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5DD53E" w14:textId="5C18D2B0" w:rsidR="00D97428" w:rsidRPr="002D53A8" w:rsidRDefault="0039612C" w:rsidP="00D97428">
      <w:pPr>
        <w:pStyle w:val="ZA"/>
        <w:framePr w:w="10563" w:h="782" w:hRule="exact" w:wrap="notBeside" w:hAnchor="page" w:x="661" w:y="646" w:anchorLock="1"/>
        <w:pBdr>
          <w:bottom w:val="none" w:sz="0" w:space="0" w:color="auto"/>
        </w:pBdr>
        <w:jc w:val="center"/>
        <w:rPr>
          <w:noProof w:val="0"/>
        </w:rPr>
      </w:pPr>
      <w:r>
        <w:rPr>
          <w:noProof w:val="0"/>
          <w:sz w:val="64"/>
        </w:rPr>
        <w:t xml:space="preserve">Draft </w:t>
      </w:r>
      <w:r w:rsidR="00D97428" w:rsidRPr="002D53A8">
        <w:rPr>
          <w:noProof w:val="0"/>
          <w:sz w:val="64"/>
        </w:rPr>
        <w:t xml:space="preserve">ETSI GS NFV-SOL 001 </w:t>
      </w:r>
      <w:r w:rsidR="00D97428" w:rsidRPr="002D53A8">
        <w:rPr>
          <w:noProof w:val="0"/>
        </w:rPr>
        <w:t>V3.3.</w:t>
      </w:r>
      <w:r w:rsidR="00F41134">
        <w:rPr>
          <w:noProof w:val="0"/>
        </w:rPr>
        <w:t>3</w:t>
      </w:r>
      <w:r w:rsidRPr="002D53A8">
        <w:rPr>
          <w:rStyle w:val="ZGSM"/>
          <w:noProof w:val="0"/>
        </w:rPr>
        <w:t xml:space="preserve"> </w:t>
      </w:r>
      <w:r w:rsidR="00D97428" w:rsidRPr="002D53A8">
        <w:rPr>
          <w:noProof w:val="0"/>
          <w:sz w:val="32"/>
        </w:rPr>
        <w:t>(2020-0</w:t>
      </w:r>
      <w:r w:rsidR="00E3798F">
        <w:rPr>
          <w:noProof w:val="0"/>
          <w:sz w:val="32"/>
        </w:rPr>
        <w:t>9</w:t>
      </w:r>
      <w:r w:rsidR="00D97428" w:rsidRPr="002D53A8">
        <w:rPr>
          <w:noProof w:val="0"/>
          <w:sz w:val="32"/>
          <w:szCs w:val="32"/>
        </w:rPr>
        <w:t>)</w:t>
      </w:r>
    </w:p>
    <w:p w14:paraId="67CAA31B" w14:textId="77777777" w:rsidR="00D97428" w:rsidRPr="002D53A8" w:rsidRDefault="00D97428" w:rsidP="00D97428">
      <w:pPr>
        <w:pStyle w:val="ZT"/>
        <w:framePr w:w="10206" w:h="3701" w:hRule="exact" w:wrap="notBeside" w:hAnchor="page" w:x="880" w:y="7094"/>
        <w:spacing w:line="240" w:lineRule="auto"/>
        <w:rPr>
          <w:rFonts w:eastAsiaTheme="minorEastAsia"/>
        </w:rPr>
      </w:pPr>
      <w:r w:rsidRPr="002D53A8">
        <w:rPr>
          <w:rFonts w:eastAsiaTheme="minorEastAsia"/>
        </w:rPr>
        <w:t>Network Functions Virtualisation (NFV) Release 3;</w:t>
      </w:r>
    </w:p>
    <w:p w14:paraId="63E03F1D" w14:textId="77777777" w:rsidR="00D97428" w:rsidRPr="002D53A8" w:rsidRDefault="00D97428" w:rsidP="00D97428">
      <w:pPr>
        <w:pStyle w:val="ZT"/>
        <w:framePr w:w="10206" w:h="3701" w:hRule="exact" w:wrap="notBeside" w:hAnchor="page" w:x="880" w:y="7094"/>
        <w:spacing w:line="240" w:lineRule="auto"/>
        <w:rPr>
          <w:rFonts w:eastAsiaTheme="minorEastAsia"/>
        </w:rPr>
      </w:pPr>
      <w:r w:rsidRPr="002D53A8">
        <w:rPr>
          <w:rFonts w:eastAsiaTheme="minorEastAsia"/>
        </w:rPr>
        <w:t>Protocols and Data Models;</w:t>
      </w:r>
    </w:p>
    <w:p w14:paraId="2CE2227D" w14:textId="77777777" w:rsidR="00D97428" w:rsidRPr="002D53A8" w:rsidRDefault="00D97428" w:rsidP="00D97428">
      <w:pPr>
        <w:pStyle w:val="ZT"/>
        <w:framePr w:w="10206" w:h="3701" w:hRule="exact" w:wrap="notBeside" w:hAnchor="page" w:x="880" w:y="7094"/>
      </w:pPr>
      <w:r w:rsidRPr="002D53A8">
        <w:rPr>
          <w:rFonts w:eastAsiaTheme="minorEastAsia"/>
        </w:rPr>
        <w:t>NFV descriptors based on TOSCA specification</w:t>
      </w:r>
    </w:p>
    <w:p w14:paraId="7A51DEE9" w14:textId="77777777" w:rsidR="00D97428" w:rsidRPr="002D53A8" w:rsidRDefault="00D97428" w:rsidP="00D97428">
      <w:pPr>
        <w:pStyle w:val="ZG"/>
        <w:framePr w:w="10624" w:h="3271" w:hRule="exact" w:wrap="notBeside" w:hAnchor="page" w:x="674" w:y="12211"/>
        <w:rPr>
          <w:noProof w:val="0"/>
        </w:rPr>
      </w:pPr>
    </w:p>
    <w:p w14:paraId="31E1981E" w14:textId="77777777" w:rsidR="00D97428" w:rsidRPr="002D53A8" w:rsidRDefault="00D97428" w:rsidP="00D97428">
      <w:pPr>
        <w:pStyle w:val="ZD"/>
        <w:framePr w:wrap="notBeside"/>
        <w:rPr>
          <w:noProof w:val="0"/>
        </w:rPr>
      </w:pPr>
      <w:r w:rsidRPr="002D53A8">
        <w:rPr>
          <w:noProof w:val="0"/>
        </w:rPr>
        <w:fldChar w:fldCharType="begin"/>
      </w:r>
      <w:r w:rsidRPr="002D53A8">
        <w:rPr>
          <w:noProof w:val="0"/>
        </w:rPr>
        <w:instrText>symbol 60 \f "Wingdings" \s 16</w:instrText>
      </w:r>
      <w:r w:rsidRPr="002D53A8">
        <w:rPr>
          <w:noProof w:val="0"/>
        </w:rPr>
        <w:fldChar w:fldCharType="separate"/>
      </w:r>
      <w:r w:rsidRPr="002D53A8">
        <w:rPr>
          <w:rFonts w:ascii="Wingdings" w:hAnsi="Wingdings"/>
          <w:noProof w:val="0"/>
        </w:rPr>
        <w:t>&lt;</w:t>
      </w:r>
      <w:r w:rsidRPr="002D53A8">
        <w:rPr>
          <w:noProof w:val="0"/>
        </w:rPr>
        <w:fldChar w:fldCharType="end"/>
      </w:r>
    </w:p>
    <w:p w14:paraId="369579F6" w14:textId="77777777" w:rsidR="00D97428" w:rsidRPr="002D53A8" w:rsidRDefault="00D97428" w:rsidP="00D97428">
      <w:pPr>
        <w:pStyle w:val="ZB"/>
        <w:framePr w:wrap="notBeside" w:hAnchor="page" w:x="901" w:y="1421"/>
        <w:rPr>
          <w:noProof w:val="0"/>
        </w:rPr>
      </w:pPr>
    </w:p>
    <w:p w14:paraId="1F749BA6" w14:textId="77777777" w:rsidR="00D97428" w:rsidRPr="002D53A8" w:rsidRDefault="00D97428" w:rsidP="00D97428"/>
    <w:p w14:paraId="5783FB81" w14:textId="77777777" w:rsidR="00D97428" w:rsidRPr="002D53A8" w:rsidRDefault="00D97428" w:rsidP="00D97428"/>
    <w:p w14:paraId="7D5479A6" w14:textId="77777777" w:rsidR="00D97428" w:rsidRPr="002D53A8" w:rsidRDefault="00D97428" w:rsidP="00D97428"/>
    <w:p w14:paraId="2CCBC3D3" w14:textId="77777777" w:rsidR="00D97428" w:rsidRPr="002D53A8" w:rsidRDefault="00D97428" w:rsidP="00D97428"/>
    <w:p w14:paraId="20244C7F" w14:textId="77777777" w:rsidR="00D97428" w:rsidRPr="002D53A8" w:rsidRDefault="00D97428" w:rsidP="00D97428"/>
    <w:p w14:paraId="2B976B9F" w14:textId="77777777" w:rsidR="00D97428" w:rsidRPr="002D53A8" w:rsidRDefault="00D97428" w:rsidP="00D97428">
      <w:pPr>
        <w:pStyle w:val="ZB"/>
        <w:framePr w:wrap="notBeside" w:hAnchor="page" w:x="901" w:y="1421"/>
        <w:rPr>
          <w:noProof w:val="0"/>
        </w:rPr>
      </w:pPr>
    </w:p>
    <w:p w14:paraId="6B08712D" w14:textId="77777777" w:rsidR="00D97428" w:rsidRPr="002D53A8" w:rsidRDefault="00D97428" w:rsidP="00D97428">
      <w:pPr>
        <w:pStyle w:val="FP"/>
        <w:framePr w:h="1625" w:hRule="exact" w:wrap="notBeside" w:vAnchor="page" w:hAnchor="page" w:x="871" w:y="11581"/>
        <w:pBdr>
          <w:bottom w:val="single" w:sz="6" w:space="1" w:color="auto"/>
        </w:pBdr>
        <w:spacing w:after="240"/>
        <w:ind w:left="2835" w:right="2835"/>
        <w:jc w:val="center"/>
        <w:rPr>
          <w:rFonts w:ascii="Arial" w:hAnsi="Arial"/>
          <w:b/>
          <w:i/>
        </w:rPr>
      </w:pPr>
      <w:r w:rsidRPr="002D53A8">
        <w:rPr>
          <w:rFonts w:ascii="Arial" w:hAnsi="Arial"/>
          <w:b/>
          <w:i/>
        </w:rPr>
        <w:t>Disclaimer</w:t>
      </w:r>
    </w:p>
    <w:p w14:paraId="3DEAB0F3" w14:textId="77777777" w:rsidR="00D97428" w:rsidRPr="002D53A8" w:rsidRDefault="00D97428" w:rsidP="00D97428">
      <w:pPr>
        <w:pStyle w:val="FP"/>
        <w:framePr w:h="1625" w:hRule="exact" w:wrap="notBeside" w:vAnchor="page" w:hAnchor="page" w:x="871" w:y="11581"/>
        <w:spacing w:after="240"/>
        <w:jc w:val="center"/>
        <w:rPr>
          <w:rFonts w:ascii="Arial" w:hAnsi="Arial" w:cs="Arial"/>
          <w:sz w:val="18"/>
          <w:szCs w:val="18"/>
        </w:rPr>
      </w:pPr>
      <w:r w:rsidRPr="002D53A8">
        <w:rPr>
          <w:rFonts w:ascii="Arial" w:hAnsi="Arial" w:cs="Arial"/>
          <w:sz w:val="18"/>
          <w:szCs w:val="18"/>
        </w:rPr>
        <w:t>The present document has been produced and approved by the Network Functions Virtualisation (NFV) ETSI Industry Specification Group (ISG) and represents the views of those members who participated in this ISG.</w:t>
      </w:r>
      <w:r w:rsidRPr="002D53A8">
        <w:rPr>
          <w:rFonts w:ascii="Arial" w:hAnsi="Arial" w:cs="Arial"/>
          <w:sz w:val="18"/>
          <w:szCs w:val="18"/>
        </w:rPr>
        <w:br/>
        <w:t>It does not necessarily represent the views of the entire ETSI membership.</w:t>
      </w:r>
    </w:p>
    <w:p w14:paraId="6F933FCD" w14:textId="77777777" w:rsidR="00D97428" w:rsidRPr="002D53A8" w:rsidRDefault="00D97428" w:rsidP="00D97428">
      <w:pPr>
        <w:pStyle w:val="ZB"/>
        <w:framePr w:w="6341" w:h="450" w:hRule="exact" w:wrap="notBeside" w:hAnchor="page" w:x="811" w:y="5401"/>
        <w:jc w:val="left"/>
        <w:rPr>
          <w:rFonts w:ascii="Century Gothic" w:hAnsi="Century Gothic"/>
          <w:b/>
          <w:i w:val="0"/>
          <w:caps/>
          <w:noProof w:val="0"/>
          <w:color w:val="FFFFFF"/>
          <w:sz w:val="32"/>
          <w:szCs w:val="32"/>
        </w:rPr>
      </w:pPr>
      <w:r w:rsidRPr="002D53A8">
        <w:rPr>
          <w:rFonts w:ascii="Century Gothic" w:hAnsi="Century Gothic"/>
          <w:b/>
          <w:i w:val="0"/>
          <w:caps/>
          <w:noProof w:val="0"/>
          <w:color w:val="FFFFFF"/>
          <w:sz w:val="32"/>
          <w:szCs w:val="32"/>
        </w:rPr>
        <w:t>Group Specification</w:t>
      </w:r>
    </w:p>
    <w:p w14:paraId="7F03A064" w14:textId="77777777" w:rsidR="00D97428" w:rsidRPr="002D53A8" w:rsidRDefault="00D97428" w:rsidP="00D97428">
      <w:pPr>
        <w:rPr>
          <w:rFonts w:ascii="Arial" w:hAnsi="Arial" w:cs="Arial"/>
          <w:sz w:val="18"/>
          <w:szCs w:val="18"/>
        </w:rPr>
        <w:sectPr w:rsidR="00D97428" w:rsidRPr="002D53A8">
          <w:headerReference w:type="default" r:id="rId11"/>
          <w:footerReference w:type="default" r:id="rId12"/>
          <w:footnotePr>
            <w:numRestart w:val="eachSect"/>
          </w:footnotePr>
          <w:pgSz w:w="11907" w:h="16840" w:code="9"/>
          <w:pgMar w:top="2268" w:right="851" w:bottom="10773" w:left="851" w:header="0" w:footer="0" w:gutter="0"/>
          <w:cols w:space="720"/>
          <w:docGrid w:linePitch="272"/>
        </w:sectPr>
      </w:pPr>
    </w:p>
    <w:p w14:paraId="492D2586" w14:textId="77777777" w:rsidR="00D97428" w:rsidRPr="002D53A8" w:rsidRDefault="00D97428" w:rsidP="00D97428">
      <w:pPr>
        <w:pStyle w:val="FP"/>
        <w:framePr w:wrap="notBeside" w:vAnchor="page" w:hAnchor="page" w:x="1141" w:y="2836"/>
        <w:pBdr>
          <w:bottom w:val="single" w:sz="6" w:space="1" w:color="auto"/>
        </w:pBdr>
        <w:ind w:left="2835" w:right="2835"/>
        <w:jc w:val="center"/>
      </w:pPr>
      <w:r w:rsidRPr="002D53A8">
        <w:t>Reference</w:t>
      </w:r>
    </w:p>
    <w:p w14:paraId="64054FA2" w14:textId="77777777" w:rsidR="00D97428" w:rsidRPr="002D53A8" w:rsidRDefault="00D97428" w:rsidP="00D97428">
      <w:pPr>
        <w:pStyle w:val="FP"/>
        <w:framePr w:wrap="notBeside" w:vAnchor="page" w:hAnchor="page" w:x="1141" w:y="2836"/>
        <w:ind w:left="2268" w:right="2268"/>
        <w:jc w:val="center"/>
        <w:rPr>
          <w:rFonts w:ascii="Arial" w:hAnsi="Arial"/>
          <w:sz w:val="18"/>
        </w:rPr>
      </w:pPr>
      <w:r w:rsidRPr="002D53A8">
        <w:rPr>
          <w:rFonts w:ascii="Arial" w:hAnsi="Arial"/>
          <w:sz w:val="18"/>
        </w:rPr>
        <w:t>RGS/NFV-SOL001ed331</w:t>
      </w:r>
    </w:p>
    <w:p w14:paraId="3ACCDE68" w14:textId="77777777" w:rsidR="00D97428" w:rsidRPr="002D53A8" w:rsidRDefault="00D97428" w:rsidP="00D97428">
      <w:pPr>
        <w:pStyle w:val="FP"/>
        <w:framePr w:wrap="notBeside" w:vAnchor="page" w:hAnchor="page" w:x="1141" w:y="2836"/>
        <w:pBdr>
          <w:bottom w:val="single" w:sz="6" w:space="1" w:color="auto"/>
        </w:pBdr>
        <w:spacing w:before="240"/>
        <w:ind w:left="2835" w:right="2835"/>
        <w:jc w:val="center"/>
      </w:pPr>
      <w:r w:rsidRPr="002D53A8">
        <w:t>Keywords</w:t>
      </w:r>
    </w:p>
    <w:p w14:paraId="607D0C7A" w14:textId="77777777" w:rsidR="00D97428" w:rsidRPr="002D53A8" w:rsidRDefault="00D97428" w:rsidP="00D97428">
      <w:pPr>
        <w:pStyle w:val="FP"/>
        <w:framePr w:wrap="notBeside" w:vAnchor="page" w:hAnchor="page" w:x="1141" w:y="2836"/>
        <w:ind w:left="2835" w:right="2835"/>
        <w:jc w:val="center"/>
        <w:rPr>
          <w:rFonts w:ascii="Arial" w:hAnsi="Arial"/>
          <w:sz w:val="18"/>
        </w:rPr>
      </w:pPr>
      <w:r w:rsidRPr="002D53A8">
        <w:rPr>
          <w:rFonts w:ascii="Arial" w:hAnsi="Arial"/>
          <w:sz w:val="18"/>
        </w:rPr>
        <w:t>data, information model, model, NFV</w:t>
      </w:r>
    </w:p>
    <w:p w14:paraId="38549636" w14:textId="77777777" w:rsidR="00D97428" w:rsidRPr="002D53A8" w:rsidRDefault="00D97428" w:rsidP="00D97428"/>
    <w:p w14:paraId="2013730E" w14:textId="77777777" w:rsidR="00D97428" w:rsidRPr="002D53A8" w:rsidRDefault="00D97428" w:rsidP="00D97428">
      <w:pPr>
        <w:pStyle w:val="FP"/>
        <w:framePr w:wrap="notBeside" w:vAnchor="page" w:hAnchor="page" w:x="1156" w:y="5581"/>
        <w:spacing w:after="240"/>
        <w:ind w:left="2835" w:right="2835"/>
        <w:jc w:val="center"/>
        <w:rPr>
          <w:rFonts w:ascii="Arial" w:hAnsi="Arial"/>
          <w:b/>
          <w:i/>
        </w:rPr>
      </w:pPr>
      <w:r w:rsidRPr="002D53A8">
        <w:rPr>
          <w:rFonts w:ascii="Arial" w:hAnsi="Arial"/>
          <w:b/>
          <w:i/>
        </w:rPr>
        <w:t>ETSI</w:t>
      </w:r>
    </w:p>
    <w:p w14:paraId="2531A6F8" w14:textId="77777777" w:rsidR="00D97428" w:rsidRPr="002D53A8" w:rsidRDefault="00D97428" w:rsidP="00D97428">
      <w:pPr>
        <w:pStyle w:val="FP"/>
        <w:framePr w:wrap="notBeside" w:vAnchor="page" w:hAnchor="page" w:x="1156" w:y="5581"/>
        <w:pBdr>
          <w:bottom w:val="single" w:sz="6" w:space="1" w:color="auto"/>
        </w:pBdr>
        <w:ind w:left="2835" w:right="2835"/>
        <w:jc w:val="center"/>
        <w:rPr>
          <w:rFonts w:ascii="Arial" w:hAnsi="Arial"/>
          <w:sz w:val="18"/>
        </w:rPr>
      </w:pPr>
      <w:r w:rsidRPr="002D53A8">
        <w:rPr>
          <w:rFonts w:ascii="Arial" w:hAnsi="Arial"/>
          <w:sz w:val="18"/>
        </w:rPr>
        <w:t>650 Route des Lucioles</w:t>
      </w:r>
    </w:p>
    <w:p w14:paraId="7CDF4B7C" w14:textId="77777777" w:rsidR="00D97428" w:rsidRPr="002D53A8" w:rsidRDefault="00D97428" w:rsidP="00D97428">
      <w:pPr>
        <w:pStyle w:val="FP"/>
        <w:framePr w:wrap="notBeside" w:vAnchor="page" w:hAnchor="page" w:x="1156" w:y="5581"/>
        <w:pBdr>
          <w:bottom w:val="single" w:sz="6" w:space="1" w:color="auto"/>
        </w:pBdr>
        <w:ind w:left="2835" w:right="2835"/>
        <w:jc w:val="center"/>
      </w:pPr>
      <w:r w:rsidRPr="002D53A8">
        <w:rPr>
          <w:rFonts w:ascii="Arial" w:hAnsi="Arial"/>
          <w:sz w:val="18"/>
        </w:rPr>
        <w:t>F-06921 Sophia Antipolis Cedex - FRANCE</w:t>
      </w:r>
    </w:p>
    <w:p w14:paraId="1D5FDA9F" w14:textId="77777777" w:rsidR="00D97428" w:rsidRPr="002D53A8" w:rsidRDefault="00D97428" w:rsidP="00D97428">
      <w:pPr>
        <w:pStyle w:val="FP"/>
        <w:framePr w:wrap="notBeside" w:vAnchor="page" w:hAnchor="page" w:x="1156" w:y="5581"/>
        <w:ind w:left="2835" w:right="2835"/>
        <w:jc w:val="center"/>
        <w:rPr>
          <w:rFonts w:ascii="Arial" w:hAnsi="Arial"/>
          <w:sz w:val="18"/>
        </w:rPr>
      </w:pPr>
    </w:p>
    <w:p w14:paraId="0152C1EF" w14:textId="77777777" w:rsidR="00D97428" w:rsidRPr="002D53A8" w:rsidRDefault="00D97428" w:rsidP="00D97428">
      <w:pPr>
        <w:pStyle w:val="FP"/>
        <w:framePr w:wrap="notBeside" w:vAnchor="page" w:hAnchor="page" w:x="1156" w:y="5581"/>
        <w:spacing w:after="20"/>
        <w:ind w:left="2835" w:right="2835"/>
        <w:jc w:val="center"/>
        <w:rPr>
          <w:rFonts w:ascii="Arial" w:hAnsi="Arial"/>
          <w:sz w:val="18"/>
        </w:rPr>
      </w:pPr>
      <w:r w:rsidRPr="002D53A8">
        <w:rPr>
          <w:rFonts w:ascii="Arial" w:hAnsi="Arial"/>
          <w:sz w:val="18"/>
        </w:rPr>
        <w:t>Tel.: +33 4 92 94 42 00   Fax: +33 4 93 65 47 16</w:t>
      </w:r>
    </w:p>
    <w:p w14:paraId="5EE69BD4" w14:textId="77777777" w:rsidR="00D97428" w:rsidRPr="002D53A8" w:rsidRDefault="00D97428" w:rsidP="00D97428">
      <w:pPr>
        <w:pStyle w:val="FP"/>
        <w:framePr w:wrap="notBeside" w:vAnchor="page" w:hAnchor="page" w:x="1156" w:y="5581"/>
        <w:ind w:left="2835" w:right="2835"/>
        <w:jc w:val="center"/>
        <w:rPr>
          <w:rFonts w:ascii="Arial" w:hAnsi="Arial"/>
          <w:sz w:val="15"/>
        </w:rPr>
      </w:pPr>
    </w:p>
    <w:p w14:paraId="4FF50216" w14:textId="77777777" w:rsidR="00D97428" w:rsidRPr="002D53A8" w:rsidRDefault="00D97428" w:rsidP="00D97428">
      <w:pPr>
        <w:pStyle w:val="FP"/>
        <w:framePr w:wrap="notBeside" w:vAnchor="page" w:hAnchor="page" w:x="1156" w:y="5581"/>
        <w:ind w:left="2835" w:right="2835"/>
        <w:jc w:val="center"/>
        <w:rPr>
          <w:rFonts w:ascii="Arial" w:hAnsi="Arial"/>
          <w:sz w:val="15"/>
        </w:rPr>
      </w:pPr>
      <w:r w:rsidRPr="002D53A8">
        <w:rPr>
          <w:rFonts w:ascii="Arial" w:hAnsi="Arial"/>
          <w:sz w:val="15"/>
        </w:rPr>
        <w:t>Siret N° 348 623 562 00017 - NAF 742 C</w:t>
      </w:r>
    </w:p>
    <w:p w14:paraId="055DE4C8" w14:textId="77777777" w:rsidR="00D97428" w:rsidRPr="002D53A8" w:rsidRDefault="00D97428" w:rsidP="00D97428">
      <w:pPr>
        <w:pStyle w:val="FP"/>
        <w:framePr w:wrap="notBeside" w:vAnchor="page" w:hAnchor="page" w:x="1156" w:y="5581"/>
        <w:ind w:left="2835" w:right="2835"/>
        <w:jc w:val="center"/>
        <w:rPr>
          <w:rFonts w:ascii="Arial" w:hAnsi="Arial"/>
          <w:sz w:val="15"/>
        </w:rPr>
      </w:pPr>
      <w:r w:rsidRPr="002D53A8">
        <w:rPr>
          <w:rFonts w:ascii="Arial" w:hAnsi="Arial"/>
          <w:sz w:val="15"/>
        </w:rPr>
        <w:t>Association à but non lucratif enregistrée à la</w:t>
      </w:r>
    </w:p>
    <w:p w14:paraId="7E1E7783" w14:textId="77777777" w:rsidR="00D97428" w:rsidRPr="002D53A8" w:rsidRDefault="00D97428" w:rsidP="00D97428">
      <w:pPr>
        <w:pStyle w:val="FP"/>
        <w:framePr w:wrap="notBeside" w:vAnchor="page" w:hAnchor="page" w:x="1156" w:y="5581"/>
        <w:ind w:left="2835" w:right="2835"/>
        <w:jc w:val="center"/>
        <w:rPr>
          <w:rFonts w:ascii="Arial" w:hAnsi="Arial"/>
          <w:sz w:val="15"/>
        </w:rPr>
      </w:pPr>
      <w:r w:rsidRPr="002D53A8">
        <w:rPr>
          <w:rFonts w:ascii="Arial" w:hAnsi="Arial"/>
          <w:sz w:val="15"/>
        </w:rPr>
        <w:t>Sous-Préfecture de Grasse (06) N° 7803/88</w:t>
      </w:r>
    </w:p>
    <w:p w14:paraId="71DBD8E5" w14:textId="77777777" w:rsidR="00D97428" w:rsidRPr="002D53A8" w:rsidRDefault="00D97428" w:rsidP="00D97428">
      <w:pPr>
        <w:pStyle w:val="FP"/>
        <w:framePr w:wrap="notBeside" w:vAnchor="page" w:hAnchor="page" w:x="1156" w:y="5581"/>
        <w:ind w:left="2835" w:right="2835"/>
        <w:jc w:val="center"/>
        <w:rPr>
          <w:rFonts w:ascii="Arial" w:hAnsi="Arial"/>
          <w:sz w:val="18"/>
        </w:rPr>
      </w:pPr>
    </w:p>
    <w:p w14:paraId="1A1CB038" w14:textId="77777777" w:rsidR="00D97428" w:rsidRPr="002D53A8" w:rsidRDefault="00D97428" w:rsidP="00D97428"/>
    <w:p w14:paraId="59A124E4" w14:textId="77777777" w:rsidR="00D97428" w:rsidRPr="002D53A8" w:rsidRDefault="00D97428" w:rsidP="00D97428"/>
    <w:p w14:paraId="161122C9" w14:textId="77777777" w:rsidR="00D97428" w:rsidRPr="002D53A8" w:rsidRDefault="00D97428" w:rsidP="00D97428">
      <w:pPr>
        <w:pStyle w:val="FP"/>
        <w:framePr w:h="7396" w:hRule="exact" w:wrap="notBeside" w:vAnchor="page" w:hAnchor="page" w:x="1021" w:y="8401"/>
        <w:pBdr>
          <w:bottom w:val="single" w:sz="6" w:space="1" w:color="auto"/>
        </w:pBdr>
        <w:spacing w:after="240"/>
        <w:ind w:left="2835" w:right="2835"/>
        <w:jc w:val="center"/>
        <w:rPr>
          <w:rFonts w:ascii="Arial" w:hAnsi="Arial"/>
          <w:b/>
          <w:i/>
        </w:rPr>
      </w:pPr>
      <w:r w:rsidRPr="002D53A8">
        <w:rPr>
          <w:rFonts w:ascii="Arial" w:hAnsi="Arial"/>
          <w:b/>
          <w:i/>
        </w:rPr>
        <w:t>Important notice</w:t>
      </w:r>
    </w:p>
    <w:p w14:paraId="2A703856" w14:textId="77777777" w:rsidR="00D97428" w:rsidRPr="002D53A8" w:rsidRDefault="00D97428" w:rsidP="00D97428">
      <w:pPr>
        <w:pStyle w:val="FP"/>
        <w:framePr w:h="7396" w:hRule="exact" w:wrap="notBeside" w:vAnchor="page" w:hAnchor="page" w:x="1021" w:y="8401"/>
        <w:spacing w:after="240"/>
        <w:jc w:val="center"/>
        <w:rPr>
          <w:rFonts w:ascii="Arial" w:hAnsi="Arial" w:cs="Arial"/>
          <w:sz w:val="18"/>
        </w:rPr>
      </w:pPr>
      <w:r w:rsidRPr="002D53A8">
        <w:rPr>
          <w:rFonts w:ascii="Arial" w:hAnsi="Arial" w:cs="Arial"/>
          <w:sz w:val="18"/>
        </w:rPr>
        <w:t>The present document can be downloaded from:</w:t>
      </w:r>
      <w:r w:rsidRPr="002D53A8">
        <w:rPr>
          <w:rFonts w:ascii="Arial" w:hAnsi="Arial" w:cs="Arial"/>
          <w:sz w:val="18"/>
        </w:rPr>
        <w:br/>
      </w:r>
      <w:hyperlink r:id="rId13" w:history="1">
        <w:r w:rsidRPr="00F761A0">
          <w:rPr>
            <w:rStyle w:val="Hyperlink"/>
            <w:rFonts w:ascii="Arial" w:hAnsi="Arial"/>
            <w:sz w:val="18"/>
          </w:rPr>
          <w:t>http://www.etsi.org/standards-search</w:t>
        </w:r>
      </w:hyperlink>
    </w:p>
    <w:p w14:paraId="2E2E0160" w14:textId="77777777" w:rsidR="00D97428" w:rsidRPr="002D53A8" w:rsidRDefault="00D97428" w:rsidP="00D97428">
      <w:pPr>
        <w:pStyle w:val="FP"/>
        <w:framePr w:h="7396" w:hRule="exact" w:wrap="notBeside" w:vAnchor="page" w:hAnchor="page" w:x="1021" w:y="8401"/>
        <w:spacing w:after="240"/>
        <w:jc w:val="center"/>
        <w:rPr>
          <w:rFonts w:ascii="Arial" w:hAnsi="Arial" w:cs="Arial"/>
          <w:sz w:val="18"/>
        </w:rPr>
      </w:pPr>
      <w:r w:rsidRPr="002D53A8">
        <w:rPr>
          <w:rFonts w:ascii="Arial" w:hAnsi="Arial" w:cs="Arial"/>
          <w:sz w:val="18"/>
        </w:rPr>
        <w:t>The present document may be made available in electronic versions and/or in print. The content of any electronic and/or print versions of the present document shall not be modified without the prior written authorization of ETSI.</w:t>
      </w:r>
      <w:bookmarkStart w:id="0" w:name="_Hlk532286936"/>
      <w:r w:rsidRPr="002D53A8">
        <w:rPr>
          <w:rFonts w:ascii="Arial" w:hAnsi="Arial" w:cs="Arial"/>
          <w:sz w:val="18"/>
        </w:rPr>
        <w:t xml:space="preserve"> In case of any existing or perceived difference in contents between such versions and/or in print, the prevailing version of an ETSI deliverable is the one made publicly available in PDF format at </w:t>
      </w:r>
      <w:hyperlink r:id="rId14" w:history="1">
        <w:r w:rsidRPr="00F761A0">
          <w:rPr>
            <w:rStyle w:val="Hyperlink"/>
            <w:rFonts w:ascii="Arial" w:hAnsi="Arial" w:cs="Arial"/>
            <w:sz w:val="18"/>
          </w:rPr>
          <w:t>www.etsi.org/deliver</w:t>
        </w:r>
      </w:hyperlink>
      <w:r w:rsidRPr="002D53A8">
        <w:rPr>
          <w:rFonts w:ascii="Arial" w:hAnsi="Arial" w:cs="Arial"/>
          <w:sz w:val="18"/>
        </w:rPr>
        <w:t>.</w:t>
      </w:r>
      <w:bookmarkEnd w:id="0"/>
    </w:p>
    <w:p w14:paraId="35F79A50" w14:textId="77777777" w:rsidR="00D97428" w:rsidRPr="002D53A8" w:rsidRDefault="00D97428" w:rsidP="00D97428">
      <w:pPr>
        <w:pStyle w:val="FP"/>
        <w:framePr w:h="7396" w:hRule="exact" w:wrap="notBeside" w:vAnchor="page" w:hAnchor="page" w:x="1021" w:y="8401"/>
        <w:spacing w:after="240"/>
        <w:jc w:val="center"/>
        <w:rPr>
          <w:rFonts w:ascii="Arial" w:hAnsi="Arial" w:cs="Arial"/>
          <w:sz w:val="18"/>
        </w:rPr>
      </w:pPr>
      <w:r w:rsidRPr="002D53A8">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5" w:history="1">
        <w:r w:rsidRPr="00F761A0">
          <w:rPr>
            <w:rStyle w:val="Hyperlink"/>
            <w:rFonts w:ascii="Arial" w:hAnsi="Arial" w:cs="Arial"/>
            <w:sz w:val="18"/>
          </w:rPr>
          <w:t>https://portal.etsi.org/TB/ETSIDeliverableStatus.aspx</w:t>
        </w:r>
      </w:hyperlink>
    </w:p>
    <w:p w14:paraId="76E7D21D" w14:textId="77777777" w:rsidR="00D97428" w:rsidRPr="002D53A8" w:rsidRDefault="00D97428" w:rsidP="00D97428">
      <w:pPr>
        <w:pStyle w:val="FP"/>
        <w:framePr w:h="7396" w:hRule="exact" w:wrap="notBeside" w:vAnchor="page" w:hAnchor="page" w:x="1021" w:y="8401"/>
        <w:pBdr>
          <w:bottom w:val="single" w:sz="6" w:space="1" w:color="auto"/>
        </w:pBdr>
        <w:spacing w:after="240"/>
        <w:jc w:val="center"/>
        <w:rPr>
          <w:rFonts w:ascii="Arial" w:hAnsi="Arial" w:cs="Arial"/>
          <w:sz w:val="18"/>
        </w:rPr>
      </w:pPr>
      <w:r w:rsidRPr="002D53A8">
        <w:rPr>
          <w:rFonts w:ascii="Arial" w:hAnsi="Arial" w:cs="Arial"/>
          <w:sz w:val="18"/>
        </w:rPr>
        <w:t>If you find errors in the present document, please send your comment to one of the following services:</w:t>
      </w:r>
      <w:r w:rsidRPr="002D53A8">
        <w:rPr>
          <w:rFonts w:ascii="Arial" w:hAnsi="Arial" w:cs="Arial"/>
          <w:sz w:val="18"/>
        </w:rPr>
        <w:br/>
      </w:r>
      <w:hyperlink r:id="rId16" w:history="1">
        <w:r w:rsidRPr="00F761A0">
          <w:rPr>
            <w:rStyle w:val="Hyperlink"/>
            <w:rFonts w:ascii="Arial" w:hAnsi="Arial" w:cs="Arial"/>
            <w:sz w:val="18"/>
            <w:szCs w:val="18"/>
          </w:rPr>
          <w:t>https://portal.etsi.org/People/CommiteeSupportStaff.aspx</w:t>
        </w:r>
      </w:hyperlink>
    </w:p>
    <w:p w14:paraId="3674A7AF" w14:textId="77777777" w:rsidR="00D97428" w:rsidRPr="002D53A8" w:rsidRDefault="00D97428" w:rsidP="00D97428">
      <w:pPr>
        <w:pStyle w:val="FP"/>
        <w:framePr w:h="7396" w:hRule="exact" w:wrap="notBeside" w:vAnchor="page" w:hAnchor="page" w:x="1021" w:y="8401"/>
        <w:pBdr>
          <w:bottom w:val="single" w:sz="6" w:space="1" w:color="auto"/>
        </w:pBdr>
        <w:spacing w:after="240"/>
        <w:jc w:val="center"/>
        <w:rPr>
          <w:rFonts w:ascii="Arial" w:hAnsi="Arial"/>
          <w:b/>
          <w:i/>
        </w:rPr>
      </w:pPr>
      <w:r w:rsidRPr="002D53A8">
        <w:rPr>
          <w:rFonts w:ascii="Arial" w:hAnsi="Arial"/>
          <w:b/>
          <w:i/>
        </w:rPr>
        <w:t>Copyright Notification</w:t>
      </w:r>
    </w:p>
    <w:p w14:paraId="3451B5DF" w14:textId="77777777" w:rsidR="00D97428" w:rsidRPr="002D53A8" w:rsidRDefault="00D97428" w:rsidP="00D97428">
      <w:pPr>
        <w:pStyle w:val="FP"/>
        <w:framePr w:h="7396" w:hRule="exact" w:wrap="notBeside" w:vAnchor="page" w:hAnchor="page" w:x="1021" w:y="8401"/>
        <w:jc w:val="center"/>
        <w:rPr>
          <w:rFonts w:ascii="Arial" w:hAnsi="Arial" w:cs="Arial"/>
          <w:sz w:val="18"/>
        </w:rPr>
      </w:pPr>
      <w:r w:rsidRPr="002D53A8">
        <w:rPr>
          <w:rFonts w:ascii="Arial" w:hAnsi="Arial" w:cs="Arial"/>
          <w:sz w:val="18"/>
        </w:rPr>
        <w:t>No part may be reproduced or utilized in any form or by any means, electronic or mechanical, including photocopying and microfilm except as authorized by written permission of ETSI.</w:t>
      </w:r>
      <w:r w:rsidRPr="002D53A8">
        <w:rPr>
          <w:rFonts w:ascii="Arial" w:hAnsi="Arial" w:cs="Arial"/>
          <w:sz w:val="18"/>
        </w:rPr>
        <w:br/>
        <w:t>The content of the PDF version shall not be modified without the written authorization of ETSI.</w:t>
      </w:r>
      <w:r w:rsidRPr="002D53A8">
        <w:rPr>
          <w:rFonts w:ascii="Arial" w:hAnsi="Arial" w:cs="Arial"/>
          <w:sz w:val="18"/>
        </w:rPr>
        <w:br/>
        <w:t>The copyright and the foregoing restriction extend to reproduction in all media.</w:t>
      </w:r>
    </w:p>
    <w:p w14:paraId="3DBB08EC" w14:textId="77777777" w:rsidR="00D97428" w:rsidRPr="002D53A8" w:rsidRDefault="00D97428" w:rsidP="00D97428">
      <w:pPr>
        <w:pStyle w:val="FP"/>
        <w:framePr w:h="7396" w:hRule="exact" w:wrap="notBeside" w:vAnchor="page" w:hAnchor="page" w:x="1021" w:y="8401"/>
        <w:jc w:val="center"/>
        <w:rPr>
          <w:rFonts w:ascii="Arial" w:hAnsi="Arial" w:cs="Arial"/>
          <w:sz w:val="18"/>
        </w:rPr>
      </w:pPr>
    </w:p>
    <w:p w14:paraId="4B522890" w14:textId="77777777" w:rsidR="00D97428" w:rsidRPr="002D53A8" w:rsidRDefault="00D97428" w:rsidP="00D97428">
      <w:pPr>
        <w:pStyle w:val="FP"/>
        <w:framePr w:h="7396" w:hRule="exact" w:wrap="notBeside" w:vAnchor="page" w:hAnchor="page" w:x="1021" w:y="8401"/>
        <w:jc w:val="center"/>
        <w:rPr>
          <w:rFonts w:ascii="Arial" w:hAnsi="Arial" w:cs="Arial"/>
          <w:sz w:val="18"/>
        </w:rPr>
      </w:pPr>
      <w:r w:rsidRPr="002D53A8">
        <w:rPr>
          <w:rFonts w:ascii="Arial" w:hAnsi="Arial" w:cs="Arial"/>
          <w:sz w:val="18"/>
        </w:rPr>
        <w:t>© ETSI 2020.</w:t>
      </w:r>
    </w:p>
    <w:p w14:paraId="29EB0C8F" w14:textId="77777777" w:rsidR="00D97428" w:rsidRPr="002D53A8" w:rsidRDefault="00D97428" w:rsidP="00D97428">
      <w:pPr>
        <w:pStyle w:val="FP"/>
        <w:framePr w:h="7396" w:hRule="exact" w:wrap="notBeside" w:vAnchor="page" w:hAnchor="page" w:x="1021" w:y="8401"/>
        <w:jc w:val="center"/>
        <w:rPr>
          <w:rFonts w:ascii="Arial" w:hAnsi="Arial" w:cs="Arial"/>
          <w:sz w:val="18"/>
        </w:rPr>
      </w:pPr>
      <w:r w:rsidRPr="002D53A8">
        <w:rPr>
          <w:rFonts w:ascii="Arial" w:hAnsi="Arial" w:cs="Arial"/>
          <w:sz w:val="18"/>
        </w:rPr>
        <w:t>All rights reserved.</w:t>
      </w:r>
      <w:r w:rsidRPr="002D53A8">
        <w:rPr>
          <w:rFonts w:ascii="Arial" w:hAnsi="Arial" w:cs="Arial"/>
          <w:sz w:val="18"/>
        </w:rPr>
        <w:br/>
      </w:r>
    </w:p>
    <w:p w14:paraId="394D812C" w14:textId="77777777" w:rsidR="00D97428" w:rsidRPr="002D53A8" w:rsidRDefault="00D97428" w:rsidP="00D97428">
      <w:pPr>
        <w:framePr w:h="7396" w:hRule="exact" w:wrap="notBeside" w:vAnchor="page" w:hAnchor="page" w:x="1021" w:y="8401"/>
        <w:jc w:val="center"/>
        <w:rPr>
          <w:rFonts w:ascii="Arial" w:hAnsi="Arial" w:cs="Arial"/>
          <w:sz w:val="18"/>
          <w:szCs w:val="18"/>
        </w:rPr>
      </w:pPr>
      <w:r w:rsidRPr="002D53A8">
        <w:rPr>
          <w:rFonts w:ascii="Arial" w:hAnsi="Arial" w:cs="Arial"/>
          <w:b/>
          <w:bCs/>
          <w:sz w:val="18"/>
          <w:szCs w:val="18"/>
        </w:rPr>
        <w:t>DECT™</w:t>
      </w:r>
      <w:r w:rsidRPr="002D53A8">
        <w:rPr>
          <w:rFonts w:ascii="Arial" w:hAnsi="Arial" w:cs="Arial"/>
          <w:sz w:val="18"/>
          <w:szCs w:val="18"/>
        </w:rPr>
        <w:t xml:space="preserve">, </w:t>
      </w:r>
      <w:r w:rsidRPr="002D53A8">
        <w:rPr>
          <w:rFonts w:ascii="Arial" w:hAnsi="Arial" w:cs="Arial"/>
          <w:b/>
          <w:bCs/>
          <w:sz w:val="18"/>
          <w:szCs w:val="18"/>
        </w:rPr>
        <w:t>PLUGTESTS™</w:t>
      </w:r>
      <w:r w:rsidRPr="002D53A8">
        <w:rPr>
          <w:rFonts w:ascii="Arial" w:hAnsi="Arial" w:cs="Arial"/>
          <w:sz w:val="18"/>
          <w:szCs w:val="18"/>
        </w:rPr>
        <w:t xml:space="preserve">, </w:t>
      </w:r>
      <w:r w:rsidRPr="002D53A8">
        <w:rPr>
          <w:rFonts w:ascii="Arial" w:hAnsi="Arial" w:cs="Arial"/>
          <w:b/>
          <w:bCs/>
          <w:sz w:val="18"/>
          <w:szCs w:val="18"/>
        </w:rPr>
        <w:t>UMTS™</w:t>
      </w:r>
      <w:r w:rsidRPr="002D53A8">
        <w:rPr>
          <w:rFonts w:ascii="Arial" w:hAnsi="Arial" w:cs="Arial"/>
          <w:sz w:val="18"/>
          <w:szCs w:val="18"/>
        </w:rPr>
        <w:t xml:space="preserve"> and the ETSI logo are trademarks of ETSI registered for the benefit of its Members.</w:t>
      </w:r>
      <w:r w:rsidRPr="002D53A8">
        <w:rPr>
          <w:rFonts w:ascii="Arial" w:hAnsi="Arial" w:cs="Arial"/>
          <w:sz w:val="18"/>
          <w:szCs w:val="18"/>
        </w:rPr>
        <w:br/>
      </w:r>
      <w:r w:rsidRPr="002D53A8">
        <w:rPr>
          <w:rFonts w:ascii="Arial" w:hAnsi="Arial" w:cs="Arial"/>
          <w:b/>
          <w:bCs/>
          <w:sz w:val="18"/>
          <w:szCs w:val="18"/>
        </w:rPr>
        <w:t>3GPP™</w:t>
      </w:r>
      <w:r w:rsidRPr="002D53A8">
        <w:rPr>
          <w:rFonts w:ascii="Arial" w:hAnsi="Arial" w:cs="Arial"/>
          <w:sz w:val="18"/>
          <w:szCs w:val="18"/>
          <w:vertAlign w:val="superscript"/>
        </w:rPr>
        <w:t xml:space="preserve"> </w:t>
      </w:r>
      <w:r w:rsidRPr="002D53A8">
        <w:rPr>
          <w:rFonts w:ascii="Arial" w:hAnsi="Arial" w:cs="Arial"/>
          <w:sz w:val="18"/>
          <w:szCs w:val="18"/>
        </w:rPr>
        <w:t xml:space="preserve">and </w:t>
      </w:r>
      <w:r w:rsidRPr="002D53A8">
        <w:rPr>
          <w:rFonts w:ascii="Arial" w:hAnsi="Arial" w:cs="Arial"/>
          <w:b/>
          <w:bCs/>
          <w:sz w:val="18"/>
          <w:szCs w:val="18"/>
        </w:rPr>
        <w:t>LTE™</w:t>
      </w:r>
      <w:r w:rsidRPr="002D53A8">
        <w:rPr>
          <w:rFonts w:ascii="Arial" w:hAnsi="Arial" w:cs="Arial"/>
          <w:sz w:val="18"/>
          <w:szCs w:val="18"/>
        </w:rPr>
        <w:t xml:space="preserve"> are trademarks of ETSI registered for the benefit of its Members and</w:t>
      </w:r>
      <w:r w:rsidRPr="002D53A8">
        <w:rPr>
          <w:rFonts w:ascii="Arial" w:hAnsi="Arial" w:cs="Arial"/>
          <w:sz w:val="18"/>
          <w:szCs w:val="18"/>
        </w:rPr>
        <w:br/>
        <w:t>of the 3GPP Organizational Partners.</w:t>
      </w:r>
      <w:r w:rsidRPr="002D53A8">
        <w:rPr>
          <w:rFonts w:ascii="Arial" w:hAnsi="Arial" w:cs="Arial"/>
          <w:sz w:val="18"/>
          <w:szCs w:val="18"/>
        </w:rPr>
        <w:br/>
      </w:r>
      <w:r w:rsidRPr="002D53A8">
        <w:rPr>
          <w:rFonts w:ascii="Arial" w:hAnsi="Arial" w:cs="Arial"/>
          <w:b/>
          <w:bCs/>
          <w:sz w:val="18"/>
          <w:szCs w:val="18"/>
        </w:rPr>
        <w:t>oneM2M™</w:t>
      </w:r>
      <w:r w:rsidRPr="002D53A8">
        <w:rPr>
          <w:rFonts w:ascii="Arial" w:hAnsi="Arial" w:cs="Arial"/>
          <w:sz w:val="18"/>
          <w:szCs w:val="18"/>
        </w:rPr>
        <w:t xml:space="preserve"> logo is a trademark of ETSI registered for the benefit of its Members and</w:t>
      </w:r>
      <w:r w:rsidRPr="002D53A8">
        <w:rPr>
          <w:rFonts w:ascii="Arial" w:hAnsi="Arial" w:cs="Arial"/>
          <w:sz w:val="18"/>
          <w:szCs w:val="18"/>
        </w:rPr>
        <w:br/>
        <w:t>of the oneM2M Partners.</w:t>
      </w:r>
      <w:r w:rsidRPr="002D53A8">
        <w:rPr>
          <w:rFonts w:ascii="Arial" w:hAnsi="Arial" w:cs="Arial"/>
          <w:sz w:val="18"/>
          <w:szCs w:val="18"/>
        </w:rPr>
        <w:br/>
      </w:r>
      <w:r w:rsidRPr="002D53A8">
        <w:rPr>
          <w:rFonts w:ascii="Arial" w:hAnsi="Arial" w:cs="Arial"/>
          <w:b/>
          <w:bCs/>
          <w:sz w:val="18"/>
          <w:szCs w:val="18"/>
        </w:rPr>
        <w:t>GSM</w:t>
      </w:r>
      <w:r w:rsidRPr="002D53A8">
        <w:rPr>
          <w:rFonts w:ascii="Arial" w:hAnsi="Arial" w:cs="Arial"/>
          <w:b/>
          <w:sz w:val="18"/>
          <w:szCs w:val="18"/>
          <w:vertAlign w:val="superscript"/>
        </w:rPr>
        <w:t>®</w:t>
      </w:r>
      <w:r w:rsidRPr="002D53A8">
        <w:rPr>
          <w:rFonts w:ascii="Arial" w:hAnsi="Arial" w:cs="Arial"/>
          <w:sz w:val="18"/>
          <w:szCs w:val="18"/>
        </w:rPr>
        <w:t xml:space="preserve"> and the GSM logo are trademarks registered and owned by the GSM Association.</w:t>
      </w:r>
    </w:p>
    <w:p w14:paraId="4405639B" w14:textId="6D6149CD" w:rsidR="00104366" w:rsidRPr="002D53A8" w:rsidRDefault="00D97428" w:rsidP="00D97428">
      <w:pPr>
        <w:rPr>
          <w:rFonts w:eastAsiaTheme="minorEastAsia"/>
        </w:rPr>
      </w:pPr>
      <w:r w:rsidRPr="002D53A8">
        <w:br w:type="page"/>
      </w:r>
    </w:p>
    <w:p w14:paraId="1DCAFFFC" w14:textId="77777777" w:rsidR="00BD2940" w:rsidRPr="002D53A8" w:rsidRDefault="002E260C" w:rsidP="00BD2940">
      <w:pPr>
        <w:pStyle w:val="TT"/>
        <w:pageBreakBefore/>
        <w:rPr>
          <w:rFonts w:eastAsiaTheme="minorEastAsia"/>
        </w:rPr>
      </w:pPr>
      <w:r w:rsidRPr="002D53A8">
        <w:rPr>
          <w:rFonts w:eastAsiaTheme="minorEastAsia"/>
        </w:rPr>
        <w:t>Contents</w:t>
      </w:r>
    </w:p>
    <w:p w14:paraId="4F407312" w14:textId="77777777" w:rsidR="001A48AF" w:rsidRDefault="00EB2B27">
      <w:pPr>
        <w:pStyle w:val="TOC1"/>
        <w:rPr>
          <w:rFonts w:asciiTheme="minorHAnsi" w:eastAsiaTheme="minorEastAsia" w:hAnsiTheme="minorHAnsi" w:cstheme="minorBidi"/>
          <w:kern w:val="2"/>
          <w:sz w:val="21"/>
          <w:szCs w:val="22"/>
          <w:lang w:val="en-US" w:eastAsia="zh-CN"/>
        </w:rPr>
      </w:pPr>
      <w:r>
        <w:rPr>
          <w:rFonts w:eastAsiaTheme="minorEastAsia"/>
        </w:rPr>
        <w:fldChar w:fldCharType="begin"/>
      </w:r>
      <w:r>
        <w:rPr>
          <w:rFonts w:eastAsiaTheme="minorEastAsia"/>
        </w:rPr>
        <w:instrText xml:space="preserve"> TOC \o \w "1-9"</w:instrText>
      </w:r>
      <w:r>
        <w:rPr>
          <w:rFonts w:eastAsiaTheme="minorEastAsia"/>
        </w:rPr>
        <w:fldChar w:fldCharType="separate"/>
      </w:r>
      <w:r w:rsidR="001A48AF" w:rsidRPr="004471A6">
        <w:rPr>
          <w:rFonts w:eastAsiaTheme="minorEastAsia"/>
        </w:rPr>
        <w:t>Intellectual Property Rights</w:t>
      </w:r>
      <w:r w:rsidR="001A48AF">
        <w:tab/>
      </w:r>
      <w:r w:rsidR="001A48AF">
        <w:fldChar w:fldCharType="begin"/>
      </w:r>
      <w:r w:rsidR="001A48AF">
        <w:instrText xml:space="preserve"> PAGEREF _Toc57296952 \h </w:instrText>
      </w:r>
      <w:r w:rsidR="001A48AF">
        <w:fldChar w:fldCharType="separate"/>
      </w:r>
      <w:r w:rsidR="001A48AF">
        <w:t>20</w:t>
      </w:r>
      <w:r w:rsidR="001A48AF">
        <w:fldChar w:fldCharType="end"/>
      </w:r>
    </w:p>
    <w:p w14:paraId="768B5326"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Foreword</w:t>
      </w:r>
      <w:r>
        <w:tab/>
      </w:r>
      <w:r>
        <w:fldChar w:fldCharType="begin"/>
      </w:r>
      <w:r>
        <w:instrText xml:space="preserve"> PAGEREF _Toc57296953 \h </w:instrText>
      </w:r>
      <w:r>
        <w:fldChar w:fldCharType="separate"/>
      </w:r>
      <w:r>
        <w:t>20</w:t>
      </w:r>
      <w:r>
        <w:fldChar w:fldCharType="end"/>
      </w:r>
    </w:p>
    <w:p w14:paraId="5A01E24C" w14:textId="77777777" w:rsidR="001A48AF" w:rsidRDefault="001A48AF">
      <w:pPr>
        <w:pStyle w:val="TOC1"/>
        <w:rPr>
          <w:rFonts w:asciiTheme="minorHAnsi" w:eastAsiaTheme="minorEastAsia" w:hAnsiTheme="minorHAnsi" w:cstheme="minorBidi"/>
          <w:kern w:val="2"/>
          <w:sz w:val="21"/>
          <w:szCs w:val="22"/>
          <w:lang w:val="en-US" w:eastAsia="zh-CN"/>
        </w:rPr>
      </w:pPr>
      <w:r>
        <w:t>Modal verbs terminology</w:t>
      </w:r>
      <w:r>
        <w:tab/>
      </w:r>
      <w:r>
        <w:fldChar w:fldCharType="begin"/>
      </w:r>
      <w:r>
        <w:instrText xml:space="preserve"> PAGEREF _Toc57296954 \h </w:instrText>
      </w:r>
      <w:r>
        <w:fldChar w:fldCharType="separate"/>
      </w:r>
      <w:r>
        <w:t>20</w:t>
      </w:r>
      <w:r>
        <w:fldChar w:fldCharType="end"/>
      </w:r>
    </w:p>
    <w:p w14:paraId="15536371"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1</w:t>
      </w:r>
      <w:r w:rsidRPr="004471A6">
        <w:rPr>
          <w:rFonts w:eastAsiaTheme="minorEastAsia"/>
        </w:rPr>
        <w:tab/>
        <w:t>Scope</w:t>
      </w:r>
      <w:r>
        <w:tab/>
      </w:r>
      <w:r>
        <w:fldChar w:fldCharType="begin"/>
      </w:r>
      <w:r>
        <w:instrText xml:space="preserve"> PAGEREF _Toc57296955 \h </w:instrText>
      </w:r>
      <w:r>
        <w:fldChar w:fldCharType="separate"/>
      </w:r>
      <w:r>
        <w:t>21</w:t>
      </w:r>
      <w:r>
        <w:fldChar w:fldCharType="end"/>
      </w:r>
    </w:p>
    <w:p w14:paraId="3B1A93C2"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2</w:t>
      </w:r>
      <w:r w:rsidRPr="004471A6">
        <w:rPr>
          <w:rFonts w:eastAsiaTheme="minorEastAsia"/>
        </w:rPr>
        <w:tab/>
        <w:t>References</w:t>
      </w:r>
      <w:r>
        <w:tab/>
      </w:r>
      <w:r>
        <w:fldChar w:fldCharType="begin"/>
      </w:r>
      <w:r>
        <w:instrText xml:space="preserve"> PAGEREF _Toc57296956 \h </w:instrText>
      </w:r>
      <w:r>
        <w:fldChar w:fldCharType="separate"/>
      </w:r>
      <w:r>
        <w:t>21</w:t>
      </w:r>
      <w:r>
        <w:fldChar w:fldCharType="end"/>
      </w:r>
    </w:p>
    <w:p w14:paraId="05A34BAD"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2.1</w:t>
      </w:r>
      <w:r w:rsidRPr="004471A6">
        <w:rPr>
          <w:rFonts w:eastAsia="DengXian"/>
        </w:rPr>
        <w:tab/>
        <w:t>Normative references</w:t>
      </w:r>
      <w:r>
        <w:tab/>
      </w:r>
      <w:r>
        <w:fldChar w:fldCharType="begin"/>
      </w:r>
      <w:r>
        <w:instrText xml:space="preserve"> PAGEREF _Toc57296957 \h </w:instrText>
      </w:r>
      <w:r>
        <w:fldChar w:fldCharType="separate"/>
      </w:r>
      <w:r>
        <w:t>21</w:t>
      </w:r>
      <w:r>
        <w:fldChar w:fldCharType="end"/>
      </w:r>
    </w:p>
    <w:p w14:paraId="649AE949"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2.2</w:t>
      </w:r>
      <w:r w:rsidRPr="004471A6">
        <w:rPr>
          <w:rFonts w:eastAsia="DengXian"/>
        </w:rPr>
        <w:tab/>
        <w:t>Informative references</w:t>
      </w:r>
      <w:r>
        <w:tab/>
      </w:r>
      <w:r>
        <w:fldChar w:fldCharType="begin"/>
      </w:r>
      <w:r>
        <w:instrText xml:space="preserve"> PAGEREF _Toc57296958 \h </w:instrText>
      </w:r>
      <w:r>
        <w:fldChar w:fldCharType="separate"/>
      </w:r>
      <w:r>
        <w:t>22</w:t>
      </w:r>
      <w:r>
        <w:fldChar w:fldCharType="end"/>
      </w:r>
    </w:p>
    <w:p w14:paraId="25F493A0"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3</w:t>
      </w:r>
      <w:r w:rsidRPr="004471A6">
        <w:rPr>
          <w:rFonts w:eastAsiaTheme="minorEastAsia"/>
        </w:rPr>
        <w:tab/>
        <w:t>Definition of terms, symbols and abbreviations</w:t>
      </w:r>
      <w:r>
        <w:tab/>
      </w:r>
      <w:r>
        <w:fldChar w:fldCharType="begin"/>
      </w:r>
      <w:r>
        <w:instrText xml:space="preserve"> PAGEREF _Toc57296959 \h </w:instrText>
      </w:r>
      <w:r>
        <w:fldChar w:fldCharType="separate"/>
      </w:r>
      <w:r>
        <w:t>23</w:t>
      </w:r>
      <w:r>
        <w:fldChar w:fldCharType="end"/>
      </w:r>
    </w:p>
    <w:p w14:paraId="32D02F80"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3.1</w:t>
      </w:r>
      <w:r w:rsidRPr="004471A6">
        <w:rPr>
          <w:rFonts w:eastAsia="DengXian"/>
        </w:rPr>
        <w:tab/>
        <w:t>Terms</w:t>
      </w:r>
      <w:r>
        <w:tab/>
      </w:r>
      <w:r>
        <w:fldChar w:fldCharType="begin"/>
      </w:r>
      <w:r>
        <w:instrText xml:space="preserve"> PAGEREF _Toc57296960 \h </w:instrText>
      </w:r>
      <w:r>
        <w:fldChar w:fldCharType="separate"/>
      </w:r>
      <w:r>
        <w:t>23</w:t>
      </w:r>
      <w:r>
        <w:fldChar w:fldCharType="end"/>
      </w:r>
    </w:p>
    <w:p w14:paraId="77BB1B30"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3.2</w:t>
      </w:r>
      <w:r w:rsidRPr="004471A6">
        <w:rPr>
          <w:rFonts w:eastAsia="DengXian"/>
        </w:rPr>
        <w:tab/>
        <w:t>Symbols</w:t>
      </w:r>
      <w:r>
        <w:tab/>
      </w:r>
      <w:r>
        <w:fldChar w:fldCharType="begin"/>
      </w:r>
      <w:r>
        <w:instrText xml:space="preserve"> PAGEREF _Toc57296961 \h </w:instrText>
      </w:r>
      <w:r>
        <w:fldChar w:fldCharType="separate"/>
      </w:r>
      <w:r>
        <w:t>23</w:t>
      </w:r>
      <w:r>
        <w:fldChar w:fldCharType="end"/>
      </w:r>
    </w:p>
    <w:p w14:paraId="600EEA89"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3.3</w:t>
      </w:r>
      <w:r w:rsidRPr="004471A6">
        <w:rPr>
          <w:rFonts w:eastAsia="DengXian"/>
        </w:rPr>
        <w:tab/>
        <w:t>Abbreviations</w:t>
      </w:r>
      <w:r>
        <w:tab/>
      </w:r>
      <w:r>
        <w:fldChar w:fldCharType="begin"/>
      </w:r>
      <w:r>
        <w:instrText xml:space="preserve"> PAGEREF _Toc57296962 \h </w:instrText>
      </w:r>
      <w:r>
        <w:fldChar w:fldCharType="separate"/>
      </w:r>
      <w:r>
        <w:t>23</w:t>
      </w:r>
      <w:r>
        <w:fldChar w:fldCharType="end"/>
      </w:r>
    </w:p>
    <w:p w14:paraId="37486B67"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4</w:t>
      </w:r>
      <w:r w:rsidRPr="004471A6">
        <w:rPr>
          <w:rFonts w:eastAsiaTheme="minorEastAsia"/>
        </w:rPr>
        <w:tab/>
        <w:t>Overview of TOSCA model</w:t>
      </w:r>
      <w:r>
        <w:tab/>
      </w:r>
      <w:r>
        <w:fldChar w:fldCharType="begin"/>
      </w:r>
      <w:r>
        <w:instrText xml:space="preserve"> PAGEREF _Toc57296963 \h </w:instrText>
      </w:r>
      <w:r>
        <w:fldChar w:fldCharType="separate"/>
      </w:r>
      <w:r>
        <w:t>24</w:t>
      </w:r>
      <w:r>
        <w:fldChar w:fldCharType="end"/>
      </w:r>
    </w:p>
    <w:p w14:paraId="704D1BE4"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5</w:t>
      </w:r>
      <w:r w:rsidRPr="004471A6">
        <w:rPr>
          <w:rFonts w:eastAsiaTheme="minorEastAsia"/>
        </w:rPr>
        <w:tab/>
        <w:t>General concept of using TOSCA to model NFV descriptors</w:t>
      </w:r>
      <w:r>
        <w:tab/>
      </w:r>
      <w:r>
        <w:fldChar w:fldCharType="begin"/>
      </w:r>
      <w:r>
        <w:instrText xml:space="preserve"> PAGEREF _Toc57296964 \h </w:instrText>
      </w:r>
      <w:r>
        <w:fldChar w:fldCharType="separate"/>
      </w:r>
      <w:r>
        <w:t>24</w:t>
      </w:r>
      <w:r>
        <w:fldChar w:fldCharType="end"/>
      </w:r>
    </w:p>
    <w:p w14:paraId="5933F2FC"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5.1</w:t>
      </w:r>
      <w:r w:rsidRPr="004471A6">
        <w:rPr>
          <w:rFonts w:eastAsia="DengXian"/>
        </w:rPr>
        <w:tab/>
        <w:t>Introduction</w:t>
      </w:r>
      <w:r>
        <w:tab/>
      </w:r>
      <w:r>
        <w:fldChar w:fldCharType="begin"/>
      </w:r>
      <w:r>
        <w:instrText xml:space="preserve"> PAGEREF _Toc57296965 \h </w:instrText>
      </w:r>
      <w:r>
        <w:fldChar w:fldCharType="separate"/>
      </w:r>
      <w:r>
        <w:t>24</w:t>
      </w:r>
      <w:r>
        <w:fldChar w:fldCharType="end"/>
      </w:r>
    </w:p>
    <w:p w14:paraId="38FDA2CF"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5.2</w:t>
      </w:r>
      <w:r w:rsidRPr="004471A6">
        <w:rPr>
          <w:rFonts w:eastAsia="DengXian"/>
        </w:rPr>
        <w:tab/>
        <w:t>Network Service Descriptor</w:t>
      </w:r>
      <w:r>
        <w:tab/>
      </w:r>
      <w:r>
        <w:fldChar w:fldCharType="begin"/>
      </w:r>
      <w:r>
        <w:instrText xml:space="preserve"> PAGEREF _Toc57296966 \h </w:instrText>
      </w:r>
      <w:r>
        <w:fldChar w:fldCharType="separate"/>
      </w:r>
      <w:r>
        <w:t>24</w:t>
      </w:r>
      <w:r>
        <w:fldChar w:fldCharType="end"/>
      </w:r>
    </w:p>
    <w:p w14:paraId="755BC34D"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5.3</w:t>
      </w:r>
      <w:r w:rsidRPr="004471A6">
        <w:rPr>
          <w:rFonts w:eastAsia="DengXian"/>
        </w:rPr>
        <w:tab/>
        <w:t>Virtualised Network Function Descriptor</w:t>
      </w:r>
      <w:r>
        <w:tab/>
      </w:r>
      <w:r>
        <w:fldChar w:fldCharType="begin"/>
      </w:r>
      <w:r>
        <w:instrText xml:space="preserve"> PAGEREF _Toc57296967 \h </w:instrText>
      </w:r>
      <w:r>
        <w:fldChar w:fldCharType="separate"/>
      </w:r>
      <w:r>
        <w:t>24</w:t>
      </w:r>
      <w:r>
        <w:fldChar w:fldCharType="end"/>
      </w:r>
    </w:p>
    <w:p w14:paraId="5C605496"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5.4</w:t>
      </w:r>
      <w:r w:rsidRPr="004471A6">
        <w:rPr>
          <w:rFonts w:eastAsia="DengXian"/>
        </w:rPr>
        <w:tab/>
      </w:r>
      <w:r>
        <w:t>Physical Network Function</w:t>
      </w:r>
      <w:r w:rsidRPr="004471A6">
        <w:rPr>
          <w:rFonts w:eastAsia="DengXian"/>
        </w:rPr>
        <w:t xml:space="preserve"> Descriptor</w:t>
      </w:r>
      <w:r>
        <w:tab/>
      </w:r>
      <w:r>
        <w:fldChar w:fldCharType="begin"/>
      </w:r>
      <w:r>
        <w:instrText xml:space="preserve"> PAGEREF _Toc57296968 \h </w:instrText>
      </w:r>
      <w:r>
        <w:fldChar w:fldCharType="separate"/>
      </w:r>
      <w:r>
        <w:t>25</w:t>
      </w:r>
      <w:r>
        <w:fldChar w:fldCharType="end"/>
      </w:r>
    </w:p>
    <w:p w14:paraId="7699E2D1"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5.5</w:t>
      </w:r>
      <w:r w:rsidRPr="004471A6">
        <w:rPr>
          <w:rFonts w:eastAsia="DengXian"/>
        </w:rPr>
        <w:tab/>
        <w:t>tosca_definitions_version and Namespace prefix</w:t>
      </w:r>
      <w:r>
        <w:tab/>
      </w:r>
      <w:r>
        <w:fldChar w:fldCharType="begin"/>
      </w:r>
      <w:r>
        <w:instrText xml:space="preserve"> PAGEREF _Toc57296969 \h </w:instrText>
      </w:r>
      <w:r>
        <w:fldChar w:fldCharType="separate"/>
      </w:r>
      <w:r>
        <w:t>25</w:t>
      </w:r>
      <w:r>
        <w:fldChar w:fldCharType="end"/>
      </w:r>
    </w:p>
    <w:p w14:paraId="089F7473"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5.6</w:t>
      </w:r>
      <w:r w:rsidRPr="004471A6">
        <w:rPr>
          <w:rFonts w:eastAsia="DengXian"/>
        </w:rPr>
        <w:tab/>
        <w:t>Imports statement</w:t>
      </w:r>
      <w:r>
        <w:tab/>
      </w:r>
      <w:r>
        <w:fldChar w:fldCharType="begin"/>
      </w:r>
      <w:r>
        <w:instrText xml:space="preserve"> PAGEREF _Toc57296970 \h </w:instrText>
      </w:r>
      <w:r>
        <w:fldChar w:fldCharType="separate"/>
      </w:r>
      <w:r>
        <w:t>26</w:t>
      </w:r>
      <w:r>
        <w:fldChar w:fldCharType="end"/>
      </w:r>
    </w:p>
    <w:p w14:paraId="6843117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5.6.1</w:t>
      </w:r>
      <w:r w:rsidRPr="004471A6">
        <w:rPr>
          <w:rFonts w:eastAsia="DengXian"/>
        </w:rPr>
        <w:tab/>
        <w:t>VNFD TOSCA service template</w:t>
      </w:r>
      <w:r>
        <w:tab/>
      </w:r>
      <w:r>
        <w:fldChar w:fldCharType="begin"/>
      </w:r>
      <w:r>
        <w:instrText xml:space="preserve"> PAGEREF _Toc57296971 \h </w:instrText>
      </w:r>
      <w:r>
        <w:fldChar w:fldCharType="separate"/>
      </w:r>
      <w:r>
        <w:t>26</w:t>
      </w:r>
      <w:r>
        <w:fldChar w:fldCharType="end"/>
      </w:r>
    </w:p>
    <w:p w14:paraId="7001796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5.6.2</w:t>
      </w:r>
      <w:r w:rsidRPr="004471A6">
        <w:rPr>
          <w:rFonts w:eastAsia="DengXian"/>
        </w:rPr>
        <w:tab/>
        <w:t>NSD TOSCA service template</w:t>
      </w:r>
      <w:r>
        <w:tab/>
      </w:r>
      <w:r>
        <w:fldChar w:fldCharType="begin"/>
      </w:r>
      <w:r>
        <w:instrText xml:space="preserve"> PAGEREF _Toc57296972 \h </w:instrText>
      </w:r>
      <w:r>
        <w:fldChar w:fldCharType="separate"/>
      </w:r>
      <w:r>
        <w:t>26</w:t>
      </w:r>
      <w:r>
        <w:fldChar w:fldCharType="end"/>
      </w:r>
    </w:p>
    <w:p w14:paraId="039ABA8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5.6.3</w:t>
      </w:r>
      <w:r w:rsidRPr="004471A6">
        <w:rPr>
          <w:rFonts w:eastAsia="DengXian"/>
        </w:rPr>
        <w:tab/>
        <w:t>PNFD TOSCA service template</w:t>
      </w:r>
      <w:r>
        <w:tab/>
      </w:r>
      <w:r>
        <w:fldChar w:fldCharType="begin"/>
      </w:r>
      <w:r>
        <w:instrText xml:space="preserve"> PAGEREF _Toc57296973 \h </w:instrText>
      </w:r>
      <w:r>
        <w:fldChar w:fldCharType="separate"/>
      </w:r>
      <w:r>
        <w:t>27</w:t>
      </w:r>
      <w:r>
        <w:fldChar w:fldCharType="end"/>
      </w:r>
    </w:p>
    <w:p w14:paraId="61F2DF14"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5.7</w:t>
      </w:r>
      <w:r w:rsidRPr="004471A6">
        <w:rPr>
          <w:rFonts w:eastAsia="DengXian"/>
        </w:rPr>
        <w:tab/>
        <w:t>Type extension</w:t>
      </w:r>
      <w:r>
        <w:tab/>
      </w:r>
      <w:r>
        <w:fldChar w:fldCharType="begin"/>
      </w:r>
      <w:r>
        <w:instrText xml:space="preserve"> PAGEREF _Toc57296974 \h </w:instrText>
      </w:r>
      <w:r>
        <w:fldChar w:fldCharType="separate"/>
      </w:r>
      <w:r>
        <w:t>27</w:t>
      </w:r>
      <w:r>
        <w:fldChar w:fldCharType="end"/>
      </w:r>
    </w:p>
    <w:p w14:paraId="3D64DCC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5.7.1</w:t>
      </w:r>
      <w:r w:rsidRPr="004471A6">
        <w:rPr>
          <w:rFonts w:eastAsia="DengXian"/>
        </w:rPr>
        <w:tab/>
        <w:t>Introduction</w:t>
      </w:r>
      <w:r>
        <w:tab/>
      </w:r>
      <w:r>
        <w:fldChar w:fldCharType="begin"/>
      </w:r>
      <w:r>
        <w:instrText xml:space="preserve"> PAGEREF _Toc57296975 \h </w:instrText>
      </w:r>
      <w:r>
        <w:fldChar w:fldCharType="separate"/>
      </w:r>
      <w:r>
        <w:t>27</w:t>
      </w:r>
      <w:r>
        <w:fldChar w:fldCharType="end"/>
      </w:r>
    </w:p>
    <w:p w14:paraId="6176A85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5.7.2</w:t>
      </w:r>
      <w:r w:rsidRPr="004471A6">
        <w:rPr>
          <w:rFonts w:eastAsia="DengXian"/>
        </w:rPr>
        <w:tab/>
        <w:t>Rules</w:t>
      </w:r>
      <w:r>
        <w:tab/>
      </w:r>
      <w:r>
        <w:fldChar w:fldCharType="begin"/>
      </w:r>
      <w:r>
        <w:instrText xml:space="preserve"> PAGEREF _Toc57296976 \h </w:instrText>
      </w:r>
      <w:r>
        <w:fldChar w:fldCharType="separate"/>
      </w:r>
      <w:r>
        <w:t>28</w:t>
      </w:r>
      <w:r>
        <w:fldChar w:fldCharType="end"/>
      </w:r>
    </w:p>
    <w:p w14:paraId="2024061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5.7.3</w:t>
      </w:r>
      <w:r w:rsidRPr="004471A6">
        <w:rPr>
          <w:rFonts w:eastAsia="DengXian"/>
        </w:rPr>
        <w:tab/>
        <w:t>VNFD Types</w:t>
      </w:r>
      <w:r>
        <w:tab/>
      </w:r>
      <w:r>
        <w:fldChar w:fldCharType="begin"/>
      </w:r>
      <w:r>
        <w:instrText xml:space="preserve"> PAGEREF _Toc57296977 \h </w:instrText>
      </w:r>
      <w:r>
        <w:fldChar w:fldCharType="separate"/>
      </w:r>
      <w:r>
        <w:t>28</w:t>
      </w:r>
      <w:r>
        <w:fldChar w:fldCharType="end"/>
      </w:r>
    </w:p>
    <w:p w14:paraId="210A71F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5.7.4</w:t>
      </w:r>
      <w:r w:rsidRPr="004471A6">
        <w:rPr>
          <w:rFonts w:eastAsia="DengXian"/>
        </w:rPr>
        <w:tab/>
        <w:t>NSD types</w:t>
      </w:r>
      <w:r>
        <w:tab/>
      </w:r>
      <w:r>
        <w:fldChar w:fldCharType="begin"/>
      </w:r>
      <w:r>
        <w:instrText xml:space="preserve"> PAGEREF _Toc57296978 \h </w:instrText>
      </w:r>
      <w:r>
        <w:fldChar w:fldCharType="separate"/>
      </w:r>
      <w:r>
        <w:t>29</w:t>
      </w:r>
      <w:r>
        <w:fldChar w:fldCharType="end"/>
      </w:r>
    </w:p>
    <w:p w14:paraId="28C27010"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5.8</w:t>
      </w:r>
      <w:r w:rsidRPr="004471A6">
        <w:rPr>
          <w:rFonts w:eastAsia="DengXian"/>
        </w:rPr>
        <w:tab/>
      </w:r>
      <w:r>
        <w:t>Non-Backward Compatible changes</w:t>
      </w:r>
      <w:r>
        <w:tab/>
      </w:r>
      <w:r>
        <w:fldChar w:fldCharType="begin"/>
      </w:r>
      <w:r>
        <w:instrText xml:space="preserve"> PAGEREF _Toc57296979 \h </w:instrText>
      </w:r>
      <w:r>
        <w:fldChar w:fldCharType="separate"/>
      </w:r>
      <w:r>
        <w:t>30</w:t>
      </w:r>
      <w:r>
        <w:fldChar w:fldCharType="end"/>
      </w:r>
    </w:p>
    <w:p w14:paraId="4651E829"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6</w:t>
      </w:r>
      <w:r w:rsidRPr="004471A6">
        <w:rPr>
          <w:rFonts w:eastAsiaTheme="minorEastAsia"/>
        </w:rPr>
        <w:tab/>
        <w:t>VNFD TOSCA model</w:t>
      </w:r>
      <w:r>
        <w:tab/>
      </w:r>
      <w:r>
        <w:fldChar w:fldCharType="begin"/>
      </w:r>
      <w:r>
        <w:instrText xml:space="preserve"> PAGEREF _Toc57296980 \h </w:instrText>
      </w:r>
      <w:r>
        <w:fldChar w:fldCharType="separate"/>
      </w:r>
      <w:r>
        <w:t>30</w:t>
      </w:r>
      <w:r>
        <w:fldChar w:fldCharType="end"/>
      </w:r>
    </w:p>
    <w:p w14:paraId="4F443846"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6.1</w:t>
      </w:r>
      <w:r w:rsidRPr="004471A6">
        <w:rPr>
          <w:rFonts w:eastAsia="DengXian"/>
        </w:rPr>
        <w:tab/>
        <w:t>Introduction</w:t>
      </w:r>
      <w:r>
        <w:tab/>
      </w:r>
      <w:r>
        <w:fldChar w:fldCharType="begin"/>
      </w:r>
      <w:r>
        <w:instrText xml:space="preserve"> PAGEREF _Toc57296981 \h </w:instrText>
      </w:r>
      <w:r>
        <w:fldChar w:fldCharType="separate"/>
      </w:r>
      <w:r>
        <w:t>30</w:t>
      </w:r>
      <w:r>
        <w:fldChar w:fldCharType="end"/>
      </w:r>
    </w:p>
    <w:p w14:paraId="072FA4EF"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6.2</w:t>
      </w:r>
      <w:r w:rsidRPr="004471A6">
        <w:rPr>
          <w:rFonts w:eastAsia="DengXian"/>
        </w:rPr>
        <w:tab/>
        <w:t>Data Types</w:t>
      </w:r>
      <w:r>
        <w:tab/>
      </w:r>
      <w:r>
        <w:fldChar w:fldCharType="begin"/>
      </w:r>
      <w:r>
        <w:instrText xml:space="preserve"> PAGEREF _Toc57296982 \h </w:instrText>
      </w:r>
      <w:r>
        <w:fldChar w:fldCharType="separate"/>
      </w:r>
      <w:r>
        <w:t>31</w:t>
      </w:r>
      <w:r>
        <w:fldChar w:fldCharType="end"/>
      </w:r>
    </w:p>
    <w:p w14:paraId="49D70D96"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w:t>
      </w:r>
      <w:r w:rsidRPr="004471A6">
        <w:rPr>
          <w:rFonts w:eastAsia="DengXian"/>
        </w:rPr>
        <w:tab/>
        <w:t>tosca.datatypes.nfv.CpProtocolData</w:t>
      </w:r>
      <w:r>
        <w:tab/>
      </w:r>
      <w:r>
        <w:fldChar w:fldCharType="begin"/>
      </w:r>
      <w:r>
        <w:instrText xml:space="preserve"> PAGEREF _Toc57296983 \h </w:instrText>
      </w:r>
      <w:r>
        <w:fldChar w:fldCharType="separate"/>
      </w:r>
      <w:r>
        <w:t>31</w:t>
      </w:r>
      <w:r>
        <w:fldChar w:fldCharType="end"/>
      </w:r>
    </w:p>
    <w:p w14:paraId="5A31062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6.2.1.1</w:t>
      </w:r>
      <w:r w:rsidRPr="004471A6">
        <w:rPr>
          <w:rFonts w:eastAsiaTheme="minorEastAsia"/>
          <w:lang w:eastAsia="zh-CN"/>
        </w:rPr>
        <w:tab/>
        <w:t>Description</w:t>
      </w:r>
      <w:r>
        <w:tab/>
      </w:r>
      <w:r>
        <w:fldChar w:fldCharType="begin"/>
      </w:r>
      <w:r>
        <w:instrText xml:space="preserve"> PAGEREF _Toc57296984 \h </w:instrText>
      </w:r>
      <w:r>
        <w:fldChar w:fldCharType="separate"/>
      </w:r>
      <w:r>
        <w:t>31</w:t>
      </w:r>
      <w:r>
        <w:fldChar w:fldCharType="end"/>
      </w:r>
    </w:p>
    <w:p w14:paraId="25C553F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w:t>
      </w:r>
      <w:r w:rsidRPr="004471A6">
        <w:rPr>
          <w:rFonts w:eastAsia="DengXian"/>
        </w:rPr>
        <w:tab/>
        <w:t>tosca.datatypes.nfv.AddressData</w:t>
      </w:r>
      <w:r>
        <w:tab/>
      </w:r>
      <w:r>
        <w:fldChar w:fldCharType="begin"/>
      </w:r>
      <w:r>
        <w:instrText xml:space="preserve"> PAGEREF _Toc57296985 \h </w:instrText>
      </w:r>
      <w:r>
        <w:fldChar w:fldCharType="separate"/>
      </w:r>
      <w:r>
        <w:t>32</w:t>
      </w:r>
      <w:r>
        <w:fldChar w:fldCharType="end"/>
      </w:r>
    </w:p>
    <w:p w14:paraId="1E33101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6.2.2.1</w:t>
      </w:r>
      <w:r w:rsidRPr="004471A6">
        <w:rPr>
          <w:rFonts w:eastAsiaTheme="minorEastAsia"/>
          <w:lang w:eastAsia="zh-CN"/>
        </w:rPr>
        <w:tab/>
        <w:t>Description</w:t>
      </w:r>
      <w:r>
        <w:tab/>
      </w:r>
      <w:r>
        <w:fldChar w:fldCharType="begin"/>
      </w:r>
      <w:r>
        <w:instrText xml:space="preserve"> PAGEREF _Toc57296986 \h </w:instrText>
      </w:r>
      <w:r>
        <w:fldChar w:fldCharType="separate"/>
      </w:r>
      <w:r>
        <w:t>32</w:t>
      </w:r>
      <w:r>
        <w:fldChar w:fldCharType="end"/>
      </w:r>
    </w:p>
    <w:p w14:paraId="27FDD2C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w:t>
      </w:r>
      <w:r w:rsidRPr="004471A6">
        <w:rPr>
          <w:rFonts w:eastAsia="DengXian"/>
        </w:rPr>
        <w:tab/>
        <w:t>tosca.datatypes.nfv.L2AddressData</w:t>
      </w:r>
      <w:r>
        <w:tab/>
      </w:r>
      <w:r>
        <w:fldChar w:fldCharType="begin"/>
      </w:r>
      <w:r>
        <w:instrText xml:space="preserve"> PAGEREF _Toc57296987 \h </w:instrText>
      </w:r>
      <w:r>
        <w:fldChar w:fldCharType="separate"/>
      </w:r>
      <w:r>
        <w:t>32</w:t>
      </w:r>
      <w:r>
        <w:fldChar w:fldCharType="end"/>
      </w:r>
    </w:p>
    <w:p w14:paraId="4F8CA0A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6.2.3.1</w:t>
      </w:r>
      <w:r w:rsidRPr="004471A6">
        <w:rPr>
          <w:rFonts w:eastAsiaTheme="minorEastAsia"/>
          <w:lang w:eastAsia="zh-CN"/>
        </w:rPr>
        <w:tab/>
        <w:t>Description</w:t>
      </w:r>
      <w:r>
        <w:tab/>
      </w:r>
      <w:r>
        <w:fldChar w:fldCharType="begin"/>
      </w:r>
      <w:r>
        <w:instrText xml:space="preserve"> PAGEREF _Toc57296988 \h </w:instrText>
      </w:r>
      <w:r>
        <w:fldChar w:fldCharType="separate"/>
      </w:r>
      <w:r>
        <w:t>32</w:t>
      </w:r>
      <w:r>
        <w:fldChar w:fldCharType="end"/>
      </w:r>
    </w:p>
    <w:p w14:paraId="60FCA1A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6.2.4</w:t>
      </w:r>
      <w:r w:rsidRPr="004471A6">
        <w:rPr>
          <w:rFonts w:eastAsia="DengXian"/>
        </w:rPr>
        <w:tab/>
        <w:t>tosca.datatypes.nfv.VirtualNetworkInterfaceRequirements</w:t>
      </w:r>
      <w:r>
        <w:tab/>
      </w:r>
      <w:r>
        <w:fldChar w:fldCharType="begin"/>
      </w:r>
      <w:r>
        <w:instrText xml:space="preserve"> PAGEREF _Toc57296989 \h </w:instrText>
      </w:r>
      <w:r>
        <w:fldChar w:fldCharType="separate"/>
      </w:r>
      <w:r>
        <w:t>32</w:t>
      </w:r>
      <w:r>
        <w:fldChar w:fldCharType="end"/>
      </w:r>
    </w:p>
    <w:p w14:paraId="56D356B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6.2.4.1</w:t>
      </w:r>
      <w:r w:rsidRPr="004471A6">
        <w:rPr>
          <w:rFonts w:eastAsiaTheme="minorEastAsia"/>
          <w:lang w:eastAsia="zh-CN"/>
        </w:rPr>
        <w:tab/>
        <w:t>Description</w:t>
      </w:r>
      <w:r>
        <w:tab/>
      </w:r>
      <w:r>
        <w:fldChar w:fldCharType="begin"/>
      </w:r>
      <w:r>
        <w:instrText xml:space="preserve"> PAGEREF _Toc57296990 \h </w:instrText>
      </w:r>
      <w:r>
        <w:fldChar w:fldCharType="separate"/>
      </w:r>
      <w:r>
        <w:t>32</w:t>
      </w:r>
      <w:r>
        <w:fldChar w:fldCharType="end"/>
      </w:r>
    </w:p>
    <w:p w14:paraId="04B2A7C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6.2.4.2</w:t>
      </w:r>
      <w:r w:rsidRPr="004471A6">
        <w:rPr>
          <w:rFonts w:eastAsiaTheme="minorEastAsia"/>
          <w:lang w:eastAsia="zh-CN"/>
        </w:rPr>
        <w:tab/>
        <w:t>Properties</w:t>
      </w:r>
      <w:r>
        <w:tab/>
      </w:r>
      <w:r>
        <w:fldChar w:fldCharType="begin"/>
      </w:r>
      <w:r>
        <w:instrText xml:space="preserve"> PAGEREF _Toc57296991 \h </w:instrText>
      </w:r>
      <w:r>
        <w:fldChar w:fldCharType="separate"/>
      </w:r>
      <w:r>
        <w:t>32</w:t>
      </w:r>
      <w:r>
        <w:fldChar w:fldCharType="end"/>
      </w:r>
    </w:p>
    <w:p w14:paraId="54DAB24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6.2.4.3</w:t>
      </w:r>
      <w:r w:rsidRPr="004471A6">
        <w:rPr>
          <w:rFonts w:eastAsiaTheme="minorEastAsia"/>
          <w:lang w:eastAsia="zh-CN"/>
        </w:rPr>
        <w:tab/>
        <w:t>Definition</w:t>
      </w:r>
      <w:r>
        <w:tab/>
      </w:r>
      <w:r>
        <w:fldChar w:fldCharType="begin"/>
      </w:r>
      <w:r>
        <w:instrText xml:space="preserve"> PAGEREF _Toc57296992 \h </w:instrText>
      </w:r>
      <w:r>
        <w:fldChar w:fldCharType="separate"/>
      </w:r>
      <w:r>
        <w:t>33</w:t>
      </w:r>
      <w:r>
        <w:fldChar w:fldCharType="end"/>
      </w:r>
    </w:p>
    <w:p w14:paraId="64F6A18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6.2.4.4</w:t>
      </w:r>
      <w:r w:rsidRPr="004471A6">
        <w:rPr>
          <w:rFonts w:eastAsiaTheme="minorEastAsia"/>
          <w:lang w:eastAsia="zh-CN"/>
        </w:rPr>
        <w:tab/>
        <w:t>Examples</w:t>
      </w:r>
      <w:r>
        <w:tab/>
      </w:r>
      <w:r>
        <w:fldChar w:fldCharType="begin"/>
      </w:r>
      <w:r>
        <w:instrText xml:space="preserve"> PAGEREF _Toc57296993 \h </w:instrText>
      </w:r>
      <w:r>
        <w:fldChar w:fldCharType="separate"/>
      </w:r>
      <w:r>
        <w:t>33</w:t>
      </w:r>
      <w:r>
        <w:fldChar w:fldCharType="end"/>
      </w:r>
    </w:p>
    <w:p w14:paraId="64A0111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6.2.4.5</w:t>
      </w:r>
      <w:r w:rsidRPr="004471A6">
        <w:rPr>
          <w:rFonts w:eastAsia="DengXian"/>
        </w:rPr>
        <w:tab/>
        <w:t>Additional Requirements</w:t>
      </w:r>
      <w:r>
        <w:tab/>
      </w:r>
      <w:r>
        <w:fldChar w:fldCharType="begin"/>
      </w:r>
      <w:r>
        <w:instrText xml:space="preserve"> PAGEREF _Toc57296994 \h </w:instrText>
      </w:r>
      <w:r>
        <w:fldChar w:fldCharType="separate"/>
      </w:r>
      <w:r>
        <w:t>33</w:t>
      </w:r>
      <w:r>
        <w:fldChar w:fldCharType="end"/>
      </w:r>
    </w:p>
    <w:p w14:paraId="6BBD412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w:t>
      </w:r>
      <w:r w:rsidRPr="004471A6">
        <w:rPr>
          <w:rFonts w:eastAsia="DengXian"/>
        </w:rPr>
        <w:tab/>
        <w:t>tosca.datatypes.nfv.L3AddressData</w:t>
      </w:r>
      <w:r>
        <w:tab/>
      </w:r>
      <w:r>
        <w:fldChar w:fldCharType="begin"/>
      </w:r>
      <w:r>
        <w:instrText xml:space="preserve"> PAGEREF _Toc57296995 \h </w:instrText>
      </w:r>
      <w:r>
        <w:fldChar w:fldCharType="separate"/>
      </w:r>
      <w:r>
        <w:t>33</w:t>
      </w:r>
      <w:r>
        <w:fldChar w:fldCharType="end"/>
      </w:r>
    </w:p>
    <w:p w14:paraId="567A4BA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6.2.5.1</w:t>
      </w:r>
      <w:r w:rsidRPr="004471A6">
        <w:rPr>
          <w:rFonts w:eastAsiaTheme="minorEastAsia"/>
          <w:lang w:eastAsia="zh-CN"/>
        </w:rPr>
        <w:tab/>
        <w:t>Description</w:t>
      </w:r>
      <w:r>
        <w:tab/>
      </w:r>
      <w:r>
        <w:fldChar w:fldCharType="begin"/>
      </w:r>
      <w:r>
        <w:instrText xml:space="preserve"> PAGEREF _Toc57296996 \h </w:instrText>
      </w:r>
      <w:r>
        <w:fldChar w:fldCharType="separate"/>
      </w:r>
      <w:r>
        <w:t>33</w:t>
      </w:r>
      <w:r>
        <w:fldChar w:fldCharType="end"/>
      </w:r>
    </w:p>
    <w:p w14:paraId="2CB59D6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6.2.6</w:t>
      </w:r>
      <w:r w:rsidRPr="004471A6">
        <w:rPr>
          <w:rFonts w:eastAsia="DengXian"/>
        </w:rPr>
        <w:tab/>
        <w:t>tosca.datatypes.nfv.RequestedAdditionalCapability</w:t>
      </w:r>
      <w:r>
        <w:tab/>
      </w:r>
      <w:r>
        <w:fldChar w:fldCharType="begin"/>
      </w:r>
      <w:r>
        <w:instrText xml:space="preserve"> PAGEREF _Toc57296997 \h </w:instrText>
      </w:r>
      <w:r>
        <w:fldChar w:fldCharType="separate"/>
      </w:r>
      <w:r>
        <w:t>34</w:t>
      </w:r>
      <w:r>
        <w:fldChar w:fldCharType="end"/>
      </w:r>
    </w:p>
    <w:p w14:paraId="4E63B6A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6.2.6.1</w:t>
      </w:r>
      <w:r w:rsidRPr="004471A6">
        <w:rPr>
          <w:rFonts w:eastAsia="DengXian"/>
        </w:rPr>
        <w:tab/>
        <w:t>Description</w:t>
      </w:r>
      <w:r>
        <w:tab/>
      </w:r>
      <w:r>
        <w:fldChar w:fldCharType="begin"/>
      </w:r>
      <w:r>
        <w:instrText xml:space="preserve"> PAGEREF _Toc57296998 \h </w:instrText>
      </w:r>
      <w:r>
        <w:fldChar w:fldCharType="separate"/>
      </w:r>
      <w:r>
        <w:t>34</w:t>
      </w:r>
      <w:r>
        <w:fldChar w:fldCharType="end"/>
      </w:r>
    </w:p>
    <w:p w14:paraId="62622C4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6.2.6.2</w:t>
      </w:r>
      <w:r w:rsidRPr="004471A6">
        <w:rPr>
          <w:rFonts w:eastAsiaTheme="minorEastAsia"/>
        </w:rPr>
        <w:tab/>
        <w:t>Properties</w:t>
      </w:r>
      <w:r>
        <w:tab/>
      </w:r>
      <w:r>
        <w:fldChar w:fldCharType="begin"/>
      </w:r>
      <w:r>
        <w:instrText xml:space="preserve"> PAGEREF _Toc57296999 \h </w:instrText>
      </w:r>
      <w:r>
        <w:fldChar w:fldCharType="separate"/>
      </w:r>
      <w:r>
        <w:t>34</w:t>
      </w:r>
      <w:r>
        <w:fldChar w:fldCharType="end"/>
      </w:r>
    </w:p>
    <w:p w14:paraId="6B48BDC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6.2.6.3</w:t>
      </w:r>
      <w:r w:rsidRPr="004471A6">
        <w:rPr>
          <w:rFonts w:eastAsiaTheme="minorEastAsia"/>
        </w:rPr>
        <w:tab/>
        <w:t>Definition</w:t>
      </w:r>
      <w:r>
        <w:tab/>
      </w:r>
      <w:r>
        <w:fldChar w:fldCharType="begin"/>
      </w:r>
      <w:r>
        <w:instrText xml:space="preserve"> PAGEREF _Toc57297000 \h </w:instrText>
      </w:r>
      <w:r>
        <w:fldChar w:fldCharType="separate"/>
      </w:r>
      <w:r>
        <w:t>35</w:t>
      </w:r>
      <w:r>
        <w:fldChar w:fldCharType="end"/>
      </w:r>
    </w:p>
    <w:p w14:paraId="60A5B1B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6.2.6.4</w:t>
      </w:r>
      <w:r w:rsidRPr="004471A6">
        <w:rPr>
          <w:rFonts w:eastAsiaTheme="minorEastAsia"/>
        </w:rPr>
        <w:tab/>
        <w:t>Examples</w:t>
      </w:r>
      <w:r>
        <w:tab/>
      </w:r>
      <w:r>
        <w:fldChar w:fldCharType="begin"/>
      </w:r>
      <w:r>
        <w:instrText xml:space="preserve"> PAGEREF _Toc57297001 \h </w:instrText>
      </w:r>
      <w:r>
        <w:fldChar w:fldCharType="separate"/>
      </w:r>
      <w:r>
        <w:t>35</w:t>
      </w:r>
      <w:r>
        <w:fldChar w:fldCharType="end"/>
      </w:r>
    </w:p>
    <w:p w14:paraId="4FA0AB4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6.2.6.5</w:t>
      </w:r>
      <w:r w:rsidRPr="004471A6">
        <w:rPr>
          <w:rFonts w:eastAsia="DengXian"/>
        </w:rPr>
        <w:tab/>
        <w:t>Additional Requirements</w:t>
      </w:r>
      <w:r>
        <w:tab/>
      </w:r>
      <w:r>
        <w:fldChar w:fldCharType="begin"/>
      </w:r>
      <w:r>
        <w:instrText xml:space="preserve"> PAGEREF _Toc57297002 \h </w:instrText>
      </w:r>
      <w:r>
        <w:fldChar w:fldCharType="separate"/>
      </w:r>
      <w:r>
        <w:t>35</w:t>
      </w:r>
      <w:r>
        <w:fldChar w:fldCharType="end"/>
      </w:r>
    </w:p>
    <w:p w14:paraId="61D69F4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6.2.7</w:t>
      </w:r>
      <w:r w:rsidRPr="004471A6">
        <w:rPr>
          <w:rFonts w:eastAsia="DengXian"/>
        </w:rPr>
        <w:tab/>
        <w:t>tosca.datatypes.nfv.VirtualMemory</w:t>
      </w:r>
      <w:r>
        <w:tab/>
      </w:r>
      <w:r>
        <w:fldChar w:fldCharType="begin"/>
      </w:r>
      <w:r>
        <w:instrText xml:space="preserve"> PAGEREF _Toc57297003 \h </w:instrText>
      </w:r>
      <w:r>
        <w:fldChar w:fldCharType="separate"/>
      </w:r>
      <w:r>
        <w:t>35</w:t>
      </w:r>
      <w:r>
        <w:fldChar w:fldCharType="end"/>
      </w:r>
    </w:p>
    <w:p w14:paraId="01AA19C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6.2.7.1</w:t>
      </w:r>
      <w:r w:rsidRPr="004471A6">
        <w:rPr>
          <w:rFonts w:eastAsiaTheme="minorEastAsia"/>
          <w:lang w:eastAsia="zh-CN"/>
        </w:rPr>
        <w:tab/>
        <w:t>Description</w:t>
      </w:r>
      <w:r>
        <w:tab/>
      </w:r>
      <w:r>
        <w:fldChar w:fldCharType="begin"/>
      </w:r>
      <w:r>
        <w:instrText xml:space="preserve"> PAGEREF _Toc57297004 \h </w:instrText>
      </w:r>
      <w:r>
        <w:fldChar w:fldCharType="separate"/>
      </w:r>
      <w:r>
        <w:t>35</w:t>
      </w:r>
      <w:r>
        <w:fldChar w:fldCharType="end"/>
      </w:r>
    </w:p>
    <w:p w14:paraId="75ABA1B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6.2.7.2</w:t>
      </w:r>
      <w:r w:rsidRPr="004471A6">
        <w:rPr>
          <w:rFonts w:eastAsiaTheme="minorEastAsia"/>
          <w:lang w:eastAsia="zh-CN"/>
        </w:rPr>
        <w:tab/>
        <w:t>Properties</w:t>
      </w:r>
      <w:r>
        <w:tab/>
      </w:r>
      <w:r>
        <w:fldChar w:fldCharType="begin"/>
      </w:r>
      <w:r>
        <w:instrText xml:space="preserve"> PAGEREF _Toc57297005 \h </w:instrText>
      </w:r>
      <w:r>
        <w:fldChar w:fldCharType="separate"/>
      </w:r>
      <w:r>
        <w:t>36</w:t>
      </w:r>
      <w:r>
        <w:fldChar w:fldCharType="end"/>
      </w:r>
    </w:p>
    <w:p w14:paraId="54689D3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6.2.7.3</w:t>
      </w:r>
      <w:r w:rsidRPr="004471A6">
        <w:rPr>
          <w:rFonts w:eastAsiaTheme="minorEastAsia"/>
          <w:lang w:eastAsia="zh-CN"/>
        </w:rPr>
        <w:tab/>
        <w:t>Definitions</w:t>
      </w:r>
      <w:r>
        <w:tab/>
      </w:r>
      <w:r>
        <w:fldChar w:fldCharType="begin"/>
      </w:r>
      <w:r>
        <w:instrText xml:space="preserve"> PAGEREF _Toc57297006 \h </w:instrText>
      </w:r>
      <w:r>
        <w:fldChar w:fldCharType="separate"/>
      </w:r>
      <w:r>
        <w:t>36</w:t>
      </w:r>
      <w:r>
        <w:fldChar w:fldCharType="end"/>
      </w:r>
    </w:p>
    <w:p w14:paraId="4C6405F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6.2.7.4</w:t>
      </w:r>
      <w:r w:rsidRPr="004471A6">
        <w:rPr>
          <w:rFonts w:eastAsia="DengXian"/>
        </w:rPr>
        <w:tab/>
        <w:t>Examples</w:t>
      </w:r>
      <w:r>
        <w:tab/>
      </w:r>
      <w:r>
        <w:fldChar w:fldCharType="begin"/>
      </w:r>
      <w:r>
        <w:instrText xml:space="preserve"> PAGEREF _Toc57297007 \h </w:instrText>
      </w:r>
      <w:r>
        <w:fldChar w:fldCharType="separate"/>
      </w:r>
      <w:r>
        <w:t>36</w:t>
      </w:r>
      <w:r>
        <w:fldChar w:fldCharType="end"/>
      </w:r>
    </w:p>
    <w:p w14:paraId="3446D84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6.2.7.5</w:t>
      </w:r>
      <w:r w:rsidRPr="004471A6">
        <w:rPr>
          <w:rFonts w:eastAsia="DengXian"/>
        </w:rPr>
        <w:tab/>
        <w:t>Additional Requirements</w:t>
      </w:r>
      <w:r>
        <w:tab/>
      </w:r>
      <w:r>
        <w:fldChar w:fldCharType="begin"/>
      </w:r>
      <w:r>
        <w:instrText xml:space="preserve"> PAGEREF _Toc57297008 \h </w:instrText>
      </w:r>
      <w:r>
        <w:fldChar w:fldCharType="separate"/>
      </w:r>
      <w:r>
        <w:t>37</w:t>
      </w:r>
      <w:r>
        <w:fldChar w:fldCharType="end"/>
      </w:r>
    </w:p>
    <w:p w14:paraId="1CE346E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6.2.8</w:t>
      </w:r>
      <w:r w:rsidRPr="004471A6">
        <w:rPr>
          <w:rFonts w:eastAsia="DengXian"/>
        </w:rPr>
        <w:tab/>
        <w:t>tosca.datatypes.nfv.VirtualCpu</w:t>
      </w:r>
      <w:r>
        <w:tab/>
      </w:r>
      <w:r>
        <w:fldChar w:fldCharType="begin"/>
      </w:r>
      <w:r>
        <w:instrText xml:space="preserve"> PAGEREF _Toc57297009 \h </w:instrText>
      </w:r>
      <w:r>
        <w:fldChar w:fldCharType="separate"/>
      </w:r>
      <w:r>
        <w:t>37</w:t>
      </w:r>
      <w:r>
        <w:fldChar w:fldCharType="end"/>
      </w:r>
    </w:p>
    <w:p w14:paraId="5623C71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6.2.8.1</w:t>
      </w:r>
      <w:r w:rsidRPr="004471A6">
        <w:rPr>
          <w:rFonts w:eastAsiaTheme="minorEastAsia"/>
          <w:lang w:eastAsia="zh-CN"/>
        </w:rPr>
        <w:tab/>
        <w:t>Description</w:t>
      </w:r>
      <w:r>
        <w:tab/>
      </w:r>
      <w:r>
        <w:fldChar w:fldCharType="begin"/>
      </w:r>
      <w:r>
        <w:instrText xml:space="preserve"> PAGEREF _Toc57297010 \h </w:instrText>
      </w:r>
      <w:r>
        <w:fldChar w:fldCharType="separate"/>
      </w:r>
      <w:r>
        <w:t>37</w:t>
      </w:r>
      <w:r>
        <w:fldChar w:fldCharType="end"/>
      </w:r>
    </w:p>
    <w:p w14:paraId="359A6A0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6.2.8.2</w:t>
      </w:r>
      <w:r w:rsidRPr="004471A6">
        <w:rPr>
          <w:rFonts w:eastAsiaTheme="minorEastAsia"/>
          <w:lang w:eastAsia="zh-CN"/>
        </w:rPr>
        <w:tab/>
        <w:t>Properties</w:t>
      </w:r>
      <w:r>
        <w:tab/>
      </w:r>
      <w:r>
        <w:fldChar w:fldCharType="begin"/>
      </w:r>
      <w:r>
        <w:instrText xml:space="preserve"> PAGEREF _Toc57297011 \h </w:instrText>
      </w:r>
      <w:r>
        <w:fldChar w:fldCharType="separate"/>
      </w:r>
      <w:r>
        <w:t>37</w:t>
      </w:r>
      <w:r>
        <w:fldChar w:fldCharType="end"/>
      </w:r>
    </w:p>
    <w:p w14:paraId="7FE2FEE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6.2.8.3</w:t>
      </w:r>
      <w:r w:rsidRPr="004471A6">
        <w:rPr>
          <w:rFonts w:eastAsiaTheme="minorEastAsia"/>
          <w:lang w:eastAsia="zh-CN"/>
        </w:rPr>
        <w:tab/>
        <w:t>Definition</w:t>
      </w:r>
      <w:r>
        <w:tab/>
      </w:r>
      <w:r>
        <w:fldChar w:fldCharType="begin"/>
      </w:r>
      <w:r>
        <w:instrText xml:space="preserve"> PAGEREF _Toc57297012 \h </w:instrText>
      </w:r>
      <w:r>
        <w:fldChar w:fldCharType="separate"/>
      </w:r>
      <w:r>
        <w:t>37</w:t>
      </w:r>
      <w:r>
        <w:fldChar w:fldCharType="end"/>
      </w:r>
    </w:p>
    <w:p w14:paraId="425A257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6.2.8.4</w:t>
      </w:r>
      <w:r w:rsidRPr="004471A6">
        <w:rPr>
          <w:rFonts w:eastAsia="DengXian"/>
        </w:rPr>
        <w:tab/>
        <w:t>Examples</w:t>
      </w:r>
      <w:r>
        <w:tab/>
      </w:r>
      <w:r>
        <w:fldChar w:fldCharType="begin"/>
      </w:r>
      <w:r>
        <w:instrText xml:space="preserve"> PAGEREF _Toc57297013 \h </w:instrText>
      </w:r>
      <w:r>
        <w:fldChar w:fldCharType="separate"/>
      </w:r>
      <w:r>
        <w:t>38</w:t>
      </w:r>
      <w:r>
        <w:fldChar w:fldCharType="end"/>
      </w:r>
    </w:p>
    <w:p w14:paraId="175BDA3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6.2.8.5</w:t>
      </w:r>
      <w:r w:rsidRPr="004471A6">
        <w:rPr>
          <w:rFonts w:eastAsia="DengXian"/>
        </w:rPr>
        <w:tab/>
        <w:t>Additional Requirements</w:t>
      </w:r>
      <w:r>
        <w:tab/>
      </w:r>
      <w:r>
        <w:fldChar w:fldCharType="begin"/>
      </w:r>
      <w:r>
        <w:instrText xml:space="preserve"> PAGEREF _Toc57297014 \h </w:instrText>
      </w:r>
      <w:r>
        <w:fldChar w:fldCharType="separate"/>
      </w:r>
      <w:r>
        <w:t>38</w:t>
      </w:r>
      <w:r>
        <w:fldChar w:fldCharType="end"/>
      </w:r>
    </w:p>
    <w:p w14:paraId="39D01CB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6.2.9</w:t>
      </w:r>
      <w:r w:rsidRPr="004471A6">
        <w:rPr>
          <w:rFonts w:eastAsia="DengXian"/>
        </w:rPr>
        <w:tab/>
        <w:t>tosca.datatypes.nfv.VirtualCpuPinning</w:t>
      </w:r>
      <w:r>
        <w:tab/>
      </w:r>
      <w:r>
        <w:fldChar w:fldCharType="begin"/>
      </w:r>
      <w:r>
        <w:instrText xml:space="preserve"> PAGEREF _Toc57297015 \h </w:instrText>
      </w:r>
      <w:r>
        <w:fldChar w:fldCharType="separate"/>
      </w:r>
      <w:r>
        <w:t>38</w:t>
      </w:r>
      <w:r>
        <w:fldChar w:fldCharType="end"/>
      </w:r>
    </w:p>
    <w:p w14:paraId="7FEB82E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6.2.9.1</w:t>
      </w:r>
      <w:r w:rsidRPr="004471A6">
        <w:rPr>
          <w:rFonts w:eastAsia="DengXian"/>
        </w:rPr>
        <w:tab/>
        <w:t>Description</w:t>
      </w:r>
      <w:r>
        <w:tab/>
      </w:r>
      <w:r>
        <w:fldChar w:fldCharType="begin"/>
      </w:r>
      <w:r>
        <w:instrText xml:space="preserve"> PAGEREF _Toc57297016 \h </w:instrText>
      </w:r>
      <w:r>
        <w:fldChar w:fldCharType="separate"/>
      </w:r>
      <w:r>
        <w:t>38</w:t>
      </w:r>
      <w:r>
        <w:fldChar w:fldCharType="end"/>
      </w:r>
    </w:p>
    <w:p w14:paraId="0909EEF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6.2.9.2</w:t>
      </w:r>
      <w:r w:rsidRPr="004471A6">
        <w:rPr>
          <w:rFonts w:eastAsiaTheme="minorEastAsia"/>
        </w:rPr>
        <w:tab/>
        <w:t>Properties</w:t>
      </w:r>
      <w:r>
        <w:tab/>
      </w:r>
      <w:r>
        <w:fldChar w:fldCharType="begin"/>
      </w:r>
      <w:r>
        <w:instrText xml:space="preserve"> PAGEREF _Toc57297017 \h </w:instrText>
      </w:r>
      <w:r>
        <w:fldChar w:fldCharType="separate"/>
      </w:r>
      <w:r>
        <w:t>38</w:t>
      </w:r>
      <w:r>
        <w:fldChar w:fldCharType="end"/>
      </w:r>
    </w:p>
    <w:p w14:paraId="5D21A77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6.2.9.3</w:t>
      </w:r>
      <w:r w:rsidRPr="004471A6">
        <w:rPr>
          <w:rFonts w:eastAsiaTheme="minorEastAsia"/>
        </w:rPr>
        <w:tab/>
        <w:t>Definition</w:t>
      </w:r>
      <w:r>
        <w:tab/>
      </w:r>
      <w:r>
        <w:fldChar w:fldCharType="begin"/>
      </w:r>
      <w:r>
        <w:instrText xml:space="preserve"> PAGEREF _Toc57297018 \h </w:instrText>
      </w:r>
      <w:r>
        <w:fldChar w:fldCharType="separate"/>
      </w:r>
      <w:r>
        <w:t>39</w:t>
      </w:r>
      <w:r>
        <w:fldChar w:fldCharType="end"/>
      </w:r>
    </w:p>
    <w:p w14:paraId="6F2348D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6.2.9.4</w:t>
      </w:r>
      <w:r w:rsidRPr="004471A6">
        <w:rPr>
          <w:rFonts w:eastAsiaTheme="minorEastAsia"/>
        </w:rPr>
        <w:tab/>
        <w:t>Examples</w:t>
      </w:r>
      <w:r>
        <w:tab/>
      </w:r>
      <w:r>
        <w:fldChar w:fldCharType="begin"/>
      </w:r>
      <w:r>
        <w:instrText xml:space="preserve"> PAGEREF _Toc57297019 \h </w:instrText>
      </w:r>
      <w:r>
        <w:fldChar w:fldCharType="separate"/>
      </w:r>
      <w:r>
        <w:t>39</w:t>
      </w:r>
      <w:r>
        <w:fldChar w:fldCharType="end"/>
      </w:r>
    </w:p>
    <w:p w14:paraId="37AF3A0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6.2.9.5</w:t>
      </w:r>
      <w:r w:rsidRPr="004471A6">
        <w:rPr>
          <w:rFonts w:eastAsia="DengXian"/>
        </w:rPr>
        <w:tab/>
        <w:t>Additional Requirements</w:t>
      </w:r>
      <w:r>
        <w:tab/>
      </w:r>
      <w:r>
        <w:fldChar w:fldCharType="begin"/>
      </w:r>
      <w:r>
        <w:instrText xml:space="preserve"> PAGEREF _Toc57297020 \h </w:instrText>
      </w:r>
      <w:r>
        <w:fldChar w:fldCharType="separate"/>
      </w:r>
      <w:r>
        <w:t>39</w:t>
      </w:r>
      <w:r>
        <w:fldChar w:fldCharType="end"/>
      </w:r>
    </w:p>
    <w:p w14:paraId="5852D0A0"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6.2.10</w:t>
      </w:r>
      <w:r w:rsidRPr="004471A6">
        <w:rPr>
          <w:rFonts w:eastAsia="DengXian"/>
        </w:rPr>
        <w:tab/>
        <w:t>tosca.datatypes.nfv.VnfcConfigurableProperties</w:t>
      </w:r>
      <w:r>
        <w:tab/>
      </w:r>
      <w:r>
        <w:fldChar w:fldCharType="begin"/>
      </w:r>
      <w:r>
        <w:instrText xml:space="preserve"> PAGEREF _Toc57297021 \h </w:instrText>
      </w:r>
      <w:r>
        <w:fldChar w:fldCharType="separate"/>
      </w:r>
      <w:r>
        <w:t>39</w:t>
      </w:r>
      <w:r>
        <w:fldChar w:fldCharType="end"/>
      </w:r>
    </w:p>
    <w:p w14:paraId="7C1A640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6.2.10.1</w:t>
      </w:r>
      <w:r w:rsidRPr="004471A6">
        <w:rPr>
          <w:rFonts w:eastAsia="DengXian"/>
        </w:rPr>
        <w:tab/>
        <w:t>Description</w:t>
      </w:r>
      <w:r>
        <w:tab/>
      </w:r>
      <w:r>
        <w:fldChar w:fldCharType="begin"/>
      </w:r>
      <w:r>
        <w:instrText xml:space="preserve"> PAGEREF _Toc57297022 \h </w:instrText>
      </w:r>
      <w:r>
        <w:fldChar w:fldCharType="separate"/>
      </w:r>
      <w:r>
        <w:t>39</w:t>
      </w:r>
      <w:r>
        <w:fldChar w:fldCharType="end"/>
      </w:r>
    </w:p>
    <w:p w14:paraId="1B7CAC4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6.2.10.2</w:t>
      </w:r>
      <w:r w:rsidRPr="004471A6">
        <w:rPr>
          <w:rFonts w:eastAsia="DengXian"/>
        </w:rPr>
        <w:tab/>
        <w:t>Properties</w:t>
      </w:r>
      <w:r>
        <w:tab/>
      </w:r>
      <w:r>
        <w:fldChar w:fldCharType="begin"/>
      </w:r>
      <w:r>
        <w:instrText xml:space="preserve"> PAGEREF _Toc57297023 \h </w:instrText>
      </w:r>
      <w:r>
        <w:fldChar w:fldCharType="separate"/>
      </w:r>
      <w:r>
        <w:t>40</w:t>
      </w:r>
      <w:r>
        <w:fldChar w:fldCharType="end"/>
      </w:r>
    </w:p>
    <w:p w14:paraId="18E9CEC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6.2.10.3</w:t>
      </w:r>
      <w:r w:rsidRPr="004471A6">
        <w:rPr>
          <w:rFonts w:eastAsiaTheme="minorEastAsia"/>
        </w:rPr>
        <w:tab/>
        <w:t>Definition</w:t>
      </w:r>
      <w:r>
        <w:tab/>
      </w:r>
      <w:r>
        <w:fldChar w:fldCharType="begin"/>
      </w:r>
      <w:r>
        <w:instrText xml:space="preserve"> PAGEREF _Toc57297024 \h </w:instrText>
      </w:r>
      <w:r>
        <w:fldChar w:fldCharType="separate"/>
      </w:r>
      <w:r>
        <w:t>40</w:t>
      </w:r>
      <w:r>
        <w:fldChar w:fldCharType="end"/>
      </w:r>
    </w:p>
    <w:p w14:paraId="5CAE577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6.2.10.4</w:t>
      </w:r>
      <w:r w:rsidRPr="004471A6">
        <w:rPr>
          <w:rFonts w:eastAsiaTheme="minorEastAsia"/>
        </w:rPr>
        <w:tab/>
        <w:t>Examples</w:t>
      </w:r>
      <w:r>
        <w:tab/>
      </w:r>
      <w:r>
        <w:fldChar w:fldCharType="begin"/>
      </w:r>
      <w:r>
        <w:instrText xml:space="preserve"> PAGEREF _Toc57297025 \h </w:instrText>
      </w:r>
      <w:r>
        <w:fldChar w:fldCharType="separate"/>
      </w:r>
      <w:r>
        <w:t>40</w:t>
      </w:r>
      <w:r>
        <w:fldChar w:fldCharType="end"/>
      </w:r>
    </w:p>
    <w:p w14:paraId="275F8D9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6.2.10.5</w:t>
      </w:r>
      <w:r w:rsidRPr="004471A6">
        <w:rPr>
          <w:rFonts w:eastAsia="DengXian"/>
        </w:rPr>
        <w:tab/>
        <w:t>Additional Requirements</w:t>
      </w:r>
      <w:r>
        <w:tab/>
      </w:r>
      <w:r>
        <w:fldChar w:fldCharType="begin"/>
      </w:r>
      <w:r>
        <w:instrText xml:space="preserve"> PAGEREF _Toc57297026 \h </w:instrText>
      </w:r>
      <w:r>
        <w:fldChar w:fldCharType="separate"/>
      </w:r>
      <w:r>
        <w:t>41</w:t>
      </w:r>
      <w:r>
        <w:fldChar w:fldCharType="end"/>
      </w:r>
    </w:p>
    <w:p w14:paraId="17C877C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6.2.11</w:t>
      </w:r>
      <w:r w:rsidRPr="004471A6">
        <w:rPr>
          <w:rFonts w:eastAsia="DengXian"/>
        </w:rPr>
        <w:tab/>
        <w:t>tosca.datatypes.nfv.VnfcAdditionalConfigurableProperties</w:t>
      </w:r>
      <w:r>
        <w:tab/>
      </w:r>
      <w:r>
        <w:fldChar w:fldCharType="begin"/>
      </w:r>
      <w:r>
        <w:instrText xml:space="preserve"> PAGEREF _Toc57297027 \h </w:instrText>
      </w:r>
      <w:r>
        <w:fldChar w:fldCharType="separate"/>
      </w:r>
      <w:r>
        <w:t>41</w:t>
      </w:r>
      <w:r>
        <w:fldChar w:fldCharType="end"/>
      </w:r>
    </w:p>
    <w:p w14:paraId="00A812E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6.2.11.1</w:t>
      </w:r>
      <w:r w:rsidRPr="004471A6">
        <w:rPr>
          <w:rFonts w:eastAsiaTheme="minorEastAsia"/>
          <w:lang w:eastAsia="zh-CN"/>
        </w:rPr>
        <w:tab/>
        <w:t>Description</w:t>
      </w:r>
      <w:r>
        <w:tab/>
      </w:r>
      <w:r>
        <w:fldChar w:fldCharType="begin"/>
      </w:r>
      <w:r>
        <w:instrText xml:space="preserve"> PAGEREF _Toc57297028 \h </w:instrText>
      </w:r>
      <w:r>
        <w:fldChar w:fldCharType="separate"/>
      </w:r>
      <w:r>
        <w:t>41</w:t>
      </w:r>
      <w:r>
        <w:fldChar w:fldCharType="end"/>
      </w:r>
    </w:p>
    <w:p w14:paraId="4AE9897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6.2.11.2</w:t>
      </w:r>
      <w:r w:rsidRPr="004471A6">
        <w:rPr>
          <w:rFonts w:eastAsia="DengXian"/>
        </w:rPr>
        <w:tab/>
        <w:t>Properties</w:t>
      </w:r>
      <w:r>
        <w:tab/>
      </w:r>
      <w:r>
        <w:fldChar w:fldCharType="begin"/>
      </w:r>
      <w:r>
        <w:instrText xml:space="preserve"> PAGEREF _Toc57297029 \h </w:instrText>
      </w:r>
      <w:r>
        <w:fldChar w:fldCharType="separate"/>
      </w:r>
      <w:r>
        <w:t>41</w:t>
      </w:r>
      <w:r>
        <w:fldChar w:fldCharType="end"/>
      </w:r>
    </w:p>
    <w:p w14:paraId="7C4CB0B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6.2.11.3</w:t>
      </w:r>
      <w:r w:rsidRPr="004471A6">
        <w:rPr>
          <w:rFonts w:eastAsia="DengXian"/>
        </w:rPr>
        <w:tab/>
        <w:t>Definition</w:t>
      </w:r>
      <w:r>
        <w:tab/>
      </w:r>
      <w:r>
        <w:fldChar w:fldCharType="begin"/>
      </w:r>
      <w:r>
        <w:instrText xml:space="preserve"> PAGEREF _Toc57297030 \h </w:instrText>
      </w:r>
      <w:r>
        <w:fldChar w:fldCharType="separate"/>
      </w:r>
      <w:r>
        <w:t>41</w:t>
      </w:r>
      <w:r>
        <w:fldChar w:fldCharType="end"/>
      </w:r>
    </w:p>
    <w:p w14:paraId="2524512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6.2.12</w:t>
      </w:r>
      <w:r w:rsidRPr="004471A6">
        <w:rPr>
          <w:rFonts w:eastAsia="DengXian"/>
        </w:rPr>
        <w:tab/>
        <w:t>tosca.datatypes.nfv.VduProfile</w:t>
      </w:r>
      <w:r>
        <w:tab/>
      </w:r>
      <w:r>
        <w:fldChar w:fldCharType="begin"/>
      </w:r>
      <w:r>
        <w:instrText xml:space="preserve"> PAGEREF _Toc57297031 \h </w:instrText>
      </w:r>
      <w:r>
        <w:fldChar w:fldCharType="separate"/>
      </w:r>
      <w:r>
        <w:t>41</w:t>
      </w:r>
      <w:r>
        <w:fldChar w:fldCharType="end"/>
      </w:r>
    </w:p>
    <w:p w14:paraId="7D49CB3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6.2.12.1</w:t>
      </w:r>
      <w:r w:rsidRPr="004471A6">
        <w:rPr>
          <w:rFonts w:eastAsiaTheme="minorEastAsia"/>
          <w:lang w:eastAsia="zh-CN"/>
        </w:rPr>
        <w:tab/>
        <w:t>Description</w:t>
      </w:r>
      <w:r>
        <w:tab/>
      </w:r>
      <w:r>
        <w:fldChar w:fldCharType="begin"/>
      </w:r>
      <w:r>
        <w:instrText xml:space="preserve"> PAGEREF _Toc57297032 \h </w:instrText>
      </w:r>
      <w:r>
        <w:fldChar w:fldCharType="separate"/>
      </w:r>
      <w:r>
        <w:t>41</w:t>
      </w:r>
      <w:r>
        <w:fldChar w:fldCharType="end"/>
      </w:r>
    </w:p>
    <w:p w14:paraId="1306B1F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6.2.12.2</w:t>
      </w:r>
      <w:r w:rsidRPr="004471A6">
        <w:rPr>
          <w:rFonts w:eastAsia="DengXian"/>
        </w:rPr>
        <w:tab/>
        <w:t>Properties</w:t>
      </w:r>
      <w:r>
        <w:tab/>
      </w:r>
      <w:r>
        <w:fldChar w:fldCharType="begin"/>
      </w:r>
      <w:r>
        <w:instrText xml:space="preserve"> PAGEREF _Toc57297033 \h </w:instrText>
      </w:r>
      <w:r>
        <w:fldChar w:fldCharType="separate"/>
      </w:r>
      <w:r>
        <w:t>42</w:t>
      </w:r>
      <w:r>
        <w:fldChar w:fldCharType="end"/>
      </w:r>
    </w:p>
    <w:p w14:paraId="02E6EDB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6.2.12.3</w:t>
      </w:r>
      <w:r w:rsidRPr="004471A6">
        <w:rPr>
          <w:rFonts w:eastAsia="DengXian"/>
        </w:rPr>
        <w:tab/>
        <w:t>Definition</w:t>
      </w:r>
      <w:r>
        <w:tab/>
      </w:r>
      <w:r>
        <w:fldChar w:fldCharType="begin"/>
      </w:r>
      <w:r>
        <w:instrText xml:space="preserve"> PAGEREF _Toc57297034 \h </w:instrText>
      </w:r>
      <w:r>
        <w:fldChar w:fldCharType="separate"/>
      </w:r>
      <w:r>
        <w:t>42</w:t>
      </w:r>
      <w:r>
        <w:fldChar w:fldCharType="end"/>
      </w:r>
    </w:p>
    <w:p w14:paraId="703923F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6.2.12.4</w:t>
      </w:r>
      <w:r w:rsidRPr="004471A6">
        <w:rPr>
          <w:rFonts w:eastAsia="DengXian"/>
        </w:rPr>
        <w:tab/>
        <w:t>Examples</w:t>
      </w:r>
      <w:r>
        <w:tab/>
      </w:r>
      <w:r>
        <w:fldChar w:fldCharType="begin"/>
      </w:r>
      <w:r>
        <w:instrText xml:space="preserve"> PAGEREF _Toc57297035 \h </w:instrText>
      </w:r>
      <w:r>
        <w:fldChar w:fldCharType="separate"/>
      </w:r>
      <w:r>
        <w:t>43</w:t>
      </w:r>
      <w:r>
        <w:fldChar w:fldCharType="end"/>
      </w:r>
    </w:p>
    <w:p w14:paraId="5B24DEC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6.2.12.5</w:t>
      </w:r>
      <w:r w:rsidRPr="004471A6">
        <w:rPr>
          <w:rFonts w:eastAsia="DengXian"/>
        </w:rPr>
        <w:tab/>
        <w:t>Additional requirements</w:t>
      </w:r>
      <w:r>
        <w:tab/>
      </w:r>
      <w:r>
        <w:fldChar w:fldCharType="begin"/>
      </w:r>
      <w:r>
        <w:instrText xml:space="preserve"> PAGEREF _Toc57297036 \h </w:instrText>
      </w:r>
      <w:r>
        <w:fldChar w:fldCharType="separate"/>
      </w:r>
      <w:r>
        <w:t>44</w:t>
      </w:r>
      <w:r>
        <w:fldChar w:fldCharType="end"/>
      </w:r>
    </w:p>
    <w:p w14:paraId="30840776"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6.2.13</w:t>
      </w:r>
      <w:r w:rsidRPr="004471A6">
        <w:rPr>
          <w:rFonts w:eastAsia="DengXian"/>
        </w:rPr>
        <w:tab/>
        <w:t>tosca.datatypes.nfv.VlProfile</w:t>
      </w:r>
      <w:r>
        <w:tab/>
      </w:r>
      <w:r>
        <w:fldChar w:fldCharType="begin"/>
      </w:r>
      <w:r>
        <w:instrText xml:space="preserve"> PAGEREF _Toc57297037 \h </w:instrText>
      </w:r>
      <w:r>
        <w:fldChar w:fldCharType="separate"/>
      </w:r>
      <w:r>
        <w:t>44</w:t>
      </w:r>
      <w:r>
        <w:fldChar w:fldCharType="end"/>
      </w:r>
    </w:p>
    <w:p w14:paraId="541EFB0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6.2.13.1</w:t>
      </w:r>
      <w:r w:rsidRPr="004471A6">
        <w:rPr>
          <w:rFonts w:eastAsiaTheme="minorEastAsia"/>
          <w:lang w:eastAsia="zh-CN"/>
        </w:rPr>
        <w:tab/>
        <w:t>Description</w:t>
      </w:r>
      <w:r>
        <w:tab/>
      </w:r>
      <w:r>
        <w:fldChar w:fldCharType="begin"/>
      </w:r>
      <w:r>
        <w:instrText xml:space="preserve"> PAGEREF _Toc57297038 \h </w:instrText>
      </w:r>
      <w:r>
        <w:fldChar w:fldCharType="separate"/>
      </w:r>
      <w:r>
        <w:t>44</w:t>
      </w:r>
      <w:r>
        <w:fldChar w:fldCharType="end"/>
      </w:r>
    </w:p>
    <w:p w14:paraId="439222F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6.2.13.2</w:t>
      </w:r>
      <w:r w:rsidRPr="004471A6">
        <w:rPr>
          <w:rFonts w:eastAsia="DengXian"/>
        </w:rPr>
        <w:tab/>
        <w:t>Properties</w:t>
      </w:r>
      <w:r>
        <w:tab/>
      </w:r>
      <w:r>
        <w:fldChar w:fldCharType="begin"/>
      </w:r>
      <w:r>
        <w:instrText xml:space="preserve"> PAGEREF _Toc57297039 \h </w:instrText>
      </w:r>
      <w:r>
        <w:fldChar w:fldCharType="separate"/>
      </w:r>
      <w:r>
        <w:t>44</w:t>
      </w:r>
      <w:r>
        <w:fldChar w:fldCharType="end"/>
      </w:r>
    </w:p>
    <w:p w14:paraId="585490F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6.2.13.3</w:t>
      </w:r>
      <w:r w:rsidRPr="004471A6">
        <w:rPr>
          <w:rFonts w:eastAsia="DengXian"/>
        </w:rPr>
        <w:tab/>
        <w:t>Definition</w:t>
      </w:r>
      <w:r>
        <w:tab/>
      </w:r>
      <w:r>
        <w:fldChar w:fldCharType="begin"/>
      </w:r>
      <w:r>
        <w:instrText xml:space="preserve"> PAGEREF _Toc57297040 \h </w:instrText>
      </w:r>
      <w:r>
        <w:fldChar w:fldCharType="separate"/>
      </w:r>
      <w:r>
        <w:t>45</w:t>
      </w:r>
      <w:r>
        <w:fldChar w:fldCharType="end"/>
      </w:r>
    </w:p>
    <w:p w14:paraId="3F49F36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6.2.13.4</w:t>
      </w:r>
      <w:r w:rsidRPr="004471A6">
        <w:rPr>
          <w:rFonts w:eastAsia="DengXian"/>
        </w:rPr>
        <w:tab/>
        <w:t>Examples</w:t>
      </w:r>
      <w:r>
        <w:tab/>
      </w:r>
      <w:r>
        <w:fldChar w:fldCharType="begin"/>
      </w:r>
      <w:r>
        <w:instrText xml:space="preserve"> PAGEREF _Toc57297041 \h </w:instrText>
      </w:r>
      <w:r>
        <w:fldChar w:fldCharType="separate"/>
      </w:r>
      <w:r>
        <w:t>45</w:t>
      </w:r>
      <w:r>
        <w:fldChar w:fldCharType="end"/>
      </w:r>
    </w:p>
    <w:p w14:paraId="130C701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6.2.13.5</w:t>
      </w:r>
      <w:r w:rsidRPr="004471A6">
        <w:rPr>
          <w:rFonts w:eastAsia="DengXian"/>
        </w:rPr>
        <w:tab/>
        <w:t>Additional Requirements</w:t>
      </w:r>
      <w:r>
        <w:tab/>
      </w:r>
      <w:r>
        <w:fldChar w:fldCharType="begin"/>
      </w:r>
      <w:r>
        <w:instrText xml:space="preserve"> PAGEREF _Toc57297042 \h </w:instrText>
      </w:r>
      <w:r>
        <w:fldChar w:fldCharType="separate"/>
      </w:r>
      <w:r>
        <w:t>45</w:t>
      </w:r>
      <w:r>
        <w:fldChar w:fldCharType="end"/>
      </w:r>
    </w:p>
    <w:p w14:paraId="5F34235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6.2.14</w:t>
      </w:r>
      <w:r w:rsidRPr="004471A6">
        <w:rPr>
          <w:rFonts w:eastAsia="DengXian"/>
        </w:rPr>
        <w:tab/>
        <w:t>tosca.datatypes.nfv.VirtualLinkProtocolData</w:t>
      </w:r>
      <w:r>
        <w:tab/>
      </w:r>
      <w:r>
        <w:fldChar w:fldCharType="begin"/>
      </w:r>
      <w:r>
        <w:instrText xml:space="preserve"> PAGEREF _Toc57297043 \h </w:instrText>
      </w:r>
      <w:r>
        <w:fldChar w:fldCharType="separate"/>
      </w:r>
      <w:r>
        <w:t>45</w:t>
      </w:r>
      <w:r>
        <w:fldChar w:fldCharType="end"/>
      </w:r>
    </w:p>
    <w:p w14:paraId="6E3D121A"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6.2.14.1</w:t>
      </w:r>
      <w:r>
        <w:rPr>
          <w:lang w:eastAsia="zh-CN"/>
        </w:rPr>
        <w:tab/>
        <w:t>Description</w:t>
      </w:r>
      <w:r>
        <w:tab/>
      </w:r>
      <w:r>
        <w:fldChar w:fldCharType="begin"/>
      </w:r>
      <w:r>
        <w:instrText xml:space="preserve"> PAGEREF _Toc57297044 \h </w:instrText>
      </w:r>
      <w:r>
        <w:fldChar w:fldCharType="separate"/>
      </w:r>
      <w:r>
        <w:t>45</w:t>
      </w:r>
      <w:r>
        <w:fldChar w:fldCharType="end"/>
      </w:r>
    </w:p>
    <w:p w14:paraId="37EC6A8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6.2.14.2</w:t>
      </w:r>
      <w:r w:rsidRPr="004471A6">
        <w:rPr>
          <w:rFonts w:eastAsia="DengXian"/>
        </w:rPr>
        <w:tab/>
        <w:t>Properties</w:t>
      </w:r>
      <w:r>
        <w:tab/>
      </w:r>
      <w:r>
        <w:fldChar w:fldCharType="begin"/>
      </w:r>
      <w:r>
        <w:instrText xml:space="preserve"> PAGEREF _Toc57297045 \h </w:instrText>
      </w:r>
      <w:r>
        <w:fldChar w:fldCharType="separate"/>
      </w:r>
      <w:r>
        <w:t>46</w:t>
      </w:r>
      <w:r>
        <w:fldChar w:fldCharType="end"/>
      </w:r>
    </w:p>
    <w:p w14:paraId="03C08DD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6.2.14.3</w:t>
      </w:r>
      <w:r w:rsidRPr="004471A6">
        <w:rPr>
          <w:rFonts w:eastAsia="DengXian"/>
        </w:rPr>
        <w:tab/>
        <w:t>Definition</w:t>
      </w:r>
      <w:r>
        <w:tab/>
      </w:r>
      <w:r>
        <w:fldChar w:fldCharType="begin"/>
      </w:r>
      <w:r>
        <w:instrText xml:space="preserve"> PAGEREF _Toc57297046 \h </w:instrText>
      </w:r>
      <w:r>
        <w:fldChar w:fldCharType="separate"/>
      </w:r>
      <w:r>
        <w:t>46</w:t>
      </w:r>
      <w:r>
        <w:fldChar w:fldCharType="end"/>
      </w:r>
    </w:p>
    <w:p w14:paraId="0D0E838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6.2.14.4</w:t>
      </w:r>
      <w:r w:rsidRPr="004471A6">
        <w:rPr>
          <w:rFonts w:eastAsia="DengXian"/>
        </w:rPr>
        <w:tab/>
        <w:t>Examples</w:t>
      </w:r>
      <w:r>
        <w:tab/>
      </w:r>
      <w:r>
        <w:fldChar w:fldCharType="begin"/>
      </w:r>
      <w:r>
        <w:instrText xml:space="preserve"> PAGEREF _Toc57297047 \h </w:instrText>
      </w:r>
      <w:r>
        <w:fldChar w:fldCharType="separate"/>
      </w:r>
      <w:r>
        <w:t>46</w:t>
      </w:r>
      <w:r>
        <w:fldChar w:fldCharType="end"/>
      </w:r>
    </w:p>
    <w:p w14:paraId="00D835F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6.2.14.5</w:t>
      </w:r>
      <w:r w:rsidRPr="004471A6">
        <w:rPr>
          <w:rFonts w:eastAsia="DengXian"/>
        </w:rPr>
        <w:tab/>
        <w:t>Additional Requirements</w:t>
      </w:r>
      <w:r>
        <w:tab/>
      </w:r>
      <w:r>
        <w:fldChar w:fldCharType="begin"/>
      </w:r>
      <w:r>
        <w:instrText xml:space="preserve"> PAGEREF _Toc57297048 \h </w:instrText>
      </w:r>
      <w:r>
        <w:fldChar w:fldCharType="separate"/>
      </w:r>
      <w:r>
        <w:t>46</w:t>
      </w:r>
      <w:r>
        <w:fldChar w:fldCharType="end"/>
      </w:r>
    </w:p>
    <w:p w14:paraId="019A5A56"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6.2.15</w:t>
      </w:r>
      <w:r w:rsidRPr="004471A6">
        <w:rPr>
          <w:rFonts w:eastAsia="DengXian"/>
        </w:rPr>
        <w:tab/>
        <w:t>tosca.datatypes.nfv.L2ProtocolData</w:t>
      </w:r>
      <w:r>
        <w:tab/>
      </w:r>
      <w:r>
        <w:fldChar w:fldCharType="begin"/>
      </w:r>
      <w:r>
        <w:instrText xml:space="preserve"> PAGEREF _Toc57297049 \h </w:instrText>
      </w:r>
      <w:r>
        <w:fldChar w:fldCharType="separate"/>
      </w:r>
      <w:r>
        <w:t>47</w:t>
      </w:r>
      <w:r>
        <w:fldChar w:fldCharType="end"/>
      </w:r>
    </w:p>
    <w:p w14:paraId="19884B6B"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6.2.15.1</w:t>
      </w:r>
      <w:r>
        <w:rPr>
          <w:lang w:eastAsia="zh-CN"/>
        </w:rPr>
        <w:tab/>
        <w:t>Description</w:t>
      </w:r>
      <w:r>
        <w:tab/>
      </w:r>
      <w:r>
        <w:fldChar w:fldCharType="begin"/>
      </w:r>
      <w:r>
        <w:instrText xml:space="preserve"> PAGEREF _Toc57297050 \h </w:instrText>
      </w:r>
      <w:r>
        <w:fldChar w:fldCharType="separate"/>
      </w:r>
      <w:r>
        <w:t>47</w:t>
      </w:r>
      <w:r>
        <w:fldChar w:fldCharType="end"/>
      </w:r>
    </w:p>
    <w:p w14:paraId="1CC2135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6.2.15.2</w:t>
      </w:r>
      <w:r w:rsidRPr="004471A6">
        <w:rPr>
          <w:rFonts w:eastAsia="DengXian"/>
        </w:rPr>
        <w:tab/>
        <w:t>Properties</w:t>
      </w:r>
      <w:r>
        <w:tab/>
      </w:r>
      <w:r>
        <w:fldChar w:fldCharType="begin"/>
      </w:r>
      <w:r>
        <w:instrText xml:space="preserve"> PAGEREF _Toc57297051 \h </w:instrText>
      </w:r>
      <w:r>
        <w:fldChar w:fldCharType="separate"/>
      </w:r>
      <w:r>
        <w:t>47</w:t>
      </w:r>
      <w:r>
        <w:fldChar w:fldCharType="end"/>
      </w:r>
    </w:p>
    <w:p w14:paraId="5C6D868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6.2.15.3</w:t>
      </w:r>
      <w:r w:rsidRPr="004471A6">
        <w:rPr>
          <w:rFonts w:eastAsia="DengXian"/>
        </w:rPr>
        <w:tab/>
        <w:t>Definition</w:t>
      </w:r>
      <w:r>
        <w:tab/>
      </w:r>
      <w:r>
        <w:fldChar w:fldCharType="begin"/>
      </w:r>
      <w:r>
        <w:instrText xml:space="preserve"> PAGEREF _Toc57297052 \h </w:instrText>
      </w:r>
      <w:r>
        <w:fldChar w:fldCharType="separate"/>
      </w:r>
      <w:r>
        <w:t>47</w:t>
      </w:r>
      <w:r>
        <w:fldChar w:fldCharType="end"/>
      </w:r>
    </w:p>
    <w:p w14:paraId="70CFB46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6.2.15.4</w:t>
      </w:r>
      <w:r w:rsidRPr="004471A6">
        <w:rPr>
          <w:rFonts w:eastAsia="DengXian"/>
        </w:rPr>
        <w:tab/>
        <w:t>Examples</w:t>
      </w:r>
      <w:r>
        <w:tab/>
      </w:r>
      <w:r>
        <w:fldChar w:fldCharType="begin"/>
      </w:r>
      <w:r>
        <w:instrText xml:space="preserve"> PAGEREF _Toc57297053 \h </w:instrText>
      </w:r>
      <w:r>
        <w:fldChar w:fldCharType="separate"/>
      </w:r>
      <w:r>
        <w:t>48</w:t>
      </w:r>
      <w:r>
        <w:fldChar w:fldCharType="end"/>
      </w:r>
    </w:p>
    <w:p w14:paraId="6B4918E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6.2.15.5</w:t>
      </w:r>
      <w:r w:rsidRPr="004471A6">
        <w:rPr>
          <w:rFonts w:eastAsia="DengXian"/>
        </w:rPr>
        <w:tab/>
        <w:t>Additional Requirements</w:t>
      </w:r>
      <w:r>
        <w:tab/>
      </w:r>
      <w:r>
        <w:fldChar w:fldCharType="begin"/>
      </w:r>
      <w:r>
        <w:instrText xml:space="preserve"> PAGEREF _Toc57297054 \h </w:instrText>
      </w:r>
      <w:r>
        <w:fldChar w:fldCharType="separate"/>
      </w:r>
      <w:r>
        <w:t>48</w:t>
      </w:r>
      <w:r>
        <w:fldChar w:fldCharType="end"/>
      </w:r>
    </w:p>
    <w:p w14:paraId="6E4E34C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6.2.16</w:t>
      </w:r>
      <w:r w:rsidRPr="004471A6">
        <w:rPr>
          <w:rFonts w:eastAsia="DengXian"/>
        </w:rPr>
        <w:tab/>
        <w:t>tosca.datatypes.nfv.L3ProtocolData</w:t>
      </w:r>
      <w:r>
        <w:tab/>
      </w:r>
      <w:r>
        <w:fldChar w:fldCharType="begin"/>
      </w:r>
      <w:r>
        <w:instrText xml:space="preserve"> PAGEREF _Toc57297055 \h </w:instrText>
      </w:r>
      <w:r>
        <w:fldChar w:fldCharType="separate"/>
      </w:r>
      <w:r>
        <w:t>48</w:t>
      </w:r>
      <w:r>
        <w:fldChar w:fldCharType="end"/>
      </w:r>
    </w:p>
    <w:p w14:paraId="494CB4A7"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6.2.16.1</w:t>
      </w:r>
      <w:r>
        <w:rPr>
          <w:lang w:eastAsia="zh-CN"/>
        </w:rPr>
        <w:tab/>
        <w:t>Description</w:t>
      </w:r>
      <w:r>
        <w:tab/>
      </w:r>
      <w:r>
        <w:fldChar w:fldCharType="begin"/>
      </w:r>
      <w:r>
        <w:instrText xml:space="preserve"> PAGEREF _Toc57297056 \h </w:instrText>
      </w:r>
      <w:r>
        <w:fldChar w:fldCharType="separate"/>
      </w:r>
      <w:r>
        <w:t>48</w:t>
      </w:r>
      <w:r>
        <w:fldChar w:fldCharType="end"/>
      </w:r>
    </w:p>
    <w:p w14:paraId="1EBB413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6.2.16.2</w:t>
      </w:r>
      <w:r w:rsidRPr="004471A6">
        <w:rPr>
          <w:rFonts w:eastAsia="DengXian"/>
        </w:rPr>
        <w:tab/>
        <w:t>Properties</w:t>
      </w:r>
      <w:r>
        <w:tab/>
      </w:r>
      <w:r>
        <w:fldChar w:fldCharType="begin"/>
      </w:r>
      <w:r>
        <w:instrText xml:space="preserve"> PAGEREF _Toc57297057 \h </w:instrText>
      </w:r>
      <w:r>
        <w:fldChar w:fldCharType="separate"/>
      </w:r>
      <w:r>
        <w:t>48</w:t>
      </w:r>
      <w:r>
        <w:fldChar w:fldCharType="end"/>
      </w:r>
    </w:p>
    <w:p w14:paraId="10C1869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6.2.16.3</w:t>
      </w:r>
      <w:r w:rsidRPr="004471A6">
        <w:rPr>
          <w:rFonts w:eastAsia="DengXian"/>
        </w:rPr>
        <w:tab/>
        <w:t>Definition</w:t>
      </w:r>
      <w:r>
        <w:tab/>
      </w:r>
      <w:r>
        <w:fldChar w:fldCharType="begin"/>
      </w:r>
      <w:r>
        <w:instrText xml:space="preserve"> PAGEREF _Toc57297058 \h </w:instrText>
      </w:r>
      <w:r>
        <w:fldChar w:fldCharType="separate"/>
      </w:r>
      <w:r>
        <w:t>49</w:t>
      </w:r>
      <w:r>
        <w:fldChar w:fldCharType="end"/>
      </w:r>
    </w:p>
    <w:p w14:paraId="6B551DC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6.2.16.4</w:t>
      </w:r>
      <w:r w:rsidRPr="004471A6">
        <w:rPr>
          <w:rFonts w:eastAsia="DengXian"/>
        </w:rPr>
        <w:tab/>
        <w:t>Examples</w:t>
      </w:r>
      <w:r>
        <w:tab/>
      </w:r>
      <w:r>
        <w:fldChar w:fldCharType="begin"/>
      </w:r>
      <w:r>
        <w:instrText xml:space="preserve"> PAGEREF _Toc57297059 \h </w:instrText>
      </w:r>
      <w:r>
        <w:fldChar w:fldCharType="separate"/>
      </w:r>
      <w:r>
        <w:t>50</w:t>
      </w:r>
      <w:r>
        <w:fldChar w:fldCharType="end"/>
      </w:r>
    </w:p>
    <w:p w14:paraId="3B63593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6.2.16.5</w:t>
      </w:r>
      <w:r w:rsidRPr="004471A6">
        <w:rPr>
          <w:rFonts w:eastAsia="DengXian"/>
        </w:rPr>
        <w:tab/>
        <w:t>Additional Requirements</w:t>
      </w:r>
      <w:r>
        <w:tab/>
      </w:r>
      <w:r>
        <w:fldChar w:fldCharType="begin"/>
      </w:r>
      <w:r>
        <w:instrText xml:space="preserve"> PAGEREF _Toc57297060 \h </w:instrText>
      </w:r>
      <w:r>
        <w:fldChar w:fldCharType="separate"/>
      </w:r>
      <w:r>
        <w:t>50</w:t>
      </w:r>
      <w:r>
        <w:fldChar w:fldCharType="end"/>
      </w:r>
    </w:p>
    <w:p w14:paraId="6D62869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6.2.17</w:t>
      </w:r>
      <w:r w:rsidRPr="004471A6">
        <w:rPr>
          <w:rFonts w:eastAsia="DengXian"/>
        </w:rPr>
        <w:tab/>
        <w:t>tosca.datatypes.nfv.IpAllocationPool</w:t>
      </w:r>
      <w:r>
        <w:tab/>
      </w:r>
      <w:r>
        <w:fldChar w:fldCharType="begin"/>
      </w:r>
      <w:r>
        <w:instrText xml:space="preserve"> PAGEREF _Toc57297061 \h </w:instrText>
      </w:r>
      <w:r>
        <w:fldChar w:fldCharType="separate"/>
      </w:r>
      <w:r>
        <w:t>50</w:t>
      </w:r>
      <w:r>
        <w:fldChar w:fldCharType="end"/>
      </w:r>
    </w:p>
    <w:p w14:paraId="77D25978"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6.2.17.1</w:t>
      </w:r>
      <w:r>
        <w:rPr>
          <w:lang w:eastAsia="zh-CN"/>
        </w:rPr>
        <w:tab/>
        <w:t>Description</w:t>
      </w:r>
      <w:r>
        <w:tab/>
      </w:r>
      <w:r>
        <w:fldChar w:fldCharType="begin"/>
      </w:r>
      <w:r>
        <w:instrText xml:space="preserve"> PAGEREF _Toc57297062 \h </w:instrText>
      </w:r>
      <w:r>
        <w:fldChar w:fldCharType="separate"/>
      </w:r>
      <w:r>
        <w:t>50</w:t>
      </w:r>
      <w:r>
        <w:fldChar w:fldCharType="end"/>
      </w:r>
    </w:p>
    <w:p w14:paraId="5BBF524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6.2.17.2</w:t>
      </w:r>
      <w:r w:rsidRPr="004471A6">
        <w:rPr>
          <w:rFonts w:eastAsia="DengXian"/>
        </w:rPr>
        <w:tab/>
        <w:t>Properties</w:t>
      </w:r>
      <w:r>
        <w:tab/>
      </w:r>
      <w:r>
        <w:fldChar w:fldCharType="begin"/>
      </w:r>
      <w:r>
        <w:instrText xml:space="preserve"> PAGEREF _Toc57297063 \h </w:instrText>
      </w:r>
      <w:r>
        <w:fldChar w:fldCharType="separate"/>
      </w:r>
      <w:r>
        <w:t>50</w:t>
      </w:r>
      <w:r>
        <w:fldChar w:fldCharType="end"/>
      </w:r>
    </w:p>
    <w:p w14:paraId="55C4F14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6.2.17.3</w:t>
      </w:r>
      <w:r w:rsidRPr="004471A6">
        <w:rPr>
          <w:rFonts w:eastAsia="DengXian"/>
        </w:rPr>
        <w:tab/>
        <w:t>Definition</w:t>
      </w:r>
      <w:r>
        <w:tab/>
      </w:r>
      <w:r>
        <w:fldChar w:fldCharType="begin"/>
      </w:r>
      <w:r>
        <w:instrText xml:space="preserve"> PAGEREF _Toc57297064 \h </w:instrText>
      </w:r>
      <w:r>
        <w:fldChar w:fldCharType="separate"/>
      </w:r>
      <w:r>
        <w:t>51</w:t>
      </w:r>
      <w:r>
        <w:fldChar w:fldCharType="end"/>
      </w:r>
    </w:p>
    <w:p w14:paraId="7F68BEB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6.2.17.4</w:t>
      </w:r>
      <w:r w:rsidRPr="004471A6">
        <w:rPr>
          <w:rFonts w:eastAsia="DengXian"/>
        </w:rPr>
        <w:tab/>
        <w:t>Examples</w:t>
      </w:r>
      <w:r>
        <w:tab/>
      </w:r>
      <w:r>
        <w:fldChar w:fldCharType="begin"/>
      </w:r>
      <w:r>
        <w:instrText xml:space="preserve"> PAGEREF _Toc57297065 \h </w:instrText>
      </w:r>
      <w:r>
        <w:fldChar w:fldCharType="separate"/>
      </w:r>
      <w:r>
        <w:t>51</w:t>
      </w:r>
      <w:r>
        <w:fldChar w:fldCharType="end"/>
      </w:r>
    </w:p>
    <w:p w14:paraId="7069DD8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6.2.17.5</w:t>
      </w:r>
      <w:r w:rsidRPr="004471A6">
        <w:rPr>
          <w:rFonts w:eastAsia="DengXian"/>
        </w:rPr>
        <w:tab/>
        <w:t>Additional Requirements</w:t>
      </w:r>
      <w:r>
        <w:tab/>
      </w:r>
      <w:r>
        <w:fldChar w:fldCharType="begin"/>
      </w:r>
      <w:r>
        <w:instrText xml:space="preserve"> PAGEREF _Toc57297066 \h </w:instrText>
      </w:r>
      <w:r>
        <w:fldChar w:fldCharType="separate"/>
      </w:r>
      <w:r>
        <w:t>51</w:t>
      </w:r>
      <w:r>
        <w:fldChar w:fldCharType="end"/>
      </w:r>
    </w:p>
    <w:p w14:paraId="28647CE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6.2.18</w:t>
      </w:r>
      <w:r w:rsidRPr="004471A6">
        <w:rPr>
          <w:rFonts w:eastAsia="DengXian"/>
        </w:rPr>
        <w:tab/>
        <w:t>tosca.datatypes.nfv.InstantiationLevel</w:t>
      </w:r>
      <w:r>
        <w:tab/>
      </w:r>
      <w:r>
        <w:fldChar w:fldCharType="begin"/>
      </w:r>
      <w:r>
        <w:instrText xml:space="preserve"> PAGEREF _Toc57297067 \h </w:instrText>
      </w:r>
      <w:r>
        <w:fldChar w:fldCharType="separate"/>
      </w:r>
      <w:r>
        <w:t>51</w:t>
      </w:r>
      <w:r>
        <w:fldChar w:fldCharType="end"/>
      </w:r>
    </w:p>
    <w:p w14:paraId="3218834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6.2.18.1</w:t>
      </w:r>
      <w:r w:rsidRPr="004471A6">
        <w:rPr>
          <w:rFonts w:eastAsiaTheme="minorEastAsia"/>
          <w:lang w:eastAsia="zh-CN"/>
        </w:rPr>
        <w:tab/>
        <w:t>Description</w:t>
      </w:r>
      <w:r>
        <w:tab/>
      </w:r>
      <w:r>
        <w:fldChar w:fldCharType="begin"/>
      </w:r>
      <w:r>
        <w:instrText xml:space="preserve"> PAGEREF _Toc57297068 \h </w:instrText>
      </w:r>
      <w:r>
        <w:fldChar w:fldCharType="separate"/>
      </w:r>
      <w:r>
        <w:t>51</w:t>
      </w:r>
      <w:r>
        <w:fldChar w:fldCharType="end"/>
      </w:r>
    </w:p>
    <w:p w14:paraId="71723BE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6.2.18.2</w:t>
      </w:r>
      <w:r w:rsidRPr="004471A6">
        <w:rPr>
          <w:rFonts w:eastAsia="DengXian"/>
        </w:rPr>
        <w:tab/>
        <w:t>Properties</w:t>
      </w:r>
      <w:r>
        <w:tab/>
      </w:r>
      <w:r>
        <w:fldChar w:fldCharType="begin"/>
      </w:r>
      <w:r>
        <w:instrText xml:space="preserve"> PAGEREF _Toc57297069 \h </w:instrText>
      </w:r>
      <w:r>
        <w:fldChar w:fldCharType="separate"/>
      </w:r>
      <w:r>
        <w:t>51</w:t>
      </w:r>
      <w:r>
        <w:fldChar w:fldCharType="end"/>
      </w:r>
    </w:p>
    <w:p w14:paraId="4671BED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6.2.18.3</w:t>
      </w:r>
      <w:r w:rsidRPr="004471A6">
        <w:rPr>
          <w:rFonts w:eastAsia="DengXian"/>
        </w:rPr>
        <w:tab/>
        <w:t>Definition</w:t>
      </w:r>
      <w:r>
        <w:tab/>
      </w:r>
      <w:r>
        <w:fldChar w:fldCharType="begin"/>
      </w:r>
      <w:r>
        <w:instrText xml:space="preserve"> PAGEREF _Toc57297070 \h </w:instrText>
      </w:r>
      <w:r>
        <w:fldChar w:fldCharType="separate"/>
      </w:r>
      <w:r>
        <w:t>52</w:t>
      </w:r>
      <w:r>
        <w:fldChar w:fldCharType="end"/>
      </w:r>
    </w:p>
    <w:p w14:paraId="14B37D4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6.2.18.4</w:t>
      </w:r>
      <w:r w:rsidRPr="004471A6">
        <w:rPr>
          <w:rFonts w:eastAsia="DengXian"/>
        </w:rPr>
        <w:tab/>
        <w:t>Examples</w:t>
      </w:r>
      <w:r>
        <w:tab/>
      </w:r>
      <w:r>
        <w:fldChar w:fldCharType="begin"/>
      </w:r>
      <w:r>
        <w:instrText xml:space="preserve"> PAGEREF _Toc57297071 \h </w:instrText>
      </w:r>
      <w:r>
        <w:fldChar w:fldCharType="separate"/>
      </w:r>
      <w:r>
        <w:t>52</w:t>
      </w:r>
      <w:r>
        <w:fldChar w:fldCharType="end"/>
      </w:r>
    </w:p>
    <w:p w14:paraId="44D8C1B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6.2.18.5</w:t>
      </w:r>
      <w:r w:rsidRPr="004471A6">
        <w:rPr>
          <w:rFonts w:eastAsia="DengXian"/>
        </w:rPr>
        <w:tab/>
        <w:t>Additional Requirements</w:t>
      </w:r>
      <w:r>
        <w:tab/>
      </w:r>
      <w:r>
        <w:fldChar w:fldCharType="begin"/>
      </w:r>
      <w:r>
        <w:instrText xml:space="preserve"> PAGEREF _Toc57297072 \h </w:instrText>
      </w:r>
      <w:r>
        <w:fldChar w:fldCharType="separate"/>
      </w:r>
      <w:r>
        <w:t>52</w:t>
      </w:r>
      <w:r>
        <w:fldChar w:fldCharType="end"/>
      </w:r>
    </w:p>
    <w:p w14:paraId="4A8D400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6.2.19</w:t>
      </w:r>
      <w:r w:rsidRPr="004471A6">
        <w:rPr>
          <w:rFonts w:eastAsia="DengXian"/>
        </w:rPr>
        <w:tab/>
        <w:t>tosca.datatypes.nfv.VduLevel</w:t>
      </w:r>
      <w:r>
        <w:tab/>
      </w:r>
      <w:r>
        <w:fldChar w:fldCharType="begin"/>
      </w:r>
      <w:r>
        <w:instrText xml:space="preserve"> PAGEREF _Toc57297073 \h </w:instrText>
      </w:r>
      <w:r>
        <w:fldChar w:fldCharType="separate"/>
      </w:r>
      <w:r>
        <w:t>52</w:t>
      </w:r>
      <w:r>
        <w:fldChar w:fldCharType="end"/>
      </w:r>
    </w:p>
    <w:p w14:paraId="27DF557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6.2.19.1</w:t>
      </w:r>
      <w:r w:rsidRPr="004471A6">
        <w:rPr>
          <w:rFonts w:eastAsiaTheme="minorEastAsia"/>
          <w:lang w:eastAsia="zh-CN"/>
        </w:rPr>
        <w:tab/>
        <w:t>Description</w:t>
      </w:r>
      <w:r>
        <w:tab/>
      </w:r>
      <w:r>
        <w:fldChar w:fldCharType="begin"/>
      </w:r>
      <w:r>
        <w:instrText xml:space="preserve"> PAGEREF _Toc57297074 \h </w:instrText>
      </w:r>
      <w:r>
        <w:fldChar w:fldCharType="separate"/>
      </w:r>
      <w:r>
        <w:t>52</w:t>
      </w:r>
      <w:r>
        <w:fldChar w:fldCharType="end"/>
      </w:r>
    </w:p>
    <w:p w14:paraId="3DDEA42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6.2.19.2</w:t>
      </w:r>
      <w:r w:rsidRPr="004471A6">
        <w:rPr>
          <w:rFonts w:eastAsia="DengXian"/>
        </w:rPr>
        <w:tab/>
        <w:t>Properties</w:t>
      </w:r>
      <w:r>
        <w:tab/>
      </w:r>
      <w:r>
        <w:fldChar w:fldCharType="begin"/>
      </w:r>
      <w:r>
        <w:instrText xml:space="preserve"> PAGEREF _Toc57297075 \h </w:instrText>
      </w:r>
      <w:r>
        <w:fldChar w:fldCharType="separate"/>
      </w:r>
      <w:r>
        <w:t>52</w:t>
      </w:r>
      <w:r>
        <w:fldChar w:fldCharType="end"/>
      </w:r>
    </w:p>
    <w:p w14:paraId="214C318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6.2.19.3</w:t>
      </w:r>
      <w:r w:rsidRPr="004471A6">
        <w:rPr>
          <w:rFonts w:eastAsia="DengXian"/>
        </w:rPr>
        <w:tab/>
        <w:t>Definition</w:t>
      </w:r>
      <w:r>
        <w:tab/>
      </w:r>
      <w:r>
        <w:fldChar w:fldCharType="begin"/>
      </w:r>
      <w:r>
        <w:instrText xml:space="preserve"> PAGEREF _Toc57297076 \h </w:instrText>
      </w:r>
      <w:r>
        <w:fldChar w:fldCharType="separate"/>
      </w:r>
      <w:r>
        <w:t>53</w:t>
      </w:r>
      <w:r>
        <w:fldChar w:fldCharType="end"/>
      </w:r>
    </w:p>
    <w:p w14:paraId="0315CFB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6.2.19.4</w:t>
      </w:r>
      <w:r w:rsidRPr="004471A6">
        <w:rPr>
          <w:rFonts w:eastAsia="DengXian"/>
        </w:rPr>
        <w:tab/>
        <w:t>Examples</w:t>
      </w:r>
      <w:r>
        <w:tab/>
      </w:r>
      <w:r>
        <w:fldChar w:fldCharType="begin"/>
      </w:r>
      <w:r>
        <w:instrText xml:space="preserve"> PAGEREF _Toc57297077 \h </w:instrText>
      </w:r>
      <w:r>
        <w:fldChar w:fldCharType="separate"/>
      </w:r>
      <w:r>
        <w:t>53</w:t>
      </w:r>
      <w:r>
        <w:fldChar w:fldCharType="end"/>
      </w:r>
    </w:p>
    <w:p w14:paraId="76CE124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6.2.19.5</w:t>
      </w:r>
      <w:r w:rsidRPr="004471A6">
        <w:rPr>
          <w:rFonts w:eastAsia="DengXian"/>
        </w:rPr>
        <w:tab/>
        <w:t>Additional Requirements</w:t>
      </w:r>
      <w:r>
        <w:tab/>
      </w:r>
      <w:r>
        <w:fldChar w:fldCharType="begin"/>
      </w:r>
      <w:r>
        <w:instrText xml:space="preserve"> PAGEREF _Toc57297078 \h </w:instrText>
      </w:r>
      <w:r>
        <w:fldChar w:fldCharType="separate"/>
      </w:r>
      <w:r>
        <w:t>53</w:t>
      </w:r>
      <w:r>
        <w:fldChar w:fldCharType="end"/>
      </w:r>
    </w:p>
    <w:p w14:paraId="5AA0A24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6.2.20</w:t>
      </w:r>
      <w:r w:rsidRPr="004471A6">
        <w:rPr>
          <w:rFonts w:eastAsia="DengXian"/>
        </w:rPr>
        <w:tab/>
        <w:t>tosca.datatypes.nfv.VnfLcmOperationsConfiguration</w:t>
      </w:r>
      <w:r>
        <w:tab/>
      </w:r>
      <w:r>
        <w:fldChar w:fldCharType="begin"/>
      </w:r>
      <w:r>
        <w:instrText xml:space="preserve"> PAGEREF _Toc57297079 \h </w:instrText>
      </w:r>
      <w:r>
        <w:fldChar w:fldCharType="separate"/>
      </w:r>
      <w:r>
        <w:t>53</w:t>
      </w:r>
      <w:r>
        <w:fldChar w:fldCharType="end"/>
      </w:r>
    </w:p>
    <w:p w14:paraId="5F7EAF9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6.2.20.1</w:t>
      </w:r>
      <w:r w:rsidRPr="004471A6">
        <w:rPr>
          <w:rFonts w:eastAsia="DengXian"/>
        </w:rPr>
        <w:tab/>
        <w:t>Description</w:t>
      </w:r>
      <w:r>
        <w:tab/>
      </w:r>
      <w:r>
        <w:fldChar w:fldCharType="begin"/>
      </w:r>
      <w:r>
        <w:instrText xml:space="preserve"> PAGEREF _Toc57297080 \h </w:instrText>
      </w:r>
      <w:r>
        <w:fldChar w:fldCharType="separate"/>
      </w:r>
      <w:r>
        <w:t>53</w:t>
      </w:r>
      <w:r>
        <w:fldChar w:fldCharType="end"/>
      </w:r>
    </w:p>
    <w:p w14:paraId="1A235BB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6.2.20.2</w:t>
      </w:r>
      <w:r w:rsidRPr="004471A6">
        <w:rPr>
          <w:rFonts w:eastAsia="DengXian"/>
        </w:rPr>
        <w:tab/>
        <w:t>Properties</w:t>
      </w:r>
      <w:r>
        <w:tab/>
      </w:r>
      <w:r>
        <w:fldChar w:fldCharType="begin"/>
      </w:r>
      <w:r>
        <w:instrText xml:space="preserve"> PAGEREF _Toc57297081 \h </w:instrText>
      </w:r>
      <w:r>
        <w:fldChar w:fldCharType="separate"/>
      </w:r>
      <w:r>
        <w:t>53</w:t>
      </w:r>
      <w:r>
        <w:fldChar w:fldCharType="end"/>
      </w:r>
    </w:p>
    <w:p w14:paraId="598190B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6.2.20.3</w:t>
      </w:r>
      <w:r w:rsidRPr="004471A6">
        <w:rPr>
          <w:rFonts w:eastAsia="DengXian"/>
        </w:rPr>
        <w:tab/>
        <w:t>Definition</w:t>
      </w:r>
      <w:r>
        <w:tab/>
      </w:r>
      <w:r>
        <w:fldChar w:fldCharType="begin"/>
      </w:r>
      <w:r>
        <w:instrText xml:space="preserve"> PAGEREF _Toc57297082 \h </w:instrText>
      </w:r>
      <w:r>
        <w:fldChar w:fldCharType="separate"/>
      </w:r>
      <w:r>
        <w:t>54</w:t>
      </w:r>
      <w:r>
        <w:fldChar w:fldCharType="end"/>
      </w:r>
    </w:p>
    <w:p w14:paraId="5A994FD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6.2.20.4</w:t>
      </w:r>
      <w:r w:rsidRPr="004471A6">
        <w:rPr>
          <w:rFonts w:eastAsia="DengXian"/>
        </w:rPr>
        <w:tab/>
        <w:t>Examples</w:t>
      </w:r>
      <w:r>
        <w:tab/>
      </w:r>
      <w:r>
        <w:fldChar w:fldCharType="begin"/>
      </w:r>
      <w:r>
        <w:instrText xml:space="preserve"> PAGEREF _Toc57297083 \h </w:instrText>
      </w:r>
      <w:r>
        <w:fldChar w:fldCharType="separate"/>
      </w:r>
      <w:r>
        <w:t>55</w:t>
      </w:r>
      <w:r>
        <w:fldChar w:fldCharType="end"/>
      </w:r>
    </w:p>
    <w:p w14:paraId="4697B32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6.2.20.5</w:t>
      </w:r>
      <w:r w:rsidRPr="004471A6">
        <w:rPr>
          <w:rFonts w:eastAsia="DengXian"/>
        </w:rPr>
        <w:tab/>
        <w:t>Additional Requirements</w:t>
      </w:r>
      <w:r>
        <w:tab/>
      </w:r>
      <w:r>
        <w:fldChar w:fldCharType="begin"/>
      </w:r>
      <w:r>
        <w:instrText xml:space="preserve"> PAGEREF _Toc57297084 \h </w:instrText>
      </w:r>
      <w:r>
        <w:fldChar w:fldCharType="separate"/>
      </w:r>
      <w:r>
        <w:t>55</w:t>
      </w:r>
      <w:r>
        <w:fldChar w:fldCharType="end"/>
      </w:r>
    </w:p>
    <w:p w14:paraId="44C0E22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6.2.21</w:t>
      </w:r>
      <w:r w:rsidRPr="004471A6">
        <w:rPr>
          <w:rFonts w:eastAsia="DengXian"/>
        </w:rPr>
        <w:tab/>
        <w:t>tosca.datatypes.nfv.VnfInstantiateOperationConfiguration</w:t>
      </w:r>
      <w:r>
        <w:tab/>
      </w:r>
      <w:r>
        <w:fldChar w:fldCharType="begin"/>
      </w:r>
      <w:r>
        <w:instrText xml:space="preserve"> PAGEREF _Toc57297085 \h </w:instrText>
      </w:r>
      <w:r>
        <w:fldChar w:fldCharType="separate"/>
      </w:r>
      <w:r>
        <w:t>56</w:t>
      </w:r>
      <w:r>
        <w:fldChar w:fldCharType="end"/>
      </w:r>
    </w:p>
    <w:p w14:paraId="36B06C6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6.2.21.1</w:t>
      </w:r>
      <w:r w:rsidRPr="004471A6">
        <w:rPr>
          <w:rFonts w:eastAsiaTheme="minorEastAsia"/>
          <w:lang w:eastAsia="zh-CN"/>
        </w:rPr>
        <w:tab/>
        <w:t>Description</w:t>
      </w:r>
      <w:r>
        <w:tab/>
      </w:r>
      <w:r>
        <w:fldChar w:fldCharType="begin"/>
      </w:r>
      <w:r>
        <w:instrText xml:space="preserve"> PAGEREF _Toc57297086 \h </w:instrText>
      </w:r>
      <w:r>
        <w:fldChar w:fldCharType="separate"/>
      </w:r>
      <w:r>
        <w:t>56</w:t>
      </w:r>
      <w:r>
        <w:fldChar w:fldCharType="end"/>
      </w:r>
    </w:p>
    <w:p w14:paraId="293B5F6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6.2.21.2</w:t>
      </w:r>
      <w:r w:rsidRPr="004471A6">
        <w:rPr>
          <w:rFonts w:eastAsia="DengXian"/>
        </w:rPr>
        <w:tab/>
        <w:t>Properties</w:t>
      </w:r>
      <w:r>
        <w:tab/>
      </w:r>
      <w:r>
        <w:fldChar w:fldCharType="begin"/>
      </w:r>
      <w:r>
        <w:instrText xml:space="preserve"> PAGEREF _Toc57297087 \h </w:instrText>
      </w:r>
      <w:r>
        <w:fldChar w:fldCharType="separate"/>
      </w:r>
      <w:r>
        <w:t>56</w:t>
      </w:r>
      <w:r>
        <w:fldChar w:fldCharType="end"/>
      </w:r>
    </w:p>
    <w:p w14:paraId="65C867F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6.2.21.3</w:t>
      </w:r>
      <w:r w:rsidRPr="004471A6">
        <w:rPr>
          <w:rFonts w:eastAsia="DengXian"/>
        </w:rPr>
        <w:tab/>
        <w:t>Definition</w:t>
      </w:r>
      <w:r>
        <w:tab/>
      </w:r>
      <w:r>
        <w:fldChar w:fldCharType="begin"/>
      </w:r>
      <w:r>
        <w:instrText xml:space="preserve"> PAGEREF _Toc57297088 \h </w:instrText>
      </w:r>
      <w:r>
        <w:fldChar w:fldCharType="separate"/>
      </w:r>
      <w:r>
        <w:t>56</w:t>
      </w:r>
      <w:r>
        <w:fldChar w:fldCharType="end"/>
      </w:r>
    </w:p>
    <w:p w14:paraId="544904E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6.2.21.4</w:t>
      </w:r>
      <w:r w:rsidRPr="004471A6">
        <w:rPr>
          <w:rFonts w:eastAsia="DengXian"/>
        </w:rPr>
        <w:tab/>
        <w:t>Examples</w:t>
      </w:r>
      <w:r>
        <w:tab/>
      </w:r>
      <w:r>
        <w:fldChar w:fldCharType="begin"/>
      </w:r>
      <w:r>
        <w:instrText xml:space="preserve"> PAGEREF _Toc57297089 \h </w:instrText>
      </w:r>
      <w:r>
        <w:fldChar w:fldCharType="separate"/>
      </w:r>
      <w:r>
        <w:t>56</w:t>
      </w:r>
      <w:r>
        <w:fldChar w:fldCharType="end"/>
      </w:r>
    </w:p>
    <w:p w14:paraId="104E2F7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6.2.21.5</w:t>
      </w:r>
      <w:r w:rsidRPr="004471A6">
        <w:rPr>
          <w:rFonts w:eastAsia="DengXian"/>
        </w:rPr>
        <w:tab/>
        <w:t>Additional Requirements</w:t>
      </w:r>
      <w:r>
        <w:tab/>
      </w:r>
      <w:r>
        <w:fldChar w:fldCharType="begin"/>
      </w:r>
      <w:r>
        <w:instrText xml:space="preserve"> PAGEREF _Toc57297090 \h </w:instrText>
      </w:r>
      <w:r>
        <w:fldChar w:fldCharType="separate"/>
      </w:r>
      <w:r>
        <w:t>56</w:t>
      </w:r>
      <w:r>
        <w:fldChar w:fldCharType="end"/>
      </w:r>
    </w:p>
    <w:p w14:paraId="2280CE3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6.2.22</w:t>
      </w:r>
      <w:r w:rsidRPr="004471A6">
        <w:rPr>
          <w:rFonts w:eastAsia="DengXian"/>
        </w:rPr>
        <w:tab/>
        <w:t>tosca.datatypes.nfv.VnfScaleOperationConfiguration</w:t>
      </w:r>
      <w:r>
        <w:tab/>
      </w:r>
      <w:r>
        <w:fldChar w:fldCharType="begin"/>
      </w:r>
      <w:r>
        <w:instrText xml:space="preserve"> PAGEREF _Toc57297091 \h </w:instrText>
      </w:r>
      <w:r>
        <w:fldChar w:fldCharType="separate"/>
      </w:r>
      <w:r>
        <w:t>56</w:t>
      </w:r>
      <w:r>
        <w:fldChar w:fldCharType="end"/>
      </w:r>
    </w:p>
    <w:p w14:paraId="4274CF5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6.2.22.1</w:t>
      </w:r>
      <w:r w:rsidRPr="004471A6">
        <w:rPr>
          <w:rFonts w:eastAsiaTheme="minorEastAsia"/>
          <w:lang w:eastAsia="zh-CN"/>
        </w:rPr>
        <w:tab/>
        <w:t>Description</w:t>
      </w:r>
      <w:r>
        <w:tab/>
      </w:r>
      <w:r>
        <w:fldChar w:fldCharType="begin"/>
      </w:r>
      <w:r>
        <w:instrText xml:space="preserve"> PAGEREF _Toc57297092 \h </w:instrText>
      </w:r>
      <w:r>
        <w:fldChar w:fldCharType="separate"/>
      </w:r>
      <w:r>
        <w:t>56</w:t>
      </w:r>
      <w:r>
        <w:fldChar w:fldCharType="end"/>
      </w:r>
    </w:p>
    <w:p w14:paraId="16439DB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6.2.22.2</w:t>
      </w:r>
      <w:r w:rsidRPr="004471A6">
        <w:rPr>
          <w:rFonts w:eastAsiaTheme="minorEastAsia"/>
          <w:lang w:eastAsia="zh-CN"/>
        </w:rPr>
        <w:tab/>
        <w:t>Properties</w:t>
      </w:r>
      <w:r>
        <w:tab/>
      </w:r>
      <w:r>
        <w:fldChar w:fldCharType="begin"/>
      </w:r>
      <w:r>
        <w:instrText xml:space="preserve"> PAGEREF _Toc57297093 \h </w:instrText>
      </w:r>
      <w:r>
        <w:fldChar w:fldCharType="separate"/>
      </w:r>
      <w:r>
        <w:t>56</w:t>
      </w:r>
      <w:r>
        <w:fldChar w:fldCharType="end"/>
      </w:r>
    </w:p>
    <w:p w14:paraId="3B055BA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6.2.22.3</w:t>
      </w:r>
      <w:r w:rsidRPr="004471A6">
        <w:rPr>
          <w:rFonts w:eastAsiaTheme="minorEastAsia"/>
          <w:lang w:eastAsia="zh-CN"/>
        </w:rPr>
        <w:tab/>
        <w:t>Definition</w:t>
      </w:r>
      <w:r>
        <w:tab/>
      </w:r>
      <w:r>
        <w:fldChar w:fldCharType="begin"/>
      </w:r>
      <w:r>
        <w:instrText xml:space="preserve"> PAGEREF _Toc57297094 \h </w:instrText>
      </w:r>
      <w:r>
        <w:fldChar w:fldCharType="separate"/>
      </w:r>
      <w:r>
        <w:t>57</w:t>
      </w:r>
      <w:r>
        <w:fldChar w:fldCharType="end"/>
      </w:r>
    </w:p>
    <w:p w14:paraId="5799F30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6.2.22.4</w:t>
      </w:r>
      <w:r w:rsidRPr="004471A6">
        <w:rPr>
          <w:rFonts w:eastAsiaTheme="minorEastAsia"/>
          <w:lang w:eastAsia="zh-CN"/>
        </w:rPr>
        <w:tab/>
        <w:t>Examples</w:t>
      </w:r>
      <w:r>
        <w:tab/>
      </w:r>
      <w:r>
        <w:fldChar w:fldCharType="begin"/>
      </w:r>
      <w:r>
        <w:instrText xml:space="preserve"> PAGEREF _Toc57297095 \h </w:instrText>
      </w:r>
      <w:r>
        <w:fldChar w:fldCharType="separate"/>
      </w:r>
      <w:r>
        <w:t>57</w:t>
      </w:r>
      <w:r>
        <w:fldChar w:fldCharType="end"/>
      </w:r>
    </w:p>
    <w:p w14:paraId="480D39D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6.2.22.5</w:t>
      </w:r>
      <w:r w:rsidRPr="004471A6">
        <w:rPr>
          <w:rFonts w:eastAsia="DengXian"/>
        </w:rPr>
        <w:tab/>
        <w:t>Additional Requirements</w:t>
      </w:r>
      <w:r>
        <w:tab/>
      </w:r>
      <w:r>
        <w:fldChar w:fldCharType="begin"/>
      </w:r>
      <w:r>
        <w:instrText xml:space="preserve"> PAGEREF _Toc57297096 \h </w:instrText>
      </w:r>
      <w:r>
        <w:fldChar w:fldCharType="separate"/>
      </w:r>
      <w:r>
        <w:t>57</w:t>
      </w:r>
      <w:r>
        <w:fldChar w:fldCharType="end"/>
      </w:r>
    </w:p>
    <w:p w14:paraId="3E7004C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6.2.23</w:t>
      </w:r>
      <w:r w:rsidRPr="004471A6">
        <w:rPr>
          <w:rFonts w:eastAsia="DengXian"/>
        </w:rPr>
        <w:tab/>
        <w:t>tosca.datatypes.nfv.VnfScaleToLevelOperationConfiguration</w:t>
      </w:r>
      <w:r>
        <w:tab/>
      </w:r>
      <w:r>
        <w:fldChar w:fldCharType="begin"/>
      </w:r>
      <w:r>
        <w:instrText xml:space="preserve"> PAGEREF _Toc57297097 \h </w:instrText>
      </w:r>
      <w:r>
        <w:fldChar w:fldCharType="separate"/>
      </w:r>
      <w:r>
        <w:t>57</w:t>
      </w:r>
      <w:r>
        <w:fldChar w:fldCharType="end"/>
      </w:r>
    </w:p>
    <w:p w14:paraId="6A7532A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6.2.23.1</w:t>
      </w:r>
      <w:r w:rsidRPr="004471A6">
        <w:rPr>
          <w:rFonts w:eastAsiaTheme="minorEastAsia"/>
          <w:lang w:eastAsia="zh-CN"/>
        </w:rPr>
        <w:tab/>
        <w:t>Description</w:t>
      </w:r>
      <w:r>
        <w:tab/>
      </w:r>
      <w:r>
        <w:fldChar w:fldCharType="begin"/>
      </w:r>
      <w:r>
        <w:instrText xml:space="preserve"> PAGEREF _Toc57297098 \h </w:instrText>
      </w:r>
      <w:r>
        <w:fldChar w:fldCharType="separate"/>
      </w:r>
      <w:r>
        <w:t>57</w:t>
      </w:r>
      <w:r>
        <w:fldChar w:fldCharType="end"/>
      </w:r>
    </w:p>
    <w:p w14:paraId="2D25B02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6.2.23.2</w:t>
      </w:r>
      <w:r w:rsidRPr="004471A6">
        <w:rPr>
          <w:rFonts w:eastAsiaTheme="minorEastAsia"/>
          <w:lang w:eastAsia="zh-CN"/>
        </w:rPr>
        <w:tab/>
        <w:t>Properties</w:t>
      </w:r>
      <w:r>
        <w:tab/>
      </w:r>
      <w:r>
        <w:fldChar w:fldCharType="begin"/>
      </w:r>
      <w:r>
        <w:instrText xml:space="preserve"> PAGEREF _Toc57297099 \h </w:instrText>
      </w:r>
      <w:r>
        <w:fldChar w:fldCharType="separate"/>
      </w:r>
      <w:r>
        <w:t>57</w:t>
      </w:r>
      <w:r>
        <w:fldChar w:fldCharType="end"/>
      </w:r>
    </w:p>
    <w:p w14:paraId="19E470F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6.2.23.3</w:t>
      </w:r>
      <w:r w:rsidRPr="004471A6">
        <w:rPr>
          <w:rFonts w:eastAsiaTheme="minorEastAsia"/>
          <w:lang w:eastAsia="zh-CN"/>
        </w:rPr>
        <w:tab/>
        <w:t>Definition</w:t>
      </w:r>
      <w:r>
        <w:tab/>
      </w:r>
      <w:r>
        <w:fldChar w:fldCharType="begin"/>
      </w:r>
      <w:r>
        <w:instrText xml:space="preserve"> PAGEREF _Toc57297100 \h </w:instrText>
      </w:r>
      <w:r>
        <w:fldChar w:fldCharType="separate"/>
      </w:r>
      <w:r>
        <w:t>58</w:t>
      </w:r>
      <w:r>
        <w:fldChar w:fldCharType="end"/>
      </w:r>
    </w:p>
    <w:p w14:paraId="6BCE533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6.2.23.4</w:t>
      </w:r>
      <w:r w:rsidRPr="004471A6">
        <w:rPr>
          <w:rFonts w:eastAsiaTheme="minorEastAsia"/>
          <w:lang w:eastAsia="zh-CN"/>
        </w:rPr>
        <w:tab/>
        <w:t>Examples</w:t>
      </w:r>
      <w:r>
        <w:tab/>
      </w:r>
      <w:r>
        <w:fldChar w:fldCharType="begin"/>
      </w:r>
      <w:r>
        <w:instrText xml:space="preserve"> PAGEREF _Toc57297101 \h </w:instrText>
      </w:r>
      <w:r>
        <w:fldChar w:fldCharType="separate"/>
      </w:r>
      <w:r>
        <w:t>58</w:t>
      </w:r>
      <w:r>
        <w:fldChar w:fldCharType="end"/>
      </w:r>
    </w:p>
    <w:p w14:paraId="655AB07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6.2.23.5</w:t>
      </w:r>
      <w:r w:rsidRPr="004471A6">
        <w:rPr>
          <w:rFonts w:eastAsia="DengXian"/>
        </w:rPr>
        <w:tab/>
        <w:t>Additional Requirements</w:t>
      </w:r>
      <w:r>
        <w:tab/>
      </w:r>
      <w:r>
        <w:fldChar w:fldCharType="begin"/>
      </w:r>
      <w:r>
        <w:instrText xml:space="preserve"> PAGEREF _Toc57297102 \h </w:instrText>
      </w:r>
      <w:r>
        <w:fldChar w:fldCharType="separate"/>
      </w:r>
      <w:r>
        <w:t>58</w:t>
      </w:r>
      <w:r>
        <w:fldChar w:fldCharType="end"/>
      </w:r>
    </w:p>
    <w:p w14:paraId="633045C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6.2.24</w:t>
      </w:r>
      <w:r w:rsidRPr="004471A6">
        <w:rPr>
          <w:rFonts w:eastAsia="DengXian"/>
        </w:rPr>
        <w:tab/>
        <w:t>tosca.datatypes.nfv.VnfHealOperationConfiguration</w:t>
      </w:r>
      <w:r>
        <w:tab/>
      </w:r>
      <w:r>
        <w:fldChar w:fldCharType="begin"/>
      </w:r>
      <w:r>
        <w:instrText xml:space="preserve"> PAGEREF _Toc57297103 \h </w:instrText>
      </w:r>
      <w:r>
        <w:fldChar w:fldCharType="separate"/>
      </w:r>
      <w:r>
        <w:t>58</w:t>
      </w:r>
      <w:r>
        <w:fldChar w:fldCharType="end"/>
      </w:r>
    </w:p>
    <w:p w14:paraId="4DF0E15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6.2.24.1</w:t>
      </w:r>
      <w:r w:rsidRPr="004471A6">
        <w:rPr>
          <w:rFonts w:eastAsiaTheme="minorEastAsia"/>
          <w:lang w:eastAsia="zh-CN"/>
        </w:rPr>
        <w:tab/>
        <w:t>Description</w:t>
      </w:r>
      <w:r>
        <w:tab/>
      </w:r>
      <w:r>
        <w:fldChar w:fldCharType="begin"/>
      </w:r>
      <w:r>
        <w:instrText xml:space="preserve"> PAGEREF _Toc57297104 \h </w:instrText>
      </w:r>
      <w:r>
        <w:fldChar w:fldCharType="separate"/>
      </w:r>
      <w:r>
        <w:t>58</w:t>
      </w:r>
      <w:r>
        <w:fldChar w:fldCharType="end"/>
      </w:r>
    </w:p>
    <w:p w14:paraId="2D02AE5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6.2.24.2</w:t>
      </w:r>
      <w:r w:rsidRPr="004471A6">
        <w:rPr>
          <w:rFonts w:eastAsiaTheme="minorEastAsia"/>
          <w:lang w:eastAsia="zh-CN"/>
        </w:rPr>
        <w:tab/>
        <w:t>Properties</w:t>
      </w:r>
      <w:r>
        <w:tab/>
      </w:r>
      <w:r>
        <w:fldChar w:fldCharType="begin"/>
      </w:r>
      <w:r>
        <w:instrText xml:space="preserve"> PAGEREF _Toc57297105 \h </w:instrText>
      </w:r>
      <w:r>
        <w:fldChar w:fldCharType="separate"/>
      </w:r>
      <w:r>
        <w:t>58</w:t>
      </w:r>
      <w:r>
        <w:fldChar w:fldCharType="end"/>
      </w:r>
    </w:p>
    <w:p w14:paraId="5AE6F54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6.2.24.3</w:t>
      </w:r>
      <w:r w:rsidRPr="004471A6">
        <w:rPr>
          <w:rFonts w:eastAsiaTheme="minorEastAsia"/>
          <w:lang w:eastAsia="zh-CN"/>
        </w:rPr>
        <w:tab/>
        <w:t>Definition</w:t>
      </w:r>
      <w:r>
        <w:tab/>
      </w:r>
      <w:r>
        <w:fldChar w:fldCharType="begin"/>
      </w:r>
      <w:r>
        <w:instrText xml:space="preserve"> PAGEREF _Toc57297106 \h </w:instrText>
      </w:r>
      <w:r>
        <w:fldChar w:fldCharType="separate"/>
      </w:r>
      <w:r>
        <w:t>58</w:t>
      </w:r>
      <w:r>
        <w:fldChar w:fldCharType="end"/>
      </w:r>
    </w:p>
    <w:p w14:paraId="695B9A8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6.2.24.4</w:t>
      </w:r>
      <w:r w:rsidRPr="004471A6">
        <w:rPr>
          <w:rFonts w:eastAsiaTheme="minorEastAsia"/>
          <w:lang w:eastAsia="zh-CN"/>
        </w:rPr>
        <w:tab/>
        <w:t>Examples</w:t>
      </w:r>
      <w:r>
        <w:tab/>
      </w:r>
      <w:r>
        <w:fldChar w:fldCharType="begin"/>
      </w:r>
      <w:r>
        <w:instrText xml:space="preserve"> PAGEREF _Toc57297107 \h </w:instrText>
      </w:r>
      <w:r>
        <w:fldChar w:fldCharType="separate"/>
      </w:r>
      <w:r>
        <w:t>59</w:t>
      </w:r>
      <w:r>
        <w:fldChar w:fldCharType="end"/>
      </w:r>
    </w:p>
    <w:p w14:paraId="7A44E83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6.2.24.5</w:t>
      </w:r>
      <w:r w:rsidRPr="004471A6">
        <w:rPr>
          <w:rFonts w:eastAsia="DengXian"/>
        </w:rPr>
        <w:tab/>
        <w:t>Additional Requirements</w:t>
      </w:r>
      <w:r>
        <w:tab/>
      </w:r>
      <w:r>
        <w:fldChar w:fldCharType="begin"/>
      </w:r>
      <w:r>
        <w:instrText xml:space="preserve"> PAGEREF _Toc57297108 \h </w:instrText>
      </w:r>
      <w:r>
        <w:fldChar w:fldCharType="separate"/>
      </w:r>
      <w:r>
        <w:t>59</w:t>
      </w:r>
      <w:r>
        <w:fldChar w:fldCharType="end"/>
      </w:r>
    </w:p>
    <w:p w14:paraId="408C78E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6.2.25</w:t>
      </w:r>
      <w:r w:rsidRPr="004471A6">
        <w:rPr>
          <w:rFonts w:eastAsia="DengXian"/>
        </w:rPr>
        <w:tab/>
        <w:t>tosca.datatypes.nfv.VnfTerminateOperationConfiguration</w:t>
      </w:r>
      <w:r>
        <w:tab/>
      </w:r>
      <w:r>
        <w:fldChar w:fldCharType="begin"/>
      </w:r>
      <w:r>
        <w:instrText xml:space="preserve"> PAGEREF _Toc57297109 \h </w:instrText>
      </w:r>
      <w:r>
        <w:fldChar w:fldCharType="separate"/>
      </w:r>
      <w:r>
        <w:t>59</w:t>
      </w:r>
      <w:r>
        <w:fldChar w:fldCharType="end"/>
      </w:r>
    </w:p>
    <w:p w14:paraId="68069B9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6.2.25.1</w:t>
      </w:r>
      <w:r w:rsidRPr="004471A6">
        <w:rPr>
          <w:rFonts w:eastAsiaTheme="minorEastAsia"/>
          <w:lang w:eastAsia="zh-CN"/>
        </w:rPr>
        <w:tab/>
        <w:t>Description</w:t>
      </w:r>
      <w:r>
        <w:tab/>
      </w:r>
      <w:r>
        <w:fldChar w:fldCharType="begin"/>
      </w:r>
      <w:r>
        <w:instrText xml:space="preserve"> PAGEREF _Toc57297110 \h </w:instrText>
      </w:r>
      <w:r>
        <w:fldChar w:fldCharType="separate"/>
      </w:r>
      <w:r>
        <w:t>59</w:t>
      </w:r>
      <w:r>
        <w:fldChar w:fldCharType="end"/>
      </w:r>
    </w:p>
    <w:p w14:paraId="608CDF9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6.2.25.2</w:t>
      </w:r>
      <w:r w:rsidRPr="004471A6">
        <w:rPr>
          <w:rFonts w:eastAsiaTheme="minorEastAsia"/>
          <w:lang w:eastAsia="zh-CN"/>
        </w:rPr>
        <w:tab/>
        <w:t>Properties</w:t>
      </w:r>
      <w:r>
        <w:tab/>
      </w:r>
      <w:r>
        <w:fldChar w:fldCharType="begin"/>
      </w:r>
      <w:r>
        <w:instrText xml:space="preserve"> PAGEREF _Toc57297111 \h </w:instrText>
      </w:r>
      <w:r>
        <w:fldChar w:fldCharType="separate"/>
      </w:r>
      <w:r>
        <w:t>59</w:t>
      </w:r>
      <w:r>
        <w:fldChar w:fldCharType="end"/>
      </w:r>
    </w:p>
    <w:p w14:paraId="176B03A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6.2.25.3</w:t>
      </w:r>
      <w:r w:rsidRPr="004471A6">
        <w:rPr>
          <w:rFonts w:eastAsiaTheme="minorEastAsia"/>
          <w:lang w:eastAsia="zh-CN"/>
        </w:rPr>
        <w:tab/>
        <w:t>Definition</w:t>
      </w:r>
      <w:r>
        <w:tab/>
      </w:r>
      <w:r>
        <w:fldChar w:fldCharType="begin"/>
      </w:r>
      <w:r>
        <w:instrText xml:space="preserve"> PAGEREF _Toc57297112 \h </w:instrText>
      </w:r>
      <w:r>
        <w:fldChar w:fldCharType="separate"/>
      </w:r>
      <w:r>
        <w:t>59</w:t>
      </w:r>
      <w:r>
        <w:fldChar w:fldCharType="end"/>
      </w:r>
    </w:p>
    <w:p w14:paraId="7F78801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6.2.25.4</w:t>
      </w:r>
      <w:r w:rsidRPr="004471A6">
        <w:rPr>
          <w:rFonts w:eastAsiaTheme="minorEastAsia"/>
          <w:lang w:eastAsia="zh-CN"/>
        </w:rPr>
        <w:tab/>
        <w:t>Examples</w:t>
      </w:r>
      <w:r>
        <w:tab/>
      </w:r>
      <w:r>
        <w:fldChar w:fldCharType="begin"/>
      </w:r>
      <w:r>
        <w:instrText xml:space="preserve"> PAGEREF _Toc57297113 \h </w:instrText>
      </w:r>
      <w:r>
        <w:fldChar w:fldCharType="separate"/>
      </w:r>
      <w:r>
        <w:t>60</w:t>
      </w:r>
      <w:r>
        <w:fldChar w:fldCharType="end"/>
      </w:r>
    </w:p>
    <w:p w14:paraId="4CD73C2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6.2.25.5</w:t>
      </w:r>
      <w:r w:rsidRPr="004471A6">
        <w:rPr>
          <w:rFonts w:eastAsia="DengXian"/>
        </w:rPr>
        <w:tab/>
        <w:t>Additional Requirements</w:t>
      </w:r>
      <w:r>
        <w:tab/>
      </w:r>
      <w:r>
        <w:fldChar w:fldCharType="begin"/>
      </w:r>
      <w:r>
        <w:instrText xml:space="preserve"> PAGEREF _Toc57297114 \h </w:instrText>
      </w:r>
      <w:r>
        <w:fldChar w:fldCharType="separate"/>
      </w:r>
      <w:r>
        <w:t>60</w:t>
      </w:r>
      <w:r>
        <w:fldChar w:fldCharType="end"/>
      </w:r>
    </w:p>
    <w:p w14:paraId="782AEAB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6.2.26</w:t>
      </w:r>
      <w:r w:rsidRPr="004471A6">
        <w:rPr>
          <w:rFonts w:eastAsia="DengXian"/>
        </w:rPr>
        <w:tab/>
        <w:t>tosca.datatypes.nfv.VnfOperateOperationConfiguration</w:t>
      </w:r>
      <w:r>
        <w:tab/>
      </w:r>
      <w:r>
        <w:fldChar w:fldCharType="begin"/>
      </w:r>
      <w:r>
        <w:instrText xml:space="preserve"> PAGEREF _Toc57297115 \h </w:instrText>
      </w:r>
      <w:r>
        <w:fldChar w:fldCharType="separate"/>
      </w:r>
      <w:r>
        <w:t>60</w:t>
      </w:r>
      <w:r>
        <w:fldChar w:fldCharType="end"/>
      </w:r>
    </w:p>
    <w:p w14:paraId="217AA2A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6.2.26.1</w:t>
      </w:r>
      <w:r w:rsidRPr="004471A6">
        <w:rPr>
          <w:rFonts w:eastAsiaTheme="minorEastAsia"/>
          <w:lang w:eastAsia="zh-CN"/>
        </w:rPr>
        <w:tab/>
        <w:t>Description</w:t>
      </w:r>
      <w:r>
        <w:tab/>
      </w:r>
      <w:r>
        <w:fldChar w:fldCharType="begin"/>
      </w:r>
      <w:r>
        <w:instrText xml:space="preserve"> PAGEREF _Toc57297116 \h </w:instrText>
      </w:r>
      <w:r>
        <w:fldChar w:fldCharType="separate"/>
      </w:r>
      <w:r>
        <w:t>60</w:t>
      </w:r>
      <w:r>
        <w:fldChar w:fldCharType="end"/>
      </w:r>
    </w:p>
    <w:p w14:paraId="78BEC16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6.2.26.2</w:t>
      </w:r>
      <w:r w:rsidRPr="004471A6">
        <w:rPr>
          <w:rFonts w:eastAsiaTheme="minorEastAsia"/>
          <w:lang w:eastAsia="zh-CN"/>
        </w:rPr>
        <w:tab/>
        <w:t>Properties</w:t>
      </w:r>
      <w:r>
        <w:tab/>
      </w:r>
      <w:r>
        <w:fldChar w:fldCharType="begin"/>
      </w:r>
      <w:r>
        <w:instrText xml:space="preserve"> PAGEREF _Toc57297117 \h </w:instrText>
      </w:r>
      <w:r>
        <w:fldChar w:fldCharType="separate"/>
      </w:r>
      <w:r>
        <w:t>60</w:t>
      </w:r>
      <w:r>
        <w:fldChar w:fldCharType="end"/>
      </w:r>
    </w:p>
    <w:p w14:paraId="490E530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6.2.26.3</w:t>
      </w:r>
      <w:r w:rsidRPr="004471A6">
        <w:rPr>
          <w:rFonts w:eastAsiaTheme="minorEastAsia"/>
          <w:lang w:eastAsia="zh-CN"/>
        </w:rPr>
        <w:tab/>
        <w:t>Definition</w:t>
      </w:r>
      <w:r>
        <w:tab/>
      </w:r>
      <w:r>
        <w:fldChar w:fldCharType="begin"/>
      </w:r>
      <w:r>
        <w:instrText xml:space="preserve"> PAGEREF _Toc57297118 \h </w:instrText>
      </w:r>
      <w:r>
        <w:fldChar w:fldCharType="separate"/>
      </w:r>
      <w:r>
        <w:t>60</w:t>
      </w:r>
      <w:r>
        <w:fldChar w:fldCharType="end"/>
      </w:r>
    </w:p>
    <w:p w14:paraId="4593050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6.2.26.4</w:t>
      </w:r>
      <w:r w:rsidRPr="004471A6">
        <w:rPr>
          <w:rFonts w:eastAsiaTheme="minorEastAsia"/>
          <w:lang w:eastAsia="zh-CN"/>
        </w:rPr>
        <w:tab/>
        <w:t>Examples</w:t>
      </w:r>
      <w:r>
        <w:tab/>
      </w:r>
      <w:r>
        <w:fldChar w:fldCharType="begin"/>
      </w:r>
      <w:r>
        <w:instrText xml:space="preserve"> PAGEREF _Toc57297119 \h </w:instrText>
      </w:r>
      <w:r>
        <w:fldChar w:fldCharType="separate"/>
      </w:r>
      <w:r>
        <w:t>61</w:t>
      </w:r>
      <w:r>
        <w:fldChar w:fldCharType="end"/>
      </w:r>
    </w:p>
    <w:p w14:paraId="3435028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6.2.26.5</w:t>
      </w:r>
      <w:r w:rsidRPr="004471A6">
        <w:rPr>
          <w:rFonts w:eastAsia="DengXian"/>
        </w:rPr>
        <w:tab/>
        <w:t>Additional Requirements</w:t>
      </w:r>
      <w:r>
        <w:tab/>
      </w:r>
      <w:r>
        <w:fldChar w:fldCharType="begin"/>
      </w:r>
      <w:r>
        <w:instrText xml:space="preserve"> PAGEREF _Toc57297120 \h </w:instrText>
      </w:r>
      <w:r>
        <w:fldChar w:fldCharType="separate"/>
      </w:r>
      <w:r>
        <w:t>61</w:t>
      </w:r>
      <w:r>
        <w:fldChar w:fldCharType="end"/>
      </w:r>
    </w:p>
    <w:p w14:paraId="70AF1A8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6.2.27</w:t>
      </w:r>
      <w:r w:rsidRPr="004471A6">
        <w:rPr>
          <w:rFonts w:eastAsia="DengXian"/>
        </w:rPr>
        <w:tab/>
        <w:t>tosca.datatypes.nfv.ScaleInfo</w:t>
      </w:r>
      <w:r>
        <w:tab/>
      </w:r>
      <w:r>
        <w:fldChar w:fldCharType="begin"/>
      </w:r>
      <w:r>
        <w:instrText xml:space="preserve"> PAGEREF _Toc57297121 \h </w:instrText>
      </w:r>
      <w:r>
        <w:fldChar w:fldCharType="separate"/>
      </w:r>
      <w:r>
        <w:t>61</w:t>
      </w:r>
      <w:r>
        <w:fldChar w:fldCharType="end"/>
      </w:r>
    </w:p>
    <w:p w14:paraId="089AC32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6.2.27.1</w:t>
      </w:r>
      <w:r w:rsidRPr="004471A6">
        <w:rPr>
          <w:rFonts w:eastAsiaTheme="minorEastAsia"/>
          <w:lang w:eastAsia="zh-CN"/>
        </w:rPr>
        <w:tab/>
        <w:t>Description</w:t>
      </w:r>
      <w:r>
        <w:tab/>
      </w:r>
      <w:r>
        <w:fldChar w:fldCharType="begin"/>
      </w:r>
      <w:r>
        <w:instrText xml:space="preserve"> PAGEREF _Toc57297122 \h </w:instrText>
      </w:r>
      <w:r>
        <w:fldChar w:fldCharType="separate"/>
      </w:r>
      <w:r>
        <w:t>61</w:t>
      </w:r>
      <w:r>
        <w:fldChar w:fldCharType="end"/>
      </w:r>
    </w:p>
    <w:p w14:paraId="343D9BE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6.2.27.2</w:t>
      </w:r>
      <w:r w:rsidRPr="004471A6">
        <w:rPr>
          <w:rFonts w:eastAsiaTheme="minorEastAsia"/>
          <w:lang w:eastAsia="zh-CN"/>
        </w:rPr>
        <w:tab/>
        <w:t>Properties</w:t>
      </w:r>
      <w:r>
        <w:tab/>
      </w:r>
      <w:r>
        <w:fldChar w:fldCharType="begin"/>
      </w:r>
      <w:r>
        <w:instrText xml:space="preserve"> PAGEREF _Toc57297123 \h </w:instrText>
      </w:r>
      <w:r>
        <w:fldChar w:fldCharType="separate"/>
      </w:r>
      <w:r>
        <w:t>61</w:t>
      </w:r>
      <w:r>
        <w:fldChar w:fldCharType="end"/>
      </w:r>
    </w:p>
    <w:p w14:paraId="3A9242C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6.2.27.3</w:t>
      </w:r>
      <w:r w:rsidRPr="004471A6">
        <w:rPr>
          <w:rFonts w:eastAsiaTheme="minorEastAsia"/>
          <w:lang w:eastAsia="zh-CN"/>
        </w:rPr>
        <w:tab/>
        <w:t>Definition</w:t>
      </w:r>
      <w:r>
        <w:tab/>
      </w:r>
      <w:r>
        <w:fldChar w:fldCharType="begin"/>
      </w:r>
      <w:r>
        <w:instrText xml:space="preserve"> PAGEREF _Toc57297124 \h </w:instrText>
      </w:r>
      <w:r>
        <w:fldChar w:fldCharType="separate"/>
      </w:r>
      <w:r>
        <w:t>61</w:t>
      </w:r>
      <w:r>
        <w:fldChar w:fldCharType="end"/>
      </w:r>
    </w:p>
    <w:p w14:paraId="1819D5E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6.2.27.4</w:t>
      </w:r>
      <w:r w:rsidRPr="004471A6">
        <w:rPr>
          <w:rFonts w:eastAsiaTheme="minorEastAsia"/>
          <w:lang w:eastAsia="zh-CN"/>
        </w:rPr>
        <w:tab/>
        <w:t>Examples</w:t>
      </w:r>
      <w:r>
        <w:tab/>
      </w:r>
      <w:r>
        <w:fldChar w:fldCharType="begin"/>
      </w:r>
      <w:r>
        <w:instrText xml:space="preserve"> PAGEREF _Toc57297125 \h </w:instrText>
      </w:r>
      <w:r>
        <w:fldChar w:fldCharType="separate"/>
      </w:r>
      <w:r>
        <w:t>62</w:t>
      </w:r>
      <w:r>
        <w:fldChar w:fldCharType="end"/>
      </w:r>
    </w:p>
    <w:p w14:paraId="322F6BB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6.2.27.5</w:t>
      </w:r>
      <w:r w:rsidRPr="004471A6">
        <w:rPr>
          <w:rFonts w:eastAsia="DengXian"/>
        </w:rPr>
        <w:tab/>
        <w:t>Additional Requirements</w:t>
      </w:r>
      <w:r>
        <w:tab/>
      </w:r>
      <w:r>
        <w:fldChar w:fldCharType="begin"/>
      </w:r>
      <w:r>
        <w:instrText xml:space="preserve"> PAGEREF _Toc57297126 \h </w:instrText>
      </w:r>
      <w:r>
        <w:fldChar w:fldCharType="separate"/>
      </w:r>
      <w:r>
        <w:t>62</w:t>
      </w:r>
      <w:r>
        <w:fldChar w:fldCharType="end"/>
      </w:r>
    </w:p>
    <w:p w14:paraId="6044F85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6.2.28</w:t>
      </w:r>
      <w:r w:rsidRPr="004471A6">
        <w:rPr>
          <w:rFonts w:eastAsia="DengXian"/>
        </w:rPr>
        <w:tab/>
        <w:t>tosca.datatypes.nfv.ScalingAspect</w:t>
      </w:r>
      <w:r>
        <w:tab/>
      </w:r>
      <w:r>
        <w:fldChar w:fldCharType="begin"/>
      </w:r>
      <w:r>
        <w:instrText xml:space="preserve"> PAGEREF _Toc57297127 \h </w:instrText>
      </w:r>
      <w:r>
        <w:fldChar w:fldCharType="separate"/>
      </w:r>
      <w:r>
        <w:t>62</w:t>
      </w:r>
      <w:r>
        <w:fldChar w:fldCharType="end"/>
      </w:r>
    </w:p>
    <w:p w14:paraId="50F7204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6.2.28.1</w:t>
      </w:r>
      <w:r w:rsidRPr="004471A6">
        <w:rPr>
          <w:rFonts w:eastAsiaTheme="minorEastAsia"/>
          <w:lang w:eastAsia="zh-CN"/>
        </w:rPr>
        <w:tab/>
        <w:t>Description</w:t>
      </w:r>
      <w:r>
        <w:tab/>
      </w:r>
      <w:r>
        <w:fldChar w:fldCharType="begin"/>
      </w:r>
      <w:r>
        <w:instrText xml:space="preserve"> PAGEREF _Toc57297128 \h </w:instrText>
      </w:r>
      <w:r>
        <w:fldChar w:fldCharType="separate"/>
      </w:r>
      <w:r>
        <w:t>62</w:t>
      </w:r>
      <w:r>
        <w:fldChar w:fldCharType="end"/>
      </w:r>
    </w:p>
    <w:p w14:paraId="339E305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6.2.28.2</w:t>
      </w:r>
      <w:r w:rsidRPr="004471A6">
        <w:rPr>
          <w:rFonts w:eastAsia="DengXian"/>
        </w:rPr>
        <w:tab/>
        <w:t>Properties</w:t>
      </w:r>
      <w:r>
        <w:tab/>
      </w:r>
      <w:r>
        <w:fldChar w:fldCharType="begin"/>
      </w:r>
      <w:r>
        <w:instrText xml:space="preserve"> PAGEREF _Toc57297129 \h </w:instrText>
      </w:r>
      <w:r>
        <w:fldChar w:fldCharType="separate"/>
      </w:r>
      <w:r>
        <w:t>62</w:t>
      </w:r>
      <w:r>
        <w:fldChar w:fldCharType="end"/>
      </w:r>
    </w:p>
    <w:p w14:paraId="56B2413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6.2.28.3</w:t>
      </w:r>
      <w:r w:rsidRPr="004471A6">
        <w:rPr>
          <w:rFonts w:eastAsia="DengXian"/>
        </w:rPr>
        <w:tab/>
        <w:t>Definition</w:t>
      </w:r>
      <w:r>
        <w:tab/>
      </w:r>
      <w:r>
        <w:fldChar w:fldCharType="begin"/>
      </w:r>
      <w:r>
        <w:instrText xml:space="preserve"> PAGEREF _Toc57297130 \h </w:instrText>
      </w:r>
      <w:r>
        <w:fldChar w:fldCharType="separate"/>
      </w:r>
      <w:r>
        <w:t>62</w:t>
      </w:r>
      <w:r>
        <w:fldChar w:fldCharType="end"/>
      </w:r>
    </w:p>
    <w:p w14:paraId="0F7BD3B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6.2.28.4</w:t>
      </w:r>
      <w:r w:rsidRPr="004471A6">
        <w:rPr>
          <w:rFonts w:eastAsia="DengXian"/>
        </w:rPr>
        <w:tab/>
        <w:t>Examples</w:t>
      </w:r>
      <w:r>
        <w:tab/>
      </w:r>
      <w:r>
        <w:fldChar w:fldCharType="begin"/>
      </w:r>
      <w:r>
        <w:instrText xml:space="preserve"> PAGEREF _Toc57297131 \h </w:instrText>
      </w:r>
      <w:r>
        <w:fldChar w:fldCharType="separate"/>
      </w:r>
      <w:r>
        <w:t>63</w:t>
      </w:r>
      <w:r>
        <w:fldChar w:fldCharType="end"/>
      </w:r>
    </w:p>
    <w:p w14:paraId="1C76B27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6.2.28.5</w:t>
      </w:r>
      <w:r w:rsidRPr="004471A6">
        <w:rPr>
          <w:rFonts w:eastAsia="DengXian"/>
        </w:rPr>
        <w:tab/>
        <w:t>Additional Requirements</w:t>
      </w:r>
      <w:r>
        <w:tab/>
      </w:r>
      <w:r>
        <w:fldChar w:fldCharType="begin"/>
      </w:r>
      <w:r>
        <w:instrText xml:space="preserve"> PAGEREF _Toc57297132 \h </w:instrText>
      </w:r>
      <w:r>
        <w:fldChar w:fldCharType="separate"/>
      </w:r>
      <w:r>
        <w:t>63</w:t>
      </w:r>
      <w:r>
        <w:fldChar w:fldCharType="end"/>
      </w:r>
    </w:p>
    <w:p w14:paraId="10A9003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6.2.29</w:t>
      </w:r>
      <w:r w:rsidRPr="004471A6">
        <w:rPr>
          <w:rFonts w:eastAsia="DengXian"/>
        </w:rPr>
        <w:tab/>
        <w:t>tosca.datatypes.nfv.</w:t>
      </w:r>
      <w:r w:rsidRPr="004471A6">
        <w:rPr>
          <w:rFonts w:eastAsiaTheme="minorEastAsia"/>
        </w:rPr>
        <w:t>LinkBitrateRequirements</w:t>
      </w:r>
      <w:r>
        <w:tab/>
      </w:r>
      <w:r>
        <w:fldChar w:fldCharType="begin"/>
      </w:r>
      <w:r>
        <w:instrText xml:space="preserve"> PAGEREF _Toc57297133 \h </w:instrText>
      </w:r>
      <w:r>
        <w:fldChar w:fldCharType="separate"/>
      </w:r>
      <w:r>
        <w:t>63</w:t>
      </w:r>
      <w:r>
        <w:fldChar w:fldCharType="end"/>
      </w:r>
    </w:p>
    <w:p w14:paraId="3E79B29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6.2.29.1</w:t>
      </w:r>
      <w:r w:rsidRPr="004471A6">
        <w:rPr>
          <w:rFonts w:eastAsiaTheme="minorEastAsia"/>
          <w:lang w:eastAsia="zh-CN"/>
        </w:rPr>
        <w:tab/>
        <w:t>Description</w:t>
      </w:r>
      <w:r>
        <w:tab/>
      </w:r>
      <w:r>
        <w:fldChar w:fldCharType="begin"/>
      </w:r>
      <w:r>
        <w:instrText xml:space="preserve"> PAGEREF _Toc57297134 \h </w:instrText>
      </w:r>
      <w:r>
        <w:fldChar w:fldCharType="separate"/>
      </w:r>
      <w:r>
        <w:t>63</w:t>
      </w:r>
      <w:r>
        <w:fldChar w:fldCharType="end"/>
      </w:r>
    </w:p>
    <w:p w14:paraId="5DC533A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6.2.30</w:t>
      </w:r>
      <w:r w:rsidRPr="004471A6">
        <w:rPr>
          <w:rFonts w:eastAsia="DengXian"/>
        </w:rPr>
        <w:tab/>
        <w:t>tosca.datatypes.nfv.ConnectivityType</w:t>
      </w:r>
      <w:r>
        <w:tab/>
      </w:r>
      <w:r>
        <w:fldChar w:fldCharType="begin"/>
      </w:r>
      <w:r>
        <w:instrText xml:space="preserve"> PAGEREF _Toc57297135 \h </w:instrText>
      </w:r>
      <w:r>
        <w:fldChar w:fldCharType="separate"/>
      </w:r>
      <w:r>
        <w:t>63</w:t>
      </w:r>
      <w:r>
        <w:fldChar w:fldCharType="end"/>
      </w:r>
    </w:p>
    <w:p w14:paraId="715C787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6.2.30.1</w:t>
      </w:r>
      <w:r w:rsidRPr="004471A6">
        <w:rPr>
          <w:rFonts w:eastAsiaTheme="minorEastAsia"/>
          <w:lang w:eastAsia="zh-CN"/>
        </w:rPr>
        <w:tab/>
        <w:t>Description</w:t>
      </w:r>
      <w:r>
        <w:tab/>
      </w:r>
      <w:r>
        <w:fldChar w:fldCharType="begin"/>
      </w:r>
      <w:r>
        <w:instrText xml:space="preserve"> PAGEREF _Toc57297136 \h </w:instrText>
      </w:r>
      <w:r>
        <w:fldChar w:fldCharType="separate"/>
      </w:r>
      <w:r>
        <w:t>63</w:t>
      </w:r>
      <w:r>
        <w:fldChar w:fldCharType="end"/>
      </w:r>
    </w:p>
    <w:p w14:paraId="038680C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6.2.31</w:t>
      </w:r>
      <w:r w:rsidRPr="004471A6">
        <w:rPr>
          <w:rFonts w:eastAsia="DengXian"/>
        </w:rPr>
        <w:tab/>
        <w:t>tosca.datatypes.nfv.VnfConfigurableProperties</w:t>
      </w:r>
      <w:r>
        <w:tab/>
      </w:r>
      <w:r>
        <w:fldChar w:fldCharType="begin"/>
      </w:r>
      <w:r>
        <w:instrText xml:space="preserve"> PAGEREF _Toc57297137 \h </w:instrText>
      </w:r>
      <w:r>
        <w:fldChar w:fldCharType="separate"/>
      </w:r>
      <w:r>
        <w:t>63</w:t>
      </w:r>
      <w:r>
        <w:fldChar w:fldCharType="end"/>
      </w:r>
    </w:p>
    <w:p w14:paraId="5A06ABB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6.2.31.1</w:t>
      </w:r>
      <w:r w:rsidRPr="004471A6">
        <w:rPr>
          <w:rFonts w:eastAsiaTheme="minorEastAsia"/>
          <w:lang w:eastAsia="zh-CN"/>
        </w:rPr>
        <w:tab/>
        <w:t>Description</w:t>
      </w:r>
      <w:r>
        <w:tab/>
      </w:r>
      <w:r>
        <w:fldChar w:fldCharType="begin"/>
      </w:r>
      <w:r>
        <w:instrText xml:space="preserve"> PAGEREF _Toc57297138 \h </w:instrText>
      </w:r>
      <w:r>
        <w:fldChar w:fldCharType="separate"/>
      </w:r>
      <w:r>
        <w:t>63</w:t>
      </w:r>
      <w:r>
        <w:fldChar w:fldCharType="end"/>
      </w:r>
    </w:p>
    <w:p w14:paraId="4CF603B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6.2.31.2</w:t>
      </w:r>
      <w:r w:rsidRPr="004471A6">
        <w:rPr>
          <w:rFonts w:eastAsia="DengXian"/>
        </w:rPr>
        <w:tab/>
        <w:t>Properties</w:t>
      </w:r>
      <w:r>
        <w:tab/>
      </w:r>
      <w:r>
        <w:fldChar w:fldCharType="begin"/>
      </w:r>
      <w:r>
        <w:instrText xml:space="preserve"> PAGEREF _Toc57297139 \h </w:instrText>
      </w:r>
      <w:r>
        <w:fldChar w:fldCharType="separate"/>
      </w:r>
      <w:r>
        <w:t>64</w:t>
      </w:r>
      <w:r>
        <w:fldChar w:fldCharType="end"/>
      </w:r>
    </w:p>
    <w:p w14:paraId="14F854F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6.2.31.3</w:t>
      </w:r>
      <w:r w:rsidRPr="004471A6">
        <w:rPr>
          <w:rFonts w:eastAsia="DengXian"/>
        </w:rPr>
        <w:tab/>
        <w:t>Definition</w:t>
      </w:r>
      <w:r>
        <w:tab/>
      </w:r>
      <w:r>
        <w:fldChar w:fldCharType="begin"/>
      </w:r>
      <w:r>
        <w:instrText xml:space="preserve"> PAGEREF _Toc57297140 \h </w:instrText>
      </w:r>
      <w:r>
        <w:fldChar w:fldCharType="separate"/>
      </w:r>
      <w:r>
        <w:t>65</w:t>
      </w:r>
      <w:r>
        <w:fldChar w:fldCharType="end"/>
      </w:r>
    </w:p>
    <w:p w14:paraId="15E0ACB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6.2.31.4</w:t>
      </w:r>
      <w:r w:rsidRPr="004471A6">
        <w:rPr>
          <w:rFonts w:eastAsia="DengXian"/>
        </w:rPr>
        <w:tab/>
        <w:t>Examples</w:t>
      </w:r>
      <w:r>
        <w:tab/>
      </w:r>
      <w:r>
        <w:fldChar w:fldCharType="begin"/>
      </w:r>
      <w:r>
        <w:instrText xml:space="preserve"> PAGEREF _Toc57297141 \h </w:instrText>
      </w:r>
      <w:r>
        <w:fldChar w:fldCharType="separate"/>
      </w:r>
      <w:r>
        <w:t>66</w:t>
      </w:r>
      <w:r>
        <w:fldChar w:fldCharType="end"/>
      </w:r>
    </w:p>
    <w:p w14:paraId="674F0DF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6.2.31.5</w:t>
      </w:r>
      <w:r w:rsidRPr="004471A6">
        <w:rPr>
          <w:rFonts w:eastAsia="DengXian"/>
        </w:rPr>
        <w:tab/>
        <w:t>Additional Requirements</w:t>
      </w:r>
      <w:r>
        <w:tab/>
      </w:r>
      <w:r>
        <w:fldChar w:fldCharType="begin"/>
      </w:r>
      <w:r>
        <w:instrText xml:space="preserve"> PAGEREF _Toc57297142 \h </w:instrText>
      </w:r>
      <w:r>
        <w:fldChar w:fldCharType="separate"/>
      </w:r>
      <w:r>
        <w:t>68</w:t>
      </w:r>
      <w:r>
        <w:fldChar w:fldCharType="end"/>
      </w:r>
    </w:p>
    <w:p w14:paraId="5ED8D2D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6.2.32</w:t>
      </w:r>
      <w:r w:rsidRPr="004471A6">
        <w:rPr>
          <w:rFonts w:eastAsia="DengXian"/>
        </w:rPr>
        <w:tab/>
        <w:t>tosca.datatypes.nfv.VnfAdditionalConfigurableProperties</w:t>
      </w:r>
      <w:r>
        <w:tab/>
      </w:r>
      <w:r>
        <w:fldChar w:fldCharType="begin"/>
      </w:r>
      <w:r>
        <w:instrText xml:space="preserve"> PAGEREF _Toc57297143 \h </w:instrText>
      </w:r>
      <w:r>
        <w:fldChar w:fldCharType="separate"/>
      </w:r>
      <w:r>
        <w:t>68</w:t>
      </w:r>
      <w:r>
        <w:fldChar w:fldCharType="end"/>
      </w:r>
    </w:p>
    <w:p w14:paraId="3F1D6ED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6.2.32.1</w:t>
      </w:r>
      <w:r w:rsidRPr="004471A6">
        <w:rPr>
          <w:rFonts w:eastAsiaTheme="minorEastAsia"/>
          <w:lang w:eastAsia="zh-CN"/>
        </w:rPr>
        <w:tab/>
        <w:t>Description</w:t>
      </w:r>
      <w:r>
        <w:tab/>
      </w:r>
      <w:r>
        <w:fldChar w:fldCharType="begin"/>
      </w:r>
      <w:r>
        <w:instrText xml:space="preserve"> PAGEREF _Toc57297144 \h </w:instrText>
      </w:r>
      <w:r>
        <w:fldChar w:fldCharType="separate"/>
      </w:r>
      <w:r>
        <w:t>68</w:t>
      </w:r>
      <w:r>
        <w:fldChar w:fldCharType="end"/>
      </w:r>
    </w:p>
    <w:p w14:paraId="673183F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6.2.32.2</w:t>
      </w:r>
      <w:r w:rsidRPr="004471A6">
        <w:rPr>
          <w:rFonts w:eastAsia="DengXian"/>
        </w:rPr>
        <w:tab/>
        <w:t>Properties</w:t>
      </w:r>
      <w:r>
        <w:tab/>
      </w:r>
      <w:r>
        <w:fldChar w:fldCharType="begin"/>
      </w:r>
      <w:r>
        <w:instrText xml:space="preserve"> PAGEREF _Toc57297145 \h </w:instrText>
      </w:r>
      <w:r>
        <w:fldChar w:fldCharType="separate"/>
      </w:r>
      <w:r>
        <w:t>68</w:t>
      </w:r>
      <w:r>
        <w:fldChar w:fldCharType="end"/>
      </w:r>
    </w:p>
    <w:p w14:paraId="71A1A45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6.2.32.3</w:t>
      </w:r>
      <w:r w:rsidRPr="004471A6">
        <w:rPr>
          <w:rFonts w:eastAsia="DengXian"/>
        </w:rPr>
        <w:tab/>
        <w:t>Definition</w:t>
      </w:r>
      <w:r>
        <w:tab/>
      </w:r>
      <w:r>
        <w:fldChar w:fldCharType="begin"/>
      </w:r>
      <w:r>
        <w:instrText xml:space="preserve"> PAGEREF _Toc57297146 \h </w:instrText>
      </w:r>
      <w:r>
        <w:fldChar w:fldCharType="separate"/>
      </w:r>
      <w:r>
        <w:t>68</w:t>
      </w:r>
      <w:r>
        <w:fldChar w:fldCharType="end"/>
      </w:r>
    </w:p>
    <w:p w14:paraId="612A0A6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6.2.32.4</w:t>
      </w:r>
      <w:r w:rsidRPr="004471A6">
        <w:rPr>
          <w:rFonts w:eastAsia="DengXian"/>
        </w:rPr>
        <w:tab/>
        <w:t>Examples</w:t>
      </w:r>
      <w:r>
        <w:tab/>
      </w:r>
      <w:r>
        <w:fldChar w:fldCharType="begin"/>
      </w:r>
      <w:r>
        <w:instrText xml:space="preserve"> PAGEREF _Toc57297147 \h </w:instrText>
      </w:r>
      <w:r>
        <w:fldChar w:fldCharType="separate"/>
      </w:r>
      <w:r>
        <w:t>69</w:t>
      </w:r>
      <w:r>
        <w:fldChar w:fldCharType="end"/>
      </w:r>
    </w:p>
    <w:p w14:paraId="24DEBE4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6.2.32.5</w:t>
      </w:r>
      <w:r w:rsidRPr="004471A6">
        <w:rPr>
          <w:rFonts w:eastAsia="DengXian"/>
        </w:rPr>
        <w:tab/>
        <w:t>Additional Requirements</w:t>
      </w:r>
      <w:r>
        <w:tab/>
      </w:r>
      <w:r>
        <w:fldChar w:fldCharType="begin"/>
      </w:r>
      <w:r>
        <w:instrText xml:space="preserve"> PAGEREF _Toc57297148 \h </w:instrText>
      </w:r>
      <w:r>
        <w:fldChar w:fldCharType="separate"/>
      </w:r>
      <w:r>
        <w:t>69</w:t>
      </w:r>
      <w:r>
        <w:fldChar w:fldCharType="end"/>
      </w:r>
    </w:p>
    <w:p w14:paraId="1035A87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6.2.33</w:t>
      </w:r>
      <w:r w:rsidRPr="004471A6">
        <w:rPr>
          <w:rFonts w:eastAsia="DengXian"/>
        </w:rPr>
        <w:tab/>
        <w:t>tosca.datatypes.nfv.VnfInfoModifiableAttributes</w:t>
      </w:r>
      <w:r>
        <w:tab/>
      </w:r>
      <w:r>
        <w:fldChar w:fldCharType="begin"/>
      </w:r>
      <w:r>
        <w:instrText xml:space="preserve"> PAGEREF _Toc57297149 \h </w:instrText>
      </w:r>
      <w:r>
        <w:fldChar w:fldCharType="separate"/>
      </w:r>
      <w:r>
        <w:t>69</w:t>
      </w:r>
      <w:r>
        <w:fldChar w:fldCharType="end"/>
      </w:r>
    </w:p>
    <w:p w14:paraId="758CC9C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6.2.33.1</w:t>
      </w:r>
      <w:r w:rsidRPr="004471A6">
        <w:rPr>
          <w:rFonts w:eastAsiaTheme="minorEastAsia"/>
          <w:lang w:eastAsia="zh-CN"/>
        </w:rPr>
        <w:tab/>
        <w:t>Description</w:t>
      </w:r>
      <w:r>
        <w:tab/>
      </w:r>
      <w:r>
        <w:fldChar w:fldCharType="begin"/>
      </w:r>
      <w:r>
        <w:instrText xml:space="preserve"> PAGEREF _Toc57297150 \h </w:instrText>
      </w:r>
      <w:r>
        <w:fldChar w:fldCharType="separate"/>
      </w:r>
      <w:r>
        <w:t>69</w:t>
      </w:r>
      <w:r>
        <w:fldChar w:fldCharType="end"/>
      </w:r>
    </w:p>
    <w:p w14:paraId="35269EE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6.2.33.2</w:t>
      </w:r>
      <w:r w:rsidRPr="004471A6">
        <w:rPr>
          <w:rFonts w:eastAsia="DengXian"/>
        </w:rPr>
        <w:tab/>
        <w:t>Properties</w:t>
      </w:r>
      <w:r>
        <w:tab/>
      </w:r>
      <w:r>
        <w:fldChar w:fldCharType="begin"/>
      </w:r>
      <w:r>
        <w:instrText xml:space="preserve"> PAGEREF _Toc57297151 \h </w:instrText>
      </w:r>
      <w:r>
        <w:fldChar w:fldCharType="separate"/>
      </w:r>
      <w:r>
        <w:t>69</w:t>
      </w:r>
      <w:r>
        <w:fldChar w:fldCharType="end"/>
      </w:r>
    </w:p>
    <w:p w14:paraId="25A9FCA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6.2.33.3</w:t>
      </w:r>
      <w:r w:rsidRPr="004471A6">
        <w:rPr>
          <w:rFonts w:eastAsia="DengXian"/>
        </w:rPr>
        <w:tab/>
        <w:t>Definition</w:t>
      </w:r>
      <w:r>
        <w:tab/>
      </w:r>
      <w:r>
        <w:fldChar w:fldCharType="begin"/>
      </w:r>
      <w:r>
        <w:instrText xml:space="preserve"> PAGEREF _Toc57297152 \h </w:instrText>
      </w:r>
      <w:r>
        <w:fldChar w:fldCharType="separate"/>
      </w:r>
      <w:r>
        <w:t>69</w:t>
      </w:r>
      <w:r>
        <w:fldChar w:fldCharType="end"/>
      </w:r>
    </w:p>
    <w:p w14:paraId="054F31A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6.2.33.4</w:t>
      </w:r>
      <w:r w:rsidRPr="004471A6">
        <w:rPr>
          <w:rFonts w:eastAsia="DengXian"/>
        </w:rPr>
        <w:tab/>
        <w:t>Examples</w:t>
      </w:r>
      <w:r>
        <w:tab/>
      </w:r>
      <w:r>
        <w:fldChar w:fldCharType="begin"/>
      </w:r>
      <w:r>
        <w:instrText xml:space="preserve"> PAGEREF _Toc57297153 \h </w:instrText>
      </w:r>
      <w:r>
        <w:fldChar w:fldCharType="separate"/>
      </w:r>
      <w:r>
        <w:t>70</w:t>
      </w:r>
      <w:r>
        <w:fldChar w:fldCharType="end"/>
      </w:r>
    </w:p>
    <w:p w14:paraId="4A3054A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6.2.33.5</w:t>
      </w:r>
      <w:r w:rsidRPr="004471A6">
        <w:rPr>
          <w:rFonts w:eastAsia="DengXian"/>
        </w:rPr>
        <w:tab/>
        <w:t>Additional Requirements</w:t>
      </w:r>
      <w:r>
        <w:tab/>
      </w:r>
      <w:r>
        <w:fldChar w:fldCharType="begin"/>
      </w:r>
      <w:r>
        <w:instrText xml:space="preserve"> PAGEREF _Toc57297154 \h </w:instrText>
      </w:r>
      <w:r>
        <w:fldChar w:fldCharType="separate"/>
      </w:r>
      <w:r>
        <w:t>70</w:t>
      </w:r>
      <w:r>
        <w:fldChar w:fldCharType="end"/>
      </w:r>
    </w:p>
    <w:p w14:paraId="3B2BFF4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6.2.34</w:t>
      </w:r>
      <w:r w:rsidRPr="004471A6">
        <w:rPr>
          <w:rFonts w:eastAsia="DengXian"/>
        </w:rPr>
        <w:tab/>
        <w:t>tosca.datatypes.nfv.VnfInfoModifiableAttributesExtensions</w:t>
      </w:r>
      <w:r>
        <w:tab/>
      </w:r>
      <w:r>
        <w:fldChar w:fldCharType="begin"/>
      </w:r>
      <w:r>
        <w:instrText xml:space="preserve"> PAGEREF _Toc57297155 \h </w:instrText>
      </w:r>
      <w:r>
        <w:fldChar w:fldCharType="separate"/>
      </w:r>
      <w:r>
        <w:t>70</w:t>
      </w:r>
      <w:r>
        <w:fldChar w:fldCharType="end"/>
      </w:r>
    </w:p>
    <w:p w14:paraId="21ED2F9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6.2.34.1</w:t>
      </w:r>
      <w:r w:rsidRPr="004471A6">
        <w:rPr>
          <w:rFonts w:eastAsiaTheme="minorEastAsia"/>
          <w:lang w:eastAsia="zh-CN"/>
        </w:rPr>
        <w:tab/>
        <w:t>Description</w:t>
      </w:r>
      <w:r>
        <w:tab/>
      </w:r>
      <w:r>
        <w:fldChar w:fldCharType="begin"/>
      </w:r>
      <w:r>
        <w:instrText xml:space="preserve"> PAGEREF _Toc57297156 \h </w:instrText>
      </w:r>
      <w:r>
        <w:fldChar w:fldCharType="separate"/>
      </w:r>
      <w:r>
        <w:t>70</w:t>
      </w:r>
      <w:r>
        <w:fldChar w:fldCharType="end"/>
      </w:r>
    </w:p>
    <w:p w14:paraId="23489EA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6.2.34.2</w:t>
      </w:r>
      <w:r w:rsidRPr="004471A6">
        <w:rPr>
          <w:rFonts w:eastAsia="DengXian"/>
        </w:rPr>
        <w:tab/>
        <w:t>Properties</w:t>
      </w:r>
      <w:r>
        <w:tab/>
      </w:r>
      <w:r>
        <w:fldChar w:fldCharType="begin"/>
      </w:r>
      <w:r>
        <w:instrText xml:space="preserve"> PAGEREF _Toc57297157 \h </w:instrText>
      </w:r>
      <w:r>
        <w:fldChar w:fldCharType="separate"/>
      </w:r>
      <w:r>
        <w:t>70</w:t>
      </w:r>
      <w:r>
        <w:fldChar w:fldCharType="end"/>
      </w:r>
    </w:p>
    <w:p w14:paraId="33FB803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6.2.34.3</w:t>
      </w:r>
      <w:r w:rsidRPr="004471A6">
        <w:rPr>
          <w:rFonts w:eastAsia="DengXian"/>
        </w:rPr>
        <w:tab/>
        <w:t>Definition</w:t>
      </w:r>
      <w:r>
        <w:tab/>
      </w:r>
      <w:r>
        <w:fldChar w:fldCharType="begin"/>
      </w:r>
      <w:r>
        <w:instrText xml:space="preserve"> PAGEREF _Toc57297158 \h </w:instrText>
      </w:r>
      <w:r>
        <w:fldChar w:fldCharType="separate"/>
      </w:r>
      <w:r>
        <w:t>71</w:t>
      </w:r>
      <w:r>
        <w:fldChar w:fldCharType="end"/>
      </w:r>
    </w:p>
    <w:p w14:paraId="5272175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6.2.34.4</w:t>
      </w:r>
      <w:r w:rsidRPr="004471A6">
        <w:rPr>
          <w:rFonts w:eastAsia="DengXian"/>
        </w:rPr>
        <w:tab/>
        <w:t>Examples</w:t>
      </w:r>
      <w:r>
        <w:tab/>
      </w:r>
      <w:r>
        <w:fldChar w:fldCharType="begin"/>
      </w:r>
      <w:r>
        <w:instrText xml:space="preserve"> PAGEREF _Toc57297159 \h </w:instrText>
      </w:r>
      <w:r>
        <w:fldChar w:fldCharType="separate"/>
      </w:r>
      <w:r>
        <w:t>71</w:t>
      </w:r>
      <w:r>
        <w:fldChar w:fldCharType="end"/>
      </w:r>
    </w:p>
    <w:p w14:paraId="7DF562C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6.2.34.5</w:t>
      </w:r>
      <w:r w:rsidRPr="004471A6">
        <w:rPr>
          <w:rFonts w:eastAsia="DengXian"/>
        </w:rPr>
        <w:tab/>
        <w:t>Additional Requirements</w:t>
      </w:r>
      <w:r>
        <w:tab/>
      </w:r>
      <w:r>
        <w:fldChar w:fldCharType="begin"/>
      </w:r>
      <w:r>
        <w:instrText xml:space="preserve"> PAGEREF _Toc57297160 \h </w:instrText>
      </w:r>
      <w:r>
        <w:fldChar w:fldCharType="separate"/>
      </w:r>
      <w:r>
        <w:t>71</w:t>
      </w:r>
      <w:r>
        <w:fldChar w:fldCharType="end"/>
      </w:r>
    </w:p>
    <w:p w14:paraId="49DA684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6.2.35</w:t>
      </w:r>
      <w:r w:rsidRPr="004471A6">
        <w:rPr>
          <w:rFonts w:eastAsia="DengXian"/>
        </w:rPr>
        <w:tab/>
        <w:t>tosca.datatypes.nfv.VnfInfoModifiableAttributesMetadata</w:t>
      </w:r>
      <w:r>
        <w:tab/>
      </w:r>
      <w:r>
        <w:fldChar w:fldCharType="begin"/>
      </w:r>
      <w:r>
        <w:instrText xml:space="preserve"> PAGEREF _Toc57297161 \h </w:instrText>
      </w:r>
      <w:r>
        <w:fldChar w:fldCharType="separate"/>
      </w:r>
      <w:r>
        <w:t>71</w:t>
      </w:r>
      <w:r>
        <w:fldChar w:fldCharType="end"/>
      </w:r>
    </w:p>
    <w:p w14:paraId="5ADEF71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6.2.35.1</w:t>
      </w:r>
      <w:r w:rsidRPr="004471A6">
        <w:rPr>
          <w:rFonts w:eastAsiaTheme="minorEastAsia"/>
          <w:lang w:eastAsia="zh-CN"/>
        </w:rPr>
        <w:tab/>
        <w:t>Description</w:t>
      </w:r>
      <w:r>
        <w:tab/>
      </w:r>
      <w:r>
        <w:fldChar w:fldCharType="begin"/>
      </w:r>
      <w:r>
        <w:instrText xml:space="preserve"> PAGEREF _Toc57297162 \h </w:instrText>
      </w:r>
      <w:r>
        <w:fldChar w:fldCharType="separate"/>
      </w:r>
      <w:r>
        <w:t>71</w:t>
      </w:r>
      <w:r>
        <w:fldChar w:fldCharType="end"/>
      </w:r>
    </w:p>
    <w:p w14:paraId="36BAB10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6.2.35.2</w:t>
      </w:r>
      <w:r w:rsidRPr="004471A6">
        <w:rPr>
          <w:rFonts w:eastAsia="DengXian"/>
        </w:rPr>
        <w:tab/>
        <w:t>Properties</w:t>
      </w:r>
      <w:r>
        <w:tab/>
      </w:r>
      <w:r>
        <w:fldChar w:fldCharType="begin"/>
      </w:r>
      <w:r>
        <w:instrText xml:space="preserve"> PAGEREF _Toc57297163 \h </w:instrText>
      </w:r>
      <w:r>
        <w:fldChar w:fldCharType="separate"/>
      </w:r>
      <w:r>
        <w:t>71</w:t>
      </w:r>
      <w:r>
        <w:fldChar w:fldCharType="end"/>
      </w:r>
    </w:p>
    <w:p w14:paraId="332755A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6.2.35.3</w:t>
      </w:r>
      <w:r w:rsidRPr="004471A6">
        <w:rPr>
          <w:rFonts w:eastAsia="DengXian"/>
        </w:rPr>
        <w:tab/>
        <w:t>Definition</w:t>
      </w:r>
      <w:r>
        <w:tab/>
      </w:r>
      <w:r>
        <w:fldChar w:fldCharType="begin"/>
      </w:r>
      <w:r>
        <w:instrText xml:space="preserve"> PAGEREF _Toc57297164 \h </w:instrText>
      </w:r>
      <w:r>
        <w:fldChar w:fldCharType="separate"/>
      </w:r>
      <w:r>
        <w:t>71</w:t>
      </w:r>
      <w:r>
        <w:fldChar w:fldCharType="end"/>
      </w:r>
    </w:p>
    <w:p w14:paraId="070DD34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6.2.35.4</w:t>
      </w:r>
      <w:r w:rsidRPr="004471A6">
        <w:rPr>
          <w:rFonts w:eastAsia="DengXian"/>
        </w:rPr>
        <w:tab/>
        <w:t>Examples</w:t>
      </w:r>
      <w:r>
        <w:tab/>
      </w:r>
      <w:r>
        <w:fldChar w:fldCharType="begin"/>
      </w:r>
      <w:r>
        <w:instrText xml:space="preserve"> PAGEREF _Toc57297165 \h </w:instrText>
      </w:r>
      <w:r>
        <w:fldChar w:fldCharType="separate"/>
      </w:r>
      <w:r>
        <w:t>71</w:t>
      </w:r>
      <w:r>
        <w:fldChar w:fldCharType="end"/>
      </w:r>
    </w:p>
    <w:p w14:paraId="386EAB4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6.2.35.5</w:t>
      </w:r>
      <w:r w:rsidRPr="004471A6">
        <w:rPr>
          <w:rFonts w:eastAsia="DengXian"/>
        </w:rPr>
        <w:tab/>
        <w:t>Additional Requirements</w:t>
      </w:r>
      <w:r>
        <w:tab/>
      </w:r>
      <w:r>
        <w:fldChar w:fldCharType="begin"/>
      </w:r>
      <w:r>
        <w:instrText xml:space="preserve"> PAGEREF _Toc57297166 \h </w:instrText>
      </w:r>
      <w:r>
        <w:fldChar w:fldCharType="separate"/>
      </w:r>
      <w:r>
        <w:t>72</w:t>
      </w:r>
      <w:r>
        <w:fldChar w:fldCharType="end"/>
      </w:r>
    </w:p>
    <w:p w14:paraId="08AC7E0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6.2.36</w:t>
      </w:r>
      <w:r w:rsidRPr="004471A6">
        <w:rPr>
          <w:rFonts w:eastAsiaTheme="minorEastAsia"/>
        </w:rPr>
        <w:tab/>
      </w:r>
      <w:r w:rsidRPr="004471A6">
        <w:rPr>
          <w:rFonts w:eastAsia="DengXian"/>
        </w:rPr>
        <w:t>tosca.datatypes.nfv.Qos</w:t>
      </w:r>
      <w:r>
        <w:tab/>
      </w:r>
      <w:r>
        <w:fldChar w:fldCharType="begin"/>
      </w:r>
      <w:r>
        <w:instrText xml:space="preserve"> PAGEREF _Toc57297167 \h </w:instrText>
      </w:r>
      <w:r>
        <w:fldChar w:fldCharType="separate"/>
      </w:r>
      <w:r>
        <w:t>72</w:t>
      </w:r>
      <w:r>
        <w:fldChar w:fldCharType="end"/>
      </w:r>
    </w:p>
    <w:p w14:paraId="5C6BD33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6.2.36.1</w:t>
      </w:r>
      <w:r w:rsidRPr="004471A6">
        <w:rPr>
          <w:rFonts w:eastAsiaTheme="minorEastAsia"/>
          <w:lang w:eastAsia="zh-CN"/>
        </w:rPr>
        <w:tab/>
        <w:t>Description</w:t>
      </w:r>
      <w:r>
        <w:tab/>
      </w:r>
      <w:r>
        <w:fldChar w:fldCharType="begin"/>
      </w:r>
      <w:r>
        <w:instrText xml:space="preserve"> PAGEREF _Toc57297168 \h </w:instrText>
      </w:r>
      <w:r>
        <w:fldChar w:fldCharType="separate"/>
      </w:r>
      <w:r>
        <w:t>72</w:t>
      </w:r>
      <w:r>
        <w:fldChar w:fldCharType="end"/>
      </w:r>
    </w:p>
    <w:p w14:paraId="2F91FA4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6.2.37</w:t>
      </w:r>
      <w:r w:rsidRPr="004471A6">
        <w:rPr>
          <w:rFonts w:eastAsiaTheme="minorEastAsia"/>
        </w:rPr>
        <w:tab/>
        <w:t>tosca.datatypes.nfv.LogicalNodeData</w:t>
      </w:r>
      <w:r>
        <w:tab/>
      </w:r>
      <w:r>
        <w:fldChar w:fldCharType="begin"/>
      </w:r>
      <w:r>
        <w:instrText xml:space="preserve"> PAGEREF _Toc57297169 \h </w:instrText>
      </w:r>
      <w:r>
        <w:fldChar w:fldCharType="separate"/>
      </w:r>
      <w:r>
        <w:t>72</w:t>
      </w:r>
      <w:r>
        <w:fldChar w:fldCharType="end"/>
      </w:r>
    </w:p>
    <w:p w14:paraId="0E3B833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6.2.37.1</w:t>
      </w:r>
      <w:r w:rsidRPr="004471A6">
        <w:rPr>
          <w:rFonts w:eastAsiaTheme="minorEastAsia"/>
          <w:lang w:eastAsia="zh-CN"/>
        </w:rPr>
        <w:tab/>
        <w:t>Description</w:t>
      </w:r>
      <w:r>
        <w:tab/>
      </w:r>
      <w:r>
        <w:fldChar w:fldCharType="begin"/>
      </w:r>
      <w:r>
        <w:instrText xml:space="preserve"> PAGEREF _Toc57297170 \h </w:instrText>
      </w:r>
      <w:r>
        <w:fldChar w:fldCharType="separate"/>
      </w:r>
      <w:r>
        <w:t>72</w:t>
      </w:r>
      <w:r>
        <w:fldChar w:fldCharType="end"/>
      </w:r>
    </w:p>
    <w:p w14:paraId="1C24728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6.2.37.2</w:t>
      </w:r>
      <w:r w:rsidRPr="004471A6">
        <w:rPr>
          <w:rFonts w:eastAsia="DengXian"/>
        </w:rPr>
        <w:tab/>
        <w:t>Properties</w:t>
      </w:r>
      <w:r>
        <w:tab/>
      </w:r>
      <w:r>
        <w:fldChar w:fldCharType="begin"/>
      </w:r>
      <w:r>
        <w:instrText xml:space="preserve"> PAGEREF _Toc57297171 \h </w:instrText>
      </w:r>
      <w:r>
        <w:fldChar w:fldCharType="separate"/>
      </w:r>
      <w:r>
        <w:t>72</w:t>
      </w:r>
      <w:r>
        <w:fldChar w:fldCharType="end"/>
      </w:r>
    </w:p>
    <w:p w14:paraId="3D4B41D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6.2.37.3</w:t>
      </w:r>
      <w:r w:rsidRPr="004471A6">
        <w:rPr>
          <w:rFonts w:eastAsia="DengXian"/>
        </w:rPr>
        <w:tab/>
        <w:t>Definition</w:t>
      </w:r>
      <w:r>
        <w:tab/>
      </w:r>
      <w:r>
        <w:fldChar w:fldCharType="begin"/>
      </w:r>
      <w:r>
        <w:instrText xml:space="preserve"> PAGEREF _Toc57297172 \h </w:instrText>
      </w:r>
      <w:r>
        <w:fldChar w:fldCharType="separate"/>
      </w:r>
      <w:r>
        <w:t>73</w:t>
      </w:r>
      <w:r>
        <w:fldChar w:fldCharType="end"/>
      </w:r>
    </w:p>
    <w:p w14:paraId="0B29E54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6.2.37.4</w:t>
      </w:r>
      <w:r w:rsidRPr="004471A6">
        <w:rPr>
          <w:rFonts w:eastAsia="DengXian"/>
        </w:rPr>
        <w:tab/>
        <w:t>Examples</w:t>
      </w:r>
      <w:r>
        <w:tab/>
      </w:r>
      <w:r>
        <w:fldChar w:fldCharType="begin"/>
      </w:r>
      <w:r>
        <w:instrText xml:space="preserve"> PAGEREF _Toc57297173 \h </w:instrText>
      </w:r>
      <w:r>
        <w:fldChar w:fldCharType="separate"/>
      </w:r>
      <w:r>
        <w:t>73</w:t>
      </w:r>
      <w:r>
        <w:fldChar w:fldCharType="end"/>
      </w:r>
    </w:p>
    <w:p w14:paraId="614D4DD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6.2.37.5</w:t>
      </w:r>
      <w:r w:rsidRPr="004471A6">
        <w:rPr>
          <w:rFonts w:eastAsia="DengXian"/>
        </w:rPr>
        <w:tab/>
        <w:t>Additional Requirements</w:t>
      </w:r>
      <w:r>
        <w:tab/>
      </w:r>
      <w:r>
        <w:fldChar w:fldCharType="begin"/>
      </w:r>
      <w:r>
        <w:instrText xml:space="preserve"> PAGEREF _Toc57297174 \h </w:instrText>
      </w:r>
      <w:r>
        <w:fldChar w:fldCharType="separate"/>
      </w:r>
      <w:r>
        <w:t>73</w:t>
      </w:r>
      <w:r>
        <w:fldChar w:fldCharType="end"/>
      </w:r>
    </w:p>
    <w:p w14:paraId="6DAF759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6.2.38</w:t>
      </w:r>
      <w:r w:rsidRPr="004471A6">
        <w:rPr>
          <w:rFonts w:eastAsia="DengXian"/>
        </w:rPr>
        <w:tab/>
        <w:t>tosca.datatypes.nfv.SwImageData</w:t>
      </w:r>
      <w:r>
        <w:tab/>
      </w:r>
      <w:r>
        <w:fldChar w:fldCharType="begin"/>
      </w:r>
      <w:r>
        <w:instrText xml:space="preserve"> PAGEREF _Toc57297175 \h </w:instrText>
      </w:r>
      <w:r>
        <w:fldChar w:fldCharType="separate"/>
      </w:r>
      <w:r>
        <w:t>73</w:t>
      </w:r>
      <w:r>
        <w:fldChar w:fldCharType="end"/>
      </w:r>
    </w:p>
    <w:p w14:paraId="7F3FD95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6.2.38.1</w:t>
      </w:r>
      <w:r w:rsidRPr="004471A6">
        <w:rPr>
          <w:rFonts w:eastAsia="DengXian"/>
        </w:rPr>
        <w:tab/>
        <w:t>Description</w:t>
      </w:r>
      <w:r>
        <w:tab/>
      </w:r>
      <w:r>
        <w:fldChar w:fldCharType="begin"/>
      </w:r>
      <w:r>
        <w:instrText xml:space="preserve"> PAGEREF _Toc57297176 \h </w:instrText>
      </w:r>
      <w:r>
        <w:fldChar w:fldCharType="separate"/>
      </w:r>
      <w:r>
        <w:t>73</w:t>
      </w:r>
      <w:r>
        <w:fldChar w:fldCharType="end"/>
      </w:r>
    </w:p>
    <w:p w14:paraId="4F816ED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6.2.38.2</w:t>
      </w:r>
      <w:r w:rsidRPr="004471A6">
        <w:rPr>
          <w:rFonts w:eastAsia="DengXian"/>
        </w:rPr>
        <w:tab/>
        <w:t>Properties</w:t>
      </w:r>
      <w:r>
        <w:tab/>
      </w:r>
      <w:r>
        <w:fldChar w:fldCharType="begin"/>
      </w:r>
      <w:r>
        <w:instrText xml:space="preserve"> PAGEREF _Toc57297177 \h </w:instrText>
      </w:r>
      <w:r>
        <w:fldChar w:fldCharType="separate"/>
      </w:r>
      <w:r>
        <w:t>74</w:t>
      </w:r>
      <w:r>
        <w:fldChar w:fldCharType="end"/>
      </w:r>
    </w:p>
    <w:p w14:paraId="3386FE2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6.2.38.3</w:t>
      </w:r>
      <w:r w:rsidRPr="004471A6">
        <w:rPr>
          <w:rFonts w:eastAsia="DengXian"/>
        </w:rPr>
        <w:tab/>
        <w:t>Definition</w:t>
      </w:r>
      <w:r>
        <w:tab/>
      </w:r>
      <w:r>
        <w:fldChar w:fldCharType="begin"/>
      </w:r>
      <w:r>
        <w:instrText xml:space="preserve"> PAGEREF _Toc57297178 \h </w:instrText>
      </w:r>
      <w:r>
        <w:fldChar w:fldCharType="separate"/>
      </w:r>
      <w:r>
        <w:t>75</w:t>
      </w:r>
      <w:r>
        <w:fldChar w:fldCharType="end"/>
      </w:r>
    </w:p>
    <w:p w14:paraId="5CD1379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6.2.38.4</w:t>
      </w:r>
      <w:r w:rsidRPr="004471A6">
        <w:rPr>
          <w:rFonts w:eastAsia="DengXian"/>
        </w:rPr>
        <w:tab/>
        <w:t>Examples</w:t>
      </w:r>
      <w:r>
        <w:tab/>
      </w:r>
      <w:r>
        <w:fldChar w:fldCharType="begin"/>
      </w:r>
      <w:r>
        <w:instrText xml:space="preserve"> PAGEREF _Toc57297179 \h </w:instrText>
      </w:r>
      <w:r>
        <w:fldChar w:fldCharType="separate"/>
      </w:r>
      <w:r>
        <w:t>76</w:t>
      </w:r>
      <w:r>
        <w:fldChar w:fldCharType="end"/>
      </w:r>
    </w:p>
    <w:p w14:paraId="614FA89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6.2.38.5</w:t>
      </w:r>
      <w:r w:rsidRPr="004471A6">
        <w:rPr>
          <w:rFonts w:eastAsia="DengXian"/>
        </w:rPr>
        <w:tab/>
        <w:t>Additional Requirements</w:t>
      </w:r>
      <w:r>
        <w:tab/>
      </w:r>
      <w:r>
        <w:fldChar w:fldCharType="begin"/>
      </w:r>
      <w:r>
        <w:instrText xml:space="preserve"> PAGEREF _Toc57297180 \h </w:instrText>
      </w:r>
      <w:r>
        <w:fldChar w:fldCharType="separate"/>
      </w:r>
      <w:r>
        <w:t>76</w:t>
      </w:r>
      <w:r>
        <w:fldChar w:fldCharType="end"/>
      </w:r>
    </w:p>
    <w:p w14:paraId="4803ED9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6.2.39</w:t>
      </w:r>
      <w:r w:rsidRPr="004471A6">
        <w:rPr>
          <w:rFonts w:eastAsiaTheme="minorEastAsia"/>
        </w:rPr>
        <w:tab/>
        <w:t>tosca.datatypes.nfv.VirtualBlockStorageData</w:t>
      </w:r>
      <w:r>
        <w:tab/>
      </w:r>
      <w:r>
        <w:fldChar w:fldCharType="begin"/>
      </w:r>
      <w:r>
        <w:instrText xml:space="preserve"> PAGEREF _Toc57297181 \h </w:instrText>
      </w:r>
      <w:r>
        <w:fldChar w:fldCharType="separate"/>
      </w:r>
      <w:r>
        <w:t>76</w:t>
      </w:r>
      <w:r>
        <w:fldChar w:fldCharType="end"/>
      </w:r>
    </w:p>
    <w:p w14:paraId="59BF9FC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6.2.39.1</w:t>
      </w:r>
      <w:r w:rsidRPr="004471A6">
        <w:rPr>
          <w:rFonts w:eastAsiaTheme="minorEastAsia"/>
          <w:lang w:eastAsia="zh-CN"/>
        </w:rPr>
        <w:tab/>
        <w:t>Description</w:t>
      </w:r>
      <w:r>
        <w:tab/>
      </w:r>
      <w:r>
        <w:fldChar w:fldCharType="begin"/>
      </w:r>
      <w:r>
        <w:instrText xml:space="preserve"> PAGEREF _Toc57297182 \h </w:instrText>
      </w:r>
      <w:r>
        <w:fldChar w:fldCharType="separate"/>
      </w:r>
      <w:r>
        <w:t>76</w:t>
      </w:r>
      <w:r>
        <w:fldChar w:fldCharType="end"/>
      </w:r>
    </w:p>
    <w:p w14:paraId="2761D69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6.2.39.2</w:t>
      </w:r>
      <w:r w:rsidRPr="004471A6">
        <w:rPr>
          <w:rFonts w:eastAsia="DengXian"/>
        </w:rPr>
        <w:tab/>
        <w:t>Properties</w:t>
      </w:r>
      <w:r>
        <w:tab/>
      </w:r>
      <w:r>
        <w:fldChar w:fldCharType="begin"/>
      </w:r>
      <w:r>
        <w:instrText xml:space="preserve"> PAGEREF _Toc57297183 \h </w:instrText>
      </w:r>
      <w:r>
        <w:fldChar w:fldCharType="separate"/>
      </w:r>
      <w:r>
        <w:t>76</w:t>
      </w:r>
      <w:r>
        <w:fldChar w:fldCharType="end"/>
      </w:r>
    </w:p>
    <w:p w14:paraId="6F72EA6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6.2.39.3</w:t>
      </w:r>
      <w:r w:rsidRPr="004471A6">
        <w:rPr>
          <w:rFonts w:eastAsia="DengXian"/>
        </w:rPr>
        <w:tab/>
        <w:t>Definition</w:t>
      </w:r>
      <w:r>
        <w:tab/>
      </w:r>
      <w:r>
        <w:fldChar w:fldCharType="begin"/>
      </w:r>
      <w:r>
        <w:instrText xml:space="preserve"> PAGEREF _Toc57297184 \h </w:instrText>
      </w:r>
      <w:r>
        <w:fldChar w:fldCharType="separate"/>
      </w:r>
      <w:r>
        <w:t>76</w:t>
      </w:r>
      <w:r>
        <w:fldChar w:fldCharType="end"/>
      </w:r>
    </w:p>
    <w:p w14:paraId="2698239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6.2.39.4</w:t>
      </w:r>
      <w:r w:rsidRPr="004471A6">
        <w:rPr>
          <w:rFonts w:eastAsia="DengXian"/>
        </w:rPr>
        <w:tab/>
        <w:t>Examples</w:t>
      </w:r>
      <w:r>
        <w:tab/>
      </w:r>
      <w:r>
        <w:fldChar w:fldCharType="begin"/>
      </w:r>
      <w:r>
        <w:instrText xml:space="preserve"> PAGEREF _Toc57297185 \h </w:instrText>
      </w:r>
      <w:r>
        <w:fldChar w:fldCharType="separate"/>
      </w:r>
      <w:r>
        <w:t>77</w:t>
      </w:r>
      <w:r>
        <w:fldChar w:fldCharType="end"/>
      </w:r>
    </w:p>
    <w:p w14:paraId="35999F6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6.2.39.5</w:t>
      </w:r>
      <w:r w:rsidRPr="004471A6">
        <w:rPr>
          <w:rFonts w:eastAsia="DengXian"/>
        </w:rPr>
        <w:tab/>
        <w:t>Additional Requirements</w:t>
      </w:r>
      <w:r>
        <w:tab/>
      </w:r>
      <w:r>
        <w:fldChar w:fldCharType="begin"/>
      </w:r>
      <w:r>
        <w:instrText xml:space="preserve"> PAGEREF _Toc57297186 \h </w:instrText>
      </w:r>
      <w:r>
        <w:fldChar w:fldCharType="separate"/>
      </w:r>
      <w:r>
        <w:t>77</w:t>
      </w:r>
      <w:r>
        <w:fldChar w:fldCharType="end"/>
      </w:r>
    </w:p>
    <w:p w14:paraId="618647C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6.2.40</w:t>
      </w:r>
      <w:r w:rsidRPr="004471A6">
        <w:rPr>
          <w:rFonts w:eastAsiaTheme="minorEastAsia"/>
        </w:rPr>
        <w:tab/>
        <w:t>tosca.datatypes.nfv.VirtualObjectStorageData</w:t>
      </w:r>
      <w:r>
        <w:tab/>
      </w:r>
      <w:r>
        <w:fldChar w:fldCharType="begin"/>
      </w:r>
      <w:r>
        <w:instrText xml:space="preserve"> PAGEREF _Toc57297187 \h </w:instrText>
      </w:r>
      <w:r>
        <w:fldChar w:fldCharType="separate"/>
      </w:r>
      <w:r>
        <w:t>77</w:t>
      </w:r>
      <w:r>
        <w:fldChar w:fldCharType="end"/>
      </w:r>
    </w:p>
    <w:p w14:paraId="777C910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6.2.40.1</w:t>
      </w:r>
      <w:r w:rsidRPr="004471A6">
        <w:rPr>
          <w:rFonts w:eastAsiaTheme="minorEastAsia"/>
          <w:lang w:eastAsia="zh-CN"/>
        </w:rPr>
        <w:tab/>
        <w:t>Description</w:t>
      </w:r>
      <w:r>
        <w:tab/>
      </w:r>
      <w:r>
        <w:fldChar w:fldCharType="begin"/>
      </w:r>
      <w:r>
        <w:instrText xml:space="preserve"> PAGEREF _Toc57297188 \h </w:instrText>
      </w:r>
      <w:r>
        <w:fldChar w:fldCharType="separate"/>
      </w:r>
      <w:r>
        <w:t>77</w:t>
      </w:r>
      <w:r>
        <w:fldChar w:fldCharType="end"/>
      </w:r>
    </w:p>
    <w:p w14:paraId="00D5B84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6.2.40.2</w:t>
      </w:r>
      <w:r w:rsidRPr="004471A6">
        <w:rPr>
          <w:rFonts w:eastAsia="DengXian"/>
        </w:rPr>
        <w:tab/>
        <w:t>Properties</w:t>
      </w:r>
      <w:r>
        <w:tab/>
      </w:r>
      <w:r>
        <w:fldChar w:fldCharType="begin"/>
      </w:r>
      <w:r>
        <w:instrText xml:space="preserve"> PAGEREF _Toc57297189 \h </w:instrText>
      </w:r>
      <w:r>
        <w:fldChar w:fldCharType="separate"/>
      </w:r>
      <w:r>
        <w:t>77</w:t>
      </w:r>
      <w:r>
        <w:fldChar w:fldCharType="end"/>
      </w:r>
    </w:p>
    <w:p w14:paraId="220B4EB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6.2.40.3</w:t>
      </w:r>
      <w:r w:rsidRPr="004471A6">
        <w:rPr>
          <w:rFonts w:eastAsia="DengXian"/>
        </w:rPr>
        <w:tab/>
        <w:t>Definition</w:t>
      </w:r>
      <w:r>
        <w:tab/>
      </w:r>
      <w:r>
        <w:fldChar w:fldCharType="begin"/>
      </w:r>
      <w:r>
        <w:instrText xml:space="preserve"> PAGEREF _Toc57297190 \h </w:instrText>
      </w:r>
      <w:r>
        <w:fldChar w:fldCharType="separate"/>
      </w:r>
      <w:r>
        <w:t>78</w:t>
      </w:r>
      <w:r>
        <w:fldChar w:fldCharType="end"/>
      </w:r>
    </w:p>
    <w:p w14:paraId="26D8856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6.2.40.4</w:t>
      </w:r>
      <w:r w:rsidRPr="004471A6">
        <w:rPr>
          <w:rFonts w:eastAsia="DengXian"/>
        </w:rPr>
        <w:tab/>
        <w:t>Examples</w:t>
      </w:r>
      <w:r>
        <w:tab/>
      </w:r>
      <w:r>
        <w:fldChar w:fldCharType="begin"/>
      </w:r>
      <w:r>
        <w:instrText xml:space="preserve"> PAGEREF _Toc57297191 \h </w:instrText>
      </w:r>
      <w:r>
        <w:fldChar w:fldCharType="separate"/>
      </w:r>
      <w:r>
        <w:t>78</w:t>
      </w:r>
      <w:r>
        <w:fldChar w:fldCharType="end"/>
      </w:r>
    </w:p>
    <w:p w14:paraId="5B8360A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6.2.40.5</w:t>
      </w:r>
      <w:r w:rsidRPr="004471A6">
        <w:rPr>
          <w:rFonts w:eastAsia="DengXian"/>
        </w:rPr>
        <w:tab/>
        <w:t>Additional Requirements</w:t>
      </w:r>
      <w:r>
        <w:tab/>
      </w:r>
      <w:r>
        <w:fldChar w:fldCharType="begin"/>
      </w:r>
      <w:r>
        <w:instrText xml:space="preserve"> PAGEREF _Toc57297192 \h </w:instrText>
      </w:r>
      <w:r>
        <w:fldChar w:fldCharType="separate"/>
      </w:r>
      <w:r>
        <w:t>78</w:t>
      </w:r>
      <w:r>
        <w:fldChar w:fldCharType="end"/>
      </w:r>
    </w:p>
    <w:p w14:paraId="5A1EE14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6.2.41</w:t>
      </w:r>
      <w:r w:rsidRPr="004471A6">
        <w:rPr>
          <w:rFonts w:eastAsiaTheme="minorEastAsia"/>
        </w:rPr>
        <w:tab/>
        <w:t>tosca.datatypes.nfv.VirtualFileStorageData</w:t>
      </w:r>
      <w:r>
        <w:tab/>
      </w:r>
      <w:r>
        <w:fldChar w:fldCharType="begin"/>
      </w:r>
      <w:r>
        <w:instrText xml:space="preserve"> PAGEREF _Toc57297193 \h </w:instrText>
      </w:r>
      <w:r>
        <w:fldChar w:fldCharType="separate"/>
      </w:r>
      <w:r>
        <w:t>78</w:t>
      </w:r>
      <w:r>
        <w:fldChar w:fldCharType="end"/>
      </w:r>
    </w:p>
    <w:p w14:paraId="6DB47E2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6.2.41.1</w:t>
      </w:r>
      <w:r w:rsidRPr="004471A6">
        <w:rPr>
          <w:rFonts w:eastAsiaTheme="minorEastAsia"/>
          <w:lang w:eastAsia="zh-CN"/>
        </w:rPr>
        <w:tab/>
        <w:t>Description</w:t>
      </w:r>
      <w:r>
        <w:tab/>
      </w:r>
      <w:r>
        <w:fldChar w:fldCharType="begin"/>
      </w:r>
      <w:r>
        <w:instrText xml:space="preserve"> PAGEREF _Toc57297194 \h </w:instrText>
      </w:r>
      <w:r>
        <w:fldChar w:fldCharType="separate"/>
      </w:r>
      <w:r>
        <w:t>78</w:t>
      </w:r>
      <w:r>
        <w:fldChar w:fldCharType="end"/>
      </w:r>
    </w:p>
    <w:p w14:paraId="4059CFC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6.2.41.2</w:t>
      </w:r>
      <w:r w:rsidRPr="004471A6">
        <w:rPr>
          <w:rFonts w:eastAsia="DengXian"/>
        </w:rPr>
        <w:tab/>
        <w:t>Properties</w:t>
      </w:r>
      <w:r>
        <w:tab/>
      </w:r>
      <w:r>
        <w:fldChar w:fldCharType="begin"/>
      </w:r>
      <w:r>
        <w:instrText xml:space="preserve"> PAGEREF _Toc57297195 \h </w:instrText>
      </w:r>
      <w:r>
        <w:fldChar w:fldCharType="separate"/>
      </w:r>
      <w:r>
        <w:t>78</w:t>
      </w:r>
      <w:r>
        <w:fldChar w:fldCharType="end"/>
      </w:r>
    </w:p>
    <w:p w14:paraId="5084E52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6.2.41.3</w:t>
      </w:r>
      <w:r w:rsidRPr="004471A6">
        <w:rPr>
          <w:rFonts w:eastAsia="DengXian"/>
        </w:rPr>
        <w:tab/>
        <w:t>Definition</w:t>
      </w:r>
      <w:r>
        <w:tab/>
      </w:r>
      <w:r>
        <w:fldChar w:fldCharType="begin"/>
      </w:r>
      <w:r>
        <w:instrText xml:space="preserve"> PAGEREF _Toc57297196 \h </w:instrText>
      </w:r>
      <w:r>
        <w:fldChar w:fldCharType="separate"/>
      </w:r>
      <w:r>
        <w:t>79</w:t>
      </w:r>
      <w:r>
        <w:fldChar w:fldCharType="end"/>
      </w:r>
    </w:p>
    <w:p w14:paraId="1556E2A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6.2.41.4</w:t>
      </w:r>
      <w:r w:rsidRPr="004471A6">
        <w:rPr>
          <w:rFonts w:eastAsia="DengXian"/>
        </w:rPr>
        <w:tab/>
        <w:t>Examples</w:t>
      </w:r>
      <w:r>
        <w:tab/>
      </w:r>
      <w:r>
        <w:fldChar w:fldCharType="begin"/>
      </w:r>
      <w:r>
        <w:instrText xml:space="preserve"> PAGEREF _Toc57297197 \h </w:instrText>
      </w:r>
      <w:r>
        <w:fldChar w:fldCharType="separate"/>
      </w:r>
      <w:r>
        <w:t>79</w:t>
      </w:r>
      <w:r>
        <w:fldChar w:fldCharType="end"/>
      </w:r>
    </w:p>
    <w:p w14:paraId="4142EFD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6.2.41.5</w:t>
      </w:r>
      <w:r w:rsidRPr="004471A6">
        <w:rPr>
          <w:rFonts w:eastAsia="DengXian"/>
        </w:rPr>
        <w:tab/>
        <w:t>Additional Requirements</w:t>
      </w:r>
      <w:r>
        <w:tab/>
      </w:r>
      <w:r>
        <w:fldChar w:fldCharType="begin"/>
      </w:r>
      <w:r>
        <w:instrText xml:space="preserve"> PAGEREF _Toc57297198 \h </w:instrText>
      </w:r>
      <w:r>
        <w:fldChar w:fldCharType="separate"/>
      </w:r>
      <w:r>
        <w:t>79</w:t>
      </w:r>
      <w:r>
        <w:fldChar w:fldCharType="end"/>
      </w:r>
    </w:p>
    <w:p w14:paraId="3FF7377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6.2.42</w:t>
      </w:r>
      <w:r w:rsidRPr="004471A6">
        <w:rPr>
          <w:rFonts w:eastAsiaTheme="minorEastAsia"/>
        </w:rPr>
        <w:tab/>
        <w:t>tosca.datatypes.nfv.VirtualLinkBitrateLevel</w:t>
      </w:r>
      <w:r>
        <w:tab/>
      </w:r>
      <w:r>
        <w:fldChar w:fldCharType="begin"/>
      </w:r>
      <w:r>
        <w:instrText xml:space="preserve"> PAGEREF _Toc57297199 \h </w:instrText>
      </w:r>
      <w:r>
        <w:fldChar w:fldCharType="separate"/>
      </w:r>
      <w:r>
        <w:t>79</w:t>
      </w:r>
      <w:r>
        <w:fldChar w:fldCharType="end"/>
      </w:r>
    </w:p>
    <w:p w14:paraId="0A1874F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6.2.42.1</w:t>
      </w:r>
      <w:r w:rsidRPr="004471A6">
        <w:rPr>
          <w:rFonts w:eastAsiaTheme="minorEastAsia"/>
          <w:lang w:eastAsia="zh-CN"/>
        </w:rPr>
        <w:tab/>
        <w:t>Description</w:t>
      </w:r>
      <w:r>
        <w:tab/>
      </w:r>
      <w:r>
        <w:fldChar w:fldCharType="begin"/>
      </w:r>
      <w:r>
        <w:instrText xml:space="preserve"> PAGEREF _Toc57297200 \h </w:instrText>
      </w:r>
      <w:r>
        <w:fldChar w:fldCharType="separate"/>
      </w:r>
      <w:r>
        <w:t>79</w:t>
      </w:r>
      <w:r>
        <w:fldChar w:fldCharType="end"/>
      </w:r>
    </w:p>
    <w:p w14:paraId="674C67F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6.2.42.2</w:t>
      </w:r>
      <w:r w:rsidRPr="004471A6">
        <w:rPr>
          <w:rFonts w:eastAsiaTheme="minorEastAsia"/>
          <w:lang w:eastAsia="zh-CN"/>
        </w:rPr>
        <w:tab/>
        <w:t>Properties</w:t>
      </w:r>
      <w:r>
        <w:tab/>
      </w:r>
      <w:r>
        <w:fldChar w:fldCharType="begin"/>
      </w:r>
      <w:r>
        <w:instrText xml:space="preserve"> PAGEREF _Toc57297201 \h </w:instrText>
      </w:r>
      <w:r>
        <w:fldChar w:fldCharType="separate"/>
      </w:r>
      <w:r>
        <w:t>79</w:t>
      </w:r>
      <w:r>
        <w:fldChar w:fldCharType="end"/>
      </w:r>
    </w:p>
    <w:p w14:paraId="793E7EE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6.2.42.3</w:t>
      </w:r>
      <w:r w:rsidRPr="004471A6">
        <w:rPr>
          <w:rFonts w:eastAsiaTheme="minorEastAsia"/>
          <w:lang w:eastAsia="zh-CN"/>
        </w:rPr>
        <w:tab/>
        <w:t>Definition</w:t>
      </w:r>
      <w:r>
        <w:tab/>
      </w:r>
      <w:r>
        <w:fldChar w:fldCharType="begin"/>
      </w:r>
      <w:r>
        <w:instrText xml:space="preserve"> PAGEREF _Toc57297202 \h </w:instrText>
      </w:r>
      <w:r>
        <w:fldChar w:fldCharType="separate"/>
      </w:r>
      <w:r>
        <w:t>80</w:t>
      </w:r>
      <w:r>
        <w:fldChar w:fldCharType="end"/>
      </w:r>
    </w:p>
    <w:p w14:paraId="6D98030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6.2.42.4</w:t>
      </w:r>
      <w:r w:rsidRPr="004471A6">
        <w:rPr>
          <w:rFonts w:eastAsiaTheme="minorEastAsia"/>
          <w:lang w:eastAsia="zh-CN"/>
        </w:rPr>
        <w:tab/>
        <w:t>Examples</w:t>
      </w:r>
      <w:r>
        <w:tab/>
      </w:r>
      <w:r>
        <w:fldChar w:fldCharType="begin"/>
      </w:r>
      <w:r>
        <w:instrText xml:space="preserve"> PAGEREF _Toc57297203 \h </w:instrText>
      </w:r>
      <w:r>
        <w:fldChar w:fldCharType="separate"/>
      </w:r>
      <w:r>
        <w:t>80</w:t>
      </w:r>
      <w:r>
        <w:fldChar w:fldCharType="end"/>
      </w:r>
    </w:p>
    <w:p w14:paraId="7BB998A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6.2.42.5</w:t>
      </w:r>
      <w:r w:rsidRPr="004471A6">
        <w:rPr>
          <w:rFonts w:eastAsiaTheme="minorEastAsia"/>
          <w:lang w:eastAsia="zh-CN"/>
        </w:rPr>
        <w:tab/>
        <w:t>Additional Requirements</w:t>
      </w:r>
      <w:r>
        <w:tab/>
      </w:r>
      <w:r>
        <w:fldChar w:fldCharType="begin"/>
      </w:r>
      <w:r>
        <w:instrText xml:space="preserve"> PAGEREF _Toc57297204 \h </w:instrText>
      </w:r>
      <w:r>
        <w:fldChar w:fldCharType="separate"/>
      </w:r>
      <w:r>
        <w:t>80</w:t>
      </w:r>
      <w:r>
        <w:fldChar w:fldCharType="end"/>
      </w:r>
    </w:p>
    <w:p w14:paraId="1A215E6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6.2.43</w:t>
      </w:r>
      <w:r w:rsidRPr="004471A6">
        <w:rPr>
          <w:rFonts w:eastAsiaTheme="minorEastAsia"/>
        </w:rPr>
        <w:tab/>
        <w:t>tosca.datatypes.nfv.VnfOperationAdditionalParameters</w:t>
      </w:r>
      <w:r>
        <w:tab/>
      </w:r>
      <w:r>
        <w:fldChar w:fldCharType="begin"/>
      </w:r>
      <w:r>
        <w:instrText xml:space="preserve"> PAGEREF _Toc57297205 \h </w:instrText>
      </w:r>
      <w:r>
        <w:fldChar w:fldCharType="separate"/>
      </w:r>
      <w:r>
        <w:t>80</w:t>
      </w:r>
      <w:r>
        <w:fldChar w:fldCharType="end"/>
      </w:r>
    </w:p>
    <w:p w14:paraId="0D2EC63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6.2.43.1</w:t>
      </w:r>
      <w:r w:rsidRPr="004471A6">
        <w:rPr>
          <w:rFonts w:eastAsiaTheme="minorEastAsia"/>
          <w:lang w:eastAsia="zh-CN"/>
        </w:rPr>
        <w:tab/>
        <w:t>Description</w:t>
      </w:r>
      <w:r>
        <w:tab/>
      </w:r>
      <w:r>
        <w:fldChar w:fldCharType="begin"/>
      </w:r>
      <w:r>
        <w:instrText xml:space="preserve"> PAGEREF _Toc57297206 \h </w:instrText>
      </w:r>
      <w:r>
        <w:fldChar w:fldCharType="separate"/>
      </w:r>
      <w:r>
        <w:t>80</w:t>
      </w:r>
      <w:r>
        <w:fldChar w:fldCharType="end"/>
      </w:r>
    </w:p>
    <w:p w14:paraId="56772C6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6.2.43.2</w:t>
      </w:r>
      <w:r w:rsidRPr="004471A6">
        <w:rPr>
          <w:rFonts w:eastAsiaTheme="minorEastAsia"/>
          <w:lang w:eastAsia="zh-CN"/>
        </w:rPr>
        <w:tab/>
        <w:t>Properties</w:t>
      </w:r>
      <w:r>
        <w:tab/>
      </w:r>
      <w:r>
        <w:fldChar w:fldCharType="begin"/>
      </w:r>
      <w:r>
        <w:instrText xml:space="preserve"> PAGEREF _Toc57297207 \h </w:instrText>
      </w:r>
      <w:r>
        <w:fldChar w:fldCharType="separate"/>
      </w:r>
      <w:r>
        <w:t>80</w:t>
      </w:r>
      <w:r>
        <w:fldChar w:fldCharType="end"/>
      </w:r>
    </w:p>
    <w:p w14:paraId="34EF785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6.2.43.3</w:t>
      </w:r>
      <w:r w:rsidRPr="004471A6">
        <w:rPr>
          <w:rFonts w:eastAsiaTheme="minorEastAsia"/>
          <w:lang w:eastAsia="zh-CN"/>
        </w:rPr>
        <w:tab/>
        <w:t>Definition</w:t>
      </w:r>
      <w:r>
        <w:tab/>
      </w:r>
      <w:r>
        <w:fldChar w:fldCharType="begin"/>
      </w:r>
      <w:r>
        <w:instrText xml:space="preserve"> PAGEREF _Toc57297208 \h </w:instrText>
      </w:r>
      <w:r>
        <w:fldChar w:fldCharType="separate"/>
      </w:r>
      <w:r>
        <w:t>80</w:t>
      </w:r>
      <w:r>
        <w:fldChar w:fldCharType="end"/>
      </w:r>
    </w:p>
    <w:p w14:paraId="61E92E7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6.2.43.4</w:t>
      </w:r>
      <w:r w:rsidRPr="004471A6">
        <w:rPr>
          <w:rFonts w:eastAsiaTheme="minorEastAsia"/>
          <w:lang w:eastAsia="zh-CN"/>
        </w:rPr>
        <w:tab/>
        <w:t>Examples</w:t>
      </w:r>
      <w:r>
        <w:tab/>
      </w:r>
      <w:r>
        <w:fldChar w:fldCharType="begin"/>
      </w:r>
      <w:r>
        <w:instrText xml:space="preserve"> PAGEREF _Toc57297209 \h </w:instrText>
      </w:r>
      <w:r>
        <w:fldChar w:fldCharType="separate"/>
      </w:r>
      <w:r>
        <w:t>81</w:t>
      </w:r>
      <w:r>
        <w:fldChar w:fldCharType="end"/>
      </w:r>
    </w:p>
    <w:p w14:paraId="49A7C12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6.2.43.5</w:t>
      </w:r>
      <w:r w:rsidRPr="004471A6">
        <w:rPr>
          <w:rFonts w:eastAsia="DengXian"/>
        </w:rPr>
        <w:tab/>
        <w:t>Additional Requirements</w:t>
      </w:r>
      <w:r>
        <w:tab/>
      </w:r>
      <w:r>
        <w:fldChar w:fldCharType="begin"/>
      </w:r>
      <w:r>
        <w:instrText xml:space="preserve"> PAGEREF _Toc57297210 \h </w:instrText>
      </w:r>
      <w:r>
        <w:fldChar w:fldCharType="separate"/>
      </w:r>
      <w:r>
        <w:t>82</w:t>
      </w:r>
      <w:r>
        <w:fldChar w:fldCharType="end"/>
      </w:r>
    </w:p>
    <w:p w14:paraId="43A8D02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6.2.44</w:t>
      </w:r>
      <w:r w:rsidRPr="004471A6">
        <w:rPr>
          <w:rFonts w:eastAsiaTheme="minorEastAsia"/>
        </w:rPr>
        <w:tab/>
        <w:t>tosca.datatypes.nfv.VnfChangeFlavourOperationConfiguration</w:t>
      </w:r>
      <w:r>
        <w:tab/>
      </w:r>
      <w:r>
        <w:fldChar w:fldCharType="begin"/>
      </w:r>
      <w:r>
        <w:instrText xml:space="preserve"> PAGEREF _Toc57297211 \h </w:instrText>
      </w:r>
      <w:r>
        <w:fldChar w:fldCharType="separate"/>
      </w:r>
      <w:r>
        <w:t>82</w:t>
      </w:r>
      <w:r>
        <w:fldChar w:fldCharType="end"/>
      </w:r>
    </w:p>
    <w:p w14:paraId="3E47293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6.2.44.1</w:t>
      </w:r>
      <w:r w:rsidRPr="004471A6">
        <w:rPr>
          <w:rFonts w:eastAsiaTheme="minorEastAsia"/>
          <w:lang w:eastAsia="zh-CN"/>
        </w:rPr>
        <w:tab/>
        <w:t>Description</w:t>
      </w:r>
      <w:r>
        <w:tab/>
      </w:r>
      <w:r>
        <w:fldChar w:fldCharType="begin"/>
      </w:r>
      <w:r>
        <w:instrText xml:space="preserve"> PAGEREF _Toc57297212 \h </w:instrText>
      </w:r>
      <w:r>
        <w:fldChar w:fldCharType="separate"/>
      </w:r>
      <w:r>
        <w:t>82</w:t>
      </w:r>
      <w:r>
        <w:fldChar w:fldCharType="end"/>
      </w:r>
    </w:p>
    <w:p w14:paraId="4B05C94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6.2.44.2</w:t>
      </w:r>
      <w:r w:rsidRPr="004471A6">
        <w:rPr>
          <w:rFonts w:eastAsiaTheme="minorEastAsia"/>
          <w:lang w:eastAsia="zh-CN"/>
        </w:rPr>
        <w:tab/>
        <w:t>Properties</w:t>
      </w:r>
      <w:r>
        <w:tab/>
      </w:r>
      <w:r>
        <w:fldChar w:fldCharType="begin"/>
      </w:r>
      <w:r>
        <w:instrText xml:space="preserve"> PAGEREF _Toc57297213 \h </w:instrText>
      </w:r>
      <w:r>
        <w:fldChar w:fldCharType="separate"/>
      </w:r>
      <w:r>
        <w:t>82</w:t>
      </w:r>
      <w:r>
        <w:fldChar w:fldCharType="end"/>
      </w:r>
    </w:p>
    <w:p w14:paraId="3808550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6.2.44.3</w:t>
      </w:r>
      <w:r w:rsidRPr="004471A6">
        <w:rPr>
          <w:rFonts w:eastAsiaTheme="minorEastAsia"/>
          <w:lang w:eastAsia="zh-CN"/>
        </w:rPr>
        <w:tab/>
        <w:t>Definition</w:t>
      </w:r>
      <w:r>
        <w:tab/>
      </w:r>
      <w:r>
        <w:fldChar w:fldCharType="begin"/>
      </w:r>
      <w:r>
        <w:instrText xml:space="preserve"> PAGEREF _Toc57297214 \h </w:instrText>
      </w:r>
      <w:r>
        <w:fldChar w:fldCharType="separate"/>
      </w:r>
      <w:r>
        <w:t>82</w:t>
      </w:r>
      <w:r>
        <w:fldChar w:fldCharType="end"/>
      </w:r>
    </w:p>
    <w:p w14:paraId="32B2E76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6.2.44.4</w:t>
      </w:r>
      <w:r w:rsidRPr="004471A6">
        <w:rPr>
          <w:rFonts w:eastAsiaTheme="minorEastAsia"/>
          <w:lang w:eastAsia="zh-CN"/>
        </w:rPr>
        <w:tab/>
        <w:t>Examples</w:t>
      </w:r>
      <w:r>
        <w:tab/>
      </w:r>
      <w:r>
        <w:fldChar w:fldCharType="begin"/>
      </w:r>
      <w:r>
        <w:instrText xml:space="preserve"> PAGEREF _Toc57297215 \h </w:instrText>
      </w:r>
      <w:r>
        <w:fldChar w:fldCharType="separate"/>
      </w:r>
      <w:r>
        <w:t>82</w:t>
      </w:r>
      <w:r>
        <w:fldChar w:fldCharType="end"/>
      </w:r>
    </w:p>
    <w:p w14:paraId="1463350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6.2.44.5</w:t>
      </w:r>
      <w:r w:rsidRPr="004471A6">
        <w:rPr>
          <w:rFonts w:eastAsia="DengXian"/>
        </w:rPr>
        <w:tab/>
        <w:t>Additional Requirements</w:t>
      </w:r>
      <w:r>
        <w:tab/>
      </w:r>
      <w:r>
        <w:fldChar w:fldCharType="begin"/>
      </w:r>
      <w:r>
        <w:instrText xml:space="preserve"> PAGEREF _Toc57297216 \h </w:instrText>
      </w:r>
      <w:r>
        <w:fldChar w:fldCharType="separate"/>
      </w:r>
      <w:r>
        <w:t>82</w:t>
      </w:r>
      <w:r>
        <w:fldChar w:fldCharType="end"/>
      </w:r>
    </w:p>
    <w:p w14:paraId="3CF7122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6.2.45</w:t>
      </w:r>
      <w:r w:rsidRPr="004471A6">
        <w:rPr>
          <w:rFonts w:eastAsiaTheme="minorEastAsia"/>
        </w:rPr>
        <w:tab/>
        <w:t>tosca.datatypes.nfv.VnfChangeExtConnectivityOperation Configuration</w:t>
      </w:r>
      <w:r>
        <w:tab/>
      </w:r>
      <w:r>
        <w:fldChar w:fldCharType="begin"/>
      </w:r>
      <w:r>
        <w:instrText xml:space="preserve"> PAGEREF _Toc57297217 \h </w:instrText>
      </w:r>
      <w:r>
        <w:fldChar w:fldCharType="separate"/>
      </w:r>
      <w:r>
        <w:t>82</w:t>
      </w:r>
      <w:r>
        <w:fldChar w:fldCharType="end"/>
      </w:r>
    </w:p>
    <w:p w14:paraId="6D7F771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6.2.45.1</w:t>
      </w:r>
      <w:r w:rsidRPr="004471A6">
        <w:rPr>
          <w:rFonts w:eastAsiaTheme="minorEastAsia"/>
          <w:lang w:eastAsia="zh-CN"/>
        </w:rPr>
        <w:tab/>
        <w:t>Description</w:t>
      </w:r>
      <w:r>
        <w:tab/>
      </w:r>
      <w:r>
        <w:fldChar w:fldCharType="begin"/>
      </w:r>
      <w:r>
        <w:instrText xml:space="preserve"> PAGEREF _Toc57297218 \h </w:instrText>
      </w:r>
      <w:r>
        <w:fldChar w:fldCharType="separate"/>
      </w:r>
      <w:r>
        <w:t>82</w:t>
      </w:r>
      <w:r>
        <w:fldChar w:fldCharType="end"/>
      </w:r>
    </w:p>
    <w:p w14:paraId="4E08BE4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6.2.45.2</w:t>
      </w:r>
      <w:r w:rsidRPr="004471A6">
        <w:rPr>
          <w:rFonts w:eastAsiaTheme="minorEastAsia"/>
          <w:lang w:eastAsia="zh-CN"/>
        </w:rPr>
        <w:tab/>
        <w:t>Properties</w:t>
      </w:r>
      <w:r>
        <w:tab/>
      </w:r>
      <w:r>
        <w:fldChar w:fldCharType="begin"/>
      </w:r>
      <w:r>
        <w:instrText xml:space="preserve"> PAGEREF _Toc57297219 \h </w:instrText>
      </w:r>
      <w:r>
        <w:fldChar w:fldCharType="separate"/>
      </w:r>
      <w:r>
        <w:t>83</w:t>
      </w:r>
      <w:r>
        <w:fldChar w:fldCharType="end"/>
      </w:r>
    </w:p>
    <w:p w14:paraId="40781BE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6.2.45.3</w:t>
      </w:r>
      <w:r w:rsidRPr="004471A6">
        <w:rPr>
          <w:rFonts w:eastAsiaTheme="minorEastAsia"/>
          <w:lang w:eastAsia="zh-CN"/>
        </w:rPr>
        <w:tab/>
        <w:t>Definition</w:t>
      </w:r>
      <w:r>
        <w:tab/>
      </w:r>
      <w:r>
        <w:fldChar w:fldCharType="begin"/>
      </w:r>
      <w:r>
        <w:instrText xml:space="preserve"> PAGEREF _Toc57297220 \h </w:instrText>
      </w:r>
      <w:r>
        <w:fldChar w:fldCharType="separate"/>
      </w:r>
      <w:r>
        <w:t>83</w:t>
      </w:r>
      <w:r>
        <w:fldChar w:fldCharType="end"/>
      </w:r>
    </w:p>
    <w:p w14:paraId="5AD4628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6.2.45.4</w:t>
      </w:r>
      <w:r w:rsidRPr="004471A6">
        <w:rPr>
          <w:rFonts w:eastAsiaTheme="minorEastAsia"/>
          <w:lang w:eastAsia="zh-CN"/>
        </w:rPr>
        <w:tab/>
        <w:t>Examples</w:t>
      </w:r>
      <w:r>
        <w:tab/>
      </w:r>
      <w:r>
        <w:fldChar w:fldCharType="begin"/>
      </w:r>
      <w:r>
        <w:instrText xml:space="preserve"> PAGEREF _Toc57297221 \h </w:instrText>
      </w:r>
      <w:r>
        <w:fldChar w:fldCharType="separate"/>
      </w:r>
      <w:r>
        <w:t>83</w:t>
      </w:r>
      <w:r>
        <w:fldChar w:fldCharType="end"/>
      </w:r>
    </w:p>
    <w:p w14:paraId="20D4086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6.2.45.5</w:t>
      </w:r>
      <w:r w:rsidRPr="004471A6">
        <w:rPr>
          <w:rFonts w:eastAsia="DengXian"/>
        </w:rPr>
        <w:tab/>
        <w:t>Additional Requirements</w:t>
      </w:r>
      <w:r>
        <w:tab/>
      </w:r>
      <w:r>
        <w:fldChar w:fldCharType="begin"/>
      </w:r>
      <w:r>
        <w:instrText xml:space="preserve"> PAGEREF _Toc57297222 \h </w:instrText>
      </w:r>
      <w:r>
        <w:fldChar w:fldCharType="separate"/>
      </w:r>
      <w:r>
        <w:t>83</w:t>
      </w:r>
      <w:r>
        <w:fldChar w:fldCharType="end"/>
      </w:r>
    </w:p>
    <w:p w14:paraId="0152C52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6.2.46</w:t>
      </w:r>
      <w:r w:rsidRPr="004471A6">
        <w:rPr>
          <w:rFonts w:eastAsia="DengXian"/>
        </w:rPr>
        <w:tab/>
        <w:t>tosca.datatypes.nfv.VnfMonitoringParameter</w:t>
      </w:r>
      <w:r>
        <w:tab/>
      </w:r>
      <w:r>
        <w:fldChar w:fldCharType="begin"/>
      </w:r>
      <w:r>
        <w:instrText xml:space="preserve"> PAGEREF _Toc57297223 \h </w:instrText>
      </w:r>
      <w:r>
        <w:fldChar w:fldCharType="separate"/>
      </w:r>
      <w:r>
        <w:t>83</w:t>
      </w:r>
      <w:r>
        <w:fldChar w:fldCharType="end"/>
      </w:r>
    </w:p>
    <w:p w14:paraId="5F619D4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6.2.47</w:t>
      </w:r>
      <w:r w:rsidRPr="004471A6">
        <w:rPr>
          <w:rFonts w:eastAsia="DengXian"/>
        </w:rPr>
        <w:tab/>
        <w:t>tosca.datatypes.nfv.VnfcMonitoringParameter</w:t>
      </w:r>
      <w:r>
        <w:tab/>
      </w:r>
      <w:r>
        <w:fldChar w:fldCharType="begin"/>
      </w:r>
      <w:r>
        <w:instrText xml:space="preserve"> PAGEREF _Toc57297224 \h </w:instrText>
      </w:r>
      <w:r>
        <w:fldChar w:fldCharType="separate"/>
      </w:r>
      <w:r>
        <w:t>83</w:t>
      </w:r>
      <w:r>
        <w:fldChar w:fldCharType="end"/>
      </w:r>
    </w:p>
    <w:p w14:paraId="3EDB137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6.2.47.1</w:t>
      </w:r>
      <w:r w:rsidRPr="004471A6">
        <w:rPr>
          <w:rFonts w:eastAsiaTheme="minorEastAsia"/>
          <w:lang w:eastAsia="zh-CN"/>
        </w:rPr>
        <w:tab/>
        <w:t>Description</w:t>
      </w:r>
      <w:r>
        <w:tab/>
      </w:r>
      <w:r>
        <w:fldChar w:fldCharType="begin"/>
      </w:r>
      <w:r>
        <w:instrText xml:space="preserve"> PAGEREF _Toc57297225 \h </w:instrText>
      </w:r>
      <w:r>
        <w:fldChar w:fldCharType="separate"/>
      </w:r>
      <w:r>
        <w:t>83</w:t>
      </w:r>
      <w:r>
        <w:fldChar w:fldCharType="end"/>
      </w:r>
    </w:p>
    <w:p w14:paraId="7586B8C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6.2.47.2</w:t>
      </w:r>
      <w:r w:rsidRPr="004471A6">
        <w:rPr>
          <w:rFonts w:eastAsia="DengXian"/>
        </w:rPr>
        <w:tab/>
        <w:t>Properties</w:t>
      </w:r>
      <w:r>
        <w:tab/>
      </w:r>
      <w:r>
        <w:fldChar w:fldCharType="begin"/>
      </w:r>
      <w:r>
        <w:instrText xml:space="preserve"> PAGEREF _Toc57297226 \h </w:instrText>
      </w:r>
      <w:r>
        <w:fldChar w:fldCharType="separate"/>
      </w:r>
      <w:r>
        <w:t>83</w:t>
      </w:r>
      <w:r>
        <w:fldChar w:fldCharType="end"/>
      </w:r>
    </w:p>
    <w:p w14:paraId="4C6AE65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6.2.47.3</w:t>
      </w:r>
      <w:r w:rsidRPr="004471A6">
        <w:rPr>
          <w:rFonts w:eastAsia="DengXian"/>
        </w:rPr>
        <w:tab/>
        <w:t>Definition</w:t>
      </w:r>
      <w:r>
        <w:tab/>
      </w:r>
      <w:r>
        <w:fldChar w:fldCharType="begin"/>
      </w:r>
      <w:r>
        <w:instrText xml:space="preserve"> PAGEREF _Toc57297227 \h </w:instrText>
      </w:r>
      <w:r>
        <w:fldChar w:fldCharType="separate"/>
      </w:r>
      <w:r>
        <w:t>84</w:t>
      </w:r>
      <w:r>
        <w:fldChar w:fldCharType="end"/>
      </w:r>
    </w:p>
    <w:p w14:paraId="3C132E7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6.2.47.4</w:t>
      </w:r>
      <w:r w:rsidRPr="004471A6">
        <w:rPr>
          <w:rFonts w:eastAsia="DengXian"/>
        </w:rPr>
        <w:tab/>
        <w:t>Examples</w:t>
      </w:r>
      <w:r>
        <w:tab/>
      </w:r>
      <w:r>
        <w:fldChar w:fldCharType="begin"/>
      </w:r>
      <w:r>
        <w:instrText xml:space="preserve"> PAGEREF _Toc57297228 \h </w:instrText>
      </w:r>
      <w:r>
        <w:fldChar w:fldCharType="separate"/>
      </w:r>
      <w:r>
        <w:t>85</w:t>
      </w:r>
      <w:r>
        <w:fldChar w:fldCharType="end"/>
      </w:r>
    </w:p>
    <w:p w14:paraId="46EA27B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6.2.47.5</w:t>
      </w:r>
      <w:r w:rsidRPr="004471A6">
        <w:rPr>
          <w:rFonts w:eastAsia="DengXian"/>
        </w:rPr>
        <w:tab/>
        <w:t>Additional Requirements</w:t>
      </w:r>
      <w:r>
        <w:tab/>
      </w:r>
      <w:r>
        <w:fldChar w:fldCharType="begin"/>
      </w:r>
      <w:r>
        <w:instrText xml:space="preserve"> PAGEREF _Toc57297229 \h </w:instrText>
      </w:r>
      <w:r>
        <w:fldChar w:fldCharType="separate"/>
      </w:r>
      <w:r>
        <w:t>85</w:t>
      </w:r>
      <w:r>
        <w:fldChar w:fldCharType="end"/>
      </w:r>
    </w:p>
    <w:p w14:paraId="2001FF2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6.2.48</w:t>
      </w:r>
      <w:r w:rsidRPr="004471A6">
        <w:rPr>
          <w:rFonts w:eastAsia="DengXian"/>
        </w:rPr>
        <w:tab/>
        <w:t>tosca.datatypes.nfv.VirtualLinkMonitoringParameter</w:t>
      </w:r>
      <w:r>
        <w:tab/>
      </w:r>
      <w:r>
        <w:fldChar w:fldCharType="begin"/>
      </w:r>
      <w:r>
        <w:instrText xml:space="preserve"> PAGEREF _Toc57297230 \h </w:instrText>
      </w:r>
      <w:r>
        <w:fldChar w:fldCharType="separate"/>
      </w:r>
      <w:r>
        <w:t>85</w:t>
      </w:r>
      <w:r>
        <w:fldChar w:fldCharType="end"/>
      </w:r>
    </w:p>
    <w:p w14:paraId="07A56D8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6.2.48.1</w:t>
      </w:r>
      <w:r w:rsidRPr="004471A6">
        <w:rPr>
          <w:rFonts w:eastAsiaTheme="minorEastAsia"/>
          <w:lang w:eastAsia="zh-CN"/>
        </w:rPr>
        <w:tab/>
        <w:t>Description</w:t>
      </w:r>
      <w:r>
        <w:tab/>
      </w:r>
      <w:r>
        <w:fldChar w:fldCharType="begin"/>
      </w:r>
      <w:r>
        <w:instrText xml:space="preserve"> PAGEREF _Toc57297231 \h </w:instrText>
      </w:r>
      <w:r>
        <w:fldChar w:fldCharType="separate"/>
      </w:r>
      <w:r>
        <w:t>85</w:t>
      </w:r>
      <w:r>
        <w:fldChar w:fldCharType="end"/>
      </w:r>
    </w:p>
    <w:p w14:paraId="7068AEE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6.2.48.2</w:t>
      </w:r>
      <w:r w:rsidRPr="004471A6">
        <w:rPr>
          <w:rFonts w:eastAsia="DengXian"/>
        </w:rPr>
        <w:tab/>
        <w:t>Properties</w:t>
      </w:r>
      <w:r>
        <w:tab/>
      </w:r>
      <w:r>
        <w:fldChar w:fldCharType="begin"/>
      </w:r>
      <w:r>
        <w:instrText xml:space="preserve"> PAGEREF _Toc57297232 \h </w:instrText>
      </w:r>
      <w:r>
        <w:fldChar w:fldCharType="separate"/>
      </w:r>
      <w:r>
        <w:t>85</w:t>
      </w:r>
      <w:r>
        <w:fldChar w:fldCharType="end"/>
      </w:r>
    </w:p>
    <w:p w14:paraId="7B0A0D2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6.2.48.3</w:t>
      </w:r>
      <w:r w:rsidRPr="004471A6">
        <w:rPr>
          <w:rFonts w:eastAsia="DengXian"/>
        </w:rPr>
        <w:tab/>
        <w:t>Definition</w:t>
      </w:r>
      <w:r>
        <w:tab/>
      </w:r>
      <w:r>
        <w:fldChar w:fldCharType="begin"/>
      </w:r>
      <w:r>
        <w:instrText xml:space="preserve"> PAGEREF _Toc57297233 \h </w:instrText>
      </w:r>
      <w:r>
        <w:fldChar w:fldCharType="separate"/>
      </w:r>
      <w:r>
        <w:t>86</w:t>
      </w:r>
      <w:r>
        <w:fldChar w:fldCharType="end"/>
      </w:r>
    </w:p>
    <w:p w14:paraId="4BA8B24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6.2.48.4</w:t>
      </w:r>
      <w:r w:rsidRPr="004471A6">
        <w:rPr>
          <w:rFonts w:eastAsia="DengXian"/>
        </w:rPr>
        <w:tab/>
        <w:t>Examples</w:t>
      </w:r>
      <w:r>
        <w:tab/>
      </w:r>
      <w:r>
        <w:fldChar w:fldCharType="begin"/>
      </w:r>
      <w:r>
        <w:instrText xml:space="preserve"> PAGEREF _Toc57297234 \h </w:instrText>
      </w:r>
      <w:r>
        <w:fldChar w:fldCharType="separate"/>
      </w:r>
      <w:r>
        <w:t>86</w:t>
      </w:r>
      <w:r>
        <w:fldChar w:fldCharType="end"/>
      </w:r>
    </w:p>
    <w:p w14:paraId="21CCC89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6.2.48.5</w:t>
      </w:r>
      <w:r w:rsidRPr="004471A6">
        <w:rPr>
          <w:rFonts w:eastAsia="DengXian"/>
        </w:rPr>
        <w:tab/>
        <w:t>Additional Requirements</w:t>
      </w:r>
      <w:r>
        <w:tab/>
      </w:r>
      <w:r>
        <w:fldChar w:fldCharType="begin"/>
      </w:r>
      <w:r>
        <w:instrText xml:space="preserve"> PAGEREF _Toc57297235 \h </w:instrText>
      </w:r>
      <w:r>
        <w:fldChar w:fldCharType="separate"/>
      </w:r>
      <w:r>
        <w:t>86</w:t>
      </w:r>
      <w:r>
        <w:fldChar w:fldCharType="end"/>
      </w:r>
    </w:p>
    <w:p w14:paraId="4837ADB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6.2.49</w:t>
      </w:r>
      <w:r w:rsidRPr="004471A6">
        <w:rPr>
          <w:rFonts w:eastAsia="DengXian"/>
        </w:rPr>
        <w:tab/>
        <w:t>tosca.datatypes.nfv.InterfaceDetails</w:t>
      </w:r>
      <w:r>
        <w:tab/>
      </w:r>
      <w:r>
        <w:fldChar w:fldCharType="begin"/>
      </w:r>
      <w:r>
        <w:instrText xml:space="preserve"> PAGEREF _Toc57297236 \h </w:instrText>
      </w:r>
      <w:r>
        <w:fldChar w:fldCharType="separate"/>
      </w:r>
      <w:r>
        <w:t>87</w:t>
      </w:r>
      <w:r>
        <w:fldChar w:fldCharType="end"/>
      </w:r>
    </w:p>
    <w:p w14:paraId="1B10C23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6.2.49.1</w:t>
      </w:r>
      <w:r w:rsidRPr="004471A6">
        <w:rPr>
          <w:rFonts w:eastAsia="DengXian"/>
        </w:rPr>
        <w:tab/>
        <w:t>Description</w:t>
      </w:r>
      <w:r>
        <w:tab/>
      </w:r>
      <w:r>
        <w:fldChar w:fldCharType="begin"/>
      </w:r>
      <w:r>
        <w:instrText xml:space="preserve"> PAGEREF _Toc57297237 \h </w:instrText>
      </w:r>
      <w:r>
        <w:fldChar w:fldCharType="separate"/>
      </w:r>
      <w:r>
        <w:t>87</w:t>
      </w:r>
      <w:r>
        <w:fldChar w:fldCharType="end"/>
      </w:r>
    </w:p>
    <w:p w14:paraId="6CF7854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6.2.49.2</w:t>
      </w:r>
      <w:r w:rsidRPr="004471A6">
        <w:rPr>
          <w:rFonts w:eastAsia="DengXian"/>
        </w:rPr>
        <w:tab/>
        <w:t>Properties</w:t>
      </w:r>
      <w:r>
        <w:tab/>
      </w:r>
      <w:r>
        <w:fldChar w:fldCharType="begin"/>
      </w:r>
      <w:r>
        <w:instrText xml:space="preserve"> PAGEREF _Toc57297238 \h </w:instrText>
      </w:r>
      <w:r>
        <w:fldChar w:fldCharType="separate"/>
      </w:r>
      <w:r>
        <w:t>87</w:t>
      </w:r>
      <w:r>
        <w:fldChar w:fldCharType="end"/>
      </w:r>
    </w:p>
    <w:p w14:paraId="6EC1EC8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6.2.49.3</w:t>
      </w:r>
      <w:r w:rsidRPr="004471A6">
        <w:rPr>
          <w:rFonts w:eastAsiaTheme="minorEastAsia"/>
        </w:rPr>
        <w:tab/>
        <w:t>Definition</w:t>
      </w:r>
      <w:r>
        <w:tab/>
      </w:r>
      <w:r>
        <w:fldChar w:fldCharType="begin"/>
      </w:r>
      <w:r>
        <w:instrText xml:space="preserve"> PAGEREF _Toc57297239 \h </w:instrText>
      </w:r>
      <w:r>
        <w:fldChar w:fldCharType="separate"/>
      </w:r>
      <w:r>
        <w:t>87</w:t>
      </w:r>
      <w:r>
        <w:fldChar w:fldCharType="end"/>
      </w:r>
    </w:p>
    <w:p w14:paraId="209D011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6.2.49.4</w:t>
      </w:r>
      <w:r w:rsidRPr="004471A6">
        <w:rPr>
          <w:rFonts w:eastAsiaTheme="minorEastAsia"/>
        </w:rPr>
        <w:tab/>
        <w:t>Examples</w:t>
      </w:r>
      <w:r>
        <w:tab/>
      </w:r>
      <w:r>
        <w:fldChar w:fldCharType="begin"/>
      </w:r>
      <w:r>
        <w:instrText xml:space="preserve"> PAGEREF _Toc57297240 \h </w:instrText>
      </w:r>
      <w:r>
        <w:fldChar w:fldCharType="separate"/>
      </w:r>
      <w:r>
        <w:t>87</w:t>
      </w:r>
      <w:r>
        <w:fldChar w:fldCharType="end"/>
      </w:r>
    </w:p>
    <w:p w14:paraId="423FB2C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6.2.49.5</w:t>
      </w:r>
      <w:r w:rsidRPr="004471A6">
        <w:rPr>
          <w:rFonts w:eastAsia="DengXian"/>
        </w:rPr>
        <w:tab/>
        <w:t>Additional Requirements</w:t>
      </w:r>
      <w:r>
        <w:tab/>
      </w:r>
      <w:r>
        <w:fldChar w:fldCharType="begin"/>
      </w:r>
      <w:r>
        <w:instrText xml:space="preserve"> PAGEREF _Toc57297241 \h </w:instrText>
      </w:r>
      <w:r>
        <w:fldChar w:fldCharType="separate"/>
      </w:r>
      <w:r>
        <w:t>87</w:t>
      </w:r>
      <w:r>
        <w:fldChar w:fldCharType="end"/>
      </w:r>
    </w:p>
    <w:p w14:paraId="20BAA44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6.2.50</w:t>
      </w:r>
      <w:r w:rsidRPr="004471A6">
        <w:rPr>
          <w:rFonts w:eastAsia="DengXian"/>
        </w:rPr>
        <w:tab/>
        <w:t>tosca.datatypes.nfv.UriComponents</w:t>
      </w:r>
      <w:r>
        <w:tab/>
      </w:r>
      <w:r>
        <w:fldChar w:fldCharType="begin"/>
      </w:r>
      <w:r>
        <w:instrText xml:space="preserve"> PAGEREF _Toc57297242 \h </w:instrText>
      </w:r>
      <w:r>
        <w:fldChar w:fldCharType="separate"/>
      </w:r>
      <w:r>
        <w:t>88</w:t>
      </w:r>
      <w:r>
        <w:fldChar w:fldCharType="end"/>
      </w:r>
    </w:p>
    <w:p w14:paraId="333D412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6.2.50.1</w:t>
      </w:r>
      <w:r w:rsidRPr="004471A6">
        <w:rPr>
          <w:rFonts w:eastAsia="DengXian"/>
        </w:rPr>
        <w:tab/>
        <w:t>Description</w:t>
      </w:r>
      <w:r>
        <w:tab/>
      </w:r>
      <w:r>
        <w:fldChar w:fldCharType="begin"/>
      </w:r>
      <w:r>
        <w:instrText xml:space="preserve"> PAGEREF _Toc57297243 \h </w:instrText>
      </w:r>
      <w:r>
        <w:fldChar w:fldCharType="separate"/>
      </w:r>
      <w:r>
        <w:t>88</w:t>
      </w:r>
      <w:r>
        <w:fldChar w:fldCharType="end"/>
      </w:r>
    </w:p>
    <w:p w14:paraId="4FF8B38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6.2.50.2</w:t>
      </w:r>
      <w:r w:rsidRPr="004471A6">
        <w:rPr>
          <w:rFonts w:eastAsia="DengXian"/>
        </w:rPr>
        <w:tab/>
        <w:t>Properties</w:t>
      </w:r>
      <w:r>
        <w:tab/>
      </w:r>
      <w:r>
        <w:fldChar w:fldCharType="begin"/>
      </w:r>
      <w:r>
        <w:instrText xml:space="preserve"> PAGEREF _Toc57297244 \h </w:instrText>
      </w:r>
      <w:r>
        <w:fldChar w:fldCharType="separate"/>
      </w:r>
      <w:r>
        <w:t>88</w:t>
      </w:r>
      <w:r>
        <w:fldChar w:fldCharType="end"/>
      </w:r>
    </w:p>
    <w:p w14:paraId="130C3DC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6.2.50.3</w:t>
      </w:r>
      <w:r w:rsidRPr="004471A6">
        <w:rPr>
          <w:rFonts w:eastAsiaTheme="minorEastAsia"/>
        </w:rPr>
        <w:tab/>
        <w:t>Definition</w:t>
      </w:r>
      <w:r>
        <w:tab/>
      </w:r>
      <w:r>
        <w:fldChar w:fldCharType="begin"/>
      </w:r>
      <w:r>
        <w:instrText xml:space="preserve"> PAGEREF _Toc57297245 \h </w:instrText>
      </w:r>
      <w:r>
        <w:fldChar w:fldCharType="separate"/>
      </w:r>
      <w:r>
        <w:t>88</w:t>
      </w:r>
      <w:r>
        <w:fldChar w:fldCharType="end"/>
      </w:r>
    </w:p>
    <w:p w14:paraId="57A9C45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6.2.50.4</w:t>
      </w:r>
      <w:r w:rsidRPr="004471A6">
        <w:rPr>
          <w:rFonts w:eastAsiaTheme="minorEastAsia"/>
        </w:rPr>
        <w:tab/>
        <w:t>Examples</w:t>
      </w:r>
      <w:r>
        <w:tab/>
      </w:r>
      <w:r>
        <w:fldChar w:fldCharType="begin"/>
      </w:r>
      <w:r>
        <w:instrText xml:space="preserve"> PAGEREF _Toc57297246 \h </w:instrText>
      </w:r>
      <w:r>
        <w:fldChar w:fldCharType="separate"/>
      </w:r>
      <w:r>
        <w:t>89</w:t>
      </w:r>
      <w:r>
        <w:fldChar w:fldCharType="end"/>
      </w:r>
    </w:p>
    <w:p w14:paraId="26DD41E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6.2.50.5</w:t>
      </w:r>
      <w:r w:rsidRPr="004471A6">
        <w:rPr>
          <w:rFonts w:eastAsia="DengXian"/>
        </w:rPr>
        <w:tab/>
        <w:t>Additional Requirements</w:t>
      </w:r>
      <w:r>
        <w:tab/>
      </w:r>
      <w:r>
        <w:fldChar w:fldCharType="begin"/>
      </w:r>
      <w:r>
        <w:instrText xml:space="preserve"> PAGEREF _Toc57297247 \h </w:instrText>
      </w:r>
      <w:r>
        <w:fldChar w:fldCharType="separate"/>
      </w:r>
      <w:r>
        <w:t>89</w:t>
      </w:r>
      <w:r>
        <w:fldChar w:fldCharType="end"/>
      </w:r>
    </w:p>
    <w:p w14:paraId="1135F2A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6.2.51</w:t>
      </w:r>
      <w:r w:rsidRPr="004471A6">
        <w:rPr>
          <w:rFonts w:eastAsia="DengXian"/>
        </w:rPr>
        <w:tab/>
        <w:t>tosca.datatypes.nfv.UriAuthority</w:t>
      </w:r>
      <w:r>
        <w:tab/>
      </w:r>
      <w:r>
        <w:fldChar w:fldCharType="begin"/>
      </w:r>
      <w:r>
        <w:instrText xml:space="preserve"> PAGEREF _Toc57297248 \h </w:instrText>
      </w:r>
      <w:r>
        <w:fldChar w:fldCharType="separate"/>
      </w:r>
      <w:r>
        <w:t>89</w:t>
      </w:r>
      <w:r>
        <w:fldChar w:fldCharType="end"/>
      </w:r>
    </w:p>
    <w:p w14:paraId="5DAB42F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6.2.51.1</w:t>
      </w:r>
      <w:r w:rsidRPr="004471A6">
        <w:rPr>
          <w:rFonts w:eastAsia="DengXian"/>
        </w:rPr>
        <w:tab/>
        <w:t>Description</w:t>
      </w:r>
      <w:r>
        <w:tab/>
      </w:r>
      <w:r>
        <w:fldChar w:fldCharType="begin"/>
      </w:r>
      <w:r>
        <w:instrText xml:space="preserve"> PAGEREF _Toc57297249 \h </w:instrText>
      </w:r>
      <w:r>
        <w:fldChar w:fldCharType="separate"/>
      </w:r>
      <w:r>
        <w:t>89</w:t>
      </w:r>
      <w:r>
        <w:fldChar w:fldCharType="end"/>
      </w:r>
    </w:p>
    <w:p w14:paraId="0E35DEF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6.2.51.2</w:t>
      </w:r>
      <w:r w:rsidRPr="004471A6">
        <w:rPr>
          <w:rFonts w:eastAsia="DengXian"/>
        </w:rPr>
        <w:tab/>
        <w:t>Properties</w:t>
      </w:r>
      <w:r>
        <w:tab/>
      </w:r>
      <w:r>
        <w:fldChar w:fldCharType="begin"/>
      </w:r>
      <w:r>
        <w:instrText xml:space="preserve"> PAGEREF _Toc57297250 \h </w:instrText>
      </w:r>
      <w:r>
        <w:fldChar w:fldCharType="separate"/>
      </w:r>
      <w:r>
        <w:t>89</w:t>
      </w:r>
      <w:r>
        <w:fldChar w:fldCharType="end"/>
      </w:r>
    </w:p>
    <w:p w14:paraId="43B6A72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6.2.51.3</w:t>
      </w:r>
      <w:r w:rsidRPr="004471A6">
        <w:rPr>
          <w:rFonts w:eastAsiaTheme="minorEastAsia"/>
        </w:rPr>
        <w:tab/>
        <w:t>Definition</w:t>
      </w:r>
      <w:r>
        <w:tab/>
      </w:r>
      <w:r>
        <w:fldChar w:fldCharType="begin"/>
      </w:r>
      <w:r>
        <w:instrText xml:space="preserve"> PAGEREF _Toc57297251 \h </w:instrText>
      </w:r>
      <w:r>
        <w:fldChar w:fldCharType="separate"/>
      </w:r>
      <w:r>
        <w:t>90</w:t>
      </w:r>
      <w:r>
        <w:fldChar w:fldCharType="end"/>
      </w:r>
    </w:p>
    <w:p w14:paraId="5136863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6.2.51.4</w:t>
      </w:r>
      <w:r w:rsidRPr="004471A6">
        <w:rPr>
          <w:rFonts w:eastAsiaTheme="minorEastAsia"/>
        </w:rPr>
        <w:tab/>
        <w:t>Examples</w:t>
      </w:r>
      <w:r>
        <w:tab/>
      </w:r>
      <w:r>
        <w:fldChar w:fldCharType="begin"/>
      </w:r>
      <w:r>
        <w:instrText xml:space="preserve"> PAGEREF _Toc57297252 \h </w:instrText>
      </w:r>
      <w:r>
        <w:fldChar w:fldCharType="separate"/>
      </w:r>
      <w:r>
        <w:t>90</w:t>
      </w:r>
      <w:r>
        <w:fldChar w:fldCharType="end"/>
      </w:r>
    </w:p>
    <w:p w14:paraId="33C6BA2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6.2.51.5</w:t>
      </w:r>
      <w:r w:rsidRPr="004471A6">
        <w:rPr>
          <w:rFonts w:eastAsia="DengXian"/>
        </w:rPr>
        <w:tab/>
        <w:t>Additional Requirements</w:t>
      </w:r>
      <w:r>
        <w:tab/>
      </w:r>
      <w:r>
        <w:fldChar w:fldCharType="begin"/>
      </w:r>
      <w:r>
        <w:instrText xml:space="preserve"> PAGEREF _Toc57297253 \h </w:instrText>
      </w:r>
      <w:r>
        <w:fldChar w:fldCharType="separate"/>
      </w:r>
      <w:r>
        <w:t>90</w:t>
      </w:r>
      <w:r>
        <w:fldChar w:fldCharType="end"/>
      </w:r>
    </w:p>
    <w:p w14:paraId="69E128E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6.2.52</w:t>
      </w:r>
      <w:r w:rsidRPr="004471A6">
        <w:rPr>
          <w:rFonts w:eastAsia="DengXian"/>
        </w:rPr>
        <w:tab/>
        <w:t>tosca.datatypes.nfv.VnfProfile</w:t>
      </w:r>
      <w:r>
        <w:tab/>
      </w:r>
      <w:r>
        <w:fldChar w:fldCharType="begin"/>
      </w:r>
      <w:r>
        <w:instrText xml:space="preserve"> PAGEREF _Toc57297254 \h </w:instrText>
      </w:r>
      <w:r>
        <w:fldChar w:fldCharType="separate"/>
      </w:r>
      <w:r>
        <w:t>90</w:t>
      </w:r>
      <w:r>
        <w:fldChar w:fldCharType="end"/>
      </w:r>
    </w:p>
    <w:p w14:paraId="7DEB674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6.2.52.1</w:t>
      </w:r>
      <w:r w:rsidRPr="004471A6">
        <w:rPr>
          <w:rFonts w:eastAsiaTheme="minorEastAsia"/>
          <w:lang w:eastAsia="zh-CN"/>
        </w:rPr>
        <w:tab/>
        <w:t>Description</w:t>
      </w:r>
      <w:r>
        <w:tab/>
      </w:r>
      <w:r>
        <w:fldChar w:fldCharType="begin"/>
      </w:r>
      <w:r>
        <w:instrText xml:space="preserve"> PAGEREF _Toc57297255 \h </w:instrText>
      </w:r>
      <w:r>
        <w:fldChar w:fldCharType="separate"/>
      </w:r>
      <w:r>
        <w:t>90</w:t>
      </w:r>
      <w:r>
        <w:fldChar w:fldCharType="end"/>
      </w:r>
    </w:p>
    <w:p w14:paraId="4AE7146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6.2.53</w:t>
      </w:r>
      <w:r w:rsidRPr="004471A6">
        <w:rPr>
          <w:rFonts w:eastAsia="DengXian"/>
        </w:rPr>
        <w:tab/>
        <w:t>tosca.datatypes.nfv.ChecksumData</w:t>
      </w:r>
      <w:r>
        <w:tab/>
      </w:r>
      <w:r>
        <w:fldChar w:fldCharType="begin"/>
      </w:r>
      <w:r>
        <w:instrText xml:space="preserve"> PAGEREF _Toc57297256 \h </w:instrText>
      </w:r>
      <w:r>
        <w:fldChar w:fldCharType="separate"/>
      </w:r>
      <w:r>
        <w:t>90</w:t>
      </w:r>
      <w:r>
        <w:fldChar w:fldCharType="end"/>
      </w:r>
    </w:p>
    <w:p w14:paraId="1E073B1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6.2.53.1</w:t>
      </w:r>
      <w:r w:rsidRPr="004471A6">
        <w:rPr>
          <w:rFonts w:eastAsia="DengXian"/>
        </w:rPr>
        <w:tab/>
        <w:t>Description</w:t>
      </w:r>
      <w:r>
        <w:tab/>
      </w:r>
      <w:r>
        <w:fldChar w:fldCharType="begin"/>
      </w:r>
      <w:r>
        <w:instrText xml:space="preserve"> PAGEREF _Toc57297257 \h </w:instrText>
      </w:r>
      <w:r>
        <w:fldChar w:fldCharType="separate"/>
      </w:r>
      <w:r>
        <w:t>90</w:t>
      </w:r>
      <w:r>
        <w:fldChar w:fldCharType="end"/>
      </w:r>
    </w:p>
    <w:p w14:paraId="1672C29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6.2.53.2</w:t>
      </w:r>
      <w:r w:rsidRPr="004471A6">
        <w:rPr>
          <w:rFonts w:eastAsia="DengXian"/>
        </w:rPr>
        <w:tab/>
        <w:t>Properties</w:t>
      </w:r>
      <w:r>
        <w:tab/>
      </w:r>
      <w:r>
        <w:fldChar w:fldCharType="begin"/>
      </w:r>
      <w:r>
        <w:instrText xml:space="preserve"> PAGEREF _Toc57297258 \h </w:instrText>
      </w:r>
      <w:r>
        <w:fldChar w:fldCharType="separate"/>
      </w:r>
      <w:r>
        <w:t>91</w:t>
      </w:r>
      <w:r>
        <w:fldChar w:fldCharType="end"/>
      </w:r>
    </w:p>
    <w:p w14:paraId="4BA0D208" w14:textId="77777777" w:rsidR="001A48AF" w:rsidRDefault="001A48AF">
      <w:pPr>
        <w:pStyle w:val="TOC4"/>
        <w:rPr>
          <w:rFonts w:asciiTheme="minorHAnsi" w:eastAsiaTheme="minorEastAsia" w:hAnsiTheme="minorHAnsi" w:cstheme="minorBidi"/>
          <w:kern w:val="2"/>
          <w:sz w:val="21"/>
          <w:szCs w:val="22"/>
          <w:lang w:val="en-US" w:eastAsia="zh-CN"/>
        </w:rPr>
      </w:pPr>
      <w:r>
        <w:t>6.2.53.3</w:t>
      </w:r>
      <w:r>
        <w:tab/>
        <w:t>Definition</w:t>
      </w:r>
      <w:r>
        <w:tab/>
      </w:r>
      <w:r>
        <w:fldChar w:fldCharType="begin"/>
      </w:r>
      <w:r>
        <w:instrText xml:space="preserve"> PAGEREF _Toc57297259 \h </w:instrText>
      </w:r>
      <w:r>
        <w:fldChar w:fldCharType="separate"/>
      </w:r>
      <w:r>
        <w:t>91</w:t>
      </w:r>
      <w:r>
        <w:fldChar w:fldCharType="end"/>
      </w:r>
    </w:p>
    <w:p w14:paraId="73A6644E" w14:textId="77777777" w:rsidR="001A48AF" w:rsidRDefault="001A48AF">
      <w:pPr>
        <w:pStyle w:val="TOC4"/>
        <w:rPr>
          <w:rFonts w:asciiTheme="minorHAnsi" w:eastAsiaTheme="minorEastAsia" w:hAnsiTheme="minorHAnsi" w:cstheme="minorBidi"/>
          <w:kern w:val="2"/>
          <w:sz w:val="21"/>
          <w:szCs w:val="22"/>
          <w:lang w:val="en-US" w:eastAsia="zh-CN"/>
        </w:rPr>
      </w:pPr>
      <w:r>
        <w:t>6.2.53.4</w:t>
      </w:r>
      <w:r>
        <w:tab/>
        <w:t>Examples</w:t>
      </w:r>
      <w:r>
        <w:tab/>
      </w:r>
      <w:r>
        <w:fldChar w:fldCharType="begin"/>
      </w:r>
      <w:r>
        <w:instrText xml:space="preserve"> PAGEREF _Toc57297260 \h </w:instrText>
      </w:r>
      <w:r>
        <w:fldChar w:fldCharType="separate"/>
      </w:r>
      <w:r>
        <w:t>91</w:t>
      </w:r>
      <w:r>
        <w:fldChar w:fldCharType="end"/>
      </w:r>
    </w:p>
    <w:p w14:paraId="5162F7A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6.2.53.5</w:t>
      </w:r>
      <w:r w:rsidRPr="004471A6">
        <w:rPr>
          <w:rFonts w:eastAsia="DengXian"/>
        </w:rPr>
        <w:tab/>
        <w:t>Additional Requirements</w:t>
      </w:r>
      <w:r>
        <w:tab/>
      </w:r>
      <w:r>
        <w:fldChar w:fldCharType="begin"/>
      </w:r>
      <w:r>
        <w:instrText xml:space="preserve"> PAGEREF _Toc57297261 \h </w:instrText>
      </w:r>
      <w:r>
        <w:fldChar w:fldCharType="separate"/>
      </w:r>
      <w:r>
        <w:t>91</w:t>
      </w:r>
      <w:r>
        <w:fldChar w:fldCharType="end"/>
      </w:r>
    </w:p>
    <w:p w14:paraId="5CC38A1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6.2.54</w:t>
      </w:r>
      <w:r w:rsidRPr="004471A6">
        <w:rPr>
          <w:rFonts w:eastAsia="DengXian"/>
        </w:rPr>
        <w:tab/>
        <w:t>tosca.datatypes.nfv.VnfmInterfaceInfo</w:t>
      </w:r>
      <w:r>
        <w:tab/>
      </w:r>
      <w:r>
        <w:fldChar w:fldCharType="begin"/>
      </w:r>
      <w:r>
        <w:instrText xml:space="preserve"> PAGEREF _Toc57297262 \h </w:instrText>
      </w:r>
      <w:r>
        <w:fldChar w:fldCharType="separate"/>
      </w:r>
      <w:r>
        <w:t>92</w:t>
      </w:r>
      <w:r>
        <w:fldChar w:fldCharType="end"/>
      </w:r>
    </w:p>
    <w:p w14:paraId="5496B9E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6.2.54.1</w:t>
      </w:r>
      <w:r w:rsidRPr="004471A6">
        <w:rPr>
          <w:rFonts w:eastAsia="DengXian"/>
        </w:rPr>
        <w:tab/>
        <w:t>Description</w:t>
      </w:r>
      <w:r>
        <w:tab/>
      </w:r>
      <w:r>
        <w:fldChar w:fldCharType="begin"/>
      </w:r>
      <w:r>
        <w:instrText xml:space="preserve"> PAGEREF _Toc57297263 \h </w:instrText>
      </w:r>
      <w:r>
        <w:fldChar w:fldCharType="separate"/>
      </w:r>
      <w:r>
        <w:t>92</w:t>
      </w:r>
      <w:r>
        <w:fldChar w:fldCharType="end"/>
      </w:r>
    </w:p>
    <w:p w14:paraId="3566A95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6.2.54.2</w:t>
      </w:r>
      <w:r w:rsidRPr="004471A6">
        <w:rPr>
          <w:rFonts w:eastAsia="DengXian"/>
        </w:rPr>
        <w:tab/>
        <w:t>Properties</w:t>
      </w:r>
      <w:r>
        <w:tab/>
      </w:r>
      <w:r>
        <w:fldChar w:fldCharType="begin"/>
      </w:r>
      <w:r>
        <w:instrText xml:space="preserve"> PAGEREF _Toc57297264 \h </w:instrText>
      </w:r>
      <w:r>
        <w:fldChar w:fldCharType="separate"/>
      </w:r>
      <w:r>
        <w:t>92</w:t>
      </w:r>
      <w:r>
        <w:fldChar w:fldCharType="end"/>
      </w:r>
    </w:p>
    <w:p w14:paraId="3E7A261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rPr>
        <w:t>6.2.54.3</w:t>
      </w:r>
      <w:r w:rsidRPr="004471A6">
        <w:rPr>
          <w:rFonts w:eastAsia="SimSun"/>
        </w:rPr>
        <w:tab/>
        <w:t>Definition</w:t>
      </w:r>
      <w:r>
        <w:tab/>
      </w:r>
      <w:r>
        <w:fldChar w:fldCharType="begin"/>
      </w:r>
      <w:r>
        <w:instrText xml:space="preserve"> PAGEREF _Toc57297265 \h </w:instrText>
      </w:r>
      <w:r>
        <w:fldChar w:fldCharType="separate"/>
      </w:r>
      <w:r>
        <w:t>92</w:t>
      </w:r>
      <w:r>
        <w:fldChar w:fldCharType="end"/>
      </w:r>
    </w:p>
    <w:p w14:paraId="6F14643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rPr>
        <w:t>6.2.54.4</w:t>
      </w:r>
      <w:r w:rsidRPr="004471A6">
        <w:rPr>
          <w:rFonts w:eastAsia="SimSun"/>
        </w:rPr>
        <w:tab/>
        <w:t>Examples</w:t>
      </w:r>
      <w:r>
        <w:tab/>
      </w:r>
      <w:r>
        <w:fldChar w:fldCharType="begin"/>
      </w:r>
      <w:r>
        <w:instrText xml:space="preserve"> PAGEREF _Toc57297266 \h </w:instrText>
      </w:r>
      <w:r>
        <w:fldChar w:fldCharType="separate"/>
      </w:r>
      <w:r>
        <w:t>93</w:t>
      </w:r>
      <w:r>
        <w:fldChar w:fldCharType="end"/>
      </w:r>
    </w:p>
    <w:p w14:paraId="7C55C20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6.2.54.5</w:t>
      </w:r>
      <w:r w:rsidRPr="004471A6">
        <w:rPr>
          <w:rFonts w:eastAsia="DengXian"/>
        </w:rPr>
        <w:tab/>
        <w:t>Additional Requirements</w:t>
      </w:r>
      <w:r>
        <w:tab/>
      </w:r>
      <w:r>
        <w:fldChar w:fldCharType="begin"/>
      </w:r>
      <w:r>
        <w:instrText xml:space="preserve"> PAGEREF _Toc57297267 \h </w:instrText>
      </w:r>
      <w:r>
        <w:fldChar w:fldCharType="separate"/>
      </w:r>
      <w:r>
        <w:t>93</w:t>
      </w:r>
      <w:r>
        <w:fldChar w:fldCharType="end"/>
      </w:r>
    </w:p>
    <w:p w14:paraId="0102B44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6.2.55</w:t>
      </w:r>
      <w:r w:rsidRPr="004471A6">
        <w:rPr>
          <w:rFonts w:eastAsia="DengXian"/>
        </w:rPr>
        <w:tab/>
        <w:t>tosca.datatypes.nfv.OauthServerInfo</w:t>
      </w:r>
      <w:r>
        <w:tab/>
      </w:r>
      <w:r>
        <w:fldChar w:fldCharType="begin"/>
      </w:r>
      <w:r>
        <w:instrText xml:space="preserve"> PAGEREF _Toc57297268 \h </w:instrText>
      </w:r>
      <w:r>
        <w:fldChar w:fldCharType="separate"/>
      </w:r>
      <w:r>
        <w:t>93</w:t>
      </w:r>
      <w:r>
        <w:fldChar w:fldCharType="end"/>
      </w:r>
    </w:p>
    <w:p w14:paraId="5FCA16B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6.2.55.1</w:t>
      </w:r>
      <w:r w:rsidRPr="004471A6">
        <w:rPr>
          <w:rFonts w:eastAsia="DengXian"/>
        </w:rPr>
        <w:tab/>
        <w:t>Description</w:t>
      </w:r>
      <w:r>
        <w:tab/>
      </w:r>
      <w:r>
        <w:fldChar w:fldCharType="begin"/>
      </w:r>
      <w:r>
        <w:instrText xml:space="preserve"> PAGEREF _Toc57297269 \h </w:instrText>
      </w:r>
      <w:r>
        <w:fldChar w:fldCharType="separate"/>
      </w:r>
      <w:r>
        <w:t>93</w:t>
      </w:r>
      <w:r>
        <w:fldChar w:fldCharType="end"/>
      </w:r>
    </w:p>
    <w:p w14:paraId="66D6B3B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6.2.55.2</w:t>
      </w:r>
      <w:r w:rsidRPr="004471A6">
        <w:rPr>
          <w:rFonts w:eastAsia="DengXian"/>
        </w:rPr>
        <w:tab/>
        <w:t>Properties</w:t>
      </w:r>
      <w:r>
        <w:tab/>
      </w:r>
      <w:r>
        <w:fldChar w:fldCharType="begin"/>
      </w:r>
      <w:r>
        <w:instrText xml:space="preserve"> PAGEREF _Toc57297270 \h </w:instrText>
      </w:r>
      <w:r>
        <w:fldChar w:fldCharType="separate"/>
      </w:r>
      <w:r>
        <w:t>93</w:t>
      </w:r>
      <w:r>
        <w:fldChar w:fldCharType="end"/>
      </w:r>
    </w:p>
    <w:p w14:paraId="55BA3A9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rPr>
        <w:t>6.2.55.3</w:t>
      </w:r>
      <w:r w:rsidRPr="004471A6">
        <w:rPr>
          <w:rFonts w:eastAsia="SimSun"/>
        </w:rPr>
        <w:tab/>
        <w:t>Definition</w:t>
      </w:r>
      <w:r>
        <w:tab/>
      </w:r>
      <w:r>
        <w:fldChar w:fldCharType="begin"/>
      </w:r>
      <w:r>
        <w:instrText xml:space="preserve"> PAGEREF _Toc57297271 \h </w:instrText>
      </w:r>
      <w:r>
        <w:fldChar w:fldCharType="separate"/>
      </w:r>
      <w:r>
        <w:t>93</w:t>
      </w:r>
      <w:r>
        <w:fldChar w:fldCharType="end"/>
      </w:r>
    </w:p>
    <w:p w14:paraId="64679AE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rPr>
        <w:t>6.2.55.4</w:t>
      </w:r>
      <w:r w:rsidRPr="004471A6">
        <w:rPr>
          <w:rFonts w:eastAsia="SimSun"/>
        </w:rPr>
        <w:tab/>
        <w:t>Examples</w:t>
      </w:r>
      <w:r>
        <w:tab/>
      </w:r>
      <w:r>
        <w:fldChar w:fldCharType="begin"/>
      </w:r>
      <w:r>
        <w:instrText xml:space="preserve"> PAGEREF _Toc57297272 \h </w:instrText>
      </w:r>
      <w:r>
        <w:fldChar w:fldCharType="separate"/>
      </w:r>
      <w:r>
        <w:t>93</w:t>
      </w:r>
      <w:r>
        <w:fldChar w:fldCharType="end"/>
      </w:r>
    </w:p>
    <w:p w14:paraId="75ADC7F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6.2.55.5</w:t>
      </w:r>
      <w:r w:rsidRPr="004471A6">
        <w:rPr>
          <w:rFonts w:eastAsia="DengXian"/>
        </w:rPr>
        <w:tab/>
        <w:t>Additional Requirements</w:t>
      </w:r>
      <w:r>
        <w:tab/>
      </w:r>
      <w:r>
        <w:fldChar w:fldCharType="begin"/>
      </w:r>
      <w:r>
        <w:instrText xml:space="preserve"> PAGEREF _Toc57297273 \h </w:instrText>
      </w:r>
      <w:r>
        <w:fldChar w:fldCharType="separate"/>
      </w:r>
      <w:r>
        <w:t>93</w:t>
      </w:r>
      <w:r>
        <w:fldChar w:fldCharType="end"/>
      </w:r>
    </w:p>
    <w:p w14:paraId="26DE005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6.2.56</w:t>
      </w:r>
      <w:r w:rsidRPr="004471A6">
        <w:rPr>
          <w:rFonts w:eastAsia="DengXian"/>
        </w:rPr>
        <w:tab/>
        <w:t>tosca.datatypes.nfv.BootData</w:t>
      </w:r>
      <w:r>
        <w:tab/>
      </w:r>
      <w:r>
        <w:fldChar w:fldCharType="begin"/>
      </w:r>
      <w:r>
        <w:instrText xml:space="preserve"> PAGEREF _Toc57297274 \h </w:instrText>
      </w:r>
      <w:r>
        <w:fldChar w:fldCharType="separate"/>
      </w:r>
      <w:r>
        <w:t>93</w:t>
      </w:r>
      <w:r>
        <w:fldChar w:fldCharType="end"/>
      </w:r>
    </w:p>
    <w:p w14:paraId="2DC0C654"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6.2.56.1</w:t>
      </w:r>
      <w:r>
        <w:rPr>
          <w:lang w:eastAsia="zh-CN"/>
        </w:rPr>
        <w:tab/>
        <w:t>Description</w:t>
      </w:r>
      <w:r>
        <w:tab/>
      </w:r>
      <w:r>
        <w:fldChar w:fldCharType="begin"/>
      </w:r>
      <w:r>
        <w:instrText xml:space="preserve"> PAGEREF _Toc57297275 \h </w:instrText>
      </w:r>
      <w:r>
        <w:fldChar w:fldCharType="separate"/>
      </w:r>
      <w:r>
        <w:t>93</w:t>
      </w:r>
      <w:r>
        <w:fldChar w:fldCharType="end"/>
      </w:r>
    </w:p>
    <w:p w14:paraId="5785567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6.2.56.2</w:t>
      </w:r>
      <w:r w:rsidRPr="004471A6">
        <w:rPr>
          <w:rFonts w:eastAsia="DengXian"/>
        </w:rPr>
        <w:tab/>
        <w:t>Properties</w:t>
      </w:r>
      <w:r>
        <w:tab/>
      </w:r>
      <w:r>
        <w:fldChar w:fldCharType="begin"/>
      </w:r>
      <w:r>
        <w:instrText xml:space="preserve"> PAGEREF _Toc57297276 \h </w:instrText>
      </w:r>
      <w:r>
        <w:fldChar w:fldCharType="separate"/>
      </w:r>
      <w:r>
        <w:t>94</w:t>
      </w:r>
      <w:r>
        <w:fldChar w:fldCharType="end"/>
      </w:r>
    </w:p>
    <w:p w14:paraId="3153C85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6.2.56.3</w:t>
      </w:r>
      <w:r w:rsidRPr="004471A6">
        <w:rPr>
          <w:rFonts w:eastAsia="DengXian"/>
        </w:rPr>
        <w:tab/>
        <w:t>Definition</w:t>
      </w:r>
      <w:r>
        <w:tab/>
      </w:r>
      <w:r>
        <w:fldChar w:fldCharType="begin"/>
      </w:r>
      <w:r>
        <w:instrText xml:space="preserve"> PAGEREF _Toc57297277 \h </w:instrText>
      </w:r>
      <w:r>
        <w:fldChar w:fldCharType="separate"/>
      </w:r>
      <w:r>
        <w:t>95</w:t>
      </w:r>
      <w:r>
        <w:fldChar w:fldCharType="end"/>
      </w:r>
    </w:p>
    <w:p w14:paraId="763862C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6.2.56.4</w:t>
      </w:r>
      <w:r w:rsidRPr="004471A6">
        <w:rPr>
          <w:rFonts w:eastAsia="DengXian"/>
        </w:rPr>
        <w:tab/>
        <w:t>Examples</w:t>
      </w:r>
      <w:r>
        <w:tab/>
      </w:r>
      <w:r>
        <w:fldChar w:fldCharType="begin"/>
      </w:r>
      <w:r>
        <w:instrText xml:space="preserve"> PAGEREF _Toc57297278 \h </w:instrText>
      </w:r>
      <w:r>
        <w:fldChar w:fldCharType="separate"/>
      </w:r>
      <w:r>
        <w:t>95</w:t>
      </w:r>
      <w:r>
        <w:fldChar w:fldCharType="end"/>
      </w:r>
    </w:p>
    <w:p w14:paraId="6C33461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6.2.56.5</w:t>
      </w:r>
      <w:r w:rsidRPr="004471A6">
        <w:rPr>
          <w:rFonts w:eastAsia="DengXian"/>
        </w:rPr>
        <w:tab/>
        <w:t>Additional Requirements</w:t>
      </w:r>
      <w:r>
        <w:tab/>
      </w:r>
      <w:r>
        <w:fldChar w:fldCharType="begin"/>
      </w:r>
      <w:r>
        <w:instrText xml:space="preserve"> PAGEREF _Toc57297279 \h </w:instrText>
      </w:r>
      <w:r>
        <w:fldChar w:fldCharType="separate"/>
      </w:r>
      <w:r>
        <w:t>95</w:t>
      </w:r>
      <w:r>
        <w:fldChar w:fldCharType="end"/>
      </w:r>
    </w:p>
    <w:p w14:paraId="06149E5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6.2.57</w:t>
      </w:r>
      <w:r w:rsidRPr="004471A6">
        <w:rPr>
          <w:rFonts w:eastAsia="DengXian"/>
        </w:rPr>
        <w:tab/>
        <w:t>tosca.datatypes.nfv.KvpData</w:t>
      </w:r>
      <w:r>
        <w:tab/>
      </w:r>
      <w:r>
        <w:fldChar w:fldCharType="begin"/>
      </w:r>
      <w:r>
        <w:instrText xml:space="preserve"> PAGEREF _Toc57297280 \h </w:instrText>
      </w:r>
      <w:r>
        <w:fldChar w:fldCharType="separate"/>
      </w:r>
      <w:r>
        <w:t>95</w:t>
      </w:r>
      <w:r>
        <w:fldChar w:fldCharType="end"/>
      </w:r>
    </w:p>
    <w:p w14:paraId="600A9205"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6.2.57.1</w:t>
      </w:r>
      <w:r>
        <w:rPr>
          <w:lang w:eastAsia="zh-CN"/>
        </w:rPr>
        <w:tab/>
        <w:t>Description</w:t>
      </w:r>
      <w:r>
        <w:tab/>
      </w:r>
      <w:r>
        <w:fldChar w:fldCharType="begin"/>
      </w:r>
      <w:r>
        <w:instrText xml:space="preserve"> PAGEREF _Toc57297281 \h </w:instrText>
      </w:r>
      <w:r>
        <w:fldChar w:fldCharType="separate"/>
      </w:r>
      <w:r>
        <w:t>95</w:t>
      </w:r>
      <w:r>
        <w:fldChar w:fldCharType="end"/>
      </w:r>
    </w:p>
    <w:p w14:paraId="1090A8A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6.2.57.2</w:t>
      </w:r>
      <w:r w:rsidRPr="004471A6">
        <w:rPr>
          <w:rFonts w:eastAsia="DengXian"/>
        </w:rPr>
        <w:tab/>
        <w:t>Properties</w:t>
      </w:r>
      <w:r>
        <w:tab/>
      </w:r>
      <w:r>
        <w:fldChar w:fldCharType="begin"/>
      </w:r>
      <w:r>
        <w:instrText xml:space="preserve"> PAGEREF _Toc57297282 \h </w:instrText>
      </w:r>
      <w:r>
        <w:fldChar w:fldCharType="separate"/>
      </w:r>
      <w:r>
        <w:t>96</w:t>
      </w:r>
      <w:r>
        <w:fldChar w:fldCharType="end"/>
      </w:r>
    </w:p>
    <w:p w14:paraId="18A3CD0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6.2.57.3</w:t>
      </w:r>
      <w:r w:rsidRPr="004471A6">
        <w:rPr>
          <w:rFonts w:eastAsia="DengXian"/>
        </w:rPr>
        <w:tab/>
        <w:t>Definition</w:t>
      </w:r>
      <w:r>
        <w:tab/>
      </w:r>
      <w:r>
        <w:fldChar w:fldCharType="begin"/>
      </w:r>
      <w:r>
        <w:instrText xml:space="preserve"> PAGEREF _Toc57297283 \h </w:instrText>
      </w:r>
      <w:r>
        <w:fldChar w:fldCharType="separate"/>
      </w:r>
      <w:r>
        <w:t>96</w:t>
      </w:r>
      <w:r>
        <w:fldChar w:fldCharType="end"/>
      </w:r>
    </w:p>
    <w:p w14:paraId="5EFDCA7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6.2.57.4</w:t>
      </w:r>
      <w:r w:rsidRPr="004471A6">
        <w:rPr>
          <w:rFonts w:eastAsia="DengXian"/>
        </w:rPr>
        <w:tab/>
        <w:t>Examples</w:t>
      </w:r>
      <w:r>
        <w:tab/>
      </w:r>
      <w:r>
        <w:fldChar w:fldCharType="begin"/>
      </w:r>
      <w:r>
        <w:instrText xml:space="preserve"> PAGEREF _Toc57297284 \h </w:instrText>
      </w:r>
      <w:r>
        <w:fldChar w:fldCharType="separate"/>
      </w:r>
      <w:r>
        <w:t>96</w:t>
      </w:r>
      <w:r>
        <w:fldChar w:fldCharType="end"/>
      </w:r>
    </w:p>
    <w:p w14:paraId="494CAB7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6.2.57.5</w:t>
      </w:r>
      <w:r w:rsidRPr="004471A6">
        <w:rPr>
          <w:rFonts w:eastAsia="DengXian"/>
        </w:rPr>
        <w:tab/>
        <w:t>Additional Requirements</w:t>
      </w:r>
      <w:r>
        <w:tab/>
      </w:r>
      <w:r>
        <w:fldChar w:fldCharType="begin"/>
      </w:r>
      <w:r>
        <w:instrText xml:space="preserve"> PAGEREF _Toc57297285 \h </w:instrText>
      </w:r>
      <w:r>
        <w:fldChar w:fldCharType="separate"/>
      </w:r>
      <w:r>
        <w:t>96</w:t>
      </w:r>
      <w:r>
        <w:fldChar w:fldCharType="end"/>
      </w:r>
    </w:p>
    <w:p w14:paraId="1D5AE09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6.2.58</w:t>
      </w:r>
      <w:r w:rsidRPr="004471A6">
        <w:rPr>
          <w:rFonts w:eastAsia="DengXian"/>
        </w:rPr>
        <w:tab/>
        <w:t>tosca.datatypes.nfv.ContentOrFileData</w:t>
      </w:r>
      <w:r>
        <w:tab/>
      </w:r>
      <w:r>
        <w:fldChar w:fldCharType="begin"/>
      </w:r>
      <w:r>
        <w:instrText xml:space="preserve"> PAGEREF _Toc57297286 \h </w:instrText>
      </w:r>
      <w:r>
        <w:fldChar w:fldCharType="separate"/>
      </w:r>
      <w:r>
        <w:t>96</w:t>
      </w:r>
      <w:r>
        <w:fldChar w:fldCharType="end"/>
      </w:r>
    </w:p>
    <w:p w14:paraId="42665A45"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6.2.58.1</w:t>
      </w:r>
      <w:r>
        <w:rPr>
          <w:lang w:eastAsia="zh-CN"/>
        </w:rPr>
        <w:tab/>
        <w:t>Description</w:t>
      </w:r>
      <w:r>
        <w:tab/>
      </w:r>
      <w:r>
        <w:fldChar w:fldCharType="begin"/>
      </w:r>
      <w:r>
        <w:instrText xml:space="preserve"> PAGEREF _Toc57297287 \h </w:instrText>
      </w:r>
      <w:r>
        <w:fldChar w:fldCharType="separate"/>
      </w:r>
      <w:r>
        <w:t>96</w:t>
      </w:r>
      <w:r>
        <w:fldChar w:fldCharType="end"/>
      </w:r>
    </w:p>
    <w:p w14:paraId="6BA1CE0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6.2.58.2</w:t>
      </w:r>
      <w:r w:rsidRPr="004471A6">
        <w:rPr>
          <w:rFonts w:eastAsia="DengXian"/>
        </w:rPr>
        <w:tab/>
        <w:t>Properties</w:t>
      </w:r>
      <w:r>
        <w:tab/>
      </w:r>
      <w:r>
        <w:fldChar w:fldCharType="begin"/>
      </w:r>
      <w:r>
        <w:instrText xml:space="preserve"> PAGEREF _Toc57297288 \h </w:instrText>
      </w:r>
      <w:r>
        <w:fldChar w:fldCharType="separate"/>
      </w:r>
      <w:r>
        <w:t>96</w:t>
      </w:r>
      <w:r>
        <w:fldChar w:fldCharType="end"/>
      </w:r>
    </w:p>
    <w:p w14:paraId="3968B40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6.2.58.3</w:t>
      </w:r>
      <w:r w:rsidRPr="004471A6">
        <w:rPr>
          <w:rFonts w:eastAsia="DengXian"/>
        </w:rPr>
        <w:tab/>
        <w:t>Definition</w:t>
      </w:r>
      <w:r>
        <w:tab/>
      </w:r>
      <w:r>
        <w:fldChar w:fldCharType="begin"/>
      </w:r>
      <w:r>
        <w:instrText xml:space="preserve"> PAGEREF _Toc57297289 \h </w:instrText>
      </w:r>
      <w:r>
        <w:fldChar w:fldCharType="separate"/>
      </w:r>
      <w:r>
        <w:t>97</w:t>
      </w:r>
      <w:r>
        <w:fldChar w:fldCharType="end"/>
      </w:r>
    </w:p>
    <w:p w14:paraId="00CF959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6.2.58.4</w:t>
      </w:r>
      <w:r w:rsidRPr="004471A6">
        <w:rPr>
          <w:rFonts w:eastAsia="DengXian"/>
        </w:rPr>
        <w:tab/>
        <w:t>Examples</w:t>
      </w:r>
      <w:r>
        <w:tab/>
      </w:r>
      <w:r>
        <w:fldChar w:fldCharType="begin"/>
      </w:r>
      <w:r>
        <w:instrText xml:space="preserve"> PAGEREF _Toc57297290 \h </w:instrText>
      </w:r>
      <w:r>
        <w:fldChar w:fldCharType="separate"/>
      </w:r>
      <w:r>
        <w:t>98</w:t>
      </w:r>
      <w:r>
        <w:fldChar w:fldCharType="end"/>
      </w:r>
    </w:p>
    <w:p w14:paraId="36AB616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6.2.58.5</w:t>
      </w:r>
      <w:r w:rsidRPr="004471A6">
        <w:rPr>
          <w:rFonts w:eastAsia="DengXian"/>
        </w:rPr>
        <w:tab/>
        <w:t>Additional Requirements</w:t>
      </w:r>
      <w:r>
        <w:tab/>
      </w:r>
      <w:r>
        <w:fldChar w:fldCharType="begin"/>
      </w:r>
      <w:r>
        <w:instrText xml:space="preserve"> PAGEREF _Toc57297291 \h </w:instrText>
      </w:r>
      <w:r>
        <w:fldChar w:fldCharType="separate"/>
      </w:r>
      <w:r>
        <w:t>98</w:t>
      </w:r>
      <w:r>
        <w:fldChar w:fldCharType="end"/>
      </w:r>
    </w:p>
    <w:p w14:paraId="67C5980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6.2.59</w:t>
      </w:r>
      <w:r w:rsidRPr="004471A6">
        <w:rPr>
          <w:rFonts w:eastAsia="DengXian"/>
        </w:rPr>
        <w:tab/>
        <w:t>tosca.datatypes.nfv.BootDataVimSpecificProperties</w:t>
      </w:r>
      <w:r>
        <w:tab/>
      </w:r>
      <w:r>
        <w:fldChar w:fldCharType="begin"/>
      </w:r>
      <w:r>
        <w:instrText xml:space="preserve"> PAGEREF _Toc57297292 \h </w:instrText>
      </w:r>
      <w:r>
        <w:fldChar w:fldCharType="separate"/>
      </w:r>
      <w:r>
        <w:t>98</w:t>
      </w:r>
      <w:r>
        <w:fldChar w:fldCharType="end"/>
      </w:r>
    </w:p>
    <w:p w14:paraId="2266D68F"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6.2.59.1</w:t>
      </w:r>
      <w:r>
        <w:rPr>
          <w:lang w:eastAsia="zh-CN"/>
        </w:rPr>
        <w:tab/>
        <w:t>Description</w:t>
      </w:r>
      <w:r>
        <w:tab/>
      </w:r>
      <w:r>
        <w:fldChar w:fldCharType="begin"/>
      </w:r>
      <w:r>
        <w:instrText xml:space="preserve"> PAGEREF _Toc57297293 \h </w:instrText>
      </w:r>
      <w:r>
        <w:fldChar w:fldCharType="separate"/>
      </w:r>
      <w:r>
        <w:t>98</w:t>
      </w:r>
      <w:r>
        <w:fldChar w:fldCharType="end"/>
      </w:r>
    </w:p>
    <w:p w14:paraId="5E41E96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6.2.59.2</w:t>
      </w:r>
      <w:r w:rsidRPr="004471A6">
        <w:rPr>
          <w:rFonts w:eastAsia="DengXian"/>
        </w:rPr>
        <w:tab/>
        <w:t>Properties</w:t>
      </w:r>
      <w:r>
        <w:tab/>
      </w:r>
      <w:r>
        <w:fldChar w:fldCharType="begin"/>
      </w:r>
      <w:r>
        <w:instrText xml:space="preserve"> PAGEREF _Toc57297294 \h </w:instrText>
      </w:r>
      <w:r>
        <w:fldChar w:fldCharType="separate"/>
      </w:r>
      <w:r>
        <w:t>98</w:t>
      </w:r>
      <w:r>
        <w:fldChar w:fldCharType="end"/>
      </w:r>
    </w:p>
    <w:p w14:paraId="21A3791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6.2.59.3</w:t>
      </w:r>
      <w:r w:rsidRPr="004471A6">
        <w:rPr>
          <w:rFonts w:eastAsia="DengXian"/>
        </w:rPr>
        <w:tab/>
        <w:t>Definition</w:t>
      </w:r>
      <w:r>
        <w:tab/>
      </w:r>
      <w:r>
        <w:fldChar w:fldCharType="begin"/>
      </w:r>
      <w:r>
        <w:instrText xml:space="preserve"> PAGEREF _Toc57297295 \h </w:instrText>
      </w:r>
      <w:r>
        <w:fldChar w:fldCharType="separate"/>
      </w:r>
      <w:r>
        <w:t>99</w:t>
      </w:r>
      <w:r>
        <w:fldChar w:fldCharType="end"/>
      </w:r>
    </w:p>
    <w:p w14:paraId="176875E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6.2.59.4</w:t>
      </w:r>
      <w:r w:rsidRPr="004471A6">
        <w:rPr>
          <w:rFonts w:eastAsia="DengXian"/>
        </w:rPr>
        <w:tab/>
        <w:t>Examples</w:t>
      </w:r>
      <w:r>
        <w:tab/>
      </w:r>
      <w:r>
        <w:fldChar w:fldCharType="begin"/>
      </w:r>
      <w:r>
        <w:instrText xml:space="preserve"> PAGEREF _Toc57297296 \h </w:instrText>
      </w:r>
      <w:r>
        <w:fldChar w:fldCharType="separate"/>
      </w:r>
      <w:r>
        <w:t>99</w:t>
      </w:r>
      <w:r>
        <w:fldChar w:fldCharType="end"/>
      </w:r>
    </w:p>
    <w:p w14:paraId="1D806BB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6.2.59.5</w:t>
      </w:r>
      <w:r w:rsidRPr="004471A6">
        <w:rPr>
          <w:rFonts w:eastAsia="DengXian"/>
        </w:rPr>
        <w:tab/>
        <w:t>Additional Requirements</w:t>
      </w:r>
      <w:r>
        <w:tab/>
      </w:r>
      <w:r>
        <w:fldChar w:fldCharType="begin"/>
      </w:r>
      <w:r>
        <w:instrText xml:space="preserve"> PAGEREF _Toc57297297 \h </w:instrText>
      </w:r>
      <w:r>
        <w:fldChar w:fldCharType="separate"/>
      </w:r>
      <w:r>
        <w:t>99</w:t>
      </w:r>
      <w:r>
        <w:fldChar w:fldCharType="end"/>
      </w:r>
    </w:p>
    <w:p w14:paraId="62B075C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6.2.60</w:t>
      </w:r>
      <w:r w:rsidRPr="004471A6">
        <w:rPr>
          <w:rFonts w:eastAsia="DengXian"/>
        </w:rPr>
        <w:tab/>
        <w:t>tosca.datatypes.nfv.VnfPackageChangeSelector</w:t>
      </w:r>
      <w:r>
        <w:tab/>
      </w:r>
      <w:r>
        <w:fldChar w:fldCharType="begin"/>
      </w:r>
      <w:r>
        <w:instrText xml:space="preserve"> PAGEREF _Toc57297298 \h </w:instrText>
      </w:r>
      <w:r>
        <w:fldChar w:fldCharType="separate"/>
      </w:r>
      <w:r>
        <w:t>99</w:t>
      </w:r>
      <w:r>
        <w:fldChar w:fldCharType="end"/>
      </w:r>
    </w:p>
    <w:p w14:paraId="26A29B79"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6.2.60.1</w:t>
      </w:r>
      <w:r>
        <w:rPr>
          <w:lang w:eastAsia="zh-CN"/>
        </w:rPr>
        <w:tab/>
        <w:t>Description</w:t>
      </w:r>
      <w:r>
        <w:tab/>
      </w:r>
      <w:r>
        <w:fldChar w:fldCharType="begin"/>
      </w:r>
      <w:r>
        <w:instrText xml:space="preserve"> PAGEREF _Toc57297299 \h </w:instrText>
      </w:r>
      <w:r>
        <w:fldChar w:fldCharType="separate"/>
      </w:r>
      <w:r>
        <w:t>99</w:t>
      </w:r>
      <w:r>
        <w:fldChar w:fldCharType="end"/>
      </w:r>
    </w:p>
    <w:p w14:paraId="47333E6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6.2.60.2</w:t>
      </w:r>
      <w:r w:rsidRPr="004471A6">
        <w:rPr>
          <w:rFonts w:eastAsia="DengXian"/>
        </w:rPr>
        <w:tab/>
        <w:t>Properties</w:t>
      </w:r>
      <w:r>
        <w:tab/>
      </w:r>
      <w:r>
        <w:fldChar w:fldCharType="begin"/>
      </w:r>
      <w:r>
        <w:instrText xml:space="preserve"> PAGEREF _Toc57297300 \h </w:instrText>
      </w:r>
      <w:r>
        <w:fldChar w:fldCharType="separate"/>
      </w:r>
      <w:r>
        <w:t>99</w:t>
      </w:r>
      <w:r>
        <w:fldChar w:fldCharType="end"/>
      </w:r>
    </w:p>
    <w:p w14:paraId="13EEFB1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6.2.60.3</w:t>
      </w:r>
      <w:r w:rsidRPr="004471A6">
        <w:rPr>
          <w:rFonts w:eastAsia="DengXian"/>
        </w:rPr>
        <w:tab/>
        <w:t>Definition</w:t>
      </w:r>
      <w:r>
        <w:tab/>
      </w:r>
      <w:r>
        <w:fldChar w:fldCharType="begin"/>
      </w:r>
      <w:r>
        <w:instrText xml:space="preserve"> PAGEREF _Toc57297301 \h </w:instrText>
      </w:r>
      <w:r>
        <w:fldChar w:fldCharType="separate"/>
      </w:r>
      <w:r>
        <w:t>100</w:t>
      </w:r>
      <w:r>
        <w:fldChar w:fldCharType="end"/>
      </w:r>
    </w:p>
    <w:p w14:paraId="5224A31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6.2.60.4</w:t>
      </w:r>
      <w:r w:rsidRPr="004471A6">
        <w:rPr>
          <w:rFonts w:eastAsia="DengXian"/>
        </w:rPr>
        <w:tab/>
        <w:t>Examples</w:t>
      </w:r>
      <w:r>
        <w:tab/>
      </w:r>
      <w:r>
        <w:fldChar w:fldCharType="begin"/>
      </w:r>
      <w:r>
        <w:instrText xml:space="preserve"> PAGEREF _Toc57297302 \h </w:instrText>
      </w:r>
      <w:r>
        <w:fldChar w:fldCharType="separate"/>
      </w:r>
      <w:r>
        <w:t>100</w:t>
      </w:r>
      <w:r>
        <w:fldChar w:fldCharType="end"/>
      </w:r>
    </w:p>
    <w:p w14:paraId="6291602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6.2.60.5</w:t>
      </w:r>
      <w:r w:rsidRPr="004471A6">
        <w:rPr>
          <w:rFonts w:eastAsia="DengXian"/>
        </w:rPr>
        <w:tab/>
        <w:t>Additional Requirements</w:t>
      </w:r>
      <w:r>
        <w:tab/>
      </w:r>
      <w:r>
        <w:fldChar w:fldCharType="begin"/>
      </w:r>
      <w:r>
        <w:instrText xml:space="preserve"> PAGEREF _Toc57297303 \h </w:instrText>
      </w:r>
      <w:r>
        <w:fldChar w:fldCharType="separate"/>
      </w:r>
      <w:r>
        <w:t>100</w:t>
      </w:r>
      <w:r>
        <w:fldChar w:fldCharType="end"/>
      </w:r>
    </w:p>
    <w:p w14:paraId="7E21A35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6.2.61</w:t>
      </w:r>
      <w:r w:rsidRPr="004471A6">
        <w:rPr>
          <w:rFonts w:eastAsia="DengXian"/>
        </w:rPr>
        <w:tab/>
        <w:t>tosca.datatypes.nfv.VnfPackageChangeComponentMapping</w:t>
      </w:r>
      <w:r>
        <w:tab/>
      </w:r>
      <w:r>
        <w:fldChar w:fldCharType="begin"/>
      </w:r>
      <w:r>
        <w:instrText xml:space="preserve"> PAGEREF _Toc57297304 \h </w:instrText>
      </w:r>
      <w:r>
        <w:fldChar w:fldCharType="separate"/>
      </w:r>
      <w:r>
        <w:t>100</w:t>
      </w:r>
      <w:r>
        <w:fldChar w:fldCharType="end"/>
      </w:r>
    </w:p>
    <w:p w14:paraId="6B84E44D"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6.2.61.1</w:t>
      </w:r>
      <w:r>
        <w:rPr>
          <w:lang w:eastAsia="zh-CN"/>
        </w:rPr>
        <w:tab/>
        <w:t>Description</w:t>
      </w:r>
      <w:r>
        <w:tab/>
      </w:r>
      <w:r>
        <w:fldChar w:fldCharType="begin"/>
      </w:r>
      <w:r>
        <w:instrText xml:space="preserve"> PAGEREF _Toc57297305 \h </w:instrText>
      </w:r>
      <w:r>
        <w:fldChar w:fldCharType="separate"/>
      </w:r>
      <w:r>
        <w:t>100</w:t>
      </w:r>
      <w:r>
        <w:fldChar w:fldCharType="end"/>
      </w:r>
    </w:p>
    <w:p w14:paraId="64373CC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6.2.61.2</w:t>
      </w:r>
      <w:r w:rsidRPr="004471A6">
        <w:rPr>
          <w:rFonts w:eastAsia="DengXian"/>
        </w:rPr>
        <w:tab/>
        <w:t>Properties</w:t>
      </w:r>
      <w:r>
        <w:tab/>
      </w:r>
      <w:r>
        <w:fldChar w:fldCharType="begin"/>
      </w:r>
      <w:r>
        <w:instrText xml:space="preserve"> PAGEREF _Toc57297306 \h </w:instrText>
      </w:r>
      <w:r>
        <w:fldChar w:fldCharType="separate"/>
      </w:r>
      <w:r>
        <w:t>101</w:t>
      </w:r>
      <w:r>
        <w:fldChar w:fldCharType="end"/>
      </w:r>
    </w:p>
    <w:p w14:paraId="3622AFC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6.2.61.3</w:t>
      </w:r>
      <w:r w:rsidRPr="004471A6">
        <w:rPr>
          <w:rFonts w:eastAsia="DengXian"/>
        </w:rPr>
        <w:tab/>
        <w:t>Definition</w:t>
      </w:r>
      <w:r>
        <w:tab/>
      </w:r>
      <w:r>
        <w:fldChar w:fldCharType="begin"/>
      </w:r>
      <w:r>
        <w:instrText xml:space="preserve"> PAGEREF _Toc57297307 \h </w:instrText>
      </w:r>
      <w:r>
        <w:fldChar w:fldCharType="separate"/>
      </w:r>
      <w:r>
        <w:t>101</w:t>
      </w:r>
      <w:r>
        <w:fldChar w:fldCharType="end"/>
      </w:r>
    </w:p>
    <w:p w14:paraId="6BBE1BD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6.2.61.4</w:t>
      </w:r>
      <w:r w:rsidRPr="004471A6">
        <w:rPr>
          <w:rFonts w:eastAsia="DengXian"/>
        </w:rPr>
        <w:tab/>
        <w:t>Examples</w:t>
      </w:r>
      <w:r>
        <w:tab/>
      </w:r>
      <w:r>
        <w:fldChar w:fldCharType="begin"/>
      </w:r>
      <w:r>
        <w:instrText xml:space="preserve"> PAGEREF _Toc57297308 \h </w:instrText>
      </w:r>
      <w:r>
        <w:fldChar w:fldCharType="separate"/>
      </w:r>
      <w:r>
        <w:t>102</w:t>
      </w:r>
      <w:r>
        <w:fldChar w:fldCharType="end"/>
      </w:r>
    </w:p>
    <w:p w14:paraId="773EE9E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6.2.61.5</w:t>
      </w:r>
      <w:r w:rsidRPr="004471A6">
        <w:rPr>
          <w:rFonts w:eastAsia="DengXian"/>
        </w:rPr>
        <w:tab/>
        <w:t>Additional Requirements</w:t>
      </w:r>
      <w:r>
        <w:tab/>
      </w:r>
      <w:r>
        <w:fldChar w:fldCharType="begin"/>
      </w:r>
      <w:r>
        <w:instrText xml:space="preserve"> PAGEREF _Toc57297309 \h </w:instrText>
      </w:r>
      <w:r>
        <w:fldChar w:fldCharType="separate"/>
      </w:r>
      <w:r>
        <w:t>102</w:t>
      </w:r>
      <w:r>
        <w:fldChar w:fldCharType="end"/>
      </w:r>
    </w:p>
    <w:p w14:paraId="43A1662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6.2.62</w:t>
      </w:r>
      <w:r w:rsidRPr="004471A6">
        <w:rPr>
          <w:rFonts w:eastAsia="DengXian"/>
        </w:rPr>
        <w:tab/>
        <w:t>tosca.datatypes.nfv.VnfChangeCurrentPackageOperation Configuration</w:t>
      </w:r>
      <w:r>
        <w:tab/>
      </w:r>
      <w:r>
        <w:fldChar w:fldCharType="begin"/>
      </w:r>
      <w:r>
        <w:instrText xml:space="preserve"> PAGEREF _Toc57297310 \h </w:instrText>
      </w:r>
      <w:r>
        <w:fldChar w:fldCharType="separate"/>
      </w:r>
      <w:r>
        <w:t>102</w:t>
      </w:r>
      <w:r>
        <w:fldChar w:fldCharType="end"/>
      </w:r>
    </w:p>
    <w:p w14:paraId="21D857B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6.2.62.1</w:t>
      </w:r>
      <w:r w:rsidRPr="004471A6">
        <w:rPr>
          <w:rFonts w:eastAsiaTheme="minorEastAsia"/>
          <w:lang w:eastAsia="zh-CN"/>
        </w:rPr>
        <w:tab/>
        <w:t>Description</w:t>
      </w:r>
      <w:r>
        <w:tab/>
      </w:r>
      <w:r>
        <w:fldChar w:fldCharType="begin"/>
      </w:r>
      <w:r>
        <w:instrText xml:space="preserve"> PAGEREF _Toc57297311 \h </w:instrText>
      </w:r>
      <w:r>
        <w:fldChar w:fldCharType="separate"/>
      </w:r>
      <w:r>
        <w:t>102</w:t>
      </w:r>
      <w:r>
        <w:fldChar w:fldCharType="end"/>
      </w:r>
    </w:p>
    <w:p w14:paraId="03A9926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6.2.62.2</w:t>
      </w:r>
      <w:r w:rsidRPr="004471A6">
        <w:rPr>
          <w:rFonts w:eastAsia="DengXian"/>
        </w:rPr>
        <w:tab/>
        <w:t>Properties</w:t>
      </w:r>
      <w:r>
        <w:tab/>
      </w:r>
      <w:r>
        <w:fldChar w:fldCharType="begin"/>
      </w:r>
      <w:r>
        <w:instrText xml:space="preserve"> PAGEREF _Toc57297312 \h </w:instrText>
      </w:r>
      <w:r>
        <w:fldChar w:fldCharType="separate"/>
      </w:r>
      <w:r>
        <w:t>102</w:t>
      </w:r>
      <w:r>
        <w:fldChar w:fldCharType="end"/>
      </w:r>
    </w:p>
    <w:p w14:paraId="1B6300A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6.2.62.3</w:t>
      </w:r>
      <w:r w:rsidRPr="004471A6">
        <w:rPr>
          <w:rFonts w:eastAsia="DengXian"/>
        </w:rPr>
        <w:tab/>
        <w:t>Definition</w:t>
      </w:r>
      <w:r>
        <w:tab/>
      </w:r>
      <w:r>
        <w:fldChar w:fldCharType="begin"/>
      </w:r>
      <w:r>
        <w:instrText xml:space="preserve"> PAGEREF _Toc57297313 \h </w:instrText>
      </w:r>
      <w:r>
        <w:fldChar w:fldCharType="separate"/>
      </w:r>
      <w:r>
        <w:t>102</w:t>
      </w:r>
      <w:r>
        <w:fldChar w:fldCharType="end"/>
      </w:r>
    </w:p>
    <w:p w14:paraId="401C716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6.2.62.4</w:t>
      </w:r>
      <w:r w:rsidRPr="004471A6">
        <w:rPr>
          <w:rFonts w:eastAsia="DengXian"/>
        </w:rPr>
        <w:tab/>
        <w:t>Examples</w:t>
      </w:r>
      <w:r>
        <w:tab/>
      </w:r>
      <w:r>
        <w:fldChar w:fldCharType="begin"/>
      </w:r>
      <w:r>
        <w:instrText xml:space="preserve"> PAGEREF _Toc57297314 \h </w:instrText>
      </w:r>
      <w:r>
        <w:fldChar w:fldCharType="separate"/>
      </w:r>
      <w:r>
        <w:t>102</w:t>
      </w:r>
      <w:r>
        <w:fldChar w:fldCharType="end"/>
      </w:r>
    </w:p>
    <w:p w14:paraId="1E36CCB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6.2.62.5</w:t>
      </w:r>
      <w:r w:rsidRPr="004471A6">
        <w:rPr>
          <w:rFonts w:eastAsia="DengXian"/>
        </w:rPr>
        <w:tab/>
        <w:t>Additional Requirements</w:t>
      </w:r>
      <w:r>
        <w:tab/>
      </w:r>
      <w:r>
        <w:fldChar w:fldCharType="begin"/>
      </w:r>
      <w:r>
        <w:instrText xml:space="preserve"> PAGEREF _Toc57297315 \h </w:instrText>
      </w:r>
      <w:r>
        <w:fldChar w:fldCharType="separate"/>
      </w:r>
      <w:r>
        <w:t>102</w:t>
      </w:r>
      <w:r>
        <w:fldChar w:fldCharType="end"/>
      </w:r>
    </w:p>
    <w:p w14:paraId="3757611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w:t>
      </w:r>
      <w:r w:rsidRPr="004471A6">
        <w:rPr>
          <w:rFonts w:eastAsiaTheme="minorEastAsia"/>
          <w:lang w:eastAsia="zh-CN"/>
        </w:rPr>
        <w:t>63</w:t>
      </w:r>
      <w:r w:rsidRPr="004471A6">
        <w:rPr>
          <w:rFonts w:eastAsiaTheme="minorEastAsia"/>
        </w:rPr>
        <w:tab/>
        <w:t>tosca.datatypes.nfv.</w:t>
      </w:r>
      <w:r w:rsidRPr="004471A6">
        <w:rPr>
          <w:rFonts w:eastAsia="SimSun" w:cs="Arial"/>
          <w:lang w:eastAsia="zh-CN"/>
        </w:rPr>
        <w:t>VnfCreateSnapshotOperation</w:t>
      </w:r>
      <w:r w:rsidRPr="004471A6">
        <w:rPr>
          <w:rFonts w:eastAsiaTheme="minorEastAsia"/>
        </w:rPr>
        <w:t>Configuration</w:t>
      </w:r>
      <w:r>
        <w:tab/>
      </w:r>
      <w:r>
        <w:fldChar w:fldCharType="begin"/>
      </w:r>
      <w:r>
        <w:instrText xml:space="preserve"> PAGEREF _Toc57297316 \h </w:instrText>
      </w:r>
      <w:r>
        <w:fldChar w:fldCharType="separate"/>
      </w:r>
      <w:r>
        <w:t>103</w:t>
      </w:r>
      <w:r>
        <w:fldChar w:fldCharType="end"/>
      </w:r>
    </w:p>
    <w:p w14:paraId="2E34917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6.2.63.1</w:t>
      </w:r>
      <w:r w:rsidRPr="004471A6">
        <w:rPr>
          <w:rFonts w:eastAsiaTheme="minorEastAsia"/>
          <w:lang w:eastAsia="zh-CN"/>
        </w:rPr>
        <w:tab/>
        <w:t>Description</w:t>
      </w:r>
      <w:r>
        <w:tab/>
      </w:r>
      <w:r>
        <w:fldChar w:fldCharType="begin"/>
      </w:r>
      <w:r>
        <w:instrText xml:space="preserve"> PAGEREF _Toc57297317 \h </w:instrText>
      </w:r>
      <w:r>
        <w:fldChar w:fldCharType="separate"/>
      </w:r>
      <w:r>
        <w:t>103</w:t>
      </w:r>
      <w:r>
        <w:fldChar w:fldCharType="end"/>
      </w:r>
    </w:p>
    <w:p w14:paraId="31BC469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6.2.63.2</w:t>
      </w:r>
      <w:r w:rsidRPr="004471A6">
        <w:rPr>
          <w:rFonts w:eastAsiaTheme="minorEastAsia"/>
          <w:lang w:eastAsia="zh-CN"/>
        </w:rPr>
        <w:tab/>
        <w:t>Properties</w:t>
      </w:r>
      <w:r>
        <w:tab/>
      </w:r>
      <w:r>
        <w:fldChar w:fldCharType="begin"/>
      </w:r>
      <w:r>
        <w:instrText xml:space="preserve"> PAGEREF _Toc57297318 \h </w:instrText>
      </w:r>
      <w:r>
        <w:fldChar w:fldCharType="separate"/>
      </w:r>
      <w:r>
        <w:t>103</w:t>
      </w:r>
      <w:r>
        <w:fldChar w:fldCharType="end"/>
      </w:r>
    </w:p>
    <w:p w14:paraId="1EEDAF1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6.2.63.3</w:t>
      </w:r>
      <w:r w:rsidRPr="004471A6">
        <w:rPr>
          <w:rFonts w:eastAsiaTheme="minorEastAsia"/>
          <w:lang w:eastAsia="zh-CN"/>
        </w:rPr>
        <w:tab/>
        <w:t>Definition</w:t>
      </w:r>
      <w:r>
        <w:tab/>
      </w:r>
      <w:r>
        <w:fldChar w:fldCharType="begin"/>
      </w:r>
      <w:r>
        <w:instrText xml:space="preserve"> PAGEREF _Toc57297319 \h </w:instrText>
      </w:r>
      <w:r>
        <w:fldChar w:fldCharType="separate"/>
      </w:r>
      <w:r>
        <w:t>103</w:t>
      </w:r>
      <w:r>
        <w:fldChar w:fldCharType="end"/>
      </w:r>
    </w:p>
    <w:p w14:paraId="1F636FE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6.2.63.4</w:t>
      </w:r>
      <w:r w:rsidRPr="004471A6">
        <w:rPr>
          <w:rFonts w:eastAsiaTheme="minorEastAsia"/>
          <w:lang w:eastAsia="zh-CN"/>
        </w:rPr>
        <w:tab/>
        <w:t>Examples</w:t>
      </w:r>
      <w:r>
        <w:tab/>
      </w:r>
      <w:r>
        <w:fldChar w:fldCharType="begin"/>
      </w:r>
      <w:r>
        <w:instrText xml:space="preserve"> PAGEREF _Toc57297320 \h </w:instrText>
      </w:r>
      <w:r>
        <w:fldChar w:fldCharType="separate"/>
      </w:r>
      <w:r>
        <w:t>103</w:t>
      </w:r>
      <w:r>
        <w:fldChar w:fldCharType="end"/>
      </w:r>
    </w:p>
    <w:p w14:paraId="44C7F91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w:t>
      </w:r>
      <w:r w:rsidRPr="004471A6">
        <w:rPr>
          <w:rFonts w:eastAsia="DengXian"/>
          <w:lang w:eastAsia="zh-CN"/>
        </w:rPr>
        <w:t>63</w:t>
      </w:r>
      <w:r w:rsidRPr="004471A6">
        <w:rPr>
          <w:rFonts w:eastAsia="DengXian"/>
        </w:rPr>
        <w:t>.5</w:t>
      </w:r>
      <w:r w:rsidRPr="004471A6">
        <w:rPr>
          <w:rFonts w:eastAsia="DengXian"/>
        </w:rPr>
        <w:tab/>
        <w:t>Additional Requirements</w:t>
      </w:r>
      <w:r>
        <w:tab/>
      </w:r>
      <w:r>
        <w:fldChar w:fldCharType="begin"/>
      </w:r>
      <w:r>
        <w:instrText xml:space="preserve"> PAGEREF _Toc57297321 \h </w:instrText>
      </w:r>
      <w:r>
        <w:fldChar w:fldCharType="separate"/>
      </w:r>
      <w:r>
        <w:t>103</w:t>
      </w:r>
      <w:r>
        <w:fldChar w:fldCharType="end"/>
      </w:r>
    </w:p>
    <w:p w14:paraId="46AC700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6.2.</w:t>
      </w:r>
      <w:r w:rsidRPr="004471A6">
        <w:rPr>
          <w:rFonts w:eastAsiaTheme="minorEastAsia"/>
          <w:lang w:eastAsia="zh-CN"/>
        </w:rPr>
        <w:t>64</w:t>
      </w:r>
      <w:r w:rsidRPr="004471A6">
        <w:rPr>
          <w:rFonts w:eastAsiaTheme="minorEastAsia"/>
        </w:rPr>
        <w:tab/>
        <w:t>tosca.datatypes.nfv.VnfRevertToSnapshotOperationConfiguration</w:t>
      </w:r>
      <w:r>
        <w:tab/>
      </w:r>
      <w:r>
        <w:fldChar w:fldCharType="begin"/>
      </w:r>
      <w:r>
        <w:instrText xml:space="preserve"> PAGEREF _Toc57297322 \h </w:instrText>
      </w:r>
      <w:r>
        <w:fldChar w:fldCharType="separate"/>
      </w:r>
      <w:r>
        <w:t>103</w:t>
      </w:r>
      <w:r>
        <w:fldChar w:fldCharType="end"/>
      </w:r>
    </w:p>
    <w:p w14:paraId="60519F1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6.2.64.1</w:t>
      </w:r>
      <w:r w:rsidRPr="004471A6">
        <w:rPr>
          <w:rFonts w:eastAsiaTheme="minorEastAsia"/>
          <w:lang w:eastAsia="zh-CN"/>
        </w:rPr>
        <w:tab/>
        <w:t>Description</w:t>
      </w:r>
      <w:r>
        <w:tab/>
      </w:r>
      <w:r>
        <w:fldChar w:fldCharType="begin"/>
      </w:r>
      <w:r>
        <w:instrText xml:space="preserve"> PAGEREF _Toc57297323 \h </w:instrText>
      </w:r>
      <w:r>
        <w:fldChar w:fldCharType="separate"/>
      </w:r>
      <w:r>
        <w:t>103</w:t>
      </w:r>
      <w:r>
        <w:fldChar w:fldCharType="end"/>
      </w:r>
    </w:p>
    <w:p w14:paraId="36522A0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6.2.64.2</w:t>
      </w:r>
      <w:r w:rsidRPr="004471A6">
        <w:rPr>
          <w:rFonts w:eastAsiaTheme="minorEastAsia"/>
          <w:lang w:eastAsia="zh-CN"/>
        </w:rPr>
        <w:tab/>
        <w:t>Properties</w:t>
      </w:r>
      <w:r>
        <w:tab/>
      </w:r>
      <w:r>
        <w:fldChar w:fldCharType="begin"/>
      </w:r>
      <w:r>
        <w:instrText xml:space="preserve"> PAGEREF _Toc57297324 \h </w:instrText>
      </w:r>
      <w:r>
        <w:fldChar w:fldCharType="separate"/>
      </w:r>
      <w:r>
        <w:t>103</w:t>
      </w:r>
      <w:r>
        <w:fldChar w:fldCharType="end"/>
      </w:r>
    </w:p>
    <w:p w14:paraId="0923FAA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6.2.64.3</w:t>
      </w:r>
      <w:r w:rsidRPr="004471A6">
        <w:rPr>
          <w:rFonts w:eastAsiaTheme="minorEastAsia"/>
          <w:lang w:eastAsia="zh-CN"/>
        </w:rPr>
        <w:tab/>
        <w:t>Definition</w:t>
      </w:r>
      <w:r>
        <w:tab/>
      </w:r>
      <w:r>
        <w:fldChar w:fldCharType="begin"/>
      </w:r>
      <w:r>
        <w:instrText xml:space="preserve"> PAGEREF _Toc57297325 \h </w:instrText>
      </w:r>
      <w:r>
        <w:fldChar w:fldCharType="separate"/>
      </w:r>
      <w:r>
        <w:t>104</w:t>
      </w:r>
      <w:r>
        <w:fldChar w:fldCharType="end"/>
      </w:r>
    </w:p>
    <w:p w14:paraId="4452DE6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6.2.64.4</w:t>
      </w:r>
      <w:r w:rsidRPr="004471A6">
        <w:rPr>
          <w:rFonts w:eastAsiaTheme="minorEastAsia"/>
          <w:lang w:eastAsia="zh-CN"/>
        </w:rPr>
        <w:tab/>
        <w:t>Examples</w:t>
      </w:r>
      <w:r>
        <w:tab/>
      </w:r>
      <w:r>
        <w:fldChar w:fldCharType="begin"/>
      </w:r>
      <w:r>
        <w:instrText xml:space="preserve"> PAGEREF _Toc57297326 \h </w:instrText>
      </w:r>
      <w:r>
        <w:fldChar w:fldCharType="separate"/>
      </w:r>
      <w:r>
        <w:t>104</w:t>
      </w:r>
      <w:r>
        <w:fldChar w:fldCharType="end"/>
      </w:r>
    </w:p>
    <w:p w14:paraId="3A2A450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6.2.</w:t>
      </w:r>
      <w:r w:rsidRPr="004471A6">
        <w:rPr>
          <w:rFonts w:eastAsia="DengXian"/>
          <w:lang w:eastAsia="zh-CN"/>
        </w:rPr>
        <w:t>64</w:t>
      </w:r>
      <w:r w:rsidRPr="004471A6">
        <w:rPr>
          <w:rFonts w:eastAsia="DengXian"/>
        </w:rPr>
        <w:t>.5</w:t>
      </w:r>
      <w:r w:rsidRPr="004471A6">
        <w:rPr>
          <w:rFonts w:eastAsia="DengXian"/>
        </w:rPr>
        <w:tab/>
        <w:t>Additional Requirements</w:t>
      </w:r>
      <w:r>
        <w:tab/>
      </w:r>
      <w:r>
        <w:fldChar w:fldCharType="begin"/>
      </w:r>
      <w:r>
        <w:instrText xml:space="preserve"> PAGEREF _Toc57297327 \h </w:instrText>
      </w:r>
      <w:r>
        <w:fldChar w:fldCharType="separate"/>
      </w:r>
      <w:r>
        <w:t>104</w:t>
      </w:r>
      <w:r>
        <w:fldChar w:fldCharType="end"/>
      </w:r>
    </w:p>
    <w:p w14:paraId="02A6AE7B"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6.3</w:t>
      </w:r>
      <w:r w:rsidRPr="004471A6">
        <w:rPr>
          <w:rFonts w:eastAsia="DengXian"/>
        </w:rPr>
        <w:tab/>
        <w:t>Artifact Types</w:t>
      </w:r>
      <w:r>
        <w:tab/>
      </w:r>
      <w:r>
        <w:fldChar w:fldCharType="begin"/>
      </w:r>
      <w:r>
        <w:instrText xml:space="preserve"> PAGEREF _Toc57297328 \h </w:instrText>
      </w:r>
      <w:r>
        <w:fldChar w:fldCharType="separate"/>
      </w:r>
      <w:r>
        <w:t>104</w:t>
      </w:r>
      <w:r>
        <w:fldChar w:fldCharType="end"/>
      </w:r>
    </w:p>
    <w:p w14:paraId="4F805A1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6.3.1</w:t>
      </w:r>
      <w:r w:rsidRPr="004471A6">
        <w:rPr>
          <w:rFonts w:eastAsia="DengXian"/>
        </w:rPr>
        <w:tab/>
        <w:t>tosca.artifacts.nfv.SwImage</w:t>
      </w:r>
      <w:r>
        <w:tab/>
      </w:r>
      <w:r>
        <w:fldChar w:fldCharType="begin"/>
      </w:r>
      <w:r>
        <w:instrText xml:space="preserve"> PAGEREF _Toc57297329 \h </w:instrText>
      </w:r>
      <w:r>
        <w:fldChar w:fldCharType="separate"/>
      </w:r>
      <w:r>
        <w:t>104</w:t>
      </w:r>
      <w:r>
        <w:fldChar w:fldCharType="end"/>
      </w:r>
    </w:p>
    <w:p w14:paraId="0A0DAB3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6.3.1.1</w:t>
      </w:r>
      <w:r w:rsidRPr="004471A6">
        <w:rPr>
          <w:rFonts w:eastAsia="DengXian"/>
        </w:rPr>
        <w:tab/>
        <w:t>Description</w:t>
      </w:r>
      <w:r>
        <w:tab/>
      </w:r>
      <w:r>
        <w:fldChar w:fldCharType="begin"/>
      </w:r>
      <w:r>
        <w:instrText xml:space="preserve"> PAGEREF _Toc57297330 \h </w:instrText>
      </w:r>
      <w:r>
        <w:fldChar w:fldCharType="separate"/>
      </w:r>
      <w:r>
        <w:t>104</w:t>
      </w:r>
      <w:r>
        <w:fldChar w:fldCharType="end"/>
      </w:r>
    </w:p>
    <w:p w14:paraId="496DE23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6.3.1.2</w:t>
      </w:r>
      <w:r w:rsidRPr="004471A6">
        <w:rPr>
          <w:rFonts w:eastAsiaTheme="minorEastAsia"/>
        </w:rPr>
        <w:tab/>
        <w:t>Properties</w:t>
      </w:r>
      <w:r>
        <w:tab/>
      </w:r>
      <w:r>
        <w:fldChar w:fldCharType="begin"/>
      </w:r>
      <w:r>
        <w:instrText xml:space="preserve"> PAGEREF _Toc57297331 \h </w:instrText>
      </w:r>
      <w:r>
        <w:fldChar w:fldCharType="separate"/>
      </w:r>
      <w:r>
        <w:t>104</w:t>
      </w:r>
      <w:r>
        <w:fldChar w:fldCharType="end"/>
      </w:r>
    </w:p>
    <w:p w14:paraId="178C99F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6.3.1.3</w:t>
      </w:r>
      <w:r w:rsidRPr="004471A6">
        <w:rPr>
          <w:rFonts w:eastAsia="DengXian"/>
        </w:rPr>
        <w:tab/>
        <w:t>Description</w:t>
      </w:r>
      <w:r>
        <w:tab/>
      </w:r>
      <w:r>
        <w:fldChar w:fldCharType="begin"/>
      </w:r>
      <w:r>
        <w:instrText xml:space="preserve"> PAGEREF _Toc57297332 \h </w:instrText>
      </w:r>
      <w:r>
        <w:fldChar w:fldCharType="separate"/>
      </w:r>
      <w:r>
        <w:t>105</w:t>
      </w:r>
      <w:r>
        <w:fldChar w:fldCharType="end"/>
      </w:r>
    </w:p>
    <w:p w14:paraId="07FBA33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6.3.2</w:t>
      </w:r>
      <w:r w:rsidRPr="004471A6">
        <w:rPr>
          <w:rFonts w:eastAsia="DengXian"/>
        </w:rPr>
        <w:tab/>
        <w:t>tosca.artifacts.Implementation.nfv.Mistral</w:t>
      </w:r>
      <w:r>
        <w:tab/>
      </w:r>
      <w:r>
        <w:fldChar w:fldCharType="begin"/>
      </w:r>
      <w:r>
        <w:instrText xml:space="preserve"> PAGEREF _Toc57297333 \h </w:instrText>
      </w:r>
      <w:r>
        <w:fldChar w:fldCharType="separate"/>
      </w:r>
      <w:r>
        <w:t>106</w:t>
      </w:r>
      <w:r>
        <w:fldChar w:fldCharType="end"/>
      </w:r>
    </w:p>
    <w:p w14:paraId="5BB0A8C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6.3.2.1</w:t>
      </w:r>
      <w:r w:rsidRPr="004471A6">
        <w:rPr>
          <w:rFonts w:eastAsia="DengXian"/>
        </w:rPr>
        <w:tab/>
        <w:t>Description</w:t>
      </w:r>
      <w:r>
        <w:tab/>
      </w:r>
      <w:r>
        <w:fldChar w:fldCharType="begin"/>
      </w:r>
      <w:r>
        <w:instrText xml:space="preserve"> PAGEREF _Toc57297334 \h </w:instrText>
      </w:r>
      <w:r>
        <w:fldChar w:fldCharType="separate"/>
      </w:r>
      <w:r>
        <w:t>106</w:t>
      </w:r>
      <w:r>
        <w:fldChar w:fldCharType="end"/>
      </w:r>
    </w:p>
    <w:p w14:paraId="2347BE8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6.3.2.2</w:t>
      </w:r>
      <w:r w:rsidRPr="004471A6">
        <w:rPr>
          <w:rFonts w:eastAsia="DengXian"/>
        </w:rPr>
        <w:tab/>
        <w:t>Definition</w:t>
      </w:r>
      <w:r>
        <w:tab/>
      </w:r>
      <w:r>
        <w:fldChar w:fldCharType="begin"/>
      </w:r>
      <w:r>
        <w:instrText xml:space="preserve"> PAGEREF _Toc57297335 \h </w:instrText>
      </w:r>
      <w:r>
        <w:fldChar w:fldCharType="separate"/>
      </w:r>
      <w:r>
        <w:t>107</w:t>
      </w:r>
      <w:r>
        <w:fldChar w:fldCharType="end"/>
      </w:r>
    </w:p>
    <w:p w14:paraId="1265DC0D"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6.4</w:t>
      </w:r>
      <w:r w:rsidRPr="004471A6">
        <w:rPr>
          <w:rFonts w:eastAsia="DengXian"/>
        </w:rPr>
        <w:tab/>
        <w:t>Capability Types</w:t>
      </w:r>
      <w:r>
        <w:tab/>
      </w:r>
      <w:r>
        <w:fldChar w:fldCharType="begin"/>
      </w:r>
      <w:r>
        <w:instrText xml:space="preserve"> PAGEREF _Toc57297336 \h </w:instrText>
      </w:r>
      <w:r>
        <w:fldChar w:fldCharType="separate"/>
      </w:r>
      <w:r>
        <w:t>107</w:t>
      </w:r>
      <w:r>
        <w:fldChar w:fldCharType="end"/>
      </w:r>
    </w:p>
    <w:p w14:paraId="68B7945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lang w:eastAsia="zh-CN"/>
        </w:rPr>
        <w:t>6.4.1</w:t>
      </w:r>
      <w:r w:rsidRPr="004471A6">
        <w:rPr>
          <w:rFonts w:eastAsiaTheme="minorEastAsia"/>
          <w:lang w:eastAsia="zh-CN"/>
        </w:rPr>
        <w:tab/>
        <w:t>tosca.capabilities.nfv.VirtualBindable</w:t>
      </w:r>
      <w:r>
        <w:tab/>
      </w:r>
      <w:r>
        <w:fldChar w:fldCharType="begin"/>
      </w:r>
      <w:r>
        <w:instrText xml:space="preserve"> PAGEREF _Toc57297337 \h </w:instrText>
      </w:r>
      <w:r>
        <w:fldChar w:fldCharType="separate"/>
      </w:r>
      <w:r>
        <w:t>107</w:t>
      </w:r>
      <w:r>
        <w:fldChar w:fldCharType="end"/>
      </w:r>
    </w:p>
    <w:p w14:paraId="65C3DC7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6.4.1.1</w:t>
      </w:r>
      <w:r w:rsidRPr="004471A6">
        <w:rPr>
          <w:rFonts w:eastAsiaTheme="minorEastAsia"/>
          <w:lang w:eastAsia="zh-CN"/>
        </w:rPr>
        <w:tab/>
        <w:t>Description</w:t>
      </w:r>
      <w:r>
        <w:tab/>
      </w:r>
      <w:r>
        <w:fldChar w:fldCharType="begin"/>
      </w:r>
      <w:r>
        <w:instrText xml:space="preserve"> PAGEREF _Toc57297338 \h </w:instrText>
      </w:r>
      <w:r>
        <w:fldChar w:fldCharType="separate"/>
      </w:r>
      <w:r>
        <w:t>107</w:t>
      </w:r>
      <w:r>
        <w:fldChar w:fldCharType="end"/>
      </w:r>
    </w:p>
    <w:p w14:paraId="25ECFCB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6.4.1.2</w:t>
      </w:r>
      <w:r w:rsidRPr="004471A6">
        <w:rPr>
          <w:rFonts w:eastAsiaTheme="minorEastAsia"/>
          <w:lang w:eastAsia="zh-CN"/>
        </w:rPr>
        <w:tab/>
        <w:t>Properties</w:t>
      </w:r>
      <w:r>
        <w:tab/>
      </w:r>
      <w:r>
        <w:fldChar w:fldCharType="begin"/>
      </w:r>
      <w:r>
        <w:instrText xml:space="preserve"> PAGEREF _Toc57297339 \h </w:instrText>
      </w:r>
      <w:r>
        <w:fldChar w:fldCharType="separate"/>
      </w:r>
      <w:r>
        <w:t>107</w:t>
      </w:r>
      <w:r>
        <w:fldChar w:fldCharType="end"/>
      </w:r>
    </w:p>
    <w:p w14:paraId="0FA9047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6.4.1.3</w:t>
      </w:r>
      <w:r w:rsidRPr="004471A6">
        <w:rPr>
          <w:rFonts w:eastAsiaTheme="minorEastAsia"/>
          <w:lang w:eastAsia="zh-CN"/>
        </w:rPr>
        <w:tab/>
        <w:t>Definition</w:t>
      </w:r>
      <w:r>
        <w:tab/>
      </w:r>
      <w:r>
        <w:fldChar w:fldCharType="begin"/>
      </w:r>
      <w:r>
        <w:instrText xml:space="preserve"> PAGEREF _Toc57297340 \h </w:instrText>
      </w:r>
      <w:r>
        <w:fldChar w:fldCharType="separate"/>
      </w:r>
      <w:r>
        <w:t>107</w:t>
      </w:r>
      <w:r>
        <w:fldChar w:fldCharType="end"/>
      </w:r>
    </w:p>
    <w:p w14:paraId="621D950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6.4.2</w:t>
      </w:r>
      <w:r w:rsidRPr="004471A6">
        <w:rPr>
          <w:rFonts w:eastAsia="DengXian"/>
        </w:rPr>
        <w:tab/>
        <w:t>tosca.</w:t>
      </w:r>
      <w:r w:rsidRPr="004471A6">
        <w:rPr>
          <w:rFonts w:eastAsiaTheme="minorEastAsia"/>
        </w:rPr>
        <w:t>capabilities.nfv.VirtualLinkable</w:t>
      </w:r>
      <w:r>
        <w:tab/>
      </w:r>
      <w:r>
        <w:fldChar w:fldCharType="begin"/>
      </w:r>
      <w:r>
        <w:instrText xml:space="preserve"> PAGEREF _Toc57297341 \h </w:instrText>
      </w:r>
      <w:r>
        <w:fldChar w:fldCharType="separate"/>
      </w:r>
      <w:r>
        <w:t>107</w:t>
      </w:r>
      <w:r>
        <w:fldChar w:fldCharType="end"/>
      </w:r>
    </w:p>
    <w:p w14:paraId="23EB568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6.4.2.1</w:t>
      </w:r>
      <w:r w:rsidRPr="004471A6">
        <w:rPr>
          <w:rFonts w:eastAsiaTheme="minorEastAsia"/>
          <w:lang w:eastAsia="zh-CN"/>
        </w:rPr>
        <w:tab/>
        <w:t>Description</w:t>
      </w:r>
      <w:r>
        <w:tab/>
      </w:r>
      <w:r>
        <w:fldChar w:fldCharType="begin"/>
      </w:r>
      <w:r>
        <w:instrText xml:space="preserve"> PAGEREF _Toc57297342 \h </w:instrText>
      </w:r>
      <w:r>
        <w:fldChar w:fldCharType="separate"/>
      </w:r>
      <w:r>
        <w:t>107</w:t>
      </w:r>
      <w:r>
        <w:fldChar w:fldCharType="end"/>
      </w:r>
    </w:p>
    <w:p w14:paraId="166283B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6.4.3</w:t>
      </w:r>
      <w:r w:rsidRPr="004471A6">
        <w:rPr>
          <w:rFonts w:eastAsia="DengXian"/>
        </w:rPr>
        <w:tab/>
        <w:t>tosca.capabilities.nfv.VirtualCompute</w:t>
      </w:r>
      <w:r>
        <w:tab/>
      </w:r>
      <w:r>
        <w:fldChar w:fldCharType="begin"/>
      </w:r>
      <w:r>
        <w:instrText xml:space="preserve"> PAGEREF _Toc57297343 \h </w:instrText>
      </w:r>
      <w:r>
        <w:fldChar w:fldCharType="separate"/>
      </w:r>
      <w:r>
        <w:t>108</w:t>
      </w:r>
      <w:r>
        <w:fldChar w:fldCharType="end"/>
      </w:r>
    </w:p>
    <w:p w14:paraId="5C637F5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6.4.3.1</w:t>
      </w:r>
      <w:r w:rsidRPr="004471A6">
        <w:rPr>
          <w:rFonts w:eastAsia="DengXian"/>
        </w:rPr>
        <w:tab/>
        <w:t>Description</w:t>
      </w:r>
      <w:r>
        <w:tab/>
      </w:r>
      <w:r>
        <w:fldChar w:fldCharType="begin"/>
      </w:r>
      <w:r>
        <w:instrText xml:space="preserve"> PAGEREF _Toc57297344 \h </w:instrText>
      </w:r>
      <w:r>
        <w:fldChar w:fldCharType="separate"/>
      </w:r>
      <w:r>
        <w:t>108</w:t>
      </w:r>
      <w:r>
        <w:fldChar w:fldCharType="end"/>
      </w:r>
    </w:p>
    <w:p w14:paraId="7019C6A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6.4.3.2</w:t>
      </w:r>
      <w:r w:rsidRPr="004471A6">
        <w:rPr>
          <w:rFonts w:eastAsia="DengXian"/>
        </w:rPr>
        <w:tab/>
        <w:t>Properties</w:t>
      </w:r>
      <w:r>
        <w:tab/>
      </w:r>
      <w:r>
        <w:fldChar w:fldCharType="begin"/>
      </w:r>
      <w:r>
        <w:instrText xml:space="preserve"> PAGEREF _Toc57297345 \h </w:instrText>
      </w:r>
      <w:r>
        <w:fldChar w:fldCharType="separate"/>
      </w:r>
      <w:r>
        <w:t>108</w:t>
      </w:r>
      <w:r>
        <w:fldChar w:fldCharType="end"/>
      </w:r>
    </w:p>
    <w:p w14:paraId="27E6295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6.4.3.3</w:t>
      </w:r>
      <w:r w:rsidRPr="004471A6">
        <w:rPr>
          <w:rFonts w:eastAsia="DengXian"/>
        </w:rPr>
        <w:tab/>
        <w:t>Definition</w:t>
      </w:r>
      <w:r>
        <w:tab/>
      </w:r>
      <w:r>
        <w:fldChar w:fldCharType="begin"/>
      </w:r>
      <w:r>
        <w:instrText xml:space="preserve"> PAGEREF _Toc57297346 \h </w:instrText>
      </w:r>
      <w:r>
        <w:fldChar w:fldCharType="separate"/>
      </w:r>
      <w:r>
        <w:t>108</w:t>
      </w:r>
      <w:r>
        <w:fldChar w:fldCharType="end"/>
      </w:r>
    </w:p>
    <w:p w14:paraId="43CDC00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6.4.4</w:t>
      </w:r>
      <w:r w:rsidRPr="004471A6">
        <w:rPr>
          <w:rFonts w:eastAsia="DengXian"/>
        </w:rPr>
        <w:tab/>
        <w:t>tosca.capabilities.nfv.VirtualStorage</w:t>
      </w:r>
      <w:r>
        <w:tab/>
      </w:r>
      <w:r>
        <w:fldChar w:fldCharType="begin"/>
      </w:r>
      <w:r>
        <w:instrText xml:space="preserve"> PAGEREF _Toc57297347 \h </w:instrText>
      </w:r>
      <w:r>
        <w:fldChar w:fldCharType="separate"/>
      </w:r>
      <w:r>
        <w:t>109</w:t>
      </w:r>
      <w:r>
        <w:fldChar w:fldCharType="end"/>
      </w:r>
    </w:p>
    <w:p w14:paraId="474BE3C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6.4.4.1</w:t>
      </w:r>
      <w:r w:rsidRPr="004471A6">
        <w:rPr>
          <w:rFonts w:eastAsia="DengXian"/>
        </w:rPr>
        <w:tab/>
        <w:t>Description</w:t>
      </w:r>
      <w:r>
        <w:tab/>
      </w:r>
      <w:r>
        <w:fldChar w:fldCharType="begin"/>
      </w:r>
      <w:r>
        <w:instrText xml:space="preserve"> PAGEREF _Toc57297348 \h </w:instrText>
      </w:r>
      <w:r>
        <w:fldChar w:fldCharType="separate"/>
      </w:r>
      <w:r>
        <w:t>109</w:t>
      </w:r>
      <w:r>
        <w:fldChar w:fldCharType="end"/>
      </w:r>
    </w:p>
    <w:p w14:paraId="456EBF2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6.4.4.2</w:t>
      </w:r>
      <w:r w:rsidRPr="004471A6">
        <w:rPr>
          <w:rFonts w:eastAsia="DengXian"/>
        </w:rPr>
        <w:tab/>
        <w:t>Definition</w:t>
      </w:r>
      <w:r>
        <w:tab/>
      </w:r>
      <w:r>
        <w:fldChar w:fldCharType="begin"/>
      </w:r>
      <w:r>
        <w:instrText xml:space="preserve"> PAGEREF _Toc57297349 \h </w:instrText>
      </w:r>
      <w:r>
        <w:fldChar w:fldCharType="separate"/>
      </w:r>
      <w:r>
        <w:t>109</w:t>
      </w:r>
      <w:r>
        <w:fldChar w:fldCharType="end"/>
      </w:r>
    </w:p>
    <w:p w14:paraId="44A753C4"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6.5</w:t>
      </w:r>
      <w:r w:rsidRPr="004471A6">
        <w:rPr>
          <w:rFonts w:eastAsia="DengXian"/>
        </w:rPr>
        <w:tab/>
        <w:t>Requirements Types</w:t>
      </w:r>
      <w:r>
        <w:tab/>
      </w:r>
      <w:r>
        <w:fldChar w:fldCharType="begin"/>
      </w:r>
      <w:r>
        <w:instrText xml:space="preserve"> PAGEREF _Toc57297350 \h </w:instrText>
      </w:r>
      <w:r>
        <w:fldChar w:fldCharType="separate"/>
      </w:r>
      <w:r>
        <w:t>110</w:t>
      </w:r>
      <w:r>
        <w:fldChar w:fldCharType="end"/>
      </w:r>
    </w:p>
    <w:p w14:paraId="62456CEE"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6.6</w:t>
      </w:r>
      <w:r w:rsidRPr="004471A6">
        <w:rPr>
          <w:rFonts w:eastAsia="DengXian"/>
        </w:rPr>
        <w:tab/>
        <w:t>Relationship Types</w:t>
      </w:r>
      <w:r>
        <w:tab/>
      </w:r>
      <w:r>
        <w:fldChar w:fldCharType="begin"/>
      </w:r>
      <w:r>
        <w:instrText xml:space="preserve"> PAGEREF _Toc57297351 \h </w:instrText>
      </w:r>
      <w:r>
        <w:fldChar w:fldCharType="separate"/>
      </w:r>
      <w:r>
        <w:t>110</w:t>
      </w:r>
      <w:r>
        <w:fldChar w:fldCharType="end"/>
      </w:r>
    </w:p>
    <w:p w14:paraId="1C70C16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6.6.1</w:t>
      </w:r>
      <w:r w:rsidRPr="004471A6">
        <w:rPr>
          <w:rFonts w:eastAsia="DengXian"/>
        </w:rPr>
        <w:tab/>
        <w:t>tosca.relationships.nfv.VirtualBindsTo</w:t>
      </w:r>
      <w:r>
        <w:tab/>
      </w:r>
      <w:r>
        <w:fldChar w:fldCharType="begin"/>
      </w:r>
      <w:r>
        <w:instrText xml:space="preserve"> PAGEREF _Toc57297352 \h </w:instrText>
      </w:r>
      <w:r>
        <w:fldChar w:fldCharType="separate"/>
      </w:r>
      <w:r>
        <w:t>110</w:t>
      </w:r>
      <w:r>
        <w:fldChar w:fldCharType="end"/>
      </w:r>
    </w:p>
    <w:p w14:paraId="2CB939B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6.6.1.1</w:t>
      </w:r>
      <w:r w:rsidRPr="004471A6">
        <w:rPr>
          <w:rFonts w:eastAsia="DengXian"/>
        </w:rPr>
        <w:tab/>
        <w:t>Description</w:t>
      </w:r>
      <w:r>
        <w:tab/>
      </w:r>
      <w:r>
        <w:fldChar w:fldCharType="begin"/>
      </w:r>
      <w:r>
        <w:instrText xml:space="preserve"> PAGEREF _Toc57297353 \h </w:instrText>
      </w:r>
      <w:r>
        <w:fldChar w:fldCharType="separate"/>
      </w:r>
      <w:r>
        <w:t>110</w:t>
      </w:r>
      <w:r>
        <w:fldChar w:fldCharType="end"/>
      </w:r>
    </w:p>
    <w:p w14:paraId="58E796B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6.6.1.2</w:t>
      </w:r>
      <w:r w:rsidRPr="004471A6">
        <w:rPr>
          <w:rFonts w:eastAsia="DengXian"/>
        </w:rPr>
        <w:tab/>
        <w:t>Properties</w:t>
      </w:r>
      <w:r>
        <w:tab/>
      </w:r>
      <w:r>
        <w:fldChar w:fldCharType="begin"/>
      </w:r>
      <w:r>
        <w:instrText xml:space="preserve"> PAGEREF _Toc57297354 \h </w:instrText>
      </w:r>
      <w:r>
        <w:fldChar w:fldCharType="separate"/>
      </w:r>
      <w:r>
        <w:t>110</w:t>
      </w:r>
      <w:r>
        <w:fldChar w:fldCharType="end"/>
      </w:r>
    </w:p>
    <w:p w14:paraId="478CD82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6.6.1.3</w:t>
      </w:r>
      <w:r w:rsidRPr="004471A6">
        <w:rPr>
          <w:rFonts w:eastAsia="DengXian"/>
        </w:rPr>
        <w:tab/>
        <w:t>Definition</w:t>
      </w:r>
      <w:r>
        <w:tab/>
      </w:r>
      <w:r>
        <w:fldChar w:fldCharType="begin"/>
      </w:r>
      <w:r>
        <w:instrText xml:space="preserve"> PAGEREF _Toc57297355 \h </w:instrText>
      </w:r>
      <w:r>
        <w:fldChar w:fldCharType="separate"/>
      </w:r>
      <w:r>
        <w:t>110</w:t>
      </w:r>
      <w:r>
        <w:fldChar w:fldCharType="end"/>
      </w:r>
    </w:p>
    <w:p w14:paraId="014CE71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6.6.2</w:t>
      </w:r>
      <w:r w:rsidRPr="004471A6">
        <w:rPr>
          <w:rFonts w:eastAsia="DengXian"/>
        </w:rPr>
        <w:tab/>
      </w:r>
      <w:r w:rsidRPr="004471A6">
        <w:rPr>
          <w:rFonts w:eastAsiaTheme="minorEastAsia"/>
          <w:lang w:eastAsia="zh-CN"/>
        </w:rPr>
        <w:t>tosca.relationships.nfv.VirtualLinksTo</w:t>
      </w:r>
      <w:r>
        <w:tab/>
      </w:r>
      <w:r>
        <w:fldChar w:fldCharType="begin"/>
      </w:r>
      <w:r>
        <w:instrText xml:space="preserve"> PAGEREF _Toc57297356 \h </w:instrText>
      </w:r>
      <w:r>
        <w:fldChar w:fldCharType="separate"/>
      </w:r>
      <w:r>
        <w:t>111</w:t>
      </w:r>
      <w:r>
        <w:fldChar w:fldCharType="end"/>
      </w:r>
    </w:p>
    <w:p w14:paraId="7E4A73E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6.6.2.1</w:t>
      </w:r>
      <w:r w:rsidRPr="004471A6">
        <w:rPr>
          <w:rFonts w:eastAsia="DengXian"/>
        </w:rPr>
        <w:tab/>
        <w:t>Description</w:t>
      </w:r>
      <w:r>
        <w:tab/>
      </w:r>
      <w:r>
        <w:fldChar w:fldCharType="begin"/>
      </w:r>
      <w:r>
        <w:instrText xml:space="preserve"> PAGEREF _Toc57297357 \h </w:instrText>
      </w:r>
      <w:r>
        <w:fldChar w:fldCharType="separate"/>
      </w:r>
      <w:r>
        <w:t>111</w:t>
      </w:r>
      <w:r>
        <w:fldChar w:fldCharType="end"/>
      </w:r>
    </w:p>
    <w:p w14:paraId="094CA216"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6.6.3</w:t>
      </w:r>
      <w:r w:rsidRPr="004471A6">
        <w:rPr>
          <w:rFonts w:eastAsia="DengXian"/>
        </w:rPr>
        <w:tab/>
      </w:r>
      <w:r w:rsidRPr="004471A6">
        <w:rPr>
          <w:rFonts w:eastAsiaTheme="minorEastAsia"/>
          <w:lang w:eastAsia="zh-CN"/>
        </w:rPr>
        <w:t>tosca.relationships.nfv.AttachesTo</w:t>
      </w:r>
      <w:r>
        <w:tab/>
      </w:r>
      <w:r>
        <w:fldChar w:fldCharType="begin"/>
      </w:r>
      <w:r>
        <w:instrText xml:space="preserve"> PAGEREF _Toc57297358 \h </w:instrText>
      </w:r>
      <w:r>
        <w:fldChar w:fldCharType="separate"/>
      </w:r>
      <w:r>
        <w:t>111</w:t>
      </w:r>
      <w:r>
        <w:fldChar w:fldCharType="end"/>
      </w:r>
    </w:p>
    <w:p w14:paraId="5BF2E41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6.6.3.1</w:t>
      </w:r>
      <w:r w:rsidRPr="004471A6">
        <w:rPr>
          <w:rFonts w:eastAsia="DengXian"/>
        </w:rPr>
        <w:tab/>
        <w:t>Description</w:t>
      </w:r>
      <w:r>
        <w:tab/>
      </w:r>
      <w:r>
        <w:fldChar w:fldCharType="begin"/>
      </w:r>
      <w:r>
        <w:instrText xml:space="preserve"> PAGEREF _Toc57297359 \h </w:instrText>
      </w:r>
      <w:r>
        <w:fldChar w:fldCharType="separate"/>
      </w:r>
      <w:r>
        <w:t>111</w:t>
      </w:r>
      <w:r>
        <w:fldChar w:fldCharType="end"/>
      </w:r>
    </w:p>
    <w:p w14:paraId="1025CFE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6.6.3.2</w:t>
      </w:r>
      <w:r w:rsidRPr="004471A6">
        <w:rPr>
          <w:rFonts w:eastAsia="DengXian"/>
        </w:rPr>
        <w:tab/>
        <w:t>Properties</w:t>
      </w:r>
      <w:r>
        <w:tab/>
      </w:r>
      <w:r>
        <w:fldChar w:fldCharType="begin"/>
      </w:r>
      <w:r>
        <w:instrText xml:space="preserve"> PAGEREF _Toc57297360 \h </w:instrText>
      </w:r>
      <w:r>
        <w:fldChar w:fldCharType="separate"/>
      </w:r>
      <w:r>
        <w:t>111</w:t>
      </w:r>
      <w:r>
        <w:fldChar w:fldCharType="end"/>
      </w:r>
    </w:p>
    <w:p w14:paraId="15A5A09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6.6.3.3</w:t>
      </w:r>
      <w:r w:rsidRPr="004471A6">
        <w:rPr>
          <w:rFonts w:eastAsia="DengXian"/>
        </w:rPr>
        <w:tab/>
        <w:t>Definition</w:t>
      </w:r>
      <w:r>
        <w:tab/>
      </w:r>
      <w:r>
        <w:fldChar w:fldCharType="begin"/>
      </w:r>
      <w:r>
        <w:instrText xml:space="preserve"> PAGEREF _Toc57297361 \h </w:instrText>
      </w:r>
      <w:r>
        <w:fldChar w:fldCharType="separate"/>
      </w:r>
      <w:r>
        <w:t>111</w:t>
      </w:r>
      <w:r>
        <w:fldChar w:fldCharType="end"/>
      </w:r>
    </w:p>
    <w:p w14:paraId="0E0DB7BD"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6.7</w:t>
      </w:r>
      <w:r w:rsidRPr="004471A6">
        <w:rPr>
          <w:rFonts w:eastAsia="DengXian"/>
        </w:rPr>
        <w:tab/>
        <w:t>Interface Types</w:t>
      </w:r>
      <w:r>
        <w:tab/>
      </w:r>
      <w:r>
        <w:fldChar w:fldCharType="begin"/>
      </w:r>
      <w:r>
        <w:instrText xml:space="preserve"> PAGEREF _Toc57297362 \h </w:instrText>
      </w:r>
      <w:r>
        <w:fldChar w:fldCharType="separate"/>
      </w:r>
      <w:r>
        <w:t>112</w:t>
      </w:r>
      <w:r>
        <w:fldChar w:fldCharType="end"/>
      </w:r>
    </w:p>
    <w:p w14:paraId="3F4E9810"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6.7.1</w:t>
      </w:r>
      <w:r w:rsidRPr="004471A6">
        <w:rPr>
          <w:rFonts w:eastAsia="DengXian"/>
        </w:rPr>
        <w:tab/>
        <w:t>tosca.interfaces.nfv.Vnflcm</w:t>
      </w:r>
      <w:r>
        <w:tab/>
      </w:r>
      <w:r>
        <w:fldChar w:fldCharType="begin"/>
      </w:r>
      <w:r>
        <w:instrText xml:space="preserve"> PAGEREF _Toc57297363 \h </w:instrText>
      </w:r>
      <w:r>
        <w:fldChar w:fldCharType="separate"/>
      </w:r>
      <w:r>
        <w:t>112</w:t>
      </w:r>
      <w:r>
        <w:fldChar w:fldCharType="end"/>
      </w:r>
    </w:p>
    <w:p w14:paraId="452C85D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6.7.1.1</w:t>
      </w:r>
      <w:r w:rsidRPr="004471A6">
        <w:rPr>
          <w:rFonts w:eastAsia="DengXian"/>
        </w:rPr>
        <w:tab/>
        <w:t>Description</w:t>
      </w:r>
      <w:r>
        <w:tab/>
      </w:r>
      <w:r>
        <w:fldChar w:fldCharType="begin"/>
      </w:r>
      <w:r>
        <w:instrText xml:space="preserve"> PAGEREF _Toc57297364 \h </w:instrText>
      </w:r>
      <w:r>
        <w:fldChar w:fldCharType="separate"/>
      </w:r>
      <w:r>
        <w:t>112</w:t>
      </w:r>
      <w:r>
        <w:fldChar w:fldCharType="end"/>
      </w:r>
    </w:p>
    <w:p w14:paraId="58165AE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6.7.1.2</w:t>
      </w:r>
      <w:r w:rsidRPr="004471A6">
        <w:rPr>
          <w:rFonts w:eastAsia="DengXian"/>
        </w:rPr>
        <w:tab/>
        <w:t>Definition</w:t>
      </w:r>
      <w:r>
        <w:tab/>
      </w:r>
      <w:r>
        <w:fldChar w:fldCharType="begin"/>
      </w:r>
      <w:r>
        <w:instrText xml:space="preserve"> PAGEREF _Toc57297365 \h </w:instrText>
      </w:r>
      <w:r>
        <w:fldChar w:fldCharType="separate"/>
      </w:r>
      <w:r>
        <w:t>113</w:t>
      </w:r>
      <w:r>
        <w:fldChar w:fldCharType="end"/>
      </w:r>
    </w:p>
    <w:p w14:paraId="6CA9F75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6.7.1.3</w:t>
      </w:r>
      <w:r w:rsidRPr="004471A6">
        <w:rPr>
          <w:rFonts w:eastAsia="DengXian"/>
        </w:rPr>
        <w:tab/>
        <w:t>Additional Requirements</w:t>
      </w:r>
      <w:r>
        <w:tab/>
      </w:r>
      <w:r>
        <w:fldChar w:fldCharType="begin"/>
      </w:r>
      <w:r>
        <w:instrText xml:space="preserve"> PAGEREF _Toc57297366 \h </w:instrText>
      </w:r>
      <w:r>
        <w:fldChar w:fldCharType="separate"/>
      </w:r>
      <w:r>
        <w:t>116</w:t>
      </w:r>
      <w:r>
        <w:fldChar w:fldCharType="end"/>
      </w:r>
    </w:p>
    <w:p w14:paraId="4F82402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6.7.1.4</w:t>
      </w:r>
      <w:r w:rsidRPr="004471A6">
        <w:rPr>
          <w:rFonts w:eastAsia="DengXian"/>
        </w:rPr>
        <w:tab/>
        <w:t>Support of LCM scripts</w:t>
      </w:r>
      <w:r>
        <w:tab/>
      </w:r>
      <w:r>
        <w:fldChar w:fldCharType="begin"/>
      </w:r>
      <w:r>
        <w:instrText xml:space="preserve"> PAGEREF _Toc57297367 \h </w:instrText>
      </w:r>
      <w:r>
        <w:fldChar w:fldCharType="separate"/>
      </w:r>
      <w:r>
        <w:t>117</w:t>
      </w:r>
      <w:r>
        <w:fldChar w:fldCharType="end"/>
      </w:r>
    </w:p>
    <w:p w14:paraId="52E52FD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6.7.1.5</w:t>
      </w:r>
      <w:r w:rsidRPr="004471A6">
        <w:rPr>
          <w:rFonts w:eastAsia="DengXian"/>
        </w:rPr>
        <w:tab/>
        <w:t>Examples</w:t>
      </w:r>
      <w:r>
        <w:tab/>
      </w:r>
      <w:r>
        <w:fldChar w:fldCharType="begin"/>
      </w:r>
      <w:r>
        <w:instrText xml:space="preserve"> PAGEREF _Toc57297368 \h </w:instrText>
      </w:r>
      <w:r>
        <w:fldChar w:fldCharType="separate"/>
      </w:r>
      <w:r>
        <w:t>117</w:t>
      </w:r>
      <w:r>
        <w:fldChar w:fldCharType="end"/>
      </w:r>
    </w:p>
    <w:p w14:paraId="3D69A3C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6.7.2</w:t>
      </w:r>
      <w:r w:rsidRPr="004471A6">
        <w:rPr>
          <w:rFonts w:eastAsia="DengXian"/>
        </w:rPr>
        <w:tab/>
        <w:t>tosca.interfaces.nfv.VnfIndicator</w:t>
      </w:r>
      <w:r>
        <w:tab/>
      </w:r>
      <w:r>
        <w:fldChar w:fldCharType="begin"/>
      </w:r>
      <w:r>
        <w:instrText xml:space="preserve"> PAGEREF _Toc57297369 \h </w:instrText>
      </w:r>
      <w:r>
        <w:fldChar w:fldCharType="separate"/>
      </w:r>
      <w:r>
        <w:t>120</w:t>
      </w:r>
      <w:r>
        <w:fldChar w:fldCharType="end"/>
      </w:r>
    </w:p>
    <w:p w14:paraId="18BDAEA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6.7.2.1</w:t>
      </w:r>
      <w:r w:rsidRPr="004471A6">
        <w:rPr>
          <w:rFonts w:eastAsia="DengXian"/>
        </w:rPr>
        <w:tab/>
        <w:t>Description</w:t>
      </w:r>
      <w:r>
        <w:tab/>
      </w:r>
      <w:r>
        <w:fldChar w:fldCharType="begin"/>
      </w:r>
      <w:r>
        <w:instrText xml:space="preserve"> PAGEREF _Toc57297370 \h </w:instrText>
      </w:r>
      <w:r>
        <w:fldChar w:fldCharType="separate"/>
      </w:r>
      <w:r>
        <w:t>120</w:t>
      </w:r>
      <w:r>
        <w:fldChar w:fldCharType="end"/>
      </w:r>
    </w:p>
    <w:p w14:paraId="3FE181C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6.7.2.2</w:t>
      </w:r>
      <w:r w:rsidRPr="004471A6">
        <w:rPr>
          <w:rFonts w:eastAsia="DengXian"/>
        </w:rPr>
        <w:tab/>
        <w:t>Definition</w:t>
      </w:r>
      <w:r>
        <w:tab/>
      </w:r>
      <w:r>
        <w:fldChar w:fldCharType="begin"/>
      </w:r>
      <w:r>
        <w:instrText xml:space="preserve"> PAGEREF _Toc57297371 \h </w:instrText>
      </w:r>
      <w:r>
        <w:fldChar w:fldCharType="separate"/>
      </w:r>
      <w:r>
        <w:t>120</w:t>
      </w:r>
      <w:r>
        <w:fldChar w:fldCharType="end"/>
      </w:r>
    </w:p>
    <w:p w14:paraId="493C6B9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6.7.2.3</w:t>
      </w:r>
      <w:r w:rsidRPr="004471A6">
        <w:rPr>
          <w:rFonts w:eastAsia="DengXian"/>
        </w:rPr>
        <w:tab/>
        <w:t>Examples</w:t>
      </w:r>
      <w:r>
        <w:tab/>
      </w:r>
      <w:r>
        <w:fldChar w:fldCharType="begin"/>
      </w:r>
      <w:r>
        <w:instrText xml:space="preserve"> PAGEREF _Toc57297372 \h </w:instrText>
      </w:r>
      <w:r>
        <w:fldChar w:fldCharType="separate"/>
      </w:r>
      <w:r>
        <w:t>120</w:t>
      </w:r>
      <w:r>
        <w:fldChar w:fldCharType="end"/>
      </w:r>
    </w:p>
    <w:p w14:paraId="2DF921F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6.7.3</w:t>
      </w:r>
      <w:r w:rsidRPr="004471A6">
        <w:rPr>
          <w:rFonts w:eastAsia="DengXian"/>
        </w:rPr>
        <w:tab/>
        <w:t>tosca.interfaces.nfv.ChangeCurrentVnfPackage</w:t>
      </w:r>
      <w:r>
        <w:tab/>
      </w:r>
      <w:r>
        <w:fldChar w:fldCharType="begin"/>
      </w:r>
      <w:r>
        <w:instrText xml:space="preserve"> PAGEREF _Toc57297373 \h </w:instrText>
      </w:r>
      <w:r>
        <w:fldChar w:fldCharType="separate"/>
      </w:r>
      <w:r>
        <w:t>120</w:t>
      </w:r>
      <w:r>
        <w:fldChar w:fldCharType="end"/>
      </w:r>
    </w:p>
    <w:p w14:paraId="499959A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6.7.3.1</w:t>
      </w:r>
      <w:r w:rsidRPr="004471A6">
        <w:rPr>
          <w:rFonts w:eastAsia="DengXian"/>
        </w:rPr>
        <w:tab/>
        <w:t>Description</w:t>
      </w:r>
      <w:r>
        <w:tab/>
      </w:r>
      <w:r>
        <w:fldChar w:fldCharType="begin"/>
      </w:r>
      <w:r>
        <w:instrText xml:space="preserve"> PAGEREF _Toc57297374 \h </w:instrText>
      </w:r>
      <w:r>
        <w:fldChar w:fldCharType="separate"/>
      </w:r>
      <w:r>
        <w:t>120</w:t>
      </w:r>
      <w:r>
        <w:fldChar w:fldCharType="end"/>
      </w:r>
    </w:p>
    <w:p w14:paraId="1B11096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6.7.3.2</w:t>
      </w:r>
      <w:r w:rsidRPr="004471A6">
        <w:rPr>
          <w:rFonts w:eastAsia="DengXian"/>
        </w:rPr>
        <w:tab/>
        <w:t>Definition</w:t>
      </w:r>
      <w:r>
        <w:tab/>
      </w:r>
      <w:r>
        <w:fldChar w:fldCharType="begin"/>
      </w:r>
      <w:r>
        <w:instrText xml:space="preserve"> PAGEREF _Toc57297375 \h </w:instrText>
      </w:r>
      <w:r>
        <w:fldChar w:fldCharType="separate"/>
      </w:r>
      <w:r>
        <w:t>120</w:t>
      </w:r>
      <w:r>
        <w:fldChar w:fldCharType="end"/>
      </w:r>
    </w:p>
    <w:p w14:paraId="77A17A1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6.7.3.3</w:t>
      </w:r>
      <w:r w:rsidRPr="004471A6">
        <w:rPr>
          <w:rFonts w:eastAsia="DengXian"/>
        </w:rPr>
        <w:tab/>
        <w:t>Examples</w:t>
      </w:r>
      <w:r>
        <w:tab/>
      </w:r>
      <w:r>
        <w:fldChar w:fldCharType="begin"/>
      </w:r>
      <w:r>
        <w:instrText xml:space="preserve"> PAGEREF _Toc57297376 \h </w:instrText>
      </w:r>
      <w:r>
        <w:fldChar w:fldCharType="separate"/>
      </w:r>
      <w:r>
        <w:t>121</w:t>
      </w:r>
      <w:r>
        <w:fldChar w:fldCharType="end"/>
      </w:r>
    </w:p>
    <w:p w14:paraId="08D4E859"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6.8</w:t>
      </w:r>
      <w:r w:rsidRPr="004471A6">
        <w:rPr>
          <w:rFonts w:eastAsia="DengXian"/>
        </w:rPr>
        <w:tab/>
        <w:t>Node Types</w:t>
      </w:r>
      <w:r>
        <w:tab/>
      </w:r>
      <w:r>
        <w:fldChar w:fldCharType="begin"/>
      </w:r>
      <w:r>
        <w:instrText xml:space="preserve"> PAGEREF _Toc57297377 \h </w:instrText>
      </w:r>
      <w:r>
        <w:fldChar w:fldCharType="separate"/>
      </w:r>
      <w:r>
        <w:t>121</w:t>
      </w:r>
      <w:r>
        <w:fldChar w:fldCharType="end"/>
      </w:r>
    </w:p>
    <w:p w14:paraId="6AE24FB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6.8.1</w:t>
      </w:r>
      <w:r w:rsidRPr="004471A6">
        <w:rPr>
          <w:rFonts w:eastAsia="DengXian"/>
        </w:rPr>
        <w:tab/>
        <w:t>tosca.nodes.nfv.VNF</w:t>
      </w:r>
      <w:r>
        <w:tab/>
      </w:r>
      <w:r>
        <w:fldChar w:fldCharType="begin"/>
      </w:r>
      <w:r>
        <w:instrText xml:space="preserve"> PAGEREF _Toc57297378 \h </w:instrText>
      </w:r>
      <w:r>
        <w:fldChar w:fldCharType="separate"/>
      </w:r>
      <w:r>
        <w:t>121</w:t>
      </w:r>
      <w:r>
        <w:fldChar w:fldCharType="end"/>
      </w:r>
    </w:p>
    <w:p w14:paraId="0718C77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6.8.1.1</w:t>
      </w:r>
      <w:r w:rsidRPr="004471A6">
        <w:rPr>
          <w:rFonts w:eastAsiaTheme="minorEastAsia"/>
          <w:lang w:eastAsia="zh-CN"/>
        </w:rPr>
        <w:tab/>
        <w:t>Description</w:t>
      </w:r>
      <w:r>
        <w:tab/>
      </w:r>
      <w:r>
        <w:fldChar w:fldCharType="begin"/>
      </w:r>
      <w:r>
        <w:instrText xml:space="preserve"> PAGEREF _Toc57297379 \h </w:instrText>
      </w:r>
      <w:r>
        <w:fldChar w:fldCharType="separate"/>
      </w:r>
      <w:r>
        <w:t>121</w:t>
      </w:r>
      <w:r>
        <w:fldChar w:fldCharType="end"/>
      </w:r>
    </w:p>
    <w:p w14:paraId="5CAA069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6.8.1.2</w:t>
      </w:r>
      <w:r w:rsidRPr="004471A6">
        <w:rPr>
          <w:rFonts w:eastAsia="DengXian"/>
        </w:rPr>
        <w:tab/>
        <w:t>Properties</w:t>
      </w:r>
      <w:r>
        <w:tab/>
      </w:r>
      <w:r>
        <w:fldChar w:fldCharType="begin"/>
      </w:r>
      <w:r>
        <w:instrText xml:space="preserve"> PAGEREF _Toc57297380 \h </w:instrText>
      </w:r>
      <w:r>
        <w:fldChar w:fldCharType="separate"/>
      </w:r>
      <w:r>
        <w:t>121</w:t>
      </w:r>
      <w:r>
        <w:fldChar w:fldCharType="end"/>
      </w:r>
    </w:p>
    <w:p w14:paraId="01CC86B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6.8.1.3</w:t>
      </w:r>
      <w:r w:rsidRPr="004471A6">
        <w:rPr>
          <w:rFonts w:eastAsia="DengXian"/>
        </w:rPr>
        <w:tab/>
        <w:t>Attributes</w:t>
      </w:r>
      <w:r>
        <w:tab/>
      </w:r>
      <w:r>
        <w:fldChar w:fldCharType="begin"/>
      </w:r>
      <w:r>
        <w:instrText xml:space="preserve"> PAGEREF _Toc57297381 \h </w:instrText>
      </w:r>
      <w:r>
        <w:fldChar w:fldCharType="separate"/>
      </w:r>
      <w:r>
        <w:t>123</w:t>
      </w:r>
      <w:r>
        <w:fldChar w:fldCharType="end"/>
      </w:r>
    </w:p>
    <w:p w14:paraId="1E58A72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6.8.1.4</w:t>
      </w:r>
      <w:r w:rsidRPr="004471A6">
        <w:rPr>
          <w:rFonts w:eastAsia="DengXian"/>
        </w:rPr>
        <w:tab/>
        <w:t>Requirements</w:t>
      </w:r>
      <w:r>
        <w:tab/>
      </w:r>
      <w:r>
        <w:fldChar w:fldCharType="begin"/>
      </w:r>
      <w:r>
        <w:instrText xml:space="preserve"> PAGEREF _Toc57297382 \h </w:instrText>
      </w:r>
      <w:r>
        <w:fldChar w:fldCharType="separate"/>
      </w:r>
      <w:r>
        <w:t>124</w:t>
      </w:r>
      <w:r>
        <w:fldChar w:fldCharType="end"/>
      </w:r>
    </w:p>
    <w:p w14:paraId="4A1104A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6.8.1.5</w:t>
      </w:r>
      <w:r w:rsidRPr="004471A6">
        <w:rPr>
          <w:rFonts w:eastAsia="DengXian"/>
        </w:rPr>
        <w:tab/>
        <w:t>Capabilities</w:t>
      </w:r>
      <w:r>
        <w:tab/>
      </w:r>
      <w:r>
        <w:fldChar w:fldCharType="begin"/>
      </w:r>
      <w:r>
        <w:instrText xml:space="preserve"> PAGEREF _Toc57297383 \h </w:instrText>
      </w:r>
      <w:r>
        <w:fldChar w:fldCharType="separate"/>
      </w:r>
      <w:r>
        <w:t>124</w:t>
      </w:r>
      <w:r>
        <w:fldChar w:fldCharType="end"/>
      </w:r>
    </w:p>
    <w:p w14:paraId="09ECF6E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6.8.1.6</w:t>
      </w:r>
      <w:r w:rsidRPr="004471A6">
        <w:rPr>
          <w:rFonts w:eastAsia="DengXian"/>
        </w:rPr>
        <w:tab/>
        <w:t>Definition</w:t>
      </w:r>
      <w:r>
        <w:tab/>
      </w:r>
      <w:r>
        <w:fldChar w:fldCharType="begin"/>
      </w:r>
      <w:r>
        <w:instrText xml:space="preserve"> PAGEREF _Toc57297384 \h </w:instrText>
      </w:r>
      <w:r>
        <w:fldChar w:fldCharType="separate"/>
      </w:r>
      <w:r>
        <w:t>124</w:t>
      </w:r>
      <w:r>
        <w:fldChar w:fldCharType="end"/>
      </w:r>
    </w:p>
    <w:p w14:paraId="62C7D8A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6.8.1.7</w:t>
      </w:r>
      <w:r w:rsidRPr="004471A6">
        <w:rPr>
          <w:rFonts w:eastAsia="DengXian"/>
        </w:rPr>
        <w:tab/>
        <w:t>Artifact</w:t>
      </w:r>
      <w:r>
        <w:tab/>
      </w:r>
      <w:r>
        <w:fldChar w:fldCharType="begin"/>
      </w:r>
      <w:r>
        <w:instrText xml:space="preserve"> PAGEREF _Toc57297385 \h </w:instrText>
      </w:r>
      <w:r>
        <w:fldChar w:fldCharType="separate"/>
      </w:r>
      <w:r>
        <w:t>126</w:t>
      </w:r>
      <w:r>
        <w:fldChar w:fldCharType="end"/>
      </w:r>
    </w:p>
    <w:p w14:paraId="27CF3A0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6.8.1.8</w:t>
      </w:r>
      <w:r w:rsidRPr="004471A6">
        <w:rPr>
          <w:rFonts w:eastAsia="DengXian"/>
        </w:rPr>
        <w:tab/>
        <w:t>Additional Requirements</w:t>
      </w:r>
      <w:r>
        <w:tab/>
      </w:r>
      <w:r>
        <w:fldChar w:fldCharType="begin"/>
      </w:r>
      <w:r>
        <w:instrText xml:space="preserve"> PAGEREF _Toc57297386 \h </w:instrText>
      </w:r>
      <w:r>
        <w:fldChar w:fldCharType="separate"/>
      </w:r>
      <w:r>
        <w:t>126</w:t>
      </w:r>
      <w:r>
        <w:fldChar w:fldCharType="end"/>
      </w:r>
    </w:p>
    <w:p w14:paraId="53F1598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6.8.1.9</w:t>
      </w:r>
      <w:r w:rsidRPr="004471A6">
        <w:rPr>
          <w:rFonts w:eastAsia="DengXian"/>
        </w:rPr>
        <w:tab/>
        <w:t>Example</w:t>
      </w:r>
      <w:r>
        <w:tab/>
      </w:r>
      <w:r>
        <w:fldChar w:fldCharType="begin"/>
      </w:r>
      <w:r>
        <w:instrText xml:space="preserve"> PAGEREF _Toc57297387 \h </w:instrText>
      </w:r>
      <w:r>
        <w:fldChar w:fldCharType="separate"/>
      </w:r>
      <w:r>
        <w:t>127</w:t>
      </w:r>
      <w:r>
        <w:fldChar w:fldCharType="end"/>
      </w:r>
    </w:p>
    <w:p w14:paraId="6D04AB7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6.8.2</w:t>
      </w:r>
      <w:r w:rsidRPr="004471A6">
        <w:rPr>
          <w:rFonts w:eastAsia="DengXian"/>
        </w:rPr>
        <w:tab/>
        <w:t>tosca.nodes.nfv.VnfExtCp</w:t>
      </w:r>
      <w:r>
        <w:tab/>
      </w:r>
      <w:r>
        <w:fldChar w:fldCharType="begin"/>
      </w:r>
      <w:r>
        <w:instrText xml:space="preserve"> PAGEREF _Toc57297388 \h </w:instrText>
      </w:r>
      <w:r>
        <w:fldChar w:fldCharType="separate"/>
      </w:r>
      <w:r>
        <w:t>130</w:t>
      </w:r>
      <w:r>
        <w:fldChar w:fldCharType="end"/>
      </w:r>
    </w:p>
    <w:p w14:paraId="6732039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6.8.2.1</w:t>
      </w:r>
      <w:r w:rsidRPr="004471A6">
        <w:rPr>
          <w:rFonts w:eastAsiaTheme="minorEastAsia"/>
          <w:lang w:eastAsia="zh-CN"/>
        </w:rPr>
        <w:tab/>
        <w:t>Description</w:t>
      </w:r>
      <w:r>
        <w:tab/>
      </w:r>
      <w:r>
        <w:fldChar w:fldCharType="begin"/>
      </w:r>
      <w:r>
        <w:instrText xml:space="preserve"> PAGEREF _Toc57297389 \h </w:instrText>
      </w:r>
      <w:r>
        <w:fldChar w:fldCharType="separate"/>
      </w:r>
      <w:r>
        <w:t>130</w:t>
      </w:r>
      <w:r>
        <w:fldChar w:fldCharType="end"/>
      </w:r>
    </w:p>
    <w:p w14:paraId="04C177B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6.8.2.2</w:t>
      </w:r>
      <w:r w:rsidRPr="004471A6">
        <w:rPr>
          <w:rFonts w:eastAsia="DengXian"/>
        </w:rPr>
        <w:tab/>
        <w:t>Properties</w:t>
      </w:r>
      <w:r>
        <w:tab/>
      </w:r>
      <w:r>
        <w:fldChar w:fldCharType="begin"/>
      </w:r>
      <w:r>
        <w:instrText xml:space="preserve"> PAGEREF _Toc57297390 \h </w:instrText>
      </w:r>
      <w:r>
        <w:fldChar w:fldCharType="separate"/>
      </w:r>
      <w:r>
        <w:t>130</w:t>
      </w:r>
      <w:r>
        <w:fldChar w:fldCharType="end"/>
      </w:r>
    </w:p>
    <w:p w14:paraId="0D1ADE4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6.8.2.3</w:t>
      </w:r>
      <w:r w:rsidRPr="004471A6">
        <w:rPr>
          <w:rFonts w:eastAsia="DengXian"/>
        </w:rPr>
        <w:tab/>
        <w:t>Attributes</w:t>
      </w:r>
      <w:r>
        <w:tab/>
      </w:r>
      <w:r>
        <w:fldChar w:fldCharType="begin"/>
      </w:r>
      <w:r>
        <w:instrText xml:space="preserve"> PAGEREF _Toc57297391 \h </w:instrText>
      </w:r>
      <w:r>
        <w:fldChar w:fldCharType="separate"/>
      </w:r>
      <w:r>
        <w:t>130</w:t>
      </w:r>
      <w:r>
        <w:fldChar w:fldCharType="end"/>
      </w:r>
    </w:p>
    <w:p w14:paraId="5ACF37F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6.8.2.4</w:t>
      </w:r>
      <w:r w:rsidRPr="004471A6">
        <w:rPr>
          <w:rFonts w:eastAsia="DengXian"/>
        </w:rPr>
        <w:tab/>
        <w:t>Requirements</w:t>
      </w:r>
      <w:r>
        <w:tab/>
      </w:r>
      <w:r>
        <w:fldChar w:fldCharType="begin"/>
      </w:r>
      <w:r>
        <w:instrText xml:space="preserve"> PAGEREF _Toc57297392 \h </w:instrText>
      </w:r>
      <w:r>
        <w:fldChar w:fldCharType="separate"/>
      </w:r>
      <w:r>
        <w:t>130</w:t>
      </w:r>
      <w:r>
        <w:fldChar w:fldCharType="end"/>
      </w:r>
    </w:p>
    <w:p w14:paraId="5AA2F29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w:t>
      </w:r>
      <w:r w:rsidRPr="004471A6">
        <w:rPr>
          <w:rFonts w:eastAsia="DengXian"/>
          <w:lang w:eastAsia="zh-CN"/>
        </w:rPr>
        <w:t>2</w:t>
      </w:r>
      <w:r w:rsidRPr="004471A6">
        <w:rPr>
          <w:rFonts w:eastAsia="DengXian"/>
        </w:rPr>
        <w:t>.</w:t>
      </w:r>
      <w:r w:rsidRPr="004471A6">
        <w:rPr>
          <w:rFonts w:eastAsia="DengXian"/>
          <w:lang w:eastAsia="zh-CN"/>
        </w:rPr>
        <w:t>5</w:t>
      </w:r>
      <w:r w:rsidRPr="004471A6">
        <w:rPr>
          <w:rFonts w:eastAsia="DengXian"/>
        </w:rPr>
        <w:tab/>
        <w:t>Capabilities</w:t>
      </w:r>
      <w:r>
        <w:tab/>
      </w:r>
      <w:r>
        <w:fldChar w:fldCharType="begin"/>
      </w:r>
      <w:r>
        <w:instrText xml:space="preserve"> PAGEREF _Toc57297393 \h </w:instrText>
      </w:r>
      <w:r>
        <w:fldChar w:fldCharType="separate"/>
      </w:r>
      <w:r>
        <w:t>131</w:t>
      </w:r>
      <w:r>
        <w:fldChar w:fldCharType="end"/>
      </w:r>
    </w:p>
    <w:p w14:paraId="38409DD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6.8.2.6</w:t>
      </w:r>
      <w:r w:rsidRPr="004471A6">
        <w:rPr>
          <w:rFonts w:eastAsia="DengXian"/>
        </w:rPr>
        <w:tab/>
        <w:t>Definition</w:t>
      </w:r>
      <w:r>
        <w:tab/>
      </w:r>
      <w:r>
        <w:fldChar w:fldCharType="begin"/>
      </w:r>
      <w:r>
        <w:instrText xml:space="preserve"> PAGEREF _Toc57297394 \h </w:instrText>
      </w:r>
      <w:r>
        <w:fldChar w:fldCharType="separate"/>
      </w:r>
      <w:r>
        <w:t>131</w:t>
      </w:r>
      <w:r>
        <w:fldChar w:fldCharType="end"/>
      </w:r>
    </w:p>
    <w:p w14:paraId="21F3E99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6.8.2.7</w:t>
      </w:r>
      <w:r w:rsidRPr="004471A6">
        <w:rPr>
          <w:rFonts w:eastAsia="DengXian"/>
        </w:rPr>
        <w:tab/>
        <w:t>Additional Requirements</w:t>
      </w:r>
      <w:r>
        <w:tab/>
      </w:r>
      <w:r>
        <w:fldChar w:fldCharType="begin"/>
      </w:r>
      <w:r>
        <w:instrText xml:space="preserve"> PAGEREF _Toc57297395 \h </w:instrText>
      </w:r>
      <w:r>
        <w:fldChar w:fldCharType="separate"/>
      </w:r>
      <w:r>
        <w:t>131</w:t>
      </w:r>
      <w:r>
        <w:fldChar w:fldCharType="end"/>
      </w:r>
    </w:p>
    <w:p w14:paraId="25543CD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6.8.2.8</w:t>
      </w:r>
      <w:r w:rsidRPr="004471A6">
        <w:rPr>
          <w:rFonts w:eastAsiaTheme="minorEastAsia" w:cs="Arial"/>
        </w:rPr>
        <w:tab/>
        <w:t>Example</w:t>
      </w:r>
      <w:r>
        <w:tab/>
      </w:r>
      <w:r>
        <w:fldChar w:fldCharType="begin"/>
      </w:r>
      <w:r>
        <w:instrText xml:space="preserve"> PAGEREF _Toc57297396 \h </w:instrText>
      </w:r>
      <w:r>
        <w:fldChar w:fldCharType="separate"/>
      </w:r>
      <w:r>
        <w:t>131</w:t>
      </w:r>
      <w:r>
        <w:fldChar w:fldCharType="end"/>
      </w:r>
    </w:p>
    <w:p w14:paraId="2BADC8F0"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6.8.3</w:t>
      </w:r>
      <w:r w:rsidRPr="004471A6">
        <w:rPr>
          <w:rFonts w:eastAsiaTheme="minorEastAsia"/>
        </w:rPr>
        <w:tab/>
        <w:t>tosca.nodes.nfv.Vdu.Compute</w:t>
      </w:r>
      <w:r>
        <w:tab/>
      </w:r>
      <w:r>
        <w:fldChar w:fldCharType="begin"/>
      </w:r>
      <w:r>
        <w:instrText xml:space="preserve"> PAGEREF _Toc57297397 \h </w:instrText>
      </w:r>
      <w:r>
        <w:fldChar w:fldCharType="separate"/>
      </w:r>
      <w:r>
        <w:t>132</w:t>
      </w:r>
      <w:r>
        <w:fldChar w:fldCharType="end"/>
      </w:r>
    </w:p>
    <w:p w14:paraId="45025CB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6.8.3.1</w:t>
      </w:r>
      <w:r w:rsidRPr="004471A6">
        <w:rPr>
          <w:rFonts w:eastAsiaTheme="minorEastAsia"/>
          <w:lang w:eastAsia="zh-CN"/>
        </w:rPr>
        <w:tab/>
        <w:t>Description</w:t>
      </w:r>
      <w:r>
        <w:tab/>
      </w:r>
      <w:r>
        <w:fldChar w:fldCharType="begin"/>
      </w:r>
      <w:r>
        <w:instrText xml:space="preserve"> PAGEREF _Toc57297398 \h </w:instrText>
      </w:r>
      <w:r>
        <w:fldChar w:fldCharType="separate"/>
      </w:r>
      <w:r>
        <w:t>132</w:t>
      </w:r>
      <w:r>
        <w:fldChar w:fldCharType="end"/>
      </w:r>
    </w:p>
    <w:p w14:paraId="06AB441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6.8.3.2</w:t>
      </w:r>
      <w:r w:rsidRPr="004471A6">
        <w:rPr>
          <w:rFonts w:eastAsiaTheme="minorEastAsia" w:cs="Arial"/>
        </w:rPr>
        <w:tab/>
        <w:t>Properties</w:t>
      </w:r>
      <w:r>
        <w:tab/>
      </w:r>
      <w:r>
        <w:fldChar w:fldCharType="begin"/>
      </w:r>
      <w:r>
        <w:instrText xml:space="preserve"> PAGEREF _Toc57297399 \h </w:instrText>
      </w:r>
      <w:r>
        <w:fldChar w:fldCharType="separate"/>
      </w:r>
      <w:r>
        <w:t>132</w:t>
      </w:r>
      <w:r>
        <w:fldChar w:fldCharType="end"/>
      </w:r>
    </w:p>
    <w:p w14:paraId="736063B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6.8.3.3</w:t>
      </w:r>
      <w:r w:rsidRPr="004471A6">
        <w:rPr>
          <w:rFonts w:eastAsiaTheme="minorEastAsia" w:cs="Arial"/>
        </w:rPr>
        <w:tab/>
        <w:t>Attributes</w:t>
      </w:r>
      <w:r>
        <w:tab/>
      </w:r>
      <w:r>
        <w:fldChar w:fldCharType="begin"/>
      </w:r>
      <w:r>
        <w:instrText xml:space="preserve"> PAGEREF _Toc57297400 \h </w:instrText>
      </w:r>
      <w:r>
        <w:fldChar w:fldCharType="separate"/>
      </w:r>
      <w:r>
        <w:t>133</w:t>
      </w:r>
      <w:r>
        <w:fldChar w:fldCharType="end"/>
      </w:r>
    </w:p>
    <w:p w14:paraId="53DDA41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6.8.3.4</w:t>
      </w:r>
      <w:r w:rsidRPr="004471A6">
        <w:rPr>
          <w:rFonts w:eastAsiaTheme="minorEastAsia" w:cs="Arial"/>
        </w:rPr>
        <w:tab/>
        <w:t>Requirements</w:t>
      </w:r>
      <w:r>
        <w:tab/>
      </w:r>
      <w:r>
        <w:fldChar w:fldCharType="begin"/>
      </w:r>
      <w:r>
        <w:instrText xml:space="preserve"> PAGEREF _Toc57297401 \h </w:instrText>
      </w:r>
      <w:r>
        <w:fldChar w:fldCharType="separate"/>
      </w:r>
      <w:r>
        <w:t>133</w:t>
      </w:r>
      <w:r>
        <w:fldChar w:fldCharType="end"/>
      </w:r>
    </w:p>
    <w:p w14:paraId="78ECED1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6.8.3.5</w:t>
      </w:r>
      <w:r w:rsidRPr="004471A6">
        <w:rPr>
          <w:rFonts w:eastAsiaTheme="minorEastAsia" w:cs="Arial"/>
        </w:rPr>
        <w:tab/>
        <w:t>Capabilities</w:t>
      </w:r>
      <w:r>
        <w:tab/>
      </w:r>
      <w:r>
        <w:fldChar w:fldCharType="begin"/>
      </w:r>
      <w:r>
        <w:instrText xml:space="preserve"> PAGEREF _Toc57297402 \h </w:instrText>
      </w:r>
      <w:r>
        <w:fldChar w:fldCharType="separate"/>
      </w:r>
      <w:r>
        <w:t>133</w:t>
      </w:r>
      <w:r>
        <w:fldChar w:fldCharType="end"/>
      </w:r>
    </w:p>
    <w:p w14:paraId="3450199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6.8.3.6</w:t>
      </w:r>
      <w:r w:rsidRPr="004471A6">
        <w:rPr>
          <w:rFonts w:eastAsiaTheme="minorEastAsia" w:cs="Arial"/>
        </w:rPr>
        <w:tab/>
        <w:t>Definition</w:t>
      </w:r>
      <w:r>
        <w:tab/>
      </w:r>
      <w:r>
        <w:fldChar w:fldCharType="begin"/>
      </w:r>
      <w:r>
        <w:instrText xml:space="preserve"> PAGEREF _Toc57297403 \h </w:instrText>
      </w:r>
      <w:r>
        <w:fldChar w:fldCharType="separate"/>
      </w:r>
      <w:r>
        <w:t>134</w:t>
      </w:r>
      <w:r>
        <w:fldChar w:fldCharType="end"/>
      </w:r>
    </w:p>
    <w:p w14:paraId="7FF2A37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6.8.3.7</w:t>
      </w:r>
      <w:r w:rsidRPr="004471A6">
        <w:rPr>
          <w:rFonts w:eastAsiaTheme="minorEastAsia" w:cs="Arial"/>
        </w:rPr>
        <w:tab/>
        <w:t>Additional requirements</w:t>
      </w:r>
      <w:r>
        <w:tab/>
      </w:r>
      <w:r>
        <w:fldChar w:fldCharType="begin"/>
      </w:r>
      <w:r>
        <w:instrText xml:space="preserve"> PAGEREF _Toc57297404 \h </w:instrText>
      </w:r>
      <w:r>
        <w:fldChar w:fldCharType="separate"/>
      </w:r>
      <w:r>
        <w:t>135</w:t>
      </w:r>
      <w:r>
        <w:fldChar w:fldCharType="end"/>
      </w:r>
    </w:p>
    <w:p w14:paraId="1A764F3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6.8.3.8</w:t>
      </w:r>
      <w:r w:rsidRPr="004471A6">
        <w:rPr>
          <w:rFonts w:eastAsiaTheme="minorEastAsia"/>
        </w:rPr>
        <w:tab/>
        <w:t>Example</w:t>
      </w:r>
      <w:r>
        <w:tab/>
      </w:r>
      <w:r>
        <w:fldChar w:fldCharType="begin"/>
      </w:r>
      <w:r>
        <w:instrText xml:space="preserve"> PAGEREF _Toc57297405 \h </w:instrText>
      </w:r>
      <w:r>
        <w:fldChar w:fldCharType="separate"/>
      </w:r>
      <w:r>
        <w:t>136</w:t>
      </w:r>
      <w:r>
        <w:fldChar w:fldCharType="end"/>
      </w:r>
    </w:p>
    <w:p w14:paraId="47C8FCE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6.8.4</w:t>
      </w:r>
      <w:r w:rsidRPr="004471A6">
        <w:rPr>
          <w:rFonts w:eastAsia="DengXian"/>
        </w:rPr>
        <w:tab/>
        <w:t>tosca.nodes.nfv.Vdu.VirtualBlockStorage</w:t>
      </w:r>
      <w:r>
        <w:tab/>
      </w:r>
      <w:r>
        <w:fldChar w:fldCharType="begin"/>
      </w:r>
      <w:r>
        <w:instrText xml:space="preserve"> PAGEREF _Toc57297406 \h </w:instrText>
      </w:r>
      <w:r>
        <w:fldChar w:fldCharType="separate"/>
      </w:r>
      <w:r>
        <w:t>141</w:t>
      </w:r>
      <w:r>
        <w:fldChar w:fldCharType="end"/>
      </w:r>
    </w:p>
    <w:p w14:paraId="049B8F5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6.8.4.1</w:t>
      </w:r>
      <w:r w:rsidRPr="004471A6">
        <w:rPr>
          <w:rFonts w:eastAsiaTheme="minorEastAsia"/>
        </w:rPr>
        <w:tab/>
        <w:t>Description</w:t>
      </w:r>
      <w:r>
        <w:tab/>
      </w:r>
      <w:r>
        <w:fldChar w:fldCharType="begin"/>
      </w:r>
      <w:r>
        <w:instrText xml:space="preserve"> PAGEREF _Toc57297407 \h </w:instrText>
      </w:r>
      <w:r>
        <w:fldChar w:fldCharType="separate"/>
      </w:r>
      <w:r>
        <w:t>141</w:t>
      </w:r>
      <w:r>
        <w:fldChar w:fldCharType="end"/>
      </w:r>
    </w:p>
    <w:p w14:paraId="5ED72A3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6.8.4.2</w:t>
      </w:r>
      <w:r w:rsidRPr="004471A6">
        <w:rPr>
          <w:rFonts w:eastAsiaTheme="minorEastAsia"/>
        </w:rPr>
        <w:tab/>
        <w:t>Properties</w:t>
      </w:r>
      <w:r>
        <w:tab/>
      </w:r>
      <w:r>
        <w:fldChar w:fldCharType="begin"/>
      </w:r>
      <w:r>
        <w:instrText xml:space="preserve"> PAGEREF _Toc57297408 \h </w:instrText>
      </w:r>
      <w:r>
        <w:fldChar w:fldCharType="separate"/>
      </w:r>
      <w:r>
        <w:t>141</w:t>
      </w:r>
      <w:r>
        <w:fldChar w:fldCharType="end"/>
      </w:r>
    </w:p>
    <w:p w14:paraId="7F7B547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6.8.4.3</w:t>
      </w:r>
      <w:r w:rsidRPr="004471A6">
        <w:rPr>
          <w:rFonts w:eastAsiaTheme="minorEastAsia" w:cs="Arial"/>
        </w:rPr>
        <w:tab/>
        <w:t>Attributes</w:t>
      </w:r>
      <w:r>
        <w:tab/>
      </w:r>
      <w:r>
        <w:fldChar w:fldCharType="begin"/>
      </w:r>
      <w:r>
        <w:instrText xml:space="preserve"> PAGEREF _Toc57297409 \h </w:instrText>
      </w:r>
      <w:r>
        <w:fldChar w:fldCharType="separate"/>
      </w:r>
      <w:r>
        <w:t>142</w:t>
      </w:r>
      <w:r>
        <w:fldChar w:fldCharType="end"/>
      </w:r>
    </w:p>
    <w:p w14:paraId="3965882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6.8.4.4</w:t>
      </w:r>
      <w:r w:rsidRPr="004471A6">
        <w:rPr>
          <w:rFonts w:eastAsiaTheme="minorEastAsia" w:cs="Arial"/>
        </w:rPr>
        <w:tab/>
        <w:t>Requirements</w:t>
      </w:r>
      <w:r>
        <w:tab/>
      </w:r>
      <w:r>
        <w:fldChar w:fldCharType="begin"/>
      </w:r>
      <w:r>
        <w:instrText xml:space="preserve"> PAGEREF _Toc57297410 \h </w:instrText>
      </w:r>
      <w:r>
        <w:fldChar w:fldCharType="separate"/>
      </w:r>
      <w:r>
        <w:t>142</w:t>
      </w:r>
      <w:r>
        <w:fldChar w:fldCharType="end"/>
      </w:r>
    </w:p>
    <w:p w14:paraId="0724BE9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6.8.4.5</w:t>
      </w:r>
      <w:r w:rsidRPr="004471A6">
        <w:rPr>
          <w:rFonts w:eastAsiaTheme="minorEastAsia" w:cs="Arial"/>
        </w:rPr>
        <w:tab/>
        <w:t>Capabilities</w:t>
      </w:r>
      <w:r>
        <w:tab/>
      </w:r>
      <w:r>
        <w:fldChar w:fldCharType="begin"/>
      </w:r>
      <w:r>
        <w:instrText xml:space="preserve"> PAGEREF _Toc57297411 \h </w:instrText>
      </w:r>
      <w:r>
        <w:fldChar w:fldCharType="separate"/>
      </w:r>
      <w:r>
        <w:t>142</w:t>
      </w:r>
      <w:r>
        <w:fldChar w:fldCharType="end"/>
      </w:r>
    </w:p>
    <w:p w14:paraId="27B0AE2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6.8.4.6</w:t>
      </w:r>
      <w:r w:rsidRPr="004471A6">
        <w:rPr>
          <w:rFonts w:eastAsiaTheme="minorEastAsia" w:cs="Arial"/>
        </w:rPr>
        <w:tab/>
        <w:t>Definition</w:t>
      </w:r>
      <w:r>
        <w:tab/>
      </w:r>
      <w:r>
        <w:fldChar w:fldCharType="begin"/>
      </w:r>
      <w:r>
        <w:instrText xml:space="preserve"> PAGEREF _Toc57297412 \h </w:instrText>
      </w:r>
      <w:r>
        <w:fldChar w:fldCharType="separate"/>
      </w:r>
      <w:r>
        <w:t>142</w:t>
      </w:r>
      <w:r>
        <w:fldChar w:fldCharType="end"/>
      </w:r>
    </w:p>
    <w:p w14:paraId="4016CFD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6.8.4.7</w:t>
      </w:r>
      <w:r w:rsidRPr="004471A6">
        <w:rPr>
          <w:rFonts w:eastAsiaTheme="minorEastAsia"/>
        </w:rPr>
        <w:tab/>
        <w:t>Additional requirements</w:t>
      </w:r>
      <w:r>
        <w:tab/>
      </w:r>
      <w:r>
        <w:fldChar w:fldCharType="begin"/>
      </w:r>
      <w:r>
        <w:instrText xml:space="preserve"> PAGEREF _Toc57297413 \h </w:instrText>
      </w:r>
      <w:r>
        <w:fldChar w:fldCharType="separate"/>
      </w:r>
      <w:r>
        <w:t>142</w:t>
      </w:r>
      <w:r>
        <w:fldChar w:fldCharType="end"/>
      </w:r>
    </w:p>
    <w:p w14:paraId="4630164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6.8.5</w:t>
      </w:r>
      <w:r w:rsidRPr="004471A6">
        <w:rPr>
          <w:rFonts w:eastAsia="DengXian"/>
        </w:rPr>
        <w:tab/>
        <w:t>tosca.nodes.nfv.Vdu.VirtualObjectStorage</w:t>
      </w:r>
      <w:r>
        <w:tab/>
      </w:r>
      <w:r>
        <w:fldChar w:fldCharType="begin"/>
      </w:r>
      <w:r>
        <w:instrText xml:space="preserve"> PAGEREF _Toc57297414 \h </w:instrText>
      </w:r>
      <w:r>
        <w:fldChar w:fldCharType="separate"/>
      </w:r>
      <w:r>
        <w:t>143</w:t>
      </w:r>
      <w:r>
        <w:fldChar w:fldCharType="end"/>
      </w:r>
    </w:p>
    <w:p w14:paraId="3DD2FA2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6.8.5.1</w:t>
      </w:r>
      <w:r w:rsidRPr="004471A6">
        <w:rPr>
          <w:rFonts w:eastAsiaTheme="minorEastAsia"/>
        </w:rPr>
        <w:tab/>
        <w:t>Description</w:t>
      </w:r>
      <w:r>
        <w:tab/>
      </w:r>
      <w:r>
        <w:fldChar w:fldCharType="begin"/>
      </w:r>
      <w:r>
        <w:instrText xml:space="preserve"> PAGEREF _Toc57297415 \h </w:instrText>
      </w:r>
      <w:r>
        <w:fldChar w:fldCharType="separate"/>
      </w:r>
      <w:r>
        <w:t>143</w:t>
      </w:r>
      <w:r>
        <w:fldChar w:fldCharType="end"/>
      </w:r>
    </w:p>
    <w:p w14:paraId="61D3A6F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6.8.5.2</w:t>
      </w:r>
      <w:r w:rsidRPr="004471A6">
        <w:rPr>
          <w:rFonts w:eastAsiaTheme="minorEastAsia"/>
        </w:rPr>
        <w:tab/>
        <w:t>Properties</w:t>
      </w:r>
      <w:r>
        <w:tab/>
      </w:r>
      <w:r>
        <w:fldChar w:fldCharType="begin"/>
      </w:r>
      <w:r>
        <w:instrText xml:space="preserve"> PAGEREF _Toc57297416 \h </w:instrText>
      </w:r>
      <w:r>
        <w:fldChar w:fldCharType="separate"/>
      </w:r>
      <w:r>
        <w:t>143</w:t>
      </w:r>
      <w:r>
        <w:fldChar w:fldCharType="end"/>
      </w:r>
    </w:p>
    <w:p w14:paraId="0FBA760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6.8.5.3</w:t>
      </w:r>
      <w:r w:rsidRPr="004471A6">
        <w:rPr>
          <w:rFonts w:eastAsiaTheme="minorEastAsia"/>
        </w:rPr>
        <w:tab/>
        <w:t>Attributes</w:t>
      </w:r>
      <w:r>
        <w:tab/>
      </w:r>
      <w:r>
        <w:fldChar w:fldCharType="begin"/>
      </w:r>
      <w:r>
        <w:instrText xml:space="preserve"> PAGEREF _Toc57297417 \h </w:instrText>
      </w:r>
      <w:r>
        <w:fldChar w:fldCharType="separate"/>
      </w:r>
      <w:r>
        <w:t>143</w:t>
      </w:r>
      <w:r>
        <w:fldChar w:fldCharType="end"/>
      </w:r>
    </w:p>
    <w:p w14:paraId="7F4DD76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6.8.5.4</w:t>
      </w:r>
      <w:r w:rsidRPr="004471A6">
        <w:rPr>
          <w:rFonts w:eastAsiaTheme="minorEastAsia"/>
        </w:rPr>
        <w:tab/>
        <w:t>Requirements</w:t>
      </w:r>
      <w:r>
        <w:tab/>
      </w:r>
      <w:r>
        <w:fldChar w:fldCharType="begin"/>
      </w:r>
      <w:r>
        <w:instrText xml:space="preserve"> PAGEREF _Toc57297418 \h </w:instrText>
      </w:r>
      <w:r>
        <w:fldChar w:fldCharType="separate"/>
      </w:r>
      <w:r>
        <w:t>143</w:t>
      </w:r>
      <w:r>
        <w:fldChar w:fldCharType="end"/>
      </w:r>
    </w:p>
    <w:p w14:paraId="684CAE5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6.8.5.5</w:t>
      </w:r>
      <w:r w:rsidRPr="004471A6">
        <w:rPr>
          <w:rFonts w:eastAsiaTheme="minorEastAsia"/>
        </w:rPr>
        <w:tab/>
        <w:t>Capabilities</w:t>
      </w:r>
      <w:r>
        <w:tab/>
      </w:r>
      <w:r>
        <w:fldChar w:fldCharType="begin"/>
      </w:r>
      <w:r>
        <w:instrText xml:space="preserve"> PAGEREF _Toc57297419 \h </w:instrText>
      </w:r>
      <w:r>
        <w:fldChar w:fldCharType="separate"/>
      </w:r>
      <w:r>
        <w:t>143</w:t>
      </w:r>
      <w:r>
        <w:fldChar w:fldCharType="end"/>
      </w:r>
    </w:p>
    <w:p w14:paraId="60C8C3B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6.8.5.6</w:t>
      </w:r>
      <w:r w:rsidRPr="004471A6">
        <w:rPr>
          <w:rFonts w:eastAsiaTheme="minorEastAsia"/>
        </w:rPr>
        <w:tab/>
        <w:t>Definition</w:t>
      </w:r>
      <w:r>
        <w:tab/>
      </w:r>
      <w:r>
        <w:fldChar w:fldCharType="begin"/>
      </w:r>
      <w:r>
        <w:instrText xml:space="preserve"> PAGEREF _Toc57297420 \h </w:instrText>
      </w:r>
      <w:r>
        <w:fldChar w:fldCharType="separate"/>
      </w:r>
      <w:r>
        <w:t>143</w:t>
      </w:r>
      <w:r>
        <w:fldChar w:fldCharType="end"/>
      </w:r>
    </w:p>
    <w:p w14:paraId="1109900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6.8.5.7</w:t>
      </w:r>
      <w:r w:rsidRPr="004471A6">
        <w:rPr>
          <w:rFonts w:eastAsiaTheme="minorEastAsia"/>
        </w:rPr>
        <w:tab/>
        <w:t>Additional requirements</w:t>
      </w:r>
      <w:r>
        <w:tab/>
      </w:r>
      <w:r>
        <w:fldChar w:fldCharType="begin"/>
      </w:r>
      <w:r>
        <w:instrText xml:space="preserve"> PAGEREF _Toc57297421 \h </w:instrText>
      </w:r>
      <w:r>
        <w:fldChar w:fldCharType="separate"/>
      </w:r>
      <w:r>
        <w:t>144</w:t>
      </w:r>
      <w:r>
        <w:fldChar w:fldCharType="end"/>
      </w:r>
    </w:p>
    <w:p w14:paraId="36E77E7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6.8.6</w:t>
      </w:r>
      <w:r w:rsidRPr="004471A6">
        <w:rPr>
          <w:rFonts w:eastAsia="DengXian"/>
        </w:rPr>
        <w:tab/>
        <w:t>tosca.nodes.nfv.Vdu.VirtualFileStorage</w:t>
      </w:r>
      <w:r>
        <w:tab/>
      </w:r>
      <w:r>
        <w:fldChar w:fldCharType="begin"/>
      </w:r>
      <w:r>
        <w:instrText xml:space="preserve"> PAGEREF _Toc57297422 \h </w:instrText>
      </w:r>
      <w:r>
        <w:fldChar w:fldCharType="separate"/>
      </w:r>
      <w:r>
        <w:t>144</w:t>
      </w:r>
      <w:r>
        <w:fldChar w:fldCharType="end"/>
      </w:r>
    </w:p>
    <w:p w14:paraId="69EB62D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6.8.6.1</w:t>
      </w:r>
      <w:r w:rsidRPr="004471A6">
        <w:rPr>
          <w:rFonts w:eastAsiaTheme="minorEastAsia"/>
        </w:rPr>
        <w:tab/>
        <w:t>Description</w:t>
      </w:r>
      <w:r>
        <w:tab/>
      </w:r>
      <w:r>
        <w:fldChar w:fldCharType="begin"/>
      </w:r>
      <w:r>
        <w:instrText xml:space="preserve"> PAGEREF _Toc57297423 \h </w:instrText>
      </w:r>
      <w:r>
        <w:fldChar w:fldCharType="separate"/>
      </w:r>
      <w:r>
        <w:t>144</w:t>
      </w:r>
      <w:r>
        <w:fldChar w:fldCharType="end"/>
      </w:r>
    </w:p>
    <w:p w14:paraId="063C84A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6.8.6.2</w:t>
      </w:r>
      <w:r w:rsidRPr="004471A6">
        <w:rPr>
          <w:rFonts w:eastAsiaTheme="minorEastAsia"/>
        </w:rPr>
        <w:tab/>
        <w:t>Properties</w:t>
      </w:r>
      <w:r>
        <w:tab/>
      </w:r>
      <w:r>
        <w:fldChar w:fldCharType="begin"/>
      </w:r>
      <w:r>
        <w:instrText xml:space="preserve"> PAGEREF _Toc57297424 \h </w:instrText>
      </w:r>
      <w:r>
        <w:fldChar w:fldCharType="separate"/>
      </w:r>
      <w:r>
        <w:t>144</w:t>
      </w:r>
      <w:r>
        <w:fldChar w:fldCharType="end"/>
      </w:r>
    </w:p>
    <w:p w14:paraId="5AB93E9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6.8.6.3</w:t>
      </w:r>
      <w:r w:rsidRPr="004471A6">
        <w:rPr>
          <w:rFonts w:eastAsiaTheme="minorEastAsia"/>
        </w:rPr>
        <w:tab/>
        <w:t>Attributes</w:t>
      </w:r>
      <w:r>
        <w:tab/>
      </w:r>
      <w:r>
        <w:fldChar w:fldCharType="begin"/>
      </w:r>
      <w:r>
        <w:instrText xml:space="preserve"> PAGEREF _Toc57297425 \h </w:instrText>
      </w:r>
      <w:r>
        <w:fldChar w:fldCharType="separate"/>
      </w:r>
      <w:r>
        <w:t>144</w:t>
      </w:r>
      <w:r>
        <w:fldChar w:fldCharType="end"/>
      </w:r>
    </w:p>
    <w:p w14:paraId="0FA273A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6.8.6.4</w:t>
      </w:r>
      <w:r w:rsidRPr="004471A6">
        <w:rPr>
          <w:rFonts w:eastAsiaTheme="minorEastAsia"/>
        </w:rPr>
        <w:tab/>
        <w:t>Requirements</w:t>
      </w:r>
      <w:r>
        <w:tab/>
      </w:r>
      <w:r>
        <w:fldChar w:fldCharType="begin"/>
      </w:r>
      <w:r>
        <w:instrText xml:space="preserve"> PAGEREF _Toc57297426 \h </w:instrText>
      </w:r>
      <w:r>
        <w:fldChar w:fldCharType="separate"/>
      </w:r>
      <w:r>
        <w:t>144</w:t>
      </w:r>
      <w:r>
        <w:fldChar w:fldCharType="end"/>
      </w:r>
    </w:p>
    <w:p w14:paraId="663CB1B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6.8.6.5</w:t>
      </w:r>
      <w:r w:rsidRPr="004471A6">
        <w:rPr>
          <w:rFonts w:eastAsiaTheme="minorEastAsia"/>
        </w:rPr>
        <w:tab/>
        <w:t>Capabilities</w:t>
      </w:r>
      <w:r>
        <w:tab/>
      </w:r>
      <w:r>
        <w:fldChar w:fldCharType="begin"/>
      </w:r>
      <w:r>
        <w:instrText xml:space="preserve"> PAGEREF _Toc57297427 \h </w:instrText>
      </w:r>
      <w:r>
        <w:fldChar w:fldCharType="separate"/>
      </w:r>
      <w:r>
        <w:t>145</w:t>
      </w:r>
      <w:r>
        <w:fldChar w:fldCharType="end"/>
      </w:r>
    </w:p>
    <w:p w14:paraId="417B0C6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6.8.6.6</w:t>
      </w:r>
      <w:r w:rsidRPr="004471A6">
        <w:rPr>
          <w:rFonts w:eastAsiaTheme="minorEastAsia"/>
        </w:rPr>
        <w:tab/>
        <w:t>Definition</w:t>
      </w:r>
      <w:r>
        <w:tab/>
      </w:r>
      <w:r>
        <w:fldChar w:fldCharType="begin"/>
      </w:r>
      <w:r>
        <w:instrText xml:space="preserve"> PAGEREF _Toc57297428 \h </w:instrText>
      </w:r>
      <w:r>
        <w:fldChar w:fldCharType="separate"/>
      </w:r>
      <w:r>
        <w:t>145</w:t>
      </w:r>
      <w:r>
        <w:fldChar w:fldCharType="end"/>
      </w:r>
    </w:p>
    <w:p w14:paraId="2897B17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6.8.6.7</w:t>
      </w:r>
      <w:r w:rsidRPr="004471A6">
        <w:rPr>
          <w:rFonts w:eastAsiaTheme="minorEastAsia"/>
        </w:rPr>
        <w:tab/>
        <w:t>Additional requirements</w:t>
      </w:r>
      <w:r>
        <w:tab/>
      </w:r>
      <w:r>
        <w:fldChar w:fldCharType="begin"/>
      </w:r>
      <w:r>
        <w:instrText xml:space="preserve"> PAGEREF _Toc57297429 \h </w:instrText>
      </w:r>
      <w:r>
        <w:fldChar w:fldCharType="separate"/>
      </w:r>
      <w:r>
        <w:t>145</w:t>
      </w:r>
      <w:r>
        <w:fldChar w:fldCharType="end"/>
      </w:r>
    </w:p>
    <w:p w14:paraId="5E80319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6.8.7</w:t>
      </w:r>
      <w:r w:rsidRPr="004471A6">
        <w:rPr>
          <w:rFonts w:eastAsia="DengXian"/>
        </w:rPr>
        <w:tab/>
        <w:t>tosca.nodes.nfv.Cp</w:t>
      </w:r>
      <w:r>
        <w:tab/>
      </w:r>
      <w:r>
        <w:fldChar w:fldCharType="begin"/>
      </w:r>
      <w:r>
        <w:instrText xml:space="preserve"> PAGEREF _Toc57297430 \h </w:instrText>
      </w:r>
      <w:r>
        <w:fldChar w:fldCharType="separate"/>
      </w:r>
      <w:r>
        <w:t>145</w:t>
      </w:r>
      <w:r>
        <w:fldChar w:fldCharType="end"/>
      </w:r>
    </w:p>
    <w:p w14:paraId="76FA73D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6.8.7.1</w:t>
      </w:r>
      <w:r w:rsidRPr="004471A6">
        <w:rPr>
          <w:rFonts w:eastAsiaTheme="minorEastAsia"/>
          <w:lang w:eastAsia="zh-CN"/>
        </w:rPr>
        <w:tab/>
        <w:t>Description</w:t>
      </w:r>
      <w:r>
        <w:tab/>
      </w:r>
      <w:r>
        <w:fldChar w:fldCharType="begin"/>
      </w:r>
      <w:r>
        <w:instrText xml:space="preserve"> PAGEREF _Toc57297431 \h </w:instrText>
      </w:r>
      <w:r>
        <w:fldChar w:fldCharType="separate"/>
      </w:r>
      <w:r>
        <w:t>145</w:t>
      </w:r>
      <w:r>
        <w:fldChar w:fldCharType="end"/>
      </w:r>
    </w:p>
    <w:p w14:paraId="013C16F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6.8.8</w:t>
      </w:r>
      <w:r w:rsidRPr="004471A6">
        <w:rPr>
          <w:rFonts w:eastAsia="DengXian"/>
        </w:rPr>
        <w:tab/>
        <w:t>tosca.nodes.nfv.VduCp</w:t>
      </w:r>
      <w:r>
        <w:tab/>
      </w:r>
      <w:r>
        <w:fldChar w:fldCharType="begin"/>
      </w:r>
      <w:r>
        <w:instrText xml:space="preserve"> PAGEREF _Toc57297432 \h </w:instrText>
      </w:r>
      <w:r>
        <w:fldChar w:fldCharType="separate"/>
      </w:r>
      <w:r>
        <w:t>145</w:t>
      </w:r>
      <w:r>
        <w:fldChar w:fldCharType="end"/>
      </w:r>
    </w:p>
    <w:p w14:paraId="7948E8C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6.8.8.1</w:t>
      </w:r>
      <w:r w:rsidRPr="004471A6">
        <w:rPr>
          <w:rFonts w:eastAsiaTheme="minorEastAsia"/>
        </w:rPr>
        <w:tab/>
        <w:t>Description</w:t>
      </w:r>
      <w:r>
        <w:tab/>
      </w:r>
      <w:r>
        <w:fldChar w:fldCharType="begin"/>
      </w:r>
      <w:r>
        <w:instrText xml:space="preserve"> PAGEREF _Toc57297433 \h </w:instrText>
      </w:r>
      <w:r>
        <w:fldChar w:fldCharType="separate"/>
      </w:r>
      <w:r>
        <w:t>145</w:t>
      </w:r>
      <w:r>
        <w:fldChar w:fldCharType="end"/>
      </w:r>
    </w:p>
    <w:p w14:paraId="7D17E4B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6.8.8.2</w:t>
      </w:r>
      <w:r w:rsidRPr="004471A6">
        <w:rPr>
          <w:rFonts w:eastAsiaTheme="minorEastAsia"/>
        </w:rPr>
        <w:tab/>
        <w:t>Properties</w:t>
      </w:r>
      <w:r>
        <w:tab/>
      </w:r>
      <w:r>
        <w:fldChar w:fldCharType="begin"/>
      </w:r>
      <w:r>
        <w:instrText xml:space="preserve"> PAGEREF _Toc57297434 \h </w:instrText>
      </w:r>
      <w:r>
        <w:fldChar w:fldCharType="separate"/>
      </w:r>
      <w:r>
        <w:t>146</w:t>
      </w:r>
      <w:r>
        <w:fldChar w:fldCharType="end"/>
      </w:r>
    </w:p>
    <w:p w14:paraId="18AE9A4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6.8.8.3</w:t>
      </w:r>
      <w:r w:rsidRPr="004471A6">
        <w:rPr>
          <w:rFonts w:eastAsiaTheme="minorEastAsia"/>
        </w:rPr>
        <w:tab/>
        <w:t>Attributes</w:t>
      </w:r>
      <w:r>
        <w:tab/>
      </w:r>
      <w:r>
        <w:fldChar w:fldCharType="begin"/>
      </w:r>
      <w:r>
        <w:instrText xml:space="preserve"> PAGEREF _Toc57297435 \h </w:instrText>
      </w:r>
      <w:r>
        <w:fldChar w:fldCharType="separate"/>
      </w:r>
      <w:r>
        <w:t>146</w:t>
      </w:r>
      <w:r>
        <w:fldChar w:fldCharType="end"/>
      </w:r>
    </w:p>
    <w:p w14:paraId="7D6230A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6.8.8.4</w:t>
      </w:r>
      <w:r w:rsidRPr="004471A6">
        <w:rPr>
          <w:rFonts w:eastAsiaTheme="minorEastAsia"/>
        </w:rPr>
        <w:tab/>
        <w:t>Requirements</w:t>
      </w:r>
      <w:r>
        <w:tab/>
      </w:r>
      <w:r>
        <w:fldChar w:fldCharType="begin"/>
      </w:r>
      <w:r>
        <w:instrText xml:space="preserve"> PAGEREF _Toc57297436 \h </w:instrText>
      </w:r>
      <w:r>
        <w:fldChar w:fldCharType="separate"/>
      </w:r>
      <w:r>
        <w:t>146</w:t>
      </w:r>
      <w:r>
        <w:fldChar w:fldCharType="end"/>
      </w:r>
    </w:p>
    <w:p w14:paraId="3AF11E6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6.8.8.6</w:t>
      </w:r>
      <w:r w:rsidRPr="004471A6">
        <w:rPr>
          <w:rFonts w:eastAsiaTheme="minorEastAsia"/>
        </w:rPr>
        <w:tab/>
        <w:t>Definition</w:t>
      </w:r>
      <w:r>
        <w:tab/>
      </w:r>
      <w:r>
        <w:fldChar w:fldCharType="begin"/>
      </w:r>
      <w:r>
        <w:instrText xml:space="preserve"> PAGEREF _Toc57297437 \h </w:instrText>
      </w:r>
      <w:r>
        <w:fldChar w:fldCharType="separate"/>
      </w:r>
      <w:r>
        <w:t>147</w:t>
      </w:r>
      <w:r>
        <w:fldChar w:fldCharType="end"/>
      </w:r>
    </w:p>
    <w:p w14:paraId="4F27539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6.8.9</w:t>
      </w:r>
      <w:r w:rsidRPr="004471A6">
        <w:rPr>
          <w:rFonts w:eastAsia="DengXian"/>
        </w:rPr>
        <w:tab/>
        <w:t>tosca.nodes.nfv.VnfVirtualLink</w:t>
      </w:r>
      <w:r>
        <w:tab/>
      </w:r>
      <w:r>
        <w:fldChar w:fldCharType="begin"/>
      </w:r>
      <w:r>
        <w:instrText xml:space="preserve"> PAGEREF _Toc57297438 \h </w:instrText>
      </w:r>
      <w:r>
        <w:fldChar w:fldCharType="separate"/>
      </w:r>
      <w:r>
        <w:t>148</w:t>
      </w:r>
      <w:r>
        <w:fldChar w:fldCharType="end"/>
      </w:r>
    </w:p>
    <w:p w14:paraId="32BDC3D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6.8.9.1</w:t>
      </w:r>
      <w:r w:rsidRPr="004471A6">
        <w:rPr>
          <w:rFonts w:eastAsiaTheme="minorEastAsia"/>
        </w:rPr>
        <w:tab/>
        <w:t>Description</w:t>
      </w:r>
      <w:r>
        <w:tab/>
      </w:r>
      <w:r>
        <w:fldChar w:fldCharType="begin"/>
      </w:r>
      <w:r>
        <w:instrText xml:space="preserve"> PAGEREF _Toc57297439 \h </w:instrText>
      </w:r>
      <w:r>
        <w:fldChar w:fldCharType="separate"/>
      </w:r>
      <w:r>
        <w:t>148</w:t>
      </w:r>
      <w:r>
        <w:fldChar w:fldCharType="end"/>
      </w:r>
    </w:p>
    <w:p w14:paraId="350E9A4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6.8.9.2</w:t>
      </w:r>
      <w:r w:rsidRPr="004471A6">
        <w:rPr>
          <w:rFonts w:eastAsiaTheme="minorEastAsia"/>
        </w:rPr>
        <w:tab/>
        <w:t>Properties</w:t>
      </w:r>
      <w:r>
        <w:tab/>
      </w:r>
      <w:r>
        <w:fldChar w:fldCharType="begin"/>
      </w:r>
      <w:r>
        <w:instrText xml:space="preserve"> PAGEREF _Toc57297440 \h </w:instrText>
      </w:r>
      <w:r>
        <w:fldChar w:fldCharType="separate"/>
      </w:r>
      <w:r>
        <w:t>148</w:t>
      </w:r>
      <w:r>
        <w:fldChar w:fldCharType="end"/>
      </w:r>
    </w:p>
    <w:p w14:paraId="0C41256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6.8.9.3</w:t>
      </w:r>
      <w:r w:rsidRPr="004471A6">
        <w:rPr>
          <w:rFonts w:eastAsiaTheme="minorEastAsia"/>
        </w:rPr>
        <w:tab/>
        <w:t>Requirements</w:t>
      </w:r>
      <w:r>
        <w:tab/>
      </w:r>
      <w:r>
        <w:fldChar w:fldCharType="begin"/>
      </w:r>
      <w:r>
        <w:instrText xml:space="preserve"> PAGEREF _Toc57297441 \h </w:instrText>
      </w:r>
      <w:r>
        <w:fldChar w:fldCharType="separate"/>
      </w:r>
      <w:r>
        <w:t>148</w:t>
      </w:r>
      <w:r>
        <w:fldChar w:fldCharType="end"/>
      </w:r>
    </w:p>
    <w:p w14:paraId="3A43CBB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6.8.9.4</w:t>
      </w:r>
      <w:r w:rsidRPr="004471A6">
        <w:rPr>
          <w:rFonts w:eastAsiaTheme="minorEastAsia"/>
        </w:rPr>
        <w:tab/>
        <w:t>Capabilities</w:t>
      </w:r>
      <w:r>
        <w:tab/>
      </w:r>
      <w:r>
        <w:fldChar w:fldCharType="begin"/>
      </w:r>
      <w:r>
        <w:instrText xml:space="preserve"> PAGEREF _Toc57297442 \h </w:instrText>
      </w:r>
      <w:r>
        <w:fldChar w:fldCharType="separate"/>
      </w:r>
      <w:r>
        <w:t>148</w:t>
      </w:r>
      <w:r>
        <w:fldChar w:fldCharType="end"/>
      </w:r>
    </w:p>
    <w:p w14:paraId="55E9E36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6.8.9.5</w:t>
      </w:r>
      <w:r w:rsidRPr="004471A6">
        <w:rPr>
          <w:rFonts w:eastAsiaTheme="minorEastAsia"/>
        </w:rPr>
        <w:tab/>
        <w:t>Definition</w:t>
      </w:r>
      <w:r>
        <w:tab/>
      </w:r>
      <w:r>
        <w:fldChar w:fldCharType="begin"/>
      </w:r>
      <w:r>
        <w:instrText xml:space="preserve"> PAGEREF _Toc57297443 \h </w:instrText>
      </w:r>
      <w:r>
        <w:fldChar w:fldCharType="separate"/>
      </w:r>
      <w:r>
        <w:t>149</w:t>
      </w:r>
      <w:r>
        <w:fldChar w:fldCharType="end"/>
      </w:r>
    </w:p>
    <w:p w14:paraId="08C680D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6.8.10</w:t>
      </w:r>
      <w:r w:rsidRPr="004471A6">
        <w:rPr>
          <w:rFonts w:eastAsia="DengXian"/>
        </w:rPr>
        <w:tab/>
        <w:t>tosca.nodes.nfv.VipCp</w:t>
      </w:r>
      <w:r>
        <w:tab/>
      </w:r>
      <w:r>
        <w:fldChar w:fldCharType="begin"/>
      </w:r>
      <w:r>
        <w:instrText xml:space="preserve"> PAGEREF _Toc57297444 \h </w:instrText>
      </w:r>
      <w:r>
        <w:fldChar w:fldCharType="separate"/>
      </w:r>
      <w:r>
        <w:t>149</w:t>
      </w:r>
      <w:r>
        <w:fldChar w:fldCharType="end"/>
      </w:r>
    </w:p>
    <w:p w14:paraId="4248E94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6.8.10.1</w:t>
      </w:r>
      <w:r w:rsidRPr="004471A6">
        <w:rPr>
          <w:rFonts w:eastAsiaTheme="minorEastAsia"/>
        </w:rPr>
        <w:tab/>
        <w:t>Description</w:t>
      </w:r>
      <w:r>
        <w:tab/>
      </w:r>
      <w:r>
        <w:fldChar w:fldCharType="begin"/>
      </w:r>
      <w:r>
        <w:instrText xml:space="preserve"> PAGEREF _Toc57297445 \h </w:instrText>
      </w:r>
      <w:r>
        <w:fldChar w:fldCharType="separate"/>
      </w:r>
      <w:r>
        <w:t>149</w:t>
      </w:r>
      <w:r>
        <w:fldChar w:fldCharType="end"/>
      </w:r>
    </w:p>
    <w:p w14:paraId="022A45B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6.8.10.2</w:t>
      </w:r>
      <w:r w:rsidRPr="004471A6">
        <w:rPr>
          <w:rFonts w:eastAsiaTheme="minorEastAsia"/>
        </w:rPr>
        <w:tab/>
        <w:t>Properties</w:t>
      </w:r>
      <w:r>
        <w:tab/>
      </w:r>
      <w:r>
        <w:fldChar w:fldCharType="begin"/>
      </w:r>
      <w:r>
        <w:instrText xml:space="preserve"> PAGEREF _Toc57297446 \h </w:instrText>
      </w:r>
      <w:r>
        <w:fldChar w:fldCharType="separate"/>
      </w:r>
      <w:r>
        <w:t>150</w:t>
      </w:r>
      <w:r>
        <w:fldChar w:fldCharType="end"/>
      </w:r>
    </w:p>
    <w:p w14:paraId="2AC0B60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6.8.10.3</w:t>
      </w:r>
      <w:r w:rsidRPr="004471A6">
        <w:rPr>
          <w:rFonts w:eastAsiaTheme="minorEastAsia"/>
        </w:rPr>
        <w:tab/>
        <w:t>Attributes</w:t>
      </w:r>
      <w:r>
        <w:tab/>
      </w:r>
      <w:r>
        <w:fldChar w:fldCharType="begin"/>
      </w:r>
      <w:r>
        <w:instrText xml:space="preserve"> PAGEREF _Toc57297447 \h </w:instrText>
      </w:r>
      <w:r>
        <w:fldChar w:fldCharType="separate"/>
      </w:r>
      <w:r>
        <w:t>150</w:t>
      </w:r>
      <w:r>
        <w:fldChar w:fldCharType="end"/>
      </w:r>
    </w:p>
    <w:p w14:paraId="3E12ECE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6.8.10.4</w:t>
      </w:r>
      <w:r w:rsidRPr="004471A6">
        <w:rPr>
          <w:rFonts w:eastAsia="DengXian"/>
        </w:rPr>
        <w:tab/>
        <w:t>Requirements</w:t>
      </w:r>
      <w:r>
        <w:tab/>
      </w:r>
      <w:r>
        <w:fldChar w:fldCharType="begin"/>
      </w:r>
      <w:r>
        <w:instrText xml:space="preserve"> PAGEREF _Toc57297448 \h </w:instrText>
      </w:r>
      <w:r>
        <w:fldChar w:fldCharType="separate"/>
      </w:r>
      <w:r>
        <w:t>150</w:t>
      </w:r>
      <w:r>
        <w:fldChar w:fldCharType="end"/>
      </w:r>
    </w:p>
    <w:p w14:paraId="77172EA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6.8.10.5</w:t>
      </w:r>
      <w:r w:rsidRPr="004471A6">
        <w:rPr>
          <w:rFonts w:eastAsia="DengXian"/>
        </w:rPr>
        <w:tab/>
        <w:t>Definition</w:t>
      </w:r>
      <w:r>
        <w:tab/>
      </w:r>
      <w:r>
        <w:fldChar w:fldCharType="begin"/>
      </w:r>
      <w:r>
        <w:instrText xml:space="preserve"> PAGEREF _Toc57297449 \h </w:instrText>
      </w:r>
      <w:r>
        <w:fldChar w:fldCharType="separate"/>
      </w:r>
      <w:r>
        <w:t>150</w:t>
      </w:r>
      <w:r>
        <w:fldChar w:fldCharType="end"/>
      </w:r>
    </w:p>
    <w:p w14:paraId="4F65F3F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6.8.10.6</w:t>
      </w:r>
      <w:r w:rsidRPr="004471A6">
        <w:rPr>
          <w:rFonts w:eastAsiaTheme="minorEastAsia"/>
        </w:rPr>
        <w:tab/>
        <w:t>Example</w:t>
      </w:r>
      <w:r>
        <w:tab/>
      </w:r>
      <w:r>
        <w:fldChar w:fldCharType="begin"/>
      </w:r>
      <w:r>
        <w:instrText xml:space="preserve"> PAGEREF _Toc57297450 \h </w:instrText>
      </w:r>
      <w:r>
        <w:fldChar w:fldCharType="separate"/>
      </w:r>
      <w:r>
        <w:t>151</w:t>
      </w:r>
      <w:r>
        <w:fldChar w:fldCharType="end"/>
      </w:r>
    </w:p>
    <w:p w14:paraId="154C49C8"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6.9</w:t>
      </w:r>
      <w:r w:rsidRPr="004471A6">
        <w:rPr>
          <w:rFonts w:eastAsia="DengXian"/>
        </w:rPr>
        <w:tab/>
        <w:t>Group Types</w:t>
      </w:r>
      <w:r>
        <w:tab/>
      </w:r>
      <w:r>
        <w:fldChar w:fldCharType="begin"/>
      </w:r>
      <w:r>
        <w:instrText xml:space="preserve"> PAGEREF _Toc57297451 \h </w:instrText>
      </w:r>
      <w:r>
        <w:fldChar w:fldCharType="separate"/>
      </w:r>
      <w:r>
        <w:t>152</w:t>
      </w:r>
      <w:r>
        <w:fldChar w:fldCharType="end"/>
      </w:r>
    </w:p>
    <w:p w14:paraId="2AB7405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6.9</w:t>
      </w:r>
      <w:r w:rsidRPr="004471A6">
        <w:rPr>
          <w:rFonts w:eastAsia="DengXian"/>
          <w:bCs/>
        </w:rPr>
        <w:t>.1</w:t>
      </w:r>
      <w:r w:rsidRPr="004471A6">
        <w:rPr>
          <w:rFonts w:eastAsia="DengXian"/>
        </w:rPr>
        <w:tab/>
      </w:r>
      <w:r w:rsidRPr="004471A6">
        <w:rPr>
          <w:rFonts w:eastAsia="DengXian"/>
          <w:bCs/>
        </w:rPr>
        <w:t>tosca.groups.nfv.Placement</w:t>
      </w:r>
      <w:r w:rsidRPr="004471A6">
        <w:rPr>
          <w:rFonts w:eastAsia="DengXian"/>
        </w:rPr>
        <w:t>Group</w:t>
      </w:r>
      <w:r>
        <w:tab/>
      </w:r>
      <w:r>
        <w:fldChar w:fldCharType="begin"/>
      </w:r>
      <w:r>
        <w:instrText xml:space="preserve"> PAGEREF _Toc57297452 \h </w:instrText>
      </w:r>
      <w:r>
        <w:fldChar w:fldCharType="separate"/>
      </w:r>
      <w:r>
        <w:t>152</w:t>
      </w:r>
      <w:r>
        <w:fldChar w:fldCharType="end"/>
      </w:r>
    </w:p>
    <w:p w14:paraId="532C3CC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6.9.1.1</w:t>
      </w:r>
      <w:r w:rsidRPr="004471A6">
        <w:rPr>
          <w:rFonts w:eastAsiaTheme="minorEastAsia"/>
          <w:lang w:eastAsia="zh-CN"/>
        </w:rPr>
        <w:tab/>
        <w:t>Description</w:t>
      </w:r>
      <w:r>
        <w:tab/>
      </w:r>
      <w:r>
        <w:fldChar w:fldCharType="begin"/>
      </w:r>
      <w:r>
        <w:instrText xml:space="preserve"> PAGEREF _Toc57297453 \h </w:instrText>
      </w:r>
      <w:r>
        <w:fldChar w:fldCharType="separate"/>
      </w:r>
      <w:r>
        <w:t>152</w:t>
      </w:r>
      <w:r>
        <w:fldChar w:fldCharType="end"/>
      </w:r>
    </w:p>
    <w:p w14:paraId="6324325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6.9.1.2</w:t>
      </w:r>
      <w:r w:rsidRPr="004471A6">
        <w:rPr>
          <w:rFonts w:eastAsia="DengXian"/>
        </w:rPr>
        <w:tab/>
        <w:t>Properties</w:t>
      </w:r>
      <w:r>
        <w:tab/>
      </w:r>
      <w:r>
        <w:fldChar w:fldCharType="begin"/>
      </w:r>
      <w:r>
        <w:instrText xml:space="preserve"> PAGEREF _Toc57297454 \h </w:instrText>
      </w:r>
      <w:r>
        <w:fldChar w:fldCharType="separate"/>
      </w:r>
      <w:r>
        <w:t>152</w:t>
      </w:r>
      <w:r>
        <w:fldChar w:fldCharType="end"/>
      </w:r>
    </w:p>
    <w:p w14:paraId="7EAD5A6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6.9.1.3</w:t>
      </w:r>
      <w:r w:rsidRPr="004471A6">
        <w:rPr>
          <w:rFonts w:eastAsiaTheme="minorEastAsia"/>
          <w:lang w:eastAsia="zh-CN"/>
        </w:rPr>
        <w:tab/>
        <w:t>Definition</w:t>
      </w:r>
      <w:r>
        <w:tab/>
      </w:r>
      <w:r>
        <w:fldChar w:fldCharType="begin"/>
      </w:r>
      <w:r>
        <w:instrText xml:space="preserve"> PAGEREF _Toc57297455 \h </w:instrText>
      </w:r>
      <w:r>
        <w:fldChar w:fldCharType="separate"/>
      </w:r>
      <w:r>
        <w:t>153</w:t>
      </w:r>
      <w:r>
        <w:fldChar w:fldCharType="end"/>
      </w:r>
    </w:p>
    <w:p w14:paraId="5B72E15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6.9.1.4</w:t>
      </w:r>
      <w:r w:rsidRPr="004471A6">
        <w:rPr>
          <w:rFonts w:eastAsiaTheme="minorEastAsia"/>
          <w:lang w:eastAsia="zh-CN"/>
        </w:rPr>
        <w:tab/>
        <w:t>Additional Requirements</w:t>
      </w:r>
      <w:r>
        <w:tab/>
      </w:r>
      <w:r>
        <w:fldChar w:fldCharType="begin"/>
      </w:r>
      <w:r>
        <w:instrText xml:space="preserve"> PAGEREF _Toc57297456 \h </w:instrText>
      </w:r>
      <w:r>
        <w:fldChar w:fldCharType="separate"/>
      </w:r>
      <w:r>
        <w:t>153</w:t>
      </w:r>
      <w:r>
        <w:fldChar w:fldCharType="end"/>
      </w:r>
    </w:p>
    <w:p w14:paraId="613C77A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6.9.1.5</w:t>
      </w:r>
      <w:r w:rsidRPr="004471A6">
        <w:rPr>
          <w:rFonts w:eastAsiaTheme="minorEastAsia"/>
          <w:lang w:eastAsia="zh-CN"/>
        </w:rPr>
        <w:tab/>
        <w:t>Examples</w:t>
      </w:r>
      <w:r>
        <w:tab/>
      </w:r>
      <w:r>
        <w:fldChar w:fldCharType="begin"/>
      </w:r>
      <w:r>
        <w:instrText xml:space="preserve"> PAGEREF _Toc57297457 \h </w:instrText>
      </w:r>
      <w:r>
        <w:fldChar w:fldCharType="separate"/>
      </w:r>
      <w:r>
        <w:t>153</w:t>
      </w:r>
      <w:r>
        <w:fldChar w:fldCharType="end"/>
      </w:r>
    </w:p>
    <w:p w14:paraId="67C693A9"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6.10</w:t>
      </w:r>
      <w:r w:rsidRPr="004471A6">
        <w:rPr>
          <w:rFonts w:eastAsia="DengXian"/>
        </w:rPr>
        <w:tab/>
        <w:t>Policy Types</w:t>
      </w:r>
      <w:r>
        <w:tab/>
      </w:r>
      <w:r>
        <w:fldChar w:fldCharType="begin"/>
      </w:r>
      <w:r>
        <w:instrText xml:space="preserve"> PAGEREF _Toc57297458 \h </w:instrText>
      </w:r>
      <w:r>
        <w:fldChar w:fldCharType="separate"/>
      </w:r>
      <w:r>
        <w:t>153</w:t>
      </w:r>
      <w:r>
        <w:fldChar w:fldCharType="end"/>
      </w:r>
    </w:p>
    <w:p w14:paraId="481BA65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6.10.1</w:t>
      </w:r>
      <w:r w:rsidRPr="004471A6">
        <w:rPr>
          <w:rFonts w:eastAsia="DengXian"/>
        </w:rPr>
        <w:tab/>
        <w:t>tosca.policies.nfv.InstantiationLevels</w:t>
      </w:r>
      <w:r>
        <w:tab/>
      </w:r>
      <w:r>
        <w:fldChar w:fldCharType="begin"/>
      </w:r>
      <w:r>
        <w:instrText xml:space="preserve"> PAGEREF _Toc57297459 \h </w:instrText>
      </w:r>
      <w:r>
        <w:fldChar w:fldCharType="separate"/>
      </w:r>
      <w:r>
        <w:t>153</w:t>
      </w:r>
      <w:r>
        <w:fldChar w:fldCharType="end"/>
      </w:r>
    </w:p>
    <w:p w14:paraId="67CA342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6.10.1.1</w:t>
      </w:r>
      <w:r w:rsidRPr="004471A6">
        <w:rPr>
          <w:rFonts w:eastAsiaTheme="minorEastAsia"/>
          <w:lang w:eastAsia="zh-CN"/>
        </w:rPr>
        <w:tab/>
        <w:t>Description</w:t>
      </w:r>
      <w:r>
        <w:tab/>
      </w:r>
      <w:r>
        <w:fldChar w:fldCharType="begin"/>
      </w:r>
      <w:r>
        <w:instrText xml:space="preserve"> PAGEREF _Toc57297460 \h </w:instrText>
      </w:r>
      <w:r>
        <w:fldChar w:fldCharType="separate"/>
      </w:r>
      <w:r>
        <w:t>153</w:t>
      </w:r>
      <w:r>
        <w:fldChar w:fldCharType="end"/>
      </w:r>
    </w:p>
    <w:p w14:paraId="5340558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6.10.1.2</w:t>
      </w:r>
      <w:r w:rsidRPr="004471A6">
        <w:rPr>
          <w:rFonts w:eastAsiaTheme="minorEastAsia"/>
          <w:lang w:eastAsia="zh-CN"/>
        </w:rPr>
        <w:tab/>
        <w:t>Properties</w:t>
      </w:r>
      <w:r>
        <w:tab/>
      </w:r>
      <w:r>
        <w:fldChar w:fldCharType="begin"/>
      </w:r>
      <w:r>
        <w:instrText xml:space="preserve"> PAGEREF _Toc57297461 \h </w:instrText>
      </w:r>
      <w:r>
        <w:fldChar w:fldCharType="separate"/>
      </w:r>
      <w:r>
        <w:t>153</w:t>
      </w:r>
      <w:r>
        <w:fldChar w:fldCharType="end"/>
      </w:r>
    </w:p>
    <w:p w14:paraId="661DD1D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6.10.1.3</w:t>
      </w:r>
      <w:r w:rsidRPr="004471A6">
        <w:rPr>
          <w:rFonts w:eastAsiaTheme="minorEastAsia"/>
          <w:lang w:eastAsia="zh-CN"/>
        </w:rPr>
        <w:tab/>
        <w:t>Definition</w:t>
      </w:r>
      <w:r>
        <w:tab/>
      </w:r>
      <w:r>
        <w:fldChar w:fldCharType="begin"/>
      </w:r>
      <w:r>
        <w:instrText xml:space="preserve"> PAGEREF _Toc57297462 \h </w:instrText>
      </w:r>
      <w:r>
        <w:fldChar w:fldCharType="separate"/>
      </w:r>
      <w:r>
        <w:t>154</w:t>
      </w:r>
      <w:r>
        <w:fldChar w:fldCharType="end"/>
      </w:r>
    </w:p>
    <w:p w14:paraId="21080EF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6.10.2</w:t>
      </w:r>
      <w:r w:rsidRPr="004471A6">
        <w:rPr>
          <w:rFonts w:eastAsia="DengXian"/>
        </w:rPr>
        <w:tab/>
        <w:t>tosca.policies.nfv.VduInstantiationLevels</w:t>
      </w:r>
      <w:r>
        <w:tab/>
      </w:r>
      <w:r>
        <w:fldChar w:fldCharType="begin"/>
      </w:r>
      <w:r>
        <w:instrText xml:space="preserve"> PAGEREF _Toc57297463 \h </w:instrText>
      </w:r>
      <w:r>
        <w:fldChar w:fldCharType="separate"/>
      </w:r>
      <w:r>
        <w:t>154</w:t>
      </w:r>
      <w:r>
        <w:fldChar w:fldCharType="end"/>
      </w:r>
    </w:p>
    <w:p w14:paraId="4D337FE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6.10.2.1</w:t>
      </w:r>
      <w:r w:rsidRPr="004471A6">
        <w:rPr>
          <w:rFonts w:eastAsiaTheme="minorEastAsia"/>
          <w:lang w:eastAsia="zh-CN"/>
        </w:rPr>
        <w:tab/>
        <w:t>Description</w:t>
      </w:r>
      <w:r>
        <w:tab/>
      </w:r>
      <w:r>
        <w:fldChar w:fldCharType="begin"/>
      </w:r>
      <w:r>
        <w:instrText xml:space="preserve"> PAGEREF _Toc57297464 \h </w:instrText>
      </w:r>
      <w:r>
        <w:fldChar w:fldCharType="separate"/>
      </w:r>
      <w:r>
        <w:t>154</w:t>
      </w:r>
      <w:r>
        <w:fldChar w:fldCharType="end"/>
      </w:r>
    </w:p>
    <w:p w14:paraId="4BBEE77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6.10.2.2</w:t>
      </w:r>
      <w:r w:rsidRPr="004471A6">
        <w:rPr>
          <w:rFonts w:eastAsiaTheme="minorEastAsia"/>
          <w:lang w:eastAsia="zh-CN"/>
        </w:rPr>
        <w:tab/>
        <w:t>Properties</w:t>
      </w:r>
      <w:r>
        <w:tab/>
      </w:r>
      <w:r>
        <w:fldChar w:fldCharType="begin"/>
      </w:r>
      <w:r>
        <w:instrText xml:space="preserve"> PAGEREF _Toc57297465 \h </w:instrText>
      </w:r>
      <w:r>
        <w:fldChar w:fldCharType="separate"/>
      </w:r>
      <w:r>
        <w:t>154</w:t>
      </w:r>
      <w:r>
        <w:fldChar w:fldCharType="end"/>
      </w:r>
    </w:p>
    <w:p w14:paraId="75C351B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6.10.2.3</w:t>
      </w:r>
      <w:r w:rsidRPr="004471A6">
        <w:rPr>
          <w:rFonts w:eastAsiaTheme="minorEastAsia"/>
          <w:lang w:eastAsia="zh-CN"/>
        </w:rPr>
        <w:tab/>
        <w:t>Definition</w:t>
      </w:r>
      <w:r>
        <w:tab/>
      </w:r>
      <w:r>
        <w:fldChar w:fldCharType="begin"/>
      </w:r>
      <w:r>
        <w:instrText xml:space="preserve"> PAGEREF _Toc57297466 \h </w:instrText>
      </w:r>
      <w:r>
        <w:fldChar w:fldCharType="separate"/>
      </w:r>
      <w:r>
        <w:t>155</w:t>
      </w:r>
      <w:r>
        <w:fldChar w:fldCharType="end"/>
      </w:r>
    </w:p>
    <w:p w14:paraId="6122D93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6.10.2.4</w:t>
      </w:r>
      <w:r w:rsidRPr="004471A6">
        <w:rPr>
          <w:rFonts w:eastAsiaTheme="minorEastAsia"/>
          <w:lang w:eastAsia="zh-CN"/>
        </w:rPr>
        <w:tab/>
        <w:t>Additional Requirements</w:t>
      </w:r>
      <w:r>
        <w:tab/>
      </w:r>
      <w:r>
        <w:fldChar w:fldCharType="begin"/>
      </w:r>
      <w:r>
        <w:instrText xml:space="preserve"> PAGEREF _Toc57297467 \h </w:instrText>
      </w:r>
      <w:r>
        <w:fldChar w:fldCharType="separate"/>
      </w:r>
      <w:r>
        <w:t>155</w:t>
      </w:r>
      <w:r>
        <w:fldChar w:fldCharType="end"/>
      </w:r>
    </w:p>
    <w:p w14:paraId="10F4A11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6.10.3</w:t>
      </w:r>
      <w:r w:rsidRPr="004471A6">
        <w:rPr>
          <w:rFonts w:eastAsia="DengXian"/>
        </w:rPr>
        <w:tab/>
        <w:t>tosca.policies.nfv.VirtualLinkInstantiationLevels</w:t>
      </w:r>
      <w:r>
        <w:tab/>
      </w:r>
      <w:r>
        <w:fldChar w:fldCharType="begin"/>
      </w:r>
      <w:r>
        <w:instrText xml:space="preserve"> PAGEREF _Toc57297468 \h </w:instrText>
      </w:r>
      <w:r>
        <w:fldChar w:fldCharType="separate"/>
      </w:r>
      <w:r>
        <w:t>155</w:t>
      </w:r>
      <w:r>
        <w:fldChar w:fldCharType="end"/>
      </w:r>
    </w:p>
    <w:p w14:paraId="13D50EC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6.10.3.1</w:t>
      </w:r>
      <w:r w:rsidRPr="004471A6">
        <w:rPr>
          <w:rFonts w:eastAsiaTheme="minorEastAsia"/>
          <w:lang w:eastAsia="zh-CN"/>
        </w:rPr>
        <w:tab/>
        <w:t>Description</w:t>
      </w:r>
      <w:r>
        <w:tab/>
      </w:r>
      <w:r>
        <w:fldChar w:fldCharType="begin"/>
      </w:r>
      <w:r>
        <w:instrText xml:space="preserve"> PAGEREF _Toc57297469 \h </w:instrText>
      </w:r>
      <w:r>
        <w:fldChar w:fldCharType="separate"/>
      </w:r>
      <w:r>
        <w:t>155</w:t>
      </w:r>
      <w:r>
        <w:fldChar w:fldCharType="end"/>
      </w:r>
    </w:p>
    <w:p w14:paraId="6FA5BCB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6.10.3.2</w:t>
      </w:r>
      <w:r w:rsidRPr="004471A6">
        <w:rPr>
          <w:rFonts w:eastAsiaTheme="minorEastAsia"/>
          <w:lang w:eastAsia="zh-CN"/>
        </w:rPr>
        <w:tab/>
        <w:t>Properties</w:t>
      </w:r>
      <w:r>
        <w:tab/>
      </w:r>
      <w:r>
        <w:fldChar w:fldCharType="begin"/>
      </w:r>
      <w:r>
        <w:instrText xml:space="preserve"> PAGEREF _Toc57297470 \h </w:instrText>
      </w:r>
      <w:r>
        <w:fldChar w:fldCharType="separate"/>
      </w:r>
      <w:r>
        <w:t>155</w:t>
      </w:r>
      <w:r>
        <w:fldChar w:fldCharType="end"/>
      </w:r>
    </w:p>
    <w:p w14:paraId="4444B38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6.10.3.3</w:t>
      </w:r>
      <w:r w:rsidRPr="004471A6">
        <w:rPr>
          <w:rFonts w:eastAsiaTheme="minorEastAsia"/>
          <w:lang w:eastAsia="zh-CN"/>
        </w:rPr>
        <w:tab/>
        <w:t>Definition</w:t>
      </w:r>
      <w:r>
        <w:tab/>
      </w:r>
      <w:r>
        <w:fldChar w:fldCharType="begin"/>
      </w:r>
      <w:r>
        <w:instrText xml:space="preserve"> PAGEREF _Toc57297471 \h </w:instrText>
      </w:r>
      <w:r>
        <w:fldChar w:fldCharType="separate"/>
      </w:r>
      <w:r>
        <w:t>156</w:t>
      </w:r>
      <w:r>
        <w:fldChar w:fldCharType="end"/>
      </w:r>
    </w:p>
    <w:p w14:paraId="1AA9461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6.10.3.4</w:t>
      </w:r>
      <w:r w:rsidRPr="004471A6">
        <w:rPr>
          <w:rFonts w:eastAsiaTheme="minorEastAsia"/>
          <w:lang w:eastAsia="zh-CN"/>
        </w:rPr>
        <w:tab/>
        <w:t>Additional Requirements</w:t>
      </w:r>
      <w:r>
        <w:tab/>
      </w:r>
      <w:r>
        <w:fldChar w:fldCharType="begin"/>
      </w:r>
      <w:r>
        <w:instrText xml:space="preserve"> PAGEREF _Toc57297472 \h </w:instrText>
      </w:r>
      <w:r>
        <w:fldChar w:fldCharType="separate"/>
      </w:r>
      <w:r>
        <w:t>156</w:t>
      </w:r>
      <w:r>
        <w:fldChar w:fldCharType="end"/>
      </w:r>
    </w:p>
    <w:p w14:paraId="6AF2FC0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6.10.4</w:t>
      </w:r>
      <w:r w:rsidRPr="004471A6">
        <w:rPr>
          <w:rFonts w:eastAsia="DengXian"/>
        </w:rPr>
        <w:tab/>
        <w:t>Void</w:t>
      </w:r>
      <w:r>
        <w:tab/>
      </w:r>
      <w:r>
        <w:fldChar w:fldCharType="begin"/>
      </w:r>
      <w:r>
        <w:instrText xml:space="preserve"> PAGEREF _Toc57297473 \h </w:instrText>
      </w:r>
      <w:r>
        <w:fldChar w:fldCharType="separate"/>
      </w:r>
      <w:r>
        <w:t>156</w:t>
      </w:r>
      <w:r>
        <w:fldChar w:fldCharType="end"/>
      </w:r>
    </w:p>
    <w:p w14:paraId="06BC902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6.10.5</w:t>
      </w:r>
      <w:r w:rsidRPr="004471A6">
        <w:rPr>
          <w:rFonts w:eastAsia="DengXian"/>
        </w:rPr>
        <w:tab/>
        <w:t>tosca.policies.nfv.ScalingAspects</w:t>
      </w:r>
      <w:r>
        <w:tab/>
      </w:r>
      <w:r>
        <w:fldChar w:fldCharType="begin"/>
      </w:r>
      <w:r>
        <w:instrText xml:space="preserve"> PAGEREF _Toc57297474 \h </w:instrText>
      </w:r>
      <w:r>
        <w:fldChar w:fldCharType="separate"/>
      </w:r>
      <w:r>
        <w:t>156</w:t>
      </w:r>
      <w:r>
        <w:fldChar w:fldCharType="end"/>
      </w:r>
    </w:p>
    <w:p w14:paraId="0AF33E1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6.10.5.1</w:t>
      </w:r>
      <w:r w:rsidRPr="004471A6">
        <w:rPr>
          <w:rFonts w:eastAsiaTheme="minorEastAsia"/>
          <w:lang w:eastAsia="zh-CN"/>
        </w:rPr>
        <w:tab/>
        <w:t>Description</w:t>
      </w:r>
      <w:r>
        <w:tab/>
      </w:r>
      <w:r>
        <w:fldChar w:fldCharType="begin"/>
      </w:r>
      <w:r>
        <w:instrText xml:space="preserve"> PAGEREF _Toc57297475 \h </w:instrText>
      </w:r>
      <w:r>
        <w:fldChar w:fldCharType="separate"/>
      </w:r>
      <w:r>
        <w:t>156</w:t>
      </w:r>
      <w:r>
        <w:fldChar w:fldCharType="end"/>
      </w:r>
    </w:p>
    <w:p w14:paraId="30A230A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6.10.5.2</w:t>
      </w:r>
      <w:r w:rsidRPr="004471A6">
        <w:rPr>
          <w:rFonts w:eastAsiaTheme="minorEastAsia"/>
          <w:lang w:eastAsia="zh-CN"/>
        </w:rPr>
        <w:tab/>
        <w:t>Properties</w:t>
      </w:r>
      <w:r>
        <w:tab/>
      </w:r>
      <w:r>
        <w:fldChar w:fldCharType="begin"/>
      </w:r>
      <w:r>
        <w:instrText xml:space="preserve"> PAGEREF _Toc57297476 \h </w:instrText>
      </w:r>
      <w:r>
        <w:fldChar w:fldCharType="separate"/>
      </w:r>
      <w:r>
        <w:t>156</w:t>
      </w:r>
      <w:r>
        <w:fldChar w:fldCharType="end"/>
      </w:r>
    </w:p>
    <w:p w14:paraId="593256C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6.10.5.3</w:t>
      </w:r>
      <w:r w:rsidRPr="004471A6">
        <w:rPr>
          <w:rFonts w:eastAsiaTheme="minorEastAsia"/>
          <w:lang w:eastAsia="zh-CN"/>
        </w:rPr>
        <w:tab/>
        <w:t>Definition</w:t>
      </w:r>
      <w:r>
        <w:tab/>
      </w:r>
      <w:r>
        <w:fldChar w:fldCharType="begin"/>
      </w:r>
      <w:r>
        <w:instrText xml:space="preserve"> PAGEREF _Toc57297477 \h </w:instrText>
      </w:r>
      <w:r>
        <w:fldChar w:fldCharType="separate"/>
      </w:r>
      <w:r>
        <w:t>157</w:t>
      </w:r>
      <w:r>
        <w:fldChar w:fldCharType="end"/>
      </w:r>
    </w:p>
    <w:p w14:paraId="7B37184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6.10.5.5</w:t>
      </w:r>
      <w:r w:rsidRPr="004471A6">
        <w:rPr>
          <w:rFonts w:eastAsiaTheme="minorEastAsia"/>
          <w:lang w:eastAsia="zh-CN"/>
        </w:rPr>
        <w:tab/>
        <w:t>Examples</w:t>
      </w:r>
      <w:r>
        <w:tab/>
      </w:r>
      <w:r>
        <w:fldChar w:fldCharType="begin"/>
      </w:r>
      <w:r>
        <w:instrText xml:space="preserve"> PAGEREF _Toc57297478 \h </w:instrText>
      </w:r>
      <w:r>
        <w:fldChar w:fldCharType="separate"/>
      </w:r>
      <w:r>
        <w:t>157</w:t>
      </w:r>
      <w:r>
        <w:fldChar w:fldCharType="end"/>
      </w:r>
    </w:p>
    <w:p w14:paraId="0BAA764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6.10.6</w:t>
      </w:r>
      <w:r w:rsidRPr="004471A6">
        <w:rPr>
          <w:rFonts w:eastAsia="DengXian"/>
        </w:rPr>
        <w:tab/>
        <w:t>tosca.policies.nfv.VduScalingAspectDeltas</w:t>
      </w:r>
      <w:r>
        <w:tab/>
      </w:r>
      <w:r>
        <w:fldChar w:fldCharType="begin"/>
      </w:r>
      <w:r>
        <w:instrText xml:space="preserve"> PAGEREF _Toc57297479 \h </w:instrText>
      </w:r>
      <w:r>
        <w:fldChar w:fldCharType="separate"/>
      </w:r>
      <w:r>
        <w:t>157</w:t>
      </w:r>
      <w:r>
        <w:fldChar w:fldCharType="end"/>
      </w:r>
    </w:p>
    <w:p w14:paraId="2587E3E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6.10.6.1</w:t>
      </w:r>
      <w:r w:rsidRPr="004471A6">
        <w:rPr>
          <w:rFonts w:eastAsiaTheme="minorEastAsia"/>
          <w:lang w:eastAsia="zh-CN"/>
        </w:rPr>
        <w:tab/>
        <w:t>Description</w:t>
      </w:r>
      <w:r>
        <w:tab/>
      </w:r>
      <w:r>
        <w:fldChar w:fldCharType="begin"/>
      </w:r>
      <w:r>
        <w:instrText xml:space="preserve"> PAGEREF _Toc57297480 \h </w:instrText>
      </w:r>
      <w:r>
        <w:fldChar w:fldCharType="separate"/>
      </w:r>
      <w:r>
        <w:t>157</w:t>
      </w:r>
      <w:r>
        <w:fldChar w:fldCharType="end"/>
      </w:r>
    </w:p>
    <w:p w14:paraId="693EB62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6.10.6.2</w:t>
      </w:r>
      <w:r w:rsidRPr="004471A6">
        <w:rPr>
          <w:rFonts w:eastAsiaTheme="minorEastAsia"/>
          <w:lang w:eastAsia="zh-CN"/>
        </w:rPr>
        <w:tab/>
        <w:t>Properties</w:t>
      </w:r>
      <w:r>
        <w:tab/>
      </w:r>
      <w:r>
        <w:fldChar w:fldCharType="begin"/>
      </w:r>
      <w:r>
        <w:instrText xml:space="preserve"> PAGEREF _Toc57297481 \h </w:instrText>
      </w:r>
      <w:r>
        <w:fldChar w:fldCharType="separate"/>
      </w:r>
      <w:r>
        <w:t>157</w:t>
      </w:r>
      <w:r>
        <w:fldChar w:fldCharType="end"/>
      </w:r>
    </w:p>
    <w:p w14:paraId="25E01BC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6.10.6.3</w:t>
      </w:r>
      <w:r w:rsidRPr="004471A6">
        <w:rPr>
          <w:rFonts w:eastAsiaTheme="minorEastAsia"/>
          <w:lang w:eastAsia="zh-CN"/>
        </w:rPr>
        <w:tab/>
        <w:t>Definition</w:t>
      </w:r>
      <w:r>
        <w:tab/>
      </w:r>
      <w:r>
        <w:fldChar w:fldCharType="begin"/>
      </w:r>
      <w:r>
        <w:instrText xml:space="preserve"> PAGEREF _Toc57297482 \h </w:instrText>
      </w:r>
      <w:r>
        <w:fldChar w:fldCharType="separate"/>
      </w:r>
      <w:r>
        <w:t>158</w:t>
      </w:r>
      <w:r>
        <w:fldChar w:fldCharType="end"/>
      </w:r>
    </w:p>
    <w:p w14:paraId="2196F1B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6.10.6.5</w:t>
      </w:r>
      <w:r w:rsidRPr="004471A6">
        <w:rPr>
          <w:rFonts w:eastAsiaTheme="minorEastAsia"/>
          <w:lang w:eastAsia="zh-CN"/>
        </w:rPr>
        <w:tab/>
        <w:t>Examples</w:t>
      </w:r>
      <w:r>
        <w:tab/>
      </w:r>
      <w:r>
        <w:fldChar w:fldCharType="begin"/>
      </w:r>
      <w:r>
        <w:instrText xml:space="preserve"> PAGEREF _Toc57297483 \h </w:instrText>
      </w:r>
      <w:r>
        <w:fldChar w:fldCharType="separate"/>
      </w:r>
      <w:r>
        <w:t>158</w:t>
      </w:r>
      <w:r>
        <w:fldChar w:fldCharType="end"/>
      </w:r>
    </w:p>
    <w:p w14:paraId="36C4EC4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6.10.7</w:t>
      </w:r>
      <w:r w:rsidRPr="004471A6">
        <w:rPr>
          <w:rFonts w:eastAsia="DengXian"/>
        </w:rPr>
        <w:tab/>
        <w:t>tosca.policies.nfv.VirtualLinkBitrateScalingAspectDeltas</w:t>
      </w:r>
      <w:r>
        <w:tab/>
      </w:r>
      <w:r>
        <w:fldChar w:fldCharType="begin"/>
      </w:r>
      <w:r>
        <w:instrText xml:space="preserve"> PAGEREF _Toc57297484 \h </w:instrText>
      </w:r>
      <w:r>
        <w:fldChar w:fldCharType="separate"/>
      </w:r>
      <w:r>
        <w:t>158</w:t>
      </w:r>
      <w:r>
        <w:fldChar w:fldCharType="end"/>
      </w:r>
    </w:p>
    <w:p w14:paraId="3BAA1D7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6.10.7.1</w:t>
      </w:r>
      <w:r w:rsidRPr="004471A6">
        <w:rPr>
          <w:rFonts w:eastAsiaTheme="minorEastAsia"/>
          <w:lang w:eastAsia="zh-CN"/>
        </w:rPr>
        <w:tab/>
        <w:t>Description</w:t>
      </w:r>
      <w:r>
        <w:tab/>
      </w:r>
      <w:r>
        <w:fldChar w:fldCharType="begin"/>
      </w:r>
      <w:r>
        <w:instrText xml:space="preserve"> PAGEREF _Toc57297485 \h </w:instrText>
      </w:r>
      <w:r>
        <w:fldChar w:fldCharType="separate"/>
      </w:r>
      <w:r>
        <w:t>158</w:t>
      </w:r>
      <w:r>
        <w:fldChar w:fldCharType="end"/>
      </w:r>
    </w:p>
    <w:p w14:paraId="083A243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6.10.7.2</w:t>
      </w:r>
      <w:r w:rsidRPr="004471A6">
        <w:rPr>
          <w:rFonts w:eastAsiaTheme="minorEastAsia"/>
          <w:lang w:eastAsia="zh-CN"/>
        </w:rPr>
        <w:tab/>
        <w:t>Properties</w:t>
      </w:r>
      <w:r>
        <w:tab/>
      </w:r>
      <w:r>
        <w:fldChar w:fldCharType="begin"/>
      </w:r>
      <w:r>
        <w:instrText xml:space="preserve"> PAGEREF _Toc57297486 \h </w:instrText>
      </w:r>
      <w:r>
        <w:fldChar w:fldCharType="separate"/>
      </w:r>
      <w:r>
        <w:t>159</w:t>
      </w:r>
      <w:r>
        <w:fldChar w:fldCharType="end"/>
      </w:r>
    </w:p>
    <w:p w14:paraId="398D449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6.10.7.3</w:t>
      </w:r>
      <w:r w:rsidRPr="004471A6">
        <w:rPr>
          <w:rFonts w:eastAsiaTheme="minorEastAsia"/>
          <w:lang w:eastAsia="zh-CN"/>
        </w:rPr>
        <w:tab/>
        <w:t>Definition</w:t>
      </w:r>
      <w:r>
        <w:tab/>
      </w:r>
      <w:r>
        <w:fldChar w:fldCharType="begin"/>
      </w:r>
      <w:r>
        <w:instrText xml:space="preserve"> PAGEREF _Toc57297487 \h </w:instrText>
      </w:r>
      <w:r>
        <w:fldChar w:fldCharType="separate"/>
      </w:r>
      <w:r>
        <w:t>159</w:t>
      </w:r>
      <w:r>
        <w:fldChar w:fldCharType="end"/>
      </w:r>
    </w:p>
    <w:p w14:paraId="7B8CA46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6.10.7.5</w:t>
      </w:r>
      <w:r w:rsidRPr="004471A6">
        <w:rPr>
          <w:rFonts w:eastAsiaTheme="minorEastAsia"/>
          <w:lang w:eastAsia="zh-CN"/>
        </w:rPr>
        <w:tab/>
        <w:t>Examples</w:t>
      </w:r>
      <w:r>
        <w:tab/>
      </w:r>
      <w:r>
        <w:fldChar w:fldCharType="begin"/>
      </w:r>
      <w:r>
        <w:instrText xml:space="preserve"> PAGEREF _Toc57297488 \h </w:instrText>
      </w:r>
      <w:r>
        <w:fldChar w:fldCharType="separate"/>
      </w:r>
      <w:r>
        <w:t>159</w:t>
      </w:r>
      <w:r>
        <w:fldChar w:fldCharType="end"/>
      </w:r>
    </w:p>
    <w:p w14:paraId="5D8AE31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6.10.8</w:t>
      </w:r>
      <w:r w:rsidRPr="004471A6">
        <w:rPr>
          <w:rFonts w:eastAsia="DengXian"/>
        </w:rPr>
        <w:tab/>
        <w:t>tosca.policies.nfv.VduInitialDelta</w:t>
      </w:r>
      <w:r>
        <w:tab/>
      </w:r>
      <w:r>
        <w:fldChar w:fldCharType="begin"/>
      </w:r>
      <w:r>
        <w:instrText xml:space="preserve"> PAGEREF _Toc57297489 \h </w:instrText>
      </w:r>
      <w:r>
        <w:fldChar w:fldCharType="separate"/>
      </w:r>
      <w:r>
        <w:t>159</w:t>
      </w:r>
      <w:r>
        <w:fldChar w:fldCharType="end"/>
      </w:r>
    </w:p>
    <w:p w14:paraId="34360E7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6.10.8.1</w:t>
      </w:r>
      <w:r w:rsidRPr="004471A6">
        <w:rPr>
          <w:rFonts w:eastAsiaTheme="minorEastAsia"/>
          <w:lang w:eastAsia="zh-CN"/>
        </w:rPr>
        <w:tab/>
        <w:t>Description</w:t>
      </w:r>
      <w:r>
        <w:tab/>
      </w:r>
      <w:r>
        <w:fldChar w:fldCharType="begin"/>
      </w:r>
      <w:r>
        <w:instrText xml:space="preserve"> PAGEREF _Toc57297490 \h </w:instrText>
      </w:r>
      <w:r>
        <w:fldChar w:fldCharType="separate"/>
      </w:r>
      <w:r>
        <w:t>159</w:t>
      </w:r>
      <w:r>
        <w:fldChar w:fldCharType="end"/>
      </w:r>
    </w:p>
    <w:p w14:paraId="18D5DEC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6.10.8.2</w:t>
      </w:r>
      <w:r w:rsidRPr="004471A6">
        <w:rPr>
          <w:rFonts w:eastAsiaTheme="minorEastAsia"/>
          <w:lang w:eastAsia="zh-CN"/>
        </w:rPr>
        <w:tab/>
        <w:t>Properties</w:t>
      </w:r>
      <w:r>
        <w:tab/>
      </w:r>
      <w:r>
        <w:fldChar w:fldCharType="begin"/>
      </w:r>
      <w:r>
        <w:instrText xml:space="preserve"> PAGEREF _Toc57297491 \h </w:instrText>
      </w:r>
      <w:r>
        <w:fldChar w:fldCharType="separate"/>
      </w:r>
      <w:r>
        <w:t>160</w:t>
      </w:r>
      <w:r>
        <w:fldChar w:fldCharType="end"/>
      </w:r>
    </w:p>
    <w:p w14:paraId="5FD008D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6.10.8.3</w:t>
      </w:r>
      <w:r w:rsidRPr="004471A6">
        <w:rPr>
          <w:rFonts w:eastAsiaTheme="minorEastAsia"/>
          <w:lang w:eastAsia="zh-CN"/>
        </w:rPr>
        <w:tab/>
        <w:t>Definition</w:t>
      </w:r>
      <w:r>
        <w:tab/>
      </w:r>
      <w:r>
        <w:fldChar w:fldCharType="begin"/>
      </w:r>
      <w:r>
        <w:instrText xml:space="preserve"> PAGEREF _Toc57297492 \h </w:instrText>
      </w:r>
      <w:r>
        <w:fldChar w:fldCharType="separate"/>
      </w:r>
      <w:r>
        <w:t>160</w:t>
      </w:r>
      <w:r>
        <w:fldChar w:fldCharType="end"/>
      </w:r>
    </w:p>
    <w:p w14:paraId="4AF0728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6.10.8.4</w:t>
      </w:r>
      <w:r w:rsidRPr="004471A6">
        <w:rPr>
          <w:rFonts w:eastAsiaTheme="minorEastAsia"/>
          <w:lang w:eastAsia="zh-CN"/>
        </w:rPr>
        <w:tab/>
        <w:t>Examples</w:t>
      </w:r>
      <w:r>
        <w:tab/>
      </w:r>
      <w:r>
        <w:fldChar w:fldCharType="begin"/>
      </w:r>
      <w:r>
        <w:instrText xml:space="preserve"> PAGEREF _Toc57297493 \h </w:instrText>
      </w:r>
      <w:r>
        <w:fldChar w:fldCharType="separate"/>
      </w:r>
      <w:r>
        <w:t>160</w:t>
      </w:r>
      <w:r>
        <w:fldChar w:fldCharType="end"/>
      </w:r>
    </w:p>
    <w:p w14:paraId="05659A8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6.10.9</w:t>
      </w:r>
      <w:r w:rsidRPr="004471A6">
        <w:rPr>
          <w:rFonts w:eastAsia="DengXian"/>
        </w:rPr>
        <w:tab/>
        <w:t>tosca.policies.nfv.VirtualLinkBitrateInitialDelta</w:t>
      </w:r>
      <w:r>
        <w:tab/>
      </w:r>
      <w:r>
        <w:fldChar w:fldCharType="begin"/>
      </w:r>
      <w:r>
        <w:instrText xml:space="preserve"> PAGEREF _Toc57297494 \h </w:instrText>
      </w:r>
      <w:r>
        <w:fldChar w:fldCharType="separate"/>
      </w:r>
      <w:r>
        <w:t>160</w:t>
      </w:r>
      <w:r>
        <w:fldChar w:fldCharType="end"/>
      </w:r>
    </w:p>
    <w:p w14:paraId="25E4FFF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6.10.9.1</w:t>
      </w:r>
      <w:r w:rsidRPr="004471A6">
        <w:rPr>
          <w:rFonts w:eastAsiaTheme="minorEastAsia"/>
          <w:lang w:eastAsia="zh-CN"/>
        </w:rPr>
        <w:tab/>
        <w:t>Description</w:t>
      </w:r>
      <w:r>
        <w:tab/>
      </w:r>
      <w:r>
        <w:fldChar w:fldCharType="begin"/>
      </w:r>
      <w:r>
        <w:instrText xml:space="preserve"> PAGEREF _Toc57297495 \h </w:instrText>
      </w:r>
      <w:r>
        <w:fldChar w:fldCharType="separate"/>
      </w:r>
      <w:r>
        <w:t>160</w:t>
      </w:r>
      <w:r>
        <w:fldChar w:fldCharType="end"/>
      </w:r>
    </w:p>
    <w:p w14:paraId="5D3C439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6.10.9.2</w:t>
      </w:r>
      <w:r w:rsidRPr="004471A6">
        <w:rPr>
          <w:rFonts w:eastAsiaTheme="minorEastAsia"/>
          <w:lang w:eastAsia="zh-CN"/>
        </w:rPr>
        <w:tab/>
        <w:t>Properties</w:t>
      </w:r>
      <w:r>
        <w:tab/>
      </w:r>
      <w:r>
        <w:fldChar w:fldCharType="begin"/>
      </w:r>
      <w:r>
        <w:instrText xml:space="preserve"> PAGEREF _Toc57297496 \h </w:instrText>
      </w:r>
      <w:r>
        <w:fldChar w:fldCharType="separate"/>
      </w:r>
      <w:r>
        <w:t>160</w:t>
      </w:r>
      <w:r>
        <w:fldChar w:fldCharType="end"/>
      </w:r>
    </w:p>
    <w:p w14:paraId="6BF95BF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6.10.9.3</w:t>
      </w:r>
      <w:r w:rsidRPr="004471A6">
        <w:rPr>
          <w:rFonts w:eastAsiaTheme="minorEastAsia"/>
          <w:lang w:eastAsia="zh-CN"/>
        </w:rPr>
        <w:tab/>
        <w:t>Definition</w:t>
      </w:r>
      <w:r>
        <w:tab/>
      </w:r>
      <w:r>
        <w:fldChar w:fldCharType="begin"/>
      </w:r>
      <w:r>
        <w:instrText xml:space="preserve"> PAGEREF _Toc57297497 \h </w:instrText>
      </w:r>
      <w:r>
        <w:fldChar w:fldCharType="separate"/>
      </w:r>
      <w:r>
        <w:t>161</w:t>
      </w:r>
      <w:r>
        <w:fldChar w:fldCharType="end"/>
      </w:r>
    </w:p>
    <w:p w14:paraId="584A968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6.10.9.4</w:t>
      </w:r>
      <w:r w:rsidRPr="004471A6">
        <w:rPr>
          <w:rFonts w:eastAsiaTheme="minorEastAsia"/>
          <w:lang w:eastAsia="zh-CN"/>
        </w:rPr>
        <w:tab/>
        <w:t>Examples</w:t>
      </w:r>
      <w:r>
        <w:tab/>
      </w:r>
      <w:r>
        <w:fldChar w:fldCharType="begin"/>
      </w:r>
      <w:r>
        <w:instrText xml:space="preserve"> PAGEREF _Toc57297498 \h </w:instrText>
      </w:r>
      <w:r>
        <w:fldChar w:fldCharType="separate"/>
      </w:r>
      <w:r>
        <w:t>161</w:t>
      </w:r>
      <w:r>
        <w:fldChar w:fldCharType="end"/>
      </w:r>
    </w:p>
    <w:p w14:paraId="407CC97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6.10.10</w:t>
      </w:r>
      <w:r w:rsidRPr="004471A6">
        <w:rPr>
          <w:rFonts w:eastAsia="DengXian"/>
        </w:rPr>
        <w:tab/>
        <w:t>AffinityRule, AntiAffinityRule</w:t>
      </w:r>
      <w:r>
        <w:tab/>
      </w:r>
      <w:r>
        <w:fldChar w:fldCharType="begin"/>
      </w:r>
      <w:r>
        <w:instrText xml:space="preserve"> PAGEREF _Toc57297499 \h </w:instrText>
      </w:r>
      <w:r>
        <w:fldChar w:fldCharType="separate"/>
      </w:r>
      <w:r>
        <w:t>161</w:t>
      </w:r>
      <w:r>
        <w:fldChar w:fldCharType="end"/>
      </w:r>
    </w:p>
    <w:p w14:paraId="0E4A156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6.10.10.1</w:t>
      </w:r>
      <w:r w:rsidRPr="004471A6">
        <w:rPr>
          <w:rFonts w:eastAsiaTheme="minorEastAsia"/>
          <w:lang w:eastAsia="zh-CN"/>
        </w:rPr>
        <w:tab/>
        <w:t>Description</w:t>
      </w:r>
      <w:r>
        <w:tab/>
      </w:r>
      <w:r>
        <w:fldChar w:fldCharType="begin"/>
      </w:r>
      <w:r>
        <w:instrText xml:space="preserve"> PAGEREF _Toc57297500 \h </w:instrText>
      </w:r>
      <w:r>
        <w:fldChar w:fldCharType="separate"/>
      </w:r>
      <w:r>
        <w:t>161</w:t>
      </w:r>
      <w:r>
        <w:fldChar w:fldCharType="end"/>
      </w:r>
    </w:p>
    <w:p w14:paraId="4B23E03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6.10.10.2</w:t>
      </w:r>
      <w:r w:rsidRPr="004471A6">
        <w:rPr>
          <w:rFonts w:eastAsiaTheme="minorEastAsia"/>
          <w:lang w:eastAsia="zh-CN"/>
        </w:rPr>
        <w:tab/>
        <w:t>Properties</w:t>
      </w:r>
      <w:r>
        <w:tab/>
      </w:r>
      <w:r>
        <w:fldChar w:fldCharType="begin"/>
      </w:r>
      <w:r>
        <w:instrText xml:space="preserve"> PAGEREF _Toc57297501 \h </w:instrText>
      </w:r>
      <w:r>
        <w:fldChar w:fldCharType="separate"/>
      </w:r>
      <w:r>
        <w:t>162</w:t>
      </w:r>
      <w:r>
        <w:fldChar w:fldCharType="end"/>
      </w:r>
    </w:p>
    <w:p w14:paraId="3A5D88F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6.10.10.3</w:t>
      </w:r>
      <w:r w:rsidRPr="004471A6">
        <w:rPr>
          <w:rFonts w:eastAsiaTheme="minorEastAsia"/>
          <w:lang w:eastAsia="zh-CN"/>
        </w:rPr>
        <w:tab/>
        <w:t>targets</w:t>
      </w:r>
      <w:r>
        <w:tab/>
      </w:r>
      <w:r>
        <w:fldChar w:fldCharType="begin"/>
      </w:r>
      <w:r>
        <w:instrText xml:space="preserve"> PAGEREF _Toc57297502 \h </w:instrText>
      </w:r>
      <w:r>
        <w:fldChar w:fldCharType="separate"/>
      </w:r>
      <w:r>
        <w:t>162</w:t>
      </w:r>
      <w:r>
        <w:fldChar w:fldCharType="end"/>
      </w:r>
    </w:p>
    <w:p w14:paraId="315CC75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6.10.10.4</w:t>
      </w:r>
      <w:r w:rsidRPr="004471A6">
        <w:rPr>
          <w:rFonts w:eastAsiaTheme="minorEastAsia"/>
          <w:lang w:eastAsia="zh-CN"/>
        </w:rPr>
        <w:tab/>
        <w:t>Definition</w:t>
      </w:r>
      <w:r>
        <w:tab/>
      </w:r>
      <w:r>
        <w:fldChar w:fldCharType="begin"/>
      </w:r>
      <w:r>
        <w:instrText xml:space="preserve"> PAGEREF _Toc57297503 \h </w:instrText>
      </w:r>
      <w:r>
        <w:fldChar w:fldCharType="separate"/>
      </w:r>
      <w:r>
        <w:t>162</w:t>
      </w:r>
      <w:r>
        <w:fldChar w:fldCharType="end"/>
      </w:r>
    </w:p>
    <w:p w14:paraId="4F5863B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6.10.10.5</w:t>
      </w:r>
      <w:r w:rsidRPr="004471A6">
        <w:rPr>
          <w:rFonts w:eastAsiaTheme="minorEastAsia"/>
          <w:lang w:eastAsia="zh-CN"/>
        </w:rPr>
        <w:tab/>
        <w:t>Examples</w:t>
      </w:r>
      <w:r>
        <w:tab/>
      </w:r>
      <w:r>
        <w:fldChar w:fldCharType="begin"/>
      </w:r>
      <w:r>
        <w:instrText xml:space="preserve"> PAGEREF _Toc57297504 \h </w:instrText>
      </w:r>
      <w:r>
        <w:fldChar w:fldCharType="separate"/>
      </w:r>
      <w:r>
        <w:t>163</w:t>
      </w:r>
      <w:r>
        <w:fldChar w:fldCharType="end"/>
      </w:r>
    </w:p>
    <w:p w14:paraId="0CF6612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6.10.11</w:t>
      </w:r>
      <w:r w:rsidRPr="004471A6">
        <w:rPr>
          <w:rFonts w:eastAsia="DengXian"/>
        </w:rPr>
        <w:tab/>
        <w:t>tosca.policies.nfv.Abstract.SecurityGroupRule</w:t>
      </w:r>
      <w:r>
        <w:tab/>
      </w:r>
      <w:r>
        <w:fldChar w:fldCharType="begin"/>
      </w:r>
      <w:r>
        <w:instrText xml:space="preserve"> PAGEREF _Toc57297505 \h </w:instrText>
      </w:r>
      <w:r>
        <w:fldChar w:fldCharType="separate"/>
      </w:r>
      <w:r>
        <w:t>163</w:t>
      </w:r>
      <w:r>
        <w:fldChar w:fldCharType="end"/>
      </w:r>
    </w:p>
    <w:p w14:paraId="62F946A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6.10.11.1</w:t>
      </w:r>
      <w:r w:rsidRPr="004471A6">
        <w:rPr>
          <w:rFonts w:eastAsiaTheme="minorEastAsia"/>
          <w:lang w:eastAsia="zh-CN"/>
        </w:rPr>
        <w:tab/>
        <w:t>Description</w:t>
      </w:r>
      <w:r>
        <w:tab/>
      </w:r>
      <w:r>
        <w:fldChar w:fldCharType="begin"/>
      </w:r>
      <w:r>
        <w:instrText xml:space="preserve"> PAGEREF _Toc57297506 \h </w:instrText>
      </w:r>
      <w:r>
        <w:fldChar w:fldCharType="separate"/>
      </w:r>
      <w:r>
        <w:t>163</w:t>
      </w:r>
      <w:r>
        <w:fldChar w:fldCharType="end"/>
      </w:r>
    </w:p>
    <w:p w14:paraId="1017F3F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6.10.12</w:t>
      </w:r>
      <w:r w:rsidRPr="004471A6">
        <w:rPr>
          <w:rFonts w:eastAsia="DengXian"/>
        </w:rPr>
        <w:tab/>
        <w:t>tosca.policies.nfv.SupportedVnfInterface</w:t>
      </w:r>
      <w:r>
        <w:tab/>
      </w:r>
      <w:r>
        <w:fldChar w:fldCharType="begin"/>
      </w:r>
      <w:r>
        <w:instrText xml:space="preserve"> PAGEREF _Toc57297507 \h </w:instrText>
      </w:r>
      <w:r>
        <w:fldChar w:fldCharType="separate"/>
      </w:r>
      <w:r>
        <w:t>164</w:t>
      </w:r>
      <w:r>
        <w:fldChar w:fldCharType="end"/>
      </w:r>
    </w:p>
    <w:p w14:paraId="01F83F2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6.10.12.1</w:t>
      </w:r>
      <w:r w:rsidRPr="004471A6">
        <w:rPr>
          <w:rFonts w:eastAsiaTheme="minorEastAsia"/>
          <w:lang w:eastAsia="zh-CN"/>
        </w:rPr>
        <w:tab/>
        <w:t>Description</w:t>
      </w:r>
      <w:r>
        <w:tab/>
      </w:r>
      <w:r>
        <w:fldChar w:fldCharType="begin"/>
      </w:r>
      <w:r>
        <w:instrText xml:space="preserve"> PAGEREF _Toc57297508 \h </w:instrText>
      </w:r>
      <w:r>
        <w:fldChar w:fldCharType="separate"/>
      </w:r>
      <w:r>
        <w:t>164</w:t>
      </w:r>
      <w:r>
        <w:fldChar w:fldCharType="end"/>
      </w:r>
    </w:p>
    <w:p w14:paraId="2B9A7F0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6.10.12.2</w:t>
      </w:r>
      <w:r w:rsidRPr="004471A6">
        <w:rPr>
          <w:rFonts w:eastAsiaTheme="minorEastAsia"/>
          <w:lang w:eastAsia="zh-CN"/>
        </w:rPr>
        <w:tab/>
        <w:t>Properties</w:t>
      </w:r>
      <w:r>
        <w:tab/>
      </w:r>
      <w:r>
        <w:fldChar w:fldCharType="begin"/>
      </w:r>
      <w:r>
        <w:instrText xml:space="preserve"> PAGEREF _Toc57297509 \h </w:instrText>
      </w:r>
      <w:r>
        <w:fldChar w:fldCharType="separate"/>
      </w:r>
      <w:r>
        <w:t>164</w:t>
      </w:r>
      <w:r>
        <w:fldChar w:fldCharType="end"/>
      </w:r>
    </w:p>
    <w:p w14:paraId="6107DF3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6.10.12.3</w:t>
      </w:r>
      <w:r w:rsidRPr="004471A6">
        <w:rPr>
          <w:rFonts w:eastAsiaTheme="minorEastAsia"/>
          <w:lang w:eastAsia="zh-CN"/>
        </w:rPr>
        <w:tab/>
        <w:t>Definition</w:t>
      </w:r>
      <w:r>
        <w:tab/>
      </w:r>
      <w:r>
        <w:fldChar w:fldCharType="begin"/>
      </w:r>
      <w:r>
        <w:instrText xml:space="preserve"> PAGEREF _Toc57297510 \h </w:instrText>
      </w:r>
      <w:r>
        <w:fldChar w:fldCharType="separate"/>
      </w:r>
      <w:r>
        <w:t>164</w:t>
      </w:r>
      <w:r>
        <w:fldChar w:fldCharType="end"/>
      </w:r>
    </w:p>
    <w:p w14:paraId="060A861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6.10.12.4</w:t>
      </w:r>
      <w:r w:rsidRPr="004471A6">
        <w:rPr>
          <w:rFonts w:eastAsiaTheme="minorEastAsia"/>
          <w:lang w:eastAsia="zh-CN"/>
        </w:rPr>
        <w:tab/>
        <w:t>Additional requirements</w:t>
      </w:r>
      <w:r>
        <w:tab/>
      </w:r>
      <w:r>
        <w:fldChar w:fldCharType="begin"/>
      </w:r>
      <w:r>
        <w:instrText xml:space="preserve"> PAGEREF _Toc57297511 \h </w:instrText>
      </w:r>
      <w:r>
        <w:fldChar w:fldCharType="separate"/>
      </w:r>
      <w:r>
        <w:t>164</w:t>
      </w:r>
      <w:r>
        <w:fldChar w:fldCharType="end"/>
      </w:r>
    </w:p>
    <w:p w14:paraId="5CC6DCA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6.10.12.5</w:t>
      </w:r>
      <w:r w:rsidRPr="004471A6">
        <w:rPr>
          <w:rFonts w:eastAsiaTheme="minorEastAsia"/>
          <w:lang w:eastAsia="zh-CN"/>
        </w:rPr>
        <w:tab/>
        <w:t>Example</w:t>
      </w:r>
      <w:r>
        <w:tab/>
      </w:r>
      <w:r>
        <w:fldChar w:fldCharType="begin"/>
      </w:r>
      <w:r>
        <w:instrText xml:space="preserve"> PAGEREF _Toc57297512 \h </w:instrText>
      </w:r>
      <w:r>
        <w:fldChar w:fldCharType="separate"/>
      </w:r>
      <w:r>
        <w:t>165</w:t>
      </w:r>
      <w:r>
        <w:fldChar w:fldCharType="end"/>
      </w:r>
    </w:p>
    <w:p w14:paraId="540C94C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6.10.13</w:t>
      </w:r>
      <w:r w:rsidRPr="004471A6">
        <w:rPr>
          <w:rFonts w:eastAsia="DengXian"/>
        </w:rPr>
        <w:tab/>
        <w:t>tosca.policies.nfv.SecurityGroupRule</w:t>
      </w:r>
      <w:r>
        <w:tab/>
      </w:r>
      <w:r>
        <w:fldChar w:fldCharType="begin"/>
      </w:r>
      <w:r>
        <w:instrText xml:space="preserve"> PAGEREF _Toc57297513 \h </w:instrText>
      </w:r>
      <w:r>
        <w:fldChar w:fldCharType="separate"/>
      </w:r>
      <w:r>
        <w:t>165</w:t>
      </w:r>
      <w:r>
        <w:fldChar w:fldCharType="end"/>
      </w:r>
    </w:p>
    <w:p w14:paraId="01B4EF3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6.10.13.1</w:t>
      </w:r>
      <w:r w:rsidRPr="004471A6">
        <w:rPr>
          <w:rFonts w:eastAsiaTheme="minorEastAsia"/>
          <w:lang w:eastAsia="zh-CN"/>
        </w:rPr>
        <w:tab/>
        <w:t>Description</w:t>
      </w:r>
      <w:r>
        <w:tab/>
      </w:r>
      <w:r>
        <w:fldChar w:fldCharType="begin"/>
      </w:r>
      <w:r>
        <w:instrText xml:space="preserve"> PAGEREF _Toc57297514 \h </w:instrText>
      </w:r>
      <w:r>
        <w:fldChar w:fldCharType="separate"/>
      </w:r>
      <w:r>
        <w:t>165</w:t>
      </w:r>
      <w:r>
        <w:fldChar w:fldCharType="end"/>
      </w:r>
    </w:p>
    <w:p w14:paraId="1549BEB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6.10.13.2</w:t>
      </w:r>
      <w:r w:rsidRPr="004471A6">
        <w:rPr>
          <w:rFonts w:eastAsiaTheme="minorEastAsia"/>
          <w:lang w:eastAsia="zh-CN"/>
        </w:rPr>
        <w:tab/>
        <w:t>Properties</w:t>
      </w:r>
      <w:r>
        <w:tab/>
      </w:r>
      <w:r>
        <w:fldChar w:fldCharType="begin"/>
      </w:r>
      <w:r>
        <w:instrText xml:space="preserve"> PAGEREF _Toc57297515 \h </w:instrText>
      </w:r>
      <w:r>
        <w:fldChar w:fldCharType="separate"/>
      </w:r>
      <w:r>
        <w:t>165</w:t>
      </w:r>
      <w:r>
        <w:fldChar w:fldCharType="end"/>
      </w:r>
    </w:p>
    <w:p w14:paraId="4925382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6.10.13.3</w:t>
      </w:r>
      <w:r w:rsidRPr="004471A6">
        <w:rPr>
          <w:rFonts w:eastAsiaTheme="minorEastAsia"/>
          <w:lang w:eastAsia="zh-CN"/>
        </w:rPr>
        <w:tab/>
        <w:t>targets</w:t>
      </w:r>
      <w:r>
        <w:tab/>
      </w:r>
      <w:r>
        <w:fldChar w:fldCharType="begin"/>
      </w:r>
      <w:r>
        <w:instrText xml:space="preserve"> PAGEREF _Toc57297516 \h </w:instrText>
      </w:r>
      <w:r>
        <w:fldChar w:fldCharType="separate"/>
      </w:r>
      <w:r>
        <w:t>165</w:t>
      </w:r>
      <w:r>
        <w:fldChar w:fldCharType="end"/>
      </w:r>
    </w:p>
    <w:p w14:paraId="33E76B2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6.10.13.4</w:t>
      </w:r>
      <w:r w:rsidRPr="004471A6">
        <w:rPr>
          <w:rFonts w:eastAsiaTheme="minorEastAsia"/>
          <w:lang w:eastAsia="zh-CN"/>
        </w:rPr>
        <w:tab/>
        <w:t>Definition</w:t>
      </w:r>
      <w:r>
        <w:tab/>
      </w:r>
      <w:r>
        <w:fldChar w:fldCharType="begin"/>
      </w:r>
      <w:r>
        <w:instrText xml:space="preserve"> PAGEREF _Toc57297517 \h </w:instrText>
      </w:r>
      <w:r>
        <w:fldChar w:fldCharType="separate"/>
      </w:r>
      <w:r>
        <w:t>165</w:t>
      </w:r>
      <w:r>
        <w:fldChar w:fldCharType="end"/>
      </w:r>
    </w:p>
    <w:p w14:paraId="5006D29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6.10.13.5</w:t>
      </w:r>
      <w:r w:rsidRPr="004471A6">
        <w:rPr>
          <w:rFonts w:eastAsiaTheme="minorEastAsia"/>
          <w:lang w:eastAsia="zh-CN"/>
        </w:rPr>
        <w:tab/>
        <w:t>Additional Requirements</w:t>
      </w:r>
      <w:r>
        <w:tab/>
      </w:r>
      <w:r>
        <w:fldChar w:fldCharType="begin"/>
      </w:r>
      <w:r>
        <w:instrText xml:space="preserve"> PAGEREF _Toc57297518 \h </w:instrText>
      </w:r>
      <w:r>
        <w:fldChar w:fldCharType="separate"/>
      </w:r>
      <w:r>
        <w:t>166</w:t>
      </w:r>
      <w:r>
        <w:fldChar w:fldCharType="end"/>
      </w:r>
    </w:p>
    <w:p w14:paraId="30C8FA3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6.10.14</w:t>
      </w:r>
      <w:r w:rsidRPr="004471A6">
        <w:rPr>
          <w:rFonts w:eastAsia="DengXian"/>
        </w:rPr>
        <w:tab/>
        <w:t>tosca.policies.nfv.VnfIndicator</w:t>
      </w:r>
      <w:r>
        <w:tab/>
      </w:r>
      <w:r>
        <w:fldChar w:fldCharType="begin"/>
      </w:r>
      <w:r>
        <w:instrText xml:space="preserve"> PAGEREF _Toc57297519 \h </w:instrText>
      </w:r>
      <w:r>
        <w:fldChar w:fldCharType="separate"/>
      </w:r>
      <w:r>
        <w:t>166</w:t>
      </w:r>
      <w:r>
        <w:fldChar w:fldCharType="end"/>
      </w:r>
    </w:p>
    <w:p w14:paraId="2934CFC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6.10.14.1</w:t>
      </w:r>
      <w:r w:rsidRPr="004471A6">
        <w:rPr>
          <w:rFonts w:eastAsia="DengXian"/>
        </w:rPr>
        <w:tab/>
        <w:t>Description</w:t>
      </w:r>
      <w:r>
        <w:tab/>
      </w:r>
      <w:r>
        <w:fldChar w:fldCharType="begin"/>
      </w:r>
      <w:r>
        <w:instrText xml:space="preserve"> PAGEREF _Toc57297520 \h </w:instrText>
      </w:r>
      <w:r>
        <w:fldChar w:fldCharType="separate"/>
      </w:r>
      <w:r>
        <w:t>166</w:t>
      </w:r>
      <w:r>
        <w:fldChar w:fldCharType="end"/>
      </w:r>
    </w:p>
    <w:p w14:paraId="6A13C20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6.10.14.2</w:t>
      </w:r>
      <w:r w:rsidRPr="004471A6">
        <w:rPr>
          <w:rFonts w:eastAsia="DengXian"/>
        </w:rPr>
        <w:tab/>
        <w:t>Properties</w:t>
      </w:r>
      <w:r>
        <w:tab/>
      </w:r>
      <w:r>
        <w:fldChar w:fldCharType="begin"/>
      </w:r>
      <w:r>
        <w:instrText xml:space="preserve"> PAGEREF _Toc57297521 \h </w:instrText>
      </w:r>
      <w:r>
        <w:fldChar w:fldCharType="separate"/>
      </w:r>
      <w:r>
        <w:t>166</w:t>
      </w:r>
      <w:r>
        <w:fldChar w:fldCharType="end"/>
      </w:r>
    </w:p>
    <w:p w14:paraId="13089F3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6.10.14.3</w:t>
      </w:r>
      <w:r w:rsidRPr="004471A6">
        <w:rPr>
          <w:rFonts w:eastAsia="DengXian"/>
        </w:rPr>
        <w:tab/>
        <w:t>Definition</w:t>
      </w:r>
      <w:r>
        <w:tab/>
      </w:r>
      <w:r>
        <w:fldChar w:fldCharType="begin"/>
      </w:r>
      <w:r>
        <w:instrText xml:space="preserve"> PAGEREF _Toc57297522 \h </w:instrText>
      </w:r>
      <w:r>
        <w:fldChar w:fldCharType="separate"/>
      </w:r>
      <w:r>
        <w:t>166</w:t>
      </w:r>
      <w:r>
        <w:fldChar w:fldCharType="end"/>
      </w:r>
    </w:p>
    <w:p w14:paraId="4CD05AF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6.10.14.4</w:t>
      </w:r>
      <w:r w:rsidRPr="004471A6">
        <w:rPr>
          <w:rFonts w:eastAsia="DengXian"/>
        </w:rPr>
        <w:tab/>
        <w:t>Additional requirements</w:t>
      </w:r>
      <w:r>
        <w:tab/>
      </w:r>
      <w:r>
        <w:fldChar w:fldCharType="begin"/>
      </w:r>
      <w:r>
        <w:instrText xml:space="preserve"> PAGEREF _Toc57297523 \h </w:instrText>
      </w:r>
      <w:r>
        <w:fldChar w:fldCharType="separate"/>
      </w:r>
      <w:r>
        <w:t>166</w:t>
      </w:r>
      <w:r>
        <w:fldChar w:fldCharType="end"/>
      </w:r>
    </w:p>
    <w:p w14:paraId="703F989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6.10.15</w:t>
      </w:r>
      <w:r w:rsidRPr="004471A6">
        <w:rPr>
          <w:rFonts w:eastAsia="DengXian"/>
        </w:rPr>
        <w:tab/>
        <w:t>tosca.policies.nfv.VnfPackageChange</w:t>
      </w:r>
      <w:r>
        <w:tab/>
      </w:r>
      <w:r>
        <w:fldChar w:fldCharType="begin"/>
      </w:r>
      <w:r>
        <w:instrText xml:space="preserve"> PAGEREF _Toc57297524 \h </w:instrText>
      </w:r>
      <w:r>
        <w:fldChar w:fldCharType="separate"/>
      </w:r>
      <w:r>
        <w:t>167</w:t>
      </w:r>
      <w:r>
        <w:fldChar w:fldCharType="end"/>
      </w:r>
    </w:p>
    <w:p w14:paraId="52CDBC4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6.10.15.1</w:t>
      </w:r>
      <w:r w:rsidRPr="004471A6">
        <w:rPr>
          <w:rFonts w:eastAsiaTheme="minorEastAsia"/>
          <w:lang w:eastAsia="zh-CN"/>
        </w:rPr>
        <w:tab/>
        <w:t>Description</w:t>
      </w:r>
      <w:r>
        <w:tab/>
      </w:r>
      <w:r>
        <w:fldChar w:fldCharType="begin"/>
      </w:r>
      <w:r>
        <w:instrText xml:space="preserve"> PAGEREF _Toc57297525 \h </w:instrText>
      </w:r>
      <w:r>
        <w:fldChar w:fldCharType="separate"/>
      </w:r>
      <w:r>
        <w:t>167</w:t>
      </w:r>
      <w:r>
        <w:fldChar w:fldCharType="end"/>
      </w:r>
    </w:p>
    <w:p w14:paraId="39BD17D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6.10.15.2</w:t>
      </w:r>
      <w:r w:rsidRPr="004471A6">
        <w:rPr>
          <w:rFonts w:eastAsiaTheme="minorEastAsia"/>
          <w:lang w:eastAsia="zh-CN"/>
        </w:rPr>
        <w:tab/>
        <w:t>Properties</w:t>
      </w:r>
      <w:r>
        <w:tab/>
      </w:r>
      <w:r>
        <w:fldChar w:fldCharType="begin"/>
      </w:r>
      <w:r>
        <w:instrText xml:space="preserve"> PAGEREF _Toc57297526 \h </w:instrText>
      </w:r>
      <w:r>
        <w:fldChar w:fldCharType="separate"/>
      </w:r>
      <w:r>
        <w:t>167</w:t>
      </w:r>
      <w:r>
        <w:fldChar w:fldCharType="end"/>
      </w:r>
    </w:p>
    <w:p w14:paraId="2649168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6.10.15.3</w:t>
      </w:r>
      <w:r w:rsidRPr="004471A6">
        <w:rPr>
          <w:rFonts w:eastAsiaTheme="minorEastAsia"/>
          <w:lang w:eastAsia="zh-CN"/>
        </w:rPr>
        <w:tab/>
        <w:t>Definition</w:t>
      </w:r>
      <w:r>
        <w:tab/>
      </w:r>
      <w:r>
        <w:fldChar w:fldCharType="begin"/>
      </w:r>
      <w:r>
        <w:instrText xml:space="preserve"> PAGEREF _Toc57297527 \h </w:instrText>
      </w:r>
      <w:r>
        <w:fldChar w:fldCharType="separate"/>
      </w:r>
      <w:r>
        <w:t>168</w:t>
      </w:r>
      <w:r>
        <w:fldChar w:fldCharType="end"/>
      </w:r>
    </w:p>
    <w:p w14:paraId="5CF14CE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6.10.15.4</w:t>
      </w:r>
      <w:r w:rsidRPr="004471A6">
        <w:rPr>
          <w:rFonts w:eastAsiaTheme="minorEastAsia"/>
          <w:lang w:eastAsia="zh-CN"/>
        </w:rPr>
        <w:tab/>
        <w:t>Additional Requirements</w:t>
      </w:r>
      <w:r>
        <w:tab/>
      </w:r>
      <w:r>
        <w:fldChar w:fldCharType="begin"/>
      </w:r>
      <w:r>
        <w:instrText xml:space="preserve"> PAGEREF _Toc57297528 \h </w:instrText>
      </w:r>
      <w:r>
        <w:fldChar w:fldCharType="separate"/>
      </w:r>
      <w:r>
        <w:t>168</w:t>
      </w:r>
      <w:r>
        <w:fldChar w:fldCharType="end"/>
      </w:r>
    </w:p>
    <w:p w14:paraId="3020CF7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6.10.15.5</w:t>
      </w:r>
      <w:r w:rsidRPr="004471A6">
        <w:rPr>
          <w:rFonts w:eastAsiaTheme="minorEastAsia"/>
          <w:lang w:eastAsia="zh-CN"/>
        </w:rPr>
        <w:tab/>
        <w:t>Example</w:t>
      </w:r>
      <w:r>
        <w:tab/>
      </w:r>
      <w:r>
        <w:fldChar w:fldCharType="begin"/>
      </w:r>
      <w:r>
        <w:instrText xml:space="preserve"> PAGEREF _Toc57297529 \h </w:instrText>
      </w:r>
      <w:r>
        <w:fldChar w:fldCharType="separate"/>
      </w:r>
      <w:r>
        <w:t>169</w:t>
      </w:r>
      <w:r>
        <w:fldChar w:fldCharType="end"/>
      </w:r>
    </w:p>
    <w:p w14:paraId="75C3672F"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6.11</w:t>
      </w:r>
      <w:r w:rsidRPr="004471A6">
        <w:rPr>
          <w:rFonts w:eastAsia="DengXian"/>
        </w:rPr>
        <w:tab/>
        <w:t>VNFD TOSCA service template design</w:t>
      </w:r>
      <w:r>
        <w:tab/>
      </w:r>
      <w:r>
        <w:fldChar w:fldCharType="begin"/>
      </w:r>
      <w:r>
        <w:instrText xml:space="preserve"> PAGEREF _Toc57297530 \h </w:instrText>
      </w:r>
      <w:r>
        <w:fldChar w:fldCharType="separate"/>
      </w:r>
      <w:r>
        <w:t>175</w:t>
      </w:r>
      <w:r>
        <w:fldChar w:fldCharType="end"/>
      </w:r>
    </w:p>
    <w:p w14:paraId="645A724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6.11.1</w:t>
      </w:r>
      <w:r w:rsidRPr="004471A6">
        <w:rPr>
          <w:rFonts w:eastAsia="DengXian"/>
        </w:rPr>
        <w:tab/>
        <w:t>General</w:t>
      </w:r>
      <w:r>
        <w:tab/>
      </w:r>
      <w:r>
        <w:fldChar w:fldCharType="begin"/>
      </w:r>
      <w:r>
        <w:instrText xml:space="preserve"> PAGEREF _Toc57297531 \h </w:instrText>
      </w:r>
      <w:r>
        <w:fldChar w:fldCharType="separate"/>
      </w:r>
      <w:r>
        <w:t>175</w:t>
      </w:r>
      <w:r>
        <w:fldChar w:fldCharType="end"/>
      </w:r>
    </w:p>
    <w:p w14:paraId="7CDFFA7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6.11.2</w:t>
      </w:r>
      <w:r w:rsidRPr="004471A6">
        <w:rPr>
          <w:rFonts w:eastAsia="DengXian"/>
        </w:rPr>
        <w:tab/>
        <w:t>Single or multiple deployment flavour design with two levels of service templates</w:t>
      </w:r>
      <w:r>
        <w:tab/>
      </w:r>
      <w:r>
        <w:fldChar w:fldCharType="begin"/>
      </w:r>
      <w:r>
        <w:instrText xml:space="preserve"> PAGEREF _Toc57297532 \h </w:instrText>
      </w:r>
      <w:r>
        <w:fldChar w:fldCharType="separate"/>
      </w:r>
      <w:r>
        <w:t>175</w:t>
      </w:r>
      <w:r>
        <w:fldChar w:fldCharType="end"/>
      </w:r>
    </w:p>
    <w:p w14:paraId="3798A92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6.11.3</w:t>
      </w:r>
      <w:r w:rsidRPr="004471A6">
        <w:rPr>
          <w:rFonts w:eastAsia="DengXian"/>
        </w:rPr>
        <w:tab/>
        <w:t>Single deployment flavour design with one service template</w:t>
      </w:r>
      <w:r>
        <w:tab/>
      </w:r>
      <w:r>
        <w:fldChar w:fldCharType="begin"/>
      </w:r>
      <w:r>
        <w:instrText xml:space="preserve"> PAGEREF _Toc57297533 \h </w:instrText>
      </w:r>
      <w:r>
        <w:fldChar w:fldCharType="separate"/>
      </w:r>
      <w:r>
        <w:t>176</w:t>
      </w:r>
      <w:r>
        <w:fldChar w:fldCharType="end"/>
      </w:r>
    </w:p>
    <w:p w14:paraId="769E3C2B"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7</w:t>
      </w:r>
      <w:r w:rsidRPr="004471A6">
        <w:rPr>
          <w:rFonts w:eastAsiaTheme="minorEastAsia"/>
        </w:rPr>
        <w:tab/>
        <w:t>NSD TOSCA model</w:t>
      </w:r>
      <w:r>
        <w:tab/>
      </w:r>
      <w:r>
        <w:fldChar w:fldCharType="begin"/>
      </w:r>
      <w:r>
        <w:instrText xml:space="preserve"> PAGEREF _Toc57297534 \h </w:instrText>
      </w:r>
      <w:r>
        <w:fldChar w:fldCharType="separate"/>
      </w:r>
      <w:r>
        <w:t>177</w:t>
      </w:r>
      <w:r>
        <w:fldChar w:fldCharType="end"/>
      </w:r>
    </w:p>
    <w:p w14:paraId="2F773941"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7.1</w:t>
      </w:r>
      <w:r w:rsidRPr="004471A6">
        <w:rPr>
          <w:rFonts w:eastAsiaTheme="minorEastAsia"/>
        </w:rPr>
        <w:tab/>
        <w:t>Introduction</w:t>
      </w:r>
      <w:r>
        <w:tab/>
      </w:r>
      <w:r>
        <w:fldChar w:fldCharType="begin"/>
      </w:r>
      <w:r>
        <w:instrText xml:space="preserve"> PAGEREF _Toc57297535 \h </w:instrText>
      </w:r>
      <w:r>
        <w:fldChar w:fldCharType="separate"/>
      </w:r>
      <w:r>
        <w:t>177</w:t>
      </w:r>
      <w:r>
        <w:fldChar w:fldCharType="end"/>
      </w:r>
    </w:p>
    <w:p w14:paraId="0BDC415E"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7.2</w:t>
      </w:r>
      <w:r w:rsidRPr="004471A6">
        <w:rPr>
          <w:rFonts w:eastAsiaTheme="minorEastAsia"/>
        </w:rPr>
        <w:tab/>
        <w:t>Data Types</w:t>
      </w:r>
      <w:r>
        <w:tab/>
      </w:r>
      <w:r>
        <w:fldChar w:fldCharType="begin"/>
      </w:r>
      <w:r>
        <w:instrText xml:space="preserve"> PAGEREF _Toc57297536 \h </w:instrText>
      </w:r>
      <w:r>
        <w:fldChar w:fldCharType="separate"/>
      </w:r>
      <w:r>
        <w:t>178</w:t>
      </w:r>
      <w:r>
        <w:fldChar w:fldCharType="end"/>
      </w:r>
    </w:p>
    <w:p w14:paraId="1BC462F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w:t>
      </w:r>
      <w:r w:rsidRPr="004471A6">
        <w:rPr>
          <w:rFonts w:eastAsia="DengXian"/>
        </w:rPr>
        <w:tab/>
        <w:t>Void</w:t>
      </w:r>
      <w:r>
        <w:tab/>
      </w:r>
      <w:r>
        <w:fldChar w:fldCharType="begin"/>
      </w:r>
      <w:r>
        <w:instrText xml:space="preserve"> PAGEREF _Toc57297537 \h </w:instrText>
      </w:r>
      <w:r>
        <w:fldChar w:fldCharType="separate"/>
      </w:r>
      <w:r>
        <w:t>178</w:t>
      </w:r>
      <w:r>
        <w:fldChar w:fldCharType="end"/>
      </w:r>
    </w:p>
    <w:p w14:paraId="5815002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7.2.2</w:t>
      </w:r>
      <w:r w:rsidRPr="004471A6">
        <w:rPr>
          <w:rFonts w:eastAsia="DengXian"/>
        </w:rPr>
        <w:tab/>
        <w:t>tosca.datatypes.nfv.VnfProfile</w:t>
      </w:r>
      <w:r>
        <w:tab/>
      </w:r>
      <w:r>
        <w:fldChar w:fldCharType="begin"/>
      </w:r>
      <w:r>
        <w:instrText xml:space="preserve"> PAGEREF _Toc57297538 \h </w:instrText>
      </w:r>
      <w:r>
        <w:fldChar w:fldCharType="separate"/>
      </w:r>
      <w:r>
        <w:t>178</w:t>
      </w:r>
      <w:r>
        <w:fldChar w:fldCharType="end"/>
      </w:r>
    </w:p>
    <w:p w14:paraId="38B2FBD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7.2.2.1</w:t>
      </w:r>
      <w:r w:rsidRPr="004471A6">
        <w:rPr>
          <w:rFonts w:eastAsiaTheme="minorEastAsia"/>
          <w:lang w:eastAsia="zh-CN"/>
        </w:rPr>
        <w:tab/>
        <w:t>Description</w:t>
      </w:r>
      <w:r>
        <w:tab/>
      </w:r>
      <w:r>
        <w:fldChar w:fldCharType="begin"/>
      </w:r>
      <w:r>
        <w:instrText xml:space="preserve"> PAGEREF _Toc57297539 \h </w:instrText>
      </w:r>
      <w:r>
        <w:fldChar w:fldCharType="separate"/>
      </w:r>
      <w:r>
        <w:t>178</w:t>
      </w:r>
      <w:r>
        <w:fldChar w:fldCharType="end"/>
      </w:r>
    </w:p>
    <w:p w14:paraId="4574E2C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7.2.3</w:t>
      </w:r>
      <w:r w:rsidRPr="004471A6">
        <w:rPr>
          <w:rFonts w:eastAsia="DengXian"/>
        </w:rPr>
        <w:tab/>
        <w:t>tosca.datatype.nfv.NsVlProfile</w:t>
      </w:r>
      <w:r>
        <w:tab/>
      </w:r>
      <w:r>
        <w:fldChar w:fldCharType="begin"/>
      </w:r>
      <w:r>
        <w:instrText xml:space="preserve"> PAGEREF _Toc57297540 \h </w:instrText>
      </w:r>
      <w:r>
        <w:fldChar w:fldCharType="separate"/>
      </w:r>
      <w:r>
        <w:t>178</w:t>
      </w:r>
      <w:r>
        <w:fldChar w:fldCharType="end"/>
      </w:r>
    </w:p>
    <w:p w14:paraId="302D3E3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7.2.3.1</w:t>
      </w:r>
      <w:r w:rsidRPr="004471A6">
        <w:rPr>
          <w:rFonts w:eastAsiaTheme="minorEastAsia"/>
          <w:lang w:eastAsia="zh-CN"/>
        </w:rPr>
        <w:tab/>
        <w:t>Description</w:t>
      </w:r>
      <w:r>
        <w:tab/>
      </w:r>
      <w:r>
        <w:fldChar w:fldCharType="begin"/>
      </w:r>
      <w:r>
        <w:instrText xml:space="preserve"> PAGEREF _Toc57297541 \h </w:instrText>
      </w:r>
      <w:r>
        <w:fldChar w:fldCharType="separate"/>
      </w:r>
      <w:r>
        <w:t>178</w:t>
      </w:r>
      <w:r>
        <w:fldChar w:fldCharType="end"/>
      </w:r>
    </w:p>
    <w:p w14:paraId="52B9A8B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7.2.3.2</w:t>
      </w:r>
      <w:r w:rsidRPr="004471A6">
        <w:rPr>
          <w:rFonts w:eastAsia="DengXian"/>
        </w:rPr>
        <w:tab/>
        <w:t>Properties</w:t>
      </w:r>
      <w:r>
        <w:tab/>
      </w:r>
      <w:r>
        <w:fldChar w:fldCharType="begin"/>
      </w:r>
      <w:r>
        <w:instrText xml:space="preserve"> PAGEREF _Toc57297542 \h </w:instrText>
      </w:r>
      <w:r>
        <w:fldChar w:fldCharType="separate"/>
      </w:r>
      <w:r>
        <w:t>178</w:t>
      </w:r>
      <w:r>
        <w:fldChar w:fldCharType="end"/>
      </w:r>
    </w:p>
    <w:p w14:paraId="378A464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7.2.3.3</w:t>
      </w:r>
      <w:r w:rsidRPr="004471A6">
        <w:rPr>
          <w:rFonts w:eastAsia="DengXian"/>
        </w:rPr>
        <w:tab/>
        <w:t>Definition</w:t>
      </w:r>
      <w:r>
        <w:tab/>
      </w:r>
      <w:r>
        <w:fldChar w:fldCharType="begin"/>
      </w:r>
      <w:r>
        <w:instrText xml:space="preserve"> PAGEREF _Toc57297543 \h </w:instrText>
      </w:r>
      <w:r>
        <w:fldChar w:fldCharType="separate"/>
      </w:r>
      <w:r>
        <w:t>179</w:t>
      </w:r>
      <w:r>
        <w:fldChar w:fldCharType="end"/>
      </w:r>
    </w:p>
    <w:p w14:paraId="4EB7DF4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7.2.3.4</w:t>
      </w:r>
      <w:r w:rsidRPr="004471A6">
        <w:rPr>
          <w:rFonts w:eastAsia="DengXian"/>
        </w:rPr>
        <w:tab/>
        <w:t>Examples</w:t>
      </w:r>
      <w:r>
        <w:tab/>
      </w:r>
      <w:r>
        <w:fldChar w:fldCharType="begin"/>
      </w:r>
      <w:r>
        <w:instrText xml:space="preserve"> PAGEREF _Toc57297544 \h </w:instrText>
      </w:r>
      <w:r>
        <w:fldChar w:fldCharType="separate"/>
      </w:r>
      <w:r>
        <w:t>179</w:t>
      </w:r>
      <w:r>
        <w:fldChar w:fldCharType="end"/>
      </w:r>
    </w:p>
    <w:p w14:paraId="7EFE52F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7.2.3.5</w:t>
      </w:r>
      <w:r w:rsidRPr="004471A6">
        <w:rPr>
          <w:rFonts w:eastAsia="DengXian"/>
        </w:rPr>
        <w:tab/>
        <w:t>Additional Requirements</w:t>
      </w:r>
      <w:r>
        <w:tab/>
      </w:r>
      <w:r>
        <w:fldChar w:fldCharType="begin"/>
      </w:r>
      <w:r>
        <w:instrText xml:space="preserve"> PAGEREF _Toc57297545 \h </w:instrText>
      </w:r>
      <w:r>
        <w:fldChar w:fldCharType="separate"/>
      </w:r>
      <w:r>
        <w:t>179</w:t>
      </w:r>
      <w:r>
        <w:fldChar w:fldCharType="end"/>
      </w:r>
    </w:p>
    <w:p w14:paraId="7DC14D8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7.2.4</w:t>
      </w:r>
      <w:r w:rsidRPr="004471A6">
        <w:rPr>
          <w:rFonts w:eastAsia="DengXian"/>
        </w:rPr>
        <w:tab/>
        <w:t>tosca.datatypes.nfv.ConnectivityType</w:t>
      </w:r>
      <w:r>
        <w:tab/>
      </w:r>
      <w:r>
        <w:fldChar w:fldCharType="begin"/>
      </w:r>
      <w:r>
        <w:instrText xml:space="preserve"> PAGEREF _Toc57297546 \h </w:instrText>
      </w:r>
      <w:r>
        <w:fldChar w:fldCharType="separate"/>
      </w:r>
      <w:r>
        <w:t>180</w:t>
      </w:r>
      <w:r>
        <w:fldChar w:fldCharType="end"/>
      </w:r>
    </w:p>
    <w:p w14:paraId="7BC7393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7.2.4.1</w:t>
      </w:r>
      <w:r w:rsidRPr="004471A6">
        <w:rPr>
          <w:rFonts w:eastAsiaTheme="minorEastAsia"/>
          <w:lang w:eastAsia="zh-CN"/>
        </w:rPr>
        <w:tab/>
        <w:t>Description</w:t>
      </w:r>
      <w:r>
        <w:tab/>
      </w:r>
      <w:r>
        <w:fldChar w:fldCharType="begin"/>
      </w:r>
      <w:r>
        <w:instrText xml:space="preserve"> PAGEREF _Toc57297547 \h </w:instrText>
      </w:r>
      <w:r>
        <w:fldChar w:fldCharType="separate"/>
      </w:r>
      <w:r>
        <w:t>180</w:t>
      </w:r>
      <w:r>
        <w:fldChar w:fldCharType="end"/>
      </w:r>
    </w:p>
    <w:p w14:paraId="24EB97E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7.2.5</w:t>
      </w:r>
      <w:r w:rsidRPr="004471A6">
        <w:rPr>
          <w:rFonts w:eastAsia="DengXian"/>
        </w:rPr>
        <w:tab/>
        <w:t>tosca.datatypes.nfv.NsVirtualLinkQos</w:t>
      </w:r>
      <w:r>
        <w:tab/>
      </w:r>
      <w:r>
        <w:fldChar w:fldCharType="begin"/>
      </w:r>
      <w:r>
        <w:instrText xml:space="preserve"> PAGEREF _Toc57297548 \h </w:instrText>
      </w:r>
      <w:r>
        <w:fldChar w:fldCharType="separate"/>
      </w:r>
      <w:r>
        <w:t>180</w:t>
      </w:r>
      <w:r>
        <w:fldChar w:fldCharType="end"/>
      </w:r>
    </w:p>
    <w:p w14:paraId="7D2E478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7.2.5.1</w:t>
      </w:r>
      <w:r w:rsidRPr="004471A6">
        <w:rPr>
          <w:rFonts w:eastAsiaTheme="minorEastAsia"/>
          <w:lang w:eastAsia="zh-CN"/>
        </w:rPr>
        <w:tab/>
        <w:t>Description</w:t>
      </w:r>
      <w:r>
        <w:tab/>
      </w:r>
      <w:r>
        <w:fldChar w:fldCharType="begin"/>
      </w:r>
      <w:r>
        <w:instrText xml:space="preserve"> PAGEREF _Toc57297549 \h </w:instrText>
      </w:r>
      <w:r>
        <w:fldChar w:fldCharType="separate"/>
      </w:r>
      <w:r>
        <w:t>180</w:t>
      </w:r>
      <w:r>
        <w:fldChar w:fldCharType="end"/>
      </w:r>
    </w:p>
    <w:p w14:paraId="737C3B5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7.2.5.2</w:t>
      </w:r>
      <w:r w:rsidRPr="004471A6">
        <w:rPr>
          <w:rFonts w:eastAsia="DengXian"/>
        </w:rPr>
        <w:tab/>
        <w:t>Properties</w:t>
      </w:r>
      <w:r>
        <w:tab/>
      </w:r>
      <w:r>
        <w:fldChar w:fldCharType="begin"/>
      </w:r>
      <w:r>
        <w:instrText xml:space="preserve"> PAGEREF _Toc57297550 \h </w:instrText>
      </w:r>
      <w:r>
        <w:fldChar w:fldCharType="separate"/>
      </w:r>
      <w:r>
        <w:t>180</w:t>
      </w:r>
      <w:r>
        <w:fldChar w:fldCharType="end"/>
      </w:r>
    </w:p>
    <w:p w14:paraId="7FFCBB1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7.2.5.3</w:t>
      </w:r>
      <w:r w:rsidRPr="004471A6">
        <w:rPr>
          <w:rFonts w:eastAsia="DengXian"/>
        </w:rPr>
        <w:tab/>
        <w:t>Definition</w:t>
      </w:r>
      <w:r>
        <w:tab/>
      </w:r>
      <w:r>
        <w:fldChar w:fldCharType="begin"/>
      </w:r>
      <w:r>
        <w:instrText xml:space="preserve"> PAGEREF _Toc57297551 \h </w:instrText>
      </w:r>
      <w:r>
        <w:fldChar w:fldCharType="separate"/>
      </w:r>
      <w:r>
        <w:t>180</w:t>
      </w:r>
      <w:r>
        <w:fldChar w:fldCharType="end"/>
      </w:r>
    </w:p>
    <w:p w14:paraId="1DA2366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7.2.5.4</w:t>
      </w:r>
      <w:r w:rsidRPr="004471A6">
        <w:rPr>
          <w:rFonts w:eastAsia="DengXian"/>
        </w:rPr>
        <w:tab/>
        <w:t>Examples</w:t>
      </w:r>
      <w:r>
        <w:tab/>
      </w:r>
      <w:r>
        <w:fldChar w:fldCharType="begin"/>
      </w:r>
      <w:r>
        <w:instrText xml:space="preserve"> PAGEREF _Toc57297552 \h </w:instrText>
      </w:r>
      <w:r>
        <w:fldChar w:fldCharType="separate"/>
      </w:r>
      <w:r>
        <w:t>180</w:t>
      </w:r>
      <w:r>
        <w:fldChar w:fldCharType="end"/>
      </w:r>
    </w:p>
    <w:p w14:paraId="730DC72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7.2.5.5</w:t>
      </w:r>
      <w:r w:rsidRPr="004471A6">
        <w:rPr>
          <w:rFonts w:eastAsia="DengXian"/>
        </w:rPr>
        <w:tab/>
        <w:t>Additional Requirements</w:t>
      </w:r>
      <w:r>
        <w:tab/>
      </w:r>
      <w:r>
        <w:fldChar w:fldCharType="begin"/>
      </w:r>
      <w:r>
        <w:instrText xml:space="preserve"> PAGEREF _Toc57297553 \h </w:instrText>
      </w:r>
      <w:r>
        <w:fldChar w:fldCharType="separate"/>
      </w:r>
      <w:r>
        <w:t>180</w:t>
      </w:r>
      <w:r>
        <w:fldChar w:fldCharType="end"/>
      </w:r>
    </w:p>
    <w:p w14:paraId="729F57F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7.2.6</w:t>
      </w:r>
      <w:r w:rsidRPr="004471A6">
        <w:rPr>
          <w:rFonts w:eastAsia="DengXian"/>
        </w:rPr>
        <w:tab/>
        <w:t>tosca.datatypes.nfv.LinkBitrateRequirements</w:t>
      </w:r>
      <w:r>
        <w:tab/>
      </w:r>
      <w:r>
        <w:fldChar w:fldCharType="begin"/>
      </w:r>
      <w:r>
        <w:instrText xml:space="preserve"> PAGEREF _Toc57297554 \h </w:instrText>
      </w:r>
      <w:r>
        <w:fldChar w:fldCharType="separate"/>
      </w:r>
      <w:r>
        <w:t>181</w:t>
      </w:r>
      <w:r>
        <w:fldChar w:fldCharType="end"/>
      </w:r>
    </w:p>
    <w:p w14:paraId="65FFD0A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7.2.6.1</w:t>
      </w:r>
      <w:r w:rsidRPr="004471A6">
        <w:rPr>
          <w:rFonts w:eastAsiaTheme="minorEastAsia"/>
          <w:lang w:eastAsia="zh-CN"/>
        </w:rPr>
        <w:tab/>
        <w:t>Description</w:t>
      </w:r>
      <w:r>
        <w:tab/>
      </w:r>
      <w:r>
        <w:fldChar w:fldCharType="begin"/>
      </w:r>
      <w:r>
        <w:instrText xml:space="preserve"> PAGEREF _Toc57297555 \h </w:instrText>
      </w:r>
      <w:r>
        <w:fldChar w:fldCharType="separate"/>
      </w:r>
      <w:r>
        <w:t>181</w:t>
      </w:r>
      <w:r>
        <w:fldChar w:fldCharType="end"/>
      </w:r>
    </w:p>
    <w:p w14:paraId="21F3F8E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7.2.7</w:t>
      </w:r>
      <w:r w:rsidRPr="004471A6">
        <w:rPr>
          <w:rFonts w:eastAsia="DengXian"/>
        </w:rPr>
        <w:tab/>
        <w:t>Void</w:t>
      </w:r>
      <w:r>
        <w:tab/>
      </w:r>
      <w:r>
        <w:fldChar w:fldCharType="begin"/>
      </w:r>
      <w:r>
        <w:instrText xml:space="preserve"> PAGEREF _Toc57297556 \h </w:instrText>
      </w:r>
      <w:r>
        <w:fldChar w:fldCharType="separate"/>
      </w:r>
      <w:r>
        <w:t>181</w:t>
      </w:r>
      <w:r>
        <w:fldChar w:fldCharType="end"/>
      </w:r>
    </w:p>
    <w:p w14:paraId="27A14B4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7.2.8</w:t>
      </w:r>
      <w:r w:rsidRPr="004471A6">
        <w:rPr>
          <w:rFonts w:eastAsia="DengXian"/>
        </w:rPr>
        <w:tab/>
        <w:t>Void</w:t>
      </w:r>
      <w:r>
        <w:tab/>
      </w:r>
      <w:r>
        <w:fldChar w:fldCharType="begin"/>
      </w:r>
      <w:r>
        <w:instrText xml:space="preserve"> PAGEREF _Toc57297557 \h </w:instrText>
      </w:r>
      <w:r>
        <w:fldChar w:fldCharType="separate"/>
      </w:r>
      <w:r>
        <w:t>181</w:t>
      </w:r>
      <w:r>
        <w:fldChar w:fldCharType="end"/>
      </w:r>
    </w:p>
    <w:p w14:paraId="71D2B37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7.2.9</w:t>
      </w:r>
      <w:r w:rsidRPr="004471A6">
        <w:rPr>
          <w:rFonts w:eastAsia="DengXian"/>
        </w:rPr>
        <w:tab/>
        <w:t>Void</w:t>
      </w:r>
      <w:r>
        <w:tab/>
      </w:r>
      <w:r>
        <w:fldChar w:fldCharType="begin"/>
      </w:r>
      <w:r>
        <w:instrText xml:space="preserve"> PAGEREF _Toc57297558 \h </w:instrText>
      </w:r>
      <w:r>
        <w:fldChar w:fldCharType="separate"/>
      </w:r>
      <w:r>
        <w:t>181</w:t>
      </w:r>
      <w:r>
        <w:fldChar w:fldCharType="end"/>
      </w:r>
    </w:p>
    <w:p w14:paraId="3B3AFA86"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7.2.10</w:t>
      </w:r>
      <w:r w:rsidRPr="004471A6">
        <w:rPr>
          <w:rFonts w:eastAsia="DengXian"/>
        </w:rPr>
        <w:tab/>
        <w:t>Void</w:t>
      </w:r>
      <w:r>
        <w:tab/>
      </w:r>
      <w:r>
        <w:fldChar w:fldCharType="begin"/>
      </w:r>
      <w:r>
        <w:instrText xml:space="preserve"> PAGEREF _Toc57297559 \h </w:instrText>
      </w:r>
      <w:r>
        <w:fldChar w:fldCharType="separate"/>
      </w:r>
      <w:r>
        <w:t>181</w:t>
      </w:r>
      <w:r>
        <w:fldChar w:fldCharType="end"/>
      </w:r>
    </w:p>
    <w:p w14:paraId="60A9C5E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7.2.11</w:t>
      </w:r>
      <w:r w:rsidRPr="004471A6">
        <w:rPr>
          <w:rFonts w:eastAsia="DengXian"/>
        </w:rPr>
        <w:tab/>
        <w:t>tosca.datatypes.nfv.CpProtocolData</w:t>
      </w:r>
      <w:r>
        <w:tab/>
      </w:r>
      <w:r>
        <w:fldChar w:fldCharType="begin"/>
      </w:r>
      <w:r>
        <w:instrText xml:space="preserve"> PAGEREF _Toc57297560 \h </w:instrText>
      </w:r>
      <w:r>
        <w:fldChar w:fldCharType="separate"/>
      </w:r>
      <w:r>
        <w:t>181</w:t>
      </w:r>
      <w:r>
        <w:fldChar w:fldCharType="end"/>
      </w:r>
    </w:p>
    <w:p w14:paraId="6C1A76A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7.2.11.1</w:t>
      </w:r>
      <w:r w:rsidRPr="004471A6">
        <w:rPr>
          <w:rFonts w:eastAsiaTheme="minorEastAsia"/>
          <w:lang w:eastAsia="zh-CN"/>
        </w:rPr>
        <w:tab/>
        <w:t>Description</w:t>
      </w:r>
      <w:r>
        <w:tab/>
      </w:r>
      <w:r>
        <w:fldChar w:fldCharType="begin"/>
      </w:r>
      <w:r>
        <w:instrText xml:space="preserve"> PAGEREF _Toc57297561 \h </w:instrText>
      </w:r>
      <w:r>
        <w:fldChar w:fldCharType="separate"/>
      </w:r>
      <w:r>
        <w:t>181</w:t>
      </w:r>
      <w:r>
        <w:fldChar w:fldCharType="end"/>
      </w:r>
    </w:p>
    <w:p w14:paraId="4E47AE6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7.2.12</w:t>
      </w:r>
      <w:r w:rsidRPr="004471A6">
        <w:rPr>
          <w:rFonts w:eastAsia="DengXian"/>
        </w:rPr>
        <w:tab/>
        <w:t>tosca.datatypes.nfv.AddressData</w:t>
      </w:r>
      <w:r>
        <w:tab/>
      </w:r>
      <w:r>
        <w:fldChar w:fldCharType="begin"/>
      </w:r>
      <w:r>
        <w:instrText xml:space="preserve"> PAGEREF _Toc57297562 \h </w:instrText>
      </w:r>
      <w:r>
        <w:fldChar w:fldCharType="separate"/>
      </w:r>
      <w:r>
        <w:t>181</w:t>
      </w:r>
      <w:r>
        <w:fldChar w:fldCharType="end"/>
      </w:r>
    </w:p>
    <w:p w14:paraId="2EFB74E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7.2.12.1</w:t>
      </w:r>
      <w:r w:rsidRPr="004471A6">
        <w:rPr>
          <w:rFonts w:eastAsiaTheme="minorEastAsia"/>
          <w:lang w:eastAsia="zh-CN"/>
        </w:rPr>
        <w:tab/>
        <w:t>Description</w:t>
      </w:r>
      <w:r>
        <w:tab/>
      </w:r>
      <w:r>
        <w:fldChar w:fldCharType="begin"/>
      </w:r>
      <w:r>
        <w:instrText xml:space="preserve"> PAGEREF _Toc57297563 \h </w:instrText>
      </w:r>
      <w:r>
        <w:fldChar w:fldCharType="separate"/>
      </w:r>
      <w:r>
        <w:t>181</w:t>
      </w:r>
      <w:r>
        <w:fldChar w:fldCharType="end"/>
      </w:r>
    </w:p>
    <w:p w14:paraId="7FBF70B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7.2.13</w:t>
      </w:r>
      <w:r w:rsidRPr="004471A6">
        <w:rPr>
          <w:rFonts w:eastAsia="DengXian"/>
        </w:rPr>
        <w:tab/>
        <w:t>tosca.datatypes.nfv.L2AddressData</w:t>
      </w:r>
      <w:r>
        <w:tab/>
      </w:r>
      <w:r>
        <w:fldChar w:fldCharType="begin"/>
      </w:r>
      <w:r>
        <w:instrText xml:space="preserve"> PAGEREF _Toc57297564 \h </w:instrText>
      </w:r>
      <w:r>
        <w:fldChar w:fldCharType="separate"/>
      </w:r>
      <w:r>
        <w:t>181</w:t>
      </w:r>
      <w:r>
        <w:fldChar w:fldCharType="end"/>
      </w:r>
    </w:p>
    <w:p w14:paraId="6E54174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7.2.13.1</w:t>
      </w:r>
      <w:r w:rsidRPr="004471A6">
        <w:rPr>
          <w:rFonts w:eastAsiaTheme="minorEastAsia"/>
          <w:lang w:eastAsia="zh-CN"/>
        </w:rPr>
        <w:tab/>
        <w:t>Description</w:t>
      </w:r>
      <w:r>
        <w:tab/>
      </w:r>
      <w:r>
        <w:fldChar w:fldCharType="begin"/>
      </w:r>
      <w:r>
        <w:instrText xml:space="preserve"> PAGEREF _Toc57297565 \h </w:instrText>
      </w:r>
      <w:r>
        <w:fldChar w:fldCharType="separate"/>
      </w:r>
      <w:r>
        <w:t>181</w:t>
      </w:r>
      <w:r>
        <w:fldChar w:fldCharType="end"/>
      </w:r>
    </w:p>
    <w:p w14:paraId="2B0E40A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7.2.14</w:t>
      </w:r>
      <w:r w:rsidRPr="004471A6">
        <w:rPr>
          <w:rFonts w:eastAsia="DengXian"/>
        </w:rPr>
        <w:tab/>
        <w:t>tosca.datatypes.nfv.L3AddressData</w:t>
      </w:r>
      <w:r>
        <w:tab/>
      </w:r>
      <w:r>
        <w:fldChar w:fldCharType="begin"/>
      </w:r>
      <w:r>
        <w:instrText xml:space="preserve"> PAGEREF _Toc57297566 \h </w:instrText>
      </w:r>
      <w:r>
        <w:fldChar w:fldCharType="separate"/>
      </w:r>
      <w:r>
        <w:t>181</w:t>
      </w:r>
      <w:r>
        <w:fldChar w:fldCharType="end"/>
      </w:r>
    </w:p>
    <w:p w14:paraId="5CD25D1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7.2.14.1</w:t>
      </w:r>
      <w:r w:rsidRPr="004471A6">
        <w:rPr>
          <w:rFonts w:eastAsiaTheme="minorEastAsia"/>
          <w:lang w:eastAsia="zh-CN"/>
        </w:rPr>
        <w:tab/>
        <w:t>Description</w:t>
      </w:r>
      <w:r>
        <w:tab/>
      </w:r>
      <w:r>
        <w:fldChar w:fldCharType="begin"/>
      </w:r>
      <w:r>
        <w:instrText xml:space="preserve"> PAGEREF _Toc57297567 \h </w:instrText>
      </w:r>
      <w:r>
        <w:fldChar w:fldCharType="separate"/>
      </w:r>
      <w:r>
        <w:t>181</w:t>
      </w:r>
      <w:r>
        <w:fldChar w:fldCharType="end"/>
      </w:r>
    </w:p>
    <w:p w14:paraId="0D4A3E2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7.2.15</w:t>
      </w:r>
      <w:r w:rsidRPr="004471A6">
        <w:rPr>
          <w:rFonts w:eastAsia="DengXian"/>
        </w:rPr>
        <w:tab/>
        <w:t>tosca.datatypes.nfv.Qos</w:t>
      </w:r>
      <w:r>
        <w:tab/>
      </w:r>
      <w:r>
        <w:fldChar w:fldCharType="begin"/>
      </w:r>
      <w:r>
        <w:instrText xml:space="preserve"> PAGEREF _Toc57297568 \h </w:instrText>
      </w:r>
      <w:r>
        <w:fldChar w:fldCharType="separate"/>
      </w:r>
      <w:r>
        <w:t>181</w:t>
      </w:r>
      <w:r>
        <w:fldChar w:fldCharType="end"/>
      </w:r>
    </w:p>
    <w:p w14:paraId="74404A1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7.2.15.1</w:t>
      </w:r>
      <w:r w:rsidRPr="004471A6">
        <w:rPr>
          <w:rFonts w:eastAsiaTheme="minorEastAsia"/>
          <w:lang w:eastAsia="zh-CN"/>
        </w:rPr>
        <w:tab/>
        <w:t>Description</w:t>
      </w:r>
      <w:r>
        <w:tab/>
      </w:r>
      <w:r>
        <w:fldChar w:fldCharType="begin"/>
      </w:r>
      <w:r>
        <w:instrText xml:space="preserve"> PAGEREF _Toc57297569 \h </w:instrText>
      </w:r>
      <w:r>
        <w:fldChar w:fldCharType="separate"/>
      </w:r>
      <w:r>
        <w:t>181</w:t>
      </w:r>
      <w:r>
        <w:fldChar w:fldCharType="end"/>
      </w:r>
    </w:p>
    <w:p w14:paraId="61675D5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7.2.16</w:t>
      </w:r>
      <w:r w:rsidRPr="004471A6">
        <w:rPr>
          <w:rFonts w:eastAsia="DengXian"/>
        </w:rPr>
        <w:tab/>
        <w:t>tosca.datatypes.nfv.NsProfile</w:t>
      </w:r>
      <w:r>
        <w:tab/>
      </w:r>
      <w:r>
        <w:fldChar w:fldCharType="begin"/>
      </w:r>
      <w:r>
        <w:instrText xml:space="preserve"> PAGEREF _Toc57297570 \h </w:instrText>
      </w:r>
      <w:r>
        <w:fldChar w:fldCharType="separate"/>
      </w:r>
      <w:r>
        <w:t>181</w:t>
      </w:r>
      <w:r>
        <w:fldChar w:fldCharType="end"/>
      </w:r>
    </w:p>
    <w:p w14:paraId="5574147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7.2.16.1</w:t>
      </w:r>
      <w:r w:rsidRPr="004471A6">
        <w:rPr>
          <w:rFonts w:eastAsiaTheme="minorEastAsia"/>
          <w:lang w:eastAsia="zh-CN"/>
        </w:rPr>
        <w:tab/>
        <w:t>Description</w:t>
      </w:r>
      <w:r>
        <w:tab/>
      </w:r>
      <w:r>
        <w:fldChar w:fldCharType="begin"/>
      </w:r>
      <w:r>
        <w:instrText xml:space="preserve"> PAGEREF _Toc57297571 \h </w:instrText>
      </w:r>
      <w:r>
        <w:fldChar w:fldCharType="separate"/>
      </w:r>
      <w:r>
        <w:t>181</w:t>
      </w:r>
      <w:r>
        <w:fldChar w:fldCharType="end"/>
      </w:r>
    </w:p>
    <w:p w14:paraId="6142E95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7.2.16.2</w:t>
      </w:r>
      <w:r w:rsidRPr="004471A6">
        <w:rPr>
          <w:rFonts w:eastAsiaTheme="minorEastAsia"/>
          <w:lang w:eastAsia="zh-CN"/>
        </w:rPr>
        <w:tab/>
        <w:t>Properties</w:t>
      </w:r>
      <w:r>
        <w:tab/>
      </w:r>
      <w:r>
        <w:fldChar w:fldCharType="begin"/>
      </w:r>
      <w:r>
        <w:instrText xml:space="preserve"> PAGEREF _Toc57297572 \h </w:instrText>
      </w:r>
      <w:r>
        <w:fldChar w:fldCharType="separate"/>
      </w:r>
      <w:r>
        <w:t>182</w:t>
      </w:r>
      <w:r>
        <w:fldChar w:fldCharType="end"/>
      </w:r>
    </w:p>
    <w:p w14:paraId="5EFF421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7.2.16.3</w:t>
      </w:r>
      <w:r w:rsidRPr="004471A6">
        <w:rPr>
          <w:rFonts w:eastAsiaTheme="minorEastAsia"/>
          <w:lang w:eastAsia="zh-CN"/>
        </w:rPr>
        <w:tab/>
        <w:t>Definition</w:t>
      </w:r>
      <w:r>
        <w:tab/>
      </w:r>
      <w:r>
        <w:fldChar w:fldCharType="begin"/>
      </w:r>
      <w:r>
        <w:instrText xml:space="preserve"> PAGEREF _Toc57297573 \h </w:instrText>
      </w:r>
      <w:r>
        <w:fldChar w:fldCharType="separate"/>
      </w:r>
      <w:r>
        <w:t>182</w:t>
      </w:r>
      <w:r>
        <w:fldChar w:fldCharType="end"/>
      </w:r>
    </w:p>
    <w:p w14:paraId="01984E9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7.2.16.4</w:t>
      </w:r>
      <w:r w:rsidRPr="004471A6">
        <w:rPr>
          <w:rFonts w:eastAsiaTheme="minorEastAsia"/>
          <w:lang w:eastAsia="zh-CN"/>
        </w:rPr>
        <w:tab/>
        <w:t>Example</w:t>
      </w:r>
      <w:r>
        <w:tab/>
      </w:r>
      <w:r>
        <w:fldChar w:fldCharType="begin"/>
      </w:r>
      <w:r>
        <w:instrText xml:space="preserve"> PAGEREF _Toc57297574 \h </w:instrText>
      </w:r>
      <w:r>
        <w:fldChar w:fldCharType="separate"/>
      </w:r>
      <w:r>
        <w:t>183</w:t>
      </w:r>
      <w:r>
        <w:fldChar w:fldCharType="end"/>
      </w:r>
    </w:p>
    <w:p w14:paraId="4B0CD57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7.2.16.5</w:t>
      </w:r>
      <w:r w:rsidRPr="004471A6">
        <w:rPr>
          <w:rFonts w:eastAsiaTheme="minorEastAsia"/>
          <w:lang w:eastAsia="zh-CN"/>
        </w:rPr>
        <w:tab/>
        <w:t>Additional Requirements</w:t>
      </w:r>
      <w:r>
        <w:tab/>
      </w:r>
      <w:r>
        <w:fldChar w:fldCharType="begin"/>
      </w:r>
      <w:r>
        <w:instrText xml:space="preserve"> PAGEREF _Toc57297575 \h </w:instrText>
      </w:r>
      <w:r>
        <w:fldChar w:fldCharType="separate"/>
      </w:r>
      <w:r>
        <w:t>183</w:t>
      </w:r>
      <w:r>
        <w:fldChar w:fldCharType="end"/>
      </w:r>
    </w:p>
    <w:p w14:paraId="46654C4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2</w:t>
      </w:r>
      <w:r w:rsidRPr="004471A6">
        <w:rPr>
          <w:rFonts w:eastAsia="DengXian"/>
        </w:rPr>
        <w:t>.</w:t>
      </w:r>
      <w:r w:rsidRPr="004471A6">
        <w:rPr>
          <w:rFonts w:eastAsia="DengXian"/>
          <w:lang w:eastAsia="zh-CN"/>
        </w:rPr>
        <w:t>17</w:t>
      </w:r>
      <w:r w:rsidRPr="004471A6">
        <w:rPr>
          <w:rFonts w:eastAsia="DengXian"/>
        </w:rPr>
        <w:tab/>
        <w:t>tosca.datatype</w:t>
      </w:r>
      <w:r w:rsidRPr="004471A6">
        <w:rPr>
          <w:rFonts w:eastAsia="DengXian"/>
          <w:lang w:eastAsia="zh-CN"/>
        </w:rPr>
        <w:t>s</w:t>
      </w:r>
      <w:r w:rsidRPr="004471A6">
        <w:rPr>
          <w:rFonts w:eastAsia="DengXian"/>
        </w:rPr>
        <w:t>.nfv.</w:t>
      </w:r>
      <w:r w:rsidRPr="004471A6">
        <w:rPr>
          <w:rFonts w:eastAsia="DengXian"/>
          <w:lang w:eastAsia="zh-CN"/>
        </w:rPr>
        <w:t>Mask</w:t>
      </w:r>
      <w:r>
        <w:tab/>
      </w:r>
      <w:r>
        <w:fldChar w:fldCharType="begin"/>
      </w:r>
      <w:r>
        <w:instrText xml:space="preserve"> PAGEREF _Toc57297576 \h </w:instrText>
      </w:r>
      <w:r>
        <w:fldChar w:fldCharType="separate"/>
      </w:r>
      <w:r>
        <w:t>183</w:t>
      </w:r>
      <w:r>
        <w:fldChar w:fldCharType="end"/>
      </w:r>
    </w:p>
    <w:p w14:paraId="372C519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7.2.17.1</w:t>
      </w:r>
      <w:r w:rsidRPr="004471A6">
        <w:rPr>
          <w:rFonts w:eastAsiaTheme="minorEastAsia"/>
          <w:lang w:eastAsia="zh-CN"/>
        </w:rPr>
        <w:tab/>
        <w:t>Description</w:t>
      </w:r>
      <w:r>
        <w:tab/>
      </w:r>
      <w:r>
        <w:fldChar w:fldCharType="begin"/>
      </w:r>
      <w:r>
        <w:instrText xml:space="preserve"> PAGEREF _Toc57297577 \h </w:instrText>
      </w:r>
      <w:r>
        <w:fldChar w:fldCharType="separate"/>
      </w:r>
      <w:r>
        <w:t>183</w:t>
      </w:r>
      <w:r>
        <w:fldChar w:fldCharType="end"/>
      </w:r>
    </w:p>
    <w:p w14:paraId="3A436CE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7.2.17.2</w:t>
      </w:r>
      <w:r w:rsidRPr="004471A6">
        <w:rPr>
          <w:rFonts w:eastAsiaTheme="minorEastAsia"/>
          <w:lang w:eastAsia="zh-CN"/>
        </w:rPr>
        <w:tab/>
        <w:t>Properties</w:t>
      </w:r>
      <w:r>
        <w:tab/>
      </w:r>
      <w:r>
        <w:fldChar w:fldCharType="begin"/>
      </w:r>
      <w:r>
        <w:instrText xml:space="preserve"> PAGEREF _Toc57297578 \h </w:instrText>
      </w:r>
      <w:r>
        <w:fldChar w:fldCharType="separate"/>
      </w:r>
      <w:r>
        <w:t>183</w:t>
      </w:r>
      <w:r>
        <w:fldChar w:fldCharType="end"/>
      </w:r>
    </w:p>
    <w:p w14:paraId="47B6436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7.2.17.3</w:t>
      </w:r>
      <w:r w:rsidRPr="004471A6">
        <w:rPr>
          <w:rFonts w:eastAsiaTheme="minorEastAsia"/>
          <w:lang w:eastAsia="zh-CN"/>
        </w:rPr>
        <w:tab/>
        <w:t>Definition</w:t>
      </w:r>
      <w:r>
        <w:tab/>
      </w:r>
      <w:r>
        <w:fldChar w:fldCharType="begin"/>
      </w:r>
      <w:r>
        <w:instrText xml:space="preserve"> PAGEREF _Toc57297579 \h </w:instrText>
      </w:r>
      <w:r>
        <w:fldChar w:fldCharType="separate"/>
      </w:r>
      <w:r>
        <w:t>183</w:t>
      </w:r>
      <w:r>
        <w:fldChar w:fldCharType="end"/>
      </w:r>
    </w:p>
    <w:p w14:paraId="3644533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7.2.17.4</w:t>
      </w:r>
      <w:r w:rsidRPr="004471A6">
        <w:rPr>
          <w:rFonts w:eastAsiaTheme="minorEastAsia"/>
          <w:lang w:eastAsia="zh-CN"/>
        </w:rPr>
        <w:tab/>
        <w:t>Examples</w:t>
      </w:r>
      <w:r>
        <w:tab/>
      </w:r>
      <w:r>
        <w:fldChar w:fldCharType="begin"/>
      </w:r>
      <w:r>
        <w:instrText xml:space="preserve"> PAGEREF _Toc57297580 \h </w:instrText>
      </w:r>
      <w:r>
        <w:fldChar w:fldCharType="separate"/>
      </w:r>
      <w:r>
        <w:t>184</w:t>
      </w:r>
      <w:r>
        <w:fldChar w:fldCharType="end"/>
      </w:r>
    </w:p>
    <w:p w14:paraId="7639DA9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7.2.18</w:t>
      </w:r>
      <w:r w:rsidRPr="004471A6">
        <w:rPr>
          <w:rFonts w:eastAsia="DengXian"/>
        </w:rPr>
        <w:tab/>
        <w:t>tosca.datatypes.nfv.NsOperationAdditionalParameters</w:t>
      </w:r>
      <w:r>
        <w:tab/>
      </w:r>
      <w:r>
        <w:fldChar w:fldCharType="begin"/>
      </w:r>
      <w:r>
        <w:instrText xml:space="preserve"> PAGEREF _Toc57297581 \h </w:instrText>
      </w:r>
      <w:r>
        <w:fldChar w:fldCharType="separate"/>
      </w:r>
      <w:r>
        <w:t>184</w:t>
      </w:r>
      <w:r>
        <w:fldChar w:fldCharType="end"/>
      </w:r>
    </w:p>
    <w:p w14:paraId="2483E318"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7.2.18.1</w:t>
      </w:r>
      <w:r>
        <w:rPr>
          <w:lang w:eastAsia="zh-CN"/>
        </w:rPr>
        <w:tab/>
      </w:r>
      <w:r>
        <w:t>Description</w:t>
      </w:r>
      <w:r>
        <w:tab/>
      </w:r>
      <w:r>
        <w:fldChar w:fldCharType="begin"/>
      </w:r>
      <w:r>
        <w:instrText xml:space="preserve"> PAGEREF _Toc57297582 \h </w:instrText>
      </w:r>
      <w:r>
        <w:fldChar w:fldCharType="separate"/>
      </w:r>
      <w:r>
        <w:t>184</w:t>
      </w:r>
      <w:r>
        <w:fldChar w:fldCharType="end"/>
      </w:r>
    </w:p>
    <w:p w14:paraId="72ABDC8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7.2.18.2</w:t>
      </w:r>
      <w:r w:rsidRPr="004471A6">
        <w:rPr>
          <w:rFonts w:eastAsia="DengXian"/>
        </w:rPr>
        <w:tab/>
        <w:t>Properties</w:t>
      </w:r>
      <w:r>
        <w:tab/>
      </w:r>
      <w:r>
        <w:fldChar w:fldCharType="begin"/>
      </w:r>
      <w:r>
        <w:instrText xml:space="preserve"> PAGEREF _Toc57297583 \h </w:instrText>
      </w:r>
      <w:r>
        <w:fldChar w:fldCharType="separate"/>
      </w:r>
      <w:r>
        <w:t>184</w:t>
      </w:r>
      <w:r>
        <w:fldChar w:fldCharType="end"/>
      </w:r>
    </w:p>
    <w:p w14:paraId="4637BB2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7.2.18.3</w:t>
      </w:r>
      <w:r w:rsidRPr="004471A6">
        <w:rPr>
          <w:rFonts w:eastAsia="DengXian"/>
        </w:rPr>
        <w:tab/>
        <w:t>Definition</w:t>
      </w:r>
      <w:r>
        <w:tab/>
      </w:r>
      <w:r>
        <w:fldChar w:fldCharType="begin"/>
      </w:r>
      <w:r>
        <w:instrText xml:space="preserve"> PAGEREF _Toc57297584 \h </w:instrText>
      </w:r>
      <w:r>
        <w:fldChar w:fldCharType="separate"/>
      </w:r>
      <w:r>
        <w:t>184</w:t>
      </w:r>
      <w:r>
        <w:fldChar w:fldCharType="end"/>
      </w:r>
    </w:p>
    <w:p w14:paraId="6312882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7.2.18.4</w:t>
      </w:r>
      <w:r w:rsidRPr="004471A6">
        <w:rPr>
          <w:rFonts w:eastAsiaTheme="minorEastAsia"/>
          <w:lang w:eastAsia="zh-CN"/>
        </w:rPr>
        <w:tab/>
        <w:t>Examples</w:t>
      </w:r>
      <w:r>
        <w:tab/>
      </w:r>
      <w:r>
        <w:fldChar w:fldCharType="begin"/>
      </w:r>
      <w:r>
        <w:instrText xml:space="preserve"> PAGEREF _Toc57297585 \h </w:instrText>
      </w:r>
      <w:r>
        <w:fldChar w:fldCharType="separate"/>
      </w:r>
      <w:r>
        <w:t>184</w:t>
      </w:r>
      <w:r>
        <w:fldChar w:fldCharType="end"/>
      </w:r>
    </w:p>
    <w:p w14:paraId="58FF001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7.2.19</w:t>
      </w:r>
      <w:r w:rsidRPr="004471A6">
        <w:rPr>
          <w:rFonts w:eastAsia="DengXian"/>
        </w:rPr>
        <w:tab/>
        <w:t>tosca.datatypes.nfv.NsMonitoringParameter</w:t>
      </w:r>
      <w:r>
        <w:tab/>
      </w:r>
      <w:r>
        <w:fldChar w:fldCharType="begin"/>
      </w:r>
      <w:r>
        <w:instrText xml:space="preserve"> PAGEREF _Toc57297586 \h </w:instrText>
      </w:r>
      <w:r>
        <w:fldChar w:fldCharType="separate"/>
      </w:r>
      <w:r>
        <w:t>185</w:t>
      </w:r>
      <w:r>
        <w:fldChar w:fldCharType="end"/>
      </w:r>
    </w:p>
    <w:p w14:paraId="49B4233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7.2.19.1</w:t>
      </w:r>
      <w:r w:rsidRPr="004471A6">
        <w:rPr>
          <w:rFonts w:eastAsiaTheme="minorEastAsia"/>
          <w:lang w:eastAsia="zh-CN"/>
        </w:rPr>
        <w:tab/>
        <w:t>Description</w:t>
      </w:r>
      <w:r>
        <w:tab/>
      </w:r>
      <w:r>
        <w:fldChar w:fldCharType="begin"/>
      </w:r>
      <w:r>
        <w:instrText xml:space="preserve"> PAGEREF _Toc57297587 \h </w:instrText>
      </w:r>
      <w:r>
        <w:fldChar w:fldCharType="separate"/>
      </w:r>
      <w:r>
        <w:t>185</w:t>
      </w:r>
      <w:r>
        <w:fldChar w:fldCharType="end"/>
      </w:r>
    </w:p>
    <w:p w14:paraId="1EB8B8A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7.2.19.2</w:t>
      </w:r>
      <w:r w:rsidRPr="004471A6">
        <w:rPr>
          <w:rFonts w:eastAsia="DengXian"/>
        </w:rPr>
        <w:tab/>
        <w:t>Properties</w:t>
      </w:r>
      <w:r>
        <w:tab/>
      </w:r>
      <w:r>
        <w:fldChar w:fldCharType="begin"/>
      </w:r>
      <w:r>
        <w:instrText xml:space="preserve"> PAGEREF _Toc57297588 \h </w:instrText>
      </w:r>
      <w:r>
        <w:fldChar w:fldCharType="separate"/>
      </w:r>
      <w:r>
        <w:t>185</w:t>
      </w:r>
      <w:r>
        <w:fldChar w:fldCharType="end"/>
      </w:r>
    </w:p>
    <w:p w14:paraId="2F916C5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7.2.19.3</w:t>
      </w:r>
      <w:r w:rsidRPr="004471A6">
        <w:rPr>
          <w:rFonts w:eastAsia="DengXian"/>
        </w:rPr>
        <w:tab/>
        <w:t>Definition</w:t>
      </w:r>
      <w:r>
        <w:tab/>
      </w:r>
      <w:r>
        <w:fldChar w:fldCharType="begin"/>
      </w:r>
      <w:r>
        <w:instrText xml:space="preserve"> PAGEREF _Toc57297589 \h </w:instrText>
      </w:r>
      <w:r>
        <w:fldChar w:fldCharType="separate"/>
      </w:r>
      <w:r>
        <w:t>186</w:t>
      </w:r>
      <w:r>
        <w:fldChar w:fldCharType="end"/>
      </w:r>
    </w:p>
    <w:p w14:paraId="78F5EE8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7.2.19.4</w:t>
      </w:r>
      <w:r w:rsidRPr="004471A6">
        <w:rPr>
          <w:rFonts w:eastAsia="DengXian"/>
        </w:rPr>
        <w:tab/>
        <w:t>Examples</w:t>
      </w:r>
      <w:r>
        <w:tab/>
      </w:r>
      <w:r>
        <w:fldChar w:fldCharType="begin"/>
      </w:r>
      <w:r>
        <w:instrText xml:space="preserve"> PAGEREF _Toc57297590 \h </w:instrText>
      </w:r>
      <w:r>
        <w:fldChar w:fldCharType="separate"/>
      </w:r>
      <w:r>
        <w:t>186</w:t>
      </w:r>
      <w:r>
        <w:fldChar w:fldCharType="end"/>
      </w:r>
    </w:p>
    <w:p w14:paraId="0DCC1E8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7.2.19.5</w:t>
      </w:r>
      <w:r w:rsidRPr="004471A6">
        <w:rPr>
          <w:rFonts w:eastAsia="DengXian"/>
        </w:rPr>
        <w:tab/>
        <w:t>Additional Requirements</w:t>
      </w:r>
      <w:r>
        <w:tab/>
      </w:r>
      <w:r>
        <w:fldChar w:fldCharType="begin"/>
      </w:r>
      <w:r>
        <w:instrText xml:space="preserve"> PAGEREF _Toc57297591 \h </w:instrText>
      </w:r>
      <w:r>
        <w:fldChar w:fldCharType="separate"/>
      </w:r>
      <w:r>
        <w:t>186</w:t>
      </w:r>
      <w:r>
        <w:fldChar w:fldCharType="end"/>
      </w:r>
    </w:p>
    <w:p w14:paraId="6ABC4CD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7.2.20</w:t>
      </w:r>
      <w:r w:rsidRPr="004471A6">
        <w:rPr>
          <w:rFonts w:eastAsia="DengXian"/>
        </w:rPr>
        <w:tab/>
        <w:t>tosca.datatypes.nfv.VnfMonitoringParameter</w:t>
      </w:r>
      <w:r>
        <w:tab/>
      </w:r>
      <w:r>
        <w:fldChar w:fldCharType="begin"/>
      </w:r>
      <w:r>
        <w:instrText xml:space="preserve"> PAGEREF _Toc57297592 \h </w:instrText>
      </w:r>
      <w:r>
        <w:fldChar w:fldCharType="separate"/>
      </w:r>
      <w:r>
        <w:t>187</w:t>
      </w:r>
      <w:r>
        <w:fldChar w:fldCharType="end"/>
      </w:r>
    </w:p>
    <w:p w14:paraId="54DD344A"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7.3</w:t>
      </w:r>
      <w:r w:rsidRPr="004471A6">
        <w:rPr>
          <w:rFonts w:eastAsiaTheme="minorEastAsia"/>
        </w:rPr>
        <w:tab/>
        <w:t>Artifact Types</w:t>
      </w:r>
      <w:r>
        <w:tab/>
      </w:r>
      <w:r>
        <w:fldChar w:fldCharType="begin"/>
      </w:r>
      <w:r>
        <w:instrText xml:space="preserve"> PAGEREF _Toc57297593 \h </w:instrText>
      </w:r>
      <w:r>
        <w:fldChar w:fldCharType="separate"/>
      </w:r>
      <w:r>
        <w:t>194</w:t>
      </w:r>
      <w:r>
        <w:fldChar w:fldCharType="end"/>
      </w:r>
    </w:p>
    <w:p w14:paraId="452BE6B4"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7.4</w:t>
      </w:r>
      <w:r w:rsidRPr="004471A6">
        <w:rPr>
          <w:rFonts w:eastAsiaTheme="minorEastAsia"/>
        </w:rPr>
        <w:tab/>
        <w:t>Capabilities Types</w:t>
      </w:r>
      <w:r>
        <w:tab/>
      </w:r>
      <w:r>
        <w:fldChar w:fldCharType="begin"/>
      </w:r>
      <w:r>
        <w:instrText xml:space="preserve"> PAGEREF _Toc57297594 \h </w:instrText>
      </w:r>
      <w:r>
        <w:fldChar w:fldCharType="separate"/>
      </w:r>
      <w:r>
        <w:t>194</w:t>
      </w:r>
      <w:r>
        <w:fldChar w:fldCharType="end"/>
      </w:r>
    </w:p>
    <w:p w14:paraId="403E6FD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7.4.1</w:t>
      </w:r>
      <w:r w:rsidRPr="004471A6">
        <w:rPr>
          <w:rFonts w:eastAsia="DengXian"/>
        </w:rPr>
        <w:tab/>
        <w:t>tosca.</w:t>
      </w:r>
      <w:r w:rsidRPr="004471A6">
        <w:rPr>
          <w:rFonts w:eastAsiaTheme="minorEastAsia"/>
        </w:rPr>
        <w:t>capabilities.nfv.VirtualLinkable</w:t>
      </w:r>
      <w:r>
        <w:tab/>
      </w:r>
      <w:r>
        <w:fldChar w:fldCharType="begin"/>
      </w:r>
      <w:r>
        <w:instrText xml:space="preserve"> PAGEREF _Toc57297595 \h </w:instrText>
      </w:r>
      <w:r>
        <w:fldChar w:fldCharType="separate"/>
      </w:r>
      <w:r>
        <w:t>194</w:t>
      </w:r>
      <w:r>
        <w:fldChar w:fldCharType="end"/>
      </w:r>
    </w:p>
    <w:p w14:paraId="36556CE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7.4.1.1</w:t>
      </w:r>
      <w:r w:rsidRPr="004471A6">
        <w:rPr>
          <w:rFonts w:eastAsiaTheme="minorEastAsia"/>
          <w:lang w:eastAsia="zh-CN"/>
        </w:rPr>
        <w:tab/>
        <w:t>Description</w:t>
      </w:r>
      <w:r>
        <w:tab/>
      </w:r>
      <w:r>
        <w:fldChar w:fldCharType="begin"/>
      </w:r>
      <w:r>
        <w:instrText xml:space="preserve"> PAGEREF _Toc57297596 \h </w:instrText>
      </w:r>
      <w:r>
        <w:fldChar w:fldCharType="separate"/>
      </w:r>
      <w:r>
        <w:t>194</w:t>
      </w:r>
      <w:r>
        <w:fldChar w:fldCharType="end"/>
      </w:r>
    </w:p>
    <w:p w14:paraId="063F1BE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lang w:eastAsia="zh-CN"/>
        </w:rPr>
        <w:t>7.4.2</w:t>
      </w:r>
      <w:r w:rsidRPr="004471A6">
        <w:rPr>
          <w:rFonts w:eastAsia="DengXian"/>
        </w:rPr>
        <w:tab/>
        <w:t>tosca.capabilities.nfv.</w:t>
      </w:r>
      <w:r w:rsidRPr="004471A6">
        <w:rPr>
          <w:rFonts w:eastAsia="DengXian"/>
          <w:lang w:eastAsia="zh-CN"/>
        </w:rPr>
        <w:t>Forwarding</w:t>
      </w:r>
      <w:r>
        <w:tab/>
      </w:r>
      <w:r>
        <w:fldChar w:fldCharType="begin"/>
      </w:r>
      <w:r>
        <w:instrText xml:space="preserve"> PAGEREF _Toc57297597 \h </w:instrText>
      </w:r>
      <w:r>
        <w:fldChar w:fldCharType="separate"/>
      </w:r>
      <w:r>
        <w:t>194</w:t>
      </w:r>
      <w:r>
        <w:fldChar w:fldCharType="end"/>
      </w:r>
    </w:p>
    <w:p w14:paraId="3E1D514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7.4.2.1</w:t>
      </w:r>
      <w:r w:rsidRPr="004471A6">
        <w:rPr>
          <w:rFonts w:eastAsia="DengXian"/>
        </w:rPr>
        <w:tab/>
        <w:t>Description</w:t>
      </w:r>
      <w:r>
        <w:tab/>
      </w:r>
      <w:r>
        <w:fldChar w:fldCharType="begin"/>
      </w:r>
      <w:r>
        <w:instrText xml:space="preserve"> PAGEREF _Toc57297598 \h </w:instrText>
      </w:r>
      <w:r>
        <w:fldChar w:fldCharType="separate"/>
      </w:r>
      <w:r>
        <w:t>194</w:t>
      </w:r>
      <w:r>
        <w:fldChar w:fldCharType="end"/>
      </w:r>
    </w:p>
    <w:p w14:paraId="05C479D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.4.</w:t>
      </w:r>
      <w:r w:rsidRPr="004471A6">
        <w:rPr>
          <w:rFonts w:eastAsia="DengXian"/>
          <w:lang w:eastAsia="zh-CN"/>
        </w:rPr>
        <w:t>2</w:t>
      </w:r>
      <w:r w:rsidRPr="004471A6">
        <w:rPr>
          <w:rFonts w:eastAsia="DengXian"/>
        </w:rPr>
        <w:t>.2</w:t>
      </w:r>
      <w:r w:rsidRPr="004471A6">
        <w:rPr>
          <w:rFonts w:eastAsia="DengXian"/>
        </w:rPr>
        <w:tab/>
        <w:t>Properties</w:t>
      </w:r>
      <w:r>
        <w:tab/>
      </w:r>
      <w:r>
        <w:fldChar w:fldCharType="begin"/>
      </w:r>
      <w:r>
        <w:instrText xml:space="preserve"> PAGEREF _Toc57297599 \h </w:instrText>
      </w:r>
      <w:r>
        <w:fldChar w:fldCharType="separate"/>
      </w:r>
      <w:r>
        <w:t>194</w:t>
      </w:r>
      <w:r>
        <w:fldChar w:fldCharType="end"/>
      </w:r>
    </w:p>
    <w:p w14:paraId="5D82436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7.4.2.3</w:t>
      </w:r>
      <w:r w:rsidRPr="004471A6">
        <w:rPr>
          <w:rFonts w:eastAsia="DengXian"/>
        </w:rPr>
        <w:tab/>
        <w:t>Definition</w:t>
      </w:r>
      <w:r>
        <w:tab/>
      </w:r>
      <w:r>
        <w:fldChar w:fldCharType="begin"/>
      </w:r>
      <w:r>
        <w:instrText xml:space="preserve"> PAGEREF _Toc57297600 \h </w:instrText>
      </w:r>
      <w:r>
        <w:fldChar w:fldCharType="separate"/>
      </w:r>
      <w:r>
        <w:t>194</w:t>
      </w:r>
      <w:r>
        <w:fldChar w:fldCharType="end"/>
      </w:r>
    </w:p>
    <w:p w14:paraId="695FD520"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7.5</w:t>
      </w:r>
      <w:r w:rsidRPr="004471A6">
        <w:rPr>
          <w:rFonts w:eastAsiaTheme="minorEastAsia"/>
        </w:rPr>
        <w:tab/>
        <w:t>Requirements Types</w:t>
      </w:r>
      <w:r>
        <w:tab/>
      </w:r>
      <w:r>
        <w:fldChar w:fldCharType="begin"/>
      </w:r>
      <w:r>
        <w:instrText xml:space="preserve"> PAGEREF _Toc57297601 \h </w:instrText>
      </w:r>
      <w:r>
        <w:fldChar w:fldCharType="separate"/>
      </w:r>
      <w:r>
        <w:t>194</w:t>
      </w:r>
      <w:r>
        <w:fldChar w:fldCharType="end"/>
      </w:r>
    </w:p>
    <w:p w14:paraId="1C801441"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7.6</w:t>
      </w:r>
      <w:r w:rsidRPr="004471A6">
        <w:rPr>
          <w:rFonts w:eastAsiaTheme="minorEastAsia"/>
        </w:rPr>
        <w:tab/>
        <w:t>Relationship Types</w:t>
      </w:r>
      <w:r>
        <w:tab/>
      </w:r>
      <w:r>
        <w:fldChar w:fldCharType="begin"/>
      </w:r>
      <w:r>
        <w:instrText xml:space="preserve"> PAGEREF _Toc57297602 \h </w:instrText>
      </w:r>
      <w:r>
        <w:fldChar w:fldCharType="separate"/>
      </w:r>
      <w:r>
        <w:t>195</w:t>
      </w:r>
      <w:r>
        <w:fldChar w:fldCharType="end"/>
      </w:r>
    </w:p>
    <w:p w14:paraId="7895BD1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7.6.1</w:t>
      </w:r>
      <w:r w:rsidRPr="004471A6">
        <w:rPr>
          <w:rFonts w:eastAsia="DengXian"/>
        </w:rPr>
        <w:tab/>
      </w:r>
      <w:r w:rsidRPr="004471A6">
        <w:rPr>
          <w:rFonts w:eastAsiaTheme="minorEastAsia"/>
          <w:lang w:eastAsia="zh-CN"/>
        </w:rPr>
        <w:t>tosca.relationships.nfv.VirtualLinksTo</w:t>
      </w:r>
      <w:r>
        <w:tab/>
      </w:r>
      <w:r>
        <w:fldChar w:fldCharType="begin"/>
      </w:r>
      <w:r>
        <w:instrText xml:space="preserve"> PAGEREF _Toc57297603 \h </w:instrText>
      </w:r>
      <w:r>
        <w:fldChar w:fldCharType="separate"/>
      </w:r>
      <w:r>
        <w:t>195</w:t>
      </w:r>
      <w:r>
        <w:fldChar w:fldCharType="end"/>
      </w:r>
    </w:p>
    <w:p w14:paraId="2384973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7.6.1.1</w:t>
      </w:r>
      <w:r w:rsidRPr="004471A6">
        <w:rPr>
          <w:rFonts w:eastAsia="DengXian"/>
        </w:rPr>
        <w:tab/>
        <w:t>Description</w:t>
      </w:r>
      <w:r>
        <w:tab/>
      </w:r>
      <w:r>
        <w:fldChar w:fldCharType="begin"/>
      </w:r>
      <w:r>
        <w:instrText xml:space="preserve"> PAGEREF _Toc57297604 \h </w:instrText>
      </w:r>
      <w:r>
        <w:fldChar w:fldCharType="separate"/>
      </w:r>
      <w:r>
        <w:t>195</w:t>
      </w:r>
      <w:r>
        <w:fldChar w:fldCharType="end"/>
      </w:r>
    </w:p>
    <w:p w14:paraId="30A8F94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6.2</w:t>
      </w:r>
      <w:r w:rsidRPr="004471A6">
        <w:rPr>
          <w:rFonts w:eastAsia="DengXian"/>
        </w:rPr>
        <w:tab/>
        <w:t>tosca.relationships.nfv.</w:t>
      </w:r>
      <w:r w:rsidRPr="004471A6">
        <w:rPr>
          <w:rFonts w:eastAsia="DengXian"/>
          <w:lang w:eastAsia="zh-CN"/>
        </w:rPr>
        <w:t>ForwardTo</w:t>
      </w:r>
      <w:r>
        <w:tab/>
      </w:r>
      <w:r>
        <w:fldChar w:fldCharType="begin"/>
      </w:r>
      <w:r>
        <w:instrText xml:space="preserve"> PAGEREF _Toc57297605 \h </w:instrText>
      </w:r>
      <w:r>
        <w:fldChar w:fldCharType="separate"/>
      </w:r>
      <w:r>
        <w:t>195</w:t>
      </w:r>
      <w:r>
        <w:fldChar w:fldCharType="end"/>
      </w:r>
    </w:p>
    <w:p w14:paraId="5D71229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6</w:t>
      </w:r>
      <w:r w:rsidRPr="004471A6">
        <w:rPr>
          <w:rFonts w:eastAsia="DengXian"/>
        </w:rPr>
        <w:t>.</w:t>
      </w:r>
      <w:r w:rsidRPr="004471A6">
        <w:rPr>
          <w:rFonts w:eastAsia="DengXian"/>
          <w:lang w:eastAsia="zh-CN"/>
        </w:rPr>
        <w:t>2</w:t>
      </w:r>
      <w:r w:rsidRPr="004471A6">
        <w:rPr>
          <w:rFonts w:eastAsia="DengXian"/>
        </w:rPr>
        <w:t>.1</w:t>
      </w:r>
      <w:r w:rsidRPr="004471A6">
        <w:rPr>
          <w:rFonts w:eastAsia="DengXian"/>
        </w:rPr>
        <w:tab/>
        <w:t>Description</w:t>
      </w:r>
      <w:r>
        <w:tab/>
      </w:r>
      <w:r>
        <w:fldChar w:fldCharType="begin"/>
      </w:r>
      <w:r>
        <w:instrText xml:space="preserve"> PAGEREF _Toc57297606 \h </w:instrText>
      </w:r>
      <w:r>
        <w:fldChar w:fldCharType="separate"/>
      </w:r>
      <w:r>
        <w:t>195</w:t>
      </w:r>
      <w:r>
        <w:fldChar w:fldCharType="end"/>
      </w:r>
    </w:p>
    <w:p w14:paraId="5849D5D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.6.</w:t>
      </w:r>
      <w:r w:rsidRPr="004471A6">
        <w:rPr>
          <w:rFonts w:eastAsia="DengXian"/>
          <w:lang w:eastAsia="zh-CN"/>
        </w:rPr>
        <w:t>2</w:t>
      </w:r>
      <w:r w:rsidRPr="004471A6">
        <w:rPr>
          <w:rFonts w:eastAsia="DengXian"/>
        </w:rPr>
        <w:t>.2</w:t>
      </w:r>
      <w:r w:rsidRPr="004471A6">
        <w:rPr>
          <w:rFonts w:eastAsia="DengXian"/>
        </w:rPr>
        <w:tab/>
        <w:t>Properties</w:t>
      </w:r>
      <w:r>
        <w:tab/>
      </w:r>
      <w:r>
        <w:fldChar w:fldCharType="begin"/>
      </w:r>
      <w:r>
        <w:instrText xml:space="preserve"> PAGEREF _Toc57297607 \h </w:instrText>
      </w:r>
      <w:r>
        <w:fldChar w:fldCharType="separate"/>
      </w:r>
      <w:r>
        <w:t>195</w:t>
      </w:r>
      <w:r>
        <w:fldChar w:fldCharType="end"/>
      </w:r>
    </w:p>
    <w:p w14:paraId="239DC67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6</w:t>
      </w:r>
      <w:r w:rsidRPr="004471A6">
        <w:rPr>
          <w:rFonts w:eastAsia="DengXian"/>
        </w:rPr>
        <w:t>.</w:t>
      </w:r>
      <w:r w:rsidRPr="004471A6">
        <w:rPr>
          <w:rFonts w:eastAsia="DengXian"/>
          <w:lang w:eastAsia="zh-CN"/>
        </w:rPr>
        <w:t>2</w:t>
      </w:r>
      <w:r w:rsidRPr="004471A6">
        <w:rPr>
          <w:rFonts w:eastAsia="DengXian"/>
        </w:rPr>
        <w:t>.</w:t>
      </w:r>
      <w:r w:rsidRPr="004471A6">
        <w:rPr>
          <w:rFonts w:eastAsia="DengXian"/>
          <w:lang w:eastAsia="zh-CN"/>
        </w:rPr>
        <w:t>3</w:t>
      </w:r>
      <w:r w:rsidRPr="004471A6">
        <w:rPr>
          <w:rFonts w:eastAsia="DengXian"/>
        </w:rPr>
        <w:tab/>
        <w:t>Definition</w:t>
      </w:r>
      <w:r>
        <w:tab/>
      </w:r>
      <w:r>
        <w:fldChar w:fldCharType="begin"/>
      </w:r>
      <w:r>
        <w:instrText xml:space="preserve"> PAGEREF _Toc57297608 \h </w:instrText>
      </w:r>
      <w:r>
        <w:fldChar w:fldCharType="separate"/>
      </w:r>
      <w:r>
        <w:t>195</w:t>
      </w:r>
      <w:r>
        <w:fldChar w:fldCharType="end"/>
      </w:r>
    </w:p>
    <w:p w14:paraId="76D48F62"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7.7</w:t>
      </w:r>
      <w:r w:rsidRPr="004471A6">
        <w:rPr>
          <w:rFonts w:eastAsiaTheme="minorEastAsia"/>
        </w:rPr>
        <w:tab/>
        <w:t>Interface Types</w:t>
      </w:r>
      <w:r>
        <w:tab/>
      </w:r>
      <w:r>
        <w:fldChar w:fldCharType="begin"/>
      </w:r>
      <w:r>
        <w:instrText xml:space="preserve"> PAGEREF _Toc57297609 \h </w:instrText>
      </w:r>
      <w:r>
        <w:fldChar w:fldCharType="separate"/>
      </w:r>
      <w:r>
        <w:t>195</w:t>
      </w:r>
      <w:r>
        <w:fldChar w:fldCharType="end"/>
      </w:r>
    </w:p>
    <w:p w14:paraId="538DAAF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7.7.1</w:t>
      </w:r>
      <w:r w:rsidRPr="004471A6">
        <w:rPr>
          <w:rFonts w:eastAsia="DengXian"/>
        </w:rPr>
        <w:tab/>
        <w:t>tosca.interfaces.nfv.Nslcm</w:t>
      </w:r>
      <w:r>
        <w:tab/>
      </w:r>
      <w:r>
        <w:fldChar w:fldCharType="begin"/>
      </w:r>
      <w:r>
        <w:instrText xml:space="preserve"> PAGEREF _Toc57297610 \h </w:instrText>
      </w:r>
      <w:r>
        <w:fldChar w:fldCharType="separate"/>
      </w:r>
      <w:r>
        <w:t>195</w:t>
      </w:r>
      <w:r>
        <w:fldChar w:fldCharType="end"/>
      </w:r>
    </w:p>
    <w:p w14:paraId="7CE4DC6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7.7.1.1</w:t>
      </w:r>
      <w:r w:rsidRPr="004471A6">
        <w:rPr>
          <w:rFonts w:eastAsia="DengXian"/>
        </w:rPr>
        <w:tab/>
        <w:t>Description</w:t>
      </w:r>
      <w:r>
        <w:tab/>
      </w:r>
      <w:r>
        <w:fldChar w:fldCharType="begin"/>
      </w:r>
      <w:r>
        <w:instrText xml:space="preserve"> PAGEREF _Toc57297611 \h </w:instrText>
      </w:r>
      <w:r>
        <w:fldChar w:fldCharType="separate"/>
      </w:r>
      <w:r>
        <w:t>195</w:t>
      </w:r>
      <w:r>
        <w:fldChar w:fldCharType="end"/>
      </w:r>
    </w:p>
    <w:p w14:paraId="72E88CB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7.7.1.2</w:t>
      </w:r>
      <w:r w:rsidRPr="004471A6">
        <w:rPr>
          <w:rFonts w:eastAsia="DengXian"/>
        </w:rPr>
        <w:tab/>
        <w:t>Definition</w:t>
      </w:r>
      <w:r>
        <w:tab/>
      </w:r>
      <w:r>
        <w:fldChar w:fldCharType="begin"/>
      </w:r>
      <w:r>
        <w:instrText xml:space="preserve"> PAGEREF _Toc57297612 \h </w:instrText>
      </w:r>
      <w:r>
        <w:fldChar w:fldCharType="separate"/>
      </w:r>
      <w:r>
        <w:t>196</w:t>
      </w:r>
      <w:r>
        <w:fldChar w:fldCharType="end"/>
      </w:r>
    </w:p>
    <w:p w14:paraId="5E6A7FE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7.7.1.3</w:t>
      </w:r>
      <w:r w:rsidRPr="004471A6">
        <w:rPr>
          <w:rFonts w:eastAsia="DengXian"/>
        </w:rPr>
        <w:tab/>
        <w:t>Additional Requirements</w:t>
      </w:r>
      <w:r>
        <w:tab/>
      </w:r>
      <w:r>
        <w:fldChar w:fldCharType="begin"/>
      </w:r>
      <w:r>
        <w:instrText xml:space="preserve"> PAGEREF _Toc57297613 \h </w:instrText>
      </w:r>
      <w:r>
        <w:fldChar w:fldCharType="separate"/>
      </w:r>
      <w:r>
        <w:t>197</w:t>
      </w:r>
      <w:r>
        <w:fldChar w:fldCharType="end"/>
      </w:r>
    </w:p>
    <w:p w14:paraId="36B88DE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7.7.1.4</w:t>
      </w:r>
      <w:r w:rsidRPr="004471A6">
        <w:rPr>
          <w:rFonts w:eastAsia="DengXian"/>
        </w:rPr>
        <w:tab/>
        <w:t>Support of LCM scripts</w:t>
      </w:r>
      <w:r>
        <w:tab/>
      </w:r>
      <w:r>
        <w:fldChar w:fldCharType="begin"/>
      </w:r>
      <w:r>
        <w:instrText xml:space="preserve"> PAGEREF _Toc57297614 \h </w:instrText>
      </w:r>
      <w:r>
        <w:fldChar w:fldCharType="separate"/>
      </w:r>
      <w:r>
        <w:t>197</w:t>
      </w:r>
      <w:r>
        <w:fldChar w:fldCharType="end"/>
      </w:r>
    </w:p>
    <w:p w14:paraId="6129262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7.7.1.5</w:t>
      </w:r>
      <w:r w:rsidRPr="004471A6">
        <w:rPr>
          <w:rFonts w:eastAsia="DengXian"/>
        </w:rPr>
        <w:tab/>
        <w:t>Examples</w:t>
      </w:r>
      <w:r>
        <w:tab/>
      </w:r>
      <w:r>
        <w:fldChar w:fldCharType="begin"/>
      </w:r>
      <w:r>
        <w:instrText xml:space="preserve"> PAGEREF _Toc57297615 \h </w:instrText>
      </w:r>
      <w:r>
        <w:fldChar w:fldCharType="separate"/>
      </w:r>
      <w:r>
        <w:t>198</w:t>
      </w:r>
      <w:r>
        <w:fldChar w:fldCharType="end"/>
      </w:r>
    </w:p>
    <w:p w14:paraId="02AA2980"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7.8</w:t>
      </w:r>
      <w:r w:rsidRPr="004471A6">
        <w:rPr>
          <w:rFonts w:eastAsiaTheme="minorEastAsia"/>
        </w:rPr>
        <w:tab/>
        <w:t>Node Types</w:t>
      </w:r>
      <w:r>
        <w:tab/>
      </w:r>
      <w:r>
        <w:fldChar w:fldCharType="begin"/>
      </w:r>
      <w:r>
        <w:instrText xml:space="preserve"> PAGEREF _Toc57297616 \h </w:instrText>
      </w:r>
      <w:r>
        <w:fldChar w:fldCharType="separate"/>
      </w:r>
      <w:r>
        <w:t>199</w:t>
      </w:r>
      <w:r>
        <w:fldChar w:fldCharType="end"/>
      </w:r>
    </w:p>
    <w:p w14:paraId="5506B9D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7.8.1</w:t>
      </w:r>
      <w:r w:rsidRPr="004471A6">
        <w:rPr>
          <w:rFonts w:eastAsia="DengXian"/>
        </w:rPr>
        <w:tab/>
        <w:t>tosca.nodes.nfv.NS</w:t>
      </w:r>
      <w:r>
        <w:tab/>
      </w:r>
      <w:r>
        <w:fldChar w:fldCharType="begin"/>
      </w:r>
      <w:r>
        <w:instrText xml:space="preserve"> PAGEREF _Toc57297617 \h </w:instrText>
      </w:r>
      <w:r>
        <w:fldChar w:fldCharType="separate"/>
      </w:r>
      <w:r>
        <w:t>199</w:t>
      </w:r>
      <w:r>
        <w:fldChar w:fldCharType="end"/>
      </w:r>
    </w:p>
    <w:p w14:paraId="7E152D2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7.8.1.1</w:t>
      </w:r>
      <w:r w:rsidRPr="004471A6">
        <w:rPr>
          <w:rFonts w:eastAsiaTheme="minorEastAsia"/>
          <w:lang w:eastAsia="zh-CN"/>
        </w:rPr>
        <w:tab/>
        <w:t>Description</w:t>
      </w:r>
      <w:r>
        <w:tab/>
      </w:r>
      <w:r>
        <w:fldChar w:fldCharType="begin"/>
      </w:r>
      <w:r>
        <w:instrText xml:space="preserve"> PAGEREF _Toc57297618 \h </w:instrText>
      </w:r>
      <w:r>
        <w:fldChar w:fldCharType="separate"/>
      </w:r>
      <w:r>
        <w:t>199</w:t>
      </w:r>
      <w:r>
        <w:fldChar w:fldCharType="end"/>
      </w:r>
    </w:p>
    <w:p w14:paraId="0D710D4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7.8.1.2</w:t>
      </w:r>
      <w:r w:rsidRPr="004471A6">
        <w:rPr>
          <w:rFonts w:eastAsia="DengXian"/>
        </w:rPr>
        <w:tab/>
        <w:t>Properties</w:t>
      </w:r>
      <w:r>
        <w:tab/>
      </w:r>
      <w:r>
        <w:fldChar w:fldCharType="begin"/>
      </w:r>
      <w:r>
        <w:instrText xml:space="preserve"> PAGEREF _Toc57297619 \h </w:instrText>
      </w:r>
      <w:r>
        <w:fldChar w:fldCharType="separate"/>
      </w:r>
      <w:r>
        <w:t>199</w:t>
      </w:r>
      <w:r>
        <w:fldChar w:fldCharType="end"/>
      </w:r>
    </w:p>
    <w:p w14:paraId="4518135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7.8.1.3</w:t>
      </w:r>
      <w:r w:rsidRPr="004471A6">
        <w:rPr>
          <w:rFonts w:eastAsia="DengXian"/>
        </w:rPr>
        <w:tab/>
        <w:t>Attributes</w:t>
      </w:r>
      <w:r>
        <w:tab/>
      </w:r>
      <w:r>
        <w:fldChar w:fldCharType="begin"/>
      </w:r>
      <w:r>
        <w:instrText xml:space="preserve"> PAGEREF _Toc57297620 \h </w:instrText>
      </w:r>
      <w:r>
        <w:fldChar w:fldCharType="separate"/>
      </w:r>
      <w:r>
        <w:t>199</w:t>
      </w:r>
      <w:r>
        <w:fldChar w:fldCharType="end"/>
      </w:r>
    </w:p>
    <w:p w14:paraId="47ABF98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7.8.1.4</w:t>
      </w:r>
      <w:r w:rsidRPr="004471A6">
        <w:rPr>
          <w:rFonts w:eastAsia="DengXian"/>
        </w:rPr>
        <w:tab/>
        <w:t>Requirements</w:t>
      </w:r>
      <w:r>
        <w:tab/>
      </w:r>
      <w:r>
        <w:fldChar w:fldCharType="begin"/>
      </w:r>
      <w:r>
        <w:instrText xml:space="preserve"> PAGEREF _Toc57297621 \h </w:instrText>
      </w:r>
      <w:r>
        <w:fldChar w:fldCharType="separate"/>
      </w:r>
      <w:r>
        <w:t>199</w:t>
      </w:r>
      <w:r>
        <w:fldChar w:fldCharType="end"/>
      </w:r>
    </w:p>
    <w:p w14:paraId="2B909DF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7.8.1.5</w:t>
      </w:r>
      <w:r w:rsidRPr="004471A6">
        <w:rPr>
          <w:rFonts w:eastAsia="DengXian"/>
        </w:rPr>
        <w:tab/>
        <w:t>Capabilities</w:t>
      </w:r>
      <w:r>
        <w:tab/>
      </w:r>
      <w:r>
        <w:fldChar w:fldCharType="begin"/>
      </w:r>
      <w:r>
        <w:instrText xml:space="preserve"> PAGEREF _Toc57297622 \h </w:instrText>
      </w:r>
      <w:r>
        <w:fldChar w:fldCharType="separate"/>
      </w:r>
      <w:r>
        <w:t>200</w:t>
      </w:r>
      <w:r>
        <w:fldChar w:fldCharType="end"/>
      </w:r>
    </w:p>
    <w:p w14:paraId="6608D21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7.8.1.6</w:t>
      </w:r>
      <w:r w:rsidRPr="004471A6">
        <w:rPr>
          <w:rFonts w:eastAsia="DengXian"/>
        </w:rPr>
        <w:tab/>
        <w:t>Definition</w:t>
      </w:r>
      <w:r>
        <w:tab/>
      </w:r>
      <w:r>
        <w:fldChar w:fldCharType="begin"/>
      </w:r>
      <w:r>
        <w:instrText xml:space="preserve"> PAGEREF _Toc57297623 \h </w:instrText>
      </w:r>
      <w:r>
        <w:fldChar w:fldCharType="separate"/>
      </w:r>
      <w:r>
        <w:t>200</w:t>
      </w:r>
      <w:r>
        <w:fldChar w:fldCharType="end"/>
      </w:r>
    </w:p>
    <w:p w14:paraId="7B71840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7.8.1.7</w:t>
      </w:r>
      <w:r w:rsidRPr="004471A6">
        <w:rPr>
          <w:rFonts w:eastAsia="DengXian"/>
        </w:rPr>
        <w:tab/>
        <w:t>Artifact</w:t>
      </w:r>
      <w:r>
        <w:tab/>
      </w:r>
      <w:r>
        <w:fldChar w:fldCharType="begin"/>
      </w:r>
      <w:r>
        <w:instrText xml:space="preserve"> PAGEREF _Toc57297624 \h </w:instrText>
      </w:r>
      <w:r>
        <w:fldChar w:fldCharType="separate"/>
      </w:r>
      <w:r>
        <w:t>201</w:t>
      </w:r>
      <w:r>
        <w:fldChar w:fldCharType="end"/>
      </w:r>
    </w:p>
    <w:p w14:paraId="4CE2735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7.8.1.8</w:t>
      </w:r>
      <w:r w:rsidRPr="004471A6">
        <w:rPr>
          <w:rFonts w:eastAsia="DengXian"/>
        </w:rPr>
        <w:tab/>
        <w:t>Additional requirements</w:t>
      </w:r>
      <w:r>
        <w:tab/>
      </w:r>
      <w:r>
        <w:fldChar w:fldCharType="begin"/>
      </w:r>
      <w:r>
        <w:instrText xml:space="preserve"> PAGEREF _Toc57297625 \h </w:instrText>
      </w:r>
      <w:r>
        <w:fldChar w:fldCharType="separate"/>
      </w:r>
      <w:r>
        <w:t>201</w:t>
      </w:r>
      <w:r>
        <w:fldChar w:fldCharType="end"/>
      </w:r>
    </w:p>
    <w:p w14:paraId="2670451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7.8.2</w:t>
      </w:r>
      <w:r w:rsidRPr="004471A6">
        <w:rPr>
          <w:rFonts w:eastAsia="DengXian"/>
        </w:rPr>
        <w:tab/>
        <w:t>tosca.nodes.nfv.Sap</w:t>
      </w:r>
      <w:r>
        <w:tab/>
      </w:r>
      <w:r>
        <w:fldChar w:fldCharType="begin"/>
      </w:r>
      <w:r>
        <w:instrText xml:space="preserve"> PAGEREF _Toc57297626 \h </w:instrText>
      </w:r>
      <w:r>
        <w:fldChar w:fldCharType="separate"/>
      </w:r>
      <w:r>
        <w:t>201</w:t>
      </w:r>
      <w:r>
        <w:fldChar w:fldCharType="end"/>
      </w:r>
    </w:p>
    <w:p w14:paraId="3C179E2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7.8.2.1</w:t>
      </w:r>
      <w:r w:rsidRPr="004471A6">
        <w:rPr>
          <w:rFonts w:eastAsiaTheme="minorEastAsia"/>
          <w:lang w:eastAsia="zh-CN"/>
        </w:rPr>
        <w:tab/>
        <w:t>Description</w:t>
      </w:r>
      <w:r>
        <w:tab/>
      </w:r>
      <w:r>
        <w:fldChar w:fldCharType="begin"/>
      </w:r>
      <w:r>
        <w:instrText xml:space="preserve"> PAGEREF _Toc57297627 \h </w:instrText>
      </w:r>
      <w:r>
        <w:fldChar w:fldCharType="separate"/>
      </w:r>
      <w:r>
        <w:t>201</w:t>
      </w:r>
      <w:r>
        <w:fldChar w:fldCharType="end"/>
      </w:r>
    </w:p>
    <w:p w14:paraId="711B48B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7.8.2.2</w:t>
      </w:r>
      <w:r w:rsidRPr="004471A6">
        <w:rPr>
          <w:rFonts w:eastAsia="DengXian"/>
        </w:rPr>
        <w:tab/>
        <w:t>Properties</w:t>
      </w:r>
      <w:r>
        <w:tab/>
      </w:r>
      <w:r>
        <w:fldChar w:fldCharType="begin"/>
      </w:r>
      <w:r>
        <w:instrText xml:space="preserve"> PAGEREF _Toc57297628 \h </w:instrText>
      </w:r>
      <w:r>
        <w:fldChar w:fldCharType="separate"/>
      </w:r>
      <w:r>
        <w:t>201</w:t>
      </w:r>
      <w:r>
        <w:fldChar w:fldCharType="end"/>
      </w:r>
    </w:p>
    <w:p w14:paraId="3EC1425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7.8.2.3</w:t>
      </w:r>
      <w:r w:rsidRPr="004471A6">
        <w:rPr>
          <w:rFonts w:eastAsia="DengXian"/>
        </w:rPr>
        <w:tab/>
        <w:t>Attributes</w:t>
      </w:r>
      <w:r>
        <w:tab/>
      </w:r>
      <w:r>
        <w:fldChar w:fldCharType="begin"/>
      </w:r>
      <w:r>
        <w:instrText xml:space="preserve"> PAGEREF _Toc57297629 \h </w:instrText>
      </w:r>
      <w:r>
        <w:fldChar w:fldCharType="separate"/>
      </w:r>
      <w:r>
        <w:t>201</w:t>
      </w:r>
      <w:r>
        <w:fldChar w:fldCharType="end"/>
      </w:r>
    </w:p>
    <w:p w14:paraId="171ABD6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7.8.2.4</w:t>
      </w:r>
      <w:r w:rsidRPr="004471A6">
        <w:rPr>
          <w:rFonts w:eastAsia="DengXian"/>
        </w:rPr>
        <w:tab/>
        <w:t>Requirements</w:t>
      </w:r>
      <w:r>
        <w:tab/>
      </w:r>
      <w:r>
        <w:fldChar w:fldCharType="begin"/>
      </w:r>
      <w:r>
        <w:instrText xml:space="preserve"> PAGEREF _Toc57297630 \h </w:instrText>
      </w:r>
      <w:r>
        <w:fldChar w:fldCharType="separate"/>
      </w:r>
      <w:r>
        <w:t>201</w:t>
      </w:r>
      <w:r>
        <w:fldChar w:fldCharType="end"/>
      </w:r>
    </w:p>
    <w:p w14:paraId="77DFE76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7.8.2.5</w:t>
      </w:r>
      <w:r w:rsidRPr="004471A6">
        <w:rPr>
          <w:rFonts w:eastAsia="DengXian"/>
        </w:rPr>
        <w:tab/>
        <w:t>Capabilities</w:t>
      </w:r>
      <w:r>
        <w:tab/>
      </w:r>
      <w:r>
        <w:fldChar w:fldCharType="begin"/>
      </w:r>
      <w:r>
        <w:instrText xml:space="preserve"> PAGEREF _Toc57297631 \h </w:instrText>
      </w:r>
      <w:r>
        <w:fldChar w:fldCharType="separate"/>
      </w:r>
      <w:r>
        <w:t>202</w:t>
      </w:r>
      <w:r>
        <w:fldChar w:fldCharType="end"/>
      </w:r>
    </w:p>
    <w:p w14:paraId="63BE8C2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7.8.2.6</w:t>
      </w:r>
      <w:r w:rsidRPr="004471A6">
        <w:rPr>
          <w:rFonts w:eastAsia="DengXian"/>
        </w:rPr>
        <w:tab/>
        <w:t>Definition</w:t>
      </w:r>
      <w:r>
        <w:tab/>
      </w:r>
      <w:r>
        <w:fldChar w:fldCharType="begin"/>
      </w:r>
      <w:r>
        <w:instrText xml:space="preserve"> PAGEREF _Toc57297632 \h </w:instrText>
      </w:r>
      <w:r>
        <w:fldChar w:fldCharType="separate"/>
      </w:r>
      <w:r>
        <w:t>202</w:t>
      </w:r>
      <w:r>
        <w:fldChar w:fldCharType="end"/>
      </w:r>
    </w:p>
    <w:p w14:paraId="2014881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7.8.2.7</w:t>
      </w:r>
      <w:r w:rsidRPr="004471A6">
        <w:rPr>
          <w:rFonts w:eastAsia="DengXian"/>
        </w:rPr>
        <w:tab/>
        <w:t>Additional requirements</w:t>
      </w:r>
      <w:r>
        <w:tab/>
      </w:r>
      <w:r>
        <w:fldChar w:fldCharType="begin"/>
      </w:r>
      <w:r>
        <w:instrText xml:space="preserve"> PAGEREF _Toc57297633 \h </w:instrText>
      </w:r>
      <w:r>
        <w:fldChar w:fldCharType="separate"/>
      </w:r>
      <w:r>
        <w:t>202</w:t>
      </w:r>
      <w:r>
        <w:fldChar w:fldCharType="end"/>
      </w:r>
    </w:p>
    <w:p w14:paraId="4EB6C4B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7.8.2.8</w:t>
      </w:r>
      <w:r w:rsidRPr="004471A6">
        <w:rPr>
          <w:rFonts w:eastAsiaTheme="minorEastAsia"/>
        </w:rPr>
        <w:tab/>
        <w:t>Example</w:t>
      </w:r>
      <w:r>
        <w:tab/>
      </w:r>
      <w:r>
        <w:fldChar w:fldCharType="begin"/>
      </w:r>
      <w:r>
        <w:instrText xml:space="preserve"> PAGEREF _Toc57297634 \h </w:instrText>
      </w:r>
      <w:r>
        <w:fldChar w:fldCharType="separate"/>
      </w:r>
      <w:r>
        <w:t>202</w:t>
      </w:r>
      <w:r>
        <w:fldChar w:fldCharType="end"/>
      </w:r>
    </w:p>
    <w:p w14:paraId="54A53D7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7.8.3</w:t>
      </w:r>
      <w:r w:rsidRPr="004471A6">
        <w:rPr>
          <w:rFonts w:eastAsia="DengXian"/>
        </w:rPr>
        <w:tab/>
        <w:t>tosca.nodes.nfv.NsVirtualLink</w:t>
      </w:r>
      <w:r>
        <w:tab/>
      </w:r>
      <w:r>
        <w:fldChar w:fldCharType="begin"/>
      </w:r>
      <w:r>
        <w:instrText xml:space="preserve"> PAGEREF _Toc57297635 \h </w:instrText>
      </w:r>
      <w:r>
        <w:fldChar w:fldCharType="separate"/>
      </w:r>
      <w:r>
        <w:t>202</w:t>
      </w:r>
      <w:r>
        <w:fldChar w:fldCharType="end"/>
      </w:r>
    </w:p>
    <w:p w14:paraId="6234567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7.8.3.1</w:t>
      </w:r>
      <w:r w:rsidRPr="004471A6">
        <w:rPr>
          <w:rFonts w:eastAsiaTheme="minorEastAsia"/>
          <w:lang w:eastAsia="zh-CN"/>
        </w:rPr>
        <w:tab/>
        <w:t>Description</w:t>
      </w:r>
      <w:r>
        <w:tab/>
      </w:r>
      <w:r>
        <w:fldChar w:fldCharType="begin"/>
      </w:r>
      <w:r>
        <w:instrText xml:space="preserve"> PAGEREF _Toc57297636 \h </w:instrText>
      </w:r>
      <w:r>
        <w:fldChar w:fldCharType="separate"/>
      </w:r>
      <w:r>
        <w:t>202</w:t>
      </w:r>
      <w:r>
        <w:fldChar w:fldCharType="end"/>
      </w:r>
    </w:p>
    <w:p w14:paraId="0CE6420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7.8.3.2</w:t>
      </w:r>
      <w:r w:rsidRPr="004471A6">
        <w:rPr>
          <w:rFonts w:eastAsia="DengXian"/>
        </w:rPr>
        <w:tab/>
        <w:t>Properties</w:t>
      </w:r>
      <w:r>
        <w:tab/>
      </w:r>
      <w:r>
        <w:fldChar w:fldCharType="begin"/>
      </w:r>
      <w:r>
        <w:instrText xml:space="preserve"> PAGEREF _Toc57297637 \h </w:instrText>
      </w:r>
      <w:r>
        <w:fldChar w:fldCharType="separate"/>
      </w:r>
      <w:r>
        <w:t>203</w:t>
      </w:r>
      <w:r>
        <w:fldChar w:fldCharType="end"/>
      </w:r>
    </w:p>
    <w:p w14:paraId="78804A8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7.8.3.3</w:t>
      </w:r>
      <w:r w:rsidRPr="004471A6">
        <w:rPr>
          <w:rFonts w:eastAsia="DengXian"/>
        </w:rPr>
        <w:tab/>
        <w:t>Attributes</w:t>
      </w:r>
      <w:r>
        <w:tab/>
      </w:r>
      <w:r>
        <w:fldChar w:fldCharType="begin"/>
      </w:r>
      <w:r>
        <w:instrText xml:space="preserve"> PAGEREF _Toc57297638 \h </w:instrText>
      </w:r>
      <w:r>
        <w:fldChar w:fldCharType="separate"/>
      </w:r>
      <w:r>
        <w:t>203</w:t>
      </w:r>
      <w:r>
        <w:fldChar w:fldCharType="end"/>
      </w:r>
    </w:p>
    <w:p w14:paraId="6CB90A0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7.8.3.4</w:t>
      </w:r>
      <w:r w:rsidRPr="004471A6">
        <w:rPr>
          <w:rFonts w:eastAsia="DengXian"/>
        </w:rPr>
        <w:tab/>
        <w:t>Requirements</w:t>
      </w:r>
      <w:r>
        <w:tab/>
      </w:r>
      <w:r>
        <w:fldChar w:fldCharType="begin"/>
      </w:r>
      <w:r>
        <w:instrText xml:space="preserve"> PAGEREF _Toc57297639 \h </w:instrText>
      </w:r>
      <w:r>
        <w:fldChar w:fldCharType="separate"/>
      </w:r>
      <w:r>
        <w:t>203</w:t>
      </w:r>
      <w:r>
        <w:fldChar w:fldCharType="end"/>
      </w:r>
    </w:p>
    <w:p w14:paraId="11C232F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7.8.3.5</w:t>
      </w:r>
      <w:r w:rsidRPr="004471A6">
        <w:rPr>
          <w:rFonts w:eastAsia="DengXian"/>
        </w:rPr>
        <w:tab/>
        <w:t>Capabilities</w:t>
      </w:r>
      <w:r>
        <w:tab/>
      </w:r>
      <w:r>
        <w:fldChar w:fldCharType="begin"/>
      </w:r>
      <w:r>
        <w:instrText xml:space="preserve"> PAGEREF _Toc57297640 \h </w:instrText>
      </w:r>
      <w:r>
        <w:fldChar w:fldCharType="separate"/>
      </w:r>
      <w:r>
        <w:t>203</w:t>
      </w:r>
      <w:r>
        <w:fldChar w:fldCharType="end"/>
      </w:r>
    </w:p>
    <w:p w14:paraId="6229FCC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7.8.3.6</w:t>
      </w:r>
      <w:r w:rsidRPr="004471A6">
        <w:rPr>
          <w:rFonts w:eastAsia="DengXian"/>
        </w:rPr>
        <w:tab/>
        <w:t>Definition</w:t>
      </w:r>
      <w:r>
        <w:tab/>
      </w:r>
      <w:r>
        <w:fldChar w:fldCharType="begin"/>
      </w:r>
      <w:r>
        <w:instrText xml:space="preserve"> PAGEREF _Toc57297641 \h </w:instrText>
      </w:r>
      <w:r>
        <w:fldChar w:fldCharType="separate"/>
      </w:r>
      <w:r>
        <w:t>203</w:t>
      </w:r>
      <w:r>
        <w:fldChar w:fldCharType="end"/>
      </w:r>
    </w:p>
    <w:p w14:paraId="7FD3505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7.8.3.7</w:t>
      </w:r>
      <w:r w:rsidRPr="004471A6">
        <w:rPr>
          <w:rFonts w:eastAsia="DengXian"/>
        </w:rPr>
        <w:tab/>
        <w:t>Artifact</w:t>
      </w:r>
      <w:r>
        <w:tab/>
      </w:r>
      <w:r>
        <w:fldChar w:fldCharType="begin"/>
      </w:r>
      <w:r>
        <w:instrText xml:space="preserve"> PAGEREF _Toc57297642 \h </w:instrText>
      </w:r>
      <w:r>
        <w:fldChar w:fldCharType="separate"/>
      </w:r>
      <w:r>
        <w:t>204</w:t>
      </w:r>
      <w:r>
        <w:fldChar w:fldCharType="end"/>
      </w:r>
    </w:p>
    <w:p w14:paraId="68BDB84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7.8.3.8</w:t>
      </w:r>
      <w:r w:rsidRPr="004471A6">
        <w:rPr>
          <w:rFonts w:eastAsia="DengXian"/>
        </w:rPr>
        <w:tab/>
        <w:t>Additional Requirements</w:t>
      </w:r>
      <w:r>
        <w:tab/>
      </w:r>
      <w:r>
        <w:fldChar w:fldCharType="begin"/>
      </w:r>
      <w:r>
        <w:instrText xml:space="preserve"> PAGEREF _Toc57297643 \h </w:instrText>
      </w:r>
      <w:r>
        <w:fldChar w:fldCharType="separate"/>
      </w:r>
      <w:r>
        <w:t>204</w:t>
      </w:r>
      <w:r>
        <w:fldChar w:fldCharType="end"/>
      </w:r>
    </w:p>
    <w:p w14:paraId="5152545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7.8.3.9</w:t>
      </w:r>
      <w:r w:rsidRPr="004471A6">
        <w:rPr>
          <w:rFonts w:eastAsia="DengXian"/>
        </w:rPr>
        <w:tab/>
        <w:t>Example</w:t>
      </w:r>
      <w:r>
        <w:tab/>
      </w:r>
      <w:r>
        <w:fldChar w:fldCharType="begin"/>
      </w:r>
      <w:r>
        <w:instrText xml:space="preserve"> PAGEREF _Toc57297644 \h </w:instrText>
      </w:r>
      <w:r>
        <w:fldChar w:fldCharType="separate"/>
      </w:r>
      <w:r>
        <w:t>204</w:t>
      </w:r>
      <w:r>
        <w:fldChar w:fldCharType="end"/>
      </w:r>
    </w:p>
    <w:p w14:paraId="5E79F5A0"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7.8.4</w:t>
      </w:r>
      <w:r w:rsidRPr="004471A6">
        <w:rPr>
          <w:rFonts w:eastAsia="DengXian"/>
        </w:rPr>
        <w:tab/>
        <w:t>tosca.nodes.nfv.Cp</w:t>
      </w:r>
      <w:r>
        <w:tab/>
      </w:r>
      <w:r>
        <w:fldChar w:fldCharType="begin"/>
      </w:r>
      <w:r>
        <w:instrText xml:space="preserve"> PAGEREF _Toc57297645 \h </w:instrText>
      </w:r>
      <w:r>
        <w:fldChar w:fldCharType="separate"/>
      </w:r>
      <w:r>
        <w:t>204</w:t>
      </w:r>
      <w:r>
        <w:fldChar w:fldCharType="end"/>
      </w:r>
    </w:p>
    <w:p w14:paraId="07D0F68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7.8.4.1</w:t>
      </w:r>
      <w:r w:rsidRPr="004471A6">
        <w:rPr>
          <w:rFonts w:eastAsiaTheme="minorEastAsia"/>
          <w:lang w:eastAsia="zh-CN"/>
        </w:rPr>
        <w:tab/>
        <w:t>Description</w:t>
      </w:r>
      <w:r>
        <w:tab/>
      </w:r>
      <w:r>
        <w:fldChar w:fldCharType="begin"/>
      </w:r>
      <w:r>
        <w:instrText xml:space="preserve"> PAGEREF _Toc57297646 \h </w:instrText>
      </w:r>
      <w:r>
        <w:fldChar w:fldCharType="separate"/>
      </w:r>
      <w:r>
        <w:t>204</w:t>
      </w:r>
      <w:r>
        <w:fldChar w:fldCharType="end"/>
      </w:r>
    </w:p>
    <w:p w14:paraId="768E9F76"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ab/>
        <w:t>tosca.</w:t>
      </w:r>
      <w:r w:rsidRPr="004471A6">
        <w:rPr>
          <w:rFonts w:eastAsia="DengXian"/>
          <w:lang w:eastAsia="zh-CN"/>
        </w:rPr>
        <w:t>nodes</w:t>
      </w:r>
      <w:r w:rsidRPr="004471A6">
        <w:rPr>
          <w:rFonts w:eastAsia="DengXian"/>
        </w:rPr>
        <w:t>.nfv.</w:t>
      </w:r>
      <w:r w:rsidRPr="004471A6">
        <w:rPr>
          <w:rFonts w:eastAsia="DengXian"/>
          <w:lang w:eastAsia="zh-CN"/>
        </w:rPr>
        <w:t>NfpPositionElement</w:t>
      </w:r>
      <w:r>
        <w:tab/>
      </w:r>
      <w:r>
        <w:fldChar w:fldCharType="begin"/>
      </w:r>
      <w:r>
        <w:instrText xml:space="preserve"> PAGEREF _Toc57297647 \h </w:instrText>
      </w:r>
      <w:r>
        <w:fldChar w:fldCharType="separate"/>
      </w:r>
      <w:r>
        <w:t>204</w:t>
      </w:r>
      <w:r>
        <w:fldChar w:fldCharType="end"/>
      </w:r>
    </w:p>
    <w:p w14:paraId="58886CD3"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7.8.5.1</w:t>
      </w:r>
      <w:r>
        <w:rPr>
          <w:lang w:eastAsia="zh-CN"/>
        </w:rPr>
        <w:tab/>
        <w:t>Description</w:t>
      </w:r>
      <w:r>
        <w:tab/>
      </w:r>
      <w:r>
        <w:fldChar w:fldCharType="begin"/>
      </w:r>
      <w:r>
        <w:instrText xml:space="preserve"> PAGEREF _Toc57297648 \h </w:instrText>
      </w:r>
      <w:r>
        <w:fldChar w:fldCharType="separate"/>
      </w:r>
      <w:r>
        <w:t>204</w:t>
      </w:r>
      <w:r>
        <w:fldChar w:fldCharType="end"/>
      </w:r>
    </w:p>
    <w:p w14:paraId="04C3B75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.2</w:t>
      </w:r>
      <w:r w:rsidRPr="004471A6">
        <w:rPr>
          <w:rFonts w:eastAsia="DengXian"/>
        </w:rPr>
        <w:tab/>
        <w:t>Properties</w:t>
      </w:r>
      <w:r>
        <w:tab/>
      </w:r>
      <w:r>
        <w:fldChar w:fldCharType="begin"/>
      </w:r>
      <w:r>
        <w:instrText xml:space="preserve"> PAGEREF _Toc57297649 \h </w:instrText>
      </w:r>
      <w:r>
        <w:fldChar w:fldCharType="separate"/>
      </w:r>
      <w:r>
        <w:t>204</w:t>
      </w:r>
      <w:r>
        <w:fldChar w:fldCharType="end"/>
      </w:r>
    </w:p>
    <w:p w14:paraId="635D528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.3</w:t>
      </w:r>
      <w:r w:rsidRPr="004471A6">
        <w:rPr>
          <w:rFonts w:eastAsia="DengXian"/>
        </w:rPr>
        <w:tab/>
        <w:t>Attributes</w:t>
      </w:r>
      <w:r>
        <w:tab/>
      </w:r>
      <w:r>
        <w:fldChar w:fldCharType="begin"/>
      </w:r>
      <w:r>
        <w:instrText xml:space="preserve"> PAGEREF _Toc57297650 \h </w:instrText>
      </w:r>
      <w:r>
        <w:fldChar w:fldCharType="separate"/>
      </w:r>
      <w:r>
        <w:t>205</w:t>
      </w:r>
      <w:r>
        <w:fldChar w:fldCharType="end"/>
      </w:r>
    </w:p>
    <w:p w14:paraId="0E3401A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.4</w:t>
      </w:r>
      <w:r w:rsidRPr="004471A6">
        <w:rPr>
          <w:rFonts w:eastAsia="DengXian"/>
        </w:rPr>
        <w:tab/>
        <w:t>Requirements</w:t>
      </w:r>
      <w:r>
        <w:tab/>
      </w:r>
      <w:r>
        <w:fldChar w:fldCharType="begin"/>
      </w:r>
      <w:r>
        <w:instrText xml:space="preserve"> PAGEREF _Toc57297651 \h </w:instrText>
      </w:r>
      <w:r>
        <w:fldChar w:fldCharType="separate"/>
      </w:r>
      <w:r>
        <w:t>205</w:t>
      </w:r>
      <w:r>
        <w:fldChar w:fldCharType="end"/>
      </w:r>
    </w:p>
    <w:p w14:paraId="7C3019C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.5</w:t>
      </w:r>
      <w:r w:rsidRPr="004471A6">
        <w:rPr>
          <w:rFonts w:eastAsia="DengXian"/>
        </w:rPr>
        <w:tab/>
        <w:t>Capabilities</w:t>
      </w:r>
      <w:r>
        <w:tab/>
      </w:r>
      <w:r>
        <w:fldChar w:fldCharType="begin"/>
      </w:r>
      <w:r>
        <w:instrText xml:space="preserve"> PAGEREF _Toc57297652 \h </w:instrText>
      </w:r>
      <w:r>
        <w:fldChar w:fldCharType="separate"/>
      </w:r>
      <w:r>
        <w:t>205</w:t>
      </w:r>
      <w:r>
        <w:fldChar w:fldCharType="end"/>
      </w:r>
    </w:p>
    <w:p w14:paraId="5C59539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w:t>
      </w:r>
      <w:r w:rsidRPr="004471A6">
        <w:rPr>
          <w:rFonts w:eastAsia="DengXian"/>
          <w:lang w:eastAsia="zh-CN"/>
        </w:rPr>
        <w:t>6</w:t>
      </w:r>
      <w:r w:rsidRPr="004471A6">
        <w:rPr>
          <w:rFonts w:eastAsia="DengXian"/>
        </w:rPr>
        <w:tab/>
        <w:t>Definition</w:t>
      </w:r>
      <w:r>
        <w:tab/>
      </w:r>
      <w:r>
        <w:fldChar w:fldCharType="begin"/>
      </w:r>
      <w:r>
        <w:instrText xml:space="preserve"> PAGEREF _Toc57297653 \h </w:instrText>
      </w:r>
      <w:r>
        <w:fldChar w:fldCharType="separate"/>
      </w:r>
      <w:r>
        <w:t>205</w:t>
      </w:r>
      <w:r>
        <w:fldChar w:fldCharType="end"/>
      </w:r>
    </w:p>
    <w:p w14:paraId="69E8842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.7</w:t>
      </w:r>
      <w:r w:rsidRPr="004471A6">
        <w:rPr>
          <w:rFonts w:eastAsia="DengXian"/>
        </w:rPr>
        <w:tab/>
        <w:t>Artifact</w:t>
      </w:r>
      <w:r>
        <w:tab/>
      </w:r>
      <w:r>
        <w:fldChar w:fldCharType="begin"/>
      </w:r>
      <w:r>
        <w:instrText xml:space="preserve"> PAGEREF _Toc57297654 \h </w:instrText>
      </w:r>
      <w:r>
        <w:fldChar w:fldCharType="separate"/>
      </w:r>
      <w:r>
        <w:t>205</w:t>
      </w:r>
      <w:r>
        <w:fldChar w:fldCharType="end"/>
      </w:r>
    </w:p>
    <w:p w14:paraId="18236E4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.8</w:t>
      </w:r>
      <w:r w:rsidRPr="004471A6">
        <w:rPr>
          <w:rFonts w:eastAsia="DengXian"/>
        </w:rPr>
        <w:tab/>
        <w:t>Additional Requirements</w:t>
      </w:r>
      <w:r>
        <w:tab/>
      </w:r>
      <w:r>
        <w:fldChar w:fldCharType="begin"/>
      </w:r>
      <w:r>
        <w:instrText xml:space="preserve"> PAGEREF _Toc57297655 \h </w:instrText>
      </w:r>
      <w:r>
        <w:fldChar w:fldCharType="separate"/>
      </w:r>
      <w:r>
        <w:t>205</w:t>
      </w:r>
      <w:r>
        <w:fldChar w:fldCharType="end"/>
      </w:r>
    </w:p>
    <w:p w14:paraId="224AF2B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5</w:t>
      </w:r>
      <w:r w:rsidRPr="004471A6">
        <w:rPr>
          <w:rFonts w:eastAsia="DengXian"/>
        </w:rPr>
        <w:t>.</w:t>
      </w:r>
      <w:r w:rsidRPr="004471A6">
        <w:rPr>
          <w:rFonts w:eastAsia="DengXian"/>
          <w:lang w:eastAsia="zh-CN"/>
        </w:rPr>
        <w:t>9</w:t>
      </w:r>
      <w:r w:rsidRPr="004471A6">
        <w:rPr>
          <w:rFonts w:eastAsia="DengXian"/>
        </w:rPr>
        <w:tab/>
        <w:t>Example</w:t>
      </w:r>
      <w:r>
        <w:tab/>
      </w:r>
      <w:r>
        <w:fldChar w:fldCharType="begin"/>
      </w:r>
      <w:r>
        <w:instrText xml:space="preserve"> PAGEREF _Toc57297656 \h </w:instrText>
      </w:r>
      <w:r>
        <w:fldChar w:fldCharType="separate"/>
      </w:r>
      <w:r>
        <w:t>205</w:t>
      </w:r>
      <w:r>
        <w:fldChar w:fldCharType="end"/>
      </w:r>
    </w:p>
    <w:p w14:paraId="304E0430"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6</w:t>
      </w:r>
      <w:r w:rsidRPr="004471A6">
        <w:rPr>
          <w:rFonts w:eastAsia="DengXian"/>
          <w:lang w:eastAsia="zh-CN"/>
        </w:rPr>
        <w:tab/>
      </w:r>
      <w:r w:rsidRPr="004471A6">
        <w:rPr>
          <w:rFonts w:eastAsia="DengXian"/>
        </w:rPr>
        <w:t>tosca.</w:t>
      </w:r>
      <w:r w:rsidRPr="004471A6">
        <w:rPr>
          <w:rFonts w:eastAsia="DengXian"/>
          <w:lang w:eastAsia="zh-CN"/>
        </w:rPr>
        <w:t>nodes</w:t>
      </w:r>
      <w:r w:rsidRPr="004471A6">
        <w:rPr>
          <w:rFonts w:eastAsia="DengXian"/>
        </w:rPr>
        <w:t>.nfv.</w:t>
      </w:r>
      <w:r w:rsidRPr="004471A6">
        <w:rPr>
          <w:rFonts w:eastAsia="DengXian"/>
          <w:lang w:eastAsia="zh-CN"/>
        </w:rPr>
        <w:t>NFP</w:t>
      </w:r>
      <w:r>
        <w:tab/>
      </w:r>
      <w:r>
        <w:fldChar w:fldCharType="begin"/>
      </w:r>
      <w:r>
        <w:instrText xml:space="preserve"> PAGEREF _Toc57297657 \h </w:instrText>
      </w:r>
      <w:r>
        <w:fldChar w:fldCharType="separate"/>
      </w:r>
      <w:r>
        <w:t>206</w:t>
      </w:r>
      <w:r>
        <w:fldChar w:fldCharType="end"/>
      </w:r>
    </w:p>
    <w:p w14:paraId="3C0377A2"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7.8.6.1</w:t>
      </w:r>
      <w:r>
        <w:rPr>
          <w:lang w:eastAsia="zh-CN"/>
        </w:rPr>
        <w:tab/>
        <w:t>Description</w:t>
      </w:r>
      <w:r>
        <w:tab/>
      </w:r>
      <w:r>
        <w:fldChar w:fldCharType="begin"/>
      </w:r>
      <w:r>
        <w:instrText xml:space="preserve"> PAGEREF _Toc57297658 \h </w:instrText>
      </w:r>
      <w:r>
        <w:fldChar w:fldCharType="separate"/>
      </w:r>
      <w:r>
        <w:t>206</w:t>
      </w:r>
      <w:r>
        <w:fldChar w:fldCharType="end"/>
      </w:r>
    </w:p>
    <w:p w14:paraId="6C1165A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lang w:eastAsia="zh-CN"/>
        </w:rPr>
        <w:t>7</w:t>
      </w:r>
      <w:r>
        <w:t>.</w:t>
      </w:r>
      <w:r w:rsidRPr="004471A6">
        <w:rPr>
          <w:rFonts w:eastAsia="SimSun"/>
          <w:lang w:eastAsia="zh-CN"/>
        </w:rPr>
        <w:t>8</w:t>
      </w:r>
      <w:r>
        <w:t>.</w:t>
      </w:r>
      <w:r w:rsidRPr="004471A6">
        <w:rPr>
          <w:rFonts w:eastAsia="SimSun"/>
          <w:lang w:eastAsia="zh-CN"/>
        </w:rPr>
        <w:t>6</w:t>
      </w:r>
      <w:r>
        <w:t>.2</w:t>
      </w:r>
      <w:r>
        <w:tab/>
        <w:t>Properties</w:t>
      </w:r>
      <w:r>
        <w:tab/>
      </w:r>
      <w:r>
        <w:fldChar w:fldCharType="begin"/>
      </w:r>
      <w:r>
        <w:instrText xml:space="preserve"> PAGEREF _Toc57297659 \h </w:instrText>
      </w:r>
      <w:r>
        <w:fldChar w:fldCharType="separate"/>
      </w:r>
      <w:r>
        <w:t>206</w:t>
      </w:r>
      <w:r>
        <w:fldChar w:fldCharType="end"/>
      </w:r>
    </w:p>
    <w:p w14:paraId="7275B5C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6</w:t>
      </w:r>
      <w:r w:rsidRPr="004471A6">
        <w:rPr>
          <w:rFonts w:eastAsia="DengXian"/>
        </w:rPr>
        <w:t>.3</w:t>
      </w:r>
      <w:r w:rsidRPr="004471A6">
        <w:rPr>
          <w:rFonts w:eastAsia="DengXian"/>
        </w:rPr>
        <w:tab/>
        <w:t>Attributes</w:t>
      </w:r>
      <w:r>
        <w:tab/>
      </w:r>
      <w:r>
        <w:fldChar w:fldCharType="begin"/>
      </w:r>
      <w:r>
        <w:instrText xml:space="preserve"> PAGEREF _Toc57297660 \h </w:instrText>
      </w:r>
      <w:r>
        <w:fldChar w:fldCharType="separate"/>
      </w:r>
      <w:r>
        <w:t>206</w:t>
      </w:r>
      <w:r>
        <w:fldChar w:fldCharType="end"/>
      </w:r>
    </w:p>
    <w:p w14:paraId="28CB3B6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6</w:t>
      </w:r>
      <w:r w:rsidRPr="004471A6">
        <w:rPr>
          <w:rFonts w:eastAsia="DengXian"/>
        </w:rPr>
        <w:t>.4</w:t>
      </w:r>
      <w:r w:rsidRPr="004471A6">
        <w:rPr>
          <w:rFonts w:eastAsia="DengXian"/>
        </w:rPr>
        <w:tab/>
        <w:t>Requirements</w:t>
      </w:r>
      <w:r>
        <w:tab/>
      </w:r>
      <w:r>
        <w:fldChar w:fldCharType="begin"/>
      </w:r>
      <w:r>
        <w:instrText xml:space="preserve"> PAGEREF _Toc57297661 \h </w:instrText>
      </w:r>
      <w:r>
        <w:fldChar w:fldCharType="separate"/>
      </w:r>
      <w:r>
        <w:t>206</w:t>
      </w:r>
      <w:r>
        <w:fldChar w:fldCharType="end"/>
      </w:r>
    </w:p>
    <w:p w14:paraId="17B1D8F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6</w:t>
      </w:r>
      <w:r w:rsidRPr="004471A6">
        <w:rPr>
          <w:rFonts w:eastAsia="DengXian"/>
        </w:rPr>
        <w:t>.5</w:t>
      </w:r>
      <w:r w:rsidRPr="004471A6">
        <w:rPr>
          <w:rFonts w:eastAsia="DengXian"/>
        </w:rPr>
        <w:tab/>
        <w:t>Capabilities</w:t>
      </w:r>
      <w:r>
        <w:tab/>
      </w:r>
      <w:r>
        <w:fldChar w:fldCharType="begin"/>
      </w:r>
      <w:r>
        <w:instrText xml:space="preserve"> PAGEREF _Toc57297662 \h </w:instrText>
      </w:r>
      <w:r>
        <w:fldChar w:fldCharType="separate"/>
      </w:r>
      <w:r>
        <w:t>206</w:t>
      </w:r>
      <w:r>
        <w:fldChar w:fldCharType="end"/>
      </w:r>
    </w:p>
    <w:p w14:paraId="1CDD8F0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lang w:eastAsia="zh-CN"/>
        </w:rPr>
        <w:t>7</w:t>
      </w:r>
      <w:r>
        <w:t>.</w:t>
      </w:r>
      <w:r w:rsidRPr="004471A6">
        <w:rPr>
          <w:rFonts w:eastAsia="SimSun"/>
          <w:lang w:eastAsia="zh-CN"/>
        </w:rPr>
        <w:t>8</w:t>
      </w:r>
      <w:r>
        <w:t>.</w:t>
      </w:r>
      <w:r w:rsidRPr="004471A6">
        <w:rPr>
          <w:rFonts w:eastAsia="SimSun"/>
          <w:lang w:eastAsia="zh-CN"/>
        </w:rPr>
        <w:t>6</w:t>
      </w:r>
      <w:r>
        <w:t>.</w:t>
      </w:r>
      <w:r w:rsidRPr="004471A6">
        <w:rPr>
          <w:rFonts w:eastAsia="SimSun"/>
          <w:lang w:eastAsia="zh-CN"/>
        </w:rPr>
        <w:t>6</w:t>
      </w:r>
      <w:r>
        <w:tab/>
        <w:t>Definition</w:t>
      </w:r>
      <w:r>
        <w:tab/>
      </w:r>
      <w:r>
        <w:fldChar w:fldCharType="begin"/>
      </w:r>
      <w:r>
        <w:instrText xml:space="preserve"> PAGEREF _Toc57297663 \h </w:instrText>
      </w:r>
      <w:r>
        <w:fldChar w:fldCharType="separate"/>
      </w:r>
      <w:r>
        <w:t>206</w:t>
      </w:r>
      <w:r>
        <w:fldChar w:fldCharType="end"/>
      </w:r>
    </w:p>
    <w:p w14:paraId="7AC5508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7</w:t>
      </w:r>
      <w:r w:rsidRPr="004471A6">
        <w:rPr>
          <w:rFonts w:eastAsia="DengXian"/>
          <w:lang w:eastAsia="zh-CN"/>
        </w:rPr>
        <w:tab/>
      </w:r>
      <w:r w:rsidRPr="004471A6">
        <w:rPr>
          <w:rFonts w:eastAsia="DengXian"/>
        </w:rPr>
        <w:t>tosca.</w:t>
      </w:r>
      <w:r w:rsidRPr="004471A6">
        <w:rPr>
          <w:rFonts w:eastAsia="DengXian"/>
          <w:lang w:eastAsia="zh-CN"/>
        </w:rPr>
        <w:t>nodes</w:t>
      </w:r>
      <w:r w:rsidRPr="004471A6">
        <w:rPr>
          <w:rFonts w:eastAsia="DengXian"/>
        </w:rPr>
        <w:t>.nfv.</w:t>
      </w:r>
      <w:r w:rsidRPr="004471A6">
        <w:rPr>
          <w:rFonts w:eastAsia="DengXian"/>
          <w:lang w:eastAsia="zh-CN"/>
        </w:rPr>
        <w:t>NfpPosition</w:t>
      </w:r>
      <w:r>
        <w:tab/>
      </w:r>
      <w:r>
        <w:fldChar w:fldCharType="begin"/>
      </w:r>
      <w:r>
        <w:instrText xml:space="preserve"> PAGEREF _Toc57297664 \h </w:instrText>
      </w:r>
      <w:r>
        <w:fldChar w:fldCharType="separate"/>
      </w:r>
      <w:r>
        <w:t>207</w:t>
      </w:r>
      <w:r>
        <w:fldChar w:fldCharType="end"/>
      </w:r>
    </w:p>
    <w:p w14:paraId="7EAEC8A4"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7.8.7.1</w:t>
      </w:r>
      <w:r>
        <w:rPr>
          <w:lang w:eastAsia="zh-CN"/>
        </w:rPr>
        <w:tab/>
        <w:t>Description</w:t>
      </w:r>
      <w:r>
        <w:tab/>
      </w:r>
      <w:r>
        <w:fldChar w:fldCharType="begin"/>
      </w:r>
      <w:r>
        <w:instrText xml:space="preserve"> PAGEREF _Toc57297665 \h </w:instrText>
      </w:r>
      <w:r>
        <w:fldChar w:fldCharType="separate"/>
      </w:r>
      <w:r>
        <w:t>207</w:t>
      </w:r>
      <w:r>
        <w:fldChar w:fldCharType="end"/>
      </w:r>
    </w:p>
    <w:p w14:paraId="125442F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lang w:eastAsia="zh-CN"/>
        </w:rPr>
        <w:t>7</w:t>
      </w:r>
      <w:r>
        <w:t>.</w:t>
      </w:r>
      <w:r w:rsidRPr="004471A6">
        <w:rPr>
          <w:rFonts w:eastAsia="SimSun"/>
          <w:lang w:eastAsia="zh-CN"/>
        </w:rPr>
        <w:t>8</w:t>
      </w:r>
      <w:r>
        <w:t>.</w:t>
      </w:r>
      <w:r w:rsidRPr="004471A6">
        <w:rPr>
          <w:rFonts w:eastAsia="SimSun"/>
          <w:lang w:eastAsia="zh-CN"/>
        </w:rPr>
        <w:t>7</w:t>
      </w:r>
      <w:r>
        <w:t>.2</w:t>
      </w:r>
      <w:r>
        <w:tab/>
        <w:t>Properties</w:t>
      </w:r>
      <w:r>
        <w:tab/>
      </w:r>
      <w:r>
        <w:fldChar w:fldCharType="begin"/>
      </w:r>
      <w:r>
        <w:instrText xml:space="preserve"> PAGEREF _Toc57297666 \h </w:instrText>
      </w:r>
      <w:r>
        <w:fldChar w:fldCharType="separate"/>
      </w:r>
      <w:r>
        <w:t>207</w:t>
      </w:r>
      <w:r>
        <w:fldChar w:fldCharType="end"/>
      </w:r>
    </w:p>
    <w:p w14:paraId="459A2CF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.7.3</w:t>
      </w:r>
      <w:r w:rsidRPr="004471A6">
        <w:rPr>
          <w:rFonts w:eastAsia="DengXian"/>
        </w:rPr>
        <w:tab/>
        <w:t>Attributes</w:t>
      </w:r>
      <w:r>
        <w:tab/>
      </w:r>
      <w:r>
        <w:fldChar w:fldCharType="begin"/>
      </w:r>
      <w:r>
        <w:instrText xml:space="preserve"> PAGEREF _Toc57297667 \h </w:instrText>
      </w:r>
      <w:r>
        <w:fldChar w:fldCharType="separate"/>
      </w:r>
      <w:r>
        <w:t>207</w:t>
      </w:r>
      <w:r>
        <w:fldChar w:fldCharType="end"/>
      </w:r>
    </w:p>
    <w:p w14:paraId="46BCBA4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7</w:t>
      </w:r>
      <w:r w:rsidRPr="004471A6">
        <w:rPr>
          <w:rFonts w:eastAsia="DengXian"/>
        </w:rPr>
        <w:t>.4</w:t>
      </w:r>
      <w:r w:rsidRPr="004471A6">
        <w:rPr>
          <w:rFonts w:eastAsia="DengXian"/>
        </w:rPr>
        <w:tab/>
        <w:t>Requirements</w:t>
      </w:r>
      <w:r>
        <w:tab/>
      </w:r>
      <w:r>
        <w:fldChar w:fldCharType="begin"/>
      </w:r>
      <w:r>
        <w:instrText xml:space="preserve"> PAGEREF _Toc57297668 \h </w:instrText>
      </w:r>
      <w:r>
        <w:fldChar w:fldCharType="separate"/>
      </w:r>
      <w:r>
        <w:t>207</w:t>
      </w:r>
      <w:r>
        <w:fldChar w:fldCharType="end"/>
      </w:r>
    </w:p>
    <w:p w14:paraId="514323D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lang w:eastAsia="zh-CN"/>
        </w:rPr>
        <w:t>7</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7</w:t>
      </w:r>
      <w:r w:rsidRPr="004471A6">
        <w:rPr>
          <w:rFonts w:eastAsia="DengXian"/>
        </w:rPr>
        <w:t>.5</w:t>
      </w:r>
      <w:r w:rsidRPr="004471A6">
        <w:rPr>
          <w:rFonts w:eastAsia="DengXian"/>
        </w:rPr>
        <w:tab/>
        <w:t>Capabilities</w:t>
      </w:r>
      <w:r>
        <w:tab/>
      </w:r>
      <w:r>
        <w:fldChar w:fldCharType="begin"/>
      </w:r>
      <w:r>
        <w:instrText xml:space="preserve"> PAGEREF _Toc57297669 \h </w:instrText>
      </w:r>
      <w:r>
        <w:fldChar w:fldCharType="separate"/>
      </w:r>
      <w:r>
        <w:t>208</w:t>
      </w:r>
      <w:r>
        <w:fldChar w:fldCharType="end"/>
      </w:r>
    </w:p>
    <w:p w14:paraId="17C3A89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lang w:eastAsia="zh-CN"/>
        </w:rPr>
        <w:t>7</w:t>
      </w:r>
      <w:r>
        <w:t>.</w:t>
      </w:r>
      <w:r w:rsidRPr="004471A6">
        <w:rPr>
          <w:rFonts w:eastAsia="SimSun"/>
          <w:lang w:eastAsia="zh-CN"/>
        </w:rPr>
        <w:t>8</w:t>
      </w:r>
      <w:r>
        <w:t>.</w:t>
      </w:r>
      <w:r w:rsidRPr="004471A6">
        <w:rPr>
          <w:rFonts w:eastAsia="SimSun"/>
          <w:lang w:eastAsia="zh-CN"/>
        </w:rPr>
        <w:t>7</w:t>
      </w:r>
      <w:r>
        <w:t>.</w:t>
      </w:r>
      <w:r w:rsidRPr="004471A6">
        <w:rPr>
          <w:rFonts w:eastAsia="SimSun"/>
          <w:lang w:eastAsia="zh-CN"/>
        </w:rPr>
        <w:t>6</w:t>
      </w:r>
      <w:r>
        <w:tab/>
        <w:t>Definition</w:t>
      </w:r>
      <w:r>
        <w:tab/>
      </w:r>
      <w:r>
        <w:fldChar w:fldCharType="begin"/>
      </w:r>
      <w:r>
        <w:instrText xml:space="preserve"> PAGEREF _Toc57297670 \h </w:instrText>
      </w:r>
      <w:r>
        <w:fldChar w:fldCharType="separate"/>
      </w:r>
      <w:r>
        <w:t>208</w:t>
      </w:r>
      <w:r>
        <w:fldChar w:fldCharType="end"/>
      </w:r>
    </w:p>
    <w:p w14:paraId="48281B8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7</w:t>
      </w:r>
      <w:r w:rsidRPr="004471A6">
        <w:rPr>
          <w:rFonts w:eastAsia="DengXian"/>
        </w:rPr>
        <w:t>.7</w:t>
      </w:r>
      <w:r w:rsidRPr="004471A6">
        <w:rPr>
          <w:rFonts w:eastAsia="DengXian"/>
        </w:rPr>
        <w:tab/>
        <w:t>Artifact</w:t>
      </w:r>
      <w:r>
        <w:tab/>
      </w:r>
      <w:r>
        <w:fldChar w:fldCharType="begin"/>
      </w:r>
      <w:r>
        <w:instrText xml:space="preserve"> PAGEREF _Toc57297671 \h </w:instrText>
      </w:r>
      <w:r>
        <w:fldChar w:fldCharType="separate"/>
      </w:r>
      <w:r>
        <w:t>208</w:t>
      </w:r>
      <w:r>
        <w:fldChar w:fldCharType="end"/>
      </w:r>
    </w:p>
    <w:p w14:paraId="45B5B08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7</w:t>
      </w:r>
      <w:r w:rsidRPr="004471A6">
        <w:rPr>
          <w:rFonts w:eastAsia="DengXian"/>
        </w:rPr>
        <w:t>.8</w:t>
      </w:r>
      <w:r w:rsidRPr="004471A6">
        <w:rPr>
          <w:rFonts w:eastAsia="DengXian"/>
        </w:rPr>
        <w:tab/>
        <w:t>Additional Requirements</w:t>
      </w:r>
      <w:r>
        <w:tab/>
      </w:r>
      <w:r>
        <w:fldChar w:fldCharType="begin"/>
      </w:r>
      <w:r>
        <w:instrText xml:space="preserve"> PAGEREF _Toc57297672 \h </w:instrText>
      </w:r>
      <w:r>
        <w:fldChar w:fldCharType="separate"/>
      </w:r>
      <w:r>
        <w:t>208</w:t>
      </w:r>
      <w:r>
        <w:fldChar w:fldCharType="end"/>
      </w:r>
    </w:p>
    <w:p w14:paraId="6641659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7</w:t>
      </w:r>
      <w:r w:rsidRPr="004471A6">
        <w:rPr>
          <w:rFonts w:eastAsia="DengXian"/>
        </w:rPr>
        <w:t>.</w:t>
      </w:r>
      <w:r w:rsidRPr="004471A6">
        <w:rPr>
          <w:rFonts w:eastAsia="DengXian"/>
          <w:lang w:eastAsia="zh-CN"/>
        </w:rPr>
        <w:t>9</w:t>
      </w:r>
      <w:r w:rsidRPr="004471A6">
        <w:rPr>
          <w:rFonts w:eastAsia="DengXian"/>
        </w:rPr>
        <w:tab/>
        <w:t>Example</w:t>
      </w:r>
      <w:r>
        <w:tab/>
      </w:r>
      <w:r>
        <w:fldChar w:fldCharType="begin"/>
      </w:r>
      <w:r>
        <w:instrText xml:space="preserve"> PAGEREF _Toc57297673 \h </w:instrText>
      </w:r>
      <w:r>
        <w:fldChar w:fldCharType="separate"/>
      </w:r>
      <w:r>
        <w:t>209</w:t>
      </w:r>
      <w:r>
        <w:fldChar w:fldCharType="end"/>
      </w:r>
    </w:p>
    <w:p w14:paraId="75E2F6B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.8</w:t>
      </w:r>
      <w:r w:rsidRPr="004471A6">
        <w:rPr>
          <w:rFonts w:eastAsia="DengXian"/>
        </w:rPr>
        <w:tab/>
        <w:t>tosca.</w:t>
      </w:r>
      <w:r w:rsidRPr="004471A6">
        <w:rPr>
          <w:rFonts w:eastAsia="DengXian"/>
          <w:lang w:eastAsia="zh-CN"/>
        </w:rPr>
        <w:t>nodes</w:t>
      </w:r>
      <w:r w:rsidRPr="004471A6">
        <w:rPr>
          <w:rFonts w:eastAsia="DengXian"/>
        </w:rPr>
        <w:t>.nfv.</w:t>
      </w:r>
      <w:r w:rsidRPr="004471A6">
        <w:rPr>
          <w:rFonts w:eastAsia="DengXian"/>
          <w:lang w:eastAsia="zh-CN"/>
        </w:rPr>
        <w:t>Forwarding</w:t>
      </w:r>
      <w:r>
        <w:tab/>
      </w:r>
      <w:r>
        <w:fldChar w:fldCharType="begin"/>
      </w:r>
      <w:r>
        <w:instrText xml:space="preserve"> PAGEREF _Toc57297674 \h </w:instrText>
      </w:r>
      <w:r>
        <w:fldChar w:fldCharType="separate"/>
      </w:r>
      <w:r>
        <w:t>209</w:t>
      </w:r>
      <w:r>
        <w:fldChar w:fldCharType="end"/>
      </w:r>
    </w:p>
    <w:p w14:paraId="1F1FD8C6"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7.8.8.1</w:t>
      </w:r>
      <w:r>
        <w:rPr>
          <w:lang w:eastAsia="zh-CN"/>
        </w:rPr>
        <w:tab/>
        <w:t>Description</w:t>
      </w:r>
      <w:r>
        <w:tab/>
      </w:r>
      <w:r>
        <w:fldChar w:fldCharType="begin"/>
      </w:r>
      <w:r>
        <w:instrText xml:space="preserve"> PAGEREF _Toc57297675 \h </w:instrText>
      </w:r>
      <w:r>
        <w:fldChar w:fldCharType="separate"/>
      </w:r>
      <w:r>
        <w:t>209</w:t>
      </w:r>
      <w:r>
        <w:fldChar w:fldCharType="end"/>
      </w:r>
    </w:p>
    <w:p w14:paraId="23CBD50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.8.2</w:t>
      </w:r>
      <w:r w:rsidRPr="004471A6">
        <w:rPr>
          <w:rFonts w:eastAsia="DengXian"/>
        </w:rPr>
        <w:tab/>
        <w:t>Properties</w:t>
      </w:r>
      <w:r>
        <w:tab/>
      </w:r>
      <w:r>
        <w:fldChar w:fldCharType="begin"/>
      </w:r>
      <w:r>
        <w:instrText xml:space="preserve"> PAGEREF _Toc57297676 \h </w:instrText>
      </w:r>
      <w:r>
        <w:fldChar w:fldCharType="separate"/>
      </w:r>
      <w:r>
        <w:t>209</w:t>
      </w:r>
      <w:r>
        <w:fldChar w:fldCharType="end"/>
      </w:r>
    </w:p>
    <w:p w14:paraId="5DB7869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8</w:t>
      </w:r>
      <w:r w:rsidRPr="004471A6">
        <w:rPr>
          <w:rFonts w:eastAsia="DengXian"/>
        </w:rPr>
        <w:t>.3</w:t>
      </w:r>
      <w:r w:rsidRPr="004471A6">
        <w:rPr>
          <w:rFonts w:eastAsia="DengXian"/>
        </w:rPr>
        <w:tab/>
        <w:t>Attributes</w:t>
      </w:r>
      <w:r>
        <w:tab/>
      </w:r>
      <w:r>
        <w:fldChar w:fldCharType="begin"/>
      </w:r>
      <w:r>
        <w:instrText xml:space="preserve"> PAGEREF _Toc57297677 \h </w:instrText>
      </w:r>
      <w:r>
        <w:fldChar w:fldCharType="separate"/>
      </w:r>
      <w:r>
        <w:t>209</w:t>
      </w:r>
      <w:r>
        <w:fldChar w:fldCharType="end"/>
      </w:r>
    </w:p>
    <w:p w14:paraId="64B3390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.8.4</w:t>
      </w:r>
      <w:r w:rsidRPr="004471A6">
        <w:rPr>
          <w:rFonts w:eastAsia="DengXian"/>
        </w:rPr>
        <w:tab/>
        <w:t>Requirements</w:t>
      </w:r>
      <w:r>
        <w:tab/>
      </w:r>
      <w:r>
        <w:fldChar w:fldCharType="begin"/>
      </w:r>
      <w:r>
        <w:instrText xml:space="preserve"> PAGEREF _Toc57297678 \h </w:instrText>
      </w:r>
      <w:r>
        <w:fldChar w:fldCharType="separate"/>
      </w:r>
      <w:r>
        <w:t>209</w:t>
      </w:r>
      <w:r>
        <w:fldChar w:fldCharType="end"/>
      </w:r>
    </w:p>
    <w:p w14:paraId="4A9FAA2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.8.5</w:t>
      </w:r>
      <w:r w:rsidRPr="004471A6">
        <w:rPr>
          <w:rFonts w:eastAsia="DengXian"/>
        </w:rPr>
        <w:tab/>
        <w:t>Capabilities</w:t>
      </w:r>
      <w:r>
        <w:tab/>
      </w:r>
      <w:r>
        <w:fldChar w:fldCharType="begin"/>
      </w:r>
      <w:r>
        <w:instrText xml:space="preserve"> PAGEREF _Toc57297679 \h </w:instrText>
      </w:r>
      <w:r>
        <w:fldChar w:fldCharType="separate"/>
      </w:r>
      <w:r>
        <w:t>209</w:t>
      </w:r>
      <w:r>
        <w:fldChar w:fldCharType="end"/>
      </w:r>
    </w:p>
    <w:p w14:paraId="6A4F16C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6</w:t>
      </w:r>
      <w:r w:rsidRPr="004471A6">
        <w:rPr>
          <w:rFonts w:eastAsia="DengXian"/>
        </w:rPr>
        <w:tab/>
        <w:t>Definition</w:t>
      </w:r>
      <w:r>
        <w:tab/>
      </w:r>
      <w:r>
        <w:fldChar w:fldCharType="begin"/>
      </w:r>
      <w:r>
        <w:instrText xml:space="preserve"> PAGEREF _Toc57297680 \h </w:instrText>
      </w:r>
      <w:r>
        <w:fldChar w:fldCharType="separate"/>
      </w:r>
      <w:r>
        <w:t>210</w:t>
      </w:r>
      <w:r>
        <w:fldChar w:fldCharType="end"/>
      </w:r>
    </w:p>
    <w:p w14:paraId="772A634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8</w:t>
      </w:r>
      <w:r w:rsidRPr="004471A6">
        <w:rPr>
          <w:rFonts w:eastAsia="DengXian"/>
        </w:rPr>
        <w:t>.7</w:t>
      </w:r>
      <w:r w:rsidRPr="004471A6">
        <w:rPr>
          <w:rFonts w:eastAsia="DengXian"/>
        </w:rPr>
        <w:tab/>
        <w:t>Artifact</w:t>
      </w:r>
      <w:r>
        <w:tab/>
      </w:r>
      <w:r>
        <w:fldChar w:fldCharType="begin"/>
      </w:r>
      <w:r>
        <w:instrText xml:space="preserve"> PAGEREF _Toc57297681 \h </w:instrText>
      </w:r>
      <w:r>
        <w:fldChar w:fldCharType="separate"/>
      </w:r>
      <w:r>
        <w:t>210</w:t>
      </w:r>
      <w:r>
        <w:fldChar w:fldCharType="end"/>
      </w:r>
    </w:p>
    <w:p w14:paraId="302F8C7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8</w:t>
      </w:r>
      <w:r w:rsidRPr="004471A6">
        <w:rPr>
          <w:rFonts w:eastAsia="DengXian"/>
        </w:rPr>
        <w:t>.8</w:t>
      </w:r>
      <w:r w:rsidRPr="004471A6">
        <w:rPr>
          <w:rFonts w:eastAsia="DengXian"/>
        </w:rPr>
        <w:tab/>
        <w:t>Additional Requirements</w:t>
      </w:r>
      <w:r>
        <w:tab/>
      </w:r>
      <w:r>
        <w:fldChar w:fldCharType="begin"/>
      </w:r>
      <w:r>
        <w:instrText xml:space="preserve"> PAGEREF _Toc57297682 \h </w:instrText>
      </w:r>
      <w:r>
        <w:fldChar w:fldCharType="separate"/>
      </w:r>
      <w:r>
        <w:t>210</w:t>
      </w:r>
      <w:r>
        <w:fldChar w:fldCharType="end"/>
      </w:r>
    </w:p>
    <w:p w14:paraId="2B2C537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8</w:t>
      </w:r>
      <w:r w:rsidRPr="004471A6">
        <w:rPr>
          <w:rFonts w:eastAsia="DengXian"/>
        </w:rPr>
        <w:t>.</w:t>
      </w:r>
      <w:r w:rsidRPr="004471A6">
        <w:rPr>
          <w:rFonts w:eastAsia="DengXian"/>
          <w:lang w:eastAsia="zh-CN"/>
        </w:rPr>
        <w:t>8</w:t>
      </w:r>
      <w:r w:rsidRPr="004471A6">
        <w:rPr>
          <w:rFonts w:eastAsia="DengXian"/>
        </w:rPr>
        <w:t>.</w:t>
      </w:r>
      <w:r w:rsidRPr="004471A6">
        <w:rPr>
          <w:rFonts w:eastAsia="DengXian"/>
          <w:lang w:eastAsia="zh-CN"/>
        </w:rPr>
        <w:t>9</w:t>
      </w:r>
      <w:r w:rsidRPr="004471A6">
        <w:rPr>
          <w:rFonts w:eastAsia="DengXian"/>
        </w:rPr>
        <w:tab/>
        <w:t>Example</w:t>
      </w:r>
      <w:r>
        <w:tab/>
      </w:r>
      <w:r>
        <w:fldChar w:fldCharType="begin"/>
      </w:r>
      <w:r>
        <w:instrText xml:space="preserve"> PAGEREF _Toc57297683 \h </w:instrText>
      </w:r>
      <w:r>
        <w:fldChar w:fldCharType="separate"/>
      </w:r>
      <w:r>
        <w:t>210</w:t>
      </w:r>
      <w:r>
        <w:fldChar w:fldCharType="end"/>
      </w:r>
    </w:p>
    <w:p w14:paraId="5E8B232B"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7.9</w:t>
      </w:r>
      <w:r w:rsidRPr="004471A6">
        <w:rPr>
          <w:rFonts w:eastAsiaTheme="minorEastAsia"/>
        </w:rPr>
        <w:tab/>
        <w:t>Group Types</w:t>
      </w:r>
      <w:r>
        <w:tab/>
      </w:r>
      <w:r>
        <w:fldChar w:fldCharType="begin"/>
      </w:r>
      <w:r>
        <w:instrText xml:space="preserve"> PAGEREF _Toc57297684 \h </w:instrText>
      </w:r>
      <w:r>
        <w:fldChar w:fldCharType="separate"/>
      </w:r>
      <w:r>
        <w:t>210</w:t>
      </w:r>
      <w:r>
        <w:fldChar w:fldCharType="end"/>
      </w:r>
    </w:p>
    <w:p w14:paraId="1AD11D23"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7.9</w:t>
      </w:r>
      <w:r w:rsidRPr="004471A6">
        <w:rPr>
          <w:rFonts w:eastAsia="DengXian"/>
          <w:bCs/>
        </w:rPr>
        <w:t>.1</w:t>
      </w:r>
      <w:r w:rsidRPr="004471A6">
        <w:rPr>
          <w:rFonts w:eastAsia="DengXian"/>
        </w:rPr>
        <w:tab/>
      </w:r>
      <w:r w:rsidRPr="004471A6">
        <w:rPr>
          <w:rFonts w:eastAsia="DengXian"/>
          <w:bCs/>
        </w:rPr>
        <w:t>tosca.groups.nfv.NsPlacement</w:t>
      </w:r>
      <w:r w:rsidRPr="004471A6">
        <w:rPr>
          <w:rFonts w:eastAsia="DengXian"/>
        </w:rPr>
        <w:t>Group</w:t>
      </w:r>
      <w:r>
        <w:tab/>
      </w:r>
      <w:r>
        <w:fldChar w:fldCharType="begin"/>
      </w:r>
      <w:r>
        <w:instrText xml:space="preserve"> PAGEREF _Toc57297685 \h </w:instrText>
      </w:r>
      <w:r>
        <w:fldChar w:fldCharType="separate"/>
      </w:r>
      <w:r>
        <w:t>210</w:t>
      </w:r>
      <w:r>
        <w:fldChar w:fldCharType="end"/>
      </w:r>
    </w:p>
    <w:p w14:paraId="63578C7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7.9.1.1</w:t>
      </w:r>
      <w:r w:rsidRPr="004471A6">
        <w:rPr>
          <w:rFonts w:eastAsiaTheme="minorEastAsia"/>
          <w:lang w:eastAsia="zh-CN"/>
        </w:rPr>
        <w:tab/>
        <w:t>Description</w:t>
      </w:r>
      <w:r>
        <w:tab/>
      </w:r>
      <w:r>
        <w:fldChar w:fldCharType="begin"/>
      </w:r>
      <w:r>
        <w:instrText xml:space="preserve"> PAGEREF _Toc57297686 \h </w:instrText>
      </w:r>
      <w:r>
        <w:fldChar w:fldCharType="separate"/>
      </w:r>
      <w:r>
        <w:t>210</w:t>
      </w:r>
      <w:r>
        <w:fldChar w:fldCharType="end"/>
      </w:r>
    </w:p>
    <w:p w14:paraId="30B5DA9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7.9.1.2</w:t>
      </w:r>
      <w:r w:rsidRPr="004471A6">
        <w:rPr>
          <w:rFonts w:eastAsia="DengXian"/>
        </w:rPr>
        <w:tab/>
        <w:t>Properties</w:t>
      </w:r>
      <w:r>
        <w:tab/>
      </w:r>
      <w:r>
        <w:fldChar w:fldCharType="begin"/>
      </w:r>
      <w:r>
        <w:instrText xml:space="preserve"> PAGEREF _Toc57297687 \h </w:instrText>
      </w:r>
      <w:r>
        <w:fldChar w:fldCharType="separate"/>
      </w:r>
      <w:r>
        <w:t>211</w:t>
      </w:r>
      <w:r>
        <w:fldChar w:fldCharType="end"/>
      </w:r>
    </w:p>
    <w:p w14:paraId="4B90001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7.9.1.3</w:t>
      </w:r>
      <w:r w:rsidRPr="004471A6">
        <w:rPr>
          <w:rFonts w:eastAsiaTheme="minorEastAsia"/>
          <w:lang w:eastAsia="zh-CN"/>
        </w:rPr>
        <w:tab/>
        <w:t>Definition</w:t>
      </w:r>
      <w:r>
        <w:tab/>
      </w:r>
      <w:r>
        <w:fldChar w:fldCharType="begin"/>
      </w:r>
      <w:r>
        <w:instrText xml:space="preserve"> PAGEREF _Toc57297688 \h </w:instrText>
      </w:r>
      <w:r>
        <w:fldChar w:fldCharType="separate"/>
      </w:r>
      <w:r>
        <w:t>211</w:t>
      </w:r>
      <w:r>
        <w:fldChar w:fldCharType="end"/>
      </w:r>
    </w:p>
    <w:p w14:paraId="6E604A6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7.9.1.4</w:t>
      </w:r>
      <w:r w:rsidRPr="004471A6">
        <w:rPr>
          <w:rFonts w:eastAsiaTheme="minorEastAsia"/>
          <w:lang w:eastAsia="zh-CN"/>
        </w:rPr>
        <w:tab/>
        <w:t>Additional Requirements</w:t>
      </w:r>
      <w:r>
        <w:tab/>
      </w:r>
      <w:r>
        <w:fldChar w:fldCharType="begin"/>
      </w:r>
      <w:r>
        <w:instrText xml:space="preserve"> PAGEREF _Toc57297689 \h </w:instrText>
      </w:r>
      <w:r>
        <w:fldChar w:fldCharType="separate"/>
      </w:r>
      <w:r>
        <w:t>211</w:t>
      </w:r>
      <w:r>
        <w:fldChar w:fldCharType="end"/>
      </w:r>
    </w:p>
    <w:p w14:paraId="7F12EEF0"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9</w:t>
      </w:r>
      <w:r w:rsidRPr="004471A6">
        <w:rPr>
          <w:rFonts w:eastAsia="DengXian"/>
        </w:rPr>
        <w:t>.</w:t>
      </w:r>
      <w:r w:rsidRPr="004471A6">
        <w:rPr>
          <w:rFonts w:eastAsia="DengXian"/>
          <w:lang w:eastAsia="zh-CN"/>
        </w:rPr>
        <w:t>2</w:t>
      </w:r>
      <w:r w:rsidRPr="004471A6">
        <w:rPr>
          <w:rFonts w:eastAsia="DengXian"/>
        </w:rPr>
        <w:tab/>
        <w:t>tosca.</w:t>
      </w:r>
      <w:r w:rsidRPr="004471A6">
        <w:rPr>
          <w:rFonts w:eastAsia="DengXian"/>
          <w:lang w:eastAsia="zh-CN"/>
        </w:rPr>
        <w:t>groups</w:t>
      </w:r>
      <w:r w:rsidRPr="004471A6">
        <w:rPr>
          <w:rFonts w:eastAsia="DengXian"/>
        </w:rPr>
        <w:t>.nfv.</w:t>
      </w:r>
      <w:r w:rsidRPr="004471A6">
        <w:rPr>
          <w:rFonts w:eastAsia="DengXian"/>
          <w:lang w:eastAsia="zh-CN"/>
        </w:rPr>
        <w:t>VNFFG</w:t>
      </w:r>
      <w:r>
        <w:tab/>
      </w:r>
      <w:r>
        <w:fldChar w:fldCharType="begin"/>
      </w:r>
      <w:r>
        <w:instrText xml:space="preserve"> PAGEREF _Toc57297690 \h </w:instrText>
      </w:r>
      <w:r>
        <w:fldChar w:fldCharType="separate"/>
      </w:r>
      <w:r>
        <w:t>211</w:t>
      </w:r>
      <w:r>
        <w:fldChar w:fldCharType="end"/>
      </w:r>
    </w:p>
    <w:p w14:paraId="14655CE9"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7.9.2.1</w:t>
      </w:r>
      <w:r>
        <w:rPr>
          <w:lang w:eastAsia="zh-CN"/>
        </w:rPr>
        <w:tab/>
        <w:t>Description</w:t>
      </w:r>
      <w:r>
        <w:tab/>
      </w:r>
      <w:r>
        <w:fldChar w:fldCharType="begin"/>
      </w:r>
      <w:r>
        <w:instrText xml:space="preserve"> PAGEREF _Toc57297691 \h </w:instrText>
      </w:r>
      <w:r>
        <w:fldChar w:fldCharType="separate"/>
      </w:r>
      <w:r>
        <w:t>211</w:t>
      </w:r>
      <w:r>
        <w:fldChar w:fldCharType="end"/>
      </w:r>
    </w:p>
    <w:p w14:paraId="0FAA038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9</w:t>
      </w:r>
      <w:r w:rsidRPr="004471A6">
        <w:rPr>
          <w:rFonts w:eastAsia="DengXian"/>
        </w:rPr>
        <w:t>.</w:t>
      </w:r>
      <w:r w:rsidRPr="004471A6">
        <w:rPr>
          <w:rFonts w:eastAsia="DengXian"/>
          <w:lang w:eastAsia="zh-CN"/>
        </w:rPr>
        <w:t>2</w:t>
      </w:r>
      <w:r w:rsidRPr="004471A6">
        <w:rPr>
          <w:rFonts w:eastAsia="DengXian"/>
        </w:rPr>
        <w:t>.2</w:t>
      </w:r>
      <w:r w:rsidRPr="004471A6">
        <w:rPr>
          <w:rFonts w:eastAsia="DengXian"/>
        </w:rPr>
        <w:tab/>
        <w:t>Properties</w:t>
      </w:r>
      <w:r>
        <w:tab/>
      </w:r>
      <w:r>
        <w:fldChar w:fldCharType="begin"/>
      </w:r>
      <w:r>
        <w:instrText xml:space="preserve"> PAGEREF _Toc57297692 \h </w:instrText>
      </w:r>
      <w:r>
        <w:fldChar w:fldCharType="separate"/>
      </w:r>
      <w:r>
        <w:t>211</w:t>
      </w:r>
      <w:r>
        <w:fldChar w:fldCharType="end"/>
      </w:r>
    </w:p>
    <w:p w14:paraId="0856245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9</w:t>
      </w:r>
      <w:r w:rsidRPr="004471A6">
        <w:rPr>
          <w:rFonts w:eastAsia="DengXian"/>
        </w:rPr>
        <w:t>.</w:t>
      </w:r>
      <w:r w:rsidRPr="004471A6">
        <w:rPr>
          <w:rFonts w:eastAsia="DengXian"/>
          <w:lang w:eastAsia="zh-CN"/>
        </w:rPr>
        <w:t>2</w:t>
      </w:r>
      <w:r w:rsidRPr="004471A6">
        <w:rPr>
          <w:rFonts w:eastAsia="DengXian"/>
        </w:rPr>
        <w:t>.</w:t>
      </w:r>
      <w:r w:rsidRPr="004471A6">
        <w:rPr>
          <w:rFonts w:eastAsia="DengXian"/>
          <w:lang w:eastAsia="zh-CN"/>
        </w:rPr>
        <w:t>3</w:t>
      </w:r>
      <w:r w:rsidRPr="004471A6">
        <w:rPr>
          <w:rFonts w:eastAsia="DengXian"/>
        </w:rPr>
        <w:tab/>
        <w:t>Definition</w:t>
      </w:r>
      <w:r>
        <w:tab/>
      </w:r>
      <w:r>
        <w:fldChar w:fldCharType="begin"/>
      </w:r>
      <w:r>
        <w:instrText xml:space="preserve"> PAGEREF _Toc57297693 \h </w:instrText>
      </w:r>
      <w:r>
        <w:fldChar w:fldCharType="separate"/>
      </w:r>
      <w:r>
        <w:t>212</w:t>
      </w:r>
      <w:r>
        <w:fldChar w:fldCharType="end"/>
      </w:r>
    </w:p>
    <w:p w14:paraId="6BBBFBD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9</w:t>
      </w:r>
      <w:r w:rsidRPr="004471A6">
        <w:rPr>
          <w:rFonts w:eastAsia="DengXian"/>
        </w:rPr>
        <w:t>.</w:t>
      </w:r>
      <w:r w:rsidRPr="004471A6">
        <w:rPr>
          <w:rFonts w:eastAsia="DengXian"/>
          <w:lang w:eastAsia="zh-CN"/>
        </w:rPr>
        <w:t>2</w:t>
      </w:r>
      <w:r w:rsidRPr="004471A6">
        <w:rPr>
          <w:rFonts w:eastAsia="DengXian"/>
        </w:rPr>
        <w:t>.</w:t>
      </w:r>
      <w:r w:rsidRPr="004471A6">
        <w:rPr>
          <w:rFonts w:eastAsia="DengXian"/>
          <w:lang w:eastAsia="zh-CN"/>
        </w:rPr>
        <w:t>4</w:t>
      </w:r>
      <w:r w:rsidRPr="004471A6">
        <w:rPr>
          <w:rFonts w:eastAsia="DengXian"/>
        </w:rPr>
        <w:tab/>
        <w:t>Additional Requirements</w:t>
      </w:r>
      <w:r>
        <w:tab/>
      </w:r>
      <w:r>
        <w:fldChar w:fldCharType="begin"/>
      </w:r>
      <w:r>
        <w:instrText xml:space="preserve"> PAGEREF _Toc57297694 \h </w:instrText>
      </w:r>
      <w:r>
        <w:fldChar w:fldCharType="separate"/>
      </w:r>
      <w:r>
        <w:t>212</w:t>
      </w:r>
      <w:r>
        <w:fldChar w:fldCharType="end"/>
      </w:r>
    </w:p>
    <w:p w14:paraId="25B9145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7.</w:t>
      </w:r>
      <w:r w:rsidRPr="004471A6">
        <w:rPr>
          <w:rFonts w:eastAsia="DengXian"/>
          <w:lang w:eastAsia="zh-CN"/>
        </w:rPr>
        <w:t>9</w:t>
      </w:r>
      <w:r w:rsidRPr="004471A6">
        <w:rPr>
          <w:rFonts w:eastAsia="DengXian"/>
        </w:rPr>
        <w:t>.</w:t>
      </w:r>
      <w:r w:rsidRPr="004471A6">
        <w:rPr>
          <w:rFonts w:eastAsia="DengXian"/>
          <w:lang w:eastAsia="zh-CN"/>
        </w:rPr>
        <w:t>2</w:t>
      </w:r>
      <w:r w:rsidRPr="004471A6">
        <w:rPr>
          <w:rFonts w:eastAsia="DengXian"/>
        </w:rPr>
        <w:t>.</w:t>
      </w:r>
      <w:r w:rsidRPr="004471A6">
        <w:rPr>
          <w:rFonts w:eastAsia="DengXian"/>
          <w:lang w:eastAsia="zh-CN"/>
        </w:rPr>
        <w:t>5</w:t>
      </w:r>
      <w:r w:rsidRPr="004471A6">
        <w:rPr>
          <w:rFonts w:eastAsia="DengXian"/>
        </w:rPr>
        <w:tab/>
        <w:t>Example</w:t>
      </w:r>
      <w:r>
        <w:tab/>
      </w:r>
      <w:r>
        <w:fldChar w:fldCharType="begin"/>
      </w:r>
      <w:r>
        <w:instrText xml:space="preserve"> PAGEREF _Toc57297695 \h </w:instrText>
      </w:r>
      <w:r>
        <w:fldChar w:fldCharType="separate"/>
      </w:r>
      <w:r>
        <w:t>212</w:t>
      </w:r>
      <w:r>
        <w:fldChar w:fldCharType="end"/>
      </w:r>
    </w:p>
    <w:p w14:paraId="484F0289"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7.10</w:t>
      </w:r>
      <w:r w:rsidRPr="004471A6">
        <w:rPr>
          <w:rFonts w:eastAsiaTheme="minorEastAsia"/>
        </w:rPr>
        <w:tab/>
        <w:t>Policy Types</w:t>
      </w:r>
      <w:r>
        <w:tab/>
      </w:r>
      <w:r>
        <w:fldChar w:fldCharType="begin"/>
      </w:r>
      <w:r>
        <w:instrText xml:space="preserve"> PAGEREF _Toc57297696 \h </w:instrText>
      </w:r>
      <w:r>
        <w:fldChar w:fldCharType="separate"/>
      </w:r>
      <w:r>
        <w:t>212</w:t>
      </w:r>
      <w:r>
        <w:fldChar w:fldCharType="end"/>
      </w:r>
    </w:p>
    <w:p w14:paraId="1A2117F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7.10.1</w:t>
      </w:r>
      <w:r w:rsidRPr="004471A6">
        <w:rPr>
          <w:rFonts w:eastAsia="DengXian"/>
        </w:rPr>
        <w:tab/>
        <w:t>NsAffinityRule, NsAntiAffinityRule</w:t>
      </w:r>
      <w:r>
        <w:tab/>
      </w:r>
      <w:r>
        <w:fldChar w:fldCharType="begin"/>
      </w:r>
      <w:r>
        <w:instrText xml:space="preserve"> PAGEREF _Toc57297697 \h </w:instrText>
      </w:r>
      <w:r>
        <w:fldChar w:fldCharType="separate"/>
      </w:r>
      <w:r>
        <w:t>212</w:t>
      </w:r>
      <w:r>
        <w:fldChar w:fldCharType="end"/>
      </w:r>
    </w:p>
    <w:p w14:paraId="02A027AF"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7.10.1.1</w:t>
      </w:r>
      <w:r>
        <w:rPr>
          <w:lang w:eastAsia="zh-CN"/>
        </w:rPr>
        <w:tab/>
        <w:t>Description</w:t>
      </w:r>
      <w:r>
        <w:tab/>
      </w:r>
      <w:r>
        <w:fldChar w:fldCharType="begin"/>
      </w:r>
      <w:r>
        <w:instrText xml:space="preserve"> PAGEREF _Toc57297698 \h </w:instrText>
      </w:r>
      <w:r>
        <w:fldChar w:fldCharType="separate"/>
      </w:r>
      <w:r>
        <w:t>212</w:t>
      </w:r>
      <w:r>
        <w:fldChar w:fldCharType="end"/>
      </w:r>
    </w:p>
    <w:p w14:paraId="551F21B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7.10.1.2</w:t>
      </w:r>
      <w:r w:rsidRPr="004471A6">
        <w:rPr>
          <w:rFonts w:eastAsiaTheme="minorEastAsia"/>
          <w:lang w:eastAsia="zh-CN"/>
        </w:rPr>
        <w:tab/>
        <w:t>Properties</w:t>
      </w:r>
      <w:r>
        <w:tab/>
      </w:r>
      <w:r>
        <w:fldChar w:fldCharType="begin"/>
      </w:r>
      <w:r>
        <w:instrText xml:space="preserve"> PAGEREF _Toc57297699 \h </w:instrText>
      </w:r>
      <w:r>
        <w:fldChar w:fldCharType="separate"/>
      </w:r>
      <w:r>
        <w:t>213</w:t>
      </w:r>
      <w:r>
        <w:fldChar w:fldCharType="end"/>
      </w:r>
    </w:p>
    <w:p w14:paraId="265D4BB7"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7.10.1.3</w:t>
      </w:r>
      <w:r>
        <w:rPr>
          <w:lang w:eastAsia="zh-CN"/>
        </w:rPr>
        <w:tab/>
        <w:t>Targets</w:t>
      </w:r>
      <w:r>
        <w:tab/>
      </w:r>
      <w:r>
        <w:fldChar w:fldCharType="begin"/>
      </w:r>
      <w:r>
        <w:instrText xml:space="preserve"> PAGEREF _Toc57297700 \h </w:instrText>
      </w:r>
      <w:r>
        <w:fldChar w:fldCharType="separate"/>
      </w:r>
      <w:r>
        <w:t>213</w:t>
      </w:r>
      <w:r>
        <w:fldChar w:fldCharType="end"/>
      </w:r>
    </w:p>
    <w:p w14:paraId="642E7AF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7.10.1.4</w:t>
      </w:r>
      <w:r w:rsidRPr="004471A6">
        <w:rPr>
          <w:rFonts w:eastAsiaTheme="minorEastAsia"/>
          <w:lang w:eastAsia="zh-CN"/>
        </w:rPr>
        <w:tab/>
        <w:t>Definition</w:t>
      </w:r>
      <w:r>
        <w:tab/>
      </w:r>
      <w:r>
        <w:fldChar w:fldCharType="begin"/>
      </w:r>
      <w:r>
        <w:instrText xml:space="preserve"> PAGEREF _Toc57297701 \h </w:instrText>
      </w:r>
      <w:r>
        <w:fldChar w:fldCharType="separate"/>
      </w:r>
      <w:r>
        <w:t>213</w:t>
      </w:r>
      <w:r>
        <w:fldChar w:fldCharType="end"/>
      </w:r>
    </w:p>
    <w:p w14:paraId="6630BE4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7.10.1.5</w:t>
      </w:r>
      <w:r w:rsidRPr="004471A6">
        <w:rPr>
          <w:rFonts w:eastAsiaTheme="minorEastAsia"/>
          <w:lang w:eastAsia="zh-CN"/>
        </w:rPr>
        <w:tab/>
        <w:t>Examples</w:t>
      </w:r>
      <w:r>
        <w:tab/>
      </w:r>
      <w:r>
        <w:fldChar w:fldCharType="begin"/>
      </w:r>
      <w:r>
        <w:instrText xml:space="preserve"> PAGEREF _Toc57297702 \h </w:instrText>
      </w:r>
      <w:r>
        <w:fldChar w:fldCharType="separate"/>
      </w:r>
      <w:r>
        <w:t>214</w:t>
      </w:r>
      <w:r>
        <w:fldChar w:fldCharType="end"/>
      </w:r>
    </w:p>
    <w:p w14:paraId="7701AF5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7.10.2</w:t>
      </w:r>
      <w:r w:rsidRPr="004471A6">
        <w:rPr>
          <w:rFonts w:eastAsia="DengXian"/>
        </w:rPr>
        <w:tab/>
        <w:t>tosca.policies.nfv.NsSecurityGroupRule</w:t>
      </w:r>
      <w:r>
        <w:tab/>
      </w:r>
      <w:r>
        <w:fldChar w:fldCharType="begin"/>
      </w:r>
      <w:r>
        <w:instrText xml:space="preserve"> PAGEREF _Toc57297703 \h </w:instrText>
      </w:r>
      <w:r>
        <w:fldChar w:fldCharType="separate"/>
      </w:r>
      <w:r>
        <w:t>215</w:t>
      </w:r>
      <w:r>
        <w:fldChar w:fldCharType="end"/>
      </w:r>
    </w:p>
    <w:p w14:paraId="16B0AA39"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7.10.2.1</w:t>
      </w:r>
      <w:r>
        <w:rPr>
          <w:lang w:eastAsia="zh-CN"/>
        </w:rPr>
        <w:tab/>
        <w:t>Description</w:t>
      </w:r>
      <w:r>
        <w:tab/>
      </w:r>
      <w:r>
        <w:fldChar w:fldCharType="begin"/>
      </w:r>
      <w:r>
        <w:instrText xml:space="preserve"> PAGEREF _Toc57297704 \h </w:instrText>
      </w:r>
      <w:r>
        <w:fldChar w:fldCharType="separate"/>
      </w:r>
      <w:r>
        <w:t>215</w:t>
      </w:r>
      <w:r>
        <w:fldChar w:fldCharType="end"/>
      </w:r>
    </w:p>
    <w:p w14:paraId="127F0BE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7.10.2.2</w:t>
      </w:r>
      <w:r w:rsidRPr="004471A6">
        <w:rPr>
          <w:rFonts w:eastAsiaTheme="minorEastAsia"/>
          <w:lang w:eastAsia="zh-CN"/>
        </w:rPr>
        <w:tab/>
        <w:t>Properties</w:t>
      </w:r>
      <w:r>
        <w:tab/>
      </w:r>
      <w:r>
        <w:fldChar w:fldCharType="begin"/>
      </w:r>
      <w:r>
        <w:instrText xml:space="preserve"> PAGEREF _Toc57297705 \h </w:instrText>
      </w:r>
      <w:r>
        <w:fldChar w:fldCharType="separate"/>
      </w:r>
      <w:r>
        <w:t>215</w:t>
      </w:r>
      <w:r>
        <w:fldChar w:fldCharType="end"/>
      </w:r>
    </w:p>
    <w:p w14:paraId="2EF7489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7.10.2.3</w:t>
      </w:r>
      <w:r w:rsidRPr="004471A6">
        <w:rPr>
          <w:rFonts w:eastAsiaTheme="minorEastAsia"/>
          <w:lang w:eastAsia="zh-CN"/>
        </w:rPr>
        <w:tab/>
        <w:t>targets</w:t>
      </w:r>
      <w:r>
        <w:tab/>
      </w:r>
      <w:r>
        <w:fldChar w:fldCharType="begin"/>
      </w:r>
      <w:r>
        <w:instrText xml:space="preserve"> PAGEREF _Toc57297706 \h </w:instrText>
      </w:r>
      <w:r>
        <w:fldChar w:fldCharType="separate"/>
      </w:r>
      <w:r>
        <w:t>215</w:t>
      </w:r>
      <w:r>
        <w:fldChar w:fldCharType="end"/>
      </w:r>
    </w:p>
    <w:p w14:paraId="5FA7EBB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7.10.2.4</w:t>
      </w:r>
      <w:r w:rsidRPr="004471A6">
        <w:rPr>
          <w:rFonts w:eastAsiaTheme="minorEastAsia"/>
          <w:lang w:eastAsia="zh-CN"/>
        </w:rPr>
        <w:tab/>
        <w:t>Definition</w:t>
      </w:r>
      <w:r>
        <w:tab/>
      </w:r>
      <w:r>
        <w:fldChar w:fldCharType="begin"/>
      </w:r>
      <w:r>
        <w:instrText xml:space="preserve"> PAGEREF _Toc57297707 \h </w:instrText>
      </w:r>
      <w:r>
        <w:fldChar w:fldCharType="separate"/>
      </w:r>
      <w:r>
        <w:t>215</w:t>
      </w:r>
      <w:r>
        <w:fldChar w:fldCharType="end"/>
      </w:r>
    </w:p>
    <w:p w14:paraId="480AD426"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7.10.2.5</w:t>
      </w:r>
      <w:r>
        <w:rPr>
          <w:lang w:eastAsia="zh-CN"/>
        </w:rPr>
        <w:tab/>
        <w:t>Additional Requirements</w:t>
      </w:r>
      <w:r>
        <w:tab/>
      </w:r>
      <w:r>
        <w:fldChar w:fldCharType="begin"/>
      </w:r>
      <w:r>
        <w:instrText xml:space="preserve"> PAGEREF _Toc57297708 \h </w:instrText>
      </w:r>
      <w:r>
        <w:fldChar w:fldCharType="separate"/>
      </w:r>
      <w:r>
        <w:t>215</w:t>
      </w:r>
      <w:r>
        <w:fldChar w:fldCharType="end"/>
      </w:r>
    </w:p>
    <w:p w14:paraId="62799BA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lang w:eastAsia="zh-CN"/>
        </w:rPr>
        <w:t>7.10.3</w:t>
      </w:r>
      <w:r w:rsidRPr="004471A6">
        <w:rPr>
          <w:rFonts w:eastAsia="DengXian"/>
          <w:lang w:eastAsia="zh-CN"/>
        </w:rPr>
        <w:tab/>
      </w:r>
      <w:r w:rsidRPr="004471A6">
        <w:rPr>
          <w:rFonts w:eastAsia="DengXian"/>
        </w:rPr>
        <w:t>tosca.policies.nfv.</w:t>
      </w:r>
      <w:r w:rsidRPr="004471A6">
        <w:rPr>
          <w:rFonts w:eastAsia="DengXian"/>
          <w:lang w:eastAsia="zh-CN"/>
        </w:rPr>
        <w:t>NfpRule</w:t>
      </w:r>
      <w:r>
        <w:tab/>
      </w:r>
      <w:r>
        <w:fldChar w:fldCharType="begin"/>
      </w:r>
      <w:r>
        <w:instrText xml:space="preserve"> PAGEREF _Toc57297709 \h </w:instrText>
      </w:r>
      <w:r>
        <w:fldChar w:fldCharType="separate"/>
      </w:r>
      <w:r>
        <w:t>215</w:t>
      </w:r>
      <w:r>
        <w:fldChar w:fldCharType="end"/>
      </w:r>
    </w:p>
    <w:p w14:paraId="6E5469E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7.10.3.1</w:t>
      </w:r>
      <w:r w:rsidRPr="004471A6">
        <w:rPr>
          <w:rFonts w:eastAsiaTheme="minorEastAsia"/>
          <w:lang w:eastAsia="zh-CN"/>
        </w:rPr>
        <w:tab/>
        <w:t>Description</w:t>
      </w:r>
      <w:r>
        <w:tab/>
      </w:r>
      <w:r>
        <w:fldChar w:fldCharType="begin"/>
      </w:r>
      <w:r>
        <w:instrText xml:space="preserve"> PAGEREF _Toc57297710 \h </w:instrText>
      </w:r>
      <w:r>
        <w:fldChar w:fldCharType="separate"/>
      </w:r>
      <w:r>
        <w:t>215</w:t>
      </w:r>
      <w:r>
        <w:fldChar w:fldCharType="end"/>
      </w:r>
    </w:p>
    <w:p w14:paraId="377054E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7.10.3.2</w:t>
      </w:r>
      <w:r w:rsidRPr="004471A6">
        <w:rPr>
          <w:rFonts w:eastAsiaTheme="minorEastAsia"/>
          <w:lang w:eastAsia="zh-CN"/>
        </w:rPr>
        <w:tab/>
        <w:t>Properties</w:t>
      </w:r>
      <w:r>
        <w:tab/>
      </w:r>
      <w:r>
        <w:fldChar w:fldCharType="begin"/>
      </w:r>
      <w:r>
        <w:instrText xml:space="preserve"> PAGEREF _Toc57297711 \h </w:instrText>
      </w:r>
      <w:r>
        <w:fldChar w:fldCharType="separate"/>
      </w:r>
      <w:r>
        <w:t>216</w:t>
      </w:r>
      <w:r>
        <w:fldChar w:fldCharType="end"/>
      </w:r>
    </w:p>
    <w:p w14:paraId="6B77125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7.10.3.3</w:t>
      </w:r>
      <w:r w:rsidRPr="004471A6">
        <w:rPr>
          <w:rFonts w:eastAsiaTheme="minorEastAsia"/>
          <w:lang w:eastAsia="zh-CN"/>
        </w:rPr>
        <w:tab/>
        <w:t>Targets</w:t>
      </w:r>
      <w:r>
        <w:tab/>
      </w:r>
      <w:r>
        <w:fldChar w:fldCharType="begin"/>
      </w:r>
      <w:r>
        <w:instrText xml:space="preserve"> PAGEREF _Toc57297712 \h </w:instrText>
      </w:r>
      <w:r>
        <w:fldChar w:fldCharType="separate"/>
      </w:r>
      <w:r>
        <w:t>216</w:t>
      </w:r>
      <w:r>
        <w:fldChar w:fldCharType="end"/>
      </w:r>
    </w:p>
    <w:p w14:paraId="5207725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7.10.3.4</w:t>
      </w:r>
      <w:r w:rsidRPr="004471A6">
        <w:rPr>
          <w:rFonts w:eastAsiaTheme="minorEastAsia"/>
          <w:lang w:eastAsia="zh-CN"/>
        </w:rPr>
        <w:tab/>
        <w:t>Definition</w:t>
      </w:r>
      <w:r>
        <w:tab/>
      </w:r>
      <w:r>
        <w:fldChar w:fldCharType="begin"/>
      </w:r>
      <w:r>
        <w:instrText xml:space="preserve"> PAGEREF _Toc57297713 \h </w:instrText>
      </w:r>
      <w:r>
        <w:fldChar w:fldCharType="separate"/>
      </w:r>
      <w:r>
        <w:t>217</w:t>
      </w:r>
      <w:r>
        <w:fldChar w:fldCharType="end"/>
      </w:r>
    </w:p>
    <w:p w14:paraId="02B957A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7.10.3.5</w:t>
      </w:r>
      <w:r w:rsidRPr="004471A6">
        <w:rPr>
          <w:rFonts w:eastAsiaTheme="minorEastAsia"/>
          <w:lang w:eastAsia="zh-CN"/>
        </w:rPr>
        <w:tab/>
        <w:t>Example</w:t>
      </w:r>
      <w:r>
        <w:tab/>
      </w:r>
      <w:r>
        <w:fldChar w:fldCharType="begin"/>
      </w:r>
      <w:r>
        <w:instrText xml:space="preserve"> PAGEREF _Toc57297714 \h </w:instrText>
      </w:r>
      <w:r>
        <w:fldChar w:fldCharType="separate"/>
      </w:r>
      <w:r>
        <w:t>218</w:t>
      </w:r>
      <w:r>
        <w:fldChar w:fldCharType="end"/>
      </w:r>
    </w:p>
    <w:p w14:paraId="1B65884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7.10.4</w:t>
      </w:r>
      <w:r w:rsidRPr="004471A6">
        <w:rPr>
          <w:rFonts w:eastAsia="DengXian"/>
        </w:rPr>
        <w:tab/>
        <w:t>tosca.policies.nfv.NsMonitoring</w:t>
      </w:r>
      <w:r>
        <w:tab/>
      </w:r>
      <w:r>
        <w:fldChar w:fldCharType="begin"/>
      </w:r>
      <w:r>
        <w:instrText xml:space="preserve"> PAGEREF _Toc57297715 \h </w:instrText>
      </w:r>
      <w:r>
        <w:fldChar w:fldCharType="separate"/>
      </w:r>
      <w:r>
        <w:t>218</w:t>
      </w:r>
      <w:r>
        <w:fldChar w:fldCharType="end"/>
      </w:r>
    </w:p>
    <w:p w14:paraId="2129CC03"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7.10.4.1</w:t>
      </w:r>
      <w:r>
        <w:rPr>
          <w:lang w:eastAsia="zh-CN"/>
        </w:rPr>
        <w:tab/>
        <w:t>Description</w:t>
      </w:r>
      <w:r>
        <w:tab/>
      </w:r>
      <w:r>
        <w:fldChar w:fldCharType="begin"/>
      </w:r>
      <w:r>
        <w:instrText xml:space="preserve"> PAGEREF _Toc57297716 \h </w:instrText>
      </w:r>
      <w:r>
        <w:fldChar w:fldCharType="separate"/>
      </w:r>
      <w:r>
        <w:t>218</w:t>
      </w:r>
      <w:r>
        <w:fldChar w:fldCharType="end"/>
      </w:r>
    </w:p>
    <w:p w14:paraId="5B844CC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7.10.4.2</w:t>
      </w:r>
      <w:r w:rsidRPr="004471A6">
        <w:rPr>
          <w:rFonts w:eastAsiaTheme="minorEastAsia"/>
          <w:lang w:eastAsia="zh-CN"/>
        </w:rPr>
        <w:tab/>
        <w:t>Properties</w:t>
      </w:r>
      <w:r>
        <w:tab/>
      </w:r>
      <w:r>
        <w:fldChar w:fldCharType="begin"/>
      </w:r>
      <w:r>
        <w:instrText xml:space="preserve"> PAGEREF _Toc57297717 \h </w:instrText>
      </w:r>
      <w:r>
        <w:fldChar w:fldCharType="separate"/>
      </w:r>
      <w:r>
        <w:t>218</w:t>
      </w:r>
      <w:r>
        <w:fldChar w:fldCharType="end"/>
      </w:r>
    </w:p>
    <w:p w14:paraId="7D8174C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7.10.4.3</w:t>
      </w:r>
      <w:r w:rsidRPr="004471A6">
        <w:rPr>
          <w:rFonts w:eastAsiaTheme="minorEastAsia"/>
          <w:lang w:eastAsia="zh-CN"/>
        </w:rPr>
        <w:tab/>
        <w:t>targets</w:t>
      </w:r>
      <w:r>
        <w:tab/>
      </w:r>
      <w:r>
        <w:fldChar w:fldCharType="begin"/>
      </w:r>
      <w:r>
        <w:instrText xml:space="preserve"> PAGEREF _Toc57297718 \h </w:instrText>
      </w:r>
      <w:r>
        <w:fldChar w:fldCharType="separate"/>
      </w:r>
      <w:r>
        <w:t>218</w:t>
      </w:r>
      <w:r>
        <w:fldChar w:fldCharType="end"/>
      </w:r>
    </w:p>
    <w:p w14:paraId="6A691ED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7.10.4.4</w:t>
      </w:r>
      <w:r w:rsidRPr="004471A6">
        <w:rPr>
          <w:rFonts w:eastAsiaTheme="minorEastAsia"/>
          <w:lang w:eastAsia="zh-CN"/>
        </w:rPr>
        <w:tab/>
        <w:t>Definition</w:t>
      </w:r>
      <w:r>
        <w:tab/>
      </w:r>
      <w:r>
        <w:fldChar w:fldCharType="begin"/>
      </w:r>
      <w:r>
        <w:instrText xml:space="preserve"> PAGEREF _Toc57297719 \h </w:instrText>
      </w:r>
      <w:r>
        <w:fldChar w:fldCharType="separate"/>
      </w:r>
      <w:r>
        <w:t>219</w:t>
      </w:r>
      <w:r>
        <w:fldChar w:fldCharType="end"/>
      </w:r>
    </w:p>
    <w:p w14:paraId="5DD16C15"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7.10.4.5</w:t>
      </w:r>
      <w:r>
        <w:rPr>
          <w:lang w:eastAsia="zh-CN"/>
        </w:rPr>
        <w:tab/>
        <w:t>Additional Requirements</w:t>
      </w:r>
      <w:r>
        <w:tab/>
      </w:r>
      <w:r>
        <w:fldChar w:fldCharType="begin"/>
      </w:r>
      <w:r>
        <w:instrText xml:space="preserve"> PAGEREF _Toc57297720 \h </w:instrText>
      </w:r>
      <w:r>
        <w:fldChar w:fldCharType="separate"/>
      </w:r>
      <w:r>
        <w:t>219</w:t>
      </w:r>
      <w:r>
        <w:fldChar w:fldCharType="end"/>
      </w:r>
    </w:p>
    <w:p w14:paraId="462C482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7.10.5</w:t>
      </w:r>
      <w:r w:rsidRPr="004471A6">
        <w:rPr>
          <w:rFonts w:eastAsia="DengXian"/>
        </w:rPr>
        <w:tab/>
        <w:t>tosca.policies.nfv.VnfMonitoring</w:t>
      </w:r>
      <w:r>
        <w:tab/>
      </w:r>
      <w:r>
        <w:fldChar w:fldCharType="begin"/>
      </w:r>
      <w:r>
        <w:instrText xml:space="preserve"> PAGEREF _Toc57297721 \h </w:instrText>
      </w:r>
      <w:r>
        <w:fldChar w:fldCharType="separate"/>
      </w:r>
      <w:r>
        <w:t>219</w:t>
      </w:r>
      <w:r>
        <w:fldChar w:fldCharType="end"/>
      </w:r>
    </w:p>
    <w:p w14:paraId="2BD80669"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7.10.5.1</w:t>
      </w:r>
      <w:r>
        <w:rPr>
          <w:lang w:eastAsia="zh-CN"/>
        </w:rPr>
        <w:tab/>
        <w:t>Description</w:t>
      </w:r>
      <w:r>
        <w:tab/>
      </w:r>
      <w:r>
        <w:fldChar w:fldCharType="begin"/>
      </w:r>
      <w:r>
        <w:instrText xml:space="preserve"> PAGEREF _Toc57297722 \h </w:instrText>
      </w:r>
      <w:r>
        <w:fldChar w:fldCharType="separate"/>
      </w:r>
      <w:r>
        <w:t>219</w:t>
      </w:r>
      <w:r>
        <w:fldChar w:fldCharType="end"/>
      </w:r>
    </w:p>
    <w:p w14:paraId="197ABD9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7.10.5.2</w:t>
      </w:r>
      <w:r w:rsidRPr="004471A6">
        <w:rPr>
          <w:rFonts w:eastAsiaTheme="minorEastAsia"/>
          <w:lang w:eastAsia="zh-CN"/>
        </w:rPr>
        <w:tab/>
        <w:t>Properties</w:t>
      </w:r>
      <w:r>
        <w:tab/>
      </w:r>
      <w:r>
        <w:fldChar w:fldCharType="begin"/>
      </w:r>
      <w:r>
        <w:instrText xml:space="preserve"> PAGEREF _Toc57297723 \h </w:instrText>
      </w:r>
      <w:r>
        <w:fldChar w:fldCharType="separate"/>
      </w:r>
      <w:r>
        <w:t>219</w:t>
      </w:r>
      <w:r>
        <w:fldChar w:fldCharType="end"/>
      </w:r>
    </w:p>
    <w:p w14:paraId="14C9173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7.10.5.3</w:t>
      </w:r>
      <w:r w:rsidRPr="004471A6">
        <w:rPr>
          <w:rFonts w:eastAsiaTheme="minorEastAsia"/>
          <w:lang w:eastAsia="zh-CN"/>
        </w:rPr>
        <w:tab/>
        <w:t>targets</w:t>
      </w:r>
      <w:r>
        <w:tab/>
      </w:r>
      <w:r>
        <w:fldChar w:fldCharType="begin"/>
      </w:r>
      <w:r>
        <w:instrText xml:space="preserve"> PAGEREF _Toc57297724 \h </w:instrText>
      </w:r>
      <w:r>
        <w:fldChar w:fldCharType="separate"/>
      </w:r>
      <w:r>
        <w:t>220</w:t>
      </w:r>
      <w:r>
        <w:fldChar w:fldCharType="end"/>
      </w:r>
    </w:p>
    <w:p w14:paraId="018C510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7.10.5.4</w:t>
      </w:r>
      <w:r w:rsidRPr="004471A6">
        <w:rPr>
          <w:rFonts w:eastAsiaTheme="minorEastAsia"/>
          <w:lang w:eastAsia="zh-CN"/>
        </w:rPr>
        <w:tab/>
        <w:t>Definition</w:t>
      </w:r>
      <w:r>
        <w:tab/>
      </w:r>
      <w:r>
        <w:fldChar w:fldCharType="begin"/>
      </w:r>
      <w:r>
        <w:instrText xml:space="preserve"> PAGEREF _Toc57297725 \h </w:instrText>
      </w:r>
      <w:r>
        <w:fldChar w:fldCharType="separate"/>
      </w:r>
      <w:r>
        <w:t>220</w:t>
      </w:r>
      <w:r>
        <w:fldChar w:fldCharType="end"/>
      </w:r>
    </w:p>
    <w:p w14:paraId="7F0D4E49"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7.10.5.5</w:t>
      </w:r>
      <w:r>
        <w:rPr>
          <w:lang w:eastAsia="zh-CN"/>
        </w:rPr>
        <w:tab/>
        <w:t>Additional Requirements</w:t>
      </w:r>
      <w:r>
        <w:tab/>
      </w:r>
      <w:r>
        <w:fldChar w:fldCharType="begin"/>
      </w:r>
      <w:r>
        <w:instrText xml:space="preserve"> PAGEREF _Toc57297726 \h </w:instrText>
      </w:r>
      <w:r>
        <w:fldChar w:fldCharType="separate"/>
      </w:r>
      <w:r>
        <w:t>220</w:t>
      </w:r>
      <w:r>
        <w:fldChar w:fldCharType="end"/>
      </w:r>
    </w:p>
    <w:p w14:paraId="3C81311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7.10.6</w:t>
      </w:r>
      <w:r w:rsidRPr="004471A6">
        <w:rPr>
          <w:rFonts w:eastAsia="DengXian"/>
        </w:rPr>
        <w:tab/>
        <w:t>tosca.policies.nfv.Abstract.SecurityGroupRule</w:t>
      </w:r>
      <w:r>
        <w:tab/>
      </w:r>
      <w:r>
        <w:fldChar w:fldCharType="begin"/>
      </w:r>
      <w:r>
        <w:instrText xml:space="preserve"> PAGEREF _Toc57297727 \h </w:instrText>
      </w:r>
      <w:r>
        <w:fldChar w:fldCharType="separate"/>
      </w:r>
      <w:r>
        <w:t>220</w:t>
      </w:r>
      <w:r>
        <w:fldChar w:fldCharType="end"/>
      </w:r>
    </w:p>
    <w:p w14:paraId="434449C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7.10.6.1</w:t>
      </w:r>
      <w:r w:rsidRPr="004471A6">
        <w:rPr>
          <w:rFonts w:eastAsiaTheme="minorEastAsia"/>
          <w:lang w:eastAsia="zh-CN"/>
        </w:rPr>
        <w:tab/>
        <w:t>Description</w:t>
      </w:r>
      <w:r>
        <w:tab/>
      </w:r>
      <w:r>
        <w:fldChar w:fldCharType="begin"/>
      </w:r>
      <w:r>
        <w:instrText xml:space="preserve"> PAGEREF _Toc57297728 \h </w:instrText>
      </w:r>
      <w:r>
        <w:fldChar w:fldCharType="separate"/>
      </w:r>
      <w:r>
        <w:t>220</w:t>
      </w:r>
      <w:r>
        <w:fldChar w:fldCharType="end"/>
      </w:r>
    </w:p>
    <w:p w14:paraId="2DCFCAD0"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7.11</w:t>
      </w:r>
      <w:r w:rsidRPr="004471A6">
        <w:rPr>
          <w:rFonts w:eastAsia="DengXian"/>
        </w:rPr>
        <w:tab/>
        <w:t>NSD TOSCA service template design</w:t>
      </w:r>
      <w:r>
        <w:tab/>
      </w:r>
      <w:r>
        <w:fldChar w:fldCharType="begin"/>
      </w:r>
      <w:r>
        <w:instrText xml:space="preserve"> PAGEREF _Toc57297729 \h </w:instrText>
      </w:r>
      <w:r>
        <w:fldChar w:fldCharType="separate"/>
      </w:r>
      <w:r>
        <w:t>228</w:t>
      </w:r>
      <w:r>
        <w:fldChar w:fldCharType="end"/>
      </w:r>
    </w:p>
    <w:p w14:paraId="17A44DC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7.11.1</w:t>
      </w:r>
      <w:r w:rsidRPr="004471A6">
        <w:rPr>
          <w:rFonts w:eastAsia="DengXian"/>
        </w:rPr>
        <w:tab/>
        <w:t>General</w:t>
      </w:r>
      <w:r>
        <w:tab/>
      </w:r>
      <w:r>
        <w:fldChar w:fldCharType="begin"/>
      </w:r>
      <w:r>
        <w:instrText xml:space="preserve"> PAGEREF _Toc57297730 \h </w:instrText>
      </w:r>
      <w:r>
        <w:fldChar w:fldCharType="separate"/>
      </w:r>
      <w:r>
        <w:t>228</w:t>
      </w:r>
      <w:r>
        <w:fldChar w:fldCharType="end"/>
      </w:r>
    </w:p>
    <w:p w14:paraId="1548985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7.11.2</w:t>
      </w:r>
      <w:r w:rsidRPr="004471A6">
        <w:rPr>
          <w:rFonts w:eastAsia="DengXian"/>
        </w:rPr>
        <w:tab/>
        <w:t>Single or multiple deployment flavour design with two levels of service templates</w:t>
      </w:r>
      <w:r>
        <w:tab/>
      </w:r>
      <w:r>
        <w:fldChar w:fldCharType="begin"/>
      </w:r>
      <w:r>
        <w:instrText xml:space="preserve"> PAGEREF _Toc57297731 \h </w:instrText>
      </w:r>
      <w:r>
        <w:fldChar w:fldCharType="separate"/>
      </w:r>
      <w:r>
        <w:t>229</w:t>
      </w:r>
      <w:r>
        <w:fldChar w:fldCharType="end"/>
      </w:r>
    </w:p>
    <w:p w14:paraId="1D08512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7.11.3</w:t>
      </w:r>
      <w:r w:rsidRPr="004471A6">
        <w:rPr>
          <w:rFonts w:eastAsia="DengXian"/>
        </w:rPr>
        <w:tab/>
        <w:t xml:space="preserve">Single deployment flavour design with </w:t>
      </w:r>
      <w:r w:rsidRPr="004471A6">
        <w:rPr>
          <w:rFonts w:eastAsiaTheme="minorEastAsia"/>
          <w:lang w:eastAsia="zh-CN"/>
        </w:rPr>
        <w:t>one service template</w:t>
      </w:r>
      <w:r>
        <w:tab/>
      </w:r>
      <w:r>
        <w:fldChar w:fldCharType="begin"/>
      </w:r>
      <w:r>
        <w:instrText xml:space="preserve"> PAGEREF _Toc57297732 \h </w:instrText>
      </w:r>
      <w:r>
        <w:fldChar w:fldCharType="separate"/>
      </w:r>
      <w:r>
        <w:t>230</w:t>
      </w:r>
      <w:r>
        <w:fldChar w:fldCharType="end"/>
      </w:r>
    </w:p>
    <w:p w14:paraId="631D9344"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8</w:t>
      </w:r>
      <w:r w:rsidRPr="004471A6">
        <w:rPr>
          <w:rFonts w:eastAsiaTheme="minorEastAsia"/>
        </w:rPr>
        <w:tab/>
        <w:t>PNFD TOSCA model</w:t>
      </w:r>
      <w:r>
        <w:tab/>
      </w:r>
      <w:r>
        <w:fldChar w:fldCharType="begin"/>
      </w:r>
      <w:r>
        <w:instrText xml:space="preserve"> PAGEREF _Toc57297733 \h </w:instrText>
      </w:r>
      <w:r>
        <w:fldChar w:fldCharType="separate"/>
      </w:r>
      <w:r>
        <w:t>231</w:t>
      </w:r>
      <w:r>
        <w:fldChar w:fldCharType="end"/>
      </w:r>
    </w:p>
    <w:p w14:paraId="00A77298"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8.1</w:t>
      </w:r>
      <w:r w:rsidRPr="004471A6">
        <w:rPr>
          <w:rFonts w:eastAsiaTheme="minorEastAsia"/>
        </w:rPr>
        <w:tab/>
        <w:t>Introduction</w:t>
      </w:r>
      <w:r>
        <w:tab/>
      </w:r>
      <w:r>
        <w:fldChar w:fldCharType="begin"/>
      </w:r>
      <w:r>
        <w:instrText xml:space="preserve"> PAGEREF _Toc57297734 \h </w:instrText>
      </w:r>
      <w:r>
        <w:fldChar w:fldCharType="separate"/>
      </w:r>
      <w:r>
        <w:t>231</w:t>
      </w:r>
      <w:r>
        <w:fldChar w:fldCharType="end"/>
      </w:r>
    </w:p>
    <w:p w14:paraId="32E3F15C" w14:textId="77777777" w:rsidR="001A48AF" w:rsidRDefault="001A48AF">
      <w:pPr>
        <w:pStyle w:val="TOC2"/>
        <w:rPr>
          <w:rFonts w:asciiTheme="minorHAnsi" w:eastAsiaTheme="minorEastAsia" w:hAnsiTheme="minorHAnsi" w:cstheme="minorBidi"/>
          <w:kern w:val="2"/>
          <w:sz w:val="21"/>
          <w:szCs w:val="22"/>
          <w:lang w:val="en-US" w:eastAsia="zh-CN"/>
        </w:rPr>
      </w:pPr>
      <w:r>
        <w:t>8.2</w:t>
      </w:r>
      <w:r>
        <w:tab/>
        <w:t>Data Types</w:t>
      </w:r>
      <w:r>
        <w:tab/>
      </w:r>
      <w:r>
        <w:fldChar w:fldCharType="begin"/>
      </w:r>
      <w:r>
        <w:instrText xml:space="preserve"> PAGEREF _Toc57297735 \h </w:instrText>
      </w:r>
      <w:r>
        <w:fldChar w:fldCharType="separate"/>
      </w:r>
      <w:r>
        <w:t>232</w:t>
      </w:r>
      <w:r>
        <w:fldChar w:fldCharType="end"/>
      </w:r>
    </w:p>
    <w:p w14:paraId="6DAF1C7B"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8.2.1</w:t>
      </w:r>
      <w:r w:rsidRPr="004471A6">
        <w:rPr>
          <w:rFonts w:eastAsia="DengXian"/>
        </w:rPr>
        <w:tab/>
        <w:t>tosca.datatypes.nfv.CpProtocolData</w:t>
      </w:r>
      <w:r>
        <w:tab/>
      </w:r>
      <w:r>
        <w:fldChar w:fldCharType="begin"/>
      </w:r>
      <w:r>
        <w:instrText xml:space="preserve"> PAGEREF _Toc57297736 \h </w:instrText>
      </w:r>
      <w:r>
        <w:fldChar w:fldCharType="separate"/>
      </w:r>
      <w:r>
        <w:t>232</w:t>
      </w:r>
      <w:r>
        <w:fldChar w:fldCharType="end"/>
      </w:r>
    </w:p>
    <w:p w14:paraId="71E479A7"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8.2.1.1</w:t>
      </w:r>
      <w:r>
        <w:rPr>
          <w:lang w:eastAsia="zh-CN"/>
        </w:rPr>
        <w:tab/>
        <w:t>Description</w:t>
      </w:r>
      <w:r>
        <w:tab/>
      </w:r>
      <w:r>
        <w:fldChar w:fldCharType="begin"/>
      </w:r>
      <w:r>
        <w:instrText xml:space="preserve"> PAGEREF _Toc57297737 \h </w:instrText>
      </w:r>
      <w:r>
        <w:fldChar w:fldCharType="separate"/>
      </w:r>
      <w:r>
        <w:t>232</w:t>
      </w:r>
      <w:r>
        <w:fldChar w:fldCharType="end"/>
      </w:r>
    </w:p>
    <w:p w14:paraId="651BF18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8.2.2</w:t>
      </w:r>
      <w:r w:rsidRPr="004471A6">
        <w:rPr>
          <w:rFonts w:eastAsia="DengXian"/>
        </w:rPr>
        <w:tab/>
        <w:t>tosca.datatypes.nfv.AddressData</w:t>
      </w:r>
      <w:r>
        <w:tab/>
      </w:r>
      <w:r>
        <w:fldChar w:fldCharType="begin"/>
      </w:r>
      <w:r>
        <w:instrText xml:space="preserve"> PAGEREF _Toc57297738 \h </w:instrText>
      </w:r>
      <w:r>
        <w:fldChar w:fldCharType="separate"/>
      </w:r>
      <w:r>
        <w:t>232</w:t>
      </w:r>
      <w:r>
        <w:fldChar w:fldCharType="end"/>
      </w:r>
    </w:p>
    <w:p w14:paraId="7C0DBD9A"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8.2.2.1</w:t>
      </w:r>
      <w:r>
        <w:rPr>
          <w:lang w:eastAsia="zh-CN"/>
        </w:rPr>
        <w:tab/>
        <w:t>Description</w:t>
      </w:r>
      <w:r>
        <w:tab/>
      </w:r>
      <w:r>
        <w:fldChar w:fldCharType="begin"/>
      </w:r>
      <w:r>
        <w:instrText xml:space="preserve"> PAGEREF _Toc57297739 \h </w:instrText>
      </w:r>
      <w:r>
        <w:fldChar w:fldCharType="separate"/>
      </w:r>
      <w:r>
        <w:t>232</w:t>
      </w:r>
      <w:r>
        <w:fldChar w:fldCharType="end"/>
      </w:r>
    </w:p>
    <w:p w14:paraId="362FBCEC"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8.2.3</w:t>
      </w:r>
      <w:r w:rsidRPr="004471A6">
        <w:rPr>
          <w:rFonts w:eastAsia="DengXian"/>
        </w:rPr>
        <w:tab/>
        <w:t>tosca.datatypes.nfv.L2AddressData</w:t>
      </w:r>
      <w:r>
        <w:tab/>
      </w:r>
      <w:r>
        <w:fldChar w:fldCharType="begin"/>
      </w:r>
      <w:r>
        <w:instrText xml:space="preserve"> PAGEREF _Toc57297740 \h </w:instrText>
      </w:r>
      <w:r>
        <w:fldChar w:fldCharType="separate"/>
      </w:r>
      <w:r>
        <w:t>232</w:t>
      </w:r>
      <w:r>
        <w:fldChar w:fldCharType="end"/>
      </w:r>
    </w:p>
    <w:p w14:paraId="606F8CDD"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8.2.3.1</w:t>
      </w:r>
      <w:r>
        <w:rPr>
          <w:lang w:eastAsia="zh-CN"/>
        </w:rPr>
        <w:tab/>
        <w:t>Description</w:t>
      </w:r>
      <w:r>
        <w:tab/>
      </w:r>
      <w:r>
        <w:fldChar w:fldCharType="begin"/>
      </w:r>
      <w:r>
        <w:instrText xml:space="preserve"> PAGEREF _Toc57297741 \h </w:instrText>
      </w:r>
      <w:r>
        <w:fldChar w:fldCharType="separate"/>
      </w:r>
      <w:r>
        <w:t>232</w:t>
      </w:r>
      <w:r>
        <w:fldChar w:fldCharType="end"/>
      </w:r>
    </w:p>
    <w:p w14:paraId="327BE00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8.2.4</w:t>
      </w:r>
      <w:r w:rsidRPr="004471A6">
        <w:rPr>
          <w:rFonts w:eastAsia="DengXian"/>
        </w:rPr>
        <w:tab/>
        <w:t>tosca.datatypes.nfv.L3AddressData</w:t>
      </w:r>
      <w:r>
        <w:tab/>
      </w:r>
      <w:r>
        <w:fldChar w:fldCharType="begin"/>
      </w:r>
      <w:r>
        <w:instrText xml:space="preserve"> PAGEREF _Toc57297742 \h </w:instrText>
      </w:r>
      <w:r>
        <w:fldChar w:fldCharType="separate"/>
      </w:r>
      <w:r>
        <w:t>232</w:t>
      </w:r>
      <w:r>
        <w:fldChar w:fldCharType="end"/>
      </w:r>
    </w:p>
    <w:p w14:paraId="554EACBC"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8.2.4.1</w:t>
      </w:r>
      <w:r>
        <w:rPr>
          <w:lang w:eastAsia="zh-CN"/>
        </w:rPr>
        <w:tab/>
        <w:t>Description</w:t>
      </w:r>
      <w:r>
        <w:tab/>
      </w:r>
      <w:r>
        <w:fldChar w:fldCharType="begin"/>
      </w:r>
      <w:r>
        <w:instrText xml:space="preserve"> PAGEREF _Toc57297743 \h </w:instrText>
      </w:r>
      <w:r>
        <w:fldChar w:fldCharType="separate"/>
      </w:r>
      <w:r>
        <w:t>232</w:t>
      </w:r>
      <w:r>
        <w:fldChar w:fldCharType="end"/>
      </w:r>
    </w:p>
    <w:p w14:paraId="46457E9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8.2.5</w:t>
      </w:r>
      <w:r w:rsidRPr="004471A6">
        <w:rPr>
          <w:rFonts w:eastAsia="DengXian"/>
        </w:rPr>
        <w:tab/>
        <w:t>tosca.datatypes.nfv.LocationInfo</w:t>
      </w:r>
      <w:r>
        <w:tab/>
      </w:r>
      <w:r>
        <w:fldChar w:fldCharType="begin"/>
      </w:r>
      <w:r>
        <w:instrText xml:space="preserve"> PAGEREF _Toc57297744 \h </w:instrText>
      </w:r>
      <w:r>
        <w:fldChar w:fldCharType="separate"/>
      </w:r>
      <w:r>
        <w:t>233</w:t>
      </w:r>
      <w:r>
        <w:fldChar w:fldCharType="end"/>
      </w:r>
    </w:p>
    <w:p w14:paraId="7317307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8.2.5.1</w:t>
      </w:r>
      <w:r w:rsidRPr="004471A6">
        <w:rPr>
          <w:rFonts w:eastAsiaTheme="minorEastAsia"/>
        </w:rPr>
        <w:tab/>
        <w:t>Description</w:t>
      </w:r>
      <w:r>
        <w:tab/>
      </w:r>
      <w:r>
        <w:fldChar w:fldCharType="begin"/>
      </w:r>
      <w:r>
        <w:instrText xml:space="preserve"> PAGEREF _Toc57297745 \h </w:instrText>
      </w:r>
      <w:r>
        <w:fldChar w:fldCharType="separate"/>
      </w:r>
      <w:r>
        <w:t>233</w:t>
      </w:r>
      <w:r>
        <w:fldChar w:fldCharType="end"/>
      </w:r>
    </w:p>
    <w:p w14:paraId="5BAB207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8.2.5.2</w:t>
      </w:r>
      <w:r w:rsidRPr="004471A6">
        <w:rPr>
          <w:rFonts w:eastAsiaTheme="minorEastAsia"/>
        </w:rPr>
        <w:tab/>
        <w:t>Properties</w:t>
      </w:r>
      <w:r>
        <w:tab/>
      </w:r>
      <w:r>
        <w:fldChar w:fldCharType="begin"/>
      </w:r>
      <w:r>
        <w:instrText xml:space="preserve"> PAGEREF _Toc57297746 \h </w:instrText>
      </w:r>
      <w:r>
        <w:fldChar w:fldCharType="separate"/>
      </w:r>
      <w:r>
        <w:t>233</w:t>
      </w:r>
      <w:r>
        <w:fldChar w:fldCharType="end"/>
      </w:r>
    </w:p>
    <w:p w14:paraId="4F0A64E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8.2.5.3</w:t>
      </w:r>
      <w:r w:rsidRPr="004471A6">
        <w:rPr>
          <w:rFonts w:eastAsiaTheme="minorEastAsia"/>
        </w:rPr>
        <w:tab/>
        <w:t>Definition</w:t>
      </w:r>
      <w:r>
        <w:tab/>
      </w:r>
      <w:r>
        <w:fldChar w:fldCharType="begin"/>
      </w:r>
      <w:r>
        <w:instrText xml:space="preserve"> PAGEREF _Toc57297747 \h </w:instrText>
      </w:r>
      <w:r>
        <w:fldChar w:fldCharType="separate"/>
      </w:r>
      <w:r>
        <w:t>233</w:t>
      </w:r>
      <w:r>
        <w:fldChar w:fldCharType="end"/>
      </w:r>
    </w:p>
    <w:p w14:paraId="5CCDD7A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8.2.5.4</w:t>
      </w:r>
      <w:r w:rsidRPr="004471A6">
        <w:rPr>
          <w:rFonts w:eastAsiaTheme="minorEastAsia"/>
          <w:lang w:eastAsia="zh-CN"/>
        </w:rPr>
        <w:tab/>
        <w:t>Examples</w:t>
      </w:r>
      <w:r>
        <w:tab/>
      </w:r>
      <w:r>
        <w:fldChar w:fldCharType="begin"/>
      </w:r>
      <w:r>
        <w:instrText xml:space="preserve"> PAGEREF _Toc57297748 \h </w:instrText>
      </w:r>
      <w:r>
        <w:fldChar w:fldCharType="separate"/>
      </w:r>
      <w:r>
        <w:t>233</w:t>
      </w:r>
      <w:r>
        <w:fldChar w:fldCharType="end"/>
      </w:r>
    </w:p>
    <w:p w14:paraId="5FD7AE9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8.2.5.5</w:t>
      </w:r>
      <w:r w:rsidRPr="004471A6">
        <w:rPr>
          <w:rFonts w:eastAsia="DengXian"/>
        </w:rPr>
        <w:tab/>
        <w:t>Additional Requirements</w:t>
      </w:r>
      <w:r>
        <w:tab/>
      </w:r>
      <w:r>
        <w:fldChar w:fldCharType="begin"/>
      </w:r>
      <w:r>
        <w:instrText xml:space="preserve"> PAGEREF _Toc57297749 \h </w:instrText>
      </w:r>
      <w:r>
        <w:fldChar w:fldCharType="separate"/>
      </w:r>
      <w:r>
        <w:t>234</w:t>
      </w:r>
      <w:r>
        <w:fldChar w:fldCharType="end"/>
      </w:r>
    </w:p>
    <w:p w14:paraId="705186C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lang w:eastAsia="zh-CN"/>
        </w:rPr>
        <w:t>8.2.6</w:t>
      </w:r>
      <w:r w:rsidRPr="004471A6">
        <w:rPr>
          <w:rFonts w:eastAsiaTheme="minorEastAsia"/>
          <w:lang w:eastAsia="zh-CN"/>
        </w:rPr>
        <w:tab/>
        <w:t>tosca.datatypes.nfv.CivicAddressElement</w:t>
      </w:r>
      <w:r>
        <w:tab/>
      </w:r>
      <w:r>
        <w:fldChar w:fldCharType="begin"/>
      </w:r>
      <w:r>
        <w:instrText xml:space="preserve"> PAGEREF _Toc57297750 \h </w:instrText>
      </w:r>
      <w:r>
        <w:fldChar w:fldCharType="separate"/>
      </w:r>
      <w:r>
        <w:t>234</w:t>
      </w:r>
      <w:r>
        <w:fldChar w:fldCharType="end"/>
      </w:r>
    </w:p>
    <w:p w14:paraId="02AD96A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8.2.6.1</w:t>
      </w:r>
      <w:r w:rsidRPr="004471A6">
        <w:rPr>
          <w:rFonts w:eastAsia="DengXian"/>
        </w:rPr>
        <w:tab/>
        <w:t>Description</w:t>
      </w:r>
      <w:r>
        <w:tab/>
      </w:r>
      <w:r>
        <w:fldChar w:fldCharType="begin"/>
      </w:r>
      <w:r>
        <w:instrText xml:space="preserve"> PAGEREF _Toc57297751 \h </w:instrText>
      </w:r>
      <w:r>
        <w:fldChar w:fldCharType="separate"/>
      </w:r>
      <w:r>
        <w:t>234</w:t>
      </w:r>
      <w:r>
        <w:fldChar w:fldCharType="end"/>
      </w:r>
    </w:p>
    <w:p w14:paraId="587879D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8.2.6.2</w:t>
      </w:r>
      <w:r w:rsidRPr="004471A6">
        <w:rPr>
          <w:rFonts w:eastAsiaTheme="minorEastAsia"/>
        </w:rPr>
        <w:tab/>
        <w:t>Properties</w:t>
      </w:r>
      <w:r>
        <w:tab/>
      </w:r>
      <w:r>
        <w:fldChar w:fldCharType="begin"/>
      </w:r>
      <w:r>
        <w:instrText xml:space="preserve"> PAGEREF _Toc57297752 \h </w:instrText>
      </w:r>
      <w:r>
        <w:fldChar w:fldCharType="separate"/>
      </w:r>
      <w:r>
        <w:t>234</w:t>
      </w:r>
      <w:r>
        <w:fldChar w:fldCharType="end"/>
      </w:r>
    </w:p>
    <w:p w14:paraId="20E67D9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8.2.6.3</w:t>
      </w:r>
      <w:r w:rsidRPr="004471A6">
        <w:rPr>
          <w:rFonts w:eastAsiaTheme="minorEastAsia"/>
        </w:rPr>
        <w:tab/>
        <w:t>Definition</w:t>
      </w:r>
      <w:r>
        <w:tab/>
      </w:r>
      <w:r>
        <w:fldChar w:fldCharType="begin"/>
      </w:r>
      <w:r>
        <w:instrText xml:space="preserve"> PAGEREF _Toc57297753 \h </w:instrText>
      </w:r>
      <w:r>
        <w:fldChar w:fldCharType="separate"/>
      </w:r>
      <w:r>
        <w:t>234</w:t>
      </w:r>
      <w:r>
        <w:fldChar w:fldCharType="end"/>
      </w:r>
    </w:p>
    <w:p w14:paraId="456D67A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8.2.6.4</w:t>
      </w:r>
      <w:r w:rsidRPr="004471A6">
        <w:rPr>
          <w:rFonts w:eastAsiaTheme="minorEastAsia"/>
          <w:lang w:eastAsia="zh-CN"/>
        </w:rPr>
        <w:tab/>
        <w:t>Examples</w:t>
      </w:r>
      <w:r>
        <w:tab/>
      </w:r>
      <w:r>
        <w:fldChar w:fldCharType="begin"/>
      </w:r>
      <w:r>
        <w:instrText xml:space="preserve"> PAGEREF _Toc57297754 \h </w:instrText>
      </w:r>
      <w:r>
        <w:fldChar w:fldCharType="separate"/>
      </w:r>
      <w:r>
        <w:t>235</w:t>
      </w:r>
      <w:r>
        <w:fldChar w:fldCharType="end"/>
      </w:r>
    </w:p>
    <w:p w14:paraId="112DF19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8.2.6.5</w:t>
      </w:r>
      <w:r w:rsidRPr="004471A6">
        <w:rPr>
          <w:rFonts w:eastAsia="DengXian"/>
        </w:rPr>
        <w:tab/>
        <w:t>Additional Requirements</w:t>
      </w:r>
      <w:r>
        <w:tab/>
      </w:r>
      <w:r>
        <w:fldChar w:fldCharType="begin"/>
      </w:r>
      <w:r>
        <w:instrText xml:space="preserve"> PAGEREF _Toc57297755 \h </w:instrText>
      </w:r>
      <w:r>
        <w:fldChar w:fldCharType="separate"/>
      </w:r>
      <w:r>
        <w:t>235</w:t>
      </w:r>
      <w:r>
        <w:fldChar w:fldCharType="end"/>
      </w:r>
    </w:p>
    <w:p w14:paraId="2A9A271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lang w:eastAsia="zh-CN"/>
        </w:rPr>
        <w:t>8.2.7</w:t>
      </w:r>
      <w:r w:rsidRPr="004471A6">
        <w:rPr>
          <w:rFonts w:eastAsiaTheme="minorEastAsia"/>
          <w:lang w:eastAsia="zh-CN"/>
        </w:rPr>
        <w:tab/>
        <w:t>tosca.datatypes.nfv.GeographicCoordinates</w:t>
      </w:r>
      <w:r>
        <w:tab/>
      </w:r>
      <w:r>
        <w:fldChar w:fldCharType="begin"/>
      </w:r>
      <w:r>
        <w:instrText xml:space="preserve"> PAGEREF _Toc57297756 \h </w:instrText>
      </w:r>
      <w:r>
        <w:fldChar w:fldCharType="separate"/>
      </w:r>
      <w:r>
        <w:t>235</w:t>
      </w:r>
      <w:r>
        <w:fldChar w:fldCharType="end"/>
      </w:r>
    </w:p>
    <w:p w14:paraId="76DA732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8.2.7.1</w:t>
      </w:r>
      <w:r w:rsidRPr="004471A6">
        <w:rPr>
          <w:rFonts w:eastAsia="DengXian"/>
        </w:rPr>
        <w:tab/>
        <w:t>Description</w:t>
      </w:r>
      <w:r>
        <w:tab/>
      </w:r>
      <w:r>
        <w:fldChar w:fldCharType="begin"/>
      </w:r>
      <w:r>
        <w:instrText xml:space="preserve"> PAGEREF _Toc57297757 \h </w:instrText>
      </w:r>
      <w:r>
        <w:fldChar w:fldCharType="separate"/>
      </w:r>
      <w:r>
        <w:t>235</w:t>
      </w:r>
      <w:r>
        <w:fldChar w:fldCharType="end"/>
      </w:r>
    </w:p>
    <w:p w14:paraId="358051D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8.2.7.2</w:t>
      </w:r>
      <w:r w:rsidRPr="004471A6">
        <w:rPr>
          <w:rFonts w:eastAsiaTheme="minorEastAsia"/>
        </w:rPr>
        <w:tab/>
        <w:t>Properties</w:t>
      </w:r>
      <w:r>
        <w:tab/>
      </w:r>
      <w:r>
        <w:fldChar w:fldCharType="begin"/>
      </w:r>
      <w:r>
        <w:instrText xml:space="preserve"> PAGEREF _Toc57297758 \h </w:instrText>
      </w:r>
      <w:r>
        <w:fldChar w:fldCharType="separate"/>
      </w:r>
      <w:r>
        <w:t>235</w:t>
      </w:r>
      <w:r>
        <w:fldChar w:fldCharType="end"/>
      </w:r>
    </w:p>
    <w:p w14:paraId="16CFB70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8.2.7.3</w:t>
      </w:r>
      <w:r w:rsidRPr="004471A6">
        <w:rPr>
          <w:rFonts w:eastAsiaTheme="minorEastAsia"/>
        </w:rPr>
        <w:tab/>
        <w:t>Definition</w:t>
      </w:r>
      <w:r>
        <w:tab/>
      </w:r>
      <w:r>
        <w:fldChar w:fldCharType="begin"/>
      </w:r>
      <w:r>
        <w:instrText xml:space="preserve"> PAGEREF _Toc57297759 \h </w:instrText>
      </w:r>
      <w:r>
        <w:fldChar w:fldCharType="separate"/>
      </w:r>
      <w:r>
        <w:t>235</w:t>
      </w:r>
      <w:r>
        <w:fldChar w:fldCharType="end"/>
      </w:r>
    </w:p>
    <w:p w14:paraId="39ADB4A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8.2.7.4</w:t>
      </w:r>
      <w:r w:rsidRPr="004471A6">
        <w:rPr>
          <w:rFonts w:eastAsiaTheme="minorEastAsia"/>
          <w:lang w:eastAsia="zh-CN"/>
        </w:rPr>
        <w:tab/>
        <w:t>Examples</w:t>
      </w:r>
      <w:r>
        <w:tab/>
      </w:r>
      <w:r>
        <w:fldChar w:fldCharType="begin"/>
      </w:r>
      <w:r>
        <w:instrText xml:space="preserve"> PAGEREF _Toc57297760 \h </w:instrText>
      </w:r>
      <w:r>
        <w:fldChar w:fldCharType="separate"/>
      </w:r>
      <w:r>
        <w:t>236</w:t>
      </w:r>
      <w:r>
        <w:fldChar w:fldCharType="end"/>
      </w:r>
    </w:p>
    <w:p w14:paraId="57F74E9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8.2.7.5</w:t>
      </w:r>
      <w:r w:rsidRPr="004471A6">
        <w:rPr>
          <w:rFonts w:eastAsia="DengXian"/>
        </w:rPr>
        <w:tab/>
        <w:t>Additional Requirements</w:t>
      </w:r>
      <w:r>
        <w:tab/>
      </w:r>
      <w:r>
        <w:fldChar w:fldCharType="begin"/>
      </w:r>
      <w:r>
        <w:instrText xml:space="preserve"> PAGEREF _Toc57297761 \h </w:instrText>
      </w:r>
      <w:r>
        <w:fldChar w:fldCharType="separate"/>
      </w:r>
      <w:r>
        <w:t>236</w:t>
      </w:r>
      <w:r>
        <w:fldChar w:fldCharType="end"/>
      </w:r>
    </w:p>
    <w:p w14:paraId="458EE959" w14:textId="77777777" w:rsidR="001A48AF" w:rsidRDefault="001A48AF">
      <w:pPr>
        <w:pStyle w:val="TOC2"/>
        <w:rPr>
          <w:rFonts w:asciiTheme="minorHAnsi" w:eastAsiaTheme="minorEastAsia" w:hAnsiTheme="minorHAnsi" w:cstheme="minorBidi"/>
          <w:kern w:val="2"/>
          <w:sz w:val="21"/>
          <w:szCs w:val="22"/>
          <w:lang w:val="en-US" w:eastAsia="zh-CN"/>
        </w:rPr>
      </w:pPr>
      <w:r>
        <w:t>8.3</w:t>
      </w:r>
      <w:r>
        <w:tab/>
        <w:t>Artifact Types</w:t>
      </w:r>
      <w:r>
        <w:tab/>
      </w:r>
      <w:r>
        <w:fldChar w:fldCharType="begin"/>
      </w:r>
      <w:r>
        <w:instrText xml:space="preserve"> PAGEREF _Toc57297762 \h </w:instrText>
      </w:r>
      <w:r>
        <w:fldChar w:fldCharType="separate"/>
      </w:r>
      <w:r>
        <w:t>236</w:t>
      </w:r>
      <w:r>
        <w:fldChar w:fldCharType="end"/>
      </w:r>
    </w:p>
    <w:p w14:paraId="169AC3CA" w14:textId="77777777" w:rsidR="001A48AF" w:rsidRDefault="001A48AF">
      <w:pPr>
        <w:pStyle w:val="TOC2"/>
        <w:rPr>
          <w:rFonts w:asciiTheme="minorHAnsi" w:eastAsiaTheme="minorEastAsia" w:hAnsiTheme="minorHAnsi" w:cstheme="minorBidi"/>
          <w:kern w:val="2"/>
          <w:sz w:val="21"/>
          <w:szCs w:val="22"/>
          <w:lang w:val="en-US" w:eastAsia="zh-CN"/>
        </w:rPr>
      </w:pPr>
      <w:r>
        <w:t>8.4</w:t>
      </w:r>
      <w:r>
        <w:tab/>
        <w:t>Capabilities Types</w:t>
      </w:r>
      <w:r>
        <w:tab/>
      </w:r>
      <w:r>
        <w:fldChar w:fldCharType="begin"/>
      </w:r>
      <w:r>
        <w:instrText xml:space="preserve"> PAGEREF _Toc57297763 \h </w:instrText>
      </w:r>
      <w:r>
        <w:fldChar w:fldCharType="separate"/>
      </w:r>
      <w:r>
        <w:t>236</w:t>
      </w:r>
      <w:r>
        <w:fldChar w:fldCharType="end"/>
      </w:r>
    </w:p>
    <w:p w14:paraId="4A55E8A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8.4.1</w:t>
      </w:r>
      <w:r w:rsidRPr="004471A6">
        <w:rPr>
          <w:rFonts w:eastAsia="DengXian"/>
        </w:rPr>
        <w:tab/>
        <w:t>tosca.</w:t>
      </w:r>
      <w:r>
        <w:t>capabilities.nfv.VirtualLinkable</w:t>
      </w:r>
      <w:r>
        <w:tab/>
      </w:r>
      <w:r>
        <w:fldChar w:fldCharType="begin"/>
      </w:r>
      <w:r>
        <w:instrText xml:space="preserve"> PAGEREF _Toc57297764 \h </w:instrText>
      </w:r>
      <w:r>
        <w:fldChar w:fldCharType="separate"/>
      </w:r>
      <w:r>
        <w:t>236</w:t>
      </w:r>
      <w:r>
        <w:fldChar w:fldCharType="end"/>
      </w:r>
    </w:p>
    <w:p w14:paraId="5CCB71C9"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8.4.1.1</w:t>
      </w:r>
      <w:r>
        <w:rPr>
          <w:lang w:eastAsia="zh-CN"/>
        </w:rPr>
        <w:tab/>
        <w:t>Description</w:t>
      </w:r>
      <w:r>
        <w:tab/>
      </w:r>
      <w:r>
        <w:fldChar w:fldCharType="begin"/>
      </w:r>
      <w:r>
        <w:instrText xml:space="preserve"> PAGEREF _Toc57297765 \h </w:instrText>
      </w:r>
      <w:r>
        <w:fldChar w:fldCharType="separate"/>
      </w:r>
      <w:r>
        <w:t>236</w:t>
      </w:r>
      <w:r>
        <w:fldChar w:fldCharType="end"/>
      </w:r>
    </w:p>
    <w:p w14:paraId="03D9166C" w14:textId="77777777" w:rsidR="001A48AF" w:rsidRDefault="001A48AF">
      <w:pPr>
        <w:pStyle w:val="TOC2"/>
        <w:rPr>
          <w:rFonts w:asciiTheme="minorHAnsi" w:eastAsiaTheme="minorEastAsia" w:hAnsiTheme="minorHAnsi" w:cstheme="minorBidi"/>
          <w:kern w:val="2"/>
          <w:sz w:val="21"/>
          <w:szCs w:val="22"/>
          <w:lang w:val="en-US" w:eastAsia="zh-CN"/>
        </w:rPr>
      </w:pPr>
      <w:r>
        <w:t>8.5</w:t>
      </w:r>
      <w:r>
        <w:tab/>
        <w:t>Requirements Types</w:t>
      </w:r>
      <w:r>
        <w:tab/>
      </w:r>
      <w:r>
        <w:fldChar w:fldCharType="begin"/>
      </w:r>
      <w:r>
        <w:instrText xml:space="preserve"> PAGEREF _Toc57297766 \h </w:instrText>
      </w:r>
      <w:r>
        <w:fldChar w:fldCharType="separate"/>
      </w:r>
      <w:r>
        <w:t>236</w:t>
      </w:r>
      <w:r>
        <w:fldChar w:fldCharType="end"/>
      </w:r>
    </w:p>
    <w:p w14:paraId="3A3DDE03" w14:textId="77777777" w:rsidR="001A48AF" w:rsidRDefault="001A48AF">
      <w:pPr>
        <w:pStyle w:val="TOC2"/>
        <w:rPr>
          <w:rFonts w:asciiTheme="minorHAnsi" w:eastAsiaTheme="minorEastAsia" w:hAnsiTheme="minorHAnsi" w:cstheme="minorBidi"/>
          <w:kern w:val="2"/>
          <w:sz w:val="21"/>
          <w:szCs w:val="22"/>
          <w:lang w:val="en-US" w:eastAsia="zh-CN"/>
        </w:rPr>
      </w:pPr>
      <w:r>
        <w:t>8.6</w:t>
      </w:r>
      <w:r>
        <w:tab/>
        <w:t>Relationship Types</w:t>
      </w:r>
      <w:r>
        <w:tab/>
      </w:r>
      <w:r>
        <w:fldChar w:fldCharType="begin"/>
      </w:r>
      <w:r>
        <w:instrText xml:space="preserve"> PAGEREF _Toc57297767 \h </w:instrText>
      </w:r>
      <w:r>
        <w:fldChar w:fldCharType="separate"/>
      </w:r>
      <w:r>
        <w:t>237</w:t>
      </w:r>
      <w:r>
        <w:fldChar w:fldCharType="end"/>
      </w:r>
    </w:p>
    <w:p w14:paraId="727AFC71" w14:textId="77777777" w:rsidR="001A48AF" w:rsidRDefault="001A48AF">
      <w:pPr>
        <w:pStyle w:val="TOC3"/>
        <w:rPr>
          <w:rFonts w:asciiTheme="minorHAnsi" w:eastAsiaTheme="minorEastAsia" w:hAnsiTheme="minorHAnsi" w:cstheme="minorBidi"/>
          <w:kern w:val="2"/>
          <w:sz w:val="21"/>
          <w:szCs w:val="22"/>
          <w:lang w:val="en-US" w:eastAsia="zh-CN"/>
        </w:rPr>
      </w:pPr>
      <w:r>
        <w:rPr>
          <w:lang w:eastAsia="zh-CN"/>
        </w:rPr>
        <w:t>8.6.1</w:t>
      </w:r>
      <w:r>
        <w:rPr>
          <w:lang w:eastAsia="zh-CN"/>
        </w:rPr>
        <w:tab/>
        <w:t>tosca.relationships.nfv.VirtualLinksTo</w:t>
      </w:r>
      <w:r>
        <w:tab/>
      </w:r>
      <w:r>
        <w:fldChar w:fldCharType="begin"/>
      </w:r>
      <w:r>
        <w:instrText xml:space="preserve"> PAGEREF _Toc57297768 \h </w:instrText>
      </w:r>
      <w:r>
        <w:fldChar w:fldCharType="separate"/>
      </w:r>
      <w:r>
        <w:t>237</w:t>
      </w:r>
      <w:r>
        <w:fldChar w:fldCharType="end"/>
      </w:r>
    </w:p>
    <w:p w14:paraId="733375B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8.6.1.1</w:t>
      </w:r>
      <w:r w:rsidRPr="004471A6">
        <w:rPr>
          <w:rFonts w:eastAsia="DengXian"/>
        </w:rPr>
        <w:tab/>
        <w:t>Description</w:t>
      </w:r>
      <w:r>
        <w:tab/>
      </w:r>
      <w:r>
        <w:fldChar w:fldCharType="begin"/>
      </w:r>
      <w:r>
        <w:instrText xml:space="preserve"> PAGEREF _Toc57297769 \h </w:instrText>
      </w:r>
      <w:r>
        <w:fldChar w:fldCharType="separate"/>
      </w:r>
      <w:r>
        <w:t>237</w:t>
      </w:r>
      <w:r>
        <w:fldChar w:fldCharType="end"/>
      </w:r>
    </w:p>
    <w:p w14:paraId="183787EF" w14:textId="77777777" w:rsidR="001A48AF" w:rsidRDefault="001A48AF">
      <w:pPr>
        <w:pStyle w:val="TOC2"/>
        <w:rPr>
          <w:rFonts w:asciiTheme="minorHAnsi" w:eastAsiaTheme="minorEastAsia" w:hAnsiTheme="minorHAnsi" w:cstheme="minorBidi"/>
          <w:kern w:val="2"/>
          <w:sz w:val="21"/>
          <w:szCs w:val="22"/>
          <w:lang w:val="en-US" w:eastAsia="zh-CN"/>
        </w:rPr>
      </w:pPr>
      <w:r>
        <w:t>8.7</w:t>
      </w:r>
      <w:r>
        <w:tab/>
        <w:t>Interface Types</w:t>
      </w:r>
      <w:r>
        <w:tab/>
      </w:r>
      <w:r>
        <w:fldChar w:fldCharType="begin"/>
      </w:r>
      <w:r>
        <w:instrText xml:space="preserve"> PAGEREF _Toc57297770 \h </w:instrText>
      </w:r>
      <w:r>
        <w:fldChar w:fldCharType="separate"/>
      </w:r>
      <w:r>
        <w:t>237</w:t>
      </w:r>
      <w:r>
        <w:fldChar w:fldCharType="end"/>
      </w:r>
    </w:p>
    <w:p w14:paraId="256693F3" w14:textId="77777777" w:rsidR="001A48AF" w:rsidRDefault="001A48AF">
      <w:pPr>
        <w:pStyle w:val="TOC2"/>
        <w:rPr>
          <w:rFonts w:asciiTheme="minorHAnsi" w:eastAsiaTheme="minorEastAsia" w:hAnsiTheme="minorHAnsi" w:cstheme="minorBidi"/>
          <w:kern w:val="2"/>
          <w:sz w:val="21"/>
          <w:szCs w:val="22"/>
          <w:lang w:val="en-US" w:eastAsia="zh-CN"/>
        </w:rPr>
      </w:pPr>
      <w:r>
        <w:t>8.8</w:t>
      </w:r>
      <w:r>
        <w:tab/>
      </w:r>
      <w:r w:rsidRPr="004471A6">
        <w:rPr>
          <w:rFonts w:eastAsiaTheme="minorEastAsia"/>
          <w:lang w:eastAsia="zh-CN"/>
        </w:rPr>
        <w:t>N</w:t>
      </w:r>
      <w:r>
        <w:t>ode Types</w:t>
      </w:r>
      <w:r>
        <w:tab/>
      </w:r>
      <w:r>
        <w:fldChar w:fldCharType="begin"/>
      </w:r>
      <w:r>
        <w:instrText xml:space="preserve"> PAGEREF _Toc57297771 \h </w:instrText>
      </w:r>
      <w:r>
        <w:fldChar w:fldCharType="separate"/>
      </w:r>
      <w:r>
        <w:t>237</w:t>
      </w:r>
      <w:r>
        <w:fldChar w:fldCharType="end"/>
      </w:r>
    </w:p>
    <w:p w14:paraId="6B4686A0"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8.8.1</w:t>
      </w:r>
      <w:r w:rsidRPr="004471A6">
        <w:rPr>
          <w:rFonts w:eastAsiaTheme="minorEastAsia"/>
        </w:rPr>
        <w:tab/>
        <w:t>tosca.nodes.nfv.PNF</w:t>
      </w:r>
      <w:r>
        <w:tab/>
      </w:r>
      <w:r>
        <w:fldChar w:fldCharType="begin"/>
      </w:r>
      <w:r>
        <w:instrText xml:space="preserve"> PAGEREF _Toc57297772 \h </w:instrText>
      </w:r>
      <w:r>
        <w:fldChar w:fldCharType="separate"/>
      </w:r>
      <w:r>
        <w:t>237</w:t>
      </w:r>
      <w:r>
        <w:fldChar w:fldCharType="end"/>
      </w:r>
    </w:p>
    <w:p w14:paraId="0BA78E8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8.8.1.1</w:t>
      </w:r>
      <w:r w:rsidRPr="004471A6">
        <w:rPr>
          <w:rFonts w:eastAsiaTheme="minorEastAsia"/>
        </w:rPr>
        <w:tab/>
        <w:t>Description</w:t>
      </w:r>
      <w:r>
        <w:tab/>
      </w:r>
      <w:r>
        <w:fldChar w:fldCharType="begin"/>
      </w:r>
      <w:r>
        <w:instrText xml:space="preserve"> PAGEREF _Toc57297773 \h </w:instrText>
      </w:r>
      <w:r>
        <w:fldChar w:fldCharType="separate"/>
      </w:r>
      <w:r>
        <w:t>237</w:t>
      </w:r>
      <w:r>
        <w:fldChar w:fldCharType="end"/>
      </w:r>
    </w:p>
    <w:p w14:paraId="36149CC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8.8.1.2</w:t>
      </w:r>
      <w:r w:rsidRPr="004471A6">
        <w:rPr>
          <w:rFonts w:eastAsiaTheme="minorEastAsia"/>
        </w:rPr>
        <w:tab/>
        <w:t>Properties</w:t>
      </w:r>
      <w:r>
        <w:tab/>
      </w:r>
      <w:r>
        <w:fldChar w:fldCharType="begin"/>
      </w:r>
      <w:r>
        <w:instrText xml:space="preserve"> PAGEREF _Toc57297774 \h </w:instrText>
      </w:r>
      <w:r>
        <w:fldChar w:fldCharType="separate"/>
      </w:r>
      <w:r>
        <w:t>237</w:t>
      </w:r>
      <w:r>
        <w:fldChar w:fldCharType="end"/>
      </w:r>
    </w:p>
    <w:p w14:paraId="4FCE504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8.8.1.3</w:t>
      </w:r>
      <w:r w:rsidRPr="004471A6">
        <w:rPr>
          <w:rFonts w:eastAsiaTheme="minorEastAsia"/>
        </w:rPr>
        <w:tab/>
        <w:t>Attributes</w:t>
      </w:r>
      <w:r>
        <w:tab/>
      </w:r>
      <w:r>
        <w:fldChar w:fldCharType="begin"/>
      </w:r>
      <w:r>
        <w:instrText xml:space="preserve"> PAGEREF _Toc57297775 \h </w:instrText>
      </w:r>
      <w:r>
        <w:fldChar w:fldCharType="separate"/>
      </w:r>
      <w:r>
        <w:t>238</w:t>
      </w:r>
      <w:r>
        <w:fldChar w:fldCharType="end"/>
      </w:r>
    </w:p>
    <w:p w14:paraId="38EBC96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8.8.1.4</w:t>
      </w:r>
      <w:r w:rsidRPr="004471A6">
        <w:rPr>
          <w:rFonts w:eastAsiaTheme="minorEastAsia"/>
        </w:rPr>
        <w:tab/>
        <w:t>Requirements</w:t>
      </w:r>
      <w:r>
        <w:tab/>
      </w:r>
      <w:r>
        <w:fldChar w:fldCharType="begin"/>
      </w:r>
      <w:r>
        <w:instrText xml:space="preserve"> PAGEREF _Toc57297776 \h </w:instrText>
      </w:r>
      <w:r>
        <w:fldChar w:fldCharType="separate"/>
      </w:r>
      <w:r>
        <w:t>238</w:t>
      </w:r>
      <w:r>
        <w:fldChar w:fldCharType="end"/>
      </w:r>
    </w:p>
    <w:p w14:paraId="4899708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8.8.1.5</w:t>
      </w:r>
      <w:r w:rsidRPr="004471A6">
        <w:rPr>
          <w:rFonts w:eastAsiaTheme="minorEastAsia"/>
        </w:rPr>
        <w:tab/>
        <w:t>Capabilities</w:t>
      </w:r>
      <w:r>
        <w:tab/>
      </w:r>
      <w:r>
        <w:fldChar w:fldCharType="begin"/>
      </w:r>
      <w:r>
        <w:instrText xml:space="preserve"> PAGEREF _Toc57297777 \h </w:instrText>
      </w:r>
      <w:r>
        <w:fldChar w:fldCharType="separate"/>
      </w:r>
      <w:r>
        <w:t>238</w:t>
      </w:r>
      <w:r>
        <w:fldChar w:fldCharType="end"/>
      </w:r>
    </w:p>
    <w:p w14:paraId="417F6A5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8.8.1.6</w:t>
      </w:r>
      <w:r w:rsidRPr="004471A6">
        <w:rPr>
          <w:rFonts w:eastAsiaTheme="minorEastAsia"/>
        </w:rPr>
        <w:tab/>
        <w:t>Definition</w:t>
      </w:r>
      <w:r>
        <w:tab/>
      </w:r>
      <w:r>
        <w:fldChar w:fldCharType="begin"/>
      </w:r>
      <w:r>
        <w:instrText xml:space="preserve"> PAGEREF _Toc57297778 \h </w:instrText>
      </w:r>
      <w:r>
        <w:fldChar w:fldCharType="separate"/>
      </w:r>
      <w:r>
        <w:t>238</w:t>
      </w:r>
      <w:r>
        <w:fldChar w:fldCharType="end"/>
      </w:r>
    </w:p>
    <w:p w14:paraId="501EC63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8.8.1.7</w:t>
      </w:r>
      <w:r w:rsidRPr="004471A6">
        <w:rPr>
          <w:rFonts w:eastAsia="DengXian"/>
        </w:rPr>
        <w:tab/>
        <w:t>Artifact</w:t>
      </w:r>
      <w:r>
        <w:tab/>
      </w:r>
      <w:r>
        <w:fldChar w:fldCharType="begin"/>
      </w:r>
      <w:r>
        <w:instrText xml:space="preserve"> PAGEREF _Toc57297779 \h </w:instrText>
      </w:r>
      <w:r>
        <w:fldChar w:fldCharType="separate"/>
      </w:r>
      <w:r>
        <w:t>239</w:t>
      </w:r>
      <w:r>
        <w:fldChar w:fldCharType="end"/>
      </w:r>
    </w:p>
    <w:p w14:paraId="47A74AE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8.8.1.8</w:t>
      </w:r>
      <w:r w:rsidRPr="004471A6">
        <w:rPr>
          <w:rFonts w:eastAsia="DengXian"/>
        </w:rPr>
        <w:tab/>
        <w:t>Additional Requirements</w:t>
      </w:r>
      <w:r>
        <w:tab/>
      </w:r>
      <w:r>
        <w:fldChar w:fldCharType="begin"/>
      </w:r>
      <w:r>
        <w:instrText xml:space="preserve"> PAGEREF _Toc57297780 \h </w:instrText>
      </w:r>
      <w:r>
        <w:fldChar w:fldCharType="separate"/>
      </w:r>
      <w:r>
        <w:t>239</w:t>
      </w:r>
      <w:r>
        <w:fldChar w:fldCharType="end"/>
      </w:r>
    </w:p>
    <w:p w14:paraId="77F163B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8.8.1.9</w:t>
      </w:r>
      <w:r w:rsidRPr="004471A6">
        <w:rPr>
          <w:rFonts w:eastAsia="DengXian"/>
        </w:rPr>
        <w:tab/>
        <w:t>Example</w:t>
      </w:r>
      <w:r>
        <w:tab/>
      </w:r>
      <w:r>
        <w:fldChar w:fldCharType="begin"/>
      </w:r>
      <w:r>
        <w:instrText xml:space="preserve"> PAGEREF _Toc57297781 \h </w:instrText>
      </w:r>
      <w:r>
        <w:fldChar w:fldCharType="separate"/>
      </w:r>
      <w:r>
        <w:t>239</w:t>
      </w:r>
      <w:r>
        <w:fldChar w:fldCharType="end"/>
      </w:r>
    </w:p>
    <w:p w14:paraId="028B87F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8.8.2</w:t>
      </w:r>
      <w:r w:rsidRPr="004471A6">
        <w:rPr>
          <w:rFonts w:eastAsia="DengXian"/>
        </w:rPr>
        <w:tab/>
        <w:t>tosca.nodes.nfv.PnfExtCp</w:t>
      </w:r>
      <w:r>
        <w:tab/>
      </w:r>
      <w:r>
        <w:fldChar w:fldCharType="begin"/>
      </w:r>
      <w:r>
        <w:instrText xml:space="preserve"> PAGEREF _Toc57297782 \h </w:instrText>
      </w:r>
      <w:r>
        <w:fldChar w:fldCharType="separate"/>
      </w:r>
      <w:r>
        <w:t>239</w:t>
      </w:r>
      <w:r>
        <w:fldChar w:fldCharType="end"/>
      </w:r>
    </w:p>
    <w:p w14:paraId="3DEB43BA"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8.8.2.1</w:t>
      </w:r>
      <w:r>
        <w:rPr>
          <w:lang w:eastAsia="zh-CN"/>
        </w:rPr>
        <w:tab/>
        <w:t>Description</w:t>
      </w:r>
      <w:r>
        <w:tab/>
      </w:r>
      <w:r>
        <w:fldChar w:fldCharType="begin"/>
      </w:r>
      <w:r>
        <w:instrText xml:space="preserve"> PAGEREF _Toc57297783 \h </w:instrText>
      </w:r>
      <w:r>
        <w:fldChar w:fldCharType="separate"/>
      </w:r>
      <w:r>
        <w:t>239</w:t>
      </w:r>
      <w:r>
        <w:fldChar w:fldCharType="end"/>
      </w:r>
    </w:p>
    <w:p w14:paraId="0592173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8.8.2.2</w:t>
      </w:r>
      <w:r w:rsidRPr="004471A6">
        <w:rPr>
          <w:rFonts w:eastAsia="DengXian"/>
        </w:rPr>
        <w:tab/>
        <w:t>Properties</w:t>
      </w:r>
      <w:r>
        <w:tab/>
      </w:r>
      <w:r>
        <w:fldChar w:fldCharType="begin"/>
      </w:r>
      <w:r>
        <w:instrText xml:space="preserve"> PAGEREF _Toc57297784 \h </w:instrText>
      </w:r>
      <w:r>
        <w:fldChar w:fldCharType="separate"/>
      </w:r>
      <w:r>
        <w:t>239</w:t>
      </w:r>
      <w:r>
        <w:fldChar w:fldCharType="end"/>
      </w:r>
    </w:p>
    <w:p w14:paraId="5092090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8.8.2.3</w:t>
      </w:r>
      <w:r w:rsidRPr="004471A6">
        <w:rPr>
          <w:rFonts w:eastAsia="DengXian"/>
        </w:rPr>
        <w:tab/>
        <w:t>Attributes</w:t>
      </w:r>
      <w:r>
        <w:tab/>
      </w:r>
      <w:r>
        <w:fldChar w:fldCharType="begin"/>
      </w:r>
      <w:r>
        <w:instrText xml:space="preserve"> PAGEREF _Toc57297785 \h </w:instrText>
      </w:r>
      <w:r>
        <w:fldChar w:fldCharType="separate"/>
      </w:r>
      <w:r>
        <w:t>239</w:t>
      </w:r>
      <w:r>
        <w:fldChar w:fldCharType="end"/>
      </w:r>
    </w:p>
    <w:p w14:paraId="0D7210A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8.8.2.4</w:t>
      </w:r>
      <w:r w:rsidRPr="004471A6">
        <w:rPr>
          <w:rFonts w:eastAsia="DengXian"/>
        </w:rPr>
        <w:tab/>
        <w:t>Requirements</w:t>
      </w:r>
      <w:r>
        <w:tab/>
      </w:r>
      <w:r>
        <w:fldChar w:fldCharType="begin"/>
      </w:r>
      <w:r>
        <w:instrText xml:space="preserve"> PAGEREF _Toc57297786 \h </w:instrText>
      </w:r>
      <w:r>
        <w:fldChar w:fldCharType="separate"/>
      </w:r>
      <w:r>
        <w:t>239</w:t>
      </w:r>
      <w:r>
        <w:fldChar w:fldCharType="end"/>
      </w:r>
    </w:p>
    <w:p w14:paraId="6BF6148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8.8.2.5</w:t>
      </w:r>
      <w:r w:rsidRPr="004471A6">
        <w:rPr>
          <w:rFonts w:eastAsia="DengXian"/>
        </w:rPr>
        <w:tab/>
        <w:t>Capabilities</w:t>
      </w:r>
      <w:r>
        <w:tab/>
      </w:r>
      <w:r>
        <w:fldChar w:fldCharType="begin"/>
      </w:r>
      <w:r>
        <w:instrText xml:space="preserve"> PAGEREF _Toc57297787 \h </w:instrText>
      </w:r>
      <w:r>
        <w:fldChar w:fldCharType="separate"/>
      </w:r>
      <w:r>
        <w:t>240</w:t>
      </w:r>
      <w:r>
        <w:fldChar w:fldCharType="end"/>
      </w:r>
    </w:p>
    <w:p w14:paraId="5A7EB03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8.8.2.6</w:t>
      </w:r>
      <w:r w:rsidRPr="004471A6">
        <w:rPr>
          <w:rFonts w:eastAsia="DengXian"/>
        </w:rPr>
        <w:tab/>
        <w:t>Definition</w:t>
      </w:r>
      <w:r>
        <w:tab/>
      </w:r>
      <w:r>
        <w:fldChar w:fldCharType="begin"/>
      </w:r>
      <w:r>
        <w:instrText xml:space="preserve"> PAGEREF _Toc57297788 \h </w:instrText>
      </w:r>
      <w:r>
        <w:fldChar w:fldCharType="separate"/>
      </w:r>
      <w:r>
        <w:t>240</w:t>
      </w:r>
      <w:r>
        <w:fldChar w:fldCharType="end"/>
      </w:r>
    </w:p>
    <w:p w14:paraId="493C510E"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8.8.3</w:t>
      </w:r>
      <w:r w:rsidRPr="004471A6">
        <w:rPr>
          <w:rFonts w:eastAsia="DengXian"/>
        </w:rPr>
        <w:tab/>
        <w:t>tosca.nodes.nfv.Cp</w:t>
      </w:r>
      <w:r>
        <w:tab/>
      </w:r>
      <w:r>
        <w:fldChar w:fldCharType="begin"/>
      </w:r>
      <w:r>
        <w:instrText xml:space="preserve"> PAGEREF _Toc57297789 \h </w:instrText>
      </w:r>
      <w:r>
        <w:fldChar w:fldCharType="separate"/>
      </w:r>
      <w:r>
        <w:t>240</w:t>
      </w:r>
      <w:r>
        <w:fldChar w:fldCharType="end"/>
      </w:r>
    </w:p>
    <w:p w14:paraId="29FE5CB4"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8.8.3.1</w:t>
      </w:r>
      <w:r>
        <w:rPr>
          <w:lang w:eastAsia="zh-CN"/>
        </w:rPr>
        <w:tab/>
        <w:t>Description</w:t>
      </w:r>
      <w:r>
        <w:tab/>
      </w:r>
      <w:r>
        <w:fldChar w:fldCharType="begin"/>
      </w:r>
      <w:r>
        <w:instrText xml:space="preserve"> PAGEREF _Toc57297790 \h </w:instrText>
      </w:r>
      <w:r>
        <w:fldChar w:fldCharType="separate"/>
      </w:r>
      <w:r>
        <w:t>240</w:t>
      </w:r>
      <w:r>
        <w:fldChar w:fldCharType="end"/>
      </w:r>
    </w:p>
    <w:p w14:paraId="1E373E55" w14:textId="77777777" w:rsidR="001A48AF" w:rsidRDefault="001A48AF">
      <w:pPr>
        <w:pStyle w:val="TOC2"/>
        <w:rPr>
          <w:rFonts w:asciiTheme="minorHAnsi" w:eastAsiaTheme="minorEastAsia" w:hAnsiTheme="minorHAnsi" w:cstheme="minorBidi"/>
          <w:kern w:val="2"/>
          <w:sz w:val="21"/>
          <w:szCs w:val="22"/>
          <w:lang w:val="en-US" w:eastAsia="zh-CN"/>
        </w:rPr>
      </w:pPr>
      <w:r>
        <w:t>8.9</w:t>
      </w:r>
      <w:r>
        <w:tab/>
        <w:t>Group Types</w:t>
      </w:r>
      <w:r>
        <w:tab/>
      </w:r>
      <w:r>
        <w:fldChar w:fldCharType="begin"/>
      </w:r>
      <w:r>
        <w:instrText xml:space="preserve"> PAGEREF _Toc57297791 \h </w:instrText>
      </w:r>
      <w:r>
        <w:fldChar w:fldCharType="separate"/>
      </w:r>
      <w:r>
        <w:t>240</w:t>
      </w:r>
      <w:r>
        <w:fldChar w:fldCharType="end"/>
      </w:r>
    </w:p>
    <w:p w14:paraId="485F0DA8" w14:textId="77777777" w:rsidR="001A48AF" w:rsidRDefault="001A48AF">
      <w:pPr>
        <w:pStyle w:val="TOC2"/>
        <w:rPr>
          <w:rFonts w:asciiTheme="minorHAnsi" w:eastAsiaTheme="minorEastAsia" w:hAnsiTheme="minorHAnsi" w:cstheme="minorBidi"/>
          <w:kern w:val="2"/>
          <w:sz w:val="21"/>
          <w:szCs w:val="22"/>
          <w:lang w:val="en-US" w:eastAsia="zh-CN"/>
        </w:rPr>
      </w:pPr>
      <w:r>
        <w:t>8.10</w:t>
      </w:r>
      <w:r>
        <w:tab/>
        <w:t>Policy Types</w:t>
      </w:r>
      <w:r>
        <w:tab/>
      </w:r>
      <w:r>
        <w:fldChar w:fldCharType="begin"/>
      </w:r>
      <w:r>
        <w:instrText xml:space="preserve"> PAGEREF _Toc57297792 \h </w:instrText>
      </w:r>
      <w:r>
        <w:fldChar w:fldCharType="separate"/>
      </w:r>
      <w:r>
        <w:t>240</w:t>
      </w:r>
      <w:r>
        <w:fldChar w:fldCharType="end"/>
      </w:r>
    </w:p>
    <w:p w14:paraId="019BCA8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8.10.1</w:t>
      </w:r>
      <w:r w:rsidRPr="004471A6">
        <w:rPr>
          <w:rFonts w:eastAsia="DengXian"/>
        </w:rPr>
        <w:tab/>
        <w:t>tosca.policies.nfv.PnfSecurityGroupRule</w:t>
      </w:r>
      <w:r>
        <w:tab/>
      </w:r>
      <w:r>
        <w:fldChar w:fldCharType="begin"/>
      </w:r>
      <w:r>
        <w:instrText xml:space="preserve"> PAGEREF _Toc57297793 \h </w:instrText>
      </w:r>
      <w:r>
        <w:fldChar w:fldCharType="separate"/>
      </w:r>
      <w:r>
        <w:t>240</w:t>
      </w:r>
      <w:r>
        <w:fldChar w:fldCharType="end"/>
      </w:r>
    </w:p>
    <w:p w14:paraId="50B4CD52"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8.10.1.1</w:t>
      </w:r>
      <w:r>
        <w:rPr>
          <w:lang w:eastAsia="zh-CN"/>
        </w:rPr>
        <w:tab/>
        <w:t>Description</w:t>
      </w:r>
      <w:r>
        <w:tab/>
      </w:r>
      <w:r>
        <w:fldChar w:fldCharType="begin"/>
      </w:r>
      <w:r>
        <w:instrText xml:space="preserve"> PAGEREF _Toc57297794 \h </w:instrText>
      </w:r>
      <w:r>
        <w:fldChar w:fldCharType="separate"/>
      </w:r>
      <w:r>
        <w:t>240</w:t>
      </w:r>
      <w:r>
        <w:fldChar w:fldCharType="end"/>
      </w:r>
    </w:p>
    <w:p w14:paraId="4335927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8.10.1.2</w:t>
      </w:r>
      <w:r w:rsidRPr="004471A6">
        <w:rPr>
          <w:rFonts w:eastAsiaTheme="minorEastAsia"/>
          <w:lang w:eastAsia="zh-CN"/>
        </w:rPr>
        <w:tab/>
        <w:t>Properties</w:t>
      </w:r>
      <w:r>
        <w:tab/>
      </w:r>
      <w:r>
        <w:fldChar w:fldCharType="begin"/>
      </w:r>
      <w:r>
        <w:instrText xml:space="preserve"> PAGEREF _Toc57297795 \h </w:instrText>
      </w:r>
      <w:r>
        <w:fldChar w:fldCharType="separate"/>
      </w:r>
      <w:r>
        <w:t>240</w:t>
      </w:r>
      <w:r>
        <w:fldChar w:fldCharType="end"/>
      </w:r>
    </w:p>
    <w:p w14:paraId="793FBB3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8.10.1.3</w:t>
      </w:r>
      <w:r w:rsidRPr="004471A6">
        <w:rPr>
          <w:rFonts w:eastAsiaTheme="minorEastAsia"/>
          <w:lang w:eastAsia="zh-CN"/>
        </w:rPr>
        <w:tab/>
        <w:t>targets</w:t>
      </w:r>
      <w:r>
        <w:tab/>
      </w:r>
      <w:r>
        <w:fldChar w:fldCharType="begin"/>
      </w:r>
      <w:r>
        <w:instrText xml:space="preserve"> PAGEREF _Toc57297796 \h </w:instrText>
      </w:r>
      <w:r>
        <w:fldChar w:fldCharType="separate"/>
      </w:r>
      <w:r>
        <w:t>241</w:t>
      </w:r>
      <w:r>
        <w:fldChar w:fldCharType="end"/>
      </w:r>
    </w:p>
    <w:p w14:paraId="1CFDEF5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8.10.1.4</w:t>
      </w:r>
      <w:r w:rsidRPr="004471A6">
        <w:rPr>
          <w:rFonts w:eastAsiaTheme="minorEastAsia"/>
          <w:lang w:eastAsia="zh-CN"/>
        </w:rPr>
        <w:tab/>
        <w:t>Definition</w:t>
      </w:r>
      <w:r>
        <w:tab/>
      </w:r>
      <w:r>
        <w:fldChar w:fldCharType="begin"/>
      </w:r>
      <w:r>
        <w:instrText xml:space="preserve"> PAGEREF _Toc57297797 \h </w:instrText>
      </w:r>
      <w:r>
        <w:fldChar w:fldCharType="separate"/>
      </w:r>
      <w:r>
        <w:t>241</w:t>
      </w:r>
      <w:r>
        <w:fldChar w:fldCharType="end"/>
      </w:r>
    </w:p>
    <w:p w14:paraId="54D4C097"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8.10.1.5</w:t>
      </w:r>
      <w:r>
        <w:rPr>
          <w:lang w:eastAsia="zh-CN"/>
        </w:rPr>
        <w:tab/>
        <w:t>Additional Requirements</w:t>
      </w:r>
      <w:r>
        <w:tab/>
      </w:r>
      <w:r>
        <w:fldChar w:fldCharType="begin"/>
      </w:r>
      <w:r>
        <w:instrText xml:space="preserve"> PAGEREF _Toc57297798 \h </w:instrText>
      </w:r>
      <w:r>
        <w:fldChar w:fldCharType="separate"/>
      </w:r>
      <w:r>
        <w:t>241</w:t>
      </w:r>
      <w:r>
        <w:fldChar w:fldCharType="end"/>
      </w:r>
    </w:p>
    <w:p w14:paraId="00ED39B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8.10.2</w:t>
      </w:r>
      <w:r w:rsidRPr="004471A6">
        <w:rPr>
          <w:rFonts w:eastAsia="DengXian"/>
        </w:rPr>
        <w:tab/>
        <w:t>tosca.policies.nfv.Abstract.SecurityGroupRule</w:t>
      </w:r>
      <w:r>
        <w:tab/>
      </w:r>
      <w:r>
        <w:fldChar w:fldCharType="begin"/>
      </w:r>
      <w:r>
        <w:instrText xml:space="preserve"> PAGEREF _Toc57297799 \h </w:instrText>
      </w:r>
      <w:r>
        <w:fldChar w:fldCharType="separate"/>
      </w:r>
      <w:r>
        <w:t>241</w:t>
      </w:r>
      <w:r>
        <w:fldChar w:fldCharType="end"/>
      </w:r>
    </w:p>
    <w:p w14:paraId="27CC320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8.10.2.1</w:t>
      </w:r>
      <w:r w:rsidRPr="004471A6">
        <w:rPr>
          <w:rFonts w:eastAsiaTheme="minorEastAsia"/>
          <w:lang w:eastAsia="zh-CN"/>
        </w:rPr>
        <w:tab/>
        <w:t>Description</w:t>
      </w:r>
      <w:r>
        <w:tab/>
      </w:r>
      <w:r>
        <w:fldChar w:fldCharType="begin"/>
      </w:r>
      <w:r>
        <w:instrText xml:space="preserve"> PAGEREF _Toc57297800 \h </w:instrText>
      </w:r>
      <w:r>
        <w:fldChar w:fldCharType="separate"/>
      </w:r>
      <w:r>
        <w:t>241</w:t>
      </w:r>
      <w:r>
        <w:fldChar w:fldCharType="end"/>
      </w:r>
    </w:p>
    <w:p w14:paraId="5FA7AC0D"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DengXian"/>
        </w:rPr>
        <w:t>8.11</w:t>
      </w:r>
      <w:r w:rsidRPr="004471A6">
        <w:rPr>
          <w:rFonts w:eastAsia="DengXian"/>
        </w:rPr>
        <w:tab/>
        <w:t>PNFD TOSCA service template design</w:t>
      </w:r>
      <w:r>
        <w:tab/>
      </w:r>
      <w:r>
        <w:fldChar w:fldCharType="begin"/>
      </w:r>
      <w:r>
        <w:instrText xml:space="preserve"> PAGEREF _Toc57297801 \h </w:instrText>
      </w:r>
      <w:r>
        <w:fldChar w:fldCharType="separate"/>
      </w:r>
      <w:r>
        <w:t>241</w:t>
      </w:r>
      <w:r>
        <w:fldChar w:fldCharType="end"/>
      </w:r>
    </w:p>
    <w:p w14:paraId="3E8069F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8.11.1</w:t>
      </w:r>
      <w:r w:rsidRPr="004471A6">
        <w:rPr>
          <w:rFonts w:eastAsia="DengXian"/>
        </w:rPr>
        <w:tab/>
        <w:t>General</w:t>
      </w:r>
      <w:r>
        <w:tab/>
      </w:r>
      <w:r>
        <w:fldChar w:fldCharType="begin"/>
      </w:r>
      <w:r>
        <w:instrText xml:space="preserve"> PAGEREF _Toc57297802 \h </w:instrText>
      </w:r>
      <w:r>
        <w:fldChar w:fldCharType="separate"/>
      </w:r>
      <w:r>
        <w:t>241</w:t>
      </w:r>
      <w:r>
        <w:fldChar w:fldCharType="end"/>
      </w:r>
    </w:p>
    <w:p w14:paraId="5F6D2468"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9</w:t>
      </w:r>
      <w:r w:rsidRPr="004471A6">
        <w:rPr>
          <w:rFonts w:eastAsiaTheme="minorEastAsia"/>
        </w:rPr>
        <w:tab/>
        <w:t>Common Definitions</w:t>
      </w:r>
      <w:r>
        <w:tab/>
      </w:r>
      <w:r>
        <w:fldChar w:fldCharType="begin"/>
      </w:r>
      <w:r>
        <w:instrText xml:space="preserve"> PAGEREF _Toc57297803 \h </w:instrText>
      </w:r>
      <w:r>
        <w:fldChar w:fldCharType="separate"/>
      </w:r>
      <w:r>
        <w:t>242</w:t>
      </w:r>
      <w:r>
        <w:fldChar w:fldCharType="end"/>
      </w:r>
    </w:p>
    <w:p w14:paraId="791A8C29"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9.1</w:t>
      </w:r>
      <w:r w:rsidRPr="004471A6">
        <w:rPr>
          <w:rFonts w:eastAsiaTheme="minorEastAsia"/>
        </w:rPr>
        <w:tab/>
        <w:t>Introduction</w:t>
      </w:r>
      <w:r>
        <w:tab/>
      </w:r>
      <w:r>
        <w:fldChar w:fldCharType="begin"/>
      </w:r>
      <w:r>
        <w:instrText xml:space="preserve"> PAGEREF _Toc57297804 \h </w:instrText>
      </w:r>
      <w:r>
        <w:fldChar w:fldCharType="separate"/>
      </w:r>
      <w:r>
        <w:t>242</w:t>
      </w:r>
      <w:r>
        <w:fldChar w:fldCharType="end"/>
      </w:r>
    </w:p>
    <w:p w14:paraId="0A7FEDB2" w14:textId="77777777" w:rsidR="001A48AF" w:rsidRDefault="001A48AF">
      <w:pPr>
        <w:pStyle w:val="TOC2"/>
        <w:rPr>
          <w:rFonts w:asciiTheme="minorHAnsi" w:eastAsiaTheme="minorEastAsia" w:hAnsiTheme="minorHAnsi" w:cstheme="minorBidi"/>
          <w:kern w:val="2"/>
          <w:sz w:val="21"/>
          <w:szCs w:val="22"/>
          <w:lang w:val="en-US" w:eastAsia="zh-CN"/>
        </w:rPr>
      </w:pPr>
      <w:r>
        <w:t>9.2</w:t>
      </w:r>
      <w:r>
        <w:tab/>
        <w:t>Data Types</w:t>
      </w:r>
      <w:r>
        <w:tab/>
      </w:r>
      <w:r>
        <w:fldChar w:fldCharType="begin"/>
      </w:r>
      <w:r>
        <w:instrText xml:space="preserve"> PAGEREF _Toc57297805 \h </w:instrText>
      </w:r>
      <w:r>
        <w:fldChar w:fldCharType="separate"/>
      </w:r>
      <w:r>
        <w:t>242</w:t>
      </w:r>
      <w:r>
        <w:fldChar w:fldCharType="end"/>
      </w:r>
    </w:p>
    <w:p w14:paraId="68CE6F3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9.2.1</w:t>
      </w:r>
      <w:r w:rsidRPr="004471A6">
        <w:rPr>
          <w:rFonts w:eastAsia="DengXian"/>
        </w:rPr>
        <w:tab/>
        <w:t>tosca.datatypes.nfv.L2AddressData</w:t>
      </w:r>
      <w:r>
        <w:tab/>
      </w:r>
      <w:r>
        <w:fldChar w:fldCharType="begin"/>
      </w:r>
      <w:r>
        <w:instrText xml:space="preserve"> PAGEREF _Toc57297806 \h </w:instrText>
      </w:r>
      <w:r>
        <w:fldChar w:fldCharType="separate"/>
      </w:r>
      <w:r>
        <w:t>242</w:t>
      </w:r>
      <w:r>
        <w:fldChar w:fldCharType="end"/>
      </w:r>
    </w:p>
    <w:p w14:paraId="528EBCD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9.2.1.1</w:t>
      </w:r>
      <w:r w:rsidRPr="004471A6">
        <w:rPr>
          <w:rFonts w:eastAsiaTheme="minorEastAsia"/>
        </w:rPr>
        <w:tab/>
        <w:t>Description</w:t>
      </w:r>
      <w:r>
        <w:tab/>
      </w:r>
      <w:r>
        <w:fldChar w:fldCharType="begin"/>
      </w:r>
      <w:r>
        <w:instrText xml:space="preserve"> PAGEREF _Toc57297807 \h </w:instrText>
      </w:r>
      <w:r>
        <w:fldChar w:fldCharType="separate"/>
      </w:r>
      <w:r>
        <w:t>242</w:t>
      </w:r>
      <w:r>
        <w:fldChar w:fldCharType="end"/>
      </w:r>
    </w:p>
    <w:p w14:paraId="48EEA49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9.2.1.2</w:t>
      </w:r>
      <w:r w:rsidRPr="004471A6">
        <w:rPr>
          <w:rFonts w:eastAsiaTheme="minorEastAsia"/>
        </w:rPr>
        <w:tab/>
        <w:t>Properties</w:t>
      </w:r>
      <w:r>
        <w:tab/>
      </w:r>
      <w:r>
        <w:fldChar w:fldCharType="begin"/>
      </w:r>
      <w:r>
        <w:instrText xml:space="preserve"> PAGEREF _Toc57297808 \h </w:instrText>
      </w:r>
      <w:r>
        <w:fldChar w:fldCharType="separate"/>
      </w:r>
      <w:r>
        <w:t>242</w:t>
      </w:r>
      <w:r>
        <w:fldChar w:fldCharType="end"/>
      </w:r>
    </w:p>
    <w:p w14:paraId="062C5E8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9.2.1.3</w:t>
      </w:r>
      <w:r w:rsidRPr="004471A6">
        <w:rPr>
          <w:rFonts w:eastAsiaTheme="minorEastAsia"/>
        </w:rPr>
        <w:tab/>
        <w:t>Definition</w:t>
      </w:r>
      <w:r>
        <w:tab/>
      </w:r>
      <w:r>
        <w:fldChar w:fldCharType="begin"/>
      </w:r>
      <w:r>
        <w:instrText xml:space="preserve"> PAGEREF _Toc57297809 \h </w:instrText>
      </w:r>
      <w:r>
        <w:fldChar w:fldCharType="separate"/>
      </w:r>
      <w:r>
        <w:t>242</w:t>
      </w:r>
      <w:r>
        <w:fldChar w:fldCharType="end"/>
      </w:r>
    </w:p>
    <w:p w14:paraId="6F33A46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9.2.1.4</w:t>
      </w:r>
      <w:r w:rsidRPr="004471A6">
        <w:rPr>
          <w:rFonts w:eastAsiaTheme="minorEastAsia"/>
          <w:lang w:eastAsia="zh-CN"/>
        </w:rPr>
        <w:tab/>
        <w:t>Examples</w:t>
      </w:r>
      <w:r>
        <w:tab/>
      </w:r>
      <w:r>
        <w:fldChar w:fldCharType="begin"/>
      </w:r>
      <w:r>
        <w:instrText xml:space="preserve"> PAGEREF _Toc57297810 \h </w:instrText>
      </w:r>
      <w:r>
        <w:fldChar w:fldCharType="separate"/>
      </w:r>
      <w:r>
        <w:t>243</w:t>
      </w:r>
      <w:r>
        <w:fldChar w:fldCharType="end"/>
      </w:r>
    </w:p>
    <w:p w14:paraId="2B360BA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9.2.1.5</w:t>
      </w:r>
      <w:r w:rsidRPr="004471A6">
        <w:rPr>
          <w:rFonts w:eastAsia="DengXian"/>
        </w:rPr>
        <w:tab/>
        <w:t>Additional Requirements</w:t>
      </w:r>
      <w:r>
        <w:tab/>
      </w:r>
      <w:r>
        <w:fldChar w:fldCharType="begin"/>
      </w:r>
      <w:r>
        <w:instrText xml:space="preserve"> PAGEREF _Toc57297811 \h </w:instrText>
      </w:r>
      <w:r>
        <w:fldChar w:fldCharType="separate"/>
      </w:r>
      <w:r>
        <w:t>243</w:t>
      </w:r>
      <w:r>
        <w:fldChar w:fldCharType="end"/>
      </w:r>
    </w:p>
    <w:p w14:paraId="536B0886"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9.2.2</w:t>
      </w:r>
      <w:r w:rsidRPr="004471A6">
        <w:rPr>
          <w:rFonts w:eastAsia="DengXian"/>
        </w:rPr>
        <w:tab/>
        <w:t>tosca.datatypes.nfv.L3AddressData</w:t>
      </w:r>
      <w:r>
        <w:tab/>
      </w:r>
      <w:r>
        <w:fldChar w:fldCharType="begin"/>
      </w:r>
      <w:r>
        <w:instrText xml:space="preserve"> PAGEREF _Toc57297812 \h </w:instrText>
      </w:r>
      <w:r>
        <w:fldChar w:fldCharType="separate"/>
      </w:r>
      <w:r>
        <w:t>243</w:t>
      </w:r>
      <w:r>
        <w:fldChar w:fldCharType="end"/>
      </w:r>
    </w:p>
    <w:p w14:paraId="4C32CF4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9.2.2.1</w:t>
      </w:r>
      <w:r w:rsidRPr="004471A6">
        <w:rPr>
          <w:rFonts w:eastAsia="DengXian"/>
        </w:rPr>
        <w:tab/>
        <w:t>Description</w:t>
      </w:r>
      <w:r>
        <w:tab/>
      </w:r>
      <w:r>
        <w:fldChar w:fldCharType="begin"/>
      </w:r>
      <w:r>
        <w:instrText xml:space="preserve"> PAGEREF _Toc57297813 \h </w:instrText>
      </w:r>
      <w:r>
        <w:fldChar w:fldCharType="separate"/>
      </w:r>
      <w:r>
        <w:t>243</w:t>
      </w:r>
      <w:r>
        <w:fldChar w:fldCharType="end"/>
      </w:r>
    </w:p>
    <w:p w14:paraId="5445AA8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9.2.2.2</w:t>
      </w:r>
      <w:r w:rsidRPr="004471A6">
        <w:rPr>
          <w:rFonts w:eastAsia="DengXian"/>
        </w:rPr>
        <w:tab/>
        <w:t>Properties</w:t>
      </w:r>
      <w:r>
        <w:tab/>
      </w:r>
      <w:r>
        <w:fldChar w:fldCharType="begin"/>
      </w:r>
      <w:r>
        <w:instrText xml:space="preserve"> PAGEREF _Toc57297814 \h </w:instrText>
      </w:r>
      <w:r>
        <w:fldChar w:fldCharType="separate"/>
      </w:r>
      <w:r>
        <w:t>243</w:t>
      </w:r>
      <w:r>
        <w:fldChar w:fldCharType="end"/>
      </w:r>
    </w:p>
    <w:p w14:paraId="0FAC0CE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9.2.2.3</w:t>
      </w:r>
      <w:r w:rsidRPr="004471A6">
        <w:rPr>
          <w:rFonts w:eastAsia="DengXian"/>
        </w:rPr>
        <w:tab/>
        <w:t>Definition</w:t>
      </w:r>
      <w:r>
        <w:tab/>
      </w:r>
      <w:r>
        <w:fldChar w:fldCharType="begin"/>
      </w:r>
      <w:r>
        <w:instrText xml:space="preserve"> PAGEREF _Toc57297815 \h </w:instrText>
      </w:r>
      <w:r>
        <w:fldChar w:fldCharType="separate"/>
      </w:r>
      <w:r>
        <w:t>243</w:t>
      </w:r>
      <w:r>
        <w:fldChar w:fldCharType="end"/>
      </w:r>
    </w:p>
    <w:p w14:paraId="5677F08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9.2.2.4</w:t>
      </w:r>
      <w:r w:rsidRPr="004471A6">
        <w:rPr>
          <w:rFonts w:eastAsia="DengXian"/>
        </w:rPr>
        <w:tab/>
        <w:t>Examples</w:t>
      </w:r>
      <w:r>
        <w:tab/>
      </w:r>
      <w:r>
        <w:fldChar w:fldCharType="begin"/>
      </w:r>
      <w:r>
        <w:instrText xml:space="preserve"> PAGEREF _Toc57297816 \h </w:instrText>
      </w:r>
      <w:r>
        <w:fldChar w:fldCharType="separate"/>
      </w:r>
      <w:r>
        <w:t>244</w:t>
      </w:r>
      <w:r>
        <w:fldChar w:fldCharType="end"/>
      </w:r>
    </w:p>
    <w:p w14:paraId="5253597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9.2.2.5</w:t>
      </w:r>
      <w:r w:rsidRPr="004471A6">
        <w:rPr>
          <w:rFonts w:eastAsia="DengXian"/>
        </w:rPr>
        <w:tab/>
        <w:t>Additional Requirements</w:t>
      </w:r>
      <w:r>
        <w:tab/>
      </w:r>
      <w:r>
        <w:fldChar w:fldCharType="begin"/>
      </w:r>
      <w:r>
        <w:instrText xml:space="preserve"> PAGEREF _Toc57297817 \h </w:instrText>
      </w:r>
      <w:r>
        <w:fldChar w:fldCharType="separate"/>
      </w:r>
      <w:r>
        <w:t>244</w:t>
      </w:r>
      <w:r>
        <w:fldChar w:fldCharType="end"/>
      </w:r>
    </w:p>
    <w:p w14:paraId="629CE03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9.2.3</w:t>
      </w:r>
      <w:r w:rsidRPr="004471A6">
        <w:rPr>
          <w:rFonts w:eastAsia="DengXian"/>
        </w:rPr>
        <w:tab/>
        <w:t>tosca.datatypes.nfv.AddressData</w:t>
      </w:r>
      <w:r>
        <w:tab/>
      </w:r>
      <w:r>
        <w:fldChar w:fldCharType="begin"/>
      </w:r>
      <w:r>
        <w:instrText xml:space="preserve"> PAGEREF _Toc57297818 \h </w:instrText>
      </w:r>
      <w:r>
        <w:fldChar w:fldCharType="separate"/>
      </w:r>
      <w:r>
        <w:t>244</w:t>
      </w:r>
      <w:r>
        <w:fldChar w:fldCharType="end"/>
      </w:r>
    </w:p>
    <w:p w14:paraId="37523C4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9.2.3.1</w:t>
      </w:r>
      <w:r w:rsidRPr="004471A6">
        <w:rPr>
          <w:rFonts w:eastAsia="DengXian"/>
        </w:rPr>
        <w:tab/>
        <w:t>Description</w:t>
      </w:r>
      <w:r>
        <w:tab/>
      </w:r>
      <w:r>
        <w:fldChar w:fldCharType="begin"/>
      </w:r>
      <w:r>
        <w:instrText xml:space="preserve"> PAGEREF _Toc57297819 \h </w:instrText>
      </w:r>
      <w:r>
        <w:fldChar w:fldCharType="separate"/>
      </w:r>
      <w:r>
        <w:t>244</w:t>
      </w:r>
      <w:r>
        <w:fldChar w:fldCharType="end"/>
      </w:r>
    </w:p>
    <w:p w14:paraId="68DE4BC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9.2.3.2</w:t>
      </w:r>
      <w:r w:rsidRPr="004471A6">
        <w:rPr>
          <w:rFonts w:eastAsia="DengXian"/>
        </w:rPr>
        <w:tab/>
        <w:t>Properties</w:t>
      </w:r>
      <w:r>
        <w:tab/>
      </w:r>
      <w:r>
        <w:fldChar w:fldCharType="begin"/>
      </w:r>
      <w:r>
        <w:instrText xml:space="preserve"> PAGEREF _Toc57297820 \h </w:instrText>
      </w:r>
      <w:r>
        <w:fldChar w:fldCharType="separate"/>
      </w:r>
      <w:r>
        <w:t>244</w:t>
      </w:r>
      <w:r>
        <w:fldChar w:fldCharType="end"/>
      </w:r>
    </w:p>
    <w:p w14:paraId="330DD3A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9.2.3.3</w:t>
      </w:r>
      <w:r w:rsidRPr="004471A6">
        <w:rPr>
          <w:rFonts w:eastAsiaTheme="minorEastAsia"/>
        </w:rPr>
        <w:tab/>
        <w:t>Definition</w:t>
      </w:r>
      <w:r>
        <w:tab/>
      </w:r>
      <w:r>
        <w:fldChar w:fldCharType="begin"/>
      </w:r>
      <w:r>
        <w:instrText xml:space="preserve"> PAGEREF _Toc57297821 \h </w:instrText>
      </w:r>
      <w:r>
        <w:fldChar w:fldCharType="separate"/>
      </w:r>
      <w:r>
        <w:t>245</w:t>
      </w:r>
      <w:r>
        <w:fldChar w:fldCharType="end"/>
      </w:r>
    </w:p>
    <w:p w14:paraId="347E918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9.2.3.4</w:t>
      </w:r>
      <w:r w:rsidRPr="004471A6">
        <w:rPr>
          <w:rFonts w:eastAsiaTheme="minorEastAsia"/>
        </w:rPr>
        <w:tab/>
        <w:t>Examples</w:t>
      </w:r>
      <w:r>
        <w:tab/>
      </w:r>
      <w:r>
        <w:fldChar w:fldCharType="begin"/>
      </w:r>
      <w:r>
        <w:instrText xml:space="preserve"> PAGEREF _Toc57297822 \h </w:instrText>
      </w:r>
      <w:r>
        <w:fldChar w:fldCharType="separate"/>
      </w:r>
      <w:r>
        <w:t>245</w:t>
      </w:r>
      <w:r>
        <w:fldChar w:fldCharType="end"/>
      </w:r>
    </w:p>
    <w:p w14:paraId="76A0CCC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9.2.3.5</w:t>
      </w:r>
      <w:r w:rsidRPr="004471A6">
        <w:rPr>
          <w:rFonts w:eastAsia="DengXian"/>
        </w:rPr>
        <w:tab/>
        <w:t>Additional Requirements</w:t>
      </w:r>
      <w:r>
        <w:tab/>
      </w:r>
      <w:r>
        <w:fldChar w:fldCharType="begin"/>
      </w:r>
      <w:r>
        <w:instrText xml:space="preserve"> PAGEREF _Toc57297823 \h </w:instrText>
      </w:r>
      <w:r>
        <w:fldChar w:fldCharType="separate"/>
      </w:r>
      <w:r>
        <w:t>246</w:t>
      </w:r>
      <w:r>
        <w:fldChar w:fldCharType="end"/>
      </w:r>
    </w:p>
    <w:p w14:paraId="11DD53C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9.2.4</w:t>
      </w:r>
      <w:r w:rsidRPr="004471A6">
        <w:rPr>
          <w:rFonts w:eastAsia="DengXian"/>
        </w:rPr>
        <w:tab/>
        <w:t>tosca.datatypes.nfv.ConnectivityType</w:t>
      </w:r>
      <w:r>
        <w:tab/>
      </w:r>
      <w:r>
        <w:fldChar w:fldCharType="begin"/>
      </w:r>
      <w:r>
        <w:instrText xml:space="preserve"> PAGEREF _Toc57297824 \h </w:instrText>
      </w:r>
      <w:r>
        <w:fldChar w:fldCharType="separate"/>
      </w:r>
      <w:r>
        <w:t>246</w:t>
      </w:r>
      <w:r>
        <w:fldChar w:fldCharType="end"/>
      </w:r>
    </w:p>
    <w:p w14:paraId="72E4A10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9.2.4.1</w:t>
      </w:r>
      <w:r w:rsidRPr="004471A6">
        <w:rPr>
          <w:rFonts w:eastAsia="DengXian"/>
        </w:rPr>
        <w:tab/>
        <w:t>Description</w:t>
      </w:r>
      <w:r>
        <w:tab/>
      </w:r>
      <w:r>
        <w:fldChar w:fldCharType="begin"/>
      </w:r>
      <w:r>
        <w:instrText xml:space="preserve"> PAGEREF _Toc57297825 \h </w:instrText>
      </w:r>
      <w:r>
        <w:fldChar w:fldCharType="separate"/>
      </w:r>
      <w:r>
        <w:t>246</w:t>
      </w:r>
      <w:r>
        <w:fldChar w:fldCharType="end"/>
      </w:r>
    </w:p>
    <w:p w14:paraId="4802ADA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9.2.4.2</w:t>
      </w:r>
      <w:r w:rsidRPr="004471A6">
        <w:rPr>
          <w:rFonts w:eastAsia="DengXian"/>
        </w:rPr>
        <w:tab/>
        <w:t>Properties</w:t>
      </w:r>
      <w:r>
        <w:tab/>
      </w:r>
      <w:r>
        <w:fldChar w:fldCharType="begin"/>
      </w:r>
      <w:r>
        <w:instrText xml:space="preserve"> PAGEREF _Toc57297826 \h </w:instrText>
      </w:r>
      <w:r>
        <w:fldChar w:fldCharType="separate"/>
      </w:r>
      <w:r>
        <w:t>246</w:t>
      </w:r>
      <w:r>
        <w:fldChar w:fldCharType="end"/>
      </w:r>
    </w:p>
    <w:p w14:paraId="29CC184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9.2.4.3</w:t>
      </w:r>
      <w:r w:rsidRPr="004471A6">
        <w:rPr>
          <w:rFonts w:eastAsiaTheme="minorEastAsia"/>
        </w:rPr>
        <w:tab/>
        <w:t>Definition</w:t>
      </w:r>
      <w:r>
        <w:tab/>
      </w:r>
      <w:r>
        <w:fldChar w:fldCharType="begin"/>
      </w:r>
      <w:r>
        <w:instrText xml:space="preserve"> PAGEREF _Toc57297827 \h </w:instrText>
      </w:r>
      <w:r>
        <w:fldChar w:fldCharType="separate"/>
      </w:r>
      <w:r>
        <w:t>246</w:t>
      </w:r>
      <w:r>
        <w:fldChar w:fldCharType="end"/>
      </w:r>
    </w:p>
    <w:p w14:paraId="15CB983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9.2.4.4</w:t>
      </w:r>
      <w:r w:rsidRPr="004471A6">
        <w:rPr>
          <w:rFonts w:eastAsiaTheme="minorEastAsia"/>
        </w:rPr>
        <w:tab/>
        <w:t>Examples</w:t>
      </w:r>
      <w:r>
        <w:tab/>
      </w:r>
      <w:r>
        <w:fldChar w:fldCharType="begin"/>
      </w:r>
      <w:r>
        <w:instrText xml:space="preserve"> PAGEREF _Toc57297828 \h </w:instrText>
      </w:r>
      <w:r>
        <w:fldChar w:fldCharType="separate"/>
      </w:r>
      <w:r>
        <w:t>247</w:t>
      </w:r>
      <w:r>
        <w:fldChar w:fldCharType="end"/>
      </w:r>
    </w:p>
    <w:p w14:paraId="3E9B093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9.2.4.5</w:t>
      </w:r>
      <w:r w:rsidRPr="004471A6">
        <w:rPr>
          <w:rFonts w:eastAsia="DengXian"/>
        </w:rPr>
        <w:tab/>
        <w:t>Additional Requirements</w:t>
      </w:r>
      <w:r>
        <w:tab/>
      </w:r>
      <w:r>
        <w:fldChar w:fldCharType="begin"/>
      </w:r>
      <w:r>
        <w:instrText xml:space="preserve"> PAGEREF _Toc57297829 \h </w:instrText>
      </w:r>
      <w:r>
        <w:fldChar w:fldCharType="separate"/>
      </w:r>
      <w:r>
        <w:t>247</w:t>
      </w:r>
      <w:r>
        <w:fldChar w:fldCharType="end"/>
      </w:r>
    </w:p>
    <w:p w14:paraId="5CBE36C9"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9.2.5</w:t>
      </w:r>
      <w:r w:rsidRPr="004471A6">
        <w:rPr>
          <w:rFonts w:eastAsia="DengXian"/>
        </w:rPr>
        <w:tab/>
        <w:t>tosca.datatypes.nfv.</w:t>
      </w:r>
      <w:r w:rsidRPr="004471A6">
        <w:rPr>
          <w:rFonts w:eastAsiaTheme="minorEastAsia"/>
        </w:rPr>
        <w:t>LinkBitrateRequirements</w:t>
      </w:r>
      <w:r>
        <w:tab/>
      </w:r>
      <w:r>
        <w:fldChar w:fldCharType="begin"/>
      </w:r>
      <w:r>
        <w:instrText xml:space="preserve"> PAGEREF _Toc57297830 \h </w:instrText>
      </w:r>
      <w:r>
        <w:fldChar w:fldCharType="separate"/>
      </w:r>
      <w:r>
        <w:t>247</w:t>
      </w:r>
      <w:r>
        <w:fldChar w:fldCharType="end"/>
      </w:r>
    </w:p>
    <w:p w14:paraId="08489DC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9.2.5.1</w:t>
      </w:r>
      <w:r w:rsidRPr="004471A6">
        <w:rPr>
          <w:rFonts w:eastAsiaTheme="minorEastAsia"/>
          <w:lang w:eastAsia="zh-CN"/>
        </w:rPr>
        <w:tab/>
        <w:t>Description</w:t>
      </w:r>
      <w:r>
        <w:tab/>
      </w:r>
      <w:r>
        <w:fldChar w:fldCharType="begin"/>
      </w:r>
      <w:r>
        <w:instrText xml:space="preserve"> PAGEREF _Toc57297831 \h </w:instrText>
      </w:r>
      <w:r>
        <w:fldChar w:fldCharType="separate"/>
      </w:r>
      <w:r>
        <w:t>247</w:t>
      </w:r>
      <w:r>
        <w:fldChar w:fldCharType="end"/>
      </w:r>
    </w:p>
    <w:p w14:paraId="64D8BBB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9.2.5.2</w:t>
      </w:r>
      <w:r w:rsidRPr="004471A6">
        <w:rPr>
          <w:rFonts w:eastAsia="DengXian"/>
        </w:rPr>
        <w:tab/>
        <w:t>Properties</w:t>
      </w:r>
      <w:r>
        <w:tab/>
      </w:r>
      <w:r>
        <w:fldChar w:fldCharType="begin"/>
      </w:r>
      <w:r>
        <w:instrText xml:space="preserve"> PAGEREF _Toc57297832 \h </w:instrText>
      </w:r>
      <w:r>
        <w:fldChar w:fldCharType="separate"/>
      </w:r>
      <w:r>
        <w:t>247</w:t>
      </w:r>
      <w:r>
        <w:fldChar w:fldCharType="end"/>
      </w:r>
    </w:p>
    <w:p w14:paraId="69A5798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9.2.5.3</w:t>
      </w:r>
      <w:r w:rsidRPr="004471A6">
        <w:rPr>
          <w:rFonts w:eastAsia="DengXian"/>
        </w:rPr>
        <w:tab/>
        <w:t>Definition</w:t>
      </w:r>
      <w:r>
        <w:tab/>
      </w:r>
      <w:r>
        <w:fldChar w:fldCharType="begin"/>
      </w:r>
      <w:r>
        <w:instrText xml:space="preserve"> PAGEREF _Toc57297833 \h </w:instrText>
      </w:r>
      <w:r>
        <w:fldChar w:fldCharType="separate"/>
      </w:r>
      <w:r>
        <w:t>247</w:t>
      </w:r>
      <w:r>
        <w:fldChar w:fldCharType="end"/>
      </w:r>
    </w:p>
    <w:p w14:paraId="0C34E08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9.2.5.4</w:t>
      </w:r>
      <w:r w:rsidRPr="004471A6">
        <w:rPr>
          <w:rFonts w:eastAsia="DengXian"/>
        </w:rPr>
        <w:tab/>
        <w:t>Examples</w:t>
      </w:r>
      <w:r>
        <w:tab/>
      </w:r>
      <w:r>
        <w:fldChar w:fldCharType="begin"/>
      </w:r>
      <w:r>
        <w:instrText xml:space="preserve"> PAGEREF _Toc57297834 \h </w:instrText>
      </w:r>
      <w:r>
        <w:fldChar w:fldCharType="separate"/>
      </w:r>
      <w:r>
        <w:t>248</w:t>
      </w:r>
      <w:r>
        <w:fldChar w:fldCharType="end"/>
      </w:r>
    </w:p>
    <w:p w14:paraId="6397624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9.2.5.5</w:t>
      </w:r>
      <w:r w:rsidRPr="004471A6">
        <w:rPr>
          <w:rFonts w:eastAsia="DengXian"/>
        </w:rPr>
        <w:tab/>
        <w:t>Additional Requirements</w:t>
      </w:r>
      <w:r>
        <w:tab/>
      </w:r>
      <w:r>
        <w:fldChar w:fldCharType="begin"/>
      </w:r>
      <w:r>
        <w:instrText xml:space="preserve"> PAGEREF _Toc57297835 \h </w:instrText>
      </w:r>
      <w:r>
        <w:fldChar w:fldCharType="separate"/>
      </w:r>
      <w:r>
        <w:t>248</w:t>
      </w:r>
      <w:r>
        <w:fldChar w:fldCharType="end"/>
      </w:r>
    </w:p>
    <w:p w14:paraId="41A13A12"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Theme="minorEastAsia"/>
        </w:rPr>
        <w:t>9.2.6</w:t>
      </w:r>
      <w:r w:rsidRPr="004471A6">
        <w:rPr>
          <w:rFonts w:eastAsiaTheme="minorEastAsia"/>
        </w:rPr>
        <w:tab/>
        <w:t>tosca.datatypes.nfv.CpProtocolData</w:t>
      </w:r>
      <w:r>
        <w:tab/>
      </w:r>
      <w:r>
        <w:fldChar w:fldCharType="begin"/>
      </w:r>
      <w:r>
        <w:instrText xml:space="preserve"> PAGEREF _Toc57297836 \h </w:instrText>
      </w:r>
      <w:r>
        <w:fldChar w:fldCharType="separate"/>
      </w:r>
      <w:r>
        <w:t>248</w:t>
      </w:r>
      <w:r>
        <w:fldChar w:fldCharType="end"/>
      </w:r>
    </w:p>
    <w:p w14:paraId="613D91F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9.2.6.1</w:t>
      </w:r>
      <w:r w:rsidRPr="004471A6">
        <w:rPr>
          <w:rFonts w:eastAsiaTheme="minorEastAsia"/>
          <w:lang w:eastAsia="zh-CN"/>
        </w:rPr>
        <w:tab/>
        <w:t>Description</w:t>
      </w:r>
      <w:r>
        <w:tab/>
      </w:r>
      <w:r>
        <w:fldChar w:fldCharType="begin"/>
      </w:r>
      <w:r>
        <w:instrText xml:space="preserve"> PAGEREF _Toc57297837 \h </w:instrText>
      </w:r>
      <w:r>
        <w:fldChar w:fldCharType="separate"/>
      </w:r>
      <w:r>
        <w:t>248</w:t>
      </w:r>
      <w:r>
        <w:fldChar w:fldCharType="end"/>
      </w:r>
    </w:p>
    <w:p w14:paraId="1214966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9.2.6.2</w:t>
      </w:r>
      <w:r w:rsidRPr="004471A6">
        <w:rPr>
          <w:rFonts w:eastAsia="DengXian"/>
        </w:rPr>
        <w:tab/>
        <w:t>Properties</w:t>
      </w:r>
      <w:r>
        <w:tab/>
      </w:r>
      <w:r>
        <w:fldChar w:fldCharType="begin"/>
      </w:r>
      <w:r>
        <w:instrText xml:space="preserve"> PAGEREF _Toc57297838 \h </w:instrText>
      </w:r>
      <w:r>
        <w:fldChar w:fldCharType="separate"/>
      </w:r>
      <w:r>
        <w:t>248</w:t>
      </w:r>
      <w:r>
        <w:fldChar w:fldCharType="end"/>
      </w:r>
    </w:p>
    <w:p w14:paraId="3AD9DA2F"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9.2.6.3</w:t>
      </w:r>
      <w:r w:rsidRPr="004471A6">
        <w:rPr>
          <w:rFonts w:eastAsia="DengXian"/>
        </w:rPr>
        <w:tab/>
        <w:t>Definition</w:t>
      </w:r>
      <w:r>
        <w:tab/>
      </w:r>
      <w:r>
        <w:fldChar w:fldCharType="begin"/>
      </w:r>
      <w:r>
        <w:instrText xml:space="preserve"> PAGEREF _Toc57297839 \h </w:instrText>
      </w:r>
      <w:r>
        <w:fldChar w:fldCharType="separate"/>
      </w:r>
      <w:r>
        <w:t>249</w:t>
      </w:r>
      <w:r>
        <w:fldChar w:fldCharType="end"/>
      </w:r>
    </w:p>
    <w:p w14:paraId="529419D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9.2.6.4</w:t>
      </w:r>
      <w:r w:rsidRPr="004471A6">
        <w:rPr>
          <w:rFonts w:eastAsia="DengXian"/>
        </w:rPr>
        <w:tab/>
        <w:t>Examples</w:t>
      </w:r>
      <w:r>
        <w:tab/>
      </w:r>
      <w:r>
        <w:fldChar w:fldCharType="begin"/>
      </w:r>
      <w:r>
        <w:instrText xml:space="preserve"> PAGEREF _Toc57297840 \h </w:instrText>
      </w:r>
      <w:r>
        <w:fldChar w:fldCharType="separate"/>
      </w:r>
      <w:r>
        <w:t>249</w:t>
      </w:r>
      <w:r>
        <w:fldChar w:fldCharType="end"/>
      </w:r>
    </w:p>
    <w:p w14:paraId="16AFFBA4"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9.2.6.5</w:t>
      </w:r>
      <w:r w:rsidRPr="004471A6">
        <w:rPr>
          <w:rFonts w:eastAsia="DengXian"/>
        </w:rPr>
        <w:tab/>
        <w:t>Additional Requirements</w:t>
      </w:r>
      <w:r>
        <w:tab/>
      </w:r>
      <w:r>
        <w:fldChar w:fldCharType="begin"/>
      </w:r>
      <w:r>
        <w:instrText xml:space="preserve"> PAGEREF _Toc57297841 \h </w:instrText>
      </w:r>
      <w:r>
        <w:fldChar w:fldCharType="separate"/>
      </w:r>
      <w:r>
        <w:t>249</w:t>
      </w:r>
      <w:r>
        <w:fldChar w:fldCharType="end"/>
      </w:r>
    </w:p>
    <w:p w14:paraId="78556E55"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9.2.7</w:t>
      </w:r>
      <w:r w:rsidRPr="004471A6">
        <w:rPr>
          <w:rFonts w:eastAsia="DengXian"/>
        </w:rPr>
        <w:tab/>
        <w:t>tosca.datatypes.nfv.</w:t>
      </w:r>
      <w:r w:rsidRPr="004471A6">
        <w:rPr>
          <w:rFonts w:eastAsiaTheme="minorEastAsia"/>
        </w:rPr>
        <w:t>Qos</w:t>
      </w:r>
      <w:r>
        <w:tab/>
      </w:r>
      <w:r>
        <w:fldChar w:fldCharType="begin"/>
      </w:r>
      <w:r>
        <w:instrText xml:space="preserve"> PAGEREF _Toc57297842 \h </w:instrText>
      </w:r>
      <w:r>
        <w:fldChar w:fldCharType="separate"/>
      </w:r>
      <w:r>
        <w:t>249</w:t>
      </w:r>
      <w:r>
        <w:fldChar w:fldCharType="end"/>
      </w:r>
    </w:p>
    <w:p w14:paraId="0076B61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9.2.7.1</w:t>
      </w:r>
      <w:r w:rsidRPr="004471A6">
        <w:rPr>
          <w:rFonts w:eastAsiaTheme="minorEastAsia"/>
          <w:lang w:eastAsia="zh-CN"/>
        </w:rPr>
        <w:tab/>
        <w:t>Description</w:t>
      </w:r>
      <w:r>
        <w:tab/>
      </w:r>
      <w:r>
        <w:fldChar w:fldCharType="begin"/>
      </w:r>
      <w:r>
        <w:instrText xml:space="preserve"> PAGEREF _Toc57297843 \h </w:instrText>
      </w:r>
      <w:r>
        <w:fldChar w:fldCharType="separate"/>
      </w:r>
      <w:r>
        <w:t>249</w:t>
      </w:r>
      <w:r>
        <w:fldChar w:fldCharType="end"/>
      </w:r>
    </w:p>
    <w:p w14:paraId="6533F93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9.2.7.2</w:t>
      </w:r>
      <w:r w:rsidRPr="004471A6">
        <w:rPr>
          <w:rFonts w:eastAsia="DengXian"/>
        </w:rPr>
        <w:tab/>
        <w:t>Properties</w:t>
      </w:r>
      <w:r>
        <w:tab/>
      </w:r>
      <w:r>
        <w:fldChar w:fldCharType="begin"/>
      </w:r>
      <w:r>
        <w:instrText xml:space="preserve"> PAGEREF _Toc57297844 \h </w:instrText>
      </w:r>
      <w:r>
        <w:fldChar w:fldCharType="separate"/>
      </w:r>
      <w:r>
        <w:t>249</w:t>
      </w:r>
      <w:r>
        <w:fldChar w:fldCharType="end"/>
      </w:r>
    </w:p>
    <w:p w14:paraId="15EC14D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9.2.7.3</w:t>
      </w:r>
      <w:r w:rsidRPr="004471A6">
        <w:rPr>
          <w:rFonts w:eastAsia="DengXian"/>
        </w:rPr>
        <w:tab/>
        <w:t>Definition</w:t>
      </w:r>
      <w:r>
        <w:tab/>
      </w:r>
      <w:r>
        <w:fldChar w:fldCharType="begin"/>
      </w:r>
      <w:r>
        <w:instrText xml:space="preserve"> PAGEREF _Toc57297845 \h </w:instrText>
      </w:r>
      <w:r>
        <w:fldChar w:fldCharType="separate"/>
      </w:r>
      <w:r>
        <w:t>250</w:t>
      </w:r>
      <w:r>
        <w:fldChar w:fldCharType="end"/>
      </w:r>
    </w:p>
    <w:p w14:paraId="1CE9207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9.2.7.4</w:t>
      </w:r>
      <w:r w:rsidRPr="004471A6">
        <w:rPr>
          <w:rFonts w:eastAsia="DengXian"/>
        </w:rPr>
        <w:tab/>
        <w:t>Examples</w:t>
      </w:r>
      <w:r>
        <w:tab/>
      </w:r>
      <w:r>
        <w:fldChar w:fldCharType="begin"/>
      </w:r>
      <w:r>
        <w:instrText xml:space="preserve"> PAGEREF _Toc57297846 \h </w:instrText>
      </w:r>
      <w:r>
        <w:fldChar w:fldCharType="separate"/>
      </w:r>
      <w:r>
        <w:t>250</w:t>
      </w:r>
      <w:r>
        <w:fldChar w:fldCharType="end"/>
      </w:r>
    </w:p>
    <w:p w14:paraId="368FB905"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9.2.7.5</w:t>
      </w:r>
      <w:r w:rsidRPr="004471A6">
        <w:rPr>
          <w:rFonts w:eastAsia="DengXian"/>
        </w:rPr>
        <w:tab/>
        <w:t>Additional Requirements</w:t>
      </w:r>
      <w:r>
        <w:tab/>
      </w:r>
      <w:r>
        <w:fldChar w:fldCharType="begin"/>
      </w:r>
      <w:r>
        <w:instrText xml:space="preserve"> PAGEREF _Toc57297847 \h </w:instrText>
      </w:r>
      <w:r>
        <w:fldChar w:fldCharType="separate"/>
      </w:r>
      <w:r>
        <w:t>250</w:t>
      </w:r>
      <w:r>
        <w:fldChar w:fldCharType="end"/>
      </w:r>
    </w:p>
    <w:p w14:paraId="42B9C05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9.2.8</w:t>
      </w:r>
      <w:r w:rsidRPr="004471A6">
        <w:rPr>
          <w:rFonts w:eastAsia="DengXian"/>
        </w:rPr>
        <w:tab/>
        <w:t>tosca.datatypes.nfv.VnfProfile</w:t>
      </w:r>
      <w:r>
        <w:tab/>
      </w:r>
      <w:r>
        <w:fldChar w:fldCharType="begin"/>
      </w:r>
      <w:r>
        <w:instrText xml:space="preserve"> PAGEREF _Toc57297848 \h </w:instrText>
      </w:r>
      <w:r>
        <w:fldChar w:fldCharType="separate"/>
      </w:r>
      <w:r>
        <w:t>250</w:t>
      </w:r>
      <w:r>
        <w:fldChar w:fldCharType="end"/>
      </w:r>
    </w:p>
    <w:p w14:paraId="6B14CD67" w14:textId="77777777" w:rsidR="001A48AF" w:rsidRDefault="001A48AF">
      <w:pPr>
        <w:pStyle w:val="TOC4"/>
        <w:rPr>
          <w:rFonts w:asciiTheme="minorHAnsi" w:eastAsiaTheme="minorEastAsia" w:hAnsiTheme="minorHAnsi" w:cstheme="minorBidi"/>
          <w:kern w:val="2"/>
          <w:sz w:val="21"/>
          <w:szCs w:val="22"/>
          <w:lang w:val="en-US" w:eastAsia="zh-CN"/>
        </w:rPr>
      </w:pPr>
      <w:r>
        <w:rPr>
          <w:lang w:eastAsia="zh-CN"/>
        </w:rPr>
        <w:t>9.2.8.1</w:t>
      </w:r>
      <w:r>
        <w:rPr>
          <w:lang w:eastAsia="zh-CN"/>
        </w:rPr>
        <w:tab/>
        <w:t>Description</w:t>
      </w:r>
      <w:r>
        <w:tab/>
      </w:r>
      <w:r>
        <w:fldChar w:fldCharType="begin"/>
      </w:r>
      <w:r>
        <w:instrText xml:space="preserve"> PAGEREF _Toc57297849 \h </w:instrText>
      </w:r>
      <w:r>
        <w:fldChar w:fldCharType="separate"/>
      </w:r>
      <w:r>
        <w:t>250</w:t>
      </w:r>
      <w:r>
        <w:fldChar w:fldCharType="end"/>
      </w:r>
    </w:p>
    <w:p w14:paraId="1818D5A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9.2.8.2</w:t>
      </w:r>
      <w:r w:rsidRPr="004471A6">
        <w:rPr>
          <w:rFonts w:eastAsia="DengXian"/>
        </w:rPr>
        <w:tab/>
        <w:t>Properties</w:t>
      </w:r>
      <w:r>
        <w:tab/>
      </w:r>
      <w:r>
        <w:fldChar w:fldCharType="begin"/>
      </w:r>
      <w:r>
        <w:instrText xml:space="preserve"> PAGEREF _Toc57297850 \h </w:instrText>
      </w:r>
      <w:r>
        <w:fldChar w:fldCharType="separate"/>
      </w:r>
      <w:r>
        <w:t>250</w:t>
      </w:r>
      <w:r>
        <w:fldChar w:fldCharType="end"/>
      </w:r>
    </w:p>
    <w:p w14:paraId="0BC9AE4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9.2.8.3</w:t>
      </w:r>
      <w:r w:rsidRPr="004471A6">
        <w:rPr>
          <w:rFonts w:eastAsia="DengXian"/>
        </w:rPr>
        <w:tab/>
        <w:t>Definition</w:t>
      </w:r>
      <w:r>
        <w:tab/>
      </w:r>
      <w:r>
        <w:fldChar w:fldCharType="begin"/>
      </w:r>
      <w:r>
        <w:instrText xml:space="preserve"> PAGEREF _Toc57297851 \h </w:instrText>
      </w:r>
      <w:r>
        <w:fldChar w:fldCharType="separate"/>
      </w:r>
      <w:r>
        <w:t>251</w:t>
      </w:r>
      <w:r>
        <w:fldChar w:fldCharType="end"/>
      </w:r>
    </w:p>
    <w:p w14:paraId="5330AE1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9.2.8.4</w:t>
      </w:r>
      <w:r w:rsidRPr="004471A6">
        <w:rPr>
          <w:rFonts w:eastAsia="DengXian"/>
        </w:rPr>
        <w:tab/>
        <w:t>Example</w:t>
      </w:r>
      <w:r>
        <w:tab/>
      </w:r>
      <w:r>
        <w:fldChar w:fldCharType="begin"/>
      </w:r>
      <w:r>
        <w:instrText xml:space="preserve"> PAGEREF _Toc57297852 \h </w:instrText>
      </w:r>
      <w:r>
        <w:fldChar w:fldCharType="separate"/>
      </w:r>
      <w:r>
        <w:t>251</w:t>
      </w:r>
      <w:r>
        <w:fldChar w:fldCharType="end"/>
      </w:r>
    </w:p>
    <w:p w14:paraId="0D948F3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9.2.8.5</w:t>
      </w:r>
      <w:r w:rsidRPr="004471A6">
        <w:rPr>
          <w:rFonts w:eastAsia="DengXian"/>
        </w:rPr>
        <w:tab/>
        <w:t>Additional Requirements</w:t>
      </w:r>
      <w:r>
        <w:tab/>
      </w:r>
      <w:r>
        <w:fldChar w:fldCharType="begin"/>
      </w:r>
      <w:r>
        <w:instrText xml:space="preserve"> PAGEREF _Toc57297853 \h </w:instrText>
      </w:r>
      <w:r>
        <w:fldChar w:fldCharType="separate"/>
      </w:r>
      <w:r>
        <w:t>252</w:t>
      </w:r>
      <w:r>
        <w:fldChar w:fldCharType="end"/>
      </w:r>
    </w:p>
    <w:p w14:paraId="1745F98F"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9.2.9</w:t>
      </w:r>
      <w:r w:rsidRPr="004471A6">
        <w:rPr>
          <w:rFonts w:eastAsia="DengXian"/>
        </w:rPr>
        <w:tab/>
        <w:t>tosca.datatypes.nfv.VnfMonitoringParameter</w:t>
      </w:r>
      <w:r>
        <w:tab/>
      </w:r>
      <w:r>
        <w:fldChar w:fldCharType="begin"/>
      </w:r>
      <w:r>
        <w:instrText xml:space="preserve"> PAGEREF _Toc57297854 \h </w:instrText>
      </w:r>
      <w:r>
        <w:fldChar w:fldCharType="separate"/>
      </w:r>
      <w:r>
        <w:t>252</w:t>
      </w:r>
      <w:r>
        <w:fldChar w:fldCharType="end"/>
      </w:r>
    </w:p>
    <w:p w14:paraId="7283A39C"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9.2.9.1</w:t>
      </w:r>
      <w:r w:rsidRPr="004471A6">
        <w:rPr>
          <w:rFonts w:eastAsiaTheme="minorEastAsia"/>
          <w:lang w:eastAsia="zh-CN"/>
        </w:rPr>
        <w:tab/>
        <w:t>Description</w:t>
      </w:r>
      <w:r>
        <w:tab/>
      </w:r>
      <w:r>
        <w:fldChar w:fldCharType="begin"/>
      </w:r>
      <w:r>
        <w:instrText xml:space="preserve"> PAGEREF _Toc57297855 \h </w:instrText>
      </w:r>
      <w:r>
        <w:fldChar w:fldCharType="separate"/>
      </w:r>
      <w:r>
        <w:t>252</w:t>
      </w:r>
      <w:r>
        <w:fldChar w:fldCharType="end"/>
      </w:r>
    </w:p>
    <w:p w14:paraId="3F288E82"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9.2.9.2</w:t>
      </w:r>
      <w:r w:rsidRPr="004471A6">
        <w:rPr>
          <w:rFonts w:eastAsia="DengXian"/>
        </w:rPr>
        <w:tab/>
        <w:t>Properties</w:t>
      </w:r>
      <w:r>
        <w:tab/>
      </w:r>
      <w:r>
        <w:fldChar w:fldCharType="begin"/>
      </w:r>
      <w:r>
        <w:instrText xml:space="preserve"> PAGEREF _Toc57297856 \h </w:instrText>
      </w:r>
      <w:r>
        <w:fldChar w:fldCharType="separate"/>
      </w:r>
      <w:r>
        <w:t>252</w:t>
      </w:r>
      <w:r>
        <w:fldChar w:fldCharType="end"/>
      </w:r>
    </w:p>
    <w:p w14:paraId="11EFEE5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9.2.9.3</w:t>
      </w:r>
      <w:r w:rsidRPr="004471A6">
        <w:rPr>
          <w:rFonts w:eastAsia="DengXian"/>
        </w:rPr>
        <w:tab/>
        <w:t>Definition</w:t>
      </w:r>
      <w:r>
        <w:tab/>
      </w:r>
      <w:r>
        <w:fldChar w:fldCharType="begin"/>
      </w:r>
      <w:r>
        <w:instrText xml:space="preserve"> PAGEREF _Toc57297857 \h </w:instrText>
      </w:r>
      <w:r>
        <w:fldChar w:fldCharType="separate"/>
      </w:r>
      <w:r>
        <w:t>252</w:t>
      </w:r>
      <w:r>
        <w:fldChar w:fldCharType="end"/>
      </w:r>
    </w:p>
    <w:p w14:paraId="3C98372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9.2.9.4</w:t>
      </w:r>
      <w:r w:rsidRPr="004471A6">
        <w:rPr>
          <w:rFonts w:eastAsia="DengXian"/>
        </w:rPr>
        <w:tab/>
        <w:t>Examples</w:t>
      </w:r>
      <w:r>
        <w:tab/>
      </w:r>
      <w:r>
        <w:fldChar w:fldCharType="begin"/>
      </w:r>
      <w:r>
        <w:instrText xml:space="preserve"> PAGEREF _Toc57297858 \h </w:instrText>
      </w:r>
      <w:r>
        <w:fldChar w:fldCharType="separate"/>
      </w:r>
      <w:r>
        <w:t>253</w:t>
      </w:r>
      <w:r>
        <w:fldChar w:fldCharType="end"/>
      </w:r>
    </w:p>
    <w:p w14:paraId="3688DD6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9.2.9.5</w:t>
      </w:r>
      <w:r w:rsidRPr="004471A6">
        <w:rPr>
          <w:rFonts w:eastAsia="DengXian"/>
        </w:rPr>
        <w:tab/>
        <w:t>Additional Requirements</w:t>
      </w:r>
      <w:r>
        <w:tab/>
      </w:r>
      <w:r>
        <w:fldChar w:fldCharType="begin"/>
      </w:r>
      <w:r>
        <w:instrText xml:space="preserve"> PAGEREF _Toc57297859 \h </w:instrText>
      </w:r>
      <w:r>
        <w:fldChar w:fldCharType="separate"/>
      </w:r>
      <w:r>
        <w:t>253</w:t>
      </w:r>
      <w:r>
        <w:fldChar w:fldCharType="end"/>
      </w:r>
    </w:p>
    <w:p w14:paraId="3BA2E3DB" w14:textId="77777777" w:rsidR="001A48AF" w:rsidRDefault="001A48AF">
      <w:pPr>
        <w:pStyle w:val="TOC2"/>
        <w:rPr>
          <w:rFonts w:asciiTheme="minorHAnsi" w:eastAsiaTheme="minorEastAsia" w:hAnsiTheme="minorHAnsi" w:cstheme="minorBidi"/>
          <w:kern w:val="2"/>
          <w:sz w:val="21"/>
          <w:szCs w:val="22"/>
          <w:lang w:val="en-US" w:eastAsia="zh-CN"/>
        </w:rPr>
      </w:pPr>
      <w:r>
        <w:t>9.3</w:t>
      </w:r>
      <w:r>
        <w:tab/>
        <w:t>Artifact Types</w:t>
      </w:r>
      <w:r>
        <w:tab/>
      </w:r>
      <w:r>
        <w:fldChar w:fldCharType="begin"/>
      </w:r>
      <w:r>
        <w:instrText xml:space="preserve"> PAGEREF _Toc57297860 \h </w:instrText>
      </w:r>
      <w:r>
        <w:fldChar w:fldCharType="separate"/>
      </w:r>
      <w:r>
        <w:t>253</w:t>
      </w:r>
      <w:r>
        <w:fldChar w:fldCharType="end"/>
      </w:r>
    </w:p>
    <w:p w14:paraId="730C12CF" w14:textId="77777777" w:rsidR="001A48AF" w:rsidRDefault="001A48AF">
      <w:pPr>
        <w:pStyle w:val="TOC2"/>
        <w:rPr>
          <w:rFonts w:asciiTheme="minorHAnsi" w:eastAsiaTheme="minorEastAsia" w:hAnsiTheme="minorHAnsi" w:cstheme="minorBidi"/>
          <w:kern w:val="2"/>
          <w:sz w:val="21"/>
          <w:szCs w:val="22"/>
          <w:lang w:val="en-US" w:eastAsia="zh-CN"/>
        </w:rPr>
      </w:pPr>
      <w:r>
        <w:t>9.4</w:t>
      </w:r>
      <w:r>
        <w:tab/>
        <w:t>Capabilities Types</w:t>
      </w:r>
      <w:r>
        <w:tab/>
      </w:r>
      <w:r>
        <w:fldChar w:fldCharType="begin"/>
      </w:r>
      <w:r>
        <w:instrText xml:space="preserve"> PAGEREF _Toc57297861 \h </w:instrText>
      </w:r>
      <w:r>
        <w:fldChar w:fldCharType="separate"/>
      </w:r>
      <w:r>
        <w:t>253</w:t>
      </w:r>
      <w:r>
        <w:fldChar w:fldCharType="end"/>
      </w:r>
    </w:p>
    <w:p w14:paraId="313A8FA1"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9.4.1</w:t>
      </w:r>
      <w:r w:rsidRPr="004471A6">
        <w:rPr>
          <w:rFonts w:eastAsia="DengXian"/>
        </w:rPr>
        <w:tab/>
        <w:t>tosca.</w:t>
      </w:r>
      <w:r w:rsidRPr="004471A6">
        <w:rPr>
          <w:rFonts w:eastAsiaTheme="minorEastAsia"/>
        </w:rPr>
        <w:t>capabilities.nfv.VirtualLinkable</w:t>
      </w:r>
      <w:r>
        <w:tab/>
      </w:r>
      <w:r>
        <w:fldChar w:fldCharType="begin"/>
      </w:r>
      <w:r>
        <w:instrText xml:space="preserve"> PAGEREF _Toc57297862 \h </w:instrText>
      </w:r>
      <w:r>
        <w:fldChar w:fldCharType="separate"/>
      </w:r>
      <w:r>
        <w:t>253</w:t>
      </w:r>
      <w:r>
        <w:fldChar w:fldCharType="end"/>
      </w:r>
    </w:p>
    <w:p w14:paraId="2EA4D3D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9.4.1.1</w:t>
      </w:r>
      <w:r w:rsidRPr="004471A6">
        <w:rPr>
          <w:rFonts w:eastAsia="DengXian"/>
        </w:rPr>
        <w:tab/>
        <w:t>Description</w:t>
      </w:r>
      <w:r>
        <w:tab/>
      </w:r>
      <w:r>
        <w:fldChar w:fldCharType="begin"/>
      </w:r>
      <w:r>
        <w:instrText xml:space="preserve"> PAGEREF _Toc57297863 \h </w:instrText>
      </w:r>
      <w:r>
        <w:fldChar w:fldCharType="separate"/>
      </w:r>
      <w:r>
        <w:t>253</w:t>
      </w:r>
      <w:r>
        <w:fldChar w:fldCharType="end"/>
      </w:r>
    </w:p>
    <w:p w14:paraId="04602D2A"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9.4.1.2</w:t>
      </w:r>
      <w:r w:rsidRPr="004471A6">
        <w:rPr>
          <w:rFonts w:eastAsia="DengXian"/>
        </w:rPr>
        <w:tab/>
        <w:t>Properties</w:t>
      </w:r>
      <w:r>
        <w:tab/>
      </w:r>
      <w:r>
        <w:fldChar w:fldCharType="begin"/>
      </w:r>
      <w:r>
        <w:instrText xml:space="preserve"> PAGEREF _Toc57297864 \h </w:instrText>
      </w:r>
      <w:r>
        <w:fldChar w:fldCharType="separate"/>
      </w:r>
      <w:r>
        <w:t>253</w:t>
      </w:r>
      <w:r>
        <w:fldChar w:fldCharType="end"/>
      </w:r>
    </w:p>
    <w:p w14:paraId="78B1450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SimSun"/>
        </w:rPr>
        <w:t>9.4.1.3</w:t>
      </w:r>
      <w:r w:rsidRPr="004471A6">
        <w:rPr>
          <w:rFonts w:eastAsia="SimSun"/>
        </w:rPr>
        <w:tab/>
        <w:t>Definition</w:t>
      </w:r>
      <w:r>
        <w:tab/>
      </w:r>
      <w:r>
        <w:fldChar w:fldCharType="begin"/>
      </w:r>
      <w:r>
        <w:instrText xml:space="preserve"> PAGEREF _Toc57297865 \h </w:instrText>
      </w:r>
      <w:r>
        <w:fldChar w:fldCharType="separate"/>
      </w:r>
      <w:r>
        <w:t>254</w:t>
      </w:r>
      <w:r>
        <w:fldChar w:fldCharType="end"/>
      </w:r>
    </w:p>
    <w:p w14:paraId="43B0F94D"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lang w:eastAsia="zh-CN"/>
        </w:rPr>
        <w:t>9.4.2</w:t>
      </w:r>
      <w:r w:rsidRPr="004471A6">
        <w:rPr>
          <w:rFonts w:eastAsia="DengXian"/>
        </w:rPr>
        <w:tab/>
      </w:r>
      <w:r w:rsidRPr="004471A6">
        <w:rPr>
          <w:rFonts w:eastAsia="DengXian"/>
          <w:lang w:eastAsia="zh-CN"/>
        </w:rPr>
        <w:t>Void</w:t>
      </w:r>
      <w:r>
        <w:tab/>
      </w:r>
      <w:r>
        <w:fldChar w:fldCharType="begin"/>
      </w:r>
      <w:r>
        <w:instrText xml:space="preserve"> PAGEREF _Toc57297866 \h </w:instrText>
      </w:r>
      <w:r>
        <w:fldChar w:fldCharType="separate"/>
      </w:r>
      <w:r>
        <w:t>254</w:t>
      </w:r>
      <w:r>
        <w:fldChar w:fldCharType="end"/>
      </w:r>
    </w:p>
    <w:p w14:paraId="7758D2D0" w14:textId="77777777" w:rsidR="001A48AF" w:rsidRDefault="001A48AF">
      <w:pPr>
        <w:pStyle w:val="TOC2"/>
        <w:rPr>
          <w:rFonts w:asciiTheme="minorHAnsi" w:eastAsiaTheme="minorEastAsia" w:hAnsiTheme="minorHAnsi" w:cstheme="minorBidi"/>
          <w:kern w:val="2"/>
          <w:sz w:val="21"/>
          <w:szCs w:val="22"/>
          <w:lang w:val="en-US" w:eastAsia="zh-CN"/>
        </w:rPr>
      </w:pPr>
      <w:r>
        <w:t>9.5</w:t>
      </w:r>
      <w:r>
        <w:tab/>
        <w:t>Requirements Types</w:t>
      </w:r>
      <w:r>
        <w:tab/>
      </w:r>
      <w:r>
        <w:fldChar w:fldCharType="begin"/>
      </w:r>
      <w:r>
        <w:instrText xml:space="preserve"> PAGEREF _Toc57297867 \h </w:instrText>
      </w:r>
      <w:r>
        <w:fldChar w:fldCharType="separate"/>
      </w:r>
      <w:r>
        <w:t>254</w:t>
      </w:r>
      <w:r>
        <w:fldChar w:fldCharType="end"/>
      </w:r>
    </w:p>
    <w:p w14:paraId="259C7F95" w14:textId="77777777" w:rsidR="001A48AF" w:rsidRDefault="001A48AF">
      <w:pPr>
        <w:pStyle w:val="TOC2"/>
        <w:rPr>
          <w:rFonts w:asciiTheme="minorHAnsi" w:eastAsiaTheme="minorEastAsia" w:hAnsiTheme="minorHAnsi" w:cstheme="minorBidi"/>
          <w:kern w:val="2"/>
          <w:sz w:val="21"/>
          <w:szCs w:val="22"/>
          <w:lang w:val="en-US" w:eastAsia="zh-CN"/>
        </w:rPr>
      </w:pPr>
      <w:r>
        <w:t>9.6</w:t>
      </w:r>
      <w:r>
        <w:tab/>
        <w:t>Relationship Types</w:t>
      </w:r>
      <w:r>
        <w:tab/>
      </w:r>
      <w:r>
        <w:fldChar w:fldCharType="begin"/>
      </w:r>
      <w:r>
        <w:instrText xml:space="preserve"> PAGEREF _Toc57297868 \h </w:instrText>
      </w:r>
      <w:r>
        <w:fldChar w:fldCharType="separate"/>
      </w:r>
      <w:r>
        <w:t>254</w:t>
      </w:r>
      <w:r>
        <w:fldChar w:fldCharType="end"/>
      </w:r>
    </w:p>
    <w:p w14:paraId="7FD7411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9.6.1</w:t>
      </w:r>
      <w:r w:rsidRPr="004471A6">
        <w:rPr>
          <w:rFonts w:eastAsia="DengXian"/>
        </w:rPr>
        <w:tab/>
      </w:r>
      <w:r w:rsidRPr="004471A6">
        <w:rPr>
          <w:rFonts w:eastAsiaTheme="minorEastAsia"/>
          <w:lang w:eastAsia="zh-CN"/>
        </w:rPr>
        <w:t>tosca.relationships.nfv.VirtualLinksTo</w:t>
      </w:r>
      <w:r>
        <w:tab/>
      </w:r>
      <w:r>
        <w:fldChar w:fldCharType="begin"/>
      </w:r>
      <w:r>
        <w:instrText xml:space="preserve"> PAGEREF _Toc57297869 \h </w:instrText>
      </w:r>
      <w:r>
        <w:fldChar w:fldCharType="separate"/>
      </w:r>
      <w:r>
        <w:t>254</w:t>
      </w:r>
      <w:r>
        <w:fldChar w:fldCharType="end"/>
      </w:r>
    </w:p>
    <w:p w14:paraId="7FE8A72E"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9.6.1.1</w:t>
      </w:r>
      <w:r w:rsidRPr="004471A6">
        <w:rPr>
          <w:rFonts w:eastAsia="DengXian"/>
        </w:rPr>
        <w:tab/>
        <w:t>Description</w:t>
      </w:r>
      <w:r>
        <w:tab/>
      </w:r>
      <w:r>
        <w:fldChar w:fldCharType="begin"/>
      </w:r>
      <w:r>
        <w:instrText xml:space="preserve"> PAGEREF _Toc57297870 \h </w:instrText>
      </w:r>
      <w:r>
        <w:fldChar w:fldCharType="separate"/>
      </w:r>
      <w:r>
        <w:t>254</w:t>
      </w:r>
      <w:r>
        <w:fldChar w:fldCharType="end"/>
      </w:r>
    </w:p>
    <w:p w14:paraId="1B6286E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9.6.1.2</w:t>
      </w:r>
      <w:r w:rsidRPr="004471A6">
        <w:rPr>
          <w:rFonts w:eastAsia="DengXian"/>
        </w:rPr>
        <w:tab/>
        <w:t>Properties</w:t>
      </w:r>
      <w:r>
        <w:tab/>
      </w:r>
      <w:r>
        <w:fldChar w:fldCharType="begin"/>
      </w:r>
      <w:r>
        <w:instrText xml:space="preserve"> PAGEREF _Toc57297871 \h </w:instrText>
      </w:r>
      <w:r>
        <w:fldChar w:fldCharType="separate"/>
      </w:r>
      <w:r>
        <w:t>254</w:t>
      </w:r>
      <w:r>
        <w:fldChar w:fldCharType="end"/>
      </w:r>
    </w:p>
    <w:p w14:paraId="2DDEE546"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9.6.1.3</w:t>
      </w:r>
      <w:r w:rsidRPr="004471A6">
        <w:rPr>
          <w:rFonts w:eastAsia="DengXian"/>
        </w:rPr>
        <w:tab/>
        <w:t>Definition</w:t>
      </w:r>
      <w:r>
        <w:tab/>
      </w:r>
      <w:r>
        <w:fldChar w:fldCharType="begin"/>
      </w:r>
      <w:r>
        <w:instrText xml:space="preserve"> PAGEREF _Toc57297872 \h </w:instrText>
      </w:r>
      <w:r>
        <w:fldChar w:fldCharType="separate"/>
      </w:r>
      <w:r>
        <w:t>254</w:t>
      </w:r>
      <w:r>
        <w:fldChar w:fldCharType="end"/>
      </w:r>
    </w:p>
    <w:p w14:paraId="5B0E8A97"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lang w:eastAsia="zh-CN"/>
        </w:rPr>
        <w:t>9</w:t>
      </w:r>
      <w:r w:rsidRPr="004471A6">
        <w:rPr>
          <w:rFonts w:eastAsia="DengXian"/>
        </w:rPr>
        <w:t>.</w:t>
      </w:r>
      <w:r w:rsidRPr="004471A6">
        <w:rPr>
          <w:rFonts w:eastAsia="DengXian"/>
          <w:lang w:eastAsia="zh-CN"/>
        </w:rPr>
        <w:t>6.2</w:t>
      </w:r>
      <w:r w:rsidRPr="004471A6">
        <w:rPr>
          <w:rFonts w:eastAsia="DengXian"/>
        </w:rPr>
        <w:tab/>
      </w:r>
      <w:r w:rsidRPr="004471A6">
        <w:rPr>
          <w:rFonts w:eastAsia="DengXian"/>
          <w:lang w:eastAsia="zh-CN"/>
        </w:rPr>
        <w:t>Void</w:t>
      </w:r>
      <w:r>
        <w:tab/>
      </w:r>
      <w:r>
        <w:fldChar w:fldCharType="begin"/>
      </w:r>
      <w:r>
        <w:instrText xml:space="preserve"> PAGEREF _Toc57297873 \h </w:instrText>
      </w:r>
      <w:r>
        <w:fldChar w:fldCharType="separate"/>
      </w:r>
      <w:r>
        <w:t>255</w:t>
      </w:r>
      <w:r>
        <w:fldChar w:fldCharType="end"/>
      </w:r>
    </w:p>
    <w:p w14:paraId="57E7ACBA"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9.6.3</w:t>
      </w:r>
      <w:r w:rsidRPr="004471A6">
        <w:rPr>
          <w:rFonts w:eastAsia="DengXian"/>
        </w:rPr>
        <w:tab/>
      </w:r>
      <w:r w:rsidRPr="004471A6">
        <w:rPr>
          <w:rFonts w:eastAsiaTheme="minorEastAsia"/>
          <w:lang w:eastAsia="zh-CN"/>
        </w:rPr>
        <w:t>tosca.relationships.nfv.VipVirtualLinksTo</w:t>
      </w:r>
      <w:r>
        <w:tab/>
      </w:r>
      <w:r>
        <w:fldChar w:fldCharType="begin"/>
      </w:r>
      <w:r>
        <w:instrText xml:space="preserve"> PAGEREF _Toc57297874 \h </w:instrText>
      </w:r>
      <w:r>
        <w:fldChar w:fldCharType="separate"/>
      </w:r>
      <w:r>
        <w:t>255</w:t>
      </w:r>
      <w:r>
        <w:fldChar w:fldCharType="end"/>
      </w:r>
    </w:p>
    <w:p w14:paraId="6DDA4EA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9.6.3.1</w:t>
      </w:r>
      <w:r w:rsidRPr="004471A6">
        <w:rPr>
          <w:rFonts w:eastAsia="DengXian"/>
        </w:rPr>
        <w:tab/>
        <w:t>Description</w:t>
      </w:r>
      <w:r>
        <w:tab/>
      </w:r>
      <w:r>
        <w:fldChar w:fldCharType="begin"/>
      </w:r>
      <w:r>
        <w:instrText xml:space="preserve"> PAGEREF _Toc57297875 \h </w:instrText>
      </w:r>
      <w:r>
        <w:fldChar w:fldCharType="separate"/>
      </w:r>
      <w:r>
        <w:t>255</w:t>
      </w:r>
      <w:r>
        <w:fldChar w:fldCharType="end"/>
      </w:r>
    </w:p>
    <w:p w14:paraId="6B08833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9.6.3.2</w:t>
      </w:r>
      <w:r w:rsidRPr="004471A6">
        <w:rPr>
          <w:rFonts w:eastAsia="DengXian"/>
        </w:rPr>
        <w:tab/>
        <w:t>Properties</w:t>
      </w:r>
      <w:r>
        <w:tab/>
      </w:r>
      <w:r>
        <w:fldChar w:fldCharType="begin"/>
      </w:r>
      <w:r>
        <w:instrText xml:space="preserve"> PAGEREF _Toc57297876 \h </w:instrText>
      </w:r>
      <w:r>
        <w:fldChar w:fldCharType="separate"/>
      </w:r>
      <w:r>
        <w:t>255</w:t>
      </w:r>
      <w:r>
        <w:fldChar w:fldCharType="end"/>
      </w:r>
    </w:p>
    <w:p w14:paraId="409F668B"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DengXian"/>
        </w:rPr>
        <w:t>9.6.3.3</w:t>
      </w:r>
      <w:r w:rsidRPr="004471A6">
        <w:rPr>
          <w:rFonts w:eastAsia="DengXian"/>
        </w:rPr>
        <w:tab/>
        <w:t>Definition</w:t>
      </w:r>
      <w:r>
        <w:tab/>
      </w:r>
      <w:r>
        <w:fldChar w:fldCharType="begin"/>
      </w:r>
      <w:r>
        <w:instrText xml:space="preserve"> PAGEREF _Toc57297877 \h </w:instrText>
      </w:r>
      <w:r>
        <w:fldChar w:fldCharType="separate"/>
      </w:r>
      <w:r>
        <w:t>255</w:t>
      </w:r>
      <w:r>
        <w:fldChar w:fldCharType="end"/>
      </w:r>
    </w:p>
    <w:p w14:paraId="3E2DC2EE" w14:textId="77777777" w:rsidR="001A48AF" w:rsidRDefault="001A48AF">
      <w:pPr>
        <w:pStyle w:val="TOC2"/>
        <w:rPr>
          <w:rFonts w:asciiTheme="minorHAnsi" w:eastAsiaTheme="minorEastAsia" w:hAnsiTheme="minorHAnsi" w:cstheme="minorBidi"/>
          <w:kern w:val="2"/>
          <w:sz w:val="21"/>
          <w:szCs w:val="22"/>
          <w:lang w:val="en-US" w:eastAsia="zh-CN"/>
        </w:rPr>
      </w:pPr>
      <w:r>
        <w:t>9.7</w:t>
      </w:r>
      <w:r>
        <w:tab/>
        <w:t>Interface Types</w:t>
      </w:r>
      <w:r>
        <w:tab/>
      </w:r>
      <w:r>
        <w:fldChar w:fldCharType="begin"/>
      </w:r>
      <w:r>
        <w:instrText xml:space="preserve"> PAGEREF _Toc57297878 \h </w:instrText>
      </w:r>
      <w:r>
        <w:fldChar w:fldCharType="separate"/>
      </w:r>
      <w:r>
        <w:t>255</w:t>
      </w:r>
      <w:r>
        <w:fldChar w:fldCharType="end"/>
      </w:r>
    </w:p>
    <w:p w14:paraId="7C9BF588" w14:textId="77777777" w:rsidR="001A48AF" w:rsidRDefault="001A48AF">
      <w:pPr>
        <w:pStyle w:val="TOC2"/>
        <w:rPr>
          <w:rFonts w:asciiTheme="minorHAnsi" w:eastAsiaTheme="minorEastAsia" w:hAnsiTheme="minorHAnsi" w:cstheme="minorBidi"/>
          <w:kern w:val="2"/>
          <w:sz w:val="21"/>
          <w:szCs w:val="22"/>
          <w:lang w:val="en-US" w:eastAsia="zh-CN"/>
        </w:rPr>
      </w:pPr>
      <w:r>
        <w:t>9.8</w:t>
      </w:r>
      <w:r>
        <w:tab/>
      </w:r>
      <w:r w:rsidRPr="004471A6">
        <w:rPr>
          <w:rFonts w:eastAsiaTheme="minorEastAsia"/>
          <w:lang w:eastAsia="zh-CN"/>
        </w:rPr>
        <w:t>N</w:t>
      </w:r>
      <w:r>
        <w:t>ode Types</w:t>
      </w:r>
      <w:r>
        <w:tab/>
      </w:r>
      <w:r>
        <w:fldChar w:fldCharType="begin"/>
      </w:r>
      <w:r>
        <w:instrText xml:space="preserve"> PAGEREF _Toc57297879 \h </w:instrText>
      </w:r>
      <w:r>
        <w:fldChar w:fldCharType="separate"/>
      </w:r>
      <w:r>
        <w:t>255</w:t>
      </w:r>
      <w:r>
        <w:fldChar w:fldCharType="end"/>
      </w:r>
    </w:p>
    <w:p w14:paraId="062750C8"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9.8.1</w:t>
      </w:r>
      <w:r w:rsidRPr="004471A6">
        <w:rPr>
          <w:rFonts w:eastAsia="DengXian"/>
        </w:rPr>
        <w:tab/>
        <w:t>tosca.nodes.nfv.Cp</w:t>
      </w:r>
      <w:r>
        <w:tab/>
      </w:r>
      <w:r>
        <w:fldChar w:fldCharType="begin"/>
      </w:r>
      <w:r>
        <w:instrText xml:space="preserve"> PAGEREF _Toc57297880 \h </w:instrText>
      </w:r>
      <w:r>
        <w:fldChar w:fldCharType="separate"/>
      </w:r>
      <w:r>
        <w:t>255</w:t>
      </w:r>
      <w:r>
        <w:fldChar w:fldCharType="end"/>
      </w:r>
    </w:p>
    <w:p w14:paraId="2D52AB33"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rPr>
        <w:t>9.8.1.1</w:t>
      </w:r>
      <w:r w:rsidRPr="004471A6">
        <w:rPr>
          <w:rFonts w:eastAsiaTheme="minorEastAsia"/>
        </w:rPr>
        <w:tab/>
        <w:t>Description</w:t>
      </w:r>
      <w:r>
        <w:tab/>
      </w:r>
      <w:r>
        <w:fldChar w:fldCharType="begin"/>
      </w:r>
      <w:r>
        <w:instrText xml:space="preserve"> PAGEREF _Toc57297881 \h </w:instrText>
      </w:r>
      <w:r>
        <w:fldChar w:fldCharType="separate"/>
      </w:r>
      <w:r>
        <w:t>255</w:t>
      </w:r>
      <w:r>
        <w:fldChar w:fldCharType="end"/>
      </w:r>
    </w:p>
    <w:p w14:paraId="577E934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9.8.1.2</w:t>
      </w:r>
      <w:r w:rsidRPr="004471A6">
        <w:rPr>
          <w:rFonts w:eastAsiaTheme="minorEastAsia" w:cs="Arial"/>
        </w:rPr>
        <w:tab/>
        <w:t>Properties</w:t>
      </w:r>
      <w:r>
        <w:tab/>
      </w:r>
      <w:r>
        <w:fldChar w:fldCharType="begin"/>
      </w:r>
      <w:r>
        <w:instrText xml:space="preserve"> PAGEREF _Toc57297882 \h </w:instrText>
      </w:r>
      <w:r>
        <w:fldChar w:fldCharType="separate"/>
      </w:r>
      <w:r>
        <w:t>255</w:t>
      </w:r>
      <w:r>
        <w:fldChar w:fldCharType="end"/>
      </w:r>
    </w:p>
    <w:p w14:paraId="2DE3E24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9.8.1.3</w:t>
      </w:r>
      <w:r w:rsidRPr="004471A6">
        <w:rPr>
          <w:rFonts w:eastAsiaTheme="minorEastAsia" w:cs="Arial"/>
        </w:rPr>
        <w:tab/>
        <w:t>Attributes</w:t>
      </w:r>
      <w:r>
        <w:tab/>
      </w:r>
      <w:r>
        <w:fldChar w:fldCharType="begin"/>
      </w:r>
      <w:r>
        <w:instrText xml:space="preserve"> PAGEREF _Toc57297883 \h </w:instrText>
      </w:r>
      <w:r>
        <w:fldChar w:fldCharType="separate"/>
      </w:r>
      <w:r>
        <w:t>256</w:t>
      </w:r>
      <w:r>
        <w:fldChar w:fldCharType="end"/>
      </w:r>
    </w:p>
    <w:p w14:paraId="1A6CAA7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9.8.1.4</w:t>
      </w:r>
      <w:r w:rsidRPr="004471A6">
        <w:rPr>
          <w:rFonts w:eastAsiaTheme="minorEastAsia" w:cs="Arial"/>
        </w:rPr>
        <w:tab/>
        <w:t>Requirements</w:t>
      </w:r>
      <w:r>
        <w:tab/>
      </w:r>
      <w:r>
        <w:fldChar w:fldCharType="begin"/>
      </w:r>
      <w:r>
        <w:instrText xml:space="preserve"> PAGEREF _Toc57297884 \h </w:instrText>
      </w:r>
      <w:r>
        <w:fldChar w:fldCharType="separate"/>
      </w:r>
      <w:r>
        <w:t>256</w:t>
      </w:r>
      <w:r>
        <w:fldChar w:fldCharType="end"/>
      </w:r>
    </w:p>
    <w:p w14:paraId="55D37310"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9.8.1.5</w:t>
      </w:r>
      <w:r w:rsidRPr="004471A6">
        <w:rPr>
          <w:rFonts w:eastAsiaTheme="minorEastAsia" w:cs="Arial"/>
        </w:rPr>
        <w:tab/>
        <w:t>Capabilities</w:t>
      </w:r>
      <w:r>
        <w:tab/>
      </w:r>
      <w:r>
        <w:fldChar w:fldCharType="begin"/>
      </w:r>
      <w:r>
        <w:instrText xml:space="preserve"> PAGEREF _Toc57297885 \h </w:instrText>
      </w:r>
      <w:r>
        <w:fldChar w:fldCharType="separate"/>
      </w:r>
      <w:r>
        <w:t>256</w:t>
      </w:r>
      <w:r>
        <w:fldChar w:fldCharType="end"/>
      </w:r>
    </w:p>
    <w:p w14:paraId="2BF207A1"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9.8.1.6</w:t>
      </w:r>
      <w:r w:rsidRPr="004471A6">
        <w:rPr>
          <w:rFonts w:eastAsiaTheme="minorEastAsia" w:cs="Arial"/>
        </w:rPr>
        <w:tab/>
        <w:t>Definition</w:t>
      </w:r>
      <w:r>
        <w:tab/>
      </w:r>
      <w:r>
        <w:fldChar w:fldCharType="begin"/>
      </w:r>
      <w:r>
        <w:instrText xml:space="preserve"> PAGEREF _Toc57297886 \h </w:instrText>
      </w:r>
      <w:r>
        <w:fldChar w:fldCharType="separate"/>
      </w:r>
      <w:r>
        <w:t>256</w:t>
      </w:r>
      <w:r>
        <w:fldChar w:fldCharType="end"/>
      </w:r>
    </w:p>
    <w:p w14:paraId="7F1B64A8"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cs="Arial"/>
        </w:rPr>
        <w:t>9.8.1.7</w:t>
      </w:r>
      <w:r w:rsidRPr="004471A6">
        <w:rPr>
          <w:rFonts w:eastAsiaTheme="minorEastAsia" w:cs="Arial"/>
        </w:rPr>
        <w:tab/>
        <w:t>Additional requirements</w:t>
      </w:r>
      <w:r>
        <w:tab/>
      </w:r>
      <w:r>
        <w:fldChar w:fldCharType="begin"/>
      </w:r>
      <w:r>
        <w:instrText xml:space="preserve"> PAGEREF _Toc57297887 \h </w:instrText>
      </w:r>
      <w:r>
        <w:fldChar w:fldCharType="separate"/>
      </w:r>
      <w:r>
        <w:t>257</w:t>
      </w:r>
      <w:r>
        <w:fldChar w:fldCharType="end"/>
      </w:r>
    </w:p>
    <w:p w14:paraId="58F17193" w14:textId="77777777" w:rsidR="001A48AF" w:rsidRDefault="001A48AF">
      <w:pPr>
        <w:pStyle w:val="TOC2"/>
        <w:rPr>
          <w:rFonts w:asciiTheme="minorHAnsi" w:eastAsiaTheme="minorEastAsia" w:hAnsiTheme="minorHAnsi" w:cstheme="minorBidi"/>
          <w:kern w:val="2"/>
          <w:sz w:val="21"/>
          <w:szCs w:val="22"/>
          <w:lang w:val="en-US" w:eastAsia="zh-CN"/>
        </w:rPr>
      </w:pPr>
      <w:r>
        <w:t>9.9</w:t>
      </w:r>
      <w:r>
        <w:tab/>
        <w:t>Group Types</w:t>
      </w:r>
      <w:r>
        <w:tab/>
      </w:r>
      <w:r>
        <w:fldChar w:fldCharType="begin"/>
      </w:r>
      <w:r>
        <w:instrText xml:space="preserve"> PAGEREF _Toc57297888 \h </w:instrText>
      </w:r>
      <w:r>
        <w:fldChar w:fldCharType="separate"/>
      </w:r>
      <w:r>
        <w:t>257</w:t>
      </w:r>
      <w:r>
        <w:fldChar w:fldCharType="end"/>
      </w:r>
    </w:p>
    <w:p w14:paraId="419EE7A6" w14:textId="77777777" w:rsidR="001A48AF" w:rsidRDefault="001A48AF">
      <w:pPr>
        <w:pStyle w:val="TOC2"/>
        <w:rPr>
          <w:rFonts w:asciiTheme="minorHAnsi" w:eastAsiaTheme="minorEastAsia" w:hAnsiTheme="minorHAnsi" w:cstheme="minorBidi"/>
          <w:kern w:val="2"/>
          <w:sz w:val="21"/>
          <w:szCs w:val="22"/>
          <w:lang w:val="en-US" w:eastAsia="zh-CN"/>
        </w:rPr>
      </w:pPr>
      <w:r>
        <w:t>9.10</w:t>
      </w:r>
      <w:r>
        <w:tab/>
        <w:t>Policy Types</w:t>
      </w:r>
      <w:r>
        <w:tab/>
      </w:r>
      <w:r>
        <w:fldChar w:fldCharType="begin"/>
      </w:r>
      <w:r>
        <w:instrText xml:space="preserve"> PAGEREF _Toc57297889 \h </w:instrText>
      </w:r>
      <w:r>
        <w:fldChar w:fldCharType="separate"/>
      </w:r>
      <w:r>
        <w:t>257</w:t>
      </w:r>
      <w:r>
        <w:fldChar w:fldCharType="end"/>
      </w:r>
    </w:p>
    <w:p w14:paraId="08299D94" w14:textId="77777777" w:rsidR="001A48AF" w:rsidRDefault="001A48AF">
      <w:pPr>
        <w:pStyle w:val="TOC3"/>
        <w:rPr>
          <w:rFonts w:asciiTheme="minorHAnsi" w:eastAsiaTheme="minorEastAsia" w:hAnsiTheme="minorHAnsi" w:cstheme="minorBidi"/>
          <w:kern w:val="2"/>
          <w:sz w:val="21"/>
          <w:szCs w:val="22"/>
          <w:lang w:val="en-US" w:eastAsia="zh-CN"/>
        </w:rPr>
      </w:pPr>
      <w:r w:rsidRPr="004471A6">
        <w:rPr>
          <w:rFonts w:eastAsia="DengXian"/>
        </w:rPr>
        <w:t>9.10.1</w:t>
      </w:r>
      <w:r w:rsidRPr="004471A6">
        <w:rPr>
          <w:rFonts w:eastAsia="DengXian"/>
        </w:rPr>
        <w:tab/>
        <w:t>tosca.policies.nfv.Abstract.SecurityGroupRule</w:t>
      </w:r>
      <w:r>
        <w:tab/>
      </w:r>
      <w:r>
        <w:fldChar w:fldCharType="begin"/>
      </w:r>
      <w:r>
        <w:instrText xml:space="preserve"> PAGEREF _Toc57297890 \h </w:instrText>
      </w:r>
      <w:r>
        <w:fldChar w:fldCharType="separate"/>
      </w:r>
      <w:r>
        <w:t>257</w:t>
      </w:r>
      <w:r>
        <w:fldChar w:fldCharType="end"/>
      </w:r>
    </w:p>
    <w:p w14:paraId="3F8EFB2D"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9.10.1.1</w:t>
      </w:r>
      <w:r w:rsidRPr="004471A6">
        <w:rPr>
          <w:rFonts w:eastAsiaTheme="minorEastAsia"/>
          <w:lang w:eastAsia="zh-CN"/>
        </w:rPr>
        <w:tab/>
        <w:t>Description</w:t>
      </w:r>
      <w:r>
        <w:tab/>
      </w:r>
      <w:r>
        <w:fldChar w:fldCharType="begin"/>
      </w:r>
      <w:r>
        <w:instrText xml:space="preserve"> PAGEREF _Toc57297891 \h </w:instrText>
      </w:r>
      <w:r>
        <w:fldChar w:fldCharType="separate"/>
      </w:r>
      <w:r>
        <w:t>257</w:t>
      </w:r>
      <w:r>
        <w:fldChar w:fldCharType="end"/>
      </w:r>
    </w:p>
    <w:p w14:paraId="6B46C0F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9.10.1.2</w:t>
      </w:r>
      <w:r w:rsidRPr="004471A6">
        <w:rPr>
          <w:rFonts w:eastAsiaTheme="minorEastAsia"/>
          <w:lang w:eastAsia="zh-CN"/>
        </w:rPr>
        <w:tab/>
        <w:t>Properties</w:t>
      </w:r>
      <w:r>
        <w:tab/>
      </w:r>
      <w:r>
        <w:fldChar w:fldCharType="begin"/>
      </w:r>
      <w:r>
        <w:instrText xml:space="preserve"> PAGEREF _Toc57297892 \h </w:instrText>
      </w:r>
      <w:r>
        <w:fldChar w:fldCharType="separate"/>
      </w:r>
      <w:r>
        <w:t>258</w:t>
      </w:r>
      <w:r>
        <w:fldChar w:fldCharType="end"/>
      </w:r>
    </w:p>
    <w:p w14:paraId="1465B8D9"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9.10.1.3</w:t>
      </w:r>
      <w:r w:rsidRPr="004471A6">
        <w:rPr>
          <w:rFonts w:eastAsiaTheme="minorEastAsia"/>
          <w:lang w:eastAsia="zh-CN"/>
        </w:rPr>
        <w:tab/>
        <w:t>Definition</w:t>
      </w:r>
      <w:r>
        <w:tab/>
      </w:r>
      <w:r>
        <w:fldChar w:fldCharType="begin"/>
      </w:r>
      <w:r>
        <w:instrText xml:space="preserve"> PAGEREF _Toc57297893 \h </w:instrText>
      </w:r>
      <w:r>
        <w:fldChar w:fldCharType="separate"/>
      </w:r>
      <w:r>
        <w:t>258</w:t>
      </w:r>
      <w:r>
        <w:fldChar w:fldCharType="end"/>
      </w:r>
    </w:p>
    <w:p w14:paraId="1D710CB7" w14:textId="77777777" w:rsidR="001A48AF" w:rsidRDefault="001A48AF">
      <w:pPr>
        <w:pStyle w:val="TOC4"/>
        <w:rPr>
          <w:rFonts w:asciiTheme="minorHAnsi" w:eastAsiaTheme="minorEastAsia" w:hAnsiTheme="minorHAnsi" w:cstheme="minorBidi"/>
          <w:kern w:val="2"/>
          <w:sz w:val="21"/>
          <w:szCs w:val="22"/>
          <w:lang w:val="en-US" w:eastAsia="zh-CN"/>
        </w:rPr>
      </w:pPr>
      <w:r w:rsidRPr="004471A6">
        <w:rPr>
          <w:rFonts w:eastAsiaTheme="minorEastAsia"/>
          <w:lang w:eastAsia="zh-CN"/>
        </w:rPr>
        <w:t>9.10.1.4</w:t>
      </w:r>
      <w:r w:rsidRPr="004471A6">
        <w:rPr>
          <w:rFonts w:eastAsiaTheme="minorEastAsia"/>
          <w:lang w:eastAsia="zh-CN"/>
        </w:rPr>
        <w:tab/>
        <w:t>Additional Requirements</w:t>
      </w:r>
      <w:r>
        <w:tab/>
      </w:r>
      <w:r>
        <w:fldChar w:fldCharType="begin"/>
      </w:r>
      <w:r>
        <w:instrText xml:space="preserve"> PAGEREF _Toc57297894 \h </w:instrText>
      </w:r>
      <w:r>
        <w:fldChar w:fldCharType="separate"/>
      </w:r>
      <w:r>
        <w:t>260</w:t>
      </w:r>
      <w:r>
        <w:fldChar w:fldCharType="end"/>
      </w:r>
    </w:p>
    <w:p w14:paraId="15017E95" w14:textId="77777777" w:rsidR="001A48AF" w:rsidRDefault="001A48AF">
      <w:pPr>
        <w:pStyle w:val="TOC8"/>
        <w:rPr>
          <w:rFonts w:asciiTheme="minorHAnsi" w:eastAsiaTheme="minorEastAsia" w:hAnsiTheme="minorHAnsi" w:cstheme="minorBidi"/>
          <w:b w:val="0"/>
          <w:kern w:val="2"/>
          <w:sz w:val="21"/>
          <w:szCs w:val="22"/>
          <w:lang w:val="en-US" w:eastAsia="zh-CN"/>
        </w:rPr>
      </w:pPr>
      <w:r w:rsidRPr="004471A6">
        <w:rPr>
          <w:rFonts w:eastAsiaTheme="minorEastAsia"/>
        </w:rPr>
        <w:t>Annex A (informative): Examples</w:t>
      </w:r>
      <w:r>
        <w:tab/>
      </w:r>
      <w:r>
        <w:fldChar w:fldCharType="begin"/>
      </w:r>
      <w:r>
        <w:instrText xml:space="preserve"> PAGEREF _Toc57297895 \h </w:instrText>
      </w:r>
      <w:r>
        <w:fldChar w:fldCharType="separate"/>
      </w:r>
      <w:r>
        <w:t>261</w:t>
      </w:r>
      <w:r>
        <w:fldChar w:fldCharType="end"/>
      </w:r>
    </w:p>
    <w:p w14:paraId="7561D325"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A.1</w:t>
      </w:r>
      <w:r w:rsidRPr="004471A6">
        <w:rPr>
          <w:rFonts w:eastAsiaTheme="minorEastAsia"/>
        </w:rPr>
        <w:tab/>
        <w:t>Deployment flavour design mapping</w:t>
      </w:r>
      <w:r>
        <w:tab/>
      </w:r>
      <w:r>
        <w:fldChar w:fldCharType="begin"/>
      </w:r>
      <w:r>
        <w:instrText xml:space="preserve"> PAGEREF _Toc57297896 \h </w:instrText>
      </w:r>
      <w:r>
        <w:fldChar w:fldCharType="separate"/>
      </w:r>
      <w:r>
        <w:t>261</w:t>
      </w:r>
      <w:r>
        <w:fldChar w:fldCharType="end"/>
      </w:r>
    </w:p>
    <w:p w14:paraId="44EE3B69"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A.1.1</w:t>
      </w:r>
      <w:r w:rsidRPr="004471A6">
        <w:rPr>
          <w:rFonts w:eastAsiaTheme="majorEastAsia"/>
          <w:lang w:eastAsia="zh-CN"/>
        </w:rPr>
        <w:tab/>
        <w:t>Introduction</w:t>
      </w:r>
      <w:r>
        <w:tab/>
      </w:r>
      <w:r>
        <w:fldChar w:fldCharType="begin"/>
      </w:r>
      <w:r>
        <w:instrText xml:space="preserve"> PAGEREF _Toc57297897 \h </w:instrText>
      </w:r>
      <w:r>
        <w:fldChar w:fldCharType="separate"/>
      </w:r>
      <w:r>
        <w:t>261</w:t>
      </w:r>
      <w:r>
        <w:fldChar w:fldCharType="end"/>
      </w:r>
    </w:p>
    <w:p w14:paraId="026A067C"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A.1.2</w:t>
      </w:r>
      <w:r w:rsidRPr="004471A6">
        <w:rPr>
          <w:rFonts w:eastAsiaTheme="majorEastAsia"/>
          <w:lang w:eastAsia="zh-CN"/>
        </w:rPr>
        <w:tab/>
        <w:t>Design principle for VNF deployment flavour</w:t>
      </w:r>
      <w:r>
        <w:tab/>
      </w:r>
      <w:r>
        <w:fldChar w:fldCharType="begin"/>
      </w:r>
      <w:r>
        <w:instrText xml:space="preserve"> PAGEREF _Toc57297898 \h </w:instrText>
      </w:r>
      <w:r>
        <w:fldChar w:fldCharType="separate"/>
      </w:r>
      <w:r>
        <w:t>261</w:t>
      </w:r>
      <w:r>
        <w:fldChar w:fldCharType="end"/>
      </w:r>
    </w:p>
    <w:p w14:paraId="388786A2"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A.1.3</w:t>
      </w:r>
      <w:r w:rsidRPr="004471A6">
        <w:rPr>
          <w:rFonts w:eastAsiaTheme="majorEastAsia"/>
          <w:lang w:eastAsia="zh-CN"/>
        </w:rPr>
        <w:tab/>
        <w:t>Design principle for NS deployment flavour</w:t>
      </w:r>
      <w:r>
        <w:tab/>
      </w:r>
      <w:r>
        <w:fldChar w:fldCharType="begin"/>
      </w:r>
      <w:r>
        <w:instrText xml:space="preserve"> PAGEREF _Toc57297899 \h </w:instrText>
      </w:r>
      <w:r>
        <w:fldChar w:fldCharType="separate"/>
      </w:r>
      <w:r>
        <w:t>262</w:t>
      </w:r>
      <w:r>
        <w:fldChar w:fldCharType="end"/>
      </w:r>
    </w:p>
    <w:p w14:paraId="4244C88D"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A.2</w:t>
      </w:r>
      <w:r w:rsidRPr="004471A6">
        <w:rPr>
          <w:rFonts w:eastAsiaTheme="minorEastAsia"/>
        </w:rPr>
        <w:tab/>
        <w:t>VNFD with deployment flavour modelling design example</w:t>
      </w:r>
      <w:r>
        <w:tab/>
      </w:r>
      <w:r>
        <w:fldChar w:fldCharType="begin"/>
      </w:r>
      <w:r>
        <w:instrText xml:space="preserve"> PAGEREF _Toc57297900 \h </w:instrText>
      </w:r>
      <w:r>
        <w:fldChar w:fldCharType="separate"/>
      </w:r>
      <w:r>
        <w:t>262</w:t>
      </w:r>
      <w:r>
        <w:fldChar w:fldCharType="end"/>
      </w:r>
    </w:p>
    <w:p w14:paraId="63CE8F94"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A.3</w:t>
      </w:r>
      <w:r w:rsidRPr="004471A6">
        <w:rPr>
          <w:rFonts w:eastAsiaTheme="minorEastAsia"/>
        </w:rPr>
        <w:tab/>
        <w:t>VNF external connection point</w:t>
      </w:r>
      <w:r>
        <w:tab/>
      </w:r>
      <w:r>
        <w:fldChar w:fldCharType="begin"/>
      </w:r>
      <w:r>
        <w:instrText xml:space="preserve"> PAGEREF _Toc57297901 \h </w:instrText>
      </w:r>
      <w:r>
        <w:fldChar w:fldCharType="separate"/>
      </w:r>
      <w:r>
        <w:t>272</w:t>
      </w:r>
      <w:r>
        <w:fldChar w:fldCharType="end"/>
      </w:r>
    </w:p>
    <w:p w14:paraId="0667101D"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A.3.1</w:t>
      </w:r>
      <w:r w:rsidRPr="004471A6">
        <w:rPr>
          <w:rFonts w:eastAsiaTheme="minorEastAsia"/>
        </w:rPr>
        <w:tab/>
        <w:t>General</w:t>
      </w:r>
      <w:r>
        <w:tab/>
      </w:r>
      <w:r>
        <w:fldChar w:fldCharType="begin"/>
      </w:r>
      <w:r>
        <w:instrText xml:space="preserve"> PAGEREF _Toc57297902 \h </w:instrText>
      </w:r>
      <w:r>
        <w:fldChar w:fldCharType="separate"/>
      </w:r>
      <w:r>
        <w:t>272</w:t>
      </w:r>
      <w:r>
        <w:fldChar w:fldCharType="end"/>
      </w:r>
    </w:p>
    <w:p w14:paraId="3AE1D8DD"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A.3.2</w:t>
      </w:r>
      <w:r w:rsidRPr="004471A6">
        <w:rPr>
          <w:rFonts w:eastAsiaTheme="minorEastAsia"/>
        </w:rPr>
        <w:tab/>
        <w:t>External connection point re-exposing an internal connection point</w:t>
      </w:r>
      <w:r>
        <w:tab/>
      </w:r>
      <w:r>
        <w:fldChar w:fldCharType="begin"/>
      </w:r>
      <w:r>
        <w:instrText xml:space="preserve"> PAGEREF _Toc57297903 \h </w:instrText>
      </w:r>
      <w:r>
        <w:fldChar w:fldCharType="separate"/>
      </w:r>
      <w:r>
        <w:t>272</w:t>
      </w:r>
      <w:r>
        <w:fldChar w:fldCharType="end"/>
      </w:r>
    </w:p>
    <w:p w14:paraId="05497633"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A.3.3</w:t>
      </w:r>
      <w:r w:rsidRPr="004471A6">
        <w:rPr>
          <w:rFonts w:eastAsiaTheme="minorEastAsia"/>
        </w:rPr>
        <w:tab/>
        <w:t>External connection point connected to an internal virtual link</w:t>
      </w:r>
      <w:r>
        <w:tab/>
      </w:r>
      <w:r>
        <w:fldChar w:fldCharType="begin"/>
      </w:r>
      <w:r>
        <w:instrText xml:space="preserve"> PAGEREF _Toc57297904 \h </w:instrText>
      </w:r>
      <w:r>
        <w:fldChar w:fldCharType="separate"/>
      </w:r>
      <w:r>
        <w:t>276</w:t>
      </w:r>
      <w:r>
        <w:fldChar w:fldCharType="end"/>
      </w:r>
    </w:p>
    <w:p w14:paraId="6E4822D2"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A.4</w:t>
      </w:r>
      <w:r w:rsidRPr="004471A6">
        <w:rPr>
          <w:rFonts w:eastAsiaTheme="minorEastAsia"/>
        </w:rPr>
        <w:tab/>
        <w:t>VNFD modelling design example by using TOSCA composition</w:t>
      </w:r>
      <w:r>
        <w:tab/>
      </w:r>
      <w:r>
        <w:fldChar w:fldCharType="begin"/>
      </w:r>
      <w:r>
        <w:instrText xml:space="preserve"> PAGEREF _Toc57297905 \h </w:instrText>
      </w:r>
      <w:r>
        <w:fldChar w:fldCharType="separate"/>
      </w:r>
      <w:r>
        <w:t>277</w:t>
      </w:r>
      <w:r>
        <w:fldChar w:fldCharType="end"/>
      </w:r>
    </w:p>
    <w:p w14:paraId="606CB724"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A.5</w:t>
      </w:r>
      <w:r w:rsidRPr="004471A6">
        <w:rPr>
          <w:rFonts w:eastAsiaTheme="minorEastAsia"/>
        </w:rPr>
        <w:tab/>
        <w:t>VNFD with Single deployment flavour modelling design example</w:t>
      </w:r>
      <w:r>
        <w:tab/>
      </w:r>
      <w:r>
        <w:fldChar w:fldCharType="begin"/>
      </w:r>
      <w:r>
        <w:instrText xml:space="preserve"> PAGEREF _Toc57297906 \h </w:instrText>
      </w:r>
      <w:r>
        <w:fldChar w:fldCharType="separate"/>
      </w:r>
      <w:r>
        <w:t>282</w:t>
      </w:r>
      <w:r>
        <w:fldChar w:fldCharType="end"/>
      </w:r>
    </w:p>
    <w:p w14:paraId="45BACCCD"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A.6</w:t>
      </w:r>
      <w:r w:rsidRPr="004471A6">
        <w:rPr>
          <w:rFonts w:eastAsiaTheme="minorEastAsia"/>
        </w:rPr>
        <w:tab/>
        <w:t>Scaling and Instantiation Level examples</w:t>
      </w:r>
      <w:r>
        <w:tab/>
      </w:r>
      <w:r>
        <w:fldChar w:fldCharType="begin"/>
      </w:r>
      <w:r>
        <w:instrText xml:space="preserve"> PAGEREF _Toc57297907 \h </w:instrText>
      </w:r>
      <w:r>
        <w:fldChar w:fldCharType="separate"/>
      </w:r>
      <w:r>
        <w:t>286</w:t>
      </w:r>
      <w:r>
        <w:fldChar w:fldCharType="end"/>
      </w:r>
    </w:p>
    <w:p w14:paraId="2A4F9D74"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A.6.1</w:t>
      </w:r>
      <w:r w:rsidRPr="004471A6">
        <w:rPr>
          <w:rFonts w:eastAsiaTheme="majorEastAsia"/>
          <w:lang w:eastAsia="zh-CN"/>
        </w:rPr>
        <w:tab/>
        <w:t>ScalingAspect and InstantiationLevels policies with uniform delta</w:t>
      </w:r>
      <w:r>
        <w:tab/>
      </w:r>
      <w:r>
        <w:fldChar w:fldCharType="begin"/>
      </w:r>
      <w:r>
        <w:instrText xml:space="preserve"> PAGEREF _Toc57297908 \h </w:instrText>
      </w:r>
      <w:r>
        <w:fldChar w:fldCharType="separate"/>
      </w:r>
      <w:r>
        <w:t>286</w:t>
      </w:r>
      <w:r>
        <w:fldChar w:fldCharType="end"/>
      </w:r>
    </w:p>
    <w:p w14:paraId="4B5841D5"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A.6.2</w:t>
      </w:r>
      <w:r w:rsidRPr="004471A6">
        <w:rPr>
          <w:rFonts w:eastAsiaTheme="majorEastAsia"/>
          <w:lang w:eastAsia="zh-CN"/>
        </w:rPr>
        <w:tab/>
        <w:t>ScalingAspect and InstantationLevels policies with non</w:t>
      </w:r>
      <w:r w:rsidRPr="004471A6">
        <w:rPr>
          <w:rFonts w:eastAsiaTheme="majorEastAsia"/>
          <w:lang w:eastAsia="zh-CN"/>
        </w:rPr>
        <w:noBreakHyphen/>
        <w:t>uniform deltas</w:t>
      </w:r>
      <w:r>
        <w:tab/>
      </w:r>
      <w:r>
        <w:fldChar w:fldCharType="begin"/>
      </w:r>
      <w:r>
        <w:instrText xml:space="preserve"> PAGEREF _Toc57297909 \h </w:instrText>
      </w:r>
      <w:r>
        <w:fldChar w:fldCharType="separate"/>
      </w:r>
      <w:r>
        <w:t>292</w:t>
      </w:r>
      <w:r>
        <w:fldChar w:fldCharType="end"/>
      </w:r>
    </w:p>
    <w:p w14:paraId="13E2684A"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A.7</w:t>
      </w:r>
      <w:r w:rsidRPr="004471A6">
        <w:rPr>
          <w:rFonts w:eastAsiaTheme="minorEastAsia"/>
        </w:rPr>
        <w:tab/>
        <w:t>Service Access Point</w:t>
      </w:r>
      <w:r>
        <w:tab/>
      </w:r>
      <w:r>
        <w:fldChar w:fldCharType="begin"/>
      </w:r>
      <w:r>
        <w:instrText xml:space="preserve"> PAGEREF _Toc57297910 \h </w:instrText>
      </w:r>
      <w:r>
        <w:fldChar w:fldCharType="separate"/>
      </w:r>
      <w:r>
        <w:t>296</w:t>
      </w:r>
      <w:r>
        <w:fldChar w:fldCharType="end"/>
      </w:r>
    </w:p>
    <w:p w14:paraId="6FC7A58A"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A.7.1</w:t>
      </w:r>
      <w:r w:rsidRPr="004471A6">
        <w:rPr>
          <w:rFonts w:eastAsiaTheme="minorEastAsia"/>
        </w:rPr>
        <w:tab/>
        <w:t>General</w:t>
      </w:r>
      <w:r>
        <w:tab/>
      </w:r>
      <w:r>
        <w:fldChar w:fldCharType="begin"/>
      </w:r>
      <w:r>
        <w:instrText xml:space="preserve"> PAGEREF _Toc57297911 \h </w:instrText>
      </w:r>
      <w:r>
        <w:fldChar w:fldCharType="separate"/>
      </w:r>
      <w:r>
        <w:t>296</w:t>
      </w:r>
      <w:r>
        <w:fldChar w:fldCharType="end"/>
      </w:r>
    </w:p>
    <w:p w14:paraId="592683FC"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A.7.2</w:t>
      </w:r>
      <w:r w:rsidRPr="004471A6">
        <w:rPr>
          <w:rFonts w:eastAsiaTheme="minorEastAsia"/>
        </w:rPr>
        <w:tab/>
        <w:t>VNF External connection point exposing as a SAP</w:t>
      </w:r>
      <w:r>
        <w:tab/>
      </w:r>
      <w:r>
        <w:fldChar w:fldCharType="begin"/>
      </w:r>
      <w:r>
        <w:instrText xml:space="preserve"> PAGEREF _Toc57297912 \h </w:instrText>
      </w:r>
      <w:r>
        <w:fldChar w:fldCharType="separate"/>
      </w:r>
      <w:r>
        <w:t>297</w:t>
      </w:r>
      <w:r>
        <w:fldChar w:fldCharType="end"/>
      </w:r>
    </w:p>
    <w:p w14:paraId="35A24745"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inorEastAsia"/>
        </w:rPr>
        <w:t>A.7.3</w:t>
      </w:r>
      <w:r w:rsidRPr="004471A6">
        <w:rPr>
          <w:rFonts w:eastAsiaTheme="minorEastAsia"/>
        </w:rPr>
        <w:tab/>
        <w:t>SAP connected to an N</w:t>
      </w:r>
      <w:r w:rsidRPr="004471A6">
        <w:rPr>
          <w:rFonts w:eastAsiaTheme="minorEastAsia"/>
          <w:lang w:eastAsia="zh-CN"/>
        </w:rPr>
        <w:t>S</w:t>
      </w:r>
      <w:r w:rsidRPr="004471A6">
        <w:rPr>
          <w:rFonts w:eastAsiaTheme="minorEastAsia"/>
        </w:rPr>
        <w:t xml:space="preserve"> virtual link</w:t>
      </w:r>
      <w:r>
        <w:tab/>
      </w:r>
      <w:r>
        <w:fldChar w:fldCharType="begin"/>
      </w:r>
      <w:r>
        <w:instrText xml:space="preserve"> PAGEREF _Toc57297913 \h </w:instrText>
      </w:r>
      <w:r>
        <w:fldChar w:fldCharType="separate"/>
      </w:r>
      <w:r>
        <w:t>298</w:t>
      </w:r>
      <w:r>
        <w:fldChar w:fldCharType="end"/>
      </w:r>
    </w:p>
    <w:p w14:paraId="2D94EB0C"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A.8</w:t>
      </w:r>
      <w:r w:rsidRPr="004471A6">
        <w:rPr>
          <w:rFonts w:eastAsiaTheme="minorEastAsia"/>
        </w:rPr>
        <w:tab/>
        <w:t>NSD with Single deployment flavour modelling design example</w:t>
      </w:r>
      <w:r>
        <w:tab/>
      </w:r>
      <w:r>
        <w:fldChar w:fldCharType="begin"/>
      </w:r>
      <w:r>
        <w:instrText xml:space="preserve"> PAGEREF _Toc57297914 \h </w:instrText>
      </w:r>
      <w:r>
        <w:fldChar w:fldCharType="separate"/>
      </w:r>
      <w:r>
        <w:t>300</w:t>
      </w:r>
      <w:r>
        <w:fldChar w:fldCharType="end"/>
      </w:r>
    </w:p>
    <w:p w14:paraId="450A020D"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A.9</w:t>
      </w:r>
      <w:r w:rsidRPr="004471A6">
        <w:rPr>
          <w:rFonts w:eastAsiaTheme="minorEastAsia"/>
        </w:rPr>
        <w:tab/>
        <w:t>Mapping between NFV IM and TOSCA concepts</w:t>
      </w:r>
      <w:r>
        <w:tab/>
      </w:r>
      <w:r>
        <w:fldChar w:fldCharType="begin"/>
      </w:r>
      <w:r>
        <w:instrText xml:space="preserve"> PAGEREF _Toc57297915 \h </w:instrText>
      </w:r>
      <w:r>
        <w:fldChar w:fldCharType="separate"/>
      </w:r>
      <w:r>
        <w:t>303</w:t>
      </w:r>
      <w:r>
        <w:fldChar w:fldCharType="end"/>
      </w:r>
    </w:p>
    <w:p w14:paraId="2BFD8CA2"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A.9.1</w:t>
      </w:r>
      <w:r w:rsidRPr="004471A6">
        <w:rPr>
          <w:rFonts w:eastAsiaTheme="majorEastAsia"/>
          <w:lang w:eastAsia="zh-CN"/>
        </w:rPr>
        <w:tab/>
        <w:t>Introduction</w:t>
      </w:r>
      <w:r>
        <w:tab/>
      </w:r>
      <w:r>
        <w:fldChar w:fldCharType="begin"/>
      </w:r>
      <w:r>
        <w:instrText xml:space="preserve"> PAGEREF _Toc57297916 \h </w:instrText>
      </w:r>
      <w:r>
        <w:fldChar w:fldCharType="separate"/>
      </w:r>
      <w:r>
        <w:t>303</w:t>
      </w:r>
      <w:r>
        <w:fldChar w:fldCharType="end"/>
      </w:r>
    </w:p>
    <w:p w14:paraId="3908E982"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A.9.2</w:t>
      </w:r>
      <w:r w:rsidRPr="004471A6">
        <w:rPr>
          <w:rFonts w:eastAsiaTheme="majorEastAsia"/>
          <w:lang w:eastAsia="zh-CN"/>
        </w:rPr>
        <w:tab/>
        <w:t>Mapping between ETSI GS NFV-IFA 011 IM and TOSCA concepts</w:t>
      </w:r>
      <w:r>
        <w:tab/>
      </w:r>
      <w:r>
        <w:fldChar w:fldCharType="begin"/>
      </w:r>
      <w:r>
        <w:instrText xml:space="preserve"> PAGEREF _Toc57297917 \h </w:instrText>
      </w:r>
      <w:r>
        <w:fldChar w:fldCharType="separate"/>
      </w:r>
      <w:r>
        <w:t>303</w:t>
      </w:r>
      <w:r>
        <w:fldChar w:fldCharType="end"/>
      </w:r>
    </w:p>
    <w:p w14:paraId="25F30515"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A.9.3</w:t>
      </w:r>
      <w:r w:rsidRPr="004471A6">
        <w:rPr>
          <w:rFonts w:eastAsiaTheme="majorEastAsia"/>
          <w:lang w:eastAsia="zh-CN"/>
        </w:rPr>
        <w:tab/>
        <w:t>Mapping between ETSI GS NFV-IFA 014 IM and TOSCA concepts</w:t>
      </w:r>
      <w:r>
        <w:tab/>
      </w:r>
      <w:r>
        <w:fldChar w:fldCharType="begin"/>
      </w:r>
      <w:r>
        <w:instrText xml:space="preserve"> PAGEREF _Toc57297918 \h </w:instrText>
      </w:r>
      <w:r>
        <w:fldChar w:fldCharType="separate"/>
      </w:r>
      <w:r>
        <w:t>305</w:t>
      </w:r>
      <w:r>
        <w:fldChar w:fldCharType="end"/>
      </w:r>
    </w:p>
    <w:p w14:paraId="7716BCD5"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A.10</w:t>
      </w:r>
      <w:r w:rsidRPr="004471A6">
        <w:rPr>
          <w:rFonts w:eastAsiaTheme="minorEastAsia"/>
        </w:rPr>
        <w:tab/>
        <w:t>PNFD modelling design example</w:t>
      </w:r>
      <w:r>
        <w:tab/>
      </w:r>
      <w:r>
        <w:fldChar w:fldCharType="begin"/>
      </w:r>
      <w:r>
        <w:instrText xml:space="preserve"> PAGEREF _Toc57297919 \h </w:instrText>
      </w:r>
      <w:r>
        <w:fldChar w:fldCharType="separate"/>
      </w:r>
      <w:r>
        <w:t>306</w:t>
      </w:r>
      <w:r>
        <w:fldChar w:fldCharType="end"/>
      </w:r>
    </w:p>
    <w:p w14:paraId="3E573F26"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A.11</w:t>
      </w:r>
      <w:r w:rsidRPr="004471A6">
        <w:rPr>
          <w:rFonts w:eastAsiaTheme="minorEastAsia"/>
        </w:rPr>
        <w:tab/>
        <w:t>NSD with Multiple deployment flavour modelling design example</w:t>
      </w:r>
      <w:r>
        <w:tab/>
      </w:r>
      <w:r>
        <w:fldChar w:fldCharType="begin"/>
      </w:r>
      <w:r>
        <w:instrText xml:space="preserve"> PAGEREF _Toc57297920 \h </w:instrText>
      </w:r>
      <w:r>
        <w:fldChar w:fldCharType="separate"/>
      </w:r>
      <w:r>
        <w:t>307</w:t>
      </w:r>
      <w:r>
        <w:fldChar w:fldCharType="end"/>
      </w:r>
    </w:p>
    <w:p w14:paraId="341E73BD"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A.12</w:t>
      </w:r>
      <w:r w:rsidRPr="004471A6">
        <w:rPr>
          <w:rFonts w:eastAsiaTheme="minorEastAsia"/>
        </w:rPr>
        <w:tab/>
        <w:t>NSD with nested NS design example</w:t>
      </w:r>
      <w:r>
        <w:tab/>
      </w:r>
      <w:r>
        <w:fldChar w:fldCharType="begin"/>
      </w:r>
      <w:r>
        <w:instrText xml:space="preserve"> PAGEREF _Toc57297921 \h </w:instrText>
      </w:r>
      <w:r>
        <w:fldChar w:fldCharType="separate"/>
      </w:r>
      <w:r>
        <w:t>313</w:t>
      </w:r>
      <w:r>
        <w:fldChar w:fldCharType="end"/>
      </w:r>
    </w:p>
    <w:p w14:paraId="0F4AF8D3" w14:textId="77777777" w:rsidR="001A48AF" w:rsidRDefault="001A48AF">
      <w:pPr>
        <w:pStyle w:val="TOC1"/>
        <w:rPr>
          <w:rFonts w:asciiTheme="minorHAnsi" w:eastAsiaTheme="minorEastAsia" w:hAnsiTheme="minorHAnsi" w:cstheme="minorBidi"/>
          <w:kern w:val="2"/>
          <w:sz w:val="21"/>
          <w:szCs w:val="22"/>
          <w:lang w:val="en-US" w:eastAsia="zh-CN"/>
        </w:rPr>
      </w:pPr>
      <w:r>
        <w:t>A.13</w:t>
      </w:r>
      <w:r>
        <w:tab/>
        <w:t>Virtual IP address connection point</w:t>
      </w:r>
      <w:r>
        <w:tab/>
      </w:r>
      <w:r>
        <w:fldChar w:fldCharType="begin"/>
      </w:r>
      <w:r>
        <w:instrText xml:space="preserve"> PAGEREF _Toc57297922 \h </w:instrText>
      </w:r>
      <w:r>
        <w:fldChar w:fldCharType="separate"/>
      </w:r>
      <w:r>
        <w:t>319</w:t>
      </w:r>
      <w:r>
        <w:fldChar w:fldCharType="end"/>
      </w:r>
    </w:p>
    <w:p w14:paraId="4A385DFD" w14:textId="77777777" w:rsidR="001A48AF" w:rsidRDefault="001A48AF">
      <w:pPr>
        <w:pStyle w:val="TOC1"/>
        <w:rPr>
          <w:rFonts w:asciiTheme="minorHAnsi" w:eastAsiaTheme="minorEastAsia" w:hAnsiTheme="minorHAnsi" w:cstheme="minorBidi"/>
          <w:kern w:val="2"/>
          <w:sz w:val="21"/>
          <w:szCs w:val="22"/>
          <w:lang w:val="en-US" w:eastAsia="zh-CN"/>
        </w:rPr>
      </w:pPr>
      <w:r>
        <w:t>A.</w:t>
      </w:r>
      <w:r w:rsidRPr="004471A6">
        <w:rPr>
          <w:rFonts w:eastAsia="SimSun"/>
          <w:lang w:eastAsia="zh-CN"/>
        </w:rPr>
        <w:t>14</w:t>
      </w:r>
      <w:r>
        <w:tab/>
        <w:t xml:space="preserve">NSD </w:t>
      </w:r>
      <w:r w:rsidRPr="004471A6">
        <w:rPr>
          <w:rFonts w:eastAsia="SimSun"/>
          <w:lang w:eastAsia="zh-CN"/>
        </w:rPr>
        <w:t>VNF Forwarding Graph design example</w:t>
      </w:r>
      <w:r>
        <w:tab/>
      </w:r>
      <w:r>
        <w:fldChar w:fldCharType="begin"/>
      </w:r>
      <w:r>
        <w:instrText xml:space="preserve"> PAGEREF _Toc57297923 \h </w:instrText>
      </w:r>
      <w:r>
        <w:fldChar w:fldCharType="separate"/>
      </w:r>
      <w:r>
        <w:t>325</w:t>
      </w:r>
      <w:r>
        <w:fldChar w:fldCharType="end"/>
      </w:r>
    </w:p>
    <w:p w14:paraId="6F7A9A9C" w14:textId="77777777" w:rsidR="001A48AF" w:rsidRDefault="001A48AF">
      <w:pPr>
        <w:pStyle w:val="TOC1"/>
        <w:rPr>
          <w:rFonts w:asciiTheme="minorHAnsi" w:eastAsiaTheme="minorEastAsia" w:hAnsiTheme="minorHAnsi" w:cstheme="minorBidi"/>
          <w:kern w:val="2"/>
          <w:sz w:val="21"/>
          <w:szCs w:val="22"/>
          <w:lang w:val="en-US" w:eastAsia="zh-CN"/>
        </w:rPr>
      </w:pPr>
      <w:r>
        <w:t>A.15</w:t>
      </w:r>
      <w:r>
        <w:tab/>
        <w:t>Auto-scale and auto-heal design with the use of VNF indicators</w:t>
      </w:r>
      <w:r>
        <w:tab/>
      </w:r>
      <w:r>
        <w:fldChar w:fldCharType="begin"/>
      </w:r>
      <w:r>
        <w:instrText xml:space="preserve"> PAGEREF _Toc57297924 \h </w:instrText>
      </w:r>
      <w:r>
        <w:fldChar w:fldCharType="separate"/>
      </w:r>
      <w:r>
        <w:t>334</w:t>
      </w:r>
      <w:r>
        <w:fldChar w:fldCharType="end"/>
      </w:r>
    </w:p>
    <w:p w14:paraId="4D8A3B7F" w14:textId="77777777" w:rsidR="001A48AF" w:rsidRDefault="001A48AF">
      <w:pPr>
        <w:pStyle w:val="TOC8"/>
        <w:rPr>
          <w:rFonts w:asciiTheme="minorHAnsi" w:eastAsiaTheme="minorEastAsia" w:hAnsiTheme="minorHAnsi" w:cstheme="minorBidi"/>
          <w:b w:val="0"/>
          <w:kern w:val="2"/>
          <w:sz w:val="21"/>
          <w:szCs w:val="22"/>
          <w:lang w:val="en-US" w:eastAsia="zh-CN"/>
        </w:rPr>
      </w:pPr>
      <w:r w:rsidRPr="004471A6">
        <w:rPr>
          <w:rFonts w:eastAsiaTheme="minorEastAsia"/>
        </w:rPr>
        <w:t>Annex B (normative): etsi_nfv_sol001_type definitions</w:t>
      </w:r>
      <w:r>
        <w:tab/>
      </w:r>
      <w:r>
        <w:fldChar w:fldCharType="begin"/>
      </w:r>
      <w:r>
        <w:instrText xml:space="preserve"> PAGEREF _Toc57297925 \h </w:instrText>
      </w:r>
      <w:r>
        <w:fldChar w:fldCharType="separate"/>
      </w:r>
      <w:r>
        <w:t>346</w:t>
      </w:r>
      <w:r>
        <w:fldChar w:fldCharType="end"/>
      </w:r>
    </w:p>
    <w:p w14:paraId="4B195579"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B.1</w:t>
      </w:r>
      <w:r w:rsidRPr="004471A6">
        <w:rPr>
          <w:rFonts w:eastAsiaTheme="minorEastAsia"/>
        </w:rPr>
        <w:tab/>
        <w:t>Purpose</w:t>
      </w:r>
      <w:r>
        <w:tab/>
      </w:r>
      <w:r>
        <w:fldChar w:fldCharType="begin"/>
      </w:r>
      <w:r>
        <w:instrText xml:space="preserve"> PAGEREF _Toc57297926 \h </w:instrText>
      </w:r>
      <w:r>
        <w:fldChar w:fldCharType="separate"/>
      </w:r>
      <w:r>
        <w:t>346</w:t>
      </w:r>
      <w:r>
        <w:fldChar w:fldCharType="end"/>
      </w:r>
    </w:p>
    <w:p w14:paraId="25F0D0BC"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B.2</w:t>
      </w:r>
      <w:r w:rsidRPr="004471A6">
        <w:rPr>
          <w:rFonts w:eastAsiaTheme="minorEastAsia"/>
        </w:rPr>
        <w:tab/>
        <w:t>VNFD type definitions file</w:t>
      </w:r>
      <w:r>
        <w:tab/>
      </w:r>
      <w:r>
        <w:fldChar w:fldCharType="begin"/>
      </w:r>
      <w:r>
        <w:instrText xml:space="preserve"> PAGEREF _Toc57297927 \h </w:instrText>
      </w:r>
      <w:r>
        <w:fldChar w:fldCharType="separate"/>
      </w:r>
      <w:r>
        <w:t>346</w:t>
      </w:r>
      <w:r>
        <w:fldChar w:fldCharType="end"/>
      </w:r>
    </w:p>
    <w:p w14:paraId="2284849B"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B.3</w:t>
      </w:r>
      <w:r w:rsidRPr="004471A6">
        <w:rPr>
          <w:rFonts w:eastAsiaTheme="minorEastAsia"/>
        </w:rPr>
        <w:tab/>
        <w:t>NSD type definitions file</w:t>
      </w:r>
      <w:r>
        <w:tab/>
      </w:r>
      <w:r>
        <w:fldChar w:fldCharType="begin"/>
      </w:r>
      <w:r>
        <w:instrText xml:space="preserve"> PAGEREF _Toc57297928 \h </w:instrText>
      </w:r>
      <w:r>
        <w:fldChar w:fldCharType="separate"/>
      </w:r>
      <w:r>
        <w:t>346</w:t>
      </w:r>
      <w:r>
        <w:fldChar w:fldCharType="end"/>
      </w:r>
    </w:p>
    <w:p w14:paraId="50DFECA6"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B.4</w:t>
      </w:r>
      <w:r w:rsidRPr="004471A6">
        <w:rPr>
          <w:rFonts w:eastAsiaTheme="minorEastAsia"/>
        </w:rPr>
        <w:tab/>
        <w:t>PNFD type definitions file</w:t>
      </w:r>
      <w:r>
        <w:tab/>
      </w:r>
      <w:r>
        <w:fldChar w:fldCharType="begin"/>
      </w:r>
      <w:r>
        <w:instrText xml:space="preserve"> PAGEREF _Toc57297929 \h </w:instrText>
      </w:r>
      <w:r>
        <w:fldChar w:fldCharType="separate"/>
      </w:r>
      <w:r>
        <w:t>347</w:t>
      </w:r>
      <w:r>
        <w:fldChar w:fldCharType="end"/>
      </w:r>
    </w:p>
    <w:p w14:paraId="39867AF1"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B.5</w:t>
      </w:r>
      <w:r w:rsidRPr="004471A6">
        <w:rPr>
          <w:rFonts w:eastAsiaTheme="minorEastAsia"/>
        </w:rPr>
        <w:tab/>
        <w:t>Common type definitions file</w:t>
      </w:r>
      <w:r>
        <w:tab/>
      </w:r>
      <w:r>
        <w:fldChar w:fldCharType="begin"/>
      </w:r>
      <w:r>
        <w:instrText xml:space="preserve"> PAGEREF _Toc57297930 \h </w:instrText>
      </w:r>
      <w:r>
        <w:fldChar w:fldCharType="separate"/>
      </w:r>
      <w:r>
        <w:t>347</w:t>
      </w:r>
      <w:r>
        <w:fldChar w:fldCharType="end"/>
      </w:r>
    </w:p>
    <w:p w14:paraId="772732D5" w14:textId="77777777" w:rsidR="001A48AF" w:rsidRDefault="001A48AF">
      <w:pPr>
        <w:pStyle w:val="TOC8"/>
        <w:rPr>
          <w:rFonts w:asciiTheme="minorHAnsi" w:eastAsiaTheme="minorEastAsia" w:hAnsiTheme="minorHAnsi" w:cstheme="minorBidi"/>
          <w:b w:val="0"/>
          <w:kern w:val="2"/>
          <w:sz w:val="21"/>
          <w:szCs w:val="22"/>
          <w:lang w:val="en-US" w:eastAsia="zh-CN"/>
        </w:rPr>
      </w:pPr>
      <w:r w:rsidRPr="004471A6">
        <w:rPr>
          <w:rFonts w:eastAsiaTheme="minorEastAsia"/>
        </w:rPr>
        <w:t>Annex C (normative): Conformance</w:t>
      </w:r>
      <w:r>
        <w:tab/>
      </w:r>
      <w:r>
        <w:fldChar w:fldCharType="begin"/>
      </w:r>
      <w:r>
        <w:instrText xml:space="preserve"> PAGEREF _Toc57297931 \h </w:instrText>
      </w:r>
      <w:r>
        <w:fldChar w:fldCharType="separate"/>
      </w:r>
      <w:r>
        <w:t>348</w:t>
      </w:r>
      <w:r>
        <w:fldChar w:fldCharType="end"/>
      </w:r>
    </w:p>
    <w:p w14:paraId="35D619EE"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C.1</w:t>
      </w:r>
      <w:r w:rsidRPr="004471A6">
        <w:rPr>
          <w:rFonts w:eastAsiaTheme="minorEastAsia"/>
        </w:rPr>
        <w:tab/>
        <w:t>Purpose</w:t>
      </w:r>
      <w:r>
        <w:tab/>
      </w:r>
      <w:r>
        <w:fldChar w:fldCharType="begin"/>
      </w:r>
      <w:r>
        <w:instrText xml:space="preserve"> PAGEREF _Toc57297932 \h </w:instrText>
      </w:r>
      <w:r>
        <w:fldChar w:fldCharType="separate"/>
      </w:r>
      <w:r>
        <w:t>348</w:t>
      </w:r>
      <w:r>
        <w:fldChar w:fldCharType="end"/>
      </w:r>
    </w:p>
    <w:p w14:paraId="71AD7F5F"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C.2</w:t>
      </w:r>
      <w:r w:rsidRPr="004471A6">
        <w:rPr>
          <w:rFonts w:eastAsiaTheme="minorEastAsia"/>
        </w:rPr>
        <w:tab/>
        <w:t>NFV TOSCA YAML service template</w:t>
      </w:r>
      <w:r>
        <w:tab/>
      </w:r>
      <w:r>
        <w:fldChar w:fldCharType="begin"/>
      </w:r>
      <w:r>
        <w:instrText xml:space="preserve"> PAGEREF _Toc57297933 \h </w:instrText>
      </w:r>
      <w:r>
        <w:fldChar w:fldCharType="separate"/>
      </w:r>
      <w:r>
        <w:t>348</w:t>
      </w:r>
      <w:r>
        <w:fldChar w:fldCharType="end"/>
      </w:r>
    </w:p>
    <w:p w14:paraId="27FC5D65"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C.3</w:t>
      </w:r>
      <w:r w:rsidRPr="004471A6">
        <w:rPr>
          <w:rFonts w:eastAsiaTheme="minorEastAsia"/>
        </w:rPr>
        <w:tab/>
        <w:t>NFV TOSCA processor</w:t>
      </w:r>
      <w:r>
        <w:tab/>
      </w:r>
      <w:r>
        <w:fldChar w:fldCharType="begin"/>
      </w:r>
      <w:r>
        <w:instrText xml:space="preserve"> PAGEREF _Toc57297934 \h </w:instrText>
      </w:r>
      <w:r>
        <w:fldChar w:fldCharType="separate"/>
      </w:r>
      <w:r>
        <w:t>349</w:t>
      </w:r>
      <w:r>
        <w:fldChar w:fldCharType="end"/>
      </w:r>
    </w:p>
    <w:p w14:paraId="1797A52A" w14:textId="77777777" w:rsidR="001A48AF" w:rsidRDefault="001A48AF">
      <w:pPr>
        <w:pStyle w:val="TOC8"/>
        <w:rPr>
          <w:rFonts w:asciiTheme="minorHAnsi" w:eastAsiaTheme="minorEastAsia" w:hAnsiTheme="minorHAnsi" w:cstheme="minorBidi"/>
          <w:b w:val="0"/>
          <w:kern w:val="2"/>
          <w:sz w:val="21"/>
          <w:szCs w:val="22"/>
          <w:lang w:val="en-US" w:eastAsia="zh-CN"/>
        </w:rPr>
      </w:pPr>
      <w:r w:rsidRPr="004471A6">
        <w:rPr>
          <w:rFonts w:eastAsiaTheme="minorEastAsia"/>
        </w:rPr>
        <w:t xml:space="preserve">Annex D (informative): </w:t>
      </w:r>
      <w:r>
        <w:t>Mapping between properties of TOSCA types and API attributes</w:t>
      </w:r>
      <w:r>
        <w:tab/>
      </w:r>
      <w:r>
        <w:fldChar w:fldCharType="begin"/>
      </w:r>
      <w:r>
        <w:instrText xml:space="preserve"> PAGEREF _Toc57297935 \h </w:instrText>
      </w:r>
      <w:r>
        <w:fldChar w:fldCharType="separate"/>
      </w:r>
      <w:r>
        <w:t>350</w:t>
      </w:r>
      <w:r>
        <w:fldChar w:fldCharType="end"/>
      </w:r>
    </w:p>
    <w:p w14:paraId="2FA7FBF3"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ajorEastAsia"/>
          <w:lang w:eastAsia="zh-CN"/>
        </w:rPr>
        <w:t>D.1</w:t>
      </w:r>
      <w:r w:rsidRPr="004471A6">
        <w:rPr>
          <w:rFonts w:eastAsiaTheme="majorEastAsia"/>
          <w:lang w:eastAsia="zh-CN"/>
        </w:rPr>
        <w:tab/>
        <w:t>Introduction</w:t>
      </w:r>
      <w:r>
        <w:tab/>
      </w:r>
      <w:r>
        <w:fldChar w:fldCharType="begin"/>
      </w:r>
      <w:r>
        <w:instrText xml:space="preserve"> PAGEREF _Toc57297936 \h </w:instrText>
      </w:r>
      <w:r>
        <w:fldChar w:fldCharType="separate"/>
      </w:r>
      <w:r>
        <w:t>350</w:t>
      </w:r>
      <w:r>
        <w:fldChar w:fldCharType="end"/>
      </w:r>
    </w:p>
    <w:p w14:paraId="5A795BE3"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ajorEastAsia"/>
          <w:lang w:eastAsia="zh-CN"/>
        </w:rPr>
        <w:t>D.2</w:t>
      </w:r>
      <w:r w:rsidRPr="004471A6">
        <w:rPr>
          <w:rFonts w:eastAsiaTheme="majorEastAsia"/>
          <w:lang w:eastAsia="zh-CN"/>
        </w:rPr>
        <w:tab/>
        <w:t>VNFD-related constructs</w:t>
      </w:r>
      <w:r>
        <w:tab/>
      </w:r>
      <w:r>
        <w:fldChar w:fldCharType="begin"/>
      </w:r>
      <w:r>
        <w:instrText xml:space="preserve"> PAGEREF _Toc57297937 \h </w:instrText>
      </w:r>
      <w:r>
        <w:fldChar w:fldCharType="separate"/>
      </w:r>
      <w:r>
        <w:t>350</w:t>
      </w:r>
      <w:r>
        <w:fldChar w:fldCharType="end"/>
      </w:r>
    </w:p>
    <w:p w14:paraId="7CC6FFA8"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ajorEastAsia"/>
          <w:lang w:eastAsia="zh-CN"/>
        </w:rPr>
        <w:t>D.3</w:t>
      </w:r>
      <w:r w:rsidRPr="004471A6">
        <w:rPr>
          <w:rFonts w:eastAsiaTheme="majorEastAsia"/>
          <w:lang w:eastAsia="zh-CN"/>
        </w:rPr>
        <w:tab/>
        <w:t>NSD-related constructs</w:t>
      </w:r>
      <w:r>
        <w:tab/>
      </w:r>
      <w:r>
        <w:fldChar w:fldCharType="begin"/>
      </w:r>
      <w:r>
        <w:instrText xml:space="preserve"> PAGEREF _Toc57297938 \h </w:instrText>
      </w:r>
      <w:r>
        <w:fldChar w:fldCharType="separate"/>
      </w:r>
      <w:r>
        <w:t>358</w:t>
      </w:r>
      <w:r>
        <w:fldChar w:fldCharType="end"/>
      </w:r>
    </w:p>
    <w:p w14:paraId="794ADB52" w14:textId="77777777" w:rsidR="001A48AF" w:rsidRDefault="001A48AF">
      <w:pPr>
        <w:pStyle w:val="TOC8"/>
        <w:rPr>
          <w:rFonts w:asciiTheme="minorHAnsi" w:eastAsiaTheme="minorEastAsia" w:hAnsiTheme="minorHAnsi" w:cstheme="minorBidi"/>
          <w:b w:val="0"/>
          <w:kern w:val="2"/>
          <w:sz w:val="21"/>
          <w:szCs w:val="22"/>
          <w:lang w:val="en-US" w:eastAsia="zh-CN"/>
        </w:rPr>
      </w:pPr>
      <w:r w:rsidRPr="004471A6">
        <w:rPr>
          <w:rFonts w:eastAsiaTheme="minorEastAsia"/>
        </w:rPr>
        <w:t>Annex E (informative): TOSCA Imperative workflows</w:t>
      </w:r>
      <w:r>
        <w:tab/>
      </w:r>
      <w:r>
        <w:fldChar w:fldCharType="begin"/>
      </w:r>
      <w:r>
        <w:instrText xml:space="preserve"> PAGEREF _Toc57297939 \h </w:instrText>
      </w:r>
      <w:r>
        <w:fldChar w:fldCharType="separate"/>
      </w:r>
      <w:r>
        <w:t>363</w:t>
      </w:r>
      <w:r>
        <w:fldChar w:fldCharType="end"/>
      </w:r>
    </w:p>
    <w:p w14:paraId="47CCCC67"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E.1</w:t>
      </w:r>
      <w:r w:rsidRPr="004471A6">
        <w:rPr>
          <w:rFonts w:eastAsiaTheme="minorEastAsia"/>
        </w:rPr>
        <w:tab/>
        <w:t>Purpose</w:t>
      </w:r>
      <w:r>
        <w:tab/>
      </w:r>
      <w:r>
        <w:fldChar w:fldCharType="begin"/>
      </w:r>
      <w:r>
        <w:instrText xml:space="preserve"> PAGEREF _Toc57297940 \h </w:instrText>
      </w:r>
      <w:r>
        <w:fldChar w:fldCharType="separate"/>
      </w:r>
      <w:r>
        <w:t>363</w:t>
      </w:r>
      <w:r>
        <w:fldChar w:fldCharType="end"/>
      </w:r>
    </w:p>
    <w:p w14:paraId="16CA6FC0"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E.2</w:t>
      </w:r>
      <w:r w:rsidRPr="004471A6">
        <w:rPr>
          <w:rFonts w:eastAsiaTheme="minorEastAsia"/>
        </w:rPr>
        <w:tab/>
        <w:t>TOSCA Imperative workflows for the NSD</w:t>
      </w:r>
      <w:r>
        <w:tab/>
      </w:r>
      <w:r>
        <w:fldChar w:fldCharType="begin"/>
      </w:r>
      <w:r>
        <w:instrText xml:space="preserve"> PAGEREF _Toc57297941 \h </w:instrText>
      </w:r>
      <w:r>
        <w:fldChar w:fldCharType="separate"/>
      </w:r>
      <w:r>
        <w:t>363</w:t>
      </w:r>
      <w:r>
        <w:fldChar w:fldCharType="end"/>
      </w:r>
    </w:p>
    <w:p w14:paraId="6F2DD48A"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E.2.1</w:t>
      </w:r>
      <w:r w:rsidRPr="004471A6">
        <w:rPr>
          <w:rFonts w:eastAsiaTheme="majorEastAsia"/>
          <w:lang w:eastAsia="zh-CN"/>
        </w:rPr>
        <w:tab/>
        <w:t>Introduction</w:t>
      </w:r>
      <w:r>
        <w:tab/>
      </w:r>
      <w:r>
        <w:fldChar w:fldCharType="begin"/>
      </w:r>
      <w:r>
        <w:instrText xml:space="preserve"> PAGEREF _Toc57297942 \h </w:instrText>
      </w:r>
      <w:r>
        <w:fldChar w:fldCharType="separate"/>
      </w:r>
      <w:r>
        <w:t>363</w:t>
      </w:r>
      <w:r>
        <w:fldChar w:fldCharType="end"/>
      </w:r>
    </w:p>
    <w:p w14:paraId="4C3FB063"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E.2.2</w:t>
      </w:r>
      <w:r w:rsidRPr="004471A6">
        <w:rPr>
          <w:rFonts w:eastAsiaTheme="majorEastAsia"/>
          <w:lang w:eastAsia="zh-CN"/>
        </w:rPr>
        <w:tab/>
        <w:t>Definition of an NS workflow</w:t>
      </w:r>
      <w:r>
        <w:tab/>
      </w:r>
      <w:r>
        <w:fldChar w:fldCharType="begin"/>
      </w:r>
      <w:r>
        <w:instrText xml:space="preserve"> PAGEREF _Toc57297943 \h </w:instrText>
      </w:r>
      <w:r>
        <w:fldChar w:fldCharType="separate"/>
      </w:r>
      <w:r>
        <w:t>363</w:t>
      </w:r>
      <w:r>
        <w:fldChar w:fldCharType="end"/>
      </w:r>
    </w:p>
    <w:p w14:paraId="425EA25A" w14:textId="77777777" w:rsidR="001A48AF" w:rsidRDefault="001A48AF">
      <w:pPr>
        <w:pStyle w:val="TOC2"/>
        <w:rPr>
          <w:rFonts w:asciiTheme="minorHAnsi" w:eastAsiaTheme="minorEastAsia" w:hAnsiTheme="minorHAnsi" w:cstheme="minorBidi"/>
          <w:kern w:val="2"/>
          <w:sz w:val="21"/>
          <w:szCs w:val="22"/>
          <w:lang w:val="en-US" w:eastAsia="zh-CN"/>
        </w:rPr>
      </w:pPr>
      <w:r w:rsidRPr="004471A6">
        <w:rPr>
          <w:rFonts w:eastAsiaTheme="majorEastAsia"/>
          <w:lang w:eastAsia="zh-CN"/>
        </w:rPr>
        <w:t>E.2.3</w:t>
      </w:r>
      <w:r w:rsidRPr="004471A6">
        <w:rPr>
          <w:rFonts w:eastAsiaTheme="majorEastAsia"/>
          <w:lang w:eastAsia="zh-CN"/>
        </w:rPr>
        <w:tab/>
        <w:t>Examples</w:t>
      </w:r>
      <w:r>
        <w:tab/>
      </w:r>
      <w:r>
        <w:fldChar w:fldCharType="begin"/>
      </w:r>
      <w:r>
        <w:instrText xml:space="preserve"> PAGEREF _Toc57297944 \h </w:instrText>
      </w:r>
      <w:r>
        <w:fldChar w:fldCharType="separate"/>
      </w:r>
      <w:r>
        <w:t>364</w:t>
      </w:r>
      <w:r>
        <w:fldChar w:fldCharType="end"/>
      </w:r>
    </w:p>
    <w:p w14:paraId="43872F1C" w14:textId="77777777" w:rsidR="001A48AF" w:rsidRDefault="001A48AF">
      <w:pPr>
        <w:pStyle w:val="TOC8"/>
        <w:rPr>
          <w:rFonts w:asciiTheme="minorHAnsi" w:eastAsiaTheme="minorEastAsia" w:hAnsiTheme="minorHAnsi" w:cstheme="minorBidi"/>
          <w:b w:val="0"/>
          <w:kern w:val="2"/>
          <w:sz w:val="21"/>
          <w:szCs w:val="22"/>
          <w:lang w:val="en-US" w:eastAsia="zh-CN"/>
        </w:rPr>
      </w:pPr>
      <w:r w:rsidRPr="004471A6">
        <w:rPr>
          <w:rFonts w:eastAsiaTheme="minorEastAsia"/>
        </w:rPr>
        <w:t xml:space="preserve">Annex F (informative): </w:t>
      </w:r>
      <w:r>
        <w:t>Non-Backward Compatible Changes in the GS</w:t>
      </w:r>
      <w:r>
        <w:tab/>
      </w:r>
      <w:r>
        <w:fldChar w:fldCharType="begin"/>
      </w:r>
      <w:r>
        <w:instrText xml:space="preserve"> PAGEREF _Toc57297945 \h </w:instrText>
      </w:r>
      <w:r>
        <w:fldChar w:fldCharType="separate"/>
      </w:r>
      <w:r>
        <w:t>369</w:t>
      </w:r>
      <w:r>
        <w:fldChar w:fldCharType="end"/>
      </w:r>
    </w:p>
    <w:p w14:paraId="34272BE6"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ajorEastAsia"/>
          <w:lang w:eastAsia="zh-CN"/>
        </w:rPr>
        <w:t>F.1</w:t>
      </w:r>
      <w:r w:rsidRPr="004471A6">
        <w:rPr>
          <w:rFonts w:eastAsiaTheme="majorEastAsia"/>
          <w:lang w:eastAsia="zh-CN"/>
        </w:rPr>
        <w:tab/>
        <w:t>Introduction</w:t>
      </w:r>
      <w:r>
        <w:tab/>
      </w:r>
      <w:r>
        <w:fldChar w:fldCharType="begin"/>
      </w:r>
      <w:r>
        <w:instrText xml:space="preserve"> PAGEREF _Toc57297946 \h </w:instrText>
      </w:r>
      <w:r>
        <w:fldChar w:fldCharType="separate"/>
      </w:r>
      <w:r>
        <w:t>369</w:t>
      </w:r>
      <w:r>
        <w:fldChar w:fldCharType="end"/>
      </w:r>
    </w:p>
    <w:p w14:paraId="5DCBF184"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ajorEastAsia"/>
          <w:lang w:eastAsia="zh-CN"/>
        </w:rPr>
        <w:t>F.2</w:t>
      </w:r>
      <w:r w:rsidRPr="004471A6">
        <w:rPr>
          <w:rFonts w:eastAsiaTheme="majorEastAsia"/>
          <w:lang w:eastAsia="zh-CN"/>
        </w:rPr>
        <w:tab/>
        <w:t>Non-Backward Compatible changes between version 2.7.1 and 2.6.1</w:t>
      </w:r>
      <w:r>
        <w:tab/>
      </w:r>
      <w:r>
        <w:fldChar w:fldCharType="begin"/>
      </w:r>
      <w:r>
        <w:instrText xml:space="preserve"> PAGEREF _Toc57297947 \h </w:instrText>
      </w:r>
      <w:r>
        <w:fldChar w:fldCharType="separate"/>
      </w:r>
      <w:r>
        <w:t>369</w:t>
      </w:r>
      <w:r>
        <w:fldChar w:fldCharType="end"/>
      </w:r>
    </w:p>
    <w:p w14:paraId="73FD426C"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ajorEastAsia"/>
          <w:lang w:eastAsia="zh-CN"/>
        </w:rPr>
        <w:t>F.3</w:t>
      </w:r>
      <w:r w:rsidRPr="004471A6">
        <w:rPr>
          <w:rFonts w:eastAsiaTheme="majorEastAsia"/>
          <w:lang w:eastAsia="zh-CN"/>
        </w:rPr>
        <w:tab/>
        <w:t>Non-Backward Compatible changes between version 2.8.1 and 3.3.1</w:t>
      </w:r>
      <w:r>
        <w:tab/>
      </w:r>
      <w:r>
        <w:fldChar w:fldCharType="begin"/>
      </w:r>
      <w:r>
        <w:instrText xml:space="preserve"> PAGEREF _Toc57297948 \h </w:instrText>
      </w:r>
      <w:r>
        <w:fldChar w:fldCharType="separate"/>
      </w:r>
      <w:r>
        <w:t>369</w:t>
      </w:r>
      <w:r>
        <w:fldChar w:fldCharType="end"/>
      </w:r>
    </w:p>
    <w:p w14:paraId="55EA1189" w14:textId="77777777" w:rsidR="001A48AF" w:rsidRDefault="001A48AF">
      <w:pPr>
        <w:pStyle w:val="TOC8"/>
        <w:rPr>
          <w:rFonts w:asciiTheme="minorHAnsi" w:eastAsiaTheme="minorEastAsia" w:hAnsiTheme="minorHAnsi" w:cstheme="minorBidi"/>
          <w:b w:val="0"/>
          <w:kern w:val="2"/>
          <w:sz w:val="21"/>
          <w:szCs w:val="22"/>
          <w:lang w:val="en-US" w:eastAsia="zh-CN"/>
        </w:rPr>
      </w:pPr>
      <w:r w:rsidRPr="004471A6">
        <w:rPr>
          <w:rFonts w:eastAsiaTheme="minorEastAsia"/>
        </w:rPr>
        <w:t>Annex G (informative): Change History</w:t>
      </w:r>
      <w:r>
        <w:tab/>
      </w:r>
      <w:r>
        <w:fldChar w:fldCharType="begin"/>
      </w:r>
      <w:r>
        <w:instrText xml:space="preserve"> PAGEREF _Toc57297949 \h </w:instrText>
      </w:r>
      <w:r>
        <w:fldChar w:fldCharType="separate"/>
      </w:r>
      <w:r>
        <w:t>371</w:t>
      </w:r>
      <w:r>
        <w:fldChar w:fldCharType="end"/>
      </w:r>
    </w:p>
    <w:p w14:paraId="0FAF889E" w14:textId="77777777" w:rsidR="001A48AF" w:rsidRDefault="001A48AF">
      <w:pPr>
        <w:pStyle w:val="TOC1"/>
        <w:rPr>
          <w:rFonts w:asciiTheme="minorHAnsi" w:eastAsiaTheme="minorEastAsia" w:hAnsiTheme="minorHAnsi" w:cstheme="minorBidi"/>
          <w:kern w:val="2"/>
          <w:sz w:val="21"/>
          <w:szCs w:val="22"/>
          <w:lang w:val="en-US" w:eastAsia="zh-CN"/>
        </w:rPr>
      </w:pPr>
      <w:r w:rsidRPr="004471A6">
        <w:rPr>
          <w:rFonts w:eastAsiaTheme="minorEastAsia"/>
        </w:rPr>
        <w:t>History</w:t>
      </w:r>
      <w:r>
        <w:tab/>
      </w:r>
      <w:r>
        <w:fldChar w:fldCharType="begin"/>
      </w:r>
      <w:r>
        <w:instrText xml:space="preserve"> PAGEREF _Toc57297950 \h </w:instrText>
      </w:r>
      <w:r>
        <w:fldChar w:fldCharType="separate"/>
      </w:r>
      <w:r>
        <w:t>375</w:t>
      </w:r>
      <w:r>
        <w:fldChar w:fldCharType="end"/>
      </w:r>
    </w:p>
    <w:p w14:paraId="655D1DCF" w14:textId="1A759601" w:rsidR="00C879B5" w:rsidRPr="002D53A8" w:rsidRDefault="00EB2B27" w:rsidP="00C879B5">
      <w:pPr>
        <w:rPr>
          <w:rFonts w:eastAsiaTheme="minorEastAsia"/>
        </w:rPr>
      </w:pPr>
      <w:r>
        <w:rPr>
          <w:rFonts w:eastAsiaTheme="minorEastAsia"/>
        </w:rPr>
        <w:fldChar w:fldCharType="end"/>
      </w:r>
    </w:p>
    <w:p w14:paraId="404D681D" w14:textId="77777777" w:rsidR="000809B9" w:rsidRPr="002D53A8" w:rsidRDefault="000809B9">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749FF92C" w14:textId="77777777" w:rsidR="00BD2940" w:rsidRPr="002D53A8" w:rsidRDefault="00BD2940" w:rsidP="00A2168D">
      <w:pPr>
        <w:pStyle w:val="Heading1"/>
        <w:rPr>
          <w:rFonts w:eastAsiaTheme="minorEastAsia"/>
        </w:rPr>
      </w:pPr>
      <w:bookmarkStart w:id="1" w:name="_Toc48654995"/>
      <w:bookmarkStart w:id="2" w:name="_Toc48724532"/>
      <w:bookmarkStart w:id="3" w:name="_Toc57296952"/>
      <w:r w:rsidRPr="002D53A8">
        <w:rPr>
          <w:rFonts w:eastAsiaTheme="minorEastAsia"/>
        </w:rPr>
        <w:t>Intellectual Property Rights</w:t>
      </w:r>
      <w:bookmarkEnd w:id="1"/>
      <w:bookmarkEnd w:id="2"/>
      <w:bookmarkEnd w:id="3"/>
    </w:p>
    <w:p w14:paraId="304554C4" w14:textId="77777777" w:rsidR="00D97428" w:rsidRPr="002D53A8" w:rsidRDefault="00D97428" w:rsidP="00D97428">
      <w:pPr>
        <w:pStyle w:val="H6"/>
      </w:pPr>
      <w:r w:rsidRPr="002D53A8">
        <w:t xml:space="preserve">Essential patents </w:t>
      </w:r>
    </w:p>
    <w:p w14:paraId="6ED1B7A5" w14:textId="77777777" w:rsidR="00D97428" w:rsidRPr="002D53A8" w:rsidRDefault="00D97428" w:rsidP="00D97428">
      <w:bookmarkStart w:id="4" w:name="IPR_3GPP"/>
      <w:r w:rsidRPr="002D53A8">
        <w:t xml:space="preserve">IPRs essential or potentially essential to normative deliverables may have been declared to ETSI. The information pertaining to these essential IPRs, if any, is publicly available for </w:t>
      </w:r>
      <w:r w:rsidRPr="002D53A8">
        <w:rPr>
          <w:b/>
          <w:bCs/>
        </w:rPr>
        <w:t>ETSI members and non-members</w:t>
      </w:r>
      <w:r w:rsidRPr="002D53A8">
        <w:t xml:space="preserve">, and can be found in ETSI SR 000 314: </w:t>
      </w:r>
      <w:r w:rsidRPr="002D53A8">
        <w:rPr>
          <w:i/>
          <w:iCs/>
        </w:rPr>
        <w:t>"Intellectual Property Rights (IPRs); Essential, or potentially Essential, IPRs notified to ETSI in respect of ETSI standards"</w:t>
      </w:r>
      <w:r w:rsidRPr="002D53A8">
        <w:t>, which is available from the ETSI Secretariat. Latest updates are available on the ETSI Web server (</w:t>
      </w:r>
      <w:hyperlink r:id="rId17" w:history="1">
        <w:r w:rsidRPr="00F761A0">
          <w:rPr>
            <w:rStyle w:val="Hyperlink"/>
          </w:rPr>
          <w:t>https://ipr.etsi.org/</w:t>
        </w:r>
      </w:hyperlink>
      <w:r w:rsidRPr="002D53A8">
        <w:t>).</w:t>
      </w:r>
    </w:p>
    <w:p w14:paraId="7E7F29FA" w14:textId="77777777" w:rsidR="00D97428" w:rsidRPr="002D53A8" w:rsidRDefault="00D97428" w:rsidP="00D97428">
      <w:r w:rsidRPr="002D53A8">
        <w: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t>
      </w:r>
    </w:p>
    <w:bookmarkEnd w:id="4"/>
    <w:p w14:paraId="6F7A5188" w14:textId="77777777" w:rsidR="00D97428" w:rsidRPr="002D53A8" w:rsidRDefault="00D97428" w:rsidP="00D97428">
      <w:pPr>
        <w:pStyle w:val="H6"/>
      </w:pPr>
      <w:r w:rsidRPr="002D53A8">
        <w:t>Trademarks</w:t>
      </w:r>
    </w:p>
    <w:p w14:paraId="4296B608" w14:textId="77777777" w:rsidR="00D97428" w:rsidRPr="002D53A8" w:rsidRDefault="00D97428" w:rsidP="00D97428">
      <w:r w:rsidRPr="002D53A8">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7AB627E2" w14:textId="77777777" w:rsidR="00BD2940" w:rsidRPr="002D53A8" w:rsidRDefault="00BD2940" w:rsidP="00A2168D">
      <w:pPr>
        <w:pStyle w:val="Heading1"/>
        <w:rPr>
          <w:rFonts w:eastAsiaTheme="minorEastAsia"/>
        </w:rPr>
      </w:pPr>
      <w:bookmarkStart w:id="5" w:name="_Toc48654996"/>
      <w:bookmarkStart w:id="6" w:name="_Toc48724533"/>
      <w:bookmarkStart w:id="7" w:name="_Toc57296953"/>
      <w:r w:rsidRPr="002D53A8">
        <w:rPr>
          <w:rFonts w:eastAsiaTheme="minorEastAsia"/>
        </w:rPr>
        <w:t>Foreword</w:t>
      </w:r>
      <w:bookmarkEnd w:id="5"/>
      <w:bookmarkEnd w:id="6"/>
      <w:bookmarkEnd w:id="7"/>
    </w:p>
    <w:p w14:paraId="73135572" w14:textId="77777777" w:rsidR="00D97428" w:rsidRPr="002D53A8" w:rsidRDefault="00D97428" w:rsidP="00D97428">
      <w:r w:rsidRPr="002D53A8">
        <w:t>This Group Specification (GS) has been produced by ETSI Industry Specification Group (ISG) Network Functions Virtualisation (NFV).</w:t>
      </w:r>
    </w:p>
    <w:p w14:paraId="03F40F73" w14:textId="77777777" w:rsidR="00D97428" w:rsidRPr="002D53A8" w:rsidRDefault="00D97428" w:rsidP="00D97428">
      <w:pPr>
        <w:pStyle w:val="Heading1"/>
      </w:pPr>
      <w:bookmarkStart w:id="8" w:name="_Toc481503921"/>
      <w:bookmarkStart w:id="9" w:name="_Toc487612123"/>
      <w:bookmarkStart w:id="10" w:name="_Toc525223404"/>
      <w:bookmarkStart w:id="11" w:name="_Toc525223854"/>
      <w:bookmarkStart w:id="12" w:name="_Toc527974963"/>
      <w:bookmarkStart w:id="13" w:name="_Toc527980450"/>
      <w:bookmarkStart w:id="14" w:name="_Toc534708585"/>
      <w:bookmarkStart w:id="15" w:name="_Toc534708660"/>
      <w:bookmarkStart w:id="16" w:name="_Toc48654997"/>
      <w:bookmarkStart w:id="17" w:name="_Toc48724534"/>
      <w:bookmarkStart w:id="18" w:name="_Toc57296954"/>
      <w:r w:rsidRPr="002D53A8">
        <w:t>Modal verbs terminology</w:t>
      </w:r>
      <w:bookmarkEnd w:id="8"/>
      <w:bookmarkEnd w:id="9"/>
      <w:bookmarkEnd w:id="10"/>
      <w:bookmarkEnd w:id="11"/>
      <w:bookmarkEnd w:id="12"/>
      <w:bookmarkEnd w:id="13"/>
      <w:bookmarkEnd w:id="14"/>
      <w:bookmarkEnd w:id="15"/>
      <w:bookmarkEnd w:id="16"/>
      <w:bookmarkEnd w:id="17"/>
      <w:bookmarkEnd w:id="18"/>
    </w:p>
    <w:p w14:paraId="45016FD1" w14:textId="66849548" w:rsidR="00D97428" w:rsidRPr="002D53A8" w:rsidRDefault="00D97428" w:rsidP="00D97428">
      <w:r w:rsidRPr="002D53A8">
        <w:t>In the present document "</w:t>
      </w:r>
      <w:r w:rsidR="00D4497F" w:rsidRPr="002D53A8">
        <w:rPr>
          <w:b/>
          <w:bCs/>
        </w:rPr>
        <w:t>shall</w:t>
      </w:r>
      <w:r w:rsidRPr="002D53A8">
        <w:t>", "</w:t>
      </w:r>
      <w:r w:rsidR="00D4497F" w:rsidRPr="002D53A8">
        <w:rPr>
          <w:b/>
          <w:bCs/>
        </w:rPr>
        <w:t>shall</w:t>
      </w:r>
      <w:r w:rsidRPr="002D53A8">
        <w:rPr>
          <w:b/>
          <w:bCs/>
        </w:rPr>
        <w:t xml:space="preserve"> not</w:t>
      </w:r>
      <w:r w:rsidRPr="002D53A8">
        <w:t>", "</w:t>
      </w:r>
      <w:r w:rsidRPr="002D53A8">
        <w:rPr>
          <w:b/>
          <w:bCs/>
        </w:rPr>
        <w:t>should</w:t>
      </w:r>
      <w:r w:rsidRPr="002D53A8">
        <w:t>", "</w:t>
      </w:r>
      <w:r w:rsidRPr="002D53A8">
        <w:rPr>
          <w:b/>
          <w:bCs/>
        </w:rPr>
        <w:t>should not</w:t>
      </w:r>
      <w:r w:rsidRPr="002D53A8">
        <w:t>", "</w:t>
      </w:r>
      <w:r w:rsidRPr="002D53A8">
        <w:rPr>
          <w:b/>
          <w:bCs/>
        </w:rPr>
        <w:t>may</w:t>
      </w:r>
      <w:r w:rsidRPr="002D53A8">
        <w:t>", "</w:t>
      </w:r>
      <w:r w:rsidRPr="002D53A8">
        <w:rPr>
          <w:b/>
          <w:bCs/>
        </w:rPr>
        <w:t>need not</w:t>
      </w:r>
      <w:r w:rsidRPr="002D53A8">
        <w:t>", "</w:t>
      </w:r>
      <w:r w:rsidRPr="002D53A8">
        <w:rPr>
          <w:b/>
          <w:bCs/>
        </w:rPr>
        <w:t>will</w:t>
      </w:r>
      <w:r w:rsidRPr="002D53A8">
        <w:rPr>
          <w:bCs/>
        </w:rPr>
        <w:t>"</w:t>
      </w:r>
      <w:r w:rsidRPr="002D53A8">
        <w:t xml:space="preserve">, </w:t>
      </w:r>
      <w:r w:rsidRPr="002D53A8">
        <w:rPr>
          <w:bCs/>
        </w:rPr>
        <w:t>"</w:t>
      </w:r>
      <w:r w:rsidRPr="002D53A8">
        <w:rPr>
          <w:b/>
          <w:bCs/>
        </w:rPr>
        <w:t>will not</w:t>
      </w:r>
      <w:r w:rsidRPr="002D53A8">
        <w:rPr>
          <w:bCs/>
        </w:rPr>
        <w:t>"</w:t>
      </w:r>
      <w:r w:rsidRPr="002D53A8">
        <w:t>, "</w:t>
      </w:r>
      <w:r w:rsidRPr="002D53A8">
        <w:rPr>
          <w:b/>
          <w:bCs/>
        </w:rPr>
        <w:t>can</w:t>
      </w:r>
      <w:r w:rsidRPr="002D53A8">
        <w:t>" and "</w:t>
      </w:r>
      <w:r w:rsidRPr="002D53A8">
        <w:rPr>
          <w:b/>
          <w:bCs/>
        </w:rPr>
        <w:t>cannot</w:t>
      </w:r>
      <w:r w:rsidRPr="002D53A8">
        <w:t xml:space="preserve">" are to be interpreted as described in clause 3.2 of the </w:t>
      </w:r>
      <w:hyperlink r:id="rId18" w:history="1">
        <w:r w:rsidRPr="00F761A0">
          <w:rPr>
            <w:rStyle w:val="Hyperlink"/>
          </w:rPr>
          <w:t>ETSI Drafting Rules</w:t>
        </w:r>
      </w:hyperlink>
      <w:r w:rsidRPr="002D53A8">
        <w:t xml:space="preserve"> (Verbal forms for the expression of provisions).</w:t>
      </w:r>
    </w:p>
    <w:p w14:paraId="632B71E0" w14:textId="262DEC3C" w:rsidR="00D97428" w:rsidRPr="002D53A8" w:rsidRDefault="00D97428" w:rsidP="00D97428">
      <w:r w:rsidRPr="002D53A8">
        <w:t>"</w:t>
      </w:r>
      <w:r w:rsidR="00D4497F" w:rsidRPr="002D53A8">
        <w:rPr>
          <w:b/>
          <w:bCs/>
        </w:rPr>
        <w:t>must</w:t>
      </w:r>
      <w:r w:rsidRPr="002D53A8">
        <w:t>" and "</w:t>
      </w:r>
      <w:r w:rsidR="00D4497F" w:rsidRPr="002D53A8">
        <w:rPr>
          <w:b/>
          <w:bCs/>
        </w:rPr>
        <w:t>must</w:t>
      </w:r>
      <w:r w:rsidRPr="002D53A8">
        <w:rPr>
          <w:b/>
          <w:bCs/>
        </w:rPr>
        <w:t xml:space="preserve"> not</w:t>
      </w:r>
      <w:r w:rsidRPr="002D53A8">
        <w:t xml:space="preserve">" are </w:t>
      </w:r>
      <w:r w:rsidRPr="002D53A8">
        <w:rPr>
          <w:b/>
          <w:bCs/>
        </w:rPr>
        <w:t>NOT</w:t>
      </w:r>
      <w:r w:rsidRPr="002D53A8">
        <w:t xml:space="preserve"> allowed in ETSI deliverables except when used in direct citation.</w:t>
      </w:r>
    </w:p>
    <w:p w14:paraId="2C87878B" w14:textId="77777777" w:rsidR="002E4A90" w:rsidRPr="002D53A8" w:rsidRDefault="002E4A90">
      <w:pPr>
        <w:overflowPunct/>
        <w:autoSpaceDE/>
        <w:autoSpaceDN/>
        <w:adjustRightInd/>
        <w:spacing w:after="0"/>
        <w:textAlignment w:val="auto"/>
        <w:rPr>
          <w:rFonts w:ascii="Arial" w:eastAsiaTheme="minorEastAsia" w:hAnsi="Arial"/>
          <w:sz w:val="36"/>
        </w:rPr>
      </w:pPr>
      <w:bookmarkStart w:id="19" w:name="_Toc48654998"/>
      <w:r w:rsidRPr="002D53A8">
        <w:rPr>
          <w:rFonts w:eastAsiaTheme="minorEastAsia"/>
        </w:rPr>
        <w:br w:type="page"/>
      </w:r>
    </w:p>
    <w:p w14:paraId="18840BB0" w14:textId="1CD1827C" w:rsidR="00BD2940" w:rsidRPr="002D53A8" w:rsidRDefault="00BD2940" w:rsidP="00A2168D">
      <w:pPr>
        <w:pStyle w:val="Heading1"/>
        <w:rPr>
          <w:rFonts w:eastAsiaTheme="minorEastAsia"/>
        </w:rPr>
      </w:pPr>
      <w:bookmarkStart w:id="20" w:name="_Toc48724535"/>
      <w:bookmarkStart w:id="21" w:name="_Toc57296955"/>
      <w:r w:rsidRPr="002D53A8">
        <w:rPr>
          <w:rFonts w:eastAsiaTheme="minorEastAsia"/>
        </w:rPr>
        <w:t>1</w:t>
      </w:r>
      <w:r w:rsidRPr="002D53A8">
        <w:rPr>
          <w:rFonts w:eastAsiaTheme="minorEastAsia"/>
        </w:rPr>
        <w:tab/>
        <w:t>Scope</w:t>
      </w:r>
      <w:bookmarkEnd w:id="19"/>
      <w:bookmarkEnd w:id="20"/>
      <w:bookmarkEnd w:id="21"/>
    </w:p>
    <w:p w14:paraId="1CC12107" w14:textId="4F63A146" w:rsidR="00695441" w:rsidRPr="002D53A8" w:rsidRDefault="00BD2940" w:rsidP="00695441">
      <w:pPr>
        <w:rPr>
          <w:rFonts w:eastAsiaTheme="minorEastAsia"/>
        </w:rPr>
      </w:pPr>
      <w:r w:rsidRPr="002D53A8">
        <w:rPr>
          <w:rFonts w:eastAsiaTheme="minorEastAsia"/>
        </w:rPr>
        <w:t xml:space="preserve">The present document </w:t>
      </w:r>
      <w:r w:rsidRPr="002D53A8">
        <w:rPr>
          <w:rFonts w:eastAsiaTheme="minorEastAsia" w:hint="eastAsia"/>
        </w:rPr>
        <w:t xml:space="preserve">specifies </w:t>
      </w:r>
      <w:r w:rsidR="00ED00A0" w:rsidRPr="002D53A8">
        <w:rPr>
          <w:rFonts w:eastAsiaTheme="minorEastAsia"/>
        </w:rPr>
        <w:t>a data model for</w:t>
      </w:r>
      <w:r w:rsidRPr="002D53A8">
        <w:rPr>
          <w:rFonts w:eastAsiaTheme="minorEastAsia"/>
        </w:rPr>
        <w:t xml:space="preserve"> NFV descriptors,</w:t>
      </w:r>
      <w:r w:rsidR="00ED00A0" w:rsidRPr="002D53A8">
        <w:rPr>
          <w:rFonts w:eastAsiaTheme="minorEastAsia"/>
        </w:rPr>
        <w:t xml:space="preserve"> using the </w:t>
      </w:r>
      <w:r w:rsidR="001E6166"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D00A0" w:rsidRPr="002D53A8">
        <w:rPr>
          <w:rFonts w:eastAsiaTheme="minorEastAsia"/>
        </w:rPr>
        <w:t xml:space="preserve">, fulfilling the requirements specified in </w:t>
      </w:r>
      <w:r w:rsidR="00ED00A0" w:rsidRPr="00F761A0">
        <w:rPr>
          <w:rFonts w:eastAsiaTheme="minorEastAsia"/>
        </w:rPr>
        <w:t>ETSI GS NFV-IFA 011</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00ED00A0" w:rsidRPr="002D53A8">
        <w:rPr>
          <w:rFonts w:eastAsiaTheme="minorEastAsia"/>
        </w:rPr>
        <w:t xml:space="preserve"> and </w:t>
      </w:r>
      <w:r w:rsidR="00ED00A0"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00ED00A0" w:rsidRPr="002D53A8">
        <w:rPr>
          <w:rFonts w:eastAsiaTheme="minorEastAsia"/>
        </w:rPr>
        <w:t xml:space="preserve"> for a Virtualised Network Function Descriptor (VNFD)</w:t>
      </w:r>
      <w:r w:rsidR="00A16298" w:rsidRPr="002D53A8">
        <w:rPr>
          <w:rFonts w:eastAsiaTheme="minorEastAsia"/>
        </w:rPr>
        <w:t>,</w:t>
      </w:r>
      <w:r w:rsidR="00E4490B" w:rsidRPr="002D53A8">
        <w:rPr>
          <w:rFonts w:eastAsiaTheme="minorEastAsia"/>
        </w:rPr>
        <w:t xml:space="preserve"> </w:t>
      </w:r>
      <w:r w:rsidR="00ED00A0" w:rsidRPr="002D53A8">
        <w:rPr>
          <w:rFonts w:eastAsiaTheme="minorEastAsia"/>
        </w:rPr>
        <w:t>a Network Service Descriptor (NSD)</w:t>
      </w:r>
      <w:r w:rsidR="00A16298" w:rsidRPr="002D53A8">
        <w:rPr>
          <w:rFonts w:eastAsiaTheme="minorEastAsia"/>
        </w:rPr>
        <w:t xml:space="preserve"> and a Physical Network Function Descriptor (PNFD)</w:t>
      </w:r>
      <w:r w:rsidR="00ED00A0" w:rsidRPr="002D53A8">
        <w:rPr>
          <w:rFonts w:eastAsiaTheme="minorEastAsia"/>
        </w:rPr>
        <w:t>.</w:t>
      </w:r>
      <w:r w:rsidR="00FE7192" w:rsidRPr="002D53A8">
        <w:rPr>
          <w:rFonts w:eastAsiaTheme="minorEastAsia"/>
        </w:rPr>
        <w:t xml:space="preserve"> The present document also specifies requirements on the VNFM and NFVO specific to the handling of NFV descriptors based on the </w:t>
      </w:r>
      <w:r w:rsidR="001E6166"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E7192" w:rsidRPr="002D53A8">
        <w:rPr>
          <w:rFonts w:eastAsiaTheme="minorEastAsia"/>
        </w:rPr>
        <w:t>.</w:t>
      </w:r>
    </w:p>
    <w:p w14:paraId="381CC4F6" w14:textId="77777777" w:rsidR="00BD2940" w:rsidRPr="002D53A8" w:rsidRDefault="00BD2940" w:rsidP="00A2168D">
      <w:pPr>
        <w:pStyle w:val="Heading1"/>
        <w:rPr>
          <w:rFonts w:eastAsiaTheme="minorEastAsia"/>
        </w:rPr>
      </w:pPr>
      <w:bookmarkStart w:id="22" w:name="_Toc48654999"/>
      <w:bookmarkStart w:id="23" w:name="_Toc48724536"/>
      <w:bookmarkStart w:id="24" w:name="_Toc57296956"/>
      <w:r w:rsidRPr="002D53A8">
        <w:rPr>
          <w:rFonts w:eastAsiaTheme="minorEastAsia"/>
        </w:rPr>
        <w:t>2</w:t>
      </w:r>
      <w:r w:rsidRPr="002D53A8">
        <w:rPr>
          <w:rFonts w:eastAsiaTheme="minorEastAsia"/>
        </w:rPr>
        <w:tab/>
        <w:t>References</w:t>
      </w:r>
      <w:bookmarkEnd w:id="22"/>
      <w:bookmarkEnd w:id="23"/>
      <w:bookmarkEnd w:id="24"/>
    </w:p>
    <w:p w14:paraId="42BCECC8" w14:textId="740A3E00" w:rsidR="00BD2940" w:rsidRPr="002D53A8" w:rsidRDefault="00BD2940" w:rsidP="00A2168D">
      <w:pPr>
        <w:pStyle w:val="Heading2"/>
        <w:rPr>
          <w:rFonts w:eastAsia="DengXian"/>
        </w:rPr>
      </w:pPr>
      <w:bookmarkStart w:id="25" w:name="_Toc48655000"/>
      <w:bookmarkStart w:id="26" w:name="_Toc48724537"/>
      <w:bookmarkStart w:id="27" w:name="_Toc57296957"/>
      <w:r w:rsidRPr="002D53A8">
        <w:rPr>
          <w:rFonts w:eastAsia="DengXian"/>
        </w:rPr>
        <w:t>2.1</w:t>
      </w:r>
      <w:r w:rsidRPr="002D53A8">
        <w:rPr>
          <w:rFonts w:eastAsia="DengXian"/>
        </w:rPr>
        <w:tab/>
        <w:t>Normative references</w:t>
      </w:r>
      <w:bookmarkEnd w:id="25"/>
      <w:bookmarkEnd w:id="26"/>
      <w:bookmarkEnd w:id="27"/>
    </w:p>
    <w:p w14:paraId="64D47F35" w14:textId="77777777" w:rsidR="00A2168D" w:rsidRPr="002D53A8" w:rsidRDefault="00A2168D" w:rsidP="00A2168D">
      <w:pPr>
        <w:rPr>
          <w:rFonts w:eastAsiaTheme="minorEastAsia"/>
        </w:rPr>
      </w:pPr>
      <w:r w:rsidRPr="002D53A8">
        <w:rPr>
          <w:rFonts w:eastAsiaTheme="minorEastAsia"/>
        </w:rPr>
        <w:t>References are either specific (identified by date of publication and/or edition number or version number) or non</w:t>
      </w:r>
      <w:r w:rsidRPr="002D53A8">
        <w:rPr>
          <w:rFonts w:eastAsiaTheme="minorEastAsia"/>
        </w:rPr>
        <w:noBreakHyphen/>
        <w:t>specific. For specific references, only the cited version applies. For non-specific references, the latest version of the referenced document (including any amendments) applies.</w:t>
      </w:r>
    </w:p>
    <w:p w14:paraId="47210A31" w14:textId="77777777" w:rsidR="00A2168D" w:rsidRPr="002D53A8" w:rsidRDefault="00A2168D" w:rsidP="00A2168D">
      <w:pPr>
        <w:rPr>
          <w:rFonts w:eastAsiaTheme="minorEastAsia"/>
        </w:rPr>
      </w:pPr>
      <w:r w:rsidRPr="002D53A8">
        <w:rPr>
          <w:rFonts w:eastAsiaTheme="minorEastAsia"/>
        </w:rPr>
        <w:t xml:space="preserve">Referenced documents which are not found to be publicly available in the expected location might be found at </w:t>
      </w:r>
      <w:hyperlink r:id="rId19" w:history="1">
        <w:r w:rsidRPr="00F761A0">
          <w:rPr>
            <w:rStyle w:val="Hyperlink"/>
            <w:rFonts w:eastAsiaTheme="minorEastAsia"/>
          </w:rPr>
          <w:t>https://docbox.etsi.org/Reference/</w:t>
        </w:r>
      </w:hyperlink>
      <w:r w:rsidRPr="002D53A8">
        <w:rPr>
          <w:rFonts w:eastAsiaTheme="minorEastAsia"/>
        </w:rPr>
        <w:t>.</w:t>
      </w:r>
    </w:p>
    <w:p w14:paraId="5990CFE4" w14:textId="77777777" w:rsidR="00A2168D" w:rsidRPr="002D53A8" w:rsidRDefault="00A2168D" w:rsidP="00A2168D">
      <w:pPr>
        <w:pStyle w:val="NO"/>
        <w:rPr>
          <w:rFonts w:eastAsiaTheme="minorEastAsia"/>
        </w:rPr>
      </w:pPr>
      <w:r w:rsidRPr="002D53A8">
        <w:rPr>
          <w:rFonts w:eastAsiaTheme="minorEastAsia"/>
        </w:rPr>
        <w:t>NOTE:</w:t>
      </w:r>
      <w:r w:rsidRPr="002D53A8">
        <w:rPr>
          <w:rFonts w:eastAsiaTheme="minorEastAsia"/>
        </w:rPr>
        <w:tab/>
        <w:t>While any hyperlinks included in this clause were valid at the time of publication, ETSI cannot guarantee their long term validity.</w:t>
      </w:r>
    </w:p>
    <w:p w14:paraId="238452B8" w14:textId="77777777" w:rsidR="00A2168D" w:rsidRPr="002D53A8" w:rsidRDefault="00A2168D" w:rsidP="00A2168D">
      <w:pPr>
        <w:rPr>
          <w:rFonts w:eastAsiaTheme="minorEastAsia"/>
          <w:lang w:eastAsia="en-GB"/>
        </w:rPr>
      </w:pPr>
      <w:r w:rsidRPr="002D53A8">
        <w:rPr>
          <w:rFonts w:eastAsiaTheme="minorEastAsia"/>
          <w:lang w:eastAsia="en-GB"/>
        </w:rPr>
        <w:t>The following referenced documents are necessary for the application of the present document.</w:t>
      </w:r>
    </w:p>
    <w:p w14:paraId="26661E1C" w14:textId="6DF106D3" w:rsidR="00BD2940" w:rsidRPr="002D53A8" w:rsidRDefault="00C07390" w:rsidP="00C07390">
      <w:pPr>
        <w:pStyle w:val="EX"/>
        <w:rPr>
          <w:rFonts w:eastAsiaTheme="minorEastAsia"/>
        </w:rPr>
      </w:pPr>
      <w:r w:rsidRPr="002D53A8">
        <w:rPr>
          <w:rFonts w:eastAsiaTheme="minorEastAsia"/>
        </w:rPr>
        <w:t>[</w:t>
      </w:r>
      <w:bookmarkStart w:id="28" w:name="REF_GSNFV_IFA011"/>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w:t>
      </w:r>
      <w:r w:rsidRPr="002D53A8">
        <w:rPr>
          <w:rFonts w:eastAsiaTheme="minorEastAsia"/>
        </w:rPr>
        <w:fldChar w:fldCharType="end"/>
      </w:r>
      <w:bookmarkEnd w:id="28"/>
      <w:r w:rsidRPr="002D53A8">
        <w:rPr>
          <w:rFonts w:eastAsiaTheme="minorEastAsia"/>
        </w:rPr>
        <w:t>]</w:t>
      </w:r>
      <w:r w:rsidRPr="002D53A8">
        <w:rPr>
          <w:rFonts w:eastAsiaTheme="minorEastAsia"/>
        </w:rPr>
        <w:tab/>
      </w:r>
      <w:r w:rsidRPr="00F761A0">
        <w:rPr>
          <w:rFonts w:eastAsiaTheme="minorEastAsia"/>
        </w:rPr>
        <w:t>ETSI GS NFV-IFA 011</w:t>
      </w:r>
      <w:r w:rsidRPr="002D53A8">
        <w:rPr>
          <w:rFonts w:eastAsiaTheme="minorEastAsia"/>
        </w:rPr>
        <w:t>: "Network Functions Virtualisation (NFV) Release 3; Management and Orchestration; VNF Descriptor and Packaging Specification".</w:t>
      </w:r>
    </w:p>
    <w:p w14:paraId="369DD3AA" w14:textId="55B9CADF" w:rsidR="00BD2940" w:rsidRPr="002D53A8" w:rsidRDefault="00C07390" w:rsidP="00C07390">
      <w:pPr>
        <w:pStyle w:val="EX"/>
        <w:rPr>
          <w:rFonts w:eastAsiaTheme="minorEastAsia"/>
        </w:rPr>
      </w:pPr>
      <w:r w:rsidRPr="002D53A8">
        <w:rPr>
          <w:rFonts w:eastAsiaTheme="minorEastAsia"/>
        </w:rPr>
        <w:t>[</w:t>
      </w:r>
      <w:bookmarkStart w:id="29" w:name="REF_GSNFV_IFA014"/>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2</w:t>
      </w:r>
      <w:r w:rsidRPr="002D53A8">
        <w:rPr>
          <w:rFonts w:eastAsiaTheme="minorEastAsia"/>
        </w:rPr>
        <w:fldChar w:fldCharType="end"/>
      </w:r>
      <w:bookmarkEnd w:id="29"/>
      <w:r w:rsidRPr="002D53A8">
        <w:rPr>
          <w:rFonts w:eastAsiaTheme="minorEastAsia"/>
        </w:rPr>
        <w:t>]</w:t>
      </w:r>
      <w:r w:rsidRPr="002D53A8">
        <w:rPr>
          <w:rFonts w:eastAsiaTheme="minorEastAsia"/>
        </w:rPr>
        <w:tab/>
      </w:r>
      <w:r w:rsidRPr="00F761A0">
        <w:rPr>
          <w:rFonts w:eastAsiaTheme="minorEastAsia"/>
        </w:rPr>
        <w:t>ETSI GS NFV-IFA 014</w:t>
      </w:r>
      <w:r w:rsidRPr="002D53A8">
        <w:rPr>
          <w:rFonts w:eastAsiaTheme="minorEastAsia"/>
        </w:rPr>
        <w:t>: "Network Functions Virtualisation (NFV) Release 3; Management and Orchestration; Network Service Templates Specification".</w:t>
      </w:r>
    </w:p>
    <w:p w14:paraId="5FCE0323" w14:textId="0829E9F7" w:rsidR="00D075CA" w:rsidRPr="002D53A8" w:rsidRDefault="00C07390" w:rsidP="00C07390">
      <w:pPr>
        <w:pStyle w:val="EX"/>
        <w:rPr>
          <w:rFonts w:eastAsiaTheme="minorEastAsia"/>
        </w:rPr>
      </w:pPr>
      <w:r w:rsidRPr="002D53A8">
        <w:rPr>
          <w:rFonts w:eastAsiaTheme="minorEastAsia"/>
        </w:rPr>
        <w:t>[</w:t>
      </w:r>
      <w:bookmarkStart w:id="30" w:name="REF_VOID"/>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3</w:t>
      </w:r>
      <w:r w:rsidRPr="002D53A8">
        <w:rPr>
          <w:rFonts w:eastAsiaTheme="minorEastAsia"/>
        </w:rPr>
        <w:fldChar w:fldCharType="end"/>
      </w:r>
      <w:bookmarkEnd w:id="30"/>
      <w:r w:rsidRPr="002D53A8">
        <w:rPr>
          <w:rFonts w:eastAsiaTheme="minorEastAsia"/>
        </w:rPr>
        <w:t>]</w:t>
      </w:r>
      <w:r w:rsidRPr="002D53A8">
        <w:rPr>
          <w:rFonts w:eastAsiaTheme="minorEastAsia"/>
        </w:rPr>
        <w:tab/>
      </w:r>
      <w:r w:rsidRPr="00F761A0">
        <w:rPr>
          <w:rFonts w:eastAsiaTheme="minorEastAsia"/>
        </w:rPr>
        <w:t>Void.</w:t>
      </w:r>
    </w:p>
    <w:p w14:paraId="7D5B4282" w14:textId="0F96FF48" w:rsidR="00A10D0B" w:rsidRPr="002D53A8" w:rsidRDefault="00C07390" w:rsidP="00C07390">
      <w:pPr>
        <w:pStyle w:val="EX"/>
        <w:rPr>
          <w:rFonts w:eastAsiaTheme="minorEastAsia"/>
        </w:rPr>
      </w:pPr>
      <w:r w:rsidRPr="002D53A8">
        <w:rPr>
          <w:rFonts w:eastAsiaTheme="minorEastAsia"/>
        </w:rPr>
        <w:t>[</w:t>
      </w:r>
      <w:bookmarkStart w:id="31" w:name="REF_VOID_4"/>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4</w:t>
      </w:r>
      <w:r w:rsidRPr="002D53A8">
        <w:rPr>
          <w:rFonts w:eastAsiaTheme="minorEastAsia"/>
        </w:rPr>
        <w:fldChar w:fldCharType="end"/>
      </w:r>
      <w:bookmarkEnd w:id="31"/>
      <w:r w:rsidRPr="002D53A8">
        <w:rPr>
          <w:rFonts w:eastAsiaTheme="minorEastAsia"/>
        </w:rPr>
        <w:t>]</w:t>
      </w:r>
      <w:r w:rsidRPr="002D53A8">
        <w:rPr>
          <w:rFonts w:eastAsiaTheme="minorEastAsia"/>
        </w:rPr>
        <w:tab/>
        <w:t>Void.</w:t>
      </w:r>
    </w:p>
    <w:p w14:paraId="31136B8A" w14:textId="67FE592B" w:rsidR="00F25760" w:rsidRPr="002D53A8" w:rsidRDefault="00C07390" w:rsidP="00C07390">
      <w:pPr>
        <w:pStyle w:val="EX"/>
        <w:rPr>
          <w:rFonts w:eastAsiaTheme="minorEastAsia"/>
        </w:rPr>
      </w:pPr>
      <w:r w:rsidRPr="002D53A8">
        <w:rPr>
          <w:rFonts w:eastAsiaTheme="minorEastAsia"/>
        </w:rPr>
        <w:t>[</w:t>
      </w:r>
      <w:bookmarkStart w:id="32" w:name="REF_PRIVATEENTERPRISENUMBERSREGISTRYATIA"/>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5</w:t>
      </w:r>
      <w:r w:rsidRPr="002D53A8">
        <w:rPr>
          <w:rFonts w:eastAsiaTheme="minorEastAsia"/>
        </w:rPr>
        <w:fldChar w:fldCharType="end"/>
      </w:r>
      <w:bookmarkEnd w:id="32"/>
      <w:r w:rsidRPr="002D53A8">
        <w:rPr>
          <w:rFonts w:eastAsiaTheme="minorEastAsia"/>
        </w:rPr>
        <w:t>]</w:t>
      </w:r>
      <w:r w:rsidRPr="002D53A8">
        <w:rPr>
          <w:rFonts w:eastAsiaTheme="minorEastAsia"/>
        </w:rPr>
        <w:tab/>
      </w:r>
      <w:r w:rsidRPr="00F761A0">
        <w:rPr>
          <w:rFonts w:eastAsiaTheme="minorEastAsia"/>
        </w:rPr>
        <w:t>Private Enterprise Numbers registry at IANA.</w:t>
      </w:r>
    </w:p>
    <w:p w14:paraId="51115FC7" w14:textId="607114B4" w:rsidR="00F25760" w:rsidRPr="002D53A8" w:rsidRDefault="00F25760" w:rsidP="00F25760">
      <w:pPr>
        <w:pStyle w:val="NO"/>
        <w:rPr>
          <w:rFonts w:eastAsiaTheme="minorEastAsia"/>
        </w:rPr>
      </w:pPr>
      <w:r w:rsidRPr="002D53A8">
        <w:rPr>
          <w:rFonts w:eastAsiaTheme="minorEastAsia"/>
        </w:rPr>
        <w:t>NOTE:</w:t>
      </w:r>
      <w:r w:rsidRPr="002D53A8">
        <w:rPr>
          <w:rFonts w:eastAsiaTheme="minorEastAsia"/>
        </w:rPr>
        <w:tab/>
        <w:t xml:space="preserve">Available at </w:t>
      </w:r>
      <w:hyperlink r:id="rId20" w:history="1">
        <w:r w:rsidRPr="00F761A0">
          <w:rPr>
            <w:rStyle w:val="Hyperlink"/>
            <w:rFonts w:eastAsiaTheme="minorEastAsia"/>
          </w:rPr>
          <w:t>https://www.iana.org/assignments/enterprise-numbers/enterprise-numbers</w:t>
        </w:r>
      </w:hyperlink>
      <w:r w:rsidR="00784A7F" w:rsidRPr="002D53A8">
        <w:rPr>
          <w:rStyle w:val="Hyperlink"/>
          <w:rFonts w:eastAsiaTheme="minorEastAsia"/>
          <w:color w:val="auto"/>
          <w:u w:val="none"/>
        </w:rPr>
        <w:t>.</w:t>
      </w:r>
    </w:p>
    <w:p w14:paraId="22943C8C" w14:textId="26B0DDC1" w:rsidR="00F25760" w:rsidRPr="002D53A8" w:rsidRDefault="00C07390" w:rsidP="00C07390">
      <w:pPr>
        <w:pStyle w:val="EX"/>
        <w:rPr>
          <w:rFonts w:eastAsiaTheme="minorEastAsia"/>
        </w:rPr>
      </w:pPr>
      <w:r w:rsidRPr="002D53A8">
        <w:rPr>
          <w:rFonts w:eastAsiaTheme="minorEastAsia"/>
        </w:rPr>
        <w:t>[</w:t>
      </w:r>
      <w:bookmarkStart w:id="33" w:name="REF_IETFRFC5234"/>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6</w:t>
      </w:r>
      <w:r w:rsidRPr="002D53A8">
        <w:rPr>
          <w:rFonts w:eastAsiaTheme="minorEastAsia"/>
        </w:rPr>
        <w:fldChar w:fldCharType="end"/>
      </w:r>
      <w:bookmarkEnd w:id="33"/>
      <w:r w:rsidRPr="002D53A8">
        <w:rPr>
          <w:rFonts w:eastAsiaTheme="minorEastAsia"/>
        </w:rPr>
        <w:t>]</w:t>
      </w:r>
      <w:r w:rsidRPr="002D53A8">
        <w:rPr>
          <w:rFonts w:eastAsiaTheme="minorEastAsia"/>
        </w:rPr>
        <w:tab/>
      </w:r>
      <w:r w:rsidRPr="00F761A0">
        <w:rPr>
          <w:rFonts w:eastAsiaTheme="minorEastAsia"/>
        </w:rPr>
        <w:t>IETF RFC 5234</w:t>
      </w:r>
      <w:r w:rsidRPr="002D53A8">
        <w:rPr>
          <w:rFonts w:eastAsiaTheme="minorEastAsia"/>
        </w:rPr>
        <w:t>: "Augmented BNF for Syntax Specifications: ABNF".</w:t>
      </w:r>
    </w:p>
    <w:p w14:paraId="2BE385E0" w14:textId="7E69D472" w:rsidR="00D12F81" w:rsidRPr="002D53A8" w:rsidRDefault="00C07390" w:rsidP="00C07390">
      <w:pPr>
        <w:pStyle w:val="EX"/>
        <w:rPr>
          <w:rFonts w:eastAsiaTheme="minorEastAsia"/>
        </w:rPr>
      </w:pPr>
      <w:r w:rsidRPr="002D53A8">
        <w:rPr>
          <w:rFonts w:eastAsiaTheme="minorEastAsia"/>
        </w:rPr>
        <w:t>[</w:t>
      </w:r>
      <w:bookmarkStart w:id="34" w:name="REF_GSNFV_IFA027"/>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7</w:t>
      </w:r>
      <w:r w:rsidRPr="002D53A8">
        <w:rPr>
          <w:rFonts w:eastAsiaTheme="minorEastAsia"/>
        </w:rPr>
        <w:fldChar w:fldCharType="end"/>
      </w:r>
      <w:bookmarkEnd w:id="34"/>
      <w:r w:rsidRPr="002D53A8">
        <w:rPr>
          <w:rFonts w:eastAsiaTheme="minorEastAsia"/>
        </w:rPr>
        <w:t>]</w:t>
      </w:r>
      <w:r w:rsidRPr="002D53A8">
        <w:rPr>
          <w:rFonts w:eastAsiaTheme="minorEastAsia"/>
        </w:rPr>
        <w:tab/>
      </w:r>
      <w:r w:rsidRPr="00F761A0">
        <w:rPr>
          <w:rFonts w:eastAsiaTheme="minorEastAsia"/>
        </w:rPr>
        <w:t>ETSI GS NFV-IFA 027</w:t>
      </w:r>
      <w:r w:rsidRPr="002D53A8">
        <w:rPr>
          <w:rFonts w:eastAsiaTheme="minorEastAsia"/>
        </w:rPr>
        <w:t>: "Network Functions Virtualisation (NFV) Release 3; Management and Orchestration; Performance Measurements Specification".</w:t>
      </w:r>
    </w:p>
    <w:p w14:paraId="5293B2FF" w14:textId="7A727813" w:rsidR="00724941" w:rsidRPr="002D53A8" w:rsidRDefault="00C07390" w:rsidP="00C07390">
      <w:pPr>
        <w:pStyle w:val="EX"/>
        <w:rPr>
          <w:rFonts w:eastAsiaTheme="minorEastAsia"/>
        </w:rPr>
      </w:pPr>
      <w:r w:rsidRPr="002D53A8">
        <w:rPr>
          <w:rFonts w:eastAsiaTheme="minorEastAsia"/>
        </w:rPr>
        <w:t>[</w:t>
      </w:r>
      <w:bookmarkStart w:id="35" w:name="REF_IETFRFC3986"/>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8</w:t>
      </w:r>
      <w:r w:rsidRPr="002D53A8">
        <w:rPr>
          <w:rFonts w:eastAsiaTheme="minorEastAsia"/>
        </w:rPr>
        <w:fldChar w:fldCharType="end"/>
      </w:r>
      <w:bookmarkEnd w:id="35"/>
      <w:r w:rsidRPr="002D53A8">
        <w:rPr>
          <w:rFonts w:eastAsiaTheme="minorEastAsia"/>
        </w:rPr>
        <w:t>]</w:t>
      </w:r>
      <w:r w:rsidRPr="002D53A8">
        <w:rPr>
          <w:rFonts w:eastAsiaTheme="minorEastAsia"/>
        </w:rPr>
        <w:tab/>
      </w:r>
      <w:r w:rsidRPr="00F761A0">
        <w:rPr>
          <w:rFonts w:eastAsiaTheme="minorEastAsia"/>
        </w:rPr>
        <w:t>IETF RFC 3986</w:t>
      </w:r>
      <w:r w:rsidRPr="002D53A8">
        <w:rPr>
          <w:rFonts w:eastAsiaTheme="minorEastAsia"/>
        </w:rPr>
        <w:t>: "Uniform Resource Identifier (URI): Generic Syntax".</w:t>
      </w:r>
    </w:p>
    <w:p w14:paraId="0746CB90" w14:textId="7A55758C" w:rsidR="0035378B" w:rsidRPr="002D53A8" w:rsidRDefault="00C07390" w:rsidP="00C07390">
      <w:pPr>
        <w:pStyle w:val="EX"/>
        <w:rPr>
          <w:rFonts w:eastAsiaTheme="minorEastAsia"/>
        </w:rPr>
      </w:pPr>
      <w:r w:rsidRPr="002D53A8">
        <w:rPr>
          <w:rFonts w:eastAsiaTheme="minorEastAsia"/>
        </w:rPr>
        <w:t>[</w:t>
      </w:r>
      <w:bookmarkStart w:id="36" w:name="REF_IETFRFC4122"/>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9</w:t>
      </w:r>
      <w:r w:rsidRPr="002D53A8">
        <w:rPr>
          <w:rFonts w:eastAsiaTheme="minorEastAsia"/>
        </w:rPr>
        <w:fldChar w:fldCharType="end"/>
      </w:r>
      <w:bookmarkEnd w:id="36"/>
      <w:r w:rsidRPr="002D53A8">
        <w:rPr>
          <w:rFonts w:eastAsiaTheme="minorEastAsia"/>
        </w:rPr>
        <w:t>]</w:t>
      </w:r>
      <w:r w:rsidRPr="002D53A8">
        <w:rPr>
          <w:rFonts w:eastAsiaTheme="minorEastAsia"/>
        </w:rPr>
        <w:tab/>
      </w:r>
      <w:r w:rsidRPr="00F761A0">
        <w:rPr>
          <w:rFonts w:eastAsiaTheme="minorEastAsia"/>
        </w:rPr>
        <w:t>IETF RFC 4122</w:t>
      </w:r>
      <w:r w:rsidRPr="002D53A8">
        <w:rPr>
          <w:rFonts w:eastAsiaTheme="minorEastAsia"/>
        </w:rPr>
        <w:t>: "A Universally Unique IDentifier (UUID) URN Namespace".</w:t>
      </w:r>
    </w:p>
    <w:p w14:paraId="41FC0E82" w14:textId="703A6E1B" w:rsidR="007E172A" w:rsidRPr="002D53A8" w:rsidRDefault="00C07390" w:rsidP="00C07390">
      <w:pPr>
        <w:pStyle w:val="EX"/>
        <w:rPr>
          <w:rFonts w:eastAsiaTheme="minorEastAsia"/>
        </w:rPr>
      </w:pPr>
      <w:r w:rsidRPr="002D53A8">
        <w:rPr>
          <w:rFonts w:eastAsiaTheme="minorEastAsia"/>
        </w:rPr>
        <w:t>[</w:t>
      </w:r>
      <w:bookmarkStart w:id="37" w:name="REF_ISO3166"/>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10</w:t>
      </w:r>
      <w:r w:rsidRPr="002D53A8">
        <w:rPr>
          <w:rFonts w:eastAsiaTheme="minorEastAsia"/>
        </w:rPr>
        <w:fldChar w:fldCharType="end"/>
      </w:r>
      <w:bookmarkEnd w:id="37"/>
      <w:r w:rsidRPr="002D53A8">
        <w:rPr>
          <w:rFonts w:eastAsiaTheme="minorEastAsia"/>
        </w:rPr>
        <w:t>]</w:t>
      </w:r>
      <w:r w:rsidRPr="002D53A8">
        <w:rPr>
          <w:rFonts w:eastAsiaTheme="minorEastAsia"/>
        </w:rPr>
        <w:tab/>
      </w:r>
      <w:r w:rsidRPr="00F761A0">
        <w:rPr>
          <w:rFonts w:eastAsiaTheme="minorEastAsia"/>
        </w:rPr>
        <w:t>ISO 3166</w:t>
      </w:r>
      <w:r w:rsidRPr="002D53A8">
        <w:rPr>
          <w:rFonts w:eastAsiaTheme="minorEastAsia"/>
        </w:rPr>
        <w:t xml:space="preserve"> (all parts): "Codes for the representation of names of countries and their subdivisions".</w:t>
      </w:r>
    </w:p>
    <w:p w14:paraId="7DC557BB" w14:textId="4B6A9B6B" w:rsidR="007E172A" w:rsidRPr="002D53A8" w:rsidRDefault="00C07390" w:rsidP="00C07390">
      <w:pPr>
        <w:pStyle w:val="EX"/>
        <w:rPr>
          <w:rFonts w:eastAsiaTheme="minorEastAsia"/>
          <w:lang w:eastAsia="fr-FR"/>
        </w:rPr>
      </w:pPr>
      <w:r w:rsidRPr="002D53A8">
        <w:rPr>
          <w:rFonts w:eastAsiaTheme="minorEastAsia"/>
          <w:lang w:eastAsia="fr-FR"/>
        </w:rPr>
        <w:t>[</w:t>
      </w:r>
      <w:bookmarkStart w:id="38" w:name="REF_IETFRFC4776"/>
      <w:r w:rsidRPr="002D53A8">
        <w:rPr>
          <w:rFonts w:eastAsiaTheme="minorEastAsia"/>
          <w:lang w:eastAsia="fr-FR"/>
        </w:rPr>
        <w:fldChar w:fldCharType="begin"/>
      </w:r>
      <w:r w:rsidRPr="002D53A8">
        <w:rPr>
          <w:rFonts w:eastAsiaTheme="minorEastAsia"/>
          <w:lang w:eastAsia="fr-FR"/>
        </w:rPr>
        <w:instrText>SEQ REF</w:instrText>
      </w:r>
      <w:r w:rsidRPr="002D53A8">
        <w:rPr>
          <w:rFonts w:eastAsiaTheme="minorEastAsia"/>
          <w:lang w:eastAsia="fr-FR"/>
        </w:rPr>
        <w:fldChar w:fldCharType="separate"/>
      </w:r>
      <w:r w:rsidRPr="002D53A8">
        <w:rPr>
          <w:rFonts w:eastAsiaTheme="minorEastAsia"/>
          <w:lang w:eastAsia="fr-FR"/>
        </w:rPr>
        <w:t>11</w:t>
      </w:r>
      <w:r w:rsidRPr="002D53A8">
        <w:rPr>
          <w:rFonts w:eastAsiaTheme="minorEastAsia"/>
          <w:lang w:eastAsia="fr-FR"/>
        </w:rPr>
        <w:fldChar w:fldCharType="end"/>
      </w:r>
      <w:bookmarkEnd w:id="38"/>
      <w:r w:rsidRPr="002D53A8">
        <w:rPr>
          <w:rFonts w:eastAsiaTheme="minorEastAsia"/>
          <w:lang w:eastAsia="fr-FR"/>
        </w:rPr>
        <w:t>]</w:t>
      </w:r>
      <w:r w:rsidRPr="002D53A8">
        <w:rPr>
          <w:rFonts w:eastAsiaTheme="minorEastAsia"/>
          <w:lang w:eastAsia="fr-FR"/>
        </w:rPr>
        <w:tab/>
      </w:r>
      <w:r w:rsidRPr="00F761A0">
        <w:rPr>
          <w:rFonts w:eastAsiaTheme="minorEastAsia"/>
          <w:lang w:eastAsia="fr-FR"/>
        </w:rPr>
        <w:t>IETF RFC 4776</w:t>
      </w:r>
      <w:r w:rsidRPr="002D53A8">
        <w:rPr>
          <w:rFonts w:eastAsiaTheme="minorEastAsia"/>
          <w:lang w:eastAsia="fr-FR"/>
        </w:rPr>
        <w:t>: "Dynamic Host Configuration Protocol (DHCPv4 and DHCPv6) Option for Civic Addresses Configuration Information".</w:t>
      </w:r>
    </w:p>
    <w:p w14:paraId="16C39E37" w14:textId="345B9C59" w:rsidR="007E172A" w:rsidRPr="002D53A8" w:rsidRDefault="007E172A" w:rsidP="007E172A">
      <w:pPr>
        <w:pStyle w:val="NO"/>
        <w:rPr>
          <w:rFonts w:eastAsiaTheme="minorEastAsia"/>
          <w:lang w:eastAsia="fr-FR"/>
        </w:rPr>
      </w:pPr>
      <w:r w:rsidRPr="002D53A8">
        <w:rPr>
          <w:rFonts w:eastAsiaTheme="minorEastAsia"/>
          <w:lang w:eastAsia="fr-FR"/>
        </w:rPr>
        <w:t>NOTE:</w:t>
      </w:r>
      <w:r w:rsidR="00F663AD" w:rsidRPr="002D53A8">
        <w:rPr>
          <w:rFonts w:eastAsiaTheme="minorEastAsia"/>
          <w:lang w:eastAsia="fr-FR"/>
        </w:rPr>
        <w:tab/>
      </w:r>
      <w:r w:rsidRPr="002D53A8">
        <w:rPr>
          <w:rFonts w:eastAsiaTheme="minorEastAsia"/>
          <w:lang w:eastAsia="fr-FR"/>
        </w:rPr>
        <w:t xml:space="preserve">Available at </w:t>
      </w:r>
      <w:hyperlink r:id="rId21" w:history="1">
        <w:r w:rsidRPr="00F761A0">
          <w:rPr>
            <w:rStyle w:val="Hyperlink"/>
            <w:rFonts w:eastAsiaTheme="minorEastAsia"/>
            <w:lang w:eastAsia="fr-FR"/>
          </w:rPr>
          <w:t>https://tools.ietf.org/html/rfc4776</w:t>
        </w:r>
      </w:hyperlink>
      <w:r w:rsidR="00F663AD" w:rsidRPr="002D53A8">
        <w:rPr>
          <w:rFonts w:eastAsiaTheme="minorEastAsia"/>
          <w:lang w:eastAsia="fr-FR"/>
        </w:rPr>
        <w:t>.</w:t>
      </w:r>
    </w:p>
    <w:p w14:paraId="6999726E" w14:textId="50ECE6EA" w:rsidR="00ED70CD" w:rsidRPr="002D53A8" w:rsidRDefault="00C07390" w:rsidP="00C07390">
      <w:pPr>
        <w:pStyle w:val="EX"/>
        <w:rPr>
          <w:rFonts w:eastAsiaTheme="minorEastAsia"/>
          <w:lang w:eastAsia="fr-FR"/>
        </w:rPr>
      </w:pPr>
      <w:r w:rsidRPr="002D53A8">
        <w:rPr>
          <w:rFonts w:eastAsiaTheme="minorEastAsia"/>
          <w:lang w:eastAsia="fr-FR"/>
        </w:rPr>
        <w:t>[</w:t>
      </w:r>
      <w:bookmarkStart w:id="39" w:name="REF_IETFRFC7230"/>
      <w:r w:rsidRPr="002D53A8">
        <w:rPr>
          <w:rFonts w:eastAsiaTheme="minorEastAsia"/>
          <w:lang w:eastAsia="fr-FR"/>
        </w:rPr>
        <w:fldChar w:fldCharType="begin"/>
      </w:r>
      <w:r w:rsidRPr="002D53A8">
        <w:rPr>
          <w:rFonts w:eastAsiaTheme="minorEastAsia"/>
          <w:lang w:eastAsia="fr-FR"/>
        </w:rPr>
        <w:instrText>SEQ REF</w:instrText>
      </w:r>
      <w:r w:rsidRPr="002D53A8">
        <w:rPr>
          <w:rFonts w:eastAsiaTheme="minorEastAsia"/>
          <w:lang w:eastAsia="fr-FR"/>
        </w:rPr>
        <w:fldChar w:fldCharType="separate"/>
      </w:r>
      <w:r w:rsidRPr="002D53A8">
        <w:rPr>
          <w:rFonts w:eastAsiaTheme="minorEastAsia"/>
          <w:lang w:eastAsia="fr-FR"/>
        </w:rPr>
        <w:t>12</w:t>
      </w:r>
      <w:r w:rsidRPr="002D53A8">
        <w:rPr>
          <w:rFonts w:eastAsiaTheme="minorEastAsia"/>
          <w:lang w:eastAsia="fr-FR"/>
        </w:rPr>
        <w:fldChar w:fldCharType="end"/>
      </w:r>
      <w:bookmarkEnd w:id="39"/>
      <w:r w:rsidRPr="002D53A8">
        <w:rPr>
          <w:rFonts w:eastAsiaTheme="minorEastAsia"/>
          <w:lang w:eastAsia="fr-FR"/>
        </w:rPr>
        <w:t>]</w:t>
      </w:r>
      <w:r w:rsidRPr="002D53A8">
        <w:rPr>
          <w:rFonts w:eastAsiaTheme="minorEastAsia"/>
          <w:lang w:eastAsia="fr-FR"/>
        </w:rPr>
        <w:tab/>
      </w:r>
      <w:r w:rsidRPr="00F761A0">
        <w:rPr>
          <w:rFonts w:eastAsiaTheme="minorEastAsia"/>
          <w:lang w:eastAsia="fr-FR"/>
        </w:rPr>
        <w:t>IETF RFC 7230</w:t>
      </w:r>
      <w:r w:rsidRPr="002D53A8">
        <w:rPr>
          <w:rFonts w:eastAsiaTheme="minorEastAsia"/>
          <w:lang w:eastAsia="fr-FR"/>
        </w:rPr>
        <w:t>: "Hypertext Transfer Protocol (HTTP/1.1): Message Syntax and Routing".</w:t>
      </w:r>
    </w:p>
    <w:p w14:paraId="3EC7C69E" w14:textId="231FC2FF" w:rsidR="00A10D0B" w:rsidRPr="002D53A8" w:rsidRDefault="00C07390" w:rsidP="00C07390">
      <w:pPr>
        <w:pStyle w:val="EX"/>
        <w:rPr>
          <w:rFonts w:eastAsiaTheme="minorEastAsia"/>
        </w:rPr>
      </w:pPr>
      <w:r w:rsidRPr="002D53A8">
        <w:rPr>
          <w:rFonts w:eastAsiaTheme="minorEastAsia"/>
        </w:rPr>
        <w:t>[</w:t>
      </w:r>
      <w:bookmarkStart w:id="40" w:name="REF_IETFRFC5646"/>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13</w:t>
      </w:r>
      <w:r w:rsidRPr="002D53A8">
        <w:rPr>
          <w:rFonts w:eastAsiaTheme="minorEastAsia"/>
        </w:rPr>
        <w:fldChar w:fldCharType="end"/>
      </w:r>
      <w:bookmarkEnd w:id="40"/>
      <w:r w:rsidRPr="002D53A8">
        <w:rPr>
          <w:rFonts w:eastAsiaTheme="minorEastAsia"/>
        </w:rPr>
        <w:t>]</w:t>
      </w:r>
      <w:r w:rsidRPr="002D53A8">
        <w:rPr>
          <w:rFonts w:eastAsiaTheme="minorEastAsia"/>
        </w:rPr>
        <w:tab/>
      </w:r>
      <w:r w:rsidRPr="00F761A0">
        <w:rPr>
          <w:rFonts w:eastAsiaTheme="minorEastAsia"/>
        </w:rPr>
        <w:t>IETF RFC 5646</w:t>
      </w:r>
      <w:r w:rsidRPr="002D53A8">
        <w:rPr>
          <w:rFonts w:eastAsiaTheme="minorEastAsia"/>
        </w:rPr>
        <w:t>: "Tags for Identifying Languages".</w:t>
      </w:r>
    </w:p>
    <w:p w14:paraId="111B8161" w14:textId="51EB01E2" w:rsidR="00BB451A" w:rsidRPr="002D53A8" w:rsidRDefault="00C07390" w:rsidP="00C07390">
      <w:pPr>
        <w:pStyle w:val="EX"/>
      </w:pPr>
      <w:r w:rsidRPr="002D53A8">
        <w:t>[</w:t>
      </w:r>
      <w:bookmarkStart w:id="41" w:name="REF_HASHFUNCTIONTEXTUALNAMESREGISTRYATIA"/>
      <w:r w:rsidRPr="002D53A8">
        <w:fldChar w:fldCharType="begin"/>
      </w:r>
      <w:r w:rsidRPr="002D53A8">
        <w:instrText>SEQ REF</w:instrText>
      </w:r>
      <w:r w:rsidRPr="002D53A8">
        <w:fldChar w:fldCharType="separate"/>
      </w:r>
      <w:r w:rsidRPr="002D53A8">
        <w:t>14</w:t>
      </w:r>
      <w:r w:rsidRPr="002D53A8">
        <w:fldChar w:fldCharType="end"/>
      </w:r>
      <w:bookmarkEnd w:id="41"/>
      <w:r w:rsidRPr="002D53A8">
        <w:t>]</w:t>
      </w:r>
      <w:r w:rsidRPr="002D53A8">
        <w:tab/>
      </w:r>
      <w:r w:rsidRPr="00F761A0">
        <w:t>Hash Function Textual Names registry at IANA.</w:t>
      </w:r>
    </w:p>
    <w:p w14:paraId="673F21E1" w14:textId="1444D959" w:rsidR="00BB451A" w:rsidRPr="002D53A8" w:rsidRDefault="00BB451A" w:rsidP="00BB451A">
      <w:pPr>
        <w:pStyle w:val="NO"/>
        <w:rPr>
          <w:rFonts w:eastAsiaTheme="minorEastAsia"/>
          <w:lang w:eastAsia="fr-FR"/>
        </w:rPr>
      </w:pPr>
      <w:r w:rsidRPr="002D53A8">
        <w:rPr>
          <w:rFonts w:eastAsiaTheme="minorEastAsia"/>
          <w:lang w:eastAsia="fr-FR"/>
        </w:rPr>
        <w:t>NOTE:</w:t>
      </w:r>
      <w:r w:rsidRPr="002D53A8">
        <w:rPr>
          <w:rFonts w:eastAsiaTheme="minorEastAsia"/>
          <w:lang w:eastAsia="fr-FR"/>
        </w:rPr>
        <w:tab/>
        <w:t xml:space="preserve">Available at </w:t>
      </w:r>
      <w:hyperlink r:id="rId22" w:history="1">
        <w:r w:rsidR="0065110E" w:rsidRPr="00F761A0">
          <w:rPr>
            <w:rStyle w:val="Hyperlink"/>
            <w:rFonts w:eastAsiaTheme="minorEastAsia"/>
            <w:lang w:eastAsia="fr-FR"/>
          </w:rPr>
          <w:t>https://www.iana.org/assignments/hash-function-text-names</w:t>
        </w:r>
      </w:hyperlink>
      <w:r w:rsidR="00673834" w:rsidRPr="002D53A8">
        <w:rPr>
          <w:rStyle w:val="Hyperlink"/>
          <w:rFonts w:eastAsiaTheme="minorEastAsia"/>
          <w:color w:val="auto"/>
          <w:lang w:eastAsia="fr-FR"/>
        </w:rPr>
        <w:t>.</w:t>
      </w:r>
    </w:p>
    <w:p w14:paraId="23754636" w14:textId="7CA3D3F7" w:rsidR="00673834" w:rsidRPr="002D53A8" w:rsidRDefault="00C07390" w:rsidP="00C07390">
      <w:pPr>
        <w:pStyle w:val="EX"/>
        <w:rPr>
          <w:rFonts w:eastAsiaTheme="minorEastAsia"/>
        </w:rPr>
      </w:pPr>
      <w:r w:rsidRPr="002D53A8">
        <w:rPr>
          <w:rFonts w:eastAsiaTheme="minorEastAsia"/>
        </w:rPr>
        <w:t>[</w:t>
      </w:r>
      <w:bookmarkStart w:id="42" w:name="REF_IEEETMSTD10031_2017"/>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15</w:t>
      </w:r>
      <w:r w:rsidRPr="002D53A8">
        <w:rPr>
          <w:rFonts w:eastAsiaTheme="minorEastAsia"/>
        </w:rPr>
        <w:fldChar w:fldCharType="end"/>
      </w:r>
      <w:bookmarkEnd w:id="42"/>
      <w:r w:rsidRPr="002D53A8">
        <w:rPr>
          <w:rFonts w:eastAsiaTheme="minorEastAsia"/>
        </w:rPr>
        <w:t>]</w:t>
      </w:r>
      <w:r w:rsidRPr="002D53A8">
        <w:rPr>
          <w:rFonts w:eastAsiaTheme="minorEastAsia"/>
        </w:rPr>
        <w:tab/>
        <w:t xml:space="preserve">The Open Group Base Specifications Issue 7, 2018 edition </w:t>
      </w:r>
      <w:r w:rsidRPr="00F761A0">
        <w:rPr>
          <w:rFonts w:eastAsiaTheme="minorEastAsia"/>
        </w:rPr>
        <w:t>IEEE</w:t>
      </w:r>
      <w:r w:rsidRPr="00F761A0">
        <w:rPr>
          <w:rFonts w:eastAsiaTheme="minorEastAsia"/>
          <w:vertAlign w:val="superscript"/>
        </w:rPr>
        <w:t>TM</w:t>
      </w:r>
      <w:r w:rsidRPr="00F761A0">
        <w:rPr>
          <w:rFonts w:eastAsiaTheme="minorEastAsia"/>
        </w:rPr>
        <w:t xml:space="preserve"> Std 1003.1-2017</w:t>
      </w:r>
      <w:r w:rsidRPr="002D53A8">
        <w:rPr>
          <w:rFonts w:eastAsiaTheme="minorEastAsia"/>
        </w:rPr>
        <w:t xml:space="preserve"> (Revision of IEEE</w:t>
      </w:r>
      <w:r w:rsidR="00DE711C" w:rsidRPr="00F761A0">
        <w:rPr>
          <w:rFonts w:eastAsiaTheme="minorEastAsia"/>
          <w:vertAlign w:val="superscript"/>
        </w:rPr>
        <w:t>TM</w:t>
      </w:r>
      <w:r w:rsidRPr="002D53A8">
        <w:rPr>
          <w:rFonts w:eastAsiaTheme="minorEastAsia"/>
        </w:rPr>
        <w:t xml:space="preserve"> Std 1003.1-2008).</w:t>
      </w:r>
    </w:p>
    <w:p w14:paraId="7C03A50D" w14:textId="3A319C1D" w:rsidR="0065110E" w:rsidRPr="002D53A8" w:rsidRDefault="00673834" w:rsidP="00673834">
      <w:pPr>
        <w:pStyle w:val="NO"/>
        <w:rPr>
          <w:rFonts w:eastAsiaTheme="minorEastAsia"/>
          <w:lang w:eastAsia="fr-FR"/>
        </w:rPr>
      </w:pPr>
      <w:r w:rsidRPr="002D53A8">
        <w:rPr>
          <w:rFonts w:eastAsiaTheme="minorEastAsia"/>
          <w:lang w:eastAsia="fr-FR"/>
        </w:rPr>
        <w:t>NOTE:</w:t>
      </w:r>
      <w:r w:rsidR="00F3632A" w:rsidRPr="002D53A8">
        <w:rPr>
          <w:rFonts w:eastAsiaTheme="minorEastAsia"/>
          <w:lang w:eastAsia="fr-FR"/>
        </w:rPr>
        <w:tab/>
      </w:r>
      <w:r w:rsidRPr="002D53A8">
        <w:rPr>
          <w:rFonts w:eastAsiaTheme="minorEastAsia"/>
          <w:lang w:eastAsia="fr-FR"/>
        </w:rPr>
        <w:t xml:space="preserve">Available at </w:t>
      </w:r>
      <w:hyperlink r:id="rId23" w:history="1">
        <w:r w:rsidRPr="00F761A0">
          <w:rPr>
            <w:rStyle w:val="Hyperlink"/>
            <w:rFonts w:eastAsiaTheme="minorEastAsia"/>
            <w:lang w:eastAsia="fr-FR"/>
          </w:rPr>
          <w:t>http://pubs.opengroup.org/onlinepubs/9699919799/basedefs/V1_chap09.html</w:t>
        </w:r>
      </w:hyperlink>
      <w:r w:rsidRPr="002D53A8">
        <w:rPr>
          <w:rFonts w:eastAsiaTheme="minorEastAsia"/>
          <w:lang w:eastAsia="fr-FR"/>
        </w:rPr>
        <w:t>.</w:t>
      </w:r>
    </w:p>
    <w:p w14:paraId="081B8BCA" w14:textId="1BA081C6" w:rsidR="004C3B41" w:rsidRPr="002D53A8" w:rsidRDefault="00C07390" w:rsidP="00C07390">
      <w:pPr>
        <w:pStyle w:val="EX"/>
      </w:pPr>
      <w:r w:rsidRPr="002D53A8">
        <w:t>[</w:t>
      </w:r>
      <w:bookmarkStart w:id="43" w:name="REF_IEEE8021Q_2014"/>
      <w:r w:rsidRPr="002D53A8">
        <w:fldChar w:fldCharType="begin"/>
      </w:r>
      <w:r w:rsidRPr="002D53A8">
        <w:instrText>SEQ REF</w:instrText>
      </w:r>
      <w:r w:rsidRPr="002D53A8">
        <w:fldChar w:fldCharType="separate"/>
      </w:r>
      <w:r w:rsidRPr="002D53A8">
        <w:t>16</w:t>
      </w:r>
      <w:r w:rsidRPr="002D53A8">
        <w:fldChar w:fldCharType="end"/>
      </w:r>
      <w:bookmarkEnd w:id="43"/>
      <w:r w:rsidRPr="002D53A8">
        <w:t>]</w:t>
      </w:r>
      <w:r w:rsidRPr="002D53A8">
        <w:tab/>
      </w:r>
      <w:r w:rsidRPr="00F761A0">
        <w:t>IEEE</w:t>
      </w:r>
      <w:r w:rsidR="00DE711C" w:rsidRPr="00F761A0">
        <w:rPr>
          <w:rFonts w:eastAsiaTheme="minorEastAsia"/>
          <w:vertAlign w:val="superscript"/>
        </w:rPr>
        <w:t>TM</w:t>
      </w:r>
      <w:r w:rsidRPr="00F761A0">
        <w:t xml:space="preserve"> 802.1Q-2014</w:t>
      </w:r>
      <w:r w:rsidRPr="002D53A8">
        <w:t>: "IEEE Standard for Local and metropolitan area networks - Bridges and Bridged Networks".</w:t>
      </w:r>
    </w:p>
    <w:p w14:paraId="23CE764A" w14:textId="667B18B9" w:rsidR="004C3B41" w:rsidRPr="002D53A8" w:rsidRDefault="00C07390" w:rsidP="00C07390">
      <w:pPr>
        <w:pStyle w:val="EX"/>
      </w:pPr>
      <w:r w:rsidRPr="002D53A8">
        <w:t>[</w:t>
      </w:r>
      <w:bookmarkStart w:id="44" w:name="REF_IETFRFC791"/>
      <w:r w:rsidRPr="002D53A8">
        <w:fldChar w:fldCharType="begin"/>
      </w:r>
      <w:r w:rsidRPr="002D53A8">
        <w:instrText>SEQ REF</w:instrText>
      </w:r>
      <w:r w:rsidRPr="002D53A8">
        <w:fldChar w:fldCharType="separate"/>
      </w:r>
      <w:r w:rsidRPr="002D53A8">
        <w:t>17</w:t>
      </w:r>
      <w:r w:rsidRPr="002D53A8">
        <w:fldChar w:fldCharType="end"/>
      </w:r>
      <w:bookmarkEnd w:id="44"/>
      <w:r w:rsidRPr="002D53A8">
        <w:t>]</w:t>
      </w:r>
      <w:r w:rsidRPr="002D53A8">
        <w:tab/>
      </w:r>
      <w:r w:rsidRPr="00F761A0">
        <w:t>IETF RFC 791</w:t>
      </w:r>
      <w:r w:rsidRPr="002D53A8">
        <w:t>: "Internet Protocol".</w:t>
      </w:r>
    </w:p>
    <w:p w14:paraId="429CB2D0" w14:textId="20B47A6A" w:rsidR="004C3B41" w:rsidRPr="002D53A8" w:rsidRDefault="004C3B41" w:rsidP="00F70AEC">
      <w:pPr>
        <w:pStyle w:val="NO"/>
        <w:rPr>
          <w:rFonts w:eastAsiaTheme="minorEastAsia"/>
        </w:rPr>
      </w:pPr>
      <w:r w:rsidRPr="002D53A8">
        <w:t>NOTE:</w:t>
      </w:r>
      <w:r w:rsidRPr="002D53A8">
        <w:tab/>
        <w:t xml:space="preserve">Available at </w:t>
      </w:r>
      <w:hyperlink r:id="rId24" w:history="1">
        <w:r w:rsidRPr="00F761A0">
          <w:rPr>
            <w:rStyle w:val="Hyperlink"/>
          </w:rPr>
          <w:t>https://tools.ietf.org/html/rfc791</w:t>
        </w:r>
      </w:hyperlink>
      <w:r w:rsidRPr="002D53A8">
        <w:t>.</w:t>
      </w:r>
    </w:p>
    <w:p w14:paraId="1084A10E" w14:textId="427109B0" w:rsidR="004C3B41" w:rsidRPr="002D53A8" w:rsidRDefault="00C07390" w:rsidP="00C07390">
      <w:pPr>
        <w:pStyle w:val="EX"/>
      </w:pPr>
      <w:r w:rsidRPr="002D53A8">
        <w:t>[</w:t>
      </w:r>
      <w:bookmarkStart w:id="45" w:name="REF_IETFRFC8200"/>
      <w:r w:rsidRPr="002D53A8">
        <w:fldChar w:fldCharType="begin"/>
      </w:r>
      <w:r w:rsidRPr="002D53A8">
        <w:instrText>SEQ REF</w:instrText>
      </w:r>
      <w:r w:rsidRPr="002D53A8">
        <w:fldChar w:fldCharType="separate"/>
      </w:r>
      <w:r w:rsidRPr="002D53A8">
        <w:t>18</w:t>
      </w:r>
      <w:r w:rsidRPr="002D53A8">
        <w:fldChar w:fldCharType="end"/>
      </w:r>
      <w:bookmarkEnd w:id="45"/>
      <w:r w:rsidRPr="002D53A8">
        <w:t>]</w:t>
      </w:r>
      <w:r w:rsidRPr="002D53A8">
        <w:tab/>
      </w:r>
      <w:r w:rsidRPr="00F761A0">
        <w:t>IETF RFC 8200</w:t>
      </w:r>
      <w:r w:rsidRPr="002D53A8">
        <w:t>: "Internet Protocol, Version 6 (IPv6) Specification".</w:t>
      </w:r>
    </w:p>
    <w:p w14:paraId="4B235CD1" w14:textId="0A063D34" w:rsidR="004C3B41" w:rsidRPr="002D53A8" w:rsidRDefault="004C3B41" w:rsidP="00F70AEC">
      <w:pPr>
        <w:pStyle w:val="NO"/>
      </w:pPr>
      <w:r w:rsidRPr="002D53A8">
        <w:t>NOTE:</w:t>
      </w:r>
      <w:r w:rsidRPr="002D53A8">
        <w:tab/>
        <w:t xml:space="preserve">Available at </w:t>
      </w:r>
      <w:hyperlink r:id="rId25" w:history="1">
        <w:r w:rsidRPr="00F761A0">
          <w:rPr>
            <w:rStyle w:val="Hyperlink"/>
          </w:rPr>
          <w:t>https://tools.ietf.org/html/rfc8200</w:t>
        </w:r>
      </w:hyperlink>
      <w:r w:rsidRPr="002D53A8">
        <w:t>.</w:t>
      </w:r>
    </w:p>
    <w:p w14:paraId="26ACA9C0" w14:textId="223C7356" w:rsidR="004C3B41" w:rsidRPr="002D53A8" w:rsidRDefault="00C07390" w:rsidP="00C07390">
      <w:pPr>
        <w:pStyle w:val="EX"/>
        <w:rPr>
          <w:rFonts w:eastAsiaTheme="minorEastAsia"/>
          <w:lang w:eastAsia="zh-CN"/>
        </w:rPr>
      </w:pPr>
      <w:r w:rsidRPr="002D53A8">
        <w:rPr>
          <w:rFonts w:eastAsiaTheme="minorEastAsia"/>
          <w:lang w:eastAsia="zh-CN"/>
        </w:rPr>
        <w:t>[</w:t>
      </w:r>
      <w:bookmarkStart w:id="46" w:name="REF_IANA"/>
      <w:r w:rsidRPr="002D53A8">
        <w:rPr>
          <w:rFonts w:eastAsiaTheme="minorEastAsia"/>
          <w:lang w:eastAsia="zh-CN"/>
        </w:rPr>
        <w:fldChar w:fldCharType="begin"/>
      </w:r>
      <w:r w:rsidRPr="002D53A8">
        <w:rPr>
          <w:rFonts w:eastAsiaTheme="minorEastAsia"/>
          <w:lang w:eastAsia="zh-CN"/>
        </w:rPr>
        <w:instrText>SEQ REF</w:instrText>
      </w:r>
      <w:r w:rsidRPr="002D53A8">
        <w:rPr>
          <w:rFonts w:eastAsiaTheme="minorEastAsia"/>
          <w:lang w:eastAsia="zh-CN"/>
        </w:rPr>
        <w:fldChar w:fldCharType="separate"/>
      </w:r>
      <w:r w:rsidRPr="002D53A8">
        <w:rPr>
          <w:rFonts w:eastAsiaTheme="minorEastAsia"/>
          <w:lang w:eastAsia="zh-CN"/>
        </w:rPr>
        <w:t>19</w:t>
      </w:r>
      <w:r w:rsidRPr="002D53A8">
        <w:rPr>
          <w:rFonts w:eastAsiaTheme="minorEastAsia"/>
          <w:lang w:eastAsia="zh-CN"/>
        </w:rPr>
        <w:fldChar w:fldCharType="end"/>
      </w:r>
      <w:bookmarkEnd w:id="46"/>
      <w:r w:rsidRPr="002D53A8">
        <w:rPr>
          <w:rFonts w:eastAsiaTheme="minorEastAsia"/>
          <w:lang w:eastAsia="zh-CN"/>
        </w:rPr>
        <w:t>]</w:t>
      </w:r>
      <w:r w:rsidRPr="002D53A8">
        <w:rPr>
          <w:rFonts w:eastAsiaTheme="minorEastAsia"/>
          <w:lang w:eastAsia="zh-CN"/>
        </w:rPr>
        <w:tab/>
      </w:r>
      <w:r w:rsidRPr="00F761A0">
        <w:rPr>
          <w:rFonts w:eastAsiaTheme="minorEastAsia"/>
          <w:lang w:eastAsia="zh-CN"/>
        </w:rPr>
        <w:t>IANA</w:t>
      </w:r>
      <w:r w:rsidRPr="002D53A8">
        <w:rPr>
          <w:rFonts w:eastAsiaTheme="minorEastAsia"/>
          <w:lang w:eastAsia="zh-CN"/>
        </w:rPr>
        <w:t>: "Assigned Internet Protocol Numbers".</w:t>
      </w:r>
    </w:p>
    <w:p w14:paraId="04975F19" w14:textId="77777777" w:rsidR="00CE583E" w:rsidRPr="002D53A8" w:rsidRDefault="00CE583E" w:rsidP="00CE583E">
      <w:pPr>
        <w:pStyle w:val="NO"/>
        <w:rPr>
          <w:rFonts w:eastAsiaTheme="minorEastAsia"/>
        </w:rPr>
      </w:pPr>
      <w:r w:rsidRPr="002D53A8">
        <w:rPr>
          <w:rFonts w:eastAsiaTheme="minorEastAsia"/>
        </w:rPr>
        <w:t>NOTE:</w:t>
      </w:r>
      <w:r w:rsidRPr="002D53A8">
        <w:rPr>
          <w:rFonts w:eastAsiaTheme="minorEastAsia"/>
        </w:rPr>
        <w:tab/>
        <w:t xml:space="preserve">Available at </w:t>
      </w:r>
      <w:hyperlink r:id="rId26" w:history="1">
        <w:r w:rsidRPr="00F761A0">
          <w:rPr>
            <w:rStyle w:val="Hyperlink"/>
            <w:rFonts w:eastAsiaTheme="minorEastAsia"/>
          </w:rPr>
          <w:t>https://www.iana.org/assignments/protocol-numbers/protocol-numbers.xhtml</w:t>
        </w:r>
      </w:hyperlink>
      <w:r w:rsidRPr="002D53A8">
        <w:rPr>
          <w:rFonts w:eastAsiaTheme="minorEastAsia"/>
          <w:color w:val="0000FF" w:themeColor="hyperlink"/>
        </w:rPr>
        <w:t>.</w:t>
      </w:r>
    </w:p>
    <w:p w14:paraId="5849D09D" w14:textId="102C00F9" w:rsidR="00172F5F" w:rsidRPr="002D53A8" w:rsidRDefault="00C07390" w:rsidP="00C07390">
      <w:pPr>
        <w:pStyle w:val="EX"/>
        <w:rPr>
          <w:rFonts w:eastAsiaTheme="minorEastAsia"/>
        </w:rPr>
      </w:pPr>
      <w:r w:rsidRPr="002D53A8">
        <w:rPr>
          <w:rFonts w:eastAsiaTheme="minorEastAsia"/>
        </w:rPr>
        <w:t>[</w:t>
      </w:r>
      <w:bookmarkStart w:id="47" w:name="REF_TOSCA_SIMPLE_PROFILE_YAML_V13"/>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20</w:t>
      </w:r>
      <w:r w:rsidRPr="002D53A8">
        <w:rPr>
          <w:rFonts w:eastAsiaTheme="minorEastAsia"/>
        </w:rPr>
        <w:fldChar w:fldCharType="end"/>
      </w:r>
      <w:bookmarkEnd w:id="47"/>
      <w:r w:rsidRPr="002D53A8">
        <w:rPr>
          <w:rFonts w:eastAsiaTheme="minorEastAsia"/>
        </w:rPr>
        <w:t>]</w:t>
      </w:r>
      <w:r w:rsidRPr="002D53A8">
        <w:rPr>
          <w:rFonts w:eastAsiaTheme="minorEastAsia"/>
        </w:rPr>
        <w:tab/>
      </w:r>
      <w:r w:rsidRPr="00F761A0">
        <w:rPr>
          <w:rFonts w:eastAsiaTheme="minorEastAsia"/>
        </w:rPr>
        <w:t>TOSCA-Simple-Profile-yaml-v1.3</w:t>
      </w:r>
      <w:r w:rsidRPr="002D53A8">
        <w:rPr>
          <w:rFonts w:eastAsiaTheme="minorEastAsia"/>
        </w:rPr>
        <w:t>: "TOSCA Simple Profile in YAML Version 1.3".</w:t>
      </w:r>
    </w:p>
    <w:p w14:paraId="605307D5" w14:textId="1A9E33DD" w:rsidR="00816050" w:rsidRPr="002D53A8" w:rsidRDefault="00C07390" w:rsidP="00C07390">
      <w:pPr>
        <w:pStyle w:val="EX"/>
        <w:rPr>
          <w:rFonts w:eastAsiaTheme="minorEastAsia"/>
          <w:lang w:eastAsia="zh-CN"/>
        </w:rPr>
      </w:pPr>
      <w:r w:rsidRPr="002D53A8">
        <w:rPr>
          <w:rFonts w:eastAsiaTheme="minorEastAsia"/>
          <w:lang w:eastAsia="zh-CN"/>
        </w:rPr>
        <w:t>[</w:t>
      </w:r>
      <w:bookmarkStart w:id="48" w:name="REF_IETFRFC6225"/>
      <w:r w:rsidRPr="002D53A8">
        <w:rPr>
          <w:rFonts w:eastAsiaTheme="minorEastAsia"/>
          <w:lang w:eastAsia="zh-CN"/>
        </w:rPr>
        <w:fldChar w:fldCharType="begin"/>
      </w:r>
      <w:r w:rsidRPr="002D53A8">
        <w:rPr>
          <w:rFonts w:eastAsiaTheme="minorEastAsia"/>
          <w:lang w:eastAsia="zh-CN"/>
        </w:rPr>
        <w:instrText>SEQ REF</w:instrText>
      </w:r>
      <w:r w:rsidRPr="002D53A8">
        <w:rPr>
          <w:rFonts w:eastAsiaTheme="minorEastAsia"/>
          <w:lang w:eastAsia="zh-CN"/>
        </w:rPr>
        <w:fldChar w:fldCharType="separate"/>
      </w:r>
      <w:r w:rsidRPr="002D53A8">
        <w:rPr>
          <w:rFonts w:eastAsiaTheme="minorEastAsia"/>
          <w:lang w:eastAsia="zh-CN"/>
        </w:rPr>
        <w:t>21</w:t>
      </w:r>
      <w:r w:rsidRPr="002D53A8">
        <w:rPr>
          <w:rFonts w:eastAsiaTheme="minorEastAsia"/>
          <w:lang w:eastAsia="zh-CN"/>
        </w:rPr>
        <w:fldChar w:fldCharType="end"/>
      </w:r>
      <w:bookmarkEnd w:id="48"/>
      <w:r w:rsidRPr="002D53A8">
        <w:rPr>
          <w:rFonts w:eastAsiaTheme="minorEastAsia"/>
          <w:lang w:eastAsia="zh-CN"/>
        </w:rPr>
        <w:t>]</w:t>
      </w:r>
      <w:r w:rsidRPr="002D53A8">
        <w:rPr>
          <w:rFonts w:eastAsiaTheme="minorEastAsia"/>
          <w:lang w:eastAsia="zh-CN"/>
        </w:rPr>
        <w:tab/>
      </w:r>
      <w:r w:rsidRPr="00F761A0">
        <w:rPr>
          <w:rFonts w:eastAsiaTheme="minorEastAsia"/>
          <w:lang w:eastAsia="zh-CN"/>
        </w:rPr>
        <w:t>IETF RFC 6225</w:t>
      </w:r>
      <w:r w:rsidRPr="002D53A8">
        <w:rPr>
          <w:rFonts w:eastAsiaTheme="minorEastAsia"/>
          <w:lang w:eastAsia="zh-CN"/>
        </w:rPr>
        <w:t>: "Dynamic Host Configuration Protocol Options for Coordinate-Based Location Configuration Information".</w:t>
      </w:r>
    </w:p>
    <w:p w14:paraId="2A397D0F" w14:textId="64D9BF76" w:rsidR="006B41DD" w:rsidRPr="002D53A8" w:rsidRDefault="00816050" w:rsidP="008C1A9A">
      <w:pPr>
        <w:pStyle w:val="NO"/>
        <w:rPr>
          <w:rFonts w:eastAsiaTheme="minorEastAsia"/>
          <w:lang w:eastAsia="fr-FR"/>
        </w:rPr>
      </w:pPr>
      <w:r w:rsidRPr="002D53A8">
        <w:rPr>
          <w:rFonts w:eastAsiaTheme="minorEastAsia"/>
          <w:lang w:eastAsia="fr-FR"/>
        </w:rPr>
        <w:t>NOTE:</w:t>
      </w:r>
      <w:r w:rsidRPr="002D53A8">
        <w:rPr>
          <w:rFonts w:eastAsiaTheme="minorEastAsia"/>
          <w:lang w:eastAsia="fr-FR"/>
        </w:rPr>
        <w:tab/>
        <w:t xml:space="preserve">Available at </w:t>
      </w:r>
      <w:hyperlink r:id="rId27" w:history="1">
        <w:r w:rsidR="006B41DD" w:rsidRPr="00F761A0">
          <w:rPr>
            <w:rStyle w:val="Hyperlink"/>
            <w:rFonts w:eastAsiaTheme="minorEastAsia"/>
            <w:lang w:eastAsia="fr-FR"/>
          </w:rPr>
          <w:t>https://tools.ietf.org/html/rfc6225</w:t>
        </w:r>
      </w:hyperlink>
      <w:r w:rsidR="006B41DD" w:rsidRPr="002D53A8">
        <w:rPr>
          <w:rFonts w:eastAsiaTheme="minorEastAsia"/>
          <w:lang w:eastAsia="zh-CN"/>
        </w:rPr>
        <w:t>.</w:t>
      </w:r>
    </w:p>
    <w:p w14:paraId="5B126110" w14:textId="07F11A39" w:rsidR="00BD2940" w:rsidRPr="002D53A8" w:rsidRDefault="00BD2940" w:rsidP="00A2168D">
      <w:pPr>
        <w:pStyle w:val="Heading2"/>
        <w:rPr>
          <w:rFonts w:eastAsia="DengXian"/>
        </w:rPr>
      </w:pPr>
      <w:bookmarkStart w:id="49" w:name="_Toc48655001"/>
      <w:bookmarkStart w:id="50" w:name="_Toc48724538"/>
      <w:bookmarkStart w:id="51" w:name="_Toc57296958"/>
      <w:r w:rsidRPr="002D53A8">
        <w:rPr>
          <w:rFonts w:eastAsia="DengXian"/>
        </w:rPr>
        <w:t>2.2</w:t>
      </w:r>
      <w:r w:rsidRPr="002D53A8">
        <w:rPr>
          <w:rFonts w:eastAsia="DengXian"/>
        </w:rPr>
        <w:tab/>
        <w:t>Informative references</w:t>
      </w:r>
      <w:bookmarkEnd w:id="49"/>
      <w:bookmarkEnd w:id="50"/>
      <w:bookmarkEnd w:id="51"/>
    </w:p>
    <w:p w14:paraId="6B227801" w14:textId="77777777" w:rsidR="00A2168D" w:rsidRPr="002D53A8" w:rsidRDefault="00A2168D" w:rsidP="00A2168D">
      <w:pPr>
        <w:rPr>
          <w:rFonts w:eastAsiaTheme="minorEastAsia"/>
        </w:rPr>
      </w:pPr>
      <w:r w:rsidRPr="002D53A8">
        <w:rPr>
          <w:rFonts w:eastAsiaTheme="minorEastAsia"/>
        </w:rPr>
        <w:t>References are either specific (identified by date of publication and/or edition number or version number) or non</w:t>
      </w:r>
      <w:r w:rsidRPr="002D53A8">
        <w:rPr>
          <w:rFonts w:eastAsiaTheme="minorEastAsia"/>
        </w:rPr>
        <w:noBreakHyphen/>
        <w:t>specific. For specific references, only the cited version applies. For non-specific references, the latest version of the referenced document (including any amendments) applies.</w:t>
      </w:r>
    </w:p>
    <w:p w14:paraId="2462AC5C" w14:textId="77777777" w:rsidR="00A2168D" w:rsidRPr="002D53A8" w:rsidRDefault="00A2168D" w:rsidP="00A2168D">
      <w:pPr>
        <w:pStyle w:val="NO"/>
        <w:rPr>
          <w:rFonts w:eastAsiaTheme="minorEastAsia"/>
        </w:rPr>
      </w:pPr>
      <w:r w:rsidRPr="002D53A8">
        <w:rPr>
          <w:rFonts w:eastAsiaTheme="minorEastAsia"/>
        </w:rPr>
        <w:t>NOTE:</w:t>
      </w:r>
      <w:r w:rsidRPr="002D53A8">
        <w:rPr>
          <w:rFonts w:eastAsiaTheme="minorEastAsia"/>
        </w:rPr>
        <w:tab/>
        <w:t>While any hyperlinks included in this clause were valid at the time of publication, ETSI cannot guarantee their long term validity.</w:t>
      </w:r>
    </w:p>
    <w:p w14:paraId="787B11C5" w14:textId="77777777" w:rsidR="00A2168D" w:rsidRPr="002D53A8" w:rsidRDefault="00A2168D" w:rsidP="00A2168D">
      <w:pPr>
        <w:rPr>
          <w:rFonts w:eastAsiaTheme="minorEastAsia"/>
          <w:lang w:eastAsia="en-GB"/>
        </w:rPr>
      </w:pPr>
      <w:r w:rsidRPr="002D53A8">
        <w:rPr>
          <w:rFonts w:eastAsiaTheme="minorEastAsia"/>
          <w:lang w:eastAsia="en-GB"/>
        </w:rPr>
        <w:t xml:space="preserve">The following referenced documents are </w:t>
      </w:r>
      <w:r w:rsidRPr="002D53A8">
        <w:rPr>
          <w:rFonts w:eastAsiaTheme="minorEastAsia"/>
        </w:rPr>
        <w:t>not necessary for the application of the present document but they assist the user with regard to a particular subject area</w:t>
      </w:r>
      <w:r w:rsidRPr="002D53A8">
        <w:rPr>
          <w:rFonts w:eastAsiaTheme="minorEastAsia"/>
          <w:lang w:eastAsia="en-GB"/>
        </w:rPr>
        <w:t>.</w:t>
      </w:r>
    </w:p>
    <w:p w14:paraId="2465B64B" w14:textId="0AE778BD" w:rsidR="00084F8A" w:rsidRPr="002D53A8" w:rsidRDefault="00C07390" w:rsidP="00C07390">
      <w:pPr>
        <w:pStyle w:val="EX"/>
        <w:rPr>
          <w:rFonts w:eastAsiaTheme="minorEastAsia"/>
        </w:rPr>
      </w:pPr>
      <w:r w:rsidRPr="002D53A8">
        <w:rPr>
          <w:rFonts w:eastAsiaTheme="minorEastAsia"/>
        </w:rPr>
        <w:t>[</w:t>
      </w:r>
      <w:bookmarkStart w:id="52" w:name="REF_GSNFV_IFA007"/>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1</w:t>
      </w:r>
      <w:r w:rsidRPr="002D53A8">
        <w:rPr>
          <w:rFonts w:eastAsiaTheme="minorEastAsia"/>
        </w:rPr>
        <w:fldChar w:fldCharType="end"/>
      </w:r>
      <w:bookmarkEnd w:id="52"/>
      <w:r w:rsidRPr="002D53A8">
        <w:rPr>
          <w:rFonts w:eastAsiaTheme="minorEastAsia"/>
        </w:rPr>
        <w:t>]</w:t>
      </w:r>
      <w:r w:rsidRPr="002D53A8">
        <w:rPr>
          <w:rFonts w:eastAsiaTheme="minorEastAsia"/>
        </w:rPr>
        <w:tab/>
      </w:r>
      <w:r w:rsidRPr="00F761A0">
        <w:rPr>
          <w:rFonts w:eastAsiaTheme="minorEastAsia"/>
        </w:rPr>
        <w:t>ETSI GS NFV-IFA 007</w:t>
      </w:r>
      <w:r w:rsidRPr="002D53A8">
        <w:rPr>
          <w:rFonts w:eastAsiaTheme="minorEastAsia"/>
        </w:rPr>
        <w:t>: "Network Functions Virtualisation (NFV) Release 3; Management and Orchestration; Or-Vnfm reference point - Interface and Information Model Specification".</w:t>
      </w:r>
    </w:p>
    <w:p w14:paraId="6D0F1B4F" w14:textId="2A8AF17A" w:rsidR="000E086B" w:rsidRPr="002D53A8" w:rsidRDefault="00C07390" w:rsidP="00C07390">
      <w:pPr>
        <w:pStyle w:val="EX"/>
        <w:rPr>
          <w:rFonts w:eastAsiaTheme="minorEastAsia"/>
        </w:rPr>
      </w:pPr>
      <w:r w:rsidRPr="002D53A8">
        <w:rPr>
          <w:rFonts w:eastAsiaTheme="minorEastAsia"/>
        </w:rPr>
        <w:t>[</w:t>
      </w:r>
      <w:bookmarkStart w:id="53" w:name="REF_GSNFV003"/>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2</w:t>
      </w:r>
      <w:r w:rsidRPr="002D53A8">
        <w:rPr>
          <w:rFonts w:eastAsiaTheme="minorEastAsia"/>
        </w:rPr>
        <w:fldChar w:fldCharType="end"/>
      </w:r>
      <w:bookmarkEnd w:id="53"/>
      <w:r w:rsidRPr="002D53A8">
        <w:rPr>
          <w:rFonts w:eastAsiaTheme="minorEastAsia"/>
        </w:rPr>
        <w:t>]</w:t>
      </w:r>
      <w:r w:rsidRPr="002D53A8">
        <w:rPr>
          <w:rFonts w:eastAsiaTheme="minorEastAsia"/>
        </w:rPr>
        <w:tab/>
      </w:r>
      <w:r w:rsidRPr="00F761A0">
        <w:rPr>
          <w:rFonts w:eastAsiaTheme="minorEastAsia"/>
        </w:rPr>
        <w:t>ETSI GS NFV 003</w:t>
      </w:r>
      <w:r w:rsidRPr="002D53A8">
        <w:rPr>
          <w:rFonts w:eastAsiaTheme="minorEastAsia"/>
        </w:rPr>
        <w:t>: "Network Functions Virtualisation (NFV); Terminology for Main Concepts in NFV".</w:t>
      </w:r>
    </w:p>
    <w:p w14:paraId="77978B26" w14:textId="28ABC4EF" w:rsidR="008B0A75" w:rsidRPr="002D53A8" w:rsidRDefault="00C07390" w:rsidP="00C07390">
      <w:pPr>
        <w:pStyle w:val="EX"/>
        <w:rPr>
          <w:rFonts w:eastAsiaTheme="minorEastAsia"/>
        </w:rPr>
      </w:pPr>
      <w:r w:rsidRPr="002D53A8">
        <w:rPr>
          <w:rFonts w:eastAsiaTheme="minorEastAsia"/>
        </w:rPr>
        <w:t>[</w:t>
      </w:r>
      <w:bookmarkStart w:id="54" w:name="REF_VOID_24"/>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3</w:t>
      </w:r>
      <w:r w:rsidRPr="002D53A8">
        <w:rPr>
          <w:rFonts w:eastAsiaTheme="minorEastAsia"/>
        </w:rPr>
        <w:fldChar w:fldCharType="end"/>
      </w:r>
      <w:bookmarkEnd w:id="54"/>
      <w:r w:rsidRPr="002D53A8">
        <w:rPr>
          <w:rFonts w:eastAsiaTheme="minorEastAsia"/>
        </w:rPr>
        <w:t>]</w:t>
      </w:r>
      <w:r w:rsidRPr="002D53A8">
        <w:rPr>
          <w:rFonts w:eastAsiaTheme="minorEastAsia"/>
        </w:rPr>
        <w:tab/>
        <w:t>Void.</w:t>
      </w:r>
    </w:p>
    <w:p w14:paraId="0BC22EEA" w14:textId="443BD90D" w:rsidR="00F25760" w:rsidRPr="002D53A8" w:rsidRDefault="00C07390" w:rsidP="00C07390">
      <w:pPr>
        <w:pStyle w:val="EX"/>
        <w:rPr>
          <w:rFonts w:eastAsiaTheme="minorEastAsia"/>
        </w:rPr>
      </w:pPr>
      <w:r w:rsidRPr="002D53A8">
        <w:rPr>
          <w:rFonts w:eastAsiaTheme="minorEastAsia"/>
        </w:rPr>
        <w:t>[</w:t>
      </w:r>
      <w:bookmarkStart w:id="55" w:name="REF_GSNFV_SOL002"/>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4</w:t>
      </w:r>
      <w:r w:rsidRPr="002D53A8">
        <w:rPr>
          <w:rFonts w:eastAsiaTheme="minorEastAsia"/>
        </w:rPr>
        <w:fldChar w:fldCharType="end"/>
      </w:r>
      <w:bookmarkEnd w:id="55"/>
      <w:r w:rsidRPr="002D53A8">
        <w:rPr>
          <w:rFonts w:eastAsiaTheme="minorEastAsia"/>
        </w:rPr>
        <w:t>]</w:t>
      </w:r>
      <w:r w:rsidRPr="002D53A8">
        <w:rPr>
          <w:rFonts w:eastAsiaTheme="minorEastAsia"/>
        </w:rPr>
        <w:tab/>
      </w:r>
      <w:r w:rsidRPr="00F761A0">
        <w:rPr>
          <w:rFonts w:eastAsiaTheme="minorEastAsia"/>
        </w:rPr>
        <w:t>ETSI GS NFV-SOL 002</w:t>
      </w:r>
      <w:r w:rsidRPr="002D53A8">
        <w:rPr>
          <w:rFonts w:eastAsiaTheme="minorEastAsia"/>
        </w:rPr>
        <w:t>: "Network Functions Virtualisation (NFV) Release 3; Protocols and Data Models; RESTful protocols specification for the Ve-Vnfm Reference Point".</w:t>
      </w:r>
    </w:p>
    <w:p w14:paraId="338E6F18" w14:textId="409BCE47" w:rsidR="00F663AD" w:rsidRPr="002D53A8" w:rsidRDefault="00C07390" w:rsidP="00C07390">
      <w:pPr>
        <w:pStyle w:val="EX"/>
        <w:rPr>
          <w:rFonts w:eastAsiaTheme="minorEastAsia"/>
        </w:rPr>
      </w:pPr>
      <w:r w:rsidRPr="002D53A8">
        <w:rPr>
          <w:rFonts w:eastAsiaTheme="minorEastAsia"/>
        </w:rPr>
        <w:t>[</w:t>
      </w:r>
      <w:bookmarkStart w:id="56" w:name="REF_VOID_26"/>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5</w:t>
      </w:r>
      <w:r w:rsidRPr="002D53A8">
        <w:rPr>
          <w:rFonts w:eastAsiaTheme="minorEastAsia"/>
        </w:rPr>
        <w:fldChar w:fldCharType="end"/>
      </w:r>
      <w:bookmarkEnd w:id="56"/>
      <w:r w:rsidRPr="002D53A8">
        <w:rPr>
          <w:rFonts w:eastAsiaTheme="minorEastAsia"/>
        </w:rPr>
        <w:t>]</w:t>
      </w:r>
      <w:r w:rsidRPr="002D53A8">
        <w:rPr>
          <w:rFonts w:eastAsiaTheme="minorEastAsia"/>
        </w:rPr>
        <w:tab/>
        <w:t>Void.</w:t>
      </w:r>
    </w:p>
    <w:p w14:paraId="55D564DA" w14:textId="375EF599" w:rsidR="00D128EF" w:rsidRPr="002D53A8" w:rsidRDefault="00C07390" w:rsidP="00C07390">
      <w:pPr>
        <w:pStyle w:val="EX"/>
        <w:rPr>
          <w:rFonts w:eastAsiaTheme="minorEastAsia"/>
        </w:rPr>
      </w:pPr>
      <w:r w:rsidRPr="002D53A8">
        <w:rPr>
          <w:rFonts w:eastAsiaTheme="minorEastAsia"/>
        </w:rPr>
        <w:t>[</w:t>
      </w:r>
      <w:bookmarkStart w:id="57" w:name="REF_GSNFV_SOL004"/>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6</w:t>
      </w:r>
      <w:r w:rsidRPr="002D53A8">
        <w:rPr>
          <w:rFonts w:eastAsiaTheme="minorEastAsia"/>
        </w:rPr>
        <w:fldChar w:fldCharType="end"/>
      </w:r>
      <w:bookmarkEnd w:id="57"/>
      <w:r w:rsidRPr="002D53A8">
        <w:rPr>
          <w:rFonts w:eastAsiaTheme="minorEastAsia"/>
        </w:rPr>
        <w:t>]</w:t>
      </w:r>
      <w:r w:rsidRPr="002D53A8">
        <w:rPr>
          <w:rFonts w:eastAsiaTheme="minorEastAsia"/>
        </w:rPr>
        <w:tab/>
      </w:r>
      <w:r w:rsidRPr="00F761A0">
        <w:rPr>
          <w:rFonts w:eastAsiaTheme="minorEastAsia"/>
        </w:rPr>
        <w:t>ETSI GS NFV-SOL 004</w:t>
      </w:r>
      <w:r w:rsidRPr="002D53A8">
        <w:rPr>
          <w:rFonts w:eastAsiaTheme="minorEastAsia"/>
        </w:rPr>
        <w:t>: "Network Functions Virtualisation (NFV) Release 3; Protocols and Data Models; VNF Package and PNFD Archive specification".</w:t>
      </w:r>
    </w:p>
    <w:p w14:paraId="768AE146" w14:textId="0E968DEF" w:rsidR="00973AA2" w:rsidRPr="002D53A8" w:rsidRDefault="00C07390" w:rsidP="00C07390">
      <w:pPr>
        <w:pStyle w:val="EX"/>
        <w:rPr>
          <w:rFonts w:eastAsiaTheme="minorEastAsia"/>
        </w:rPr>
      </w:pPr>
      <w:r w:rsidRPr="002D53A8">
        <w:rPr>
          <w:rFonts w:eastAsiaTheme="minorEastAsia"/>
        </w:rPr>
        <w:t>[</w:t>
      </w:r>
      <w:bookmarkStart w:id="58" w:name="REF_MISTRALWORKFLOWLANGUAGEV2SPECIFICATI"/>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7</w:t>
      </w:r>
      <w:r w:rsidRPr="002D53A8">
        <w:rPr>
          <w:rFonts w:eastAsiaTheme="minorEastAsia"/>
        </w:rPr>
        <w:fldChar w:fldCharType="end"/>
      </w:r>
      <w:bookmarkEnd w:id="58"/>
      <w:r w:rsidRPr="002D53A8">
        <w:rPr>
          <w:rFonts w:eastAsiaTheme="minorEastAsia"/>
        </w:rPr>
        <w:t>]</w:t>
      </w:r>
      <w:r w:rsidRPr="002D53A8">
        <w:rPr>
          <w:rFonts w:eastAsiaTheme="minorEastAsia"/>
        </w:rPr>
        <w:tab/>
      </w:r>
      <w:r w:rsidRPr="00F761A0">
        <w:rPr>
          <w:rFonts w:eastAsiaTheme="minorEastAsia"/>
        </w:rPr>
        <w:t>Mistral Workflow Language v2 specification.</w:t>
      </w:r>
    </w:p>
    <w:p w14:paraId="48F131B7" w14:textId="36D6D2DB" w:rsidR="00DE7F79" w:rsidRPr="002D53A8" w:rsidRDefault="00DE7F79" w:rsidP="00DE7F79">
      <w:pPr>
        <w:pStyle w:val="NO"/>
        <w:rPr>
          <w:rFonts w:eastAsiaTheme="minorEastAsia"/>
        </w:rPr>
      </w:pPr>
      <w:r w:rsidRPr="002D53A8">
        <w:rPr>
          <w:rFonts w:eastAsiaTheme="minorEastAsia"/>
        </w:rPr>
        <w:t>NOTE:</w:t>
      </w:r>
      <w:r w:rsidRPr="002D53A8">
        <w:rPr>
          <w:rFonts w:eastAsiaTheme="minorEastAsia"/>
        </w:rPr>
        <w:tab/>
        <w:t xml:space="preserve">Available at </w:t>
      </w:r>
      <w:hyperlink r:id="rId28" w:history="1">
        <w:r w:rsidRPr="00F761A0">
          <w:rPr>
            <w:rStyle w:val="Hyperlink"/>
            <w:rFonts w:eastAsiaTheme="minorEastAsia"/>
          </w:rPr>
          <w:t>https://docs.openstack.org/mistral/latest/user/wf_lang_v2.html</w:t>
        </w:r>
      </w:hyperlink>
      <w:r w:rsidR="00875455" w:rsidRPr="002D53A8">
        <w:rPr>
          <w:rStyle w:val="Hyperlink"/>
          <w:rFonts w:eastAsiaTheme="minorEastAsia"/>
          <w:color w:val="auto"/>
          <w:u w:val="none"/>
        </w:rPr>
        <w:t>.</w:t>
      </w:r>
    </w:p>
    <w:p w14:paraId="680D19E9" w14:textId="064EBA00" w:rsidR="00114F25" w:rsidRPr="002D53A8" w:rsidRDefault="00C07390" w:rsidP="00C07390">
      <w:pPr>
        <w:pStyle w:val="EX"/>
        <w:rPr>
          <w:rFonts w:eastAsiaTheme="minorEastAsia"/>
        </w:rPr>
      </w:pPr>
      <w:r w:rsidRPr="002D53A8">
        <w:rPr>
          <w:rFonts w:eastAsiaTheme="minorEastAsia"/>
        </w:rPr>
        <w:t>[</w:t>
      </w:r>
      <w:bookmarkStart w:id="59" w:name="REF_GSNFV_IFA013"/>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8</w:t>
      </w:r>
      <w:r w:rsidRPr="002D53A8">
        <w:rPr>
          <w:rFonts w:eastAsiaTheme="minorEastAsia"/>
        </w:rPr>
        <w:fldChar w:fldCharType="end"/>
      </w:r>
      <w:bookmarkEnd w:id="59"/>
      <w:r w:rsidRPr="002D53A8">
        <w:rPr>
          <w:rFonts w:eastAsiaTheme="minorEastAsia"/>
        </w:rPr>
        <w:t>]</w:t>
      </w:r>
      <w:r w:rsidRPr="002D53A8">
        <w:rPr>
          <w:rFonts w:eastAsiaTheme="minorEastAsia"/>
        </w:rPr>
        <w:tab/>
      </w:r>
      <w:r w:rsidRPr="00F761A0">
        <w:rPr>
          <w:rFonts w:eastAsiaTheme="minorEastAsia"/>
        </w:rPr>
        <w:t>ETSI GS NFV-IFA 013</w:t>
      </w:r>
      <w:r w:rsidRPr="002D53A8">
        <w:rPr>
          <w:rFonts w:eastAsiaTheme="minorEastAsia"/>
        </w:rPr>
        <w:t>: "Network Functions Virtualisation (NFV) Release 3; Management and Orchestration; Os-Ma-Nfvo reference point - Interface and Information Model Specification".</w:t>
      </w:r>
    </w:p>
    <w:p w14:paraId="59A7F714" w14:textId="2F6B1F0E" w:rsidR="003C36AD" w:rsidRPr="002D53A8" w:rsidRDefault="00C07390" w:rsidP="00C07390">
      <w:pPr>
        <w:pStyle w:val="EX"/>
      </w:pPr>
      <w:r w:rsidRPr="002D53A8">
        <w:t>[</w:t>
      </w:r>
      <w:bookmarkStart w:id="60" w:name="REF_GSNFV_SOL003"/>
      <w:r w:rsidRPr="002D53A8">
        <w:t>i.</w:t>
      </w:r>
      <w:r w:rsidRPr="002D53A8">
        <w:fldChar w:fldCharType="begin"/>
      </w:r>
      <w:r w:rsidRPr="002D53A8">
        <w:instrText>SEQ REFI</w:instrText>
      </w:r>
      <w:r w:rsidRPr="002D53A8">
        <w:fldChar w:fldCharType="separate"/>
      </w:r>
      <w:r w:rsidRPr="002D53A8">
        <w:t>9</w:t>
      </w:r>
      <w:r w:rsidRPr="002D53A8">
        <w:fldChar w:fldCharType="end"/>
      </w:r>
      <w:bookmarkEnd w:id="60"/>
      <w:r w:rsidRPr="002D53A8">
        <w:t>]</w:t>
      </w:r>
      <w:r w:rsidRPr="002D53A8">
        <w:tab/>
      </w:r>
      <w:r w:rsidRPr="00F761A0">
        <w:t>ETSI GS NFV-SOL 003</w:t>
      </w:r>
      <w:r w:rsidRPr="002D53A8">
        <w:t>: "Network Functions Virtualisation (NFV) Release 3; Protocols and Data Models; RESTful protocols specification for the Or-Vnfm Reference Point".</w:t>
      </w:r>
    </w:p>
    <w:p w14:paraId="1BBEA8A3" w14:textId="07706238" w:rsidR="003C36AD" w:rsidRPr="002D53A8" w:rsidRDefault="00C07390" w:rsidP="00C07390">
      <w:pPr>
        <w:pStyle w:val="EX"/>
      </w:pPr>
      <w:r w:rsidRPr="002D53A8">
        <w:t>[</w:t>
      </w:r>
      <w:bookmarkStart w:id="61" w:name="REF_GSNFV_SOL005"/>
      <w:r w:rsidRPr="002D53A8">
        <w:t>i.</w:t>
      </w:r>
      <w:r w:rsidRPr="002D53A8">
        <w:fldChar w:fldCharType="begin"/>
      </w:r>
      <w:r w:rsidRPr="002D53A8">
        <w:instrText>SEQ REFI</w:instrText>
      </w:r>
      <w:r w:rsidRPr="002D53A8">
        <w:fldChar w:fldCharType="separate"/>
      </w:r>
      <w:r w:rsidRPr="002D53A8">
        <w:t>10</w:t>
      </w:r>
      <w:r w:rsidRPr="002D53A8">
        <w:fldChar w:fldCharType="end"/>
      </w:r>
      <w:bookmarkEnd w:id="61"/>
      <w:r w:rsidRPr="002D53A8">
        <w:t>]</w:t>
      </w:r>
      <w:r w:rsidRPr="002D53A8">
        <w:tab/>
      </w:r>
      <w:r w:rsidRPr="00F761A0">
        <w:t>ETSI GS NFV-SOL 005</w:t>
      </w:r>
      <w:r w:rsidRPr="002D53A8">
        <w:t>: "Network Functions Virtualisation (NFV) Release 3; Protocols and Data Models; RESTful protocols specification for the Os-Ma-nfvo Reference Point".</w:t>
      </w:r>
    </w:p>
    <w:p w14:paraId="7C583E0B" w14:textId="020C3DF0" w:rsidR="00B045C2" w:rsidRPr="002D53A8" w:rsidRDefault="00C07390" w:rsidP="00C07390">
      <w:pPr>
        <w:pStyle w:val="EX"/>
        <w:rPr>
          <w:rFonts w:eastAsiaTheme="minorEastAsia"/>
        </w:rPr>
      </w:pPr>
      <w:r w:rsidRPr="002D53A8">
        <w:rPr>
          <w:rFonts w:eastAsiaTheme="minorEastAsia"/>
        </w:rPr>
        <w:t>[</w:t>
      </w:r>
      <w:bookmarkStart w:id="62" w:name="REF_GSNFV_SOL007"/>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11</w:t>
      </w:r>
      <w:r w:rsidRPr="002D53A8">
        <w:rPr>
          <w:rFonts w:eastAsiaTheme="minorEastAsia"/>
        </w:rPr>
        <w:fldChar w:fldCharType="end"/>
      </w:r>
      <w:bookmarkEnd w:id="62"/>
      <w:r w:rsidRPr="002D53A8">
        <w:rPr>
          <w:rFonts w:eastAsiaTheme="minorEastAsia"/>
        </w:rPr>
        <w:t>]</w:t>
      </w:r>
      <w:r w:rsidRPr="002D53A8">
        <w:rPr>
          <w:rFonts w:eastAsiaTheme="minorEastAsia"/>
        </w:rPr>
        <w:tab/>
      </w:r>
      <w:r w:rsidRPr="00F761A0">
        <w:rPr>
          <w:rFonts w:eastAsiaTheme="minorEastAsia"/>
        </w:rPr>
        <w:t>ETSI GS NFV-SOL 007</w:t>
      </w:r>
      <w:r w:rsidRPr="002D53A8">
        <w:rPr>
          <w:rFonts w:eastAsiaTheme="minorEastAsia"/>
        </w:rPr>
        <w:t>: "Network Functions Virtualisation (NFV) Release 3; Protocols and Data Models; Network Service Descriptor File Structure Specification".</w:t>
      </w:r>
    </w:p>
    <w:p w14:paraId="2FA6C1B5" w14:textId="6CEE6823" w:rsidR="009A7E09" w:rsidRPr="002D53A8" w:rsidRDefault="00C07390" w:rsidP="00C07390">
      <w:pPr>
        <w:pStyle w:val="EX"/>
      </w:pPr>
      <w:r w:rsidRPr="002D53A8">
        <w:t>[</w:t>
      </w:r>
      <w:bookmarkStart w:id="63" w:name="REF_OPENSTACKDOCUMENTATION"/>
      <w:r w:rsidRPr="002D53A8">
        <w:t>i.</w:t>
      </w:r>
      <w:r w:rsidRPr="002D53A8">
        <w:fldChar w:fldCharType="begin"/>
      </w:r>
      <w:r w:rsidRPr="002D53A8">
        <w:instrText>SEQ REFI</w:instrText>
      </w:r>
      <w:r w:rsidRPr="002D53A8">
        <w:fldChar w:fldCharType="separate"/>
      </w:r>
      <w:r w:rsidRPr="002D53A8">
        <w:t>12</w:t>
      </w:r>
      <w:r w:rsidRPr="002D53A8">
        <w:fldChar w:fldCharType="end"/>
      </w:r>
      <w:bookmarkEnd w:id="63"/>
      <w:r w:rsidRPr="002D53A8">
        <w:t>]</w:t>
      </w:r>
      <w:r w:rsidRPr="002D53A8">
        <w:tab/>
      </w:r>
      <w:r w:rsidRPr="00F761A0">
        <w:t>OpenStack® documentation</w:t>
      </w:r>
      <w:r w:rsidRPr="002D53A8">
        <w:t>: "Disk and container formats for images".</w:t>
      </w:r>
    </w:p>
    <w:p w14:paraId="2B621745" w14:textId="19806CD6" w:rsidR="009A7E09" w:rsidRDefault="009A7E09" w:rsidP="00CE583E">
      <w:pPr>
        <w:pStyle w:val="NO"/>
      </w:pPr>
      <w:r w:rsidRPr="002D53A8">
        <w:t>NOTE</w:t>
      </w:r>
      <w:r w:rsidR="00C4743E">
        <w:t xml:space="preserve"> 1</w:t>
      </w:r>
      <w:r w:rsidRPr="002D53A8">
        <w:t>:</w:t>
      </w:r>
      <w:r w:rsidRPr="002D53A8">
        <w:tab/>
        <w:t>Available at</w:t>
      </w:r>
      <w:r w:rsidR="00CE583E" w:rsidRPr="002D53A8">
        <w:t xml:space="preserve"> </w:t>
      </w:r>
      <w:hyperlink r:id="rId29" w:history="1">
        <w:r w:rsidR="00CE583E" w:rsidRPr="00F761A0">
          <w:rPr>
            <w:rStyle w:val="Hyperlink"/>
          </w:rPr>
          <w:t>https://docs.openstack.org/glance/pike/user/formats.html</w:t>
        </w:r>
      </w:hyperlink>
      <w:r w:rsidRPr="002D53A8">
        <w:t>.</w:t>
      </w:r>
    </w:p>
    <w:p w14:paraId="435C74F6" w14:textId="27AC7BCF" w:rsidR="00C4743E" w:rsidRPr="002D53A8" w:rsidRDefault="00C4743E" w:rsidP="00CE583E">
      <w:pPr>
        <w:pStyle w:val="NO"/>
      </w:pPr>
      <w:r>
        <w:t>NOTE 2</w:t>
      </w:r>
      <w:r w:rsidR="00E82DA0">
        <w:t>:</w:t>
      </w:r>
      <w:r>
        <w:tab/>
      </w:r>
      <w:r w:rsidRPr="00C4743E">
        <w:t>The OpenStack® Word Mark and OpenStack Logo are either registered trademarks/service marks or trademarks/service marks of the OpenStack Foundation, in the United States and other countries and are used with the OpenStack Foundation's permission. ETSI is not affiliated with, endorsed or sponsored by the OpenStack Foundation, or the OpenStack community.</w:t>
      </w:r>
    </w:p>
    <w:p w14:paraId="5CC29C5D" w14:textId="2C8D8C0A" w:rsidR="00676A1E" w:rsidRPr="002D53A8" w:rsidRDefault="00C07390" w:rsidP="00C07390">
      <w:pPr>
        <w:pStyle w:val="EX"/>
      </w:pPr>
      <w:r w:rsidRPr="002D53A8">
        <w:rPr>
          <w:rFonts w:eastAsiaTheme="minorEastAsia"/>
          <w:lang w:eastAsia="zh-CN"/>
        </w:rPr>
        <w:t>[</w:t>
      </w:r>
      <w:bookmarkStart w:id="64" w:name="REF_OPENSTACKMETADATASERVICE"/>
      <w:r w:rsidRPr="002D53A8">
        <w:rPr>
          <w:rFonts w:eastAsiaTheme="minorEastAsia"/>
          <w:lang w:eastAsia="zh-CN"/>
        </w:rPr>
        <w:t>i.</w:t>
      </w:r>
      <w:r w:rsidRPr="002D53A8">
        <w:rPr>
          <w:rFonts w:eastAsiaTheme="minorEastAsia"/>
          <w:lang w:eastAsia="zh-CN"/>
        </w:rPr>
        <w:fldChar w:fldCharType="begin"/>
      </w:r>
      <w:r w:rsidRPr="002D53A8">
        <w:rPr>
          <w:rFonts w:eastAsiaTheme="minorEastAsia"/>
          <w:lang w:eastAsia="zh-CN"/>
        </w:rPr>
        <w:instrText>SEQ REFI</w:instrText>
      </w:r>
      <w:r w:rsidRPr="002D53A8">
        <w:rPr>
          <w:rFonts w:eastAsiaTheme="minorEastAsia"/>
          <w:lang w:eastAsia="zh-CN"/>
        </w:rPr>
        <w:fldChar w:fldCharType="separate"/>
      </w:r>
      <w:r w:rsidRPr="002D53A8">
        <w:rPr>
          <w:rFonts w:eastAsiaTheme="minorEastAsia"/>
          <w:lang w:eastAsia="zh-CN"/>
        </w:rPr>
        <w:t>13</w:t>
      </w:r>
      <w:r w:rsidRPr="002D53A8">
        <w:rPr>
          <w:rFonts w:eastAsiaTheme="minorEastAsia"/>
          <w:lang w:eastAsia="zh-CN"/>
        </w:rPr>
        <w:fldChar w:fldCharType="end"/>
      </w:r>
      <w:bookmarkEnd w:id="64"/>
      <w:r w:rsidRPr="002D53A8">
        <w:rPr>
          <w:rFonts w:eastAsiaTheme="minorEastAsia"/>
          <w:lang w:eastAsia="zh-CN"/>
        </w:rPr>
        <w:t>]</w:t>
      </w:r>
      <w:r w:rsidRPr="002D53A8">
        <w:rPr>
          <w:rFonts w:eastAsiaTheme="minorEastAsia"/>
          <w:lang w:eastAsia="zh-CN"/>
        </w:rPr>
        <w:tab/>
      </w:r>
      <w:r w:rsidRPr="00F761A0">
        <w:rPr>
          <w:rFonts w:eastAsiaTheme="minorEastAsia"/>
          <w:lang w:eastAsia="zh-CN"/>
        </w:rPr>
        <w:t>Openstack Metadata service.</w:t>
      </w:r>
    </w:p>
    <w:p w14:paraId="30F591F3" w14:textId="1E3148EE" w:rsidR="00676A1E" w:rsidRPr="002D53A8" w:rsidRDefault="00676A1E" w:rsidP="00F8404D">
      <w:pPr>
        <w:pStyle w:val="NO"/>
      </w:pPr>
      <w:r w:rsidRPr="002D53A8">
        <w:t>NOTE:</w:t>
      </w:r>
      <w:r w:rsidRPr="002D53A8">
        <w:tab/>
        <w:t xml:space="preserve">Available at </w:t>
      </w:r>
      <w:hyperlink r:id="rId30" w:history="1">
        <w:r w:rsidRPr="00F761A0">
          <w:rPr>
            <w:rStyle w:val="Hyperlink"/>
          </w:rPr>
          <w:t>https://docs.openstack.org/nova/rocky/user/metadata-service.html</w:t>
        </w:r>
      </w:hyperlink>
      <w:r w:rsidR="00F8404D" w:rsidRPr="002D53A8">
        <w:rPr>
          <w:rStyle w:val="Hyperlink"/>
          <w:color w:val="auto"/>
          <w:u w:val="none"/>
        </w:rPr>
        <w:t>.</w:t>
      </w:r>
    </w:p>
    <w:p w14:paraId="57ECDBE9" w14:textId="63F9FCA5" w:rsidR="00676A1E" w:rsidRPr="002D53A8" w:rsidRDefault="00C07390" w:rsidP="00C07390">
      <w:pPr>
        <w:pStyle w:val="EX"/>
      </w:pPr>
      <w:r w:rsidRPr="002D53A8">
        <w:rPr>
          <w:rFonts w:eastAsiaTheme="minorEastAsia"/>
          <w:lang w:eastAsia="zh-CN"/>
        </w:rPr>
        <w:t>[</w:t>
      </w:r>
      <w:bookmarkStart w:id="65" w:name="REF_OPENSTACKUSER_DATASERVICE"/>
      <w:r w:rsidRPr="002D53A8">
        <w:rPr>
          <w:rFonts w:eastAsiaTheme="minorEastAsia"/>
          <w:lang w:eastAsia="zh-CN"/>
        </w:rPr>
        <w:t>i.</w:t>
      </w:r>
      <w:r w:rsidRPr="002D53A8">
        <w:rPr>
          <w:rFonts w:eastAsiaTheme="minorEastAsia"/>
          <w:lang w:eastAsia="zh-CN"/>
        </w:rPr>
        <w:fldChar w:fldCharType="begin"/>
      </w:r>
      <w:r w:rsidRPr="002D53A8">
        <w:rPr>
          <w:rFonts w:eastAsiaTheme="minorEastAsia"/>
          <w:lang w:eastAsia="zh-CN"/>
        </w:rPr>
        <w:instrText>SEQ REFI</w:instrText>
      </w:r>
      <w:r w:rsidRPr="002D53A8">
        <w:rPr>
          <w:rFonts w:eastAsiaTheme="minorEastAsia"/>
          <w:lang w:eastAsia="zh-CN"/>
        </w:rPr>
        <w:fldChar w:fldCharType="separate"/>
      </w:r>
      <w:r w:rsidRPr="002D53A8">
        <w:rPr>
          <w:rFonts w:eastAsiaTheme="minorEastAsia"/>
          <w:lang w:eastAsia="zh-CN"/>
        </w:rPr>
        <w:t>14</w:t>
      </w:r>
      <w:r w:rsidRPr="002D53A8">
        <w:rPr>
          <w:rFonts w:eastAsiaTheme="minorEastAsia"/>
          <w:lang w:eastAsia="zh-CN"/>
        </w:rPr>
        <w:fldChar w:fldCharType="end"/>
      </w:r>
      <w:bookmarkEnd w:id="65"/>
      <w:r w:rsidRPr="002D53A8">
        <w:rPr>
          <w:rFonts w:eastAsiaTheme="minorEastAsia"/>
          <w:lang w:eastAsia="zh-CN"/>
        </w:rPr>
        <w:t>]</w:t>
      </w:r>
      <w:r w:rsidRPr="002D53A8">
        <w:rPr>
          <w:rFonts w:eastAsiaTheme="minorEastAsia"/>
          <w:lang w:eastAsia="zh-CN"/>
        </w:rPr>
        <w:tab/>
      </w:r>
      <w:r w:rsidRPr="00F761A0">
        <w:rPr>
          <w:rFonts w:eastAsiaTheme="minorEastAsia"/>
          <w:lang w:eastAsia="zh-CN"/>
        </w:rPr>
        <w:t>Openstack User-data service.</w:t>
      </w:r>
    </w:p>
    <w:p w14:paraId="34BD622C" w14:textId="5AC81C6D" w:rsidR="00676A1E" w:rsidRPr="002D53A8" w:rsidRDefault="00676A1E" w:rsidP="00F8404D">
      <w:pPr>
        <w:pStyle w:val="NO"/>
      </w:pPr>
      <w:r w:rsidRPr="002D53A8">
        <w:t>NOTE:</w:t>
      </w:r>
      <w:r w:rsidRPr="002D53A8">
        <w:tab/>
      </w:r>
      <w:r w:rsidR="00D45584" w:rsidRPr="002D53A8">
        <w:t xml:space="preserve">Available at </w:t>
      </w:r>
      <w:hyperlink r:id="rId31" w:history="1">
        <w:r w:rsidRPr="00F761A0">
          <w:rPr>
            <w:rStyle w:val="Hyperlink"/>
          </w:rPr>
          <w:t>https://docs.openstack.org/nova/rocky/user/user-data.html</w:t>
        </w:r>
      </w:hyperlink>
      <w:r w:rsidR="00F8404D" w:rsidRPr="002D53A8">
        <w:rPr>
          <w:rStyle w:val="Hyperlink"/>
          <w:color w:val="auto"/>
          <w:u w:val="none"/>
        </w:rPr>
        <w:t>.</w:t>
      </w:r>
    </w:p>
    <w:p w14:paraId="606BF45F" w14:textId="0F086755" w:rsidR="00676A1E" w:rsidRPr="002D53A8" w:rsidRDefault="00C07390" w:rsidP="00C07390">
      <w:pPr>
        <w:pStyle w:val="EX"/>
      </w:pPr>
      <w:r w:rsidRPr="002D53A8">
        <w:rPr>
          <w:rFonts w:eastAsiaTheme="minorEastAsia"/>
          <w:lang w:eastAsia="zh-CN"/>
        </w:rPr>
        <w:t>[</w:t>
      </w:r>
      <w:bookmarkStart w:id="66" w:name="REF_OPENSTACKPERSONALITYSERVICE"/>
      <w:r w:rsidRPr="002D53A8">
        <w:rPr>
          <w:rFonts w:eastAsiaTheme="minorEastAsia"/>
          <w:lang w:eastAsia="zh-CN"/>
        </w:rPr>
        <w:t>i.</w:t>
      </w:r>
      <w:r w:rsidRPr="002D53A8">
        <w:rPr>
          <w:rFonts w:eastAsiaTheme="minorEastAsia"/>
          <w:lang w:eastAsia="zh-CN"/>
        </w:rPr>
        <w:fldChar w:fldCharType="begin"/>
      </w:r>
      <w:r w:rsidRPr="002D53A8">
        <w:rPr>
          <w:rFonts w:eastAsiaTheme="minorEastAsia"/>
          <w:lang w:eastAsia="zh-CN"/>
        </w:rPr>
        <w:instrText>SEQ REFI</w:instrText>
      </w:r>
      <w:r w:rsidRPr="002D53A8">
        <w:rPr>
          <w:rFonts w:eastAsiaTheme="minorEastAsia"/>
          <w:lang w:eastAsia="zh-CN"/>
        </w:rPr>
        <w:fldChar w:fldCharType="separate"/>
      </w:r>
      <w:r w:rsidRPr="002D53A8">
        <w:rPr>
          <w:rFonts w:eastAsiaTheme="minorEastAsia"/>
          <w:lang w:eastAsia="zh-CN"/>
        </w:rPr>
        <w:t>15</w:t>
      </w:r>
      <w:r w:rsidRPr="002D53A8">
        <w:rPr>
          <w:rFonts w:eastAsiaTheme="minorEastAsia"/>
          <w:lang w:eastAsia="zh-CN"/>
        </w:rPr>
        <w:fldChar w:fldCharType="end"/>
      </w:r>
      <w:bookmarkEnd w:id="66"/>
      <w:r w:rsidRPr="002D53A8">
        <w:rPr>
          <w:rFonts w:eastAsiaTheme="minorEastAsia"/>
          <w:lang w:eastAsia="zh-CN"/>
        </w:rPr>
        <w:t>]</w:t>
      </w:r>
      <w:r w:rsidRPr="002D53A8">
        <w:rPr>
          <w:rFonts w:eastAsiaTheme="minorEastAsia"/>
          <w:lang w:eastAsia="zh-CN"/>
        </w:rPr>
        <w:tab/>
      </w:r>
      <w:r w:rsidRPr="00F761A0">
        <w:rPr>
          <w:rFonts w:eastAsiaTheme="minorEastAsia"/>
          <w:lang w:eastAsia="zh-CN"/>
        </w:rPr>
        <w:t>Openstack Personality service.</w:t>
      </w:r>
    </w:p>
    <w:p w14:paraId="288AB7CE" w14:textId="3810D2C0" w:rsidR="00676A1E" w:rsidRPr="002D53A8" w:rsidRDefault="00676A1E" w:rsidP="00F8404D">
      <w:pPr>
        <w:pStyle w:val="NO"/>
      </w:pPr>
      <w:r w:rsidRPr="002D53A8">
        <w:t>NOTE:</w:t>
      </w:r>
      <w:r w:rsidRPr="002D53A8">
        <w:tab/>
      </w:r>
      <w:r w:rsidR="00D45584" w:rsidRPr="002D53A8">
        <w:t xml:space="preserve">Available at </w:t>
      </w:r>
      <w:hyperlink r:id="rId32" w:history="1">
        <w:r w:rsidRPr="00F761A0">
          <w:rPr>
            <w:rStyle w:val="Hyperlink"/>
          </w:rPr>
          <w:t>http://www.openstacknetsdk.org/docs/html/T_net_openstack_Core_Domain_Personality.htm</w:t>
        </w:r>
      </w:hyperlink>
      <w:r w:rsidR="00F8404D" w:rsidRPr="002D53A8">
        <w:rPr>
          <w:rStyle w:val="Hyperlink"/>
          <w:color w:val="auto"/>
          <w:u w:val="none"/>
        </w:rPr>
        <w:t>.</w:t>
      </w:r>
    </w:p>
    <w:p w14:paraId="6CBA24C3" w14:textId="729F7339" w:rsidR="00676A1E" w:rsidRPr="002D53A8" w:rsidRDefault="00C07390" w:rsidP="00C07390">
      <w:pPr>
        <w:pStyle w:val="EX"/>
      </w:pPr>
      <w:r w:rsidRPr="002D53A8">
        <w:t>[</w:t>
      </w:r>
      <w:bookmarkStart w:id="67" w:name="REF_NFVREGISTRYOFVIMCONNECTIONINFOINFORM"/>
      <w:r w:rsidRPr="002D53A8">
        <w:t>i.</w:t>
      </w:r>
      <w:r w:rsidRPr="002D53A8">
        <w:fldChar w:fldCharType="begin"/>
      </w:r>
      <w:r w:rsidRPr="002D53A8">
        <w:instrText>SEQ REFI</w:instrText>
      </w:r>
      <w:r w:rsidRPr="002D53A8">
        <w:fldChar w:fldCharType="separate"/>
      </w:r>
      <w:r w:rsidRPr="002D53A8">
        <w:t>16</w:t>
      </w:r>
      <w:r w:rsidRPr="002D53A8">
        <w:fldChar w:fldCharType="end"/>
      </w:r>
      <w:bookmarkEnd w:id="67"/>
      <w:r w:rsidRPr="002D53A8">
        <w:t>]</w:t>
      </w:r>
      <w:r w:rsidRPr="002D53A8">
        <w:tab/>
      </w:r>
      <w:r w:rsidRPr="00F761A0">
        <w:t>ETSI NFV registry of VimConnectionInfo information.</w:t>
      </w:r>
    </w:p>
    <w:p w14:paraId="3C213F42" w14:textId="77777777" w:rsidR="00676A1E" w:rsidRPr="002D53A8" w:rsidRDefault="00676A1E" w:rsidP="00A320E1">
      <w:pPr>
        <w:pStyle w:val="NO"/>
        <w:rPr>
          <w:rStyle w:val="Hyperlink"/>
          <w:color w:val="auto"/>
          <w:u w:val="none"/>
        </w:rPr>
      </w:pPr>
      <w:r w:rsidRPr="002D53A8">
        <w:t>NOTE:</w:t>
      </w:r>
      <w:r w:rsidRPr="002D53A8">
        <w:tab/>
        <w:t xml:space="preserve">Available at </w:t>
      </w:r>
      <w:hyperlink r:id="rId33" w:history="1">
        <w:r w:rsidRPr="00F761A0">
          <w:rPr>
            <w:rStyle w:val="Hyperlink"/>
          </w:rPr>
          <w:t>http://register.etsi.org/NFV</w:t>
        </w:r>
      </w:hyperlink>
      <w:r w:rsidRPr="002D53A8">
        <w:rPr>
          <w:rStyle w:val="Hyperlink"/>
          <w:color w:val="auto"/>
          <w:u w:val="none"/>
        </w:rPr>
        <w:t>.</w:t>
      </w:r>
    </w:p>
    <w:p w14:paraId="16D0142E" w14:textId="033FE70D" w:rsidR="00C14166" w:rsidRPr="002D53A8" w:rsidRDefault="00C07390" w:rsidP="00C07390">
      <w:pPr>
        <w:pStyle w:val="EX"/>
      </w:pPr>
      <w:r w:rsidRPr="002D53A8">
        <w:t>[</w:t>
      </w:r>
      <w:bookmarkStart w:id="68" w:name="REF_IETFRFC4090"/>
      <w:r w:rsidRPr="002D53A8">
        <w:t>i.</w:t>
      </w:r>
      <w:r w:rsidRPr="002D53A8">
        <w:fldChar w:fldCharType="begin"/>
      </w:r>
      <w:r w:rsidRPr="002D53A8">
        <w:instrText>SEQ REFI</w:instrText>
      </w:r>
      <w:r w:rsidRPr="002D53A8">
        <w:fldChar w:fldCharType="separate"/>
      </w:r>
      <w:r w:rsidRPr="002D53A8">
        <w:t>17</w:t>
      </w:r>
      <w:r w:rsidRPr="002D53A8">
        <w:fldChar w:fldCharType="end"/>
      </w:r>
      <w:bookmarkEnd w:id="68"/>
      <w:r w:rsidRPr="002D53A8">
        <w:t>]</w:t>
      </w:r>
      <w:r w:rsidRPr="002D53A8">
        <w:tab/>
      </w:r>
      <w:r w:rsidRPr="00F761A0">
        <w:t>IETF RFC 4090</w:t>
      </w:r>
      <w:r w:rsidRPr="002D53A8">
        <w:t>: "Fast Reroute Extensions to RSVP-TE for LSP Tunnels".</w:t>
      </w:r>
    </w:p>
    <w:p w14:paraId="671D348E" w14:textId="795DF892" w:rsidR="00C72002" w:rsidRPr="002D53A8" w:rsidRDefault="00C07390" w:rsidP="00C07390">
      <w:pPr>
        <w:pStyle w:val="EX"/>
        <w:rPr>
          <w:rFonts w:eastAsiaTheme="minorEastAsia"/>
        </w:rPr>
      </w:pPr>
      <w:r w:rsidRPr="002D53A8">
        <w:rPr>
          <w:rFonts w:eastAsiaTheme="minorEastAsia"/>
        </w:rPr>
        <w:t>[</w:t>
      </w:r>
      <w:bookmarkStart w:id="69" w:name="REF_TOSCA_SIMPLE_PROFILE_YAML_V12"/>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18</w:t>
      </w:r>
      <w:r w:rsidRPr="002D53A8">
        <w:rPr>
          <w:rFonts w:eastAsiaTheme="minorEastAsia"/>
        </w:rPr>
        <w:fldChar w:fldCharType="end"/>
      </w:r>
      <w:bookmarkEnd w:id="69"/>
      <w:r w:rsidRPr="002D53A8">
        <w:rPr>
          <w:rFonts w:eastAsiaTheme="minorEastAsia"/>
        </w:rPr>
        <w:t>]</w:t>
      </w:r>
      <w:r w:rsidRPr="002D53A8">
        <w:rPr>
          <w:rFonts w:eastAsiaTheme="minorEastAsia"/>
        </w:rPr>
        <w:tab/>
      </w:r>
      <w:r w:rsidRPr="00F761A0">
        <w:rPr>
          <w:rFonts w:eastAsiaTheme="minorEastAsia"/>
        </w:rPr>
        <w:t>TOSCA-Simple-Profile-yaml-v1.2</w:t>
      </w:r>
      <w:r w:rsidRPr="002D53A8">
        <w:rPr>
          <w:rFonts w:eastAsiaTheme="minorEastAsia"/>
        </w:rPr>
        <w:t>: "TOSCA Simple Profile in YAML Version 1.2".</w:t>
      </w:r>
    </w:p>
    <w:p w14:paraId="60511B1D" w14:textId="3020BB77" w:rsidR="00BD2940" w:rsidRPr="002D53A8" w:rsidRDefault="00BD2940" w:rsidP="00A2168D">
      <w:pPr>
        <w:pStyle w:val="Heading1"/>
        <w:rPr>
          <w:rFonts w:eastAsiaTheme="minorEastAsia"/>
        </w:rPr>
      </w:pPr>
      <w:bookmarkStart w:id="70" w:name="_Toc48655002"/>
      <w:bookmarkStart w:id="71" w:name="_Toc48724539"/>
      <w:bookmarkStart w:id="72" w:name="_Toc57296959"/>
      <w:r w:rsidRPr="002D53A8">
        <w:rPr>
          <w:rFonts w:eastAsiaTheme="minorEastAsia"/>
        </w:rPr>
        <w:t>3</w:t>
      </w:r>
      <w:r w:rsidRPr="002D53A8">
        <w:rPr>
          <w:rFonts w:eastAsiaTheme="minorEastAsia"/>
        </w:rPr>
        <w:tab/>
        <w:t>Definitio</w:t>
      </w:r>
      <w:r w:rsidR="00A96AA9" w:rsidRPr="002D53A8">
        <w:rPr>
          <w:rFonts w:eastAsiaTheme="minorEastAsia"/>
        </w:rPr>
        <w:t>n</w:t>
      </w:r>
      <w:r w:rsidR="00F663AD" w:rsidRPr="002D53A8">
        <w:rPr>
          <w:rFonts w:eastAsiaTheme="minorEastAsia"/>
        </w:rPr>
        <w:t xml:space="preserve"> of terms</w:t>
      </w:r>
      <w:r w:rsidR="005C3FCD" w:rsidRPr="002D53A8">
        <w:rPr>
          <w:rFonts w:eastAsiaTheme="minorEastAsia"/>
        </w:rPr>
        <w:t>, symbols</w:t>
      </w:r>
      <w:r w:rsidR="00A96AA9" w:rsidRPr="002D53A8">
        <w:rPr>
          <w:rFonts w:eastAsiaTheme="minorEastAsia"/>
        </w:rPr>
        <w:t xml:space="preserve"> and abbreviations</w:t>
      </w:r>
      <w:bookmarkEnd w:id="70"/>
      <w:bookmarkEnd w:id="71"/>
      <w:bookmarkEnd w:id="72"/>
    </w:p>
    <w:p w14:paraId="228A0FC3" w14:textId="77777777" w:rsidR="00BD2940" w:rsidRPr="002D53A8" w:rsidRDefault="00BD2940" w:rsidP="00A2168D">
      <w:pPr>
        <w:pStyle w:val="Heading2"/>
        <w:rPr>
          <w:rFonts w:eastAsia="DengXian"/>
        </w:rPr>
      </w:pPr>
      <w:bookmarkStart w:id="73" w:name="_Toc48655003"/>
      <w:bookmarkStart w:id="74" w:name="_Toc48724540"/>
      <w:bookmarkStart w:id="75" w:name="_Toc57296960"/>
      <w:r w:rsidRPr="002D53A8">
        <w:rPr>
          <w:rFonts w:eastAsia="DengXian"/>
        </w:rPr>
        <w:t>3.1</w:t>
      </w:r>
      <w:r w:rsidRPr="002D53A8">
        <w:rPr>
          <w:rFonts w:eastAsia="DengXian"/>
        </w:rPr>
        <w:tab/>
      </w:r>
      <w:r w:rsidR="00F663AD" w:rsidRPr="002D53A8">
        <w:rPr>
          <w:rFonts w:eastAsia="DengXian"/>
        </w:rPr>
        <w:t>Terms</w:t>
      </w:r>
      <w:bookmarkEnd w:id="73"/>
      <w:bookmarkEnd w:id="74"/>
      <w:bookmarkEnd w:id="75"/>
    </w:p>
    <w:p w14:paraId="258B78B8" w14:textId="5D05D4A7" w:rsidR="00BD2940" w:rsidRPr="002D53A8" w:rsidRDefault="00BD2940" w:rsidP="00B77B98">
      <w:pPr>
        <w:rPr>
          <w:rFonts w:eastAsiaTheme="minorEastAsia"/>
        </w:rPr>
      </w:pPr>
      <w:r w:rsidRPr="002D53A8">
        <w:rPr>
          <w:rFonts w:eastAsiaTheme="minorEastAsia"/>
        </w:rPr>
        <w:t xml:space="preserve">For the purposes of the present document, the terms given in </w:t>
      </w:r>
      <w:r w:rsidR="00A96AA9" w:rsidRPr="00F761A0">
        <w:rPr>
          <w:rFonts w:eastAsiaTheme="minorEastAsia"/>
        </w:rPr>
        <w:t xml:space="preserve">ETSI </w:t>
      </w:r>
      <w:r w:rsidRPr="00F761A0">
        <w:rPr>
          <w:rFonts w:eastAsiaTheme="minorEastAsia"/>
        </w:rPr>
        <w:t xml:space="preserve">GS NFV 003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REF_GSNFV003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i.2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and the following apply:</w:t>
      </w:r>
    </w:p>
    <w:p w14:paraId="72A2EC41" w14:textId="08E392DC" w:rsidR="00AD6C9C" w:rsidRPr="002D53A8" w:rsidRDefault="00AD6C9C" w:rsidP="00AD6C9C">
      <w:pPr>
        <w:keepNext/>
        <w:rPr>
          <w:rFonts w:eastAsiaTheme="minorEastAsia"/>
        </w:rPr>
      </w:pPr>
      <w:r w:rsidRPr="002D53A8">
        <w:rPr>
          <w:rFonts w:eastAsiaTheme="minorEastAsia"/>
          <w:b/>
        </w:rPr>
        <w:t>TOSCA interface type:</w:t>
      </w:r>
      <w:r w:rsidRPr="002D53A8">
        <w:rPr>
          <w:rFonts w:eastAsiaTheme="minorEastAsia"/>
        </w:rPr>
        <w:t xml:space="preserve"> reusable entity that describes a set of TOSCA operations that can be included as part of a Node type or Relatio</w:t>
      </w:r>
      <w:r w:rsidR="00F663AD" w:rsidRPr="002D53A8">
        <w:rPr>
          <w:rFonts w:eastAsiaTheme="minorEastAsia"/>
        </w:rPr>
        <w:t>nship Type definition</w:t>
      </w:r>
    </w:p>
    <w:p w14:paraId="6F4E6967" w14:textId="0C29B196" w:rsidR="00AD6C9C" w:rsidRPr="002D53A8" w:rsidRDefault="00AD6C9C" w:rsidP="00AD6C9C">
      <w:pPr>
        <w:pStyle w:val="NO"/>
        <w:rPr>
          <w:rFonts w:eastAsiaTheme="minorEastAsia"/>
        </w:rPr>
      </w:pPr>
      <w:r w:rsidRPr="002D53A8">
        <w:rPr>
          <w:rFonts w:eastAsiaTheme="minorEastAsia"/>
        </w:rPr>
        <w:t>NOTE:</w:t>
      </w:r>
      <w:r w:rsidRPr="002D53A8">
        <w:rPr>
          <w:rFonts w:eastAsiaTheme="minorEastAsia"/>
        </w:rPr>
        <w:tab/>
        <w:t xml:space="preserve">See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D74BC" w:rsidRPr="002D53A8">
        <w:rPr>
          <w:rFonts w:eastAsiaTheme="minorEastAsia"/>
        </w:rPr>
        <w:t>.</w:t>
      </w:r>
    </w:p>
    <w:p w14:paraId="2E2E94EC" w14:textId="77777777" w:rsidR="00AD6C9C" w:rsidRPr="002D53A8" w:rsidRDefault="004D68E0" w:rsidP="00F663AD">
      <w:pPr>
        <w:rPr>
          <w:rFonts w:eastAsiaTheme="minorEastAsia"/>
        </w:rPr>
      </w:pPr>
      <w:r w:rsidRPr="002D53A8">
        <w:rPr>
          <w:rFonts w:eastAsiaTheme="minorEastAsia"/>
          <w:b/>
        </w:rPr>
        <w:t>TOSCA operation:</w:t>
      </w:r>
      <w:r w:rsidRPr="002D53A8">
        <w:rPr>
          <w:rFonts w:eastAsiaTheme="minorEastAsia"/>
        </w:rPr>
        <w:t xml:space="preserve"> behavioural lifecycle procedure in a TOSCA node or relationship definition that can be invoked by an orchestration engine, whose implementation definition can be provided in the service template as part of a node template definition or a relationship template definition, or rely on an</w:t>
      </w:r>
      <w:r w:rsidR="00E4490B" w:rsidRPr="002D53A8">
        <w:rPr>
          <w:rFonts w:eastAsiaTheme="minorEastAsia"/>
        </w:rPr>
        <w:t xml:space="preserve"> </w:t>
      </w:r>
      <w:r w:rsidRPr="002D53A8">
        <w:rPr>
          <w:rFonts w:eastAsiaTheme="minorEastAsia"/>
        </w:rPr>
        <w:t>implementation of the operation built in the orchestration engine</w:t>
      </w:r>
    </w:p>
    <w:p w14:paraId="0D8BA2E7" w14:textId="77777777" w:rsidR="005C3FCD" w:rsidRPr="002D53A8" w:rsidRDefault="00BD2940" w:rsidP="00A2168D">
      <w:pPr>
        <w:pStyle w:val="Heading2"/>
        <w:rPr>
          <w:rFonts w:eastAsia="DengXian"/>
        </w:rPr>
      </w:pPr>
      <w:bookmarkStart w:id="76" w:name="_Toc48655004"/>
      <w:bookmarkStart w:id="77" w:name="_Toc48724541"/>
      <w:bookmarkStart w:id="78" w:name="_Toc57296961"/>
      <w:r w:rsidRPr="002D53A8">
        <w:rPr>
          <w:rFonts w:eastAsia="DengXian"/>
        </w:rPr>
        <w:t>3.2</w:t>
      </w:r>
      <w:r w:rsidRPr="002D53A8">
        <w:rPr>
          <w:rFonts w:eastAsia="DengXian"/>
        </w:rPr>
        <w:tab/>
      </w:r>
      <w:r w:rsidR="005C3FCD" w:rsidRPr="002D53A8">
        <w:rPr>
          <w:rFonts w:eastAsia="DengXian"/>
        </w:rPr>
        <w:t>Symbols</w:t>
      </w:r>
      <w:bookmarkEnd w:id="76"/>
      <w:bookmarkEnd w:id="77"/>
      <w:bookmarkEnd w:id="78"/>
    </w:p>
    <w:p w14:paraId="16C99BEB" w14:textId="2E040C3E" w:rsidR="005C3FCD" w:rsidRPr="002D53A8" w:rsidRDefault="005C3FCD" w:rsidP="005C3FCD">
      <w:pPr>
        <w:rPr>
          <w:rFonts w:eastAsia="DengXian"/>
        </w:rPr>
      </w:pPr>
      <w:r w:rsidRPr="002D53A8">
        <w:rPr>
          <w:rFonts w:eastAsia="DengXian"/>
        </w:rPr>
        <w:t>Void.</w:t>
      </w:r>
    </w:p>
    <w:p w14:paraId="4C13E8FE" w14:textId="4E799E72" w:rsidR="00BD2940" w:rsidRPr="002D53A8" w:rsidRDefault="005C3FCD" w:rsidP="00A2168D">
      <w:pPr>
        <w:pStyle w:val="Heading2"/>
        <w:rPr>
          <w:rFonts w:eastAsia="DengXian"/>
        </w:rPr>
      </w:pPr>
      <w:bookmarkStart w:id="79" w:name="_Toc48655005"/>
      <w:bookmarkStart w:id="80" w:name="_Toc48724542"/>
      <w:bookmarkStart w:id="81" w:name="_Toc57296962"/>
      <w:r w:rsidRPr="002D53A8">
        <w:rPr>
          <w:rFonts w:eastAsia="DengXian"/>
        </w:rPr>
        <w:t>3.3</w:t>
      </w:r>
      <w:r w:rsidRPr="002D53A8">
        <w:rPr>
          <w:rFonts w:eastAsia="DengXian"/>
        </w:rPr>
        <w:tab/>
      </w:r>
      <w:r w:rsidR="00BD2940" w:rsidRPr="002D53A8">
        <w:rPr>
          <w:rFonts w:eastAsia="DengXian"/>
        </w:rPr>
        <w:t>Abbreviations</w:t>
      </w:r>
      <w:bookmarkEnd w:id="79"/>
      <w:bookmarkEnd w:id="80"/>
      <w:bookmarkEnd w:id="81"/>
    </w:p>
    <w:p w14:paraId="32DE2826" w14:textId="12CC36BA" w:rsidR="00A96AA9" w:rsidRPr="002D53A8" w:rsidRDefault="00A96AA9" w:rsidP="008A3ED5">
      <w:pPr>
        <w:rPr>
          <w:rFonts w:eastAsia="DengXian"/>
        </w:rPr>
      </w:pPr>
      <w:r w:rsidRPr="002D53A8">
        <w:rPr>
          <w:rFonts w:eastAsiaTheme="minorEastAsia"/>
        </w:rPr>
        <w:t xml:space="preserve">For the purposes of the present document, the abbreviations given in </w:t>
      </w:r>
      <w:r w:rsidR="000E086B" w:rsidRPr="00F761A0">
        <w:rPr>
          <w:rFonts w:eastAsiaTheme="minorEastAsia"/>
        </w:rPr>
        <w:t>ETSI GS NFV 003 [</w:t>
      </w:r>
      <w:r w:rsidR="000E086B" w:rsidRPr="00F761A0">
        <w:rPr>
          <w:rFonts w:eastAsiaTheme="minorEastAsia"/>
        </w:rPr>
        <w:fldChar w:fldCharType="begin"/>
      </w:r>
      <w:r w:rsidR="000E086B" w:rsidRPr="00F761A0">
        <w:rPr>
          <w:rFonts w:eastAsiaTheme="minorEastAsia"/>
        </w:rPr>
        <w:instrText xml:space="preserve">REF REF_GSNFV003 \h  \* MERGEFORMAT </w:instrText>
      </w:r>
      <w:r w:rsidR="000E086B" w:rsidRPr="00F761A0">
        <w:rPr>
          <w:rFonts w:eastAsiaTheme="minorEastAsia"/>
        </w:rPr>
      </w:r>
      <w:r w:rsidR="000E086B" w:rsidRPr="00F761A0">
        <w:rPr>
          <w:rFonts w:eastAsiaTheme="minorEastAsia"/>
        </w:rPr>
        <w:fldChar w:fldCharType="separate"/>
      </w:r>
      <w:r w:rsidR="00A11CBD" w:rsidRPr="00F761A0">
        <w:rPr>
          <w:rFonts w:eastAsiaTheme="minorEastAsia"/>
        </w:rPr>
        <w:t>i.2</w:t>
      </w:r>
      <w:r w:rsidR="000E086B" w:rsidRPr="00F761A0">
        <w:rPr>
          <w:rFonts w:eastAsiaTheme="minorEastAsia"/>
        </w:rPr>
        <w:fldChar w:fldCharType="end"/>
      </w:r>
      <w:r w:rsidR="000E086B" w:rsidRPr="00F761A0">
        <w:rPr>
          <w:rFonts w:eastAsiaTheme="minorEastAsia"/>
        </w:rPr>
        <w:t>]</w:t>
      </w:r>
      <w:r w:rsidRPr="002D53A8">
        <w:rPr>
          <w:rFonts w:eastAsiaTheme="minorEastAsia"/>
        </w:rPr>
        <w:t xml:space="preserve"> </w:t>
      </w:r>
      <w:r w:rsidR="00DD2E0D" w:rsidRPr="002D53A8">
        <w:rPr>
          <w:rFonts w:eastAsiaTheme="minorEastAsia"/>
        </w:rPr>
        <w:t>apply.</w:t>
      </w:r>
    </w:p>
    <w:p w14:paraId="0FB70569" w14:textId="77777777" w:rsidR="00BD2940" w:rsidRPr="002D53A8" w:rsidRDefault="00BD2940" w:rsidP="00A2168D">
      <w:pPr>
        <w:pStyle w:val="Heading1"/>
        <w:rPr>
          <w:rFonts w:eastAsiaTheme="minorEastAsia"/>
        </w:rPr>
      </w:pPr>
      <w:bookmarkStart w:id="82" w:name="_Toc48655006"/>
      <w:bookmarkStart w:id="83" w:name="_Toc48724543"/>
      <w:bookmarkStart w:id="84" w:name="_Toc57296963"/>
      <w:r w:rsidRPr="002D53A8">
        <w:rPr>
          <w:rFonts w:eastAsiaTheme="minorEastAsia"/>
        </w:rPr>
        <w:t>4</w:t>
      </w:r>
      <w:r w:rsidRPr="002D53A8">
        <w:rPr>
          <w:rFonts w:eastAsiaTheme="minorEastAsia"/>
        </w:rPr>
        <w:tab/>
        <w:t>Overview of TOSCA model</w:t>
      </w:r>
      <w:bookmarkEnd w:id="82"/>
      <w:bookmarkEnd w:id="83"/>
      <w:bookmarkEnd w:id="84"/>
    </w:p>
    <w:p w14:paraId="7B574B2F" w14:textId="00C4112E" w:rsidR="002E7353" w:rsidRPr="002D53A8" w:rsidRDefault="002E7353" w:rsidP="00BD2940">
      <w:pPr>
        <w:rPr>
          <w:rFonts w:eastAsiaTheme="minorEastAsia"/>
        </w:rPr>
      </w:pPr>
      <w:r w:rsidRPr="002D53A8">
        <w:rPr>
          <w:rFonts w:eastAsiaTheme="minorEastAsia"/>
        </w:rPr>
        <w:t xml:space="preserve">TOSCA (Topology and Orchestration </w:t>
      </w:r>
      <w:r w:rsidR="00875455" w:rsidRPr="002D53A8">
        <w:rPr>
          <w:rFonts w:eastAsiaTheme="minorEastAsia"/>
        </w:rPr>
        <w:t>S</w:t>
      </w:r>
      <w:r w:rsidRPr="002D53A8">
        <w:rPr>
          <w:rFonts w:eastAsiaTheme="minorEastAsia"/>
        </w:rPr>
        <w:t xml:space="preserve">pecification for Cloud </w:t>
      </w:r>
      <w:r w:rsidR="00875455" w:rsidRPr="002D53A8">
        <w:rPr>
          <w:rFonts w:eastAsiaTheme="minorEastAsia"/>
        </w:rPr>
        <w:t>A</w:t>
      </w:r>
      <w:r w:rsidRPr="002D53A8">
        <w:rPr>
          <w:rFonts w:eastAsiaTheme="minorEastAsia"/>
        </w:rPr>
        <w:t xml:space="preserve">pplications) is a modelling language for describing the components of a cloud application and their relationships. TOSCA uses the concept of service templates to describe cloud workloads. TOSCA further provides means of associating standard or user-defined lifecycle operations to a cloud application component or to a relationship between components. </w:t>
      </w:r>
      <w:r w:rsidRPr="002D53A8">
        <w:rPr>
          <w:rFonts w:eastAsia="SimSun"/>
          <w:lang w:eastAsia="zh-CN"/>
        </w:rPr>
        <w:t xml:space="preserve">The present document is based on </w:t>
      </w:r>
      <w:r w:rsidR="001E6166"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 xml:space="preserve">, which describes </w:t>
      </w:r>
      <w:r w:rsidRPr="002D53A8">
        <w:rPr>
          <w:rFonts w:eastAsiaTheme="minorEastAsia"/>
        </w:rPr>
        <w:t>a YAML rendering for TOSCA.</w:t>
      </w:r>
    </w:p>
    <w:p w14:paraId="5EEC3332" w14:textId="77777777" w:rsidR="00BD2940" w:rsidRPr="002D53A8" w:rsidRDefault="00BD2940" w:rsidP="00A2168D">
      <w:pPr>
        <w:pStyle w:val="Heading1"/>
        <w:rPr>
          <w:rFonts w:eastAsiaTheme="minorEastAsia"/>
        </w:rPr>
      </w:pPr>
      <w:bookmarkStart w:id="85" w:name="_Toc48655007"/>
      <w:bookmarkStart w:id="86" w:name="_Toc48724544"/>
      <w:bookmarkStart w:id="87" w:name="_Toc57296964"/>
      <w:r w:rsidRPr="002D53A8">
        <w:rPr>
          <w:rFonts w:eastAsiaTheme="minorEastAsia"/>
        </w:rPr>
        <w:t>5</w:t>
      </w:r>
      <w:r w:rsidRPr="002D53A8">
        <w:rPr>
          <w:rFonts w:eastAsiaTheme="minorEastAsia"/>
        </w:rPr>
        <w:tab/>
        <w:t>General concept of using TOSCA to model NFV descriptors</w:t>
      </w:r>
      <w:bookmarkEnd w:id="85"/>
      <w:bookmarkEnd w:id="86"/>
      <w:bookmarkEnd w:id="87"/>
    </w:p>
    <w:p w14:paraId="2674FF60" w14:textId="77777777" w:rsidR="00BD2940" w:rsidRPr="002D53A8" w:rsidRDefault="00BD2940" w:rsidP="00A2168D">
      <w:pPr>
        <w:pStyle w:val="Heading2"/>
        <w:rPr>
          <w:rFonts w:eastAsia="DengXian"/>
        </w:rPr>
      </w:pPr>
      <w:bookmarkStart w:id="88" w:name="_Toc48655008"/>
      <w:bookmarkStart w:id="89" w:name="_Toc48724545"/>
      <w:bookmarkStart w:id="90" w:name="_Toc57296965"/>
      <w:r w:rsidRPr="002D53A8">
        <w:rPr>
          <w:rFonts w:eastAsia="DengXian" w:hint="eastAsia"/>
        </w:rPr>
        <w:t>5</w:t>
      </w:r>
      <w:r w:rsidRPr="002D53A8">
        <w:rPr>
          <w:rFonts w:eastAsia="DengXian"/>
        </w:rPr>
        <w:t>.1</w:t>
      </w:r>
      <w:r w:rsidRPr="002D53A8">
        <w:rPr>
          <w:rFonts w:eastAsia="DengXian"/>
        </w:rPr>
        <w:tab/>
        <w:t>Introduction</w:t>
      </w:r>
      <w:bookmarkEnd w:id="88"/>
      <w:bookmarkEnd w:id="89"/>
      <w:bookmarkEnd w:id="90"/>
    </w:p>
    <w:p w14:paraId="7175C32A" w14:textId="6B6A309E" w:rsidR="00BD2940" w:rsidRPr="002D53A8" w:rsidRDefault="00BD2940" w:rsidP="004E73AA">
      <w:pPr>
        <w:rPr>
          <w:rFonts w:eastAsiaTheme="minorEastAsia"/>
        </w:rPr>
      </w:pPr>
      <w:r w:rsidRPr="002D53A8">
        <w:rPr>
          <w:rFonts w:eastAsiaTheme="minorEastAsia"/>
        </w:rPr>
        <w:t>A</w:t>
      </w:r>
      <w:r w:rsidR="00530D11" w:rsidRPr="002D53A8">
        <w:rPr>
          <w:rFonts w:eastAsiaTheme="minorEastAsia"/>
        </w:rPr>
        <w:t>n</w:t>
      </w:r>
      <w:r w:rsidRPr="002D53A8">
        <w:rPr>
          <w:rFonts w:eastAsiaTheme="minorEastAsia"/>
        </w:rPr>
        <w:t xml:space="preserve"> NFV </w:t>
      </w:r>
      <w:r w:rsidR="00530D11" w:rsidRPr="002D53A8">
        <w:rPr>
          <w:rFonts w:eastAsiaTheme="minorEastAsia"/>
        </w:rPr>
        <w:t xml:space="preserve">deployment template </w:t>
      </w:r>
      <w:r w:rsidRPr="002D53A8">
        <w:rPr>
          <w:rFonts w:eastAsiaTheme="minorEastAsia" w:hint="eastAsia"/>
        </w:rPr>
        <w:t>is</w:t>
      </w:r>
      <w:r w:rsidRPr="002D53A8">
        <w:rPr>
          <w:rFonts w:eastAsiaTheme="minorEastAsia"/>
        </w:rPr>
        <w:t xml:space="preserve"> modelled by using </w:t>
      </w:r>
      <w:r w:rsidR="00530D11" w:rsidRPr="002D53A8">
        <w:rPr>
          <w:rFonts w:eastAsiaTheme="minorEastAsia"/>
        </w:rPr>
        <w:t>one or more</w:t>
      </w:r>
      <w:r w:rsidRPr="002D53A8">
        <w:rPr>
          <w:rFonts w:eastAsiaTheme="minorEastAsia"/>
        </w:rPr>
        <w:t xml:space="preserve"> TOSCA service template</w:t>
      </w:r>
      <w:r w:rsidRPr="002D53A8">
        <w:rPr>
          <w:rFonts w:eastAsiaTheme="minorEastAsia" w:hint="eastAsia"/>
        </w:rPr>
        <w:t xml:space="preserve"> as defined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A96AA9" w:rsidRPr="002D53A8">
        <w:rPr>
          <w:rFonts w:eastAsiaTheme="minorEastAsia"/>
        </w:rPr>
        <w:t>.</w:t>
      </w:r>
    </w:p>
    <w:p w14:paraId="4DCD126D" w14:textId="77777777" w:rsidR="002245B3" w:rsidRPr="002D53A8" w:rsidRDefault="002245B3" w:rsidP="002245B3">
      <w:pPr>
        <w:rPr>
          <w:rFonts w:eastAsiaTheme="minorEastAsia"/>
        </w:rPr>
      </w:pPr>
      <w:r w:rsidRPr="002D53A8">
        <w:rPr>
          <w:rFonts w:eastAsiaTheme="minorEastAsia"/>
        </w:rPr>
        <w:t>T</w:t>
      </w:r>
      <w:r w:rsidR="00D04180" w:rsidRPr="002D53A8">
        <w:rPr>
          <w:rFonts w:eastAsiaTheme="minorEastAsia"/>
        </w:rPr>
        <w:t>hree</w:t>
      </w:r>
      <w:r w:rsidRPr="002D53A8">
        <w:rPr>
          <w:rFonts w:eastAsiaTheme="minorEastAsia"/>
        </w:rPr>
        <w:t xml:space="preserve"> main deployment templates are identified</w:t>
      </w:r>
      <w:r w:rsidR="00D04180" w:rsidRPr="002D53A8">
        <w:rPr>
          <w:rFonts w:eastAsiaTheme="minorEastAsia"/>
        </w:rPr>
        <w:t xml:space="preserve"> in the present document</w:t>
      </w:r>
      <w:r w:rsidRPr="002D53A8">
        <w:rPr>
          <w:rFonts w:eastAsiaTheme="minorEastAsia"/>
        </w:rPr>
        <w:t>:</w:t>
      </w:r>
    </w:p>
    <w:p w14:paraId="4F48B64A" w14:textId="77777777" w:rsidR="002245B3" w:rsidRPr="002D53A8" w:rsidRDefault="00530D11" w:rsidP="00F663AD">
      <w:pPr>
        <w:pStyle w:val="B1"/>
        <w:rPr>
          <w:rFonts w:eastAsiaTheme="minorEastAsia"/>
        </w:rPr>
      </w:pPr>
      <w:r w:rsidRPr="002D53A8">
        <w:rPr>
          <w:rFonts w:eastAsiaTheme="minorEastAsia"/>
        </w:rPr>
        <w:t xml:space="preserve">The </w:t>
      </w:r>
      <w:r w:rsidR="002245B3" w:rsidRPr="002D53A8">
        <w:rPr>
          <w:rFonts w:eastAsiaTheme="minorEastAsia"/>
        </w:rPr>
        <w:t>Virtualised Network Function Descriptor (VNFD)</w:t>
      </w:r>
      <w:r w:rsidR="002245B3" w:rsidRPr="002D53A8">
        <w:rPr>
          <w:rFonts w:eastAsiaTheme="minorEastAsia"/>
          <w:lang w:eastAsia="zh-CN"/>
        </w:rPr>
        <w:t>.</w:t>
      </w:r>
    </w:p>
    <w:p w14:paraId="338614CB" w14:textId="77777777" w:rsidR="002245B3" w:rsidRPr="002D53A8" w:rsidRDefault="002A1B38" w:rsidP="00F663AD">
      <w:pPr>
        <w:pStyle w:val="B1"/>
        <w:rPr>
          <w:rFonts w:eastAsiaTheme="minorEastAsia"/>
        </w:rPr>
      </w:pPr>
      <w:r w:rsidRPr="002D53A8">
        <w:rPr>
          <w:rFonts w:eastAsiaTheme="minorEastAsia"/>
        </w:rPr>
        <w:t xml:space="preserve">The </w:t>
      </w:r>
      <w:r w:rsidR="002245B3" w:rsidRPr="002D53A8">
        <w:rPr>
          <w:rFonts w:eastAsiaTheme="minorEastAsia"/>
        </w:rPr>
        <w:t>Network Service Descriptor (NSD)</w:t>
      </w:r>
      <w:r w:rsidR="002245B3" w:rsidRPr="002D53A8">
        <w:rPr>
          <w:rFonts w:eastAsiaTheme="minorEastAsia"/>
          <w:szCs w:val="22"/>
        </w:rPr>
        <w:t>.</w:t>
      </w:r>
    </w:p>
    <w:p w14:paraId="39D87667" w14:textId="77777777" w:rsidR="00D04180" w:rsidRPr="002D53A8" w:rsidRDefault="00D04180" w:rsidP="00680121">
      <w:pPr>
        <w:pStyle w:val="B1"/>
        <w:rPr>
          <w:rFonts w:eastAsiaTheme="minorEastAsia"/>
        </w:rPr>
      </w:pPr>
      <w:r w:rsidRPr="002D53A8">
        <w:rPr>
          <w:rFonts w:eastAsiaTheme="minorEastAsia"/>
          <w:szCs w:val="22"/>
        </w:rPr>
        <w:t xml:space="preserve">The </w:t>
      </w:r>
      <w:r w:rsidRPr="002D53A8">
        <w:t xml:space="preserve">Physical Network Function </w:t>
      </w:r>
      <w:r w:rsidRPr="002D53A8">
        <w:rPr>
          <w:rFonts w:eastAsiaTheme="minorEastAsia"/>
        </w:rPr>
        <w:t>Descriptor (PNFD).</w:t>
      </w:r>
    </w:p>
    <w:p w14:paraId="6CEC6DA3" w14:textId="77777777" w:rsidR="00BD2940" w:rsidRPr="002D53A8" w:rsidRDefault="00BD2940" w:rsidP="00A2168D">
      <w:pPr>
        <w:pStyle w:val="Heading2"/>
        <w:rPr>
          <w:rFonts w:eastAsia="DengXian"/>
        </w:rPr>
      </w:pPr>
      <w:bookmarkStart w:id="91" w:name="_Toc48655009"/>
      <w:bookmarkStart w:id="92" w:name="_Toc48724546"/>
      <w:bookmarkStart w:id="93" w:name="_Toc57296966"/>
      <w:r w:rsidRPr="002D53A8">
        <w:rPr>
          <w:rFonts w:eastAsia="DengXian" w:hint="eastAsia"/>
        </w:rPr>
        <w:t>5</w:t>
      </w:r>
      <w:r w:rsidRPr="002D53A8">
        <w:rPr>
          <w:rFonts w:eastAsia="DengXian"/>
        </w:rPr>
        <w:t>.</w:t>
      </w:r>
      <w:r w:rsidR="002A1B38" w:rsidRPr="002D53A8">
        <w:rPr>
          <w:rFonts w:eastAsia="DengXian"/>
        </w:rPr>
        <w:t>2</w:t>
      </w:r>
      <w:r w:rsidRPr="002D53A8">
        <w:rPr>
          <w:rFonts w:eastAsia="DengXian"/>
        </w:rPr>
        <w:tab/>
        <w:t>Network Service Descriptor</w:t>
      </w:r>
      <w:bookmarkEnd w:id="91"/>
      <w:bookmarkEnd w:id="92"/>
      <w:bookmarkEnd w:id="93"/>
    </w:p>
    <w:p w14:paraId="4536E79F" w14:textId="45D4EE62" w:rsidR="002245B3" w:rsidRPr="002D53A8" w:rsidRDefault="002245B3" w:rsidP="002245B3">
      <w:pPr>
        <w:rPr>
          <w:rFonts w:eastAsiaTheme="minorEastAsia"/>
          <w:lang w:eastAsia="zh-CN"/>
        </w:rPr>
      </w:pPr>
      <w:r w:rsidRPr="002D53A8">
        <w:rPr>
          <w:rFonts w:eastAsiaTheme="minorEastAsia"/>
          <w:lang w:eastAsia="zh-CN"/>
        </w:rPr>
        <w:t>The Network Service Descriptor (NSD) is a deployment template which consists of information used by the NFV</w:t>
      </w:r>
      <w:r w:rsidR="002A1B38" w:rsidRPr="002D53A8">
        <w:rPr>
          <w:rFonts w:eastAsiaTheme="minorEastAsia"/>
          <w:lang w:eastAsia="zh-CN"/>
        </w:rPr>
        <w:t>O</w:t>
      </w:r>
      <w:r w:rsidRPr="002D53A8">
        <w:rPr>
          <w:rFonts w:eastAsiaTheme="minorEastAsia"/>
          <w:lang w:eastAsia="zh-CN"/>
        </w:rPr>
        <w:t xml:space="preserve"> for lifecycle management of an NS </w:t>
      </w:r>
      <w:r w:rsidR="00CE1E9E" w:rsidRPr="002D53A8">
        <w:rPr>
          <w:rFonts w:eastAsiaTheme="minorEastAsia"/>
          <w:lang w:eastAsia="zh-CN"/>
        </w:rPr>
        <w:t xml:space="preserve">as defined in </w:t>
      </w:r>
      <w:r w:rsidR="00114F25" w:rsidRPr="00F761A0">
        <w:rPr>
          <w:rFonts w:eastAsiaTheme="minorEastAsia"/>
        </w:rPr>
        <w:t>ETSI GS NFV-IFA 014 [</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lang w:eastAsia="zh-CN"/>
        </w:rPr>
        <w:t>. The NS</w:t>
      </w:r>
      <w:r w:rsidR="006C12FE" w:rsidRPr="002D53A8">
        <w:rPr>
          <w:rFonts w:eastAsiaTheme="minorEastAsia"/>
          <w:lang w:eastAsia="zh-CN"/>
        </w:rPr>
        <w:t>D</w:t>
      </w:r>
      <w:r w:rsidRPr="002D53A8">
        <w:rPr>
          <w:rFonts w:eastAsiaTheme="minorEastAsia"/>
          <w:lang w:eastAsia="zh-CN"/>
        </w:rPr>
        <w:t xml:space="preserve">: </w:t>
      </w:r>
    </w:p>
    <w:p w14:paraId="66609DB2" w14:textId="77777777" w:rsidR="002245B3" w:rsidRPr="002D53A8" w:rsidRDefault="00F44185" w:rsidP="00F663AD">
      <w:pPr>
        <w:pStyle w:val="B1"/>
        <w:rPr>
          <w:rFonts w:eastAsiaTheme="minorEastAsia"/>
          <w:lang w:eastAsia="zh-CN"/>
        </w:rPr>
      </w:pPr>
      <w:r w:rsidRPr="002D53A8">
        <w:rPr>
          <w:rFonts w:eastAsiaTheme="minorEastAsia"/>
          <w:lang w:eastAsia="zh-CN"/>
        </w:rPr>
        <w:t>References z</w:t>
      </w:r>
      <w:r w:rsidR="002245B3" w:rsidRPr="002D53A8">
        <w:rPr>
          <w:rFonts w:eastAsiaTheme="minorEastAsia"/>
          <w:lang w:eastAsia="zh-CN"/>
        </w:rPr>
        <w:t>ero, one or more Virtualised Network Function Descriptors (VNFD</w:t>
      </w:r>
      <w:r w:rsidR="006414E6" w:rsidRPr="002D53A8">
        <w:rPr>
          <w:rFonts w:eastAsiaTheme="minorEastAsia"/>
          <w:lang w:eastAsia="zh-CN"/>
        </w:rPr>
        <w:t>).</w:t>
      </w:r>
    </w:p>
    <w:p w14:paraId="238E94D3" w14:textId="77777777" w:rsidR="002245B3" w:rsidRPr="002D53A8" w:rsidRDefault="00F44185" w:rsidP="00F663AD">
      <w:pPr>
        <w:pStyle w:val="B1"/>
        <w:rPr>
          <w:rFonts w:eastAsiaTheme="minorEastAsia"/>
          <w:lang w:eastAsia="zh-CN"/>
        </w:rPr>
      </w:pPr>
      <w:r w:rsidRPr="002D53A8">
        <w:rPr>
          <w:rFonts w:eastAsiaTheme="minorEastAsia"/>
          <w:lang w:eastAsia="zh-CN"/>
        </w:rPr>
        <w:t>References z</w:t>
      </w:r>
      <w:r w:rsidR="002245B3" w:rsidRPr="002D53A8">
        <w:rPr>
          <w:rFonts w:eastAsiaTheme="minorEastAsia"/>
          <w:lang w:eastAsia="zh-CN"/>
        </w:rPr>
        <w:t>ero, one or more Physical Network Functions Descriptors (PNFD</w:t>
      </w:r>
      <w:r w:rsidR="006414E6" w:rsidRPr="002D53A8">
        <w:rPr>
          <w:rFonts w:eastAsiaTheme="minorEastAsia"/>
          <w:lang w:eastAsia="zh-CN"/>
        </w:rPr>
        <w:t>).</w:t>
      </w:r>
    </w:p>
    <w:p w14:paraId="2FF0305B" w14:textId="77777777" w:rsidR="002245B3" w:rsidRPr="002D53A8" w:rsidRDefault="00F44185" w:rsidP="00F663AD">
      <w:pPr>
        <w:pStyle w:val="B1"/>
        <w:rPr>
          <w:rFonts w:eastAsiaTheme="minorEastAsia"/>
          <w:lang w:eastAsia="zh-CN"/>
        </w:rPr>
      </w:pPr>
      <w:r w:rsidRPr="002D53A8">
        <w:rPr>
          <w:rFonts w:eastAsiaTheme="minorEastAsia"/>
          <w:lang w:eastAsia="zh-CN"/>
        </w:rPr>
        <w:t>References z</w:t>
      </w:r>
      <w:r w:rsidR="002245B3" w:rsidRPr="002D53A8">
        <w:rPr>
          <w:rFonts w:eastAsiaTheme="minorEastAsia"/>
          <w:lang w:eastAsia="zh-CN"/>
        </w:rPr>
        <w:t>ero, one or more nested NSD</w:t>
      </w:r>
      <w:r w:rsidR="006414E6" w:rsidRPr="002D53A8">
        <w:rPr>
          <w:rFonts w:eastAsiaTheme="minorEastAsia"/>
          <w:lang w:eastAsia="zh-CN"/>
        </w:rPr>
        <w:t>.</w:t>
      </w:r>
    </w:p>
    <w:p w14:paraId="2C7BD466" w14:textId="77777777" w:rsidR="002245B3" w:rsidRPr="002D53A8" w:rsidRDefault="00F44185" w:rsidP="00F663AD">
      <w:pPr>
        <w:pStyle w:val="B1"/>
        <w:rPr>
          <w:rFonts w:eastAsiaTheme="minorEastAsia"/>
          <w:lang w:eastAsia="zh-CN"/>
        </w:rPr>
      </w:pPr>
      <w:r w:rsidRPr="002D53A8">
        <w:rPr>
          <w:rFonts w:eastAsiaTheme="minorEastAsia"/>
          <w:lang w:eastAsia="zh-CN"/>
        </w:rPr>
        <w:t>Includes z</w:t>
      </w:r>
      <w:r w:rsidR="002245B3" w:rsidRPr="002D53A8">
        <w:rPr>
          <w:rFonts w:eastAsiaTheme="minorEastAsia"/>
          <w:lang w:eastAsia="zh-CN"/>
        </w:rPr>
        <w:t>ero, one or more Virtual Link Descriptors (VLD</w:t>
      </w:r>
      <w:r w:rsidR="006414E6" w:rsidRPr="002D53A8">
        <w:rPr>
          <w:rFonts w:eastAsiaTheme="minorEastAsia"/>
          <w:lang w:eastAsia="zh-CN"/>
        </w:rPr>
        <w:t>).</w:t>
      </w:r>
    </w:p>
    <w:p w14:paraId="25900F85" w14:textId="77777777" w:rsidR="002245B3" w:rsidRPr="002D53A8" w:rsidRDefault="00F44185" w:rsidP="00F663AD">
      <w:pPr>
        <w:pStyle w:val="B1"/>
        <w:rPr>
          <w:rFonts w:eastAsiaTheme="minorEastAsia"/>
          <w:lang w:eastAsia="zh-CN"/>
        </w:rPr>
      </w:pPr>
      <w:r w:rsidRPr="002D53A8">
        <w:rPr>
          <w:rFonts w:eastAsiaTheme="minorEastAsia"/>
          <w:lang w:eastAsia="zh-CN"/>
        </w:rPr>
        <w:t>Includes z</w:t>
      </w:r>
      <w:r w:rsidR="002245B3" w:rsidRPr="002D53A8">
        <w:rPr>
          <w:rFonts w:eastAsiaTheme="minorEastAsia"/>
          <w:lang w:eastAsia="zh-CN"/>
        </w:rPr>
        <w:t>ero, one or more VNF Forwarding Graph Descriptors (VNFFGD).</w:t>
      </w:r>
    </w:p>
    <w:p w14:paraId="22B01937" w14:textId="77777777" w:rsidR="002245B3" w:rsidRPr="002D53A8" w:rsidRDefault="002245B3" w:rsidP="002245B3">
      <w:pPr>
        <w:rPr>
          <w:rFonts w:eastAsiaTheme="minorEastAsia"/>
        </w:rPr>
      </w:pPr>
      <w:r w:rsidRPr="002D53A8">
        <w:rPr>
          <w:rFonts w:eastAsiaTheme="minorEastAsia"/>
        </w:rPr>
        <w:t xml:space="preserve">A VNFFGD describes a topology of the Network Service or a portion of the Network Service. </w:t>
      </w:r>
    </w:p>
    <w:p w14:paraId="58C419C9" w14:textId="77777777" w:rsidR="002245B3" w:rsidRPr="002D53A8" w:rsidRDefault="002245B3" w:rsidP="002245B3">
      <w:pPr>
        <w:rPr>
          <w:rFonts w:eastAsiaTheme="minorEastAsia"/>
        </w:rPr>
      </w:pPr>
      <w:r w:rsidRPr="002D53A8">
        <w:rPr>
          <w:rFonts w:eastAsiaTheme="minorEastAsia"/>
        </w:rPr>
        <w:t xml:space="preserve">A VLD describes the resource </w:t>
      </w:r>
      <w:r w:rsidR="002A1B38" w:rsidRPr="002D53A8">
        <w:rPr>
          <w:rFonts w:eastAsiaTheme="minorEastAsia"/>
        </w:rPr>
        <w:t>for deploying and managing the lifecycle of virtual links between the constituents of an NS.</w:t>
      </w:r>
    </w:p>
    <w:p w14:paraId="761E26CF" w14:textId="77777777" w:rsidR="002245B3" w:rsidRPr="002D53A8" w:rsidRDefault="002245B3" w:rsidP="002245B3">
      <w:pPr>
        <w:rPr>
          <w:rFonts w:eastAsiaTheme="minorEastAsia"/>
        </w:rPr>
      </w:pPr>
      <w:r w:rsidRPr="002D53A8">
        <w:rPr>
          <w:rFonts w:eastAsiaTheme="minorEastAsia"/>
        </w:rPr>
        <w:t xml:space="preserve">A PNFD describes the connectivity </w:t>
      </w:r>
      <w:r w:rsidR="006C12FE" w:rsidRPr="002D53A8">
        <w:rPr>
          <w:rFonts w:eastAsiaTheme="minorEastAsia"/>
        </w:rPr>
        <w:t xml:space="preserve">requirements </w:t>
      </w:r>
      <w:r w:rsidRPr="002D53A8">
        <w:rPr>
          <w:rFonts w:eastAsiaTheme="minorEastAsia"/>
        </w:rPr>
        <w:t>to integrate PNFs in an NS</w:t>
      </w:r>
      <w:r w:rsidR="006C12FE" w:rsidRPr="002D53A8">
        <w:rPr>
          <w:rFonts w:eastAsiaTheme="minorEastAsia"/>
        </w:rPr>
        <w:t>.</w:t>
      </w:r>
    </w:p>
    <w:p w14:paraId="7DC3B786" w14:textId="77777777" w:rsidR="002245B3" w:rsidRPr="002D53A8" w:rsidRDefault="006C12FE" w:rsidP="008A3ED5">
      <w:pPr>
        <w:rPr>
          <w:rFonts w:eastAsiaTheme="minorEastAsia"/>
        </w:rPr>
      </w:pPr>
      <w:r w:rsidRPr="002D53A8">
        <w:rPr>
          <w:rFonts w:eastAsiaTheme="minorEastAsia"/>
        </w:rPr>
        <w:t xml:space="preserve">A </w:t>
      </w:r>
      <w:r w:rsidR="002A1B38" w:rsidRPr="002D53A8">
        <w:rPr>
          <w:rFonts w:eastAsiaTheme="minorEastAsia"/>
        </w:rPr>
        <w:t>n</w:t>
      </w:r>
      <w:r w:rsidR="002245B3" w:rsidRPr="002D53A8">
        <w:rPr>
          <w:rFonts w:eastAsiaTheme="minorEastAsia"/>
        </w:rPr>
        <w:t>ested NSD is a</w:t>
      </w:r>
      <w:r w:rsidRPr="002D53A8">
        <w:rPr>
          <w:rFonts w:eastAsiaTheme="minorEastAsia"/>
        </w:rPr>
        <w:t xml:space="preserve">n NSD from which a </w:t>
      </w:r>
      <w:r w:rsidR="002245B3" w:rsidRPr="002D53A8">
        <w:rPr>
          <w:rFonts w:eastAsiaTheme="minorEastAsia"/>
        </w:rPr>
        <w:t xml:space="preserve">nested NS </w:t>
      </w:r>
      <w:r w:rsidRPr="002D53A8">
        <w:rPr>
          <w:rFonts w:eastAsiaTheme="minorEastAsia"/>
        </w:rPr>
        <w:t>can be instantiated within a parent NS instance</w:t>
      </w:r>
      <w:r w:rsidR="002245B3" w:rsidRPr="002D53A8">
        <w:rPr>
          <w:rFonts w:eastAsiaTheme="minorEastAsia"/>
        </w:rPr>
        <w:t>.</w:t>
      </w:r>
    </w:p>
    <w:p w14:paraId="58649846" w14:textId="77777777" w:rsidR="00BD2940" w:rsidRPr="002D53A8" w:rsidRDefault="00BD2940" w:rsidP="00A2168D">
      <w:pPr>
        <w:pStyle w:val="Heading2"/>
        <w:rPr>
          <w:rFonts w:eastAsia="DengXian"/>
        </w:rPr>
      </w:pPr>
      <w:bookmarkStart w:id="94" w:name="_Toc48655010"/>
      <w:bookmarkStart w:id="95" w:name="_Toc48724547"/>
      <w:bookmarkStart w:id="96" w:name="_Toc57296967"/>
      <w:r w:rsidRPr="002D53A8">
        <w:rPr>
          <w:rFonts w:eastAsia="DengXian" w:hint="eastAsia"/>
        </w:rPr>
        <w:t>5</w:t>
      </w:r>
      <w:r w:rsidRPr="002D53A8">
        <w:rPr>
          <w:rFonts w:eastAsia="DengXian"/>
        </w:rPr>
        <w:t>.</w:t>
      </w:r>
      <w:r w:rsidR="002A1B38" w:rsidRPr="002D53A8">
        <w:rPr>
          <w:rFonts w:eastAsia="DengXian"/>
        </w:rPr>
        <w:t>3</w:t>
      </w:r>
      <w:r w:rsidRPr="002D53A8">
        <w:rPr>
          <w:rFonts w:eastAsia="DengXian"/>
        </w:rPr>
        <w:tab/>
      </w:r>
      <w:r w:rsidR="00B35A25" w:rsidRPr="002D53A8">
        <w:rPr>
          <w:rFonts w:eastAsia="DengXian"/>
        </w:rPr>
        <w:t>Virtuali</w:t>
      </w:r>
      <w:r w:rsidR="002A1B38" w:rsidRPr="002D53A8">
        <w:rPr>
          <w:rFonts w:eastAsia="DengXian"/>
        </w:rPr>
        <w:t>s</w:t>
      </w:r>
      <w:r w:rsidR="00B35A25" w:rsidRPr="002D53A8">
        <w:rPr>
          <w:rFonts w:eastAsia="DengXian"/>
        </w:rPr>
        <w:t>e</w:t>
      </w:r>
      <w:r w:rsidRPr="002D53A8">
        <w:rPr>
          <w:rFonts w:eastAsia="DengXian"/>
        </w:rPr>
        <w:t>d Network Function Descriptor</w:t>
      </w:r>
      <w:bookmarkEnd w:id="94"/>
      <w:bookmarkEnd w:id="95"/>
      <w:bookmarkEnd w:id="96"/>
    </w:p>
    <w:p w14:paraId="2632945E" w14:textId="77777777" w:rsidR="002245B3" w:rsidRPr="002D53A8" w:rsidRDefault="002245B3" w:rsidP="00F663AD">
      <w:pPr>
        <w:rPr>
          <w:rFonts w:eastAsiaTheme="minorEastAsia"/>
          <w:lang w:eastAsia="zh-CN"/>
        </w:rPr>
      </w:pPr>
      <w:r w:rsidRPr="002D53A8">
        <w:rPr>
          <w:rFonts w:eastAsiaTheme="minorEastAsia"/>
          <w:lang w:eastAsia="zh-CN"/>
        </w:rPr>
        <w:t xml:space="preserve">The VNFD is </w:t>
      </w:r>
      <w:r w:rsidR="002A1B38" w:rsidRPr="002D53A8">
        <w:rPr>
          <w:rFonts w:eastAsiaTheme="minorEastAsia"/>
          <w:lang w:eastAsia="zh-CN"/>
        </w:rPr>
        <w:t>a component of</w:t>
      </w:r>
      <w:r w:rsidRPr="002D53A8">
        <w:rPr>
          <w:rFonts w:eastAsiaTheme="minorEastAsia"/>
          <w:lang w:eastAsia="zh-CN"/>
        </w:rPr>
        <w:t xml:space="preserve"> </w:t>
      </w:r>
      <w:r w:rsidR="006C12FE" w:rsidRPr="002D53A8">
        <w:rPr>
          <w:rFonts w:eastAsiaTheme="minorEastAsia"/>
          <w:lang w:eastAsia="zh-CN"/>
        </w:rPr>
        <w:t>a</w:t>
      </w:r>
      <w:r w:rsidRPr="002D53A8">
        <w:rPr>
          <w:rFonts w:eastAsiaTheme="minorEastAsia"/>
          <w:lang w:eastAsia="zh-CN"/>
        </w:rPr>
        <w:t xml:space="preserve"> VNF package. It is used by both the NFVO and the VNFM. </w:t>
      </w:r>
    </w:p>
    <w:p w14:paraId="7D7292F1" w14:textId="59744016" w:rsidR="002245B3" w:rsidRPr="002D53A8" w:rsidRDefault="002245B3" w:rsidP="00F663AD">
      <w:pPr>
        <w:rPr>
          <w:rFonts w:eastAsiaTheme="minorEastAsia"/>
          <w:lang w:eastAsia="zh-CN"/>
        </w:rPr>
      </w:pPr>
      <w:r w:rsidRPr="002D53A8">
        <w:rPr>
          <w:rFonts w:eastAsiaTheme="minorEastAsia"/>
          <w:lang w:eastAsia="zh-CN"/>
        </w:rPr>
        <w:t xml:space="preserve">A VNFD is a deployment template which describes a VNF in terms of deployment and operational behaviour requirements. It also contains </w:t>
      </w:r>
      <w:r w:rsidR="002A1B38" w:rsidRPr="002D53A8">
        <w:rPr>
          <w:rFonts w:eastAsiaTheme="minorEastAsia"/>
          <w:lang w:eastAsia="zh-CN"/>
        </w:rPr>
        <w:t>Virtualised Deployment Units (</w:t>
      </w:r>
      <w:r w:rsidRPr="002D53A8">
        <w:rPr>
          <w:rFonts w:eastAsiaTheme="minorEastAsia"/>
          <w:lang w:eastAsia="zh-CN"/>
        </w:rPr>
        <w:t>VDUs</w:t>
      </w:r>
      <w:r w:rsidR="002A1B38" w:rsidRPr="002D53A8">
        <w:rPr>
          <w:rFonts w:eastAsiaTheme="minorEastAsia"/>
          <w:lang w:eastAsia="zh-CN"/>
        </w:rPr>
        <w:t>)</w:t>
      </w:r>
      <w:r w:rsidRPr="002D53A8">
        <w:rPr>
          <w:rFonts w:eastAsiaTheme="minorEastAsia"/>
          <w:lang w:eastAsia="zh-CN"/>
        </w:rPr>
        <w:t xml:space="preserve">, internal virtual link descriptors, external connection point descriptors, software image descriptors, and deployment flavour descriptors, as defined in </w:t>
      </w:r>
      <w:r w:rsidRPr="00F761A0">
        <w:rPr>
          <w:rFonts w:eastAsiaTheme="minorEastAsia"/>
        </w:rPr>
        <w:t>ETSI GS</w:t>
      </w:r>
      <w:r w:rsidR="00102E88" w:rsidRPr="00F761A0">
        <w:rPr>
          <w:rFonts w:eastAsiaTheme="minorEastAsia"/>
        </w:rPr>
        <w:t> </w:t>
      </w:r>
      <w:r w:rsidRPr="00F761A0">
        <w:rPr>
          <w:rFonts w:eastAsiaTheme="minorEastAsia"/>
        </w:rPr>
        <w:t>NFV-IFA 011</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Pr="002D53A8">
        <w:rPr>
          <w:rFonts w:eastAsiaTheme="minorEastAsia"/>
          <w:lang w:eastAsia="zh-CN"/>
        </w:rPr>
        <w:t>.</w:t>
      </w:r>
    </w:p>
    <w:p w14:paraId="2F7C1B9E" w14:textId="77777777" w:rsidR="00A00874" w:rsidRPr="002D53A8" w:rsidRDefault="00A00874" w:rsidP="00F27F8C">
      <w:pPr>
        <w:keepNext/>
        <w:rPr>
          <w:rFonts w:eastAsiaTheme="minorEastAsia"/>
          <w:lang w:eastAsia="zh-CN"/>
        </w:rPr>
      </w:pPr>
      <w:r w:rsidRPr="002D53A8">
        <w:rPr>
          <w:rFonts w:eastAsiaTheme="minorEastAsia"/>
          <w:lang w:eastAsia="zh-CN"/>
        </w:rPr>
        <w:t>A VNFD contains the following main pieces of information</w:t>
      </w:r>
      <w:r w:rsidR="002A1B38" w:rsidRPr="002D53A8">
        <w:rPr>
          <w:rFonts w:eastAsiaTheme="minorEastAsia"/>
          <w:lang w:eastAsia="zh-CN"/>
        </w:rPr>
        <w:t>, as shown in figure 5.</w:t>
      </w:r>
      <w:r w:rsidR="00916837" w:rsidRPr="002D53A8">
        <w:rPr>
          <w:rFonts w:eastAsiaTheme="minorEastAsia"/>
          <w:lang w:eastAsia="zh-CN"/>
        </w:rPr>
        <w:t>3</w:t>
      </w:r>
      <w:r w:rsidR="002A1B38" w:rsidRPr="002D53A8">
        <w:rPr>
          <w:rFonts w:eastAsiaTheme="minorEastAsia"/>
          <w:lang w:eastAsia="zh-CN"/>
        </w:rPr>
        <w:t>-1</w:t>
      </w:r>
      <w:r w:rsidRPr="002D53A8">
        <w:rPr>
          <w:rFonts w:eastAsiaTheme="minorEastAsia"/>
          <w:lang w:eastAsia="zh-CN"/>
        </w:rPr>
        <w:t>:</w:t>
      </w:r>
    </w:p>
    <w:p w14:paraId="473C3DD0" w14:textId="77777777" w:rsidR="002245B3" w:rsidRPr="002D53A8" w:rsidRDefault="002A1B38" w:rsidP="00F663AD">
      <w:pPr>
        <w:pStyle w:val="B1"/>
        <w:rPr>
          <w:rFonts w:eastAsiaTheme="minorEastAsia"/>
          <w:lang w:eastAsia="zh-CN"/>
        </w:rPr>
      </w:pPr>
      <w:r w:rsidRPr="002D53A8">
        <w:rPr>
          <w:rFonts w:eastAsiaTheme="minorEastAsia"/>
        </w:rPr>
        <w:t>Virtualisation Deployment Unit (VDU) is a construct supporting the description of the deployment and operational behaviour of a VNF Component (VNFC). A VNFC instance created based on the VDU maps to a single virtualisation container (e.g. a VM). A</w:t>
      </w:r>
      <w:r w:rsidR="002245B3" w:rsidRPr="002D53A8">
        <w:rPr>
          <w:rFonts w:eastAsiaTheme="minorEastAsia"/>
          <w:lang w:eastAsia="zh-CN"/>
        </w:rPr>
        <w:t>VDU describes the resource</w:t>
      </w:r>
      <w:r w:rsidRPr="002D53A8">
        <w:rPr>
          <w:rFonts w:eastAsiaTheme="minorEastAsia"/>
          <w:lang w:eastAsia="zh-CN"/>
        </w:rPr>
        <w:t>s</w:t>
      </w:r>
      <w:r w:rsidR="002245B3" w:rsidRPr="002D53A8">
        <w:rPr>
          <w:rFonts w:eastAsiaTheme="minorEastAsia"/>
          <w:lang w:eastAsia="zh-CN"/>
        </w:rPr>
        <w:t xml:space="preserve"> need</w:t>
      </w:r>
      <w:r w:rsidRPr="002D53A8">
        <w:rPr>
          <w:rFonts w:eastAsiaTheme="minorEastAsia"/>
          <w:lang w:eastAsia="zh-CN"/>
        </w:rPr>
        <w:t>ed</w:t>
      </w:r>
      <w:r w:rsidR="002245B3" w:rsidRPr="002D53A8">
        <w:rPr>
          <w:rFonts w:eastAsiaTheme="minorEastAsia"/>
          <w:lang w:eastAsia="zh-CN"/>
        </w:rPr>
        <w:t xml:space="preserve"> </w:t>
      </w:r>
      <w:r w:rsidRPr="002D53A8">
        <w:rPr>
          <w:rFonts w:eastAsiaTheme="minorEastAsia"/>
          <w:lang w:eastAsia="zh-CN"/>
        </w:rPr>
        <w:t xml:space="preserve">to deploy and manage the lifecycle </w:t>
      </w:r>
      <w:r w:rsidR="002245B3" w:rsidRPr="002D53A8">
        <w:rPr>
          <w:rFonts w:eastAsiaTheme="minorEastAsia"/>
          <w:lang w:eastAsia="zh-CN"/>
        </w:rPr>
        <w:t>of a VNFC.</w:t>
      </w:r>
      <w:r w:rsidR="00A00874" w:rsidRPr="002D53A8">
        <w:rPr>
          <w:rFonts w:eastAsiaTheme="minorEastAsia"/>
          <w:lang w:eastAsia="zh-CN"/>
        </w:rPr>
        <w:t xml:space="preserve"> A VDU includes </w:t>
      </w:r>
      <w:r w:rsidR="00667A20" w:rsidRPr="002D53A8">
        <w:rPr>
          <w:rFonts w:eastAsiaTheme="minorEastAsia"/>
          <w:lang w:eastAsia="zh-CN"/>
        </w:rPr>
        <w:t>i</w:t>
      </w:r>
      <w:r w:rsidR="00A00874" w:rsidRPr="002D53A8">
        <w:rPr>
          <w:rFonts w:eastAsiaTheme="minorEastAsia"/>
          <w:lang w:eastAsia="zh-CN"/>
        </w:rPr>
        <w:t xml:space="preserve">nternal </w:t>
      </w:r>
      <w:r w:rsidR="00667A20" w:rsidRPr="002D53A8">
        <w:rPr>
          <w:rFonts w:eastAsiaTheme="minorEastAsia"/>
          <w:lang w:eastAsia="zh-CN"/>
        </w:rPr>
        <w:t>Connection Point Descriptors (</w:t>
      </w:r>
      <w:r w:rsidR="00A00874" w:rsidRPr="002D53A8">
        <w:rPr>
          <w:rFonts w:eastAsiaTheme="minorEastAsia"/>
          <w:lang w:eastAsia="zh-CN"/>
        </w:rPr>
        <w:t>CPDs</w:t>
      </w:r>
      <w:r w:rsidR="00667A20" w:rsidRPr="002D53A8">
        <w:rPr>
          <w:rFonts w:eastAsiaTheme="minorEastAsia"/>
          <w:lang w:eastAsia="zh-CN"/>
        </w:rPr>
        <w:t>)</w:t>
      </w:r>
      <w:r w:rsidR="00A00874" w:rsidRPr="002D53A8">
        <w:rPr>
          <w:rFonts w:eastAsiaTheme="minorEastAsia"/>
          <w:lang w:eastAsia="zh-CN"/>
        </w:rPr>
        <w:t xml:space="preserve"> that describe internal connection points that can either be used to connect a VNFC to an </w:t>
      </w:r>
      <w:r w:rsidR="00667A20" w:rsidRPr="002D53A8">
        <w:rPr>
          <w:rFonts w:eastAsiaTheme="minorEastAsia"/>
          <w:lang w:eastAsia="zh-CN"/>
        </w:rPr>
        <w:t>i</w:t>
      </w:r>
      <w:r w:rsidR="00A00874" w:rsidRPr="002D53A8">
        <w:rPr>
          <w:rFonts w:eastAsiaTheme="minorEastAsia"/>
          <w:lang w:eastAsia="zh-CN"/>
        </w:rPr>
        <w:t xml:space="preserve">nternal </w:t>
      </w:r>
      <w:r w:rsidR="00667A20" w:rsidRPr="002D53A8">
        <w:rPr>
          <w:rFonts w:eastAsiaTheme="minorEastAsia"/>
          <w:lang w:eastAsia="zh-CN"/>
        </w:rPr>
        <w:t>v</w:t>
      </w:r>
      <w:r w:rsidR="00A00874" w:rsidRPr="002D53A8">
        <w:rPr>
          <w:rFonts w:eastAsiaTheme="minorEastAsia"/>
          <w:lang w:eastAsia="zh-CN"/>
        </w:rPr>
        <w:t xml:space="preserve">irtual </w:t>
      </w:r>
      <w:r w:rsidR="00667A20" w:rsidRPr="002D53A8">
        <w:rPr>
          <w:rFonts w:eastAsiaTheme="minorEastAsia"/>
          <w:lang w:eastAsia="zh-CN"/>
        </w:rPr>
        <w:t>l</w:t>
      </w:r>
      <w:r w:rsidR="00A00874" w:rsidRPr="002D53A8">
        <w:rPr>
          <w:rFonts w:eastAsiaTheme="minorEastAsia"/>
          <w:lang w:eastAsia="zh-CN"/>
        </w:rPr>
        <w:t>ink or be re</w:t>
      </w:r>
      <w:r w:rsidR="00884B02" w:rsidRPr="002D53A8">
        <w:rPr>
          <w:rFonts w:eastAsiaTheme="minorEastAsia"/>
          <w:lang w:eastAsia="zh-CN"/>
        </w:rPr>
        <w:t>-</w:t>
      </w:r>
      <w:r w:rsidR="00A00874" w:rsidRPr="002D53A8">
        <w:rPr>
          <w:rFonts w:eastAsiaTheme="minorEastAsia"/>
          <w:lang w:eastAsia="zh-CN"/>
        </w:rPr>
        <w:t>exposed outside the VNF as external connection points.</w:t>
      </w:r>
    </w:p>
    <w:p w14:paraId="6D1C1DFD" w14:textId="77777777" w:rsidR="002245B3" w:rsidRPr="002D53A8" w:rsidRDefault="002245B3" w:rsidP="00F663AD">
      <w:pPr>
        <w:pStyle w:val="B1"/>
        <w:rPr>
          <w:rFonts w:eastAsiaTheme="minorEastAsia"/>
          <w:lang w:eastAsia="zh-CN"/>
        </w:rPr>
      </w:pPr>
      <w:r w:rsidRPr="002D53A8">
        <w:rPr>
          <w:rFonts w:eastAsiaTheme="minorEastAsia"/>
          <w:lang w:eastAsia="zh-CN"/>
        </w:rPr>
        <w:t>External C</w:t>
      </w:r>
      <w:r w:rsidR="00A00874" w:rsidRPr="002D53A8">
        <w:rPr>
          <w:rFonts w:eastAsiaTheme="minorEastAsia"/>
          <w:lang w:eastAsia="zh-CN"/>
        </w:rPr>
        <w:t>PD</w:t>
      </w:r>
      <w:r w:rsidRPr="002D53A8">
        <w:rPr>
          <w:rFonts w:eastAsiaTheme="minorEastAsia"/>
          <w:lang w:eastAsia="zh-CN"/>
        </w:rPr>
        <w:t xml:space="preserve">: describes </w:t>
      </w:r>
      <w:r w:rsidR="00667A20" w:rsidRPr="002D53A8">
        <w:rPr>
          <w:rFonts w:eastAsiaTheme="minorEastAsia"/>
          <w:lang w:eastAsia="zh-CN"/>
        </w:rPr>
        <w:t xml:space="preserve">an </w:t>
      </w:r>
      <w:r w:rsidRPr="002D53A8">
        <w:rPr>
          <w:rFonts w:eastAsiaTheme="minorEastAsia"/>
          <w:lang w:eastAsia="zh-CN"/>
        </w:rPr>
        <w:t>external connection point of a VNF, where either an internal connection point of a VDU is exposed as external connection point or the external connection point is directly connected to an internal virtual link.</w:t>
      </w:r>
    </w:p>
    <w:p w14:paraId="6AB77369" w14:textId="77777777" w:rsidR="002245B3" w:rsidRPr="002D53A8" w:rsidRDefault="002245B3" w:rsidP="00F663AD">
      <w:pPr>
        <w:pStyle w:val="B1"/>
        <w:rPr>
          <w:rFonts w:eastAsiaTheme="minorEastAsia"/>
          <w:lang w:eastAsia="zh-CN"/>
        </w:rPr>
      </w:pPr>
      <w:r w:rsidRPr="002D53A8">
        <w:rPr>
          <w:rFonts w:eastAsiaTheme="minorEastAsia"/>
          <w:lang w:eastAsia="zh-CN"/>
        </w:rPr>
        <w:t>Internal V</w:t>
      </w:r>
      <w:r w:rsidR="00A00874" w:rsidRPr="002D53A8">
        <w:rPr>
          <w:rFonts w:eastAsiaTheme="minorEastAsia"/>
          <w:lang w:eastAsia="zh-CN"/>
        </w:rPr>
        <w:t>LD:</w:t>
      </w:r>
      <w:r w:rsidRPr="002D53A8">
        <w:rPr>
          <w:rFonts w:eastAsiaTheme="minorEastAsia"/>
          <w:lang w:eastAsia="zh-CN"/>
        </w:rPr>
        <w:t xml:space="preserve"> describes </w:t>
      </w:r>
      <w:r w:rsidR="00667A20" w:rsidRPr="002D53A8">
        <w:rPr>
          <w:rFonts w:eastAsiaTheme="minorEastAsia"/>
          <w:lang w:eastAsia="zh-CN"/>
        </w:rPr>
        <w:t xml:space="preserve">the resource requirements for deploying and managing the lifecycle of </w:t>
      </w:r>
      <w:r w:rsidRPr="002D53A8">
        <w:rPr>
          <w:rFonts w:eastAsiaTheme="minorEastAsia"/>
          <w:lang w:eastAsia="zh-CN"/>
        </w:rPr>
        <w:t>virtual link</w:t>
      </w:r>
      <w:r w:rsidR="00667A20" w:rsidRPr="002D53A8">
        <w:rPr>
          <w:rFonts w:eastAsiaTheme="minorEastAsia"/>
          <w:lang w:eastAsia="zh-CN"/>
        </w:rPr>
        <w:t>s</w:t>
      </w:r>
      <w:r w:rsidRPr="002D53A8">
        <w:rPr>
          <w:rFonts w:eastAsiaTheme="minorEastAsia"/>
          <w:lang w:eastAsia="zh-CN"/>
        </w:rPr>
        <w:t xml:space="preserve"> </w:t>
      </w:r>
      <w:r w:rsidR="00667A20" w:rsidRPr="002D53A8">
        <w:rPr>
          <w:rFonts w:eastAsiaTheme="minorEastAsia"/>
          <w:lang w:eastAsia="zh-CN"/>
        </w:rPr>
        <w:t>between</w:t>
      </w:r>
      <w:r w:rsidRPr="002D53A8">
        <w:rPr>
          <w:rFonts w:eastAsiaTheme="minorEastAsia"/>
          <w:lang w:eastAsia="zh-CN"/>
        </w:rPr>
        <w:t xml:space="preserve"> one or more </w:t>
      </w:r>
      <w:r w:rsidR="00667A20" w:rsidRPr="002D53A8">
        <w:rPr>
          <w:rFonts w:eastAsiaTheme="minorEastAsia"/>
          <w:lang w:eastAsia="zh-CN"/>
        </w:rPr>
        <w:t xml:space="preserve">VNFC instances created based on one or more </w:t>
      </w:r>
      <w:r w:rsidRPr="002D53A8">
        <w:rPr>
          <w:rFonts w:eastAsiaTheme="minorEastAsia"/>
          <w:lang w:eastAsia="zh-CN"/>
        </w:rPr>
        <w:t>VDUs</w:t>
      </w:r>
      <w:r w:rsidR="00D707A2" w:rsidRPr="002D53A8">
        <w:rPr>
          <w:rFonts w:eastAsiaTheme="minorEastAsia"/>
          <w:lang w:eastAsia="zh-CN"/>
        </w:rPr>
        <w:t>.</w:t>
      </w:r>
    </w:p>
    <w:p w14:paraId="1AD370C4" w14:textId="77777777" w:rsidR="00667A20" w:rsidRPr="002D53A8" w:rsidRDefault="00667A20" w:rsidP="001A7900">
      <w:pPr>
        <w:pStyle w:val="FL"/>
        <w:rPr>
          <w:rFonts w:eastAsiaTheme="minorEastAsia"/>
          <w:lang w:eastAsia="zh-CN"/>
        </w:rPr>
      </w:pPr>
      <w:r w:rsidRPr="002D53A8">
        <w:rPr>
          <w:rFonts w:eastAsiaTheme="minorEastAsia"/>
          <w:noProof/>
          <w:lang w:val="en-US" w:eastAsia="zh-CN"/>
        </w:rPr>
        <w:drawing>
          <wp:inline distT="0" distB="0" distL="0" distR="0" wp14:anchorId="757D74B9" wp14:editId="130AF1D4">
            <wp:extent cx="5335325" cy="1485900"/>
            <wp:effectExtent l="0" t="0" r="0" b="0"/>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a:extLst>
                        <a:ext uri="{28A0092B-C50C-407E-A947-70E740481C1C}">
                          <a14:useLocalDpi xmlns:a14="http://schemas.microsoft.com/office/drawing/2010/main" val="0"/>
                        </a:ext>
                      </a:extLst>
                    </a:blip>
                    <a:srcRect r="3601"/>
                    <a:stretch/>
                  </pic:blipFill>
                  <pic:spPr bwMode="auto">
                    <a:xfrm>
                      <a:off x="0" y="0"/>
                      <a:ext cx="5335325" cy="1485900"/>
                    </a:xfrm>
                    <a:prstGeom prst="rect">
                      <a:avLst/>
                    </a:prstGeom>
                    <a:noFill/>
                    <a:ln>
                      <a:noFill/>
                    </a:ln>
                    <a:extLst>
                      <a:ext uri="{53640926-AAD7-44D8-BBD7-CCE9431645EC}">
                        <a14:shadowObscured xmlns:a14="http://schemas.microsoft.com/office/drawing/2010/main"/>
                      </a:ext>
                    </a:extLst>
                  </pic:spPr>
                </pic:pic>
              </a:graphicData>
            </a:graphic>
          </wp:inline>
        </w:drawing>
      </w:r>
    </w:p>
    <w:p w14:paraId="3C99DF14" w14:textId="77777777" w:rsidR="00667A20" w:rsidRPr="002D53A8" w:rsidRDefault="00916837" w:rsidP="00667A20">
      <w:pPr>
        <w:pStyle w:val="TF"/>
        <w:rPr>
          <w:rFonts w:eastAsiaTheme="minorEastAsia"/>
          <w:lang w:eastAsia="zh-CN"/>
        </w:rPr>
      </w:pPr>
      <w:r w:rsidRPr="002D53A8">
        <w:rPr>
          <w:rFonts w:eastAsiaTheme="minorEastAsia"/>
          <w:lang w:eastAsia="zh-CN"/>
        </w:rPr>
        <w:t>Figure 5.3</w:t>
      </w:r>
      <w:r w:rsidR="00667A20" w:rsidRPr="002D53A8">
        <w:rPr>
          <w:rFonts w:eastAsiaTheme="minorEastAsia"/>
          <w:lang w:eastAsia="zh-CN"/>
        </w:rPr>
        <w:t>-1: Overview of VNF descriptor</w:t>
      </w:r>
    </w:p>
    <w:p w14:paraId="760FCDDE" w14:textId="77777777" w:rsidR="002245B3" w:rsidRPr="002D53A8" w:rsidRDefault="00667A20" w:rsidP="008A3ED5">
      <w:pPr>
        <w:rPr>
          <w:rFonts w:eastAsiaTheme="minorEastAsia"/>
          <w:lang w:eastAsia="zh-CN"/>
        </w:rPr>
      </w:pPr>
      <w:r w:rsidRPr="002D53A8">
        <w:rPr>
          <w:rFonts w:eastAsiaTheme="minorEastAsia"/>
          <w:lang w:eastAsia="zh-CN"/>
        </w:rPr>
        <w:t>The information within a VNFD is structured according to one or more VNF deployment flavours (VnfDf) that specify different deployment configuration of a VNF, in terms of its internal topology and resource needs.</w:t>
      </w:r>
    </w:p>
    <w:p w14:paraId="5759A20D" w14:textId="77777777" w:rsidR="00D04180" w:rsidRPr="002D53A8" w:rsidRDefault="00D04180" w:rsidP="00D04180">
      <w:pPr>
        <w:pStyle w:val="Heading2"/>
        <w:rPr>
          <w:rFonts w:eastAsia="DengXian"/>
        </w:rPr>
      </w:pPr>
      <w:bookmarkStart w:id="97" w:name="_Toc48655011"/>
      <w:bookmarkStart w:id="98" w:name="_Toc48724548"/>
      <w:bookmarkStart w:id="99" w:name="_Toc57296968"/>
      <w:r w:rsidRPr="002D53A8">
        <w:rPr>
          <w:rFonts w:eastAsia="DengXian" w:hint="eastAsia"/>
        </w:rPr>
        <w:t>5</w:t>
      </w:r>
      <w:r w:rsidRPr="002D53A8">
        <w:rPr>
          <w:rFonts w:eastAsia="DengXian"/>
        </w:rPr>
        <w:t>.4</w:t>
      </w:r>
      <w:r w:rsidRPr="002D53A8">
        <w:rPr>
          <w:rFonts w:eastAsia="DengXian"/>
        </w:rPr>
        <w:tab/>
      </w:r>
      <w:r w:rsidRPr="002D53A8">
        <w:t>Physical Network Function</w:t>
      </w:r>
      <w:r w:rsidRPr="002D53A8">
        <w:rPr>
          <w:rFonts w:eastAsia="DengXian"/>
        </w:rPr>
        <w:t xml:space="preserve"> Descriptor</w:t>
      </w:r>
      <w:bookmarkEnd w:id="97"/>
      <w:bookmarkEnd w:id="98"/>
      <w:bookmarkEnd w:id="99"/>
    </w:p>
    <w:p w14:paraId="24AAB5D9" w14:textId="77777777" w:rsidR="00D04180" w:rsidRPr="002D53A8" w:rsidRDefault="00D04180" w:rsidP="00D04180">
      <w:pPr>
        <w:rPr>
          <w:rFonts w:eastAsiaTheme="minorEastAsia"/>
          <w:lang w:eastAsia="zh-CN"/>
        </w:rPr>
      </w:pPr>
      <w:r w:rsidRPr="002D53A8">
        <w:t xml:space="preserve">The Physical Network Function </w:t>
      </w:r>
      <w:r w:rsidRPr="002D53A8">
        <w:rPr>
          <w:rFonts w:eastAsiaTheme="minorEastAsia"/>
        </w:rPr>
        <w:t>Descriptor (PNFD)</w:t>
      </w:r>
      <w:r w:rsidRPr="002D53A8">
        <w:t xml:space="preserve"> information element is a deployment template enabling on-boarding PNFs and referencing them from an NSD. It focuses on connectivity aspects only.</w:t>
      </w:r>
    </w:p>
    <w:p w14:paraId="125605A2" w14:textId="77777777" w:rsidR="00BD2940" w:rsidRPr="002D53A8" w:rsidRDefault="00BD2940" w:rsidP="00A2168D">
      <w:pPr>
        <w:pStyle w:val="Heading2"/>
        <w:rPr>
          <w:rFonts w:eastAsia="DengXian"/>
        </w:rPr>
      </w:pPr>
      <w:bookmarkStart w:id="100" w:name="_Toc48655012"/>
      <w:bookmarkStart w:id="101" w:name="_Toc48724549"/>
      <w:bookmarkStart w:id="102" w:name="_Toc57296969"/>
      <w:r w:rsidRPr="002D53A8">
        <w:rPr>
          <w:rFonts w:eastAsia="DengXian" w:hint="eastAsia"/>
        </w:rPr>
        <w:t>5</w:t>
      </w:r>
      <w:r w:rsidRPr="002D53A8">
        <w:rPr>
          <w:rFonts w:eastAsia="DengXian"/>
        </w:rPr>
        <w:t>.</w:t>
      </w:r>
      <w:r w:rsidR="00D04180" w:rsidRPr="002D53A8">
        <w:rPr>
          <w:rFonts w:eastAsia="DengXian"/>
        </w:rPr>
        <w:t>5</w:t>
      </w:r>
      <w:r w:rsidRPr="002D53A8">
        <w:rPr>
          <w:rFonts w:eastAsia="DengXian"/>
        </w:rPr>
        <w:tab/>
      </w:r>
      <w:r w:rsidR="00C95A63" w:rsidRPr="002D53A8">
        <w:rPr>
          <w:rFonts w:eastAsia="DengXian"/>
        </w:rPr>
        <w:t xml:space="preserve">tosca_definitions_version and </w:t>
      </w:r>
      <w:r w:rsidRPr="002D53A8">
        <w:rPr>
          <w:rFonts w:eastAsia="DengXian"/>
        </w:rPr>
        <w:t xml:space="preserve">Namespace </w:t>
      </w:r>
      <w:r w:rsidR="00C95A63" w:rsidRPr="002D53A8">
        <w:rPr>
          <w:rFonts w:eastAsia="DengXian"/>
        </w:rPr>
        <w:t>prefix</w:t>
      </w:r>
      <w:bookmarkEnd w:id="100"/>
      <w:bookmarkEnd w:id="101"/>
      <w:bookmarkEnd w:id="102"/>
    </w:p>
    <w:p w14:paraId="0922E5C8" w14:textId="75839833" w:rsidR="00936FF8" w:rsidRPr="002D53A8" w:rsidRDefault="00936FF8" w:rsidP="00B77B98">
      <w:pPr>
        <w:rPr>
          <w:rFonts w:eastAsiaTheme="minorEastAsia"/>
        </w:rPr>
      </w:pPr>
      <w:r w:rsidRPr="002D53A8">
        <w:rPr>
          <w:rFonts w:eastAsiaTheme="minorEastAsia"/>
        </w:rPr>
        <w:t xml:space="preserve">The </w:t>
      </w:r>
      <w:r w:rsidR="00053A12" w:rsidRPr="002D53A8">
        <w:rPr>
          <w:rFonts w:eastAsiaTheme="minorEastAsia"/>
        </w:rPr>
        <w:t>"</w:t>
      </w:r>
      <w:r w:rsidRPr="002D53A8">
        <w:rPr>
          <w:rFonts w:eastAsiaTheme="minorEastAsia"/>
        </w:rPr>
        <w:t>tosca_definitions_version</w:t>
      </w:r>
      <w:r w:rsidR="00053A12" w:rsidRPr="002D53A8">
        <w:rPr>
          <w:rFonts w:eastAsiaTheme="minorEastAsia"/>
        </w:rPr>
        <w:t>"</w:t>
      </w:r>
      <w:r w:rsidRPr="002D53A8">
        <w:rPr>
          <w:rFonts w:eastAsiaTheme="minorEastAsia"/>
        </w:rPr>
        <w:t xml:space="preserve"> keyword when used in the present document shall comply with the definition as specified in section 3.1.2 of</w:t>
      </w:r>
      <w:r w:rsidR="001640D8" w:rsidRPr="002D53A8">
        <w:rPr>
          <w:rFonts w:eastAsiaTheme="minorEastAsia"/>
        </w:rPr>
        <w:t xml:space="preserve"> </w:t>
      </w:r>
      <w:r w:rsidRPr="002D53A8">
        <w:rPr>
          <w:rFonts w:eastAsiaTheme="minorEastAsia" w:hint="eastAsia"/>
        </w:rPr>
        <w:t>TOSCA-Simple-Profile-YAML</w:t>
      </w:r>
      <w:r w:rsidRPr="002D53A8">
        <w:rPr>
          <w:rFonts w:eastAsiaTheme="minorEastAsia"/>
        </w:rPr>
        <w:t>-v1.</w:t>
      </w:r>
      <w:r w:rsidR="00C72002" w:rsidRPr="002D53A8">
        <w:rPr>
          <w:rFonts w:eastAsiaTheme="minorEastAsia"/>
        </w:rPr>
        <w:t>3</w:t>
      </w:r>
      <w:r w:rsidR="00842BD8"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with </w:t>
      </w:r>
      <w:r w:rsidR="007E4C73" w:rsidRPr="002D53A8">
        <w:rPr>
          <w:rFonts w:eastAsiaTheme="minorEastAsia"/>
        </w:rPr>
        <w:t>the</w:t>
      </w:r>
      <w:r w:rsidRPr="002D53A8">
        <w:rPr>
          <w:rFonts w:eastAsiaTheme="minorEastAsia"/>
        </w:rPr>
        <w:t xml:space="preserve"> associated Namespace Alias value </w:t>
      </w:r>
      <w:r w:rsidR="007E4C73" w:rsidRPr="002D53A8">
        <w:rPr>
          <w:rFonts w:eastAsiaTheme="minorEastAsia"/>
        </w:rPr>
        <w:t>defined in</w:t>
      </w:r>
      <w:r w:rsidRPr="002D53A8">
        <w:rPr>
          <w:rFonts w:eastAsiaTheme="minorEastAsia"/>
        </w:rPr>
        <w:t xml:space="preserve"> the TOSCA</w:t>
      </w:r>
      <w:r w:rsidR="007E4C73" w:rsidRPr="002D53A8">
        <w:rPr>
          <w:rFonts w:eastAsiaTheme="minorEastAsia"/>
        </w:rPr>
        <w:t>-</w:t>
      </w:r>
      <w:r w:rsidRPr="002D53A8">
        <w:rPr>
          <w:rFonts w:eastAsiaTheme="minorEastAsia"/>
        </w:rPr>
        <w:t>Simple</w:t>
      </w:r>
      <w:r w:rsidR="007E4C73" w:rsidRPr="002D53A8">
        <w:rPr>
          <w:rFonts w:eastAsiaTheme="minorEastAsia"/>
        </w:rPr>
        <w:t>-</w:t>
      </w:r>
      <w:r w:rsidRPr="002D53A8">
        <w:rPr>
          <w:rFonts w:eastAsiaTheme="minorEastAsia"/>
        </w:rPr>
        <w:t>Profile</w:t>
      </w:r>
      <w:r w:rsidR="007E4C73" w:rsidRPr="002D53A8">
        <w:rPr>
          <w:rFonts w:eastAsiaTheme="minorEastAsia"/>
        </w:rPr>
        <w:t>-YAML-v1.</w:t>
      </w:r>
      <w:r w:rsidR="00C72002" w:rsidRPr="002D53A8">
        <w:rPr>
          <w:rFonts w:eastAsiaTheme="minorEastAsia"/>
        </w:rPr>
        <w:t>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AF5512F" w14:textId="19AFD65E" w:rsidR="00C72002" w:rsidRPr="002D53A8" w:rsidRDefault="00C72002" w:rsidP="005432A0">
      <w:pPr>
        <w:pStyle w:val="NO"/>
        <w:rPr>
          <w:rFonts w:eastAsia="DengXian"/>
        </w:rPr>
      </w:pPr>
      <w:r w:rsidRPr="002D53A8">
        <w:rPr>
          <w:rFonts w:eastAsia="DengXian"/>
        </w:rPr>
        <w:t>NOTE 1:</w:t>
      </w:r>
      <w:r w:rsidR="005432A0" w:rsidRPr="002D53A8">
        <w:rPr>
          <w:rFonts w:eastAsia="DengXian"/>
        </w:rPr>
        <w:tab/>
      </w:r>
      <w:r w:rsidRPr="002D53A8">
        <w:rPr>
          <w:rFonts w:eastAsia="DengXian"/>
        </w:rPr>
        <w:t>This implies that service templates complying to the present document can only import service templates that reference the same version - and thus use the same grammar - as the importing service template. This is a restriction compared to the TOSCA-Simple-Profile-YAML-v1.3 specification</w:t>
      </w:r>
      <w:r w:rsidR="00C07390" w:rsidRPr="002D53A8">
        <w:rPr>
          <w:rFonts w:eastAsia="DengXian"/>
        </w:rPr>
        <w:t xml:space="preserve"> </w:t>
      </w:r>
      <w:r w:rsidR="00C07390" w:rsidRPr="00F761A0">
        <w:rPr>
          <w:rFonts w:eastAsia="DengXian"/>
        </w:rPr>
        <w:t>[</w:t>
      </w:r>
      <w:r w:rsidR="00C07390" w:rsidRPr="00F761A0">
        <w:rPr>
          <w:rFonts w:eastAsia="DengXian"/>
        </w:rPr>
        <w:fldChar w:fldCharType="begin"/>
      </w:r>
      <w:r w:rsidR="00C07390" w:rsidRPr="00F761A0">
        <w:rPr>
          <w:rFonts w:eastAsia="DengXian"/>
        </w:rPr>
        <w:instrText xml:space="preserve">REF REF_TOSCA_SIMPLE_PROFILE_YAML_V13 \h </w:instrText>
      </w:r>
      <w:r w:rsidR="00C07390" w:rsidRPr="00F761A0">
        <w:rPr>
          <w:rFonts w:eastAsia="DengXian"/>
        </w:rPr>
      </w:r>
      <w:r w:rsidR="00C07390" w:rsidRPr="00F761A0">
        <w:rPr>
          <w:rFonts w:eastAsia="DengXian"/>
        </w:rPr>
        <w:fldChar w:fldCharType="separate"/>
      </w:r>
      <w:r w:rsidR="00C07390" w:rsidRPr="00F761A0">
        <w:rPr>
          <w:rFonts w:eastAsiaTheme="minorEastAsia"/>
        </w:rPr>
        <w:t>20</w:t>
      </w:r>
      <w:r w:rsidR="00C07390" w:rsidRPr="00F761A0">
        <w:rPr>
          <w:rFonts w:eastAsia="DengXian"/>
        </w:rPr>
        <w:fldChar w:fldCharType="end"/>
      </w:r>
      <w:r w:rsidR="00C07390" w:rsidRPr="00F761A0">
        <w:rPr>
          <w:rFonts w:eastAsia="DengXian"/>
        </w:rPr>
        <w:t>]</w:t>
      </w:r>
      <w:r w:rsidRPr="002D53A8">
        <w:rPr>
          <w:rFonts w:eastAsia="DengXian"/>
        </w:rPr>
        <w:t>.</w:t>
      </w:r>
    </w:p>
    <w:p w14:paraId="177B973D" w14:textId="6C5CC413" w:rsidR="00B658F2" w:rsidRPr="002D53A8" w:rsidRDefault="00C72002" w:rsidP="005432A0">
      <w:pPr>
        <w:pStyle w:val="NO"/>
        <w:rPr>
          <w:rFonts w:eastAsia="DengXian"/>
        </w:rPr>
      </w:pPr>
      <w:r w:rsidRPr="002D53A8">
        <w:rPr>
          <w:rFonts w:eastAsia="DengXian"/>
        </w:rPr>
        <w:t>NOTE 2:</w:t>
      </w:r>
      <w:r w:rsidR="005432A0" w:rsidRPr="002D53A8">
        <w:rPr>
          <w:rFonts w:eastAsia="DengXian"/>
        </w:rPr>
        <w:tab/>
      </w:r>
      <w:r w:rsidRPr="002D53A8">
        <w:rPr>
          <w:rFonts w:eastAsia="DengXian"/>
        </w:rPr>
        <w:t>As specified in TOSCA-Simple-Profile-YAML-v1.3</w:t>
      </w:r>
      <w:r w:rsidR="00C07390" w:rsidRPr="002D53A8">
        <w:rPr>
          <w:rFonts w:eastAsia="DengXian"/>
        </w:rPr>
        <w:t xml:space="preserve"> </w:t>
      </w:r>
      <w:r w:rsidR="00C07390" w:rsidRPr="00F761A0">
        <w:rPr>
          <w:rFonts w:eastAsia="DengXian"/>
        </w:rPr>
        <w:t>[</w:t>
      </w:r>
      <w:r w:rsidR="00C07390" w:rsidRPr="00F761A0">
        <w:rPr>
          <w:rFonts w:eastAsia="DengXian"/>
        </w:rPr>
        <w:fldChar w:fldCharType="begin"/>
      </w:r>
      <w:r w:rsidR="00C07390" w:rsidRPr="00F761A0">
        <w:rPr>
          <w:rFonts w:eastAsia="DengXian"/>
        </w:rPr>
        <w:instrText xml:space="preserve">REF REF_TOSCA_SIMPLE_PROFILE_YAML_V13 \h </w:instrText>
      </w:r>
      <w:r w:rsidR="00C07390" w:rsidRPr="00F761A0">
        <w:rPr>
          <w:rFonts w:eastAsia="DengXian"/>
        </w:rPr>
      </w:r>
      <w:r w:rsidR="00C07390" w:rsidRPr="00F761A0">
        <w:rPr>
          <w:rFonts w:eastAsia="DengXian"/>
        </w:rPr>
        <w:fldChar w:fldCharType="separate"/>
      </w:r>
      <w:r w:rsidR="00C07390" w:rsidRPr="00F761A0">
        <w:rPr>
          <w:rFonts w:eastAsiaTheme="minorEastAsia"/>
        </w:rPr>
        <w:t>20</w:t>
      </w:r>
      <w:r w:rsidR="00C07390" w:rsidRPr="00F761A0">
        <w:rPr>
          <w:rFonts w:eastAsia="DengXian"/>
        </w:rPr>
        <w:fldChar w:fldCharType="end"/>
      </w:r>
      <w:r w:rsidR="00C07390" w:rsidRPr="00F761A0">
        <w:rPr>
          <w:rFonts w:eastAsia="DengXian"/>
        </w:rPr>
        <w:t>]</w:t>
      </w:r>
      <w:r w:rsidRPr="002D53A8">
        <w:rPr>
          <w:rFonts w:eastAsia="DengXian"/>
        </w:rPr>
        <w:t xml:space="preserve">, the grammar used in TOSCA-Simple-Profile-YAML-v1.2 </w:t>
      </w:r>
      <w:r w:rsidR="00C07390" w:rsidRPr="00F761A0">
        <w:rPr>
          <w:rFonts w:eastAsia="DengXian"/>
        </w:rPr>
        <w:t>[</w:t>
      </w:r>
      <w:r w:rsidR="00C07390" w:rsidRPr="00F761A0">
        <w:rPr>
          <w:rFonts w:eastAsia="DengXian"/>
        </w:rPr>
        <w:fldChar w:fldCharType="begin"/>
      </w:r>
      <w:r w:rsidR="00C07390" w:rsidRPr="00F761A0">
        <w:rPr>
          <w:rFonts w:eastAsia="DengXian"/>
        </w:rPr>
        <w:instrText xml:space="preserve">REF REF_TOSCA_SIMPLE_PROFILE_YAML_V12 \h </w:instrText>
      </w:r>
      <w:r w:rsidR="00C07390" w:rsidRPr="00F761A0">
        <w:rPr>
          <w:rFonts w:eastAsia="DengXian"/>
        </w:rPr>
      </w:r>
      <w:r w:rsidR="00C07390" w:rsidRPr="00F761A0">
        <w:rPr>
          <w:rFonts w:eastAsia="DengXian"/>
        </w:rPr>
        <w:fldChar w:fldCharType="separate"/>
      </w:r>
      <w:r w:rsidR="00C07390" w:rsidRPr="00F761A0">
        <w:rPr>
          <w:rFonts w:eastAsiaTheme="minorEastAsia"/>
        </w:rPr>
        <w:t>i.18</w:t>
      </w:r>
      <w:r w:rsidR="00C07390" w:rsidRPr="00F761A0">
        <w:rPr>
          <w:rFonts w:eastAsia="DengXian"/>
        </w:rPr>
        <w:fldChar w:fldCharType="end"/>
      </w:r>
      <w:r w:rsidR="00C07390" w:rsidRPr="00F761A0">
        <w:rPr>
          <w:rFonts w:eastAsia="DengXian"/>
        </w:rPr>
        <w:t>]</w:t>
      </w:r>
      <w:r w:rsidRPr="002D53A8">
        <w:rPr>
          <w:rFonts w:eastAsia="DengXian"/>
        </w:rPr>
        <w:t xml:space="preserve"> is still supported with deprecation. The present document indicates the cases in which support with deprecation is applicable.</w:t>
      </w:r>
    </w:p>
    <w:p w14:paraId="1AD5D98A" w14:textId="77777777" w:rsidR="00936FF8" w:rsidRPr="002D53A8" w:rsidRDefault="00936FF8" w:rsidP="001A7900">
      <w:r w:rsidRPr="002D53A8">
        <w:t>Table 5</w:t>
      </w:r>
      <w:r w:rsidR="00916837" w:rsidRPr="002D53A8">
        <w:t>.</w:t>
      </w:r>
      <w:r w:rsidR="00D04180" w:rsidRPr="002D53A8">
        <w:t>5</w:t>
      </w:r>
      <w:r w:rsidRPr="002D53A8">
        <w:t>-</w:t>
      </w:r>
      <w:r w:rsidR="007E4C73" w:rsidRPr="002D53A8">
        <w:t>1</w:t>
      </w:r>
      <w:r w:rsidRPr="002D53A8">
        <w:t xml:space="preserve"> defines the TOSCA Namespace prefix that shall be used to</w:t>
      </w:r>
      <w:r w:rsidR="00E4490B" w:rsidRPr="002D53A8">
        <w:t xml:space="preserve"> </w:t>
      </w:r>
      <w:r w:rsidRPr="002D53A8">
        <w:t xml:space="preserve">declare </w:t>
      </w:r>
      <w:r w:rsidR="007E4C73" w:rsidRPr="002D53A8">
        <w:t xml:space="preserve">the namespace of all the TOSCA types as specified </w:t>
      </w:r>
      <w:r w:rsidRPr="002D53A8">
        <w:t>in the present document.</w:t>
      </w:r>
    </w:p>
    <w:p w14:paraId="1907393C" w14:textId="77777777" w:rsidR="00936FF8" w:rsidRPr="002D53A8" w:rsidRDefault="00936FF8" w:rsidP="00936FF8">
      <w:pPr>
        <w:pStyle w:val="TH"/>
        <w:rPr>
          <w:rFonts w:eastAsiaTheme="minorEastAsia"/>
        </w:rPr>
      </w:pPr>
      <w:r w:rsidRPr="002D53A8">
        <w:rPr>
          <w:rFonts w:eastAsiaTheme="minorEastAsia"/>
        </w:rPr>
        <w:t>Table 5.</w:t>
      </w:r>
      <w:r w:rsidR="00D04180" w:rsidRPr="002D53A8">
        <w:rPr>
          <w:rFonts w:eastAsiaTheme="minorEastAsia"/>
        </w:rPr>
        <w:t>5</w:t>
      </w:r>
      <w:r w:rsidRPr="002D53A8">
        <w:rPr>
          <w:rFonts w:eastAsiaTheme="minorEastAsia"/>
        </w:rPr>
        <w:t>-</w:t>
      </w:r>
      <w:r w:rsidR="007E4C73" w:rsidRPr="002D53A8">
        <w:rPr>
          <w:rFonts w:eastAsiaTheme="minorEastAsia"/>
        </w:rPr>
        <w:t>1</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335"/>
        <w:gridCol w:w="7101"/>
      </w:tblGrid>
      <w:tr w:rsidR="00936FF8" w:rsidRPr="002D53A8" w14:paraId="3BFE23BF" w14:textId="77777777" w:rsidTr="00EE770F">
        <w:trPr>
          <w:jc w:val="center"/>
        </w:trPr>
        <w:tc>
          <w:tcPr>
            <w:tcW w:w="2334" w:type="dxa"/>
            <w:shd w:val="clear" w:color="auto" w:fill="D9D9D9"/>
            <w:tcMar>
              <w:top w:w="0" w:type="dxa"/>
              <w:bottom w:w="0" w:type="dxa"/>
            </w:tcMar>
          </w:tcPr>
          <w:p w14:paraId="452B6BD1" w14:textId="6F918F11" w:rsidR="00936FF8" w:rsidRPr="002D53A8" w:rsidRDefault="00936FF8" w:rsidP="00F663AD">
            <w:pPr>
              <w:pStyle w:val="TAH"/>
            </w:pPr>
            <w:r w:rsidRPr="002D53A8">
              <w:t>Namespace</w:t>
            </w:r>
            <w:r w:rsidR="00DB51F5" w:rsidRPr="002D53A8">
              <w:t xml:space="preserve"> </w:t>
            </w:r>
            <w:r w:rsidRPr="002D53A8">
              <w:t>Prefix</w:t>
            </w:r>
          </w:p>
        </w:tc>
        <w:tc>
          <w:tcPr>
            <w:tcW w:w="7097" w:type="dxa"/>
            <w:shd w:val="clear" w:color="auto" w:fill="D9D9D9"/>
            <w:tcMar>
              <w:top w:w="0" w:type="dxa"/>
              <w:bottom w:w="0" w:type="dxa"/>
            </w:tcMar>
          </w:tcPr>
          <w:p w14:paraId="2DD41388" w14:textId="7F851CA2" w:rsidR="00936FF8" w:rsidRPr="002D53A8" w:rsidRDefault="00936FF8" w:rsidP="00F663AD">
            <w:pPr>
              <w:pStyle w:val="TAH"/>
            </w:pPr>
            <w:r w:rsidRPr="002D53A8">
              <w:t>Specification</w:t>
            </w:r>
            <w:r w:rsidR="00DB51F5" w:rsidRPr="002D53A8">
              <w:t xml:space="preserve"> </w:t>
            </w:r>
            <w:r w:rsidRPr="002D53A8">
              <w:t>Description</w:t>
            </w:r>
          </w:p>
        </w:tc>
      </w:tr>
      <w:tr w:rsidR="00936FF8" w:rsidRPr="002D53A8" w14:paraId="7CC862E2" w14:textId="77777777" w:rsidTr="00EE770F">
        <w:trPr>
          <w:jc w:val="center"/>
        </w:trPr>
        <w:tc>
          <w:tcPr>
            <w:tcW w:w="2334" w:type="dxa"/>
            <w:tcMar>
              <w:top w:w="0" w:type="dxa"/>
              <w:bottom w:w="0" w:type="dxa"/>
            </w:tcMar>
          </w:tcPr>
          <w:p w14:paraId="1FAE19F9" w14:textId="77777777" w:rsidR="00936FF8" w:rsidRPr="002D53A8" w:rsidRDefault="00936FF8" w:rsidP="00102E88">
            <w:pPr>
              <w:pStyle w:val="TAL"/>
            </w:pPr>
            <w:r w:rsidRPr="002D53A8">
              <w:t>toscanfv</w:t>
            </w:r>
          </w:p>
        </w:tc>
        <w:tc>
          <w:tcPr>
            <w:tcW w:w="7097" w:type="dxa"/>
            <w:tcMar>
              <w:top w:w="0" w:type="dxa"/>
              <w:bottom w:w="0" w:type="dxa"/>
            </w:tcMar>
          </w:tcPr>
          <w:p w14:paraId="75273926" w14:textId="611B3AF1" w:rsidR="00936FF8" w:rsidRPr="002D53A8" w:rsidRDefault="00936FF8" w:rsidP="00102E88">
            <w:pPr>
              <w:pStyle w:val="TAL"/>
            </w:pPr>
            <w:r w:rsidRPr="002D53A8">
              <w:t>The</w:t>
            </w:r>
            <w:r w:rsidR="00DB51F5" w:rsidRPr="002D53A8">
              <w:t xml:space="preserve"> </w:t>
            </w:r>
            <w:r w:rsidRPr="002D53A8">
              <w:t>TOSCA</w:t>
            </w:r>
            <w:r w:rsidR="00DB51F5" w:rsidRPr="002D53A8">
              <w:t xml:space="preserve"> </w:t>
            </w:r>
            <w:r w:rsidR="007E4C73" w:rsidRPr="002D53A8">
              <w:t>namespace</w:t>
            </w:r>
            <w:r w:rsidR="00DB51F5" w:rsidRPr="002D53A8">
              <w:t xml:space="preserve"> </w:t>
            </w:r>
            <w:r w:rsidRPr="002D53A8">
              <w:t>prefix</w:t>
            </w:r>
            <w:r w:rsidR="00DB51F5" w:rsidRPr="002D53A8">
              <w:t xml:space="preserve"> </w:t>
            </w:r>
            <w:r w:rsidR="007E4C73" w:rsidRPr="002D53A8">
              <w:t>of</w:t>
            </w:r>
            <w:r w:rsidR="00DB51F5" w:rsidRPr="002D53A8">
              <w:t xml:space="preserve"> </w:t>
            </w:r>
            <w:r w:rsidR="007E4C73" w:rsidRPr="002D53A8">
              <w:t>all</w:t>
            </w:r>
            <w:r w:rsidR="00DB51F5" w:rsidRPr="002D53A8">
              <w:t xml:space="preserve"> </w:t>
            </w:r>
            <w:r w:rsidR="007E4C73" w:rsidRPr="002D53A8">
              <w:t>the</w:t>
            </w:r>
            <w:r w:rsidR="00DB51F5" w:rsidRPr="002D53A8">
              <w:t xml:space="preserve"> </w:t>
            </w:r>
            <w:r w:rsidR="007E4C73" w:rsidRPr="002D53A8">
              <w:t>TOSCA</w:t>
            </w:r>
            <w:r w:rsidR="00DB51F5" w:rsidRPr="002D53A8">
              <w:t xml:space="preserve"> </w:t>
            </w:r>
            <w:r w:rsidR="007E4C73" w:rsidRPr="002D53A8">
              <w:t>types</w:t>
            </w:r>
            <w:r w:rsidR="00DB51F5" w:rsidRPr="002D53A8">
              <w:t xml:space="preserve"> </w:t>
            </w:r>
            <w:r w:rsidR="007E4C73" w:rsidRPr="002D53A8">
              <w:t>as</w:t>
            </w:r>
            <w:r w:rsidR="00DB51F5" w:rsidRPr="002D53A8">
              <w:t xml:space="preserve"> </w:t>
            </w:r>
            <w:r w:rsidR="007E4C73" w:rsidRPr="002D53A8">
              <w:t>specified</w:t>
            </w:r>
            <w:r w:rsidR="00DB51F5" w:rsidRPr="002D53A8">
              <w:t xml:space="preserve"> </w:t>
            </w:r>
            <w:r w:rsidR="007E4C73" w:rsidRPr="002D53A8">
              <w:t>in</w:t>
            </w:r>
            <w:r w:rsidR="00DB51F5" w:rsidRPr="002D53A8">
              <w:t xml:space="preserve"> </w:t>
            </w:r>
            <w:r w:rsidR="007E4C73" w:rsidRPr="002D53A8">
              <w:t>the</w:t>
            </w:r>
            <w:r w:rsidR="00DB51F5" w:rsidRPr="002D53A8">
              <w:t xml:space="preserve"> </w:t>
            </w:r>
            <w:r w:rsidR="007E4C73" w:rsidRPr="002D53A8">
              <w:t>present</w:t>
            </w:r>
            <w:r w:rsidR="00DB51F5" w:rsidRPr="002D53A8">
              <w:t xml:space="preserve"> </w:t>
            </w:r>
            <w:r w:rsidR="007E4C73" w:rsidRPr="002D53A8">
              <w:t>document</w:t>
            </w:r>
            <w:r w:rsidRPr="002D53A8">
              <w:t>.</w:t>
            </w:r>
          </w:p>
        </w:tc>
      </w:tr>
    </w:tbl>
    <w:p w14:paraId="2E867083" w14:textId="105013BD" w:rsidR="00936FF8" w:rsidRPr="002D53A8" w:rsidRDefault="00936FF8" w:rsidP="00936FF8">
      <w:pPr>
        <w:rPr>
          <w:rFonts w:eastAsiaTheme="majorEastAsia"/>
          <w:lang w:eastAsia="zh-CN"/>
        </w:rPr>
      </w:pPr>
    </w:p>
    <w:p w14:paraId="76972788" w14:textId="77777777" w:rsidR="004017E2" w:rsidRPr="002D53A8" w:rsidRDefault="004017E2" w:rsidP="004017E2">
      <w:pPr>
        <w:pStyle w:val="Heading2"/>
        <w:rPr>
          <w:rFonts w:eastAsia="DengXian"/>
        </w:rPr>
      </w:pPr>
      <w:bookmarkStart w:id="103" w:name="_Toc48655013"/>
      <w:bookmarkStart w:id="104" w:name="_Toc48724550"/>
      <w:bookmarkStart w:id="105" w:name="_Toc57296970"/>
      <w:r w:rsidRPr="002D53A8">
        <w:rPr>
          <w:rFonts w:eastAsia="DengXian" w:hint="eastAsia"/>
        </w:rPr>
        <w:t>5</w:t>
      </w:r>
      <w:r w:rsidRPr="002D53A8">
        <w:rPr>
          <w:rFonts w:eastAsia="DengXian"/>
        </w:rPr>
        <w:t>.</w:t>
      </w:r>
      <w:r w:rsidR="00D04180" w:rsidRPr="002D53A8">
        <w:rPr>
          <w:rFonts w:eastAsia="DengXian"/>
        </w:rPr>
        <w:t>6</w:t>
      </w:r>
      <w:r w:rsidRPr="002D53A8">
        <w:rPr>
          <w:rFonts w:eastAsia="DengXian"/>
        </w:rPr>
        <w:tab/>
        <w:t>Imports statement</w:t>
      </w:r>
      <w:bookmarkEnd w:id="103"/>
      <w:bookmarkEnd w:id="104"/>
      <w:bookmarkEnd w:id="105"/>
    </w:p>
    <w:p w14:paraId="1FD4735C" w14:textId="77777777" w:rsidR="004017E2" w:rsidRPr="002D53A8" w:rsidRDefault="004017E2" w:rsidP="004017E2">
      <w:pPr>
        <w:pStyle w:val="Heading3"/>
        <w:rPr>
          <w:rFonts w:eastAsia="DengXian"/>
        </w:rPr>
      </w:pPr>
      <w:bookmarkStart w:id="106" w:name="_Toc48655014"/>
      <w:bookmarkStart w:id="107" w:name="_Toc48724551"/>
      <w:bookmarkStart w:id="108" w:name="_Toc57296971"/>
      <w:r w:rsidRPr="002D53A8">
        <w:rPr>
          <w:rFonts w:eastAsia="DengXian"/>
        </w:rPr>
        <w:t>5.</w:t>
      </w:r>
      <w:r w:rsidR="00D04180" w:rsidRPr="002D53A8">
        <w:rPr>
          <w:rFonts w:eastAsia="DengXian"/>
        </w:rPr>
        <w:t>6</w:t>
      </w:r>
      <w:r w:rsidRPr="002D53A8">
        <w:rPr>
          <w:rFonts w:eastAsia="DengXian"/>
        </w:rPr>
        <w:t>.1</w:t>
      </w:r>
      <w:r w:rsidRPr="002D53A8">
        <w:rPr>
          <w:rFonts w:eastAsia="DengXian"/>
        </w:rPr>
        <w:tab/>
        <w:t>VNFD TOSCA service template</w:t>
      </w:r>
      <w:bookmarkEnd w:id="106"/>
      <w:bookmarkEnd w:id="107"/>
      <w:bookmarkEnd w:id="108"/>
    </w:p>
    <w:p w14:paraId="345A5A14" w14:textId="77777777" w:rsidR="003A6E29" w:rsidRPr="002D53A8" w:rsidRDefault="003A6E29" w:rsidP="003A6E29">
      <w:pPr>
        <w:rPr>
          <w:rFonts w:eastAsia="DengXian"/>
        </w:rPr>
      </w:pPr>
      <w:r w:rsidRPr="002D53A8">
        <w:rPr>
          <w:rFonts w:eastAsia="DengXian"/>
        </w:rPr>
        <w:t xml:space="preserve">A VNFD TOSCA service template </w:t>
      </w:r>
      <w:r w:rsidR="00C72A3E" w:rsidRPr="002D53A8">
        <w:rPr>
          <w:rFonts w:eastAsia="DengXian"/>
        </w:rPr>
        <w:t xml:space="preserve">as specified in clause 6.11 </w:t>
      </w:r>
      <w:r w:rsidRPr="002D53A8">
        <w:rPr>
          <w:rFonts w:eastAsia="DengXian"/>
        </w:rPr>
        <w:t>shall include a TOSCA import definition referencing the following files:</w:t>
      </w:r>
    </w:p>
    <w:p w14:paraId="093E79F3" w14:textId="77777777" w:rsidR="003A6E29" w:rsidRPr="002D53A8" w:rsidRDefault="003A6E29" w:rsidP="00F663AD">
      <w:pPr>
        <w:pStyle w:val="B1"/>
        <w:rPr>
          <w:rFonts w:eastAsiaTheme="minorEastAsia"/>
        </w:rPr>
      </w:pPr>
      <w:r w:rsidRPr="002D53A8">
        <w:rPr>
          <w:rFonts w:eastAsiaTheme="minorEastAsia"/>
        </w:rPr>
        <w:t xml:space="preserve">The file defined in </w:t>
      </w:r>
      <w:r w:rsidR="00287C10" w:rsidRPr="002D53A8">
        <w:rPr>
          <w:rFonts w:eastAsiaTheme="minorEastAsia"/>
        </w:rPr>
        <w:t xml:space="preserve">clause </w:t>
      </w:r>
      <w:r w:rsidRPr="002D53A8">
        <w:rPr>
          <w:rFonts w:eastAsiaTheme="minorEastAsia"/>
        </w:rPr>
        <w:t xml:space="preserve">B.2 that includes all the type definitions from clause 6 of the present document. </w:t>
      </w:r>
    </w:p>
    <w:p w14:paraId="3CD91A19" w14:textId="5A09B448" w:rsidR="003A6E29" w:rsidRPr="002D53A8" w:rsidRDefault="00C72A3E" w:rsidP="00F663AD">
      <w:pPr>
        <w:pStyle w:val="B1"/>
        <w:rPr>
          <w:rFonts w:eastAsia="DengXian"/>
        </w:rPr>
      </w:pPr>
      <w:r w:rsidRPr="002D53A8">
        <w:rPr>
          <w:rFonts w:eastAsiaTheme="minorEastAsia"/>
        </w:rPr>
        <w:t>Others, as described in clause 6.11.</w:t>
      </w:r>
    </w:p>
    <w:p w14:paraId="6FCAFB1C" w14:textId="08A5D652" w:rsidR="003A6E29" w:rsidRPr="002D53A8" w:rsidRDefault="003A6E29" w:rsidP="00F663AD">
      <w:pPr>
        <w:rPr>
          <w:rFonts w:eastAsia="DengXian"/>
        </w:rPr>
      </w:pPr>
      <w:r w:rsidRPr="002D53A8">
        <w:rPr>
          <w:rFonts w:eastAsia="DengXian"/>
        </w:rPr>
        <w:t>As specified in</w:t>
      </w:r>
      <w:r w:rsidR="00CF4E92" w:rsidRPr="002D53A8">
        <w:rPr>
          <w:rFonts w:eastAsia="DengXian"/>
        </w:rPr>
        <w:t xml:space="preserv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DengXian"/>
        </w:rPr>
        <w:t>, the import statement can use a single-line or multi-line grammar.</w:t>
      </w:r>
    </w:p>
    <w:p w14:paraId="59104CB1" w14:textId="77777777" w:rsidR="003A6E29" w:rsidRPr="002D53A8" w:rsidRDefault="003A6E29" w:rsidP="00F663AD">
      <w:pPr>
        <w:rPr>
          <w:rFonts w:eastAsia="DengXian"/>
        </w:rPr>
      </w:pPr>
      <w:r w:rsidRPr="002D53A8">
        <w:rPr>
          <w:rFonts w:eastAsia="DengXian"/>
        </w:rPr>
        <w:t xml:space="preserve">The single-line grammar supports the import of single or multiple uniquely named VNFD types and other template definition files. </w:t>
      </w:r>
    </w:p>
    <w:p w14:paraId="615B1550" w14:textId="77777777" w:rsidR="003A6E29" w:rsidRPr="002D53A8" w:rsidRDefault="003A6E29" w:rsidP="00F663AD">
      <w:pPr>
        <w:pStyle w:val="EX"/>
        <w:rPr>
          <w:rFonts w:eastAsia="DengXian"/>
        </w:rPr>
      </w:pPr>
      <w:r w:rsidRPr="002D53A8">
        <w:rPr>
          <w:rFonts w:eastAsia="DengXian"/>
        </w:rPr>
        <w:t>EXAMPLE</w:t>
      </w:r>
      <w:r w:rsidR="00F663AD" w:rsidRPr="002D53A8">
        <w:rPr>
          <w:rFonts w:eastAsia="DengXian"/>
        </w:rPr>
        <w:t xml:space="preserve"> 1:</w:t>
      </w:r>
    </w:p>
    <w:tbl>
      <w:tblPr>
        <w:tblW w:w="9781" w:type="dxa"/>
        <w:jc w:val="center"/>
        <w:tblLayout w:type="fixed"/>
        <w:tblCellMar>
          <w:left w:w="28" w:type="dxa"/>
        </w:tblCellMar>
        <w:tblLook w:val="04A0" w:firstRow="1" w:lastRow="0" w:firstColumn="1" w:lastColumn="0" w:noHBand="0" w:noVBand="1"/>
      </w:tblPr>
      <w:tblGrid>
        <w:gridCol w:w="9781"/>
      </w:tblGrid>
      <w:tr w:rsidR="003A6E29" w:rsidRPr="002D53A8" w14:paraId="5B41E428" w14:textId="77777777" w:rsidTr="00DB51F5">
        <w:trPr>
          <w:jc w:val="center"/>
        </w:trPr>
        <w:tc>
          <w:tcPr>
            <w:tcW w:w="9781" w:type="dxa"/>
            <w:shd w:val="clear" w:color="auto" w:fill="D9D9D9" w:themeFill="background1" w:themeFillShade="D9"/>
          </w:tcPr>
          <w:p w14:paraId="7E4D974B"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01B21468" w14:textId="5A79E981"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/v2.6.1/etsi_nfv_sol001_vnfd_types.yaml</w:t>
            </w:r>
          </w:p>
          <w:p w14:paraId="27C58C82" w14:textId="71ADC7EC"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p>
          <w:p w14:paraId="60AC2FF1" w14:textId="25A21839"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custom_vnfd_datatypes_extension.yaml</w:t>
            </w:r>
            <w:r w:rsidRPr="002D53A8">
              <w:rPr>
                <w:rFonts w:ascii="Consolas" w:eastAsiaTheme="minorHAnsi" w:hAnsi="Consolas" w:cstheme="minorBidi"/>
              </w:rPr>
              <w:t xml:space="preserve"> </w:t>
            </w:r>
          </w:p>
          <w:p w14:paraId="48B823CA" w14:textId="77777777" w:rsidR="003A6E29" w:rsidRPr="002D53A8" w:rsidRDefault="003A6E29" w:rsidP="003A6E29">
            <w:pPr>
              <w:spacing w:after="0"/>
              <w:rPr>
                <w:rFonts w:ascii="Consolas" w:eastAsiaTheme="minorHAnsi" w:hAnsi="Consolas" w:cstheme="minorBidi"/>
              </w:rPr>
            </w:pPr>
          </w:p>
        </w:tc>
      </w:tr>
    </w:tbl>
    <w:p w14:paraId="09DAC254" w14:textId="77777777" w:rsidR="003A6E29" w:rsidRPr="002D53A8" w:rsidRDefault="003A6E29" w:rsidP="00E4490B">
      <w:pPr>
        <w:rPr>
          <w:rFonts w:eastAsia="DengXian"/>
        </w:rPr>
      </w:pPr>
    </w:p>
    <w:p w14:paraId="285DC44B" w14:textId="77777777" w:rsidR="003A6E29" w:rsidRPr="002D53A8" w:rsidRDefault="003A6E29" w:rsidP="00E4490B">
      <w:pPr>
        <w:rPr>
          <w:rFonts w:eastAsia="DengXian"/>
        </w:rPr>
      </w:pPr>
      <w:r w:rsidRPr="002D53A8">
        <w:rPr>
          <w:rFonts w:eastAsia="DengXian"/>
        </w:rPr>
        <w:t xml:space="preserve">The multi-line grammar also supports the import of single or multiple uniquely named VNFD types and other template definition files. The </w:t>
      </w:r>
      <w:r w:rsidR="00053A12" w:rsidRPr="002D53A8">
        <w:rPr>
          <w:rFonts w:eastAsia="DengXian"/>
        </w:rPr>
        <w:t>"</w:t>
      </w:r>
      <w:r w:rsidRPr="002D53A8">
        <w:rPr>
          <w:rFonts w:eastAsia="DengXian"/>
        </w:rPr>
        <w:t>file</w:t>
      </w:r>
      <w:r w:rsidR="00053A12" w:rsidRPr="002D53A8">
        <w:rPr>
          <w:rFonts w:eastAsia="DengXian"/>
        </w:rPr>
        <w:t>"</w:t>
      </w:r>
      <w:r w:rsidRPr="002D53A8">
        <w:rPr>
          <w:rFonts w:eastAsia="DengXian"/>
        </w:rPr>
        <w:t xml:space="preserve"> keyword is a mandatory parameter in this grammar.</w:t>
      </w:r>
    </w:p>
    <w:p w14:paraId="3040386E" w14:textId="77777777" w:rsidR="003A6E29" w:rsidRPr="002D53A8" w:rsidRDefault="003A6E29" w:rsidP="00102E88">
      <w:pPr>
        <w:pStyle w:val="EX"/>
        <w:rPr>
          <w:rFonts w:eastAsia="DengXian"/>
        </w:rPr>
      </w:pPr>
      <w:r w:rsidRPr="002D53A8">
        <w:rPr>
          <w:rFonts w:eastAsia="DengXian"/>
        </w:rPr>
        <w:t>EXAMPLE</w:t>
      </w:r>
      <w:r w:rsidR="00F663AD" w:rsidRPr="002D53A8">
        <w:rPr>
          <w:rFonts w:eastAsia="DengXian"/>
        </w:rPr>
        <w:t xml:space="preserve"> 2:</w:t>
      </w:r>
    </w:p>
    <w:tbl>
      <w:tblPr>
        <w:tblW w:w="9923" w:type="dxa"/>
        <w:jc w:val="center"/>
        <w:tblLayout w:type="fixed"/>
        <w:tblCellMar>
          <w:left w:w="28" w:type="dxa"/>
        </w:tblCellMar>
        <w:tblLook w:val="04A0" w:firstRow="1" w:lastRow="0" w:firstColumn="1" w:lastColumn="0" w:noHBand="0" w:noVBand="1"/>
      </w:tblPr>
      <w:tblGrid>
        <w:gridCol w:w="9923"/>
      </w:tblGrid>
      <w:tr w:rsidR="003A6E29" w:rsidRPr="002D53A8" w14:paraId="725B5702" w14:textId="77777777" w:rsidTr="00DB51F5">
        <w:trPr>
          <w:jc w:val="center"/>
        </w:trPr>
        <w:tc>
          <w:tcPr>
            <w:tcW w:w="9923" w:type="dxa"/>
            <w:shd w:val="clear" w:color="auto" w:fill="D9D9D9" w:themeFill="background1" w:themeFillShade="D9"/>
          </w:tcPr>
          <w:p w14:paraId="2AC19CDE"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60ABC05F" w14:textId="166DFFE5"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/v2.6.1/etsi_nfv_sol001_vnfd_types.yaml</w:t>
            </w:r>
          </w:p>
          <w:p w14:paraId="37FFE08B" w14:textId="07F33BBC"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r w:rsidRPr="002D53A8">
              <w:rPr>
                <w:rFonts w:ascii="Consolas" w:eastAsiaTheme="minorHAnsi" w:hAnsi="Consolas" w:cstheme="minorBidi"/>
              </w:rPr>
              <w:t xml:space="preserve">  </w:t>
            </w:r>
          </w:p>
          <w:p w14:paraId="73828CAA" w14:textId="34A96D22" w:rsidR="003A6E29" w:rsidRPr="002D53A8" w:rsidRDefault="00DB51F5" w:rsidP="00A1214F">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custom_vnfd_datatypes_extension.yaml</w:t>
            </w:r>
            <w:r w:rsidRPr="002D53A8">
              <w:rPr>
                <w:rFonts w:ascii="Consolas" w:eastAsiaTheme="minorHAnsi" w:hAnsi="Consolas" w:cstheme="minorBidi"/>
              </w:rPr>
              <w:t xml:space="preserve">  </w:t>
            </w:r>
          </w:p>
        </w:tc>
      </w:tr>
    </w:tbl>
    <w:p w14:paraId="3525CE4E" w14:textId="77777777" w:rsidR="003A6E29" w:rsidRPr="002D53A8" w:rsidRDefault="003A6E29" w:rsidP="00F663AD">
      <w:pPr>
        <w:rPr>
          <w:rFonts w:eastAsia="DengXian"/>
        </w:rPr>
      </w:pPr>
    </w:p>
    <w:p w14:paraId="06685371" w14:textId="77777777" w:rsidR="004017E2" w:rsidRPr="002D53A8" w:rsidRDefault="004017E2" w:rsidP="004017E2">
      <w:pPr>
        <w:pStyle w:val="Heading3"/>
        <w:rPr>
          <w:rFonts w:eastAsia="DengXian"/>
        </w:rPr>
      </w:pPr>
      <w:bookmarkStart w:id="109" w:name="_Toc48655015"/>
      <w:bookmarkStart w:id="110" w:name="_Toc48724552"/>
      <w:bookmarkStart w:id="111" w:name="_Toc57296972"/>
      <w:r w:rsidRPr="002D53A8">
        <w:rPr>
          <w:rFonts w:eastAsia="DengXian"/>
        </w:rPr>
        <w:t>5.</w:t>
      </w:r>
      <w:r w:rsidR="00D04180" w:rsidRPr="002D53A8">
        <w:rPr>
          <w:rFonts w:eastAsia="DengXian"/>
        </w:rPr>
        <w:t>6</w:t>
      </w:r>
      <w:r w:rsidRPr="002D53A8">
        <w:rPr>
          <w:rFonts w:eastAsia="DengXian"/>
        </w:rPr>
        <w:t>.2</w:t>
      </w:r>
      <w:r w:rsidRPr="002D53A8">
        <w:rPr>
          <w:rFonts w:eastAsia="DengXian"/>
        </w:rPr>
        <w:tab/>
        <w:t>NSD TOSCA service template</w:t>
      </w:r>
      <w:bookmarkEnd w:id="109"/>
      <w:bookmarkEnd w:id="110"/>
      <w:bookmarkEnd w:id="111"/>
    </w:p>
    <w:p w14:paraId="6B55C601" w14:textId="224F9586" w:rsidR="003A6E29" w:rsidRPr="002D53A8" w:rsidRDefault="0044110A" w:rsidP="003A6E29">
      <w:pPr>
        <w:rPr>
          <w:rFonts w:eastAsia="DengXian"/>
        </w:rPr>
      </w:pPr>
      <w:r w:rsidRPr="002D53A8">
        <w:rPr>
          <w:rFonts w:eastAsia="DengXian"/>
        </w:rPr>
        <w:t>An</w:t>
      </w:r>
      <w:r w:rsidR="003A6E29" w:rsidRPr="002D53A8">
        <w:rPr>
          <w:rFonts w:eastAsia="DengXian"/>
        </w:rPr>
        <w:t xml:space="preserve"> NSD TOSCA service template</w:t>
      </w:r>
      <w:r w:rsidR="00C72A3E" w:rsidRPr="002D53A8">
        <w:rPr>
          <w:rFonts w:eastAsia="DengXian"/>
        </w:rPr>
        <w:t xml:space="preserve"> as specified in clause 7.11</w:t>
      </w:r>
      <w:r w:rsidR="003A6E29" w:rsidRPr="002D53A8">
        <w:rPr>
          <w:rFonts w:eastAsia="DengXian"/>
        </w:rPr>
        <w:t xml:space="preserve"> shall include a TOSCA import definition referencing the following files:</w:t>
      </w:r>
    </w:p>
    <w:p w14:paraId="5499F7CB" w14:textId="57E27D92" w:rsidR="003A6E29" w:rsidRPr="002D53A8" w:rsidRDefault="003A6E29" w:rsidP="00F663AD">
      <w:pPr>
        <w:pStyle w:val="B1"/>
        <w:rPr>
          <w:rFonts w:eastAsiaTheme="minorEastAsia"/>
        </w:rPr>
      </w:pPr>
      <w:r w:rsidRPr="002D53A8">
        <w:rPr>
          <w:rFonts w:eastAsiaTheme="minorEastAsia"/>
        </w:rPr>
        <w:t xml:space="preserve">The file defined in </w:t>
      </w:r>
      <w:r w:rsidR="00F6421B" w:rsidRPr="002D53A8">
        <w:rPr>
          <w:rFonts w:eastAsiaTheme="minorEastAsia"/>
        </w:rPr>
        <w:t xml:space="preserve">clause </w:t>
      </w:r>
      <w:r w:rsidRPr="002D53A8">
        <w:rPr>
          <w:rFonts w:eastAsiaTheme="minorEastAsia"/>
        </w:rPr>
        <w:t>B.3 that includes all the type definitions from clause 7 of the present document.</w:t>
      </w:r>
    </w:p>
    <w:p w14:paraId="31C40216" w14:textId="30782085" w:rsidR="003A6E29" w:rsidRPr="002D53A8" w:rsidRDefault="00C72A3E" w:rsidP="00F663AD">
      <w:pPr>
        <w:pStyle w:val="B1"/>
        <w:rPr>
          <w:rFonts w:eastAsia="DengXian"/>
        </w:rPr>
      </w:pPr>
      <w:r w:rsidRPr="002D53A8">
        <w:rPr>
          <w:rFonts w:eastAsiaTheme="minorEastAsia"/>
        </w:rPr>
        <w:t>Others, as described in clause 7.11</w:t>
      </w:r>
      <w:r w:rsidR="003A6E29" w:rsidRPr="002D53A8">
        <w:rPr>
          <w:rFonts w:eastAsiaTheme="minorEastAsia"/>
        </w:rPr>
        <w:t>.</w:t>
      </w:r>
    </w:p>
    <w:p w14:paraId="4790C994" w14:textId="502DB73E" w:rsidR="003A6E29" w:rsidRPr="002D53A8" w:rsidRDefault="003A6E29" w:rsidP="00F663AD">
      <w:pPr>
        <w:rPr>
          <w:rFonts w:eastAsia="DengXian"/>
        </w:rPr>
      </w:pPr>
      <w:r w:rsidRPr="002D53A8">
        <w:rPr>
          <w:rFonts w:eastAsia="DengXian"/>
        </w:rPr>
        <w:t>As specified in</w:t>
      </w:r>
      <w:r w:rsidR="00CF4E92" w:rsidRPr="002D53A8">
        <w:rPr>
          <w:rFonts w:eastAsia="DengXian"/>
        </w:rPr>
        <w:t xml:space="preserv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DengXian"/>
        </w:rPr>
        <w:t>, the import statement can use a single-line or multi-line grammar.</w:t>
      </w:r>
    </w:p>
    <w:p w14:paraId="18920677" w14:textId="77777777" w:rsidR="003A6E29" w:rsidRPr="002D53A8" w:rsidRDefault="003A6E29" w:rsidP="00F663AD">
      <w:pPr>
        <w:rPr>
          <w:rFonts w:eastAsia="DengXian"/>
        </w:rPr>
      </w:pPr>
      <w:r w:rsidRPr="002D53A8">
        <w:rPr>
          <w:rFonts w:eastAsia="DengXian"/>
        </w:rPr>
        <w:t xml:space="preserve">The single-line grammar supports the import of single or multiple uniquely named NSD types and other template definition files. </w:t>
      </w:r>
    </w:p>
    <w:p w14:paraId="350EB296" w14:textId="77777777" w:rsidR="005C2964" w:rsidRPr="002D53A8" w:rsidRDefault="003A6E29" w:rsidP="00346AC0">
      <w:pPr>
        <w:pStyle w:val="EX"/>
        <w:keepNext/>
        <w:rPr>
          <w:rFonts w:eastAsia="DengXian"/>
        </w:rPr>
      </w:pPr>
      <w:r w:rsidRPr="002D53A8">
        <w:rPr>
          <w:rFonts w:eastAsia="DengXian"/>
        </w:rPr>
        <w:t>EXAMPLE</w:t>
      </w:r>
      <w:r w:rsidR="00102E88" w:rsidRPr="002D53A8">
        <w:rPr>
          <w:rFonts w:eastAsia="DengXian"/>
        </w:rPr>
        <w:t xml:space="preserve"> </w:t>
      </w:r>
      <w:r w:rsidR="00F663AD" w:rsidRPr="002D53A8">
        <w:rPr>
          <w:rFonts w:eastAsia="DengXian"/>
        </w:rPr>
        <w:t>1:</w:t>
      </w:r>
    </w:p>
    <w:tbl>
      <w:tblPr>
        <w:tblW w:w="0" w:type="auto"/>
        <w:jc w:val="center"/>
        <w:tblLayout w:type="fixed"/>
        <w:tblCellMar>
          <w:left w:w="28" w:type="dxa"/>
        </w:tblCellMar>
        <w:tblLook w:val="04A0" w:firstRow="1" w:lastRow="0" w:firstColumn="1" w:lastColumn="0" w:noHBand="0" w:noVBand="1"/>
      </w:tblPr>
      <w:tblGrid>
        <w:gridCol w:w="9704"/>
      </w:tblGrid>
      <w:tr w:rsidR="003A6E29" w:rsidRPr="002D53A8" w14:paraId="0549A76E" w14:textId="77777777" w:rsidTr="00DB51F5">
        <w:trPr>
          <w:jc w:val="center"/>
        </w:trPr>
        <w:tc>
          <w:tcPr>
            <w:tcW w:w="9704" w:type="dxa"/>
            <w:shd w:val="clear" w:color="auto" w:fill="D9D9D9" w:themeFill="background1" w:themeFillShade="D9"/>
          </w:tcPr>
          <w:p w14:paraId="0FE5F68B"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042FE201" w14:textId="317295A7"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A1214F" w:rsidRPr="002D53A8">
              <w:rPr>
                <w:rFonts w:ascii="Consolas" w:eastAsiaTheme="minorHAnsi" w:hAnsi="Consolas" w:cstheme="minorBidi"/>
              </w:rPr>
              <w:t>-</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/v2.6.1/etsi_nfv_sol001_nsd_types.yaml</w:t>
            </w:r>
          </w:p>
          <w:p w14:paraId="3BFDF9FC" w14:textId="0BABC3A1"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r w:rsidRPr="002D53A8">
              <w:rPr>
                <w:rFonts w:ascii="Consolas" w:eastAsiaTheme="minorHAnsi" w:hAnsi="Consolas" w:cstheme="minorBidi"/>
              </w:rPr>
              <w:t xml:space="preserve">  </w:t>
            </w:r>
          </w:p>
          <w:p w14:paraId="196C062D" w14:textId="663FFF0C"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custom_nsd_node_types_extension.yaml</w:t>
            </w:r>
            <w:r w:rsidRPr="002D53A8">
              <w:rPr>
                <w:rFonts w:ascii="Consolas" w:eastAsiaTheme="minorHAnsi" w:hAnsi="Consolas" w:cstheme="minorBidi"/>
              </w:rPr>
              <w:t xml:space="preserve">    </w:t>
            </w:r>
          </w:p>
          <w:p w14:paraId="6035A6B7" w14:textId="77777777" w:rsidR="003A6E29" w:rsidRPr="002D53A8" w:rsidRDefault="003A6E29" w:rsidP="003A6E29">
            <w:pPr>
              <w:spacing w:after="0"/>
              <w:rPr>
                <w:rFonts w:ascii="Consolas" w:eastAsiaTheme="minorHAnsi" w:hAnsi="Consolas" w:cstheme="minorBidi"/>
              </w:rPr>
            </w:pPr>
          </w:p>
        </w:tc>
      </w:tr>
    </w:tbl>
    <w:p w14:paraId="75A8DE7B" w14:textId="77777777" w:rsidR="003A6E29" w:rsidRPr="002D53A8" w:rsidRDefault="003A6E29" w:rsidP="00F663AD">
      <w:pPr>
        <w:rPr>
          <w:rFonts w:eastAsia="DengXian"/>
        </w:rPr>
      </w:pPr>
    </w:p>
    <w:p w14:paraId="6A6C0560" w14:textId="77777777" w:rsidR="003A6E29" w:rsidRPr="002D53A8" w:rsidRDefault="003A6E29" w:rsidP="00F663AD">
      <w:pPr>
        <w:rPr>
          <w:rFonts w:eastAsia="DengXian"/>
        </w:rPr>
      </w:pPr>
      <w:r w:rsidRPr="002D53A8">
        <w:rPr>
          <w:rFonts w:eastAsia="DengXian"/>
        </w:rPr>
        <w:t xml:space="preserve">The multi-line grammar also supports the import of single or multiple uniquely named NSD types and other template definition files. The </w:t>
      </w:r>
      <w:r w:rsidR="00053A12" w:rsidRPr="002D53A8">
        <w:rPr>
          <w:rFonts w:eastAsia="DengXian"/>
        </w:rPr>
        <w:t>"</w:t>
      </w:r>
      <w:r w:rsidRPr="002D53A8">
        <w:rPr>
          <w:rFonts w:eastAsia="DengXian"/>
        </w:rPr>
        <w:t>file</w:t>
      </w:r>
      <w:r w:rsidR="00053A12" w:rsidRPr="002D53A8">
        <w:rPr>
          <w:rFonts w:eastAsia="DengXian"/>
        </w:rPr>
        <w:t>"</w:t>
      </w:r>
      <w:r w:rsidRPr="002D53A8">
        <w:rPr>
          <w:rFonts w:eastAsia="DengXian"/>
        </w:rPr>
        <w:t xml:space="preserve"> keyword is a mandatory parameter in this grammar.</w:t>
      </w:r>
    </w:p>
    <w:p w14:paraId="4D1714E8" w14:textId="77777777" w:rsidR="003A6E29" w:rsidRPr="002D53A8" w:rsidRDefault="003A6E29" w:rsidP="00B04F68">
      <w:pPr>
        <w:pStyle w:val="EX"/>
        <w:rPr>
          <w:rFonts w:eastAsia="DengXian"/>
        </w:rPr>
      </w:pPr>
      <w:r w:rsidRPr="002D53A8">
        <w:rPr>
          <w:rFonts w:eastAsia="DengXian"/>
        </w:rPr>
        <w:t>EXAMPLE</w:t>
      </w:r>
      <w:r w:rsidR="00F663AD" w:rsidRPr="002D53A8">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3A6E29" w:rsidRPr="002D53A8" w14:paraId="0A15FDD2" w14:textId="77777777" w:rsidTr="00DB51F5">
        <w:trPr>
          <w:jc w:val="center"/>
        </w:trPr>
        <w:tc>
          <w:tcPr>
            <w:tcW w:w="9704" w:type="dxa"/>
            <w:shd w:val="clear" w:color="auto" w:fill="D9D9D9" w:themeFill="background1" w:themeFillShade="D9"/>
          </w:tcPr>
          <w:p w14:paraId="0989EABE"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0AFF2211" w14:textId="259F05E3"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/v2.6.1/etsi_nfv_sol001_nsd_types.yaml</w:t>
            </w:r>
          </w:p>
          <w:p w14:paraId="78CA8BA3" w14:textId="699E6124"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p>
          <w:p w14:paraId="0D5BE587" w14:textId="5A244285"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custom_nsd_node_types_extension.yaml</w:t>
            </w:r>
            <w:r w:rsidRPr="002D53A8">
              <w:rPr>
                <w:rFonts w:ascii="Consolas" w:eastAsiaTheme="minorHAnsi" w:hAnsi="Consolas" w:cstheme="minorBidi"/>
              </w:rPr>
              <w:t xml:space="preserve">  </w:t>
            </w:r>
          </w:p>
          <w:p w14:paraId="19812285" w14:textId="77777777" w:rsidR="003A6E29" w:rsidRPr="002D53A8" w:rsidRDefault="003A6E29" w:rsidP="003A6E29">
            <w:pPr>
              <w:spacing w:after="0" w:line="276" w:lineRule="auto"/>
              <w:rPr>
                <w:rFonts w:ascii="Consolas" w:eastAsiaTheme="minorHAnsi" w:hAnsi="Consolas" w:cstheme="minorBidi"/>
              </w:rPr>
            </w:pPr>
          </w:p>
        </w:tc>
      </w:tr>
    </w:tbl>
    <w:p w14:paraId="08B708EE" w14:textId="77777777" w:rsidR="003A6E29" w:rsidRPr="002D53A8" w:rsidRDefault="003A6E29" w:rsidP="00F663AD"/>
    <w:p w14:paraId="70DE494E" w14:textId="77777777" w:rsidR="001A10D4" w:rsidRPr="002D53A8" w:rsidRDefault="001A10D4" w:rsidP="00F663AD">
      <w:pPr>
        <w:pStyle w:val="Heading3"/>
        <w:rPr>
          <w:rFonts w:eastAsia="DengXian"/>
        </w:rPr>
      </w:pPr>
      <w:bookmarkStart w:id="112" w:name="_Toc48655016"/>
      <w:bookmarkStart w:id="113" w:name="_Toc48724553"/>
      <w:bookmarkStart w:id="114" w:name="_Toc57296973"/>
      <w:r w:rsidRPr="002D53A8">
        <w:rPr>
          <w:rFonts w:eastAsia="DengXian"/>
        </w:rPr>
        <w:t>5.</w:t>
      </w:r>
      <w:r w:rsidR="00D04180" w:rsidRPr="002D53A8">
        <w:rPr>
          <w:rFonts w:eastAsia="DengXian"/>
        </w:rPr>
        <w:t>6</w:t>
      </w:r>
      <w:r w:rsidRPr="002D53A8">
        <w:rPr>
          <w:rFonts w:eastAsia="DengXian"/>
        </w:rPr>
        <w:t>.3</w:t>
      </w:r>
      <w:r w:rsidRPr="002D53A8">
        <w:rPr>
          <w:rFonts w:eastAsia="DengXian"/>
        </w:rPr>
        <w:tab/>
        <w:t>PNFD TOSCA service template</w:t>
      </w:r>
      <w:bookmarkEnd w:id="112"/>
      <w:bookmarkEnd w:id="113"/>
      <w:bookmarkEnd w:id="114"/>
    </w:p>
    <w:p w14:paraId="1AAF340B" w14:textId="77777777" w:rsidR="001A10D4" w:rsidRPr="002D53A8" w:rsidRDefault="001A10D4" w:rsidP="001A10D4">
      <w:pPr>
        <w:rPr>
          <w:rFonts w:eastAsia="DengXian"/>
        </w:rPr>
      </w:pPr>
      <w:r w:rsidRPr="002D53A8">
        <w:rPr>
          <w:rFonts w:eastAsia="DengXian"/>
        </w:rPr>
        <w:t xml:space="preserve">A PNFD TOSCA service template </w:t>
      </w:r>
      <w:r w:rsidR="00C72A3E" w:rsidRPr="002D53A8">
        <w:rPr>
          <w:rFonts w:eastAsia="DengXian"/>
        </w:rPr>
        <w:t xml:space="preserve">as specified in clause 8.11 </w:t>
      </w:r>
      <w:r w:rsidRPr="002D53A8">
        <w:rPr>
          <w:rFonts w:eastAsia="DengXian"/>
        </w:rPr>
        <w:t>shall include a TOSCA import definition referencing the following files:</w:t>
      </w:r>
    </w:p>
    <w:p w14:paraId="4E6C4377" w14:textId="77777777" w:rsidR="001A10D4" w:rsidRPr="002D53A8" w:rsidRDefault="001A10D4" w:rsidP="00F663AD">
      <w:pPr>
        <w:pStyle w:val="B1"/>
        <w:rPr>
          <w:rFonts w:eastAsiaTheme="minorEastAsia"/>
        </w:rPr>
      </w:pPr>
      <w:r w:rsidRPr="002D53A8">
        <w:rPr>
          <w:rFonts w:eastAsiaTheme="minorEastAsia"/>
        </w:rPr>
        <w:t xml:space="preserve">The file defined in </w:t>
      </w:r>
      <w:r w:rsidR="00F6421B" w:rsidRPr="002D53A8">
        <w:rPr>
          <w:rFonts w:eastAsiaTheme="minorEastAsia"/>
        </w:rPr>
        <w:t xml:space="preserve">clause </w:t>
      </w:r>
      <w:r w:rsidRPr="002D53A8">
        <w:rPr>
          <w:rFonts w:eastAsiaTheme="minorEastAsia"/>
        </w:rPr>
        <w:t>B.4 that includes all the type definitions from clause 8 of the present document.</w:t>
      </w:r>
    </w:p>
    <w:p w14:paraId="2A651249" w14:textId="51706B8A" w:rsidR="001A10D4" w:rsidRPr="002D53A8" w:rsidRDefault="00C72A3E" w:rsidP="00F663AD">
      <w:pPr>
        <w:pStyle w:val="B1"/>
        <w:rPr>
          <w:rFonts w:eastAsiaTheme="minorEastAsia"/>
        </w:rPr>
      </w:pPr>
      <w:r w:rsidRPr="002D53A8">
        <w:rPr>
          <w:rFonts w:eastAsiaTheme="minorEastAsia"/>
        </w:rPr>
        <w:t>Others, as described in clause 8.11</w:t>
      </w:r>
      <w:r w:rsidR="001A10D4" w:rsidRPr="002D53A8">
        <w:rPr>
          <w:rFonts w:eastAsiaTheme="minorEastAsia"/>
        </w:rPr>
        <w:t>.</w:t>
      </w:r>
    </w:p>
    <w:p w14:paraId="027B3D23" w14:textId="7F5A8EDD" w:rsidR="001A10D4" w:rsidRPr="002D53A8" w:rsidRDefault="001A10D4" w:rsidP="00F663AD">
      <w:pPr>
        <w:rPr>
          <w:rFonts w:eastAsia="DengXian"/>
        </w:rPr>
      </w:pPr>
      <w:r w:rsidRPr="002D53A8">
        <w:rPr>
          <w:rFonts w:eastAsia="DengXian"/>
        </w:rPr>
        <w:t>As specified in</w:t>
      </w:r>
      <w:r w:rsidR="00CF4E92" w:rsidRPr="002D53A8">
        <w:rPr>
          <w:rFonts w:eastAsia="DengXian"/>
        </w:rPr>
        <w:t xml:space="preserv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DengXian"/>
        </w:rPr>
        <w:t>, the import statement can use a single-line or multi-line grammar.</w:t>
      </w:r>
    </w:p>
    <w:p w14:paraId="4CE5072F" w14:textId="77777777" w:rsidR="001A10D4" w:rsidRPr="002D53A8" w:rsidRDefault="001A10D4" w:rsidP="00F663AD">
      <w:pPr>
        <w:rPr>
          <w:rFonts w:eastAsiaTheme="minorEastAsia"/>
        </w:rPr>
      </w:pPr>
      <w:r w:rsidRPr="002D53A8">
        <w:rPr>
          <w:rFonts w:eastAsiaTheme="minorEastAsia"/>
        </w:rPr>
        <w:t xml:space="preserve">The single-line grammar supports the import of single or multiple uniquely named PNFD types and other template definition files. </w:t>
      </w:r>
    </w:p>
    <w:p w14:paraId="09517B02" w14:textId="340C753F" w:rsidR="001A10D4" w:rsidRPr="002D53A8" w:rsidRDefault="001A10D4" w:rsidP="00B04F68">
      <w:pPr>
        <w:pStyle w:val="EX"/>
        <w:rPr>
          <w:rFonts w:eastAsia="DengXian"/>
        </w:rPr>
      </w:pPr>
      <w:r w:rsidRPr="002D53A8">
        <w:rPr>
          <w:rFonts w:eastAsia="DengXian"/>
        </w:rPr>
        <w:t>EXAMPLE</w:t>
      </w:r>
      <w:r w:rsidR="00B04F68" w:rsidRPr="002D53A8">
        <w:rPr>
          <w:rFonts w:eastAsia="DengXian"/>
        </w:rPr>
        <w:t xml:space="preserve"> 1</w:t>
      </w:r>
      <w:r w:rsidR="00F663AD" w:rsidRPr="002D53A8">
        <w:rPr>
          <w:rFonts w:eastAsia="DengXian"/>
        </w:rPr>
        <w:t>:</w:t>
      </w:r>
    </w:p>
    <w:tbl>
      <w:tblPr>
        <w:tblW w:w="0" w:type="auto"/>
        <w:jc w:val="center"/>
        <w:tblLayout w:type="fixed"/>
        <w:tblCellMar>
          <w:left w:w="28" w:type="dxa"/>
        </w:tblCellMar>
        <w:tblLook w:val="04A0" w:firstRow="1" w:lastRow="0" w:firstColumn="1" w:lastColumn="0" w:noHBand="0" w:noVBand="1"/>
      </w:tblPr>
      <w:tblGrid>
        <w:gridCol w:w="9704"/>
      </w:tblGrid>
      <w:tr w:rsidR="001A10D4" w:rsidRPr="002D53A8" w14:paraId="56E874BC" w14:textId="77777777" w:rsidTr="00DB51F5">
        <w:trPr>
          <w:jc w:val="center"/>
        </w:trPr>
        <w:tc>
          <w:tcPr>
            <w:tcW w:w="9704" w:type="dxa"/>
            <w:shd w:val="clear" w:color="auto" w:fill="D9D9D9" w:themeFill="background1" w:themeFillShade="D9"/>
          </w:tcPr>
          <w:p w14:paraId="15E8B98C" w14:textId="77777777" w:rsidR="001A10D4" w:rsidRPr="002D53A8" w:rsidRDefault="001A10D4" w:rsidP="001A10D4">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1C22DDB8" w14:textId="0F2F55CD" w:rsidR="001A10D4" w:rsidRPr="002D53A8" w:rsidRDefault="00DB51F5" w:rsidP="001A10D4">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A1214F" w:rsidRPr="002D53A8">
              <w:rPr>
                <w:rFonts w:ascii="Consolas" w:eastAsiaTheme="minorHAnsi" w:hAnsi="Consolas" w:cstheme="minorBidi"/>
              </w:rPr>
              <w:t>-</w:t>
            </w:r>
            <w:r w:rsidRPr="002D53A8">
              <w:rPr>
                <w:rFonts w:ascii="Consolas" w:eastAsiaTheme="minorHAnsi" w:hAnsi="Consolas" w:cstheme="minorBidi"/>
              </w:rPr>
              <w:t xml:space="preserve"> </w:t>
            </w:r>
            <w:r w:rsidR="00F52DFB" w:rsidRPr="002D53A8">
              <w:rPr>
                <w:rFonts w:ascii="Consolas" w:eastAsiaTheme="minorHAnsi" w:hAnsi="Consolas" w:cstheme="minorBidi"/>
              </w:rPr>
              <w:t>https://forge.etsi.org/rep/nfv/SOL001/raw/v2.6.1/</w:t>
            </w:r>
            <w:r w:rsidR="005F5C23" w:rsidRPr="002D53A8">
              <w:rPr>
                <w:rFonts w:ascii="Consolas" w:eastAsiaTheme="minorHAnsi" w:hAnsi="Consolas" w:cstheme="minorBidi"/>
              </w:rPr>
              <w:t>etsi_nfv_sol001_pnfd_types.yaml</w:t>
            </w:r>
          </w:p>
          <w:p w14:paraId="00A0959E" w14:textId="2BA4CFC6"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any_other_files.yaml</w:t>
            </w:r>
            <w:r w:rsidRPr="002D53A8">
              <w:rPr>
                <w:rFonts w:ascii="Consolas" w:eastAsiaTheme="minorHAnsi" w:hAnsi="Consolas" w:cstheme="minorBidi"/>
              </w:rPr>
              <w:t xml:space="preserve">  </w:t>
            </w:r>
          </w:p>
          <w:p w14:paraId="2B988399" w14:textId="7A278EAB"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custom_pnfd_node_types_extension.yaml</w:t>
            </w:r>
            <w:r w:rsidRPr="002D53A8">
              <w:rPr>
                <w:rFonts w:ascii="Consolas" w:eastAsiaTheme="minorHAnsi" w:hAnsi="Consolas" w:cstheme="minorBidi"/>
              </w:rPr>
              <w:t xml:space="preserve">    </w:t>
            </w:r>
          </w:p>
          <w:p w14:paraId="14FD5D14" w14:textId="77777777" w:rsidR="001A10D4" w:rsidRPr="002D53A8" w:rsidRDefault="001A10D4" w:rsidP="001A10D4">
            <w:pPr>
              <w:spacing w:after="0"/>
              <w:rPr>
                <w:rFonts w:ascii="Consolas" w:eastAsiaTheme="minorHAnsi" w:hAnsi="Consolas" w:cstheme="minorBidi"/>
              </w:rPr>
            </w:pPr>
          </w:p>
        </w:tc>
      </w:tr>
    </w:tbl>
    <w:p w14:paraId="2ED335CA" w14:textId="77777777" w:rsidR="001A10D4" w:rsidRPr="002D53A8" w:rsidRDefault="001A10D4" w:rsidP="00F663AD">
      <w:pPr>
        <w:rPr>
          <w:rFonts w:eastAsia="DengXian"/>
        </w:rPr>
      </w:pPr>
    </w:p>
    <w:p w14:paraId="77C34E50" w14:textId="77777777" w:rsidR="001A10D4" w:rsidRPr="002D53A8" w:rsidRDefault="001A10D4" w:rsidP="00F663AD">
      <w:pPr>
        <w:rPr>
          <w:rFonts w:eastAsiaTheme="minorEastAsia"/>
        </w:rPr>
      </w:pPr>
      <w:r w:rsidRPr="002D53A8">
        <w:rPr>
          <w:rFonts w:eastAsiaTheme="minorEastAsia"/>
        </w:rPr>
        <w:t xml:space="preserve">The multi-line grammar also supports the import of single or multiple uniquely named PNFD types and other template definition files. The </w:t>
      </w:r>
      <w:r w:rsidR="00053A12" w:rsidRPr="002D53A8">
        <w:rPr>
          <w:rFonts w:eastAsiaTheme="minorEastAsia"/>
        </w:rPr>
        <w:t>"</w:t>
      </w:r>
      <w:r w:rsidRPr="002D53A8">
        <w:rPr>
          <w:rFonts w:eastAsiaTheme="minorEastAsia"/>
        </w:rPr>
        <w:t>file</w:t>
      </w:r>
      <w:r w:rsidR="00053A12" w:rsidRPr="002D53A8">
        <w:rPr>
          <w:rFonts w:eastAsiaTheme="minorEastAsia"/>
        </w:rPr>
        <w:t>"</w:t>
      </w:r>
      <w:r w:rsidRPr="002D53A8">
        <w:rPr>
          <w:rFonts w:eastAsiaTheme="minorEastAsia"/>
        </w:rPr>
        <w:t xml:space="preserve"> keyword is a mandatory parameter in this grammar.</w:t>
      </w:r>
    </w:p>
    <w:p w14:paraId="1AA03B4A" w14:textId="77777777" w:rsidR="001A10D4" w:rsidRPr="002D53A8" w:rsidRDefault="001A10D4" w:rsidP="00B04F68">
      <w:pPr>
        <w:pStyle w:val="EX"/>
        <w:rPr>
          <w:rFonts w:eastAsia="DengXian"/>
        </w:rPr>
      </w:pPr>
      <w:r w:rsidRPr="002D53A8">
        <w:rPr>
          <w:rFonts w:eastAsia="DengXian"/>
        </w:rPr>
        <w:t>EXAMPLE</w:t>
      </w:r>
      <w:r w:rsidR="00F663AD" w:rsidRPr="002D53A8">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1A10D4" w:rsidRPr="002D53A8" w14:paraId="69EC7B5D" w14:textId="77777777" w:rsidTr="00DB51F5">
        <w:trPr>
          <w:jc w:val="center"/>
        </w:trPr>
        <w:tc>
          <w:tcPr>
            <w:tcW w:w="9704" w:type="dxa"/>
            <w:shd w:val="clear" w:color="auto" w:fill="D9D9D9" w:themeFill="background1" w:themeFillShade="D9"/>
          </w:tcPr>
          <w:p w14:paraId="100F52D6" w14:textId="77777777" w:rsidR="001A10D4" w:rsidRPr="002D53A8" w:rsidRDefault="001A10D4" w:rsidP="001A10D4">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36E9A420" w14:textId="3F87E483" w:rsidR="001A10D4" w:rsidRPr="002D53A8" w:rsidRDefault="00DB51F5" w:rsidP="001A10D4">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file:</w:t>
            </w:r>
            <w:r w:rsidRPr="002D53A8">
              <w:rPr>
                <w:rFonts w:ascii="Consolas" w:eastAsiaTheme="minorHAnsi" w:hAnsi="Consolas" w:cstheme="minorBidi"/>
              </w:rPr>
              <w:t xml:space="preserve"> </w:t>
            </w:r>
            <w:r w:rsidR="00F52DFB" w:rsidRPr="002D53A8">
              <w:rPr>
                <w:rFonts w:ascii="Consolas" w:eastAsiaTheme="minorHAnsi" w:hAnsi="Consolas" w:cstheme="minorBidi"/>
              </w:rPr>
              <w:t>https://forge.etsi.org/rep/nfv/SOL001/raw/v2.6.1/</w:t>
            </w:r>
            <w:r w:rsidR="005F5C23" w:rsidRPr="002D53A8">
              <w:rPr>
                <w:rFonts w:ascii="Consolas" w:eastAsiaTheme="minorHAnsi" w:hAnsi="Consolas" w:cstheme="minorBidi"/>
              </w:rPr>
              <w:t>etsi_nfv_sol001_pnfd_types.yaml</w:t>
            </w:r>
          </w:p>
          <w:p w14:paraId="3C4A24EF" w14:textId="5B8B2A53"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file:</w:t>
            </w:r>
            <w:r w:rsidRPr="002D53A8">
              <w:rPr>
                <w:rFonts w:ascii="Consolas" w:eastAsiaTheme="minorHAnsi" w:hAnsi="Consolas" w:cstheme="minorBidi"/>
              </w:rPr>
              <w:t xml:space="preserve"> </w:t>
            </w:r>
            <w:r w:rsidR="001A10D4" w:rsidRPr="002D53A8">
              <w:rPr>
                <w:rFonts w:ascii="Consolas" w:eastAsiaTheme="minorHAnsi" w:hAnsi="Consolas" w:cstheme="minorBidi"/>
              </w:rPr>
              <w:t>any_other_files.yaml</w:t>
            </w:r>
          </w:p>
          <w:p w14:paraId="0377BF57" w14:textId="29EB78DB"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file:</w:t>
            </w:r>
            <w:r w:rsidRPr="002D53A8">
              <w:rPr>
                <w:rFonts w:ascii="Consolas" w:eastAsiaTheme="minorHAnsi" w:hAnsi="Consolas" w:cstheme="minorBidi"/>
              </w:rPr>
              <w:t xml:space="preserve"> </w:t>
            </w:r>
            <w:r w:rsidR="001A10D4" w:rsidRPr="002D53A8">
              <w:rPr>
                <w:rFonts w:ascii="Consolas" w:eastAsiaTheme="minorHAnsi" w:hAnsi="Consolas" w:cstheme="minorBidi"/>
              </w:rPr>
              <w:t>custom_pnfd_node_types_extension.yaml</w:t>
            </w:r>
            <w:r w:rsidRPr="002D53A8">
              <w:rPr>
                <w:rFonts w:ascii="Consolas" w:eastAsiaTheme="minorHAnsi" w:hAnsi="Consolas" w:cstheme="minorBidi"/>
              </w:rPr>
              <w:t xml:space="preserve">  </w:t>
            </w:r>
          </w:p>
          <w:p w14:paraId="23F43045" w14:textId="77777777" w:rsidR="001A10D4" w:rsidRPr="002D53A8" w:rsidRDefault="001A10D4" w:rsidP="001A10D4">
            <w:pPr>
              <w:spacing w:after="0" w:line="276" w:lineRule="auto"/>
              <w:rPr>
                <w:rFonts w:ascii="Consolas" w:eastAsiaTheme="minorHAnsi" w:hAnsi="Consolas" w:cstheme="minorBidi"/>
              </w:rPr>
            </w:pPr>
          </w:p>
        </w:tc>
      </w:tr>
    </w:tbl>
    <w:p w14:paraId="304596BF" w14:textId="77777777" w:rsidR="001A10D4" w:rsidRPr="002D53A8" w:rsidRDefault="001A10D4" w:rsidP="001A10D4">
      <w:pPr>
        <w:spacing w:after="0"/>
      </w:pPr>
    </w:p>
    <w:p w14:paraId="78B4EFCE" w14:textId="77777777" w:rsidR="00096D58" w:rsidRPr="002D53A8" w:rsidRDefault="00916837" w:rsidP="00F663AD">
      <w:pPr>
        <w:pStyle w:val="Heading2"/>
        <w:rPr>
          <w:rFonts w:eastAsia="DengXian"/>
        </w:rPr>
      </w:pPr>
      <w:bookmarkStart w:id="115" w:name="_Toc48655017"/>
      <w:bookmarkStart w:id="116" w:name="_Toc48724554"/>
      <w:bookmarkStart w:id="117" w:name="_Toc57296974"/>
      <w:r w:rsidRPr="002D53A8">
        <w:rPr>
          <w:rFonts w:eastAsia="DengXian"/>
        </w:rPr>
        <w:t>5.</w:t>
      </w:r>
      <w:r w:rsidR="00D04180" w:rsidRPr="002D53A8">
        <w:rPr>
          <w:rFonts w:eastAsia="DengXian"/>
        </w:rPr>
        <w:t>7</w:t>
      </w:r>
      <w:r w:rsidR="00096D58" w:rsidRPr="002D53A8">
        <w:rPr>
          <w:rFonts w:eastAsia="DengXian"/>
        </w:rPr>
        <w:tab/>
        <w:t>Type extension</w:t>
      </w:r>
      <w:bookmarkEnd w:id="115"/>
      <w:bookmarkEnd w:id="116"/>
      <w:bookmarkEnd w:id="117"/>
    </w:p>
    <w:p w14:paraId="5060AA8B" w14:textId="77777777" w:rsidR="00096D58" w:rsidRPr="002D53A8" w:rsidRDefault="00096D58" w:rsidP="00F663AD">
      <w:pPr>
        <w:pStyle w:val="Heading3"/>
        <w:rPr>
          <w:rFonts w:eastAsia="DengXian"/>
        </w:rPr>
      </w:pPr>
      <w:bookmarkStart w:id="118" w:name="_Toc48655018"/>
      <w:bookmarkStart w:id="119" w:name="_Toc48724555"/>
      <w:bookmarkStart w:id="120" w:name="_Toc57296975"/>
      <w:r w:rsidRPr="002D53A8">
        <w:rPr>
          <w:rFonts w:eastAsia="DengXian"/>
        </w:rPr>
        <w:t>5.</w:t>
      </w:r>
      <w:r w:rsidR="00D04180" w:rsidRPr="002D53A8">
        <w:rPr>
          <w:rFonts w:eastAsia="DengXian"/>
        </w:rPr>
        <w:t>7</w:t>
      </w:r>
      <w:r w:rsidRPr="002D53A8">
        <w:rPr>
          <w:rFonts w:eastAsia="DengXian"/>
        </w:rPr>
        <w:t>.1</w:t>
      </w:r>
      <w:r w:rsidRPr="002D53A8">
        <w:rPr>
          <w:rFonts w:eastAsia="DengXian"/>
        </w:rPr>
        <w:tab/>
        <w:t>Introduction</w:t>
      </w:r>
      <w:bookmarkEnd w:id="118"/>
      <w:bookmarkEnd w:id="119"/>
      <w:bookmarkEnd w:id="120"/>
    </w:p>
    <w:p w14:paraId="277B8850" w14:textId="4574ACA5" w:rsidR="00096D58" w:rsidRPr="002D53A8" w:rsidRDefault="00096D58" w:rsidP="00096D58">
      <w:pPr>
        <w:rPr>
          <w:rFonts w:eastAsiaTheme="minorEastAsia"/>
        </w:rPr>
      </w:pPr>
      <w:r w:rsidRPr="002D53A8">
        <w:rPr>
          <w:rFonts w:eastAsiaTheme="minorEastAsia"/>
          <w:lang w:eastAsia="zh-CN"/>
        </w:rPr>
        <w:t>Type extension is used when VNF-specific type information is introduced in the VNFD (e.g. modifiable attributes, configurable properties and additional parameters to LCM operations) or NSD</w:t>
      </w:r>
      <w:r w:rsidR="00031294">
        <w:rPr>
          <w:rFonts w:eastAsiaTheme="minorEastAsia"/>
          <w:lang w:eastAsia="zh-CN"/>
        </w:rPr>
        <w:t xml:space="preserve"> (</w:t>
      </w:r>
      <w:r w:rsidR="00031294" w:rsidRPr="002D53A8">
        <w:rPr>
          <w:rFonts w:eastAsiaTheme="minorEastAsia"/>
          <w:lang w:eastAsia="zh-CN"/>
        </w:rPr>
        <w:t>e.g. additional parameters to LCM operations</w:t>
      </w:r>
      <w:r w:rsidR="00031294">
        <w:rPr>
          <w:rFonts w:eastAsiaTheme="minorEastAsia"/>
          <w:lang w:eastAsia="zh-CN"/>
        </w:rPr>
        <w:t>)</w:t>
      </w:r>
      <w:r w:rsidRPr="002D53A8">
        <w:rPr>
          <w:rFonts w:eastAsiaTheme="minorEastAsia"/>
          <w:lang w:eastAsia="zh-CN"/>
        </w:rPr>
        <w:t>.</w:t>
      </w:r>
    </w:p>
    <w:p w14:paraId="49293B88" w14:textId="77777777" w:rsidR="00096D58" w:rsidRPr="002D53A8" w:rsidRDefault="00916837" w:rsidP="00F663AD">
      <w:pPr>
        <w:pStyle w:val="Heading3"/>
        <w:rPr>
          <w:rFonts w:eastAsia="DengXian"/>
        </w:rPr>
      </w:pPr>
      <w:bookmarkStart w:id="121" w:name="_Toc48655019"/>
      <w:bookmarkStart w:id="122" w:name="_Toc48724556"/>
      <w:bookmarkStart w:id="123" w:name="_Toc57296976"/>
      <w:r w:rsidRPr="002D53A8">
        <w:rPr>
          <w:rFonts w:eastAsia="DengXian"/>
        </w:rPr>
        <w:t>5.</w:t>
      </w:r>
      <w:r w:rsidR="00D04180" w:rsidRPr="002D53A8">
        <w:rPr>
          <w:rFonts w:eastAsia="DengXian"/>
        </w:rPr>
        <w:t>7</w:t>
      </w:r>
      <w:r w:rsidR="00096D58" w:rsidRPr="002D53A8">
        <w:rPr>
          <w:rFonts w:eastAsia="DengXian"/>
        </w:rPr>
        <w:t>.2</w:t>
      </w:r>
      <w:r w:rsidR="00096D58" w:rsidRPr="002D53A8">
        <w:rPr>
          <w:rFonts w:eastAsia="DengXian"/>
        </w:rPr>
        <w:tab/>
        <w:t>Rules</w:t>
      </w:r>
      <w:bookmarkEnd w:id="121"/>
      <w:bookmarkEnd w:id="122"/>
      <w:bookmarkEnd w:id="123"/>
    </w:p>
    <w:p w14:paraId="4DDD9B69" w14:textId="7F06222C" w:rsidR="00096D58" w:rsidRPr="002D53A8" w:rsidRDefault="00096D58" w:rsidP="00096D58">
      <w:pPr>
        <w:rPr>
          <w:rFonts w:eastAsiaTheme="minorEastAsia"/>
          <w:lang w:eastAsia="zh-CN"/>
        </w:rPr>
      </w:pPr>
      <w:r w:rsidRPr="002D53A8">
        <w:rPr>
          <w:rFonts w:eastAsiaTheme="minorEastAsia"/>
          <w:lang w:eastAsia="zh-CN"/>
        </w:rPr>
        <w:t xml:space="preserve">Type extension may be applied to NFV types defined in the present document </w:t>
      </w:r>
      <w:r w:rsidRPr="002D53A8">
        <w:t xml:space="preserve">within the limits specified </w:t>
      </w:r>
      <w:r w:rsidR="00031294">
        <w:t xml:space="preserve">in </w:t>
      </w:r>
      <w:r w:rsidRPr="002D53A8">
        <w:t>table 5.</w:t>
      </w:r>
      <w:r w:rsidR="00D04180" w:rsidRPr="002D53A8">
        <w:t>7</w:t>
      </w:r>
      <w:r w:rsidRPr="002D53A8">
        <w:t>.3-1</w:t>
      </w:r>
      <w:r w:rsidR="00031294">
        <w:t xml:space="preserve"> and </w:t>
      </w:r>
      <w:r w:rsidR="00031294" w:rsidRPr="002D53A8">
        <w:t>table 5.7.</w:t>
      </w:r>
      <w:r w:rsidR="00031294">
        <w:t>4</w:t>
      </w:r>
      <w:r w:rsidR="00031294" w:rsidRPr="002D53A8">
        <w:t>-1</w:t>
      </w:r>
      <w:r w:rsidRPr="002D53A8">
        <w:rPr>
          <w:rFonts w:eastAsiaTheme="minorEastAsia"/>
          <w:lang w:eastAsia="zh-CN"/>
        </w:rPr>
        <w:t>, adhering to the following rule.</w:t>
      </w:r>
    </w:p>
    <w:p w14:paraId="499FDE2A" w14:textId="2BB1D436" w:rsidR="00096D58" w:rsidRPr="002D53A8" w:rsidRDefault="00096D58" w:rsidP="00EA473D">
      <w:r w:rsidRPr="002D53A8">
        <w:t xml:space="preserve">A derived type shall extend the base type in such a way that it remains substitutable for the base type </w:t>
      </w:r>
      <w:r w:rsidR="00B46907" w:rsidRPr="002D53A8">
        <w:t>with the following requirements</w:t>
      </w:r>
      <w:r w:rsidR="007A09ED">
        <w:t>:</w:t>
      </w:r>
    </w:p>
    <w:p w14:paraId="151AD4FE" w14:textId="600038A5" w:rsidR="00096D58" w:rsidRPr="002D53A8" w:rsidRDefault="00096D58" w:rsidP="00B8755F">
      <w:pPr>
        <w:pStyle w:val="ListParagraph"/>
        <w:numPr>
          <w:ilvl w:val="0"/>
          <w:numId w:val="27"/>
        </w:numPr>
      </w:pPr>
      <w:r w:rsidRPr="002D53A8">
        <w:t xml:space="preserve">New properties </w:t>
      </w:r>
      <w:r w:rsidR="00FC3350" w:rsidRPr="002D53A8">
        <w:t xml:space="preserve">and attributes </w:t>
      </w:r>
      <w:r w:rsidRPr="002D53A8">
        <w:t>may be introduced with no restriction withi</w:t>
      </w:r>
      <w:r w:rsidR="00916837" w:rsidRPr="002D53A8">
        <w:t xml:space="preserve">n the limits specified </w:t>
      </w:r>
      <w:r w:rsidR="00031294">
        <w:t xml:space="preserve">in </w:t>
      </w:r>
      <w:r w:rsidR="00916837" w:rsidRPr="002D53A8">
        <w:t>table 5.</w:t>
      </w:r>
      <w:r w:rsidR="00D04180" w:rsidRPr="002D53A8">
        <w:t>7</w:t>
      </w:r>
      <w:r w:rsidRPr="002D53A8">
        <w:t>.3-1</w:t>
      </w:r>
      <w:r w:rsidR="00031294">
        <w:t xml:space="preserve"> and </w:t>
      </w:r>
      <w:r w:rsidR="00031294" w:rsidRPr="002D53A8">
        <w:t>table 5.7.</w:t>
      </w:r>
      <w:r w:rsidR="00031294">
        <w:t>4</w:t>
      </w:r>
      <w:r w:rsidR="00031294" w:rsidRPr="002D53A8">
        <w:t>-1</w:t>
      </w:r>
      <w:r w:rsidRPr="002D53A8">
        <w:t>.</w:t>
      </w:r>
    </w:p>
    <w:p w14:paraId="4169BEAF" w14:textId="77777777" w:rsidR="00096D58" w:rsidRPr="007A09ED" w:rsidRDefault="00096D58" w:rsidP="00B8755F">
      <w:pPr>
        <w:pStyle w:val="ListParagraph"/>
        <w:numPr>
          <w:ilvl w:val="0"/>
          <w:numId w:val="27"/>
        </w:numPr>
        <w:rPr>
          <w:rFonts w:eastAsiaTheme="minorHAnsi"/>
        </w:rPr>
      </w:pPr>
      <w:r w:rsidRPr="002D53A8">
        <w:t>Existing properties may be extended according to the following rules:</w:t>
      </w:r>
    </w:p>
    <w:p w14:paraId="10C51213" w14:textId="3E71E80D" w:rsidR="00096D58" w:rsidRPr="002D53A8" w:rsidRDefault="00096D58" w:rsidP="00F663AD">
      <w:pPr>
        <w:pStyle w:val="BL"/>
      </w:pPr>
      <w:r w:rsidRPr="002D53A8">
        <w:t xml:space="preserve">A scalar property </w:t>
      </w:r>
      <w:r w:rsidR="002E70C4">
        <w:t>shall</w:t>
      </w:r>
      <w:r w:rsidRPr="002D53A8">
        <w:t xml:space="preserve"> not be extended to another type (e.g. a string property </w:t>
      </w:r>
      <w:r w:rsidR="002E70C4">
        <w:t>shall</w:t>
      </w:r>
      <w:r w:rsidRPr="002D53A8">
        <w:t xml:space="preserve"> not be replaced with an integer property or with a complex property of the same name).</w:t>
      </w:r>
    </w:p>
    <w:p w14:paraId="735315DA" w14:textId="77777777" w:rsidR="00096D58" w:rsidRPr="002D53A8" w:rsidRDefault="00096D58" w:rsidP="00F663AD">
      <w:pPr>
        <w:pStyle w:val="BL"/>
      </w:pPr>
      <w:r w:rsidRPr="002D53A8">
        <w:t xml:space="preserve">A complex property of data type </w:t>
      </w:r>
      <w:r w:rsidR="00053A12" w:rsidRPr="002D53A8">
        <w:t>"</w:t>
      </w:r>
      <w:r w:rsidRPr="002D53A8">
        <w:t>X</w:t>
      </w:r>
      <w:r w:rsidR="00053A12" w:rsidRPr="002D53A8">
        <w:t>"</w:t>
      </w:r>
      <w:r w:rsidRPr="002D53A8">
        <w:t xml:space="preserve"> may only be extended to a property of type </w:t>
      </w:r>
      <w:r w:rsidR="00053A12" w:rsidRPr="002D53A8">
        <w:t>"</w:t>
      </w:r>
      <w:r w:rsidRPr="002D53A8">
        <w:t>Y</w:t>
      </w:r>
      <w:r w:rsidR="00053A12" w:rsidRPr="002D53A8">
        <w:t>"</w:t>
      </w:r>
      <w:r w:rsidRPr="002D53A8">
        <w:t xml:space="preserve"> where </w:t>
      </w:r>
      <w:r w:rsidR="00053A12" w:rsidRPr="002D53A8">
        <w:t>"</w:t>
      </w:r>
      <w:r w:rsidRPr="002D53A8">
        <w:t>Y</w:t>
      </w:r>
      <w:r w:rsidR="00053A12" w:rsidRPr="002D53A8">
        <w:t>"</w:t>
      </w:r>
      <w:r w:rsidRPr="002D53A8">
        <w:t xml:space="preserve"> is derived from </w:t>
      </w:r>
      <w:r w:rsidR="00053A12" w:rsidRPr="002D53A8">
        <w:t>"</w:t>
      </w:r>
      <w:r w:rsidRPr="002D53A8">
        <w:t>X</w:t>
      </w:r>
      <w:r w:rsidR="00053A12" w:rsidRPr="002D53A8">
        <w:t>"</w:t>
      </w:r>
      <w:r w:rsidRPr="002D53A8">
        <w:t xml:space="preserve"> according to the present rules (recursive rule: present rules applied to each property of the derived data type.</w:t>
      </w:r>
    </w:p>
    <w:p w14:paraId="557A39D0" w14:textId="77777777" w:rsidR="00096D58" w:rsidRPr="002D53A8" w:rsidRDefault="00096D58" w:rsidP="00F663AD">
      <w:pPr>
        <w:pStyle w:val="BL"/>
      </w:pPr>
      <w:r w:rsidRPr="002D53A8">
        <w:t xml:space="preserve">A property of type list with entry schema </w:t>
      </w:r>
      <w:r w:rsidR="00053A12" w:rsidRPr="002D53A8">
        <w:t>"</w:t>
      </w:r>
      <w:r w:rsidRPr="002D53A8">
        <w:t>X</w:t>
      </w:r>
      <w:r w:rsidR="00053A12" w:rsidRPr="002D53A8">
        <w:t>"</w:t>
      </w:r>
      <w:r w:rsidRPr="002D53A8">
        <w:t xml:space="preserve"> may only be extended to a list with entry schema </w:t>
      </w:r>
      <w:r w:rsidR="00053A12" w:rsidRPr="002D53A8">
        <w:t>"</w:t>
      </w:r>
      <w:r w:rsidRPr="002D53A8">
        <w:t>Y</w:t>
      </w:r>
      <w:r w:rsidR="00053A12" w:rsidRPr="002D53A8">
        <w:t>"</w:t>
      </w:r>
      <w:r w:rsidRPr="002D53A8">
        <w:t xml:space="preserve"> where </w:t>
      </w:r>
      <w:r w:rsidR="00053A12" w:rsidRPr="002D53A8">
        <w:t>"</w:t>
      </w:r>
      <w:r w:rsidRPr="002D53A8">
        <w:t>Y</w:t>
      </w:r>
      <w:r w:rsidR="00053A12" w:rsidRPr="002D53A8">
        <w:t>"</w:t>
      </w:r>
      <w:r w:rsidRPr="002D53A8">
        <w:t xml:space="preserve"> is an extension of </w:t>
      </w:r>
      <w:r w:rsidR="00053A12" w:rsidRPr="002D53A8">
        <w:t>"</w:t>
      </w:r>
      <w:r w:rsidRPr="002D53A8">
        <w:t>X</w:t>
      </w:r>
      <w:r w:rsidR="00053A12" w:rsidRPr="002D53A8">
        <w:t>"</w:t>
      </w:r>
      <w:r w:rsidRPr="002D53A8">
        <w:t xml:space="preserve"> according to the present rules (recursive rule: present rules applied to the elements of the list</w:t>
      </w:r>
      <w:r w:rsidR="00865737" w:rsidRPr="002D53A8">
        <w:t>).</w:t>
      </w:r>
    </w:p>
    <w:p w14:paraId="4D08D6E0" w14:textId="77777777" w:rsidR="00096D58" w:rsidRPr="002D53A8" w:rsidRDefault="00096D58" w:rsidP="00F663AD">
      <w:pPr>
        <w:pStyle w:val="BL"/>
      </w:pPr>
      <w:r w:rsidRPr="002D53A8">
        <w:t xml:space="preserve">A property of type map with entry schema </w:t>
      </w:r>
      <w:r w:rsidR="00053A12" w:rsidRPr="002D53A8">
        <w:t>"</w:t>
      </w:r>
      <w:r w:rsidRPr="002D53A8">
        <w:t>X</w:t>
      </w:r>
      <w:r w:rsidR="00053A12" w:rsidRPr="002D53A8">
        <w:t>"</w:t>
      </w:r>
      <w:r w:rsidRPr="002D53A8">
        <w:t xml:space="preserve"> may only be extended to a map with entry schema </w:t>
      </w:r>
      <w:r w:rsidR="00053A12" w:rsidRPr="002D53A8">
        <w:t>"</w:t>
      </w:r>
      <w:r w:rsidRPr="002D53A8">
        <w:t>Y</w:t>
      </w:r>
      <w:r w:rsidR="00053A12" w:rsidRPr="002D53A8">
        <w:t>"</w:t>
      </w:r>
      <w:r w:rsidRPr="002D53A8">
        <w:t xml:space="preserve"> where </w:t>
      </w:r>
      <w:r w:rsidR="00053A12" w:rsidRPr="002D53A8">
        <w:t>"</w:t>
      </w:r>
      <w:r w:rsidRPr="002D53A8">
        <w:t>Y</w:t>
      </w:r>
      <w:r w:rsidR="00053A12" w:rsidRPr="002D53A8">
        <w:t>"</w:t>
      </w:r>
      <w:r w:rsidRPr="002D53A8">
        <w:t xml:space="preserve"> is an extension of </w:t>
      </w:r>
      <w:r w:rsidR="00053A12" w:rsidRPr="002D53A8">
        <w:t>"</w:t>
      </w:r>
      <w:r w:rsidRPr="002D53A8">
        <w:t>X</w:t>
      </w:r>
      <w:r w:rsidR="00053A12" w:rsidRPr="002D53A8">
        <w:t>"</w:t>
      </w:r>
      <w:r w:rsidRPr="002D53A8">
        <w:t xml:space="preserve"> according to the present rules (recursive rule: present rules applied to the values of the map).</w:t>
      </w:r>
    </w:p>
    <w:p w14:paraId="672821F2" w14:textId="2CD02DCA" w:rsidR="00096D58" w:rsidRPr="002D53A8" w:rsidRDefault="00096D58" w:rsidP="00F663AD">
      <w:r w:rsidRPr="002D53A8">
        <w:t xml:space="preserve">In general, the </w:t>
      </w:r>
      <w:r w:rsidR="007A09ED">
        <w:t>above</w:t>
      </w:r>
      <w:r w:rsidRPr="002D53A8">
        <w:t xml:space="preserve"> rules apply to introducing/extending other elements beyond properties such as capabilities, requirements, interfaces, operations, inputs, etc. as well.</w:t>
      </w:r>
    </w:p>
    <w:p w14:paraId="09AB2133" w14:textId="77777777" w:rsidR="00096D58" w:rsidRPr="002D53A8" w:rsidRDefault="00916837" w:rsidP="00F663AD">
      <w:pPr>
        <w:pStyle w:val="Heading3"/>
        <w:rPr>
          <w:rFonts w:eastAsia="DengXian"/>
        </w:rPr>
      </w:pPr>
      <w:bookmarkStart w:id="124" w:name="_Toc48655020"/>
      <w:bookmarkStart w:id="125" w:name="_Toc48724557"/>
      <w:bookmarkStart w:id="126" w:name="_Toc57296977"/>
      <w:r w:rsidRPr="002D53A8">
        <w:rPr>
          <w:rFonts w:eastAsia="DengXian"/>
        </w:rPr>
        <w:t>5.</w:t>
      </w:r>
      <w:r w:rsidR="00D04180" w:rsidRPr="002D53A8">
        <w:rPr>
          <w:rFonts w:eastAsia="DengXian"/>
        </w:rPr>
        <w:t>7</w:t>
      </w:r>
      <w:r w:rsidR="00096D58" w:rsidRPr="002D53A8">
        <w:rPr>
          <w:rFonts w:eastAsia="DengXian"/>
        </w:rPr>
        <w:t>.3</w:t>
      </w:r>
      <w:r w:rsidR="00096D58" w:rsidRPr="002D53A8">
        <w:rPr>
          <w:rFonts w:eastAsia="DengXian"/>
        </w:rPr>
        <w:tab/>
        <w:t>VNFD Types</w:t>
      </w:r>
      <w:bookmarkEnd w:id="124"/>
      <w:bookmarkEnd w:id="125"/>
      <w:bookmarkEnd w:id="126"/>
    </w:p>
    <w:p w14:paraId="052564AB" w14:textId="77777777" w:rsidR="00096D58" w:rsidRPr="002D53A8" w:rsidRDefault="00096D58" w:rsidP="00096D58">
      <w:pPr>
        <w:rPr>
          <w:rFonts w:eastAsiaTheme="minorEastAsia"/>
          <w:lang w:eastAsia="zh-CN"/>
        </w:rPr>
      </w:pPr>
      <w:r w:rsidRPr="002D53A8">
        <w:rPr>
          <w:rFonts w:eastAsiaTheme="minorEastAsia"/>
          <w:lang w:eastAsia="zh-CN"/>
        </w:rPr>
        <w:t>Table 5.</w:t>
      </w:r>
      <w:r w:rsidR="00D04180" w:rsidRPr="002D53A8">
        <w:rPr>
          <w:rFonts w:eastAsiaTheme="minorEastAsia"/>
          <w:lang w:eastAsia="zh-CN"/>
        </w:rPr>
        <w:t>7</w:t>
      </w:r>
      <w:r w:rsidRPr="002D53A8">
        <w:rPr>
          <w:rFonts w:eastAsiaTheme="minorEastAsia"/>
          <w:lang w:eastAsia="zh-CN"/>
        </w:rPr>
        <w:t>.3-1 specifies the extension point where VNFD author may extend the pre-defined types.</w:t>
      </w:r>
    </w:p>
    <w:p w14:paraId="06939E03" w14:textId="77777777" w:rsidR="00096D58" w:rsidRPr="002D53A8" w:rsidRDefault="00096D58" w:rsidP="00B04F68">
      <w:pPr>
        <w:pStyle w:val="TH"/>
        <w:keepNext w:val="0"/>
        <w:keepLines w:val="0"/>
        <w:rPr>
          <w:rFonts w:eastAsiaTheme="minorEastAsia"/>
        </w:rPr>
      </w:pPr>
      <w:r w:rsidRPr="002D53A8">
        <w:rPr>
          <w:rFonts w:eastAsiaTheme="minorEastAsia"/>
        </w:rPr>
        <w:t>Table 5.</w:t>
      </w:r>
      <w:r w:rsidR="00D04180" w:rsidRPr="002D53A8">
        <w:rPr>
          <w:rFonts w:eastAsiaTheme="minorEastAsia"/>
        </w:rPr>
        <w:t>7</w:t>
      </w:r>
      <w:r w:rsidRPr="002D53A8">
        <w:rPr>
          <w:rFonts w:eastAsiaTheme="minorEastAsia"/>
        </w:rPr>
        <w:t>.3-1: VNFD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1134"/>
        <w:gridCol w:w="3402"/>
      </w:tblGrid>
      <w:tr w:rsidR="00096D58" w:rsidRPr="002D53A8" w14:paraId="2E830261" w14:textId="77777777" w:rsidTr="007A09ED">
        <w:trPr>
          <w:tblHeader/>
          <w:jc w:val="center"/>
        </w:trPr>
        <w:tc>
          <w:tcPr>
            <w:tcW w:w="4957" w:type="dxa"/>
            <w:shd w:val="clear" w:color="auto" w:fill="D9D9D9"/>
            <w:tcMar>
              <w:top w:w="0" w:type="dxa"/>
              <w:left w:w="28" w:type="dxa"/>
              <w:bottom w:w="0" w:type="dxa"/>
              <w:right w:w="11" w:type="dxa"/>
            </w:tcMar>
            <w:hideMark/>
          </w:tcPr>
          <w:p w14:paraId="68217ACE" w14:textId="77777777" w:rsidR="00096D58" w:rsidRPr="002D53A8" w:rsidRDefault="00096D58" w:rsidP="00B04F68">
            <w:pPr>
              <w:pStyle w:val="TAH"/>
              <w:keepNext w:val="0"/>
              <w:keepLines w:val="0"/>
            </w:pPr>
            <w:r w:rsidRPr="002D53A8">
              <w:t>Type</w:t>
            </w:r>
          </w:p>
        </w:tc>
        <w:tc>
          <w:tcPr>
            <w:tcW w:w="1134" w:type="dxa"/>
            <w:shd w:val="clear" w:color="auto" w:fill="D9D9D9"/>
            <w:tcMar>
              <w:top w:w="0" w:type="dxa"/>
              <w:left w:w="28" w:type="dxa"/>
              <w:bottom w:w="0" w:type="dxa"/>
              <w:right w:w="11" w:type="dxa"/>
            </w:tcMar>
            <w:hideMark/>
          </w:tcPr>
          <w:p w14:paraId="677126FF" w14:textId="77777777" w:rsidR="00096D58" w:rsidRPr="002D53A8" w:rsidRDefault="00096D58" w:rsidP="00B04F68">
            <w:pPr>
              <w:pStyle w:val="TAH"/>
              <w:keepNext w:val="0"/>
              <w:keepLines w:val="0"/>
            </w:pPr>
            <w:r w:rsidRPr="002D53A8">
              <w:t>Keyname</w:t>
            </w:r>
          </w:p>
        </w:tc>
        <w:tc>
          <w:tcPr>
            <w:tcW w:w="3402" w:type="dxa"/>
            <w:shd w:val="clear" w:color="auto" w:fill="D9D9D9"/>
            <w:tcMar>
              <w:top w:w="0" w:type="dxa"/>
              <w:left w:w="28" w:type="dxa"/>
              <w:bottom w:w="0" w:type="dxa"/>
              <w:right w:w="11" w:type="dxa"/>
            </w:tcMar>
            <w:hideMark/>
          </w:tcPr>
          <w:p w14:paraId="7AF1EFA2" w14:textId="076CA152" w:rsidR="00096D58" w:rsidRPr="002D53A8" w:rsidRDefault="00096D58" w:rsidP="00B04F68">
            <w:pPr>
              <w:pStyle w:val="TAH"/>
              <w:keepNext w:val="0"/>
              <w:keepLines w:val="0"/>
            </w:pPr>
            <w:r w:rsidRPr="002D53A8">
              <w:t>Property</w:t>
            </w:r>
            <w:r w:rsidR="00DB51F5" w:rsidRPr="002D53A8">
              <w:t xml:space="preserve"> </w:t>
            </w:r>
            <w:r w:rsidRPr="002D53A8">
              <w:t>name</w:t>
            </w:r>
          </w:p>
        </w:tc>
      </w:tr>
      <w:tr w:rsidR="00FC3350" w:rsidRPr="002D53A8" w14:paraId="7C5470AD" w14:textId="77777777" w:rsidTr="007A09ED">
        <w:trPr>
          <w:jc w:val="center"/>
        </w:trPr>
        <w:tc>
          <w:tcPr>
            <w:tcW w:w="4957" w:type="dxa"/>
            <w:vMerge w:val="restart"/>
            <w:tcMar>
              <w:top w:w="0" w:type="dxa"/>
              <w:left w:w="28" w:type="dxa"/>
              <w:bottom w:w="0" w:type="dxa"/>
              <w:right w:w="11" w:type="dxa"/>
            </w:tcMar>
            <w:hideMark/>
          </w:tcPr>
          <w:p w14:paraId="72FF05B2" w14:textId="77777777" w:rsidR="00FC3350" w:rsidRPr="002D53A8" w:rsidRDefault="00FC3350" w:rsidP="00B04F68">
            <w:pPr>
              <w:spacing w:after="0"/>
              <w:rPr>
                <w:rFonts w:ascii="Arial" w:hAnsi="Arial" w:cs="Arial"/>
                <w:sz w:val="18"/>
              </w:rPr>
            </w:pPr>
            <w:r w:rsidRPr="002D53A8">
              <w:rPr>
                <w:rFonts w:ascii="Arial" w:hAnsi="Arial" w:cs="Arial"/>
                <w:sz w:val="18"/>
              </w:rPr>
              <w:t>tosca.nodes.nfv.VNF</w:t>
            </w:r>
          </w:p>
        </w:tc>
        <w:tc>
          <w:tcPr>
            <w:tcW w:w="1134" w:type="dxa"/>
            <w:tcMar>
              <w:top w:w="0" w:type="dxa"/>
              <w:left w:w="28" w:type="dxa"/>
              <w:bottom w:w="0" w:type="dxa"/>
              <w:right w:w="11" w:type="dxa"/>
            </w:tcMar>
            <w:hideMark/>
          </w:tcPr>
          <w:p w14:paraId="3C8A824A" w14:textId="77777777" w:rsidR="00FC3350" w:rsidRPr="002D53A8" w:rsidRDefault="00FC3350" w:rsidP="00B04F68">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28B517D7" w14:textId="1997DE88" w:rsidR="00FC3350" w:rsidRPr="002D53A8" w:rsidRDefault="00FC3350" w:rsidP="00B04F68">
            <w:pPr>
              <w:spacing w:after="0"/>
              <w:rPr>
                <w:rFonts w:ascii="Arial" w:hAnsi="Arial" w:cs="Arial"/>
                <w:sz w:val="18"/>
              </w:rPr>
            </w:pPr>
            <w:r w:rsidRPr="002D53A8">
              <w:rPr>
                <w:rFonts w:ascii="Arial" w:hAnsi="Arial" w:cs="Arial"/>
                <w:sz w:val="18"/>
              </w:rPr>
              <w:t>modifiable_attributes (as a new property)</w:t>
            </w:r>
          </w:p>
          <w:p w14:paraId="46606D78" w14:textId="792F0482" w:rsidR="00FC3350" w:rsidRPr="002D53A8" w:rsidRDefault="00FC3350" w:rsidP="00B04F68">
            <w:pPr>
              <w:spacing w:after="0"/>
              <w:rPr>
                <w:rFonts w:ascii="Arial" w:hAnsi="Arial" w:cs="Arial"/>
                <w:sz w:val="18"/>
              </w:rPr>
            </w:pPr>
            <w:r w:rsidRPr="002D53A8">
              <w:rPr>
                <w:rFonts w:ascii="Arial" w:hAnsi="Arial" w:cs="Arial"/>
                <w:sz w:val="18"/>
              </w:rPr>
              <w:t>configurable_properties (as a new property)</w:t>
            </w:r>
            <w:r w:rsidR="007D59BB" w:rsidRPr="002D53A8">
              <w:rPr>
                <w:rFonts w:ascii="Arial" w:hAnsi="Arial" w:cs="Arial"/>
                <w:sz w:val="18"/>
              </w:rPr>
              <w:t>. See note 4.</w:t>
            </w:r>
          </w:p>
        </w:tc>
      </w:tr>
      <w:tr w:rsidR="007A09ED" w:rsidRPr="002D53A8" w14:paraId="6DE751E1" w14:textId="77777777" w:rsidTr="007A09ED">
        <w:trPr>
          <w:jc w:val="center"/>
        </w:trPr>
        <w:tc>
          <w:tcPr>
            <w:tcW w:w="4957" w:type="dxa"/>
            <w:vMerge/>
            <w:tcMar>
              <w:top w:w="0" w:type="dxa"/>
              <w:left w:w="28" w:type="dxa"/>
              <w:bottom w:w="0" w:type="dxa"/>
              <w:right w:w="11" w:type="dxa"/>
            </w:tcMar>
          </w:tcPr>
          <w:p w14:paraId="0F84084D" w14:textId="77777777" w:rsidR="007A09ED" w:rsidRPr="002D53A8" w:rsidRDefault="007A09ED" w:rsidP="007A09ED">
            <w:pPr>
              <w:spacing w:after="0"/>
              <w:rPr>
                <w:rFonts w:ascii="Arial" w:hAnsi="Arial" w:cs="Arial"/>
                <w:sz w:val="18"/>
              </w:rPr>
            </w:pPr>
          </w:p>
        </w:tc>
        <w:tc>
          <w:tcPr>
            <w:tcW w:w="1134" w:type="dxa"/>
            <w:tcMar>
              <w:top w:w="0" w:type="dxa"/>
              <w:left w:w="28" w:type="dxa"/>
              <w:bottom w:w="0" w:type="dxa"/>
              <w:right w:w="11" w:type="dxa"/>
            </w:tcMar>
          </w:tcPr>
          <w:p w14:paraId="573F1E1B" w14:textId="4BF249B3" w:rsidR="007A09ED" w:rsidRPr="002D53A8" w:rsidRDefault="007A09ED" w:rsidP="007A09ED">
            <w:pPr>
              <w:spacing w:after="0"/>
              <w:rPr>
                <w:rFonts w:ascii="Arial" w:hAnsi="Arial" w:cs="Arial"/>
                <w:sz w:val="18"/>
              </w:rPr>
            </w:pPr>
            <w:r>
              <w:rPr>
                <w:rFonts w:ascii="Arial" w:eastAsiaTheme="minorEastAsia" w:hAnsi="Arial" w:cs="Arial" w:hint="eastAsia"/>
                <w:sz w:val="18"/>
                <w:lang w:eastAsia="zh-CN"/>
              </w:rPr>
              <w:t>re</w:t>
            </w:r>
            <w:r>
              <w:rPr>
                <w:rFonts w:ascii="Arial" w:eastAsiaTheme="minorEastAsia" w:hAnsi="Arial" w:cs="Arial"/>
                <w:sz w:val="18"/>
                <w:lang w:eastAsia="zh-CN"/>
              </w:rPr>
              <w:t>quirements</w:t>
            </w:r>
          </w:p>
        </w:tc>
        <w:tc>
          <w:tcPr>
            <w:tcW w:w="3402" w:type="dxa"/>
            <w:tcMar>
              <w:top w:w="0" w:type="dxa"/>
              <w:left w:w="28" w:type="dxa"/>
              <w:bottom w:w="0" w:type="dxa"/>
              <w:right w:w="11" w:type="dxa"/>
            </w:tcMar>
          </w:tcPr>
          <w:p w14:paraId="2B72CB20" w14:textId="29022FD8" w:rsidR="007A09ED" w:rsidRPr="002D53A8" w:rsidRDefault="007A09ED" w:rsidP="007A09ED">
            <w:pPr>
              <w:spacing w:after="0"/>
              <w:rPr>
                <w:rFonts w:ascii="Arial" w:hAnsi="Arial" w:cs="Arial"/>
                <w:sz w:val="18"/>
              </w:rPr>
            </w:pPr>
            <w:r>
              <w:rPr>
                <w:rFonts w:ascii="Arial" w:eastAsiaTheme="minorEastAsia" w:hAnsi="Arial" w:cs="Arial"/>
                <w:sz w:val="18"/>
                <w:lang w:eastAsia="zh-CN"/>
              </w:rPr>
              <w:t xml:space="preserve">New requirements with capability type </w:t>
            </w:r>
            <w:r w:rsidRPr="00E6649F">
              <w:rPr>
                <w:rFonts w:ascii="Arial" w:eastAsiaTheme="minorEastAsia" w:hAnsi="Arial" w:cs="Arial"/>
                <w:sz w:val="18"/>
                <w:lang w:eastAsia="zh-CN"/>
              </w:rPr>
              <w:t>VirtualLinkable</w:t>
            </w:r>
            <w:r>
              <w:rPr>
                <w:rFonts w:ascii="Arial" w:eastAsiaTheme="minorEastAsia" w:hAnsi="Arial" w:cs="Arial"/>
                <w:sz w:val="18"/>
                <w:lang w:eastAsia="zh-CN"/>
              </w:rPr>
              <w:t xml:space="preserve"> (as new requirements).</w:t>
            </w:r>
          </w:p>
        </w:tc>
      </w:tr>
      <w:tr w:rsidR="007A09ED" w:rsidRPr="002D53A8" w14:paraId="330D8CF6" w14:textId="77777777" w:rsidTr="007A09ED">
        <w:trPr>
          <w:jc w:val="center"/>
        </w:trPr>
        <w:tc>
          <w:tcPr>
            <w:tcW w:w="4957" w:type="dxa"/>
            <w:vMerge/>
            <w:tcMar>
              <w:left w:w="28" w:type="dxa"/>
              <w:right w:w="11" w:type="dxa"/>
            </w:tcMar>
            <w:vAlign w:val="center"/>
            <w:hideMark/>
          </w:tcPr>
          <w:p w14:paraId="4E73A61E" w14:textId="77777777" w:rsidR="007A09ED" w:rsidRPr="002D53A8" w:rsidRDefault="007A09ED" w:rsidP="007A09ED">
            <w:pPr>
              <w:spacing w:after="0"/>
              <w:rPr>
                <w:rFonts w:ascii="Arial" w:eastAsiaTheme="minorHAnsi" w:hAnsi="Arial" w:cs="Arial"/>
                <w:sz w:val="22"/>
                <w:szCs w:val="22"/>
              </w:rPr>
            </w:pPr>
          </w:p>
        </w:tc>
        <w:tc>
          <w:tcPr>
            <w:tcW w:w="1134" w:type="dxa"/>
            <w:tcMar>
              <w:top w:w="0" w:type="dxa"/>
              <w:left w:w="28" w:type="dxa"/>
              <w:bottom w:w="0" w:type="dxa"/>
              <w:right w:w="11" w:type="dxa"/>
            </w:tcMar>
            <w:hideMark/>
          </w:tcPr>
          <w:p w14:paraId="45B89DBF" w14:textId="77777777" w:rsidR="007A09ED" w:rsidRPr="002D53A8" w:rsidRDefault="007A09ED" w:rsidP="007A09ED">
            <w:pPr>
              <w:spacing w:after="0"/>
              <w:rPr>
                <w:rFonts w:ascii="Arial" w:hAnsi="Arial" w:cs="Arial"/>
                <w:sz w:val="18"/>
              </w:rPr>
            </w:pPr>
            <w:r w:rsidRPr="002D53A8">
              <w:rPr>
                <w:rFonts w:ascii="Arial" w:hAnsi="Arial" w:cs="Arial"/>
                <w:sz w:val="18"/>
              </w:rPr>
              <w:t>interfaces</w:t>
            </w:r>
          </w:p>
        </w:tc>
        <w:tc>
          <w:tcPr>
            <w:tcW w:w="3402" w:type="dxa"/>
            <w:tcMar>
              <w:top w:w="0" w:type="dxa"/>
              <w:left w:w="28" w:type="dxa"/>
              <w:bottom w:w="0" w:type="dxa"/>
              <w:right w:w="11" w:type="dxa"/>
            </w:tcMar>
            <w:hideMark/>
          </w:tcPr>
          <w:p w14:paraId="568881DA" w14:textId="38F355EB" w:rsidR="007A09ED" w:rsidRPr="002D53A8" w:rsidRDefault="007A09ED" w:rsidP="007A09ED">
            <w:pPr>
              <w:spacing w:after="0"/>
              <w:rPr>
                <w:rFonts w:ascii="Arial" w:hAnsi="Arial" w:cs="Arial"/>
                <w:sz w:val="18"/>
              </w:rPr>
            </w:pPr>
            <w:r w:rsidRPr="002D53A8">
              <w:rPr>
                <w:rFonts w:ascii="Arial" w:hAnsi="Arial" w:cs="Arial"/>
                <w:sz w:val="18"/>
              </w:rPr>
              <w:t>Vnflcm.{operation_name}.inputs.additional_parameters (as a new property)</w:t>
            </w:r>
          </w:p>
          <w:p w14:paraId="111E190F" w14:textId="5395D96C" w:rsidR="007A09ED" w:rsidRDefault="007A09ED" w:rsidP="007A09ED">
            <w:pPr>
              <w:spacing w:after="0"/>
              <w:rPr>
                <w:rFonts w:ascii="Arial" w:hAnsi="Arial" w:cs="Arial"/>
                <w:sz w:val="18"/>
              </w:rPr>
            </w:pPr>
            <w:r w:rsidRPr="002D53A8">
              <w:rPr>
                <w:rFonts w:ascii="Arial" w:eastAsiaTheme="minorEastAsia" w:hAnsi="Arial" w:cs="Arial"/>
                <w:sz w:val="18"/>
              </w:rPr>
              <w:t>Vnflcm.{operation_name}.inputs (as new properties)</w:t>
            </w:r>
            <w:r w:rsidRPr="002D53A8">
              <w:rPr>
                <w:rFonts w:ascii="Arial" w:hAnsi="Arial" w:cs="Arial"/>
                <w:sz w:val="18"/>
              </w:rPr>
              <w:t xml:space="preserve">. </w:t>
            </w:r>
          </w:p>
          <w:p w14:paraId="4AB419C2" w14:textId="77777777" w:rsidR="007A09ED" w:rsidRDefault="007A09ED" w:rsidP="007A09ED">
            <w:pPr>
              <w:rPr>
                <w:rFonts w:ascii="Arial" w:hAnsi="Arial" w:cs="Arial"/>
                <w:sz w:val="18"/>
              </w:rPr>
            </w:pPr>
            <w:r>
              <w:rPr>
                <w:rFonts w:ascii="Arial" w:hAnsi="Arial" w:cs="Arial"/>
                <w:sz w:val="18"/>
              </w:rPr>
              <w:t>VnfIndicator.notifications (as new notifications).</w:t>
            </w:r>
          </w:p>
          <w:p w14:paraId="4DEA5D63" w14:textId="7A4D01FD" w:rsidR="007A09ED" w:rsidRPr="002D53A8" w:rsidRDefault="007A09ED" w:rsidP="007A09ED">
            <w:pPr>
              <w:spacing w:after="0"/>
              <w:rPr>
                <w:rFonts w:ascii="Arial" w:hAnsi="Arial" w:cs="Arial"/>
                <w:sz w:val="18"/>
              </w:rPr>
            </w:pPr>
            <w:r w:rsidRPr="002D53A8">
              <w:rPr>
                <w:rFonts w:ascii="Arial" w:hAnsi="Arial" w:cs="Arial"/>
                <w:sz w:val="18"/>
              </w:rPr>
              <w:t>See note 4.</w:t>
            </w:r>
          </w:p>
        </w:tc>
      </w:tr>
      <w:tr w:rsidR="007A09ED" w:rsidRPr="002D53A8" w14:paraId="0F9BE577" w14:textId="77777777" w:rsidTr="007A09ED">
        <w:trPr>
          <w:jc w:val="center"/>
        </w:trPr>
        <w:tc>
          <w:tcPr>
            <w:tcW w:w="4957" w:type="dxa"/>
            <w:vMerge/>
            <w:tcMar>
              <w:left w:w="28" w:type="dxa"/>
              <w:right w:w="11" w:type="dxa"/>
            </w:tcMar>
            <w:vAlign w:val="center"/>
          </w:tcPr>
          <w:p w14:paraId="27B45E40" w14:textId="77777777" w:rsidR="007A09ED" w:rsidRPr="002D53A8" w:rsidRDefault="007A09ED" w:rsidP="007A09ED">
            <w:pPr>
              <w:spacing w:after="0"/>
              <w:rPr>
                <w:rFonts w:ascii="Arial" w:eastAsiaTheme="minorHAnsi" w:hAnsi="Arial" w:cs="Arial"/>
                <w:sz w:val="22"/>
                <w:szCs w:val="22"/>
              </w:rPr>
            </w:pPr>
          </w:p>
        </w:tc>
        <w:tc>
          <w:tcPr>
            <w:tcW w:w="1134" w:type="dxa"/>
            <w:tcMar>
              <w:top w:w="0" w:type="dxa"/>
              <w:left w:w="28" w:type="dxa"/>
              <w:bottom w:w="0" w:type="dxa"/>
              <w:right w:w="11" w:type="dxa"/>
            </w:tcMar>
          </w:tcPr>
          <w:p w14:paraId="4D90913E" w14:textId="19262DA9" w:rsidR="007A09ED" w:rsidRPr="002D53A8" w:rsidRDefault="007A09ED" w:rsidP="007A09ED">
            <w:pPr>
              <w:spacing w:after="0"/>
              <w:rPr>
                <w:rFonts w:ascii="Arial" w:hAnsi="Arial" w:cs="Arial"/>
                <w:sz w:val="18"/>
              </w:rPr>
            </w:pPr>
            <w:r w:rsidRPr="002D53A8">
              <w:rPr>
                <w:rFonts w:ascii="Arial" w:hAnsi="Arial" w:cs="Arial"/>
                <w:sz w:val="18"/>
              </w:rPr>
              <w:t>attributes</w:t>
            </w:r>
          </w:p>
        </w:tc>
        <w:tc>
          <w:tcPr>
            <w:tcW w:w="3402" w:type="dxa"/>
            <w:tcMar>
              <w:top w:w="0" w:type="dxa"/>
              <w:left w:w="28" w:type="dxa"/>
              <w:bottom w:w="0" w:type="dxa"/>
              <w:right w:w="11" w:type="dxa"/>
            </w:tcMar>
          </w:tcPr>
          <w:p w14:paraId="2CDD2F6B" w14:textId="77777777" w:rsidR="007A09ED" w:rsidRPr="002D53A8" w:rsidRDefault="007A09ED" w:rsidP="007A09ED">
            <w:pPr>
              <w:spacing w:after="0"/>
              <w:rPr>
                <w:rFonts w:ascii="Arial" w:hAnsi="Arial" w:cs="Arial"/>
                <w:sz w:val="18"/>
              </w:rPr>
            </w:pPr>
            <w:r w:rsidRPr="002D53A8">
              <w:rPr>
                <w:rFonts w:ascii="Arial" w:hAnsi="Arial" w:cs="Arial"/>
                <w:sz w:val="18"/>
              </w:rPr>
              <w:t>One attribute of primitive type per VNF indicator may be added.</w:t>
            </w:r>
          </w:p>
          <w:p w14:paraId="3E20E91D" w14:textId="3C70F45D" w:rsidR="007A09ED" w:rsidRPr="002D53A8" w:rsidRDefault="007A09ED" w:rsidP="007A09ED">
            <w:pPr>
              <w:spacing w:after="0"/>
              <w:rPr>
                <w:rFonts w:ascii="Arial" w:hAnsi="Arial" w:cs="Arial"/>
                <w:sz w:val="18"/>
              </w:rPr>
            </w:pPr>
            <w:r w:rsidRPr="002D53A8">
              <w:rPr>
                <w:rFonts w:ascii="Arial" w:hAnsi="Arial" w:cs="Arial"/>
                <w:sz w:val="18"/>
              </w:rPr>
              <w:t>One attribute of type integer per scaling aspect may be added. It holds the value of the current scale level.</w:t>
            </w:r>
          </w:p>
        </w:tc>
      </w:tr>
      <w:tr w:rsidR="007A09ED" w:rsidRPr="002D53A8" w14:paraId="01B11F24" w14:textId="77777777" w:rsidTr="007A09ED">
        <w:trPr>
          <w:jc w:val="center"/>
        </w:trPr>
        <w:tc>
          <w:tcPr>
            <w:tcW w:w="4957" w:type="dxa"/>
            <w:tcMar>
              <w:top w:w="0" w:type="dxa"/>
              <w:left w:w="28" w:type="dxa"/>
              <w:bottom w:w="0" w:type="dxa"/>
              <w:right w:w="11" w:type="dxa"/>
            </w:tcMar>
            <w:hideMark/>
          </w:tcPr>
          <w:p w14:paraId="29E585B9" w14:textId="77777777" w:rsidR="007A09ED" w:rsidRPr="002D53A8" w:rsidRDefault="007A09ED" w:rsidP="007A09ED">
            <w:pPr>
              <w:spacing w:after="0"/>
              <w:rPr>
                <w:rFonts w:ascii="Arial" w:hAnsi="Arial" w:cs="Arial"/>
                <w:sz w:val="18"/>
              </w:rPr>
            </w:pPr>
            <w:r w:rsidRPr="002D53A8">
              <w:rPr>
                <w:rFonts w:ascii="Arial" w:hAnsi="Arial" w:cs="Arial"/>
                <w:sz w:val="18"/>
              </w:rPr>
              <w:t>tosca.nodes.nfv.Vdu.Compute</w:t>
            </w:r>
          </w:p>
        </w:tc>
        <w:tc>
          <w:tcPr>
            <w:tcW w:w="1134" w:type="dxa"/>
            <w:tcMar>
              <w:top w:w="0" w:type="dxa"/>
              <w:left w:w="28" w:type="dxa"/>
              <w:bottom w:w="0" w:type="dxa"/>
              <w:right w:w="11" w:type="dxa"/>
            </w:tcMar>
            <w:hideMark/>
          </w:tcPr>
          <w:p w14:paraId="6547C134"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0CCBCE2C" w14:textId="4315496B" w:rsidR="007A09ED" w:rsidRPr="002D53A8" w:rsidRDefault="007A09ED" w:rsidP="007A09ED">
            <w:pPr>
              <w:spacing w:after="0"/>
              <w:rPr>
                <w:rFonts w:ascii="Arial" w:hAnsi="Arial" w:cs="Arial"/>
                <w:sz w:val="18"/>
              </w:rPr>
            </w:pPr>
            <w:r w:rsidRPr="002D53A8">
              <w:rPr>
                <w:rFonts w:ascii="Arial" w:hAnsi="Arial" w:cs="Arial"/>
                <w:sz w:val="18"/>
              </w:rPr>
              <w:t>configurable_properties (as a new property). See note 1 and note 4.</w:t>
            </w:r>
          </w:p>
        </w:tc>
      </w:tr>
      <w:tr w:rsidR="007A09ED" w:rsidRPr="002D53A8" w14:paraId="2A488910" w14:textId="77777777" w:rsidTr="007A09ED">
        <w:trPr>
          <w:jc w:val="center"/>
        </w:trPr>
        <w:tc>
          <w:tcPr>
            <w:tcW w:w="4957" w:type="dxa"/>
            <w:tcMar>
              <w:top w:w="0" w:type="dxa"/>
              <w:left w:w="28" w:type="dxa"/>
              <w:bottom w:w="0" w:type="dxa"/>
              <w:right w:w="11" w:type="dxa"/>
            </w:tcMar>
            <w:hideMark/>
          </w:tcPr>
          <w:p w14:paraId="0304618D"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tosca.datatypes.nfv.VnfInfoModifiableAttributes</w:t>
            </w:r>
          </w:p>
        </w:tc>
        <w:tc>
          <w:tcPr>
            <w:tcW w:w="1134" w:type="dxa"/>
            <w:tcMar>
              <w:top w:w="0" w:type="dxa"/>
              <w:left w:w="28" w:type="dxa"/>
              <w:bottom w:w="0" w:type="dxa"/>
              <w:right w:w="11" w:type="dxa"/>
            </w:tcMar>
            <w:hideMark/>
          </w:tcPr>
          <w:p w14:paraId="5A1F1DEA"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76CB739D" w14:textId="7CD66FAE" w:rsidR="007A09ED" w:rsidRPr="002D53A8" w:rsidRDefault="007A09ED" w:rsidP="007A09ED">
            <w:pPr>
              <w:spacing w:after="0"/>
              <w:rPr>
                <w:rFonts w:ascii="Arial" w:hAnsi="Arial" w:cs="Arial"/>
                <w:sz w:val="18"/>
              </w:rPr>
            </w:pPr>
            <w:r w:rsidRPr="002D53A8">
              <w:rPr>
                <w:rFonts w:ascii="Arial" w:hAnsi="Arial" w:cs="Arial"/>
                <w:sz w:val="18"/>
              </w:rPr>
              <w:t>extensions (as a new property)</w:t>
            </w:r>
          </w:p>
          <w:p w14:paraId="761F4FE2" w14:textId="29640418" w:rsidR="007A09ED" w:rsidRPr="002D53A8" w:rsidRDefault="007A09ED" w:rsidP="007A09ED">
            <w:pPr>
              <w:spacing w:after="0"/>
              <w:rPr>
                <w:rFonts w:ascii="Arial" w:hAnsi="Arial" w:cs="Arial"/>
                <w:sz w:val="18"/>
              </w:rPr>
            </w:pPr>
            <w:r w:rsidRPr="002D53A8">
              <w:rPr>
                <w:rFonts w:ascii="Arial" w:hAnsi="Arial" w:cs="Arial"/>
                <w:sz w:val="18"/>
              </w:rPr>
              <w:t>metadata (as a new property). See note 2 and note 4.</w:t>
            </w:r>
          </w:p>
        </w:tc>
      </w:tr>
      <w:tr w:rsidR="007A09ED" w:rsidRPr="002D53A8" w14:paraId="22F916FE" w14:textId="77777777" w:rsidTr="007A09ED">
        <w:trPr>
          <w:jc w:val="center"/>
        </w:trPr>
        <w:tc>
          <w:tcPr>
            <w:tcW w:w="4957" w:type="dxa"/>
            <w:tcMar>
              <w:top w:w="0" w:type="dxa"/>
              <w:left w:w="28" w:type="dxa"/>
              <w:bottom w:w="0" w:type="dxa"/>
              <w:right w:w="11" w:type="dxa"/>
            </w:tcMar>
            <w:hideMark/>
          </w:tcPr>
          <w:p w14:paraId="3BBEFD4F"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tosca.datatypes.nfv.VnfConfigurableProperties</w:t>
            </w:r>
          </w:p>
        </w:tc>
        <w:tc>
          <w:tcPr>
            <w:tcW w:w="1134" w:type="dxa"/>
            <w:tcMar>
              <w:top w:w="0" w:type="dxa"/>
              <w:left w:w="28" w:type="dxa"/>
              <w:bottom w:w="0" w:type="dxa"/>
              <w:right w:w="11" w:type="dxa"/>
            </w:tcMar>
            <w:hideMark/>
          </w:tcPr>
          <w:p w14:paraId="29089904"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49E2F5B6" w14:textId="464CCC38" w:rsidR="007A09ED" w:rsidRPr="002D53A8" w:rsidRDefault="007A09ED" w:rsidP="007A09ED">
            <w:pPr>
              <w:spacing w:after="0"/>
              <w:rPr>
                <w:rFonts w:ascii="Arial" w:hAnsi="Arial" w:cs="Arial"/>
                <w:sz w:val="18"/>
              </w:rPr>
            </w:pPr>
            <w:r w:rsidRPr="002D53A8">
              <w:rPr>
                <w:rFonts w:ascii="Arial" w:hAnsi="Arial" w:cs="Arial"/>
                <w:sz w:val="18"/>
              </w:rPr>
              <w:t>additional_configurable_properties (as a new property). See note 2 and note 4.</w:t>
            </w:r>
          </w:p>
        </w:tc>
      </w:tr>
      <w:tr w:rsidR="007A09ED" w:rsidRPr="002D53A8" w14:paraId="098AE5A5" w14:textId="77777777" w:rsidTr="007A09ED">
        <w:trPr>
          <w:jc w:val="center"/>
        </w:trPr>
        <w:tc>
          <w:tcPr>
            <w:tcW w:w="4957" w:type="dxa"/>
            <w:tcMar>
              <w:top w:w="0" w:type="dxa"/>
              <w:left w:w="28" w:type="dxa"/>
              <w:bottom w:w="0" w:type="dxa"/>
              <w:right w:w="11" w:type="dxa"/>
            </w:tcMar>
            <w:hideMark/>
          </w:tcPr>
          <w:p w14:paraId="48F3D9E0"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tosca.datatypes.nfv.VnfcConfigurableProperties</w:t>
            </w:r>
          </w:p>
        </w:tc>
        <w:tc>
          <w:tcPr>
            <w:tcW w:w="1134" w:type="dxa"/>
            <w:tcMar>
              <w:top w:w="0" w:type="dxa"/>
              <w:left w:w="28" w:type="dxa"/>
              <w:bottom w:w="0" w:type="dxa"/>
              <w:right w:w="11" w:type="dxa"/>
            </w:tcMar>
            <w:hideMark/>
          </w:tcPr>
          <w:p w14:paraId="4DFA4AC7"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16139D6C" w14:textId="2A02D785" w:rsidR="007A09ED" w:rsidRPr="002D53A8" w:rsidRDefault="007A09ED" w:rsidP="007A09ED">
            <w:pPr>
              <w:spacing w:after="0"/>
              <w:rPr>
                <w:rFonts w:ascii="Arial" w:hAnsi="Arial" w:cs="Arial"/>
                <w:sz w:val="18"/>
              </w:rPr>
            </w:pPr>
            <w:r w:rsidRPr="002D53A8">
              <w:rPr>
                <w:rFonts w:ascii="Arial" w:hAnsi="Arial" w:cs="Arial"/>
                <w:sz w:val="18"/>
              </w:rPr>
              <w:t>additional_vnfc_configurable_properties (as a new property). See note 2 and note 4.</w:t>
            </w:r>
          </w:p>
        </w:tc>
      </w:tr>
      <w:tr w:rsidR="007A09ED" w:rsidRPr="002D53A8" w14:paraId="1870D366" w14:textId="77777777" w:rsidTr="007A09ED">
        <w:trPr>
          <w:jc w:val="center"/>
        </w:trPr>
        <w:tc>
          <w:tcPr>
            <w:tcW w:w="4957" w:type="dxa"/>
            <w:tcMar>
              <w:top w:w="0" w:type="dxa"/>
              <w:left w:w="28" w:type="dxa"/>
              <w:bottom w:w="0" w:type="dxa"/>
              <w:right w:w="11" w:type="dxa"/>
            </w:tcMar>
            <w:hideMark/>
          </w:tcPr>
          <w:p w14:paraId="3098A144"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tosca.datatypes.nfv.VnfInfoModifiableAttributesExtensions</w:t>
            </w:r>
          </w:p>
        </w:tc>
        <w:tc>
          <w:tcPr>
            <w:tcW w:w="1134" w:type="dxa"/>
            <w:tcMar>
              <w:top w:w="0" w:type="dxa"/>
              <w:left w:w="28" w:type="dxa"/>
              <w:bottom w:w="0" w:type="dxa"/>
              <w:right w:w="11" w:type="dxa"/>
            </w:tcMar>
            <w:hideMark/>
          </w:tcPr>
          <w:p w14:paraId="6A6F7BA0"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51E6A5BB" w14:textId="4ACE96E2" w:rsidR="007A09ED" w:rsidRPr="002D53A8" w:rsidRDefault="007A09ED" w:rsidP="007A09ED">
            <w:pPr>
              <w:spacing w:after="0"/>
              <w:rPr>
                <w:rFonts w:ascii="Arial" w:hAnsi="Arial" w:cs="Arial"/>
                <w:sz w:val="18"/>
              </w:rPr>
            </w:pPr>
            <w:r w:rsidRPr="002D53A8">
              <w:rPr>
                <w:rFonts w:ascii="Arial" w:hAnsi="Arial" w:cs="Arial"/>
                <w:sz w:val="18"/>
              </w:rPr>
              <w:t>(new properties). See note 2 and note 4.</w:t>
            </w:r>
          </w:p>
        </w:tc>
      </w:tr>
      <w:tr w:rsidR="007A09ED" w:rsidRPr="002D53A8" w14:paraId="6C2BDC42" w14:textId="77777777" w:rsidTr="007A09ED">
        <w:trPr>
          <w:jc w:val="center"/>
        </w:trPr>
        <w:tc>
          <w:tcPr>
            <w:tcW w:w="4957" w:type="dxa"/>
            <w:tcMar>
              <w:top w:w="0" w:type="dxa"/>
              <w:left w:w="28" w:type="dxa"/>
              <w:bottom w:w="0" w:type="dxa"/>
              <w:right w:w="11" w:type="dxa"/>
            </w:tcMar>
            <w:hideMark/>
          </w:tcPr>
          <w:p w14:paraId="3B6AA913"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tosca.datatypes.nfv.VnfInfoModifiableAttributesMetadata</w:t>
            </w:r>
          </w:p>
        </w:tc>
        <w:tc>
          <w:tcPr>
            <w:tcW w:w="1134" w:type="dxa"/>
            <w:tcMar>
              <w:top w:w="0" w:type="dxa"/>
              <w:left w:w="28" w:type="dxa"/>
              <w:bottom w:w="0" w:type="dxa"/>
              <w:right w:w="11" w:type="dxa"/>
            </w:tcMar>
            <w:hideMark/>
          </w:tcPr>
          <w:p w14:paraId="05E52083"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421CF690" w14:textId="55B5B71E" w:rsidR="007A09ED" w:rsidRPr="002D53A8" w:rsidRDefault="007A09ED" w:rsidP="007A09ED">
            <w:pPr>
              <w:spacing w:after="0"/>
              <w:rPr>
                <w:rFonts w:ascii="Arial" w:hAnsi="Arial" w:cs="Arial"/>
                <w:sz w:val="18"/>
              </w:rPr>
            </w:pPr>
            <w:r w:rsidRPr="002D53A8">
              <w:rPr>
                <w:rFonts w:ascii="Arial" w:hAnsi="Arial" w:cs="Arial"/>
                <w:sz w:val="18"/>
              </w:rPr>
              <w:t>(new properties). See note 2 and note 4.</w:t>
            </w:r>
          </w:p>
        </w:tc>
      </w:tr>
      <w:tr w:rsidR="007A09ED" w:rsidRPr="002D53A8" w14:paraId="4EF4F5C3" w14:textId="77777777" w:rsidTr="007A09ED">
        <w:trPr>
          <w:jc w:val="center"/>
        </w:trPr>
        <w:tc>
          <w:tcPr>
            <w:tcW w:w="4957" w:type="dxa"/>
            <w:tcMar>
              <w:top w:w="0" w:type="dxa"/>
              <w:left w:w="28" w:type="dxa"/>
              <w:bottom w:w="0" w:type="dxa"/>
              <w:right w:w="11" w:type="dxa"/>
            </w:tcMar>
            <w:hideMark/>
          </w:tcPr>
          <w:p w14:paraId="69ADCA08"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tosca.datatypes.nfv.VnfAdditionalConfigurableProperties</w:t>
            </w:r>
          </w:p>
        </w:tc>
        <w:tc>
          <w:tcPr>
            <w:tcW w:w="1134" w:type="dxa"/>
            <w:tcMar>
              <w:top w:w="0" w:type="dxa"/>
              <w:left w:w="28" w:type="dxa"/>
              <w:bottom w:w="0" w:type="dxa"/>
              <w:right w:w="11" w:type="dxa"/>
            </w:tcMar>
            <w:hideMark/>
          </w:tcPr>
          <w:p w14:paraId="4B2C9110"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07C5EBD5" w14:textId="373EE1C0" w:rsidR="007A09ED" w:rsidRPr="002D53A8" w:rsidRDefault="007A09ED" w:rsidP="007A09ED">
            <w:pPr>
              <w:spacing w:after="0"/>
              <w:rPr>
                <w:rFonts w:ascii="Arial" w:hAnsi="Arial" w:cs="Arial"/>
                <w:sz w:val="18"/>
              </w:rPr>
            </w:pPr>
            <w:r w:rsidRPr="002D53A8">
              <w:rPr>
                <w:rFonts w:ascii="Arial" w:hAnsi="Arial" w:cs="Arial"/>
                <w:sz w:val="18"/>
              </w:rPr>
              <w:t>(new properties). See note 2 and note 4.</w:t>
            </w:r>
          </w:p>
        </w:tc>
      </w:tr>
      <w:tr w:rsidR="007A09ED" w:rsidRPr="002D53A8" w14:paraId="0D7FCFA5" w14:textId="77777777" w:rsidTr="007A09ED">
        <w:trPr>
          <w:jc w:val="center"/>
        </w:trPr>
        <w:tc>
          <w:tcPr>
            <w:tcW w:w="4957" w:type="dxa"/>
            <w:tcMar>
              <w:top w:w="0" w:type="dxa"/>
              <w:left w:w="28" w:type="dxa"/>
              <w:bottom w:w="0" w:type="dxa"/>
              <w:right w:w="11" w:type="dxa"/>
            </w:tcMar>
            <w:hideMark/>
          </w:tcPr>
          <w:p w14:paraId="26851A33"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tosca.datatypes.nfv.VnfAdditionalVnfcConfigurableProperties</w:t>
            </w:r>
          </w:p>
        </w:tc>
        <w:tc>
          <w:tcPr>
            <w:tcW w:w="1134" w:type="dxa"/>
            <w:tcMar>
              <w:top w:w="0" w:type="dxa"/>
              <w:left w:w="28" w:type="dxa"/>
              <w:bottom w:w="0" w:type="dxa"/>
              <w:right w:w="11" w:type="dxa"/>
            </w:tcMar>
            <w:hideMark/>
          </w:tcPr>
          <w:p w14:paraId="5B4AE0A1"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629872FA" w14:textId="02675327" w:rsidR="007A09ED" w:rsidRPr="002D53A8" w:rsidRDefault="007A09ED" w:rsidP="007A09ED">
            <w:pPr>
              <w:spacing w:after="0"/>
              <w:rPr>
                <w:rFonts w:ascii="Arial" w:hAnsi="Arial" w:cs="Arial"/>
                <w:sz w:val="18"/>
              </w:rPr>
            </w:pPr>
            <w:r w:rsidRPr="002D53A8">
              <w:rPr>
                <w:rFonts w:ascii="Arial" w:hAnsi="Arial" w:cs="Arial"/>
                <w:sz w:val="18"/>
              </w:rPr>
              <w:t>(new properties). See note 2 and note 4.</w:t>
            </w:r>
          </w:p>
        </w:tc>
      </w:tr>
      <w:tr w:rsidR="007A09ED" w:rsidRPr="002D53A8" w14:paraId="4B4420DC" w14:textId="77777777" w:rsidTr="007A09ED">
        <w:trPr>
          <w:jc w:val="center"/>
        </w:trPr>
        <w:tc>
          <w:tcPr>
            <w:tcW w:w="4957" w:type="dxa"/>
            <w:tcMar>
              <w:top w:w="0" w:type="dxa"/>
              <w:left w:w="28" w:type="dxa"/>
              <w:bottom w:w="0" w:type="dxa"/>
              <w:right w:w="11" w:type="dxa"/>
            </w:tcMar>
            <w:hideMark/>
          </w:tcPr>
          <w:p w14:paraId="7B4D92DA" w14:textId="77777777" w:rsidR="007A09ED" w:rsidRPr="002D53A8" w:rsidRDefault="007A09ED" w:rsidP="007A09ED">
            <w:pPr>
              <w:spacing w:after="0"/>
              <w:rPr>
                <w:rFonts w:ascii="Arial" w:hAnsi="Arial" w:cs="Arial"/>
                <w:sz w:val="18"/>
              </w:rPr>
            </w:pPr>
            <w:r w:rsidRPr="002D53A8">
              <w:rPr>
                <w:rFonts w:ascii="Arial" w:hAnsi="Arial" w:cs="Arial"/>
                <w:sz w:val="18"/>
              </w:rPr>
              <w:t>tosca.datatypes.nfv.VnfOperationAdditionalParameters</w:t>
            </w:r>
          </w:p>
        </w:tc>
        <w:tc>
          <w:tcPr>
            <w:tcW w:w="1134" w:type="dxa"/>
            <w:tcMar>
              <w:top w:w="0" w:type="dxa"/>
              <w:left w:w="28" w:type="dxa"/>
              <w:bottom w:w="0" w:type="dxa"/>
              <w:right w:w="11" w:type="dxa"/>
            </w:tcMar>
            <w:hideMark/>
          </w:tcPr>
          <w:p w14:paraId="6A07B1F3"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402" w:type="dxa"/>
            <w:tcMar>
              <w:top w:w="0" w:type="dxa"/>
              <w:left w:w="28" w:type="dxa"/>
              <w:bottom w:w="0" w:type="dxa"/>
              <w:right w:w="11" w:type="dxa"/>
            </w:tcMar>
            <w:hideMark/>
          </w:tcPr>
          <w:p w14:paraId="4442A1C0" w14:textId="50EDAED2" w:rsidR="007A09ED" w:rsidRPr="002D53A8" w:rsidRDefault="007A09ED" w:rsidP="007A09ED">
            <w:pPr>
              <w:spacing w:after="0"/>
              <w:rPr>
                <w:rFonts w:ascii="Arial" w:hAnsi="Arial" w:cs="Arial"/>
                <w:sz w:val="18"/>
              </w:rPr>
            </w:pPr>
            <w:r w:rsidRPr="002D53A8">
              <w:rPr>
                <w:rFonts w:ascii="Arial" w:hAnsi="Arial" w:cs="Arial"/>
                <w:sz w:val="18"/>
              </w:rPr>
              <w:t>(new properties). See note 2 and note 4.</w:t>
            </w:r>
          </w:p>
        </w:tc>
      </w:tr>
      <w:tr w:rsidR="007A09ED" w:rsidRPr="002D53A8" w14:paraId="78DF2496" w14:textId="77777777" w:rsidTr="007A09ED">
        <w:trPr>
          <w:jc w:val="center"/>
        </w:trPr>
        <w:tc>
          <w:tcPr>
            <w:tcW w:w="4957" w:type="dxa"/>
            <w:tcMar>
              <w:top w:w="0" w:type="dxa"/>
              <w:left w:w="28" w:type="dxa"/>
              <w:bottom w:w="0" w:type="dxa"/>
              <w:right w:w="11" w:type="dxa"/>
            </w:tcMar>
          </w:tcPr>
          <w:p w14:paraId="0F46918A" w14:textId="426918B6" w:rsidR="007A09ED" w:rsidRPr="002D53A8" w:rsidRDefault="007A09ED" w:rsidP="007A09ED">
            <w:pPr>
              <w:spacing w:after="0"/>
              <w:rPr>
                <w:rFonts w:ascii="Arial" w:hAnsi="Arial" w:cs="Arial"/>
                <w:sz w:val="18"/>
              </w:rPr>
            </w:pPr>
            <w:r w:rsidRPr="002D53A8">
              <w:rPr>
                <w:rFonts w:ascii="Arial" w:hAnsi="Arial" w:cs="Arial"/>
                <w:sz w:val="18"/>
              </w:rPr>
              <w:t>tosca.interfaces.nfv.VnfIndicator</w:t>
            </w:r>
          </w:p>
        </w:tc>
        <w:tc>
          <w:tcPr>
            <w:tcW w:w="1134" w:type="dxa"/>
            <w:tcMar>
              <w:top w:w="0" w:type="dxa"/>
              <w:left w:w="28" w:type="dxa"/>
              <w:bottom w:w="0" w:type="dxa"/>
              <w:right w:w="11" w:type="dxa"/>
            </w:tcMar>
          </w:tcPr>
          <w:p w14:paraId="214A058B" w14:textId="54E5CE5D" w:rsidR="007A09ED" w:rsidRPr="002D53A8" w:rsidRDefault="007A09ED" w:rsidP="007A09ED">
            <w:pPr>
              <w:spacing w:after="0"/>
              <w:rPr>
                <w:rFonts w:ascii="Arial" w:hAnsi="Arial" w:cs="Arial"/>
                <w:sz w:val="18"/>
              </w:rPr>
            </w:pPr>
            <w:r w:rsidRPr="002D53A8">
              <w:rPr>
                <w:rFonts w:ascii="Arial" w:hAnsi="Arial" w:cs="Arial"/>
                <w:sz w:val="18"/>
              </w:rPr>
              <w:t>notifications</w:t>
            </w:r>
          </w:p>
        </w:tc>
        <w:tc>
          <w:tcPr>
            <w:tcW w:w="3402" w:type="dxa"/>
            <w:tcMar>
              <w:top w:w="0" w:type="dxa"/>
              <w:left w:w="28" w:type="dxa"/>
              <w:bottom w:w="0" w:type="dxa"/>
              <w:right w:w="11" w:type="dxa"/>
            </w:tcMar>
          </w:tcPr>
          <w:p w14:paraId="2FC377FE" w14:textId="316490DC" w:rsidR="007A09ED" w:rsidRPr="002D53A8" w:rsidRDefault="007A09ED" w:rsidP="007A09ED">
            <w:pPr>
              <w:spacing w:after="0"/>
              <w:rPr>
                <w:rFonts w:ascii="Arial" w:hAnsi="Arial" w:cs="Arial"/>
                <w:sz w:val="18"/>
              </w:rPr>
            </w:pPr>
            <w:r w:rsidRPr="002D53A8">
              <w:rPr>
                <w:rFonts w:ascii="Arial" w:hAnsi="Arial" w:cs="Arial"/>
                <w:sz w:val="18"/>
              </w:rPr>
              <w:t>one notification may be added per Vnf indicator. See note 3.</w:t>
            </w:r>
          </w:p>
        </w:tc>
      </w:tr>
      <w:tr w:rsidR="007A09ED" w:rsidRPr="002D53A8" w14:paraId="0F284CB1" w14:textId="77777777" w:rsidTr="007A09ED">
        <w:trPr>
          <w:jc w:val="center"/>
        </w:trPr>
        <w:tc>
          <w:tcPr>
            <w:tcW w:w="4957" w:type="dxa"/>
            <w:tcMar>
              <w:top w:w="0" w:type="dxa"/>
              <w:left w:w="28" w:type="dxa"/>
              <w:bottom w:w="0" w:type="dxa"/>
              <w:right w:w="11" w:type="dxa"/>
            </w:tcMar>
          </w:tcPr>
          <w:p w14:paraId="6E70D78C" w14:textId="72E070C3" w:rsidR="007A09ED" w:rsidRPr="008060DE" w:rsidRDefault="007A09ED" w:rsidP="007A09ED">
            <w:pPr>
              <w:spacing w:after="0"/>
              <w:rPr>
                <w:rFonts w:ascii="Arial" w:hAnsi="Arial" w:cs="Arial"/>
                <w:sz w:val="18"/>
              </w:rPr>
            </w:pPr>
            <w:r w:rsidRPr="008060DE">
              <w:rPr>
                <w:rFonts w:ascii="Arial" w:hAnsi="Arial" w:cs="Arial"/>
                <w:sz w:val="18"/>
              </w:rPr>
              <w:t>tosca.interfaces.nfv.ChangeCurrentVnfPackage</w:t>
            </w:r>
          </w:p>
        </w:tc>
        <w:tc>
          <w:tcPr>
            <w:tcW w:w="1134" w:type="dxa"/>
            <w:tcMar>
              <w:top w:w="0" w:type="dxa"/>
              <w:left w:w="28" w:type="dxa"/>
              <w:bottom w:w="0" w:type="dxa"/>
              <w:right w:w="11" w:type="dxa"/>
            </w:tcMar>
          </w:tcPr>
          <w:p w14:paraId="7A0A19EB" w14:textId="2752E586" w:rsidR="007A09ED" w:rsidRPr="008060DE" w:rsidRDefault="007A09ED" w:rsidP="007A09ED">
            <w:pPr>
              <w:spacing w:after="0"/>
              <w:rPr>
                <w:rFonts w:ascii="Arial" w:hAnsi="Arial" w:cs="Arial"/>
                <w:sz w:val="18"/>
              </w:rPr>
            </w:pPr>
            <w:r w:rsidRPr="008060DE">
              <w:rPr>
                <w:rFonts w:ascii="Arial" w:hAnsi="Arial" w:cs="Arial"/>
                <w:sz w:val="18"/>
              </w:rPr>
              <w:t>operations</w:t>
            </w:r>
          </w:p>
        </w:tc>
        <w:tc>
          <w:tcPr>
            <w:tcW w:w="3402" w:type="dxa"/>
            <w:tcMar>
              <w:top w:w="0" w:type="dxa"/>
              <w:left w:w="28" w:type="dxa"/>
              <w:bottom w:w="0" w:type="dxa"/>
              <w:right w:w="11" w:type="dxa"/>
            </w:tcMar>
          </w:tcPr>
          <w:p w14:paraId="434234A6" w14:textId="733E9E0C" w:rsidR="007A09ED" w:rsidRPr="008060DE" w:rsidRDefault="007A09ED" w:rsidP="007A09ED">
            <w:pPr>
              <w:rPr>
                <w:rFonts w:ascii="Arial" w:hAnsi="Arial" w:cs="Arial"/>
                <w:sz w:val="18"/>
              </w:rPr>
            </w:pPr>
            <w:r w:rsidRPr="008060DE">
              <w:rPr>
                <w:rFonts w:ascii="Arial" w:hAnsi="Arial" w:cs="Arial"/>
                <w:sz w:val="18"/>
              </w:rPr>
              <w:t>{change_current_package_script} (as new operation).</w:t>
            </w:r>
          </w:p>
          <w:p w14:paraId="70913EEF" w14:textId="354F81B4" w:rsidR="007A09ED" w:rsidRPr="008060DE" w:rsidRDefault="007A09ED" w:rsidP="007A09ED">
            <w:pPr>
              <w:spacing w:after="0"/>
              <w:rPr>
                <w:rFonts w:ascii="Arial" w:hAnsi="Arial" w:cs="Arial"/>
                <w:sz w:val="18"/>
              </w:rPr>
            </w:pPr>
            <w:r w:rsidRPr="008060DE">
              <w:rPr>
                <w:rFonts w:ascii="Arial" w:hAnsi="Arial" w:cs="Arial"/>
                <w:sz w:val="18"/>
              </w:rPr>
              <w:t>{change_current_package_script}.inputs.additional_parameters (as new property).</w:t>
            </w:r>
          </w:p>
        </w:tc>
      </w:tr>
      <w:tr w:rsidR="007A09ED" w:rsidRPr="002D53A8" w14:paraId="00E6A389" w14:textId="77777777" w:rsidTr="002E1087">
        <w:trPr>
          <w:jc w:val="center"/>
        </w:trPr>
        <w:tc>
          <w:tcPr>
            <w:tcW w:w="9493" w:type="dxa"/>
            <w:gridSpan w:val="3"/>
            <w:tcMar>
              <w:top w:w="0" w:type="dxa"/>
              <w:left w:w="28" w:type="dxa"/>
              <w:bottom w:w="0" w:type="dxa"/>
              <w:right w:w="11" w:type="dxa"/>
            </w:tcMar>
          </w:tcPr>
          <w:p w14:paraId="4C0AF339" w14:textId="5988DE97" w:rsidR="007A09ED" w:rsidRPr="008060DE" w:rsidRDefault="007A09ED" w:rsidP="007A09ED">
            <w:pPr>
              <w:pStyle w:val="TAN"/>
            </w:pPr>
            <w:r w:rsidRPr="008060DE">
              <w:t>NOTE 1:</w:t>
            </w:r>
            <w:r w:rsidRPr="008060DE">
              <w:rPr>
                <w:rFonts w:eastAsia="DengXian"/>
              </w:rPr>
              <w:tab/>
            </w:r>
            <w:r w:rsidRPr="008060DE">
              <w:t>VNF specific Vdu.Compute node types should be given names starting by the provider name followed by a dot (".") in order to avoid collisions if these node types are imported in an NSD service template. The provider name may, but need not, be identical to the value of the provider property of the VNF node type. Furthermore, it is the VNF provider's responsibility to ensure the uniqueness of the names of its Vdu.Compute node types, i.e. the Vdu.Compute node type names starting with its provider name.</w:t>
            </w:r>
          </w:p>
          <w:p w14:paraId="382DE7A8" w14:textId="2ACE8004" w:rsidR="007A09ED" w:rsidRPr="008060DE" w:rsidRDefault="007A09ED" w:rsidP="007A09ED">
            <w:pPr>
              <w:pStyle w:val="TAN"/>
            </w:pPr>
            <w:r w:rsidRPr="008060DE">
              <w:t>NOTE 2:</w:t>
            </w:r>
            <w:r w:rsidRPr="008060DE">
              <w:rPr>
                <w:rFonts w:eastAsia="DengXian"/>
              </w:rPr>
              <w:tab/>
            </w:r>
            <w:r w:rsidRPr="008060DE">
              <w:t>VNF specific extension datatypes should be given names starting by the provider name followed by a dot (".") in order to avoid collisions when importing these datatypes in an NSD service template. The provider name may, but need not, be identical to the value of the provider property of the VNF node type. Furthermore, it is the VNF provider's responsibility to ensure the uniqueness of the names of its datatypes, i.e. the datatype names starting with its provider name.</w:t>
            </w:r>
          </w:p>
          <w:p w14:paraId="58CE4931" w14:textId="4A727C9E" w:rsidR="007A09ED" w:rsidRPr="008060DE" w:rsidRDefault="007A09ED" w:rsidP="007A09ED">
            <w:pPr>
              <w:pStyle w:val="TAN"/>
            </w:pPr>
            <w:r w:rsidRPr="008060DE">
              <w:t>NOTE 3:</w:t>
            </w:r>
            <w:r w:rsidRPr="008060DE">
              <w:rPr>
                <w:rFonts w:eastAsia="DengXian"/>
              </w:rPr>
              <w:tab/>
            </w:r>
            <w:r w:rsidRPr="008060DE">
              <w:t>VNF specific interface types should be given names starting by the provider name followed by a dot (".") in order to avoid collisions when importing these types in an NSD service template. The provider name may, but need not, be identical to the value of the provider property of the VNF node type. Furthermore, it is the VNF provider's responsibility to ensure the uniqueness of the names of its interface types, i.e. the interface type names starting with its provider name.</w:t>
            </w:r>
          </w:p>
          <w:p w14:paraId="1FAE685E" w14:textId="13C368B2" w:rsidR="007A09ED" w:rsidRPr="008060DE" w:rsidRDefault="007A09ED" w:rsidP="007A09ED">
            <w:pPr>
              <w:pStyle w:val="TAN"/>
            </w:pPr>
            <w:r w:rsidRPr="008060DE">
              <w:t>NOTE 4:</w:t>
            </w:r>
            <w:r w:rsidRPr="008060DE">
              <w:rPr>
                <w:rFonts w:eastAsia="DengXian"/>
              </w:rPr>
              <w:tab/>
            </w:r>
            <w:r w:rsidRPr="008060DE">
              <w:t>If a property is defined with a required value equal to false, the default value shall not be present in VNFD. This also applies to any new datatypes introduced in the VNFD.</w:t>
            </w:r>
          </w:p>
        </w:tc>
      </w:tr>
    </w:tbl>
    <w:p w14:paraId="1D1BC2E7" w14:textId="77777777" w:rsidR="00AD1856" w:rsidRPr="002D53A8" w:rsidRDefault="00AD1856" w:rsidP="00AD1856">
      <w:pPr>
        <w:rPr>
          <w:rFonts w:eastAsia="DengXian"/>
        </w:rPr>
      </w:pPr>
    </w:p>
    <w:p w14:paraId="0CC10E34" w14:textId="330D37A0" w:rsidR="00096D58" w:rsidRPr="002D53A8" w:rsidRDefault="00916837" w:rsidP="00F663AD">
      <w:pPr>
        <w:pStyle w:val="Heading3"/>
        <w:rPr>
          <w:rFonts w:eastAsia="DengXian"/>
        </w:rPr>
      </w:pPr>
      <w:bookmarkStart w:id="127" w:name="_Toc48655021"/>
      <w:bookmarkStart w:id="128" w:name="_Toc48724558"/>
      <w:bookmarkStart w:id="129" w:name="_Toc57296978"/>
      <w:r w:rsidRPr="002D53A8">
        <w:rPr>
          <w:rFonts w:eastAsia="DengXian"/>
        </w:rPr>
        <w:t>5.</w:t>
      </w:r>
      <w:r w:rsidR="00D04180" w:rsidRPr="002D53A8">
        <w:rPr>
          <w:rFonts w:eastAsia="DengXian"/>
        </w:rPr>
        <w:t>7</w:t>
      </w:r>
      <w:r w:rsidR="00096D58" w:rsidRPr="002D53A8">
        <w:rPr>
          <w:rFonts w:eastAsia="DengXian"/>
        </w:rPr>
        <w:t>.4</w:t>
      </w:r>
      <w:r w:rsidR="00096D58" w:rsidRPr="002D53A8">
        <w:rPr>
          <w:rFonts w:eastAsia="DengXian"/>
        </w:rPr>
        <w:tab/>
        <w:t>NSD types</w:t>
      </w:r>
      <w:bookmarkEnd w:id="127"/>
      <w:bookmarkEnd w:id="128"/>
      <w:bookmarkEnd w:id="129"/>
    </w:p>
    <w:p w14:paraId="05FCCE2F" w14:textId="77777777" w:rsidR="00F62196" w:rsidRPr="002D53A8" w:rsidRDefault="00F62196" w:rsidP="00AA5542">
      <w:pPr>
        <w:rPr>
          <w:rFonts w:eastAsiaTheme="minorEastAsia"/>
          <w:lang w:eastAsia="zh-CN"/>
        </w:rPr>
      </w:pPr>
      <w:r w:rsidRPr="002D53A8">
        <w:rPr>
          <w:rFonts w:eastAsiaTheme="minorEastAsia"/>
          <w:lang w:eastAsia="zh-CN"/>
        </w:rPr>
        <w:t>Table 5.7.4-1 specifies the extension points where NSD author may extend the pre-defined types.</w:t>
      </w:r>
    </w:p>
    <w:p w14:paraId="4E7E9200" w14:textId="77777777" w:rsidR="00F62196" w:rsidRPr="002D53A8" w:rsidRDefault="00F62196" w:rsidP="00AA5542">
      <w:pPr>
        <w:pStyle w:val="TH"/>
        <w:rPr>
          <w:rFonts w:eastAsiaTheme="minorEastAsia"/>
        </w:rPr>
      </w:pPr>
      <w:r w:rsidRPr="002D53A8">
        <w:rPr>
          <w:rFonts w:eastAsiaTheme="minorEastAsia"/>
        </w:rPr>
        <w:t>Table 5.7.4-1: NSD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815"/>
        <w:gridCol w:w="1134"/>
        <w:gridCol w:w="3544"/>
      </w:tblGrid>
      <w:tr w:rsidR="00F62196" w:rsidRPr="002D53A8" w14:paraId="5233B644" w14:textId="77777777" w:rsidTr="007A09ED">
        <w:trPr>
          <w:jc w:val="center"/>
        </w:trPr>
        <w:tc>
          <w:tcPr>
            <w:tcW w:w="4815" w:type="dxa"/>
            <w:shd w:val="clear" w:color="auto" w:fill="D9D9D9"/>
            <w:tcMar>
              <w:top w:w="0" w:type="dxa"/>
              <w:left w:w="28" w:type="dxa"/>
              <w:bottom w:w="0" w:type="dxa"/>
              <w:right w:w="11" w:type="dxa"/>
            </w:tcMar>
            <w:hideMark/>
          </w:tcPr>
          <w:p w14:paraId="68B3FB4A" w14:textId="77777777" w:rsidR="00F62196" w:rsidRPr="002D53A8" w:rsidRDefault="00F62196" w:rsidP="00F62196">
            <w:pPr>
              <w:spacing w:after="0"/>
              <w:jc w:val="center"/>
              <w:rPr>
                <w:rFonts w:ascii="Arial" w:hAnsi="Arial"/>
                <w:b/>
                <w:sz w:val="18"/>
              </w:rPr>
            </w:pPr>
            <w:r w:rsidRPr="002D53A8">
              <w:rPr>
                <w:rFonts w:ascii="Arial" w:hAnsi="Arial"/>
                <w:b/>
                <w:sz w:val="18"/>
              </w:rPr>
              <w:t>Type</w:t>
            </w:r>
          </w:p>
        </w:tc>
        <w:tc>
          <w:tcPr>
            <w:tcW w:w="1134" w:type="dxa"/>
            <w:shd w:val="clear" w:color="auto" w:fill="D9D9D9"/>
            <w:tcMar>
              <w:top w:w="0" w:type="dxa"/>
              <w:left w:w="28" w:type="dxa"/>
              <w:bottom w:w="0" w:type="dxa"/>
              <w:right w:w="11" w:type="dxa"/>
            </w:tcMar>
            <w:hideMark/>
          </w:tcPr>
          <w:p w14:paraId="5BBC384C" w14:textId="77777777" w:rsidR="00F62196" w:rsidRPr="002D53A8" w:rsidRDefault="00F62196" w:rsidP="00F62196">
            <w:pPr>
              <w:spacing w:after="0"/>
              <w:jc w:val="center"/>
              <w:rPr>
                <w:rFonts w:ascii="Arial" w:hAnsi="Arial"/>
                <w:b/>
                <w:sz w:val="18"/>
              </w:rPr>
            </w:pPr>
            <w:r w:rsidRPr="002D53A8">
              <w:rPr>
                <w:rFonts w:ascii="Arial" w:hAnsi="Arial"/>
                <w:b/>
                <w:sz w:val="18"/>
              </w:rPr>
              <w:t>Keyname</w:t>
            </w:r>
          </w:p>
        </w:tc>
        <w:tc>
          <w:tcPr>
            <w:tcW w:w="3544" w:type="dxa"/>
            <w:shd w:val="clear" w:color="auto" w:fill="D9D9D9"/>
            <w:tcMar>
              <w:top w:w="0" w:type="dxa"/>
              <w:left w:w="28" w:type="dxa"/>
              <w:bottom w:w="0" w:type="dxa"/>
              <w:right w:w="11" w:type="dxa"/>
            </w:tcMar>
            <w:hideMark/>
          </w:tcPr>
          <w:p w14:paraId="5EC8A375" w14:textId="77777777" w:rsidR="00F62196" w:rsidRPr="002D53A8" w:rsidRDefault="00F62196" w:rsidP="00F62196">
            <w:pPr>
              <w:spacing w:after="0"/>
              <w:jc w:val="center"/>
              <w:rPr>
                <w:rFonts w:ascii="Arial" w:hAnsi="Arial"/>
                <w:b/>
                <w:sz w:val="18"/>
              </w:rPr>
            </w:pPr>
            <w:r w:rsidRPr="002D53A8">
              <w:rPr>
                <w:rFonts w:ascii="Arial" w:hAnsi="Arial"/>
                <w:b/>
                <w:sz w:val="18"/>
              </w:rPr>
              <w:t>Property name</w:t>
            </w:r>
          </w:p>
        </w:tc>
      </w:tr>
      <w:tr w:rsidR="007A09ED" w:rsidRPr="002D53A8" w14:paraId="347D079C" w14:textId="77777777" w:rsidTr="007A09ED">
        <w:trPr>
          <w:jc w:val="center"/>
        </w:trPr>
        <w:tc>
          <w:tcPr>
            <w:tcW w:w="4815" w:type="dxa"/>
            <w:vMerge w:val="restart"/>
            <w:tcMar>
              <w:top w:w="0" w:type="dxa"/>
              <w:left w:w="28" w:type="dxa"/>
              <w:bottom w:w="0" w:type="dxa"/>
              <w:right w:w="11" w:type="dxa"/>
            </w:tcMar>
          </w:tcPr>
          <w:p w14:paraId="16D6BD3F" w14:textId="1EA0B46B" w:rsidR="007A09ED" w:rsidRPr="002D53A8" w:rsidRDefault="007A09ED" w:rsidP="007A09ED">
            <w:pPr>
              <w:spacing w:after="0"/>
              <w:rPr>
                <w:rFonts w:ascii="Arial" w:hAnsi="Arial" w:cs="Arial"/>
                <w:sz w:val="18"/>
              </w:rPr>
            </w:pPr>
            <w:r w:rsidRPr="002D53A8">
              <w:rPr>
                <w:rFonts w:ascii="Arial" w:hAnsi="Arial" w:cs="Arial"/>
                <w:sz w:val="18"/>
              </w:rPr>
              <w:t>tosca.nodes.nfv</w:t>
            </w:r>
            <w:r>
              <w:rPr>
                <w:rFonts w:ascii="Arial" w:hAnsi="Arial" w:cs="Arial"/>
                <w:sz w:val="18"/>
              </w:rPr>
              <w:t>.NS</w:t>
            </w:r>
          </w:p>
        </w:tc>
        <w:tc>
          <w:tcPr>
            <w:tcW w:w="1134" w:type="dxa"/>
            <w:tcMar>
              <w:top w:w="0" w:type="dxa"/>
              <w:left w:w="28" w:type="dxa"/>
              <w:bottom w:w="0" w:type="dxa"/>
              <w:right w:w="11" w:type="dxa"/>
            </w:tcMar>
          </w:tcPr>
          <w:p w14:paraId="4726E21E" w14:textId="16362718" w:rsidR="007A09ED" w:rsidRPr="002D53A8" w:rsidRDefault="007A09ED" w:rsidP="007A09ED">
            <w:pPr>
              <w:spacing w:after="0"/>
              <w:rPr>
                <w:rFonts w:ascii="Arial" w:hAnsi="Arial" w:cs="Arial"/>
                <w:sz w:val="18"/>
              </w:rPr>
            </w:pPr>
            <w:r>
              <w:rPr>
                <w:rFonts w:ascii="Arial" w:eastAsiaTheme="minorEastAsia" w:hAnsi="Arial" w:cs="Arial" w:hint="eastAsia"/>
                <w:sz w:val="18"/>
                <w:lang w:eastAsia="zh-CN"/>
              </w:rPr>
              <w:t>re</w:t>
            </w:r>
            <w:r>
              <w:rPr>
                <w:rFonts w:ascii="Arial" w:eastAsiaTheme="minorEastAsia" w:hAnsi="Arial" w:cs="Arial"/>
                <w:sz w:val="18"/>
                <w:lang w:eastAsia="zh-CN"/>
              </w:rPr>
              <w:t>quirements</w:t>
            </w:r>
          </w:p>
        </w:tc>
        <w:tc>
          <w:tcPr>
            <w:tcW w:w="3544" w:type="dxa"/>
            <w:tcMar>
              <w:top w:w="0" w:type="dxa"/>
              <w:left w:w="28" w:type="dxa"/>
              <w:bottom w:w="0" w:type="dxa"/>
              <w:right w:w="11" w:type="dxa"/>
            </w:tcMar>
          </w:tcPr>
          <w:p w14:paraId="39BD76A2" w14:textId="36867C5E" w:rsidR="007A09ED" w:rsidRPr="002D53A8" w:rsidRDefault="007A09ED" w:rsidP="007A09ED">
            <w:pPr>
              <w:spacing w:after="0"/>
              <w:rPr>
                <w:rFonts w:ascii="Arial" w:hAnsi="Arial" w:cs="Arial"/>
                <w:sz w:val="18"/>
              </w:rPr>
            </w:pPr>
            <w:r w:rsidRPr="00C56CC0">
              <w:rPr>
                <w:rFonts w:ascii="Arial" w:hAnsi="Arial" w:cs="Arial"/>
                <w:sz w:val="18"/>
              </w:rPr>
              <w:t>New requirements with capability type VirtualLinkable (as new requirements).</w:t>
            </w:r>
          </w:p>
        </w:tc>
      </w:tr>
      <w:tr w:rsidR="007A09ED" w:rsidRPr="002D53A8" w14:paraId="509312C6" w14:textId="77777777" w:rsidTr="007A09ED">
        <w:trPr>
          <w:jc w:val="center"/>
        </w:trPr>
        <w:tc>
          <w:tcPr>
            <w:tcW w:w="4815" w:type="dxa"/>
            <w:vMerge/>
            <w:tcMar>
              <w:top w:w="0" w:type="dxa"/>
              <w:left w:w="28" w:type="dxa"/>
              <w:bottom w:w="0" w:type="dxa"/>
              <w:right w:w="11" w:type="dxa"/>
            </w:tcMar>
          </w:tcPr>
          <w:p w14:paraId="203D911D" w14:textId="77777777" w:rsidR="007A09ED" w:rsidRPr="002D53A8" w:rsidRDefault="007A09ED" w:rsidP="007A09ED">
            <w:pPr>
              <w:spacing w:after="0"/>
              <w:rPr>
                <w:rFonts w:ascii="Arial" w:hAnsi="Arial" w:cs="Arial"/>
                <w:sz w:val="18"/>
              </w:rPr>
            </w:pPr>
          </w:p>
        </w:tc>
        <w:tc>
          <w:tcPr>
            <w:tcW w:w="1134" w:type="dxa"/>
            <w:tcMar>
              <w:top w:w="0" w:type="dxa"/>
              <w:left w:w="28" w:type="dxa"/>
              <w:bottom w:w="0" w:type="dxa"/>
              <w:right w:w="11" w:type="dxa"/>
            </w:tcMar>
          </w:tcPr>
          <w:p w14:paraId="74F4D4BB" w14:textId="605DE1E9" w:rsidR="007A09ED" w:rsidRPr="002D53A8" w:rsidRDefault="007A09ED" w:rsidP="007A09ED">
            <w:pPr>
              <w:spacing w:after="0"/>
              <w:rPr>
                <w:rFonts w:ascii="Arial" w:hAnsi="Arial" w:cs="Arial"/>
                <w:sz w:val="18"/>
              </w:rPr>
            </w:pPr>
            <w:r w:rsidRPr="002D53A8">
              <w:rPr>
                <w:rFonts w:ascii="Arial" w:hAnsi="Arial" w:cs="Arial"/>
                <w:sz w:val="18"/>
              </w:rPr>
              <w:t>interfaces</w:t>
            </w:r>
          </w:p>
        </w:tc>
        <w:tc>
          <w:tcPr>
            <w:tcW w:w="3544" w:type="dxa"/>
            <w:tcMar>
              <w:top w:w="0" w:type="dxa"/>
              <w:left w:w="28" w:type="dxa"/>
              <w:bottom w:w="0" w:type="dxa"/>
              <w:right w:w="11" w:type="dxa"/>
            </w:tcMar>
          </w:tcPr>
          <w:p w14:paraId="6F9209E9" w14:textId="0CB09797" w:rsidR="007A09ED" w:rsidRPr="002D53A8" w:rsidRDefault="007A09ED" w:rsidP="007A09ED">
            <w:pPr>
              <w:spacing w:after="0"/>
              <w:rPr>
                <w:rFonts w:ascii="Arial" w:hAnsi="Arial" w:cs="Arial"/>
                <w:sz w:val="18"/>
              </w:rPr>
            </w:pPr>
            <w:r>
              <w:rPr>
                <w:rFonts w:ascii="Arial" w:hAnsi="Arial" w:cs="Arial"/>
                <w:sz w:val="18"/>
              </w:rPr>
              <w:t>Ns</w:t>
            </w:r>
            <w:r w:rsidRPr="002D53A8">
              <w:rPr>
                <w:rFonts w:ascii="Arial" w:hAnsi="Arial" w:cs="Arial"/>
                <w:sz w:val="18"/>
              </w:rPr>
              <w:t>lcm.{operation_name}.inputs.additional_parameters (as a new property)</w:t>
            </w:r>
          </w:p>
        </w:tc>
      </w:tr>
      <w:tr w:rsidR="007A09ED" w:rsidRPr="002D53A8" w14:paraId="14ABA3FA" w14:textId="77777777" w:rsidTr="007A09ED">
        <w:trPr>
          <w:jc w:val="center"/>
        </w:trPr>
        <w:tc>
          <w:tcPr>
            <w:tcW w:w="4815" w:type="dxa"/>
            <w:tcMar>
              <w:top w:w="0" w:type="dxa"/>
              <w:left w:w="28" w:type="dxa"/>
              <w:bottom w:w="0" w:type="dxa"/>
              <w:right w:w="11" w:type="dxa"/>
            </w:tcMar>
            <w:hideMark/>
          </w:tcPr>
          <w:p w14:paraId="24E424B9" w14:textId="77777777" w:rsidR="007A09ED" w:rsidRPr="002D53A8" w:rsidRDefault="007A09ED" w:rsidP="007A09ED">
            <w:pPr>
              <w:spacing w:after="0"/>
              <w:rPr>
                <w:rFonts w:ascii="Arial" w:hAnsi="Arial" w:cs="Arial"/>
                <w:sz w:val="18"/>
              </w:rPr>
            </w:pPr>
            <w:r w:rsidRPr="002D53A8">
              <w:rPr>
                <w:rFonts w:ascii="Arial" w:hAnsi="Arial" w:cs="Arial"/>
                <w:sz w:val="18"/>
              </w:rPr>
              <w:t>tosca.datatypes.nfv.NsOperationAdditionalParameters</w:t>
            </w:r>
          </w:p>
        </w:tc>
        <w:tc>
          <w:tcPr>
            <w:tcW w:w="1134" w:type="dxa"/>
            <w:tcMar>
              <w:top w:w="0" w:type="dxa"/>
              <w:left w:w="28" w:type="dxa"/>
              <w:bottom w:w="0" w:type="dxa"/>
              <w:right w:w="11" w:type="dxa"/>
            </w:tcMar>
            <w:hideMark/>
          </w:tcPr>
          <w:p w14:paraId="5F6194C3" w14:textId="77777777" w:rsidR="007A09ED" w:rsidRPr="002D53A8" w:rsidRDefault="007A09ED" w:rsidP="007A09ED">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3D94E896" w14:textId="624707A7" w:rsidR="007A09ED" w:rsidRPr="002D53A8" w:rsidRDefault="007A09ED" w:rsidP="007A09ED">
            <w:pPr>
              <w:spacing w:after="0"/>
              <w:rPr>
                <w:rFonts w:ascii="Arial" w:hAnsi="Arial" w:cs="Arial"/>
                <w:sz w:val="18"/>
              </w:rPr>
            </w:pPr>
            <w:r w:rsidRPr="002D53A8">
              <w:rPr>
                <w:rFonts w:ascii="Arial" w:hAnsi="Arial" w:cs="Arial"/>
                <w:sz w:val="18"/>
              </w:rPr>
              <w:t>(new properties). See note.</w:t>
            </w:r>
          </w:p>
        </w:tc>
      </w:tr>
      <w:tr w:rsidR="007A09ED" w:rsidRPr="002D53A8" w14:paraId="1FBDE1A2" w14:textId="77777777" w:rsidTr="002E1087">
        <w:trPr>
          <w:jc w:val="center"/>
        </w:trPr>
        <w:tc>
          <w:tcPr>
            <w:tcW w:w="9493" w:type="dxa"/>
            <w:gridSpan w:val="3"/>
            <w:tcMar>
              <w:top w:w="0" w:type="dxa"/>
              <w:left w:w="28" w:type="dxa"/>
              <w:bottom w:w="0" w:type="dxa"/>
              <w:right w:w="11" w:type="dxa"/>
            </w:tcMar>
          </w:tcPr>
          <w:p w14:paraId="3B4D4E34" w14:textId="3B8401BA" w:rsidR="007A09ED" w:rsidRPr="002D53A8" w:rsidRDefault="007A09ED" w:rsidP="007A09ED">
            <w:pPr>
              <w:pStyle w:val="TAN"/>
            </w:pPr>
            <w:r w:rsidRPr="008060DE">
              <w:t>NOTE:</w:t>
            </w:r>
            <w:r w:rsidRPr="008060DE">
              <w:rPr>
                <w:rFonts w:eastAsia="DengXian"/>
              </w:rPr>
              <w:tab/>
            </w:r>
            <w:r w:rsidRPr="008060DE">
              <w:t>If a property is defined with a required value equal to false, the default value shall not be present in NSD. This also applies to any new datatypes introduced in the NSD.</w:t>
            </w:r>
          </w:p>
        </w:tc>
      </w:tr>
    </w:tbl>
    <w:p w14:paraId="3F4CFAE1" w14:textId="77777777" w:rsidR="00AA5542" w:rsidRDefault="00AA5542" w:rsidP="00AA5542">
      <w:pPr>
        <w:rPr>
          <w:rFonts w:eastAsia="DengXian"/>
        </w:rPr>
      </w:pPr>
    </w:p>
    <w:p w14:paraId="69A039CF" w14:textId="77777777" w:rsidR="00827727" w:rsidRPr="00827727" w:rsidRDefault="00827727" w:rsidP="00827727">
      <w:pPr>
        <w:keepNext/>
        <w:keepLines/>
        <w:spacing w:before="120"/>
        <w:ind w:left="1134" w:hanging="1134"/>
        <w:outlineLvl w:val="2"/>
        <w:rPr>
          <w:rFonts w:ascii="Arial" w:eastAsia="DengXian" w:hAnsi="Arial"/>
          <w:sz w:val="28"/>
        </w:rPr>
      </w:pPr>
      <w:bookmarkStart w:id="130" w:name="_Toc40454338"/>
      <w:bookmarkStart w:id="131" w:name="_Toc43403080"/>
      <w:r w:rsidRPr="00827727">
        <w:rPr>
          <w:rFonts w:ascii="Arial" w:eastAsia="DengXian" w:hAnsi="Arial"/>
          <w:sz w:val="28"/>
        </w:rPr>
        <w:t>5.7.x</w:t>
      </w:r>
      <w:r w:rsidRPr="00827727">
        <w:rPr>
          <w:rFonts w:ascii="Arial" w:eastAsia="DengXian" w:hAnsi="Arial"/>
          <w:sz w:val="28"/>
        </w:rPr>
        <w:tab/>
      </w:r>
      <w:bookmarkEnd w:id="130"/>
      <w:bookmarkEnd w:id="131"/>
      <w:r w:rsidRPr="00827727">
        <w:rPr>
          <w:rFonts w:ascii="Arial" w:eastAsia="DengXian" w:hAnsi="Arial"/>
          <w:sz w:val="28"/>
        </w:rPr>
        <w:t>Security-sensitive properties in extended data types</w:t>
      </w:r>
    </w:p>
    <w:p w14:paraId="42D6B335" w14:textId="77777777" w:rsidR="00827727" w:rsidRPr="00827727" w:rsidRDefault="00827727" w:rsidP="00827727">
      <w:pPr>
        <w:rPr>
          <w:rFonts w:eastAsia="SimSun"/>
          <w:szCs w:val="24"/>
        </w:rPr>
      </w:pPr>
      <w:r w:rsidRPr="00827727">
        <w:rPr>
          <w:rFonts w:eastAsiaTheme="minorEastAsia"/>
          <w:lang w:eastAsia="zh-CN"/>
        </w:rPr>
        <w:t>The definition of the properties of some of the data types derived from the</w:t>
      </w:r>
      <w:r w:rsidRPr="00827727">
        <w:rPr>
          <w:rFonts w:eastAsia="SimSun"/>
          <w:szCs w:val="24"/>
        </w:rPr>
        <w:t xml:space="preserve"> data types specified in the present document may include the following metadata:</w:t>
      </w:r>
    </w:p>
    <w:p w14:paraId="41A5DF81" w14:textId="77777777" w:rsidR="00827727" w:rsidRPr="00827727" w:rsidRDefault="00827727" w:rsidP="00827727">
      <w:pPr>
        <w:ind w:firstLine="720"/>
        <w:rPr>
          <w:rFonts w:eastAsia="SimSun"/>
          <w:szCs w:val="24"/>
        </w:rPr>
      </w:pPr>
      <w:r w:rsidRPr="00827727">
        <w:rPr>
          <w:rFonts w:eastAsia="SimSun"/>
          <w:szCs w:val="24"/>
        </w:rPr>
        <w:t xml:space="preserve">sensitive: ”true” </w:t>
      </w:r>
    </w:p>
    <w:p w14:paraId="137C3D3F" w14:textId="77777777" w:rsidR="00827727" w:rsidRPr="00827727" w:rsidRDefault="00827727" w:rsidP="00827727">
      <w:pPr>
        <w:keepLines/>
        <w:spacing w:after="0"/>
        <w:ind w:left="1135" w:hanging="851"/>
        <w:rPr>
          <w:rFonts w:eastAsia="SimSun"/>
        </w:rPr>
      </w:pPr>
      <w:r w:rsidRPr="00827727">
        <w:rPr>
          <w:rFonts w:eastAsia="SimSun"/>
        </w:rPr>
        <w:t>NOTE: double quotes are needed to avoid that the parser interprets it as the Boolean value true.</w:t>
      </w:r>
    </w:p>
    <w:p w14:paraId="20464426" w14:textId="77777777" w:rsidR="00827727" w:rsidRPr="00827727" w:rsidRDefault="00827727" w:rsidP="00827727">
      <w:pPr>
        <w:rPr>
          <w:rFonts w:eastAsia="SimSun"/>
          <w:szCs w:val="24"/>
        </w:rPr>
      </w:pPr>
    </w:p>
    <w:p w14:paraId="42B12A5D" w14:textId="77777777" w:rsidR="00827727" w:rsidRPr="00827727" w:rsidRDefault="00827727" w:rsidP="00827727">
      <w:pPr>
        <w:keepLines/>
        <w:spacing w:after="0"/>
        <w:ind w:left="1135" w:hanging="851"/>
        <w:rPr>
          <w:rFonts w:eastAsia="SimSun"/>
          <w:color w:val="FF0000"/>
        </w:rPr>
      </w:pPr>
      <w:r w:rsidRPr="00827727">
        <w:rPr>
          <w:rFonts w:eastAsia="SimSun"/>
          <w:color w:val="FF0000"/>
        </w:rPr>
        <w:t>Editor’s note: It is FFS whether certain properties defined in SOL001 may also be tagged as security-sensitive.</w:t>
      </w:r>
    </w:p>
    <w:p w14:paraId="21B31358" w14:textId="77777777" w:rsidR="00827727" w:rsidRPr="00827727" w:rsidRDefault="00827727" w:rsidP="00827727">
      <w:pPr>
        <w:rPr>
          <w:rFonts w:eastAsia="SimSun"/>
          <w:szCs w:val="24"/>
        </w:rPr>
      </w:pPr>
    </w:p>
    <w:p w14:paraId="6DF9DD79" w14:textId="77777777" w:rsidR="00827727" w:rsidRPr="00827727" w:rsidRDefault="00827727" w:rsidP="00827727">
      <w:pPr>
        <w:rPr>
          <w:rFonts w:eastAsia="SimSun"/>
          <w:szCs w:val="24"/>
        </w:rPr>
      </w:pPr>
      <w:r w:rsidRPr="00827727">
        <w:rPr>
          <w:rFonts w:eastAsia="SimSun"/>
          <w:szCs w:val="24"/>
        </w:rPr>
        <w:t xml:space="preserve">This metadata indicates that the property holds security-sensitive information (e.g. passwords). </w:t>
      </w:r>
    </w:p>
    <w:p w14:paraId="25B2683D" w14:textId="77777777" w:rsidR="00827727" w:rsidRPr="00827727" w:rsidRDefault="00827727" w:rsidP="00827727">
      <w:pPr>
        <w:spacing w:after="0"/>
        <w:rPr>
          <w:color w:val="000000"/>
          <w:lang w:val="en-US"/>
        </w:rPr>
      </w:pPr>
      <w:r w:rsidRPr="00827727">
        <w:rPr>
          <w:rFonts w:eastAsia="SimSun"/>
          <w:szCs w:val="24"/>
        </w:rPr>
        <w:t xml:space="preserve">It is out of the scope of the present document to specify the exact behaviour of a functional block handling security-sensitive properties. </w:t>
      </w:r>
      <w:r w:rsidRPr="00827727">
        <w:rPr>
          <w:color w:val="000000"/>
          <w:lang w:val="en-US"/>
        </w:rPr>
        <w:t xml:space="preserve">The intent of this metadata is to signal not to expose the value of the property by means such as user interfaces, logging files, programmatic interfaces, etc. </w:t>
      </w:r>
    </w:p>
    <w:p w14:paraId="4855BA9C" w14:textId="77777777" w:rsidR="00827727" w:rsidRPr="00827727" w:rsidRDefault="00827727" w:rsidP="00827727">
      <w:pPr>
        <w:keepLines/>
        <w:spacing w:after="0"/>
        <w:ind w:left="1135" w:hanging="851"/>
        <w:rPr>
          <w:rFonts w:eastAsia="SimSun"/>
        </w:rPr>
      </w:pPr>
    </w:p>
    <w:p w14:paraId="1BE4D355" w14:textId="77777777" w:rsidR="00827727" w:rsidRPr="00827727" w:rsidRDefault="00827727" w:rsidP="00827727">
      <w:pPr>
        <w:keepLines/>
        <w:spacing w:after="0"/>
        <w:ind w:left="1135" w:hanging="851"/>
        <w:rPr>
          <w:rFonts w:eastAsia="SimSun"/>
          <w:color w:val="FF0000"/>
        </w:rPr>
      </w:pPr>
      <w:r w:rsidRPr="00827727">
        <w:rPr>
          <w:rFonts w:eastAsia="SimSun"/>
          <w:color w:val="FF0000"/>
        </w:rPr>
        <w:t xml:space="preserve">Editor’s note: Specific handling for these properties will be defined in the affected API specifications, e.g. </w:t>
      </w:r>
      <w:r w:rsidRPr="00827727">
        <w:rPr>
          <w:rFonts w:eastAsia="SimSun"/>
          <w:color w:val="FF0000"/>
          <w:lang w:eastAsia="zh-CN"/>
        </w:rPr>
        <w:t>ETSI GS NFV-SOL 003 [i.9].</w:t>
      </w:r>
    </w:p>
    <w:p w14:paraId="348C237E" w14:textId="77777777" w:rsidR="00827727" w:rsidRPr="00827727" w:rsidRDefault="00827727" w:rsidP="00827727">
      <w:pPr>
        <w:spacing w:after="0"/>
        <w:rPr>
          <w:rFonts w:eastAsiaTheme="minorEastAsia"/>
          <w:lang w:eastAsia="zh-CN"/>
        </w:rPr>
      </w:pPr>
    </w:p>
    <w:p w14:paraId="7F3A7AC7" w14:textId="77777777" w:rsidR="00827727" w:rsidRPr="00827727" w:rsidRDefault="00827727" w:rsidP="00827727">
      <w:pPr>
        <w:spacing w:after="0"/>
        <w:rPr>
          <w:rFonts w:eastAsiaTheme="minorEastAsia"/>
          <w:lang w:eastAsia="zh-CN"/>
        </w:rPr>
      </w:pPr>
      <w:r w:rsidRPr="00827727">
        <w:rPr>
          <w:rFonts w:eastAsiaTheme="minorEastAsia"/>
          <w:lang w:eastAsia="zh-CN"/>
        </w:rPr>
        <w:t>Extension of the types listed in table 5.7.x-1 may include properties with this metadata.</w:t>
      </w:r>
    </w:p>
    <w:p w14:paraId="0185149D" w14:textId="77777777" w:rsidR="00827727" w:rsidRPr="00827727" w:rsidRDefault="00827727" w:rsidP="00827727">
      <w:pPr>
        <w:spacing w:after="0"/>
        <w:rPr>
          <w:rFonts w:eastAsiaTheme="minorEastAsia"/>
          <w:lang w:eastAsia="zh-CN"/>
        </w:rPr>
      </w:pPr>
    </w:p>
    <w:p w14:paraId="6974894C" w14:textId="77777777" w:rsidR="00827727" w:rsidRPr="00827727" w:rsidRDefault="00827727" w:rsidP="00827727">
      <w:pPr>
        <w:spacing w:before="60" w:after="0"/>
        <w:jc w:val="center"/>
        <w:rPr>
          <w:rFonts w:ascii="Arial" w:eastAsiaTheme="minorEastAsia" w:hAnsi="Arial"/>
          <w:b/>
        </w:rPr>
      </w:pPr>
      <w:r w:rsidRPr="00827727">
        <w:rPr>
          <w:rFonts w:ascii="Arial" w:eastAsiaTheme="minorEastAsia" w:hAnsi="Arial"/>
          <w:b/>
        </w:rPr>
        <w:t>Table 5.7.x-1: VNFD and NSD extensible data types</w:t>
      </w:r>
    </w:p>
    <w:p w14:paraId="36C426A4" w14:textId="77777777" w:rsidR="00827727" w:rsidRPr="00827727" w:rsidRDefault="00827727" w:rsidP="00827727">
      <w:pPr>
        <w:keepNext/>
        <w:keepLines/>
        <w:spacing w:before="60" w:after="0"/>
        <w:jc w:val="center"/>
        <w:rPr>
          <w:rFonts w:ascii="Arial" w:eastAsiaTheme="minorEastAsia" w:hAnsi="Arial"/>
          <w:b/>
        </w:rPr>
      </w:pPr>
    </w:p>
    <w:tbl>
      <w:tblPr>
        <w:tblStyle w:val="10"/>
        <w:tblW w:w="0" w:type="auto"/>
        <w:tblInd w:w="1458" w:type="dxa"/>
        <w:tblLook w:val="04A0" w:firstRow="1" w:lastRow="0" w:firstColumn="1" w:lastColumn="0" w:noHBand="0" w:noVBand="1"/>
      </w:tblPr>
      <w:tblGrid>
        <w:gridCol w:w="7020"/>
      </w:tblGrid>
      <w:tr w:rsidR="00827727" w:rsidRPr="00827727" w14:paraId="2EE7F592" w14:textId="77777777" w:rsidTr="00267068">
        <w:tc>
          <w:tcPr>
            <w:tcW w:w="7020" w:type="dxa"/>
          </w:tcPr>
          <w:p w14:paraId="1E0B3474" w14:textId="77777777" w:rsidR="00827727" w:rsidRPr="00827727" w:rsidRDefault="00827727" w:rsidP="00827727">
            <w:pPr>
              <w:keepNext/>
              <w:keepLines/>
              <w:spacing w:before="60" w:after="0"/>
              <w:rPr>
                <w:rFonts w:eastAsiaTheme="minorEastAsia" w:cs="Times New Roman"/>
                <w:b/>
                <w:sz w:val="18"/>
                <w:szCs w:val="18"/>
              </w:rPr>
            </w:pPr>
            <w:r w:rsidRPr="00827727">
              <w:rPr>
                <w:b/>
                <w:bCs/>
                <w:sz w:val="18"/>
                <w:szCs w:val="18"/>
                <w:lang w:val="en-US"/>
              </w:rPr>
              <w:t>Data type</w:t>
            </w:r>
          </w:p>
        </w:tc>
      </w:tr>
      <w:tr w:rsidR="00827727" w:rsidRPr="00827727" w14:paraId="7D48D9D4" w14:textId="77777777" w:rsidTr="00267068">
        <w:tc>
          <w:tcPr>
            <w:tcW w:w="7020" w:type="dxa"/>
          </w:tcPr>
          <w:p w14:paraId="13C4BB0F" w14:textId="77777777" w:rsidR="00827727" w:rsidRPr="00827727" w:rsidRDefault="00827727" w:rsidP="00827727">
            <w:pPr>
              <w:keepNext/>
              <w:keepLines/>
              <w:spacing w:before="60" w:after="0"/>
              <w:rPr>
                <w:rFonts w:eastAsiaTheme="minorEastAsia" w:cs="Times New Roman"/>
                <w:bCs/>
                <w:sz w:val="18"/>
                <w:szCs w:val="18"/>
              </w:rPr>
            </w:pPr>
            <w:r w:rsidRPr="00827727">
              <w:rPr>
                <w:bCs/>
                <w:sz w:val="18"/>
                <w:szCs w:val="18"/>
              </w:rPr>
              <w:t>tosca.datatypes.nfv.VnfInfoModifiableAttributesExtensions</w:t>
            </w:r>
          </w:p>
        </w:tc>
      </w:tr>
      <w:tr w:rsidR="00827727" w:rsidRPr="00827727" w14:paraId="2DF83CEA" w14:textId="77777777" w:rsidTr="00267068">
        <w:tc>
          <w:tcPr>
            <w:tcW w:w="7020" w:type="dxa"/>
          </w:tcPr>
          <w:p w14:paraId="6ED9A0BC" w14:textId="77777777" w:rsidR="00827727" w:rsidRPr="00827727" w:rsidRDefault="00827727" w:rsidP="00827727">
            <w:pPr>
              <w:keepNext/>
              <w:keepLines/>
              <w:spacing w:before="60" w:after="0"/>
              <w:rPr>
                <w:rFonts w:eastAsiaTheme="minorEastAsia" w:cs="Times New Roman"/>
                <w:bCs/>
                <w:sz w:val="18"/>
                <w:szCs w:val="18"/>
              </w:rPr>
            </w:pPr>
            <w:r w:rsidRPr="00827727">
              <w:rPr>
                <w:bCs/>
                <w:sz w:val="18"/>
                <w:szCs w:val="18"/>
              </w:rPr>
              <w:t>tosca.datatypes.nfv.VnfAdditionalConfigurableProperties</w:t>
            </w:r>
          </w:p>
        </w:tc>
      </w:tr>
      <w:tr w:rsidR="00827727" w:rsidRPr="00827727" w14:paraId="388FF3FD" w14:textId="77777777" w:rsidTr="00267068">
        <w:tc>
          <w:tcPr>
            <w:tcW w:w="7020" w:type="dxa"/>
          </w:tcPr>
          <w:p w14:paraId="2745B726" w14:textId="77777777" w:rsidR="00827727" w:rsidRPr="00827727" w:rsidRDefault="00827727" w:rsidP="00827727">
            <w:pPr>
              <w:keepNext/>
              <w:keepLines/>
              <w:spacing w:before="60" w:after="0"/>
              <w:rPr>
                <w:rFonts w:eastAsiaTheme="minorEastAsia" w:cs="Times New Roman"/>
                <w:bCs/>
                <w:sz w:val="18"/>
                <w:szCs w:val="18"/>
              </w:rPr>
            </w:pPr>
            <w:r w:rsidRPr="00827727">
              <w:rPr>
                <w:bCs/>
                <w:sz w:val="18"/>
                <w:szCs w:val="18"/>
              </w:rPr>
              <w:t>tosca.datatypes.nfv.VnfAdditionalVnfcConfigurableProperties</w:t>
            </w:r>
          </w:p>
        </w:tc>
      </w:tr>
      <w:tr w:rsidR="00827727" w:rsidRPr="00827727" w14:paraId="7F6F96A5" w14:textId="77777777" w:rsidTr="00267068">
        <w:tc>
          <w:tcPr>
            <w:tcW w:w="7020" w:type="dxa"/>
          </w:tcPr>
          <w:p w14:paraId="058FF9D2" w14:textId="77777777" w:rsidR="00827727" w:rsidRPr="00827727" w:rsidRDefault="00827727" w:rsidP="00827727">
            <w:pPr>
              <w:keepNext/>
              <w:keepLines/>
              <w:spacing w:before="60" w:after="0"/>
              <w:rPr>
                <w:rFonts w:eastAsiaTheme="minorEastAsia" w:cs="Times New Roman"/>
                <w:bCs/>
                <w:sz w:val="18"/>
                <w:szCs w:val="18"/>
              </w:rPr>
            </w:pPr>
            <w:r w:rsidRPr="00827727">
              <w:rPr>
                <w:bCs/>
                <w:sz w:val="18"/>
                <w:szCs w:val="18"/>
              </w:rPr>
              <w:t>tosca.datatypes.nfv.VnfOperationAdditionalParameters</w:t>
            </w:r>
          </w:p>
        </w:tc>
      </w:tr>
      <w:tr w:rsidR="00827727" w:rsidRPr="00827727" w14:paraId="6D44A399" w14:textId="77777777" w:rsidTr="00267068">
        <w:tc>
          <w:tcPr>
            <w:tcW w:w="7020" w:type="dxa"/>
          </w:tcPr>
          <w:p w14:paraId="76F34255" w14:textId="77777777" w:rsidR="00827727" w:rsidRPr="00827727" w:rsidRDefault="00827727" w:rsidP="00827727">
            <w:pPr>
              <w:keepNext/>
              <w:keepLines/>
              <w:spacing w:before="60" w:after="0"/>
              <w:rPr>
                <w:rFonts w:eastAsiaTheme="minorEastAsia" w:cs="Times New Roman"/>
                <w:bCs/>
                <w:sz w:val="20"/>
                <w:szCs w:val="20"/>
              </w:rPr>
            </w:pPr>
            <w:r w:rsidRPr="00827727">
              <w:rPr>
                <w:bCs/>
                <w:sz w:val="18"/>
                <w:szCs w:val="20"/>
              </w:rPr>
              <w:t>tosca.datatypes.nfv.NsOperationAdditionalParameters</w:t>
            </w:r>
          </w:p>
        </w:tc>
      </w:tr>
    </w:tbl>
    <w:p w14:paraId="7D4513FF" w14:textId="77777777" w:rsidR="00827727" w:rsidRPr="00827727" w:rsidRDefault="00827727" w:rsidP="00827727">
      <w:pPr>
        <w:keepNext/>
        <w:keepLines/>
        <w:spacing w:before="60" w:after="0"/>
        <w:jc w:val="center"/>
        <w:rPr>
          <w:rFonts w:ascii="Arial" w:eastAsiaTheme="minorEastAsia" w:hAnsi="Arial"/>
          <w:b/>
        </w:rPr>
      </w:pPr>
    </w:p>
    <w:p w14:paraId="5E1D21BC" w14:textId="77777777" w:rsidR="00827727" w:rsidRPr="00827727" w:rsidRDefault="00827727" w:rsidP="00827727">
      <w:pPr>
        <w:spacing w:after="0"/>
        <w:rPr>
          <w:rFonts w:eastAsiaTheme="minorEastAsia"/>
          <w:lang w:eastAsia="zh-CN"/>
        </w:rPr>
      </w:pPr>
    </w:p>
    <w:p w14:paraId="1EA40C21" w14:textId="77777777" w:rsidR="00827727" w:rsidRPr="00827727" w:rsidRDefault="00827727" w:rsidP="00827727">
      <w:pPr>
        <w:keepLines/>
        <w:spacing w:after="0"/>
        <w:ind w:left="1135" w:hanging="851"/>
        <w:rPr>
          <w:color w:val="FF0000"/>
        </w:rPr>
      </w:pPr>
      <w:r w:rsidRPr="00827727">
        <w:rPr>
          <w:color w:val="FF0000"/>
        </w:rPr>
        <w:t xml:space="preserve">Editor’s note: It should be clarified whether to add a requirement that “No value shall be assigned in the VNFD to a property tagged with sensitive: ”true” metadata.” </w:t>
      </w:r>
    </w:p>
    <w:p w14:paraId="0D6BFF27" w14:textId="0DA2F2E5" w:rsidR="00C6306F" w:rsidRPr="002D53A8" w:rsidRDefault="00C6306F" w:rsidP="00C6306F">
      <w:pPr>
        <w:pStyle w:val="Heading2"/>
        <w:rPr>
          <w:rFonts w:eastAsia="DengXian"/>
        </w:rPr>
      </w:pPr>
      <w:bookmarkStart w:id="132" w:name="_Toc48655022"/>
      <w:bookmarkStart w:id="133" w:name="_Toc48724559"/>
      <w:bookmarkStart w:id="134" w:name="_Toc57296979"/>
      <w:r w:rsidRPr="002D53A8">
        <w:rPr>
          <w:rFonts w:eastAsia="DengXian"/>
        </w:rPr>
        <w:t>5.8</w:t>
      </w:r>
      <w:r w:rsidRPr="002D53A8">
        <w:rPr>
          <w:rFonts w:eastAsia="DengXian"/>
        </w:rPr>
        <w:tab/>
      </w:r>
      <w:r w:rsidRPr="002D53A8">
        <w:rPr>
          <w:sz w:val="36"/>
        </w:rPr>
        <w:t>Non-Backward Compatible changes</w:t>
      </w:r>
      <w:bookmarkEnd w:id="132"/>
      <w:bookmarkEnd w:id="133"/>
      <w:bookmarkEnd w:id="134"/>
    </w:p>
    <w:p w14:paraId="17BE6D5D" w14:textId="171EF26B" w:rsidR="00F62196" w:rsidRPr="002D53A8" w:rsidRDefault="00C6306F" w:rsidP="00EA60C8">
      <w:pPr>
        <w:rPr>
          <w:rFonts w:eastAsiaTheme="minorEastAsia"/>
          <w:lang w:eastAsia="zh-CN"/>
        </w:rPr>
      </w:pPr>
      <w:r w:rsidRPr="002D53A8">
        <w:t>Annex F provides the list of non-backward compatible changes during the development of the present document.</w:t>
      </w:r>
    </w:p>
    <w:p w14:paraId="7AA05B01" w14:textId="77777777" w:rsidR="00BD2940" w:rsidRPr="002D53A8" w:rsidRDefault="0042123E" w:rsidP="00BC2D38">
      <w:pPr>
        <w:pStyle w:val="Heading1"/>
        <w:rPr>
          <w:rFonts w:eastAsiaTheme="minorEastAsia"/>
        </w:rPr>
      </w:pPr>
      <w:bookmarkStart w:id="135" w:name="_Toc48655023"/>
      <w:bookmarkStart w:id="136" w:name="_Toc48724560"/>
      <w:bookmarkStart w:id="137" w:name="_Toc57296980"/>
      <w:r w:rsidRPr="002D53A8">
        <w:rPr>
          <w:rFonts w:eastAsiaTheme="minorEastAsia"/>
        </w:rPr>
        <w:t>6</w:t>
      </w:r>
      <w:r w:rsidRPr="002D53A8">
        <w:rPr>
          <w:rFonts w:eastAsiaTheme="minorEastAsia"/>
        </w:rPr>
        <w:tab/>
        <w:t>VNFD TOSCA model</w:t>
      </w:r>
      <w:bookmarkEnd w:id="135"/>
      <w:bookmarkEnd w:id="136"/>
      <w:bookmarkEnd w:id="137"/>
    </w:p>
    <w:p w14:paraId="74D03676" w14:textId="77777777" w:rsidR="00084F8A" w:rsidRPr="002D53A8" w:rsidRDefault="0042123E" w:rsidP="00BC2D38">
      <w:pPr>
        <w:pStyle w:val="Heading2"/>
        <w:rPr>
          <w:rFonts w:eastAsia="DengXian"/>
        </w:rPr>
      </w:pPr>
      <w:bookmarkStart w:id="138" w:name="_Toc48655024"/>
      <w:bookmarkStart w:id="139" w:name="_Toc48724561"/>
      <w:bookmarkStart w:id="140" w:name="_Toc57296981"/>
      <w:r w:rsidRPr="002D53A8">
        <w:rPr>
          <w:rFonts w:eastAsia="DengXian"/>
        </w:rPr>
        <w:t>6.1</w:t>
      </w:r>
      <w:r w:rsidRPr="002D53A8">
        <w:rPr>
          <w:rFonts w:eastAsia="DengXian"/>
        </w:rPr>
        <w:tab/>
        <w:t>Introduction</w:t>
      </w:r>
      <w:bookmarkEnd w:id="138"/>
      <w:bookmarkEnd w:id="139"/>
      <w:bookmarkEnd w:id="140"/>
    </w:p>
    <w:p w14:paraId="72C64BDE" w14:textId="048315FE" w:rsidR="001559E6" w:rsidRPr="002D53A8" w:rsidRDefault="00084F8A" w:rsidP="001559E6">
      <w:pPr>
        <w:rPr>
          <w:rFonts w:eastAsiaTheme="minorEastAsia"/>
        </w:rPr>
      </w:pPr>
      <w:r w:rsidRPr="002D53A8">
        <w:rPr>
          <w:rFonts w:eastAsiaTheme="minorEastAsia"/>
        </w:rPr>
        <w:t>The</w:t>
      </w:r>
      <w:r w:rsidR="00E4490B" w:rsidRPr="002D53A8">
        <w:rPr>
          <w:rFonts w:eastAsiaTheme="minorEastAsia"/>
        </w:rPr>
        <w:t xml:space="preserve"> </w:t>
      </w:r>
      <w:r w:rsidRPr="002D53A8">
        <w:rPr>
          <w:rFonts w:eastAsiaTheme="minorEastAsia"/>
        </w:rPr>
        <w:t xml:space="preserve">VNFD information model specified by </w:t>
      </w:r>
      <w:r w:rsidRPr="00F761A0">
        <w:rPr>
          <w:rFonts w:eastAsiaTheme="minorEastAsia"/>
        </w:rPr>
        <w:t>ETSI GS NFV-IFA 011</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00114F25" w:rsidRPr="002D53A8">
        <w:rPr>
          <w:rFonts w:eastAsiaTheme="minorEastAsia"/>
        </w:rPr>
        <w:t xml:space="preserve"> </w:t>
      </w:r>
      <w:r w:rsidRPr="002D53A8">
        <w:rPr>
          <w:rFonts w:eastAsiaTheme="minorEastAsia"/>
        </w:rPr>
        <w:t xml:space="preserve">is mapped to the TOSCA concepts. The VNFD </w:t>
      </w:r>
      <w:r w:rsidR="00910665" w:rsidRPr="002D53A8">
        <w:rPr>
          <w:rFonts w:eastAsiaTheme="minorEastAsia"/>
        </w:rPr>
        <w:t>is</w:t>
      </w:r>
      <w:r w:rsidRPr="002D53A8">
        <w:rPr>
          <w:rFonts w:eastAsiaTheme="minorEastAsia"/>
        </w:rPr>
        <w:t xml:space="preserve"> represent</w:t>
      </w:r>
      <w:r w:rsidR="00910665" w:rsidRPr="002D53A8">
        <w:rPr>
          <w:rFonts w:eastAsiaTheme="minorEastAsia"/>
        </w:rPr>
        <w:t>ed</w:t>
      </w:r>
      <w:r w:rsidRPr="002D53A8">
        <w:rPr>
          <w:rFonts w:eastAsiaTheme="minorEastAsia"/>
        </w:rPr>
        <w:t xml:space="preserve"> as </w:t>
      </w:r>
      <w:r w:rsidR="00910665" w:rsidRPr="002D53A8">
        <w:rPr>
          <w:rFonts w:eastAsiaTheme="minorEastAsia"/>
        </w:rPr>
        <w:t xml:space="preserve">one or more </w:t>
      </w:r>
      <w:r w:rsidRPr="002D53A8">
        <w:rPr>
          <w:rFonts w:eastAsiaTheme="minorEastAsia"/>
        </w:rPr>
        <w:t>TOSCA service template</w:t>
      </w:r>
      <w:r w:rsidR="00910665" w:rsidRPr="002D53A8">
        <w:rPr>
          <w:rFonts w:eastAsiaTheme="minorEastAsia"/>
        </w:rPr>
        <w:t>s</w:t>
      </w:r>
      <w:r w:rsidRPr="002D53A8">
        <w:rPr>
          <w:rFonts w:eastAsiaTheme="minorEastAsia"/>
        </w:rPr>
        <w:t xml:space="preserve"> to be used by </w:t>
      </w:r>
      <w:r w:rsidR="00910665" w:rsidRPr="002D53A8">
        <w:rPr>
          <w:rFonts w:eastAsiaTheme="minorEastAsia"/>
        </w:rPr>
        <w:t xml:space="preserve">the </w:t>
      </w:r>
      <w:r w:rsidRPr="002D53A8">
        <w:rPr>
          <w:rFonts w:eastAsiaTheme="minorEastAsia"/>
        </w:rPr>
        <w:t xml:space="preserve">VNFM for deploying and </w:t>
      </w:r>
      <w:r w:rsidR="00910665" w:rsidRPr="002D53A8">
        <w:rPr>
          <w:rFonts w:eastAsiaTheme="minorEastAsia"/>
        </w:rPr>
        <w:t>managing the lifecycle</w:t>
      </w:r>
      <w:r w:rsidRPr="002D53A8">
        <w:rPr>
          <w:rFonts w:eastAsiaTheme="minorEastAsia"/>
        </w:rPr>
        <w:t xml:space="preserve"> of</w:t>
      </w:r>
      <w:r w:rsidR="00910665" w:rsidRPr="002D53A8">
        <w:rPr>
          <w:rFonts w:eastAsiaTheme="minorEastAsia"/>
        </w:rPr>
        <w:t xml:space="preserve"> a</w:t>
      </w:r>
      <w:r w:rsidRPr="002D53A8">
        <w:rPr>
          <w:rFonts w:eastAsiaTheme="minorEastAsia"/>
        </w:rPr>
        <w:t xml:space="preserve"> VNF</w:t>
      </w:r>
      <w:r w:rsidR="00910665" w:rsidRPr="002D53A8">
        <w:rPr>
          <w:rFonts w:eastAsiaTheme="minorEastAsia"/>
        </w:rPr>
        <w:t xml:space="preserve"> instance</w:t>
      </w:r>
      <w:r w:rsidRPr="002D53A8">
        <w:rPr>
          <w:rFonts w:eastAsiaTheme="minorEastAsia"/>
        </w:rPr>
        <w:t>.</w:t>
      </w:r>
    </w:p>
    <w:p w14:paraId="3C597F5B" w14:textId="386E2B90" w:rsidR="001559E6" w:rsidRPr="002D53A8" w:rsidRDefault="005935BB" w:rsidP="001559E6">
      <w:pPr>
        <w:rPr>
          <w:rFonts w:eastAsiaTheme="minorHAnsi"/>
        </w:rPr>
      </w:pPr>
      <w:r w:rsidRPr="002D53A8">
        <w:rPr>
          <w:rFonts w:eastAsiaTheme="minorEastAsia"/>
        </w:rPr>
        <w:t>T</w:t>
      </w:r>
      <w:r w:rsidR="001559E6" w:rsidRPr="002D53A8">
        <w:rPr>
          <w:rFonts w:eastAsiaTheme="minorEastAsia"/>
        </w:rPr>
        <w:t xml:space="preserve">able </w:t>
      </w:r>
      <w:r w:rsidR="00F857DB" w:rsidRPr="002D53A8">
        <w:rPr>
          <w:rFonts w:eastAsiaTheme="minorEastAsia"/>
        </w:rPr>
        <w:t xml:space="preserve">6.1-1 </w:t>
      </w:r>
      <w:r w:rsidR="00910665" w:rsidRPr="002D53A8">
        <w:rPr>
          <w:rFonts w:eastAsiaTheme="minorEastAsia"/>
        </w:rPr>
        <w:t xml:space="preserve">describes the mapping of the main information elements defined in </w:t>
      </w:r>
      <w:r w:rsidR="00910665" w:rsidRPr="00F761A0">
        <w:rPr>
          <w:rFonts w:eastAsiaTheme="minorEastAsia"/>
        </w:rPr>
        <w:t>ETSI GS NFV-IFA 011</w:t>
      </w:r>
      <w:r w:rsidR="00F663AD" w:rsidRPr="00F761A0">
        <w:rPr>
          <w:rFonts w:eastAsiaTheme="minorEastAsia"/>
        </w:rPr>
        <w:t xml:space="preserve">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00910665" w:rsidRPr="002D53A8">
        <w:rPr>
          <w:rFonts w:eastAsiaTheme="minorEastAsia"/>
        </w:rPr>
        <w:t xml:space="preserve"> applicable to a VNFD and the corresponding NFV-specific </w:t>
      </w:r>
      <w:r w:rsidR="001559E6" w:rsidRPr="002D53A8">
        <w:rPr>
          <w:rFonts w:eastAsiaTheme="minorEastAsia"/>
        </w:rPr>
        <w:t>TOSCA Type</w:t>
      </w:r>
      <w:r w:rsidR="00910665" w:rsidRPr="002D53A8">
        <w:rPr>
          <w:rFonts w:eastAsiaTheme="minorEastAsia"/>
        </w:rPr>
        <w:t xml:space="preserve">s, as well the basic TOSCA types defined in </w:t>
      </w:r>
      <w:r w:rsidR="001E6166"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910665" w:rsidRPr="002D53A8">
        <w:rPr>
          <w:rFonts w:eastAsiaTheme="minorEastAsia"/>
        </w:rPr>
        <w:t xml:space="preserve"> from which they are </w:t>
      </w:r>
      <w:r w:rsidR="001559E6" w:rsidRPr="002D53A8">
        <w:rPr>
          <w:rFonts w:eastAsiaTheme="minorEastAsia"/>
        </w:rPr>
        <w:t>derived from</w:t>
      </w:r>
      <w:r w:rsidR="00910665" w:rsidRPr="002D53A8">
        <w:rPr>
          <w:rFonts w:eastAsiaTheme="minorEastAsia"/>
        </w:rPr>
        <w:t xml:space="preserve">. </w:t>
      </w:r>
      <w:r w:rsidR="00910665" w:rsidRPr="002D53A8">
        <w:rPr>
          <w:rFonts w:eastAsiaTheme="minorHAnsi"/>
        </w:rPr>
        <w:t>The full definition of all types can be found in the following clauses.</w:t>
      </w:r>
    </w:p>
    <w:p w14:paraId="50779BB3" w14:textId="646388DE" w:rsidR="00217F4A" w:rsidRPr="002D53A8" w:rsidRDefault="00217F4A" w:rsidP="00F663AD">
      <w:pPr>
        <w:pStyle w:val="NO"/>
        <w:rPr>
          <w:rFonts w:eastAsiaTheme="minorEastAsia"/>
        </w:rPr>
      </w:pPr>
      <w:r w:rsidRPr="002D53A8">
        <w:rPr>
          <w:rFonts w:eastAsiaTheme="minorEastAsia"/>
        </w:rPr>
        <w:t>NOTE:</w:t>
      </w:r>
      <w:r w:rsidRPr="002D53A8">
        <w:rPr>
          <w:rFonts w:eastAsiaTheme="minorEastAsia"/>
        </w:rPr>
        <w:tab/>
        <w:t>The</w:t>
      </w:r>
      <w:r w:rsidR="002610ED" w:rsidRPr="002D53A8">
        <w:rPr>
          <w:rFonts w:eastAsiaTheme="minorEastAsia"/>
        </w:rPr>
        <w:t xml:space="preserve"> autoScale feature</w:t>
      </w:r>
      <w:r w:rsidRPr="002D53A8">
        <w:rPr>
          <w:rFonts w:eastAsiaTheme="minorEastAsia"/>
        </w:rPr>
        <w:t xml:space="preserve"> specified in </w:t>
      </w:r>
      <w:r w:rsidRPr="00F761A0">
        <w:rPr>
          <w:rFonts w:eastAsiaTheme="minorEastAsia"/>
        </w:rPr>
        <w:t xml:space="preserve">ETSI GS NFV-IFA 011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is </w:t>
      </w:r>
      <w:r w:rsidR="002610ED" w:rsidRPr="002D53A8">
        <w:rPr>
          <w:rFonts w:eastAsiaTheme="minorEastAsia"/>
        </w:rPr>
        <w:t>not supported</w:t>
      </w:r>
      <w:r w:rsidRPr="002D53A8">
        <w:rPr>
          <w:rFonts w:eastAsiaTheme="minorEastAsia"/>
        </w:rPr>
        <w:t xml:space="preserve"> in this version of the present document</w:t>
      </w:r>
      <w:r w:rsidR="002610ED" w:rsidRPr="002D53A8">
        <w:rPr>
          <w:rFonts w:eastAsiaTheme="minorEastAsia"/>
        </w:rPr>
        <w:t>.</w:t>
      </w:r>
    </w:p>
    <w:p w14:paraId="374F7FBD" w14:textId="39454B79" w:rsidR="001559E6" w:rsidRPr="002D53A8" w:rsidRDefault="001559E6" w:rsidP="001559E6">
      <w:pPr>
        <w:pStyle w:val="TH"/>
        <w:rPr>
          <w:rFonts w:eastAsiaTheme="minorEastAsia"/>
        </w:rPr>
      </w:pPr>
      <w:r w:rsidRPr="002D53A8">
        <w:rPr>
          <w:rFonts w:eastAsiaTheme="minorEastAsia"/>
        </w:rPr>
        <w:t xml:space="preserve">Table </w:t>
      </w:r>
      <w:r w:rsidR="00F857DB" w:rsidRPr="002D53A8">
        <w:rPr>
          <w:rFonts w:eastAsiaTheme="minorEastAsia"/>
        </w:rPr>
        <w:t>6.1-1</w:t>
      </w:r>
      <w:r w:rsidRPr="002D53A8">
        <w:rPr>
          <w:rFonts w:eastAsiaTheme="minorEastAsia"/>
        </w:rPr>
        <w:t xml:space="preserve">: Mapping of </w:t>
      </w:r>
      <w:r w:rsidR="0080489B" w:rsidRPr="00F761A0">
        <w:rPr>
          <w:rFonts w:eastAsiaTheme="minorEastAsia"/>
        </w:rPr>
        <w:t>ETSI GS NFV-IFA 011 [</w:t>
      </w:r>
      <w:r w:rsidR="0080489B" w:rsidRPr="00F761A0">
        <w:rPr>
          <w:rFonts w:eastAsiaTheme="minorEastAsia"/>
        </w:rPr>
        <w:fldChar w:fldCharType="begin"/>
      </w:r>
      <w:r w:rsidR="0080489B" w:rsidRPr="00F761A0">
        <w:rPr>
          <w:rFonts w:eastAsiaTheme="minorEastAsia"/>
        </w:rPr>
        <w:instrText xml:space="preserve">REF REF_GSNFV_IFA011 \h </w:instrText>
      </w:r>
      <w:r w:rsidR="0080489B" w:rsidRPr="00F761A0">
        <w:rPr>
          <w:rFonts w:eastAsiaTheme="minorEastAsia"/>
        </w:rPr>
      </w:r>
      <w:r w:rsidR="0080489B" w:rsidRPr="00F761A0">
        <w:rPr>
          <w:rFonts w:eastAsiaTheme="minorEastAsia"/>
        </w:rPr>
        <w:fldChar w:fldCharType="separate"/>
      </w:r>
      <w:r w:rsidR="00A11CBD" w:rsidRPr="00F761A0">
        <w:rPr>
          <w:rFonts w:eastAsiaTheme="minorEastAsia"/>
        </w:rPr>
        <w:t>1</w:t>
      </w:r>
      <w:r w:rsidR="0080489B" w:rsidRPr="00F761A0">
        <w:rPr>
          <w:rFonts w:eastAsiaTheme="minorEastAsia"/>
        </w:rPr>
        <w:fldChar w:fldCharType="end"/>
      </w:r>
      <w:r w:rsidR="0080489B" w:rsidRPr="00F761A0">
        <w:rPr>
          <w:rFonts w:eastAsiaTheme="minorEastAsia"/>
        </w:rPr>
        <w:t>]</w:t>
      </w:r>
      <w:r w:rsidRPr="002D53A8">
        <w:rPr>
          <w:rFonts w:eastAsiaTheme="minorEastAsia"/>
        </w:rPr>
        <w:t xml:space="preserve"> </w:t>
      </w:r>
      <w:r w:rsidR="00910665" w:rsidRPr="002D53A8">
        <w:rPr>
          <w:rFonts w:eastAsiaTheme="minorEastAsia"/>
        </w:rPr>
        <w:t xml:space="preserve">information </w:t>
      </w:r>
      <w:r w:rsidRPr="002D53A8">
        <w:rPr>
          <w:rFonts w:eastAsiaTheme="minorEastAsia"/>
        </w:rPr>
        <w:t>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405"/>
        <w:gridCol w:w="3969"/>
        <w:gridCol w:w="2268"/>
      </w:tblGrid>
      <w:tr w:rsidR="001559E6" w:rsidRPr="002D53A8" w14:paraId="7E4C4D46" w14:textId="77777777" w:rsidTr="00DB51F5">
        <w:trPr>
          <w:jc w:val="center"/>
        </w:trPr>
        <w:tc>
          <w:tcPr>
            <w:tcW w:w="2405" w:type="dxa"/>
            <w:shd w:val="clear" w:color="auto" w:fill="D9D9D9"/>
            <w:hideMark/>
          </w:tcPr>
          <w:p w14:paraId="7FE446CE" w14:textId="085D757D" w:rsidR="001559E6" w:rsidRPr="002D53A8" w:rsidRDefault="0080489B" w:rsidP="00C41532">
            <w:pPr>
              <w:pStyle w:val="TAH"/>
              <w:rPr>
                <w:rFonts w:eastAsiaTheme="minorEastAsia"/>
              </w:rPr>
            </w:pPr>
            <w:r w:rsidRPr="00F761A0">
              <w:rPr>
                <w:rFonts w:eastAsiaTheme="minorEastAsia"/>
              </w:rPr>
              <w:t>ETSI</w:t>
            </w:r>
            <w:r w:rsidR="00DB51F5" w:rsidRPr="00F761A0">
              <w:rPr>
                <w:rFonts w:eastAsiaTheme="minorEastAsia"/>
              </w:rPr>
              <w:t xml:space="preserve"> </w:t>
            </w:r>
            <w:r w:rsidRPr="00F761A0">
              <w:rPr>
                <w:rFonts w:eastAsiaTheme="minorEastAsia"/>
              </w:rPr>
              <w:t>GS</w:t>
            </w:r>
            <w:r w:rsidR="00DB51F5" w:rsidRPr="00F761A0">
              <w:rPr>
                <w:rFonts w:eastAsiaTheme="minorEastAsia"/>
              </w:rPr>
              <w:t xml:space="preserve"> </w:t>
            </w:r>
            <w:r w:rsidRPr="00F761A0">
              <w:rPr>
                <w:rFonts w:eastAsiaTheme="minorEastAsia"/>
              </w:rPr>
              <w:t>NFV-IFA</w:t>
            </w:r>
            <w:r w:rsidR="00DB51F5" w:rsidRPr="00F761A0">
              <w:rPr>
                <w:rFonts w:eastAsiaTheme="minorEastAsia"/>
              </w:rPr>
              <w:t xml:space="preserve"> </w:t>
            </w:r>
            <w:r w:rsidRPr="00F761A0">
              <w:rPr>
                <w:rFonts w:eastAsiaTheme="minorEastAsia"/>
              </w:rPr>
              <w:t>011</w:t>
            </w:r>
            <w:r w:rsidR="00DB51F5" w:rsidRPr="00F761A0">
              <w:rPr>
                <w:rFonts w:eastAsiaTheme="minorEastAsia"/>
              </w:rPr>
              <w:t xml:space="preserve">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00DB51F5" w:rsidRPr="002D53A8">
              <w:rPr>
                <w:rFonts w:eastAsiaTheme="minorEastAsia"/>
              </w:rPr>
              <w:t xml:space="preserve"> </w:t>
            </w:r>
            <w:r w:rsidR="00D075CA" w:rsidRPr="002D53A8">
              <w:rPr>
                <w:rFonts w:eastAsiaTheme="minorEastAsia"/>
              </w:rPr>
              <w:t>Elements</w:t>
            </w:r>
          </w:p>
        </w:tc>
        <w:tc>
          <w:tcPr>
            <w:tcW w:w="3969" w:type="dxa"/>
            <w:shd w:val="clear" w:color="auto" w:fill="D9D9D9"/>
            <w:hideMark/>
          </w:tcPr>
          <w:p w14:paraId="737D4FF5" w14:textId="52AEFC81" w:rsidR="001559E6" w:rsidRPr="002D53A8" w:rsidRDefault="00D075CA" w:rsidP="00C41532">
            <w:pPr>
              <w:pStyle w:val="TAH"/>
              <w:rPr>
                <w:rFonts w:eastAsiaTheme="minorEastAsia"/>
              </w:rPr>
            </w:pPr>
            <w:r w:rsidRPr="002D53A8">
              <w:rPr>
                <w:rFonts w:eastAsiaTheme="minorEastAsia"/>
              </w:rPr>
              <w:t>VNFD</w:t>
            </w:r>
            <w:r w:rsidR="00DB51F5" w:rsidRPr="002D53A8">
              <w:rPr>
                <w:rFonts w:eastAsiaTheme="minorEastAsia"/>
              </w:rPr>
              <w:t xml:space="preserve"> </w:t>
            </w:r>
            <w:r w:rsidR="001559E6" w:rsidRPr="002D53A8">
              <w:rPr>
                <w:rFonts w:eastAsiaTheme="minorEastAsia"/>
              </w:rPr>
              <w:t>TOSCA</w:t>
            </w:r>
            <w:r w:rsidR="00DB51F5" w:rsidRPr="002D53A8">
              <w:rPr>
                <w:rFonts w:eastAsiaTheme="minorEastAsia"/>
              </w:rPr>
              <w:t xml:space="preserve"> </w:t>
            </w:r>
            <w:r w:rsidRPr="002D53A8">
              <w:rPr>
                <w:rFonts w:eastAsiaTheme="minorEastAsia"/>
              </w:rPr>
              <w:t>types</w:t>
            </w:r>
          </w:p>
        </w:tc>
        <w:tc>
          <w:tcPr>
            <w:tcW w:w="2268" w:type="dxa"/>
            <w:shd w:val="clear" w:color="auto" w:fill="D9D9D9"/>
            <w:hideMark/>
          </w:tcPr>
          <w:p w14:paraId="2971656A" w14:textId="5F77D664" w:rsidR="001559E6" w:rsidRPr="002D53A8" w:rsidRDefault="001559E6" w:rsidP="00C41532">
            <w:pPr>
              <w:pStyle w:val="TAH"/>
              <w:rPr>
                <w:rFonts w:eastAsiaTheme="minorEastAsia"/>
              </w:rPr>
            </w:pPr>
            <w:r w:rsidRPr="002D53A8">
              <w:rPr>
                <w:rFonts w:eastAsiaTheme="minorEastAsia"/>
              </w:rPr>
              <w:t>Derived</w:t>
            </w:r>
            <w:r w:rsidR="00DB51F5" w:rsidRPr="002D53A8">
              <w:rPr>
                <w:rFonts w:eastAsiaTheme="minorEastAsia"/>
              </w:rPr>
              <w:t xml:space="preserve"> </w:t>
            </w:r>
            <w:r w:rsidRPr="002D53A8">
              <w:rPr>
                <w:rFonts w:eastAsiaTheme="minorEastAsia"/>
              </w:rPr>
              <w:t>from</w:t>
            </w:r>
          </w:p>
        </w:tc>
      </w:tr>
      <w:tr w:rsidR="001559E6" w:rsidRPr="002D53A8" w14:paraId="73FD2535" w14:textId="77777777" w:rsidTr="00DB51F5">
        <w:trPr>
          <w:jc w:val="center"/>
        </w:trPr>
        <w:tc>
          <w:tcPr>
            <w:tcW w:w="2405" w:type="dxa"/>
            <w:shd w:val="clear" w:color="auto" w:fill="auto"/>
            <w:hideMark/>
          </w:tcPr>
          <w:p w14:paraId="503D785B" w14:textId="77777777" w:rsidR="001559E6" w:rsidRPr="002D53A8" w:rsidRDefault="001559E6" w:rsidP="00C41532">
            <w:pPr>
              <w:pStyle w:val="TAL"/>
              <w:rPr>
                <w:rFonts w:eastAsiaTheme="minorEastAsia"/>
              </w:rPr>
            </w:pPr>
            <w:r w:rsidRPr="002D53A8">
              <w:rPr>
                <w:rFonts w:eastAsiaTheme="minorEastAsia"/>
              </w:rPr>
              <w:t>VNF</w:t>
            </w:r>
            <w:r w:rsidR="00A00874" w:rsidRPr="002D53A8">
              <w:rPr>
                <w:rFonts w:eastAsiaTheme="minorEastAsia"/>
              </w:rPr>
              <w:t>D</w:t>
            </w:r>
          </w:p>
        </w:tc>
        <w:tc>
          <w:tcPr>
            <w:tcW w:w="3969" w:type="dxa"/>
            <w:shd w:val="clear" w:color="auto" w:fill="auto"/>
            <w:hideMark/>
          </w:tcPr>
          <w:p w14:paraId="613F13B2" w14:textId="77777777" w:rsidR="001559E6" w:rsidRPr="002D53A8" w:rsidRDefault="001559E6" w:rsidP="00C41532">
            <w:pPr>
              <w:pStyle w:val="TAL"/>
              <w:rPr>
                <w:rFonts w:eastAsiaTheme="minorEastAsia"/>
              </w:rPr>
            </w:pPr>
            <w:r w:rsidRPr="002D53A8">
              <w:rPr>
                <w:rFonts w:eastAsiaTheme="minorEastAsia"/>
              </w:rPr>
              <w:t>tosca.nodes.nfv.VNF</w:t>
            </w:r>
          </w:p>
        </w:tc>
        <w:tc>
          <w:tcPr>
            <w:tcW w:w="2268" w:type="dxa"/>
            <w:shd w:val="clear" w:color="auto" w:fill="auto"/>
            <w:hideMark/>
          </w:tcPr>
          <w:p w14:paraId="4BE38F4C" w14:textId="77777777" w:rsidR="001559E6" w:rsidRPr="002D53A8" w:rsidRDefault="001559E6" w:rsidP="00C41532">
            <w:pPr>
              <w:pStyle w:val="TAL"/>
              <w:rPr>
                <w:rFonts w:eastAsiaTheme="minorEastAsia"/>
              </w:rPr>
            </w:pPr>
            <w:r w:rsidRPr="002D53A8">
              <w:rPr>
                <w:rFonts w:eastAsiaTheme="minorEastAsia"/>
              </w:rPr>
              <w:t>tosca.nodes.Root</w:t>
            </w:r>
          </w:p>
        </w:tc>
      </w:tr>
      <w:tr w:rsidR="001559E6" w:rsidRPr="002D53A8" w14:paraId="5E28F03C" w14:textId="77777777" w:rsidTr="00DB51F5">
        <w:trPr>
          <w:jc w:val="center"/>
        </w:trPr>
        <w:tc>
          <w:tcPr>
            <w:tcW w:w="2405" w:type="dxa"/>
            <w:shd w:val="clear" w:color="auto" w:fill="auto"/>
            <w:hideMark/>
          </w:tcPr>
          <w:p w14:paraId="518950D9" w14:textId="77777777" w:rsidR="001559E6" w:rsidRPr="002D53A8" w:rsidRDefault="001559E6" w:rsidP="00C41532">
            <w:pPr>
              <w:pStyle w:val="TAL"/>
              <w:rPr>
                <w:rFonts w:eastAsiaTheme="minorEastAsia"/>
              </w:rPr>
            </w:pPr>
            <w:r w:rsidRPr="002D53A8">
              <w:rPr>
                <w:rFonts w:eastAsiaTheme="minorEastAsia"/>
              </w:rPr>
              <w:t>V</w:t>
            </w:r>
            <w:r w:rsidR="00D075CA" w:rsidRPr="002D53A8">
              <w:rPr>
                <w:rFonts w:eastAsiaTheme="minorEastAsia"/>
              </w:rPr>
              <w:t>du</w:t>
            </w:r>
          </w:p>
        </w:tc>
        <w:tc>
          <w:tcPr>
            <w:tcW w:w="3969" w:type="dxa"/>
            <w:shd w:val="clear" w:color="auto" w:fill="auto"/>
            <w:hideMark/>
          </w:tcPr>
          <w:p w14:paraId="1BEF7292" w14:textId="1BF9022F" w:rsidR="001559E6" w:rsidRPr="002D53A8" w:rsidRDefault="00D075CA" w:rsidP="00C41532">
            <w:pPr>
              <w:pStyle w:val="TAL"/>
              <w:rPr>
                <w:rFonts w:eastAsiaTheme="minorEastAsia"/>
              </w:rPr>
            </w:pPr>
            <w:r w:rsidRPr="002D53A8">
              <w:rPr>
                <w:rFonts w:eastAsiaTheme="minorEastAsia"/>
              </w:rPr>
              <w:t>n/a</w:t>
            </w:r>
            <w:r w:rsidR="00DB51F5" w:rsidRPr="002D53A8">
              <w:rPr>
                <w:rFonts w:eastAsiaTheme="minorEastAsia"/>
              </w:rPr>
              <w:t xml:space="preserve"> </w:t>
            </w:r>
            <w:r w:rsidR="00910665" w:rsidRPr="002D53A8">
              <w:rPr>
                <w:rFonts w:eastAsiaTheme="minorEastAsia"/>
              </w:rPr>
              <w:t>(see</w:t>
            </w:r>
            <w:r w:rsidR="00DB51F5" w:rsidRPr="002D53A8">
              <w:rPr>
                <w:rFonts w:eastAsiaTheme="minorEastAsia"/>
              </w:rPr>
              <w:t xml:space="preserve"> </w:t>
            </w:r>
            <w:r w:rsidR="00910665" w:rsidRPr="002D53A8">
              <w:rPr>
                <w:rFonts w:eastAsiaTheme="minorEastAsia"/>
              </w:rPr>
              <w:t>note</w:t>
            </w:r>
            <w:r w:rsidR="00DB51F5" w:rsidRPr="002D53A8">
              <w:rPr>
                <w:rFonts w:eastAsiaTheme="minorEastAsia"/>
              </w:rPr>
              <w:t xml:space="preserve"> </w:t>
            </w:r>
            <w:r w:rsidR="00910665" w:rsidRPr="002D53A8">
              <w:rPr>
                <w:rFonts w:eastAsiaTheme="minorEastAsia"/>
              </w:rPr>
              <w:t>1)</w:t>
            </w:r>
          </w:p>
        </w:tc>
        <w:tc>
          <w:tcPr>
            <w:tcW w:w="2268" w:type="dxa"/>
            <w:shd w:val="clear" w:color="auto" w:fill="auto"/>
            <w:hideMark/>
          </w:tcPr>
          <w:p w14:paraId="4C0B076E" w14:textId="77777777" w:rsidR="001559E6" w:rsidRPr="002D53A8" w:rsidRDefault="00D075CA" w:rsidP="00C41532">
            <w:pPr>
              <w:pStyle w:val="TAL"/>
              <w:rPr>
                <w:rFonts w:eastAsiaTheme="minorEastAsia"/>
              </w:rPr>
            </w:pPr>
            <w:r w:rsidRPr="002D53A8">
              <w:rPr>
                <w:rFonts w:eastAsiaTheme="minorEastAsia"/>
              </w:rPr>
              <w:t>n/a</w:t>
            </w:r>
          </w:p>
        </w:tc>
      </w:tr>
      <w:tr w:rsidR="001559E6" w:rsidRPr="002D53A8" w14:paraId="7FB39F12" w14:textId="77777777" w:rsidTr="00DB51F5">
        <w:trPr>
          <w:jc w:val="center"/>
        </w:trPr>
        <w:tc>
          <w:tcPr>
            <w:tcW w:w="2405" w:type="dxa"/>
            <w:shd w:val="clear" w:color="auto" w:fill="auto"/>
            <w:hideMark/>
          </w:tcPr>
          <w:p w14:paraId="63950F80" w14:textId="2653A53B" w:rsidR="001559E6" w:rsidRPr="002D53A8" w:rsidRDefault="001559E6" w:rsidP="00C41532">
            <w:pPr>
              <w:pStyle w:val="TAL"/>
              <w:rPr>
                <w:rFonts w:eastAsiaTheme="minorEastAsia"/>
              </w:rPr>
            </w:pPr>
            <w:r w:rsidRPr="002D53A8">
              <w:rPr>
                <w:rFonts w:eastAsiaTheme="minorEastAsia"/>
              </w:rPr>
              <w:t>Cpd</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969" w:type="dxa"/>
            <w:shd w:val="clear" w:color="auto" w:fill="auto"/>
            <w:hideMark/>
          </w:tcPr>
          <w:p w14:paraId="68809C4E" w14:textId="77777777" w:rsidR="001559E6" w:rsidRPr="002D53A8" w:rsidRDefault="001559E6" w:rsidP="00C41532">
            <w:pPr>
              <w:pStyle w:val="TAL"/>
              <w:rPr>
                <w:rFonts w:eastAsiaTheme="minorEastAsia"/>
              </w:rPr>
            </w:pPr>
            <w:r w:rsidRPr="002D53A8">
              <w:rPr>
                <w:rFonts w:eastAsiaTheme="minorEastAsia"/>
              </w:rPr>
              <w:t>tosca.nodes.nfv.Cp</w:t>
            </w:r>
          </w:p>
        </w:tc>
        <w:tc>
          <w:tcPr>
            <w:tcW w:w="2268" w:type="dxa"/>
            <w:shd w:val="clear" w:color="auto" w:fill="auto"/>
            <w:hideMark/>
          </w:tcPr>
          <w:p w14:paraId="28F95160" w14:textId="77777777" w:rsidR="001559E6" w:rsidRPr="002D53A8" w:rsidRDefault="001559E6" w:rsidP="00C41532">
            <w:pPr>
              <w:pStyle w:val="TAL"/>
              <w:rPr>
                <w:rFonts w:eastAsiaTheme="minorEastAsia"/>
              </w:rPr>
            </w:pPr>
            <w:r w:rsidRPr="002D53A8">
              <w:rPr>
                <w:rFonts w:eastAsiaTheme="minorEastAsia"/>
              </w:rPr>
              <w:t>tosca.nodes.Root</w:t>
            </w:r>
          </w:p>
        </w:tc>
      </w:tr>
      <w:tr w:rsidR="001559E6" w:rsidRPr="002D53A8" w14:paraId="387307B4" w14:textId="77777777" w:rsidTr="00DB51F5">
        <w:trPr>
          <w:jc w:val="center"/>
        </w:trPr>
        <w:tc>
          <w:tcPr>
            <w:tcW w:w="2405" w:type="dxa"/>
            <w:shd w:val="clear" w:color="auto" w:fill="auto"/>
          </w:tcPr>
          <w:p w14:paraId="28EA7585" w14:textId="2618DB72" w:rsidR="001559E6" w:rsidRPr="002D53A8" w:rsidRDefault="001559E6" w:rsidP="00C41532">
            <w:pPr>
              <w:pStyle w:val="TAL"/>
              <w:rPr>
                <w:rFonts w:eastAsiaTheme="minorEastAsia"/>
              </w:rPr>
            </w:pPr>
            <w:r w:rsidRPr="002D53A8">
              <w:rPr>
                <w:rFonts w:eastAsiaTheme="minorEastAsia"/>
              </w:rPr>
              <w:t>VduCpd</w:t>
            </w:r>
            <w:r w:rsidR="00DB51F5" w:rsidRPr="002D53A8">
              <w:rPr>
                <w:rFonts w:eastAsiaTheme="minorEastAsia"/>
              </w:rPr>
              <w:t xml:space="preserve"> </w:t>
            </w:r>
            <w:r w:rsidRPr="002D53A8">
              <w:rPr>
                <w:rFonts w:eastAsiaTheme="minorEastAsia"/>
              </w:rPr>
              <w:t>(internal</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969" w:type="dxa"/>
            <w:shd w:val="clear" w:color="auto" w:fill="auto"/>
          </w:tcPr>
          <w:p w14:paraId="45AB2C15" w14:textId="77777777" w:rsidR="001559E6" w:rsidRPr="002D53A8" w:rsidRDefault="001559E6" w:rsidP="00C41532">
            <w:pPr>
              <w:pStyle w:val="TAL"/>
              <w:rPr>
                <w:rFonts w:eastAsiaTheme="minorEastAsia"/>
              </w:rPr>
            </w:pPr>
            <w:r w:rsidRPr="002D53A8">
              <w:rPr>
                <w:rFonts w:eastAsiaTheme="minorEastAsia"/>
              </w:rPr>
              <w:t>tosca.nodes.nfv.VduCp</w:t>
            </w:r>
          </w:p>
        </w:tc>
        <w:tc>
          <w:tcPr>
            <w:tcW w:w="2268" w:type="dxa"/>
            <w:shd w:val="clear" w:color="auto" w:fill="auto"/>
          </w:tcPr>
          <w:p w14:paraId="52C70761" w14:textId="77777777" w:rsidR="001559E6" w:rsidRPr="002D53A8" w:rsidRDefault="001559E6" w:rsidP="00C41532">
            <w:pPr>
              <w:pStyle w:val="TAL"/>
              <w:rPr>
                <w:rFonts w:eastAsiaTheme="minorEastAsia"/>
              </w:rPr>
            </w:pPr>
            <w:r w:rsidRPr="002D53A8">
              <w:rPr>
                <w:rFonts w:eastAsiaTheme="minorEastAsia"/>
              </w:rPr>
              <w:t>tosca.nodes.nfv.Cp</w:t>
            </w:r>
          </w:p>
        </w:tc>
      </w:tr>
      <w:tr w:rsidR="001559E6" w:rsidRPr="002D53A8" w14:paraId="7B527138" w14:textId="77777777" w:rsidTr="00DB51F5">
        <w:trPr>
          <w:jc w:val="center"/>
        </w:trPr>
        <w:tc>
          <w:tcPr>
            <w:tcW w:w="2405" w:type="dxa"/>
            <w:shd w:val="clear" w:color="auto" w:fill="auto"/>
            <w:hideMark/>
          </w:tcPr>
          <w:p w14:paraId="2FFB5AB6" w14:textId="4E7EA1A7" w:rsidR="001559E6" w:rsidRPr="002D53A8" w:rsidRDefault="001559E6" w:rsidP="00C41532">
            <w:pPr>
              <w:pStyle w:val="TAL"/>
              <w:rPr>
                <w:rFonts w:eastAsiaTheme="minorEastAsia"/>
              </w:rPr>
            </w:pPr>
            <w:r w:rsidRPr="002D53A8">
              <w:rPr>
                <w:rFonts w:eastAsiaTheme="minorEastAsia"/>
              </w:rPr>
              <w:t>VnfVirtualLinkDesc</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Link)</w:t>
            </w:r>
          </w:p>
        </w:tc>
        <w:tc>
          <w:tcPr>
            <w:tcW w:w="3969" w:type="dxa"/>
            <w:shd w:val="clear" w:color="auto" w:fill="auto"/>
            <w:hideMark/>
          </w:tcPr>
          <w:p w14:paraId="58D3B52F" w14:textId="77777777" w:rsidR="001559E6" w:rsidRPr="002D53A8" w:rsidRDefault="001559E6" w:rsidP="00C41532">
            <w:pPr>
              <w:pStyle w:val="TAL"/>
              <w:rPr>
                <w:rFonts w:eastAsiaTheme="minorEastAsia"/>
              </w:rPr>
            </w:pPr>
            <w:r w:rsidRPr="002D53A8">
              <w:rPr>
                <w:rFonts w:eastAsiaTheme="minorEastAsia"/>
              </w:rPr>
              <w:t>tosca.nodes.nfv.VnfVirtualLink</w:t>
            </w:r>
          </w:p>
        </w:tc>
        <w:tc>
          <w:tcPr>
            <w:tcW w:w="2268" w:type="dxa"/>
            <w:shd w:val="clear" w:color="auto" w:fill="auto"/>
            <w:hideMark/>
          </w:tcPr>
          <w:p w14:paraId="4CDAA756" w14:textId="77777777" w:rsidR="001559E6" w:rsidRPr="002D53A8" w:rsidRDefault="001559E6" w:rsidP="00C41532">
            <w:pPr>
              <w:pStyle w:val="TAL"/>
              <w:rPr>
                <w:rFonts w:eastAsiaTheme="minorEastAsia"/>
              </w:rPr>
            </w:pPr>
            <w:r w:rsidRPr="002D53A8">
              <w:rPr>
                <w:rFonts w:eastAsiaTheme="minorEastAsia"/>
              </w:rPr>
              <w:t>tosca.nodes.Root</w:t>
            </w:r>
          </w:p>
        </w:tc>
      </w:tr>
      <w:tr w:rsidR="001559E6" w:rsidRPr="002D53A8" w14:paraId="21179F1C" w14:textId="77777777" w:rsidTr="00DB51F5">
        <w:trPr>
          <w:jc w:val="center"/>
        </w:trPr>
        <w:tc>
          <w:tcPr>
            <w:tcW w:w="2405" w:type="dxa"/>
            <w:shd w:val="clear" w:color="auto" w:fill="auto"/>
            <w:hideMark/>
          </w:tcPr>
          <w:p w14:paraId="24CE6F86" w14:textId="083F8162" w:rsidR="001559E6" w:rsidRPr="002D53A8" w:rsidRDefault="001559E6" w:rsidP="00C41532">
            <w:pPr>
              <w:pStyle w:val="TAL"/>
              <w:rPr>
                <w:rFonts w:eastAsiaTheme="minorEastAsia"/>
              </w:rPr>
            </w:pPr>
            <w:r w:rsidRPr="002D53A8">
              <w:rPr>
                <w:rFonts w:eastAsiaTheme="minorEastAsia"/>
              </w:rPr>
              <w:t>VnfExtCpd</w:t>
            </w:r>
            <w:r w:rsidR="00DB51F5" w:rsidRPr="002D53A8">
              <w:rPr>
                <w:rFonts w:eastAsiaTheme="minorEastAsia"/>
              </w:rPr>
              <w:t xml:space="preserve"> </w:t>
            </w:r>
            <w:r w:rsidRPr="002D53A8">
              <w:rPr>
                <w:rFonts w:eastAsiaTheme="minorEastAsia"/>
              </w:rPr>
              <w:t>(External</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969" w:type="dxa"/>
            <w:shd w:val="clear" w:color="auto" w:fill="auto"/>
            <w:hideMark/>
          </w:tcPr>
          <w:p w14:paraId="1E993D06" w14:textId="77777777" w:rsidR="001559E6" w:rsidRPr="002D53A8" w:rsidRDefault="001559E6" w:rsidP="00C41532">
            <w:pPr>
              <w:pStyle w:val="TAL"/>
              <w:rPr>
                <w:rFonts w:eastAsiaTheme="minorEastAsia"/>
              </w:rPr>
            </w:pPr>
            <w:r w:rsidRPr="002D53A8">
              <w:rPr>
                <w:rFonts w:eastAsiaTheme="minorEastAsia"/>
              </w:rPr>
              <w:t>tosca.nodes.nfv.VnfExtCp</w:t>
            </w:r>
          </w:p>
          <w:p w14:paraId="77C6E4BF" w14:textId="77777777" w:rsidR="00A620DF" w:rsidRPr="002D53A8" w:rsidRDefault="00A620DF" w:rsidP="00C41532">
            <w:pPr>
              <w:pStyle w:val="TAL"/>
              <w:rPr>
                <w:rFonts w:eastAsiaTheme="minorEastAsia"/>
              </w:rPr>
            </w:pPr>
            <w:r w:rsidRPr="002D53A8">
              <w:rPr>
                <w:rFonts w:eastAsiaTheme="minorEastAsia"/>
              </w:rPr>
              <w:t>tosca.nodes.nfv.VduCp</w:t>
            </w:r>
          </w:p>
        </w:tc>
        <w:tc>
          <w:tcPr>
            <w:tcW w:w="2268" w:type="dxa"/>
            <w:shd w:val="clear" w:color="auto" w:fill="auto"/>
            <w:hideMark/>
          </w:tcPr>
          <w:p w14:paraId="24425DDD" w14:textId="77777777" w:rsidR="001559E6" w:rsidRPr="002D53A8" w:rsidRDefault="00D075CA" w:rsidP="00C41532">
            <w:pPr>
              <w:pStyle w:val="TAL"/>
              <w:rPr>
                <w:rFonts w:eastAsiaTheme="minorEastAsia"/>
              </w:rPr>
            </w:pPr>
            <w:r w:rsidRPr="002D53A8">
              <w:rPr>
                <w:rFonts w:eastAsiaTheme="minorEastAsia"/>
              </w:rPr>
              <w:t>tosca.nodes.nfv.Cp</w:t>
            </w:r>
          </w:p>
        </w:tc>
      </w:tr>
      <w:tr w:rsidR="001559E6" w:rsidRPr="002D53A8" w14:paraId="4499EA76" w14:textId="77777777" w:rsidTr="00DB51F5">
        <w:trPr>
          <w:jc w:val="center"/>
        </w:trPr>
        <w:tc>
          <w:tcPr>
            <w:tcW w:w="2405" w:type="dxa"/>
            <w:shd w:val="clear" w:color="auto" w:fill="auto"/>
            <w:hideMark/>
          </w:tcPr>
          <w:p w14:paraId="223FB503" w14:textId="77777777" w:rsidR="001559E6" w:rsidRPr="002D53A8" w:rsidRDefault="001559E6" w:rsidP="00C41532">
            <w:pPr>
              <w:pStyle w:val="TAL"/>
              <w:rPr>
                <w:rFonts w:eastAsiaTheme="minorEastAsia"/>
              </w:rPr>
            </w:pPr>
            <w:r w:rsidRPr="002D53A8">
              <w:rPr>
                <w:rFonts w:eastAsiaTheme="minorEastAsia"/>
              </w:rPr>
              <w:t>VirtualStorage</w:t>
            </w:r>
            <w:r w:rsidR="00910665" w:rsidRPr="002D53A8">
              <w:rPr>
                <w:rFonts w:eastAsiaTheme="minorEastAsia"/>
              </w:rPr>
              <w:t>Desc</w:t>
            </w:r>
          </w:p>
        </w:tc>
        <w:tc>
          <w:tcPr>
            <w:tcW w:w="3969" w:type="dxa"/>
            <w:shd w:val="clear" w:color="auto" w:fill="auto"/>
          </w:tcPr>
          <w:p w14:paraId="011004A4" w14:textId="77777777" w:rsidR="001559E6" w:rsidRPr="002D53A8" w:rsidRDefault="00D075CA" w:rsidP="00C41532">
            <w:pPr>
              <w:pStyle w:val="TAL"/>
              <w:rPr>
                <w:rFonts w:eastAsiaTheme="minorEastAsia"/>
              </w:rPr>
            </w:pPr>
            <w:r w:rsidRPr="002D53A8">
              <w:rPr>
                <w:rFonts w:eastAsiaTheme="minorEastAsia"/>
              </w:rPr>
              <w:t>tosca.nodes.nfv.Vdu.Virtual</w:t>
            </w:r>
            <w:r w:rsidR="00EB7E10" w:rsidRPr="002D53A8">
              <w:rPr>
                <w:rFonts w:eastAsiaTheme="minorEastAsia"/>
              </w:rPr>
              <w:t>Block</w:t>
            </w:r>
            <w:r w:rsidRPr="002D53A8">
              <w:rPr>
                <w:rFonts w:eastAsiaTheme="minorEastAsia"/>
              </w:rPr>
              <w:t>Storage</w:t>
            </w:r>
          </w:p>
          <w:p w14:paraId="5E8EC52B" w14:textId="77777777" w:rsidR="00EB7E10" w:rsidRPr="002D53A8" w:rsidRDefault="00EB7E10" w:rsidP="00C41532">
            <w:pPr>
              <w:pStyle w:val="TAL"/>
              <w:rPr>
                <w:rFonts w:eastAsiaTheme="minorEastAsia"/>
              </w:rPr>
            </w:pPr>
            <w:r w:rsidRPr="002D53A8">
              <w:rPr>
                <w:rFonts w:eastAsiaTheme="minorEastAsia"/>
              </w:rPr>
              <w:t>tosca.nodes.nfv.Vdu.VirtualObjectStorage</w:t>
            </w:r>
          </w:p>
          <w:p w14:paraId="262EE84D" w14:textId="77777777" w:rsidR="00EB7E10" w:rsidRPr="002D53A8" w:rsidRDefault="00EB7E10" w:rsidP="00C41532">
            <w:pPr>
              <w:pStyle w:val="TAL"/>
              <w:rPr>
                <w:rFonts w:eastAsiaTheme="minorEastAsia"/>
              </w:rPr>
            </w:pPr>
            <w:r w:rsidRPr="002D53A8">
              <w:rPr>
                <w:rFonts w:eastAsiaTheme="minorEastAsia"/>
              </w:rPr>
              <w:t>tosca.nodes.nfv.Vdu.VirtualFileStorage</w:t>
            </w:r>
          </w:p>
        </w:tc>
        <w:tc>
          <w:tcPr>
            <w:tcW w:w="2268" w:type="dxa"/>
            <w:shd w:val="clear" w:color="auto" w:fill="auto"/>
          </w:tcPr>
          <w:p w14:paraId="7092A391" w14:textId="77777777" w:rsidR="001559E6" w:rsidRPr="002D53A8" w:rsidRDefault="00D075CA" w:rsidP="00C41532">
            <w:pPr>
              <w:pStyle w:val="TAL"/>
              <w:rPr>
                <w:rFonts w:eastAsiaTheme="minorEastAsia"/>
              </w:rPr>
            </w:pPr>
            <w:r w:rsidRPr="002D53A8">
              <w:rPr>
                <w:rFonts w:eastAsiaTheme="minorEastAsia"/>
              </w:rPr>
              <w:t>tosca.nodes.Root</w:t>
            </w:r>
          </w:p>
        </w:tc>
      </w:tr>
      <w:tr w:rsidR="001559E6" w:rsidRPr="002D53A8" w14:paraId="46C104DC" w14:textId="77777777" w:rsidTr="00DB51F5">
        <w:trPr>
          <w:jc w:val="center"/>
        </w:trPr>
        <w:tc>
          <w:tcPr>
            <w:tcW w:w="2405" w:type="dxa"/>
            <w:shd w:val="clear" w:color="auto" w:fill="auto"/>
            <w:hideMark/>
          </w:tcPr>
          <w:p w14:paraId="5FC48336" w14:textId="77777777" w:rsidR="001559E6" w:rsidRPr="002D53A8" w:rsidRDefault="001559E6" w:rsidP="00C41532">
            <w:pPr>
              <w:pStyle w:val="TAL"/>
              <w:rPr>
                <w:rFonts w:eastAsiaTheme="minorEastAsia"/>
              </w:rPr>
            </w:pPr>
            <w:r w:rsidRPr="002D53A8">
              <w:rPr>
                <w:rFonts w:eastAsiaTheme="minorEastAsia"/>
              </w:rPr>
              <w:t>VirtualCompute</w:t>
            </w:r>
            <w:r w:rsidR="00910665" w:rsidRPr="002D53A8">
              <w:rPr>
                <w:rFonts w:eastAsiaTheme="minorEastAsia"/>
              </w:rPr>
              <w:t>Desc</w:t>
            </w:r>
          </w:p>
        </w:tc>
        <w:tc>
          <w:tcPr>
            <w:tcW w:w="3969" w:type="dxa"/>
            <w:shd w:val="clear" w:color="auto" w:fill="auto"/>
          </w:tcPr>
          <w:p w14:paraId="10EAA05D" w14:textId="77777777" w:rsidR="001559E6" w:rsidRPr="002D53A8" w:rsidRDefault="00D075CA" w:rsidP="00C41532">
            <w:pPr>
              <w:pStyle w:val="TAL"/>
              <w:rPr>
                <w:rFonts w:eastAsiaTheme="minorEastAsia"/>
              </w:rPr>
            </w:pPr>
            <w:r w:rsidRPr="002D53A8">
              <w:rPr>
                <w:rFonts w:eastAsiaTheme="minorEastAsia"/>
              </w:rPr>
              <w:t>tosca.nodes.nfv.Vdu.Compute</w:t>
            </w:r>
          </w:p>
        </w:tc>
        <w:tc>
          <w:tcPr>
            <w:tcW w:w="2268" w:type="dxa"/>
            <w:shd w:val="clear" w:color="auto" w:fill="auto"/>
          </w:tcPr>
          <w:p w14:paraId="1416B8EC" w14:textId="77777777" w:rsidR="001559E6" w:rsidRPr="002D53A8" w:rsidRDefault="001559E6" w:rsidP="00C41532">
            <w:pPr>
              <w:pStyle w:val="TAL"/>
              <w:rPr>
                <w:rFonts w:eastAsiaTheme="minorEastAsia"/>
              </w:rPr>
            </w:pPr>
            <w:r w:rsidRPr="002D53A8">
              <w:rPr>
                <w:rFonts w:eastAsiaTheme="minorEastAsia"/>
              </w:rPr>
              <w:t>tosca.</w:t>
            </w:r>
            <w:r w:rsidR="00910665" w:rsidRPr="002D53A8">
              <w:rPr>
                <w:rFonts w:eastAsiaTheme="minorEastAsia"/>
              </w:rPr>
              <w:t>node</w:t>
            </w:r>
            <w:r w:rsidRPr="002D53A8">
              <w:rPr>
                <w:rFonts w:eastAsiaTheme="minorEastAsia"/>
              </w:rPr>
              <w:t>s.Root</w:t>
            </w:r>
          </w:p>
        </w:tc>
      </w:tr>
      <w:tr w:rsidR="001559E6" w:rsidRPr="002D53A8" w14:paraId="61439CAF" w14:textId="77777777" w:rsidTr="00DB51F5">
        <w:trPr>
          <w:jc w:val="center"/>
        </w:trPr>
        <w:tc>
          <w:tcPr>
            <w:tcW w:w="2405" w:type="dxa"/>
            <w:shd w:val="clear" w:color="auto" w:fill="auto"/>
            <w:hideMark/>
          </w:tcPr>
          <w:p w14:paraId="75E43E91" w14:textId="77777777" w:rsidR="001559E6" w:rsidRPr="002D53A8" w:rsidRDefault="001559E6" w:rsidP="00C41532">
            <w:pPr>
              <w:pStyle w:val="TAL"/>
              <w:rPr>
                <w:rFonts w:eastAsiaTheme="minorEastAsia"/>
              </w:rPr>
            </w:pPr>
            <w:r w:rsidRPr="002D53A8">
              <w:rPr>
                <w:rFonts w:eastAsiaTheme="minorEastAsia"/>
              </w:rPr>
              <w:t>S</w:t>
            </w:r>
            <w:r w:rsidR="00910665" w:rsidRPr="002D53A8">
              <w:rPr>
                <w:rFonts w:eastAsiaTheme="minorEastAsia"/>
              </w:rPr>
              <w:t>w</w:t>
            </w:r>
            <w:r w:rsidRPr="002D53A8">
              <w:rPr>
                <w:rFonts w:eastAsiaTheme="minorEastAsia"/>
              </w:rPr>
              <w:t>Image</w:t>
            </w:r>
            <w:r w:rsidR="00910665" w:rsidRPr="002D53A8">
              <w:rPr>
                <w:rFonts w:eastAsiaTheme="minorEastAsia"/>
              </w:rPr>
              <w:t>Desc</w:t>
            </w:r>
          </w:p>
        </w:tc>
        <w:tc>
          <w:tcPr>
            <w:tcW w:w="3969" w:type="dxa"/>
            <w:shd w:val="clear" w:color="auto" w:fill="auto"/>
          </w:tcPr>
          <w:p w14:paraId="504127ED" w14:textId="77777777" w:rsidR="001559E6" w:rsidRPr="002D53A8" w:rsidRDefault="001559E6" w:rsidP="00C41532">
            <w:pPr>
              <w:pStyle w:val="TAL"/>
              <w:rPr>
                <w:rFonts w:eastAsiaTheme="minorEastAsia"/>
              </w:rPr>
            </w:pPr>
            <w:r w:rsidRPr="002D53A8">
              <w:rPr>
                <w:rFonts w:eastAsiaTheme="minorEastAsia"/>
              </w:rPr>
              <w:t>tosca.artifacts.nfv.SwImage</w:t>
            </w:r>
          </w:p>
        </w:tc>
        <w:tc>
          <w:tcPr>
            <w:tcW w:w="2268" w:type="dxa"/>
            <w:shd w:val="clear" w:color="auto" w:fill="auto"/>
          </w:tcPr>
          <w:p w14:paraId="6EA5949F" w14:textId="77777777" w:rsidR="001559E6" w:rsidRPr="002D53A8" w:rsidRDefault="001559E6" w:rsidP="00C41532">
            <w:pPr>
              <w:pStyle w:val="TAL"/>
              <w:rPr>
                <w:rFonts w:eastAsiaTheme="minorEastAsia"/>
              </w:rPr>
            </w:pPr>
            <w:r w:rsidRPr="002D53A8">
              <w:rPr>
                <w:rFonts w:eastAsiaTheme="minorEastAsia"/>
              </w:rPr>
              <w:t>tosca.artifacts.Deployment.Image</w:t>
            </w:r>
          </w:p>
        </w:tc>
      </w:tr>
      <w:tr w:rsidR="001559E6" w:rsidRPr="002D53A8" w14:paraId="053B20D3" w14:textId="77777777" w:rsidTr="00DB51F5">
        <w:trPr>
          <w:jc w:val="center"/>
        </w:trPr>
        <w:tc>
          <w:tcPr>
            <w:tcW w:w="2405" w:type="dxa"/>
            <w:shd w:val="clear" w:color="auto" w:fill="auto"/>
            <w:hideMark/>
          </w:tcPr>
          <w:p w14:paraId="79DEC867" w14:textId="77777777" w:rsidR="001559E6" w:rsidRPr="002D53A8" w:rsidRDefault="00910665" w:rsidP="00C41532">
            <w:pPr>
              <w:pStyle w:val="TAL"/>
              <w:rPr>
                <w:rFonts w:eastAsiaTheme="minorEastAsia"/>
              </w:rPr>
            </w:pPr>
            <w:r w:rsidRPr="002D53A8">
              <w:rPr>
                <w:rFonts w:eastAsiaTheme="minorEastAsia"/>
              </w:rPr>
              <w:t>VnfDf</w:t>
            </w:r>
          </w:p>
        </w:tc>
        <w:tc>
          <w:tcPr>
            <w:tcW w:w="3969" w:type="dxa"/>
            <w:shd w:val="clear" w:color="auto" w:fill="auto"/>
          </w:tcPr>
          <w:p w14:paraId="72BB07A8" w14:textId="25FA9FBF" w:rsidR="001559E6" w:rsidRPr="002D53A8" w:rsidRDefault="00910665" w:rsidP="00C41532">
            <w:pPr>
              <w:pStyle w:val="TAL"/>
              <w:rPr>
                <w:rFonts w:eastAsiaTheme="minorEastAsia"/>
              </w:rPr>
            </w:pPr>
            <w:r w:rsidRPr="002D53A8">
              <w:rPr>
                <w:rFonts w:eastAsiaTheme="minorEastAsia"/>
              </w:rPr>
              <w:t>n/a</w:t>
            </w:r>
            <w:r w:rsidR="00DB51F5" w:rsidRPr="002D53A8">
              <w:rPr>
                <w:rFonts w:eastAsiaTheme="minorEastAsia"/>
              </w:rPr>
              <w:t xml:space="preserve"> </w:t>
            </w:r>
            <w:r w:rsidRPr="002D53A8">
              <w:rPr>
                <w:rFonts w:eastAsiaTheme="minorEastAsia"/>
              </w:rPr>
              <w:t>(</w:t>
            </w:r>
            <w:r w:rsidR="00884B02" w:rsidRPr="002D53A8">
              <w:rPr>
                <w:rFonts w:eastAsiaTheme="minorEastAsia"/>
              </w:rPr>
              <w:t>s</w:t>
            </w:r>
            <w:r w:rsidRPr="002D53A8">
              <w:rPr>
                <w:rFonts w:eastAsiaTheme="minorEastAsia"/>
              </w:rPr>
              <w:t>ee</w:t>
            </w:r>
            <w:r w:rsidR="00DB51F5" w:rsidRPr="002D53A8">
              <w:rPr>
                <w:rFonts w:eastAsiaTheme="minorEastAsia"/>
              </w:rPr>
              <w:t xml:space="preserve"> </w:t>
            </w:r>
            <w:r w:rsidRPr="002D53A8">
              <w:rPr>
                <w:rFonts w:eastAsiaTheme="minorEastAsia"/>
              </w:rPr>
              <w:t>note</w:t>
            </w:r>
            <w:r w:rsidR="00DB51F5" w:rsidRPr="002D53A8">
              <w:rPr>
                <w:rFonts w:eastAsiaTheme="minorEastAsia"/>
              </w:rPr>
              <w:t xml:space="preserve"> </w:t>
            </w:r>
            <w:r w:rsidRPr="002D53A8">
              <w:rPr>
                <w:rFonts w:eastAsiaTheme="minorEastAsia"/>
              </w:rPr>
              <w:t>2)</w:t>
            </w:r>
          </w:p>
        </w:tc>
        <w:tc>
          <w:tcPr>
            <w:tcW w:w="2268" w:type="dxa"/>
            <w:shd w:val="clear" w:color="auto" w:fill="auto"/>
          </w:tcPr>
          <w:p w14:paraId="0C21BC22" w14:textId="77777777" w:rsidR="001559E6" w:rsidRPr="002D53A8" w:rsidRDefault="00910665" w:rsidP="00C41532">
            <w:pPr>
              <w:pStyle w:val="TAL"/>
              <w:rPr>
                <w:rFonts w:eastAsiaTheme="minorEastAsia"/>
              </w:rPr>
            </w:pPr>
            <w:r w:rsidRPr="002D53A8">
              <w:rPr>
                <w:rFonts w:eastAsiaTheme="minorEastAsia"/>
              </w:rPr>
              <w:t>n/a</w:t>
            </w:r>
          </w:p>
        </w:tc>
      </w:tr>
      <w:tr w:rsidR="00910665" w:rsidRPr="002D53A8" w:rsidDel="00910665" w14:paraId="0C0E030F" w14:textId="77777777" w:rsidTr="00DB51F5">
        <w:trPr>
          <w:jc w:val="center"/>
        </w:trPr>
        <w:tc>
          <w:tcPr>
            <w:tcW w:w="2405" w:type="dxa"/>
            <w:shd w:val="clear" w:color="auto" w:fill="auto"/>
          </w:tcPr>
          <w:p w14:paraId="4866E22B" w14:textId="77777777" w:rsidR="00910665" w:rsidRPr="002D53A8" w:rsidDel="00910665" w:rsidRDefault="00910665" w:rsidP="00C41532">
            <w:pPr>
              <w:pStyle w:val="TAL"/>
              <w:rPr>
                <w:rFonts w:eastAsiaTheme="minorEastAsia"/>
              </w:rPr>
            </w:pPr>
            <w:r w:rsidRPr="002D53A8">
              <w:rPr>
                <w:rFonts w:eastAsiaTheme="minorEastAsia"/>
              </w:rPr>
              <w:t>SecurityGroupRule</w:t>
            </w:r>
          </w:p>
        </w:tc>
        <w:tc>
          <w:tcPr>
            <w:tcW w:w="3969" w:type="dxa"/>
            <w:shd w:val="clear" w:color="auto" w:fill="auto"/>
          </w:tcPr>
          <w:p w14:paraId="2DFF6935" w14:textId="182CF270" w:rsidR="00910665" w:rsidRPr="002D53A8" w:rsidDel="00910665" w:rsidRDefault="00A620DF" w:rsidP="00C41532">
            <w:pPr>
              <w:pStyle w:val="TAL"/>
              <w:rPr>
                <w:rFonts w:eastAsiaTheme="minorEastAsia"/>
              </w:rPr>
            </w:pPr>
            <w:r w:rsidRPr="002D53A8">
              <w:rPr>
                <w:rFonts w:eastAsiaTheme="minorEastAsia"/>
              </w:rPr>
              <w:t>tosca.policies.nfv.SecurityGroupRule</w:t>
            </w:r>
            <w:r w:rsidR="00DB51F5" w:rsidRPr="002D53A8">
              <w:rPr>
                <w:rFonts w:eastAsiaTheme="minorEastAsia"/>
              </w:rPr>
              <w:t xml:space="preserve"> </w:t>
            </w:r>
          </w:p>
        </w:tc>
        <w:tc>
          <w:tcPr>
            <w:tcW w:w="2268" w:type="dxa"/>
            <w:shd w:val="clear" w:color="auto" w:fill="auto"/>
          </w:tcPr>
          <w:p w14:paraId="3A73EB13" w14:textId="77777777" w:rsidR="00910665" w:rsidRPr="002D53A8" w:rsidDel="00910665" w:rsidRDefault="00A620DF" w:rsidP="00C41532">
            <w:pPr>
              <w:pStyle w:val="TAL"/>
              <w:rPr>
                <w:rFonts w:eastAsiaTheme="minorEastAsia"/>
              </w:rPr>
            </w:pPr>
            <w:r w:rsidRPr="002D53A8">
              <w:rPr>
                <w:rFonts w:eastAsiaTheme="minorEastAsia"/>
              </w:rPr>
              <w:t>tosca.policies.Root</w:t>
            </w:r>
          </w:p>
        </w:tc>
      </w:tr>
      <w:tr w:rsidR="00910665" w:rsidRPr="002D53A8" w:rsidDel="00910665" w14:paraId="748F587D" w14:textId="77777777" w:rsidTr="00DB51F5">
        <w:trPr>
          <w:jc w:val="center"/>
        </w:trPr>
        <w:tc>
          <w:tcPr>
            <w:tcW w:w="2405" w:type="dxa"/>
            <w:shd w:val="clear" w:color="auto" w:fill="auto"/>
          </w:tcPr>
          <w:p w14:paraId="1098110C" w14:textId="77777777" w:rsidR="00910665" w:rsidRPr="002D53A8" w:rsidDel="00910665" w:rsidRDefault="00910665" w:rsidP="00C41532">
            <w:pPr>
              <w:pStyle w:val="TAL"/>
              <w:rPr>
                <w:rFonts w:eastAsiaTheme="minorEastAsia"/>
              </w:rPr>
            </w:pPr>
            <w:r w:rsidRPr="002D53A8">
              <w:rPr>
                <w:rFonts w:eastAsiaTheme="minorEastAsia"/>
              </w:rPr>
              <w:t>VnfConfigurableProperties</w:t>
            </w:r>
          </w:p>
        </w:tc>
        <w:tc>
          <w:tcPr>
            <w:tcW w:w="3969" w:type="dxa"/>
            <w:shd w:val="clear" w:color="auto" w:fill="auto"/>
          </w:tcPr>
          <w:p w14:paraId="34D2AE7C" w14:textId="77777777" w:rsidR="00910665" w:rsidRPr="002D53A8" w:rsidDel="00910665" w:rsidRDefault="00910665" w:rsidP="00C41532">
            <w:pPr>
              <w:pStyle w:val="TAL"/>
              <w:rPr>
                <w:rFonts w:eastAsiaTheme="minorEastAsia"/>
              </w:rPr>
            </w:pPr>
            <w:r w:rsidRPr="002D53A8">
              <w:rPr>
                <w:rFonts w:eastAsiaTheme="minorEastAsia"/>
              </w:rPr>
              <w:t>tosca.datatypes.nfv.VnfConfigurableProperties</w:t>
            </w:r>
          </w:p>
        </w:tc>
        <w:tc>
          <w:tcPr>
            <w:tcW w:w="2268" w:type="dxa"/>
            <w:shd w:val="clear" w:color="auto" w:fill="auto"/>
          </w:tcPr>
          <w:p w14:paraId="117C9C92" w14:textId="77777777" w:rsidR="00910665" w:rsidRPr="002D53A8" w:rsidDel="00910665" w:rsidRDefault="00910665" w:rsidP="00C41532">
            <w:pPr>
              <w:pStyle w:val="TAL"/>
              <w:rPr>
                <w:rFonts w:eastAsiaTheme="minorEastAsia"/>
              </w:rPr>
            </w:pPr>
            <w:r w:rsidRPr="002D53A8">
              <w:rPr>
                <w:rFonts w:eastAsiaTheme="minorEastAsia"/>
              </w:rPr>
              <w:t>tosca.datatypes.Root</w:t>
            </w:r>
          </w:p>
        </w:tc>
      </w:tr>
      <w:tr w:rsidR="00910665" w:rsidRPr="002D53A8" w:rsidDel="00910665" w14:paraId="44572053" w14:textId="77777777" w:rsidTr="00DB51F5">
        <w:trPr>
          <w:jc w:val="center"/>
        </w:trPr>
        <w:tc>
          <w:tcPr>
            <w:tcW w:w="2405" w:type="dxa"/>
            <w:shd w:val="clear" w:color="auto" w:fill="auto"/>
          </w:tcPr>
          <w:p w14:paraId="3A42B03E" w14:textId="77777777" w:rsidR="00910665" w:rsidRPr="002D53A8" w:rsidDel="00910665" w:rsidRDefault="00910665" w:rsidP="00C41532">
            <w:pPr>
              <w:pStyle w:val="TAL"/>
              <w:rPr>
                <w:rFonts w:eastAsiaTheme="minorEastAsia"/>
              </w:rPr>
            </w:pPr>
            <w:r w:rsidRPr="002D53A8">
              <w:rPr>
                <w:rFonts w:eastAsiaTheme="minorEastAsia"/>
              </w:rPr>
              <w:t>VnfInfoModifiableAttributes</w:t>
            </w:r>
          </w:p>
        </w:tc>
        <w:tc>
          <w:tcPr>
            <w:tcW w:w="3969" w:type="dxa"/>
            <w:shd w:val="clear" w:color="auto" w:fill="auto"/>
          </w:tcPr>
          <w:p w14:paraId="2B7005AE" w14:textId="77777777" w:rsidR="00910665" w:rsidRPr="002D53A8" w:rsidDel="00910665" w:rsidRDefault="00910665" w:rsidP="00C41532">
            <w:pPr>
              <w:pStyle w:val="TAL"/>
              <w:rPr>
                <w:rFonts w:eastAsiaTheme="minorEastAsia"/>
              </w:rPr>
            </w:pPr>
            <w:r w:rsidRPr="002D53A8">
              <w:rPr>
                <w:rFonts w:eastAsiaTheme="minorEastAsia"/>
              </w:rPr>
              <w:t>tosca.datatypes.nfv.VnfInfoModifiableAttributes</w:t>
            </w:r>
          </w:p>
        </w:tc>
        <w:tc>
          <w:tcPr>
            <w:tcW w:w="2268" w:type="dxa"/>
            <w:shd w:val="clear" w:color="auto" w:fill="auto"/>
          </w:tcPr>
          <w:p w14:paraId="03969ECF" w14:textId="77777777" w:rsidR="00910665" w:rsidRPr="002D53A8" w:rsidDel="00910665" w:rsidRDefault="00910665" w:rsidP="00C41532">
            <w:pPr>
              <w:pStyle w:val="TAL"/>
              <w:rPr>
                <w:rFonts w:eastAsiaTheme="minorEastAsia"/>
              </w:rPr>
            </w:pPr>
            <w:r w:rsidRPr="002D53A8">
              <w:rPr>
                <w:rFonts w:eastAsiaTheme="minorEastAsia"/>
              </w:rPr>
              <w:t>tosca.datatypes.Root</w:t>
            </w:r>
          </w:p>
        </w:tc>
      </w:tr>
      <w:tr w:rsidR="00910665" w:rsidRPr="002D53A8" w:rsidDel="00910665" w14:paraId="68FDE170" w14:textId="77777777" w:rsidTr="00DB51F5">
        <w:trPr>
          <w:jc w:val="center"/>
        </w:trPr>
        <w:tc>
          <w:tcPr>
            <w:tcW w:w="8642" w:type="dxa"/>
            <w:gridSpan w:val="3"/>
            <w:shd w:val="clear" w:color="auto" w:fill="auto"/>
          </w:tcPr>
          <w:p w14:paraId="5D7FE1AC" w14:textId="2262F65D" w:rsidR="00910665" w:rsidRPr="002D53A8" w:rsidRDefault="00910665" w:rsidP="00F663AD">
            <w:pPr>
              <w:pStyle w:val="TAN"/>
              <w:rPr>
                <w:rFonts w:eastAsiaTheme="minorEastAsia"/>
              </w:rPr>
            </w:pPr>
            <w:r w:rsidRPr="002D53A8">
              <w:rPr>
                <w:rFonts w:eastAsiaTheme="minorEastAsia" w:cs="Arial"/>
                <w:szCs w:val="18"/>
              </w:rPr>
              <w:t>NOTE</w:t>
            </w:r>
            <w:r w:rsidR="00DB51F5" w:rsidRPr="002D53A8">
              <w:rPr>
                <w:rFonts w:eastAsiaTheme="minorEastAsia" w:cs="Arial"/>
                <w:szCs w:val="18"/>
              </w:rPr>
              <w:t xml:space="preserve"> </w:t>
            </w:r>
            <w:r w:rsidRPr="002D53A8">
              <w:rPr>
                <w:rFonts w:eastAsiaTheme="minorEastAsia" w:cs="Arial"/>
                <w:szCs w:val="18"/>
              </w:rPr>
              <w:t>1:</w:t>
            </w:r>
            <w:r w:rsidRPr="002D53A8">
              <w:rPr>
                <w:rFonts w:eastAsiaTheme="minorEastAsia" w:cs="Arial"/>
                <w:szCs w:val="18"/>
              </w:rPr>
              <w:tab/>
              <w:t>The</w:t>
            </w:r>
            <w:r w:rsidR="00DB51F5" w:rsidRPr="002D53A8">
              <w:rPr>
                <w:rFonts w:eastAsiaTheme="minorEastAsia" w:cs="Arial"/>
                <w:szCs w:val="18"/>
              </w:rPr>
              <w:t xml:space="preserve"> </w:t>
            </w:r>
            <w:r w:rsidRPr="002D53A8">
              <w:rPr>
                <w:rFonts w:eastAsiaTheme="minorEastAsia" w:cs="Arial"/>
                <w:szCs w:val="18"/>
              </w:rPr>
              <w:t>Vdu</w:t>
            </w:r>
            <w:r w:rsidR="00DB51F5" w:rsidRPr="002D53A8">
              <w:rPr>
                <w:rFonts w:eastAsiaTheme="minorEastAsia" w:cs="Arial"/>
                <w:szCs w:val="18"/>
              </w:rPr>
              <w:t xml:space="preserve"> </w:t>
            </w:r>
            <w:r w:rsidRPr="002D53A8">
              <w:rPr>
                <w:rFonts w:eastAsiaTheme="minorEastAsia" w:cs="Arial"/>
                <w:szCs w:val="18"/>
              </w:rPr>
              <w:t>information</w:t>
            </w:r>
            <w:r w:rsidR="00DB51F5" w:rsidRPr="002D53A8">
              <w:rPr>
                <w:rFonts w:eastAsiaTheme="minorEastAsia" w:cs="Arial"/>
                <w:szCs w:val="18"/>
              </w:rPr>
              <w:t xml:space="preserve"> </w:t>
            </w:r>
            <w:r w:rsidRPr="002D53A8">
              <w:rPr>
                <w:rFonts w:eastAsiaTheme="minorEastAsia" w:cs="Arial"/>
                <w:szCs w:val="18"/>
              </w:rPr>
              <w:t>element</w:t>
            </w:r>
            <w:r w:rsidR="00DB51F5" w:rsidRPr="002D53A8">
              <w:rPr>
                <w:rFonts w:eastAsiaTheme="minorEastAsia" w:cs="Arial"/>
                <w:szCs w:val="18"/>
              </w:rPr>
              <w:t xml:space="preserve"> </w:t>
            </w:r>
            <w:r w:rsidRPr="002D53A8">
              <w:rPr>
                <w:rFonts w:eastAsiaTheme="minorEastAsia" w:cs="Arial"/>
                <w:szCs w:val="18"/>
              </w:rPr>
              <w:t>is</w:t>
            </w:r>
            <w:r w:rsidR="00DB51F5" w:rsidRPr="002D53A8">
              <w:rPr>
                <w:rFonts w:eastAsiaTheme="minorEastAsia" w:cs="Arial"/>
                <w:szCs w:val="18"/>
              </w:rPr>
              <w:t xml:space="preserve"> </w:t>
            </w:r>
            <w:r w:rsidRPr="002D53A8">
              <w:rPr>
                <w:rFonts w:eastAsiaTheme="minorEastAsia" w:cs="Arial"/>
                <w:szCs w:val="18"/>
              </w:rPr>
              <w:t>represented</w:t>
            </w:r>
            <w:r w:rsidR="00DB51F5" w:rsidRPr="002D53A8">
              <w:rPr>
                <w:rFonts w:eastAsiaTheme="minorEastAsia" w:cs="Arial"/>
                <w:szCs w:val="18"/>
              </w:rPr>
              <w:t xml:space="preserve"> </w:t>
            </w:r>
            <w:r w:rsidRPr="002D53A8">
              <w:rPr>
                <w:rFonts w:eastAsiaTheme="minorEastAsia" w:cs="Arial"/>
                <w:szCs w:val="18"/>
              </w:rPr>
              <w:t>as</w:t>
            </w:r>
            <w:r w:rsidR="00DB51F5" w:rsidRPr="002D53A8">
              <w:rPr>
                <w:rFonts w:eastAsiaTheme="minorEastAsia" w:cs="Arial"/>
                <w:szCs w:val="18"/>
              </w:rPr>
              <w:t xml:space="preserve"> </w:t>
            </w:r>
            <w:r w:rsidRPr="002D53A8">
              <w:rPr>
                <w:rFonts w:eastAsiaTheme="minorEastAsia" w:cs="Arial"/>
                <w:szCs w:val="18"/>
              </w:rPr>
              <w:t>a</w:t>
            </w:r>
            <w:r w:rsidR="00DB51F5" w:rsidRPr="002D53A8">
              <w:rPr>
                <w:rFonts w:eastAsiaTheme="minorEastAsia" w:cs="Arial"/>
                <w:szCs w:val="18"/>
              </w:rPr>
              <w:t xml:space="preserve"> </w:t>
            </w:r>
            <w:r w:rsidRPr="002D53A8">
              <w:rPr>
                <w:rFonts w:eastAsiaTheme="minorEastAsia" w:cs="Arial"/>
                <w:szCs w:val="18"/>
              </w:rPr>
              <w:t>collection</w:t>
            </w:r>
            <w:r w:rsidR="00DB51F5" w:rsidRPr="002D53A8">
              <w:rPr>
                <w:rFonts w:eastAsiaTheme="minorEastAsia" w:cs="Arial"/>
                <w:szCs w:val="18"/>
              </w:rPr>
              <w:t xml:space="preserve"> </w:t>
            </w:r>
            <w:r w:rsidRPr="002D53A8">
              <w:rPr>
                <w:rFonts w:eastAsiaTheme="minorEastAsia" w:cs="Arial"/>
                <w:szCs w:val="18"/>
              </w:rPr>
              <w:t>of</w:t>
            </w:r>
            <w:r w:rsidR="00DB51F5" w:rsidRPr="002D53A8">
              <w:rPr>
                <w:rFonts w:eastAsiaTheme="minorEastAsia" w:cs="Arial"/>
                <w:szCs w:val="18"/>
              </w:rPr>
              <w:t xml:space="preserve"> </w:t>
            </w:r>
            <w:r w:rsidRPr="002D53A8">
              <w:rPr>
                <w:rFonts w:eastAsiaTheme="minorEastAsia"/>
              </w:rPr>
              <w:t>tosca.nodes.nfv.VduCp,</w:t>
            </w:r>
            <w:r w:rsidR="00DB51F5" w:rsidRPr="002D53A8">
              <w:rPr>
                <w:rFonts w:eastAsiaTheme="minorEastAsia"/>
              </w:rPr>
              <w:t xml:space="preserve"> </w:t>
            </w:r>
            <w:r w:rsidRPr="002D53A8">
              <w:rPr>
                <w:rFonts w:eastAsiaTheme="minorEastAsia"/>
              </w:rPr>
              <w:t>tosca.nodes.nfv.Vdu.Compute,</w:t>
            </w:r>
            <w:r w:rsidR="00DB51F5" w:rsidRPr="002D53A8">
              <w:rPr>
                <w:rFonts w:eastAsiaTheme="minorEastAsia"/>
              </w:rPr>
              <w:t xml:space="preserve"> </w:t>
            </w:r>
            <w:r w:rsidRPr="002D53A8">
              <w:rPr>
                <w:rFonts w:eastAsiaTheme="minorEastAsia"/>
              </w:rPr>
              <w:t>tosca.nodes.nfv.Vdu.VirtualBlockStorage,</w:t>
            </w:r>
            <w:r w:rsidR="00DB51F5" w:rsidRPr="002D53A8">
              <w:rPr>
                <w:rFonts w:eastAsiaTheme="minorEastAsia"/>
              </w:rPr>
              <w:t xml:space="preserve"> </w:t>
            </w:r>
            <w:r w:rsidRPr="002D53A8">
              <w:rPr>
                <w:rFonts w:eastAsiaTheme="minorEastAsia"/>
              </w:rPr>
              <w:t>tosca.nodes.nfv.Vdu.VirtualObjectStorage</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tosca.nodes.nfv.Vdu.VirtualFileStorage</w:t>
            </w:r>
            <w:r w:rsidR="00DB51F5" w:rsidRPr="002D53A8">
              <w:rPr>
                <w:rFonts w:eastAsiaTheme="minorEastAsia"/>
              </w:rPr>
              <w:t xml:space="preserve"> </w:t>
            </w:r>
            <w:r w:rsidRPr="002D53A8">
              <w:rPr>
                <w:rFonts w:eastAsiaTheme="minorEastAsia"/>
              </w:rPr>
              <w:t>types.</w:t>
            </w:r>
          </w:p>
          <w:p w14:paraId="0E01754E" w14:textId="5CFEF3F1" w:rsidR="00910665" w:rsidRPr="002D53A8" w:rsidDel="00910665" w:rsidRDefault="00910665" w:rsidP="00F663AD">
            <w:pPr>
              <w:pStyle w:val="TAN"/>
              <w:rPr>
                <w:rFonts w:eastAsiaTheme="minorEastAsia" w:cs="Arial"/>
                <w:szCs w:val="18"/>
              </w:rPr>
            </w:pPr>
            <w:r w:rsidRPr="002D53A8">
              <w:rPr>
                <w:rFonts w:eastAsiaTheme="minorEastAsia"/>
              </w:rPr>
              <w:t>NOTE</w:t>
            </w:r>
            <w:r w:rsidR="00DB51F5" w:rsidRPr="002D53A8">
              <w:rPr>
                <w:rFonts w:eastAsiaTheme="minorEastAsia"/>
              </w:rPr>
              <w:t xml:space="preserve"> </w:t>
            </w:r>
            <w:r w:rsidRPr="002D53A8">
              <w:rPr>
                <w:rFonts w:eastAsiaTheme="minorEastAsia"/>
              </w:rPr>
              <w:t>2:</w:t>
            </w:r>
            <w:r w:rsidRPr="002D53A8">
              <w:rPr>
                <w:rFonts w:eastAsiaTheme="minorEastAsia"/>
              </w:rPr>
              <w:tab/>
              <w:t>The</w:t>
            </w:r>
            <w:r w:rsidR="00DB51F5" w:rsidRPr="002D53A8">
              <w:rPr>
                <w:rFonts w:eastAsiaTheme="minorEastAsia"/>
              </w:rPr>
              <w:t xml:space="preserve"> </w:t>
            </w:r>
            <w:r w:rsidRPr="002D53A8">
              <w:rPr>
                <w:rFonts w:eastAsiaTheme="minorEastAsia"/>
              </w:rPr>
              <w:t>VnfDf</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represented</w:t>
            </w:r>
            <w:r w:rsidR="00DB51F5" w:rsidRPr="002D53A8">
              <w:rPr>
                <w:rFonts w:eastAsiaTheme="minorEastAsia"/>
              </w:rPr>
              <w:t xml:space="preserve"> </w:t>
            </w:r>
            <w:r w:rsidRPr="002D53A8">
              <w:rPr>
                <w:rFonts w:eastAsiaTheme="minorEastAsia"/>
              </w:rPr>
              <w:t>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TOSCA</w:t>
            </w:r>
            <w:r w:rsidR="00DB51F5" w:rsidRPr="002D53A8">
              <w:rPr>
                <w:rFonts w:eastAsiaTheme="minorEastAsia"/>
              </w:rPr>
              <w:t xml:space="preserve"> </w:t>
            </w:r>
            <w:r w:rsidRPr="002D53A8">
              <w:rPr>
                <w:rFonts w:eastAsiaTheme="minorEastAsia"/>
              </w:rPr>
              <w:t>service</w:t>
            </w:r>
            <w:r w:rsidR="00DB51F5" w:rsidRPr="002D53A8">
              <w:rPr>
                <w:rFonts w:eastAsiaTheme="minorEastAsia"/>
              </w:rPr>
              <w:t xml:space="preserve"> </w:t>
            </w:r>
            <w:r w:rsidRPr="002D53A8">
              <w:rPr>
                <w:rFonts w:eastAsiaTheme="minorEastAsia"/>
              </w:rPr>
              <w:t>template.</w:t>
            </w:r>
          </w:p>
        </w:tc>
      </w:tr>
    </w:tbl>
    <w:p w14:paraId="6EBE770D" w14:textId="77777777" w:rsidR="001559E6" w:rsidRPr="002D53A8" w:rsidRDefault="001559E6" w:rsidP="0056790C">
      <w:pPr>
        <w:rPr>
          <w:rFonts w:eastAsiaTheme="minorHAnsi"/>
        </w:rPr>
      </w:pPr>
    </w:p>
    <w:p w14:paraId="1BEA271C" w14:textId="77777777" w:rsidR="001559E6" w:rsidRPr="002D53A8" w:rsidRDefault="001559E6" w:rsidP="00F663AD">
      <w:pPr>
        <w:rPr>
          <w:rFonts w:eastAsiaTheme="minorHAnsi"/>
        </w:rPr>
      </w:pPr>
      <w:r w:rsidRPr="002D53A8">
        <w:rPr>
          <w:rFonts w:eastAsiaTheme="minorHAnsi"/>
        </w:rPr>
        <w:t>Figure 6</w:t>
      </w:r>
      <w:r w:rsidR="005935BB" w:rsidRPr="002D53A8">
        <w:rPr>
          <w:rFonts w:eastAsiaTheme="minorHAnsi"/>
        </w:rPr>
        <w:t>.</w:t>
      </w:r>
      <w:r w:rsidR="00F857DB" w:rsidRPr="002D53A8">
        <w:rPr>
          <w:rFonts w:eastAsiaTheme="minorHAnsi"/>
        </w:rPr>
        <w:t>1</w:t>
      </w:r>
      <w:r w:rsidRPr="002D53A8">
        <w:rPr>
          <w:rFonts w:eastAsiaTheme="minorHAnsi"/>
        </w:rPr>
        <w:t>-</w:t>
      </w:r>
      <w:r w:rsidR="006C0DE7" w:rsidRPr="002D53A8">
        <w:rPr>
          <w:rFonts w:eastAsiaTheme="minorHAnsi"/>
        </w:rPr>
        <w:t>1</w:t>
      </w:r>
      <w:r w:rsidRPr="002D53A8">
        <w:rPr>
          <w:rFonts w:eastAsiaTheme="minorHAnsi"/>
        </w:rPr>
        <w:t xml:space="preserve"> </w:t>
      </w:r>
      <w:r w:rsidR="00A00874" w:rsidRPr="002D53A8">
        <w:rPr>
          <w:rFonts w:eastAsiaTheme="minorHAnsi"/>
        </w:rPr>
        <w:t>provides</w:t>
      </w:r>
      <w:r w:rsidRPr="002D53A8">
        <w:rPr>
          <w:rFonts w:eastAsiaTheme="minorHAnsi"/>
        </w:rPr>
        <w:t xml:space="preserve"> an overview of </w:t>
      </w:r>
      <w:r w:rsidR="00C81159" w:rsidRPr="002D53A8">
        <w:rPr>
          <w:rFonts w:eastAsiaTheme="minorHAnsi"/>
        </w:rPr>
        <w:t>the TOSCA node types used to build a</w:t>
      </w:r>
      <w:r w:rsidR="00A00874" w:rsidRPr="002D53A8">
        <w:rPr>
          <w:rFonts w:eastAsiaTheme="minorHAnsi"/>
        </w:rPr>
        <w:t xml:space="preserve"> </w:t>
      </w:r>
      <w:r w:rsidRPr="002D53A8">
        <w:rPr>
          <w:rFonts w:eastAsiaTheme="minorHAnsi"/>
        </w:rPr>
        <w:t xml:space="preserve">service template </w:t>
      </w:r>
      <w:r w:rsidR="00A00874" w:rsidRPr="002D53A8">
        <w:rPr>
          <w:rFonts w:eastAsiaTheme="minorHAnsi"/>
        </w:rPr>
        <w:t>representing a</w:t>
      </w:r>
      <w:r w:rsidRPr="002D53A8">
        <w:rPr>
          <w:rFonts w:eastAsiaTheme="minorHAnsi"/>
        </w:rPr>
        <w:t xml:space="preserve"> VNFD</w:t>
      </w:r>
      <w:r w:rsidR="00C81159" w:rsidRPr="002D53A8">
        <w:rPr>
          <w:rFonts w:eastAsiaTheme="minorHAnsi"/>
        </w:rPr>
        <w:t xml:space="preserve"> for a specific deployment flavour, and of the relationship between them</w:t>
      </w:r>
      <w:r w:rsidR="00A00874" w:rsidRPr="002D53A8">
        <w:rPr>
          <w:rFonts w:eastAsiaTheme="minorHAnsi"/>
        </w:rPr>
        <w:t xml:space="preserve">. </w:t>
      </w:r>
      <w:r w:rsidR="00EB7E10" w:rsidRPr="002D53A8">
        <w:rPr>
          <w:rFonts w:eastAsiaTheme="minorHAnsi"/>
        </w:rPr>
        <w:t xml:space="preserve">The figure shows one of the three types of virtual storage. </w:t>
      </w:r>
      <w:r w:rsidR="00A00874" w:rsidRPr="002D53A8">
        <w:rPr>
          <w:rFonts w:eastAsiaTheme="minorHAnsi"/>
        </w:rPr>
        <w:t xml:space="preserve">A </w:t>
      </w:r>
      <w:r w:rsidRPr="002D53A8">
        <w:rPr>
          <w:rFonts w:eastAsiaTheme="minorHAnsi"/>
        </w:rPr>
        <w:t xml:space="preserve">detailed description is </w:t>
      </w:r>
      <w:r w:rsidR="00A00874" w:rsidRPr="002D53A8">
        <w:rPr>
          <w:rFonts w:eastAsiaTheme="minorHAnsi"/>
        </w:rPr>
        <w:t xml:space="preserve">provided </w:t>
      </w:r>
      <w:r w:rsidRPr="002D53A8">
        <w:rPr>
          <w:rFonts w:eastAsiaTheme="minorHAnsi"/>
        </w:rPr>
        <w:t>in clause 6.</w:t>
      </w:r>
      <w:r w:rsidR="00C81159" w:rsidRPr="002D53A8">
        <w:rPr>
          <w:rFonts w:eastAsiaTheme="minorHAnsi"/>
        </w:rPr>
        <w:t>11</w:t>
      </w:r>
      <w:r w:rsidRPr="002D53A8">
        <w:rPr>
          <w:rFonts w:eastAsiaTheme="minorHAnsi"/>
        </w:rPr>
        <w:t>.</w:t>
      </w:r>
    </w:p>
    <w:p w14:paraId="00EB1A8B" w14:textId="77777777" w:rsidR="00A620DF" w:rsidRPr="002D53A8" w:rsidRDefault="0013462E" w:rsidP="00B20723">
      <w:pPr>
        <w:pStyle w:val="FL"/>
        <w:jc w:val="left"/>
        <w:rPr>
          <w:rFonts w:eastAsiaTheme="minorEastAsia" w:cs="Arial"/>
        </w:rPr>
      </w:pPr>
      <w:r w:rsidRPr="002D53A8">
        <w:rPr>
          <w:rFonts w:eastAsiaTheme="minorEastAsia"/>
          <w:noProof/>
          <w:lang w:val="en-US" w:eastAsia="zh-CN"/>
        </w:rPr>
        <w:drawing>
          <wp:inline distT="0" distB="0" distL="0" distR="0" wp14:anchorId="1D40DB7E" wp14:editId="2355ECFC">
            <wp:extent cx="6120765" cy="2437018"/>
            <wp:effectExtent l="0" t="0" r="0" b="190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20765" cy="2437018"/>
                    </a:xfrm>
                    <a:prstGeom prst="rect">
                      <a:avLst/>
                    </a:prstGeom>
                    <a:noFill/>
                  </pic:spPr>
                </pic:pic>
              </a:graphicData>
            </a:graphic>
          </wp:inline>
        </w:drawing>
      </w:r>
    </w:p>
    <w:p w14:paraId="5665F0E8" w14:textId="77777777" w:rsidR="00916837" w:rsidRPr="002D53A8" w:rsidRDefault="00C81159" w:rsidP="00CD74BC">
      <w:pPr>
        <w:pStyle w:val="TF"/>
        <w:rPr>
          <w:rFonts w:eastAsiaTheme="minorEastAsia"/>
          <w:i/>
        </w:rPr>
      </w:pPr>
      <w:r w:rsidRPr="002D53A8">
        <w:rPr>
          <w:rFonts w:eastAsiaTheme="minorHAnsi"/>
        </w:rPr>
        <w:t xml:space="preserve">Figure 6.1-1: </w:t>
      </w:r>
      <w:r w:rsidR="009C715E" w:rsidRPr="002D53A8">
        <w:rPr>
          <w:rFonts w:eastAsiaTheme="minorHAnsi"/>
        </w:rPr>
        <w:t xml:space="preserve">Service </w:t>
      </w:r>
      <w:r w:rsidRPr="002D53A8">
        <w:rPr>
          <w:rFonts w:eastAsiaTheme="minorHAnsi"/>
        </w:rPr>
        <w:t>template VNFD overview</w:t>
      </w:r>
    </w:p>
    <w:p w14:paraId="1FD7C6C8" w14:textId="77777777" w:rsidR="00BD2940" w:rsidRPr="002D53A8" w:rsidRDefault="00BD2940" w:rsidP="00A2168D">
      <w:pPr>
        <w:pStyle w:val="Heading2"/>
        <w:rPr>
          <w:rFonts w:eastAsia="DengXian"/>
        </w:rPr>
      </w:pPr>
      <w:bookmarkStart w:id="141" w:name="_Toc48655025"/>
      <w:bookmarkStart w:id="142" w:name="_Toc48724562"/>
      <w:bookmarkStart w:id="143" w:name="_Toc57296982"/>
      <w:r w:rsidRPr="002D53A8">
        <w:rPr>
          <w:rFonts w:eastAsia="DengXian" w:hint="eastAsia"/>
        </w:rPr>
        <w:t>6</w:t>
      </w:r>
      <w:r w:rsidRPr="002D53A8">
        <w:rPr>
          <w:rFonts w:eastAsia="DengXian"/>
        </w:rPr>
        <w:t>.</w:t>
      </w:r>
      <w:r w:rsidR="00F857DB" w:rsidRPr="002D53A8">
        <w:rPr>
          <w:rFonts w:eastAsia="DengXian"/>
        </w:rPr>
        <w:t>2</w:t>
      </w:r>
      <w:r w:rsidRPr="002D53A8">
        <w:rPr>
          <w:rFonts w:eastAsia="DengXian"/>
        </w:rPr>
        <w:tab/>
        <w:t>Data Types</w:t>
      </w:r>
      <w:bookmarkEnd w:id="141"/>
      <w:bookmarkEnd w:id="142"/>
      <w:bookmarkEnd w:id="143"/>
    </w:p>
    <w:p w14:paraId="33F1A513" w14:textId="7D7D9097" w:rsidR="00BD2940" w:rsidRPr="008060DE" w:rsidRDefault="00BD2940" w:rsidP="00A2168D">
      <w:pPr>
        <w:pStyle w:val="Heading3"/>
        <w:rPr>
          <w:rFonts w:eastAsia="DengXian"/>
        </w:rPr>
      </w:pPr>
      <w:bookmarkStart w:id="144" w:name="_Toc48655026"/>
      <w:bookmarkStart w:id="145" w:name="_Toc48724563"/>
      <w:bookmarkStart w:id="146" w:name="_Toc57296983"/>
      <w:r w:rsidRPr="008060DE">
        <w:rPr>
          <w:rFonts w:eastAsia="DengXian"/>
        </w:rPr>
        <w:t>6.</w:t>
      </w:r>
      <w:r w:rsidR="00A35ADC" w:rsidRPr="008060DE">
        <w:rPr>
          <w:rFonts w:eastAsia="DengXian"/>
        </w:rPr>
        <w:t>2</w:t>
      </w:r>
      <w:r w:rsidRPr="008060DE">
        <w:rPr>
          <w:rFonts w:eastAsia="DengXian"/>
        </w:rPr>
        <w:t>.1</w:t>
      </w:r>
      <w:r w:rsidR="00A96AA9" w:rsidRPr="008060DE">
        <w:rPr>
          <w:rFonts w:eastAsia="DengXian"/>
        </w:rPr>
        <w:tab/>
      </w:r>
      <w:r w:rsidR="00E03F04" w:rsidRPr="008060DE">
        <w:rPr>
          <w:rFonts w:eastAsia="DengXian"/>
        </w:rPr>
        <w:t>tosca.datatypes.nfv.CpProtocolData</w:t>
      </w:r>
      <w:bookmarkEnd w:id="144"/>
      <w:bookmarkEnd w:id="145"/>
      <w:bookmarkEnd w:id="146"/>
    </w:p>
    <w:p w14:paraId="106120DF" w14:textId="463EDBAD" w:rsidR="00E03F04" w:rsidRPr="008060DE" w:rsidRDefault="00E03F04" w:rsidP="00B10592">
      <w:pPr>
        <w:pStyle w:val="Heading4"/>
      </w:pPr>
      <w:bookmarkStart w:id="147" w:name="_Toc48655027"/>
      <w:bookmarkStart w:id="148" w:name="_Toc48724564"/>
      <w:bookmarkStart w:id="149" w:name="_Toc57296984"/>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1</w:t>
      </w:r>
      <w:r w:rsidRPr="008060DE">
        <w:rPr>
          <w:rFonts w:eastAsiaTheme="minorEastAsia" w:hint="eastAsia"/>
          <w:lang w:eastAsia="zh-CN"/>
        </w:rPr>
        <w:t>.1</w:t>
      </w:r>
      <w:r w:rsidRPr="008060DE">
        <w:rPr>
          <w:rFonts w:eastAsiaTheme="minorEastAsia" w:hint="eastAsia"/>
          <w:lang w:eastAsia="zh-CN"/>
        </w:rPr>
        <w:tab/>
        <w:t>Description</w:t>
      </w:r>
      <w:bookmarkEnd w:id="147"/>
      <w:bookmarkEnd w:id="148"/>
      <w:bookmarkEnd w:id="149"/>
    </w:p>
    <w:p w14:paraId="3A76EDD5" w14:textId="7CB2EBE4" w:rsidR="00DB3EDB" w:rsidRPr="008060DE" w:rsidRDefault="00E03F04" w:rsidP="00B10592">
      <w:pPr>
        <w:rPr>
          <w:rFonts w:eastAsia="DengXian"/>
        </w:rPr>
      </w:pPr>
      <w:r w:rsidRPr="008060DE">
        <w:rPr>
          <w:rFonts w:eastAsiaTheme="minorEastAsia"/>
        </w:rPr>
        <w:t>The CpProtocolData data type is defined in clause 9.2.6 of the present document.</w:t>
      </w:r>
    </w:p>
    <w:p w14:paraId="752F8B04" w14:textId="771096B1" w:rsidR="00BD2940" w:rsidRPr="008060DE" w:rsidRDefault="00A96AA9" w:rsidP="00A2168D">
      <w:pPr>
        <w:pStyle w:val="Heading3"/>
        <w:rPr>
          <w:rFonts w:eastAsia="DengXian"/>
        </w:rPr>
      </w:pPr>
      <w:bookmarkStart w:id="150" w:name="_Toc48655028"/>
      <w:bookmarkStart w:id="151" w:name="_Toc48724565"/>
      <w:bookmarkStart w:id="152" w:name="_Toc57296985"/>
      <w:r w:rsidRPr="008060DE">
        <w:rPr>
          <w:rFonts w:eastAsia="DengXian"/>
        </w:rPr>
        <w:t>6.</w:t>
      </w:r>
      <w:r w:rsidR="00F857DB" w:rsidRPr="008060DE">
        <w:rPr>
          <w:rFonts w:eastAsia="DengXian"/>
        </w:rPr>
        <w:t>2</w:t>
      </w:r>
      <w:r w:rsidRPr="008060DE">
        <w:rPr>
          <w:rFonts w:eastAsia="DengXian"/>
        </w:rPr>
        <w:t>.2</w:t>
      </w:r>
      <w:r w:rsidRPr="008060DE">
        <w:rPr>
          <w:rFonts w:eastAsia="DengXian"/>
        </w:rPr>
        <w:tab/>
      </w:r>
      <w:r w:rsidR="00E03F04" w:rsidRPr="008060DE">
        <w:rPr>
          <w:rFonts w:eastAsia="DengXian"/>
        </w:rPr>
        <w:t>tosca.datatypes.nfv.AddressData</w:t>
      </w:r>
      <w:bookmarkEnd w:id="150"/>
      <w:bookmarkEnd w:id="151"/>
      <w:bookmarkEnd w:id="152"/>
    </w:p>
    <w:p w14:paraId="78BBB98F" w14:textId="77777777" w:rsidR="00E03F04" w:rsidRPr="008060DE" w:rsidRDefault="00E03F04" w:rsidP="00E03F04">
      <w:pPr>
        <w:pStyle w:val="Heading4"/>
        <w:rPr>
          <w:rFonts w:eastAsiaTheme="minorEastAsia"/>
          <w:lang w:eastAsia="zh-CN"/>
        </w:rPr>
      </w:pPr>
      <w:bookmarkStart w:id="153" w:name="_Toc48655029"/>
      <w:bookmarkStart w:id="154" w:name="_Toc48724566"/>
      <w:bookmarkStart w:id="155" w:name="_Toc57296986"/>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.1</w:t>
      </w:r>
      <w:r w:rsidRPr="008060DE">
        <w:rPr>
          <w:rFonts w:eastAsiaTheme="minorEastAsia" w:hint="eastAsia"/>
          <w:lang w:eastAsia="zh-CN"/>
        </w:rPr>
        <w:tab/>
        <w:t>Description</w:t>
      </w:r>
      <w:bookmarkEnd w:id="153"/>
      <w:bookmarkEnd w:id="154"/>
      <w:bookmarkEnd w:id="155"/>
    </w:p>
    <w:p w14:paraId="0666C674" w14:textId="184CF373" w:rsidR="00DB3EDB" w:rsidRPr="008060DE" w:rsidRDefault="00E03F04" w:rsidP="00E03F04">
      <w:pPr>
        <w:rPr>
          <w:rFonts w:eastAsia="DengXian"/>
        </w:rPr>
      </w:pPr>
      <w:r w:rsidRPr="008060DE">
        <w:rPr>
          <w:rFonts w:eastAsiaTheme="minorEastAsia"/>
        </w:rPr>
        <w:t>The AddressData data type is defined in clause 9.2.3 of the present document.</w:t>
      </w:r>
    </w:p>
    <w:p w14:paraId="39155A42" w14:textId="5B2445D7" w:rsidR="00BD2940" w:rsidRPr="008060DE" w:rsidRDefault="00A96AA9" w:rsidP="00A2168D">
      <w:pPr>
        <w:pStyle w:val="Heading3"/>
        <w:rPr>
          <w:rFonts w:eastAsia="DengXian"/>
        </w:rPr>
      </w:pPr>
      <w:bookmarkStart w:id="156" w:name="_Toc48655030"/>
      <w:bookmarkStart w:id="157" w:name="_Toc48724567"/>
      <w:bookmarkStart w:id="158" w:name="_Toc57296987"/>
      <w:r w:rsidRPr="008060DE">
        <w:rPr>
          <w:rFonts w:eastAsia="DengXian"/>
        </w:rPr>
        <w:t>6.</w:t>
      </w:r>
      <w:r w:rsidR="00F857DB" w:rsidRPr="008060DE">
        <w:rPr>
          <w:rFonts w:eastAsia="DengXian"/>
        </w:rPr>
        <w:t>2</w:t>
      </w:r>
      <w:r w:rsidRPr="008060DE">
        <w:rPr>
          <w:rFonts w:eastAsia="DengXian"/>
        </w:rPr>
        <w:t>.3</w:t>
      </w:r>
      <w:r w:rsidRPr="008060DE">
        <w:rPr>
          <w:rFonts w:eastAsia="DengXian"/>
        </w:rPr>
        <w:tab/>
      </w:r>
      <w:r w:rsidR="00E03F04" w:rsidRPr="008060DE">
        <w:rPr>
          <w:rFonts w:eastAsia="DengXian"/>
        </w:rPr>
        <w:t>tosca.datatypes.nfv.L2AddressData</w:t>
      </w:r>
      <w:bookmarkEnd w:id="156"/>
      <w:bookmarkEnd w:id="157"/>
      <w:bookmarkEnd w:id="158"/>
    </w:p>
    <w:p w14:paraId="553F7DD5" w14:textId="77777777" w:rsidR="00E03F04" w:rsidRPr="008060DE" w:rsidRDefault="00E03F04" w:rsidP="00E03F04">
      <w:pPr>
        <w:pStyle w:val="Heading4"/>
        <w:rPr>
          <w:rFonts w:eastAsiaTheme="minorEastAsia"/>
          <w:lang w:eastAsia="zh-CN"/>
        </w:rPr>
      </w:pPr>
      <w:bookmarkStart w:id="159" w:name="_Toc48655031"/>
      <w:bookmarkStart w:id="160" w:name="_Toc48724568"/>
      <w:bookmarkStart w:id="161" w:name="_Toc57296988"/>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3</w:t>
      </w:r>
      <w:r w:rsidRPr="008060DE">
        <w:rPr>
          <w:rFonts w:eastAsiaTheme="minorEastAsia" w:hint="eastAsia"/>
          <w:lang w:eastAsia="zh-CN"/>
        </w:rPr>
        <w:t>.1</w:t>
      </w:r>
      <w:r w:rsidRPr="008060DE">
        <w:rPr>
          <w:rFonts w:eastAsiaTheme="minorEastAsia" w:hint="eastAsia"/>
          <w:lang w:eastAsia="zh-CN"/>
        </w:rPr>
        <w:tab/>
        <w:t>Description</w:t>
      </w:r>
      <w:bookmarkEnd w:id="159"/>
      <w:bookmarkEnd w:id="160"/>
      <w:bookmarkEnd w:id="161"/>
    </w:p>
    <w:p w14:paraId="7FCB2B24" w14:textId="77777777" w:rsidR="00E03F04" w:rsidRPr="002D53A8" w:rsidRDefault="00E03F04" w:rsidP="00E03F04">
      <w:pPr>
        <w:rPr>
          <w:rFonts w:eastAsiaTheme="minorEastAsia"/>
        </w:rPr>
      </w:pPr>
      <w:r w:rsidRPr="008060DE">
        <w:rPr>
          <w:rFonts w:eastAsiaTheme="minorEastAsia"/>
        </w:rPr>
        <w:t>The L2AddressData data type is defined in clause 9.2.1 of the present document.</w:t>
      </w:r>
    </w:p>
    <w:p w14:paraId="720CF9A3" w14:textId="77777777" w:rsidR="00BD2940" w:rsidRPr="002D53A8" w:rsidRDefault="00ED0DDE" w:rsidP="00A2168D">
      <w:pPr>
        <w:pStyle w:val="Heading3"/>
        <w:rPr>
          <w:rFonts w:eastAsia="DengXian"/>
        </w:rPr>
      </w:pPr>
      <w:bookmarkStart w:id="162" w:name="_Toc48655032"/>
      <w:bookmarkStart w:id="163" w:name="_Toc48724569"/>
      <w:bookmarkStart w:id="164" w:name="_Toc57296989"/>
      <w:r w:rsidRPr="002D53A8">
        <w:rPr>
          <w:rFonts w:eastAsia="DengXian"/>
        </w:rPr>
        <w:t>6.</w:t>
      </w:r>
      <w:r w:rsidR="00F857DB" w:rsidRPr="002D53A8">
        <w:rPr>
          <w:rFonts w:eastAsia="DengXian"/>
        </w:rPr>
        <w:t>2</w:t>
      </w:r>
      <w:r w:rsidRPr="002D53A8">
        <w:rPr>
          <w:rFonts w:eastAsia="DengXian"/>
        </w:rPr>
        <w:t>.4</w:t>
      </w:r>
      <w:r w:rsidRPr="002D53A8">
        <w:rPr>
          <w:rFonts w:eastAsia="DengXian"/>
        </w:rPr>
        <w:tab/>
      </w:r>
      <w:r w:rsidR="00BD2940" w:rsidRPr="002D53A8">
        <w:rPr>
          <w:rFonts w:eastAsia="DengXian"/>
        </w:rPr>
        <w:t>tosca.datatypes.nfv.VirtualNetworkInterfaceRequirements</w:t>
      </w:r>
      <w:bookmarkEnd w:id="162"/>
      <w:bookmarkEnd w:id="163"/>
      <w:bookmarkEnd w:id="164"/>
    </w:p>
    <w:p w14:paraId="76D1CE7C" w14:textId="77777777" w:rsidR="002F0153" w:rsidRPr="002D53A8" w:rsidRDefault="002F0153" w:rsidP="002F0153">
      <w:pPr>
        <w:pStyle w:val="Heading4"/>
        <w:rPr>
          <w:rFonts w:eastAsiaTheme="minorEastAsia"/>
          <w:lang w:eastAsia="zh-CN"/>
        </w:rPr>
      </w:pPr>
      <w:bookmarkStart w:id="165" w:name="_Toc48655033"/>
      <w:bookmarkStart w:id="166" w:name="_Toc48724570"/>
      <w:bookmarkStart w:id="167" w:name="_Toc57296990"/>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.4.1</w:t>
      </w:r>
      <w:r w:rsidR="00330477" w:rsidRPr="002D53A8">
        <w:rPr>
          <w:rFonts w:eastAsiaTheme="minorEastAsia"/>
          <w:lang w:eastAsia="zh-CN"/>
        </w:rPr>
        <w:tab/>
      </w:r>
      <w:r w:rsidRPr="002D53A8">
        <w:rPr>
          <w:rFonts w:eastAsiaTheme="minorEastAsia"/>
          <w:lang w:eastAsia="zh-CN"/>
        </w:rPr>
        <w:t>Description</w:t>
      </w:r>
      <w:bookmarkEnd w:id="165"/>
      <w:bookmarkEnd w:id="166"/>
      <w:bookmarkEnd w:id="167"/>
    </w:p>
    <w:p w14:paraId="69EB5704" w14:textId="21FC4505" w:rsidR="00BD2940" w:rsidRPr="002D53A8" w:rsidRDefault="00B77B98" w:rsidP="00BD2940">
      <w:pPr>
        <w:rPr>
          <w:rFonts w:eastAsiaTheme="minorEastAsia"/>
        </w:rPr>
      </w:pPr>
      <w:r w:rsidRPr="002D53A8">
        <w:rPr>
          <w:rFonts w:eastAsiaTheme="minorEastAsia"/>
        </w:rPr>
        <w:t xml:space="preserve">The </w:t>
      </w:r>
      <w:r w:rsidR="00BD2940" w:rsidRPr="002D53A8">
        <w:rPr>
          <w:rFonts w:eastAsiaTheme="minorEastAsia"/>
        </w:rPr>
        <w:t xml:space="preserve">VirtualNetworkInterfaceRequirements </w:t>
      </w:r>
      <w:r w:rsidRPr="002D53A8">
        <w:rPr>
          <w:rFonts w:eastAsiaTheme="minorEastAsia"/>
        </w:rPr>
        <w:t xml:space="preserve">data type </w:t>
      </w:r>
      <w:r w:rsidR="00BD2940" w:rsidRPr="002D53A8">
        <w:rPr>
          <w:rFonts w:eastAsiaTheme="minorEastAsia"/>
        </w:rPr>
        <w:t xml:space="preserve">describes </w:t>
      </w:r>
      <w:r w:rsidR="00BD2940" w:rsidRPr="002D53A8">
        <w:rPr>
          <w:rFonts w:eastAsiaTheme="minorEastAsia"/>
          <w:szCs w:val="16"/>
        </w:rPr>
        <w:t>requirements on a virtual network interface</w:t>
      </w:r>
      <w:r w:rsidR="00BD2940" w:rsidRPr="002D53A8">
        <w:rPr>
          <w:rFonts w:eastAsiaTheme="minorEastAsia"/>
        </w:rPr>
        <w:t xml:space="preserve">, as defined in </w:t>
      </w:r>
      <w:r w:rsidR="00BD2940" w:rsidRPr="00F761A0">
        <w:rPr>
          <w:rFonts w:eastAsiaTheme="minorEastAsia"/>
        </w:rPr>
        <w:t xml:space="preserve">ETSI </w:t>
      </w:r>
      <w:r w:rsidR="00ED0DDE" w:rsidRPr="00F761A0">
        <w:rPr>
          <w:rFonts w:eastAsiaTheme="minorEastAsia"/>
        </w:rPr>
        <w:t>GS </w:t>
      </w:r>
      <w:r w:rsidR="00A96AA9" w:rsidRPr="00F761A0">
        <w:rPr>
          <w:rFonts w:eastAsiaTheme="minorEastAsia"/>
        </w:rPr>
        <w:t>NFV-IFA 011</w:t>
      </w:r>
      <w:r w:rsidR="00BD2940"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BA64B1" w:rsidRPr="002D53A8">
        <w:rPr>
          <w:rFonts w:eastAsiaTheme="minorEastAsia"/>
        </w:rPr>
        <w:t xml:space="preserve"> </w:t>
      </w:r>
      <w:r w:rsidR="00BA64B1" w:rsidRPr="002D53A8">
        <w:rPr>
          <w:rFonts w:eastAsia="SimSun"/>
          <w:szCs w:val="24"/>
        </w:rPr>
        <w:t>Table</w:t>
      </w:r>
      <w:r w:rsidR="00E4490B" w:rsidRPr="002D53A8">
        <w:rPr>
          <w:rFonts w:eastAsia="SimSun"/>
          <w:szCs w:val="24"/>
        </w:rPr>
        <w:t xml:space="preserve"> </w:t>
      </w:r>
      <w:r w:rsidR="00BA64B1" w:rsidRPr="002D53A8">
        <w:rPr>
          <w:rFonts w:eastAsia="SimSun"/>
          <w:szCs w:val="24"/>
        </w:rPr>
        <w:t xml:space="preserve">6.2.4.1-1 specifies the declared names for this </w:t>
      </w:r>
      <w:r w:rsidR="00483751" w:rsidRPr="002D53A8">
        <w:rPr>
          <w:rFonts w:eastAsia="SimSun"/>
          <w:szCs w:val="24"/>
        </w:rPr>
        <w:t>data</w:t>
      </w:r>
      <w:r w:rsidR="00BA64B1" w:rsidRPr="002D53A8">
        <w:rPr>
          <w:rFonts w:eastAsia="SimSun"/>
          <w:szCs w:val="24"/>
        </w:rPr>
        <w:t xml:space="preserve">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A35ADC" w:rsidRPr="002D53A8">
        <w:rPr>
          <w:rFonts w:eastAsia="SimSun"/>
          <w:szCs w:val="24"/>
        </w:rPr>
        <w:t>.</w:t>
      </w:r>
    </w:p>
    <w:p w14:paraId="04762AEB" w14:textId="77777777" w:rsidR="00BA64B1" w:rsidRPr="002D53A8" w:rsidRDefault="00BA64B1" w:rsidP="00BA64B1">
      <w:pPr>
        <w:pStyle w:val="TH"/>
        <w:rPr>
          <w:rFonts w:eastAsiaTheme="minorEastAsia"/>
        </w:rPr>
      </w:pPr>
      <w:r w:rsidRPr="002D53A8">
        <w:rPr>
          <w:rFonts w:eastAsiaTheme="minorEastAsia"/>
        </w:rPr>
        <w:t>Table 6.2.4.1-1</w:t>
      </w:r>
      <w:r w:rsidR="00465590"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0153" w:rsidRPr="002D53A8" w14:paraId="5F56C885" w14:textId="77777777" w:rsidTr="00925888">
        <w:trPr>
          <w:jc w:val="center"/>
        </w:trPr>
        <w:tc>
          <w:tcPr>
            <w:tcW w:w="1177" w:type="pct"/>
            <w:shd w:val="clear" w:color="auto" w:fill="D9D9D9"/>
            <w:tcMar>
              <w:top w:w="0" w:type="dxa"/>
              <w:bottom w:w="0" w:type="dxa"/>
            </w:tcMar>
          </w:tcPr>
          <w:p w14:paraId="44593384" w14:textId="22E244E0" w:rsidR="002F0153" w:rsidRPr="002D53A8" w:rsidRDefault="002F0153" w:rsidP="00A841E8">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2D1A26FF" w14:textId="77777777" w:rsidR="002F0153" w:rsidRPr="002D53A8" w:rsidRDefault="002F0153" w:rsidP="00A841E8">
            <w:pPr>
              <w:pStyle w:val="TAL"/>
              <w:rPr>
                <w:rFonts w:eastAsiaTheme="minorEastAsia"/>
              </w:rPr>
            </w:pPr>
            <w:r w:rsidRPr="002D53A8">
              <w:rPr>
                <w:rFonts w:eastAsiaTheme="minorEastAsia"/>
              </w:rPr>
              <w:t>VirtualNetworkInterfaceRequirements</w:t>
            </w:r>
          </w:p>
        </w:tc>
      </w:tr>
      <w:tr w:rsidR="002F0153" w:rsidRPr="002D53A8" w14:paraId="60E51892" w14:textId="77777777" w:rsidTr="00925888">
        <w:trPr>
          <w:jc w:val="center"/>
        </w:trPr>
        <w:tc>
          <w:tcPr>
            <w:tcW w:w="1177" w:type="pct"/>
            <w:shd w:val="clear" w:color="auto" w:fill="D9D9D9"/>
            <w:tcMar>
              <w:top w:w="0" w:type="dxa"/>
              <w:bottom w:w="0" w:type="dxa"/>
            </w:tcMar>
          </w:tcPr>
          <w:p w14:paraId="1F5785E3" w14:textId="5B5AF5A0" w:rsidR="002F0153" w:rsidRPr="002D53A8" w:rsidRDefault="002F0153" w:rsidP="00A841E8">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BB81AB2" w14:textId="77777777" w:rsidR="002F0153" w:rsidRPr="002D53A8" w:rsidRDefault="002F0153" w:rsidP="00A841E8">
            <w:pPr>
              <w:pStyle w:val="TAL"/>
              <w:rPr>
                <w:rFonts w:eastAsiaTheme="minorEastAsia"/>
              </w:rPr>
            </w:pPr>
            <w:r w:rsidRPr="002D53A8">
              <w:rPr>
                <w:rFonts w:eastAsiaTheme="minorEastAsia"/>
              </w:rPr>
              <w:t>toscanfv:VirtualNetworkInterfaceRequirements</w:t>
            </w:r>
          </w:p>
        </w:tc>
      </w:tr>
      <w:tr w:rsidR="002F0153" w:rsidRPr="002D53A8" w14:paraId="6CFA5ECB" w14:textId="77777777" w:rsidTr="00925888">
        <w:trPr>
          <w:jc w:val="center"/>
        </w:trPr>
        <w:tc>
          <w:tcPr>
            <w:tcW w:w="1177" w:type="pct"/>
            <w:shd w:val="clear" w:color="auto" w:fill="D9D9D9"/>
            <w:tcMar>
              <w:top w:w="0" w:type="dxa"/>
              <w:bottom w:w="0" w:type="dxa"/>
            </w:tcMar>
          </w:tcPr>
          <w:p w14:paraId="4FEC8742" w14:textId="1EE18EDB" w:rsidR="002F0153" w:rsidRPr="002D53A8" w:rsidRDefault="002F0153" w:rsidP="00A841E8">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400DD03C" w14:textId="77777777" w:rsidR="002F0153" w:rsidRPr="002D53A8" w:rsidRDefault="002F0153" w:rsidP="00A841E8">
            <w:pPr>
              <w:pStyle w:val="TAL"/>
              <w:rPr>
                <w:rFonts w:eastAsiaTheme="minorEastAsia"/>
              </w:rPr>
            </w:pPr>
            <w:r w:rsidRPr="002D53A8">
              <w:rPr>
                <w:rFonts w:eastAsiaTheme="minorEastAsia"/>
              </w:rPr>
              <w:t>tosca.datatypes.nfv.VirtualNetworkInterfaceRequirements</w:t>
            </w:r>
          </w:p>
        </w:tc>
      </w:tr>
    </w:tbl>
    <w:p w14:paraId="5C137925" w14:textId="77777777" w:rsidR="002F0153" w:rsidRPr="002D53A8" w:rsidRDefault="002F0153" w:rsidP="002F0153">
      <w:pPr>
        <w:rPr>
          <w:rFonts w:eastAsiaTheme="minorEastAsia"/>
        </w:rPr>
      </w:pPr>
    </w:p>
    <w:p w14:paraId="721B73C1" w14:textId="77777777" w:rsidR="002F0153" w:rsidRPr="002D53A8" w:rsidRDefault="002F0153" w:rsidP="002F0153">
      <w:pPr>
        <w:pStyle w:val="Heading4"/>
        <w:rPr>
          <w:rFonts w:eastAsiaTheme="minorEastAsia"/>
          <w:lang w:eastAsia="zh-CN"/>
        </w:rPr>
      </w:pPr>
      <w:bookmarkStart w:id="168" w:name="_Toc48655034"/>
      <w:bookmarkStart w:id="169" w:name="_Toc48724571"/>
      <w:bookmarkStart w:id="170" w:name="_Toc57296991"/>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.4.2</w:t>
      </w:r>
      <w:r w:rsidR="00330477" w:rsidRPr="002D53A8">
        <w:rPr>
          <w:rFonts w:eastAsiaTheme="minorEastAsia"/>
          <w:lang w:eastAsia="zh-CN"/>
        </w:rPr>
        <w:tab/>
      </w:r>
      <w:r w:rsidRPr="002D53A8">
        <w:rPr>
          <w:rFonts w:eastAsiaTheme="minorEastAsia"/>
          <w:lang w:eastAsia="zh-CN"/>
        </w:rPr>
        <w:t>Properties</w:t>
      </w:r>
      <w:bookmarkEnd w:id="168"/>
      <w:bookmarkEnd w:id="169"/>
      <w:bookmarkEnd w:id="170"/>
    </w:p>
    <w:p w14:paraId="2234A1DC" w14:textId="77777777" w:rsidR="00BA64B1" w:rsidRPr="002D53A8" w:rsidRDefault="00BA64B1" w:rsidP="00BA64B1">
      <w:pPr>
        <w:rPr>
          <w:rFonts w:eastAsiaTheme="minorEastAsia"/>
          <w:lang w:eastAsia="zh-CN"/>
        </w:rPr>
      </w:pPr>
      <w:r w:rsidRPr="002D53A8">
        <w:rPr>
          <w:rFonts w:eastAsiaTheme="minorEastAsia"/>
          <w:lang w:eastAsia="zh-CN"/>
        </w:rPr>
        <w:t xml:space="preserve">The properties of the </w:t>
      </w:r>
      <w:r w:rsidRPr="002D53A8">
        <w:rPr>
          <w:rFonts w:eastAsiaTheme="minorEastAsia"/>
        </w:rPr>
        <w:t>VirtualNetworkInterfaceRequirements</w:t>
      </w:r>
      <w:r w:rsidRPr="002D53A8">
        <w:rPr>
          <w:rFonts w:eastAsiaTheme="minorEastAsia"/>
          <w:lang w:eastAsia="zh-CN"/>
        </w:rPr>
        <w:t xml:space="preserve"> data type shall comply with the provisions set out in </w:t>
      </w:r>
      <w:r w:rsidR="00C530C7" w:rsidRPr="002D53A8">
        <w:rPr>
          <w:rFonts w:eastAsiaTheme="minorEastAsia"/>
          <w:lang w:eastAsia="zh-CN"/>
        </w:rPr>
        <w:t>table </w:t>
      </w:r>
      <w:r w:rsidRPr="002D53A8">
        <w:rPr>
          <w:rFonts w:eastAsiaTheme="minorEastAsia"/>
        </w:rPr>
        <w:t>6.2.4.2-1</w:t>
      </w:r>
      <w:r w:rsidRPr="002D53A8">
        <w:rPr>
          <w:rFonts w:eastAsiaTheme="minorEastAsia"/>
          <w:lang w:eastAsia="zh-CN"/>
        </w:rPr>
        <w:t>.</w:t>
      </w:r>
    </w:p>
    <w:p w14:paraId="58323A61" w14:textId="77777777" w:rsidR="00BA64B1" w:rsidRPr="002D53A8" w:rsidRDefault="00BA64B1" w:rsidP="00BA64B1">
      <w:pPr>
        <w:pStyle w:val="TH"/>
        <w:rPr>
          <w:rFonts w:eastAsiaTheme="minorEastAsia"/>
        </w:rPr>
      </w:pPr>
      <w:r w:rsidRPr="002D53A8">
        <w:rPr>
          <w:rFonts w:eastAsiaTheme="minorEastAsia"/>
        </w:rPr>
        <w:t>Table 6.2.4.2-1</w:t>
      </w:r>
      <w:r w:rsidR="00465590"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120"/>
        <w:gridCol w:w="994"/>
        <w:gridCol w:w="1276"/>
        <w:gridCol w:w="1151"/>
        <w:gridCol w:w="3940"/>
      </w:tblGrid>
      <w:tr w:rsidR="002F0153" w:rsidRPr="002D53A8" w14:paraId="31FDFF47" w14:textId="77777777" w:rsidTr="00925888">
        <w:trPr>
          <w:cantSplit/>
          <w:tblHeader/>
          <w:jc w:val="center"/>
        </w:trPr>
        <w:tc>
          <w:tcPr>
            <w:tcW w:w="1118" w:type="pct"/>
            <w:shd w:val="clear" w:color="auto" w:fill="D9D9D9"/>
            <w:tcMar>
              <w:top w:w="0" w:type="dxa"/>
              <w:bottom w:w="0" w:type="dxa"/>
            </w:tcMar>
          </w:tcPr>
          <w:p w14:paraId="19F683B1" w14:textId="77777777" w:rsidR="002F0153" w:rsidRPr="002D53A8" w:rsidRDefault="002F0153" w:rsidP="00D861DA">
            <w:pPr>
              <w:pStyle w:val="TAH"/>
              <w:rPr>
                <w:rFonts w:eastAsiaTheme="minorEastAsia"/>
              </w:rPr>
            </w:pPr>
            <w:r w:rsidRPr="002D53A8">
              <w:rPr>
                <w:rFonts w:eastAsiaTheme="minorEastAsia"/>
              </w:rPr>
              <w:t>Name</w:t>
            </w:r>
          </w:p>
        </w:tc>
        <w:tc>
          <w:tcPr>
            <w:tcW w:w="524" w:type="pct"/>
            <w:shd w:val="clear" w:color="auto" w:fill="D9D9D9"/>
            <w:tcMar>
              <w:top w:w="0" w:type="dxa"/>
              <w:bottom w:w="0" w:type="dxa"/>
            </w:tcMar>
          </w:tcPr>
          <w:p w14:paraId="2126D8B9" w14:textId="77777777" w:rsidR="002F0153" w:rsidRPr="002D53A8" w:rsidRDefault="002F0153" w:rsidP="00D861DA">
            <w:pPr>
              <w:pStyle w:val="TAH"/>
              <w:rPr>
                <w:rFonts w:eastAsiaTheme="minorEastAsia"/>
              </w:rPr>
            </w:pPr>
            <w:r w:rsidRPr="002D53A8">
              <w:rPr>
                <w:rFonts w:eastAsiaTheme="minorEastAsia" w:hint="eastAsia"/>
              </w:rPr>
              <w:t>Required</w:t>
            </w:r>
          </w:p>
        </w:tc>
        <w:tc>
          <w:tcPr>
            <w:tcW w:w="673" w:type="pct"/>
            <w:shd w:val="clear" w:color="auto" w:fill="D9D9D9"/>
            <w:tcMar>
              <w:top w:w="0" w:type="dxa"/>
              <w:bottom w:w="0" w:type="dxa"/>
            </w:tcMar>
          </w:tcPr>
          <w:p w14:paraId="6A54E641" w14:textId="77777777" w:rsidR="002F0153" w:rsidRPr="002D53A8" w:rsidRDefault="002F0153" w:rsidP="00D861DA">
            <w:pPr>
              <w:pStyle w:val="TAH"/>
              <w:rPr>
                <w:rFonts w:eastAsiaTheme="minorEastAsia"/>
              </w:rPr>
            </w:pPr>
            <w:r w:rsidRPr="002D53A8">
              <w:rPr>
                <w:rFonts w:eastAsiaTheme="minorEastAsia"/>
              </w:rPr>
              <w:t>Type</w:t>
            </w:r>
          </w:p>
        </w:tc>
        <w:tc>
          <w:tcPr>
            <w:tcW w:w="607" w:type="pct"/>
            <w:shd w:val="clear" w:color="auto" w:fill="D9D9D9"/>
            <w:tcMar>
              <w:top w:w="0" w:type="dxa"/>
              <w:bottom w:w="0" w:type="dxa"/>
            </w:tcMar>
          </w:tcPr>
          <w:p w14:paraId="56123C87" w14:textId="77777777" w:rsidR="002F0153" w:rsidRPr="002D53A8" w:rsidRDefault="002F0153" w:rsidP="00D861DA">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14A8FCFC" w14:textId="77777777" w:rsidR="002F0153" w:rsidRPr="002D53A8" w:rsidRDefault="002F0153" w:rsidP="00D861DA">
            <w:pPr>
              <w:pStyle w:val="TAH"/>
              <w:rPr>
                <w:rFonts w:eastAsiaTheme="minorEastAsia"/>
              </w:rPr>
            </w:pPr>
            <w:r w:rsidRPr="002D53A8">
              <w:rPr>
                <w:rFonts w:eastAsiaTheme="minorEastAsia"/>
              </w:rPr>
              <w:t>Description</w:t>
            </w:r>
          </w:p>
        </w:tc>
      </w:tr>
      <w:tr w:rsidR="002F0153" w:rsidRPr="002D53A8" w14:paraId="31B96634" w14:textId="77777777" w:rsidTr="00925888">
        <w:trPr>
          <w:cantSplit/>
          <w:jc w:val="center"/>
        </w:trPr>
        <w:tc>
          <w:tcPr>
            <w:tcW w:w="1118" w:type="pct"/>
            <w:shd w:val="clear" w:color="auto" w:fill="FFFFFF"/>
            <w:tcMar>
              <w:top w:w="0" w:type="dxa"/>
              <w:bottom w:w="0" w:type="dxa"/>
            </w:tcMar>
          </w:tcPr>
          <w:p w14:paraId="78371551"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name</w:t>
            </w:r>
          </w:p>
        </w:tc>
        <w:tc>
          <w:tcPr>
            <w:tcW w:w="524" w:type="pct"/>
            <w:shd w:val="clear" w:color="auto" w:fill="FFFFFF"/>
            <w:tcMar>
              <w:top w:w="0" w:type="dxa"/>
              <w:bottom w:w="0" w:type="dxa"/>
            </w:tcMar>
          </w:tcPr>
          <w:p w14:paraId="7439AC0C"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38A50A7"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07" w:type="pct"/>
            <w:shd w:val="clear" w:color="auto" w:fill="FFFFFF"/>
            <w:tcMar>
              <w:top w:w="0" w:type="dxa"/>
              <w:bottom w:w="0" w:type="dxa"/>
            </w:tcMar>
          </w:tcPr>
          <w:p w14:paraId="4C450017"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0E216201" w14:textId="7F8BBBF4"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Provides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human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readable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name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w:t>
            </w:r>
          </w:p>
        </w:tc>
      </w:tr>
      <w:tr w:rsidR="002F0153" w:rsidRPr="002D53A8" w14:paraId="37006C22" w14:textId="77777777" w:rsidTr="00925888">
        <w:trPr>
          <w:cantSplit/>
          <w:jc w:val="center"/>
        </w:trPr>
        <w:tc>
          <w:tcPr>
            <w:tcW w:w="1118" w:type="pct"/>
            <w:shd w:val="clear" w:color="auto" w:fill="FFFFFF"/>
            <w:tcMar>
              <w:top w:w="0" w:type="dxa"/>
              <w:bottom w:w="0" w:type="dxa"/>
            </w:tcMar>
          </w:tcPr>
          <w:p w14:paraId="3092A851"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w:t>
            </w:r>
          </w:p>
        </w:tc>
        <w:tc>
          <w:tcPr>
            <w:tcW w:w="524" w:type="pct"/>
            <w:shd w:val="clear" w:color="auto" w:fill="FFFFFF"/>
            <w:tcMar>
              <w:top w:w="0" w:type="dxa"/>
              <w:bottom w:w="0" w:type="dxa"/>
            </w:tcMar>
          </w:tcPr>
          <w:p w14:paraId="054FF396"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74071E5"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07" w:type="pct"/>
            <w:shd w:val="clear" w:color="auto" w:fill="FFFFFF"/>
            <w:tcMar>
              <w:top w:w="0" w:type="dxa"/>
              <w:bottom w:w="0" w:type="dxa"/>
            </w:tcMar>
          </w:tcPr>
          <w:p w14:paraId="2E5E4512"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18C8613" w14:textId="309CDAE1"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Provides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human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readable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description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w:t>
            </w:r>
          </w:p>
        </w:tc>
      </w:tr>
      <w:tr w:rsidR="002F0153" w:rsidRPr="002D53A8" w14:paraId="60E5352F" w14:textId="77777777" w:rsidTr="00925888">
        <w:trPr>
          <w:cantSplit/>
          <w:jc w:val="center"/>
        </w:trPr>
        <w:tc>
          <w:tcPr>
            <w:tcW w:w="1118" w:type="pct"/>
            <w:shd w:val="clear" w:color="auto" w:fill="FFFFFF"/>
            <w:tcMar>
              <w:top w:w="0" w:type="dxa"/>
              <w:bottom w:w="0" w:type="dxa"/>
            </w:tcMar>
          </w:tcPr>
          <w:p w14:paraId="2641171D"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support_mandatory</w:t>
            </w:r>
          </w:p>
        </w:tc>
        <w:tc>
          <w:tcPr>
            <w:tcW w:w="524" w:type="pct"/>
            <w:shd w:val="clear" w:color="auto" w:fill="FFFFFF"/>
            <w:tcMar>
              <w:top w:w="0" w:type="dxa"/>
              <w:bottom w:w="0" w:type="dxa"/>
            </w:tcMar>
          </w:tcPr>
          <w:p w14:paraId="2A20874F"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hint="eastAsia"/>
                <w:szCs w:val="20"/>
                <w:lang w:val="en-GB" w:eastAsia="en-US"/>
              </w:rPr>
              <w:t>yes</w:t>
            </w:r>
          </w:p>
        </w:tc>
        <w:tc>
          <w:tcPr>
            <w:tcW w:w="673" w:type="pct"/>
            <w:shd w:val="clear" w:color="auto" w:fill="FFFFFF"/>
            <w:tcMar>
              <w:top w:w="0" w:type="dxa"/>
              <w:bottom w:w="0" w:type="dxa"/>
            </w:tcMar>
          </w:tcPr>
          <w:p w14:paraId="3CF39806"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boolean</w:t>
            </w:r>
          </w:p>
        </w:tc>
        <w:tc>
          <w:tcPr>
            <w:tcW w:w="607" w:type="pct"/>
            <w:shd w:val="clear" w:color="auto" w:fill="FFFFFF"/>
            <w:tcMar>
              <w:top w:w="0" w:type="dxa"/>
              <w:bottom w:w="0" w:type="dxa"/>
            </w:tcMar>
          </w:tcPr>
          <w:p w14:paraId="681BEC1A" w14:textId="77777777" w:rsidR="002F0153" w:rsidRPr="002D53A8" w:rsidRDefault="002F0153" w:rsidP="004A649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123D9E0E" w14:textId="3F0D6B22"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Indicates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whether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fulfilling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constraint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mandatory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(TRUE)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successful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operation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desirable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(FALSE).</w:t>
            </w:r>
          </w:p>
        </w:tc>
      </w:tr>
      <w:tr w:rsidR="002F0153" w:rsidRPr="002D53A8" w14:paraId="2696C9D5" w14:textId="77777777" w:rsidTr="00925888">
        <w:trPr>
          <w:cantSplit/>
          <w:jc w:val="center"/>
        </w:trPr>
        <w:tc>
          <w:tcPr>
            <w:tcW w:w="1118" w:type="pct"/>
            <w:shd w:val="clear" w:color="auto" w:fill="FFFFFF"/>
            <w:tcMar>
              <w:top w:w="0" w:type="dxa"/>
              <w:bottom w:w="0" w:type="dxa"/>
            </w:tcMar>
          </w:tcPr>
          <w:p w14:paraId="54362B75"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network_interface_requirements</w:t>
            </w:r>
          </w:p>
        </w:tc>
        <w:tc>
          <w:tcPr>
            <w:tcW w:w="524" w:type="pct"/>
            <w:shd w:val="clear" w:color="auto" w:fill="FFFFFF"/>
            <w:tcMar>
              <w:top w:w="0" w:type="dxa"/>
              <w:bottom w:w="0" w:type="dxa"/>
            </w:tcMar>
          </w:tcPr>
          <w:p w14:paraId="3D2E0A1C"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673" w:type="pct"/>
            <w:shd w:val="clear" w:color="auto" w:fill="FFFFFF"/>
            <w:tcMar>
              <w:top w:w="0" w:type="dxa"/>
              <w:bottom w:w="0" w:type="dxa"/>
            </w:tcMar>
          </w:tcPr>
          <w:p w14:paraId="2A46AF83" w14:textId="36210FEF" w:rsidR="002F0153" w:rsidRPr="002D53A8" w:rsidRDefault="00F83681"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w:t>
            </w:r>
            <w:r w:rsidR="00DB51F5" w:rsidRPr="002D53A8">
              <w:rPr>
                <w:rFonts w:ascii="Arial" w:eastAsiaTheme="minorEastAsia" w:hAnsi="Arial"/>
                <w:szCs w:val="20"/>
                <w:lang w:val="en-GB" w:eastAsia="en-US"/>
              </w:rPr>
              <w:t xml:space="preserve"> </w:t>
            </w:r>
            <w:r w:rsidR="009F0111"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009F0111" w:rsidRPr="002D53A8">
              <w:rPr>
                <w:rFonts w:ascii="Arial" w:eastAsiaTheme="minorEastAsia" w:hAnsi="Arial"/>
                <w:szCs w:val="20"/>
                <w:lang w:val="en-GB" w:eastAsia="en-US"/>
              </w:rPr>
              <w:t>string</w:t>
            </w:r>
          </w:p>
        </w:tc>
        <w:tc>
          <w:tcPr>
            <w:tcW w:w="607" w:type="pct"/>
            <w:shd w:val="clear" w:color="auto" w:fill="FFFFFF"/>
            <w:tcMar>
              <w:top w:w="0" w:type="dxa"/>
              <w:bottom w:w="0" w:type="dxa"/>
            </w:tcMar>
          </w:tcPr>
          <w:p w14:paraId="74C7F82C"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3688AA0B" w14:textId="4AA2879F"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interface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lang w:val="en-GB"/>
              </w:rPr>
              <w:t>A</w:t>
            </w:r>
            <w:r w:rsidR="00DB51F5" w:rsidRPr="002D53A8">
              <w:rPr>
                <w:rFonts w:ascii="Arial" w:eastAsiaTheme="minorEastAsia" w:hAnsi="Arial"/>
                <w:lang w:val="en-GB"/>
              </w:rPr>
              <w:t xml:space="preserve"> </w:t>
            </w:r>
            <w:r w:rsidRPr="002D53A8">
              <w:rPr>
                <w:rFonts w:ascii="Arial" w:eastAsiaTheme="minorEastAsia" w:hAnsi="Arial"/>
                <w:lang w:val="en-GB"/>
              </w:rPr>
              <w:t>map</w:t>
            </w:r>
            <w:r w:rsidR="00DB51F5" w:rsidRPr="002D53A8">
              <w:rPr>
                <w:rFonts w:ascii="Arial" w:eastAsiaTheme="minorEastAsia" w:hAnsi="Arial"/>
                <w:lang w:val="en-GB"/>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strings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contain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set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key-value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pairs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describes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hardware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specific</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interface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deployment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p>
          <w:p w14:paraId="33F03DCA" w14:textId="77777777" w:rsidR="00D806CB" w:rsidRPr="002D53A8" w:rsidRDefault="00D806CB" w:rsidP="00D806CB">
            <w:pPr>
              <w:pStyle w:val="TableText"/>
              <w:rPr>
                <w:rFonts w:ascii="Arial" w:eastAsiaTheme="minorEastAsia" w:hAnsi="Arial"/>
                <w:szCs w:val="20"/>
                <w:lang w:val="en-GB" w:eastAsia="en-US"/>
              </w:rPr>
            </w:pPr>
          </w:p>
          <w:p w14:paraId="227F4766" w14:textId="0B434DB8"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07E2E5CE" w14:textId="12644F97" w:rsidR="002F0153" w:rsidRPr="002D53A8" w:rsidRDefault="00C2059C" w:rsidP="009F0111">
            <w:pPr>
              <w:pStyle w:val="TableText"/>
              <w:rPr>
                <w:rFonts w:ascii="Arial" w:eastAsiaTheme="minorEastAsia" w:hAnsi="Arial"/>
                <w:szCs w:val="20"/>
                <w:lang w:val="en-GB" w:eastAsia="en-US"/>
              </w:rPr>
            </w:pPr>
            <w:hyperlink r:id="rId36" w:history="1">
              <w:r w:rsidR="00D806CB" w:rsidRPr="00F761A0">
                <w:rPr>
                  <w:rStyle w:val="Hyperlink"/>
                  <w:rFonts w:ascii="Arial" w:eastAsiaTheme="minorEastAsia" w:hAnsi="Arial"/>
                  <w:szCs w:val="20"/>
                  <w:lang w:val="en-GB" w:eastAsia="en-US"/>
                </w:rPr>
                <w:t>https://register.etsi.org</w:t>
              </w:r>
            </w:hyperlink>
            <w:r w:rsidR="00925888" w:rsidRPr="002D53A8">
              <w:rPr>
                <w:rFonts w:ascii="Arial" w:eastAsiaTheme="minorEastAsia" w:hAnsi="Arial"/>
                <w:szCs w:val="20"/>
                <w:lang w:val="en-GB" w:eastAsia="en-US"/>
              </w:rPr>
              <w:t>.</w:t>
            </w:r>
          </w:p>
        </w:tc>
      </w:tr>
      <w:tr w:rsidR="002F0153" w:rsidRPr="002D53A8" w14:paraId="3A4B64EE" w14:textId="77777777" w:rsidTr="00925888">
        <w:trPr>
          <w:cantSplit/>
          <w:jc w:val="center"/>
        </w:trPr>
        <w:tc>
          <w:tcPr>
            <w:tcW w:w="1118" w:type="pct"/>
            <w:shd w:val="clear" w:color="auto" w:fill="FFFFFF"/>
            <w:tcMar>
              <w:top w:w="0" w:type="dxa"/>
              <w:bottom w:w="0" w:type="dxa"/>
            </w:tcMar>
          </w:tcPr>
          <w:p w14:paraId="01C9BA7D"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nic_io_requirements</w:t>
            </w:r>
          </w:p>
        </w:tc>
        <w:tc>
          <w:tcPr>
            <w:tcW w:w="524" w:type="pct"/>
            <w:shd w:val="clear" w:color="auto" w:fill="FFFFFF"/>
            <w:tcMar>
              <w:top w:w="0" w:type="dxa"/>
              <w:bottom w:w="0" w:type="dxa"/>
            </w:tcMar>
          </w:tcPr>
          <w:p w14:paraId="3303F32D"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673" w:type="pct"/>
            <w:shd w:val="clear" w:color="auto" w:fill="FFFFFF"/>
            <w:tcMar>
              <w:top w:w="0" w:type="dxa"/>
              <w:bottom w:w="0" w:type="dxa"/>
            </w:tcMar>
          </w:tcPr>
          <w:p w14:paraId="3994CDCE"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tosca.datatypes.nfv.LogicalNodeData</w:t>
            </w:r>
          </w:p>
        </w:tc>
        <w:tc>
          <w:tcPr>
            <w:tcW w:w="607" w:type="pct"/>
            <w:shd w:val="clear" w:color="auto" w:fill="FFFFFF"/>
            <w:tcMar>
              <w:top w:w="0" w:type="dxa"/>
              <w:bottom w:w="0" w:type="dxa"/>
            </w:tcMar>
          </w:tcPr>
          <w:p w14:paraId="1CA83B1E"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CF0BB39" w14:textId="03FABB24" w:rsidR="002F0153" w:rsidRPr="002D53A8" w:rsidRDefault="002F0153" w:rsidP="009F011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references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(couples)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CP</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with</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any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logical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node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devices)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may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have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been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created.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Linking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these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attributes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necessary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articulated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logical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node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level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can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associated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with</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interface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associated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with</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CP.</w:t>
            </w:r>
          </w:p>
        </w:tc>
      </w:tr>
    </w:tbl>
    <w:p w14:paraId="796BD599" w14:textId="77777777" w:rsidR="002F0153" w:rsidRPr="002D53A8" w:rsidRDefault="002F0153" w:rsidP="002F0153">
      <w:pPr>
        <w:rPr>
          <w:rFonts w:eastAsiaTheme="minorEastAsia"/>
          <w:lang w:eastAsia="zh-CN"/>
        </w:rPr>
      </w:pPr>
    </w:p>
    <w:p w14:paraId="38EE584D" w14:textId="77777777" w:rsidR="002F0153" w:rsidRPr="002D53A8" w:rsidRDefault="002F0153" w:rsidP="002F0153">
      <w:pPr>
        <w:pStyle w:val="Heading4"/>
        <w:rPr>
          <w:rFonts w:eastAsiaTheme="minorEastAsia"/>
          <w:lang w:eastAsia="zh-CN"/>
        </w:rPr>
      </w:pPr>
      <w:bookmarkStart w:id="171" w:name="_Toc48655035"/>
      <w:bookmarkStart w:id="172" w:name="_Toc48724572"/>
      <w:bookmarkStart w:id="173" w:name="_Toc57296992"/>
      <w:r w:rsidRPr="002D53A8">
        <w:rPr>
          <w:rFonts w:eastAsiaTheme="minorEastAsia"/>
          <w:lang w:eastAsia="zh-CN"/>
        </w:rPr>
        <w:t>6.</w:t>
      </w:r>
      <w:r w:rsidR="00F857DB" w:rsidRPr="002D53A8">
        <w:rPr>
          <w:rFonts w:eastAsiaTheme="minorEastAsia"/>
          <w:lang w:eastAsia="zh-CN"/>
        </w:rPr>
        <w:t>2</w:t>
      </w:r>
      <w:r w:rsidRPr="002D53A8">
        <w:rPr>
          <w:rFonts w:eastAsiaTheme="minorEastAsia"/>
          <w:lang w:eastAsia="zh-CN"/>
        </w:rPr>
        <w:t>.4.3</w:t>
      </w:r>
      <w:r w:rsidR="00330477" w:rsidRPr="002D53A8">
        <w:rPr>
          <w:rFonts w:eastAsiaTheme="minorEastAsia"/>
          <w:lang w:eastAsia="zh-CN"/>
        </w:rPr>
        <w:tab/>
      </w:r>
      <w:r w:rsidRPr="002D53A8">
        <w:rPr>
          <w:rFonts w:eastAsiaTheme="minorEastAsia"/>
          <w:lang w:eastAsia="zh-CN"/>
        </w:rPr>
        <w:t>Definition</w:t>
      </w:r>
      <w:bookmarkEnd w:id="171"/>
      <w:bookmarkEnd w:id="172"/>
      <w:bookmarkEnd w:id="173"/>
    </w:p>
    <w:p w14:paraId="2ABE566B" w14:textId="77777777" w:rsidR="002F0153" w:rsidRPr="002D53A8" w:rsidRDefault="002F0153" w:rsidP="00330477">
      <w:pPr>
        <w:rPr>
          <w:rFonts w:eastAsiaTheme="minorEastAsia"/>
        </w:rPr>
      </w:pPr>
      <w:r w:rsidRPr="002D53A8">
        <w:rPr>
          <w:rFonts w:eastAsiaTheme="minorEastAsia"/>
        </w:rPr>
        <w:t xml:space="preserve">The </w:t>
      </w:r>
      <w:r w:rsidR="00BA64B1" w:rsidRPr="002D53A8">
        <w:rPr>
          <w:rFonts w:eastAsiaTheme="minorEastAsia"/>
        </w:rPr>
        <w:t>syntax of th</w:t>
      </w:r>
      <w:r w:rsidR="00BA64B1" w:rsidRPr="002D53A8">
        <w:rPr>
          <w:rFonts w:eastAsiaTheme="minorEastAsia"/>
          <w:lang w:eastAsia="zh-CN"/>
        </w:rPr>
        <w:t xml:space="preserve">e </w:t>
      </w:r>
      <w:r w:rsidRPr="002D53A8">
        <w:rPr>
          <w:rFonts w:eastAsiaTheme="minorEastAsia"/>
          <w:lang w:eastAsia="zh-CN"/>
        </w:rPr>
        <w:t xml:space="preserve">VirtualNetworkInterfaceRequirements </w:t>
      </w:r>
      <w:r w:rsidRPr="002D53A8">
        <w:rPr>
          <w:rFonts w:eastAsiaTheme="minorEastAsia"/>
        </w:rPr>
        <w:t xml:space="preserve">data type </w:t>
      </w:r>
      <w:r w:rsidR="00BA64B1" w:rsidRPr="002D53A8">
        <w:rPr>
          <w:rFonts w:eastAsiaTheme="minorEastAsia"/>
        </w:rPr>
        <w:t>shall comply with the</w:t>
      </w:r>
      <w:r w:rsidRPr="002D53A8">
        <w:rPr>
          <w:rFonts w:eastAsiaTheme="minorEastAsia"/>
        </w:rPr>
        <w:t xml:space="preserve"> follow</w:t>
      </w:r>
      <w:r w:rsidR="00BA64B1" w:rsidRPr="002D53A8">
        <w:rPr>
          <w:rFonts w:eastAsiaTheme="minorEastAsia"/>
        </w:rPr>
        <w:t>ing definition</w:t>
      </w:r>
      <w:r w:rsidRPr="002D53A8">
        <w:rPr>
          <w:rFonts w:eastAsiaTheme="minorEastAsia"/>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20066E60" w14:textId="77777777" w:rsidTr="00DB51F5">
        <w:trPr>
          <w:jc w:val="center"/>
        </w:trPr>
        <w:tc>
          <w:tcPr>
            <w:tcW w:w="9629" w:type="dxa"/>
            <w:shd w:val="clear" w:color="auto" w:fill="D9D9D9" w:themeFill="background1" w:themeFillShade="D9"/>
          </w:tcPr>
          <w:p w14:paraId="6306158B" w14:textId="64CFA9A6"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tosca.datatypes.nfv.VirtualNetworkInterfaceRequirements:</w:t>
            </w:r>
          </w:p>
          <w:p w14:paraId="7B756B0E" w14:textId="5041DBD9"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derived_from:</w:t>
            </w:r>
            <w:r w:rsidRPr="002D53A8">
              <w:rPr>
                <w:rFonts w:ascii="Consolas" w:eastAsiaTheme="minorEastAsia" w:hAnsi="Consolas"/>
              </w:rPr>
              <w:t xml:space="preserve"> </w:t>
            </w:r>
            <w:r w:rsidR="00A36D98" w:rsidRPr="002D53A8">
              <w:rPr>
                <w:rFonts w:ascii="Consolas" w:eastAsiaTheme="minorEastAsia" w:hAnsi="Consolas"/>
              </w:rPr>
              <w:t>tosca.datatypes.Root</w:t>
            </w:r>
          </w:p>
          <w:p w14:paraId="6298F810" w14:textId="160F295A" w:rsidR="009F0111"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D</w:t>
            </w:r>
            <w:r w:rsidR="009F0111" w:rsidRPr="002D53A8">
              <w:rPr>
                <w:rFonts w:ascii="Consolas" w:eastAsiaTheme="minorEastAsia" w:hAnsi="Consolas" w:cs="Consolas"/>
              </w:rPr>
              <w:t>escribes</w:t>
            </w:r>
            <w:r w:rsidRPr="002D53A8">
              <w:rPr>
                <w:rFonts w:ascii="Consolas" w:eastAsiaTheme="minorEastAsia" w:hAnsi="Consolas" w:cs="Consolas"/>
              </w:rPr>
              <w:t xml:space="preserve"> </w:t>
            </w:r>
            <w:r w:rsidR="009F0111" w:rsidRPr="002D53A8">
              <w:rPr>
                <w:rFonts w:ascii="Consolas" w:eastAsiaTheme="minorEastAsia" w:hAnsi="Consolas" w:cs="Consolas"/>
                <w:szCs w:val="16"/>
              </w:rPr>
              <w:t>requirements</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on</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a</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virtual</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network</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interface</w:t>
            </w:r>
            <w:r w:rsidRPr="002D53A8">
              <w:rPr>
                <w:rFonts w:ascii="Consolas" w:eastAsiaTheme="minorEastAsia" w:hAnsi="Consolas"/>
              </w:rPr>
              <w:t xml:space="preserve"> </w:t>
            </w:r>
          </w:p>
          <w:p w14:paraId="217160F2" w14:textId="6337EDFF"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properties:</w:t>
            </w:r>
          </w:p>
          <w:p w14:paraId="15A0E34E" w14:textId="04B39192"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name:</w:t>
            </w:r>
          </w:p>
          <w:p w14:paraId="583CF470" w14:textId="793D6585"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string</w:t>
            </w:r>
          </w:p>
          <w:p w14:paraId="357A4302" w14:textId="20AF5127"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Provides</w:t>
            </w:r>
            <w:r w:rsidRPr="002D53A8">
              <w:rPr>
                <w:rFonts w:ascii="Consolas" w:eastAsia="SimSun" w:hAnsi="Consolas" w:cs="Consolas"/>
                <w:szCs w:val="22"/>
              </w:rPr>
              <w:t xml:space="preserve"> </w:t>
            </w:r>
            <w:r w:rsidR="009F0111" w:rsidRPr="002D53A8">
              <w:rPr>
                <w:rFonts w:ascii="Consolas" w:eastAsia="SimSun" w:hAnsi="Consolas" w:cs="Consolas"/>
                <w:szCs w:val="22"/>
              </w:rPr>
              <w:t>a</w:t>
            </w:r>
            <w:r w:rsidRPr="002D53A8">
              <w:rPr>
                <w:rFonts w:ascii="Consolas" w:eastAsia="SimSun" w:hAnsi="Consolas" w:cs="Consolas"/>
                <w:szCs w:val="22"/>
              </w:rPr>
              <w:t xml:space="preserve"> </w:t>
            </w:r>
            <w:r w:rsidR="009F0111" w:rsidRPr="002D53A8">
              <w:rPr>
                <w:rFonts w:ascii="Consolas" w:eastAsia="SimSun" w:hAnsi="Consolas" w:cs="Consolas"/>
                <w:szCs w:val="22"/>
              </w:rPr>
              <w:t>human</w:t>
            </w:r>
            <w:r w:rsidRPr="002D53A8">
              <w:rPr>
                <w:rFonts w:ascii="Consolas" w:eastAsia="SimSun" w:hAnsi="Consolas" w:cs="Consolas"/>
                <w:szCs w:val="22"/>
              </w:rPr>
              <w:t xml:space="preserve"> </w:t>
            </w:r>
            <w:r w:rsidR="009F0111" w:rsidRPr="002D53A8">
              <w:rPr>
                <w:rFonts w:ascii="Consolas" w:eastAsia="SimSun" w:hAnsi="Consolas" w:cs="Consolas"/>
                <w:szCs w:val="22"/>
              </w:rPr>
              <w:t>readable</w:t>
            </w:r>
            <w:r w:rsidRPr="002D53A8">
              <w:rPr>
                <w:rFonts w:ascii="Consolas" w:eastAsia="SimSun" w:hAnsi="Consolas" w:cs="Consolas"/>
                <w:szCs w:val="22"/>
              </w:rPr>
              <w:t xml:space="preserve"> </w:t>
            </w:r>
            <w:r w:rsidR="009F0111" w:rsidRPr="002D53A8">
              <w:rPr>
                <w:rFonts w:ascii="Consolas" w:eastAsia="SimSun" w:hAnsi="Consolas" w:cs="Consolas"/>
                <w:szCs w:val="22"/>
              </w:rPr>
              <w:t>name</w:t>
            </w:r>
            <w:r w:rsidRPr="002D53A8">
              <w:rPr>
                <w:rFonts w:ascii="Consolas" w:eastAsia="SimSun" w:hAnsi="Consolas" w:cs="Consolas"/>
                <w:szCs w:val="22"/>
              </w:rPr>
              <w:t xml:space="preserve"> </w:t>
            </w:r>
            <w:r w:rsidR="009F0111" w:rsidRPr="002D53A8">
              <w:rPr>
                <w:rFonts w:ascii="Consolas" w:eastAsia="SimSun" w:hAnsi="Consolas" w:cs="Consolas"/>
                <w:szCs w:val="22"/>
              </w:rPr>
              <w:t>for</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requirement.</w:t>
            </w:r>
            <w:r w:rsidRPr="002D53A8">
              <w:rPr>
                <w:rFonts w:ascii="Consolas" w:eastAsia="SimSun" w:hAnsi="Consolas" w:cs="Consolas"/>
                <w:szCs w:val="22"/>
              </w:rPr>
              <w:t xml:space="preserve">    </w:t>
            </w:r>
          </w:p>
          <w:p w14:paraId="2E6960CB" w14:textId="43B640ED" w:rsidR="00A36D98"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false</w:t>
            </w:r>
          </w:p>
          <w:p w14:paraId="1BB32703" w14:textId="3668F348"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description:</w:t>
            </w:r>
          </w:p>
          <w:p w14:paraId="42EC5AB5" w14:textId="15C6694D"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string</w:t>
            </w:r>
          </w:p>
          <w:p w14:paraId="0060A993" w14:textId="22CBF23B"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Provides</w:t>
            </w:r>
            <w:r w:rsidRPr="002D53A8">
              <w:rPr>
                <w:rFonts w:ascii="Consolas" w:eastAsia="SimSun" w:hAnsi="Consolas" w:cs="Consolas"/>
                <w:szCs w:val="22"/>
              </w:rPr>
              <w:t xml:space="preserve"> </w:t>
            </w:r>
            <w:r w:rsidR="009F0111" w:rsidRPr="002D53A8">
              <w:rPr>
                <w:rFonts w:ascii="Consolas" w:eastAsia="SimSun" w:hAnsi="Consolas" w:cs="Consolas"/>
                <w:szCs w:val="22"/>
              </w:rPr>
              <w:t>a</w:t>
            </w:r>
            <w:r w:rsidRPr="002D53A8">
              <w:rPr>
                <w:rFonts w:ascii="Consolas" w:eastAsia="SimSun" w:hAnsi="Consolas" w:cs="Consolas"/>
                <w:szCs w:val="22"/>
              </w:rPr>
              <w:t xml:space="preserve"> </w:t>
            </w:r>
            <w:r w:rsidR="009F0111" w:rsidRPr="002D53A8">
              <w:rPr>
                <w:rFonts w:ascii="Consolas" w:eastAsia="SimSun" w:hAnsi="Consolas" w:cs="Consolas"/>
                <w:szCs w:val="22"/>
              </w:rPr>
              <w:t>human</w:t>
            </w:r>
            <w:r w:rsidRPr="002D53A8">
              <w:rPr>
                <w:rFonts w:ascii="Consolas" w:eastAsia="SimSun" w:hAnsi="Consolas" w:cs="Consolas"/>
                <w:szCs w:val="22"/>
              </w:rPr>
              <w:t xml:space="preserve"> </w:t>
            </w:r>
            <w:r w:rsidR="009F0111" w:rsidRPr="002D53A8">
              <w:rPr>
                <w:rFonts w:ascii="Consolas" w:eastAsia="SimSun" w:hAnsi="Consolas" w:cs="Consolas"/>
                <w:szCs w:val="22"/>
              </w:rPr>
              <w:t>readable</w:t>
            </w:r>
            <w:r w:rsidRPr="002D53A8">
              <w:rPr>
                <w:rFonts w:ascii="Consolas" w:eastAsia="SimSun" w:hAnsi="Consolas" w:cs="Consolas"/>
                <w:szCs w:val="22"/>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of</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requirement.</w:t>
            </w:r>
          </w:p>
          <w:p w14:paraId="17561B63" w14:textId="70110A9D" w:rsidR="00A36D98"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false</w:t>
            </w:r>
          </w:p>
          <w:p w14:paraId="5D65542B" w14:textId="648453EB"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support_mandatory:</w:t>
            </w:r>
          </w:p>
          <w:p w14:paraId="135AEE77" w14:textId="6420259A"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boolean</w:t>
            </w:r>
          </w:p>
          <w:p w14:paraId="227B060D" w14:textId="772C4AB0"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Indicates</w:t>
            </w:r>
            <w:r w:rsidRPr="002D53A8">
              <w:rPr>
                <w:rFonts w:ascii="Consolas" w:eastAsia="SimSun" w:hAnsi="Consolas" w:cs="Consolas"/>
                <w:szCs w:val="22"/>
              </w:rPr>
              <w:t xml:space="preserve"> </w:t>
            </w:r>
            <w:r w:rsidR="009F0111" w:rsidRPr="002D53A8">
              <w:rPr>
                <w:rFonts w:ascii="Consolas" w:eastAsia="SimSun" w:hAnsi="Consolas" w:cs="Consolas"/>
                <w:szCs w:val="22"/>
              </w:rPr>
              <w:t>whether</w:t>
            </w:r>
            <w:r w:rsidRPr="002D53A8">
              <w:rPr>
                <w:rFonts w:ascii="Consolas" w:eastAsia="SimSun" w:hAnsi="Consolas" w:cs="Consolas"/>
                <w:szCs w:val="22"/>
              </w:rPr>
              <w:t xml:space="preserve"> </w:t>
            </w:r>
            <w:r w:rsidR="009F0111" w:rsidRPr="002D53A8">
              <w:rPr>
                <w:rFonts w:ascii="Consolas" w:eastAsia="SimSun" w:hAnsi="Consolas" w:cs="Consolas"/>
                <w:szCs w:val="22"/>
              </w:rPr>
              <w:t>fulfilling</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constraint</w:t>
            </w:r>
            <w:r w:rsidRPr="002D53A8">
              <w:rPr>
                <w:rFonts w:ascii="Consolas" w:eastAsia="SimSun" w:hAnsi="Consolas" w:cs="Consolas"/>
                <w:szCs w:val="22"/>
              </w:rPr>
              <w:t xml:space="preserve"> </w:t>
            </w:r>
            <w:r w:rsidR="009F0111" w:rsidRPr="002D53A8">
              <w:rPr>
                <w:rFonts w:ascii="Consolas" w:eastAsia="SimSun" w:hAnsi="Consolas" w:cs="Consolas"/>
                <w:szCs w:val="22"/>
              </w:rPr>
              <w:t>is</w:t>
            </w:r>
            <w:r w:rsidRPr="002D53A8">
              <w:rPr>
                <w:rFonts w:ascii="Consolas" w:eastAsia="SimSun" w:hAnsi="Consolas" w:cs="Consolas"/>
                <w:szCs w:val="22"/>
              </w:rPr>
              <w:t xml:space="preserve"> </w:t>
            </w:r>
            <w:r w:rsidR="009F0111" w:rsidRPr="002D53A8">
              <w:rPr>
                <w:rFonts w:ascii="Consolas" w:eastAsia="SimSun" w:hAnsi="Consolas" w:cs="Consolas"/>
                <w:szCs w:val="22"/>
              </w:rPr>
              <w:t>mandatory</w:t>
            </w:r>
            <w:r w:rsidRPr="002D53A8">
              <w:rPr>
                <w:rFonts w:ascii="Consolas" w:eastAsia="SimSun" w:hAnsi="Consolas" w:cs="Consolas"/>
                <w:szCs w:val="22"/>
              </w:rPr>
              <w:t xml:space="preserve"> </w:t>
            </w:r>
            <w:r w:rsidR="009F0111" w:rsidRPr="002D53A8">
              <w:rPr>
                <w:rFonts w:ascii="Consolas" w:eastAsia="SimSun" w:hAnsi="Consolas" w:cs="Consolas"/>
                <w:szCs w:val="22"/>
              </w:rPr>
              <w:t>(TRUE)</w:t>
            </w:r>
            <w:r w:rsidRPr="002D53A8">
              <w:rPr>
                <w:rFonts w:ascii="Consolas" w:eastAsia="SimSun" w:hAnsi="Consolas" w:cs="Consolas"/>
                <w:szCs w:val="22"/>
              </w:rPr>
              <w:t xml:space="preserve"> </w:t>
            </w:r>
            <w:r w:rsidR="009F0111" w:rsidRPr="002D53A8">
              <w:rPr>
                <w:rFonts w:ascii="Consolas" w:eastAsia="SimSun" w:hAnsi="Consolas" w:cs="Consolas"/>
                <w:szCs w:val="22"/>
              </w:rPr>
              <w:t>for</w:t>
            </w:r>
            <w:r w:rsidRPr="002D53A8">
              <w:rPr>
                <w:rFonts w:ascii="Consolas" w:eastAsia="SimSun" w:hAnsi="Consolas" w:cs="Consolas"/>
                <w:szCs w:val="22"/>
              </w:rPr>
              <w:t xml:space="preserve"> </w:t>
            </w:r>
            <w:r w:rsidR="009F0111" w:rsidRPr="002D53A8">
              <w:rPr>
                <w:rFonts w:ascii="Consolas" w:eastAsia="SimSun" w:hAnsi="Consolas" w:cs="Consolas"/>
                <w:szCs w:val="22"/>
              </w:rPr>
              <w:t>successful</w:t>
            </w:r>
            <w:r w:rsidRPr="002D53A8">
              <w:rPr>
                <w:rFonts w:ascii="Consolas" w:eastAsia="SimSun" w:hAnsi="Consolas" w:cs="Consolas"/>
                <w:szCs w:val="22"/>
              </w:rPr>
              <w:t xml:space="preserve"> </w:t>
            </w:r>
            <w:r w:rsidR="009F0111" w:rsidRPr="002D53A8">
              <w:rPr>
                <w:rFonts w:ascii="Consolas" w:eastAsia="SimSun" w:hAnsi="Consolas" w:cs="Consolas"/>
                <w:szCs w:val="22"/>
              </w:rPr>
              <w:t>operation</w:t>
            </w:r>
            <w:r w:rsidRPr="002D53A8">
              <w:rPr>
                <w:rFonts w:ascii="Consolas" w:eastAsia="SimSun" w:hAnsi="Consolas" w:cs="Consolas"/>
                <w:szCs w:val="22"/>
              </w:rPr>
              <w:t xml:space="preserve"> </w:t>
            </w:r>
            <w:r w:rsidR="009F0111" w:rsidRPr="002D53A8">
              <w:rPr>
                <w:rFonts w:ascii="Consolas" w:eastAsia="SimSun" w:hAnsi="Consolas" w:cs="Consolas"/>
                <w:szCs w:val="22"/>
              </w:rPr>
              <w:t>or</w:t>
            </w:r>
            <w:r w:rsidRPr="002D53A8">
              <w:rPr>
                <w:rFonts w:ascii="Consolas" w:eastAsia="SimSun" w:hAnsi="Consolas" w:cs="Consolas"/>
                <w:szCs w:val="22"/>
              </w:rPr>
              <w:t xml:space="preserve"> </w:t>
            </w:r>
            <w:r w:rsidR="009F0111" w:rsidRPr="002D53A8">
              <w:rPr>
                <w:rFonts w:ascii="Consolas" w:eastAsia="SimSun" w:hAnsi="Consolas" w:cs="Consolas"/>
                <w:szCs w:val="22"/>
              </w:rPr>
              <w:t>desirable</w:t>
            </w:r>
            <w:r w:rsidRPr="002D53A8">
              <w:rPr>
                <w:rFonts w:ascii="Consolas" w:eastAsia="SimSun" w:hAnsi="Consolas" w:cs="Consolas"/>
                <w:szCs w:val="22"/>
              </w:rPr>
              <w:t xml:space="preserve"> </w:t>
            </w:r>
            <w:r w:rsidR="009F0111" w:rsidRPr="002D53A8">
              <w:rPr>
                <w:rFonts w:ascii="Consolas" w:eastAsia="SimSun" w:hAnsi="Consolas" w:cs="Consolas"/>
                <w:szCs w:val="22"/>
              </w:rPr>
              <w:t>(FALSE).</w:t>
            </w:r>
          </w:p>
          <w:p w14:paraId="64A3EAC0" w14:textId="2ED06765" w:rsidR="00A36D98"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true</w:t>
            </w:r>
          </w:p>
          <w:p w14:paraId="7F71B345" w14:textId="21F56B22"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network_interface_requirements:</w:t>
            </w:r>
          </w:p>
          <w:p w14:paraId="47F75102" w14:textId="6601656D"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map</w:t>
            </w:r>
          </w:p>
          <w:p w14:paraId="75EB85C7" w14:textId="58C62549"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D806CB" w:rsidRPr="002D53A8">
              <w:rPr>
                <w:rFonts w:ascii="Consolas" w:eastAsiaTheme="minorEastAsia" w:hAnsi="Consolas" w:cs="Consolas"/>
                <w:szCs w:val="22"/>
              </w:rPr>
              <w:t>The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network</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interface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D806CB" w:rsidRPr="002D53A8">
              <w:rPr>
                <w:rFonts w:ascii="Consolas" w:eastAsiaTheme="minorEastAsia" w:hAnsi="Consolas" w:cs="Consolas"/>
                <w:szCs w:val="22"/>
                <w:lang w:eastAsia="zh-CN"/>
              </w:rPr>
              <w:t>map</w:t>
            </w:r>
            <w:r w:rsidRPr="002D53A8">
              <w:rPr>
                <w:rFonts w:ascii="Consolas" w:eastAsiaTheme="minorEastAsia" w:hAnsi="Consolas" w:cs="Consolas"/>
                <w:szCs w:val="22"/>
                <w:lang w:eastAsia="zh-CN"/>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strings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contain</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a</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set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key-value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pairs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describes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hardware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platform</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specific</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network</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interface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deployment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009F0111" w:rsidRPr="002D53A8">
              <w:rPr>
                <w:rFonts w:ascii="Consolas" w:eastAsia="SimSun" w:hAnsi="Consolas" w:cs="Consolas"/>
                <w:szCs w:val="22"/>
              </w:rPr>
              <w:t>.</w:t>
            </w:r>
          </w:p>
          <w:p w14:paraId="67780B24" w14:textId="63095A4F" w:rsidR="000A3F5E"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true</w:t>
            </w:r>
          </w:p>
          <w:p w14:paraId="03505AFE" w14:textId="5FED5FFF"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entry_schema:</w:t>
            </w:r>
          </w:p>
          <w:p w14:paraId="3CBF7FDD" w14:textId="3107D97E"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string</w:t>
            </w:r>
            <w:r w:rsidRPr="002D53A8">
              <w:rPr>
                <w:rFonts w:ascii="Consolas" w:eastAsiaTheme="minorEastAsia" w:hAnsi="Consolas"/>
              </w:rPr>
              <w:t xml:space="preserve"> </w:t>
            </w:r>
          </w:p>
          <w:p w14:paraId="199926F8" w14:textId="3625C1CC"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nic_io_requirements:</w:t>
            </w:r>
          </w:p>
          <w:p w14:paraId="2378AEDE" w14:textId="1FD14A4C"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tosca.datatypes.nfv.LogicalNodeData</w:t>
            </w:r>
          </w:p>
          <w:p w14:paraId="67D94C05" w14:textId="526827B7" w:rsidR="009F0111" w:rsidRPr="002D53A8" w:rsidRDefault="00DB51F5" w:rsidP="00CC6E05">
            <w:pPr>
              <w:pStyle w:val="FP"/>
              <w:keepNext/>
              <w:keepLines/>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references</w:t>
            </w:r>
            <w:r w:rsidRPr="002D53A8">
              <w:rPr>
                <w:rFonts w:ascii="Consolas" w:eastAsia="SimSun" w:hAnsi="Consolas" w:cs="Consolas"/>
                <w:szCs w:val="22"/>
              </w:rPr>
              <w:t xml:space="preserve"> </w:t>
            </w:r>
            <w:r w:rsidR="009F0111" w:rsidRPr="002D53A8">
              <w:rPr>
                <w:rFonts w:ascii="Consolas" w:eastAsia="SimSun" w:hAnsi="Consolas" w:cs="Consolas"/>
                <w:szCs w:val="22"/>
              </w:rPr>
              <w:t>(couples)</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CP</w:t>
            </w:r>
            <w:r w:rsidRPr="002D53A8">
              <w:rPr>
                <w:rFonts w:ascii="Consolas" w:eastAsia="SimSun" w:hAnsi="Consolas" w:cs="Consolas"/>
                <w:szCs w:val="22"/>
              </w:rPr>
              <w:t xml:space="preserve"> </w:t>
            </w:r>
            <w:r w:rsidR="009F0111" w:rsidRPr="002D53A8">
              <w:rPr>
                <w:rFonts w:ascii="Consolas" w:eastAsia="SimSun" w:hAnsi="Consolas" w:cs="Consolas"/>
                <w:szCs w:val="22"/>
              </w:rPr>
              <w:t>with</w:t>
            </w:r>
            <w:r w:rsidRPr="002D53A8">
              <w:rPr>
                <w:rFonts w:ascii="Consolas" w:eastAsia="SimSun" w:hAnsi="Consolas" w:cs="Consolas"/>
                <w:szCs w:val="22"/>
              </w:rPr>
              <w:t xml:space="preserve"> </w:t>
            </w:r>
            <w:r w:rsidR="009F0111" w:rsidRPr="002D53A8">
              <w:rPr>
                <w:rFonts w:ascii="Consolas" w:eastAsia="SimSun" w:hAnsi="Consolas" w:cs="Consolas"/>
                <w:szCs w:val="22"/>
              </w:rPr>
              <w:t>any</w:t>
            </w:r>
            <w:r w:rsidRPr="002D53A8">
              <w:rPr>
                <w:rFonts w:ascii="Consolas" w:eastAsia="SimSun" w:hAnsi="Consolas" w:cs="Consolas"/>
                <w:szCs w:val="22"/>
              </w:rPr>
              <w:t xml:space="preserve"> </w:t>
            </w:r>
            <w:r w:rsidR="009F0111" w:rsidRPr="002D53A8">
              <w:rPr>
                <w:rFonts w:ascii="Consolas" w:eastAsia="SimSun" w:hAnsi="Consolas" w:cs="Consolas"/>
                <w:szCs w:val="22"/>
              </w:rPr>
              <w:t>logical</w:t>
            </w:r>
            <w:r w:rsidRPr="002D53A8">
              <w:rPr>
                <w:rFonts w:ascii="Consolas" w:eastAsia="SimSun" w:hAnsi="Consolas" w:cs="Consolas"/>
                <w:szCs w:val="22"/>
              </w:rPr>
              <w:t xml:space="preserve"> </w:t>
            </w:r>
            <w:r w:rsidR="009F0111" w:rsidRPr="002D53A8">
              <w:rPr>
                <w:rFonts w:ascii="Consolas" w:eastAsia="SimSun" w:hAnsi="Consolas" w:cs="Consolas"/>
                <w:szCs w:val="22"/>
              </w:rPr>
              <w:t>node</w:t>
            </w:r>
            <w:r w:rsidRPr="002D53A8">
              <w:rPr>
                <w:rFonts w:ascii="Consolas" w:eastAsia="SimSun" w:hAnsi="Consolas" w:cs="Consolas"/>
                <w:szCs w:val="22"/>
              </w:rPr>
              <w:t xml:space="preserve"> </w:t>
            </w:r>
            <w:r w:rsidR="009F0111" w:rsidRPr="002D53A8">
              <w:rPr>
                <w:rFonts w:ascii="Consolas" w:eastAsia="SimSun" w:hAnsi="Consolas" w:cs="Consolas"/>
                <w:szCs w:val="22"/>
              </w:rPr>
              <w:t>I/O</w:t>
            </w:r>
            <w:r w:rsidRPr="002D53A8">
              <w:rPr>
                <w:rFonts w:ascii="Consolas" w:eastAsia="SimSun" w:hAnsi="Consolas" w:cs="Consolas"/>
                <w:szCs w:val="22"/>
              </w:rPr>
              <w:t xml:space="preserve"> </w:t>
            </w:r>
            <w:r w:rsidR="009F0111" w:rsidRPr="002D53A8">
              <w:rPr>
                <w:rFonts w:ascii="Consolas" w:eastAsia="SimSun" w:hAnsi="Consolas" w:cs="Consolas"/>
                <w:szCs w:val="22"/>
              </w:rPr>
              <w:t>requirements</w:t>
            </w:r>
            <w:r w:rsidRPr="002D53A8">
              <w:rPr>
                <w:rFonts w:ascii="Consolas" w:eastAsia="SimSun" w:hAnsi="Consolas" w:cs="Consolas"/>
                <w:szCs w:val="22"/>
              </w:rPr>
              <w:t xml:space="preserve"> </w:t>
            </w:r>
            <w:r w:rsidR="009F0111" w:rsidRPr="002D53A8">
              <w:rPr>
                <w:rFonts w:ascii="Consolas" w:eastAsia="SimSun" w:hAnsi="Consolas" w:cs="Consolas"/>
                <w:szCs w:val="22"/>
              </w:rPr>
              <w:t>(for</w:t>
            </w:r>
            <w:r w:rsidRPr="002D53A8">
              <w:rPr>
                <w:rFonts w:ascii="Consolas" w:eastAsia="SimSun" w:hAnsi="Consolas" w:cs="Consolas"/>
                <w:szCs w:val="22"/>
              </w:rPr>
              <w:t xml:space="preserve"> </w:t>
            </w:r>
            <w:r w:rsidR="009F0111" w:rsidRPr="002D53A8">
              <w:rPr>
                <w:rFonts w:ascii="Consolas" w:eastAsia="SimSun" w:hAnsi="Consolas" w:cs="Consolas"/>
                <w:szCs w:val="22"/>
              </w:rPr>
              <w:t>network</w:t>
            </w:r>
            <w:r w:rsidRPr="002D53A8">
              <w:rPr>
                <w:rFonts w:ascii="Consolas" w:eastAsia="SimSun" w:hAnsi="Consolas" w:cs="Consolas"/>
                <w:szCs w:val="22"/>
              </w:rPr>
              <w:t xml:space="preserve"> </w:t>
            </w:r>
            <w:r w:rsidR="009F0111" w:rsidRPr="002D53A8">
              <w:rPr>
                <w:rFonts w:ascii="Consolas" w:eastAsia="SimSun" w:hAnsi="Consolas" w:cs="Consolas"/>
                <w:szCs w:val="22"/>
              </w:rPr>
              <w:t>devices)</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may</w:t>
            </w:r>
            <w:r w:rsidRPr="002D53A8">
              <w:rPr>
                <w:rFonts w:ascii="Consolas" w:eastAsia="SimSun" w:hAnsi="Consolas" w:cs="Consolas"/>
                <w:szCs w:val="22"/>
              </w:rPr>
              <w:t xml:space="preserve"> </w:t>
            </w:r>
            <w:r w:rsidR="009F0111" w:rsidRPr="002D53A8">
              <w:rPr>
                <w:rFonts w:ascii="Consolas" w:eastAsia="SimSun" w:hAnsi="Consolas" w:cs="Consolas"/>
                <w:szCs w:val="22"/>
              </w:rPr>
              <w:t>have</w:t>
            </w:r>
            <w:r w:rsidRPr="002D53A8">
              <w:rPr>
                <w:rFonts w:ascii="Consolas" w:eastAsia="SimSun" w:hAnsi="Consolas" w:cs="Consolas"/>
                <w:szCs w:val="22"/>
              </w:rPr>
              <w:t xml:space="preserve"> </w:t>
            </w:r>
            <w:r w:rsidR="009F0111" w:rsidRPr="002D53A8">
              <w:rPr>
                <w:rFonts w:ascii="Consolas" w:eastAsia="SimSun" w:hAnsi="Consolas" w:cs="Consolas"/>
                <w:szCs w:val="22"/>
              </w:rPr>
              <w:t>been</w:t>
            </w:r>
            <w:r w:rsidRPr="002D53A8">
              <w:rPr>
                <w:rFonts w:ascii="Consolas" w:eastAsia="SimSun" w:hAnsi="Consolas" w:cs="Consolas"/>
                <w:szCs w:val="22"/>
              </w:rPr>
              <w:t xml:space="preserve"> </w:t>
            </w:r>
            <w:r w:rsidR="009F0111" w:rsidRPr="002D53A8">
              <w:rPr>
                <w:rFonts w:ascii="Consolas" w:eastAsia="SimSun" w:hAnsi="Consolas" w:cs="Consolas"/>
                <w:szCs w:val="22"/>
              </w:rPr>
              <w:t>created.</w:t>
            </w:r>
            <w:r w:rsidRPr="002D53A8">
              <w:rPr>
                <w:rFonts w:ascii="Consolas" w:eastAsia="SimSun" w:hAnsi="Consolas" w:cs="Consolas"/>
                <w:szCs w:val="22"/>
              </w:rPr>
              <w:t xml:space="preserve"> </w:t>
            </w:r>
            <w:r w:rsidR="009F0111" w:rsidRPr="002D53A8">
              <w:rPr>
                <w:rFonts w:ascii="Consolas" w:eastAsia="SimSun" w:hAnsi="Consolas" w:cs="Consolas"/>
                <w:szCs w:val="22"/>
              </w:rPr>
              <w:t>Linking</w:t>
            </w:r>
            <w:r w:rsidRPr="002D53A8">
              <w:rPr>
                <w:rFonts w:ascii="Consolas" w:eastAsia="SimSun" w:hAnsi="Consolas" w:cs="Consolas"/>
                <w:szCs w:val="22"/>
              </w:rPr>
              <w:t xml:space="preserve"> </w:t>
            </w:r>
            <w:r w:rsidR="009F0111" w:rsidRPr="002D53A8">
              <w:rPr>
                <w:rFonts w:ascii="Consolas" w:eastAsia="SimSun" w:hAnsi="Consolas" w:cs="Consolas"/>
                <w:szCs w:val="22"/>
              </w:rPr>
              <w:t>these</w:t>
            </w:r>
            <w:r w:rsidRPr="002D53A8">
              <w:rPr>
                <w:rFonts w:ascii="Consolas" w:eastAsia="SimSun" w:hAnsi="Consolas" w:cs="Consolas"/>
                <w:szCs w:val="22"/>
              </w:rPr>
              <w:t xml:space="preserve"> </w:t>
            </w:r>
            <w:r w:rsidR="009F0111" w:rsidRPr="002D53A8">
              <w:rPr>
                <w:rFonts w:ascii="Consolas" w:eastAsia="SimSun" w:hAnsi="Consolas" w:cs="Consolas"/>
                <w:szCs w:val="22"/>
              </w:rPr>
              <w:t>attributes</w:t>
            </w:r>
            <w:r w:rsidRPr="002D53A8">
              <w:rPr>
                <w:rFonts w:ascii="Consolas" w:eastAsia="SimSun" w:hAnsi="Consolas" w:cs="Consolas"/>
                <w:szCs w:val="22"/>
              </w:rPr>
              <w:t xml:space="preserve"> </w:t>
            </w:r>
            <w:r w:rsidR="009F0111" w:rsidRPr="002D53A8">
              <w:rPr>
                <w:rFonts w:ascii="Consolas" w:eastAsia="SimSun" w:hAnsi="Consolas" w:cs="Consolas"/>
                <w:szCs w:val="22"/>
              </w:rPr>
              <w:t>is</w:t>
            </w:r>
            <w:r w:rsidRPr="002D53A8">
              <w:rPr>
                <w:rFonts w:ascii="Consolas" w:eastAsia="SimSun" w:hAnsi="Consolas" w:cs="Consolas"/>
                <w:szCs w:val="22"/>
              </w:rPr>
              <w:t xml:space="preserve"> </w:t>
            </w:r>
            <w:r w:rsidR="009F0111" w:rsidRPr="002D53A8">
              <w:rPr>
                <w:rFonts w:ascii="Consolas" w:eastAsia="SimSun" w:hAnsi="Consolas" w:cs="Consolas"/>
                <w:szCs w:val="22"/>
              </w:rPr>
              <w:t>necessary</w:t>
            </w:r>
            <w:r w:rsidRPr="002D53A8">
              <w:rPr>
                <w:rFonts w:ascii="Consolas" w:eastAsia="SimSun" w:hAnsi="Consolas" w:cs="Consolas"/>
                <w:szCs w:val="22"/>
              </w:rPr>
              <w:t xml:space="preserve"> </w:t>
            </w:r>
            <w:r w:rsidR="009F0111" w:rsidRPr="002D53A8">
              <w:rPr>
                <w:rFonts w:ascii="Consolas" w:eastAsia="SimSun" w:hAnsi="Consolas" w:cs="Consolas"/>
                <w:szCs w:val="22"/>
              </w:rPr>
              <w:t>so</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so</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I/O</w:t>
            </w:r>
            <w:r w:rsidRPr="002D53A8">
              <w:rPr>
                <w:rFonts w:ascii="Consolas" w:eastAsia="SimSun" w:hAnsi="Consolas" w:cs="Consolas"/>
                <w:szCs w:val="22"/>
              </w:rPr>
              <w:t xml:space="preserve"> </w:t>
            </w:r>
            <w:r w:rsidR="009F0111" w:rsidRPr="002D53A8">
              <w:rPr>
                <w:rFonts w:ascii="Consolas" w:eastAsia="SimSun" w:hAnsi="Consolas" w:cs="Consolas"/>
                <w:szCs w:val="22"/>
              </w:rPr>
              <w:t>requirements</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need</w:t>
            </w:r>
            <w:r w:rsidRPr="002D53A8">
              <w:rPr>
                <w:rFonts w:ascii="Consolas" w:eastAsia="SimSun" w:hAnsi="Consolas" w:cs="Consolas"/>
                <w:szCs w:val="22"/>
              </w:rPr>
              <w:t xml:space="preserve"> </w:t>
            </w:r>
            <w:r w:rsidR="009F0111" w:rsidRPr="002D53A8">
              <w:rPr>
                <w:rFonts w:ascii="Consolas" w:eastAsia="SimSun" w:hAnsi="Consolas" w:cs="Consolas"/>
                <w:szCs w:val="22"/>
              </w:rPr>
              <w:t>to</w:t>
            </w:r>
            <w:r w:rsidRPr="002D53A8">
              <w:rPr>
                <w:rFonts w:ascii="Consolas" w:eastAsia="SimSun" w:hAnsi="Consolas" w:cs="Consolas"/>
                <w:szCs w:val="22"/>
              </w:rPr>
              <w:t xml:space="preserve"> </w:t>
            </w:r>
            <w:r w:rsidR="009F0111" w:rsidRPr="002D53A8">
              <w:rPr>
                <w:rFonts w:ascii="Consolas" w:eastAsia="SimSun" w:hAnsi="Consolas" w:cs="Consolas"/>
                <w:szCs w:val="22"/>
              </w:rPr>
              <w:t>be</w:t>
            </w:r>
            <w:r w:rsidRPr="002D53A8">
              <w:rPr>
                <w:rFonts w:ascii="Consolas" w:eastAsia="SimSun" w:hAnsi="Consolas" w:cs="Consolas"/>
                <w:szCs w:val="22"/>
              </w:rPr>
              <w:t xml:space="preserve"> </w:t>
            </w:r>
            <w:r w:rsidR="009F0111" w:rsidRPr="002D53A8">
              <w:rPr>
                <w:rFonts w:ascii="Consolas" w:eastAsia="SimSun" w:hAnsi="Consolas" w:cs="Consolas"/>
                <w:szCs w:val="22"/>
              </w:rPr>
              <w:t>articulated</w:t>
            </w:r>
            <w:r w:rsidRPr="002D53A8">
              <w:rPr>
                <w:rFonts w:ascii="Consolas" w:eastAsia="SimSun" w:hAnsi="Consolas" w:cs="Consolas"/>
                <w:szCs w:val="22"/>
              </w:rPr>
              <w:t xml:space="preserve"> </w:t>
            </w:r>
            <w:r w:rsidR="009F0111" w:rsidRPr="002D53A8">
              <w:rPr>
                <w:rFonts w:ascii="Consolas" w:eastAsia="SimSun" w:hAnsi="Consolas" w:cs="Consolas"/>
                <w:szCs w:val="22"/>
              </w:rPr>
              <w:t>at</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logical</w:t>
            </w:r>
            <w:r w:rsidRPr="002D53A8">
              <w:rPr>
                <w:rFonts w:ascii="Consolas" w:eastAsia="SimSun" w:hAnsi="Consolas" w:cs="Consolas"/>
                <w:szCs w:val="22"/>
              </w:rPr>
              <w:t xml:space="preserve"> </w:t>
            </w:r>
            <w:r w:rsidR="009F0111" w:rsidRPr="002D53A8">
              <w:rPr>
                <w:rFonts w:ascii="Consolas" w:eastAsia="SimSun" w:hAnsi="Consolas" w:cs="Consolas"/>
                <w:szCs w:val="22"/>
              </w:rPr>
              <w:t>node</w:t>
            </w:r>
            <w:r w:rsidRPr="002D53A8">
              <w:rPr>
                <w:rFonts w:ascii="Consolas" w:eastAsia="SimSun" w:hAnsi="Consolas" w:cs="Consolas"/>
                <w:szCs w:val="22"/>
              </w:rPr>
              <w:t xml:space="preserve"> </w:t>
            </w:r>
            <w:r w:rsidR="009F0111" w:rsidRPr="002D53A8">
              <w:rPr>
                <w:rFonts w:ascii="Consolas" w:eastAsia="SimSun" w:hAnsi="Consolas" w:cs="Consolas"/>
                <w:szCs w:val="22"/>
              </w:rPr>
              <w:t>level</w:t>
            </w:r>
            <w:r w:rsidRPr="002D53A8">
              <w:rPr>
                <w:rFonts w:ascii="Consolas" w:eastAsia="SimSun" w:hAnsi="Consolas" w:cs="Consolas"/>
                <w:szCs w:val="22"/>
              </w:rPr>
              <w:t xml:space="preserve"> </w:t>
            </w:r>
            <w:r w:rsidR="009F0111" w:rsidRPr="002D53A8">
              <w:rPr>
                <w:rFonts w:ascii="Consolas" w:eastAsia="SimSun" w:hAnsi="Consolas" w:cs="Consolas"/>
                <w:szCs w:val="22"/>
              </w:rPr>
              <w:t>can</w:t>
            </w:r>
            <w:r w:rsidRPr="002D53A8">
              <w:rPr>
                <w:rFonts w:ascii="Consolas" w:eastAsia="SimSun" w:hAnsi="Consolas" w:cs="Consolas"/>
                <w:szCs w:val="22"/>
              </w:rPr>
              <w:t xml:space="preserve"> </w:t>
            </w:r>
            <w:r w:rsidR="009F0111" w:rsidRPr="002D53A8">
              <w:rPr>
                <w:rFonts w:ascii="Consolas" w:eastAsia="SimSun" w:hAnsi="Consolas" w:cs="Consolas"/>
                <w:szCs w:val="22"/>
              </w:rPr>
              <w:t>be</w:t>
            </w:r>
            <w:r w:rsidRPr="002D53A8">
              <w:rPr>
                <w:rFonts w:ascii="Consolas" w:eastAsia="SimSun" w:hAnsi="Consolas" w:cs="Consolas"/>
                <w:szCs w:val="22"/>
              </w:rPr>
              <w:t xml:space="preserve"> </w:t>
            </w:r>
            <w:r w:rsidR="009F0111" w:rsidRPr="002D53A8">
              <w:rPr>
                <w:rFonts w:ascii="Consolas" w:eastAsia="SimSun" w:hAnsi="Consolas" w:cs="Consolas"/>
                <w:szCs w:val="22"/>
              </w:rPr>
              <w:t>associated</w:t>
            </w:r>
            <w:r w:rsidRPr="002D53A8">
              <w:rPr>
                <w:rFonts w:ascii="Consolas" w:eastAsia="SimSun" w:hAnsi="Consolas" w:cs="Consolas"/>
                <w:szCs w:val="22"/>
              </w:rPr>
              <w:t xml:space="preserve"> </w:t>
            </w:r>
            <w:r w:rsidR="009F0111" w:rsidRPr="002D53A8">
              <w:rPr>
                <w:rFonts w:ascii="Consolas" w:eastAsia="SimSun" w:hAnsi="Consolas" w:cs="Consolas"/>
                <w:szCs w:val="22"/>
              </w:rPr>
              <w:t>with</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network</w:t>
            </w:r>
            <w:r w:rsidRPr="002D53A8">
              <w:rPr>
                <w:rFonts w:ascii="Consolas" w:eastAsia="SimSun" w:hAnsi="Consolas" w:cs="Consolas"/>
                <w:szCs w:val="22"/>
              </w:rPr>
              <w:t xml:space="preserve"> </w:t>
            </w:r>
            <w:r w:rsidR="009F0111" w:rsidRPr="002D53A8">
              <w:rPr>
                <w:rFonts w:ascii="Consolas" w:eastAsia="SimSun" w:hAnsi="Consolas" w:cs="Consolas"/>
                <w:szCs w:val="22"/>
              </w:rPr>
              <w:t>interface</w:t>
            </w:r>
            <w:r w:rsidRPr="002D53A8">
              <w:rPr>
                <w:rFonts w:ascii="Consolas" w:eastAsia="SimSun" w:hAnsi="Consolas" w:cs="Consolas"/>
                <w:szCs w:val="22"/>
              </w:rPr>
              <w:t xml:space="preserve"> </w:t>
            </w:r>
            <w:r w:rsidR="009F0111" w:rsidRPr="002D53A8">
              <w:rPr>
                <w:rFonts w:ascii="Consolas" w:eastAsia="SimSun" w:hAnsi="Consolas" w:cs="Consolas"/>
                <w:szCs w:val="22"/>
              </w:rPr>
              <w:t>requirements</w:t>
            </w:r>
            <w:r w:rsidRPr="002D53A8">
              <w:rPr>
                <w:rFonts w:ascii="Consolas" w:eastAsia="SimSun" w:hAnsi="Consolas" w:cs="Consolas"/>
                <w:szCs w:val="22"/>
              </w:rPr>
              <w:t xml:space="preserve"> </w:t>
            </w:r>
            <w:r w:rsidR="009F0111" w:rsidRPr="002D53A8">
              <w:rPr>
                <w:rFonts w:ascii="Consolas" w:eastAsia="SimSun" w:hAnsi="Consolas" w:cs="Consolas"/>
                <w:szCs w:val="22"/>
              </w:rPr>
              <w:t>associated</w:t>
            </w:r>
            <w:r w:rsidRPr="002D53A8">
              <w:rPr>
                <w:rFonts w:ascii="Consolas" w:eastAsia="SimSun" w:hAnsi="Consolas" w:cs="Consolas"/>
                <w:szCs w:val="22"/>
              </w:rPr>
              <w:t xml:space="preserve"> </w:t>
            </w:r>
            <w:r w:rsidR="009F0111" w:rsidRPr="002D53A8">
              <w:rPr>
                <w:rFonts w:ascii="Consolas" w:eastAsia="SimSun" w:hAnsi="Consolas" w:cs="Consolas"/>
                <w:szCs w:val="22"/>
              </w:rPr>
              <w:t>with</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CP.</w:t>
            </w:r>
          </w:p>
          <w:p w14:paraId="16463FB3" w14:textId="7EE1D9D5" w:rsidR="00E9057C"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false</w:t>
            </w:r>
          </w:p>
        </w:tc>
      </w:tr>
    </w:tbl>
    <w:p w14:paraId="31C52321" w14:textId="77777777" w:rsidR="00E9057C" w:rsidRPr="002D53A8" w:rsidRDefault="00E9057C" w:rsidP="002F0153">
      <w:pPr>
        <w:rPr>
          <w:rFonts w:eastAsiaTheme="minorEastAsia"/>
        </w:rPr>
      </w:pPr>
    </w:p>
    <w:p w14:paraId="72E1830D" w14:textId="77777777" w:rsidR="002F0153" w:rsidRPr="002D53A8" w:rsidRDefault="002F0153" w:rsidP="00F857DB">
      <w:pPr>
        <w:pStyle w:val="Heading4"/>
        <w:rPr>
          <w:rFonts w:eastAsiaTheme="minorEastAsia"/>
          <w:lang w:eastAsia="zh-CN"/>
        </w:rPr>
      </w:pPr>
      <w:bookmarkStart w:id="174" w:name="_Toc48655036"/>
      <w:bookmarkStart w:id="175" w:name="_Toc48724573"/>
      <w:bookmarkStart w:id="176" w:name="_Toc57296993"/>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.4.4</w:t>
      </w:r>
      <w:r w:rsidR="00330477" w:rsidRPr="002D53A8">
        <w:rPr>
          <w:rFonts w:eastAsiaTheme="minorEastAsia"/>
          <w:lang w:eastAsia="zh-CN"/>
        </w:rPr>
        <w:tab/>
      </w:r>
      <w:r w:rsidRPr="002D53A8">
        <w:rPr>
          <w:rFonts w:eastAsiaTheme="minorEastAsia"/>
          <w:lang w:eastAsia="zh-CN"/>
        </w:rPr>
        <w:t>Examples</w:t>
      </w:r>
      <w:bookmarkEnd w:id="174"/>
      <w:bookmarkEnd w:id="175"/>
      <w:bookmarkEnd w:id="176"/>
    </w:p>
    <w:p w14:paraId="506D704C" w14:textId="77777777" w:rsidR="002F0153" w:rsidRPr="002D53A8" w:rsidRDefault="00916837" w:rsidP="002F0153">
      <w:pPr>
        <w:rPr>
          <w:rFonts w:eastAsiaTheme="minorEastAsia"/>
          <w:lang w:eastAsia="zh-CN"/>
        </w:rPr>
      </w:pPr>
      <w:r w:rsidRPr="002D53A8">
        <w:rPr>
          <w:rFonts w:eastAsiaTheme="minorEastAsia"/>
          <w:lang w:eastAsia="zh-CN"/>
        </w:rPr>
        <w:t>None.</w:t>
      </w:r>
    </w:p>
    <w:p w14:paraId="117A0714" w14:textId="77777777" w:rsidR="00D566BF" w:rsidRPr="002D53A8" w:rsidRDefault="00D566BF" w:rsidP="00D566BF">
      <w:pPr>
        <w:pStyle w:val="Heading4"/>
        <w:rPr>
          <w:rFonts w:eastAsia="DengXian"/>
        </w:rPr>
      </w:pPr>
      <w:bookmarkStart w:id="177" w:name="_Toc48655037"/>
      <w:bookmarkStart w:id="178" w:name="_Toc48724574"/>
      <w:bookmarkStart w:id="179" w:name="_Toc57296994"/>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4</w:t>
      </w:r>
      <w:r w:rsidRPr="002D53A8">
        <w:rPr>
          <w:rFonts w:eastAsia="DengXian" w:hint="eastAsia"/>
        </w:rPr>
        <w:t>.5</w:t>
      </w:r>
      <w:r w:rsidRPr="002D53A8">
        <w:rPr>
          <w:rFonts w:eastAsia="DengXian"/>
        </w:rPr>
        <w:tab/>
        <w:t>Additional Requirements</w:t>
      </w:r>
      <w:bookmarkEnd w:id="177"/>
      <w:bookmarkEnd w:id="178"/>
      <w:bookmarkEnd w:id="179"/>
    </w:p>
    <w:p w14:paraId="116E3A39" w14:textId="77777777" w:rsidR="00D566BF" w:rsidRPr="002D53A8" w:rsidRDefault="00D566BF" w:rsidP="002F0153">
      <w:pPr>
        <w:rPr>
          <w:rFonts w:eastAsiaTheme="minorEastAsia"/>
          <w:lang w:eastAsia="zh-CN"/>
        </w:rPr>
      </w:pPr>
      <w:r w:rsidRPr="002D53A8">
        <w:rPr>
          <w:rFonts w:eastAsiaTheme="minorEastAsia" w:hint="eastAsia"/>
          <w:lang w:eastAsia="zh-CN"/>
        </w:rPr>
        <w:t>None.</w:t>
      </w:r>
    </w:p>
    <w:p w14:paraId="4CBC59C6" w14:textId="56AB8A42" w:rsidR="00BD2940" w:rsidRPr="002D53A8" w:rsidRDefault="00ED0DDE" w:rsidP="00A2168D">
      <w:pPr>
        <w:pStyle w:val="Heading3"/>
        <w:rPr>
          <w:rFonts w:eastAsia="DengXian"/>
        </w:rPr>
      </w:pPr>
      <w:bookmarkStart w:id="180" w:name="_Toc48655038"/>
      <w:bookmarkStart w:id="181" w:name="_Toc48724575"/>
      <w:bookmarkStart w:id="182" w:name="_Toc57296995"/>
      <w:r w:rsidRPr="002D53A8">
        <w:rPr>
          <w:rFonts w:eastAsia="DengXian"/>
        </w:rPr>
        <w:t>6.</w:t>
      </w:r>
      <w:r w:rsidR="00F857DB" w:rsidRPr="002D53A8">
        <w:rPr>
          <w:rFonts w:eastAsia="DengXian"/>
        </w:rPr>
        <w:t>2</w:t>
      </w:r>
      <w:r w:rsidRPr="002D53A8">
        <w:rPr>
          <w:rFonts w:eastAsia="DengXian"/>
        </w:rPr>
        <w:t>.5</w:t>
      </w:r>
      <w:r w:rsidRPr="002D53A8">
        <w:rPr>
          <w:rFonts w:eastAsia="DengXian"/>
        </w:rPr>
        <w:tab/>
      </w:r>
      <w:r w:rsidR="00E03F04" w:rsidRPr="002D53A8">
        <w:rPr>
          <w:rFonts w:eastAsia="DengXian"/>
        </w:rPr>
        <w:t>tosca.datatypes.nfv.L3AddressData</w:t>
      </w:r>
      <w:bookmarkEnd w:id="180"/>
      <w:bookmarkEnd w:id="181"/>
      <w:bookmarkEnd w:id="182"/>
    </w:p>
    <w:p w14:paraId="2980E7F5" w14:textId="77777777" w:rsidR="00E03F04" w:rsidRPr="002D53A8" w:rsidRDefault="00E03F04" w:rsidP="00E03F04">
      <w:pPr>
        <w:pStyle w:val="Heading4"/>
        <w:rPr>
          <w:rFonts w:eastAsiaTheme="minorEastAsia"/>
          <w:lang w:eastAsia="zh-CN"/>
        </w:rPr>
      </w:pPr>
      <w:bookmarkStart w:id="183" w:name="_Toc48655039"/>
      <w:bookmarkStart w:id="184" w:name="_Toc48724576"/>
      <w:bookmarkStart w:id="185" w:name="_Toc57296996"/>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t>Description</w:t>
      </w:r>
      <w:bookmarkEnd w:id="183"/>
      <w:bookmarkEnd w:id="184"/>
      <w:bookmarkEnd w:id="185"/>
    </w:p>
    <w:p w14:paraId="1856CC02" w14:textId="5FD08911" w:rsidR="00DB3EDB" w:rsidRPr="002D53A8" w:rsidRDefault="00E03F04" w:rsidP="00E03F04">
      <w:pPr>
        <w:rPr>
          <w:rFonts w:eastAsia="DengXian"/>
        </w:rPr>
      </w:pPr>
      <w:r w:rsidRPr="002D53A8">
        <w:rPr>
          <w:rFonts w:eastAsiaTheme="minorEastAsia"/>
        </w:rPr>
        <w:t>The L3AddressData data type is defined in clause 9.2.2 of the present document</w:t>
      </w:r>
      <w:r w:rsidR="00E23AFC" w:rsidRPr="002D53A8">
        <w:t>.</w:t>
      </w:r>
    </w:p>
    <w:p w14:paraId="0BF88CD6" w14:textId="77777777" w:rsidR="00BD2940" w:rsidRPr="002D53A8" w:rsidRDefault="00BD2940" w:rsidP="00A2168D">
      <w:pPr>
        <w:pStyle w:val="Heading3"/>
        <w:rPr>
          <w:rFonts w:eastAsia="DengXian"/>
        </w:rPr>
      </w:pPr>
      <w:bookmarkStart w:id="186" w:name="_Toc48655040"/>
      <w:bookmarkStart w:id="187" w:name="_Toc48724577"/>
      <w:bookmarkStart w:id="188" w:name="_Toc57296997"/>
      <w:r w:rsidRPr="002D53A8">
        <w:rPr>
          <w:rFonts w:eastAsia="DengXian"/>
        </w:rPr>
        <w:t>6.</w:t>
      </w:r>
      <w:r w:rsidR="00F857DB" w:rsidRPr="002D53A8">
        <w:rPr>
          <w:rFonts w:eastAsia="DengXian"/>
        </w:rPr>
        <w:t>2</w:t>
      </w:r>
      <w:r w:rsidRPr="002D53A8">
        <w:rPr>
          <w:rFonts w:eastAsia="DengXian"/>
        </w:rPr>
        <w:t>.6</w:t>
      </w:r>
      <w:r w:rsidR="00ED0DDE" w:rsidRPr="002D53A8">
        <w:rPr>
          <w:rFonts w:eastAsia="DengXian"/>
        </w:rPr>
        <w:tab/>
      </w:r>
      <w:r w:rsidRPr="002D53A8">
        <w:rPr>
          <w:rFonts w:eastAsia="DengXian"/>
        </w:rPr>
        <w:t>tosca.datatypes.nfv.RequestedAdditionalCapability</w:t>
      </w:r>
      <w:bookmarkEnd w:id="186"/>
      <w:bookmarkEnd w:id="187"/>
      <w:bookmarkEnd w:id="188"/>
    </w:p>
    <w:p w14:paraId="593FAE67" w14:textId="77777777" w:rsidR="00FF1CE2" w:rsidRPr="002D53A8" w:rsidRDefault="00FF1CE2" w:rsidP="00EC7355">
      <w:pPr>
        <w:pStyle w:val="Heading4"/>
        <w:rPr>
          <w:rFonts w:eastAsiaTheme="minorEastAsia"/>
        </w:rPr>
      </w:pPr>
      <w:bookmarkStart w:id="189" w:name="_Toc48655041"/>
      <w:bookmarkStart w:id="190" w:name="_Toc48724578"/>
      <w:bookmarkStart w:id="191" w:name="_Toc57296998"/>
      <w:r w:rsidRPr="002D53A8">
        <w:rPr>
          <w:rFonts w:eastAsia="DengXian"/>
        </w:rPr>
        <w:t>6.2.6.1</w:t>
      </w:r>
      <w:r w:rsidR="008213FE" w:rsidRPr="002D53A8">
        <w:rPr>
          <w:rFonts w:eastAsia="DengXian"/>
        </w:rPr>
        <w:tab/>
      </w:r>
      <w:r w:rsidRPr="002D53A8">
        <w:rPr>
          <w:rFonts w:eastAsia="DengXian"/>
        </w:rPr>
        <w:t>Description</w:t>
      </w:r>
      <w:bookmarkEnd w:id="189"/>
      <w:bookmarkEnd w:id="190"/>
      <w:bookmarkEnd w:id="191"/>
    </w:p>
    <w:p w14:paraId="7B129C40" w14:textId="1AE2CD65" w:rsidR="00BD2940" w:rsidRPr="002D53A8" w:rsidRDefault="00755C66" w:rsidP="008213FE">
      <w:pPr>
        <w:rPr>
          <w:rFonts w:eastAsiaTheme="minorEastAsia"/>
        </w:rPr>
      </w:pPr>
      <w:r w:rsidRPr="002D53A8">
        <w:rPr>
          <w:rFonts w:eastAsiaTheme="minorEastAsia"/>
        </w:rPr>
        <w:t xml:space="preserve">The </w:t>
      </w:r>
      <w:r w:rsidR="00BD2940" w:rsidRPr="002D53A8">
        <w:rPr>
          <w:rFonts w:eastAsiaTheme="minorEastAsia"/>
        </w:rPr>
        <w:t xml:space="preserve">RequestedAdditionalCapability </w:t>
      </w:r>
      <w:r w:rsidRPr="002D53A8">
        <w:rPr>
          <w:rFonts w:eastAsiaTheme="minorEastAsia"/>
        </w:rPr>
        <w:t xml:space="preserve">data type </w:t>
      </w:r>
      <w:r w:rsidR="00BD2940" w:rsidRPr="002D53A8">
        <w:rPr>
          <w:rFonts w:eastAsiaTheme="minorEastAsia"/>
        </w:rPr>
        <w:t xml:space="preserve">describes requested additional capability for a particular VDU, as defined in </w:t>
      </w:r>
      <w:r w:rsidR="00BD2940" w:rsidRPr="00F761A0">
        <w:rPr>
          <w:rFonts w:eastAsiaTheme="minorEastAsia"/>
        </w:rPr>
        <w:t xml:space="preserve">ETSI </w:t>
      </w:r>
      <w:r w:rsidR="00ED0DDE" w:rsidRPr="00F761A0">
        <w:rPr>
          <w:rFonts w:eastAsiaTheme="minorEastAsia"/>
        </w:rPr>
        <w:t>GS </w:t>
      </w:r>
      <w:r w:rsidR="00A96AA9" w:rsidRPr="00F761A0">
        <w:rPr>
          <w:rFonts w:eastAsiaTheme="minorEastAsia"/>
        </w:rPr>
        <w:t>NFV-IFA 011</w:t>
      </w:r>
      <w:r w:rsidR="00BD2940"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FF1CE2" w:rsidRPr="002D53A8">
        <w:rPr>
          <w:rFonts w:eastAsiaTheme="minorEastAsia"/>
        </w:rPr>
        <w:t xml:space="preserve"> Table</w:t>
      </w:r>
      <w:r w:rsidR="00E4490B" w:rsidRPr="002D53A8">
        <w:rPr>
          <w:rFonts w:eastAsiaTheme="minorEastAsia"/>
        </w:rPr>
        <w:t xml:space="preserve"> </w:t>
      </w:r>
      <w:r w:rsidR="00FF1CE2" w:rsidRPr="002D53A8">
        <w:rPr>
          <w:rFonts w:eastAsiaTheme="minorEastAsia"/>
        </w:rPr>
        <w:t xml:space="preserve">6.2.6.1-1 specifies the declared names for this data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F1CE2" w:rsidRPr="002D53A8">
        <w:rPr>
          <w:rFonts w:eastAsiaTheme="minorEastAsia"/>
        </w:rPr>
        <w:t>.</w:t>
      </w:r>
    </w:p>
    <w:p w14:paraId="1401469A" w14:textId="77777777" w:rsidR="00FF1CE2" w:rsidRPr="002D53A8" w:rsidRDefault="00FF1CE2" w:rsidP="00A841E8">
      <w:pPr>
        <w:pStyle w:val="TH"/>
        <w:rPr>
          <w:rFonts w:eastAsiaTheme="minorEastAsia"/>
        </w:rPr>
      </w:pPr>
      <w:r w:rsidRPr="002D53A8">
        <w:rPr>
          <w:rFonts w:eastAsiaTheme="minorEastAsia"/>
        </w:rPr>
        <w:t>Table 6.2.6.1-1: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F1CE2" w:rsidRPr="002D53A8" w14:paraId="384DBF46" w14:textId="77777777" w:rsidTr="00DB51F5">
        <w:trPr>
          <w:jc w:val="center"/>
        </w:trPr>
        <w:tc>
          <w:tcPr>
            <w:tcW w:w="1177" w:type="pct"/>
            <w:shd w:val="clear" w:color="auto" w:fill="D9D9D9"/>
            <w:tcMar>
              <w:top w:w="0" w:type="dxa"/>
              <w:bottom w:w="0" w:type="dxa"/>
            </w:tcMar>
          </w:tcPr>
          <w:p w14:paraId="0FFE4575" w14:textId="4AFA6044" w:rsidR="00FF1CE2" w:rsidRPr="002D53A8" w:rsidRDefault="00FF1CE2" w:rsidP="005150F2">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Shorthand</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Name</w:t>
            </w:r>
          </w:p>
        </w:tc>
        <w:tc>
          <w:tcPr>
            <w:tcW w:w="3823" w:type="pct"/>
            <w:tcMar>
              <w:top w:w="0" w:type="dxa"/>
              <w:bottom w:w="0" w:type="dxa"/>
            </w:tcMar>
          </w:tcPr>
          <w:p w14:paraId="28BB663B" w14:textId="77777777" w:rsidR="00FF1CE2" w:rsidRPr="002D53A8" w:rsidRDefault="00FF1CE2" w:rsidP="00D861D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RequestedAdditionalCapability</w:t>
            </w:r>
          </w:p>
        </w:tc>
      </w:tr>
      <w:tr w:rsidR="00FF1CE2" w:rsidRPr="002D53A8" w14:paraId="1BD2A7F8" w14:textId="77777777" w:rsidTr="00DB51F5">
        <w:trPr>
          <w:jc w:val="center"/>
        </w:trPr>
        <w:tc>
          <w:tcPr>
            <w:tcW w:w="1177" w:type="pct"/>
            <w:shd w:val="clear" w:color="auto" w:fill="D9D9D9"/>
            <w:tcMar>
              <w:top w:w="0" w:type="dxa"/>
              <w:bottom w:w="0" w:type="dxa"/>
            </w:tcMar>
          </w:tcPr>
          <w:p w14:paraId="19AFB21B" w14:textId="63DB2561" w:rsidR="00FF1CE2" w:rsidRPr="002D53A8" w:rsidRDefault="00FF1CE2" w:rsidP="005150F2">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Qualified</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Name</w:t>
            </w:r>
          </w:p>
        </w:tc>
        <w:tc>
          <w:tcPr>
            <w:tcW w:w="3823" w:type="pct"/>
            <w:tcMar>
              <w:top w:w="0" w:type="dxa"/>
              <w:bottom w:w="0" w:type="dxa"/>
            </w:tcMar>
          </w:tcPr>
          <w:p w14:paraId="045068D7" w14:textId="77777777" w:rsidR="00FF1CE2" w:rsidRPr="002D53A8" w:rsidRDefault="00FF1CE2" w:rsidP="00D861D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toscanfv:RequestedAdditionalCapability</w:t>
            </w:r>
          </w:p>
        </w:tc>
      </w:tr>
      <w:tr w:rsidR="00FF1CE2" w:rsidRPr="002D53A8" w14:paraId="7E31963A" w14:textId="77777777" w:rsidTr="00DB51F5">
        <w:trPr>
          <w:jc w:val="center"/>
        </w:trPr>
        <w:tc>
          <w:tcPr>
            <w:tcW w:w="1177" w:type="pct"/>
            <w:shd w:val="clear" w:color="auto" w:fill="D9D9D9"/>
            <w:tcMar>
              <w:top w:w="0" w:type="dxa"/>
              <w:bottom w:w="0" w:type="dxa"/>
            </w:tcMar>
          </w:tcPr>
          <w:p w14:paraId="7B82A0D8" w14:textId="563A59B5" w:rsidR="00FF1CE2" w:rsidRPr="002D53A8" w:rsidRDefault="00FF1CE2" w:rsidP="005150F2">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URI</w:t>
            </w:r>
          </w:p>
        </w:tc>
        <w:tc>
          <w:tcPr>
            <w:tcW w:w="3823" w:type="pct"/>
            <w:tcMar>
              <w:top w:w="0" w:type="dxa"/>
              <w:bottom w:w="0" w:type="dxa"/>
            </w:tcMar>
          </w:tcPr>
          <w:p w14:paraId="5D6170CF" w14:textId="77777777" w:rsidR="00FF1CE2" w:rsidRPr="002D53A8" w:rsidRDefault="00FF1CE2" w:rsidP="00D861D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tosca.datatypes.nfv.RequestedAdditionalCapability</w:t>
            </w:r>
          </w:p>
        </w:tc>
      </w:tr>
    </w:tbl>
    <w:p w14:paraId="4F5D37E4" w14:textId="77777777" w:rsidR="00FF1CE2" w:rsidRPr="002D53A8" w:rsidRDefault="00FF1CE2" w:rsidP="00FF1CE2">
      <w:pPr>
        <w:rPr>
          <w:rFonts w:eastAsiaTheme="minorEastAsia"/>
        </w:rPr>
      </w:pPr>
    </w:p>
    <w:p w14:paraId="4635F361" w14:textId="77777777" w:rsidR="00FF1CE2" w:rsidRPr="002D53A8" w:rsidRDefault="00FF1CE2" w:rsidP="00FF1CE2">
      <w:pPr>
        <w:pStyle w:val="Heading4"/>
        <w:rPr>
          <w:rFonts w:eastAsiaTheme="minorEastAsia"/>
        </w:rPr>
      </w:pPr>
      <w:bookmarkStart w:id="192" w:name="_Toc48655042"/>
      <w:bookmarkStart w:id="193" w:name="_Toc48724579"/>
      <w:bookmarkStart w:id="194" w:name="_Toc57296999"/>
      <w:r w:rsidRPr="002D53A8">
        <w:rPr>
          <w:rFonts w:eastAsiaTheme="minorEastAsia"/>
        </w:rPr>
        <w:t>6.2.6.2</w:t>
      </w:r>
      <w:r w:rsidR="008213FE" w:rsidRPr="002D53A8">
        <w:rPr>
          <w:rFonts w:eastAsiaTheme="minorEastAsia"/>
        </w:rPr>
        <w:tab/>
      </w:r>
      <w:r w:rsidRPr="002D53A8">
        <w:rPr>
          <w:rFonts w:eastAsiaTheme="minorEastAsia"/>
        </w:rPr>
        <w:t>Properties</w:t>
      </w:r>
      <w:bookmarkEnd w:id="192"/>
      <w:bookmarkEnd w:id="193"/>
      <w:bookmarkEnd w:id="194"/>
    </w:p>
    <w:p w14:paraId="1EC6AA01" w14:textId="77777777" w:rsidR="00FF1CE2" w:rsidRPr="002D53A8" w:rsidRDefault="00FF1CE2" w:rsidP="00FF1CE2">
      <w:pPr>
        <w:rPr>
          <w:rFonts w:eastAsiaTheme="minorEastAsia"/>
          <w:lang w:eastAsia="zh-CN"/>
        </w:rPr>
      </w:pPr>
      <w:r w:rsidRPr="002D53A8">
        <w:rPr>
          <w:rFonts w:eastAsiaTheme="minorEastAsia"/>
          <w:lang w:eastAsia="zh-CN"/>
        </w:rPr>
        <w:t xml:space="preserve">The properties of the </w:t>
      </w:r>
      <w:r w:rsidRPr="002D53A8">
        <w:rPr>
          <w:rFonts w:eastAsiaTheme="minorEastAsia"/>
        </w:rPr>
        <w:t>RequestedAdditionalCapability data type</w:t>
      </w:r>
      <w:r w:rsidRPr="002D53A8">
        <w:rPr>
          <w:rFonts w:eastAsiaTheme="minorEastAsia"/>
          <w:color w:val="000000"/>
        </w:rPr>
        <w:t xml:space="preserve"> </w:t>
      </w:r>
      <w:r w:rsidRPr="002D53A8">
        <w:rPr>
          <w:rFonts w:eastAsiaTheme="minorEastAsia"/>
          <w:lang w:eastAsia="zh-CN"/>
        </w:rPr>
        <w:t>shall comply with the provisions set out in table</w:t>
      </w:r>
      <w:r w:rsidR="00C530C7" w:rsidRPr="002D53A8">
        <w:rPr>
          <w:rFonts w:eastAsiaTheme="minorEastAsia"/>
          <w:lang w:eastAsia="zh-CN"/>
        </w:rPr>
        <w:t> </w:t>
      </w:r>
      <w:r w:rsidRPr="002D53A8">
        <w:rPr>
          <w:rFonts w:eastAsiaTheme="minorEastAsia"/>
        </w:rPr>
        <w:t>6.2.6.2</w:t>
      </w:r>
      <w:r w:rsidR="00C530C7" w:rsidRPr="002D53A8">
        <w:rPr>
          <w:rFonts w:eastAsiaTheme="minorEastAsia"/>
        </w:rPr>
        <w:noBreakHyphen/>
      </w:r>
      <w:r w:rsidRPr="002D53A8">
        <w:rPr>
          <w:rFonts w:eastAsiaTheme="minorEastAsia"/>
        </w:rPr>
        <w:t>1</w:t>
      </w:r>
      <w:r w:rsidRPr="002D53A8">
        <w:rPr>
          <w:rFonts w:eastAsiaTheme="minorEastAsia"/>
          <w:lang w:eastAsia="zh-CN"/>
        </w:rPr>
        <w:t>.</w:t>
      </w:r>
    </w:p>
    <w:p w14:paraId="4674B311" w14:textId="77777777" w:rsidR="00FF1CE2" w:rsidRPr="002D53A8" w:rsidRDefault="00FF1CE2" w:rsidP="00EA0F8D">
      <w:pPr>
        <w:pStyle w:val="TH"/>
        <w:rPr>
          <w:rFonts w:eastAsiaTheme="minorEastAsia"/>
        </w:rPr>
      </w:pPr>
      <w:r w:rsidRPr="002D53A8">
        <w:rPr>
          <w:rFonts w:eastAsiaTheme="minorEastAsia"/>
        </w:rPr>
        <w:t>Table 6.2.6.2-1</w:t>
      </w:r>
      <w:r w:rsidR="00755C66" w:rsidRPr="002D53A8">
        <w:rPr>
          <w:rFonts w:eastAsiaTheme="minorEastAsia"/>
        </w:rPr>
        <w:t>: Properties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829"/>
        <w:gridCol w:w="994"/>
        <w:gridCol w:w="849"/>
        <w:gridCol w:w="1279"/>
        <w:gridCol w:w="3678"/>
      </w:tblGrid>
      <w:tr w:rsidR="00FF1CE2" w:rsidRPr="002D53A8" w14:paraId="21A8A020" w14:textId="77777777" w:rsidTr="004A1975">
        <w:trPr>
          <w:cantSplit/>
          <w:tblHeader/>
          <w:jc w:val="center"/>
        </w:trPr>
        <w:tc>
          <w:tcPr>
            <w:tcW w:w="1469" w:type="pct"/>
            <w:shd w:val="clear" w:color="auto" w:fill="D9D9D9"/>
            <w:tcMar>
              <w:top w:w="0" w:type="dxa"/>
              <w:bottom w:w="0" w:type="dxa"/>
            </w:tcMar>
          </w:tcPr>
          <w:p w14:paraId="060670B1" w14:textId="77777777" w:rsidR="00FF1CE2" w:rsidRPr="002D53A8" w:rsidRDefault="00FF1CE2" w:rsidP="00EA0F8D">
            <w:pPr>
              <w:pStyle w:val="TAH"/>
              <w:rPr>
                <w:rFonts w:eastAsiaTheme="minorEastAsia"/>
              </w:rPr>
            </w:pPr>
            <w:r w:rsidRPr="002D53A8">
              <w:rPr>
                <w:rFonts w:eastAsiaTheme="minorEastAsia"/>
              </w:rPr>
              <w:t>Name</w:t>
            </w:r>
          </w:p>
        </w:tc>
        <w:tc>
          <w:tcPr>
            <w:tcW w:w="516" w:type="pct"/>
            <w:shd w:val="clear" w:color="auto" w:fill="D9D9D9"/>
            <w:tcMar>
              <w:top w:w="0" w:type="dxa"/>
              <w:bottom w:w="0" w:type="dxa"/>
            </w:tcMar>
          </w:tcPr>
          <w:p w14:paraId="401DDDCA" w14:textId="77777777" w:rsidR="00FF1CE2" w:rsidRPr="002D53A8" w:rsidRDefault="00FF1CE2" w:rsidP="00EA0F8D">
            <w:pPr>
              <w:pStyle w:val="TAH"/>
              <w:rPr>
                <w:rFonts w:eastAsiaTheme="minorEastAsia"/>
              </w:rPr>
            </w:pPr>
            <w:r w:rsidRPr="002D53A8">
              <w:rPr>
                <w:rFonts w:eastAsiaTheme="minorEastAsia"/>
              </w:rPr>
              <w:t>Required</w:t>
            </w:r>
          </w:p>
        </w:tc>
        <w:tc>
          <w:tcPr>
            <w:tcW w:w="441" w:type="pct"/>
            <w:shd w:val="clear" w:color="auto" w:fill="D9D9D9"/>
            <w:tcMar>
              <w:top w:w="0" w:type="dxa"/>
              <w:bottom w:w="0" w:type="dxa"/>
            </w:tcMar>
          </w:tcPr>
          <w:p w14:paraId="54D25DA8" w14:textId="77777777" w:rsidR="00FF1CE2" w:rsidRPr="002D53A8" w:rsidRDefault="00FF1CE2" w:rsidP="00EA0F8D">
            <w:pPr>
              <w:pStyle w:val="TAH"/>
              <w:rPr>
                <w:rFonts w:eastAsiaTheme="minorEastAsia"/>
              </w:rPr>
            </w:pPr>
            <w:r w:rsidRPr="002D53A8">
              <w:rPr>
                <w:rFonts w:eastAsiaTheme="minorEastAsia"/>
              </w:rPr>
              <w:t>Type</w:t>
            </w:r>
          </w:p>
        </w:tc>
        <w:tc>
          <w:tcPr>
            <w:tcW w:w="664" w:type="pct"/>
            <w:shd w:val="clear" w:color="auto" w:fill="D9D9D9"/>
            <w:tcMar>
              <w:top w:w="0" w:type="dxa"/>
              <w:bottom w:w="0" w:type="dxa"/>
            </w:tcMar>
          </w:tcPr>
          <w:p w14:paraId="255FD69E" w14:textId="77777777" w:rsidR="00FF1CE2" w:rsidRPr="002D53A8" w:rsidRDefault="00FF1CE2" w:rsidP="00EA0F8D">
            <w:pPr>
              <w:pStyle w:val="TAH"/>
              <w:rPr>
                <w:rFonts w:eastAsiaTheme="minorEastAsia"/>
              </w:rPr>
            </w:pPr>
            <w:r w:rsidRPr="002D53A8">
              <w:rPr>
                <w:rFonts w:eastAsiaTheme="minorEastAsia"/>
              </w:rPr>
              <w:t>Constraints</w:t>
            </w:r>
          </w:p>
        </w:tc>
        <w:tc>
          <w:tcPr>
            <w:tcW w:w="1911" w:type="pct"/>
            <w:shd w:val="clear" w:color="auto" w:fill="D9D9D9"/>
            <w:tcMar>
              <w:top w:w="0" w:type="dxa"/>
              <w:bottom w:w="0" w:type="dxa"/>
            </w:tcMar>
          </w:tcPr>
          <w:p w14:paraId="68B9240B" w14:textId="77777777" w:rsidR="00FF1CE2" w:rsidRPr="002D53A8" w:rsidRDefault="00FF1CE2" w:rsidP="00EA0F8D">
            <w:pPr>
              <w:pStyle w:val="TAH"/>
              <w:rPr>
                <w:rFonts w:eastAsiaTheme="minorEastAsia"/>
              </w:rPr>
            </w:pPr>
            <w:r w:rsidRPr="002D53A8">
              <w:rPr>
                <w:rFonts w:eastAsiaTheme="minorEastAsia"/>
              </w:rPr>
              <w:t>Description</w:t>
            </w:r>
          </w:p>
        </w:tc>
      </w:tr>
      <w:tr w:rsidR="00FF1CE2" w:rsidRPr="002D53A8" w14:paraId="1CE0717A" w14:textId="77777777" w:rsidTr="004A1975">
        <w:trPr>
          <w:cantSplit/>
          <w:jc w:val="center"/>
        </w:trPr>
        <w:tc>
          <w:tcPr>
            <w:tcW w:w="1469" w:type="pct"/>
            <w:shd w:val="clear" w:color="auto" w:fill="FFFFFF"/>
            <w:tcMar>
              <w:top w:w="0" w:type="dxa"/>
              <w:bottom w:w="0" w:type="dxa"/>
            </w:tcMar>
          </w:tcPr>
          <w:p w14:paraId="5D13B534"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request</w:t>
            </w:r>
            <w:r w:rsidR="00D37C17" w:rsidRPr="002D53A8">
              <w:rPr>
                <w:rFonts w:ascii="Arial" w:eastAsiaTheme="minorEastAsia" w:hAnsi="Arial"/>
                <w:szCs w:val="20"/>
                <w:lang w:val="en-GB"/>
              </w:rPr>
              <w:t>ed</w:t>
            </w:r>
            <w:r w:rsidRPr="002D53A8">
              <w:rPr>
                <w:rFonts w:ascii="Arial" w:eastAsiaTheme="minorEastAsia" w:hAnsi="Arial"/>
                <w:szCs w:val="20"/>
                <w:lang w:val="en-GB"/>
              </w:rPr>
              <w:t>_additional_capability_name</w:t>
            </w:r>
          </w:p>
        </w:tc>
        <w:tc>
          <w:tcPr>
            <w:tcW w:w="516" w:type="pct"/>
            <w:shd w:val="clear" w:color="auto" w:fill="FFFFFF"/>
            <w:tcMar>
              <w:top w:w="0" w:type="dxa"/>
              <w:bottom w:w="0" w:type="dxa"/>
            </w:tcMar>
          </w:tcPr>
          <w:p w14:paraId="581B73F7"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441" w:type="pct"/>
            <w:shd w:val="clear" w:color="auto" w:fill="FFFFFF"/>
            <w:tcMar>
              <w:top w:w="0" w:type="dxa"/>
              <w:bottom w:w="0" w:type="dxa"/>
            </w:tcMar>
          </w:tcPr>
          <w:p w14:paraId="303CB009"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233A12ED"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05F4D6C8" w14:textId="7D35833D"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p>
        </w:tc>
      </w:tr>
      <w:tr w:rsidR="00FF1CE2" w:rsidRPr="002D53A8" w14:paraId="2D9494B4" w14:textId="77777777" w:rsidTr="004A1975">
        <w:trPr>
          <w:cantSplit/>
          <w:jc w:val="center"/>
        </w:trPr>
        <w:tc>
          <w:tcPr>
            <w:tcW w:w="1469" w:type="pct"/>
            <w:shd w:val="clear" w:color="auto" w:fill="FFFFFF"/>
            <w:tcMar>
              <w:top w:w="0" w:type="dxa"/>
              <w:bottom w:w="0" w:type="dxa"/>
            </w:tcMar>
          </w:tcPr>
          <w:p w14:paraId="696E1F59"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support_mandatory</w:t>
            </w:r>
          </w:p>
        </w:tc>
        <w:tc>
          <w:tcPr>
            <w:tcW w:w="516" w:type="pct"/>
            <w:shd w:val="clear" w:color="auto" w:fill="FFFFFF"/>
            <w:tcMar>
              <w:top w:w="0" w:type="dxa"/>
              <w:bottom w:w="0" w:type="dxa"/>
            </w:tcMar>
          </w:tcPr>
          <w:p w14:paraId="40B584DB"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441" w:type="pct"/>
            <w:shd w:val="clear" w:color="auto" w:fill="FFFFFF"/>
            <w:tcMar>
              <w:top w:w="0" w:type="dxa"/>
              <w:bottom w:w="0" w:type="dxa"/>
            </w:tcMar>
          </w:tcPr>
          <w:p w14:paraId="0EB69223"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boolean</w:t>
            </w:r>
          </w:p>
        </w:tc>
        <w:tc>
          <w:tcPr>
            <w:tcW w:w="664" w:type="pct"/>
            <w:shd w:val="clear" w:color="auto" w:fill="FFFFFF"/>
            <w:tcMar>
              <w:top w:w="0" w:type="dxa"/>
              <w:bottom w:w="0" w:type="dxa"/>
            </w:tcMar>
          </w:tcPr>
          <w:p w14:paraId="0D11149F"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6350CB50" w14:textId="55423135"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Indicates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whether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mandatory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successful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operation.</w:t>
            </w:r>
          </w:p>
        </w:tc>
      </w:tr>
      <w:tr w:rsidR="00FF1CE2" w:rsidRPr="002D53A8" w14:paraId="1CDB3935" w14:textId="77777777" w:rsidTr="004A1975">
        <w:trPr>
          <w:cantSplit/>
          <w:jc w:val="center"/>
        </w:trPr>
        <w:tc>
          <w:tcPr>
            <w:tcW w:w="1469" w:type="pct"/>
            <w:shd w:val="clear" w:color="auto" w:fill="FFFFFF"/>
            <w:tcMar>
              <w:top w:w="0" w:type="dxa"/>
              <w:bottom w:w="0" w:type="dxa"/>
            </w:tcMar>
          </w:tcPr>
          <w:p w14:paraId="381992A9"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min_requested_additional_capability_version</w:t>
            </w:r>
          </w:p>
        </w:tc>
        <w:tc>
          <w:tcPr>
            <w:tcW w:w="516" w:type="pct"/>
            <w:shd w:val="clear" w:color="auto" w:fill="FFFFFF"/>
            <w:tcMar>
              <w:top w:w="0" w:type="dxa"/>
              <w:bottom w:w="0" w:type="dxa"/>
            </w:tcMar>
          </w:tcPr>
          <w:p w14:paraId="481C2BFF"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441" w:type="pct"/>
            <w:shd w:val="clear" w:color="auto" w:fill="FFFFFF"/>
            <w:tcMar>
              <w:top w:w="0" w:type="dxa"/>
              <w:bottom w:w="0" w:type="dxa"/>
            </w:tcMar>
          </w:tcPr>
          <w:p w14:paraId="7BD09DDD"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0D452B63"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319E316F" w14:textId="3DC9AED0"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minimum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version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p>
        </w:tc>
      </w:tr>
      <w:tr w:rsidR="00FF1CE2" w:rsidRPr="002D53A8" w14:paraId="3B3D6C73" w14:textId="77777777" w:rsidTr="004A1975">
        <w:trPr>
          <w:cantSplit/>
          <w:jc w:val="center"/>
        </w:trPr>
        <w:tc>
          <w:tcPr>
            <w:tcW w:w="1469" w:type="pct"/>
            <w:shd w:val="clear" w:color="auto" w:fill="FFFFFF"/>
            <w:tcMar>
              <w:top w:w="0" w:type="dxa"/>
              <w:bottom w:w="0" w:type="dxa"/>
            </w:tcMar>
          </w:tcPr>
          <w:p w14:paraId="212E5D7A" w14:textId="5D354F3B"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preferred_requested_additi</w:t>
            </w:r>
            <w:r w:rsidR="0004312F" w:rsidRPr="002D53A8">
              <w:rPr>
                <w:rFonts w:ascii="Arial" w:eastAsiaTheme="minorEastAsia" w:hAnsi="Arial"/>
                <w:szCs w:val="20"/>
                <w:lang w:val="en-GB"/>
              </w:rPr>
              <w:t>o</w:t>
            </w:r>
            <w:r w:rsidRPr="002D53A8">
              <w:rPr>
                <w:rFonts w:ascii="Arial" w:eastAsiaTheme="minorEastAsia" w:hAnsi="Arial"/>
                <w:szCs w:val="20"/>
                <w:lang w:val="en-GB"/>
              </w:rPr>
              <w:t>nal_capability_version</w:t>
            </w:r>
          </w:p>
        </w:tc>
        <w:tc>
          <w:tcPr>
            <w:tcW w:w="516" w:type="pct"/>
            <w:shd w:val="clear" w:color="auto" w:fill="FFFFFF"/>
            <w:tcMar>
              <w:top w:w="0" w:type="dxa"/>
              <w:bottom w:w="0" w:type="dxa"/>
            </w:tcMar>
          </w:tcPr>
          <w:p w14:paraId="0AC4E625"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441" w:type="pct"/>
            <w:shd w:val="clear" w:color="auto" w:fill="FFFFFF"/>
            <w:tcMar>
              <w:top w:w="0" w:type="dxa"/>
              <w:bottom w:w="0" w:type="dxa"/>
            </w:tcMar>
          </w:tcPr>
          <w:p w14:paraId="3EBDBE3B"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1037BE65"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458FDDD1" w14:textId="7AC39089"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preferred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version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p>
        </w:tc>
      </w:tr>
      <w:tr w:rsidR="00FF1CE2" w:rsidRPr="002D53A8" w14:paraId="5F8769BE" w14:textId="77777777" w:rsidTr="004A1975">
        <w:trPr>
          <w:cantSplit/>
          <w:jc w:val="center"/>
        </w:trPr>
        <w:tc>
          <w:tcPr>
            <w:tcW w:w="1469" w:type="pct"/>
            <w:shd w:val="clear" w:color="auto" w:fill="FFFFFF"/>
            <w:tcMar>
              <w:top w:w="0" w:type="dxa"/>
              <w:bottom w:w="0" w:type="dxa"/>
            </w:tcMar>
          </w:tcPr>
          <w:p w14:paraId="3E76433B"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target_performance_parameters</w:t>
            </w:r>
          </w:p>
        </w:tc>
        <w:tc>
          <w:tcPr>
            <w:tcW w:w="516" w:type="pct"/>
            <w:shd w:val="clear" w:color="auto" w:fill="FFFFFF"/>
            <w:tcMar>
              <w:top w:w="0" w:type="dxa"/>
              <w:bottom w:w="0" w:type="dxa"/>
            </w:tcMar>
          </w:tcPr>
          <w:p w14:paraId="59FE04E6"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441" w:type="pct"/>
            <w:shd w:val="clear" w:color="auto" w:fill="FFFFFF"/>
            <w:tcMar>
              <w:top w:w="0" w:type="dxa"/>
              <w:bottom w:w="0" w:type="dxa"/>
            </w:tcMar>
          </w:tcPr>
          <w:p w14:paraId="010EDCED" w14:textId="36472E4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323E1CC2"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13E1FBD9" w14:textId="287E1B5E"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attributes,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dependent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type.</w:t>
            </w:r>
          </w:p>
        </w:tc>
      </w:tr>
    </w:tbl>
    <w:p w14:paraId="68F07F2A" w14:textId="77777777" w:rsidR="00FF1CE2" w:rsidRPr="002D53A8" w:rsidRDefault="00FF1CE2" w:rsidP="00FF1CE2">
      <w:pPr>
        <w:rPr>
          <w:rFonts w:eastAsiaTheme="minorEastAsia"/>
        </w:rPr>
      </w:pPr>
    </w:p>
    <w:p w14:paraId="6D4B6E62" w14:textId="77777777" w:rsidR="00FF1CE2" w:rsidRPr="002D53A8" w:rsidRDefault="00FF1CE2" w:rsidP="00700A1B">
      <w:pPr>
        <w:pStyle w:val="Heading4"/>
        <w:rPr>
          <w:rFonts w:eastAsiaTheme="minorEastAsia"/>
        </w:rPr>
      </w:pPr>
      <w:bookmarkStart w:id="195" w:name="_Toc48655043"/>
      <w:bookmarkStart w:id="196" w:name="_Toc48724580"/>
      <w:bookmarkStart w:id="197" w:name="_Toc57297000"/>
      <w:r w:rsidRPr="002D53A8">
        <w:rPr>
          <w:rFonts w:eastAsiaTheme="minorEastAsia"/>
        </w:rPr>
        <w:t>6.2.6.</w:t>
      </w:r>
      <w:r w:rsidR="00D566BF" w:rsidRPr="002D53A8">
        <w:rPr>
          <w:rFonts w:eastAsiaTheme="minorEastAsia"/>
        </w:rPr>
        <w:t>3</w:t>
      </w:r>
      <w:r w:rsidR="008213FE" w:rsidRPr="002D53A8">
        <w:rPr>
          <w:rFonts w:eastAsiaTheme="minorEastAsia"/>
        </w:rPr>
        <w:tab/>
      </w:r>
      <w:r w:rsidRPr="002D53A8">
        <w:rPr>
          <w:rFonts w:eastAsiaTheme="minorEastAsia"/>
        </w:rPr>
        <w:t>Definition</w:t>
      </w:r>
      <w:bookmarkEnd w:id="195"/>
      <w:bookmarkEnd w:id="196"/>
      <w:bookmarkEnd w:id="197"/>
    </w:p>
    <w:p w14:paraId="01D696AC" w14:textId="77777777" w:rsidR="00FF1CE2" w:rsidRPr="002D53A8" w:rsidRDefault="00FF1CE2" w:rsidP="00700A1B">
      <w:pPr>
        <w:keepNext/>
        <w:rPr>
          <w:rFonts w:eastAsiaTheme="minorEastAsia"/>
        </w:rPr>
      </w:pPr>
      <w:r w:rsidRPr="002D53A8">
        <w:rPr>
          <w:rFonts w:eastAsiaTheme="minorEastAsia"/>
        </w:rPr>
        <w:t>The syntax of</w:t>
      </w:r>
      <w:r w:rsidR="00755C66" w:rsidRPr="002D53A8">
        <w:rPr>
          <w:rFonts w:eastAsiaTheme="minorEastAsia"/>
        </w:rPr>
        <w:t xml:space="preserve"> the</w:t>
      </w:r>
      <w:r w:rsidRPr="002D53A8">
        <w:rPr>
          <w:rFonts w:eastAsiaTheme="minorEastAsia"/>
        </w:rPr>
        <w:t xml:space="preserve"> RequestedAdditionalCapability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18CBBD88" w14:textId="77777777" w:rsidTr="00DB51F5">
        <w:trPr>
          <w:jc w:val="center"/>
        </w:trPr>
        <w:tc>
          <w:tcPr>
            <w:tcW w:w="9629" w:type="dxa"/>
            <w:shd w:val="clear" w:color="auto" w:fill="D9D9D9" w:themeFill="background1" w:themeFillShade="D9"/>
          </w:tcPr>
          <w:p w14:paraId="205EFBB5" w14:textId="3F550F43"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tosca.datatypes.nfv.RequestedAdditionalCapability:</w:t>
            </w:r>
          </w:p>
          <w:p w14:paraId="76EB2392" w14:textId="691E10CF"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35C0A08F" w14:textId="4CF6D988"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particular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VDU</w:t>
            </w:r>
          </w:p>
          <w:p w14:paraId="39DC65FE" w14:textId="1047ED47"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57418528" w14:textId="21ACB37D"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SimSun" w:hAnsi="Consolas"/>
                <w:szCs w:val="24"/>
                <w:lang w:eastAsia="fr-FR"/>
              </w:rPr>
              <w:t>request</w:t>
            </w:r>
            <w:r w:rsidR="00D37C17" w:rsidRPr="002D53A8">
              <w:rPr>
                <w:rFonts w:ascii="Consolas" w:eastAsia="SimSun" w:hAnsi="Consolas"/>
                <w:szCs w:val="24"/>
                <w:lang w:eastAsia="fr-FR"/>
              </w:rPr>
              <w:t>ed</w:t>
            </w:r>
            <w:r w:rsidR="00A221E8" w:rsidRPr="002D53A8">
              <w:rPr>
                <w:rFonts w:ascii="Consolas" w:eastAsia="SimSun" w:hAnsi="Consolas"/>
                <w:szCs w:val="24"/>
                <w:lang w:eastAsia="fr-FR"/>
              </w:rPr>
              <w:t>_additional_capability</w:t>
            </w:r>
            <w:r w:rsidR="006850E2" w:rsidRPr="002D53A8">
              <w:rPr>
                <w:rFonts w:ascii="Consolas" w:eastAsiaTheme="minorEastAsia" w:hAnsi="Consolas"/>
              </w:rPr>
              <w:t>_</w:t>
            </w:r>
            <w:r w:rsidR="009D6FB0" w:rsidRPr="002D53A8">
              <w:rPr>
                <w:rFonts w:ascii="Consolas" w:eastAsiaTheme="minorEastAsia" w:hAnsi="Consolas"/>
              </w:rPr>
              <w:t>name:</w:t>
            </w:r>
          </w:p>
          <w:p w14:paraId="079E3F1A" w14:textId="7FBE4DAF"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Theme="minorEastAsia" w:hAnsi="Consolas"/>
              </w:rPr>
              <w:t>type:</w:t>
            </w:r>
            <w:r w:rsidRPr="002D53A8">
              <w:rPr>
                <w:rFonts w:ascii="Consolas" w:eastAsiaTheme="minorEastAsia" w:hAnsi="Consolas"/>
              </w:rPr>
              <w:t xml:space="preserve"> </w:t>
            </w:r>
            <w:r w:rsidR="00A221E8" w:rsidRPr="002D53A8">
              <w:rPr>
                <w:rFonts w:ascii="Consolas" w:eastAsiaTheme="minorEastAsia" w:hAnsi="Consolas"/>
              </w:rPr>
              <w:t>string</w:t>
            </w:r>
          </w:p>
          <w:p w14:paraId="5CE78DAD" w14:textId="4CF2450B" w:rsidR="00A221E8"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Theme="minorEastAsia" w:hAnsi="Consolas"/>
              </w:rPr>
              <w:t>description:</w:t>
            </w:r>
            <w:r w:rsidRPr="002D53A8">
              <w:rPr>
                <w:rFonts w:ascii="Consolas" w:eastAsiaTheme="minorEastAsia" w:hAnsi="Consolas"/>
              </w:rPr>
              <w:t xml:space="preserve"> </w:t>
            </w:r>
            <w:r w:rsidR="00A221E8" w:rsidRPr="002D53A8">
              <w:rPr>
                <w:rFonts w:ascii="Consolas" w:eastAsiaTheme="minorEastAsia" w:hAnsi="Consolas"/>
              </w:rPr>
              <w:t>Identifies</w:t>
            </w:r>
            <w:r w:rsidRPr="002D53A8">
              <w:rPr>
                <w:rFonts w:ascii="Consolas" w:eastAsiaTheme="minorEastAsia" w:hAnsi="Consolas"/>
              </w:rPr>
              <w:t xml:space="preserve"> </w:t>
            </w:r>
            <w:r w:rsidR="00A221E8" w:rsidRPr="002D53A8">
              <w:rPr>
                <w:rFonts w:ascii="Consolas" w:eastAsiaTheme="minorEastAsia" w:hAnsi="Consolas"/>
              </w:rPr>
              <w:t>a</w:t>
            </w:r>
            <w:r w:rsidRPr="002D53A8">
              <w:rPr>
                <w:rFonts w:ascii="Consolas" w:eastAsiaTheme="minorEastAsia" w:hAnsi="Consolas"/>
              </w:rPr>
              <w:t xml:space="preserve"> </w:t>
            </w:r>
            <w:r w:rsidR="00A221E8" w:rsidRPr="002D53A8">
              <w:rPr>
                <w:rFonts w:ascii="Consolas" w:eastAsiaTheme="minorEastAsia" w:hAnsi="Consolas"/>
              </w:rPr>
              <w:t>requested</w:t>
            </w:r>
            <w:r w:rsidRPr="002D53A8">
              <w:rPr>
                <w:rFonts w:ascii="Consolas" w:eastAsiaTheme="minorEastAsia" w:hAnsi="Consolas"/>
              </w:rPr>
              <w:t xml:space="preserve"> </w:t>
            </w:r>
            <w:r w:rsidR="00A221E8" w:rsidRPr="002D53A8">
              <w:rPr>
                <w:rFonts w:ascii="Consolas" w:eastAsiaTheme="minorEastAsia" w:hAnsi="Consolas"/>
              </w:rPr>
              <w:t>additional</w:t>
            </w:r>
            <w:r w:rsidRPr="002D53A8">
              <w:rPr>
                <w:rFonts w:ascii="Consolas" w:eastAsiaTheme="minorEastAsia" w:hAnsi="Consolas"/>
              </w:rPr>
              <w:t xml:space="preserve"> </w:t>
            </w:r>
            <w:r w:rsidR="00A221E8" w:rsidRPr="002D53A8">
              <w:rPr>
                <w:rFonts w:ascii="Consolas" w:eastAsiaTheme="minorEastAsia" w:hAnsi="Consolas"/>
              </w:rPr>
              <w:t>capability</w:t>
            </w:r>
            <w:r w:rsidRPr="002D53A8">
              <w:rPr>
                <w:rFonts w:ascii="Consolas" w:eastAsiaTheme="minorEastAsia" w:hAnsi="Consolas"/>
              </w:rPr>
              <w:t xml:space="preserve"> </w:t>
            </w:r>
            <w:r w:rsidR="00A221E8" w:rsidRPr="002D53A8">
              <w:rPr>
                <w:rFonts w:ascii="Consolas" w:eastAsiaTheme="minorEastAsia" w:hAnsi="Consolas"/>
              </w:rPr>
              <w:t>for</w:t>
            </w:r>
            <w:r w:rsidRPr="002D53A8">
              <w:rPr>
                <w:rFonts w:ascii="Consolas" w:eastAsiaTheme="minorEastAsia" w:hAnsi="Consolas"/>
              </w:rPr>
              <w:t xml:space="preserve"> </w:t>
            </w:r>
            <w:r w:rsidR="00A221E8" w:rsidRPr="002D53A8">
              <w:rPr>
                <w:rFonts w:ascii="Consolas" w:eastAsiaTheme="minorEastAsia" w:hAnsi="Consolas"/>
              </w:rPr>
              <w:t>the</w:t>
            </w:r>
            <w:r w:rsidRPr="002D53A8">
              <w:rPr>
                <w:rFonts w:ascii="Consolas" w:eastAsiaTheme="minorEastAsia" w:hAnsi="Consolas"/>
              </w:rPr>
              <w:t xml:space="preserve"> </w:t>
            </w:r>
            <w:r w:rsidR="00A221E8" w:rsidRPr="002D53A8">
              <w:rPr>
                <w:rFonts w:ascii="Consolas" w:eastAsiaTheme="minorEastAsia" w:hAnsi="Consolas"/>
              </w:rPr>
              <w:t>VDU.</w:t>
            </w:r>
          </w:p>
          <w:p w14:paraId="3A331FC2" w14:textId="004602EF" w:rsidR="00A221E8"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Theme="minorEastAsia" w:hAnsi="Consolas"/>
              </w:rPr>
              <w:t>required:</w:t>
            </w:r>
            <w:r w:rsidRPr="002D53A8">
              <w:rPr>
                <w:rFonts w:ascii="Consolas" w:eastAsiaTheme="minorEastAsia" w:hAnsi="Consolas"/>
              </w:rPr>
              <w:t xml:space="preserve"> </w:t>
            </w:r>
            <w:r w:rsidR="00A221E8" w:rsidRPr="002D53A8">
              <w:rPr>
                <w:rFonts w:ascii="Consolas" w:eastAsiaTheme="minorEastAsia" w:hAnsi="Consolas"/>
              </w:rPr>
              <w:t>true</w:t>
            </w:r>
          </w:p>
          <w:p w14:paraId="56561D42" w14:textId="305CF361"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support_mandatory:</w:t>
            </w:r>
          </w:p>
          <w:p w14:paraId="40AD4744" w14:textId="7496BC6C"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boolean</w:t>
            </w:r>
          </w:p>
          <w:p w14:paraId="5293D0D2" w14:textId="5F51EBBE"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Indicates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whether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mandatory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successful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operation.</w:t>
            </w:r>
          </w:p>
          <w:p w14:paraId="0BBEEF52" w14:textId="13A3E2C8"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36EFC6E6" w14:textId="0C269D8C"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min_requested_additional_capability_version:</w:t>
            </w:r>
          </w:p>
          <w:p w14:paraId="27AE428B" w14:textId="513314B0"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633B91EE" w14:textId="09A331CE"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minimum</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p>
          <w:p w14:paraId="7F5A4394" w14:textId="5C9083B0"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44DF8917" w14:textId="0F0E77F3"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preferred_requested_additional_capability_version:</w:t>
            </w:r>
          </w:p>
          <w:p w14:paraId="4E9B08CD" w14:textId="177F2F74"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2CAD8B52" w14:textId="6F82E271"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preferred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p>
          <w:p w14:paraId="18C6A361" w14:textId="68EC819C"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17768ADF" w14:textId="688E7305"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target_performance_parameters:</w:t>
            </w:r>
          </w:p>
          <w:p w14:paraId="39BA3D31" w14:textId="4A912859"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map</w:t>
            </w:r>
          </w:p>
          <w:p w14:paraId="38CA52C6" w14:textId="5D1F6206"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specific</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attributes,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dependent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type.</w:t>
            </w:r>
          </w:p>
          <w:p w14:paraId="44D644D4" w14:textId="74979396" w:rsidR="000A3F5E"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true</w:t>
            </w:r>
          </w:p>
          <w:p w14:paraId="6B1B5D1E" w14:textId="730C384D"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3687F4EB" w14:textId="72355A1F" w:rsidR="00E9057C"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tc>
      </w:tr>
    </w:tbl>
    <w:p w14:paraId="5B32BBEF" w14:textId="77777777" w:rsidR="00E9057C" w:rsidRPr="002D53A8" w:rsidRDefault="00E9057C" w:rsidP="00FF1CE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4609C23" w14:textId="77777777" w:rsidR="00FF1CE2" w:rsidRPr="002D53A8" w:rsidRDefault="00FF1CE2" w:rsidP="00FF1CE2">
      <w:pPr>
        <w:pStyle w:val="Heading4"/>
        <w:rPr>
          <w:rFonts w:eastAsiaTheme="minorEastAsia"/>
        </w:rPr>
      </w:pPr>
      <w:bookmarkStart w:id="198" w:name="_Toc48655044"/>
      <w:bookmarkStart w:id="199" w:name="_Toc48724581"/>
      <w:bookmarkStart w:id="200" w:name="_Toc57297001"/>
      <w:r w:rsidRPr="002D53A8">
        <w:rPr>
          <w:rFonts w:eastAsiaTheme="minorEastAsia"/>
        </w:rPr>
        <w:t>6.2.6.</w:t>
      </w:r>
      <w:r w:rsidR="00D566BF" w:rsidRPr="002D53A8">
        <w:rPr>
          <w:rFonts w:eastAsiaTheme="minorEastAsia"/>
        </w:rPr>
        <w:t>4</w:t>
      </w:r>
      <w:r w:rsidR="008213FE" w:rsidRPr="002D53A8">
        <w:rPr>
          <w:rFonts w:eastAsiaTheme="minorEastAsia"/>
        </w:rPr>
        <w:tab/>
      </w:r>
      <w:r w:rsidRPr="002D53A8">
        <w:rPr>
          <w:rFonts w:eastAsiaTheme="minorEastAsia"/>
        </w:rPr>
        <w:t>Examples</w:t>
      </w:r>
      <w:bookmarkEnd w:id="198"/>
      <w:bookmarkEnd w:id="199"/>
      <w:bookmarkEnd w:id="200"/>
    </w:p>
    <w:p w14:paraId="4952BC29" w14:textId="77777777" w:rsidR="00FF1CE2" w:rsidRPr="002D53A8" w:rsidRDefault="00FF1CE2" w:rsidP="00FF1CE2">
      <w:pPr>
        <w:rPr>
          <w:rFonts w:eastAsiaTheme="minorEastAsia"/>
        </w:rPr>
      </w:pPr>
      <w:r w:rsidRPr="002D53A8">
        <w:rPr>
          <w:rFonts w:eastAsiaTheme="minorEastAsia"/>
        </w:rPr>
        <w:t>None</w:t>
      </w:r>
      <w:r w:rsidR="00916837" w:rsidRPr="002D53A8">
        <w:rPr>
          <w:rFonts w:eastAsiaTheme="minorEastAsia"/>
        </w:rPr>
        <w:t>.</w:t>
      </w:r>
    </w:p>
    <w:p w14:paraId="06095BBF" w14:textId="77777777" w:rsidR="00D566BF" w:rsidRPr="002D53A8" w:rsidRDefault="00D566BF" w:rsidP="00D566BF">
      <w:pPr>
        <w:pStyle w:val="Heading4"/>
        <w:rPr>
          <w:rFonts w:eastAsia="DengXian"/>
        </w:rPr>
      </w:pPr>
      <w:bookmarkStart w:id="201" w:name="_Toc48655045"/>
      <w:bookmarkStart w:id="202" w:name="_Toc48724582"/>
      <w:bookmarkStart w:id="203" w:name="_Toc57297002"/>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6</w:t>
      </w:r>
      <w:r w:rsidRPr="002D53A8">
        <w:rPr>
          <w:rFonts w:eastAsia="DengXian" w:hint="eastAsia"/>
        </w:rPr>
        <w:t>.5</w:t>
      </w:r>
      <w:r w:rsidRPr="002D53A8">
        <w:rPr>
          <w:rFonts w:eastAsia="DengXian"/>
        </w:rPr>
        <w:tab/>
        <w:t>Additional Requirements</w:t>
      </w:r>
      <w:bookmarkEnd w:id="201"/>
      <w:bookmarkEnd w:id="202"/>
      <w:bookmarkEnd w:id="203"/>
    </w:p>
    <w:p w14:paraId="3011629D" w14:textId="77777777" w:rsidR="00FF1CE2" w:rsidRPr="002D53A8" w:rsidRDefault="00D566BF" w:rsidP="00FF1CE2">
      <w:pPr>
        <w:rPr>
          <w:rFonts w:eastAsiaTheme="minorEastAsia"/>
          <w:lang w:eastAsia="zh-CN"/>
        </w:rPr>
      </w:pPr>
      <w:r w:rsidRPr="002D53A8">
        <w:rPr>
          <w:rFonts w:eastAsiaTheme="minorEastAsia" w:hint="eastAsia"/>
          <w:lang w:eastAsia="zh-CN"/>
        </w:rPr>
        <w:t>None.</w:t>
      </w:r>
    </w:p>
    <w:p w14:paraId="2600EBAA" w14:textId="77777777" w:rsidR="00BD2940" w:rsidRPr="002D53A8" w:rsidRDefault="00ED0DDE" w:rsidP="00A2168D">
      <w:pPr>
        <w:pStyle w:val="Heading3"/>
        <w:rPr>
          <w:rFonts w:eastAsia="DengXian"/>
        </w:rPr>
      </w:pPr>
      <w:bookmarkStart w:id="204" w:name="_Toc48655046"/>
      <w:bookmarkStart w:id="205" w:name="_Toc48724583"/>
      <w:bookmarkStart w:id="206" w:name="_Toc57297003"/>
      <w:r w:rsidRPr="002D53A8">
        <w:rPr>
          <w:rFonts w:eastAsia="DengXian"/>
        </w:rPr>
        <w:t>6.</w:t>
      </w:r>
      <w:r w:rsidR="00F857DB" w:rsidRPr="002D53A8">
        <w:rPr>
          <w:rFonts w:eastAsia="DengXian"/>
        </w:rPr>
        <w:t>2</w:t>
      </w:r>
      <w:r w:rsidRPr="002D53A8">
        <w:rPr>
          <w:rFonts w:eastAsia="DengXian"/>
        </w:rPr>
        <w:t>.7</w:t>
      </w:r>
      <w:r w:rsidRPr="002D53A8">
        <w:rPr>
          <w:rFonts w:eastAsia="DengXian"/>
        </w:rPr>
        <w:tab/>
      </w:r>
      <w:r w:rsidR="00BD2940" w:rsidRPr="002D53A8">
        <w:rPr>
          <w:rFonts w:eastAsia="DengXian"/>
        </w:rPr>
        <w:t>tosca.datatypes.nfv.VirtualMemory</w:t>
      </w:r>
      <w:bookmarkEnd w:id="204"/>
      <w:bookmarkEnd w:id="205"/>
      <w:bookmarkEnd w:id="206"/>
    </w:p>
    <w:p w14:paraId="0C5DAF4E" w14:textId="77777777" w:rsidR="004A4E59" w:rsidRPr="002D53A8" w:rsidRDefault="004A4E59" w:rsidP="004A4E59">
      <w:pPr>
        <w:pStyle w:val="Heading4"/>
        <w:rPr>
          <w:rFonts w:eastAsiaTheme="minorEastAsia"/>
          <w:lang w:eastAsia="zh-CN"/>
        </w:rPr>
      </w:pPr>
      <w:bookmarkStart w:id="207" w:name="_Toc48655047"/>
      <w:bookmarkStart w:id="208" w:name="_Toc48724584"/>
      <w:bookmarkStart w:id="209" w:name="_Toc57297004"/>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.7.1</w:t>
      </w:r>
      <w:r w:rsidRPr="002D53A8">
        <w:rPr>
          <w:rFonts w:eastAsiaTheme="minorEastAsia"/>
          <w:lang w:eastAsia="zh-CN"/>
        </w:rPr>
        <w:tab/>
      </w:r>
      <w:r w:rsidRPr="002D53A8">
        <w:rPr>
          <w:rFonts w:eastAsiaTheme="minorEastAsia" w:hint="eastAsia"/>
          <w:lang w:eastAsia="zh-CN"/>
        </w:rPr>
        <w:t>Description</w:t>
      </w:r>
      <w:bookmarkEnd w:id="207"/>
      <w:bookmarkEnd w:id="208"/>
      <w:bookmarkEnd w:id="209"/>
    </w:p>
    <w:p w14:paraId="011AEEF3" w14:textId="6FBAC139" w:rsidR="00BD2940" w:rsidRPr="002D53A8" w:rsidRDefault="00BD2940" w:rsidP="004A4E59">
      <w:pPr>
        <w:rPr>
          <w:rFonts w:eastAsiaTheme="minorEastAsia"/>
        </w:rPr>
      </w:pPr>
      <w:r w:rsidRPr="002D53A8">
        <w:rPr>
          <w:rFonts w:eastAsiaTheme="minorEastAsia"/>
        </w:rPr>
        <w:t xml:space="preserve">The VirtualMemory </w:t>
      </w:r>
      <w:r w:rsidR="00755C66" w:rsidRPr="002D53A8">
        <w:rPr>
          <w:rFonts w:eastAsiaTheme="minorEastAsia"/>
        </w:rPr>
        <w:t>data type</w:t>
      </w:r>
      <w:r w:rsidR="0004312F" w:rsidRPr="002D53A8">
        <w:rPr>
          <w:rFonts w:eastAsiaTheme="minorEastAsia"/>
        </w:rPr>
        <w:t xml:space="preserve"> </w:t>
      </w:r>
      <w:r w:rsidRPr="002D53A8">
        <w:rPr>
          <w:rFonts w:eastAsiaTheme="minorEastAsia"/>
        </w:rPr>
        <w:t xml:space="preserve">supports the specification of requirements related to virtual memory of a virtual compute resource,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BA64B1" w:rsidRPr="002D53A8">
        <w:rPr>
          <w:rFonts w:eastAsiaTheme="minorEastAsia"/>
        </w:rPr>
        <w:t xml:space="preserve"> </w:t>
      </w:r>
      <w:r w:rsidR="00BA64B1" w:rsidRPr="002D53A8">
        <w:rPr>
          <w:rFonts w:eastAsia="SimSun"/>
          <w:szCs w:val="24"/>
        </w:rPr>
        <w:t>Table</w:t>
      </w:r>
      <w:r w:rsidR="00E4490B" w:rsidRPr="002D53A8">
        <w:rPr>
          <w:rFonts w:eastAsia="SimSun"/>
          <w:szCs w:val="24"/>
        </w:rPr>
        <w:t xml:space="preserve"> </w:t>
      </w:r>
      <w:r w:rsidR="00BA64B1" w:rsidRPr="002D53A8">
        <w:rPr>
          <w:rFonts w:eastAsia="SimSun"/>
          <w:szCs w:val="24"/>
        </w:rPr>
        <w:t xml:space="preserve">6.2.7.1-1 specifies the declared names for this </w:t>
      </w:r>
      <w:r w:rsidR="00483751" w:rsidRPr="002D53A8">
        <w:rPr>
          <w:rFonts w:eastAsia="SimSun"/>
          <w:szCs w:val="24"/>
        </w:rPr>
        <w:t>data</w:t>
      </w:r>
      <w:r w:rsidR="00BA64B1" w:rsidRPr="002D53A8">
        <w:rPr>
          <w:rFonts w:eastAsia="SimSun"/>
          <w:szCs w:val="24"/>
        </w:rPr>
        <w:t xml:space="preserve">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BA64B1" w:rsidRPr="002D53A8">
        <w:rPr>
          <w:rFonts w:eastAsia="SimSun"/>
          <w:szCs w:val="24"/>
        </w:rPr>
        <w:t>.</w:t>
      </w:r>
    </w:p>
    <w:p w14:paraId="014D88D1" w14:textId="77777777" w:rsidR="00BA64B1" w:rsidRPr="002D53A8" w:rsidRDefault="00BA64B1" w:rsidP="00BA64B1">
      <w:pPr>
        <w:pStyle w:val="TH"/>
        <w:rPr>
          <w:rFonts w:eastAsiaTheme="minorEastAsia"/>
        </w:rPr>
      </w:pPr>
      <w:r w:rsidRPr="002D53A8">
        <w:rPr>
          <w:rFonts w:eastAsiaTheme="minorEastAsia"/>
        </w:rPr>
        <w:t>Table 6.2.7.1-1</w:t>
      </w:r>
      <w:r w:rsidR="00465590"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4E59" w:rsidRPr="002D53A8" w14:paraId="6C664DE9" w14:textId="77777777" w:rsidTr="008D7F9A">
        <w:trPr>
          <w:jc w:val="center"/>
        </w:trPr>
        <w:tc>
          <w:tcPr>
            <w:tcW w:w="1177" w:type="pct"/>
            <w:shd w:val="clear" w:color="auto" w:fill="D9D9D9"/>
            <w:tcMar>
              <w:top w:w="0" w:type="dxa"/>
              <w:bottom w:w="0" w:type="dxa"/>
            </w:tcMar>
          </w:tcPr>
          <w:p w14:paraId="168677AC" w14:textId="6A6FFD3A" w:rsidR="004A4E59" w:rsidRPr="002D53A8" w:rsidRDefault="004A4E59" w:rsidP="00735F69">
            <w:pPr>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3FA9B3DF" w14:textId="77777777" w:rsidR="004A4E59" w:rsidRPr="002D53A8" w:rsidRDefault="004A4E59" w:rsidP="004A649A">
            <w:pPr>
              <w:spacing w:after="0"/>
              <w:rPr>
                <w:rFonts w:ascii="Arial" w:eastAsiaTheme="minorEastAsia" w:hAnsi="Arial"/>
                <w:sz w:val="18"/>
                <w:lang w:eastAsia="zh-CN"/>
              </w:rPr>
            </w:pPr>
            <w:r w:rsidRPr="002D53A8">
              <w:rPr>
                <w:rFonts w:ascii="Arial" w:eastAsiaTheme="minorEastAsia" w:hAnsi="Arial"/>
                <w:sz w:val="18"/>
                <w:lang w:eastAsia="zh-CN"/>
              </w:rPr>
              <w:t>VirtualMemory</w:t>
            </w:r>
          </w:p>
        </w:tc>
      </w:tr>
      <w:tr w:rsidR="004A4E59" w:rsidRPr="002D53A8" w14:paraId="6DF2D960" w14:textId="77777777" w:rsidTr="008D7F9A">
        <w:trPr>
          <w:jc w:val="center"/>
        </w:trPr>
        <w:tc>
          <w:tcPr>
            <w:tcW w:w="1177" w:type="pct"/>
            <w:shd w:val="clear" w:color="auto" w:fill="D9D9D9"/>
            <w:tcMar>
              <w:top w:w="0" w:type="dxa"/>
              <w:bottom w:w="0" w:type="dxa"/>
            </w:tcMar>
          </w:tcPr>
          <w:p w14:paraId="2BC7C85A" w14:textId="610FC99F" w:rsidR="004A4E59" w:rsidRPr="002D53A8" w:rsidRDefault="004A4E59"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2A5DDCF8" w14:textId="77777777" w:rsidR="004A4E59" w:rsidRPr="002D53A8" w:rsidRDefault="004A4E59" w:rsidP="004A649A">
            <w:pPr>
              <w:spacing w:after="0"/>
              <w:rPr>
                <w:rFonts w:ascii="Arial" w:eastAsiaTheme="minorEastAsia" w:hAnsi="Arial"/>
                <w:sz w:val="18"/>
                <w:lang w:eastAsia="zh-CN"/>
              </w:rPr>
            </w:pPr>
            <w:r w:rsidRPr="002D53A8">
              <w:rPr>
                <w:rFonts w:ascii="Arial" w:eastAsiaTheme="minorEastAsia" w:hAnsi="Arial"/>
                <w:sz w:val="18"/>
                <w:lang w:eastAsia="zh-CN"/>
              </w:rPr>
              <w:t>toscanfv:</w:t>
            </w:r>
            <w:r w:rsidRPr="002D53A8">
              <w:rPr>
                <w:rFonts w:ascii="Arial" w:eastAsiaTheme="minorEastAsia" w:hAnsi="Arial" w:hint="eastAsia"/>
                <w:sz w:val="18"/>
                <w:lang w:eastAsia="zh-CN"/>
              </w:rPr>
              <w:t>VirtualMemory</w:t>
            </w:r>
          </w:p>
        </w:tc>
      </w:tr>
      <w:tr w:rsidR="004A4E59" w:rsidRPr="002D53A8" w14:paraId="5CA4361B" w14:textId="77777777" w:rsidTr="008D7F9A">
        <w:trPr>
          <w:jc w:val="center"/>
        </w:trPr>
        <w:tc>
          <w:tcPr>
            <w:tcW w:w="1177" w:type="pct"/>
            <w:shd w:val="clear" w:color="auto" w:fill="D9D9D9"/>
            <w:tcMar>
              <w:top w:w="0" w:type="dxa"/>
              <w:bottom w:w="0" w:type="dxa"/>
            </w:tcMar>
          </w:tcPr>
          <w:p w14:paraId="188A3C6D" w14:textId="3D16CDCF" w:rsidR="004A4E59" w:rsidRPr="002D53A8" w:rsidRDefault="004A4E59"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0A3CE184" w14:textId="77777777" w:rsidR="004A4E59" w:rsidRPr="002D53A8" w:rsidRDefault="004A4E59" w:rsidP="004A649A">
            <w:pPr>
              <w:spacing w:after="0"/>
              <w:rPr>
                <w:rFonts w:ascii="Arial" w:eastAsiaTheme="minorEastAsia" w:hAnsi="Arial"/>
                <w:sz w:val="18"/>
                <w:lang w:eastAsia="zh-CN"/>
              </w:rPr>
            </w:pPr>
            <w:r w:rsidRPr="002D53A8">
              <w:rPr>
                <w:rFonts w:ascii="Arial" w:eastAsiaTheme="minorEastAsia" w:hAnsi="Arial"/>
                <w:sz w:val="18"/>
                <w:lang w:eastAsia="zh-CN"/>
              </w:rPr>
              <w:t>tosca.datatypes.nfv.VirtualMemory</w:t>
            </w:r>
          </w:p>
        </w:tc>
      </w:tr>
    </w:tbl>
    <w:p w14:paraId="22BC89A5" w14:textId="77777777" w:rsidR="004A4E59" w:rsidRPr="002D53A8" w:rsidRDefault="004A4E59" w:rsidP="004A4E59">
      <w:pPr>
        <w:rPr>
          <w:rFonts w:eastAsiaTheme="minorEastAsia"/>
        </w:rPr>
      </w:pPr>
    </w:p>
    <w:p w14:paraId="35F93EA2" w14:textId="77777777" w:rsidR="004A4E59" w:rsidRPr="002D53A8" w:rsidRDefault="004A4E59" w:rsidP="004A4E59">
      <w:pPr>
        <w:pStyle w:val="Heading4"/>
        <w:rPr>
          <w:rFonts w:eastAsiaTheme="minorEastAsia"/>
          <w:lang w:eastAsia="zh-CN"/>
        </w:rPr>
      </w:pPr>
      <w:bookmarkStart w:id="210" w:name="_Toc48655048"/>
      <w:bookmarkStart w:id="211" w:name="_Toc48724585"/>
      <w:bookmarkStart w:id="212" w:name="_Toc57297005"/>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.7.2</w:t>
      </w:r>
      <w:r w:rsidRPr="002D53A8">
        <w:rPr>
          <w:rFonts w:eastAsiaTheme="minorEastAsia"/>
          <w:lang w:eastAsia="zh-CN"/>
        </w:rPr>
        <w:tab/>
      </w:r>
      <w:r w:rsidRPr="002D53A8">
        <w:rPr>
          <w:rFonts w:eastAsiaTheme="minorEastAsia" w:hint="eastAsia"/>
          <w:lang w:eastAsia="zh-CN"/>
        </w:rPr>
        <w:t>Properties</w:t>
      </w:r>
      <w:bookmarkEnd w:id="210"/>
      <w:bookmarkEnd w:id="211"/>
      <w:bookmarkEnd w:id="212"/>
    </w:p>
    <w:p w14:paraId="35E48F77" w14:textId="77777777" w:rsidR="00BA64B1" w:rsidRPr="002D53A8" w:rsidRDefault="00BA64B1" w:rsidP="00BA64B1">
      <w:pPr>
        <w:rPr>
          <w:rFonts w:eastAsiaTheme="minorEastAsia"/>
          <w:lang w:eastAsia="zh-CN"/>
        </w:rPr>
      </w:pPr>
      <w:r w:rsidRPr="002D53A8">
        <w:rPr>
          <w:rFonts w:eastAsiaTheme="minorEastAsia"/>
          <w:lang w:eastAsia="zh-CN"/>
        </w:rPr>
        <w:t xml:space="preserve">The properties of the VirtualMemory data type shall comply with the provisions set out in table </w:t>
      </w:r>
      <w:r w:rsidRPr="002D53A8">
        <w:rPr>
          <w:rFonts w:eastAsiaTheme="minorEastAsia"/>
        </w:rPr>
        <w:t>6.2.7.2-1</w:t>
      </w:r>
      <w:r w:rsidRPr="002D53A8">
        <w:rPr>
          <w:rFonts w:eastAsiaTheme="minorEastAsia"/>
          <w:lang w:eastAsia="zh-CN"/>
        </w:rPr>
        <w:t>.</w:t>
      </w:r>
    </w:p>
    <w:p w14:paraId="1C608E11" w14:textId="77777777" w:rsidR="00BA64B1" w:rsidRPr="002D53A8" w:rsidRDefault="00BA64B1" w:rsidP="0036610A">
      <w:pPr>
        <w:pStyle w:val="TH"/>
        <w:rPr>
          <w:rFonts w:eastAsiaTheme="minorEastAsia"/>
          <w:lang w:eastAsia="zh-CN"/>
        </w:rPr>
      </w:pPr>
      <w:r w:rsidRPr="002D53A8">
        <w:rPr>
          <w:rFonts w:eastAsiaTheme="minorEastAsia"/>
        </w:rPr>
        <w:t>Table 6.2.7.2-1</w:t>
      </w:r>
      <w:r w:rsidR="00465590"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120"/>
        <w:gridCol w:w="1234"/>
        <w:gridCol w:w="878"/>
        <w:gridCol w:w="1314"/>
        <w:gridCol w:w="3935"/>
      </w:tblGrid>
      <w:tr w:rsidR="004A4E59" w:rsidRPr="002D53A8" w14:paraId="21A712C4" w14:textId="77777777" w:rsidTr="007540F5">
        <w:trPr>
          <w:cantSplit/>
          <w:tblHeader/>
          <w:jc w:val="center"/>
        </w:trPr>
        <w:tc>
          <w:tcPr>
            <w:tcW w:w="1118" w:type="pct"/>
            <w:shd w:val="clear" w:color="auto" w:fill="D9D9D9"/>
            <w:tcMar>
              <w:top w:w="0" w:type="dxa"/>
              <w:bottom w:w="0" w:type="dxa"/>
            </w:tcMar>
          </w:tcPr>
          <w:p w14:paraId="3F36E0BE" w14:textId="77777777" w:rsidR="004A4E59" w:rsidRPr="002D53A8" w:rsidRDefault="004A4E59" w:rsidP="0036610A">
            <w:pPr>
              <w:pStyle w:val="TAH"/>
              <w:rPr>
                <w:rFonts w:eastAsiaTheme="minorEastAsia"/>
              </w:rPr>
            </w:pPr>
            <w:r w:rsidRPr="002D53A8">
              <w:rPr>
                <w:rFonts w:eastAsiaTheme="minorEastAsia"/>
              </w:rPr>
              <w:t>Name</w:t>
            </w:r>
          </w:p>
        </w:tc>
        <w:tc>
          <w:tcPr>
            <w:tcW w:w="651" w:type="pct"/>
            <w:shd w:val="clear" w:color="auto" w:fill="D9D9D9"/>
            <w:tcMar>
              <w:top w:w="0" w:type="dxa"/>
              <w:bottom w:w="0" w:type="dxa"/>
            </w:tcMar>
          </w:tcPr>
          <w:p w14:paraId="3758A633" w14:textId="77777777" w:rsidR="004A4E59" w:rsidRPr="002D53A8" w:rsidRDefault="004A4E59" w:rsidP="0036610A">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5EECCFD0" w14:textId="77777777" w:rsidR="004A4E59" w:rsidRPr="002D53A8" w:rsidRDefault="004A4E59" w:rsidP="0036610A">
            <w:pPr>
              <w:pStyle w:val="TAH"/>
              <w:rPr>
                <w:rFonts w:eastAsiaTheme="minorEastAsia"/>
              </w:rPr>
            </w:pPr>
            <w:r w:rsidRPr="002D53A8">
              <w:rPr>
                <w:rFonts w:eastAsiaTheme="minorEastAsia"/>
              </w:rPr>
              <w:t>Type</w:t>
            </w:r>
          </w:p>
        </w:tc>
        <w:tc>
          <w:tcPr>
            <w:tcW w:w="693" w:type="pct"/>
            <w:shd w:val="clear" w:color="auto" w:fill="D9D9D9"/>
            <w:tcMar>
              <w:top w:w="0" w:type="dxa"/>
              <w:bottom w:w="0" w:type="dxa"/>
            </w:tcMar>
          </w:tcPr>
          <w:p w14:paraId="3DED3DDF" w14:textId="77777777" w:rsidR="004A4E59" w:rsidRPr="002D53A8" w:rsidRDefault="004A4E59" w:rsidP="0036610A">
            <w:pPr>
              <w:pStyle w:val="TAH"/>
              <w:rPr>
                <w:rFonts w:eastAsiaTheme="minorEastAsia"/>
              </w:rPr>
            </w:pPr>
            <w:r w:rsidRPr="002D53A8">
              <w:rPr>
                <w:rFonts w:eastAsiaTheme="minorEastAsia"/>
              </w:rPr>
              <w:t>Constraints</w:t>
            </w:r>
          </w:p>
        </w:tc>
        <w:tc>
          <w:tcPr>
            <w:tcW w:w="2075" w:type="pct"/>
            <w:shd w:val="clear" w:color="auto" w:fill="D9D9D9"/>
            <w:tcMar>
              <w:top w:w="0" w:type="dxa"/>
              <w:bottom w:w="0" w:type="dxa"/>
            </w:tcMar>
          </w:tcPr>
          <w:p w14:paraId="516B6FA6" w14:textId="77777777" w:rsidR="004A4E59" w:rsidRPr="002D53A8" w:rsidRDefault="004A4E59" w:rsidP="0036610A">
            <w:pPr>
              <w:pStyle w:val="TAH"/>
              <w:rPr>
                <w:rFonts w:eastAsiaTheme="minorEastAsia"/>
              </w:rPr>
            </w:pPr>
            <w:r w:rsidRPr="002D53A8">
              <w:rPr>
                <w:rFonts w:eastAsiaTheme="minorEastAsia"/>
              </w:rPr>
              <w:t>Description</w:t>
            </w:r>
          </w:p>
        </w:tc>
      </w:tr>
      <w:tr w:rsidR="004A4E59" w:rsidRPr="002D53A8" w14:paraId="7D65167B" w14:textId="77777777" w:rsidTr="007540F5">
        <w:trPr>
          <w:cantSplit/>
          <w:jc w:val="center"/>
        </w:trPr>
        <w:tc>
          <w:tcPr>
            <w:tcW w:w="1118" w:type="pct"/>
            <w:shd w:val="clear" w:color="auto" w:fill="FFFFFF"/>
            <w:tcMar>
              <w:top w:w="0" w:type="dxa"/>
              <w:bottom w:w="0" w:type="dxa"/>
            </w:tcMar>
          </w:tcPr>
          <w:p w14:paraId="2187AC6A" w14:textId="7777777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virtual_mem_size</w:t>
            </w:r>
          </w:p>
        </w:tc>
        <w:tc>
          <w:tcPr>
            <w:tcW w:w="651" w:type="pct"/>
            <w:shd w:val="clear" w:color="auto" w:fill="FFFFFF"/>
            <w:tcMar>
              <w:top w:w="0" w:type="dxa"/>
              <w:bottom w:w="0" w:type="dxa"/>
            </w:tcMar>
          </w:tcPr>
          <w:p w14:paraId="6CEE35B9" w14:textId="7777777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463" w:type="pct"/>
            <w:shd w:val="clear" w:color="auto" w:fill="FFFFFF"/>
            <w:tcMar>
              <w:top w:w="0" w:type="dxa"/>
              <w:bottom w:w="0" w:type="dxa"/>
            </w:tcMar>
          </w:tcPr>
          <w:p w14:paraId="098FE489" w14:textId="7777777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93" w:type="pct"/>
            <w:shd w:val="clear" w:color="auto" w:fill="FFFFFF"/>
            <w:tcMar>
              <w:top w:w="0" w:type="dxa"/>
              <w:bottom w:w="0" w:type="dxa"/>
            </w:tcMar>
          </w:tcPr>
          <w:p w14:paraId="703F05A7" w14:textId="77777777" w:rsidR="004A4E59" w:rsidRPr="002D53A8" w:rsidRDefault="004A4E59" w:rsidP="0036610A">
            <w:pPr>
              <w:pStyle w:val="TableText"/>
              <w:keepNext/>
              <w:keepLines/>
              <w:rPr>
                <w:rFonts w:ascii="Arial" w:eastAsiaTheme="minorEastAsia" w:hAnsi="Arial"/>
                <w:szCs w:val="20"/>
                <w:lang w:val="en-GB" w:eastAsia="en-US"/>
              </w:rPr>
            </w:pPr>
          </w:p>
        </w:tc>
        <w:tc>
          <w:tcPr>
            <w:tcW w:w="2075" w:type="pct"/>
            <w:shd w:val="clear" w:color="auto" w:fill="FFFFFF"/>
            <w:tcMar>
              <w:top w:w="0" w:type="dxa"/>
              <w:bottom w:w="0" w:type="dxa"/>
            </w:tcMar>
          </w:tcPr>
          <w:p w14:paraId="3CC8C61D" w14:textId="34E5CEF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Amount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p>
        </w:tc>
      </w:tr>
      <w:tr w:rsidR="004A4E59" w:rsidRPr="002D53A8" w14:paraId="7D6FCBF7" w14:textId="77777777" w:rsidTr="007540F5">
        <w:trPr>
          <w:cantSplit/>
          <w:jc w:val="center"/>
        </w:trPr>
        <w:tc>
          <w:tcPr>
            <w:tcW w:w="1118" w:type="pct"/>
            <w:shd w:val="clear" w:color="auto" w:fill="FFFFFF"/>
            <w:tcMar>
              <w:top w:w="0" w:type="dxa"/>
              <w:bottom w:w="0" w:type="dxa"/>
            </w:tcMar>
          </w:tcPr>
          <w:p w14:paraId="2A1C659F"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virtual_mem_oversubscription_poli</w:t>
            </w:r>
            <w:r w:rsidR="002F3895" w:rsidRPr="002D53A8">
              <w:rPr>
                <w:rFonts w:ascii="Arial" w:eastAsiaTheme="minorEastAsia" w:hAnsi="Arial"/>
                <w:szCs w:val="20"/>
                <w:lang w:val="en-GB" w:eastAsia="en-US"/>
              </w:rPr>
              <w:t>c</w:t>
            </w:r>
            <w:r w:rsidRPr="002D53A8">
              <w:rPr>
                <w:rFonts w:ascii="Arial" w:eastAsiaTheme="minorEastAsia" w:hAnsi="Arial"/>
                <w:szCs w:val="20"/>
                <w:lang w:val="en-GB" w:eastAsia="en-US"/>
              </w:rPr>
              <w:t>y</w:t>
            </w:r>
          </w:p>
        </w:tc>
        <w:tc>
          <w:tcPr>
            <w:tcW w:w="651" w:type="pct"/>
            <w:shd w:val="clear" w:color="auto" w:fill="FFFFFF"/>
            <w:tcMar>
              <w:top w:w="0" w:type="dxa"/>
              <w:bottom w:w="0" w:type="dxa"/>
            </w:tcMar>
          </w:tcPr>
          <w:p w14:paraId="1E733ED5"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463" w:type="pct"/>
            <w:shd w:val="clear" w:color="auto" w:fill="FFFFFF"/>
            <w:tcMar>
              <w:top w:w="0" w:type="dxa"/>
              <w:bottom w:w="0" w:type="dxa"/>
            </w:tcMar>
          </w:tcPr>
          <w:p w14:paraId="463E4274"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93" w:type="pct"/>
            <w:shd w:val="clear" w:color="auto" w:fill="FFFFFF"/>
            <w:tcMar>
              <w:top w:w="0" w:type="dxa"/>
              <w:bottom w:w="0" w:type="dxa"/>
            </w:tcMar>
          </w:tcPr>
          <w:p w14:paraId="5D882425" w14:textId="77777777" w:rsidR="004A4E59" w:rsidRPr="002D53A8"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4ADF8EA2" w14:textId="325AC9C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oversubscription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policy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terms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physical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p>
        </w:tc>
      </w:tr>
      <w:tr w:rsidR="004A4E59" w:rsidRPr="002D53A8" w14:paraId="55BB3BDB" w14:textId="77777777" w:rsidTr="007540F5">
        <w:trPr>
          <w:cantSplit/>
          <w:jc w:val="center"/>
        </w:trPr>
        <w:tc>
          <w:tcPr>
            <w:tcW w:w="1118" w:type="pct"/>
            <w:shd w:val="clear" w:color="auto" w:fill="FFFFFF"/>
            <w:tcMar>
              <w:top w:w="0" w:type="dxa"/>
              <w:bottom w:w="0" w:type="dxa"/>
            </w:tcMar>
          </w:tcPr>
          <w:p w14:paraId="44F0D13E"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vdu_mem_requirements</w:t>
            </w:r>
          </w:p>
        </w:tc>
        <w:tc>
          <w:tcPr>
            <w:tcW w:w="651" w:type="pct"/>
            <w:shd w:val="clear" w:color="auto" w:fill="FFFFFF"/>
            <w:tcMar>
              <w:top w:w="0" w:type="dxa"/>
              <w:bottom w:w="0" w:type="dxa"/>
            </w:tcMar>
          </w:tcPr>
          <w:p w14:paraId="659823F1"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463" w:type="pct"/>
            <w:shd w:val="clear" w:color="auto" w:fill="FFFFFF"/>
            <w:tcMar>
              <w:top w:w="0" w:type="dxa"/>
              <w:bottom w:w="0" w:type="dxa"/>
            </w:tcMar>
          </w:tcPr>
          <w:p w14:paraId="18A7CE63" w14:textId="2083F510" w:rsidR="004A4E59" w:rsidRPr="002D53A8" w:rsidRDefault="00F83681"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w:t>
            </w:r>
            <w:r w:rsidR="00DB51F5" w:rsidRPr="002D53A8">
              <w:rPr>
                <w:rFonts w:ascii="Arial" w:eastAsiaTheme="minorEastAsia" w:hAnsi="Arial"/>
                <w:szCs w:val="20"/>
                <w:lang w:val="en-GB" w:eastAsia="en-US"/>
              </w:rPr>
              <w:t xml:space="preserve"> </w:t>
            </w:r>
            <w:r w:rsidR="00A221E8"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00A221E8" w:rsidRPr="002D53A8">
              <w:rPr>
                <w:rFonts w:ascii="Arial" w:eastAsiaTheme="minorEastAsia" w:hAnsi="Arial"/>
                <w:szCs w:val="20"/>
                <w:lang w:val="en-GB" w:eastAsia="en-US"/>
              </w:rPr>
              <w:t>string</w:t>
            </w:r>
          </w:p>
        </w:tc>
        <w:tc>
          <w:tcPr>
            <w:tcW w:w="693" w:type="pct"/>
            <w:shd w:val="clear" w:color="auto" w:fill="FFFFFF"/>
            <w:tcMar>
              <w:top w:w="0" w:type="dxa"/>
              <w:bottom w:w="0" w:type="dxa"/>
            </w:tcMar>
          </w:tcPr>
          <w:p w14:paraId="78A56CC6" w14:textId="77777777" w:rsidR="004A4E59" w:rsidRPr="002D53A8"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7D4AECB3" w14:textId="045B6245"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hardware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specific</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VDU</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map</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strings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contains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set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key-value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pairs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describes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hardware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specific</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VDU</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p>
          <w:p w14:paraId="3E678A23" w14:textId="77777777" w:rsidR="00D806CB" w:rsidRPr="002D53A8" w:rsidRDefault="00D806CB" w:rsidP="00D806CB">
            <w:pPr>
              <w:pStyle w:val="TableText"/>
              <w:rPr>
                <w:rFonts w:ascii="Arial" w:eastAsiaTheme="minorEastAsia" w:hAnsi="Arial"/>
                <w:szCs w:val="20"/>
                <w:lang w:val="en-GB" w:eastAsia="en-US"/>
              </w:rPr>
            </w:pPr>
          </w:p>
          <w:p w14:paraId="252B24FA" w14:textId="515C81A8"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03365082" w14:textId="075CD4E7" w:rsidR="004A4E59" w:rsidRPr="002D53A8" w:rsidRDefault="00C2059C" w:rsidP="004A649A">
            <w:pPr>
              <w:pStyle w:val="TableText"/>
              <w:rPr>
                <w:rFonts w:ascii="Arial" w:eastAsiaTheme="minorEastAsia" w:hAnsi="Arial"/>
                <w:szCs w:val="20"/>
                <w:lang w:val="en-GB" w:eastAsia="en-US"/>
              </w:rPr>
            </w:pPr>
            <w:hyperlink r:id="rId37" w:history="1">
              <w:r w:rsidR="00D806CB" w:rsidRPr="00F761A0">
                <w:rPr>
                  <w:rStyle w:val="Hyperlink"/>
                  <w:rFonts w:ascii="Arial" w:eastAsiaTheme="minorEastAsia" w:hAnsi="Arial"/>
                  <w:szCs w:val="20"/>
                  <w:lang w:val="en-GB" w:eastAsia="en-US"/>
                </w:rPr>
                <w:t>https://register.etsi.org</w:t>
              </w:r>
            </w:hyperlink>
            <w:r w:rsidR="00E84AC3" w:rsidRPr="002D53A8">
              <w:rPr>
                <w:rFonts w:ascii="Arial" w:eastAsiaTheme="minorEastAsia" w:hAnsi="Arial"/>
                <w:szCs w:val="20"/>
                <w:lang w:val="en-GB" w:eastAsia="en-US"/>
              </w:rPr>
              <w:t>.</w:t>
            </w:r>
          </w:p>
        </w:tc>
      </w:tr>
      <w:tr w:rsidR="004A4E59" w:rsidRPr="002D53A8" w14:paraId="5F60283C" w14:textId="77777777" w:rsidTr="007540F5">
        <w:trPr>
          <w:cantSplit/>
          <w:jc w:val="center"/>
        </w:trPr>
        <w:tc>
          <w:tcPr>
            <w:tcW w:w="1118" w:type="pct"/>
            <w:shd w:val="clear" w:color="auto" w:fill="FFFFFF"/>
            <w:tcMar>
              <w:top w:w="0" w:type="dxa"/>
              <w:bottom w:w="0" w:type="dxa"/>
            </w:tcMar>
          </w:tcPr>
          <w:p w14:paraId="0AF415FC"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numa_enabled</w:t>
            </w:r>
          </w:p>
        </w:tc>
        <w:tc>
          <w:tcPr>
            <w:tcW w:w="651" w:type="pct"/>
            <w:shd w:val="clear" w:color="auto" w:fill="FFFFFF"/>
            <w:tcMar>
              <w:top w:w="0" w:type="dxa"/>
              <w:bottom w:w="0" w:type="dxa"/>
            </w:tcMar>
          </w:tcPr>
          <w:p w14:paraId="50FC0B5C" w14:textId="685490D1" w:rsidR="004A4E59" w:rsidRPr="002D53A8" w:rsidRDefault="00D67F87"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463" w:type="pct"/>
            <w:shd w:val="clear" w:color="auto" w:fill="FFFFFF"/>
            <w:tcMar>
              <w:top w:w="0" w:type="dxa"/>
              <w:bottom w:w="0" w:type="dxa"/>
            </w:tcMar>
          </w:tcPr>
          <w:p w14:paraId="704CA5B4"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boolean</w:t>
            </w:r>
          </w:p>
        </w:tc>
        <w:tc>
          <w:tcPr>
            <w:tcW w:w="693" w:type="pct"/>
            <w:shd w:val="clear" w:color="auto" w:fill="FFFFFF"/>
            <w:tcMar>
              <w:top w:w="0" w:type="dxa"/>
              <w:bottom w:w="0" w:type="dxa"/>
            </w:tcMar>
          </w:tcPr>
          <w:p w14:paraId="477DF010" w14:textId="07A1409F" w:rsidR="004A4E59" w:rsidRPr="002D53A8" w:rsidRDefault="00F14E72" w:rsidP="004A649A">
            <w:pPr>
              <w:pStyle w:val="TableText"/>
              <w:rPr>
                <w:rFonts w:ascii="Arial" w:eastAsiaTheme="minorEastAsia" w:hAnsi="Arial"/>
                <w:szCs w:val="20"/>
                <w:lang w:val="en-GB" w:eastAsia="en-US"/>
              </w:rPr>
            </w:pPr>
            <w:r w:rsidRPr="002D53A8">
              <w:rPr>
                <w:rFonts w:ascii="Arial" w:eastAsiaTheme="minorEastAsia" w:hAnsi="Arial"/>
                <w:lang w:val="en-GB"/>
              </w:rPr>
              <w:t>default:</w:t>
            </w:r>
            <w:r w:rsidR="00DB51F5" w:rsidRPr="002D53A8">
              <w:rPr>
                <w:rFonts w:ascii="Arial" w:eastAsiaTheme="minorEastAsia" w:hAnsi="Arial"/>
                <w:lang w:val="en-GB"/>
              </w:rPr>
              <w:t xml:space="preserve"> </w:t>
            </w:r>
            <w:r w:rsidRPr="002D53A8">
              <w:rPr>
                <w:rFonts w:ascii="Arial" w:eastAsiaTheme="minorEastAsia" w:hAnsi="Arial"/>
                <w:lang w:val="en-GB"/>
              </w:rPr>
              <w:t>false</w:t>
            </w:r>
          </w:p>
        </w:tc>
        <w:tc>
          <w:tcPr>
            <w:tcW w:w="2075" w:type="pct"/>
            <w:shd w:val="clear" w:color="auto" w:fill="FFFFFF"/>
            <w:tcMar>
              <w:top w:w="0" w:type="dxa"/>
              <w:bottom w:w="0" w:type="dxa"/>
            </w:tcMar>
          </w:tcPr>
          <w:p w14:paraId="456F7173" w14:textId="742D518C"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allocation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cognisant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relevant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process/core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allocation.</w:t>
            </w:r>
          </w:p>
        </w:tc>
      </w:tr>
    </w:tbl>
    <w:p w14:paraId="06F46F60" w14:textId="77777777" w:rsidR="004A4E59" w:rsidRPr="002D53A8" w:rsidRDefault="004A4E59" w:rsidP="004A4E59">
      <w:pPr>
        <w:rPr>
          <w:rFonts w:eastAsiaTheme="minorEastAsia"/>
          <w:lang w:eastAsia="zh-CN"/>
        </w:rPr>
      </w:pPr>
    </w:p>
    <w:p w14:paraId="6A6166BA" w14:textId="77777777" w:rsidR="006026D9" w:rsidRPr="002D53A8" w:rsidRDefault="006026D9" w:rsidP="006026D9">
      <w:pPr>
        <w:pStyle w:val="Heading4"/>
        <w:rPr>
          <w:rFonts w:eastAsiaTheme="minorEastAsia"/>
          <w:lang w:eastAsia="zh-CN"/>
        </w:rPr>
      </w:pPr>
      <w:bookmarkStart w:id="213" w:name="_Toc48655049"/>
      <w:bookmarkStart w:id="214" w:name="_Toc48724586"/>
      <w:bookmarkStart w:id="215" w:name="_Toc57297006"/>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.7.3</w:t>
      </w:r>
      <w:r w:rsidRPr="002D53A8">
        <w:rPr>
          <w:rFonts w:eastAsiaTheme="minorEastAsia"/>
          <w:lang w:eastAsia="zh-CN"/>
        </w:rPr>
        <w:tab/>
        <w:t>Definitions</w:t>
      </w:r>
      <w:bookmarkEnd w:id="213"/>
      <w:bookmarkEnd w:id="214"/>
      <w:bookmarkEnd w:id="215"/>
    </w:p>
    <w:p w14:paraId="35AED7E5" w14:textId="77777777" w:rsidR="00BA64B1" w:rsidRPr="002D53A8" w:rsidRDefault="00BA64B1" w:rsidP="00BA64B1">
      <w:pPr>
        <w:rPr>
          <w:rFonts w:eastAsiaTheme="minorEastAsia"/>
          <w:lang w:eastAsia="zh-CN"/>
        </w:rPr>
      </w:pPr>
      <w:r w:rsidRPr="002D53A8">
        <w:rPr>
          <w:rFonts w:eastAsiaTheme="minorEastAsia"/>
          <w:lang w:eastAsia="zh-CN"/>
        </w:rPr>
        <w:t>The syntax of the VirtualMemory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0E11E032" w14:textId="77777777" w:rsidTr="00DB51F5">
        <w:trPr>
          <w:jc w:val="center"/>
        </w:trPr>
        <w:tc>
          <w:tcPr>
            <w:tcW w:w="9629" w:type="dxa"/>
            <w:shd w:val="clear" w:color="auto" w:fill="D9D9D9" w:themeFill="background1" w:themeFillShade="D9"/>
          </w:tcPr>
          <w:p w14:paraId="0F9D3C5E" w14:textId="7D49BAA9"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tosca.datatypes.nfv.VirtualMemory:</w:t>
            </w:r>
          </w:p>
          <w:p w14:paraId="1E21A343" w14:textId="03CF48C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0B811543" w14:textId="4227DB53"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supports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specification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to</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compute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resource</w:t>
            </w:r>
          </w:p>
          <w:p w14:paraId="72196F99" w14:textId="0E15E19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54DB2CA1" w14:textId="787CEB12"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virtual_mem_size:</w:t>
            </w:r>
          </w:p>
          <w:p w14:paraId="774BF3A0" w14:textId="6B5303B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scalar-unit.size</w:t>
            </w:r>
            <w:r w:rsidRPr="002D53A8">
              <w:rPr>
                <w:rFonts w:ascii="Consolas" w:eastAsiaTheme="minorEastAsia" w:hAnsi="Consolas"/>
              </w:rPr>
              <w:t xml:space="preserve"> </w:t>
            </w:r>
          </w:p>
          <w:p w14:paraId="37CE4AD8" w14:textId="6AC2EFE0"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Amount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p>
          <w:p w14:paraId="001A14EB" w14:textId="53796793" w:rsidR="009D6FB0"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03A123B0" w14:textId="73874E43"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virtual_mem_oversubscription_policy:</w:t>
            </w:r>
          </w:p>
          <w:p w14:paraId="57E2BFC6" w14:textId="28D254B5"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30E3F6EB" w14:textId="28085AAE"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core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oversubscription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policy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terms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to</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physical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platform.</w:t>
            </w:r>
          </w:p>
          <w:p w14:paraId="34845CDB" w14:textId="638B7E28" w:rsidR="009D6FB0"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54EAFBF9" w14:textId="7973A02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vdu_mem_requirements:</w:t>
            </w:r>
          </w:p>
          <w:p w14:paraId="55D1650F" w14:textId="63D47114"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map</w:t>
            </w:r>
          </w:p>
          <w:p w14:paraId="5D1ED5FA" w14:textId="6802F5FD"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D806CB" w:rsidRPr="002D53A8">
              <w:rPr>
                <w:rFonts w:ascii="Consolas" w:eastAsiaTheme="minorEastAsia" w:hAnsi="Consolas" w:cs="Consolas"/>
                <w:szCs w:val="22"/>
              </w:rPr>
              <w:t>The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hardware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platform</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specific</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VDU</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memory</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A</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map</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strings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contains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a</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set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key-value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pairs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describes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hardware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platform</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specific</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VDU</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memory</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00A221E8" w:rsidRPr="002D53A8">
              <w:rPr>
                <w:rFonts w:ascii="Consolas" w:eastAsia="SimSun" w:hAnsi="Consolas"/>
                <w:szCs w:val="24"/>
                <w:lang w:eastAsia="fr-FR"/>
              </w:rPr>
              <w:t>.</w:t>
            </w:r>
          </w:p>
          <w:p w14:paraId="0303B662" w14:textId="54A3D010" w:rsidR="000A3F5E"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407889EB" w14:textId="2B71D7E5"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6B4FDEAD" w14:textId="49743D1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721E8FAD" w14:textId="0B5961F9"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numa_enabled:</w:t>
            </w:r>
          </w:p>
          <w:p w14:paraId="197AD15E" w14:textId="7F10382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boolean</w:t>
            </w:r>
          </w:p>
          <w:p w14:paraId="17BEBDD2" w14:textId="2C4791A1"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allocation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to</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be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cognisant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relevant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process/core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allocation.</w:t>
            </w:r>
          </w:p>
          <w:p w14:paraId="0B84DD63" w14:textId="0F449FCF" w:rsidR="00E9057C"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032DC602" w14:textId="3B58706A" w:rsidR="00F14E72" w:rsidRPr="002D53A8" w:rsidRDefault="00DB51F5" w:rsidP="00705CD4">
            <w:pPr>
              <w:pStyle w:val="FP"/>
              <w:rPr>
                <w:rFonts w:ascii="Consolas" w:eastAsiaTheme="minorEastAsia" w:hAnsi="Consolas"/>
              </w:rPr>
            </w:pPr>
            <w:r w:rsidRPr="002D53A8">
              <w:rPr>
                <w:rFonts w:ascii="Consolas" w:eastAsiaTheme="minorEastAsia" w:hAnsi="Consolas"/>
              </w:rPr>
              <w:t xml:space="preserve">        </w:t>
            </w:r>
            <w:r w:rsidR="00F14E72" w:rsidRPr="002D53A8">
              <w:rPr>
                <w:rFonts w:ascii="Consolas" w:eastAsiaTheme="minorEastAsia" w:hAnsi="Consolas"/>
              </w:rPr>
              <w:t>default:</w:t>
            </w:r>
            <w:r w:rsidRPr="002D53A8">
              <w:rPr>
                <w:rFonts w:ascii="Consolas" w:eastAsiaTheme="minorEastAsia" w:hAnsi="Consolas"/>
              </w:rPr>
              <w:t xml:space="preserve"> </w:t>
            </w:r>
            <w:r w:rsidR="00F14E72" w:rsidRPr="002D53A8">
              <w:rPr>
                <w:rFonts w:ascii="Consolas" w:eastAsiaTheme="minorEastAsia" w:hAnsi="Consolas"/>
              </w:rPr>
              <w:t>false</w:t>
            </w:r>
          </w:p>
        </w:tc>
      </w:tr>
    </w:tbl>
    <w:p w14:paraId="5ED28ABF" w14:textId="77777777" w:rsidR="00E9057C" w:rsidRPr="002D53A8" w:rsidRDefault="00E9057C" w:rsidP="004A4E59">
      <w:pPr>
        <w:rPr>
          <w:rFonts w:eastAsiaTheme="minorEastAsia"/>
          <w:lang w:eastAsia="zh-CN"/>
        </w:rPr>
      </w:pPr>
    </w:p>
    <w:p w14:paraId="4E21B526" w14:textId="77777777" w:rsidR="006026D9" w:rsidRPr="002D53A8" w:rsidRDefault="006026D9" w:rsidP="006026D9">
      <w:pPr>
        <w:pStyle w:val="Heading4"/>
        <w:rPr>
          <w:rFonts w:eastAsia="DengXian"/>
        </w:rPr>
      </w:pPr>
      <w:bookmarkStart w:id="216" w:name="_Toc48655050"/>
      <w:bookmarkStart w:id="217" w:name="_Toc48724587"/>
      <w:bookmarkStart w:id="218" w:name="_Toc57297007"/>
      <w:r w:rsidRPr="002D53A8">
        <w:rPr>
          <w:rFonts w:eastAsia="DengXian"/>
        </w:rPr>
        <w:t>6.</w:t>
      </w:r>
      <w:r w:rsidR="00F857DB" w:rsidRPr="002D53A8">
        <w:rPr>
          <w:rFonts w:eastAsia="DengXian"/>
        </w:rPr>
        <w:t>2</w:t>
      </w:r>
      <w:r w:rsidRPr="002D53A8">
        <w:rPr>
          <w:rFonts w:eastAsia="DengXian"/>
        </w:rPr>
        <w:t>.7.4</w:t>
      </w:r>
      <w:r w:rsidRPr="002D53A8">
        <w:rPr>
          <w:rFonts w:eastAsia="DengXian"/>
        </w:rPr>
        <w:tab/>
        <w:t>Examples</w:t>
      </w:r>
      <w:bookmarkEnd w:id="216"/>
      <w:bookmarkEnd w:id="217"/>
      <w:bookmarkEnd w:id="218"/>
    </w:p>
    <w:p w14:paraId="7E2F64FE" w14:textId="77777777" w:rsidR="006026D9" w:rsidRPr="002D53A8" w:rsidRDefault="00C95C38" w:rsidP="006026D9">
      <w:pPr>
        <w:rPr>
          <w:rFonts w:eastAsiaTheme="minorEastAsia"/>
        </w:rPr>
      </w:pPr>
      <w:r w:rsidRPr="002D53A8">
        <w:rPr>
          <w:rFonts w:eastAsiaTheme="minorEastAsia"/>
        </w:rPr>
        <w:t>None.</w:t>
      </w:r>
    </w:p>
    <w:p w14:paraId="7B425D94" w14:textId="77777777" w:rsidR="006026D9" w:rsidRPr="002D53A8" w:rsidRDefault="006026D9" w:rsidP="006026D9">
      <w:pPr>
        <w:pStyle w:val="Heading4"/>
        <w:rPr>
          <w:rFonts w:eastAsia="DengXian"/>
        </w:rPr>
      </w:pPr>
      <w:bookmarkStart w:id="219" w:name="_Toc48655051"/>
      <w:bookmarkStart w:id="220" w:name="_Toc48724588"/>
      <w:bookmarkStart w:id="221" w:name="_Toc57297008"/>
      <w:r w:rsidRPr="002D53A8">
        <w:rPr>
          <w:rFonts w:eastAsia="DengXian" w:hint="eastAsia"/>
        </w:rPr>
        <w:t>6.</w:t>
      </w:r>
      <w:r w:rsidR="00F857DB" w:rsidRPr="002D53A8">
        <w:rPr>
          <w:rFonts w:eastAsia="DengXian"/>
        </w:rPr>
        <w:t>2</w:t>
      </w:r>
      <w:r w:rsidRPr="002D53A8">
        <w:rPr>
          <w:rFonts w:eastAsia="DengXian" w:hint="eastAsia"/>
        </w:rPr>
        <w:t>.</w:t>
      </w:r>
      <w:r w:rsidRPr="002D53A8">
        <w:rPr>
          <w:rFonts w:eastAsia="DengXian"/>
        </w:rPr>
        <w:t>7</w:t>
      </w:r>
      <w:r w:rsidRPr="002D53A8">
        <w:rPr>
          <w:rFonts w:eastAsia="DengXian" w:hint="eastAsia"/>
        </w:rPr>
        <w:t>.5</w:t>
      </w:r>
      <w:r w:rsidR="00730F0B" w:rsidRPr="002D53A8">
        <w:rPr>
          <w:rFonts w:eastAsia="DengXian"/>
        </w:rPr>
        <w:tab/>
      </w:r>
      <w:r w:rsidRPr="002D53A8">
        <w:rPr>
          <w:rFonts w:eastAsia="DengXian"/>
        </w:rPr>
        <w:t>Additional Requirements</w:t>
      </w:r>
      <w:bookmarkEnd w:id="219"/>
      <w:bookmarkEnd w:id="220"/>
      <w:bookmarkEnd w:id="221"/>
    </w:p>
    <w:p w14:paraId="3C0CF9F7" w14:textId="77777777" w:rsidR="006026D9" w:rsidRPr="002D53A8" w:rsidRDefault="006026D9" w:rsidP="004A4E59">
      <w:pPr>
        <w:rPr>
          <w:rFonts w:eastAsiaTheme="minorEastAsia"/>
          <w:lang w:eastAsia="zh-CN"/>
        </w:rPr>
      </w:pPr>
      <w:r w:rsidRPr="002D53A8">
        <w:rPr>
          <w:rFonts w:eastAsiaTheme="minorEastAsia" w:hint="eastAsia"/>
          <w:lang w:eastAsia="zh-CN"/>
        </w:rPr>
        <w:t>None.</w:t>
      </w:r>
    </w:p>
    <w:p w14:paraId="58DE54AB" w14:textId="77777777" w:rsidR="006D2028" w:rsidRPr="002D53A8" w:rsidRDefault="00ED0DDE" w:rsidP="006D2028">
      <w:pPr>
        <w:pStyle w:val="Heading3"/>
        <w:rPr>
          <w:rFonts w:eastAsiaTheme="minorEastAsia"/>
        </w:rPr>
      </w:pPr>
      <w:bookmarkStart w:id="222" w:name="_Toc48655052"/>
      <w:bookmarkStart w:id="223" w:name="_Toc48724589"/>
      <w:bookmarkStart w:id="224" w:name="_Toc57297009"/>
      <w:r w:rsidRPr="002D53A8">
        <w:rPr>
          <w:rFonts w:eastAsia="DengXian"/>
        </w:rPr>
        <w:t>6.</w:t>
      </w:r>
      <w:r w:rsidR="00F857DB" w:rsidRPr="002D53A8">
        <w:rPr>
          <w:rFonts w:eastAsia="DengXian"/>
        </w:rPr>
        <w:t>2</w:t>
      </w:r>
      <w:r w:rsidRPr="002D53A8">
        <w:rPr>
          <w:rFonts w:eastAsia="DengXian"/>
        </w:rPr>
        <w:t>.8</w:t>
      </w:r>
      <w:r w:rsidRPr="002D53A8">
        <w:rPr>
          <w:rFonts w:eastAsia="DengXian"/>
        </w:rPr>
        <w:tab/>
      </w:r>
      <w:r w:rsidR="00BD2940" w:rsidRPr="002D53A8">
        <w:rPr>
          <w:rFonts w:eastAsia="DengXian"/>
        </w:rPr>
        <w:t>tosca.datatypes.nfv.VirtualCpu</w:t>
      </w:r>
      <w:bookmarkEnd w:id="222"/>
      <w:bookmarkEnd w:id="223"/>
      <w:bookmarkEnd w:id="224"/>
    </w:p>
    <w:p w14:paraId="6462F916" w14:textId="77777777" w:rsidR="006D2028" w:rsidRPr="002D53A8" w:rsidRDefault="006D2028" w:rsidP="00EC7355">
      <w:pPr>
        <w:pStyle w:val="Heading4"/>
        <w:rPr>
          <w:rFonts w:eastAsiaTheme="minorEastAsia"/>
        </w:rPr>
      </w:pPr>
      <w:bookmarkStart w:id="225" w:name="_Toc48655053"/>
      <w:bookmarkStart w:id="226" w:name="_Toc48724590"/>
      <w:bookmarkStart w:id="227" w:name="_Toc57297010"/>
      <w:r w:rsidRPr="002D53A8">
        <w:rPr>
          <w:rFonts w:eastAsiaTheme="minorEastAsia" w:hint="eastAsia"/>
          <w:lang w:eastAsia="zh-CN"/>
        </w:rPr>
        <w:t>6.</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.1</w:t>
      </w:r>
      <w:r w:rsidRPr="002D53A8">
        <w:rPr>
          <w:rFonts w:eastAsiaTheme="minorEastAsia"/>
          <w:lang w:eastAsia="zh-CN"/>
        </w:rPr>
        <w:tab/>
        <w:t>Description</w:t>
      </w:r>
      <w:bookmarkEnd w:id="225"/>
      <w:bookmarkEnd w:id="226"/>
      <w:bookmarkEnd w:id="227"/>
    </w:p>
    <w:p w14:paraId="43FAC072" w14:textId="698DC726" w:rsidR="004A649A" w:rsidRPr="002D53A8" w:rsidRDefault="00BD2940" w:rsidP="004A649A">
      <w:pPr>
        <w:rPr>
          <w:rFonts w:eastAsiaTheme="minorEastAsia"/>
        </w:rPr>
      </w:pPr>
      <w:r w:rsidRPr="002D53A8">
        <w:rPr>
          <w:rFonts w:eastAsiaTheme="minorEastAsia"/>
          <w:lang w:eastAsia="zh-CN"/>
        </w:rPr>
        <w:t xml:space="preserve">The VirtualCpu data type supports the specification of requirements related to virtual CPU(s) of a virtual compute resource, as defined in </w:t>
      </w:r>
      <w:r w:rsidRPr="00F761A0">
        <w:rPr>
          <w:rFonts w:eastAsiaTheme="minorEastAsia"/>
          <w:lang w:eastAsia="zh-CN"/>
        </w:rPr>
        <w:t xml:space="preserve">ETSI </w:t>
      </w:r>
      <w:r w:rsidR="00A96AA9" w:rsidRPr="00F761A0">
        <w:rPr>
          <w:rFonts w:eastAsiaTheme="minorEastAsia"/>
          <w:lang w:eastAsia="zh-CN"/>
        </w:rPr>
        <w:t>GS NFV-IFA 011</w:t>
      </w:r>
      <w:r w:rsidRPr="00F761A0">
        <w:rPr>
          <w:rFonts w:eastAsiaTheme="minorEastAsia"/>
          <w:lang w:eastAsia="zh-CN"/>
        </w:rPr>
        <w:t xml:space="preserve"> </w:t>
      </w:r>
      <w:r w:rsidR="00A96AA9" w:rsidRPr="00F761A0">
        <w:rPr>
          <w:rFonts w:eastAsiaTheme="minorEastAsia"/>
          <w:lang w:eastAsia="zh-CN"/>
        </w:rPr>
        <w:t>[</w:t>
      </w:r>
      <w:r w:rsidR="00A96AA9" w:rsidRPr="00F761A0">
        <w:rPr>
          <w:rFonts w:eastAsiaTheme="minorEastAsia"/>
          <w:lang w:eastAsia="zh-CN"/>
        </w:rPr>
        <w:fldChar w:fldCharType="begin"/>
      </w:r>
      <w:r w:rsidR="00A96AA9" w:rsidRPr="00F761A0">
        <w:rPr>
          <w:rFonts w:eastAsiaTheme="minorEastAsia"/>
          <w:lang w:eastAsia="zh-CN"/>
        </w:rPr>
        <w:instrText xml:space="preserve"> REF REF_GSNFV_IFA011 \h </w:instrText>
      </w:r>
      <w:r w:rsidR="006D2028" w:rsidRPr="00F761A0">
        <w:rPr>
          <w:rFonts w:eastAsiaTheme="minorEastAsia"/>
          <w:lang w:eastAsia="zh-CN"/>
        </w:rPr>
        <w:instrText xml:space="preserve"> \* MERGEFORMAT </w:instrText>
      </w:r>
      <w:r w:rsidR="00A96AA9" w:rsidRPr="00F761A0">
        <w:rPr>
          <w:rFonts w:eastAsiaTheme="minorEastAsia"/>
          <w:lang w:eastAsia="zh-CN"/>
        </w:rPr>
      </w:r>
      <w:r w:rsidR="00A96AA9" w:rsidRPr="00F761A0">
        <w:rPr>
          <w:rFonts w:eastAsiaTheme="minorEastAsia"/>
          <w:lang w:eastAsia="zh-CN"/>
        </w:rPr>
        <w:fldChar w:fldCharType="separate"/>
      </w:r>
      <w:r w:rsidR="00A11CBD" w:rsidRPr="00F761A0">
        <w:rPr>
          <w:rFonts w:eastAsiaTheme="minorEastAsia"/>
          <w:lang w:eastAsia="zh-CN"/>
        </w:rPr>
        <w:t>1</w:t>
      </w:r>
      <w:r w:rsidR="00A96AA9" w:rsidRPr="00F761A0">
        <w:rPr>
          <w:rFonts w:eastAsiaTheme="minorEastAsia"/>
          <w:lang w:eastAsia="zh-CN"/>
        </w:rPr>
        <w:fldChar w:fldCharType="end"/>
      </w:r>
      <w:r w:rsidR="00A96AA9" w:rsidRPr="00F761A0">
        <w:rPr>
          <w:rFonts w:eastAsiaTheme="minorEastAsia"/>
          <w:lang w:eastAsia="zh-CN"/>
        </w:rPr>
        <w:t>]</w:t>
      </w:r>
      <w:r w:rsidR="00ED0DDE" w:rsidRPr="002D53A8">
        <w:rPr>
          <w:rFonts w:eastAsiaTheme="minorEastAsia"/>
          <w:lang w:eastAsia="zh-CN"/>
        </w:rPr>
        <w:t>.</w:t>
      </w:r>
      <w:r w:rsidR="00483751" w:rsidRPr="002D53A8">
        <w:rPr>
          <w:rFonts w:eastAsiaTheme="minorEastAsia"/>
          <w:lang w:eastAsia="zh-CN"/>
        </w:rPr>
        <w:t xml:space="preserve"> Table</w:t>
      </w:r>
      <w:r w:rsidR="00E4490B" w:rsidRPr="002D53A8">
        <w:rPr>
          <w:rFonts w:eastAsiaTheme="minorEastAsia"/>
          <w:lang w:eastAsia="zh-CN"/>
        </w:rPr>
        <w:t xml:space="preserve"> </w:t>
      </w:r>
      <w:r w:rsidR="00483751" w:rsidRPr="002D53A8">
        <w:rPr>
          <w:rFonts w:eastAsiaTheme="minorEastAsia"/>
          <w:lang w:eastAsia="zh-CN"/>
        </w:rPr>
        <w:t xml:space="preserve">6.2.8.1-1 specifies the declared names for this data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83751" w:rsidRPr="002D53A8">
        <w:rPr>
          <w:rFonts w:eastAsiaTheme="minorEastAsia"/>
          <w:lang w:eastAsia="zh-CN"/>
        </w:rPr>
        <w:t>.</w:t>
      </w:r>
    </w:p>
    <w:p w14:paraId="05B5AE22" w14:textId="77777777" w:rsidR="00483751" w:rsidRPr="002D53A8" w:rsidRDefault="00483751" w:rsidP="00483751">
      <w:pPr>
        <w:pStyle w:val="TH"/>
        <w:rPr>
          <w:rFonts w:eastAsiaTheme="minorEastAsia"/>
        </w:rPr>
      </w:pPr>
      <w:r w:rsidRPr="002D53A8">
        <w:rPr>
          <w:rFonts w:eastAsiaTheme="minorEastAsia"/>
        </w:rPr>
        <w:t>Table 6.2.8.1-1</w:t>
      </w:r>
      <w:r w:rsidR="00465590"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649A" w:rsidRPr="002D53A8" w14:paraId="30BEBCD4" w14:textId="77777777" w:rsidTr="000D01A0">
        <w:trPr>
          <w:jc w:val="center"/>
        </w:trPr>
        <w:tc>
          <w:tcPr>
            <w:tcW w:w="1177" w:type="pct"/>
            <w:shd w:val="clear" w:color="auto" w:fill="D9D9D9"/>
            <w:tcMar>
              <w:top w:w="0" w:type="dxa"/>
              <w:bottom w:w="0" w:type="dxa"/>
            </w:tcMar>
          </w:tcPr>
          <w:p w14:paraId="25E6043A" w14:textId="7E1C16D6" w:rsidR="004A649A" w:rsidRPr="002D53A8" w:rsidRDefault="004A649A" w:rsidP="00735F69">
            <w:pPr>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Mar>
              <w:top w:w="0" w:type="dxa"/>
              <w:bottom w:w="0" w:type="dxa"/>
            </w:tcMar>
          </w:tcPr>
          <w:p w14:paraId="043CEF8E" w14:textId="77777777" w:rsidR="004A649A" w:rsidRPr="002D53A8" w:rsidRDefault="004A649A" w:rsidP="004A649A">
            <w:pPr>
              <w:spacing w:after="0"/>
              <w:rPr>
                <w:rFonts w:ascii="Arial" w:eastAsiaTheme="minorEastAsia" w:hAnsi="Arial"/>
                <w:sz w:val="18"/>
              </w:rPr>
            </w:pPr>
            <w:r w:rsidRPr="002D53A8">
              <w:rPr>
                <w:rFonts w:ascii="Arial" w:eastAsiaTheme="minorEastAsia" w:hAnsi="Arial"/>
                <w:sz w:val="18"/>
              </w:rPr>
              <w:t>VirtualCpu</w:t>
            </w:r>
          </w:p>
        </w:tc>
      </w:tr>
      <w:tr w:rsidR="004A649A" w:rsidRPr="002D53A8" w14:paraId="7B83B346" w14:textId="77777777" w:rsidTr="000D01A0">
        <w:trPr>
          <w:jc w:val="center"/>
        </w:trPr>
        <w:tc>
          <w:tcPr>
            <w:tcW w:w="1177" w:type="pct"/>
            <w:shd w:val="clear" w:color="auto" w:fill="D9D9D9"/>
            <w:tcMar>
              <w:top w:w="0" w:type="dxa"/>
              <w:bottom w:w="0" w:type="dxa"/>
            </w:tcMar>
          </w:tcPr>
          <w:p w14:paraId="205EEB3B" w14:textId="6722A0CB" w:rsidR="004A649A" w:rsidRPr="002D53A8" w:rsidRDefault="004A649A" w:rsidP="00735F69">
            <w:pPr>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Mar>
              <w:top w:w="0" w:type="dxa"/>
              <w:bottom w:w="0" w:type="dxa"/>
            </w:tcMar>
          </w:tcPr>
          <w:p w14:paraId="74730495" w14:textId="77777777" w:rsidR="004A649A" w:rsidRPr="002D53A8" w:rsidRDefault="004A649A" w:rsidP="004A649A">
            <w:pPr>
              <w:spacing w:after="0"/>
              <w:rPr>
                <w:rFonts w:ascii="Arial" w:eastAsiaTheme="minorEastAsia" w:hAnsi="Arial"/>
                <w:sz w:val="18"/>
              </w:rPr>
            </w:pPr>
            <w:r w:rsidRPr="002D53A8">
              <w:rPr>
                <w:rFonts w:ascii="Arial" w:eastAsiaTheme="minorEastAsia" w:hAnsi="Arial"/>
                <w:sz w:val="18"/>
              </w:rPr>
              <w:t>toscanfv:</w:t>
            </w:r>
            <w:r w:rsidRPr="002D53A8">
              <w:rPr>
                <w:rFonts w:ascii="Arial" w:eastAsiaTheme="minorEastAsia" w:hAnsi="Arial" w:hint="eastAsia"/>
                <w:sz w:val="18"/>
              </w:rPr>
              <w:t>VirtualCpu</w:t>
            </w:r>
          </w:p>
        </w:tc>
      </w:tr>
      <w:tr w:rsidR="004A649A" w:rsidRPr="002D53A8" w14:paraId="0C1D37F0" w14:textId="77777777" w:rsidTr="000D01A0">
        <w:trPr>
          <w:jc w:val="center"/>
        </w:trPr>
        <w:tc>
          <w:tcPr>
            <w:tcW w:w="1177" w:type="pct"/>
            <w:shd w:val="clear" w:color="auto" w:fill="D9D9D9"/>
            <w:tcMar>
              <w:top w:w="0" w:type="dxa"/>
              <w:bottom w:w="0" w:type="dxa"/>
            </w:tcMar>
          </w:tcPr>
          <w:p w14:paraId="06817B0C" w14:textId="5151D2B0" w:rsidR="004A649A" w:rsidRPr="002D53A8" w:rsidRDefault="004A649A" w:rsidP="00735F69">
            <w:pPr>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Mar>
              <w:top w:w="0" w:type="dxa"/>
              <w:bottom w:w="0" w:type="dxa"/>
            </w:tcMar>
          </w:tcPr>
          <w:p w14:paraId="305A1D27" w14:textId="77777777" w:rsidR="004A649A" w:rsidRPr="002D53A8" w:rsidRDefault="004A649A" w:rsidP="004A649A">
            <w:pPr>
              <w:spacing w:after="0"/>
              <w:rPr>
                <w:rFonts w:ascii="Arial" w:eastAsiaTheme="minorEastAsia" w:hAnsi="Arial"/>
                <w:sz w:val="18"/>
              </w:rPr>
            </w:pPr>
            <w:r w:rsidRPr="002D53A8">
              <w:rPr>
                <w:rFonts w:ascii="Arial" w:eastAsiaTheme="minorEastAsia" w:hAnsi="Arial"/>
                <w:sz w:val="18"/>
              </w:rPr>
              <w:t>tosca.datatypes.nfv.VirtualCpu</w:t>
            </w:r>
          </w:p>
        </w:tc>
      </w:tr>
    </w:tbl>
    <w:p w14:paraId="57F7B2B3" w14:textId="77777777" w:rsidR="004A649A" w:rsidRPr="002D53A8" w:rsidRDefault="004A649A" w:rsidP="004A649A">
      <w:pPr>
        <w:rPr>
          <w:rFonts w:eastAsiaTheme="minorEastAsia"/>
        </w:rPr>
      </w:pPr>
    </w:p>
    <w:p w14:paraId="548F65ED" w14:textId="77777777" w:rsidR="004A649A" w:rsidRPr="002D53A8" w:rsidRDefault="004A649A" w:rsidP="004A649A">
      <w:pPr>
        <w:pStyle w:val="Heading4"/>
        <w:rPr>
          <w:rFonts w:eastAsiaTheme="minorEastAsia"/>
          <w:lang w:eastAsia="zh-CN"/>
        </w:rPr>
      </w:pPr>
      <w:bookmarkStart w:id="228" w:name="_Toc48655054"/>
      <w:bookmarkStart w:id="229" w:name="_Toc48724591"/>
      <w:bookmarkStart w:id="230" w:name="_Toc57297011"/>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.2</w:t>
      </w:r>
      <w:r w:rsidRPr="002D53A8">
        <w:rPr>
          <w:rFonts w:eastAsiaTheme="minorEastAsia"/>
          <w:lang w:eastAsia="zh-CN"/>
        </w:rPr>
        <w:tab/>
      </w:r>
      <w:r w:rsidRPr="002D53A8">
        <w:rPr>
          <w:rFonts w:eastAsiaTheme="minorEastAsia" w:hint="eastAsia"/>
          <w:lang w:eastAsia="zh-CN"/>
        </w:rPr>
        <w:t>Properties</w:t>
      </w:r>
      <w:bookmarkEnd w:id="228"/>
      <w:bookmarkEnd w:id="229"/>
      <w:bookmarkEnd w:id="230"/>
    </w:p>
    <w:p w14:paraId="1C461A54" w14:textId="77777777" w:rsidR="00483751" w:rsidRPr="002D53A8" w:rsidRDefault="00483751" w:rsidP="00483751">
      <w:pPr>
        <w:rPr>
          <w:rFonts w:eastAsiaTheme="minorEastAsia"/>
          <w:lang w:eastAsia="zh-CN"/>
        </w:rPr>
      </w:pPr>
      <w:r w:rsidRPr="002D53A8">
        <w:rPr>
          <w:rFonts w:eastAsiaTheme="minorEastAsia"/>
          <w:lang w:eastAsia="zh-CN"/>
        </w:rPr>
        <w:t xml:space="preserve">The properties of the VirtualCpu data type shall comply with the provisions set out in table </w:t>
      </w:r>
      <w:r w:rsidRPr="002D53A8">
        <w:rPr>
          <w:rFonts w:eastAsiaTheme="minorEastAsia"/>
        </w:rPr>
        <w:t>6.2.8.2-1</w:t>
      </w:r>
      <w:r w:rsidRPr="002D53A8">
        <w:rPr>
          <w:rFonts w:eastAsiaTheme="minorEastAsia"/>
          <w:lang w:eastAsia="zh-CN"/>
        </w:rPr>
        <w:t>.</w:t>
      </w:r>
    </w:p>
    <w:p w14:paraId="486CCB34" w14:textId="77777777" w:rsidR="00483751" w:rsidRPr="002D53A8" w:rsidRDefault="00483751" w:rsidP="00884B02">
      <w:pPr>
        <w:pStyle w:val="TH"/>
        <w:rPr>
          <w:rFonts w:eastAsiaTheme="minorEastAsia"/>
          <w:lang w:eastAsia="zh-CN"/>
        </w:rPr>
      </w:pPr>
      <w:r w:rsidRPr="002D53A8">
        <w:rPr>
          <w:rFonts w:eastAsiaTheme="minorEastAsia"/>
        </w:rPr>
        <w:t>Table 6.2.8.2-1</w:t>
      </w:r>
      <w:r w:rsidR="00465590" w:rsidRPr="002D53A8">
        <w:rPr>
          <w:rFonts w:eastAsiaTheme="minorEastAsia"/>
        </w:rPr>
        <w:t>: Properties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263"/>
        <w:gridCol w:w="1134"/>
        <w:gridCol w:w="1277"/>
        <w:gridCol w:w="1417"/>
        <w:gridCol w:w="3538"/>
      </w:tblGrid>
      <w:tr w:rsidR="004A649A" w:rsidRPr="002D53A8" w14:paraId="439A2368" w14:textId="77777777" w:rsidTr="00E84AC3">
        <w:trPr>
          <w:cantSplit/>
          <w:tblHeader/>
          <w:jc w:val="center"/>
        </w:trPr>
        <w:tc>
          <w:tcPr>
            <w:tcW w:w="1175" w:type="pct"/>
            <w:shd w:val="clear" w:color="auto" w:fill="D9D9D9"/>
            <w:tcMar>
              <w:top w:w="0" w:type="dxa"/>
              <w:bottom w:w="0" w:type="dxa"/>
            </w:tcMar>
          </w:tcPr>
          <w:p w14:paraId="10BC56B2" w14:textId="77777777" w:rsidR="004A649A" w:rsidRPr="002D53A8" w:rsidRDefault="004A649A" w:rsidP="00884B02">
            <w:pPr>
              <w:pStyle w:val="TAH"/>
              <w:rPr>
                <w:rFonts w:eastAsiaTheme="minorEastAsia"/>
              </w:rPr>
            </w:pPr>
            <w:r w:rsidRPr="002D53A8">
              <w:rPr>
                <w:rFonts w:eastAsiaTheme="minorEastAsia"/>
              </w:rPr>
              <w:t>Name</w:t>
            </w:r>
          </w:p>
        </w:tc>
        <w:tc>
          <w:tcPr>
            <w:tcW w:w="589" w:type="pct"/>
            <w:shd w:val="clear" w:color="auto" w:fill="D9D9D9"/>
            <w:tcMar>
              <w:top w:w="0" w:type="dxa"/>
              <w:bottom w:w="0" w:type="dxa"/>
            </w:tcMar>
          </w:tcPr>
          <w:p w14:paraId="2456A51C" w14:textId="77777777" w:rsidR="004A649A" w:rsidRPr="002D53A8" w:rsidRDefault="004A649A" w:rsidP="00884B02">
            <w:pPr>
              <w:pStyle w:val="TAH"/>
              <w:rPr>
                <w:rFonts w:eastAsiaTheme="minorEastAsia"/>
              </w:rPr>
            </w:pPr>
            <w:r w:rsidRPr="002D53A8">
              <w:rPr>
                <w:rFonts w:eastAsiaTheme="minorEastAsia"/>
              </w:rPr>
              <w:t>Required</w:t>
            </w:r>
          </w:p>
        </w:tc>
        <w:tc>
          <w:tcPr>
            <w:tcW w:w="663" w:type="pct"/>
            <w:shd w:val="clear" w:color="auto" w:fill="D9D9D9"/>
            <w:tcMar>
              <w:top w:w="0" w:type="dxa"/>
              <w:bottom w:w="0" w:type="dxa"/>
            </w:tcMar>
          </w:tcPr>
          <w:p w14:paraId="2B08F0B9" w14:textId="77777777" w:rsidR="004A649A" w:rsidRPr="002D53A8" w:rsidRDefault="004A649A" w:rsidP="00884B02">
            <w:pPr>
              <w:pStyle w:val="TAH"/>
              <w:rPr>
                <w:rFonts w:eastAsiaTheme="minorEastAsia"/>
              </w:rPr>
            </w:pPr>
            <w:r w:rsidRPr="002D53A8">
              <w:rPr>
                <w:rFonts w:eastAsiaTheme="minorEastAsia"/>
              </w:rPr>
              <w:t>Type</w:t>
            </w:r>
          </w:p>
        </w:tc>
        <w:tc>
          <w:tcPr>
            <w:tcW w:w="736" w:type="pct"/>
            <w:shd w:val="clear" w:color="auto" w:fill="D9D9D9"/>
            <w:tcMar>
              <w:top w:w="0" w:type="dxa"/>
              <w:bottom w:w="0" w:type="dxa"/>
            </w:tcMar>
          </w:tcPr>
          <w:p w14:paraId="1107C2F9" w14:textId="77777777" w:rsidR="004A649A" w:rsidRPr="002D53A8" w:rsidRDefault="004A649A" w:rsidP="00884B02">
            <w:pPr>
              <w:pStyle w:val="TAH"/>
              <w:rPr>
                <w:rFonts w:eastAsiaTheme="minorEastAsia"/>
              </w:rPr>
            </w:pPr>
            <w:r w:rsidRPr="002D53A8">
              <w:rPr>
                <w:rFonts w:eastAsiaTheme="minorEastAsia"/>
              </w:rPr>
              <w:t>Constraints</w:t>
            </w:r>
          </w:p>
        </w:tc>
        <w:tc>
          <w:tcPr>
            <w:tcW w:w="1837" w:type="pct"/>
            <w:shd w:val="clear" w:color="auto" w:fill="D9D9D9"/>
            <w:tcMar>
              <w:top w:w="0" w:type="dxa"/>
              <w:bottom w:w="0" w:type="dxa"/>
            </w:tcMar>
          </w:tcPr>
          <w:p w14:paraId="71CF9528" w14:textId="77777777" w:rsidR="004A649A" w:rsidRPr="002D53A8" w:rsidRDefault="004A649A" w:rsidP="00884B02">
            <w:pPr>
              <w:pStyle w:val="TAH"/>
              <w:rPr>
                <w:rFonts w:eastAsiaTheme="minorEastAsia"/>
              </w:rPr>
            </w:pPr>
            <w:r w:rsidRPr="002D53A8">
              <w:rPr>
                <w:rFonts w:eastAsiaTheme="minorEastAsia"/>
              </w:rPr>
              <w:t>Description</w:t>
            </w:r>
          </w:p>
        </w:tc>
      </w:tr>
      <w:tr w:rsidR="004A649A" w:rsidRPr="002D53A8" w14:paraId="5B4DA92C" w14:textId="77777777" w:rsidTr="00E84AC3">
        <w:trPr>
          <w:cantSplit/>
          <w:jc w:val="center"/>
        </w:trPr>
        <w:tc>
          <w:tcPr>
            <w:tcW w:w="1175" w:type="pct"/>
            <w:shd w:val="clear" w:color="auto" w:fill="FFFFFF"/>
            <w:tcMar>
              <w:top w:w="0" w:type="dxa"/>
              <w:bottom w:w="0" w:type="dxa"/>
            </w:tcMar>
          </w:tcPr>
          <w:p w14:paraId="0B4D1AA3"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cpu_architecture</w:t>
            </w:r>
          </w:p>
        </w:tc>
        <w:tc>
          <w:tcPr>
            <w:tcW w:w="589" w:type="pct"/>
            <w:shd w:val="clear" w:color="auto" w:fill="FFFFFF"/>
            <w:tcMar>
              <w:top w:w="0" w:type="dxa"/>
              <w:bottom w:w="0" w:type="dxa"/>
            </w:tcMar>
          </w:tcPr>
          <w:p w14:paraId="28038821"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2A8A1436"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736" w:type="pct"/>
            <w:shd w:val="clear" w:color="auto" w:fill="FFFFFF"/>
            <w:tcMar>
              <w:top w:w="0" w:type="dxa"/>
              <w:bottom w:w="0" w:type="dxa"/>
            </w:tcMar>
          </w:tcPr>
          <w:p w14:paraId="0E361444" w14:textId="77777777" w:rsidR="004A649A" w:rsidRPr="002D53A8"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4BB43477" w14:textId="3B6DA5C0"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architecture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type.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Examples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x86,</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ARM.</w:t>
            </w:r>
          </w:p>
        </w:tc>
      </w:tr>
      <w:tr w:rsidR="004A649A" w:rsidRPr="002D53A8" w14:paraId="216EDC76" w14:textId="77777777" w:rsidTr="00E84AC3">
        <w:trPr>
          <w:cantSplit/>
          <w:jc w:val="center"/>
        </w:trPr>
        <w:tc>
          <w:tcPr>
            <w:tcW w:w="1175" w:type="pct"/>
            <w:shd w:val="clear" w:color="auto" w:fill="FFFFFF"/>
            <w:tcMar>
              <w:top w:w="0" w:type="dxa"/>
              <w:bottom w:w="0" w:type="dxa"/>
            </w:tcMar>
          </w:tcPr>
          <w:p w14:paraId="4D5FE50F"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num_virtual_cpu</w:t>
            </w:r>
          </w:p>
        </w:tc>
        <w:tc>
          <w:tcPr>
            <w:tcW w:w="589" w:type="pct"/>
            <w:shd w:val="clear" w:color="auto" w:fill="FFFFFF"/>
            <w:tcMar>
              <w:top w:w="0" w:type="dxa"/>
              <w:bottom w:w="0" w:type="dxa"/>
            </w:tcMar>
          </w:tcPr>
          <w:p w14:paraId="72E355C0"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663" w:type="pct"/>
            <w:shd w:val="clear" w:color="auto" w:fill="FFFFFF"/>
            <w:tcMar>
              <w:top w:w="0" w:type="dxa"/>
              <w:bottom w:w="0" w:type="dxa"/>
            </w:tcMar>
          </w:tcPr>
          <w:p w14:paraId="165D96C5"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integer</w:t>
            </w:r>
          </w:p>
        </w:tc>
        <w:tc>
          <w:tcPr>
            <w:tcW w:w="736" w:type="pct"/>
            <w:shd w:val="clear" w:color="auto" w:fill="FFFFFF"/>
            <w:tcMar>
              <w:top w:w="0" w:type="dxa"/>
              <w:bottom w:w="0" w:type="dxa"/>
            </w:tcMar>
          </w:tcPr>
          <w:p w14:paraId="1F6DCC53" w14:textId="5F02D42C" w:rsidR="004A649A" w:rsidRPr="002D53A8" w:rsidRDefault="008D416B" w:rsidP="00884B02">
            <w:pPr>
              <w:pStyle w:val="TableText"/>
              <w:keepNext/>
              <w:rPr>
                <w:rFonts w:ascii="Arial" w:eastAsiaTheme="minorEastAsia" w:hAnsi="Arial"/>
                <w:szCs w:val="20"/>
                <w:lang w:val="en-GB"/>
              </w:rPr>
            </w:pPr>
            <w:r w:rsidRPr="002D53A8">
              <w:rPr>
                <w:rFonts w:ascii="Arial" w:eastAsiaTheme="minorEastAsia" w:hAnsi="Arial"/>
                <w:lang w:val="en-GB"/>
              </w:rPr>
              <w:t>greater_than</w:t>
            </w:r>
            <w:r w:rsidR="00E4490B" w:rsidRPr="002D53A8">
              <w:rPr>
                <w:rFonts w:ascii="Arial" w:eastAsiaTheme="minorEastAsia" w:hAnsi="Arial"/>
                <w:lang w:val="en-GB"/>
              </w:rPr>
              <w:t>:</w:t>
            </w:r>
            <w:r w:rsidR="00DB51F5" w:rsidRPr="002D53A8">
              <w:rPr>
                <w:rFonts w:ascii="Arial" w:eastAsiaTheme="minorEastAsia" w:hAnsi="Arial"/>
                <w:lang w:val="en-GB"/>
              </w:rPr>
              <w:t xml:space="preserve"> </w:t>
            </w:r>
            <w:r w:rsidRPr="002D53A8">
              <w:rPr>
                <w:rFonts w:ascii="Arial" w:eastAsiaTheme="minorEastAsia" w:hAnsi="Arial"/>
                <w:lang w:val="en-GB"/>
              </w:rPr>
              <w:t>0</w:t>
            </w:r>
          </w:p>
        </w:tc>
        <w:tc>
          <w:tcPr>
            <w:tcW w:w="1837" w:type="pct"/>
            <w:shd w:val="clear" w:color="auto" w:fill="FFFFFF"/>
            <w:tcMar>
              <w:top w:w="0" w:type="dxa"/>
              <w:bottom w:w="0" w:type="dxa"/>
            </w:tcMar>
          </w:tcPr>
          <w:p w14:paraId="52444DF0" w14:textId="7B7E9FE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Number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755C66" w:rsidRPr="002D53A8">
              <w:rPr>
                <w:rFonts w:ascii="Arial" w:eastAsiaTheme="minorEastAsia" w:hAnsi="Arial"/>
                <w:szCs w:val="20"/>
                <w:lang w:val="en-GB"/>
              </w:rPr>
              <w:t>s</w:t>
            </w:r>
            <w:r w:rsidR="00C530C7" w:rsidRPr="002D53A8">
              <w:rPr>
                <w:rFonts w:ascii="Arial" w:eastAsiaTheme="minorEastAsia" w:hAnsi="Arial"/>
                <w:szCs w:val="20"/>
                <w:lang w:val="en-GB"/>
              </w:rPr>
              <w:t>.</w:t>
            </w:r>
          </w:p>
        </w:tc>
      </w:tr>
      <w:tr w:rsidR="004A649A" w:rsidRPr="002D53A8" w14:paraId="435E18ED" w14:textId="77777777" w:rsidTr="00E84AC3">
        <w:trPr>
          <w:cantSplit/>
          <w:jc w:val="center"/>
        </w:trPr>
        <w:tc>
          <w:tcPr>
            <w:tcW w:w="1175" w:type="pct"/>
            <w:shd w:val="clear" w:color="auto" w:fill="FFFFFF"/>
            <w:tcMar>
              <w:top w:w="0" w:type="dxa"/>
              <w:bottom w:w="0" w:type="dxa"/>
            </w:tcMar>
          </w:tcPr>
          <w:p w14:paraId="350C6067"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virtual_cpu_clock</w:t>
            </w:r>
          </w:p>
        </w:tc>
        <w:tc>
          <w:tcPr>
            <w:tcW w:w="589" w:type="pct"/>
            <w:shd w:val="clear" w:color="auto" w:fill="FFFFFF"/>
            <w:tcMar>
              <w:top w:w="0" w:type="dxa"/>
              <w:bottom w:w="0" w:type="dxa"/>
            </w:tcMar>
          </w:tcPr>
          <w:p w14:paraId="36DB1879"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0E46B79F"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scalar-unit.frequency</w:t>
            </w:r>
          </w:p>
        </w:tc>
        <w:tc>
          <w:tcPr>
            <w:tcW w:w="736" w:type="pct"/>
            <w:shd w:val="clear" w:color="auto" w:fill="FFFFFF"/>
            <w:tcMar>
              <w:top w:w="0" w:type="dxa"/>
              <w:bottom w:w="0" w:type="dxa"/>
            </w:tcMar>
          </w:tcPr>
          <w:p w14:paraId="49FF042F" w14:textId="77777777" w:rsidR="004A649A" w:rsidRPr="002D53A8"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57506C78" w14:textId="707F788F"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Minimum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clock</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rate</w:t>
            </w:r>
            <w:r w:rsidR="00C530C7" w:rsidRPr="002D53A8">
              <w:rPr>
                <w:rFonts w:ascii="Arial" w:eastAsiaTheme="minorEastAsia" w:hAnsi="Arial"/>
                <w:szCs w:val="20"/>
                <w:lang w:val="en-GB"/>
              </w:rPr>
              <w:t>.</w:t>
            </w:r>
          </w:p>
        </w:tc>
      </w:tr>
      <w:tr w:rsidR="004A649A" w:rsidRPr="002D53A8" w14:paraId="44F306FF" w14:textId="77777777" w:rsidTr="00E84AC3">
        <w:trPr>
          <w:cantSplit/>
          <w:jc w:val="center"/>
        </w:trPr>
        <w:tc>
          <w:tcPr>
            <w:tcW w:w="1175" w:type="pct"/>
            <w:shd w:val="clear" w:color="auto" w:fill="FFFFFF"/>
            <w:tcMar>
              <w:top w:w="0" w:type="dxa"/>
              <w:bottom w:w="0" w:type="dxa"/>
            </w:tcMar>
          </w:tcPr>
          <w:p w14:paraId="0BEF1411"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virtual_cpu_oversubscription_policy</w:t>
            </w:r>
          </w:p>
        </w:tc>
        <w:tc>
          <w:tcPr>
            <w:tcW w:w="589" w:type="pct"/>
            <w:shd w:val="clear" w:color="auto" w:fill="FFFFFF"/>
            <w:tcMar>
              <w:top w:w="0" w:type="dxa"/>
              <w:bottom w:w="0" w:type="dxa"/>
            </w:tcMar>
          </w:tcPr>
          <w:p w14:paraId="6DE18D17"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00EE9F0D"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736" w:type="pct"/>
            <w:shd w:val="clear" w:color="auto" w:fill="FFFFFF"/>
            <w:tcMar>
              <w:top w:w="0" w:type="dxa"/>
              <w:bottom w:w="0" w:type="dxa"/>
            </w:tcMar>
          </w:tcPr>
          <w:p w14:paraId="5D585438" w14:textId="77777777" w:rsidR="004A649A" w:rsidRPr="002D53A8"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20A3BF6A" w14:textId="78789F8A"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oversubscription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policy</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e.g.</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relation</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physical</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cores/threads.</w:t>
            </w:r>
          </w:p>
        </w:tc>
      </w:tr>
      <w:tr w:rsidR="004A649A" w:rsidRPr="002D53A8" w14:paraId="673B935C" w14:textId="77777777" w:rsidTr="00E84AC3">
        <w:trPr>
          <w:cantSplit/>
          <w:jc w:val="center"/>
        </w:trPr>
        <w:tc>
          <w:tcPr>
            <w:tcW w:w="1175" w:type="pct"/>
            <w:shd w:val="clear" w:color="auto" w:fill="FFFFFF"/>
            <w:tcMar>
              <w:top w:w="0" w:type="dxa"/>
              <w:bottom w:w="0" w:type="dxa"/>
            </w:tcMar>
          </w:tcPr>
          <w:p w14:paraId="3A603509"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vdu_cpu_requirements</w:t>
            </w:r>
          </w:p>
        </w:tc>
        <w:tc>
          <w:tcPr>
            <w:tcW w:w="589" w:type="pct"/>
            <w:shd w:val="clear" w:color="auto" w:fill="FFFFFF"/>
            <w:tcMar>
              <w:top w:w="0" w:type="dxa"/>
              <w:bottom w:w="0" w:type="dxa"/>
            </w:tcMar>
          </w:tcPr>
          <w:p w14:paraId="17DF704A"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71E38E70" w14:textId="605E294B" w:rsidR="004A649A" w:rsidRPr="002D53A8" w:rsidRDefault="00F83681" w:rsidP="004A649A">
            <w:pPr>
              <w:pStyle w:val="TableText"/>
              <w:rPr>
                <w:rFonts w:ascii="Arial" w:eastAsiaTheme="minorEastAsia" w:hAnsi="Arial"/>
                <w:szCs w:val="20"/>
                <w:lang w:val="en-GB"/>
              </w:rPr>
            </w:pP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string</w:t>
            </w:r>
          </w:p>
        </w:tc>
        <w:tc>
          <w:tcPr>
            <w:tcW w:w="736" w:type="pct"/>
            <w:shd w:val="clear" w:color="auto" w:fill="FFFFFF"/>
            <w:tcMar>
              <w:top w:w="0" w:type="dxa"/>
              <w:bottom w:w="0" w:type="dxa"/>
            </w:tcMar>
          </w:tcPr>
          <w:p w14:paraId="41DC4A6F" w14:textId="77777777" w:rsidR="004A649A" w:rsidRPr="002D53A8"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3B2065F5" w14:textId="1B08428F" w:rsidR="00420811" w:rsidRPr="002D53A8" w:rsidRDefault="00420811" w:rsidP="00420811">
            <w:pPr>
              <w:pStyle w:val="TableText"/>
              <w:rPr>
                <w:rFonts w:ascii="Arial" w:eastAsiaTheme="minorEastAsia" w:hAnsi="Arial"/>
                <w:szCs w:val="20"/>
                <w:lang w:val="en-GB"/>
              </w:rPr>
            </w:pP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strings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that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contains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set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key-value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pairs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describing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p>
          <w:p w14:paraId="64F4357A" w14:textId="77777777" w:rsidR="00420811" w:rsidRPr="002D53A8" w:rsidRDefault="00420811" w:rsidP="00420811">
            <w:pPr>
              <w:pStyle w:val="TableText"/>
              <w:rPr>
                <w:rFonts w:ascii="Arial" w:eastAsiaTheme="minorEastAsia" w:hAnsi="Arial"/>
                <w:szCs w:val="20"/>
                <w:lang w:val="en-GB"/>
              </w:rPr>
            </w:pPr>
          </w:p>
          <w:p w14:paraId="07B4827C" w14:textId="4612075E" w:rsidR="00420811" w:rsidRPr="002D53A8" w:rsidRDefault="00420811" w:rsidP="0042081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32FE7782" w14:textId="4E368439" w:rsidR="004A649A" w:rsidRPr="002D53A8" w:rsidRDefault="00C2059C" w:rsidP="004A649A">
            <w:pPr>
              <w:pStyle w:val="TableText"/>
              <w:rPr>
                <w:rFonts w:ascii="Arial" w:eastAsiaTheme="minorEastAsia" w:hAnsi="Arial" w:cs="Arial"/>
                <w:szCs w:val="20"/>
                <w:lang w:val="en-GB" w:eastAsia="en-US"/>
              </w:rPr>
            </w:pPr>
            <w:hyperlink r:id="rId38" w:history="1">
              <w:r w:rsidR="002711D3" w:rsidRPr="00F761A0">
                <w:rPr>
                  <w:rStyle w:val="Hyperlink"/>
                  <w:rFonts w:ascii="Arial" w:eastAsiaTheme="minorEastAsia" w:hAnsi="Arial" w:cs="Arial"/>
                  <w:lang w:val="en-GB"/>
                </w:rPr>
                <w:t>https://register.etsi.org</w:t>
              </w:r>
            </w:hyperlink>
            <w:r w:rsidR="002711D3" w:rsidRPr="002D53A8">
              <w:rPr>
                <w:rStyle w:val="Hyperlink"/>
                <w:rFonts w:ascii="Arial" w:eastAsiaTheme="minorEastAsia" w:hAnsi="Arial" w:cs="Arial"/>
                <w:color w:val="auto"/>
                <w:u w:val="none"/>
                <w:lang w:val="en-GB"/>
              </w:rPr>
              <w:t>.</w:t>
            </w:r>
          </w:p>
        </w:tc>
      </w:tr>
      <w:tr w:rsidR="004A649A" w:rsidRPr="002D53A8" w14:paraId="356440E8" w14:textId="77777777" w:rsidTr="00E84AC3">
        <w:trPr>
          <w:cantSplit/>
          <w:jc w:val="center"/>
        </w:trPr>
        <w:tc>
          <w:tcPr>
            <w:tcW w:w="1175" w:type="pct"/>
            <w:shd w:val="clear" w:color="auto" w:fill="FFFFFF"/>
            <w:tcMar>
              <w:top w:w="0" w:type="dxa"/>
              <w:bottom w:w="0" w:type="dxa"/>
            </w:tcMar>
          </w:tcPr>
          <w:p w14:paraId="73912828"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virtual_cpu_pinning</w:t>
            </w:r>
          </w:p>
        </w:tc>
        <w:tc>
          <w:tcPr>
            <w:tcW w:w="589" w:type="pct"/>
            <w:shd w:val="clear" w:color="auto" w:fill="FFFFFF"/>
            <w:tcMar>
              <w:top w:w="0" w:type="dxa"/>
              <w:bottom w:w="0" w:type="dxa"/>
            </w:tcMar>
          </w:tcPr>
          <w:p w14:paraId="22BE6A6A"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7E051CED"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tosca.datatypes.nfv.VirtualCpuPinning</w:t>
            </w:r>
          </w:p>
        </w:tc>
        <w:tc>
          <w:tcPr>
            <w:tcW w:w="736" w:type="pct"/>
            <w:shd w:val="clear" w:color="auto" w:fill="FFFFFF"/>
            <w:tcMar>
              <w:top w:w="0" w:type="dxa"/>
              <w:bottom w:w="0" w:type="dxa"/>
            </w:tcMar>
          </w:tcPr>
          <w:p w14:paraId="2533A7AF" w14:textId="77777777" w:rsidR="004A649A" w:rsidRPr="002D53A8"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49B4BA84" w14:textId="3E149F64"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pinning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configuration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virtuali</w:t>
            </w:r>
            <w:r w:rsidR="008D416B" w:rsidRPr="002D53A8">
              <w:rPr>
                <w:rFonts w:ascii="Arial" w:eastAsiaTheme="minorEastAsia" w:hAnsi="Arial"/>
                <w:szCs w:val="20"/>
                <w:lang w:val="en-GB"/>
              </w:rPr>
              <w:t>s</w:t>
            </w:r>
            <w:r w:rsidRPr="002D53A8">
              <w:rPr>
                <w:rFonts w:ascii="Arial" w:eastAsiaTheme="minorEastAsia" w:hAnsi="Arial"/>
                <w:szCs w:val="20"/>
                <w:lang w:val="en-GB"/>
              </w:rPr>
              <w: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compute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resource.</w:t>
            </w:r>
          </w:p>
        </w:tc>
      </w:tr>
    </w:tbl>
    <w:p w14:paraId="621ACDC9" w14:textId="77777777" w:rsidR="004A649A" w:rsidRPr="002D53A8" w:rsidRDefault="004A649A" w:rsidP="004A649A">
      <w:pPr>
        <w:rPr>
          <w:rFonts w:eastAsiaTheme="minorEastAsia"/>
        </w:rPr>
      </w:pPr>
    </w:p>
    <w:p w14:paraId="39557921" w14:textId="77777777" w:rsidR="00730F0B" w:rsidRPr="002D53A8" w:rsidRDefault="00730F0B" w:rsidP="00730F0B">
      <w:pPr>
        <w:pStyle w:val="Heading4"/>
        <w:rPr>
          <w:rFonts w:eastAsiaTheme="minorEastAsia"/>
          <w:lang w:eastAsia="zh-CN"/>
        </w:rPr>
      </w:pPr>
      <w:bookmarkStart w:id="231" w:name="_Toc48655055"/>
      <w:bookmarkStart w:id="232" w:name="_Toc48724592"/>
      <w:bookmarkStart w:id="233" w:name="_Toc57297012"/>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.3</w:t>
      </w:r>
      <w:r w:rsidRPr="002D53A8">
        <w:rPr>
          <w:rFonts w:eastAsiaTheme="minorEastAsia"/>
          <w:lang w:eastAsia="zh-CN"/>
        </w:rPr>
        <w:tab/>
        <w:t>Definition</w:t>
      </w:r>
      <w:bookmarkEnd w:id="231"/>
      <w:bookmarkEnd w:id="232"/>
      <w:bookmarkEnd w:id="233"/>
    </w:p>
    <w:p w14:paraId="1F14AA0D" w14:textId="77777777" w:rsidR="00483751" w:rsidRPr="002D53A8" w:rsidRDefault="00483751" w:rsidP="00483751">
      <w:pPr>
        <w:rPr>
          <w:rFonts w:eastAsiaTheme="minorEastAsia"/>
          <w:lang w:eastAsia="zh-CN"/>
        </w:rPr>
      </w:pPr>
      <w:r w:rsidRPr="002D53A8">
        <w:rPr>
          <w:rFonts w:eastAsiaTheme="minorEastAsia"/>
          <w:lang w:eastAsia="zh-CN"/>
        </w:rPr>
        <w:t>The syntax of the VirtualCpu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288EBCB1" w14:textId="77777777" w:rsidTr="00DB51F5">
        <w:trPr>
          <w:jc w:val="center"/>
        </w:trPr>
        <w:tc>
          <w:tcPr>
            <w:tcW w:w="9629" w:type="dxa"/>
            <w:shd w:val="clear" w:color="auto" w:fill="D9D9D9" w:themeFill="background1" w:themeFillShade="D9"/>
          </w:tcPr>
          <w:p w14:paraId="76CC7E00" w14:textId="76C4A8EC"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tosca.datatypes.nfv.VirtualCpu:</w:t>
            </w:r>
          </w:p>
          <w:p w14:paraId="1E0AB891" w14:textId="6784890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1C57622D" w14:textId="40A64F86"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Supports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specification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to</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compute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resource</w:t>
            </w:r>
          </w:p>
          <w:p w14:paraId="5F5E2778" w14:textId="5BAAA58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3A1D1F9B" w14:textId="7D58E74C"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cpu_architecture:</w:t>
            </w:r>
          </w:p>
          <w:p w14:paraId="0A523E33" w14:textId="27B3348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1028E98C" w14:textId="4952F5EB"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architecture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Examples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are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x86,</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ARM</w:t>
            </w:r>
          </w:p>
          <w:p w14:paraId="0C944A1F" w14:textId="2DC8B8B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2FEC4BD3" w14:textId="6B8C92D0"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num_virtual_cpu:</w:t>
            </w:r>
          </w:p>
          <w:p w14:paraId="172598D9" w14:textId="5B6DBEE3"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integer</w:t>
            </w:r>
          </w:p>
          <w:p w14:paraId="18658358" w14:textId="649EB669"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Number</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00D37C17" w:rsidRPr="002D53A8">
              <w:rPr>
                <w:rFonts w:ascii="Consolas" w:eastAsia="SimSun" w:hAnsi="Consolas"/>
                <w:szCs w:val="24"/>
                <w:lang w:eastAsia="fr-FR"/>
              </w:rPr>
              <w:t>s</w:t>
            </w:r>
          </w:p>
          <w:p w14:paraId="096C7787" w14:textId="79C62A10"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21321E22" w14:textId="78C7D3D0"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constraints:</w:t>
            </w:r>
          </w:p>
          <w:p w14:paraId="1ABAB8A6" w14:textId="2F22F78D"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w:t>
            </w:r>
            <w:r w:rsidRPr="002D53A8">
              <w:rPr>
                <w:rFonts w:ascii="Consolas" w:eastAsiaTheme="minorEastAsia" w:hAnsi="Consolas"/>
              </w:rPr>
              <w:t xml:space="preserve"> </w:t>
            </w:r>
            <w:r w:rsidR="008D416B" w:rsidRPr="002D53A8">
              <w:rPr>
                <w:rFonts w:ascii="Consolas" w:eastAsiaTheme="minorEastAsia" w:hAnsi="Consolas"/>
              </w:rPr>
              <w:t>greater_than:</w:t>
            </w:r>
            <w:r w:rsidRPr="002D53A8">
              <w:rPr>
                <w:rFonts w:ascii="Consolas" w:eastAsiaTheme="minorEastAsia" w:hAnsi="Consolas"/>
              </w:rPr>
              <w:t xml:space="preserve"> </w:t>
            </w:r>
            <w:r w:rsidR="008D416B" w:rsidRPr="002D53A8">
              <w:rPr>
                <w:rFonts w:ascii="Consolas" w:eastAsiaTheme="minorEastAsia" w:hAnsi="Consolas"/>
              </w:rPr>
              <w:t>0</w:t>
            </w:r>
          </w:p>
          <w:p w14:paraId="084A77EC" w14:textId="5F6D955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virtual_cpu_clock:</w:t>
            </w:r>
          </w:p>
          <w:p w14:paraId="2BE75461" w14:textId="00AA218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scalar-unit.frequency</w:t>
            </w:r>
          </w:p>
          <w:p w14:paraId="649CD731" w14:textId="1CA9445D"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Minimum</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clock</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rate</w:t>
            </w:r>
          </w:p>
          <w:p w14:paraId="6FF8575A" w14:textId="2373289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253C0EC2" w14:textId="2C829AC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virtual_cpu_oversubscription_policy:</w:t>
            </w:r>
          </w:p>
          <w:p w14:paraId="0C0EF415" w14:textId="148460A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34B687AC" w14:textId="597AF0DC"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core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oversubscription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policy</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e.g.</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relation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cores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to</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physical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cores/threads.</w:t>
            </w:r>
          </w:p>
          <w:p w14:paraId="597F943F" w14:textId="6C36B7E0" w:rsidR="009D6FB0"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0E6708A9" w14:textId="70C6BB8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vdu_cpu_requirements:</w:t>
            </w:r>
          </w:p>
          <w:p w14:paraId="21C3F1B8" w14:textId="5917BAD0"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map</w:t>
            </w:r>
          </w:p>
          <w:p w14:paraId="751CEDC4" w14:textId="56A23C18"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420811" w:rsidRPr="002D53A8">
              <w:rPr>
                <w:rFonts w:ascii="Consolas" w:eastAsiaTheme="minorEastAsia" w:hAnsi="Consolas" w:cs="Consolas"/>
                <w:szCs w:val="22"/>
                <w:lang w:eastAsia="zh-CN"/>
              </w:rPr>
              <w:t>The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VDU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CPU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requirements.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map</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strings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that</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contains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set</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key-value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pairs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describing</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VDU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CPU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requirements</w:t>
            </w:r>
            <w:r w:rsidR="002B3390" w:rsidRPr="002D53A8">
              <w:rPr>
                <w:rFonts w:ascii="Consolas" w:eastAsia="SimSun" w:hAnsi="Consolas"/>
                <w:szCs w:val="24"/>
                <w:lang w:eastAsia="fr-FR"/>
              </w:rPr>
              <w:t>.</w:t>
            </w:r>
          </w:p>
          <w:p w14:paraId="71DA74CE" w14:textId="55E61CCF" w:rsidR="000A3F5E"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64C005BC" w14:textId="4D694B32"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35A8E3BA" w14:textId="7CA90BE1"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r w:rsidRPr="002D53A8">
              <w:rPr>
                <w:rFonts w:ascii="Consolas" w:eastAsiaTheme="minorEastAsia" w:hAnsi="Consolas"/>
              </w:rPr>
              <w:t xml:space="preserve"> </w:t>
            </w:r>
          </w:p>
          <w:p w14:paraId="2B3515A9" w14:textId="47CF72F5"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virtual_cpu_pinning:</w:t>
            </w:r>
          </w:p>
          <w:p w14:paraId="2E8CCBFD" w14:textId="758735D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tosca.datatypes.nfv.VirtualCpuPinning</w:t>
            </w:r>
          </w:p>
          <w:p w14:paraId="6A7A6959" w14:textId="1A50D87E"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pinning</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configuration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virtuali</w:t>
            </w:r>
            <w:r w:rsidR="008D416B" w:rsidRPr="002D53A8">
              <w:rPr>
                <w:rFonts w:ascii="Consolas" w:eastAsia="SimSun" w:hAnsi="Consolas"/>
                <w:szCs w:val="24"/>
                <w:lang w:eastAsia="fr-FR"/>
              </w:rPr>
              <w:t>s</w:t>
            </w:r>
            <w:r w:rsidR="002B3390" w:rsidRPr="002D53A8">
              <w:rPr>
                <w:rFonts w:ascii="Consolas" w:eastAsia="SimSun" w:hAnsi="Consolas"/>
                <w:szCs w:val="24"/>
                <w:lang w:eastAsia="fr-FR"/>
              </w:rPr>
              <w:t>ed</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compute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resource.</w:t>
            </w:r>
          </w:p>
          <w:p w14:paraId="75285D43" w14:textId="2B7F2FB6" w:rsidR="00E9057C"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tc>
      </w:tr>
    </w:tbl>
    <w:p w14:paraId="06E994C4" w14:textId="77777777" w:rsidR="00E9057C" w:rsidRPr="002D53A8" w:rsidRDefault="00E9057C" w:rsidP="00E9057C">
      <w:pPr>
        <w:rPr>
          <w:rFonts w:eastAsiaTheme="minorEastAsia"/>
        </w:rPr>
      </w:pPr>
    </w:p>
    <w:p w14:paraId="49FCDB19" w14:textId="77777777" w:rsidR="00730F0B" w:rsidRPr="002D53A8" w:rsidRDefault="00730F0B" w:rsidP="00730F0B">
      <w:pPr>
        <w:pStyle w:val="Heading4"/>
        <w:rPr>
          <w:rFonts w:eastAsia="DengXian"/>
        </w:rPr>
      </w:pPr>
      <w:bookmarkStart w:id="234" w:name="_Toc48655056"/>
      <w:bookmarkStart w:id="235" w:name="_Toc48724593"/>
      <w:bookmarkStart w:id="236" w:name="_Toc57297013"/>
      <w:r w:rsidRPr="002D53A8">
        <w:rPr>
          <w:rFonts w:eastAsia="DengXian"/>
        </w:rPr>
        <w:t>6.</w:t>
      </w:r>
      <w:r w:rsidR="00F857DB" w:rsidRPr="002D53A8">
        <w:rPr>
          <w:rFonts w:eastAsia="DengXian"/>
        </w:rPr>
        <w:t>2</w:t>
      </w:r>
      <w:r w:rsidRPr="002D53A8">
        <w:rPr>
          <w:rFonts w:eastAsia="DengXian"/>
        </w:rPr>
        <w:t>.8.4</w:t>
      </w:r>
      <w:r w:rsidRPr="002D53A8">
        <w:rPr>
          <w:rFonts w:eastAsia="DengXian"/>
        </w:rPr>
        <w:tab/>
        <w:t>Examples</w:t>
      </w:r>
      <w:bookmarkEnd w:id="234"/>
      <w:bookmarkEnd w:id="235"/>
      <w:bookmarkEnd w:id="236"/>
    </w:p>
    <w:p w14:paraId="046E3B42" w14:textId="77777777" w:rsidR="00730F0B" w:rsidRPr="002D53A8" w:rsidRDefault="00346623" w:rsidP="00730F0B">
      <w:pPr>
        <w:rPr>
          <w:rFonts w:eastAsiaTheme="minorEastAsia"/>
        </w:rPr>
      </w:pPr>
      <w:r w:rsidRPr="002D53A8">
        <w:rPr>
          <w:rFonts w:eastAsiaTheme="minorEastAsia"/>
        </w:rPr>
        <w:t>None.</w:t>
      </w:r>
    </w:p>
    <w:p w14:paraId="13E3F90B" w14:textId="77777777" w:rsidR="00730F0B" w:rsidRPr="002D53A8" w:rsidRDefault="00730F0B" w:rsidP="00730F0B">
      <w:pPr>
        <w:pStyle w:val="Heading4"/>
        <w:rPr>
          <w:rFonts w:eastAsia="DengXian"/>
        </w:rPr>
      </w:pPr>
      <w:bookmarkStart w:id="237" w:name="_Toc48655057"/>
      <w:bookmarkStart w:id="238" w:name="_Toc48724594"/>
      <w:bookmarkStart w:id="239" w:name="_Toc57297014"/>
      <w:r w:rsidRPr="002D53A8">
        <w:rPr>
          <w:rFonts w:eastAsia="DengXian" w:hint="eastAsia"/>
        </w:rPr>
        <w:t>6.</w:t>
      </w:r>
      <w:r w:rsidR="00F857DB" w:rsidRPr="002D53A8">
        <w:rPr>
          <w:rFonts w:eastAsia="DengXian"/>
        </w:rPr>
        <w:t>2</w:t>
      </w:r>
      <w:r w:rsidRPr="002D53A8">
        <w:rPr>
          <w:rFonts w:eastAsia="DengXian" w:hint="eastAsia"/>
        </w:rPr>
        <w:t>.</w:t>
      </w:r>
      <w:r w:rsidRPr="002D53A8">
        <w:rPr>
          <w:rFonts w:eastAsia="DengXian"/>
        </w:rPr>
        <w:t>8</w:t>
      </w:r>
      <w:r w:rsidRPr="002D53A8">
        <w:rPr>
          <w:rFonts w:eastAsia="DengXian" w:hint="eastAsia"/>
        </w:rPr>
        <w:t>.5</w:t>
      </w:r>
      <w:r w:rsidRPr="002D53A8">
        <w:rPr>
          <w:rFonts w:eastAsia="DengXian"/>
        </w:rPr>
        <w:tab/>
        <w:t>Additional Requirements</w:t>
      </w:r>
      <w:bookmarkEnd w:id="237"/>
      <w:bookmarkEnd w:id="238"/>
      <w:bookmarkEnd w:id="239"/>
    </w:p>
    <w:p w14:paraId="2BD5D8F7" w14:textId="77777777" w:rsidR="004A649A" w:rsidRPr="002D53A8" w:rsidRDefault="00730F0B" w:rsidP="004A649A">
      <w:pPr>
        <w:rPr>
          <w:rFonts w:eastAsiaTheme="minorEastAsia"/>
          <w:lang w:eastAsia="zh-CN"/>
        </w:rPr>
      </w:pPr>
      <w:r w:rsidRPr="002D53A8">
        <w:rPr>
          <w:rFonts w:eastAsiaTheme="minorEastAsia" w:hint="eastAsia"/>
          <w:lang w:eastAsia="zh-CN"/>
        </w:rPr>
        <w:t>None.</w:t>
      </w:r>
    </w:p>
    <w:p w14:paraId="45F13786" w14:textId="77777777" w:rsidR="00BD2940" w:rsidRPr="002D53A8" w:rsidRDefault="00BD2940" w:rsidP="00A2168D">
      <w:pPr>
        <w:pStyle w:val="Heading3"/>
        <w:rPr>
          <w:rFonts w:eastAsia="DengXian"/>
        </w:rPr>
      </w:pPr>
      <w:bookmarkStart w:id="240" w:name="_Toc48655058"/>
      <w:bookmarkStart w:id="241" w:name="_Toc48724595"/>
      <w:bookmarkStart w:id="242" w:name="_Toc57297015"/>
      <w:r w:rsidRPr="002D53A8">
        <w:rPr>
          <w:rFonts w:eastAsia="DengXian"/>
        </w:rPr>
        <w:t>6.</w:t>
      </w:r>
      <w:r w:rsidR="00F857DB" w:rsidRPr="002D53A8">
        <w:rPr>
          <w:rFonts w:eastAsia="DengXian"/>
        </w:rPr>
        <w:t>2</w:t>
      </w:r>
      <w:r w:rsidRPr="002D53A8">
        <w:rPr>
          <w:rFonts w:eastAsia="DengXian"/>
        </w:rPr>
        <w:t>.9</w:t>
      </w:r>
      <w:r w:rsidR="00ED0DDE" w:rsidRPr="002D53A8">
        <w:rPr>
          <w:rFonts w:eastAsia="DengXian"/>
        </w:rPr>
        <w:tab/>
      </w:r>
      <w:r w:rsidRPr="002D53A8">
        <w:rPr>
          <w:rFonts w:eastAsia="DengXian"/>
        </w:rPr>
        <w:t>tosca.datatypes.nfv.VirtualCpuPinning</w:t>
      </w:r>
      <w:bookmarkEnd w:id="240"/>
      <w:bookmarkEnd w:id="241"/>
      <w:bookmarkEnd w:id="242"/>
    </w:p>
    <w:p w14:paraId="51EBE792" w14:textId="77777777" w:rsidR="00FF1CE2" w:rsidRPr="002D53A8" w:rsidRDefault="00FF1CE2" w:rsidP="00EC7355">
      <w:pPr>
        <w:pStyle w:val="Heading4"/>
        <w:rPr>
          <w:rFonts w:eastAsiaTheme="minorEastAsia"/>
        </w:rPr>
      </w:pPr>
      <w:bookmarkStart w:id="243" w:name="_Toc48655059"/>
      <w:bookmarkStart w:id="244" w:name="_Toc48724596"/>
      <w:bookmarkStart w:id="245" w:name="_Toc57297016"/>
      <w:r w:rsidRPr="002D53A8">
        <w:rPr>
          <w:rFonts w:eastAsia="DengXian"/>
        </w:rPr>
        <w:t>6.2.9.1</w:t>
      </w:r>
      <w:r w:rsidR="00F92925" w:rsidRPr="002D53A8">
        <w:rPr>
          <w:rFonts w:eastAsia="DengXian"/>
        </w:rPr>
        <w:tab/>
      </w:r>
      <w:r w:rsidRPr="002D53A8">
        <w:rPr>
          <w:rFonts w:eastAsia="DengXian"/>
        </w:rPr>
        <w:t>Description</w:t>
      </w:r>
      <w:bookmarkEnd w:id="243"/>
      <w:bookmarkEnd w:id="244"/>
      <w:bookmarkEnd w:id="245"/>
    </w:p>
    <w:p w14:paraId="621FA859" w14:textId="1CD9DB99" w:rsidR="00FF1CE2" w:rsidRPr="002D53A8" w:rsidRDefault="00BD2940" w:rsidP="00D315FB">
      <w:pPr>
        <w:rPr>
          <w:rFonts w:eastAsiaTheme="minorEastAsia"/>
        </w:rPr>
      </w:pPr>
      <w:r w:rsidRPr="002D53A8">
        <w:rPr>
          <w:rFonts w:eastAsiaTheme="minorEastAsia"/>
        </w:rPr>
        <w:t xml:space="preserve">The VirtualCpuPinning data type supports the specification of requirements related to the virtual CPU pinning configuration of a virtual compute resource,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FF1CE2" w:rsidRPr="002D53A8">
        <w:rPr>
          <w:rFonts w:eastAsiaTheme="minorEastAsia"/>
        </w:rPr>
        <w:t xml:space="preserve"> Table</w:t>
      </w:r>
      <w:r w:rsidR="00E4490B" w:rsidRPr="002D53A8">
        <w:rPr>
          <w:rFonts w:eastAsiaTheme="minorEastAsia"/>
        </w:rPr>
        <w:t xml:space="preserve"> </w:t>
      </w:r>
      <w:r w:rsidR="00FF1CE2" w:rsidRPr="002D53A8">
        <w:rPr>
          <w:rFonts w:eastAsiaTheme="minorEastAsia"/>
        </w:rPr>
        <w:t xml:space="preserve">6.2.9.1-1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F1CE2" w:rsidRPr="002D53A8">
        <w:rPr>
          <w:rFonts w:eastAsiaTheme="minorEastAsia"/>
        </w:rPr>
        <w:t>.</w:t>
      </w:r>
    </w:p>
    <w:p w14:paraId="738A5624" w14:textId="77777777" w:rsidR="007E759C" w:rsidRPr="002D53A8" w:rsidRDefault="007E759C" w:rsidP="00EA0F8D">
      <w:pPr>
        <w:pStyle w:val="TH"/>
        <w:rPr>
          <w:rFonts w:eastAsia="SimSun"/>
          <w:lang w:eastAsia="zh-CN"/>
        </w:rPr>
      </w:pPr>
      <w:r w:rsidRPr="002D53A8">
        <w:rPr>
          <w:rFonts w:eastAsiaTheme="minorEastAsia"/>
        </w:rPr>
        <w:t>Table 6.2.9.1-1: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2D53A8" w14:paraId="1749C54F" w14:textId="77777777" w:rsidTr="002B650C">
        <w:trPr>
          <w:jc w:val="center"/>
        </w:trPr>
        <w:tc>
          <w:tcPr>
            <w:tcW w:w="1177" w:type="pct"/>
            <w:shd w:val="clear" w:color="auto" w:fill="D9D9D9"/>
            <w:tcMar>
              <w:top w:w="0" w:type="dxa"/>
              <w:bottom w:w="0" w:type="dxa"/>
            </w:tcMar>
          </w:tcPr>
          <w:p w14:paraId="1D178DEE" w14:textId="084A3112" w:rsidR="007E759C" w:rsidRPr="002D53A8" w:rsidRDefault="007E759C" w:rsidP="00735F69">
            <w:pPr>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2BAC97D6" w14:textId="77777777" w:rsidR="007E759C" w:rsidRPr="002D53A8" w:rsidRDefault="007E759C" w:rsidP="00D861DA">
            <w:pPr>
              <w:spacing w:after="0"/>
              <w:rPr>
                <w:rFonts w:ascii="Arial" w:eastAsiaTheme="minorEastAsia" w:hAnsi="Arial"/>
                <w:sz w:val="18"/>
                <w:lang w:eastAsia="zh-CN"/>
              </w:rPr>
            </w:pPr>
            <w:r w:rsidRPr="002D53A8">
              <w:rPr>
                <w:rFonts w:ascii="Arial" w:eastAsiaTheme="minorEastAsia" w:hAnsi="Arial"/>
                <w:sz w:val="18"/>
                <w:lang w:eastAsia="zh-CN"/>
              </w:rPr>
              <w:t>VirtualCpuPinning</w:t>
            </w:r>
          </w:p>
        </w:tc>
      </w:tr>
      <w:tr w:rsidR="007E759C" w:rsidRPr="002D53A8" w14:paraId="5E803110" w14:textId="77777777" w:rsidTr="002B650C">
        <w:trPr>
          <w:jc w:val="center"/>
        </w:trPr>
        <w:tc>
          <w:tcPr>
            <w:tcW w:w="1177" w:type="pct"/>
            <w:shd w:val="clear" w:color="auto" w:fill="D9D9D9"/>
            <w:tcMar>
              <w:top w:w="0" w:type="dxa"/>
              <w:bottom w:w="0" w:type="dxa"/>
            </w:tcMar>
          </w:tcPr>
          <w:p w14:paraId="04233601" w14:textId="713BA2CE" w:rsidR="007E759C" w:rsidRPr="002D53A8" w:rsidRDefault="007E759C"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55DB70B8" w14:textId="77777777" w:rsidR="007E759C" w:rsidRPr="002D53A8" w:rsidRDefault="007E759C" w:rsidP="00D861DA">
            <w:pPr>
              <w:spacing w:after="0"/>
              <w:rPr>
                <w:rFonts w:ascii="Arial" w:eastAsiaTheme="minorEastAsia" w:hAnsi="Arial"/>
                <w:sz w:val="18"/>
                <w:lang w:eastAsia="zh-CN"/>
              </w:rPr>
            </w:pPr>
            <w:r w:rsidRPr="002D53A8">
              <w:rPr>
                <w:rFonts w:ascii="Arial" w:eastAsiaTheme="minorEastAsia" w:hAnsi="Arial"/>
                <w:sz w:val="18"/>
                <w:lang w:eastAsia="zh-CN"/>
              </w:rPr>
              <w:t>toscanfv:</w:t>
            </w:r>
            <w:r w:rsidRPr="002D53A8">
              <w:rPr>
                <w:rFonts w:ascii="Arial" w:eastAsiaTheme="minorEastAsia" w:hAnsi="Arial" w:hint="eastAsia"/>
                <w:sz w:val="18"/>
                <w:lang w:eastAsia="zh-CN"/>
              </w:rPr>
              <w:t>VirtualCpuPinning</w:t>
            </w:r>
          </w:p>
        </w:tc>
      </w:tr>
      <w:tr w:rsidR="007E759C" w:rsidRPr="002D53A8" w14:paraId="1E68BA3F" w14:textId="77777777" w:rsidTr="002B650C">
        <w:trPr>
          <w:jc w:val="center"/>
        </w:trPr>
        <w:tc>
          <w:tcPr>
            <w:tcW w:w="1177" w:type="pct"/>
            <w:shd w:val="clear" w:color="auto" w:fill="D9D9D9"/>
            <w:tcMar>
              <w:top w:w="0" w:type="dxa"/>
              <w:bottom w:w="0" w:type="dxa"/>
            </w:tcMar>
          </w:tcPr>
          <w:p w14:paraId="76E71411" w14:textId="47D839B9" w:rsidR="007E759C" w:rsidRPr="002D53A8" w:rsidRDefault="007E759C"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19F9C78A" w14:textId="77777777" w:rsidR="007E759C" w:rsidRPr="002D53A8" w:rsidRDefault="007E759C" w:rsidP="00D861DA">
            <w:pPr>
              <w:spacing w:after="0"/>
              <w:rPr>
                <w:rFonts w:ascii="Arial" w:eastAsiaTheme="minorEastAsia" w:hAnsi="Arial"/>
                <w:sz w:val="18"/>
                <w:lang w:eastAsia="zh-CN"/>
              </w:rPr>
            </w:pPr>
            <w:r w:rsidRPr="002D53A8">
              <w:rPr>
                <w:rFonts w:ascii="Arial" w:eastAsiaTheme="minorEastAsia" w:hAnsi="Arial"/>
                <w:sz w:val="18"/>
                <w:lang w:eastAsia="zh-CN"/>
              </w:rPr>
              <w:t>tosca.datatypes.nfv.VirtualCpuPinning</w:t>
            </w:r>
          </w:p>
        </w:tc>
      </w:tr>
    </w:tbl>
    <w:p w14:paraId="32BDD6CF" w14:textId="77777777" w:rsidR="007E759C" w:rsidRPr="002D53A8" w:rsidRDefault="007E759C" w:rsidP="007E759C">
      <w:pPr>
        <w:rPr>
          <w:rFonts w:eastAsiaTheme="minorEastAsia"/>
        </w:rPr>
      </w:pPr>
    </w:p>
    <w:p w14:paraId="37E68776" w14:textId="77777777" w:rsidR="007E759C" w:rsidRPr="002D53A8" w:rsidRDefault="007E759C" w:rsidP="007E759C">
      <w:pPr>
        <w:pStyle w:val="Heading4"/>
        <w:rPr>
          <w:rFonts w:eastAsiaTheme="minorEastAsia"/>
        </w:rPr>
      </w:pPr>
      <w:bookmarkStart w:id="246" w:name="_Toc48655060"/>
      <w:bookmarkStart w:id="247" w:name="_Toc48724597"/>
      <w:bookmarkStart w:id="248" w:name="_Toc57297017"/>
      <w:r w:rsidRPr="002D53A8">
        <w:rPr>
          <w:rFonts w:eastAsiaTheme="minorEastAsia"/>
        </w:rPr>
        <w:t>6.2.9.2</w:t>
      </w:r>
      <w:r w:rsidR="00F92925" w:rsidRPr="002D53A8">
        <w:rPr>
          <w:rFonts w:eastAsiaTheme="minorEastAsia"/>
        </w:rPr>
        <w:tab/>
      </w:r>
      <w:r w:rsidRPr="002D53A8">
        <w:rPr>
          <w:rFonts w:eastAsiaTheme="minorEastAsia"/>
        </w:rPr>
        <w:t>Properties</w:t>
      </w:r>
      <w:bookmarkEnd w:id="246"/>
      <w:bookmarkEnd w:id="247"/>
      <w:bookmarkEnd w:id="248"/>
    </w:p>
    <w:p w14:paraId="21E77F8D" w14:textId="77777777" w:rsidR="007E759C" w:rsidRPr="002D53A8" w:rsidRDefault="007E759C" w:rsidP="007E759C">
      <w:pPr>
        <w:rPr>
          <w:rFonts w:eastAsiaTheme="minorEastAsia"/>
          <w:lang w:eastAsia="zh-CN"/>
        </w:rPr>
      </w:pPr>
      <w:r w:rsidRPr="002D53A8">
        <w:rPr>
          <w:rFonts w:eastAsiaTheme="minorEastAsia"/>
          <w:lang w:eastAsia="zh-CN"/>
        </w:rPr>
        <w:t xml:space="preserve">The properties of the </w:t>
      </w:r>
      <w:r w:rsidRPr="002D53A8">
        <w:rPr>
          <w:rFonts w:eastAsiaTheme="minorEastAsia"/>
        </w:rPr>
        <w:t xml:space="preserve">VirtualCpuPinning data type </w:t>
      </w:r>
      <w:r w:rsidRPr="002D53A8">
        <w:rPr>
          <w:rFonts w:eastAsiaTheme="minorEastAsia"/>
          <w:lang w:eastAsia="zh-CN"/>
        </w:rPr>
        <w:t xml:space="preserve">shall comply with the provisions set out in table </w:t>
      </w:r>
      <w:r w:rsidRPr="002D53A8">
        <w:rPr>
          <w:rFonts w:eastAsiaTheme="minorEastAsia"/>
        </w:rPr>
        <w:t>6.2.9.2-1</w:t>
      </w:r>
      <w:r w:rsidRPr="002D53A8">
        <w:rPr>
          <w:rFonts w:eastAsiaTheme="minorEastAsia"/>
          <w:lang w:eastAsia="zh-CN"/>
        </w:rPr>
        <w:t>.</w:t>
      </w:r>
    </w:p>
    <w:p w14:paraId="49151B37" w14:textId="77777777" w:rsidR="007E759C" w:rsidRPr="002D53A8" w:rsidRDefault="007E759C" w:rsidP="007E759C">
      <w:pPr>
        <w:pStyle w:val="TH"/>
        <w:rPr>
          <w:rFonts w:eastAsiaTheme="minorEastAsia"/>
        </w:rPr>
      </w:pPr>
      <w:r w:rsidRPr="002D53A8">
        <w:rPr>
          <w:rFonts w:eastAsiaTheme="minorEastAsia"/>
        </w:rPr>
        <w:t>Table 6.2.9.2-1</w:t>
      </w:r>
      <w:r w:rsidR="00755C66"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405"/>
        <w:gridCol w:w="946"/>
        <w:gridCol w:w="878"/>
        <w:gridCol w:w="1314"/>
        <w:gridCol w:w="3938"/>
      </w:tblGrid>
      <w:tr w:rsidR="007E759C" w:rsidRPr="002D53A8" w14:paraId="108B71F1" w14:textId="77777777" w:rsidTr="00E84AC3">
        <w:trPr>
          <w:cantSplit/>
          <w:tblHeader/>
          <w:jc w:val="center"/>
        </w:trPr>
        <w:tc>
          <w:tcPr>
            <w:tcW w:w="1268" w:type="pct"/>
            <w:shd w:val="clear" w:color="auto" w:fill="D9D9D9"/>
            <w:tcMar>
              <w:top w:w="0" w:type="dxa"/>
              <w:bottom w:w="0" w:type="dxa"/>
            </w:tcMar>
          </w:tcPr>
          <w:p w14:paraId="49C1E266" w14:textId="77777777" w:rsidR="007E759C" w:rsidRPr="002D53A8" w:rsidRDefault="007E759C" w:rsidP="00FF7953">
            <w:pPr>
              <w:pStyle w:val="TAH"/>
              <w:rPr>
                <w:rFonts w:eastAsiaTheme="minorEastAsia"/>
              </w:rPr>
            </w:pPr>
            <w:r w:rsidRPr="002D53A8">
              <w:rPr>
                <w:rFonts w:eastAsiaTheme="minorEastAsia"/>
              </w:rPr>
              <w:t>Name</w:t>
            </w:r>
          </w:p>
        </w:tc>
        <w:tc>
          <w:tcPr>
            <w:tcW w:w="499" w:type="pct"/>
            <w:shd w:val="clear" w:color="auto" w:fill="D9D9D9"/>
            <w:tcMar>
              <w:top w:w="0" w:type="dxa"/>
              <w:bottom w:w="0" w:type="dxa"/>
            </w:tcMar>
          </w:tcPr>
          <w:p w14:paraId="2E173F98" w14:textId="77777777" w:rsidR="007E759C" w:rsidRPr="002D53A8" w:rsidRDefault="007E759C" w:rsidP="00FF7953">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4CEF6A35" w14:textId="77777777" w:rsidR="007E759C" w:rsidRPr="002D53A8" w:rsidRDefault="007E759C" w:rsidP="00FF7953">
            <w:pPr>
              <w:pStyle w:val="TAH"/>
              <w:rPr>
                <w:rFonts w:eastAsiaTheme="minorEastAsia"/>
              </w:rPr>
            </w:pPr>
            <w:r w:rsidRPr="002D53A8">
              <w:rPr>
                <w:rFonts w:eastAsiaTheme="minorEastAsia"/>
              </w:rPr>
              <w:t>Type</w:t>
            </w:r>
          </w:p>
        </w:tc>
        <w:tc>
          <w:tcPr>
            <w:tcW w:w="693" w:type="pct"/>
            <w:shd w:val="clear" w:color="auto" w:fill="D9D9D9"/>
            <w:tcMar>
              <w:top w:w="0" w:type="dxa"/>
              <w:bottom w:w="0" w:type="dxa"/>
            </w:tcMar>
          </w:tcPr>
          <w:p w14:paraId="17CA51BE" w14:textId="77777777" w:rsidR="007E759C" w:rsidRPr="002D53A8" w:rsidRDefault="007E759C"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47AE9B5F" w14:textId="77777777" w:rsidR="007E759C" w:rsidRPr="002D53A8" w:rsidRDefault="007E759C" w:rsidP="00FF7953">
            <w:pPr>
              <w:pStyle w:val="TAH"/>
              <w:rPr>
                <w:rFonts w:eastAsiaTheme="minorEastAsia"/>
              </w:rPr>
            </w:pPr>
            <w:r w:rsidRPr="002D53A8">
              <w:rPr>
                <w:rFonts w:eastAsiaTheme="minorEastAsia"/>
              </w:rPr>
              <w:t>Description</w:t>
            </w:r>
          </w:p>
        </w:tc>
      </w:tr>
      <w:tr w:rsidR="007E759C" w:rsidRPr="002D53A8" w14:paraId="312C07DB" w14:textId="77777777" w:rsidTr="00E84AC3">
        <w:trPr>
          <w:cantSplit/>
          <w:jc w:val="center"/>
        </w:trPr>
        <w:tc>
          <w:tcPr>
            <w:tcW w:w="1268" w:type="pct"/>
            <w:shd w:val="clear" w:color="auto" w:fill="FFFFFF"/>
            <w:tcMar>
              <w:top w:w="0" w:type="dxa"/>
              <w:bottom w:w="0" w:type="dxa"/>
            </w:tcMar>
          </w:tcPr>
          <w:p w14:paraId="509EE9A4"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virtual_cpu_pinning_policy</w:t>
            </w:r>
          </w:p>
        </w:tc>
        <w:tc>
          <w:tcPr>
            <w:tcW w:w="499" w:type="pct"/>
            <w:shd w:val="clear" w:color="auto" w:fill="FFFFFF"/>
            <w:tcMar>
              <w:top w:w="0" w:type="dxa"/>
              <w:bottom w:w="0" w:type="dxa"/>
            </w:tcMar>
          </w:tcPr>
          <w:p w14:paraId="7B76102A"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463" w:type="pct"/>
            <w:shd w:val="clear" w:color="auto" w:fill="FFFFFF"/>
            <w:tcMar>
              <w:top w:w="0" w:type="dxa"/>
              <w:bottom w:w="0" w:type="dxa"/>
            </w:tcMar>
          </w:tcPr>
          <w:p w14:paraId="7B57286B"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693" w:type="pct"/>
            <w:shd w:val="clear" w:color="auto" w:fill="FFFFFF"/>
            <w:tcMar>
              <w:top w:w="0" w:type="dxa"/>
              <w:bottom w:w="0" w:type="dxa"/>
            </w:tcMar>
          </w:tcPr>
          <w:p w14:paraId="59B6992A" w14:textId="5C984C24" w:rsidR="007E759C" w:rsidRPr="002D53A8" w:rsidRDefault="00755C66" w:rsidP="00755C66">
            <w:pPr>
              <w:pStyle w:val="TableText"/>
              <w:rPr>
                <w:rFonts w:ascii="Arial" w:eastAsiaTheme="minorEastAsia" w:hAnsi="Arial"/>
                <w:szCs w:val="20"/>
                <w:lang w:val="en-GB"/>
              </w:rPr>
            </w:pPr>
            <w:r w:rsidRPr="002D53A8">
              <w:rPr>
                <w:rFonts w:ascii="Arial" w:eastAsiaTheme="minorEastAsia" w:hAnsi="Arial"/>
                <w:szCs w:val="20"/>
                <w:lang w:val="en-GB"/>
              </w:rPr>
              <w:t>Valid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values: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w:t>
            </w:r>
            <w:r w:rsidR="007E759C" w:rsidRPr="002D53A8">
              <w:rPr>
                <w:rFonts w:ascii="Arial" w:eastAsiaTheme="minorEastAsia" w:hAnsi="Arial"/>
                <w:szCs w:val="20"/>
                <w:lang w:val="en-GB"/>
              </w:rPr>
              <w:t>tatic</w:t>
            </w:r>
            <w:r w:rsidRPr="002D53A8">
              <w:rPr>
                <w:rFonts w:ascii="Arial" w:eastAsiaTheme="minorEastAsia" w:hAnsi="Arial"/>
                <w:szCs w:val="20"/>
                <w:lang w:val="en-GB"/>
              </w:rPr>
              <w:t>,</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dynamic</w:t>
            </w:r>
          </w:p>
        </w:tc>
        <w:tc>
          <w:tcPr>
            <w:tcW w:w="2078" w:type="pct"/>
            <w:shd w:val="clear" w:color="auto" w:fill="FFFFFF"/>
            <w:tcMar>
              <w:top w:w="0" w:type="dxa"/>
              <w:bottom w:w="0" w:type="dxa"/>
            </w:tcMar>
          </w:tcPr>
          <w:p w14:paraId="4D1EC9AE" w14:textId="28B04BBD"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Indicates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policy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pinning.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policy</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can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take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values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"static"</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or</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"dynamic".</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case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"dynamic"</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allocation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logical</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decided</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by</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VIM.</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(e.g.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SMT</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(Simultaneous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Multi-Threading)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case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053A12" w:rsidRPr="002D53A8">
              <w:rPr>
                <w:rFonts w:ascii="Arial" w:eastAsiaTheme="minorEastAsia" w:hAnsi="Arial"/>
                <w:szCs w:val="20"/>
                <w:lang w:val="en-GB"/>
              </w:rPr>
              <w:t>"</w:t>
            </w:r>
            <w:r w:rsidR="009F0111" w:rsidRPr="002D53A8">
              <w:rPr>
                <w:rFonts w:ascii="Arial" w:eastAsiaTheme="minorEastAsia" w:hAnsi="Arial"/>
                <w:szCs w:val="20"/>
                <w:lang w:val="en-GB"/>
              </w:rPr>
              <w:t>static</w:t>
            </w:r>
            <w:r w:rsidR="00053A12" w:rsidRPr="002D53A8">
              <w:rPr>
                <w:rFonts w:ascii="Arial" w:eastAsiaTheme="minorEastAsia" w:hAnsi="Arial"/>
                <w:szCs w:val="20"/>
                <w:lang w:val="en-GB"/>
              </w:rPr>
              <w:t>"</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allocation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be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according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virtual_cpu_pinning_rule.</w:t>
            </w:r>
          </w:p>
        </w:tc>
      </w:tr>
      <w:tr w:rsidR="007E759C" w:rsidRPr="002D53A8" w14:paraId="525996B0" w14:textId="77777777" w:rsidTr="00E84AC3">
        <w:trPr>
          <w:cantSplit/>
          <w:jc w:val="center"/>
        </w:trPr>
        <w:tc>
          <w:tcPr>
            <w:tcW w:w="1268" w:type="pct"/>
            <w:shd w:val="clear" w:color="auto" w:fill="FFFFFF"/>
            <w:tcMar>
              <w:top w:w="0" w:type="dxa"/>
              <w:bottom w:w="0" w:type="dxa"/>
            </w:tcMar>
          </w:tcPr>
          <w:p w14:paraId="013628C4"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virtual_cpu_pinning_rule</w:t>
            </w:r>
          </w:p>
        </w:tc>
        <w:tc>
          <w:tcPr>
            <w:tcW w:w="499" w:type="pct"/>
            <w:shd w:val="clear" w:color="auto" w:fill="FFFFFF"/>
            <w:tcMar>
              <w:top w:w="0" w:type="dxa"/>
              <w:bottom w:w="0" w:type="dxa"/>
            </w:tcMar>
          </w:tcPr>
          <w:p w14:paraId="15C69044"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463" w:type="pct"/>
            <w:shd w:val="clear" w:color="auto" w:fill="FFFFFF"/>
            <w:tcMar>
              <w:top w:w="0" w:type="dxa"/>
              <w:bottom w:w="0" w:type="dxa"/>
            </w:tcMar>
          </w:tcPr>
          <w:p w14:paraId="7D9948DB" w14:textId="7AB9825E"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00562F93"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562F93" w:rsidRPr="002D53A8">
              <w:rPr>
                <w:rFonts w:ascii="Arial" w:eastAsiaTheme="minorEastAsia" w:hAnsi="Arial"/>
                <w:szCs w:val="20"/>
                <w:lang w:val="en-GB"/>
              </w:rPr>
              <w:t>string</w:t>
            </w:r>
          </w:p>
        </w:tc>
        <w:tc>
          <w:tcPr>
            <w:tcW w:w="693" w:type="pct"/>
            <w:shd w:val="clear" w:color="auto" w:fill="FFFFFF"/>
            <w:tcMar>
              <w:top w:w="0" w:type="dxa"/>
              <w:bottom w:w="0" w:type="dxa"/>
            </w:tcMar>
          </w:tcPr>
          <w:p w14:paraId="7C8D0230" w14:textId="77777777" w:rsidR="007E759C" w:rsidRPr="002D53A8" w:rsidRDefault="007E759C" w:rsidP="004208A6">
            <w:pPr>
              <w:pStyle w:val="TableText"/>
              <w:rPr>
                <w:rFonts w:ascii="Arial" w:eastAsiaTheme="minorEastAsia" w:hAnsi="Arial"/>
                <w:szCs w:val="20"/>
                <w:lang w:val="en-GB"/>
              </w:rPr>
            </w:pPr>
          </w:p>
        </w:tc>
        <w:tc>
          <w:tcPr>
            <w:tcW w:w="2078" w:type="pct"/>
            <w:shd w:val="clear" w:color="auto" w:fill="FFFFFF"/>
            <w:tcMar>
              <w:top w:w="0" w:type="dxa"/>
              <w:bottom w:w="0" w:type="dxa"/>
            </w:tcMar>
          </w:tcPr>
          <w:p w14:paraId="4899E100" w14:textId="26809244" w:rsidR="007E759C" w:rsidRPr="002D53A8" w:rsidRDefault="0013462E" w:rsidP="0013462E">
            <w:pPr>
              <w:pStyle w:val="TableText"/>
              <w:rPr>
                <w:rFonts w:ascii="Arial" w:eastAsiaTheme="minorEastAsia" w:hAnsi="Arial"/>
                <w:szCs w:val="20"/>
                <w:lang w:val="en-GB"/>
              </w:rPr>
            </w:pPr>
            <w:r w:rsidRPr="002D53A8">
              <w:rPr>
                <w:rFonts w:ascii="Arial" w:eastAsiaTheme="minorEastAsia" w:hAnsi="Arial"/>
                <w:szCs w:val="20"/>
                <w:lang w:val="en-GB"/>
              </w:rPr>
              <w:t>P</w:t>
            </w:r>
            <w:r w:rsidR="007E759C" w:rsidRPr="002D53A8">
              <w:rPr>
                <w:rFonts w:ascii="Arial" w:eastAsiaTheme="minorEastAsia" w:hAnsi="Arial"/>
                <w:szCs w:val="20"/>
                <w:lang w:val="en-GB"/>
              </w:rPr>
              <w:t>rovides</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rules</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f</w:t>
            </w:r>
            <w:r w:rsidR="00702392" w:rsidRPr="002D53A8">
              <w:rPr>
                <w:rFonts w:ascii="Arial" w:eastAsiaTheme="minorEastAsia" w:hAnsi="Arial"/>
                <w:szCs w:val="20"/>
                <w:lang w:val="en-GB"/>
              </w:rPr>
              <w:t>o</w:t>
            </w:r>
            <w:r w:rsidR="007E759C" w:rsidRPr="002D53A8">
              <w:rPr>
                <w:rFonts w:ascii="Arial" w:eastAsiaTheme="minorEastAsia" w:hAnsi="Arial"/>
                <w:szCs w:val="20"/>
                <w:lang w:val="en-GB"/>
              </w:rPr>
              <w:t>r</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allocating</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logical</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cores/threads</w:t>
            </w:r>
            <w:r w:rsidR="00C530C7" w:rsidRPr="002D53A8">
              <w:rPr>
                <w:rFonts w:ascii="Arial" w:eastAsiaTheme="minorEastAsia" w:hAnsi="Arial"/>
                <w:szCs w:val="20"/>
                <w:lang w:val="en-GB"/>
              </w:rPr>
              <w:t>.</w:t>
            </w:r>
          </w:p>
        </w:tc>
      </w:tr>
    </w:tbl>
    <w:p w14:paraId="51F6C809" w14:textId="77777777" w:rsidR="007E759C" w:rsidRPr="002D53A8" w:rsidRDefault="007E759C" w:rsidP="007E759C">
      <w:pPr>
        <w:rPr>
          <w:rFonts w:eastAsiaTheme="minorEastAsia"/>
        </w:rPr>
      </w:pPr>
    </w:p>
    <w:p w14:paraId="0364E2E8" w14:textId="77777777" w:rsidR="007E759C" w:rsidRPr="002D53A8" w:rsidRDefault="007E759C" w:rsidP="007E759C">
      <w:pPr>
        <w:pStyle w:val="Heading4"/>
        <w:rPr>
          <w:rFonts w:eastAsiaTheme="minorEastAsia"/>
        </w:rPr>
      </w:pPr>
      <w:bookmarkStart w:id="249" w:name="_Toc48655061"/>
      <w:bookmarkStart w:id="250" w:name="_Toc48724598"/>
      <w:bookmarkStart w:id="251" w:name="_Toc57297018"/>
      <w:r w:rsidRPr="002D53A8">
        <w:rPr>
          <w:rFonts w:eastAsiaTheme="minorEastAsia"/>
        </w:rPr>
        <w:t>6.2.9.</w:t>
      </w:r>
      <w:r w:rsidR="00D566BF" w:rsidRPr="002D53A8">
        <w:rPr>
          <w:rFonts w:eastAsiaTheme="minorEastAsia"/>
        </w:rPr>
        <w:t>3</w:t>
      </w:r>
      <w:r w:rsidR="00F92925" w:rsidRPr="002D53A8">
        <w:rPr>
          <w:rFonts w:eastAsiaTheme="minorEastAsia"/>
        </w:rPr>
        <w:tab/>
      </w:r>
      <w:r w:rsidRPr="002D53A8">
        <w:rPr>
          <w:rFonts w:eastAsiaTheme="minorEastAsia"/>
        </w:rPr>
        <w:t>Definition</w:t>
      </w:r>
      <w:bookmarkEnd w:id="249"/>
      <w:bookmarkEnd w:id="250"/>
      <w:bookmarkEnd w:id="251"/>
    </w:p>
    <w:p w14:paraId="50618565" w14:textId="77777777" w:rsidR="007E759C" w:rsidRPr="002D53A8" w:rsidRDefault="007E759C" w:rsidP="007E759C">
      <w:pPr>
        <w:rPr>
          <w:rFonts w:eastAsiaTheme="minorEastAsia"/>
        </w:rPr>
      </w:pPr>
      <w:r w:rsidRPr="002D53A8">
        <w:rPr>
          <w:rFonts w:eastAsiaTheme="minorEastAsia"/>
        </w:rPr>
        <w:t xml:space="preserve">The syntax of </w:t>
      </w:r>
      <w:r w:rsidR="00755C66" w:rsidRPr="002D53A8">
        <w:rPr>
          <w:rFonts w:eastAsiaTheme="minorEastAsia"/>
        </w:rPr>
        <w:t xml:space="preserve">the </w:t>
      </w:r>
      <w:r w:rsidRPr="002D53A8">
        <w:rPr>
          <w:rFonts w:ascii="Consolas" w:eastAsiaTheme="minorEastAsia" w:hAnsi="Consolas" w:cs="Courier New"/>
          <w:szCs w:val="18"/>
          <w:lang w:eastAsia="zh-CN"/>
        </w:rPr>
        <w:t>V</w:t>
      </w:r>
      <w:r w:rsidRPr="002D53A8">
        <w:rPr>
          <w:rFonts w:eastAsiaTheme="minorEastAsia"/>
        </w:rPr>
        <w:t>irtualCpuPinning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01F5E28F" w14:textId="77777777" w:rsidTr="00DB51F5">
        <w:trPr>
          <w:jc w:val="center"/>
        </w:trPr>
        <w:tc>
          <w:tcPr>
            <w:tcW w:w="9629" w:type="dxa"/>
            <w:shd w:val="clear" w:color="auto" w:fill="D9D9D9" w:themeFill="background1" w:themeFillShade="D9"/>
          </w:tcPr>
          <w:p w14:paraId="4847467D" w14:textId="5002B803"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tosca.datatypes.nfv.VirtualCpuPinning:</w:t>
            </w:r>
          </w:p>
          <w:p w14:paraId="7167F83B" w14:textId="0079A5F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3CAAF2EF" w14:textId="4CB73115" w:rsidR="00702392"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Supports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specification</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requirements</w:t>
            </w:r>
            <w:r w:rsidRPr="002D53A8">
              <w:rPr>
                <w:rStyle w:val="CodeSnippet"/>
                <w:rFonts w:eastAsia="SimSun"/>
                <w:szCs w:val="24"/>
                <w:lang w:eastAsia="fr-FR"/>
              </w:rPr>
              <w:t xml:space="preserve"> </w:t>
            </w:r>
            <w:r w:rsidR="00702392" w:rsidRPr="002D53A8">
              <w:rPr>
                <w:rStyle w:val="CodeSnippet"/>
                <w:rFonts w:eastAsia="SimSun"/>
                <w:szCs w:val="24"/>
                <w:lang w:eastAsia="fr-FR"/>
              </w:rPr>
              <w:t>related</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pinning</w:t>
            </w:r>
            <w:r w:rsidRPr="002D53A8">
              <w:rPr>
                <w:rStyle w:val="CodeSnippet"/>
                <w:rFonts w:eastAsia="SimSun"/>
                <w:szCs w:val="24"/>
                <w:lang w:eastAsia="fr-FR"/>
              </w:rPr>
              <w:t xml:space="preserve"> </w:t>
            </w:r>
            <w:r w:rsidR="00702392" w:rsidRPr="002D53A8">
              <w:rPr>
                <w:rStyle w:val="CodeSnippet"/>
                <w:rFonts w:eastAsia="SimSun"/>
                <w:szCs w:val="24"/>
                <w:lang w:eastAsia="fr-FR"/>
              </w:rPr>
              <w:t>configuration</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a</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compute</w:t>
            </w:r>
            <w:r w:rsidRPr="002D53A8">
              <w:rPr>
                <w:rStyle w:val="CodeSnippet"/>
                <w:rFonts w:eastAsia="SimSun"/>
                <w:szCs w:val="24"/>
                <w:lang w:eastAsia="fr-FR"/>
              </w:rPr>
              <w:t xml:space="preserve"> </w:t>
            </w:r>
            <w:r w:rsidR="00702392" w:rsidRPr="002D53A8">
              <w:rPr>
                <w:rStyle w:val="CodeSnippet"/>
                <w:rFonts w:eastAsia="SimSun"/>
                <w:szCs w:val="24"/>
                <w:lang w:eastAsia="fr-FR"/>
              </w:rPr>
              <w:t>resource</w:t>
            </w:r>
            <w:r w:rsidRPr="002D53A8">
              <w:rPr>
                <w:rFonts w:ascii="Consolas" w:eastAsiaTheme="minorEastAsia" w:hAnsi="Consolas"/>
              </w:rPr>
              <w:t xml:space="preserve"> </w:t>
            </w:r>
          </w:p>
          <w:p w14:paraId="05368C46" w14:textId="627FD52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18B01DEB" w14:textId="27841701"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Fonts w:ascii="Consolas" w:eastAsiaTheme="minorEastAsia" w:hAnsi="Consolas"/>
              </w:rPr>
              <w:t>virtual_</w:t>
            </w:r>
            <w:r w:rsidR="009D6FB0" w:rsidRPr="002D53A8">
              <w:rPr>
                <w:rFonts w:ascii="Consolas" w:eastAsiaTheme="minorEastAsia" w:hAnsi="Consolas"/>
              </w:rPr>
              <w:t>cpu_pinning_policy:</w:t>
            </w:r>
          </w:p>
          <w:p w14:paraId="37787499" w14:textId="4315414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r w:rsidRPr="002D53A8">
              <w:rPr>
                <w:rFonts w:ascii="Consolas" w:eastAsiaTheme="minorEastAsia" w:hAnsi="Consolas"/>
              </w:rPr>
              <w:t xml:space="preserve"> </w:t>
            </w:r>
          </w:p>
          <w:p w14:paraId="231DDC36" w14:textId="06748E57" w:rsidR="00702392" w:rsidRPr="002D53A8" w:rsidRDefault="00DB51F5" w:rsidP="009D6FB0">
            <w:pPr>
              <w:pStyle w:val="FP"/>
              <w:rPr>
                <w:rStyle w:val="CodeSnippet"/>
                <w:rFonts w:eastAsia="SimSun"/>
                <w:szCs w:val="24"/>
                <w:lang w:eastAsia="fr-FR"/>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Indicates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policy</w:t>
            </w:r>
            <w:r w:rsidRPr="002D53A8">
              <w:rPr>
                <w:rStyle w:val="CodeSnippet"/>
                <w:rFonts w:eastAsia="SimSun"/>
                <w:szCs w:val="24"/>
                <w:lang w:eastAsia="fr-FR"/>
              </w:rPr>
              <w:t xml:space="preserve"> </w:t>
            </w:r>
            <w:r w:rsidR="00702392" w:rsidRPr="002D53A8">
              <w:rPr>
                <w:rStyle w:val="CodeSnippet"/>
                <w:rFonts w:eastAsia="SimSun"/>
                <w:szCs w:val="24"/>
                <w:lang w:eastAsia="fr-FR"/>
              </w:rPr>
              <w:t>for</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pinning.</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policy</w:t>
            </w:r>
            <w:r w:rsidRPr="002D53A8">
              <w:rPr>
                <w:rStyle w:val="CodeSnippet"/>
                <w:rFonts w:eastAsia="SimSun"/>
                <w:szCs w:val="24"/>
                <w:lang w:eastAsia="fr-FR"/>
              </w:rPr>
              <w:t xml:space="preserve"> </w:t>
            </w:r>
            <w:r w:rsidR="00702392" w:rsidRPr="002D53A8">
              <w:rPr>
                <w:rStyle w:val="CodeSnippet"/>
                <w:rFonts w:eastAsia="SimSun"/>
                <w:szCs w:val="24"/>
                <w:lang w:eastAsia="fr-FR"/>
              </w:rPr>
              <w:t>can</w:t>
            </w:r>
            <w:r w:rsidRPr="002D53A8">
              <w:rPr>
                <w:rStyle w:val="CodeSnippet"/>
                <w:rFonts w:eastAsia="SimSun"/>
                <w:szCs w:val="24"/>
                <w:lang w:eastAsia="fr-FR"/>
              </w:rPr>
              <w:t xml:space="preserve"> </w:t>
            </w:r>
            <w:r w:rsidR="00702392" w:rsidRPr="002D53A8">
              <w:rPr>
                <w:rStyle w:val="CodeSnippet"/>
                <w:rFonts w:eastAsia="SimSun"/>
                <w:szCs w:val="24"/>
                <w:lang w:eastAsia="fr-FR"/>
              </w:rPr>
              <w:t>take</w:t>
            </w:r>
            <w:r w:rsidRPr="002D53A8">
              <w:rPr>
                <w:rStyle w:val="CodeSnippet"/>
                <w:rFonts w:eastAsia="SimSun"/>
                <w:szCs w:val="24"/>
                <w:lang w:eastAsia="fr-FR"/>
              </w:rPr>
              <w:t xml:space="preserve"> </w:t>
            </w:r>
            <w:r w:rsidR="00702392" w:rsidRPr="002D53A8">
              <w:rPr>
                <w:rStyle w:val="CodeSnippet"/>
                <w:rFonts w:eastAsia="SimSun"/>
                <w:szCs w:val="24"/>
                <w:lang w:eastAsia="fr-FR"/>
              </w:rPr>
              <w:t>values</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"static"</w:t>
            </w:r>
            <w:r w:rsidRPr="002D53A8">
              <w:rPr>
                <w:rStyle w:val="CodeSnippet"/>
                <w:rFonts w:eastAsia="SimSun"/>
                <w:szCs w:val="24"/>
                <w:lang w:eastAsia="fr-FR"/>
              </w:rPr>
              <w:t xml:space="preserve"> </w:t>
            </w:r>
            <w:r w:rsidR="00702392" w:rsidRPr="002D53A8">
              <w:rPr>
                <w:rStyle w:val="CodeSnippet"/>
                <w:rFonts w:eastAsia="SimSun"/>
                <w:szCs w:val="24"/>
                <w:lang w:eastAsia="fr-FR"/>
              </w:rPr>
              <w:t>or</w:t>
            </w:r>
            <w:r w:rsidRPr="002D53A8">
              <w:rPr>
                <w:rStyle w:val="CodeSnippet"/>
                <w:rFonts w:eastAsia="SimSun"/>
                <w:szCs w:val="24"/>
                <w:lang w:eastAsia="fr-FR"/>
              </w:rPr>
              <w:t xml:space="preserve"> </w:t>
            </w:r>
            <w:r w:rsidR="00702392" w:rsidRPr="002D53A8">
              <w:rPr>
                <w:rStyle w:val="CodeSnippet"/>
                <w:rFonts w:eastAsia="SimSun"/>
                <w:szCs w:val="24"/>
                <w:lang w:eastAsia="fr-FR"/>
              </w:rPr>
              <w:t>"dynamic".</w:t>
            </w:r>
            <w:r w:rsidRPr="002D53A8">
              <w:rPr>
                <w:rStyle w:val="CodeSnippet"/>
                <w:rFonts w:eastAsia="SimSun"/>
                <w:szCs w:val="24"/>
                <w:lang w:eastAsia="fr-FR"/>
              </w:rPr>
              <w:t xml:space="preserve"> </w:t>
            </w:r>
            <w:r w:rsidR="00702392" w:rsidRPr="002D53A8">
              <w:rPr>
                <w:rStyle w:val="CodeSnippet"/>
                <w:rFonts w:eastAsia="SimSun"/>
                <w:szCs w:val="24"/>
                <w:lang w:eastAsia="fr-FR"/>
              </w:rPr>
              <w:t>In</w:t>
            </w:r>
            <w:r w:rsidRPr="002D53A8">
              <w:rPr>
                <w:rStyle w:val="CodeSnippet"/>
                <w:rFonts w:eastAsia="SimSun"/>
                <w:szCs w:val="24"/>
                <w:lang w:eastAsia="fr-FR"/>
              </w:rPr>
              <w:t xml:space="preserve"> </w:t>
            </w:r>
            <w:r w:rsidR="00702392" w:rsidRPr="002D53A8">
              <w:rPr>
                <w:rStyle w:val="CodeSnippet"/>
                <w:rFonts w:eastAsia="SimSun"/>
                <w:szCs w:val="24"/>
                <w:lang w:eastAsia="fr-FR"/>
              </w:rPr>
              <w:t>case</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"dynamic"</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allocation</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logical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w:t>
            </w:r>
            <w:r w:rsidRPr="002D53A8">
              <w:rPr>
                <w:rStyle w:val="CodeSnippet"/>
                <w:rFonts w:eastAsia="SimSun"/>
                <w:szCs w:val="24"/>
                <w:lang w:eastAsia="fr-FR"/>
              </w:rPr>
              <w:t xml:space="preserve"> </w:t>
            </w:r>
            <w:r w:rsidR="00702392" w:rsidRPr="002D53A8">
              <w:rPr>
                <w:rStyle w:val="CodeSnippet"/>
                <w:rFonts w:eastAsia="SimSun"/>
                <w:szCs w:val="24"/>
                <w:lang w:eastAsia="fr-FR"/>
              </w:rPr>
              <w:t>is</w:t>
            </w:r>
            <w:r w:rsidRPr="002D53A8">
              <w:rPr>
                <w:rStyle w:val="CodeSnippet"/>
                <w:rFonts w:eastAsia="SimSun"/>
                <w:szCs w:val="24"/>
                <w:lang w:eastAsia="fr-FR"/>
              </w:rPr>
              <w:t xml:space="preserve"> </w:t>
            </w:r>
            <w:r w:rsidR="00702392" w:rsidRPr="002D53A8">
              <w:rPr>
                <w:rStyle w:val="CodeSnippet"/>
                <w:rFonts w:eastAsia="SimSun"/>
                <w:szCs w:val="24"/>
                <w:lang w:eastAsia="fr-FR"/>
              </w:rPr>
              <w:t>decided</w:t>
            </w:r>
            <w:r w:rsidRPr="002D53A8">
              <w:rPr>
                <w:rStyle w:val="CodeSnippet"/>
                <w:rFonts w:eastAsia="SimSun"/>
                <w:szCs w:val="24"/>
                <w:lang w:eastAsia="fr-FR"/>
              </w:rPr>
              <w:t xml:space="preserve"> </w:t>
            </w:r>
            <w:r w:rsidR="00702392" w:rsidRPr="002D53A8">
              <w:rPr>
                <w:rStyle w:val="CodeSnippet"/>
                <w:rFonts w:eastAsia="SimSun"/>
                <w:szCs w:val="24"/>
                <w:lang w:eastAsia="fr-FR"/>
              </w:rPr>
              <w:t>by</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VIM.</w:t>
            </w:r>
            <w:r w:rsidRPr="002D53A8">
              <w:rPr>
                <w:rStyle w:val="CodeSnippet"/>
                <w:rFonts w:eastAsia="SimSun"/>
                <w:szCs w:val="24"/>
                <w:lang w:eastAsia="fr-FR"/>
              </w:rPr>
              <w:t xml:space="preserve"> </w:t>
            </w:r>
            <w:r w:rsidR="00702392" w:rsidRPr="002D53A8">
              <w:rPr>
                <w:rStyle w:val="CodeSnippet"/>
                <w:rFonts w:eastAsia="SimSun"/>
                <w:szCs w:val="24"/>
                <w:lang w:eastAsia="fr-FR"/>
              </w:rPr>
              <w:t>(e.g.</w:t>
            </w:r>
            <w:r w:rsidRPr="002D53A8">
              <w:rPr>
                <w:rStyle w:val="CodeSnippet"/>
                <w:rFonts w:eastAsia="SimSun"/>
                <w:szCs w:val="24"/>
                <w:lang w:eastAsia="fr-FR"/>
              </w:rPr>
              <w:t xml:space="preserve"> </w:t>
            </w:r>
            <w:r w:rsidR="00702392" w:rsidRPr="002D53A8">
              <w:rPr>
                <w:rStyle w:val="CodeSnippet"/>
                <w:rFonts w:eastAsia="SimSun"/>
                <w:szCs w:val="24"/>
                <w:lang w:eastAsia="fr-FR"/>
              </w:rPr>
              <w:t>SMT</w:t>
            </w:r>
            <w:r w:rsidRPr="002D53A8">
              <w:rPr>
                <w:rStyle w:val="CodeSnippet"/>
                <w:rFonts w:eastAsia="SimSun"/>
                <w:szCs w:val="24"/>
                <w:lang w:eastAsia="fr-FR"/>
              </w:rPr>
              <w:t xml:space="preserve"> </w:t>
            </w:r>
            <w:r w:rsidR="00702392" w:rsidRPr="002D53A8">
              <w:rPr>
                <w:rStyle w:val="CodeSnippet"/>
                <w:rFonts w:eastAsia="SimSun"/>
                <w:szCs w:val="24"/>
                <w:lang w:eastAsia="fr-FR"/>
              </w:rPr>
              <w:t>(Simultaneous</w:t>
            </w:r>
            <w:r w:rsidRPr="002D53A8">
              <w:rPr>
                <w:rStyle w:val="CodeSnippet"/>
                <w:rFonts w:eastAsia="SimSun"/>
                <w:szCs w:val="24"/>
                <w:lang w:eastAsia="fr-FR"/>
              </w:rPr>
              <w:t xml:space="preserve"> </w:t>
            </w:r>
            <w:r w:rsidR="00702392" w:rsidRPr="002D53A8">
              <w:rPr>
                <w:rStyle w:val="CodeSnippet"/>
                <w:rFonts w:eastAsia="SimSun"/>
                <w:szCs w:val="24"/>
                <w:lang w:eastAsia="fr-FR"/>
              </w:rPr>
              <w:t>Multi-Threading)</w:t>
            </w:r>
            <w:r w:rsidRPr="002D53A8">
              <w:rPr>
                <w:rStyle w:val="CodeSnippet"/>
                <w:rFonts w:eastAsia="SimSun"/>
                <w:szCs w:val="24"/>
                <w:lang w:eastAsia="fr-FR"/>
              </w:rPr>
              <w:t xml:space="preserve"> </w:t>
            </w:r>
            <w:r w:rsidR="00702392" w:rsidRPr="002D53A8">
              <w:rPr>
                <w:rStyle w:val="CodeSnippet"/>
                <w:rFonts w:eastAsia="SimSun"/>
                <w:szCs w:val="24"/>
                <w:lang w:eastAsia="fr-FR"/>
              </w:rPr>
              <w:t>requirements).</w:t>
            </w:r>
            <w:r w:rsidRPr="002D53A8">
              <w:rPr>
                <w:rStyle w:val="CodeSnippet"/>
                <w:rFonts w:eastAsia="SimSun"/>
                <w:szCs w:val="24"/>
                <w:lang w:eastAsia="fr-FR"/>
              </w:rPr>
              <w:t xml:space="preserve"> </w:t>
            </w:r>
            <w:r w:rsidR="00702392" w:rsidRPr="002D53A8">
              <w:rPr>
                <w:rStyle w:val="CodeSnippet"/>
                <w:rFonts w:eastAsia="SimSun"/>
                <w:szCs w:val="24"/>
                <w:lang w:eastAsia="fr-FR"/>
              </w:rPr>
              <w:t>In</w:t>
            </w:r>
            <w:r w:rsidRPr="002D53A8">
              <w:rPr>
                <w:rStyle w:val="CodeSnippet"/>
                <w:rFonts w:eastAsia="SimSun"/>
                <w:szCs w:val="24"/>
                <w:lang w:eastAsia="fr-FR"/>
              </w:rPr>
              <w:t xml:space="preserve"> </w:t>
            </w:r>
            <w:r w:rsidR="00702392" w:rsidRPr="002D53A8">
              <w:rPr>
                <w:rStyle w:val="CodeSnippet"/>
                <w:rFonts w:eastAsia="SimSun"/>
                <w:szCs w:val="24"/>
                <w:lang w:eastAsia="fr-FR"/>
              </w:rPr>
              <w:t>case</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395A2E" w:rsidRPr="002D53A8">
              <w:rPr>
                <w:rStyle w:val="CodeSnippet"/>
                <w:rFonts w:eastAsia="SimSun"/>
                <w:szCs w:val="24"/>
                <w:lang w:eastAsia="fr-FR"/>
              </w:rPr>
              <w:t>"</w:t>
            </w:r>
            <w:r w:rsidR="00702392" w:rsidRPr="002D53A8">
              <w:rPr>
                <w:rStyle w:val="CodeSnippet"/>
                <w:rFonts w:eastAsia="SimSun"/>
                <w:szCs w:val="24"/>
                <w:lang w:eastAsia="fr-FR"/>
              </w:rPr>
              <w:t>static</w:t>
            </w:r>
            <w:r w:rsidR="00395A2E" w:rsidRPr="002D53A8">
              <w:rPr>
                <w:rStyle w:val="CodeSnippet"/>
                <w:rFonts w:eastAsia="SimSun"/>
                <w:szCs w:val="24"/>
                <w:lang w:eastAsia="fr-FR"/>
              </w:rPr>
              <w:t>"</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allocation</w:t>
            </w:r>
            <w:r w:rsidRPr="002D53A8">
              <w:rPr>
                <w:rStyle w:val="CodeSnippet"/>
                <w:rFonts w:eastAsia="SimSun"/>
                <w:szCs w:val="24"/>
                <w:lang w:eastAsia="fr-FR"/>
              </w:rPr>
              <w:t xml:space="preserve"> </w:t>
            </w:r>
            <w:r w:rsidR="00702392" w:rsidRPr="002D53A8">
              <w:rPr>
                <w:rStyle w:val="CodeSnippet"/>
                <w:rFonts w:eastAsia="SimSun"/>
                <w:szCs w:val="24"/>
                <w:lang w:eastAsia="fr-FR"/>
              </w:rPr>
              <w:t>is</w:t>
            </w:r>
            <w:r w:rsidRPr="002D53A8">
              <w:rPr>
                <w:rStyle w:val="CodeSnippet"/>
                <w:rFonts w:eastAsia="SimSun"/>
                <w:szCs w:val="24"/>
                <w:lang w:eastAsia="fr-FR"/>
              </w:rPr>
              <w:t xml:space="preserve"> </w:t>
            </w:r>
            <w:r w:rsidR="00702392" w:rsidRPr="002D53A8">
              <w:rPr>
                <w:rStyle w:val="CodeSnippet"/>
                <w:rFonts w:eastAsia="SimSun"/>
                <w:szCs w:val="24"/>
                <w:lang w:eastAsia="fr-FR"/>
              </w:rPr>
              <w:t>requested</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be</w:t>
            </w:r>
            <w:r w:rsidRPr="002D53A8">
              <w:rPr>
                <w:rStyle w:val="CodeSnippet"/>
                <w:rFonts w:eastAsia="SimSun"/>
                <w:szCs w:val="24"/>
                <w:lang w:eastAsia="fr-FR"/>
              </w:rPr>
              <w:t xml:space="preserve"> </w:t>
            </w:r>
            <w:r w:rsidR="00702392" w:rsidRPr="002D53A8">
              <w:rPr>
                <w:rStyle w:val="CodeSnippet"/>
                <w:rFonts w:eastAsia="SimSun"/>
                <w:szCs w:val="24"/>
                <w:lang w:eastAsia="fr-FR"/>
              </w:rPr>
              <w:t>according</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virtual_cpu_pinning_rule.</w:t>
            </w:r>
          </w:p>
          <w:p w14:paraId="4B95DA29" w14:textId="532C8636" w:rsidR="000A3F5E" w:rsidRPr="002D53A8" w:rsidRDefault="00DB51F5" w:rsidP="009D6FB0">
            <w:pPr>
              <w:pStyle w:val="FP"/>
              <w:rPr>
                <w:rFonts w:ascii="Consolas" w:eastAsiaTheme="minorEastAsia" w:hAnsi="Consolas"/>
              </w:rPr>
            </w:pPr>
            <w:r w:rsidRPr="002D53A8">
              <w:rPr>
                <w:rStyle w:val="CodeSnippet"/>
                <w:rFonts w:eastAsia="SimSun"/>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4EDF28DE" w14:textId="7FCA766F"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constraints:</w:t>
            </w:r>
          </w:p>
          <w:p w14:paraId="622F9B8C" w14:textId="087726A3"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w:t>
            </w:r>
            <w:r w:rsidRPr="002D53A8">
              <w:rPr>
                <w:rFonts w:ascii="Consolas" w:eastAsiaTheme="minorEastAsia" w:hAnsi="Consolas"/>
              </w:rPr>
              <w:t xml:space="preserve"> </w:t>
            </w:r>
            <w:r w:rsidR="009D6FB0" w:rsidRPr="002D53A8">
              <w:rPr>
                <w:rFonts w:ascii="Consolas" w:eastAsiaTheme="minorEastAsia" w:hAnsi="Consolas"/>
              </w:rPr>
              <w:t>valid_values:</w:t>
            </w:r>
            <w:r w:rsidRPr="002D53A8">
              <w:rPr>
                <w:rFonts w:ascii="Consolas" w:eastAsiaTheme="minorEastAsia" w:hAnsi="Consolas"/>
              </w:rPr>
              <w:t xml:space="preserve"> </w:t>
            </w:r>
            <w:r w:rsidR="009D6FB0" w:rsidRPr="002D53A8">
              <w:rPr>
                <w:rFonts w:ascii="Consolas" w:eastAsiaTheme="minorEastAsia" w:hAnsi="Consolas"/>
              </w:rPr>
              <w:t>[</w:t>
            </w:r>
            <w:r w:rsidRPr="002D53A8">
              <w:rPr>
                <w:rFonts w:ascii="Consolas" w:eastAsiaTheme="minorEastAsia" w:hAnsi="Consolas"/>
              </w:rPr>
              <w:t xml:space="preserve"> </w:t>
            </w:r>
            <w:r w:rsidR="009D6FB0" w:rsidRPr="002D53A8">
              <w:rPr>
                <w:rFonts w:ascii="Consolas" w:eastAsiaTheme="minorEastAsia" w:hAnsi="Consolas"/>
              </w:rPr>
              <w:t>static,</w:t>
            </w:r>
            <w:r w:rsidRPr="002D53A8">
              <w:rPr>
                <w:rFonts w:ascii="Consolas" w:eastAsiaTheme="minorEastAsia" w:hAnsi="Consolas"/>
              </w:rPr>
              <w:t xml:space="preserve"> </w:t>
            </w:r>
            <w:r w:rsidR="009D6FB0" w:rsidRPr="002D53A8">
              <w:rPr>
                <w:rFonts w:ascii="Consolas" w:eastAsiaTheme="minorEastAsia" w:hAnsi="Consolas"/>
              </w:rPr>
              <w:t>dynamic</w:t>
            </w:r>
            <w:r w:rsidRPr="002D53A8">
              <w:rPr>
                <w:rFonts w:ascii="Consolas" w:eastAsiaTheme="minorEastAsia" w:hAnsi="Consolas"/>
              </w:rPr>
              <w:t xml:space="preserve"> </w:t>
            </w:r>
            <w:r w:rsidR="009D6FB0" w:rsidRPr="002D53A8">
              <w:rPr>
                <w:rFonts w:ascii="Consolas" w:eastAsiaTheme="minorEastAsia" w:hAnsi="Consolas"/>
              </w:rPr>
              <w:t>]</w:t>
            </w:r>
          </w:p>
          <w:p w14:paraId="576F2DF6" w14:textId="73A537DF"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Fonts w:ascii="Consolas" w:eastAsiaTheme="minorEastAsia" w:hAnsi="Consolas"/>
              </w:rPr>
              <w:t>virtual_</w:t>
            </w:r>
            <w:r w:rsidR="009D6FB0" w:rsidRPr="002D53A8">
              <w:rPr>
                <w:rFonts w:ascii="Consolas" w:eastAsiaTheme="minorEastAsia" w:hAnsi="Consolas"/>
              </w:rPr>
              <w:t>cpu_pinning_rule:</w:t>
            </w:r>
          </w:p>
          <w:p w14:paraId="5F4329FB" w14:textId="74F9789B"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list</w:t>
            </w:r>
          </w:p>
          <w:p w14:paraId="2EAE6670" w14:textId="4D354826" w:rsidR="00702392"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13462E" w:rsidRPr="002D53A8">
              <w:rPr>
                <w:rStyle w:val="CodeSnippet"/>
                <w:rFonts w:eastAsia="SimSun"/>
                <w:szCs w:val="24"/>
                <w:lang w:eastAsia="fr-FR"/>
              </w:rPr>
              <w:t>P</w:t>
            </w:r>
            <w:r w:rsidR="00702392" w:rsidRPr="002D53A8">
              <w:rPr>
                <w:rStyle w:val="CodeSnippet"/>
                <w:rFonts w:eastAsia="SimSun"/>
                <w:szCs w:val="24"/>
                <w:lang w:eastAsia="fr-FR"/>
              </w:rPr>
              <w:t>rovides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list</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rules</w:t>
            </w:r>
            <w:r w:rsidRPr="002D53A8">
              <w:rPr>
                <w:rStyle w:val="CodeSnippet"/>
                <w:rFonts w:eastAsia="SimSun"/>
                <w:szCs w:val="24"/>
                <w:lang w:eastAsia="fr-FR"/>
              </w:rPr>
              <w:t xml:space="preserve"> </w:t>
            </w:r>
            <w:r w:rsidR="00702392" w:rsidRPr="002D53A8">
              <w:rPr>
                <w:rStyle w:val="CodeSnippet"/>
                <w:rFonts w:eastAsia="SimSun"/>
                <w:szCs w:val="24"/>
                <w:lang w:eastAsia="fr-FR"/>
              </w:rPr>
              <w:t>for</w:t>
            </w:r>
            <w:r w:rsidRPr="002D53A8">
              <w:rPr>
                <w:rStyle w:val="CodeSnippet"/>
                <w:rFonts w:eastAsia="SimSun"/>
                <w:szCs w:val="24"/>
                <w:lang w:eastAsia="fr-FR"/>
              </w:rPr>
              <w:t xml:space="preserve"> </w:t>
            </w:r>
            <w:r w:rsidR="00702392" w:rsidRPr="002D53A8">
              <w:rPr>
                <w:rStyle w:val="CodeSnippet"/>
                <w:rFonts w:eastAsia="SimSun"/>
                <w:szCs w:val="24"/>
                <w:lang w:eastAsia="fr-FR"/>
              </w:rPr>
              <w:t>allocating</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logical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cores/threads</w:t>
            </w:r>
            <w:r w:rsidRPr="002D53A8">
              <w:rPr>
                <w:rFonts w:ascii="Consolas" w:eastAsiaTheme="minorEastAsia" w:hAnsi="Consolas"/>
              </w:rPr>
              <w:t xml:space="preserve"> </w:t>
            </w:r>
          </w:p>
          <w:p w14:paraId="739CB1DF" w14:textId="1B3E52C5" w:rsidR="000A3F5E"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5D60BA63" w14:textId="3DCD883C"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10C8C9E4" w14:textId="2D19526B" w:rsidR="00E9057C" w:rsidRPr="002D53A8" w:rsidRDefault="00DB51F5" w:rsidP="00705CD4">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tc>
      </w:tr>
    </w:tbl>
    <w:p w14:paraId="51013A4D" w14:textId="77777777" w:rsidR="00E9057C" w:rsidRPr="002D53A8" w:rsidRDefault="00E9057C" w:rsidP="007E759C">
      <w:pPr>
        <w:rPr>
          <w:rFonts w:eastAsiaTheme="minorEastAsia"/>
        </w:rPr>
      </w:pPr>
    </w:p>
    <w:p w14:paraId="37267836" w14:textId="77777777" w:rsidR="007E759C" w:rsidRPr="002D53A8" w:rsidRDefault="007E759C" w:rsidP="007E759C">
      <w:pPr>
        <w:pStyle w:val="Heading4"/>
        <w:rPr>
          <w:rFonts w:eastAsiaTheme="minorEastAsia"/>
          <w:sz w:val="28"/>
          <w:lang w:eastAsia="zh-CN"/>
        </w:rPr>
      </w:pPr>
      <w:bookmarkStart w:id="252" w:name="_Toc48655062"/>
      <w:bookmarkStart w:id="253" w:name="_Toc48724599"/>
      <w:bookmarkStart w:id="254" w:name="_Toc57297019"/>
      <w:r w:rsidRPr="002D53A8">
        <w:rPr>
          <w:rFonts w:eastAsiaTheme="minorEastAsia"/>
        </w:rPr>
        <w:t>6.2.9.</w:t>
      </w:r>
      <w:r w:rsidR="00D566BF" w:rsidRPr="002D53A8">
        <w:rPr>
          <w:rFonts w:eastAsiaTheme="minorEastAsia"/>
        </w:rPr>
        <w:t>4</w:t>
      </w:r>
      <w:r w:rsidR="00F92925" w:rsidRPr="002D53A8">
        <w:rPr>
          <w:rFonts w:eastAsiaTheme="minorEastAsia"/>
        </w:rPr>
        <w:tab/>
      </w:r>
      <w:r w:rsidRPr="002D53A8">
        <w:rPr>
          <w:rFonts w:eastAsiaTheme="minorEastAsia"/>
        </w:rPr>
        <w:t>Examples</w:t>
      </w:r>
      <w:bookmarkEnd w:id="252"/>
      <w:bookmarkEnd w:id="253"/>
      <w:bookmarkEnd w:id="254"/>
    </w:p>
    <w:p w14:paraId="59DE9119" w14:textId="77777777" w:rsidR="00ED0DDE" w:rsidRPr="002D53A8" w:rsidRDefault="007E4C73" w:rsidP="007E759C">
      <w:pPr>
        <w:rPr>
          <w:rFonts w:eastAsiaTheme="minorEastAsia"/>
        </w:rPr>
      </w:pPr>
      <w:r w:rsidRPr="002D53A8">
        <w:rPr>
          <w:rFonts w:eastAsiaTheme="minorEastAsia"/>
        </w:rPr>
        <w:t>None.</w:t>
      </w:r>
    </w:p>
    <w:p w14:paraId="4A7151FC" w14:textId="77777777" w:rsidR="00D566BF" w:rsidRPr="002D53A8" w:rsidRDefault="00D566BF" w:rsidP="00D566BF">
      <w:pPr>
        <w:pStyle w:val="Heading4"/>
        <w:rPr>
          <w:rFonts w:eastAsia="DengXian"/>
        </w:rPr>
      </w:pPr>
      <w:bookmarkStart w:id="255" w:name="_Toc48655063"/>
      <w:bookmarkStart w:id="256" w:name="_Toc48724600"/>
      <w:bookmarkStart w:id="257" w:name="_Toc57297020"/>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9</w:t>
      </w:r>
      <w:r w:rsidRPr="002D53A8">
        <w:rPr>
          <w:rFonts w:eastAsia="DengXian" w:hint="eastAsia"/>
        </w:rPr>
        <w:t>.5</w:t>
      </w:r>
      <w:r w:rsidRPr="002D53A8">
        <w:rPr>
          <w:rFonts w:eastAsia="DengXian"/>
        </w:rPr>
        <w:tab/>
        <w:t>Additional Requirements</w:t>
      </w:r>
      <w:bookmarkEnd w:id="255"/>
      <w:bookmarkEnd w:id="256"/>
      <w:bookmarkEnd w:id="257"/>
    </w:p>
    <w:p w14:paraId="78630B95" w14:textId="77777777" w:rsidR="00D566BF" w:rsidRPr="002D53A8" w:rsidRDefault="0013462E" w:rsidP="007E759C">
      <w:pPr>
        <w:rPr>
          <w:rFonts w:eastAsiaTheme="minorEastAsia"/>
        </w:rPr>
      </w:pPr>
      <w:r w:rsidRPr="002D53A8">
        <w:rPr>
          <w:rFonts w:eastAsiaTheme="minorEastAsia"/>
        </w:rPr>
        <w:t>The virtual_cpu_pinning_rule shall be included if the virtual_cpu_pinning_policy property is set to "static" and shall be absent otherwise.</w:t>
      </w:r>
    </w:p>
    <w:p w14:paraId="0AC04792" w14:textId="77777777" w:rsidR="00BD2940" w:rsidRPr="002D53A8" w:rsidRDefault="00ED0DDE" w:rsidP="00A2168D">
      <w:pPr>
        <w:pStyle w:val="Heading3"/>
        <w:rPr>
          <w:rFonts w:eastAsia="DengXian"/>
        </w:rPr>
      </w:pPr>
      <w:bookmarkStart w:id="258" w:name="_Toc48655064"/>
      <w:bookmarkStart w:id="259" w:name="_Toc48724601"/>
      <w:bookmarkStart w:id="260" w:name="_Toc57297021"/>
      <w:r w:rsidRPr="002D53A8">
        <w:rPr>
          <w:rFonts w:eastAsia="DengXian"/>
        </w:rPr>
        <w:t>6.</w:t>
      </w:r>
      <w:r w:rsidR="00F857DB" w:rsidRPr="002D53A8">
        <w:rPr>
          <w:rFonts w:eastAsia="DengXian"/>
        </w:rPr>
        <w:t>2</w:t>
      </w:r>
      <w:r w:rsidRPr="002D53A8">
        <w:rPr>
          <w:rFonts w:eastAsia="DengXian"/>
        </w:rPr>
        <w:t>.10</w:t>
      </w:r>
      <w:r w:rsidR="00330477" w:rsidRPr="002D53A8">
        <w:rPr>
          <w:rFonts w:eastAsia="DengXian"/>
        </w:rPr>
        <w:tab/>
      </w:r>
      <w:r w:rsidR="00BD2940" w:rsidRPr="002D53A8">
        <w:rPr>
          <w:rFonts w:eastAsia="DengXian"/>
        </w:rPr>
        <w:t>tosca.datatypes.nfv.Vnfc</w:t>
      </w:r>
      <w:r w:rsidR="00702392" w:rsidRPr="002D53A8">
        <w:rPr>
          <w:rFonts w:eastAsia="DengXian"/>
        </w:rPr>
        <w:t>C</w:t>
      </w:r>
      <w:r w:rsidR="00BD2940" w:rsidRPr="002D53A8">
        <w:rPr>
          <w:rFonts w:eastAsia="DengXian"/>
        </w:rPr>
        <w:t>onfigurableProperties</w:t>
      </w:r>
      <w:bookmarkEnd w:id="258"/>
      <w:bookmarkEnd w:id="259"/>
      <w:bookmarkEnd w:id="260"/>
    </w:p>
    <w:p w14:paraId="0D866A02" w14:textId="77777777" w:rsidR="007E759C" w:rsidRPr="002D53A8" w:rsidRDefault="007E759C" w:rsidP="00EC7355">
      <w:pPr>
        <w:pStyle w:val="Heading4"/>
        <w:rPr>
          <w:rFonts w:eastAsiaTheme="minorEastAsia"/>
        </w:rPr>
      </w:pPr>
      <w:bookmarkStart w:id="261" w:name="_Toc48655065"/>
      <w:bookmarkStart w:id="262" w:name="_Toc48724602"/>
      <w:bookmarkStart w:id="263" w:name="_Toc57297022"/>
      <w:r w:rsidRPr="002D53A8">
        <w:rPr>
          <w:rFonts w:eastAsia="DengXian"/>
        </w:rPr>
        <w:t>6.2.10.1</w:t>
      </w:r>
      <w:r w:rsidR="00F92925" w:rsidRPr="002D53A8">
        <w:rPr>
          <w:rFonts w:eastAsia="DengXian"/>
        </w:rPr>
        <w:tab/>
      </w:r>
      <w:r w:rsidRPr="002D53A8">
        <w:rPr>
          <w:rFonts w:eastAsia="DengXian"/>
        </w:rPr>
        <w:t>Description</w:t>
      </w:r>
      <w:bookmarkEnd w:id="261"/>
      <w:bookmarkEnd w:id="262"/>
      <w:bookmarkEnd w:id="263"/>
    </w:p>
    <w:p w14:paraId="789D8A84" w14:textId="25D2C35E" w:rsidR="00BD2940" w:rsidRPr="002D53A8" w:rsidRDefault="00BD2940" w:rsidP="00F92925">
      <w:pPr>
        <w:rPr>
          <w:rFonts w:eastAsiaTheme="minorEastAsia"/>
        </w:rPr>
      </w:pPr>
      <w:r w:rsidRPr="002D53A8">
        <w:rPr>
          <w:rFonts w:eastAsiaTheme="minorEastAsia"/>
        </w:rPr>
        <w:t>The Vnfc</w:t>
      </w:r>
      <w:r w:rsidR="00702392" w:rsidRPr="002D53A8">
        <w:rPr>
          <w:rFonts w:eastAsiaTheme="minorEastAsia"/>
        </w:rPr>
        <w:t>C</w:t>
      </w:r>
      <w:r w:rsidRPr="002D53A8">
        <w:rPr>
          <w:rFonts w:eastAsiaTheme="minorEastAsia"/>
        </w:rPr>
        <w:t>onfigurableProperties</w:t>
      </w:r>
      <w:r w:rsidR="0042123E" w:rsidRPr="002D53A8">
        <w:rPr>
          <w:rFonts w:eastAsiaTheme="minorEastAsia"/>
        </w:rPr>
        <w:t xml:space="preserve"> data type</w:t>
      </w:r>
      <w:r w:rsidRPr="002D53A8">
        <w:rPr>
          <w:rFonts w:eastAsiaTheme="minorEastAsia"/>
        </w:rPr>
        <w:t xml:space="preserve"> defines the configurable properties of a VNFC, as defined in ETSI </w:t>
      </w:r>
      <w:r w:rsidR="00ED0DDE" w:rsidRPr="002D53A8">
        <w:rPr>
          <w:rFonts w:eastAsiaTheme="minorEastAsia"/>
        </w:rPr>
        <w:t>GS NFV</w:t>
      </w:r>
      <w:r w:rsidR="00ED0DDE" w:rsidRPr="002D53A8">
        <w:rPr>
          <w:rFonts w:eastAsiaTheme="minorEastAsia"/>
        </w:rPr>
        <w:noBreakHyphen/>
        <w:t>IFA </w:t>
      </w:r>
      <w:r w:rsidR="00A96AA9" w:rsidRPr="002D53A8">
        <w:rPr>
          <w:rFonts w:eastAsiaTheme="minorEastAsia"/>
        </w:rPr>
        <w:t>011</w:t>
      </w:r>
      <w:r w:rsidR="00ED0DDE" w:rsidRPr="002D53A8">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REF_GSNFV_IFA011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ED7E835" w14:textId="2A720482" w:rsidR="007E759C" w:rsidRPr="002D53A8" w:rsidRDefault="007E759C" w:rsidP="007E759C">
      <w:pPr>
        <w:rPr>
          <w:rFonts w:eastAsiaTheme="minorEastAsia"/>
        </w:rPr>
      </w:pPr>
      <w:r w:rsidRPr="002D53A8">
        <w:rPr>
          <w:rFonts w:eastAsiaTheme="minorEastAsia"/>
        </w:rPr>
        <w:t xml:space="preserve">Table 6.2.10.1-1 specifies the declared names for this data type. These names shall be used as specified in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BF415A4" w14:textId="77777777" w:rsidR="007E759C" w:rsidRPr="002D53A8" w:rsidRDefault="007E759C" w:rsidP="00292067">
      <w:pPr>
        <w:pStyle w:val="TH"/>
        <w:rPr>
          <w:rFonts w:eastAsiaTheme="minorEastAsia"/>
        </w:rPr>
      </w:pPr>
      <w:r w:rsidRPr="002D53A8">
        <w:rPr>
          <w:rFonts w:eastAsiaTheme="minorEastAsia"/>
        </w:rPr>
        <w:t>Table 6.2.10.1-1: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2D53A8" w14:paraId="4DC7020A" w14:textId="77777777" w:rsidTr="00741599">
        <w:trPr>
          <w:jc w:val="center"/>
        </w:trPr>
        <w:tc>
          <w:tcPr>
            <w:tcW w:w="1177" w:type="pct"/>
            <w:shd w:val="clear" w:color="auto" w:fill="D9D9D9"/>
            <w:tcMar>
              <w:top w:w="0" w:type="dxa"/>
              <w:bottom w:w="0" w:type="dxa"/>
            </w:tcMar>
          </w:tcPr>
          <w:p w14:paraId="6DEF0CFE" w14:textId="72AF0E45" w:rsidR="007E759C" w:rsidRPr="002D53A8" w:rsidRDefault="007E759C" w:rsidP="00E04840">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6D25301" w14:textId="77777777" w:rsidR="007E759C" w:rsidRPr="002D53A8" w:rsidRDefault="007E759C" w:rsidP="00E04840">
            <w:pPr>
              <w:pStyle w:val="TAL"/>
              <w:rPr>
                <w:rFonts w:eastAsiaTheme="minorEastAsia"/>
                <w:lang w:eastAsia="zh-CN"/>
              </w:rPr>
            </w:pPr>
            <w:r w:rsidRPr="002D53A8">
              <w:rPr>
                <w:rFonts w:eastAsiaTheme="minorEastAsia"/>
                <w:lang w:eastAsia="zh-CN"/>
              </w:rPr>
              <w:t>Vnfc</w:t>
            </w:r>
            <w:r w:rsidR="00702392" w:rsidRPr="002D53A8">
              <w:rPr>
                <w:rFonts w:eastAsiaTheme="minorEastAsia"/>
                <w:lang w:eastAsia="zh-CN"/>
              </w:rPr>
              <w:t>C</w:t>
            </w:r>
            <w:r w:rsidRPr="002D53A8">
              <w:rPr>
                <w:rFonts w:eastAsiaTheme="minorEastAsia"/>
                <w:lang w:eastAsia="zh-CN"/>
              </w:rPr>
              <w:t>onfigurableProperties</w:t>
            </w:r>
          </w:p>
        </w:tc>
      </w:tr>
      <w:tr w:rsidR="007E759C" w:rsidRPr="002D53A8" w14:paraId="4DB23B0B" w14:textId="77777777" w:rsidTr="00741599">
        <w:trPr>
          <w:jc w:val="center"/>
        </w:trPr>
        <w:tc>
          <w:tcPr>
            <w:tcW w:w="1177" w:type="pct"/>
            <w:shd w:val="clear" w:color="auto" w:fill="D9D9D9"/>
            <w:tcMar>
              <w:top w:w="0" w:type="dxa"/>
              <w:bottom w:w="0" w:type="dxa"/>
            </w:tcMar>
          </w:tcPr>
          <w:p w14:paraId="66A607B5" w14:textId="5B84CE8C" w:rsidR="007E759C" w:rsidRPr="002D53A8" w:rsidRDefault="007E759C" w:rsidP="00E04840">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A828EF0" w14:textId="77777777" w:rsidR="007E759C" w:rsidRPr="002D53A8" w:rsidRDefault="007E759C" w:rsidP="00E04840">
            <w:pPr>
              <w:pStyle w:val="TAL"/>
              <w:rPr>
                <w:rFonts w:eastAsiaTheme="minorEastAsia"/>
                <w:lang w:eastAsia="zh-CN"/>
              </w:rPr>
            </w:pPr>
            <w:r w:rsidRPr="002D53A8">
              <w:rPr>
                <w:rFonts w:eastAsiaTheme="minorEastAsia"/>
                <w:lang w:eastAsia="zh-CN"/>
              </w:rPr>
              <w:t>toscanfv:Vnfc</w:t>
            </w:r>
            <w:r w:rsidR="00702392" w:rsidRPr="002D53A8">
              <w:rPr>
                <w:rFonts w:eastAsiaTheme="minorEastAsia"/>
                <w:lang w:eastAsia="zh-CN"/>
              </w:rPr>
              <w:t>C</w:t>
            </w:r>
            <w:r w:rsidRPr="002D53A8">
              <w:rPr>
                <w:rFonts w:eastAsiaTheme="minorEastAsia"/>
                <w:lang w:eastAsia="zh-CN"/>
              </w:rPr>
              <w:t>onfigurableProperties</w:t>
            </w:r>
          </w:p>
        </w:tc>
      </w:tr>
      <w:tr w:rsidR="007E759C" w:rsidRPr="002D53A8" w14:paraId="69EFCFB6" w14:textId="77777777" w:rsidTr="00741599">
        <w:trPr>
          <w:jc w:val="center"/>
        </w:trPr>
        <w:tc>
          <w:tcPr>
            <w:tcW w:w="1177" w:type="pct"/>
            <w:shd w:val="clear" w:color="auto" w:fill="D9D9D9"/>
            <w:tcMar>
              <w:top w:w="0" w:type="dxa"/>
              <w:bottom w:w="0" w:type="dxa"/>
            </w:tcMar>
          </w:tcPr>
          <w:p w14:paraId="498FF521" w14:textId="166D7962" w:rsidR="007E759C" w:rsidRPr="002D53A8" w:rsidRDefault="007E759C" w:rsidP="00E04840">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32BBCE8D" w14:textId="77777777" w:rsidR="007E759C" w:rsidRPr="002D53A8" w:rsidRDefault="007E759C" w:rsidP="00E04840">
            <w:pPr>
              <w:pStyle w:val="TAL"/>
              <w:rPr>
                <w:rFonts w:eastAsiaTheme="minorEastAsia"/>
                <w:lang w:eastAsia="zh-CN"/>
              </w:rPr>
            </w:pPr>
            <w:r w:rsidRPr="002D53A8">
              <w:rPr>
                <w:rFonts w:eastAsiaTheme="minorEastAsia"/>
                <w:lang w:eastAsia="zh-CN"/>
              </w:rPr>
              <w:t>tosca.datatypes.nfv.Vnfc</w:t>
            </w:r>
            <w:r w:rsidR="00702392" w:rsidRPr="002D53A8">
              <w:rPr>
                <w:rFonts w:eastAsiaTheme="minorEastAsia"/>
                <w:lang w:eastAsia="zh-CN"/>
              </w:rPr>
              <w:t>C</w:t>
            </w:r>
            <w:r w:rsidRPr="002D53A8">
              <w:rPr>
                <w:rFonts w:eastAsiaTheme="minorEastAsia"/>
                <w:lang w:eastAsia="zh-CN"/>
              </w:rPr>
              <w:t>onfigurableProperties</w:t>
            </w:r>
          </w:p>
        </w:tc>
      </w:tr>
    </w:tbl>
    <w:p w14:paraId="300066D0" w14:textId="77777777" w:rsidR="007E759C" w:rsidRPr="002D53A8" w:rsidRDefault="007E759C" w:rsidP="007E759C">
      <w:pPr>
        <w:rPr>
          <w:rFonts w:eastAsiaTheme="minorEastAsia"/>
        </w:rPr>
      </w:pPr>
    </w:p>
    <w:p w14:paraId="1A751068" w14:textId="77777777" w:rsidR="007E759C" w:rsidRPr="002D53A8" w:rsidRDefault="007E759C" w:rsidP="00EC7355">
      <w:pPr>
        <w:pStyle w:val="Heading4"/>
        <w:rPr>
          <w:rFonts w:eastAsia="DengXian"/>
        </w:rPr>
      </w:pPr>
      <w:bookmarkStart w:id="264" w:name="_Toc48655066"/>
      <w:bookmarkStart w:id="265" w:name="_Toc48724603"/>
      <w:bookmarkStart w:id="266" w:name="_Toc57297023"/>
      <w:r w:rsidRPr="002D53A8">
        <w:rPr>
          <w:rFonts w:eastAsia="DengXian"/>
        </w:rPr>
        <w:t>6.2.10.2</w:t>
      </w:r>
      <w:r w:rsidR="00F92925" w:rsidRPr="002D53A8">
        <w:rPr>
          <w:rFonts w:eastAsia="DengXian"/>
        </w:rPr>
        <w:tab/>
      </w:r>
      <w:r w:rsidRPr="002D53A8">
        <w:rPr>
          <w:rFonts w:eastAsia="DengXian"/>
        </w:rPr>
        <w:t>Properties</w:t>
      </w:r>
      <w:bookmarkEnd w:id="264"/>
      <w:bookmarkEnd w:id="265"/>
      <w:bookmarkEnd w:id="266"/>
    </w:p>
    <w:p w14:paraId="18032D44" w14:textId="77777777" w:rsidR="007E759C" w:rsidRPr="002D53A8" w:rsidRDefault="007E759C" w:rsidP="007E759C">
      <w:pPr>
        <w:rPr>
          <w:rFonts w:eastAsiaTheme="minorEastAsia"/>
          <w:lang w:eastAsia="zh-CN"/>
        </w:rPr>
      </w:pPr>
      <w:r w:rsidRPr="002D53A8">
        <w:rPr>
          <w:rFonts w:eastAsiaTheme="minorEastAsia"/>
          <w:lang w:eastAsia="zh-CN"/>
        </w:rPr>
        <w:t xml:space="preserve">The properties of the </w:t>
      </w:r>
      <w:r w:rsidRPr="002D53A8">
        <w:rPr>
          <w:rFonts w:eastAsiaTheme="minorEastAsia"/>
        </w:rPr>
        <w:t xml:space="preserve">VnfcconfigurableProperties </w:t>
      </w:r>
      <w:r w:rsidRPr="002D53A8">
        <w:rPr>
          <w:rFonts w:eastAsiaTheme="minorEastAsia"/>
          <w:lang w:eastAsia="zh-CN"/>
        </w:rPr>
        <w:t xml:space="preserve">shall comply with the provisions set out in table </w:t>
      </w:r>
      <w:r w:rsidRPr="002D53A8">
        <w:rPr>
          <w:rFonts w:eastAsiaTheme="minorEastAsia"/>
        </w:rPr>
        <w:t>6.2.10.2-1</w:t>
      </w:r>
      <w:r w:rsidRPr="002D53A8">
        <w:rPr>
          <w:rFonts w:eastAsiaTheme="minorEastAsia"/>
          <w:lang w:eastAsia="zh-CN"/>
        </w:rPr>
        <w:t>.</w:t>
      </w:r>
    </w:p>
    <w:p w14:paraId="4CEC481E" w14:textId="77777777" w:rsidR="007E759C" w:rsidRPr="002D53A8" w:rsidRDefault="007E759C" w:rsidP="00C530C7">
      <w:pPr>
        <w:pStyle w:val="TH"/>
        <w:rPr>
          <w:rFonts w:eastAsiaTheme="minorEastAsia"/>
        </w:rPr>
      </w:pPr>
      <w:r w:rsidRPr="002D53A8">
        <w:rPr>
          <w:rFonts w:eastAsiaTheme="minorEastAsia"/>
        </w:rPr>
        <w:t>Table 6.2.10.2-1</w:t>
      </w:r>
      <w:r w:rsidR="0042123E"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327"/>
        <w:gridCol w:w="1022"/>
        <w:gridCol w:w="1477"/>
        <w:gridCol w:w="1189"/>
        <w:gridCol w:w="3466"/>
      </w:tblGrid>
      <w:tr w:rsidR="007E759C" w:rsidRPr="002D53A8" w14:paraId="4355F84A" w14:textId="77777777" w:rsidTr="00E84AC3">
        <w:trPr>
          <w:cantSplit/>
          <w:tblHeader/>
          <w:jc w:val="center"/>
        </w:trPr>
        <w:tc>
          <w:tcPr>
            <w:tcW w:w="1227" w:type="pct"/>
            <w:shd w:val="clear" w:color="auto" w:fill="D9D9D9"/>
            <w:tcMar>
              <w:top w:w="0" w:type="dxa"/>
              <w:bottom w:w="0" w:type="dxa"/>
            </w:tcMar>
          </w:tcPr>
          <w:p w14:paraId="1F978C81" w14:textId="77777777" w:rsidR="007E759C" w:rsidRPr="002D53A8" w:rsidRDefault="007E759C" w:rsidP="00E04840">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13F5F008" w14:textId="77777777" w:rsidR="007E759C" w:rsidRPr="002D53A8" w:rsidRDefault="007E759C" w:rsidP="00E04840">
            <w:pPr>
              <w:pStyle w:val="TAH"/>
              <w:rPr>
                <w:rFonts w:eastAsiaTheme="minorEastAsia"/>
              </w:rPr>
            </w:pPr>
            <w:r w:rsidRPr="002D53A8">
              <w:rPr>
                <w:rFonts w:eastAsiaTheme="minorEastAsia"/>
              </w:rPr>
              <w:t>Required</w:t>
            </w:r>
          </w:p>
        </w:tc>
        <w:tc>
          <w:tcPr>
            <w:tcW w:w="779" w:type="pct"/>
            <w:shd w:val="clear" w:color="auto" w:fill="D9D9D9"/>
            <w:tcMar>
              <w:top w:w="0" w:type="dxa"/>
              <w:bottom w:w="0" w:type="dxa"/>
            </w:tcMar>
          </w:tcPr>
          <w:p w14:paraId="5D061B1A" w14:textId="77777777" w:rsidR="007E759C" w:rsidRPr="002D53A8" w:rsidRDefault="007E759C" w:rsidP="00E04840">
            <w:pPr>
              <w:pStyle w:val="TAH"/>
              <w:rPr>
                <w:rFonts w:eastAsiaTheme="minorEastAsia"/>
              </w:rPr>
            </w:pPr>
            <w:r w:rsidRPr="002D53A8">
              <w:rPr>
                <w:rFonts w:eastAsiaTheme="minorEastAsia"/>
              </w:rPr>
              <w:t>Type</w:t>
            </w:r>
          </w:p>
        </w:tc>
        <w:tc>
          <w:tcPr>
            <w:tcW w:w="627" w:type="pct"/>
            <w:shd w:val="clear" w:color="auto" w:fill="D9D9D9"/>
            <w:tcMar>
              <w:top w:w="0" w:type="dxa"/>
              <w:bottom w:w="0" w:type="dxa"/>
            </w:tcMar>
          </w:tcPr>
          <w:p w14:paraId="4E4A9720" w14:textId="77777777" w:rsidR="007E759C" w:rsidRPr="002D53A8" w:rsidRDefault="007E759C" w:rsidP="00E04840">
            <w:pPr>
              <w:pStyle w:val="TAH"/>
              <w:rPr>
                <w:rFonts w:eastAsiaTheme="minorEastAsia"/>
              </w:rPr>
            </w:pPr>
            <w:r w:rsidRPr="002D53A8">
              <w:rPr>
                <w:rFonts w:eastAsiaTheme="minorEastAsia"/>
              </w:rPr>
              <w:t>Constraints</w:t>
            </w:r>
          </w:p>
        </w:tc>
        <w:tc>
          <w:tcPr>
            <w:tcW w:w="1828" w:type="pct"/>
            <w:shd w:val="clear" w:color="auto" w:fill="D9D9D9"/>
            <w:tcMar>
              <w:top w:w="0" w:type="dxa"/>
              <w:bottom w:w="0" w:type="dxa"/>
            </w:tcMar>
          </w:tcPr>
          <w:p w14:paraId="1E9488EF" w14:textId="77777777" w:rsidR="007E759C" w:rsidRPr="002D53A8" w:rsidRDefault="007E759C" w:rsidP="00E04840">
            <w:pPr>
              <w:pStyle w:val="TAH"/>
              <w:rPr>
                <w:rFonts w:eastAsiaTheme="minorEastAsia"/>
              </w:rPr>
            </w:pPr>
            <w:r w:rsidRPr="002D53A8">
              <w:rPr>
                <w:rFonts w:eastAsiaTheme="minorEastAsia"/>
              </w:rPr>
              <w:t>Description</w:t>
            </w:r>
          </w:p>
        </w:tc>
      </w:tr>
      <w:tr w:rsidR="007E759C" w:rsidRPr="002D53A8" w14:paraId="1C2EC47B" w14:textId="77777777" w:rsidTr="00E84AC3">
        <w:trPr>
          <w:cantSplit/>
          <w:jc w:val="center"/>
        </w:trPr>
        <w:tc>
          <w:tcPr>
            <w:tcW w:w="1227" w:type="pct"/>
            <w:shd w:val="clear" w:color="auto" w:fill="FFFFFF"/>
            <w:tcMar>
              <w:top w:w="0" w:type="dxa"/>
              <w:bottom w:w="0" w:type="dxa"/>
            </w:tcMar>
          </w:tcPr>
          <w:p w14:paraId="542302F4" w14:textId="77777777" w:rsidR="007E759C" w:rsidRPr="002D53A8" w:rsidRDefault="007E759C" w:rsidP="00292067">
            <w:pPr>
              <w:pStyle w:val="TAL"/>
              <w:rPr>
                <w:rFonts w:eastAsiaTheme="minorEastAsia"/>
              </w:rPr>
            </w:pPr>
            <w:r w:rsidRPr="002D53A8">
              <w:rPr>
                <w:rFonts w:eastAsiaTheme="minorEastAsia"/>
              </w:rPr>
              <w:t>additional_vnfc_configurable_properties</w:t>
            </w:r>
          </w:p>
        </w:tc>
        <w:tc>
          <w:tcPr>
            <w:tcW w:w="539" w:type="pct"/>
            <w:shd w:val="clear" w:color="auto" w:fill="FFFFFF"/>
            <w:tcMar>
              <w:top w:w="0" w:type="dxa"/>
              <w:bottom w:w="0" w:type="dxa"/>
            </w:tcMar>
          </w:tcPr>
          <w:p w14:paraId="5E351CD6" w14:textId="77777777" w:rsidR="007E759C" w:rsidRPr="002D53A8" w:rsidRDefault="007E759C" w:rsidP="00292067">
            <w:pPr>
              <w:pStyle w:val="TAL"/>
              <w:rPr>
                <w:rFonts w:eastAsiaTheme="minorEastAsia"/>
              </w:rPr>
            </w:pPr>
            <w:r w:rsidRPr="002D53A8">
              <w:rPr>
                <w:rFonts w:eastAsiaTheme="minorEastAsia"/>
              </w:rPr>
              <w:t>no</w:t>
            </w:r>
          </w:p>
        </w:tc>
        <w:tc>
          <w:tcPr>
            <w:tcW w:w="779" w:type="pct"/>
            <w:shd w:val="clear" w:color="auto" w:fill="FFFFFF"/>
            <w:tcMar>
              <w:top w:w="0" w:type="dxa"/>
              <w:bottom w:w="0" w:type="dxa"/>
            </w:tcMar>
          </w:tcPr>
          <w:p w14:paraId="36A0218C" w14:textId="77777777" w:rsidR="007E759C" w:rsidRPr="002D53A8" w:rsidRDefault="004419D6" w:rsidP="00292067">
            <w:pPr>
              <w:pStyle w:val="TAL"/>
              <w:rPr>
                <w:rFonts w:eastAsiaTheme="minorEastAsia"/>
              </w:rPr>
            </w:pPr>
            <w:r w:rsidRPr="002D53A8">
              <w:t>tosca.datatypes.nfv.VnfcAdditionalConfigurableProperties</w:t>
            </w:r>
          </w:p>
        </w:tc>
        <w:tc>
          <w:tcPr>
            <w:tcW w:w="627" w:type="pct"/>
            <w:shd w:val="clear" w:color="auto" w:fill="FFFFFF"/>
            <w:tcMar>
              <w:top w:w="0" w:type="dxa"/>
              <w:bottom w:w="0" w:type="dxa"/>
            </w:tcMar>
          </w:tcPr>
          <w:p w14:paraId="3833CF9A" w14:textId="77777777" w:rsidR="007E759C" w:rsidRPr="002D53A8" w:rsidRDefault="007E759C" w:rsidP="00292067">
            <w:pPr>
              <w:pStyle w:val="TAL"/>
              <w:rPr>
                <w:rFonts w:eastAsiaTheme="minorEastAsia"/>
              </w:rPr>
            </w:pPr>
          </w:p>
        </w:tc>
        <w:tc>
          <w:tcPr>
            <w:tcW w:w="1828" w:type="pct"/>
            <w:shd w:val="clear" w:color="auto" w:fill="FFFFFF"/>
            <w:tcMar>
              <w:top w:w="0" w:type="dxa"/>
              <w:bottom w:w="0" w:type="dxa"/>
            </w:tcMar>
          </w:tcPr>
          <w:p w14:paraId="36B01552" w14:textId="4450D210" w:rsidR="007E759C" w:rsidRPr="002D53A8" w:rsidRDefault="007E759C" w:rsidP="00292067">
            <w:pPr>
              <w:pStyle w:val="TAL"/>
              <w:rPr>
                <w:rFonts w:eastAsiaTheme="minorEastAsia"/>
              </w:rPr>
            </w:pPr>
            <w:r w:rsidRPr="002D53A8">
              <w:rPr>
                <w:rFonts w:eastAsiaTheme="minorEastAsia"/>
              </w:rPr>
              <w:t>Describe</w:t>
            </w:r>
            <w:r w:rsidR="00702392" w:rsidRPr="002D53A8">
              <w:rPr>
                <w:rFonts w:eastAsiaTheme="minorEastAsia"/>
              </w:rPr>
              <w:t>s</w:t>
            </w:r>
            <w:r w:rsidR="00DB51F5" w:rsidRPr="002D53A8">
              <w:rPr>
                <w:rFonts w:eastAsiaTheme="minorEastAsia"/>
              </w:rPr>
              <w:t xml:space="preserve"> </w:t>
            </w:r>
            <w:r w:rsidRPr="002D53A8">
              <w:rPr>
                <w:rFonts w:eastAsiaTheme="minorEastAsia"/>
              </w:rPr>
              <w:t>additional</w:t>
            </w:r>
            <w:r w:rsidR="00DB51F5" w:rsidRPr="002D53A8">
              <w:rPr>
                <w:rFonts w:eastAsiaTheme="minorEastAsia"/>
              </w:rPr>
              <w:t xml:space="preserve"> </w:t>
            </w:r>
            <w:r w:rsidRPr="002D53A8">
              <w:rPr>
                <w:rFonts w:eastAsiaTheme="minorEastAsia"/>
              </w:rPr>
              <w:t>configuration</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00702392" w:rsidRPr="002D53A8">
              <w:rPr>
                <w:rFonts w:eastAsiaTheme="minorEastAsia"/>
              </w:rPr>
              <w:t>that</w:t>
            </w:r>
            <w:r w:rsidR="00DB51F5" w:rsidRPr="002D53A8">
              <w:rPr>
                <w:rFonts w:eastAsiaTheme="minorEastAsia"/>
              </w:rPr>
              <w:t xml:space="preserve"> </w:t>
            </w:r>
            <w:r w:rsidR="00702392" w:rsidRPr="002D53A8">
              <w:rPr>
                <w:rFonts w:eastAsiaTheme="minorEastAsia"/>
              </w:rPr>
              <w:t>can</w:t>
            </w:r>
            <w:r w:rsidR="00DB51F5" w:rsidRPr="002D53A8">
              <w:rPr>
                <w:rFonts w:eastAsiaTheme="minorEastAsia"/>
              </w:rPr>
              <w:t xml:space="preserve"> </w:t>
            </w:r>
            <w:r w:rsidR="00702392" w:rsidRPr="002D53A8">
              <w:rPr>
                <w:rFonts w:eastAsiaTheme="minorEastAsia"/>
              </w:rPr>
              <w:t>be</w:t>
            </w:r>
            <w:r w:rsidR="00DB51F5" w:rsidRPr="002D53A8">
              <w:rPr>
                <w:rFonts w:eastAsiaTheme="minorEastAsia"/>
              </w:rPr>
              <w:t xml:space="preserve"> </w:t>
            </w:r>
            <w:r w:rsidR="00702392" w:rsidRPr="002D53A8">
              <w:rPr>
                <w:rFonts w:eastAsiaTheme="minorEastAsia"/>
              </w:rPr>
              <w:t>modified</w:t>
            </w:r>
            <w:r w:rsidR="00DB51F5" w:rsidRPr="002D53A8">
              <w:rPr>
                <w:rFonts w:eastAsiaTheme="minorEastAsia"/>
              </w:rPr>
              <w:t xml:space="preserve"> </w:t>
            </w:r>
            <w:r w:rsidR="00702392" w:rsidRPr="002D53A8">
              <w:rPr>
                <w:rFonts w:eastAsiaTheme="minorEastAsia"/>
              </w:rPr>
              <w:t>using</w:t>
            </w:r>
            <w:r w:rsidR="00DB51F5" w:rsidRPr="002D53A8">
              <w:rPr>
                <w:rFonts w:eastAsiaTheme="minorEastAsia"/>
              </w:rPr>
              <w:t xml:space="preserve"> </w:t>
            </w:r>
            <w:r w:rsidR="00702392" w:rsidRPr="002D53A8">
              <w:rPr>
                <w:rFonts w:eastAsiaTheme="minorEastAsia"/>
              </w:rPr>
              <w:t>the</w:t>
            </w:r>
            <w:r w:rsidR="00DB51F5" w:rsidRPr="002D53A8">
              <w:rPr>
                <w:rFonts w:eastAsiaTheme="minorEastAsia"/>
              </w:rPr>
              <w:t xml:space="preserve"> </w:t>
            </w:r>
            <w:r w:rsidR="00702392" w:rsidRPr="002D53A8">
              <w:rPr>
                <w:rFonts w:eastAsiaTheme="minorEastAsia"/>
              </w:rPr>
              <w:t>ModifyVnf</w:t>
            </w:r>
            <w:r w:rsidR="00702392" w:rsidRPr="002D53A8">
              <w:rPr>
                <w:rFonts w:eastAsiaTheme="minorEastAsia" w:hint="eastAsia"/>
              </w:rPr>
              <w:t>Info</w:t>
            </w:r>
            <w:r w:rsidR="00DB51F5" w:rsidRPr="002D53A8">
              <w:rPr>
                <w:rFonts w:eastAsiaTheme="minorEastAsia"/>
              </w:rPr>
              <w:t xml:space="preserve"> </w:t>
            </w:r>
            <w:r w:rsidR="00702392" w:rsidRPr="002D53A8">
              <w:rPr>
                <w:rFonts w:eastAsiaTheme="minorEastAsia"/>
              </w:rPr>
              <w:t>operation.</w:t>
            </w:r>
          </w:p>
        </w:tc>
      </w:tr>
    </w:tbl>
    <w:p w14:paraId="4934666B" w14:textId="77777777" w:rsidR="007E759C" w:rsidRPr="002D53A8" w:rsidRDefault="007E759C" w:rsidP="007E759C">
      <w:pPr>
        <w:rPr>
          <w:rFonts w:eastAsiaTheme="minorEastAsia"/>
        </w:rPr>
      </w:pPr>
    </w:p>
    <w:p w14:paraId="7A49F880" w14:textId="77777777" w:rsidR="007E759C" w:rsidRPr="002D53A8" w:rsidRDefault="007E759C" w:rsidP="006611C1">
      <w:pPr>
        <w:pStyle w:val="Heading4"/>
        <w:rPr>
          <w:rFonts w:eastAsiaTheme="minorEastAsia"/>
        </w:rPr>
      </w:pPr>
      <w:bookmarkStart w:id="267" w:name="_Toc48655067"/>
      <w:bookmarkStart w:id="268" w:name="_Toc48724604"/>
      <w:bookmarkStart w:id="269" w:name="_Toc57297024"/>
      <w:r w:rsidRPr="002D53A8">
        <w:rPr>
          <w:rFonts w:eastAsiaTheme="minorEastAsia"/>
        </w:rPr>
        <w:t>6.2.10.</w:t>
      </w:r>
      <w:r w:rsidR="00D566BF" w:rsidRPr="002D53A8">
        <w:rPr>
          <w:rFonts w:eastAsiaTheme="minorEastAsia"/>
        </w:rPr>
        <w:t>3</w:t>
      </w:r>
      <w:r w:rsidR="00F92925" w:rsidRPr="002D53A8">
        <w:rPr>
          <w:rFonts w:eastAsiaTheme="minorEastAsia"/>
        </w:rPr>
        <w:tab/>
      </w:r>
      <w:r w:rsidRPr="002D53A8">
        <w:rPr>
          <w:rFonts w:eastAsiaTheme="minorEastAsia"/>
        </w:rPr>
        <w:t>Definition</w:t>
      </w:r>
      <w:bookmarkEnd w:id="267"/>
      <w:bookmarkEnd w:id="268"/>
      <w:bookmarkEnd w:id="269"/>
    </w:p>
    <w:p w14:paraId="02CF3A58" w14:textId="77777777" w:rsidR="007E759C" w:rsidRPr="002D53A8" w:rsidRDefault="007E759C" w:rsidP="006611C1">
      <w:pPr>
        <w:keepNext/>
        <w:keepLines/>
        <w:rPr>
          <w:rFonts w:eastAsiaTheme="minorEastAsia"/>
        </w:rPr>
      </w:pPr>
      <w:r w:rsidRPr="002D53A8">
        <w:rPr>
          <w:rFonts w:eastAsiaTheme="minorEastAsia"/>
        </w:rPr>
        <w:t xml:space="preserve">The syntax of </w:t>
      </w:r>
      <w:r w:rsidR="0042123E" w:rsidRPr="002D53A8">
        <w:rPr>
          <w:rFonts w:eastAsiaTheme="minorEastAsia"/>
        </w:rPr>
        <w:t xml:space="preserve">the </w:t>
      </w:r>
      <w:r w:rsidR="004419D6" w:rsidRPr="002D53A8">
        <w:rPr>
          <w:rFonts w:eastAsiaTheme="minorEastAsia"/>
        </w:rPr>
        <w:t>VnfcConfigurableProperties</w:t>
      </w:r>
      <w:r w:rsidRPr="002D53A8">
        <w:rPr>
          <w:rFonts w:eastAsiaTheme="minorEastAsia"/>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7E4C7F88" w14:textId="77777777" w:rsidTr="00DB51F5">
        <w:trPr>
          <w:jc w:val="center"/>
        </w:trPr>
        <w:tc>
          <w:tcPr>
            <w:tcW w:w="9629" w:type="dxa"/>
            <w:shd w:val="clear" w:color="auto" w:fill="D9D9D9" w:themeFill="background1" w:themeFillShade="D9"/>
          </w:tcPr>
          <w:p w14:paraId="62FDEE8D" w14:textId="00121A64"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tosca.datatypes.nfv.VnfcConfigurableProperties:</w:t>
            </w:r>
          </w:p>
          <w:p w14:paraId="42B573FD" w14:textId="249F1645"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462F7672" w14:textId="755EC9B9" w:rsidR="00702392"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Defines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configurable</w:t>
            </w:r>
            <w:r w:rsidRPr="002D53A8">
              <w:rPr>
                <w:rStyle w:val="CodeSnippet"/>
                <w:rFonts w:eastAsia="SimSun"/>
                <w:szCs w:val="24"/>
                <w:lang w:eastAsia="fr-FR"/>
              </w:rPr>
              <w:t xml:space="preserve"> </w:t>
            </w:r>
            <w:r w:rsidR="00702392" w:rsidRPr="002D53A8">
              <w:rPr>
                <w:rStyle w:val="CodeSnippet"/>
                <w:rFonts w:eastAsia="SimSun"/>
                <w:szCs w:val="24"/>
                <w:lang w:eastAsia="fr-FR"/>
              </w:rPr>
              <w:t>properties</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a</w:t>
            </w:r>
            <w:r w:rsidRPr="002D53A8">
              <w:rPr>
                <w:rStyle w:val="CodeSnippet"/>
                <w:rFonts w:eastAsia="SimSun"/>
                <w:szCs w:val="24"/>
                <w:lang w:eastAsia="fr-FR"/>
              </w:rPr>
              <w:t xml:space="preserve"> </w:t>
            </w:r>
            <w:r w:rsidR="00702392" w:rsidRPr="002D53A8">
              <w:rPr>
                <w:rStyle w:val="CodeSnippet"/>
                <w:rFonts w:eastAsia="SimSun"/>
                <w:szCs w:val="24"/>
                <w:lang w:eastAsia="fr-FR"/>
              </w:rPr>
              <w:t>VNFC</w:t>
            </w:r>
            <w:r w:rsidRPr="002D53A8">
              <w:rPr>
                <w:rFonts w:ascii="Consolas" w:eastAsiaTheme="minorEastAsia" w:hAnsi="Consolas"/>
              </w:rPr>
              <w:t xml:space="preserve"> </w:t>
            </w:r>
          </w:p>
          <w:p w14:paraId="25DFBC79" w14:textId="7BE4E6DE"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395A2E" w:rsidRPr="002D53A8">
              <w:rPr>
                <w:rFonts w:ascii="Consolas" w:eastAsiaTheme="minorEastAsia" w:hAnsi="Consolas"/>
              </w:rPr>
              <w:t>#</w:t>
            </w:r>
            <w:r w:rsidR="009D6FB0" w:rsidRPr="002D53A8">
              <w:rPr>
                <w:rFonts w:ascii="Consolas" w:eastAsiaTheme="minorEastAsia" w:hAnsi="Consolas"/>
              </w:rPr>
              <w:t>properties:</w:t>
            </w:r>
          </w:p>
          <w:p w14:paraId="134E2542" w14:textId="11C5D7CF"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9D6FB0" w:rsidRPr="002D53A8">
              <w:rPr>
                <w:rFonts w:ascii="Consolas" w:eastAsiaTheme="minorEastAsia" w:hAnsi="Consolas"/>
              </w:rPr>
              <w:t>additional_vnfc_configurable_properties:</w:t>
            </w:r>
          </w:p>
          <w:p w14:paraId="37F80A67" w14:textId="10A984C3"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4419D6" w:rsidRPr="002D53A8">
              <w:rPr>
                <w:rFonts w:ascii="Consolas" w:eastAsiaTheme="minorEastAsia" w:hAnsi="Consolas"/>
              </w:rPr>
              <w:t>type:</w:t>
            </w:r>
            <w:r w:rsidRPr="002D53A8">
              <w:rPr>
                <w:rFonts w:ascii="Consolas" w:eastAsiaTheme="minorEastAsia" w:hAnsi="Consolas"/>
              </w:rPr>
              <w:t xml:space="preserve"> </w:t>
            </w:r>
            <w:r w:rsidR="004419D6" w:rsidRPr="002D53A8">
              <w:rPr>
                <w:rFonts w:ascii="Consolas" w:eastAsia="SimSun" w:hAnsi="Consolas"/>
                <w:szCs w:val="24"/>
                <w:lang w:eastAsia="fr-FR"/>
              </w:rPr>
              <w:t>tosca.datatypes.nfv.VnfcAdditionalConfigurableProperties</w:t>
            </w:r>
            <w:r w:rsidRPr="002D53A8">
              <w:rPr>
                <w:rFonts w:ascii="Consolas" w:eastAsiaTheme="minorEastAsia" w:hAnsi="Consolas"/>
              </w:rPr>
              <w:t xml:space="preserve">  </w:t>
            </w:r>
          </w:p>
          <w:p w14:paraId="41B3D873" w14:textId="2C2A4CC7" w:rsidR="00702392"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Describes</w:t>
            </w:r>
            <w:r w:rsidRPr="002D53A8">
              <w:rPr>
                <w:rStyle w:val="CodeSnippet"/>
                <w:rFonts w:eastAsia="SimSun"/>
                <w:szCs w:val="24"/>
                <w:lang w:eastAsia="fr-FR"/>
              </w:rPr>
              <w:t xml:space="preserve"> </w:t>
            </w:r>
            <w:r w:rsidR="00702392" w:rsidRPr="002D53A8">
              <w:rPr>
                <w:rStyle w:val="CodeSnippet"/>
                <w:rFonts w:eastAsia="SimSun"/>
                <w:szCs w:val="24"/>
                <w:lang w:eastAsia="fr-FR"/>
              </w:rPr>
              <w:t>additional</w:t>
            </w:r>
            <w:r w:rsidRPr="002D53A8">
              <w:rPr>
                <w:rStyle w:val="CodeSnippet"/>
                <w:rFonts w:eastAsia="SimSun"/>
                <w:szCs w:val="24"/>
                <w:lang w:eastAsia="fr-FR"/>
              </w:rPr>
              <w:t xml:space="preserve"> </w:t>
            </w:r>
            <w:r w:rsidR="00702392" w:rsidRPr="002D53A8">
              <w:rPr>
                <w:rStyle w:val="CodeSnippet"/>
                <w:rFonts w:eastAsia="SimSun"/>
                <w:szCs w:val="24"/>
                <w:lang w:eastAsia="fr-FR"/>
              </w:rPr>
              <w:t>configuration</w:t>
            </w:r>
            <w:r w:rsidRPr="002D53A8">
              <w:rPr>
                <w:rStyle w:val="CodeSnippet"/>
                <w:rFonts w:eastAsia="SimSun"/>
                <w:szCs w:val="24"/>
                <w:lang w:eastAsia="fr-FR"/>
              </w:rPr>
              <w:t xml:space="preserve"> </w:t>
            </w:r>
            <w:r w:rsidR="00702392" w:rsidRPr="002D53A8">
              <w:rPr>
                <w:rStyle w:val="CodeSnippet"/>
                <w:rFonts w:eastAsia="SimSun"/>
                <w:szCs w:val="24"/>
                <w:lang w:eastAsia="fr-FR"/>
              </w:rPr>
              <w:t>for</w:t>
            </w:r>
            <w:r w:rsidRPr="002D53A8">
              <w:rPr>
                <w:rStyle w:val="CodeSnippet"/>
                <w:rFonts w:eastAsia="SimSun"/>
                <w:szCs w:val="24"/>
                <w:lang w:eastAsia="fr-FR"/>
              </w:rPr>
              <w:t xml:space="preserve"> </w:t>
            </w:r>
            <w:r w:rsidR="00702392" w:rsidRPr="002D53A8">
              <w:rPr>
                <w:rStyle w:val="CodeSnippet"/>
                <w:rFonts w:eastAsia="SimSun"/>
                <w:szCs w:val="24"/>
                <w:lang w:eastAsia="fr-FR"/>
              </w:rPr>
              <w:t>VNFC</w:t>
            </w:r>
            <w:r w:rsidRPr="002D53A8">
              <w:rPr>
                <w:rStyle w:val="CodeSnippet"/>
                <w:rFonts w:eastAsia="SimSun"/>
                <w:szCs w:val="24"/>
                <w:lang w:eastAsia="fr-FR"/>
              </w:rPr>
              <w:t xml:space="preserve"> </w:t>
            </w:r>
            <w:r w:rsidR="00702392" w:rsidRPr="002D53A8">
              <w:rPr>
                <w:rStyle w:val="CodeSnippet"/>
                <w:rFonts w:eastAsia="SimSun"/>
                <w:szCs w:val="24"/>
                <w:lang w:eastAsia="fr-FR"/>
              </w:rPr>
              <w:t>that</w:t>
            </w:r>
            <w:r w:rsidRPr="002D53A8">
              <w:rPr>
                <w:rStyle w:val="CodeSnippet"/>
                <w:rFonts w:eastAsia="SimSun"/>
                <w:szCs w:val="24"/>
                <w:lang w:eastAsia="fr-FR"/>
              </w:rPr>
              <w:t xml:space="preserve"> </w:t>
            </w:r>
            <w:r w:rsidR="00702392" w:rsidRPr="002D53A8">
              <w:rPr>
                <w:rStyle w:val="CodeSnippet"/>
                <w:rFonts w:eastAsia="SimSun"/>
                <w:szCs w:val="24"/>
                <w:lang w:eastAsia="fr-FR"/>
              </w:rPr>
              <w:t>can</w:t>
            </w:r>
            <w:r w:rsidRPr="002D53A8">
              <w:rPr>
                <w:rStyle w:val="CodeSnippet"/>
                <w:rFonts w:eastAsia="SimSun"/>
                <w:szCs w:val="24"/>
                <w:lang w:eastAsia="fr-FR"/>
              </w:rPr>
              <w:t xml:space="preserve"> </w:t>
            </w:r>
            <w:r w:rsidR="00702392" w:rsidRPr="002D53A8">
              <w:rPr>
                <w:rStyle w:val="CodeSnippet"/>
                <w:rFonts w:eastAsia="SimSun"/>
                <w:szCs w:val="24"/>
                <w:lang w:eastAsia="fr-FR"/>
              </w:rPr>
              <w:t>be</w:t>
            </w:r>
            <w:r w:rsidRPr="002D53A8">
              <w:rPr>
                <w:rStyle w:val="CodeSnippet"/>
                <w:rFonts w:eastAsia="SimSun"/>
                <w:szCs w:val="24"/>
                <w:lang w:eastAsia="fr-FR"/>
              </w:rPr>
              <w:t xml:space="preserve"> </w:t>
            </w:r>
            <w:r w:rsidR="00702392" w:rsidRPr="002D53A8">
              <w:rPr>
                <w:rStyle w:val="CodeSnippet"/>
                <w:rFonts w:eastAsia="SimSun"/>
                <w:szCs w:val="24"/>
                <w:lang w:eastAsia="fr-FR"/>
              </w:rPr>
              <w:t>modified</w:t>
            </w:r>
            <w:r w:rsidRPr="002D53A8">
              <w:rPr>
                <w:rStyle w:val="CodeSnippet"/>
                <w:rFonts w:eastAsia="SimSun"/>
                <w:szCs w:val="24"/>
                <w:lang w:eastAsia="fr-FR"/>
              </w:rPr>
              <w:t xml:space="preserve"> </w:t>
            </w:r>
            <w:r w:rsidR="00702392" w:rsidRPr="002D53A8">
              <w:rPr>
                <w:rStyle w:val="CodeSnippet"/>
                <w:rFonts w:eastAsia="SimSun"/>
                <w:szCs w:val="24"/>
                <w:lang w:eastAsia="fr-FR"/>
              </w:rPr>
              <w:t>using</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ModifyVnfInfo</w:t>
            </w:r>
            <w:r w:rsidRPr="002D53A8">
              <w:rPr>
                <w:rStyle w:val="CodeSnippet"/>
                <w:rFonts w:eastAsia="SimSun"/>
                <w:szCs w:val="24"/>
                <w:lang w:eastAsia="fr-FR"/>
              </w:rPr>
              <w:t xml:space="preserve"> </w:t>
            </w:r>
            <w:r w:rsidR="00702392" w:rsidRPr="002D53A8">
              <w:rPr>
                <w:rStyle w:val="CodeSnippet"/>
                <w:rFonts w:eastAsia="SimSun"/>
                <w:szCs w:val="24"/>
                <w:lang w:eastAsia="fr-FR"/>
              </w:rPr>
              <w:t>operation</w:t>
            </w:r>
            <w:r w:rsidRPr="002D53A8">
              <w:rPr>
                <w:rFonts w:ascii="Consolas" w:eastAsiaTheme="minorEastAsia" w:hAnsi="Consolas"/>
              </w:rPr>
              <w:t xml:space="preserve"> </w:t>
            </w:r>
          </w:p>
          <w:p w14:paraId="2B83951C" w14:textId="7488653E" w:rsidR="000A3F5E"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71FC2B23" w14:textId="13A1CEEF" w:rsidR="00101E52" w:rsidRPr="002D53A8"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derived</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types</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are</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expected</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to</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introduce</w:t>
            </w:r>
          </w:p>
          <w:p w14:paraId="720FC0FE" w14:textId="7A19C44A" w:rsidR="00101E52" w:rsidRPr="002D53A8"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additional_vnfc_configurable_properties</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with</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its</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type</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derived</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from</w:t>
            </w:r>
          </w:p>
          <w:p w14:paraId="616BC409" w14:textId="52AB011C" w:rsidR="00E9057C" w:rsidRPr="002D53A8" w:rsidRDefault="00DB51F5" w:rsidP="006611C1">
            <w:pPr>
              <w:pStyle w:val="FP"/>
              <w:keepNext/>
              <w:keepLines/>
              <w:rPr>
                <w:rFonts w:ascii="Consolas" w:eastAsiaTheme="minorEastAsia" w:hAnsi="Consolas"/>
              </w:rPr>
            </w:pPr>
            <w:r w:rsidRPr="002D53A8">
              <w:rPr>
                <w:rFonts w:ascii="Consolas" w:eastAsiaTheme="minorEastAsia" w:hAnsi="Consolas" w:cs="Courier New"/>
                <w:szCs w:val="18"/>
                <w:lang w:eastAsia="zh-CN"/>
              </w:rPr>
              <w:t xml:space="preserve">      </w:t>
            </w:r>
            <w:r w:rsidR="00980B62" w:rsidRPr="002D53A8">
              <w:rPr>
                <w:rFonts w:ascii="Consolas" w:eastAsiaTheme="minorEastAsia" w:hAnsi="Consolas" w:cs="Courier New"/>
                <w:szCs w:val="18"/>
                <w:lang w:eastAsia="zh-CN"/>
              </w:rPr>
              <w:t>#</w:t>
            </w:r>
            <w:r w:rsidRPr="002D53A8">
              <w:rPr>
                <w:rFonts w:ascii="Consolas" w:eastAsiaTheme="minorEastAsia" w:hAnsi="Consolas" w:cs="Courier New"/>
                <w:szCs w:val="18"/>
                <w:lang w:eastAsia="zh-CN"/>
              </w:rPr>
              <w:t xml:space="preserve"> </w:t>
            </w:r>
            <w:r w:rsidR="00980B62" w:rsidRPr="002D53A8">
              <w:rPr>
                <w:rFonts w:ascii="Consolas" w:eastAsiaTheme="minorEastAsia" w:hAnsi="Consolas" w:cs="Courier New"/>
                <w:szCs w:val="18"/>
                <w:lang w:eastAsia="zh-CN"/>
              </w:rPr>
              <w:t>tosca.datatypes.nfv.VnfcAdditionalConfigurableProperties</w:t>
            </w:r>
          </w:p>
        </w:tc>
      </w:tr>
    </w:tbl>
    <w:p w14:paraId="57C584AF" w14:textId="77777777" w:rsidR="00E9057C" w:rsidRPr="002D53A8" w:rsidRDefault="00E9057C" w:rsidP="007E759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F800637" w14:textId="77777777" w:rsidR="007E759C" w:rsidRPr="002D53A8" w:rsidRDefault="007E759C" w:rsidP="007E759C">
      <w:pPr>
        <w:pStyle w:val="Heading4"/>
        <w:rPr>
          <w:rFonts w:eastAsiaTheme="minorEastAsia"/>
        </w:rPr>
      </w:pPr>
      <w:bookmarkStart w:id="270" w:name="_Toc48655068"/>
      <w:bookmarkStart w:id="271" w:name="_Toc48724605"/>
      <w:bookmarkStart w:id="272" w:name="_Toc57297025"/>
      <w:r w:rsidRPr="002D53A8">
        <w:rPr>
          <w:rFonts w:eastAsiaTheme="minorEastAsia"/>
        </w:rPr>
        <w:t>6.2.10.</w:t>
      </w:r>
      <w:r w:rsidR="00D566BF" w:rsidRPr="002D53A8">
        <w:rPr>
          <w:rFonts w:eastAsiaTheme="minorEastAsia"/>
        </w:rPr>
        <w:t>4</w:t>
      </w:r>
      <w:r w:rsidR="00F92925" w:rsidRPr="002D53A8">
        <w:rPr>
          <w:rFonts w:eastAsiaTheme="minorEastAsia"/>
        </w:rPr>
        <w:tab/>
      </w:r>
      <w:r w:rsidRPr="002D53A8">
        <w:rPr>
          <w:rFonts w:eastAsiaTheme="minorEastAsia"/>
        </w:rPr>
        <w:t>Examples</w:t>
      </w:r>
      <w:bookmarkEnd w:id="270"/>
      <w:bookmarkEnd w:id="271"/>
      <w:bookmarkEnd w:id="272"/>
    </w:p>
    <w:tbl>
      <w:tblPr>
        <w:tblW w:w="9694" w:type="dxa"/>
        <w:jc w:val="center"/>
        <w:shd w:val="clear" w:color="auto" w:fill="D9D9D9"/>
        <w:tblLayout w:type="fixed"/>
        <w:tblCellMar>
          <w:left w:w="28" w:type="dxa"/>
        </w:tblCellMar>
        <w:tblLook w:val="04A0" w:firstRow="1" w:lastRow="0" w:firstColumn="1" w:lastColumn="0" w:noHBand="0" w:noVBand="1"/>
      </w:tblPr>
      <w:tblGrid>
        <w:gridCol w:w="9694"/>
      </w:tblGrid>
      <w:tr w:rsidR="00D64571" w:rsidRPr="002D53A8" w14:paraId="1412ABF6" w14:textId="77777777" w:rsidTr="00DB51F5">
        <w:trPr>
          <w:jc w:val="center"/>
        </w:trPr>
        <w:tc>
          <w:tcPr>
            <w:tcW w:w="9694" w:type="dxa"/>
            <w:shd w:val="clear" w:color="auto" w:fill="D9D9D9"/>
          </w:tcPr>
          <w:p w14:paraId="7D7B413F" w14:textId="100C9BAC"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tosca_definitions_version:</w:t>
            </w:r>
            <w:r w:rsidR="00DB51F5" w:rsidRPr="002D53A8">
              <w:rPr>
                <w:rFonts w:ascii="Consolas" w:eastAsia="SimSun" w:hAnsi="Consolas"/>
                <w:szCs w:val="24"/>
                <w:lang w:eastAsia="fr-FR"/>
              </w:rPr>
              <w:t xml:space="preserve"> </w:t>
            </w:r>
            <w:r w:rsidRPr="002D53A8">
              <w:rPr>
                <w:rFonts w:ascii="Consolas" w:eastAsia="SimSun" w:hAnsi="Consolas"/>
                <w:szCs w:val="24"/>
                <w:lang w:eastAsia="fr-FR"/>
              </w:rPr>
              <w:t>tosca_simple_yaml_1_</w:t>
            </w:r>
            <w:r w:rsidR="00976E67" w:rsidRPr="002D53A8">
              <w:rPr>
                <w:rFonts w:ascii="Consolas" w:eastAsia="SimSun" w:hAnsi="Consolas"/>
                <w:szCs w:val="24"/>
                <w:lang w:eastAsia="fr-FR"/>
              </w:rPr>
              <w:t>3</w:t>
            </w:r>
          </w:p>
          <w:p w14:paraId="7C8302D9"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49112D80"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node_types:</w:t>
            </w:r>
          </w:p>
          <w:p w14:paraId="330B6C48" w14:textId="346591AB"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MyCompany.nodes.nfv.Vdu.Aux:</w:t>
            </w:r>
          </w:p>
          <w:p w14:paraId="5845C565" w14:textId="673209D0"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tosca.nodes.nfv.Vdu.Compute</w:t>
            </w:r>
          </w:p>
          <w:p w14:paraId="07B29939" w14:textId="2DBE77A9"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properties:</w:t>
            </w:r>
          </w:p>
          <w:p w14:paraId="69ACD7E7" w14:textId="61C44EE6"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configurable_properties:</w:t>
            </w:r>
          </w:p>
          <w:p w14:paraId="26E39B9A" w14:textId="590346D6"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MyCompany.datatypes.nfv.AuxVnfcConfigurableProperties</w:t>
            </w:r>
          </w:p>
          <w:p w14:paraId="04D51EE4"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7F0ED04A"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7659A150" w14:textId="35D7B95F"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MyCompany.datatypes.nfv.AuxVnfcConfigurableProperties:</w:t>
            </w:r>
          </w:p>
          <w:p w14:paraId="678E72C5" w14:textId="34AA36C5"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tosca.datatypes.nfv.VnfcConfigurableProperties</w:t>
            </w:r>
          </w:p>
          <w:p w14:paraId="5ED5E162" w14:textId="22938CEB"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properties:</w:t>
            </w:r>
          </w:p>
          <w:p w14:paraId="4E344311" w14:textId="320E0B13"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additional_vnfc_configurable_properties:</w:t>
            </w:r>
          </w:p>
          <w:p w14:paraId="45FDD48B" w14:textId="743F8368"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MyCompany.datatypes.nfv.AuxVnfcAdditionalConfigurableProperties</w:t>
            </w:r>
          </w:p>
          <w:p w14:paraId="35CFAB85" w14:textId="642344C9"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true</w:t>
            </w:r>
          </w:p>
          <w:p w14:paraId="7AF3CAAE" w14:textId="77777777" w:rsidR="00D64571" w:rsidRPr="002D53A8" w:rsidRDefault="00D64571" w:rsidP="00D54F44">
            <w:pPr>
              <w:keepLines/>
              <w:overflowPunct/>
              <w:autoSpaceDE/>
              <w:autoSpaceDN/>
              <w:adjustRightInd/>
              <w:spacing w:after="0"/>
              <w:textAlignment w:val="auto"/>
              <w:rPr>
                <w:rFonts w:ascii="Consolas" w:eastAsia="SimSun" w:hAnsi="Consolas"/>
                <w:szCs w:val="24"/>
                <w:lang w:eastAsia="fr-FR"/>
              </w:rPr>
            </w:pPr>
          </w:p>
          <w:p w14:paraId="75B36C58" w14:textId="705A9D2B" w:rsidR="00D64571" w:rsidRPr="002D53A8" w:rsidRDefault="00DB51F5" w:rsidP="00D54F4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MyCompany.datatypes.nfv.AuxVnfcAdditionalConfigurableProperties:</w:t>
            </w:r>
          </w:p>
          <w:p w14:paraId="7F5064F9" w14:textId="5D37D148"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tosca.datatypes.nfv.VnfcAdditionalConfigurableProperties</w:t>
            </w:r>
          </w:p>
          <w:p w14:paraId="4A3EB225" w14:textId="26F6D8DE"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properties:</w:t>
            </w:r>
          </w:p>
          <w:p w14:paraId="624521DC" w14:textId="2FED9283"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name_prefix_in_vim:</w:t>
            </w:r>
          </w:p>
          <w:p w14:paraId="1130EEC2" w14:textId="0B865AD7"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string</w:t>
            </w:r>
          </w:p>
          <w:p w14:paraId="1D44494B" w14:textId="04E01BEC"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false</w:t>
            </w:r>
          </w:p>
          <w:p w14:paraId="5FBC7A4A" w14:textId="3E85103D"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dns_server:</w:t>
            </w:r>
          </w:p>
          <w:p w14:paraId="5CAC63FD" w14:textId="190D94F2"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string</w:t>
            </w:r>
          </w:p>
          <w:p w14:paraId="5C84CB75" w14:textId="64ADB0EC"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true</w:t>
            </w:r>
          </w:p>
          <w:p w14:paraId="6D7E2C94"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1C812B3F"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topology_template:</w:t>
            </w:r>
          </w:p>
          <w:p w14:paraId="2264BE92" w14:textId="069A7C18"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w:t>
            </w:r>
          </w:p>
          <w:p w14:paraId="0DEFA0BD"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3CF620E4" w14:textId="5E39DE32"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node_templates:</w:t>
            </w:r>
          </w:p>
          <w:p w14:paraId="4958A770" w14:textId="6114008B"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aux:</w:t>
            </w:r>
          </w:p>
          <w:p w14:paraId="691C6101" w14:textId="10D15D53"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type:</w:t>
            </w: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MyCompany.nodes.nfv.Vdu.Aux</w:t>
            </w:r>
          </w:p>
          <w:p w14:paraId="00C26418" w14:textId="0E0D1F2B"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properties:</w:t>
            </w:r>
          </w:p>
          <w:p w14:paraId="3C86A271" w14:textId="12BB4176"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w:t>
            </w:r>
          </w:p>
        </w:tc>
      </w:tr>
    </w:tbl>
    <w:p w14:paraId="2B5BB251" w14:textId="77777777" w:rsidR="00D64571" w:rsidRPr="002D53A8" w:rsidRDefault="00D64571" w:rsidP="00D64571">
      <w:pPr>
        <w:rPr>
          <w:rFonts w:eastAsiaTheme="minorEastAsia"/>
        </w:rPr>
      </w:pPr>
    </w:p>
    <w:p w14:paraId="77D49EDF" w14:textId="77777777" w:rsidR="00D566BF" w:rsidRPr="002D53A8" w:rsidRDefault="00D566BF" w:rsidP="00D566BF">
      <w:pPr>
        <w:pStyle w:val="Heading4"/>
        <w:rPr>
          <w:rFonts w:eastAsia="DengXian"/>
        </w:rPr>
      </w:pPr>
      <w:bookmarkStart w:id="273" w:name="_Toc48655069"/>
      <w:bookmarkStart w:id="274" w:name="_Toc48724606"/>
      <w:bookmarkStart w:id="275" w:name="_Toc57297026"/>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10</w:t>
      </w:r>
      <w:r w:rsidRPr="002D53A8">
        <w:rPr>
          <w:rFonts w:eastAsia="DengXian" w:hint="eastAsia"/>
        </w:rPr>
        <w:t>.5</w:t>
      </w:r>
      <w:r w:rsidRPr="002D53A8">
        <w:rPr>
          <w:rFonts w:eastAsia="DengXian"/>
        </w:rPr>
        <w:tab/>
        <w:t>Additional Requirements</w:t>
      </w:r>
      <w:bookmarkEnd w:id="273"/>
      <w:bookmarkEnd w:id="274"/>
      <w:bookmarkEnd w:id="275"/>
    </w:p>
    <w:p w14:paraId="32DFBBDC" w14:textId="77777777" w:rsidR="007E759C" w:rsidRPr="002D53A8" w:rsidRDefault="00D566BF" w:rsidP="007E759C">
      <w:pPr>
        <w:rPr>
          <w:rFonts w:eastAsiaTheme="minorEastAsia"/>
          <w:lang w:eastAsia="zh-CN"/>
        </w:rPr>
      </w:pPr>
      <w:r w:rsidRPr="002D53A8">
        <w:rPr>
          <w:rFonts w:eastAsiaTheme="minorEastAsia" w:hint="eastAsia"/>
          <w:lang w:eastAsia="zh-CN"/>
        </w:rPr>
        <w:t>None.</w:t>
      </w:r>
    </w:p>
    <w:p w14:paraId="4C36C1A9" w14:textId="3610EF56" w:rsidR="00101E52" w:rsidRPr="002D53A8" w:rsidRDefault="00101E52" w:rsidP="00E4490B">
      <w:pPr>
        <w:pStyle w:val="Heading3"/>
        <w:rPr>
          <w:rFonts w:eastAsia="DengXian"/>
        </w:rPr>
      </w:pPr>
      <w:bookmarkStart w:id="276" w:name="_Toc48655070"/>
      <w:bookmarkStart w:id="277" w:name="_Toc48724607"/>
      <w:bookmarkStart w:id="278" w:name="_Toc57297027"/>
      <w:r w:rsidRPr="002D53A8">
        <w:rPr>
          <w:rFonts w:eastAsia="DengXian"/>
        </w:rPr>
        <w:t>6.2.11</w:t>
      </w:r>
      <w:r w:rsidRPr="002D53A8">
        <w:rPr>
          <w:rFonts w:eastAsia="DengXian"/>
        </w:rPr>
        <w:tab/>
        <w:t>tosca.datatypes.nfv.VnfcAdditionalConfigurableProperties</w:t>
      </w:r>
      <w:bookmarkEnd w:id="276"/>
      <w:bookmarkEnd w:id="277"/>
      <w:bookmarkEnd w:id="278"/>
    </w:p>
    <w:p w14:paraId="6BB048F5" w14:textId="77777777" w:rsidR="00101E52" w:rsidRPr="002D53A8" w:rsidRDefault="00101E52" w:rsidP="00EC7355">
      <w:pPr>
        <w:pStyle w:val="Heading4"/>
        <w:rPr>
          <w:rFonts w:eastAsiaTheme="minorEastAsia"/>
          <w:lang w:eastAsia="zh-CN"/>
        </w:rPr>
      </w:pPr>
      <w:bookmarkStart w:id="279" w:name="_Toc48655071"/>
      <w:bookmarkStart w:id="280" w:name="_Toc48724608"/>
      <w:bookmarkStart w:id="281" w:name="_Toc57297028"/>
      <w:r w:rsidRPr="002D53A8">
        <w:rPr>
          <w:rFonts w:eastAsiaTheme="minorEastAsia" w:hint="eastAsia"/>
          <w:lang w:eastAsia="zh-CN"/>
        </w:rPr>
        <w:t>6.2.11.1</w:t>
      </w:r>
      <w:r w:rsidRPr="002D53A8">
        <w:rPr>
          <w:rFonts w:eastAsiaTheme="minorEastAsia" w:hint="eastAsia"/>
          <w:lang w:eastAsia="zh-CN"/>
        </w:rPr>
        <w:tab/>
        <w:t>Description</w:t>
      </w:r>
      <w:bookmarkEnd w:id="279"/>
      <w:bookmarkEnd w:id="280"/>
      <w:bookmarkEnd w:id="281"/>
    </w:p>
    <w:p w14:paraId="64EBD3AA" w14:textId="2AA591BB" w:rsidR="00101E52" w:rsidRPr="002D53A8" w:rsidRDefault="00101E52" w:rsidP="00101E52">
      <w:pPr>
        <w:rPr>
          <w:rFonts w:eastAsiaTheme="minorEastAsia"/>
        </w:rPr>
      </w:pPr>
      <w:r w:rsidRPr="002D53A8">
        <w:rPr>
          <w:rFonts w:eastAsiaTheme="minorEastAsia"/>
        </w:rPr>
        <w:t xml:space="preserve">The VnfcAdditionalConfigurableProperties type is an empty base type for deriving data types for describing additional configurable properties for a given VNFC. </w:t>
      </w:r>
      <w:r w:rsidRPr="002D53A8">
        <w:rPr>
          <w:rFonts w:eastAsia="SimSun"/>
          <w:szCs w:val="24"/>
        </w:rPr>
        <w:t xml:space="preserve">Table 6.2.11.1-1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462419EB" w14:textId="77777777" w:rsidR="00101E52" w:rsidRPr="002D53A8" w:rsidRDefault="00101E52" w:rsidP="00292067">
      <w:pPr>
        <w:pStyle w:val="TH"/>
        <w:rPr>
          <w:rFonts w:eastAsia="DengXian"/>
        </w:rPr>
      </w:pPr>
      <w:r w:rsidRPr="002D53A8">
        <w:rPr>
          <w:rFonts w:eastAsiaTheme="minorEastAsia"/>
        </w:rPr>
        <w:t>Table 6.2.11.1-1: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101E52" w:rsidRPr="002D53A8" w14:paraId="6B5E9D6B" w14:textId="77777777" w:rsidTr="00DB51F5">
        <w:trPr>
          <w:jc w:val="center"/>
        </w:trPr>
        <w:tc>
          <w:tcPr>
            <w:tcW w:w="1177" w:type="pct"/>
            <w:shd w:val="clear" w:color="auto" w:fill="D9D9D9"/>
          </w:tcPr>
          <w:p w14:paraId="72031B31" w14:textId="6BA9D984" w:rsidR="00101E52" w:rsidRPr="002D53A8" w:rsidRDefault="00101E52" w:rsidP="00E04840">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7C372A4C" w14:textId="26CBE9D5" w:rsidR="00101E52" w:rsidRPr="002D53A8" w:rsidRDefault="00101E52" w:rsidP="00E04840">
            <w:pPr>
              <w:pStyle w:val="TAL"/>
              <w:rPr>
                <w:rFonts w:eastAsiaTheme="minorEastAsia"/>
              </w:rPr>
            </w:pPr>
            <w:r w:rsidRPr="002D53A8">
              <w:rPr>
                <w:rFonts w:eastAsiaTheme="minorEastAsia"/>
              </w:rPr>
              <w:t>VnfcAdditionalConfigurableProperties</w:t>
            </w:r>
            <w:r w:rsidR="00DB51F5" w:rsidRPr="002D53A8">
              <w:rPr>
                <w:rFonts w:eastAsiaTheme="minorEastAsia"/>
              </w:rPr>
              <w:t xml:space="preserve"> </w:t>
            </w:r>
          </w:p>
        </w:tc>
      </w:tr>
      <w:tr w:rsidR="00101E52" w:rsidRPr="002D53A8" w14:paraId="47E72BB7" w14:textId="77777777" w:rsidTr="00DB51F5">
        <w:trPr>
          <w:jc w:val="center"/>
        </w:trPr>
        <w:tc>
          <w:tcPr>
            <w:tcW w:w="1177" w:type="pct"/>
            <w:shd w:val="clear" w:color="auto" w:fill="D9D9D9"/>
          </w:tcPr>
          <w:p w14:paraId="27C9FCCC" w14:textId="589A4666" w:rsidR="00101E52" w:rsidRPr="002D53A8" w:rsidRDefault="00101E52" w:rsidP="00E04840">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0AF3D962" w14:textId="53D200E3" w:rsidR="00101E52" w:rsidRPr="002D53A8" w:rsidRDefault="00101E52" w:rsidP="00E04840">
            <w:pPr>
              <w:pStyle w:val="TAL"/>
              <w:rPr>
                <w:rFonts w:eastAsiaTheme="minorEastAsia"/>
              </w:rPr>
            </w:pPr>
            <w:r w:rsidRPr="002D53A8">
              <w:rPr>
                <w:rFonts w:eastAsiaTheme="minorEastAsia"/>
              </w:rPr>
              <w:t>toscanfv:VnfcAdditionalConfigurableProperties</w:t>
            </w:r>
            <w:r w:rsidR="00DB51F5" w:rsidRPr="002D53A8">
              <w:rPr>
                <w:rFonts w:eastAsiaTheme="minorEastAsia"/>
              </w:rPr>
              <w:t xml:space="preserve"> </w:t>
            </w:r>
          </w:p>
        </w:tc>
      </w:tr>
      <w:tr w:rsidR="00101E52" w:rsidRPr="002D53A8" w14:paraId="69CD4288" w14:textId="77777777" w:rsidTr="00DB51F5">
        <w:trPr>
          <w:jc w:val="center"/>
        </w:trPr>
        <w:tc>
          <w:tcPr>
            <w:tcW w:w="1177" w:type="pct"/>
            <w:shd w:val="clear" w:color="auto" w:fill="D9D9D9"/>
          </w:tcPr>
          <w:p w14:paraId="0A84DE48" w14:textId="4A488442" w:rsidR="00101E52" w:rsidRPr="002D53A8" w:rsidRDefault="00101E52" w:rsidP="00E04840">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2650189F" w14:textId="2A259901" w:rsidR="00101E52" w:rsidRPr="002D53A8" w:rsidRDefault="00101E52" w:rsidP="00E04840">
            <w:pPr>
              <w:pStyle w:val="TAL"/>
              <w:rPr>
                <w:rFonts w:eastAsiaTheme="minorEastAsia"/>
              </w:rPr>
            </w:pPr>
            <w:r w:rsidRPr="002D53A8">
              <w:rPr>
                <w:rFonts w:eastAsiaTheme="minorEastAsia"/>
              </w:rPr>
              <w:t>tosca.datatypes.nfv.VnfcAdditionalConfigurableProperties</w:t>
            </w:r>
            <w:r w:rsidR="00DB51F5" w:rsidRPr="002D53A8">
              <w:rPr>
                <w:rFonts w:eastAsiaTheme="minorEastAsia"/>
              </w:rPr>
              <w:t xml:space="preserve"> </w:t>
            </w:r>
          </w:p>
        </w:tc>
      </w:tr>
    </w:tbl>
    <w:p w14:paraId="027E5325" w14:textId="77777777" w:rsidR="00101E52" w:rsidRPr="002D53A8" w:rsidRDefault="00101E52" w:rsidP="00101E52">
      <w:pPr>
        <w:rPr>
          <w:rFonts w:eastAsiaTheme="minorEastAsia"/>
        </w:rPr>
      </w:pPr>
    </w:p>
    <w:p w14:paraId="43486FF5" w14:textId="77777777" w:rsidR="00101E52" w:rsidRPr="002D53A8" w:rsidRDefault="00101E52" w:rsidP="00EC7355">
      <w:pPr>
        <w:pStyle w:val="Heading4"/>
        <w:rPr>
          <w:rFonts w:eastAsia="DengXian"/>
        </w:rPr>
      </w:pPr>
      <w:bookmarkStart w:id="282" w:name="_Toc48655072"/>
      <w:bookmarkStart w:id="283" w:name="_Toc48724609"/>
      <w:bookmarkStart w:id="284" w:name="_Toc57297029"/>
      <w:r w:rsidRPr="002D53A8">
        <w:rPr>
          <w:rFonts w:eastAsia="DengXian"/>
        </w:rPr>
        <w:t>6.2.11.2</w:t>
      </w:r>
      <w:r w:rsidRPr="002D53A8">
        <w:rPr>
          <w:rFonts w:eastAsia="DengXian"/>
        </w:rPr>
        <w:tab/>
        <w:t>Properties</w:t>
      </w:r>
      <w:bookmarkEnd w:id="282"/>
      <w:bookmarkEnd w:id="283"/>
      <w:bookmarkEnd w:id="284"/>
    </w:p>
    <w:p w14:paraId="4CFBE8B7" w14:textId="77777777" w:rsidR="00101E52" w:rsidRPr="002D53A8" w:rsidRDefault="00101E52" w:rsidP="00101E52">
      <w:pPr>
        <w:rPr>
          <w:rFonts w:eastAsia="DengXian"/>
        </w:rPr>
      </w:pPr>
      <w:r w:rsidRPr="002D53A8">
        <w:rPr>
          <w:rFonts w:eastAsiaTheme="minorEastAsia"/>
        </w:rPr>
        <w:t>None</w:t>
      </w:r>
      <w:r w:rsidR="00EC7355" w:rsidRPr="002D53A8">
        <w:rPr>
          <w:rFonts w:eastAsiaTheme="minorEastAsia"/>
        </w:rPr>
        <w:t>.</w:t>
      </w:r>
    </w:p>
    <w:p w14:paraId="771B95BC" w14:textId="77777777" w:rsidR="00101E52" w:rsidRPr="002D53A8" w:rsidRDefault="00101E52" w:rsidP="00EC7355">
      <w:pPr>
        <w:pStyle w:val="Heading4"/>
        <w:rPr>
          <w:rFonts w:eastAsia="DengXian"/>
        </w:rPr>
      </w:pPr>
      <w:bookmarkStart w:id="285" w:name="_Toc48655073"/>
      <w:bookmarkStart w:id="286" w:name="_Toc48724610"/>
      <w:bookmarkStart w:id="287" w:name="_Toc57297030"/>
      <w:r w:rsidRPr="002D53A8">
        <w:rPr>
          <w:rFonts w:eastAsia="DengXian"/>
        </w:rPr>
        <w:t>6.2.11.3</w:t>
      </w:r>
      <w:r w:rsidRPr="002D53A8">
        <w:rPr>
          <w:rFonts w:eastAsia="DengXian"/>
        </w:rPr>
        <w:tab/>
        <w:t>Definition</w:t>
      </w:r>
      <w:bookmarkEnd w:id="285"/>
      <w:bookmarkEnd w:id="286"/>
      <w:bookmarkEnd w:id="287"/>
    </w:p>
    <w:p w14:paraId="784C44A8" w14:textId="77777777" w:rsidR="00101E52" w:rsidRPr="002D53A8" w:rsidRDefault="00101E52" w:rsidP="00101E52">
      <w:pPr>
        <w:rPr>
          <w:rFonts w:eastAsiaTheme="minorEastAsia"/>
        </w:rPr>
      </w:pPr>
      <w:r w:rsidRPr="002D53A8">
        <w:rPr>
          <w:rFonts w:eastAsiaTheme="minorEastAsia"/>
          <w:lang w:eastAsia="zh-CN"/>
        </w:rPr>
        <w:t>The syntax of the VnfcAdditionalConfigurableProperties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101E52" w:rsidRPr="002D53A8" w14:paraId="5D3D88C0" w14:textId="77777777" w:rsidTr="00DB51F5">
        <w:trPr>
          <w:jc w:val="center"/>
        </w:trPr>
        <w:tc>
          <w:tcPr>
            <w:tcW w:w="9216" w:type="dxa"/>
            <w:shd w:val="clear" w:color="auto" w:fill="D9D9D9"/>
          </w:tcPr>
          <w:p w14:paraId="20F2C882" w14:textId="183DF273" w:rsidR="00101E52" w:rsidRPr="002D53A8" w:rsidRDefault="00DB51F5" w:rsidP="00980B6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80B62" w:rsidRPr="002D53A8">
              <w:rPr>
                <w:rFonts w:ascii="Consolas" w:eastAsia="SimSun" w:hAnsi="Consolas"/>
                <w:szCs w:val="24"/>
                <w:lang w:eastAsia="fr-FR"/>
              </w:rPr>
              <w:t>tosca.datatypes.nfv.VnfcAdditionalConfigurableProperties:</w:t>
            </w:r>
          </w:p>
          <w:p w14:paraId="1D02F739" w14:textId="508611A5" w:rsidR="00101E52" w:rsidRPr="002D53A8" w:rsidRDefault="00DB51F5" w:rsidP="00101E5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tosca.datatypes.Root</w:t>
            </w:r>
          </w:p>
          <w:p w14:paraId="15D310F0" w14:textId="2A63EAA3" w:rsidR="00101E52" w:rsidRPr="002D53A8" w:rsidRDefault="00DB51F5" w:rsidP="00101E52">
            <w:pPr>
              <w:overflowPunct/>
              <w:autoSpaceDE/>
              <w:autoSpaceDN/>
              <w:adjustRightInd/>
              <w:spacing w:after="0"/>
              <w:textAlignment w:val="auto"/>
              <w:rPr>
                <w:rFonts w:ascii="Courier New" w:eastAsiaTheme="minorEastAsia" w:hAnsi="Courier New"/>
                <w:sz w:val="16"/>
              </w:rPr>
            </w:pP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VnfcAdditionalConfigurableProperties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is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an</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empty</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base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deriving</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types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describing</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configurable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properties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a</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given</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VNFC.</w:t>
            </w:r>
          </w:p>
        </w:tc>
      </w:tr>
    </w:tbl>
    <w:p w14:paraId="1CB4051E" w14:textId="77777777" w:rsidR="00101E52" w:rsidRPr="002D53A8" w:rsidRDefault="00101E52" w:rsidP="007E759C">
      <w:pPr>
        <w:rPr>
          <w:rFonts w:eastAsiaTheme="minorEastAsia"/>
        </w:rPr>
      </w:pPr>
    </w:p>
    <w:p w14:paraId="413521CC" w14:textId="77777777" w:rsidR="00BD2940" w:rsidRPr="002D53A8" w:rsidRDefault="00BD2940" w:rsidP="00A2168D">
      <w:pPr>
        <w:pStyle w:val="Heading3"/>
        <w:rPr>
          <w:rFonts w:eastAsia="DengXian"/>
        </w:rPr>
      </w:pPr>
      <w:bookmarkStart w:id="288" w:name="_Toc48655074"/>
      <w:bookmarkStart w:id="289" w:name="_Toc48724611"/>
      <w:bookmarkStart w:id="290" w:name="_Toc57297031"/>
      <w:r w:rsidRPr="002D53A8">
        <w:rPr>
          <w:rFonts w:eastAsia="DengXian"/>
        </w:rPr>
        <w:t>6.</w:t>
      </w:r>
      <w:r w:rsidR="00F857DB" w:rsidRPr="002D53A8">
        <w:rPr>
          <w:rFonts w:eastAsia="DengXian"/>
        </w:rPr>
        <w:t>2</w:t>
      </w:r>
      <w:r w:rsidRPr="002D53A8">
        <w:rPr>
          <w:rFonts w:eastAsia="DengXian"/>
        </w:rPr>
        <w:t>.1</w:t>
      </w:r>
      <w:r w:rsidR="00101E52" w:rsidRPr="002D53A8">
        <w:rPr>
          <w:rFonts w:eastAsia="DengXian"/>
        </w:rPr>
        <w:t>2</w:t>
      </w:r>
      <w:r w:rsidR="00330477" w:rsidRPr="002D53A8">
        <w:rPr>
          <w:rFonts w:eastAsia="DengXian"/>
        </w:rPr>
        <w:tab/>
      </w:r>
      <w:r w:rsidRPr="002D53A8">
        <w:rPr>
          <w:rFonts w:eastAsia="DengXian"/>
        </w:rPr>
        <w:t>tosca.datatypes.nfv.VduProfile</w:t>
      </w:r>
      <w:bookmarkEnd w:id="288"/>
      <w:bookmarkEnd w:id="289"/>
      <w:bookmarkEnd w:id="290"/>
    </w:p>
    <w:p w14:paraId="2E5E570B" w14:textId="77777777" w:rsidR="007A6127" w:rsidRPr="002D53A8" w:rsidRDefault="007A6127" w:rsidP="008A3ED5">
      <w:pPr>
        <w:pStyle w:val="Heading4"/>
        <w:rPr>
          <w:rFonts w:eastAsiaTheme="minorEastAsia"/>
          <w:lang w:eastAsia="zh-CN"/>
        </w:rPr>
      </w:pPr>
      <w:bookmarkStart w:id="291" w:name="_Toc48655075"/>
      <w:bookmarkStart w:id="292" w:name="_Toc48724612"/>
      <w:bookmarkStart w:id="293" w:name="_Toc57297032"/>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.1</w:t>
      </w:r>
      <w:r w:rsidR="00101E52" w:rsidRPr="002D53A8">
        <w:rPr>
          <w:rFonts w:eastAsiaTheme="minorEastAsia"/>
          <w:lang w:eastAsia="zh-CN"/>
        </w:rPr>
        <w:t>2</w:t>
      </w:r>
      <w:r w:rsidRPr="002D53A8">
        <w:rPr>
          <w:rFonts w:eastAsiaTheme="minorEastAsia" w:hint="eastAsia"/>
          <w:lang w:eastAsia="zh-CN"/>
        </w:rPr>
        <w:t>.1</w:t>
      </w:r>
      <w:r w:rsidRPr="002D53A8">
        <w:rPr>
          <w:rFonts w:eastAsiaTheme="minorEastAsia" w:hint="eastAsia"/>
          <w:lang w:eastAsia="zh-CN"/>
        </w:rPr>
        <w:tab/>
        <w:t>Description</w:t>
      </w:r>
      <w:bookmarkEnd w:id="291"/>
      <w:bookmarkEnd w:id="292"/>
      <w:bookmarkEnd w:id="293"/>
    </w:p>
    <w:p w14:paraId="743E02DB" w14:textId="676A885E" w:rsidR="00BD2940" w:rsidRPr="002D53A8" w:rsidRDefault="0042123E" w:rsidP="006611C1">
      <w:pPr>
        <w:rPr>
          <w:rFonts w:eastAsiaTheme="minorEastAsia"/>
        </w:rPr>
      </w:pPr>
      <w:r w:rsidRPr="002D53A8">
        <w:rPr>
          <w:rFonts w:eastAsiaTheme="minorEastAsia"/>
        </w:rPr>
        <w:t xml:space="preserve">The </w:t>
      </w:r>
      <w:r w:rsidR="00BD2940" w:rsidRPr="002D53A8">
        <w:rPr>
          <w:rFonts w:eastAsiaTheme="minorEastAsia"/>
        </w:rPr>
        <w:t xml:space="preserve">VduProfile </w:t>
      </w:r>
      <w:r w:rsidRPr="002D53A8">
        <w:rPr>
          <w:rFonts w:eastAsiaTheme="minorEastAsia"/>
        </w:rPr>
        <w:t xml:space="preserve">data type </w:t>
      </w:r>
      <w:r w:rsidR="00BD2940" w:rsidRPr="002D53A8">
        <w:rPr>
          <w:rFonts w:eastAsiaTheme="minorEastAsia"/>
        </w:rPr>
        <w:t>describes additional instantiation data for a given V</w:t>
      </w:r>
      <w:r w:rsidR="001871F4" w:rsidRPr="002D53A8">
        <w:rPr>
          <w:rFonts w:eastAsiaTheme="minorEastAsia"/>
        </w:rPr>
        <w:t>du</w:t>
      </w:r>
      <w:r w:rsidR="00BD2940" w:rsidRPr="002D53A8">
        <w:rPr>
          <w:rFonts w:eastAsiaTheme="minorEastAsia"/>
        </w:rPr>
        <w:t xml:space="preserve">.Compute used in </w:t>
      </w:r>
      <w:r w:rsidR="00ED0DDE" w:rsidRPr="002D53A8">
        <w:rPr>
          <w:rFonts w:eastAsiaTheme="minorEastAsia"/>
        </w:rPr>
        <w:t>a specific deployment flavour.</w:t>
      </w:r>
      <w:r w:rsidR="00483751" w:rsidRPr="002D53A8">
        <w:rPr>
          <w:rFonts w:eastAsiaTheme="minorEastAsia"/>
        </w:rPr>
        <w:t xml:space="preserve"> </w:t>
      </w:r>
      <w:r w:rsidR="00884B02" w:rsidRPr="002D53A8">
        <w:rPr>
          <w:rFonts w:eastAsia="SimSun"/>
        </w:rPr>
        <w:t xml:space="preserve">Table </w:t>
      </w:r>
      <w:r w:rsidR="00483751" w:rsidRPr="002D53A8">
        <w:rPr>
          <w:rFonts w:eastAsia="SimSun"/>
        </w:rPr>
        <w:t>6.2.1</w:t>
      </w:r>
      <w:r w:rsidR="00101E52" w:rsidRPr="002D53A8">
        <w:rPr>
          <w:rFonts w:eastAsia="SimSun"/>
        </w:rPr>
        <w:t>2</w:t>
      </w:r>
      <w:r w:rsidR="00483751"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83751" w:rsidRPr="002D53A8">
        <w:rPr>
          <w:rFonts w:eastAsia="SimSun"/>
        </w:rPr>
        <w:t>.</w:t>
      </w:r>
    </w:p>
    <w:p w14:paraId="0A007ECD" w14:textId="77777777" w:rsidR="00ED0DDE" w:rsidRPr="002D53A8" w:rsidRDefault="00ED0DDE" w:rsidP="006611C1">
      <w:pPr>
        <w:pStyle w:val="TH"/>
        <w:rPr>
          <w:rFonts w:eastAsiaTheme="minorEastAsia"/>
        </w:rPr>
      </w:pPr>
      <w:r w:rsidRPr="002D53A8">
        <w:rPr>
          <w:rFonts w:eastAsiaTheme="minorEastAsia"/>
        </w:rPr>
        <w:t xml:space="preserve">Table </w:t>
      </w:r>
      <w:r w:rsidR="00895C02" w:rsidRPr="002D53A8">
        <w:rPr>
          <w:rFonts w:eastAsiaTheme="minorEastAsia"/>
        </w:rPr>
        <w:t>6.</w:t>
      </w:r>
      <w:r w:rsidR="00F857DB" w:rsidRPr="002D53A8">
        <w:rPr>
          <w:rFonts w:eastAsiaTheme="minorEastAsia"/>
        </w:rPr>
        <w:t>2</w:t>
      </w:r>
      <w:r w:rsidR="00895C02" w:rsidRPr="002D53A8">
        <w:rPr>
          <w:rFonts w:eastAsiaTheme="minorEastAsia"/>
        </w:rPr>
        <w:t>.1</w:t>
      </w:r>
      <w:r w:rsidR="00101E52" w:rsidRPr="002D53A8">
        <w:rPr>
          <w:rFonts w:eastAsiaTheme="minorEastAsia"/>
        </w:rPr>
        <w:t>2</w:t>
      </w:r>
      <w:r w:rsidR="007A6127" w:rsidRPr="002D53A8">
        <w:rPr>
          <w:rFonts w:eastAsiaTheme="minorEastAsia"/>
        </w:rPr>
        <w:t>.1</w:t>
      </w:r>
      <w:r w:rsidR="00895C02" w:rsidRPr="002D53A8">
        <w:rPr>
          <w:rFonts w:eastAsiaTheme="minorEastAsia"/>
        </w:rPr>
        <w:t>-1</w:t>
      </w:r>
      <w:r w:rsidR="00465590"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2D53A8" w14:paraId="6D13EF1C" w14:textId="77777777" w:rsidTr="00DB51F5">
        <w:trPr>
          <w:jc w:val="center"/>
        </w:trPr>
        <w:tc>
          <w:tcPr>
            <w:tcW w:w="1177" w:type="pct"/>
            <w:shd w:val="clear" w:color="auto" w:fill="D9D9D9"/>
          </w:tcPr>
          <w:p w14:paraId="500D4009" w14:textId="1F3393F9" w:rsidR="00BD2940" w:rsidRPr="002D53A8" w:rsidRDefault="00BD2940" w:rsidP="00D861DA">
            <w:pPr>
              <w:keepNext/>
              <w:widowControl w:val="0"/>
              <w:suppressLineNumbers/>
              <w:suppressAutoHyphens/>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275E70A3" w14:textId="77777777" w:rsidR="00BD2940" w:rsidRPr="002D53A8" w:rsidRDefault="00BD2940" w:rsidP="00ED0DDE">
            <w:pPr>
              <w:pStyle w:val="TAL"/>
              <w:rPr>
                <w:rFonts w:eastAsiaTheme="minorEastAsia"/>
                <w:lang w:eastAsia="zh-CN"/>
              </w:rPr>
            </w:pPr>
            <w:r w:rsidRPr="002D53A8">
              <w:rPr>
                <w:rFonts w:eastAsiaTheme="minorEastAsia"/>
                <w:lang w:eastAsia="zh-CN"/>
              </w:rPr>
              <w:t>VduProfile</w:t>
            </w:r>
          </w:p>
        </w:tc>
      </w:tr>
      <w:tr w:rsidR="00BD2940" w:rsidRPr="002D53A8" w14:paraId="7B84C961" w14:textId="77777777" w:rsidTr="00DB51F5">
        <w:trPr>
          <w:jc w:val="center"/>
        </w:trPr>
        <w:tc>
          <w:tcPr>
            <w:tcW w:w="1177" w:type="pct"/>
            <w:shd w:val="clear" w:color="auto" w:fill="D9D9D9"/>
          </w:tcPr>
          <w:p w14:paraId="30C8F378" w14:textId="6C99B129" w:rsidR="00BD2940" w:rsidRPr="002D53A8" w:rsidRDefault="00BD2940" w:rsidP="00D861DA">
            <w:pPr>
              <w:keepNext/>
              <w:widowControl w:val="0"/>
              <w:suppressLineNumbers/>
              <w:suppressAutoHyphens/>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28310475" w14:textId="77777777" w:rsidR="00BD2940" w:rsidRPr="002D53A8" w:rsidRDefault="00BD2940" w:rsidP="0073158E">
            <w:pPr>
              <w:pStyle w:val="TAL"/>
              <w:rPr>
                <w:rFonts w:eastAsiaTheme="minorEastAsia"/>
                <w:lang w:eastAsia="zh-CN"/>
              </w:rPr>
            </w:pPr>
            <w:r w:rsidRPr="002D53A8">
              <w:rPr>
                <w:rFonts w:eastAsiaTheme="minorEastAsia"/>
                <w:lang w:eastAsia="zh-CN"/>
              </w:rPr>
              <w:t>tosca</w:t>
            </w:r>
            <w:r w:rsidR="00936FF8" w:rsidRPr="002D53A8">
              <w:rPr>
                <w:rFonts w:eastAsiaTheme="minorEastAsia"/>
                <w:lang w:eastAsia="zh-CN"/>
              </w:rPr>
              <w:t>nfv</w:t>
            </w:r>
            <w:r w:rsidRPr="002D53A8">
              <w:rPr>
                <w:rFonts w:eastAsiaTheme="minorEastAsia"/>
                <w:lang w:eastAsia="zh-CN"/>
              </w:rPr>
              <w:t>:VduProfile</w:t>
            </w:r>
          </w:p>
        </w:tc>
      </w:tr>
      <w:tr w:rsidR="00BD2940" w:rsidRPr="002D53A8" w14:paraId="1732D81D" w14:textId="77777777" w:rsidTr="00DB51F5">
        <w:trPr>
          <w:jc w:val="center"/>
        </w:trPr>
        <w:tc>
          <w:tcPr>
            <w:tcW w:w="1177" w:type="pct"/>
            <w:shd w:val="clear" w:color="auto" w:fill="D9D9D9"/>
          </w:tcPr>
          <w:p w14:paraId="302E7604" w14:textId="11131AE8" w:rsidR="00BD2940" w:rsidRPr="002D53A8" w:rsidRDefault="00BD2940" w:rsidP="00D861DA">
            <w:pPr>
              <w:keepNext/>
              <w:widowControl w:val="0"/>
              <w:suppressLineNumbers/>
              <w:suppressAutoHyphens/>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Pr>
          <w:p w14:paraId="017240F6" w14:textId="77777777" w:rsidR="00BD2940" w:rsidRPr="002D53A8" w:rsidRDefault="00BD2940" w:rsidP="00ED0DDE">
            <w:pPr>
              <w:pStyle w:val="TAL"/>
              <w:rPr>
                <w:rFonts w:eastAsiaTheme="minorEastAsia"/>
                <w:lang w:eastAsia="zh-CN"/>
              </w:rPr>
            </w:pPr>
            <w:r w:rsidRPr="002D53A8">
              <w:rPr>
                <w:rFonts w:eastAsiaTheme="minorEastAsia"/>
                <w:lang w:eastAsia="zh-CN"/>
              </w:rPr>
              <w:t>tosca.datatypes.nfv.VduProfile</w:t>
            </w:r>
          </w:p>
        </w:tc>
      </w:tr>
    </w:tbl>
    <w:p w14:paraId="1499939A" w14:textId="77777777" w:rsidR="00BD2940" w:rsidRPr="002D53A8" w:rsidRDefault="00BD2940" w:rsidP="00EC7355">
      <w:pPr>
        <w:rPr>
          <w:rFonts w:eastAsiaTheme="minorEastAsia"/>
        </w:rPr>
      </w:pPr>
    </w:p>
    <w:p w14:paraId="62C0295D" w14:textId="77777777" w:rsidR="00BD2940" w:rsidRPr="002D53A8" w:rsidRDefault="00ED0DDE" w:rsidP="00A2168D">
      <w:pPr>
        <w:pStyle w:val="Heading4"/>
        <w:rPr>
          <w:rFonts w:eastAsia="DengXian"/>
        </w:rPr>
      </w:pPr>
      <w:bookmarkStart w:id="294" w:name="_Toc48655076"/>
      <w:bookmarkStart w:id="295" w:name="_Toc48724613"/>
      <w:bookmarkStart w:id="296" w:name="_Toc57297033"/>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2</w:t>
      </w:r>
      <w:r w:rsidRPr="002D53A8">
        <w:rPr>
          <w:rFonts w:eastAsia="DengXian"/>
        </w:rPr>
        <w:t>.</w:t>
      </w:r>
      <w:r w:rsidR="007A6127" w:rsidRPr="002D53A8">
        <w:rPr>
          <w:rFonts w:eastAsia="DengXian"/>
        </w:rPr>
        <w:t>2</w:t>
      </w:r>
      <w:r w:rsidRPr="002D53A8">
        <w:rPr>
          <w:rFonts w:eastAsia="DengXian"/>
        </w:rPr>
        <w:tab/>
      </w:r>
      <w:r w:rsidR="00BD2940" w:rsidRPr="002D53A8">
        <w:rPr>
          <w:rFonts w:eastAsia="DengXian"/>
        </w:rPr>
        <w:t>Properties</w:t>
      </w:r>
      <w:bookmarkEnd w:id="294"/>
      <w:bookmarkEnd w:id="295"/>
      <w:bookmarkEnd w:id="296"/>
    </w:p>
    <w:p w14:paraId="00FFAFA4" w14:textId="77777777" w:rsidR="00483751" w:rsidRPr="002D53A8" w:rsidRDefault="00483751" w:rsidP="006611C1">
      <w:pPr>
        <w:rPr>
          <w:rFonts w:eastAsiaTheme="minorEastAsia"/>
        </w:rPr>
      </w:pPr>
      <w:r w:rsidRPr="002D53A8">
        <w:rPr>
          <w:rFonts w:eastAsiaTheme="minorEastAsia"/>
          <w:lang w:eastAsia="zh-CN"/>
        </w:rPr>
        <w:t xml:space="preserve">The properties of the </w:t>
      </w:r>
      <w:r w:rsidRPr="002D53A8">
        <w:rPr>
          <w:rFonts w:eastAsiaTheme="minorEastAsia"/>
        </w:rPr>
        <w:t>VduProfile</w:t>
      </w:r>
      <w:r w:rsidRPr="002D53A8">
        <w:rPr>
          <w:rFonts w:eastAsiaTheme="minorEastAsia"/>
          <w:lang w:eastAsia="zh-CN"/>
        </w:rPr>
        <w:t xml:space="preserve"> data type shall comply with the provisions set out in table </w:t>
      </w:r>
      <w:r w:rsidRPr="002D53A8">
        <w:rPr>
          <w:rFonts w:eastAsiaTheme="minorEastAsia"/>
        </w:rPr>
        <w:t>6.2.1</w:t>
      </w:r>
      <w:r w:rsidR="00101E52" w:rsidRPr="002D53A8">
        <w:rPr>
          <w:rFonts w:eastAsiaTheme="minorEastAsia"/>
        </w:rPr>
        <w:t>2</w:t>
      </w:r>
      <w:r w:rsidRPr="002D53A8">
        <w:rPr>
          <w:rFonts w:eastAsiaTheme="minorEastAsia"/>
        </w:rPr>
        <w:t>.2-1</w:t>
      </w:r>
      <w:r w:rsidRPr="002D53A8">
        <w:rPr>
          <w:rFonts w:eastAsiaTheme="minorEastAsia"/>
          <w:lang w:eastAsia="zh-CN"/>
        </w:rPr>
        <w:t>.</w:t>
      </w:r>
    </w:p>
    <w:p w14:paraId="6C01D016" w14:textId="77777777" w:rsidR="00ED0DDE" w:rsidRPr="002D53A8" w:rsidRDefault="00ED0DDE" w:rsidP="006611C1">
      <w:pPr>
        <w:pStyle w:val="TH"/>
        <w:rPr>
          <w:rFonts w:eastAsia="DengXian"/>
        </w:rPr>
      </w:pPr>
      <w:r w:rsidRPr="002D53A8">
        <w:rPr>
          <w:rFonts w:eastAsia="DengXian"/>
        </w:rPr>
        <w:t xml:space="preserve">Table </w:t>
      </w:r>
      <w:r w:rsidR="00895C02" w:rsidRPr="002D53A8">
        <w:rPr>
          <w:rFonts w:eastAsia="DengXian"/>
        </w:rPr>
        <w:t>6.</w:t>
      </w:r>
      <w:r w:rsidR="00EE2F02" w:rsidRPr="002D53A8">
        <w:rPr>
          <w:rFonts w:eastAsia="DengXian"/>
        </w:rPr>
        <w:t>2</w:t>
      </w:r>
      <w:r w:rsidR="00895C02" w:rsidRPr="002D53A8">
        <w:rPr>
          <w:rFonts w:eastAsia="DengXian"/>
        </w:rPr>
        <w:t>.1</w:t>
      </w:r>
      <w:r w:rsidR="00101E52" w:rsidRPr="002D53A8">
        <w:rPr>
          <w:rFonts w:eastAsia="DengXian"/>
        </w:rPr>
        <w:t>2</w:t>
      </w:r>
      <w:r w:rsidR="00895C02" w:rsidRPr="002D53A8">
        <w:rPr>
          <w:rFonts w:eastAsia="DengXian"/>
        </w:rPr>
        <w:t>.</w:t>
      </w:r>
      <w:r w:rsidR="007A6127" w:rsidRPr="002D53A8">
        <w:rPr>
          <w:rFonts w:eastAsia="DengXian"/>
        </w:rPr>
        <w:t>2</w:t>
      </w:r>
      <w:r w:rsidR="00895C02" w:rsidRPr="002D53A8">
        <w:rPr>
          <w:rFonts w:eastAsia="DengXian"/>
        </w:rPr>
        <w:t>-1</w:t>
      </w:r>
      <w:r w:rsidR="00465590" w:rsidRPr="002D53A8">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D2940" w:rsidRPr="002D53A8" w14:paraId="3C0D4544" w14:textId="77777777" w:rsidTr="00DB51F5">
        <w:trPr>
          <w:cantSplit/>
          <w:tblHeader/>
          <w:jc w:val="center"/>
        </w:trPr>
        <w:tc>
          <w:tcPr>
            <w:tcW w:w="766" w:type="pct"/>
            <w:shd w:val="clear" w:color="auto" w:fill="D9D9D9"/>
          </w:tcPr>
          <w:p w14:paraId="1C98CDF6" w14:textId="77777777" w:rsidR="00BD2940" w:rsidRPr="002D53A8" w:rsidRDefault="00BD2940" w:rsidP="00ED0DDE">
            <w:pPr>
              <w:pStyle w:val="TAH"/>
              <w:rPr>
                <w:lang w:eastAsia="ja-JP"/>
              </w:rPr>
            </w:pPr>
            <w:r w:rsidRPr="002D53A8">
              <w:rPr>
                <w:lang w:eastAsia="ja-JP"/>
              </w:rPr>
              <w:t>Name</w:t>
            </w:r>
          </w:p>
        </w:tc>
        <w:tc>
          <w:tcPr>
            <w:tcW w:w="539" w:type="pct"/>
            <w:shd w:val="clear" w:color="auto" w:fill="D9D9D9"/>
          </w:tcPr>
          <w:p w14:paraId="2D222006"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765" w:type="pct"/>
            <w:shd w:val="clear" w:color="auto" w:fill="D9D9D9"/>
          </w:tcPr>
          <w:p w14:paraId="11334EDD" w14:textId="77777777" w:rsidR="00BD2940" w:rsidRPr="002D53A8" w:rsidRDefault="00BD2940" w:rsidP="00ED0DDE">
            <w:pPr>
              <w:pStyle w:val="TAH"/>
              <w:rPr>
                <w:lang w:eastAsia="ja-JP"/>
              </w:rPr>
            </w:pPr>
            <w:r w:rsidRPr="002D53A8">
              <w:rPr>
                <w:lang w:eastAsia="ja-JP"/>
              </w:rPr>
              <w:t>Type</w:t>
            </w:r>
          </w:p>
        </w:tc>
        <w:tc>
          <w:tcPr>
            <w:tcW w:w="852" w:type="pct"/>
            <w:shd w:val="clear" w:color="auto" w:fill="D9D9D9"/>
          </w:tcPr>
          <w:p w14:paraId="78652F1A" w14:textId="77777777" w:rsidR="00BD2940" w:rsidRPr="002D53A8" w:rsidRDefault="00BD2940" w:rsidP="00ED0DDE">
            <w:pPr>
              <w:pStyle w:val="TAH"/>
              <w:rPr>
                <w:lang w:eastAsia="ja-JP"/>
              </w:rPr>
            </w:pPr>
            <w:r w:rsidRPr="002D53A8">
              <w:rPr>
                <w:lang w:eastAsia="ja-JP"/>
              </w:rPr>
              <w:t>Constraints</w:t>
            </w:r>
          </w:p>
        </w:tc>
        <w:tc>
          <w:tcPr>
            <w:tcW w:w="2078" w:type="pct"/>
            <w:shd w:val="clear" w:color="auto" w:fill="D9D9D9"/>
          </w:tcPr>
          <w:p w14:paraId="5CCCE8D6" w14:textId="77777777" w:rsidR="00BD2940" w:rsidRPr="002D53A8" w:rsidRDefault="00BD2940" w:rsidP="00ED0DDE">
            <w:pPr>
              <w:pStyle w:val="TAH"/>
              <w:rPr>
                <w:lang w:eastAsia="ja-JP"/>
              </w:rPr>
            </w:pPr>
            <w:r w:rsidRPr="002D53A8">
              <w:rPr>
                <w:lang w:eastAsia="ja-JP"/>
              </w:rPr>
              <w:t>Description</w:t>
            </w:r>
          </w:p>
        </w:tc>
      </w:tr>
      <w:tr w:rsidR="00BD2940" w:rsidRPr="002D53A8" w14:paraId="42904640" w14:textId="77777777" w:rsidTr="00DB51F5">
        <w:trPr>
          <w:cantSplit/>
          <w:jc w:val="center"/>
        </w:trPr>
        <w:tc>
          <w:tcPr>
            <w:tcW w:w="766" w:type="pct"/>
            <w:shd w:val="clear" w:color="auto" w:fill="FFFFFF"/>
          </w:tcPr>
          <w:p w14:paraId="64270E47" w14:textId="77777777" w:rsidR="00BD2940" w:rsidRPr="002D53A8" w:rsidRDefault="00BD2940" w:rsidP="00ED0DDE">
            <w:pPr>
              <w:pStyle w:val="TAL"/>
              <w:rPr>
                <w:rFonts w:eastAsiaTheme="minorEastAsia"/>
              </w:rPr>
            </w:pPr>
            <w:r w:rsidRPr="002D53A8">
              <w:rPr>
                <w:rFonts w:eastAsiaTheme="minorEastAsia"/>
              </w:rPr>
              <w:t>min_number_of_instances</w:t>
            </w:r>
          </w:p>
        </w:tc>
        <w:tc>
          <w:tcPr>
            <w:tcW w:w="539" w:type="pct"/>
            <w:shd w:val="clear" w:color="auto" w:fill="FFFFFF"/>
          </w:tcPr>
          <w:p w14:paraId="495BAC0F" w14:textId="77777777" w:rsidR="00BD2940" w:rsidRPr="002D53A8" w:rsidRDefault="00BD2940" w:rsidP="00ED0DDE">
            <w:pPr>
              <w:pStyle w:val="TAL"/>
              <w:rPr>
                <w:rFonts w:eastAsiaTheme="minorEastAsia"/>
              </w:rPr>
            </w:pPr>
            <w:r w:rsidRPr="002D53A8">
              <w:rPr>
                <w:rFonts w:eastAsiaTheme="minorEastAsia"/>
              </w:rPr>
              <w:t>yes</w:t>
            </w:r>
          </w:p>
        </w:tc>
        <w:tc>
          <w:tcPr>
            <w:tcW w:w="765" w:type="pct"/>
            <w:shd w:val="clear" w:color="auto" w:fill="FFFFFF"/>
          </w:tcPr>
          <w:p w14:paraId="5CE4955D" w14:textId="77777777" w:rsidR="00BD2940" w:rsidRPr="002D53A8" w:rsidRDefault="00BD2940" w:rsidP="00ED0DDE">
            <w:pPr>
              <w:pStyle w:val="TAL"/>
              <w:rPr>
                <w:rFonts w:eastAsiaTheme="minorEastAsia"/>
              </w:rPr>
            </w:pPr>
            <w:r w:rsidRPr="002D53A8">
              <w:rPr>
                <w:rFonts w:eastAsiaTheme="minorEastAsia"/>
              </w:rPr>
              <w:t>integer</w:t>
            </w:r>
          </w:p>
        </w:tc>
        <w:tc>
          <w:tcPr>
            <w:tcW w:w="852" w:type="pct"/>
            <w:shd w:val="clear" w:color="auto" w:fill="FFFFFF"/>
          </w:tcPr>
          <w:p w14:paraId="4842E96D" w14:textId="6E2CB5B1" w:rsidR="00BD2940" w:rsidRPr="002D53A8" w:rsidRDefault="008D416B" w:rsidP="008D416B">
            <w:pPr>
              <w:pStyle w:val="TAL"/>
              <w:rPr>
                <w:rFonts w:eastAsiaTheme="minorEastAsia"/>
              </w:rPr>
            </w:pPr>
            <w:r w:rsidRPr="002D53A8">
              <w:rPr>
                <w:rFonts w:eastAsiaTheme="minorEastAsia"/>
                <w:lang w:eastAsia="zh-CN"/>
              </w:rPr>
              <w:t>greater_or_equal:</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4A01CFDE" w14:textId="3152F45A" w:rsidR="00DB2B9F" w:rsidRPr="002D53A8" w:rsidRDefault="00BD2940" w:rsidP="008D416B">
            <w:pPr>
              <w:pStyle w:val="TAL"/>
              <w:rPr>
                <w:rFonts w:eastAsiaTheme="minorEastAsia"/>
              </w:rPr>
            </w:pPr>
            <w:r w:rsidRPr="002D53A8">
              <w:rPr>
                <w:rFonts w:eastAsiaTheme="minorEastAsia"/>
              </w:rPr>
              <w:t>Minimum</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Pr="002D53A8">
              <w:rPr>
                <w:rFonts w:eastAsiaTheme="minorEastAsia"/>
              </w:rPr>
              <w:t>based</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w:t>
            </w:r>
            <w:r w:rsidR="001871F4" w:rsidRPr="002D53A8">
              <w:rPr>
                <w:rFonts w:eastAsiaTheme="minorEastAsia"/>
              </w:rPr>
              <w:t>du</w:t>
            </w:r>
            <w:r w:rsidRPr="002D53A8">
              <w:rPr>
                <w:rFonts w:eastAsiaTheme="minorEastAsia"/>
              </w:rPr>
              <w:t>.Compute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permitted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exist</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00AC1BCC" w:rsidRPr="002D53A8">
              <w:rPr>
                <w:rFonts w:eastAsiaTheme="minorEastAsia"/>
              </w:rPr>
              <w:t>a</w:t>
            </w:r>
            <w:r w:rsidR="00DB51F5" w:rsidRPr="002D53A8">
              <w:rPr>
                <w:rFonts w:eastAsiaTheme="minorEastAsia"/>
              </w:rPr>
              <w:t xml:space="preserve"> </w:t>
            </w:r>
            <w:r w:rsidR="00AC1BCC" w:rsidRPr="002D53A8">
              <w:rPr>
                <w:rFonts w:eastAsiaTheme="minorEastAsia"/>
              </w:rPr>
              <w:t>particular</w:t>
            </w:r>
            <w:r w:rsidR="00DB51F5" w:rsidRPr="002D53A8">
              <w:rPr>
                <w:rFonts w:eastAsiaTheme="minorEastAsia"/>
              </w:rPr>
              <w:t xml:space="preserve"> </w:t>
            </w:r>
            <w:r w:rsidR="00AC1BCC" w:rsidRPr="002D53A8">
              <w:rPr>
                <w:rFonts w:eastAsiaTheme="minorEastAsia"/>
              </w:rPr>
              <w:t>VNF</w:t>
            </w:r>
            <w:r w:rsidR="00DB51F5" w:rsidRPr="002D53A8">
              <w:rPr>
                <w:rFonts w:eastAsiaTheme="minorEastAsia"/>
              </w:rPr>
              <w:t xml:space="preserve"> </w:t>
            </w:r>
            <w:r w:rsidR="00AC1BCC" w:rsidRPr="002D53A8">
              <w:rPr>
                <w:rFonts w:eastAsiaTheme="minorEastAsia"/>
              </w:rPr>
              <w:t>deployment</w:t>
            </w:r>
            <w:r w:rsidR="00DB51F5" w:rsidRPr="002D53A8">
              <w:rPr>
                <w:rFonts w:eastAsiaTheme="minorEastAsia"/>
              </w:rPr>
              <w:t xml:space="preserve"> </w:t>
            </w:r>
            <w:r w:rsidR="00AC1BCC" w:rsidRPr="002D53A8">
              <w:rPr>
                <w:rFonts w:eastAsiaTheme="minorEastAsia"/>
              </w:rPr>
              <w:t>flavour</w:t>
            </w:r>
            <w:r w:rsidRPr="002D53A8">
              <w:rPr>
                <w:rFonts w:eastAsiaTheme="minorEastAsia"/>
              </w:rPr>
              <w:t>.</w:t>
            </w:r>
          </w:p>
        </w:tc>
      </w:tr>
      <w:tr w:rsidR="00BD2940" w:rsidRPr="002D53A8" w14:paraId="41EBD628" w14:textId="77777777" w:rsidTr="00DB51F5">
        <w:trPr>
          <w:cantSplit/>
          <w:jc w:val="center"/>
        </w:trPr>
        <w:tc>
          <w:tcPr>
            <w:tcW w:w="766" w:type="pct"/>
            <w:shd w:val="clear" w:color="auto" w:fill="FFFFFF"/>
          </w:tcPr>
          <w:p w14:paraId="33E3CD7B" w14:textId="77777777" w:rsidR="00BD2940" w:rsidRPr="002D53A8" w:rsidRDefault="00BD2940" w:rsidP="00ED0DDE">
            <w:pPr>
              <w:pStyle w:val="TAL"/>
              <w:rPr>
                <w:rFonts w:eastAsiaTheme="minorEastAsia"/>
              </w:rPr>
            </w:pPr>
            <w:r w:rsidRPr="002D53A8">
              <w:rPr>
                <w:rFonts w:eastAsiaTheme="minorEastAsia"/>
              </w:rPr>
              <w:t>max_number_of_instances</w:t>
            </w:r>
          </w:p>
        </w:tc>
        <w:tc>
          <w:tcPr>
            <w:tcW w:w="539" w:type="pct"/>
            <w:shd w:val="clear" w:color="auto" w:fill="FFFFFF"/>
          </w:tcPr>
          <w:p w14:paraId="454EC56B" w14:textId="77777777" w:rsidR="00BD2940" w:rsidRPr="002D53A8" w:rsidRDefault="00BD2940" w:rsidP="00ED0DDE">
            <w:pPr>
              <w:pStyle w:val="TAL"/>
              <w:rPr>
                <w:rFonts w:eastAsiaTheme="minorEastAsia"/>
              </w:rPr>
            </w:pPr>
            <w:r w:rsidRPr="002D53A8">
              <w:rPr>
                <w:rFonts w:eastAsiaTheme="minorEastAsia"/>
              </w:rPr>
              <w:t>yes</w:t>
            </w:r>
          </w:p>
        </w:tc>
        <w:tc>
          <w:tcPr>
            <w:tcW w:w="765" w:type="pct"/>
            <w:shd w:val="clear" w:color="auto" w:fill="FFFFFF"/>
          </w:tcPr>
          <w:p w14:paraId="79F87CA0" w14:textId="77777777" w:rsidR="00BD2940" w:rsidRPr="002D53A8" w:rsidRDefault="00BD2940" w:rsidP="00ED0DDE">
            <w:pPr>
              <w:pStyle w:val="TAL"/>
              <w:rPr>
                <w:rFonts w:eastAsiaTheme="minorEastAsia"/>
              </w:rPr>
            </w:pPr>
            <w:r w:rsidRPr="002D53A8">
              <w:rPr>
                <w:rFonts w:eastAsiaTheme="minorEastAsia"/>
              </w:rPr>
              <w:t>integer</w:t>
            </w:r>
          </w:p>
        </w:tc>
        <w:tc>
          <w:tcPr>
            <w:tcW w:w="852" w:type="pct"/>
            <w:shd w:val="clear" w:color="auto" w:fill="FFFFFF"/>
          </w:tcPr>
          <w:p w14:paraId="4CD1EF66" w14:textId="5E242950" w:rsidR="00BD2940" w:rsidRPr="002D53A8" w:rsidRDefault="008D416B" w:rsidP="008D416B">
            <w:pPr>
              <w:pStyle w:val="TAL"/>
              <w:rPr>
                <w:rFonts w:eastAsiaTheme="minorEastAsia"/>
              </w:rPr>
            </w:pPr>
            <w:r w:rsidRPr="002D53A8">
              <w:rPr>
                <w:rFonts w:eastAsiaTheme="minorEastAsia"/>
                <w:lang w:eastAsia="zh-CN"/>
              </w:rPr>
              <w:t>greater_or_equal:</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2CD9FDD6" w14:textId="36D8A41E" w:rsidR="00DB2B9F" w:rsidRPr="002D53A8" w:rsidRDefault="00BD2940" w:rsidP="008D416B">
            <w:pPr>
              <w:pStyle w:val="TAL"/>
              <w:rPr>
                <w:rFonts w:eastAsiaTheme="minorEastAsia"/>
              </w:rPr>
            </w:pPr>
            <w:r w:rsidRPr="002D53A8">
              <w:rPr>
                <w:rFonts w:eastAsiaTheme="minorEastAsia"/>
              </w:rPr>
              <w:t>Maximum</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Pr="002D53A8">
              <w:rPr>
                <w:rFonts w:eastAsiaTheme="minorEastAsia"/>
              </w:rPr>
              <w:t>based</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w:t>
            </w:r>
            <w:r w:rsidR="001871F4" w:rsidRPr="002D53A8">
              <w:rPr>
                <w:rFonts w:eastAsiaTheme="minorEastAsia"/>
              </w:rPr>
              <w:t>du</w:t>
            </w:r>
            <w:r w:rsidRPr="002D53A8">
              <w:rPr>
                <w:rFonts w:eastAsiaTheme="minorEastAsia"/>
              </w:rPr>
              <w:t>.Compute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permitted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exist</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00AC1BCC" w:rsidRPr="002D53A8">
              <w:rPr>
                <w:rFonts w:eastAsiaTheme="minorEastAsia"/>
              </w:rPr>
              <w:t>a</w:t>
            </w:r>
            <w:r w:rsidR="00DB51F5" w:rsidRPr="002D53A8">
              <w:rPr>
                <w:rFonts w:eastAsiaTheme="minorEastAsia"/>
              </w:rPr>
              <w:t xml:space="preserve"> </w:t>
            </w:r>
            <w:r w:rsidR="00AC1BCC" w:rsidRPr="002D53A8">
              <w:rPr>
                <w:rFonts w:eastAsiaTheme="minorEastAsia"/>
              </w:rPr>
              <w:t>particular</w:t>
            </w:r>
            <w:r w:rsidR="00DB51F5" w:rsidRPr="002D53A8">
              <w:rPr>
                <w:rFonts w:eastAsiaTheme="minorEastAsia"/>
              </w:rPr>
              <w:t xml:space="preserve"> </w:t>
            </w:r>
            <w:r w:rsidR="00AC1BCC" w:rsidRPr="002D53A8">
              <w:rPr>
                <w:rFonts w:eastAsiaTheme="minorEastAsia"/>
              </w:rPr>
              <w:t>VNF</w:t>
            </w:r>
            <w:r w:rsidR="00DB51F5" w:rsidRPr="002D53A8">
              <w:rPr>
                <w:rFonts w:eastAsiaTheme="minorEastAsia"/>
              </w:rPr>
              <w:t xml:space="preserve"> </w:t>
            </w:r>
            <w:r w:rsidR="00AC1BCC" w:rsidRPr="002D53A8">
              <w:rPr>
                <w:rFonts w:eastAsiaTheme="minorEastAsia"/>
              </w:rPr>
              <w:t>deployment</w:t>
            </w:r>
            <w:r w:rsidR="00DB51F5" w:rsidRPr="002D53A8">
              <w:rPr>
                <w:rFonts w:eastAsiaTheme="minorEastAsia"/>
              </w:rPr>
              <w:t xml:space="preserve"> </w:t>
            </w:r>
            <w:r w:rsidRPr="002D53A8">
              <w:rPr>
                <w:rFonts w:eastAsiaTheme="minorEastAsia"/>
              </w:rPr>
              <w:t>flavour.</w:t>
            </w:r>
          </w:p>
        </w:tc>
      </w:tr>
      <w:tr w:rsidR="00AC1BCC" w:rsidRPr="002D53A8" w14:paraId="43E22691" w14:textId="77777777" w:rsidTr="00DB51F5">
        <w:trPr>
          <w:cantSplit/>
          <w:jc w:val="center"/>
        </w:trPr>
        <w:tc>
          <w:tcPr>
            <w:tcW w:w="5000" w:type="pct"/>
            <w:gridSpan w:val="5"/>
            <w:shd w:val="clear" w:color="auto" w:fill="FFFFFF"/>
          </w:tcPr>
          <w:p w14:paraId="0F838717" w14:textId="7A03230D" w:rsidR="00AC1BCC" w:rsidRPr="002D53A8" w:rsidRDefault="00AC1BCC" w:rsidP="0042123E">
            <w:pPr>
              <w:pStyle w:val="TAN"/>
              <w:rPr>
                <w:rFonts w:eastAsiaTheme="minorEastAsia"/>
              </w:rPr>
            </w:pPr>
            <w:r w:rsidRPr="002D53A8">
              <w:rPr>
                <w:lang w:eastAsia="zh-CN"/>
              </w:rPr>
              <w:t>NOTE:</w:t>
            </w:r>
            <w:r w:rsidRPr="002D53A8">
              <w:rPr>
                <w:lang w:eastAsia="zh-CN"/>
              </w:rPr>
              <w:tab/>
              <w:t>A</w:t>
            </w:r>
            <w:r w:rsidR="00DB51F5" w:rsidRPr="002D53A8">
              <w:rPr>
                <w:lang w:eastAsia="zh-CN"/>
              </w:rPr>
              <w:t xml:space="preserve"> </w:t>
            </w:r>
            <w:r w:rsidRPr="002D53A8">
              <w:rPr>
                <w:lang w:eastAsia="zh-CN"/>
              </w:rPr>
              <w:t>vduId</w:t>
            </w:r>
            <w:r w:rsidR="00DB51F5" w:rsidRPr="002D53A8">
              <w:rPr>
                <w:lang w:eastAsia="zh-CN"/>
              </w:rPr>
              <w:t xml:space="preserve"> </w:t>
            </w:r>
            <w:r w:rsidRPr="002D53A8">
              <w:rPr>
                <w:lang w:eastAsia="zh-CN"/>
              </w:rPr>
              <w:t>property,</w:t>
            </w:r>
            <w:r w:rsidR="00DB51F5" w:rsidRPr="002D53A8">
              <w:rPr>
                <w:lang w:eastAsia="zh-CN"/>
              </w:rPr>
              <w:t xml:space="preserve"> </w:t>
            </w:r>
            <w:r w:rsidRPr="002D53A8">
              <w:rPr>
                <w:lang w:eastAsia="zh-CN"/>
              </w:rPr>
              <w:t>which</w:t>
            </w:r>
            <w:r w:rsidR="00DB51F5" w:rsidRPr="002D53A8">
              <w:rPr>
                <w:lang w:eastAsia="zh-CN"/>
              </w:rPr>
              <w:t xml:space="preserve"> </w:t>
            </w:r>
            <w:r w:rsidRPr="002D53A8">
              <w:rPr>
                <w:lang w:eastAsia="zh-CN"/>
              </w:rPr>
              <w:t>exists</w:t>
            </w:r>
            <w:r w:rsidR="00DB51F5" w:rsidRPr="002D53A8">
              <w:rPr>
                <w:lang w:eastAsia="zh-CN"/>
              </w:rPr>
              <w:t xml:space="preserve"> </w:t>
            </w:r>
            <w:r w:rsidRPr="002D53A8">
              <w:rPr>
                <w:lang w:eastAsia="zh-CN"/>
              </w:rPr>
              <w:t>in</w:t>
            </w:r>
            <w:r w:rsidR="00DB51F5" w:rsidRPr="002D53A8">
              <w:rPr>
                <w:lang w:eastAsia="zh-CN"/>
              </w:rPr>
              <w:t xml:space="preserve"> </w:t>
            </w:r>
            <w:r w:rsidR="0042123E" w:rsidRPr="00F761A0">
              <w:rPr>
                <w:lang w:eastAsia="zh-CN"/>
              </w:rPr>
              <w:t>ETSI</w:t>
            </w:r>
            <w:r w:rsidR="00DB51F5" w:rsidRPr="00F761A0">
              <w:rPr>
                <w:lang w:eastAsia="zh-CN"/>
              </w:rPr>
              <w:t xml:space="preserve"> </w:t>
            </w:r>
            <w:r w:rsidR="0042123E" w:rsidRPr="00F761A0">
              <w:rPr>
                <w:lang w:eastAsia="zh-CN"/>
              </w:rPr>
              <w:t>GS</w:t>
            </w:r>
            <w:r w:rsidR="00DB51F5" w:rsidRPr="00F761A0">
              <w:rPr>
                <w:lang w:eastAsia="zh-CN"/>
              </w:rPr>
              <w:t xml:space="preserve"> </w:t>
            </w:r>
            <w:r w:rsidRPr="00F761A0">
              <w:rPr>
                <w:lang w:eastAsia="zh-CN"/>
              </w:rPr>
              <w:t>NFV</w:t>
            </w:r>
            <w:r w:rsidR="0042123E" w:rsidRPr="00F761A0">
              <w:rPr>
                <w:lang w:eastAsia="zh-CN"/>
              </w:rPr>
              <w:t>-</w:t>
            </w:r>
            <w:r w:rsidRPr="00F761A0">
              <w:rPr>
                <w:lang w:eastAsia="zh-CN"/>
              </w:rPr>
              <w:t>IFA</w:t>
            </w:r>
            <w:r w:rsidR="00DB51F5" w:rsidRPr="00F761A0">
              <w:rPr>
                <w:lang w:eastAsia="zh-CN"/>
              </w:rPr>
              <w:t xml:space="preserve"> </w:t>
            </w:r>
            <w:r w:rsidRPr="00F761A0">
              <w:rPr>
                <w:lang w:eastAsia="zh-CN"/>
              </w:rPr>
              <w:t>011</w:t>
            </w:r>
            <w:r w:rsidR="00DB51F5" w:rsidRPr="00F761A0">
              <w:rPr>
                <w:lang w:eastAsia="zh-CN"/>
              </w:rPr>
              <w:t xml:space="preserve"> </w:t>
            </w:r>
            <w:r w:rsidR="00114F25" w:rsidRPr="00F761A0">
              <w:rPr>
                <w:lang w:eastAsia="zh-CN"/>
              </w:rPr>
              <w:t>[</w:t>
            </w:r>
            <w:r w:rsidR="00114F25" w:rsidRPr="00F761A0">
              <w:rPr>
                <w:lang w:eastAsia="zh-CN"/>
              </w:rPr>
              <w:fldChar w:fldCharType="begin"/>
            </w:r>
            <w:r w:rsidR="00114F25" w:rsidRPr="00F761A0">
              <w:rPr>
                <w:lang w:eastAsia="zh-CN"/>
              </w:rPr>
              <w:instrText xml:space="preserve">REF REF_GSNFV_IFA011 \h </w:instrText>
            </w:r>
            <w:r w:rsidR="00114F25" w:rsidRPr="00F761A0">
              <w:rPr>
                <w:lang w:eastAsia="zh-CN"/>
              </w:rPr>
            </w:r>
            <w:r w:rsidR="00114F25" w:rsidRPr="00F761A0">
              <w:rPr>
                <w:lang w:eastAsia="zh-CN"/>
              </w:rPr>
              <w:fldChar w:fldCharType="separate"/>
            </w:r>
            <w:r w:rsidR="00A11CBD" w:rsidRPr="00F761A0">
              <w:rPr>
                <w:rFonts w:eastAsiaTheme="minorEastAsia"/>
              </w:rPr>
              <w:t>1</w:t>
            </w:r>
            <w:r w:rsidR="00114F25" w:rsidRPr="00F761A0">
              <w:rPr>
                <w:lang w:eastAsia="zh-CN"/>
              </w:rPr>
              <w:fldChar w:fldCharType="end"/>
            </w:r>
            <w:r w:rsidR="00114F25" w:rsidRPr="00F761A0">
              <w:rPr>
                <w:lang w:eastAsia="zh-CN"/>
              </w:rPr>
              <w:t>]</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not</w:t>
            </w:r>
            <w:r w:rsidR="00DB51F5" w:rsidRPr="002D53A8">
              <w:rPr>
                <w:lang w:eastAsia="zh-CN"/>
              </w:rPr>
              <w:t xml:space="preserve"> </w:t>
            </w:r>
            <w:r w:rsidRPr="002D53A8">
              <w:rPr>
                <w:lang w:eastAsia="zh-CN"/>
              </w:rPr>
              <w:t>needed,</w:t>
            </w:r>
            <w:r w:rsidR="00DB51F5" w:rsidRPr="002D53A8">
              <w:rPr>
                <w:lang w:eastAsia="zh-CN"/>
              </w:rPr>
              <w:t xml:space="preserve"> </w:t>
            </w:r>
            <w:r w:rsidRPr="002D53A8">
              <w:rPr>
                <w:lang w:eastAsia="zh-CN"/>
              </w:rPr>
              <w:t>as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VduProfile</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contained</w:t>
            </w:r>
            <w:r w:rsidR="00DB51F5" w:rsidRPr="002D53A8">
              <w:rPr>
                <w:lang w:eastAsia="zh-CN"/>
              </w:rPr>
              <w:t xml:space="preserve"> </w:t>
            </w:r>
            <w:r w:rsidRPr="002D53A8">
              <w:rPr>
                <w:lang w:eastAsia="zh-CN"/>
              </w:rPr>
              <w:t>in</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Vdu.Compute</w:t>
            </w:r>
            <w:r w:rsidR="00DB51F5" w:rsidRPr="002D53A8">
              <w:rPr>
                <w:lang w:eastAsia="zh-CN"/>
              </w:rPr>
              <w:t xml:space="preserve"> </w:t>
            </w:r>
            <w:r w:rsidRPr="002D53A8">
              <w:rPr>
                <w:lang w:eastAsia="zh-CN"/>
              </w:rPr>
              <w:t>node.</w:t>
            </w:r>
          </w:p>
        </w:tc>
      </w:tr>
    </w:tbl>
    <w:p w14:paraId="55EE5EC4" w14:textId="77777777" w:rsidR="00BD2940" w:rsidRPr="002D53A8" w:rsidRDefault="00BD2940" w:rsidP="00AC1BCC">
      <w:pPr>
        <w:rPr>
          <w:rFonts w:eastAsiaTheme="minorEastAsia"/>
        </w:rPr>
      </w:pPr>
    </w:p>
    <w:p w14:paraId="34B67A18" w14:textId="77777777" w:rsidR="00BD2940" w:rsidRPr="002D53A8" w:rsidRDefault="00ED0DDE" w:rsidP="00A2168D">
      <w:pPr>
        <w:pStyle w:val="Heading4"/>
        <w:rPr>
          <w:rFonts w:eastAsia="DengXian"/>
        </w:rPr>
      </w:pPr>
      <w:bookmarkStart w:id="297" w:name="_Toc48655077"/>
      <w:bookmarkStart w:id="298" w:name="_Toc48724614"/>
      <w:bookmarkStart w:id="299" w:name="_Toc57297034"/>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2</w:t>
      </w:r>
      <w:r w:rsidRPr="002D53A8">
        <w:rPr>
          <w:rFonts w:eastAsia="DengXian"/>
        </w:rPr>
        <w:t>.</w:t>
      </w:r>
      <w:r w:rsidR="007A6127" w:rsidRPr="002D53A8">
        <w:rPr>
          <w:rFonts w:eastAsia="DengXian"/>
        </w:rPr>
        <w:t>3</w:t>
      </w:r>
      <w:r w:rsidRPr="002D53A8">
        <w:rPr>
          <w:rFonts w:eastAsia="DengXian"/>
        </w:rPr>
        <w:tab/>
      </w:r>
      <w:r w:rsidR="00BD2940" w:rsidRPr="002D53A8">
        <w:rPr>
          <w:rFonts w:eastAsia="DengXian"/>
        </w:rPr>
        <w:t>Definition</w:t>
      </w:r>
      <w:bookmarkEnd w:id="297"/>
      <w:bookmarkEnd w:id="298"/>
      <w:bookmarkEnd w:id="299"/>
    </w:p>
    <w:p w14:paraId="5776ABFB" w14:textId="77777777" w:rsidR="00483751" w:rsidRPr="002D53A8" w:rsidRDefault="00483751" w:rsidP="00483751">
      <w:pPr>
        <w:rPr>
          <w:rFonts w:eastAsiaTheme="minorEastAsia"/>
        </w:rPr>
      </w:pPr>
      <w:r w:rsidRPr="002D53A8">
        <w:rPr>
          <w:rFonts w:eastAsiaTheme="minorEastAsia"/>
          <w:lang w:eastAsia="zh-CN"/>
        </w:rPr>
        <w:t xml:space="preserve">The syntax of the </w:t>
      </w:r>
      <w:r w:rsidRPr="002D53A8">
        <w:rPr>
          <w:rFonts w:eastAsiaTheme="minorEastAsia"/>
        </w:rPr>
        <w:t>VduProfile</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312C2DAC" w14:textId="77777777" w:rsidTr="00DB51F5">
        <w:trPr>
          <w:jc w:val="center"/>
        </w:trPr>
        <w:tc>
          <w:tcPr>
            <w:tcW w:w="9629" w:type="dxa"/>
            <w:shd w:val="clear" w:color="auto" w:fill="D9D9D9" w:themeFill="background1" w:themeFillShade="D9"/>
          </w:tcPr>
          <w:p w14:paraId="7EB09E09" w14:textId="77AADDE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tosca.datatypes.nfv.VduProfile:</w:t>
            </w:r>
          </w:p>
          <w:p w14:paraId="58ABC803" w14:textId="66A2402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512507F6" w14:textId="1D28D6B9" w:rsidR="002A72E2" w:rsidRPr="002D53A8" w:rsidRDefault="00DB51F5" w:rsidP="009D6FB0">
            <w:pPr>
              <w:pStyle w:val="FP"/>
              <w:rPr>
                <w:rFonts w:ascii="Consolas" w:eastAsiaTheme="minorEastAsia" w:hAnsi="Consolas" w:cs="Consolas"/>
              </w:rPr>
            </w:pPr>
            <w:r w:rsidRPr="002D53A8">
              <w:rPr>
                <w:rFonts w:ascii="Consolas" w:eastAsiaTheme="minorEastAsia" w:hAnsi="Consolas"/>
              </w:rPr>
              <w:t xml:space="preserve">    </w:t>
            </w:r>
            <w:r w:rsidR="002A72E2" w:rsidRPr="002D53A8">
              <w:rPr>
                <w:rFonts w:ascii="Consolas" w:eastAsiaTheme="minorEastAsia" w:hAnsi="Consolas" w:cs="Consolas"/>
              </w:rPr>
              <w:t>description:</w:t>
            </w:r>
            <w:r w:rsidRPr="002D53A8">
              <w:rPr>
                <w:rFonts w:ascii="Consolas" w:eastAsiaTheme="minorEastAsia" w:hAnsi="Consolas" w:cs="Consolas"/>
              </w:rPr>
              <w:t xml:space="preserve"> </w:t>
            </w:r>
            <w:r w:rsidR="002A72E2" w:rsidRPr="002D53A8">
              <w:rPr>
                <w:rFonts w:ascii="Consolas" w:eastAsiaTheme="minorEastAsia" w:hAnsi="Consolas" w:cs="Consolas"/>
              </w:rPr>
              <w:t>describes</w:t>
            </w:r>
            <w:r w:rsidRPr="002D53A8">
              <w:rPr>
                <w:rFonts w:ascii="Consolas" w:eastAsiaTheme="minorEastAsia" w:hAnsi="Consolas" w:cs="Consolas"/>
              </w:rPr>
              <w:t xml:space="preserve"> </w:t>
            </w:r>
            <w:r w:rsidR="002A72E2" w:rsidRPr="002D53A8">
              <w:rPr>
                <w:rFonts w:ascii="Consolas" w:eastAsiaTheme="minorEastAsia" w:hAnsi="Consolas" w:cs="Consolas"/>
              </w:rPr>
              <w:t>additional</w:t>
            </w:r>
            <w:r w:rsidRPr="002D53A8">
              <w:rPr>
                <w:rFonts w:ascii="Consolas" w:eastAsiaTheme="minorEastAsia" w:hAnsi="Consolas" w:cs="Consolas"/>
              </w:rPr>
              <w:t xml:space="preserve"> </w:t>
            </w:r>
            <w:r w:rsidR="002A72E2" w:rsidRPr="002D53A8">
              <w:rPr>
                <w:rFonts w:ascii="Consolas" w:eastAsiaTheme="minorEastAsia" w:hAnsi="Consolas" w:cs="Consolas"/>
              </w:rPr>
              <w:t>instantiation</w:t>
            </w:r>
            <w:r w:rsidRPr="002D53A8">
              <w:rPr>
                <w:rFonts w:ascii="Consolas" w:eastAsiaTheme="minorEastAsia" w:hAnsi="Consolas" w:cs="Consolas"/>
              </w:rPr>
              <w:t xml:space="preserve"> </w:t>
            </w:r>
            <w:r w:rsidR="002A72E2" w:rsidRPr="002D53A8">
              <w:rPr>
                <w:rFonts w:ascii="Consolas" w:eastAsiaTheme="minorEastAsia" w:hAnsi="Consolas" w:cs="Consolas"/>
              </w:rPr>
              <w:t>data</w:t>
            </w:r>
            <w:r w:rsidRPr="002D53A8">
              <w:rPr>
                <w:rFonts w:ascii="Consolas" w:eastAsiaTheme="minorEastAsia" w:hAnsi="Consolas" w:cs="Consolas"/>
              </w:rPr>
              <w:t xml:space="preserve"> </w:t>
            </w:r>
            <w:r w:rsidR="002A72E2" w:rsidRPr="002D53A8">
              <w:rPr>
                <w:rFonts w:ascii="Consolas" w:eastAsiaTheme="minorEastAsia" w:hAnsi="Consolas" w:cs="Consolas"/>
              </w:rPr>
              <w:t>for</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given</w:t>
            </w:r>
            <w:r w:rsidRPr="002D53A8">
              <w:rPr>
                <w:rFonts w:ascii="Consolas" w:eastAsiaTheme="minorEastAsia" w:hAnsi="Consolas" w:cs="Consolas"/>
              </w:rPr>
              <w:t xml:space="preserve"> </w:t>
            </w:r>
            <w:r w:rsidR="002A72E2" w:rsidRPr="002D53A8">
              <w:rPr>
                <w:rFonts w:ascii="Consolas" w:eastAsiaTheme="minorEastAsia" w:hAnsi="Consolas" w:cs="Consolas"/>
              </w:rPr>
              <w:t>Vdu.Compute</w:t>
            </w:r>
            <w:r w:rsidRPr="002D53A8">
              <w:rPr>
                <w:rFonts w:ascii="Consolas" w:eastAsiaTheme="minorEastAsia" w:hAnsi="Consolas" w:cs="Consolas"/>
              </w:rPr>
              <w:t xml:space="preserve"> </w:t>
            </w:r>
            <w:r w:rsidR="002A72E2" w:rsidRPr="002D53A8">
              <w:rPr>
                <w:rFonts w:ascii="Consolas" w:eastAsiaTheme="minorEastAsia" w:hAnsi="Consolas" w:cs="Consolas"/>
              </w:rPr>
              <w:t>used</w:t>
            </w:r>
            <w:r w:rsidRPr="002D53A8">
              <w:rPr>
                <w:rFonts w:ascii="Consolas" w:eastAsiaTheme="minorEastAsia" w:hAnsi="Consolas" w:cs="Consolas"/>
              </w:rPr>
              <w:t xml:space="preserve"> </w:t>
            </w:r>
            <w:r w:rsidR="002A72E2" w:rsidRPr="002D53A8">
              <w:rPr>
                <w:rFonts w:ascii="Consolas" w:eastAsiaTheme="minorEastAsia" w:hAnsi="Consolas" w:cs="Consolas"/>
              </w:rPr>
              <w:t>in</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specific</w:t>
            </w:r>
            <w:r w:rsidRPr="002D53A8">
              <w:rPr>
                <w:rFonts w:ascii="Consolas" w:eastAsiaTheme="minorEastAsia" w:hAnsi="Consolas" w:cs="Consolas"/>
              </w:rPr>
              <w:t xml:space="preserve"> </w:t>
            </w:r>
            <w:r w:rsidR="002A72E2" w:rsidRPr="002D53A8">
              <w:rPr>
                <w:rFonts w:ascii="Consolas" w:eastAsiaTheme="minorEastAsia" w:hAnsi="Consolas" w:cs="Consolas"/>
              </w:rPr>
              <w:t>deployment</w:t>
            </w:r>
            <w:r w:rsidRPr="002D53A8">
              <w:rPr>
                <w:rFonts w:ascii="Consolas" w:eastAsiaTheme="minorEastAsia" w:hAnsi="Consolas" w:cs="Consolas"/>
              </w:rPr>
              <w:t xml:space="preserve"> </w:t>
            </w:r>
            <w:r w:rsidR="002A72E2" w:rsidRPr="002D53A8">
              <w:rPr>
                <w:rFonts w:ascii="Consolas" w:eastAsiaTheme="minorEastAsia" w:hAnsi="Consolas" w:cs="Consolas"/>
              </w:rPr>
              <w:t>flavour.</w:t>
            </w:r>
          </w:p>
          <w:p w14:paraId="14AF3F49" w14:textId="2F9EF1D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221BA1F9" w14:textId="66869EF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min_number_of_instances:</w:t>
            </w:r>
          </w:p>
          <w:p w14:paraId="192187C1" w14:textId="727EBED7"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integer</w:t>
            </w:r>
          </w:p>
          <w:p w14:paraId="3661B6BA" w14:textId="1745C5D1" w:rsidR="008D416B" w:rsidRPr="002D53A8" w:rsidRDefault="00DB51F5" w:rsidP="009D6FB0">
            <w:pPr>
              <w:pStyle w:val="FP"/>
              <w:rPr>
                <w:rFonts w:ascii="Consolas" w:eastAsiaTheme="minorEastAsia" w:hAnsi="Consolas" w:cs="Consolas"/>
              </w:rPr>
            </w:pPr>
            <w:r w:rsidRPr="002D53A8">
              <w:rPr>
                <w:rFonts w:ascii="Consolas" w:eastAsiaTheme="minorEastAsia" w:hAnsi="Consolas"/>
              </w:rPr>
              <w:t xml:space="preserve">        </w:t>
            </w:r>
            <w:r w:rsidR="002A72E2" w:rsidRPr="002D53A8">
              <w:rPr>
                <w:rFonts w:ascii="Consolas" w:eastAsiaTheme="minorEastAsia" w:hAnsi="Consolas" w:cs="Consolas"/>
              </w:rPr>
              <w:t>description:</w:t>
            </w:r>
            <w:r w:rsidRPr="002D53A8">
              <w:rPr>
                <w:rFonts w:ascii="Consolas" w:eastAsiaTheme="minorEastAsia" w:hAnsi="Consolas" w:cs="Consolas"/>
              </w:rPr>
              <w:t xml:space="preserve"> </w:t>
            </w:r>
            <w:r w:rsidR="002A72E2" w:rsidRPr="002D53A8">
              <w:rPr>
                <w:rFonts w:ascii="Consolas" w:eastAsiaTheme="minorEastAsia" w:hAnsi="Consolas" w:cs="Consolas"/>
              </w:rPr>
              <w:t>Minimum</w:t>
            </w:r>
            <w:r w:rsidRPr="002D53A8">
              <w:rPr>
                <w:rFonts w:ascii="Consolas" w:eastAsiaTheme="minorEastAsia" w:hAnsi="Consolas" w:cs="Consolas"/>
              </w:rPr>
              <w:t xml:space="preserve"> </w:t>
            </w:r>
            <w:r w:rsidR="002A72E2" w:rsidRPr="002D53A8">
              <w:rPr>
                <w:rFonts w:ascii="Consolas" w:eastAsiaTheme="minorEastAsia" w:hAnsi="Consolas" w:cs="Consolas"/>
              </w:rPr>
              <w:t>number</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instances</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the</w:t>
            </w:r>
            <w:r w:rsidRPr="002D53A8">
              <w:rPr>
                <w:rFonts w:ascii="Consolas" w:eastAsiaTheme="minorEastAsia" w:hAnsi="Consolas" w:cs="Consolas"/>
              </w:rPr>
              <w:t xml:space="preserve"> </w:t>
            </w:r>
            <w:r w:rsidR="002A72E2" w:rsidRPr="002D53A8">
              <w:rPr>
                <w:rFonts w:ascii="Consolas" w:eastAsiaTheme="minorEastAsia" w:hAnsi="Consolas" w:cs="Consolas"/>
              </w:rPr>
              <w:t>VNFC</w:t>
            </w:r>
            <w:r w:rsidRPr="002D53A8">
              <w:rPr>
                <w:rFonts w:ascii="Consolas" w:eastAsiaTheme="minorEastAsia" w:hAnsi="Consolas" w:cs="Consolas"/>
              </w:rPr>
              <w:t xml:space="preserve"> </w:t>
            </w:r>
            <w:r w:rsidR="002A72E2" w:rsidRPr="002D53A8">
              <w:rPr>
                <w:rFonts w:ascii="Consolas" w:eastAsiaTheme="minorEastAsia" w:hAnsi="Consolas" w:cs="Consolas"/>
              </w:rPr>
              <w:t>based</w:t>
            </w:r>
            <w:r w:rsidRPr="002D53A8">
              <w:rPr>
                <w:rFonts w:ascii="Consolas" w:eastAsiaTheme="minorEastAsia" w:hAnsi="Consolas" w:cs="Consolas"/>
              </w:rPr>
              <w:t xml:space="preserve"> </w:t>
            </w:r>
            <w:r w:rsidR="002A72E2" w:rsidRPr="002D53A8">
              <w:rPr>
                <w:rFonts w:ascii="Consolas" w:eastAsiaTheme="minorEastAsia" w:hAnsi="Consolas" w:cs="Consolas"/>
              </w:rPr>
              <w:t>on</w:t>
            </w:r>
            <w:r w:rsidRPr="002D53A8">
              <w:rPr>
                <w:rFonts w:ascii="Consolas" w:eastAsiaTheme="minorEastAsia" w:hAnsi="Consolas" w:cs="Consolas"/>
              </w:rPr>
              <w:t xml:space="preserve"> </w:t>
            </w:r>
            <w:r w:rsidR="002A72E2" w:rsidRPr="002D53A8">
              <w:rPr>
                <w:rFonts w:ascii="Consolas" w:eastAsiaTheme="minorEastAsia" w:hAnsi="Consolas" w:cs="Consolas"/>
              </w:rPr>
              <w:t>this</w:t>
            </w:r>
            <w:r w:rsidRPr="002D53A8">
              <w:rPr>
                <w:rFonts w:ascii="Consolas" w:eastAsiaTheme="minorEastAsia" w:hAnsi="Consolas" w:cs="Consolas"/>
              </w:rPr>
              <w:t xml:space="preserve"> </w:t>
            </w:r>
            <w:r w:rsidR="002A72E2" w:rsidRPr="002D53A8">
              <w:rPr>
                <w:rFonts w:ascii="Consolas" w:eastAsiaTheme="minorEastAsia" w:hAnsi="Consolas" w:cs="Consolas"/>
              </w:rPr>
              <w:t>Vdu.Compute</w:t>
            </w:r>
            <w:r w:rsidRPr="002D53A8">
              <w:rPr>
                <w:rFonts w:ascii="Consolas" w:eastAsiaTheme="minorEastAsia" w:hAnsi="Consolas" w:cs="Consolas"/>
              </w:rPr>
              <w:t xml:space="preserve"> </w:t>
            </w:r>
            <w:r w:rsidR="002A72E2" w:rsidRPr="002D53A8">
              <w:rPr>
                <w:rFonts w:ascii="Consolas" w:eastAsiaTheme="minorEastAsia" w:hAnsi="Consolas" w:cs="Consolas"/>
              </w:rPr>
              <w:t>that</w:t>
            </w:r>
            <w:r w:rsidRPr="002D53A8">
              <w:rPr>
                <w:rFonts w:ascii="Consolas" w:eastAsiaTheme="minorEastAsia" w:hAnsi="Consolas" w:cs="Consolas"/>
              </w:rPr>
              <w:t xml:space="preserve"> </w:t>
            </w:r>
            <w:r w:rsidR="002A72E2" w:rsidRPr="002D53A8">
              <w:rPr>
                <w:rFonts w:ascii="Consolas" w:eastAsiaTheme="minorEastAsia" w:hAnsi="Consolas" w:cs="Consolas"/>
              </w:rPr>
              <w:t>is</w:t>
            </w:r>
            <w:r w:rsidRPr="002D53A8">
              <w:rPr>
                <w:rFonts w:ascii="Consolas" w:eastAsiaTheme="minorEastAsia" w:hAnsi="Consolas" w:cs="Consolas"/>
              </w:rPr>
              <w:t xml:space="preserve"> </w:t>
            </w:r>
            <w:r w:rsidR="002A72E2" w:rsidRPr="002D53A8">
              <w:rPr>
                <w:rFonts w:ascii="Consolas" w:eastAsiaTheme="minorEastAsia" w:hAnsi="Consolas" w:cs="Consolas"/>
              </w:rPr>
              <w:t>permitted</w:t>
            </w:r>
            <w:r w:rsidRPr="002D53A8">
              <w:rPr>
                <w:rFonts w:ascii="Consolas" w:eastAsiaTheme="minorEastAsia" w:hAnsi="Consolas" w:cs="Consolas"/>
              </w:rPr>
              <w:t xml:space="preserve"> </w:t>
            </w:r>
            <w:r w:rsidR="002A72E2" w:rsidRPr="002D53A8">
              <w:rPr>
                <w:rFonts w:ascii="Consolas" w:eastAsiaTheme="minorEastAsia" w:hAnsi="Consolas" w:cs="Consolas"/>
              </w:rPr>
              <w:t>to</w:t>
            </w:r>
            <w:r w:rsidRPr="002D53A8">
              <w:rPr>
                <w:rFonts w:ascii="Consolas" w:eastAsiaTheme="minorEastAsia" w:hAnsi="Consolas" w:cs="Consolas"/>
              </w:rPr>
              <w:t xml:space="preserve"> </w:t>
            </w:r>
            <w:r w:rsidR="002A72E2" w:rsidRPr="002D53A8">
              <w:rPr>
                <w:rFonts w:ascii="Consolas" w:eastAsiaTheme="minorEastAsia" w:hAnsi="Consolas" w:cs="Consolas"/>
              </w:rPr>
              <w:t>exist</w:t>
            </w:r>
            <w:r w:rsidRPr="002D53A8">
              <w:rPr>
                <w:rFonts w:ascii="Consolas" w:eastAsiaTheme="minorEastAsia" w:hAnsi="Consolas" w:cs="Consolas"/>
              </w:rPr>
              <w:t xml:space="preserve"> </w:t>
            </w:r>
            <w:r w:rsidR="002A72E2" w:rsidRPr="002D53A8">
              <w:rPr>
                <w:rFonts w:ascii="Consolas" w:eastAsiaTheme="minorEastAsia" w:hAnsi="Consolas" w:cs="Consolas"/>
              </w:rPr>
              <w:t>for</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particular</w:t>
            </w:r>
            <w:r w:rsidRPr="002D53A8">
              <w:rPr>
                <w:rFonts w:ascii="Consolas" w:eastAsiaTheme="minorEastAsia" w:hAnsi="Consolas" w:cs="Consolas"/>
              </w:rPr>
              <w:t xml:space="preserve"> </w:t>
            </w:r>
            <w:r w:rsidR="002A72E2" w:rsidRPr="002D53A8">
              <w:rPr>
                <w:rFonts w:ascii="Consolas" w:eastAsiaTheme="minorEastAsia" w:hAnsi="Consolas" w:cs="Consolas"/>
              </w:rPr>
              <w:t>VNF</w:t>
            </w:r>
            <w:r w:rsidRPr="002D53A8">
              <w:rPr>
                <w:rFonts w:ascii="Consolas" w:eastAsiaTheme="minorEastAsia" w:hAnsi="Consolas" w:cs="Consolas"/>
              </w:rPr>
              <w:t xml:space="preserve"> </w:t>
            </w:r>
            <w:r w:rsidR="002A72E2" w:rsidRPr="002D53A8">
              <w:rPr>
                <w:rFonts w:ascii="Consolas" w:eastAsiaTheme="minorEastAsia" w:hAnsi="Consolas" w:cs="Consolas"/>
              </w:rPr>
              <w:t>deployment</w:t>
            </w:r>
            <w:r w:rsidRPr="002D53A8">
              <w:rPr>
                <w:rFonts w:ascii="Consolas" w:eastAsiaTheme="minorEastAsia" w:hAnsi="Consolas" w:cs="Consolas"/>
              </w:rPr>
              <w:t xml:space="preserve"> </w:t>
            </w:r>
            <w:r w:rsidR="002A72E2" w:rsidRPr="002D53A8">
              <w:rPr>
                <w:rFonts w:ascii="Consolas" w:eastAsiaTheme="minorEastAsia" w:hAnsi="Consolas" w:cs="Consolas"/>
              </w:rPr>
              <w:t>flavour.</w:t>
            </w:r>
          </w:p>
          <w:p w14:paraId="5DABDF93" w14:textId="4CF9C19A" w:rsidR="009D6FB0" w:rsidRPr="002D53A8" w:rsidRDefault="00DB51F5" w:rsidP="009D6FB0">
            <w:pPr>
              <w:pStyle w:val="FP"/>
              <w:rPr>
                <w:rFonts w:ascii="Consolas" w:eastAsiaTheme="minorEastAsia" w:hAnsi="Consolas"/>
              </w:rPr>
            </w:pPr>
            <w:r w:rsidRPr="002D53A8">
              <w:rPr>
                <w:rFonts w:ascii="Consolas" w:eastAsiaTheme="minorEastAsia" w:hAnsi="Consolas" w:cs="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25ACFAB9" w14:textId="2C00EA49"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constraints:</w:t>
            </w:r>
          </w:p>
          <w:p w14:paraId="781B4965" w14:textId="399C2FFE"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w:t>
            </w:r>
            <w:r w:rsidRPr="002D53A8">
              <w:rPr>
                <w:rFonts w:ascii="Consolas" w:eastAsiaTheme="minorEastAsia" w:hAnsi="Consolas"/>
              </w:rPr>
              <w:t xml:space="preserve"> </w:t>
            </w:r>
            <w:r w:rsidR="008D416B" w:rsidRPr="002D53A8">
              <w:rPr>
                <w:rFonts w:ascii="Consolas" w:eastAsiaTheme="minorEastAsia" w:hAnsi="Consolas"/>
              </w:rPr>
              <w:t>greater_or_equal:</w:t>
            </w:r>
            <w:r w:rsidRPr="002D53A8">
              <w:rPr>
                <w:rFonts w:ascii="Consolas" w:eastAsiaTheme="minorEastAsia" w:hAnsi="Consolas"/>
              </w:rPr>
              <w:t xml:space="preserve"> </w:t>
            </w:r>
            <w:r w:rsidR="008D416B" w:rsidRPr="002D53A8">
              <w:rPr>
                <w:rFonts w:ascii="Consolas" w:eastAsiaTheme="minorEastAsia" w:hAnsi="Consolas"/>
              </w:rPr>
              <w:t>0</w:t>
            </w:r>
          </w:p>
          <w:p w14:paraId="49DB9EC1" w14:textId="066C013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max_number_of_instances:</w:t>
            </w:r>
          </w:p>
          <w:p w14:paraId="09661DB8" w14:textId="50A2AC1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integer</w:t>
            </w:r>
          </w:p>
          <w:p w14:paraId="2D8ED9E3" w14:textId="282656F8" w:rsidR="008D416B" w:rsidRPr="002D53A8" w:rsidRDefault="00DB51F5" w:rsidP="009D6FB0">
            <w:pPr>
              <w:pStyle w:val="FP"/>
              <w:rPr>
                <w:rFonts w:ascii="Consolas" w:eastAsiaTheme="minorEastAsia" w:hAnsi="Consolas" w:cs="Consolas"/>
              </w:rPr>
            </w:pPr>
            <w:r w:rsidRPr="002D53A8">
              <w:rPr>
                <w:rFonts w:ascii="Consolas" w:eastAsiaTheme="minorEastAsia" w:hAnsi="Consolas"/>
              </w:rPr>
              <w:t xml:space="preserve">        </w:t>
            </w:r>
            <w:r w:rsidR="002A72E2" w:rsidRPr="002D53A8">
              <w:rPr>
                <w:rFonts w:ascii="Consolas" w:eastAsiaTheme="minorEastAsia" w:hAnsi="Consolas" w:cs="Consolas"/>
              </w:rPr>
              <w:t>description:</w:t>
            </w:r>
            <w:r w:rsidRPr="002D53A8">
              <w:rPr>
                <w:rFonts w:ascii="Consolas" w:eastAsiaTheme="minorEastAsia" w:hAnsi="Consolas" w:cs="Consolas"/>
              </w:rPr>
              <w:t xml:space="preserve"> </w:t>
            </w:r>
            <w:r w:rsidR="002A72E2" w:rsidRPr="002D53A8">
              <w:rPr>
                <w:rFonts w:ascii="Consolas" w:eastAsiaTheme="minorEastAsia" w:hAnsi="Consolas" w:cs="Consolas"/>
              </w:rPr>
              <w:t>Maximum</w:t>
            </w:r>
            <w:r w:rsidRPr="002D53A8">
              <w:rPr>
                <w:rFonts w:ascii="Consolas" w:eastAsiaTheme="minorEastAsia" w:hAnsi="Consolas" w:cs="Consolas"/>
              </w:rPr>
              <w:t xml:space="preserve"> </w:t>
            </w:r>
            <w:r w:rsidR="002A72E2" w:rsidRPr="002D53A8">
              <w:rPr>
                <w:rFonts w:ascii="Consolas" w:eastAsiaTheme="minorEastAsia" w:hAnsi="Consolas" w:cs="Consolas"/>
              </w:rPr>
              <w:t>number</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instances</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the</w:t>
            </w:r>
            <w:r w:rsidRPr="002D53A8">
              <w:rPr>
                <w:rFonts w:ascii="Consolas" w:eastAsiaTheme="minorEastAsia" w:hAnsi="Consolas" w:cs="Consolas"/>
              </w:rPr>
              <w:t xml:space="preserve"> </w:t>
            </w:r>
            <w:r w:rsidR="002A72E2" w:rsidRPr="002D53A8">
              <w:rPr>
                <w:rFonts w:ascii="Consolas" w:eastAsiaTheme="minorEastAsia" w:hAnsi="Consolas" w:cs="Consolas"/>
              </w:rPr>
              <w:t>VNFC</w:t>
            </w:r>
            <w:r w:rsidRPr="002D53A8">
              <w:rPr>
                <w:rFonts w:ascii="Consolas" w:eastAsiaTheme="minorEastAsia" w:hAnsi="Consolas" w:cs="Consolas"/>
              </w:rPr>
              <w:t xml:space="preserve"> </w:t>
            </w:r>
            <w:r w:rsidR="002A72E2" w:rsidRPr="002D53A8">
              <w:rPr>
                <w:rFonts w:ascii="Consolas" w:eastAsiaTheme="minorEastAsia" w:hAnsi="Consolas" w:cs="Consolas"/>
              </w:rPr>
              <w:t>based</w:t>
            </w:r>
            <w:r w:rsidRPr="002D53A8">
              <w:rPr>
                <w:rFonts w:ascii="Consolas" w:eastAsiaTheme="minorEastAsia" w:hAnsi="Consolas" w:cs="Consolas"/>
              </w:rPr>
              <w:t xml:space="preserve"> </w:t>
            </w:r>
            <w:r w:rsidR="002A72E2" w:rsidRPr="002D53A8">
              <w:rPr>
                <w:rFonts w:ascii="Consolas" w:eastAsiaTheme="minorEastAsia" w:hAnsi="Consolas" w:cs="Consolas"/>
              </w:rPr>
              <w:t>on</w:t>
            </w:r>
            <w:r w:rsidRPr="002D53A8">
              <w:rPr>
                <w:rFonts w:ascii="Consolas" w:eastAsiaTheme="minorEastAsia" w:hAnsi="Consolas" w:cs="Consolas"/>
              </w:rPr>
              <w:t xml:space="preserve"> </w:t>
            </w:r>
            <w:r w:rsidR="002A72E2" w:rsidRPr="002D53A8">
              <w:rPr>
                <w:rFonts w:ascii="Consolas" w:eastAsiaTheme="minorEastAsia" w:hAnsi="Consolas" w:cs="Consolas"/>
              </w:rPr>
              <w:t>this</w:t>
            </w:r>
            <w:r w:rsidRPr="002D53A8">
              <w:rPr>
                <w:rFonts w:ascii="Consolas" w:eastAsiaTheme="minorEastAsia" w:hAnsi="Consolas" w:cs="Consolas"/>
              </w:rPr>
              <w:t xml:space="preserve"> </w:t>
            </w:r>
            <w:r w:rsidR="002A72E2" w:rsidRPr="002D53A8">
              <w:rPr>
                <w:rFonts w:ascii="Consolas" w:eastAsiaTheme="minorEastAsia" w:hAnsi="Consolas" w:cs="Consolas"/>
              </w:rPr>
              <w:t>Vdu.Compute</w:t>
            </w:r>
            <w:r w:rsidRPr="002D53A8">
              <w:rPr>
                <w:rFonts w:ascii="Consolas" w:eastAsiaTheme="minorEastAsia" w:hAnsi="Consolas" w:cs="Consolas"/>
              </w:rPr>
              <w:t xml:space="preserve"> </w:t>
            </w:r>
            <w:r w:rsidR="002A72E2" w:rsidRPr="002D53A8">
              <w:rPr>
                <w:rFonts w:ascii="Consolas" w:eastAsiaTheme="minorEastAsia" w:hAnsi="Consolas" w:cs="Consolas"/>
              </w:rPr>
              <w:t>that</w:t>
            </w:r>
            <w:r w:rsidRPr="002D53A8">
              <w:rPr>
                <w:rFonts w:ascii="Consolas" w:eastAsiaTheme="minorEastAsia" w:hAnsi="Consolas" w:cs="Consolas"/>
              </w:rPr>
              <w:t xml:space="preserve"> </w:t>
            </w:r>
            <w:r w:rsidR="002A72E2" w:rsidRPr="002D53A8">
              <w:rPr>
                <w:rFonts w:ascii="Consolas" w:eastAsiaTheme="minorEastAsia" w:hAnsi="Consolas" w:cs="Consolas"/>
              </w:rPr>
              <w:t>is</w:t>
            </w:r>
            <w:r w:rsidRPr="002D53A8">
              <w:rPr>
                <w:rFonts w:ascii="Consolas" w:eastAsiaTheme="minorEastAsia" w:hAnsi="Consolas" w:cs="Consolas"/>
              </w:rPr>
              <w:t xml:space="preserve"> </w:t>
            </w:r>
            <w:r w:rsidR="002A72E2" w:rsidRPr="002D53A8">
              <w:rPr>
                <w:rFonts w:ascii="Consolas" w:eastAsiaTheme="minorEastAsia" w:hAnsi="Consolas" w:cs="Consolas"/>
              </w:rPr>
              <w:t>permitted</w:t>
            </w:r>
            <w:r w:rsidRPr="002D53A8">
              <w:rPr>
                <w:rFonts w:ascii="Consolas" w:eastAsiaTheme="minorEastAsia" w:hAnsi="Consolas" w:cs="Consolas"/>
              </w:rPr>
              <w:t xml:space="preserve"> </w:t>
            </w:r>
            <w:r w:rsidR="002A72E2" w:rsidRPr="002D53A8">
              <w:rPr>
                <w:rFonts w:ascii="Consolas" w:eastAsiaTheme="minorEastAsia" w:hAnsi="Consolas" w:cs="Consolas"/>
              </w:rPr>
              <w:t>to</w:t>
            </w:r>
            <w:r w:rsidRPr="002D53A8">
              <w:rPr>
                <w:rFonts w:ascii="Consolas" w:eastAsiaTheme="minorEastAsia" w:hAnsi="Consolas" w:cs="Consolas"/>
              </w:rPr>
              <w:t xml:space="preserve"> </w:t>
            </w:r>
            <w:r w:rsidR="002A72E2" w:rsidRPr="002D53A8">
              <w:rPr>
                <w:rFonts w:ascii="Consolas" w:eastAsiaTheme="minorEastAsia" w:hAnsi="Consolas" w:cs="Consolas"/>
              </w:rPr>
              <w:t>exist</w:t>
            </w:r>
            <w:r w:rsidRPr="002D53A8">
              <w:rPr>
                <w:rFonts w:ascii="Consolas" w:eastAsiaTheme="minorEastAsia" w:hAnsi="Consolas" w:cs="Consolas"/>
              </w:rPr>
              <w:t xml:space="preserve"> </w:t>
            </w:r>
            <w:r w:rsidR="002A72E2" w:rsidRPr="002D53A8">
              <w:rPr>
                <w:rFonts w:ascii="Consolas" w:eastAsiaTheme="minorEastAsia" w:hAnsi="Consolas" w:cs="Consolas"/>
              </w:rPr>
              <w:t>for</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particular</w:t>
            </w:r>
            <w:r w:rsidRPr="002D53A8">
              <w:rPr>
                <w:rFonts w:ascii="Consolas" w:eastAsiaTheme="minorEastAsia" w:hAnsi="Consolas" w:cs="Consolas"/>
              </w:rPr>
              <w:t xml:space="preserve"> </w:t>
            </w:r>
            <w:r w:rsidR="002A72E2" w:rsidRPr="002D53A8">
              <w:rPr>
                <w:rFonts w:ascii="Consolas" w:eastAsiaTheme="minorEastAsia" w:hAnsi="Consolas" w:cs="Consolas"/>
              </w:rPr>
              <w:t>VNF</w:t>
            </w:r>
            <w:r w:rsidRPr="002D53A8">
              <w:rPr>
                <w:rFonts w:ascii="Consolas" w:eastAsiaTheme="minorEastAsia" w:hAnsi="Consolas" w:cs="Consolas"/>
              </w:rPr>
              <w:t xml:space="preserve"> </w:t>
            </w:r>
            <w:r w:rsidR="002A72E2" w:rsidRPr="002D53A8">
              <w:rPr>
                <w:rFonts w:ascii="Consolas" w:eastAsiaTheme="minorEastAsia" w:hAnsi="Consolas" w:cs="Consolas"/>
              </w:rPr>
              <w:t>deployment</w:t>
            </w:r>
            <w:r w:rsidRPr="002D53A8">
              <w:rPr>
                <w:rFonts w:ascii="Consolas" w:eastAsiaTheme="minorEastAsia" w:hAnsi="Consolas" w:cs="Consolas"/>
              </w:rPr>
              <w:t xml:space="preserve"> </w:t>
            </w:r>
            <w:r w:rsidR="002A72E2" w:rsidRPr="002D53A8">
              <w:rPr>
                <w:rFonts w:ascii="Consolas" w:eastAsiaTheme="minorEastAsia" w:hAnsi="Consolas" w:cs="Consolas"/>
              </w:rPr>
              <w:t>flavour.</w:t>
            </w:r>
            <w:r w:rsidRPr="002D53A8">
              <w:rPr>
                <w:rFonts w:ascii="Consolas" w:eastAsiaTheme="minorEastAsia" w:hAnsi="Consolas" w:cs="Consolas"/>
              </w:rPr>
              <w:t xml:space="preserve"> </w:t>
            </w:r>
          </w:p>
          <w:p w14:paraId="5C499C39" w14:textId="235DB832" w:rsidR="00E9057C" w:rsidRPr="002D53A8" w:rsidRDefault="00DB51F5" w:rsidP="009D6FB0">
            <w:pPr>
              <w:pStyle w:val="FP"/>
              <w:rPr>
                <w:rFonts w:ascii="Consolas" w:eastAsiaTheme="minorEastAsia" w:hAnsi="Consolas"/>
              </w:rPr>
            </w:pPr>
            <w:r w:rsidRPr="002D53A8">
              <w:rPr>
                <w:rFonts w:ascii="Consolas" w:eastAsiaTheme="minorEastAsia" w:hAnsi="Consolas" w:cs="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0EFB30D8" w14:textId="48ECCAB3"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constraints:</w:t>
            </w:r>
          </w:p>
          <w:p w14:paraId="558D84CA" w14:textId="5AA0638C" w:rsidR="008D416B" w:rsidRPr="002D53A8" w:rsidRDefault="00DB51F5" w:rsidP="008D416B">
            <w:pPr>
              <w:pStyle w:val="FP"/>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w:t>
            </w:r>
            <w:r w:rsidRPr="002D53A8">
              <w:rPr>
                <w:rFonts w:ascii="Consolas" w:eastAsiaTheme="minorEastAsia" w:hAnsi="Consolas"/>
              </w:rPr>
              <w:t xml:space="preserve"> </w:t>
            </w:r>
            <w:r w:rsidR="008D416B" w:rsidRPr="002D53A8">
              <w:rPr>
                <w:rFonts w:ascii="Consolas" w:eastAsiaTheme="minorEastAsia" w:hAnsi="Consolas"/>
              </w:rPr>
              <w:t>greater_or_equal:</w:t>
            </w:r>
            <w:r w:rsidRPr="002D53A8">
              <w:rPr>
                <w:rFonts w:ascii="Consolas" w:eastAsiaTheme="minorEastAsia" w:hAnsi="Consolas"/>
              </w:rPr>
              <w:t xml:space="preserve"> </w:t>
            </w:r>
            <w:r w:rsidR="008D416B" w:rsidRPr="002D53A8">
              <w:rPr>
                <w:rFonts w:ascii="Consolas" w:eastAsiaTheme="minorEastAsia" w:hAnsi="Consolas"/>
              </w:rPr>
              <w:t>0</w:t>
            </w:r>
          </w:p>
        </w:tc>
      </w:tr>
    </w:tbl>
    <w:p w14:paraId="06E0F5BB" w14:textId="77777777" w:rsidR="00EB7E10" w:rsidRPr="002D53A8" w:rsidRDefault="00EB7E10" w:rsidP="00EC7355">
      <w:pPr>
        <w:rPr>
          <w:rFonts w:eastAsiaTheme="minorEastAsia"/>
          <w:lang w:eastAsia="zh-CN"/>
        </w:rPr>
      </w:pPr>
    </w:p>
    <w:p w14:paraId="7F3FBD07" w14:textId="77777777" w:rsidR="00EB7E10" w:rsidRPr="002D53A8" w:rsidRDefault="00D566BF" w:rsidP="00D54F44">
      <w:pPr>
        <w:pStyle w:val="Heading4"/>
        <w:rPr>
          <w:rFonts w:eastAsia="DengXian"/>
        </w:rPr>
      </w:pPr>
      <w:bookmarkStart w:id="300" w:name="_Toc48655078"/>
      <w:bookmarkStart w:id="301" w:name="_Toc48724615"/>
      <w:bookmarkStart w:id="302" w:name="_Toc57297035"/>
      <w:r w:rsidRPr="002D53A8">
        <w:rPr>
          <w:rFonts w:eastAsia="DengXian"/>
        </w:rPr>
        <w:t>6.2.1</w:t>
      </w:r>
      <w:r w:rsidR="00101E52" w:rsidRPr="002D53A8">
        <w:rPr>
          <w:rFonts w:eastAsia="DengXian"/>
        </w:rPr>
        <w:t>2</w:t>
      </w:r>
      <w:r w:rsidRPr="002D53A8">
        <w:rPr>
          <w:rFonts w:eastAsia="DengXian"/>
        </w:rPr>
        <w:t>.4</w:t>
      </w:r>
      <w:r w:rsidR="00EB7E10" w:rsidRPr="002D53A8">
        <w:rPr>
          <w:rFonts w:eastAsia="DengXian"/>
        </w:rPr>
        <w:tab/>
        <w:t>Examples</w:t>
      </w:r>
      <w:bookmarkEnd w:id="300"/>
      <w:bookmarkEnd w:id="301"/>
      <w:bookmarkEnd w:id="302"/>
    </w:p>
    <w:tbl>
      <w:tblPr>
        <w:tblW w:w="0" w:type="auto"/>
        <w:jc w:val="center"/>
        <w:shd w:val="clear" w:color="auto" w:fill="D9D9D9"/>
        <w:tblLayout w:type="fixed"/>
        <w:tblCellMar>
          <w:left w:w="28" w:type="dxa"/>
        </w:tblCellMar>
        <w:tblLook w:val="04A0" w:firstRow="1" w:lastRow="0" w:firstColumn="1" w:lastColumn="0" w:noHBand="0" w:noVBand="1"/>
      </w:tblPr>
      <w:tblGrid>
        <w:gridCol w:w="9463"/>
      </w:tblGrid>
      <w:tr w:rsidR="00C32F03" w:rsidRPr="002D53A8" w14:paraId="7AF3DE90" w14:textId="77777777" w:rsidTr="00DB51F5">
        <w:trPr>
          <w:jc w:val="center"/>
        </w:trPr>
        <w:tc>
          <w:tcPr>
            <w:tcW w:w="9463" w:type="dxa"/>
            <w:shd w:val="clear" w:color="auto" w:fill="D9D9D9"/>
          </w:tcPr>
          <w:p w14:paraId="4B43BB4A" w14:textId="03D9F7A2" w:rsidR="00C32F03" w:rsidRPr="002D53A8" w:rsidRDefault="00C32F03" w:rsidP="00D54F44">
            <w:pPr>
              <w:pStyle w:val="FP"/>
              <w:keepNext/>
              <w:keepLines/>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tosca_simple_yaml_1_</w:t>
            </w:r>
            <w:r w:rsidR="00976E67" w:rsidRPr="002D53A8">
              <w:rPr>
                <w:rFonts w:ascii="Consolas" w:eastAsiaTheme="minorEastAsia" w:hAnsi="Consolas"/>
              </w:rPr>
              <w:t>3</w:t>
            </w:r>
          </w:p>
          <w:p w14:paraId="0074E891" w14:textId="77777777" w:rsidR="00C32F03" w:rsidRPr="002D53A8" w:rsidRDefault="00C32F03" w:rsidP="00D54F44">
            <w:pPr>
              <w:pStyle w:val="FP"/>
              <w:keepNext/>
              <w:keepLines/>
              <w:rPr>
                <w:rFonts w:ascii="Consolas" w:eastAsiaTheme="minorEastAsia" w:hAnsi="Consolas"/>
              </w:rPr>
            </w:pPr>
          </w:p>
          <w:p w14:paraId="200ABE9F" w14:textId="07BF23AD" w:rsidR="00C32F03" w:rsidRPr="002D53A8" w:rsidRDefault="00C32F03" w:rsidP="00D54F44">
            <w:pPr>
              <w:pStyle w:val="FP"/>
              <w:keepNext/>
              <w:keepLines/>
              <w:rPr>
                <w:rFonts w:ascii="Consolas" w:eastAsiaTheme="minorEastAsia" w:hAnsi="Consolas"/>
              </w:rPr>
            </w:pPr>
            <w:r w:rsidRPr="002D53A8">
              <w:rPr>
                <w:rFonts w:ascii="Consolas" w:eastAsiaTheme="minorEastAsia" w:hAnsi="Consolas"/>
              </w:rPr>
              <w:t>topology</w:t>
            </w:r>
            <w:r w:rsidR="00DB51F5" w:rsidRPr="002D53A8">
              <w:rPr>
                <w:rFonts w:ascii="Consolas" w:eastAsiaTheme="minorEastAsia" w:hAnsi="Consolas"/>
              </w:rPr>
              <w:t xml:space="preserve"> </w:t>
            </w:r>
            <w:r w:rsidRPr="002D53A8">
              <w:rPr>
                <w:rFonts w:ascii="Consolas" w:eastAsiaTheme="minorEastAsia" w:hAnsi="Consolas"/>
              </w:rPr>
              <w:t>template:</w:t>
            </w:r>
            <w:r w:rsidR="00DB51F5" w:rsidRPr="002D53A8">
              <w:rPr>
                <w:rFonts w:ascii="Consolas" w:eastAsiaTheme="minorEastAsia" w:hAnsi="Consolas"/>
              </w:rPr>
              <w:t xml:space="preserve"> </w:t>
            </w:r>
          </w:p>
          <w:p w14:paraId="573F993A" w14:textId="77777777" w:rsidR="00C32F03" w:rsidRPr="002D53A8" w:rsidRDefault="00C32F03" w:rsidP="00D54F44">
            <w:pPr>
              <w:pStyle w:val="FP"/>
              <w:keepNext/>
              <w:keepLines/>
              <w:rPr>
                <w:rFonts w:ascii="Consolas" w:eastAsiaTheme="minorEastAsia" w:hAnsi="Consolas"/>
              </w:rPr>
            </w:pPr>
            <w:r w:rsidRPr="002D53A8">
              <w:rPr>
                <w:rFonts w:ascii="Consolas" w:eastAsiaTheme="minorEastAsia" w:hAnsi="Consolas"/>
              </w:rPr>
              <w:t>…</w:t>
            </w:r>
          </w:p>
          <w:p w14:paraId="3DE625A4" w14:textId="77777777" w:rsidR="00C32F03" w:rsidRPr="002D53A8" w:rsidRDefault="00C32F03" w:rsidP="00D54F44">
            <w:pPr>
              <w:pStyle w:val="FP"/>
              <w:keepNext/>
              <w:keepLines/>
              <w:rPr>
                <w:rFonts w:ascii="Consolas" w:eastAsiaTheme="minorEastAsia" w:hAnsi="Consolas"/>
              </w:rPr>
            </w:pPr>
          </w:p>
          <w:p w14:paraId="413EE563" w14:textId="1E06A7C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node_templates:</w:t>
            </w:r>
          </w:p>
          <w:p w14:paraId="24F2D485" w14:textId="3BB078D1"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VDU_A:</w:t>
            </w:r>
          </w:p>
          <w:p w14:paraId="12CFA5B8" w14:textId="5E808D6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tosca.nodes.nfv.Vdu.Compute</w:t>
            </w:r>
          </w:p>
          <w:p w14:paraId="43154E8C" w14:textId="7AAC4503"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23732E5F" w14:textId="3FF7C96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vdu_profile:</w:t>
            </w:r>
          </w:p>
          <w:p w14:paraId="14C6C05D" w14:textId="004F9B3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min_number_of_instances:</w:t>
            </w:r>
            <w:r w:rsidRPr="002D53A8">
              <w:rPr>
                <w:rFonts w:ascii="Consolas" w:eastAsiaTheme="minorEastAsia" w:hAnsi="Consolas"/>
              </w:rPr>
              <w:t xml:space="preserve"> </w:t>
            </w:r>
            <w:r w:rsidR="00C32F03" w:rsidRPr="002D53A8">
              <w:rPr>
                <w:rFonts w:ascii="Consolas" w:eastAsiaTheme="minorEastAsia" w:hAnsi="Consolas"/>
              </w:rPr>
              <w:t>2</w:t>
            </w:r>
          </w:p>
          <w:p w14:paraId="27CE7F10" w14:textId="6EA44F5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max_number_of_instances:</w:t>
            </w:r>
            <w:r w:rsidRPr="002D53A8">
              <w:rPr>
                <w:rFonts w:ascii="Consolas" w:eastAsiaTheme="minorEastAsia" w:hAnsi="Consolas"/>
              </w:rPr>
              <w:t xml:space="preserve"> </w:t>
            </w:r>
            <w:r w:rsidR="00C32F03" w:rsidRPr="002D53A8">
              <w:rPr>
                <w:rFonts w:ascii="Consolas" w:eastAsiaTheme="minorEastAsia" w:hAnsi="Consolas"/>
              </w:rPr>
              <w:t>6</w:t>
            </w:r>
          </w:p>
          <w:p w14:paraId="37ED4308" w14:textId="0AC5F562"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other</w:t>
            </w:r>
            <w:r w:rsidRPr="002D53A8">
              <w:rPr>
                <w:rFonts w:ascii="Consolas" w:eastAsiaTheme="minorEastAsia" w:hAnsi="Consolas"/>
              </w:rPr>
              <w:t xml:space="preserve"> </w:t>
            </w:r>
            <w:r w:rsidR="00C32F03" w:rsidRPr="002D53A8">
              <w:rPr>
                <w:rFonts w:ascii="Consolas" w:eastAsiaTheme="minorEastAsia" w:hAnsi="Consolas"/>
              </w:rPr>
              <w:t>properties</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243168EB" w14:textId="2FE54A4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requirements:</w:t>
            </w:r>
          </w:p>
          <w:p w14:paraId="1692BF23" w14:textId="5F84218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r w:rsidR="00C32F03" w:rsidRPr="002D53A8">
              <w:rPr>
                <w:rFonts w:ascii="Consolas" w:eastAsiaTheme="minorEastAsia" w:hAnsi="Consolas"/>
              </w:rPr>
              <w:t>VirtualStorage_A1</w:t>
            </w:r>
          </w:p>
          <w:p w14:paraId="16BB6B4C" w14:textId="29735917"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r w:rsidR="00C32F03" w:rsidRPr="002D53A8">
              <w:rPr>
                <w:rFonts w:ascii="Consolas" w:eastAsiaTheme="minorEastAsia" w:hAnsi="Consolas"/>
              </w:rPr>
              <w:t>VirtualStorage_A2</w:t>
            </w:r>
          </w:p>
          <w:p w14:paraId="2F100453" w14:textId="091D685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capabilities:</w:t>
            </w:r>
          </w:p>
          <w:p w14:paraId="1482A318" w14:textId="56CE7EF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virtual_binding</w:t>
            </w:r>
            <w:r w:rsidR="00D64571" w:rsidRPr="002D53A8">
              <w:rPr>
                <w:rFonts w:ascii="Consolas" w:eastAsiaTheme="minorEastAsia" w:hAnsi="Consolas"/>
              </w:rPr>
              <w:t>:</w:t>
            </w:r>
          </w:p>
          <w:p w14:paraId="72B7995F" w14:textId="77777777" w:rsidR="00C32F03" w:rsidRPr="002D53A8" w:rsidRDefault="00C32F03" w:rsidP="00D54F44">
            <w:pPr>
              <w:pStyle w:val="FP"/>
              <w:keepNext/>
              <w:keepLines/>
              <w:rPr>
                <w:rFonts w:ascii="Consolas" w:eastAsiaTheme="minorEastAsia" w:hAnsi="Consolas"/>
              </w:rPr>
            </w:pPr>
          </w:p>
          <w:p w14:paraId="0883C08F" w14:textId="56A1A6B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p>
          <w:p w14:paraId="417EE8EB" w14:textId="77777777" w:rsidR="00C32F03" w:rsidRPr="002D53A8" w:rsidRDefault="00C32F03" w:rsidP="00D54F44">
            <w:pPr>
              <w:pStyle w:val="FP"/>
              <w:keepNext/>
              <w:keepLines/>
              <w:rPr>
                <w:rFonts w:ascii="Consolas" w:eastAsiaTheme="minorEastAsia" w:hAnsi="Consolas"/>
              </w:rPr>
            </w:pPr>
          </w:p>
          <w:p w14:paraId="3CBA5756" w14:textId="7DDEB3B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VirtualStorage_A1:</w:t>
            </w:r>
          </w:p>
          <w:p w14:paraId="53B56185" w14:textId="3B268CB7"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w:t>
            </w:r>
            <w:r w:rsidR="00EB7E10" w:rsidRPr="002D53A8">
              <w:rPr>
                <w:rFonts w:ascii="Consolas" w:eastAsiaTheme="minorEastAsia" w:hAnsi="Consolas"/>
              </w:rPr>
              <w:t>VirtualBlockStorage</w:t>
            </w:r>
          </w:p>
          <w:p w14:paraId="706B1F01" w14:textId="134C488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58915496" w14:textId="3EE1AB3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5A66D5A2" w14:textId="160D2841"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capabilities:</w:t>
            </w:r>
          </w:p>
          <w:p w14:paraId="361E8B35" w14:textId="2D4F1AE4"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p>
          <w:p w14:paraId="4CCF448C" w14:textId="77777777" w:rsidR="00C32F03" w:rsidRPr="002D53A8" w:rsidRDefault="00C32F03" w:rsidP="00D54F44">
            <w:pPr>
              <w:pStyle w:val="FP"/>
              <w:keepNext/>
              <w:keepLines/>
              <w:rPr>
                <w:rFonts w:ascii="Consolas" w:eastAsiaTheme="minorEastAsia" w:hAnsi="Consolas"/>
              </w:rPr>
            </w:pPr>
          </w:p>
          <w:p w14:paraId="468595F6" w14:textId="73A530E5"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VirtualStorage_A2:</w:t>
            </w:r>
          </w:p>
          <w:p w14:paraId="0DD6D5D0" w14:textId="3ED902BB"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w:t>
            </w:r>
            <w:r w:rsidR="00EB7E10" w:rsidRPr="002D53A8">
              <w:rPr>
                <w:rFonts w:ascii="Consolas" w:eastAsiaTheme="minorEastAsia" w:hAnsi="Consolas"/>
              </w:rPr>
              <w:t>VirtualBlockStorage</w:t>
            </w:r>
          </w:p>
          <w:p w14:paraId="05D53F11" w14:textId="4117985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60E132FC" w14:textId="5532CD05"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3A6DD626" w14:textId="58A98D90"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capabilities:</w:t>
            </w:r>
          </w:p>
          <w:p w14:paraId="22BD3929" w14:textId="6CABD2CD"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p>
          <w:p w14:paraId="5046AD10" w14:textId="77777777" w:rsidR="00C32F03" w:rsidRPr="002D53A8" w:rsidRDefault="00C32F03" w:rsidP="00D54F44">
            <w:pPr>
              <w:pStyle w:val="FP"/>
              <w:keepNext/>
              <w:keepLines/>
              <w:rPr>
                <w:rFonts w:ascii="Consolas" w:eastAsiaTheme="minorEastAsia" w:hAnsi="Consolas"/>
              </w:rPr>
            </w:pPr>
          </w:p>
          <w:p w14:paraId="426A307B" w14:textId="1BBEC009"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VduCp_A1:</w:t>
            </w:r>
          </w:p>
          <w:p w14:paraId="7ED2A736" w14:textId="45B64472"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tosca.nodes.nfv.VduCp</w:t>
            </w:r>
          </w:p>
          <w:p w14:paraId="7265BC39" w14:textId="42F1DAC6"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43F2CF6B" w14:textId="4763722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550C0753" w14:textId="2EAD1261"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requirements:</w:t>
            </w:r>
          </w:p>
          <w:p w14:paraId="4981D19F" w14:textId="46AD1420"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virtual_binding:</w:t>
            </w:r>
            <w:r w:rsidRPr="002D53A8">
              <w:rPr>
                <w:rFonts w:ascii="Consolas" w:eastAsiaTheme="minorEastAsia" w:hAnsi="Consolas"/>
              </w:rPr>
              <w:t xml:space="preserve"> </w:t>
            </w:r>
            <w:r w:rsidR="00C32F03" w:rsidRPr="002D53A8">
              <w:rPr>
                <w:rFonts w:ascii="Consolas" w:eastAsiaTheme="minorEastAsia" w:hAnsi="Consolas"/>
              </w:rPr>
              <w:t>VDU_A</w:t>
            </w:r>
          </w:p>
          <w:p w14:paraId="14538BC5" w14:textId="4ABC48BD"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virtual_link</w:t>
            </w:r>
          </w:p>
          <w:p w14:paraId="6425B139" w14:textId="77777777" w:rsidR="00C32F03" w:rsidRPr="002D53A8" w:rsidRDefault="00C32F03" w:rsidP="00D54F44">
            <w:pPr>
              <w:pStyle w:val="FP"/>
              <w:keepNext/>
              <w:keepLines/>
              <w:rPr>
                <w:rFonts w:ascii="Consolas" w:eastAsiaTheme="minorEastAsia" w:hAnsi="Consolas"/>
              </w:rPr>
            </w:pPr>
          </w:p>
          <w:p w14:paraId="150CBB71" w14:textId="2CA7927B"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VduCp_A2:</w:t>
            </w:r>
          </w:p>
          <w:p w14:paraId="247F8876" w14:textId="793459F3"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tosca.nodes.nfv.VduCp</w:t>
            </w:r>
          </w:p>
          <w:p w14:paraId="4BA2E95D" w14:textId="06701A8A"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43DF6E1A" w14:textId="76FCB7C5"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6D8FA2B3" w14:textId="72EF0F5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requirements:</w:t>
            </w:r>
          </w:p>
          <w:p w14:paraId="3A61A344" w14:textId="544D11B3"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virtual_binding:</w:t>
            </w:r>
            <w:r w:rsidRPr="002D53A8">
              <w:rPr>
                <w:rFonts w:ascii="Consolas" w:eastAsiaTheme="minorEastAsia" w:hAnsi="Consolas"/>
              </w:rPr>
              <w:t xml:space="preserve"> </w:t>
            </w:r>
            <w:r w:rsidR="00C32F03" w:rsidRPr="002D53A8">
              <w:rPr>
                <w:rFonts w:ascii="Consolas" w:eastAsiaTheme="minorEastAsia" w:hAnsi="Consolas"/>
              </w:rPr>
              <w:t>VDU_A</w:t>
            </w:r>
          </w:p>
          <w:p w14:paraId="4EC13374" w14:textId="26E2C05F" w:rsidR="00C32F03" w:rsidRPr="002D53A8" w:rsidRDefault="00DB51F5" w:rsidP="00D54F44">
            <w:pPr>
              <w:pStyle w:val="FP"/>
              <w:keepNext/>
              <w:keepLines/>
              <w:rPr>
                <w:rFonts w:ascii="Consolas" w:eastAsia="SimSun" w:hAnsi="Consolas" w:cs="SimSun"/>
                <w:sz w:val="22"/>
                <w:szCs w:val="22"/>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virtual_link</w:t>
            </w:r>
          </w:p>
          <w:p w14:paraId="64DFDB7B" w14:textId="260FCE20"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p>
        </w:tc>
      </w:tr>
    </w:tbl>
    <w:p w14:paraId="78AE3531" w14:textId="77777777" w:rsidR="00C32F03" w:rsidRPr="002D53A8" w:rsidRDefault="00C32F03" w:rsidP="007741F7">
      <w:pPr>
        <w:rPr>
          <w:rFonts w:eastAsiaTheme="minorEastAsia"/>
        </w:rPr>
      </w:pPr>
    </w:p>
    <w:p w14:paraId="4E3B94CE" w14:textId="77777777" w:rsidR="00E92AC3" w:rsidRPr="002D53A8"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2D53A8">
        <w:rPr>
          <w:rFonts w:eastAsiaTheme="minorEastAsia"/>
        </w:rPr>
        <w:t>Above snippet shows part of a topology template. The VDU_A node template is a Vdu.Compute node that is connected to two Virtual</w:t>
      </w:r>
      <w:r w:rsidR="00EB7E10" w:rsidRPr="002D53A8">
        <w:rPr>
          <w:rFonts w:eastAsiaTheme="minorEastAsia"/>
        </w:rPr>
        <w:t>Block</w:t>
      </w:r>
      <w:r w:rsidRPr="002D53A8">
        <w:rPr>
          <w:rFonts w:eastAsiaTheme="minorEastAsia"/>
        </w:rPr>
        <w:t>Storage nodes: VirtualStorage_A1 and VirtualStorage_A2. It also has two VduCps: VduCp_A1 and Vdu_CpA2.</w:t>
      </w:r>
    </w:p>
    <w:p w14:paraId="5EC8945A" w14:textId="77777777" w:rsidR="00E92AC3" w:rsidRPr="002D53A8"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2D53A8">
        <w:rPr>
          <w:rFonts w:eastAsiaTheme="minorEastAsia"/>
        </w:rPr>
        <w:t>The minimum number of instances of VDU_A that are permitted to exist is 2. Likewise, the minimum number of instances of VirtualStorage_A1, VirtualStorage_A2, VduCp_A1 and VduCp_A2 that are permitted to exist is 2.</w:t>
      </w:r>
    </w:p>
    <w:p w14:paraId="4FF021A7" w14:textId="77777777" w:rsidR="00E92AC3" w:rsidRPr="002D53A8"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2D53A8">
        <w:rPr>
          <w:rFonts w:eastAsiaTheme="minorEastAsia"/>
        </w:rPr>
        <w:t>The maximum number of instances of VDU_A that are permitted to exist is 6. Likewise, the maximum number of instances of VirtualStorage_A1, VirtualStorage_A2, VduCp_A1 and VduCp_A2 that are permitted to exist is 6.</w:t>
      </w:r>
    </w:p>
    <w:p w14:paraId="4A47DF28" w14:textId="77777777" w:rsidR="00D566BF" w:rsidRPr="002D53A8" w:rsidRDefault="00D566BF" w:rsidP="00EC7355">
      <w:pPr>
        <w:pStyle w:val="Heading4"/>
        <w:rPr>
          <w:rFonts w:eastAsia="DengXian"/>
        </w:rPr>
      </w:pPr>
      <w:bookmarkStart w:id="303" w:name="_Toc48655079"/>
      <w:bookmarkStart w:id="304" w:name="_Toc48724616"/>
      <w:bookmarkStart w:id="305" w:name="_Toc57297036"/>
      <w:r w:rsidRPr="002D53A8">
        <w:rPr>
          <w:rFonts w:eastAsia="DengXian"/>
        </w:rPr>
        <w:t>6.2.1</w:t>
      </w:r>
      <w:r w:rsidR="00101E52" w:rsidRPr="002D53A8">
        <w:rPr>
          <w:rFonts w:eastAsia="DengXian"/>
        </w:rPr>
        <w:t>2</w:t>
      </w:r>
      <w:r w:rsidRPr="002D53A8">
        <w:rPr>
          <w:rFonts w:eastAsia="DengXian"/>
        </w:rPr>
        <w:t>.5</w:t>
      </w:r>
      <w:r w:rsidRPr="002D53A8">
        <w:rPr>
          <w:rFonts w:eastAsia="DengXian"/>
        </w:rPr>
        <w:tab/>
        <w:t>Additional requirements</w:t>
      </w:r>
      <w:bookmarkEnd w:id="303"/>
      <w:bookmarkEnd w:id="304"/>
      <w:bookmarkEnd w:id="305"/>
    </w:p>
    <w:p w14:paraId="4248D30E" w14:textId="77777777" w:rsidR="00D566BF" w:rsidRPr="002D53A8" w:rsidRDefault="00D566BF" w:rsidP="00D566BF">
      <w:pPr>
        <w:rPr>
          <w:rFonts w:eastAsiaTheme="minorEastAsia"/>
        </w:rPr>
      </w:pPr>
      <w:r w:rsidRPr="002D53A8">
        <w:rPr>
          <w:rFonts w:eastAsiaTheme="minorEastAsia"/>
        </w:rPr>
        <w:t>The properties of the vdu_profile indicate the maximum and minimum number of Vdu.Compute instances that are permitted to exist, created from a given Vdu.Compute node template during its lifecycle, as well as:</w:t>
      </w:r>
    </w:p>
    <w:p w14:paraId="7ED58B89" w14:textId="5A951DD4" w:rsidR="00D566BF" w:rsidRPr="002D53A8" w:rsidRDefault="00EC7355" w:rsidP="00EC7355">
      <w:pPr>
        <w:pStyle w:val="B1"/>
        <w:rPr>
          <w:rFonts w:eastAsiaTheme="minorEastAsia"/>
        </w:rPr>
      </w:pPr>
      <w:r w:rsidRPr="002D53A8">
        <w:rPr>
          <w:rFonts w:eastAsiaTheme="minorEastAsia"/>
        </w:rPr>
        <w:t>T</w:t>
      </w:r>
      <w:r w:rsidR="00D566BF" w:rsidRPr="002D53A8">
        <w:rPr>
          <w:rFonts w:eastAsiaTheme="minorEastAsia"/>
        </w:rPr>
        <w:t>he maximum and minimum number of instances of each VirtualBlockStorage, VirtualObject</w:t>
      </w:r>
      <w:r w:rsidR="00916837" w:rsidRPr="002D53A8">
        <w:rPr>
          <w:rFonts w:eastAsiaTheme="minorEastAsia"/>
        </w:rPr>
        <w:t xml:space="preserve">Storage and VirtualFileStorage </w:t>
      </w:r>
      <w:r w:rsidR="00D566BF" w:rsidRPr="002D53A8">
        <w:rPr>
          <w:rFonts w:eastAsiaTheme="minorEastAsia"/>
        </w:rPr>
        <w:t>nodes connected to the Vdu.Compute via one particular occurrence of the virtual_storage requirement</w:t>
      </w:r>
      <w:r w:rsidRPr="002D53A8">
        <w:rPr>
          <w:rFonts w:eastAsiaTheme="minorEastAsia"/>
        </w:rPr>
        <w:t>.</w:t>
      </w:r>
    </w:p>
    <w:p w14:paraId="61570399" w14:textId="77777777" w:rsidR="00BD2940" w:rsidRPr="002D53A8" w:rsidRDefault="00EC7355" w:rsidP="00EC7355">
      <w:pPr>
        <w:pStyle w:val="B1"/>
        <w:rPr>
          <w:rFonts w:eastAsiaTheme="minorEastAsia"/>
        </w:rPr>
      </w:pPr>
      <w:r w:rsidRPr="002D53A8">
        <w:rPr>
          <w:rFonts w:eastAsiaTheme="minorEastAsia"/>
        </w:rPr>
        <w:t>T</w:t>
      </w:r>
      <w:r w:rsidR="00D566BF" w:rsidRPr="002D53A8">
        <w:rPr>
          <w:rFonts w:eastAsiaTheme="minorEastAsia"/>
        </w:rPr>
        <w:t xml:space="preserve">he maximum and minimum </w:t>
      </w:r>
      <w:r w:rsidR="00916837" w:rsidRPr="002D53A8">
        <w:rPr>
          <w:rFonts w:eastAsiaTheme="minorEastAsia"/>
        </w:rPr>
        <w:t xml:space="preserve">number instances of each VduCp </w:t>
      </w:r>
      <w:r w:rsidR="00D566BF" w:rsidRPr="002D53A8">
        <w:rPr>
          <w:rFonts w:eastAsiaTheme="minorEastAsia"/>
        </w:rPr>
        <w:t>node connected to the Vdu.Compute via one particular occurrence of the virtual_binding capability</w:t>
      </w:r>
      <w:r w:rsidRPr="002D53A8">
        <w:rPr>
          <w:rFonts w:eastAsiaTheme="minorEastAsia"/>
        </w:rPr>
        <w:t>.</w:t>
      </w:r>
    </w:p>
    <w:p w14:paraId="6231F619" w14:textId="77777777" w:rsidR="00BD2940" w:rsidRPr="002D53A8" w:rsidRDefault="00BD2940" w:rsidP="00A2168D">
      <w:pPr>
        <w:pStyle w:val="Heading3"/>
        <w:rPr>
          <w:rFonts w:eastAsia="DengXian"/>
        </w:rPr>
      </w:pPr>
      <w:bookmarkStart w:id="306" w:name="_Toc48655080"/>
      <w:bookmarkStart w:id="307" w:name="_Toc48724617"/>
      <w:bookmarkStart w:id="308" w:name="_Toc57297037"/>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3</w:t>
      </w:r>
      <w:r w:rsidR="00330477" w:rsidRPr="002D53A8">
        <w:rPr>
          <w:rFonts w:eastAsia="DengXian"/>
        </w:rPr>
        <w:tab/>
      </w:r>
      <w:r w:rsidRPr="002D53A8">
        <w:rPr>
          <w:rFonts w:eastAsia="DengXian"/>
        </w:rPr>
        <w:t>tosca.datatypes.nfv.VlProfile</w:t>
      </w:r>
      <w:bookmarkEnd w:id="306"/>
      <w:bookmarkEnd w:id="307"/>
      <w:bookmarkEnd w:id="308"/>
    </w:p>
    <w:p w14:paraId="31BAFE0A" w14:textId="77777777" w:rsidR="007A6127" w:rsidRPr="002D53A8" w:rsidRDefault="007A6127" w:rsidP="008A3ED5">
      <w:pPr>
        <w:pStyle w:val="Heading4"/>
        <w:rPr>
          <w:rFonts w:eastAsiaTheme="minorEastAsia"/>
          <w:lang w:eastAsia="zh-CN"/>
        </w:rPr>
      </w:pPr>
      <w:bookmarkStart w:id="309" w:name="_Toc48655081"/>
      <w:bookmarkStart w:id="310" w:name="_Toc48724618"/>
      <w:bookmarkStart w:id="311" w:name="_Toc57297038"/>
      <w:r w:rsidRPr="002D53A8">
        <w:rPr>
          <w:rFonts w:eastAsiaTheme="minorEastAsia" w:hint="eastAsia"/>
          <w:lang w:eastAsia="zh-CN"/>
        </w:rPr>
        <w:t>6.</w:t>
      </w:r>
      <w:r w:rsidR="00EE2F02" w:rsidRPr="002D53A8">
        <w:rPr>
          <w:rFonts w:eastAsiaTheme="minorEastAsia"/>
          <w:lang w:eastAsia="zh-CN"/>
        </w:rPr>
        <w:t>2</w:t>
      </w:r>
      <w:r w:rsidRPr="002D53A8">
        <w:rPr>
          <w:rFonts w:eastAsiaTheme="minorEastAsia" w:hint="eastAsia"/>
          <w:lang w:eastAsia="zh-CN"/>
        </w:rPr>
        <w:t>.1</w:t>
      </w:r>
      <w:r w:rsidR="00101E52" w:rsidRPr="002D53A8">
        <w:rPr>
          <w:rFonts w:eastAsiaTheme="minorEastAsia"/>
          <w:lang w:eastAsia="zh-CN"/>
        </w:rPr>
        <w:t>3</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309"/>
      <w:bookmarkEnd w:id="310"/>
      <w:bookmarkEnd w:id="311"/>
    </w:p>
    <w:p w14:paraId="6DB0A11E" w14:textId="49B869A2" w:rsidR="00BD2940" w:rsidRPr="002D53A8" w:rsidRDefault="0042123E" w:rsidP="00ED0DDE">
      <w:pPr>
        <w:rPr>
          <w:rFonts w:eastAsiaTheme="minorEastAsia"/>
        </w:rPr>
      </w:pPr>
      <w:r w:rsidRPr="002D53A8">
        <w:rPr>
          <w:rFonts w:eastAsiaTheme="minorEastAsia"/>
        </w:rPr>
        <w:t xml:space="preserve">The </w:t>
      </w:r>
      <w:r w:rsidR="00BD2940" w:rsidRPr="002D53A8">
        <w:rPr>
          <w:rFonts w:eastAsiaTheme="minorEastAsia"/>
        </w:rPr>
        <w:t>VlProfile</w:t>
      </w:r>
      <w:r w:rsidRPr="002D53A8">
        <w:rPr>
          <w:rFonts w:eastAsiaTheme="minorEastAsia"/>
        </w:rPr>
        <w:t xml:space="preserve"> data type</w:t>
      </w:r>
      <w:r w:rsidR="00BD2940" w:rsidRPr="002D53A8">
        <w:rPr>
          <w:rFonts w:eastAsiaTheme="minorEastAsia"/>
        </w:rPr>
        <w:t xml:space="preserve"> describes additional instantiation data for a given VL used in a specific</w:t>
      </w:r>
      <w:r w:rsidR="00275832" w:rsidRPr="002D53A8">
        <w:rPr>
          <w:rFonts w:eastAsiaTheme="minorEastAsia"/>
        </w:rPr>
        <w:t xml:space="preserve"> VNF</w:t>
      </w:r>
      <w:r w:rsidR="00BD2940" w:rsidRPr="002D53A8">
        <w:rPr>
          <w:rFonts w:eastAsiaTheme="minorEastAsia"/>
        </w:rPr>
        <w:t xml:space="preserve"> deployment flavour.</w:t>
      </w:r>
      <w:r w:rsidR="00483751" w:rsidRPr="002D53A8">
        <w:rPr>
          <w:rFonts w:eastAsiaTheme="minorEastAsia"/>
        </w:rPr>
        <w:t xml:space="preserve"> </w:t>
      </w:r>
      <w:r w:rsidR="00483751" w:rsidRPr="002D53A8">
        <w:rPr>
          <w:rFonts w:eastAsia="SimSun"/>
          <w:szCs w:val="24"/>
        </w:rPr>
        <w:t>Table</w:t>
      </w:r>
      <w:r w:rsidR="00E4490B" w:rsidRPr="002D53A8">
        <w:rPr>
          <w:rFonts w:eastAsia="SimSun"/>
          <w:szCs w:val="24"/>
        </w:rPr>
        <w:t xml:space="preserve"> </w:t>
      </w:r>
      <w:r w:rsidR="00483751" w:rsidRPr="002D53A8">
        <w:rPr>
          <w:rFonts w:eastAsia="SimSun"/>
          <w:szCs w:val="24"/>
        </w:rPr>
        <w:t>6.2.1</w:t>
      </w:r>
      <w:r w:rsidR="00101E52" w:rsidRPr="002D53A8">
        <w:rPr>
          <w:rFonts w:eastAsia="SimSun"/>
          <w:szCs w:val="24"/>
        </w:rPr>
        <w:t>3</w:t>
      </w:r>
      <w:r w:rsidR="00483751"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83751" w:rsidRPr="002D53A8">
        <w:rPr>
          <w:rFonts w:eastAsia="SimSun"/>
          <w:szCs w:val="24"/>
        </w:rPr>
        <w:t>.</w:t>
      </w:r>
    </w:p>
    <w:p w14:paraId="2C21F3C9" w14:textId="77777777" w:rsidR="00ED0DDE" w:rsidRPr="002D53A8" w:rsidRDefault="00ED0DDE" w:rsidP="008A3ED5">
      <w:pPr>
        <w:pStyle w:val="TH"/>
        <w:rPr>
          <w:rFonts w:eastAsiaTheme="minorEastAsia"/>
        </w:rPr>
      </w:pPr>
      <w:r w:rsidRPr="002D53A8">
        <w:rPr>
          <w:rFonts w:eastAsiaTheme="minorEastAsia"/>
        </w:rPr>
        <w:t xml:space="preserve">Table </w:t>
      </w:r>
      <w:r w:rsidR="007A6127" w:rsidRPr="002D53A8">
        <w:rPr>
          <w:rFonts w:eastAsiaTheme="minorEastAsia"/>
        </w:rPr>
        <w:t>6.</w:t>
      </w:r>
      <w:r w:rsidR="00EE2F02" w:rsidRPr="002D53A8">
        <w:rPr>
          <w:rFonts w:eastAsiaTheme="minorEastAsia"/>
        </w:rPr>
        <w:t>2</w:t>
      </w:r>
      <w:r w:rsidR="007A6127" w:rsidRPr="002D53A8">
        <w:rPr>
          <w:rFonts w:eastAsiaTheme="minorEastAsia"/>
        </w:rPr>
        <w:t>.1</w:t>
      </w:r>
      <w:r w:rsidR="00101E52" w:rsidRPr="002D53A8">
        <w:rPr>
          <w:rFonts w:eastAsiaTheme="minorEastAsia"/>
        </w:rPr>
        <w:t>3</w:t>
      </w:r>
      <w:r w:rsidR="007A6127" w:rsidRPr="002D53A8">
        <w:rPr>
          <w:rFonts w:eastAsiaTheme="minorEastAsia"/>
        </w:rPr>
        <w:t>.1-1</w:t>
      </w:r>
      <w:r w:rsidR="00465590"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2D53A8" w14:paraId="5322B19A" w14:textId="77777777" w:rsidTr="00DB51F5">
        <w:trPr>
          <w:jc w:val="center"/>
        </w:trPr>
        <w:tc>
          <w:tcPr>
            <w:tcW w:w="1177" w:type="pct"/>
            <w:shd w:val="clear" w:color="auto" w:fill="D9D9D9"/>
          </w:tcPr>
          <w:p w14:paraId="2D923179" w14:textId="48E9F670" w:rsidR="00BD2940" w:rsidRPr="002D53A8" w:rsidRDefault="00BD2940" w:rsidP="00FF7953">
            <w:pPr>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5C80C56C" w14:textId="77777777" w:rsidR="00BD2940" w:rsidRPr="002D53A8" w:rsidRDefault="00BD2940" w:rsidP="00D861DA">
            <w:pPr>
              <w:spacing w:after="0"/>
              <w:rPr>
                <w:rFonts w:ascii="Arial" w:eastAsiaTheme="minorEastAsia" w:hAnsi="Arial"/>
                <w:sz w:val="18"/>
                <w:lang w:eastAsia="zh-CN"/>
              </w:rPr>
            </w:pPr>
            <w:r w:rsidRPr="002D53A8">
              <w:rPr>
                <w:rFonts w:ascii="Arial" w:eastAsiaTheme="minorEastAsia" w:hAnsi="Arial"/>
                <w:sz w:val="18"/>
                <w:lang w:eastAsia="zh-CN"/>
              </w:rPr>
              <w:t>VlProfile</w:t>
            </w:r>
          </w:p>
        </w:tc>
      </w:tr>
      <w:tr w:rsidR="00BD2940" w:rsidRPr="002D53A8" w14:paraId="6B7C75B6" w14:textId="77777777" w:rsidTr="00DB51F5">
        <w:trPr>
          <w:jc w:val="center"/>
        </w:trPr>
        <w:tc>
          <w:tcPr>
            <w:tcW w:w="1177" w:type="pct"/>
            <w:shd w:val="clear" w:color="auto" w:fill="D9D9D9"/>
          </w:tcPr>
          <w:p w14:paraId="750433F7" w14:textId="05AE3BDD" w:rsidR="00BD2940" w:rsidRPr="002D53A8" w:rsidRDefault="00BD2940" w:rsidP="00FF7953">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3D4A6E76" w14:textId="77777777" w:rsidR="00BD2940" w:rsidRPr="002D53A8" w:rsidRDefault="00BD2940" w:rsidP="00D861DA">
            <w:pPr>
              <w:spacing w:after="0"/>
              <w:rPr>
                <w:rFonts w:ascii="Arial" w:eastAsiaTheme="minorEastAsia" w:hAnsi="Arial"/>
                <w:sz w:val="18"/>
                <w:lang w:eastAsia="zh-CN"/>
              </w:rPr>
            </w:pPr>
            <w:r w:rsidRPr="002D53A8">
              <w:rPr>
                <w:rFonts w:ascii="Arial" w:eastAsiaTheme="minorEastAsia" w:hAnsi="Arial"/>
                <w:sz w:val="18"/>
                <w:lang w:eastAsia="zh-CN"/>
              </w:rPr>
              <w:t>tosca</w:t>
            </w:r>
            <w:r w:rsidR="00936FF8" w:rsidRPr="002D53A8">
              <w:rPr>
                <w:rFonts w:ascii="Arial" w:eastAsiaTheme="minorEastAsia" w:hAnsi="Arial"/>
                <w:sz w:val="18"/>
                <w:lang w:eastAsia="zh-CN"/>
              </w:rPr>
              <w:t>nfv</w:t>
            </w:r>
            <w:r w:rsidRPr="002D53A8">
              <w:rPr>
                <w:rFonts w:ascii="Arial" w:eastAsiaTheme="minorEastAsia" w:hAnsi="Arial"/>
                <w:sz w:val="18"/>
                <w:lang w:eastAsia="zh-CN"/>
              </w:rPr>
              <w:t>:VlProfile</w:t>
            </w:r>
          </w:p>
        </w:tc>
      </w:tr>
      <w:tr w:rsidR="00BD2940" w:rsidRPr="002D53A8" w14:paraId="1208448C" w14:textId="77777777" w:rsidTr="00DB51F5">
        <w:trPr>
          <w:jc w:val="center"/>
        </w:trPr>
        <w:tc>
          <w:tcPr>
            <w:tcW w:w="1177" w:type="pct"/>
            <w:shd w:val="clear" w:color="auto" w:fill="D9D9D9"/>
          </w:tcPr>
          <w:p w14:paraId="20BCC6F2" w14:textId="6324F68A" w:rsidR="00BD2940" w:rsidRPr="002D53A8" w:rsidRDefault="00BD2940" w:rsidP="00FF7953">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Pr>
          <w:p w14:paraId="05290743" w14:textId="77777777" w:rsidR="00BD2940" w:rsidRPr="002D53A8" w:rsidRDefault="00BD2940" w:rsidP="00D861DA">
            <w:pPr>
              <w:spacing w:after="0"/>
              <w:rPr>
                <w:rFonts w:ascii="Arial" w:eastAsiaTheme="minorEastAsia" w:hAnsi="Arial"/>
                <w:sz w:val="18"/>
                <w:lang w:eastAsia="zh-CN"/>
              </w:rPr>
            </w:pPr>
            <w:r w:rsidRPr="002D53A8">
              <w:rPr>
                <w:rFonts w:ascii="Arial" w:eastAsiaTheme="minorEastAsia" w:hAnsi="Arial"/>
                <w:sz w:val="18"/>
                <w:lang w:eastAsia="zh-CN"/>
              </w:rPr>
              <w:t>tosca.datatypes.nfv.VlProfile</w:t>
            </w:r>
          </w:p>
        </w:tc>
      </w:tr>
    </w:tbl>
    <w:p w14:paraId="623A72F8" w14:textId="77777777" w:rsidR="00BD2940" w:rsidRPr="002D53A8" w:rsidRDefault="00BD2940" w:rsidP="00EA313B">
      <w:pPr>
        <w:rPr>
          <w:rFonts w:eastAsiaTheme="minorEastAsia"/>
        </w:rPr>
      </w:pPr>
    </w:p>
    <w:p w14:paraId="77597233" w14:textId="77777777" w:rsidR="00BD2940" w:rsidRPr="002D53A8" w:rsidRDefault="00ED0DDE" w:rsidP="00A2168D">
      <w:pPr>
        <w:pStyle w:val="Heading4"/>
        <w:rPr>
          <w:rFonts w:eastAsia="DengXian"/>
        </w:rPr>
      </w:pPr>
      <w:bookmarkStart w:id="312" w:name="_Toc48655082"/>
      <w:bookmarkStart w:id="313" w:name="_Toc48724619"/>
      <w:bookmarkStart w:id="314" w:name="_Toc57297039"/>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3</w:t>
      </w:r>
      <w:r w:rsidRPr="002D53A8">
        <w:rPr>
          <w:rFonts w:eastAsia="DengXian"/>
        </w:rPr>
        <w:t>.</w:t>
      </w:r>
      <w:r w:rsidR="007A6127" w:rsidRPr="002D53A8">
        <w:rPr>
          <w:rFonts w:eastAsia="DengXian"/>
        </w:rPr>
        <w:t>2</w:t>
      </w:r>
      <w:r w:rsidRPr="002D53A8">
        <w:rPr>
          <w:rFonts w:eastAsia="DengXian"/>
        </w:rPr>
        <w:tab/>
      </w:r>
      <w:r w:rsidR="00BD2940" w:rsidRPr="002D53A8">
        <w:rPr>
          <w:rFonts w:eastAsia="DengXian"/>
        </w:rPr>
        <w:t>Properties</w:t>
      </w:r>
      <w:bookmarkEnd w:id="312"/>
      <w:bookmarkEnd w:id="313"/>
      <w:bookmarkEnd w:id="314"/>
    </w:p>
    <w:p w14:paraId="3D7F1420" w14:textId="77777777" w:rsidR="00483751" w:rsidRPr="002D53A8" w:rsidRDefault="00483751" w:rsidP="00483751">
      <w:pPr>
        <w:rPr>
          <w:rFonts w:eastAsiaTheme="minorEastAsia"/>
        </w:rPr>
      </w:pPr>
      <w:r w:rsidRPr="002D53A8">
        <w:rPr>
          <w:rFonts w:eastAsiaTheme="minorEastAsia"/>
          <w:lang w:eastAsia="zh-CN"/>
        </w:rPr>
        <w:t xml:space="preserve">The properties of the </w:t>
      </w:r>
      <w:r w:rsidRPr="002D53A8">
        <w:rPr>
          <w:rFonts w:eastAsiaTheme="minorEastAsia"/>
        </w:rPr>
        <w:t>VlProfile</w:t>
      </w:r>
      <w:r w:rsidRPr="002D53A8">
        <w:rPr>
          <w:rFonts w:eastAsiaTheme="minorEastAsia"/>
          <w:lang w:eastAsia="zh-CN"/>
        </w:rPr>
        <w:t xml:space="preserve"> data type shall comply with the provisions set out in table </w:t>
      </w:r>
      <w:r w:rsidRPr="002D53A8">
        <w:rPr>
          <w:rFonts w:eastAsiaTheme="minorEastAsia"/>
        </w:rPr>
        <w:t>6.2.1</w:t>
      </w:r>
      <w:r w:rsidR="00916837" w:rsidRPr="002D53A8">
        <w:rPr>
          <w:rFonts w:eastAsiaTheme="minorEastAsia"/>
        </w:rPr>
        <w:t>3</w:t>
      </w:r>
      <w:r w:rsidRPr="002D53A8">
        <w:rPr>
          <w:rFonts w:eastAsiaTheme="minorEastAsia"/>
        </w:rPr>
        <w:t>.2-1</w:t>
      </w:r>
      <w:r w:rsidRPr="002D53A8">
        <w:rPr>
          <w:rFonts w:eastAsiaTheme="minorEastAsia"/>
          <w:lang w:eastAsia="zh-CN"/>
        </w:rPr>
        <w:t>.</w:t>
      </w:r>
    </w:p>
    <w:p w14:paraId="4F33E45E" w14:textId="77777777" w:rsidR="00ED0DDE" w:rsidRPr="002D53A8" w:rsidRDefault="00ED0DDE" w:rsidP="008A3ED5">
      <w:pPr>
        <w:pStyle w:val="TH"/>
        <w:rPr>
          <w:rFonts w:eastAsia="DengXian"/>
        </w:rPr>
      </w:pPr>
      <w:r w:rsidRPr="002D53A8">
        <w:rPr>
          <w:rFonts w:eastAsia="DengXian"/>
        </w:rPr>
        <w:t xml:space="preserve">Table </w:t>
      </w:r>
      <w:r w:rsidR="007A6127" w:rsidRPr="002D53A8">
        <w:rPr>
          <w:rFonts w:eastAsia="DengXian"/>
        </w:rPr>
        <w:t>6.</w:t>
      </w:r>
      <w:r w:rsidR="00EE2F02" w:rsidRPr="002D53A8">
        <w:rPr>
          <w:rFonts w:eastAsia="DengXian"/>
        </w:rPr>
        <w:t>2</w:t>
      </w:r>
      <w:r w:rsidR="007A6127" w:rsidRPr="002D53A8">
        <w:rPr>
          <w:rFonts w:eastAsia="DengXian"/>
        </w:rPr>
        <w:t>.1</w:t>
      </w:r>
      <w:r w:rsidR="00101E52" w:rsidRPr="002D53A8">
        <w:rPr>
          <w:rFonts w:eastAsia="DengXian"/>
        </w:rPr>
        <w:t>3</w:t>
      </w:r>
      <w:r w:rsidR="007A6127" w:rsidRPr="002D53A8">
        <w:rPr>
          <w:rFonts w:eastAsia="DengXian"/>
        </w:rPr>
        <w:t>.2-1</w:t>
      </w:r>
      <w:r w:rsidR="00465590" w:rsidRPr="002D53A8">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24"/>
        <w:gridCol w:w="1215"/>
        <w:gridCol w:w="2093"/>
        <w:gridCol w:w="1241"/>
        <w:gridCol w:w="3556"/>
      </w:tblGrid>
      <w:tr w:rsidR="00BD2940" w:rsidRPr="002D53A8" w14:paraId="02E57A84" w14:textId="77777777" w:rsidTr="00FA344E">
        <w:trPr>
          <w:cantSplit/>
          <w:tblHeader/>
          <w:jc w:val="center"/>
        </w:trPr>
        <w:tc>
          <w:tcPr>
            <w:tcW w:w="656" w:type="pct"/>
            <w:shd w:val="clear" w:color="auto" w:fill="D9D9D9"/>
          </w:tcPr>
          <w:p w14:paraId="14CCD4B3" w14:textId="77777777" w:rsidR="00BD2940" w:rsidRPr="002D53A8" w:rsidRDefault="00BD2940" w:rsidP="00ED0DDE">
            <w:pPr>
              <w:pStyle w:val="TAH"/>
              <w:rPr>
                <w:lang w:eastAsia="ja-JP"/>
              </w:rPr>
            </w:pPr>
            <w:r w:rsidRPr="002D53A8">
              <w:rPr>
                <w:lang w:eastAsia="ja-JP"/>
              </w:rPr>
              <w:t>Name</w:t>
            </w:r>
          </w:p>
        </w:tc>
        <w:tc>
          <w:tcPr>
            <w:tcW w:w="651" w:type="pct"/>
            <w:shd w:val="clear" w:color="auto" w:fill="D9D9D9"/>
          </w:tcPr>
          <w:p w14:paraId="110895BF"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1122" w:type="pct"/>
            <w:shd w:val="clear" w:color="auto" w:fill="D9D9D9"/>
          </w:tcPr>
          <w:p w14:paraId="11657524" w14:textId="77777777" w:rsidR="00BD2940" w:rsidRPr="002D53A8" w:rsidRDefault="00BD2940" w:rsidP="00ED0DDE">
            <w:pPr>
              <w:pStyle w:val="TAH"/>
              <w:rPr>
                <w:lang w:eastAsia="ja-JP"/>
              </w:rPr>
            </w:pPr>
            <w:r w:rsidRPr="002D53A8">
              <w:rPr>
                <w:lang w:eastAsia="ja-JP"/>
              </w:rPr>
              <w:t>Type</w:t>
            </w:r>
          </w:p>
        </w:tc>
        <w:tc>
          <w:tcPr>
            <w:tcW w:w="665" w:type="pct"/>
            <w:shd w:val="clear" w:color="auto" w:fill="D9D9D9"/>
          </w:tcPr>
          <w:p w14:paraId="7C4B94C1" w14:textId="77777777" w:rsidR="00BD2940" w:rsidRPr="002D53A8" w:rsidRDefault="00BD2940" w:rsidP="00ED0DDE">
            <w:pPr>
              <w:pStyle w:val="TAH"/>
              <w:rPr>
                <w:lang w:eastAsia="ja-JP"/>
              </w:rPr>
            </w:pPr>
            <w:r w:rsidRPr="002D53A8">
              <w:rPr>
                <w:lang w:eastAsia="ja-JP"/>
              </w:rPr>
              <w:t>Constraints</w:t>
            </w:r>
          </w:p>
        </w:tc>
        <w:tc>
          <w:tcPr>
            <w:tcW w:w="1906" w:type="pct"/>
            <w:shd w:val="clear" w:color="auto" w:fill="D9D9D9"/>
          </w:tcPr>
          <w:p w14:paraId="7A96B688" w14:textId="77777777" w:rsidR="00BD2940" w:rsidRPr="002D53A8" w:rsidRDefault="00BD2940" w:rsidP="00ED0DDE">
            <w:pPr>
              <w:pStyle w:val="TAH"/>
              <w:rPr>
                <w:lang w:eastAsia="ja-JP"/>
              </w:rPr>
            </w:pPr>
            <w:r w:rsidRPr="002D53A8">
              <w:rPr>
                <w:lang w:eastAsia="ja-JP"/>
              </w:rPr>
              <w:t>Description</w:t>
            </w:r>
          </w:p>
        </w:tc>
      </w:tr>
      <w:tr w:rsidR="00275832" w:rsidRPr="002D53A8" w14:paraId="2D19FC7E" w14:textId="77777777" w:rsidTr="00FA344E">
        <w:trPr>
          <w:jc w:val="center"/>
        </w:trPr>
        <w:tc>
          <w:tcPr>
            <w:tcW w:w="656" w:type="pct"/>
            <w:shd w:val="clear" w:color="auto" w:fill="FFFFFF"/>
          </w:tcPr>
          <w:p w14:paraId="3899DE37" w14:textId="4E9F1D03" w:rsidR="00275832" w:rsidRPr="002D53A8" w:rsidRDefault="00275832" w:rsidP="00275832">
            <w:pPr>
              <w:pStyle w:val="TAL"/>
              <w:rPr>
                <w:rFonts w:eastAsiaTheme="minorEastAsia"/>
              </w:rPr>
            </w:pPr>
            <w:r w:rsidRPr="002D53A8">
              <w:rPr>
                <w:rFonts w:eastAsiaTheme="minorEastAsia"/>
              </w:rPr>
              <w:t>max_</w:t>
            </w:r>
            <w:r w:rsidR="002322FE" w:rsidRPr="002D53A8">
              <w:rPr>
                <w:rFonts w:eastAsiaTheme="minorEastAsia"/>
              </w:rPr>
              <w:t>b</w:t>
            </w:r>
            <w:r w:rsidR="007126C5" w:rsidRPr="002D53A8">
              <w:rPr>
                <w:rFonts w:eastAsiaTheme="minorEastAsia"/>
              </w:rPr>
              <w:t>itrate</w:t>
            </w:r>
            <w:r w:rsidRPr="002D53A8">
              <w:rPr>
                <w:rFonts w:eastAsiaTheme="minorEastAsia"/>
              </w:rPr>
              <w:t>_</w:t>
            </w:r>
            <w:r w:rsidR="00117317" w:rsidRPr="002D53A8">
              <w:rPr>
                <w:rFonts w:eastAsiaTheme="minorEastAsia"/>
              </w:rPr>
              <w:t>r</w:t>
            </w:r>
            <w:r w:rsidRPr="002D53A8">
              <w:rPr>
                <w:rFonts w:eastAsiaTheme="minorEastAsia"/>
              </w:rPr>
              <w:t>equirements</w:t>
            </w:r>
          </w:p>
        </w:tc>
        <w:tc>
          <w:tcPr>
            <w:tcW w:w="651" w:type="pct"/>
            <w:shd w:val="clear" w:color="auto" w:fill="FFFFFF"/>
          </w:tcPr>
          <w:p w14:paraId="01EEA9AC" w14:textId="77777777" w:rsidR="00275832" w:rsidRPr="002D53A8" w:rsidRDefault="00275832" w:rsidP="00275832">
            <w:pPr>
              <w:pStyle w:val="TAL"/>
              <w:rPr>
                <w:rFonts w:eastAsiaTheme="minorEastAsia"/>
              </w:rPr>
            </w:pPr>
            <w:r w:rsidRPr="002D53A8">
              <w:rPr>
                <w:rFonts w:eastAsiaTheme="minorEastAsia"/>
              </w:rPr>
              <w:t>yes</w:t>
            </w:r>
          </w:p>
        </w:tc>
        <w:tc>
          <w:tcPr>
            <w:tcW w:w="1122" w:type="pct"/>
            <w:shd w:val="clear" w:color="auto" w:fill="FFFFFF"/>
          </w:tcPr>
          <w:p w14:paraId="3BEFCCC1" w14:textId="77777777" w:rsidR="00275832" w:rsidRPr="002D53A8" w:rsidRDefault="00275832" w:rsidP="00275832">
            <w:pPr>
              <w:pStyle w:val="TAL"/>
              <w:rPr>
                <w:rFonts w:eastAsiaTheme="minorEastAsia"/>
              </w:rPr>
            </w:pPr>
            <w:r w:rsidRPr="002D53A8">
              <w:rPr>
                <w:rFonts w:eastAsiaTheme="minorEastAsia"/>
              </w:rPr>
              <w:t>tosca.datatypes.nfv.Link</w:t>
            </w:r>
            <w:r w:rsidR="007126C5" w:rsidRPr="002D53A8">
              <w:rPr>
                <w:rFonts w:eastAsiaTheme="minorEastAsia"/>
              </w:rPr>
              <w:t>Bitrate</w:t>
            </w:r>
            <w:r w:rsidRPr="002D53A8">
              <w:rPr>
                <w:rFonts w:eastAsiaTheme="minorEastAsia"/>
              </w:rPr>
              <w:t>Requirements</w:t>
            </w:r>
          </w:p>
        </w:tc>
        <w:tc>
          <w:tcPr>
            <w:tcW w:w="665" w:type="pct"/>
            <w:shd w:val="clear" w:color="auto" w:fill="FFFFFF"/>
          </w:tcPr>
          <w:p w14:paraId="798ED477" w14:textId="77777777" w:rsidR="00275832" w:rsidRPr="002D53A8" w:rsidRDefault="00275832" w:rsidP="00275832">
            <w:pPr>
              <w:pStyle w:val="TAL"/>
              <w:rPr>
                <w:rFonts w:eastAsiaTheme="minorEastAsia"/>
              </w:rPr>
            </w:pPr>
          </w:p>
        </w:tc>
        <w:tc>
          <w:tcPr>
            <w:tcW w:w="1906" w:type="pct"/>
            <w:shd w:val="clear" w:color="auto" w:fill="FFFFFF"/>
          </w:tcPr>
          <w:p w14:paraId="6F65BD3F" w14:textId="56EE4A3C" w:rsidR="00275832" w:rsidRPr="002D53A8" w:rsidRDefault="00275832" w:rsidP="00A563BF">
            <w:pPr>
              <w:pStyle w:val="TAL"/>
              <w:rPr>
                <w:rFonts w:eastAsiaTheme="minorEastAsia"/>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maximum</w:t>
            </w:r>
            <w:r w:rsidR="00DB51F5" w:rsidRPr="002D53A8">
              <w:rPr>
                <w:rFonts w:eastAsia="SimSun"/>
              </w:rPr>
              <w:t xml:space="preserve"> </w:t>
            </w:r>
            <w:r w:rsidRPr="002D53A8">
              <w:rPr>
                <w:rFonts w:eastAsia="SimSun"/>
              </w:rPr>
              <w:t>bitrate</w:t>
            </w:r>
            <w:r w:rsidR="00DB51F5" w:rsidRPr="002D53A8">
              <w:rPr>
                <w:rFonts w:eastAsia="SimSun"/>
              </w:rPr>
              <w:t xml:space="preserve"> </w:t>
            </w:r>
            <w:r w:rsidRPr="002D53A8">
              <w:rPr>
                <w:rFonts w:eastAsia="SimSun"/>
              </w:rPr>
              <w:t>requirements</w:t>
            </w:r>
            <w:r w:rsidR="00DB51F5" w:rsidRPr="002D53A8">
              <w:rPr>
                <w:rFonts w:eastAsia="SimSun"/>
              </w:rPr>
              <w:t xml:space="preserve"> </w:t>
            </w:r>
            <w:r w:rsidRPr="002D53A8">
              <w:rPr>
                <w:rFonts w:eastAsia="SimSun"/>
              </w:rPr>
              <w:t>for</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VL</w:t>
            </w:r>
            <w:r w:rsidR="00DB51F5" w:rsidRPr="002D53A8">
              <w:rPr>
                <w:rFonts w:eastAsia="SimSun"/>
              </w:rPr>
              <w:t xml:space="preserve"> </w:t>
            </w:r>
            <w:r w:rsidRPr="002D53A8">
              <w:rPr>
                <w:rFonts w:eastAsia="SimSun"/>
              </w:rPr>
              <w:t>instantiated</w:t>
            </w:r>
            <w:r w:rsidR="00DB51F5" w:rsidRPr="002D53A8">
              <w:rPr>
                <w:rFonts w:eastAsia="SimSun"/>
              </w:rPr>
              <w:t xml:space="preserve"> </w:t>
            </w:r>
            <w:r w:rsidRPr="002D53A8">
              <w:rPr>
                <w:rFonts w:eastAsia="SimSun"/>
              </w:rPr>
              <w:t>according</w:t>
            </w:r>
            <w:r w:rsidR="00DB51F5" w:rsidRPr="002D53A8">
              <w:rPr>
                <w:rFonts w:eastAsia="SimSun"/>
              </w:rPr>
              <w:t xml:space="preserve"> </w:t>
            </w:r>
            <w:r w:rsidRPr="002D53A8">
              <w:rPr>
                <w:rFonts w:eastAsia="SimSun"/>
              </w:rPr>
              <w:t>to</w:t>
            </w:r>
            <w:r w:rsidR="00DB51F5" w:rsidRPr="002D53A8">
              <w:rPr>
                <w:rFonts w:eastAsia="SimSun"/>
              </w:rPr>
              <w:t xml:space="preserve"> </w:t>
            </w:r>
            <w:r w:rsidRPr="002D53A8">
              <w:rPr>
                <w:rFonts w:eastAsia="SimSun"/>
              </w:rPr>
              <w:t>this</w:t>
            </w:r>
            <w:r w:rsidR="00DB51F5" w:rsidRPr="002D53A8">
              <w:rPr>
                <w:rFonts w:eastAsia="SimSun"/>
              </w:rPr>
              <w:t xml:space="preserve"> </w:t>
            </w:r>
            <w:r w:rsidRPr="002D53A8">
              <w:rPr>
                <w:rFonts w:eastAsia="SimSun"/>
              </w:rPr>
              <w:t>profile.</w:t>
            </w:r>
            <w:r w:rsidR="00DB51F5" w:rsidRPr="002D53A8">
              <w:rPr>
                <w:rFonts w:eastAsia="SimSun"/>
              </w:rPr>
              <w:t xml:space="preserve"> </w:t>
            </w:r>
          </w:p>
        </w:tc>
      </w:tr>
      <w:tr w:rsidR="00275832" w:rsidRPr="002D53A8" w14:paraId="152102C0" w14:textId="77777777" w:rsidTr="00FA344E">
        <w:trPr>
          <w:jc w:val="center"/>
        </w:trPr>
        <w:tc>
          <w:tcPr>
            <w:tcW w:w="656" w:type="pct"/>
            <w:shd w:val="clear" w:color="auto" w:fill="FFFFFF"/>
          </w:tcPr>
          <w:p w14:paraId="58F8491C" w14:textId="77777777" w:rsidR="00275832" w:rsidRPr="002D53A8" w:rsidRDefault="00275832" w:rsidP="00275832">
            <w:pPr>
              <w:pStyle w:val="TAL"/>
              <w:rPr>
                <w:rFonts w:eastAsiaTheme="minorEastAsia"/>
              </w:rPr>
            </w:pPr>
            <w:r w:rsidRPr="002D53A8">
              <w:rPr>
                <w:rFonts w:eastAsiaTheme="minorEastAsia"/>
              </w:rPr>
              <w:t>min_</w:t>
            </w:r>
            <w:r w:rsidR="002322FE" w:rsidRPr="002D53A8">
              <w:rPr>
                <w:rFonts w:eastAsiaTheme="minorEastAsia"/>
              </w:rPr>
              <w:t>b</w:t>
            </w:r>
            <w:r w:rsidR="007126C5" w:rsidRPr="002D53A8">
              <w:rPr>
                <w:rFonts w:eastAsiaTheme="minorEastAsia"/>
              </w:rPr>
              <w:t>itrate</w:t>
            </w:r>
            <w:r w:rsidRPr="002D53A8">
              <w:rPr>
                <w:rFonts w:eastAsiaTheme="minorEastAsia"/>
              </w:rPr>
              <w:t>_requirements</w:t>
            </w:r>
          </w:p>
        </w:tc>
        <w:tc>
          <w:tcPr>
            <w:tcW w:w="651" w:type="pct"/>
            <w:shd w:val="clear" w:color="auto" w:fill="FFFFFF"/>
          </w:tcPr>
          <w:p w14:paraId="4819A11F" w14:textId="77777777" w:rsidR="00275832" w:rsidRPr="002D53A8" w:rsidRDefault="00275832" w:rsidP="00275832">
            <w:pPr>
              <w:pStyle w:val="TAL"/>
              <w:rPr>
                <w:rFonts w:eastAsiaTheme="minorEastAsia"/>
              </w:rPr>
            </w:pPr>
            <w:r w:rsidRPr="002D53A8">
              <w:rPr>
                <w:rFonts w:eastAsiaTheme="minorEastAsia"/>
              </w:rPr>
              <w:t>yes</w:t>
            </w:r>
          </w:p>
        </w:tc>
        <w:tc>
          <w:tcPr>
            <w:tcW w:w="1122" w:type="pct"/>
            <w:shd w:val="clear" w:color="auto" w:fill="FFFFFF"/>
          </w:tcPr>
          <w:p w14:paraId="1A46F5F6" w14:textId="77777777" w:rsidR="00275832" w:rsidRPr="002D53A8" w:rsidRDefault="00275832" w:rsidP="00275832">
            <w:pPr>
              <w:pStyle w:val="TAL"/>
              <w:rPr>
                <w:rFonts w:eastAsiaTheme="minorEastAsia"/>
              </w:rPr>
            </w:pPr>
            <w:r w:rsidRPr="002D53A8">
              <w:rPr>
                <w:rFonts w:eastAsiaTheme="minorEastAsia"/>
              </w:rPr>
              <w:t>tosca.datatypes.nfv.Link</w:t>
            </w:r>
            <w:r w:rsidR="007126C5" w:rsidRPr="002D53A8">
              <w:rPr>
                <w:rFonts w:eastAsiaTheme="minorEastAsia"/>
              </w:rPr>
              <w:t>Bitrate</w:t>
            </w:r>
            <w:r w:rsidRPr="002D53A8">
              <w:rPr>
                <w:rFonts w:eastAsiaTheme="minorEastAsia"/>
              </w:rPr>
              <w:t>Requirements</w:t>
            </w:r>
          </w:p>
        </w:tc>
        <w:tc>
          <w:tcPr>
            <w:tcW w:w="665" w:type="pct"/>
            <w:shd w:val="clear" w:color="auto" w:fill="FFFFFF"/>
          </w:tcPr>
          <w:p w14:paraId="2F568DB9" w14:textId="77777777" w:rsidR="00275832" w:rsidRPr="002D53A8" w:rsidRDefault="00275832" w:rsidP="00275832">
            <w:pPr>
              <w:pStyle w:val="TAL"/>
              <w:rPr>
                <w:rFonts w:eastAsiaTheme="minorEastAsia"/>
              </w:rPr>
            </w:pPr>
          </w:p>
        </w:tc>
        <w:tc>
          <w:tcPr>
            <w:tcW w:w="1906" w:type="pct"/>
            <w:shd w:val="clear" w:color="auto" w:fill="FFFFFF"/>
          </w:tcPr>
          <w:p w14:paraId="047199AC" w14:textId="1DE3A645" w:rsidR="00275832" w:rsidRPr="002D53A8" w:rsidRDefault="00275832" w:rsidP="00A563BF">
            <w:pPr>
              <w:pStyle w:val="TAL"/>
              <w:rPr>
                <w:rFonts w:eastAsiaTheme="minorEastAsia"/>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minimum</w:t>
            </w:r>
            <w:r w:rsidR="00DB51F5" w:rsidRPr="002D53A8">
              <w:rPr>
                <w:rFonts w:eastAsia="SimSun"/>
              </w:rPr>
              <w:t xml:space="preserve"> </w:t>
            </w:r>
            <w:r w:rsidRPr="002D53A8">
              <w:rPr>
                <w:rFonts w:eastAsia="SimSun"/>
              </w:rPr>
              <w:t>bitrate</w:t>
            </w:r>
            <w:r w:rsidR="00DB51F5" w:rsidRPr="002D53A8">
              <w:rPr>
                <w:rFonts w:eastAsia="SimSun"/>
              </w:rPr>
              <w:t xml:space="preserve"> </w:t>
            </w:r>
            <w:r w:rsidRPr="002D53A8">
              <w:rPr>
                <w:rFonts w:eastAsia="SimSun"/>
              </w:rPr>
              <w:t>requirements</w:t>
            </w:r>
            <w:r w:rsidR="00DB51F5" w:rsidRPr="002D53A8">
              <w:rPr>
                <w:rFonts w:eastAsia="SimSun"/>
              </w:rPr>
              <w:t xml:space="preserve"> </w:t>
            </w:r>
            <w:r w:rsidRPr="002D53A8">
              <w:rPr>
                <w:rFonts w:eastAsia="SimSun"/>
              </w:rPr>
              <w:t>for</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VL</w:t>
            </w:r>
            <w:r w:rsidR="00DB51F5" w:rsidRPr="002D53A8">
              <w:rPr>
                <w:rFonts w:eastAsia="SimSun"/>
              </w:rPr>
              <w:t xml:space="preserve"> </w:t>
            </w:r>
            <w:r w:rsidRPr="002D53A8">
              <w:rPr>
                <w:rFonts w:eastAsia="SimSun"/>
              </w:rPr>
              <w:t>instantiated</w:t>
            </w:r>
            <w:r w:rsidR="00DB51F5" w:rsidRPr="002D53A8">
              <w:rPr>
                <w:rFonts w:eastAsia="SimSun"/>
              </w:rPr>
              <w:t xml:space="preserve"> </w:t>
            </w:r>
            <w:r w:rsidRPr="002D53A8">
              <w:rPr>
                <w:rFonts w:eastAsia="SimSun"/>
              </w:rPr>
              <w:t>according</w:t>
            </w:r>
            <w:r w:rsidR="00DB51F5" w:rsidRPr="002D53A8">
              <w:rPr>
                <w:rFonts w:eastAsia="SimSun"/>
              </w:rPr>
              <w:t xml:space="preserve"> </w:t>
            </w:r>
            <w:r w:rsidRPr="002D53A8">
              <w:rPr>
                <w:rFonts w:eastAsia="SimSun"/>
              </w:rPr>
              <w:t>to</w:t>
            </w:r>
            <w:r w:rsidR="00DB51F5" w:rsidRPr="002D53A8">
              <w:rPr>
                <w:rFonts w:eastAsia="SimSun"/>
              </w:rPr>
              <w:t xml:space="preserve"> </w:t>
            </w:r>
            <w:r w:rsidRPr="002D53A8">
              <w:rPr>
                <w:rFonts w:eastAsia="SimSun"/>
              </w:rPr>
              <w:t>this</w:t>
            </w:r>
            <w:r w:rsidR="00DB51F5" w:rsidRPr="002D53A8">
              <w:rPr>
                <w:rFonts w:eastAsia="SimSun"/>
              </w:rPr>
              <w:t xml:space="preserve"> </w:t>
            </w:r>
            <w:r w:rsidRPr="002D53A8">
              <w:rPr>
                <w:rFonts w:eastAsia="SimSun"/>
              </w:rPr>
              <w:t>profile.</w:t>
            </w:r>
          </w:p>
        </w:tc>
      </w:tr>
      <w:tr w:rsidR="00275832" w:rsidRPr="002D53A8" w14:paraId="07CD0519" w14:textId="77777777" w:rsidTr="00FA344E">
        <w:trPr>
          <w:jc w:val="center"/>
        </w:trPr>
        <w:tc>
          <w:tcPr>
            <w:tcW w:w="656" w:type="pct"/>
            <w:shd w:val="clear" w:color="auto" w:fill="FFFFFF"/>
          </w:tcPr>
          <w:p w14:paraId="2E733A1F" w14:textId="77777777" w:rsidR="00275832" w:rsidRPr="002D53A8" w:rsidRDefault="00275832" w:rsidP="00275832">
            <w:pPr>
              <w:pStyle w:val="TAL"/>
              <w:rPr>
                <w:rFonts w:eastAsiaTheme="minorEastAsia"/>
              </w:rPr>
            </w:pPr>
            <w:r w:rsidRPr="002D53A8">
              <w:rPr>
                <w:rFonts w:eastAsiaTheme="minorEastAsia"/>
              </w:rPr>
              <w:t>qos</w:t>
            </w:r>
          </w:p>
        </w:tc>
        <w:tc>
          <w:tcPr>
            <w:tcW w:w="651" w:type="pct"/>
            <w:shd w:val="clear" w:color="auto" w:fill="FFFFFF"/>
          </w:tcPr>
          <w:p w14:paraId="15897DD9" w14:textId="77777777" w:rsidR="00275832" w:rsidRPr="002D53A8" w:rsidRDefault="00275832" w:rsidP="00275832">
            <w:pPr>
              <w:pStyle w:val="TAL"/>
              <w:rPr>
                <w:rFonts w:eastAsiaTheme="minorEastAsia"/>
              </w:rPr>
            </w:pPr>
            <w:r w:rsidRPr="002D53A8">
              <w:rPr>
                <w:rFonts w:eastAsiaTheme="minorEastAsia"/>
              </w:rPr>
              <w:t>no</w:t>
            </w:r>
          </w:p>
        </w:tc>
        <w:tc>
          <w:tcPr>
            <w:tcW w:w="1122" w:type="pct"/>
            <w:shd w:val="clear" w:color="auto" w:fill="FFFFFF"/>
          </w:tcPr>
          <w:p w14:paraId="56ADA55A" w14:textId="77777777" w:rsidR="00275832" w:rsidRPr="002D53A8" w:rsidRDefault="00275832" w:rsidP="00275832">
            <w:pPr>
              <w:pStyle w:val="TAL"/>
              <w:rPr>
                <w:rFonts w:eastAsiaTheme="minorEastAsia"/>
              </w:rPr>
            </w:pPr>
            <w:r w:rsidRPr="002D53A8">
              <w:rPr>
                <w:rFonts w:eastAsiaTheme="minorEastAsia"/>
              </w:rPr>
              <w:t>tosca.datatypes.nfv.Qos</w:t>
            </w:r>
          </w:p>
        </w:tc>
        <w:tc>
          <w:tcPr>
            <w:tcW w:w="665" w:type="pct"/>
            <w:shd w:val="clear" w:color="auto" w:fill="FFFFFF"/>
          </w:tcPr>
          <w:p w14:paraId="5EAD5E63" w14:textId="77777777" w:rsidR="00275832" w:rsidRPr="002D53A8" w:rsidRDefault="00275832" w:rsidP="00275832">
            <w:pPr>
              <w:pStyle w:val="TAL"/>
              <w:rPr>
                <w:rFonts w:eastAsiaTheme="minorEastAsia"/>
              </w:rPr>
            </w:pPr>
          </w:p>
        </w:tc>
        <w:tc>
          <w:tcPr>
            <w:tcW w:w="1906" w:type="pct"/>
            <w:shd w:val="clear" w:color="auto" w:fill="FFFFFF"/>
          </w:tcPr>
          <w:p w14:paraId="3C0ADCFF" w14:textId="07405543" w:rsidR="00275832" w:rsidRPr="002D53A8" w:rsidRDefault="00275832" w:rsidP="00275832">
            <w:pPr>
              <w:pStyle w:val="TAL"/>
              <w:rPr>
                <w:rFonts w:eastAsiaTheme="minorEastAsia"/>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QoS</w:t>
            </w:r>
            <w:r w:rsidR="00DB51F5" w:rsidRPr="002D53A8">
              <w:rPr>
                <w:rFonts w:eastAsia="SimSun"/>
              </w:rPr>
              <w:t xml:space="preserve"> </w:t>
            </w:r>
            <w:r w:rsidRPr="002D53A8">
              <w:rPr>
                <w:rFonts w:eastAsia="SimSun"/>
              </w:rPr>
              <w:t>requirements</w:t>
            </w:r>
            <w:r w:rsidR="00DB51F5" w:rsidRPr="002D53A8">
              <w:rPr>
                <w:rFonts w:eastAsia="SimSun"/>
              </w:rPr>
              <w:t xml:space="preserve"> </w:t>
            </w:r>
            <w:r w:rsidRPr="002D53A8">
              <w:rPr>
                <w:rFonts w:eastAsia="SimSun"/>
              </w:rPr>
              <w:t>of</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VL</w:t>
            </w:r>
            <w:r w:rsidR="00DB51F5" w:rsidRPr="002D53A8">
              <w:rPr>
                <w:rFonts w:eastAsia="SimSun"/>
              </w:rPr>
              <w:t xml:space="preserve"> </w:t>
            </w:r>
            <w:r w:rsidRPr="002D53A8">
              <w:rPr>
                <w:rFonts w:eastAsia="SimSun"/>
              </w:rPr>
              <w:t>instantiated</w:t>
            </w:r>
            <w:r w:rsidR="00DB51F5" w:rsidRPr="002D53A8">
              <w:rPr>
                <w:rFonts w:eastAsia="SimSun"/>
              </w:rPr>
              <w:t xml:space="preserve"> </w:t>
            </w:r>
            <w:r w:rsidRPr="002D53A8">
              <w:rPr>
                <w:rFonts w:eastAsia="SimSun"/>
              </w:rPr>
              <w:t>according</w:t>
            </w:r>
            <w:r w:rsidR="00DB51F5" w:rsidRPr="002D53A8">
              <w:rPr>
                <w:rFonts w:eastAsia="SimSun"/>
              </w:rPr>
              <w:t xml:space="preserve"> </w:t>
            </w:r>
            <w:r w:rsidRPr="002D53A8">
              <w:rPr>
                <w:rFonts w:eastAsia="SimSun"/>
              </w:rPr>
              <w:t>to</w:t>
            </w:r>
            <w:r w:rsidR="00DB51F5" w:rsidRPr="002D53A8">
              <w:rPr>
                <w:rFonts w:eastAsia="SimSun"/>
              </w:rPr>
              <w:t xml:space="preserve"> </w:t>
            </w:r>
            <w:r w:rsidRPr="002D53A8">
              <w:rPr>
                <w:rFonts w:eastAsia="SimSun"/>
              </w:rPr>
              <w:t>this</w:t>
            </w:r>
            <w:r w:rsidR="00DB51F5" w:rsidRPr="002D53A8">
              <w:rPr>
                <w:rFonts w:eastAsia="SimSun"/>
              </w:rPr>
              <w:t xml:space="preserve"> </w:t>
            </w:r>
            <w:r w:rsidRPr="002D53A8">
              <w:rPr>
                <w:rFonts w:eastAsia="SimSun"/>
              </w:rPr>
              <w:t>profile.</w:t>
            </w:r>
          </w:p>
        </w:tc>
      </w:tr>
      <w:tr w:rsidR="00346623" w:rsidRPr="002D53A8" w14:paraId="29B4E1AA" w14:textId="77777777" w:rsidTr="00FA344E">
        <w:trPr>
          <w:jc w:val="center"/>
        </w:trPr>
        <w:tc>
          <w:tcPr>
            <w:tcW w:w="656" w:type="pct"/>
            <w:shd w:val="clear" w:color="auto" w:fill="FFFFFF"/>
          </w:tcPr>
          <w:p w14:paraId="5F49371E" w14:textId="77777777" w:rsidR="00346623" w:rsidRPr="002D53A8" w:rsidRDefault="00346623" w:rsidP="00346623">
            <w:pPr>
              <w:pStyle w:val="TAL"/>
              <w:rPr>
                <w:rFonts w:eastAsiaTheme="minorEastAsia"/>
              </w:rPr>
            </w:pPr>
            <w:r w:rsidRPr="002D53A8">
              <w:rPr>
                <w:rFonts w:eastAsiaTheme="minorEastAsia"/>
              </w:rPr>
              <w:t>virtual_link_protocol_data</w:t>
            </w:r>
          </w:p>
        </w:tc>
        <w:tc>
          <w:tcPr>
            <w:tcW w:w="651" w:type="pct"/>
            <w:shd w:val="clear" w:color="auto" w:fill="FFFFFF"/>
          </w:tcPr>
          <w:p w14:paraId="16D46C18" w14:textId="77777777" w:rsidR="00346623" w:rsidRPr="002D53A8" w:rsidRDefault="00346623" w:rsidP="00346623">
            <w:pPr>
              <w:pStyle w:val="TAL"/>
              <w:rPr>
                <w:rFonts w:eastAsiaTheme="minorEastAsia"/>
              </w:rPr>
            </w:pPr>
            <w:r w:rsidRPr="002D53A8">
              <w:rPr>
                <w:rFonts w:eastAsiaTheme="minorEastAsia"/>
              </w:rPr>
              <w:t>no</w:t>
            </w:r>
          </w:p>
        </w:tc>
        <w:tc>
          <w:tcPr>
            <w:tcW w:w="1122" w:type="pct"/>
            <w:shd w:val="clear" w:color="auto" w:fill="FFFFFF"/>
          </w:tcPr>
          <w:p w14:paraId="6E43814C" w14:textId="29FDF39F" w:rsidR="00346623" w:rsidRPr="002D53A8" w:rsidRDefault="00346623" w:rsidP="00346623">
            <w:pPr>
              <w:pStyle w:val="TAL"/>
              <w:rPr>
                <w:rFonts w:eastAsiaTheme="minorEastAsia"/>
              </w:rPr>
            </w:pPr>
            <w:r w:rsidRPr="002D53A8">
              <w:rPr>
                <w:rFonts w:eastAsiaTheme="minorEastAsia"/>
              </w:rPr>
              <w:t>list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tosca.datatypes.nfv.VirtualLinkProtocolData</w:t>
            </w:r>
          </w:p>
        </w:tc>
        <w:tc>
          <w:tcPr>
            <w:tcW w:w="665" w:type="pct"/>
            <w:shd w:val="clear" w:color="auto" w:fill="FFFFFF"/>
          </w:tcPr>
          <w:p w14:paraId="2EC443BC" w14:textId="77777777" w:rsidR="00346623" w:rsidRPr="002D53A8" w:rsidRDefault="00346623" w:rsidP="00346623">
            <w:pPr>
              <w:pStyle w:val="TAL"/>
              <w:rPr>
                <w:rFonts w:eastAsiaTheme="minorEastAsia"/>
              </w:rPr>
            </w:pPr>
          </w:p>
        </w:tc>
        <w:tc>
          <w:tcPr>
            <w:tcW w:w="1906" w:type="pct"/>
            <w:shd w:val="clear" w:color="auto" w:fill="FFFFFF"/>
          </w:tcPr>
          <w:p w14:paraId="3A675857" w14:textId="4BA12532" w:rsidR="00346623" w:rsidRPr="002D53A8" w:rsidRDefault="00346623" w:rsidP="00346623">
            <w:pPr>
              <w:pStyle w:val="TAL"/>
              <w:rPr>
                <w:rFonts w:eastAsia="SimSun"/>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protocol</w:t>
            </w:r>
            <w:r w:rsidR="00DB51F5" w:rsidRPr="002D53A8">
              <w:rPr>
                <w:rFonts w:eastAsia="SimSun"/>
              </w:rPr>
              <w:t xml:space="preserve"> </w:t>
            </w:r>
            <w:r w:rsidRPr="002D53A8">
              <w:rPr>
                <w:rFonts w:eastAsia="SimSun"/>
              </w:rPr>
              <w:t>data</w:t>
            </w:r>
            <w:r w:rsidR="00DB51F5" w:rsidRPr="002D53A8">
              <w:rPr>
                <w:rFonts w:eastAsia="SimSun"/>
              </w:rPr>
              <w:t xml:space="preserve"> </w:t>
            </w:r>
            <w:r w:rsidRPr="002D53A8">
              <w:rPr>
                <w:rFonts w:eastAsia="SimSun"/>
              </w:rPr>
              <w:t>for</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virtual</w:t>
            </w:r>
            <w:r w:rsidR="00DB51F5" w:rsidRPr="002D53A8">
              <w:rPr>
                <w:rFonts w:eastAsia="SimSun"/>
              </w:rPr>
              <w:t xml:space="preserve"> </w:t>
            </w:r>
            <w:r w:rsidRPr="002D53A8">
              <w:rPr>
                <w:rFonts w:eastAsia="SimSun"/>
              </w:rPr>
              <w:t>link.</w:t>
            </w:r>
          </w:p>
        </w:tc>
      </w:tr>
      <w:tr w:rsidR="00346623" w:rsidRPr="002D53A8" w14:paraId="4FBA584E" w14:textId="77777777" w:rsidTr="00DB51F5">
        <w:trPr>
          <w:jc w:val="center"/>
        </w:trPr>
        <w:tc>
          <w:tcPr>
            <w:tcW w:w="5000" w:type="pct"/>
            <w:gridSpan w:val="5"/>
            <w:shd w:val="clear" w:color="auto" w:fill="FFFFFF"/>
          </w:tcPr>
          <w:p w14:paraId="1B420B5B" w14:textId="70B1BCA5" w:rsidR="00346623" w:rsidRPr="002D53A8" w:rsidRDefault="00346623" w:rsidP="0042123E">
            <w:pPr>
              <w:pStyle w:val="TAN"/>
              <w:rPr>
                <w:rFonts w:eastAsiaTheme="minorEastAsia"/>
              </w:rPr>
            </w:pPr>
            <w:r w:rsidRPr="002D53A8">
              <w:rPr>
                <w:lang w:eastAsia="zh-CN"/>
              </w:rPr>
              <w:t>NOTE:</w:t>
            </w:r>
            <w:r w:rsidR="00EC7355" w:rsidRPr="002D53A8">
              <w:rPr>
                <w:lang w:eastAsia="zh-CN"/>
              </w:rPr>
              <w:tab/>
            </w:r>
            <w:r w:rsidRPr="002D53A8">
              <w:rPr>
                <w:lang w:eastAsia="zh-CN"/>
              </w:rPr>
              <w:t>A</w:t>
            </w:r>
            <w:r w:rsidR="00DB51F5" w:rsidRPr="002D53A8">
              <w:rPr>
                <w:lang w:eastAsia="zh-CN"/>
              </w:rPr>
              <w:t xml:space="preserve"> </w:t>
            </w:r>
            <w:r w:rsidRPr="002D53A8">
              <w:rPr>
                <w:lang w:eastAsia="zh-CN"/>
              </w:rPr>
              <w:t>vnfVirtualLinkDescId</w:t>
            </w:r>
            <w:r w:rsidR="00DB51F5" w:rsidRPr="002D53A8">
              <w:rPr>
                <w:lang w:eastAsia="zh-CN"/>
              </w:rPr>
              <w:t xml:space="preserve"> </w:t>
            </w:r>
            <w:r w:rsidRPr="002D53A8">
              <w:rPr>
                <w:lang w:eastAsia="zh-CN"/>
              </w:rPr>
              <w:t>property,</w:t>
            </w:r>
            <w:r w:rsidR="00DB51F5" w:rsidRPr="002D53A8">
              <w:rPr>
                <w:lang w:eastAsia="zh-CN"/>
              </w:rPr>
              <w:t xml:space="preserve"> </w:t>
            </w:r>
            <w:r w:rsidRPr="002D53A8">
              <w:rPr>
                <w:lang w:eastAsia="zh-CN"/>
              </w:rPr>
              <w:t>which</w:t>
            </w:r>
            <w:r w:rsidR="00DB51F5" w:rsidRPr="002D53A8">
              <w:rPr>
                <w:lang w:eastAsia="zh-CN"/>
              </w:rPr>
              <w:t xml:space="preserve"> </w:t>
            </w:r>
            <w:r w:rsidRPr="002D53A8">
              <w:rPr>
                <w:lang w:eastAsia="zh-CN"/>
              </w:rPr>
              <w:t>exists</w:t>
            </w:r>
            <w:r w:rsidR="00DB51F5" w:rsidRPr="002D53A8">
              <w:rPr>
                <w:lang w:eastAsia="zh-CN"/>
              </w:rPr>
              <w:t xml:space="preserve"> </w:t>
            </w:r>
            <w:r w:rsidRPr="002D53A8">
              <w:rPr>
                <w:lang w:eastAsia="zh-CN"/>
              </w:rPr>
              <w:t>in</w:t>
            </w:r>
            <w:r w:rsidR="00DB51F5" w:rsidRPr="002D53A8">
              <w:rPr>
                <w:lang w:eastAsia="zh-CN"/>
              </w:rPr>
              <w:t xml:space="preserve"> </w:t>
            </w:r>
            <w:r w:rsidR="0042123E" w:rsidRPr="00F761A0">
              <w:rPr>
                <w:lang w:eastAsia="zh-CN"/>
              </w:rPr>
              <w:t>ETSI</w:t>
            </w:r>
            <w:r w:rsidR="00DB51F5" w:rsidRPr="00F761A0">
              <w:rPr>
                <w:lang w:eastAsia="zh-CN"/>
              </w:rPr>
              <w:t xml:space="preserve"> </w:t>
            </w:r>
            <w:r w:rsidR="0042123E" w:rsidRPr="00F761A0">
              <w:rPr>
                <w:lang w:eastAsia="zh-CN"/>
              </w:rPr>
              <w:t>GS</w:t>
            </w:r>
            <w:r w:rsidR="00DB51F5" w:rsidRPr="00F761A0">
              <w:rPr>
                <w:lang w:eastAsia="zh-CN"/>
              </w:rPr>
              <w:t xml:space="preserve"> </w:t>
            </w:r>
            <w:r w:rsidR="006611C1" w:rsidRPr="00F761A0">
              <w:rPr>
                <w:lang w:eastAsia="zh-CN"/>
              </w:rPr>
              <w:t>NFV-</w:t>
            </w:r>
            <w:r w:rsidRPr="00F761A0">
              <w:rPr>
                <w:lang w:eastAsia="zh-CN"/>
              </w:rPr>
              <w:t>IFA</w:t>
            </w:r>
            <w:r w:rsidR="00DB51F5" w:rsidRPr="00F761A0">
              <w:rPr>
                <w:lang w:eastAsia="zh-CN"/>
              </w:rPr>
              <w:t xml:space="preserve"> </w:t>
            </w:r>
            <w:r w:rsidRPr="00F761A0">
              <w:rPr>
                <w:lang w:eastAsia="zh-CN"/>
              </w:rPr>
              <w:t>011</w:t>
            </w:r>
            <w:r w:rsidR="00DB51F5" w:rsidRPr="00F761A0">
              <w:rPr>
                <w:lang w:eastAsia="zh-CN"/>
              </w:rPr>
              <w:t xml:space="preserve"> </w:t>
            </w:r>
            <w:r w:rsidR="00114F25" w:rsidRPr="00F761A0">
              <w:rPr>
                <w:lang w:eastAsia="zh-CN"/>
              </w:rPr>
              <w:t>[</w:t>
            </w:r>
            <w:r w:rsidR="00114F25" w:rsidRPr="00F761A0">
              <w:rPr>
                <w:lang w:eastAsia="zh-CN"/>
              </w:rPr>
              <w:fldChar w:fldCharType="begin"/>
            </w:r>
            <w:r w:rsidR="00114F25" w:rsidRPr="00F761A0">
              <w:rPr>
                <w:lang w:eastAsia="zh-CN"/>
              </w:rPr>
              <w:instrText xml:space="preserve">REF REF_GSNFV_IFA011 \h </w:instrText>
            </w:r>
            <w:r w:rsidR="00114F25" w:rsidRPr="00F761A0">
              <w:rPr>
                <w:lang w:eastAsia="zh-CN"/>
              </w:rPr>
            </w:r>
            <w:r w:rsidR="00114F25" w:rsidRPr="00F761A0">
              <w:rPr>
                <w:lang w:eastAsia="zh-CN"/>
              </w:rPr>
              <w:fldChar w:fldCharType="separate"/>
            </w:r>
            <w:r w:rsidR="00A11CBD" w:rsidRPr="00F761A0">
              <w:rPr>
                <w:rFonts w:eastAsiaTheme="minorEastAsia"/>
              </w:rPr>
              <w:t>1</w:t>
            </w:r>
            <w:r w:rsidR="00114F25" w:rsidRPr="00F761A0">
              <w:rPr>
                <w:lang w:eastAsia="zh-CN"/>
              </w:rPr>
              <w:fldChar w:fldCharType="end"/>
            </w:r>
            <w:r w:rsidR="00114F25" w:rsidRPr="00F761A0">
              <w:rPr>
                <w:lang w:eastAsia="zh-CN"/>
              </w:rPr>
              <w:t>]</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not</w:t>
            </w:r>
            <w:r w:rsidR="00DB51F5" w:rsidRPr="002D53A8">
              <w:rPr>
                <w:lang w:eastAsia="zh-CN"/>
              </w:rPr>
              <w:t xml:space="preserve"> </w:t>
            </w:r>
            <w:r w:rsidRPr="002D53A8">
              <w:rPr>
                <w:lang w:eastAsia="zh-CN"/>
              </w:rPr>
              <w:t>needed,</w:t>
            </w:r>
            <w:r w:rsidR="00DB51F5" w:rsidRPr="002D53A8">
              <w:rPr>
                <w:lang w:eastAsia="zh-CN"/>
              </w:rPr>
              <w:t xml:space="preserve"> </w:t>
            </w:r>
            <w:r w:rsidRPr="002D53A8">
              <w:rPr>
                <w:lang w:eastAsia="zh-CN"/>
              </w:rPr>
              <w:t>as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VLProfile</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contained</w:t>
            </w:r>
            <w:r w:rsidR="00DB51F5" w:rsidRPr="002D53A8">
              <w:rPr>
                <w:lang w:eastAsia="zh-CN"/>
              </w:rPr>
              <w:t xml:space="preserve"> </w:t>
            </w:r>
            <w:r w:rsidRPr="002D53A8">
              <w:rPr>
                <w:lang w:eastAsia="zh-CN"/>
              </w:rPr>
              <w:t>in</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VL</w:t>
            </w:r>
            <w:r w:rsidR="00DB51F5" w:rsidRPr="002D53A8">
              <w:rPr>
                <w:lang w:eastAsia="zh-CN"/>
              </w:rPr>
              <w:t xml:space="preserve"> </w:t>
            </w:r>
            <w:r w:rsidRPr="002D53A8">
              <w:rPr>
                <w:lang w:eastAsia="zh-CN"/>
              </w:rPr>
              <w:t>node.</w:t>
            </w:r>
          </w:p>
        </w:tc>
      </w:tr>
    </w:tbl>
    <w:p w14:paraId="3ADA95A8" w14:textId="77777777" w:rsidR="00ED0DDE" w:rsidRPr="002D53A8" w:rsidRDefault="00ED0DDE" w:rsidP="00ED0DDE">
      <w:pPr>
        <w:rPr>
          <w:rFonts w:eastAsia="DengXian"/>
        </w:rPr>
      </w:pPr>
    </w:p>
    <w:p w14:paraId="6EAC2864" w14:textId="77777777" w:rsidR="00BD2940" w:rsidRPr="002D53A8" w:rsidRDefault="00ED0DDE" w:rsidP="002F3484">
      <w:pPr>
        <w:pStyle w:val="Heading4"/>
        <w:rPr>
          <w:rFonts w:eastAsia="DengXian"/>
        </w:rPr>
      </w:pPr>
      <w:bookmarkStart w:id="315" w:name="_Toc48655083"/>
      <w:bookmarkStart w:id="316" w:name="_Toc48724620"/>
      <w:bookmarkStart w:id="317" w:name="_Toc57297040"/>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3</w:t>
      </w:r>
      <w:r w:rsidRPr="002D53A8">
        <w:rPr>
          <w:rFonts w:eastAsia="DengXian"/>
        </w:rPr>
        <w:t>.</w:t>
      </w:r>
      <w:r w:rsidR="007A6127" w:rsidRPr="002D53A8">
        <w:rPr>
          <w:rFonts w:eastAsia="DengXian"/>
        </w:rPr>
        <w:t>3</w:t>
      </w:r>
      <w:r w:rsidRPr="002D53A8">
        <w:rPr>
          <w:rFonts w:eastAsia="DengXian"/>
        </w:rPr>
        <w:tab/>
      </w:r>
      <w:r w:rsidR="00BD2940" w:rsidRPr="002D53A8">
        <w:rPr>
          <w:rFonts w:eastAsia="DengXian"/>
        </w:rPr>
        <w:t>Definition</w:t>
      </w:r>
      <w:bookmarkEnd w:id="315"/>
      <w:bookmarkEnd w:id="316"/>
      <w:bookmarkEnd w:id="317"/>
    </w:p>
    <w:p w14:paraId="5D9686C7" w14:textId="77777777" w:rsidR="00483751" w:rsidRPr="002D53A8" w:rsidRDefault="00483751" w:rsidP="002F3484">
      <w:pPr>
        <w:keepNext/>
        <w:keepLines/>
        <w:rPr>
          <w:rFonts w:eastAsiaTheme="minorEastAsia"/>
        </w:rPr>
      </w:pPr>
      <w:r w:rsidRPr="002D53A8">
        <w:rPr>
          <w:rFonts w:eastAsiaTheme="minorEastAsia"/>
          <w:lang w:eastAsia="zh-CN"/>
        </w:rPr>
        <w:t xml:space="preserve">The syntax of the </w:t>
      </w:r>
      <w:r w:rsidRPr="002D53A8">
        <w:rPr>
          <w:rFonts w:eastAsiaTheme="minorEastAsia"/>
        </w:rPr>
        <w:t>VlProfile</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737B4F5A" w14:textId="77777777" w:rsidTr="00DB51F5">
        <w:trPr>
          <w:jc w:val="center"/>
        </w:trPr>
        <w:tc>
          <w:tcPr>
            <w:tcW w:w="9629" w:type="dxa"/>
            <w:shd w:val="clear" w:color="auto" w:fill="D9D9D9" w:themeFill="background1" w:themeFillShade="D9"/>
          </w:tcPr>
          <w:p w14:paraId="72BD6345" w14:textId="01370A66"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tosca.datatypes.nfv.VlProfile:</w:t>
            </w:r>
          </w:p>
          <w:p w14:paraId="66964C3E" w14:textId="5087BF81"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derived_from:</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tosca.datatypes.Root</w:t>
            </w:r>
          </w:p>
          <w:p w14:paraId="2EF7E23B" w14:textId="71351B6D"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Describes</w:t>
            </w:r>
            <w:r w:rsidRPr="002D53A8">
              <w:rPr>
                <w:rStyle w:val="CodeSnippet"/>
                <w:rFonts w:eastAsia="SimSun"/>
                <w:szCs w:val="24"/>
                <w:lang w:eastAsia="fr-FR"/>
              </w:rPr>
              <w:t xml:space="preserve"> </w:t>
            </w:r>
            <w:r w:rsidR="00346623" w:rsidRPr="002D53A8">
              <w:rPr>
                <w:rStyle w:val="CodeSnippet"/>
                <w:rFonts w:eastAsia="SimSun"/>
                <w:szCs w:val="24"/>
                <w:lang w:eastAsia="fr-FR"/>
              </w:rPr>
              <w:t>additional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instantiation</w:t>
            </w:r>
            <w:r w:rsidRPr="002D53A8">
              <w:rPr>
                <w:rStyle w:val="CodeSnippet"/>
                <w:rFonts w:eastAsia="SimSun"/>
                <w:szCs w:val="24"/>
                <w:lang w:eastAsia="fr-FR"/>
              </w:rPr>
              <w:t xml:space="preserve"> </w:t>
            </w:r>
            <w:r w:rsidR="00346623" w:rsidRPr="002D53A8">
              <w:rPr>
                <w:rStyle w:val="CodeSnippet"/>
                <w:rFonts w:eastAsia="SimSun"/>
                <w:szCs w:val="24"/>
                <w:lang w:eastAsia="fr-FR"/>
              </w:rPr>
              <w:t>data</w:t>
            </w:r>
            <w:r w:rsidRPr="002D53A8">
              <w:rPr>
                <w:rStyle w:val="CodeSnippet"/>
                <w:rFonts w:eastAsia="SimSun"/>
                <w:szCs w:val="24"/>
                <w:lang w:eastAsia="fr-FR"/>
              </w:rPr>
              <w:t xml:space="preserve"> </w:t>
            </w:r>
            <w:r w:rsidR="00346623" w:rsidRPr="002D53A8">
              <w:rPr>
                <w:rStyle w:val="CodeSnippet"/>
                <w:rFonts w:eastAsia="SimSun"/>
                <w:szCs w:val="24"/>
                <w:lang w:eastAsia="fr-FR"/>
              </w:rPr>
              <w:t>for</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given</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used</w:t>
            </w:r>
            <w:r w:rsidRPr="002D53A8">
              <w:rPr>
                <w:rStyle w:val="CodeSnippet"/>
                <w:rFonts w:eastAsia="SimSun"/>
                <w:szCs w:val="24"/>
                <w:lang w:eastAsia="fr-FR"/>
              </w:rPr>
              <w:t xml:space="preserve"> </w:t>
            </w:r>
            <w:r w:rsidR="00346623" w:rsidRPr="002D53A8">
              <w:rPr>
                <w:rStyle w:val="CodeSnippet"/>
                <w:rFonts w:eastAsia="SimSun"/>
                <w:szCs w:val="24"/>
                <w:lang w:eastAsia="fr-FR"/>
              </w:rPr>
              <w:t>in</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specific</w:t>
            </w:r>
            <w:r w:rsidRPr="002D53A8">
              <w:rPr>
                <w:rStyle w:val="CodeSnippet"/>
                <w:rFonts w:eastAsia="SimSun"/>
                <w:szCs w:val="24"/>
                <w:lang w:eastAsia="fr-FR"/>
              </w:rPr>
              <w:t xml:space="preserve"> </w:t>
            </w:r>
            <w:r w:rsidR="00346623" w:rsidRPr="002D53A8">
              <w:rPr>
                <w:rStyle w:val="CodeSnippet"/>
                <w:rFonts w:eastAsia="SimSun"/>
                <w:szCs w:val="24"/>
                <w:lang w:eastAsia="fr-FR"/>
              </w:rPr>
              <w:t>VNF</w:t>
            </w:r>
            <w:r w:rsidRPr="002D53A8">
              <w:rPr>
                <w:rStyle w:val="CodeSnippet"/>
                <w:rFonts w:eastAsia="SimSun"/>
                <w:szCs w:val="24"/>
                <w:lang w:eastAsia="fr-FR"/>
              </w:rPr>
              <w:t xml:space="preserve"> </w:t>
            </w:r>
            <w:r w:rsidR="00346623" w:rsidRPr="002D53A8">
              <w:rPr>
                <w:rStyle w:val="CodeSnippet"/>
                <w:rFonts w:eastAsia="SimSun"/>
                <w:szCs w:val="24"/>
                <w:lang w:eastAsia="fr-FR"/>
              </w:rPr>
              <w:t>deployment</w:t>
            </w:r>
            <w:r w:rsidRPr="002D53A8">
              <w:rPr>
                <w:rStyle w:val="CodeSnippet"/>
                <w:rFonts w:eastAsia="SimSun"/>
                <w:szCs w:val="24"/>
                <w:lang w:eastAsia="fr-FR"/>
              </w:rPr>
              <w:t xml:space="preserve"> </w:t>
            </w:r>
            <w:r w:rsidR="00346623" w:rsidRPr="002D53A8">
              <w:rPr>
                <w:rStyle w:val="CodeSnippet"/>
                <w:rFonts w:eastAsia="SimSun"/>
                <w:szCs w:val="24"/>
                <w:lang w:eastAsia="fr-FR"/>
              </w:rPr>
              <w:t>flavour.</w:t>
            </w:r>
          </w:p>
          <w:p w14:paraId="76AEC700" w14:textId="3D4B87D5"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properties:</w:t>
            </w:r>
          </w:p>
          <w:p w14:paraId="2A15357A" w14:textId="302B63EC"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max_</w:t>
            </w:r>
            <w:r w:rsidR="002322FE" w:rsidRPr="002D53A8">
              <w:rPr>
                <w:rStyle w:val="CodeSnippet"/>
                <w:rFonts w:eastAsia="SimSun"/>
                <w:szCs w:val="24"/>
                <w:lang w:eastAsia="fr-FR"/>
              </w:rPr>
              <w:t>b</w:t>
            </w:r>
            <w:r w:rsidR="007126C5" w:rsidRPr="002D53A8">
              <w:rPr>
                <w:rStyle w:val="CodeSnippet"/>
                <w:rFonts w:eastAsia="SimSun"/>
                <w:szCs w:val="24"/>
                <w:lang w:eastAsia="fr-FR"/>
              </w:rPr>
              <w:t>itrate</w:t>
            </w:r>
            <w:r w:rsidR="009D6FB0" w:rsidRPr="002D53A8">
              <w:rPr>
                <w:rStyle w:val="CodeSnippet"/>
                <w:rFonts w:eastAsia="SimSun"/>
                <w:szCs w:val="24"/>
                <w:lang w:eastAsia="fr-FR"/>
              </w:rPr>
              <w:t>_requirements:</w:t>
            </w:r>
          </w:p>
          <w:p w14:paraId="0AB14125" w14:textId="63702DD2"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type:</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tosca.datatypes.nfv.Link</w:t>
            </w:r>
            <w:r w:rsidR="007126C5" w:rsidRPr="002D53A8">
              <w:rPr>
                <w:rStyle w:val="CodeSnippet"/>
                <w:rFonts w:eastAsia="SimSun"/>
                <w:szCs w:val="24"/>
                <w:lang w:eastAsia="fr-FR"/>
              </w:rPr>
              <w:t>Bitrate</w:t>
            </w:r>
            <w:r w:rsidR="009D6FB0" w:rsidRPr="002D53A8">
              <w:rPr>
                <w:rStyle w:val="CodeSnippet"/>
                <w:rFonts w:eastAsia="SimSun"/>
                <w:szCs w:val="24"/>
                <w:lang w:eastAsia="fr-FR"/>
              </w:rPr>
              <w:t>Requirements</w:t>
            </w:r>
          </w:p>
          <w:p w14:paraId="4D1CE848" w14:textId="14DC8AC2"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Specifies</w:t>
            </w:r>
            <w:r w:rsidRPr="002D53A8">
              <w:rPr>
                <w:rStyle w:val="CodeSnippet"/>
                <w:rFonts w:eastAsia="SimSun"/>
                <w:szCs w:val="24"/>
                <w:lang w:eastAsia="fr-FR"/>
              </w:rPr>
              <w:t xml:space="preserve"> </w:t>
            </w:r>
            <w:r w:rsidR="00346623" w:rsidRPr="002D53A8">
              <w:rPr>
                <w:rStyle w:val="CodeSnippet"/>
                <w:rFonts w:eastAsia="SimSun"/>
                <w:szCs w:val="24"/>
                <w:lang w:eastAsia="fr-FR"/>
              </w:rPr>
              <w:t>the</w:t>
            </w:r>
            <w:r w:rsidRPr="002D53A8">
              <w:rPr>
                <w:rStyle w:val="CodeSnippet"/>
                <w:rFonts w:eastAsia="SimSun"/>
                <w:szCs w:val="24"/>
                <w:lang w:eastAsia="fr-FR"/>
              </w:rPr>
              <w:t xml:space="preserve"> </w:t>
            </w:r>
            <w:r w:rsidR="00346623" w:rsidRPr="002D53A8">
              <w:rPr>
                <w:rStyle w:val="CodeSnippet"/>
                <w:rFonts w:eastAsia="SimSun"/>
                <w:szCs w:val="24"/>
                <w:lang w:eastAsia="fr-FR"/>
              </w:rPr>
              <w:t>maximum</w:t>
            </w:r>
            <w:r w:rsidRPr="002D53A8">
              <w:rPr>
                <w:rStyle w:val="CodeSnippet"/>
                <w:rFonts w:eastAsia="SimSun"/>
                <w:szCs w:val="24"/>
                <w:lang w:eastAsia="fr-FR"/>
              </w:rPr>
              <w:t xml:space="preserve"> </w:t>
            </w:r>
            <w:r w:rsidR="00346623" w:rsidRPr="002D53A8">
              <w:rPr>
                <w:rStyle w:val="CodeSnippet"/>
                <w:rFonts w:eastAsia="SimSun"/>
                <w:szCs w:val="24"/>
                <w:lang w:eastAsia="fr-FR"/>
              </w:rPr>
              <w:t>bitrate</w:t>
            </w:r>
            <w:r w:rsidRPr="002D53A8">
              <w:rPr>
                <w:rStyle w:val="CodeSnippet"/>
                <w:rFonts w:eastAsia="SimSun"/>
                <w:szCs w:val="24"/>
                <w:lang w:eastAsia="fr-FR"/>
              </w:rPr>
              <w:t xml:space="preserve"> </w:t>
            </w:r>
            <w:r w:rsidR="00346623" w:rsidRPr="002D53A8">
              <w:rPr>
                <w:rStyle w:val="CodeSnippet"/>
                <w:rFonts w:eastAsia="SimSun"/>
                <w:szCs w:val="24"/>
                <w:lang w:eastAsia="fr-FR"/>
              </w:rPr>
              <w:t>requirements</w:t>
            </w:r>
            <w:r w:rsidRPr="002D53A8">
              <w:rPr>
                <w:rStyle w:val="CodeSnippet"/>
                <w:rFonts w:eastAsia="SimSun"/>
                <w:szCs w:val="24"/>
                <w:lang w:eastAsia="fr-FR"/>
              </w:rPr>
              <w:t xml:space="preserve"> </w:t>
            </w:r>
            <w:r w:rsidR="00346623" w:rsidRPr="002D53A8">
              <w:rPr>
                <w:rStyle w:val="CodeSnippet"/>
                <w:rFonts w:eastAsia="SimSun"/>
                <w:szCs w:val="24"/>
                <w:lang w:eastAsia="fr-FR"/>
              </w:rPr>
              <w:t>for</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instantiated</w:t>
            </w:r>
            <w:r w:rsidRPr="002D53A8">
              <w:rPr>
                <w:rStyle w:val="CodeSnippet"/>
                <w:rFonts w:eastAsia="SimSun"/>
                <w:szCs w:val="24"/>
                <w:lang w:eastAsia="fr-FR"/>
              </w:rPr>
              <w:t xml:space="preserve"> </w:t>
            </w:r>
            <w:r w:rsidR="00346623" w:rsidRPr="002D53A8">
              <w:rPr>
                <w:rStyle w:val="CodeSnippet"/>
                <w:rFonts w:eastAsia="SimSun"/>
                <w:szCs w:val="24"/>
                <w:lang w:eastAsia="fr-FR"/>
              </w:rPr>
              <w:t>according</w:t>
            </w:r>
            <w:r w:rsidRPr="002D53A8">
              <w:rPr>
                <w:rStyle w:val="CodeSnippet"/>
                <w:rFonts w:eastAsia="SimSun"/>
                <w:szCs w:val="24"/>
                <w:lang w:eastAsia="fr-FR"/>
              </w:rPr>
              <w:t xml:space="preserve"> </w:t>
            </w:r>
            <w:r w:rsidR="00346623" w:rsidRPr="002D53A8">
              <w:rPr>
                <w:rStyle w:val="CodeSnippet"/>
                <w:rFonts w:eastAsia="SimSun"/>
                <w:szCs w:val="24"/>
                <w:lang w:eastAsia="fr-FR"/>
              </w:rPr>
              <w:t>to</w:t>
            </w:r>
            <w:r w:rsidRPr="002D53A8">
              <w:rPr>
                <w:rStyle w:val="CodeSnippet"/>
                <w:rFonts w:eastAsia="SimSun"/>
                <w:szCs w:val="24"/>
                <w:lang w:eastAsia="fr-FR"/>
              </w:rPr>
              <w:t xml:space="preserve"> </w:t>
            </w:r>
            <w:r w:rsidR="00346623" w:rsidRPr="002D53A8">
              <w:rPr>
                <w:rStyle w:val="CodeSnippet"/>
                <w:rFonts w:eastAsia="SimSun"/>
                <w:szCs w:val="24"/>
                <w:lang w:eastAsia="fr-FR"/>
              </w:rPr>
              <w:t>this</w:t>
            </w:r>
            <w:r w:rsidRPr="002D53A8">
              <w:rPr>
                <w:rStyle w:val="CodeSnippet"/>
                <w:rFonts w:eastAsia="SimSun"/>
                <w:szCs w:val="24"/>
                <w:lang w:eastAsia="fr-FR"/>
              </w:rPr>
              <w:t xml:space="preserve"> </w:t>
            </w:r>
            <w:r w:rsidR="00346623" w:rsidRPr="002D53A8">
              <w:rPr>
                <w:rStyle w:val="CodeSnippet"/>
                <w:rFonts w:eastAsia="SimSun"/>
                <w:szCs w:val="24"/>
                <w:lang w:eastAsia="fr-FR"/>
              </w:rPr>
              <w:t>profile.</w:t>
            </w:r>
          </w:p>
          <w:p w14:paraId="6907E2B4" w14:textId="29F7A303"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required:</w:t>
            </w:r>
            <w:r w:rsidRPr="002D53A8">
              <w:rPr>
                <w:rStyle w:val="CodeSnippet"/>
                <w:rFonts w:eastAsia="SimSun"/>
                <w:szCs w:val="24"/>
                <w:lang w:eastAsia="fr-FR"/>
              </w:rPr>
              <w:t xml:space="preserve"> </w:t>
            </w:r>
            <w:r w:rsidR="009D6FB0" w:rsidRPr="002D53A8">
              <w:rPr>
                <w:rStyle w:val="CodeSnippet"/>
                <w:rFonts w:eastAsia="SimSun"/>
                <w:szCs w:val="24"/>
                <w:lang w:eastAsia="fr-FR"/>
              </w:rPr>
              <w:t>true</w:t>
            </w:r>
          </w:p>
          <w:p w14:paraId="6E90F758" w14:textId="6FA2A6BE"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min_</w:t>
            </w:r>
            <w:r w:rsidR="002322FE" w:rsidRPr="002D53A8">
              <w:rPr>
                <w:rStyle w:val="CodeSnippet"/>
                <w:rFonts w:eastAsia="SimSun"/>
                <w:szCs w:val="24"/>
                <w:lang w:eastAsia="fr-FR"/>
              </w:rPr>
              <w:t>b</w:t>
            </w:r>
            <w:r w:rsidR="007126C5" w:rsidRPr="002D53A8">
              <w:rPr>
                <w:rStyle w:val="CodeSnippet"/>
                <w:rFonts w:eastAsia="SimSun"/>
                <w:szCs w:val="24"/>
                <w:lang w:eastAsia="fr-FR"/>
              </w:rPr>
              <w:t>itrate</w:t>
            </w:r>
            <w:r w:rsidR="009D6FB0" w:rsidRPr="002D53A8">
              <w:rPr>
                <w:rStyle w:val="CodeSnippet"/>
                <w:rFonts w:eastAsia="SimSun"/>
                <w:szCs w:val="24"/>
                <w:lang w:eastAsia="fr-FR"/>
              </w:rPr>
              <w:t>_requirements:</w:t>
            </w:r>
          </w:p>
          <w:p w14:paraId="4A6DD0A5" w14:textId="02FC6FE9"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type:</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tosca.datatypes.nfv.Link</w:t>
            </w:r>
            <w:r w:rsidR="007126C5" w:rsidRPr="002D53A8">
              <w:rPr>
                <w:rStyle w:val="CodeSnippet"/>
                <w:rFonts w:eastAsia="SimSun"/>
                <w:szCs w:val="24"/>
                <w:lang w:eastAsia="fr-FR"/>
              </w:rPr>
              <w:t>Bitrate</w:t>
            </w:r>
            <w:r w:rsidR="009D6FB0" w:rsidRPr="002D53A8">
              <w:rPr>
                <w:rStyle w:val="CodeSnippet"/>
                <w:rFonts w:eastAsia="SimSun"/>
                <w:szCs w:val="24"/>
                <w:lang w:eastAsia="fr-FR"/>
              </w:rPr>
              <w:t>Requirements</w:t>
            </w:r>
          </w:p>
          <w:p w14:paraId="71EA3683" w14:textId="1DA0B6BD"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Specifies</w:t>
            </w:r>
            <w:r w:rsidRPr="002D53A8">
              <w:rPr>
                <w:rStyle w:val="CodeSnippet"/>
                <w:rFonts w:eastAsia="SimSun"/>
                <w:szCs w:val="24"/>
                <w:lang w:eastAsia="fr-FR"/>
              </w:rPr>
              <w:t xml:space="preserve"> </w:t>
            </w:r>
            <w:r w:rsidR="00346623" w:rsidRPr="002D53A8">
              <w:rPr>
                <w:rStyle w:val="CodeSnippet"/>
                <w:rFonts w:eastAsia="SimSun"/>
                <w:szCs w:val="24"/>
                <w:lang w:eastAsia="fr-FR"/>
              </w:rPr>
              <w:t>the</w:t>
            </w:r>
            <w:r w:rsidRPr="002D53A8">
              <w:rPr>
                <w:rStyle w:val="CodeSnippet"/>
                <w:rFonts w:eastAsia="SimSun"/>
                <w:szCs w:val="24"/>
                <w:lang w:eastAsia="fr-FR"/>
              </w:rPr>
              <w:t xml:space="preserve"> </w:t>
            </w:r>
            <w:r w:rsidR="00346623" w:rsidRPr="002D53A8">
              <w:rPr>
                <w:rStyle w:val="CodeSnippet"/>
                <w:rFonts w:eastAsia="SimSun"/>
                <w:szCs w:val="24"/>
                <w:lang w:eastAsia="fr-FR"/>
              </w:rPr>
              <w:t>minimum</w:t>
            </w:r>
            <w:r w:rsidRPr="002D53A8">
              <w:rPr>
                <w:rStyle w:val="CodeSnippet"/>
                <w:rFonts w:eastAsia="SimSun"/>
                <w:szCs w:val="24"/>
                <w:lang w:eastAsia="fr-FR"/>
              </w:rPr>
              <w:t xml:space="preserve"> </w:t>
            </w:r>
            <w:r w:rsidR="00346623" w:rsidRPr="002D53A8">
              <w:rPr>
                <w:rStyle w:val="CodeSnippet"/>
                <w:rFonts w:eastAsia="SimSun"/>
                <w:szCs w:val="24"/>
                <w:lang w:eastAsia="fr-FR"/>
              </w:rPr>
              <w:t>bitrate</w:t>
            </w:r>
            <w:r w:rsidRPr="002D53A8">
              <w:rPr>
                <w:rStyle w:val="CodeSnippet"/>
                <w:rFonts w:eastAsia="SimSun"/>
                <w:szCs w:val="24"/>
                <w:lang w:eastAsia="fr-FR"/>
              </w:rPr>
              <w:t xml:space="preserve"> </w:t>
            </w:r>
            <w:r w:rsidR="00346623" w:rsidRPr="002D53A8">
              <w:rPr>
                <w:rStyle w:val="CodeSnippet"/>
                <w:rFonts w:eastAsia="SimSun"/>
                <w:szCs w:val="24"/>
                <w:lang w:eastAsia="fr-FR"/>
              </w:rPr>
              <w:t>requirements</w:t>
            </w:r>
            <w:r w:rsidRPr="002D53A8">
              <w:rPr>
                <w:rStyle w:val="CodeSnippet"/>
                <w:rFonts w:eastAsia="SimSun"/>
                <w:szCs w:val="24"/>
                <w:lang w:eastAsia="fr-FR"/>
              </w:rPr>
              <w:t xml:space="preserve"> </w:t>
            </w:r>
            <w:r w:rsidR="00346623" w:rsidRPr="002D53A8">
              <w:rPr>
                <w:rStyle w:val="CodeSnippet"/>
                <w:rFonts w:eastAsia="SimSun"/>
                <w:szCs w:val="24"/>
                <w:lang w:eastAsia="fr-FR"/>
              </w:rPr>
              <w:t>for</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instantiated</w:t>
            </w:r>
            <w:r w:rsidRPr="002D53A8">
              <w:rPr>
                <w:rStyle w:val="CodeSnippet"/>
                <w:rFonts w:eastAsia="SimSun"/>
                <w:szCs w:val="24"/>
                <w:lang w:eastAsia="fr-FR"/>
              </w:rPr>
              <w:t xml:space="preserve"> </w:t>
            </w:r>
            <w:r w:rsidR="00346623" w:rsidRPr="002D53A8">
              <w:rPr>
                <w:rStyle w:val="CodeSnippet"/>
                <w:rFonts w:eastAsia="SimSun"/>
                <w:szCs w:val="24"/>
                <w:lang w:eastAsia="fr-FR"/>
              </w:rPr>
              <w:t>according</w:t>
            </w:r>
            <w:r w:rsidRPr="002D53A8">
              <w:rPr>
                <w:rStyle w:val="CodeSnippet"/>
                <w:rFonts w:eastAsia="SimSun"/>
                <w:szCs w:val="24"/>
                <w:lang w:eastAsia="fr-FR"/>
              </w:rPr>
              <w:t xml:space="preserve"> </w:t>
            </w:r>
            <w:r w:rsidR="00346623" w:rsidRPr="002D53A8">
              <w:rPr>
                <w:rStyle w:val="CodeSnippet"/>
                <w:rFonts w:eastAsia="SimSun"/>
                <w:szCs w:val="24"/>
                <w:lang w:eastAsia="fr-FR"/>
              </w:rPr>
              <w:t>to</w:t>
            </w:r>
            <w:r w:rsidRPr="002D53A8">
              <w:rPr>
                <w:rStyle w:val="CodeSnippet"/>
                <w:rFonts w:eastAsia="SimSun"/>
                <w:szCs w:val="24"/>
                <w:lang w:eastAsia="fr-FR"/>
              </w:rPr>
              <w:t xml:space="preserve"> </w:t>
            </w:r>
            <w:r w:rsidR="00346623" w:rsidRPr="002D53A8">
              <w:rPr>
                <w:rStyle w:val="CodeSnippet"/>
                <w:rFonts w:eastAsia="SimSun"/>
                <w:szCs w:val="24"/>
                <w:lang w:eastAsia="fr-FR"/>
              </w:rPr>
              <w:t>this</w:t>
            </w:r>
            <w:r w:rsidRPr="002D53A8">
              <w:rPr>
                <w:rStyle w:val="CodeSnippet"/>
                <w:rFonts w:eastAsia="SimSun"/>
                <w:szCs w:val="24"/>
                <w:lang w:eastAsia="fr-FR"/>
              </w:rPr>
              <w:t xml:space="preserve"> </w:t>
            </w:r>
            <w:r w:rsidR="00346623" w:rsidRPr="002D53A8">
              <w:rPr>
                <w:rStyle w:val="CodeSnippet"/>
                <w:rFonts w:eastAsia="SimSun"/>
                <w:szCs w:val="24"/>
                <w:lang w:eastAsia="fr-FR"/>
              </w:rPr>
              <w:t>profile.</w:t>
            </w:r>
          </w:p>
          <w:p w14:paraId="413A20FF" w14:textId="11EAD3EA"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required:</w:t>
            </w:r>
            <w:r w:rsidRPr="002D53A8">
              <w:rPr>
                <w:rStyle w:val="CodeSnippet"/>
                <w:rFonts w:eastAsia="SimSun"/>
                <w:szCs w:val="24"/>
                <w:lang w:eastAsia="fr-FR"/>
              </w:rPr>
              <w:t xml:space="preserve"> </w:t>
            </w:r>
            <w:r w:rsidR="009D6FB0" w:rsidRPr="002D53A8">
              <w:rPr>
                <w:rStyle w:val="CodeSnippet"/>
                <w:rFonts w:eastAsia="SimSun"/>
                <w:szCs w:val="24"/>
                <w:lang w:eastAsia="fr-FR"/>
              </w:rPr>
              <w:t>true</w:t>
            </w:r>
          </w:p>
          <w:p w14:paraId="6E10B592" w14:textId="59D9B242"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qos:</w:t>
            </w:r>
          </w:p>
          <w:p w14:paraId="12128133" w14:textId="5FA48163"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type:</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tosca.datatypes.nfv.Qos</w:t>
            </w:r>
          </w:p>
          <w:p w14:paraId="6AF34F60" w14:textId="53FFA1E3"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Specifies</w:t>
            </w:r>
            <w:r w:rsidRPr="002D53A8">
              <w:rPr>
                <w:rStyle w:val="CodeSnippet"/>
                <w:rFonts w:eastAsia="SimSun"/>
                <w:szCs w:val="24"/>
                <w:lang w:eastAsia="fr-FR"/>
              </w:rPr>
              <w:t xml:space="preserve"> </w:t>
            </w:r>
            <w:r w:rsidR="00346623" w:rsidRPr="002D53A8">
              <w:rPr>
                <w:rStyle w:val="CodeSnippet"/>
                <w:rFonts w:eastAsia="SimSun"/>
                <w:szCs w:val="24"/>
                <w:lang w:eastAsia="fr-FR"/>
              </w:rPr>
              <w:t>the</w:t>
            </w:r>
            <w:r w:rsidRPr="002D53A8">
              <w:rPr>
                <w:rStyle w:val="CodeSnippet"/>
                <w:rFonts w:eastAsia="SimSun"/>
                <w:szCs w:val="24"/>
                <w:lang w:eastAsia="fr-FR"/>
              </w:rPr>
              <w:t xml:space="preserve"> </w:t>
            </w:r>
            <w:r w:rsidR="00346623" w:rsidRPr="002D53A8">
              <w:rPr>
                <w:rStyle w:val="CodeSnippet"/>
                <w:rFonts w:eastAsia="SimSun"/>
                <w:szCs w:val="24"/>
                <w:lang w:eastAsia="fr-FR"/>
              </w:rPr>
              <w:t>QoS</w:t>
            </w:r>
            <w:r w:rsidRPr="002D53A8">
              <w:rPr>
                <w:rStyle w:val="CodeSnippet"/>
                <w:rFonts w:eastAsia="SimSun"/>
                <w:szCs w:val="24"/>
                <w:lang w:eastAsia="fr-FR"/>
              </w:rPr>
              <w:t xml:space="preserve"> </w:t>
            </w:r>
            <w:r w:rsidR="00346623" w:rsidRPr="002D53A8">
              <w:rPr>
                <w:rStyle w:val="CodeSnippet"/>
                <w:rFonts w:eastAsia="SimSun"/>
                <w:szCs w:val="24"/>
                <w:lang w:eastAsia="fr-FR"/>
              </w:rPr>
              <w:t>requirements</w:t>
            </w:r>
            <w:r w:rsidRPr="002D53A8">
              <w:rPr>
                <w:rStyle w:val="CodeSnippet"/>
                <w:rFonts w:eastAsia="SimSun"/>
                <w:szCs w:val="24"/>
                <w:lang w:eastAsia="fr-FR"/>
              </w:rPr>
              <w:t xml:space="preserve"> </w:t>
            </w:r>
            <w:r w:rsidR="00346623" w:rsidRPr="002D53A8">
              <w:rPr>
                <w:rStyle w:val="CodeSnippet"/>
                <w:rFonts w:eastAsia="SimSun"/>
                <w:szCs w:val="24"/>
                <w:lang w:eastAsia="fr-FR"/>
              </w:rPr>
              <w:t>of</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instantiated</w:t>
            </w:r>
            <w:r w:rsidRPr="002D53A8">
              <w:rPr>
                <w:rStyle w:val="CodeSnippet"/>
                <w:rFonts w:eastAsia="SimSun"/>
                <w:szCs w:val="24"/>
                <w:lang w:eastAsia="fr-FR"/>
              </w:rPr>
              <w:t xml:space="preserve"> </w:t>
            </w:r>
            <w:r w:rsidR="00346623" w:rsidRPr="002D53A8">
              <w:rPr>
                <w:rStyle w:val="CodeSnippet"/>
                <w:rFonts w:eastAsia="SimSun"/>
                <w:szCs w:val="24"/>
                <w:lang w:eastAsia="fr-FR"/>
              </w:rPr>
              <w:t>according</w:t>
            </w:r>
            <w:r w:rsidRPr="002D53A8">
              <w:rPr>
                <w:rStyle w:val="CodeSnippet"/>
                <w:rFonts w:eastAsia="SimSun"/>
                <w:szCs w:val="24"/>
                <w:lang w:eastAsia="fr-FR"/>
              </w:rPr>
              <w:t xml:space="preserve"> </w:t>
            </w:r>
            <w:r w:rsidR="00346623" w:rsidRPr="002D53A8">
              <w:rPr>
                <w:rStyle w:val="CodeSnippet"/>
                <w:rFonts w:eastAsia="SimSun"/>
                <w:szCs w:val="24"/>
                <w:lang w:eastAsia="fr-FR"/>
              </w:rPr>
              <w:t>to</w:t>
            </w:r>
            <w:r w:rsidRPr="002D53A8">
              <w:rPr>
                <w:rStyle w:val="CodeSnippet"/>
                <w:rFonts w:eastAsia="SimSun"/>
                <w:szCs w:val="24"/>
                <w:lang w:eastAsia="fr-FR"/>
              </w:rPr>
              <w:t xml:space="preserve"> </w:t>
            </w:r>
            <w:r w:rsidR="00346623" w:rsidRPr="002D53A8">
              <w:rPr>
                <w:rStyle w:val="CodeSnippet"/>
                <w:rFonts w:eastAsia="SimSun"/>
                <w:szCs w:val="24"/>
                <w:lang w:eastAsia="fr-FR"/>
              </w:rPr>
              <w:t>this</w:t>
            </w:r>
            <w:r w:rsidRPr="002D53A8">
              <w:rPr>
                <w:rStyle w:val="CodeSnippet"/>
                <w:rFonts w:eastAsia="SimSun"/>
                <w:szCs w:val="24"/>
                <w:lang w:eastAsia="fr-FR"/>
              </w:rPr>
              <w:t xml:space="preserve"> </w:t>
            </w:r>
            <w:r w:rsidR="00346623" w:rsidRPr="002D53A8">
              <w:rPr>
                <w:rStyle w:val="CodeSnippet"/>
                <w:rFonts w:eastAsia="SimSun"/>
                <w:szCs w:val="24"/>
                <w:lang w:eastAsia="fr-FR"/>
              </w:rPr>
              <w:t>profile.</w:t>
            </w:r>
          </w:p>
          <w:p w14:paraId="13390B84" w14:textId="4E1F34A7" w:rsidR="00E9057C"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required:</w:t>
            </w:r>
            <w:r w:rsidRPr="002D53A8">
              <w:rPr>
                <w:rStyle w:val="CodeSnippet"/>
                <w:rFonts w:eastAsia="SimSun"/>
                <w:szCs w:val="24"/>
                <w:lang w:eastAsia="fr-FR"/>
              </w:rPr>
              <w:t xml:space="preserve"> </w:t>
            </w:r>
            <w:r w:rsidR="009D6FB0" w:rsidRPr="002D53A8">
              <w:rPr>
                <w:rStyle w:val="CodeSnippet"/>
                <w:rFonts w:eastAsia="SimSun"/>
                <w:szCs w:val="24"/>
                <w:lang w:eastAsia="fr-FR"/>
              </w:rPr>
              <w:t>false</w:t>
            </w:r>
          </w:p>
          <w:p w14:paraId="0E7B8153" w14:textId="118259CB"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virtual_link_protocol_data:</w:t>
            </w:r>
          </w:p>
          <w:p w14:paraId="331D13BC" w14:textId="20DE7258"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type:</w:t>
            </w:r>
            <w:r w:rsidRPr="002D53A8">
              <w:rPr>
                <w:rFonts w:ascii="Consolas" w:eastAsiaTheme="minorEastAsia" w:hAnsi="Consolas"/>
              </w:rPr>
              <w:t xml:space="preserve"> </w:t>
            </w:r>
            <w:r w:rsidR="00346623" w:rsidRPr="002D53A8">
              <w:rPr>
                <w:rFonts w:ascii="Consolas" w:eastAsiaTheme="minorEastAsia" w:hAnsi="Consolas"/>
              </w:rPr>
              <w:t>list</w:t>
            </w:r>
          </w:p>
          <w:p w14:paraId="7D8AF12E" w14:textId="64101313"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description:</w:t>
            </w:r>
            <w:r w:rsidRPr="002D53A8">
              <w:rPr>
                <w:rFonts w:ascii="Consolas" w:eastAsiaTheme="minorEastAsia" w:hAnsi="Consolas"/>
              </w:rPr>
              <w:t xml:space="preserve"> </w:t>
            </w:r>
            <w:r w:rsidR="00346623" w:rsidRPr="002D53A8">
              <w:rPr>
                <w:rFonts w:ascii="Consolas" w:eastAsiaTheme="minorEastAsia" w:hAnsi="Consolas"/>
              </w:rPr>
              <w:t>Specifies</w:t>
            </w:r>
            <w:r w:rsidRPr="002D53A8">
              <w:rPr>
                <w:rFonts w:ascii="Consolas" w:eastAsiaTheme="minorEastAsia" w:hAnsi="Consolas"/>
              </w:rPr>
              <w:t xml:space="preserve"> </w:t>
            </w:r>
            <w:r w:rsidR="00346623" w:rsidRPr="002D53A8">
              <w:rPr>
                <w:rFonts w:ascii="Consolas" w:eastAsiaTheme="minorEastAsia" w:hAnsi="Consolas"/>
              </w:rPr>
              <w:t>the</w:t>
            </w:r>
            <w:r w:rsidRPr="002D53A8">
              <w:rPr>
                <w:rFonts w:ascii="Consolas" w:eastAsiaTheme="minorEastAsia" w:hAnsi="Consolas"/>
              </w:rPr>
              <w:t xml:space="preserve"> </w:t>
            </w:r>
            <w:r w:rsidR="00346623" w:rsidRPr="002D53A8">
              <w:rPr>
                <w:rFonts w:ascii="Consolas" w:eastAsiaTheme="minorEastAsia" w:hAnsi="Consolas"/>
              </w:rPr>
              <w:t>protocol</w:t>
            </w:r>
            <w:r w:rsidRPr="002D53A8">
              <w:rPr>
                <w:rFonts w:ascii="Consolas" w:eastAsiaTheme="minorEastAsia" w:hAnsi="Consolas"/>
              </w:rPr>
              <w:t xml:space="preserve"> </w:t>
            </w:r>
            <w:r w:rsidR="00346623" w:rsidRPr="002D53A8">
              <w:rPr>
                <w:rFonts w:ascii="Consolas" w:eastAsiaTheme="minorEastAsia" w:hAnsi="Consolas"/>
              </w:rPr>
              <w:t>data</w:t>
            </w:r>
            <w:r w:rsidRPr="002D53A8">
              <w:rPr>
                <w:rFonts w:ascii="Consolas" w:eastAsiaTheme="minorEastAsia" w:hAnsi="Consolas"/>
              </w:rPr>
              <w:t xml:space="preserve"> </w:t>
            </w:r>
            <w:r w:rsidR="00346623" w:rsidRPr="002D53A8">
              <w:rPr>
                <w:rFonts w:ascii="Consolas" w:eastAsiaTheme="minorEastAsia" w:hAnsi="Consolas"/>
              </w:rPr>
              <w:t>for</w:t>
            </w:r>
            <w:r w:rsidRPr="002D53A8">
              <w:rPr>
                <w:rFonts w:ascii="Consolas" w:eastAsiaTheme="minorEastAsia" w:hAnsi="Consolas"/>
              </w:rPr>
              <w:t xml:space="preserve"> </w:t>
            </w:r>
            <w:r w:rsidR="00346623" w:rsidRPr="002D53A8">
              <w:rPr>
                <w:rFonts w:ascii="Consolas" w:eastAsiaTheme="minorEastAsia" w:hAnsi="Consolas"/>
              </w:rPr>
              <w:t>a</w:t>
            </w:r>
            <w:r w:rsidRPr="002D53A8">
              <w:rPr>
                <w:rFonts w:ascii="Consolas" w:eastAsiaTheme="minorEastAsia" w:hAnsi="Consolas"/>
              </w:rPr>
              <w:t xml:space="preserve"> </w:t>
            </w:r>
            <w:r w:rsidR="00346623" w:rsidRPr="002D53A8">
              <w:rPr>
                <w:rFonts w:ascii="Consolas" w:eastAsiaTheme="minorEastAsia" w:hAnsi="Consolas"/>
              </w:rPr>
              <w:t>virtual</w:t>
            </w:r>
            <w:r w:rsidRPr="002D53A8">
              <w:rPr>
                <w:rFonts w:ascii="Consolas" w:eastAsiaTheme="minorEastAsia" w:hAnsi="Consolas"/>
              </w:rPr>
              <w:t xml:space="preserve"> </w:t>
            </w:r>
            <w:r w:rsidR="00346623" w:rsidRPr="002D53A8">
              <w:rPr>
                <w:rFonts w:ascii="Consolas" w:eastAsiaTheme="minorEastAsia" w:hAnsi="Consolas"/>
              </w:rPr>
              <w:t>link.</w:t>
            </w:r>
          </w:p>
          <w:p w14:paraId="56536267" w14:textId="67028F66" w:rsidR="000A3F5E"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57F2EA73" w14:textId="13B61196"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entry_schema:</w:t>
            </w:r>
          </w:p>
          <w:p w14:paraId="67F66B32" w14:textId="3F7B94E2" w:rsidR="00346623" w:rsidRPr="002D53A8" w:rsidRDefault="00DB51F5" w:rsidP="00705CD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type:</w:t>
            </w:r>
            <w:r w:rsidRPr="002D53A8">
              <w:rPr>
                <w:rFonts w:ascii="Consolas" w:eastAsiaTheme="minorEastAsia" w:hAnsi="Consolas"/>
              </w:rPr>
              <w:t xml:space="preserve"> </w:t>
            </w:r>
            <w:r w:rsidR="00346623" w:rsidRPr="002D53A8">
              <w:rPr>
                <w:rFonts w:ascii="Consolas" w:eastAsiaTheme="minorEastAsia" w:hAnsi="Consolas"/>
              </w:rPr>
              <w:t>tosca.datatypes.nfv.VirtualLinkProtocolData</w:t>
            </w:r>
          </w:p>
        </w:tc>
      </w:tr>
    </w:tbl>
    <w:p w14:paraId="5CA02901" w14:textId="77777777" w:rsidR="00E9057C" w:rsidRPr="002D53A8" w:rsidRDefault="00E9057C" w:rsidP="007741F7">
      <w:pPr>
        <w:rPr>
          <w:rFonts w:eastAsiaTheme="minorEastAsia"/>
        </w:rPr>
      </w:pPr>
    </w:p>
    <w:p w14:paraId="0751E834" w14:textId="77777777" w:rsidR="00BD2940" w:rsidRPr="002D53A8" w:rsidRDefault="00ED0DDE" w:rsidP="00A2168D">
      <w:pPr>
        <w:pStyle w:val="Heading4"/>
        <w:rPr>
          <w:rFonts w:eastAsia="DengXian"/>
        </w:rPr>
      </w:pPr>
      <w:bookmarkStart w:id="318" w:name="_Toc48655084"/>
      <w:bookmarkStart w:id="319" w:name="_Toc48724621"/>
      <w:bookmarkStart w:id="320" w:name="_Toc57297041"/>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3</w:t>
      </w:r>
      <w:r w:rsidRPr="002D53A8">
        <w:rPr>
          <w:rFonts w:eastAsia="DengXian"/>
        </w:rPr>
        <w:t>.</w:t>
      </w:r>
      <w:r w:rsidR="007A6127" w:rsidRPr="002D53A8">
        <w:rPr>
          <w:rFonts w:eastAsia="DengXian"/>
        </w:rPr>
        <w:t>4</w:t>
      </w:r>
      <w:r w:rsidRPr="002D53A8">
        <w:rPr>
          <w:rFonts w:eastAsia="DengXian"/>
        </w:rPr>
        <w:tab/>
      </w:r>
      <w:r w:rsidR="00BD2940" w:rsidRPr="002D53A8">
        <w:rPr>
          <w:rFonts w:eastAsia="DengXian"/>
        </w:rPr>
        <w:t>Examples</w:t>
      </w:r>
      <w:bookmarkEnd w:id="318"/>
      <w:bookmarkEnd w:id="319"/>
      <w:bookmarkEnd w:id="320"/>
    </w:p>
    <w:p w14:paraId="6C45C863" w14:textId="77777777" w:rsidR="00BD2940" w:rsidRPr="002D53A8" w:rsidRDefault="00F578DE" w:rsidP="00BD2940">
      <w:pPr>
        <w:rPr>
          <w:rFonts w:eastAsiaTheme="minorEastAsia"/>
        </w:rPr>
      </w:pPr>
      <w:r w:rsidRPr="002D53A8">
        <w:rPr>
          <w:rFonts w:eastAsiaTheme="minorEastAsia"/>
        </w:rPr>
        <w:t>None.</w:t>
      </w:r>
    </w:p>
    <w:p w14:paraId="4C257254" w14:textId="77777777" w:rsidR="00D566BF" w:rsidRPr="002D53A8" w:rsidRDefault="00D566BF" w:rsidP="00D566BF">
      <w:pPr>
        <w:pStyle w:val="Heading4"/>
        <w:rPr>
          <w:rFonts w:eastAsia="DengXian"/>
        </w:rPr>
      </w:pPr>
      <w:bookmarkStart w:id="321" w:name="_Toc48655085"/>
      <w:bookmarkStart w:id="322" w:name="_Toc48724622"/>
      <w:bookmarkStart w:id="323" w:name="_Toc57297042"/>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w:t>
      </w:r>
      <w:r w:rsidR="00101E52" w:rsidRPr="002D53A8">
        <w:rPr>
          <w:rFonts w:eastAsia="DengXian"/>
        </w:rPr>
        <w:t>3</w:t>
      </w:r>
      <w:r w:rsidRPr="002D53A8">
        <w:rPr>
          <w:rFonts w:eastAsia="DengXian" w:hint="eastAsia"/>
        </w:rPr>
        <w:t>.</w:t>
      </w:r>
      <w:r w:rsidRPr="002D53A8">
        <w:rPr>
          <w:rFonts w:eastAsia="DengXian"/>
        </w:rPr>
        <w:t>5</w:t>
      </w:r>
      <w:r w:rsidRPr="002D53A8">
        <w:rPr>
          <w:rFonts w:eastAsia="DengXian"/>
        </w:rPr>
        <w:tab/>
        <w:t>Additional Requirements</w:t>
      </w:r>
      <w:bookmarkEnd w:id="321"/>
      <w:bookmarkEnd w:id="322"/>
      <w:bookmarkEnd w:id="323"/>
    </w:p>
    <w:p w14:paraId="539FDDCD"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370CE0C8" w14:textId="77777777" w:rsidR="00F578DE" w:rsidRPr="002D53A8" w:rsidRDefault="00F578DE" w:rsidP="00EC7355">
      <w:pPr>
        <w:pStyle w:val="Heading3"/>
        <w:rPr>
          <w:rFonts w:eastAsia="DengXian"/>
        </w:rPr>
      </w:pPr>
      <w:bookmarkStart w:id="324" w:name="_Toc48655086"/>
      <w:bookmarkStart w:id="325" w:name="_Toc48724623"/>
      <w:bookmarkStart w:id="326" w:name="_Toc57297043"/>
      <w:r w:rsidRPr="002D53A8">
        <w:rPr>
          <w:rFonts w:eastAsia="DengXian"/>
        </w:rPr>
        <w:t>6.2.</w:t>
      </w:r>
      <w:r w:rsidR="00101E52" w:rsidRPr="002D53A8">
        <w:rPr>
          <w:rFonts w:eastAsia="DengXian"/>
        </w:rPr>
        <w:t>14</w:t>
      </w:r>
      <w:r w:rsidRPr="002D53A8">
        <w:rPr>
          <w:rFonts w:eastAsia="DengXian"/>
        </w:rPr>
        <w:tab/>
        <w:t>tosca.datatypes.nfv.VirtualLinkProtocolData</w:t>
      </w:r>
      <w:bookmarkEnd w:id="324"/>
      <w:bookmarkEnd w:id="325"/>
      <w:bookmarkEnd w:id="326"/>
    </w:p>
    <w:p w14:paraId="0418344C" w14:textId="77777777" w:rsidR="00F578DE" w:rsidRPr="002D53A8" w:rsidRDefault="00F578DE" w:rsidP="00EC7355">
      <w:pPr>
        <w:pStyle w:val="Heading4"/>
        <w:rPr>
          <w:lang w:eastAsia="zh-CN"/>
        </w:rPr>
      </w:pPr>
      <w:bookmarkStart w:id="327" w:name="_Toc48655087"/>
      <w:bookmarkStart w:id="328" w:name="_Toc48724624"/>
      <w:bookmarkStart w:id="329" w:name="_Toc57297044"/>
      <w:r w:rsidRPr="002D53A8">
        <w:rPr>
          <w:rFonts w:hint="eastAsia"/>
          <w:lang w:eastAsia="zh-CN"/>
        </w:rPr>
        <w:t>6.</w:t>
      </w:r>
      <w:r w:rsidRPr="002D53A8">
        <w:rPr>
          <w:lang w:eastAsia="zh-CN"/>
        </w:rPr>
        <w:t>2</w:t>
      </w:r>
      <w:r w:rsidRPr="002D53A8">
        <w:rPr>
          <w:rFonts w:hint="eastAsia"/>
          <w:lang w:eastAsia="zh-CN"/>
        </w:rPr>
        <w:t>.</w:t>
      </w:r>
      <w:r w:rsidR="00101E52" w:rsidRPr="002D53A8">
        <w:rPr>
          <w:lang w:eastAsia="zh-CN"/>
        </w:rPr>
        <w:t>14</w:t>
      </w:r>
      <w:r w:rsidRPr="002D53A8">
        <w:rPr>
          <w:rFonts w:hint="eastAsia"/>
          <w:lang w:eastAsia="zh-CN"/>
        </w:rPr>
        <w:t>.1</w:t>
      </w:r>
      <w:r w:rsidRPr="002D53A8">
        <w:rPr>
          <w:rFonts w:hint="eastAsia"/>
          <w:lang w:eastAsia="zh-CN"/>
        </w:rPr>
        <w:tab/>
      </w:r>
      <w:r w:rsidRPr="002D53A8">
        <w:rPr>
          <w:lang w:eastAsia="zh-CN"/>
        </w:rPr>
        <w:t>Description</w:t>
      </w:r>
      <w:bookmarkEnd w:id="327"/>
      <w:bookmarkEnd w:id="328"/>
      <w:bookmarkEnd w:id="329"/>
    </w:p>
    <w:p w14:paraId="2F9B00B5" w14:textId="1DE68083" w:rsidR="00F578DE" w:rsidRPr="002D53A8" w:rsidRDefault="0042123E" w:rsidP="00EC7355">
      <w:r w:rsidRPr="002D53A8">
        <w:t xml:space="preserve">The </w:t>
      </w:r>
      <w:r w:rsidR="00F578DE" w:rsidRPr="002D53A8">
        <w:t xml:space="preserve">VirtualLinkProtocolData </w:t>
      </w:r>
      <w:r w:rsidRPr="002D53A8">
        <w:t xml:space="preserve">data type </w:t>
      </w:r>
      <w:r w:rsidR="00F578DE" w:rsidRPr="002D53A8">
        <w:t xml:space="preserve">describes </w:t>
      </w:r>
      <w:r w:rsidR="00F578DE" w:rsidRPr="002D53A8">
        <w:rPr>
          <w:szCs w:val="22"/>
        </w:rPr>
        <w:t>one protocol layer and associated protocol data for a given virtual link</w:t>
      </w:r>
      <w:r w:rsidR="00F578DE" w:rsidRPr="002D53A8">
        <w:t xml:space="preserve"> used in a specific VNF deployment flavour. </w:t>
      </w:r>
      <w:r w:rsidR="00F578DE" w:rsidRPr="002D53A8">
        <w:rPr>
          <w:rFonts w:eastAsia="SimSun"/>
          <w:szCs w:val="24"/>
        </w:rPr>
        <w:t>Table 6.2.</w:t>
      </w:r>
      <w:r w:rsidR="00101E52" w:rsidRPr="002D53A8">
        <w:rPr>
          <w:rFonts w:eastAsia="SimSun"/>
          <w:szCs w:val="24"/>
        </w:rPr>
        <w:t>14</w:t>
      </w:r>
      <w:r w:rsidR="00F578D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szCs w:val="24"/>
        </w:rPr>
        <w:t>.</w:t>
      </w:r>
    </w:p>
    <w:p w14:paraId="6876E2F6" w14:textId="77777777" w:rsidR="00F578DE" w:rsidRPr="002D53A8" w:rsidRDefault="00F578DE" w:rsidP="00EC7355">
      <w:pPr>
        <w:pStyle w:val="TH"/>
      </w:pPr>
      <w:r w:rsidRPr="002D53A8">
        <w:t>Table 6.2.</w:t>
      </w:r>
      <w:r w:rsidR="00101E52" w:rsidRPr="002D53A8">
        <w:t>14</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47C03E55" w14:textId="77777777" w:rsidTr="00DB51F5">
        <w:trPr>
          <w:jc w:val="center"/>
        </w:trPr>
        <w:tc>
          <w:tcPr>
            <w:tcW w:w="1177" w:type="pct"/>
            <w:shd w:val="clear" w:color="auto" w:fill="D9D9D9"/>
          </w:tcPr>
          <w:p w14:paraId="33EDF4F3" w14:textId="532CCD96" w:rsidR="00F578DE" w:rsidRPr="002D53A8" w:rsidRDefault="00F578DE" w:rsidP="00D861DA">
            <w:pPr>
              <w:keepNext/>
              <w:widowControl w:val="0"/>
              <w:suppressLineNumbers/>
              <w:suppressAutoHyphens/>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4ADAD23D" w14:textId="77777777" w:rsidR="00F578DE" w:rsidRPr="002D53A8" w:rsidRDefault="00F578DE" w:rsidP="00F578DE">
            <w:pPr>
              <w:keepNext/>
              <w:keepLines/>
              <w:spacing w:after="0"/>
              <w:rPr>
                <w:rFonts w:ascii="Arial" w:hAnsi="Arial"/>
                <w:sz w:val="18"/>
              </w:rPr>
            </w:pPr>
            <w:r w:rsidRPr="002D53A8">
              <w:rPr>
                <w:rFonts w:ascii="Arial" w:hAnsi="Arial"/>
                <w:sz w:val="18"/>
              </w:rPr>
              <w:t>VirtualLinkProtocolData</w:t>
            </w:r>
          </w:p>
        </w:tc>
      </w:tr>
      <w:tr w:rsidR="00F578DE" w:rsidRPr="002D53A8" w14:paraId="23BA3972" w14:textId="77777777" w:rsidTr="00DB51F5">
        <w:trPr>
          <w:jc w:val="center"/>
        </w:trPr>
        <w:tc>
          <w:tcPr>
            <w:tcW w:w="1177" w:type="pct"/>
            <w:shd w:val="clear" w:color="auto" w:fill="D9D9D9"/>
          </w:tcPr>
          <w:p w14:paraId="35242A5B" w14:textId="7159F499" w:rsidR="00F578DE" w:rsidRPr="002D53A8" w:rsidRDefault="00F578DE" w:rsidP="00D861DA">
            <w:pPr>
              <w:keepNext/>
              <w:widowControl w:val="0"/>
              <w:suppressLineNumbers/>
              <w:suppressAutoHyphen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4779B8FA" w14:textId="77777777" w:rsidR="00F578DE" w:rsidRPr="002D53A8" w:rsidRDefault="00F578DE" w:rsidP="0073158E">
            <w:pPr>
              <w:keepNext/>
              <w:keepLines/>
              <w:spacing w:after="0"/>
              <w:rPr>
                <w:rFonts w:ascii="Arial" w:hAnsi="Arial"/>
                <w:sz w:val="18"/>
              </w:rPr>
            </w:pPr>
            <w:r w:rsidRPr="002D53A8">
              <w:rPr>
                <w:rFonts w:ascii="Arial" w:hAnsi="Arial"/>
                <w:sz w:val="18"/>
              </w:rPr>
              <w:t>toscanfv:VirtualLinkProtocolData</w:t>
            </w:r>
          </w:p>
        </w:tc>
      </w:tr>
      <w:tr w:rsidR="00F578DE" w:rsidRPr="002D53A8" w14:paraId="4AA53C52" w14:textId="77777777" w:rsidTr="00DB51F5">
        <w:trPr>
          <w:jc w:val="center"/>
        </w:trPr>
        <w:tc>
          <w:tcPr>
            <w:tcW w:w="1177" w:type="pct"/>
            <w:shd w:val="clear" w:color="auto" w:fill="D9D9D9"/>
          </w:tcPr>
          <w:p w14:paraId="3A3A9019" w14:textId="4010EA71" w:rsidR="00F578DE" w:rsidRPr="002D53A8" w:rsidRDefault="00F578DE" w:rsidP="00D861DA">
            <w:pPr>
              <w:keepNext/>
              <w:widowControl w:val="0"/>
              <w:suppressLineNumbers/>
              <w:suppressAutoHyphen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Pr>
          <w:p w14:paraId="73B6E612" w14:textId="77777777" w:rsidR="00F578DE" w:rsidRPr="002D53A8" w:rsidRDefault="00F578DE" w:rsidP="00D030CB">
            <w:pPr>
              <w:keepNext/>
              <w:keepLines/>
              <w:spacing w:after="0"/>
              <w:rPr>
                <w:rFonts w:ascii="Arial" w:hAnsi="Arial"/>
                <w:sz w:val="18"/>
              </w:rPr>
            </w:pPr>
            <w:r w:rsidRPr="002D53A8">
              <w:rPr>
                <w:rFonts w:ascii="Arial" w:hAnsi="Arial"/>
                <w:sz w:val="18"/>
              </w:rPr>
              <w:t>tosca.datatypes.nfv.VirtualLinkProtocolData</w:t>
            </w:r>
          </w:p>
        </w:tc>
      </w:tr>
    </w:tbl>
    <w:p w14:paraId="4007F253" w14:textId="77777777" w:rsidR="00F578DE" w:rsidRPr="002D53A8" w:rsidRDefault="00F578DE" w:rsidP="00EA313B"/>
    <w:p w14:paraId="0BE84082" w14:textId="77777777" w:rsidR="00F578DE" w:rsidRPr="002D53A8" w:rsidRDefault="00F578DE" w:rsidP="00DD4A1A">
      <w:pPr>
        <w:pStyle w:val="Heading4"/>
        <w:rPr>
          <w:rFonts w:eastAsia="DengXian"/>
        </w:rPr>
      </w:pPr>
      <w:bookmarkStart w:id="330" w:name="_Toc48655088"/>
      <w:bookmarkStart w:id="331" w:name="_Toc48724625"/>
      <w:bookmarkStart w:id="332" w:name="_Toc57297045"/>
      <w:r w:rsidRPr="002D53A8">
        <w:rPr>
          <w:rFonts w:eastAsia="DengXian"/>
        </w:rPr>
        <w:t>6.2.</w:t>
      </w:r>
      <w:r w:rsidR="00101E52" w:rsidRPr="002D53A8">
        <w:rPr>
          <w:rFonts w:eastAsia="DengXian"/>
        </w:rPr>
        <w:t>14</w:t>
      </w:r>
      <w:r w:rsidRPr="002D53A8">
        <w:rPr>
          <w:rFonts w:eastAsia="DengXian"/>
        </w:rPr>
        <w:t>.2</w:t>
      </w:r>
      <w:r w:rsidRPr="002D53A8">
        <w:rPr>
          <w:rFonts w:eastAsia="DengXian"/>
        </w:rPr>
        <w:tab/>
        <w:t>Properties</w:t>
      </w:r>
      <w:bookmarkEnd w:id="330"/>
      <w:bookmarkEnd w:id="331"/>
      <w:bookmarkEnd w:id="332"/>
    </w:p>
    <w:p w14:paraId="67FF7359" w14:textId="77777777" w:rsidR="00F578DE" w:rsidRPr="002D53A8" w:rsidRDefault="00F578DE" w:rsidP="00DD4A1A">
      <w:pPr>
        <w:keepNext/>
        <w:keepLines/>
        <w:rPr>
          <w:lang w:eastAsia="zh-CN"/>
        </w:rPr>
      </w:pPr>
      <w:r w:rsidRPr="002D53A8">
        <w:rPr>
          <w:lang w:eastAsia="zh-CN"/>
        </w:rPr>
        <w:t xml:space="preserve">The properties of the </w:t>
      </w:r>
      <w:r w:rsidRPr="002D53A8">
        <w:t>VirtualLinkProtocolData</w:t>
      </w:r>
      <w:r w:rsidRPr="002D53A8">
        <w:rPr>
          <w:lang w:eastAsia="zh-CN"/>
        </w:rPr>
        <w:t xml:space="preserve"> data type shall comply with the provisions set out in table </w:t>
      </w:r>
      <w:r w:rsidRPr="002D53A8">
        <w:t>6.2.</w:t>
      </w:r>
      <w:r w:rsidR="00101E52" w:rsidRPr="002D53A8">
        <w:t>14</w:t>
      </w:r>
      <w:r w:rsidRPr="002D53A8">
        <w:t>.2-1</w:t>
      </w:r>
      <w:r w:rsidRPr="002D53A8">
        <w:rPr>
          <w:lang w:eastAsia="zh-CN"/>
        </w:rPr>
        <w:t>.</w:t>
      </w:r>
    </w:p>
    <w:p w14:paraId="4DF8F90B" w14:textId="77777777" w:rsidR="00F578DE" w:rsidRPr="002D53A8" w:rsidRDefault="00F578DE" w:rsidP="00EC7355">
      <w:pPr>
        <w:pStyle w:val="TH"/>
      </w:pPr>
      <w:r w:rsidRPr="002D53A8">
        <w:rPr>
          <w:rFonts w:eastAsia="DengXian"/>
        </w:rPr>
        <w:t>Table 6.2.1</w:t>
      </w:r>
      <w:r w:rsidR="00101E52" w:rsidRPr="002D53A8">
        <w:rPr>
          <w:rFonts w:eastAsia="DengXian"/>
        </w:rPr>
        <w:t>4</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2D53A8" w14:paraId="10D9AF68" w14:textId="77777777" w:rsidTr="00DB51F5">
        <w:trPr>
          <w:cantSplit/>
          <w:tblHeader/>
          <w:jc w:val="center"/>
        </w:trPr>
        <w:tc>
          <w:tcPr>
            <w:tcW w:w="832" w:type="pct"/>
            <w:shd w:val="clear" w:color="auto" w:fill="D9D9D9"/>
          </w:tcPr>
          <w:p w14:paraId="6377016C"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Name</w:t>
            </w:r>
          </w:p>
        </w:tc>
        <w:tc>
          <w:tcPr>
            <w:tcW w:w="532" w:type="pct"/>
            <w:shd w:val="clear" w:color="auto" w:fill="D9D9D9"/>
          </w:tcPr>
          <w:p w14:paraId="677E71AF" w14:textId="77777777" w:rsidR="00F578DE" w:rsidRPr="002D53A8" w:rsidRDefault="00F578DE" w:rsidP="00F578DE">
            <w:pPr>
              <w:keepNext/>
              <w:keepLines/>
              <w:spacing w:after="0"/>
              <w:jc w:val="center"/>
              <w:rPr>
                <w:rFonts w:ascii="Arial" w:hAnsi="Arial"/>
                <w:b/>
                <w:sz w:val="18"/>
              </w:rPr>
            </w:pPr>
            <w:r w:rsidRPr="002D53A8">
              <w:rPr>
                <w:rFonts w:ascii="Arial" w:hAnsi="Arial" w:hint="eastAsia"/>
                <w:b/>
                <w:sz w:val="18"/>
              </w:rPr>
              <w:t>Required</w:t>
            </w:r>
          </w:p>
        </w:tc>
        <w:tc>
          <w:tcPr>
            <w:tcW w:w="706" w:type="pct"/>
            <w:shd w:val="clear" w:color="auto" w:fill="D9D9D9"/>
          </w:tcPr>
          <w:p w14:paraId="78DC4487"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353DD5D8"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2041A167"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36BE1595" w14:textId="77777777" w:rsidTr="00DB51F5">
        <w:trPr>
          <w:jc w:val="center"/>
        </w:trPr>
        <w:tc>
          <w:tcPr>
            <w:tcW w:w="832" w:type="pct"/>
            <w:shd w:val="clear" w:color="auto" w:fill="FFFFFF"/>
          </w:tcPr>
          <w:p w14:paraId="0A2AEB19" w14:textId="77777777" w:rsidR="00F578DE" w:rsidRPr="002D53A8" w:rsidRDefault="00F578DE" w:rsidP="00F578DE">
            <w:pPr>
              <w:keepNext/>
              <w:keepLines/>
              <w:spacing w:after="0"/>
              <w:rPr>
                <w:rFonts w:ascii="Arial" w:hAnsi="Arial"/>
                <w:sz w:val="18"/>
              </w:rPr>
            </w:pPr>
            <w:r w:rsidRPr="002D53A8">
              <w:rPr>
                <w:rFonts w:ascii="Arial" w:hAnsi="Arial"/>
                <w:sz w:val="18"/>
              </w:rPr>
              <w:t>associated_layer_protocol</w:t>
            </w:r>
          </w:p>
        </w:tc>
        <w:tc>
          <w:tcPr>
            <w:tcW w:w="532" w:type="pct"/>
            <w:shd w:val="clear" w:color="auto" w:fill="FFFFFF"/>
          </w:tcPr>
          <w:p w14:paraId="2B89C80B" w14:textId="77777777" w:rsidR="00F578DE" w:rsidRPr="002D53A8" w:rsidRDefault="00F578DE" w:rsidP="00F578DE">
            <w:pPr>
              <w:keepNext/>
              <w:keepLines/>
              <w:spacing w:after="0"/>
              <w:rPr>
                <w:rFonts w:ascii="Arial" w:hAnsi="Arial"/>
                <w:sz w:val="18"/>
              </w:rPr>
            </w:pPr>
            <w:r w:rsidRPr="002D53A8">
              <w:rPr>
                <w:rFonts w:ascii="Arial" w:hAnsi="Arial"/>
                <w:sz w:val="18"/>
              </w:rPr>
              <w:t>yes</w:t>
            </w:r>
          </w:p>
        </w:tc>
        <w:tc>
          <w:tcPr>
            <w:tcW w:w="706" w:type="pct"/>
            <w:shd w:val="clear" w:color="auto" w:fill="FFFFFF"/>
          </w:tcPr>
          <w:p w14:paraId="5FCC1D0B"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3483210A" w14:textId="264DC93C" w:rsidR="00F578DE" w:rsidRPr="002D53A8" w:rsidRDefault="00F578DE" w:rsidP="00F578DE">
            <w:pPr>
              <w:keepNext/>
              <w:keepLines/>
              <w:spacing w:after="0"/>
              <w:rPr>
                <w:rFonts w:ascii="Arial" w:hAnsi="Arial" w:cs="Arial"/>
                <w:sz w:val="18"/>
              </w:rPr>
            </w:pPr>
            <w:r w:rsidRPr="002D53A8">
              <w:rPr>
                <w:rFonts w:ascii="Arial" w:eastAsiaTheme="minorEastAsia" w:hAnsi="Arial" w:cs="Arial"/>
                <w:sz w:val="18"/>
              </w:rPr>
              <w:t>Valid</w:t>
            </w:r>
            <w:r w:rsidR="00DB51F5" w:rsidRPr="002D53A8">
              <w:rPr>
                <w:rFonts w:ascii="Arial" w:eastAsiaTheme="minorEastAsia" w:hAnsi="Arial" w:cs="Arial"/>
                <w:sz w:val="18"/>
              </w:rPr>
              <w:t xml:space="preserve"> </w:t>
            </w:r>
            <w:r w:rsidRPr="002D53A8">
              <w:rPr>
                <w:rFonts w:ascii="Arial" w:eastAsiaTheme="minorEastAsia" w:hAnsi="Arial" w:cs="Arial"/>
                <w:sz w:val="18"/>
              </w:rPr>
              <w:t>values:</w:t>
            </w:r>
            <w:r w:rsidR="00DB51F5" w:rsidRPr="002D53A8">
              <w:rPr>
                <w:rFonts w:ascii="Arial" w:eastAsiaTheme="minorEastAsia" w:hAnsi="Arial" w:cs="Arial"/>
                <w:sz w:val="18"/>
              </w:rPr>
              <w:t xml:space="preserve"> </w:t>
            </w:r>
            <w:r w:rsidRPr="002D53A8">
              <w:rPr>
                <w:rFonts w:ascii="Arial" w:eastAsiaTheme="minorEastAsia" w:hAnsi="Arial" w:cs="Arial"/>
                <w:sz w:val="18"/>
              </w:rPr>
              <w:t>ethernet,</w:t>
            </w:r>
            <w:r w:rsidR="00DB51F5" w:rsidRPr="002D53A8">
              <w:rPr>
                <w:rFonts w:ascii="Arial" w:eastAsiaTheme="minorEastAsia" w:hAnsi="Arial" w:cs="Arial"/>
                <w:sz w:val="18"/>
              </w:rPr>
              <w:t xml:space="preserve"> </w:t>
            </w:r>
            <w:r w:rsidRPr="002D53A8">
              <w:rPr>
                <w:rFonts w:ascii="Arial" w:eastAsiaTheme="minorEastAsia" w:hAnsi="Arial" w:cs="Arial"/>
                <w:sz w:val="18"/>
              </w:rPr>
              <w:t>mpls,</w:t>
            </w:r>
            <w:r w:rsidR="00DB51F5" w:rsidRPr="002D53A8">
              <w:rPr>
                <w:rFonts w:ascii="Arial" w:eastAsiaTheme="minorEastAsia" w:hAnsi="Arial" w:cs="Arial"/>
                <w:sz w:val="18"/>
              </w:rPr>
              <w:t xml:space="preserve"> </w:t>
            </w:r>
            <w:r w:rsidRPr="002D53A8">
              <w:rPr>
                <w:rFonts w:ascii="Arial" w:eastAsiaTheme="minorEastAsia" w:hAnsi="Arial" w:cs="Arial"/>
                <w:sz w:val="18"/>
              </w:rPr>
              <w:t>odu2,</w:t>
            </w:r>
            <w:r w:rsidR="00DB51F5" w:rsidRPr="002D53A8">
              <w:rPr>
                <w:rFonts w:ascii="Arial" w:eastAsiaTheme="minorEastAsia" w:hAnsi="Arial" w:cs="Arial"/>
                <w:sz w:val="18"/>
              </w:rPr>
              <w:t xml:space="preserve"> </w:t>
            </w:r>
            <w:r w:rsidRPr="002D53A8">
              <w:rPr>
                <w:rFonts w:ascii="Arial" w:eastAsiaTheme="minorEastAsia" w:hAnsi="Arial" w:cs="Arial"/>
                <w:sz w:val="18"/>
              </w:rPr>
              <w:t>ipv4,</w:t>
            </w:r>
            <w:r w:rsidR="00DB51F5" w:rsidRPr="002D53A8">
              <w:rPr>
                <w:rFonts w:ascii="Arial" w:eastAsiaTheme="minorEastAsia" w:hAnsi="Arial" w:cs="Arial"/>
                <w:sz w:val="18"/>
              </w:rPr>
              <w:t xml:space="preserve"> </w:t>
            </w:r>
            <w:r w:rsidRPr="002D53A8">
              <w:rPr>
                <w:rFonts w:ascii="Arial" w:eastAsiaTheme="minorEastAsia" w:hAnsi="Arial" w:cs="Arial"/>
                <w:sz w:val="18"/>
              </w:rPr>
              <w:t>ipv6,</w:t>
            </w:r>
            <w:r w:rsidR="00DB51F5" w:rsidRPr="002D53A8">
              <w:rPr>
                <w:rFonts w:ascii="Arial" w:eastAsiaTheme="minorEastAsia" w:hAnsi="Arial" w:cs="Arial"/>
                <w:sz w:val="18"/>
              </w:rPr>
              <w:t xml:space="preserve"> </w:t>
            </w:r>
            <w:r w:rsidRPr="002D53A8">
              <w:rPr>
                <w:rFonts w:ascii="Arial" w:eastAsiaTheme="minorEastAsia" w:hAnsi="Arial" w:cs="Arial"/>
                <w:sz w:val="18"/>
              </w:rPr>
              <w:t>pseudo-wire</w:t>
            </w:r>
          </w:p>
        </w:tc>
        <w:tc>
          <w:tcPr>
            <w:tcW w:w="2078" w:type="pct"/>
            <w:shd w:val="clear" w:color="auto" w:fill="FFFFFF"/>
          </w:tcPr>
          <w:p w14:paraId="259741A5" w14:textId="6CDD07D5" w:rsidR="00F578DE" w:rsidRPr="002D53A8" w:rsidRDefault="00F578DE" w:rsidP="00F578DE">
            <w:pPr>
              <w:keepNext/>
              <w:keepLines/>
              <w:spacing w:after="0"/>
              <w:rPr>
                <w:rFonts w:ascii="Arial" w:hAnsi="Arial"/>
                <w:sz w:val="18"/>
              </w:rPr>
            </w:pPr>
            <w:r w:rsidRPr="002D53A8">
              <w:rPr>
                <w:rFonts w:ascii="Arial" w:eastAsia="SimSun" w:hAnsi="Arial"/>
                <w:sz w:val="18"/>
              </w:rPr>
              <w:t>Identifies</w:t>
            </w:r>
            <w:r w:rsidR="00DB51F5" w:rsidRPr="002D53A8">
              <w:rPr>
                <w:rFonts w:ascii="Arial" w:eastAsia="SimSun" w:hAnsi="Arial"/>
                <w:sz w:val="18"/>
              </w:rPr>
              <w:t xml:space="preserve"> </w:t>
            </w:r>
            <w:r w:rsidRPr="002D53A8">
              <w:rPr>
                <w:rFonts w:ascii="Arial" w:eastAsia="SimSun" w:hAnsi="Arial"/>
                <w:sz w:val="18"/>
              </w:rPr>
              <w:t>one</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protocols</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virtualLink</w:t>
            </w:r>
            <w:r w:rsidR="00DB51F5" w:rsidRPr="002D53A8">
              <w:rPr>
                <w:rFonts w:ascii="Arial" w:eastAsia="SimSun" w:hAnsi="Arial"/>
                <w:sz w:val="18"/>
              </w:rPr>
              <w:t xml:space="preserve"> </w:t>
            </w:r>
            <w:r w:rsidRPr="002D53A8">
              <w:rPr>
                <w:rFonts w:ascii="Arial" w:eastAsia="SimSun" w:hAnsi="Arial"/>
                <w:sz w:val="18"/>
              </w:rPr>
              <w:t>gives</w:t>
            </w:r>
            <w:r w:rsidR="00DB51F5" w:rsidRPr="002D53A8">
              <w:rPr>
                <w:rFonts w:ascii="Arial" w:eastAsia="SimSun" w:hAnsi="Arial"/>
                <w:sz w:val="18"/>
              </w:rPr>
              <w:t xml:space="preserve"> </w:t>
            </w:r>
            <w:r w:rsidRPr="002D53A8">
              <w:rPr>
                <w:rFonts w:ascii="Arial" w:eastAsia="SimSun" w:hAnsi="Arial"/>
                <w:sz w:val="18"/>
              </w:rPr>
              <w:t>access</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(ethernet,</w:t>
            </w:r>
            <w:r w:rsidR="00DB51F5" w:rsidRPr="002D53A8">
              <w:rPr>
                <w:rFonts w:ascii="Arial" w:eastAsia="SimSun" w:hAnsi="Arial"/>
                <w:sz w:val="18"/>
              </w:rPr>
              <w:t xml:space="preserve"> </w:t>
            </w:r>
            <w:r w:rsidRPr="002D53A8">
              <w:rPr>
                <w:rFonts w:ascii="Arial" w:eastAsia="SimSun" w:hAnsi="Arial"/>
                <w:sz w:val="18"/>
              </w:rPr>
              <w:t>mpls,</w:t>
            </w:r>
            <w:r w:rsidR="00DB51F5" w:rsidRPr="002D53A8">
              <w:rPr>
                <w:rFonts w:ascii="Arial" w:eastAsia="SimSun" w:hAnsi="Arial"/>
                <w:sz w:val="18"/>
              </w:rPr>
              <w:t xml:space="preserve"> </w:t>
            </w:r>
            <w:r w:rsidRPr="002D53A8">
              <w:rPr>
                <w:rFonts w:ascii="Arial" w:eastAsia="SimSun" w:hAnsi="Arial"/>
                <w:sz w:val="18"/>
              </w:rPr>
              <w:t>odu2,</w:t>
            </w:r>
            <w:r w:rsidR="00DB51F5" w:rsidRPr="002D53A8">
              <w:rPr>
                <w:rFonts w:ascii="Arial" w:eastAsia="SimSun" w:hAnsi="Arial"/>
                <w:sz w:val="18"/>
              </w:rPr>
              <w:t xml:space="preserve"> </w:t>
            </w:r>
            <w:r w:rsidRPr="002D53A8">
              <w:rPr>
                <w:rFonts w:ascii="Arial" w:eastAsia="SimSun" w:hAnsi="Arial"/>
                <w:sz w:val="18"/>
              </w:rPr>
              <w:t>ipv4,</w:t>
            </w:r>
            <w:r w:rsidR="00DB51F5" w:rsidRPr="002D53A8">
              <w:rPr>
                <w:rFonts w:ascii="Arial" w:eastAsia="SimSun" w:hAnsi="Arial"/>
                <w:sz w:val="18"/>
              </w:rPr>
              <w:t xml:space="preserve"> </w:t>
            </w:r>
            <w:r w:rsidRPr="002D53A8">
              <w:rPr>
                <w:rFonts w:ascii="Arial" w:eastAsia="SimSun" w:hAnsi="Arial"/>
                <w:sz w:val="18"/>
              </w:rPr>
              <w:t>ipv6,</w:t>
            </w:r>
            <w:r w:rsidR="00DB51F5" w:rsidRPr="002D53A8">
              <w:rPr>
                <w:rFonts w:ascii="Arial" w:eastAsia="SimSun" w:hAnsi="Arial"/>
                <w:sz w:val="18"/>
              </w:rPr>
              <w:t xml:space="preserve"> </w:t>
            </w:r>
            <w:r w:rsidRPr="002D53A8">
              <w:rPr>
                <w:rFonts w:ascii="Arial" w:eastAsia="SimSun" w:hAnsi="Arial"/>
                <w:sz w:val="18"/>
              </w:rPr>
              <w:t>pseudo</w:t>
            </w:r>
            <w:r w:rsidR="00D1441F" w:rsidRPr="002D53A8">
              <w:rPr>
                <w:rFonts w:ascii="Arial" w:eastAsia="SimSun" w:hAnsi="Arial"/>
                <w:sz w:val="18"/>
              </w:rPr>
              <w:t>-</w:t>
            </w:r>
            <w:r w:rsidRPr="002D53A8">
              <w:rPr>
                <w:rFonts w:ascii="Arial" w:eastAsia="SimSun" w:hAnsi="Arial"/>
                <w:sz w:val="18"/>
              </w:rPr>
              <w:t>wire)</w:t>
            </w:r>
            <w:r w:rsidR="00DB51F5" w:rsidRPr="002D53A8">
              <w:rPr>
                <w:rFonts w:ascii="Arial" w:eastAsia="SimSun" w:hAnsi="Arial"/>
                <w:sz w:val="18"/>
              </w:rPr>
              <w:t xml:space="preserve"> </w:t>
            </w:r>
            <w:r w:rsidRPr="002D53A8">
              <w:rPr>
                <w:rFonts w:ascii="Arial" w:eastAsia="SimSun" w:hAnsi="Arial"/>
                <w:sz w:val="18"/>
              </w:rPr>
              <w:t>as</w:t>
            </w:r>
            <w:r w:rsidR="00DB51F5" w:rsidRPr="002D53A8">
              <w:rPr>
                <w:rFonts w:ascii="Arial" w:eastAsia="SimSun" w:hAnsi="Arial"/>
                <w:sz w:val="18"/>
              </w:rPr>
              <w:t xml:space="preserve"> </w:t>
            </w:r>
            <w:r w:rsidRPr="002D53A8">
              <w:rPr>
                <w:rFonts w:ascii="Arial" w:eastAsia="SimSun" w:hAnsi="Arial"/>
                <w:sz w:val="18"/>
              </w:rPr>
              <w:t>specified</w:t>
            </w:r>
            <w:r w:rsidR="00DB51F5" w:rsidRPr="002D53A8">
              <w:rPr>
                <w:rFonts w:ascii="Arial" w:eastAsia="SimSun" w:hAnsi="Arial"/>
                <w:sz w:val="18"/>
              </w:rPr>
              <w:t xml:space="preserve"> </w:t>
            </w:r>
            <w:r w:rsidRPr="002D53A8">
              <w:rPr>
                <w:rFonts w:ascii="Arial" w:eastAsia="SimSun" w:hAnsi="Arial"/>
                <w:sz w:val="18"/>
              </w:rPr>
              <w:t>by</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connectivity_type</w:t>
            </w:r>
            <w:r w:rsidR="00DB51F5" w:rsidRPr="002D53A8">
              <w:rPr>
                <w:rFonts w:ascii="Arial" w:eastAsia="SimSun" w:hAnsi="Arial"/>
                <w:sz w:val="18"/>
              </w:rPr>
              <w:t xml:space="preserve"> </w:t>
            </w:r>
            <w:r w:rsidRPr="002D53A8">
              <w:rPr>
                <w:rFonts w:ascii="Arial" w:eastAsia="SimSun" w:hAnsi="Arial"/>
                <w:sz w:val="18"/>
              </w:rPr>
              <w:t>property.</w:t>
            </w:r>
          </w:p>
        </w:tc>
      </w:tr>
      <w:tr w:rsidR="00F578DE" w:rsidRPr="002D53A8" w14:paraId="055DB2E1" w14:textId="77777777" w:rsidTr="00DB51F5">
        <w:trPr>
          <w:jc w:val="center"/>
        </w:trPr>
        <w:tc>
          <w:tcPr>
            <w:tcW w:w="832" w:type="pct"/>
            <w:shd w:val="clear" w:color="auto" w:fill="FFFFFF"/>
          </w:tcPr>
          <w:p w14:paraId="354EC946" w14:textId="77777777" w:rsidR="00F578DE" w:rsidRPr="002D53A8" w:rsidRDefault="00F578DE" w:rsidP="00F578DE">
            <w:pPr>
              <w:keepNext/>
              <w:keepLines/>
              <w:spacing w:after="0"/>
              <w:rPr>
                <w:rFonts w:ascii="Arial" w:hAnsi="Arial"/>
                <w:sz w:val="18"/>
              </w:rPr>
            </w:pPr>
            <w:r w:rsidRPr="002D53A8">
              <w:rPr>
                <w:rFonts w:ascii="Arial" w:hAnsi="Arial"/>
                <w:sz w:val="18"/>
              </w:rPr>
              <w:t>l2_protocol_data</w:t>
            </w:r>
          </w:p>
        </w:tc>
        <w:tc>
          <w:tcPr>
            <w:tcW w:w="532" w:type="pct"/>
            <w:shd w:val="clear" w:color="auto" w:fill="FFFFFF"/>
          </w:tcPr>
          <w:p w14:paraId="2A8C5B99" w14:textId="77777777" w:rsidR="00F578DE" w:rsidRPr="002D53A8" w:rsidRDefault="00F578DE" w:rsidP="00F578DE">
            <w:pPr>
              <w:keepNext/>
              <w:keepLines/>
              <w:spacing w:after="0"/>
              <w:rPr>
                <w:rFonts w:ascii="Arial" w:hAnsi="Arial"/>
                <w:sz w:val="18"/>
              </w:rPr>
            </w:pPr>
            <w:r w:rsidRPr="002D53A8">
              <w:rPr>
                <w:rFonts w:ascii="Arial" w:hAnsi="Arial"/>
                <w:sz w:val="18"/>
              </w:rPr>
              <w:t>no</w:t>
            </w:r>
          </w:p>
        </w:tc>
        <w:tc>
          <w:tcPr>
            <w:tcW w:w="706" w:type="pct"/>
            <w:shd w:val="clear" w:color="auto" w:fill="FFFFFF"/>
          </w:tcPr>
          <w:p w14:paraId="65A2B5E6" w14:textId="77777777" w:rsidR="00F578DE" w:rsidRPr="002D53A8" w:rsidRDefault="00F578DE" w:rsidP="00F578DE">
            <w:pPr>
              <w:keepNext/>
              <w:keepLines/>
              <w:spacing w:after="0"/>
              <w:rPr>
                <w:rFonts w:ascii="Arial" w:hAnsi="Arial"/>
                <w:sz w:val="18"/>
              </w:rPr>
            </w:pPr>
            <w:r w:rsidRPr="002D53A8">
              <w:rPr>
                <w:rFonts w:ascii="Arial" w:hAnsi="Arial"/>
                <w:sz w:val="18"/>
              </w:rPr>
              <w:t>tosca.datatypes.nfv.L2ProtocolData</w:t>
            </w:r>
          </w:p>
        </w:tc>
        <w:tc>
          <w:tcPr>
            <w:tcW w:w="852" w:type="pct"/>
            <w:shd w:val="clear" w:color="auto" w:fill="FFFFFF"/>
          </w:tcPr>
          <w:p w14:paraId="2E293709" w14:textId="77777777" w:rsidR="00F578DE" w:rsidRPr="002D53A8" w:rsidRDefault="00F578DE" w:rsidP="00F578DE">
            <w:pPr>
              <w:keepNext/>
              <w:keepLines/>
              <w:spacing w:after="0"/>
              <w:rPr>
                <w:rFonts w:ascii="Arial" w:hAnsi="Arial"/>
                <w:sz w:val="18"/>
              </w:rPr>
            </w:pPr>
          </w:p>
        </w:tc>
        <w:tc>
          <w:tcPr>
            <w:tcW w:w="2078" w:type="pct"/>
            <w:shd w:val="clear" w:color="auto" w:fill="FFFFFF"/>
          </w:tcPr>
          <w:p w14:paraId="7E311F1F" w14:textId="3E62BB40"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L2</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data</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virtual</w:t>
            </w:r>
            <w:r w:rsidR="00DB51F5" w:rsidRPr="002D53A8">
              <w:rPr>
                <w:rFonts w:ascii="Arial" w:eastAsia="SimSun" w:hAnsi="Arial"/>
                <w:sz w:val="18"/>
                <w:lang w:eastAsia="zh-CN"/>
              </w:rPr>
              <w:t xml:space="preserve"> </w:t>
            </w:r>
            <w:r w:rsidRPr="002D53A8">
              <w:rPr>
                <w:rFonts w:ascii="Arial" w:eastAsia="SimSun" w:hAnsi="Arial"/>
                <w:sz w:val="18"/>
                <w:lang w:eastAsia="zh-CN"/>
              </w:rPr>
              <w:t>link.</w:t>
            </w:r>
            <w:r w:rsidR="00DB51F5" w:rsidRPr="002D53A8">
              <w:rPr>
                <w:rFonts w:ascii="Arial" w:eastAsia="SimSun" w:hAnsi="Arial"/>
                <w:sz w:val="18"/>
                <w:lang w:eastAsia="zh-CN"/>
              </w:rPr>
              <w:t xml:space="preserve"> </w:t>
            </w:r>
          </w:p>
          <w:p w14:paraId="3D83D3B6" w14:textId="2F012915" w:rsidR="00F578DE" w:rsidRPr="002D53A8" w:rsidRDefault="00F578DE" w:rsidP="00F578DE">
            <w:pPr>
              <w:keepNext/>
              <w:keepLines/>
              <w:spacing w:after="0"/>
              <w:rPr>
                <w:rFonts w:ascii="Arial" w:hAnsi="Arial"/>
                <w:sz w:val="18"/>
              </w:rPr>
            </w:pP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present</w:t>
            </w:r>
            <w:r w:rsidR="00DB51F5" w:rsidRPr="002D53A8">
              <w:rPr>
                <w:rFonts w:ascii="Arial" w:eastAsia="SimSun" w:hAnsi="Arial"/>
                <w:sz w:val="18"/>
                <w:lang w:eastAsia="zh-CN"/>
              </w:rPr>
              <w:t xml:space="preserve"> </w:t>
            </w:r>
            <w:r w:rsidRPr="002D53A8">
              <w:rPr>
                <w:rFonts w:ascii="Arial" w:eastAsia="SimSun" w:hAnsi="Arial"/>
                <w:sz w:val="18"/>
                <w:lang w:eastAsia="zh-CN"/>
              </w:rPr>
              <w:t>when</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associatedLayerProtocol</w:t>
            </w:r>
            <w:r w:rsidR="00DB51F5" w:rsidRPr="002D53A8">
              <w:rPr>
                <w:rFonts w:ascii="Arial" w:eastAsia="SimSun" w:hAnsi="Arial"/>
                <w:sz w:val="18"/>
                <w:lang w:eastAsia="zh-CN"/>
              </w:rPr>
              <w:t xml:space="preserve"> </w:t>
            </w:r>
            <w:r w:rsidRPr="002D53A8">
              <w:rPr>
                <w:rFonts w:ascii="Arial" w:eastAsia="SimSun" w:hAnsi="Arial"/>
                <w:sz w:val="18"/>
                <w:lang w:eastAsia="zh-CN"/>
              </w:rPr>
              <w:t>attribute</w:t>
            </w:r>
            <w:r w:rsidR="00DB51F5" w:rsidRPr="002D53A8">
              <w:rPr>
                <w:rFonts w:ascii="Arial" w:eastAsia="SimSun" w:hAnsi="Arial"/>
                <w:sz w:val="18"/>
                <w:lang w:eastAsia="zh-CN"/>
              </w:rPr>
              <w:t xml:space="preserve"> </w:t>
            </w:r>
            <w:r w:rsidRPr="002D53A8">
              <w:rPr>
                <w:rFonts w:ascii="Arial" w:eastAsia="SimSun" w:hAnsi="Arial"/>
                <w:sz w:val="18"/>
                <w:lang w:eastAsia="zh-CN"/>
              </w:rPr>
              <w:t>indicates</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L2</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absent</w:t>
            </w:r>
            <w:r w:rsidR="00DB51F5" w:rsidRPr="002D53A8">
              <w:rPr>
                <w:rFonts w:ascii="Arial" w:eastAsia="SimSun" w:hAnsi="Arial"/>
                <w:sz w:val="18"/>
                <w:lang w:eastAsia="zh-CN"/>
              </w:rPr>
              <w:t xml:space="preserve"> </w:t>
            </w:r>
            <w:r w:rsidRPr="002D53A8">
              <w:rPr>
                <w:rFonts w:ascii="Arial" w:eastAsia="SimSun" w:hAnsi="Arial"/>
                <w:sz w:val="18"/>
                <w:lang w:eastAsia="zh-CN"/>
              </w:rPr>
              <w:t>otherwise.</w:t>
            </w:r>
          </w:p>
        </w:tc>
      </w:tr>
      <w:tr w:rsidR="00F578DE" w:rsidRPr="002D53A8" w14:paraId="267EACFB" w14:textId="77777777" w:rsidTr="00DB51F5">
        <w:trPr>
          <w:jc w:val="center"/>
        </w:trPr>
        <w:tc>
          <w:tcPr>
            <w:tcW w:w="832" w:type="pct"/>
            <w:shd w:val="clear" w:color="auto" w:fill="FFFFFF"/>
          </w:tcPr>
          <w:p w14:paraId="76A41955" w14:textId="77777777" w:rsidR="00F578DE" w:rsidRPr="002D53A8" w:rsidRDefault="00F578DE" w:rsidP="00F578DE">
            <w:pPr>
              <w:keepNext/>
              <w:keepLines/>
              <w:spacing w:after="0"/>
              <w:rPr>
                <w:rFonts w:ascii="Arial" w:hAnsi="Arial"/>
                <w:sz w:val="18"/>
              </w:rPr>
            </w:pPr>
            <w:r w:rsidRPr="002D53A8">
              <w:rPr>
                <w:rFonts w:ascii="Arial" w:hAnsi="Arial"/>
                <w:sz w:val="18"/>
              </w:rPr>
              <w:t>l3_protocol_data</w:t>
            </w:r>
          </w:p>
        </w:tc>
        <w:tc>
          <w:tcPr>
            <w:tcW w:w="532" w:type="pct"/>
            <w:shd w:val="clear" w:color="auto" w:fill="FFFFFF"/>
          </w:tcPr>
          <w:p w14:paraId="106CC98B" w14:textId="77777777" w:rsidR="00F578DE" w:rsidRPr="002D53A8" w:rsidRDefault="00F578DE" w:rsidP="00F578DE">
            <w:pPr>
              <w:keepNext/>
              <w:keepLines/>
              <w:spacing w:after="0"/>
              <w:rPr>
                <w:rFonts w:ascii="Arial" w:hAnsi="Arial"/>
                <w:sz w:val="18"/>
              </w:rPr>
            </w:pPr>
            <w:r w:rsidRPr="002D53A8">
              <w:rPr>
                <w:rFonts w:ascii="Arial" w:hAnsi="Arial"/>
                <w:sz w:val="18"/>
              </w:rPr>
              <w:t>no</w:t>
            </w:r>
          </w:p>
        </w:tc>
        <w:tc>
          <w:tcPr>
            <w:tcW w:w="706" w:type="pct"/>
            <w:shd w:val="clear" w:color="auto" w:fill="FFFFFF"/>
          </w:tcPr>
          <w:p w14:paraId="387C901F" w14:textId="77777777" w:rsidR="00F578DE" w:rsidRPr="002D53A8" w:rsidRDefault="00F578DE" w:rsidP="00F578DE">
            <w:pPr>
              <w:keepNext/>
              <w:keepLines/>
              <w:spacing w:after="0"/>
              <w:rPr>
                <w:rFonts w:ascii="Arial" w:hAnsi="Arial"/>
                <w:sz w:val="18"/>
              </w:rPr>
            </w:pPr>
            <w:r w:rsidRPr="002D53A8">
              <w:rPr>
                <w:rFonts w:ascii="Arial" w:hAnsi="Arial"/>
                <w:sz w:val="18"/>
              </w:rPr>
              <w:t>tosca.datatypes.nfv.L3ProtocolData</w:t>
            </w:r>
          </w:p>
        </w:tc>
        <w:tc>
          <w:tcPr>
            <w:tcW w:w="852" w:type="pct"/>
            <w:shd w:val="clear" w:color="auto" w:fill="FFFFFF"/>
          </w:tcPr>
          <w:p w14:paraId="1DB1B8B3" w14:textId="77777777" w:rsidR="00F578DE" w:rsidRPr="002D53A8" w:rsidRDefault="00F578DE" w:rsidP="00F578DE">
            <w:pPr>
              <w:keepNext/>
              <w:keepLines/>
              <w:spacing w:after="0"/>
              <w:rPr>
                <w:rFonts w:ascii="Arial" w:hAnsi="Arial"/>
                <w:sz w:val="18"/>
              </w:rPr>
            </w:pPr>
          </w:p>
        </w:tc>
        <w:tc>
          <w:tcPr>
            <w:tcW w:w="2078" w:type="pct"/>
            <w:shd w:val="clear" w:color="auto" w:fill="FFFFFF"/>
          </w:tcPr>
          <w:p w14:paraId="460770C9" w14:textId="1637AA41"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data</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virtual</w:t>
            </w:r>
            <w:r w:rsidR="00DB51F5" w:rsidRPr="002D53A8">
              <w:rPr>
                <w:rFonts w:ascii="Arial" w:eastAsia="SimSun" w:hAnsi="Arial"/>
                <w:sz w:val="18"/>
                <w:lang w:eastAsia="zh-CN"/>
              </w:rPr>
              <w:t xml:space="preserve"> </w:t>
            </w:r>
            <w:r w:rsidRPr="002D53A8">
              <w:rPr>
                <w:rFonts w:ascii="Arial" w:eastAsia="SimSun" w:hAnsi="Arial"/>
                <w:sz w:val="18"/>
                <w:lang w:eastAsia="zh-CN"/>
              </w:rPr>
              <w:t>link.</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present</w:t>
            </w:r>
            <w:r w:rsidR="00DB51F5" w:rsidRPr="002D53A8">
              <w:rPr>
                <w:rFonts w:ascii="Arial" w:eastAsia="SimSun" w:hAnsi="Arial"/>
                <w:sz w:val="18"/>
                <w:lang w:eastAsia="zh-CN"/>
              </w:rPr>
              <w:t xml:space="preserve"> </w:t>
            </w:r>
            <w:r w:rsidRPr="002D53A8">
              <w:rPr>
                <w:rFonts w:ascii="Arial" w:eastAsia="SimSun" w:hAnsi="Arial"/>
                <w:sz w:val="18"/>
                <w:lang w:eastAsia="zh-CN"/>
              </w:rPr>
              <w:t>when</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associatedLayerProtocol</w:t>
            </w:r>
            <w:r w:rsidR="00DB51F5" w:rsidRPr="002D53A8">
              <w:rPr>
                <w:rFonts w:ascii="Arial" w:eastAsia="SimSun" w:hAnsi="Arial"/>
                <w:sz w:val="18"/>
                <w:lang w:eastAsia="zh-CN"/>
              </w:rPr>
              <w:t xml:space="preserve"> </w:t>
            </w:r>
            <w:r w:rsidRPr="002D53A8">
              <w:rPr>
                <w:rFonts w:ascii="Arial" w:eastAsia="SimSun" w:hAnsi="Arial"/>
                <w:sz w:val="18"/>
                <w:lang w:eastAsia="zh-CN"/>
              </w:rPr>
              <w:t>attribute</w:t>
            </w:r>
            <w:r w:rsidR="00DB51F5" w:rsidRPr="002D53A8">
              <w:rPr>
                <w:rFonts w:ascii="Arial" w:eastAsia="SimSun" w:hAnsi="Arial"/>
                <w:sz w:val="18"/>
                <w:lang w:eastAsia="zh-CN"/>
              </w:rPr>
              <w:t xml:space="preserve"> </w:t>
            </w:r>
            <w:r w:rsidRPr="002D53A8">
              <w:rPr>
                <w:rFonts w:ascii="Arial" w:eastAsia="SimSun" w:hAnsi="Arial"/>
                <w:sz w:val="18"/>
                <w:lang w:eastAsia="zh-CN"/>
              </w:rPr>
              <w:t>indicates</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absent</w:t>
            </w:r>
            <w:r w:rsidR="00DB51F5" w:rsidRPr="002D53A8">
              <w:rPr>
                <w:rFonts w:ascii="Arial" w:eastAsia="SimSun" w:hAnsi="Arial"/>
                <w:sz w:val="18"/>
                <w:lang w:eastAsia="zh-CN"/>
              </w:rPr>
              <w:t xml:space="preserve"> </w:t>
            </w:r>
            <w:r w:rsidRPr="002D53A8">
              <w:rPr>
                <w:rFonts w:ascii="Arial" w:eastAsia="SimSun" w:hAnsi="Arial"/>
                <w:sz w:val="18"/>
                <w:lang w:eastAsia="zh-CN"/>
              </w:rPr>
              <w:t>otherwise.</w:t>
            </w:r>
          </w:p>
        </w:tc>
      </w:tr>
    </w:tbl>
    <w:p w14:paraId="64BEEA7B" w14:textId="77777777" w:rsidR="00F578DE" w:rsidRPr="002D53A8" w:rsidRDefault="00F578DE" w:rsidP="00F578DE">
      <w:pPr>
        <w:spacing w:after="0"/>
        <w:rPr>
          <w:rFonts w:eastAsia="DengXian"/>
        </w:rPr>
      </w:pPr>
    </w:p>
    <w:p w14:paraId="0B364D99" w14:textId="77777777" w:rsidR="00F578DE" w:rsidRPr="002D53A8" w:rsidRDefault="00F578DE" w:rsidP="00EC7355">
      <w:pPr>
        <w:pStyle w:val="Heading4"/>
        <w:rPr>
          <w:rFonts w:eastAsia="DengXian"/>
        </w:rPr>
      </w:pPr>
      <w:bookmarkStart w:id="333" w:name="_Toc48655089"/>
      <w:bookmarkStart w:id="334" w:name="_Toc48724626"/>
      <w:bookmarkStart w:id="335" w:name="_Toc57297046"/>
      <w:r w:rsidRPr="002D53A8">
        <w:rPr>
          <w:rFonts w:eastAsia="DengXian"/>
        </w:rPr>
        <w:t>6.2.</w:t>
      </w:r>
      <w:r w:rsidR="0042123E" w:rsidRPr="002D53A8">
        <w:rPr>
          <w:rFonts w:eastAsia="DengXian"/>
        </w:rPr>
        <w:t>1</w:t>
      </w:r>
      <w:r w:rsidR="00101E52" w:rsidRPr="002D53A8">
        <w:rPr>
          <w:rFonts w:eastAsia="DengXian"/>
        </w:rPr>
        <w:t>4</w:t>
      </w:r>
      <w:r w:rsidRPr="002D53A8">
        <w:rPr>
          <w:rFonts w:eastAsia="DengXian"/>
        </w:rPr>
        <w:t>.3</w:t>
      </w:r>
      <w:r w:rsidRPr="002D53A8">
        <w:rPr>
          <w:rFonts w:eastAsia="DengXian"/>
        </w:rPr>
        <w:tab/>
        <w:t>Definition</w:t>
      </w:r>
      <w:bookmarkEnd w:id="333"/>
      <w:bookmarkEnd w:id="334"/>
      <w:bookmarkEnd w:id="335"/>
    </w:p>
    <w:p w14:paraId="3D4BA30D" w14:textId="77777777" w:rsidR="00F578DE" w:rsidRPr="002D53A8" w:rsidRDefault="00F578DE" w:rsidP="00DF0051">
      <w:pPr>
        <w:rPr>
          <w:lang w:eastAsia="zh-CN"/>
        </w:rPr>
      </w:pPr>
      <w:r w:rsidRPr="002D53A8">
        <w:rPr>
          <w:lang w:eastAsia="zh-CN"/>
        </w:rPr>
        <w:t xml:space="preserve">The syntax of the </w:t>
      </w:r>
      <w:r w:rsidRPr="002D53A8">
        <w:t>VirtualLinkProtocolData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7A057DBE" w14:textId="77777777" w:rsidTr="00DB51F5">
        <w:trPr>
          <w:jc w:val="center"/>
        </w:trPr>
        <w:tc>
          <w:tcPr>
            <w:tcW w:w="9216" w:type="dxa"/>
            <w:shd w:val="clear" w:color="auto" w:fill="D9D9D9"/>
          </w:tcPr>
          <w:p w14:paraId="19BAF39B" w14:textId="23519A29"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tosca.datatypes.nfv.VirtualLinkProtocolData:</w:t>
            </w:r>
          </w:p>
          <w:p w14:paraId="34203888" w14:textId="3C473AD9"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tosca.datatypes.Root</w:t>
            </w:r>
          </w:p>
          <w:p w14:paraId="53258E39" w14:textId="45509DB0"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one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layer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and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given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specific</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VNF</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deployment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flavour</w:t>
            </w:r>
          </w:p>
          <w:p w14:paraId="62CE1239" w14:textId="72A4CDDA"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properties:</w:t>
            </w:r>
          </w:p>
          <w:p w14:paraId="169DF5AB" w14:textId="7F501327"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associated_layer_protocol:</w:t>
            </w:r>
          </w:p>
          <w:p w14:paraId="44E6563F" w14:textId="57BE4BFA"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string</w:t>
            </w:r>
          </w:p>
          <w:p w14:paraId="53878068" w14:textId="16A2002C"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one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of</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gives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access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(ethernet,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mpls,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odu2,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ipv4,</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ipv6,</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pseudo</w:t>
            </w:r>
            <w:r w:rsidR="00D1441F" w:rsidRPr="002D53A8">
              <w:rPr>
                <w:rFonts w:ascii="Consolas" w:eastAsia="SimSun" w:hAnsi="Consolas"/>
                <w:szCs w:val="24"/>
                <w:lang w:eastAsia="fr-FR"/>
              </w:rPr>
              <w:t>-</w:t>
            </w:r>
            <w:r w:rsidR="00F578DE" w:rsidRPr="002D53A8">
              <w:rPr>
                <w:rFonts w:ascii="Consolas" w:eastAsia="SimSun" w:hAnsi="Consolas"/>
                <w:szCs w:val="24"/>
                <w:lang w:eastAsia="fr-FR"/>
              </w:rPr>
              <w:t>wire)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by</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connectivity_type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property.</w:t>
            </w:r>
          </w:p>
          <w:p w14:paraId="1056079A" w14:textId="10FF975D" w:rsidR="000A3F5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0A3F5E"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0A3F5E" w:rsidRPr="002D53A8">
              <w:rPr>
                <w:rFonts w:ascii="Consolas" w:eastAsia="SimSun" w:hAnsi="Consolas"/>
                <w:szCs w:val="24"/>
                <w:lang w:eastAsia="fr-FR"/>
              </w:rPr>
              <w:t>true</w:t>
            </w:r>
          </w:p>
          <w:p w14:paraId="4F6E4F0C" w14:textId="3C223358"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constraints:</w:t>
            </w:r>
          </w:p>
          <w:p w14:paraId="55DB70BA" w14:textId="1380AE29"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valid_values: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ethernet,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mpls,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odu2,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ipv4,</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ipv6,</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pseudo-wire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p>
          <w:p w14:paraId="5E806297" w14:textId="0443AE61"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l2_protocol_data:</w:t>
            </w:r>
          </w:p>
          <w:p w14:paraId="7E531E95" w14:textId="70C5662E"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tosca.datatypes.nfv.L2ProtocolData</w:t>
            </w:r>
          </w:p>
          <w:p w14:paraId="55C93144" w14:textId="5CC6B107"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present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when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associatedLayerProtocol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attribute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indicates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and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absent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otherwise.</w:t>
            </w:r>
          </w:p>
          <w:p w14:paraId="2273D05A" w14:textId="454F5493"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false</w:t>
            </w:r>
          </w:p>
          <w:p w14:paraId="500CCD95" w14:textId="7DF26298" w:rsidR="00F578DE" w:rsidRPr="002D53A8" w:rsidRDefault="00705CD4"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B51F5" w:rsidRPr="002D53A8">
              <w:rPr>
                <w:rFonts w:ascii="Consolas" w:eastAsia="SimSun" w:hAnsi="Consolas"/>
                <w:szCs w:val="24"/>
                <w:lang w:eastAsia="fr-FR"/>
              </w:rPr>
              <w:t xml:space="preserve">    </w:t>
            </w:r>
            <w:r w:rsidR="00F578DE" w:rsidRPr="002D53A8">
              <w:rPr>
                <w:rFonts w:ascii="Consolas" w:eastAsia="SimSun" w:hAnsi="Consolas"/>
                <w:szCs w:val="24"/>
                <w:lang w:eastAsia="fr-FR"/>
              </w:rPr>
              <w:t>l3_protocol_data:</w:t>
            </w:r>
          </w:p>
          <w:p w14:paraId="1637B282" w14:textId="6AEC31E1"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tosca.datatypes.nfv.L3ProtocolData</w:t>
            </w:r>
          </w:p>
          <w:p w14:paraId="71C7F5D9" w14:textId="6F820060" w:rsidR="00980B62" w:rsidRPr="002D53A8" w:rsidRDefault="00DB51F5" w:rsidP="00980B6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L3</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present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when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associatedLayerProtocol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attribute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indicates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L3</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and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absent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otherwise.</w:t>
            </w:r>
          </w:p>
          <w:p w14:paraId="1F2F70C2" w14:textId="55002880" w:rsidR="00F578DE" w:rsidRPr="002D53A8" w:rsidRDefault="00DB51F5" w:rsidP="00980B6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2D53A8">
              <w:rPr>
                <w:rFonts w:ascii="Consolas" w:eastAsia="SimSun" w:hAnsi="Consolas"/>
                <w:szCs w:val="24"/>
                <w:lang w:eastAsia="fr-FR"/>
              </w:rPr>
              <w:t xml:space="preserve">         </w:t>
            </w:r>
            <w:r w:rsidR="00980B6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980B62" w:rsidRPr="002D53A8">
              <w:rPr>
                <w:rFonts w:ascii="Consolas" w:eastAsia="SimSun" w:hAnsi="Consolas"/>
                <w:szCs w:val="24"/>
                <w:lang w:eastAsia="fr-FR"/>
              </w:rPr>
              <w:t>false</w:t>
            </w:r>
          </w:p>
        </w:tc>
      </w:tr>
    </w:tbl>
    <w:p w14:paraId="3FB5D5DD" w14:textId="77777777" w:rsidR="00F578DE" w:rsidRPr="002D53A8" w:rsidRDefault="00F578DE" w:rsidP="00EC7355">
      <w:pPr>
        <w:rPr>
          <w:rFonts w:eastAsia="DengXian"/>
        </w:rPr>
      </w:pPr>
    </w:p>
    <w:p w14:paraId="3DDA523B" w14:textId="77777777" w:rsidR="00F578DE" w:rsidRPr="002D53A8" w:rsidRDefault="00F578DE" w:rsidP="00EC7355">
      <w:pPr>
        <w:pStyle w:val="Heading4"/>
        <w:rPr>
          <w:rFonts w:eastAsia="DengXian"/>
        </w:rPr>
      </w:pPr>
      <w:bookmarkStart w:id="336" w:name="_Toc48655090"/>
      <w:bookmarkStart w:id="337" w:name="_Toc48724627"/>
      <w:bookmarkStart w:id="338" w:name="_Toc57297047"/>
      <w:r w:rsidRPr="002D53A8">
        <w:rPr>
          <w:rFonts w:eastAsia="DengXian"/>
        </w:rPr>
        <w:t>6.2.</w:t>
      </w:r>
      <w:r w:rsidR="00101E52" w:rsidRPr="002D53A8">
        <w:rPr>
          <w:rFonts w:eastAsia="DengXian"/>
        </w:rPr>
        <w:t>14</w:t>
      </w:r>
      <w:r w:rsidRPr="002D53A8">
        <w:rPr>
          <w:rFonts w:eastAsia="DengXian"/>
        </w:rPr>
        <w:t>.4</w:t>
      </w:r>
      <w:r w:rsidRPr="002D53A8">
        <w:rPr>
          <w:rFonts w:eastAsia="DengXian"/>
        </w:rPr>
        <w:tab/>
        <w:t>Examples</w:t>
      </w:r>
      <w:bookmarkEnd w:id="336"/>
      <w:bookmarkEnd w:id="337"/>
      <w:bookmarkEnd w:id="338"/>
    </w:p>
    <w:p w14:paraId="7B917E31" w14:textId="77777777" w:rsidR="00D566BF" w:rsidRPr="002D53A8" w:rsidRDefault="00F578DE" w:rsidP="00EC7355">
      <w:r w:rsidRPr="002D53A8">
        <w:t>None.</w:t>
      </w:r>
    </w:p>
    <w:p w14:paraId="17A31910" w14:textId="77777777" w:rsidR="00D566BF" w:rsidRPr="002D53A8" w:rsidRDefault="00D566BF" w:rsidP="00D566BF">
      <w:pPr>
        <w:pStyle w:val="Heading4"/>
        <w:rPr>
          <w:rFonts w:eastAsia="DengXian"/>
        </w:rPr>
      </w:pPr>
      <w:bookmarkStart w:id="339" w:name="_Toc48655091"/>
      <w:bookmarkStart w:id="340" w:name="_Toc48724628"/>
      <w:bookmarkStart w:id="341" w:name="_Toc57297048"/>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w:t>
      </w:r>
      <w:r w:rsidR="00101E52" w:rsidRPr="002D53A8">
        <w:rPr>
          <w:rFonts w:eastAsia="DengXian"/>
        </w:rPr>
        <w:t>4</w:t>
      </w:r>
      <w:r w:rsidRPr="002D53A8">
        <w:rPr>
          <w:rFonts w:eastAsia="DengXian" w:hint="eastAsia"/>
        </w:rPr>
        <w:t>.5</w:t>
      </w:r>
      <w:r w:rsidRPr="002D53A8">
        <w:rPr>
          <w:rFonts w:eastAsia="DengXian"/>
        </w:rPr>
        <w:tab/>
        <w:t>Additional Requirements</w:t>
      </w:r>
      <w:bookmarkEnd w:id="339"/>
      <w:bookmarkEnd w:id="340"/>
      <w:bookmarkEnd w:id="341"/>
    </w:p>
    <w:p w14:paraId="670526A5" w14:textId="77777777" w:rsidR="00F578DE" w:rsidRPr="002D53A8" w:rsidRDefault="00D566BF" w:rsidP="00EC7355">
      <w:pPr>
        <w:rPr>
          <w:rFonts w:eastAsiaTheme="minorEastAsia"/>
          <w:lang w:eastAsia="zh-CN"/>
        </w:rPr>
      </w:pPr>
      <w:r w:rsidRPr="002D53A8">
        <w:rPr>
          <w:rFonts w:eastAsiaTheme="minorEastAsia" w:hint="eastAsia"/>
          <w:lang w:eastAsia="zh-CN"/>
        </w:rPr>
        <w:t>None.</w:t>
      </w:r>
    </w:p>
    <w:p w14:paraId="4BA86BBF" w14:textId="77777777" w:rsidR="00F578DE" w:rsidRPr="002D53A8" w:rsidRDefault="00101E52" w:rsidP="00EC7355">
      <w:pPr>
        <w:pStyle w:val="Heading3"/>
        <w:rPr>
          <w:rFonts w:eastAsia="DengXian"/>
        </w:rPr>
      </w:pPr>
      <w:bookmarkStart w:id="342" w:name="_Toc48655092"/>
      <w:bookmarkStart w:id="343" w:name="_Toc48724629"/>
      <w:bookmarkStart w:id="344" w:name="_Toc57297049"/>
      <w:r w:rsidRPr="002D53A8">
        <w:rPr>
          <w:rFonts w:eastAsia="DengXian"/>
        </w:rPr>
        <w:t>6.2.15</w:t>
      </w:r>
      <w:r w:rsidR="00F578DE" w:rsidRPr="002D53A8">
        <w:rPr>
          <w:rFonts w:eastAsia="DengXian"/>
        </w:rPr>
        <w:tab/>
        <w:t>tosca.datatypes.nfv.L2ProtocolData</w:t>
      </w:r>
      <w:bookmarkEnd w:id="342"/>
      <w:bookmarkEnd w:id="343"/>
      <w:bookmarkEnd w:id="344"/>
    </w:p>
    <w:p w14:paraId="173A5621" w14:textId="77777777" w:rsidR="00F578DE" w:rsidRPr="002D53A8" w:rsidRDefault="00101E52" w:rsidP="00EC7355">
      <w:pPr>
        <w:pStyle w:val="Heading4"/>
        <w:rPr>
          <w:lang w:eastAsia="zh-CN"/>
        </w:rPr>
      </w:pPr>
      <w:bookmarkStart w:id="345" w:name="_Toc48655093"/>
      <w:bookmarkStart w:id="346" w:name="_Toc48724630"/>
      <w:bookmarkStart w:id="347" w:name="_Toc57297050"/>
      <w:r w:rsidRPr="002D53A8">
        <w:rPr>
          <w:lang w:eastAsia="zh-CN"/>
        </w:rPr>
        <w:t>6.2.15</w:t>
      </w:r>
      <w:r w:rsidR="00F578DE" w:rsidRPr="002D53A8">
        <w:rPr>
          <w:lang w:eastAsia="zh-CN"/>
        </w:rPr>
        <w:t>.1</w:t>
      </w:r>
      <w:r w:rsidR="00F578DE" w:rsidRPr="002D53A8">
        <w:rPr>
          <w:lang w:eastAsia="zh-CN"/>
        </w:rPr>
        <w:tab/>
        <w:t>Description</w:t>
      </w:r>
      <w:bookmarkEnd w:id="345"/>
      <w:bookmarkEnd w:id="346"/>
      <w:bookmarkEnd w:id="347"/>
    </w:p>
    <w:p w14:paraId="3406FE5D" w14:textId="0D4542F5" w:rsidR="00F578DE" w:rsidRPr="002D53A8" w:rsidRDefault="0042123E" w:rsidP="00EC7355">
      <w:pPr>
        <w:rPr>
          <w:rFonts w:eastAsia="SimSun"/>
        </w:rPr>
      </w:pPr>
      <w:r w:rsidRPr="002D53A8">
        <w:t xml:space="preserve">The </w:t>
      </w:r>
      <w:r w:rsidR="00F578DE" w:rsidRPr="002D53A8">
        <w:t xml:space="preserve">L2ProtocolData </w:t>
      </w:r>
      <w:r w:rsidRPr="002D53A8">
        <w:t xml:space="preserve">data type </w:t>
      </w:r>
      <w:r w:rsidR="00F578DE" w:rsidRPr="002D53A8">
        <w:t xml:space="preserve">escribes </w:t>
      </w:r>
      <w:r w:rsidR="00F578DE" w:rsidRPr="002D53A8">
        <w:rPr>
          <w:szCs w:val="22"/>
        </w:rPr>
        <w:t>L2 protocol data for a given virtual link</w:t>
      </w:r>
      <w:r w:rsidR="00F578DE" w:rsidRPr="002D53A8">
        <w:t xml:space="preserve"> used in a specific VNF deployment flavour. </w:t>
      </w:r>
      <w:r w:rsidR="00F578DE" w:rsidRPr="002D53A8">
        <w:rPr>
          <w:rFonts w:eastAsia="SimSun"/>
        </w:rPr>
        <w:t>Table</w:t>
      </w:r>
      <w:r w:rsidR="00E4490B" w:rsidRPr="002D53A8">
        <w:rPr>
          <w:rFonts w:eastAsia="SimSun"/>
        </w:rPr>
        <w:t xml:space="preserve"> </w:t>
      </w:r>
      <w:r w:rsidR="00101E52" w:rsidRPr="002D53A8">
        <w:rPr>
          <w:rFonts w:eastAsia="SimSun"/>
        </w:rPr>
        <w:t>6.2.15</w:t>
      </w:r>
      <w:r w:rsidR="00F578DE"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rPr>
        <w:t>.</w:t>
      </w:r>
    </w:p>
    <w:p w14:paraId="0B590F7A" w14:textId="77777777" w:rsidR="00F578DE" w:rsidRPr="002D53A8" w:rsidRDefault="00F578DE" w:rsidP="00EC7355">
      <w:pPr>
        <w:pStyle w:val="TH"/>
      </w:pPr>
      <w:r w:rsidRPr="002D53A8">
        <w:t xml:space="preserve">Table </w:t>
      </w:r>
      <w:r w:rsidR="00101E52" w:rsidRPr="002D53A8">
        <w:t>6.2.15</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7D66E964" w14:textId="77777777" w:rsidTr="00DB51F5">
        <w:trPr>
          <w:jc w:val="center"/>
        </w:trPr>
        <w:tc>
          <w:tcPr>
            <w:tcW w:w="1177" w:type="pct"/>
            <w:shd w:val="clear" w:color="auto" w:fill="D9D9D9"/>
          </w:tcPr>
          <w:p w14:paraId="72B37F0D" w14:textId="69C22935"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6B1E1DB7" w14:textId="77777777" w:rsidR="00F578DE" w:rsidRPr="002D53A8" w:rsidRDefault="00F578DE" w:rsidP="00F578DE">
            <w:pPr>
              <w:keepNext/>
              <w:keepLines/>
              <w:spacing w:after="0"/>
              <w:rPr>
                <w:rFonts w:ascii="Arial" w:hAnsi="Arial"/>
                <w:sz w:val="18"/>
              </w:rPr>
            </w:pPr>
            <w:r w:rsidRPr="002D53A8">
              <w:rPr>
                <w:rFonts w:ascii="Arial" w:hAnsi="Arial"/>
                <w:sz w:val="18"/>
              </w:rPr>
              <w:t>L2ProtocolData</w:t>
            </w:r>
          </w:p>
        </w:tc>
      </w:tr>
      <w:tr w:rsidR="00F578DE" w:rsidRPr="002D53A8" w14:paraId="3DC3A89A" w14:textId="77777777" w:rsidTr="00DB51F5">
        <w:trPr>
          <w:jc w:val="center"/>
        </w:trPr>
        <w:tc>
          <w:tcPr>
            <w:tcW w:w="1177" w:type="pct"/>
            <w:shd w:val="clear" w:color="auto" w:fill="D9D9D9"/>
          </w:tcPr>
          <w:p w14:paraId="7014A187" w14:textId="3C9EA47D"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6285B027" w14:textId="77777777" w:rsidR="00F578DE" w:rsidRPr="002D53A8" w:rsidRDefault="00F578DE" w:rsidP="00F578DE">
            <w:pPr>
              <w:keepNext/>
              <w:keepLines/>
              <w:spacing w:after="0"/>
              <w:rPr>
                <w:rFonts w:ascii="Arial" w:hAnsi="Arial"/>
                <w:sz w:val="18"/>
              </w:rPr>
            </w:pPr>
            <w:r w:rsidRPr="002D53A8">
              <w:rPr>
                <w:rFonts w:ascii="Arial" w:hAnsi="Arial"/>
                <w:sz w:val="18"/>
              </w:rPr>
              <w:t>toscanfv:L2ProtocolData</w:t>
            </w:r>
          </w:p>
        </w:tc>
      </w:tr>
      <w:tr w:rsidR="00F578DE" w:rsidRPr="002D53A8" w14:paraId="2372877C" w14:textId="77777777" w:rsidTr="00DB51F5">
        <w:trPr>
          <w:jc w:val="center"/>
        </w:trPr>
        <w:tc>
          <w:tcPr>
            <w:tcW w:w="1177" w:type="pct"/>
            <w:shd w:val="clear" w:color="auto" w:fill="D9D9D9"/>
          </w:tcPr>
          <w:p w14:paraId="1627ED05" w14:textId="36CC6AE4"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Pr>
          <w:p w14:paraId="14BCA0D3" w14:textId="77777777" w:rsidR="00F578DE" w:rsidRPr="002D53A8" w:rsidRDefault="00F578DE" w:rsidP="00D030CB">
            <w:pPr>
              <w:keepNext/>
              <w:keepLines/>
              <w:spacing w:after="0"/>
              <w:rPr>
                <w:rFonts w:ascii="Arial" w:hAnsi="Arial"/>
                <w:sz w:val="18"/>
              </w:rPr>
            </w:pPr>
            <w:r w:rsidRPr="002D53A8">
              <w:rPr>
                <w:rFonts w:ascii="Arial" w:hAnsi="Arial"/>
                <w:sz w:val="18"/>
              </w:rPr>
              <w:t>tosca.datatypes.nfv.L2ProtocolData</w:t>
            </w:r>
          </w:p>
        </w:tc>
      </w:tr>
    </w:tbl>
    <w:p w14:paraId="7BC468CD" w14:textId="77777777" w:rsidR="00F578DE" w:rsidRPr="002D53A8" w:rsidRDefault="00F578DE" w:rsidP="00DF0051"/>
    <w:p w14:paraId="38F568A0" w14:textId="77777777" w:rsidR="00F578DE" w:rsidRPr="002D53A8" w:rsidRDefault="00101E52" w:rsidP="00A07F11">
      <w:pPr>
        <w:pStyle w:val="Heading4"/>
        <w:rPr>
          <w:rFonts w:eastAsia="DengXian"/>
        </w:rPr>
      </w:pPr>
      <w:bookmarkStart w:id="348" w:name="_Toc48655094"/>
      <w:bookmarkStart w:id="349" w:name="_Toc48724631"/>
      <w:bookmarkStart w:id="350" w:name="_Toc57297051"/>
      <w:r w:rsidRPr="002D53A8">
        <w:rPr>
          <w:rFonts w:eastAsia="DengXian"/>
        </w:rPr>
        <w:t>6.2.15</w:t>
      </w:r>
      <w:r w:rsidR="00F578DE" w:rsidRPr="002D53A8">
        <w:rPr>
          <w:rFonts w:eastAsia="DengXian"/>
        </w:rPr>
        <w:t>.2</w:t>
      </w:r>
      <w:r w:rsidR="00F578DE" w:rsidRPr="002D53A8">
        <w:rPr>
          <w:rFonts w:eastAsia="DengXian"/>
        </w:rPr>
        <w:tab/>
        <w:t>Properties</w:t>
      </w:r>
      <w:bookmarkEnd w:id="348"/>
      <w:bookmarkEnd w:id="349"/>
      <w:bookmarkEnd w:id="350"/>
    </w:p>
    <w:p w14:paraId="39BB882F" w14:textId="77777777" w:rsidR="00F578DE" w:rsidRPr="002D53A8" w:rsidRDefault="00F578DE" w:rsidP="00EC7355">
      <w:pPr>
        <w:rPr>
          <w:lang w:eastAsia="zh-CN"/>
        </w:rPr>
      </w:pPr>
      <w:r w:rsidRPr="002D53A8">
        <w:rPr>
          <w:lang w:eastAsia="zh-CN"/>
        </w:rPr>
        <w:t xml:space="preserve">The properties of the </w:t>
      </w:r>
      <w:r w:rsidRPr="002D53A8">
        <w:t>L2ProtocolData</w:t>
      </w:r>
      <w:r w:rsidRPr="002D53A8">
        <w:rPr>
          <w:lang w:eastAsia="zh-CN"/>
        </w:rPr>
        <w:t xml:space="preserve"> data type shall comply with the provisions set out in table </w:t>
      </w:r>
      <w:r w:rsidR="00101E52" w:rsidRPr="002D53A8">
        <w:t>6.2.15</w:t>
      </w:r>
      <w:r w:rsidRPr="002D53A8">
        <w:t>.2-1</w:t>
      </w:r>
      <w:r w:rsidRPr="002D53A8">
        <w:rPr>
          <w:lang w:eastAsia="zh-CN"/>
        </w:rPr>
        <w:t>.</w:t>
      </w:r>
    </w:p>
    <w:p w14:paraId="6A64468B" w14:textId="77777777" w:rsidR="00F578DE" w:rsidRPr="002D53A8" w:rsidRDefault="00F578DE" w:rsidP="00EC7355">
      <w:pPr>
        <w:pStyle w:val="TH"/>
      </w:pPr>
      <w:r w:rsidRPr="002D53A8">
        <w:rPr>
          <w:rFonts w:eastAsia="DengXian"/>
        </w:rPr>
        <w:t xml:space="preserve">Table </w:t>
      </w:r>
      <w:r w:rsidR="00101E52" w:rsidRPr="002D53A8">
        <w:rPr>
          <w:rFonts w:eastAsia="DengXian"/>
        </w:rPr>
        <w:t>6.2.15</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2D53A8" w14:paraId="1DCADDF8" w14:textId="77777777" w:rsidTr="00DB51F5">
        <w:trPr>
          <w:cantSplit/>
          <w:tblHeader/>
          <w:jc w:val="center"/>
        </w:trPr>
        <w:tc>
          <w:tcPr>
            <w:tcW w:w="832" w:type="pct"/>
            <w:shd w:val="clear" w:color="auto" w:fill="D9D9D9"/>
          </w:tcPr>
          <w:p w14:paraId="23F329AD"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Name</w:t>
            </w:r>
          </w:p>
        </w:tc>
        <w:tc>
          <w:tcPr>
            <w:tcW w:w="532" w:type="pct"/>
            <w:shd w:val="clear" w:color="auto" w:fill="D9D9D9"/>
          </w:tcPr>
          <w:p w14:paraId="429289E5" w14:textId="77777777" w:rsidR="00F578DE" w:rsidRPr="002D53A8" w:rsidRDefault="00F578DE" w:rsidP="00F578DE">
            <w:pPr>
              <w:keepNext/>
              <w:keepLines/>
              <w:spacing w:after="0"/>
              <w:jc w:val="center"/>
              <w:rPr>
                <w:rFonts w:ascii="Arial" w:hAnsi="Arial"/>
                <w:b/>
                <w:sz w:val="18"/>
              </w:rPr>
            </w:pPr>
            <w:r w:rsidRPr="002D53A8">
              <w:rPr>
                <w:rFonts w:ascii="Arial" w:hAnsi="Arial" w:hint="eastAsia"/>
                <w:b/>
                <w:sz w:val="18"/>
              </w:rPr>
              <w:t>Required</w:t>
            </w:r>
          </w:p>
        </w:tc>
        <w:tc>
          <w:tcPr>
            <w:tcW w:w="706" w:type="pct"/>
            <w:shd w:val="clear" w:color="auto" w:fill="D9D9D9"/>
          </w:tcPr>
          <w:p w14:paraId="0AC0EAF0"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2601BD60"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2BCACA97"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03146226" w14:textId="77777777" w:rsidTr="00DB51F5">
        <w:trPr>
          <w:jc w:val="center"/>
        </w:trPr>
        <w:tc>
          <w:tcPr>
            <w:tcW w:w="832" w:type="pct"/>
            <w:shd w:val="clear" w:color="auto" w:fill="FFFFFF"/>
          </w:tcPr>
          <w:p w14:paraId="0AB24824" w14:textId="77777777" w:rsidR="00F578DE" w:rsidRPr="002D53A8" w:rsidRDefault="00F578DE" w:rsidP="00CD74BC">
            <w:pPr>
              <w:pStyle w:val="TAL"/>
            </w:pPr>
            <w:r w:rsidRPr="002D53A8">
              <w:t>name</w:t>
            </w:r>
          </w:p>
        </w:tc>
        <w:tc>
          <w:tcPr>
            <w:tcW w:w="532" w:type="pct"/>
            <w:shd w:val="clear" w:color="auto" w:fill="FFFFFF"/>
          </w:tcPr>
          <w:p w14:paraId="748646C5" w14:textId="77777777" w:rsidR="00F578DE" w:rsidRPr="002D53A8" w:rsidRDefault="00F578DE" w:rsidP="00CD74BC">
            <w:pPr>
              <w:pStyle w:val="TAL"/>
            </w:pPr>
            <w:r w:rsidRPr="002D53A8">
              <w:t>no</w:t>
            </w:r>
          </w:p>
        </w:tc>
        <w:tc>
          <w:tcPr>
            <w:tcW w:w="706" w:type="pct"/>
            <w:shd w:val="clear" w:color="auto" w:fill="FFFFFF"/>
          </w:tcPr>
          <w:p w14:paraId="5E55EE86" w14:textId="77777777" w:rsidR="00F578DE" w:rsidRPr="002D53A8" w:rsidRDefault="00F578DE" w:rsidP="00CD74BC">
            <w:pPr>
              <w:pStyle w:val="TAL"/>
            </w:pPr>
            <w:r w:rsidRPr="002D53A8">
              <w:t>string</w:t>
            </w:r>
          </w:p>
        </w:tc>
        <w:tc>
          <w:tcPr>
            <w:tcW w:w="852" w:type="pct"/>
            <w:shd w:val="clear" w:color="auto" w:fill="FFFFFF"/>
          </w:tcPr>
          <w:p w14:paraId="21AC675E" w14:textId="77777777" w:rsidR="00F578DE" w:rsidRPr="002D53A8" w:rsidRDefault="00F578DE" w:rsidP="00CD74BC">
            <w:pPr>
              <w:pStyle w:val="TAL"/>
              <w:rPr>
                <w:rFonts w:cs="Arial"/>
              </w:rPr>
            </w:pPr>
          </w:p>
        </w:tc>
        <w:tc>
          <w:tcPr>
            <w:tcW w:w="2078" w:type="pct"/>
            <w:shd w:val="clear" w:color="auto" w:fill="FFFFFF"/>
          </w:tcPr>
          <w:p w14:paraId="6E064F12" w14:textId="70AA803F" w:rsidR="00F578DE" w:rsidRPr="002D53A8" w:rsidRDefault="00F578DE" w:rsidP="00CD74BC">
            <w:pPr>
              <w:pStyle w:val="TAL"/>
            </w:pPr>
            <w:r w:rsidRPr="002D53A8">
              <w:rPr>
                <w:rFonts w:eastAsia="SimSun"/>
              </w:rPr>
              <w:t>Identifies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n</w:t>
            </w:r>
            <w:r w:rsidRPr="002D53A8">
              <w:rPr>
                <w:rFonts w:eastAsia="SimSun"/>
                <w:lang w:eastAsia="zh-CN"/>
              </w:rPr>
              <w:t>etwork</w:t>
            </w:r>
            <w:r w:rsidR="00DB51F5" w:rsidRPr="002D53A8">
              <w:rPr>
                <w:rFonts w:eastAsia="SimSun"/>
                <w:lang w:eastAsia="zh-CN"/>
              </w:rPr>
              <w:t xml:space="preserve"> </w:t>
            </w:r>
            <w:r w:rsidRPr="002D53A8">
              <w:rPr>
                <w:rFonts w:eastAsia="SimSun"/>
                <w:lang w:eastAsia="zh-CN"/>
              </w:rPr>
              <w:t>name</w:t>
            </w:r>
            <w:r w:rsidR="00DB51F5" w:rsidRPr="002D53A8">
              <w:rPr>
                <w:rFonts w:eastAsia="SimSun"/>
                <w:lang w:eastAsia="zh-CN"/>
              </w:rPr>
              <w:t xml:space="preserve"> </w:t>
            </w:r>
            <w:r w:rsidRPr="002D53A8">
              <w:rPr>
                <w:rFonts w:eastAsia="SimSun"/>
                <w:lang w:eastAsia="zh-CN"/>
              </w:rPr>
              <w:t>associated</w:t>
            </w:r>
            <w:r w:rsidR="00DB51F5" w:rsidRPr="002D53A8">
              <w:rPr>
                <w:rFonts w:eastAsia="SimSun"/>
                <w:lang w:eastAsia="zh-CN"/>
              </w:rPr>
              <w:t xml:space="preserve"> </w:t>
            </w:r>
            <w:r w:rsidRPr="002D53A8">
              <w:rPr>
                <w:rFonts w:eastAsia="SimSun"/>
                <w:lang w:eastAsia="zh-CN"/>
              </w:rPr>
              <w:t>with</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p>
        </w:tc>
      </w:tr>
      <w:tr w:rsidR="00F578DE" w:rsidRPr="002D53A8" w14:paraId="010BE3D3" w14:textId="77777777" w:rsidTr="00DB51F5">
        <w:trPr>
          <w:jc w:val="center"/>
        </w:trPr>
        <w:tc>
          <w:tcPr>
            <w:tcW w:w="832" w:type="pct"/>
            <w:shd w:val="clear" w:color="auto" w:fill="FFFFFF"/>
          </w:tcPr>
          <w:p w14:paraId="400601FA" w14:textId="77777777" w:rsidR="00F578DE" w:rsidRPr="002D53A8" w:rsidRDefault="00F578DE" w:rsidP="00CD74BC">
            <w:pPr>
              <w:pStyle w:val="TAL"/>
            </w:pPr>
            <w:r w:rsidRPr="002D53A8">
              <w:t>network_type</w:t>
            </w:r>
          </w:p>
        </w:tc>
        <w:tc>
          <w:tcPr>
            <w:tcW w:w="532" w:type="pct"/>
            <w:shd w:val="clear" w:color="auto" w:fill="FFFFFF"/>
          </w:tcPr>
          <w:p w14:paraId="4186BA2D" w14:textId="77777777" w:rsidR="00F578DE" w:rsidRPr="002D53A8" w:rsidRDefault="00F578DE" w:rsidP="00CD74BC">
            <w:pPr>
              <w:pStyle w:val="TAL"/>
            </w:pPr>
            <w:r w:rsidRPr="002D53A8">
              <w:t>no</w:t>
            </w:r>
          </w:p>
        </w:tc>
        <w:tc>
          <w:tcPr>
            <w:tcW w:w="706" w:type="pct"/>
            <w:shd w:val="clear" w:color="auto" w:fill="FFFFFF"/>
          </w:tcPr>
          <w:p w14:paraId="68A11F78" w14:textId="77777777" w:rsidR="00F578DE" w:rsidRPr="002D53A8" w:rsidRDefault="00F578DE" w:rsidP="00CD74BC">
            <w:pPr>
              <w:pStyle w:val="TAL"/>
            </w:pPr>
            <w:r w:rsidRPr="002D53A8">
              <w:t>string</w:t>
            </w:r>
          </w:p>
        </w:tc>
        <w:tc>
          <w:tcPr>
            <w:tcW w:w="852" w:type="pct"/>
            <w:shd w:val="clear" w:color="auto" w:fill="FFFFFF"/>
          </w:tcPr>
          <w:p w14:paraId="0841379B" w14:textId="1BC0C386" w:rsidR="00F578DE" w:rsidRPr="002D53A8" w:rsidRDefault="00F578DE" w:rsidP="00CD74BC">
            <w:pPr>
              <w:pStyle w:val="TAL"/>
            </w:pPr>
            <w:r w:rsidRPr="002D53A8">
              <w:t>Valid</w:t>
            </w:r>
            <w:r w:rsidR="00DB51F5" w:rsidRPr="002D53A8">
              <w:t xml:space="preserve"> </w:t>
            </w:r>
            <w:r w:rsidRPr="002D53A8">
              <w:t>values:</w:t>
            </w:r>
          </w:p>
          <w:p w14:paraId="48FEF632" w14:textId="03A9552A" w:rsidR="00F578DE" w:rsidRPr="002D53A8" w:rsidRDefault="00F578DE" w:rsidP="00CD74BC">
            <w:pPr>
              <w:pStyle w:val="TAL"/>
              <w:rPr>
                <w:rFonts w:eastAsia="SimSun"/>
                <w:lang w:eastAsia="zh-CN"/>
              </w:rPr>
            </w:pPr>
            <w:r w:rsidRPr="002D53A8">
              <w:t>flat,</w:t>
            </w:r>
            <w:r w:rsidR="00DB51F5" w:rsidRPr="002D53A8">
              <w:t xml:space="preserve"> </w:t>
            </w:r>
            <w:r w:rsidRPr="002D53A8">
              <w:t>vlan,</w:t>
            </w:r>
            <w:r w:rsidR="00DB51F5" w:rsidRPr="002D53A8">
              <w:t xml:space="preserve"> </w:t>
            </w:r>
            <w:r w:rsidRPr="002D53A8">
              <w:t>vxlan,</w:t>
            </w:r>
            <w:r w:rsidR="00DB51F5" w:rsidRPr="002D53A8">
              <w:t xml:space="preserve"> </w:t>
            </w:r>
            <w:r w:rsidRPr="002D53A8">
              <w:t>gre</w:t>
            </w:r>
          </w:p>
        </w:tc>
        <w:tc>
          <w:tcPr>
            <w:tcW w:w="2078" w:type="pct"/>
            <w:shd w:val="clear" w:color="auto" w:fill="FFFFFF"/>
          </w:tcPr>
          <w:p w14:paraId="7837C18A" w14:textId="7B04F8E6" w:rsidR="00F578DE" w:rsidRPr="002D53A8" w:rsidRDefault="00F578DE" w:rsidP="00CD74BC">
            <w:pPr>
              <w:pStyle w:val="TAL"/>
              <w:rPr>
                <w:rFonts w:eastAsia="SimSun"/>
                <w:lang w:eastAsia="zh-CN"/>
              </w:rPr>
            </w:pPr>
            <w:r w:rsidRPr="002D53A8">
              <w:rPr>
                <w:rFonts w:eastAsia="SimSun"/>
                <w:lang w:eastAsia="zh-CN"/>
              </w:rPr>
              <w:t>Specifies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network</w:t>
            </w:r>
            <w:r w:rsidR="00DB51F5" w:rsidRPr="002D53A8">
              <w:rPr>
                <w:rFonts w:eastAsia="SimSun"/>
                <w:lang w:eastAsia="zh-CN"/>
              </w:rPr>
              <w:t xml:space="preserve"> </w:t>
            </w:r>
            <w:r w:rsidRPr="002D53A8">
              <w:rPr>
                <w:rFonts w:eastAsia="SimSun"/>
                <w:lang w:eastAsia="zh-CN"/>
              </w:rPr>
              <w:t>type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p>
          <w:p w14:paraId="0E08C21F" w14:textId="3AAFE7F8" w:rsidR="00F578DE" w:rsidRPr="002D53A8" w:rsidRDefault="00F578DE" w:rsidP="00CD74BC">
            <w:pPr>
              <w:pStyle w:val="TAL"/>
            </w:pPr>
            <w:r w:rsidRPr="002D53A8">
              <w:t>The</w:t>
            </w:r>
            <w:r w:rsidR="00DB51F5" w:rsidRPr="002D53A8">
              <w:t xml:space="preserve"> </w:t>
            </w:r>
            <w:r w:rsidRPr="002D53A8">
              <w:t>value</w:t>
            </w:r>
            <w:r w:rsidR="00DB51F5" w:rsidRPr="002D53A8">
              <w:t xml:space="preserve"> </w:t>
            </w:r>
            <w:r w:rsidRPr="002D53A8">
              <w:t>may</w:t>
            </w:r>
            <w:r w:rsidR="00DB51F5" w:rsidRPr="002D53A8">
              <w:t xml:space="preserve"> </w:t>
            </w:r>
            <w:r w:rsidRPr="002D53A8">
              <w:t>be</w:t>
            </w:r>
            <w:r w:rsidR="00DB51F5" w:rsidRPr="002D53A8">
              <w:t xml:space="preserve"> </w:t>
            </w:r>
            <w:r w:rsidRPr="002D53A8">
              <w:t>overridden</w:t>
            </w:r>
            <w:r w:rsidR="00DB51F5" w:rsidRPr="002D53A8">
              <w:t xml:space="preserve"> </w:t>
            </w:r>
            <w:r w:rsidRPr="002D53A8">
              <w:t>at</w:t>
            </w:r>
            <w:r w:rsidR="00DB51F5" w:rsidRPr="002D53A8">
              <w:t xml:space="preserve"> </w:t>
            </w:r>
            <w:r w:rsidRPr="002D53A8">
              <w:t>run-time.</w:t>
            </w:r>
          </w:p>
        </w:tc>
      </w:tr>
      <w:tr w:rsidR="00F578DE" w:rsidRPr="002D53A8" w14:paraId="107C3EF2" w14:textId="77777777" w:rsidTr="00DB51F5">
        <w:trPr>
          <w:jc w:val="center"/>
        </w:trPr>
        <w:tc>
          <w:tcPr>
            <w:tcW w:w="832" w:type="pct"/>
            <w:shd w:val="clear" w:color="auto" w:fill="FFFFFF"/>
          </w:tcPr>
          <w:p w14:paraId="402FD0D9" w14:textId="77777777" w:rsidR="00F578DE" w:rsidRPr="002D53A8" w:rsidRDefault="00F578DE" w:rsidP="00CD74BC">
            <w:pPr>
              <w:pStyle w:val="TAL"/>
            </w:pPr>
            <w:r w:rsidRPr="002D53A8">
              <w:t>vlan_transparent</w:t>
            </w:r>
          </w:p>
        </w:tc>
        <w:tc>
          <w:tcPr>
            <w:tcW w:w="532" w:type="pct"/>
            <w:shd w:val="clear" w:color="auto" w:fill="FFFFFF"/>
          </w:tcPr>
          <w:p w14:paraId="056BDB58" w14:textId="48AECCFB" w:rsidR="00F578DE" w:rsidRPr="002D53A8" w:rsidRDefault="00D67F87" w:rsidP="00CD74BC">
            <w:pPr>
              <w:pStyle w:val="TAL"/>
            </w:pPr>
            <w:r w:rsidRPr="002D53A8">
              <w:t>yes</w:t>
            </w:r>
          </w:p>
        </w:tc>
        <w:tc>
          <w:tcPr>
            <w:tcW w:w="706" w:type="pct"/>
            <w:shd w:val="clear" w:color="auto" w:fill="FFFFFF"/>
          </w:tcPr>
          <w:p w14:paraId="15CA7AFD" w14:textId="77777777" w:rsidR="00F578DE" w:rsidRPr="002D53A8" w:rsidRDefault="00F578DE" w:rsidP="00CD74BC">
            <w:pPr>
              <w:pStyle w:val="TAL"/>
            </w:pPr>
            <w:r w:rsidRPr="002D53A8">
              <w:t>boolean</w:t>
            </w:r>
          </w:p>
        </w:tc>
        <w:tc>
          <w:tcPr>
            <w:tcW w:w="852" w:type="pct"/>
            <w:shd w:val="clear" w:color="auto" w:fill="FFFFFF"/>
          </w:tcPr>
          <w:p w14:paraId="13DD0259" w14:textId="3521653A" w:rsidR="00F578DE" w:rsidRPr="002D53A8" w:rsidRDefault="008D416B" w:rsidP="00CD74BC">
            <w:pPr>
              <w:pStyle w:val="TAL"/>
            </w:pPr>
            <w:r w:rsidRPr="002D53A8">
              <w:rPr>
                <w:rFonts w:eastAsiaTheme="minorEastAsia"/>
              </w:rPr>
              <w:t>default:</w:t>
            </w:r>
            <w:r w:rsidR="00DB51F5" w:rsidRPr="002D53A8">
              <w:rPr>
                <w:rFonts w:eastAsiaTheme="minorEastAsia"/>
              </w:rPr>
              <w:t xml:space="preserve"> </w:t>
            </w:r>
            <w:r w:rsidRPr="002D53A8">
              <w:rPr>
                <w:rFonts w:eastAsiaTheme="minorEastAsia"/>
              </w:rPr>
              <w:t>false</w:t>
            </w:r>
          </w:p>
        </w:tc>
        <w:tc>
          <w:tcPr>
            <w:tcW w:w="2078" w:type="pct"/>
            <w:shd w:val="clear" w:color="auto" w:fill="FFFFFF"/>
          </w:tcPr>
          <w:p w14:paraId="20AFB9EB" w14:textId="063FCD02" w:rsidR="00F578DE" w:rsidRPr="002D53A8" w:rsidRDefault="00F578DE" w:rsidP="00CD74BC">
            <w:pPr>
              <w:pStyle w:val="TAL"/>
              <w:rPr>
                <w:rFonts w:eastAsia="SimSun"/>
                <w:lang w:eastAsia="zh-CN"/>
              </w:rPr>
            </w:pPr>
            <w:r w:rsidRPr="002D53A8">
              <w:rPr>
                <w:rFonts w:eastAsia="SimSun"/>
                <w:lang w:eastAsia="zh-CN"/>
              </w:rPr>
              <w:t>Specifies</w:t>
            </w:r>
            <w:r w:rsidR="00DB51F5" w:rsidRPr="002D53A8">
              <w:rPr>
                <w:rFonts w:eastAsia="SimSun"/>
                <w:lang w:eastAsia="zh-CN"/>
              </w:rPr>
              <w:t xml:space="preserve"> </w:t>
            </w:r>
            <w:r w:rsidRPr="002D53A8">
              <w:rPr>
                <w:rFonts w:eastAsia="SimSun"/>
                <w:lang w:eastAsia="zh-CN"/>
              </w:rPr>
              <w:t>whether</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support</w:t>
            </w:r>
            <w:r w:rsidR="00DB51F5" w:rsidRPr="002D53A8">
              <w:rPr>
                <w:rFonts w:eastAsia="SimSun"/>
                <w:lang w:eastAsia="zh-CN"/>
              </w:rPr>
              <w:t xml:space="preserve"> </w:t>
            </w:r>
            <w:r w:rsidRPr="002D53A8">
              <w:rPr>
                <w:rFonts w:eastAsia="SimSun"/>
                <w:lang w:eastAsia="zh-CN"/>
              </w:rPr>
              <w:t>VLAN</w:t>
            </w:r>
            <w:r w:rsidR="00DB51F5" w:rsidRPr="002D53A8">
              <w:rPr>
                <w:rFonts w:eastAsia="SimSun"/>
                <w:lang w:eastAsia="zh-CN"/>
              </w:rPr>
              <w:t xml:space="preserve"> </w:t>
            </w:r>
            <w:r w:rsidRPr="002D53A8">
              <w:rPr>
                <w:rFonts w:eastAsia="SimSun"/>
                <w:lang w:eastAsia="zh-CN"/>
              </w:rPr>
              <w:t>transparency</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r w:rsidR="00DB51F5" w:rsidRPr="002D53A8">
              <w:rPr>
                <w:rFonts w:eastAsia="SimSun"/>
                <w:lang w:eastAsia="zh-CN"/>
              </w:rPr>
              <w:t xml:space="preserve"> </w:t>
            </w:r>
            <w:r w:rsidRPr="002D53A8">
              <w:rPr>
                <w:rFonts w:eastAsia="SimSun"/>
                <w:lang w:eastAsia="zh-CN"/>
              </w:rPr>
              <w:t>or</w:t>
            </w:r>
            <w:r w:rsidR="00DB51F5" w:rsidRPr="002D53A8">
              <w:rPr>
                <w:rFonts w:eastAsia="SimSun"/>
                <w:lang w:eastAsia="zh-CN"/>
              </w:rPr>
              <w:t xml:space="preserve"> </w:t>
            </w:r>
            <w:r w:rsidRPr="002D53A8">
              <w:rPr>
                <w:rFonts w:eastAsia="SimSun"/>
                <w:lang w:eastAsia="zh-CN"/>
              </w:rPr>
              <w:t>not.</w:t>
            </w:r>
          </w:p>
        </w:tc>
      </w:tr>
      <w:tr w:rsidR="00F578DE" w:rsidRPr="002D53A8" w14:paraId="5DDC144B" w14:textId="77777777" w:rsidTr="00DB51F5">
        <w:trPr>
          <w:jc w:val="center"/>
        </w:trPr>
        <w:tc>
          <w:tcPr>
            <w:tcW w:w="832" w:type="pct"/>
            <w:shd w:val="clear" w:color="auto" w:fill="FFFFFF"/>
          </w:tcPr>
          <w:p w14:paraId="098783D6" w14:textId="77777777" w:rsidR="00F578DE" w:rsidRPr="002D53A8" w:rsidRDefault="00F578DE" w:rsidP="00CD74BC">
            <w:pPr>
              <w:pStyle w:val="TAL"/>
            </w:pPr>
            <w:r w:rsidRPr="002D53A8">
              <w:t>mtu</w:t>
            </w:r>
          </w:p>
        </w:tc>
        <w:tc>
          <w:tcPr>
            <w:tcW w:w="532" w:type="pct"/>
            <w:shd w:val="clear" w:color="auto" w:fill="FFFFFF"/>
          </w:tcPr>
          <w:p w14:paraId="2ED96BE1" w14:textId="77777777" w:rsidR="00F578DE" w:rsidRPr="002D53A8" w:rsidRDefault="00F578DE" w:rsidP="00CD74BC">
            <w:pPr>
              <w:pStyle w:val="TAL"/>
            </w:pPr>
            <w:r w:rsidRPr="002D53A8">
              <w:t>no</w:t>
            </w:r>
          </w:p>
        </w:tc>
        <w:tc>
          <w:tcPr>
            <w:tcW w:w="706" w:type="pct"/>
            <w:shd w:val="clear" w:color="auto" w:fill="FFFFFF"/>
          </w:tcPr>
          <w:p w14:paraId="660C66FC" w14:textId="77777777" w:rsidR="00F578DE" w:rsidRPr="002D53A8" w:rsidRDefault="00F578DE" w:rsidP="00CD74BC">
            <w:pPr>
              <w:pStyle w:val="TAL"/>
            </w:pPr>
            <w:r w:rsidRPr="002D53A8">
              <w:t>integer</w:t>
            </w:r>
          </w:p>
        </w:tc>
        <w:tc>
          <w:tcPr>
            <w:tcW w:w="852" w:type="pct"/>
            <w:shd w:val="clear" w:color="auto" w:fill="FFFFFF"/>
          </w:tcPr>
          <w:p w14:paraId="04D7BFFF" w14:textId="77777777" w:rsidR="008D416B" w:rsidRPr="002D53A8" w:rsidRDefault="008D416B" w:rsidP="00CD74BC">
            <w:pPr>
              <w:pStyle w:val="TAL"/>
              <w:rPr>
                <w:rFonts w:eastAsiaTheme="minorEastAsia"/>
                <w:lang w:eastAsia="zh-CN"/>
              </w:rPr>
            </w:pPr>
            <w:r w:rsidRPr="002D53A8">
              <w:rPr>
                <w:rFonts w:eastAsiaTheme="minorEastAsia"/>
                <w:lang w:eastAsia="zh-CN"/>
              </w:rPr>
              <w:t>greater_than</w:t>
            </w:r>
          </w:p>
          <w:p w14:paraId="63ED4312" w14:textId="5030893A" w:rsidR="00F578DE" w:rsidRPr="002D53A8" w:rsidRDefault="008D416B" w:rsidP="00CD74BC">
            <w:pPr>
              <w:pStyle w:val="TAL"/>
            </w:pP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2032F48A" w14:textId="714C074A" w:rsidR="00F578DE" w:rsidRPr="002D53A8" w:rsidRDefault="00F578DE" w:rsidP="00CD74BC">
            <w:pPr>
              <w:pStyle w:val="TAL"/>
              <w:rPr>
                <w:rFonts w:eastAsia="SimSun"/>
                <w:lang w:eastAsia="zh-CN"/>
              </w:rPr>
            </w:pPr>
            <w:r w:rsidRPr="002D53A8">
              <w:rPr>
                <w:rFonts w:eastAsia="SimSun"/>
                <w:lang w:eastAsia="zh-CN"/>
              </w:rPr>
              <w:t>Specifies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transmission</w:t>
            </w:r>
            <w:r w:rsidR="00DB51F5" w:rsidRPr="002D53A8">
              <w:rPr>
                <w:rFonts w:eastAsia="SimSun"/>
                <w:lang w:eastAsia="zh-CN"/>
              </w:rPr>
              <w:t xml:space="preserve"> </w:t>
            </w:r>
            <w:r w:rsidRPr="002D53A8">
              <w:rPr>
                <w:rFonts w:eastAsia="SimSun"/>
                <w:lang w:eastAsia="zh-CN"/>
              </w:rPr>
              <w:t>unit</w:t>
            </w:r>
            <w:r w:rsidR="00DB51F5" w:rsidRPr="002D53A8">
              <w:rPr>
                <w:rFonts w:eastAsia="SimSun"/>
                <w:lang w:eastAsia="zh-CN"/>
              </w:rPr>
              <w:t xml:space="preserve"> </w:t>
            </w:r>
            <w:r w:rsidRPr="002D53A8">
              <w:rPr>
                <w:rFonts w:eastAsia="SimSun"/>
                <w:lang w:eastAsia="zh-CN"/>
              </w:rPr>
              <w:t>(MTU)</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p>
        </w:tc>
      </w:tr>
      <w:tr w:rsidR="00701DC1" w:rsidRPr="002D53A8" w14:paraId="7ABE7B6B" w14:textId="77777777" w:rsidTr="00DB51F5">
        <w:trPr>
          <w:jc w:val="center"/>
        </w:trPr>
        <w:tc>
          <w:tcPr>
            <w:tcW w:w="832" w:type="pct"/>
            <w:shd w:val="clear" w:color="auto" w:fill="FFFFFF"/>
          </w:tcPr>
          <w:p w14:paraId="1D4999B2" w14:textId="2A4DCF03" w:rsidR="00701DC1" w:rsidRPr="002D53A8" w:rsidRDefault="00701DC1" w:rsidP="00701DC1">
            <w:pPr>
              <w:pStyle w:val="TAL"/>
            </w:pPr>
            <w:r w:rsidRPr="002D53A8">
              <w:rPr>
                <w:rFonts w:eastAsiaTheme="minorEastAsia" w:hint="eastAsia"/>
                <w:lang w:eastAsia="zh-CN"/>
              </w:rPr>
              <w:t>segmen</w:t>
            </w:r>
            <w:r w:rsidRPr="002D53A8">
              <w:rPr>
                <w:rFonts w:eastAsiaTheme="minorEastAsia"/>
                <w:lang w:eastAsia="zh-CN"/>
              </w:rPr>
              <w:t>tation_id</w:t>
            </w:r>
          </w:p>
        </w:tc>
        <w:tc>
          <w:tcPr>
            <w:tcW w:w="532" w:type="pct"/>
            <w:shd w:val="clear" w:color="auto" w:fill="FFFFFF"/>
          </w:tcPr>
          <w:p w14:paraId="2B99F73D" w14:textId="060B7D76" w:rsidR="00701DC1" w:rsidRPr="002D53A8" w:rsidRDefault="00701DC1" w:rsidP="00701DC1">
            <w:pPr>
              <w:pStyle w:val="TAL"/>
            </w:pPr>
            <w:r w:rsidRPr="002D53A8">
              <w:rPr>
                <w:rFonts w:eastAsiaTheme="minorEastAsia"/>
                <w:lang w:eastAsia="zh-CN"/>
              </w:rPr>
              <w:t>no</w:t>
            </w:r>
          </w:p>
        </w:tc>
        <w:tc>
          <w:tcPr>
            <w:tcW w:w="706" w:type="pct"/>
            <w:shd w:val="clear" w:color="auto" w:fill="FFFFFF"/>
          </w:tcPr>
          <w:p w14:paraId="4CAEB421" w14:textId="01D8C368" w:rsidR="00701DC1" w:rsidRPr="002D53A8" w:rsidRDefault="00701DC1" w:rsidP="00701DC1">
            <w:pPr>
              <w:pStyle w:val="TAL"/>
            </w:pPr>
            <w:r w:rsidRPr="002D53A8">
              <w:rPr>
                <w:rFonts w:eastAsiaTheme="minorEastAsia" w:hint="eastAsia"/>
                <w:lang w:eastAsia="zh-CN"/>
              </w:rPr>
              <w:t>string</w:t>
            </w:r>
          </w:p>
        </w:tc>
        <w:tc>
          <w:tcPr>
            <w:tcW w:w="852" w:type="pct"/>
            <w:shd w:val="clear" w:color="auto" w:fill="FFFFFF"/>
          </w:tcPr>
          <w:p w14:paraId="65412F13" w14:textId="77777777" w:rsidR="00701DC1" w:rsidRPr="002D53A8" w:rsidRDefault="00701DC1" w:rsidP="00701DC1">
            <w:pPr>
              <w:pStyle w:val="TAL"/>
              <w:rPr>
                <w:rFonts w:ascii="Times New Roman" w:eastAsia="SimSun" w:hAnsi="Times New Roman"/>
                <w:sz w:val="20"/>
                <w:lang w:eastAsia="zh-CN"/>
              </w:rPr>
            </w:pPr>
          </w:p>
        </w:tc>
        <w:tc>
          <w:tcPr>
            <w:tcW w:w="2078" w:type="pct"/>
            <w:shd w:val="clear" w:color="auto" w:fill="FFFFFF"/>
          </w:tcPr>
          <w:p w14:paraId="5381C569" w14:textId="6F3671F6" w:rsidR="00701DC1" w:rsidRPr="002D53A8" w:rsidRDefault="00701DC1" w:rsidP="005D3388">
            <w:pPr>
              <w:pStyle w:val="TAL"/>
              <w:rPr>
                <w:rFonts w:eastAsia="SimSun"/>
                <w:lang w:eastAsia="zh-CN"/>
              </w:rPr>
            </w:pPr>
            <w:r w:rsidRPr="002D53A8">
              <w:rPr>
                <w:rFonts w:eastAsia="SimSun"/>
                <w:lang w:eastAsia="zh-CN"/>
              </w:rPr>
              <w:t xml:space="preserve">If present, specifies a specific virtualised network segment, which depends on the network type. For </w:t>
            </w:r>
            <w:r w:rsidR="005D3388" w:rsidRPr="002D53A8">
              <w:rPr>
                <w:rFonts w:eastAsia="SimSun"/>
                <w:lang w:eastAsia="zh-CN"/>
              </w:rPr>
              <w:t>e.g.</w:t>
            </w:r>
            <w:r w:rsidRPr="002D53A8">
              <w:rPr>
                <w:rFonts w:eastAsia="SimSun"/>
                <w:lang w:eastAsia="zh-CN"/>
              </w:rPr>
              <w:t xml:space="preserve"> VLAN ID for VLAN network type and tunnel ID for GRE/VXLAN network types.</w:t>
            </w:r>
          </w:p>
          <w:p w14:paraId="10B7EAFC" w14:textId="347F33B9" w:rsidR="00701DC1" w:rsidRPr="002D53A8" w:rsidRDefault="00701DC1" w:rsidP="005D3388">
            <w:pPr>
              <w:pStyle w:val="TAL"/>
              <w:rPr>
                <w:rFonts w:eastAsia="SimSun"/>
                <w:lang w:eastAsia="zh-CN"/>
              </w:rPr>
            </w:pPr>
            <w:r w:rsidRPr="002D53A8">
              <w:rPr>
                <w:rFonts w:eastAsia="SimSun"/>
                <w:lang w:eastAsia="zh-CN"/>
              </w:rPr>
              <w:t>See note.</w:t>
            </w:r>
          </w:p>
        </w:tc>
      </w:tr>
      <w:tr w:rsidR="00701DC1" w:rsidRPr="002D53A8" w14:paraId="7D842B7D" w14:textId="77777777" w:rsidTr="00701DC1">
        <w:trPr>
          <w:jc w:val="center"/>
        </w:trPr>
        <w:tc>
          <w:tcPr>
            <w:tcW w:w="5000" w:type="pct"/>
            <w:gridSpan w:val="5"/>
            <w:shd w:val="clear" w:color="auto" w:fill="FFFFFF"/>
          </w:tcPr>
          <w:p w14:paraId="54D4A9D5" w14:textId="774A20F9" w:rsidR="00701DC1" w:rsidRPr="002D53A8" w:rsidRDefault="00701DC1" w:rsidP="00701DC1">
            <w:pPr>
              <w:pStyle w:val="TAN"/>
              <w:rPr>
                <w:rFonts w:eastAsia="SimSun"/>
                <w:lang w:eastAsia="zh-CN"/>
              </w:rPr>
            </w:pPr>
            <w:r w:rsidRPr="002D53A8">
              <w:rPr>
                <w:rFonts w:eastAsiaTheme="minorEastAsia"/>
              </w:rPr>
              <w:t>NOTE:</w:t>
            </w:r>
            <w:r w:rsidRPr="002D53A8">
              <w:rPr>
                <w:rFonts w:eastAsiaTheme="minorEastAsia"/>
              </w:rPr>
              <w:tab/>
              <w:t>If this property is included in the VNFD, the property value shall be provided at run-time, unless a default value is provided at design time in the VNFD. If a default value is provided at design-time, this value may be overridden at run-time.</w:t>
            </w:r>
          </w:p>
        </w:tc>
      </w:tr>
    </w:tbl>
    <w:p w14:paraId="5F0369FF" w14:textId="77777777" w:rsidR="00F578DE" w:rsidRPr="002D53A8" w:rsidRDefault="00F578DE" w:rsidP="00EC7355">
      <w:pPr>
        <w:rPr>
          <w:rFonts w:eastAsia="DengXian"/>
        </w:rPr>
      </w:pPr>
    </w:p>
    <w:p w14:paraId="210632EE" w14:textId="77777777" w:rsidR="00F578DE" w:rsidRPr="002D53A8" w:rsidRDefault="00101E52" w:rsidP="007449BB">
      <w:pPr>
        <w:pStyle w:val="Heading4"/>
        <w:rPr>
          <w:rFonts w:eastAsia="DengXian"/>
        </w:rPr>
      </w:pPr>
      <w:bookmarkStart w:id="351" w:name="_Toc48655095"/>
      <w:bookmarkStart w:id="352" w:name="_Toc48724632"/>
      <w:bookmarkStart w:id="353" w:name="_Toc57297052"/>
      <w:r w:rsidRPr="002D53A8">
        <w:rPr>
          <w:rFonts w:eastAsia="DengXian"/>
        </w:rPr>
        <w:t>6.2.15</w:t>
      </w:r>
      <w:r w:rsidR="00F578DE" w:rsidRPr="002D53A8">
        <w:rPr>
          <w:rFonts w:eastAsia="DengXian"/>
        </w:rPr>
        <w:t>.3</w:t>
      </w:r>
      <w:r w:rsidR="00F578DE" w:rsidRPr="002D53A8">
        <w:rPr>
          <w:rFonts w:eastAsia="DengXian"/>
        </w:rPr>
        <w:tab/>
        <w:t>Definition</w:t>
      </w:r>
      <w:bookmarkEnd w:id="351"/>
      <w:bookmarkEnd w:id="352"/>
      <w:bookmarkEnd w:id="353"/>
    </w:p>
    <w:p w14:paraId="05DC9F65" w14:textId="77777777" w:rsidR="00F578DE" w:rsidRPr="002D53A8" w:rsidRDefault="00F578DE" w:rsidP="007449BB">
      <w:pPr>
        <w:keepNext/>
        <w:keepLines/>
        <w:rPr>
          <w:lang w:eastAsia="zh-CN"/>
        </w:rPr>
      </w:pPr>
      <w:r w:rsidRPr="002D53A8">
        <w:rPr>
          <w:lang w:eastAsia="zh-CN"/>
        </w:rPr>
        <w:t xml:space="preserve">The syntax of the </w:t>
      </w:r>
      <w:r w:rsidRPr="002D53A8">
        <w:t>L2ProtocolData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4EFBD19B" w14:textId="77777777" w:rsidTr="00DB51F5">
        <w:trPr>
          <w:jc w:val="center"/>
        </w:trPr>
        <w:tc>
          <w:tcPr>
            <w:tcW w:w="9216" w:type="dxa"/>
            <w:shd w:val="clear" w:color="auto" w:fill="D9D9D9"/>
          </w:tcPr>
          <w:p w14:paraId="7BDB8B61" w14:textId="14884F4C"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cs="Consolas"/>
                <w:szCs w:val="24"/>
                <w:lang w:eastAsia="fr-FR"/>
              </w:rPr>
              <w:t>tosca.datatypes.nfv.L2ProtocolData:</w:t>
            </w:r>
          </w:p>
          <w:p w14:paraId="307EF017" w14:textId="54ECDF0E"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derived_from: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tosca.datatypes.Root</w:t>
            </w:r>
          </w:p>
          <w:p w14:paraId="10CD72E8" w14:textId="3B173618"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describes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data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given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virtual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link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used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specific</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VNF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deployment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flavour.</w:t>
            </w:r>
          </w:p>
          <w:p w14:paraId="34BDEBE0" w14:textId="0E3CFD37"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properties:</w:t>
            </w:r>
          </w:p>
          <w:p w14:paraId="750EAFB0" w14:textId="280839DB"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name:</w:t>
            </w:r>
          </w:p>
          <w:p w14:paraId="4F76DF6F" w14:textId="6AAD3610"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1E667FC4" w14:textId="50CBB732"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Identifies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network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name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associated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with</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p>
          <w:p w14:paraId="5D403EE5" w14:textId="5F00A9BF"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false</w:t>
            </w:r>
          </w:p>
          <w:p w14:paraId="04B9B5FB" w14:textId="6F1BEAE9"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hAnsi="Consolas" w:cs="Consolas"/>
              </w:rPr>
              <w:t>network_type</w:t>
            </w:r>
            <w:r w:rsidR="00F578DE" w:rsidRPr="002D53A8">
              <w:rPr>
                <w:rFonts w:ascii="Consolas" w:eastAsia="SimSun" w:hAnsi="Consolas" w:cs="Consolas"/>
                <w:szCs w:val="24"/>
                <w:lang w:eastAsia="fr-FR"/>
              </w:rPr>
              <w:t>:</w:t>
            </w:r>
          </w:p>
          <w:p w14:paraId="6387090A" w14:textId="51644EE7"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4E72C0F0" w14:textId="50A9F503"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network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value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may</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overridden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run-time.</w:t>
            </w:r>
          </w:p>
          <w:p w14:paraId="23609E24" w14:textId="04F0B675" w:rsidR="000A3F5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000A3F5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0A3F5E" w:rsidRPr="002D53A8">
              <w:rPr>
                <w:rFonts w:ascii="Consolas" w:eastAsia="SimSun" w:hAnsi="Consolas" w:cs="Consolas"/>
                <w:szCs w:val="24"/>
                <w:lang w:eastAsia="fr-FR"/>
              </w:rPr>
              <w:t>false</w:t>
            </w:r>
          </w:p>
          <w:p w14:paraId="4C9F9495" w14:textId="745BAABA"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constraints:</w:t>
            </w:r>
          </w:p>
          <w:p w14:paraId="2113F93D" w14:textId="6D2327E0"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valid_values: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flat,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vlan,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vxlan,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gre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p>
          <w:p w14:paraId="164D5C39" w14:textId="23DD3D04"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hAnsi="Consolas" w:cs="Consolas"/>
              </w:rPr>
              <w:t xml:space="preserve">      </w:t>
            </w:r>
            <w:r w:rsidR="00F578DE" w:rsidRPr="002D53A8">
              <w:rPr>
                <w:rFonts w:ascii="Consolas" w:hAnsi="Consolas" w:cs="Consolas"/>
              </w:rPr>
              <w:t>vlan_transparent</w:t>
            </w:r>
            <w:r w:rsidR="00F578DE" w:rsidRPr="002D53A8">
              <w:rPr>
                <w:rFonts w:ascii="Consolas" w:eastAsia="SimSun" w:hAnsi="Consolas" w:cs="Consolas"/>
                <w:szCs w:val="24"/>
                <w:lang w:eastAsia="fr-FR"/>
              </w:rPr>
              <w:t>:</w:t>
            </w:r>
          </w:p>
          <w:p w14:paraId="30D7BFFD" w14:textId="3128CDEB"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boolean</w:t>
            </w:r>
          </w:p>
          <w:p w14:paraId="5FED191C" w14:textId="46AB3D1D"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whether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support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VLAN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transparency</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not.</w:t>
            </w:r>
          </w:p>
          <w:p w14:paraId="25E93CF6" w14:textId="74FA9B69"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D67F87" w:rsidRPr="002D53A8">
              <w:rPr>
                <w:rFonts w:ascii="Consolas" w:eastAsia="SimSun" w:hAnsi="Consolas" w:cs="Consolas"/>
                <w:szCs w:val="24"/>
                <w:lang w:eastAsia="fr-FR"/>
              </w:rPr>
              <w:t>true</w:t>
            </w:r>
          </w:p>
          <w:p w14:paraId="7FD47185" w14:textId="688619C3" w:rsidR="00D85941"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default</w:t>
            </w:r>
            <w:r w:rsidR="00D85941" w:rsidRPr="002D53A8">
              <w:rPr>
                <w:rFonts w:ascii="Consolas" w:eastAsiaTheme="minorEastAsia" w:hAnsi="Consolas" w:cs="Consolas"/>
              </w:rPr>
              <w:t>:</w:t>
            </w:r>
            <w:r w:rsidRPr="002D53A8">
              <w:rPr>
                <w:rFonts w:ascii="Consolas" w:eastAsiaTheme="minorEastAsia" w:hAnsi="Consolas" w:cs="Consolas"/>
              </w:rPr>
              <w:t xml:space="preserve"> </w:t>
            </w:r>
            <w:r w:rsidR="00D85941" w:rsidRPr="002D53A8">
              <w:rPr>
                <w:rFonts w:ascii="Consolas" w:eastAsiaTheme="minorEastAsia" w:hAnsi="Consolas" w:cs="Consolas"/>
              </w:rPr>
              <w:t>false</w:t>
            </w:r>
          </w:p>
          <w:p w14:paraId="1413F873" w14:textId="7A90CC15"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hAnsi="Consolas" w:cs="Consolas"/>
              </w:rPr>
              <w:t xml:space="preserve">      </w:t>
            </w:r>
            <w:r w:rsidR="00F578DE" w:rsidRPr="002D53A8">
              <w:rPr>
                <w:rFonts w:ascii="Consolas" w:hAnsi="Consolas" w:cs="Consolas"/>
              </w:rPr>
              <w:t>mtu</w:t>
            </w:r>
            <w:r w:rsidR="00F578DE" w:rsidRPr="002D53A8">
              <w:rPr>
                <w:rFonts w:ascii="Consolas" w:eastAsia="SimSun" w:hAnsi="Consolas" w:cs="Consolas"/>
                <w:szCs w:val="24"/>
                <w:lang w:eastAsia="fr-FR"/>
              </w:rPr>
              <w:t>:</w:t>
            </w:r>
          </w:p>
          <w:p w14:paraId="5D2F1470" w14:textId="5DC0FAD9" w:rsidR="00F578DE" w:rsidRPr="002D53A8" w:rsidRDefault="00DB51F5" w:rsidP="00C17EB2">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integer</w:t>
            </w:r>
          </w:p>
          <w:p w14:paraId="72300385" w14:textId="1CD6DBC2"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maximum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transmission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unit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(MTU)</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value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p>
          <w:p w14:paraId="370408AB" w14:textId="1AE4095C" w:rsidR="00D85941"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false</w:t>
            </w:r>
          </w:p>
          <w:p w14:paraId="30CD4BA2" w14:textId="40F05B74" w:rsidR="00D85941" w:rsidRPr="002D53A8" w:rsidRDefault="00DB51F5" w:rsidP="00D85941">
            <w:pPr>
              <w:tabs>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constraints:</w:t>
            </w:r>
          </w:p>
          <w:p w14:paraId="3EF9CA58" w14:textId="77777777" w:rsidR="00F578DE" w:rsidRPr="002D53A8" w:rsidRDefault="00DB51F5" w:rsidP="00D8594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w:t>
            </w: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greater_than:</w:t>
            </w: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0</w:t>
            </w:r>
            <w:r w:rsidRPr="002D53A8">
              <w:rPr>
                <w:rFonts w:ascii="Consolas" w:eastAsia="SimSun" w:hAnsi="Consolas" w:cs="Consolas"/>
                <w:szCs w:val="24"/>
                <w:lang w:eastAsia="fr-FR"/>
              </w:rPr>
              <w:t xml:space="preserve"> </w:t>
            </w:r>
          </w:p>
          <w:p w14:paraId="70C14C7A" w14:textId="77777777"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segmentation_id:</w:t>
            </w:r>
          </w:p>
          <w:p w14:paraId="429FC833" w14:textId="77777777"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06D02B51" w14:textId="77777777"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description: Specifies a specific virtualised network segment, which depends on the network type. For e.g., VLAN ID for VLAN network type and tunnel ID for GRE/VXLAN network types</w:t>
            </w:r>
          </w:p>
          <w:p w14:paraId="4EDB5294" w14:textId="7B1A6D48"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2D53A8">
              <w:rPr>
                <w:rFonts w:ascii="Consolas" w:eastAsia="SimSun" w:hAnsi="Consolas" w:cs="Consolas"/>
                <w:szCs w:val="24"/>
                <w:lang w:eastAsia="fr-FR"/>
              </w:rPr>
              <w:t xml:space="preserve">        required: false</w:t>
            </w:r>
          </w:p>
        </w:tc>
      </w:tr>
    </w:tbl>
    <w:p w14:paraId="2DA4F8FB" w14:textId="77777777" w:rsidR="00F578DE" w:rsidRPr="002D53A8" w:rsidRDefault="00F578DE" w:rsidP="00EC7355">
      <w:pPr>
        <w:rPr>
          <w:rFonts w:eastAsia="DengXian"/>
        </w:rPr>
      </w:pPr>
    </w:p>
    <w:p w14:paraId="2CF08E93" w14:textId="77777777" w:rsidR="00F578DE" w:rsidRPr="002D53A8" w:rsidRDefault="00101E52" w:rsidP="00EC7355">
      <w:pPr>
        <w:pStyle w:val="Heading4"/>
        <w:rPr>
          <w:rFonts w:eastAsia="DengXian"/>
        </w:rPr>
      </w:pPr>
      <w:bookmarkStart w:id="354" w:name="_Toc48655096"/>
      <w:bookmarkStart w:id="355" w:name="_Toc48724633"/>
      <w:bookmarkStart w:id="356" w:name="_Toc57297053"/>
      <w:r w:rsidRPr="002D53A8">
        <w:rPr>
          <w:rFonts w:eastAsia="DengXian"/>
        </w:rPr>
        <w:t>6.2.15</w:t>
      </w:r>
      <w:r w:rsidR="00F578DE" w:rsidRPr="002D53A8">
        <w:rPr>
          <w:rFonts w:eastAsia="DengXian"/>
        </w:rPr>
        <w:t>.4</w:t>
      </w:r>
      <w:r w:rsidR="00F578DE" w:rsidRPr="002D53A8">
        <w:rPr>
          <w:rFonts w:eastAsia="DengXian"/>
        </w:rPr>
        <w:tab/>
        <w:t>Examples</w:t>
      </w:r>
      <w:bookmarkEnd w:id="354"/>
      <w:bookmarkEnd w:id="355"/>
      <w:bookmarkEnd w:id="356"/>
    </w:p>
    <w:p w14:paraId="5B076A9F" w14:textId="3DEEE492" w:rsidR="00FB008D" w:rsidRPr="002D53A8" w:rsidRDefault="00701DC1" w:rsidP="00FB008D">
      <w:r w:rsidRPr="002D53A8">
        <w:t xml:space="preserve">See example in </w:t>
      </w:r>
      <w:r w:rsidR="00BC187D" w:rsidRPr="002D53A8">
        <w:t xml:space="preserve">clause </w:t>
      </w:r>
      <w:r w:rsidRPr="002D53A8">
        <w:t>A.5.</w:t>
      </w:r>
    </w:p>
    <w:p w14:paraId="761FCB3D" w14:textId="46922E1A" w:rsidR="00D566BF" w:rsidRPr="002D53A8" w:rsidRDefault="00D566BF" w:rsidP="00D566BF">
      <w:pPr>
        <w:pStyle w:val="Heading4"/>
        <w:rPr>
          <w:rFonts w:eastAsia="DengXian"/>
        </w:rPr>
      </w:pPr>
      <w:bookmarkStart w:id="357" w:name="_Toc48655097"/>
      <w:bookmarkStart w:id="358" w:name="_Toc48724634"/>
      <w:bookmarkStart w:id="359" w:name="_Toc57297054"/>
      <w:r w:rsidRPr="002D53A8">
        <w:rPr>
          <w:rFonts w:eastAsia="DengXian" w:hint="eastAsia"/>
        </w:rPr>
        <w:t>6.</w:t>
      </w:r>
      <w:r w:rsidRPr="002D53A8">
        <w:rPr>
          <w:rFonts w:eastAsia="DengXian"/>
        </w:rPr>
        <w:t>2</w:t>
      </w:r>
      <w:r w:rsidRPr="002D53A8">
        <w:rPr>
          <w:rFonts w:eastAsia="DengXian" w:hint="eastAsia"/>
        </w:rPr>
        <w:t>.</w:t>
      </w:r>
      <w:r w:rsidR="00101E52" w:rsidRPr="002D53A8">
        <w:rPr>
          <w:rFonts w:eastAsia="DengXian"/>
        </w:rPr>
        <w:t>15</w:t>
      </w:r>
      <w:r w:rsidRPr="002D53A8">
        <w:rPr>
          <w:rFonts w:eastAsia="DengXian" w:hint="eastAsia"/>
        </w:rPr>
        <w:t>.5</w:t>
      </w:r>
      <w:r w:rsidRPr="002D53A8">
        <w:rPr>
          <w:rFonts w:eastAsia="DengXian"/>
        </w:rPr>
        <w:tab/>
        <w:t>Additional Requirements</w:t>
      </w:r>
      <w:bookmarkEnd w:id="357"/>
      <w:bookmarkEnd w:id="358"/>
      <w:bookmarkEnd w:id="359"/>
    </w:p>
    <w:p w14:paraId="3CC4D580"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663F7088" w14:textId="77777777" w:rsidR="00F578DE" w:rsidRPr="002D53A8" w:rsidRDefault="00F578DE" w:rsidP="00EC7355">
      <w:pPr>
        <w:pStyle w:val="Heading3"/>
        <w:rPr>
          <w:rFonts w:eastAsia="DengXian"/>
        </w:rPr>
      </w:pPr>
      <w:bookmarkStart w:id="360" w:name="_Toc48655098"/>
      <w:bookmarkStart w:id="361" w:name="_Toc48724635"/>
      <w:bookmarkStart w:id="362" w:name="_Toc57297055"/>
      <w:r w:rsidRPr="002D53A8">
        <w:rPr>
          <w:rFonts w:eastAsia="DengXian"/>
        </w:rPr>
        <w:t>6.2.1</w:t>
      </w:r>
      <w:r w:rsidR="00101E52" w:rsidRPr="002D53A8">
        <w:rPr>
          <w:rFonts w:eastAsia="DengXian"/>
        </w:rPr>
        <w:t>6</w:t>
      </w:r>
      <w:r w:rsidRPr="002D53A8">
        <w:rPr>
          <w:rFonts w:eastAsia="DengXian"/>
        </w:rPr>
        <w:tab/>
        <w:t>tosca.datatypes.nfv.L3ProtocolData</w:t>
      </w:r>
      <w:bookmarkEnd w:id="360"/>
      <w:bookmarkEnd w:id="361"/>
      <w:bookmarkEnd w:id="362"/>
    </w:p>
    <w:p w14:paraId="2ACCF3DD" w14:textId="77777777" w:rsidR="00F578DE" w:rsidRPr="002D53A8" w:rsidRDefault="00F578DE" w:rsidP="00EC7355">
      <w:pPr>
        <w:pStyle w:val="Heading4"/>
        <w:rPr>
          <w:lang w:eastAsia="zh-CN"/>
        </w:rPr>
      </w:pPr>
      <w:bookmarkStart w:id="363" w:name="_Toc48655099"/>
      <w:bookmarkStart w:id="364" w:name="_Toc48724636"/>
      <w:bookmarkStart w:id="365" w:name="_Toc57297056"/>
      <w:r w:rsidRPr="002D53A8">
        <w:rPr>
          <w:rFonts w:hint="eastAsia"/>
          <w:lang w:eastAsia="zh-CN"/>
        </w:rPr>
        <w:t>6.</w:t>
      </w:r>
      <w:r w:rsidRPr="002D53A8">
        <w:rPr>
          <w:lang w:eastAsia="zh-CN"/>
        </w:rPr>
        <w:t>2</w:t>
      </w:r>
      <w:r w:rsidRPr="002D53A8">
        <w:rPr>
          <w:rFonts w:hint="eastAsia"/>
          <w:lang w:eastAsia="zh-CN"/>
        </w:rPr>
        <w:t>.</w:t>
      </w:r>
      <w:r w:rsidRPr="002D53A8">
        <w:rPr>
          <w:lang w:eastAsia="zh-CN"/>
        </w:rPr>
        <w:t>1</w:t>
      </w:r>
      <w:r w:rsidR="00101E52" w:rsidRPr="002D53A8">
        <w:rPr>
          <w:lang w:eastAsia="zh-CN"/>
        </w:rPr>
        <w:t>6</w:t>
      </w:r>
      <w:r w:rsidRPr="002D53A8">
        <w:rPr>
          <w:rFonts w:hint="eastAsia"/>
          <w:lang w:eastAsia="zh-CN"/>
        </w:rPr>
        <w:t>.1</w:t>
      </w:r>
      <w:r w:rsidRPr="002D53A8">
        <w:rPr>
          <w:rFonts w:hint="eastAsia"/>
          <w:lang w:eastAsia="zh-CN"/>
        </w:rPr>
        <w:tab/>
      </w:r>
      <w:r w:rsidRPr="002D53A8">
        <w:rPr>
          <w:lang w:eastAsia="zh-CN"/>
        </w:rPr>
        <w:t>Description</w:t>
      </w:r>
      <w:bookmarkEnd w:id="363"/>
      <w:bookmarkEnd w:id="364"/>
      <w:bookmarkEnd w:id="365"/>
    </w:p>
    <w:p w14:paraId="13B432B0" w14:textId="0235DF86" w:rsidR="00F578DE" w:rsidRPr="002D53A8" w:rsidRDefault="0042123E" w:rsidP="00EC7355">
      <w:pPr>
        <w:rPr>
          <w:rFonts w:eastAsia="SimSun"/>
        </w:rPr>
      </w:pPr>
      <w:r w:rsidRPr="002D53A8">
        <w:t xml:space="preserve">The </w:t>
      </w:r>
      <w:r w:rsidR="00F578DE" w:rsidRPr="002D53A8">
        <w:t xml:space="preserve">L3ProtocolData </w:t>
      </w:r>
      <w:r w:rsidRPr="002D53A8">
        <w:t xml:space="preserve">data type </w:t>
      </w:r>
      <w:r w:rsidR="00F578DE" w:rsidRPr="002D53A8">
        <w:t xml:space="preserve">describes </w:t>
      </w:r>
      <w:r w:rsidR="00F578DE" w:rsidRPr="002D53A8">
        <w:rPr>
          <w:szCs w:val="22"/>
        </w:rPr>
        <w:t>L3 protocol data for a given virtual link</w:t>
      </w:r>
      <w:r w:rsidR="00F578DE" w:rsidRPr="002D53A8">
        <w:t xml:space="preserve"> used in a specific VNF deployment flavour. </w:t>
      </w:r>
      <w:r w:rsidR="00F578DE" w:rsidRPr="002D53A8">
        <w:rPr>
          <w:rFonts w:eastAsia="SimSun"/>
        </w:rPr>
        <w:t>Table</w:t>
      </w:r>
      <w:r w:rsidR="00E4490B" w:rsidRPr="002D53A8">
        <w:rPr>
          <w:rFonts w:eastAsia="SimSun"/>
        </w:rPr>
        <w:t xml:space="preserve"> </w:t>
      </w:r>
      <w:r w:rsidR="00F578DE" w:rsidRPr="002D53A8">
        <w:rPr>
          <w:rFonts w:eastAsia="SimSun"/>
        </w:rPr>
        <w:t>6.2.1</w:t>
      </w:r>
      <w:r w:rsidR="00101E52" w:rsidRPr="002D53A8">
        <w:rPr>
          <w:rFonts w:eastAsia="SimSun"/>
        </w:rPr>
        <w:t>6</w:t>
      </w:r>
      <w:r w:rsidR="00F578DE"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rPr>
        <w:t>.</w:t>
      </w:r>
    </w:p>
    <w:p w14:paraId="030955C5" w14:textId="77777777" w:rsidR="00F578DE" w:rsidRPr="002D53A8" w:rsidRDefault="00F578DE" w:rsidP="00EC7355">
      <w:pPr>
        <w:pStyle w:val="TH"/>
      </w:pPr>
      <w:r w:rsidRPr="002D53A8">
        <w:t>Table 6.2.1</w:t>
      </w:r>
      <w:r w:rsidR="00101E52" w:rsidRPr="002D53A8">
        <w:t>6</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63962792" w14:textId="77777777" w:rsidTr="00DB51F5">
        <w:trPr>
          <w:jc w:val="center"/>
        </w:trPr>
        <w:tc>
          <w:tcPr>
            <w:tcW w:w="1177" w:type="pct"/>
            <w:shd w:val="clear" w:color="auto" w:fill="D9D9D9"/>
          </w:tcPr>
          <w:p w14:paraId="182C1327" w14:textId="5AFCE4B2"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6DE77591" w14:textId="77777777" w:rsidR="00F578DE" w:rsidRPr="002D53A8" w:rsidRDefault="00F578DE" w:rsidP="00F578DE">
            <w:pPr>
              <w:keepNext/>
              <w:keepLines/>
              <w:spacing w:after="0"/>
              <w:rPr>
                <w:rFonts w:ascii="Arial" w:hAnsi="Arial"/>
                <w:sz w:val="18"/>
              </w:rPr>
            </w:pPr>
            <w:r w:rsidRPr="002D53A8">
              <w:rPr>
                <w:rFonts w:ascii="Arial" w:hAnsi="Arial"/>
                <w:sz w:val="18"/>
              </w:rPr>
              <w:t>L3ProtocolData</w:t>
            </w:r>
          </w:p>
        </w:tc>
      </w:tr>
      <w:tr w:rsidR="00F578DE" w:rsidRPr="002D53A8" w14:paraId="0F8E480C" w14:textId="77777777" w:rsidTr="00DB51F5">
        <w:trPr>
          <w:jc w:val="center"/>
        </w:trPr>
        <w:tc>
          <w:tcPr>
            <w:tcW w:w="1177" w:type="pct"/>
            <w:shd w:val="clear" w:color="auto" w:fill="D9D9D9"/>
          </w:tcPr>
          <w:p w14:paraId="1278FB76" w14:textId="2CE0AFD4"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4653952A" w14:textId="77777777" w:rsidR="00F578DE" w:rsidRPr="002D53A8" w:rsidRDefault="00F578DE" w:rsidP="0073158E">
            <w:pPr>
              <w:keepNext/>
              <w:keepLines/>
              <w:spacing w:after="0"/>
              <w:rPr>
                <w:rFonts w:ascii="Arial" w:hAnsi="Arial"/>
                <w:sz w:val="18"/>
              </w:rPr>
            </w:pPr>
            <w:r w:rsidRPr="002D53A8">
              <w:rPr>
                <w:rFonts w:ascii="Arial" w:hAnsi="Arial"/>
                <w:sz w:val="18"/>
              </w:rPr>
              <w:t>toscanfv:L3ProtocolData</w:t>
            </w:r>
          </w:p>
        </w:tc>
      </w:tr>
      <w:tr w:rsidR="00F578DE" w:rsidRPr="002D53A8" w14:paraId="1313475D" w14:textId="77777777" w:rsidTr="00DB51F5">
        <w:trPr>
          <w:jc w:val="center"/>
        </w:trPr>
        <w:tc>
          <w:tcPr>
            <w:tcW w:w="1177" w:type="pct"/>
            <w:shd w:val="clear" w:color="auto" w:fill="D9D9D9"/>
          </w:tcPr>
          <w:p w14:paraId="606EBB64" w14:textId="438868E0"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Pr>
          <w:p w14:paraId="1317CCAA" w14:textId="77777777" w:rsidR="00F578DE" w:rsidRPr="002D53A8" w:rsidRDefault="00F578DE" w:rsidP="00D030CB">
            <w:pPr>
              <w:keepNext/>
              <w:keepLines/>
              <w:spacing w:after="0"/>
              <w:rPr>
                <w:rFonts w:ascii="Arial" w:hAnsi="Arial"/>
                <w:sz w:val="18"/>
              </w:rPr>
            </w:pPr>
            <w:r w:rsidRPr="002D53A8">
              <w:rPr>
                <w:rFonts w:ascii="Arial" w:hAnsi="Arial"/>
                <w:sz w:val="18"/>
              </w:rPr>
              <w:t>tosca.datatypes.nfv.L3ProtocolData</w:t>
            </w:r>
          </w:p>
        </w:tc>
      </w:tr>
    </w:tbl>
    <w:p w14:paraId="65A577B3" w14:textId="77777777" w:rsidR="00F578DE" w:rsidRPr="002D53A8" w:rsidRDefault="00F578DE" w:rsidP="00C44792"/>
    <w:p w14:paraId="17EE01B8" w14:textId="77777777" w:rsidR="00F578DE" w:rsidRPr="002D53A8" w:rsidRDefault="00F578DE" w:rsidP="00EC7355">
      <w:pPr>
        <w:pStyle w:val="Heading4"/>
        <w:rPr>
          <w:rFonts w:eastAsia="DengXian"/>
        </w:rPr>
      </w:pPr>
      <w:bookmarkStart w:id="366" w:name="_Toc48655100"/>
      <w:bookmarkStart w:id="367" w:name="_Toc48724637"/>
      <w:bookmarkStart w:id="368" w:name="_Toc57297057"/>
      <w:r w:rsidRPr="002D53A8">
        <w:rPr>
          <w:rFonts w:eastAsia="DengXian"/>
        </w:rPr>
        <w:t>6.2.1</w:t>
      </w:r>
      <w:r w:rsidR="00101E52" w:rsidRPr="002D53A8">
        <w:rPr>
          <w:rFonts w:eastAsia="DengXian"/>
        </w:rPr>
        <w:t>6</w:t>
      </w:r>
      <w:r w:rsidRPr="002D53A8">
        <w:rPr>
          <w:rFonts w:eastAsia="DengXian"/>
        </w:rPr>
        <w:t>.2</w:t>
      </w:r>
      <w:r w:rsidRPr="002D53A8">
        <w:rPr>
          <w:rFonts w:eastAsia="DengXian"/>
        </w:rPr>
        <w:tab/>
        <w:t>Properties</w:t>
      </w:r>
      <w:bookmarkEnd w:id="366"/>
      <w:bookmarkEnd w:id="367"/>
      <w:bookmarkEnd w:id="368"/>
    </w:p>
    <w:p w14:paraId="20C4B4B5" w14:textId="77777777" w:rsidR="00F578DE" w:rsidRPr="002D53A8" w:rsidRDefault="00F578DE" w:rsidP="00EC7355">
      <w:pPr>
        <w:rPr>
          <w:lang w:eastAsia="zh-CN"/>
        </w:rPr>
      </w:pPr>
      <w:r w:rsidRPr="002D53A8">
        <w:rPr>
          <w:lang w:eastAsia="zh-CN"/>
        </w:rPr>
        <w:t xml:space="preserve">The properties of the </w:t>
      </w:r>
      <w:r w:rsidRPr="002D53A8">
        <w:t>L3ProtocolData</w:t>
      </w:r>
      <w:r w:rsidRPr="002D53A8">
        <w:rPr>
          <w:lang w:eastAsia="zh-CN"/>
        </w:rPr>
        <w:t xml:space="preserve"> data type shall comply with the provisions set out in table </w:t>
      </w:r>
      <w:r w:rsidRPr="002D53A8">
        <w:t>6.2.1</w:t>
      </w:r>
      <w:r w:rsidR="00101E52" w:rsidRPr="002D53A8">
        <w:t>6</w:t>
      </w:r>
      <w:r w:rsidRPr="002D53A8">
        <w:t>.2-1</w:t>
      </w:r>
      <w:r w:rsidRPr="002D53A8">
        <w:rPr>
          <w:lang w:eastAsia="zh-CN"/>
        </w:rPr>
        <w:t>.</w:t>
      </w:r>
    </w:p>
    <w:p w14:paraId="35553475" w14:textId="77777777" w:rsidR="00F578DE" w:rsidRPr="002D53A8" w:rsidRDefault="00F578DE" w:rsidP="00C17EB2">
      <w:pPr>
        <w:pStyle w:val="TH"/>
        <w:keepNext w:val="0"/>
        <w:keepLines w:val="0"/>
      </w:pPr>
      <w:r w:rsidRPr="002D53A8">
        <w:rPr>
          <w:rFonts w:eastAsia="DengXian"/>
        </w:rPr>
        <w:t>Table 6.2.1</w:t>
      </w:r>
      <w:r w:rsidR="00101E52" w:rsidRPr="002D53A8">
        <w:rPr>
          <w:rFonts w:eastAsia="DengXian"/>
        </w:rPr>
        <w:t>6</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F578DE" w:rsidRPr="002D53A8" w14:paraId="09AC974C" w14:textId="77777777" w:rsidTr="00DB51F5">
        <w:trPr>
          <w:cantSplit/>
          <w:tblHeader/>
          <w:jc w:val="center"/>
        </w:trPr>
        <w:tc>
          <w:tcPr>
            <w:tcW w:w="766" w:type="pct"/>
            <w:shd w:val="clear" w:color="auto" w:fill="D9D9D9"/>
          </w:tcPr>
          <w:p w14:paraId="20CA48E5"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Name</w:t>
            </w:r>
          </w:p>
        </w:tc>
        <w:tc>
          <w:tcPr>
            <w:tcW w:w="539" w:type="pct"/>
            <w:shd w:val="clear" w:color="auto" w:fill="D9D9D9"/>
          </w:tcPr>
          <w:p w14:paraId="0B5B2B3F" w14:textId="77777777" w:rsidR="00F578DE" w:rsidRPr="002D53A8" w:rsidRDefault="00F578DE" w:rsidP="00C17EB2">
            <w:pPr>
              <w:spacing w:after="0"/>
              <w:jc w:val="center"/>
              <w:rPr>
                <w:rFonts w:ascii="Arial" w:hAnsi="Arial"/>
                <w:b/>
                <w:sz w:val="18"/>
              </w:rPr>
            </w:pPr>
            <w:r w:rsidRPr="002D53A8">
              <w:rPr>
                <w:rFonts w:ascii="Arial" w:hAnsi="Arial" w:hint="eastAsia"/>
                <w:b/>
                <w:sz w:val="18"/>
              </w:rPr>
              <w:t>Required</w:t>
            </w:r>
          </w:p>
        </w:tc>
        <w:tc>
          <w:tcPr>
            <w:tcW w:w="765" w:type="pct"/>
            <w:shd w:val="clear" w:color="auto" w:fill="D9D9D9"/>
          </w:tcPr>
          <w:p w14:paraId="4396D040"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0BC00237"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6021BF16"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6A2752EE" w14:textId="77777777" w:rsidTr="00DB51F5">
        <w:trPr>
          <w:jc w:val="center"/>
        </w:trPr>
        <w:tc>
          <w:tcPr>
            <w:tcW w:w="766" w:type="pct"/>
            <w:shd w:val="clear" w:color="auto" w:fill="FFFFFF"/>
          </w:tcPr>
          <w:p w14:paraId="3D34EC17" w14:textId="77777777" w:rsidR="00F578DE" w:rsidRPr="002D53A8" w:rsidRDefault="00F578DE" w:rsidP="00C17EB2">
            <w:pPr>
              <w:spacing w:after="0"/>
              <w:rPr>
                <w:rFonts w:ascii="Arial" w:hAnsi="Arial"/>
                <w:sz w:val="18"/>
              </w:rPr>
            </w:pPr>
            <w:r w:rsidRPr="002D53A8">
              <w:rPr>
                <w:rFonts w:ascii="Arial" w:hAnsi="Arial"/>
                <w:sz w:val="18"/>
              </w:rPr>
              <w:t>name</w:t>
            </w:r>
          </w:p>
        </w:tc>
        <w:tc>
          <w:tcPr>
            <w:tcW w:w="539" w:type="pct"/>
            <w:shd w:val="clear" w:color="auto" w:fill="FFFFFF"/>
          </w:tcPr>
          <w:p w14:paraId="32521203" w14:textId="77777777" w:rsidR="00F578DE" w:rsidRPr="002D53A8" w:rsidRDefault="00F578DE" w:rsidP="00C17EB2">
            <w:pPr>
              <w:spacing w:after="0"/>
              <w:rPr>
                <w:rFonts w:ascii="Arial" w:hAnsi="Arial"/>
                <w:sz w:val="18"/>
              </w:rPr>
            </w:pPr>
            <w:r w:rsidRPr="002D53A8">
              <w:rPr>
                <w:rFonts w:ascii="Arial" w:hAnsi="Arial"/>
                <w:sz w:val="18"/>
              </w:rPr>
              <w:t>no</w:t>
            </w:r>
          </w:p>
        </w:tc>
        <w:tc>
          <w:tcPr>
            <w:tcW w:w="765" w:type="pct"/>
            <w:shd w:val="clear" w:color="auto" w:fill="FFFFFF"/>
          </w:tcPr>
          <w:p w14:paraId="1189C6E6"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6DA015CE" w14:textId="77777777" w:rsidR="00F578DE" w:rsidRPr="002D53A8" w:rsidRDefault="00F578DE" w:rsidP="00C17EB2">
            <w:pPr>
              <w:spacing w:after="0"/>
              <w:rPr>
                <w:rFonts w:ascii="Arial" w:hAnsi="Arial" w:cs="Arial"/>
                <w:sz w:val="18"/>
              </w:rPr>
            </w:pPr>
          </w:p>
        </w:tc>
        <w:tc>
          <w:tcPr>
            <w:tcW w:w="2078" w:type="pct"/>
            <w:shd w:val="clear" w:color="auto" w:fill="FFFFFF"/>
          </w:tcPr>
          <w:p w14:paraId="31717F24" w14:textId="5856AF08" w:rsidR="00F578DE" w:rsidRPr="002D53A8" w:rsidRDefault="00F578DE" w:rsidP="00C17EB2">
            <w:pPr>
              <w:spacing w:after="0"/>
              <w:rPr>
                <w:rFonts w:ascii="Arial" w:hAnsi="Arial"/>
                <w:sz w:val="18"/>
              </w:rPr>
            </w:pPr>
            <w:r w:rsidRPr="002D53A8">
              <w:rPr>
                <w:rFonts w:ascii="Arial" w:eastAsia="SimSun" w:hAnsi="Arial"/>
                <w:sz w:val="18"/>
              </w:rPr>
              <w:t>Identifies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n</w:t>
            </w:r>
            <w:r w:rsidRPr="002D53A8">
              <w:rPr>
                <w:rFonts w:ascii="Arial" w:eastAsia="SimSun" w:hAnsi="Arial"/>
                <w:sz w:val="18"/>
                <w:lang w:eastAsia="zh-CN"/>
              </w:rPr>
              <w:t>etwork</w:t>
            </w:r>
            <w:r w:rsidR="00DB51F5" w:rsidRPr="002D53A8">
              <w:rPr>
                <w:rFonts w:ascii="Arial" w:eastAsia="SimSun" w:hAnsi="Arial"/>
                <w:sz w:val="18"/>
                <w:lang w:eastAsia="zh-CN"/>
              </w:rPr>
              <w:t xml:space="preserve"> </w:t>
            </w:r>
            <w:r w:rsidRPr="002D53A8">
              <w:rPr>
                <w:rFonts w:ascii="Arial" w:eastAsia="SimSun" w:hAnsi="Arial"/>
                <w:sz w:val="18"/>
                <w:lang w:eastAsia="zh-CN"/>
              </w:rPr>
              <w:t>name</w:t>
            </w:r>
            <w:r w:rsidR="00DB51F5" w:rsidRPr="002D53A8">
              <w:rPr>
                <w:rFonts w:ascii="Arial" w:eastAsia="SimSun" w:hAnsi="Arial"/>
                <w:sz w:val="18"/>
                <w:lang w:eastAsia="zh-CN"/>
              </w:rPr>
              <w:t xml:space="preserve"> </w:t>
            </w:r>
            <w:r w:rsidRPr="002D53A8">
              <w:rPr>
                <w:rFonts w:ascii="Arial" w:eastAsia="SimSun" w:hAnsi="Arial"/>
                <w:sz w:val="18"/>
                <w:lang w:eastAsia="zh-CN"/>
              </w:rPr>
              <w:t>associated</w:t>
            </w:r>
            <w:r w:rsidR="00DB51F5" w:rsidRPr="002D53A8">
              <w:rPr>
                <w:rFonts w:ascii="Arial" w:eastAsia="SimSun" w:hAnsi="Arial"/>
                <w:sz w:val="18"/>
                <w:lang w:eastAsia="zh-CN"/>
              </w:rPr>
              <w:t xml:space="preserve"> </w:t>
            </w:r>
            <w:r w:rsidRPr="002D53A8">
              <w:rPr>
                <w:rFonts w:ascii="Arial" w:eastAsia="SimSun" w:hAnsi="Arial"/>
                <w:sz w:val="18"/>
                <w:lang w:eastAsia="zh-CN"/>
              </w:rPr>
              <w:t>with</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p>
        </w:tc>
      </w:tr>
      <w:tr w:rsidR="00F578DE" w:rsidRPr="002D53A8" w14:paraId="5748DD4C" w14:textId="77777777" w:rsidTr="00DB51F5">
        <w:trPr>
          <w:jc w:val="center"/>
        </w:trPr>
        <w:tc>
          <w:tcPr>
            <w:tcW w:w="766" w:type="pct"/>
            <w:shd w:val="clear" w:color="auto" w:fill="FFFFFF"/>
          </w:tcPr>
          <w:p w14:paraId="01A55FEA" w14:textId="77777777" w:rsidR="00F578DE" w:rsidRPr="002D53A8" w:rsidRDefault="00F578DE" w:rsidP="00C17EB2">
            <w:pPr>
              <w:spacing w:after="0"/>
              <w:rPr>
                <w:rFonts w:ascii="Arial" w:hAnsi="Arial"/>
                <w:sz w:val="18"/>
              </w:rPr>
            </w:pPr>
            <w:r w:rsidRPr="002D53A8">
              <w:rPr>
                <w:rFonts w:ascii="Arial" w:hAnsi="Arial"/>
                <w:sz w:val="18"/>
              </w:rPr>
              <w:t>ip_version</w:t>
            </w:r>
          </w:p>
        </w:tc>
        <w:tc>
          <w:tcPr>
            <w:tcW w:w="539" w:type="pct"/>
            <w:shd w:val="clear" w:color="auto" w:fill="FFFFFF"/>
          </w:tcPr>
          <w:p w14:paraId="405D3341" w14:textId="77777777" w:rsidR="00F578DE" w:rsidRPr="002D53A8" w:rsidRDefault="00F578DE" w:rsidP="00C17EB2">
            <w:pPr>
              <w:spacing w:after="0"/>
              <w:rPr>
                <w:rFonts w:ascii="Arial" w:hAnsi="Arial"/>
                <w:sz w:val="18"/>
              </w:rPr>
            </w:pPr>
            <w:r w:rsidRPr="002D53A8">
              <w:rPr>
                <w:rFonts w:ascii="Arial" w:hAnsi="Arial"/>
                <w:sz w:val="18"/>
              </w:rPr>
              <w:t>yes</w:t>
            </w:r>
          </w:p>
        </w:tc>
        <w:tc>
          <w:tcPr>
            <w:tcW w:w="765" w:type="pct"/>
            <w:shd w:val="clear" w:color="auto" w:fill="FFFFFF"/>
          </w:tcPr>
          <w:p w14:paraId="528414A3"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30189638" w14:textId="7589E34D" w:rsidR="00F578DE" w:rsidRPr="002D53A8" w:rsidRDefault="00F578DE" w:rsidP="00C17EB2">
            <w:pPr>
              <w:spacing w:after="0"/>
              <w:rPr>
                <w:rFonts w:ascii="Arial" w:hAnsi="Arial"/>
                <w:sz w:val="18"/>
              </w:rPr>
            </w:pPr>
            <w:r w:rsidRPr="002D53A8">
              <w:rPr>
                <w:rFonts w:ascii="Arial" w:hAnsi="Arial"/>
                <w:sz w:val="18"/>
              </w:rPr>
              <w:t>Valid</w:t>
            </w:r>
            <w:r w:rsidR="00DB51F5" w:rsidRPr="002D53A8">
              <w:rPr>
                <w:rFonts w:ascii="Arial" w:hAnsi="Arial"/>
                <w:sz w:val="18"/>
              </w:rPr>
              <w:t xml:space="preserve"> </w:t>
            </w:r>
            <w:r w:rsidRPr="002D53A8">
              <w:rPr>
                <w:rFonts w:ascii="Arial" w:hAnsi="Arial"/>
                <w:sz w:val="18"/>
              </w:rPr>
              <w:t>values:</w:t>
            </w:r>
          </w:p>
          <w:p w14:paraId="3A47B67D" w14:textId="77777777"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ipv4</w:t>
            </w:r>
          </w:p>
          <w:p w14:paraId="233F9116" w14:textId="48CBA17C" w:rsidR="00F578DE" w:rsidRPr="002D53A8" w:rsidRDefault="00F578DE" w:rsidP="00C17EB2">
            <w:pPr>
              <w:spacing w:after="0"/>
              <w:rPr>
                <w:rFonts w:ascii="Arial" w:hAnsi="Arial"/>
                <w:sz w:val="18"/>
              </w:rPr>
            </w:pPr>
            <w:r w:rsidRPr="002D53A8">
              <w:rPr>
                <w:rFonts w:ascii="Arial" w:eastAsia="SimSun" w:hAnsi="Arial"/>
                <w:sz w:val="18"/>
                <w:lang w:eastAsia="zh-CN"/>
              </w:rPr>
              <w:t>ipv6</w:t>
            </w:r>
          </w:p>
        </w:tc>
        <w:tc>
          <w:tcPr>
            <w:tcW w:w="2078" w:type="pct"/>
            <w:shd w:val="clear" w:color="auto" w:fill="FFFFFF"/>
          </w:tcPr>
          <w:p w14:paraId="58ADD12E" w14:textId="2C35BECD"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version</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p>
          <w:p w14:paraId="1F3EC9E6" w14:textId="77777777" w:rsidR="00F578DE" w:rsidRPr="002D53A8" w:rsidRDefault="00F578DE" w:rsidP="00C17EB2">
            <w:pPr>
              <w:spacing w:after="0"/>
              <w:rPr>
                <w:rFonts w:ascii="Arial" w:hAnsi="Arial"/>
                <w:sz w:val="18"/>
              </w:rPr>
            </w:pPr>
          </w:p>
          <w:p w14:paraId="46D43D84" w14:textId="6B578B0C" w:rsidR="00F578DE" w:rsidRPr="002D53A8" w:rsidRDefault="00F578DE" w:rsidP="00C17EB2">
            <w:pPr>
              <w:spacing w:after="0"/>
              <w:rPr>
                <w:rFonts w:ascii="Arial" w:hAnsi="Arial"/>
                <w:sz w:val="18"/>
              </w:rPr>
            </w:pPr>
            <w:r w:rsidRPr="002D53A8">
              <w:rPr>
                <w:rFonts w:ascii="Arial" w:hAnsi="Arial"/>
                <w:sz w:val="18"/>
              </w:rPr>
              <w:t>The</w:t>
            </w:r>
            <w:r w:rsidR="00DB51F5" w:rsidRPr="002D53A8">
              <w:rPr>
                <w:rFonts w:ascii="Arial" w:hAnsi="Arial"/>
                <w:sz w:val="18"/>
              </w:rPr>
              <w:t xml:space="preserve"> </w:t>
            </w:r>
            <w:r w:rsidRPr="002D53A8">
              <w:rPr>
                <w:rFonts w:ascii="Arial" w:hAnsi="Arial"/>
                <w:sz w:val="18"/>
              </w:rPr>
              <w:t>value</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ip_version</w:t>
            </w:r>
            <w:r w:rsidR="00DB51F5" w:rsidRPr="002D53A8">
              <w:rPr>
                <w:rFonts w:ascii="Arial" w:hAnsi="Arial"/>
                <w:sz w:val="18"/>
              </w:rPr>
              <w:t xml:space="preserve"> </w:t>
            </w:r>
            <w:r w:rsidRPr="002D53A8">
              <w:rPr>
                <w:rFonts w:ascii="Arial" w:hAnsi="Arial"/>
                <w:sz w:val="18"/>
              </w:rPr>
              <w:t>property</w:t>
            </w:r>
            <w:r w:rsidR="00DB51F5" w:rsidRPr="002D53A8">
              <w:rPr>
                <w:rFonts w:ascii="Arial" w:hAnsi="Arial"/>
                <w:sz w:val="18"/>
              </w:rPr>
              <w:t xml:space="preserve"> </w:t>
            </w:r>
            <w:r w:rsidRPr="002D53A8">
              <w:rPr>
                <w:rFonts w:ascii="Arial" w:hAnsi="Arial"/>
                <w:sz w:val="18"/>
              </w:rPr>
              <w:t>shall</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consistent</w:t>
            </w:r>
            <w:r w:rsidR="00DB51F5" w:rsidRPr="002D53A8">
              <w:rPr>
                <w:rFonts w:ascii="Arial" w:hAnsi="Arial"/>
                <w:sz w:val="18"/>
              </w:rPr>
              <w:t xml:space="preserve"> </w:t>
            </w:r>
            <w:r w:rsidRPr="002D53A8">
              <w:rPr>
                <w:rFonts w:ascii="Arial" w:hAnsi="Arial"/>
                <w:sz w:val="18"/>
              </w:rPr>
              <w:t>with</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value</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layer_protocol</w:t>
            </w:r>
            <w:r w:rsidR="00DB51F5" w:rsidRPr="002D53A8">
              <w:rPr>
                <w:rFonts w:ascii="Arial" w:hAnsi="Arial"/>
                <w:sz w:val="18"/>
              </w:rPr>
              <w:t xml:space="preserve"> </w:t>
            </w:r>
            <w:r w:rsidRPr="002D53A8">
              <w:rPr>
                <w:rFonts w:ascii="Arial" w:hAnsi="Arial"/>
                <w:sz w:val="18"/>
              </w:rPr>
              <w:t>in</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connectivity_type</w:t>
            </w:r>
            <w:r w:rsidR="00DB51F5" w:rsidRPr="002D53A8">
              <w:rPr>
                <w:rFonts w:ascii="Arial" w:hAnsi="Arial"/>
                <w:sz w:val="18"/>
              </w:rPr>
              <w:t xml:space="preserve"> </w:t>
            </w:r>
            <w:r w:rsidRPr="002D53A8">
              <w:rPr>
                <w:rFonts w:ascii="Arial" w:hAnsi="Arial"/>
                <w:sz w:val="18"/>
              </w:rPr>
              <w:t>property</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virtual</w:t>
            </w:r>
            <w:r w:rsidR="00DB51F5" w:rsidRPr="002D53A8">
              <w:rPr>
                <w:rFonts w:ascii="Arial" w:hAnsi="Arial"/>
                <w:sz w:val="18"/>
              </w:rPr>
              <w:t xml:space="preserve"> </w:t>
            </w:r>
            <w:r w:rsidRPr="002D53A8">
              <w:rPr>
                <w:rFonts w:ascii="Arial" w:hAnsi="Arial"/>
                <w:sz w:val="18"/>
              </w:rPr>
              <w:t>link</w:t>
            </w:r>
            <w:r w:rsidR="00DB51F5" w:rsidRPr="002D53A8">
              <w:rPr>
                <w:rFonts w:ascii="Arial" w:hAnsi="Arial"/>
                <w:sz w:val="18"/>
              </w:rPr>
              <w:t xml:space="preserve"> </w:t>
            </w:r>
            <w:r w:rsidRPr="002D53A8">
              <w:rPr>
                <w:rFonts w:ascii="Arial" w:hAnsi="Arial"/>
                <w:sz w:val="18"/>
              </w:rPr>
              <w:t>node.</w:t>
            </w:r>
          </w:p>
        </w:tc>
      </w:tr>
      <w:tr w:rsidR="00F578DE" w:rsidRPr="002D53A8" w14:paraId="37302C39" w14:textId="77777777" w:rsidTr="00DB51F5">
        <w:trPr>
          <w:jc w:val="center"/>
        </w:trPr>
        <w:tc>
          <w:tcPr>
            <w:tcW w:w="766" w:type="pct"/>
            <w:shd w:val="clear" w:color="auto" w:fill="FFFFFF"/>
          </w:tcPr>
          <w:p w14:paraId="215E9F7A" w14:textId="77777777" w:rsidR="00F578DE" w:rsidRPr="002D53A8" w:rsidRDefault="00F578DE" w:rsidP="00C17EB2">
            <w:pPr>
              <w:spacing w:after="0"/>
              <w:rPr>
                <w:rFonts w:ascii="Arial" w:hAnsi="Arial"/>
                <w:sz w:val="18"/>
              </w:rPr>
            </w:pPr>
            <w:r w:rsidRPr="002D53A8">
              <w:rPr>
                <w:rFonts w:ascii="Arial" w:hAnsi="Arial"/>
                <w:sz w:val="18"/>
              </w:rPr>
              <w:t>cidr</w:t>
            </w:r>
          </w:p>
        </w:tc>
        <w:tc>
          <w:tcPr>
            <w:tcW w:w="539" w:type="pct"/>
            <w:shd w:val="clear" w:color="auto" w:fill="FFFFFF"/>
          </w:tcPr>
          <w:p w14:paraId="4618D041" w14:textId="77777777" w:rsidR="00F578DE" w:rsidRPr="002D53A8" w:rsidRDefault="00F578DE" w:rsidP="00C17EB2">
            <w:pPr>
              <w:spacing w:after="0"/>
              <w:rPr>
                <w:rFonts w:ascii="Arial" w:hAnsi="Arial"/>
                <w:sz w:val="18"/>
              </w:rPr>
            </w:pPr>
            <w:r w:rsidRPr="002D53A8">
              <w:rPr>
                <w:rFonts w:ascii="Arial" w:hAnsi="Arial"/>
                <w:sz w:val="18"/>
              </w:rPr>
              <w:t>yes</w:t>
            </w:r>
          </w:p>
        </w:tc>
        <w:tc>
          <w:tcPr>
            <w:tcW w:w="765" w:type="pct"/>
            <w:shd w:val="clear" w:color="auto" w:fill="FFFFFF"/>
          </w:tcPr>
          <w:p w14:paraId="40FA2BA6"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58695792" w14:textId="77777777" w:rsidR="00F578DE" w:rsidRPr="002D53A8" w:rsidRDefault="00F578DE" w:rsidP="00C17EB2">
            <w:pPr>
              <w:spacing w:after="0"/>
              <w:rPr>
                <w:rFonts w:ascii="Arial" w:hAnsi="Arial"/>
                <w:sz w:val="18"/>
              </w:rPr>
            </w:pPr>
          </w:p>
        </w:tc>
        <w:tc>
          <w:tcPr>
            <w:tcW w:w="2078" w:type="pct"/>
            <w:shd w:val="clear" w:color="auto" w:fill="FFFFFF"/>
          </w:tcPr>
          <w:p w14:paraId="5C5154D4" w14:textId="75F1120D"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CIDR</w:t>
            </w:r>
            <w:r w:rsidR="00DB51F5" w:rsidRPr="002D53A8">
              <w:rPr>
                <w:rFonts w:ascii="Arial" w:eastAsia="SimSun" w:hAnsi="Arial"/>
                <w:sz w:val="18"/>
                <w:lang w:eastAsia="zh-CN"/>
              </w:rPr>
              <w:t xml:space="preserve"> </w:t>
            </w:r>
            <w:r w:rsidRPr="002D53A8">
              <w:rPr>
                <w:rFonts w:ascii="Arial" w:eastAsia="SimSun" w:hAnsi="Arial"/>
                <w:sz w:val="18"/>
                <w:lang w:eastAsia="zh-CN"/>
              </w:rPr>
              <w:t>(Classless</w:t>
            </w:r>
            <w:r w:rsidR="00DB51F5" w:rsidRPr="002D53A8">
              <w:rPr>
                <w:rFonts w:ascii="Arial" w:eastAsia="SimSun" w:hAnsi="Arial"/>
                <w:sz w:val="18"/>
                <w:lang w:eastAsia="zh-CN"/>
              </w:rPr>
              <w:t xml:space="preserve"> </w:t>
            </w:r>
            <w:r w:rsidRPr="002D53A8">
              <w:rPr>
                <w:rFonts w:ascii="Arial" w:eastAsia="SimSun" w:hAnsi="Arial"/>
                <w:sz w:val="18"/>
                <w:lang w:eastAsia="zh-CN"/>
              </w:rPr>
              <w:t>Inter-Domain</w:t>
            </w:r>
            <w:r w:rsidR="00DB51F5" w:rsidRPr="002D53A8">
              <w:rPr>
                <w:rFonts w:ascii="Arial" w:eastAsia="SimSun" w:hAnsi="Arial"/>
                <w:sz w:val="18"/>
                <w:lang w:eastAsia="zh-CN"/>
              </w:rPr>
              <w:t xml:space="preserve"> </w:t>
            </w:r>
            <w:r w:rsidRPr="002D53A8">
              <w:rPr>
                <w:rFonts w:ascii="Arial" w:eastAsia="SimSun" w:hAnsi="Arial"/>
                <w:sz w:val="18"/>
                <w:lang w:eastAsia="zh-CN"/>
              </w:rPr>
              <w:t>Routing)</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64C132F0" w14:textId="77777777" w:rsidTr="00DB51F5">
        <w:trPr>
          <w:jc w:val="center"/>
        </w:trPr>
        <w:tc>
          <w:tcPr>
            <w:tcW w:w="766" w:type="pct"/>
            <w:shd w:val="clear" w:color="auto" w:fill="FFFFFF"/>
          </w:tcPr>
          <w:p w14:paraId="4E1D4D10" w14:textId="77777777" w:rsidR="00F578DE" w:rsidRPr="002D53A8" w:rsidRDefault="00F578DE" w:rsidP="00C17EB2">
            <w:pPr>
              <w:spacing w:after="0"/>
              <w:rPr>
                <w:rFonts w:ascii="Arial" w:hAnsi="Arial"/>
                <w:sz w:val="18"/>
              </w:rPr>
            </w:pPr>
            <w:r w:rsidRPr="002D53A8">
              <w:rPr>
                <w:rFonts w:ascii="Arial" w:hAnsi="Arial"/>
                <w:sz w:val="18"/>
              </w:rPr>
              <w:t>ip_allocation_pools</w:t>
            </w:r>
          </w:p>
        </w:tc>
        <w:tc>
          <w:tcPr>
            <w:tcW w:w="539" w:type="pct"/>
            <w:shd w:val="clear" w:color="auto" w:fill="FFFFFF"/>
          </w:tcPr>
          <w:p w14:paraId="55224E28" w14:textId="77777777" w:rsidR="00F578DE" w:rsidRPr="002D53A8" w:rsidRDefault="00F578DE" w:rsidP="00C17EB2">
            <w:pPr>
              <w:spacing w:after="0"/>
              <w:rPr>
                <w:rFonts w:ascii="Arial" w:hAnsi="Arial"/>
                <w:sz w:val="18"/>
              </w:rPr>
            </w:pPr>
            <w:r w:rsidRPr="002D53A8">
              <w:rPr>
                <w:rFonts w:ascii="Arial" w:hAnsi="Arial"/>
                <w:sz w:val="18"/>
              </w:rPr>
              <w:t>no</w:t>
            </w:r>
          </w:p>
        </w:tc>
        <w:tc>
          <w:tcPr>
            <w:tcW w:w="765" w:type="pct"/>
            <w:shd w:val="clear" w:color="auto" w:fill="FFFFFF"/>
          </w:tcPr>
          <w:p w14:paraId="201D2B3A" w14:textId="484AEA1C" w:rsidR="00F578DE" w:rsidRPr="002D53A8" w:rsidRDefault="00F578DE" w:rsidP="00C17EB2">
            <w:pPr>
              <w:spacing w:after="0"/>
              <w:rPr>
                <w:rFonts w:ascii="Arial" w:hAnsi="Arial"/>
                <w:sz w:val="18"/>
              </w:rPr>
            </w:pPr>
            <w:r w:rsidRPr="002D53A8">
              <w:rPr>
                <w:rFonts w:ascii="Arial" w:hAnsi="Arial"/>
                <w:sz w:val="18"/>
              </w:rPr>
              <w:t>list</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tosca.datatypes.nfv.IpAllocationPool</w:t>
            </w:r>
          </w:p>
        </w:tc>
        <w:tc>
          <w:tcPr>
            <w:tcW w:w="852" w:type="pct"/>
            <w:shd w:val="clear" w:color="auto" w:fill="FFFFFF"/>
          </w:tcPr>
          <w:p w14:paraId="1A10099E" w14:textId="77777777" w:rsidR="00F578DE" w:rsidRPr="002D53A8" w:rsidRDefault="00F578DE" w:rsidP="00C17EB2">
            <w:pPr>
              <w:spacing w:after="0"/>
              <w:rPr>
                <w:rFonts w:ascii="Arial" w:hAnsi="Arial"/>
                <w:sz w:val="18"/>
              </w:rPr>
            </w:pPr>
          </w:p>
        </w:tc>
        <w:tc>
          <w:tcPr>
            <w:tcW w:w="2078" w:type="pct"/>
            <w:shd w:val="clear" w:color="auto" w:fill="FFFFFF"/>
          </w:tcPr>
          <w:p w14:paraId="744DB90E" w14:textId="0290E92D"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allocation</w:t>
            </w:r>
            <w:r w:rsidR="00DB51F5" w:rsidRPr="002D53A8">
              <w:rPr>
                <w:rFonts w:ascii="Arial" w:eastAsia="SimSun" w:hAnsi="Arial"/>
                <w:sz w:val="18"/>
                <w:lang w:eastAsia="zh-CN"/>
              </w:rPr>
              <w:t xml:space="preserve"> </w:t>
            </w:r>
            <w:r w:rsidRPr="002D53A8">
              <w:rPr>
                <w:rFonts w:ascii="Arial" w:eastAsia="SimSun" w:hAnsi="Arial"/>
                <w:sz w:val="18"/>
                <w:lang w:eastAsia="zh-CN"/>
              </w:rPr>
              <w:t>pools</w:t>
            </w:r>
            <w:r w:rsidR="00DB51F5" w:rsidRPr="002D53A8">
              <w:rPr>
                <w:rFonts w:ascii="Arial" w:eastAsia="SimSun" w:hAnsi="Arial"/>
                <w:sz w:val="18"/>
                <w:lang w:eastAsia="zh-CN"/>
              </w:rPr>
              <w:t xml:space="preserve"> </w:t>
            </w:r>
            <w:r w:rsidRPr="002D53A8">
              <w:rPr>
                <w:rFonts w:ascii="Arial" w:eastAsia="SimSun" w:hAnsi="Arial"/>
                <w:sz w:val="18"/>
                <w:lang w:eastAsia="zh-CN"/>
              </w:rPr>
              <w:t>with</w:t>
            </w:r>
            <w:r w:rsidR="00DB51F5" w:rsidRPr="002D53A8">
              <w:rPr>
                <w:rFonts w:ascii="Arial" w:eastAsia="SimSun" w:hAnsi="Arial"/>
                <w:sz w:val="18"/>
                <w:lang w:eastAsia="zh-CN"/>
              </w:rPr>
              <w:t xml:space="preserve"> </w:t>
            </w:r>
            <w:r w:rsidRPr="002D53A8">
              <w:rPr>
                <w:rFonts w:ascii="Arial" w:eastAsia="SimSun" w:hAnsi="Arial"/>
                <w:sz w:val="18"/>
                <w:lang w:eastAsia="zh-CN"/>
              </w:rPr>
              <w:t>start</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end</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addresses</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4AF85AE8" w14:textId="77777777" w:rsidTr="00DB51F5">
        <w:trPr>
          <w:jc w:val="center"/>
        </w:trPr>
        <w:tc>
          <w:tcPr>
            <w:tcW w:w="766" w:type="pct"/>
            <w:shd w:val="clear" w:color="auto" w:fill="FFFFFF"/>
          </w:tcPr>
          <w:p w14:paraId="62CC0DE8" w14:textId="77777777" w:rsidR="00F578DE" w:rsidRPr="002D53A8" w:rsidRDefault="00F578DE" w:rsidP="00C17EB2">
            <w:pPr>
              <w:spacing w:after="0"/>
              <w:rPr>
                <w:rFonts w:ascii="Arial" w:hAnsi="Arial"/>
                <w:sz w:val="18"/>
              </w:rPr>
            </w:pPr>
            <w:r w:rsidRPr="002D53A8">
              <w:rPr>
                <w:rFonts w:ascii="Arial" w:hAnsi="Arial"/>
                <w:sz w:val="18"/>
              </w:rPr>
              <w:t>gateway_ip</w:t>
            </w:r>
          </w:p>
        </w:tc>
        <w:tc>
          <w:tcPr>
            <w:tcW w:w="539" w:type="pct"/>
            <w:shd w:val="clear" w:color="auto" w:fill="FFFFFF"/>
          </w:tcPr>
          <w:p w14:paraId="493E6CA0" w14:textId="77777777" w:rsidR="00F578DE" w:rsidRPr="002D53A8" w:rsidRDefault="00F578DE" w:rsidP="00C17EB2">
            <w:pPr>
              <w:spacing w:after="0"/>
              <w:rPr>
                <w:rFonts w:ascii="Arial" w:hAnsi="Arial"/>
                <w:sz w:val="18"/>
              </w:rPr>
            </w:pPr>
            <w:r w:rsidRPr="002D53A8">
              <w:rPr>
                <w:rFonts w:ascii="Arial" w:hAnsi="Arial"/>
                <w:sz w:val="18"/>
              </w:rPr>
              <w:t>no</w:t>
            </w:r>
          </w:p>
        </w:tc>
        <w:tc>
          <w:tcPr>
            <w:tcW w:w="765" w:type="pct"/>
            <w:shd w:val="clear" w:color="auto" w:fill="FFFFFF"/>
          </w:tcPr>
          <w:p w14:paraId="7ADA0CD0"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1A2A8DD6" w14:textId="77777777" w:rsidR="00F578DE" w:rsidRPr="002D53A8" w:rsidRDefault="00F578DE" w:rsidP="00C17EB2">
            <w:pPr>
              <w:spacing w:after="0"/>
              <w:rPr>
                <w:rFonts w:ascii="Arial" w:hAnsi="Arial"/>
                <w:sz w:val="18"/>
              </w:rPr>
            </w:pPr>
          </w:p>
        </w:tc>
        <w:tc>
          <w:tcPr>
            <w:tcW w:w="2078" w:type="pct"/>
            <w:shd w:val="clear" w:color="auto" w:fill="FFFFFF"/>
          </w:tcPr>
          <w:p w14:paraId="6D901166" w14:textId="5D0E03E3"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gateway</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address</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hAnsi="Arial"/>
                <w:sz w:val="18"/>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68F32C04" w14:textId="77777777" w:rsidTr="00DB51F5">
        <w:trPr>
          <w:jc w:val="center"/>
        </w:trPr>
        <w:tc>
          <w:tcPr>
            <w:tcW w:w="766" w:type="pct"/>
            <w:shd w:val="clear" w:color="auto" w:fill="FFFFFF"/>
          </w:tcPr>
          <w:p w14:paraId="34C46301" w14:textId="77777777" w:rsidR="00F578DE" w:rsidRPr="002D53A8" w:rsidRDefault="00F578DE" w:rsidP="00C17EB2">
            <w:pPr>
              <w:keepLines/>
              <w:spacing w:after="0"/>
              <w:rPr>
                <w:rFonts w:ascii="Arial" w:hAnsi="Arial"/>
                <w:sz w:val="18"/>
              </w:rPr>
            </w:pPr>
            <w:r w:rsidRPr="002D53A8">
              <w:rPr>
                <w:rFonts w:ascii="Arial" w:hAnsi="Arial"/>
                <w:sz w:val="18"/>
              </w:rPr>
              <w:t>dhcp_enabled</w:t>
            </w:r>
          </w:p>
        </w:tc>
        <w:tc>
          <w:tcPr>
            <w:tcW w:w="539" w:type="pct"/>
            <w:shd w:val="clear" w:color="auto" w:fill="FFFFFF"/>
          </w:tcPr>
          <w:p w14:paraId="6D16E657" w14:textId="77777777" w:rsidR="00F578DE" w:rsidRPr="002D53A8" w:rsidRDefault="00F578DE" w:rsidP="00C17EB2">
            <w:pPr>
              <w:keepLines/>
              <w:spacing w:after="0"/>
              <w:rPr>
                <w:rFonts w:ascii="Arial" w:hAnsi="Arial"/>
                <w:sz w:val="18"/>
              </w:rPr>
            </w:pPr>
            <w:r w:rsidRPr="002D53A8">
              <w:rPr>
                <w:rFonts w:ascii="Arial" w:hAnsi="Arial"/>
                <w:sz w:val="18"/>
              </w:rPr>
              <w:t>no</w:t>
            </w:r>
          </w:p>
        </w:tc>
        <w:tc>
          <w:tcPr>
            <w:tcW w:w="765" w:type="pct"/>
            <w:shd w:val="clear" w:color="auto" w:fill="FFFFFF"/>
          </w:tcPr>
          <w:p w14:paraId="228F94AA" w14:textId="77777777" w:rsidR="00F578DE" w:rsidRPr="002D53A8" w:rsidRDefault="00F578DE" w:rsidP="00C17EB2">
            <w:pPr>
              <w:keepLines/>
              <w:spacing w:after="0"/>
              <w:rPr>
                <w:rFonts w:ascii="Arial" w:hAnsi="Arial"/>
                <w:sz w:val="18"/>
              </w:rPr>
            </w:pPr>
            <w:r w:rsidRPr="002D53A8">
              <w:rPr>
                <w:rFonts w:ascii="Arial" w:hAnsi="Arial"/>
                <w:sz w:val="18"/>
              </w:rPr>
              <w:t>boolean</w:t>
            </w:r>
          </w:p>
        </w:tc>
        <w:tc>
          <w:tcPr>
            <w:tcW w:w="852" w:type="pct"/>
            <w:shd w:val="clear" w:color="auto" w:fill="FFFFFF"/>
          </w:tcPr>
          <w:p w14:paraId="7946F760" w14:textId="77777777" w:rsidR="00F578DE" w:rsidRPr="002D53A8" w:rsidRDefault="00F578DE" w:rsidP="00C17EB2">
            <w:pPr>
              <w:keepLines/>
              <w:spacing w:after="0"/>
              <w:rPr>
                <w:rFonts w:ascii="Arial" w:hAnsi="Arial"/>
                <w:sz w:val="18"/>
              </w:rPr>
            </w:pPr>
          </w:p>
        </w:tc>
        <w:tc>
          <w:tcPr>
            <w:tcW w:w="2078" w:type="pct"/>
            <w:shd w:val="clear" w:color="auto" w:fill="FFFFFF"/>
          </w:tcPr>
          <w:p w14:paraId="328D11DD" w14:textId="1DF35A11" w:rsidR="00F578DE" w:rsidRPr="002D53A8" w:rsidRDefault="00F578DE" w:rsidP="00C17EB2">
            <w:pPr>
              <w:keepLines/>
              <w:spacing w:after="0"/>
              <w:rPr>
                <w:rFonts w:ascii="Arial" w:eastAsia="SimSun" w:hAnsi="Arial"/>
                <w:sz w:val="18"/>
                <w:lang w:eastAsia="zh-CN"/>
              </w:rPr>
            </w:pPr>
            <w:r w:rsidRPr="002D53A8">
              <w:rPr>
                <w:rFonts w:ascii="Arial" w:eastAsia="SimSun" w:hAnsi="Arial"/>
                <w:sz w:val="18"/>
                <w:lang w:eastAsia="zh-CN"/>
              </w:rPr>
              <w:t>Indicates</w:t>
            </w:r>
            <w:r w:rsidR="00DB51F5" w:rsidRPr="002D53A8">
              <w:rPr>
                <w:rFonts w:ascii="Arial" w:eastAsia="SimSun" w:hAnsi="Arial"/>
                <w:sz w:val="18"/>
                <w:lang w:eastAsia="zh-CN"/>
              </w:rPr>
              <w:t xml:space="preserve"> </w:t>
            </w:r>
            <w:r w:rsidRPr="002D53A8">
              <w:rPr>
                <w:rFonts w:ascii="Arial" w:eastAsia="SimSun" w:hAnsi="Arial"/>
                <w:sz w:val="18"/>
                <w:lang w:eastAsia="zh-CN"/>
              </w:rPr>
              <w:t>whether</w:t>
            </w:r>
            <w:r w:rsidR="00DB51F5" w:rsidRPr="002D53A8">
              <w:rPr>
                <w:rFonts w:ascii="Arial" w:eastAsia="SimSun" w:hAnsi="Arial"/>
                <w:sz w:val="18"/>
                <w:lang w:eastAsia="zh-CN"/>
              </w:rPr>
              <w:t xml:space="preserve"> </w:t>
            </w:r>
            <w:r w:rsidRPr="002D53A8">
              <w:rPr>
                <w:rFonts w:ascii="Arial" w:eastAsia="SimSun" w:hAnsi="Arial"/>
                <w:sz w:val="18"/>
                <w:lang w:eastAsia="zh-CN"/>
              </w:rPr>
              <w:t>DHCP</w:t>
            </w:r>
            <w:r w:rsidR="00DB51F5" w:rsidRPr="002D53A8">
              <w:rPr>
                <w:rFonts w:ascii="Arial" w:eastAsia="SimSun" w:hAnsi="Arial"/>
                <w:sz w:val="18"/>
                <w:lang w:eastAsia="zh-CN"/>
              </w:rPr>
              <w:t xml:space="preserve"> </w:t>
            </w:r>
            <w:r w:rsidRPr="002D53A8">
              <w:rPr>
                <w:rFonts w:ascii="Arial" w:eastAsia="SimSun" w:hAnsi="Arial"/>
                <w:sz w:val="18"/>
                <w:lang w:eastAsia="zh-CN"/>
              </w:rPr>
              <w:t>(Dynamic</w:t>
            </w:r>
            <w:r w:rsidR="00DB51F5" w:rsidRPr="002D53A8">
              <w:rPr>
                <w:rFonts w:ascii="Arial" w:eastAsia="SimSun" w:hAnsi="Arial"/>
                <w:sz w:val="18"/>
                <w:lang w:eastAsia="zh-CN"/>
              </w:rPr>
              <w:t xml:space="preserve"> </w:t>
            </w:r>
            <w:r w:rsidRPr="002D53A8">
              <w:rPr>
                <w:rFonts w:ascii="Arial" w:eastAsia="SimSun" w:hAnsi="Arial"/>
                <w:sz w:val="18"/>
                <w:lang w:eastAsia="zh-CN"/>
              </w:rPr>
              <w:t>Host</w:t>
            </w:r>
            <w:r w:rsidR="00DB51F5" w:rsidRPr="002D53A8">
              <w:rPr>
                <w:rFonts w:ascii="Arial" w:eastAsia="SimSun" w:hAnsi="Arial"/>
                <w:sz w:val="18"/>
                <w:lang w:eastAsia="zh-CN"/>
              </w:rPr>
              <w:t xml:space="preserve"> </w:t>
            </w:r>
            <w:r w:rsidRPr="002D53A8">
              <w:rPr>
                <w:rFonts w:ascii="Arial" w:eastAsia="SimSun" w:hAnsi="Arial"/>
                <w:sz w:val="18"/>
                <w:lang w:eastAsia="zh-CN"/>
              </w:rPr>
              <w:t>Configuration</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enabled</w:t>
            </w:r>
            <w:r w:rsidR="00DB51F5" w:rsidRPr="002D53A8">
              <w:rPr>
                <w:rFonts w:ascii="Arial" w:eastAsia="SimSun" w:hAnsi="Arial"/>
                <w:sz w:val="18"/>
                <w:lang w:eastAsia="zh-CN"/>
              </w:rPr>
              <w:t xml:space="preserve"> </w:t>
            </w:r>
            <w:r w:rsidRPr="002D53A8">
              <w:rPr>
                <w:rFonts w:ascii="Arial" w:eastAsia="SimSun" w:hAnsi="Arial"/>
                <w:sz w:val="18"/>
                <w:lang w:eastAsia="zh-CN"/>
              </w:rPr>
              <w:t>or</w:t>
            </w:r>
            <w:r w:rsidR="00DB51F5" w:rsidRPr="002D53A8">
              <w:rPr>
                <w:rFonts w:ascii="Arial" w:eastAsia="SimSun" w:hAnsi="Arial"/>
                <w:sz w:val="18"/>
                <w:lang w:eastAsia="zh-CN"/>
              </w:rPr>
              <w:t xml:space="preserve"> </w:t>
            </w:r>
            <w:r w:rsidRPr="002D53A8">
              <w:rPr>
                <w:rFonts w:ascii="Arial" w:eastAsia="SimSun" w:hAnsi="Arial"/>
                <w:sz w:val="18"/>
                <w:lang w:eastAsia="zh-CN"/>
              </w:rPr>
              <w:t>disabled</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140F99B8" w14:textId="77777777" w:rsidTr="00DB51F5">
        <w:trPr>
          <w:jc w:val="center"/>
        </w:trPr>
        <w:tc>
          <w:tcPr>
            <w:tcW w:w="766" w:type="pct"/>
            <w:shd w:val="clear" w:color="auto" w:fill="FFFFFF"/>
          </w:tcPr>
          <w:p w14:paraId="53EC8266" w14:textId="77777777" w:rsidR="00F578DE" w:rsidRPr="002D53A8" w:rsidRDefault="00F578DE" w:rsidP="00F578DE">
            <w:pPr>
              <w:keepNext/>
              <w:keepLines/>
              <w:spacing w:after="0"/>
              <w:rPr>
                <w:rFonts w:ascii="Arial" w:hAnsi="Arial"/>
                <w:sz w:val="18"/>
              </w:rPr>
            </w:pPr>
            <w:r w:rsidRPr="002D53A8">
              <w:rPr>
                <w:rFonts w:ascii="Arial" w:hAnsi="Arial"/>
                <w:sz w:val="18"/>
              </w:rPr>
              <w:t>ipv6_address_mode</w:t>
            </w:r>
          </w:p>
        </w:tc>
        <w:tc>
          <w:tcPr>
            <w:tcW w:w="539" w:type="pct"/>
            <w:shd w:val="clear" w:color="auto" w:fill="FFFFFF"/>
          </w:tcPr>
          <w:p w14:paraId="335360F1" w14:textId="77777777" w:rsidR="00F578DE" w:rsidRPr="002D53A8" w:rsidRDefault="00F578DE" w:rsidP="00F578DE">
            <w:pPr>
              <w:keepNext/>
              <w:keepLines/>
              <w:spacing w:after="0"/>
              <w:rPr>
                <w:rFonts w:ascii="Arial" w:hAnsi="Arial"/>
                <w:sz w:val="18"/>
              </w:rPr>
            </w:pPr>
            <w:r w:rsidRPr="002D53A8">
              <w:rPr>
                <w:rFonts w:ascii="Arial" w:hAnsi="Arial"/>
                <w:sz w:val="18"/>
              </w:rPr>
              <w:t>no</w:t>
            </w:r>
          </w:p>
        </w:tc>
        <w:tc>
          <w:tcPr>
            <w:tcW w:w="765" w:type="pct"/>
            <w:shd w:val="clear" w:color="auto" w:fill="FFFFFF"/>
          </w:tcPr>
          <w:p w14:paraId="20BAC7E2"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3892E3C5" w14:textId="0998624C" w:rsidR="00F578DE" w:rsidRPr="002D53A8" w:rsidRDefault="00F578DE" w:rsidP="00F578DE">
            <w:pPr>
              <w:keepNext/>
              <w:keepLines/>
              <w:spacing w:after="0"/>
              <w:rPr>
                <w:rFonts w:ascii="Arial" w:hAnsi="Arial"/>
                <w:sz w:val="18"/>
              </w:rPr>
            </w:pPr>
            <w:r w:rsidRPr="002D53A8">
              <w:rPr>
                <w:rFonts w:ascii="Arial" w:hAnsi="Arial"/>
                <w:sz w:val="18"/>
              </w:rPr>
              <w:t>Valid</w:t>
            </w:r>
            <w:r w:rsidR="00DB51F5" w:rsidRPr="002D53A8">
              <w:rPr>
                <w:rFonts w:ascii="Arial" w:hAnsi="Arial"/>
                <w:sz w:val="18"/>
              </w:rPr>
              <w:t xml:space="preserve"> </w:t>
            </w:r>
            <w:r w:rsidRPr="002D53A8">
              <w:rPr>
                <w:rFonts w:ascii="Arial" w:hAnsi="Arial"/>
                <w:sz w:val="18"/>
              </w:rPr>
              <w:t>values:</w:t>
            </w:r>
          </w:p>
          <w:p w14:paraId="7638DF05" w14:textId="77777777" w:rsidR="00F578DE" w:rsidRPr="002D53A8" w:rsidRDefault="00F578DE" w:rsidP="00F578DE">
            <w:pPr>
              <w:keepNext/>
              <w:keepLines/>
              <w:spacing w:after="0"/>
              <w:rPr>
                <w:rFonts w:ascii="Arial" w:hAnsi="Arial"/>
                <w:sz w:val="18"/>
              </w:rPr>
            </w:pPr>
            <w:r w:rsidRPr="002D53A8">
              <w:rPr>
                <w:rFonts w:ascii="Arial" w:hAnsi="Arial"/>
                <w:sz w:val="18"/>
              </w:rPr>
              <w:t>slaac</w:t>
            </w:r>
          </w:p>
          <w:p w14:paraId="7ED0B694" w14:textId="77777777" w:rsidR="00F578DE" w:rsidRPr="002D53A8" w:rsidRDefault="00F578DE" w:rsidP="00F578DE">
            <w:pPr>
              <w:keepNext/>
              <w:keepLines/>
              <w:spacing w:after="0"/>
              <w:rPr>
                <w:rFonts w:ascii="Arial" w:hAnsi="Arial"/>
                <w:sz w:val="18"/>
              </w:rPr>
            </w:pPr>
          </w:p>
          <w:p w14:paraId="27F93E08" w14:textId="77777777" w:rsidR="00F578DE" w:rsidRPr="002D53A8" w:rsidRDefault="00F578DE" w:rsidP="00F578DE">
            <w:pPr>
              <w:keepNext/>
              <w:keepLines/>
              <w:spacing w:after="0"/>
              <w:rPr>
                <w:rFonts w:ascii="Arial" w:hAnsi="Arial"/>
                <w:sz w:val="18"/>
              </w:rPr>
            </w:pPr>
            <w:r w:rsidRPr="002D53A8">
              <w:rPr>
                <w:rFonts w:ascii="Arial" w:hAnsi="Arial"/>
                <w:sz w:val="18"/>
              </w:rPr>
              <w:t>dhcpv6-stateful</w:t>
            </w:r>
          </w:p>
          <w:p w14:paraId="1FCD92E6" w14:textId="77777777" w:rsidR="00F578DE" w:rsidRPr="002D53A8" w:rsidRDefault="00F578DE" w:rsidP="00F578DE">
            <w:pPr>
              <w:keepNext/>
              <w:keepLines/>
              <w:spacing w:after="0"/>
              <w:rPr>
                <w:rFonts w:ascii="Arial" w:hAnsi="Arial"/>
                <w:sz w:val="18"/>
              </w:rPr>
            </w:pPr>
          </w:p>
          <w:p w14:paraId="2C893ACD" w14:textId="77777777" w:rsidR="00F578DE" w:rsidRPr="002D53A8" w:rsidRDefault="00F578DE" w:rsidP="00F578DE">
            <w:pPr>
              <w:keepNext/>
              <w:keepLines/>
              <w:spacing w:after="0"/>
              <w:rPr>
                <w:rFonts w:ascii="Arial" w:hAnsi="Arial"/>
                <w:sz w:val="18"/>
              </w:rPr>
            </w:pPr>
            <w:r w:rsidRPr="002D53A8">
              <w:rPr>
                <w:rFonts w:ascii="Arial" w:hAnsi="Arial"/>
                <w:sz w:val="18"/>
              </w:rPr>
              <w:t>dhcpv6-stateless</w:t>
            </w:r>
          </w:p>
        </w:tc>
        <w:tc>
          <w:tcPr>
            <w:tcW w:w="2078" w:type="pct"/>
            <w:shd w:val="clear" w:color="auto" w:fill="FFFFFF"/>
          </w:tcPr>
          <w:p w14:paraId="27A19B9F" w14:textId="42EB7723"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IPv6</w:t>
            </w:r>
            <w:r w:rsidR="00DB51F5" w:rsidRPr="002D53A8">
              <w:rPr>
                <w:rFonts w:ascii="Arial" w:eastAsia="SimSun" w:hAnsi="Arial"/>
                <w:sz w:val="18"/>
                <w:lang w:eastAsia="zh-CN"/>
              </w:rPr>
              <w:t xml:space="preserve"> </w:t>
            </w:r>
            <w:r w:rsidRPr="002D53A8">
              <w:rPr>
                <w:rFonts w:ascii="Arial" w:eastAsia="SimSun" w:hAnsi="Arial"/>
                <w:sz w:val="18"/>
                <w:lang w:eastAsia="zh-CN"/>
              </w:rPr>
              <w:t>address</w:t>
            </w:r>
            <w:r w:rsidR="00DB51F5" w:rsidRPr="002D53A8">
              <w:rPr>
                <w:rFonts w:ascii="Arial" w:eastAsia="SimSun" w:hAnsi="Arial"/>
                <w:sz w:val="18"/>
                <w:lang w:eastAsia="zh-CN"/>
              </w:rPr>
              <w:t xml:space="preserve"> </w:t>
            </w:r>
            <w:r w:rsidRPr="002D53A8">
              <w:rPr>
                <w:rFonts w:ascii="Arial" w:eastAsia="SimSun" w:hAnsi="Arial"/>
                <w:sz w:val="18"/>
                <w:lang w:eastAsia="zh-CN"/>
              </w:rPr>
              <w:t>mode.</w:t>
            </w:r>
          </w:p>
          <w:p w14:paraId="7DDBF1BC" w14:textId="77777777" w:rsidR="00F578DE" w:rsidRPr="002D53A8" w:rsidRDefault="00F578DE" w:rsidP="00F578DE">
            <w:pPr>
              <w:keepNext/>
              <w:keepLines/>
              <w:spacing w:after="0"/>
              <w:rPr>
                <w:rFonts w:ascii="Arial" w:eastAsia="SimSun" w:hAnsi="Arial"/>
                <w:sz w:val="18"/>
                <w:lang w:eastAsia="zh-CN"/>
              </w:rPr>
            </w:pPr>
          </w:p>
          <w:p w14:paraId="79D5A45E" w14:textId="6C8BE812"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present</w:t>
            </w:r>
            <w:r w:rsidR="00DB51F5" w:rsidRPr="002D53A8">
              <w:rPr>
                <w:rFonts w:ascii="Arial" w:eastAsia="SimSun" w:hAnsi="Arial"/>
                <w:sz w:val="18"/>
                <w:lang w:eastAsia="zh-CN"/>
              </w:rPr>
              <w:t xml:space="preserve"> </w:t>
            </w:r>
            <w:r w:rsidRPr="002D53A8">
              <w:rPr>
                <w:rFonts w:ascii="Arial" w:eastAsia="SimSun" w:hAnsi="Arial"/>
                <w:sz w:val="18"/>
                <w:lang w:eastAsia="zh-CN"/>
              </w:rPr>
              <w:t>when</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ipVersion</w:t>
            </w:r>
            <w:r w:rsidR="00DB51F5" w:rsidRPr="002D53A8">
              <w:rPr>
                <w:rFonts w:ascii="Arial" w:eastAsia="SimSun" w:hAnsi="Arial"/>
                <w:sz w:val="18"/>
                <w:lang w:eastAsia="zh-CN"/>
              </w:rPr>
              <w:t xml:space="preserve"> </w:t>
            </w:r>
            <w:r w:rsidRPr="002D53A8">
              <w:rPr>
                <w:rFonts w:ascii="Arial" w:eastAsia="SimSun" w:hAnsi="Arial"/>
                <w:sz w:val="18"/>
                <w:lang w:eastAsia="zh-CN"/>
              </w:rPr>
              <w:t>attribute</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"ipv6"</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absent</w:t>
            </w:r>
            <w:r w:rsidR="00DB51F5" w:rsidRPr="002D53A8">
              <w:rPr>
                <w:rFonts w:ascii="Arial" w:eastAsia="SimSun" w:hAnsi="Arial"/>
                <w:sz w:val="18"/>
                <w:lang w:eastAsia="zh-CN"/>
              </w:rPr>
              <w:t xml:space="preserve"> </w:t>
            </w:r>
            <w:r w:rsidRPr="002D53A8">
              <w:rPr>
                <w:rFonts w:ascii="Arial" w:eastAsia="SimSun" w:hAnsi="Arial"/>
                <w:sz w:val="18"/>
                <w:lang w:eastAsia="zh-CN"/>
              </w:rPr>
              <w:t>otherwise.</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bl>
    <w:p w14:paraId="3588ED27" w14:textId="77777777" w:rsidR="00F578DE" w:rsidRPr="002D53A8" w:rsidRDefault="00F578DE" w:rsidP="00F578DE">
      <w:pPr>
        <w:spacing w:after="0"/>
        <w:rPr>
          <w:rFonts w:eastAsia="DengXian"/>
        </w:rPr>
      </w:pPr>
    </w:p>
    <w:p w14:paraId="60FECBAE" w14:textId="77777777" w:rsidR="00F578DE" w:rsidRPr="002D53A8" w:rsidRDefault="00F578DE" w:rsidP="00EC7355">
      <w:pPr>
        <w:pStyle w:val="Heading4"/>
        <w:rPr>
          <w:rFonts w:eastAsia="DengXian"/>
        </w:rPr>
      </w:pPr>
      <w:bookmarkStart w:id="369" w:name="_Toc48655101"/>
      <w:bookmarkStart w:id="370" w:name="_Toc48724638"/>
      <w:bookmarkStart w:id="371" w:name="_Toc57297058"/>
      <w:r w:rsidRPr="002D53A8">
        <w:rPr>
          <w:rFonts w:eastAsia="DengXian"/>
        </w:rPr>
        <w:t>6.2.1</w:t>
      </w:r>
      <w:r w:rsidR="00101E52" w:rsidRPr="002D53A8">
        <w:rPr>
          <w:rFonts w:eastAsia="DengXian"/>
        </w:rPr>
        <w:t>6</w:t>
      </w:r>
      <w:r w:rsidRPr="002D53A8">
        <w:rPr>
          <w:rFonts w:eastAsia="DengXian"/>
        </w:rPr>
        <w:t>.3</w:t>
      </w:r>
      <w:r w:rsidRPr="002D53A8">
        <w:rPr>
          <w:rFonts w:eastAsia="DengXian"/>
        </w:rPr>
        <w:tab/>
        <w:t>Definition</w:t>
      </w:r>
      <w:bookmarkEnd w:id="369"/>
      <w:bookmarkEnd w:id="370"/>
      <w:bookmarkEnd w:id="371"/>
    </w:p>
    <w:p w14:paraId="29D8BC3C" w14:textId="77777777" w:rsidR="00F578DE" w:rsidRPr="002D53A8" w:rsidRDefault="00F578DE" w:rsidP="00F90750">
      <w:pPr>
        <w:rPr>
          <w:lang w:eastAsia="zh-CN"/>
        </w:rPr>
      </w:pPr>
      <w:r w:rsidRPr="002D53A8">
        <w:rPr>
          <w:lang w:eastAsia="zh-CN"/>
        </w:rPr>
        <w:t xml:space="preserve">The syntax of the </w:t>
      </w:r>
      <w:r w:rsidRPr="002D53A8">
        <w:t>L</w:t>
      </w:r>
      <w:r w:rsidR="001371C8" w:rsidRPr="002D53A8">
        <w:t>3</w:t>
      </w:r>
      <w:r w:rsidRPr="002D53A8">
        <w:t>ProtocolData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44B37189" w14:textId="77777777" w:rsidTr="00DB51F5">
        <w:trPr>
          <w:jc w:val="center"/>
        </w:trPr>
        <w:tc>
          <w:tcPr>
            <w:tcW w:w="9216" w:type="dxa"/>
            <w:shd w:val="clear" w:color="auto" w:fill="D9D9D9"/>
          </w:tcPr>
          <w:p w14:paraId="7ABA2475" w14:textId="663C5C92"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hAnsi="Consolas" w:cs="Consolas"/>
              </w:rPr>
              <w:t xml:space="preserve"> </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tosca.datatypes.nfv.L</w:t>
            </w:r>
            <w:r w:rsidR="001371C8" w:rsidRPr="002D53A8">
              <w:rPr>
                <w:rFonts w:ascii="Consolas" w:eastAsia="SimSun" w:hAnsi="Consolas" w:cs="Consolas"/>
                <w:lang w:eastAsia="fr-FR"/>
              </w:rPr>
              <w:t>3</w:t>
            </w:r>
            <w:r w:rsidR="00F578DE" w:rsidRPr="002D53A8">
              <w:rPr>
                <w:rFonts w:ascii="Consolas" w:eastAsia="SimSun" w:hAnsi="Consolas" w:cs="Consolas"/>
                <w:lang w:eastAsia="fr-FR"/>
              </w:rPr>
              <w:t>ProtocolData:</w:t>
            </w:r>
          </w:p>
          <w:p w14:paraId="52159477" w14:textId="66846E38"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derived_from:</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tosca.datatypes.Root</w:t>
            </w:r>
          </w:p>
          <w:p w14:paraId="20ED6BBB" w14:textId="36CA009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describes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data</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given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virtual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link</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used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specific</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VNF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deployment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flavour.</w:t>
            </w:r>
          </w:p>
          <w:p w14:paraId="4F4A97E2" w14:textId="589ED98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properties:</w:t>
            </w:r>
          </w:p>
          <w:p w14:paraId="7BB1A6B8" w14:textId="3BD186A1"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name:</w:t>
            </w:r>
          </w:p>
          <w:p w14:paraId="6955D714" w14:textId="2692F88D"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1D290C62" w14:textId="067E079A"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Identifies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network</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name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associated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with</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p>
          <w:p w14:paraId="4ACCD794" w14:textId="553A45C9"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false</w:t>
            </w:r>
          </w:p>
          <w:p w14:paraId="2F7729A6" w14:textId="68095ADC"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hAnsi="Consolas" w:cs="Consolas"/>
              </w:rPr>
              <w:t>ip_version</w:t>
            </w:r>
            <w:r w:rsidR="00F578DE" w:rsidRPr="002D53A8">
              <w:rPr>
                <w:rFonts w:ascii="Consolas" w:eastAsia="SimSun" w:hAnsi="Consolas" w:cs="Consolas"/>
                <w:lang w:eastAsia="fr-FR"/>
              </w:rPr>
              <w:t>:</w:t>
            </w:r>
          </w:p>
          <w:p w14:paraId="098599D4" w14:textId="223DA54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656B094B" w14:textId="7E822577"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version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ip_version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property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shall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consistent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with</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layer_protocol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connectivity_type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property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virtual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link</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node.</w:t>
            </w:r>
          </w:p>
          <w:p w14:paraId="565073B0" w14:textId="308ADBE6" w:rsidR="000A3F5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0A3F5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0A3F5E" w:rsidRPr="002D53A8">
              <w:rPr>
                <w:rFonts w:ascii="Consolas" w:eastAsia="SimSun" w:hAnsi="Consolas" w:cs="Consolas"/>
                <w:lang w:eastAsia="fr-FR"/>
              </w:rPr>
              <w:t>true</w:t>
            </w:r>
          </w:p>
          <w:p w14:paraId="677300ED" w14:textId="5BF0557A"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constraints:</w:t>
            </w:r>
          </w:p>
          <w:p w14:paraId="41F763B5" w14:textId="5D0BB142"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valid_values: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ipv4,</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ipv6</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t>
            </w:r>
          </w:p>
          <w:p w14:paraId="4AB8E7E7" w14:textId="3AF12676"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hAnsi="Consolas" w:cs="Consolas"/>
              </w:rPr>
              <w:t xml:space="preserve">      </w:t>
            </w:r>
            <w:r w:rsidR="00F578DE" w:rsidRPr="002D53A8">
              <w:rPr>
                <w:rFonts w:ascii="Consolas" w:hAnsi="Consolas" w:cs="Consolas"/>
              </w:rPr>
              <w:t>cidr</w:t>
            </w:r>
            <w:r w:rsidR="00F578DE" w:rsidRPr="002D53A8">
              <w:rPr>
                <w:rFonts w:ascii="Consolas" w:eastAsia="SimSun" w:hAnsi="Consolas" w:cs="Consolas"/>
                <w:lang w:eastAsia="fr-FR"/>
              </w:rPr>
              <w:t>:</w:t>
            </w:r>
          </w:p>
          <w:p w14:paraId="32A557E5" w14:textId="4E11C5E0"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0C29B0E7" w14:textId="4F79B659" w:rsidR="00F578DE" w:rsidRPr="002D53A8" w:rsidRDefault="00DB51F5" w:rsidP="00F578DE">
            <w:pPr>
              <w:keepNext/>
              <w:keepLines/>
              <w:spacing w:after="0"/>
              <w:rPr>
                <w:rFonts w:ascii="Consolas" w:eastAsia="SimSun" w:hAnsi="Consolas" w:cs="Consolas"/>
                <w:lang w:eastAsia="zh-CN"/>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CIDR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(Classless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Inter-Domain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Routing)</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zh-CN"/>
              </w:rPr>
              <w:t>The</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value</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may</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be</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overridden</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at</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run-time.</w:t>
            </w:r>
          </w:p>
          <w:p w14:paraId="3674570D" w14:textId="011BA891"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true</w:t>
            </w:r>
            <w:r w:rsidRPr="002D53A8">
              <w:rPr>
                <w:rFonts w:ascii="Consolas" w:hAnsi="Consolas" w:cs="Consolas"/>
              </w:rPr>
              <w:t xml:space="preserve">  </w:t>
            </w:r>
          </w:p>
          <w:p w14:paraId="283C4BFD" w14:textId="70AD7439"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hAnsi="Consolas" w:cs="Consolas"/>
              </w:rPr>
              <w:t xml:space="preserve">      </w:t>
            </w:r>
            <w:r w:rsidR="00F578DE" w:rsidRPr="002D53A8">
              <w:rPr>
                <w:rFonts w:ascii="Consolas" w:hAnsi="Consolas" w:cs="Consolas"/>
              </w:rPr>
              <w:t>ip_allocation_pools</w:t>
            </w:r>
            <w:r w:rsidR="00F578DE" w:rsidRPr="002D53A8">
              <w:rPr>
                <w:rFonts w:ascii="Consolas" w:eastAsia="SimSun" w:hAnsi="Consolas" w:cs="Consolas"/>
                <w:lang w:eastAsia="fr-FR"/>
              </w:rPr>
              <w:t>:</w:t>
            </w:r>
          </w:p>
          <w:p w14:paraId="2C3C0094" w14:textId="19B8372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list</w:t>
            </w:r>
          </w:p>
          <w:p w14:paraId="14EEF52D" w14:textId="5C5DD8B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allocation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pools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with</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start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and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end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addresses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may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overridden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run-time.</w:t>
            </w:r>
          </w:p>
          <w:p w14:paraId="2E4076CC" w14:textId="42BBEACA" w:rsidR="000A3F5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0A3F5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0A3F5E" w:rsidRPr="002D53A8">
              <w:rPr>
                <w:rFonts w:ascii="Consolas" w:eastAsia="SimSun" w:hAnsi="Consolas" w:cs="Consolas"/>
                <w:lang w:eastAsia="fr-FR"/>
              </w:rPr>
              <w:t>false</w:t>
            </w:r>
          </w:p>
          <w:p w14:paraId="7A1A3377" w14:textId="0E96F9A0"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entry_schema:</w:t>
            </w:r>
          </w:p>
          <w:p w14:paraId="5A3567BF" w14:textId="49651EE0" w:rsidR="00F578DE" w:rsidRPr="002D53A8" w:rsidRDefault="00DB51F5" w:rsidP="000A3F5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tosca.datatypes.nfv.</w:t>
            </w:r>
            <w:r w:rsidR="001E4E7B" w:rsidRPr="002D53A8">
              <w:rPr>
                <w:rFonts w:ascii="Consolas" w:eastAsia="SimSun" w:hAnsi="Consolas" w:cs="Consolas"/>
                <w:lang w:eastAsia="fr-FR"/>
              </w:rPr>
              <w:t>I</w:t>
            </w:r>
            <w:r w:rsidR="00F578DE" w:rsidRPr="002D53A8">
              <w:rPr>
                <w:rFonts w:ascii="Consolas" w:eastAsia="SimSun" w:hAnsi="Consolas" w:cs="Consolas"/>
                <w:lang w:eastAsia="fr-FR"/>
              </w:rPr>
              <w:t>pAllocationPool</w:t>
            </w:r>
          </w:p>
          <w:p w14:paraId="4DD9EC9E" w14:textId="45C720A2"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gateway_ip:</w:t>
            </w:r>
          </w:p>
          <w:p w14:paraId="3C574842" w14:textId="2B68A1C6"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7B7BE42A" w14:textId="385F9576"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gateway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address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may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overridden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run-time.</w:t>
            </w:r>
          </w:p>
          <w:p w14:paraId="5AED1771" w14:textId="66A81581"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false</w:t>
            </w:r>
          </w:p>
          <w:p w14:paraId="54A93160" w14:textId="677AB499"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dhcp_enabled:</w:t>
            </w:r>
          </w:p>
          <w:p w14:paraId="79D81C38" w14:textId="2ABE47C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boolean</w:t>
            </w:r>
          </w:p>
          <w:p w14:paraId="72BF8335" w14:textId="00226B3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Indicates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whether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DHCP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(Dynamic</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Host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Configuration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enabled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disabled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may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overridden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run-time.</w:t>
            </w:r>
          </w:p>
          <w:p w14:paraId="381973A1" w14:textId="4908A49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false</w:t>
            </w:r>
          </w:p>
          <w:p w14:paraId="4375A634" w14:textId="24BA9BAC"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ipv6_address_mode</w:t>
            </w:r>
            <w:r w:rsidR="001371C8" w:rsidRPr="002D53A8">
              <w:rPr>
                <w:rFonts w:ascii="Consolas" w:hAnsi="Consolas" w:cs="Consolas"/>
              </w:rPr>
              <w:t>:</w:t>
            </w:r>
          </w:p>
          <w:p w14:paraId="1375F402" w14:textId="682E401A"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type:</w:t>
            </w:r>
            <w:r w:rsidRPr="002D53A8">
              <w:rPr>
                <w:rFonts w:ascii="Consolas" w:hAnsi="Consolas" w:cs="Consolas"/>
              </w:rPr>
              <w:t xml:space="preserve"> </w:t>
            </w:r>
            <w:r w:rsidR="00F578DE" w:rsidRPr="002D53A8">
              <w:rPr>
                <w:rFonts w:ascii="Consolas" w:hAnsi="Consolas" w:cs="Consolas"/>
              </w:rPr>
              <w:t>string</w:t>
            </w:r>
          </w:p>
          <w:p w14:paraId="2F1E9F69" w14:textId="48D69A28"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description:</w:t>
            </w:r>
            <w:r w:rsidRPr="002D53A8">
              <w:rPr>
                <w:rFonts w:ascii="Consolas" w:hAnsi="Consolas" w:cs="Consolas"/>
              </w:rPr>
              <w:t xml:space="preserve"> </w:t>
            </w:r>
            <w:r w:rsidR="00F578DE" w:rsidRPr="002D53A8">
              <w:rPr>
                <w:rFonts w:ascii="Consolas" w:hAnsi="Consolas" w:cs="Consolas"/>
              </w:rPr>
              <w:t>Specifies</w:t>
            </w:r>
            <w:r w:rsidRPr="002D53A8">
              <w:rPr>
                <w:rFonts w:ascii="Consolas" w:hAnsi="Consolas" w:cs="Consolas"/>
              </w:rPr>
              <w:t xml:space="preserve"> </w:t>
            </w:r>
            <w:r w:rsidR="00F578DE" w:rsidRPr="002D53A8">
              <w:rPr>
                <w:rFonts w:ascii="Consolas" w:hAnsi="Consolas" w:cs="Consolas"/>
              </w:rPr>
              <w:t>IPv6</w:t>
            </w:r>
            <w:r w:rsidRPr="002D53A8">
              <w:rPr>
                <w:rFonts w:ascii="Consolas" w:hAnsi="Consolas" w:cs="Consolas"/>
              </w:rPr>
              <w:t xml:space="preserve"> </w:t>
            </w:r>
            <w:r w:rsidR="00F578DE" w:rsidRPr="002D53A8">
              <w:rPr>
                <w:rFonts w:ascii="Consolas" w:hAnsi="Consolas" w:cs="Consolas"/>
              </w:rPr>
              <w:t>address</w:t>
            </w:r>
            <w:r w:rsidRPr="002D53A8">
              <w:rPr>
                <w:rFonts w:ascii="Consolas" w:hAnsi="Consolas" w:cs="Consolas"/>
              </w:rPr>
              <w:t xml:space="preserve"> </w:t>
            </w:r>
            <w:r w:rsidR="00F578DE" w:rsidRPr="002D53A8">
              <w:rPr>
                <w:rFonts w:ascii="Consolas" w:hAnsi="Consolas" w:cs="Consolas"/>
              </w:rPr>
              <w:t>mode.</w:t>
            </w:r>
            <w:r w:rsidRPr="002D53A8">
              <w:rPr>
                <w:rFonts w:ascii="Consolas" w:hAnsi="Consolas" w:cs="Consolas"/>
              </w:rPr>
              <w:t xml:space="preserve"> </w:t>
            </w:r>
            <w:r w:rsidR="00F578DE" w:rsidRPr="002D53A8">
              <w:rPr>
                <w:rFonts w:ascii="Consolas" w:hAnsi="Consolas" w:cs="Consolas"/>
              </w:rPr>
              <w:t>May</w:t>
            </w:r>
            <w:r w:rsidRPr="002D53A8">
              <w:rPr>
                <w:rFonts w:ascii="Consolas" w:hAnsi="Consolas" w:cs="Consolas"/>
              </w:rPr>
              <w:t xml:space="preserve"> </w:t>
            </w:r>
            <w:r w:rsidR="00F578DE" w:rsidRPr="002D53A8">
              <w:rPr>
                <w:rFonts w:ascii="Consolas" w:hAnsi="Consolas" w:cs="Consolas"/>
              </w:rPr>
              <w:t>be</w:t>
            </w:r>
            <w:r w:rsidRPr="002D53A8">
              <w:rPr>
                <w:rFonts w:ascii="Consolas" w:hAnsi="Consolas" w:cs="Consolas"/>
              </w:rPr>
              <w:t xml:space="preserve"> </w:t>
            </w:r>
            <w:r w:rsidR="00F578DE" w:rsidRPr="002D53A8">
              <w:rPr>
                <w:rFonts w:ascii="Consolas" w:hAnsi="Consolas" w:cs="Consolas"/>
              </w:rPr>
              <w:t>present</w:t>
            </w:r>
            <w:r w:rsidRPr="002D53A8">
              <w:rPr>
                <w:rFonts w:ascii="Consolas" w:hAnsi="Consolas" w:cs="Consolas"/>
              </w:rPr>
              <w:t xml:space="preserve"> </w:t>
            </w:r>
            <w:r w:rsidR="00F578DE" w:rsidRPr="002D53A8">
              <w:rPr>
                <w:rFonts w:ascii="Consolas" w:hAnsi="Consolas" w:cs="Consolas"/>
              </w:rPr>
              <w:t>when</w:t>
            </w:r>
            <w:r w:rsidRPr="002D53A8">
              <w:rPr>
                <w:rFonts w:ascii="Consolas" w:hAnsi="Consolas" w:cs="Consolas"/>
              </w:rPr>
              <w:t xml:space="preserve"> </w:t>
            </w:r>
            <w:r w:rsidR="00F578DE" w:rsidRPr="002D53A8">
              <w:rPr>
                <w:rFonts w:ascii="Consolas" w:hAnsi="Consolas" w:cs="Consolas"/>
              </w:rPr>
              <w:t>the</w:t>
            </w:r>
            <w:r w:rsidRPr="002D53A8">
              <w:rPr>
                <w:rFonts w:ascii="Consolas" w:hAnsi="Consolas" w:cs="Consolas"/>
              </w:rPr>
              <w:t xml:space="preserve"> </w:t>
            </w:r>
            <w:r w:rsidR="00F578DE" w:rsidRPr="002D53A8">
              <w:rPr>
                <w:rFonts w:ascii="Consolas" w:hAnsi="Consolas" w:cs="Consolas"/>
              </w:rPr>
              <w:t>value</w:t>
            </w:r>
            <w:r w:rsidRPr="002D53A8">
              <w:rPr>
                <w:rFonts w:ascii="Consolas" w:hAnsi="Consolas" w:cs="Consolas"/>
              </w:rPr>
              <w:t xml:space="preserve"> </w:t>
            </w:r>
            <w:r w:rsidR="00F578DE" w:rsidRPr="002D53A8">
              <w:rPr>
                <w:rFonts w:ascii="Consolas" w:hAnsi="Consolas" w:cs="Consolas"/>
              </w:rPr>
              <w:t>of</w:t>
            </w:r>
            <w:r w:rsidRPr="002D53A8">
              <w:rPr>
                <w:rFonts w:ascii="Consolas" w:hAnsi="Consolas" w:cs="Consolas"/>
              </w:rPr>
              <w:t xml:space="preserve"> </w:t>
            </w:r>
            <w:r w:rsidR="00F578DE" w:rsidRPr="002D53A8">
              <w:rPr>
                <w:rFonts w:ascii="Consolas" w:hAnsi="Consolas" w:cs="Consolas"/>
              </w:rPr>
              <w:t>the</w:t>
            </w:r>
            <w:r w:rsidRPr="002D53A8">
              <w:rPr>
                <w:rFonts w:ascii="Consolas" w:hAnsi="Consolas" w:cs="Consolas"/>
              </w:rPr>
              <w:t xml:space="preserve"> </w:t>
            </w:r>
            <w:r w:rsidR="00F578DE" w:rsidRPr="002D53A8">
              <w:rPr>
                <w:rFonts w:ascii="Consolas" w:hAnsi="Consolas" w:cs="Consolas"/>
              </w:rPr>
              <w:t>ipVersion</w:t>
            </w:r>
            <w:r w:rsidRPr="002D53A8">
              <w:rPr>
                <w:rFonts w:ascii="Consolas" w:hAnsi="Consolas" w:cs="Consolas"/>
              </w:rPr>
              <w:t xml:space="preserve"> </w:t>
            </w:r>
            <w:r w:rsidR="00F578DE" w:rsidRPr="002D53A8">
              <w:rPr>
                <w:rFonts w:ascii="Consolas" w:hAnsi="Consolas" w:cs="Consolas"/>
              </w:rPr>
              <w:t>attribute</w:t>
            </w:r>
            <w:r w:rsidRPr="002D53A8">
              <w:rPr>
                <w:rFonts w:ascii="Consolas" w:hAnsi="Consolas" w:cs="Consolas"/>
              </w:rPr>
              <w:t xml:space="preserve"> </w:t>
            </w:r>
            <w:r w:rsidR="00F578DE" w:rsidRPr="002D53A8">
              <w:rPr>
                <w:rFonts w:ascii="Consolas" w:hAnsi="Consolas" w:cs="Consolas"/>
              </w:rPr>
              <w:t>is</w:t>
            </w:r>
            <w:r w:rsidRPr="002D53A8">
              <w:rPr>
                <w:rFonts w:ascii="Consolas" w:hAnsi="Consolas" w:cs="Consolas"/>
              </w:rPr>
              <w:t xml:space="preserve"> </w:t>
            </w:r>
            <w:r w:rsidR="00F578DE" w:rsidRPr="002D53A8">
              <w:rPr>
                <w:rFonts w:ascii="Consolas" w:hAnsi="Consolas" w:cs="Consolas"/>
              </w:rPr>
              <w:t>"ipv6"</w:t>
            </w:r>
            <w:r w:rsidRPr="002D53A8">
              <w:rPr>
                <w:rFonts w:ascii="Consolas" w:hAnsi="Consolas" w:cs="Consolas"/>
              </w:rPr>
              <w:t xml:space="preserve"> </w:t>
            </w:r>
            <w:r w:rsidR="00F578DE" w:rsidRPr="002D53A8">
              <w:rPr>
                <w:rFonts w:ascii="Consolas" w:hAnsi="Consolas" w:cs="Consolas"/>
              </w:rPr>
              <w:t>and</w:t>
            </w:r>
            <w:r w:rsidRPr="002D53A8">
              <w:rPr>
                <w:rFonts w:ascii="Consolas" w:hAnsi="Consolas" w:cs="Consolas"/>
              </w:rPr>
              <w:t xml:space="preserve"> </w:t>
            </w:r>
            <w:r w:rsidR="00F578DE" w:rsidRPr="002D53A8">
              <w:rPr>
                <w:rFonts w:ascii="Consolas" w:hAnsi="Consolas" w:cs="Consolas"/>
              </w:rPr>
              <w:t>shall</w:t>
            </w:r>
            <w:r w:rsidRPr="002D53A8">
              <w:rPr>
                <w:rFonts w:ascii="Consolas" w:hAnsi="Consolas" w:cs="Consolas"/>
              </w:rPr>
              <w:t xml:space="preserve"> </w:t>
            </w:r>
            <w:r w:rsidR="00F578DE" w:rsidRPr="002D53A8">
              <w:rPr>
                <w:rFonts w:ascii="Consolas" w:hAnsi="Consolas" w:cs="Consolas"/>
              </w:rPr>
              <w:t>be</w:t>
            </w:r>
            <w:r w:rsidRPr="002D53A8">
              <w:rPr>
                <w:rFonts w:ascii="Consolas" w:hAnsi="Consolas" w:cs="Consolas"/>
              </w:rPr>
              <w:t xml:space="preserve"> </w:t>
            </w:r>
            <w:r w:rsidR="00F578DE" w:rsidRPr="002D53A8">
              <w:rPr>
                <w:rFonts w:ascii="Consolas" w:hAnsi="Consolas" w:cs="Consolas"/>
              </w:rPr>
              <w:t>absent</w:t>
            </w:r>
            <w:r w:rsidRPr="002D53A8">
              <w:rPr>
                <w:rFonts w:ascii="Consolas" w:hAnsi="Consolas" w:cs="Consolas"/>
              </w:rPr>
              <w:t xml:space="preserve"> </w:t>
            </w:r>
            <w:r w:rsidR="00F578DE" w:rsidRPr="002D53A8">
              <w:rPr>
                <w:rFonts w:ascii="Consolas" w:hAnsi="Consolas" w:cs="Consolas"/>
              </w:rPr>
              <w:t>otherwise.</w:t>
            </w:r>
            <w:r w:rsidRPr="002D53A8">
              <w:rPr>
                <w:rFonts w:ascii="Consolas" w:hAnsi="Consolas" w:cs="Consolas"/>
              </w:rPr>
              <w:t xml:space="preserve"> </w:t>
            </w:r>
            <w:r w:rsidR="00F578DE" w:rsidRPr="002D53A8">
              <w:rPr>
                <w:rFonts w:ascii="Consolas" w:hAnsi="Consolas" w:cs="Consolas"/>
              </w:rPr>
              <w:t>The</w:t>
            </w:r>
            <w:r w:rsidRPr="002D53A8">
              <w:rPr>
                <w:rFonts w:ascii="Consolas" w:hAnsi="Consolas" w:cs="Consolas"/>
              </w:rPr>
              <w:t xml:space="preserve"> </w:t>
            </w:r>
            <w:r w:rsidR="00F578DE" w:rsidRPr="002D53A8">
              <w:rPr>
                <w:rFonts w:ascii="Consolas" w:hAnsi="Consolas" w:cs="Consolas"/>
              </w:rPr>
              <w:t>value</w:t>
            </w:r>
            <w:r w:rsidRPr="002D53A8">
              <w:rPr>
                <w:rFonts w:ascii="Consolas" w:hAnsi="Consolas" w:cs="Consolas"/>
              </w:rPr>
              <w:t xml:space="preserve"> </w:t>
            </w:r>
            <w:r w:rsidR="00F578DE" w:rsidRPr="002D53A8">
              <w:rPr>
                <w:rFonts w:ascii="Consolas" w:hAnsi="Consolas" w:cs="Consolas"/>
              </w:rPr>
              <w:t>may</w:t>
            </w:r>
            <w:r w:rsidRPr="002D53A8">
              <w:rPr>
                <w:rFonts w:ascii="Consolas" w:hAnsi="Consolas" w:cs="Consolas"/>
              </w:rPr>
              <w:t xml:space="preserve"> </w:t>
            </w:r>
            <w:r w:rsidR="00F578DE" w:rsidRPr="002D53A8">
              <w:rPr>
                <w:rFonts w:ascii="Consolas" w:hAnsi="Consolas" w:cs="Consolas"/>
              </w:rPr>
              <w:t>be</w:t>
            </w:r>
            <w:r w:rsidRPr="002D53A8">
              <w:rPr>
                <w:rFonts w:ascii="Consolas" w:hAnsi="Consolas" w:cs="Consolas"/>
              </w:rPr>
              <w:t xml:space="preserve"> </w:t>
            </w:r>
            <w:r w:rsidR="00F578DE" w:rsidRPr="002D53A8">
              <w:rPr>
                <w:rFonts w:ascii="Consolas" w:hAnsi="Consolas" w:cs="Consolas"/>
              </w:rPr>
              <w:t>overridden</w:t>
            </w:r>
            <w:r w:rsidRPr="002D53A8">
              <w:rPr>
                <w:rFonts w:ascii="Consolas" w:hAnsi="Consolas" w:cs="Consolas"/>
              </w:rPr>
              <w:t xml:space="preserve"> </w:t>
            </w:r>
            <w:r w:rsidR="00F578DE" w:rsidRPr="002D53A8">
              <w:rPr>
                <w:rFonts w:ascii="Consolas" w:hAnsi="Consolas" w:cs="Consolas"/>
              </w:rPr>
              <w:t>at</w:t>
            </w:r>
            <w:r w:rsidRPr="002D53A8">
              <w:rPr>
                <w:rFonts w:ascii="Consolas" w:hAnsi="Consolas" w:cs="Consolas"/>
              </w:rPr>
              <w:t xml:space="preserve"> </w:t>
            </w:r>
            <w:r w:rsidR="00F578DE" w:rsidRPr="002D53A8">
              <w:rPr>
                <w:rFonts w:ascii="Consolas" w:hAnsi="Consolas" w:cs="Consolas"/>
              </w:rPr>
              <w:t>run-time.</w:t>
            </w:r>
          </w:p>
          <w:p w14:paraId="44D638D7" w14:textId="670A1D4C"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required:</w:t>
            </w:r>
            <w:r w:rsidRPr="002D53A8">
              <w:rPr>
                <w:rFonts w:ascii="Consolas" w:hAnsi="Consolas" w:cs="Consolas"/>
              </w:rPr>
              <w:t xml:space="preserve"> </w:t>
            </w:r>
            <w:r w:rsidR="00F578DE" w:rsidRPr="002D53A8">
              <w:rPr>
                <w:rFonts w:ascii="Consolas" w:hAnsi="Consolas" w:cs="Consolas"/>
              </w:rPr>
              <w:t>false</w:t>
            </w:r>
          </w:p>
          <w:p w14:paraId="694F64B3" w14:textId="78E8DB5D"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constraints:</w:t>
            </w:r>
          </w:p>
          <w:p w14:paraId="25D703A4" w14:textId="5E7AFEF1"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w:t>
            </w:r>
            <w:r w:rsidRPr="002D53A8">
              <w:rPr>
                <w:rFonts w:ascii="Consolas" w:hAnsi="Consolas" w:cs="Consolas"/>
              </w:rPr>
              <w:t xml:space="preserve"> </w:t>
            </w:r>
            <w:r w:rsidR="00F578DE" w:rsidRPr="002D53A8">
              <w:rPr>
                <w:rFonts w:ascii="Consolas" w:hAnsi="Consolas" w:cs="Consolas"/>
              </w:rPr>
              <w:t>valid_values:</w:t>
            </w:r>
            <w:r w:rsidRPr="002D53A8">
              <w:rPr>
                <w:rFonts w:ascii="Consolas" w:hAnsi="Consolas" w:cs="Consolas"/>
              </w:rPr>
              <w:t xml:space="preserve"> </w:t>
            </w:r>
            <w:r w:rsidR="00F578DE" w:rsidRPr="002D53A8">
              <w:rPr>
                <w:rFonts w:ascii="Consolas" w:hAnsi="Consolas" w:cs="Consolas"/>
              </w:rPr>
              <w:t>[</w:t>
            </w:r>
            <w:r w:rsidRPr="002D53A8">
              <w:rPr>
                <w:rFonts w:ascii="Consolas" w:hAnsi="Consolas" w:cs="Consolas"/>
              </w:rPr>
              <w:t xml:space="preserve"> </w:t>
            </w:r>
            <w:r w:rsidR="00F578DE" w:rsidRPr="002D53A8">
              <w:rPr>
                <w:rFonts w:ascii="Consolas" w:hAnsi="Consolas" w:cs="Consolas"/>
              </w:rPr>
              <w:t>slaac,</w:t>
            </w:r>
            <w:r w:rsidRPr="002D53A8">
              <w:rPr>
                <w:rFonts w:ascii="Consolas" w:hAnsi="Consolas" w:cs="Consolas"/>
              </w:rPr>
              <w:t xml:space="preserve"> </w:t>
            </w:r>
            <w:r w:rsidR="00F578DE" w:rsidRPr="002D53A8">
              <w:rPr>
                <w:rFonts w:ascii="Consolas" w:hAnsi="Consolas" w:cs="Consolas"/>
              </w:rPr>
              <w:t>dhcpv6-stateful,</w:t>
            </w:r>
            <w:r w:rsidRPr="002D53A8">
              <w:rPr>
                <w:rFonts w:ascii="Consolas" w:hAnsi="Consolas" w:cs="Consolas"/>
              </w:rPr>
              <w:t xml:space="preserve"> </w:t>
            </w:r>
            <w:r w:rsidR="00F578DE" w:rsidRPr="002D53A8">
              <w:rPr>
                <w:rFonts w:ascii="Consolas" w:hAnsi="Consolas" w:cs="Consolas"/>
              </w:rPr>
              <w:t>dhcpv6-stateless</w:t>
            </w:r>
            <w:r w:rsidRPr="002D53A8">
              <w:rPr>
                <w:rFonts w:ascii="Consolas" w:hAnsi="Consolas" w:cs="Consolas"/>
              </w:rPr>
              <w:t xml:space="preserve"> </w:t>
            </w:r>
            <w:r w:rsidR="00F578DE" w:rsidRPr="002D53A8">
              <w:rPr>
                <w:rFonts w:ascii="Consolas" w:hAnsi="Consolas" w:cs="Consolas"/>
              </w:rPr>
              <w:t>]</w:t>
            </w:r>
            <w:r w:rsidRPr="002D53A8">
              <w:rPr>
                <w:rFonts w:ascii="Consolas" w:hAnsi="Consolas" w:cs="Consolas"/>
              </w:rPr>
              <w:t xml:space="preserve"> </w:t>
            </w:r>
          </w:p>
        </w:tc>
      </w:tr>
    </w:tbl>
    <w:p w14:paraId="33176F22" w14:textId="77777777" w:rsidR="00F578DE" w:rsidRPr="002D53A8" w:rsidRDefault="00F578DE" w:rsidP="00EC7355">
      <w:pPr>
        <w:rPr>
          <w:rFonts w:eastAsia="DengXian"/>
        </w:rPr>
      </w:pPr>
    </w:p>
    <w:p w14:paraId="250F4771" w14:textId="77777777" w:rsidR="00F578DE" w:rsidRPr="002D53A8" w:rsidRDefault="00F578DE" w:rsidP="00EC7355">
      <w:pPr>
        <w:pStyle w:val="Heading4"/>
        <w:rPr>
          <w:rFonts w:eastAsia="DengXian"/>
        </w:rPr>
      </w:pPr>
      <w:bookmarkStart w:id="372" w:name="_Toc48655102"/>
      <w:bookmarkStart w:id="373" w:name="_Toc48724639"/>
      <w:bookmarkStart w:id="374" w:name="_Toc57297059"/>
      <w:r w:rsidRPr="002D53A8">
        <w:rPr>
          <w:rFonts w:eastAsia="DengXian"/>
        </w:rPr>
        <w:t>6.2.1</w:t>
      </w:r>
      <w:r w:rsidR="00101E52" w:rsidRPr="002D53A8">
        <w:rPr>
          <w:rFonts w:eastAsia="DengXian"/>
        </w:rPr>
        <w:t>6</w:t>
      </w:r>
      <w:r w:rsidRPr="002D53A8">
        <w:rPr>
          <w:rFonts w:eastAsia="DengXian"/>
        </w:rPr>
        <w:t>.4</w:t>
      </w:r>
      <w:r w:rsidRPr="002D53A8">
        <w:rPr>
          <w:rFonts w:eastAsia="DengXian"/>
        </w:rPr>
        <w:tab/>
        <w:t>Examples</w:t>
      </w:r>
      <w:bookmarkEnd w:id="372"/>
      <w:bookmarkEnd w:id="373"/>
      <w:bookmarkEnd w:id="374"/>
    </w:p>
    <w:p w14:paraId="56347698" w14:textId="77777777" w:rsidR="00F578DE" w:rsidRPr="002D53A8" w:rsidRDefault="00F578DE" w:rsidP="00EC7355">
      <w:r w:rsidRPr="002D53A8">
        <w:t>None.</w:t>
      </w:r>
    </w:p>
    <w:p w14:paraId="35B67611" w14:textId="77777777" w:rsidR="00D566BF" w:rsidRPr="002D53A8" w:rsidRDefault="00D566BF" w:rsidP="00D566BF">
      <w:pPr>
        <w:pStyle w:val="Heading4"/>
        <w:rPr>
          <w:rFonts w:eastAsia="DengXian"/>
        </w:rPr>
      </w:pPr>
      <w:bookmarkStart w:id="375" w:name="_Toc48655103"/>
      <w:bookmarkStart w:id="376" w:name="_Toc48724640"/>
      <w:bookmarkStart w:id="377" w:name="_Toc57297060"/>
      <w:r w:rsidRPr="002D53A8">
        <w:rPr>
          <w:rFonts w:eastAsia="DengXian" w:hint="eastAsia"/>
        </w:rPr>
        <w:t>6.</w:t>
      </w:r>
      <w:r w:rsidRPr="002D53A8">
        <w:rPr>
          <w:rFonts w:eastAsia="DengXian"/>
        </w:rPr>
        <w:t>2</w:t>
      </w:r>
      <w:r w:rsidRPr="002D53A8">
        <w:rPr>
          <w:rFonts w:eastAsia="DengXian" w:hint="eastAsia"/>
        </w:rPr>
        <w:t>.</w:t>
      </w:r>
      <w:r w:rsidR="00101E52" w:rsidRPr="002D53A8">
        <w:rPr>
          <w:rFonts w:eastAsia="DengXian"/>
        </w:rPr>
        <w:t>16</w:t>
      </w:r>
      <w:r w:rsidRPr="002D53A8">
        <w:rPr>
          <w:rFonts w:eastAsia="DengXian" w:hint="eastAsia"/>
        </w:rPr>
        <w:t>.5</w:t>
      </w:r>
      <w:r w:rsidRPr="002D53A8">
        <w:rPr>
          <w:rFonts w:eastAsia="DengXian"/>
        </w:rPr>
        <w:tab/>
        <w:t>Additional Requirements</w:t>
      </w:r>
      <w:bookmarkEnd w:id="375"/>
      <w:bookmarkEnd w:id="376"/>
      <w:bookmarkEnd w:id="377"/>
    </w:p>
    <w:p w14:paraId="33DC43A4"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241BBFC6" w14:textId="77777777" w:rsidR="00F578DE" w:rsidRPr="002D53A8" w:rsidRDefault="00F578DE" w:rsidP="00EC7355">
      <w:pPr>
        <w:pStyle w:val="Heading3"/>
        <w:rPr>
          <w:rFonts w:eastAsia="DengXian"/>
        </w:rPr>
      </w:pPr>
      <w:bookmarkStart w:id="378" w:name="_Toc48655104"/>
      <w:bookmarkStart w:id="379" w:name="_Toc48724641"/>
      <w:bookmarkStart w:id="380" w:name="_Toc57297061"/>
      <w:r w:rsidRPr="002D53A8">
        <w:rPr>
          <w:rFonts w:eastAsia="DengXian"/>
        </w:rPr>
        <w:t>6.2.1</w:t>
      </w:r>
      <w:r w:rsidR="00101E52" w:rsidRPr="002D53A8">
        <w:rPr>
          <w:rFonts w:eastAsia="DengXian"/>
        </w:rPr>
        <w:t>7</w:t>
      </w:r>
      <w:r w:rsidRPr="002D53A8">
        <w:rPr>
          <w:rFonts w:eastAsia="DengXian"/>
        </w:rPr>
        <w:tab/>
        <w:t>tosca.datatypes.nfv.IpAllocationPool</w:t>
      </w:r>
      <w:bookmarkEnd w:id="378"/>
      <w:bookmarkEnd w:id="379"/>
      <w:bookmarkEnd w:id="380"/>
    </w:p>
    <w:p w14:paraId="5798D68F" w14:textId="77777777" w:rsidR="00F578DE" w:rsidRPr="002D53A8" w:rsidRDefault="00F578DE" w:rsidP="00EC7355">
      <w:pPr>
        <w:pStyle w:val="Heading4"/>
        <w:rPr>
          <w:lang w:eastAsia="zh-CN"/>
        </w:rPr>
      </w:pPr>
      <w:bookmarkStart w:id="381" w:name="_Toc48655105"/>
      <w:bookmarkStart w:id="382" w:name="_Toc48724642"/>
      <w:bookmarkStart w:id="383" w:name="_Toc57297062"/>
      <w:r w:rsidRPr="002D53A8">
        <w:rPr>
          <w:rFonts w:hint="eastAsia"/>
          <w:lang w:eastAsia="zh-CN"/>
        </w:rPr>
        <w:t>6.</w:t>
      </w:r>
      <w:r w:rsidRPr="002D53A8">
        <w:rPr>
          <w:lang w:eastAsia="zh-CN"/>
        </w:rPr>
        <w:t>2</w:t>
      </w:r>
      <w:r w:rsidRPr="002D53A8">
        <w:rPr>
          <w:rFonts w:hint="eastAsia"/>
          <w:lang w:eastAsia="zh-CN"/>
        </w:rPr>
        <w:t>.</w:t>
      </w:r>
      <w:r w:rsidR="00101E52" w:rsidRPr="002D53A8">
        <w:rPr>
          <w:lang w:eastAsia="zh-CN"/>
        </w:rPr>
        <w:t>17</w:t>
      </w:r>
      <w:r w:rsidRPr="002D53A8">
        <w:rPr>
          <w:rFonts w:hint="eastAsia"/>
          <w:lang w:eastAsia="zh-CN"/>
        </w:rPr>
        <w:t>.1</w:t>
      </w:r>
      <w:r w:rsidRPr="002D53A8">
        <w:rPr>
          <w:rFonts w:hint="eastAsia"/>
          <w:lang w:eastAsia="zh-CN"/>
        </w:rPr>
        <w:tab/>
      </w:r>
      <w:r w:rsidRPr="002D53A8">
        <w:rPr>
          <w:lang w:eastAsia="zh-CN"/>
        </w:rPr>
        <w:t>Description</w:t>
      </w:r>
      <w:bookmarkEnd w:id="381"/>
      <w:bookmarkEnd w:id="382"/>
      <w:bookmarkEnd w:id="383"/>
    </w:p>
    <w:p w14:paraId="1D6C1EAB" w14:textId="62604B9D" w:rsidR="00F578DE" w:rsidRPr="002D53A8" w:rsidRDefault="0042123E" w:rsidP="00EC7355">
      <w:pPr>
        <w:rPr>
          <w:rFonts w:eastAsia="SimSun"/>
        </w:rPr>
      </w:pPr>
      <w:r w:rsidRPr="002D53A8">
        <w:t xml:space="preserve">The </w:t>
      </w:r>
      <w:r w:rsidR="00F578DE" w:rsidRPr="002D53A8">
        <w:t xml:space="preserve">IpAllocationPool </w:t>
      </w:r>
      <w:r w:rsidRPr="002D53A8">
        <w:t xml:space="preserve">data type </w:t>
      </w:r>
      <w:r w:rsidR="00F578DE" w:rsidRPr="002D53A8">
        <w:t xml:space="preserve">specifies </w:t>
      </w:r>
      <w:r w:rsidR="00F578DE" w:rsidRPr="002D53A8">
        <w:rPr>
          <w:szCs w:val="22"/>
        </w:rPr>
        <w:t>a range of IP addresses.</w:t>
      </w:r>
      <w:r w:rsidR="00F578DE" w:rsidRPr="002D53A8">
        <w:t xml:space="preserve"> </w:t>
      </w:r>
      <w:r w:rsidR="00F578DE" w:rsidRPr="002D53A8">
        <w:rPr>
          <w:rFonts w:eastAsia="SimSun"/>
        </w:rPr>
        <w:t>Table</w:t>
      </w:r>
      <w:r w:rsidR="00E4490B" w:rsidRPr="002D53A8">
        <w:rPr>
          <w:rFonts w:eastAsia="SimSun"/>
        </w:rPr>
        <w:t xml:space="preserve"> </w:t>
      </w:r>
      <w:r w:rsidR="00F578DE" w:rsidRPr="002D53A8">
        <w:rPr>
          <w:rFonts w:eastAsia="SimSun"/>
        </w:rPr>
        <w:t>6.2.1</w:t>
      </w:r>
      <w:r w:rsidR="00101E52" w:rsidRPr="002D53A8">
        <w:rPr>
          <w:rFonts w:eastAsia="SimSun"/>
        </w:rPr>
        <w:t>7</w:t>
      </w:r>
      <w:r w:rsidR="00F578DE"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rPr>
        <w:t>.</w:t>
      </w:r>
    </w:p>
    <w:p w14:paraId="57E13D1E" w14:textId="77777777" w:rsidR="00F578DE" w:rsidRPr="002D53A8" w:rsidRDefault="00F578DE" w:rsidP="00EC7355">
      <w:pPr>
        <w:pStyle w:val="TH"/>
      </w:pPr>
      <w:r w:rsidRPr="002D53A8">
        <w:t>Table 6.2.1</w:t>
      </w:r>
      <w:r w:rsidR="00101E52" w:rsidRPr="002D53A8">
        <w:t>7</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42B09D1E" w14:textId="77777777" w:rsidTr="00DB51F5">
        <w:trPr>
          <w:jc w:val="center"/>
        </w:trPr>
        <w:tc>
          <w:tcPr>
            <w:tcW w:w="1177" w:type="pct"/>
            <w:shd w:val="clear" w:color="auto" w:fill="D9D9D9"/>
          </w:tcPr>
          <w:p w14:paraId="76F28E2C" w14:textId="4198151E" w:rsidR="00F578DE" w:rsidRPr="002D53A8" w:rsidRDefault="00F578DE" w:rsidP="00F578DE">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2452BDD" w14:textId="77777777" w:rsidR="00F578DE" w:rsidRPr="002D53A8" w:rsidRDefault="00F578DE" w:rsidP="00F578DE">
            <w:pPr>
              <w:keepNext/>
              <w:keepLines/>
              <w:spacing w:after="0"/>
              <w:rPr>
                <w:rFonts w:ascii="Arial" w:hAnsi="Arial"/>
                <w:sz w:val="18"/>
              </w:rPr>
            </w:pPr>
            <w:r w:rsidRPr="002D53A8">
              <w:rPr>
                <w:rFonts w:ascii="Arial" w:hAnsi="Arial"/>
                <w:sz w:val="18"/>
              </w:rPr>
              <w:t>IpAllocationPool</w:t>
            </w:r>
          </w:p>
        </w:tc>
      </w:tr>
      <w:tr w:rsidR="00F578DE" w:rsidRPr="002D53A8" w14:paraId="30EA3F73" w14:textId="77777777" w:rsidTr="00DB51F5">
        <w:trPr>
          <w:jc w:val="center"/>
        </w:trPr>
        <w:tc>
          <w:tcPr>
            <w:tcW w:w="1177" w:type="pct"/>
            <w:shd w:val="clear" w:color="auto" w:fill="D9D9D9"/>
          </w:tcPr>
          <w:p w14:paraId="0C886DF4" w14:textId="4061CB13" w:rsidR="00F578DE" w:rsidRPr="002D53A8" w:rsidRDefault="00F578DE" w:rsidP="00F578DE">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68EEEC40" w14:textId="77777777" w:rsidR="00F578DE" w:rsidRPr="002D53A8" w:rsidRDefault="00F578DE" w:rsidP="00FF7953">
            <w:pPr>
              <w:keepNext/>
              <w:keepLines/>
              <w:spacing w:after="0"/>
              <w:rPr>
                <w:rFonts w:ascii="Arial" w:hAnsi="Arial"/>
                <w:sz w:val="18"/>
              </w:rPr>
            </w:pPr>
            <w:r w:rsidRPr="002D53A8">
              <w:rPr>
                <w:rFonts w:ascii="Arial" w:hAnsi="Arial"/>
                <w:sz w:val="18"/>
              </w:rPr>
              <w:t>toscanfv:IpAllocationPool</w:t>
            </w:r>
          </w:p>
        </w:tc>
      </w:tr>
      <w:tr w:rsidR="00F578DE" w:rsidRPr="002D53A8" w14:paraId="23F7D6BB" w14:textId="77777777" w:rsidTr="00DB51F5">
        <w:trPr>
          <w:jc w:val="center"/>
        </w:trPr>
        <w:tc>
          <w:tcPr>
            <w:tcW w:w="1177" w:type="pct"/>
            <w:shd w:val="clear" w:color="auto" w:fill="D9D9D9"/>
          </w:tcPr>
          <w:p w14:paraId="2590DD58" w14:textId="777208E4" w:rsidR="00F578DE" w:rsidRPr="002D53A8" w:rsidRDefault="00F578DE" w:rsidP="00F578DE">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41884625" w14:textId="77777777" w:rsidR="00F578DE" w:rsidRPr="002D53A8" w:rsidRDefault="00F578DE" w:rsidP="00FF7953">
            <w:pPr>
              <w:keepNext/>
              <w:keepLines/>
              <w:spacing w:after="0"/>
              <w:rPr>
                <w:rFonts w:ascii="Arial" w:hAnsi="Arial"/>
                <w:sz w:val="18"/>
              </w:rPr>
            </w:pPr>
            <w:r w:rsidRPr="002D53A8">
              <w:rPr>
                <w:rFonts w:ascii="Arial" w:hAnsi="Arial"/>
                <w:sz w:val="18"/>
              </w:rPr>
              <w:t>tosca.datatypes.nfv.IpAllocationPool</w:t>
            </w:r>
          </w:p>
        </w:tc>
      </w:tr>
    </w:tbl>
    <w:p w14:paraId="75F57CE0" w14:textId="77777777" w:rsidR="00F578DE" w:rsidRPr="002D53A8" w:rsidRDefault="00F578DE" w:rsidP="00F90750"/>
    <w:p w14:paraId="65C49F60" w14:textId="77777777" w:rsidR="00F578DE" w:rsidRPr="002D53A8" w:rsidRDefault="00F578DE" w:rsidP="00292067">
      <w:pPr>
        <w:pStyle w:val="Heading4"/>
        <w:rPr>
          <w:rFonts w:eastAsia="DengXian"/>
        </w:rPr>
      </w:pPr>
      <w:bookmarkStart w:id="384" w:name="_Toc48655106"/>
      <w:bookmarkStart w:id="385" w:name="_Toc48724643"/>
      <w:bookmarkStart w:id="386" w:name="_Toc57297063"/>
      <w:r w:rsidRPr="002D53A8">
        <w:rPr>
          <w:rFonts w:eastAsia="DengXian"/>
        </w:rPr>
        <w:t>6.2.</w:t>
      </w:r>
      <w:r w:rsidR="00101E52" w:rsidRPr="002D53A8">
        <w:rPr>
          <w:rFonts w:eastAsia="DengXian"/>
        </w:rPr>
        <w:t>17</w:t>
      </w:r>
      <w:r w:rsidRPr="002D53A8">
        <w:rPr>
          <w:rFonts w:eastAsia="DengXian"/>
        </w:rPr>
        <w:t>.2</w:t>
      </w:r>
      <w:r w:rsidRPr="002D53A8">
        <w:rPr>
          <w:rFonts w:eastAsia="DengXian"/>
        </w:rPr>
        <w:tab/>
        <w:t>Properties</w:t>
      </w:r>
      <w:bookmarkEnd w:id="384"/>
      <w:bookmarkEnd w:id="385"/>
      <w:bookmarkEnd w:id="386"/>
    </w:p>
    <w:p w14:paraId="43230569" w14:textId="77777777" w:rsidR="00F578DE" w:rsidRPr="002D53A8" w:rsidRDefault="00F578DE" w:rsidP="00EC7355">
      <w:pPr>
        <w:rPr>
          <w:lang w:eastAsia="zh-CN"/>
        </w:rPr>
      </w:pPr>
      <w:r w:rsidRPr="002D53A8">
        <w:rPr>
          <w:lang w:eastAsia="zh-CN"/>
        </w:rPr>
        <w:t xml:space="preserve">The properties of the </w:t>
      </w:r>
      <w:r w:rsidRPr="002D53A8">
        <w:t>IpAllocationPool</w:t>
      </w:r>
      <w:r w:rsidRPr="002D53A8">
        <w:rPr>
          <w:lang w:eastAsia="zh-CN"/>
        </w:rPr>
        <w:t xml:space="preserve"> data type shall comply with the provisions set out in table </w:t>
      </w:r>
      <w:r w:rsidRPr="002D53A8">
        <w:t>6.2.1</w:t>
      </w:r>
      <w:r w:rsidR="00101E52" w:rsidRPr="002D53A8">
        <w:t>7</w:t>
      </w:r>
      <w:r w:rsidRPr="002D53A8">
        <w:t>.2-1</w:t>
      </w:r>
      <w:r w:rsidRPr="002D53A8">
        <w:rPr>
          <w:lang w:eastAsia="zh-CN"/>
        </w:rPr>
        <w:t>.</w:t>
      </w:r>
    </w:p>
    <w:p w14:paraId="31935753" w14:textId="77777777" w:rsidR="00F578DE" w:rsidRPr="002D53A8" w:rsidRDefault="00F578DE" w:rsidP="00EC7355">
      <w:pPr>
        <w:pStyle w:val="TH"/>
      </w:pPr>
      <w:r w:rsidRPr="002D53A8">
        <w:rPr>
          <w:rFonts w:eastAsia="DengXian"/>
        </w:rPr>
        <w:t>Table 6.2.1</w:t>
      </w:r>
      <w:r w:rsidR="00101E52" w:rsidRPr="002D53A8">
        <w:rPr>
          <w:rFonts w:eastAsia="DengXian"/>
        </w:rPr>
        <w:t>7</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3"/>
        <w:gridCol w:w="1134"/>
        <w:gridCol w:w="1175"/>
        <w:gridCol w:w="1590"/>
        <w:gridCol w:w="3877"/>
      </w:tblGrid>
      <w:tr w:rsidR="00F578DE" w:rsidRPr="002D53A8" w14:paraId="1BE5B664" w14:textId="77777777" w:rsidTr="00DB51F5">
        <w:trPr>
          <w:cantSplit/>
          <w:tblHeader/>
          <w:jc w:val="center"/>
        </w:trPr>
        <w:tc>
          <w:tcPr>
            <w:tcW w:w="832" w:type="pct"/>
            <w:shd w:val="clear" w:color="auto" w:fill="D9D9D9"/>
          </w:tcPr>
          <w:p w14:paraId="7C89DE3F"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Name</w:t>
            </w:r>
          </w:p>
        </w:tc>
        <w:tc>
          <w:tcPr>
            <w:tcW w:w="608" w:type="pct"/>
            <w:shd w:val="clear" w:color="auto" w:fill="D9D9D9"/>
          </w:tcPr>
          <w:p w14:paraId="50200195" w14:textId="77777777" w:rsidR="00F578DE" w:rsidRPr="002D53A8" w:rsidRDefault="00F578DE" w:rsidP="00F578DE">
            <w:pPr>
              <w:keepNext/>
              <w:keepLines/>
              <w:spacing w:after="0"/>
              <w:jc w:val="center"/>
              <w:rPr>
                <w:rFonts w:ascii="Arial" w:hAnsi="Arial"/>
                <w:b/>
                <w:sz w:val="18"/>
              </w:rPr>
            </w:pPr>
            <w:r w:rsidRPr="002D53A8">
              <w:rPr>
                <w:rFonts w:ascii="Arial" w:hAnsi="Arial" w:hint="eastAsia"/>
                <w:b/>
                <w:sz w:val="18"/>
              </w:rPr>
              <w:t>Required</w:t>
            </w:r>
          </w:p>
        </w:tc>
        <w:tc>
          <w:tcPr>
            <w:tcW w:w="630" w:type="pct"/>
            <w:shd w:val="clear" w:color="auto" w:fill="D9D9D9"/>
          </w:tcPr>
          <w:p w14:paraId="76E9A424"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7C4AF24F"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623EBD01"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7505C973" w14:textId="77777777" w:rsidTr="00DB51F5">
        <w:trPr>
          <w:jc w:val="center"/>
        </w:trPr>
        <w:tc>
          <w:tcPr>
            <w:tcW w:w="832" w:type="pct"/>
            <w:shd w:val="clear" w:color="auto" w:fill="FFFFFF"/>
          </w:tcPr>
          <w:p w14:paraId="5692EACD" w14:textId="77777777" w:rsidR="00F578DE" w:rsidRPr="002D53A8" w:rsidRDefault="00F578DE" w:rsidP="00F578DE">
            <w:pPr>
              <w:keepNext/>
              <w:keepLines/>
              <w:spacing w:after="0"/>
              <w:rPr>
                <w:rFonts w:ascii="Arial" w:hAnsi="Arial"/>
                <w:sz w:val="18"/>
              </w:rPr>
            </w:pPr>
            <w:r w:rsidRPr="002D53A8">
              <w:rPr>
                <w:rFonts w:ascii="Arial" w:hAnsi="Arial"/>
                <w:sz w:val="18"/>
              </w:rPr>
              <w:t>start_ip_address</w:t>
            </w:r>
          </w:p>
        </w:tc>
        <w:tc>
          <w:tcPr>
            <w:tcW w:w="608" w:type="pct"/>
            <w:shd w:val="clear" w:color="auto" w:fill="FFFFFF"/>
          </w:tcPr>
          <w:p w14:paraId="5D469775" w14:textId="77777777" w:rsidR="00F578DE" w:rsidRPr="002D53A8" w:rsidRDefault="00F578DE" w:rsidP="00F578DE">
            <w:pPr>
              <w:keepNext/>
              <w:keepLines/>
              <w:spacing w:after="0"/>
              <w:rPr>
                <w:rFonts w:ascii="Arial" w:hAnsi="Arial"/>
                <w:sz w:val="18"/>
              </w:rPr>
            </w:pPr>
            <w:r w:rsidRPr="002D53A8">
              <w:rPr>
                <w:rFonts w:ascii="Arial" w:hAnsi="Arial"/>
                <w:sz w:val="18"/>
              </w:rPr>
              <w:t>yes</w:t>
            </w:r>
          </w:p>
        </w:tc>
        <w:tc>
          <w:tcPr>
            <w:tcW w:w="630" w:type="pct"/>
            <w:shd w:val="clear" w:color="auto" w:fill="FFFFFF"/>
          </w:tcPr>
          <w:p w14:paraId="782D4D4D"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7CFB6F17" w14:textId="77777777" w:rsidR="00F578DE" w:rsidRPr="002D53A8" w:rsidRDefault="00F578DE" w:rsidP="00F578DE">
            <w:pPr>
              <w:keepNext/>
              <w:keepLines/>
              <w:spacing w:after="0"/>
              <w:rPr>
                <w:rFonts w:ascii="Arial" w:hAnsi="Arial" w:cs="Arial"/>
                <w:sz w:val="18"/>
              </w:rPr>
            </w:pPr>
          </w:p>
        </w:tc>
        <w:tc>
          <w:tcPr>
            <w:tcW w:w="2078" w:type="pct"/>
            <w:shd w:val="clear" w:color="auto" w:fill="FFFFFF"/>
          </w:tcPr>
          <w:p w14:paraId="54E1C9C1" w14:textId="266CC213" w:rsidR="00F578DE" w:rsidRPr="002D53A8" w:rsidRDefault="00F578DE" w:rsidP="00F578DE">
            <w:pPr>
              <w:keepNext/>
              <w:keepLines/>
              <w:spacing w:after="0"/>
              <w:rPr>
                <w:rFonts w:ascii="Arial" w:eastAsia="SimSun" w:hAnsi="Arial"/>
                <w:sz w:val="18"/>
              </w:rPr>
            </w:pP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IP</w:t>
            </w:r>
            <w:r w:rsidR="00DB51F5" w:rsidRPr="002D53A8">
              <w:rPr>
                <w:rFonts w:ascii="Arial" w:eastAsia="SimSun" w:hAnsi="Arial"/>
                <w:sz w:val="18"/>
              </w:rPr>
              <w:t xml:space="preserve"> </w:t>
            </w:r>
            <w:r w:rsidRPr="002D53A8">
              <w:rPr>
                <w:rFonts w:ascii="Arial" w:eastAsia="SimSun" w:hAnsi="Arial"/>
                <w:sz w:val="18"/>
              </w:rPr>
              <w:t>address</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be</w:t>
            </w:r>
            <w:r w:rsidR="00DB51F5" w:rsidRPr="002D53A8">
              <w:rPr>
                <w:rFonts w:ascii="Arial" w:eastAsia="SimSun" w:hAnsi="Arial"/>
                <w:sz w:val="18"/>
              </w:rPr>
              <w:t xml:space="preserve"> </w:t>
            </w:r>
            <w:r w:rsidRPr="002D53A8">
              <w:rPr>
                <w:rFonts w:ascii="Arial" w:eastAsia="SimSun" w:hAnsi="Arial"/>
                <w:sz w:val="18"/>
              </w:rPr>
              <w:t>used</w:t>
            </w:r>
            <w:r w:rsidR="00DB51F5" w:rsidRPr="002D53A8">
              <w:rPr>
                <w:rFonts w:ascii="Arial" w:eastAsia="SimSun" w:hAnsi="Arial"/>
                <w:sz w:val="18"/>
              </w:rPr>
              <w:t xml:space="preserve"> </w:t>
            </w:r>
            <w:r w:rsidRPr="002D53A8">
              <w:rPr>
                <w:rFonts w:ascii="Arial" w:eastAsia="SimSun" w:hAnsi="Arial"/>
                <w:sz w:val="18"/>
              </w:rPr>
              <w:t>as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first</w:t>
            </w:r>
            <w:r w:rsidR="00DB51F5" w:rsidRPr="002D53A8">
              <w:rPr>
                <w:rFonts w:ascii="Arial" w:eastAsia="SimSun" w:hAnsi="Arial"/>
                <w:sz w:val="18"/>
              </w:rPr>
              <w:t xml:space="preserve"> </w:t>
            </w:r>
            <w:r w:rsidRPr="002D53A8">
              <w:rPr>
                <w:rFonts w:ascii="Arial" w:eastAsia="SimSun" w:hAnsi="Arial"/>
                <w:sz w:val="18"/>
              </w:rPr>
              <w:t>one</w:t>
            </w:r>
            <w:r w:rsidR="00DB51F5" w:rsidRPr="002D53A8">
              <w:rPr>
                <w:rFonts w:ascii="Arial" w:eastAsia="SimSun" w:hAnsi="Arial"/>
                <w:sz w:val="18"/>
              </w:rPr>
              <w:t xml:space="preserve"> </w:t>
            </w:r>
            <w:r w:rsidRPr="002D53A8">
              <w:rPr>
                <w:rFonts w:ascii="Arial" w:eastAsia="SimSun" w:hAnsi="Arial"/>
                <w:sz w:val="18"/>
              </w:rPr>
              <w:t>in</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pool</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addresses</w:t>
            </w:r>
            <w:r w:rsidR="00DB51F5" w:rsidRPr="002D53A8">
              <w:rPr>
                <w:rFonts w:ascii="Arial" w:eastAsia="SimSun" w:hAnsi="Arial"/>
                <w:sz w:val="18"/>
              </w:rPr>
              <w:t xml:space="preserve"> </w:t>
            </w:r>
            <w:r w:rsidRPr="002D53A8">
              <w:rPr>
                <w:rFonts w:ascii="Arial" w:eastAsia="SimSun" w:hAnsi="Arial"/>
                <w:sz w:val="18"/>
              </w:rPr>
              <w:t>derived</w:t>
            </w:r>
            <w:r w:rsidR="00DB51F5" w:rsidRPr="002D53A8">
              <w:rPr>
                <w:rFonts w:ascii="Arial" w:eastAsia="SimSun" w:hAnsi="Arial"/>
                <w:sz w:val="18"/>
              </w:rPr>
              <w:t xml:space="preserve"> </w:t>
            </w:r>
            <w:r w:rsidRPr="002D53A8">
              <w:rPr>
                <w:rFonts w:ascii="Arial" w:eastAsia="SimSun" w:hAnsi="Arial"/>
                <w:sz w:val="18"/>
              </w:rPr>
              <w:t>from</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cidr</w:t>
            </w:r>
            <w:r w:rsidR="00DB51F5" w:rsidRPr="002D53A8">
              <w:rPr>
                <w:rFonts w:ascii="Arial" w:eastAsia="SimSun" w:hAnsi="Arial"/>
                <w:sz w:val="18"/>
              </w:rPr>
              <w:t xml:space="preserve"> </w:t>
            </w:r>
            <w:r w:rsidRPr="002D53A8">
              <w:rPr>
                <w:rFonts w:ascii="Arial" w:eastAsia="SimSun" w:hAnsi="Arial"/>
                <w:sz w:val="18"/>
              </w:rPr>
              <w:t>block</w:t>
            </w:r>
            <w:r w:rsidR="00DB51F5" w:rsidRPr="002D53A8">
              <w:rPr>
                <w:rFonts w:ascii="Arial" w:eastAsia="SimSun" w:hAnsi="Arial"/>
                <w:sz w:val="18"/>
              </w:rPr>
              <w:t xml:space="preserve"> </w:t>
            </w:r>
            <w:r w:rsidRPr="002D53A8">
              <w:rPr>
                <w:rFonts w:ascii="Arial" w:eastAsia="SimSun" w:hAnsi="Arial"/>
                <w:sz w:val="18"/>
              </w:rPr>
              <w:t>full</w:t>
            </w:r>
            <w:r w:rsidR="00DB51F5" w:rsidRPr="002D53A8">
              <w:rPr>
                <w:rFonts w:ascii="Arial" w:eastAsia="SimSun" w:hAnsi="Arial"/>
                <w:sz w:val="18"/>
              </w:rPr>
              <w:t xml:space="preserve"> </w:t>
            </w:r>
            <w:r w:rsidRPr="002D53A8">
              <w:rPr>
                <w:rFonts w:ascii="Arial" w:eastAsia="SimSun" w:hAnsi="Arial"/>
                <w:sz w:val="18"/>
              </w:rPr>
              <w:t>IP</w:t>
            </w:r>
            <w:r w:rsidR="00DB51F5" w:rsidRPr="002D53A8">
              <w:rPr>
                <w:rFonts w:ascii="Arial" w:eastAsia="SimSun" w:hAnsi="Arial"/>
                <w:sz w:val="18"/>
              </w:rPr>
              <w:t xml:space="preserve"> </w:t>
            </w:r>
            <w:r w:rsidRPr="002D53A8">
              <w:rPr>
                <w:rFonts w:ascii="Arial" w:eastAsia="SimSun" w:hAnsi="Arial"/>
                <w:sz w:val="18"/>
              </w:rPr>
              <w:t>range</w:t>
            </w:r>
          </w:p>
        </w:tc>
      </w:tr>
      <w:tr w:rsidR="00F578DE" w:rsidRPr="002D53A8" w14:paraId="21FD15ED" w14:textId="77777777" w:rsidTr="00DB51F5">
        <w:trPr>
          <w:jc w:val="center"/>
        </w:trPr>
        <w:tc>
          <w:tcPr>
            <w:tcW w:w="832" w:type="pct"/>
            <w:shd w:val="clear" w:color="auto" w:fill="FFFFFF"/>
          </w:tcPr>
          <w:p w14:paraId="7A0E46E5" w14:textId="77777777" w:rsidR="00F578DE" w:rsidRPr="002D53A8" w:rsidRDefault="00F578DE" w:rsidP="00F578DE">
            <w:pPr>
              <w:keepNext/>
              <w:keepLines/>
              <w:spacing w:after="0"/>
              <w:rPr>
                <w:rFonts w:ascii="Arial" w:hAnsi="Arial"/>
                <w:sz w:val="18"/>
              </w:rPr>
            </w:pPr>
            <w:r w:rsidRPr="002D53A8">
              <w:rPr>
                <w:rFonts w:ascii="Arial" w:hAnsi="Arial"/>
                <w:sz w:val="18"/>
              </w:rPr>
              <w:t>end_ip_address</w:t>
            </w:r>
          </w:p>
        </w:tc>
        <w:tc>
          <w:tcPr>
            <w:tcW w:w="608" w:type="pct"/>
            <w:shd w:val="clear" w:color="auto" w:fill="FFFFFF"/>
          </w:tcPr>
          <w:p w14:paraId="10C2C4CB" w14:textId="77777777" w:rsidR="00F578DE" w:rsidRPr="002D53A8" w:rsidRDefault="00F578DE" w:rsidP="00F578DE">
            <w:pPr>
              <w:keepNext/>
              <w:keepLines/>
              <w:spacing w:after="0"/>
              <w:rPr>
                <w:rFonts w:ascii="Arial" w:hAnsi="Arial"/>
                <w:sz w:val="18"/>
              </w:rPr>
            </w:pPr>
            <w:r w:rsidRPr="002D53A8">
              <w:rPr>
                <w:rFonts w:ascii="Arial" w:hAnsi="Arial"/>
                <w:sz w:val="18"/>
              </w:rPr>
              <w:t>yes</w:t>
            </w:r>
          </w:p>
        </w:tc>
        <w:tc>
          <w:tcPr>
            <w:tcW w:w="630" w:type="pct"/>
            <w:shd w:val="clear" w:color="auto" w:fill="FFFFFF"/>
          </w:tcPr>
          <w:p w14:paraId="1B044E21"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0F360C2D" w14:textId="77777777" w:rsidR="00F578DE" w:rsidRPr="002D53A8" w:rsidRDefault="00F578DE" w:rsidP="00F578DE">
            <w:pPr>
              <w:keepNext/>
              <w:keepLines/>
              <w:spacing w:after="0"/>
              <w:rPr>
                <w:rFonts w:ascii="Arial" w:hAnsi="Arial"/>
                <w:sz w:val="18"/>
              </w:rPr>
            </w:pPr>
          </w:p>
        </w:tc>
        <w:tc>
          <w:tcPr>
            <w:tcW w:w="2078" w:type="pct"/>
            <w:shd w:val="clear" w:color="auto" w:fill="FFFFFF"/>
          </w:tcPr>
          <w:p w14:paraId="277DD911" w14:textId="2056E0A0"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address</w:t>
            </w:r>
            <w:r w:rsidR="00DB51F5" w:rsidRPr="002D53A8">
              <w:rPr>
                <w:rFonts w:ascii="Arial" w:eastAsia="SimSun" w:hAnsi="Arial"/>
                <w:sz w:val="18"/>
                <w:lang w:eastAsia="zh-CN"/>
              </w:rPr>
              <w:t xml:space="preserve"> </w:t>
            </w:r>
            <w:r w:rsidRPr="002D53A8">
              <w:rPr>
                <w:rFonts w:ascii="Arial" w:eastAsia="SimSun" w:hAnsi="Arial"/>
                <w:sz w:val="18"/>
                <w:lang w:eastAsia="zh-CN"/>
              </w:rPr>
              <w:t>to</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used</w:t>
            </w:r>
            <w:r w:rsidR="00DB51F5" w:rsidRPr="002D53A8">
              <w:rPr>
                <w:rFonts w:ascii="Arial" w:eastAsia="SimSun" w:hAnsi="Arial"/>
                <w:sz w:val="18"/>
                <w:lang w:eastAsia="zh-CN"/>
              </w:rPr>
              <w:t xml:space="preserve"> </w:t>
            </w:r>
            <w:r w:rsidRPr="002D53A8">
              <w:rPr>
                <w:rFonts w:ascii="Arial" w:eastAsia="SimSun" w:hAnsi="Arial"/>
                <w:sz w:val="18"/>
                <w:lang w:eastAsia="zh-CN"/>
              </w:rPr>
              <w:t>as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last</w:t>
            </w:r>
            <w:r w:rsidR="00DB51F5" w:rsidRPr="002D53A8">
              <w:rPr>
                <w:rFonts w:ascii="Arial" w:eastAsia="SimSun" w:hAnsi="Arial"/>
                <w:sz w:val="18"/>
                <w:lang w:eastAsia="zh-CN"/>
              </w:rPr>
              <w:t xml:space="preserve"> </w:t>
            </w:r>
            <w:r w:rsidRPr="002D53A8">
              <w:rPr>
                <w:rFonts w:ascii="Arial" w:eastAsia="SimSun" w:hAnsi="Arial"/>
                <w:sz w:val="18"/>
                <w:lang w:eastAsia="zh-CN"/>
              </w:rPr>
              <w:t>one</w:t>
            </w:r>
            <w:r w:rsidR="00DB51F5" w:rsidRPr="002D53A8">
              <w:rPr>
                <w:rFonts w:ascii="Arial" w:eastAsia="SimSun" w:hAnsi="Arial"/>
                <w:sz w:val="18"/>
                <w:lang w:eastAsia="zh-CN"/>
              </w:rPr>
              <w:t xml:space="preserve"> </w:t>
            </w:r>
            <w:r w:rsidRPr="002D53A8">
              <w:rPr>
                <w:rFonts w:ascii="Arial" w:eastAsia="SimSun" w:hAnsi="Arial"/>
                <w:sz w:val="18"/>
                <w:lang w:eastAsia="zh-CN"/>
              </w:rPr>
              <w:t>in</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pool</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addresses</w:t>
            </w:r>
            <w:r w:rsidR="00DB51F5" w:rsidRPr="002D53A8">
              <w:rPr>
                <w:rFonts w:ascii="Arial" w:eastAsia="SimSun" w:hAnsi="Arial"/>
                <w:sz w:val="18"/>
                <w:lang w:eastAsia="zh-CN"/>
              </w:rPr>
              <w:t xml:space="preserve"> </w:t>
            </w:r>
            <w:r w:rsidRPr="002D53A8">
              <w:rPr>
                <w:rFonts w:ascii="Arial" w:eastAsia="SimSun" w:hAnsi="Arial"/>
                <w:sz w:val="18"/>
                <w:lang w:eastAsia="zh-CN"/>
              </w:rPr>
              <w:t>derived</w:t>
            </w:r>
            <w:r w:rsidR="00DB51F5" w:rsidRPr="002D53A8">
              <w:rPr>
                <w:rFonts w:ascii="Arial" w:eastAsia="SimSun" w:hAnsi="Arial"/>
                <w:sz w:val="18"/>
                <w:lang w:eastAsia="zh-CN"/>
              </w:rPr>
              <w:t xml:space="preserve"> </w:t>
            </w:r>
            <w:r w:rsidRPr="002D53A8">
              <w:rPr>
                <w:rFonts w:ascii="Arial" w:eastAsia="SimSun" w:hAnsi="Arial"/>
                <w:sz w:val="18"/>
                <w:lang w:eastAsia="zh-CN"/>
              </w:rPr>
              <w:t>from</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cidr</w:t>
            </w:r>
            <w:r w:rsidR="00DB51F5" w:rsidRPr="002D53A8">
              <w:rPr>
                <w:rFonts w:ascii="Arial" w:eastAsia="SimSun" w:hAnsi="Arial"/>
                <w:sz w:val="18"/>
                <w:lang w:eastAsia="zh-CN"/>
              </w:rPr>
              <w:t xml:space="preserve"> </w:t>
            </w:r>
            <w:r w:rsidRPr="002D53A8">
              <w:rPr>
                <w:rFonts w:ascii="Arial" w:eastAsia="SimSun" w:hAnsi="Arial"/>
                <w:sz w:val="18"/>
                <w:lang w:eastAsia="zh-CN"/>
              </w:rPr>
              <w:t>block</w:t>
            </w:r>
            <w:r w:rsidR="00DB51F5" w:rsidRPr="002D53A8">
              <w:rPr>
                <w:rFonts w:ascii="Arial" w:eastAsia="SimSun" w:hAnsi="Arial"/>
                <w:sz w:val="18"/>
                <w:lang w:eastAsia="zh-CN"/>
              </w:rPr>
              <w:t xml:space="preserve"> </w:t>
            </w:r>
            <w:r w:rsidRPr="002D53A8">
              <w:rPr>
                <w:rFonts w:ascii="Arial" w:eastAsia="SimSun" w:hAnsi="Arial"/>
                <w:sz w:val="18"/>
                <w:lang w:eastAsia="zh-CN"/>
              </w:rPr>
              <w:t>full</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range</w:t>
            </w:r>
          </w:p>
        </w:tc>
      </w:tr>
    </w:tbl>
    <w:p w14:paraId="053EFA25" w14:textId="77777777" w:rsidR="00F578DE" w:rsidRPr="002D53A8" w:rsidRDefault="00F578DE" w:rsidP="00EC7355">
      <w:pPr>
        <w:rPr>
          <w:rFonts w:eastAsia="DengXian"/>
        </w:rPr>
      </w:pPr>
    </w:p>
    <w:p w14:paraId="5C0F1723" w14:textId="77777777" w:rsidR="00F578DE" w:rsidRPr="002D53A8" w:rsidRDefault="00F578DE" w:rsidP="005B3EC4">
      <w:pPr>
        <w:pStyle w:val="Heading4"/>
        <w:rPr>
          <w:rFonts w:eastAsia="DengXian"/>
        </w:rPr>
      </w:pPr>
      <w:bookmarkStart w:id="387" w:name="_Toc48655107"/>
      <w:bookmarkStart w:id="388" w:name="_Toc48724644"/>
      <w:bookmarkStart w:id="389" w:name="_Toc57297064"/>
      <w:r w:rsidRPr="002D53A8">
        <w:rPr>
          <w:rFonts w:eastAsia="DengXian"/>
        </w:rPr>
        <w:t>6.2.1</w:t>
      </w:r>
      <w:r w:rsidR="00101E52" w:rsidRPr="002D53A8">
        <w:rPr>
          <w:rFonts w:eastAsia="DengXian"/>
        </w:rPr>
        <w:t>7</w:t>
      </w:r>
      <w:r w:rsidRPr="002D53A8">
        <w:rPr>
          <w:rFonts w:eastAsia="DengXian"/>
        </w:rPr>
        <w:t>.3</w:t>
      </w:r>
      <w:r w:rsidRPr="002D53A8">
        <w:rPr>
          <w:rFonts w:eastAsia="DengXian"/>
        </w:rPr>
        <w:tab/>
        <w:t>Definition</w:t>
      </w:r>
      <w:bookmarkEnd w:id="387"/>
      <w:bookmarkEnd w:id="388"/>
      <w:bookmarkEnd w:id="389"/>
    </w:p>
    <w:p w14:paraId="49F76E4F" w14:textId="77777777" w:rsidR="00F578DE" w:rsidRPr="002D53A8" w:rsidRDefault="00F578DE" w:rsidP="005B3EC4">
      <w:pPr>
        <w:keepNext/>
        <w:keepLines/>
        <w:rPr>
          <w:lang w:eastAsia="zh-CN"/>
        </w:rPr>
      </w:pPr>
      <w:r w:rsidRPr="002D53A8">
        <w:rPr>
          <w:lang w:eastAsia="zh-CN"/>
        </w:rPr>
        <w:t xml:space="preserve">The syntax of the </w:t>
      </w:r>
      <w:r w:rsidRPr="002D53A8">
        <w:t>IpAllocationPool</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018B1DE3" w14:textId="77777777" w:rsidTr="00DB51F5">
        <w:trPr>
          <w:jc w:val="center"/>
        </w:trPr>
        <w:tc>
          <w:tcPr>
            <w:tcW w:w="9216" w:type="dxa"/>
            <w:shd w:val="clear" w:color="auto" w:fill="D9D9D9"/>
          </w:tcPr>
          <w:p w14:paraId="344FA950" w14:textId="784F23E2"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cs="Consolas"/>
                <w:szCs w:val="24"/>
                <w:lang w:eastAsia="fr-FR"/>
              </w:rPr>
              <w:t>tosca.datatypes.nfv.IpAllocationPool:</w:t>
            </w:r>
          </w:p>
          <w:p w14:paraId="6F1F2904" w14:textId="05F29CF6"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derived_from: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tosca.datatypes.Root</w:t>
            </w:r>
          </w:p>
          <w:p w14:paraId="19757F2F" w14:textId="5D75C455"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range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addresses</w:t>
            </w:r>
          </w:p>
          <w:p w14:paraId="4B9CE3F3" w14:textId="482204AA"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properties:</w:t>
            </w:r>
          </w:p>
          <w:p w14:paraId="5CE1ABC1" w14:textId="4151BEF3"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start_ip_address:</w:t>
            </w:r>
          </w:p>
          <w:p w14:paraId="5886FA15" w14:textId="3ED4C19B"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4D34D1D8" w14:textId="300561AF"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used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first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one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pool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cidr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block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full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range</w:t>
            </w:r>
          </w:p>
          <w:p w14:paraId="7E63199E" w14:textId="3C1E2B35"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true</w:t>
            </w:r>
          </w:p>
          <w:p w14:paraId="3ADAAD8C" w14:textId="5E7D5AA5"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end_ip_address:</w:t>
            </w:r>
          </w:p>
          <w:p w14:paraId="7240A41B" w14:textId="18B6FBAA"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34E48E41" w14:textId="5DC2AA44"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used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last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one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pool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cidr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block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full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range</w:t>
            </w:r>
          </w:p>
          <w:p w14:paraId="3F322390" w14:textId="1F552371" w:rsidR="00F578DE" w:rsidRPr="002D53A8" w:rsidRDefault="00DB51F5" w:rsidP="005B3EC4">
            <w:pPr>
              <w:keepNext/>
              <w:keepLines/>
              <w:overflowPunct/>
              <w:autoSpaceDE/>
              <w:autoSpaceDN/>
              <w:adjustRightInd/>
              <w:spacing w:after="0"/>
              <w:textAlignment w:val="auto"/>
            </w:pP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true</w:t>
            </w:r>
          </w:p>
        </w:tc>
      </w:tr>
    </w:tbl>
    <w:p w14:paraId="51064762" w14:textId="77777777" w:rsidR="00292067" w:rsidRPr="002D53A8" w:rsidRDefault="00292067" w:rsidP="00292067">
      <w:pPr>
        <w:rPr>
          <w:rFonts w:eastAsia="DengXian"/>
        </w:rPr>
      </w:pPr>
    </w:p>
    <w:p w14:paraId="78ED6419" w14:textId="77777777" w:rsidR="00F578DE" w:rsidRPr="002D53A8" w:rsidRDefault="00F578DE" w:rsidP="00EC7355">
      <w:pPr>
        <w:pStyle w:val="Heading4"/>
        <w:rPr>
          <w:rFonts w:eastAsia="DengXian"/>
        </w:rPr>
      </w:pPr>
      <w:bookmarkStart w:id="390" w:name="_Toc48655108"/>
      <w:bookmarkStart w:id="391" w:name="_Toc48724645"/>
      <w:bookmarkStart w:id="392" w:name="_Toc57297065"/>
      <w:r w:rsidRPr="002D53A8">
        <w:rPr>
          <w:rFonts w:eastAsia="DengXian"/>
        </w:rPr>
        <w:t>6.2.</w:t>
      </w:r>
      <w:r w:rsidR="00101E52" w:rsidRPr="002D53A8">
        <w:rPr>
          <w:rFonts w:eastAsia="DengXian"/>
        </w:rPr>
        <w:t>17</w:t>
      </w:r>
      <w:r w:rsidRPr="002D53A8">
        <w:rPr>
          <w:rFonts w:eastAsia="DengXian"/>
        </w:rPr>
        <w:t>.4</w:t>
      </w:r>
      <w:r w:rsidRPr="002D53A8">
        <w:rPr>
          <w:rFonts w:eastAsia="DengXian"/>
        </w:rPr>
        <w:tab/>
        <w:t>Examples</w:t>
      </w:r>
      <w:bookmarkEnd w:id="390"/>
      <w:bookmarkEnd w:id="391"/>
      <w:bookmarkEnd w:id="392"/>
    </w:p>
    <w:p w14:paraId="46261528" w14:textId="77777777" w:rsidR="00F578DE" w:rsidRPr="002D53A8" w:rsidRDefault="00F578DE" w:rsidP="00EC7355">
      <w:pPr>
        <w:rPr>
          <w:rFonts w:cs="Arial"/>
        </w:rPr>
      </w:pPr>
      <w:r w:rsidRPr="002D53A8">
        <w:t>None.</w:t>
      </w:r>
    </w:p>
    <w:p w14:paraId="3E0685F5" w14:textId="77777777" w:rsidR="00D566BF" w:rsidRPr="002D53A8" w:rsidRDefault="00D566BF" w:rsidP="00D566BF">
      <w:pPr>
        <w:pStyle w:val="Heading4"/>
        <w:rPr>
          <w:rFonts w:eastAsia="DengXian"/>
        </w:rPr>
      </w:pPr>
      <w:bookmarkStart w:id="393" w:name="_Toc48655109"/>
      <w:bookmarkStart w:id="394" w:name="_Toc48724646"/>
      <w:bookmarkStart w:id="395" w:name="_Toc57297066"/>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w:t>
      </w:r>
      <w:r w:rsidR="00101E52" w:rsidRPr="002D53A8">
        <w:rPr>
          <w:rFonts w:eastAsia="DengXian"/>
        </w:rPr>
        <w:t>7</w:t>
      </w:r>
      <w:r w:rsidRPr="002D53A8">
        <w:rPr>
          <w:rFonts w:eastAsia="DengXian" w:hint="eastAsia"/>
        </w:rPr>
        <w:t>.5</w:t>
      </w:r>
      <w:r w:rsidRPr="002D53A8">
        <w:rPr>
          <w:rFonts w:eastAsia="DengXian"/>
        </w:rPr>
        <w:tab/>
        <w:t>Additional Requirements</w:t>
      </w:r>
      <w:bookmarkEnd w:id="393"/>
      <w:bookmarkEnd w:id="394"/>
      <w:bookmarkEnd w:id="395"/>
    </w:p>
    <w:p w14:paraId="1B4DED76"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179B7919" w14:textId="77777777" w:rsidR="00BD2940" w:rsidRPr="002D53A8" w:rsidRDefault="00101E52" w:rsidP="00A2168D">
      <w:pPr>
        <w:pStyle w:val="Heading3"/>
        <w:rPr>
          <w:rFonts w:eastAsia="DengXian"/>
        </w:rPr>
      </w:pPr>
      <w:bookmarkStart w:id="396" w:name="_Toc48655110"/>
      <w:bookmarkStart w:id="397" w:name="_Toc48724647"/>
      <w:bookmarkStart w:id="398" w:name="_Toc57297067"/>
      <w:r w:rsidRPr="002D53A8">
        <w:rPr>
          <w:rFonts w:eastAsia="DengXian"/>
        </w:rPr>
        <w:t>6.2.18</w:t>
      </w:r>
      <w:r w:rsidR="00330477" w:rsidRPr="002D53A8">
        <w:rPr>
          <w:rFonts w:eastAsia="DengXian"/>
        </w:rPr>
        <w:tab/>
      </w:r>
      <w:r w:rsidR="00BD2940" w:rsidRPr="002D53A8">
        <w:rPr>
          <w:rFonts w:eastAsia="DengXian"/>
        </w:rPr>
        <w:t>tosca.datatypes.nfv.InstantiationLevel</w:t>
      </w:r>
      <w:bookmarkEnd w:id="396"/>
      <w:bookmarkEnd w:id="397"/>
      <w:bookmarkEnd w:id="398"/>
    </w:p>
    <w:p w14:paraId="42817485" w14:textId="77777777" w:rsidR="007A6127" w:rsidRPr="002D53A8" w:rsidRDefault="00101E52" w:rsidP="008A3ED5">
      <w:pPr>
        <w:pStyle w:val="Heading4"/>
        <w:rPr>
          <w:rFonts w:eastAsiaTheme="minorEastAsia"/>
          <w:lang w:eastAsia="zh-CN"/>
        </w:rPr>
      </w:pPr>
      <w:bookmarkStart w:id="399" w:name="_Toc48655111"/>
      <w:bookmarkStart w:id="400" w:name="_Toc48724648"/>
      <w:bookmarkStart w:id="401" w:name="_Toc57297068"/>
      <w:r w:rsidRPr="002D53A8">
        <w:rPr>
          <w:rFonts w:eastAsiaTheme="minorEastAsia" w:hint="eastAsia"/>
          <w:lang w:eastAsia="zh-CN"/>
        </w:rPr>
        <w:t>6.2.18</w:t>
      </w:r>
      <w:r w:rsidR="007A6127" w:rsidRPr="002D53A8">
        <w:rPr>
          <w:rFonts w:eastAsiaTheme="minorEastAsia" w:hint="eastAsia"/>
          <w:lang w:eastAsia="zh-CN"/>
        </w:rPr>
        <w:t>.1</w:t>
      </w:r>
      <w:r w:rsidR="007A6127" w:rsidRPr="002D53A8">
        <w:rPr>
          <w:rFonts w:eastAsiaTheme="minorEastAsia" w:hint="eastAsia"/>
          <w:lang w:eastAsia="zh-CN"/>
        </w:rPr>
        <w:tab/>
        <w:t>Description</w:t>
      </w:r>
      <w:bookmarkEnd w:id="399"/>
      <w:bookmarkEnd w:id="400"/>
      <w:bookmarkEnd w:id="401"/>
    </w:p>
    <w:p w14:paraId="7B5FF43F" w14:textId="4A86C0BC" w:rsidR="00BD2940" w:rsidRPr="002D53A8" w:rsidRDefault="0042123E" w:rsidP="00ED0DDE">
      <w:pPr>
        <w:rPr>
          <w:rFonts w:eastAsiaTheme="minorEastAsia"/>
        </w:rPr>
      </w:pPr>
      <w:r w:rsidRPr="002D53A8">
        <w:rPr>
          <w:rFonts w:eastAsiaTheme="minorEastAsia"/>
        </w:rPr>
        <w:t xml:space="preserve">The </w:t>
      </w:r>
      <w:r w:rsidR="00BD2940" w:rsidRPr="002D53A8">
        <w:rPr>
          <w:rFonts w:eastAsiaTheme="minorEastAsia"/>
        </w:rPr>
        <w:t>InstantiationLevel</w:t>
      </w:r>
      <w:r w:rsidRPr="002D53A8">
        <w:rPr>
          <w:rFonts w:eastAsiaTheme="minorEastAsia"/>
        </w:rPr>
        <w:t xml:space="preserve"> data</w:t>
      </w:r>
      <w:r w:rsidR="00BD2940" w:rsidRPr="002D53A8">
        <w:rPr>
          <w:rFonts w:eastAsiaTheme="minorEastAsia"/>
        </w:rPr>
        <w:t xml:space="preserve"> type describes </w:t>
      </w:r>
      <w:r w:rsidR="0062572C" w:rsidRPr="002D53A8">
        <w:rPr>
          <w:rFonts w:eastAsiaTheme="minorEastAsia"/>
        </w:rPr>
        <w:t xml:space="preserve">the scale level for each aspect that corresponds to </w:t>
      </w:r>
      <w:r w:rsidR="00BD2940" w:rsidRPr="002D53A8">
        <w:rPr>
          <w:rFonts w:eastAsiaTheme="minorEastAsia"/>
        </w:rPr>
        <w:t>a given level of resources to be instantiated within a deployment flavour in term of the number VNFC instances .</w:t>
      </w:r>
      <w:r w:rsidR="00465590" w:rsidRPr="002D53A8">
        <w:rPr>
          <w:rFonts w:eastAsiaTheme="minorEastAsia"/>
        </w:rPr>
        <w:t xml:space="preserve"> </w:t>
      </w:r>
      <w:r w:rsidR="00465590" w:rsidRPr="002D53A8">
        <w:rPr>
          <w:rFonts w:eastAsia="SimSun"/>
          <w:szCs w:val="24"/>
        </w:rPr>
        <w:t>Table</w:t>
      </w:r>
      <w:r w:rsidR="00E4490B" w:rsidRPr="002D53A8">
        <w:rPr>
          <w:rFonts w:eastAsia="SimSun"/>
          <w:szCs w:val="24"/>
        </w:rPr>
        <w:t xml:space="preserve"> </w:t>
      </w:r>
      <w:r w:rsidR="00101E52" w:rsidRPr="002D53A8">
        <w:rPr>
          <w:rFonts w:eastAsia="SimSun"/>
          <w:szCs w:val="24"/>
        </w:rPr>
        <w:t>6.2.18</w:t>
      </w:r>
      <w:r w:rsidR="0046559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szCs w:val="24"/>
        </w:rPr>
        <w:t>.</w:t>
      </w:r>
    </w:p>
    <w:p w14:paraId="2B29FE3D" w14:textId="77777777" w:rsidR="00ED0DDE" w:rsidRPr="002D53A8" w:rsidRDefault="00ED0DDE" w:rsidP="008A3ED5">
      <w:pPr>
        <w:pStyle w:val="TH"/>
        <w:rPr>
          <w:rFonts w:eastAsiaTheme="minorEastAsia"/>
        </w:rPr>
      </w:pPr>
      <w:r w:rsidRPr="002D53A8">
        <w:rPr>
          <w:rFonts w:eastAsiaTheme="minorEastAsia"/>
        </w:rPr>
        <w:t xml:space="preserve">Table </w:t>
      </w:r>
      <w:r w:rsidR="00EE2F02" w:rsidRPr="002D53A8">
        <w:rPr>
          <w:rFonts w:eastAsiaTheme="minorEastAsia"/>
        </w:rPr>
        <w:t>6</w:t>
      </w:r>
      <w:r w:rsidR="007A6127" w:rsidRPr="002D53A8">
        <w:rPr>
          <w:rFonts w:eastAsiaTheme="minorEastAsia"/>
        </w:rPr>
        <w:t>.</w:t>
      </w:r>
      <w:r w:rsidR="00EE2F02" w:rsidRPr="002D53A8">
        <w:rPr>
          <w:rFonts w:eastAsiaTheme="minorEastAsia"/>
        </w:rPr>
        <w:t>2</w:t>
      </w:r>
      <w:r w:rsidR="007A6127" w:rsidRPr="002D53A8">
        <w:rPr>
          <w:rFonts w:eastAsiaTheme="minorEastAsia"/>
        </w:rPr>
        <w:t>.1</w:t>
      </w:r>
      <w:r w:rsidR="00101E52" w:rsidRPr="002D53A8">
        <w:rPr>
          <w:rFonts w:eastAsiaTheme="minorEastAsia"/>
        </w:rPr>
        <w:t>8</w:t>
      </w:r>
      <w:r w:rsidR="007A6127" w:rsidRPr="002D53A8">
        <w:rPr>
          <w:rFonts w:eastAsiaTheme="minorEastAsia"/>
        </w:rPr>
        <w:t>.1-1</w:t>
      </w:r>
      <w:r w:rsidR="00465590"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2D53A8" w14:paraId="730FE2FC" w14:textId="77777777" w:rsidTr="00DB51F5">
        <w:trPr>
          <w:jc w:val="center"/>
        </w:trPr>
        <w:tc>
          <w:tcPr>
            <w:tcW w:w="1177" w:type="pct"/>
            <w:shd w:val="clear" w:color="auto" w:fill="D9D9D9"/>
          </w:tcPr>
          <w:p w14:paraId="050B2CA0" w14:textId="6D63D8EB" w:rsidR="00BD2940" w:rsidRPr="002D53A8" w:rsidRDefault="00BD2940" w:rsidP="00ED0DD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18BBAE06" w14:textId="77777777" w:rsidR="00BD2940" w:rsidRPr="002D53A8" w:rsidRDefault="00BD2940" w:rsidP="00ED0DDE">
            <w:pPr>
              <w:pStyle w:val="TAL"/>
              <w:rPr>
                <w:rFonts w:eastAsiaTheme="minorEastAsia"/>
              </w:rPr>
            </w:pPr>
            <w:r w:rsidRPr="002D53A8">
              <w:rPr>
                <w:rFonts w:eastAsiaTheme="minorEastAsia"/>
              </w:rPr>
              <w:t>InstantiationLevel</w:t>
            </w:r>
          </w:p>
        </w:tc>
      </w:tr>
      <w:tr w:rsidR="00BD2940" w:rsidRPr="002D53A8" w14:paraId="4A185E32" w14:textId="77777777" w:rsidTr="00DB51F5">
        <w:trPr>
          <w:jc w:val="center"/>
        </w:trPr>
        <w:tc>
          <w:tcPr>
            <w:tcW w:w="1177" w:type="pct"/>
            <w:shd w:val="clear" w:color="auto" w:fill="D9D9D9"/>
          </w:tcPr>
          <w:p w14:paraId="4383D056" w14:textId="0E192A84"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32DC5793" w14:textId="77777777" w:rsidR="00BD2940" w:rsidRPr="002D53A8" w:rsidRDefault="00BD2940" w:rsidP="0073158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:InstantiationLevel</w:t>
            </w:r>
          </w:p>
        </w:tc>
      </w:tr>
      <w:tr w:rsidR="00BD2940" w:rsidRPr="002D53A8" w14:paraId="0E487781" w14:textId="77777777" w:rsidTr="00DB51F5">
        <w:trPr>
          <w:jc w:val="center"/>
        </w:trPr>
        <w:tc>
          <w:tcPr>
            <w:tcW w:w="1177" w:type="pct"/>
            <w:shd w:val="clear" w:color="auto" w:fill="D9D9D9"/>
          </w:tcPr>
          <w:p w14:paraId="23E27C0F" w14:textId="46E4001F"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42BE0166" w14:textId="77777777" w:rsidR="00BD2940" w:rsidRPr="002D53A8" w:rsidRDefault="00BD2940" w:rsidP="00ED0DDE">
            <w:pPr>
              <w:pStyle w:val="TAL"/>
              <w:rPr>
                <w:rFonts w:eastAsiaTheme="minorEastAsia"/>
              </w:rPr>
            </w:pPr>
            <w:r w:rsidRPr="002D53A8">
              <w:rPr>
                <w:rFonts w:eastAsiaTheme="minorEastAsia"/>
              </w:rPr>
              <w:t>tosca.datatypes.nfv.InstantiationLevel</w:t>
            </w:r>
          </w:p>
        </w:tc>
      </w:tr>
    </w:tbl>
    <w:p w14:paraId="0D1D545A" w14:textId="77777777" w:rsidR="00BD2940" w:rsidRPr="002D53A8" w:rsidRDefault="00BD2940" w:rsidP="00605C80">
      <w:pPr>
        <w:rPr>
          <w:rFonts w:eastAsiaTheme="minorEastAsia"/>
        </w:rPr>
      </w:pPr>
    </w:p>
    <w:p w14:paraId="3939B4EC" w14:textId="77777777" w:rsidR="00BD2940" w:rsidRPr="002D53A8" w:rsidRDefault="00101E52" w:rsidP="00A2168D">
      <w:pPr>
        <w:pStyle w:val="Heading4"/>
        <w:rPr>
          <w:rFonts w:eastAsia="DengXian"/>
        </w:rPr>
      </w:pPr>
      <w:bookmarkStart w:id="402" w:name="_Toc48655112"/>
      <w:bookmarkStart w:id="403" w:name="_Toc48724649"/>
      <w:bookmarkStart w:id="404" w:name="_Toc57297069"/>
      <w:r w:rsidRPr="002D53A8">
        <w:rPr>
          <w:rFonts w:eastAsia="DengXian"/>
        </w:rPr>
        <w:t>6.2.18</w:t>
      </w:r>
      <w:r w:rsidR="00ED0DDE" w:rsidRPr="002D53A8">
        <w:rPr>
          <w:rFonts w:eastAsia="DengXian"/>
        </w:rPr>
        <w:t>.</w:t>
      </w:r>
      <w:r w:rsidR="007A6127" w:rsidRPr="002D53A8">
        <w:rPr>
          <w:rFonts w:eastAsia="DengXian"/>
        </w:rPr>
        <w:t>2</w:t>
      </w:r>
      <w:r w:rsidR="00ED0DDE" w:rsidRPr="002D53A8">
        <w:rPr>
          <w:rFonts w:eastAsia="DengXian"/>
        </w:rPr>
        <w:tab/>
      </w:r>
      <w:r w:rsidR="00BD2940" w:rsidRPr="002D53A8">
        <w:rPr>
          <w:rFonts w:eastAsia="DengXian"/>
        </w:rPr>
        <w:t>Properties</w:t>
      </w:r>
      <w:bookmarkEnd w:id="402"/>
      <w:bookmarkEnd w:id="403"/>
      <w:bookmarkEnd w:id="404"/>
    </w:p>
    <w:p w14:paraId="75DE8C5C" w14:textId="77777777" w:rsidR="00465590" w:rsidRPr="002D53A8" w:rsidRDefault="00465590" w:rsidP="00465590">
      <w:pPr>
        <w:rPr>
          <w:rFonts w:eastAsiaTheme="minorEastAsia"/>
          <w:highlight w:val="cyan"/>
        </w:rPr>
      </w:pPr>
      <w:r w:rsidRPr="002D53A8">
        <w:rPr>
          <w:rFonts w:eastAsiaTheme="minorEastAsia"/>
          <w:lang w:eastAsia="zh-CN"/>
        </w:rPr>
        <w:t xml:space="preserve">The properties of the </w:t>
      </w:r>
      <w:r w:rsidRPr="002D53A8">
        <w:rPr>
          <w:rFonts w:eastAsiaTheme="minorEastAsia"/>
        </w:rPr>
        <w:t>InstantiationLevel</w:t>
      </w:r>
      <w:r w:rsidRPr="002D53A8">
        <w:rPr>
          <w:rFonts w:eastAsiaTheme="minorEastAsia"/>
          <w:lang w:eastAsia="zh-CN"/>
        </w:rPr>
        <w:t xml:space="preserve"> data type shall comply with the provisions set out in table </w:t>
      </w:r>
      <w:r w:rsidRPr="002D53A8">
        <w:rPr>
          <w:rFonts w:eastAsiaTheme="minorEastAsia"/>
        </w:rPr>
        <w:t>6.2.1</w:t>
      </w:r>
      <w:r w:rsidR="00101E52" w:rsidRPr="002D53A8">
        <w:rPr>
          <w:rFonts w:eastAsiaTheme="minorEastAsia"/>
        </w:rPr>
        <w:t>8</w:t>
      </w:r>
      <w:r w:rsidRPr="002D53A8">
        <w:rPr>
          <w:rFonts w:eastAsiaTheme="minorEastAsia"/>
        </w:rPr>
        <w:t>.2-1</w:t>
      </w:r>
      <w:r w:rsidRPr="002D53A8">
        <w:rPr>
          <w:rFonts w:eastAsiaTheme="minorEastAsia"/>
          <w:lang w:eastAsia="zh-CN"/>
        </w:rPr>
        <w:t>.</w:t>
      </w:r>
    </w:p>
    <w:p w14:paraId="75BBA253" w14:textId="77777777" w:rsidR="00ED0DDE" w:rsidRPr="002D53A8" w:rsidRDefault="00ED0DDE" w:rsidP="008A3ED5">
      <w:pPr>
        <w:pStyle w:val="TH"/>
        <w:rPr>
          <w:rFonts w:eastAsia="DengXian"/>
        </w:rPr>
      </w:pPr>
      <w:r w:rsidRPr="002D53A8">
        <w:rPr>
          <w:rFonts w:eastAsiaTheme="minorEastAsia"/>
        </w:rPr>
        <w:t xml:space="preserve">Table </w:t>
      </w:r>
      <w:r w:rsidR="007A6127" w:rsidRPr="002D53A8">
        <w:rPr>
          <w:rFonts w:eastAsiaTheme="minorEastAsia"/>
        </w:rPr>
        <w:t>6.</w:t>
      </w:r>
      <w:r w:rsidR="00EE2F02" w:rsidRPr="002D53A8">
        <w:rPr>
          <w:rFonts w:eastAsiaTheme="minorEastAsia"/>
        </w:rPr>
        <w:t>2</w:t>
      </w:r>
      <w:r w:rsidR="007A6127" w:rsidRPr="002D53A8">
        <w:rPr>
          <w:rFonts w:eastAsiaTheme="minorEastAsia"/>
        </w:rPr>
        <w:t>.1</w:t>
      </w:r>
      <w:r w:rsidR="00101E52" w:rsidRPr="002D53A8">
        <w:rPr>
          <w:rFonts w:eastAsiaTheme="minorEastAsia"/>
        </w:rPr>
        <w:t>8</w:t>
      </w:r>
      <w:r w:rsidR="007A6127" w:rsidRPr="002D53A8">
        <w:rPr>
          <w:rFonts w:eastAsiaTheme="minorEastAsia"/>
        </w:rPr>
        <w:t>.2-1</w:t>
      </w:r>
      <w:r w:rsidR="00465590" w:rsidRPr="002D53A8">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BD2940" w:rsidRPr="002D53A8" w14:paraId="554E4859" w14:textId="77777777" w:rsidTr="00DB51F5">
        <w:trPr>
          <w:cantSplit/>
          <w:tblHeader/>
          <w:jc w:val="center"/>
        </w:trPr>
        <w:tc>
          <w:tcPr>
            <w:tcW w:w="766" w:type="pct"/>
            <w:shd w:val="clear" w:color="auto" w:fill="D9D9D9"/>
          </w:tcPr>
          <w:p w14:paraId="3A4F4290" w14:textId="77777777" w:rsidR="00BD2940" w:rsidRPr="002D53A8" w:rsidRDefault="00BD2940" w:rsidP="00ED0DDE">
            <w:pPr>
              <w:pStyle w:val="TAH"/>
              <w:rPr>
                <w:lang w:eastAsia="ja-JP"/>
              </w:rPr>
            </w:pPr>
            <w:r w:rsidRPr="002D53A8">
              <w:rPr>
                <w:lang w:eastAsia="ja-JP"/>
              </w:rPr>
              <w:t>Name</w:t>
            </w:r>
          </w:p>
        </w:tc>
        <w:tc>
          <w:tcPr>
            <w:tcW w:w="539" w:type="pct"/>
            <w:shd w:val="clear" w:color="auto" w:fill="D9D9D9"/>
          </w:tcPr>
          <w:p w14:paraId="0DB96442"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765" w:type="pct"/>
            <w:shd w:val="clear" w:color="auto" w:fill="D9D9D9"/>
          </w:tcPr>
          <w:p w14:paraId="1C47F891" w14:textId="77777777" w:rsidR="00BD2940" w:rsidRPr="002D53A8" w:rsidRDefault="00BD2940" w:rsidP="00ED0DDE">
            <w:pPr>
              <w:pStyle w:val="TAH"/>
              <w:rPr>
                <w:lang w:eastAsia="ja-JP"/>
              </w:rPr>
            </w:pPr>
            <w:r w:rsidRPr="002D53A8">
              <w:rPr>
                <w:lang w:eastAsia="ja-JP"/>
              </w:rPr>
              <w:t>Type</w:t>
            </w:r>
          </w:p>
        </w:tc>
        <w:tc>
          <w:tcPr>
            <w:tcW w:w="852" w:type="pct"/>
            <w:shd w:val="clear" w:color="auto" w:fill="D9D9D9"/>
          </w:tcPr>
          <w:p w14:paraId="10179C2F" w14:textId="77777777" w:rsidR="00BD2940" w:rsidRPr="002D53A8" w:rsidRDefault="00BD2940" w:rsidP="00ED0DDE">
            <w:pPr>
              <w:pStyle w:val="TAH"/>
              <w:rPr>
                <w:lang w:eastAsia="ja-JP"/>
              </w:rPr>
            </w:pPr>
            <w:r w:rsidRPr="002D53A8">
              <w:rPr>
                <w:lang w:eastAsia="ja-JP"/>
              </w:rPr>
              <w:t>Constraints</w:t>
            </w:r>
          </w:p>
        </w:tc>
        <w:tc>
          <w:tcPr>
            <w:tcW w:w="2078" w:type="pct"/>
            <w:shd w:val="clear" w:color="auto" w:fill="D9D9D9"/>
          </w:tcPr>
          <w:p w14:paraId="74CF71D1" w14:textId="77777777" w:rsidR="00BD2940" w:rsidRPr="002D53A8" w:rsidRDefault="00BD2940" w:rsidP="00ED0DDE">
            <w:pPr>
              <w:pStyle w:val="TAH"/>
              <w:rPr>
                <w:lang w:eastAsia="ja-JP"/>
              </w:rPr>
            </w:pPr>
            <w:r w:rsidRPr="002D53A8">
              <w:rPr>
                <w:lang w:eastAsia="ja-JP"/>
              </w:rPr>
              <w:t>Description</w:t>
            </w:r>
          </w:p>
        </w:tc>
      </w:tr>
      <w:tr w:rsidR="00BD2940" w:rsidRPr="002D53A8" w14:paraId="05AC3680" w14:textId="77777777" w:rsidTr="00DB51F5">
        <w:trPr>
          <w:jc w:val="center"/>
        </w:trPr>
        <w:tc>
          <w:tcPr>
            <w:tcW w:w="766" w:type="pct"/>
            <w:shd w:val="clear" w:color="auto" w:fill="FFFFFF"/>
          </w:tcPr>
          <w:p w14:paraId="373A6E0D" w14:textId="77777777" w:rsidR="00BD2940" w:rsidRPr="002D53A8" w:rsidRDefault="00BD2940" w:rsidP="00ED0DDE">
            <w:pPr>
              <w:pStyle w:val="TAL"/>
              <w:rPr>
                <w:rFonts w:eastAsiaTheme="minorEastAsia"/>
              </w:rPr>
            </w:pPr>
            <w:r w:rsidRPr="002D53A8">
              <w:rPr>
                <w:rFonts w:eastAsiaTheme="minorEastAsia"/>
              </w:rPr>
              <w:t>description</w:t>
            </w:r>
          </w:p>
        </w:tc>
        <w:tc>
          <w:tcPr>
            <w:tcW w:w="539" w:type="pct"/>
            <w:shd w:val="clear" w:color="auto" w:fill="FFFFFF"/>
          </w:tcPr>
          <w:p w14:paraId="579CBBE4" w14:textId="77777777" w:rsidR="00BD2940" w:rsidRPr="002D53A8" w:rsidRDefault="00BD2940" w:rsidP="00ED0DDE">
            <w:pPr>
              <w:pStyle w:val="TAL"/>
              <w:rPr>
                <w:rFonts w:eastAsiaTheme="minorEastAsia"/>
              </w:rPr>
            </w:pPr>
            <w:r w:rsidRPr="002D53A8">
              <w:rPr>
                <w:rFonts w:eastAsiaTheme="minorEastAsia"/>
              </w:rPr>
              <w:t>yes</w:t>
            </w:r>
          </w:p>
        </w:tc>
        <w:tc>
          <w:tcPr>
            <w:tcW w:w="765" w:type="pct"/>
            <w:shd w:val="clear" w:color="auto" w:fill="FFFFFF"/>
          </w:tcPr>
          <w:p w14:paraId="32E10B7F" w14:textId="77777777" w:rsidR="00BD2940" w:rsidRPr="002D53A8" w:rsidRDefault="00F578DE" w:rsidP="00ED0DDE">
            <w:pPr>
              <w:pStyle w:val="TAL"/>
              <w:rPr>
                <w:rFonts w:eastAsiaTheme="minorEastAsia"/>
              </w:rPr>
            </w:pPr>
            <w:r w:rsidRPr="002D53A8">
              <w:rPr>
                <w:rFonts w:eastAsiaTheme="minorEastAsia"/>
              </w:rPr>
              <w:t>s</w:t>
            </w:r>
            <w:r w:rsidR="00BD2940" w:rsidRPr="002D53A8">
              <w:rPr>
                <w:rFonts w:eastAsiaTheme="minorEastAsia"/>
              </w:rPr>
              <w:t>tring</w:t>
            </w:r>
          </w:p>
        </w:tc>
        <w:tc>
          <w:tcPr>
            <w:tcW w:w="852" w:type="pct"/>
            <w:shd w:val="clear" w:color="auto" w:fill="FFFFFF"/>
          </w:tcPr>
          <w:p w14:paraId="7E82CFAA" w14:textId="77777777" w:rsidR="00BD2940" w:rsidRPr="002D53A8" w:rsidRDefault="00BD2940" w:rsidP="00ED0DDE">
            <w:pPr>
              <w:pStyle w:val="TAL"/>
              <w:rPr>
                <w:rFonts w:eastAsiaTheme="minorEastAsia"/>
              </w:rPr>
            </w:pPr>
          </w:p>
        </w:tc>
        <w:tc>
          <w:tcPr>
            <w:tcW w:w="2078" w:type="pct"/>
            <w:shd w:val="clear" w:color="auto" w:fill="FFFFFF"/>
          </w:tcPr>
          <w:p w14:paraId="7B65A65D" w14:textId="121F3138" w:rsidR="00BD2940" w:rsidRPr="002D53A8" w:rsidRDefault="00BD2940" w:rsidP="00ED0DDE">
            <w:pPr>
              <w:pStyle w:val="TAL"/>
              <w:rPr>
                <w:rFonts w:eastAsiaTheme="minorEastAsia"/>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description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level.</w:t>
            </w:r>
          </w:p>
        </w:tc>
      </w:tr>
      <w:tr w:rsidR="00054512" w:rsidRPr="002D53A8" w14:paraId="30BED97D" w14:textId="77777777" w:rsidTr="00DB51F5">
        <w:trPr>
          <w:jc w:val="center"/>
        </w:trPr>
        <w:tc>
          <w:tcPr>
            <w:tcW w:w="766" w:type="pct"/>
            <w:shd w:val="clear" w:color="auto" w:fill="FFFFFF"/>
          </w:tcPr>
          <w:p w14:paraId="3AB37197" w14:textId="77777777" w:rsidR="00054512" w:rsidRPr="002D53A8" w:rsidRDefault="00054512" w:rsidP="00054512">
            <w:pPr>
              <w:pStyle w:val="TAL"/>
              <w:rPr>
                <w:rFonts w:eastAsiaTheme="minorEastAsia"/>
              </w:rPr>
            </w:pPr>
            <w:r w:rsidRPr="002D53A8">
              <w:rPr>
                <w:rFonts w:eastAsiaTheme="minorEastAsia"/>
              </w:rPr>
              <w:t>scale_info</w:t>
            </w:r>
          </w:p>
        </w:tc>
        <w:tc>
          <w:tcPr>
            <w:tcW w:w="539" w:type="pct"/>
            <w:shd w:val="clear" w:color="auto" w:fill="FFFFFF"/>
          </w:tcPr>
          <w:p w14:paraId="11198453" w14:textId="77777777" w:rsidR="00054512" w:rsidRPr="002D53A8" w:rsidRDefault="00054512" w:rsidP="00054512">
            <w:pPr>
              <w:pStyle w:val="TAL"/>
              <w:rPr>
                <w:rFonts w:eastAsiaTheme="minorEastAsia"/>
              </w:rPr>
            </w:pPr>
            <w:r w:rsidRPr="002D53A8">
              <w:rPr>
                <w:rFonts w:eastAsiaTheme="minorEastAsia"/>
              </w:rPr>
              <w:t>no</w:t>
            </w:r>
          </w:p>
        </w:tc>
        <w:tc>
          <w:tcPr>
            <w:tcW w:w="765" w:type="pct"/>
            <w:shd w:val="clear" w:color="auto" w:fill="FFFFFF"/>
          </w:tcPr>
          <w:p w14:paraId="1AF62F28" w14:textId="007C36C4" w:rsidR="00054512" w:rsidRPr="002D53A8" w:rsidRDefault="00054512" w:rsidP="00054512">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F578DE" w:rsidRPr="002D53A8">
              <w:rPr>
                <w:rFonts w:eastAsiaTheme="minorEastAsia"/>
              </w:rPr>
              <w:t>f</w:t>
            </w:r>
            <w:r w:rsidR="00DB51F5" w:rsidRPr="002D53A8">
              <w:rPr>
                <w:rFonts w:eastAsiaTheme="minorEastAsia"/>
              </w:rPr>
              <w:t xml:space="preserve"> </w:t>
            </w:r>
            <w:r w:rsidRPr="002D53A8">
              <w:rPr>
                <w:rFonts w:eastAsiaTheme="minorEastAsia"/>
              </w:rPr>
              <w:t>tosca.datatypes.nfv.ScaleInfo</w:t>
            </w:r>
          </w:p>
        </w:tc>
        <w:tc>
          <w:tcPr>
            <w:tcW w:w="852" w:type="pct"/>
            <w:shd w:val="clear" w:color="auto" w:fill="FFFFFF"/>
          </w:tcPr>
          <w:p w14:paraId="717BE48D" w14:textId="77777777" w:rsidR="00054512" w:rsidRPr="002D53A8" w:rsidRDefault="00054512" w:rsidP="00054512">
            <w:pPr>
              <w:pStyle w:val="TAL"/>
              <w:rPr>
                <w:rFonts w:eastAsiaTheme="minorEastAsia"/>
              </w:rPr>
            </w:pPr>
          </w:p>
        </w:tc>
        <w:tc>
          <w:tcPr>
            <w:tcW w:w="2078" w:type="pct"/>
            <w:shd w:val="clear" w:color="auto" w:fill="FFFFFF"/>
          </w:tcPr>
          <w:p w14:paraId="38FBD8F4" w14:textId="3A6A430F" w:rsidR="00054512" w:rsidRPr="002D53A8" w:rsidRDefault="00054512" w:rsidP="00054512">
            <w:pPr>
              <w:pStyle w:val="TAL"/>
              <w:rPr>
                <w:rFonts w:eastAsiaTheme="minorEastAsia"/>
              </w:rPr>
            </w:pPr>
            <w:r w:rsidRPr="002D53A8">
              <w:rPr>
                <w:rFonts w:eastAsiaTheme="minorEastAsia"/>
              </w:rPr>
              <w:t>Represents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each</w:t>
            </w:r>
            <w:r w:rsidR="00DB51F5" w:rsidRPr="002D53A8">
              <w:rPr>
                <w:rFonts w:eastAsiaTheme="minorEastAsia"/>
              </w:rPr>
              <w:t xml:space="preserve"> </w:t>
            </w:r>
            <w:r w:rsidRPr="002D53A8">
              <w:rPr>
                <w:rFonts w:eastAsiaTheme="minorEastAsia"/>
              </w:rPr>
              <w:t>aspect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scale</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corresponds</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instantiation</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r w:rsidRPr="002D53A8">
              <w:rPr>
                <w:rFonts w:eastAsiaTheme="minorEastAsia"/>
              </w:rPr>
              <w:t>scale_info</w:t>
            </w:r>
            <w:r w:rsidR="00DB51F5" w:rsidRPr="002D53A8">
              <w:rPr>
                <w:rFonts w:eastAsiaTheme="minorEastAsia"/>
              </w:rPr>
              <w:t xml:space="preserve"> </w:t>
            </w:r>
            <w:r w:rsidRPr="002D53A8">
              <w:rPr>
                <w:rFonts w:eastAsiaTheme="minorEastAsia"/>
              </w:rPr>
              <w:t>shall</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present</w:t>
            </w:r>
            <w:r w:rsidR="00DB51F5" w:rsidRPr="002D53A8">
              <w:rPr>
                <w:rFonts w:eastAsiaTheme="minorEastAsia"/>
              </w:rPr>
              <w:t xml:space="preserve"> </w:t>
            </w:r>
            <w:r w:rsidRPr="002D53A8">
              <w:rPr>
                <w:rFonts w:eastAsiaTheme="minorEastAsia"/>
              </w:rPr>
              <w:t>if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supports</w:t>
            </w:r>
            <w:r w:rsidR="00DB51F5" w:rsidRPr="002D53A8">
              <w:rPr>
                <w:rFonts w:eastAsiaTheme="minorEastAsia"/>
              </w:rPr>
              <w:t xml:space="preserve"> </w:t>
            </w:r>
            <w:r w:rsidRPr="002D53A8">
              <w:rPr>
                <w:rFonts w:eastAsiaTheme="minorEastAsia"/>
              </w:rPr>
              <w:t>scaling.</w:t>
            </w:r>
          </w:p>
        </w:tc>
      </w:tr>
    </w:tbl>
    <w:p w14:paraId="24AA69E0" w14:textId="77777777" w:rsidR="00BD2940" w:rsidRPr="002D53A8" w:rsidRDefault="00BD2940" w:rsidP="00EA0F8D">
      <w:pPr>
        <w:rPr>
          <w:rFonts w:eastAsiaTheme="minorEastAsia"/>
        </w:rPr>
      </w:pPr>
    </w:p>
    <w:p w14:paraId="38AC8B92" w14:textId="77777777" w:rsidR="00BD2940" w:rsidRPr="002D53A8" w:rsidRDefault="00101E52" w:rsidP="00DD2E0D">
      <w:pPr>
        <w:pStyle w:val="Heading4"/>
        <w:rPr>
          <w:rFonts w:eastAsia="DengXian"/>
        </w:rPr>
      </w:pPr>
      <w:bookmarkStart w:id="405" w:name="_Toc48655113"/>
      <w:bookmarkStart w:id="406" w:name="_Toc48724650"/>
      <w:bookmarkStart w:id="407" w:name="_Toc57297070"/>
      <w:r w:rsidRPr="002D53A8">
        <w:rPr>
          <w:rFonts w:eastAsia="DengXian"/>
        </w:rPr>
        <w:t>6.2.18</w:t>
      </w:r>
      <w:r w:rsidR="00BD2940" w:rsidRPr="002D53A8">
        <w:rPr>
          <w:rFonts w:eastAsia="DengXian"/>
        </w:rPr>
        <w:t>.</w:t>
      </w:r>
      <w:r w:rsidR="007A6127" w:rsidRPr="002D53A8">
        <w:rPr>
          <w:rFonts w:eastAsia="DengXian"/>
        </w:rPr>
        <w:t>3</w:t>
      </w:r>
      <w:r w:rsidR="00ED0DDE" w:rsidRPr="002D53A8">
        <w:rPr>
          <w:rFonts w:eastAsia="DengXian"/>
        </w:rPr>
        <w:tab/>
      </w:r>
      <w:r w:rsidR="00BD2940" w:rsidRPr="002D53A8">
        <w:rPr>
          <w:rFonts w:eastAsia="DengXian"/>
        </w:rPr>
        <w:t>Definition</w:t>
      </w:r>
      <w:bookmarkEnd w:id="405"/>
      <w:bookmarkEnd w:id="406"/>
      <w:bookmarkEnd w:id="407"/>
    </w:p>
    <w:p w14:paraId="4E7327AC" w14:textId="77777777" w:rsidR="00465590" w:rsidRPr="002D53A8" w:rsidRDefault="00465590" w:rsidP="00DD2E0D">
      <w:pPr>
        <w:keepNext/>
        <w:rPr>
          <w:rFonts w:eastAsiaTheme="minorEastAsia"/>
        </w:rPr>
      </w:pPr>
      <w:r w:rsidRPr="002D53A8">
        <w:rPr>
          <w:rFonts w:eastAsiaTheme="minorEastAsia"/>
          <w:lang w:eastAsia="zh-CN"/>
        </w:rPr>
        <w:t xml:space="preserve">The syntax of the </w:t>
      </w:r>
      <w:r w:rsidRPr="002D53A8">
        <w:rPr>
          <w:rFonts w:eastAsiaTheme="minorEastAsia"/>
        </w:rPr>
        <w:t>InstantiationLevel</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A56DFFE" w14:textId="77777777" w:rsidTr="00DB51F5">
        <w:trPr>
          <w:jc w:val="center"/>
        </w:trPr>
        <w:tc>
          <w:tcPr>
            <w:tcW w:w="9629" w:type="dxa"/>
            <w:shd w:val="clear" w:color="auto" w:fill="D9D9D9" w:themeFill="background1" w:themeFillShade="D9"/>
          </w:tcPr>
          <w:p w14:paraId="32C5BDD6" w14:textId="2B338AE9"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tosca.datatypes.nfv.InstantiationLevel:</w:t>
            </w:r>
          </w:p>
          <w:p w14:paraId="6710981A" w14:textId="1F59ACFC"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derived_from:</w:t>
            </w:r>
            <w:r w:rsidRPr="002D53A8">
              <w:rPr>
                <w:rFonts w:ascii="Consolas" w:eastAsiaTheme="minorEastAsia" w:hAnsi="Consolas"/>
              </w:rPr>
              <w:t xml:space="preserve"> </w:t>
            </w:r>
            <w:r w:rsidR="00F5388B" w:rsidRPr="002D53A8">
              <w:rPr>
                <w:rFonts w:ascii="Consolas" w:eastAsiaTheme="minorEastAsia" w:hAnsi="Consolas"/>
              </w:rPr>
              <w:t>tosca.datatypes.Root</w:t>
            </w:r>
          </w:p>
          <w:p w14:paraId="02A803BA" w14:textId="57C77BF6" w:rsidR="0062572C"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Describes</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scale</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each</w:t>
            </w:r>
            <w:r w:rsidRPr="002D53A8">
              <w:rPr>
                <w:rStyle w:val="CodeSnippet"/>
                <w:rFonts w:eastAsia="SimSun"/>
                <w:szCs w:val="24"/>
                <w:lang w:eastAsia="fr-FR"/>
              </w:rPr>
              <w:t xml:space="preserve"> </w:t>
            </w:r>
            <w:r w:rsidR="0062572C" w:rsidRPr="002D53A8">
              <w:rPr>
                <w:rStyle w:val="CodeSnippet"/>
                <w:rFonts w:eastAsia="SimSun"/>
                <w:szCs w:val="24"/>
                <w:lang w:eastAsia="fr-FR"/>
              </w:rPr>
              <w:t>aspect</w:t>
            </w:r>
            <w:r w:rsidRPr="002D53A8">
              <w:rPr>
                <w:rStyle w:val="CodeSnippet"/>
                <w:rFonts w:eastAsia="SimSun"/>
                <w:szCs w:val="24"/>
                <w:lang w:eastAsia="fr-FR"/>
              </w:rPr>
              <w:t xml:space="preserve"> </w:t>
            </w:r>
            <w:r w:rsidR="0062572C" w:rsidRPr="002D53A8">
              <w:rPr>
                <w:rStyle w:val="CodeSnippet"/>
                <w:rFonts w:eastAsia="SimSun"/>
                <w:szCs w:val="24"/>
                <w:lang w:eastAsia="fr-FR"/>
              </w:rPr>
              <w:t>that</w:t>
            </w:r>
            <w:r w:rsidRPr="002D53A8">
              <w:rPr>
                <w:rStyle w:val="CodeSnippet"/>
                <w:rFonts w:eastAsia="SimSun"/>
                <w:szCs w:val="24"/>
                <w:lang w:eastAsia="fr-FR"/>
              </w:rPr>
              <w:t xml:space="preserve"> </w:t>
            </w:r>
            <w:r w:rsidR="0062572C" w:rsidRPr="002D53A8">
              <w:rPr>
                <w:rStyle w:val="CodeSnippet"/>
                <w:rFonts w:eastAsia="SimSun"/>
                <w:szCs w:val="24"/>
                <w:lang w:eastAsia="fr-FR"/>
              </w:rPr>
              <w:t>corresponds</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given</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resources</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be</w:t>
            </w:r>
            <w:r w:rsidRPr="002D53A8">
              <w:rPr>
                <w:rStyle w:val="CodeSnippet"/>
                <w:rFonts w:eastAsia="SimSun"/>
                <w:szCs w:val="24"/>
                <w:lang w:eastAsia="fr-FR"/>
              </w:rPr>
              <w:t xml:space="preserve"> </w:t>
            </w:r>
            <w:r w:rsidR="0062572C" w:rsidRPr="002D53A8">
              <w:rPr>
                <w:rStyle w:val="CodeSnippet"/>
                <w:rFonts w:eastAsia="SimSun"/>
                <w:szCs w:val="24"/>
                <w:lang w:eastAsia="fr-FR"/>
              </w:rPr>
              <w:t>instantiated</w:t>
            </w:r>
            <w:r w:rsidRPr="002D53A8">
              <w:rPr>
                <w:rStyle w:val="CodeSnippet"/>
                <w:rFonts w:eastAsia="SimSun"/>
                <w:szCs w:val="24"/>
                <w:lang w:eastAsia="fr-FR"/>
              </w:rPr>
              <w:t xml:space="preserve"> </w:t>
            </w:r>
            <w:r w:rsidR="0062572C" w:rsidRPr="002D53A8">
              <w:rPr>
                <w:rStyle w:val="CodeSnippet"/>
                <w:rFonts w:eastAsia="SimSun"/>
                <w:szCs w:val="24"/>
                <w:lang w:eastAsia="fr-FR"/>
              </w:rPr>
              <w:t>within</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deployment</w:t>
            </w:r>
            <w:r w:rsidRPr="002D53A8">
              <w:rPr>
                <w:rStyle w:val="CodeSnippet"/>
                <w:rFonts w:eastAsia="SimSun"/>
                <w:szCs w:val="24"/>
                <w:lang w:eastAsia="fr-FR"/>
              </w:rPr>
              <w:t xml:space="preserve"> </w:t>
            </w:r>
            <w:r w:rsidR="0062572C" w:rsidRPr="002D53A8">
              <w:rPr>
                <w:rStyle w:val="CodeSnippet"/>
                <w:rFonts w:eastAsia="SimSun"/>
                <w:szCs w:val="24"/>
                <w:lang w:eastAsia="fr-FR"/>
              </w:rPr>
              <w:t>flavour</w:t>
            </w:r>
            <w:r w:rsidRPr="002D53A8">
              <w:rPr>
                <w:rStyle w:val="CodeSnippet"/>
                <w:rFonts w:eastAsia="SimSun"/>
                <w:szCs w:val="24"/>
                <w:lang w:eastAsia="fr-FR"/>
              </w:rPr>
              <w:t xml:space="preserve"> </w:t>
            </w:r>
            <w:r w:rsidR="0062572C" w:rsidRPr="002D53A8">
              <w:rPr>
                <w:rStyle w:val="CodeSnippet"/>
                <w:rFonts w:eastAsia="SimSun"/>
                <w:szCs w:val="24"/>
                <w:lang w:eastAsia="fr-FR"/>
              </w:rPr>
              <w:t>in</w:t>
            </w:r>
            <w:r w:rsidRPr="002D53A8">
              <w:rPr>
                <w:rStyle w:val="CodeSnippet"/>
                <w:rFonts w:eastAsia="SimSun"/>
                <w:szCs w:val="24"/>
                <w:lang w:eastAsia="fr-FR"/>
              </w:rPr>
              <w:t xml:space="preserve"> </w:t>
            </w:r>
            <w:r w:rsidR="0062572C" w:rsidRPr="002D53A8">
              <w:rPr>
                <w:rStyle w:val="CodeSnippet"/>
                <w:rFonts w:eastAsia="SimSun"/>
                <w:szCs w:val="24"/>
                <w:lang w:eastAsia="fr-FR"/>
              </w:rPr>
              <w:t>term</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number</w:t>
            </w:r>
            <w:r w:rsidRPr="002D53A8">
              <w:rPr>
                <w:rStyle w:val="CodeSnippet"/>
                <w:rFonts w:eastAsia="SimSun"/>
                <w:szCs w:val="24"/>
                <w:lang w:eastAsia="fr-FR"/>
              </w:rPr>
              <w:t xml:space="preserve"> </w:t>
            </w:r>
            <w:r w:rsidR="0062572C" w:rsidRPr="002D53A8">
              <w:rPr>
                <w:rStyle w:val="CodeSnippet"/>
                <w:rFonts w:eastAsia="SimSun"/>
                <w:szCs w:val="24"/>
                <w:lang w:eastAsia="fr-FR"/>
              </w:rPr>
              <w:t>VNFC</w:t>
            </w:r>
            <w:r w:rsidRPr="002D53A8">
              <w:rPr>
                <w:rStyle w:val="CodeSnippet"/>
                <w:rFonts w:eastAsia="SimSun"/>
                <w:szCs w:val="24"/>
                <w:lang w:eastAsia="fr-FR"/>
              </w:rPr>
              <w:t xml:space="preserve"> </w:t>
            </w:r>
            <w:r w:rsidR="0062572C" w:rsidRPr="002D53A8">
              <w:rPr>
                <w:rStyle w:val="CodeSnippet"/>
                <w:rFonts w:eastAsia="SimSun"/>
                <w:szCs w:val="24"/>
                <w:lang w:eastAsia="fr-FR"/>
              </w:rPr>
              <w:t>instances</w:t>
            </w:r>
            <w:r w:rsidRPr="002D53A8">
              <w:rPr>
                <w:rFonts w:ascii="Consolas" w:eastAsiaTheme="minorEastAsia" w:hAnsi="Consolas"/>
              </w:rPr>
              <w:t xml:space="preserve"> </w:t>
            </w:r>
          </w:p>
          <w:p w14:paraId="02A3A7BA" w14:textId="2E061F10"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properties:</w:t>
            </w:r>
          </w:p>
          <w:p w14:paraId="5B66440B" w14:textId="7A73A3ED"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description:</w:t>
            </w:r>
          </w:p>
          <w:p w14:paraId="7D4D30AE" w14:textId="3A81F880"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type:</w:t>
            </w:r>
            <w:r w:rsidRPr="002D53A8">
              <w:rPr>
                <w:rFonts w:ascii="Consolas" w:eastAsiaTheme="minorEastAsia" w:hAnsi="Consolas"/>
              </w:rPr>
              <w:t xml:space="preserve"> </w:t>
            </w:r>
            <w:r w:rsidR="00F5388B" w:rsidRPr="002D53A8">
              <w:rPr>
                <w:rFonts w:ascii="Consolas" w:eastAsiaTheme="minorEastAsia" w:hAnsi="Consolas"/>
              </w:rPr>
              <w:t>string</w:t>
            </w:r>
          </w:p>
          <w:p w14:paraId="155181D8" w14:textId="34615E5F" w:rsidR="0062572C"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Human</w:t>
            </w:r>
            <w:r w:rsidRPr="002D53A8">
              <w:rPr>
                <w:rStyle w:val="CodeSnippet"/>
                <w:rFonts w:eastAsia="SimSun"/>
                <w:szCs w:val="24"/>
                <w:lang w:eastAsia="fr-FR"/>
              </w:rPr>
              <w:t xml:space="preserve"> </w:t>
            </w:r>
            <w:r w:rsidR="0062572C" w:rsidRPr="002D53A8">
              <w:rPr>
                <w:rStyle w:val="CodeSnippet"/>
                <w:rFonts w:eastAsia="SimSun"/>
                <w:szCs w:val="24"/>
                <w:lang w:eastAsia="fr-FR"/>
              </w:rPr>
              <w:t>readable</w:t>
            </w:r>
            <w:r w:rsidRPr="002D53A8">
              <w:rPr>
                <w:rStyle w:val="CodeSnippet"/>
                <w:rFonts w:eastAsia="SimSun"/>
                <w:szCs w:val="24"/>
                <w:lang w:eastAsia="fr-FR"/>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Fonts w:ascii="Consolas" w:eastAsiaTheme="minorEastAsia" w:hAnsi="Consolas"/>
              </w:rPr>
              <w:t xml:space="preserve"> </w:t>
            </w:r>
          </w:p>
          <w:p w14:paraId="72EEEE0B" w14:textId="2F9C2798"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required:</w:t>
            </w:r>
            <w:r w:rsidRPr="002D53A8">
              <w:rPr>
                <w:rFonts w:ascii="Consolas" w:eastAsiaTheme="minorEastAsia" w:hAnsi="Consolas"/>
              </w:rPr>
              <w:t xml:space="preserve"> </w:t>
            </w:r>
            <w:r w:rsidR="00F5388B" w:rsidRPr="002D53A8">
              <w:rPr>
                <w:rFonts w:ascii="Consolas" w:eastAsiaTheme="minorEastAsia" w:hAnsi="Consolas"/>
              </w:rPr>
              <w:t>true</w:t>
            </w:r>
          </w:p>
          <w:p w14:paraId="532F0D23" w14:textId="4DD48E2B"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scale_info:</w:t>
            </w:r>
          </w:p>
          <w:p w14:paraId="4F17DC58" w14:textId="5D71ED6A"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type:</w:t>
            </w:r>
            <w:r w:rsidRPr="002D53A8">
              <w:rPr>
                <w:rFonts w:ascii="Consolas" w:eastAsiaTheme="minorEastAsia" w:hAnsi="Consolas"/>
              </w:rPr>
              <w:t xml:space="preserve"> </w:t>
            </w:r>
            <w:r w:rsidR="00F5388B" w:rsidRPr="002D53A8">
              <w:rPr>
                <w:rFonts w:ascii="Consolas" w:eastAsiaTheme="minorEastAsia" w:hAnsi="Consolas"/>
              </w:rPr>
              <w:t>map</w:t>
            </w:r>
            <w:r w:rsidRPr="002D53A8">
              <w:rPr>
                <w:rFonts w:ascii="Consolas" w:eastAsiaTheme="minorEastAsia" w:hAnsi="Consolas"/>
              </w:rPr>
              <w:t xml:space="preserve"> </w:t>
            </w:r>
            <w:r w:rsidR="00F5388B" w:rsidRPr="002D53A8">
              <w:rPr>
                <w:rFonts w:ascii="Consolas" w:eastAsiaTheme="minorEastAsia" w:hAnsi="Consolas"/>
              </w:rPr>
              <w:t>#</w:t>
            </w:r>
            <w:r w:rsidRPr="002D53A8">
              <w:rPr>
                <w:rFonts w:ascii="Consolas" w:eastAsiaTheme="minorEastAsia" w:hAnsi="Consolas"/>
              </w:rPr>
              <w:t xml:space="preserve"> </w:t>
            </w:r>
            <w:r w:rsidR="00F5388B" w:rsidRPr="002D53A8">
              <w:rPr>
                <w:rFonts w:ascii="Consolas" w:eastAsiaTheme="minorEastAsia" w:hAnsi="Consolas"/>
              </w:rPr>
              <w:t>key:</w:t>
            </w:r>
            <w:r w:rsidRPr="002D53A8">
              <w:rPr>
                <w:rFonts w:ascii="Consolas" w:eastAsiaTheme="minorEastAsia" w:hAnsi="Consolas"/>
              </w:rPr>
              <w:t xml:space="preserve"> </w:t>
            </w:r>
            <w:r w:rsidR="00F5388B" w:rsidRPr="002D53A8">
              <w:rPr>
                <w:rFonts w:ascii="Consolas" w:eastAsiaTheme="minorEastAsia" w:hAnsi="Consolas"/>
              </w:rPr>
              <w:t>aspectId</w:t>
            </w:r>
          </w:p>
          <w:p w14:paraId="616CF3A2" w14:textId="39E679F6" w:rsidR="0062572C" w:rsidRPr="002D53A8" w:rsidRDefault="00DB51F5" w:rsidP="00F5388B">
            <w:pPr>
              <w:pStyle w:val="FP"/>
              <w:rPr>
                <w:rStyle w:val="CodeSnippet"/>
                <w:rFonts w:eastAsiaTheme="minorEastAsia"/>
                <w:lang w:eastAsia="fr-FR"/>
              </w:rPr>
            </w:pPr>
            <w:r w:rsidRPr="002D53A8">
              <w:rPr>
                <w:rFonts w:ascii="Consolas" w:eastAsiaTheme="minorEastAsia" w:hAnsi="Consolas"/>
              </w:rPr>
              <w:t xml:space="preserve">        </w:t>
            </w:r>
            <w:r w:rsidR="0062572C" w:rsidRPr="002D53A8">
              <w:rPr>
                <w:rStyle w:val="CodeSnippet"/>
                <w:rFonts w:eastAsiaTheme="minorEastAsia"/>
                <w:lang w:eastAsia="fr-FR"/>
              </w:rPr>
              <w:t>description:</w:t>
            </w:r>
            <w:r w:rsidRPr="002D53A8">
              <w:rPr>
                <w:rStyle w:val="CodeSnippet"/>
                <w:rFonts w:eastAsiaTheme="minorEastAsia"/>
                <w:lang w:eastAsia="fr-FR"/>
              </w:rPr>
              <w:t xml:space="preserve"> </w:t>
            </w:r>
            <w:r w:rsidR="0062572C" w:rsidRPr="002D53A8">
              <w:rPr>
                <w:rStyle w:val="CodeSnippet"/>
                <w:rFonts w:eastAsiaTheme="minorEastAsia"/>
                <w:lang w:eastAsia="fr-FR"/>
              </w:rPr>
              <w:t>Represents</w:t>
            </w:r>
            <w:r w:rsidRPr="002D53A8">
              <w:rPr>
                <w:rStyle w:val="CodeSnippet"/>
                <w:rFonts w:eastAsiaTheme="minorEastAsia"/>
                <w:lang w:eastAsia="fr-FR"/>
              </w:rPr>
              <w:t xml:space="preserve"> </w:t>
            </w:r>
            <w:r w:rsidR="0062572C" w:rsidRPr="002D53A8">
              <w:rPr>
                <w:rStyle w:val="CodeSnippet"/>
                <w:rFonts w:eastAsiaTheme="minorEastAsia"/>
                <w:lang w:eastAsia="fr-FR"/>
              </w:rPr>
              <w:t>for</w:t>
            </w:r>
            <w:r w:rsidRPr="002D53A8">
              <w:rPr>
                <w:rStyle w:val="CodeSnippet"/>
                <w:rFonts w:eastAsiaTheme="minorEastAsia"/>
                <w:lang w:eastAsia="fr-FR"/>
              </w:rPr>
              <w:t xml:space="preserve"> </w:t>
            </w:r>
            <w:r w:rsidR="0062572C" w:rsidRPr="002D53A8">
              <w:rPr>
                <w:rStyle w:val="CodeSnippet"/>
                <w:rFonts w:eastAsiaTheme="minorEastAsia"/>
                <w:lang w:eastAsia="fr-FR"/>
              </w:rPr>
              <w:t>each</w:t>
            </w:r>
            <w:r w:rsidRPr="002D53A8">
              <w:rPr>
                <w:rStyle w:val="CodeSnippet"/>
                <w:rFonts w:eastAsiaTheme="minorEastAsia"/>
                <w:lang w:eastAsia="fr-FR"/>
              </w:rPr>
              <w:t xml:space="preserve"> </w:t>
            </w:r>
            <w:r w:rsidR="0062572C" w:rsidRPr="002D53A8">
              <w:rPr>
                <w:rStyle w:val="CodeSnippet"/>
                <w:rFonts w:eastAsiaTheme="minorEastAsia"/>
                <w:lang w:eastAsia="fr-FR"/>
              </w:rPr>
              <w:t>aspect</w:t>
            </w:r>
            <w:r w:rsidRPr="002D53A8">
              <w:rPr>
                <w:rStyle w:val="CodeSnippet"/>
                <w:rFonts w:eastAsiaTheme="minorEastAsia"/>
                <w:lang w:eastAsia="fr-FR"/>
              </w:rPr>
              <w:t xml:space="preserve"> </w:t>
            </w:r>
            <w:r w:rsidR="0062572C" w:rsidRPr="002D53A8">
              <w:rPr>
                <w:rStyle w:val="CodeSnippet"/>
                <w:rFonts w:eastAsiaTheme="minorEastAsia"/>
                <w:lang w:eastAsia="fr-FR"/>
              </w:rPr>
              <w:t>the</w:t>
            </w:r>
            <w:r w:rsidRPr="002D53A8">
              <w:rPr>
                <w:rStyle w:val="CodeSnippet"/>
                <w:rFonts w:eastAsiaTheme="minorEastAsia"/>
                <w:lang w:eastAsia="fr-FR"/>
              </w:rPr>
              <w:t xml:space="preserve"> </w:t>
            </w:r>
            <w:r w:rsidR="0062572C" w:rsidRPr="002D53A8">
              <w:rPr>
                <w:rStyle w:val="CodeSnippet"/>
                <w:rFonts w:eastAsiaTheme="minorEastAsia"/>
                <w:lang w:eastAsia="fr-FR"/>
              </w:rPr>
              <w:t>scale</w:t>
            </w:r>
            <w:r w:rsidRPr="002D53A8">
              <w:rPr>
                <w:rStyle w:val="CodeSnippet"/>
                <w:rFonts w:eastAsiaTheme="minorEastAsia"/>
                <w:lang w:eastAsia="fr-FR"/>
              </w:rPr>
              <w:t xml:space="preserve"> </w:t>
            </w:r>
            <w:r w:rsidR="0062572C" w:rsidRPr="002D53A8">
              <w:rPr>
                <w:rStyle w:val="CodeSnippet"/>
                <w:rFonts w:eastAsiaTheme="minorEastAsia"/>
                <w:lang w:eastAsia="fr-FR"/>
              </w:rPr>
              <w:t>level</w:t>
            </w:r>
            <w:r w:rsidRPr="002D53A8">
              <w:rPr>
                <w:rStyle w:val="CodeSnippet"/>
                <w:rFonts w:eastAsiaTheme="minorEastAsia"/>
                <w:lang w:eastAsia="fr-FR"/>
              </w:rPr>
              <w:t xml:space="preserve"> </w:t>
            </w:r>
            <w:r w:rsidR="0062572C" w:rsidRPr="002D53A8">
              <w:rPr>
                <w:rStyle w:val="CodeSnippet"/>
                <w:rFonts w:eastAsiaTheme="minorEastAsia"/>
                <w:lang w:eastAsia="fr-FR"/>
              </w:rPr>
              <w:t>that</w:t>
            </w:r>
            <w:r w:rsidRPr="002D53A8">
              <w:rPr>
                <w:rStyle w:val="CodeSnippet"/>
                <w:rFonts w:eastAsiaTheme="minorEastAsia"/>
                <w:lang w:eastAsia="fr-FR"/>
              </w:rPr>
              <w:t xml:space="preserve"> </w:t>
            </w:r>
            <w:r w:rsidR="0062572C" w:rsidRPr="002D53A8">
              <w:rPr>
                <w:rStyle w:val="CodeSnippet"/>
                <w:rFonts w:eastAsiaTheme="minorEastAsia"/>
                <w:lang w:eastAsia="fr-FR"/>
              </w:rPr>
              <w:t>corresponds</w:t>
            </w:r>
            <w:r w:rsidRPr="002D53A8">
              <w:rPr>
                <w:rStyle w:val="CodeSnippet"/>
                <w:rFonts w:eastAsiaTheme="minorEastAsia"/>
                <w:lang w:eastAsia="fr-FR"/>
              </w:rPr>
              <w:t xml:space="preserve"> </w:t>
            </w:r>
            <w:r w:rsidR="0062572C" w:rsidRPr="002D53A8">
              <w:rPr>
                <w:rStyle w:val="CodeSnippet"/>
                <w:rFonts w:eastAsiaTheme="minorEastAsia"/>
                <w:lang w:eastAsia="fr-FR"/>
              </w:rPr>
              <w:t>to</w:t>
            </w:r>
            <w:r w:rsidRPr="002D53A8">
              <w:rPr>
                <w:rStyle w:val="CodeSnippet"/>
                <w:rFonts w:eastAsiaTheme="minorEastAsia"/>
                <w:lang w:eastAsia="fr-FR"/>
              </w:rPr>
              <w:t xml:space="preserve"> </w:t>
            </w:r>
            <w:r w:rsidR="0062572C" w:rsidRPr="002D53A8">
              <w:rPr>
                <w:rStyle w:val="CodeSnippet"/>
                <w:rFonts w:eastAsiaTheme="minorEastAsia"/>
                <w:lang w:eastAsia="fr-FR"/>
              </w:rPr>
              <w:t>this</w:t>
            </w:r>
            <w:r w:rsidRPr="002D53A8">
              <w:rPr>
                <w:rStyle w:val="CodeSnippet"/>
                <w:rFonts w:eastAsiaTheme="minorEastAsia"/>
                <w:lang w:eastAsia="fr-FR"/>
              </w:rPr>
              <w:t xml:space="preserve"> </w:t>
            </w:r>
            <w:r w:rsidR="0062572C" w:rsidRPr="002D53A8">
              <w:rPr>
                <w:rStyle w:val="CodeSnippet"/>
                <w:rFonts w:eastAsiaTheme="minorEastAsia"/>
                <w:lang w:eastAsia="fr-FR"/>
              </w:rPr>
              <w:t>instantiation</w:t>
            </w:r>
            <w:r w:rsidRPr="002D53A8">
              <w:rPr>
                <w:rStyle w:val="CodeSnippet"/>
                <w:rFonts w:eastAsiaTheme="minorEastAsia"/>
                <w:lang w:eastAsia="fr-FR"/>
              </w:rPr>
              <w:t xml:space="preserve"> </w:t>
            </w:r>
            <w:r w:rsidR="0062572C" w:rsidRPr="002D53A8">
              <w:rPr>
                <w:rStyle w:val="CodeSnippet"/>
                <w:rFonts w:eastAsiaTheme="minorEastAsia"/>
                <w:lang w:eastAsia="fr-FR"/>
              </w:rPr>
              <w:t>level.</w:t>
            </w:r>
            <w:r w:rsidRPr="002D53A8">
              <w:rPr>
                <w:rStyle w:val="CodeSnippet"/>
                <w:rFonts w:eastAsiaTheme="minorEastAsia"/>
                <w:lang w:eastAsia="fr-FR"/>
              </w:rPr>
              <w:t xml:space="preserve"> </w:t>
            </w:r>
            <w:r w:rsidR="0062572C" w:rsidRPr="002D53A8">
              <w:rPr>
                <w:rStyle w:val="CodeSnippet"/>
                <w:rFonts w:eastAsiaTheme="minorEastAsia"/>
                <w:lang w:eastAsia="fr-FR"/>
              </w:rPr>
              <w:t>scale_info</w:t>
            </w:r>
            <w:r w:rsidRPr="002D53A8">
              <w:rPr>
                <w:rStyle w:val="CodeSnippet"/>
                <w:rFonts w:eastAsiaTheme="minorEastAsia"/>
                <w:lang w:eastAsia="fr-FR"/>
              </w:rPr>
              <w:t xml:space="preserve"> </w:t>
            </w:r>
            <w:r w:rsidR="0062572C" w:rsidRPr="002D53A8">
              <w:rPr>
                <w:rStyle w:val="CodeSnippet"/>
                <w:rFonts w:eastAsiaTheme="minorEastAsia"/>
                <w:lang w:eastAsia="fr-FR"/>
              </w:rPr>
              <w:t>shall</w:t>
            </w:r>
            <w:r w:rsidRPr="002D53A8">
              <w:rPr>
                <w:rStyle w:val="CodeSnippet"/>
                <w:rFonts w:eastAsiaTheme="minorEastAsia"/>
                <w:lang w:eastAsia="fr-FR"/>
              </w:rPr>
              <w:t xml:space="preserve"> </w:t>
            </w:r>
            <w:r w:rsidR="0062572C" w:rsidRPr="002D53A8">
              <w:rPr>
                <w:rStyle w:val="CodeSnippet"/>
                <w:rFonts w:eastAsiaTheme="minorEastAsia"/>
                <w:lang w:eastAsia="fr-FR"/>
              </w:rPr>
              <w:t>be</w:t>
            </w:r>
            <w:r w:rsidRPr="002D53A8">
              <w:rPr>
                <w:rStyle w:val="CodeSnippet"/>
                <w:rFonts w:eastAsiaTheme="minorEastAsia"/>
                <w:lang w:eastAsia="fr-FR"/>
              </w:rPr>
              <w:t xml:space="preserve"> </w:t>
            </w:r>
            <w:r w:rsidR="0062572C" w:rsidRPr="002D53A8">
              <w:rPr>
                <w:rStyle w:val="CodeSnippet"/>
                <w:rFonts w:eastAsiaTheme="minorEastAsia"/>
                <w:lang w:eastAsia="fr-FR"/>
              </w:rPr>
              <w:t>present</w:t>
            </w:r>
            <w:r w:rsidRPr="002D53A8">
              <w:rPr>
                <w:rStyle w:val="CodeSnippet"/>
                <w:rFonts w:eastAsiaTheme="minorEastAsia"/>
                <w:lang w:eastAsia="fr-FR"/>
              </w:rPr>
              <w:t xml:space="preserve"> </w:t>
            </w:r>
            <w:r w:rsidR="0062572C" w:rsidRPr="002D53A8">
              <w:rPr>
                <w:rStyle w:val="CodeSnippet"/>
                <w:rFonts w:eastAsiaTheme="minorEastAsia"/>
                <w:lang w:eastAsia="fr-FR"/>
              </w:rPr>
              <w:t>if</w:t>
            </w:r>
            <w:r w:rsidRPr="002D53A8">
              <w:rPr>
                <w:rStyle w:val="CodeSnippet"/>
                <w:rFonts w:eastAsiaTheme="minorEastAsia"/>
                <w:lang w:eastAsia="fr-FR"/>
              </w:rPr>
              <w:t xml:space="preserve"> </w:t>
            </w:r>
            <w:r w:rsidR="0062572C" w:rsidRPr="002D53A8">
              <w:rPr>
                <w:rStyle w:val="CodeSnippet"/>
                <w:rFonts w:eastAsiaTheme="minorEastAsia"/>
                <w:lang w:eastAsia="fr-FR"/>
              </w:rPr>
              <w:t>the</w:t>
            </w:r>
            <w:r w:rsidRPr="002D53A8">
              <w:rPr>
                <w:rStyle w:val="CodeSnippet"/>
                <w:rFonts w:eastAsiaTheme="minorEastAsia"/>
                <w:lang w:eastAsia="fr-FR"/>
              </w:rPr>
              <w:t xml:space="preserve"> </w:t>
            </w:r>
            <w:r w:rsidR="0062572C" w:rsidRPr="002D53A8">
              <w:rPr>
                <w:rStyle w:val="CodeSnippet"/>
                <w:rFonts w:eastAsiaTheme="minorEastAsia"/>
                <w:lang w:eastAsia="fr-FR"/>
              </w:rPr>
              <w:t>VNF</w:t>
            </w:r>
            <w:r w:rsidRPr="002D53A8">
              <w:rPr>
                <w:rStyle w:val="CodeSnippet"/>
                <w:rFonts w:eastAsiaTheme="minorEastAsia"/>
                <w:lang w:eastAsia="fr-FR"/>
              </w:rPr>
              <w:t xml:space="preserve"> </w:t>
            </w:r>
            <w:r w:rsidR="0062572C" w:rsidRPr="002D53A8">
              <w:rPr>
                <w:rStyle w:val="CodeSnippet"/>
                <w:rFonts w:eastAsiaTheme="minorEastAsia"/>
                <w:lang w:eastAsia="fr-FR"/>
              </w:rPr>
              <w:t>supports</w:t>
            </w:r>
            <w:r w:rsidRPr="002D53A8">
              <w:rPr>
                <w:rStyle w:val="CodeSnippet"/>
                <w:rFonts w:eastAsiaTheme="minorEastAsia"/>
                <w:lang w:eastAsia="fr-FR"/>
              </w:rPr>
              <w:t xml:space="preserve"> </w:t>
            </w:r>
            <w:r w:rsidR="0062572C" w:rsidRPr="002D53A8">
              <w:rPr>
                <w:rStyle w:val="CodeSnippet"/>
                <w:rFonts w:eastAsiaTheme="minorEastAsia"/>
                <w:lang w:eastAsia="fr-FR"/>
              </w:rPr>
              <w:t>scaling.</w:t>
            </w:r>
          </w:p>
          <w:p w14:paraId="2BCB7BA0" w14:textId="799B46F4" w:rsidR="00F5388B" w:rsidRPr="002D53A8" w:rsidRDefault="00DB51F5" w:rsidP="00F5388B">
            <w:pPr>
              <w:pStyle w:val="FP"/>
              <w:rPr>
                <w:rFonts w:ascii="Consolas" w:eastAsiaTheme="minorEastAsia" w:hAnsi="Consolas"/>
              </w:rPr>
            </w:pPr>
            <w:r w:rsidRPr="002D53A8">
              <w:rPr>
                <w:rStyle w:val="CodeSnippet"/>
                <w:rFonts w:eastAsiaTheme="minorEastAsia"/>
                <w:lang w:eastAsia="fr-FR"/>
              </w:rPr>
              <w:t xml:space="preserve">        </w:t>
            </w:r>
            <w:r w:rsidR="00F5388B" w:rsidRPr="002D53A8">
              <w:rPr>
                <w:rFonts w:ascii="Consolas" w:eastAsiaTheme="minorEastAsia" w:hAnsi="Consolas"/>
              </w:rPr>
              <w:t>required:</w:t>
            </w:r>
            <w:r w:rsidRPr="002D53A8">
              <w:rPr>
                <w:rFonts w:ascii="Consolas" w:eastAsiaTheme="minorEastAsia" w:hAnsi="Consolas"/>
              </w:rPr>
              <w:t xml:space="preserve"> </w:t>
            </w:r>
            <w:r w:rsidR="00F5388B" w:rsidRPr="002D53A8">
              <w:rPr>
                <w:rFonts w:ascii="Consolas" w:eastAsiaTheme="minorEastAsia" w:hAnsi="Consolas"/>
              </w:rPr>
              <w:t>false</w:t>
            </w:r>
          </w:p>
          <w:p w14:paraId="38526093" w14:textId="0047C134"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entry_schema:</w:t>
            </w:r>
          </w:p>
          <w:p w14:paraId="4B4FAAC3" w14:textId="32501DBC" w:rsidR="001E5AAA"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type:</w:t>
            </w:r>
            <w:r w:rsidRPr="002D53A8">
              <w:rPr>
                <w:rFonts w:ascii="Consolas" w:eastAsiaTheme="minorEastAsia" w:hAnsi="Consolas"/>
              </w:rPr>
              <w:t xml:space="preserve"> </w:t>
            </w:r>
            <w:r w:rsidR="00F5388B" w:rsidRPr="002D53A8">
              <w:rPr>
                <w:rFonts w:ascii="Consolas" w:eastAsiaTheme="minorEastAsia" w:hAnsi="Consolas"/>
              </w:rPr>
              <w:t>tosca.datatypes.nfv.ScaleInfo</w:t>
            </w:r>
          </w:p>
        </w:tc>
      </w:tr>
    </w:tbl>
    <w:p w14:paraId="01DBF55C" w14:textId="77777777" w:rsidR="001E5AAA" w:rsidRPr="002D53A8" w:rsidRDefault="001E5AAA" w:rsidP="00ED0DDE">
      <w:pPr>
        <w:rPr>
          <w:rFonts w:eastAsia="DengXian"/>
        </w:rPr>
      </w:pPr>
    </w:p>
    <w:p w14:paraId="6E6074FB" w14:textId="77777777" w:rsidR="00BD2940" w:rsidRPr="002D53A8" w:rsidRDefault="00BD2940" w:rsidP="00A2168D">
      <w:pPr>
        <w:pStyle w:val="Heading4"/>
        <w:rPr>
          <w:rFonts w:eastAsia="DengXian"/>
        </w:rPr>
      </w:pPr>
      <w:bookmarkStart w:id="408" w:name="_Toc48655114"/>
      <w:bookmarkStart w:id="409" w:name="_Toc48724651"/>
      <w:bookmarkStart w:id="410" w:name="_Toc57297071"/>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8</w:t>
      </w:r>
      <w:r w:rsidRPr="002D53A8">
        <w:rPr>
          <w:rFonts w:eastAsia="DengXian"/>
        </w:rPr>
        <w:t>.</w:t>
      </w:r>
      <w:r w:rsidR="007A6127" w:rsidRPr="002D53A8">
        <w:rPr>
          <w:rFonts w:eastAsia="DengXian"/>
        </w:rPr>
        <w:t>4</w:t>
      </w:r>
      <w:r w:rsidR="00ED0DDE" w:rsidRPr="002D53A8">
        <w:rPr>
          <w:rFonts w:eastAsia="DengXian"/>
        </w:rPr>
        <w:tab/>
      </w:r>
      <w:r w:rsidRPr="002D53A8">
        <w:rPr>
          <w:rFonts w:eastAsia="DengXian"/>
        </w:rPr>
        <w:t>Examples</w:t>
      </w:r>
      <w:bookmarkEnd w:id="408"/>
      <w:bookmarkEnd w:id="409"/>
      <w:bookmarkEnd w:id="410"/>
    </w:p>
    <w:p w14:paraId="0574A19F" w14:textId="77777777" w:rsidR="00BD2940" w:rsidRPr="002D53A8" w:rsidRDefault="00054512" w:rsidP="00BD2940">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w:t>
      </w:r>
      <w:r w:rsidR="00D566BF" w:rsidRPr="002D53A8">
        <w:rPr>
          <w:rFonts w:eastAsiaTheme="minorEastAsia"/>
        </w:rPr>
        <w:t>A.6</w:t>
      </w:r>
      <w:r w:rsidR="00884B02" w:rsidRPr="002D53A8">
        <w:rPr>
          <w:rFonts w:eastAsiaTheme="minorEastAsia"/>
        </w:rPr>
        <w:t>.</w:t>
      </w:r>
    </w:p>
    <w:p w14:paraId="66691279" w14:textId="77777777" w:rsidR="00D566BF" w:rsidRPr="002D53A8" w:rsidRDefault="00101E52" w:rsidP="00D566BF">
      <w:pPr>
        <w:pStyle w:val="Heading4"/>
        <w:rPr>
          <w:rFonts w:eastAsia="DengXian"/>
        </w:rPr>
      </w:pPr>
      <w:bookmarkStart w:id="411" w:name="_Toc48655115"/>
      <w:bookmarkStart w:id="412" w:name="_Toc48724652"/>
      <w:bookmarkStart w:id="413" w:name="_Toc57297072"/>
      <w:r w:rsidRPr="002D53A8">
        <w:rPr>
          <w:rFonts w:eastAsia="DengXian" w:hint="eastAsia"/>
        </w:rPr>
        <w:t>6.2.18</w:t>
      </w:r>
      <w:r w:rsidR="00D566BF" w:rsidRPr="002D53A8">
        <w:rPr>
          <w:rFonts w:eastAsia="DengXian" w:hint="eastAsia"/>
        </w:rPr>
        <w:t>.5</w:t>
      </w:r>
      <w:r w:rsidR="00D566BF" w:rsidRPr="002D53A8">
        <w:rPr>
          <w:rFonts w:eastAsia="DengXian"/>
        </w:rPr>
        <w:tab/>
        <w:t>Additional Requirements</w:t>
      </w:r>
      <w:bookmarkEnd w:id="411"/>
      <w:bookmarkEnd w:id="412"/>
      <w:bookmarkEnd w:id="413"/>
    </w:p>
    <w:p w14:paraId="67F69142" w14:textId="77777777" w:rsidR="00054512" w:rsidRPr="002D53A8" w:rsidRDefault="00D566BF" w:rsidP="00BD2940">
      <w:pPr>
        <w:rPr>
          <w:rFonts w:eastAsiaTheme="minorEastAsia"/>
          <w:lang w:eastAsia="zh-CN"/>
        </w:rPr>
      </w:pPr>
      <w:r w:rsidRPr="002D53A8">
        <w:rPr>
          <w:rFonts w:eastAsiaTheme="minorEastAsia" w:hint="eastAsia"/>
          <w:lang w:eastAsia="zh-CN"/>
        </w:rPr>
        <w:t>None.</w:t>
      </w:r>
    </w:p>
    <w:p w14:paraId="792F80FE" w14:textId="77777777" w:rsidR="00BD2940" w:rsidRPr="002D53A8" w:rsidRDefault="00101E52" w:rsidP="00A2168D">
      <w:pPr>
        <w:pStyle w:val="Heading3"/>
        <w:rPr>
          <w:rFonts w:eastAsia="DengXian"/>
        </w:rPr>
      </w:pPr>
      <w:bookmarkStart w:id="414" w:name="_Toc48655116"/>
      <w:bookmarkStart w:id="415" w:name="_Toc48724653"/>
      <w:bookmarkStart w:id="416" w:name="_Toc57297073"/>
      <w:r w:rsidRPr="002D53A8">
        <w:rPr>
          <w:rFonts w:eastAsia="DengXian"/>
        </w:rPr>
        <w:t>6.2.19</w:t>
      </w:r>
      <w:r w:rsidR="00330477" w:rsidRPr="002D53A8">
        <w:rPr>
          <w:rFonts w:eastAsia="DengXian"/>
        </w:rPr>
        <w:tab/>
      </w:r>
      <w:r w:rsidR="00BD2940" w:rsidRPr="002D53A8">
        <w:rPr>
          <w:rFonts w:eastAsia="DengXian"/>
        </w:rPr>
        <w:t>tosca.datatypes.nfv.VduLevel</w:t>
      </w:r>
      <w:bookmarkEnd w:id="414"/>
      <w:bookmarkEnd w:id="415"/>
      <w:bookmarkEnd w:id="416"/>
    </w:p>
    <w:p w14:paraId="2E747F52" w14:textId="77777777" w:rsidR="007A6127" w:rsidRPr="002D53A8" w:rsidRDefault="00101E52" w:rsidP="008A3ED5">
      <w:pPr>
        <w:pStyle w:val="Heading4"/>
        <w:rPr>
          <w:rFonts w:eastAsiaTheme="minorEastAsia"/>
          <w:lang w:eastAsia="zh-CN"/>
        </w:rPr>
      </w:pPr>
      <w:bookmarkStart w:id="417" w:name="_Toc48655117"/>
      <w:bookmarkStart w:id="418" w:name="_Toc48724654"/>
      <w:bookmarkStart w:id="419" w:name="_Toc57297074"/>
      <w:r w:rsidRPr="002D53A8">
        <w:rPr>
          <w:rFonts w:eastAsiaTheme="minorEastAsia" w:hint="eastAsia"/>
          <w:lang w:eastAsia="zh-CN"/>
        </w:rPr>
        <w:t>6.2.19</w:t>
      </w:r>
      <w:r w:rsidR="007A6127" w:rsidRPr="002D53A8">
        <w:rPr>
          <w:rFonts w:eastAsiaTheme="minorEastAsia" w:hint="eastAsia"/>
          <w:lang w:eastAsia="zh-CN"/>
        </w:rPr>
        <w:t>.1</w:t>
      </w:r>
      <w:r w:rsidR="007A6127" w:rsidRPr="002D53A8">
        <w:rPr>
          <w:rFonts w:eastAsiaTheme="minorEastAsia" w:hint="eastAsia"/>
          <w:lang w:eastAsia="zh-CN"/>
        </w:rPr>
        <w:tab/>
        <w:t>Description</w:t>
      </w:r>
      <w:bookmarkEnd w:id="417"/>
      <w:bookmarkEnd w:id="418"/>
      <w:bookmarkEnd w:id="419"/>
    </w:p>
    <w:p w14:paraId="464527C2" w14:textId="7AD253E8" w:rsidR="00BD2940" w:rsidRPr="002D53A8" w:rsidRDefault="00BD2940" w:rsidP="00ED0DDE">
      <w:pPr>
        <w:rPr>
          <w:rFonts w:eastAsiaTheme="minorEastAsia"/>
        </w:rPr>
      </w:pPr>
      <w:r w:rsidRPr="002D53A8">
        <w:rPr>
          <w:rFonts w:eastAsiaTheme="minorEastAsia"/>
        </w:rPr>
        <w:t xml:space="preserve">The VduLevel </w:t>
      </w:r>
      <w:r w:rsidR="00113C7D" w:rsidRPr="002D53A8">
        <w:rPr>
          <w:rFonts w:eastAsiaTheme="minorEastAsia"/>
        </w:rPr>
        <w:t xml:space="preserve">data </w:t>
      </w:r>
      <w:r w:rsidRPr="002D53A8">
        <w:rPr>
          <w:rFonts w:eastAsiaTheme="minorEastAsia"/>
        </w:rPr>
        <w:t>type indicates for a given V</w:t>
      </w:r>
      <w:r w:rsidR="001871F4" w:rsidRPr="002D53A8">
        <w:rPr>
          <w:rFonts w:eastAsiaTheme="minorEastAsia"/>
        </w:rPr>
        <w:t>du</w:t>
      </w:r>
      <w:r w:rsidRPr="002D53A8">
        <w:rPr>
          <w:rFonts w:eastAsiaTheme="minorEastAsia"/>
        </w:rPr>
        <w:t>.Compute in a given level the number of instances to deploy.</w:t>
      </w:r>
      <w:r w:rsidR="00465590" w:rsidRPr="002D53A8">
        <w:rPr>
          <w:rFonts w:eastAsiaTheme="minorEastAsia"/>
        </w:rPr>
        <w:t xml:space="preserve"> </w:t>
      </w:r>
      <w:r w:rsidR="002953C4" w:rsidRPr="002D53A8">
        <w:rPr>
          <w:rFonts w:eastAsia="SimSun"/>
          <w:szCs w:val="24"/>
        </w:rPr>
        <w:t>Table </w:t>
      </w:r>
      <w:r w:rsidR="00101E52" w:rsidRPr="002D53A8">
        <w:rPr>
          <w:rFonts w:eastAsia="SimSun"/>
          <w:szCs w:val="24"/>
        </w:rPr>
        <w:t>6.2.19</w:t>
      </w:r>
      <w:r w:rsidR="0046559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szCs w:val="24"/>
        </w:rPr>
        <w:t>.</w:t>
      </w:r>
    </w:p>
    <w:p w14:paraId="66131571" w14:textId="77777777" w:rsidR="00ED0DDE" w:rsidRPr="002D53A8" w:rsidRDefault="00ED0DDE" w:rsidP="00ED0DDE">
      <w:pPr>
        <w:pStyle w:val="TH"/>
        <w:rPr>
          <w:rFonts w:eastAsia="DengXian"/>
        </w:rPr>
      </w:pPr>
      <w:r w:rsidRPr="002D53A8">
        <w:rPr>
          <w:rFonts w:eastAsiaTheme="minorEastAsia"/>
        </w:rPr>
        <w:t xml:space="preserve">Table </w:t>
      </w:r>
      <w:r w:rsidR="00101E52" w:rsidRPr="002D53A8">
        <w:rPr>
          <w:rFonts w:eastAsiaTheme="minorEastAsia"/>
        </w:rPr>
        <w:t>6.2.19</w:t>
      </w:r>
      <w:r w:rsidR="007A6127" w:rsidRPr="002D53A8">
        <w:rPr>
          <w:rFonts w:eastAsiaTheme="minorEastAsia"/>
        </w:rPr>
        <w:t>.1-1</w:t>
      </w:r>
      <w:r w:rsidR="00465590"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BD2940" w:rsidRPr="002D53A8" w14:paraId="7013231C" w14:textId="77777777" w:rsidTr="00DB51F5">
        <w:trPr>
          <w:jc w:val="center"/>
        </w:trPr>
        <w:tc>
          <w:tcPr>
            <w:tcW w:w="1177" w:type="pct"/>
            <w:shd w:val="clear" w:color="auto" w:fill="D9D9D9"/>
          </w:tcPr>
          <w:p w14:paraId="052A7356" w14:textId="57193B50" w:rsidR="00BD2940" w:rsidRPr="002D53A8" w:rsidRDefault="00BD2940" w:rsidP="00ED0DD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8975134" w14:textId="77777777" w:rsidR="00BD2940" w:rsidRPr="002D53A8" w:rsidRDefault="00BD2940" w:rsidP="00ED0DDE">
            <w:pPr>
              <w:pStyle w:val="TAL"/>
              <w:rPr>
                <w:rFonts w:eastAsiaTheme="minorEastAsia"/>
              </w:rPr>
            </w:pPr>
            <w:r w:rsidRPr="002D53A8">
              <w:rPr>
                <w:rFonts w:eastAsiaTheme="minorEastAsia"/>
              </w:rPr>
              <w:t>VduLevel</w:t>
            </w:r>
          </w:p>
        </w:tc>
      </w:tr>
      <w:tr w:rsidR="00BD2940" w:rsidRPr="002D53A8" w14:paraId="4AB61B09" w14:textId="77777777" w:rsidTr="00DB51F5">
        <w:trPr>
          <w:jc w:val="center"/>
        </w:trPr>
        <w:tc>
          <w:tcPr>
            <w:tcW w:w="1177" w:type="pct"/>
            <w:shd w:val="clear" w:color="auto" w:fill="D9D9D9"/>
          </w:tcPr>
          <w:p w14:paraId="2936E69B" w14:textId="7221B295"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3A397E7C" w14:textId="77777777" w:rsidR="00BD2940" w:rsidRPr="002D53A8" w:rsidRDefault="00BD2940" w:rsidP="00ED0D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:VduLevel</w:t>
            </w:r>
          </w:p>
        </w:tc>
      </w:tr>
      <w:tr w:rsidR="00BD2940" w:rsidRPr="002D53A8" w14:paraId="6E4E8614" w14:textId="77777777" w:rsidTr="00DB51F5">
        <w:trPr>
          <w:jc w:val="center"/>
        </w:trPr>
        <w:tc>
          <w:tcPr>
            <w:tcW w:w="1177" w:type="pct"/>
            <w:shd w:val="clear" w:color="auto" w:fill="D9D9D9"/>
          </w:tcPr>
          <w:p w14:paraId="473806C1" w14:textId="008511C9"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4B67F5D3" w14:textId="77777777" w:rsidR="00BD2940" w:rsidRPr="002D53A8" w:rsidRDefault="00BD2940" w:rsidP="00ED0DDE">
            <w:pPr>
              <w:pStyle w:val="TAL"/>
              <w:rPr>
                <w:rFonts w:eastAsiaTheme="minorEastAsia"/>
              </w:rPr>
            </w:pPr>
            <w:r w:rsidRPr="002D53A8">
              <w:rPr>
                <w:rFonts w:eastAsiaTheme="minorEastAsia"/>
              </w:rPr>
              <w:t>tosca.datatypes.nfv.VduLevel</w:t>
            </w:r>
          </w:p>
        </w:tc>
      </w:tr>
    </w:tbl>
    <w:p w14:paraId="557A92B8" w14:textId="77777777" w:rsidR="00BD2940" w:rsidRPr="002D53A8" w:rsidRDefault="00BD2940" w:rsidP="00ED0DDE">
      <w:pPr>
        <w:rPr>
          <w:rFonts w:eastAsiaTheme="minorEastAsia"/>
        </w:rPr>
      </w:pPr>
    </w:p>
    <w:p w14:paraId="5A5B7495" w14:textId="77777777" w:rsidR="00BD2940" w:rsidRPr="002D53A8" w:rsidRDefault="00101E52" w:rsidP="00A2168D">
      <w:pPr>
        <w:pStyle w:val="Heading4"/>
        <w:rPr>
          <w:rFonts w:eastAsia="DengXian"/>
        </w:rPr>
      </w:pPr>
      <w:bookmarkStart w:id="420" w:name="_Toc48655118"/>
      <w:bookmarkStart w:id="421" w:name="_Toc48724655"/>
      <w:bookmarkStart w:id="422" w:name="_Toc57297075"/>
      <w:r w:rsidRPr="002D53A8">
        <w:rPr>
          <w:rFonts w:eastAsia="DengXian"/>
        </w:rPr>
        <w:t>6.2.19</w:t>
      </w:r>
      <w:r w:rsidR="00ED0DDE" w:rsidRPr="002D53A8">
        <w:rPr>
          <w:rFonts w:eastAsia="DengXian"/>
        </w:rPr>
        <w:t>.</w:t>
      </w:r>
      <w:r w:rsidR="007A6127" w:rsidRPr="002D53A8">
        <w:rPr>
          <w:rFonts w:eastAsia="DengXian"/>
        </w:rPr>
        <w:t>2</w:t>
      </w:r>
      <w:r w:rsidR="00ED0DDE" w:rsidRPr="002D53A8">
        <w:rPr>
          <w:rFonts w:eastAsia="DengXian"/>
        </w:rPr>
        <w:tab/>
      </w:r>
      <w:r w:rsidR="00BD2940" w:rsidRPr="002D53A8">
        <w:rPr>
          <w:rFonts w:eastAsia="DengXian"/>
        </w:rPr>
        <w:t>Properties</w:t>
      </w:r>
      <w:bookmarkEnd w:id="420"/>
      <w:bookmarkEnd w:id="421"/>
      <w:bookmarkEnd w:id="422"/>
    </w:p>
    <w:p w14:paraId="01946CDF" w14:textId="77777777" w:rsidR="00465590" w:rsidRPr="002D53A8" w:rsidRDefault="00465590" w:rsidP="00465590">
      <w:pPr>
        <w:rPr>
          <w:rFonts w:eastAsiaTheme="minorEastAsia"/>
          <w:highlight w:val="cyan"/>
        </w:rPr>
      </w:pPr>
      <w:r w:rsidRPr="002D53A8">
        <w:rPr>
          <w:rFonts w:eastAsiaTheme="minorEastAsia"/>
          <w:lang w:eastAsia="zh-CN"/>
        </w:rPr>
        <w:t xml:space="preserve">The properties of the </w:t>
      </w:r>
      <w:r w:rsidRPr="002D53A8">
        <w:rPr>
          <w:rFonts w:eastAsiaTheme="minorEastAsia"/>
        </w:rPr>
        <w:t>VduLevel</w:t>
      </w:r>
      <w:r w:rsidRPr="002D53A8">
        <w:rPr>
          <w:rFonts w:eastAsiaTheme="minorEastAsia"/>
          <w:lang w:eastAsia="zh-CN"/>
        </w:rPr>
        <w:t xml:space="preserve"> data type shall comply with the provisions set out in table </w:t>
      </w:r>
      <w:r w:rsidR="00101E52" w:rsidRPr="002D53A8">
        <w:rPr>
          <w:rFonts w:eastAsiaTheme="minorEastAsia"/>
        </w:rPr>
        <w:t>6.2.19</w:t>
      </w:r>
      <w:r w:rsidRPr="002D53A8">
        <w:rPr>
          <w:rFonts w:eastAsiaTheme="minorEastAsia"/>
        </w:rPr>
        <w:t>.2-1</w:t>
      </w:r>
      <w:r w:rsidRPr="002D53A8">
        <w:rPr>
          <w:rFonts w:eastAsiaTheme="minorEastAsia"/>
          <w:lang w:eastAsia="zh-CN"/>
        </w:rPr>
        <w:t>.</w:t>
      </w:r>
    </w:p>
    <w:p w14:paraId="36215A57" w14:textId="77777777" w:rsidR="00ED0DDE" w:rsidRPr="002D53A8" w:rsidRDefault="00ED0DDE" w:rsidP="00ED0DDE">
      <w:pPr>
        <w:pStyle w:val="TH"/>
        <w:rPr>
          <w:rFonts w:eastAsia="DengXian"/>
        </w:rPr>
      </w:pPr>
      <w:r w:rsidRPr="002D53A8">
        <w:rPr>
          <w:rFonts w:eastAsiaTheme="minorEastAsia"/>
        </w:rPr>
        <w:t xml:space="preserve">Table </w:t>
      </w:r>
      <w:r w:rsidR="00101E52" w:rsidRPr="002D53A8">
        <w:rPr>
          <w:rFonts w:eastAsiaTheme="minorEastAsia"/>
        </w:rPr>
        <w:t>6.2.19</w:t>
      </w:r>
      <w:r w:rsidR="007A6127" w:rsidRPr="002D53A8">
        <w:rPr>
          <w:rFonts w:eastAsiaTheme="minorEastAsia"/>
        </w:rPr>
        <w:t>.2-1</w:t>
      </w:r>
      <w:r w:rsidR="00465590" w:rsidRPr="002D53A8">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811"/>
        <w:gridCol w:w="1615"/>
        <w:gridCol w:w="3938"/>
      </w:tblGrid>
      <w:tr w:rsidR="00BD2940" w:rsidRPr="002D53A8" w14:paraId="2D82A59A" w14:textId="77777777" w:rsidTr="00DB51F5">
        <w:trPr>
          <w:tblHeader/>
          <w:jc w:val="center"/>
        </w:trPr>
        <w:tc>
          <w:tcPr>
            <w:tcW w:w="1043" w:type="pct"/>
            <w:shd w:val="clear" w:color="auto" w:fill="D9D9D9"/>
          </w:tcPr>
          <w:p w14:paraId="38937F58" w14:textId="77777777" w:rsidR="00BD2940" w:rsidRPr="002D53A8" w:rsidRDefault="00BD2940" w:rsidP="00ED0DDE">
            <w:pPr>
              <w:pStyle w:val="TAH"/>
              <w:rPr>
                <w:lang w:eastAsia="ja-JP"/>
              </w:rPr>
            </w:pPr>
            <w:r w:rsidRPr="002D53A8">
              <w:rPr>
                <w:lang w:eastAsia="ja-JP"/>
              </w:rPr>
              <w:t>Name</w:t>
            </w:r>
          </w:p>
        </w:tc>
        <w:tc>
          <w:tcPr>
            <w:tcW w:w="598" w:type="pct"/>
            <w:shd w:val="clear" w:color="auto" w:fill="D9D9D9"/>
          </w:tcPr>
          <w:p w14:paraId="0D8919B4"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428" w:type="pct"/>
            <w:shd w:val="clear" w:color="auto" w:fill="D9D9D9"/>
          </w:tcPr>
          <w:p w14:paraId="5FABD3D9" w14:textId="77777777" w:rsidR="00BD2940" w:rsidRPr="002D53A8" w:rsidRDefault="00BD2940" w:rsidP="00ED0DDE">
            <w:pPr>
              <w:pStyle w:val="TAH"/>
              <w:rPr>
                <w:lang w:eastAsia="ja-JP"/>
              </w:rPr>
            </w:pPr>
            <w:r w:rsidRPr="002D53A8">
              <w:rPr>
                <w:lang w:eastAsia="ja-JP"/>
              </w:rPr>
              <w:t>Type</w:t>
            </w:r>
          </w:p>
        </w:tc>
        <w:tc>
          <w:tcPr>
            <w:tcW w:w="852" w:type="pct"/>
            <w:shd w:val="clear" w:color="auto" w:fill="D9D9D9"/>
          </w:tcPr>
          <w:p w14:paraId="5DEB1448" w14:textId="77777777" w:rsidR="00BD2940" w:rsidRPr="002D53A8" w:rsidRDefault="00BD2940" w:rsidP="00ED0DDE">
            <w:pPr>
              <w:pStyle w:val="TAH"/>
              <w:rPr>
                <w:lang w:eastAsia="ja-JP"/>
              </w:rPr>
            </w:pPr>
            <w:r w:rsidRPr="002D53A8">
              <w:rPr>
                <w:lang w:eastAsia="ja-JP"/>
              </w:rPr>
              <w:t>Constraints</w:t>
            </w:r>
          </w:p>
        </w:tc>
        <w:tc>
          <w:tcPr>
            <w:tcW w:w="2078" w:type="pct"/>
            <w:shd w:val="clear" w:color="auto" w:fill="D9D9D9"/>
          </w:tcPr>
          <w:p w14:paraId="1E75EFF1" w14:textId="77777777" w:rsidR="00BD2940" w:rsidRPr="002D53A8" w:rsidRDefault="00BD2940" w:rsidP="00ED0DDE">
            <w:pPr>
              <w:pStyle w:val="TAH"/>
              <w:rPr>
                <w:lang w:eastAsia="ja-JP"/>
              </w:rPr>
            </w:pPr>
            <w:r w:rsidRPr="002D53A8">
              <w:rPr>
                <w:lang w:eastAsia="ja-JP"/>
              </w:rPr>
              <w:t>Description</w:t>
            </w:r>
          </w:p>
        </w:tc>
      </w:tr>
      <w:tr w:rsidR="00BD2940" w:rsidRPr="002D53A8" w14:paraId="310EFA5E" w14:textId="77777777" w:rsidTr="00DB51F5">
        <w:trPr>
          <w:jc w:val="center"/>
        </w:trPr>
        <w:tc>
          <w:tcPr>
            <w:tcW w:w="1043" w:type="pct"/>
            <w:shd w:val="clear" w:color="auto" w:fill="FFFFFF"/>
          </w:tcPr>
          <w:p w14:paraId="0817CF81" w14:textId="77777777" w:rsidR="00BD2940" w:rsidRPr="002D53A8" w:rsidRDefault="00BD2940" w:rsidP="00CD74BC">
            <w:pPr>
              <w:pStyle w:val="TAL"/>
              <w:rPr>
                <w:rFonts w:eastAsiaTheme="minorEastAsia"/>
              </w:rPr>
            </w:pPr>
            <w:r w:rsidRPr="002D53A8">
              <w:rPr>
                <w:rFonts w:eastAsiaTheme="minorEastAsia"/>
              </w:rPr>
              <w:t>number_of_instances</w:t>
            </w:r>
          </w:p>
        </w:tc>
        <w:tc>
          <w:tcPr>
            <w:tcW w:w="598" w:type="pct"/>
            <w:shd w:val="clear" w:color="auto" w:fill="FFFFFF"/>
          </w:tcPr>
          <w:p w14:paraId="14803114" w14:textId="77777777" w:rsidR="00BD2940" w:rsidRPr="002D53A8" w:rsidRDefault="00F578DE" w:rsidP="00CD74BC">
            <w:pPr>
              <w:pStyle w:val="TAL"/>
              <w:rPr>
                <w:rFonts w:eastAsiaTheme="minorEastAsia"/>
              </w:rPr>
            </w:pPr>
            <w:r w:rsidRPr="002D53A8">
              <w:rPr>
                <w:rFonts w:eastAsiaTheme="minorEastAsia"/>
              </w:rPr>
              <w:t>y</w:t>
            </w:r>
            <w:r w:rsidR="00BD2940" w:rsidRPr="002D53A8">
              <w:rPr>
                <w:rFonts w:eastAsiaTheme="minorEastAsia"/>
              </w:rPr>
              <w:t>es</w:t>
            </w:r>
          </w:p>
        </w:tc>
        <w:tc>
          <w:tcPr>
            <w:tcW w:w="428" w:type="pct"/>
            <w:shd w:val="clear" w:color="auto" w:fill="FFFFFF"/>
          </w:tcPr>
          <w:p w14:paraId="14E77BFF" w14:textId="77777777" w:rsidR="00BD2940" w:rsidRPr="002D53A8" w:rsidRDefault="00F578DE" w:rsidP="00CD74BC">
            <w:pPr>
              <w:pStyle w:val="TAL"/>
              <w:rPr>
                <w:rFonts w:eastAsiaTheme="minorEastAsia"/>
              </w:rPr>
            </w:pPr>
            <w:r w:rsidRPr="002D53A8">
              <w:rPr>
                <w:rFonts w:eastAsiaTheme="minorEastAsia"/>
              </w:rPr>
              <w:t>i</w:t>
            </w:r>
            <w:r w:rsidR="00BD2940" w:rsidRPr="002D53A8">
              <w:rPr>
                <w:rFonts w:eastAsiaTheme="minorEastAsia"/>
              </w:rPr>
              <w:t>nteger</w:t>
            </w:r>
          </w:p>
        </w:tc>
        <w:tc>
          <w:tcPr>
            <w:tcW w:w="852" w:type="pct"/>
            <w:shd w:val="clear" w:color="auto" w:fill="FFFFFF"/>
          </w:tcPr>
          <w:p w14:paraId="0F8CB42A" w14:textId="77777777" w:rsidR="00D85941" w:rsidRPr="002D53A8" w:rsidRDefault="00D85941" w:rsidP="00CD74BC">
            <w:pPr>
              <w:pStyle w:val="TAL"/>
              <w:rPr>
                <w:rFonts w:eastAsiaTheme="minorEastAsia"/>
                <w:lang w:eastAsia="zh-CN"/>
              </w:rPr>
            </w:pPr>
            <w:r w:rsidRPr="002D53A8">
              <w:rPr>
                <w:rFonts w:eastAsiaTheme="minorEastAsia"/>
                <w:lang w:eastAsia="zh-CN"/>
              </w:rPr>
              <w:t>greater_or_equal</w:t>
            </w:r>
          </w:p>
          <w:p w14:paraId="23E87086" w14:textId="28C4E99D" w:rsidR="00BD2940" w:rsidRPr="002D53A8" w:rsidRDefault="00D85941" w:rsidP="00CD74BC">
            <w:pPr>
              <w:pStyle w:val="TAL"/>
              <w:rPr>
                <w:rFonts w:eastAsiaTheme="minorEastAsia"/>
              </w:rPr>
            </w:pP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2731802D" w14:textId="63418A25" w:rsidR="00BD2940" w:rsidRPr="002D53A8" w:rsidRDefault="00BD2940" w:rsidP="00CD74BC">
            <w:pPr>
              <w:pStyle w:val="TAL"/>
              <w:rPr>
                <w:rFonts w:eastAsiaTheme="minorEastAsia"/>
              </w:rPr>
            </w:pP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Pr="002D53A8">
              <w:rPr>
                <w:rFonts w:eastAsiaTheme="minorEastAsia"/>
              </w:rPr>
              <w:t>based</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VDU</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deploy</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p>
        </w:tc>
      </w:tr>
    </w:tbl>
    <w:p w14:paraId="26A7AE95" w14:textId="77777777" w:rsidR="00ED0DDE" w:rsidRPr="002D53A8" w:rsidRDefault="00ED0DDE" w:rsidP="00ED0DDE">
      <w:pPr>
        <w:rPr>
          <w:rFonts w:eastAsia="DengXian"/>
        </w:rPr>
      </w:pPr>
    </w:p>
    <w:p w14:paraId="09E15A15" w14:textId="77777777" w:rsidR="00BD2940" w:rsidRPr="002D53A8" w:rsidRDefault="00101E52" w:rsidP="00346AC0">
      <w:pPr>
        <w:pStyle w:val="Heading4"/>
        <w:rPr>
          <w:rFonts w:eastAsia="DengXian"/>
        </w:rPr>
      </w:pPr>
      <w:bookmarkStart w:id="423" w:name="_Toc48655119"/>
      <w:bookmarkStart w:id="424" w:name="_Toc48724656"/>
      <w:bookmarkStart w:id="425" w:name="_Toc57297076"/>
      <w:r w:rsidRPr="002D53A8">
        <w:rPr>
          <w:rFonts w:eastAsia="DengXian"/>
        </w:rPr>
        <w:t>6.2.19</w:t>
      </w:r>
      <w:r w:rsidR="00BD2940" w:rsidRPr="002D53A8">
        <w:rPr>
          <w:rFonts w:eastAsia="DengXian"/>
        </w:rPr>
        <w:t>.</w:t>
      </w:r>
      <w:r w:rsidR="007A6127" w:rsidRPr="002D53A8">
        <w:rPr>
          <w:rFonts w:eastAsia="DengXian"/>
        </w:rPr>
        <w:t>3</w:t>
      </w:r>
      <w:r w:rsidR="00ED0DDE" w:rsidRPr="002D53A8">
        <w:rPr>
          <w:rFonts w:eastAsia="DengXian"/>
        </w:rPr>
        <w:tab/>
      </w:r>
      <w:r w:rsidR="00BD2940" w:rsidRPr="002D53A8">
        <w:rPr>
          <w:rFonts w:eastAsia="DengXian"/>
        </w:rPr>
        <w:t>Definition</w:t>
      </w:r>
      <w:bookmarkEnd w:id="423"/>
      <w:bookmarkEnd w:id="424"/>
      <w:bookmarkEnd w:id="425"/>
    </w:p>
    <w:p w14:paraId="254983D7" w14:textId="77777777" w:rsidR="00465590" w:rsidRPr="002D53A8" w:rsidRDefault="00465590" w:rsidP="00346AC0">
      <w:pPr>
        <w:keepNext/>
        <w:rPr>
          <w:rFonts w:eastAsiaTheme="minorEastAsia"/>
        </w:rPr>
      </w:pPr>
      <w:r w:rsidRPr="002D53A8">
        <w:rPr>
          <w:rFonts w:eastAsiaTheme="minorEastAsia"/>
          <w:lang w:eastAsia="zh-CN"/>
        </w:rPr>
        <w:t xml:space="preserve">The syntax of the </w:t>
      </w:r>
      <w:r w:rsidRPr="002D53A8">
        <w:rPr>
          <w:rFonts w:eastAsiaTheme="minorEastAsia"/>
        </w:rPr>
        <w:t>VduLevel</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59EDC66" w14:textId="77777777" w:rsidTr="00DB51F5">
        <w:trPr>
          <w:jc w:val="center"/>
        </w:trPr>
        <w:tc>
          <w:tcPr>
            <w:tcW w:w="9629" w:type="dxa"/>
            <w:shd w:val="clear" w:color="auto" w:fill="D9D9D9" w:themeFill="background1" w:themeFillShade="D9"/>
          </w:tcPr>
          <w:p w14:paraId="10538907" w14:textId="6D4ABA12"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tosca.datatypes.nfv.VduLevel:</w:t>
            </w:r>
          </w:p>
          <w:p w14:paraId="6FBC94AD" w14:textId="72F5065A"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derived_from:</w:t>
            </w:r>
            <w:r w:rsidRPr="002D53A8">
              <w:rPr>
                <w:rFonts w:ascii="Consolas" w:eastAsiaTheme="minorEastAsia" w:hAnsi="Consolas"/>
              </w:rPr>
              <w:t xml:space="preserve"> </w:t>
            </w:r>
            <w:r w:rsidR="004012AA" w:rsidRPr="002D53A8">
              <w:rPr>
                <w:rFonts w:ascii="Consolas" w:eastAsiaTheme="minorEastAsia" w:hAnsi="Consolas"/>
              </w:rPr>
              <w:t>tosca.datatypes.Root</w:t>
            </w:r>
          </w:p>
          <w:p w14:paraId="30A0A776" w14:textId="69EB1B29" w:rsidR="0062572C"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Indicates</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given</w:t>
            </w:r>
            <w:r w:rsidRPr="002D53A8">
              <w:rPr>
                <w:rStyle w:val="CodeSnippet"/>
                <w:rFonts w:eastAsia="SimSun"/>
                <w:szCs w:val="24"/>
                <w:lang w:eastAsia="fr-FR"/>
              </w:rPr>
              <w:t xml:space="preserve"> </w:t>
            </w:r>
            <w:r w:rsidR="0062572C" w:rsidRPr="002D53A8">
              <w:rPr>
                <w:rStyle w:val="CodeSnippet"/>
                <w:rFonts w:eastAsia="SimSun"/>
                <w:szCs w:val="24"/>
                <w:lang w:eastAsia="fr-FR"/>
              </w:rPr>
              <w:t>Vdu.Compute</w:t>
            </w:r>
            <w:r w:rsidRPr="002D53A8">
              <w:rPr>
                <w:rStyle w:val="CodeSnippet"/>
                <w:rFonts w:eastAsia="SimSun"/>
                <w:szCs w:val="24"/>
                <w:lang w:eastAsia="fr-FR"/>
              </w:rPr>
              <w:t xml:space="preserve"> </w:t>
            </w:r>
            <w:r w:rsidR="0062572C" w:rsidRPr="002D53A8">
              <w:rPr>
                <w:rStyle w:val="CodeSnippet"/>
                <w:rFonts w:eastAsia="SimSun"/>
                <w:szCs w:val="24"/>
                <w:lang w:eastAsia="fr-FR"/>
              </w:rPr>
              <w:t>in</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given</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number</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instances</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deploy</w:t>
            </w:r>
            <w:r w:rsidRPr="002D53A8">
              <w:rPr>
                <w:rFonts w:ascii="Consolas" w:eastAsiaTheme="minorEastAsia" w:hAnsi="Consolas"/>
              </w:rPr>
              <w:t xml:space="preserve"> </w:t>
            </w:r>
          </w:p>
          <w:p w14:paraId="1E452207" w14:textId="77747F47"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properties:</w:t>
            </w:r>
          </w:p>
          <w:p w14:paraId="5D3716F2" w14:textId="5D909051"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number_of_instances:</w:t>
            </w:r>
          </w:p>
          <w:p w14:paraId="257828CB" w14:textId="19A727E7"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integer</w:t>
            </w:r>
          </w:p>
          <w:p w14:paraId="0DC1B649" w14:textId="2B44093F" w:rsidR="0062572C"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Number</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instances</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VNFC</w:t>
            </w:r>
            <w:r w:rsidRPr="002D53A8">
              <w:rPr>
                <w:rStyle w:val="CodeSnippet"/>
                <w:rFonts w:eastAsia="SimSun"/>
                <w:szCs w:val="24"/>
                <w:lang w:eastAsia="fr-FR"/>
              </w:rPr>
              <w:t xml:space="preserve"> </w:t>
            </w:r>
            <w:r w:rsidR="0062572C" w:rsidRPr="002D53A8">
              <w:rPr>
                <w:rStyle w:val="CodeSnippet"/>
                <w:rFonts w:eastAsia="SimSun"/>
                <w:szCs w:val="24"/>
                <w:lang w:eastAsia="fr-FR"/>
              </w:rPr>
              <w:t>based</w:t>
            </w:r>
            <w:r w:rsidRPr="002D53A8">
              <w:rPr>
                <w:rStyle w:val="CodeSnippet"/>
                <w:rFonts w:eastAsia="SimSun"/>
                <w:szCs w:val="24"/>
                <w:lang w:eastAsia="fr-FR"/>
              </w:rPr>
              <w:t xml:space="preserve"> </w:t>
            </w:r>
            <w:r w:rsidR="0062572C" w:rsidRPr="002D53A8">
              <w:rPr>
                <w:rStyle w:val="CodeSnippet"/>
                <w:rFonts w:eastAsia="SimSun"/>
                <w:szCs w:val="24"/>
                <w:lang w:eastAsia="fr-FR"/>
              </w:rPr>
              <w:t>on</w:t>
            </w:r>
            <w:r w:rsidRPr="002D53A8">
              <w:rPr>
                <w:rStyle w:val="CodeSnippet"/>
                <w:rFonts w:eastAsia="SimSun"/>
                <w:szCs w:val="24"/>
                <w:lang w:eastAsia="fr-FR"/>
              </w:rPr>
              <w:t xml:space="preserve"> </w:t>
            </w:r>
            <w:r w:rsidR="0062572C" w:rsidRPr="002D53A8">
              <w:rPr>
                <w:rStyle w:val="CodeSnippet"/>
                <w:rFonts w:eastAsia="SimSun"/>
                <w:szCs w:val="24"/>
                <w:lang w:eastAsia="fr-FR"/>
              </w:rPr>
              <w:t>this</w:t>
            </w:r>
            <w:r w:rsidRPr="002D53A8">
              <w:rPr>
                <w:rStyle w:val="CodeSnippet"/>
                <w:rFonts w:eastAsia="SimSun"/>
                <w:szCs w:val="24"/>
                <w:lang w:eastAsia="fr-FR"/>
              </w:rPr>
              <w:t xml:space="preserve"> </w:t>
            </w:r>
            <w:r w:rsidR="0062572C" w:rsidRPr="002D53A8">
              <w:rPr>
                <w:rStyle w:val="CodeSnippet"/>
                <w:rFonts w:eastAsia="SimSun"/>
                <w:szCs w:val="24"/>
                <w:lang w:eastAsia="fr-FR"/>
              </w:rPr>
              <w:t>VDU</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deploy</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this</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Pr="002D53A8">
              <w:rPr>
                <w:rFonts w:ascii="Consolas" w:eastAsiaTheme="minorEastAsia" w:hAnsi="Consolas"/>
              </w:rPr>
              <w:t xml:space="preserve"> </w:t>
            </w:r>
          </w:p>
          <w:p w14:paraId="5B7ACD62" w14:textId="35800534" w:rsidR="001E5A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true</w:t>
            </w:r>
          </w:p>
          <w:p w14:paraId="112611A7" w14:textId="131F41AF" w:rsidR="00D85941" w:rsidRPr="002D53A8" w:rsidRDefault="00DB51F5" w:rsidP="00D8594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D85941" w:rsidRPr="002D53A8">
              <w:rPr>
                <w:rFonts w:ascii="Consolas" w:eastAsiaTheme="minorEastAsia" w:hAnsi="Consolas"/>
              </w:rPr>
              <w:t>constraints:</w:t>
            </w:r>
          </w:p>
          <w:p w14:paraId="7C800077" w14:textId="04AB603F" w:rsidR="00D85941" w:rsidRPr="002D53A8" w:rsidRDefault="00DB51F5" w:rsidP="00D85941">
            <w:pPr>
              <w:pStyle w:val="FP"/>
              <w:rPr>
                <w:rFonts w:ascii="Consolas" w:eastAsiaTheme="minorEastAsia" w:hAnsi="Consolas"/>
              </w:rPr>
            </w:pPr>
            <w:r w:rsidRPr="002D53A8">
              <w:rPr>
                <w:rFonts w:ascii="Consolas" w:eastAsiaTheme="minorEastAsia" w:hAnsi="Consolas"/>
              </w:rPr>
              <w:t xml:space="preserve">          </w:t>
            </w:r>
            <w:r w:rsidR="00D85941" w:rsidRPr="002D53A8">
              <w:rPr>
                <w:rFonts w:ascii="Consolas" w:eastAsiaTheme="minorEastAsia" w:hAnsi="Consolas"/>
              </w:rPr>
              <w:t>-</w:t>
            </w:r>
            <w:r w:rsidRPr="002D53A8">
              <w:rPr>
                <w:rFonts w:ascii="Consolas" w:eastAsiaTheme="minorEastAsia" w:hAnsi="Consolas"/>
              </w:rPr>
              <w:t xml:space="preserve"> </w:t>
            </w:r>
            <w:r w:rsidR="00D85941" w:rsidRPr="002D53A8">
              <w:rPr>
                <w:rFonts w:ascii="Consolas" w:eastAsiaTheme="minorEastAsia" w:hAnsi="Consolas"/>
              </w:rPr>
              <w:t>greater_or_equal:</w:t>
            </w:r>
            <w:r w:rsidRPr="002D53A8">
              <w:rPr>
                <w:rFonts w:ascii="Consolas" w:eastAsiaTheme="minorEastAsia" w:hAnsi="Consolas"/>
              </w:rPr>
              <w:t xml:space="preserve"> </w:t>
            </w:r>
            <w:r w:rsidR="00D85941" w:rsidRPr="002D53A8">
              <w:rPr>
                <w:rFonts w:ascii="Consolas" w:eastAsiaTheme="minorEastAsia" w:hAnsi="Consolas"/>
              </w:rPr>
              <w:t>0</w:t>
            </w:r>
          </w:p>
        </w:tc>
      </w:tr>
    </w:tbl>
    <w:p w14:paraId="4A7A28F8" w14:textId="77777777" w:rsidR="001E5AAA" w:rsidRPr="002D53A8" w:rsidRDefault="001E5AAA" w:rsidP="007741F7">
      <w:pPr>
        <w:rPr>
          <w:rFonts w:eastAsiaTheme="minorEastAsia"/>
        </w:rPr>
      </w:pPr>
    </w:p>
    <w:p w14:paraId="4B828BDC" w14:textId="77777777" w:rsidR="00BD2940" w:rsidRPr="002D53A8" w:rsidRDefault="00101E52" w:rsidP="00A2168D">
      <w:pPr>
        <w:pStyle w:val="Heading4"/>
        <w:rPr>
          <w:rFonts w:eastAsia="DengXian"/>
        </w:rPr>
      </w:pPr>
      <w:bookmarkStart w:id="426" w:name="_Toc48655120"/>
      <w:bookmarkStart w:id="427" w:name="_Toc48724657"/>
      <w:bookmarkStart w:id="428" w:name="_Toc57297077"/>
      <w:r w:rsidRPr="002D53A8">
        <w:rPr>
          <w:rFonts w:eastAsia="DengXian"/>
        </w:rPr>
        <w:t>6.2.19</w:t>
      </w:r>
      <w:r w:rsidR="00ED0DDE" w:rsidRPr="002D53A8">
        <w:rPr>
          <w:rFonts w:eastAsia="DengXian"/>
        </w:rPr>
        <w:t>.</w:t>
      </w:r>
      <w:r w:rsidR="007A6127" w:rsidRPr="002D53A8">
        <w:rPr>
          <w:rFonts w:eastAsia="DengXian"/>
        </w:rPr>
        <w:t>4</w:t>
      </w:r>
      <w:r w:rsidR="00ED0DDE" w:rsidRPr="002D53A8">
        <w:rPr>
          <w:rFonts w:eastAsia="DengXian"/>
        </w:rPr>
        <w:tab/>
      </w:r>
      <w:r w:rsidR="00BD2940" w:rsidRPr="002D53A8">
        <w:rPr>
          <w:rFonts w:eastAsia="DengXian"/>
        </w:rPr>
        <w:t>Examples</w:t>
      </w:r>
      <w:bookmarkEnd w:id="426"/>
      <w:bookmarkEnd w:id="427"/>
      <w:bookmarkEnd w:id="428"/>
    </w:p>
    <w:p w14:paraId="6A3C41A0" w14:textId="77777777" w:rsidR="00D566BF" w:rsidRPr="002D53A8" w:rsidRDefault="00F578DE" w:rsidP="00BD2940">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A.6.</w:t>
      </w:r>
    </w:p>
    <w:p w14:paraId="24AE74A3" w14:textId="77777777" w:rsidR="00D566BF" w:rsidRPr="002D53A8" w:rsidRDefault="00101E52" w:rsidP="00D566BF">
      <w:pPr>
        <w:pStyle w:val="Heading4"/>
        <w:rPr>
          <w:rFonts w:eastAsia="DengXian"/>
        </w:rPr>
      </w:pPr>
      <w:bookmarkStart w:id="429" w:name="_Toc48655121"/>
      <w:bookmarkStart w:id="430" w:name="_Toc48724658"/>
      <w:bookmarkStart w:id="431" w:name="_Toc57297078"/>
      <w:r w:rsidRPr="002D53A8">
        <w:rPr>
          <w:rFonts w:eastAsia="DengXian" w:hint="eastAsia"/>
        </w:rPr>
        <w:t>6.2.19</w:t>
      </w:r>
      <w:r w:rsidR="00D566BF" w:rsidRPr="002D53A8">
        <w:rPr>
          <w:rFonts w:eastAsia="DengXian" w:hint="eastAsia"/>
        </w:rPr>
        <w:t>.5</w:t>
      </w:r>
      <w:r w:rsidR="00D566BF" w:rsidRPr="002D53A8">
        <w:rPr>
          <w:rFonts w:eastAsia="DengXian"/>
        </w:rPr>
        <w:tab/>
        <w:t>Additional Requirements</w:t>
      </w:r>
      <w:bookmarkEnd w:id="429"/>
      <w:bookmarkEnd w:id="430"/>
      <w:bookmarkEnd w:id="431"/>
    </w:p>
    <w:p w14:paraId="53BD5F11"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22F4DE74" w14:textId="77777777" w:rsidR="00502C01" w:rsidRPr="002D53A8" w:rsidRDefault="00101E52" w:rsidP="008A3ED5">
      <w:pPr>
        <w:pStyle w:val="Heading3"/>
        <w:rPr>
          <w:rFonts w:eastAsia="DengXian"/>
        </w:rPr>
      </w:pPr>
      <w:bookmarkStart w:id="432" w:name="_Toc48655122"/>
      <w:bookmarkStart w:id="433" w:name="_Toc48724659"/>
      <w:bookmarkStart w:id="434" w:name="_Toc57297079"/>
      <w:r w:rsidRPr="002D53A8">
        <w:rPr>
          <w:rFonts w:eastAsia="DengXian"/>
        </w:rPr>
        <w:t>6.2.20</w:t>
      </w:r>
      <w:r w:rsidR="00330477" w:rsidRPr="002D53A8">
        <w:rPr>
          <w:rFonts w:eastAsia="DengXian"/>
        </w:rPr>
        <w:tab/>
      </w:r>
      <w:r w:rsidR="00502C01" w:rsidRPr="002D53A8">
        <w:rPr>
          <w:rFonts w:eastAsia="DengXian"/>
        </w:rPr>
        <w:t>tosca.datatypes.nfv.VnfLcmOperationsConfiguration</w:t>
      </w:r>
      <w:bookmarkEnd w:id="432"/>
      <w:bookmarkEnd w:id="433"/>
      <w:bookmarkEnd w:id="434"/>
    </w:p>
    <w:p w14:paraId="2706C25D" w14:textId="77777777" w:rsidR="00502C01" w:rsidRPr="002D53A8" w:rsidRDefault="00101E52" w:rsidP="008A3ED5">
      <w:pPr>
        <w:pStyle w:val="Heading4"/>
        <w:rPr>
          <w:rFonts w:eastAsia="DengXian"/>
        </w:rPr>
      </w:pPr>
      <w:bookmarkStart w:id="435" w:name="_Toc48655123"/>
      <w:bookmarkStart w:id="436" w:name="_Toc48724660"/>
      <w:bookmarkStart w:id="437" w:name="_Toc57297080"/>
      <w:r w:rsidRPr="002D53A8">
        <w:rPr>
          <w:rFonts w:eastAsia="DengXian"/>
        </w:rPr>
        <w:t>6.2.20</w:t>
      </w:r>
      <w:r w:rsidR="00502C01" w:rsidRPr="002D53A8">
        <w:rPr>
          <w:rFonts w:eastAsia="DengXian"/>
        </w:rPr>
        <w:t>.1</w:t>
      </w:r>
      <w:r w:rsidR="00502C01" w:rsidRPr="002D53A8">
        <w:rPr>
          <w:rFonts w:eastAsia="DengXian"/>
        </w:rPr>
        <w:tab/>
      </w:r>
      <w:r w:rsidR="000D6B8B" w:rsidRPr="002D53A8">
        <w:rPr>
          <w:rFonts w:eastAsia="DengXian"/>
        </w:rPr>
        <w:t>Description</w:t>
      </w:r>
      <w:bookmarkEnd w:id="435"/>
      <w:bookmarkEnd w:id="436"/>
      <w:bookmarkEnd w:id="437"/>
    </w:p>
    <w:p w14:paraId="495B226E" w14:textId="162E705E" w:rsidR="00502C01" w:rsidRPr="002D53A8" w:rsidRDefault="00113C7D" w:rsidP="00465590">
      <w:pPr>
        <w:rPr>
          <w:rFonts w:eastAsiaTheme="minorEastAsia"/>
        </w:rPr>
      </w:pPr>
      <w:r w:rsidRPr="002D53A8">
        <w:rPr>
          <w:rFonts w:eastAsia="SimSun"/>
          <w:szCs w:val="24"/>
        </w:rPr>
        <w:t xml:space="preserve">The </w:t>
      </w:r>
      <w:r w:rsidR="00502C01" w:rsidRPr="002D53A8">
        <w:rPr>
          <w:rFonts w:eastAsia="SimSun"/>
          <w:szCs w:val="24"/>
        </w:rPr>
        <w:t xml:space="preserve">VnfLcmOperationsConfiguration </w:t>
      </w:r>
      <w:r w:rsidRPr="002D53A8">
        <w:rPr>
          <w:rFonts w:eastAsia="SimSun"/>
          <w:szCs w:val="24"/>
        </w:rPr>
        <w:t xml:space="preserve">data type </w:t>
      </w:r>
      <w:r w:rsidR="00502C01" w:rsidRPr="002D53A8">
        <w:rPr>
          <w:rFonts w:eastAsia="SimSun"/>
          <w:szCs w:val="24"/>
        </w:rPr>
        <w:t xml:space="preserve">represents information to configure lifecycle management operations as specified in </w:t>
      </w:r>
      <w:r w:rsidR="00502C01" w:rsidRPr="00F761A0">
        <w:rPr>
          <w:rFonts w:eastAsia="SimSun"/>
          <w:szCs w:val="24"/>
        </w:rPr>
        <w:t>ETSI GS NFV-IFA 007</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REF_GSNFV_IFA007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i.1</w:t>
      </w:r>
      <w:r w:rsidR="00114F25" w:rsidRPr="00F761A0">
        <w:rPr>
          <w:rFonts w:eastAsia="SimSun"/>
          <w:szCs w:val="24"/>
        </w:rPr>
        <w:fldChar w:fldCharType="end"/>
      </w:r>
      <w:r w:rsidR="00114F25" w:rsidRPr="00F761A0">
        <w:rPr>
          <w:rFonts w:eastAsia="SimSun"/>
          <w:szCs w:val="24"/>
        </w:rPr>
        <w:t>]</w:t>
      </w:r>
      <w:r w:rsidR="00502C01" w:rsidRPr="002D53A8">
        <w:rPr>
          <w:rFonts w:eastAsia="SimSun"/>
          <w:szCs w:val="24"/>
        </w:rPr>
        <w:t xml:space="preserve">. Each VNF LCM operations configuration property represents a container for all attributes that affect the invocation of the corresponding VNF Lifecycle Management operation. </w:t>
      </w:r>
      <w:r w:rsidR="00465590" w:rsidRPr="002D53A8">
        <w:rPr>
          <w:rFonts w:eastAsia="SimSun"/>
          <w:szCs w:val="24"/>
        </w:rPr>
        <w:t>Table</w:t>
      </w:r>
      <w:r w:rsidR="00E4490B" w:rsidRPr="002D53A8">
        <w:rPr>
          <w:rFonts w:eastAsia="SimSun"/>
          <w:szCs w:val="24"/>
        </w:rPr>
        <w:t xml:space="preserve"> </w:t>
      </w:r>
      <w:r w:rsidR="00101E52" w:rsidRPr="002D53A8">
        <w:rPr>
          <w:rFonts w:eastAsia="SimSun"/>
          <w:szCs w:val="24"/>
        </w:rPr>
        <w:t>6.2.20</w:t>
      </w:r>
      <w:r w:rsidR="0046559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szCs w:val="24"/>
        </w:rPr>
        <w:t>.</w:t>
      </w:r>
    </w:p>
    <w:p w14:paraId="4844BC17" w14:textId="77777777" w:rsidR="00936FF8" w:rsidRPr="002D53A8" w:rsidRDefault="00502C01" w:rsidP="00465590">
      <w:pPr>
        <w:pStyle w:val="TH"/>
        <w:rPr>
          <w:rFonts w:eastAsiaTheme="minorEastAsia"/>
        </w:rPr>
      </w:pPr>
      <w:r w:rsidRPr="002D53A8">
        <w:rPr>
          <w:rFonts w:eastAsiaTheme="minorEastAsia"/>
        </w:rPr>
        <w:t xml:space="preserve">Table </w:t>
      </w:r>
      <w:r w:rsidR="00101E52" w:rsidRPr="002D53A8">
        <w:rPr>
          <w:rFonts w:eastAsiaTheme="minorEastAsia"/>
        </w:rPr>
        <w:t>6.2.20</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07B733DD" w14:textId="77777777" w:rsidTr="00DB51F5">
        <w:trPr>
          <w:jc w:val="center"/>
        </w:trPr>
        <w:tc>
          <w:tcPr>
            <w:tcW w:w="1177" w:type="pct"/>
            <w:shd w:val="clear" w:color="auto" w:fill="D9D9D9"/>
            <w:tcMar>
              <w:top w:w="0" w:type="dxa"/>
              <w:bottom w:w="0" w:type="dxa"/>
            </w:tcMar>
          </w:tcPr>
          <w:p w14:paraId="0FF087F0" w14:textId="0A6DE6A9"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199BC3E7" w14:textId="77777777" w:rsidR="00502C01" w:rsidRPr="002D53A8" w:rsidRDefault="00502C01" w:rsidP="005A41DE">
            <w:pPr>
              <w:pStyle w:val="TAL"/>
              <w:rPr>
                <w:rFonts w:eastAsiaTheme="minorEastAsia"/>
              </w:rPr>
            </w:pPr>
            <w:r w:rsidRPr="002D53A8">
              <w:rPr>
                <w:rFonts w:eastAsiaTheme="minorEastAsia"/>
              </w:rPr>
              <w:t>VnfLcmOperationsConfiguration</w:t>
            </w:r>
          </w:p>
        </w:tc>
      </w:tr>
      <w:tr w:rsidR="00502C01" w:rsidRPr="002D53A8" w14:paraId="142ADC99" w14:textId="77777777" w:rsidTr="00DB51F5">
        <w:trPr>
          <w:jc w:val="center"/>
        </w:trPr>
        <w:tc>
          <w:tcPr>
            <w:tcW w:w="1177" w:type="pct"/>
            <w:shd w:val="clear" w:color="auto" w:fill="D9D9D9"/>
            <w:tcMar>
              <w:top w:w="0" w:type="dxa"/>
              <w:bottom w:w="0" w:type="dxa"/>
            </w:tcMar>
          </w:tcPr>
          <w:p w14:paraId="1A4D4894" w14:textId="7D61888B"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1E61E73"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:VnfLcmOperationsConfiguration</w:t>
            </w:r>
          </w:p>
        </w:tc>
      </w:tr>
      <w:tr w:rsidR="00502C01" w:rsidRPr="002D53A8" w14:paraId="4567E1BE" w14:textId="77777777" w:rsidTr="00DB51F5">
        <w:trPr>
          <w:jc w:val="center"/>
        </w:trPr>
        <w:tc>
          <w:tcPr>
            <w:tcW w:w="1177" w:type="pct"/>
            <w:shd w:val="clear" w:color="auto" w:fill="D9D9D9"/>
            <w:tcMar>
              <w:top w:w="0" w:type="dxa"/>
              <w:bottom w:w="0" w:type="dxa"/>
            </w:tcMar>
          </w:tcPr>
          <w:p w14:paraId="4B5DA39C" w14:textId="651C6543"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625A8331" w14:textId="77777777" w:rsidR="00502C01" w:rsidRPr="002D53A8" w:rsidRDefault="00502C01" w:rsidP="005A41DE">
            <w:pPr>
              <w:pStyle w:val="TAL"/>
              <w:rPr>
                <w:rFonts w:eastAsiaTheme="minorEastAsia"/>
              </w:rPr>
            </w:pPr>
            <w:r w:rsidRPr="002D53A8">
              <w:rPr>
                <w:rFonts w:eastAsiaTheme="minorEastAsia"/>
              </w:rPr>
              <w:t>tosca.datatypes.nfv.VnfLcmOperationsConfiguration</w:t>
            </w:r>
          </w:p>
        </w:tc>
      </w:tr>
    </w:tbl>
    <w:p w14:paraId="3D4C01ED" w14:textId="77777777" w:rsidR="00502C01" w:rsidRPr="002D53A8" w:rsidRDefault="00502C01" w:rsidP="00605C80">
      <w:pPr>
        <w:rPr>
          <w:rFonts w:eastAsia="SimSun"/>
        </w:rPr>
      </w:pPr>
    </w:p>
    <w:p w14:paraId="27F2BB03" w14:textId="77777777" w:rsidR="00502C01" w:rsidRPr="002D53A8" w:rsidRDefault="00502C01" w:rsidP="008A3ED5">
      <w:pPr>
        <w:pStyle w:val="Heading4"/>
        <w:rPr>
          <w:rFonts w:eastAsia="DengXian"/>
        </w:rPr>
      </w:pPr>
      <w:bookmarkStart w:id="438" w:name="_Toc48655124"/>
      <w:bookmarkStart w:id="439" w:name="_Toc48724661"/>
      <w:bookmarkStart w:id="440" w:name="_Toc57297081"/>
      <w:r w:rsidRPr="002D53A8">
        <w:rPr>
          <w:rFonts w:eastAsia="DengXian"/>
        </w:rPr>
        <w:t>6.</w:t>
      </w:r>
      <w:r w:rsidR="00EE2F02" w:rsidRPr="002D53A8">
        <w:rPr>
          <w:rFonts w:eastAsia="DengXian"/>
        </w:rPr>
        <w:t>2</w:t>
      </w:r>
      <w:r w:rsidRPr="002D53A8">
        <w:rPr>
          <w:rFonts w:eastAsia="DengXian"/>
        </w:rPr>
        <w:t>.</w:t>
      </w:r>
      <w:r w:rsidR="00101E52" w:rsidRPr="002D53A8">
        <w:rPr>
          <w:rFonts w:eastAsia="DengXian"/>
        </w:rPr>
        <w:t>20</w:t>
      </w:r>
      <w:r w:rsidRPr="002D53A8">
        <w:rPr>
          <w:rFonts w:eastAsia="DengXian"/>
        </w:rPr>
        <w:t>.2</w:t>
      </w:r>
      <w:r w:rsidRPr="002D53A8">
        <w:rPr>
          <w:rFonts w:eastAsia="DengXian"/>
        </w:rPr>
        <w:tab/>
        <w:t>Properties</w:t>
      </w:r>
      <w:bookmarkEnd w:id="438"/>
      <w:bookmarkEnd w:id="439"/>
      <w:bookmarkEnd w:id="440"/>
    </w:p>
    <w:p w14:paraId="25FD3ABB" w14:textId="77777777" w:rsidR="00465590" w:rsidRPr="002D53A8" w:rsidRDefault="00465590" w:rsidP="00465590">
      <w:pPr>
        <w:rPr>
          <w:rFonts w:eastAsiaTheme="minorEastAsia"/>
        </w:rPr>
      </w:pPr>
      <w:r w:rsidRPr="002D53A8">
        <w:rPr>
          <w:rFonts w:eastAsiaTheme="minorEastAsia"/>
          <w:lang w:eastAsia="zh-CN"/>
        </w:rPr>
        <w:t xml:space="preserve">The properties of the </w:t>
      </w:r>
      <w:r w:rsidRPr="002D53A8">
        <w:rPr>
          <w:rFonts w:eastAsiaTheme="minorEastAsia"/>
        </w:rPr>
        <w:t>VnfLcmOperationsConfiguration</w:t>
      </w:r>
      <w:r w:rsidRPr="002D53A8">
        <w:rPr>
          <w:rFonts w:eastAsiaTheme="minorEastAsia"/>
          <w:lang w:eastAsia="zh-CN"/>
        </w:rPr>
        <w:t xml:space="preserve"> data type shall comply with the provisions set out in table</w:t>
      </w:r>
      <w:r w:rsidR="000B0B0B" w:rsidRPr="002D53A8">
        <w:rPr>
          <w:rFonts w:eastAsiaTheme="minorEastAsia"/>
          <w:lang w:eastAsia="zh-CN"/>
        </w:rPr>
        <w:t> </w:t>
      </w:r>
      <w:r w:rsidR="00101E52" w:rsidRPr="002D53A8">
        <w:rPr>
          <w:rFonts w:eastAsiaTheme="minorEastAsia"/>
        </w:rPr>
        <w:t>6.2.20</w:t>
      </w:r>
      <w:r w:rsidRPr="002D53A8">
        <w:rPr>
          <w:rFonts w:eastAsiaTheme="minorEastAsia"/>
        </w:rPr>
        <w:t>.2-1</w:t>
      </w:r>
      <w:r w:rsidRPr="002D53A8">
        <w:rPr>
          <w:rFonts w:eastAsiaTheme="minorEastAsia"/>
          <w:lang w:eastAsia="zh-CN"/>
        </w:rPr>
        <w:t>.</w:t>
      </w:r>
    </w:p>
    <w:p w14:paraId="7EC2ED33" w14:textId="77777777" w:rsidR="00502C01" w:rsidRPr="002D53A8" w:rsidRDefault="00502C01" w:rsidP="008A3ED5">
      <w:pPr>
        <w:pStyle w:val="TH"/>
        <w:rPr>
          <w:rFonts w:eastAsiaTheme="minorEastAsia"/>
        </w:rPr>
      </w:pPr>
      <w:r w:rsidRPr="002D53A8">
        <w:rPr>
          <w:rFonts w:eastAsiaTheme="minorEastAsia"/>
        </w:rPr>
        <w:t>Table 6.</w:t>
      </w:r>
      <w:r w:rsidR="00EE2F02" w:rsidRPr="002D53A8">
        <w:rPr>
          <w:rFonts w:eastAsiaTheme="minorEastAsia"/>
        </w:rPr>
        <w:t>2</w:t>
      </w:r>
      <w:r w:rsidRPr="002D53A8">
        <w:rPr>
          <w:rFonts w:eastAsiaTheme="minorEastAsia"/>
        </w:rPr>
        <w:t>.</w:t>
      </w:r>
      <w:r w:rsidR="00101E52" w:rsidRPr="002D53A8">
        <w:rPr>
          <w:rFonts w:eastAsiaTheme="minorEastAsia"/>
        </w:rPr>
        <w:t>20</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2D53A8" w14:paraId="07DA9288" w14:textId="77777777" w:rsidTr="002E1087">
        <w:trPr>
          <w:cantSplit/>
          <w:tblHeader/>
          <w:jc w:val="center"/>
        </w:trPr>
        <w:tc>
          <w:tcPr>
            <w:tcW w:w="766" w:type="pct"/>
            <w:shd w:val="clear" w:color="auto" w:fill="D9D9D9"/>
            <w:tcMar>
              <w:top w:w="0" w:type="dxa"/>
              <w:bottom w:w="0" w:type="dxa"/>
            </w:tcMar>
          </w:tcPr>
          <w:p w14:paraId="1712B27E" w14:textId="77777777" w:rsidR="00502C01" w:rsidRPr="002D53A8" w:rsidRDefault="00502C01" w:rsidP="00884B02">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43565414" w14:textId="77777777" w:rsidR="00502C01" w:rsidRPr="002D53A8" w:rsidRDefault="00502C01" w:rsidP="00884B02">
            <w:pPr>
              <w:pStyle w:val="TAH"/>
              <w:rPr>
                <w:rFonts w:eastAsiaTheme="minorEastAsia"/>
              </w:rPr>
            </w:pPr>
            <w:r w:rsidRPr="002D53A8">
              <w:rPr>
                <w:rFonts w:eastAsiaTheme="minorEastAsia"/>
              </w:rPr>
              <w:t>Required</w:t>
            </w:r>
          </w:p>
        </w:tc>
        <w:tc>
          <w:tcPr>
            <w:tcW w:w="765" w:type="pct"/>
            <w:shd w:val="clear" w:color="auto" w:fill="D9D9D9"/>
            <w:tcMar>
              <w:top w:w="0" w:type="dxa"/>
              <w:bottom w:w="0" w:type="dxa"/>
            </w:tcMar>
          </w:tcPr>
          <w:p w14:paraId="61E467F8" w14:textId="77777777" w:rsidR="00502C01" w:rsidRPr="002D53A8" w:rsidRDefault="00502C01" w:rsidP="00884B02">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127573BB" w14:textId="77777777" w:rsidR="00502C01" w:rsidRPr="002D53A8" w:rsidRDefault="00502C01" w:rsidP="00884B02">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3EE59038" w14:textId="77777777" w:rsidR="00502C01" w:rsidRPr="002D53A8" w:rsidRDefault="00502C01" w:rsidP="00884B02">
            <w:pPr>
              <w:pStyle w:val="TAH"/>
              <w:rPr>
                <w:rFonts w:eastAsiaTheme="minorEastAsia"/>
              </w:rPr>
            </w:pPr>
            <w:r w:rsidRPr="002D53A8">
              <w:rPr>
                <w:rFonts w:eastAsiaTheme="minorEastAsia"/>
              </w:rPr>
              <w:t>Description</w:t>
            </w:r>
          </w:p>
        </w:tc>
      </w:tr>
      <w:tr w:rsidR="00502C01" w:rsidRPr="002D53A8" w14:paraId="38CFA3CB" w14:textId="77777777" w:rsidTr="002E1087">
        <w:trPr>
          <w:cantSplit/>
          <w:jc w:val="center"/>
        </w:trPr>
        <w:tc>
          <w:tcPr>
            <w:tcW w:w="766" w:type="pct"/>
            <w:shd w:val="clear" w:color="auto" w:fill="FFFFFF"/>
            <w:tcMar>
              <w:top w:w="0" w:type="dxa"/>
              <w:bottom w:w="0" w:type="dxa"/>
            </w:tcMar>
          </w:tcPr>
          <w:p w14:paraId="67342B3E" w14:textId="77777777" w:rsidR="00502C01" w:rsidRPr="002D53A8" w:rsidRDefault="00502C01" w:rsidP="00114F25">
            <w:pPr>
              <w:pStyle w:val="TAL"/>
              <w:rPr>
                <w:rFonts w:eastAsiaTheme="minorEastAsia"/>
              </w:rPr>
            </w:pPr>
            <w:r w:rsidRPr="002D53A8">
              <w:rPr>
                <w:rFonts w:eastAsiaTheme="minorEastAsia"/>
              </w:rPr>
              <w:t>instantiate</w:t>
            </w:r>
          </w:p>
        </w:tc>
        <w:tc>
          <w:tcPr>
            <w:tcW w:w="539" w:type="pct"/>
            <w:shd w:val="clear" w:color="auto" w:fill="FFFFFF"/>
            <w:tcMar>
              <w:top w:w="0" w:type="dxa"/>
              <w:bottom w:w="0" w:type="dxa"/>
            </w:tcMar>
          </w:tcPr>
          <w:p w14:paraId="576BE06F" w14:textId="77777777" w:rsidR="00502C01" w:rsidRPr="002D53A8" w:rsidRDefault="00502C01"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608DE647" w14:textId="77777777" w:rsidR="00502C01" w:rsidRPr="002D53A8" w:rsidRDefault="00502C01" w:rsidP="00114F25">
            <w:pPr>
              <w:pStyle w:val="TAL"/>
              <w:rPr>
                <w:rFonts w:eastAsiaTheme="minorEastAsia"/>
              </w:rPr>
            </w:pPr>
            <w:r w:rsidRPr="002D53A8">
              <w:rPr>
                <w:rFonts w:eastAsiaTheme="minorEastAsia"/>
              </w:rPr>
              <w:t>tosca.datatypes.nfv.VnfInstantiateOperationConfiguration</w:t>
            </w:r>
          </w:p>
        </w:tc>
        <w:tc>
          <w:tcPr>
            <w:tcW w:w="852" w:type="pct"/>
            <w:shd w:val="clear" w:color="auto" w:fill="FFFFFF"/>
            <w:tcMar>
              <w:top w:w="0" w:type="dxa"/>
              <w:bottom w:w="0" w:type="dxa"/>
            </w:tcMar>
          </w:tcPr>
          <w:p w14:paraId="3EC81779"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1D394318" w14:textId="79D27C45" w:rsidR="00502C01" w:rsidRPr="002D53A8" w:rsidRDefault="00502C01"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InstantiateVnf</w:t>
            </w:r>
            <w:r w:rsidR="00DB51F5" w:rsidRPr="002D53A8">
              <w:rPr>
                <w:rFonts w:eastAsiaTheme="minorEastAsia"/>
              </w:rPr>
              <w:t xml:space="preserve"> </w:t>
            </w:r>
            <w:r w:rsidRPr="002D53A8">
              <w:rPr>
                <w:rFonts w:eastAsiaTheme="minorEastAsia"/>
              </w:rPr>
              <w:t>operation.</w:t>
            </w:r>
          </w:p>
        </w:tc>
      </w:tr>
      <w:tr w:rsidR="00502C01" w:rsidRPr="002D53A8" w14:paraId="66529983" w14:textId="77777777" w:rsidTr="002E1087">
        <w:trPr>
          <w:cantSplit/>
          <w:jc w:val="center"/>
        </w:trPr>
        <w:tc>
          <w:tcPr>
            <w:tcW w:w="766" w:type="pct"/>
            <w:shd w:val="clear" w:color="auto" w:fill="FFFFFF"/>
            <w:tcMar>
              <w:top w:w="0" w:type="dxa"/>
              <w:bottom w:w="0" w:type="dxa"/>
            </w:tcMar>
          </w:tcPr>
          <w:p w14:paraId="10CB85CE" w14:textId="77777777" w:rsidR="00502C01" w:rsidRPr="002D53A8" w:rsidRDefault="00502C01" w:rsidP="00114F25">
            <w:pPr>
              <w:pStyle w:val="TAL"/>
              <w:rPr>
                <w:rFonts w:eastAsiaTheme="minorEastAsia"/>
              </w:rPr>
            </w:pPr>
            <w:r w:rsidRPr="002D53A8">
              <w:rPr>
                <w:rFonts w:eastAsiaTheme="minorEastAsia"/>
              </w:rPr>
              <w:t>scale</w:t>
            </w:r>
          </w:p>
        </w:tc>
        <w:tc>
          <w:tcPr>
            <w:tcW w:w="539" w:type="pct"/>
            <w:shd w:val="clear" w:color="auto" w:fill="FFFFFF"/>
            <w:tcMar>
              <w:top w:w="0" w:type="dxa"/>
              <w:bottom w:w="0" w:type="dxa"/>
            </w:tcMar>
          </w:tcPr>
          <w:p w14:paraId="6AD8E841" w14:textId="77777777" w:rsidR="00502C01" w:rsidRPr="002D53A8" w:rsidRDefault="00502C01"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1E52FD34" w14:textId="77777777" w:rsidR="00502C01" w:rsidRPr="002D53A8" w:rsidRDefault="00502C01" w:rsidP="00114F25">
            <w:pPr>
              <w:pStyle w:val="TAL"/>
              <w:rPr>
                <w:rFonts w:eastAsiaTheme="minorEastAsia"/>
              </w:rPr>
            </w:pPr>
            <w:r w:rsidRPr="002D53A8">
              <w:rPr>
                <w:rFonts w:eastAsiaTheme="minorEastAsia"/>
              </w:rPr>
              <w:t>tosca.datatypes.nfv.VnfScaleOperationConfiguration</w:t>
            </w:r>
          </w:p>
        </w:tc>
        <w:tc>
          <w:tcPr>
            <w:tcW w:w="852" w:type="pct"/>
            <w:shd w:val="clear" w:color="auto" w:fill="FFFFFF"/>
            <w:tcMar>
              <w:top w:w="0" w:type="dxa"/>
              <w:bottom w:w="0" w:type="dxa"/>
            </w:tcMar>
          </w:tcPr>
          <w:p w14:paraId="70C86378"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529CD98B" w14:textId="34BCD457" w:rsidR="00502C01" w:rsidRPr="002D53A8" w:rsidRDefault="00502C01"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ScaleVnf</w:t>
            </w:r>
            <w:r w:rsidR="00DB51F5" w:rsidRPr="002D53A8">
              <w:rPr>
                <w:rFonts w:eastAsiaTheme="minorEastAsia"/>
              </w:rPr>
              <w:t xml:space="preserve"> </w:t>
            </w:r>
            <w:r w:rsidRPr="002D53A8">
              <w:rPr>
                <w:rFonts w:eastAsiaTheme="minorEastAsia"/>
              </w:rPr>
              <w:t>operation.</w:t>
            </w:r>
          </w:p>
        </w:tc>
      </w:tr>
      <w:tr w:rsidR="00502C01" w:rsidRPr="002D53A8" w14:paraId="4843E95D" w14:textId="77777777" w:rsidTr="002E1087">
        <w:trPr>
          <w:cantSplit/>
          <w:jc w:val="center"/>
        </w:trPr>
        <w:tc>
          <w:tcPr>
            <w:tcW w:w="766" w:type="pct"/>
            <w:shd w:val="clear" w:color="auto" w:fill="FFFFFF"/>
            <w:tcMar>
              <w:top w:w="0" w:type="dxa"/>
              <w:bottom w:w="0" w:type="dxa"/>
            </w:tcMar>
          </w:tcPr>
          <w:p w14:paraId="09D825A3" w14:textId="77777777" w:rsidR="00502C01" w:rsidRPr="002D53A8" w:rsidRDefault="00502C01" w:rsidP="00114F25">
            <w:pPr>
              <w:pStyle w:val="TAL"/>
              <w:rPr>
                <w:rFonts w:eastAsiaTheme="minorEastAsia"/>
              </w:rPr>
            </w:pPr>
            <w:r w:rsidRPr="002D53A8">
              <w:rPr>
                <w:rFonts w:eastAsiaTheme="minorEastAsia"/>
              </w:rPr>
              <w:t>scale_to_level</w:t>
            </w:r>
          </w:p>
        </w:tc>
        <w:tc>
          <w:tcPr>
            <w:tcW w:w="539" w:type="pct"/>
            <w:shd w:val="clear" w:color="auto" w:fill="FFFFFF"/>
            <w:tcMar>
              <w:top w:w="0" w:type="dxa"/>
              <w:bottom w:w="0" w:type="dxa"/>
            </w:tcMar>
          </w:tcPr>
          <w:p w14:paraId="44289909" w14:textId="77777777" w:rsidR="00502C01" w:rsidRPr="002D53A8" w:rsidRDefault="00502C01"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6483B84C" w14:textId="77777777" w:rsidR="00502C01" w:rsidRPr="002D53A8" w:rsidRDefault="00502C01" w:rsidP="00114F25">
            <w:pPr>
              <w:pStyle w:val="TAL"/>
              <w:rPr>
                <w:rFonts w:eastAsiaTheme="minorEastAsia"/>
              </w:rPr>
            </w:pPr>
            <w:r w:rsidRPr="002D53A8">
              <w:rPr>
                <w:rFonts w:eastAsiaTheme="minorEastAsia"/>
              </w:rPr>
              <w:t>tosca.datatypes.nfv.VnfScaleToLevelOperationConfiguration</w:t>
            </w:r>
          </w:p>
        </w:tc>
        <w:tc>
          <w:tcPr>
            <w:tcW w:w="852" w:type="pct"/>
            <w:shd w:val="clear" w:color="auto" w:fill="FFFFFF"/>
            <w:tcMar>
              <w:top w:w="0" w:type="dxa"/>
              <w:bottom w:w="0" w:type="dxa"/>
            </w:tcMar>
          </w:tcPr>
          <w:p w14:paraId="2C422722"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00E40FEF" w14:textId="2AFA7877" w:rsidR="00502C01" w:rsidRPr="002D53A8" w:rsidRDefault="00502C01"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ScaleVnfToLevel</w:t>
            </w:r>
            <w:r w:rsidR="00DB51F5" w:rsidRPr="002D53A8">
              <w:rPr>
                <w:rFonts w:eastAsiaTheme="minorEastAsia"/>
              </w:rPr>
              <w:t xml:space="preserve"> </w:t>
            </w:r>
            <w:r w:rsidRPr="002D53A8">
              <w:rPr>
                <w:rFonts w:eastAsiaTheme="minorEastAsia"/>
              </w:rPr>
              <w:t>operation.</w:t>
            </w:r>
          </w:p>
        </w:tc>
      </w:tr>
      <w:tr w:rsidR="00010226" w:rsidRPr="002D53A8" w14:paraId="5372D97E" w14:textId="77777777" w:rsidTr="002E1087">
        <w:trPr>
          <w:cantSplit/>
          <w:jc w:val="center"/>
        </w:trPr>
        <w:tc>
          <w:tcPr>
            <w:tcW w:w="766" w:type="pct"/>
            <w:shd w:val="clear" w:color="auto" w:fill="FFFFFF"/>
            <w:tcMar>
              <w:top w:w="0" w:type="dxa"/>
              <w:bottom w:w="0" w:type="dxa"/>
            </w:tcMar>
          </w:tcPr>
          <w:p w14:paraId="705C6EB3" w14:textId="77777777" w:rsidR="00010226" w:rsidRPr="002D53A8" w:rsidRDefault="00010226" w:rsidP="00114F25">
            <w:pPr>
              <w:pStyle w:val="TAL"/>
              <w:rPr>
                <w:rFonts w:eastAsiaTheme="minorEastAsia"/>
              </w:rPr>
            </w:pPr>
            <w:r w:rsidRPr="002D53A8">
              <w:rPr>
                <w:rFonts w:eastAsiaTheme="minorEastAsia"/>
              </w:rPr>
              <w:t>change_flavour</w:t>
            </w:r>
          </w:p>
        </w:tc>
        <w:tc>
          <w:tcPr>
            <w:tcW w:w="539" w:type="pct"/>
            <w:shd w:val="clear" w:color="auto" w:fill="FFFFFF"/>
            <w:tcMar>
              <w:top w:w="0" w:type="dxa"/>
              <w:bottom w:w="0" w:type="dxa"/>
            </w:tcMar>
          </w:tcPr>
          <w:p w14:paraId="250FAD22" w14:textId="77777777" w:rsidR="00010226" w:rsidRPr="002D53A8" w:rsidRDefault="00010226"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6571BE9A" w14:textId="77777777" w:rsidR="00010226" w:rsidRPr="002D53A8" w:rsidRDefault="00010226" w:rsidP="00114F25">
            <w:pPr>
              <w:pStyle w:val="TAL"/>
              <w:rPr>
                <w:rFonts w:eastAsiaTheme="minorEastAsia"/>
              </w:rPr>
            </w:pPr>
            <w:r w:rsidRPr="002D53A8">
              <w:rPr>
                <w:rFonts w:eastAsiaTheme="minorEastAsia"/>
              </w:rPr>
              <w:t>tosca.datatypes.nfv.VnfChangeFlavourOperationConfiguration</w:t>
            </w:r>
          </w:p>
        </w:tc>
        <w:tc>
          <w:tcPr>
            <w:tcW w:w="852" w:type="pct"/>
            <w:shd w:val="clear" w:color="auto" w:fill="FFFFFF"/>
            <w:tcMar>
              <w:top w:w="0" w:type="dxa"/>
              <w:bottom w:w="0" w:type="dxa"/>
            </w:tcMar>
          </w:tcPr>
          <w:p w14:paraId="57A9FE33" w14:textId="77777777" w:rsidR="00010226" w:rsidRPr="002D53A8" w:rsidRDefault="00010226" w:rsidP="00114F25">
            <w:pPr>
              <w:pStyle w:val="TAL"/>
              <w:rPr>
                <w:rFonts w:eastAsiaTheme="minorEastAsia"/>
              </w:rPr>
            </w:pPr>
          </w:p>
        </w:tc>
        <w:tc>
          <w:tcPr>
            <w:tcW w:w="2078" w:type="pct"/>
            <w:shd w:val="clear" w:color="auto" w:fill="FFFFFF"/>
            <w:tcMar>
              <w:top w:w="0" w:type="dxa"/>
              <w:bottom w:w="0" w:type="dxa"/>
            </w:tcMar>
          </w:tcPr>
          <w:p w14:paraId="2F89C5B7" w14:textId="7EAFD5AD" w:rsidR="00010226" w:rsidRPr="002D53A8" w:rsidRDefault="00010226"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changeVnfFlavourOpConfig</w:t>
            </w:r>
            <w:r w:rsidR="00DB51F5" w:rsidRPr="002D53A8">
              <w:rPr>
                <w:rFonts w:eastAsiaTheme="minorEastAsia"/>
              </w:rPr>
              <w:t xml:space="preserve"> </w:t>
            </w:r>
            <w:r w:rsidRPr="002D53A8">
              <w:rPr>
                <w:rFonts w:eastAsiaTheme="minorEastAsia"/>
              </w:rPr>
              <w:t>operation</w:t>
            </w:r>
            <w:r w:rsidR="000B0B0B" w:rsidRPr="002D53A8">
              <w:rPr>
                <w:rFonts w:eastAsiaTheme="minorEastAsia"/>
              </w:rPr>
              <w:t>.</w:t>
            </w:r>
          </w:p>
        </w:tc>
      </w:tr>
      <w:tr w:rsidR="00010226" w:rsidRPr="002D53A8" w14:paraId="4E891436" w14:textId="77777777" w:rsidTr="002E1087">
        <w:trPr>
          <w:cantSplit/>
          <w:jc w:val="center"/>
        </w:trPr>
        <w:tc>
          <w:tcPr>
            <w:tcW w:w="766" w:type="pct"/>
            <w:shd w:val="clear" w:color="auto" w:fill="FFFFFF"/>
            <w:tcMar>
              <w:top w:w="0" w:type="dxa"/>
              <w:bottom w:w="0" w:type="dxa"/>
            </w:tcMar>
          </w:tcPr>
          <w:p w14:paraId="780E92B5" w14:textId="77777777" w:rsidR="00010226" w:rsidRPr="002D53A8" w:rsidRDefault="00010226" w:rsidP="00114F25">
            <w:pPr>
              <w:pStyle w:val="TAL"/>
              <w:rPr>
                <w:rFonts w:eastAsiaTheme="minorEastAsia"/>
              </w:rPr>
            </w:pPr>
            <w:r w:rsidRPr="002D53A8">
              <w:rPr>
                <w:rFonts w:eastAsiaTheme="minorEastAsia"/>
              </w:rPr>
              <w:t>heal</w:t>
            </w:r>
          </w:p>
        </w:tc>
        <w:tc>
          <w:tcPr>
            <w:tcW w:w="539" w:type="pct"/>
            <w:shd w:val="clear" w:color="auto" w:fill="FFFFFF"/>
            <w:tcMar>
              <w:top w:w="0" w:type="dxa"/>
              <w:bottom w:w="0" w:type="dxa"/>
            </w:tcMar>
          </w:tcPr>
          <w:p w14:paraId="621F2516" w14:textId="77777777" w:rsidR="00010226" w:rsidRPr="002D53A8" w:rsidRDefault="00010226"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5FDE963B" w14:textId="77777777" w:rsidR="00010226" w:rsidRPr="002D53A8" w:rsidRDefault="00010226" w:rsidP="00114F25">
            <w:pPr>
              <w:pStyle w:val="TAL"/>
              <w:rPr>
                <w:rFonts w:eastAsiaTheme="minorEastAsia"/>
              </w:rPr>
            </w:pPr>
            <w:r w:rsidRPr="002D53A8">
              <w:rPr>
                <w:rFonts w:eastAsiaTheme="minorEastAsia"/>
              </w:rPr>
              <w:t>tosca.datatypes.nfv.VnfHealOperationConfiguration</w:t>
            </w:r>
          </w:p>
        </w:tc>
        <w:tc>
          <w:tcPr>
            <w:tcW w:w="852" w:type="pct"/>
            <w:shd w:val="clear" w:color="auto" w:fill="FFFFFF"/>
            <w:tcMar>
              <w:top w:w="0" w:type="dxa"/>
              <w:bottom w:w="0" w:type="dxa"/>
            </w:tcMar>
          </w:tcPr>
          <w:p w14:paraId="79363C15" w14:textId="77777777" w:rsidR="00010226" w:rsidRPr="002D53A8" w:rsidRDefault="00010226" w:rsidP="00114F25">
            <w:pPr>
              <w:pStyle w:val="TAL"/>
              <w:rPr>
                <w:rFonts w:eastAsiaTheme="minorEastAsia"/>
              </w:rPr>
            </w:pPr>
          </w:p>
        </w:tc>
        <w:tc>
          <w:tcPr>
            <w:tcW w:w="2078" w:type="pct"/>
            <w:shd w:val="clear" w:color="auto" w:fill="FFFFFF"/>
            <w:tcMar>
              <w:top w:w="0" w:type="dxa"/>
              <w:bottom w:w="0" w:type="dxa"/>
            </w:tcMar>
          </w:tcPr>
          <w:p w14:paraId="30ABEBFD" w14:textId="4A198544" w:rsidR="00010226" w:rsidRPr="002D53A8" w:rsidRDefault="00010226"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HealVnf</w:t>
            </w:r>
            <w:r w:rsidR="00DB51F5" w:rsidRPr="002D53A8">
              <w:rPr>
                <w:rFonts w:eastAsiaTheme="minorEastAsia"/>
              </w:rPr>
              <w:t xml:space="preserve"> </w:t>
            </w:r>
            <w:r w:rsidRPr="002D53A8">
              <w:rPr>
                <w:rFonts w:eastAsiaTheme="minorEastAsia"/>
              </w:rPr>
              <w:t>operation.</w:t>
            </w:r>
          </w:p>
        </w:tc>
      </w:tr>
      <w:tr w:rsidR="00010226" w:rsidRPr="002D53A8" w14:paraId="0EC61F3D" w14:textId="77777777" w:rsidTr="002E1087">
        <w:trPr>
          <w:cantSplit/>
          <w:jc w:val="center"/>
        </w:trPr>
        <w:tc>
          <w:tcPr>
            <w:tcW w:w="766" w:type="pct"/>
            <w:shd w:val="clear" w:color="auto" w:fill="FFFFFF"/>
            <w:tcMar>
              <w:top w:w="0" w:type="dxa"/>
              <w:bottom w:w="0" w:type="dxa"/>
            </w:tcMar>
          </w:tcPr>
          <w:p w14:paraId="7BD94A82" w14:textId="77777777" w:rsidR="00010226" w:rsidRPr="002D53A8" w:rsidRDefault="00010226" w:rsidP="00114F25">
            <w:pPr>
              <w:pStyle w:val="TAL"/>
              <w:rPr>
                <w:rFonts w:eastAsiaTheme="minorEastAsia"/>
              </w:rPr>
            </w:pPr>
            <w:r w:rsidRPr="002D53A8">
              <w:rPr>
                <w:rFonts w:eastAsiaTheme="minorEastAsia"/>
              </w:rPr>
              <w:t>terminate</w:t>
            </w:r>
          </w:p>
        </w:tc>
        <w:tc>
          <w:tcPr>
            <w:tcW w:w="539" w:type="pct"/>
            <w:shd w:val="clear" w:color="auto" w:fill="FFFFFF"/>
            <w:tcMar>
              <w:top w:w="0" w:type="dxa"/>
              <w:bottom w:w="0" w:type="dxa"/>
            </w:tcMar>
          </w:tcPr>
          <w:p w14:paraId="5A0C56D5" w14:textId="77777777" w:rsidR="00010226" w:rsidRPr="002D53A8" w:rsidRDefault="00010226"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266C2217" w14:textId="77777777" w:rsidR="00010226" w:rsidRPr="002D53A8" w:rsidRDefault="00010226" w:rsidP="00114F25">
            <w:pPr>
              <w:pStyle w:val="TAL"/>
              <w:rPr>
                <w:rFonts w:eastAsiaTheme="minorEastAsia"/>
              </w:rPr>
            </w:pPr>
            <w:r w:rsidRPr="002D53A8">
              <w:rPr>
                <w:rFonts w:eastAsiaTheme="minorEastAsia"/>
              </w:rPr>
              <w:t>tosca.datatypes.nfv.VnfTerminateOperationConfiguration</w:t>
            </w:r>
          </w:p>
        </w:tc>
        <w:tc>
          <w:tcPr>
            <w:tcW w:w="852" w:type="pct"/>
            <w:shd w:val="clear" w:color="auto" w:fill="FFFFFF"/>
            <w:tcMar>
              <w:top w:w="0" w:type="dxa"/>
              <w:bottom w:w="0" w:type="dxa"/>
            </w:tcMar>
          </w:tcPr>
          <w:p w14:paraId="1D6497BC" w14:textId="77777777" w:rsidR="00010226" w:rsidRPr="002D53A8" w:rsidRDefault="00010226" w:rsidP="00114F25">
            <w:pPr>
              <w:pStyle w:val="TAL"/>
              <w:rPr>
                <w:rFonts w:eastAsiaTheme="minorEastAsia"/>
              </w:rPr>
            </w:pPr>
          </w:p>
        </w:tc>
        <w:tc>
          <w:tcPr>
            <w:tcW w:w="2078" w:type="pct"/>
            <w:shd w:val="clear" w:color="auto" w:fill="FFFFFF"/>
            <w:tcMar>
              <w:top w:w="0" w:type="dxa"/>
              <w:bottom w:w="0" w:type="dxa"/>
            </w:tcMar>
          </w:tcPr>
          <w:p w14:paraId="371DD6CC" w14:textId="6DFD3D2F" w:rsidR="00010226" w:rsidRPr="002D53A8" w:rsidRDefault="00010226"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TerminateVnf</w:t>
            </w:r>
            <w:r w:rsidR="00DB51F5" w:rsidRPr="002D53A8">
              <w:rPr>
                <w:rFonts w:eastAsiaTheme="minorEastAsia"/>
              </w:rPr>
              <w:t xml:space="preserve"> </w:t>
            </w:r>
            <w:r w:rsidRPr="002D53A8">
              <w:rPr>
                <w:rFonts w:eastAsiaTheme="minorEastAsia"/>
              </w:rPr>
              <w:t>operation.</w:t>
            </w:r>
          </w:p>
        </w:tc>
      </w:tr>
      <w:tr w:rsidR="00010226" w:rsidRPr="002D53A8" w14:paraId="4DEA3AE3" w14:textId="77777777" w:rsidTr="002E1087">
        <w:trPr>
          <w:cantSplit/>
          <w:jc w:val="center"/>
        </w:trPr>
        <w:tc>
          <w:tcPr>
            <w:tcW w:w="766" w:type="pct"/>
            <w:shd w:val="clear" w:color="auto" w:fill="FFFFFF"/>
            <w:tcMar>
              <w:top w:w="0" w:type="dxa"/>
              <w:bottom w:w="0" w:type="dxa"/>
            </w:tcMar>
          </w:tcPr>
          <w:p w14:paraId="61A91371"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operate</w:t>
            </w:r>
          </w:p>
        </w:tc>
        <w:tc>
          <w:tcPr>
            <w:tcW w:w="539" w:type="pct"/>
            <w:shd w:val="clear" w:color="auto" w:fill="FFFFFF"/>
            <w:tcMar>
              <w:top w:w="0" w:type="dxa"/>
              <w:bottom w:w="0" w:type="dxa"/>
            </w:tcMar>
          </w:tcPr>
          <w:p w14:paraId="2E5BBD4E"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no</w:t>
            </w:r>
          </w:p>
        </w:tc>
        <w:tc>
          <w:tcPr>
            <w:tcW w:w="765" w:type="pct"/>
            <w:shd w:val="clear" w:color="auto" w:fill="FFFFFF"/>
            <w:tcMar>
              <w:top w:w="0" w:type="dxa"/>
              <w:bottom w:w="0" w:type="dxa"/>
            </w:tcMar>
          </w:tcPr>
          <w:p w14:paraId="107A185B"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tosca.datatypes.nfv.VnfOperateOperationConfiguration</w:t>
            </w:r>
          </w:p>
        </w:tc>
        <w:tc>
          <w:tcPr>
            <w:tcW w:w="852" w:type="pct"/>
            <w:shd w:val="clear" w:color="auto" w:fill="FFFFFF"/>
            <w:tcMar>
              <w:top w:w="0" w:type="dxa"/>
              <w:bottom w:w="0" w:type="dxa"/>
            </w:tcMar>
          </w:tcPr>
          <w:p w14:paraId="37050552" w14:textId="77777777" w:rsidR="00010226" w:rsidRPr="002D53A8" w:rsidRDefault="00010226" w:rsidP="00114F25">
            <w:pPr>
              <w:pStyle w:val="TAL"/>
              <w:rPr>
                <w:rFonts w:eastAsia="SimSun" w:cs="Arial"/>
                <w:szCs w:val="18"/>
              </w:rPr>
            </w:pPr>
          </w:p>
        </w:tc>
        <w:tc>
          <w:tcPr>
            <w:tcW w:w="2078" w:type="pct"/>
            <w:shd w:val="clear" w:color="auto" w:fill="FFFFFF"/>
            <w:tcMar>
              <w:top w:w="0" w:type="dxa"/>
              <w:bottom w:w="0" w:type="dxa"/>
            </w:tcMar>
          </w:tcPr>
          <w:p w14:paraId="56A9DF59" w14:textId="3A60B62D" w:rsidR="00010226" w:rsidRPr="002D53A8" w:rsidRDefault="00010226" w:rsidP="00114F25">
            <w:pPr>
              <w:pStyle w:val="TAL"/>
              <w:rPr>
                <w:rFonts w:eastAsia="SimSun" w:cs="Arial"/>
                <w:szCs w:val="18"/>
                <w:lang w:eastAsia="zh-CN"/>
              </w:rPr>
            </w:pPr>
            <w:r w:rsidRPr="002D53A8">
              <w:rPr>
                <w:rFonts w:eastAsia="SimSun" w:cs="Arial"/>
                <w:szCs w:val="18"/>
                <w:lang w:eastAsia="zh-CN"/>
              </w:rPr>
              <w:t>Configuration</w:t>
            </w:r>
            <w:r w:rsidR="00DB51F5" w:rsidRPr="002D53A8">
              <w:rPr>
                <w:rFonts w:eastAsia="SimSun" w:cs="Arial"/>
                <w:szCs w:val="18"/>
                <w:lang w:eastAsia="zh-CN"/>
              </w:rPr>
              <w:t xml:space="preserve"> </w:t>
            </w:r>
            <w:r w:rsidRPr="002D53A8">
              <w:rPr>
                <w:rFonts w:eastAsia="SimSun" w:cs="Arial"/>
                <w:szCs w:val="18"/>
                <w:lang w:eastAsia="zh-CN"/>
              </w:rPr>
              <w:t>parameters</w:t>
            </w:r>
            <w:r w:rsidR="00DB51F5" w:rsidRPr="002D53A8">
              <w:rPr>
                <w:rFonts w:eastAsia="SimSun" w:cs="Arial"/>
                <w:szCs w:val="18"/>
                <w:lang w:eastAsia="zh-CN"/>
              </w:rPr>
              <w:t xml:space="preserve"> </w:t>
            </w:r>
            <w:r w:rsidRPr="002D53A8">
              <w:rPr>
                <w:rFonts w:eastAsia="SimSun" w:cs="Arial"/>
                <w:szCs w:val="18"/>
                <w:lang w:eastAsia="zh-CN"/>
              </w:rPr>
              <w:t>for</w:t>
            </w:r>
            <w:r w:rsidR="00DB51F5" w:rsidRPr="002D53A8">
              <w:rPr>
                <w:rFonts w:eastAsia="SimSun" w:cs="Arial"/>
                <w:szCs w:val="18"/>
                <w:lang w:eastAsia="zh-CN"/>
              </w:rPr>
              <w:t xml:space="preserve"> </w:t>
            </w:r>
            <w:r w:rsidRPr="002D53A8">
              <w:rPr>
                <w:rFonts w:eastAsia="SimSun" w:cs="Arial"/>
                <w:szCs w:val="18"/>
                <w:lang w:eastAsia="zh-CN"/>
              </w:rPr>
              <w:t>the</w:t>
            </w:r>
            <w:r w:rsidR="00DB51F5" w:rsidRPr="002D53A8">
              <w:rPr>
                <w:rFonts w:eastAsia="SimSun" w:cs="Arial"/>
                <w:szCs w:val="18"/>
                <w:lang w:eastAsia="zh-CN"/>
              </w:rPr>
              <w:t xml:space="preserve"> </w:t>
            </w:r>
            <w:r w:rsidRPr="002D53A8">
              <w:rPr>
                <w:rFonts w:eastAsia="SimSun" w:cs="Arial"/>
                <w:szCs w:val="18"/>
                <w:lang w:eastAsia="zh-CN"/>
              </w:rPr>
              <w:t>OperateVnf</w:t>
            </w:r>
            <w:r w:rsidR="00DB51F5" w:rsidRPr="002D53A8">
              <w:rPr>
                <w:rFonts w:eastAsia="SimSun" w:cs="Arial"/>
                <w:szCs w:val="18"/>
                <w:lang w:eastAsia="zh-CN"/>
              </w:rPr>
              <w:t xml:space="preserve"> </w:t>
            </w:r>
            <w:r w:rsidRPr="002D53A8">
              <w:rPr>
                <w:rFonts w:eastAsia="SimSun" w:cs="Arial"/>
                <w:szCs w:val="18"/>
                <w:lang w:eastAsia="zh-CN"/>
              </w:rPr>
              <w:t>operation.</w:t>
            </w:r>
          </w:p>
        </w:tc>
      </w:tr>
      <w:tr w:rsidR="00010226" w:rsidRPr="002D53A8" w14:paraId="3C7B1774" w14:textId="77777777" w:rsidTr="002E1087">
        <w:trPr>
          <w:cantSplit/>
          <w:jc w:val="center"/>
        </w:trPr>
        <w:tc>
          <w:tcPr>
            <w:tcW w:w="766" w:type="pct"/>
            <w:shd w:val="clear" w:color="auto" w:fill="FFFFFF"/>
            <w:tcMar>
              <w:top w:w="0" w:type="dxa"/>
              <w:bottom w:w="0" w:type="dxa"/>
            </w:tcMar>
          </w:tcPr>
          <w:p w14:paraId="2DE20356"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change_ext_connectivity</w:t>
            </w:r>
          </w:p>
        </w:tc>
        <w:tc>
          <w:tcPr>
            <w:tcW w:w="539" w:type="pct"/>
            <w:shd w:val="clear" w:color="auto" w:fill="FFFFFF"/>
            <w:tcMar>
              <w:top w:w="0" w:type="dxa"/>
              <w:bottom w:w="0" w:type="dxa"/>
            </w:tcMar>
          </w:tcPr>
          <w:p w14:paraId="52A6D128"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no</w:t>
            </w:r>
          </w:p>
        </w:tc>
        <w:tc>
          <w:tcPr>
            <w:tcW w:w="765" w:type="pct"/>
            <w:shd w:val="clear" w:color="auto" w:fill="FFFFFF"/>
            <w:tcMar>
              <w:top w:w="0" w:type="dxa"/>
              <w:bottom w:w="0" w:type="dxa"/>
            </w:tcMar>
          </w:tcPr>
          <w:p w14:paraId="64B2E058"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tosca.datatypes.nfv.VnfChangeExtConnectivityOperationConfiguration</w:t>
            </w:r>
          </w:p>
        </w:tc>
        <w:tc>
          <w:tcPr>
            <w:tcW w:w="852" w:type="pct"/>
            <w:shd w:val="clear" w:color="auto" w:fill="FFFFFF"/>
            <w:tcMar>
              <w:top w:w="0" w:type="dxa"/>
              <w:bottom w:w="0" w:type="dxa"/>
            </w:tcMar>
          </w:tcPr>
          <w:p w14:paraId="3D5570A0" w14:textId="77777777" w:rsidR="00010226" w:rsidRPr="002D53A8" w:rsidRDefault="00010226" w:rsidP="00114F25">
            <w:pPr>
              <w:pStyle w:val="TAL"/>
              <w:rPr>
                <w:rFonts w:eastAsia="SimSun" w:cs="Arial"/>
                <w:szCs w:val="18"/>
              </w:rPr>
            </w:pPr>
          </w:p>
        </w:tc>
        <w:tc>
          <w:tcPr>
            <w:tcW w:w="2078" w:type="pct"/>
            <w:shd w:val="clear" w:color="auto" w:fill="FFFFFF"/>
            <w:tcMar>
              <w:top w:w="0" w:type="dxa"/>
              <w:bottom w:w="0" w:type="dxa"/>
            </w:tcMar>
          </w:tcPr>
          <w:p w14:paraId="11CE901B" w14:textId="326740FC" w:rsidR="00010226" w:rsidRPr="002D53A8" w:rsidRDefault="00010226" w:rsidP="00114F25">
            <w:pPr>
              <w:pStyle w:val="TAL"/>
              <w:rPr>
                <w:rFonts w:eastAsia="SimSun" w:cs="Arial"/>
                <w:szCs w:val="18"/>
                <w:lang w:eastAsia="zh-CN"/>
              </w:rPr>
            </w:pPr>
            <w:r w:rsidRPr="002D53A8">
              <w:rPr>
                <w:rFonts w:eastAsia="SimSun" w:cs="Arial"/>
                <w:szCs w:val="18"/>
                <w:lang w:eastAsia="zh-CN"/>
              </w:rPr>
              <w:t>Configuration</w:t>
            </w:r>
            <w:r w:rsidR="00DB51F5" w:rsidRPr="002D53A8">
              <w:rPr>
                <w:rFonts w:eastAsia="SimSun" w:cs="Arial"/>
                <w:szCs w:val="18"/>
                <w:lang w:eastAsia="zh-CN"/>
              </w:rPr>
              <w:t xml:space="preserve"> </w:t>
            </w:r>
            <w:r w:rsidRPr="002D53A8">
              <w:rPr>
                <w:rFonts w:eastAsia="SimSun" w:cs="Arial"/>
                <w:szCs w:val="18"/>
                <w:lang w:eastAsia="zh-CN"/>
              </w:rPr>
              <w:t>parameters</w:t>
            </w:r>
            <w:r w:rsidR="00DB51F5" w:rsidRPr="002D53A8">
              <w:rPr>
                <w:rFonts w:eastAsia="SimSun" w:cs="Arial"/>
                <w:szCs w:val="18"/>
                <w:lang w:eastAsia="zh-CN"/>
              </w:rPr>
              <w:t xml:space="preserve"> </w:t>
            </w:r>
            <w:r w:rsidRPr="002D53A8">
              <w:rPr>
                <w:rFonts w:eastAsia="SimSun" w:cs="Arial"/>
                <w:szCs w:val="18"/>
                <w:lang w:eastAsia="zh-CN"/>
              </w:rPr>
              <w:t>for</w:t>
            </w:r>
            <w:r w:rsidR="00DB51F5" w:rsidRPr="002D53A8">
              <w:rPr>
                <w:rFonts w:eastAsia="SimSun" w:cs="Arial"/>
                <w:szCs w:val="18"/>
                <w:lang w:eastAsia="zh-CN"/>
              </w:rPr>
              <w:t xml:space="preserve"> </w:t>
            </w:r>
            <w:r w:rsidRPr="002D53A8">
              <w:rPr>
                <w:rFonts w:eastAsia="SimSun" w:cs="Arial"/>
                <w:szCs w:val="18"/>
                <w:lang w:eastAsia="zh-CN"/>
              </w:rPr>
              <w:t>the</w:t>
            </w:r>
            <w:r w:rsidR="00DB51F5" w:rsidRPr="002D53A8">
              <w:rPr>
                <w:rFonts w:eastAsia="SimSun" w:cs="Arial"/>
                <w:szCs w:val="18"/>
                <w:lang w:eastAsia="zh-CN"/>
              </w:rPr>
              <w:t xml:space="preserve"> </w:t>
            </w:r>
            <w:r w:rsidRPr="002D53A8">
              <w:rPr>
                <w:rFonts w:eastAsia="SimSun" w:cs="Arial"/>
                <w:szCs w:val="18"/>
                <w:lang w:eastAsia="zh-CN"/>
              </w:rPr>
              <w:t>changeExtVnfConnectivityOpConfig</w:t>
            </w:r>
            <w:r w:rsidR="00DB51F5" w:rsidRPr="002D53A8">
              <w:rPr>
                <w:rFonts w:eastAsia="SimSun" w:cs="Arial"/>
                <w:szCs w:val="18"/>
                <w:lang w:eastAsia="zh-CN"/>
              </w:rPr>
              <w:t xml:space="preserve"> </w:t>
            </w:r>
            <w:r w:rsidRPr="002D53A8">
              <w:rPr>
                <w:rFonts w:eastAsia="SimSun" w:cs="Arial"/>
                <w:szCs w:val="18"/>
                <w:lang w:eastAsia="zh-CN"/>
              </w:rPr>
              <w:t>operation</w:t>
            </w:r>
            <w:r w:rsidR="000B0B0B" w:rsidRPr="002D53A8">
              <w:rPr>
                <w:rFonts w:eastAsia="SimSun" w:cs="Arial"/>
                <w:szCs w:val="18"/>
                <w:lang w:eastAsia="zh-CN"/>
              </w:rPr>
              <w:t>.</w:t>
            </w:r>
          </w:p>
        </w:tc>
      </w:tr>
      <w:tr w:rsidR="00E953EC" w:rsidRPr="002D53A8" w14:paraId="759A177A" w14:textId="77777777" w:rsidTr="002E1087">
        <w:trPr>
          <w:cantSplit/>
          <w:jc w:val="center"/>
        </w:trPr>
        <w:tc>
          <w:tcPr>
            <w:tcW w:w="766" w:type="pct"/>
            <w:shd w:val="clear" w:color="auto" w:fill="FFFFFF"/>
            <w:tcMar>
              <w:top w:w="0" w:type="dxa"/>
              <w:bottom w:w="0" w:type="dxa"/>
            </w:tcMar>
          </w:tcPr>
          <w:p w14:paraId="384C765A" w14:textId="53B4BE9E" w:rsidR="00E953EC" w:rsidRPr="008060DE" w:rsidRDefault="00E953EC" w:rsidP="00E953EC">
            <w:pPr>
              <w:pStyle w:val="TAL"/>
              <w:rPr>
                <w:rFonts w:eastAsia="SimSun" w:cs="Arial"/>
                <w:szCs w:val="18"/>
                <w:lang w:eastAsia="zh-CN"/>
              </w:rPr>
            </w:pPr>
            <w:r w:rsidRPr="008060DE">
              <w:rPr>
                <w:rFonts w:eastAsia="SimSun" w:cs="Arial"/>
                <w:szCs w:val="18"/>
                <w:lang w:eastAsia="zh-CN"/>
              </w:rPr>
              <w:t>change_current_package</w:t>
            </w:r>
          </w:p>
        </w:tc>
        <w:tc>
          <w:tcPr>
            <w:tcW w:w="539" w:type="pct"/>
            <w:shd w:val="clear" w:color="auto" w:fill="FFFFFF"/>
            <w:tcMar>
              <w:top w:w="0" w:type="dxa"/>
              <w:bottom w:w="0" w:type="dxa"/>
            </w:tcMar>
          </w:tcPr>
          <w:p w14:paraId="68651DFB" w14:textId="580182AC" w:rsidR="00E953EC" w:rsidRPr="008060DE" w:rsidRDefault="00E953EC" w:rsidP="00E953EC">
            <w:pPr>
              <w:pStyle w:val="TAL"/>
              <w:rPr>
                <w:rFonts w:eastAsia="SimSun" w:cs="Arial"/>
                <w:szCs w:val="18"/>
                <w:lang w:eastAsia="zh-CN"/>
              </w:rPr>
            </w:pPr>
            <w:r w:rsidRPr="008060DE">
              <w:rPr>
                <w:rFonts w:eastAsia="SimSun" w:cs="Arial"/>
                <w:szCs w:val="18"/>
                <w:lang w:eastAsia="zh-CN"/>
              </w:rPr>
              <w:t>no</w:t>
            </w:r>
          </w:p>
        </w:tc>
        <w:tc>
          <w:tcPr>
            <w:tcW w:w="765" w:type="pct"/>
            <w:shd w:val="clear" w:color="auto" w:fill="FFFFFF"/>
            <w:tcMar>
              <w:top w:w="0" w:type="dxa"/>
              <w:bottom w:w="0" w:type="dxa"/>
            </w:tcMar>
          </w:tcPr>
          <w:p w14:paraId="0A3C045F" w14:textId="4CFEE111" w:rsidR="00E953EC" w:rsidRPr="008060DE" w:rsidRDefault="00E953EC" w:rsidP="00E953EC">
            <w:pPr>
              <w:pStyle w:val="TAL"/>
              <w:rPr>
                <w:rFonts w:eastAsia="SimSun" w:cs="Arial"/>
                <w:szCs w:val="18"/>
                <w:lang w:eastAsia="zh-CN"/>
              </w:rPr>
            </w:pPr>
            <w:r w:rsidRPr="008060DE">
              <w:rPr>
                <w:rFonts w:eastAsia="SimSun" w:cs="Arial"/>
                <w:szCs w:val="18"/>
                <w:lang w:eastAsia="zh-CN"/>
              </w:rPr>
              <w:t>tosca.datatypes.nfv.VnfChangeCurrentPackageOperationConfiguration</w:t>
            </w:r>
          </w:p>
        </w:tc>
        <w:tc>
          <w:tcPr>
            <w:tcW w:w="852" w:type="pct"/>
            <w:shd w:val="clear" w:color="auto" w:fill="FFFFFF"/>
            <w:tcMar>
              <w:top w:w="0" w:type="dxa"/>
              <w:bottom w:w="0" w:type="dxa"/>
            </w:tcMar>
          </w:tcPr>
          <w:p w14:paraId="3B80705A" w14:textId="77777777" w:rsidR="00E953EC" w:rsidRPr="008060DE" w:rsidRDefault="00E953EC" w:rsidP="00E953EC">
            <w:pPr>
              <w:pStyle w:val="TAL"/>
              <w:rPr>
                <w:rFonts w:eastAsia="SimSun" w:cs="Arial"/>
                <w:szCs w:val="18"/>
              </w:rPr>
            </w:pPr>
          </w:p>
        </w:tc>
        <w:tc>
          <w:tcPr>
            <w:tcW w:w="2078" w:type="pct"/>
            <w:shd w:val="clear" w:color="auto" w:fill="FFFFFF"/>
            <w:tcMar>
              <w:top w:w="0" w:type="dxa"/>
              <w:bottom w:w="0" w:type="dxa"/>
            </w:tcMar>
          </w:tcPr>
          <w:p w14:paraId="4962FD3E" w14:textId="1F88E43A" w:rsidR="00E953EC" w:rsidRPr="008060DE" w:rsidRDefault="00E953EC" w:rsidP="00E953EC">
            <w:pPr>
              <w:pStyle w:val="TAL"/>
              <w:rPr>
                <w:rFonts w:eastAsia="SimSun" w:cs="Arial"/>
                <w:szCs w:val="18"/>
                <w:lang w:eastAsia="zh-CN"/>
              </w:rPr>
            </w:pPr>
            <w:r w:rsidRPr="008060DE">
              <w:rPr>
                <w:rFonts w:eastAsia="SimSun" w:cs="Arial"/>
                <w:szCs w:val="18"/>
                <w:lang w:eastAsia="zh-CN"/>
              </w:rPr>
              <w:t>Configuration</w:t>
            </w:r>
            <w:r w:rsidR="002E1087" w:rsidRPr="008060DE">
              <w:rPr>
                <w:rFonts w:eastAsia="SimSun" w:cs="Arial"/>
                <w:szCs w:val="18"/>
                <w:lang w:eastAsia="zh-CN"/>
              </w:rPr>
              <w:t xml:space="preserve"> </w:t>
            </w:r>
            <w:r w:rsidRPr="008060DE">
              <w:rPr>
                <w:rFonts w:eastAsia="SimSun" w:cs="Arial"/>
                <w:szCs w:val="18"/>
                <w:lang w:eastAsia="zh-CN"/>
              </w:rPr>
              <w:t>parameters</w:t>
            </w:r>
            <w:r w:rsidR="002E1087" w:rsidRPr="008060DE">
              <w:rPr>
                <w:rFonts w:eastAsia="SimSun" w:cs="Arial"/>
                <w:szCs w:val="18"/>
                <w:lang w:eastAsia="zh-CN"/>
              </w:rPr>
              <w:t xml:space="preserve"> </w:t>
            </w:r>
            <w:r w:rsidRPr="008060DE">
              <w:rPr>
                <w:rFonts w:eastAsia="SimSun" w:cs="Arial"/>
                <w:szCs w:val="18"/>
                <w:lang w:eastAsia="zh-CN"/>
              </w:rPr>
              <w:t>for</w:t>
            </w:r>
            <w:r w:rsidR="002E1087" w:rsidRPr="008060DE">
              <w:rPr>
                <w:rFonts w:eastAsia="SimSun" w:cs="Arial"/>
                <w:szCs w:val="18"/>
                <w:lang w:eastAsia="zh-CN"/>
              </w:rPr>
              <w:t xml:space="preserve"> </w:t>
            </w:r>
            <w:r w:rsidRPr="008060DE">
              <w:rPr>
                <w:rFonts w:eastAsia="SimSun" w:cs="Arial"/>
                <w:szCs w:val="18"/>
                <w:lang w:eastAsia="zh-CN"/>
              </w:rPr>
              <w:t>the</w:t>
            </w:r>
            <w:r w:rsidR="002E1087" w:rsidRPr="008060DE">
              <w:rPr>
                <w:rFonts w:eastAsia="SimSun" w:cs="Arial"/>
                <w:szCs w:val="18"/>
                <w:lang w:eastAsia="zh-CN"/>
              </w:rPr>
              <w:t xml:space="preserve"> </w:t>
            </w:r>
            <w:r w:rsidRPr="008060DE">
              <w:rPr>
                <w:rFonts w:eastAsia="SimSun" w:cs="Arial"/>
                <w:szCs w:val="18"/>
                <w:lang w:eastAsia="zh-CN"/>
              </w:rPr>
              <w:t>ChangeCurrentVnfPackage</w:t>
            </w:r>
            <w:r w:rsidR="002E1087" w:rsidRPr="008060DE">
              <w:rPr>
                <w:rFonts w:eastAsia="SimSun" w:cs="Arial"/>
                <w:szCs w:val="18"/>
                <w:lang w:eastAsia="zh-CN"/>
              </w:rPr>
              <w:t xml:space="preserve"> </w:t>
            </w:r>
            <w:r w:rsidRPr="008060DE">
              <w:rPr>
                <w:rFonts w:eastAsia="SimSun" w:cs="Arial"/>
                <w:szCs w:val="18"/>
                <w:lang w:eastAsia="zh-CN"/>
              </w:rPr>
              <w:t>operation</w:t>
            </w:r>
            <w:r w:rsidR="007016FA" w:rsidRPr="008060DE">
              <w:rPr>
                <w:rFonts w:eastAsia="SimSun" w:cs="Arial"/>
                <w:szCs w:val="18"/>
                <w:lang w:eastAsia="zh-CN"/>
              </w:rPr>
              <w:t>.</w:t>
            </w:r>
          </w:p>
        </w:tc>
      </w:tr>
      <w:tr w:rsidR="0092594F" w:rsidRPr="002D53A8" w14:paraId="2F437B34" w14:textId="77777777" w:rsidTr="002E1087">
        <w:trPr>
          <w:cantSplit/>
          <w:jc w:val="center"/>
        </w:trPr>
        <w:tc>
          <w:tcPr>
            <w:tcW w:w="766" w:type="pct"/>
            <w:shd w:val="clear" w:color="auto" w:fill="FFFFFF"/>
            <w:tcMar>
              <w:top w:w="0" w:type="dxa"/>
              <w:bottom w:w="0" w:type="dxa"/>
            </w:tcMar>
          </w:tcPr>
          <w:p w14:paraId="444FFF49" w14:textId="2B4B11BA" w:rsidR="0092594F" w:rsidRPr="008060DE" w:rsidRDefault="0092594F" w:rsidP="0092594F">
            <w:pPr>
              <w:pStyle w:val="TAL"/>
              <w:rPr>
                <w:rFonts w:eastAsia="SimSun" w:cs="Arial"/>
                <w:szCs w:val="18"/>
                <w:lang w:eastAsia="zh-CN"/>
              </w:rPr>
            </w:pPr>
            <w:r w:rsidRPr="008060DE">
              <w:rPr>
                <w:rFonts w:eastAsia="SimSun" w:cs="Arial" w:hint="eastAsia"/>
                <w:szCs w:val="18"/>
                <w:lang w:eastAsia="zh-CN"/>
              </w:rPr>
              <w:t>create_snapshot</w:t>
            </w:r>
          </w:p>
        </w:tc>
        <w:tc>
          <w:tcPr>
            <w:tcW w:w="539" w:type="pct"/>
            <w:shd w:val="clear" w:color="auto" w:fill="FFFFFF"/>
            <w:tcMar>
              <w:top w:w="0" w:type="dxa"/>
              <w:bottom w:w="0" w:type="dxa"/>
            </w:tcMar>
          </w:tcPr>
          <w:p w14:paraId="4C017021" w14:textId="79F3E38F" w:rsidR="0092594F" w:rsidRPr="008060DE" w:rsidRDefault="0092594F" w:rsidP="0092594F">
            <w:pPr>
              <w:pStyle w:val="TAL"/>
              <w:rPr>
                <w:rFonts w:eastAsia="SimSun" w:cs="Arial"/>
                <w:szCs w:val="18"/>
                <w:lang w:eastAsia="zh-CN"/>
              </w:rPr>
            </w:pPr>
            <w:r w:rsidRPr="008060DE">
              <w:rPr>
                <w:rFonts w:eastAsia="SimSun" w:cs="Arial"/>
                <w:szCs w:val="18"/>
                <w:lang w:eastAsia="zh-CN"/>
              </w:rPr>
              <w:t>no</w:t>
            </w:r>
          </w:p>
        </w:tc>
        <w:tc>
          <w:tcPr>
            <w:tcW w:w="765" w:type="pct"/>
            <w:shd w:val="clear" w:color="auto" w:fill="FFFFFF"/>
            <w:tcMar>
              <w:top w:w="0" w:type="dxa"/>
              <w:bottom w:w="0" w:type="dxa"/>
            </w:tcMar>
          </w:tcPr>
          <w:p w14:paraId="6E378F4E" w14:textId="1C6DE0BC" w:rsidR="0092594F" w:rsidRPr="008060DE" w:rsidRDefault="0092594F" w:rsidP="0092594F">
            <w:pPr>
              <w:pStyle w:val="TAL"/>
              <w:rPr>
                <w:rFonts w:eastAsia="SimSun" w:cs="Arial"/>
                <w:szCs w:val="18"/>
                <w:lang w:eastAsia="zh-CN"/>
              </w:rPr>
            </w:pPr>
            <w:r w:rsidRPr="008060DE">
              <w:rPr>
                <w:rFonts w:eastAsia="SimSun" w:cs="Arial"/>
                <w:szCs w:val="18"/>
                <w:lang w:eastAsia="zh-CN"/>
              </w:rPr>
              <w:t>tosca.datatypes.nfv.Vnf</w:t>
            </w:r>
            <w:r w:rsidRPr="008060DE">
              <w:rPr>
                <w:rFonts w:eastAsia="SimSun" w:cs="Arial" w:hint="eastAsia"/>
                <w:szCs w:val="18"/>
                <w:lang w:eastAsia="zh-CN"/>
              </w:rPr>
              <w:t>CreateSnapshot</w:t>
            </w:r>
            <w:r w:rsidRPr="008060DE">
              <w:rPr>
                <w:rFonts w:eastAsia="SimSun" w:cs="Arial"/>
                <w:szCs w:val="18"/>
                <w:lang w:eastAsia="zh-CN"/>
              </w:rPr>
              <w:t>OperationConfiguration</w:t>
            </w:r>
          </w:p>
        </w:tc>
        <w:tc>
          <w:tcPr>
            <w:tcW w:w="852" w:type="pct"/>
            <w:shd w:val="clear" w:color="auto" w:fill="FFFFFF"/>
            <w:tcMar>
              <w:top w:w="0" w:type="dxa"/>
              <w:bottom w:w="0" w:type="dxa"/>
            </w:tcMar>
          </w:tcPr>
          <w:p w14:paraId="6481A410" w14:textId="77777777" w:rsidR="0092594F" w:rsidRPr="008060DE" w:rsidRDefault="0092594F" w:rsidP="0092594F">
            <w:pPr>
              <w:pStyle w:val="TAL"/>
              <w:rPr>
                <w:rFonts w:eastAsia="SimSun" w:cs="Arial"/>
                <w:szCs w:val="18"/>
              </w:rPr>
            </w:pPr>
          </w:p>
        </w:tc>
        <w:tc>
          <w:tcPr>
            <w:tcW w:w="2078" w:type="pct"/>
            <w:shd w:val="clear" w:color="auto" w:fill="FFFFFF"/>
            <w:tcMar>
              <w:top w:w="0" w:type="dxa"/>
              <w:bottom w:w="0" w:type="dxa"/>
            </w:tcMar>
          </w:tcPr>
          <w:p w14:paraId="5C7FD60C" w14:textId="74361FA4" w:rsidR="0092594F" w:rsidRPr="008060DE" w:rsidRDefault="0092594F" w:rsidP="0092594F">
            <w:pPr>
              <w:pStyle w:val="TAL"/>
              <w:rPr>
                <w:rFonts w:eastAsia="SimSun" w:cs="Arial"/>
                <w:szCs w:val="18"/>
                <w:lang w:eastAsia="zh-CN"/>
              </w:rPr>
            </w:pPr>
            <w:r w:rsidRPr="008060DE">
              <w:rPr>
                <w:rFonts w:eastAsia="SimSun" w:cs="Arial"/>
                <w:szCs w:val="18"/>
                <w:lang w:eastAsia="zh-CN"/>
              </w:rPr>
              <w:t>Configuration</w:t>
            </w:r>
            <w:r w:rsidR="002E1087" w:rsidRPr="008060DE">
              <w:rPr>
                <w:rFonts w:eastAsia="SimSun" w:cs="Arial"/>
                <w:szCs w:val="18"/>
                <w:lang w:eastAsia="zh-CN"/>
              </w:rPr>
              <w:t xml:space="preserve"> </w:t>
            </w:r>
            <w:r w:rsidRPr="008060DE">
              <w:rPr>
                <w:rFonts w:eastAsia="SimSun" w:cs="Arial"/>
                <w:szCs w:val="18"/>
                <w:lang w:eastAsia="zh-CN"/>
              </w:rPr>
              <w:t>parameters</w:t>
            </w:r>
            <w:r w:rsidR="002E1087" w:rsidRPr="008060DE">
              <w:rPr>
                <w:rFonts w:eastAsia="SimSun" w:cs="Arial"/>
                <w:szCs w:val="18"/>
                <w:lang w:eastAsia="zh-CN"/>
              </w:rPr>
              <w:t xml:space="preserve"> </w:t>
            </w:r>
            <w:r w:rsidRPr="008060DE">
              <w:rPr>
                <w:rFonts w:eastAsia="SimSun" w:cs="Arial"/>
                <w:szCs w:val="18"/>
                <w:lang w:eastAsia="zh-CN"/>
              </w:rPr>
              <w:t>for</w:t>
            </w:r>
            <w:r w:rsidR="002E1087" w:rsidRPr="008060DE">
              <w:rPr>
                <w:rFonts w:eastAsia="SimSun" w:cs="Arial"/>
                <w:szCs w:val="18"/>
                <w:lang w:eastAsia="zh-CN"/>
              </w:rPr>
              <w:t xml:space="preserve"> </w:t>
            </w:r>
            <w:r w:rsidRPr="008060DE">
              <w:rPr>
                <w:rFonts w:eastAsia="SimSun" w:cs="Arial"/>
                <w:szCs w:val="18"/>
                <w:lang w:eastAsia="zh-CN"/>
              </w:rPr>
              <w:t>the</w:t>
            </w:r>
            <w:r w:rsidR="002E1087" w:rsidRPr="008060DE">
              <w:rPr>
                <w:rFonts w:eastAsia="SimSun" w:cs="Arial"/>
                <w:szCs w:val="18"/>
                <w:lang w:eastAsia="zh-CN"/>
              </w:rPr>
              <w:t xml:space="preserve"> </w:t>
            </w:r>
            <w:r w:rsidRPr="008060DE">
              <w:rPr>
                <w:rFonts w:eastAsia="SimSun" w:cs="Arial" w:hint="eastAsia"/>
                <w:szCs w:val="18"/>
                <w:lang w:eastAsia="zh-CN"/>
              </w:rPr>
              <w:t>C</w:t>
            </w:r>
            <w:r w:rsidRPr="008060DE">
              <w:t>reate</w:t>
            </w:r>
            <w:r w:rsidRPr="008060DE">
              <w:rPr>
                <w:rFonts w:eastAsia="SimSun" w:hint="eastAsia"/>
                <w:lang w:eastAsia="zh-CN"/>
              </w:rPr>
              <w:t>Vnf</w:t>
            </w:r>
            <w:r w:rsidRPr="008060DE">
              <w:t>Snapshot</w:t>
            </w:r>
            <w:r w:rsidR="002E1087" w:rsidRPr="008060DE">
              <w:rPr>
                <w:rFonts w:eastAsia="SimSun" w:cs="Arial"/>
                <w:szCs w:val="18"/>
                <w:lang w:eastAsia="zh-CN"/>
              </w:rPr>
              <w:t xml:space="preserve"> </w:t>
            </w:r>
            <w:r w:rsidRPr="008060DE">
              <w:rPr>
                <w:rFonts w:eastAsia="SimSun" w:cs="Arial"/>
                <w:szCs w:val="18"/>
                <w:lang w:eastAsia="zh-CN"/>
              </w:rPr>
              <w:t>operation.</w:t>
            </w:r>
          </w:p>
        </w:tc>
      </w:tr>
      <w:tr w:rsidR="0092594F" w:rsidRPr="002D53A8" w14:paraId="0A243E2B" w14:textId="77777777" w:rsidTr="002E1087">
        <w:trPr>
          <w:cantSplit/>
          <w:jc w:val="center"/>
        </w:trPr>
        <w:tc>
          <w:tcPr>
            <w:tcW w:w="766" w:type="pct"/>
            <w:shd w:val="clear" w:color="auto" w:fill="FFFFFF"/>
            <w:tcMar>
              <w:top w:w="0" w:type="dxa"/>
              <w:bottom w:w="0" w:type="dxa"/>
            </w:tcMar>
          </w:tcPr>
          <w:p w14:paraId="619DBE28" w14:textId="1B29DBF3" w:rsidR="0092594F" w:rsidRPr="008060DE" w:rsidRDefault="0092594F" w:rsidP="0092594F">
            <w:pPr>
              <w:pStyle w:val="TAL"/>
              <w:rPr>
                <w:rFonts w:eastAsia="SimSun" w:cs="Arial"/>
                <w:szCs w:val="18"/>
                <w:lang w:eastAsia="zh-CN"/>
              </w:rPr>
            </w:pPr>
            <w:r w:rsidRPr="008060DE">
              <w:rPr>
                <w:rFonts w:eastAsia="SimSun" w:cs="Arial" w:hint="eastAsia"/>
                <w:szCs w:val="18"/>
                <w:lang w:eastAsia="zh-CN"/>
              </w:rPr>
              <w:t>revert</w:t>
            </w:r>
            <w:r w:rsidRPr="008060DE">
              <w:rPr>
                <w:rFonts w:eastAsia="SimSun" w:cs="Arial"/>
                <w:szCs w:val="18"/>
                <w:lang w:eastAsia="zh-CN"/>
              </w:rPr>
              <w:t>_</w:t>
            </w:r>
            <w:r w:rsidRPr="008060DE">
              <w:rPr>
                <w:rFonts w:eastAsia="SimSun" w:cs="Arial" w:hint="eastAsia"/>
                <w:szCs w:val="18"/>
                <w:lang w:eastAsia="zh-CN"/>
              </w:rPr>
              <w:t>to</w:t>
            </w:r>
            <w:r w:rsidRPr="008060DE">
              <w:rPr>
                <w:rFonts w:eastAsia="SimSun" w:cs="Arial"/>
                <w:szCs w:val="18"/>
                <w:lang w:eastAsia="zh-CN"/>
              </w:rPr>
              <w:t>_</w:t>
            </w:r>
            <w:r w:rsidRPr="008060DE">
              <w:rPr>
                <w:rFonts w:eastAsia="SimSun" w:cs="Arial" w:hint="eastAsia"/>
                <w:szCs w:val="18"/>
                <w:lang w:eastAsia="zh-CN"/>
              </w:rPr>
              <w:t>snapshot</w:t>
            </w:r>
          </w:p>
        </w:tc>
        <w:tc>
          <w:tcPr>
            <w:tcW w:w="539" w:type="pct"/>
            <w:shd w:val="clear" w:color="auto" w:fill="FFFFFF"/>
            <w:tcMar>
              <w:top w:w="0" w:type="dxa"/>
              <w:bottom w:w="0" w:type="dxa"/>
            </w:tcMar>
          </w:tcPr>
          <w:p w14:paraId="7B94FDD6" w14:textId="2FE7B166" w:rsidR="0092594F" w:rsidRPr="008060DE" w:rsidRDefault="0092594F" w:rsidP="0092594F">
            <w:pPr>
              <w:pStyle w:val="TAL"/>
              <w:rPr>
                <w:rFonts w:eastAsia="SimSun" w:cs="Arial"/>
                <w:szCs w:val="18"/>
                <w:lang w:eastAsia="zh-CN"/>
              </w:rPr>
            </w:pPr>
            <w:r w:rsidRPr="008060DE">
              <w:rPr>
                <w:rFonts w:eastAsia="SimSun" w:cs="Arial"/>
                <w:szCs w:val="18"/>
                <w:lang w:eastAsia="zh-CN"/>
              </w:rPr>
              <w:t>no</w:t>
            </w:r>
          </w:p>
        </w:tc>
        <w:tc>
          <w:tcPr>
            <w:tcW w:w="765" w:type="pct"/>
            <w:shd w:val="clear" w:color="auto" w:fill="FFFFFF"/>
            <w:tcMar>
              <w:top w:w="0" w:type="dxa"/>
              <w:bottom w:w="0" w:type="dxa"/>
            </w:tcMar>
          </w:tcPr>
          <w:p w14:paraId="1DDAFDDE" w14:textId="668D71C4" w:rsidR="0092594F" w:rsidRPr="008060DE" w:rsidRDefault="0092594F" w:rsidP="0092594F">
            <w:pPr>
              <w:pStyle w:val="TAL"/>
              <w:rPr>
                <w:rFonts w:eastAsia="SimSun" w:cs="Arial"/>
                <w:szCs w:val="18"/>
                <w:lang w:eastAsia="zh-CN"/>
              </w:rPr>
            </w:pPr>
            <w:r w:rsidRPr="008060DE">
              <w:rPr>
                <w:rFonts w:eastAsia="SimSun" w:cs="Arial"/>
                <w:szCs w:val="18"/>
                <w:lang w:eastAsia="zh-CN"/>
              </w:rPr>
              <w:t>tosca.datatypes.nfv.Vnf</w:t>
            </w:r>
            <w:r w:rsidRPr="008060DE">
              <w:rPr>
                <w:rFonts w:eastAsia="SimSun" w:cs="Arial" w:hint="eastAsia"/>
                <w:szCs w:val="18"/>
                <w:lang w:eastAsia="zh-CN"/>
              </w:rPr>
              <w:t>RevertToSnapshot</w:t>
            </w:r>
            <w:r w:rsidRPr="008060DE">
              <w:rPr>
                <w:rFonts w:eastAsia="SimSun" w:cs="Arial"/>
                <w:szCs w:val="18"/>
                <w:lang w:eastAsia="zh-CN"/>
              </w:rPr>
              <w:t>OperationConfiguration</w:t>
            </w:r>
          </w:p>
        </w:tc>
        <w:tc>
          <w:tcPr>
            <w:tcW w:w="852" w:type="pct"/>
            <w:shd w:val="clear" w:color="auto" w:fill="FFFFFF"/>
            <w:tcMar>
              <w:top w:w="0" w:type="dxa"/>
              <w:bottom w:w="0" w:type="dxa"/>
            </w:tcMar>
          </w:tcPr>
          <w:p w14:paraId="754A02B0" w14:textId="77777777" w:rsidR="0092594F" w:rsidRPr="008060DE" w:rsidRDefault="0092594F" w:rsidP="0092594F">
            <w:pPr>
              <w:pStyle w:val="TAL"/>
              <w:rPr>
                <w:rFonts w:eastAsia="SimSun" w:cs="Arial"/>
                <w:szCs w:val="18"/>
              </w:rPr>
            </w:pPr>
          </w:p>
        </w:tc>
        <w:tc>
          <w:tcPr>
            <w:tcW w:w="2078" w:type="pct"/>
            <w:shd w:val="clear" w:color="auto" w:fill="FFFFFF"/>
            <w:tcMar>
              <w:top w:w="0" w:type="dxa"/>
              <w:bottom w:w="0" w:type="dxa"/>
            </w:tcMar>
          </w:tcPr>
          <w:p w14:paraId="3356205C" w14:textId="70E49FF4" w:rsidR="0092594F" w:rsidRPr="008060DE" w:rsidRDefault="0092594F" w:rsidP="0092594F">
            <w:pPr>
              <w:pStyle w:val="TAL"/>
              <w:rPr>
                <w:rFonts w:eastAsia="SimSun" w:cs="Arial"/>
                <w:szCs w:val="18"/>
                <w:lang w:eastAsia="zh-CN"/>
              </w:rPr>
            </w:pPr>
            <w:r w:rsidRPr="008060DE">
              <w:rPr>
                <w:rFonts w:eastAsia="SimSun" w:cs="Arial"/>
                <w:szCs w:val="18"/>
                <w:lang w:eastAsia="zh-CN"/>
              </w:rPr>
              <w:t>Configuration</w:t>
            </w:r>
            <w:r w:rsidR="002E1087" w:rsidRPr="008060DE">
              <w:rPr>
                <w:rFonts w:eastAsia="SimSun" w:cs="Arial"/>
                <w:szCs w:val="18"/>
                <w:lang w:eastAsia="zh-CN"/>
              </w:rPr>
              <w:t xml:space="preserve"> </w:t>
            </w:r>
            <w:r w:rsidRPr="008060DE">
              <w:rPr>
                <w:rFonts w:eastAsia="SimSun" w:cs="Arial"/>
                <w:szCs w:val="18"/>
                <w:lang w:eastAsia="zh-CN"/>
              </w:rPr>
              <w:t>parameters</w:t>
            </w:r>
            <w:r w:rsidR="002E1087" w:rsidRPr="008060DE">
              <w:rPr>
                <w:rFonts w:eastAsia="SimSun" w:cs="Arial"/>
                <w:szCs w:val="18"/>
                <w:lang w:eastAsia="zh-CN"/>
              </w:rPr>
              <w:t xml:space="preserve"> </w:t>
            </w:r>
            <w:r w:rsidRPr="008060DE">
              <w:rPr>
                <w:rFonts w:eastAsia="SimSun" w:cs="Arial"/>
                <w:szCs w:val="18"/>
                <w:lang w:eastAsia="zh-CN"/>
              </w:rPr>
              <w:t>for</w:t>
            </w:r>
            <w:r w:rsidR="002E1087" w:rsidRPr="008060DE">
              <w:rPr>
                <w:rFonts w:eastAsia="SimSun" w:cs="Arial"/>
                <w:szCs w:val="18"/>
                <w:lang w:eastAsia="zh-CN"/>
              </w:rPr>
              <w:t xml:space="preserve"> </w:t>
            </w:r>
            <w:r w:rsidRPr="008060DE">
              <w:rPr>
                <w:rFonts w:eastAsia="SimSun" w:cs="Arial"/>
                <w:szCs w:val="18"/>
                <w:lang w:eastAsia="zh-CN"/>
              </w:rPr>
              <w:t>the</w:t>
            </w:r>
            <w:r w:rsidR="002E1087" w:rsidRPr="008060DE">
              <w:rPr>
                <w:rFonts w:eastAsia="SimSun" w:cs="Arial"/>
                <w:szCs w:val="18"/>
                <w:lang w:eastAsia="zh-CN"/>
              </w:rPr>
              <w:t xml:space="preserve"> </w:t>
            </w:r>
            <w:r w:rsidRPr="008060DE">
              <w:rPr>
                <w:rFonts w:eastAsia="SimSun" w:cs="Arial" w:hint="eastAsia"/>
                <w:szCs w:val="18"/>
                <w:lang w:eastAsia="zh-CN"/>
              </w:rPr>
              <w:t>R</w:t>
            </w:r>
            <w:r w:rsidRPr="008060DE">
              <w:t>evertTo</w:t>
            </w:r>
            <w:r w:rsidRPr="008060DE">
              <w:rPr>
                <w:rFonts w:eastAsia="SimSun" w:hint="eastAsia"/>
                <w:lang w:eastAsia="zh-CN"/>
              </w:rPr>
              <w:t>Vnf</w:t>
            </w:r>
            <w:r w:rsidRPr="008060DE">
              <w:t>Snapshot</w:t>
            </w:r>
            <w:r w:rsidR="002E1087" w:rsidRPr="008060DE">
              <w:rPr>
                <w:rFonts w:eastAsia="SimSun" w:hint="eastAsia"/>
                <w:lang w:eastAsia="zh-CN"/>
              </w:rPr>
              <w:t xml:space="preserve"> </w:t>
            </w:r>
            <w:r w:rsidRPr="008060DE">
              <w:rPr>
                <w:rFonts w:eastAsia="SimSun" w:cs="Arial"/>
                <w:szCs w:val="18"/>
                <w:lang w:eastAsia="zh-CN"/>
              </w:rPr>
              <w:t>operation.</w:t>
            </w:r>
          </w:p>
        </w:tc>
      </w:tr>
    </w:tbl>
    <w:p w14:paraId="593F8718" w14:textId="77777777" w:rsidR="00EC7355" w:rsidRPr="002D53A8" w:rsidRDefault="00EC7355" w:rsidP="00EC7355">
      <w:pPr>
        <w:rPr>
          <w:rFonts w:eastAsia="DengXian"/>
        </w:rPr>
      </w:pPr>
    </w:p>
    <w:p w14:paraId="752E8845" w14:textId="77777777" w:rsidR="00502C01" w:rsidRPr="002D53A8" w:rsidRDefault="00502C01" w:rsidP="00086F5E">
      <w:pPr>
        <w:pStyle w:val="Heading4"/>
        <w:rPr>
          <w:rFonts w:eastAsia="DengXian"/>
        </w:rPr>
      </w:pPr>
      <w:bookmarkStart w:id="441" w:name="_Toc48655125"/>
      <w:bookmarkStart w:id="442" w:name="_Toc48724662"/>
      <w:bookmarkStart w:id="443" w:name="_Toc57297082"/>
      <w:r w:rsidRPr="002D53A8">
        <w:rPr>
          <w:rFonts w:eastAsia="DengXian"/>
        </w:rPr>
        <w:t>6.</w:t>
      </w:r>
      <w:r w:rsidR="00EE2F02" w:rsidRPr="002D53A8">
        <w:rPr>
          <w:rFonts w:eastAsia="DengXian"/>
        </w:rPr>
        <w:t>2</w:t>
      </w:r>
      <w:r w:rsidRPr="002D53A8">
        <w:rPr>
          <w:rFonts w:eastAsia="DengXian"/>
        </w:rPr>
        <w:t>.</w:t>
      </w:r>
      <w:r w:rsidR="00101E52" w:rsidRPr="002D53A8">
        <w:rPr>
          <w:rFonts w:eastAsia="DengXian"/>
        </w:rPr>
        <w:t>20</w:t>
      </w:r>
      <w:r w:rsidRPr="002D53A8">
        <w:rPr>
          <w:rFonts w:eastAsia="DengXian"/>
        </w:rPr>
        <w:t>.3</w:t>
      </w:r>
      <w:r w:rsidRPr="002D53A8">
        <w:rPr>
          <w:rFonts w:eastAsia="DengXian"/>
        </w:rPr>
        <w:tab/>
        <w:t>Definition</w:t>
      </w:r>
      <w:bookmarkEnd w:id="441"/>
      <w:bookmarkEnd w:id="442"/>
      <w:bookmarkEnd w:id="443"/>
    </w:p>
    <w:p w14:paraId="152EB621" w14:textId="77777777" w:rsidR="00465590" w:rsidRPr="002D53A8" w:rsidRDefault="00465590" w:rsidP="00086F5E">
      <w:pPr>
        <w:keepNext/>
        <w:keepLines/>
        <w:rPr>
          <w:rFonts w:eastAsiaTheme="minorEastAsia"/>
        </w:rPr>
      </w:pPr>
      <w:r w:rsidRPr="002D53A8">
        <w:rPr>
          <w:rFonts w:eastAsiaTheme="minorEastAsia"/>
          <w:lang w:eastAsia="zh-CN"/>
        </w:rPr>
        <w:t xml:space="preserve">The syntax of the </w:t>
      </w:r>
      <w:r w:rsidRPr="002D53A8">
        <w:rPr>
          <w:rFonts w:eastAsiaTheme="minorEastAsia"/>
        </w:rPr>
        <w:t>VnfLcmOperationsConfiguration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448FD34" w14:textId="77777777" w:rsidTr="00DB51F5">
        <w:trPr>
          <w:jc w:val="center"/>
        </w:trPr>
        <w:tc>
          <w:tcPr>
            <w:tcW w:w="9629" w:type="dxa"/>
            <w:shd w:val="clear" w:color="auto" w:fill="D9D9D9" w:themeFill="background1" w:themeFillShade="D9"/>
          </w:tcPr>
          <w:p w14:paraId="3C0DDB97" w14:textId="51673D26"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tosca.datatypes.nfv.VnfLcmOperationsConfiguration:</w:t>
            </w:r>
          </w:p>
          <w:p w14:paraId="7AAE1442" w14:textId="635059AD"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derived_from:</w:t>
            </w:r>
            <w:r w:rsidRPr="002D53A8">
              <w:rPr>
                <w:rFonts w:ascii="Consolas" w:eastAsiaTheme="minorEastAsia" w:hAnsi="Consolas"/>
              </w:rPr>
              <w:t xml:space="preserve"> </w:t>
            </w:r>
            <w:r w:rsidR="004012AA" w:rsidRPr="002D53A8">
              <w:rPr>
                <w:rFonts w:ascii="Consolas" w:eastAsiaTheme="minorEastAsia" w:hAnsi="Consolas"/>
              </w:rPr>
              <w:t>tosca.datatypes.Root</w:t>
            </w:r>
          </w:p>
          <w:p w14:paraId="034C111B" w14:textId="09EE3D15" w:rsidR="0062572C"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Represents</w:t>
            </w:r>
            <w:r w:rsidRPr="002D53A8">
              <w:rPr>
                <w:rStyle w:val="CodeSnippet"/>
                <w:rFonts w:eastAsia="SimSun"/>
                <w:szCs w:val="24"/>
                <w:lang w:eastAsia="fr-FR"/>
              </w:rPr>
              <w:t xml:space="preserve"> </w:t>
            </w:r>
            <w:r w:rsidR="0062572C" w:rsidRPr="002D53A8">
              <w:rPr>
                <w:rStyle w:val="CodeSnippet"/>
                <w:rFonts w:eastAsia="SimSun"/>
                <w:szCs w:val="24"/>
                <w:lang w:eastAsia="fr-FR"/>
              </w:rPr>
              <w:t>information</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configure</w:t>
            </w:r>
            <w:r w:rsidRPr="002D53A8">
              <w:rPr>
                <w:rStyle w:val="CodeSnippet"/>
                <w:rFonts w:eastAsia="SimSun"/>
                <w:szCs w:val="24"/>
                <w:lang w:eastAsia="fr-FR"/>
              </w:rPr>
              <w:t xml:space="preserve"> </w:t>
            </w:r>
            <w:r w:rsidR="0062572C" w:rsidRPr="002D53A8">
              <w:rPr>
                <w:rStyle w:val="CodeSnippet"/>
                <w:rFonts w:eastAsia="SimSun"/>
                <w:szCs w:val="24"/>
                <w:lang w:eastAsia="fr-FR"/>
              </w:rPr>
              <w:t>lifecycle</w:t>
            </w:r>
            <w:r w:rsidRPr="002D53A8">
              <w:rPr>
                <w:rStyle w:val="CodeSnippet"/>
                <w:rFonts w:eastAsia="SimSun"/>
                <w:szCs w:val="24"/>
                <w:lang w:eastAsia="fr-FR"/>
              </w:rPr>
              <w:t xml:space="preserve"> </w:t>
            </w:r>
            <w:r w:rsidR="0062572C" w:rsidRPr="002D53A8">
              <w:rPr>
                <w:rStyle w:val="CodeSnippet"/>
                <w:rFonts w:eastAsia="SimSun"/>
                <w:szCs w:val="24"/>
                <w:lang w:eastAsia="fr-FR"/>
              </w:rPr>
              <w:t>management</w:t>
            </w:r>
            <w:r w:rsidRPr="002D53A8">
              <w:rPr>
                <w:rStyle w:val="CodeSnippet"/>
                <w:rFonts w:eastAsia="SimSun"/>
                <w:szCs w:val="24"/>
                <w:lang w:eastAsia="fr-FR"/>
              </w:rPr>
              <w:t xml:space="preserve"> </w:t>
            </w:r>
            <w:r w:rsidR="0062572C" w:rsidRPr="002D53A8">
              <w:rPr>
                <w:rStyle w:val="CodeSnippet"/>
                <w:rFonts w:eastAsia="SimSun"/>
                <w:szCs w:val="24"/>
                <w:lang w:eastAsia="fr-FR"/>
              </w:rPr>
              <w:t>operations</w:t>
            </w:r>
            <w:r w:rsidRPr="002D53A8">
              <w:rPr>
                <w:rFonts w:ascii="Consolas" w:eastAsiaTheme="minorEastAsia" w:hAnsi="Consolas"/>
              </w:rPr>
              <w:t xml:space="preserve">  </w:t>
            </w:r>
          </w:p>
          <w:p w14:paraId="1838E64B" w14:textId="646B04C2"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properties:</w:t>
            </w:r>
          </w:p>
          <w:p w14:paraId="59E7888A" w14:textId="207195B3"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instantiate:</w:t>
            </w:r>
          </w:p>
          <w:p w14:paraId="226DF6F1" w14:textId="7949976B"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tosca.datatypes.nfv.VnfInstantiateOperationConfiguration</w:t>
            </w:r>
          </w:p>
          <w:p w14:paraId="6FA74919" w14:textId="208CBBDC"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Configuration</w:t>
            </w:r>
            <w:r w:rsidRPr="002D53A8">
              <w:rPr>
                <w:rStyle w:val="CodeSnippet"/>
                <w:rFonts w:eastAsia="SimSun"/>
                <w:szCs w:val="24"/>
                <w:lang w:eastAsia="fr-FR"/>
              </w:rPr>
              <w:t xml:space="preserve"> </w:t>
            </w:r>
            <w:r w:rsidR="0062572C" w:rsidRPr="002D53A8">
              <w:rPr>
                <w:rStyle w:val="CodeSnippet"/>
                <w:rFonts w:eastAsia="SimSun"/>
                <w:szCs w:val="24"/>
                <w:lang w:eastAsia="fr-FR"/>
              </w:rPr>
              <w:t>parameters</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InstantiateVnf</w:t>
            </w:r>
            <w:r w:rsidRPr="002D53A8">
              <w:rPr>
                <w:rStyle w:val="CodeSnippet"/>
                <w:rFonts w:eastAsia="SimSun"/>
                <w:szCs w:val="24"/>
                <w:lang w:eastAsia="fr-FR"/>
              </w:rPr>
              <w:t xml:space="preserve"> </w:t>
            </w:r>
            <w:r w:rsidR="0062572C" w:rsidRPr="002D53A8">
              <w:rPr>
                <w:rStyle w:val="CodeSnippet"/>
                <w:rFonts w:eastAsia="SimSun"/>
                <w:szCs w:val="24"/>
                <w:lang w:eastAsia="fr-FR"/>
              </w:rPr>
              <w:t>operation</w:t>
            </w:r>
            <w:r w:rsidRPr="002D53A8">
              <w:rPr>
                <w:rFonts w:ascii="Consolas" w:eastAsiaTheme="minorEastAsia" w:hAnsi="Consolas"/>
              </w:rPr>
              <w:t xml:space="preserve"> </w:t>
            </w:r>
          </w:p>
          <w:p w14:paraId="7FAC4435" w14:textId="6D1D5877"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0EC19679" w14:textId="6D4C56C9"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scale:</w:t>
            </w:r>
          </w:p>
          <w:p w14:paraId="33B6651E" w14:textId="47EFA712"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tosca.datatypes.nfv.VnfScaleOperationConfiguration</w:t>
            </w:r>
          </w:p>
          <w:p w14:paraId="7751FC79" w14:textId="4D122B78"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ScaleVnf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1F4FA03A" w14:textId="55D61D3C"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4CC284B2" w14:textId="6BFCEF6E"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scale_to_level:</w:t>
            </w:r>
          </w:p>
          <w:p w14:paraId="5D698045" w14:textId="06803076"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tosca.datatypes.nfv.VnfScaleToLevelOperationConfiguration</w:t>
            </w:r>
          </w:p>
          <w:p w14:paraId="336ACE94" w14:textId="3570AE73"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ScaleVnfToLevel</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2383D2BE" w14:textId="4F48B344"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133887BC" w14:textId="3F0F0EFA"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change_flavour:</w:t>
            </w:r>
          </w:p>
          <w:p w14:paraId="7ABC006C" w14:textId="690379F8"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tosca.datatypes.nfv.VnfChangeFlavourOperationConfiguration</w:t>
            </w:r>
          </w:p>
          <w:p w14:paraId="19693A3B" w14:textId="1DDDA687"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changeVnfFlavourOpConfig</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74EB9ACF" w14:textId="530496A9"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0D9EEBF1" w14:textId="40042C45"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heal:</w:t>
            </w:r>
          </w:p>
          <w:p w14:paraId="24CE3007" w14:textId="32C95C23"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tosca.datatypes.nfv.VnfHealOperationConfiguration</w:t>
            </w:r>
          </w:p>
          <w:p w14:paraId="15154E38" w14:textId="78734BB8"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HealVnf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6D666D5E" w14:textId="686E41B8"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0D7EA3BE" w14:textId="6459CB03"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terminate:</w:t>
            </w:r>
          </w:p>
          <w:p w14:paraId="4E5C556A" w14:textId="2A63EEE6"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tosca.datatypes.nfv.VnfTerminateOperationConfiguration</w:t>
            </w:r>
          </w:p>
          <w:p w14:paraId="47458F7C" w14:textId="4CFC4392"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TerminateVnf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529E68EE" w14:textId="1257C280"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222C46FB" w14:textId="298458F1"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operate:</w:t>
            </w:r>
          </w:p>
          <w:p w14:paraId="17ABE0D4" w14:textId="2BBD1860"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tosca.datatypes.nfv.VnfOperateOperationConfiguration</w:t>
            </w:r>
          </w:p>
          <w:p w14:paraId="37DCF018" w14:textId="57F52E85"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OperateVnf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31F3A2B5" w14:textId="1C72275B"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6AB5D95C" w14:textId="1E1D7D28"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change_ext_connectivity:</w:t>
            </w:r>
          </w:p>
          <w:p w14:paraId="5D6095EE" w14:textId="732C379D"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tosca.datatypes.nfv.VnfChangeExtConnectivityOperationConfiguration</w:t>
            </w:r>
          </w:p>
          <w:p w14:paraId="5D64C0CC" w14:textId="5F026D4E"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changeExtVnfConnectivityOpConfig</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61232D56" w14:textId="77777777" w:rsidR="001E5A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4C39023A"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change_current_package:</w:t>
            </w:r>
          </w:p>
          <w:p w14:paraId="421740B7"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type: tosca.datatypes.nfv.VnfChangeCurrentPackageOperationConfiguration</w:t>
            </w:r>
          </w:p>
          <w:p w14:paraId="111A7790"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description: Configuration parameters for the ChangeCurrentVnfPackage operation</w:t>
            </w:r>
          </w:p>
          <w:p w14:paraId="3F6982F0"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required: false</w:t>
            </w:r>
          </w:p>
          <w:p w14:paraId="4DD110CC"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derived types are expected to introduce new properties, with their type derived from</w:t>
            </w:r>
          </w:p>
          <w:p w14:paraId="687E3341"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tosca.datatypes.nfv.VnfChangeCurrentPackageOperationConfiguration,</w:t>
            </w:r>
          </w:p>
          <w:p w14:paraId="1E46C886" w14:textId="77777777" w:rsidR="00E953EC" w:rsidRPr="002D53A8" w:rsidRDefault="00E953EC" w:rsidP="00E953EC">
            <w:pPr>
              <w:pStyle w:val="FP"/>
              <w:rPr>
                <w:rFonts w:ascii="Consolas" w:eastAsiaTheme="minorEastAsia" w:hAnsi="Consolas"/>
              </w:rPr>
            </w:pPr>
            <w:r w:rsidRPr="002D53A8">
              <w:rPr>
                <w:rFonts w:ascii="Consolas" w:eastAsiaTheme="minorEastAsia" w:hAnsi="Consolas"/>
              </w:rPr>
              <w:t xml:space="preserve">        # with the same name as the operation designated to the ChangeCurrentVnfPackage request</w:t>
            </w:r>
          </w:p>
          <w:p w14:paraId="1C876E23"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rFonts w:eastAsia="SimSun"/>
                <w:szCs w:val="24"/>
                <w:lang w:eastAsia="fr-FR"/>
              </w:rPr>
              <w:t xml:space="preserve"> </w:t>
            </w:r>
            <w:r w:rsidRPr="002D53A8">
              <w:rPr>
                <w:rStyle w:val="CodeSnippet"/>
                <w:szCs w:val="24"/>
                <w:lang w:eastAsia="fr-FR"/>
              </w:rPr>
              <w:t>create_snapshot</w:t>
            </w:r>
            <w:r w:rsidRPr="002D53A8">
              <w:rPr>
                <w:rStyle w:val="CodeSnippet"/>
                <w:rFonts w:eastAsia="SimSun"/>
                <w:szCs w:val="24"/>
                <w:lang w:eastAsia="fr-FR"/>
              </w:rPr>
              <w:t>:</w:t>
            </w:r>
          </w:p>
          <w:p w14:paraId="1298E3B3" w14:textId="77777777" w:rsidR="0092594F" w:rsidRPr="002D53A8" w:rsidRDefault="0092594F" w:rsidP="0092594F">
            <w:pPr>
              <w:pStyle w:val="FP"/>
              <w:rPr>
                <w:rStyle w:val="CodeSnippet"/>
                <w:rFonts w:eastAsia="SimSun"/>
                <w:szCs w:val="24"/>
                <w:lang w:eastAsia="fr-FR"/>
              </w:rPr>
            </w:pPr>
            <w:r w:rsidRPr="002D53A8">
              <w:rPr>
                <w:rFonts w:ascii="Consolas" w:eastAsiaTheme="minorEastAsia" w:hAnsi="Consolas"/>
              </w:rPr>
              <w:t xml:space="preserve">        type: </w:t>
            </w:r>
            <w:r w:rsidRPr="002D53A8">
              <w:rPr>
                <w:rStyle w:val="CodeSnippet"/>
                <w:szCs w:val="24"/>
                <w:lang w:eastAsia="fr-FR"/>
              </w:rPr>
              <w:t>tosca.datatypes.nfv.VnfCreateSnapshotOperationConfiguration</w:t>
            </w:r>
          </w:p>
          <w:p w14:paraId="0E63F93C"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rFonts w:eastAsia="SimSun"/>
                <w:szCs w:val="24"/>
                <w:lang w:eastAsia="fr-FR"/>
              </w:rPr>
              <w:t xml:space="preserve">description: Configuration parameters for the </w:t>
            </w:r>
            <w:r w:rsidRPr="002D53A8">
              <w:rPr>
                <w:rStyle w:val="CodeSnippet"/>
                <w:rFonts w:eastAsia="SimSun" w:hint="eastAsia"/>
                <w:szCs w:val="24"/>
                <w:lang w:eastAsia="zh-CN"/>
              </w:rPr>
              <w:t>C</w:t>
            </w:r>
            <w:r w:rsidRPr="002D53A8">
              <w:rPr>
                <w:rStyle w:val="CodeSnippet"/>
                <w:rFonts w:eastAsia="SimSun"/>
                <w:szCs w:val="24"/>
                <w:lang w:eastAsia="fr-FR"/>
              </w:rPr>
              <w:t>reate</w:t>
            </w:r>
            <w:r w:rsidRPr="002D53A8">
              <w:rPr>
                <w:rStyle w:val="CodeSnippet"/>
                <w:rFonts w:eastAsia="SimSun" w:hint="eastAsia"/>
                <w:szCs w:val="24"/>
                <w:lang w:eastAsia="zh-CN"/>
              </w:rPr>
              <w:t>Vnf</w:t>
            </w:r>
            <w:r w:rsidRPr="002D53A8">
              <w:rPr>
                <w:rStyle w:val="CodeSnippet"/>
                <w:rFonts w:eastAsia="SimSun"/>
                <w:szCs w:val="24"/>
                <w:lang w:eastAsia="fr-FR"/>
              </w:rPr>
              <w:t>Snapshot</w:t>
            </w:r>
            <w:r w:rsidRPr="002D53A8">
              <w:rPr>
                <w:rStyle w:val="CodeSnippet"/>
                <w:szCs w:val="24"/>
                <w:lang w:eastAsia="fr-FR"/>
              </w:rPr>
              <w:t xml:space="preserve"> </w:t>
            </w:r>
            <w:r w:rsidRPr="002D53A8">
              <w:rPr>
                <w:rStyle w:val="CodeSnippet"/>
                <w:rFonts w:eastAsia="SimSun"/>
                <w:szCs w:val="24"/>
                <w:lang w:eastAsia="fr-FR"/>
              </w:rPr>
              <w:t>operation</w:t>
            </w:r>
            <w:r w:rsidRPr="002D53A8">
              <w:rPr>
                <w:rFonts w:ascii="Consolas" w:eastAsiaTheme="minorEastAsia" w:hAnsi="Consolas"/>
              </w:rPr>
              <w:t xml:space="preserve"> </w:t>
            </w:r>
          </w:p>
          <w:p w14:paraId="2C5D36E9"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required: false</w:t>
            </w:r>
          </w:p>
          <w:p w14:paraId="0F104065"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szCs w:val="24"/>
                <w:lang w:eastAsia="fr-FR"/>
              </w:rPr>
              <w:t>revert_to_snapshot</w:t>
            </w:r>
            <w:r w:rsidRPr="002D53A8">
              <w:rPr>
                <w:rStyle w:val="CodeSnippet"/>
                <w:rFonts w:eastAsia="SimSun"/>
                <w:szCs w:val="24"/>
                <w:lang w:eastAsia="fr-FR"/>
              </w:rPr>
              <w:t>:</w:t>
            </w:r>
          </w:p>
          <w:p w14:paraId="7D831B8F"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type: </w:t>
            </w:r>
            <w:r w:rsidRPr="002D53A8">
              <w:rPr>
                <w:rStyle w:val="CodeSnippet"/>
                <w:szCs w:val="24"/>
                <w:lang w:eastAsia="fr-FR"/>
              </w:rPr>
              <w:t>tosca.datatypes.nfv.VnfRevertToSnapshotOperationConfiguration</w:t>
            </w:r>
          </w:p>
          <w:p w14:paraId="29C537FC"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rFonts w:eastAsia="SimSun"/>
                <w:szCs w:val="24"/>
                <w:lang w:eastAsia="fr-FR"/>
              </w:rPr>
              <w:t xml:space="preserve">description: Configuration parameters for the </w:t>
            </w:r>
            <w:r w:rsidRPr="002D53A8">
              <w:rPr>
                <w:rStyle w:val="CodeSnippet"/>
                <w:rFonts w:eastAsia="SimSun" w:hint="eastAsia"/>
                <w:szCs w:val="24"/>
                <w:lang w:eastAsia="zh-CN"/>
              </w:rPr>
              <w:t>R</w:t>
            </w:r>
            <w:r w:rsidRPr="002D53A8">
              <w:rPr>
                <w:rStyle w:val="CodeSnippet"/>
                <w:rFonts w:eastAsia="SimSun"/>
                <w:szCs w:val="24"/>
                <w:lang w:eastAsia="fr-FR"/>
              </w:rPr>
              <w:t>evertTo</w:t>
            </w:r>
            <w:r w:rsidRPr="002D53A8">
              <w:rPr>
                <w:rStyle w:val="CodeSnippet"/>
                <w:rFonts w:eastAsia="SimSun" w:hint="eastAsia"/>
                <w:szCs w:val="24"/>
                <w:lang w:eastAsia="zh-CN"/>
              </w:rPr>
              <w:t>Vnf</w:t>
            </w:r>
            <w:r w:rsidRPr="002D53A8">
              <w:rPr>
                <w:rStyle w:val="CodeSnippet"/>
                <w:rFonts w:eastAsia="SimSun"/>
                <w:szCs w:val="24"/>
                <w:lang w:eastAsia="fr-FR"/>
              </w:rPr>
              <w:t>Snapshot</w:t>
            </w:r>
            <w:r w:rsidRPr="002D53A8">
              <w:rPr>
                <w:rStyle w:val="CodeSnippet"/>
                <w:szCs w:val="24"/>
                <w:lang w:eastAsia="fr-FR"/>
              </w:rPr>
              <w:t xml:space="preserve"> </w:t>
            </w:r>
            <w:r w:rsidRPr="002D53A8">
              <w:rPr>
                <w:rStyle w:val="CodeSnippet"/>
                <w:rFonts w:eastAsia="SimSun"/>
                <w:szCs w:val="24"/>
                <w:lang w:eastAsia="fr-FR"/>
              </w:rPr>
              <w:t>operation</w:t>
            </w:r>
            <w:r w:rsidRPr="002D53A8">
              <w:rPr>
                <w:rFonts w:ascii="Consolas" w:eastAsiaTheme="minorEastAsia" w:hAnsi="Consolas"/>
              </w:rPr>
              <w:t xml:space="preserve"> </w:t>
            </w:r>
          </w:p>
          <w:p w14:paraId="7D453D2E" w14:textId="0E017BEB"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required: false</w:t>
            </w:r>
          </w:p>
        </w:tc>
      </w:tr>
    </w:tbl>
    <w:p w14:paraId="5F269885" w14:textId="77777777" w:rsidR="00EC7355" w:rsidRPr="002D53A8" w:rsidRDefault="00EC7355" w:rsidP="00EC7355">
      <w:pPr>
        <w:rPr>
          <w:rFonts w:eastAsia="DengXian"/>
        </w:rPr>
      </w:pPr>
    </w:p>
    <w:p w14:paraId="66B5FDFB" w14:textId="77777777" w:rsidR="00502C01" w:rsidRPr="002D53A8" w:rsidRDefault="00101E52" w:rsidP="008A3ED5">
      <w:pPr>
        <w:pStyle w:val="Heading4"/>
        <w:rPr>
          <w:rFonts w:eastAsia="DengXian"/>
        </w:rPr>
      </w:pPr>
      <w:bookmarkStart w:id="444" w:name="_Toc48655126"/>
      <w:bookmarkStart w:id="445" w:name="_Toc48724663"/>
      <w:bookmarkStart w:id="446" w:name="_Toc57297083"/>
      <w:r w:rsidRPr="002D53A8">
        <w:rPr>
          <w:rFonts w:eastAsia="DengXian"/>
        </w:rPr>
        <w:t>6.2.20</w:t>
      </w:r>
      <w:r w:rsidR="00502C01" w:rsidRPr="002D53A8">
        <w:rPr>
          <w:rFonts w:eastAsia="DengXian"/>
        </w:rPr>
        <w:t>.4</w:t>
      </w:r>
      <w:r w:rsidR="00502C01" w:rsidRPr="002D53A8">
        <w:rPr>
          <w:rFonts w:eastAsia="DengXian"/>
        </w:rPr>
        <w:tab/>
        <w:t>Examples</w:t>
      </w:r>
      <w:bookmarkEnd w:id="444"/>
      <w:bookmarkEnd w:id="445"/>
      <w:bookmarkEnd w:id="446"/>
    </w:p>
    <w:p w14:paraId="6EDD73F3" w14:textId="77777777" w:rsidR="00502C01" w:rsidRPr="002D53A8" w:rsidRDefault="00046221" w:rsidP="00D566BF">
      <w:pPr>
        <w:rPr>
          <w:rFonts w:eastAsiaTheme="minorEastAsia"/>
        </w:rPr>
      </w:pPr>
      <w:r w:rsidRPr="002D53A8">
        <w:rPr>
          <w:rFonts w:eastAsiaTheme="minorEastAsia"/>
        </w:rPr>
        <w:t>None.</w:t>
      </w:r>
    </w:p>
    <w:p w14:paraId="40B63573" w14:textId="77777777" w:rsidR="00D566BF" w:rsidRPr="002D53A8" w:rsidRDefault="00101E52" w:rsidP="00D566BF">
      <w:pPr>
        <w:pStyle w:val="Heading4"/>
        <w:rPr>
          <w:rFonts w:eastAsia="DengXian"/>
        </w:rPr>
      </w:pPr>
      <w:bookmarkStart w:id="447" w:name="_Toc48655127"/>
      <w:bookmarkStart w:id="448" w:name="_Toc48724664"/>
      <w:bookmarkStart w:id="449" w:name="_Toc57297084"/>
      <w:r w:rsidRPr="002D53A8">
        <w:rPr>
          <w:rFonts w:eastAsia="DengXian" w:hint="eastAsia"/>
        </w:rPr>
        <w:t>6.2.20</w:t>
      </w:r>
      <w:r w:rsidR="00D566BF" w:rsidRPr="002D53A8">
        <w:rPr>
          <w:rFonts w:eastAsia="DengXian" w:hint="eastAsia"/>
        </w:rPr>
        <w:t>.5</w:t>
      </w:r>
      <w:r w:rsidR="00D566BF" w:rsidRPr="002D53A8">
        <w:rPr>
          <w:rFonts w:eastAsia="DengXian"/>
        </w:rPr>
        <w:tab/>
        <w:t>Additional Requirements</w:t>
      </w:r>
      <w:bookmarkEnd w:id="447"/>
      <w:bookmarkEnd w:id="448"/>
      <w:bookmarkEnd w:id="449"/>
    </w:p>
    <w:p w14:paraId="292D6681" w14:textId="77777777" w:rsidR="00D566BF" w:rsidRPr="002D53A8" w:rsidRDefault="00D566BF" w:rsidP="00D566BF">
      <w:pPr>
        <w:rPr>
          <w:rFonts w:eastAsiaTheme="minorEastAsia"/>
          <w:lang w:eastAsia="zh-CN"/>
        </w:rPr>
      </w:pPr>
      <w:r w:rsidRPr="002D53A8">
        <w:rPr>
          <w:rFonts w:eastAsiaTheme="minorEastAsia" w:hint="eastAsia"/>
          <w:lang w:eastAsia="zh-CN"/>
        </w:rPr>
        <w:t>None.</w:t>
      </w:r>
    </w:p>
    <w:p w14:paraId="4DC221A7" w14:textId="77777777" w:rsidR="00502C01" w:rsidRPr="002D53A8" w:rsidRDefault="00101E52" w:rsidP="008A3ED5">
      <w:pPr>
        <w:pStyle w:val="Heading3"/>
        <w:rPr>
          <w:rFonts w:eastAsia="DengXian"/>
        </w:rPr>
      </w:pPr>
      <w:bookmarkStart w:id="450" w:name="_Toc48655128"/>
      <w:bookmarkStart w:id="451" w:name="_Toc48724665"/>
      <w:bookmarkStart w:id="452" w:name="_Toc57297085"/>
      <w:r w:rsidRPr="002D53A8">
        <w:rPr>
          <w:rFonts w:eastAsia="DengXian"/>
        </w:rPr>
        <w:t>6.2.21</w:t>
      </w:r>
      <w:r w:rsidR="00330477" w:rsidRPr="002D53A8">
        <w:rPr>
          <w:rFonts w:eastAsia="DengXian"/>
        </w:rPr>
        <w:tab/>
      </w:r>
      <w:r w:rsidR="00502C01" w:rsidRPr="002D53A8">
        <w:rPr>
          <w:rFonts w:eastAsia="DengXian"/>
        </w:rPr>
        <w:t>tosca.datatypes.nfv.VnfInstantiateOperationConfiguration</w:t>
      </w:r>
      <w:bookmarkEnd w:id="450"/>
      <w:bookmarkEnd w:id="451"/>
      <w:bookmarkEnd w:id="452"/>
    </w:p>
    <w:p w14:paraId="2B91E5C0" w14:textId="77777777" w:rsidR="00502C01" w:rsidRPr="002D53A8" w:rsidRDefault="00101E52" w:rsidP="008A3ED5">
      <w:pPr>
        <w:pStyle w:val="Heading4"/>
        <w:rPr>
          <w:rFonts w:eastAsiaTheme="minorEastAsia"/>
          <w:lang w:eastAsia="zh-CN"/>
        </w:rPr>
      </w:pPr>
      <w:bookmarkStart w:id="453" w:name="_Toc48655129"/>
      <w:bookmarkStart w:id="454" w:name="_Toc48724666"/>
      <w:bookmarkStart w:id="455" w:name="_Toc57297086"/>
      <w:r w:rsidRPr="002D53A8">
        <w:rPr>
          <w:rFonts w:eastAsiaTheme="minorEastAsia" w:hint="eastAsia"/>
          <w:lang w:eastAsia="zh-CN"/>
        </w:rPr>
        <w:t>6.2.21</w:t>
      </w:r>
      <w:r w:rsidR="00502C01" w:rsidRPr="002D53A8">
        <w:rPr>
          <w:rFonts w:eastAsiaTheme="minorEastAsia"/>
          <w:lang w:eastAsia="zh-CN"/>
        </w:rPr>
        <w:t>.1</w:t>
      </w:r>
      <w:r w:rsidR="00502C01" w:rsidRPr="002D53A8">
        <w:rPr>
          <w:rFonts w:eastAsiaTheme="minorEastAsia"/>
          <w:lang w:eastAsia="zh-CN"/>
        </w:rPr>
        <w:tab/>
        <w:t>Description</w:t>
      </w:r>
      <w:bookmarkEnd w:id="453"/>
      <w:bookmarkEnd w:id="454"/>
      <w:bookmarkEnd w:id="455"/>
    </w:p>
    <w:p w14:paraId="1727C7AD" w14:textId="095948C5" w:rsidR="00502C01" w:rsidRPr="002D53A8" w:rsidRDefault="00113C7D" w:rsidP="000B0B0B">
      <w:pPr>
        <w:rPr>
          <w:rFonts w:eastAsia="SimSun"/>
        </w:rPr>
      </w:pPr>
      <w:r w:rsidRPr="002D53A8">
        <w:rPr>
          <w:rFonts w:eastAsia="SimSun"/>
        </w:rPr>
        <w:t xml:space="preserve">The </w:t>
      </w:r>
      <w:r w:rsidR="00502C01" w:rsidRPr="002D53A8">
        <w:rPr>
          <w:rFonts w:eastAsia="SimSun"/>
        </w:rPr>
        <w:t xml:space="preserve">VnfInstantiateOperationConfiguration </w:t>
      </w:r>
      <w:r w:rsidRPr="002D53A8">
        <w:rPr>
          <w:rFonts w:eastAsia="SimSun"/>
        </w:rPr>
        <w:t xml:space="preserve">data type </w:t>
      </w:r>
      <w:r w:rsidR="00502C01" w:rsidRPr="002D53A8">
        <w:rPr>
          <w:rFonts w:eastAsia="SimSun"/>
        </w:rPr>
        <w:t xml:space="preserve">represents information that affect the invocation of the InstantiateVnf operation,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465590" w:rsidRPr="002D53A8">
        <w:rPr>
          <w:rFonts w:eastAsia="SimSun"/>
        </w:rPr>
        <w:t xml:space="preserve">. </w:t>
      </w:r>
      <w:r w:rsidR="00625C38" w:rsidRPr="002D53A8">
        <w:rPr>
          <w:rFonts w:eastAsia="SimSun"/>
        </w:rPr>
        <w:t xml:space="preserve">This data type definition is reserved for future use in the present document. </w:t>
      </w:r>
      <w:r w:rsidR="00465590" w:rsidRPr="002D53A8">
        <w:rPr>
          <w:rFonts w:eastAsia="SimSun"/>
        </w:rPr>
        <w:t>Table</w:t>
      </w:r>
      <w:r w:rsidR="00E4490B" w:rsidRPr="002D53A8">
        <w:rPr>
          <w:rFonts w:eastAsia="SimSun"/>
        </w:rPr>
        <w:t xml:space="preserve"> </w:t>
      </w:r>
      <w:r w:rsidR="00101E52" w:rsidRPr="002D53A8">
        <w:rPr>
          <w:rFonts w:eastAsia="SimSun"/>
        </w:rPr>
        <w:t>6.2.21</w:t>
      </w:r>
      <w:r w:rsidR="00465590"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rPr>
        <w:t>.</w:t>
      </w:r>
    </w:p>
    <w:p w14:paraId="6C23F1EA" w14:textId="77777777" w:rsidR="00502C01" w:rsidRPr="002D53A8" w:rsidRDefault="00502C01" w:rsidP="000B0B0B">
      <w:pPr>
        <w:pStyle w:val="TH"/>
        <w:rPr>
          <w:rFonts w:eastAsiaTheme="minorEastAsia"/>
        </w:rPr>
      </w:pPr>
      <w:r w:rsidRPr="002D53A8">
        <w:rPr>
          <w:rFonts w:eastAsiaTheme="minorEastAsia"/>
        </w:rPr>
        <w:t xml:space="preserve">Table </w:t>
      </w:r>
      <w:r w:rsidR="00101E52" w:rsidRPr="002D53A8">
        <w:rPr>
          <w:rFonts w:eastAsiaTheme="minorEastAsia"/>
        </w:rPr>
        <w:t>6.2.21</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7E63FDCD" w14:textId="77777777" w:rsidTr="00DB51F5">
        <w:trPr>
          <w:jc w:val="center"/>
        </w:trPr>
        <w:tc>
          <w:tcPr>
            <w:tcW w:w="1177" w:type="pct"/>
            <w:shd w:val="clear" w:color="auto" w:fill="D9D9D9"/>
            <w:tcMar>
              <w:top w:w="0" w:type="dxa"/>
              <w:bottom w:w="0" w:type="dxa"/>
            </w:tcMar>
          </w:tcPr>
          <w:p w14:paraId="3A049572" w14:textId="34421B4B" w:rsidR="00502C01" w:rsidRPr="002D53A8" w:rsidRDefault="00502C01" w:rsidP="00EC7355">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CE5FE92" w14:textId="77777777" w:rsidR="00502C01" w:rsidRPr="002D53A8" w:rsidRDefault="00502C01" w:rsidP="00EC7355">
            <w:pPr>
              <w:pStyle w:val="TAL"/>
              <w:rPr>
                <w:rFonts w:eastAsiaTheme="minorEastAsia"/>
              </w:rPr>
            </w:pPr>
            <w:r w:rsidRPr="002D53A8">
              <w:rPr>
                <w:rFonts w:eastAsiaTheme="minorEastAsia"/>
              </w:rPr>
              <w:t>VnfInstantiateOperationConfiguration</w:t>
            </w:r>
          </w:p>
        </w:tc>
      </w:tr>
      <w:tr w:rsidR="00502C01" w:rsidRPr="002D53A8" w14:paraId="2D0E0F8E" w14:textId="77777777" w:rsidTr="00DB51F5">
        <w:trPr>
          <w:jc w:val="center"/>
        </w:trPr>
        <w:tc>
          <w:tcPr>
            <w:tcW w:w="1177" w:type="pct"/>
            <w:shd w:val="clear" w:color="auto" w:fill="D9D9D9"/>
            <w:tcMar>
              <w:top w:w="0" w:type="dxa"/>
              <w:bottom w:w="0" w:type="dxa"/>
            </w:tcMar>
          </w:tcPr>
          <w:p w14:paraId="5D0CAEB6" w14:textId="1028BE46" w:rsidR="00502C01" w:rsidRPr="002D53A8" w:rsidRDefault="00502C01" w:rsidP="00EC7355">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A976517" w14:textId="77777777" w:rsidR="00502C01" w:rsidRPr="002D53A8" w:rsidRDefault="00502C01" w:rsidP="00EC7355">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:VnfInstantiateOperationConfiguration</w:t>
            </w:r>
          </w:p>
        </w:tc>
      </w:tr>
      <w:tr w:rsidR="00502C01" w:rsidRPr="002D53A8" w14:paraId="5580FF41" w14:textId="77777777" w:rsidTr="00DB51F5">
        <w:trPr>
          <w:jc w:val="center"/>
        </w:trPr>
        <w:tc>
          <w:tcPr>
            <w:tcW w:w="1177" w:type="pct"/>
            <w:shd w:val="clear" w:color="auto" w:fill="D9D9D9"/>
            <w:tcMar>
              <w:top w:w="0" w:type="dxa"/>
              <w:bottom w:w="0" w:type="dxa"/>
            </w:tcMar>
          </w:tcPr>
          <w:p w14:paraId="0F777928" w14:textId="6AD6CA40" w:rsidR="00502C01" w:rsidRPr="002D53A8" w:rsidRDefault="00502C01" w:rsidP="00EC7355">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756F9A57" w14:textId="77777777" w:rsidR="00502C01" w:rsidRPr="002D53A8" w:rsidRDefault="00502C01" w:rsidP="00EC7355">
            <w:pPr>
              <w:pStyle w:val="TAL"/>
              <w:rPr>
                <w:rFonts w:eastAsiaTheme="minorEastAsia"/>
              </w:rPr>
            </w:pPr>
            <w:r w:rsidRPr="002D53A8">
              <w:rPr>
                <w:rFonts w:eastAsiaTheme="minorEastAsia"/>
              </w:rPr>
              <w:t>tosca.datatypes.nfv.VnfInstantiateOperationConfiguration</w:t>
            </w:r>
          </w:p>
        </w:tc>
      </w:tr>
    </w:tbl>
    <w:p w14:paraId="50CD3FFF" w14:textId="77777777" w:rsidR="00502C01" w:rsidRPr="002D53A8" w:rsidRDefault="00502C01" w:rsidP="000B0B0B">
      <w:pPr>
        <w:rPr>
          <w:rFonts w:eastAsia="SimSun"/>
        </w:rPr>
      </w:pPr>
    </w:p>
    <w:p w14:paraId="6D1CFC3D" w14:textId="77777777" w:rsidR="00502C01" w:rsidRPr="002D53A8" w:rsidRDefault="00101E52" w:rsidP="008A3ED5">
      <w:pPr>
        <w:pStyle w:val="Heading4"/>
        <w:rPr>
          <w:rFonts w:eastAsia="DengXian"/>
        </w:rPr>
      </w:pPr>
      <w:bookmarkStart w:id="456" w:name="_Toc48655130"/>
      <w:bookmarkStart w:id="457" w:name="_Toc48724667"/>
      <w:bookmarkStart w:id="458" w:name="_Toc57297087"/>
      <w:r w:rsidRPr="002D53A8">
        <w:rPr>
          <w:rFonts w:eastAsia="DengXian"/>
        </w:rPr>
        <w:t>6.2.21</w:t>
      </w:r>
      <w:r w:rsidR="00502C01" w:rsidRPr="002D53A8">
        <w:rPr>
          <w:rFonts w:eastAsia="DengXian"/>
        </w:rPr>
        <w:t>.2</w:t>
      </w:r>
      <w:r w:rsidR="00502C01" w:rsidRPr="002D53A8">
        <w:rPr>
          <w:rFonts w:eastAsia="DengXian"/>
        </w:rPr>
        <w:tab/>
        <w:t>Properties</w:t>
      </w:r>
      <w:bookmarkEnd w:id="456"/>
      <w:bookmarkEnd w:id="457"/>
      <w:bookmarkEnd w:id="458"/>
    </w:p>
    <w:p w14:paraId="0C05B1DD" w14:textId="77777777" w:rsidR="00502C01" w:rsidRPr="002D53A8" w:rsidRDefault="00244291" w:rsidP="00244291">
      <w:pPr>
        <w:rPr>
          <w:rFonts w:eastAsiaTheme="minorEastAsia"/>
          <w:lang w:eastAsia="zh-CN"/>
        </w:rPr>
      </w:pPr>
      <w:r w:rsidRPr="002D53A8">
        <w:rPr>
          <w:rFonts w:eastAsiaTheme="minorEastAsia"/>
          <w:lang w:eastAsia="zh-CN"/>
        </w:rPr>
        <w:t>None</w:t>
      </w:r>
      <w:r w:rsidR="00CD74BC" w:rsidRPr="002D53A8">
        <w:rPr>
          <w:rFonts w:eastAsiaTheme="minorEastAsia"/>
          <w:lang w:eastAsia="zh-CN"/>
        </w:rPr>
        <w:t>.</w:t>
      </w:r>
    </w:p>
    <w:p w14:paraId="51852EF2" w14:textId="77777777" w:rsidR="00502C01" w:rsidRPr="002D53A8" w:rsidRDefault="00101E52" w:rsidP="008A3ED5">
      <w:pPr>
        <w:pStyle w:val="Heading4"/>
        <w:rPr>
          <w:rFonts w:eastAsia="DengXian"/>
        </w:rPr>
      </w:pPr>
      <w:bookmarkStart w:id="459" w:name="_Toc48655131"/>
      <w:bookmarkStart w:id="460" w:name="_Toc48724668"/>
      <w:bookmarkStart w:id="461" w:name="_Toc57297088"/>
      <w:r w:rsidRPr="002D53A8">
        <w:rPr>
          <w:rFonts w:eastAsia="DengXian"/>
        </w:rPr>
        <w:t>6.2.21</w:t>
      </w:r>
      <w:r w:rsidR="00502C01" w:rsidRPr="002D53A8">
        <w:rPr>
          <w:rFonts w:eastAsia="DengXian"/>
        </w:rPr>
        <w:t>.3</w:t>
      </w:r>
      <w:r w:rsidR="00502C01" w:rsidRPr="002D53A8">
        <w:rPr>
          <w:rFonts w:eastAsia="DengXian"/>
        </w:rPr>
        <w:tab/>
        <w:t>Definition</w:t>
      </w:r>
      <w:bookmarkEnd w:id="459"/>
      <w:bookmarkEnd w:id="460"/>
      <w:bookmarkEnd w:id="461"/>
    </w:p>
    <w:p w14:paraId="7D66D493" w14:textId="77777777" w:rsidR="00502C01" w:rsidRPr="002D53A8" w:rsidRDefault="00F00C0C" w:rsidP="00EE2F02">
      <w:pPr>
        <w:rPr>
          <w:rFonts w:eastAsiaTheme="minorEastAsia"/>
        </w:rPr>
      </w:pPr>
      <w:r w:rsidRPr="002D53A8">
        <w:rPr>
          <w:rFonts w:eastAsiaTheme="minorEastAsia"/>
          <w:lang w:eastAsia="zh-CN"/>
        </w:rPr>
        <w:t xml:space="preserve">The syntax of the </w:t>
      </w:r>
      <w:r w:rsidRPr="002D53A8">
        <w:rPr>
          <w:rFonts w:eastAsiaTheme="minorEastAsia"/>
        </w:rPr>
        <w:t>VnfInstantiateOperationConfiguration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53554BE" w14:textId="77777777" w:rsidTr="00DB51F5">
        <w:trPr>
          <w:jc w:val="center"/>
        </w:trPr>
        <w:tc>
          <w:tcPr>
            <w:tcW w:w="9629" w:type="dxa"/>
            <w:shd w:val="clear" w:color="auto" w:fill="D9D9D9" w:themeFill="background1" w:themeFillShade="D9"/>
          </w:tcPr>
          <w:p w14:paraId="6CF6035C" w14:textId="39BEC3EB"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tosca.datatypes.nfv.VnfInstantiateOperationConfiguration:</w:t>
            </w:r>
          </w:p>
          <w:p w14:paraId="34EBD948" w14:textId="31D63DEA"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derived_from:</w:t>
            </w:r>
            <w:r w:rsidRPr="002D53A8">
              <w:rPr>
                <w:rFonts w:ascii="Consolas" w:eastAsiaTheme="minorEastAsia" w:hAnsi="Consolas"/>
              </w:rPr>
              <w:t xml:space="preserve"> </w:t>
            </w:r>
            <w:r w:rsidR="004012AA" w:rsidRPr="002D53A8">
              <w:rPr>
                <w:rFonts w:ascii="Consolas" w:eastAsiaTheme="minorEastAsia" w:hAnsi="Consolas"/>
              </w:rPr>
              <w:t>tosca.datatypes.Root</w:t>
            </w:r>
          </w:p>
          <w:p w14:paraId="56FB788B" w14:textId="577CCD57" w:rsidR="00F578DE" w:rsidRPr="002D53A8" w:rsidRDefault="00DB51F5" w:rsidP="004012AA">
            <w:pPr>
              <w:pStyle w:val="FP"/>
              <w:rPr>
                <w:rFonts w:ascii="Consolas" w:eastAsia="SimSun" w:hAnsi="Consolas"/>
              </w:rPr>
            </w:pPr>
            <w:r w:rsidRPr="002D53A8">
              <w:rPr>
                <w:rFonts w:ascii="Consolas" w:eastAsiaTheme="minorEastAsia" w:hAnsi="Consolas"/>
              </w:rPr>
              <w:t xml:space="preserve">    </w:t>
            </w:r>
            <w:r w:rsidR="00F578DE" w:rsidRPr="002D53A8">
              <w:rPr>
                <w:rFonts w:ascii="Consolas" w:eastAsia="SimSun" w:hAnsi="Consolas"/>
              </w:rPr>
              <w:t>description:</w:t>
            </w:r>
            <w:r w:rsidRPr="002D53A8">
              <w:rPr>
                <w:rFonts w:ascii="Consolas" w:eastAsia="SimSun" w:hAnsi="Consolas"/>
              </w:rPr>
              <w:t xml:space="preserve"> </w:t>
            </w:r>
            <w:r w:rsidR="00F578DE" w:rsidRPr="002D53A8">
              <w:rPr>
                <w:rFonts w:ascii="Consolas" w:eastAsia="SimSun" w:hAnsi="Consolas"/>
              </w:rPr>
              <w:t>represents</w:t>
            </w:r>
            <w:r w:rsidRPr="002D53A8">
              <w:rPr>
                <w:rFonts w:ascii="Consolas" w:eastAsia="SimSun" w:hAnsi="Consolas"/>
              </w:rPr>
              <w:t xml:space="preserve"> </w:t>
            </w:r>
            <w:r w:rsidR="00F578DE" w:rsidRPr="002D53A8">
              <w:rPr>
                <w:rFonts w:ascii="Consolas" w:eastAsia="SimSun" w:hAnsi="Consolas"/>
              </w:rPr>
              <w:t>information</w:t>
            </w:r>
            <w:r w:rsidRPr="002D53A8">
              <w:rPr>
                <w:rFonts w:ascii="Consolas" w:eastAsia="SimSun" w:hAnsi="Consolas"/>
              </w:rPr>
              <w:t xml:space="preserve"> </w:t>
            </w:r>
            <w:r w:rsidR="00F578DE" w:rsidRPr="002D53A8">
              <w:rPr>
                <w:rFonts w:ascii="Consolas" w:eastAsia="SimSun" w:hAnsi="Consolas"/>
              </w:rPr>
              <w:t>that</w:t>
            </w:r>
            <w:r w:rsidRPr="002D53A8">
              <w:rPr>
                <w:rFonts w:ascii="Consolas" w:eastAsia="SimSun" w:hAnsi="Consolas"/>
              </w:rPr>
              <w:t xml:space="preserve"> </w:t>
            </w:r>
            <w:r w:rsidR="00F578DE" w:rsidRPr="002D53A8">
              <w:rPr>
                <w:rFonts w:ascii="Consolas" w:eastAsia="SimSun" w:hAnsi="Consolas"/>
              </w:rPr>
              <w:t>affect</w:t>
            </w:r>
            <w:r w:rsidRPr="002D53A8">
              <w:rPr>
                <w:rFonts w:ascii="Consolas" w:eastAsia="SimSun" w:hAnsi="Consolas"/>
              </w:rPr>
              <w:t xml:space="preserve"> </w:t>
            </w:r>
            <w:r w:rsidR="00F578DE" w:rsidRPr="002D53A8">
              <w:rPr>
                <w:rFonts w:ascii="Consolas" w:eastAsia="SimSun" w:hAnsi="Consolas"/>
              </w:rPr>
              <w:t>the</w:t>
            </w:r>
            <w:r w:rsidRPr="002D53A8">
              <w:rPr>
                <w:rFonts w:ascii="Consolas" w:eastAsia="SimSun" w:hAnsi="Consolas"/>
              </w:rPr>
              <w:t xml:space="preserve"> </w:t>
            </w:r>
            <w:r w:rsidR="00F578DE" w:rsidRPr="002D53A8">
              <w:rPr>
                <w:rFonts w:ascii="Consolas" w:eastAsia="SimSun" w:hAnsi="Consolas"/>
              </w:rPr>
              <w:t>invocation</w:t>
            </w:r>
            <w:r w:rsidRPr="002D53A8">
              <w:rPr>
                <w:rFonts w:ascii="Consolas" w:eastAsia="SimSun" w:hAnsi="Consolas"/>
              </w:rPr>
              <w:t xml:space="preserve"> </w:t>
            </w:r>
            <w:r w:rsidR="00F578DE" w:rsidRPr="002D53A8">
              <w:rPr>
                <w:rFonts w:ascii="Consolas" w:eastAsia="SimSun" w:hAnsi="Consolas"/>
              </w:rPr>
              <w:t>of</w:t>
            </w:r>
            <w:r w:rsidRPr="002D53A8">
              <w:rPr>
                <w:rFonts w:ascii="Consolas" w:eastAsia="SimSun" w:hAnsi="Consolas"/>
              </w:rPr>
              <w:t xml:space="preserve"> </w:t>
            </w:r>
            <w:r w:rsidR="00F578DE" w:rsidRPr="002D53A8">
              <w:rPr>
                <w:rFonts w:ascii="Consolas" w:eastAsia="SimSun" w:hAnsi="Consolas"/>
              </w:rPr>
              <w:t>the</w:t>
            </w:r>
            <w:r w:rsidRPr="002D53A8">
              <w:rPr>
                <w:rFonts w:ascii="Consolas" w:eastAsia="SimSun" w:hAnsi="Consolas"/>
              </w:rPr>
              <w:t xml:space="preserve"> </w:t>
            </w:r>
            <w:r w:rsidR="00F578DE" w:rsidRPr="002D53A8">
              <w:rPr>
                <w:rFonts w:ascii="Consolas" w:eastAsia="SimSun" w:hAnsi="Consolas"/>
              </w:rPr>
              <w:t>InstantiateVnf</w:t>
            </w:r>
            <w:r w:rsidRPr="002D53A8">
              <w:rPr>
                <w:rFonts w:ascii="Consolas" w:eastAsia="SimSun" w:hAnsi="Consolas"/>
              </w:rPr>
              <w:t xml:space="preserve"> </w:t>
            </w:r>
            <w:r w:rsidR="00F578DE" w:rsidRPr="002D53A8">
              <w:rPr>
                <w:rFonts w:ascii="Consolas" w:eastAsia="SimSun" w:hAnsi="Consolas"/>
              </w:rPr>
              <w:t>operation.</w:t>
            </w:r>
          </w:p>
          <w:p w14:paraId="228EB32F" w14:textId="3535A183" w:rsidR="00625C38" w:rsidRPr="002D53A8" w:rsidRDefault="00625C38" w:rsidP="004012AA">
            <w:pPr>
              <w:pStyle w:val="FP"/>
              <w:rPr>
                <w:rFonts w:ascii="Consolas" w:eastAsia="SimSun" w:hAnsi="Consolas"/>
              </w:rPr>
            </w:pPr>
            <w:r w:rsidRPr="002D53A8">
              <w:rPr>
                <w:rFonts w:ascii="Consolas" w:eastAsia="SimSun" w:hAnsi="Consolas"/>
              </w:rPr>
              <w:t xml:space="preserve">    # This data type definition is reserved for future use in the present document.</w:t>
            </w:r>
          </w:p>
          <w:p w14:paraId="084C6117" w14:textId="48FF8C28" w:rsidR="001E5A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FE3630" w:rsidRPr="002D53A8">
              <w:rPr>
                <w:rFonts w:ascii="Consolas" w:eastAsiaTheme="minorEastAsia" w:hAnsi="Consolas"/>
              </w:rPr>
              <w:t>#</w:t>
            </w:r>
            <w:r w:rsidRPr="002D53A8">
              <w:rPr>
                <w:rFonts w:ascii="Consolas" w:eastAsiaTheme="minorEastAsia" w:hAnsi="Consolas"/>
              </w:rPr>
              <w:t xml:space="preserve"> </w:t>
            </w:r>
            <w:r w:rsidR="004012AA" w:rsidRPr="002D53A8">
              <w:rPr>
                <w:rFonts w:ascii="Consolas" w:eastAsiaTheme="minorEastAsia" w:hAnsi="Consolas"/>
              </w:rPr>
              <w:t>properties:</w:t>
            </w:r>
          </w:p>
        </w:tc>
      </w:tr>
    </w:tbl>
    <w:p w14:paraId="1A00EF5E" w14:textId="77777777" w:rsidR="00C44296" w:rsidRPr="002D53A8" w:rsidRDefault="00C44296" w:rsidP="00C44296">
      <w:pPr>
        <w:rPr>
          <w:rFonts w:eastAsiaTheme="minorEastAsia"/>
        </w:rPr>
      </w:pPr>
    </w:p>
    <w:p w14:paraId="30EBA3D2" w14:textId="77777777" w:rsidR="00502C01" w:rsidRPr="002D53A8" w:rsidRDefault="00502C01" w:rsidP="008A3ED5">
      <w:pPr>
        <w:pStyle w:val="Heading4"/>
        <w:rPr>
          <w:rFonts w:eastAsia="DengXian"/>
        </w:rPr>
      </w:pPr>
      <w:bookmarkStart w:id="462" w:name="_Toc48655132"/>
      <w:bookmarkStart w:id="463" w:name="_Toc48724669"/>
      <w:bookmarkStart w:id="464" w:name="_Toc57297089"/>
      <w:r w:rsidRPr="002D53A8">
        <w:rPr>
          <w:rFonts w:eastAsia="DengXian"/>
        </w:rPr>
        <w:t>6.</w:t>
      </w:r>
      <w:r w:rsidR="00EE2F02" w:rsidRPr="002D53A8">
        <w:rPr>
          <w:rFonts w:eastAsia="DengXian"/>
        </w:rPr>
        <w:t>2</w:t>
      </w:r>
      <w:r w:rsidRPr="002D53A8">
        <w:rPr>
          <w:rFonts w:eastAsia="DengXian"/>
        </w:rPr>
        <w:t>.</w:t>
      </w:r>
      <w:r w:rsidR="00113C7D" w:rsidRPr="002D53A8">
        <w:rPr>
          <w:rFonts w:eastAsia="DengXian"/>
        </w:rPr>
        <w:t>2</w:t>
      </w:r>
      <w:r w:rsidR="00101E52" w:rsidRPr="002D53A8">
        <w:rPr>
          <w:rFonts w:eastAsia="DengXian"/>
        </w:rPr>
        <w:t>1</w:t>
      </w:r>
      <w:r w:rsidRPr="002D53A8">
        <w:rPr>
          <w:rFonts w:eastAsia="DengXian"/>
        </w:rPr>
        <w:t>.4</w:t>
      </w:r>
      <w:r w:rsidRPr="002D53A8">
        <w:rPr>
          <w:rFonts w:eastAsia="DengXian"/>
        </w:rPr>
        <w:tab/>
        <w:t>Examples</w:t>
      </w:r>
      <w:bookmarkEnd w:id="462"/>
      <w:bookmarkEnd w:id="463"/>
      <w:bookmarkEnd w:id="464"/>
    </w:p>
    <w:p w14:paraId="5AF86B61" w14:textId="7BBC2AAD" w:rsidR="00D566BF" w:rsidRPr="002D53A8" w:rsidRDefault="00625C38" w:rsidP="00EE2F02">
      <w:pPr>
        <w:rPr>
          <w:rFonts w:eastAsiaTheme="minorEastAsia"/>
        </w:rPr>
      </w:pPr>
      <w:r w:rsidRPr="002D53A8">
        <w:rPr>
          <w:rFonts w:eastAsiaTheme="minorEastAsia"/>
        </w:rPr>
        <w:t>None.</w:t>
      </w:r>
    </w:p>
    <w:p w14:paraId="073C5C02" w14:textId="77777777" w:rsidR="00D566BF" w:rsidRPr="002D53A8" w:rsidRDefault="00101E52" w:rsidP="00D566BF">
      <w:pPr>
        <w:pStyle w:val="Heading4"/>
        <w:rPr>
          <w:rFonts w:eastAsia="DengXian"/>
        </w:rPr>
      </w:pPr>
      <w:bookmarkStart w:id="465" w:name="_Toc48655133"/>
      <w:bookmarkStart w:id="466" w:name="_Toc48724670"/>
      <w:bookmarkStart w:id="467" w:name="_Toc57297090"/>
      <w:r w:rsidRPr="002D53A8">
        <w:rPr>
          <w:rFonts w:eastAsia="DengXian" w:hint="eastAsia"/>
        </w:rPr>
        <w:t>6.2.21</w:t>
      </w:r>
      <w:r w:rsidR="00D566BF" w:rsidRPr="002D53A8">
        <w:rPr>
          <w:rFonts w:eastAsia="DengXian" w:hint="eastAsia"/>
        </w:rPr>
        <w:t>.5</w:t>
      </w:r>
      <w:r w:rsidR="00D566BF" w:rsidRPr="002D53A8">
        <w:rPr>
          <w:rFonts w:eastAsia="DengXian"/>
        </w:rPr>
        <w:tab/>
        <w:t>Additional Requirements</w:t>
      </w:r>
      <w:bookmarkEnd w:id="465"/>
      <w:bookmarkEnd w:id="466"/>
      <w:bookmarkEnd w:id="467"/>
    </w:p>
    <w:p w14:paraId="31A25E31" w14:textId="77777777" w:rsidR="00D566BF" w:rsidRPr="002D53A8" w:rsidRDefault="00D566BF" w:rsidP="00EE2F02">
      <w:pPr>
        <w:rPr>
          <w:rFonts w:eastAsiaTheme="minorEastAsia"/>
          <w:lang w:eastAsia="zh-CN"/>
        </w:rPr>
      </w:pPr>
      <w:r w:rsidRPr="002D53A8">
        <w:rPr>
          <w:rFonts w:eastAsiaTheme="minorEastAsia" w:hint="eastAsia"/>
          <w:lang w:eastAsia="zh-CN"/>
        </w:rPr>
        <w:t>None.</w:t>
      </w:r>
    </w:p>
    <w:p w14:paraId="3D0450BF" w14:textId="77777777" w:rsidR="00502C01" w:rsidRPr="002D53A8" w:rsidRDefault="00101E52" w:rsidP="008A3ED5">
      <w:pPr>
        <w:pStyle w:val="Heading3"/>
        <w:rPr>
          <w:rFonts w:eastAsia="DengXian"/>
        </w:rPr>
      </w:pPr>
      <w:bookmarkStart w:id="468" w:name="_Toc48655134"/>
      <w:bookmarkStart w:id="469" w:name="_Toc48724671"/>
      <w:bookmarkStart w:id="470" w:name="_Toc57297091"/>
      <w:r w:rsidRPr="002D53A8">
        <w:rPr>
          <w:rFonts w:eastAsia="DengXian"/>
        </w:rPr>
        <w:t>6.2.22</w:t>
      </w:r>
      <w:r w:rsidR="00330477" w:rsidRPr="002D53A8">
        <w:rPr>
          <w:rFonts w:eastAsia="DengXian"/>
        </w:rPr>
        <w:tab/>
      </w:r>
      <w:r w:rsidR="00502C01" w:rsidRPr="002D53A8">
        <w:rPr>
          <w:rFonts w:eastAsia="DengXian"/>
        </w:rPr>
        <w:t>tosca.datatypes.nfv.VnfScaleOperationConfiguration</w:t>
      </w:r>
      <w:bookmarkEnd w:id="468"/>
      <w:bookmarkEnd w:id="469"/>
      <w:bookmarkEnd w:id="470"/>
    </w:p>
    <w:p w14:paraId="699A8C25" w14:textId="77777777" w:rsidR="00502C01" w:rsidRPr="002D53A8" w:rsidRDefault="00101E52" w:rsidP="008A3ED5">
      <w:pPr>
        <w:pStyle w:val="Heading4"/>
        <w:rPr>
          <w:rFonts w:eastAsiaTheme="minorEastAsia"/>
          <w:lang w:eastAsia="zh-CN"/>
        </w:rPr>
      </w:pPr>
      <w:bookmarkStart w:id="471" w:name="_Toc48655135"/>
      <w:bookmarkStart w:id="472" w:name="_Toc48724672"/>
      <w:bookmarkStart w:id="473" w:name="_Toc57297092"/>
      <w:r w:rsidRPr="002D53A8">
        <w:rPr>
          <w:rFonts w:eastAsiaTheme="minorEastAsia" w:hint="eastAsia"/>
          <w:lang w:eastAsia="zh-CN"/>
        </w:rPr>
        <w:t>6.2.22</w:t>
      </w:r>
      <w:r w:rsidR="00502C01" w:rsidRPr="002D53A8">
        <w:rPr>
          <w:rFonts w:eastAsiaTheme="minorEastAsia" w:hint="eastAsia"/>
          <w:lang w:eastAsia="zh-CN"/>
        </w:rPr>
        <w:t>.1</w:t>
      </w:r>
      <w:r w:rsidR="00502C01" w:rsidRPr="002D53A8">
        <w:rPr>
          <w:rFonts w:eastAsiaTheme="minorEastAsia" w:hint="eastAsia"/>
          <w:lang w:eastAsia="zh-CN"/>
        </w:rPr>
        <w:tab/>
      </w:r>
      <w:r w:rsidR="00502C01" w:rsidRPr="002D53A8">
        <w:rPr>
          <w:rFonts w:eastAsiaTheme="minorEastAsia"/>
          <w:lang w:eastAsia="zh-CN"/>
        </w:rPr>
        <w:t>Description</w:t>
      </w:r>
      <w:bookmarkEnd w:id="471"/>
      <w:bookmarkEnd w:id="472"/>
      <w:bookmarkEnd w:id="473"/>
    </w:p>
    <w:p w14:paraId="68FF62B2" w14:textId="418F962E" w:rsidR="00502C01" w:rsidRPr="002D53A8" w:rsidRDefault="00502C01" w:rsidP="00C91438">
      <w:pPr>
        <w:rPr>
          <w:rFonts w:eastAsiaTheme="minorEastAsia"/>
        </w:rPr>
      </w:pPr>
      <w:r w:rsidRPr="002D53A8">
        <w:rPr>
          <w:rFonts w:eastAsia="SimSun"/>
        </w:rPr>
        <w:t xml:space="preserve">VnfScaleOperationConfiguration represents information that affect the invocation of the ScaleVnf operation, as specified in </w:t>
      </w:r>
      <w:r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F00C0C" w:rsidRPr="002D53A8">
        <w:rPr>
          <w:rFonts w:eastAsia="SimSun"/>
        </w:rPr>
        <w:t xml:space="preserve">. </w:t>
      </w:r>
      <w:r w:rsidR="00884B02" w:rsidRPr="002D53A8">
        <w:rPr>
          <w:rFonts w:eastAsia="SimSun"/>
        </w:rPr>
        <w:t xml:space="preserve">Table </w:t>
      </w:r>
      <w:r w:rsidR="00101E52" w:rsidRPr="002D53A8">
        <w:rPr>
          <w:rFonts w:eastAsia="SimSun"/>
        </w:rPr>
        <w:t>6.2.22</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287A3F27" w14:textId="77777777" w:rsidR="00502C01" w:rsidRPr="002D53A8" w:rsidRDefault="00502C01" w:rsidP="00C91438">
      <w:pPr>
        <w:pStyle w:val="TH"/>
        <w:rPr>
          <w:rFonts w:eastAsiaTheme="minorEastAsia"/>
        </w:rPr>
      </w:pPr>
      <w:r w:rsidRPr="002D53A8">
        <w:rPr>
          <w:rFonts w:eastAsiaTheme="minorEastAsia"/>
        </w:rPr>
        <w:t xml:space="preserve">Table </w:t>
      </w:r>
      <w:r w:rsidR="00101E52" w:rsidRPr="002D53A8">
        <w:rPr>
          <w:rFonts w:eastAsiaTheme="minorEastAsia"/>
        </w:rPr>
        <w:t>6.2.22</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2533C934" w14:textId="77777777" w:rsidTr="00DB51F5">
        <w:trPr>
          <w:jc w:val="center"/>
        </w:trPr>
        <w:tc>
          <w:tcPr>
            <w:tcW w:w="1177" w:type="pct"/>
            <w:shd w:val="clear" w:color="auto" w:fill="D9D9D9"/>
            <w:tcMar>
              <w:top w:w="0" w:type="dxa"/>
              <w:bottom w:w="0" w:type="dxa"/>
            </w:tcMar>
          </w:tcPr>
          <w:p w14:paraId="74D571A3" w14:textId="2B803822"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3B757C71" w14:textId="77777777" w:rsidR="00502C01" w:rsidRPr="002D53A8" w:rsidRDefault="00502C01" w:rsidP="005A41DE">
            <w:pPr>
              <w:pStyle w:val="TAL"/>
              <w:rPr>
                <w:rFonts w:eastAsiaTheme="minorEastAsia"/>
              </w:rPr>
            </w:pPr>
            <w:r w:rsidRPr="002D53A8">
              <w:rPr>
                <w:rFonts w:eastAsiaTheme="minorEastAsia"/>
              </w:rPr>
              <w:t>VnfScaleOperationConfiguration</w:t>
            </w:r>
          </w:p>
        </w:tc>
      </w:tr>
      <w:tr w:rsidR="00502C01" w:rsidRPr="002D53A8" w14:paraId="33EDA46C" w14:textId="77777777" w:rsidTr="00DB51F5">
        <w:trPr>
          <w:jc w:val="center"/>
        </w:trPr>
        <w:tc>
          <w:tcPr>
            <w:tcW w:w="1177" w:type="pct"/>
            <w:shd w:val="clear" w:color="auto" w:fill="D9D9D9"/>
            <w:tcMar>
              <w:top w:w="0" w:type="dxa"/>
              <w:bottom w:w="0" w:type="dxa"/>
            </w:tcMar>
          </w:tcPr>
          <w:p w14:paraId="4EBA94AD" w14:textId="70A06EFF"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66E680F2"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:VnfScaleOperationConfiguration</w:t>
            </w:r>
          </w:p>
        </w:tc>
      </w:tr>
      <w:tr w:rsidR="00502C01" w:rsidRPr="002D53A8" w14:paraId="34AAFA6B" w14:textId="77777777" w:rsidTr="00DB51F5">
        <w:trPr>
          <w:jc w:val="center"/>
        </w:trPr>
        <w:tc>
          <w:tcPr>
            <w:tcW w:w="1177" w:type="pct"/>
            <w:shd w:val="clear" w:color="auto" w:fill="D9D9D9"/>
            <w:tcMar>
              <w:top w:w="0" w:type="dxa"/>
              <w:bottom w:w="0" w:type="dxa"/>
            </w:tcMar>
          </w:tcPr>
          <w:p w14:paraId="3EC99B47" w14:textId="065FD838"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5756B6AD" w14:textId="77777777" w:rsidR="00502C01" w:rsidRPr="002D53A8" w:rsidRDefault="00502C01" w:rsidP="005A41DE">
            <w:pPr>
              <w:pStyle w:val="TAL"/>
              <w:rPr>
                <w:rFonts w:eastAsiaTheme="minorEastAsia"/>
              </w:rPr>
            </w:pPr>
            <w:r w:rsidRPr="002D53A8">
              <w:rPr>
                <w:rFonts w:eastAsiaTheme="minorEastAsia"/>
              </w:rPr>
              <w:t>tosca.datatypes.nfv.VnfScaleOperationConfiguration</w:t>
            </w:r>
          </w:p>
        </w:tc>
      </w:tr>
    </w:tbl>
    <w:p w14:paraId="1E55A01B" w14:textId="77777777" w:rsidR="00502C01" w:rsidRPr="002D53A8" w:rsidRDefault="00502C01" w:rsidP="00615782">
      <w:pPr>
        <w:rPr>
          <w:rFonts w:eastAsiaTheme="minorEastAsia"/>
        </w:rPr>
      </w:pPr>
    </w:p>
    <w:p w14:paraId="55EBFF5A" w14:textId="77777777" w:rsidR="00502C01" w:rsidRPr="002D53A8" w:rsidRDefault="00101E52" w:rsidP="008A3ED5">
      <w:pPr>
        <w:pStyle w:val="Heading4"/>
        <w:rPr>
          <w:rFonts w:eastAsiaTheme="minorEastAsia"/>
          <w:lang w:eastAsia="zh-CN"/>
        </w:rPr>
      </w:pPr>
      <w:bookmarkStart w:id="474" w:name="_Toc48655136"/>
      <w:bookmarkStart w:id="475" w:name="_Toc48724673"/>
      <w:bookmarkStart w:id="476" w:name="_Toc57297093"/>
      <w:r w:rsidRPr="002D53A8">
        <w:rPr>
          <w:rFonts w:eastAsiaTheme="minorEastAsia"/>
          <w:lang w:eastAsia="zh-CN"/>
        </w:rPr>
        <w:t>6.2.22</w:t>
      </w:r>
      <w:r w:rsidR="00502C01" w:rsidRPr="002D53A8">
        <w:rPr>
          <w:rFonts w:eastAsiaTheme="minorEastAsia"/>
          <w:lang w:eastAsia="zh-CN"/>
        </w:rPr>
        <w:t>.2</w:t>
      </w:r>
      <w:r w:rsidR="00502C01" w:rsidRPr="002D53A8">
        <w:rPr>
          <w:rFonts w:eastAsiaTheme="minorEastAsia"/>
          <w:lang w:eastAsia="zh-CN"/>
        </w:rPr>
        <w:tab/>
        <w:t>Properties</w:t>
      </w:r>
      <w:bookmarkEnd w:id="474"/>
      <w:bookmarkEnd w:id="475"/>
      <w:bookmarkEnd w:id="476"/>
    </w:p>
    <w:p w14:paraId="59B00DD7" w14:textId="77777777" w:rsidR="00F00C0C" w:rsidRPr="002D53A8" w:rsidRDefault="00F00C0C" w:rsidP="00F00C0C">
      <w:pPr>
        <w:rPr>
          <w:rFonts w:eastAsiaTheme="minorEastAsia"/>
        </w:rPr>
      </w:pPr>
      <w:r w:rsidRPr="002D53A8">
        <w:rPr>
          <w:rFonts w:eastAsiaTheme="minorEastAsia"/>
          <w:lang w:eastAsia="zh-CN"/>
        </w:rPr>
        <w:t xml:space="preserve">The properties of the </w:t>
      </w:r>
      <w:r w:rsidRPr="002D53A8">
        <w:rPr>
          <w:rFonts w:eastAsiaTheme="minorEastAsia"/>
        </w:rPr>
        <w:t>VnfScaleOperationConfiguration</w:t>
      </w:r>
      <w:r w:rsidRPr="002D53A8">
        <w:rPr>
          <w:rFonts w:eastAsiaTheme="minorEastAsia"/>
          <w:lang w:eastAsia="zh-CN"/>
        </w:rPr>
        <w:t xml:space="preserve"> data type shall comply with the provisions set out in table</w:t>
      </w:r>
      <w:r w:rsidR="00C91438" w:rsidRPr="002D53A8">
        <w:rPr>
          <w:rFonts w:eastAsiaTheme="minorEastAsia"/>
          <w:lang w:eastAsia="zh-CN"/>
        </w:rPr>
        <w:t> </w:t>
      </w:r>
      <w:r w:rsidR="00101E52" w:rsidRPr="002D53A8">
        <w:rPr>
          <w:rFonts w:eastAsiaTheme="minorEastAsia"/>
        </w:rPr>
        <w:t>6.2.22</w:t>
      </w:r>
      <w:r w:rsidRPr="002D53A8">
        <w:rPr>
          <w:rFonts w:eastAsiaTheme="minorEastAsia"/>
        </w:rPr>
        <w:t>.2-1</w:t>
      </w:r>
      <w:r w:rsidRPr="002D53A8">
        <w:rPr>
          <w:rFonts w:eastAsiaTheme="minorEastAsia"/>
          <w:lang w:eastAsia="zh-CN"/>
        </w:rPr>
        <w:t>.</w:t>
      </w:r>
    </w:p>
    <w:p w14:paraId="520FCB65" w14:textId="77777777" w:rsidR="00502C01" w:rsidRPr="002D53A8" w:rsidRDefault="00502C01" w:rsidP="006D2028">
      <w:pPr>
        <w:pStyle w:val="TH"/>
        <w:rPr>
          <w:rFonts w:eastAsia="SimSun"/>
        </w:rPr>
      </w:pPr>
      <w:r w:rsidRPr="002D53A8">
        <w:rPr>
          <w:rFonts w:eastAsiaTheme="minorEastAsia"/>
        </w:rPr>
        <w:t xml:space="preserve">Table </w:t>
      </w:r>
      <w:r w:rsidR="00101E52" w:rsidRPr="002D53A8">
        <w:rPr>
          <w:rFonts w:eastAsiaTheme="minorEastAsia"/>
        </w:rPr>
        <w:t>6.2.22</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996"/>
        <w:gridCol w:w="1381"/>
        <w:gridCol w:w="1615"/>
        <w:gridCol w:w="3938"/>
      </w:tblGrid>
      <w:tr w:rsidR="00502C01" w:rsidRPr="002D53A8" w14:paraId="2E7BDAAD" w14:textId="77777777" w:rsidTr="00DB51F5">
        <w:trPr>
          <w:cantSplit/>
          <w:tblHeader/>
          <w:jc w:val="center"/>
        </w:trPr>
        <w:tc>
          <w:tcPr>
            <w:tcW w:w="815" w:type="pct"/>
            <w:shd w:val="clear" w:color="auto" w:fill="D9D9D9"/>
            <w:tcMar>
              <w:top w:w="0" w:type="dxa"/>
              <w:bottom w:w="0" w:type="dxa"/>
            </w:tcMar>
          </w:tcPr>
          <w:p w14:paraId="42FAB6CF" w14:textId="77777777" w:rsidR="00502C01" w:rsidRPr="002D53A8" w:rsidRDefault="00502C01" w:rsidP="00FF7953">
            <w:pPr>
              <w:pStyle w:val="TAH"/>
              <w:rPr>
                <w:rFonts w:eastAsiaTheme="minorEastAsia"/>
              </w:rPr>
            </w:pPr>
            <w:r w:rsidRPr="002D53A8">
              <w:rPr>
                <w:rFonts w:eastAsiaTheme="minorEastAsia"/>
              </w:rPr>
              <w:t>Name</w:t>
            </w:r>
          </w:p>
        </w:tc>
        <w:tc>
          <w:tcPr>
            <w:tcW w:w="525" w:type="pct"/>
            <w:shd w:val="clear" w:color="auto" w:fill="D9D9D9"/>
            <w:tcMar>
              <w:top w:w="0" w:type="dxa"/>
              <w:bottom w:w="0" w:type="dxa"/>
            </w:tcMar>
          </w:tcPr>
          <w:p w14:paraId="27440A3A" w14:textId="77777777" w:rsidR="00502C01" w:rsidRPr="002D53A8" w:rsidRDefault="00502C01" w:rsidP="00FF7953">
            <w:pPr>
              <w:pStyle w:val="TAH"/>
              <w:rPr>
                <w:rFonts w:eastAsiaTheme="minorEastAsia"/>
              </w:rPr>
            </w:pPr>
            <w:r w:rsidRPr="002D53A8">
              <w:rPr>
                <w:rFonts w:eastAsiaTheme="minorEastAsia"/>
              </w:rPr>
              <w:t>Required</w:t>
            </w:r>
          </w:p>
        </w:tc>
        <w:tc>
          <w:tcPr>
            <w:tcW w:w="729" w:type="pct"/>
            <w:shd w:val="clear" w:color="auto" w:fill="D9D9D9"/>
            <w:tcMar>
              <w:top w:w="0" w:type="dxa"/>
              <w:bottom w:w="0" w:type="dxa"/>
            </w:tcMar>
          </w:tcPr>
          <w:p w14:paraId="7849238A"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28E5687C"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03E62090"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55EA516F" w14:textId="77777777" w:rsidTr="00DB51F5">
        <w:trPr>
          <w:cantSplit/>
          <w:jc w:val="center"/>
        </w:trPr>
        <w:tc>
          <w:tcPr>
            <w:tcW w:w="815" w:type="pct"/>
            <w:shd w:val="clear" w:color="auto" w:fill="FFFFFF"/>
            <w:tcMar>
              <w:top w:w="0" w:type="dxa"/>
              <w:bottom w:w="0" w:type="dxa"/>
            </w:tcMar>
          </w:tcPr>
          <w:p w14:paraId="6080F8AF" w14:textId="77777777" w:rsidR="00502C01" w:rsidRPr="002D53A8" w:rsidRDefault="00502C01" w:rsidP="00114F25">
            <w:pPr>
              <w:pStyle w:val="TAL"/>
              <w:rPr>
                <w:rFonts w:eastAsiaTheme="minorEastAsia"/>
              </w:rPr>
            </w:pPr>
            <w:r w:rsidRPr="002D53A8">
              <w:rPr>
                <w:rFonts w:eastAsiaTheme="minorEastAsia"/>
              </w:rPr>
              <w:t>scaling_by_more_than_one_step_supported</w:t>
            </w:r>
          </w:p>
        </w:tc>
        <w:tc>
          <w:tcPr>
            <w:tcW w:w="525" w:type="pct"/>
            <w:shd w:val="clear" w:color="auto" w:fill="FFFFFF"/>
            <w:tcMar>
              <w:top w:w="0" w:type="dxa"/>
              <w:bottom w:w="0" w:type="dxa"/>
            </w:tcMar>
          </w:tcPr>
          <w:p w14:paraId="4ED1499C" w14:textId="472FEE72" w:rsidR="00502C01" w:rsidRPr="002D53A8" w:rsidRDefault="00D67F87" w:rsidP="00114F25">
            <w:pPr>
              <w:pStyle w:val="TAL"/>
              <w:rPr>
                <w:rFonts w:eastAsia="SimSun"/>
                <w:lang w:eastAsia="zh-CN"/>
              </w:rPr>
            </w:pPr>
            <w:r w:rsidRPr="002D53A8">
              <w:rPr>
                <w:rFonts w:eastAsia="SimSun"/>
                <w:lang w:eastAsia="zh-CN"/>
              </w:rPr>
              <w:t>yes</w:t>
            </w:r>
          </w:p>
        </w:tc>
        <w:tc>
          <w:tcPr>
            <w:tcW w:w="729" w:type="pct"/>
            <w:shd w:val="clear" w:color="auto" w:fill="FFFFFF"/>
            <w:tcMar>
              <w:top w:w="0" w:type="dxa"/>
              <w:bottom w:w="0" w:type="dxa"/>
            </w:tcMar>
          </w:tcPr>
          <w:p w14:paraId="4E01BF10" w14:textId="77777777" w:rsidR="00502C01" w:rsidRPr="002D53A8" w:rsidRDefault="00F578DE" w:rsidP="00114F25">
            <w:pPr>
              <w:pStyle w:val="TAL"/>
              <w:rPr>
                <w:rFonts w:eastAsia="SimSun"/>
                <w:lang w:eastAsia="zh-CN"/>
              </w:rPr>
            </w:pPr>
            <w:r w:rsidRPr="002D53A8">
              <w:rPr>
                <w:rFonts w:eastAsia="SimSun"/>
                <w:lang w:eastAsia="zh-CN"/>
              </w:rPr>
              <w:t>b</w:t>
            </w:r>
            <w:r w:rsidR="00502C01" w:rsidRPr="002D53A8">
              <w:rPr>
                <w:rFonts w:eastAsia="SimSun"/>
                <w:lang w:eastAsia="zh-CN"/>
              </w:rPr>
              <w:t>oolean</w:t>
            </w:r>
          </w:p>
        </w:tc>
        <w:tc>
          <w:tcPr>
            <w:tcW w:w="852" w:type="pct"/>
            <w:shd w:val="clear" w:color="auto" w:fill="FFFFFF"/>
            <w:tcMar>
              <w:top w:w="0" w:type="dxa"/>
              <w:bottom w:w="0" w:type="dxa"/>
            </w:tcMar>
          </w:tcPr>
          <w:p w14:paraId="340B970A"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3BAE2663" w14:textId="54C547E8" w:rsidR="00502C01" w:rsidRPr="002D53A8" w:rsidRDefault="00502C01" w:rsidP="00114F25">
            <w:pPr>
              <w:pStyle w:val="TAL"/>
              <w:rPr>
                <w:rFonts w:eastAsia="SimSun"/>
                <w:lang w:eastAsia="zh-CN"/>
              </w:rPr>
            </w:pPr>
            <w:r w:rsidRPr="002D53A8">
              <w:rPr>
                <w:rFonts w:eastAsia="SimSun"/>
                <w:lang w:eastAsia="zh-CN"/>
              </w:rPr>
              <w:t>Signals</w:t>
            </w:r>
            <w:r w:rsidR="00DB51F5" w:rsidRPr="002D53A8">
              <w:rPr>
                <w:rFonts w:eastAsia="SimSun"/>
                <w:lang w:eastAsia="zh-CN"/>
              </w:rPr>
              <w:t xml:space="preserve"> </w:t>
            </w:r>
            <w:r w:rsidRPr="002D53A8">
              <w:rPr>
                <w:rFonts w:eastAsia="SimSun"/>
                <w:lang w:eastAsia="zh-CN"/>
              </w:rPr>
              <w:t>whether</w:t>
            </w:r>
            <w:r w:rsidR="00DB51F5" w:rsidRPr="002D53A8">
              <w:rPr>
                <w:rFonts w:eastAsia="SimSun"/>
                <w:lang w:eastAsia="zh-CN"/>
              </w:rPr>
              <w:t xml:space="preserve"> </w:t>
            </w:r>
            <w:r w:rsidRPr="002D53A8">
              <w:rPr>
                <w:rFonts w:eastAsia="SimSun"/>
                <w:lang w:eastAsia="zh-CN"/>
              </w:rPr>
              <w:t>passing</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larger</w:t>
            </w:r>
            <w:r w:rsidR="00DB51F5" w:rsidRPr="002D53A8">
              <w:rPr>
                <w:rFonts w:eastAsia="SimSun"/>
                <w:lang w:eastAsia="zh-CN"/>
              </w:rPr>
              <w:t xml:space="preserve"> </w:t>
            </w:r>
            <w:r w:rsidRPr="002D53A8">
              <w:rPr>
                <w:rFonts w:eastAsia="SimSun"/>
                <w:lang w:eastAsia="zh-CN"/>
              </w:rPr>
              <w:t>than</w:t>
            </w:r>
            <w:r w:rsidR="00DB51F5" w:rsidRPr="002D53A8">
              <w:rPr>
                <w:rFonts w:eastAsia="SimSun"/>
                <w:lang w:eastAsia="zh-CN"/>
              </w:rPr>
              <w:t xml:space="preserve"> </w:t>
            </w:r>
            <w:r w:rsidRPr="002D53A8">
              <w:rPr>
                <w:rFonts w:eastAsia="SimSun"/>
                <w:lang w:eastAsia="zh-CN"/>
              </w:rPr>
              <w:t>one</w:t>
            </w:r>
            <w:r w:rsidR="00DB51F5" w:rsidRPr="002D53A8">
              <w:rPr>
                <w:rFonts w:eastAsia="SimSun"/>
                <w:lang w:eastAsia="zh-CN"/>
              </w:rPr>
              <w:t xml:space="preserve"> </w:t>
            </w:r>
            <w:r w:rsidRPr="002D53A8">
              <w:rPr>
                <w:rFonts w:eastAsia="SimSun"/>
                <w:lang w:eastAsia="zh-CN"/>
              </w:rPr>
              <w:t>in</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numScalingSteps</w:t>
            </w:r>
            <w:r w:rsidR="00DB51F5" w:rsidRPr="002D53A8">
              <w:rPr>
                <w:rFonts w:eastAsia="SimSun"/>
                <w:lang w:eastAsia="zh-CN"/>
              </w:rPr>
              <w:t xml:space="preserve"> </w:t>
            </w:r>
            <w:r w:rsidRPr="002D53A8">
              <w:rPr>
                <w:rFonts w:eastAsia="SimSun"/>
                <w:lang w:eastAsia="zh-CN"/>
              </w:rPr>
              <w:t>parameter</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ScaleVnf</w:t>
            </w:r>
            <w:r w:rsidR="00DB51F5" w:rsidRPr="002D53A8">
              <w:rPr>
                <w:rFonts w:eastAsia="SimSun"/>
                <w:lang w:eastAsia="zh-CN"/>
              </w:rPr>
              <w:t xml:space="preserve"> </w:t>
            </w:r>
            <w:r w:rsidRPr="002D53A8">
              <w:rPr>
                <w:rFonts w:eastAsia="SimSun"/>
                <w:lang w:eastAsia="zh-CN"/>
              </w:rPr>
              <w:t>operation</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supported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VNF.</w:t>
            </w:r>
          </w:p>
          <w:p w14:paraId="23036FF2" w14:textId="4206F7FF" w:rsidR="00502C01" w:rsidRPr="002D53A8" w:rsidRDefault="00502C01" w:rsidP="00114F25">
            <w:pPr>
              <w:pStyle w:val="TAL"/>
              <w:rPr>
                <w:rFonts w:eastAsia="SimSun"/>
                <w:lang w:eastAsia="zh-CN"/>
              </w:rPr>
            </w:pPr>
            <w:r w:rsidRPr="002D53A8">
              <w:rPr>
                <w:rFonts w:eastAsia="SimSun"/>
                <w:lang w:eastAsia="zh-CN"/>
              </w:rPr>
              <w:t>Default</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FALSE,</w:t>
            </w:r>
            <w:r w:rsidR="00DB51F5" w:rsidRPr="002D53A8">
              <w:rPr>
                <w:rFonts w:eastAsia="SimSun"/>
                <w:lang w:eastAsia="zh-CN"/>
              </w:rPr>
              <w:t xml:space="preserve"> </w:t>
            </w:r>
            <w:r w:rsidRPr="002D53A8">
              <w:rPr>
                <w:rFonts w:eastAsia="SimSun"/>
                <w:lang w:eastAsia="zh-CN"/>
              </w:rPr>
              <w:t>i.e.</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supported".</w:t>
            </w:r>
          </w:p>
        </w:tc>
      </w:tr>
    </w:tbl>
    <w:p w14:paraId="1942E3D9" w14:textId="77777777" w:rsidR="00502C01" w:rsidRPr="002D53A8" w:rsidRDefault="00502C01" w:rsidP="00EE2F02">
      <w:pPr>
        <w:rPr>
          <w:rFonts w:eastAsiaTheme="minorEastAsia"/>
        </w:rPr>
      </w:pPr>
    </w:p>
    <w:p w14:paraId="362BAB1D" w14:textId="77777777" w:rsidR="00502C01" w:rsidRPr="002D53A8" w:rsidRDefault="00101E52" w:rsidP="008A3ED5">
      <w:pPr>
        <w:pStyle w:val="Heading4"/>
        <w:rPr>
          <w:rFonts w:eastAsiaTheme="minorEastAsia"/>
          <w:lang w:eastAsia="zh-CN"/>
        </w:rPr>
      </w:pPr>
      <w:bookmarkStart w:id="477" w:name="_Toc48655137"/>
      <w:bookmarkStart w:id="478" w:name="_Toc48724674"/>
      <w:bookmarkStart w:id="479" w:name="_Toc57297094"/>
      <w:r w:rsidRPr="002D53A8">
        <w:rPr>
          <w:rFonts w:eastAsiaTheme="minorEastAsia"/>
          <w:lang w:eastAsia="zh-CN"/>
        </w:rPr>
        <w:t>6.2.22</w:t>
      </w:r>
      <w:r w:rsidR="00502C01" w:rsidRPr="002D53A8">
        <w:rPr>
          <w:rFonts w:eastAsiaTheme="minorEastAsia"/>
          <w:lang w:eastAsia="zh-CN"/>
        </w:rPr>
        <w:t>.3</w:t>
      </w:r>
      <w:r w:rsidR="00502C01" w:rsidRPr="002D53A8">
        <w:rPr>
          <w:rFonts w:eastAsiaTheme="minorEastAsia"/>
          <w:lang w:eastAsia="zh-CN"/>
        </w:rPr>
        <w:tab/>
        <w:t>Definition</w:t>
      </w:r>
      <w:bookmarkEnd w:id="477"/>
      <w:bookmarkEnd w:id="478"/>
      <w:bookmarkEnd w:id="479"/>
    </w:p>
    <w:p w14:paraId="4450429D" w14:textId="77777777" w:rsidR="00502C01" w:rsidRPr="002D53A8" w:rsidRDefault="00F00C0C" w:rsidP="006D2028">
      <w:pPr>
        <w:rPr>
          <w:rFonts w:eastAsia="SimSun"/>
        </w:rPr>
      </w:pPr>
      <w:r w:rsidRPr="002D53A8">
        <w:rPr>
          <w:rFonts w:eastAsiaTheme="minorEastAsia"/>
          <w:lang w:eastAsia="zh-CN"/>
        </w:rPr>
        <w:t xml:space="preserve">The syntax of the </w:t>
      </w:r>
      <w:r w:rsidRPr="002D53A8">
        <w:rPr>
          <w:rFonts w:eastAsiaTheme="minorEastAsia"/>
        </w:rPr>
        <w:t>VnfScaleOperationConfiguration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2F6E074E" w14:textId="77777777" w:rsidTr="00DB51F5">
        <w:trPr>
          <w:jc w:val="center"/>
        </w:trPr>
        <w:tc>
          <w:tcPr>
            <w:tcW w:w="9629" w:type="dxa"/>
            <w:shd w:val="clear" w:color="auto" w:fill="D9D9D9" w:themeFill="background1" w:themeFillShade="D9"/>
          </w:tcPr>
          <w:p w14:paraId="56185B06" w14:textId="1AC5946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tosca.datatypes.nfv.VnfScaleOperationConfiguration:</w:t>
            </w:r>
          </w:p>
          <w:p w14:paraId="7F68D4C9" w14:textId="2E8A63D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73B81A87" w14:textId="54EDBB1D" w:rsidR="000C5CEB"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C5CEB" w:rsidRPr="002D53A8">
              <w:rPr>
                <w:rStyle w:val="CodeSnippet"/>
                <w:rFonts w:eastAsiaTheme="minorEastAsia"/>
              </w:rPr>
              <w:t>description:</w:t>
            </w:r>
            <w:r w:rsidRPr="002D53A8">
              <w:rPr>
                <w:rStyle w:val="CodeSnippet"/>
                <w:rFonts w:eastAsiaTheme="minorEastAsia"/>
              </w:rPr>
              <w:t xml:space="preserve"> </w:t>
            </w:r>
            <w:r w:rsidR="000C5CEB" w:rsidRPr="002D53A8">
              <w:rPr>
                <w:rStyle w:val="CodeSnippet"/>
                <w:rFonts w:eastAsiaTheme="minorEastAsia"/>
              </w:rPr>
              <w:t>Represents</w:t>
            </w:r>
            <w:r w:rsidRPr="002D53A8">
              <w:rPr>
                <w:rStyle w:val="CodeSnippet"/>
                <w:rFonts w:eastAsiaTheme="minorEastAsia"/>
              </w:rPr>
              <w:t xml:space="preserve"> </w:t>
            </w:r>
            <w:r w:rsidR="000C5CEB" w:rsidRPr="002D53A8">
              <w:rPr>
                <w:rStyle w:val="CodeSnippet"/>
                <w:rFonts w:eastAsiaTheme="minorEastAsia"/>
              </w:rPr>
              <w:t>information</w:t>
            </w:r>
            <w:r w:rsidRPr="002D53A8">
              <w:rPr>
                <w:rStyle w:val="CodeSnippet"/>
                <w:rFonts w:eastAsiaTheme="minorEastAsia"/>
              </w:rPr>
              <w:t xml:space="preserve"> </w:t>
            </w:r>
            <w:r w:rsidR="000C5CEB" w:rsidRPr="002D53A8">
              <w:rPr>
                <w:rStyle w:val="CodeSnippet"/>
                <w:rFonts w:eastAsiaTheme="minorEastAsia"/>
              </w:rPr>
              <w:t>that</w:t>
            </w:r>
            <w:r w:rsidRPr="002D53A8">
              <w:rPr>
                <w:rStyle w:val="CodeSnippet"/>
                <w:rFonts w:eastAsiaTheme="minorEastAsia"/>
              </w:rPr>
              <w:t xml:space="preserve"> </w:t>
            </w:r>
            <w:r w:rsidR="000C5CEB" w:rsidRPr="002D53A8">
              <w:rPr>
                <w:rStyle w:val="CodeSnippet"/>
                <w:rFonts w:eastAsiaTheme="minorEastAsia"/>
              </w:rPr>
              <w:t>affect</w:t>
            </w:r>
            <w:r w:rsidRPr="002D53A8">
              <w:rPr>
                <w:rStyle w:val="CodeSnippet"/>
                <w:rFonts w:eastAsiaTheme="minorEastAsia"/>
              </w:rPr>
              <w:t xml:space="preserve"> </w:t>
            </w:r>
            <w:r w:rsidR="000C5CEB" w:rsidRPr="002D53A8">
              <w:rPr>
                <w:rStyle w:val="CodeSnippet"/>
                <w:rFonts w:eastAsiaTheme="minorEastAsia"/>
              </w:rPr>
              <w:t>the</w:t>
            </w:r>
            <w:r w:rsidRPr="002D53A8">
              <w:rPr>
                <w:rStyle w:val="CodeSnippet"/>
                <w:rFonts w:eastAsiaTheme="minorEastAsia"/>
              </w:rPr>
              <w:t xml:space="preserve"> </w:t>
            </w:r>
            <w:r w:rsidR="000C5CEB" w:rsidRPr="002D53A8">
              <w:rPr>
                <w:rStyle w:val="CodeSnippet"/>
                <w:rFonts w:eastAsiaTheme="minorEastAsia"/>
              </w:rPr>
              <w:t>invocation</w:t>
            </w:r>
            <w:r w:rsidRPr="002D53A8">
              <w:rPr>
                <w:rStyle w:val="CodeSnippet"/>
                <w:rFonts w:eastAsiaTheme="minorEastAsia"/>
              </w:rPr>
              <w:t xml:space="preserve"> </w:t>
            </w:r>
            <w:r w:rsidR="000C5CEB" w:rsidRPr="002D53A8">
              <w:rPr>
                <w:rStyle w:val="CodeSnippet"/>
                <w:rFonts w:eastAsiaTheme="minorEastAsia"/>
              </w:rPr>
              <w:t>of</w:t>
            </w:r>
            <w:r w:rsidRPr="002D53A8">
              <w:rPr>
                <w:rStyle w:val="CodeSnippet"/>
                <w:rFonts w:eastAsiaTheme="minorEastAsia"/>
              </w:rPr>
              <w:t xml:space="preserve"> </w:t>
            </w:r>
            <w:r w:rsidR="000C5CEB" w:rsidRPr="002D53A8">
              <w:rPr>
                <w:rStyle w:val="CodeSnippet"/>
                <w:rFonts w:eastAsiaTheme="minorEastAsia"/>
              </w:rPr>
              <w:t>the</w:t>
            </w:r>
            <w:r w:rsidRPr="002D53A8">
              <w:rPr>
                <w:rStyle w:val="CodeSnippet"/>
                <w:rFonts w:eastAsiaTheme="minorEastAsia"/>
              </w:rPr>
              <w:t xml:space="preserve"> </w:t>
            </w:r>
            <w:r w:rsidR="000C5CEB" w:rsidRPr="002D53A8">
              <w:rPr>
                <w:rStyle w:val="CodeSnippet"/>
                <w:rFonts w:eastAsiaTheme="minorEastAsia"/>
              </w:rPr>
              <w:t>ScaleVnf</w:t>
            </w:r>
            <w:r w:rsidRPr="002D53A8">
              <w:rPr>
                <w:rStyle w:val="CodeSnippet"/>
                <w:rFonts w:eastAsiaTheme="minorEastAsia"/>
              </w:rPr>
              <w:t xml:space="preserve"> </w:t>
            </w:r>
            <w:r w:rsidR="000C5CEB" w:rsidRPr="002D53A8">
              <w:rPr>
                <w:rStyle w:val="CodeSnippet"/>
                <w:rFonts w:eastAsiaTheme="minorEastAsia"/>
              </w:rPr>
              <w:t>operation</w:t>
            </w:r>
            <w:r w:rsidRPr="002D53A8">
              <w:rPr>
                <w:rFonts w:ascii="Consolas" w:eastAsiaTheme="minorEastAsia" w:hAnsi="Consolas"/>
              </w:rPr>
              <w:t xml:space="preserve"> </w:t>
            </w:r>
          </w:p>
          <w:p w14:paraId="78DEA274" w14:textId="4E00B5F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100B2E42" w14:textId="63FEC38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scaling_by_more_than_one_step_supported:</w:t>
            </w:r>
          </w:p>
          <w:p w14:paraId="17FA6608" w14:textId="0BB054E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7C290264" w14:textId="3EC5383A" w:rsidR="000C5CEB" w:rsidRPr="002D53A8" w:rsidRDefault="00DB51F5" w:rsidP="000C5CEB">
            <w:pPr>
              <w:pStyle w:val="FP"/>
              <w:rPr>
                <w:rFonts w:ascii="Consolas" w:eastAsiaTheme="minorEastAsia" w:hAnsi="Consolas"/>
              </w:rPr>
            </w:pPr>
            <w:r w:rsidRPr="002D53A8">
              <w:rPr>
                <w:rFonts w:ascii="Consolas" w:eastAsiaTheme="minorEastAsia" w:hAnsi="Consolas"/>
              </w:rPr>
              <w:t xml:space="preserve">        </w:t>
            </w:r>
            <w:r w:rsidR="000C5CEB" w:rsidRPr="002D53A8">
              <w:rPr>
                <w:rFonts w:ascii="Consolas" w:eastAsiaTheme="minorEastAsia" w:hAnsi="Consolas"/>
              </w:rPr>
              <w:t>description:</w:t>
            </w:r>
            <w:r w:rsidRPr="002D53A8">
              <w:rPr>
                <w:rFonts w:ascii="Consolas" w:eastAsiaTheme="minorEastAsia" w:hAnsi="Consolas"/>
              </w:rPr>
              <w:t xml:space="preserve"> </w:t>
            </w:r>
            <w:r w:rsidR="000C5CEB" w:rsidRPr="002D53A8">
              <w:rPr>
                <w:rFonts w:ascii="Consolas" w:eastAsiaTheme="minorEastAsia" w:hAnsi="Consolas"/>
              </w:rPr>
              <w:t>Signals</w:t>
            </w:r>
            <w:r w:rsidRPr="002D53A8">
              <w:rPr>
                <w:rFonts w:ascii="Consolas" w:eastAsiaTheme="minorEastAsia" w:hAnsi="Consolas"/>
              </w:rPr>
              <w:t xml:space="preserve"> </w:t>
            </w:r>
            <w:r w:rsidR="000C5CEB" w:rsidRPr="002D53A8">
              <w:rPr>
                <w:rFonts w:ascii="Consolas" w:eastAsiaTheme="minorEastAsia" w:hAnsi="Consolas"/>
              </w:rPr>
              <w:t>whether</w:t>
            </w:r>
            <w:r w:rsidRPr="002D53A8">
              <w:rPr>
                <w:rFonts w:ascii="Consolas" w:eastAsiaTheme="minorEastAsia" w:hAnsi="Consolas"/>
              </w:rPr>
              <w:t xml:space="preserve"> </w:t>
            </w:r>
            <w:r w:rsidR="000C5CEB" w:rsidRPr="002D53A8">
              <w:rPr>
                <w:rFonts w:ascii="Consolas" w:eastAsiaTheme="minorEastAsia" w:hAnsi="Consolas"/>
              </w:rPr>
              <w:t>passing</w:t>
            </w:r>
            <w:r w:rsidRPr="002D53A8">
              <w:rPr>
                <w:rFonts w:ascii="Consolas" w:eastAsiaTheme="minorEastAsia" w:hAnsi="Consolas"/>
              </w:rPr>
              <w:t xml:space="preserve"> </w:t>
            </w:r>
            <w:r w:rsidR="000C5CEB" w:rsidRPr="002D53A8">
              <w:rPr>
                <w:rFonts w:ascii="Consolas" w:eastAsiaTheme="minorEastAsia" w:hAnsi="Consolas"/>
              </w:rPr>
              <w:t>a</w:t>
            </w:r>
            <w:r w:rsidRPr="002D53A8">
              <w:rPr>
                <w:rFonts w:ascii="Consolas" w:eastAsiaTheme="minorEastAsia" w:hAnsi="Consolas"/>
              </w:rPr>
              <w:t xml:space="preserve"> </w:t>
            </w:r>
            <w:r w:rsidR="000C5CEB" w:rsidRPr="002D53A8">
              <w:rPr>
                <w:rFonts w:ascii="Consolas" w:eastAsiaTheme="minorEastAsia" w:hAnsi="Consolas"/>
              </w:rPr>
              <w:t>value</w:t>
            </w:r>
            <w:r w:rsidRPr="002D53A8">
              <w:rPr>
                <w:rFonts w:ascii="Consolas" w:eastAsiaTheme="minorEastAsia" w:hAnsi="Consolas"/>
              </w:rPr>
              <w:t xml:space="preserve"> </w:t>
            </w:r>
            <w:r w:rsidR="000C5CEB" w:rsidRPr="002D53A8">
              <w:rPr>
                <w:rFonts w:ascii="Consolas" w:eastAsiaTheme="minorEastAsia" w:hAnsi="Consolas"/>
              </w:rPr>
              <w:t>larger</w:t>
            </w:r>
            <w:r w:rsidRPr="002D53A8">
              <w:rPr>
                <w:rFonts w:ascii="Consolas" w:eastAsiaTheme="minorEastAsia" w:hAnsi="Consolas"/>
              </w:rPr>
              <w:t xml:space="preserve"> </w:t>
            </w:r>
            <w:r w:rsidR="000C5CEB" w:rsidRPr="002D53A8">
              <w:rPr>
                <w:rFonts w:ascii="Consolas" w:eastAsiaTheme="minorEastAsia" w:hAnsi="Consolas"/>
              </w:rPr>
              <w:t>than</w:t>
            </w:r>
            <w:r w:rsidRPr="002D53A8">
              <w:rPr>
                <w:rFonts w:ascii="Consolas" w:eastAsiaTheme="minorEastAsia" w:hAnsi="Consolas"/>
              </w:rPr>
              <w:t xml:space="preserve"> </w:t>
            </w:r>
            <w:r w:rsidR="000C5CEB" w:rsidRPr="002D53A8">
              <w:rPr>
                <w:rFonts w:ascii="Consolas" w:eastAsiaTheme="minorEastAsia" w:hAnsi="Consolas"/>
              </w:rPr>
              <w:t>one</w:t>
            </w:r>
            <w:r w:rsidRPr="002D53A8">
              <w:rPr>
                <w:rFonts w:ascii="Consolas" w:eastAsiaTheme="minorEastAsia" w:hAnsi="Consolas"/>
              </w:rPr>
              <w:t xml:space="preserve"> </w:t>
            </w:r>
            <w:r w:rsidR="000C5CEB" w:rsidRPr="002D53A8">
              <w:rPr>
                <w:rFonts w:ascii="Consolas" w:eastAsiaTheme="minorEastAsia" w:hAnsi="Consolas"/>
              </w:rPr>
              <w:t>in</w:t>
            </w:r>
            <w:r w:rsidRPr="002D53A8">
              <w:rPr>
                <w:rFonts w:ascii="Consolas" w:eastAsiaTheme="minorEastAsia" w:hAnsi="Consolas"/>
              </w:rPr>
              <w:t xml:space="preserve"> </w:t>
            </w:r>
            <w:r w:rsidR="000C5CEB" w:rsidRPr="002D53A8">
              <w:rPr>
                <w:rFonts w:ascii="Consolas" w:eastAsiaTheme="minorEastAsia" w:hAnsi="Consolas"/>
              </w:rPr>
              <w:t>the</w:t>
            </w:r>
            <w:r w:rsidRPr="002D53A8">
              <w:rPr>
                <w:rFonts w:ascii="Consolas" w:eastAsiaTheme="minorEastAsia" w:hAnsi="Consolas"/>
              </w:rPr>
              <w:t xml:space="preserve"> </w:t>
            </w:r>
            <w:r w:rsidR="000C5CEB" w:rsidRPr="002D53A8">
              <w:rPr>
                <w:rFonts w:ascii="Consolas" w:eastAsiaTheme="minorEastAsia" w:hAnsi="Consolas"/>
              </w:rPr>
              <w:t>numScalingSteps</w:t>
            </w:r>
            <w:r w:rsidRPr="002D53A8">
              <w:rPr>
                <w:rFonts w:ascii="Consolas" w:eastAsiaTheme="minorEastAsia" w:hAnsi="Consolas"/>
              </w:rPr>
              <w:t xml:space="preserve"> </w:t>
            </w:r>
            <w:r w:rsidR="000C5CEB" w:rsidRPr="002D53A8">
              <w:rPr>
                <w:rFonts w:ascii="Consolas" w:eastAsiaTheme="minorEastAsia" w:hAnsi="Consolas"/>
              </w:rPr>
              <w:t>parameter</w:t>
            </w:r>
            <w:r w:rsidRPr="002D53A8">
              <w:rPr>
                <w:rFonts w:ascii="Consolas" w:eastAsiaTheme="minorEastAsia" w:hAnsi="Consolas"/>
              </w:rPr>
              <w:t xml:space="preserve"> </w:t>
            </w:r>
            <w:r w:rsidR="000C5CEB" w:rsidRPr="002D53A8">
              <w:rPr>
                <w:rFonts w:ascii="Consolas" w:eastAsiaTheme="minorEastAsia" w:hAnsi="Consolas"/>
              </w:rPr>
              <w:t>of</w:t>
            </w:r>
            <w:r w:rsidRPr="002D53A8">
              <w:rPr>
                <w:rFonts w:ascii="Consolas" w:eastAsiaTheme="minorEastAsia" w:hAnsi="Consolas"/>
              </w:rPr>
              <w:t xml:space="preserve"> </w:t>
            </w:r>
            <w:r w:rsidR="000C5CEB" w:rsidRPr="002D53A8">
              <w:rPr>
                <w:rFonts w:ascii="Consolas" w:eastAsiaTheme="minorEastAsia" w:hAnsi="Consolas"/>
              </w:rPr>
              <w:t>the</w:t>
            </w:r>
            <w:r w:rsidRPr="002D53A8">
              <w:rPr>
                <w:rFonts w:ascii="Consolas" w:eastAsiaTheme="minorEastAsia" w:hAnsi="Consolas"/>
              </w:rPr>
              <w:t xml:space="preserve"> </w:t>
            </w:r>
            <w:r w:rsidR="000C5CEB" w:rsidRPr="002D53A8">
              <w:rPr>
                <w:rFonts w:ascii="Consolas" w:eastAsiaTheme="minorEastAsia" w:hAnsi="Consolas"/>
              </w:rPr>
              <w:t>ScaleVnf</w:t>
            </w:r>
            <w:r w:rsidRPr="002D53A8">
              <w:rPr>
                <w:rFonts w:ascii="Consolas" w:eastAsiaTheme="minorEastAsia" w:hAnsi="Consolas"/>
              </w:rPr>
              <w:t xml:space="preserve"> </w:t>
            </w:r>
            <w:r w:rsidR="000C5CEB" w:rsidRPr="002D53A8">
              <w:rPr>
                <w:rFonts w:ascii="Consolas" w:eastAsiaTheme="minorEastAsia" w:hAnsi="Consolas"/>
              </w:rPr>
              <w:t>operation</w:t>
            </w:r>
            <w:r w:rsidRPr="002D53A8">
              <w:rPr>
                <w:rFonts w:ascii="Consolas" w:eastAsiaTheme="minorEastAsia" w:hAnsi="Consolas"/>
              </w:rPr>
              <w:t xml:space="preserve"> </w:t>
            </w:r>
            <w:r w:rsidR="000C5CEB" w:rsidRPr="002D53A8">
              <w:rPr>
                <w:rFonts w:ascii="Consolas" w:eastAsiaTheme="minorEastAsia" w:hAnsi="Consolas"/>
              </w:rPr>
              <w:t>is</w:t>
            </w:r>
            <w:r w:rsidRPr="002D53A8">
              <w:rPr>
                <w:rFonts w:ascii="Consolas" w:eastAsiaTheme="minorEastAsia" w:hAnsi="Consolas"/>
              </w:rPr>
              <w:t xml:space="preserve"> </w:t>
            </w:r>
            <w:r w:rsidR="000C5CEB" w:rsidRPr="002D53A8">
              <w:rPr>
                <w:rFonts w:ascii="Consolas" w:eastAsiaTheme="minorEastAsia" w:hAnsi="Consolas"/>
              </w:rPr>
              <w:t>supported</w:t>
            </w:r>
            <w:r w:rsidRPr="002D53A8">
              <w:rPr>
                <w:rFonts w:ascii="Consolas" w:eastAsiaTheme="minorEastAsia" w:hAnsi="Consolas"/>
              </w:rPr>
              <w:t xml:space="preserve"> </w:t>
            </w:r>
            <w:r w:rsidR="000C5CEB" w:rsidRPr="002D53A8">
              <w:rPr>
                <w:rFonts w:ascii="Consolas" w:eastAsiaTheme="minorEastAsia" w:hAnsi="Consolas"/>
              </w:rPr>
              <w:t>by</w:t>
            </w:r>
            <w:r w:rsidRPr="002D53A8">
              <w:rPr>
                <w:rFonts w:ascii="Consolas" w:eastAsiaTheme="minorEastAsia" w:hAnsi="Consolas"/>
              </w:rPr>
              <w:t xml:space="preserve"> </w:t>
            </w:r>
            <w:r w:rsidR="000C5CEB" w:rsidRPr="002D53A8">
              <w:rPr>
                <w:rFonts w:ascii="Consolas" w:eastAsiaTheme="minorEastAsia" w:hAnsi="Consolas"/>
              </w:rPr>
              <w:t>this</w:t>
            </w:r>
            <w:r w:rsidRPr="002D53A8">
              <w:rPr>
                <w:rFonts w:ascii="Consolas" w:eastAsiaTheme="minorEastAsia" w:hAnsi="Consolas"/>
              </w:rPr>
              <w:t xml:space="preserve"> </w:t>
            </w:r>
            <w:r w:rsidR="000C5CEB" w:rsidRPr="002D53A8">
              <w:rPr>
                <w:rFonts w:ascii="Consolas" w:eastAsiaTheme="minorEastAsia" w:hAnsi="Consolas"/>
              </w:rPr>
              <w:t>VNF.</w:t>
            </w:r>
          </w:p>
          <w:p w14:paraId="4C4DAD17" w14:textId="14DB7418" w:rsidR="000A3F5E" w:rsidRPr="002D53A8" w:rsidRDefault="00DB51F5" w:rsidP="000C5CEB">
            <w:pPr>
              <w:pStyle w:val="FP"/>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5AF62172" w14:textId="1A721090" w:rsidR="001E5AAA" w:rsidRPr="002D53A8" w:rsidRDefault="00DB51F5" w:rsidP="000A3F5E">
            <w:pPr>
              <w:pStyle w:val="FP"/>
              <w:rPr>
                <w:rFonts w:ascii="Consolas" w:eastAsiaTheme="minorEastAsia" w:hAnsi="Consolas"/>
              </w:rPr>
            </w:pPr>
            <w:r w:rsidRPr="002D53A8">
              <w:rPr>
                <w:rFonts w:ascii="Consolas" w:eastAsiaTheme="minorEastAsia" w:hAnsi="Consolas"/>
              </w:rPr>
              <w:t xml:space="preserve">        </w:t>
            </w:r>
            <w:r w:rsidR="000C5CEB" w:rsidRPr="002D53A8">
              <w:rPr>
                <w:rFonts w:ascii="Consolas" w:eastAsiaTheme="minorEastAsia" w:hAnsi="Consolas"/>
              </w:rPr>
              <w:t>default:</w:t>
            </w:r>
            <w:r w:rsidRPr="002D53A8">
              <w:rPr>
                <w:rFonts w:ascii="Consolas" w:eastAsiaTheme="minorEastAsia" w:hAnsi="Consolas"/>
              </w:rPr>
              <w:t xml:space="preserve"> </w:t>
            </w:r>
            <w:r w:rsidR="000C5CEB" w:rsidRPr="002D53A8">
              <w:rPr>
                <w:rFonts w:ascii="Consolas" w:eastAsiaTheme="minorEastAsia" w:hAnsi="Consolas"/>
              </w:rPr>
              <w:t>false</w:t>
            </w:r>
            <w:r w:rsidRPr="002D53A8">
              <w:rPr>
                <w:rFonts w:ascii="Consolas" w:eastAsiaTheme="minorEastAsia" w:hAnsi="Consolas"/>
              </w:rPr>
              <w:t xml:space="preserve"> </w:t>
            </w:r>
          </w:p>
        </w:tc>
      </w:tr>
    </w:tbl>
    <w:p w14:paraId="2B1AFC9A" w14:textId="77777777" w:rsidR="001E5AAA" w:rsidRPr="002D53A8" w:rsidRDefault="001E5AAA" w:rsidP="001E5AAA">
      <w:pPr>
        <w:rPr>
          <w:rFonts w:eastAsiaTheme="minorEastAsia"/>
          <w:lang w:eastAsia="zh-CN"/>
        </w:rPr>
      </w:pPr>
    </w:p>
    <w:p w14:paraId="45595B70" w14:textId="77777777" w:rsidR="00502C01" w:rsidRPr="002D53A8" w:rsidRDefault="00101E52" w:rsidP="008A3ED5">
      <w:pPr>
        <w:pStyle w:val="Heading4"/>
        <w:rPr>
          <w:rFonts w:eastAsiaTheme="minorEastAsia"/>
          <w:lang w:eastAsia="zh-CN"/>
        </w:rPr>
      </w:pPr>
      <w:bookmarkStart w:id="480" w:name="_Toc48655138"/>
      <w:bookmarkStart w:id="481" w:name="_Toc48724675"/>
      <w:bookmarkStart w:id="482" w:name="_Toc57297095"/>
      <w:r w:rsidRPr="002D53A8">
        <w:rPr>
          <w:rFonts w:eastAsiaTheme="minorEastAsia"/>
          <w:lang w:eastAsia="zh-CN"/>
        </w:rPr>
        <w:t>6.2.22</w:t>
      </w:r>
      <w:r w:rsidR="00502C01" w:rsidRPr="002D53A8">
        <w:rPr>
          <w:rFonts w:eastAsiaTheme="minorEastAsia"/>
          <w:lang w:eastAsia="zh-CN"/>
        </w:rPr>
        <w:t>.4</w:t>
      </w:r>
      <w:r w:rsidR="00502C01" w:rsidRPr="002D53A8">
        <w:rPr>
          <w:rFonts w:eastAsiaTheme="minorEastAsia"/>
          <w:lang w:eastAsia="zh-CN"/>
        </w:rPr>
        <w:tab/>
        <w:t>Examples</w:t>
      </w:r>
      <w:bookmarkEnd w:id="480"/>
      <w:bookmarkEnd w:id="481"/>
      <w:bookmarkEnd w:id="482"/>
    </w:p>
    <w:p w14:paraId="1015BA12" w14:textId="77777777" w:rsidR="00D566BF" w:rsidRPr="002D53A8" w:rsidRDefault="00F578DE" w:rsidP="00EE2F02">
      <w:pPr>
        <w:rPr>
          <w:rFonts w:eastAsiaTheme="minorEastAsia"/>
        </w:rPr>
      </w:pPr>
      <w:r w:rsidRPr="002D53A8">
        <w:rPr>
          <w:rFonts w:eastAsiaTheme="minorEastAsia"/>
          <w:lang w:eastAsia="zh-CN"/>
        </w:rPr>
        <w:t xml:space="preserve">See </w:t>
      </w:r>
      <w:r w:rsidR="00EC7355" w:rsidRPr="002D53A8">
        <w:rPr>
          <w:rFonts w:eastAsiaTheme="minorEastAsia"/>
          <w:lang w:eastAsia="zh-CN"/>
        </w:rPr>
        <w:t>c</w:t>
      </w:r>
      <w:r w:rsidRPr="002D53A8">
        <w:rPr>
          <w:rFonts w:eastAsiaTheme="minorEastAsia"/>
          <w:lang w:eastAsia="zh-CN"/>
        </w:rPr>
        <w:t>lause 6.8.1.9.</w:t>
      </w:r>
    </w:p>
    <w:p w14:paraId="2C900AF9" w14:textId="77777777" w:rsidR="00D566BF" w:rsidRPr="002D53A8" w:rsidRDefault="00101E52" w:rsidP="00D566BF">
      <w:pPr>
        <w:pStyle w:val="Heading4"/>
        <w:rPr>
          <w:rFonts w:eastAsia="DengXian"/>
        </w:rPr>
      </w:pPr>
      <w:bookmarkStart w:id="483" w:name="_Toc48655139"/>
      <w:bookmarkStart w:id="484" w:name="_Toc48724676"/>
      <w:bookmarkStart w:id="485" w:name="_Toc57297096"/>
      <w:r w:rsidRPr="002D53A8">
        <w:rPr>
          <w:rFonts w:eastAsia="DengXian" w:hint="eastAsia"/>
        </w:rPr>
        <w:t>6.2.22</w:t>
      </w:r>
      <w:r w:rsidR="00D566BF" w:rsidRPr="002D53A8">
        <w:rPr>
          <w:rFonts w:eastAsia="DengXian" w:hint="eastAsia"/>
        </w:rPr>
        <w:t>.5</w:t>
      </w:r>
      <w:r w:rsidR="00D566BF" w:rsidRPr="002D53A8">
        <w:rPr>
          <w:rFonts w:eastAsia="DengXian"/>
        </w:rPr>
        <w:tab/>
        <w:t>Additional Requirements</w:t>
      </w:r>
      <w:bookmarkEnd w:id="483"/>
      <w:bookmarkEnd w:id="484"/>
      <w:bookmarkEnd w:id="485"/>
    </w:p>
    <w:p w14:paraId="2D01C268" w14:textId="77777777" w:rsidR="00D566BF" w:rsidRPr="002D53A8" w:rsidRDefault="00D566BF" w:rsidP="00EE2F02">
      <w:pPr>
        <w:rPr>
          <w:rFonts w:eastAsiaTheme="minorEastAsia"/>
          <w:lang w:eastAsia="zh-CN"/>
        </w:rPr>
      </w:pPr>
      <w:r w:rsidRPr="002D53A8">
        <w:rPr>
          <w:rFonts w:eastAsiaTheme="minorEastAsia" w:hint="eastAsia"/>
          <w:lang w:eastAsia="zh-CN"/>
        </w:rPr>
        <w:t>None.</w:t>
      </w:r>
    </w:p>
    <w:p w14:paraId="378BE25A" w14:textId="77777777" w:rsidR="00502C01" w:rsidRPr="002D53A8" w:rsidRDefault="00101E52" w:rsidP="008A3ED5">
      <w:pPr>
        <w:pStyle w:val="Heading3"/>
        <w:rPr>
          <w:rFonts w:eastAsia="DengXian"/>
        </w:rPr>
      </w:pPr>
      <w:bookmarkStart w:id="486" w:name="_Toc48655140"/>
      <w:bookmarkStart w:id="487" w:name="_Toc48724677"/>
      <w:bookmarkStart w:id="488" w:name="_Toc57297097"/>
      <w:r w:rsidRPr="002D53A8">
        <w:rPr>
          <w:rFonts w:eastAsia="DengXian"/>
        </w:rPr>
        <w:t>6.2.23</w:t>
      </w:r>
      <w:r w:rsidR="00330477" w:rsidRPr="002D53A8">
        <w:rPr>
          <w:rFonts w:eastAsia="DengXian"/>
        </w:rPr>
        <w:tab/>
      </w:r>
      <w:r w:rsidR="00502C01" w:rsidRPr="002D53A8">
        <w:rPr>
          <w:rFonts w:eastAsia="DengXian"/>
        </w:rPr>
        <w:t>tosca.datatypes.nfv.VnfScaleToLevelOperationConfiguration</w:t>
      </w:r>
      <w:bookmarkEnd w:id="486"/>
      <w:bookmarkEnd w:id="487"/>
      <w:bookmarkEnd w:id="488"/>
    </w:p>
    <w:p w14:paraId="0C7776FB" w14:textId="77777777" w:rsidR="00502C01" w:rsidRPr="002D53A8" w:rsidRDefault="00101E52" w:rsidP="008A3ED5">
      <w:pPr>
        <w:pStyle w:val="Heading4"/>
        <w:rPr>
          <w:rFonts w:eastAsiaTheme="minorEastAsia"/>
          <w:lang w:eastAsia="zh-CN"/>
        </w:rPr>
      </w:pPr>
      <w:bookmarkStart w:id="489" w:name="_Toc48655141"/>
      <w:bookmarkStart w:id="490" w:name="_Toc48724678"/>
      <w:bookmarkStart w:id="491" w:name="_Toc57297098"/>
      <w:r w:rsidRPr="002D53A8">
        <w:rPr>
          <w:rFonts w:eastAsiaTheme="minorEastAsia" w:hint="eastAsia"/>
          <w:lang w:eastAsia="zh-CN"/>
        </w:rPr>
        <w:t>6.2.23</w:t>
      </w:r>
      <w:r w:rsidR="00502C01" w:rsidRPr="002D53A8">
        <w:rPr>
          <w:rFonts w:eastAsiaTheme="minorEastAsia" w:hint="eastAsia"/>
          <w:lang w:eastAsia="zh-CN"/>
        </w:rPr>
        <w:t>.1</w:t>
      </w:r>
      <w:r w:rsidR="00502C01" w:rsidRPr="002D53A8">
        <w:rPr>
          <w:rFonts w:eastAsiaTheme="minorEastAsia" w:hint="eastAsia"/>
          <w:lang w:eastAsia="zh-CN"/>
        </w:rPr>
        <w:tab/>
      </w:r>
      <w:r w:rsidR="00502C01" w:rsidRPr="002D53A8">
        <w:rPr>
          <w:rFonts w:eastAsiaTheme="minorEastAsia"/>
          <w:lang w:eastAsia="zh-CN"/>
        </w:rPr>
        <w:t>Description</w:t>
      </w:r>
      <w:bookmarkEnd w:id="489"/>
      <w:bookmarkEnd w:id="490"/>
      <w:bookmarkEnd w:id="491"/>
    </w:p>
    <w:p w14:paraId="5E1C3E51" w14:textId="3CBCCEBC" w:rsidR="00502C01" w:rsidRPr="002D53A8" w:rsidRDefault="00113C7D" w:rsidP="00C91438">
      <w:pPr>
        <w:rPr>
          <w:rFonts w:eastAsia="SimSun"/>
        </w:rPr>
      </w:pPr>
      <w:r w:rsidRPr="002D53A8">
        <w:rPr>
          <w:rFonts w:eastAsia="SimSun"/>
        </w:rPr>
        <w:t xml:space="preserve">The </w:t>
      </w:r>
      <w:r w:rsidR="00502C01" w:rsidRPr="002D53A8">
        <w:rPr>
          <w:rFonts w:eastAsia="SimSun"/>
        </w:rPr>
        <w:t xml:space="preserve">VnfScaleToLevelOperationConfiguration </w:t>
      </w:r>
      <w:r w:rsidRPr="002D53A8">
        <w:rPr>
          <w:rFonts w:eastAsia="SimSun"/>
        </w:rPr>
        <w:t xml:space="preserve">data type </w:t>
      </w:r>
      <w:r w:rsidR="00502C01" w:rsidRPr="002D53A8">
        <w:rPr>
          <w:rFonts w:eastAsia="SimSun"/>
        </w:rPr>
        <w:t xml:space="preserve">represents information that affect the invocation of the ScaleVnfToLevel operation,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884B02" w:rsidRPr="002D53A8">
        <w:rPr>
          <w:rFonts w:eastAsia="SimSun"/>
        </w:rPr>
        <w:t xml:space="preserve">. Table </w:t>
      </w:r>
      <w:r w:rsidR="00F00C0C" w:rsidRPr="002D53A8">
        <w:rPr>
          <w:rFonts w:eastAsia="SimSun"/>
        </w:rPr>
        <w:t>6.2.</w:t>
      </w:r>
      <w:r w:rsidRPr="002D53A8">
        <w:rPr>
          <w:rFonts w:eastAsia="SimSun"/>
        </w:rPr>
        <w:t>2</w:t>
      </w:r>
      <w:r w:rsidR="00101E52" w:rsidRPr="002D53A8">
        <w:rPr>
          <w:rFonts w:eastAsia="SimSun"/>
        </w:rPr>
        <w:t>3</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7C8FA009" w14:textId="77777777" w:rsidR="00502C01" w:rsidRPr="002D53A8" w:rsidRDefault="00502C01" w:rsidP="00C91438">
      <w:pPr>
        <w:pStyle w:val="TH"/>
        <w:rPr>
          <w:rFonts w:eastAsiaTheme="minorEastAsia"/>
        </w:rPr>
      </w:pPr>
      <w:r w:rsidRPr="002D53A8">
        <w:rPr>
          <w:rFonts w:eastAsiaTheme="minorEastAsia"/>
        </w:rPr>
        <w:t xml:space="preserve">Table </w:t>
      </w:r>
      <w:r w:rsidR="00101E52" w:rsidRPr="002D53A8">
        <w:rPr>
          <w:rFonts w:eastAsiaTheme="minorEastAsia"/>
        </w:rPr>
        <w:t>6.2.23</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3711F988" w14:textId="77777777" w:rsidTr="00DB51F5">
        <w:trPr>
          <w:jc w:val="center"/>
        </w:trPr>
        <w:tc>
          <w:tcPr>
            <w:tcW w:w="1177" w:type="pct"/>
            <w:shd w:val="clear" w:color="auto" w:fill="D9D9D9"/>
            <w:tcMar>
              <w:top w:w="0" w:type="dxa"/>
              <w:bottom w:w="0" w:type="dxa"/>
            </w:tcMar>
          </w:tcPr>
          <w:p w14:paraId="2CFB67B7" w14:textId="7A0289F6"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3C6A76E" w14:textId="77777777" w:rsidR="00502C01" w:rsidRPr="002D53A8" w:rsidRDefault="00502C01" w:rsidP="005A41DE">
            <w:pPr>
              <w:pStyle w:val="TAL"/>
              <w:rPr>
                <w:rFonts w:eastAsiaTheme="minorEastAsia"/>
              </w:rPr>
            </w:pPr>
            <w:r w:rsidRPr="002D53A8">
              <w:rPr>
                <w:rFonts w:eastAsiaTheme="minorEastAsia"/>
              </w:rPr>
              <w:t>VnfScaleToLevelOperationConfiguration</w:t>
            </w:r>
          </w:p>
        </w:tc>
      </w:tr>
      <w:tr w:rsidR="00502C01" w:rsidRPr="002D53A8" w14:paraId="7F3403EF" w14:textId="77777777" w:rsidTr="00DB51F5">
        <w:trPr>
          <w:jc w:val="center"/>
        </w:trPr>
        <w:tc>
          <w:tcPr>
            <w:tcW w:w="1177" w:type="pct"/>
            <w:shd w:val="clear" w:color="auto" w:fill="D9D9D9"/>
            <w:tcMar>
              <w:top w:w="0" w:type="dxa"/>
              <w:bottom w:w="0" w:type="dxa"/>
            </w:tcMar>
          </w:tcPr>
          <w:p w14:paraId="479EB6B0" w14:textId="6A5BC1E6"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ED36770"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:VnfScaleToLevelOperationConfiguration</w:t>
            </w:r>
          </w:p>
        </w:tc>
      </w:tr>
      <w:tr w:rsidR="00502C01" w:rsidRPr="002D53A8" w14:paraId="50E59D06" w14:textId="77777777" w:rsidTr="00DB51F5">
        <w:trPr>
          <w:jc w:val="center"/>
        </w:trPr>
        <w:tc>
          <w:tcPr>
            <w:tcW w:w="1177" w:type="pct"/>
            <w:shd w:val="clear" w:color="auto" w:fill="D9D9D9"/>
            <w:tcMar>
              <w:top w:w="0" w:type="dxa"/>
              <w:bottom w:w="0" w:type="dxa"/>
            </w:tcMar>
          </w:tcPr>
          <w:p w14:paraId="0987D646" w14:textId="41BFB482"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3B33E504" w14:textId="77777777" w:rsidR="00502C01" w:rsidRPr="002D53A8" w:rsidRDefault="00502C01" w:rsidP="005A41DE">
            <w:pPr>
              <w:pStyle w:val="TAL"/>
              <w:rPr>
                <w:rFonts w:eastAsiaTheme="minorEastAsia"/>
              </w:rPr>
            </w:pPr>
            <w:r w:rsidRPr="002D53A8">
              <w:rPr>
                <w:rFonts w:eastAsiaTheme="minorEastAsia"/>
              </w:rPr>
              <w:t>tosca.datatypes.nfv.VnfScaleToLevelOperationConfiguration</w:t>
            </w:r>
          </w:p>
        </w:tc>
      </w:tr>
    </w:tbl>
    <w:p w14:paraId="13C5CF77" w14:textId="77777777" w:rsidR="00502C01" w:rsidRPr="002D53A8" w:rsidRDefault="00502C01" w:rsidP="00C91438">
      <w:pPr>
        <w:rPr>
          <w:rFonts w:eastAsia="SimSun"/>
        </w:rPr>
      </w:pPr>
    </w:p>
    <w:p w14:paraId="26B4CB5E" w14:textId="77777777" w:rsidR="00502C01" w:rsidRPr="002D53A8" w:rsidRDefault="00502C01" w:rsidP="008A3ED5">
      <w:pPr>
        <w:pStyle w:val="Heading4"/>
        <w:rPr>
          <w:rFonts w:eastAsiaTheme="minorEastAsia"/>
          <w:lang w:eastAsia="zh-CN"/>
        </w:rPr>
      </w:pPr>
      <w:bookmarkStart w:id="492" w:name="_Toc48655142"/>
      <w:bookmarkStart w:id="493" w:name="_Toc48724679"/>
      <w:bookmarkStart w:id="494" w:name="_Toc57297099"/>
      <w:r w:rsidRPr="002D53A8">
        <w:rPr>
          <w:rFonts w:eastAsiaTheme="minorEastAsia"/>
          <w:lang w:eastAsia="zh-CN"/>
        </w:rPr>
        <w:t>6.</w:t>
      </w:r>
      <w:r w:rsidR="00EE2F02" w:rsidRPr="002D53A8">
        <w:rPr>
          <w:rFonts w:eastAsiaTheme="minorEastAsia"/>
          <w:lang w:eastAsia="zh-CN"/>
        </w:rPr>
        <w:t>2</w:t>
      </w:r>
      <w:r w:rsidRPr="002D53A8">
        <w:rPr>
          <w:rFonts w:eastAsiaTheme="minorEastAsia"/>
          <w:lang w:eastAsia="zh-CN"/>
        </w:rPr>
        <w:t>.</w:t>
      </w:r>
      <w:r w:rsidR="00113C7D" w:rsidRPr="002D53A8">
        <w:rPr>
          <w:rFonts w:eastAsiaTheme="minorEastAsia"/>
          <w:lang w:eastAsia="zh-CN"/>
        </w:rPr>
        <w:t>2</w:t>
      </w:r>
      <w:r w:rsidR="00101E52" w:rsidRPr="002D53A8">
        <w:rPr>
          <w:rFonts w:eastAsiaTheme="minorEastAsia"/>
          <w:lang w:eastAsia="zh-CN"/>
        </w:rPr>
        <w:t>3</w:t>
      </w:r>
      <w:r w:rsidRPr="002D53A8">
        <w:rPr>
          <w:rFonts w:eastAsiaTheme="minorEastAsia"/>
          <w:lang w:eastAsia="zh-CN"/>
        </w:rPr>
        <w:t>.2</w:t>
      </w:r>
      <w:r w:rsidRPr="002D53A8">
        <w:rPr>
          <w:rFonts w:eastAsiaTheme="minorEastAsia"/>
          <w:lang w:eastAsia="zh-CN"/>
        </w:rPr>
        <w:tab/>
        <w:t>Properties</w:t>
      </w:r>
      <w:bookmarkEnd w:id="492"/>
      <w:bookmarkEnd w:id="493"/>
      <w:bookmarkEnd w:id="494"/>
    </w:p>
    <w:p w14:paraId="00EAA567"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VnfScaleToLevelOperationConfiguration</w:t>
      </w:r>
      <w:r w:rsidRPr="002D53A8">
        <w:rPr>
          <w:rFonts w:eastAsiaTheme="minorEastAsia"/>
          <w:lang w:eastAsia="zh-CN"/>
        </w:rPr>
        <w:t xml:space="preserve"> data type shall comply with the provisions set out in table </w:t>
      </w:r>
      <w:r w:rsidR="00101E52" w:rsidRPr="002D53A8">
        <w:rPr>
          <w:rFonts w:eastAsiaTheme="minorEastAsia"/>
        </w:rPr>
        <w:t>6.2.23</w:t>
      </w:r>
      <w:r w:rsidRPr="002D53A8">
        <w:rPr>
          <w:rFonts w:eastAsiaTheme="minorEastAsia"/>
        </w:rPr>
        <w:t>.2-1</w:t>
      </w:r>
      <w:r w:rsidRPr="002D53A8">
        <w:rPr>
          <w:rFonts w:eastAsiaTheme="minorEastAsia"/>
          <w:lang w:eastAsia="zh-CN"/>
        </w:rPr>
        <w:t>.</w:t>
      </w:r>
    </w:p>
    <w:p w14:paraId="44D80223"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6.2.23</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04"/>
        <w:gridCol w:w="1182"/>
        <w:gridCol w:w="1236"/>
        <w:gridCol w:w="1615"/>
        <w:gridCol w:w="3938"/>
      </w:tblGrid>
      <w:tr w:rsidR="00502C01" w:rsidRPr="002D53A8" w14:paraId="4AFADC9C" w14:textId="77777777" w:rsidTr="00DB51F5">
        <w:trPr>
          <w:cantSplit/>
          <w:tblHeader/>
          <w:jc w:val="center"/>
        </w:trPr>
        <w:tc>
          <w:tcPr>
            <w:tcW w:w="794" w:type="pct"/>
            <w:shd w:val="clear" w:color="auto" w:fill="D9D9D9"/>
            <w:tcMar>
              <w:top w:w="0" w:type="dxa"/>
              <w:bottom w:w="0" w:type="dxa"/>
            </w:tcMar>
          </w:tcPr>
          <w:p w14:paraId="2DD6C884" w14:textId="77777777" w:rsidR="00502C01" w:rsidRPr="002D53A8" w:rsidRDefault="00502C01" w:rsidP="00FF7953">
            <w:pPr>
              <w:pStyle w:val="TAH"/>
              <w:rPr>
                <w:rFonts w:eastAsiaTheme="minorEastAsia"/>
              </w:rPr>
            </w:pPr>
            <w:r w:rsidRPr="002D53A8">
              <w:rPr>
                <w:rFonts w:eastAsiaTheme="minorEastAsia"/>
              </w:rPr>
              <w:t>Name</w:t>
            </w:r>
          </w:p>
        </w:tc>
        <w:tc>
          <w:tcPr>
            <w:tcW w:w="624" w:type="pct"/>
            <w:shd w:val="clear" w:color="auto" w:fill="D9D9D9"/>
            <w:tcMar>
              <w:top w:w="0" w:type="dxa"/>
              <w:bottom w:w="0" w:type="dxa"/>
            </w:tcMar>
          </w:tcPr>
          <w:p w14:paraId="23D7400E" w14:textId="77777777" w:rsidR="00502C01" w:rsidRPr="002D53A8" w:rsidRDefault="00502C01" w:rsidP="00FF7953">
            <w:pPr>
              <w:pStyle w:val="TAH"/>
              <w:rPr>
                <w:rFonts w:eastAsiaTheme="minorEastAsia"/>
              </w:rPr>
            </w:pPr>
            <w:r w:rsidRPr="002D53A8">
              <w:rPr>
                <w:rFonts w:eastAsiaTheme="minorEastAsia"/>
              </w:rPr>
              <w:t>Required</w:t>
            </w:r>
          </w:p>
        </w:tc>
        <w:tc>
          <w:tcPr>
            <w:tcW w:w="652" w:type="pct"/>
            <w:shd w:val="clear" w:color="auto" w:fill="D9D9D9"/>
            <w:tcMar>
              <w:top w:w="0" w:type="dxa"/>
              <w:bottom w:w="0" w:type="dxa"/>
            </w:tcMar>
          </w:tcPr>
          <w:p w14:paraId="13C1133C"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710B9679"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64988A34"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669A8D9B" w14:textId="77777777" w:rsidTr="00DB51F5">
        <w:trPr>
          <w:cantSplit/>
          <w:jc w:val="center"/>
        </w:trPr>
        <w:tc>
          <w:tcPr>
            <w:tcW w:w="794" w:type="pct"/>
            <w:shd w:val="clear" w:color="auto" w:fill="FFFFFF"/>
            <w:tcMar>
              <w:top w:w="0" w:type="dxa"/>
              <w:bottom w:w="0" w:type="dxa"/>
            </w:tcMar>
          </w:tcPr>
          <w:p w14:paraId="14EE1FD8" w14:textId="77777777" w:rsidR="00502C01" w:rsidRPr="002D53A8" w:rsidRDefault="00502C01" w:rsidP="00114F25">
            <w:pPr>
              <w:pStyle w:val="TAL"/>
              <w:rPr>
                <w:rFonts w:eastAsiaTheme="minorEastAsia"/>
              </w:rPr>
            </w:pPr>
            <w:r w:rsidRPr="002D53A8">
              <w:rPr>
                <w:rFonts w:eastAsiaTheme="minorEastAsia"/>
              </w:rPr>
              <w:t>arbitrary_target_levels_supported</w:t>
            </w:r>
          </w:p>
        </w:tc>
        <w:tc>
          <w:tcPr>
            <w:tcW w:w="624" w:type="pct"/>
            <w:shd w:val="clear" w:color="auto" w:fill="FFFFFF"/>
            <w:tcMar>
              <w:top w:w="0" w:type="dxa"/>
              <w:bottom w:w="0" w:type="dxa"/>
            </w:tcMar>
          </w:tcPr>
          <w:p w14:paraId="0E486CC6" w14:textId="77777777" w:rsidR="00502C01" w:rsidRPr="002D53A8" w:rsidRDefault="00F578DE" w:rsidP="00114F25">
            <w:pPr>
              <w:pStyle w:val="TAL"/>
              <w:rPr>
                <w:rFonts w:eastAsiaTheme="minorEastAsia"/>
              </w:rPr>
            </w:pPr>
            <w:r w:rsidRPr="002D53A8">
              <w:rPr>
                <w:rFonts w:eastAsiaTheme="minorEastAsia"/>
              </w:rPr>
              <w:t>yes</w:t>
            </w:r>
          </w:p>
        </w:tc>
        <w:tc>
          <w:tcPr>
            <w:tcW w:w="652" w:type="pct"/>
            <w:shd w:val="clear" w:color="auto" w:fill="FFFFFF"/>
            <w:tcMar>
              <w:top w:w="0" w:type="dxa"/>
              <w:bottom w:w="0" w:type="dxa"/>
            </w:tcMar>
          </w:tcPr>
          <w:p w14:paraId="0B81B077" w14:textId="77777777" w:rsidR="00502C01" w:rsidRPr="002D53A8" w:rsidRDefault="00F578DE" w:rsidP="00114F25">
            <w:pPr>
              <w:pStyle w:val="TAL"/>
              <w:rPr>
                <w:rFonts w:eastAsiaTheme="minorEastAsia"/>
              </w:rPr>
            </w:pPr>
            <w:r w:rsidRPr="002D53A8">
              <w:rPr>
                <w:rFonts w:eastAsiaTheme="minorEastAsia"/>
              </w:rPr>
              <w:t>b</w:t>
            </w:r>
            <w:r w:rsidR="00502C01" w:rsidRPr="002D53A8">
              <w:rPr>
                <w:rFonts w:eastAsiaTheme="minorEastAsia"/>
              </w:rPr>
              <w:t>oolean</w:t>
            </w:r>
          </w:p>
        </w:tc>
        <w:tc>
          <w:tcPr>
            <w:tcW w:w="852" w:type="pct"/>
            <w:shd w:val="clear" w:color="auto" w:fill="FFFFFF"/>
            <w:tcMar>
              <w:top w:w="0" w:type="dxa"/>
              <w:bottom w:w="0" w:type="dxa"/>
            </w:tcMar>
          </w:tcPr>
          <w:p w14:paraId="095B721E"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143594CF" w14:textId="5F5E1C75" w:rsidR="00502C01" w:rsidRPr="002D53A8" w:rsidRDefault="00502C01" w:rsidP="00114F25">
            <w:pPr>
              <w:pStyle w:val="TAL"/>
              <w:rPr>
                <w:rFonts w:eastAsiaTheme="minorEastAsia"/>
              </w:rPr>
            </w:pPr>
            <w:r w:rsidRPr="002D53A8">
              <w:rPr>
                <w:rFonts w:eastAsiaTheme="minorEastAsia"/>
              </w:rPr>
              <w:t>Signals</w:t>
            </w:r>
            <w:r w:rsidR="00DB51F5" w:rsidRPr="002D53A8">
              <w:rPr>
                <w:rFonts w:eastAsiaTheme="minorEastAsia"/>
              </w:rPr>
              <w:t xml:space="preserve"> </w:t>
            </w:r>
            <w:r w:rsidRPr="002D53A8">
              <w:rPr>
                <w:rFonts w:eastAsiaTheme="minorEastAsia"/>
              </w:rPr>
              <w:t>whether</w:t>
            </w:r>
            <w:r w:rsidR="00DB51F5" w:rsidRPr="002D53A8">
              <w:rPr>
                <w:rFonts w:eastAsiaTheme="minorEastAsia"/>
              </w:rPr>
              <w:t xml:space="preserve"> </w:t>
            </w:r>
            <w:r w:rsidRPr="002D53A8">
              <w:rPr>
                <w:rFonts w:eastAsiaTheme="minorEastAsia"/>
              </w:rPr>
              <w:t>scaling</w:t>
            </w:r>
            <w:r w:rsidR="00DB51F5" w:rsidRPr="002D53A8">
              <w:rPr>
                <w:rFonts w:eastAsiaTheme="minorEastAsia"/>
              </w:rPr>
              <w:t xml:space="preserve"> </w:t>
            </w:r>
            <w:r w:rsidRPr="002D53A8">
              <w:rPr>
                <w:rFonts w:eastAsiaTheme="minorEastAsia"/>
              </w:rPr>
              <w:t>according</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parameter</w:t>
            </w:r>
            <w:r w:rsidR="00DB51F5" w:rsidRPr="002D53A8">
              <w:rPr>
                <w:rFonts w:eastAsiaTheme="minorEastAsia"/>
              </w:rPr>
              <w:t xml:space="preserve"> </w:t>
            </w:r>
            <w:r w:rsidRPr="002D53A8">
              <w:rPr>
                <w:rFonts w:eastAsiaTheme="minorEastAsia"/>
              </w:rPr>
              <w:t>"scaleInfo"</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supported</w:t>
            </w:r>
            <w:r w:rsidR="00DB51F5" w:rsidRPr="002D53A8">
              <w:rPr>
                <w:rFonts w:eastAsiaTheme="minorEastAsia"/>
              </w:rPr>
              <w:t xml:space="preserve"> </w:t>
            </w:r>
            <w:r w:rsidRPr="002D53A8">
              <w:rPr>
                <w:rFonts w:eastAsiaTheme="minorEastAsia"/>
              </w:rPr>
              <w:t>by</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VNF.</w:t>
            </w:r>
          </w:p>
        </w:tc>
      </w:tr>
    </w:tbl>
    <w:p w14:paraId="52376D4B" w14:textId="77777777" w:rsidR="00502C01" w:rsidRPr="002D53A8" w:rsidRDefault="00502C01" w:rsidP="001F3C48">
      <w:pPr>
        <w:rPr>
          <w:rFonts w:eastAsiaTheme="minorEastAsia"/>
        </w:rPr>
      </w:pPr>
    </w:p>
    <w:p w14:paraId="3368A4FF" w14:textId="77777777" w:rsidR="00502C01" w:rsidRPr="002D53A8" w:rsidRDefault="00101E52" w:rsidP="008A3ED5">
      <w:pPr>
        <w:pStyle w:val="Heading4"/>
        <w:rPr>
          <w:rFonts w:eastAsiaTheme="minorEastAsia"/>
          <w:lang w:eastAsia="zh-CN"/>
        </w:rPr>
      </w:pPr>
      <w:bookmarkStart w:id="495" w:name="_Toc48655143"/>
      <w:bookmarkStart w:id="496" w:name="_Toc48724680"/>
      <w:bookmarkStart w:id="497" w:name="_Toc57297100"/>
      <w:r w:rsidRPr="002D53A8">
        <w:rPr>
          <w:rFonts w:eastAsiaTheme="minorEastAsia"/>
          <w:lang w:eastAsia="zh-CN"/>
        </w:rPr>
        <w:t>6.2.23</w:t>
      </w:r>
      <w:r w:rsidR="00502C01" w:rsidRPr="002D53A8">
        <w:rPr>
          <w:rFonts w:eastAsiaTheme="minorEastAsia"/>
          <w:lang w:eastAsia="zh-CN"/>
        </w:rPr>
        <w:t>.3</w:t>
      </w:r>
      <w:r w:rsidR="00502C01" w:rsidRPr="002D53A8">
        <w:rPr>
          <w:rFonts w:eastAsiaTheme="minorEastAsia"/>
          <w:lang w:eastAsia="zh-CN"/>
        </w:rPr>
        <w:tab/>
        <w:t>Definition</w:t>
      </w:r>
      <w:bookmarkEnd w:id="495"/>
      <w:bookmarkEnd w:id="496"/>
      <w:bookmarkEnd w:id="497"/>
    </w:p>
    <w:p w14:paraId="508EA0CE" w14:textId="77777777" w:rsidR="00502C01" w:rsidRPr="002D53A8" w:rsidRDefault="00F00C0C" w:rsidP="001F3C48">
      <w:pPr>
        <w:rPr>
          <w:rFonts w:eastAsiaTheme="minorEastAsia"/>
        </w:rPr>
      </w:pPr>
      <w:r w:rsidRPr="002D53A8">
        <w:rPr>
          <w:rFonts w:eastAsiaTheme="minorEastAsia"/>
          <w:lang w:eastAsia="zh-CN"/>
        </w:rPr>
        <w:t xml:space="preserve">The syntax of the </w:t>
      </w:r>
      <w:r w:rsidRPr="002D53A8">
        <w:rPr>
          <w:rFonts w:eastAsiaTheme="minorEastAsia"/>
        </w:rPr>
        <w:t>VnfScaleToLevelOperationConfiguration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85517E1" w14:textId="77777777" w:rsidTr="00DB51F5">
        <w:trPr>
          <w:jc w:val="center"/>
        </w:trPr>
        <w:tc>
          <w:tcPr>
            <w:tcW w:w="9629" w:type="dxa"/>
            <w:shd w:val="clear" w:color="auto" w:fill="D9D9D9" w:themeFill="background1" w:themeFillShade="D9"/>
          </w:tcPr>
          <w:p w14:paraId="0ABBD455" w14:textId="39556D8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tosca.datatypes.nfv.VnfScaleToLevelOperationConfiguration:</w:t>
            </w:r>
          </w:p>
          <w:p w14:paraId="62CD7E05" w14:textId="026FC000"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068680D" w14:textId="47A6B538" w:rsidR="006653EC" w:rsidRPr="002D53A8" w:rsidRDefault="00DB51F5" w:rsidP="00975A67">
            <w:pPr>
              <w:pStyle w:val="FP"/>
              <w:rPr>
                <w:rFonts w:ascii="Consolas" w:eastAsia="SimSun" w:hAnsi="Consolas"/>
                <w:szCs w:val="24"/>
                <w:lang w:eastAsia="fr-FR"/>
              </w:rPr>
            </w:pPr>
            <w:r w:rsidRPr="002D53A8">
              <w:rPr>
                <w:rFonts w:ascii="Consolas" w:eastAsiaTheme="minorEastAsia" w:hAnsi="Consolas"/>
              </w:rPr>
              <w:t xml:space="preserve">    </w:t>
            </w:r>
            <w:r w:rsidR="006653EC"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that</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affect</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invocation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of</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ScaleVnfToLevel</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operation</w:t>
            </w:r>
          </w:p>
          <w:p w14:paraId="406C7338" w14:textId="6806118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1B8D038A" w14:textId="34F7CBA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arbitrary_target_levels_supported:</w:t>
            </w:r>
          </w:p>
          <w:p w14:paraId="0BCD7EFB" w14:textId="485D471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658D1F59" w14:textId="0E190B95" w:rsidR="006653EC" w:rsidRPr="002D53A8" w:rsidRDefault="00DB51F5" w:rsidP="00975A67">
            <w:pPr>
              <w:pStyle w:val="FP"/>
              <w:rPr>
                <w:rFonts w:ascii="Consolas" w:eastAsia="SimSun" w:hAnsi="Consolas"/>
                <w:szCs w:val="24"/>
                <w:lang w:eastAsia="fr-FR"/>
              </w:rPr>
            </w:pPr>
            <w:r w:rsidRPr="002D53A8">
              <w:rPr>
                <w:rFonts w:ascii="Consolas" w:eastAsiaTheme="minorEastAsia" w:hAnsi="Consolas"/>
              </w:rPr>
              <w:t xml:space="preserve">        </w:t>
            </w:r>
            <w:r w:rsidR="006653EC"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Signals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whether</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scaling</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to</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parameter</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"scaleInfo"</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is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supported</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by</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VNF</w:t>
            </w:r>
          </w:p>
          <w:p w14:paraId="71F89410" w14:textId="64302A04" w:rsidR="001E5AAA"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6653EC" w:rsidRPr="002D53A8">
              <w:rPr>
                <w:rFonts w:ascii="Consolas" w:eastAsiaTheme="minorEastAsia" w:hAnsi="Consolas"/>
              </w:rPr>
              <w:t>true</w:t>
            </w:r>
          </w:p>
        </w:tc>
      </w:tr>
    </w:tbl>
    <w:p w14:paraId="23820C80" w14:textId="77777777" w:rsidR="001E5AAA" w:rsidRPr="002D53A8" w:rsidRDefault="001E5AAA" w:rsidP="001E5AAA">
      <w:pPr>
        <w:rPr>
          <w:rFonts w:eastAsiaTheme="minorEastAsia"/>
          <w:lang w:eastAsia="zh-CN"/>
        </w:rPr>
      </w:pPr>
    </w:p>
    <w:p w14:paraId="4F264458" w14:textId="77777777" w:rsidR="00502C01" w:rsidRPr="002D53A8" w:rsidRDefault="00502C01" w:rsidP="008A3ED5">
      <w:pPr>
        <w:pStyle w:val="Heading4"/>
        <w:rPr>
          <w:rFonts w:eastAsiaTheme="minorEastAsia"/>
          <w:lang w:eastAsia="zh-CN"/>
        </w:rPr>
      </w:pPr>
      <w:bookmarkStart w:id="498" w:name="_Toc48655144"/>
      <w:bookmarkStart w:id="499" w:name="_Toc48724681"/>
      <w:bookmarkStart w:id="500" w:name="_Toc57297101"/>
      <w:r w:rsidRPr="002D53A8">
        <w:rPr>
          <w:rFonts w:eastAsiaTheme="minorEastAsia"/>
          <w:lang w:eastAsia="zh-CN"/>
        </w:rPr>
        <w:t>6.</w:t>
      </w:r>
      <w:r w:rsidR="00EE2F02" w:rsidRPr="002D53A8">
        <w:rPr>
          <w:rFonts w:eastAsiaTheme="minorEastAsia"/>
          <w:lang w:eastAsia="zh-CN"/>
        </w:rPr>
        <w:t>2</w:t>
      </w:r>
      <w:r w:rsidRPr="002D53A8">
        <w:rPr>
          <w:rFonts w:eastAsiaTheme="minorEastAsia"/>
          <w:lang w:eastAsia="zh-CN"/>
        </w:rPr>
        <w:t>.</w:t>
      </w:r>
      <w:r w:rsidR="00113C7D" w:rsidRPr="002D53A8">
        <w:rPr>
          <w:rFonts w:eastAsiaTheme="minorEastAsia"/>
          <w:lang w:eastAsia="zh-CN"/>
        </w:rPr>
        <w:t>2</w:t>
      </w:r>
      <w:r w:rsidR="00101E52" w:rsidRPr="002D53A8">
        <w:rPr>
          <w:rFonts w:eastAsiaTheme="minorEastAsia"/>
          <w:lang w:eastAsia="zh-CN"/>
        </w:rPr>
        <w:t>3</w:t>
      </w:r>
      <w:r w:rsidRPr="002D53A8">
        <w:rPr>
          <w:rFonts w:eastAsiaTheme="minorEastAsia"/>
          <w:lang w:eastAsia="zh-CN"/>
        </w:rPr>
        <w:t>.4</w:t>
      </w:r>
      <w:r w:rsidRPr="002D53A8">
        <w:rPr>
          <w:rFonts w:eastAsiaTheme="minorEastAsia"/>
          <w:lang w:eastAsia="zh-CN"/>
        </w:rPr>
        <w:tab/>
        <w:t>Examples</w:t>
      </w:r>
      <w:bookmarkEnd w:id="498"/>
      <w:bookmarkEnd w:id="499"/>
      <w:bookmarkEnd w:id="500"/>
    </w:p>
    <w:p w14:paraId="0A18C681" w14:textId="77777777" w:rsidR="00D566BF" w:rsidRPr="002D53A8" w:rsidRDefault="006653EC" w:rsidP="005B06C2">
      <w:pPr>
        <w:rPr>
          <w:rFonts w:eastAsiaTheme="minorEastAsia"/>
        </w:rPr>
      </w:pPr>
      <w:r w:rsidRPr="002D53A8">
        <w:rPr>
          <w:rFonts w:eastAsiaTheme="minorEastAsia"/>
        </w:rPr>
        <w:t>See</w:t>
      </w:r>
      <w:r w:rsidR="00E4490B" w:rsidRPr="002D53A8">
        <w:rPr>
          <w:rFonts w:eastAsiaTheme="minorEastAsia"/>
        </w:rPr>
        <w:t xml:space="preserve"> c</w:t>
      </w:r>
      <w:r w:rsidRPr="002D53A8">
        <w:rPr>
          <w:rFonts w:eastAsiaTheme="minorEastAsia"/>
        </w:rPr>
        <w:t>lause 6.8.1.9.</w:t>
      </w:r>
    </w:p>
    <w:p w14:paraId="7383F0DE" w14:textId="77777777" w:rsidR="00D566BF" w:rsidRPr="002D53A8" w:rsidRDefault="00101E52" w:rsidP="00D566BF">
      <w:pPr>
        <w:pStyle w:val="Heading4"/>
        <w:rPr>
          <w:rFonts w:eastAsia="DengXian"/>
        </w:rPr>
      </w:pPr>
      <w:bookmarkStart w:id="501" w:name="_Toc48655145"/>
      <w:bookmarkStart w:id="502" w:name="_Toc48724682"/>
      <w:bookmarkStart w:id="503" w:name="_Toc57297102"/>
      <w:r w:rsidRPr="002D53A8">
        <w:rPr>
          <w:rFonts w:eastAsia="DengXian" w:hint="eastAsia"/>
        </w:rPr>
        <w:t>6.2.23</w:t>
      </w:r>
      <w:r w:rsidR="00D566BF" w:rsidRPr="002D53A8">
        <w:rPr>
          <w:rFonts w:eastAsia="DengXian" w:hint="eastAsia"/>
        </w:rPr>
        <w:t>.5</w:t>
      </w:r>
      <w:r w:rsidR="00D566BF" w:rsidRPr="002D53A8">
        <w:rPr>
          <w:rFonts w:eastAsia="DengXian"/>
        </w:rPr>
        <w:tab/>
        <w:t>Additional Requirements</w:t>
      </w:r>
      <w:bookmarkEnd w:id="501"/>
      <w:bookmarkEnd w:id="502"/>
      <w:bookmarkEnd w:id="503"/>
    </w:p>
    <w:p w14:paraId="27BC62B8" w14:textId="77777777" w:rsidR="00D566BF" w:rsidRPr="002D53A8" w:rsidRDefault="00D566BF" w:rsidP="006653EC">
      <w:pPr>
        <w:rPr>
          <w:rFonts w:eastAsiaTheme="minorEastAsia"/>
          <w:lang w:eastAsia="zh-CN"/>
        </w:rPr>
      </w:pPr>
      <w:r w:rsidRPr="002D53A8">
        <w:rPr>
          <w:rFonts w:eastAsiaTheme="minorEastAsia" w:hint="eastAsia"/>
          <w:lang w:eastAsia="zh-CN"/>
        </w:rPr>
        <w:t>None.</w:t>
      </w:r>
    </w:p>
    <w:p w14:paraId="0124003E" w14:textId="77777777" w:rsidR="00502C01" w:rsidRPr="002D53A8" w:rsidRDefault="00101E52" w:rsidP="008A3ED5">
      <w:pPr>
        <w:pStyle w:val="Heading3"/>
        <w:rPr>
          <w:rFonts w:eastAsia="DengXian"/>
        </w:rPr>
      </w:pPr>
      <w:bookmarkStart w:id="504" w:name="_Toc48655146"/>
      <w:bookmarkStart w:id="505" w:name="_Toc48724683"/>
      <w:bookmarkStart w:id="506" w:name="_Toc57297103"/>
      <w:r w:rsidRPr="002D53A8">
        <w:rPr>
          <w:rFonts w:eastAsia="DengXian"/>
        </w:rPr>
        <w:t>6.2.24</w:t>
      </w:r>
      <w:r w:rsidR="00330477" w:rsidRPr="002D53A8">
        <w:rPr>
          <w:rFonts w:eastAsia="DengXian"/>
        </w:rPr>
        <w:tab/>
      </w:r>
      <w:r w:rsidR="00502C01" w:rsidRPr="002D53A8">
        <w:rPr>
          <w:rFonts w:eastAsia="DengXian"/>
        </w:rPr>
        <w:t>tosca.datatypes.nfv.VnfHealOperationConfiguration</w:t>
      </w:r>
      <w:bookmarkEnd w:id="504"/>
      <w:bookmarkEnd w:id="505"/>
      <w:bookmarkEnd w:id="506"/>
    </w:p>
    <w:p w14:paraId="5D2A045E" w14:textId="77777777" w:rsidR="00502C01" w:rsidRPr="002D53A8" w:rsidRDefault="00101E52" w:rsidP="008A3ED5">
      <w:pPr>
        <w:pStyle w:val="Heading4"/>
        <w:rPr>
          <w:rFonts w:eastAsiaTheme="minorEastAsia"/>
          <w:lang w:eastAsia="zh-CN"/>
        </w:rPr>
      </w:pPr>
      <w:bookmarkStart w:id="507" w:name="_Toc48655147"/>
      <w:bookmarkStart w:id="508" w:name="_Toc48724684"/>
      <w:bookmarkStart w:id="509" w:name="_Toc57297104"/>
      <w:r w:rsidRPr="002D53A8">
        <w:rPr>
          <w:rFonts w:eastAsiaTheme="minorEastAsia" w:hint="eastAsia"/>
          <w:lang w:eastAsia="zh-CN"/>
        </w:rPr>
        <w:t>6.2.24</w:t>
      </w:r>
      <w:r w:rsidR="00502C01" w:rsidRPr="002D53A8">
        <w:rPr>
          <w:rFonts w:eastAsiaTheme="minorEastAsia" w:hint="eastAsia"/>
          <w:lang w:eastAsia="zh-CN"/>
        </w:rPr>
        <w:t>.1</w:t>
      </w:r>
      <w:r w:rsidR="00502C01" w:rsidRPr="002D53A8">
        <w:rPr>
          <w:rFonts w:eastAsiaTheme="minorEastAsia" w:hint="eastAsia"/>
          <w:lang w:eastAsia="zh-CN"/>
        </w:rPr>
        <w:tab/>
      </w:r>
      <w:r w:rsidR="00502C01" w:rsidRPr="002D53A8">
        <w:rPr>
          <w:rFonts w:eastAsiaTheme="minorEastAsia"/>
          <w:lang w:eastAsia="zh-CN"/>
        </w:rPr>
        <w:t>Description</w:t>
      </w:r>
      <w:bookmarkEnd w:id="507"/>
      <w:bookmarkEnd w:id="508"/>
      <w:bookmarkEnd w:id="509"/>
    </w:p>
    <w:p w14:paraId="2FF66CAE" w14:textId="65311CB7" w:rsidR="00502C01" w:rsidRPr="002D53A8" w:rsidRDefault="00113C7D" w:rsidP="00502C01">
      <w:pPr>
        <w:spacing w:before="80" w:after="80"/>
        <w:rPr>
          <w:rFonts w:eastAsia="SimSun"/>
          <w:szCs w:val="24"/>
        </w:rPr>
      </w:pPr>
      <w:r w:rsidRPr="002D53A8">
        <w:rPr>
          <w:rFonts w:eastAsia="SimSun"/>
          <w:szCs w:val="24"/>
        </w:rPr>
        <w:t xml:space="preserve">The </w:t>
      </w:r>
      <w:r w:rsidR="00502C01" w:rsidRPr="002D53A8">
        <w:rPr>
          <w:rFonts w:eastAsia="SimSun"/>
          <w:szCs w:val="24"/>
        </w:rPr>
        <w:t xml:space="preserve">VnfHealOperationConfiguration </w:t>
      </w:r>
      <w:r w:rsidRPr="002D53A8">
        <w:rPr>
          <w:rFonts w:eastAsia="SimSun"/>
          <w:szCs w:val="24"/>
        </w:rPr>
        <w:t xml:space="preserve">data type </w:t>
      </w:r>
      <w:r w:rsidR="00502C01" w:rsidRPr="002D53A8">
        <w:rPr>
          <w:rFonts w:eastAsia="SimSun"/>
          <w:szCs w:val="24"/>
        </w:rPr>
        <w:t xml:space="preserve">represents information that affect the invocation of the HealVnf operation, as specified in </w:t>
      </w:r>
      <w:r w:rsidR="00502C01" w:rsidRPr="00F761A0">
        <w:rPr>
          <w:rFonts w:eastAsia="SimSun"/>
          <w:szCs w:val="24"/>
        </w:rPr>
        <w:t>ETSI GS NFV-IFA 011</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REF_GSNFV_IFA011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1</w:t>
      </w:r>
      <w:r w:rsidR="00114F25" w:rsidRPr="00F761A0">
        <w:rPr>
          <w:rFonts w:eastAsia="SimSun"/>
          <w:szCs w:val="24"/>
        </w:rPr>
        <w:fldChar w:fldCharType="end"/>
      </w:r>
      <w:r w:rsidR="00114F25" w:rsidRPr="00F761A0">
        <w:rPr>
          <w:rFonts w:eastAsia="SimSun"/>
          <w:szCs w:val="24"/>
        </w:rPr>
        <w:t>]</w:t>
      </w:r>
      <w:r w:rsidR="00F00C0C" w:rsidRPr="002D53A8">
        <w:rPr>
          <w:rFonts w:eastAsia="SimSun"/>
          <w:szCs w:val="24"/>
        </w:rPr>
        <w:t xml:space="preserve">. </w:t>
      </w:r>
      <w:r w:rsidR="00884B02" w:rsidRPr="002D53A8">
        <w:rPr>
          <w:rFonts w:eastAsia="SimSun"/>
          <w:szCs w:val="24"/>
        </w:rPr>
        <w:t xml:space="preserve">Table </w:t>
      </w:r>
      <w:r w:rsidR="00101E52" w:rsidRPr="002D53A8">
        <w:rPr>
          <w:rFonts w:eastAsia="SimSun"/>
          <w:szCs w:val="24"/>
        </w:rPr>
        <w:t>6.2.24</w:t>
      </w:r>
      <w:r w:rsidR="00F00C0C"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szCs w:val="24"/>
        </w:rPr>
        <w:t>.</w:t>
      </w:r>
    </w:p>
    <w:p w14:paraId="1BB42F0C" w14:textId="77777777" w:rsidR="00502C01" w:rsidRPr="002D53A8" w:rsidRDefault="00502C01" w:rsidP="00F30D40">
      <w:pPr>
        <w:pStyle w:val="TH"/>
        <w:rPr>
          <w:rFonts w:eastAsiaTheme="minorEastAsia"/>
        </w:rPr>
      </w:pPr>
      <w:r w:rsidRPr="002D53A8">
        <w:rPr>
          <w:rFonts w:eastAsiaTheme="minorEastAsia"/>
        </w:rPr>
        <w:t xml:space="preserve">Table </w:t>
      </w:r>
      <w:r w:rsidR="00101E52" w:rsidRPr="002D53A8">
        <w:rPr>
          <w:rFonts w:eastAsiaTheme="minorEastAsia"/>
        </w:rPr>
        <w:t>6.2.24</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1A544114" w14:textId="77777777" w:rsidTr="00DB51F5">
        <w:trPr>
          <w:jc w:val="center"/>
        </w:trPr>
        <w:tc>
          <w:tcPr>
            <w:tcW w:w="1177" w:type="pct"/>
            <w:shd w:val="clear" w:color="auto" w:fill="D9D9D9"/>
            <w:tcMar>
              <w:top w:w="0" w:type="dxa"/>
              <w:bottom w:w="0" w:type="dxa"/>
            </w:tcMar>
          </w:tcPr>
          <w:p w14:paraId="6A7D9F0C" w14:textId="01D656C3" w:rsidR="00502C01" w:rsidRPr="002D53A8" w:rsidRDefault="00502C01" w:rsidP="00F30D40">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704B7855" w14:textId="77777777" w:rsidR="00502C01" w:rsidRPr="002D53A8" w:rsidRDefault="00502C01" w:rsidP="00F30D40">
            <w:pPr>
              <w:pStyle w:val="TAL"/>
              <w:rPr>
                <w:rFonts w:eastAsiaTheme="minorEastAsia"/>
              </w:rPr>
            </w:pPr>
            <w:r w:rsidRPr="002D53A8">
              <w:rPr>
                <w:rFonts w:eastAsiaTheme="minorEastAsia"/>
              </w:rPr>
              <w:t>VnfHealOperationConfiguration</w:t>
            </w:r>
          </w:p>
        </w:tc>
      </w:tr>
      <w:tr w:rsidR="00502C01" w:rsidRPr="002D53A8" w14:paraId="6802A6DF" w14:textId="77777777" w:rsidTr="00DB51F5">
        <w:trPr>
          <w:jc w:val="center"/>
        </w:trPr>
        <w:tc>
          <w:tcPr>
            <w:tcW w:w="1177" w:type="pct"/>
            <w:shd w:val="clear" w:color="auto" w:fill="D9D9D9"/>
            <w:tcMar>
              <w:top w:w="0" w:type="dxa"/>
              <w:bottom w:w="0" w:type="dxa"/>
            </w:tcMar>
          </w:tcPr>
          <w:p w14:paraId="2D515AD5" w14:textId="724ADC61"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5166A8F"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:VnfHealOperationConfiguration</w:t>
            </w:r>
          </w:p>
        </w:tc>
      </w:tr>
      <w:tr w:rsidR="00502C01" w:rsidRPr="002D53A8" w14:paraId="5474FE0E" w14:textId="77777777" w:rsidTr="00DB51F5">
        <w:trPr>
          <w:jc w:val="center"/>
        </w:trPr>
        <w:tc>
          <w:tcPr>
            <w:tcW w:w="1177" w:type="pct"/>
            <w:shd w:val="clear" w:color="auto" w:fill="D9D9D9"/>
            <w:tcMar>
              <w:top w:w="0" w:type="dxa"/>
              <w:bottom w:w="0" w:type="dxa"/>
            </w:tcMar>
          </w:tcPr>
          <w:p w14:paraId="48C89852" w14:textId="2E6DEFF8"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52885D6D" w14:textId="77777777" w:rsidR="00502C01" w:rsidRPr="002D53A8" w:rsidRDefault="00502C01" w:rsidP="005A41DE">
            <w:pPr>
              <w:pStyle w:val="TAL"/>
              <w:rPr>
                <w:rFonts w:eastAsiaTheme="minorEastAsia"/>
              </w:rPr>
            </w:pPr>
            <w:r w:rsidRPr="002D53A8">
              <w:rPr>
                <w:rFonts w:eastAsiaTheme="minorEastAsia"/>
              </w:rPr>
              <w:t>tosca.datatypes.nfv.VnfHealOperationConfiguration</w:t>
            </w:r>
          </w:p>
        </w:tc>
      </w:tr>
    </w:tbl>
    <w:p w14:paraId="274348A9" w14:textId="77777777" w:rsidR="00502C01" w:rsidRPr="002D53A8" w:rsidRDefault="00502C01" w:rsidP="00F30D40">
      <w:pPr>
        <w:rPr>
          <w:rFonts w:eastAsia="SimSun"/>
        </w:rPr>
      </w:pPr>
    </w:p>
    <w:p w14:paraId="5B47529C" w14:textId="77777777" w:rsidR="00502C01" w:rsidRPr="002D53A8" w:rsidRDefault="00101E52" w:rsidP="008A3ED5">
      <w:pPr>
        <w:pStyle w:val="Heading4"/>
        <w:rPr>
          <w:rFonts w:eastAsiaTheme="minorEastAsia"/>
          <w:lang w:eastAsia="zh-CN"/>
        </w:rPr>
      </w:pPr>
      <w:bookmarkStart w:id="510" w:name="_Toc48655148"/>
      <w:bookmarkStart w:id="511" w:name="_Toc48724685"/>
      <w:bookmarkStart w:id="512" w:name="_Toc57297105"/>
      <w:r w:rsidRPr="002D53A8">
        <w:rPr>
          <w:rFonts w:eastAsiaTheme="minorEastAsia"/>
          <w:lang w:eastAsia="zh-CN"/>
        </w:rPr>
        <w:t>6.2.24</w:t>
      </w:r>
      <w:r w:rsidR="00502C01" w:rsidRPr="002D53A8">
        <w:rPr>
          <w:rFonts w:eastAsiaTheme="minorEastAsia"/>
          <w:lang w:eastAsia="zh-CN"/>
        </w:rPr>
        <w:t>.</w:t>
      </w:r>
      <w:r w:rsidR="00084F8A" w:rsidRPr="002D53A8">
        <w:rPr>
          <w:rFonts w:eastAsiaTheme="minorEastAsia"/>
          <w:lang w:eastAsia="zh-CN"/>
        </w:rPr>
        <w:t>2</w:t>
      </w:r>
      <w:r w:rsidR="00084F8A" w:rsidRPr="002D53A8">
        <w:rPr>
          <w:rFonts w:eastAsiaTheme="minorEastAsia"/>
          <w:lang w:eastAsia="zh-CN"/>
        </w:rPr>
        <w:tab/>
      </w:r>
      <w:r w:rsidR="00502C01" w:rsidRPr="002D53A8">
        <w:rPr>
          <w:rFonts w:eastAsiaTheme="minorEastAsia"/>
          <w:lang w:eastAsia="zh-CN"/>
        </w:rPr>
        <w:t>Properties</w:t>
      </w:r>
      <w:bookmarkEnd w:id="510"/>
      <w:bookmarkEnd w:id="511"/>
      <w:bookmarkEnd w:id="512"/>
    </w:p>
    <w:p w14:paraId="5A3914FE"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VnfHealOperationConfiguration</w:t>
      </w:r>
      <w:r w:rsidRPr="002D53A8">
        <w:rPr>
          <w:rFonts w:eastAsiaTheme="minorEastAsia"/>
          <w:lang w:eastAsia="zh-CN"/>
        </w:rPr>
        <w:t xml:space="preserve"> data type shall comply with the provisions set out in table</w:t>
      </w:r>
      <w:r w:rsidR="00F30D40" w:rsidRPr="002D53A8">
        <w:rPr>
          <w:rFonts w:eastAsiaTheme="minorEastAsia"/>
          <w:lang w:eastAsia="zh-CN"/>
        </w:rPr>
        <w:t> </w:t>
      </w:r>
      <w:r w:rsidRPr="002D53A8">
        <w:rPr>
          <w:rFonts w:eastAsiaTheme="minorEastAsia"/>
        </w:rPr>
        <w:t>6.2.</w:t>
      </w:r>
      <w:r w:rsidR="00101E52" w:rsidRPr="002D53A8">
        <w:rPr>
          <w:rFonts w:eastAsiaTheme="minorEastAsia"/>
        </w:rPr>
        <w:t>24</w:t>
      </w:r>
      <w:r w:rsidRPr="002D53A8">
        <w:rPr>
          <w:rFonts w:eastAsiaTheme="minorEastAsia"/>
        </w:rPr>
        <w:t>.2-1</w:t>
      </w:r>
      <w:r w:rsidRPr="002D53A8">
        <w:rPr>
          <w:rFonts w:eastAsiaTheme="minorEastAsia"/>
          <w:lang w:eastAsia="zh-CN"/>
        </w:rPr>
        <w:t>.</w:t>
      </w:r>
    </w:p>
    <w:p w14:paraId="5AE74ACF"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6.2.24</w:t>
      </w:r>
      <w:r w:rsidRPr="002D53A8">
        <w:rPr>
          <w:rFonts w:eastAsiaTheme="minorEastAsia"/>
        </w:rPr>
        <w:t>.</w:t>
      </w:r>
      <w:r w:rsidR="00084F8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2D53A8" w14:paraId="16FA943D" w14:textId="77777777" w:rsidTr="00DB51F5">
        <w:trPr>
          <w:cantSplit/>
          <w:tblHeader/>
          <w:jc w:val="center"/>
        </w:trPr>
        <w:tc>
          <w:tcPr>
            <w:tcW w:w="766" w:type="pct"/>
            <w:shd w:val="clear" w:color="auto" w:fill="D9D9D9"/>
            <w:tcMar>
              <w:top w:w="0" w:type="dxa"/>
              <w:bottom w:w="0" w:type="dxa"/>
            </w:tcMar>
          </w:tcPr>
          <w:p w14:paraId="762DCEAC" w14:textId="77777777" w:rsidR="00502C01" w:rsidRPr="002D53A8" w:rsidRDefault="00502C01" w:rsidP="00FF7953">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565E96C4" w14:textId="77777777" w:rsidR="00502C01" w:rsidRPr="002D53A8" w:rsidRDefault="00502C01" w:rsidP="00FF7953">
            <w:pPr>
              <w:pStyle w:val="TAH"/>
              <w:rPr>
                <w:rFonts w:eastAsiaTheme="minorEastAsia"/>
              </w:rPr>
            </w:pPr>
            <w:r w:rsidRPr="002D53A8">
              <w:rPr>
                <w:rFonts w:eastAsiaTheme="minorEastAsia"/>
              </w:rPr>
              <w:t>Required</w:t>
            </w:r>
          </w:p>
        </w:tc>
        <w:tc>
          <w:tcPr>
            <w:tcW w:w="765" w:type="pct"/>
            <w:shd w:val="clear" w:color="auto" w:fill="D9D9D9"/>
            <w:tcMar>
              <w:top w:w="0" w:type="dxa"/>
              <w:bottom w:w="0" w:type="dxa"/>
            </w:tcMar>
          </w:tcPr>
          <w:p w14:paraId="05CAC7D4"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4F60D5B3"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50F30B05"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57D435ED" w14:textId="77777777" w:rsidTr="00DB51F5">
        <w:trPr>
          <w:cantSplit/>
          <w:jc w:val="center"/>
        </w:trPr>
        <w:tc>
          <w:tcPr>
            <w:tcW w:w="766" w:type="pct"/>
            <w:shd w:val="clear" w:color="auto" w:fill="FFFFFF"/>
            <w:tcMar>
              <w:top w:w="0" w:type="dxa"/>
              <w:bottom w:w="0" w:type="dxa"/>
            </w:tcMar>
          </w:tcPr>
          <w:p w14:paraId="26159E56" w14:textId="77777777" w:rsidR="00502C01" w:rsidRPr="002D53A8" w:rsidRDefault="00502C01" w:rsidP="00114F25">
            <w:pPr>
              <w:pStyle w:val="TAL"/>
              <w:rPr>
                <w:rFonts w:eastAsiaTheme="minorEastAsia"/>
              </w:rPr>
            </w:pPr>
            <w:r w:rsidRPr="002D53A8">
              <w:rPr>
                <w:rFonts w:eastAsiaTheme="minorEastAsia"/>
              </w:rPr>
              <w:t>cause</w:t>
            </w:r>
            <w:r w:rsidR="00C95C38" w:rsidRPr="002D53A8">
              <w:rPr>
                <w:rFonts w:eastAsiaTheme="minorEastAsia"/>
              </w:rPr>
              <w:t>s</w:t>
            </w:r>
          </w:p>
        </w:tc>
        <w:tc>
          <w:tcPr>
            <w:tcW w:w="539" w:type="pct"/>
            <w:shd w:val="clear" w:color="auto" w:fill="FFFFFF"/>
            <w:tcMar>
              <w:top w:w="0" w:type="dxa"/>
              <w:bottom w:w="0" w:type="dxa"/>
            </w:tcMar>
          </w:tcPr>
          <w:p w14:paraId="2668093C" w14:textId="77777777" w:rsidR="00502C01" w:rsidRPr="002D53A8" w:rsidRDefault="00502C01" w:rsidP="00114F25">
            <w:pPr>
              <w:pStyle w:val="TAL"/>
              <w:rPr>
                <w:rFonts w:eastAsia="SimSun"/>
                <w:lang w:eastAsia="zh-CN"/>
              </w:rPr>
            </w:pPr>
            <w:r w:rsidRPr="002D53A8">
              <w:rPr>
                <w:rFonts w:eastAsia="SimSun"/>
                <w:lang w:eastAsia="zh-CN"/>
              </w:rPr>
              <w:t>no</w:t>
            </w:r>
          </w:p>
        </w:tc>
        <w:tc>
          <w:tcPr>
            <w:tcW w:w="765" w:type="pct"/>
            <w:shd w:val="clear" w:color="auto" w:fill="FFFFFF"/>
            <w:tcMar>
              <w:top w:w="0" w:type="dxa"/>
              <w:bottom w:w="0" w:type="dxa"/>
            </w:tcMar>
          </w:tcPr>
          <w:p w14:paraId="0036FAEC" w14:textId="4C5DDC8E" w:rsidR="00502C01" w:rsidRPr="002D53A8" w:rsidRDefault="00502C01" w:rsidP="00114F25">
            <w:pPr>
              <w:pStyle w:val="TAL"/>
              <w:rPr>
                <w:rFonts w:eastAsia="SimSun"/>
                <w:lang w:eastAsia="zh-CN"/>
              </w:rPr>
            </w:pPr>
            <w:r w:rsidRPr="002D53A8">
              <w:rPr>
                <w:rFonts w:eastAsia="SimSun"/>
                <w:lang w:eastAsia="zh-CN"/>
              </w:rPr>
              <w:t>list</w:t>
            </w:r>
            <w:r w:rsidR="00DB51F5" w:rsidRPr="002D53A8">
              <w:rPr>
                <w:rFonts w:eastAsia="SimSun"/>
                <w:lang w:eastAsia="zh-CN"/>
              </w:rPr>
              <w:t xml:space="preserve"> </w:t>
            </w:r>
            <w:r w:rsidR="00562F93" w:rsidRPr="002D53A8">
              <w:rPr>
                <w:rFonts w:eastAsia="SimSun"/>
                <w:lang w:eastAsia="zh-CN"/>
              </w:rPr>
              <w:t>of</w:t>
            </w:r>
            <w:r w:rsidR="00DB51F5" w:rsidRPr="002D53A8">
              <w:rPr>
                <w:rFonts w:eastAsia="SimSun"/>
                <w:lang w:eastAsia="zh-CN"/>
              </w:rPr>
              <w:t xml:space="preserve"> </w:t>
            </w:r>
            <w:r w:rsidR="00562F93" w:rsidRPr="002D53A8">
              <w:rPr>
                <w:rFonts w:eastAsia="SimSun"/>
                <w:lang w:eastAsia="zh-CN"/>
              </w:rPr>
              <w:t>string</w:t>
            </w:r>
          </w:p>
        </w:tc>
        <w:tc>
          <w:tcPr>
            <w:tcW w:w="852" w:type="pct"/>
            <w:shd w:val="clear" w:color="auto" w:fill="FFFFFF"/>
            <w:tcMar>
              <w:top w:w="0" w:type="dxa"/>
              <w:bottom w:w="0" w:type="dxa"/>
            </w:tcMar>
          </w:tcPr>
          <w:p w14:paraId="5844E515"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66153D0E" w14:textId="21F6F21D" w:rsidR="00502C01" w:rsidRPr="002D53A8" w:rsidRDefault="00502C01" w:rsidP="00114F25">
            <w:pPr>
              <w:pStyle w:val="TAL"/>
              <w:rPr>
                <w:rFonts w:eastAsia="SimSun"/>
                <w:lang w:eastAsia="zh-CN"/>
              </w:rPr>
            </w:pPr>
            <w:r w:rsidRPr="002D53A8">
              <w:rPr>
                <w:rFonts w:eastAsia="SimSun"/>
                <w:lang w:eastAsia="zh-CN"/>
              </w:rPr>
              <w:t>Supported</w:t>
            </w:r>
            <w:r w:rsidR="00DB51F5" w:rsidRPr="002D53A8">
              <w:rPr>
                <w:rFonts w:eastAsia="SimSun"/>
                <w:lang w:eastAsia="zh-CN"/>
              </w:rPr>
              <w:t xml:space="preserve"> </w:t>
            </w:r>
            <w:r w:rsidRPr="002D53A8">
              <w:rPr>
                <w:rFonts w:eastAsia="SimSun"/>
                <w:lang w:eastAsia="zh-CN"/>
              </w:rPr>
              <w:t>"cause"</w:t>
            </w:r>
            <w:r w:rsidR="00DB51F5" w:rsidRPr="002D53A8">
              <w:rPr>
                <w:rFonts w:eastAsia="SimSun"/>
                <w:lang w:eastAsia="zh-CN"/>
              </w:rPr>
              <w:t xml:space="preserve"> </w:t>
            </w:r>
            <w:r w:rsidRPr="002D53A8">
              <w:rPr>
                <w:rFonts w:eastAsia="SimSun"/>
                <w:lang w:eastAsia="zh-CN"/>
              </w:rPr>
              <w:t>parameter</w:t>
            </w:r>
            <w:r w:rsidR="00DB51F5" w:rsidRPr="002D53A8">
              <w:rPr>
                <w:rFonts w:eastAsia="SimSun"/>
                <w:lang w:eastAsia="zh-CN"/>
              </w:rPr>
              <w:t xml:space="preserve"> </w:t>
            </w:r>
            <w:r w:rsidRPr="002D53A8">
              <w:rPr>
                <w:rFonts w:eastAsia="SimSun"/>
                <w:lang w:eastAsia="zh-CN"/>
              </w:rPr>
              <w:t>values.</w:t>
            </w:r>
          </w:p>
        </w:tc>
      </w:tr>
    </w:tbl>
    <w:p w14:paraId="032597E6" w14:textId="77777777" w:rsidR="00502C01" w:rsidRPr="002D53A8" w:rsidRDefault="00502C01" w:rsidP="001F3C48">
      <w:pPr>
        <w:rPr>
          <w:rFonts w:eastAsiaTheme="minorEastAsia"/>
        </w:rPr>
      </w:pPr>
    </w:p>
    <w:p w14:paraId="5440FB04" w14:textId="77777777" w:rsidR="00502C01" w:rsidRPr="002D53A8" w:rsidRDefault="00101E52" w:rsidP="008A3ED5">
      <w:pPr>
        <w:pStyle w:val="Heading4"/>
        <w:rPr>
          <w:rFonts w:eastAsiaTheme="minorEastAsia"/>
          <w:lang w:eastAsia="zh-CN"/>
        </w:rPr>
      </w:pPr>
      <w:bookmarkStart w:id="513" w:name="_Toc48655149"/>
      <w:bookmarkStart w:id="514" w:name="_Toc48724686"/>
      <w:bookmarkStart w:id="515" w:name="_Toc57297106"/>
      <w:r w:rsidRPr="002D53A8">
        <w:rPr>
          <w:rFonts w:eastAsiaTheme="minorEastAsia"/>
          <w:lang w:eastAsia="zh-CN"/>
        </w:rPr>
        <w:t>6.2.24</w:t>
      </w:r>
      <w:r w:rsidR="00502C01" w:rsidRPr="002D53A8">
        <w:rPr>
          <w:rFonts w:eastAsiaTheme="minorEastAsia"/>
          <w:lang w:eastAsia="zh-CN"/>
        </w:rPr>
        <w:t>.</w:t>
      </w:r>
      <w:r w:rsidR="00084F8A" w:rsidRPr="002D53A8">
        <w:rPr>
          <w:rFonts w:eastAsiaTheme="minorEastAsia"/>
          <w:lang w:eastAsia="zh-CN"/>
        </w:rPr>
        <w:t>3</w:t>
      </w:r>
      <w:r w:rsidR="00084F8A" w:rsidRPr="002D53A8">
        <w:rPr>
          <w:rFonts w:eastAsiaTheme="minorEastAsia"/>
          <w:lang w:eastAsia="zh-CN"/>
        </w:rPr>
        <w:tab/>
      </w:r>
      <w:r w:rsidR="00502C01" w:rsidRPr="002D53A8">
        <w:rPr>
          <w:rFonts w:eastAsiaTheme="minorEastAsia"/>
          <w:lang w:eastAsia="zh-CN"/>
        </w:rPr>
        <w:t>Definition</w:t>
      </w:r>
      <w:bookmarkEnd w:id="513"/>
      <w:bookmarkEnd w:id="514"/>
      <w:bookmarkEnd w:id="515"/>
    </w:p>
    <w:p w14:paraId="5BEAA597" w14:textId="77777777" w:rsidR="00502C01" w:rsidRPr="002D53A8" w:rsidRDefault="00F00C0C" w:rsidP="001F3C48">
      <w:pPr>
        <w:rPr>
          <w:rFonts w:eastAsia="SimSun"/>
        </w:rPr>
      </w:pPr>
      <w:r w:rsidRPr="002D53A8">
        <w:rPr>
          <w:rFonts w:eastAsiaTheme="minorEastAsia"/>
          <w:lang w:eastAsia="zh-CN"/>
        </w:rPr>
        <w:t xml:space="preserve">The syntax of the </w:t>
      </w:r>
      <w:r w:rsidRPr="002D53A8">
        <w:rPr>
          <w:rFonts w:eastAsiaTheme="minorEastAsia"/>
        </w:rPr>
        <w:t>VnfHealOperationConfiguration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1DE4782E" w14:textId="77777777" w:rsidTr="00DB51F5">
        <w:trPr>
          <w:jc w:val="center"/>
        </w:trPr>
        <w:tc>
          <w:tcPr>
            <w:tcW w:w="9629" w:type="dxa"/>
            <w:shd w:val="clear" w:color="auto" w:fill="D9D9D9" w:themeFill="background1" w:themeFillShade="D9"/>
          </w:tcPr>
          <w:p w14:paraId="53DF7A3B" w14:textId="4119DB4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tosca.datatypes.nfv.VnfHealOperationConfiguration:</w:t>
            </w:r>
          </w:p>
          <w:p w14:paraId="3F61043F" w14:textId="3E7B997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7ECC46D" w14:textId="3CCC1782"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represents</w:t>
            </w:r>
            <w:r w:rsidRPr="002D53A8">
              <w:rPr>
                <w:rStyle w:val="CodeSnippet"/>
                <w:rFonts w:eastAsia="SimSun"/>
                <w:szCs w:val="24"/>
                <w:lang w:eastAsia="fr-FR"/>
              </w:rPr>
              <w:t xml:space="preserve"> </w:t>
            </w:r>
            <w:r w:rsidR="006B71AE" w:rsidRPr="002D53A8">
              <w:rPr>
                <w:rStyle w:val="CodeSnippet"/>
                <w:rFonts w:eastAsia="SimSun"/>
                <w:szCs w:val="24"/>
                <w:lang w:eastAsia="fr-FR"/>
              </w:rPr>
              <w:t>information</w:t>
            </w:r>
            <w:r w:rsidRPr="002D53A8">
              <w:rPr>
                <w:rStyle w:val="CodeSnippet"/>
                <w:rFonts w:eastAsia="SimSun"/>
                <w:szCs w:val="24"/>
                <w:lang w:eastAsia="fr-FR"/>
              </w:rPr>
              <w:t xml:space="preserve"> </w:t>
            </w:r>
            <w:r w:rsidR="006B71AE" w:rsidRPr="002D53A8">
              <w:rPr>
                <w:rStyle w:val="CodeSnippet"/>
                <w:rFonts w:eastAsia="SimSun"/>
                <w:szCs w:val="24"/>
                <w:lang w:eastAsia="fr-FR"/>
              </w:rPr>
              <w:t>that</w:t>
            </w:r>
            <w:r w:rsidRPr="002D53A8">
              <w:rPr>
                <w:rStyle w:val="CodeSnippet"/>
                <w:rFonts w:eastAsia="SimSun"/>
                <w:szCs w:val="24"/>
                <w:lang w:eastAsia="fr-FR"/>
              </w:rPr>
              <w:t xml:space="preserve"> </w:t>
            </w:r>
            <w:r w:rsidR="006B71AE" w:rsidRPr="002D53A8">
              <w:rPr>
                <w:rStyle w:val="CodeSnippet"/>
                <w:rFonts w:eastAsia="SimSun"/>
                <w:szCs w:val="24"/>
                <w:lang w:eastAsia="fr-FR"/>
              </w:rPr>
              <w:t>affect</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invocation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HealVnf</w:t>
            </w:r>
            <w:r w:rsidRPr="002D53A8">
              <w:rPr>
                <w:rStyle w:val="CodeSnippet"/>
                <w:rFonts w:eastAsia="SimSun"/>
                <w:szCs w:val="24"/>
                <w:lang w:eastAsia="fr-FR"/>
              </w:rPr>
              <w:t xml:space="preserve"> </w:t>
            </w:r>
            <w:r w:rsidR="006B71AE" w:rsidRPr="002D53A8">
              <w:rPr>
                <w:rStyle w:val="CodeSnippet"/>
                <w:rFonts w:eastAsia="SimSun"/>
                <w:szCs w:val="24"/>
                <w:lang w:eastAsia="fr-FR"/>
              </w:rPr>
              <w:t>operation</w:t>
            </w:r>
            <w:r w:rsidRPr="002D53A8">
              <w:rPr>
                <w:rFonts w:ascii="Consolas" w:eastAsiaTheme="minorEastAsia" w:hAnsi="Consolas"/>
              </w:rPr>
              <w:t xml:space="preserve"> </w:t>
            </w:r>
          </w:p>
          <w:p w14:paraId="21382D6A" w14:textId="2D279BB6"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03330E9B" w14:textId="555EBFE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causes:</w:t>
            </w:r>
          </w:p>
          <w:p w14:paraId="58C414A4" w14:textId="658ED38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list</w:t>
            </w:r>
          </w:p>
          <w:p w14:paraId="7558CA98" w14:textId="512F4C0C"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Supported</w:t>
            </w:r>
            <w:r w:rsidRPr="002D53A8">
              <w:rPr>
                <w:rStyle w:val="CodeSnippet"/>
                <w:rFonts w:eastAsia="SimSun"/>
                <w:szCs w:val="24"/>
                <w:lang w:eastAsia="fr-FR"/>
              </w:rPr>
              <w:t xml:space="preserve"> </w:t>
            </w:r>
            <w:r w:rsidR="006B71AE" w:rsidRPr="002D53A8">
              <w:rPr>
                <w:rStyle w:val="CodeSnippet"/>
                <w:rFonts w:eastAsia="SimSun"/>
                <w:szCs w:val="24"/>
                <w:lang w:eastAsia="fr-FR"/>
              </w:rPr>
              <w:t>"cause"</w:t>
            </w:r>
            <w:r w:rsidRPr="002D53A8">
              <w:rPr>
                <w:rStyle w:val="CodeSnippet"/>
                <w:rFonts w:eastAsia="SimSun"/>
                <w:szCs w:val="24"/>
                <w:lang w:eastAsia="fr-FR"/>
              </w:rPr>
              <w:t xml:space="preserve"> </w:t>
            </w:r>
            <w:r w:rsidR="006B71AE" w:rsidRPr="002D53A8">
              <w:rPr>
                <w:rStyle w:val="CodeSnippet"/>
                <w:rFonts w:eastAsia="SimSun"/>
                <w:szCs w:val="24"/>
                <w:lang w:eastAsia="fr-FR"/>
              </w:rPr>
              <w:t>parameter</w:t>
            </w:r>
            <w:r w:rsidRPr="002D53A8">
              <w:rPr>
                <w:rStyle w:val="CodeSnippet"/>
                <w:rFonts w:eastAsia="SimSun"/>
                <w:szCs w:val="24"/>
                <w:lang w:eastAsia="fr-FR"/>
              </w:rPr>
              <w:t xml:space="preserve"> </w:t>
            </w:r>
            <w:r w:rsidR="006B71AE" w:rsidRPr="002D53A8">
              <w:rPr>
                <w:rStyle w:val="CodeSnippet"/>
                <w:rFonts w:eastAsia="SimSun"/>
                <w:szCs w:val="24"/>
                <w:lang w:eastAsia="fr-FR"/>
              </w:rPr>
              <w:t>values</w:t>
            </w:r>
            <w:r w:rsidRPr="002D53A8">
              <w:rPr>
                <w:rFonts w:ascii="Consolas" w:eastAsiaTheme="minorEastAsia" w:hAnsi="Consolas"/>
              </w:rPr>
              <w:t xml:space="preserve"> </w:t>
            </w:r>
          </w:p>
          <w:p w14:paraId="6A611317" w14:textId="6D31994B" w:rsidR="000A3F5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29264C86" w14:textId="1ED02F4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entry_schema:</w:t>
            </w:r>
          </w:p>
          <w:p w14:paraId="3D526B20" w14:textId="0D2F40FA" w:rsidR="001E5AAA" w:rsidRPr="002D53A8" w:rsidRDefault="00DB51F5" w:rsidP="000A3F5E">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p>
        </w:tc>
      </w:tr>
    </w:tbl>
    <w:p w14:paraId="60E3301C" w14:textId="77777777" w:rsidR="001E5AAA" w:rsidRPr="002D53A8" w:rsidRDefault="001E5AAA" w:rsidP="001E5AAA">
      <w:pPr>
        <w:rPr>
          <w:rFonts w:eastAsiaTheme="minorEastAsia"/>
          <w:lang w:eastAsia="zh-CN"/>
        </w:rPr>
      </w:pPr>
    </w:p>
    <w:p w14:paraId="06B9933E" w14:textId="77777777" w:rsidR="00502C01" w:rsidRPr="002D53A8" w:rsidRDefault="00101E52" w:rsidP="008A3ED5">
      <w:pPr>
        <w:pStyle w:val="Heading4"/>
        <w:rPr>
          <w:rFonts w:eastAsiaTheme="minorEastAsia"/>
          <w:lang w:eastAsia="zh-CN"/>
        </w:rPr>
      </w:pPr>
      <w:bookmarkStart w:id="516" w:name="_Toc48655150"/>
      <w:bookmarkStart w:id="517" w:name="_Toc48724687"/>
      <w:bookmarkStart w:id="518" w:name="_Toc57297107"/>
      <w:r w:rsidRPr="002D53A8">
        <w:rPr>
          <w:rFonts w:eastAsiaTheme="minorEastAsia"/>
          <w:lang w:eastAsia="zh-CN"/>
        </w:rPr>
        <w:t>6.2.24</w:t>
      </w:r>
      <w:r w:rsidR="00502C01" w:rsidRPr="002D53A8">
        <w:rPr>
          <w:rFonts w:eastAsiaTheme="minorEastAsia"/>
          <w:lang w:eastAsia="zh-CN"/>
        </w:rPr>
        <w:t>.</w:t>
      </w:r>
      <w:r w:rsidR="00084F8A" w:rsidRPr="002D53A8">
        <w:rPr>
          <w:rFonts w:eastAsiaTheme="minorEastAsia"/>
          <w:lang w:eastAsia="zh-CN"/>
        </w:rPr>
        <w:t>4</w:t>
      </w:r>
      <w:r w:rsidR="00084F8A" w:rsidRPr="002D53A8">
        <w:rPr>
          <w:rFonts w:eastAsiaTheme="minorEastAsia"/>
          <w:lang w:eastAsia="zh-CN"/>
        </w:rPr>
        <w:tab/>
      </w:r>
      <w:r w:rsidR="00502C01" w:rsidRPr="002D53A8">
        <w:rPr>
          <w:rFonts w:eastAsiaTheme="minorEastAsia"/>
          <w:lang w:eastAsia="zh-CN"/>
        </w:rPr>
        <w:t>Examples</w:t>
      </w:r>
      <w:bookmarkEnd w:id="516"/>
      <w:bookmarkEnd w:id="517"/>
      <w:bookmarkEnd w:id="518"/>
    </w:p>
    <w:p w14:paraId="185268AC" w14:textId="67D43FE5" w:rsidR="00D566BF" w:rsidRPr="002D53A8" w:rsidRDefault="00C95C38" w:rsidP="005B06C2">
      <w:pPr>
        <w:rPr>
          <w:rFonts w:eastAsiaTheme="minorEastAsia"/>
        </w:rPr>
      </w:pPr>
      <w:r w:rsidRPr="002D53A8">
        <w:rPr>
          <w:rFonts w:eastAsia="SimSun"/>
        </w:rPr>
        <w:t xml:space="preserve">See </w:t>
      </w:r>
      <w:r w:rsidR="00EC7355" w:rsidRPr="002D53A8">
        <w:rPr>
          <w:rFonts w:eastAsia="SimSun"/>
        </w:rPr>
        <w:t>c</w:t>
      </w:r>
      <w:r w:rsidRPr="002D53A8">
        <w:rPr>
          <w:rFonts w:eastAsia="SimSun"/>
        </w:rPr>
        <w:t>lause 6.8.1.9.</w:t>
      </w:r>
    </w:p>
    <w:p w14:paraId="2C865C56" w14:textId="77777777" w:rsidR="00D566BF" w:rsidRPr="002D53A8" w:rsidRDefault="00101E52" w:rsidP="00D566BF">
      <w:pPr>
        <w:pStyle w:val="Heading4"/>
        <w:rPr>
          <w:rFonts w:eastAsia="DengXian"/>
        </w:rPr>
      </w:pPr>
      <w:bookmarkStart w:id="519" w:name="_Toc48655151"/>
      <w:bookmarkStart w:id="520" w:name="_Toc48724688"/>
      <w:bookmarkStart w:id="521" w:name="_Toc57297108"/>
      <w:r w:rsidRPr="002D53A8">
        <w:rPr>
          <w:rFonts w:eastAsia="DengXian" w:hint="eastAsia"/>
        </w:rPr>
        <w:t>6.2.24</w:t>
      </w:r>
      <w:r w:rsidR="00D566BF" w:rsidRPr="002D53A8">
        <w:rPr>
          <w:rFonts w:eastAsia="DengXian" w:hint="eastAsia"/>
        </w:rPr>
        <w:t>.5</w:t>
      </w:r>
      <w:r w:rsidR="00D566BF" w:rsidRPr="002D53A8">
        <w:rPr>
          <w:rFonts w:eastAsia="DengXian"/>
        </w:rPr>
        <w:tab/>
        <w:t>Additional Requirements</w:t>
      </w:r>
      <w:bookmarkEnd w:id="519"/>
      <w:bookmarkEnd w:id="520"/>
      <w:bookmarkEnd w:id="521"/>
    </w:p>
    <w:p w14:paraId="39911E84" w14:textId="77777777" w:rsidR="00D566BF" w:rsidRPr="002D53A8" w:rsidRDefault="00D566BF" w:rsidP="00D566BF">
      <w:pPr>
        <w:rPr>
          <w:rFonts w:eastAsiaTheme="minorEastAsia"/>
          <w:lang w:eastAsia="zh-CN"/>
        </w:rPr>
      </w:pPr>
      <w:r w:rsidRPr="002D53A8">
        <w:rPr>
          <w:rFonts w:eastAsiaTheme="minorEastAsia" w:hint="eastAsia"/>
          <w:lang w:eastAsia="zh-CN"/>
        </w:rPr>
        <w:t>None.</w:t>
      </w:r>
    </w:p>
    <w:p w14:paraId="0F4C8E8A" w14:textId="77777777" w:rsidR="00502C01" w:rsidRPr="002D53A8" w:rsidRDefault="00101E52" w:rsidP="008A3ED5">
      <w:pPr>
        <w:pStyle w:val="Heading3"/>
        <w:rPr>
          <w:rFonts w:eastAsia="DengXian"/>
        </w:rPr>
      </w:pPr>
      <w:bookmarkStart w:id="522" w:name="_Toc48655152"/>
      <w:bookmarkStart w:id="523" w:name="_Toc48724689"/>
      <w:bookmarkStart w:id="524" w:name="_Toc57297109"/>
      <w:r w:rsidRPr="002D53A8">
        <w:rPr>
          <w:rFonts w:eastAsia="DengXian"/>
        </w:rPr>
        <w:t>6.2.25</w:t>
      </w:r>
      <w:r w:rsidR="00330477" w:rsidRPr="002D53A8">
        <w:rPr>
          <w:rFonts w:eastAsia="DengXian"/>
        </w:rPr>
        <w:tab/>
      </w:r>
      <w:r w:rsidR="00502C01" w:rsidRPr="002D53A8">
        <w:rPr>
          <w:rFonts w:eastAsia="DengXian"/>
        </w:rPr>
        <w:t>tosca.datatypes.nfv.VnfTerminateOperationConfiguration</w:t>
      </w:r>
      <w:bookmarkEnd w:id="522"/>
      <w:bookmarkEnd w:id="523"/>
      <w:bookmarkEnd w:id="524"/>
    </w:p>
    <w:p w14:paraId="0704FCC8" w14:textId="77777777" w:rsidR="00084F8A" w:rsidRPr="002D53A8" w:rsidRDefault="00084F8A" w:rsidP="008A3ED5">
      <w:pPr>
        <w:pStyle w:val="Heading4"/>
        <w:rPr>
          <w:rFonts w:eastAsiaTheme="minorEastAsia"/>
          <w:lang w:eastAsia="zh-CN"/>
        </w:rPr>
      </w:pPr>
      <w:bookmarkStart w:id="525" w:name="_Toc48655153"/>
      <w:bookmarkStart w:id="526" w:name="_Toc48724690"/>
      <w:bookmarkStart w:id="527" w:name="_Toc57297110"/>
      <w:r w:rsidRPr="002D53A8">
        <w:rPr>
          <w:rFonts w:eastAsiaTheme="minorEastAsia" w:hint="eastAsia"/>
          <w:lang w:eastAsia="zh-CN"/>
        </w:rPr>
        <w:t>6.</w:t>
      </w:r>
      <w:r w:rsidR="00EE2F02" w:rsidRPr="002D53A8">
        <w:rPr>
          <w:rFonts w:eastAsiaTheme="minorEastAsia"/>
          <w:lang w:eastAsia="zh-CN"/>
        </w:rPr>
        <w:t>2</w:t>
      </w:r>
      <w:r w:rsidRPr="002D53A8">
        <w:rPr>
          <w:rFonts w:eastAsiaTheme="minorEastAsia" w:hint="eastAsia"/>
          <w:lang w:eastAsia="zh-CN"/>
        </w:rPr>
        <w:t>.2</w:t>
      </w:r>
      <w:r w:rsidR="00101E52"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525"/>
      <w:bookmarkEnd w:id="526"/>
      <w:bookmarkEnd w:id="527"/>
    </w:p>
    <w:p w14:paraId="6562446B" w14:textId="3ECA58B1" w:rsidR="00502C01" w:rsidRPr="002D53A8" w:rsidRDefault="00113C7D" w:rsidP="00F84DED">
      <w:pPr>
        <w:rPr>
          <w:rFonts w:ascii="Calibri" w:eastAsia="SimSun" w:hAnsi="Calibri"/>
          <w:sz w:val="18"/>
          <w:lang w:eastAsia="zh-CN"/>
        </w:rPr>
      </w:pPr>
      <w:r w:rsidRPr="002D53A8">
        <w:rPr>
          <w:rFonts w:eastAsia="SimSun"/>
        </w:rPr>
        <w:t xml:space="preserve">The </w:t>
      </w:r>
      <w:r w:rsidR="00502C01" w:rsidRPr="002D53A8">
        <w:rPr>
          <w:rFonts w:eastAsia="SimSun"/>
        </w:rPr>
        <w:t xml:space="preserve">VnfTerminateOperationConfiguration </w:t>
      </w:r>
      <w:r w:rsidRPr="002D53A8">
        <w:rPr>
          <w:rFonts w:eastAsia="SimSun"/>
        </w:rPr>
        <w:t xml:space="preserve">data type </w:t>
      </w:r>
      <w:r w:rsidR="00502C01" w:rsidRPr="002D53A8">
        <w:rPr>
          <w:rFonts w:eastAsia="SimSun"/>
        </w:rPr>
        <w:t xml:space="preserve">represents information that affect the invocation of the TerminateVnf,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F00C0C" w:rsidRPr="002D53A8">
        <w:rPr>
          <w:rFonts w:eastAsia="SimSun"/>
        </w:rPr>
        <w:t xml:space="preserve">. </w:t>
      </w:r>
      <w:r w:rsidR="00884B02" w:rsidRPr="002D53A8">
        <w:rPr>
          <w:rFonts w:eastAsia="SimSun"/>
        </w:rPr>
        <w:t xml:space="preserve">Table </w:t>
      </w:r>
      <w:r w:rsidR="00101E52" w:rsidRPr="002D53A8">
        <w:rPr>
          <w:rFonts w:eastAsia="SimSun"/>
        </w:rPr>
        <w:t>6.2.25</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05E7ACD1"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6.2.25</w:t>
      </w:r>
      <w:r w:rsidR="00084F8A" w:rsidRPr="002D53A8">
        <w:rPr>
          <w:rFonts w:eastAsiaTheme="minorEastAsia"/>
        </w:rPr>
        <w:t>.1</w:t>
      </w:r>
      <w:r w:rsidRPr="002D53A8">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6E63C8F8" w14:textId="77777777" w:rsidTr="00DB51F5">
        <w:trPr>
          <w:jc w:val="center"/>
        </w:trPr>
        <w:tc>
          <w:tcPr>
            <w:tcW w:w="1177" w:type="pct"/>
            <w:shd w:val="clear" w:color="auto" w:fill="D9D9D9"/>
            <w:tcMar>
              <w:top w:w="0" w:type="dxa"/>
              <w:bottom w:w="0" w:type="dxa"/>
            </w:tcMar>
          </w:tcPr>
          <w:p w14:paraId="23DD8FA4" w14:textId="698DC6CC"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05DC4586" w14:textId="77777777" w:rsidR="00502C01" w:rsidRPr="002D53A8" w:rsidRDefault="00502C01" w:rsidP="005A41DE">
            <w:pPr>
              <w:pStyle w:val="TAL"/>
              <w:rPr>
                <w:rFonts w:eastAsiaTheme="minorEastAsia"/>
              </w:rPr>
            </w:pPr>
            <w:r w:rsidRPr="002D53A8">
              <w:rPr>
                <w:rFonts w:eastAsiaTheme="minorEastAsia"/>
              </w:rPr>
              <w:t>VnfTerminateOperationConfiguration</w:t>
            </w:r>
          </w:p>
        </w:tc>
      </w:tr>
      <w:tr w:rsidR="00502C01" w:rsidRPr="002D53A8" w14:paraId="1361CD54" w14:textId="77777777" w:rsidTr="00DB51F5">
        <w:trPr>
          <w:jc w:val="center"/>
        </w:trPr>
        <w:tc>
          <w:tcPr>
            <w:tcW w:w="1177" w:type="pct"/>
            <w:shd w:val="clear" w:color="auto" w:fill="D9D9D9"/>
            <w:tcMar>
              <w:top w:w="0" w:type="dxa"/>
              <w:bottom w:w="0" w:type="dxa"/>
            </w:tcMar>
          </w:tcPr>
          <w:p w14:paraId="0521C124" w14:textId="6B32D097"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7AFB3D0B"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:VnfTerminateOperationConfiguration</w:t>
            </w:r>
          </w:p>
        </w:tc>
      </w:tr>
      <w:tr w:rsidR="00502C01" w:rsidRPr="002D53A8" w14:paraId="56181E4F" w14:textId="77777777" w:rsidTr="00DB51F5">
        <w:trPr>
          <w:jc w:val="center"/>
        </w:trPr>
        <w:tc>
          <w:tcPr>
            <w:tcW w:w="1177" w:type="pct"/>
            <w:shd w:val="clear" w:color="auto" w:fill="D9D9D9"/>
            <w:tcMar>
              <w:top w:w="0" w:type="dxa"/>
              <w:bottom w:w="0" w:type="dxa"/>
            </w:tcMar>
          </w:tcPr>
          <w:p w14:paraId="2A0ECC95" w14:textId="1B794AF2"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14CB4B65" w14:textId="77777777" w:rsidR="00502C01" w:rsidRPr="002D53A8" w:rsidRDefault="00502C01" w:rsidP="005A41DE">
            <w:pPr>
              <w:pStyle w:val="TAL"/>
              <w:rPr>
                <w:rFonts w:eastAsiaTheme="minorEastAsia"/>
              </w:rPr>
            </w:pPr>
            <w:r w:rsidRPr="002D53A8">
              <w:rPr>
                <w:rFonts w:eastAsiaTheme="minorEastAsia"/>
              </w:rPr>
              <w:t>tosca.datatypes.nfv.VnfTerminateOperationConfiguration</w:t>
            </w:r>
          </w:p>
        </w:tc>
      </w:tr>
    </w:tbl>
    <w:p w14:paraId="764F9483" w14:textId="77777777" w:rsidR="00502C01" w:rsidRPr="002D53A8" w:rsidRDefault="00502C01" w:rsidP="00C94ADE">
      <w:pPr>
        <w:rPr>
          <w:rFonts w:eastAsia="SimSun"/>
        </w:rPr>
      </w:pPr>
    </w:p>
    <w:p w14:paraId="6601614B" w14:textId="77777777" w:rsidR="00502C01" w:rsidRPr="002D53A8" w:rsidRDefault="00101E52" w:rsidP="008A3ED5">
      <w:pPr>
        <w:pStyle w:val="Heading4"/>
        <w:rPr>
          <w:rFonts w:eastAsiaTheme="minorEastAsia"/>
          <w:lang w:eastAsia="zh-CN"/>
        </w:rPr>
      </w:pPr>
      <w:bookmarkStart w:id="528" w:name="_Toc48655154"/>
      <w:bookmarkStart w:id="529" w:name="_Toc48724691"/>
      <w:bookmarkStart w:id="530" w:name="_Toc57297111"/>
      <w:r w:rsidRPr="002D53A8">
        <w:rPr>
          <w:rFonts w:eastAsiaTheme="minorEastAsia"/>
          <w:lang w:eastAsia="zh-CN"/>
        </w:rPr>
        <w:t>6.2.25</w:t>
      </w:r>
      <w:r w:rsidR="00502C01" w:rsidRPr="002D53A8">
        <w:rPr>
          <w:rFonts w:eastAsiaTheme="minorEastAsia"/>
          <w:lang w:eastAsia="zh-CN"/>
        </w:rPr>
        <w:t>.</w:t>
      </w:r>
      <w:r w:rsidR="00084F8A" w:rsidRPr="002D53A8">
        <w:rPr>
          <w:rFonts w:eastAsiaTheme="minorEastAsia"/>
          <w:lang w:eastAsia="zh-CN"/>
        </w:rPr>
        <w:t>2</w:t>
      </w:r>
      <w:r w:rsidR="00084F8A" w:rsidRPr="002D53A8">
        <w:rPr>
          <w:rFonts w:eastAsiaTheme="minorEastAsia"/>
          <w:lang w:eastAsia="zh-CN"/>
        </w:rPr>
        <w:tab/>
      </w:r>
      <w:r w:rsidR="00502C01" w:rsidRPr="002D53A8">
        <w:rPr>
          <w:rFonts w:eastAsiaTheme="minorEastAsia"/>
          <w:lang w:eastAsia="zh-CN"/>
        </w:rPr>
        <w:t>Properties</w:t>
      </w:r>
      <w:bookmarkEnd w:id="528"/>
      <w:bookmarkEnd w:id="529"/>
      <w:bookmarkEnd w:id="530"/>
    </w:p>
    <w:p w14:paraId="5DFE7640"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VnfTerminateOperationConfiguration</w:t>
      </w:r>
      <w:r w:rsidRPr="002D53A8">
        <w:rPr>
          <w:rFonts w:eastAsiaTheme="minorEastAsia"/>
          <w:lang w:eastAsia="zh-CN"/>
        </w:rPr>
        <w:t xml:space="preserve"> data type shall comply with the provisions set out in table</w:t>
      </w:r>
      <w:r w:rsidR="00C94ADE" w:rsidRPr="002D53A8">
        <w:rPr>
          <w:rFonts w:eastAsiaTheme="minorEastAsia"/>
          <w:lang w:eastAsia="zh-CN"/>
        </w:rPr>
        <w:t> </w:t>
      </w:r>
      <w:r w:rsidR="00101E52" w:rsidRPr="002D53A8">
        <w:rPr>
          <w:rFonts w:eastAsiaTheme="minorEastAsia"/>
        </w:rPr>
        <w:t>6.2.25</w:t>
      </w:r>
      <w:r w:rsidRPr="002D53A8">
        <w:rPr>
          <w:rFonts w:eastAsiaTheme="minorEastAsia"/>
        </w:rPr>
        <w:t>.2-1</w:t>
      </w:r>
      <w:r w:rsidRPr="002D53A8">
        <w:rPr>
          <w:rFonts w:eastAsiaTheme="minorEastAsia"/>
          <w:lang w:eastAsia="zh-CN"/>
        </w:rPr>
        <w:t>.</w:t>
      </w:r>
    </w:p>
    <w:p w14:paraId="060B66B2" w14:textId="77777777" w:rsidR="00502C01" w:rsidRPr="002D53A8" w:rsidRDefault="00502C01" w:rsidP="001F3C48">
      <w:pPr>
        <w:pStyle w:val="TH"/>
        <w:rPr>
          <w:rFonts w:eastAsia="SimSun"/>
        </w:rPr>
      </w:pPr>
      <w:r w:rsidRPr="002D53A8">
        <w:rPr>
          <w:rFonts w:eastAsiaTheme="minorEastAsia"/>
        </w:rPr>
        <w:t xml:space="preserve">Table </w:t>
      </w:r>
      <w:r w:rsidR="00101E52" w:rsidRPr="002D53A8">
        <w:rPr>
          <w:rFonts w:eastAsiaTheme="minorEastAsia"/>
        </w:rPr>
        <w:t>6.2.25</w:t>
      </w:r>
      <w:r w:rsidRPr="002D53A8">
        <w:rPr>
          <w:rFonts w:eastAsiaTheme="minorEastAsia"/>
        </w:rPr>
        <w:t>.</w:t>
      </w:r>
      <w:r w:rsidR="00084F8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4"/>
        <w:gridCol w:w="980"/>
        <w:gridCol w:w="1018"/>
        <w:gridCol w:w="1615"/>
        <w:gridCol w:w="3938"/>
      </w:tblGrid>
      <w:tr w:rsidR="00502C01" w:rsidRPr="002D53A8" w14:paraId="50ABE225" w14:textId="77777777" w:rsidTr="00DB51F5">
        <w:trPr>
          <w:cantSplit/>
          <w:tblHeader/>
          <w:jc w:val="center"/>
        </w:trPr>
        <w:tc>
          <w:tcPr>
            <w:tcW w:w="1015" w:type="pct"/>
            <w:shd w:val="clear" w:color="auto" w:fill="D9D9D9"/>
            <w:tcMar>
              <w:top w:w="0" w:type="dxa"/>
              <w:bottom w:w="0" w:type="dxa"/>
            </w:tcMar>
          </w:tcPr>
          <w:p w14:paraId="7E6F6E49" w14:textId="77777777" w:rsidR="00502C01" w:rsidRPr="002D53A8" w:rsidRDefault="00502C01" w:rsidP="00FF7953">
            <w:pPr>
              <w:pStyle w:val="TAH"/>
              <w:rPr>
                <w:rFonts w:eastAsiaTheme="minorEastAsia"/>
              </w:rPr>
            </w:pPr>
            <w:r w:rsidRPr="002D53A8">
              <w:rPr>
                <w:rFonts w:eastAsiaTheme="minorEastAsia"/>
              </w:rPr>
              <w:t>Name</w:t>
            </w:r>
          </w:p>
        </w:tc>
        <w:tc>
          <w:tcPr>
            <w:tcW w:w="517" w:type="pct"/>
            <w:shd w:val="clear" w:color="auto" w:fill="D9D9D9"/>
            <w:tcMar>
              <w:top w:w="0" w:type="dxa"/>
              <w:bottom w:w="0" w:type="dxa"/>
            </w:tcMar>
          </w:tcPr>
          <w:p w14:paraId="13E6EC7F" w14:textId="77777777" w:rsidR="00502C01" w:rsidRPr="002D53A8" w:rsidRDefault="00502C01" w:rsidP="00FF7953">
            <w:pPr>
              <w:pStyle w:val="TAH"/>
              <w:rPr>
                <w:rFonts w:eastAsiaTheme="minorEastAsia"/>
              </w:rPr>
            </w:pPr>
            <w:r w:rsidRPr="002D53A8">
              <w:rPr>
                <w:rFonts w:eastAsiaTheme="minorEastAsia"/>
              </w:rPr>
              <w:t>Required</w:t>
            </w:r>
          </w:p>
        </w:tc>
        <w:tc>
          <w:tcPr>
            <w:tcW w:w="537" w:type="pct"/>
            <w:shd w:val="clear" w:color="auto" w:fill="D9D9D9"/>
            <w:tcMar>
              <w:top w:w="0" w:type="dxa"/>
              <w:bottom w:w="0" w:type="dxa"/>
            </w:tcMar>
          </w:tcPr>
          <w:p w14:paraId="1D0B6EEC"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5AAB22B5"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725F64D3"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413BED98" w14:textId="77777777" w:rsidTr="00DB51F5">
        <w:trPr>
          <w:cantSplit/>
          <w:jc w:val="center"/>
        </w:trPr>
        <w:tc>
          <w:tcPr>
            <w:tcW w:w="1015" w:type="pct"/>
            <w:shd w:val="clear" w:color="auto" w:fill="FFFFFF"/>
            <w:tcMar>
              <w:top w:w="0" w:type="dxa"/>
              <w:bottom w:w="0" w:type="dxa"/>
            </w:tcMar>
          </w:tcPr>
          <w:p w14:paraId="6D0F8A11" w14:textId="77777777" w:rsidR="00502C01" w:rsidRPr="002D53A8" w:rsidRDefault="00502C01" w:rsidP="00114F25">
            <w:pPr>
              <w:pStyle w:val="TAL"/>
              <w:rPr>
                <w:rFonts w:eastAsia="SimSun"/>
                <w:lang w:eastAsia="zh-CN"/>
              </w:rPr>
            </w:pPr>
            <w:r w:rsidRPr="002D53A8">
              <w:rPr>
                <w:rFonts w:eastAsiaTheme="minorEastAsia"/>
              </w:rPr>
              <w:t>min_graceful_termination_timeout</w:t>
            </w:r>
          </w:p>
        </w:tc>
        <w:tc>
          <w:tcPr>
            <w:tcW w:w="517" w:type="pct"/>
            <w:shd w:val="clear" w:color="auto" w:fill="FFFFFF"/>
            <w:tcMar>
              <w:top w:w="0" w:type="dxa"/>
              <w:bottom w:w="0" w:type="dxa"/>
            </w:tcMar>
          </w:tcPr>
          <w:p w14:paraId="0830AC35" w14:textId="77777777" w:rsidR="00502C01" w:rsidRPr="002D53A8" w:rsidRDefault="00502C01" w:rsidP="00114F25">
            <w:pPr>
              <w:pStyle w:val="TAL"/>
              <w:rPr>
                <w:rFonts w:eastAsia="SimSun"/>
                <w:lang w:eastAsia="zh-CN"/>
              </w:rPr>
            </w:pPr>
            <w:r w:rsidRPr="002D53A8">
              <w:rPr>
                <w:rFonts w:eastAsia="SimSun"/>
                <w:lang w:eastAsia="zh-CN"/>
              </w:rPr>
              <w:t>yes</w:t>
            </w:r>
          </w:p>
        </w:tc>
        <w:tc>
          <w:tcPr>
            <w:tcW w:w="537" w:type="pct"/>
            <w:shd w:val="clear" w:color="auto" w:fill="FFFFFF"/>
            <w:tcMar>
              <w:top w:w="0" w:type="dxa"/>
              <w:bottom w:w="0" w:type="dxa"/>
            </w:tcMar>
          </w:tcPr>
          <w:p w14:paraId="4E4B34CF"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3635D4F2"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4A372965" w14:textId="2D80E16E" w:rsidR="00502C01" w:rsidRPr="002D53A8" w:rsidRDefault="00502C01" w:rsidP="00114F25">
            <w:pPr>
              <w:pStyle w:val="TAL"/>
              <w:rPr>
                <w:rFonts w:eastAsia="SimSun"/>
                <w:lang w:eastAsia="zh-CN"/>
              </w:rPr>
            </w:pPr>
            <w:r w:rsidRPr="002D53A8">
              <w:rPr>
                <w:rFonts w:eastAsia="SimSun"/>
                <w:lang w:eastAsia="zh-CN"/>
              </w:rPr>
              <w:t>Minimum</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graceful</w:t>
            </w:r>
            <w:r w:rsidR="00DB51F5" w:rsidRPr="002D53A8">
              <w:rPr>
                <w:rFonts w:eastAsia="SimSun"/>
                <w:lang w:eastAsia="zh-CN"/>
              </w:rPr>
              <w:t xml:space="preserve"> </w:t>
            </w:r>
            <w:r w:rsidRPr="002D53A8">
              <w:rPr>
                <w:rFonts w:eastAsia="SimSun"/>
                <w:lang w:eastAsia="zh-CN"/>
              </w:rPr>
              <w:t>termination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p>
        </w:tc>
      </w:tr>
      <w:tr w:rsidR="00502C01" w:rsidRPr="002D53A8" w14:paraId="259F6765" w14:textId="77777777" w:rsidTr="00DB51F5">
        <w:trPr>
          <w:cantSplit/>
          <w:jc w:val="center"/>
        </w:trPr>
        <w:tc>
          <w:tcPr>
            <w:tcW w:w="1015" w:type="pct"/>
            <w:shd w:val="clear" w:color="auto" w:fill="FFFFFF"/>
            <w:tcMar>
              <w:top w:w="0" w:type="dxa"/>
              <w:bottom w:w="0" w:type="dxa"/>
            </w:tcMar>
          </w:tcPr>
          <w:p w14:paraId="3316BB42" w14:textId="77777777" w:rsidR="00502C01" w:rsidRPr="002D53A8" w:rsidRDefault="00502C01" w:rsidP="00114F25">
            <w:pPr>
              <w:pStyle w:val="TAL"/>
              <w:rPr>
                <w:rFonts w:eastAsiaTheme="minorEastAsia"/>
              </w:rPr>
            </w:pPr>
            <w:r w:rsidRPr="002D53A8">
              <w:rPr>
                <w:rFonts w:eastAsiaTheme="minorEastAsia"/>
              </w:rPr>
              <w:t>max_recommended_graceful_termination_timeout</w:t>
            </w:r>
          </w:p>
        </w:tc>
        <w:tc>
          <w:tcPr>
            <w:tcW w:w="517" w:type="pct"/>
            <w:shd w:val="clear" w:color="auto" w:fill="FFFFFF"/>
            <w:tcMar>
              <w:top w:w="0" w:type="dxa"/>
              <w:bottom w:w="0" w:type="dxa"/>
            </w:tcMar>
          </w:tcPr>
          <w:p w14:paraId="0A1AA10E" w14:textId="77777777" w:rsidR="00502C01" w:rsidRPr="002D53A8" w:rsidRDefault="00502C01" w:rsidP="00114F25">
            <w:pPr>
              <w:pStyle w:val="TAL"/>
              <w:rPr>
                <w:rFonts w:eastAsia="SimSun"/>
                <w:lang w:eastAsia="zh-CN"/>
              </w:rPr>
            </w:pPr>
            <w:r w:rsidRPr="002D53A8">
              <w:rPr>
                <w:rFonts w:eastAsia="SimSun"/>
                <w:lang w:eastAsia="zh-CN"/>
              </w:rPr>
              <w:t>no</w:t>
            </w:r>
          </w:p>
        </w:tc>
        <w:tc>
          <w:tcPr>
            <w:tcW w:w="537" w:type="pct"/>
            <w:shd w:val="clear" w:color="auto" w:fill="FFFFFF"/>
            <w:tcMar>
              <w:top w:w="0" w:type="dxa"/>
              <w:bottom w:w="0" w:type="dxa"/>
            </w:tcMar>
          </w:tcPr>
          <w:p w14:paraId="3AA153E7"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5A1C9923"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162BB3DA" w14:textId="01D84084" w:rsidR="00502C01" w:rsidRPr="002D53A8" w:rsidRDefault="00502C01" w:rsidP="00114F25">
            <w:pPr>
              <w:pStyle w:val="TAL"/>
              <w:rPr>
                <w:rFonts w:eastAsia="SimSun"/>
                <w:lang w:eastAsia="zh-CN"/>
              </w:rPr>
            </w:pP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recommended</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that</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needed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gracefully</w:t>
            </w:r>
            <w:r w:rsidR="00DB51F5" w:rsidRPr="002D53A8">
              <w:rPr>
                <w:rFonts w:eastAsia="SimSun"/>
                <w:lang w:eastAsia="zh-CN"/>
              </w:rPr>
              <w:t xml:space="preserve"> </w:t>
            </w:r>
            <w:r w:rsidRPr="002D53A8">
              <w:rPr>
                <w:rFonts w:eastAsia="SimSun"/>
                <w:lang w:eastAsia="zh-CN"/>
              </w:rPr>
              <w:t>terminate</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particular</w:t>
            </w:r>
            <w:r w:rsidR="00DB51F5" w:rsidRPr="002D53A8">
              <w:rPr>
                <w:rFonts w:eastAsia="SimSun"/>
                <w:lang w:eastAsia="zh-CN"/>
              </w:rPr>
              <w:t xml:space="preserve"> </w:t>
            </w:r>
            <w:r w:rsidRPr="002D53A8">
              <w:rPr>
                <w:rFonts w:eastAsia="SimSun"/>
                <w:lang w:eastAsia="zh-CN"/>
              </w:rPr>
              <w:t>type</w:t>
            </w:r>
            <w:r w:rsidR="00DB51F5" w:rsidRPr="002D53A8">
              <w:rPr>
                <w:rFonts w:eastAsia="SimSun"/>
                <w:lang w:eastAsia="zh-CN"/>
              </w:rPr>
              <w:t xml:space="preserve"> </w:t>
            </w:r>
            <w:r w:rsidRPr="002D53A8">
              <w:rPr>
                <w:rFonts w:eastAsia="SimSun"/>
                <w:lang w:eastAsia="zh-CN"/>
              </w:rPr>
              <w:t>under</w:t>
            </w:r>
            <w:r w:rsidR="00DB51F5" w:rsidRPr="002D53A8">
              <w:rPr>
                <w:rFonts w:eastAsia="SimSun"/>
                <w:lang w:eastAsia="zh-CN"/>
              </w:rPr>
              <w:t xml:space="preserve"> </w:t>
            </w:r>
            <w:r w:rsidRPr="002D53A8">
              <w:rPr>
                <w:rFonts w:eastAsia="SimSun"/>
                <w:lang w:eastAsia="zh-CN"/>
              </w:rPr>
              <w:t>certain</w:t>
            </w:r>
            <w:r w:rsidR="00DB51F5" w:rsidRPr="002D53A8">
              <w:rPr>
                <w:rFonts w:eastAsia="SimSun"/>
                <w:lang w:eastAsia="zh-CN"/>
              </w:rPr>
              <w:t xml:space="preserve"> </w:t>
            </w:r>
            <w:r w:rsidRPr="002D53A8">
              <w:rPr>
                <w:rFonts w:eastAsia="SimSun"/>
                <w:lang w:eastAsia="zh-CN"/>
              </w:rPr>
              <w:t>conditions,</w:t>
            </w:r>
            <w:r w:rsidR="00DB51F5" w:rsidRPr="002D53A8">
              <w:rPr>
                <w:rFonts w:eastAsia="SimSun"/>
                <w:lang w:eastAsia="zh-CN"/>
              </w:rPr>
              <w:t xml:space="preserve"> </w:t>
            </w:r>
            <w:r w:rsidRPr="002D53A8">
              <w:rPr>
                <w:rFonts w:eastAsia="SimSun"/>
                <w:lang w:eastAsia="zh-CN"/>
              </w:rPr>
              <w:t>such</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load</w:t>
            </w:r>
            <w:r w:rsidR="00DB51F5" w:rsidRPr="002D53A8">
              <w:rPr>
                <w:rFonts w:eastAsia="SimSun"/>
                <w:lang w:eastAsia="zh-CN"/>
              </w:rPr>
              <w:t xml:space="preserve"> </w:t>
            </w:r>
            <w:r w:rsidRPr="002D53A8">
              <w:rPr>
                <w:rFonts w:eastAsia="SimSun"/>
                <w:lang w:eastAsia="zh-CN"/>
              </w:rPr>
              <w:t>condition.</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provided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provider</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information</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operator</w:t>
            </w:r>
            <w:r w:rsidR="00DB51F5" w:rsidRPr="002D53A8">
              <w:rPr>
                <w:rFonts w:eastAsia="SimSun"/>
                <w:lang w:eastAsia="zh-CN"/>
              </w:rPr>
              <w:t xml:space="preserve"> </w:t>
            </w:r>
            <w:r w:rsidRPr="002D53A8">
              <w:rPr>
                <w:rFonts w:eastAsia="SimSun"/>
                <w:lang w:eastAsia="zh-CN"/>
              </w:rPr>
              <w:t>facilitating</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selection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optimal</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used</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constraint.</w:t>
            </w:r>
          </w:p>
        </w:tc>
      </w:tr>
    </w:tbl>
    <w:p w14:paraId="6F4E662E" w14:textId="77777777" w:rsidR="00EC7355" w:rsidRPr="002D53A8" w:rsidRDefault="00EC7355" w:rsidP="00EC7355">
      <w:pPr>
        <w:rPr>
          <w:rFonts w:eastAsiaTheme="minorEastAsia"/>
          <w:lang w:eastAsia="zh-CN"/>
        </w:rPr>
      </w:pPr>
    </w:p>
    <w:p w14:paraId="2DB2E068" w14:textId="77777777" w:rsidR="00502C01" w:rsidRPr="002D53A8" w:rsidRDefault="00101E52" w:rsidP="008A3ED5">
      <w:pPr>
        <w:pStyle w:val="Heading4"/>
        <w:rPr>
          <w:rFonts w:eastAsiaTheme="minorEastAsia"/>
          <w:lang w:eastAsia="zh-CN"/>
        </w:rPr>
      </w:pPr>
      <w:bookmarkStart w:id="531" w:name="_Toc48655155"/>
      <w:bookmarkStart w:id="532" w:name="_Toc48724692"/>
      <w:bookmarkStart w:id="533" w:name="_Toc57297112"/>
      <w:r w:rsidRPr="002D53A8">
        <w:rPr>
          <w:rFonts w:eastAsiaTheme="minorEastAsia"/>
          <w:lang w:eastAsia="zh-CN"/>
        </w:rPr>
        <w:t>6.2.25</w:t>
      </w:r>
      <w:r w:rsidR="00502C01" w:rsidRPr="002D53A8">
        <w:rPr>
          <w:rFonts w:eastAsiaTheme="minorEastAsia"/>
          <w:lang w:eastAsia="zh-CN"/>
        </w:rPr>
        <w:t>.</w:t>
      </w:r>
      <w:r w:rsidR="00084F8A" w:rsidRPr="002D53A8">
        <w:rPr>
          <w:rFonts w:eastAsiaTheme="minorEastAsia"/>
          <w:lang w:eastAsia="zh-CN"/>
        </w:rPr>
        <w:t>3</w:t>
      </w:r>
      <w:r w:rsidR="00084F8A" w:rsidRPr="002D53A8">
        <w:rPr>
          <w:rFonts w:eastAsiaTheme="minorEastAsia"/>
          <w:lang w:eastAsia="zh-CN"/>
        </w:rPr>
        <w:tab/>
      </w:r>
      <w:r w:rsidR="00502C01" w:rsidRPr="002D53A8">
        <w:rPr>
          <w:rFonts w:eastAsiaTheme="minorEastAsia"/>
          <w:lang w:eastAsia="zh-CN"/>
        </w:rPr>
        <w:t>Definition</w:t>
      </w:r>
      <w:bookmarkEnd w:id="531"/>
      <w:bookmarkEnd w:id="532"/>
      <w:bookmarkEnd w:id="533"/>
    </w:p>
    <w:p w14:paraId="4257CCA0" w14:textId="77777777" w:rsidR="00502C01" w:rsidRPr="002D53A8" w:rsidRDefault="00F00C0C" w:rsidP="007B1A91">
      <w:pPr>
        <w:rPr>
          <w:rFonts w:eastAsiaTheme="minorEastAsia"/>
        </w:rPr>
      </w:pPr>
      <w:r w:rsidRPr="002D53A8">
        <w:rPr>
          <w:rFonts w:eastAsiaTheme="minorEastAsia"/>
        </w:rPr>
        <w:t>The syntax of the VnfTerminateOperationConfiguration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28C85C52" w14:textId="77777777" w:rsidTr="00DB51F5">
        <w:trPr>
          <w:jc w:val="center"/>
        </w:trPr>
        <w:tc>
          <w:tcPr>
            <w:tcW w:w="9629" w:type="dxa"/>
            <w:shd w:val="clear" w:color="auto" w:fill="D9D9D9" w:themeFill="background1" w:themeFillShade="D9"/>
          </w:tcPr>
          <w:p w14:paraId="3D51DD9B" w14:textId="5245EFDD"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tosca.datatypes.nfv.VnfTerminateOperationConfiguration:</w:t>
            </w:r>
          </w:p>
          <w:p w14:paraId="08AF6817" w14:textId="33D7827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4C38F998" w14:textId="17860875"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represents</w:t>
            </w:r>
            <w:r w:rsidRPr="002D53A8">
              <w:rPr>
                <w:rStyle w:val="CodeSnippet"/>
                <w:rFonts w:eastAsia="SimSun"/>
                <w:szCs w:val="24"/>
                <w:lang w:eastAsia="fr-FR"/>
              </w:rPr>
              <w:t xml:space="preserve"> </w:t>
            </w:r>
            <w:r w:rsidR="006B71AE" w:rsidRPr="002D53A8">
              <w:rPr>
                <w:rStyle w:val="CodeSnippet"/>
                <w:rFonts w:eastAsia="SimSun"/>
                <w:szCs w:val="24"/>
                <w:lang w:eastAsia="fr-FR"/>
              </w:rPr>
              <w:t>information</w:t>
            </w:r>
            <w:r w:rsidRPr="002D53A8">
              <w:rPr>
                <w:rStyle w:val="CodeSnippet"/>
                <w:rFonts w:eastAsia="SimSun"/>
                <w:szCs w:val="24"/>
                <w:lang w:eastAsia="fr-FR"/>
              </w:rPr>
              <w:t xml:space="preserve"> </w:t>
            </w:r>
            <w:r w:rsidR="006B71AE" w:rsidRPr="002D53A8">
              <w:rPr>
                <w:rStyle w:val="CodeSnippet"/>
                <w:rFonts w:eastAsia="SimSun"/>
                <w:szCs w:val="24"/>
                <w:lang w:eastAsia="fr-FR"/>
              </w:rPr>
              <w:t>that</w:t>
            </w:r>
            <w:r w:rsidRPr="002D53A8">
              <w:rPr>
                <w:rStyle w:val="CodeSnippet"/>
                <w:rFonts w:eastAsia="SimSun"/>
                <w:szCs w:val="24"/>
                <w:lang w:eastAsia="fr-FR"/>
              </w:rPr>
              <w:t xml:space="preserve"> </w:t>
            </w:r>
            <w:r w:rsidR="006B71AE" w:rsidRPr="002D53A8">
              <w:rPr>
                <w:rStyle w:val="CodeSnippet"/>
                <w:rFonts w:eastAsia="SimSun"/>
                <w:szCs w:val="24"/>
                <w:lang w:eastAsia="fr-FR"/>
              </w:rPr>
              <w:t>affect</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invocation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TerminateVnf</w:t>
            </w:r>
            <w:r w:rsidRPr="002D53A8">
              <w:rPr>
                <w:rFonts w:ascii="Consolas" w:eastAsiaTheme="minorEastAsia" w:hAnsi="Consolas"/>
              </w:rPr>
              <w:t xml:space="preserve"> </w:t>
            </w:r>
          </w:p>
          <w:p w14:paraId="40CC21BF" w14:textId="1EC25CC7"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72377AF2" w14:textId="7C373A3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min_graceful_termination_timeout:</w:t>
            </w:r>
          </w:p>
          <w:p w14:paraId="55747898" w14:textId="3DA2901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70434199" w14:textId="0E519A7F"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Minimum</w:t>
            </w:r>
            <w:r w:rsidRPr="002D53A8">
              <w:rPr>
                <w:rStyle w:val="CodeSnippet"/>
                <w:rFonts w:eastAsia="SimSun"/>
                <w:szCs w:val="24"/>
                <w:lang w:eastAsia="fr-FR"/>
              </w:rPr>
              <w:t xml:space="preserve"> </w:t>
            </w:r>
            <w:r w:rsidR="006B71AE" w:rsidRPr="002D53A8">
              <w:rPr>
                <w:rStyle w:val="CodeSnippet"/>
                <w:rFonts w:eastAsia="SimSun"/>
                <w:szCs w:val="24"/>
                <w:lang w:eastAsia="fr-FR"/>
              </w:rPr>
              <w:t>timeout</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for</w:t>
            </w:r>
            <w:r w:rsidRPr="002D53A8">
              <w:rPr>
                <w:rStyle w:val="CodeSnippet"/>
                <w:rFonts w:eastAsia="SimSun"/>
                <w:szCs w:val="24"/>
                <w:lang w:eastAsia="fr-FR"/>
              </w:rPr>
              <w:t xml:space="preserve"> </w:t>
            </w:r>
            <w:r w:rsidR="006B71AE" w:rsidRPr="002D53A8">
              <w:rPr>
                <w:rStyle w:val="CodeSnippet"/>
                <w:rFonts w:eastAsia="SimSun"/>
                <w:szCs w:val="24"/>
                <w:lang w:eastAsia="fr-FR"/>
              </w:rPr>
              <w:t>graceful</w:t>
            </w:r>
            <w:r w:rsidRPr="002D53A8">
              <w:rPr>
                <w:rStyle w:val="CodeSnippet"/>
                <w:rFonts w:eastAsia="SimSun"/>
                <w:szCs w:val="24"/>
                <w:lang w:eastAsia="fr-FR"/>
              </w:rPr>
              <w:t xml:space="preserve"> </w:t>
            </w:r>
            <w:r w:rsidR="006B71AE" w:rsidRPr="002D53A8">
              <w:rPr>
                <w:rStyle w:val="CodeSnippet"/>
                <w:rFonts w:eastAsia="SimSun"/>
                <w:szCs w:val="24"/>
                <w:lang w:eastAsia="fr-FR"/>
              </w:rPr>
              <w:t>termination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a</w:t>
            </w:r>
            <w:r w:rsidRPr="002D53A8">
              <w:rPr>
                <w:rStyle w:val="CodeSnippet"/>
                <w:rFonts w:eastAsia="SimSun"/>
                <w:szCs w:val="24"/>
                <w:lang w:eastAsia="fr-FR"/>
              </w:rPr>
              <w:t xml:space="preserve"> </w:t>
            </w:r>
            <w:r w:rsidR="006B71AE" w:rsidRPr="002D53A8">
              <w:rPr>
                <w:rStyle w:val="CodeSnippet"/>
                <w:rFonts w:eastAsia="SimSun"/>
                <w:szCs w:val="24"/>
                <w:lang w:eastAsia="fr-FR"/>
              </w:rPr>
              <w:t>VNF</w:t>
            </w:r>
            <w:r w:rsidRPr="002D53A8">
              <w:rPr>
                <w:rStyle w:val="CodeSnippet"/>
                <w:rFonts w:eastAsia="SimSun"/>
                <w:szCs w:val="24"/>
                <w:lang w:eastAsia="fr-FR"/>
              </w:rPr>
              <w:t xml:space="preserve"> </w:t>
            </w:r>
            <w:r w:rsidR="006B71AE" w:rsidRPr="002D53A8">
              <w:rPr>
                <w:rStyle w:val="CodeSnippet"/>
                <w:rFonts w:eastAsia="SimSun"/>
                <w:szCs w:val="24"/>
                <w:lang w:eastAsia="fr-FR"/>
              </w:rPr>
              <w:t>instance</w:t>
            </w:r>
            <w:r w:rsidRPr="002D53A8">
              <w:rPr>
                <w:rFonts w:ascii="Consolas" w:eastAsiaTheme="minorEastAsia" w:hAnsi="Consolas"/>
              </w:rPr>
              <w:t xml:space="preserve"> </w:t>
            </w:r>
          </w:p>
          <w:p w14:paraId="5F387760" w14:textId="7ECF6BEE"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14489431" w14:textId="7703E70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max_recommended_graceful_termination_timeout:</w:t>
            </w:r>
          </w:p>
          <w:p w14:paraId="3F69C802" w14:textId="758FD76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582AD502" w14:textId="5698E3E3" w:rsidR="006B71AE" w:rsidRPr="002D53A8" w:rsidRDefault="00DB51F5" w:rsidP="00417451">
            <w:pPr>
              <w:pStyle w:val="FP"/>
              <w:keepNext/>
              <w:keepLines/>
              <w:rPr>
                <w:rStyle w:val="CodeSnippet"/>
                <w:rFonts w:eastAsia="SimSun"/>
                <w:szCs w:val="24"/>
                <w:lang w:eastAsia="fr-FR"/>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Maximum</w:t>
            </w:r>
            <w:r w:rsidRPr="002D53A8">
              <w:rPr>
                <w:rStyle w:val="CodeSnippet"/>
                <w:rFonts w:eastAsia="SimSun"/>
                <w:szCs w:val="24"/>
                <w:lang w:eastAsia="fr-FR"/>
              </w:rPr>
              <w:t xml:space="preserve"> </w:t>
            </w:r>
            <w:r w:rsidR="006B71AE" w:rsidRPr="002D53A8">
              <w:rPr>
                <w:rStyle w:val="CodeSnippet"/>
                <w:rFonts w:eastAsia="SimSun"/>
                <w:szCs w:val="24"/>
                <w:lang w:eastAsia="fr-FR"/>
              </w:rPr>
              <w:t>recommended</w:t>
            </w:r>
            <w:r w:rsidRPr="002D53A8">
              <w:rPr>
                <w:rStyle w:val="CodeSnippet"/>
                <w:rFonts w:eastAsia="SimSun"/>
                <w:szCs w:val="24"/>
                <w:lang w:eastAsia="fr-FR"/>
              </w:rPr>
              <w:t xml:space="preserve"> </w:t>
            </w:r>
            <w:r w:rsidR="006B71AE" w:rsidRPr="002D53A8">
              <w:rPr>
                <w:rStyle w:val="CodeSnippet"/>
                <w:rFonts w:eastAsia="SimSun"/>
                <w:szCs w:val="24"/>
                <w:lang w:eastAsia="fr-FR"/>
              </w:rPr>
              <w:t>timeout</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that</w:t>
            </w:r>
            <w:r w:rsidRPr="002D53A8">
              <w:rPr>
                <w:rStyle w:val="CodeSnippet"/>
                <w:rFonts w:eastAsia="SimSun"/>
                <w:szCs w:val="24"/>
                <w:lang w:eastAsia="fr-FR"/>
              </w:rPr>
              <w:t xml:space="preserve"> </w:t>
            </w:r>
            <w:r w:rsidR="006B71AE" w:rsidRPr="002D53A8">
              <w:rPr>
                <w:rStyle w:val="CodeSnippet"/>
                <w:rFonts w:eastAsia="SimSun"/>
                <w:szCs w:val="24"/>
                <w:lang w:eastAsia="fr-FR"/>
              </w:rPr>
              <w:t>can</w:t>
            </w:r>
            <w:r w:rsidRPr="002D53A8">
              <w:rPr>
                <w:rStyle w:val="CodeSnippet"/>
                <w:rFonts w:eastAsia="SimSun"/>
                <w:szCs w:val="24"/>
                <w:lang w:eastAsia="fr-FR"/>
              </w:rPr>
              <w:t xml:space="preserve"> </w:t>
            </w:r>
            <w:r w:rsidR="006B71AE" w:rsidRPr="002D53A8">
              <w:rPr>
                <w:rStyle w:val="CodeSnippet"/>
                <w:rFonts w:eastAsia="SimSun"/>
                <w:szCs w:val="24"/>
                <w:lang w:eastAsia="fr-FR"/>
              </w:rPr>
              <w:t>be</w:t>
            </w:r>
            <w:r w:rsidRPr="002D53A8">
              <w:rPr>
                <w:rStyle w:val="CodeSnippet"/>
                <w:rFonts w:eastAsia="SimSun"/>
                <w:szCs w:val="24"/>
                <w:lang w:eastAsia="fr-FR"/>
              </w:rPr>
              <w:t xml:space="preserve"> </w:t>
            </w:r>
            <w:r w:rsidR="006B71AE" w:rsidRPr="002D53A8">
              <w:rPr>
                <w:rStyle w:val="CodeSnippet"/>
                <w:rFonts w:eastAsia="SimSun"/>
                <w:szCs w:val="24"/>
                <w:lang w:eastAsia="fr-FR"/>
              </w:rPr>
              <w:t>needed</w:t>
            </w:r>
            <w:r w:rsidRPr="002D53A8">
              <w:rPr>
                <w:rStyle w:val="CodeSnippet"/>
                <w:rFonts w:eastAsia="SimSun"/>
                <w:szCs w:val="24"/>
                <w:lang w:eastAsia="fr-FR"/>
              </w:rPr>
              <w:t xml:space="preserve"> </w:t>
            </w:r>
            <w:r w:rsidR="006B71AE" w:rsidRPr="002D53A8">
              <w:rPr>
                <w:rStyle w:val="CodeSnippet"/>
                <w:rFonts w:eastAsia="SimSun"/>
                <w:szCs w:val="24"/>
                <w:lang w:eastAsia="fr-FR"/>
              </w:rPr>
              <w:t>to</w:t>
            </w:r>
            <w:r w:rsidRPr="002D53A8">
              <w:rPr>
                <w:rStyle w:val="CodeSnippet"/>
                <w:rFonts w:eastAsia="SimSun"/>
                <w:szCs w:val="24"/>
                <w:lang w:eastAsia="fr-FR"/>
              </w:rPr>
              <w:t xml:space="preserve"> </w:t>
            </w:r>
            <w:r w:rsidR="006B71AE" w:rsidRPr="002D53A8">
              <w:rPr>
                <w:rStyle w:val="CodeSnippet"/>
                <w:rFonts w:eastAsia="SimSun"/>
                <w:szCs w:val="24"/>
                <w:lang w:eastAsia="fr-FR"/>
              </w:rPr>
              <w:t>gracefully</w:t>
            </w:r>
            <w:r w:rsidRPr="002D53A8">
              <w:rPr>
                <w:rStyle w:val="CodeSnippet"/>
                <w:rFonts w:eastAsia="SimSun"/>
                <w:szCs w:val="24"/>
                <w:lang w:eastAsia="fr-FR"/>
              </w:rPr>
              <w:t xml:space="preserve"> </w:t>
            </w:r>
            <w:r w:rsidR="006B71AE" w:rsidRPr="002D53A8">
              <w:rPr>
                <w:rStyle w:val="CodeSnippet"/>
                <w:rFonts w:eastAsia="SimSun"/>
                <w:szCs w:val="24"/>
                <w:lang w:eastAsia="fr-FR"/>
              </w:rPr>
              <w:t>terminate</w:t>
            </w:r>
            <w:r w:rsidRPr="002D53A8">
              <w:rPr>
                <w:rStyle w:val="CodeSnippet"/>
                <w:rFonts w:eastAsia="SimSun"/>
                <w:szCs w:val="24"/>
                <w:lang w:eastAsia="fr-FR"/>
              </w:rPr>
              <w:t xml:space="preserve"> </w:t>
            </w:r>
            <w:r w:rsidR="006B71AE" w:rsidRPr="002D53A8">
              <w:rPr>
                <w:rStyle w:val="CodeSnippet"/>
                <w:rFonts w:eastAsia="SimSun"/>
                <w:szCs w:val="24"/>
                <w:lang w:eastAsia="fr-FR"/>
              </w:rPr>
              <w:t>a</w:t>
            </w:r>
            <w:r w:rsidRPr="002D53A8">
              <w:rPr>
                <w:rStyle w:val="CodeSnippet"/>
                <w:rFonts w:eastAsia="SimSun"/>
                <w:szCs w:val="24"/>
                <w:lang w:eastAsia="fr-FR"/>
              </w:rPr>
              <w:t xml:space="preserve"> </w:t>
            </w:r>
            <w:r w:rsidR="006B71AE" w:rsidRPr="002D53A8">
              <w:rPr>
                <w:rStyle w:val="CodeSnippet"/>
                <w:rFonts w:eastAsia="SimSun"/>
                <w:szCs w:val="24"/>
                <w:lang w:eastAsia="fr-FR"/>
              </w:rPr>
              <w:t>VNF</w:t>
            </w:r>
            <w:r w:rsidRPr="002D53A8">
              <w:rPr>
                <w:rStyle w:val="CodeSnippet"/>
                <w:rFonts w:eastAsia="SimSun"/>
                <w:szCs w:val="24"/>
                <w:lang w:eastAsia="fr-FR"/>
              </w:rPr>
              <w:t xml:space="preserve"> </w:t>
            </w:r>
            <w:r w:rsidR="006B71AE" w:rsidRPr="002D53A8">
              <w:rPr>
                <w:rStyle w:val="CodeSnippet"/>
                <w:rFonts w:eastAsia="SimSun"/>
                <w:szCs w:val="24"/>
                <w:lang w:eastAsia="fr-FR"/>
              </w:rPr>
              <w:t>instance</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a</w:t>
            </w:r>
            <w:r w:rsidRPr="002D53A8">
              <w:rPr>
                <w:rStyle w:val="CodeSnippet"/>
                <w:rFonts w:eastAsia="SimSun"/>
                <w:szCs w:val="24"/>
                <w:lang w:eastAsia="fr-FR"/>
              </w:rPr>
              <w:t xml:space="preserve"> </w:t>
            </w:r>
            <w:r w:rsidR="006B71AE" w:rsidRPr="002D53A8">
              <w:rPr>
                <w:rStyle w:val="CodeSnippet"/>
                <w:rFonts w:eastAsia="SimSun"/>
                <w:szCs w:val="24"/>
                <w:lang w:eastAsia="fr-FR"/>
              </w:rPr>
              <w:t>particular</w:t>
            </w:r>
            <w:r w:rsidRPr="002D53A8">
              <w:rPr>
                <w:rStyle w:val="CodeSnippet"/>
                <w:rFonts w:eastAsia="SimSun"/>
                <w:szCs w:val="24"/>
                <w:lang w:eastAsia="fr-FR"/>
              </w:rPr>
              <w:t xml:space="preserve"> </w:t>
            </w:r>
            <w:r w:rsidR="006B71AE" w:rsidRPr="002D53A8">
              <w:rPr>
                <w:rStyle w:val="CodeSnippet"/>
                <w:rFonts w:eastAsia="SimSun"/>
                <w:szCs w:val="24"/>
                <w:lang w:eastAsia="fr-FR"/>
              </w:rPr>
              <w:t>type</w:t>
            </w:r>
            <w:r w:rsidRPr="002D53A8">
              <w:rPr>
                <w:rStyle w:val="CodeSnippet"/>
                <w:rFonts w:eastAsia="SimSun"/>
                <w:szCs w:val="24"/>
                <w:lang w:eastAsia="fr-FR"/>
              </w:rPr>
              <w:t xml:space="preserve"> </w:t>
            </w:r>
            <w:r w:rsidR="006B71AE" w:rsidRPr="002D53A8">
              <w:rPr>
                <w:rStyle w:val="CodeSnippet"/>
                <w:rFonts w:eastAsia="SimSun"/>
                <w:szCs w:val="24"/>
                <w:lang w:eastAsia="fr-FR"/>
              </w:rPr>
              <w:t>under</w:t>
            </w:r>
            <w:r w:rsidRPr="002D53A8">
              <w:rPr>
                <w:rStyle w:val="CodeSnippet"/>
                <w:rFonts w:eastAsia="SimSun"/>
                <w:szCs w:val="24"/>
                <w:lang w:eastAsia="fr-FR"/>
              </w:rPr>
              <w:t xml:space="preserve"> </w:t>
            </w:r>
            <w:r w:rsidR="006B71AE" w:rsidRPr="002D53A8">
              <w:rPr>
                <w:rStyle w:val="CodeSnippet"/>
                <w:rFonts w:eastAsia="SimSun"/>
                <w:szCs w:val="24"/>
                <w:lang w:eastAsia="fr-FR"/>
              </w:rPr>
              <w:t>certain</w:t>
            </w:r>
            <w:r w:rsidRPr="002D53A8">
              <w:rPr>
                <w:rStyle w:val="CodeSnippet"/>
                <w:rFonts w:eastAsia="SimSun"/>
                <w:szCs w:val="24"/>
                <w:lang w:eastAsia="fr-FR"/>
              </w:rPr>
              <w:t xml:space="preserve"> </w:t>
            </w:r>
            <w:r w:rsidR="006B71AE" w:rsidRPr="002D53A8">
              <w:rPr>
                <w:rStyle w:val="CodeSnippet"/>
                <w:rFonts w:eastAsia="SimSun"/>
                <w:szCs w:val="24"/>
                <w:lang w:eastAsia="fr-FR"/>
              </w:rPr>
              <w:t>conditions,</w:t>
            </w:r>
            <w:r w:rsidRPr="002D53A8">
              <w:rPr>
                <w:rStyle w:val="CodeSnippet"/>
                <w:rFonts w:eastAsia="SimSun"/>
                <w:szCs w:val="24"/>
                <w:lang w:eastAsia="fr-FR"/>
              </w:rPr>
              <w:t xml:space="preserve"> </w:t>
            </w:r>
            <w:r w:rsidR="006B71AE" w:rsidRPr="002D53A8">
              <w:rPr>
                <w:rStyle w:val="CodeSnippet"/>
                <w:rFonts w:eastAsia="SimSun"/>
                <w:szCs w:val="24"/>
                <w:lang w:eastAsia="fr-FR"/>
              </w:rPr>
              <w:t>such</w:t>
            </w:r>
            <w:r w:rsidRPr="002D53A8">
              <w:rPr>
                <w:rStyle w:val="CodeSnippet"/>
                <w:rFonts w:eastAsia="SimSun"/>
                <w:szCs w:val="24"/>
                <w:lang w:eastAsia="fr-FR"/>
              </w:rPr>
              <w:t xml:space="preserve"> </w:t>
            </w:r>
            <w:r w:rsidR="006B71AE" w:rsidRPr="002D53A8">
              <w:rPr>
                <w:rStyle w:val="CodeSnippet"/>
                <w:rFonts w:eastAsia="SimSun"/>
                <w:szCs w:val="24"/>
                <w:lang w:eastAsia="fr-FR"/>
              </w:rPr>
              <w:t>as</w:t>
            </w:r>
            <w:r w:rsidRPr="002D53A8">
              <w:rPr>
                <w:rStyle w:val="CodeSnippet"/>
                <w:rFonts w:eastAsia="SimSun"/>
                <w:szCs w:val="24"/>
                <w:lang w:eastAsia="fr-FR"/>
              </w:rPr>
              <w:t xml:space="preserve"> </w:t>
            </w:r>
            <w:r w:rsidR="006B71AE" w:rsidRPr="002D53A8">
              <w:rPr>
                <w:rStyle w:val="CodeSnippet"/>
                <w:rFonts w:eastAsia="SimSun"/>
                <w:szCs w:val="24"/>
                <w:lang w:eastAsia="fr-FR"/>
              </w:rPr>
              <w:t>maximum</w:t>
            </w:r>
            <w:r w:rsidRPr="002D53A8">
              <w:rPr>
                <w:rStyle w:val="CodeSnippet"/>
                <w:rFonts w:eastAsia="SimSun"/>
                <w:szCs w:val="24"/>
                <w:lang w:eastAsia="fr-FR"/>
              </w:rPr>
              <w:t xml:space="preserve"> </w:t>
            </w:r>
            <w:r w:rsidR="006B71AE" w:rsidRPr="002D53A8">
              <w:rPr>
                <w:rStyle w:val="CodeSnippet"/>
                <w:rFonts w:eastAsia="SimSun"/>
                <w:szCs w:val="24"/>
                <w:lang w:eastAsia="fr-FR"/>
              </w:rPr>
              <w:t>load</w:t>
            </w:r>
            <w:r w:rsidRPr="002D53A8">
              <w:rPr>
                <w:rStyle w:val="CodeSnippet"/>
                <w:rFonts w:eastAsia="SimSun"/>
                <w:szCs w:val="24"/>
                <w:lang w:eastAsia="fr-FR"/>
              </w:rPr>
              <w:t xml:space="preserve"> </w:t>
            </w:r>
            <w:r w:rsidR="006B71AE" w:rsidRPr="002D53A8">
              <w:rPr>
                <w:rStyle w:val="CodeSnippet"/>
                <w:rFonts w:eastAsia="SimSun"/>
                <w:szCs w:val="24"/>
                <w:lang w:eastAsia="fr-FR"/>
              </w:rPr>
              <w:t>condition.</w:t>
            </w:r>
            <w:r w:rsidRPr="002D53A8">
              <w:rPr>
                <w:rStyle w:val="CodeSnippet"/>
                <w:rFonts w:eastAsia="SimSun"/>
                <w:szCs w:val="24"/>
                <w:lang w:eastAsia="fr-FR"/>
              </w:rPr>
              <w:t xml:space="preserve"> </w:t>
            </w:r>
            <w:r w:rsidR="006B71AE" w:rsidRPr="002D53A8">
              <w:rPr>
                <w:rStyle w:val="CodeSnippet"/>
                <w:rFonts w:eastAsia="SimSun"/>
                <w:szCs w:val="24"/>
                <w:lang w:eastAsia="fr-FR"/>
              </w:rPr>
              <w:t>This</w:t>
            </w:r>
            <w:r w:rsidRPr="002D53A8">
              <w:rPr>
                <w:rStyle w:val="CodeSnippet"/>
                <w:rFonts w:eastAsia="SimSun"/>
                <w:szCs w:val="24"/>
                <w:lang w:eastAsia="fr-FR"/>
              </w:rPr>
              <w:t xml:space="preserve"> </w:t>
            </w:r>
            <w:r w:rsidR="006B71AE" w:rsidRPr="002D53A8">
              <w:rPr>
                <w:rStyle w:val="CodeSnippet"/>
                <w:rFonts w:eastAsia="SimSun"/>
                <w:szCs w:val="24"/>
                <w:lang w:eastAsia="fr-FR"/>
              </w:rPr>
              <w:t>is</w:t>
            </w:r>
            <w:r w:rsidRPr="002D53A8">
              <w:rPr>
                <w:rStyle w:val="CodeSnippet"/>
                <w:rFonts w:eastAsia="SimSun"/>
                <w:szCs w:val="24"/>
                <w:lang w:eastAsia="fr-FR"/>
              </w:rPr>
              <w:t xml:space="preserve"> </w:t>
            </w:r>
            <w:r w:rsidR="006B71AE" w:rsidRPr="002D53A8">
              <w:rPr>
                <w:rStyle w:val="CodeSnippet"/>
                <w:rFonts w:eastAsia="SimSun"/>
                <w:szCs w:val="24"/>
                <w:lang w:eastAsia="fr-FR"/>
              </w:rPr>
              <w:t>provided</w:t>
            </w:r>
            <w:r w:rsidRPr="002D53A8">
              <w:rPr>
                <w:rStyle w:val="CodeSnippet"/>
                <w:rFonts w:eastAsia="SimSun"/>
                <w:szCs w:val="24"/>
                <w:lang w:eastAsia="fr-FR"/>
              </w:rPr>
              <w:t xml:space="preserve"> </w:t>
            </w:r>
            <w:r w:rsidR="006B71AE" w:rsidRPr="002D53A8">
              <w:rPr>
                <w:rStyle w:val="CodeSnippet"/>
                <w:rFonts w:eastAsia="SimSun"/>
                <w:szCs w:val="24"/>
                <w:lang w:eastAsia="fr-FR"/>
              </w:rPr>
              <w:t>by</w:t>
            </w:r>
            <w:r w:rsidRPr="002D53A8">
              <w:rPr>
                <w:rStyle w:val="CodeSnippet"/>
                <w:rFonts w:eastAsia="SimSun"/>
                <w:szCs w:val="24"/>
                <w:lang w:eastAsia="fr-FR"/>
              </w:rPr>
              <w:t xml:space="preserve"> </w:t>
            </w:r>
            <w:r w:rsidR="006B71AE" w:rsidRPr="002D53A8">
              <w:rPr>
                <w:rStyle w:val="CodeSnippet"/>
                <w:rFonts w:eastAsia="SimSun"/>
                <w:szCs w:val="24"/>
                <w:lang w:eastAsia="fr-FR"/>
              </w:rPr>
              <w:t>VNF</w:t>
            </w:r>
            <w:r w:rsidRPr="002D53A8">
              <w:rPr>
                <w:rStyle w:val="CodeSnippet"/>
                <w:rFonts w:eastAsia="SimSun"/>
                <w:szCs w:val="24"/>
                <w:lang w:eastAsia="fr-FR"/>
              </w:rPr>
              <w:t xml:space="preserve"> </w:t>
            </w:r>
            <w:r w:rsidR="006B71AE" w:rsidRPr="002D53A8">
              <w:rPr>
                <w:rStyle w:val="CodeSnippet"/>
                <w:rFonts w:eastAsia="SimSun"/>
                <w:szCs w:val="24"/>
                <w:lang w:eastAsia="fr-FR"/>
              </w:rPr>
              <w:t>provider</w:t>
            </w:r>
            <w:r w:rsidRPr="002D53A8">
              <w:rPr>
                <w:rStyle w:val="CodeSnippet"/>
                <w:rFonts w:eastAsia="SimSun"/>
                <w:szCs w:val="24"/>
                <w:lang w:eastAsia="fr-FR"/>
              </w:rPr>
              <w:t xml:space="preserve"> </w:t>
            </w:r>
            <w:r w:rsidR="006B71AE" w:rsidRPr="002D53A8">
              <w:rPr>
                <w:rStyle w:val="CodeSnippet"/>
                <w:rFonts w:eastAsia="SimSun"/>
                <w:szCs w:val="24"/>
                <w:lang w:eastAsia="fr-FR"/>
              </w:rPr>
              <w:t>as</w:t>
            </w:r>
            <w:r w:rsidRPr="002D53A8">
              <w:rPr>
                <w:rStyle w:val="CodeSnippet"/>
                <w:rFonts w:eastAsia="SimSun"/>
                <w:szCs w:val="24"/>
                <w:lang w:eastAsia="fr-FR"/>
              </w:rPr>
              <w:t xml:space="preserve"> </w:t>
            </w:r>
            <w:r w:rsidR="006B71AE" w:rsidRPr="002D53A8">
              <w:rPr>
                <w:rStyle w:val="CodeSnippet"/>
                <w:rFonts w:eastAsia="SimSun"/>
                <w:szCs w:val="24"/>
                <w:lang w:eastAsia="fr-FR"/>
              </w:rPr>
              <w:t>information</w:t>
            </w:r>
            <w:r w:rsidRPr="002D53A8">
              <w:rPr>
                <w:rStyle w:val="CodeSnippet"/>
                <w:rFonts w:eastAsia="SimSun"/>
                <w:szCs w:val="24"/>
                <w:lang w:eastAsia="fr-FR"/>
              </w:rPr>
              <w:t xml:space="preserve"> </w:t>
            </w:r>
            <w:r w:rsidR="006B71AE" w:rsidRPr="002D53A8">
              <w:rPr>
                <w:rStyle w:val="CodeSnippet"/>
                <w:rFonts w:eastAsia="SimSun"/>
                <w:szCs w:val="24"/>
                <w:lang w:eastAsia="fr-FR"/>
              </w:rPr>
              <w:t>for</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operator</w:t>
            </w:r>
            <w:r w:rsidRPr="002D53A8">
              <w:rPr>
                <w:rStyle w:val="CodeSnippet"/>
                <w:rFonts w:eastAsia="SimSun"/>
                <w:szCs w:val="24"/>
                <w:lang w:eastAsia="fr-FR"/>
              </w:rPr>
              <w:t xml:space="preserve"> </w:t>
            </w:r>
            <w:r w:rsidR="006B71AE" w:rsidRPr="002D53A8">
              <w:rPr>
                <w:rStyle w:val="CodeSnippet"/>
                <w:rFonts w:eastAsia="SimSun"/>
                <w:szCs w:val="24"/>
                <w:lang w:eastAsia="fr-FR"/>
              </w:rPr>
              <w:t>facilitating</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selection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optimal</w:t>
            </w:r>
            <w:r w:rsidRPr="002D53A8">
              <w:rPr>
                <w:rStyle w:val="CodeSnippet"/>
                <w:rFonts w:eastAsia="SimSun"/>
                <w:szCs w:val="24"/>
                <w:lang w:eastAsia="fr-FR"/>
              </w:rPr>
              <w:t xml:space="preserve"> </w:t>
            </w:r>
            <w:r w:rsidR="006B71AE" w:rsidRPr="002D53A8">
              <w:rPr>
                <w:rStyle w:val="CodeSnippet"/>
                <w:rFonts w:eastAsia="SimSun"/>
                <w:szCs w:val="24"/>
                <w:lang w:eastAsia="fr-FR"/>
              </w:rPr>
              <w:t>timeout</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This</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is</w:t>
            </w:r>
            <w:r w:rsidRPr="002D53A8">
              <w:rPr>
                <w:rStyle w:val="CodeSnippet"/>
                <w:rFonts w:eastAsia="SimSun"/>
                <w:szCs w:val="24"/>
                <w:lang w:eastAsia="fr-FR"/>
              </w:rPr>
              <w:t xml:space="preserve"> </w:t>
            </w:r>
            <w:r w:rsidR="006B71AE" w:rsidRPr="002D53A8">
              <w:rPr>
                <w:rStyle w:val="CodeSnippet"/>
                <w:rFonts w:eastAsia="SimSun"/>
                <w:szCs w:val="24"/>
                <w:lang w:eastAsia="fr-FR"/>
              </w:rPr>
              <w:t>not</w:t>
            </w:r>
            <w:r w:rsidRPr="002D53A8">
              <w:rPr>
                <w:rStyle w:val="CodeSnippet"/>
                <w:rFonts w:eastAsia="SimSun"/>
                <w:szCs w:val="24"/>
                <w:lang w:eastAsia="fr-FR"/>
              </w:rPr>
              <w:t xml:space="preserve"> </w:t>
            </w:r>
            <w:r w:rsidR="006B71AE" w:rsidRPr="002D53A8">
              <w:rPr>
                <w:rStyle w:val="CodeSnippet"/>
                <w:rFonts w:eastAsia="SimSun"/>
                <w:szCs w:val="24"/>
                <w:lang w:eastAsia="fr-FR"/>
              </w:rPr>
              <w:t>used</w:t>
            </w:r>
            <w:r w:rsidRPr="002D53A8">
              <w:rPr>
                <w:rStyle w:val="CodeSnippet"/>
                <w:rFonts w:eastAsia="SimSun"/>
                <w:szCs w:val="24"/>
                <w:lang w:eastAsia="fr-FR"/>
              </w:rPr>
              <w:t xml:space="preserve"> </w:t>
            </w:r>
            <w:r w:rsidR="006B71AE" w:rsidRPr="002D53A8">
              <w:rPr>
                <w:rStyle w:val="CodeSnippet"/>
                <w:rFonts w:eastAsia="SimSun"/>
                <w:szCs w:val="24"/>
                <w:lang w:eastAsia="fr-FR"/>
              </w:rPr>
              <w:t>as</w:t>
            </w:r>
            <w:r w:rsidRPr="002D53A8">
              <w:rPr>
                <w:rStyle w:val="CodeSnippet"/>
                <w:rFonts w:eastAsia="SimSun"/>
                <w:szCs w:val="24"/>
                <w:lang w:eastAsia="fr-FR"/>
              </w:rPr>
              <w:t xml:space="preserve"> </w:t>
            </w:r>
            <w:r w:rsidR="006B71AE" w:rsidRPr="002D53A8">
              <w:rPr>
                <w:rStyle w:val="CodeSnippet"/>
                <w:rFonts w:eastAsia="SimSun"/>
                <w:szCs w:val="24"/>
                <w:lang w:eastAsia="fr-FR"/>
              </w:rPr>
              <w:t>constraint</w:t>
            </w:r>
          </w:p>
          <w:p w14:paraId="7E3A9739" w14:textId="37F6609A" w:rsidR="001E5AAA" w:rsidRPr="002D53A8" w:rsidRDefault="00DB51F5" w:rsidP="00975A67">
            <w:pPr>
              <w:pStyle w:val="FP"/>
              <w:rPr>
                <w:rFonts w:ascii="Consolas" w:eastAsiaTheme="minorEastAsia" w:hAnsi="Consolas"/>
              </w:rPr>
            </w:pPr>
            <w:r w:rsidRPr="002D53A8">
              <w:rPr>
                <w:rStyle w:val="CodeSnippet"/>
                <w:rFonts w:eastAsia="SimSun"/>
                <w:szCs w:val="24"/>
                <w:lang w:eastAsia="fr-FR"/>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tc>
      </w:tr>
    </w:tbl>
    <w:p w14:paraId="298A7DF2" w14:textId="77777777" w:rsidR="001E5AAA" w:rsidRPr="002D53A8" w:rsidRDefault="001E5AAA" w:rsidP="001E5AAA">
      <w:pPr>
        <w:rPr>
          <w:rFonts w:eastAsiaTheme="minorEastAsia"/>
          <w:lang w:eastAsia="zh-CN"/>
        </w:rPr>
      </w:pPr>
    </w:p>
    <w:p w14:paraId="410E83AE" w14:textId="77777777" w:rsidR="00502C01" w:rsidRPr="002D53A8" w:rsidRDefault="00101E52" w:rsidP="008A3ED5">
      <w:pPr>
        <w:pStyle w:val="Heading4"/>
        <w:rPr>
          <w:rFonts w:eastAsiaTheme="minorEastAsia"/>
          <w:lang w:eastAsia="zh-CN"/>
        </w:rPr>
      </w:pPr>
      <w:bookmarkStart w:id="534" w:name="_Toc48655156"/>
      <w:bookmarkStart w:id="535" w:name="_Toc48724693"/>
      <w:bookmarkStart w:id="536" w:name="_Toc57297113"/>
      <w:r w:rsidRPr="002D53A8">
        <w:rPr>
          <w:rFonts w:eastAsiaTheme="minorEastAsia"/>
          <w:lang w:eastAsia="zh-CN"/>
        </w:rPr>
        <w:t>6.2.25</w:t>
      </w:r>
      <w:r w:rsidR="00502C01" w:rsidRPr="002D53A8">
        <w:rPr>
          <w:rFonts w:eastAsiaTheme="minorEastAsia"/>
          <w:lang w:eastAsia="zh-CN"/>
        </w:rPr>
        <w:t>.</w:t>
      </w:r>
      <w:r w:rsidR="00330477" w:rsidRPr="002D53A8">
        <w:rPr>
          <w:rFonts w:eastAsiaTheme="minorEastAsia"/>
          <w:lang w:eastAsia="zh-CN"/>
        </w:rPr>
        <w:t>4</w:t>
      </w:r>
      <w:r w:rsidR="00330477" w:rsidRPr="002D53A8">
        <w:rPr>
          <w:rFonts w:eastAsiaTheme="minorEastAsia"/>
          <w:lang w:eastAsia="zh-CN"/>
        </w:rPr>
        <w:tab/>
      </w:r>
      <w:r w:rsidR="00502C01" w:rsidRPr="002D53A8">
        <w:rPr>
          <w:rFonts w:eastAsiaTheme="minorEastAsia"/>
          <w:lang w:eastAsia="zh-CN"/>
        </w:rPr>
        <w:t>Examples</w:t>
      </w:r>
      <w:bookmarkEnd w:id="534"/>
      <w:bookmarkEnd w:id="535"/>
      <w:bookmarkEnd w:id="536"/>
    </w:p>
    <w:p w14:paraId="64DE9116" w14:textId="77777777" w:rsidR="00D566BF" w:rsidRPr="002D53A8" w:rsidRDefault="00046221" w:rsidP="00330477">
      <w:pPr>
        <w:rPr>
          <w:rFonts w:eastAsiaTheme="minorEastAsia"/>
        </w:rPr>
      </w:pPr>
      <w:r w:rsidRPr="002D53A8">
        <w:rPr>
          <w:rFonts w:eastAsiaTheme="minorEastAsia"/>
        </w:rPr>
        <w:t>None.</w:t>
      </w:r>
    </w:p>
    <w:p w14:paraId="4970E1E4" w14:textId="77777777" w:rsidR="00D566BF" w:rsidRPr="002D53A8" w:rsidRDefault="00101E52" w:rsidP="00D566BF">
      <w:pPr>
        <w:pStyle w:val="Heading4"/>
        <w:rPr>
          <w:rFonts w:eastAsia="DengXian"/>
        </w:rPr>
      </w:pPr>
      <w:bookmarkStart w:id="537" w:name="_Toc48655157"/>
      <w:bookmarkStart w:id="538" w:name="_Toc48724694"/>
      <w:bookmarkStart w:id="539" w:name="_Toc57297114"/>
      <w:r w:rsidRPr="002D53A8">
        <w:rPr>
          <w:rFonts w:eastAsia="DengXian" w:hint="eastAsia"/>
        </w:rPr>
        <w:t>6.2.25</w:t>
      </w:r>
      <w:r w:rsidR="00D566BF" w:rsidRPr="002D53A8">
        <w:rPr>
          <w:rFonts w:eastAsia="DengXian" w:hint="eastAsia"/>
        </w:rPr>
        <w:t>.5</w:t>
      </w:r>
      <w:r w:rsidR="00D566BF" w:rsidRPr="002D53A8">
        <w:rPr>
          <w:rFonts w:eastAsia="DengXian"/>
        </w:rPr>
        <w:tab/>
        <w:t>Additional Requirements</w:t>
      </w:r>
      <w:bookmarkEnd w:id="537"/>
      <w:bookmarkEnd w:id="538"/>
      <w:bookmarkEnd w:id="539"/>
    </w:p>
    <w:p w14:paraId="0A96CD0F" w14:textId="77777777" w:rsidR="00D566BF" w:rsidRPr="002D53A8" w:rsidRDefault="00D566BF" w:rsidP="00330477">
      <w:pPr>
        <w:rPr>
          <w:rFonts w:eastAsiaTheme="minorEastAsia"/>
          <w:lang w:eastAsia="zh-CN"/>
        </w:rPr>
      </w:pPr>
      <w:r w:rsidRPr="002D53A8">
        <w:rPr>
          <w:rFonts w:eastAsiaTheme="minorEastAsia" w:hint="eastAsia"/>
          <w:lang w:eastAsia="zh-CN"/>
        </w:rPr>
        <w:t>None.</w:t>
      </w:r>
    </w:p>
    <w:p w14:paraId="56457B22" w14:textId="77777777" w:rsidR="00502C01" w:rsidRPr="002D53A8" w:rsidRDefault="00101E52" w:rsidP="008A3ED5">
      <w:pPr>
        <w:pStyle w:val="Heading3"/>
        <w:rPr>
          <w:rFonts w:eastAsia="DengXian"/>
        </w:rPr>
      </w:pPr>
      <w:bookmarkStart w:id="540" w:name="_Toc48655158"/>
      <w:bookmarkStart w:id="541" w:name="_Toc48724695"/>
      <w:bookmarkStart w:id="542" w:name="_Toc57297115"/>
      <w:r w:rsidRPr="002D53A8">
        <w:rPr>
          <w:rFonts w:eastAsia="DengXian"/>
        </w:rPr>
        <w:t>6.2.26</w:t>
      </w:r>
      <w:r w:rsidR="00330477" w:rsidRPr="002D53A8">
        <w:rPr>
          <w:rFonts w:eastAsia="DengXian"/>
        </w:rPr>
        <w:tab/>
      </w:r>
      <w:r w:rsidR="00502C01" w:rsidRPr="002D53A8">
        <w:rPr>
          <w:rFonts w:eastAsia="DengXian"/>
        </w:rPr>
        <w:t>tosca.datatypes.nfv.VnfOperateOperationConfiguration</w:t>
      </w:r>
      <w:bookmarkEnd w:id="540"/>
      <w:bookmarkEnd w:id="541"/>
      <w:bookmarkEnd w:id="542"/>
    </w:p>
    <w:p w14:paraId="4291BA84" w14:textId="77777777" w:rsidR="00084F8A" w:rsidRPr="002D53A8" w:rsidRDefault="00084F8A" w:rsidP="008A3ED5">
      <w:pPr>
        <w:pStyle w:val="Heading4"/>
        <w:rPr>
          <w:rFonts w:eastAsiaTheme="minorEastAsia"/>
          <w:lang w:eastAsia="zh-CN"/>
        </w:rPr>
      </w:pPr>
      <w:bookmarkStart w:id="543" w:name="_Toc48655159"/>
      <w:bookmarkStart w:id="544" w:name="_Toc48724696"/>
      <w:bookmarkStart w:id="545" w:name="_Toc57297116"/>
      <w:r w:rsidRPr="002D53A8">
        <w:rPr>
          <w:rFonts w:eastAsiaTheme="minorEastAsia" w:hint="eastAsia"/>
          <w:lang w:eastAsia="zh-CN"/>
        </w:rPr>
        <w:t>6.</w:t>
      </w:r>
      <w:r w:rsidR="00EE2F02" w:rsidRPr="002D53A8">
        <w:rPr>
          <w:rFonts w:eastAsiaTheme="minorEastAsia"/>
          <w:lang w:eastAsia="zh-CN"/>
        </w:rPr>
        <w:t>2</w:t>
      </w:r>
      <w:r w:rsidRPr="002D53A8">
        <w:rPr>
          <w:rFonts w:eastAsiaTheme="minorEastAsia" w:hint="eastAsia"/>
          <w:lang w:eastAsia="zh-CN"/>
        </w:rPr>
        <w:t>.2</w:t>
      </w:r>
      <w:r w:rsidR="00101E52" w:rsidRPr="002D53A8">
        <w:rPr>
          <w:rFonts w:eastAsiaTheme="minorEastAsia"/>
          <w:lang w:eastAsia="zh-CN"/>
        </w:rPr>
        <w:t>6</w:t>
      </w:r>
      <w:r w:rsidRPr="002D53A8">
        <w:rPr>
          <w:rFonts w:eastAsiaTheme="minorEastAsia" w:hint="eastAsia"/>
          <w:lang w:eastAsia="zh-CN"/>
        </w:rPr>
        <w:t>.1</w:t>
      </w:r>
      <w:r w:rsidRPr="002D53A8">
        <w:rPr>
          <w:rFonts w:eastAsiaTheme="minorEastAsia" w:hint="eastAsia"/>
          <w:lang w:eastAsia="zh-CN"/>
        </w:rPr>
        <w:tab/>
      </w:r>
      <w:r w:rsidR="00884B02" w:rsidRPr="002D53A8">
        <w:rPr>
          <w:rFonts w:eastAsiaTheme="minorEastAsia"/>
          <w:lang w:eastAsia="zh-CN"/>
        </w:rPr>
        <w:t>Descri</w:t>
      </w:r>
      <w:r w:rsidRPr="002D53A8">
        <w:rPr>
          <w:rFonts w:eastAsiaTheme="minorEastAsia"/>
          <w:lang w:eastAsia="zh-CN"/>
        </w:rPr>
        <w:t>p</w:t>
      </w:r>
      <w:r w:rsidR="00884B02" w:rsidRPr="002D53A8">
        <w:rPr>
          <w:rFonts w:eastAsiaTheme="minorEastAsia"/>
          <w:lang w:eastAsia="zh-CN"/>
        </w:rPr>
        <w:t>t</w:t>
      </w:r>
      <w:r w:rsidRPr="002D53A8">
        <w:rPr>
          <w:rFonts w:eastAsiaTheme="minorEastAsia"/>
          <w:lang w:eastAsia="zh-CN"/>
        </w:rPr>
        <w:t>ion</w:t>
      </w:r>
      <w:bookmarkEnd w:id="543"/>
      <w:bookmarkEnd w:id="544"/>
      <w:bookmarkEnd w:id="545"/>
    </w:p>
    <w:p w14:paraId="6BAD3AC2" w14:textId="7FD2E536" w:rsidR="00502C01" w:rsidRPr="002D53A8" w:rsidRDefault="00113C7D" w:rsidP="00CD74BC">
      <w:pPr>
        <w:rPr>
          <w:rFonts w:eastAsiaTheme="minorEastAsia"/>
        </w:rPr>
      </w:pPr>
      <w:r w:rsidRPr="002D53A8">
        <w:rPr>
          <w:rFonts w:eastAsia="SimSun"/>
        </w:rPr>
        <w:t xml:space="preserve">The </w:t>
      </w:r>
      <w:r w:rsidR="00502C01" w:rsidRPr="002D53A8">
        <w:rPr>
          <w:rFonts w:eastAsia="SimSun"/>
        </w:rPr>
        <w:t xml:space="preserve">VnfOperateOperationConfiguration </w:t>
      </w:r>
      <w:r w:rsidRPr="002D53A8">
        <w:rPr>
          <w:rFonts w:eastAsia="SimSun"/>
        </w:rPr>
        <w:t xml:space="preserve">data type </w:t>
      </w:r>
      <w:r w:rsidR="00502C01" w:rsidRPr="002D53A8">
        <w:rPr>
          <w:rFonts w:eastAsia="SimSun"/>
        </w:rPr>
        <w:t xml:space="preserve">represents information that affect the invocation of the OperateVnf operation,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F00C0C" w:rsidRPr="002D53A8">
        <w:rPr>
          <w:rFonts w:eastAsia="SimSun"/>
        </w:rPr>
        <w:t xml:space="preserve">. </w:t>
      </w:r>
      <w:r w:rsidR="00884B02" w:rsidRPr="002D53A8">
        <w:rPr>
          <w:rFonts w:eastAsia="SimSun"/>
        </w:rPr>
        <w:t xml:space="preserve">Table </w:t>
      </w:r>
      <w:r w:rsidR="00F00C0C" w:rsidRPr="002D53A8">
        <w:rPr>
          <w:rFonts w:eastAsia="SimSun"/>
        </w:rPr>
        <w:t>6.2.2</w:t>
      </w:r>
      <w:r w:rsidR="00101E52" w:rsidRPr="002D53A8">
        <w:rPr>
          <w:rFonts w:eastAsia="SimSun"/>
        </w:rPr>
        <w:t>6</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6FB41863" w14:textId="77777777" w:rsidR="00502C01" w:rsidRPr="002D53A8" w:rsidRDefault="00502C01" w:rsidP="007B1A91">
      <w:pPr>
        <w:pStyle w:val="TH"/>
        <w:rPr>
          <w:rFonts w:eastAsiaTheme="minorEastAsia"/>
        </w:rPr>
      </w:pPr>
      <w:r w:rsidRPr="002D53A8">
        <w:rPr>
          <w:rFonts w:eastAsiaTheme="minorEastAsia"/>
        </w:rPr>
        <w:t>Table 6.</w:t>
      </w:r>
      <w:r w:rsidR="00EE2F02" w:rsidRPr="002D53A8">
        <w:rPr>
          <w:rFonts w:eastAsiaTheme="minorEastAsia"/>
        </w:rPr>
        <w:t>2</w:t>
      </w:r>
      <w:r w:rsidRPr="002D53A8">
        <w:rPr>
          <w:rFonts w:eastAsiaTheme="minorEastAsia"/>
        </w:rPr>
        <w:t>.2</w:t>
      </w:r>
      <w:r w:rsidR="00101E52" w:rsidRPr="002D53A8">
        <w:rPr>
          <w:rFonts w:eastAsiaTheme="minorEastAsia"/>
        </w:rPr>
        <w:t>6</w:t>
      </w:r>
      <w:r w:rsidR="0052335A" w:rsidRPr="002D53A8">
        <w:rPr>
          <w:rFonts w:eastAsiaTheme="minorEastAsia"/>
        </w:rPr>
        <w:t>.1</w:t>
      </w:r>
      <w:r w:rsidRPr="002D53A8">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7629CB94" w14:textId="77777777" w:rsidTr="00DB51F5">
        <w:trPr>
          <w:jc w:val="center"/>
        </w:trPr>
        <w:tc>
          <w:tcPr>
            <w:tcW w:w="1177" w:type="pct"/>
            <w:shd w:val="clear" w:color="auto" w:fill="D9D9D9"/>
            <w:tcMar>
              <w:top w:w="0" w:type="dxa"/>
              <w:bottom w:w="0" w:type="dxa"/>
            </w:tcMar>
          </w:tcPr>
          <w:p w14:paraId="6B188E2A" w14:textId="4100E1DE" w:rsidR="00502C01" w:rsidRPr="002D53A8" w:rsidRDefault="00502C01" w:rsidP="007B1A91">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812D95F" w14:textId="77777777" w:rsidR="00502C01" w:rsidRPr="002D53A8" w:rsidRDefault="00502C01" w:rsidP="007B1A91">
            <w:pPr>
              <w:pStyle w:val="TAL"/>
              <w:rPr>
                <w:rFonts w:eastAsiaTheme="minorEastAsia"/>
              </w:rPr>
            </w:pPr>
            <w:r w:rsidRPr="002D53A8">
              <w:rPr>
                <w:rFonts w:eastAsiaTheme="minorEastAsia"/>
              </w:rPr>
              <w:t>VnfOperateOperationConfiguration</w:t>
            </w:r>
          </w:p>
        </w:tc>
      </w:tr>
      <w:tr w:rsidR="00502C01" w:rsidRPr="002D53A8" w14:paraId="21AC0E21" w14:textId="77777777" w:rsidTr="00DB51F5">
        <w:trPr>
          <w:jc w:val="center"/>
        </w:trPr>
        <w:tc>
          <w:tcPr>
            <w:tcW w:w="1177" w:type="pct"/>
            <w:shd w:val="clear" w:color="auto" w:fill="D9D9D9"/>
            <w:tcMar>
              <w:top w:w="0" w:type="dxa"/>
              <w:bottom w:w="0" w:type="dxa"/>
            </w:tcMar>
          </w:tcPr>
          <w:p w14:paraId="3C73E434" w14:textId="52AF0C47"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506670C"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:VnfOperateOperationConfiguration</w:t>
            </w:r>
          </w:p>
        </w:tc>
      </w:tr>
      <w:tr w:rsidR="00502C01" w:rsidRPr="002D53A8" w14:paraId="75C99148" w14:textId="77777777" w:rsidTr="00DB51F5">
        <w:trPr>
          <w:jc w:val="center"/>
        </w:trPr>
        <w:tc>
          <w:tcPr>
            <w:tcW w:w="1177" w:type="pct"/>
            <w:shd w:val="clear" w:color="auto" w:fill="D9D9D9"/>
            <w:tcMar>
              <w:top w:w="0" w:type="dxa"/>
              <w:bottom w:w="0" w:type="dxa"/>
            </w:tcMar>
          </w:tcPr>
          <w:p w14:paraId="60A6C880" w14:textId="09AA977C"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7966BF65" w14:textId="77777777" w:rsidR="00502C01" w:rsidRPr="002D53A8" w:rsidRDefault="00502C01" w:rsidP="005A41DE">
            <w:pPr>
              <w:pStyle w:val="TAL"/>
              <w:rPr>
                <w:rFonts w:eastAsiaTheme="minorEastAsia"/>
              </w:rPr>
            </w:pPr>
            <w:r w:rsidRPr="002D53A8">
              <w:rPr>
                <w:rFonts w:eastAsiaTheme="minorEastAsia"/>
              </w:rPr>
              <w:t>tosca.datatypes.nfv.VnfOperateOperationConfiguration</w:t>
            </w:r>
          </w:p>
        </w:tc>
      </w:tr>
    </w:tbl>
    <w:p w14:paraId="50D76048" w14:textId="77777777" w:rsidR="00502C01" w:rsidRPr="002D53A8" w:rsidRDefault="00502C01" w:rsidP="001E06C9">
      <w:pPr>
        <w:rPr>
          <w:rFonts w:eastAsia="SimSun"/>
        </w:rPr>
      </w:pPr>
    </w:p>
    <w:p w14:paraId="71957E00" w14:textId="77777777" w:rsidR="00502C01" w:rsidRPr="002D53A8" w:rsidRDefault="00101E52" w:rsidP="008A3ED5">
      <w:pPr>
        <w:pStyle w:val="Heading4"/>
        <w:rPr>
          <w:rFonts w:eastAsiaTheme="minorEastAsia"/>
          <w:lang w:eastAsia="zh-CN"/>
        </w:rPr>
      </w:pPr>
      <w:bookmarkStart w:id="546" w:name="_Toc48655160"/>
      <w:bookmarkStart w:id="547" w:name="_Toc48724697"/>
      <w:bookmarkStart w:id="548" w:name="_Toc57297117"/>
      <w:r w:rsidRPr="002D53A8">
        <w:rPr>
          <w:rFonts w:eastAsiaTheme="minorEastAsia"/>
          <w:lang w:eastAsia="zh-CN"/>
        </w:rPr>
        <w:t>6.2.26</w:t>
      </w:r>
      <w:r w:rsidR="00502C01" w:rsidRPr="002D53A8">
        <w:rPr>
          <w:rFonts w:eastAsiaTheme="minorEastAsia"/>
          <w:lang w:eastAsia="zh-CN"/>
        </w:rPr>
        <w:t>.</w:t>
      </w:r>
      <w:r w:rsidR="00084F8A" w:rsidRPr="002D53A8">
        <w:rPr>
          <w:rFonts w:eastAsiaTheme="minorEastAsia"/>
          <w:lang w:eastAsia="zh-CN"/>
        </w:rPr>
        <w:t>2</w:t>
      </w:r>
      <w:r w:rsidR="00084F8A" w:rsidRPr="002D53A8">
        <w:rPr>
          <w:rFonts w:eastAsiaTheme="minorEastAsia"/>
          <w:lang w:eastAsia="zh-CN"/>
        </w:rPr>
        <w:tab/>
      </w:r>
      <w:r w:rsidR="00502C01" w:rsidRPr="002D53A8">
        <w:rPr>
          <w:rFonts w:eastAsiaTheme="minorEastAsia"/>
          <w:lang w:eastAsia="zh-CN"/>
        </w:rPr>
        <w:t>Properties</w:t>
      </w:r>
      <w:bookmarkEnd w:id="546"/>
      <w:bookmarkEnd w:id="547"/>
      <w:bookmarkEnd w:id="548"/>
    </w:p>
    <w:p w14:paraId="0F0FA9A8"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VnfOperateOperationConfiguration</w:t>
      </w:r>
      <w:r w:rsidRPr="002D53A8">
        <w:rPr>
          <w:rFonts w:eastAsiaTheme="minorEastAsia"/>
          <w:lang w:eastAsia="zh-CN"/>
        </w:rPr>
        <w:t xml:space="preserve"> data type shall comply with the provisions set out in table</w:t>
      </w:r>
      <w:r w:rsidR="00DF077F" w:rsidRPr="002D53A8">
        <w:rPr>
          <w:rFonts w:eastAsiaTheme="minorEastAsia"/>
          <w:lang w:eastAsia="zh-CN"/>
        </w:rPr>
        <w:t> </w:t>
      </w:r>
      <w:r w:rsidRPr="002D53A8">
        <w:rPr>
          <w:rFonts w:eastAsiaTheme="minorEastAsia"/>
        </w:rPr>
        <w:t>6.2.2</w:t>
      </w:r>
      <w:r w:rsidR="00101E52" w:rsidRPr="002D53A8">
        <w:rPr>
          <w:rFonts w:eastAsiaTheme="minorEastAsia"/>
        </w:rPr>
        <w:t>6</w:t>
      </w:r>
      <w:r w:rsidRPr="002D53A8">
        <w:rPr>
          <w:rFonts w:eastAsiaTheme="minorEastAsia"/>
        </w:rPr>
        <w:t>.2-1</w:t>
      </w:r>
      <w:r w:rsidRPr="002D53A8">
        <w:rPr>
          <w:rFonts w:eastAsiaTheme="minorEastAsia"/>
          <w:lang w:eastAsia="zh-CN"/>
        </w:rPr>
        <w:t>.</w:t>
      </w:r>
    </w:p>
    <w:p w14:paraId="66EC5BFC"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6.2.26</w:t>
      </w:r>
      <w:r w:rsidRPr="002D53A8">
        <w:rPr>
          <w:rFonts w:eastAsiaTheme="minorEastAsia"/>
        </w:rPr>
        <w:t>.</w:t>
      </w:r>
      <w:r w:rsidR="00084F8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2D53A8" w14:paraId="223AA048" w14:textId="77777777" w:rsidTr="00DB51F5">
        <w:trPr>
          <w:cantSplit/>
          <w:tblHeader/>
          <w:jc w:val="center"/>
        </w:trPr>
        <w:tc>
          <w:tcPr>
            <w:tcW w:w="766" w:type="pct"/>
            <w:shd w:val="clear" w:color="auto" w:fill="D9D9D9"/>
            <w:tcMar>
              <w:top w:w="0" w:type="dxa"/>
              <w:bottom w:w="0" w:type="dxa"/>
            </w:tcMar>
          </w:tcPr>
          <w:p w14:paraId="1491B71B" w14:textId="77777777" w:rsidR="00502C01" w:rsidRPr="002D53A8" w:rsidRDefault="00502C01" w:rsidP="00FF7953">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352A3125" w14:textId="77777777" w:rsidR="00502C01" w:rsidRPr="002D53A8" w:rsidRDefault="00502C01" w:rsidP="00FF7953">
            <w:pPr>
              <w:pStyle w:val="TAH"/>
              <w:rPr>
                <w:rFonts w:eastAsiaTheme="minorEastAsia"/>
              </w:rPr>
            </w:pPr>
            <w:r w:rsidRPr="002D53A8">
              <w:rPr>
                <w:rFonts w:eastAsiaTheme="minorEastAsia"/>
              </w:rPr>
              <w:t>Required</w:t>
            </w:r>
          </w:p>
        </w:tc>
        <w:tc>
          <w:tcPr>
            <w:tcW w:w="765" w:type="pct"/>
            <w:shd w:val="clear" w:color="auto" w:fill="D9D9D9"/>
            <w:tcMar>
              <w:top w:w="0" w:type="dxa"/>
              <w:bottom w:w="0" w:type="dxa"/>
            </w:tcMar>
          </w:tcPr>
          <w:p w14:paraId="2EAC23F8"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1CECBE88"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41562E4A"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38B4E6F6" w14:textId="77777777" w:rsidTr="00DB51F5">
        <w:trPr>
          <w:cantSplit/>
          <w:jc w:val="center"/>
        </w:trPr>
        <w:tc>
          <w:tcPr>
            <w:tcW w:w="766" w:type="pct"/>
            <w:shd w:val="clear" w:color="auto" w:fill="FFFFFF"/>
            <w:tcMar>
              <w:top w:w="0" w:type="dxa"/>
              <w:bottom w:w="0" w:type="dxa"/>
            </w:tcMar>
          </w:tcPr>
          <w:p w14:paraId="3E23A400" w14:textId="77777777" w:rsidR="00502C01" w:rsidRPr="002D53A8" w:rsidRDefault="00502C01" w:rsidP="00114F25">
            <w:pPr>
              <w:pStyle w:val="TAL"/>
              <w:rPr>
                <w:rFonts w:eastAsia="SimSun"/>
                <w:lang w:eastAsia="zh-CN"/>
              </w:rPr>
            </w:pPr>
            <w:r w:rsidRPr="002D53A8">
              <w:rPr>
                <w:rFonts w:eastAsiaTheme="minorEastAsia"/>
              </w:rPr>
              <w:t>min_graceful_stop_timeout</w:t>
            </w:r>
          </w:p>
        </w:tc>
        <w:tc>
          <w:tcPr>
            <w:tcW w:w="539" w:type="pct"/>
            <w:shd w:val="clear" w:color="auto" w:fill="FFFFFF"/>
            <w:tcMar>
              <w:top w:w="0" w:type="dxa"/>
              <w:bottom w:w="0" w:type="dxa"/>
            </w:tcMar>
          </w:tcPr>
          <w:p w14:paraId="78577687" w14:textId="77777777" w:rsidR="00502C01" w:rsidRPr="002D53A8" w:rsidRDefault="00502C01" w:rsidP="00114F25">
            <w:pPr>
              <w:pStyle w:val="TAL"/>
              <w:rPr>
                <w:rFonts w:eastAsia="SimSun"/>
                <w:lang w:eastAsia="zh-CN"/>
              </w:rPr>
            </w:pPr>
            <w:r w:rsidRPr="002D53A8">
              <w:rPr>
                <w:rFonts w:eastAsia="SimSun"/>
                <w:lang w:eastAsia="zh-CN"/>
              </w:rPr>
              <w:t>yes</w:t>
            </w:r>
          </w:p>
        </w:tc>
        <w:tc>
          <w:tcPr>
            <w:tcW w:w="765" w:type="pct"/>
            <w:shd w:val="clear" w:color="auto" w:fill="FFFFFF"/>
            <w:tcMar>
              <w:top w:w="0" w:type="dxa"/>
              <w:bottom w:w="0" w:type="dxa"/>
            </w:tcMar>
          </w:tcPr>
          <w:p w14:paraId="4E6B13C6"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7CE28125"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18817010" w14:textId="4E18C3F6" w:rsidR="00502C01" w:rsidRPr="002D53A8" w:rsidRDefault="00502C01" w:rsidP="00114F25">
            <w:pPr>
              <w:pStyle w:val="TAL"/>
              <w:rPr>
                <w:rFonts w:eastAsia="SimSun"/>
                <w:lang w:eastAsia="zh-CN"/>
              </w:rPr>
            </w:pPr>
            <w:r w:rsidRPr="002D53A8">
              <w:rPr>
                <w:rFonts w:eastAsia="SimSun"/>
                <w:lang w:eastAsia="zh-CN"/>
              </w:rPr>
              <w:t>Minimum</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graceful</w:t>
            </w:r>
            <w:r w:rsidR="00DB51F5" w:rsidRPr="002D53A8">
              <w:rPr>
                <w:rFonts w:eastAsia="SimSun"/>
                <w:lang w:eastAsia="zh-CN"/>
              </w:rPr>
              <w:t xml:space="preserve"> </w:t>
            </w:r>
            <w:r w:rsidRPr="002D53A8">
              <w:rPr>
                <w:rFonts w:eastAsia="SimSun"/>
                <w:lang w:eastAsia="zh-CN"/>
              </w:rPr>
              <w:t>stop</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p>
        </w:tc>
      </w:tr>
      <w:tr w:rsidR="00502C01" w:rsidRPr="002D53A8" w14:paraId="08920DA4" w14:textId="77777777" w:rsidTr="00DB51F5">
        <w:trPr>
          <w:cantSplit/>
          <w:jc w:val="center"/>
        </w:trPr>
        <w:tc>
          <w:tcPr>
            <w:tcW w:w="766" w:type="pct"/>
            <w:shd w:val="clear" w:color="auto" w:fill="FFFFFF"/>
            <w:tcMar>
              <w:top w:w="0" w:type="dxa"/>
              <w:bottom w:w="0" w:type="dxa"/>
            </w:tcMar>
          </w:tcPr>
          <w:p w14:paraId="0F0D3A58" w14:textId="77777777" w:rsidR="00502C01" w:rsidRPr="002D53A8" w:rsidRDefault="00502C01" w:rsidP="00114F25">
            <w:pPr>
              <w:pStyle w:val="TAL"/>
              <w:rPr>
                <w:rFonts w:eastAsiaTheme="minorEastAsia"/>
              </w:rPr>
            </w:pPr>
            <w:r w:rsidRPr="002D53A8">
              <w:rPr>
                <w:rFonts w:eastAsiaTheme="minorEastAsia"/>
              </w:rPr>
              <w:t>max_recommended_graceful_stop_timeout</w:t>
            </w:r>
          </w:p>
        </w:tc>
        <w:tc>
          <w:tcPr>
            <w:tcW w:w="539" w:type="pct"/>
            <w:shd w:val="clear" w:color="auto" w:fill="FFFFFF"/>
            <w:tcMar>
              <w:top w:w="0" w:type="dxa"/>
              <w:bottom w:w="0" w:type="dxa"/>
            </w:tcMar>
          </w:tcPr>
          <w:p w14:paraId="098406AF" w14:textId="77777777" w:rsidR="00502C01" w:rsidRPr="002D53A8" w:rsidRDefault="00502C01" w:rsidP="00114F25">
            <w:pPr>
              <w:pStyle w:val="TAL"/>
              <w:rPr>
                <w:rFonts w:eastAsia="SimSun"/>
                <w:lang w:eastAsia="zh-CN"/>
              </w:rPr>
            </w:pPr>
            <w:r w:rsidRPr="002D53A8">
              <w:rPr>
                <w:rFonts w:eastAsia="SimSun"/>
                <w:lang w:eastAsia="zh-CN"/>
              </w:rPr>
              <w:t>no</w:t>
            </w:r>
          </w:p>
        </w:tc>
        <w:tc>
          <w:tcPr>
            <w:tcW w:w="765" w:type="pct"/>
            <w:shd w:val="clear" w:color="auto" w:fill="FFFFFF"/>
            <w:tcMar>
              <w:top w:w="0" w:type="dxa"/>
              <w:bottom w:w="0" w:type="dxa"/>
            </w:tcMar>
          </w:tcPr>
          <w:p w14:paraId="29010A58"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27F6903C"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39082577" w14:textId="197FFC38" w:rsidR="00502C01" w:rsidRPr="002D53A8" w:rsidRDefault="00502C01" w:rsidP="00114F25">
            <w:pPr>
              <w:pStyle w:val="TAL"/>
              <w:rPr>
                <w:rFonts w:eastAsia="SimSun"/>
                <w:lang w:eastAsia="zh-CN"/>
              </w:rPr>
            </w:pP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recommended</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that</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needed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gracefully</w:t>
            </w:r>
            <w:r w:rsidR="00DB51F5" w:rsidRPr="002D53A8">
              <w:rPr>
                <w:rFonts w:eastAsia="SimSun"/>
                <w:lang w:eastAsia="zh-CN"/>
              </w:rPr>
              <w:t xml:space="preserve"> </w:t>
            </w:r>
            <w:r w:rsidRPr="002D53A8">
              <w:rPr>
                <w:rFonts w:eastAsia="SimSun"/>
                <w:lang w:eastAsia="zh-CN"/>
              </w:rPr>
              <w:t>stop</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particular</w:t>
            </w:r>
            <w:r w:rsidR="00DB51F5" w:rsidRPr="002D53A8">
              <w:rPr>
                <w:rFonts w:eastAsia="SimSun"/>
                <w:lang w:eastAsia="zh-CN"/>
              </w:rPr>
              <w:t xml:space="preserve"> </w:t>
            </w:r>
            <w:r w:rsidRPr="002D53A8">
              <w:rPr>
                <w:rFonts w:eastAsia="SimSun"/>
                <w:lang w:eastAsia="zh-CN"/>
              </w:rPr>
              <w:t>type</w:t>
            </w:r>
            <w:r w:rsidR="00DB51F5" w:rsidRPr="002D53A8">
              <w:rPr>
                <w:rFonts w:eastAsia="SimSun"/>
                <w:lang w:eastAsia="zh-CN"/>
              </w:rPr>
              <w:t xml:space="preserve"> </w:t>
            </w:r>
            <w:r w:rsidRPr="002D53A8">
              <w:rPr>
                <w:rFonts w:eastAsia="SimSun"/>
                <w:lang w:eastAsia="zh-CN"/>
              </w:rPr>
              <w:t>under</w:t>
            </w:r>
            <w:r w:rsidR="00DB51F5" w:rsidRPr="002D53A8">
              <w:rPr>
                <w:rFonts w:eastAsia="SimSun"/>
                <w:lang w:eastAsia="zh-CN"/>
              </w:rPr>
              <w:t xml:space="preserve"> </w:t>
            </w:r>
            <w:r w:rsidRPr="002D53A8">
              <w:rPr>
                <w:rFonts w:eastAsia="SimSun"/>
                <w:lang w:eastAsia="zh-CN"/>
              </w:rPr>
              <w:t>certain</w:t>
            </w:r>
            <w:r w:rsidR="00DB51F5" w:rsidRPr="002D53A8">
              <w:rPr>
                <w:rFonts w:eastAsia="SimSun"/>
                <w:lang w:eastAsia="zh-CN"/>
              </w:rPr>
              <w:t xml:space="preserve"> </w:t>
            </w:r>
            <w:r w:rsidRPr="002D53A8">
              <w:rPr>
                <w:rFonts w:eastAsia="SimSun"/>
                <w:lang w:eastAsia="zh-CN"/>
              </w:rPr>
              <w:t>conditions,</w:t>
            </w:r>
            <w:r w:rsidR="00DB51F5" w:rsidRPr="002D53A8">
              <w:rPr>
                <w:rFonts w:eastAsia="SimSun"/>
                <w:lang w:eastAsia="zh-CN"/>
              </w:rPr>
              <w:t xml:space="preserve"> </w:t>
            </w:r>
            <w:r w:rsidRPr="002D53A8">
              <w:rPr>
                <w:rFonts w:eastAsia="SimSun"/>
                <w:lang w:eastAsia="zh-CN"/>
              </w:rPr>
              <w:t>such</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load</w:t>
            </w:r>
            <w:r w:rsidR="00DB51F5" w:rsidRPr="002D53A8">
              <w:rPr>
                <w:rFonts w:eastAsia="SimSun"/>
                <w:lang w:eastAsia="zh-CN"/>
              </w:rPr>
              <w:t xml:space="preserve"> </w:t>
            </w:r>
            <w:r w:rsidRPr="002D53A8">
              <w:rPr>
                <w:rFonts w:eastAsia="SimSun"/>
                <w:lang w:eastAsia="zh-CN"/>
              </w:rPr>
              <w:t>condition.</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provided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provider</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information</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operator</w:t>
            </w:r>
            <w:r w:rsidR="00DB51F5" w:rsidRPr="002D53A8">
              <w:rPr>
                <w:rFonts w:eastAsia="SimSun"/>
                <w:lang w:eastAsia="zh-CN"/>
              </w:rPr>
              <w:t xml:space="preserve"> </w:t>
            </w:r>
            <w:r w:rsidRPr="002D53A8">
              <w:rPr>
                <w:rFonts w:eastAsia="SimSun"/>
                <w:lang w:eastAsia="zh-CN"/>
              </w:rPr>
              <w:t>facilitating</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selection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optimal</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used</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constraint.</w:t>
            </w:r>
          </w:p>
        </w:tc>
      </w:tr>
    </w:tbl>
    <w:p w14:paraId="66220406" w14:textId="77777777" w:rsidR="00EC7355" w:rsidRPr="002D53A8" w:rsidRDefault="00EC7355" w:rsidP="00EC7355">
      <w:pPr>
        <w:rPr>
          <w:rFonts w:eastAsiaTheme="minorEastAsia"/>
          <w:lang w:eastAsia="zh-CN"/>
        </w:rPr>
      </w:pPr>
    </w:p>
    <w:p w14:paraId="420143E7" w14:textId="77777777" w:rsidR="00502C01" w:rsidRPr="002D53A8" w:rsidRDefault="00EC7355" w:rsidP="008A3ED5">
      <w:pPr>
        <w:pStyle w:val="Heading4"/>
        <w:rPr>
          <w:rFonts w:eastAsiaTheme="minorEastAsia"/>
          <w:lang w:eastAsia="zh-CN"/>
        </w:rPr>
      </w:pPr>
      <w:bookmarkStart w:id="549" w:name="_Toc48655161"/>
      <w:bookmarkStart w:id="550" w:name="_Toc48724698"/>
      <w:bookmarkStart w:id="551" w:name="_Toc57297118"/>
      <w:r w:rsidRPr="002D53A8">
        <w:rPr>
          <w:rFonts w:eastAsiaTheme="minorEastAsia"/>
          <w:lang w:eastAsia="zh-CN"/>
        </w:rPr>
        <w:t>6</w:t>
      </w:r>
      <w:r w:rsidR="00502C01" w:rsidRPr="002D53A8">
        <w:rPr>
          <w:rFonts w:eastAsiaTheme="minorEastAsia"/>
          <w:lang w:eastAsia="zh-CN"/>
        </w:rPr>
        <w:t>.</w:t>
      </w:r>
      <w:r w:rsidR="00EE2F02" w:rsidRPr="002D53A8">
        <w:rPr>
          <w:rFonts w:eastAsiaTheme="minorEastAsia"/>
          <w:lang w:eastAsia="zh-CN"/>
        </w:rPr>
        <w:t>2</w:t>
      </w:r>
      <w:r w:rsidR="00502C01" w:rsidRPr="002D53A8">
        <w:rPr>
          <w:rFonts w:eastAsiaTheme="minorEastAsia"/>
          <w:lang w:eastAsia="zh-CN"/>
        </w:rPr>
        <w:t>.2</w:t>
      </w:r>
      <w:r w:rsidR="00101E52" w:rsidRPr="002D53A8">
        <w:rPr>
          <w:rFonts w:eastAsiaTheme="minorEastAsia"/>
          <w:lang w:eastAsia="zh-CN"/>
        </w:rPr>
        <w:t>6</w:t>
      </w:r>
      <w:r w:rsidR="00502C01" w:rsidRPr="002D53A8">
        <w:rPr>
          <w:rFonts w:eastAsiaTheme="minorEastAsia"/>
          <w:lang w:eastAsia="zh-CN"/>
        </w:rPr>
        <w:t>.</w:t>
      </w:r>
      <w:r w:rsidR="00084F8A" w:rsidRPr="002D53A8">
        <w:rPr>
          <w:rFonts w:eastAsiaTheme="minorEastAsia"/>
          <w:lang w:eastAsia="zh-CN"/>
        </w:rPr>
        <w:t>3</w:t>
      </w:r>
      <w:r w:rsidR="00084F8A" w:rsidRPr="002D53A8">
        <w:rPr>
          <w:rFonts w:eastAsiaTheme="minorEastAsia"/>
          <w:lang w:eastAsia="zh-CN"/>
        </w:rPr>
        <w:tab/>
      </w:r>
      <w:r w:rsidR="00502C01" w:rsidRPr="002D53A8">
        <w:rPr>
          <w:rFonts w:eastAsiaTheme="minorEastAsia"/>
          <w:lang w:eastAsia="zh-CN"/>
        </w:rPr>
        <w:t>Definition</w:t>
      </w:r>
      <w:bookmarkEnd w:id="549"/>
      <w:bookmarkEnd w:id="550"/>
      <w:bookmarkEnd w:id="551"/>
    </w:p>
    <w:p w14:paraId="4596DA12" w14:textId="77777777" w:rsidR="00502C01" w:rsidRPr="002D53A8" w:rsidRDefault="00F00C0C" w:rsidP="00DF077F">
      <w:pPr>
        <w:rPr>
          <w:rFonts w:eastAsiaTheme="minorEastAsia"/>
        </w:rPr>
      </w:pPr>
      <w:r w:rsidRPr="002D53A8">
        <w:rPr>
          <w:rFonts w:eastAsiaTheme="minorEastAsia"/>
          <w:lang w:eastAsia="zh-CN"/>
        </w:rPr>
        <w:t xml:space="preserve">The syntax of the </w:t>
      </w:r>
      <w:r w:rsidR="0052335A" w:rsidRPr="002D53A8">
        <w:rPr>
          <w:rFonts w:eastAsiaTheme="minorEastAsia"/>
        </w:rPr>
        <w:t>VnfOperateOperationConfiguration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50B0A5F" w14:textId="77777777" w:rsidTr="00DB51F5">
        <w:trPr>
          <w:jc w:val="center"/>
        </w:trPr>
        <w:tc>
          <w:tcPr>
            <w:tcW w:w="9629" w:type="dxa"/>
            <w:shd w:val="clear" w:color="auto" w:fill="D9D9D9" w:themeFill="background1" w:themeFillShade="D9"/>
          </w:tcPr>
          <w:p w14:paraId="4738C69F" w14:textId="4BEF74B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tosca.datatypes.nfv.VnfOperateOperationConfiguration:</w:t>
            </w:r>
          </w:p>
          <w:p w14:paraId="682892AF" w14:textId="004A52BD"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77902401" w14:textId="0719A873"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represents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information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that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affect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invocation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OperateVnf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operation</w:t>
            </w:r>
            <w:r w:rsidRPr="002D53A8">
              <w:rPr>
                <w:rFonts w:ascii="Consolas" w:eastAsiaTheme="minorEastAsia" w:hAnsi="Consolas"/>
              </w:rPr>
              <w:t xml:space="preserve"> </w:t>
            </w:r>
          </w:p>
          <w:p w14:paraId="6FC231CC" w14:textId="4644B1F0"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07FD4DA2" w14:textId="12EC6AF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min_graceful_stop_timeout:</w:t>
            </w:r>
          </w:p>
          <w:p w14:paraId="1B97F055" w14:textId="5B4C7B3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2EEBB45D" w14:textId="5C7E9202"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Minimum</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timeout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graceful</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stop</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instance</w:t>
            </w:r>
            <w:r w:rsidRPr="002D53A8">
              <w:rPr>
                <w:rFonts w:ascii="Consolas" w:eastAsiaTheme="minorEastAsia" w:hAnsi="Consolas"/>
              </w:rPr>
              <w:t xml:space="preserve"> </w:t>
            </w:r>
          </w:p>
          <w:p w14:paraId="23731234" w14:textId="265156D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108E1422" w14:textId="53C9D43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max_recommended_graceful_stop_timeout:</w:t>
            </w:r>
          </w:p>
          <w:p w14:paraId="35A71B84" w14:textId="2273DB4D"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66D77583" w14:textId="5DE1F2A5" w:rsidR="006B71AE" w:rsidRPr="002D53A8" w:rsidRDefault="00DB51F5" w:rsidP="00975A67">
            <w:pPr>
              <w:pStyle w:val="FP"/>
              <w:rPr>
                <w:rStyle w:val="CodeSnippet"/>
                <w:rFonts w:eastAsiaTheme="minorEastAsia"/>
                <w:szCs w:val="24"/>
                <w:lang w:eastAsia="fr-FR"/>
              </w:rPr>
            </w:pPr>
            <w:r w:rsidRPr="002D53A8">
              <w:rPr>
                <w:rFonts w:ascii="Consolas" w:eastAsiaTheme="minorEastAsia" w:hAnsi="Consolas"/>
              </w:rPr>
              <w:t xml:space="preserve">        </w:t>
            </w:r>
            <w:r w:rsidR="006B71AE"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Maximum</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recommended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timeout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that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can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be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needed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to</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gracefully</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stop</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instance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particular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type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under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certain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conditions,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such</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maximum</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load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condition.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provided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by</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provider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information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operator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facilitating</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selection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optimal</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timeout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not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used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constraint</w:t>
            </w:r>
          </w:p>
          <w:p w14:paraId="72C40545" w14:textId="7D222EAC" w:rsidR="001E5AAA" w:rsidRPr="002D53A8" w:rsidRDefault="00DB51F5" w:rsidP="00975A67">
            <w:pPr>
              <w:pStyle w:val="FP"/>
              <w:rPr>
                <w:rFonts w:ascii="Consolas" w:eastAsiaTheme="minorEastAsia" w:hAnsi="Consolas"/>
              </w:rPr>
            </w:pPr>
            <w:r w:rsidRPr="002D53A8">
              <w:rPr>
                <w:rStyle w:val="CodeSnippet"/>
                <w:rFonts w:eastAsiaTheme="minorEastAsia"/>
                <w:szCs w:val="24"/>
                <w:lang w:eastAsia="fr-FR"/>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tc>
      </w:tr>
    </w:tbl>
    <w:p w14:paraId="7399C456" w14:textId="77777777" w:rsidR="001E5AAA" w:rsidRPr="002D53A8" w:rsidRDefault="001E5AAA" w:rsidP="001E5AAA">
      <w:pPr>
        <w:rPr>
          <w:rFonts w:eastAsiaTheme="minorEastAsia"/>
          <w:lang w:eastAsia="zh-CN"/>
        </w:rPr>
      </w:pPr>
    </w:p>
    <w:p w14:paraId="6D0E11AC" w14:textId="77777777" w:rsidR="00502C01" w:rsidRPr="002D53A8" w:rsidRDefault="00101E52" w:rsidP="008A3ED5">
      <w:pPr>
        <w:pStyle w:val="Heading4"/>
        <w:rPr>
          <w:rFonts w:eastAsiaTheme="minorEastAsia"/>
          <w:lang w:eastAsia="zh-CN"/>
        </w:rPr>
      </w:pPr>
      <w:bookmarkStart w:id="552" w:name="_Toc48655162"/>
      <w:bookmarkStart w:id="553" w:name="_Toc48724699"/>
      <w:bookmarkStart w:id="554" w:name="_Toc57297119"/>
      <w:r w:rsidRPr="002D53A8">
        <w:rPr>
          <w:rFonts w:eastAsiaTheme="minorEastAsia"/>
          <w:lang w:eastAsia="zh-CN"/>
        </w:rPr>
        <w:t>6.2.26</w:t>
      </w:r>
      <w:r w:rsidR="00502C01" w:rsidRPr="002D53A8">
        <w:rPr>
          <w:rFonts w:eastAsiaTheme="minorEastAsia"/>
          <w:lang w:eastAsia="zh-CN"/>
        </w:rPr>
        <w:t>.</w:t>
      </w:r>
      <w:r w:rsidR="00084F8A" w:rsidRPr="002D53A8">
        <w:rPr>
          <w:rFonts w:eastAsiaTheme="minorEastAsia"/>
          <w:lang w:eastAsia="zh-CN"/>
        </w:rPr>
        <w:t>4</w:t>
      </w:r>
      <w:r w:rsidR="00084F8A" w:rsidRPr="002D53A8">
        <w:rPr>
          <w:rFonts w:eastAsiaTheme="minorEastAsia"/>
          <w:lang w:eastAsia="zh-CN"/>
        </w:rPr>
        <w:tab/>
      </w:r>
      <w:r w:rsidR="00502C01" w:rsidRPr="002D53A8">
        <w:rPr>
          <w:rFonts w:eastAsiaTheme="minorEastAsia"/>
          <w:lang w:eastAsia="zh-CN"/>
        </w:rPr>
        <w:t>Examples</w:t>
      </w:r>
      <w:bookmarkEnd w:id="552"/>
      <w:bookmarkEnd w:id="553"/>
      <w:bookmarkEnd w:id="554"/>
    </w:p>
    <w:p w14:paraId="4FC8EC31" w14:textId="77777777" w:rsidR="00D566BF" w:rsidRPr="002D53A8" w:rsidRDefault="00046221" w:rsidP="00330477">
      <w:pPr>
        <w:rPr>
          <w:rFonts w:eastAsiaTheme="minorEastAsia"/>
        </w:rPr>
      </w:pPr>
      <w:r w:rsidRPr="002D53A8">
        <w:rPr>
          <w:rFonts w:eastAsiaTheme="minorEastAsia"/>
        </w:rPr>
        <w:t>None.</w:t>
      </w:r>
    </w:p>
    <w:p w14:paraId="6A1A059D" w14:textId="77777777" w:rsidR="00D566BF" w:rsidRPr="002D53A8" w:rsidRDefault="00101E52" w:rsidP="00D566BF">
      <w:pPr>
        <w:pStyle w:val="Heading4"/>
        <w:rPr>
          <w:rFonts w:eastAsia="DengXian"/>
        </w:rPr>
      </w:pPr>
      <w:bookmarkStart w:id="555" w:name="_Toc48655163"/>
      <w:bookmarkStart w:id="556" w:name="_Toc48724700"/>
      <w:bookmarkStart w:id="557" w:name="_Toc57297120"/>
      <w:r w:rsidRPr="002D53A8">
        <w:rPr>
          <w:rFonts w:eastAsia="DengXian" w:hint="eastAsia"/>
        </w:rPr>
        <w:t>6.2.26</w:t>
      </w:r>
      <w:r w:rsidR="00D566BF" w:rsidRPr="002D53A8">
        <w:rPr>
          <w:rFonts w:eastAsia="DengXian" w:hint="eastAsia"/>
        </w:rPr>
        <w:t>.5</w:t>
      </w:r>
      <w:r w:rsidR="00D566BF" w:rsidRPr="002D53A8">
        <w:rPr>
          <w:rFonts w:eastAsia="DengXian"/>
        </w:rPr>
        <w:tab/>
        <w:t>Additional Requirements</w:t>
      </w:r>
      <w:bookmarkEnd w:id="555"/>
      <w:bookmarkEnd w:id="556"/>
      <w:bookmarkEnd w:id="557"/>
    </w:p>
    <w:p w14:paraId="035654DF" w14:textId="77777777" w:rsidR="00D566BF" w:rsidRPr="002D53A8" w:rsidRDefault="00D566BF" w:rsidP="00330477">
      <w:pPr>
        <w:rPr>
          <w:rFonts w:eastAsiaTheme="minorEastAsia"/>
          <w:lang w:eastAsia="zh-CN"/>
        </w:rPr>
      </w:pPr>
      <w:r w:rsidRPr="002D53A8">
        <w:rPr>
          <w:rFonts w:eastAsiaTheme="minorEastAsia" w:hint="eastAsia"/>
          <w:lang w:eastAsia="zh-CN"/>
        </w:rPr>
        <w:t>None.</w:t>
      </w:r>
    </w:p>
    <w:p w14:paraId="220293A7" w14:textId="77777777" w:rsidR="009C5B1B" w:rsidRPr="002D53A8" w:rsidRDefault="009C5B1B" w:rsidP="008A3ED5">
      <w:pPr>
        <w:pStyle w:val="Heading3"/>
        <w:rPr>
          <w:rFonts w:eastAsia="DengXian"/>
        </w:rPr>
      </w:pPr>
      <w:bookmarkStart w:id="558" w:name="_Toc48655164"/>
      <w:bookmarkStart w:id="559" w:name="_Toc48724701"/>
      <w:bookmarkStart w:id="560" w:name="_Toc57297121"/>
      <w:r w:rsidRPr="002D53A8">
        <w:rPr>
          <w:rFonts w:eastAsia="DengXian"/>
        </w:rPr>
        <w:t>6.</w:t>
      </w:r>
      <w:r w:rsidR="00EE2F02" w:rsidRPr="002D53A8">
        <w:rPr>
          <w:rFonts w:eastAsia="DengXian"/>
        </w:rPr>
        <w:t>2</w:t>
      </w:r>
      <w:r w:rsidRPr="002D53A8">
        <w:rPr>
          <w:rFonts w:eastAsia="DengXian"/>
        </w:rPr>
        <w:t>.</w:t>
      </w:r>
      <w:r w:rsidR="00330477" w:rsidRPr="002D53A8">
        <w:rPr>
          <w:rFonts w:eastAsia="DengXian"/>
        </w:rPr>
        <w:t>2</w:t>
      </w:r>
      <w:r w:rsidR="00101E52" w:rsidRPr="002D53A8">
        <w:rPr>
          <w:rFonts w:eastAsia="DengXian"/>
        </w:rPr>
        <w:t>7</w:t>
      </w:r>
      <w:r w:rsidR="00330477" w:rsidRPr="002D53A8">
        <w:rPr>
          <w:rFonts w:eastAsia="DengXian"/>
        </w:rPr>
        <w:tab/>
      </w:r>
      <w:r w:rsidRPr="002D53A8">
        <w:rPr>
          <w:rFonts w:eastAsia="DengXian"/>
        </w:rPr>
        <w:t>tosca.datatypes.nfv.ScaleInfo</w:t>
      </w:r>
      <w:bookmarkEnd w:id="558"/>
      <w:bookmarkEnd w:id="559"/>
      <w:bookmarkEnd w:id="560"/>
    </w:p>
    <w:p w14:paraId="57E740B0" w14:textId="77777777" w:rsidR="009C5B1B" w:rsidRPr="002D53A8" w:rsidRDefault="00101E52" w:rsidP="0052335A">
      <w:pPr>
        <w:pStyle w:val="Heading4"/>
        <w:rPr>
          <w:rFonts w:eastAsiaTheme="minorEastAsia"/>
          <w:lang w:eastAsia="zh-CN"/>
        </w:rPr>
      </w:pPr>
      <w:bookmarkStart w:id="561" w:name="_Toc48655165"/>
      <w:bookmarkStart w:id="562" w:name="_Toc48724702"/>
      <w:bookmarkStart w:id="563" w:name="_Toc57297122"/>
      <w:r w:rsidRPr="002D53A8">
        <w:rPr>
          <w:rFonts w:eastAsiaTheme="minorEastAsia"/>
          <w:lang w:eastAsia="zh-CN"/>
        </w:rPr>
        <w:t>6.2.27</w:t>
      </w:r>
      <w:r w:rsidR="009C5B1B" w:rsidRPr="002D53A8">
        <w:rPr>
          <w:rFonts w:eastAsiaTheme="minorEastAsia"/>
          <w:lang w:eastAsia="zh-CN"/>
        </w:rPr>
        <w:t>.1</w:t>
      </w:r>
      <w:r w:rsidR="00330477" w:rsidRPr="002D53A8">
        <w:rPr>
          <w:rFonts w:eastAsiaTheme="minorEastAsia"/>
          <w:lang w:eastAsia="zh-CN"/>
        </w:rPr>
        <w:tab/>
      </w:r>
      <w:r w:rsidR="009C5B1B" w:rsidRPr="002D53A8">
        <w:rPr>
          <w:rFonts w:eastAsiaTheme="minorEastAsia"/>
          <w:lang w:eastAsia="zh-CN"/>
        </w:rPr>
        <w:t>Description</w:t>
      </w:r>
      <w:bookmarkEnd w:id="561"/>
      <w:bookmarkEnd w:id="562"/>
      <w:bookmarkEnd w:id="563"/>
    </w:p>
    <w:p w14:paraId="5DA983AA" w14:textId="21CB72CA" w:rsidR="009C5B1B" w:rsidRPr="002D53A8" w:rsidRDefault="009C5B1B" w:rsidP="00DF077F">
      <w:pPr>
        <w:rPr>
          <w:rFonts w:eastAsiaTheme="minorEastAsia"/>
        </w:rPr>
      </w:pPr>
      <w:r w:rsidRPr="002D53A8">
        <w:rPr>
          <w:rFonts w:eastAsiaTheme="minorEastAsia"/>
        </w:rPr>
        <w:t>The scaleInfo</w:t>
      </w:r>
      <w:r w:rsidR="00113C7D" w:rsidRPr="002D53A8">
        <w:rPr>
          <w:rFonts w:eastAsiaTheme="minorEastAsia"/>
        </w:rPr>
        <w:t xml:space="preserve"> data type </w:t>
      </w:r>
      <w:r w:rsidRPr="002D53A8">
        <w:rPr>
          <w:rFonts w:eastAsiaTheme="minorEastAsia"/>
        </w:rPr>
        <w:t>indicates for a given scaleAspect the corresponding scaleLevel.</w:t>
      </w:r>
      <w:r w:rsidR="0052335A" w:rsidRPr="002D53A8">
        <w:rPr>
          <w:rFonts w:eastAsiaTheme="minorEastAsia"/>
        </w:rPr>
        <w:t xml:space="preserve"> </w:t>
      </w:r>
      <w:r w:rsidR="0052335A" w:rsidRPr="002D53A8">
        <w:rPr>
          <w:rFonts w:eastAsia="SimSun"/>
        </w:rPr>
        <w:t>Table 6.2.2</w:t>
      </w:r>
      <w:r w:rsidR="00101E52" w:rsidRPr="002D53A8">
        <w:rPr>
          <w:rFonts w:eastAsia="SimSun"/>
        </w:rPr>
        <w:t>7</w:t>
      </w:r>
      <w:r w:rsidR="0052335A"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52335A" w:rsidRPr="002D53A8">
        <w:rPr>
          <w:rFonts w:eastAsia="SimSun"/>
        </w:rPr>
        <w:t>.</w:t>
      </w:r>
    </w:p>
    <w:p w14:paraId="4B2D07E5" w14:textId="77777777" w:rsidR="009C5B1B" w:rsidRPr="002D53A8" w:rsidRDefault="0052335A" w:rsidP="0052335A">
      <w:pPr>
        <w:pStyle w:val="TH"/>
        <w:rPr>
          <w:rFonts w:eastAsiaTheme="minorEastAsia"/>
        </w:rPr>
      </w:pPr>
      <w:r w:rsidRPr="002D53A8">
        <w:rPr>
          <w:rFonts w:eastAsiaTheme="minorEastAsia"/>
        </w:rPr>
        <w:t>Table 6.2.2</w:t>
      </w:r>
      <w:r w:rsidR="00101E52" w:rsidRPr="002D53A8">
        <w:rPr>
          <w:rFonts w:eastAsiaTheme="minorEastAsia"/>
        </w:rPr>
        <w:t>7</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C5B1B" w:rsidRPr="002D53A8" w14:paraId="76FED7DE" w14:textId="77777777" w:rsidTr="00DB51F5">
        <w:trPr>
          <w:jc w:val="center"/>
        </w:trPr>
        <w:tc>
          <w:tcPr>
            <w:tcW w:w="1177" w:type="pct"/>
            <w:shd w:val="clear" w:color="auto" w:fill="D9D9D9"/>
            <w:tcMar>
              <w:top w:w="0" w:type="dxa"/>
              <w:bottom w:w="0" w:type="dxa"/>
            </w:tcMar>
          </w:tcPr>
          <w:p w14:paraId="1994AEB1" w14:textId="080E3672" w:rsidR="009C5B1B" w:rsidRPr="002D53A8" w:rsidRDefault="009C5B1B"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77FE6F40" w14:textId="77777777" w:rsidR="009C5B1B" w:rsidRPr="002D53A8" w:rsidRDefault="009C5B1B" w:rsidP="005A41DE">
            <w:pPr>
              <w:pStyle w:val="TAL"/>
              <w:rPr>
                <w:rFonts w:eastAsiaTheme="minorEastAsia"/>
              </w:rPr>
            </w:pPr>
            <w:r w:rsidRPr="002D53A8">
              <w:rPr>
                <w:rFonts w:eastAsiaTheme="minorEastAsia"/>
              </w:rPr>
              <w:t>ScaleInfo</w:t>
            </w:r>
          </w:p>
        </w:tc>
      </w:tr>
      <w:tr w:rsidR="009C5B1B" w:rsidRPr="002D53A8" w14:paraId="3A4A0757" w14:textId="77777777" w:rsidTr="00DB51F5">
        <w:trPr>
          <w:jc w:val="center"/>
        </w:trPr>
        <w:tc>
          <w:tcPr>
            <w:tcW w:w="1177" w:type="pct"/>
            <w:shd w:val="clear" w:color="auto" w:fill="D9D9D9"/>
            <w:tcMar>
              <w:top w:w="0" w:type="dxa"/>
              <w:bottom w:w="0" w:type="dxa"/>
            </w:tcMar>
          </w:tcPr>
          <w:p w14:paraId="29AC55F6" w14:textId="76811E12" w:rsidR="009C5B1B" w:rsidRPr="002D53A8" w:rsidRDefault="009C5B1B"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36A9103" w14:textId="77777777" w:rsidR="009C5B1B" w:rsidRPr="002D53A8" w:rsidRDefault="009C5B1B"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:ScaleInfo</w:t>
            </w:r>
          </w:p>
        </w:tc>
      </w:tr>
      <w:tr w:rsidR="009C5B1B" w:rsidRPr="002D53A8" w14:paraId="3A67218B" w14:textId="77777777" w:rsidTr="00DB51F5">
        <w:trPr>
          <w:jc w:val="center"/>
        </w:trPr>
        <w:tc>
          <w:tcPr>
            <w:tcW w:w="1177" w:type="pct"/>
            <w:shd w:val="clear" w:color="auto" w:fill="D9D9D9"/>
            <w:tcMar>
              <w:top w:w="0" w:type="dxa"/>
              <w:bottom w:w="0" w:type="dxa"/>
            </w:tcMar>
          </w:tcPr>
          <w:p w14:paraId="450879FC" w14:textId="01404BD8" w:rsidR="009C5B1B" w:rsidRPr="002D53A8" w:rsidRDefault="009C5B1B"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713C892B" w14:textId="77777777" w:rsidR="009C5B1B" w:rsidRPr="002D53A8" w:rsidRDefault="009C5B1B" w:rsidP="005A41DE">
            <w:pPr>
              <w:pStyle w:val="TAL"/>
              <w:rPr>
                <w:rFonts w:eastAsiaTheme="minorEastAsia"/>
              </w:rPr>
            </w:pPr>
            <w:r w:rsidRPr="002D53A8">
              <w:rPr>
                <w:rFonts w:eastAsiaTheme="minorEastAsia"/>
              </w:rPr>
              <w:t>tosca.datatypes.nfv.ScaleInfo</w:t>
            </w:r>
          </w:p>
        </w:tc>
      </w:tr>
    </w:tbl>
    <w:p w14:paraId="217EB321" w14:textId="77777777" w:rsidR="009C5B1B" w:rsidRPr="002D53A8" w:rsidRDefault="009C5B1B" w:rsidP="00DF077F">
      <w:pPr>
        <w:rPr>
          <w:rFonts w:eastAsiaTheme="minorEastAsia"/>
        </w:rPr>
      </w:pPr>
    </w:p>
    <w:p w14:paraId="14AAC678" w14:textId="77777777" w:rsidR="009C5B1B" w:rsidRPr="002D53A8" w:rsidRDefault="00101E52" w:rsidP="0052335A">
      <w:pPr>
        <w:pStyle w:val="Heading4"/>
        <w:rPr>
          <w:rFonts w:eastAsiaTheme="minorEastAsia"/>
          <w:lang w:eastAsia="zh-CN"/>
        </w:rPr>
      </w:pPr>
      <w:bookmarkStart w:id="564" w:name="_Toc48655166"/>
      <w:bookmarkStart w:id="565" w:name="_Toc48724703"/>
      <w:bookmarkStart w:id="566" w:name="_Toc57297123"/>
      <w:r w:rsidRPr="002D53A8">
        <w:rPr>
          <w:rFonts w:eastAsiaTheme="minorEastAsia"/>
          <w:lang w:eastAsia="zh-CN"/>
        </w:rPr>
        <w:t>6.2.27</w:t>
      </w:r>
      <w:r w:rsidR="009C5B1B" w:rsidRPr="002D53A8">
        <w:rPr>
          <w:rFonts w:eastAsiaTheme="minorEastAsia"/>
          <w:lang w:eastAsia="zh-CN"/>
        </w:rPr>
        <w:t>.2</w:t>
      </w:r>
      <w:r w:rsidR="00330477" w:rsidRPr="002D53A8">
        <w:rPr>
          <w:rFonts w:eastAsiaTheme="minorEastAsia"/>
          <w:lang w:eastAsia="zh-CN"/>
        </w:rPr>
        <w:tab/>
      </w:r>
      <w:r w:rsidR="009C5B1B" w:rsidRPr="002D53A8">
        <w:rPr>
          <w:rFonts w:eastAsiaTheme="minorEastAsia"/>
          <w:lang w:eastAsia="zh-CN"/>
        </w:rPr>
        <w:t>Properties</w:t>
      </w:r>
      <w:bookmarkEnd w:id="564"/>
      <w:bookmarkEnd w:id="565"/>
      <w:bookmarkEnd w:id="566"/>
    </w:p>
    <w:p w14:paraId="768C9606" w14:textId="77777777" w:rsidR="0052335A" w:rsidRPr="002D53A8" w:rsidRDefault="0052335A" w:rsidP="00DF077F">
      <w:pPr>
        <w:rPr>
          <w:rFonts w:eastAsiaTheme="minorEastAsia"/>
          <w:lang w:eastAsia="zh-CN"/>
        </w:rPr>
      </w:pPr>
      <w:r w:rsidRPr="002D53A8">
        <w:rPr>
          <w:rFonts w:eastAsiaTheme="minorEastAsia"/>
          <w:lang w:eastAsia="zh-CN"/>
        </w:rPr>
        <w:t xml:space="preserve">The properties of the </w:t>
      </w:r>
      <w:r w:rsidRPr="002D53A8">
        <w:rPr>
          <w:rFonts w:eastAsiaTheme="minorEastAsia"/>
        </w:rPr>
        <w:t>ScaleInfo</w:t>
      </w:r>
      <w:r w:rsidRPr="002D53A8">
        <w:rPr>
          <w:rFonts w:eastAsiaTheme="minorEastAsia"/>
          <w:lang w:eastAsia="zh-CN"/>
        </w:rPr>
        <w:t xml:space="preserve"> data type shall comply with the provisions set out in table </w:t>
      </w:r>
      <w:r w:rsidR="00101E52" w:rsidRPr="002D53A8">
        <w:rPr>
          <w:rFonts w:eastAsiaTheme="minorEastAsia"/>
        </w:rPr>
        <w:t>6.2.27</w:t>
      </w:r>
      <w:r w:rsidRPr="002D53A8">
        <w:rPr>
          <w:rFonts w:eastAsiaTheme="minorEastAsia"/>
        </w:rPr>
        <w:t>.2-1</w:t>
      </w:r>
      <w:r w:rsidRPr="002D53A8">
        <w:rPr>
          <w:rFonts w:eastAsiaTheme="minorEastAsia"/>
          <w:lang w:eastAsia="zh-CN"/>
        </w:rPr>
        <w:t>.</w:t>
      </w:r>
    </w:p>
    <w:p w14:paraId="0A64595F" w14:textId="77777777" w:rsidR="0052335A" w:rsidRPr="002D53A8" w:rsidRDefault="0052335A" w:rsidP="0052335A">
      <w:pPr>
        <w:pStyle w:val="TH"/>
        <w:rPr>
          <w:rStyle w:val="Heading4Char"/>
          <w:rFonts w:eastAsiaTheme="minorEastAsia"/>
        </w:rPr>
      </w:pPr>
      <w:r w:rsidRPr="002D53A8">
        <w:rPr>
          <w:rFonts w:eastAsiaTheme="minorEastAsia"/>
        </w:rPr>
        <w:t xml:space="preserve">Table </w:t>
      </w:r>
      <w:r w:rsidR="00101E52" w:rsidRPr="002D53A8">
        <w:rPr>
          <w:rFonts w:eastAsiaTheme="minorEastAsia"/>
        </w:rPr>
        <w:t>6.2.27</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C5B1B" w:rsidRPr="002D53A8" w14:paraId="53301F1C" w14:textId="77777777" w:rsidTr="00DB51F5">
        <w:trPr>
          <w:cantSplit/>
          <w:tblHeader/>
          <w:jc w:val="center"/>
        </w:trPr>
        <w:tc>
          <w:tcPr>
            <w:tcW w:w="766" w:type="pct"/>
            <w:shd w:val="clear" w:color="auto" w:fill="D9D9D9"/>
            <w:tcMar>
              <w:top w:w="0" w:type="dxa"/>
              <w:bottom w:w="0" w:type="dxa"/>
            </w:tcMar>
          </w:tcPr>
          <w:p w14:paraId="46C54849" w14:textId="77777777" w:rsidR="009C5B1B" w:rsidRPr="002D53A8" w:rsidRDefault="009C5B1B" w:rsidP="00FF7953">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1972E9E5" w14:textId="77777777" w:rsidR="009C5B1B" w:rsidRPr="002D53A8" w:rsidRDefault="009C5B1B" w:rsidP="00FF7953">
            <w:pPr>
              <w:pStyle w:val="TAH"/>
              <w:rPr>
                <w:rFonts w:eastAsiaTheme="minorEastAsia"/>
              </w:rPr>
            </w:pPr>
            <w:r w:rsidRPr="002D53A8">
              <w:rPr>
                <w:rFonts w:eastAsiaTheme="minorEastAsia" w:hint="eastAsia"/>
              </w:rPr>
              <w:t>Required</w:t>
            </w:r>
          </w:p>
        </w:tc>
        <w:tc>
          <w:tcPr>
            <w:tcW w:w="765" w:type="pct"/>
            <w:shd w:val="clear" w:color="auto" w:fill="D9D9D9"/>
            <w:tcMar>
              <w:top w:w="0" w:type="dxa"/>
              <w:bottom w:w="0" w:type="dxa"/>
            </w:tcMar>
          </w:tcPr>
          <w:p w14:paraId="6883B3B5" w14:textId="77777777" w:rsidR="009C5B1B" w:rsidRPr="002D53A8" w:rsidRDefault="009C5B1B"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1F920577" w14:textId="77777777" w:rsidR="009C5B1B" w:rsidRPr="002D53A8" w:rsidRDefault="009C5B1B"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3FE8707C" w14:textId="77777777" w:rsidR="009C5B1B" w:rsidRPr="002D53A8" w:rsidRDefault="009C5B1B" w:rsidP="00FF7953">
            <w:pPr>
              <w:pStyle w:val="TAH"/>
              <w:rPr>
                <w:rFonts w:eastAsiaTheme="minorEastAsia"/>
              </w:rPr>
            </w:pPr>
            <w:r w:rsidRPr="002D53A8">
              <w:rPr>
                <w:rFonts w:eastAsiaTheme="minorEastAsia"/>
              </w:rPr>
              <w:t>Description</w:t>
            </w:r>
          </w:p>
        </w:tc>
      </w:tr>
      <w:tr w:rsidR="009C5B1B" w:rsidRPr="002D53A8" w14:paraId="37661A00" w14:textId="77777777" w:rsidTr="00DB51F5">
        <w:trPr>
          <w:cantSplit/>
          <w:jc w:val="center"/>
        </w:trPr>
        <w:tc>
          <w:tcPr>
            <w:tcW w:w="766" w:type="pct"/>
            <w:shd w:val="clear" w:color="auto" w:fill="FFFFFF"/>
            <w:tcMar>
              <w:top w:w="0" w:type="dxa"/>
              <w:bottom w:w="0" w:type="dxa"/>
            </w:tcMar>
          </w:tcPr>
          <w:p w14:paraId="78265BBF" w14:textId="77777777" w:rsidR="009C5B1B" w:rsidRPr="002D53A8" w:rsidRDefault="009C5B1B" w:rsidP="00CD74BC">
            <w:pPr>
              <w:pStyle w:val="TAL"/>
              <w:rPr>
                <w:rFonts w:eastAsiaTheme="minorEastAsia"/>
              </w:rPr>
            </w:pPr>
            <w:r w:rsidRPr="002D53A8">
              <w:rPr>
                <w:rFonts w:eastAsiaTheme="minorEastAsia"/>
              </w:rPr>
              <w:t>scale</w:t>
            </w:r>
            <w:r w:rsidR="00C95C38" w:rsidRPr="002D53A8">
              <w:rPr>
                <w:rFonts w:eastAsiaTheme="minorEastAsia"/>
              </w:rPr>
              <w:t>_l</w:t>
            </w:r>
            <w:r w:rsidRPr="002D53A8">
              <w:rPr>
                <w:rFonts w:eastAsiaTheme="minorEastAsia"/>
              </w:rPr>
              <w:t>evel</w:t>
            </w:r>
          </w:p>
        </w:tc>
        <w:tc>
          <w:tcPr>
            <w:tcW w:w="539" w:type="pct"/>
            <w:shd w:val="clear" w:color="auto" w:fill="FFFFFF"/>
            <w:tcMar>
              <w:top w:w="0" w:type="dxa"/>
              <w:bottom w:w="0" w:type="dxa"/>
            </w:tcMar>
          </w:tcPr>
          <w:p w14:paraId="729AA1C6" w14:textId="77777777" w:rsidR="009C5B1B" w:rsidRPr="002D53A8" w:rsidRDefault="00C95C38" w:rsidP="00CD74BC">
            <w:pPr>
              <w:pStyle w:val="TAL"/>
              <w:rPr>
                <w:rFonts w:eastAsiaTheme="minorEastAsia"/>
              </w:rPr>
            </w:pPr>
            <w:r w:rsidRPr="002D53A8">
              <w:rPr>
                <w:rFonts w:eastAsiaTheme="minorEastAsia"/>
              </w:rPr>
              <w:t>y</w:t>
            </w:r>
            <w:r w:rsidR="009C5B1B" w:rsidRPr="002D53A8">
              <w:rPr>
                <w:rFonts w:eastAsiaTheme="minorEastAsia"/>
              </w:rPr>
              <w:t>es</w:t>
            </w:r>
          </w:p>
        </w:tc>
        <w:tc>
          <w:tcPr>
            <w:tcW w:w="765" w:type="pct"/>
            <w:shd w:val="clear" w:color="auto" w:fill="FFFFFF"/>
            <w:tcMar>
              <w:top w:w="0" w:type="dxa"/>
              <w:bottom w:w="0" w:type="dxa"/>
            </w:tcMar>
          </w:tcPr>
          <w:p w14:paraId="313D1EA5" w14:textId="77777777" w:rsidR="009C5B1B" w:rsidRPr="002D53A8" w:rsidRDefault="00C95C38" w:rsidP="00CD74BC">
            <w:pPr>
              <w:pStyle w:val="TAL"/>
              <w:rPr>
                <w:rFonts w:eastAsiaTheme="minorEastAsia"/>
              </w:rPr>
            </w:pPr>
            <w:r w:rsidRPr="002D53A8">
              <w:rPr>
                <w:rFonts w:eastAsiaTheme="minorEastAsia"/>
              </w:rPr>
              <w:t>i</w:t>
            </w:r>
            <w:r w:rsidR="009C5B1B" w:rsidRPr="002D53A8">
              <w:rPr>
                <w:rFonts w:eastAsiaTheme="minorEastAsia"/>
              </w:rPr>
              <w:t>nteger</w:t>
            </w:r>
          </w:p>
        </w:tc>
        <w:tc>
          <w:tcPr>
            <w:tcW w:w="852" w:type="pct"/>
            <w:shd w:val="clear" w:color="auto" w:fill="FFFFFF"/>
            <w:tcMar>
              <w:top w:w="0" w:type="dxa"/>
              <w:bottom w:w="0" w:type="dxa"/>
            </w:tcMar>
          </w:tcPr>
          <w:p w14:paraId="10CD6135" w14:textId="77777777" w:rsidR="006B492A" w:rsidRPr="002D53A8" w:rsidRDefault="006B492A" w:rsidP="00CD74BC">
            <w:pPr>
              <w:pStyle w:val="TAL"/>
              <w:rPr>
                <w:rFonts w:eastAsiaTheme="minorEastAsia"/>
                <w:lang w:eastAsia="zh-CN"/>
              </w:rPr>
            </w:pPr>
            <w:r w:rsidRPr="002D53A8">
              <w:rPr>
                <w:rFonts w:eastAsiaTheme="minorEastAsia"/>
                <w:lang w:eastAsia="zh-CN"/>
              </w:rPr>
              <w:t>greater_or_equal</w:t>
            </w:r>
          </w:p>
          <w:p w14:paraId="3216E9C0" w14:textId="15432AD2" w:rsidR="009C5B1B" w:rsidRPr="002D53A8" w:rsidRDefault="006B492A" w:rsidP="00CD74BC">
            <w:pPr>
              <w:pStyle w:val="TAL"/>
              <w:rPr>
                <w:rFonts w:eastAsiaTheme="minorEastAsia"/>
              </w:rPr>
            </w:pP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Mar>
              <w:top w:w="0" w:type="dxa"/>
              <w:bottom w:w="0" w:type="dxa"/>
            </w:tcMar>
          </w:tcPr>
          <w:p w14:paraId="341226C5" w14:textId="1DBF6DD4" w:rsidR="009C5B1B" w:rsidRPr="002D53A8" w:rsidRDefault="009C5B1B" w:rsidP="00CD74BC">
            <w:pPr>
              <w:pStyle w:val="TAL"/>
              <w:rPr>
                <w:rFonts w:eastAsiaTheme="minorEastAsia"/>
              </w:rPr>
            </w:pPr>
            <w:r w:rsidRPr="002D53A8">
              <w:rPr>
                <w:rFonts w:eastAsiaTheme="minorEastAsia"/>
              </w:rPr>
              <w:t>The</w:t>
            </w:r>
            <w:r w:rsidR="00DB51F5" w:rsidRPr="002D53A8">
              <w:rPr>
                <w:rFonts w:eastAsiaTheme="minorEastAsia"/>
              </w:rPr>
              <w:t xml:space="preserve"> </w:t>
            </w:r>
            <w:r w:rsidRPr="002D53A8">
              <w:rPr>
                <w:rFonts w:eastAsiaTheme="minorEastAsia"/>
              </w:rPr>
              <w:t>scale</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particular</w:t>
            </w:r>
            <w:r w:rsidR="00DB51F5" w:rsidRPr="002D53A8">
              <w:rPr>
                <w:rFonts w:eastAsiaTheme="minorEastAsia"/>
              </w:rPr>
              <w:t xml:space="preserve"> </w:t>
            </w:r>
            <w:r w:rsidRPr="002D53A8">
              <w:rPr>
                <w:rFonts w:eastAsiaTheme="minorEastAsia"/>
              </w:rPr>
              <w:t>aspect.</w:t>
            </w:r>
          </w:p>
        </w:tc>
      </w:tr>
    </w:tbl>
    <w:p w14:paraId="630041F2" w14:textId="77777777" w:rsidR="00EC7355" w:rsidRPr="002D53A8" w:rsidRDefault="00EC7355" w:rsidP="00EC7355">
      <w:pPr>
        <w:rPr>
          <w:rFonts w:eastAsiaTheme="minorEastAsia"/>
          <w:lang w:eastAsia="zh-CN"/>
        </w:rPr>
      </w:pPr>
    </w:p>
    <w:p w14:paraId="1BEED9DA" w14:textId="77777777" w:rsidR="009C5B1B" w:rsidRPr="002D53A8" w:rsidRDefault="00101E52" w:rsidP="0052335A">
      <w:pPr>
        <w:pStyle w:val="Heading4"/>
        <w:rPr>
          <w:rFonts w:eastAsiaTheme="minorEastAsia"/>
          <w:lang w:eastAsia="zh-CN"/>
        </w:rPr>
      </w:pPr>
      <w:bookmarkStart w:id="567" w:name="_Toc48655167"/>
      <w:bookmarkStart w:id="568" w:name="_Toc48724704"/>
      <w:bookmarkStart w:id="569" w:name="_Toc57297124"/>
      <w:r w:rsidRPr="002D53A8">
        <w:rPr>
          <w:rFonts w:eastAsiaTheme="minorEastAsia"/>
          <w:lang w:eastAsia="zh-CN"/>
        </w:rPr>
        <w:t>6.2.27</w:t>
      </w:r>
      <w:r w:rsidR="009C5B1B" w:rsidRPr="002D53A8">
        <w:rPr>
          <w:rFonts w:eastAsiaTheme="minorEastAsia"/>
          <w:lang w:eastAsia="zh-CN"/>
        </w:rPr>
        <w:t>.</w:t>
      </w:r>
      <w:r w:rsidR="00046221" w:rsidRPr="002D53A8">
        <w:rPr>
          <w:rFonts w:eastAsiaTheme="minorEastAsia"/>
          <w:lang w:eastAsia="zh-CN"/>
        </w:rPr>
        <w:t>3</w:t>
      </w:r>
      <w:r w:rsidR="00330477" w:rsidRPr="002D53A8">
        <w:rPr>
          <w:rFonts w:eastAsiaTheme="minorEastAsia"/>
          <w:lang w:eastAsia="zh-CN"/>
        </w:rPr>
        <w:tab/>
      </w:r>
      <w:r w:rsidR="009C5B1B" w:rsidRPr="002D53A8">
        <w:rPr>
          <w:rFonts w:eastAsiaTheme="minorEastAsia"/>
          <w:lang w:eastAsia="zh-CN"/>
        </w:rPr>
        <w:t>Definition</w:t>
      </w:r>
      <w:bookmarkEnd w:id="567"/>
      <w:bookmarkEnd w:id="568"/>
      <w:bookmarkEnd w:id="569"/>
    </w:p>
    <w:p w14:paraId="35283A1E" w14:textId="77777777" w:rsidR="009C5B1B" w:rsidRPr="002D53A8" w:rsidRDefault="0052335A" w:rsidP="0052335A">
      <w:pPr>
        <w:rPr>
          <w:rFonts w:eastAsiaTheme="minorEastAsia"/>
        </w:rPr>
      </w:pPr>
      <w:r w:rsidRPr="002D53A8">
        <w:rPr>
          <w:rFonts w:eastAsiaTheme="minorEastAsia"/>
          <w:lang w:eastAsia="zh-CN"/>
        </w:rPr>
        <w:t xml:space="preserve">The syntax of the </w:t>
      </w:r>
      <w:r w:rsidRPr="002D53A8">
        <w:rPr>
          <w:rFonts w:eastAsiaTheme="minorEastAsia"/>
        </w:rPr>
        <w:t>ScaleInfo</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EEC207F" w14:textId="77777777" w:rsidTr="00DB51F5">
        <w:trPr>
          <w:jc w:val="center"/>
        </w:trPr>
        <w:tc>
          <w:tcPr>
            <w:tcW w:w="9629" w:type="dxa"/>
            <w:shd w:val="clear" w:color="auto" w:fill="D9D9D9" w:themeFill="background1" w:themeFillShade="D9"/>
          </w:tcPr>
          <w:p w14:paraId="634A5408" w14:textId="174AF06E"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tosca.datatypes.nfv.ScaleInfo:</w:t>
            </w:r>
          </w:p>
          <w:p w14:paraId="3586AD85" w14:textId="057B583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ABB8F67" w14:textId="7D09689D" w:rsidR="000F6508"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F6508"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Indicates</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given</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scaleAspect</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corresponding</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scaleLevel</w:t>
            </w:r>
            <w:r w:rsidRPr="002D53A8">
              <w:rPr>
                <w:rFonts w:ascii="Consolas" w:eastAsiaTheme="minorEastAsia" w:hAnsi="Consolas"/>
              </w:rPr>
              <w:t xml:space="preserve"> </w:t>
            </w:r>
          </w:p>
          <w:p w14:paraId="58790BDA" w14:textId="5433E10E"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36C89532" w14:textId="0192712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scale_level:</w:t>
            </w:r>
          </w:p>
          <w:p w14:paraId="48106153" w14:textId="06976C6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integer</w:t>
            </w:r>
          </w:p>
          <w:p w14:paraId="377295E7" w14:textId="3E0598E4" w:rsidR="000F6508"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F6508"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scale</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level</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particular</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aspect</w:t>
            </w:r>
            <w:r w:rsidRPr="002D53A8">
              <w:rPr>
                <w:rFonts w:ascii="Consolas" w:eastAsiaTheme="minorEastAsia" w:hAnsi="Consolas"/>
              </w:rPr>
              <w:t xml:space="preserve"> </w:t>
            </w:r>
          </w:p>
          <w:p w14:paraId="41ED9636" w14:textId="54C04854" w:rsidR="001E5AAA" w:rsidRPr="002D53A8" w:rsidRDefault="00DB51F5" w:rsidP="00861CEC">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52A8608B" w14:textId="323E1AD1" w:rsidR="006B492A" w:rsidRPr="002D53A8" w:rsidRDefault="00DB51F5" w:rsidP="006B492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B492A" w:rsidRPr="002D53A8">
              <w:rPr>
                <w:rFonts w:ascii="Consolas" w:eastAsiaTheme="minorEastAsia" w:hAnsi="Consolas"/>
              </w:rPr>
              <w:t>constraints:</w:t>
            </w:r>
          </w:p>
          <w:p w14:paraId="208CA6EA" w14:textId="24AF0A6F" w:rsidR="006B492A" w:rsidRPr="002D53A8" w:rsidRDefault="00DB51F5" w:rsidP="006B492A">
            <w:pPr>
              <w:pStyle w:val="FP"/>
              <w:rPr>
                <w:rFonts w:ascii="Consolas" w:eastAsiaTheme="minorEastAsia" w:hAnsi="Consolas"/>
              </w:rPr>
            </w:pPr>
            <w:r w:rsidRPr="002D53A8">
              <w:rPr>
                <w:rFonts w:ascii="Consolas" w:eastAsiaTheme="minorEastAsia" w:hAnsi="Consolas"/>
              </w:rPr>
              <w:t xml:space="preserve">          </w:t>
            </w:r>
            <w:r w:rsidR="006B492A" w:rsidRPr="002D53A8">
              <w:rPr>
                <w:rFonts w:ascii="Consolas" w:eastAsiaTheme="minorEastAsia" w:hAnsi="Consolas"/>
              </w:rPr>
              <w:t>-</w:t>
            </w:r>
            <w:r w:rsidRPr="002D53A8">
              <w:rPr>
                <w:rFonts w:ascii="Consolas" w:eastAsiaTheme="minorEastAsia" w:hAnsi="Consolas"/>
              </w:rPr>
              <w:t xml:space="preserve"> </w:t>
            </w:r>
            <w:r w:rsidR="006B492A" w:rsidRPr="002D53A8">
              <w:rPr>
                <w:rFonts w:ascii="Consolas" w:eastAsiaTheme="minorEastAsia" w:hAnsi="Consolas"/>
              </w:rPr>
              <w:t>greater_or_equal:</w:t>
            </w:r>
            <w:r w:rsidRPr="002D53A8">
              <w:rPr>
                <w:rFonts w:ascii="Consolas" w:eastAsiaTheme="minorEastAsia" w:hAnsi="Consolas"/>
              </w:rPr>
              <w:t xml:space="preserve"> </w:t>
            </w:r>
            <w:r w:rsidR="006B492A" w:rsidRPr="002D53A8">
              <w:rPr>
                <w:rFonts w:ascii="Consolas" w:eastAsiaTheme="minorEastAsia" w:hAnsi="Consolas"/>
              </w:rPr>
              <w:t>0</w:t>
            </w:r>
          </w:p>
        </w:tc>
      </w:tr>
    </w:tbl>
    <w:p w14:paraId="53A77889" w14:textId="77777777" w:rsidR="001E5AAA" w:rsidRPr="002D53A8" w:rsidRDefault="001E5AAA" w:rsidP="001E5AAA">
      <w:pPr>
        <w:rPr>
          <w:rFonts w:eastAsiaTheme="minorEastAsia"/>
          <w:lang w:eastAsia="zh-CN"/>
        </w:rPr>
      </w:pPr>
    </w:p>
    <w:p w14:paraId="5AC7F5C9" w14:textId="77777777" w:rsidR="009C5B1B" w:rsidRPr="002D53A8" w:rsidRDefault="00101E52" w:rsidP="0052335A">
      <w:pPr>
        <w:pStyle w:val="Heading4"/>
        <w:rPr>
          <w:rFonts w:eastAsiaTheme="minorEastAsia"/>
          <w:lang w:eastAsia="zh-CN"/>
        </w:rPr>
      </w:pPr>
      <w:bookmarkStart w:id="570" w:name="_Toc48655168"/>
      <w:bookmarkStart w:id="571" w:name="_Toc48724705"/>
      <w:bookmarkStart w:id="572" w:name="_Toc57297125"/>
      <w:r w:rsidRPr="002D53A8">
        <w:rPr>
          <w:rFonts w:eastAsiaTheme="minorEastAsia"/>
          <w:lang w:eastAsia="zh-CN"/>
        </w:rPr>
        <w:t>6.2.27</w:t>
      </w:r>
      <w:r w:rsidR="009C5B1B" w:rsidRPr="002D53A8">
        <w:rPr>
          <w:rFonts w:eastAsiaTheme="minorEastAsia"/>
          <w:lang w:eastAsia="zh-CN"/>
        </w:rPr>
        <w:t>.4</w:t>
      </w:r>
      <w:r w:rsidR="00330477" w:rsidRPr="002D53A8">
        <w:rPr>
          <w:rFonts w:eastAsiaTheme="minorEastAsia"/>
          <w:lang w:eastAsia="zh-CN"/>
        </w:rPr>
        <w:tab/>
      </w:r>
      <w:r w:rsidR="009C5B1B" w:rsidRPr="002D53A8">
        <w:rPr>
          <w:rFonts w:eastAsiaTheme="minorEastAsia"/>
          <w:lang w:eastAsia="zh-CN"/>
        </w:rPr>
        <w:t>Examples</w:t>
      </w:r>
      <w:bookmarkEnd w:id="570"/>
      <w:bookmarkEnd w:id="571"/>
      <w:bookmarkEnd w:id="572"/>
    </w:p>
    <w:p w14:paraId="442D0DF0" w14:textId="77777777" w:rsidR="009C5B1B" w:rsidRPr="002D53A8" w:rsidRDefault="00C95C38" w:rsidP="009C5B1B">
      <w:pPr>
        <w:rPr>
          <w:rFonts w:eastAsiaTheme="minorEastAsia"/>
        </w:rPr>
      </w:pPr>
      <w:r w:rsidRPr="002D53A8">
        <w:rPr>
          <w:rFonts w:eastAsiaTheme="minorEastAsia"/>
        </w:rPr>
        <w:t xml:space="preserve">See </w:t>
      </w:r>
      <w:r w:rsidR="00EC7355" w:rsidRPr="002D53A8">
        <w:rPr>
          <w:rFonts w:eastAsiaTheme="minorEastAsia"/>
        </w:rPr>
        <w:t>c</w:t>
      </w:r>
      <w:r w:rsidRPr="002D53A8">
        <w:rPr>
          <w:rFonts w:eastAsiaTheme="minorEastAsia"/>
        </w:rPr>
        <w:t>lause 6.8.1.9.</w:t>
      </w:r>
    </w:p>
    <w:p w14:paraId="0F7C9BF0" w14:textId="77777777" w:rsidR="00D566BF" w:rsidRPr="002D53A8" w:rsidRDefault="00101E52" w:rsidP="00D566BF">
      <w:pPr>
        <w:pStyle w:val="Heading4"/>
        <w:rPr>
          <w:rFonts w:eastAsia="DengXian"/>
        </w:rPr>
      </w:pPr>
      <w:bookmarkStart w:id="573" w:name="_Toc48655169"/>
      <w:bookmarkStart w:id="574" w:name="_Toc48724706"/>
      <w:bookmarkStart w:id="575" w:name="_Toc57297126"/>
      <w:r w:rsidRPr="002D53A8">
        <w:rPr>
          <w:rFonts w:eastAsia="DengXian" w:hint="eastAsia"/>
        </w:rPr>
        <w:t>6.2.27</w:t>
      </w:r>
      <w:r w:rsidR="00D566BF" w:rsidRPr="002D53A8">
        <w:rPr>
          <w:rFonts w:eastAsia="DengXian" w:hint="eastAsia"/>
        </w:rPr>
        <w:t>.5</w:t>
      </w:r>
      <w:r w:rsidR="00D566BF" w:rsidRPr="002D53A8">
        <w:rPr>
          <w:rFonts w:eastAsia="DengXian"/>
        </w:rPr>
        <w:tab/>
        <w:t>Additional Requirements</w:t>
      </w:r>
      <w:bookmarkEnd w:id="573"/>
      <w:bookmarkEnd w:id="574"/>
      <w:bookmarkEnd w:id="575"/>
    </w:p>
    <w:p w14:paraId="3A77014E" w14:textId="77777777" w:rsidR="00D566BF" w:rsidRPr="002D53A8" w:rsidRDefault="00D566BF" w:rsidP="009C5B1B">
      <w:pPr>
        <w:rPr>
          <w:rFonts w:eastAsiaTheme="minorEastAsia"/>
          <w:lang w:eastAsia="zh-CN"/>
        </w:rPr>
      </w:pPr>
      <w:r w:rsidRPr="002D53A8">
        <w:rPr>
          <w:rFonts w:eastAsiaTheme="minorEastAsia" w:hint="eastAsia"/>
          <w:lang w:eastAsia="zh-CN"/>
        </w:rPr>
        <w:t>None.</w:t>
      </w:r>
    </w:p>
    <w:p w14:paraId="0279F33E" w14:textId="77777777" w:rsidR="00833DCB" w:rsidRPr="002D53A8" w:rsidRDefault="00101E52" w:rsidP="0052335A">
      <w:pPr>
        <w:pStyle w:val="Heading3"/>
        <w:rPr>
          <w:rFonts w:eastAsia="DengXian"/>
        </w:rPr>
      </w:pPr>
      <w:bookmarkStart w:id="576" w:name="_Toc48655170"/>
      <w:bookmarkStart w:id="577" w:name="_Toc48724707"/>
      <w:bookmarkStart w:id="578" w:name="_Toc57297127"/>
      <w:r w:rsidRPr="002D53A8">
        <w:rPr>
          <w:rFonts w:eastAsia="DengXian"/>
        </w:rPr>
        <w:t>6.2.28</w:t>
      </w:r>
      <w:r w:rsidR="00330477" w:rsidRPr="002D53A8">
        <w:rPr>
          <w:rFonts w:eastAsia="DengXian"/>
        </w:rPr>
        <w:tab/>
      </w:r>
      <w:r w:rsidR="00833DCB" w:rsidRPr="002D53A8">
        <w:rPr>
          <w:rFonts w:eastAsia="DengXian"/>
        </w:rPr>
        <w:t>t</w:t>
      </w:r>
      <w:r w:rsidR="00833DCB" w:rsidRPr="002D53A8">
        <w:rPr>
          <w:rFonts w:eastAsia="DengXian" w:hint="eastAsia"/>
        </w:rPr>
        <w:t>osca.</w:t>
      </w:r>
      <w:r w:rsidR="00833DCB" w:rsidRPr="002D53A8">
        <w:rPr>
          <w:rFonts w:eastAsia="DengXian"/>
        </w:rPr>
        <w:t>datatypes.nfv.ScalingAspect</w:t>
      </w:r>
      <w:bookmarkEnd w:id="576"/>
      <w:bookmarkEnd w:id="577"/>
      <w:bookmarkEnd w:id="578"/>
    </w:p>
    <w:p w14:paraId="1B754633" w14:textId="77777777" w:rsidR="0052335A" w:rsidRPr="002D53A8" w:rsidRDefault="0052335A" w:rsidP="0052335A">
      <w:pPr>
        <w:pStyle w:val="Heading4"/>
        <w:rPr>
          <w:rFonts w:eastAsiaTheme="minorEastAsia"/>
          <w:lang w:eastAsia="zh-CN"/>
        </w:rPr>
      </w:pPr>
      <w:bookmarkStart w:id="579" w:name="_Toc48655171"/>
      <w:bookmarkStart w:id="580" w:name="_Toc48724708"/>
      <w:bookmarkStart w:id="581" w:name="_Toc57297128"/>
      <w:r w:rsidRPr="002D53A8">
        <w:rPr>
          <w:rFonts w:eastAsiaTheme="minorEastAsia"/>
          <w:lang w:eastAsia="zh-CN"/>
        </w:rPr>
        <w:t>6.2.2</w:t>
      </w:r>
      <w:r w:rsidR="00101E52" w:rsidRPr="002D53A8">
        <w:rPr>
          <w:rFonts w:eastAsiaTheme="minorEastAsia"/>
          <w:lang w:eastAsia="zh-CN"/>
        </w:rPr>
        <w:t>8</w:t>
      </w:r>
      <w:r w:rsidRPr="002D53A8">
        <w:rPr>
          <w:rFonts w:eastAsiaTheme="minorEastAsia"/>
          <w:lang w:eastAsia="zh-CN"/>
        </w:rPr>
        <w:t>.1</w:t>
      </w:r>
      <w:r w:rsidRPr="002D53A8">
        <w:rPr>
          <w:rFonts w:eastAsiaTheme="minorEastAsia"/>
          <w:lang w:eastAsia="zh-CN"/>
        </w:rPr>
        <w:tab/>
        <w:t>Description</w:t>
      </w:r>
      <w:bookmarkEnd w:id="579"/>
      <w:bookmarkEnd w:id="580"/>
      <w:bookmarkEnd w:id="581"/>
    </w:p>
    <w:p w14:paraId="7D12E09A" w14:textId="30607653" w:rsidR="00833DCB" w:rsidRPr="002D53A8" w:rsidRDefault="00972F03" w:rsidP="00DF077F">
      <w:pPr>
        <w:rPr>
          <w:rFonts w:eastAsiaTheme="minorEastAsia"/>
        </w:rPr>
      </w:pPr>
      <w:r w:rsidRPr="002D53A8">
        <w:rPr>
          <w:rFonts w:eastAsia="SimSun"/>
        </w:rPr>
        <w:t xml:space="preserve">The </w:t>
      </w:r>
      <w:r w:rsidR="00833DCB" w:rsidRPr="002D53A8">
        <w:rPr>
          <w:rFonts w:eastAsia="SimSun"/>
        </w:rPr>
        <w:t>ScalingAspect</w:t>
      </w:r>
      <w:r w:rsidRPr="002D53A8">
        <w:rPr>
          <w:rFonts w:eastAsia="SimSun"/>
        </w:rPr>
        <w:t xml:space="preserve"> data type</w:t>
      </w:r>
      <w:r w:rsidR="00833DCB" w:rsidRPr="002D53A8">
        <w:rPr>
          <w:rFonts w:eastAsia="SimSun"/>
        </w:rPr>
        <w:t xml:space="preserve"> describes the details of an aspect used for horizontal scaling.</w:t>
      </w:r>
      <w:r w:rsidR="0052335A" w:rsidRPr="002D53A8">
        <w:rPr>
          <w:rFonts w:ascii="Calibri" w:eastAsia="SimSun" w:hAnsi="Calibri"/>
          <w:sz w:val="18"/>
          <w:lang w:eastAsia="zh-CN"/>
        </w:rPr>
        <w:t xml:space="preserve"> </w:t>
      </w:r>
      <w:r w:rsidR="00884B02" w:rsidRPr="002D53A8">
        <w:rPr>
          <w:rFonts w:eastAsia="SimSun"/>
        </w:rPr>
        <w:t xml:space="preserve">Table </w:t>
      </w:r>
      <w:r w:rsidR="0052335A" w:rsidRPr="002D53A8">
        <w:rPr>
          <w:rFonts w:eastAsia="SimSun"/>
        </w:rPr>
        <w:t>6.2.2</w:t>
      </w:r>
      <w:r w:rsidR="00101E52" w:rsidRPr="002D53A8">
        <w:rPr>
          <w:rFonts w:eastAsia="SimSun"/>
        </w:rPr>
        <w:t>8</w:t>
      </w:r>
      <w:r w:rsidR="0052335A"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52335A" w:rsidRPr="002D53A8">
        <w:rPr>
          <w:rFonts w:eastAsia="SimSun"/>
        </w:rPr>
        <w:t>.</w:t>
      </w:r>
    </w:p>
    <w:p w14:paraId="583F6F20" w14:textId="77777777" w:rsidR="00833DCB" w:rsidRPr="002D53A8" w:rsidRDefault="00833DCB" w:rsidP="00CD74BC">
      <w:pPr>
        <w:pStyle w:val="TH"/>
        <w:rPr>
          <w:rFonts w:eastAsiaTheme="minorEastAsia"/>
        </w:rPr>
      </w:pPr>
      <w:r w:rsidRPr="002D53A8">
        <w:rPr>
          <w:rFonts w:eastAsiaTheme="minorEastAsia"/>
        </w:rPr>
        <w:t>Table 6.</w:t>
      </w:r>
      <w:r w:rsidR="00EE2F02" w:rsidRPr="002D53A8">
        <w:rPr>
          <w:rFonts w:eastAsiaTheme="minorEastAsia"/>
        </w:rPr>
        <w:t>2</w:t>
      </w:r>
      <w:r w:rsidRPr="002D53A8">
        <w:rPr>
          <w:rFonts w:eastAsiaTheme="minorEastAsia"/>
        </w:rPr>
        <w:t>.2</w:t>
      </w:r>
      <w:r w:rsidR="00101E52" w:rsidRPr="002D53A8">
        <w:rPr>
          <w:rFonts w:eastAsiaTheme="minorEastAsia"/>
        </w:rPr>
        <w:t>8</w:t>
      </w:r>
      <w:r w:rsidR="0052335A" w:rsidRPr="002D53A8">
        <w:rPr>
          <w:rFonts w:eastAsiaTheme="minorEastAsia"/>
        </w:rPr>
        <w:t>.1</w:t>
      </w:r>
      <w:r w:rsidRPr="002D53A8">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833DCB" w:rsidRPr="002D53A8" w14:paraId="488132C2" w14:textId="77777777" w:rsidTr="00DB51F5">
        <w:trPr>
          <w:jc w:val="center"/>
        </w:trPr>
        <w:tc>
          <w:tcPr>
            <w:tcW w:w="1177" w:type="pct"/>
            <w:shd w:val="clear" w:color="auto" w:fill="D9D9D9"/>
            <w:tcMar>
              <w:top w:w="0" w:type="dxa"/>
              <w:bottom w:w="0" w:type="dxa"/>
            </w:tcMar>
          </w:tcPr>
          <w:p w14:paraId="14971025" w14:textId="4E05BC5A" w:rsidR="00833DCB" w:rsidRPr="002D53A8" w:rsidRDefault="00833DCB" w:rsidP="00CD74BC">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0253160A" w14:textId="77777777" w:rsidR="00833DCB" w:rsidRPr="002D53A8" w:rsidRDefault="00833DCB" w:rsidP="00CD74BC">
            <w:pPr>
              <w:pStyle w:val="TAL"/>
              <w:rPr>
                <w:rFonts w:eastAsiaTheme="minorEastAsia"/>
              </w:rPr>
            </w:pPr>
            <w:r w:rsidRPr="002D53A8">
              <w:rPr>
                <w:rFonts w:eastAsiaTheme="minorEastAsia"/>
              </w:rPr>
              <w:t>ScalingAspect</w:t>
            </w:r>
          </w:p>
        </w:tc>
      </w:tr>
      <w:tr w:rsidR="00833DCB" w:rsidRPr="002D53A8" w14:paraId="45266DE8" w14:textId="77777777" w:rsidTr="00DB51F5">
        <w:trPr>
          <w:jc w:val="center"/>
        </w:trPr>
        <w:tc>
          <w:tcPr>
            <w:tcW w:w="1177" w:type="pct"/>
            <w:shd w:val="clear" w:color="auto" w:fill="D9D9D9"/>
            <w:tcMar>
              <w:top w:w="0" w:type="dxa"/>
              <w:bottom w:w="0" w:type="dxa"/>
            </w:tcMar>
          </w:tcPr>
          <w:p w14:paraId="1F850E01" w14:textId="1B3EAF6E" w:rsidR="00833DCB" w:rsidRPr="002D53A8" w:rsidRDefault="00833DCB" w:rsidP="00CD74BC">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E76F875" w14:textId="77777777" w:rsidR="00833DCB" w:rsidRPr="002D53A8" w:rsidRDefault="00833DCB" w:rsidP="00CD74BC">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:ScalingAspect</w:t>
            </w:r>
          </w:p>
        </w:tc>
      </w:tr>
      <w:tr w:rsidR="00833DCB" w:rsidRPr="002D53A8" w14:paraId="128E5DBD" w14:textId="77777777" w:rsidTr="00DB51F5">
        <w:trPr>
          <w:jc w:val="center"/>
        </w:trPr>
        <w:tc>
          <w:tcPr>
            <w:tcW w:w="1177" w:type="pct"/>
            <w:shd w:val="clear" w:color="auto" w:fill="D9D9D9"/>
            <w:tcMar>
              <w:top w:w="0" w:type="dxa"/>
              <w:bottom w:w="0" w:type="dxa"/>
            </w:tcMar>
          </w:tcPr>
          <w:p w14:paraId="6E53291B" w14:textId="090772BD" w:rsidR="00833DCB" w:rsidRPr="002D53A8" w:rsidRDefault="00833DCB" w:rsidP="00CD74BC">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075CEA1F" w14:textId="77777777" w:rsidR="00833DCB" w:rsidRPr="002D53A8" w:rsidRDefault="00833DCB" w:rsidP="00CD74BC">
            <w:pPr>
              <w:pStyle w:val="TAL"/>
              <w:rPr>
                <w:rFonts w:eastAsiaTheme="minorEastAsia"/>
              </w:rPr>
            </w:pPr>
            <w:r w:rsidRPr="002D53A8">
              <w:rPr>
                <w:rFonts w:eastAsiaTheme="minorEastAsia"/>
              </w:rPr>
              <w:t>tosca.datatypes.nfv.ScalingAspect</w:t>
            </w:r>
          </w:p>
        </w:tc>
      </w:tr>
    </w:tbl>
    <w:p w14:paraId="7AAED128" w14:textId="77777777" w:rsidR="00833DCB" w:rsidRPr="002D53A8" w:rsidRDefault="00833DCB" w:rsidP="00DF077F">
      <w:pPr>
        <w:rPr>
          <w:rFonts w:eastAsia="SimSun"/>
        </w:rPr>
      </w:pPr>
    </w:p>
    <w:p w14:paraId="1F9ADFE6" w14:textId="77777777" w:rsidR="00833DCB" w:rsidRPr="002D53A8" w:rsidRDefault="00101E52" w:rsidP="00EE2F02">
      <w:pPr>
        <w:pStyle w:val="Heading4"/>
        <w:rPr>
          <w:rFonts w:eastAsia="DengXian"/>
        </w:rPr>
      </w:pPr>
      <w:bookmarkStart w:id="582" w:name="_Toc48655172"/>
      <w:bookmarkStart w:id="583" w:name="_Toc48724709"/>
      <w:bookmarkStart w:id="584" w:name="_Toc57297129"/>
      <w:r w:rsidRPr="002D53A8">
        <w:rPr>
          <w:rFonts w:eastAsia="DengXian"/>
        </w:rPr>
        <w:t>6.2.28</w:t>
      </w:r>
      <w:r w:rsidR="00833DCB" w:rsidRPr="002D53A8">
        <w:rPr>
          <w:rFonts w:eastAsia="DengXian"/>
        </w:rPr>
        <w:t>.</w:t>
      </w:r>
      <w:r w:rsidR="0052335A" w:rsidRPr="002D53A8">
        <w:rPr>
          <w:rFonts w:eastAsia="DengXian"/>
        </w:rPr>
        <w:t>2</w:t>
      </w:r>
      <w:r w:rsidR="00330477" w:rsidRPr="002D53A8">
        <w:rPr>
          <w:rFonts w:eastAsia="DengXian"/>
        </w:rPr>
        <w:tab/>
      </w:r>
      <w:r w:rsidR="00833DCB" w:rsidRPr="002D53A8">
        <w:rPr>
          <w:rFonts w:eastAsia="DengXian"/>
        </w:rPr>
        <w:t>Properties</w:t>
      </w:r>
      <w:bookmarkEnd w:id="582"/>
      <w:bookmarkEnd w:id="583"/>
      <w:bookmarkEnd w:id="584"/>
    </w:p>
    <w:p w14:paraId="138C317B" w14:textId="77777777" w:rsidR="0052335A" w:rsidRPr="002D53A8" w:rsidRDefault="0052335A" w:rsidP="0052335A">
      <w:pPr>
        <w:rPr>
          <w:rFonts w:eastAsiaTheme="minorEastAsia"/>
        </w:rPr>
      </w:pPr>
      <w:r w:rsidRPr="002D53A8">
        <w:rPr>
          <w:rFonts w:eastAsiaTheme="minorEastAsia"/>
          <w:lang w:eastAsia="zh-CN"/>
        </w:rPr>
        <w:t xml:space="preserve">The properties of the </w:t>
      </w:r>
      <w:r w:rsidRPr="002D53A8">
        <w:rPr>
          <w:rFonts w:eastAsiaTheme="minorEastAsia"/>
        </w:rPr>
        <w:t>ScalingAspect</w:t>
      </w:r>
      <w:r w:rsidRPr="002D53A8">
        <w:rPr>
          <w:rFonts w:eastAsiaTheme="minorEastAsia"/>
          <w:lang w:eastAsia="zh-CN"/>
        </w:rPr>
        <w:t xml:space="preserve"> data type shall comply with the provisions set out in table </w:t>
      </w:r>
      <w:r w:rsidRPr="002D53A8">
        <w:rPr>
          <w:rFonts w:eastAsiaTheme="minorEastAsia"/>
        </w:rPr>
        <w:t>6.2.2</w:t>
      </w:r>
      <w:r w:rsidR="00101E52" w:rsidRPr="002D53A8">
        <w:rPr>
          <w:rFonts w:eastAsiaTheme="minorEastAsia"/>
        </w:rPr>
        <w:t>8</w:t>
      </w:r>
      <w:r w:rsidRPr="002D53A8">
        <w:rPr>
          <w:rFonts w:eastAsiaTheme="minorEastAsia"/>
        </w:rPr>
        <w:t>.2-1</w:t>
      </w:r>
      <w:r w:rsidRPr="002D53A8">
        <w:rPr>
          <w:rFonts w:eastAsiaTheme="minorEastAsia"/>
          <w:lang w:eastAsia="zh-CN"/>
        </w:rPr>
        <w:t>.</w:t>
      </w:r>
    </w:p>
    <w:p w14:paraId="0452F4A2" w14:textId="77777777" w:rsidR="00833DCB" w:rsidRPr="002D53A8" w:rsidRDefault="00833DCB" w:rsidP="001F3C48">
      <w:pPr>
        <w:pStyle w:val="TH"/>
        <w:rPr>
          <w:rFonts w:eastAsiaTheme="minorEastAsia"/>
        </w:rPr>
      </w:pPr>
      <w:r w:rsidRPr="002D53A8">
        <w:rPr>
          <w:rFonts w:eastAsiaTheme="minorEastAsia"/>
        </w:rPr>
        <w:t>Table 6.</w:t>
      </w:r>
      <w:r w:rsidR="00EE2F02" w:rsidRPr="002D53A8">
        <w:rPr>
          <w:rFonts w:eastAsiaTheme="minorEastAsia"/>
        </w:rPr>
        <w:t>2</w:t>
      </w:r>
      <w:r w:rsidRPr="002D53A8">
        <w:rPr>
          <w:rFonts w:eastAsiaTheme="minorEastAsia"/>
        </w:rPr>
        <w:t>.2</w:t>
      </w:r>
      <w:r w:rsidR="00101E52" w:rsidRPr="002D53A8">
        <w:rPr>
          <w:rFonts w:eastAsiaTheme="minorEastAsia"/>
        </w:rPr>
        <w:t>8</w:t>
      </w:r>
      <w:r w:rsidRPr="002D53A8">
        <w:rPr>
          <w:rFonts w:eastAsiaTheme="minorEastAsia"/>
        </w:rPr>
        <w:t>.</w:t>
      </w:r>
      <w:r w:rsidR="0052335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1066"/>
        <w:gridCol w:w="1311"/>
        <w:gridCol w:w="1615"/>
        <w:gridCol w:w="3938"/>
      </w:tblGrid>
      <w:tr w:rsidR="00833DCB" w:rsidRPr="002D53A8" w14:paraId="060E1EEF" w14:textId="77777777" w:rsidTr="00DB51F5">
        <w:trPr>
          <w:cantSplit/>
          <w:tblHeader/>
          <w:jc w:val="center"/>
        </w:trPr>
        <w:tc>
          <w:tcPr>
            <w:tcW w:w="815" w:type="pct"/>
            <w:shd w:val="clear" w:color="auto" w:fill="D9D9D9"/>
            <w:tcMar>
              <w:top w:w="0" w:type="dxa"/>
              <w:bottom w:w="0" w:type="dxa"/>
            </w:tcMar>
          </w:tcPr>
          <w:p w14:paraId="7D7FA01F" w14:textId="77777777" w:rsidR="00833DCB" w:rsidRPr="002D53A8" w:rsidRDefault="00833DCB" w:rsidP="00FF7953">
            <w:pPr>
              <w:pStyle w:val="TAH"/>
              <w:rPr>
                <w:rFonts w:eastAsiaTheme="minorEastAsia"/>
              </w:rPr>
            </w:pPr>
            <w:r w:rsidRPr="002D53A8">
              <w:rPr>
                <w:rFonts w:eastAsiaTheme="minorEastAsia"/>
              </w:rPr>
              <w:t>Name</w:t>
            </w:r>
          </w:p>
        </w:tc>
        <w:tc>
          <w:tcPr>
            <w:tcW w:w="562" w:type="pct"/>
            <w:shd w:val="clear" w:color="auto" w:fill="D9D9D9"/>
            <w:tcMar>
              <w:top w:w="0" w:type="dxa"/>
              <w:bottom w:w="0" w:type="dxa"/>
            </w:tcMar>
          </w:tcPr>
          <w:p w14:paraId="242ECB16" w14:textId="77777777" w:rsidR="00833DCB" w:rsidRPr="002D53A8" w:rsidRDefault="00833DCB" w:rsidP="00FF7953">
            <w:pPr>
              <w:pStyle w:val="TAH"/>
              <w:rPr>
                <w:rFonts w:eastAsiaTheme="minorEastAsia"/>
              </w:rPr>
            </w:pPr>
            <w:r w:rsidRPr="002D53A8">
              <w:rPr>
                <w:rFonts w:eastAsiaTheme="minorEastAsia"/>
              </w:rPr>
              <w:t>Required</w:t>
            </w:r>
          </w:p>
        </w:tc>
        <w:tc>
          <w:tcPr>
            <w:tcW w:w="692" w:type="pct"/>
            <w:shd w:val="clear" w:color="auto" w:fill="D9D9D9"/>
            <w:tcMar>
              <w:top w:w="0" w:type="dxa"/>
              <w:bottom w:w="0" w:type="dxa"/>
            </w:tcMar>
          </w:tcPr>
          <w:p w14:paraId="3231CE5B" w14:textId="77777777" w:rsidR="00833DCB" w:rsidRPr="002D53A8" w:rsidRDefault="00833DCB"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3BC637D9" w14:textId="77777777" w:rsidR="00833DCB" w:rsidRPr="002D53A8" w:rsidRDefault="00833DCB"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3E5961EA" w14:textId="77777777" w:rsidR="00833DCB" w:rsidRPr="002D53A8" w:rsidRDefault="00833DCB" w:rsidP="00FF7953">
            <w:pPr>
              <w:pStyle w:val="TAH"/>
              <w:rPr>
                <w:rFonts w:eastAsiaTheme="minorEastAsia"/>
              </w:rPr>
            </w:pPr>
            <w:r w:rsidRPr="002D53A8">
              <w:rPr>
                <w:rFonts w:eastAsiaTheme="minorEastAsia"/>
              </w:rPr>
              <w:t>Description</w:t>
            </w:r>
          </w:p>
        </w:tc>
      </w:tr>
      <w:tr w:rsidR="00833DCB" w:rsidRPr="002D53A8" w14:paraId="2CACEA22" w14:textId="77777777" w:rsidTr="00DB51F5">
        <w:trPr>
          <w:cantSplit/>
          <w:jc w:val="center"/>
        </w:trPr>
        <w:tc>
          <w:tcPr>
            <w:tcW w:w="815" w:type="pct"/>
            <w:shd w:val="clear" w:color="auto" w:fill="FFFFFF"/>
            <w:tcMar>
              <w:top w:w="0" w:type="dxa"/>
              <w:bottom w:w="0" w:type="dxa"/>
            </w:tcMar>
          </w:tcPr>
          <w:p w14:paraId="66C570E4" w14:textId="77777777" w:rsidR="00833DCB" w:rsidRPr="002D53A8" w:rsidRDefault="00090E36" w:rsidP="00114F25">
            <w:pPr>
              <w:pStyle w:val="TAL"/>
              <w:rPr>
                <w:rFonts w:eastAsia="SimSun"/>
                <w:lang w:eastAsia="zh-CN"/>
              </w:rPr>
            </w:pPr>
            <w:r w:rsidRPr="002D53A8">
              <w:rPr>
                <w:rFonts w:eastAsiaTheme="minorEastAsia"/>
              </w:rPr>
              <w:t>n</w:t>
            </w:r>
            <w:r w:rsidR="00833DCB" w:rsidRPr="002D53A8">
              <w:rPr>
                <w:rFonts w:eastAsiaTheme="minorEastAsia"/>
              </w:rPr>
              <w:t>ame</w:t>
            </w:r>
          </w:p>
        </w:tc>
        <w:tc>
          <w:tcPr>
            <w:tcW w:w="562" w:type="pct"/>
            <w:shd w:val="clear" w:color="auto" w:fill="FFFFFF"/>
            <w:tcMar>
              <w:top w:w="0" w:type="dxa"/>
              <w:bottom w:w="0" w:type="dxa"/>
            </w:tcMar>
          </w:tcPr>
          <w:p w14:paraId="3F88D244" w14:textId="77777777" w:rsidR="00833DCB" w:rsidRPr="002D53A8" w:rsidRDefault="00833DCB" w:rsidP="00114F25">
            <w:pPr>
              <w:pStyle w:val="TAL"/>
              <w:rPr>
                <w:rFonts w:eastAsia="SimSun"/>
                <w:lang w:eastAsia="zh-CN"/>
              </w:rPr>
            </w:pPr>
            <w:r w:rsidRPr="002D53A8">
              <w:rPr>
                <w:rFonts w:eastAsia="SimSun"/>
                <w:lang w:eastAsia="zh-CN"/>
              </w:rPr>
              <w:t>yes</w:t>
            </w:r>
          </w:p>
        </w:tc>
        <w:tc>
          <w:tcPr>
            <w:tcW w:w="692" w:type="pct"/>
            <w:shd w:val="clear" w:color="auto" w:fill="FFFFFF"/>
            <w:tcMar>
              <w:top w:w="0" w:type="dxa"/>
              <w:bottom w:w="0" w:type="dxa"/>
            </w:tcMar>
          </w:tcPr>
          <w:p w14:paraId="7EF742B5" w14:textId="77777777" w:rsidR="00833DCB" w:rsidRPr="002D53A8" w:rsidRDefault="00833DCB" w:rsidP="00114F25">
            <w:pPr>
              <w:pStyle w:val="TAL"/>
              <w:rPr>
                <w:rFonts w:eastAsia="SimSun"/>
                <w:lang w:eastAsia="zh-CN"/>
              </w:rPr>
            </w:pPr>
            <w:r w:rsidRPr="002D53A8">
              <w:rPr>
                <w:rFonts w:eastAsia="SimSun"/>
                <w:lang w:eastAsia="zh-CN"/>
              </w:rPr>
              <w:t>string</w:t>
            </w:r>
          </w:p>
        </w:tc>
        <w:tc>
          <w:tcPr>
            <w:tcW w:w="852" w:type="pct"/>
            <w:shd w:val="clear" w:color="auto" w:fill="FFFFFF"/>
            <w:tcMar>
              <w:top w:w="0" w:type="dxa"/>
              <w:bottom w:w="0" w:type="dxa"/>
            </w:tcMar>
          </w:tcPr>
          <w:p w14:paraId="6EC708F2" w14:textId="77777777" w:rsidR="00833DCB" w:rsidRPr="002D53A8" w:rsidRDefault="00833DCB" w:rsidP="00114F25">
            <w:pPr>
              <w:pStyle w:val="TAL"/>
              <w:rPr>
                <w:rFonts w:eastAsia="SimSun"/>
              </w:rPr>
            </w:pPr>
          </w:p>
        </w:tc>
        <w:tc>
          <w:tcPr>
            <w:tcW w:w="2078" w:type="pct"/>
            <w:shd w:val="clear" w:color="auto" w:fill="FFFFFF"/>
            <w:tcMar>
              <w:top w:w="0" w:type="dxa"/>
              <w:bottom w:w="0" w:type="dxa"/>
            </w:tcMar>
          </w:tcPr>
          <w:p w14:paraId="64AF1B08" w14:textId="5D02D076" w:rsidR="00833DCB" w:rsidRPr="002D53A8" w:rsidRDefault="00833DCB" w:rsidP="00114F25">
            <w:pPr>
              <w:pStyle w:val="TAL"/>
              <w:rPr>
                <w:rFonts w:eastAsia="SimSun"/>
                <w:lang w:eastAsia="zh-CN"/>
              </w:rPr>
            </w:pPr>
            <w:r w:rsidRPr="002D53A8">
              <w:rPr>
                <w:rFonts w:eastAsia="SimSun"/>
                <w:lang w:eastAsia="zh-CN"/>
              </w:rPr>
              <w:t>Human</w:t>
            </w:r>
            <w:r w:rsidR="00DB51F5" w:rsidRPr="002D53A8">
              <w:rPr>
                <w:rFonts w:eastAsia="SimSun"/>
                <w:lang w:eastAsia="zh-CN"/>
              </w:rPr>
              <w:t xml:space="preserve"> </w:t>
            </w:r>
            <w:r w:rsidRPr="002D53A8">
              <w:rPr>
                <w:rFonts w:eastAsia="SimSun"/>
                <w:lang w:eastAsia="zh-CN"/>
              </w:rPr>
              <w:t>readable</w:t>
            </w:r>
            <w:r w:rsidR="00DB51F5" w:rsidRPr="002D53A8">
              <w:rPr>
                <w:rFonts w:eastAsia="SimSun"/>
                <w:lang w:eastAsia="zh-CN"/>
              </w:rPr>
              <w:t xml:space="preserve"> </w:t>
            </w:r>
            <w:r w:rsidRPr="002D53A8">
              <w:rPr>
                <w:rFonts w:eastAsia="SimSun"/>
                <w:lang w:eastAsia="zh-CN"/>
              </w:rPr>
              <w:t>name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aspect.</w:t>
            </w:r>
          </w:p>
        </w:tc>
      </w:tr>
      <w:tr w:rsidR="00833DCB" w:rsidRPr="002D53A8" w14:paraId="7F667EB6" w14:textId="77777777" w:rsidTr="00DB51F5">
        <w:trPr>
          <w:cantSplit/>
          <w:jc w:val="center"/>
        </w:trPr>
        <w:tc>
          <w:tcPr>
            <w:tcW w:w="815" w:type="pct"/>
            <w:shd w:val="clear" w:color="auto" w:fill="FFFFFF"/>
            <w:tcMar>
              <w:top w:w="0" w:type="dxa"/>
              <w:bottom w:w="0" w:type="dxa"/>
            </w:tcMar>
          </w:tcPr>
          <w:p w14:paraId="009EE73B" w14:textId="77777777" w:rsidR="00833DCB" w:rsidRPr="002D53A8" w:rsidRDefault="00833DCB" w:rsidP="00114F25">
            <w:pPr>
              <w:pStyle w:val="TAL"/>
              <w:rPr>
                <w:rFonts w:eastAsia="SimSun"/>
                <w:lang w:eastAsia="zh-CN"/>
              </w:rPr>
            </w:pPr>
            <w:r w:rsidRPr="002D53A8">
              <w:rPr>
                <w:rFonts w:eastAsia="SimSun"/>
                <w:lang w:eastAsia="zh-CN"/>
              </w:rPr>
              <w:t>description</w:t>
            </w:r>
          </w:p>
        </w:tc>
        <w:tc>
          <w:tcPr>
            <w:tcW w:w="562" w:type="pct"/>
            <w:shd w:val="clear" w:color="auto" w:fill="FFFFFF"/>
            <w:tcMar>
              <w:top w:w="0" w:type="dxa"/>
              <w:bottom w:w="0" w:type="dxa"/>
            </w:tcMar>
          </w:tcPr>
          <w:p w14:paraId="6B1983D8" w14:textId="77777777" w:rsidR="00833DCB" w:rsidRPr="002D53A8" w:rsidRDefault="00833DCB" w:rsidP="00114F25">
            <w:pPr>
              <w:pStyle w:val="TAL"/>
              <w:rPr>
                <w:rFonts w:eastAsia="SimSun"/>
                <w:lang w:eastAsia="zh-CN"/>
              </w:rPr>
            </w:pPr>
            <w:r w:rsidRPr="002D53A8">
              <w:rPr>
                <w:rFonts w:eastAsia="SimSun"/>
                <w:lang w:eastAsia="zh-CN"/>
              </w:rPr>
              <w:t>yes</w:t>
            </w:r>
          </w:p>
        </w:tc>
        <w:tc>
          <w:tcPr>
            <w:tcW w:w="692" w:type="pct"/>
            <w:shd w:val="clear" w:color="auto" w:fill="FFFFFF"/>
            <w:tcMar>
              <w:top w:w="0" w:type="dxa"/>
              <w:bottom w:w="0" w:type="dxa"/>
            </w:tcMar>
          </w:tcPr>
          <w:p w14:paraId="4CE3E543" w14:textId="77777777" w:rsidR="00833DCB" w:rsidRPr="002D53A8" w:rsidRDefault="00833DCB" w:rsidP="00114F25">
            <w:pPr>
              <w:pStyle w:val="TAL"/>
              <w:rPr>
                <w:rFonts w:eastAsia="SimSun"/>
                <w:lang w:eastAsia="zh-CN"/>
              </w:rPr>
            </w:pPr>
            <w:r w:rsidRPr="002D53A8">
              <w:rPr>
                <w:rFonts w:eastAsia="SimSun"/>
                <w:lang w:eastAsia="zh-CN"/>
              </w:rPr>
              <w:t>string</w:t>
            </w:r>
          </w:p>
        </w:tc>
        <w:tc>
          <w:tcPr>
            <w:tcW w:w="852" w:type="pct"/>
            <w:shd w:val="clear" w:color="auto" w:fill="FFFFFF"/>
            <w:tcMar>
              <w:top w:w="0" w:type="dxa"/>
              <w:bottom w:w="0" w:type="dxa"/>
            </w:tcMar>
          </w:tcPr>
          <w:p w14:paraId="5DDF2104" w14:textId="77777777" w:rsidR="00833DCB" w:rsidRPr="002D53A8" w:rsidRDefault="00833DCB" w:rsidP="00114F25">
            <w:pPr>
              <w:pStyle w:val="TAL"/>
              <w:rPr>
                <w:rFonts w:eastAsia="SimSun"/>
              </w:rPr>
            </w:pPr>
          </w:p>
        </w:tc>
        <w:tc>
          <w:tcPr>
            <w:tcW w:w="2078" w:type="pct"/>
            <w:shd w:val="clear" w:color="auto" w:fill="FFFFFF"/>
            <w:tcMar>
              <w:top w:w="0" w:type="dxa"/>
              <w:bottom w:w="0" w:type="dxa"/>
            </w:tcMar>
          </w:tcPr>
          <w:p w14:paraId="540282F3" w14:textId="3166A55A" w:rsidR="00833DCB" w:rsidRPr="002D53A8" w:rsidRDefault="00833DCB" w:rsidP="00114F25">
            <w:pPr>
              <w:pStyle w:val="TAL"/>
              <w:rPr>
                <w:rFonts w:eastAsia="SimSun"/>
                <w:lang w:eastAsia="zh-CN"/>
              </w:rPr>
            </w:pPr>
            <w:r w:rsidRPr="002D53A8">
              <w:rPr>
                <w:rFonts w:eastAsia="SimSun"/>
                <w:lang w:eastAsia="zh-CN"/>
              </w:rPr>
              <w:t>Human</w:t>
            </w:r>
            <w:r w:rsidR="00DB51F5" w:rsidRPr="002D53A8">
              <w:rPr>
                <w:rFonts w:eastAsia="SimSun"/>
                <w:lang w:eastAsia="zh-CN"/>
              </w:rPr>
              <w:t xml:space="preserve"> </w:t>
            </w:r>
            <w:r w:rsidRPr="002D53A8">
              <w:rPr>
                <w:rFonts w:eastAsia="SimSun"/>
                <w:lang w:eastAsia="zh-CN"/>
              </w:rPr>
              <w:t>readable</w:t>
            </w:r>
            <w:r w:rsidR="00DB51F5" w:rsidRPr="002D53A8">
              <w:rPr>
                <w:rFonts w:eastAsia="SimSun"/>
                <w:lang w:eastAsia="zh-CN"/>
              </w:rPr>
              <w:t xml:space="preserve"> </w:t>
            </w:r>
            <w:r w:rsidRPr="002D53A8">
              <w:rPr>
                <w:rFonts w:eastAsia="SimSun"/>
                <w:lang w:eastAsia="zh-CN"/>
              </w:rPr>
              <w:t>description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aspect.</w:t>
            </w:r>
          </w:p>
        </w:tc>
      </w:tr>
      <w:tr w:rsidR="00833DCB" w:rsidRPr="002D53A8" w14:paraId="36CB6926" w14:textId="77777777" w:rsidTr="00DB51F5">
        <w:trPr>
          <w:cantSplit/>
          <w:jc w:val="center"/>
        </w:trPr>
        <w:tc>
          <w:tcPr>
            <w:tcW w:w="815" w:type="pct"/>
            <w:shd w:val="clear" w:color="auto" w:fill="FFFFFF"/>
            <w:tcMar>
              <w:top w:w="0" w:type="dxa"/>
              <w:bottom w:w="0" w:type="dxa"/>
            </w:tcMar>
          </w:tcPr>
          <w:p w14:paraId="1A18158A" w14:textId="77777777" w:rsidR="00833DCB" w:rsidRPr="002D53A8" w:rsidRDefault="00833DCB" w:rsidP="00114F25">
            <w:pPr>
              <w:pStyle w:val="TAL"/>
              <w:rPr>
                <w:rFonts w:eastAsia="SimSun"/>
                <w:lang w:eastAsia="zh-CN"/>
              </w:rPr>
            </w:pPr>
            <w:r w:rsidRPr="002D53A8">
              <w:rPr>
                <w:rFonts w:eastAsia="SimSun"/>
                <w:lang w:eastAsia="zh-CN"/>
              </w:rPr>
              <w:t>max_scale_level</w:t>
            </w:r>
          </w:p>
        </w:tc>
        <w:tc>
          <w:tcPr>
            <w:tcW w:w="562" w:type="pct"/>
            <w:shd w:val="clear" w:color="auto" w:fill="FFFFFF"/>
            <w:tcMar>
              <w:top w:w="0" w:type="dxa"/>
              <w:bottom w:w="0" w:type="dxa"/>
            </w:tcMar>
          </w:tcPr>
          <w:p w14:paraId="28FF07B5" w14:textId="77777777" w:rsidR="00833DCB" w:rsidRPr="002D53A8" w:rsidRDefault="00833DCB" w:rsidP="00114F25">
            <w:pPr>
              <w:pStyle w:val="TAL"/>
              <w:rPr>
                <w:rFonts w:eastAsia="SimSun"/>
                <w:lang w:eastAsia="zh-CN"/>
              </w:rPr>
            </w:pPr>
            <w:r w:rsidRPr="002D53A8">
              <w:rPr>
                <w:rFonts w:eastAsia="SimSun"/>
                <w:lang w:eastAsia="zh-CN"/>
              </w:rPr>
              <w:t>yes</w:t>
            </w:r>
          </w:p>
        </w:tc>
        <w:tc>
          <w:tcPr>
            <w:tcW w:w="692" w:type="pct"/>
            <w:shd w:val="clear" w:color="auto" w:fill="FFFFFF"/>
            <w:tcMar>
              <w:top w:w="0" w:type="dxa"/>
              <w:bottom w:w="0" w:type="dxa"/>
            </w:tcMar>
          </w:tcPr>
          <w:p w14:paraId="5AD7638C" w14:textId="77777777" w:rsidR="00833DCB" w:rsidRPr="002D53A8" w:rsidRDefault="00833DCB" w:rsidP="00114F25">
            <w:pPr>
              <w:pStyle w:val="TAL"/>
              <w:rPr>
                <w:rFonts w:eastAsia="SimSun"/>
                <w:lang w:eastAsia="zh-CN"/>
              </w:rPr>
            </w:pPr>
            <w:r w:rsidRPr="002D53A8">
              <w:rPr>
                <w:rFonts w:eastAsia="SimSun"/>
                <w:lang w:eastAsia="zh-CN"/>
              </w:rPr>
              <w:t>integer</w:t>
            </w:r>
          </w:p>
        </w:tc>
        <w:tc>
          <w:tcPr>
            <w:tcW w:w="852" w:type="pct"/>
            <w:shd w:val="clear" w:color="auto" w:fill="FFFFFF"/>
            <w:tcMar>
              <w:top w:w="0" w:type="dxa"/>
              <w:bottom w:w="0" w:type="dxa"/>
            </w:tcMar>
          </w:tcPr>
          <w:p w14:paraId="1412E5ED" w14:textId="77777777" w:rsidR="00833DCB" w:rsidRPr="002D53A8" w:rsidRDefault="001D107B" w:rsidP="00114F25">
            <w:pPr>
              <w:pStyle w:val="TAL"/>
              <w:rPr>
                <w:rFonts w:eastAsia="SimSun"/>
              </w:rPr>
            </w:pPr>
            <w:r w:rsidRPr="002D53A8">
              <w:rPr>
                <w:rFonts w:eastAsia="SimSun"/>
              </w:rPr>
              <w:t>p</w:t>
            </w:r>
            <w:r w:rsidR="00833DCB" w:rsidRPr="002D53A8">
              <w:rPr>
                <w:rFonts w:eastAsia="SimSun"/>
              </w:rPr>
              <w:t>ositiveInteger</w:t>
            </w:r>
          </w:p>
        </w:tc>
        <w:tc>
          <w:tcPr>
            <w:tcW w:w="2078" w:type="pct"/>
            <w:shd w:val="clear" w:color="auto" w:fill="FFFFFF"/>
            <w:tcMar>
              <w:top w:w="0" w:type="dxa"/>
              <w:bottom w:w="0" w:type="dxa"/>
            </w:tcMar>
          </w:tcPr>
          <w:p w14:paraId="340B7670" w14:textId="53A05E13" w:rsidR="00833DCB" w:rsidRPr="002D53A8" w:rsidRDefault="00833DCB" w:rsidP="00114F25">
            <w:pPr>
              <w:pStyle w:val="TAL"/>
              <w:rPr>
                <w:rFonts w:eastAsia="SimSun"/>
                <w:lang w:eastAsia="zh-CN"/>
              </w:rPr>
            </w:pPr>
            <w:r w:rsidRPr="002D53A8">
              <w:rPr>
                <w:rFonts w:eastAsia="SimSun"/>
                <w:lang w:eastAsia="zh-CN"/>
              </w:rPr>
              <w:t>Total</w:t>
            </w:r>
            <w:r w:rsidR="00DB51F5" w:rsidRPr="002D53A8">
              <w:rPr>
                <w:rFonts w:eastAsia="SimSun"/>
                <w:lang w:eastAsia="zh-CN"/>
              </w:rPr>
              <w:t xml:space="preserve"> </w:t>
            </w:r>
            <w:r w:rsidRPr="002D53A8">
              <w:rPr>
                <w:rFonts w:eastAsia="SimSun"/>
                <w:lang w:eastAsia="zh-CN"/>
              </w:rPr>
              <w:t>number</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scaling</w:t>
            </w:r>
            <w:r w:rsidR="00DB51F5" w:rsidRPr="002D53A8">
              <w:rPr>
                <w:rFonts w:eastAsia="SimSun"/>
                <w:lang w:eastAsia="zh-CN"/>
              </w:rPr>
              <w:t xml:space="preserve"> </w:t>
            </w:r>
            <w:r w:rsidRPr="002D53A8">
              <w:rPr>
                <w:rFonts w:eastAsia="SimSun"/>
                <w:lang w:eastAsia="zh-CN"/>
              </w:rPr>
              <w:t>steps</w:t>
            </w:r>
            <w:r w:rsidR="00DB51F5" w:rsidRPr="002D53A8">
              <w:rPr>
                <w:rFonts w:eastAsia="SimSun"/>
                <w:lang w:eastAsia="zh-CN"/>
              </w:rPr>
              <w:t xml:space="preserve"> </w:t>
            </w:r>
            <w:r w:rsidRPr="002D53A8">
              <w:rPr>
                <w:rFonts w:eastAsia="SimSun"/>
                <w:lang w:eastAsia="zh-CN"/>
              </w:rPr>
              <w:t>that</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applied</w:t>
            </w:r>
            <w:r w:rsidR="00DB51F5" w:rsidRPr="002D53A8">
              <w:rPr>
                <w:rFonts w:eastAsia="SimSun"/>
                <w:lang w:eastAsia="zh-CN"/>
              </w:rPr>
              <w:t xml:space="preserve"> </w:t>
            </w:r>
            <w:r w:rsidR="00F016B7" w:rsidRPr="002D53A8">
              <w:t>with regards to</w:t>
            </w:r>
            <w:r w:rsidR="00F016B7"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aspect.</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number</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scaling</w:t>
            </w:r>
            <w:r w:rsidR="00DB51F5" w:rsidRPr="002D53A8">
              <w:rPr>
                <w:rFonts w:eastAsia="SimSun"/>
                <w:lang w:eastAsia="zh-CN"/>
              </w:rPr>
              <w:t xml:space="preserve"> </w:t>
            </w:r>
            <w:r w:rsidRPr="002D53A8">
              <w:rPr>
                <w:rFonts w:eastAsia="SimSun"/>
                <w:lang w:eastAsia="zh-CN"/>
              </w:rPr>
              <w:t>steps</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applied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aspect</w:t>
            </w:r>
            <w:r w:rsidR="00DB51F5" w:rsidRPr="002D53A8">
              <w:rPr>
                <w:rFonts w:eastAsia="SimSun"/>
                <w:lang w:eastAsia="zh-CN"/>
              </w:rPr>
              <w:t xml:space="preserve"> </w:t>
            </w:r>
            <w:r w:rsidRPr="002D53A8">
              <w:rPr>
                <w:rFonts w:eastAsia="SimSun"/>
                <w:lang w:eastAsia="zh-CN"/>
              </w:rPr>
              <w:t>when</w:t>
            </w:r>
            <w:r w:rsidR="00DB51F5" w:rsidRPr="002D53A8">
              <w:rPr>
                <w:rFonts w:eastAsia="SimSun"/>
                <w:lang w:eastAsia="zh-CN"/>
              </w:rPr>
              <w:t xml:space="preserve"> </w:t>
            </w:r>
            <w:r w:rsidRPr="002D53A8">
              <w:rPr>
                <w:rFonts w:eastAsia="SimSun"/>
                <w:lang w:eastAsia="zh-CN"/>
              </w:rPr>
              <w:t>scaling</w:t>
            </w:r>
            <w:r w:rsidR="00DB51F5" w:rsidRPr="002D53A8">
              <w:rPr>
                <w:rFonts w:eastAsia="SimSun"/>
                <w:lang w:eastAsia="zh-CN"/>
              </w:rPr>
              <w:t xml:space="preserve"> </w:t>
            </w:r>
            <w:r w:rsidRPr="002D53A8">
              <w:rPr>
                <w:rFonts w:eastAsia="SimSun"/>
                <w:lang w:eastAsia="zh-CN"/>
              </w:rPr>
              <w:t>it</w:t>
            </w:r>
            <w:r w:rsidR="00DB51F5" w:rsidRPr="002D53A8">
              <w:rPr>
                <w:rFonts w:eastAsia="SimSun"/>
                <w:lang w:eastAsia="zh-CN"/>
              </w:rPr>
              <w:t xml:space="preserve"> </w:t>
            </w:r>
            <w:r w:rsidRPr="002D53A8">
              <w:rPr>
                <w:rFonts w:eastAsia="SimSun"/>
                <w:lang w:eastAsia="zh-CN"/>
              </w:rPr>
              <w:t>from</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minimum</w:t>
            </w:r>
            <w:r w:rsidR="00DB51F5" w:rsidRPr="002D53A8">
              <w:rPr>
                <w:rFonts w:eastAsia="SimSun"/>
                <w:lang w:eastAsia="zh-CN"/>
              </w:rPr>
              <w:t xml:space="preserve"> </w:t>
            </w:r>
            <w:r w:rsidRPr="002D53A8">
              <w:rPr>
                <w:rFonts w:eastAsia="SimSun"/>
                <w:lang w:eastAsia="zh-CN"/>
              </w:rPr>
              <w:t>scale</w:t>
            </w:r>
            <w:r w:rsidR="00DB51F5" w:rsidRPr="002D53A8">
              <w:rPr>
                <w:rFonts w:eastAsia="SimSun"/>
                <w:lang w:eastAsia="zh-CN"/>
              </w:rPr>
              <w:t xml:space="preserve"> </w:t>
            </w:r>
            <w:r w:rsidRPr="002D53A8">
              <w:rPr>
                <w:rFonts w:eastAsia="SimSun"/>
                <w:lang w:eastAsia="zh-CN"/>
              </w:rPr>
              <w:t>level</w:t>
            </w:r>
            <w:r w:rsidR="00DB51F5" w:rsidRPr="002D53A8">
              <w:rPr>
                <w:rFonts w:eastAsia="SimSun"/>
                <w:lang w:eastAsia="zh-CN"/>
              </w:rPr>
              <w:t xml:space="preserve"> </w:t>
            </w:r>
            <w:r w:rsidRPr="002D53A8">
              <w:rPr>
                <w:rFonts w:eastAsia="SimSun"/>
                <w:lang w:eastAsia="zh-CN"/>
              </w:rPr>
              <w:t>(i.e.</w:t>
            </w:r>
            <w:r w:rsidR="00DB51F5" w:rsidRPr="002D53A8">
              <w:rPr>
                <w:rFonts w:eastAsia="SimSun"/>
                <w:lang w:eastAsia="zh-CN"/>
              </w:rPr>
              <w:t xml:space="preserve"> </w:t>
            </w:r>
            <w:r w:rsidRPr="002D53A8">
              <w:rPr>
                <w:rFonts w:eastAsia="SimSun"/>
                <w:lang w:eastAsia="zh-CN"/>
              </w:rPr>
              <w:t>0)</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scale</w:t>
            </w:r>
            <w:r w:rsidR="00DB51F5" w:rsidRPr="002D53A8">
              <w:rPr>
                <w:rFonts w:eastAsia="SimSun"/>
                <w:lang w:eastAsia="zh-CN"/>
              </w:rPr>
              <w:t xml:space="preserve"> </w:t>
            </w:r>
            <w:r w:rsidRPr="002D53A8">
              <w:rPr>
                <w:rFonts w:eastAsia="SimSun"/>
                <w:lang w:eastAsia="zh-CN"/>
              </w:rPr>
              <w:t>level</w:t>
            </w:r>
            <w:r w:rsidR="00DB51F5" w:rsidRPr="002D53A8">
              <w:rPr>
                <w:rFonts w:eastAsia="SimSun"/>
                <w:lang w:eastAsia="zh-CN"/>
              </w:rPr>
              <w:t xml:space="preserve"> </w:t>
            </w:r>
            <w:r w:rsidRPr="002D53A8">
              <w:rPr>
                <w:rFonts w:eastAsia="SimSun"/>
                <w:lang w:eastAsia="zh-CN"/>
              </w:rPr>
              <w:t>defined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p>
        </w:tc>
      </w:tr>
      <w:tr w:rsidR="00054512" w:rsidRPr="002D53A8" w14:paraId="36F9153D" w14:textId="77777777" w:rsidTr="00DB51F5">
        <w:trPr>
          <w:cantSplit/>
          <w:jc w:val="center"/>
        </w:trPr>
        <w:tc>
          <w:tcPr>
            <w:tcW w:w="815" w:type="pct"/>
            <w:shd w:val="clear" w:color="auto" w:fill="FFFFFF"/>
            <w:tcMar>
              <w:top w:w="0" w:type="dxa"/>
              <w:bottom w:w="0" w:type="dxa"/>
            </w:tcMar>
          </w:tcPr>
          <w:p w14:paraId="348DB511" w14:textId="77777777" w:rsidR="00054512" w:rsidRPr="002D53A8" w:rsidRDefault="00054512" w:rsidP="00114F25">
            <w:pPr>
              <w:pStyle w:val="TAL"/>
              <w:rPr>
                <w:rFonts w:eastAsia="SimSun"/>
                <w:lang w:eastAsia="zh-CN"/>
              </w:rPr>
            </w:pPr>
            <w:r w:rsidRPr="002D53A8">
              <w:rPr>
                <w:rFonts w:eastAsia="SimSun"/>
                <w:lang w:eastAsia="zh-CN"/>
              </w:rPr>
              <w:t>step_deltas</w:t>
            </w:r>
          </w:p>
        </w:tc>
        <w:tc>
          <w:tcPr>
            <w:tcW w:w="562" w:type="pct"/>
            <w:shd w:val="clear" w:color="auto" w:fill="FFFFFF"/>
            <w:tcMar>
              <w:top w:w="0" w:type="dxa"/>
              <w:bottom w:w="0" w:type="dxa"/>
            </w:tcMar>
          </w:tcPr>
          <w:p w14:paraId="3B6813FC" w14:textId="77777777" w:rsidR="00054512" w:rsidRPr="002D53A8" w:rsidRDefault="00054512" w:rsidP="00114F25">
            <w:pPr>
              <w:pStyle w:val="TAL"/>
              <w:rPr>
                <w:rFonts w:eastAsia="SimSun"/>
                <w:lang w:eastAsia="zh-CN"/>
              </w:rPr>
            </w:pPr>
            <w:r w:rsidRPr="002D53A8">
              <w:rPr>
                <w:rFonts w:eastAsia="SimSun"/>
                <w:lang w:eastAsia="zh-CN"/>
              </w:rPr>
              <w:t>no</w:t>
            </w:r>
          </w:p>
        </w:tc>
        <w:tc>
          <w:tcPr>
            <w:tcW w:w="692" w:type="pct"/>
            <w:shd w:val="clear" w:color="auto" w:fill="FFFFFF"/>
            <w:tcMar>
              <w:top w:w="0" w:type="dxa"/>
              <w:bottom w:w="0" w:type="dxa"/>
            </w:tcMar>
          </w:tcPr>
          <w:p w14:paraId="22D376FA" w14:textId="6DF77BA8" w:rsidR="00054512" w:rsidRPr="002D53A8" w:rsidRDefault="00054512" w:rsidP="00114F25">
            <w:pPr>
              <w:pStyle w:val="TAL"/>
              <w:rPr>
                <w:rFonts w:eastAsia="SimSun"/>
                <w:lang w:eastAsia="zh-CN"/>
              </w:rPr>
            </w:pPr>
            <w:r w:rsidRPr="002D53A8">
              <w:rPr>
                <w:rFonts w:eastAsia="SimSun"/>
                <w:lang w:eastAsia="zh-CN"/>
              </w:rPr>
              <w:t>list</w:t>
            </w:r>
            <w:r w:rsidR="00DB51F5" w:rsidRPr="002D53A8">
              <w:rPr>
                <w:rFonts w:eastAsia="SimSun"/>
                <w:lang w:eastAsia="zh-CN"/>
              </w:rPr>
              <w:t xml:space="preserve"> </w:t>
            </w:r>
            <w:r w:rsidR="00C95C38" w:rsidRPr="002D53A8">
              <w:rPr>
                <w:rFonts w:eastAsia="SimSun"/>
                <w:lang w:eastAsia="zh-CN"/>
              </w:rPr>
              <w:t>of</w:t>
            </w:r>
            <w:r w:rsidR="00DB51F5" w:rsidRPr="002D53A8">
              <w:rPr>
                <w:rFonts w:eastAsia="SimSun"/>
                <w:lang w:eastAsia="zh-CN"/>
              </w:rPr>
              <w:t xml:space="preserve"> </w:t>
            </w:r>
            <w:r w:rsidR="00C95C38" w:rsidRPr="002D53A8">
              <w:rPr>
                <w:rFonts w:eastAsia="SimSun"/>
                <w:lang w:eastAsia="zh-CN"/>
              </w:rPr>
              <w:t>string</w:t>
            </w:r>
          </w:p>
        </w:tc>
        <w:tc>
          <w:tcPr>
            <w:tcW w:w="852" w:type="pct"/>
            <w:shd w:val="clear" w:color="auto" w:fill="FFFFFF"/>
            <w:tcMar>
              <w:top w:w="0" w:type="dxa"/>
              <w:bottom w:w="0" w:type="dxa"/>
            </w:tcMar>
          </w:tcPr>
          <w:p w14:paraId="258812CA" w14:textId="77777777" w:rsidR="00054512" w:rsidRPr="002D53A8" w:rsidRDefault="00054512" w:rsidP="00114F25">
            <w:pPr>
              <w:pStyle w:val="TAL"/>
              <w:rPr>
                <w:rFonts w:eastAsia="SimSun"/>
              </w:rPr>
            </w:pPr>
          </w:p>
        </w:tc>
        <w:tc>
          <w:tcPr>
            <w:tcW w:w="2078" w:type="pct"/>
            <w:shd w:val="clear" w:color="auto" w:fill="FFFFFF"/>
            <w:tcMar>
              <w:top w:w="0" w:type="dxa"/>
              <w:bottom w:w="0" w:type="dxa"/>
            </w:tcMar>
          </w:tcPr>
          <w:p w14:paraId="70458B2C" w14:textId="0AED90B6" w:rsidR="00054512" w:rsidRPr="002D53A8" w:rsidRDefault="00DF077F" w:rsidP="00114F25">
            <w:pPr>
              <w:pStyle w:val="TAL"/>
              <w:rPr>
                <w:rFonts w:eastAsia="SimSun"/>
                <w:lang w:eastAsia="zh-CN"/>
              </w:rPr>
            </w:pPr>
            <w:r w:rsidRPr="002D53A8">
              <w:rPr>
                <w:rFonts w:eastAsia="SimSun"/>
                <w:lang w:eastAsia="zh-CN"/>
              </w:rPr>
              <w:t>L</w:t>
            </w:r>
            <w:r w:rsidR="00054512" w:rsidRPr="002D53A8">
              <w:rPr>
                <w:rFonts w:eastAsia="SimSun"/>
                <w:lang w:eastAsia="zh-CN"/>
              </w:rPr>
              <w:t>ist</w:t>
            </w:r>
            <w:r w:rsidR="00DB51F5" w:rsidRPr="002D53A8">
              <w:rPr>
                <w:rFonts w:eastAsia="SimSun"/>
                <w:lang w:eastAsia="zh-CN"/>
              </w:rPr>
              <w:t xml:space="preserve"> </w:t>
            </w:r>
            <w:r w:rsidR="00054512" w:rsidRPr="002D53A8">
              <w:rPr>
                <w:rFonts w:eastAsia="SimSun"/>
                <w:lang w:eastAsia="zh-CN"/>
              </w:rPr>
              <w:t>of</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deltas</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be</w:t>
            </w:r>
            <w:r w:rsidR="00DB51F5" w:rsidRPr="002D53A8">
              <w:rPr>
                <w:rFonts w:eastAsia="SimSun"/>
                <w:lang w:eastAsia="zh-CN"/>
              </w:rPr>
              <w:t xml:space="preserve"> </w:t>
            </w:r>
            <w:r w:rsidR="00054512" w:rsidRPr="002D53A8">
              <w:rPr>
                <w:rFonts w:eastAsia="SimSun"/>
                <w:lang w:eastAsia="zh-CN"/>
              </w:rPr>
              <w:t>applied</w:t>
            </w:r>
            <w:r w:rsidR="00DB51F5" w:rsidRPr="002D53A8">
              <w:rPr>
                <w:rFonts w:eastAsia="SimSun"/>
                <w:lang w:eastAsia="zh-CN"/>
              </w:rPr>
              <w:t xml:space="preserve"> </w:t>
            </w:r>
            <w:r w:rsidR="00054512" w:rsidRPr="002D53A8">
              <w:rPr>
                <w:rFonts w:eastAsia="SimSun"/>
                <w:lang w:eastAsia="zh-CN"/>
              </w:rPr>
              <w:t>for</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different</w:t>
            </w:r>
            <w:r w:rsidR="00DB51F5" w:rsidRPr="002D53A8">
              <w:rPr>
                <w:rFonts w:eastAsia="SimSun"/>
                <w:lang w:eastAsia="zh-CN"/>
              </w:rPr>
              <w:t xml:space="preserve"> </w:t>
            </w:r>
            <w:r w:rsidR="00054512" w:rsidRPr="002D53A8">
              <w:rPr>
                <w:rFonts w:eastAsia="SimSun"/>
                <w:lang w:eastAsia="zh-CN"/>
              </w:rPr>
              <w:t>subsequent</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steps</w:t>
            </w:r>
            <w:r w:rsidR="00DB51F5" w:rsidRPr="002D53A8">
              <w:rPr>
                <w:rFonts w:eastAsia="SimSun"/>
                <w:lang w:eastAsia="zh-CN"/>
              </w:rPr>
              <w:t xml:space="preserve"> </w:t>
            </w:r>
            <w:r w:rsidR="00054512" w:rsidRPr="002D53A8">
              <w:rPr>
                <w:rFonts w:eastAsia="SimSun"/>
                <w:lang w:eastAsia="zh-CN"/>
              </w:rPr>
              <w:t>of</w:t>
            </w:r>
            <w:r w:rsidR="00DB51F5" w:rsidRPr="002D53A8">
              <w:rPr>
                <w:rFonts w:eastAsia="SimSun"/>
                <w:lang w:eastAsia="zh-CN"/>
              </w:rPr>
              <w:t xml:space="preserve"> </w:t>
            </w:r>
            <w:r w:rsidR="00054512" w:rsidRPr="002D53A8">
              <w:rPr>
                <w:rFonts w:eastAsia="SimSun"/>
                <w:lang w:eastAsia="zh-CN"/>
              </w:rPr>
              <w:t>this</w:t>
            </w:r>
            <w:r w:rsidR="00DB51F5" w:rsidRPr="002D53A8">
              <w:rPr>
                <w:rFonts w:eastAsia="SimSun"/>
                <w:lang w:eastAsia="zh-CN"/>
              </w:rPr>
              <w:t xml:space="preserve"> </w:t>
            </w:r>
            <w:r w:rsidR="00054512" w:rsidRPr="002D53A8">
              <w:rPr>
                <w:rFonts w:eastAsia="SimSun"/>
                <w:lang w:eastAsia="zh-CN"/>
              </w:rPr>
              <w:t>aspect.</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first</w:t>
            </w:r>
            <w:r w:rsidR="00DB51F5" w:rsidRPr="002D53A8">
              <w:rPr>
                <w:rFonts w:eastAsia="SimSun"/>
                <w:lang w:eastAsia="zh-CN"/>
              </w:rPr>
              <w:t xml:space="preserve"> </w:t>
            </w:r>
            <w:r w:rsidR="00054512" w:rsidRPr="002D53A8">
              <w:rPr>
                <w:rFonts w:eastAsia="SimSun"/>
                <w:lang w:eastAsia="zh-CN"/>
              </w:rPr>
              <w:t>entry</w:t>
            </w:r>
            <w:r w:rsidR="00DB51F5" w:rsidRPr="002D53A8">
              <w:rPr>
                <w:rFonts w:eastAsia="SimSun"/>
                <w:lang w:eastAsia="zh-CN"/>
              </w:rPr>
              <w:t xml:space="preserve"> </w:t>
            </w:r>
            <w:r w:rsidR="00054512" w:rsidRPr="002D53A8">
              <w:rPr>
                <w:rFonts w:eastAsia="SimSun"/>
                <w:lang w:eastAsia="zh-CN"/>
              </w:rPr>
              <w:t>in</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array</w:t>
            </w:r>
            <w:r w:rsidR="00DB51F5" w:rsidRPr="002D53A8">
              <w:rPr>
                <w:rFonts w:eastAsia="SimSun"/>
                <w:lang w:eastAsia="zh-CN"/>
              </w:rPr>
              <w:t xml:space="preserve"> </w:t>
            </w:r>
            <w:r w:rsidR="00054512" w:rsidRPr="002D53A8">
              <w:rPr>
                <w:rFonts w:eastAsia="SimSun"/>
                <w:lang w:eastAsia="zh-CN"/>
              </w:rPr>
              <w:t>shall</w:t>
            </w:r>
            <w:r w:rsidR="00DB51F5" w:rsidRPr="002D53A8">
              <w:rPr>
                <w:rFonts w:eastAsia="SimSun"/>
                <w:lang w:eastAsia="zh-CN"/>
              </w:rPr>
              <w:t xml:space="preserve"> </w:t>
            </w:r>
            <w:r w:rsidR="00054512" w:rsidRPr="002D53A8">
              <w:rPr>
                <w:rFonts w:eastAsia="SimSun"/>
                <w:lang w:eastAsia="zh-CN"/>
              </w:rPr>
              <w:t>correspond</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first</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step</w:t>
            </w:r>
            <w:r w:rsidR="00DB51F5" w:rsidRPr="002D53A8">
              <w:rPr>
                <w:rFonts w:eastAsia="SimSun"/>
                <w:lang w:eastAsia="zh-CN"/>
              </w:rPr>
              <w:t xml:space="preserve"> </w:t>
            </w:r>
            <w:r w:rsidR="00054512" w:rsidRPr="002D53A8">
              <w:rPr>
                <w:rFonts w:eastAsia="SimSun"/>
                <w:lang w:eastAsia="zh-CN"/>
              </w:rPr>
              <w:t>(between</w:t>
            </w:r>
            <w:r w:rsidR="00DB51F5" w:rsidRPr="002D53A8">
              <w:rPr>
                <w:rFonts w:eastAsia="SimSun"/>
                <w:lang w:eastAsia="zh-CN"/>
              </w:rPr>
              <w:t xml:space="preserve"> </w:t>
            </w:r>
            <w:r w:rsidR="00054512" w:rsidRPr="002D53A8">
              <w:rPr>
                <w:rFonts w:eastAsia="SimSun"/>
                <w:lang w:eastAsia="zh-CN"/>
              </w:rPr>
              <w:t>scale</w:t>
            </w:r>
            <w:r w:rsidR="00DB51F5" w:rsidRPr="002D53A8">
              <w:rPr>
                <w:rFonts w:eastAsia="SimSun"/>
                <w:lang w:eastAsia="zh-CN"/>
              </w:rPr>
              <w:t xml:space="preserve"> </w:t>
            </w:r>
            <w:r w:rsidR="00054512" w:rsidRPr="002D53A8">
              <w:rPr>
                <w:rFonts w:eastAsia="SimSun"/>
                <w:lang w:eastAsia="zh-CN"/>
              </w:rPr>
              <w:t>levels</w:t>
            </w:r>
            <w:r w:rsidR="00DB51F5" w:rsidRPr="002D53A8">
              <w:rPr>
                <w:rFonts w:eastAsia="SimSun"/>
                <w:lang w:eastAsia="zh-CN"/>
              </w:rPr>
              <w:t xml:space="preserve"> </w:t>
            </w:r>
            <w:r w:rsidR="00054512" w:rsidRPr="002D53A8">
              <w:rPr>
                <w:rFonts w:eastAsia="SimSun"/>
                <w:lang w:eastAsia="zh-CN"/>
              </w:rPr>
              <w:t>0</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1)</w:t>
            </w:r>
            <w:r w:rsidR="00DB51F5" w:rsidRPr="002D53A8">
              <w:rPr>
                <w:rFonts w:eastAsia="SimSun"/>
                <w:lang w:eastAsia="zh-CN"/>
              </w:rPr>
              <w:t xml:space="preserve"> </w:t>
            </w:r>
            <w:r w:rsidR="00054512" w:rsidRPr="002D53A8">
              <w:rPr>
                <w:rFonts w:eastAsia="SimSun"/>
                <w:lang w:eastAsia="zh-CN"/>
              </w:rPr>
              <w:t>and</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last</w:t>
            </w:r>
            <w:r w:rsidR="00DB51F5" w:rsidRPr="002D53A8">
              <w:rPr>
                <w:rFonts w:eastAsia="SimSun"/>
                <w:lang w:eastAsia="zh-CN"/>
              </w:rPr>
              <w:t xml:space="preserve"> </w:t>
            </w:r>
            <w:r w:rsidR="00054512" w:rsidRPr="002D53A8">
              <w:rPr>
                <w:rFonts w:eastAsia="SimSun"/>
                <w:lang w:eastAsia="zh-CN"/>
              </w:rPr>
              <w:t>entry</w:t>
            </w:r>
            <w:r w:rsidR="00DB51F5" w:rsidRPr="002D53A8">
              <w:rPr>
                <w:rFonts w:eastAsia="SimSun"/>
                <w:lang w:eastAsia="zh-CN"/>
              </w:rPr>
              <w:t xml:space="preserve"> </w:t>
            </w:r>
            <w:r w:rsidR="00054512" w:rsidRPr="002D53A8">
              <w:rPr>
                <w:rFonts w:eastAsia="SimSun"/>
                <w:lang w:eastAsia="zh-CN"/>
              </w:rPr>
              <w:t>in</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array</w:t>
            </w:r>
            <w:r w:rsidR="00DB51F5" w:rsidRPr="002D53A8">
              <w:rPr>
                <w:rFonts w:eastAsia="SimSun"/>
                <w:lang w:eastAsia="zh-CN"/>
              </w:rPr>
              <w:t xml:space="preserve"> </w:t>
            </w:r>
            <w:r w:rsidR="00054512" w:rsidRPr="002D53A8">
              <w:rPr>
                <w:rFonts w:eastAsia="SimSun"/>
                <w:lang w:eastAsia="zh-CN"/>
              </w:rPr>
              <w:t>shall</w:t>
            </w:r>
            <w:r w:rsidR="00DB51F5" w:rsidRPr="002D53A8">
              <w:rPr>
                <w:rFonts w:eastAsia="SimSun"/>
                <w:lang w:eastAsia="zh-CN"/>
              </w:rPr>
              <w:t xml:space="preserve"> </w:t>
            </w:r>
            <w:r w:rsidR="00054512" w:rsidRPr="002D53A8">
              <w:rPr>
                <w:rFonts w:eastAsia="SimSun"/>
                <w:lang w:eastAsia="zh-CN"/>
              </w:rPr>
              <w:t>correspond</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last</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step</w:t>
            </w:r>
            <w:r w:rsidR="00DB51F5" w:rsidRPr="002D53A8">
              <w:rPr>
                <w:rFonts w:eastAsia="SimSun"/>
                <w:lang w:eastAsia="zh-CN"/>
              </w:rPr>
              <w:t xml:space="preserve"> </w:t>
            </w:r>
            <w:r w:rsidR="00054512" w:rsidRPr="002D53A8">
              <w:rPr>
                <w:rFonts w:eastAsia="SimSun"/>
                <w:lang w:eastAsia="zh-CN"/>
              </w:rPr>
              <w:t>(between</w:t>
            </w:r>
            <w:r w:rsidR="00DB51F5" w:rsidRPr="002D53A8">
              <w:rPr>
                <w:rFonts w:eastAsia="SimSun"/>
                <w:lang w:eastAsia="zh-CN"/>
              </w:rPr>
              <w:t xml:space="preserve"> </w:t>
            </w:r>
            <w:r w:rsidR="00054512" w:rsidRPr="002D53A8">
              <w:rPr>
                <w:rFonts w:eastAsia="SimSun"/>
                <w:lang w:eastAsia="zh-CN"/>
              </w:rPr>
              <w:t>maxScaleLevel-1</w:t>
            </w:r>
            <w:r w:rsidR="00DB51F5" w:rsidRPr="002D53A8">
              <w:rPr>
                <w:rFonts w:eastAsia="SimSun"/>
                <w:lang w:eastAsia="zh-CN"/>
              </w:rPr>
              <w:t xml:space="preserve"> </w:t>
            </w:r>
            <w:r w:rsidR="00054512" w:rsidRPr="002D53A8">
              <w:rPr>
                <w:rFonts w:eastAsia="SimSun"/>
                <w:lang w:eastAsia="zh-CN"/>
              </w:rPr>
              <w:t>and</w:t>
            </w:r>
            <w:r w:rsidR="00DB51F5" w:rsidRPr="002D53A8">
              <w:rPr>
                <w:rFonts w:eastAsia="SimSun"/>
                <w:lang w:eastAsia="zh-CN"/>
              </w:rPr>
              <w:t xml:space="preserve"> </w:t>
            </w:r>
            <w:r w:rsidR="00054512" w:rsidRPr="002D53A8">
              <w:rPr>
                <w:rFonts w:eastAsia="SimSun"/>
                <w:lang w:eastAsia="zh-CN"/>
              </w:rPr>
              <w:t>maxScaleLevel).</w:t>
            </w:r>
            <w:r w:rsidR="00DB51F5" w:rsidRPr="002D53A8">
              <w:rPr>
                <w:rFonts w:eastAsia="SimSun"/>
                <w:lang w:eastAsia="zh-CN"/>
              </w:rPr>
              <w:t xml:space="preserve"> </w:t>
            </w:r>
          </w:p>
        </w:tc>
      </w:tr>
    </w:tbl>
    <w:p w14:paraId="0CB0A18D" w14:textId="77777777" w:rsidR="00833DCB" w:rsidRPr="002D53A8" w:rsidRDefault="00833DCB" w:rsidP="00615782">
      <w:pPr>
        <w:rPr>
          <w:rFonts w:eastAsiaTheme="minorEastAsia"/>
        </w:rPr>
      </w:pPr>
    </w:p>
    <w:p w14:paraId="6F325046" w14:textId="77777777" w:rsidR="00833DCB" w:rsidRPr="002D53A8" w:rsidRDefault="00101E52" w:rsidP="00EE2F02">
      <w:pPr>
        <w:pStyle w:val="Heading4"/>
        <w:rPr>
          <w:rFonts w:eastAsia="DengXian"/>
        </w:rPr>
      </w:pPr>
      <w:bookmarkStart w:id="585" w:name="_Toc48655173"/>
      <w:bookmarkStart w:id="586" w:name="_Toc48724710"/>
      <w:bookmarkStart w:id="587" w:name="_Toc57297130"/>
      <w:r w:rsidRPr="002D53A8">
        <w:rPr>
          <w:rFonts w:eastAsia="DengXian"/>
        </w:rPr>
        <w:t>6.2.28</w:t>
      </w:r>
      <w:r w:rsidR="00833DCB" w:rsidRPr="002D53A8">
        <w:rPr>
          <w:rFonts w:eastAsia="DengXian"/>
        </w:rPr>
        <w:t>.</w:t>
      </w:r>
      <w:r w:rsidR="0052335A" w:rsidRPr="002D53A8">
        <w:rPr>
          <w:rFonts w:eastAsia="DengXian"/>
        </w:rPr>
        <w:t>3</w:t>
      </w:r>
      <w:r w:rsidR="00330477" w:rsidRPr="002D53A8">
        <w:rPr>
          <w:rFonts w:eastAsia="DengXian"/>
        </w:rPr>
        <w:tab/>
      </w:r>
      <w:r w:rsidR="00833DCB" w:rsidRPr="002D53A8">
        <w:rPr>
          <w:rFonts w:eastAsia="DengXian"/>
        </w:rPr>
        <w:t>Definition</w:t>
      </w:r>
      <w:bookmarkEnd w:id="585"/>
      <w:bookmarkEnd w:id="586"/>
      <w:bookmarkEnd w:id="587"/>
    </w:p>
    <w:p w14:paraId="783E7427" w14:textId="77777777" w:rsidR="00833DCB" w:rsidRPr="002D53A8" w:rsidRDefault="0052335A" w:rsidP="0052335A">
      <w:pPr>
        <w:rPr>
          <w:rFonts w:eastAsiaTheme="minorEastAsia"/>
        </w:rPr>
      </w:pPr>
      <w:r w:rsidRPr="002D53A8">
        <w:rPr>
          <w:rFonts w:eastAsiaTheme="minorEastAsia"/>
          <w:lang w:eastAsia="zh-CN"/>
        </w:rPr>
        <w:t xml:space="preserve">The syntax of the </w:t>
      </w:r>
      <w:r w:rsidRPr="002D53A8">
        <w:rPr>
          <w:rFonts w:eastAsiaTheme="minorEastAsia"/>
        </w:rPr>
        <w:t>ScalingAspect</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9DBDA57" w14:textId="77777777" w:rsidTr="00DB51F5">
        <w:trPr>
          <w:jc w:val="center"/>
        </w:trPr>
        <w:tc>
          <w:tcPr>
            <w:tcW w:w="9629" w:type="dxa"/>
            <w:shd w:val="clear" w:color="auto" w:fill="D9D9D9" w:themeFill="background1" w:themeFillShade="D9"/>
          </w:tcPr>
          <w:p w14:paraId="0EFAFD93" w14:textId="138E8CD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tosca.datatypes.nfv.ScalingAspect:</w:t>
            </w:r>
          </w:p>
          <w:p w14:paraId="4DDE9830" w14:textId="7E260B6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64391D4D" w14:textId="719C559A" w:rsidR="00D1469A" w:rsidRPr="002D53A8" w:rsidRDefault="00D1469A" w:rsidP="00975A67">
            <w:pPr>
              <w:pStyle w:val="FP"/>
              <w:rPr>
                <w:rFonts w:ascii="Consolas" w:eastAsiaTheme="minorEastAsia" w:hAnsi="Consolas"/>
                <w:lang w:eastAsia="zh-CN"/>
              </w:rPr>
            </w:pPr>
            <w:r w:rsidRPr="002D53A8">
              <w:rPr>
                <w:rFonts w:ascii="Consolas" w:eastAsiaTheme="minorEastAsia" w:hAnsi="Consolas" w:hint="eastAsia"/>
                <w:lang w:eastAsia="zh-CN"/>
              </w:rPr>
              <w:t xml:space="preserve">    description: </w:t>
            </w:r>
            <w:r w:rsidRPr="002D53A8">
              <w:rPr>
                <w:rFonts w:ascii="Consolas" w:eastAsiaTheme="minorEastAsia" w:hAnsi="Consolas"/>
                <w:lang w:eastAsia="zh-CN"/>
              </w:rPr>
              <w:t>describes the details of an aspect used for horizontal scaling</w:t>
            </w:r>
          </w:p>
          <w:p w14:paraId="6F815495" w14:textId="54965B0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4F96CE97" w14:textId="1CEB991C"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name:</w:t>
            </w:r>
          </w:p>
          <w:p w14:paraId="67805770" w14:textId="2B48222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p>
          <w:p w14:paraId="25AD41BD" w14:textId="115A53EB" w:rsidR="00D1469A" w:rsidRPr="002D53A8" w:rsidRDefault="00D1469A" w:rsidP="00975A67">
            <w:pPr>
              <w:pStyle w:val="FP"/>
              <w:rPr>
                <w:rFonts w:ascii="Consolas" w:eastAsiaTheme="minorEastAsia" w:hAnsi="Consolas"/>
              </w:rPr>
            </w:pPr>
            <w:r w:rsidRPr="002D53A8">
              <w:rPr>
                <w:rFonts w:ascii="Consolas" w:eastAsiaTheme="minorEastAsia" w:hAnsi="Consolas"/>
              </w:rPr>
              <w:t xml:space="preserve">        description: Human readable name of the aspect</w:t>
            </w:r>
          </w:p>
          <w:p w14:paraId="41A742B2" w14:textId="102E802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48B68CCB" w14:textId="4F7F7DB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description:</w:t>
            </w:r>
          </w:p>
          <w:p w14:paraId="1E441154" w14:textId="13C1998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p>
          <w:p w14:paraId="08CCE06F" w14:textId="190C5264" w:rsidR="00D1469A" w:rsidRPr="002D53A8" w:rsidRDefault="00D1469A" w:rsidP="00975A67">
            <w:pPr>
              <w:pStyle w:val="FP"/>
              <w:rPr>
                <w:rFonts w:ascii="Consolas" w:eastAsiaTheme="minorEastAsia" w:hAnsi="Consolas"/>
              </w:rPr>
            </w:pPr>
            <w:r w:rsidRPr="002D53A8">
              <w:rPr>
                <w:rFonts w:ascii="Consolas" w:eastAsiaTheme="minorEastAsia" w:hAnsi="Consolas"/>
              </w:rPr>
              <w:t xml:space="preserve">        description: Human readable description of the aspect</w:t>
            </w:r>
          </w:p>
          <w:p w14:paraId="3459853B" w14:textId="278BD8C0"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6958E75F" w14:textId="243C19D0" w:rsidR="00975A67" w:rsidRPr="002D53A8" w:rsidRDefault="00DB51F5" w:rsidP="005D092E">
            <w:pPr>
              <w:pStyle w:val="FP"/>
              <w:keepNext/>
              <w:keepLines/>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max_scale_level:</w:t>
            </w:r>
          </w:p>
          <w:p w14:paraId="12B11788" w14:textId="5930054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integer</w:t>
            </w:r>
            <w:r w:rsidRPr="002D53A8">
              <w:rPr>
                <w:rFonts w:ascii="Consolas" w:eastAsiaTheme="minorEastAsia" w:hAnsi="Consolas"/>
              </w:rPr>
              <w:t xml:space="preserve"> </w:t>
            </w:r>
            <w:r w:rsidR="00975A67" w:rsidRPr="002D53A8">
              <w:rPr>
                <w:rFonts w:ascii="Consolas" w:eastAsiaTheme="minorEastAsia" w:hAnsi="Consolas"/>
              </w:rPr>
              <w:t>#</w:t>
            </w:r>
            <w:r w:rsidRPr="002D53A8">
              <w:rPr>
                <w:rFonts w:ascii="Consolas" w:eastAsiaTheme="minorEastAsia" w:hAnsi="Consolas"/>
              </w:rPr>
              <w:t xml:space="preserve"> </w:t>
            </w:r>
            <w:r w:rsidR="001D107B" w:rsidRPr="002D53A8">
              <w:rPr>
                <w:rFonts w:ascii="Consolas" w:eastAsiaTheme="minorEastAsia" w:hAnsi="Consolas"/>
              </w:rPr>
              <w:t>p</w:t>
            </w:r>
            <w:r w:rsidR="00975A67" w:rsidRPr="002D53A8">
              <w:rPr>
                <w:rFonts w:ascii="Consolas" w:eastAsiaTheme="minorEastAsia" w:hAnsi="Consolas"/>
              </w:rPr>
              <w:t>ositiveInteger</w:t>
            </w:r>
          </w:p>
          <w:p w14:paraId="4FE91966" w14:textId="1C4C5C15" w:rsidR="00D1469A" w:rsidRPr="002D53A8" w:rsidRDefault="00D1469A" w:rsidP="00975A67">
            <w:pPr>
              <w:pStyle w:val="FP"/>
              <w:rPr>
                <w:rFonts w:ascii="Consolas" w:eastAsiaTheme="minorEastAsia" w:hAnsi="Consolas"/>
              </w:rPr>
            </w:pPr>
            <w:r w:rsidRPr="002D53A8">
              <w:rPr>
                <w:rFonts w:ascii="Consolas" w:eastAsiaTheme="minorEastAsia" w:hAnsi="Consolas"/>
              </w:rPr>
              <w:t xml:space="preserve">        description: Total number of scaling steps that can be applied w.r.t. this aspect. The value of this property corresponds to the number of scaling steps can be applied to this aspect when scaling it from the minimum scale level (i.e. 0) to the maximum scale level defined by this property</w:t>
            </w:r>
          </w:p>
          <w:p w14:paraId="2EE08517" w14:textId="397FA0DC"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765E7E2C" w14:textId="066E1AA7" w:rsidR="00C95C38" w:rsidRPr="002D53A8" w:rsidRDefault="00DB51F5" w:rsidP="00C95C38">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constraints:</w:t>
            </w:r>
          </w:p>
          <w:p w14:paraId="221B4E61" w14:textId="6D285E92" w:rsidR="00C95C38" w:rsidRPr="002D53A8" w:rsidRDefault="00DB51F5" w:rsidP="00C95C38">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greater_or_equal:</w:t>
            </w: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0</w:t>
            </w:r>
          </w:p>
          <w:p w14:paraId="0C9AA467" w14:textId="2342EC0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step_deltas:</w:t>
            </w:r>
          </w:p>
          <w:p w14:paraId="23A1A9A2" w14:textId="2628731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list</w:t>
            </w:r>
          </w:p>
          <w:p w14:paraId="3A21062D" w14:textId="5618B3E6" w:rsidR="00D1469A" w:rsidRPr="002D53A8" w:rsidRDefault="00D1469A" w:rsidP="00CC6E05">
            <w:pPr>
              <w:pStyle w:val="FP"/>
              <w:keepNext/>
              <w:keepLines/>
              <w:rPr>
                <w:rFonts w:ascii="Consolas" w:eastAsiaTheme="minorEastAsia" w:hAnsi="Consolas"/>
              </w:rPr>
            </w:pPr>
            <w:r w:rsidRPr="002D53A8">
              <w:rPr>
                <w:rFonts w:ascii="Consolas" w:eastAsiaTheme="minorEastAsia" w:hAnsi="Consolas"/>
              </w:rPr>
              <w:t xml:space="preserve">        description: List of scaling deltas to be applied for the different subsequent scaling steps of this aspect. The first entry in the array shall correspond to the first scaling step (between scale levels 0 to 1) and the last entry in the array shall correspond to the last scaling step (between maxScaleLevel-1 and maxScaleLevel)</w:t>
            </w:r>
          </w:p>
          <w:p w14:paraId="0BF577C2" w14:textId="15167000"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p w14:paraId="63000107" w14:textId="67DF265C"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entry_schema:</w:t>
            </w:r>
          </w:p>
          <w:p w14:paraId="12344230" w14:textId="1D8B1DB5" w:rsidR="001E5AAA"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r w:rsidRPr="002D53A8">
              <w:rPr>
                <w:rFonts w:ascii="Consolas" w:eastAsiaTheme="minorEastAsia" w:hAnsi="Consolas"/>
              </w:rPr>
              <w:t xml:space="preserve"> </w:t>
            </w:r>
            <w:r w:rsidR="00975A67" w:rsidRPr="002D53A8">
              <w:rPr>
                <w:rFonts w:ascii="Consolas" w:eastAsiaTheme="minorEastAsia" w:hAnsi="Consolas"/>
              </w:rPr>
              <w:t>#</w:t>
            </w:r>
            <w:r w:rsidRPr="002D53A8">
              <w:rPr>
                <w:rFonts w:ascii="Consolas" w:eastAsiaTheme="minorEastAsia" w:hAnsi="Consolas"/>
              </w:rPr>
              <w:t xml:space="preserve"> </w:t>
            </w:r>
            <w:r w:rsidR="00975A67" w:rsidRPr="002D53A8">
              <w:rPr>
                <w:rFonts w:ascii="Consolas" w:eastAsiaTheme="minorEastAsia" w:hAnsi="Consolas"/>
              </w:rPr>
              <w:t>Identifier</w:t>
            </w:r>
          </w:p>
        </w:tc>
      </w:tr>
    </w:tbl>
    <w:p w14:paraId="02543093" w14:textId="77777777" w:rsidR="001E5AAA" w:rsidRPr="002D53A8" w:rsidRDefault="001E5AAA" w:rsidP="001E5AAA">
      <w:pPr>
        <w:rPr>
          <w:rFonts w:eastAsiaTheme="minorEastAsia"/>
        </w:rPr>
      </w:pPr>
    </w:p>
    <w:p w14:paraId="72D81958" w14:textId="77777777" w:rsidR="00833DCB" w:rsidRPr="002D53A8" w:rsidRDefault="00101E52" w:rsidP="00EE2F02">
      <w:pPr>
        <w:pStyle w:val="Heading4"/>
        <w:rPr>
          <w:rFonts w:eastAsia="DengXian"/>
        </w:rPr>
      </w:pPr>
      <w:bookmarkStart w:id="588" w:name="_Toc48655174"/>
      <w:bookmarkStart w:id="589" w:name="_Toc48724711"/>
      <w:bookmarkStart w:id="590" w:name="_Toc57297131"/>
      <w:r w:rsidRPr="002D53A8">
        <w:rPr>
          <w:rFonts w:eastAsia="DengXian"/>
        </w:rPr>
        <w:t>6.2.28</w:t>
      </w:r>
      <w:r w:rsidR="00833DCB" w:rsidRPr="002D53A8">
        <w:rPr>
          <w:rFonts w:eastAsia="DengXian"/>
        </w:rPr>
        <w:t>.</w:t>
      </w:r>
      <w:r w:rsidR="00046221" w:rsidRPr="002D53A8">
        <w:rPr>
          <w:rFonts w:eastAsia="DengXian"/>
        </w:rPr>
        <w:t>4</w:t>
      </w:r>
      <w:r w:rsidR="00330477" w:rsidRPr="002D53A8">
        <w:rPr>
          <w:rFonts w:eastAsia="DengXian"/>
        </w:rPr>
        <w:tab/>
      </w:r>
      <w:r w:rsidR="00833DCB" w:rsidRPr="002D53A8">
        <w:rPr>
          <w:rFonts w:eastAsia="DengXian"/>
        </w:rPr>
        <w:t>Examples</w:t>
      </w:r>
      <w:bookmarkEnd w:id="588"/>
      <w:bookmarkEnd w:id="589"/>
      <w:bookmarkEnd w:id="590"/>
    </w:p>
    <w:p w14:paraId="675129AC" w14:textId="77777777" w:rsidR="00054512" w:rsidRPr="002D53A8" w:rsidRDefault="00054512" w:rsidP="00F44229">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A.</w:t>
      </w:r>
      <w:r w:rsidR="00327A79" w:rsidRPr="002D53A8">
        <w:rPr>
          <w:rFonts w:eastAsiaTheme="minorEastAsia"/>
        </w:rPr>
        <w:t>6</w:t>
      </w:r>
      <w:r w:rsidR="00046221" w:rsidRPr="002D53A8">
        <w:rPr>
          <w:rFonts w:eastAsiaTheme="minorEastAsia"/>
        </w:rPr>
        <w:t>.</w:t>
      </w:r>
    </w:p>
    <w:p w14:paraId="2FB8A133" w14:textId="77777777" w:rsidR="00D566BF" w:rsidRPr="002D53A8" w:rsidRDefault="00101E52" w:rsidP="00D566BF">
      <w:pPr>
        <w:pStyle w:val="Heading4"/>
        <w:rPr>
          <w:rFonts w:eastAsia="DengXian"/>
        </w:rPr>
      </w:pPr>
      <w:bookmarkStart w:id="591" w:name="_Toc48655175"/>
      <w:bookmarkStart w:id="592" w:name="_Toc48724712"/>
      <w:bookmarkStart w:id="593" w:name="_Toc57297132"/>
      <w:r w:rsidRPr="002D53A8">
        <w:rPr>
          <w:rFonts w:eastAsia="DengXian" w:hint="eastAsia"/>
        </w:rPr>
        <w:t>6.2.28</w:t>
      </w:r>
      <w:r w:rsidR="00D566BF" w:rsidRPr="002D53A8">
        <w:rPr>
          <w:rFonts w:eastAsia="DengXian" w:hint="eastAsia"/>
        </w:rPr>
        <w:t>.5</w:t>
      </w:r>
      <w:r w:rsidR="00D566BF" w:rsidRPr="002D53A8">
        <w:rPr>
          <w:rFonts w:eastAsia="DengXian"/>
        </w:rPr>
        <w:tab/>
        <w:t>Additional Requirements</w:t>
      </w:r>
      <w:bookmarkEnd w:id="591"/>
      <w:bookmarkEnd w:id="592"/>
      <w:bookmarkEnd w:id="593"/>
    </w:p>
    <w:p w14:paraId="590CE2B7" w14:textId="77777777" w:rsidR="00D566BF" w:rsidRPr="002D53A8" w:rsidRDefault="00D566BF" w:rsidP="00F44229">
      <w:pPr>
        <w:rPr>
          <w:rFonts w:eastAsiaTheme="minorEastAsia"/>
          <w:lang w:eastAsia="zh-CN"/>
        </w:rPr>
      </w:pPr>
      <w:r w:rsidRPr="002D53A8">
        <w:rPr>
          <w:rFonts w:eastAsiaTheme="minorEastAsia" w:hint="eastAsia"/>
          <w:lang w:eastAsia="zh-CN"/>
        </w:rPr>
        <w:t>None.</w:t>
      </w:r>
    </w:p>
    <w:p w14:paraId="5E62615E" w14:textId="5E273102" w:rsidR="00275832" w:rsidRPr="008060DE" w:rsidRDefault="00275832" w:rsidP="00275832">
      <w:pPr>
        <w:pStyle w:val="Heading3"/>
        <w:rPr>
          <w:rFonts w:eastAsiaTheme="minorEastAsia"/>
        </w:rPr>
      </w:pPr>
      <w:bookmarkStart w:id="594" w:name="_Toc48655176"/>
      <w:bookmarkStart w:id="595" w:name="_Toc48724713"/>
      <w:bookmarkStart w:id="596" w:name="_Toc57297133"/>
      <w:r w:rsidRPr="008060DE">
        <w:rPr>
          <w:rFonts w:eastAsia="DengXian"/>
        </w:rPr>
        <w:t>6.</w:t>
      </w:r>
      <w:r w:rsidR="00EE2F02" w:rsidRPr="008060DE">
        <w:rPr>
          <w:rFonts w:eastAsia="DengXian"/>
        </w:rPr>
        <w:t>2</w:t>
      </w:r>
      <w:r w:rsidRPr="008060DE">
        <w:rPr>
          <w:rFonts w:eastAsia="DengXian"/>
        </w:rPr>
        <w:t>.2</w:t>
      </w:r>
      <w:r w:rsidR="00101E52" w:rsidRPr="008060DE">
        <w:rPr>
          <w:rFonts w:eastAsia="DengXian"/>
        </w:rPr>
        <w:t>9</w:t>
      </w:r>
      <w:r w:rsidRPr="008060DE">
        <w:rPr>
          <w:rFonts w:eastAsia="DengXian"/>
        </w:rPr>
        <w:tab/>
      </w:r>
      <w:r w:rsidR="00E03F04" w:rsidRPr="008060DE">
        <w:rPr>
          <w:rFonts w:eastAsia="DengXian"/>
        </w:rPr>
        <w:t>tosca.datatypes.nfv.</w:t>
      </w:r>
      <w:r w:rsidR="00E03F04" w:rsidRPr="008060DE">
        <w:rPr>
          <w:rFonts w:eastAsiaTheme="minorEastAsia"/>
        </w:rPr>
        <w:t>LinkBitrateRequirements</w:t>
      </w:r>
      <w:bookmarkEnd w:id="594"/>
      <w:bookmarkEnd w:id="595"/>
      <w:bookmarkEnd w:id="596"/>
    </w:p>
    <w:p w14:paraId="27FEC6CF" w14:textId="77777777" w:rsidR="00E03F04" w:rsidRPr="008060DE" w:rsidRDefault="00E03F04" w:rsidP="00E03F04">
      <w:pPr>
        <w:pStyle w:val="Heading4"/>
        <w:rPr>
          <w:rFonts w:eastAsiaTheme="minorEastAsia"/>
          <w:lang w:eastAsia="zh-CN"/>
        </w:rPr>
      </w:pPr>
      <w:bookmarkStart w:id="597" w:name="_Toc48655177"/>
      <w:bookmarkStart w:id="598" w:name="_Toc48724714"/>
      <w:bookmarkStart w:id="599" w:name="_Toc57297134"/>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29</w:t>
      </w:r>
      <w:r w:rsidRPr="008060DE">
        <w:rPr>
          <w:rFonts w:eastAsiaTheme="minorEastAsia" w:hint="eastAsia"/>
          <w:lang w:eastAsia="zh-CN"/>
        </w:rPr>
        <w:t>.1</w:t>
      </w:r>
      <w:r w:rsidRPr="008060DE">
        <w:rPr>
          <w:rFonts w:eastAsiaTheme="minorEastAsia" w:hint="eastAsia"/>
          <w:lang w:eastAsia="zh-CN"/>
        </w:rPr>
        <w:tab/>
        <w:t>Description</w:t>
      </w:r>
      <w:bookmarkEnd w:id="597"/>
      <w:bookmarkEnd w:id="598"/>
      <w:bookmarkEnd w:id="599"/>
    </w:p>
    <w:p w14:paraId="11731E4B" w14:textId="11BF4078" w:rsidR="00E23AFC" w:rsidRPr="008060DE" w:rsidRDefault="00E03F04" w:rsidP="00E03F04">
      <w:pPr>
        <w:rPr>
          <w:rFonts w:eastAsia="DengXian"/>
        </w:rPr>
      </w:pPr>
      <w:r w:rsidRPr="008060DE">
        <w:rPr>
          <w:rFonts w:eastAsiaTheme="minorEastAsia"/>
        </w:rPr>
        <w:t>The LinkBitrateRequirements data type is defined in clause 9.2.5 of the present document</w:t>
      </w:r>
      <w:r w:rsidR="00E23AFC" w:rsidRPr="008060DE">
        <w:t>.</w:t>
      </w:r>
    </w:p>
    <w:p w14:paraId="6F8F2DAE" w14:textId="7118EDF1" w:rsidR="00275832" w:rsidRPr="008060DE" w:rsidRDefault="00275832" w:rsidP="00275832">
      <w:pPr>
        <w:pStyle w:val="Heading3"/>
        <w:rPr>
          <w:rFonts w:eastAsiaTheme="minorEastAsia"/>
        </w:rPr>
      </w:pPr>
      <w:bookmarkStart w:id="600" w:name="_Toc48655178"/>
      <w:bookmarkStart w:id="601" w:name="_Toc48724715"/>
      <w:bookmarkStart w:id="602" w:name="_Toc57297135"/>
      <w:r w:rsidRPr="008060DE">
        <w:rPr>
          <w:rFonts w:eastAsia="DengXian"/>
        </w:rPr>
        <w:t>6.</w:t>
      </w:r>
      <w:r w:rsidR="00EE2F02" w:rsidRPr="008060DE">
        <w:rPr>
          <w:rFonts w:eastAsia="DengXian"/>
        </w:rPr>
        <w:t>2</w:t>
      </w:r>
      <w:r w:rsidRPr="008060DE">
        <w:rPr>
          <w:rFonts w:eastAsia="DengXian"/>
        </w:rPr>
        <w:t>.</w:t>
      </w:r>
      <w:r w:rsidR="00101E52" w:rsidRPr="008060DE">
        <w:rPr>
          <w:rFonts w:eastAsia="DengXian"/>
        </w:rPr>
        <w:t>30</w:t>
      </w:r>
      <w:r w:rsidRPr="008060DE">
        <w:rPr>
          <w:rFonts w:eastAsia="DengXian"/>
        </w:rPr>
        <w:tab/>
      </w:r>
      <w:r w:rsidR="00E03F04" w:rsidRPr="008060DE">
        <w:rPr>
          <w:rFonts w:eastAsia="DengXian"/>
        </w:rPr>
        <w:t>tosca.datatypes.nfv.ConnectivityType</w:t>
      </w:r>
      <w:bookmarkEnd w:id="600"/>
      <w:bookmarkEnd w:id="601"/>
      <w:bookmarkEnd w:id="602"/>
    </w:p>
    <w:p w14:paraId="2FF97937" w14:textId="77777777" w:rsidR="00E03F04" w:rsidRPr="008060DE" w:rsidRDefault="00E03F04" w:rsidP="00E03F04">
      <w:pPr>
        <w:pStyle w:val="Heading4"/>
        <w:rPr>
          <w:rFonts w:eastAsiaTheme="minorEastAsia"/>
          <w:lang w:eastAsia="zh-CN"/>
        </w:rPr>
      </w:pPr>
      <w:bookmarkStart w:id="603" w:name="_Toc48655179"/>
      <w:bookmarkStart w:id="604" w:name="_Toc48724716"/>
      <w:bookmarkStart w:id="605" w:name="_Toc57297136"/>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30</w:t>
      </w:r>
      <w:r w:rsidRPr="008060DE">
        <w:rPr>
          <w:rFonts w:eastAsiaTheme="minorEastAsia" w:hint="eastAsia"/>
          <w:lang w:eastAsia="zh-CN"/>
        </w:rPr>
        <w:t>.1</w:t>
      </w:r>
      <w:r w:rsidRPr="008060DE">
        <w:rPr>
          <w:rFonts w:eastAsiaTheme="minorEastAsia" w:hint="eastAsia"/>
          <w:lang w:eastAsia="zh-CN"/>
        </w:rPr>
        <w:tab/>
        <w:t>Description</w:t>
      </w:r>
      <w:bookmarkEnd w:id="603"/>
      <w:bookmarkEnd w:id="604"/>
      <w:bookmarkEnd w:id="605"/>
    </w:p>
    <w:p w14:paraId="15DB2AE6" w14:textId="3C46DFBE" w:rsidR="00E23AFC" w:rsidRPr="002D53A8" w:rsidRDefault="00E03F04" w:rsidP="00E03F04">
      <w:pPr>
        <w:rPr>
          <w:rFonts w:eastAsia="DengXian"/>
        </w:rPr>
      </w:pPr>
      <w:r w:rsidRPr="008060DE">
        <w:rPr>
          <w:rFonts w:eastAsiaTheme="minorEastAsia"/>
        </w:rPr>
        <w:t>The ConnectivityType data type is defined in clause 9.2.4 of the present document</w:t>
      </w:r>
      <w:r w:rsidR="00E23AFC" w:rsidRPr="008060DE">
        <w:t>.</w:t>
      </w:r>
    </w:p>
    <w:p w14:paraId="21560D5B" w14:textId="77777777" w:rsidR="00E309F7" w:rsidRPr="002D53A8" w:rsidRDefault="00101E52" w:rsidP="00674F13">
      <w:pPr>
        <w:pStyle w:val="Heading3"/>
        <w:rPr>
          <w:rFonts w:eastAsia="DengXian"/>
        </w:rPr>
      </w:pPr>
      <w:bookmarkStart w:id="606" w:name="_Toc48655180"/>
      <w:bookmarkStart w:id="607" w:name="_Toc48724717"/>
      <w:bookmarkStart w:id="608" w:name="_Toc57297137"/>
      <w:r w:rsidRPr="002D53A8">
        <w:rPr>
          <w:rFonts w:eastAsia="DengXian"/>
        </w:rPr>
        <w:t>6.2.31</w:t>
      </w:r>
      <w:r w:rsidR="00E309F7" w:rsidRPr="002D53A8">
        <w:rPr>
          <w:rFonts w:eastAsia="DengXian"/>
        </w:rPr>
        <w:tab/>
        <w:t>tosca.datatypes.nfv.VnfConfigurableProperties</w:t>
      </w:r>
      <w:bookmarkEnd w:id="606"/>
      <w:bookmarkEnd w:id="607"/>
      <w:bookmarkEnd w:id="608"/>
    </w:p>
    <w:p w14:paraId="7D4B21F7" w14:textId="77777777" w:rsidR="00E309F7" w:rsidRPr="002D53A8" w:rsidRDefault="00101E52" w:rsidP="00674F13">
      <w:pPr>
        <w:pStyle w:val="Heading4"/>
        <w:rPr>
          <w:rFonts w:eastAsiaTheme="minorEastAsia"/>
          <w:lang w:eastAsia="zh-CN"/>
        </w:rPr>
      </w:pPr>
      <w:bookmarkStart w:id="609" w:name="_Toc48655181"/>
      <w:bookmarkStart w:id="610" w:name="_Toc48724718"/>
      <w:bookmarkStart w:id="611" w:name="_Toc57297138"/>
      <w:r w:rsidRPr="002D53A8">
        <w:rPr>
          <w:rFonts w:eastAsiaTheme="minorEastAsia" w:hint="eastAsia"/>
          <w:lang w:eastAsia="zh-CN"/>
        </w:rPr>
        <w:t>6.2.31</w:t>
      </w:r>
      <w:r w:rsidR="00E309F7" w:rsidRPr="002D53A8">
        <w:rPr>
          <w:rFonts w:eastAsiaTheme="minorEastAsia" w:hint="eastAsia"/>
          <w:lang w:eastAsia="zh-CN"/>
        </w:rPr>
        <w:t>.1</w:t>
      </w:r>
      <w:r w:rsidR="00E309F7" w:rsidRPr="002D53A8">
        <w:rPr>
          <w:rFonts w:eastAsiaTheme="minorEastAsia" w:hint="eastAsia"/>
          <w:lang w:eastAsia="zh-CN"/>
        </w:rPr>
        <w:tab/>
        <w:t>Description</w:t>
      </w:r>
      <w:bookmarkEnd w:id="609"/>
      <w:bookmarkEnd w:id="610"/>
      <w:bookmarkEnd w:id="611"/>
    </w:p>
    <w:p w14:paraId="69188665" w14:textId="53A3CC87" w:rsidR="007A5C0A" w:rsidRPr="002D53A8" w:rsidRDefault="00E309F7" w:rsidP="00E309F7">
      <w:pPr>
        <w:rPr>
          <w:rFonts w:eastAsiaTheme="minorEastAsia"/>
        </w:rPr>
      </w:pPr>
      <w:r w:rsidRPr="002D53A8">
        <w:rPr>
          <w:rFonts w:eastAsiaTheme="minorEastAsia"/>
        </w:rPr>
        <w:t>The VnfConfigurableProperties</w:t>
      </w:r>
      <w:r w:rsidR="00972F03" w:rsidRPr="002D53A8">
        <w:rPr>
          <w:rFonts w:eastAsiaTheme="minorEastAsia"/>
        </w:rPr>
        <w:t xml:space="preserve"> data</w:t>
      </w:r>
      <w:r w:rsidRPr="002D53A8">
        <w:rPr>
          <w:rFonts w:eastAsiaTheme="minorEastAsia"/>
        </w:rPr>
        <w:t xml:space="preserve"> type </w:t>
      </w:r>
      <w:r w:rsidR="00972F03" w:rsidRPr="002D53A8">
        <w:rPr>
          <w:rFonts w:eastAsiaTheme="minorEastAsia"/>
        </w:rPr>
        <w:t>describes</w:t>
      </w:r>
      <w:r w:rsidR="00AB53BF" w:rsidRPr="002D53A8">
        <w:rPr>
          <w:rFonts w:eastAsiaTheme="minorEastAsia"/>
        </w:rPr>
        <w:t xml:space="preserve"> </w:t>
      </w:r>
      <w:r w:rsidR="00972F03" w:rsidRPr="002D53A8">
        <w:rPr>
          <w:rFonts w:eastAsiaTheme="minorEastAsia"/>
        </w:rPr>
        <w:t>configurable</w:t>
      </w:r>
      <w:r w:rsidR="00AB53BF" w:rsidRPr="002D53A8">
        <w:rPr>
          <w:rFonts w:eastAsiaTheme="minorEastAsia"/>
        </w:rPr>
        <w:t xml:space="preserve"> properties</w:t>
      </w:r>
      <w:r w:rsidRPr="002D53A8">
        <w:rPr>
          <w:rFonts w:eastAsiaTheme="minorEastAsia"/>
        </w:rPr>
        <w:t xml:space="preserve"> for a given VNF</w:t>
      </w:r>
      <w:r w:rsidR="007A5C0A" w:rsidRPr="002D53A8">
        <w:rPr>
          <w:rFonts w:eastAsiaTheme="minorEastAsia"/>
        </w:rPr>
        <w:t xml:space="preserve">. </w:t>
      </w:r>
      <w:r w:rsidR="007A5C0A" w:rsidRPr="002D53A8">
        <w:t>Configurable properties can be standardized as listed below</w:t>
      </w:r>
      <w:r w:rsidRPr="002D53A8">
        <w:rPr>
          <w:rFonts w:eastAsiaTheme="minorEastAsia"/>
        </w:rPr>
        <w:t xml:space="preserve"> (e.g. related to auto scaling</w:t>
      </w:r>
      <w:r w:rsidR="007A5C0A" w:rsidRPr="002D53A8">
        <w:rPr>
          <w:rFonts w:eastAsiaTheme="minorEastAsia"/>
        </w:rPr>
        <w:t xml:space="preserve">, </w:t>
      </w:r>
      <w:r w:rsidRPr="002D53A8">
        <w:rPr>
          <w:rFonts w:eastAsiaTheme="minorEastAsia"/>
        </w:rPr>
        <w:t>auto healing</w:t>
      </w:r>
      <w:r w:rsidR="007A5C0A" w:rsidRPr="002D53A8">
        <w:rPr>
          <w:rFonts w:eastAsiaTheme="minorEastAsia"/>
        </w:rPr>
        <w:t xml:space="preserve"> and interface configuration</w:t>
      </w:r>
      <w:r w:rsidRPr="002D53A8">
        <w:rPr>
          <w:rFonts w:eastAsiaTheme="minorEastAsia"/>
        </w:rPr>
        <w:t>)</w:t>
      </w:r>
      <w:r w:rsidR="007A5C0A" w:rsidRPr="002D53A8">
        <w:rPr>
          <w:rFonts w:eastAsiaTheme="minorEastAsia"/>
        </w:rPr>
        <w:t xml:space="preserve"> or</w:t>
      </w:r>
      <w:r w:rsidR="007A5C0A" w:rsidRPr="002D53A8">
        <w:t xml:space="preserve"> can be VNF-specific as defined by the VNF provider</w:t>
      </w:r>
      <w:r w:rsidRPr="002D53A8">
        <w:rPr>
          <w:rFonts w:eastAsiaTheme="minorEastAsia"/>
        </w:rPr>
        <w:t>.</w:t>
      </w:r>
    </w:p>
    <w:p w14:paraId="4662ECA1" w14:textId="297025FD" w:rsidR="001F3C48" w:rsidRPr="002D53A8" w:rsidRDefault="007A5C0A" w:rsidP="00E309F7">
      <w:pPr>
        <w:rPr>
          <w:rFonts w:eastAsiaTheme="minorEastAsia"/>
        </w:rPr>
      </w:pPr>
      <w:r w:rsidRPr="002D53A8">
        <w:rPr>
          <w:rFonts w:eastAsiaTheme="minorEastAsia"/>
        </w:rPr>
        <w:t xml:space="preserve">The value of all VNF configurable properties listed in </w:t>
      </w:r>
      <w:r w:rsidR="00405BD1">
        <w:rPr>
          <w:rFonts w:eastAsiaTheme="minorEastAsia"/>
        </w:rPr>
        <w:t>t</w:t>
      </w:r>
      <w:r w:rsidRPr="002D53A8">
        <w:rPr>
          <w:rFonts w:eastAsiaTheme="minorEastAsia"/>
        </w:rPr>
        <w:t>able 6.2.31.2-1 shall be modifiable anytime (including after instantiation of the VNF) via the Modify VNF information operation, unless stated otherwise in the description of the specific VNF configurable property.</w:t>
      </w:r>
      <w:r w:rsidR="0052335A" w:rsidRPr="002D53A8">
        <w:rPr>
          <w:rFonts w:eastAsiaTheme="minorEastAsia"/>
        </w:rPr>
        <w:t xml:space="preserve"> </w:t>
      </w:r>
    </w:p>
    <w:p w14:paraId="5C1CA58B" w14:textId="2FFAD6D7" w:rsidR="00E309F7" w:rsidRPr="002D53A8" w:rsidRDefault="0052335A" w:rsidP="00E309F7">
      <w:pPr>
        <w:rPr>
          <w:rFonts w:eastAsiaTheme="minorEastAsia"/>
        </w:rPr>
      </w:pPr>
      <w:r w:rsidRPr="002D53A8">
        <w:rPr>
          <w:rFonts w:eastAsia="SimSun"/>
          <w:szCs w:val="24"/>
        </w:rPr>
        <w:t>Table</w:t>
      </w:r>
      <w:r w:rsidR="00E4490B" w:rsidRPr="002D53A8">
        <w:rPr>
          <w:rFonts w:eastAsia="SimSun"/>
          <w:szCs w:val="24"/>
        </w:rPr>
        <w:t xml:space="preserve"> </w:t>
      </w:r>
      <w:r w:rsidR="00101E52" w:rsidRPr="002D53A8">
        <w:rPr>
          <w:rFonts w:eastAsia="SimSun"/>
          <w:szCs w:val="24"/>
        </w:rPr>
        <w:t>6.2.31</w:t>
      </w:r>
      <w:r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5207A328" w14:textId="77777777" w:rsidR="00E309F7" w:rsidRPr="002D53A8" w:rsidRDefault="00E309F7" w:rsidP="00AF1C36">
      <w:pPr>
        <w:pStyle w:val="TH"/>
        <w:rPr>
          <w:rFonts w:eastAsia="DengXian"/>
        </w:rPr>
      </w:pPr>
      <w:r w:rsidRPr="002D53A8">
        <w:rPr>
          <w:rFonts w:eastAsiaTheme="minorEastAsia"/>
        </w:rPr>
        <w:t xml:space="preserve">Table </w:t>
      </w:r>
      <w:r w:rsidR="00101E52" w:rsidRPr="002D53A8">
        <w:rPr>
          <w:rFonts w:eastAsiaTheme="minorEastAsia"/>
        </w:rPr>
        <w:t>6.2.31</w:t>
      </w:r>
      <w:r w:rsidRPr="002D53A8">
        <w:rPr>
          <w:rFonts w:eastAsiaTheme="minorEastAsia"/>
        </w:rPr>
        <w:t>.1-1</w:t>
      </w:r>
      <w:r w:rsidR="0052335A"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2D53A8" w14:paraId="68E4829E" w14:textId="77777777" w:rsidTr="00DB51F5">
        <w:trPr>
          <w:jc w:val="center"/>
        </w:trPr>
        <w:tc>
          <w:tcPr>
            <w:tcW w:w="1177" w:type="pct"/>
            <w:shd w:val="clear" w:color="auto" w:fill="D9D9D9"/>
          </w:tcPr>
          <w:p w14:paraId="0A0B1152" w14:textId="2080C701" w:rsidR="00E309F7" w:rsidRPr="002D53A8" w:rsidRDefault="00E309F7" w:rsidP="00884B02">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Pr>
          <w:p w14:paraId="65A43DD2" w14:textId="77777777" w:rsidR="00E309F7" w:rsidRPr="002D53A8" w:rsidRDefault="00E309F7" w:rsidP="00884B02">
            <w:pPr>
              <w:pStyle w:val="TAL"/>
              <w:rPr>
                <w:rFonts w:eastAsiaTheme="minorEastAsia"/>
              </w:rPr>
            </w:pPr>
            <w:r w:rsidRPr="002D53A8">
              <w:rPr>
                <w:rFonts w:eastAsiaTheme="minorEastAsia"/>
              </w:rPr>
              <w:t>VnfConfigurableProperties</w:t>
            </w:r>
          </w:p>
        </w:tc>
      </w:tr>
      <w:tr w:rsidR="00E309F7" w:rsidRPr="002D53A8" w14:paraId="34D7BF86" w14:textId="77777777" w:rsidTr="00DB51F5">
        <w:trPr>
          <w:jc w:val="center"/>
        </w:trPr>
        <w:tc>
          <w:tcPr>
            <w:tcW w:w="1177" w:type="pct"/>
            <w:shd w:val="clear" w:color="auto" w:fill="D9D9D9"/>
          </w:tcPr>
          <w:p w14:paraId="2173E5BB" w14:textId="148EF82C" w:rsidR="00E309F7" w:rsidRPr="002D53A8" w:rsidRDefault="00E309F7"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Pr>
          <w:p w14:paraId="7640F3D9" w14:textId="77777777" w:rsidR="00E309F7" w:rsidRPr="002D53A8" w:rsidRDefault="00E309F7"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:VnfConfigurableProperties</w:t>
            </w:r>
          </w:p>
        </w:tc>
      </w:tr>
      <w:tr w:rsidR="00E309F7" w:rsidRPr="002D53A8" w14:paraId="666DEDE9" w14:textId="77777777" w:rsidTr="00DB51F5">
        <w:trPr>
          <w:jc w:val="center"/>
        </w:trPr>
        <w:tc>
          <w:tcPr>
            <w:tcW w:w="1177" w:type="pct"/>
            <w:shd w:val="clear" w:color="auto" w:fill="D9D9D9"/>
          </w:tcPr>
          <w:p w14:paraId="53DB3C8A" w14:textId="0BD446EA" w:rsidR="00E309F7" w:rsidRPr="002D53A8" w:rsidRDefault="00E309F7"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Pr>
          <w:p w14:paraId="1CAE5134" w14:textId="77777777" w:rsidR="00E309F7" w:rsidRPr="002D53A8" w:rsidRDefault="00E309F7" w:rsidP="00884B02">
            <w:pPr>
              <w:pStyle w:val="TAL"/>
              <w:rPr>
                <w:rFonts w:eastAsiaTheme="minorEastAsia"/>
              </w:rPr>
            </w:pPr>
            <w:r w:rsidRPr="002D53A8">
              <w:rPr>
                <w:rFonts w:eastAsiaTheme="minorEastAsia"/>
              </w:rPr>
              <w:t>tosca.datatypes.nfv.VnfConfigurableProperties</w:t>
            </w:r>
          </w:p>
        </w:tc>
      </w:tr>
    </w:tbl>
    <w:p w14:paraId="224D026D" w14:textId="77777777" w:rsidR="00E309F7" w:rsidRPr="002D53A8" w:rsidRDefault="00E309F7" w:rsidP="00E309F7">
      <w:pPr>
        <w:rPr>
          <w:rFonts w:eastAsiaTheme="minorEastAsia"/>
        </w:rPr>
      </w:pPr>
    </w:p>
    <w:p w14:paraId="7F62CFF5" w14:textId="77777777" w:rsidR="00E309F7" w:rsidRPr="002D53A8" w:rsidRDefault="00E309F7" w:rsidP="008F4628">
      <w:pPr>
        <w:pStyle w:val="Heading4"/>
        <w:rPr>
          <w:rFonts w:eastAsia="DengXian"/>
        </w:rPr>
      </w:pPr>
      <w:bookmarkStart w:id="612" w:name="_Toc48655182"/>
      <w:bookmarkStart w:id="613" w:name="_Toc48724719"/>
      <w:bookmarkStart w:id="614" w:name="_Toc57297139"/>
      <w:r w:rsidRPr="002D53A8">
        <w:rPr>
          <w:rFonts w:eastAsia="DengXian"/>
        </w:rPr>
        <w:t>6.</w:t>
      </w:r>
      <w:r w:rsidR="00EE2F02" w:rsidRPr="002D53A8">
        <w:rPr>
          <w:rFonts w:eastAsia="DengXian"/>
        </w:rPr>
        <w:t>2</w:t>
      </w:r>
      <w:r w:rsidRPr="002D53A8">
        <w:rPr>
          <w:rFonts w:eastAsia="DengXian"/>
        </w:rPr>
        <w:t>.</w:t>
      </w:r>
      <w:r w:rsidR="00972F03" w:rsidRPr="002D53A8">
        <w:rPr>
          <w:rFonts w:eastAsia="DengXian"/>
        </w:rPr>
        <w:t>3</w:t>
      </w:r>
      <w:r w:rsidR="00101E52" w:rsidRPr="002D53A8">
        <w:rPr>
          <w:rFonts w:eastAsia="DengXian"/>
        </w:rPr>
        <w:t>1</w:t>
      </w:r>
      <w:r w:rsidRPr="002D53A8">
        <w:rPr>
          <w:rFonts w:eastAsia="DengXian"/>
        </w:rPr>
        <w:t>.2</w:t>
      </w:r>
      <w:r w:rsidRPr="002D53A8">
        <w:rPr>
          <w:rFonts w:eastAsia="DengXian"/>
        </w:rPr>
        <w:tab/>
        <w:t>Properties</w:t>
      </w:r>
      <w:bookmarkEnd w:id="612"/>
      <w:bookmarkEnd w:id="613"/>
      <w:bookmarkEnd w:id="614"/>
    </w:p>
    <w:p w14:paraId="0CD0EB55" w14:textId="77777777" w:rsidR="0052335A" w:rsidRPr="002D53A8" w:rsidRDefault="0052335A" w:rsidP="00B0333E">
      <w:pPr>
        <w:rPr>
          <w:rFonts w:eastAsiaTheme="minorEastAsia"/>
          <w:lang w:eastAsia="zh-CN"/>
        </w:rPr>
      </w:pPr>
      <w:r w:rsidRPr="002D53A8">
        <w:rPr>
          <w:rFonts w:eastAsiaTheme="minorEastAsia"/>
          <w:lang w:eastAsia="zh-CN"/>
        </w:rPr>
        <w:t xml:space="preserve">The properties of the </w:t>
      </w:r>
      <w:r w:rsidRPr="002D53A8">
        <w:rPr>
          <w:rFonts w:ascii="Arial" w:eastAsiaTheme="minorEastAsia" w:hAnsi="Arial"/>
          <w:sz w:val="18"/>
        </w:rPr>
        <w:t>VnfConfigurableProperties</w:t>
      </w:r>
      <w:r w:rsidRPr="002D53A8">
        <w:rPr>
          <w:rFonts w:eastAsiaTheme="minorEastAsia"/>
          <w:lang w:eastAsia="zh-CN"/>
        </w:rPr>
        <w:t xml:space="preserve"> data type shall comply with the provisions set out in table </w:t>
      </w:r>
      <w:r w:rsidR="00101E52" w:rsidRPr="002D53A8">
        <w:rPr>
          <w:rFonts w:eastAsiaTheme="minorEastAsia"/>
        </w:rPr>
        <w:t>6.2.31</w:t>
      </w:r>
      <w:r w:rsidRPr="002D53A8">
        <w:rPr>
          <w:rFonts w:eastAsiaTheme="minorEastAsia"/>
        </w:rPr>
        <w:t>.2-1</w:t>
      </w:r>
      <w:r w:rsidRPr="002D53A8">
        <w:rPr>
          <w:rFonts w:eastAsiaTheme="minorEastAsia"/>
          <w:lang w:eastAsia="zh-CN"/>
        </w:rPr>
        <w:t>.</w:t>
      </w:r>
    </w:p>
    <w:p w14:paraId="45E0E323" w14:textId="77777777" w:rsidR="00E309F7" w:rsidRPr="002D53A8" w:rsidRDefault="00E309F7" w:rsidP="005B3EC4">
      <w:pPr>
        <w:pStyle w:val="TH"/>
        <w:rPr>
          <w:rFonts w:eastAsia="DengXian"/>
        </w:rPr>
      </w:pPr>
      <w:r w:rsidRPr="002D53A8">
        <w:rPr>
          <w:rFonts w:eastAsiaTheme="minorEastAsia"/>
        </w:rPr>
        <w:t xml:space="preserve">Table </w:t>
      </w:r>
      <w:r w:rsidR="00101E52" w:rsidRPr="002D53A8">
        <w:rPr>
          <w:rFonts w:eastAsiaTheme="minorEastAsia"/>
        </w:rPr>
        <w:t>6.2.31</w:t>
      </w:r>
      <w:r w:rsidRPr="002D53A8">
        <w:rPr>
          <w:rFonts w:eastAsiaTheme="minorEastAsia"/>
        </w:rPr>
        <w:t>.2-1</w:t>
      </w:r>
      <w:r w:rsidR="008F0C8E" w:rsidRPr="002D53A8">
        <w:rPr>
          <w:rFonts w:eastAsiaTheme="minorEastAsia"/>
        </w:rPr>
        <w:t xml:space="preserve">: </w:t>
      </w:r>
      <w:r w:rsidR="008E2AFD" w:rsidRPr="002D53A8">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21"/>
        <w:gridCol w:w="1133"/>
        <w:gridCol w:w="1416"/>
        <w:gridCol w:w="1277"/>
        <w:gridCol w:w="3528"/>
      </w:tblGrid>
      <w:tr w:rsidR="00E309F7" w:rsidRPr="002D53A8" w14:paraId="52EE60E8" w14:textId="77777777" w:rsidTr="00DB51F5">
        <w:trPr>
          <w:tblHeader/>
          <w:jc w:val="center"/>
        </w:trPr>
        <w:tc>
          <w:tcPr>
            <w:tcW w:w="1119" w:type="pct"/>
            <w:shd w:val="clear" w:color="auto" w:fill="D9D9D9"/>
          </w:tcPr>
          <w:p w14:paraId="5F768596" w14:textId="77777777" w:rsidR="00E309F7" w:rsidRPr="002D53A8" w:rsidRDefault="00E309F7" w:rsidP="005B3EC4">
            <w:pPr>
              <w:pStyle w:val="TAH"/>
              <w:keepLines w:val="0"/>
              <w:rPr>
                <w:lang w:eastAsia="ja-JP"/>
              </w:rPr>
            </w:pPr>
            <w:r w:rsidRPr="002D53A8">
              <w:rPr>
                <w:lang w:eastAsia="ja-JP"/>
              </w:rPr>
              <w:t>Name</w:t>
            </w:r>
          </w:p>
        </w:tc>
        <w:tc>
          <w:tcPr>
            <w:tcW w:w="598" w:type="pct"/>
            <w:shd w:val="clear" w:color="auto" w:fill="D9D9D9"/>
          </w:tcPr>
          <w:p w14:paraId="60EFBD75" w14:textId="77777777" w:rsidR="00E309F7" w:rsidRPr="002D53A8" w:rsidRDefault="00E309F7" w:rsidP="005B3EC4">
            <w:pPr>
              <w:pStyle w:val="TAH"/>
              <w:keepLines w:val="0"/>
              <w:rPr>
                <w:rFonts w:eastAsiaTheme="minorEastAsia"/>
              </w:rPr>
            </w:pPr>
            <w:r w:rsidRPr="002D53A8">
              <w:rPr>
                <w:rFonts w:eastAsiaTheme="minorEastAsia" w:hint="eastAsia"/>
              </w:rPr>
              <w:t>Required</w:t>
            </w:r>
          </w:p>
        </w:tc>
        <w:tc>
          <w:tcPr>
            <w:tcW w:w="747" w:type="pct"/>
            <w:shd w:val="clear" w:color="auto" w:fill="D9D9D9"/>
          </w:tcPr>
          <w:p w14:paraId="684415E8" w14:textId="77777777" w:rsidR="00E309F7" w:rsidRPr="002D53A8" w:rsidRDefault="00E309F7" w:rsidP="005B3EC4">
            <w:pPr>
              <w:pStyle w:val="TAH"/>
              <w:keepLines w:val="0"/>
              <w:rPr>
                <w:lang w:eastAsia="ja-JP"/>
              </w:rPr>
            </w:pPr>
            <w:r w:rsidRPr="002D53A8">
              <w:rPr>
                <w:lang w:eastAsia="ja-JP"/>
              </w:rPr>
              <w:t>Type</w:t>
            </w:r>
          </w:p>
        </w:tc>
        <w:tc>
          <w:tcPr>
            <w:tcW w:w="674" w:type="pct"/>
            <w:shd w:val="clear" w:color="auto" w:fill="D9D9D9"/>
          </w:tcPr>
          <w:p w14:paraId="17094E69" w14:textId="77777777" w:rsidR="00E309F7" w:rsidRPr="002D53A8" w:rsidRDefault="00E309F7" w:rsidP="005B3EC4">
            <w:pPr>
              <w:pStyle w:val="TAH"/>
              <w:keepLines w:val="0"/>
              <w:rPr>
                <w:lang w:eastAsia="ja-JP"/>
              </w:rPr>
            </w:pPr>
            <w:r w:rsidRPr="002D53A8">
              <w:rPr>
                <w:lang w:eastAsia="ja-JP"/>
              </w:rPr>
              <w:t>Constraints</w:t>
            </w:r>
          </w:p>
        </w:tc>
        <w:tc>
          <w:tcPr>
            <w:tcW w:w="1862" w:type="pct"/>
            <w:shd w:val="clear" w:color="auto" w:fill="D9D9D9"/>
          </w:tcPr>
          <w:p w14:paraId="5B11BF8D" w14:textId="77777777" w:rsidR="00E309F7" w:rsidRPr="002D53A8" w:rsidRDefault="00E309F7" w:rsidP="005B3EC4">
            <w:pPr>
              <w:pStyle w:val="TAH"/>
              <w:keepLines w:val="0"/>
              <w:rPr>
                <w:lang w:eastAsia="ja-JP"/>
              </w:rPr>
            </w:pPr>
            <w:r w:rsidRPr="002D53A8">
              <w:rPr>
                <w:lang w:eastAsia="ja-JP"/>
              </w:rPr>
              <w:t>Description</w:t>
            </w:r>
          </w:p>
        </w:tc>
      </w:tr>
      <w:tr w:rsidR="00E309F7" w:rsidRPr="002D53A8" w14:paraId="54EE9D8D" w14:textId="77777777" w:rsidTr="00DB51F5">
        <w:trPr>
          <w:jc w:val="center"/>
        </w:trPr>
        <w:tc>
          <w:tcPr>
            <w:tcW w:w="1119" w:type="pct"/>
            <w:shd w:val="clear" w:color="auto" w:fill="FFFFFF"/>
          </w:tcPr>
          <w:p w14:paraId="1E089893" w14:textId="77777777" w:rsidR="00E309F7" w:rsidRPr="002D53A8" w:rsidRDefault="00E309F7" w:rsidP="005B3EC4">
            <w:pPr>
              <w:pStyle w:val="TAL"/>
              <w:keepLines w:val="0"/>
              <w:rPr>
                <w:rFonts w:eastAsiaTheme="minorEastAsia"/>
              </w:rPr>
            </w:pPr>
            <w:r w:rsidRPr="002D53A8">
              <w:rPr>
                <w:rFonts w:eastAsiaTheme="minorEastAsia"/>
              </w:rPr>
              <w:t>is_autoscale_enabled</w:t>
            </w:r>
          </w:p>
        </w:tc>
        <w:tc>
          <w:tcPr>
            <w:tcW w:w="598" w:type="pct"/>
            <w:shd w:val="clear" w:color="auto" w:fill="FFFFFF"/>
          </w:tcPr>
          <w:p w14:paraId="4AD1EF48" w14:textId="77777777" w:rsidR="00E309F7" w:rsidRPr="002D53A8" w:rsidRDefault="00E309F7" w:rsidP="005B3EC4">
            <w:pPr>
              <w:pStyle w:val="TAL"/>
              <w:keepLines w:val="0"/>
              <w:rPr>
                <w:rFonts w:eastAsiaTheme="minorEastAsia"/>
              </w:rPr>
            </w:pPr>
            <w:r w:rsidRPr="002D53A8">
              <w:rPr>
                <w:rFonts w:eastAsiaTheme="minorEastAsia"/>
              </w:rPr>
              <w:t>no</w:t>
            </w:r>
          </w:p>
        </w:tc>
        <w:tc>
          <w:tcPr>
            <w:tcW w:w="747" w:type="pct"/>
            <w:shd w:val="clear" w:color="auto" w:fill="FFFFFF"/>
          </w:tcPr>
          <w:p w14:paraId="72D5799D" w14:textId="77777777" w:rsidR="00E309F7" w:rsidRPr="002D53A8" w:rsidRDefault="00C95C38" w:rsidP="005B3EC4">
            <w:pPr>
              <w:pStyle w:val="TAL"/>
              <w:keepLines w:val="0"/>
              <w:rPr>
                <w:rFonts w:eastAsiaTheme="minorEastAsia"/>
              </w:rPr>
            </w:pPr>
            <w:r w:rsidRPr="002D53A8">
              <w:rPr>
                <w:rFonts w:eastAsiaTheme="minorEastAsia"/>
              </w:rPr>
              <w:t>b</w:t>
            </w:r>
            <w:r w:rsidR="00E309F7" w:rsidRPr="002D53A8">
              <w:rPr>
                <w:rFonts w:eastAsiaTheme="minorEastAsia"/>
              </w:rPr>
              <w:t>oolean</w:t>
            </w:r>
          </w:p>
        </w:tc>
        <w:tc>
          <w:tcPr>
            <w:tcW w:w="674" w:type="pct"/>
            <w:shd w:val="clear" w:color="auto" w:fill="FFFFFF"/>
          </w:tcPr>
          <w:p w14:paraId="02A781C9" w14:textId="77777777" w:rsidR="00E309F7" w:rsidRPr="002D53A8" w:rsidRDefault="00E309F7" w:rsidP="005B3EC4">
            <w:pPr>
              <w:pStyle w:val="TAL"/>
              <w:keepLines w:val="0"/>
              <w:rPr>
                <w:rFonts w:eastAsiaTheme="minorEastAsia"/>
              </w:rPr>
            </w:pPr>
          </w:p>
        </w:tc>
        <w:tc>
          <w:tcPr>
            <w:tcW w:w="1862" w:type="pct"/>
            <w:shd w:val="clear" w:color="auto" w:fill="FFFFFF"/>
          </w:tcPr>
          <w:p w14:paraId="6F2AB856" w14:textId="1D4F6264" w:rsidR="00E309F7" w:rsidRPr="002D53A8" w:rsidRDefault="00E309F7" w:rsidP="005B3EC4">
            <w:pPr>
              <w:pStyle w:val="TAL"/>
              <w:keepLines w:val="0"/>
              <w:rPr>
                <w:rFonts w:eastAsiaTheme="minorEastAsia"/>
              </w:rPr>
            </w:pPr>
            <w:r w:rsidRPr="002D53A8">
              <w:rPr>
                <w:rFonts w:eastAsiaTheme="minorEastAsia"/>
              </w:rPr>
              <w:t>It</w:t>
            </w:r>
            <w:r w:rsidR="00DB51F5" w:rsidRPr="002D53A8">
              <w:rPr>
                <w:rFonts w:eastAsiaTheme="minorEastAsia"/>
              </w:rPr>
              <w:t xml:space="preserve"> </w:t>
            </w:r>
            <w:r w:rsidRPr="002D53A8">
              <w:rPr>
                <w:rFonts w:eastAsiaTheme="minorEastAsia"/>
              </w:rPr>
              <w:t>permits</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enable</w:t>
            </w:r>
            <w:r w:rsidR="00DB51F5" w:rsidRPr="002D53A8">
              <w:rPr>
                <w:rFonts w:eastAsiaTheme="minorEastAsia"/>
              </w:rPr>
              <w:t xml:space="preserve"> </w:t>
            </w:r>
            <w:r w:rsidRPr="002D53A8">
              <w:rPr>
                <w:rFonts w:eastAsiaTheme="minorEastAsia"/>
              </w:rPr>
              <w:t>(TRUE)/disable</w:t>
            </w:r>
            <w:r w:rsidR="00DB51F5" w:rsidRPr="002D53A8">
              <w:rPr>
                <w:rFonts w:eastAsiaTheme="minorEastAsia"/>
              </w:rPr>
              <w:t xml:space="preserve"> </w:t>
            </w:r>
            <w:r w:rsidRPr="002D53A8">
              <w:rPr>
                <w:rFonts w:eastAsiaTheme="minorEastAsia"/>
              </w:rPr>
              <w:t>(FALSE)</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auto-scaling</w:t>
            </w:r>
            <w:r w:rsidR="00DB51F5" w:rsidRPr="002D53A8">
              <w:rPr>
                <w:rFonts w:eastAsiaTheme="minorEastAsia"/>
              </w:rPr>
              <w:t xml:space="preserve"> </w:t>
            </w:r>
            <w:r w:rsidRPr="002D53A8">
              <w:rPr>
                <w:rFonts w:eastAsiaTheme="minorEastAsia"/>
              </w:rPr>
              <w:t>functionality.</w:t>
            </w:r>
            <w:r w:rsidR="00DB51F5" w:rsidRPr="002D53A8">
              <w:rPr>
                <w:rFonts w:eastAsiaTheme="minorEastAsia"/>
              </w:rPr>
              <w:t xml:space="preserve"> </w:t>
            </w:r>
            <w:r w:rsidRPr="002D53A8">
              <w:rPr>
                <w:rFonts w:eastAsiaTheme="minorEastAsia"/>
              </w:rPr>
              <w:t>If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propert</w:t>
            </w:r>
            <w:r w:rsidR="007A5C0A" w:rsidRPr="002D53A8">
              <w:rPr>
                <w:rFonts w:eastAsiaTheme="minorEastAsia"/>
              </w:rPr>
              <w: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present</w:t>
            </w:r>
            <w:r w:rsidR="00DB51F5" w:rsidRPr="002D53A8">
              <w:rPr>
                <w:rFonts w:eastAsiaTheme="minorEastAsia"/>
              </w:rPr>
              <w:t xml:space="preserve"> </w:t>
            </w:r>
            <w:r w:rsidRPr="002D53A8">
              <w:rPr>
                <w:rFonts w:eastAsiaTheme="minorEastAsia"/>
              </w:rPr>
              <w:t>,</w:t>
            </w:r>
            <w:r w:rsidR="00DB51F5" w:rsidRPr="002D53A8">
              <w:rPr>
                <w:rFonts w:eastAsiaTheme="minorEastAsia"/>
              </w:rPr>
              <w:t xml:space="preserve"> </w:t>
            </w:r>
            <w:r w:rsidRPr="002D53A8">
              <w:rPr>
                <w:rFonts w:eastAsiaTheme="minorEastAsia"/>
              </w:rPr>
              <w:t>then</w:t>
            </w:r>
            <w:r w:rsidR="00DB51F5" w:rsidRPr="002D53A8">
              <w:rPr>
                <w:rFonts w:eastAsiaTheme="minorEastAsia"/>
              </w:rPr>
              <w:t xml:space="preserve"> </w:t>
            </w:r>
            <w:r w:rsidR="007A5C0A" w:rsidRPr="002D53A8">
              <w:rPr>
                <w:rFonts w:eastAsiaTheme="minorEastAsia"/>
              </w:rPr>
              <w:t xml:space="preserve">configuring this </w:t>
            </w:r>
            <w:r w:rsidRPr="002D53A8">
              <w:rPr>
                <w:rFonts w:eastAsiaTheme="minorEastAsia"/>
              </w:rPr>
              <w:t>VNF</w:t>
            </w:r>
            <w:r w:rsidR="00DB51F5" w:rsidRPr="002D53A8">
              <w:rPr>
                <w:rFonts w:eastAsiaTheme="minorEastAsia"/>
              </w:rPr>
              <w:t xml:space="preserve"> </w:t>
            </w:r>
            <w:r w:rsidRPr="002D53A8">
              <w:rPr>
                <w:rFonts w:eastAsiaTheme="minorEastAsia"/>
              </w:rPr>
              <w:t>property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supported</w:t>
            </w:r>
            <w:r w:rsidR="007B6E6F" w:rsidRPr="002D53A8">
              <w:rPr>
                <w:rFonts w:eastAsiaTheme="minorEastAsia"/>
              </w:rPr>
              <w:t>.</w:t>
            </w:r>
          </w:p>
        </w:tc>
      </w:tr>
      <w:tr w:rsidR="00E309F7" w:rsidRPr="002D53A8" w14:paraId="5DA161D3" w14:textId="77777777" w:rsidTr="00DB51F5">
        <w:trPr>
          <w:jc w:val="center"/>
        </w:trPr>
        <w:tc>
          <w:tcPr>
            <w:tcW w:w="1119" w:type="pct"/>
            <w:shd w:val="clear" w:color="auto" w:fill="FFFFFF"/>
          </w:tcPr>
          <w:p w14:paraId="611F00C3" w14:textId="77777777" w:rsidR="00E309F7" w:rsidRPr="002D53A8" w:rsidRDefault="00E309F7" w:rsidP="005B3EC4">
            <w:pPr>
              <w:pStyle w:val="TAL"/>
              <w:keepLines w:val="0"/>
              <w:rPr>
                <w:rFonts w:eastAsiaTheme="minorEastAsia"/>
              </w:rPr>
            </w:pPr>
            <w:r w:rsidRPr="002D53A8">
              <w:rPr>
                <w:rFonts w:eastAsiaTheme="minorEastAsia"/>
              </w:rPr>
              <w:t>is_autoheal_enabled</w:t>
            </w:r>
          </w:p>
        </w:tc>
        <w:tc>
          <w:tcPr>
            <w:tcW w:w="598" w:type="pct"/>
            <w:shd w:val="clear" w:color="auto" w:fill="FFFFFF"/>
          </w:tcPr>
          <w:p w14:paraId="7D6D312C" w14:textId="77777777" w:rsidR="00E309F7" w:rsidRPr="002D53A8" w:rsidRDefault="00E309F7" w:rsidP="005B3EC4">
            <w:pPr>
              <w:pStyle w:val="TAL"/>
              <w:keepLines w:val="0"/>
              <w:rPr>
                <w:rFonts w:eastAsiaTheme="minorEastAsia"/>
              </w:rPr>
            </w:pPr>
            <w:r w:rsidRPr="002D53A8">
              <w:rPr>
                <w:rFonts w:eastAsiaTheme="minorEastAsia"/>
              </w:rPr>
              <w:t>no</w:t>
            </w:r>
          </w:p>
        </w:tc>
        <w:tc>
          <w:tcPr>
            <w:tcW w:w="747" w:type="pct"/>
            <w:shd w:val="clear" w:color="auto" w:fill="FFFFFF"/>
          </w:tcPr>
          <w:p w14:paraId="61045A3F" w14:textId="77777777" w:rsidR="00E309F7" w:rsidRPr="002D53A8" w:rsidRDefault="00C95C38" w:rsidP="005B3EC4">
            <w:pPr>
              <w:pStyle w:val="TAL"/>
              <w:keepLines w:val="0"/>
              <w:rPr>
                <w:rFonts w:eastAsiaTheme="minorEastAsia"/>
              </w:rPr>
            </w:pPr>
            <w:r w:rsidRPr="002D53A8">
              <w:rPr>
                <w:rFonts w:eastAsiaTheme="minorEastAsia"/>
              </w:rPr>
              <w:t>b</w:t>
            </w:r>
            <w:r w:rsidR="00E309F7" w:rsidRPr="002D53A8">
              <w:rPr>
                <w:rFonts w:eastAsiaTheme="minorEastAsia"/>
              </w:rPr>
              <w:t>oolean</w:t>
            </w:r>
          </w:p>
        </w:tc>
        <w:tc>
          <w:tcPr>
            <w:tcW w:w="674" w:type="pct"/>
            <w:shd w:val="clear" w:color="auto" w:fill="FFFFFF"/>
          </w:tcPr>
          <w:p w14:paraId="7F070710" w14:textId="77777777" w:rsidR="00E309F7" w:rsidRPr="002D53A8" w:rsidRDefault="00E309F7" w:rsidP="005B3EC4">
            <w:pPr>
              <w:pStyle w:val="TAL"/>
              <w:keepLines w:val="0"/>
              <w:rPr>
                <w:rFonts w:eastAsiaTheme="minorEastAsia"/>
              </w:rPr>
            </w:pPr>
          </w:p>
        </w:tc>
        <w:tc>
          <w:tcPr>
            <w:tcW w:w="1862" w:type="pct"/>
            <w:shd w:val="clear" w:color="auto" w:fill="FFFFFF"/>
          </w:tcPr>
          <w:p w14:paraId="4BA6EB65" w14:textId="097E4D67" w:rsidR="00E309F7" w:rsidRPr="002D53A8" w:rsidRDefault="00E309F7" w:rsidP="005B3EC4">
            <w:pPr>
              <w:pStyle w:val="TAL"/>
              <w:keepLines w:val="0"/>
              <w:rPr>
                <w:rFonts w:eastAsiaTheme="minorEastAsia"/>
              </w:rPr>
            </w:pPr>
            <w:r w:rsidRPr="002D53A8">
              <w:rPr>
                <w:rFonts w:eastAsiaTheme="minorEastAsia"/>
              </w:rPr>
              <w:t>It</w:t>
            </w:r>
            <w:r w:rsidR="00DB51F5" w:rsidRPr="002D53A8">
              <w:rPr>
                <w:rFonts w:eastAsiaTheme="minorEastAsia"/>
              </w:rPr>
              <w:t xml:space="preserve"> </w:t>
            </w:r>
            <w:r w:rsidRPr="002D53A8">
              <w:rPr>
                <w:rFonts w:eastAsiaTheme="minorEastAsia"/>
              </w:rPr>
              <w:t>permits</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enable</w:t>
            </w:r>
            <w:r w:rsidR="00DB51F5" w:rsidRPr="002D53A8">
              <w:rPr>
                <w:rFonts w:eastAsiaTheme="minorEastAsia"/>
              </w:rPr>
              <w:t xml:space="preserve"> </w:t>
            </w:r>
            <w:r w:rsidRPr="002D53A8">
              <w:rPr>
                <w:rFonts w:eastAsiaTheme="minorEastAsia"/>
              </w:rPr>
              <w:t>(TRUE)/disable</w:t>
            </w:r>
            <w:r w:rsidR="00DB51F5" w:rsidRPr="002D53A8">
              <w:rPr>
                <w:rFonts w:eastAsiaTheme="minorEastAsia"/>
              </w:rPr>
              <w:t xml:space="preserve"> </w:t>
            </w:r>
            <w:r w:rsidRPr="002D53A8">
              <w:rPr>
                <w:rFonts w:eastAsiaTheme="minorEastAsia"/>
              </w:rPr>
              <w:t>(FALSE)</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auto-healing</w:t>
            </w:r>
            <w:r w:rsidR="00DB51F5" w:rsidRPr="002D53A8">
              <w:rPr>
                <w:rFonts w:eastAsiaTheme="minorEastAsia"/>
              </w:rPr>
              <w:t xml:space="preserve"> </w:t>
            </w:r>
            <w:r w:rsidRPr="002D53A8">
              <w:rPr>
                <w:rFonts w:eastAsiaTheme="minorEastAsia"/>
              </w:rPr>
              <w:t>functionality.</w:t>
            </w:r>
            <w:r w:rsidR="00DB51F5" w:rsidRPr="002D53A8">
              <w:rPr>
                <w:rFonts w:eastAsiaTheme="minorEastAsia"/>
              </w:rPr>
              <w:t xml:space="preserve"> </w:t>
            </w:r>
            <w:r w:rsidRPr="002D53A8">
              <w:rPr>
                <w:rFonts w:eastAsiaTheme="minorEastAsia"/>
              </w:rPr>
              <w:t>If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propert</w:t>
            </w:r>
            <w:r w:rsidR="007A5C0A" w:rsidRPr="002D53A8">
              <w:rPr>
                <w:rFonts w:eastAsiaTheme="minorEastAsia"/>
              </w:rPr>
              <w: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present,</w:t>
            </w:r>
            <w:r w:rsidR="00DB51F5" w:rsidRPr="002D53A8">
              <w:rPr>
                <w:rFonts w:eastAsiaTheme="minorEastAsia"/>
              </w:rPr>
              <w:t xml:space="preserve"> </w:t>
            </w:r>
            <w:r w:rsidRPr="002D53A8">
              <w:rPr>
                <w:rFonts w:eastAsiaTheme="minorEastAsia"/>
              </w:rPr>
              <w:t>then</w:t>
            </w:r>
            <w:r w:rsidR="00DB51F5" w:rsidRPr="002D53A8">
              <w:rPr>
                <w:rFonts w:eastAsiaTheme="minorEastAsia"/>
              </w:rPr>
              <w:t xml:space="preserve"> </w:t>
            </w:r>
            <w:r w:rsidR="007A5C0A" w:rsidRPr="002D53A8">
              <w:rPr>
                <w:rFonts w:eastAsiaTheme="minorEastAsia"/>
              </w:rPr>
              <w:t xml:space="preserve">configuring this </w:t>
            </w:r>
            <w:r w:rsidRPr="002D53A8">
              <w:rPr>
                <w:rFonts w:eastAsiaTheme="minorEastAsia"/>
              </w:rPr>
              <w:t>VNF</w:t>
            </w:r>
            <w:r w:rsidR="00DB51F5" w:rsidRPr="002D53A8">
              <w:rPr>
                <w:rFonts w:eastAsiaTheme="minorEastAsia"/>
              </w:rPr>
              <w:t xml:space="preserve"> </w:t>
            </w:r>
            <w:r w:rsidRPr="002D53A8">
              <w:rPr>
                <w:rFonts w:eastAsiaTheme="minorEastAsia"/>
              </w:rPr>
              <w:t>property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supported</w:t>
            </w:r>
            <w:r w:rsidR="007B6E6F" w:rsidRPr="002D53A8">
              <w:rPr>
                <w:rFonts w:eastAsiaTheme="minorEastAsia"/>
              </w:rPr>
              <w:t>.</w:t>
            </w:r>
          </w:p>
        </w:tc>
      </w:tr>
      <w:tr w:rsidR="007A5C0A" w:rsidRPr="002D53A8" w14:paraId="5DD6E811" w14:textId="77777777" w:rsidTr="00DB51F5">
        <w:trPr>
          <w:jc w:val="center"/>
        </w:trPr>
        <w:tc>
          <w:tcPr>
            <w:tcW w:w="1119" w:type="pct"/>
            <w:shd w:val="clear" w:color="auto" w:fill="FFFFFF"/>
          </w:tcPr>
          <w:p w14:paraId="283EC9E8" w14:textId="47254C57" w:rsidR="007A5C0A" w:rsidRPr="002D53A8" w:rsidRDefault="007A5C0A" w:rsidP="005B3EC4">
            <w:pPr>
              <w:pStyle w:val="TAL"/>
              <w:keepNext w:val="0"/>
              <w:keepLines w:val="0"/>
              <w:rPr>
                <w:rFonts w:eastAsiaTheme="minorEastAsia"/>
              </w:rPr>
            </w:pPr>
            <w:r w:rsidRPr="002D53A8">
              <w:t>vnfm_interface_info</w:t>
            </w:r>
          </w:p>
        </w:tc>
        <w:tc>
          <w:tcPr>
            <w:tcW w:w="598" w:type="pct"/>
            <w:shd w:val="clear" w:color="auto" w:fill="FFFFFF"/>
          </w:tcPr>
          <w:p w14:paraId="0BD4A0BA" w14:textId="7CEE7EFE" w:rsidR="007A5C0A" w:rsidRPr="002D53A8" w:rsidRDefault="007A5C0A"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7726B212" w14:textId="7A160F7A" w:rsidR="007A5C0A" w:rsidRPr="002D53A8" w:rsidRDefault="007A5C0A" w:rsidP="005B3EC4">
            <w:pPr>
              <w:pStyle w:val="TAL"/>
              <w:keepNext w:val="0"/>
              <w:keepLines w:val="0"/>
              <w:rPr>
                <w:rFonts w:eastAsiaTheme="minorEastAsia"/>
              </w:rPr>
            </w:pPr>
            <w:r w:rsidRPr="002D53A8">
              <w:rPr>
                <w:rFonts w:eastAsiaTheme="minorEastAsia"/>
              </w:rPr>
              <w:t>tosca.datatypes.nfv.</w:t>
            </w:r>
            <w:r w:rsidRPr="002D53A8">
              <w:rPr>
                <w:rFonts w:cs="Arial"/>
                <w:lang w:eastAsia="ja-JP"/>
              </w:rPr>
              <w:t>VnfmInterfaceInfo</w:t>
            </w:r>
          </w:p>
        </w:tc>
        <w:tc>
          <w:tcPr>
            <w:tcW w:w="674" w:type="pct"/>
            <w:shd w:val="clear" w:color="auto" w:fill="FFFFFF"/>
          </w:tcPr>
          <w:p w14:paraId="228A46B7" w14:textId="77777777" w:rsidR="007A5C0A" w:rsidRPr="002D53A8" w:rsidRDefault="007A5C0A" w:rsidP="005B3EC4">
            <w:pPr>
              <w:pStyle w:val="TAL"/>
              <w:keepNext w:val="0"/>
              <w:keepLines w:val="0"/>
              <w:rPr>
                <w:rFonts w:eastAsiaTheme="minorEastAsia"/>
              </w:rPr>
            </w:pPr>
          </w:p>
        </w:tc>
        <w:tc>
          <w:tcPr>
            <w:tcW w:w="1862" w:type="pct"/>
            <w:shd w:val="clear" w:color="auto" w:fill="FFFFFF"/>
          </w:tcPr>
          <w:p w14:paraId="3B954C0A" w14:textId="4D6C2F4D" w:rsidR="007A5C0A" w:rsidRPr="002D53A8" w:rsidRDefault="007A5C0A" w:rsidP="005B3EC4">
            <w:pPr>
              <w:pStyle w:val="TAL"/>
              <w:keepNext w:val="0"/>
              <w:keepLines w:val="0"/>
              <w:spacing w:line="276" w:lineRule="auto"/>
              <w:rPr>
                <w:rFonts w:eastAsiaTheme="minorEastAsia"/>
              </w:rPr>
            </w:pPr>
            <w:r w:rsidRPr="002D53A8">
              <w:rPr>
                <w:rFonts w:eastAsiaTheme="minorEastAsia"/>
              </w:rPr>
              <w:t>Contains information enabling the VNF instance to access to the NFV-MANO interfaces produced by the VNFM (e.g. URIs and credentials)</w:t>
            </w:r>
            <w:r w:rsidR="007B6E6F" w:rsidRPr="002D53A8">
              <w:rPr>
                <w:rFonts w:eastAsiaTheme="minorEastAsia"/>
              </w:rPr>
              <w:t>.</w:t>
            </w:r>
          </w:p>
          <w:p w14:paraId="6992E79C" w14:textId="77777777" w:rsidR="007A5C0A" w:rsidRPr="002D53A8" w:rsidRDefault="007A5C0A" w:rsidP="005B3EC4">
            <w:pPr>
              <w:pStyle w:val="TAL"/>
              <w:keepNext w:val="0"/>
              <w:keepLines w:val="0"/>
              <w:spacing w:line="276" w:lineRule="auto"/>
              <w:rPr>
                <w:rFonts w:eastAsiaTheme="minorEastAsia"/>
              </w:rPr>
            </w:pPr>
          </w:p>
          <w:p w14:paraId="43CC2C8E" w14:textId="4A5F705E" w:rsidR="007A5C0A" w:rsidRPr="002D53A8" w:rsidRDefault="007A5C0A" w:rsidP="005B3EC4">
            <w:pPr>
              <w:pStyle w:val="TAL"/>
              <w:keepNext w:val="0"/>
              <w:keepLines w:val="0"/>
              <w:spacing w:line="276" w:lineRule="auto"/>
              <w:rPr>
                <w:rFonts w:eastAsiaTheme="minorEastAsia"/>
              </w:rPr>
            </w:pPr>
            <w:r w:rsidRPr="002D53A8">
              <w:rPr>
                <w:rFonts w:eastAsiaTheme="minorEastAsia"/>
              </w:rPr>
              <w:t>If the property is not present, then configuring this VNF property is not supported</w:t>
            </w:r>
            <w:r w:rsidR="007B6E6F" w:rsidRPr="002D53A8">
              <w:rPr>
                <w:rFonts w:eastAsiaTheme="minorEastAsia"/>
              </w:rPr>
              <w:t>.</w:t>
            </w:r>
          </w:p>
          <w:p w14:paraId="0AD6181C" w14:textId="77777777" w:rsidR="007A5C0A" w:rsidRPr="002D53A8" w:rsidRDefault="007A5C0A" w:rsidP="005B3EC4">
            <w:pPr>
              <w:pStyle w:val="TAL"/>
              <w:keepNext w:val="0"/>
              <w:keepLines w:val="0"/>
              <w:spacing w:line="276" w:lineRule="auto"/>
              <w:rPr>
                <w:rFonts w:eastAsiaTheme="minorEastAsia"/>
              </w:rPr>
            </w:pPr>
          </w:p>
          <w:p w14:paraId="2DC79CCB" w14:textId="702DB9D9" w:rsidR="007A5C0A" w:rsidRPr="002D53A8" w:rsidRDefault="007A5C0A" w:rsidP="005B3EC4">
            <w:pPr>
              <w:pStyle w:val="TAL"/>
              <w:keepNext w:val="0"/>
              <w:keepLines w:val="0"/>
              <w:spacing w:line="276" w:lineRule="auto"/>
              <w:rPr>
                <w:rFonts w:eastAsiaTheme="minorEastAsia"/>
              </w:rPr>
            </w:pPr>
            <w:r w:rsidRPr="002D53A8">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2D53A8" w14:paraId="4866AA27" w14:textId="77777777" w:rsidTr="00DB51F5">
        <w:trPr>
          <w:jc w:val="center"/>
        </w:trPr>
        <w:tc>
          <w:tcPr>
            <w:tcW w:w="1119" w:type="pct"/>
            <w:shd w:val="clear" w:color="auto" w:fill="FFFFFF"/>
          </w:tcPr>
          <w:p w14:paraId="2F3F6FC8" w14:textId="6B76C237" w:rsidR="007A5C0A" w:rsidRPr="002D53A8" w:rsidRDefault="007A5C0A" w:rsidP="005B3EC4">
            <w:pPr>
              <w:pStyle w:val="TAL"/>
              <w:keepNext w:val="0"/>
              <w:keepLines w:val="0"/>
              <w:rPr>
                <w:rFonts w:eastAsiaTheme="minorEastAsia"/>
              </w:rPr>
            </w:pPr>
            <w:r w:rsidRPr="002D53A8">
              <w:t>vnfm_oauth_server_info</w:t>
            </w:r>
          </w:p>
        </w:tc>
        <w:tc>
          <w:tcPr>
            <w:tcW w:w="598" w:type="pct"/>
            <w:shd w:val="clear" w:color="auto" w:fill="FFFFFF"/>
          </w:tcPr>
          <w:p w14:paraId="2FB0159D" w14:textId="4605B855" w:rsidR="007A5C0A" w:rsidRPr="002D53A8" w:rsidRDefault="007A5C0A"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1139E63B" w14:textId="647D748F" w:rsidR="007A5C0A" w:rsidRPr="002D53A8" w:rsidRDefault="007A5C0A" w:rsidP="005B3EC4">
            <w:pPr>
              <w:pStyle w:val="TAL"/>
              <w:keepNext w:val="0"/>
              <w:keepLines w:val="0"/>
              <w:rPr>
                <w:rFonts w:eastAsiaTheme="minorEastAsia"/>
              </w:rPr>
            </w:pPr>
            <w:r w:rsidRPr="002D53A8">
              <w:rPr>
                <w:rFonts w:eastAsiaTheme="minorEastAsia"/>
              </w:rPr>
              <w:t>tosca.datatypes.nfv.</w:t>
            </w:r>
            <w:r w:rsidRPr="002D53A8">
              <w:rPr>
                <w:rFonts w:cs="Arial"/>
                <w:lang w:eastAsia="ja-JP"/>
              </w:rPr>
              <w:t>OauthServerInfo</w:t>
            </w:r>
          </w:p>
        </w:tc>
        <w:tc>
          <w:tcPr>
            <w:tcW w:w="674" w:type="pct"/>
            <w:shd w:val="clear" w:color="auto" w:fill="FFFFFF"/>
          </w:tcPr>
          <w:p w14:paraId="75420FC4" w14:textId="77777777" w:rsidR="007A5C0A" w:rsidRPr="002D53A8" w:rsidRDefault="007A5C0A" w:rsidP="005B3EC4">
            <w:pPr>
              <w:pStyle w:val="TAL"/>
              <w:keepNext w:val="0"/>
              <w:keepLines w:val="0"/>
              <w:rPr>
                <w:rFonts w:eastAsiaTheme="minorEastAsia"/>
              </w:rPr>
            </w:pPr>
          </w:p>
        </w:tc>
        <w:tc>
          <w:tcPr>
            <w:tcW w:w="1862" w:type="pct"/>
            <w:shd w:val="clear" w:color="auto" w:fill="FFFFFF"/>
          </w:tcPr>
          <w:p w14:paraId="23CA96D1" w14:textId="4A66A65B" w:rsidR="007A5C0A" w:rsidRPr="002D53A8" w:rsidRDefault="007A5C0A" w:rsidP="005B3EC4">
            <w:pPr>
              <w:spacing w:line="276" w:lineRule="auto"/>
              <w:rPr>
                <w:rFonts w:ascii="Arial" w:hAnsi="Arial" w:cs="Arial"/>
                <w:sz w:val="18"/>
                <w:szCs w:val="18"/>
              </w:rPr>
            </w:pPr>
            <w:r w:rsidRPr="002D53A8">
              <w:rPr>
                <w:rFonts w:ascii="Arial" w:hAnsi="Arial" w:cs="Arial"/>
                <w:sz w:val="18"/>
                <w:szCs w:val="18"/>
              </w:rPr>
              <w:t>Contains information to enable discovery of the authorization server protecting access to VNFM interfaces</w:t>
            </w:r>
            <w:r w:rsidR="007B6E6F" w:rsidRPr="002D53A8">
              <w:rPr>
                <w:rFonts w:ascii="Arial" w:hAnsi="Arial" w:cs="Arial"/>
                <w:sz w:val="18"/>
                <w:szCs w:val="18"/>
              </w:rPr>
              <w:t>.</w:t>
            </w:r>
            <w:r w:rsidRPr="002D53A8">
              <w:rPr>
                <w:rFonts w:ascii="Arial" w:hAnsi="Arial" w:cs="Arial"/>
                <w:sz w:val="18"/>
                <w:szCs w:val="18"/>
              </w:rPr>
              <w:t xml:space="preserve"> </w:t>
            </w:r>
          </w:p>
          <w:p w14:paraId="2E089503" w14:textId="5F08D396" w:rsidR="007A5C0A" w:rsidRPr="002D53A8" w:rsidRDefault="007A5C0A" w:rsidP="005B3EC4">
            <w:pPr>
              <w:pStyle w:val="TAL"/>
              <w:keepNext w:val="0"/>
              <w:keepLines w:val="0"/>
              <w:spacing w:line="276" w:lineRule="auto"/>
              <w:rPr>
                <w:rFonts w:eastAsiaTheme="minorEastAsia"/>
              </w:rPr>
            </w:pPr>
            <w:r w:rsidRPr="002D53A8">
              <w:rPr>
                <w:rFonts w:eastAsiaTheme="minorEastAsia"/>
              </w:rPr>
              <w:t>If the property is not present, then configuring this VNF property is not supported</w:t>
            </w:r>
            <w:r w:rsidR="007B6E6F" w:rsidRPr="002D53A8">
              <w:rPr>
                <w:rFonts w:eastAsiaTheme="minorEastAsia"/>
              </w:rPr>
              <w:t>.</w:t>
            </w:r>
          </w:p>
          <w:p w14:paraId="1A4959B3" w14:textId="77777777" w:rsidR="007A5C0A" w:rsidRPr="002D53A8" w:rsidRDefault="007A5C0A" w:rsidP="005B3EC4">
            <w:pPr>
              <w:pStyle w:val="TAL"/>
              <w:keepNext w:val="0"/>
              <w:keepLines w:val="0"/>
              <w:spacing w:line="276" w:lineRule="auto"/>
              <w:rPr>
                <w:rFonts w:eastAsiaTheme="minorEastAsia"/>
              </w:rPr>
            </w:pPr>
          </w:p>
          <w:p w14:paraId="0263C419" w14:textId="0B02F80E" w:rsidR="007A5C0A" w:rsidRPr="002D53A8" w:rsidRDefault="007A5C0A" w:rsidP="005B3EC4">
            <w:pPr>
              <w:pStyle w:val="TAL"/>
              <w:keepNext w:val="0"/>
              <w:keepLines w:val="0"/>
              <w:rPr>
                <w:rFonts w:eastAsiaTheme="minorEastAsia"/>
              </w:rPr>
            </w:pPr>
            <w:r w:rsidRPr="002D53A8">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2D53A8" w14:paraId="3A07864D" w14:textId="77777777" w:rsidTr="00DB51F5">
        <w:trPr>
          <w:jc w:val="center"/>
        </w:trPr>
        <w:tc>
          <w:tcPr>
            <w:tcW w:w="1119" w:type="pct"/>
            <w:shd w:val="clear" w:color="auto" w:fill="FFFFFF"/>
          </w:tcPr>
          <w:p w14:paraId="40AFE53E" w14:textId="0BF2E444" w:rsidR="007A5C0A" w:rsidRPr="002D53A8" w:rsidRDefault="007A5C0A" w:rsidP="005B3EC4">
            <w:pPr>
              <w:pStyle w:val="TAL"/>
              <w:keepNext w:val="0"/>
              <w:keepLines w:val="0"/>
              <w:rPr>
                <w:rFonts w:eastAsiaTheme="minorEastAsia"/>
              </w:rPr>
            </w:pPr>
            <w:r w:rsidRPr="002D53A8">
              <w:t>vnf_oauth_server_info</w:t>
            </w:r>
          </w:p>
        </w:tc>
        <w:tc>
          <w:tcPr>
            <w:tcW w:w="598" w:type="pct"/>
            <w:shd w:val="clear" w:color="auto" w:fill="FFFFFF"/>
          </w:tcPr>
          <w:p w14:paraId="36FA46AD" w14:textId="002BBA82" w:rsidR="007A5C0A" w:rsidRPr="002D53A8" w:rsidRDefault="007A5C0A"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3A763BCE" w14:textId="289EAA60" w:rsidR="007A5C0A" w:rsidRPr="002D53A8" w:rsidRDefault="007A5C0A" w:rsidP="005B3EC4">
            <w:pPr>
              <w:pStyle w:val="TAL"/>
              <w:keepNext w:val="0"/>
              <w:keepLines w:val="0"/>
              <w:rPr>
                <w:rFonts w:eastAsiaTheme="minorEastAsia"/>
              </w:rPr>
            </w:pPr>
            <w:r w:rsidRPr="002D53A8">
              <w:rPr>
                <w:rFonts w:eastAsiaTheme="minorEastAsia"/>
              </w:rPr>
              <w:t>tosca.datatypes.nfv.</w:t>
            </w:r>
            <w:r w:rsidRPr="002D53A8">
              <w:rPr>
                <w:rFonts w:cs="Arial"/>
                <w:lang w:eastAsia="ja-JP"/>
              </w:rPr>
              <w:t>OauthServerInfo</w:t>
            </w:r>
          </w:p>
        </w:tc>
        <w:tc>
          <w:tcPr>
            <w:tcW w:w="674" w:type="pct"/>
            <w:shd w:val="clear" w:color="auto" w:fill="FFFFFF"/>
          </w:tcPr>
          <w:p w14:paraId="64E12952" w14:textId="77777777" w:rsidR="007A5C0A" w:rsidRPr="002D53A8" w:rsidRDefault="007A5C0A" w:rsidP="005B3EC4">
            <w:pPr>
              <w:pStyle w:val="TAL"/>
              <w:keepNext w:val="0"/>
              <w:keepLines w:val="0"/>
              <w:rPr>
                <w:rFonts w:eastAsiaTheme="minorEastAsia"/>
              </w:rPr>
            </w:pPr>
          </w:p>
        </w:tc>
        <w:tc>
          <w:tcPr>
            <w:tcW w:w="1862" w:type="pct"/>
            <w:shd w:val="clear" w:color="auto" w:fill="FFFFFF"/>
          </w:tcPr>
          <w:p w14:paraId="778CC4B2" w14:textId="1D82B9C9" w:rsidR="007A5C0A" w:rsidRPr="002D53A8" w:rsidRDefault="007A5C0A" w:rsidP="00A17618">
            <w:pPr>
              <w:keepLines/>
              <w:spacing w:line="276" w:lineRule="auto"/>
              <w:rPr>
                <w:rFonts w:cs="Arial"/>
              </w:rPr>
            </w:pPr>
            <w:r w:rsidRPr="002D53A8">
              <w:rPr>
                <w:rFonts w:ascii="Arial" w:hAnsi="Arial" w:cs="Arial"/>
                <w:sz w:val="18"/>
                <w:szCs w:val="18"/>
              </w:rPr>
              <w:t>Contains information to enable discovery of the authorization server to validate the</w:t>
            </w:r>
            <w:r w:rsidR="005B3EC4" w:rsidRPr="002D53A8">
              <w:rPr>
                <w:rFonts w:ascii="Arial" w:hAnsi="Arial" w:cs="Arial"/>
                <w:sz w:val="18"/>
                <w:szCs w:val="18"/>
              </w:rPr>
              <w:t xml:space="preserve"> </w:t>
            </w:r>
            <w:r w:rsidRPr="002D53A8">
              <w:rPr>
                <w:rFonts w:ascii="Arial" w:hAnsi="Arial" w:cs="Arial"/>
                <w:sz w:val="18"/>
                <w:szCs w:val="18"/>
              </w:rPr>
              <w:t>access tokens provided by the VNFM when the VNFM accesses the VNF interfaces, if that functionality (token introspection) is supported by the authorization server.</w:t>
            </w:r>
          </w:p>
          <w:p w14:paraId="5FE3F2A4" w14:textId="197451AC" w:rsidR="007A5C0A" w:rsidRPr="002D53A8" w:rsidRDefault="007A5C0A" w:rsidP="005B3EC4">
            <w:pPr>
              <w:pStyle w:val="TAL"/>
              <w:keepNext w:val="0"/>
              <w:keepLines w:val="0"/>
              <w:spacing w:line="276" w:lineRule="auto"/>
              <w:rPr>
                <w:rFonts w:eastAsiaTheme="minorEastAsia"/>
              </w:rPr>
            </w:pPr>
            <w:r w:rsidRPr="002D53A8">
              <w:rPr>
                <w:rFonts w:eastAsiaTheme="minorEastAsia"/>
              </w:rPr>
              <w:t>If the property is not present, then configuring this VNF property is not supported.</w:t>
            </w:r>
          </w:p>
          <w:p w14:paraId="044B9DDB" w14:textId="77777777" w:rsidR="007A5C0A" w:rsidRPr="002D53A8" w:rsidRDefault="007A5C0A" w:rsidP="005B3EC4">
            <w:pPr>
              <w:pStyle w:val="TAL"/>
              <w:keepNext w:val="0"/>
              <w:keepLines w:val="0"/>
              <w:spacing w:line="276" w:lineRule="auto"/>
              <w:rPr>
                <w:rFonts w:eastAsiaTheme="minorEastAsia"/>
              </w:rPr>
            </w:pPr>
          </w:p>
          <w:p w14:paraId="2CFB26AD" w14:textId="46E06B33" w:rsidR="007A5C0A" w:rsidRPr="002D53A8" w:rsidRDefault="007A5C0A" w:rsidP="005B3EC4">
            <w:pPr>
              <w:pStyle w:val="TAL"/>
              <w:keepNext w:val="0"/>
              <w:keepLines w:val="0"/>
              <w:rPr>
                <w:rFonts w:eastAsiaTheme="minorEastAsia"/>
              </w:rPr>
            </w:pPr>
            <w:r w:rsidRPr="002D53A8">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E309F7" w:rsidRPr="002D53A8" w14:paraId="3B6A8580" w14:textId="77777777" w:rsidTr="00DB51F5">
        <w:trPr>
          <w:jc w:val="center"/>
        </w:trPr>
        <w:tc>
          <w:tcPr>
            <w:tcW w:w="1119" w:type="pct"/>
            <w:shd w:val="clear" w:color="auto" w:fill="FFFFFF"/>
          </w:tcPr>
          <w:p w14:paraId="1332B738" w14:textId="77777777" w:rsidR="00E309F7" w:rsidRPr="002D53A8" w:rsidRDefault="00E309F7" w:rsidP="005B3EC4">
            <w:pPr>
              <w:pStyle w:val="TAL"/>
              <w:keepNext w:val="0"/>
              <w:keepLines w:val="0"/>
              <w:rPr>
                <w:rFonts w:eastAsiaTheme="minorEastAsia"/>
              </w:rPr>
            </w:pPr>
            <w:r w:rsidRPr="002D53A8">
              <w:rPr>
                <w:rFonts w:eastAsiaTheme="minorEastAsia"/>
              </w:rPr>
              <w:t>additional_configurable_property</w:t>
            </w:r>
          </w:p>
        </w:tc>
        <w:tc>
          <w:tcPr>
            <w:tcW w:w="598" w:type="pct"/>
            <w:shd w:val="clear" w:color="auto" w:fill="FFFFFF"/>
          </w:tcPr>
          <w:p w14:paraId="1BAB9179" w14:textId="77777777" w:rsidR="00E309F7" w:rsidRPr="002D53A8" w:rsidRDefault="00E309F7"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1FF8964B" w14:textId="77777777" w:rsidR="00E309F7" w:rsidRPr="002D53A8" w:rsidRDefault="00E309F7" w:rsidP="005B3EC4">
            <w:pPr>
              <w:pStyle w:val="TAL"/>
              <w:keepNext w:val="0"/>
              <w:keepLines w:val="0"/>
              <w:rPr>
                <w:rFonts w:eastAsiaTheme="minorEastAsia"/>
              </w:rPr>
            </w:pPr>
            <w:r w:rsidRPr="002D53A8">
              <w:rPr>
                <w:rFonts w:eastAsiaTheme="minorEastAsia"/>
              </w:rPr>
              <w:t>tosca.datatypes.nfv.VnfAdditionalConfigurableProperties</w:t>
            </w:r>
          </w:p>
        </w:tc>
        <w:tc>
          <w:tcPr>
            <w:tcW w:w="674" w:type="pct"/>
            <w:shd w:val="clear" w:color="auto" w:fill="FFFFFF"/>
          </w:tcPr>
          <w:p w14:paraId="1EAA6BBA" w14:textId="77777777" w:rsidR="00E309F7" w:rsidRPr="002D53A8" w:rsidRDefault="00E309F7" w:rsidP="005B3EC4">
            <w:pPr>
              <w:pStyle w:val="TAL"/>
              <w:keepNext w:val="0"/>
              <w:keepLines w:val="0"/>
              <w:rPr>
                <w:rFonts w:eastAsiaTheme="minorEastAsia"/>
              </w:rPr>
            </w:pPr>
          </w:p>
        </w:tc>
        <w:tc>
          <w:tcPr>
            <w:tcW w:w="1862" w:type="pct"/>
            <w:shd w:val="clear" w:color="auto" w:fill="FFFFFF"/>
          </w:tcPr>
          <w:p w14:paraId="2A7D5367" w14:textId="120339B1" w:rsidR="00E309F7" w:rsidRPr="002D53A8" w:rsidRDefault="00E309F7" w:rsidP="005B3EC4">
            <w:pPr>
              <w:pStyle w:val="TAL"/>
              <w:keepNext w:val="0"/>
              <w:keepLines w:val="0"/>
              <w:rPr>
                <w:rFonts w:eastAsiaTheme="minorEastAsia"/>
              </w:rPr>
            </w:pPr>
            <w:r w:rsidRPr="002D53A8">
              <w:rPr>
                <w:rFonts w:eastAsiaTheme="minorEastAsia"/>
              </w:rPr>
              <w:t>It</w:t>
            </w:r>
            <w:r w:rsidR="00DB51F5" w:rsidRPr="002D53A8">
              <w:rPr>
                <w:rFonts w:eastAsiaTheme="minorEastAsia"/>
              </w:rPr>
              <w:t xml:space="preserve"> </w:t>
            </w:r>
            <w:r w:rsidRPr="002D53A8">
              <w:rPr>
                <w:rFonts w:eastAsiaTheme="minorEastAsia"/>
              </w:rPr>
              <w:t>provides</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specific</w:t>
            </w:r>
            <w:r w:rsidR="00DB51F5" w:rsidRPr="002D53A8">
              <w:rPr>
                <w:rFonts w:eastAsiaTheme="minorEastAsia"/>
              </w:rPr>
              <w:t xml:space="preserve"> </w:t>
            </w:r>
            <w:r w:rsidRPr="002D53A8">
              <w:rPr>
                <w:rFonts w:eastAsiaTheme="minorEastAsia"/>
              </w:rPr>
              <w:t>configurable</w:t>
            </w:r>
            <w:r w:rsidR="00DB51F5" w:rsidRPr="002D53A8">
              <w:rPr>
                <w:rFonts w:eastAsiaTheme="minorEastAsia"/>
              </w:rPr>
              <w:t xml:space="preserve"> </w:t>
            </w:r>
            <w:r w:rsidRPr="002D53A8">
              <w:rPr>
                <w:rFonts w:eastAsiaTheme="minorEastAsia"/>
              </w:rPr>
              <w:t>properties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can</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modified</w:t>
            </w:r>
            <w:r w:rsidR="00DB51F5" w:rsidRPr="002D53A8">
              <w:rPr>
                <w:rFonts w:eastAsiaTheme="minorEastAsia"/>
              </w:rPr>
              <w:t xml:space="preserve"> </w:t>
            </w:r>
            <w:r w:rsidRPr="002D53A8">
              <w:rPr>
                <w:rFonts w:eastAsiaTheme="minorEastAsia"/>
              </w:rPr>
              <w:t>using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ModifyVnfInfo</w:t>
            </w:r>
            <w:r w:rsidR="00DB51F5" w:rsidRPr="002D53A8">
              <w:rPr>
                <w:rFonts w:eastAsiaTheme="minorEastAsia"/>
              </w:rPr>
              <w:t xml:space="preserve"> </w:t>
            </w:r>
            <w:r w:rsidRPr="002D53A8">
              <w:rPr>
                <w:rFonts w:eastAsiaTheme="minorEastAsia"/>
              </w:rPr>
              <w:t>operation</w:t>
            </w:r>
            <w:r w:rsidR="007B6E6F" w:rsidRPr="002D53A8">
              <w:rPr>
                <w:rFonts w:eastAsiaTheme="minorEastAsia"/>
              </w:rPr>
              <w:t>.</w:t>
            </w:r>
          </w:p>
          <w:p w14:paraId="1C8F7E5E" w14:textId="77777777" w:rsidR="007A5C0A" w:rsidRPr="002D53A8" w:rsidRDefault="007A5C0A" w:rsidP="005B3EC4">
            <w:pPr>
              <w:pStyle w:val="TAL"/>
              <w:keepNext w:val="0"/>
              <w:keepLines w:val="0"/>
              <w:rPr>
                <w:rFonts w:eastAsiaTheme="minorEastAsia"/>
              </w:rPr>
            </w:pPr>
          </w:p>
          <w:p w14:paraId="0AF3860E" w14:textId="47EF9B03" w:rsidR="007A5C0A" w:rsidRPr="002D53A8" w:rsidRDefault="007A5C0A" w:rsidP="005B3EC4">
            <w:pPr>
              <w:pStyle w:val="TAL"/>
              <w:keepNext w:val="0"/>
              <w:keepLines w:val="0"/>
              <w:rPr>
                <w:rFonts w:eastAsiaTheme="minorEastAsia"/>
              </w:rPr>
            </w:pPr>
            <w:r w:rsidRPr="002D53A8">
              <w:t>If some of these properties are declared as required, their values shall be set prior to or at instantiation time (as initial value in the VNFD or via the VNF LCM interface). Their values may be modifiable after instantiation via the Modify VNF information operation if such modification of individual attributes is supported by the VNF and declared per attribute in the VNFD.</w:t>
            </w:r>
          </w:p>
        </w:tc>
      </w:tr>
    </w:tbl>
    <w:p w14:paraId="0090651B" w14:textId="77777777" w:rsidR="00E309F7" w:rsidRPr="002D53A8" w:rsidRDefault="00E309F7" w:rsidP="00E309F7">
      <w:pPr>
        <w:rPr>
          <w:rFonts w:eastAsia="DengXian"/>
        </w:rPr>
      </w:pPr>
    </w:p>
    <w:p w14:paraId="3E837BF9" w14:textId="77777777" w:rsidR="00E309F7" w:rsidRPr="002D53A8" w:rsidRDefault="00101E52" w:rsidP="00674F13">
      <w:pPr>
        <w:pStyle w:val="Heading4"/>
        <w:rPr>
          <w:rFonts w:eastAsia="DengXian"/>
        </w:rPr>
      </w:pPr>
      <w:bookmarkStart w:id="615" w:name="_Toc48655183"/>
      <w:bookmarkStart w:id="616" w:name="_Toc48724720"/>
      <w:bookmarkStart w:id="617" w:name="_Toc57297140"/>
      <w:r w:rsidRPr="002D53A8">
        <w:rPr>
          <w:rFonts w:eastAsia="DengXian"/>
        </w:rPr>
        <w:t>6.2.31</w:t>
      </w:r>
      <w:r w:rsidR="00E309F7" w:rsidRPr="002D53A8">
        <w:rPr>
          <w:rFonts w:eastAsia="DengXian"/>
        </w:rPr>
        <w:t>.3</w:t>
      </w:r>
      <w:r w:rsidR="00E309F7" w:rsidRPr="002D53A8">
        <w:rPr>
          <w:rFonts w:eastAsia="DengXian"/>
        </w:rPr>
        <w:tab/>
        <w:t>Definition</w:t>
      </w:r>
      <w:bookmarkEnd w:id="615"/>
      <w:bookmarkEnd w:id="616"/>
      <w:bookmarkEnd w:id="617"/>
    </w:p>
    <w:p w14:paraId="5537DE04" w14:textId="77777777" w:rsidR="008F0C8E" w:rsidRPr="002D53A8" w:rsidRDefault="008F0C8E" w:rsidP="00A17804">
      <w:pPr>
        <w:rPr>
          <w:rFonts w:eastAsia="DengXian"/>
        </w:rPr>
      </w:pPr>
      <w:r w:rsidRPr="002D53A8">
        <w:rPr>
          <w:rFonts w:eastAsiaTheme="minorEastAsia"/>
          <w:lang w:eastAsia="zh-CN"/>
        </w:rPr>
        <w:t xml:space="preserve">The syntax of the </w:t>
      </w:r>
      <w:r w:rsidRPr="002D53A8">
        <w:rPr>
          <w:rFonts w:ascii="Arial" w:eastAsiaTheme="minorEastAsia" w:hAnsi="Arial"/>
          <w:sz w:val="18"/>
        </w:rPr>
        <w:t>VnfConfigurableProperties</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1FADF6C" w14:textId="77777777" w:rsidTr="00DB51F5">
        <w:trPr>
          <w:jc w:val="center"/>
        </w:trPr>
        <w:tc>
          <w:tcPr>
            <w:tcW w:w="9629" w:type="dxa"/>
            <w:shd w:val="clear" w:color="auto" w:fill="D9D9D9" w:themeFill="background1" w:themeFillShade="D9"/>
          </w:tcPr>
          <w:p w14:paraId="5B4D2D99" w14:textId="0F2BB939"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tosca.datatypes.nfv.VnfConfigurableProperties:</w:t>
            </w:r>
          </w:p>
          <w:p w14:paraId="3ADB20DF" w14:textId="70AD889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388E022" w14:textId="1E5E55BD" w:rsidR="00AB53BF" w:rsidRPr="002D53A8" w:rsidRDefault="00DB51F5" w:rsidP="00975A67">
            <w:pPr>
              <w:pStyle w:val="FP"/>
              <w:rPr>
                <w:rFonts w:ascii="Consolas" w:eastAsia="SimSun" w:hAnsi="Consolas" w:cs="Consolas"/>
              </w:rPr>
            </w:pP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indicates</w:t>
            </w:r>
            <w:r w:rsidRPr="002D53A8">
              <w:rPr>
                <w:rFonts w:ascii="Consolas" w:eastAsia="SimSun" w:hAnsi="Consolas" w:cs="Consolas"/>
              </w:rPr>
              <w:t xml:space="preserve"> </w:t>
            </w:r>
            <w:r w:rsidR="00AB53BF" w:rsidRPr="002D53A8">
              <w:rPr>
                <w:rFonts w:ascii="Consolas" w:eastAsia="SimSun" w:hAnsi="Consolas" w:cs="Consolas"/>
              </w:rPr>
              <w:t>configuration</w:t>
            </w:r>
            <w:r w:rsidRPr="002D53A8">
              <w:rPr>
                <w:rFonts w:ascii="Consolas" w:eastAsia="SimSun" w:hAnsi="Consolas" w:cs="Consolas"/>
              </w:rPr>
              <w:t xml:space="preserve"> </w:t>
            </w:r>
            <w:r w:rsidR="00AB53BF" w:rsidRPr="002D53A8">
              <w:rPr>
                <w:rFonts w:ascii="Consolas" w:eastAsia="SimSun" w:hAnsi="Consolas" w:cs="Consolas"/>
              </w:rPr>
              <w:t>properties</w:t>
            </w:r>
            <w:r w:rsidRPr="002D53A8">
              <w:rPr>
                <w:rFonts w:ascii="Consolas" w:eastAsia="SimSun" w:hAnsi="Consolas" w:cs="Consolas"/>
              </w:rPr>
              <w:t xml:space="preserve"> </w:t>
            </w:r>
            <w:r w:rsidR="00AB53BF" w:rsidRPr="002D53A8">
              <w:rPr>
                <w:rFonts w:ascii="Consolas" w:eastAsia="SimSun" w:hAnsi="Consolas" w:cs="Consolas"/>
              </w:rPr>
              <w:t>for</w:t>
            </w:r>
            <w:r w:rsidRPr="002D53A8">
              <w:rPr>
                <w:rFonts w:ascii="Consolas" w:eastAsia="SimSun" w:hAnsi="Consolas" w:cs="Consolas"/>
              </w:rPr>
              <w:t xml:space="preserve"> </w:t>
            </w:r>
            <w:r w:rsidR="00AB53BF" w:rsidRPr="002D53A8">
              <w:rPr>
                <w:rFonts w:ascii="Consolas" w:eastAsia="SimSun" w:hAnsi="Consolas" w:cs="Consolas"/>
              </w:rPr>
              <w:t>a</w:t>
            </w:r>
            <w:r w:rsidRPr="002D53A8">
              <w:rPr>
                <w:rFonts w:ascii="Consolas" w:eastAsia="SimSun" w:hAnsi="Consolas" w:cs="Consolas"/>
              </w:rPr>
              <w:t xml:space="preserve"> </w:t>
            </w:r>
            <w:r w:rsidR="00AB53BF" w:rsidRPr="002D53A8">
              <w:rPr>
                <w:rFonts w:ascii="Consolas" w:eastAsia="SimSun" w:hAnsi="Consolas" w:cs="Consolas"/>
              </w:rPr>
              <w:t>given</w:t>
            </w:r>
            <w:r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(e.g.</w:t>
            </w:r>
            <w:r w:rsidRPr="002D53A8">
              <w:rPr>
                <w:rFonts w:ascii="Consolas" w:eastAsia="SimSun" w:hAnsi="Consolas" w:cs="Consolas"/>
              </w:rPr>
              <w:t xml:space="preserve"> </w:t>
            </w:r>
            <w:r w:rsidR="00AB53BF" w:rsidRPr="002D53A8">
              <w:rPr>
                <w:rFonts w:ascii="Consolas" w:eastAsia="SimSun" w:hAnsi="Consolas" w:cs="Consolas"/>
              </w:rPr>
              <w:t>related</w:t>
            </w:r>
            <w:r w:rsidRPr="002D53A8">
              <w:rPr>
                <w:rFonts w:ascii="Consolas" w:eastAsia="SimSun" w:hAnsi="Consolas" w:cs="Consolas"/>
              </w:rPr>
              <w:t xml:space="preserve"> </w:t>
            </w:r>
            <w:r w:rsidR="00AB53BF" w:rsidRPr="002D53A8">
              <w:rPr>
                <w:rFonts w:ascii="Consolas" w:eastAsia="SimSun" w:hAnsi="Consolas" w:cs="Consolas"/>
              </w:rPr>
              <w:t>to</w:t>
            </w:r>
            <w:r w:rsidRPr="002D53A8">
              <w:rPr>
                <w:rFonts w:ascii="Consolas" w:eastAsia="SimSun" w:hAnsi="Consolas" w:cs="Consolas"/>
              </w:rPr>
              <w:t xml:space="preserve"> </w:t>
            </w:r>
            <w:r w:rsidR="00AB53BF" w:rsidRPr="002D53A8">
              <w:rPr>
                <w:rFonts w:ascii="Consolas" w:eastAsia="SimSun" w:hAnsi="Consolas" w:cs="Consolas"/>
              </w:rPr>
              <w:t>auto</w:t>
            </w:r>
            <w:r w:rsidRPr="002D53A8">
              <w:rPr>
                <w:rFonts w:ascii="Consolas" w:eastAsia="SimSun" w:hAnsi="Consolas" w:cs="Consolas"/>
              </w:rPr>
              <w:t xml:space="preserve"> </w:t>
            </w:r>
            <w:r w:rsidR="00AB53BF" w:rsidRPr="002D53A8">
              <w:rPr>
                <w:rFonts w:ascii="Consolas" w:eastAsia="SimSun" w:hAnsi="Consolas" w:cs="Consolas"/>
              </w:rPr>
              <w:t>scaling</w:t>
            </w:r>
            <w:r w:rsidRPr="002D53A8">
              <w:rPr>
                <w:rFonts w:ascii="Consolas" w:eastAsia="SimSun" w:hAnsi="Consolas" w:cs="Consolas"/>
              </w:rPr>
              <w:t xml:space="preserve"> </w:t>
            </w:r>
            <w:r w:rsidR="00AB53BF" w:rsidRPr="002D53A8">
              <w:rPr>
                <w:rFonts w:ascii="Consolas" w:eastAsia="SimSun" w:hAnsi="Consolas" w:cs="Consolas"/>
              </w:rPr>
              <w:t>and</w:t>
            </w:r>
            <w:r w:rsidRPr="002D53A8">
              <w:rPr>
                <w:rFonts w:ascii="Consolas" w:eastAsia="SimSun" w:hAnsi="Consolas" w:cs="Consolas"/>
              </w:rPr>
              <w:t xml:space="preserve"> </w:t>
            </w:r>
            <w:r w:rsidR="00AB53BF" w:rsidRPr="002D53A8">
              <w:rPr>
                <w:rFonts w:ascii="Consolas" w:eastAsia="SimSun" w:hAnsi="Consolas" w:cs="Consolas"/>
              </w:rPr>
              <w:t>auto</w:t>
            </w:r>
            <w:r w:rsidRPr="002D53A8">
              <w:rPr>
                <w:rFonts w:ascii="Consolas" w:eastAsia="SimSun" w:hAnsi="Consolas" w:cs="Consolas"/>
              </w:rPr>
              <w:t xml:space="preserve"> </w:t>
            </w:r>
            <w:r w:rsidR="00AB53BF" w:rsidRPr="002D53A8">
              <w:rPr>
                <w:rFonts w:ascii="Consolas" w:eastAsia="SimSun" w:hAnsi="Consolas" w:cs="Consolas"/>
              </w:rPr>
              <w:t>healing).</w:t>
            </w:r>
          </w:p>
          <w:p w14:paraId="350B3904" w14:textId="31996F3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0A971EEE" w14:textId="72B3013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is_autoscale_enabled:</w:t>
            </w:r>
          </w:p>
          <w:p w14:paraId="628A4715" w14:textId="22191D4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6DD5DA6D" w14:textId="20C8F526" w:rsidR="00AB53BF"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It</w:t>
            </w:r>
            <w:r w:rsidRPr="002D53A8">
              <w:rPr>
                <w:rFonts w:ascii="Consolas" w:eastAsia="SimSun" w:hAnsi="Consolas" w:cs="Consolas"/>
              </w:rPr>
              <w:t xml:space="preserve"> </w:t>
            </w:r>
            <w:r w:rsidR="00AB53BF" w:rsidRPr="002D53A8">
              <w:rPr>
                <w:rFonts w:ascii="Consolas" w:eastAsia="SimSun" w:hAnsi="Consolas" w:cs="Consolas"/>
              </w:rPr>
              <w:t>permits</w:t>
            </w:r>
            <w:r w:rsidRPr="002D53A8">
              <w:rPr>
                <w:rFonts w:ascii="Consolas" w:eastAsia="SimSun" w:hAnsi="Consolas" w:cs="Consolas"/>
              </w:rPr>
              <w:t xml:space="preserve"> </w:t>
            </w:r>
            <w:r w:rsidR="00AB53BF" w:rsidRPr="002D53A8">
              <w:rPr>
                <w:rFonts w:ascii="Consolas" w:eastAsia="SimSun" w:hAnsi="Consolas" w:cs="Consolas"/>
              </w:rPr>
              <w:t>to</w:t>
            </w:r>
            <w:r w:rsidRPr="002D53A8">
              <w:rPr>
                <w:rFonts w:ascii="Consolas" w:eastAsia="SimSun" w:hAnsi="Consolas" w:cs="Consolas"/>
              </w:rPr>
              <w:t xml:space="preserve"> </w:t>
            </w:r>
            <w:r w:rsidR="00AB53BF" w:rsidRPr="002D53A8">
              <w:rPr>
                <w:rFonts w:ascii="Consolas" w:eastAsia="SimSun" w:hAnsi="Consolas" w:cs="Consolas"/>
              </w:rPr>
              <w:t>enable</w:t>
            </w:r>
            <w:r w:rsidRPr="002D53A8">
              <w:rPr>
                <w:rFonts w:ascii="Consolas" w:eastAsia="SimSun" w:hAnsi="Consolas" w:cs="Consolas"/>
              </w:rPr>
              <w:t xml:space="preserve"> </w:t>
            </w:r>
            <w:r w:rsidR="00AB53BF" w:rsidRPr="002D53A8">
              <w:rPr>
                <w:rFonts w:ascii="Consolas" w:eastAsia="SimSun" w:hAnsi="Consolas" w:cs="Consolas"/>
              </w:rPr>
              <w:t>(TRUE)/disable</w:t>
            </w:r>
            <w:r w:rsidRPr="002D53A8">
              <w:rPr>
                <w:rFonts w:ascii="Consolas" w:eastAsia="SimSun" w:hAnsi="Consolas" w:cs="Consolas"/>
              </w:rPr>
              <w:t xml:space="preserve"> </w:t>
            </w:r>
            <w:r w:rsidR="00AB53BF" w:rsidRPr="002D53A8">
              <w:rPr>
                <w:rFonts w:ascii="Consolas" w:eastAsia="SimSun" w:hAnsi="Consolas" w:cs="Consolas"/>
              </w:rPr>
              <w:t>(FALSE)</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auto-scaling</w:t>
            </w:r>
            <w:r w:rsidRPr="002D53A8">
              <w:rPr>
                <w:rFonts w:ascii="Consolas" w:eastAsia="SimSun" w:hAnsi="Consolas" w:cs="Consolas"/>
              </w:rPr>
              <w:t xml:space="preserve"> </w:t>
            </w:r>
            <w:r w:rsidR="00AB53BF" w:rsidRPr="002D53A8">
              <w:rPr>
                <w:rFonts w:ascii="Consolas" w:eastAsia="SimSun" w:hAnsi="Consolas" w:cs="Consolas"/>
              </w:rPr>
              <w:t>functionality.</w:t>
            </w:r>
            <w:r w:rsidRPr="002D53A8">
              <w:rPr>
                <w:rFonts w:ascii="Consolas" w:eastAsia="SimSun" w:hAnsi="Consolas" w:cs="Consolas"/>
              </w:rPr>
              <w:t xml:space="preserve"> </w:t>
            </w:r>
            <w:r w:rsidR="00AB53BF" w:rsidRPr="002D53A8">
              <w:rPr>
                <w:rFonts w:ascii="Consolas" w:eastAsia="SimSun" w:hAnsi="Consolas" w:cs="Consolas"/>
              </w:rPr>
              <w:t>If</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propert</w:t>
            </w:r>
            <w:r w:rsidR="007A5C0A" w:rsidRPr="002D53A8">
              <w:rPr>
                <w:rFonts w:ascii="Consolas" w:eastAsia="SimSun" w:hAnsi="Consolas" w:cs="Consolas"/>
              </w:rPr>
              <w: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present,</w:t>
            </w:r>
            <w:r w:rsidRPr="002D53A8">
              <w:rPr>
                <w:rFonts w:ascii="Consolas" w:eastAsia="SimSun" w:hAnsi="Consolas" w:cs="Consolas"/>
              </w:rPr>
              <w:t xml:space="preserve"> </w:t>
            </w:r>
            <w:r w:rsidR="00AB53BF" w:rsidRPr="002D53A8">
              <w:rPr>
                <w:rFonts w:ascii="Consolas" w:eastAsia="SimSun" w:hAnsi="Consolas" w:cs="Consolas"/>
              </w:rPr>
              <w:t>then</w:t>
            </w:r>
            <w:r w:rsidRPr="002D53A8">
              <w:rPr>
                <w:rFonts w:ascii="Consolas" w:eastAsia="SimSun" w:hAnsi="Consolas" w:cs="Consolas"/>
              </w:rPr>
              <w:t xml:space="preserve"> </w:t>
            </w:r>
            <w:r w:rsidR="007A5C0A" w:rsidRPr="00F57C03">
              <w:rPr>
                <w:rFonts w:ascii="Consolas" w:eastAsia="SimSun" w:hAnsi="Consolas" w:cs="Consolas"/>
                <w:szCs w:val="22"/>
              </w:rPr>
              <w:t>configuring this</w:t>
            </w:r>
            <w:r w:rsidR="007A5C0A"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property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supported</w:t>
            </w:r>
            <w:r w:rsidR="007B6E6F" w:rsidRPr="002D53A8">
              <w:rPr>
                <w:rFonts w:ascii="Consolas" w:eastAsia="SimSun" w:hAnsi="Consolas" w:cs="Consolas"/>
              </w:rPr>
              <w:t>.</w:t>
            </w:r>
            <w:r w:rsidRPr="002D53A8">
              <w:rPr>
                <w:rFonts w:ascii="Consolas" w:eastAsiaTheme="minorEastAsia" w:hAnsi="Consolas"/>
              </w:rPr>
              <w:t xml:space="preserve"> </w:t>
            </w:r>
          </w:p>
          <w:p w14:paraId="402973B8" w14:textId="4823F817"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p w14:paraId="114937E2" w14:textId="72835579"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is_autoheal_enabled:</w:t>
            </w:r>
          </w:p>
          <w:p w14:paraId="40F18B01" w14:textId="3B69713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0D6E7E28" w14:textId="58716EF9" w:rsidR="00AB53BF" w:rsidRPr="002D53A8" w:rsidRDefault="00DB51F5" w:rsidP="00975A67">
            <w:pPr>
              <w:pStyle w:val="FP"/>
              <w:rPr>
                <w:rFonts w:ascii="Consolas" w:eastAsia="SimSun" w:hAnsi="Consolas" w:cs="Consolas"/>
              </w:rPr>
            </w:pP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It</w:t>
            </w:r>
            <w:r w:rsidRPr="002D53A8">
              <w:rPr>
                <w:rFonts w:ascii="Consolas" w:eastAsia="SimSun" w:hAnsi="Consolas" w:cs="Consolas"/>
              </w:rPr>
              <w:t xml:space="preserve"> </w:t>
            </w:r>
            <w:r w:rsidR="00AB53BF" w:rsidRPr="002D53A8">
              <w:rPr>
                <w:rFonts w:ascii="Consolas" w:eastAsia="SimSun" w:hAnsi="Consolas" w:cs="Consolas"/>
              </w:rPr>
              <w:t>permits</w:t>
            </w:r>
            <w:r w:rsidRPr="002D53A8">
              <w:rPr>
                <w:rFonts w:ascii="Consolas" w:eastAsia="SimSun" w:hAnsi="Consolas" w:cs="Consolas"/>
              </w:rPr>
              <w:t xml:space="preserve"> </w:t>
            </w:r>
            <w:r w:rsidR="00AB53BF" w:rsidRPr="002D53A8">
              <w:rPr>
                <w:rFonts w:ascii="Consolas" w:eastAsia="SimSun" w:hAnsi="Consolas" w:cs="Consolas"/>
              </w:rPr>
              <w:t>to</w:t>
            </w:r>
            <w:r w:rsidRPr="002D53A8">
              <w:rPr>
                <w:rFonts w:ascii="Consolas" w:eastAsia="SimSun" w:hAnsi="Consolas" w:cs="Consolas"/>
              </w:rPr>
              <w:t xml:space="preserve"> </w:t>
            </w:r>
            <w:r w:rsidR="00AB53BF" w:rsidRPr="002D53A8">
              <w:rPr>
                <w:rFonts w:ascii="Consolas" w:eastAsia="SimSun" w:hAnsi="Consolas" w:cs="Consolas"/>
              </w:rPr>
              <w:t>enable</w:t>
            </w:r>
            <w:r w:rsidRPr="002D53A8">
              <w:rPr>
                <w:rFonts w:ascii="Consolas" w:eastAsia="SimSun" w:hAnsi="Consolas" w:cs="Consolas"/>
              </w:rPr>
              <w:t xml:space="preserve"> </w:t>
            </w:r>
            <w:r w:rsidR="00AB53BF" w:rsidRPr="002D53A8">
              <w:rPr>
                <w:rFonts w:ascii="Consolas" w:eastAsia="SimSun" w:hAnsi="Consolas" w:cs="Consolas"/>
              </w:rPr>
              <w:t>(TRUE)/disable</w:t>
            </w:r>
            <w:r w:rsidRPr="002D53A8">
              <w:rPr>
                <w:rFonts w:ascii="Consolas" w:eastAsia="SimSun" w:hAnsi="Consolas" w:cs="Consolas"/>
              </w:rPr>
              <w:t xml:space="preserve"> </w:t>
            </w:r>
            <w:r w:rsidR="00AB53BF" w:rsidRPr="002D53A8">
              <w:rPr>
                <w:rFonts w:ascii="Consolas" w:eastAsia="SimSun" w:hAnsi="Consolas" w:cs="Consolas"/>
              </w:rPr>
              <w:t>(FALSE)</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auto-healing</w:t>
            </w:r>
            <w:r w:rsidRPr="002D53A8">
              <w:rPr>
                <w:rFonts w:ascii="Consolas" w:eastAsia="SimSun" w:hAnsi="Consolas" w:cs="Consolas"/>
              </w:rPr>
              <w:t xml:space="preserve"> </w:t>
            </w:r>
            <w:r w:rsidR="00AB53BF" w:rsidRPr="002D53A8">
              <w:rPr>
                <w:rFonts w:ascii="Consolas" w:eastAsia="SimSun" w:hAnsi="Consolas" w:cs="Consolas"/>
              </w:rPr>
              <w:t>functionality.</w:t>
            </w:r>
            <w:r w:rsidRPr="002D53A8">
              <w:rPr>
                <w:rFonts w:ascii="Consolas" w:eastAsia="SimSun" w:hAnsi="Consolas" w:cs="Consolas"/>
              </w:rPr>
              <w:t xml:space="preserve"> </w:t>
            </w:r>
            <w:r w:rsidR="00AB53BF" w:rsidRPr="002D53A8">
              <w:rPr>
                <w:rFonts w:ascii="Consolas" w:eastAsia="SimSun" w:hAnsi="Consolas" w:cs="Consolas"/>
              </w:rPr>
              <w:t>If</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propert</w:t>
            </w:r>
            <w:r w:rsidR="007A5C0A" w:rsidRPr="002D53A8">
              <w:rPr>
                <w:rFonts w:ascii="Consolas" w:eastAsia="SimSun" w:hAnsi="Consolas" w:cs="Consolas"/>
              </w:rPr>
              <w: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present,</w:t>
            </w:r>
            <w:r w:rsidRPr="002D53A8">
              <w:rPr>
                <w:rFonts w:ascii="Consolas" w:eastAsia="SimSun" w:hAnsi="Consolas" w:cs="Consolas"/>
              </w:rPr>
              <w:t xml:space="preserve"> </w:t>
            </w:r>
            <w:r w:rsidR="00AB53BF" w:rsidRPr="002D53A8">
              <w:rPr>
                <w:rFonts w:ascii="Consolas" w:eastAsia="SimSun" w:hAnsi="Consolas" w:cs="Consolas"/>
              </w:rPr>
              <w:t>then</w:t>
            </w:r>
            <w:r w:rsidRPr="002D53A8">
              <w:rPr>
                <w:rFonts w:ascii="Consolas" w:eastAsia="SimSun" w:hAnsi="Consolas" w:cs="Consolas"/>
              </w:rPr>
              <w:t xml:space="preserve"> </w:t>
            </w:r>
            <w:r w:rsidR="007A5C0A" w:rsidRPr="00F57C03">
              <w:rPr>
                <w:rFonts w:ascii="Consolas" w:eastAsia="SimSun" w:hAnsi="Consolas" w:cs="Consolas"/>
                <w:szCs w:val="22"/>
              </w:rPr>
              <w:t>configuring this</w:t>
            </w:r>
            <w:r w:rsidR="007A5C0A"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property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supported</w:t>
            </w:r>
            <w:r w:rsidR="007B6E6F" w:rsidRPr="002D53A8">
              <w:rPr>
                <w:rFonts w:ascii="Consolas" w:eastAsia="SimSun" w:hAnsi="Consolas" w:cs="Consolas"/>
              </w:rPr>
              <w:t>.</w:t>
            </w:r>
            <w:r w:rsidRPr="002D53A8">
              <w:rPr>
                <w:rFonts w:ascii="Consolas" w:eastAsia="SimSun" w:hAnsi="Consolas" w:cs="Consolas"/>
              </w:rPr>
              <w:t xml:space="preserve"> </w:t>
            </w:r>
          </w:p>
          <w:p w14:paraId="62EA815F" w14:textId="4F1908AB" w:rsidR="00975A67" w:rsidRPr="002D53A8" w:rsidRDefault="00DB51F5" w:rsidP="00975A67">
            <w:pPr>
              <w:pStyle w:val="FP"/>
              <w:rPr>
                <w:rFonts w:ascii="Consolas" w:eastAsiaTheme="minorEastAsia" w:hAnsi="Consolas"/>
              </w:rPr>
            </w:pPr>
            <w:r w:rsidRPr="002D53A8">
              <w:rPr>
                <w:rFonts w:ascii="Consolas" w:eastAsia="SimSun" w:hAnsi="Consolas" w:cs="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p w14:paraId="38B4DF14"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vnfm_interface_info:</w:t>
            </w:r>
          </w:p>
          <w:p w14:paraId="0DDEDCA2"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type: tosca.datatypes.nfv.VnfmInterfaceInfo</w:t>
            </w:r>
          </w:p>
          <w:p w14:paraId="05613250" w14:textId="7E7D0932" w:rsidR="007A5C0A" w:rsidRPr="003A0C3A" w:rsidRDefault="007A5C0A" w:rsidP="007A5C0A">
            <w:pPr>
              <w:pStyle w:val="FP"/>
              <w:rPr>
                <w:rFonts w:ascii="Consolas" w:eastAsia="SimSun" w:hAnsi="Consolas" w:cs="Consolas"/>
                <w:szCs w:val="22"/>
              </w:rPr>
            </w:pPr>
            <w:r w:rsidRPr="003A0C3A">
              <w:rPr>
                <w:rFonts w:ascii="Consolas" w:eastAsiaTheme="minorEastAsia" w:hAnsi="Consolas"/>
                <w:szCs w:val="22"/>
              </w:rPr>
              <w:t xml:space="preserve">        </w:t>
            </w:r>
            <w:r w:rsidRPr="003A0C3A">
              <w:rPr>
                <w:rFonts w:ascii="Consolas" w:eastAsia="SimSun" w:hAnsi="Consolas" w:cs="Consolas"/>
                <w:szCs w:val="22"/>
              </w:rPr>
              <w:t>description: Contains information enabling access to the NFV-MANO interfaces produced by the VNFM (e.g. URIs and credentials)</w:t>
            </w:r>
            <w:r w:rsidR="007B6E6F" w:rsidRPr="003A0C3A">
              <w:rPr>
                <w:rFonts w:ascii="Consolas" w:eastAsia="SimSun" w:hAnsi="Consolas" w:cs="Consolas"/>
                <w:szCs w:val="22"/>
              </w:rPr>
              <w:t xml:space="preserve">. </w:t>
            </w:r>
            <w:r w:rsidRPr="003A0C3A">
              <w:rPr>
                <w:rFonts w:ascii="Consolas" w:eastAsia="SimSun" w:hAnsi="Consolas" w:cs="Consolas"/>
                <w:szCs w:val="22"/>
              </w:rPr>
              <w:t>If the property is not present, then configuring this VNF property is not supported.</w:t>
            </w:r>
          </w:p>
          <w:p w14:paraId="7CD3D18B" w14:textId="77777777" w:rsidR="007A5C0A" w:rsidRPr="003A0C3A" w:rsidRDefault="007A5C0A" w:rsidP="007A5C0A">
            <w:pPr>
              <w:pStyle w:val="FP"/>
              <w:rPr>
                <w:rFonts w:ascii="Consolas" w:eastAsiaTheme="minorEastAsia" w:hAnsi="Consolas"/>
                <w:szCs w:val="22"/>
              </w:rPr>
            </w:pPr>
            <w:r w:rsidRPr="003A0C3A">
              <w:rPr>
                <w:rFonts w:ascii="Consolas" w:eastAsia="SimSun" w:hAnsi="Consolas" w:cs="Consolas"/>
                <w:szCs w:val="22"/>
              </w:rPr>
              <w:t xml:space="preserve">        </w:t>
            </w:r>
            <w:r w:rsidRPr="003A0C3A">
              <w:rPr>
                <w:rFonts w:ascii="Consolas" w:eastAsiaTheme="minorEastAsia" w:hAnsi="Consolas"/>
                <w:szCs w:val="22"/>
              </w:rPr>
              <w:t>required: false</w:t>
            </w:r>
          </w:p>
          <w:p w14:paraId="651AC152"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vnfm_oauth_server_info:</w:t>
            </w:r>
          </w:p>
          <w:p w14:paraId="4E77627F"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type: tosca.datatypes.nfv.OauthServerInfo</w:t>
            </w:r>
          </w:p>
          <w:p w14:paraId="550A77B4" w14:textId="77777777" w:rsidR="007A5C0A" w:rsidRPr="003A0C3A" w:rsidRDefault="007A5C0A" w:rsidP="007A5C0A">
            <w:pPr>
              <w:pStyle w:val="FP"/>
              <w:rPr>
                <w:rFonts w:ascii="Consolas" w:eastAsia="SimSun" w:hAnsi="Consolas" w:cs="Consolas"/>
                <w:szCs w:val="22"/>
              </w:rPr>
            </w:pPr>
            <w:r w:rsidRPr="003A0C3A">
              <w:rPr>
                <w:rFonts w:ascii="Consolas" w:eastAsiaTheme="minorEastAsia" w:hAnsi="Consolas"/>
                <w:szCs w:val="22"/>
              </w:rPr>
              <w:t xml:space="preserve">        </w:t>
            </w:r>
            <w:r w:rsidRPr="003A0C3A">
              <w:rPr>
                <w:rFonts w:ascii="Consolas" w:eastAsia="SimSun" w:hAnsi="Consolas" w:cs="Consolas"/>
                <w:szCs w:val="22"/>
              </w:rPr>
              <w:t>description: Contains information to enable discovery of the authorization server protecting access to VNFM interfaces. If the property is not present, then configuring this VNF property is not supported.</w:t>
            </w:r>
          </w:p>
          <w:p w14:paraId="0D9F1EDE" w14:textId="77777777" w:rsidR="007A5C0A" w:rsidRPr="003A0C3A" w:rsidRDefault="007A5C0A" w:rsidP="007A5C0A">
            <w:pPr>
              <w:pStyle w:val="FP"/>
              <w:rPr>
                <w:rFonts w:ascii="Consolas" w:eastAsiaTheme="minorEastAsia" w:hAnsi="Consolas"/>
                <w:szCs w:val="22"/>
              </w:rPr>
            </w:pPr>
            <w:r w:rsidRPr="003A0C3A">
              <w:rPr>
                <w:rFonts w:ascii="Consolas" w:eastAsia="SimSun" w:hAnsi="Consolas" w:cs="Consolas"/>
                <w:szCs w:val="22"/>
              </w:rPr>
              <w:t xml:space="preserve">        </w:t>
            </w:r>
            <w:r w:rsidRPr="003A0C3A">
              <w:rPr>
                <w:rFonts w:ascii="Consolas" w:eastAsiaTheme="minorEastAsia" w:hAnsi="Consolas"/>
                <w:szCs w:val="22"/>
              </w:rPr>
              <w:t>required: false</w:t>
            </w:r>
          </w:p>
          <w:p w14:paraId="2C6FE266"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vnf_oauth_server_info:</w:t>
            </w:r>
          </w:p>
          <w:p w14:paraId="5B4D1BED"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type: tosca.datatypes.nfv.OauthServerInfo</w:t>
            </w:r>
          </w:p>
          <w:p w14:paraId="383527C4" w14:textId="77777777" w:rsidR="007A5C0A" w:rsidRPr="003A0C3A" w:rsidRDefault="007A5C0A" w:rsidP="007A5C0A">
            <w:pPr>
              <w:pStyle w:val="FP"/>
              <w:rPr>
                <w:rFonts w:ascii="Consolas" w:eastAsia="SimSun" w:hAnsi="Consolas" w:cs="Consolas"/>
                <w:szCs w:val="22"/>
              </w:rPr>
            </w:pPr>
            <w:r w:rsidRPr="003A0C3A">
              <w:rPr>
                <w:rFonts w:ascii="Consolas" w:eastAsiaTheme="minorEastAsia" w:hAnsi="Consolas"/>
                <w:szCs w:val="22"/>
              </w:rPr>
              <w:t xml:space="preserve">        </w:t>
            </w:r>
            <w:r w:rsidRPr="003A0C3A">
              <w:rPr>
                <w:rFonts w:ascii="Consolas" w:eastAsia="SimSun" w:hAnsi="Consolas" w:cs="Consolas"/>
                <w:szCs w:val="22"/>
              </w:rPr>
              <w:t>description: Contains information to enable discovery of the authorization server to validate the access tokens provided by the VNFM when  the VNFM accesses the VNF interfaces, if that functionality (token introspection) is supported by the authorization server. If the property is not present, then configuring this VNF property is not supported.</w:t>
            </w:r>
          </w:p>
          <w:p w14:paraId="1DECFCFA" w14:textId="6A436DC8" w:rsidR="007A5C0A" w:rsidRPr="003A0C3A" w:rsidRDefault="007A5C0A" w:rsidP="007A5C0A">
            <w:pPr>
              <w:pStyle w:val="FP"/>
              <w:rPr>
                <w:rFonts w:ascii="Consolas" w:eastAsiaTheme="minorEastAsia" w:hAnsi="Consolas"/>
                <w:sz w:val="22"/>
                <w:szCs w:val="22"/>
              </w:rPr>
            </w:pPr>
            <w:r w:rsidRPr="003A0C3A">
              <w:rPr>
                <w:rFonts w:ascii="Consolas" w:eastAsia="SimSun" w:hAnsi="Consolas" w:cs="Consolas"/>
                <w:szCs w:val="22"/>
              </w:rPr>
              <w:t xml:space="preserve">        </w:t>
            </w:r>
            <w:r w:rsidRPr="003A0C3A">
              <w:rPr>
                <w:rFonts w:ascii="Consolas" w:eastAsiaTheme="minorEastAsia" w:hAnsi="Consolas"/>
                <w:szCs w:val="22"/>
              </w:rPr>
              <w:t>required: false</w:t>
            </w:r>
          </w:p>
          <w:p w14:paraId="5972063B" w14:textId="711C2A5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975A67" w:rsidRPr="002D53A8">
              <w:rPr>
                <w:rFonts w:ascii="Consolas" w:eastAsiaTheme="minorEastAsia" w:hAnsi="Consolas"/>
              </w:rPr>
              <w:t>additional_configurable_properties:</w:t>
            </w:r>
          </w:p>
          <w:p w14:paraId="0665F4C8" w14:textId="2B7C59B9" w:rsidR="006F543C" w:rsidRPr="002D53A8" w:rsidRDefault="00DB51F5" w:rsidP="00975A67">
            <w:pPr>
              <w:pStyle w:val="FP"/>
              <w:rPr>
                <w:rFonts w:ascii="Consolas" w:eastAsia="SimSun" w:hAnsi="Consolas" w:cs="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It</w:t>
            </w:r>
            <w:r w:rsidRPr="002D53A8">
              <w:rPr>
                <w:rFonts w:ascii="Consolas" w:eastAsia="SimSun" w:hAnsi="Consolas" w:cs="Consolas"/>
              </w:rPr>
              <w:t xml:space="preserve"> </w:t>
            </w:r>
            <w:r w:rsidR="00AB53BF" w:rsidRPr="002D53A8">
              <w:rPr>
                <w:rFonts w:ascii="Consolas" w:eastAsia="SimSun" w:hAnsi="Consolas" w:cs="Consolas"/>
              </w:rPr>
              <w:t>provides</w:t>
            </w:r>
            <w:r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specific</w:t>
            </w:r>
            <w:r w:rsidRPr="002D53A8">
              <w:rPr>
                <w:rFonts w:ascii="Consolas" w:eastAsia="SimSun" w:hAnsi="Consolas" w:cs="Consolas"/>
              </w:rPr>
              <w:t xml:space="preserve"> </w:t>
            </w:r>
            <w:r w:rsidR="00AB53BF" w:rsidRPr="002D53A8">
              <w:rPr>
                <w:rFonts w:ascii="Consolas" w:eastAsia="SimSun" w:hAnsi="Consolas" w:cs="Consolas"/>
              </w:rPr>
              <w:t>configurable</w:t>
            </w:r>
            <w:r w:rsidRPr="002D53A8">
              <w:rPr>
                <w:rFonts w:ascii="Consolas" w:eastAsia="SimSun" w:hAnsi="Consolas" w:cs="Consolas"/>
              </w:rPr>
              <w:t xml:space="preserve"> </w:t>
            </w:r>
            <w:r w:rsidR="00AB53BF" w:rsidRPr="002D53A8">
              <w:rPr>
                <w:rFonts w:ascii="Consolas" w:eastAsia="SimSun" w:hAnsi="Consolas" w:cs="Consolas"/>
              </w:rPr>
              <w:t>properties</w:t>
            </w:r>
            <w:r w:rsidRPr="002D53A8">
              <w:rPr>
                <w:rFonts w:ascii="Consolas" w:eastAsia="SimSun" w:hAnsi="Consolas" w:cs="Consolas"/>
              </w:rPr>
              <w:t xml:space="preserve"> </w:t>
            </w:r>
            <w:r w:rsidR="00AB53BF" w:rsidRPr="002D53A8">
              <w:rPr>
                <w:rFonts w:ascii="Consolas" w:eastAsia="SimSun" w:hAnsi="Consolas" w:cs="Consolas"/>
              </w:rPr>
              <w:t>that</w:t>
            </w:r>
            <w:r w:rsidRPr="002D53A8">
              <w:rPr>
                <w:rFonts w:ascii="Consolas" w:eastAsia="SimSun" w:hAnsi="Consolas" w:cs="Consolas"/>
              </w:rPr>
              <w:t xml:space="preserve"> </w:t>
            </w:r>
            <w:r w:rsidR="00AB53BF" w:rsidRPr="002D53A8">
              <w:rPr>
                <w:rFonts w:ascii="Consolas" w:eastAsia="SimSun" w:hAnsi="Consolas" w:cs="Consolas"/>
              </w:rPr>
              <w:t>can</w:t>
            </w:r>
            <w:r w:rsidRPr="002D53A8">
              <w:rPr>
                <w:rFonts w:ascii="Consolas" w:eastAsia="SimSun" w:hAnsi="Consolas" w:cs="Consolas"/>
              </w:rPr>
              <w:t xml:space="preserve"> </w:t>
            </w:r>
            <w:r w:rsidR="00AB53BF" w:rsidRPr="002D53A8">
              <w:rPr>
                <w:rFonts w:ascii="Consolas" w:eastAsia="SimSun" w:hAnsi="Consolas" w:cs="Consolas"/>
              </w:rPr>
              <w:t>be</w:t>
            </w:r>
          </w:p>
          <w:p w14:paraId="106C4CFD" w14:textId="23A99C48" w:rsidR="00AB53BF" w:rsidRPr="002D53A8" w:rsidRDefault="00DB51F5" w:rsidP="00975A67">
            <w:pPr>
              <w:pStyle w:val="FP"/>
              <w:rPr>
                <w:rFonts w:ascii="Consolas" w:eastAsiaTheme="minorEastAsia" w:hAnsi="Consolas"/>
              </w:rPr>
            </w:pPr>
            <w:r w:rsidRPr="002D53A8">
              <w:rPr>
                <w:rFonts w:ascii="Consolas" w:eastAsia="SimSun" w:hAnsi="Consolas" w:cs="Consolas"/>
              </w:rPr>
              <w:t xml:space="preserve">        </w:t>
            </w:r>
            <w:r w:rsidR="006F543C" w:rsidRPr="002D53A8">
              <w:rPr>
                <w:rFonts w:ascii="Consolas" w:eastAsia="SimSun" w:hAnsi="Consolas" w:cs="Consolas"/>
              </w:rPr>
              <w:t>#</w:t>
            </w:r>
            <w:r w:rsidRPr="002D53A8">
              <w:rPr>
                <w:rFonts w:ascii="Consolas" w:eastAsia="SimSun" w:hAnsi="Consolas" w:cs="Consolas"/>
              </w:rPr>
              <w:t xml:space="preserve"> </w:t>
            </w:r>
            <w:r w:rsidR="00AB53BF" w:rsidRPr="002D53A8">
              <w:rPr>
                <w:rFonts w:ascii="Consolas" w:eastAsia="SimSun" w:hAnsi="Consolas" w:cs="Consolas"/>
              </w:rPr>
              <w:t>modified</w:t>
            </w:r>
            <w:r w:rsidRPr="002D53A8">
              <w:rPr>
                <w:rFonts w:ascii="Consolas" w:eastAsia="SimSun" w:hAnsi="Consolas" w:cs="Consolas"/>
              </w:rPr>
              <w:t xml:space="preserve"> </w:t>
            </w:r>
            <w:r w:rsidR="00AB53BF" w:rsidRPr="002D53A8">
              <w:rPr>
                <w:rFonts w:ascii="Consolas" w:eastAsia="SimSun" w:hAnsi="Consolas" w:cs="Consolas"/>
              </w:rPr>
              <w:t>using</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ModifyVnfInfo</w:t>
            </w:r>
            <w:r w:rsidRPr="002D53A8">
              <w:rPr>
                <w:rFonts w:ascii="Consolas" w:eastAsia="SimSun" w:hAnsi="Consolas" w:cs="Consolas"/>
              </w:rPr>
              <w:t xml:space="preserve"> </w:t>
            </w:r>
            <w:r w:rsidR="00AB53BF" w:rsidRPr="002D53A8">
              <w:rPr>
                <w:rFonts w:ascii="Consolas" w:eastAsia="SimSun" w:hAnsi="Consolas" w:cs="Consolas"/>
              </w:rPr>
              <w:t>operation</w:t>
            </w:r>
            <w:r w:rsidRPr="002D53A8">
              <w:rPr>
                <w:rFonts w:ascii="Consolas" w:eastAsiaTheme="minorEastAsia" w:hAnsi="Consolas"/>
              </w:rPr>
              <w:t xml:space="preserve"> </w:t>
            </w:r>
          </w:p>
          <w:p w14:paraId="25D23F75" w14:textId="421A090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0DD9322A" w14:textId="2E68449C" w:rsidR="001E5AAA" w:rsidRPr="002D53A8" w:rsidRDefault="00DB51F5" w:rsidP="000A3F5E">
            <w:pPr>
              <w:pStyle w:val="FP"/>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tosca.datatypes.nfv.VnfAdditionalConfigurableProperties</w:t>
            </w:r>
          </w:p>
          <w:p w14:paraId="606633BF" w14:textId="26A852EE" w:rsidR="004419D6" w:rsidRPr="002D53A8" w:rsidRDefault="00DB51F5" w:rsidP="004419D6">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4419D6" w:rsidRPr="002D53A8">
              <w:rPr>
                <w:rFonts w:ascii="Consolas" w:eastAsia="SimSun" w:hAnsi="Consolas" w:cs="Consolas"/>
              </w:rPr>
              <w:t>#</w:t>
            </w:r>
            <w:r w:rsidRPr="002D53A8">
              <w:rPr>
                <w:rFonts w:ascii="Consolas" w:eastAsia="SimSun" w:hAnsi="Consolas" w:cs="Consolas"/>
              </w:rPr>
              <w:t xml:space="preserve"> </w:t>
            </w:r>
            <w:r w:rsidR="004419D6" w:rsidRPr="002D53A8">
              <w:rPr>
                <w:rFonts w:ascii="Consolas" w:eastAsia="SimSun" w:hAnsi="Consolas" w:cs="Consolas"/>
              </w:rPr>
              <w:t>derived</w:t>
            </w:r>
            <w:r w:rsidRPr="002D53A8">
              <w:rPr>
                <w:rFonts w:ascii="Consolas" w:eastAsia="SimSun" w:hAnsi="Consolas" w:cs="Consolas"/>
              </w:rPr>
              <w:t xml:space="preserve"> </w:t>
            </w:r>
            <w:r w:rsidR="004419D6" w:rsidRPr="002D53A8">
              <w:rPr>
                <w:rFonts w:ascii="Consolas" w:eastAsia="SimSun" w:hAnsi="Consolas" w:cs="Consolas"/>
              </w:rPr>
              <w:t>types</w:t>
            </w:r>
            <w:r w:rsidRPr="002D53A8">
              <w:rPr>
                <w:rFonts w:ascii="Consolas" w:eastAsia="SimSun" w:hAnsi="Consolas" w:cs="Consolas"/>
              </w:rPr>
              <w:t xml:space="preserve"> </w:t>
            </w:r>
            <w:r w:rsidR="004419D6" w:rsidRPr="002D53A8">
              <w:rPr>
                <w:rFonts w:ascii="Consolas" w:eastAsia="SimSun" w:hAnsi="Consolas" w:cs="Consolas"/>
              </w:rPr>
              <w:t>are</w:t>
            </w:r>
            <w:r w:rsidRPr="002D53A8">
              <w:rPr>
                <w:rFonts w:ascii="Consolas" w:eastAsia="SimSun" w:hAnsi="Consolas" w:cs="Consolas"/>
              </w:rPr>
              <w:t xml:space="preserve"> </w:t>
            </w:r>
            <w:r w:rsidR="004419D6" w:rsidRPr="002D53A8">
              <w:rPr>
                <w:rFonts w:ascii="Consolas" w:eastAsia="SimSun" w:hAnsi="Consolas" w:cs="Consolas"/>
              </w:rPr>
              <w:t>expected</w:t>
            </w:r>
            <w:r w:rsidRPr="002D53A8">
              <w:rPr>
                <w:rFonts w:ascii="Consolas" w:eastAsia="SimSun" w:hAnsi="Consolas" w:cs="Consolas"/>
              </w:rPr>
              <w:t xml:space="preserve"> </w:t>
            </w:r>
            <w:r w:rsidR="004419D6" w:rsidRPr="002D53A8">
              <w:rPr>
                <w:rFonts w:ascii="Consolas" w:eastAsia="SimSun" w:hAnsi="Consolas" w:cs="Consolas"/>
              </w:rPr>
              <w:t>to</w:t>
            </w:r>
            <w:r w:rsidRPr="002D53A8">
              <w:rPr>
                <w:rFonts w:ascii="Consolas" w:eastAsia="SimSun" w:hAnsi="Consolas" w:cs="Consolas"/>
              </w:rPr>
              <w:t xml:space="preserve"> </w:t>
            </w:r>
            <w:r w:rsidR="004419D6" w:rsidRPr="002D53A8">
              <w:rPr>
                <w:rFonts w:ascii="Consolas" w:eastAsia="SimSun" w:hAnsi="Consolas" w:cs="Consolas"/>
              </w:rPr>
              <w:t>introduce</w:t>
            </w:r>
          </w:p>
          <w:p w14:paraId="4BDC12F5" w14:textId="538D7218" w:rsidR="004419D6" w:rsidRPr="002D53A8" w:rsidRDefault="00DB51F5" w:rsidP="00865952">
            <w:pPr>
              <w:keepNext/>
              <w:keepLines/>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4419D6" w:rsidRPr="002D53A8">
              <w:rPr>
                <w:rFonts w:ascii="Consolas" w:eastAsia="SimSun" w:hAnsi="Consolas" w:cs="Consolas"/>
              </w:rPr>
              <w:t>#</w:t>
            </w:r>
            <w:r w:rsidRPr="002D53A8">
              <w:rPr>
                <w:rFonts w:ascii="Consolas" w:eastAsia="SimSun" w:hAnsi="Consolas" w:cs="Consolas"/>
              </w:rPr>
              <w:t xml:space="preserve"> </w:t>
            </w:r>
            <w:r w:rsidR="004419D6" w:rsidRPr="002D53A8">
              <w:rPr>
                <w:rFonts w:ascii="Consolas" w:eastAsia="SimSun" w:hAnsi="Consolas" w:cs="Consolas"/>
              </w:rPr>
              <w:t>additional_configurable_properties</w:t>
            </w:r>
            <w:r w:rsidRPr="002D53A8">
              <w:rPr>
                <w:rFonts w:ascii="Consolas" w:eastAsia="SimSun" w:hAnsi="Consolas" w:cs="Consolas"/>
              </w:rPr>
              <w:t xml:space="preserve"> </w:t>
            </w:r>
            <w:r w:rsidR="004419D6" w:rsidRPr="002D53A8">
              <w:rPr>
                <w:rFonts w:ascii="Consolas" w:eastAsia="SimSun" w:hAnsi="Consolas" w:cs="Consolas"/>
              </w:rPr>
              <w:t>with</w:t>
            </w:r>
            <w:r w:rsidRPr="002D53A8">
              <w:rPr>
                <w:rFonts w:ascii="Consolas" w:eastAsia="SimSun" w:hAnsi="Consolas" w:cs="Consolas"/>
              </w:rPr>
              <w:t xml:space="preserve"> </w:t>
            </w:r>
            <w:r w:rsidR="004419D6" w:rsidRPr="002D53A8">
              <w:rPr>
                <w:rFonts w:ascii="Consolas" w:eastAsia="SimSun" w:hAnsi="Consolas" w:cs="Consolas"/>
              </w:rPr>
              <w:t>its</w:t>
            </w:r>
            <w:r w:rsidRPr="002D53A8">
              <w:rPr>
                <w:rFonts w:ascii="Consolas" w:eastAsia="SimSun" w:hAnsi="Consolas" w:cs="Consolas"/>
              </w:rPr>
              <w:t xml:space="preserve"> </w:t>
            </w:r>
            <w:r w:rsidR="004419D6" w:rsidRPr="002D53A8">
              <w:rPr>
                <w:rFonts w:ascii="Consolas" w:eastAsia="SimSun" w:hAnsi="Consolas" w:cs="Consolas"/>
              </w:rPr>
              <w:t>type</w:t>
            </w:r>
            <w:r w:rsidRPr="002D53A8">
              <w:rPr>
                <w:rFonts w:ascii="Consolas" w:eastAsia="SimSun" w:hAnsi="Consolas" w:cs="Consolas"/>
              </w:rPr>
              <w:t xml:space="preserve"> </w:t>
            </w:r>
            <w:r w:rsidR="004419D6" w:rsidRPr="002D53A8">
              <w:rPr>
                <w:rFonts w:ascii="Consolas" w:eastAsia="SimSun" w:hAnsi="Consolas" w:cs="Consolas"/>
              </w:rPr>
              <w:t>derived</w:t>
            </w:r>
            <w:r w:rsidRPr="002D53A8">
              <w:rPr>
                <w:rFonts w:ascii="Consolas" w:eastAsia="SimSun" w:hAnsi="Consolas" w:cs="Consolas"/>
              </w:rPr>
              <w:t xml:space="preserve"> </w:t>
            </w:r>
            <w:r w:rsidR="004419D6" w:rsidRPr="002D53A8">
              <w:rPr>
                <w:rFonts w:ascii="Consolas" w:eastAsia="SimSun" w:hAnsi="Consolas" w:cs="Consolas"/>
              </w:rPr>
              <w:t>from</w:t>
            </w:r>
          </w:p>
          <w:p w14:paraId="4FC4F514" w14:textId="06A3AECA" w:rsidR="004419D6" w:rsidRPr="002D53A8" w:rsidRDefault="00DB51F5" w:rsidP="00381B70">
            <w:pPr>
              <w:overflowPunct/>
              <w:autoSpaceDE/>
              <w:autoSpaceDN/>
              <w:adjustRightInd/>
              <w:spacing w:after="0"/>
              <w:textAlignment w:val="auto"/>
              <w:rPr>
                <w:rFonts w:ascii="Consolas" w:eastAsiaTheme="minorEastAsia" w:hAnsi="Consolas"/>
              </w:rPr>
            </w:pPr>
            <w:r w:rsidRPr="002D53A8">
              <w:rPr>
                <w:rFonts w:ascii="Consolas" w:eastAsia="SimSun" w:hAnsi="Consolas" w:cs="Consolas"/>
              </w:rPr>
              <w:t xml:space="preserve">      </w:t>
            </w:r>
            <w:r w:rsidR="004419D6" w:rsidRPr="002D53A8">
              <w:rPr>
                <w:rFonts w:ascii="Consolas" w:eastAsia="SimSun" w:hAnsi="Consolas" w:cs="Consolas"/>
              </w:rPr>
              <w:t>#</w:t>
            </w:r>
            <w:r w:rsidRPr="002D53A8">
              <w:rPr>
                <w:rFonts w:ascii="Consolas" w:eastAsia="SimSun" w:hAnsi="Consolas" w:cs="Consolas"/>
              </w:rPr>
              <w:t xml:space="preserve"> </w:t>
            </w:r>
            <w:r w:rsidR="004419D6" w:rsidRPr="002D53A8">
              <w:rPr>
                <w:rFonts w:ascii="Consolas" w:eastAsia="SimSun" w:hAnsi="Consolas" w:cs="Consolas"/>
              </w:rPr>
              <w:t>tosca.datatypes.nfv.VnfAdditionalConfigurableProperties</w:t>
            </w:r>
          </w:p>
        </w:tc>
      </w:tr>
    </w:tbl>
    <w:p w14:paraId="205A264D" w14:textId="77777777" w:rsidR="001E5AAA" w:rsidRPr="002D53A8" w:rsidRDefault="001E5AAA" w:rsidP="00615782">
      <w:pPr>
        <w:rPr>
          <w:rFonts w:eastAsiaTheme="minorEastAsia"/>
        </w:rPr>
      </w:pPr>
    </w:p>
    <w:p w14:paraId="3D7C1950" w14:textId="77777777" w:rsidR="00E309F7" w:rsidRPr="002D53A8" w:rsidRDefault="00101E52" w:rsidP="008F4628">
      <w:pPr>
        <w:pStyle w:val="Heading4"/>
        <w:rPr>
          <w:rFonts w:eastAsia="DengXian"/>
        </w:rPr>
      </w:pPr>
      <w:bookmarkStart w:id="618" w:name="_Toc48655184"/>
      <w:bookmarkStart w:id="619" w:name="_Toc48724721"/>
      <w:bookmarkStart w:id="620" w:name="_Toc57297141"/>
      <w:r w:rsidRPr="002D53A8">
        <w:rPr>
          <w:rFonts w:eastAsia="DengXian"/>
        </w:rPr>
        <w:t>6.2.31</w:t>
      </w:r>
      <w:r w:rsidR="00E309F7" w:rsidRPr="002D53A8">
        <w:rPr>
          <w:rFonts w:eastAsia="DengXian"/>
        </w:rPr>
        <w:t>.4</w:t>
      </w:r>
      <w:r w:rsidR="00E309F7" w:rsidRPr="002D53A8">
        <w:rPr>
          <w:rFonts w:eastAsia="DengXian"/>
        </w:rPr>
        <w:tab/>
        <w:t>Examples</w:t>
      </w:r>
      <w:bookmarkEnd w:id="618"/>
      <w:bookmarkEnd w:id="619"/>
      <w:bookmarkEnd w:id="620"/>
    </w:p>
    <w:p w14:paraId="5CE3D486" w14:textId="7B4ED79B" w:rsidR="00E309F7" w:rsidRPr="002D53A8" w:rsidRDefault="00E309F7" w:rsidP="008F4628">
      <w:pPr>
        <w:keepNext/>
        <w:keepLines/>
        <w:rPr>
          <w:rFonts w:eastAsiaTheme="minorEastAsia"/>
        </w:rPr>
      </w:pPr>
      <w:r w:rsidRPr="002D53A8">
        <w:rPr>
          <w:rFonts w:eastAsiaTheme="minorEastAsia"/>
        </w:rPr>
        <w:t>Example definition of configurable properties</w:t>
      </w:r>
      <w:r w:rsidR="003857FA" w:rsidRPr="002D53A8">
        <w:rPr>
          <w:rFonts w:eastAsiaTheme="minorEastAsia"/>
        </w:rPr>
        <w:t xml:space="preserve"> without properties assignment value</w:t>
      </w:r>
      <w:r w:rsidR="00EC7355" w:rsidRPr="002D53A8">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2D53A8" w14:paraId="3DC5938F" w14:textId="77777777" w:rsidTr="00DB51F5">
        <w:trPr>
          <w:jc w:val="center"/>
        </w:trPr>
        <w:tc>
          <w:tcPr>
            <w:tcW w:w="9216" w:type="dxa"/>
            <w:shd w:val="clear" w:color="auto" w:fill="D9D9D9"/>
          </w:tcPr>
          <w:p w14:paraId="2B5CF6F1" w14:textId="439E9B94" w:rsidR="00E309F7" w:rsidRPr="002D53A8" w:rsidRDefault="00E309F7" w:rsidP="008F4628">
            <w:pPr>
              <w:pStyle w:val="FP"/>
              <w:keepNext/>
              <w:keepLines/>
              <w:rPr>
                <w:rStyle w:val="CodeSnippet"/>
                <w:rFonts w:eastAsia="SimSun"/>
                <w:szCs w:val="24"/>
                <w:lang w:eastAsia="fr-FR"/>
              </w:rPr>
            </w:pPr>
            <w:r w:rsidRPr="002D53A8">
              <w:rPr>
                <w:rStyle w:val="CodeSnippet"/>
                <w:rFonts w:eastAsia="SimSun"/>
                <w:szCs w:val="24"/>
                <w:lang w:eastAsia="fr-FR"/>
              </w:rPr>
              <w:t>tosca_definitions_version:</w:t>
            </w:r>
            <w:r w:rsidR="00DB51F5" w:rsidRPr="002D53A8">
              <w:rPr>
                <w:rStyle w:val="CodeSnippet"/>
                <w:rFonts w:eastAsia="SimSun"/>
                <w:szCs w:val="24"/>
                <w:lang w:eastAsia="fr-FR"/>
              </w:rPr>
              <w:t xml:space="preserve"> </w:t>
            </w:r>
            <w:r w:rsidRPr="002D53A8">
              <w:rPr>
                <w:rStyle w:val="CodeSnippet"/>
                <w:rFonts w:eastAsia="SimSun"/>
                <w:szCs w:val="24"/>
                <w:lang w:eastAsia="fr-FR"/>
              </w:rPr>
              <w:t>tosca_simple_yaml</w:t>
            </w:r>
            <w:r w:rsidR="00C95C38" w:rsidRPr="002D53A8">
              <w:rPr>
                <w:rStyle w:val="CodeSnippet"/>
                <w:rFonts w:eastAsia="SimSun"/>
                <w:szCs w:val="24"/>
                <w:lang w:eastAsia="fr-FR"/>
              </w:rPr>
              <w:t>_</w:t>
            </w:r>
            <w:r w:rsidRPr="002D53A8">
              <w:rPr>
                <w:rStyle w:val="CodeSnippet"/>
                <w:rFonts w:eastAsia="SimSun"/>
                <w:szCs w:val="24"/>
                <w:lang w:eastAsia="fr-FR"/>
              </w:rPr>
              <w:t>1</w:t>
            </w:r>
            <w:r w:rsidR="00C95C38" w:rsidRPr="002D53A8">
              <w:rPr>
                <w:rStyle w:val="CodeSnippet"/>
                <w:rFonts w:eastAsia="SimSun"/>
                <w:szCs w:val="24"/>
                <w:lang w:eastAsia="fr-FR"/>
              </w:rPr>
              <w:t>_</w:t>
            </w:r>
            <w:r w:rsidR="00976E67" w:rsidRPr="002D53A8">
              <w:rPr>
                <w:rStyle w:val="CodeSnippet"/>
                <w:rFonts w:eastAsia="SimSun"/>
                <w:szCs w:val="24"/>
                <w:lang w:eastAsia="fr-FR"/>
              </w:rPr>
              <w:t>3</w:t>
            </w:r>
          </w:p>
          <w:p w14:paraId="287A425C" w14:textId="77777777" w:rsidR="00E309F7" w:rsidRPr="002D53A8" w:rsidRDefault="00E309F7" w:rsidP="008F4628">
            <w:pPr>
              <w:pStyle w:val="FP"/>
              <w:keepNext/>
              <w:keepLines/>
              <w:rPr>
                <w:rStyle w:val="CodeSnippet"/>
                <w:rFonts w:eastAsia="SimSun"/>
                <w:szCs w:val="24"/>
                <w:lang w:eastAsia="fr-FR"/>
              </w:rPr>
            </w:pPr>
          </w:p>
          <w:p w14:paraId="75508FD9" w14:textId="77777777" w:rsidR="00E309F7" w:rsidRPr="002D53A8" w:rsidRDefault="00E309F7" w:rsidP="008F4628">
            <w:pPr>
              <w:pStyle w:val="FP"/>
              <w:keepNext/>
              <w:keepLines/>
              <w:rPr>
                <w:rStyle w:val="CodeSnippet"/>
                <w:rFonts w:eastAsia="SimSun"/>
                <w:szCs w:val="24"/>
                <w:lang w:eastAsia="fr-FR"/>
              </w:rPr>
            </w:pPr>
            <w:r w:rsidRPr="002D53A8">
              <w:rPr>
                <w:rStyle w:val="CodeSnippet"/>
                <w:rFonts w:eastAsia="SimSun"/>
                <w:szCs w:val="24"/>
                <w:lang w:eastAsia="fr-FR"/>
              </w:rPr>
              <w:t>node_types:</w:t>
            </w:r>
          </w:p>
          <w:p w14:paraId="2EAB5C2A" w14:textId="480D64FD"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AA28E5" w:rsidRPr="002D53A8">
              <w:rPr>
                <w:rStyle w:val="CodeSnippet"/>
                <w:rFonts w:eastAsia="SimSun"/>
                <w:szCs w:val="24"/>
                <w:lang w:eastAsia="fr-FR"/>
              </w:rPr>
              <w:t>MyCompany</w:t>
            </w:r>
            <w:r w:rsidR="00E309F7" w:rsidRPr="002D53A8">
              <w:rPr>
                <w:rStyle w:val="CodeSnippet"/>
                <w:rFonts w:eastAsia="SimSun"/>
                <w:szCs w:val="24"/>
                <w:lang w:eastAsia="fr-FR"/>
              </w:rPr>
              <w:t>.SunshineDB.1_0.1_0:</w:t>
            </w:r>
          </w:p>
          <w:p w14:paraId="7EFB731F" w14:textId="7CE6395F"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derived_from:</w:t>
            </w:r>
            <w:r w:rsidRPr="002D53A8">
              <w:rPr>
                <w:rStyle w:val="CodeSnippet"/>
                <w:rFonts w:eastAsia="SimSun"/>
                <w:szCs w:val="24"/>
                <w:lang w:eastAsia="fr-FR"/>
              </w:rPr>
              <w:t xml:space="preserve"> </w:t>
            </w:r>
            <w:r w:rsidR="00E309F7" w:rsidRPr="002D53A8">
              <w:rPr>
                <w:rStyle w:val="CodeSnippet"/>
                <w:rFonts w:eastAsia="SimSun"/>
                <w:szCs w:val="24"/>
                <w:lang w:eastAsia="fr-FR"/>
              </w:rPr>
              <w:t>tosca.nodes.nfv.VNF</w:t>
            </w:r>
          </w:p>
          <w:p w14:paraId="0F7C717D" w14:textId="52DCD46C"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properties:</w:t>
            </w:r>
          </w:p>
          <w:p w14:paraId="341A7A63" w14:textId="5BC20D2E"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flavour_id:</w:t>
            </w:r>
          </w:p>
          <w:p w14:paraId="76D607B8" w14:textId="47EE9017"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constraints:</w:t>
            </w:r>
          </w:p>
          <w:p w14:paraId="0BF3234B" w14:textId="3F6E1633"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w:t>
            </w:r>
            <w:r w:rsidRPr="002D53A8">
              <w:rPr>
                <w:rStyle w:val="CodeSnippet"/>
                <w:rFonts w:eastAsia="SimSun"/>
                <w:szCs w:val="24"/>
                <w:lang w:eastAsia="fr-FR"/>
              </w:rPr>
              <w:t xml:space="preserve"> </w:t>
            </w:r>
            <w:r w:rsidR="00E309F7" w:rsidRPr="002D53A8">
              <w:rPr>
                <w:rStyle w:val="CodeSnippet"/>
                <w:rFonts w:eastAsia="SimSun"/>
                <w:szCs w:val="24"/>
                <w:lang w:eastAsia="fr-FR"/>
              </w:rPr>
              <w:t>valid_values:</w:t>
            </w:r>
            <w:r w:rsidRPr="002D53A8">
              <w:rPr>
                <w:rStyle w:val="CodeSnippet"/>
                <w:rFonts w:eastAsia="SimSun"/>
                <w:szCs w:val="24"/>
                <w:lang w:eastAsia="fr-FR"/>
              </w:rPr>
              <w:t xml:space="preserve"> </w:t>
            </w:r>
            <w:r w:rsidR="00E309F7" w:rsidRPr="002D53A8">
              <w:rPr>
                <w:rStyle w:val="CodeSnippet"/>
                <w:rFonts w:eastAsia="SimSun"/>
                <w:szCs w:val="24"/>
                <w:lang w:eastAsia="fr-FR"/>
              </w:rPr>
              <w:t>[</w:t>
            </w:r>
            <w:r w:rsidRPr="002D53A8">
              <w:rPr>
                <w:rStyle w:val="CodeSnippet"/>
                <w:rFonts w:eastAsia="SimSun"/>
                <w:szCs w:val="24"/>
                <w:lang w:eastAsia="fr-FR"/>
              </w:rPr>
              <w:t xml:space="preserve"> </w:t>
            </w:r>
            <w:r w:rsidR="00E309F7" w:rsidRPr="002D53A8">
              <w:rPr>
                <w:rStyle w:val="CodeSnippet"/>
                <w:rFonts w:eastAsia="SimSun"/>
                <w:szCs w:val="24"/>
                <w:lang w:eastAsia="fr-FR"/>
              </w:rPr>
              <w:t>simple,</w:t>
            </w:r>
            <w:r w:rsidRPr="002D53A8">
              <w:rPr>
                <w:rStyle w:val="CodeSnippet"/>
                <w:rFonts w:eastAsia="SimSun"/>
                <w:szCs w:val="24"/>
                <w:lang w:eastAsia="fr-FR"/>
              </w:rPr>
              <w:t xml:space="preserve"> </w:t>
            </w:r>
            <w:r w:rsidR="00E309F7" w:rsidRPr="002D53A8">
              <w:rPr>
                <w:rStyle w:val="CodeSnippet"/>
                <w:rFonts w:eastAsia="SimSun"/>
                <w:szCs w:val="24"/>
                <w:lang w:eastAsia="fr-FR"/>
              </w:rPr>
              <w:t>complex</w:t>
            </w:r>
            <w:r w:rsidRPr="002D53A8">
              <w:rPr>
                <w:rStyle w:val="CodeSnippet"/>
                <w:rFonts w:eastAsia="SimSun"/>
                <w:szCs w:val="24"/>
                <w:lang w:eastAsia="fr-FR"/>
              </w:rPr>
              <w:t xml:space="preserve"> </w:t>
            </w:r>
            <w:r w:rsidR="00E309F7" w:rsidRPr="002D53A8">
              <w:rPr>
                <w:rStyle w:val="CodeSnippet"/>
                <w:rFonts w:eastAsia="SimSun"/>
                <w:szCs w:val="24"/>
                <w:lang w:eastAsia="fr-FR"/>
              </w:rPr>
              <w:t>]</w:t>
            </w:r>
          </w:p>
          <w:p w14:paraId="099DBB0F" w14:textId="38F13500"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configurable_properties:</w:t>
            </w:r>
          </w:p>
          <w:p w14:paraId="031DD484" w14:textId="2B6103C7"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type:</w:t>
            </w:r>
            <w:r w:rsidRPr="002D53A8">
              <w:rPr>
                <w:rStyle w:val="CodeSnippet"/>
                <w:rFonts w:eastAsia="SimSun"/>
                <w:szCs w:val="24"/>
                <w:lang w:eastAsia="fr-FR"/>
              </w:rPr>
              <w:t xml:space="preserve"> </w:t>
            </w:r>
            <w:r w:rsidR="004419D6" w:rsidRPr="002D53A8">
              <w:rPr>
                <w:rStyle w:val="CodeSnippet"/>
                <w:rFonts w:eastAsia="SimSun"/>
                <w:szCs w:val="24"/>
                <w:lang w:eastAsia="fr-FR"/>
              </w:rPr>
              <w:t>MyCompany</w:t>
            </w:r>
            <w:r w:rsidR="00E309F7" w:rsidRPr="002D53A8">
              <w:rPr>
                <w:rStyle w:val="CodeSnippet"/>
                <w:rFonts w:eastAsia="SimSun"/>
                <w:szCs w:val="24"/>
                <w:lang w:eastAsia="fr-FR"/>
              </w:rPr>
              <w:t>.datatypes.nfv.VnfConfigurableProperties</w:t>
            </w:r>
          </w:p>
          <w:p w14:paraId="2A6E89EC" w14:textId="77777777" w:rsidR="00E309F7" w:rsidRPr="002D53A8" w:rsidRDefault="00E309F7" w:rsidP="008F4628">
            <w:pPr>
              <w:pStyle w:val="FP"/>
              <w:keepNext/>
              <w:keepLines/>
              <w:rPr>
                <w:rStyle w:val="CodeSnippet"/>
                <w:rFonts w:eastAsia="SimSun"/>
                <w:szCs w:val="24"/>
                <w:lang w:eastAsia="fr-FR"/>
              </w:rPr>
            </w:pPr>
          </w:p>
          <w:p w14:paraId="6DADDE87" w14:textId="77777777" w:rsidR="00E309F7" w:rsidRPr="002D53A8" w:rsidRDefault="00E309F7" w:rsidP="008F4628">
            <w:pPr>
              <w:pStyle w:val="FP"/>
              <w:keepNext/>
              <w:keepLines/>
              <w:rPr>
                <w:rStyle w:val="CodeSnippet"/>
                <w:rFonts w:eastAsia="SimSun"/>
                <w:szCs w:val="24"/>
                <w:lang w:eastAsia="fr-FR"/>
              </w:rPr>
            </w:pPr>
          </w:p>
          <w:p w14:paraId="423ECFF0" w14:textId="77777777" w:rsidR="004419D6" w:rsidRPr="002D53A8" w:rsidRDefault="004419D6"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7EBBFD6E" w14:textId="6B782B5F"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Mycompany.datatypes.nfv.VnfConfigurableProperties:</w:t>
            </w:r>
          </w:p>
          <w:p w14:paraId="0CF65D99" w14:textId="41885F56"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tosca.datatypes.nfv.VnfConfigurableProperties</w:t>
            </w:r>
          </w:p>
          <w:p w14:paraId="62717B24" w14:textId="215ECBF9"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properties:</w:t>
            </w:r>
          </w:p>
          <w:p w14:paraId="368DF5A3" w14:textId="1BF69ECB"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additional_configurable_properties:</w:t>
            </w:r>
          </w:p>
          <w:p w14:paraId="7F1534B8" w14:textId="0015D7DA"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MyCompany.datatypes.nfv.VnfAdditionalConfigurableProperties</w:t>
            </w:r>
          </w:p>
          <w:p w14:paraId="6B94741F" w14:textId="77777777" w:rsidR="004419D6" w:rsidRPr="002D53A8" w:rsidRDefault="004419D6" w:rsidP="008F4628">
            <w:pPr>
              <w:keepNext/>
              <w:keepLines/>
              <w:overflowPunct/>
              <w:autoSpaceDE/>
              <w:autoSpaceDN/>
              <w:adjustRightInd/>
              <w:spacing w:after="0"/>
              <w:textAlignment w:val="auto"/>
              <w:rPr>
                <w:rFonts w:ascii="Consolas" w:eastAsia="SimSun" w:hAnsi="Consolas"/>
                <w:szCs w:val="24"/>
                <w:lang w:eastAsia="fr-FR"/>
              </w:rPr>
            </w:pPr>
          </w:p>
          <w:p w14:paraId="3937BE13" w14:textId="1C11A463"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MyCompany.datatypes.nfv.VnfAdditionalConfigurableProperties:</w:t>
            </w:r>
          </w:p>
          <w:p w14:paraId="2A83BFA3" w14:textId="6ADCC862"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tosca.datatypes.nfv.VnfAdditionalConfigurableProperties</w:t>
            </w:r>
          </w:p>
          <w:p w14:paraId="1B5B96CD" w14:textId="4F8F89EF"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properties:</w:t>
            </w:r>
          </w:p>
          <w:p w14:paraId="23B4EDFF" w14:textId="104C6633"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name_prefix_in_vim:</w:t>
            </w:r>
          </w:p>
          <w:p w14:paraId="6F1B19F7" w14:textId="0F67AD5E"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string</w:t>
            </w:r>
          </w:p>
          <w:p w14:paraId="7DBFF9C2" w14:textId="45FC3E40"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false</w:t>
            </w:r>
          </w:p>
          <w:p w14:paraId="48DD905F" w14:textId="7254BF0B"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dns_server:</w:t>
            </w:r>
          </w:p>
          <w:p w14:paraId="76F860F4" w14:textId="664B7212"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string</w:t>
            </w:r>
          </w:p>
          <w:p w14:paraId="31AC65AE" w14:textId="6B812882" w:rsidR="004419D6" w:rsidRPr="002D53A8" w:rsidRDefault="00DB51F5" w:rsidP="008F4628">
            <w:pPr>
              <w:pStyle w:val="FP"/>
              <w:keepNext/>
              <w:keepLines/>
              <w:rPr>
                <w:rFonts w:ascii="Consolas" w:eastAsiaTheme="minorEastAsia" w:hAnsi="Consolas"/>
                <w:sz w:val="16"/>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true</w:t>
            </w:r>
          </w:p>
        </w:tc>
      </w:tr>
    </w:tbl>
    <w:p w14:paraId="7F889AF2" w14:textId="77777777" w:rsidR="00A17618" w:rsidRPr="002D53A8" w:rsidRDefault="00A17618" w:rsidP="003857FA">
      <w:pPr>
        <w:rPr>
          <w:rFonts w:eastAsiaTheme="minorEastAsia"/>
        </w:rPr>
      </w:pPr>
    </w:p>
    <w:p w14:paraId="0EABF426" w14:textId="480EEC35" w:rsidR="00D67F87" w:rsidRPr="002D53A8" w:rsidRDefault="003857FA" w:rsidP="003857FA">
      <w:pPr>
        <w:rPr>
          <w:rFonts w:eastAsiaTheme="minorEastAsia"/>
        </w:rPr>
      </w:pPr>
      <w:r w:rsidRPr="002D53A8">
        <w:rPr>
          <w:rFonts w:eastAsiaTheme="minorEastAsia"/>
        </w:rPr>
        <w:t xml:space="preserve">In the above example, </w:t>
      </w:r>
      <w:r w:rsidRPr="002D53A8">
        <w:rPr>
          <w:lang w:eastAsia="zh-CN"/>
        </w:rPr>
        <w:t xml:space="preserve">properties definitions are provided and </w:t>
      </w:r>
      <w:r w:rsidRPr="002D53A8">
        <w:rPr>
          <w:rFonts w:eastAsiaTheme="minorEastAsia"/>
        </w:rPr>
        <w:t>properties assignment values are not necessary. The properties values are available in the API.</w:t>
      </w:r>
    </w:p>
    <w:p w14:paraId="25DAC6FE" w14:textId="77777777" w:rsidR="003857FA" w:rsidRPr="002D53A8" w:rsidRDefault="003857FA" w:rsidP="00D62A91">
      <w:pPr>
        <w:keepNext/>
        <w:keepLines/>
        <w:rPr>
          <w:rFonts w:eastAsiaTheme="minorEastAsia"/>
        </w:rPr>
      </w:pPr>
      <w:r w:rsidRPr="002D53A8">
        <w:rPr>
          <w:rFonts w:eastAsiaTheme="minorEastAsia"/>
        </w:rPr>
        <w:t>Example definition of configurable properties with properties assignment value.</w:t>
      </w:r>
    </w:p>
    <w:p w14:paraId="5510BB90" w14:textId="36C355B5" w:rsidR="003857FA" w:rsidRPr="002D53A8" w:rsidRDefault="003857FA" w:rsidP="00D62A91">
      <w:pPr>
        <w:keepNext/>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7DF8737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3F730C4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w:t>
      </w:r>
    </w:p>
    <w:p w14:paraId="3BABBEE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46C7E1C9"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7D2DC07F"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5F3EB83A"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042E7F1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6CE25B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2D88C1B5"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tosca.interfaces.nfv.Vnflcm</w:t>
      </w:r>
    </w:p>
    <w:p w14:paraId="727BFE6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9DB20AA"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MyCompany.nodes.nfv.Vdu.Aux:</w:t>
      </w:r>
    </w:p>
    <w:p w14:paraId="0680E79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1A421AF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510967E"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186A652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44B7229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40B6049E"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21DC097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4FCE6FFE" w14:textId="34B80B9D" w:rsidR="003857FA" w:rsidRPr="002D53A8" w:rsidRDefault="003857FA" w:rsidP="003857F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3DAB525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7081CE9B"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3EE000B4"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287BE8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1CA5F3C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2586CB6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3F34FBC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6EAC4D05"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6313B47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05FE6E88"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CE30737"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7C98781B"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044ADAE" w14:textId="7EBBCB8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D67F87" w:rsidRPr="002D53A8">
        <w:rPr>
          <w:rFonts w:ascii="Consolas" w:eastAsiaTheme="minorEastAsia" w:hAnsi="Consolas"/>
        </w:rPr>
        <w:t>true</w:t>
      </w:r>
    </w:p>
    <w:p w14:paraId="65C7A814" w14:textId="7F189C42"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3787E62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7394403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96FD7EB"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72BB21B8" w14:textId="024AFCB0"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10097766" w14:textId="77777777" w:rsidR="003857FA" w:rsidRPr="002D53A8" w:rsidRDefault="003857FA" w:rsidP="003857FA">
      <w:pPr>
        <w:keepNext/>
        <w:keepLines/>
        <w:shd w:val="clear" w:color="auto" w:fill="D9D9D9" w:themeFill="background1" w:themeFillShade="D9"/>
        <w:spacing w:after="0"/>
        <w:rPr>
          <w:rFonts w:ascii="Consolas" w:eastAsiaTheme="minorEastAsia" w:hAnsi="Consolas"/>
        </w:rPr>
      </w:pPr>
    </w:p>
    <w:p w14:paraId="563638BA" w14:textId="77777777" w:rsidR="003857FA" w:rsidRPr="002D53A8" w:rsidRDefault="003857FA" w:rsidP="003857F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792B2C01" w14:textId="77777777" w:rsidR="003857FA" w:rsidRPr="002D53A8" w:rsidRDefault="003857FA" w:rsidP="003857F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08442CE9"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3A7B9494"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1FFB28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dbBackendIpv4, virtual_link ] # IPv4 for SQL</w:t>
      </w:r>
    </w:p>
    <w:p w14:paraId="396FD64E"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127D4734"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inputs:</w:t>
      </w:r>
    </w:p>
    <w:p w14:paraId="6B2159B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797B10A0"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139B9D9"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1E9B66B7"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AC04CC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E4D580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0836C07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37833AE0"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4076777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BD1229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41299E7A"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MyCompany.nodes.nfv.Vdu.Aux</w:t>
      </w:r>
    </w:p>
    <w:p w14:paraId="74B1860F"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970E230"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5AA2254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197CE678"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67A23C9E"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 { get_input: name_prefix_in_vim }</w:t>
      </w:r>
    </w:p>
    <w:p w14:paraId="55FC6DFC"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 { get_input: dns_server }</w:t>
      </w:r>
    </w:p>
    <w:p w14:paraId="35D55C2E" w14:textId="55AEF9F5" w:rsidR="003857FA" w:rsidRPr="002D53A8" w:rsidRDefault="003857FA" w:rsidP="003857FA">
      <w:pPr>
        <w:shd w:val="clear" w:color="auto" w:fill="D9D9D9" w:themeFill="background1" w:themeFillShade="D9"/>
        <w:spacing w:after="0"/>
        <w:rPr>
          <w:rFonts w:ascii="Courier New" w:eastAsiaTheme="minorEastAsia" w:hAnsi="Courier New"/>
          <w:sz w:val="16"/>
        </w:rPr>
      </w:pPr>
    </w:p>
    <w:p w14:paraId="553E253B" w14:textId="77777777" w:rsidR="003857FA" w:rsidRPr="002D53A8" w:rsidRDefault="003857FA" w:rsidP="003857FA">
      <w:pPr>
        <w:rPr>
          <w:rFonts w:eastAsiaTheme="minorEastAsia"/>
        </w:rPr>
      </w:pPr>
    </w:p>
    <w:p w14:paraId="1053F473" w14:textId="4A676BF3" w:rsidR="00D67F87" w:rsidRPr="002D53A8" w:rsidRDefault="003857FA" w:rsidP="003857FA">
      <w:pPr>
        <w:rPr>
          <w:lang w:eastAsia="zh-CN"/>
        </w:rPr>
      </w:pPr>
      <w:r w:rsidRPr="002D53A8">
        <w:rPr>
          <w:lang w:eastAsia="zh-CN"/>
        </w:rPr>
        <w:t>In the above example, default values are provided in the node type definition, properties assignment by using TOSCA get_input function is described in the node template. The properties values from the API will override the default values.</w:t>
      </w:r>
    </w:p>
    <w:p w14:paraId="19DE5564" w14:textId="77777777" w:rsidR="00D566BF" w:rsidRPr="002D53A8" w:rsidRDefault="00101E52" w:rsidP="00D566BF">
      <w:pPr>
        <w:pStyle w:val="Heading4"/>
        <w:rPr>
          <w:rFonts w:eastAsia="DengXian"/>
        </w:rPr>
      </w:pPr>
      <w:bookmarkStart w:id="621" w:name="_Toc48655185"/>
      <w:bookmarkStart w:id="622" w:name="_Toc48724722"/>
      <w:bookmarkStart w:id="623" w:name="_Toc57297142"/>
      <w:r w:rsidRPr="002D53A8">
        <w:rPr>
          <w:rFonts w:eastAsia="DengXian" w:hint="eastAsia"/>
        </w:rPr>
        <w:t>6.2.31</w:t>
      </w:r>
      <w:r w:rsidR="00D566BF" w:rsidRPr="002D53A8">
        <w:rPr>
          <w:rFonts w:eastAsia="DengXian" w:hint="eastAsia"/>
        </w:rPr>
        <w:t>.5</w:t>
      </w:r>
      <w:r w:rsidR="00D566BF" w:rsidRPr="002D53A8">
        <w:rPr>
          <w:rFonts w:eastAsia="DengXian"/>
        </w:rPr>
        <w:tab/>
        <w:t>Additional Requirements</w:t>
      </w:r>
      <w:bookmarkEnd w:id="621"/>
      <w:bookmarkEnd w:id="622"/>
      <w:bookmarkEnd w:id="623"/>
    </w:p>
    <w:p w14:paraId="017E9D79" w14:textId="77777777" w:rsidR="00D566BF" w:rsidRPr="002D53A8" w:rsidRDefault="00D566BF" w:rsidP="00E309F7">
      <w:pPr>
        <w:rPr>
          <w:rFonts w:eastAsiaTheme="minorEastAsia"/>
          <w:lang w:eastAsia="zh-CN"/>
        </w:rPr>
      </w:pPr>
      <w:r w:rsidRPr="002D53A8">
        <w:rPr>
          <w:rFonts w:eastAsiaTheme="minorEastAsia" w:hint="eastAsia"/>
          <w:lang w:eastAsia="zh-CN"/>
        </w:rPr>
        <w:t>None.</w:t>
      </w:r>
    </w:p>
    <w:p w14:paraId="716BCAA6" w14:textId="77777777" w:rsidR="00E309F7" w:rsidRPr="002D53A8" w:rsidRDefault="00101E52" w:rsidP="00EC7355">
      <w:pPr>
        <w:pStyle w:val="Heading3"/>
        <w:rPr>
          <w:rFonts w:eastAsia="DengXian"/>
        </w:rPr>
      </w:pPr>
      <w:bookmarkStart w:id="624" w:name="_Toc48655186"/>
      <w:bookmarkStart w:id="625" w:name="_Toc48724723"/>
      <w:bookmarkStart w:id="626" w:name="_Toc57297143"/>
      <w:r w:rsidRPr="002D53A8">
        <w:rPr>
          <w:rFonts w:eastAsia="DengXian"/>
        </w:rPr>
        <w:t>6.2.32</w:t>
      </w:r>
      <w:r w:rsidR="00E309F7" w:rsidRPr="002D53A8">
        <w:rPr>
          <w:rFonts w:eastAsia="DengXian"/>
        </w:rPr>
        <w:tab/>
        <w:t>tosca.datatypes.nfv.VnfAdditionalConfigurableProperties</w:t>
      </w:r>
      <w:bookmarkEnd w:id="624"/>
      <w:bookmarkEnd w:id="625"/>
      <w:bookmarkEnd w:id="626"/>
    </w:p>
    <w:p w14:paraId="4F4A3C23" w14:textId="77777777" w:rsidR="00E309F7" w:rsidRPr="002D53A8" w:rsidRDefault="00101E52" w:rsidP="00EC7355">
      <w:pPr>
        <w:pStyle w:val="Heading4"/>
        <w:rPr>
          <w:rFonts w:eastAsiaTheme="minorEastAsia"/>
          <w:lang w:eastAsia="zh-CN"/>
        </w:rPr>
      </w:pPr>
      <w:bookmarkStart w:id="627" w:name="_Toc48655187"/>
      <w:bookmarkStart w:id="628" w:name="_Toc48724724"/>
      <w:bookmarkStart w:id="629" w:name="_Toc57297144"/>
      <w:r w:rsidRPr="002D53A8">
        <w:rPr>
          <w:rFonts w:eastAsiaTheme="minorEastAsia" w:hint="eastAsia"/>
          <w:lang w:eastAsia="zh-CN"/>
        </w:rPr>
        <w:t>6.2.32</w:t>
      </w:r>
      <w:r w:rsidR="00E309F7" w:rsidRPr="002D53A8">
        <w:rPr>
          <w:rFonts w:eastAsiaTheme="minorEastAsia" w:hint="eastAsia"/>
          <w:lang w:eastAsia="zh-CN"/>
        </w:rPr>
        <w:t>.1</w:t>
      </w:r>
      <w:r w:rsidR="00E309F7" w:rsidRPr="002D53A8">
        <w:rPr>
          <w:rFonts w:eastAsiaTheme="minorEastAsia" w:hint="eastAsia"/>
          <w:lang w:eastAsia="zh-CN"/>
        </w:rPr>
        <w:tab/>
        <w:t>Description</w:t>
      </w:r>
      <w:bookmarkEnd w:id="627"/>
      <w:bookmarkEnd w:id="628"/>
      <w:bookmarkEnd w:id="629"/>
    </w:p>
    <w:p w14:paraId="6DF1FD6D" w14:textId="68ED59AA" w:rsidR="00E309F7" w:rsidRPr="002D53A8" w:rsidRDefault="00E309F7" w:rsidP="00E309F7">
      <w:pPr>
        <w:rPr>
          <w:rFonts w:eastAsiaTheme="minorEastAsia"/>
        </w:rPr>
      </w:pPr>
      <w:r w:rsidRPr="002D53A8">
        <w:rPr>
          <w:rFonts w:eastAsiaTheme="minorEastAsia"/>
        </w:rPr>
        <w:t xml:space="preserve">The VnfAdditionalConfigurableProperties </w:t>
      </w:r>
      <w:r w:rsidR="00972F03" w:rsidRPr="002D53A8">
        <w:rPr>
          <w:rFonts w:eastAsiaTheme="minorEastAsia"/>
        </w:rPr>
        <w:t xml:space="preserve">data </w:t>
      </w:r>
      <w:r w:rsidRPr="002D53A8">
        <w:rPr>
          <w:rFonts w:eastAsiaTheme="minorEastAsia"/>
        </w:rPr>
        <w:t>type is an empty base type for deriving data types for describing additional configurable properties for a given VNF.</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6.2.32</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77944252" w14:textId="77777777" w:rsidR="00E309F7" w:rsidRPr="002D53A8" w:rsidRDefault="00E309F7" w:rsidP="004506DB">
      <w:pPr>
        <w:pStyle w:val="TH"/>
        <w:rPr>
          <w:rFonts w:eastAsia="DengXian"/>
        </w:rPr>
      </w:pPr>
      <w:r w:rsidRPr="002D53A8">
        <w:rPr>
          <w:rFonts w:eastAsiaTheme="minorEastAsia"/>
        </w:rPr>
        <w:t xml:space="preserve">Table </w:t>
      </w:r>
      <w:r w:rsidR="00101E52" w:rsidRPr="002D53A8">
        <w:rPr>
          <w:rFonts w:eastAsiaTheme="minorEastAsia"/>
        </w:rPr>
        <w:t>6.2.32</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2D53A8" w14:paraId="53AC0AC9" w14:textId="77777777" w:rsidTr="00DB51F5">
        <w:trPr>
          <w:jc w:val="center"/>
        </w:trPr>
        <w:tc>
          <w:tcPr>
            <w:tcW w:w="1177" w:type="pct"/>
            <w:shd w:val="clear" w:color="auto" w:fill="D9D9D9"/>
          </w:tcPr>
          <w:p w14:paraId="0DC12A38" w14:textId="5FEC096F" w:rsidR="00E309F7" w:rsidRPr="002D53A8" w:rsidRDefault="00E309F7"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67D6582" w14:textId="77777777" w:rsidR="00E309F7" w:rsidRPr="002D53A8" w:rsidRDefault="00E309F7" w:rsidP="00884B02">
            <w:pPr>
              <w:pStyle w:val="TAL"/>
              <w:rPr>
                <w:rFonts w:eastAsiaTheme="minorEastAsia"/>
              </w:rPr>
            </w:pPr>
            <w:r w:rsidRPr="002D53A8">
              <w:rPr>
                <w:rFonts w:eastAsiaTheme="minorEastAsia"/>
              </w:rPr>
              <w:t>VnfAdditionalConfigurableProperties</w:t>
            </w:r>
          </w:p>
        </w:tc>
      </w:tr>
      <w:tr w:rsidR="00E309F7" w:rsidRPr="002D53A8" w14:paraId="79115EB4" w14:textId="77777777" w:rsidTr="00DB51F5">
        <w:trPr>
          <w:jc w:val="center"/>
        </w:trPr>
        <w:tc>
          <w:tcPr>
            <w:tcW w:w="1177" w:type="pct"/>
            <w:shd w:val="clear" w:color="auto" w:fill="D9D9D9"/>
          </w:tcPr>
          <w:p w14:paraId="0A26A3B4" w14:textId="152567A7" w:rsidR="00E309F7" w:rsidRPr="002D53A8" w:rsidRDefault="00E309F7"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0762EC56" w14:textId="25A8A1A1" w:rsidR="00E309F7" w:rsidRPr="002D53A8" w:rsidRDefault="00E309F7"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:VnfAdditionalConfigurableProperties</w:t>
            </w:r>
            <w:r w:rsidR="00DB51F5" w:rsidRPr="002D53A8">
              <w:rPr>
                <w:rFonts w:eastAsiaTheme="minorEastAsia"/>
              </w:rPr>
              <w:t xml:space="preserve"> </w:t>
            </w:r>
          </w:p>
        </w:tc>
      </w:tr>
      <w:tr w:rsidR="00E309F7" w:rsidRPr="002D53A8" w14:paraId="19837961" w14:textId="77777777" w:rsidTr="00DB51F5">
        <w:trPr>
          <w:jc w:val="center"/>
        </w:trPr>
        <w:tc>
          <w:tcPr>
            <w:tcW w:w="1177" w:type="pct"/>
            <w:shd w:val="clear" w:color="auto" w:fill="D9D9D9"/>
          </w:tcPr>
          <w:p w14:paraId="2A6B19D3" w14:textId="1E5BA314" w:rsidR="00E309F7" w:rsidRPr="002D53A8" w:rsidRDefault="00E309F7"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69CA85FF" w14:textId="5EE36C13" w:rsidR="00E309F7" w:rsidRPr="002D53A8" w:rsidRDefault="00E309F7" w:rsidP="00884B02">
            <w:pPr>
              <w:pStyle w:val="TAL"/>
              <w:rPr>
                <w:rFonts w:eastAsiaTheme="minorEastAsia"/>
              </w:rPr>
            </w:pPr>
            <w:r w:rsidRPr="002D53A8">
              <w:rPr>
                <w:rFonts w:eastAsiaTheme="minorEastAsia"/>
              </w:rPr>
              <w:t>tosca.datatypes.nfv.VnfAdditionalConfigurableProperties</w:t>
            </w:r>
            <w:r w:rsidR="00DB51F5" w:rsidRPr="002D53A8">
              <w:rPr>
                <w:rFonts w:eastAsiaTheme="minorEastAsia"/>
              </w:rPr>
              <w:t xml:space="preserve"> </w:t>
            </w:r>
          </w:p>
        </w:tc>
      </w:tr>
    </w:tbl>
    <w:p w14:paraId="63D44DBC" w14:textId="77777777" w:rsidR="00E309F7" w:rsidRPr="002D53A8" w:rsidRDefault="00E309F7" w:rsidP="00E309F7">
      <w:pPr>
        <w:rPr>
          <w:rFonts w:eastAsiaTheme="minorEastAsia"/>
        </w:rPr>
      </w:pPr>
    </w:p>
    <w:p w14:paraId="62B71AC8" w14:textId="77777777" w:rsidR="00E309F7" w:rsidRPr="002D53A8" w:rsidRDefault="00E309F7" w:rsidP="00EC7355">
      <w:pPr>
        <w:pStyle w:val="Heading4"/>
        <w:rPr>
          <w:rFonts w:eastAsia="DengXian"/>
        </w:rPr>
      </w:pPr>
      <w:bookmarkStart w:id="630" w:name="_Toc48655188"/>
      <w:bookmarkStart w:id="631" w:name="_Toc48724725"/>
      <w:bookmarkStart w:id="632" w:name="_Toc57297145"/>
      <w:r w:rsidRPr="002D53A8">
        <w:rPr>
          <w:rFonts w:eastAsia="DengXian"/>
        </w:rPr>
        <w:t>6.</w:t>
      </w:r>
      <w:r w:rsidR="00EE2F02" w:rsidRPr="002D53A8">
        <w:rPr>
          <w:rFonts w:eastAsia="DengXian"/>
        </w:rPr>
        <w:t>2</w:t>
      </w:r>
      <w:r w:rsidRPr="002D53A8">
        <w:rPr>
          <w:rFonts w:eastAsia="DengXian"/>
        </w:rPr>
        <w:t>.</w:t>
      </w:r>
      <w:r w:rsidR="00972F03" w:rsidRPr="002D53A8">
        <w:rPr>
          <w:rFonts w:eastAsia="DengXian"/>
        </w:rPr>
        <w:t>3</w:t>
      </w:r>
      <w:r w:rsidR="00101E52" w:rsidRPr="002D53A8">
        <w:rPr>
          <w:rFonts w:eastAsia="DengXian"/>
        </w:rPr>
        <w:t>2</w:t>
      </w:r>
      <w:r w:rsidRPr="002D53A8">
        <w:rPr>
          <w:rFonts w:eastAsia="DengXian"/>
        </w:rPr>
        <w:t>.2</w:t>
      </w:r>
      <w:r w:rsidRPr="002D53A8">
        <w:rPr>
          <w:rFonts w:eastAsia="DengXian"/>
        </w:rPr>
        <w:tab/>
        <w:t>Properties</w:t>
      </w:r>
      <w:bookmarkEnd w:id="630"/>
      <w:bookmarkEnd w:id="631"/>
      <w:bookmarkEnd w:id="632"/>
    </w:p>
    <w:p w14:paraId="2D83AA01" w14:textId="5D5E8325" w:rsidR="007A5C0A" w:rsidRPr="002D53A8" w:rsidRDefault="007A5C0A" w:rsidP="007A5C0A">
      <w:pPr>
        <w:rPr>
          <w:rFonts w:eastAsia="DengXian"/>
          <w:sz w:val="18"/>
          <w:highlight w:val="cyan"/>
          <w:lang w:eastAsia="fr-FR"/>
        </w:rPr>
      </w:pPr>
      <w:r w:rsidRPr="002D53A8">
        <w:rPr>
          <w:rFonts w:eastAsiaTheme="minorEastAsia"/>
          <w:lang w:eastAsia="zh-CN"/>
        </w:rPr>
        <w:t xml:space="preserve">The properties of the </w:t>
      </w:r>
      <w:r w:rsidRPr="002D53A8">
        <w:rPr>
          <w:rFonts w:eastAsiaTheme="minorEastAsia"/>
        </w:rPr>
        <w:t>VnfAdditionalConfigurableProperties</w:t>
      </w:r>
      <w:r w:rsidRPr="002D53A8">
        <w:rPr>
          <w:rFonts w:eastAsiaTheme="minorEastAsia"/>
          <w:lang w:eastAsia="zh-CN"/>
        </w:rPr>
        <w:t xml:space="preserve"> data type shall comply with the provisions set out in table</w:t>
      </w:r>
      <w:r w:rsidR="00EA60C8" w:rsidRPr="002D53A8">
        <w:rPr>
          <w:rFonts w:eastAsiaTheme="minorEastAsia"/>
          <w:lang w:eastAsia="zh-CN"/>
        </w:rPr>
        <w:t> </w:t>
      </w:r>
      <w:r w:rsidRPr="002D53A8">
        <w:rPr>
          <w:rFonts w:eastAsiaTheme="minorEastAsia"/>
        </w:rPr>
        <w:t>6.2.32.2-1</w:t>
      </w:r>
      <w:r w:rsidRPr="002D53A8">
        <w:rPr>
          <w:rFonts w:eastAsiaTheme="minorEastAsia"/>
          <w:lang w:eastAsia="zh-CN"/>
        </w:rPr>
        <w:t>.</w:t>
      </w:r>
    </w:p>
    <w:p w14:paraId="2F1DA236" w14:textId="77777777" w:rsidR="007A5C0A" w:rsidRPr="002D53A8" w:rsidRDefault="007A5C0A" w:rsidP="007A5C0A">
      <w:pPr>
        <w:pStyle w:val="TH"/>
        <w:rPr>
          <w:rFonts w:eastAsia="DengXian"/>
          <w:szCs w:val="24"/>
        </w:rPr>
      </w:pPr>
      <w:r w:rsidRPr="002D53A8">
        <w:rPr>
          <w:rFonts w:eastAsiaTheme="minorEastAsia"/>
        </w:rPr>
        <w:t>Table 6.2.32.2-1: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111"/>
        <w:gridCol w:w="1128"/>
        <w:gridCol w:w="1409"/>
        <w:gridCol w:w="1271"/>
        <w:gridCol w:w="3512"/>
      </w:tblGrid>
      <w:tr w:rsidR="007A5C0A" w:rsidRPr="002D53A8" w14:paraId="7CECD45F" w14:textId="77777777" w:rsidTr="007A5C0A">
        <w:trPr>
          <w:tblHeader/>
          <w:jc w:val="center"/>
        </w:trPr>
        <w:tc>
          <w:tcPr>
            <w:tcW w:w="1119" w:type="pct"/>
            <w:tcBorders>
              <w:top w:val="single" w:sz="6" w:space="0" w:color="auto"/>
              <w:left w:val="single" w:sz="6" w:space="0" w:color="auto"/>
              <w:bottom w:val="single" w:sz="6" w:space="0" w:color="auto"/>
              <w:right w:val="single" w:sz="6" w:space="0" w:color="auto"/>
            </w:tcBorders>
            <w:shd w:val="clear" w:color="auto" w:fill="D9D9D9"/>
            <w:hideMark/>
          </w:tcPr>
          <w:p w14:paraId="1EE4ADC9" w14:textId="77777777" w:rsidR="007A5C0A" w:rsidRPr="002D53A8" w:rsidRDefault="007A5C0A">
            <w:pPr>
              <w:pStyle w:val="TAH"/>
              <w:spacing w:line="276" w:lineRule="auto"/>
              <w:rPr>
                <w:lang w:eastAsia="ja-JP"/>
              </w:rPr>
            </w:pPr>
            <w:r w:rsidRPr="002D53A8">
              <w:rPr>
                <w:lang w:eastAsia="ja-JP"/>
              </w:rPr>
              <w:t>Name</w:t>
            </w:r>
          </w:p>
        </w:tc>
        <w:tc>
          <w:tcPr>
            <w:tcW w:w="598" w:type="pct"/>
            <w:tcBorders>
              <w:top w:val="single" w:sz="6" w:space="0" w:color="auto"/>
              <w:left w:val="single" w:sz="6" w:space="0" w:color="auto"/>
              <w:bottom w:val="single" w:sz="6" w:space="0" w:color="auto"/>
              <w:right w:val="single" w:sz="6" w:space="0" w:color="auto"/>
            </w:tcBorders>
            <w:shd w:val="clear" w:color="auto" w:fill="D9D9D9"/>
            <w:hideMark/>
          </w:tcPr>
          <w:p w14:paraId="45EBCC64" w14:textId="77777777" w:rsidR="007A5C0A" w:rsidRPr="002D53A8" w:rsidRDefault="007A5C0A">
            <w:pPr>
              <w:pStyle w:val="TAH"/>
              <w:spacing w:line="276" w:lineRule="auto"/>
              <w:rPr>
                <w:rFonts w:eastAsiaTheme="minorEastAsia"/>
                <w:lang w:eastAsia="fr-FR"/>
              </w:rPr>
            </w:pPr>
            <w:r w:rsidRPr="002D53A8">
              <w:rPr>
                <w:rFonts w:eastAsiaTheme="minorEastAsia"/>
              </w:rPr>
              <w:t>Required</w:t>
            </w:r>
          </w:p>
        </w:tc>
        <w:tc>
          <w:tcPr>
            <w:tcW w:w="747" w:type="pct"/>
            <w:tcBorders>
              <w:top w:val="single" w:sz="6" w:space="0" w:color="auto"/>
              <w:left w:val="single" w:sz="6" w:space="0" w:color="auto"/>
              <w:bottom w:val="single" w:sz="6" w:space="0" w:color="auto"/>
              <w:right w:val="single" w:sz="6" w:space="0" w:color="auto"/>
            </w:tcBorders>
            <w:shd w:val="clear" w:color="auto" w:fill="D9D9D9"/>
            <w:hideMark/>
          </w:tcPr>
          <w:p w14:paraId="020CE00A" w14:textId="77777777" w:rsidR="007A5C0A" w:rsidRPr="002D53A8" w:rsidRDefault="007A5C0A">
            <w:pPr>
              <w:pStyle w:val="TAH"/>
              <w:spacing w:line="276" w:lineRule="auto"/>
              <w:rPr>
                <w:lang w:eastAsia="ja-JP"/>
              </w:rPr>
            </w:pPr>
            <w:r w:rsidRPr="002D53A8">
              <w:rPr>
                <w:lang w:eastAsia="ja-JP"/>
              </w:rPr>
              <w:t>Type</w:t>
            </w:r>
          </w:p>
        </w:tc>
        <w:tc>
          <w:tcPr>
            <w:tcW w:w="674" w:type="pct"/>
            <w:tcBorders>
              <w:top w:val="single" w:sz="6" w:space="0" w:color="auto"/>
              <w:left w:val="single" w:sz="6" w:space="0" w:color="auto"/>
              <w:bottom w:val="single" w:sz="6" w:space="0" w:color="auto"/>
              <w:right w:val="single" w:sz="6" w:space="0" w:color="auto"/>
            </w:tcBorders>
            <w:shd w:val="clear" w:color="auto" w:fill="D9D9D9"/>
            <w:hideMark/>
          </w:tcPr>
          <w:p w14:paraId="42FB8C97" w14:textId="77777777" w:rsidR="007A5C0A" w:rsidRPr="002D53A8" w:rsidRDefault="007A5C0A">
            <w:pPr>
              <w:pStyle w:val="TAH"/>
              <w:spacing w:line="276" w:lineRule="auto"/>
              <w:rPr>
                <w:lang w:eastAsia="ja-JP"/>
              </w:rPr>
            </w:pPr>
            <w:r w:rsidRPr="002D53A8">
              <w:rPr>
                <w:lang w:eastAsia="ja-JP"/>
              </w:rPr>
              <w:t>Constraints</w:t>
            </w:r>
          </w:p>
        </w:tc>
        <w:tc>
          <w:tcPr>
            <w:tcW w:w="1862" w:type="pct"/>
            <w:tcBorders>
              <w:top w:val="single" w:sz="6" w:space="0" w:color="auto"/>
              <w:left w:val="single" w:sz="6" w:space="0" w:color="auto"/>
              <w:bottom w:val="single" w:sz="6" w:space="0" w:color="auto"/>
              <w:right w:val="single" w:sz="6" w:space="0" w:color="auto"/>
            </w:tcBorders>
            <w:shd w:val="clear" w:color="auto" w:fill="D9D9D9"/>
            <w:hideMark/>
          </w:tcPr>
          <w:p w14:paraId="474D5619" w14:textId="77777777" w:rsidR="007A5C0A" w:rsidRPr="002D53A8" w:rsidRDefault="007A5C0A">
            <w:pPr>
              <w:pStyle w:val="TAH"/>
              <w:spacing w:line="276" w:lineRule="auto"/>
              <w:rPr>
                <w:lang w:eastAsia="ja-JP"/>
              </w:rPr>
            </w:pPr>
            <w:r w:rsidRPr="002D53A8">
              <w:rPr>
                <w:lang w:eastAsia="ja-JP"/>
              </w:rPr>
              <w:t>Description</w:t>
            </w:r>
          </w:p>
        </w:tc>
      </w:tr>
      <w:tr w:rsidR="007A5C0A" w:rsidRPr="002D53A8" w14:paraId="640A89B8" w14:textId="77777777" w:rsidTr="007A5C0A">
        <w:trPr>
          <w:jc w:val="center"/>
        </w:trPr>
        <w:tc>
          <w:tcPr>
            <w:tcW w:w="1119" w:type="pct"/>
            <w:tcBorders>
              <w:top w:val="single" w:sz="6" w:space="0" w:color="auto"/>
              <w:left w:val="single" w:sz="6" w:space="0" w:color="auto"/>
              <w:bottom w:val="single" w:sz="6" w:space="0" w:color="auto"/>
              <w:right w:val="single" w:sz="6" w:space="0" w:color="auto"/>
            </w:tcBorders>
            <w:shd w:val="clear" w:color="auto" w:fill="FFFFFF"/>
            <w:hideMark/>
          </w:tcPr>
          <w:p w14:paraId="249C31CE" w14:textId="77777777" w:rsidR="007A5C0A" w:rsidRPr="002D53A8" w:rsidRDefault="007A5C0A">
            <w:pPr>
              <w:pStyle w:val="TAL"/>
              <w:spacing w:line="276" w:lineRule="auto"/>
              <w:rPr>
                <w:rFonts w:eastAsiaTheme="minorEastAsia"/>
                <w:lang w:eastAsia="fr-FR"/>
              </w:rPr>
            </w:pPr>
            <w:r w:rsidRPr="002D53A8">
              <w:rPr>
                <w:rFonts w:eastAsiaTheme="minorEastAsia"/>
              </w:rPr>
              <w:t>is_writable_anytime</w:t>
            </w:r>
          </w:p>
        </w:tc>
        <w:tc>
          <w:tcPr>
            <w:tcW w:w="598" w:type="pct"/>
            <w:tcBorders>
              <w:top w:val="single" w:sz="6" w:space="0" w:color="auto"/>
              <w:left w:val="single" w:sz="6" w:space="0" w:color="auto"/>
              <w:bottom w:val="single" w:sz="6" w:space="0" w:color="auto"/>
              <w:right w:val="single" w:sz="6" w:space="0" w:color="auto"/>
            </w:tcBorders>
            <w:shd w:val="clear" w:color="auto" w:fill="FFFFFF"/>
            <w:hideMark/>
          </w:tcPr>
          <w:p w14:paraId="172F77E4" w14:textId="458751B6" w:rsidR="007A5C0A" w:rsidRPr="002D53A8" w:rsidRDefault="00D67F87">
            <w:pPr>
              <w:pStyle w:val="TAL"/>
              <w:spacing w:line="276" w:lineRule="auto"/>
              <w:rPr>
                <w:rFonts w:eastAsiaTheme="minorEastAsia"/>
              </w:rPr>
            </w:pPr>
            <w:r w:rsidRPr="002D53A8">
              <w:rPr>
                <w:rFonts w:eastAsiaTheme="minorEastAsia"/>
              </w:rPr>
              <w:t>yes</w:t>
            </w:r>
          </w:p>
        </w:tc>
        <w:tc>
          <w:tcPr>
            <w:tcW w:w="747" w:type="pct"/>
            <w:tcBorders>
              <w:top w:val="single" w:sz="6" w:space="0" w:color="auto"/>
              <w:left w:val="single" w:sz="6" w:space="0" w:color="auto"/>
              <w:bottom w:val="single" w:sz="6" w:space="0" w:color="auto"/>
              <w:right w:val="single" w:sz="6" w:space="0" w:color="auto"/>
            </w:tcBorders>
            <w:shd w:val="clear" w:color="auto" w:fill="FFFFFF"/>
            <w:hideMark/>
          </w:tcPr>
          <w:p w14:paraId="13172752" w14:textId="77777777" w:rsidR="007A5C0A" w:rsidRPr="002D53A8" w:rsidRDefault="007A5C0A">
            <w:pPr>
              <w:pStyle w:val="TAL"/>
              <w:spacing w:line="276" w:lineRule="auto"/>
              <w:rPr>
                <w:rFonts w:eastAsiaTheme="minorEastAsia"/>
              </w:rPr>
            </w:pPr>
            <w:r w:rsidRPr="002D53A8">
              <w:rPr>
                <w:rFonts w:eastAsiaTheme="minorEastAsia"/>
              </w:rPr>
              <w:t>boolean</w:t>
            </w:r>
          </w:p>
        </w:tc>
        <w:tc>
          <w:tcPr>
            <w:tcW w:w="674" w:type="pct"/>
            <w:tcBorders>
              <w:top w:val="single" w:sz="6" w:space="0" w:color="auto"/>
              <w:left w:val="single" w:sz="6" w:space="0" w:color="auto"/>
              <w:bottom w:val="single" w:sz="6" w:space="0" w:color="auto"/>
              <w:right w:val="single" w:sz="6" w:space="0" w:color="auto"/>
            </w:tcBorders>
            <w:shd w:val="clear" w:color="auto" w:fill="FFFFFF"/>
          </w:tcPr>
          <w:p w14:paraId="7A4C1ED2" w14:textId="77777777" w:rsidR="007A5C0A" w:rsidRPr="002D53A8" w:rsidRDefault="007A5C0A">
            <w:pPr>
              <w:pStyle w:val="TAL"/>
              <w:spacing w:line="276" w:lineRule="auto"/>
              <w:rPr>
                <w:rFonts w:eastAsiaTheme="minorEastAsia"/>
              </w:rPr>
            </w:pPr>
          </w:p>
        </w:tc>
        <w:tc>
          <w:tcPr>
            <w:tcW w:w="1862" w:type="pct"/>
            <w:tcBorders>
              <w:top w:val="single" w:sz="6" w:space="0" w:color="auto"/>
              <w:left w:val="single" w:sz="6" w:space="0" w:color="auto"/>
              <w:bottom w:val="single" w:sz="6" w:space="0" w:color="auto"/>
              <w:right w:val="single" w:sz="6" w:space="0" w:color="auto"/>
            </w:tcBorders>
            <w:shd w:val="clear" w:color="auto" w:fill="FFFFFF"/>
          </w:tcPr>
          <w:p w14:paraId="55475AAB" w14:textId="77777777" w:rsidR="007A5C0A" w:rsidRPr="002D53A8" w:rsidRDefault="007A5C0A">
            <w:pPr>
              <w:pStyle w:val="TAL"/>
              <w:spacing w:line="276" w:lineRule="auto"/>
            </w:pPr>
            <w:r w:rsidRPr="002D53A8">
              <w:t xml:space="preserve">It specifies whether these additional configurable properties are writeable (TRUE) at anytime (i.e. prior to / at instantiation time as well as after instantiation).or (FALSE) only prior to / at instantiation time. </w:t>
            </w:r>
          </w:p>
          <w:p w14:paraId="2D6E400B" w14:textId="77777777" w:rsidR="007A5C0A" w:rsidRPr="002D53A8" w:rsidRDefault="007A5C0A">
            <w:pPr>
              <w:pStyle w:val="TAL"/>
              <w:spacing w:line="276" w:lineRule="auto"/>
            </w:pPr>
          </w:p>
          <w:p w14:paraId="799BAB60" w14:textId="77777777" w:rsidR="007A5C0A" w:rsidRPr="002D53A8" w:rsidRDefault="007A5C0A">
            <w:pPr>
              <w:pStyle w:val="TAL"/>
              <w:spacing w:line="276" w:lineRule="auto"/>
              <w:rPr>
                <w:rFonts w:eastAsiaTheme="minorEastAsia"/>
              </w:rPr>
            </w:pPr>
            <w:r w:rsidRPr="002D53A8">
              <w:t>If this property is not present, the additional configurable properties are writable anytime.</w:t>
            </w:r>
          </w:p>
        </w:tc>
      </w:tr>
    </w:tbl>
    <w:p w14:paraId="6298C8D7" w14:textId="77777777" w:rsidR="00EA60C8" w:rsidRPr="002D53A8" w:rsidRDefault="00EA60C8" w:rsidP="00EA60C8">
      <w:pPr>
        <w:rPr>
          <w:rFonts w:eastAsia="DengXian"/>
        </w:rPr>
      </w:pPr>
    </w:p>
    <w:p w14:paraId="6F7B5802" w14:textId="566B0482" w:rsidR="00E309F7" w:rsidRPr="002D53A8" w:rsidRDefault="00101E52" w:rsidP="00EC7355">
      <w:pPr>
        <w:pStyle w:val="Heading4"/>
        <w:rPr>
          <w:rFonts w:eastAsia="DengXian"/>
        </w:rPr>
      </w:pPr>
      <w:bookmarkStart w:id="633" w:name="_Toc48655189"/>
      <w:bookmarkStart w:id="634" w:name="_Toc48724726"/>
      <w:bookmarkStart w:id="635" w:name="_Toc57297146"/>
      <w:r w:rsidRPr="002D53A8">
        <w:rPr>
          <w:rFonts w:eastAsia="DengXian"/>
        </w:rPr>
        <w:t>6.2.32</w:t>
      </w:r>
      <w:r w:rsidR="00E309F7" w:rsidRPr="002D53A8">
        <w:rPr>
          <w:rFonts w:eastAsia="DengXian"/>
        </w:rPr>
        <w:t>.3</w:t>
      </w:r>
      <w:r w:rsidR="00E309F7" w:rsidRPr="002D53A8">
        <w:rPr>
          <w:rFonts w:eastAsia="DengXian"/>
        </w:rPr>
        <w:tab/>
        <w:t>Definition</w:t>
      </w:r>
      <w:bookmarkEnd w:id="633"/>
      <w:bookmarkEnd w:id="634"/>
      <w:bookmarkEnd w:id="635"/>
    </w:p>
    <w:p w14:paraId="69EC2A1A" w14:textId="77777777" w:rsidR="008F0C8E" w:rsidRPr="002D53A8" w:rsidRDefault="008F0C8E" w:rsidP="008F0C8E">
      <w:pPr>
        <w:rPr>
          <w:rFonts w:eastAsiaTheme="minorEastAsia"/>
        </w:rPr>
      </w:pPr>
      <w:r w:rsidRPr="002D53A8">
        <w:rPr>
          <w:rFonts w:eastAsiaTheme="minorEastAsia"/>
          <w:lang w:eastAsia="zh-CN"/>
        </w:rPr>
        <w:t>The syntax of the VnfAdditionalConfigurableProperties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D13791B" w14:textId="77777777" w:rsidTr="00DB51F5">
        <w:trPr>
          <w:jc w:val="center"/>
        </w:trPr>
        <w:tc>
          <w:tcPr>
            <w:tcW w:w="9629" w:type="dxa"/>
            <w:shd w:val="clear" w:color="auto" w:fill="D9D9D9" w:themeFill="background1" w:themeFillShade="D9"/>
          </w:tcPr>
          <w:p w14:paraId="24181E82" w14:textId="32DE334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tosca.datatypes.nfv.VnfAdditionalConfigurableProperties:</w:t>
            </w:r>
          </w:p>
          <w:p w14:paraId="4C572CC1" w14:textId="530BD973" w:rsidR="00D97E02" w:rsidRPr="002D53A8" w:rsidRDefault="00DB51F5" w:rsidP="0018271F">
            <w:pPr>
              <w:pStyle w:val="FP"/>
              <w:rPr>
                <w:rFonts w:ascii="Consolas" w:eastAsiaTheme="minorEastAsia" w:hAnsi="Consolas" w:cs="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r w:rsidRPr="002D53A8">
              <w:rPr>
                <w:rFonts w:ascii="Consolas" w:eastAsiaTheme="minorEastAsia" w:hAnsi="Consolas" w:cs="Consolas"/>
              </w:rPr>
              <w:t xml:space="preserve"> </w:t>
            </w:r>
          </w:p>
          <w:p w14:paraId="5B20C3DC" w14:textId="1306ADA2" w:rsidR="001E5AAA" w:rsidRPr="002D53A8" w:rsidRDefault="00DB51F5" w:rsidP="0018271F">
            <w:pPr>
              <w:pStyle w:val="FP"/>
              <w:rPr>
                <w:rFonts w:ascii="Consolas" w:eastAsiaTheme="minorEastAsia" w:hAnsi="Consolas" w:cs="Consolas"/>
              </w:rPr>
            </w:pPr>
            <w:r w:rsidRPr="002D53A8">
              <w:rPr>
                <w:rFonts w:ascii="Consolas" w:eastAsiaTheme="minorEastAsia" w:hAnsi="Consolas" w:cs="Consolas"/>
              </w:rPr>
              <w:t xml:space="preserve">    </w:t>
            </w:r>
            <w:r w:rsidR="00D97E02" w:rsidRPr="002D53A8">
              <w:rPr>
                <w:rFonts w:ascii="Consolas" w:eastAsiaTheme="minorEastAsia" w:hAnsi="Consolas" w:cs="Consolas"/>
              </w:rPr>
              <w:t>description:</w:t>
            </w:r>
            <w:r w:rsidRPr="002D53A8">
              <w:rPr>
                <w:rFonts w:ascii="Consolas" w:eastAsiaTheme="minorEastAsia" w:hAnsi="Consolas" w:cs="Consolas"/>
              </w:rPr>
              <w:t xml:space="preserve"> </w:t>
            </w:r>
            <w:r w:rsidR="00D97E02" w:rsidRPr="002D53A8">
              <w:rPr>
                <w:rFonts w:ascii="Consolas" w:eastAsiaTheme="minorEastAsia" w:hAnsi="Consolas" w:cs="Consolas"/>
              </w:rPr>
              <w:t>is</w:t>
            </w:r>
            <w:r w:rsidRPr="002D53A8">
              <w:rPr>
                <w:rFonts w:ascii="Consolas" w:eastAsiaTheme="minorEastAsia" w:hAnsi="Consolas" w:cs="Consolas"/>
              </w:rPr>
              <w:t xml:space="preserve"> </w:t>
            </w:r>
            <w:r w:rsidR="00D97E02" w:rsidRPr="002D53A8">
              <w:rPr>
                <w:rFonts w:ascii="Consolas" w:eastAsiaTheme="minorEastAsia" w:hAnsi="Consolas" w:cs="Consolas"/>
              </w:rPr>
              <w:t>an</w:t>
            </w:r>
            <w:r w:rsidRPr="002D53A8">
              <w:rPr>
                <w:rFonts w:ascii="Consolas" w:eastAsiaTheme="minorEastAsia" w:hAnsi="Consolas" w:cs="Consolas"/>
              </w:rPr>
              <w:t xml:space="preserve"> </w:t>
            </w:r>
            <w:r w:rsidR="00D97E02" w:rsidRPr="002D53A8">
              <w:rPr>
                <w:rFonts w:ascii="Consolas" w:eastAsiaTheme="minorEastAsia" w:hAnsi="Consolas" w:cs="Consolas"/>
              </w:rPr>
              <w:t>empty</w:t>
            </w:r>
            <w:r w:rsidRPr="002D53A8">
              <w:rPr>
                <w:rFonts w:ascii="Consolas" w:eastAsiaTheme="minorEastAsia" w:hAnsi="Consolas" w:cs="Consolas"/>
              </w:rPr>
              <w:t xml:space="preserve"> </w:t>
            </w:r>
            <w:r w:rsidR="00D97E02" w:rsidRPr="002D53A8">
              <w:rPr>
                <w:rFonts w:ascii="Consolas" w:eastAsiaTheme="minorEastAsia" w:hAnsi="Consolas" w:cs="Consolas"/>
              </w:rPr>
              <w:t>base</w:t>
            </w:r>
            <w:r w:rsidRPr="002D53A8">
              <w:rPr>
                <w:rFonts w:ascii="Consolas" w:eastAsiaTheme="minorEastAsia" w:hAnsi="Consolas" w:cs="Consolas"/>
              </w:rPr>
              <w:t xml:space="preserve"> </w:t>
            </w:r>
            <w:r w:rsidR="00D97E02" w:rsidRPr="002D53A8">
              <w:rPr>
                <w:rFonts w:ascii="Consolas" w:eastAsiaTheme="minorEastAsia" w:hAnsi="Consolas" w:cs="Consolas"/>
              </w:rPr>
              <w:t>type</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deriving</w:t>
            </w:r>
            <w:r w:rsidRPr="002D53A8">
              <w:rPr>
                <w:rFonts w:ascii="Consolas" w:eastAsiaTheme="minorEastAsia" w:hAnsi="Consolas" w:cs="Consolas"/>
              </w:rPr>
              <w:t xml:space="preserve"> </w:t>
            </w:r>
            <w:r w:rsidR="00D97E02" w:rsidRPr="002D53A8">
              <w:rPr>
                <w:rFonts w:ascii="Consolas" w:eastAsiaTheme="minorEastAsia" w:hAnsi="Consolas" w:cs="Consolas"/>
              </w:rPr>
              <w:t>data</w:t>
            </w:r>
            <w:r w:rsidRPr="002D53A8">
              <w:rPr>
                <w:rFonts w:ascii="Consolas" w:eastAsiaTheme="minorEastAsia" w:hAnsi="Consolas" w:cs="Consolas"/>
              </w:rPr>
              <w:t xml:space="preserve"> </w:t>
            </w:r>
            <w:r w:rsidR="00D97E02" w:rsidRPr="002D53A8">
              <w:rPr>
                <w:rFonts w:ascii="Consolas" w:eastAsiaTheme="minorEastAsia" w:hAnsi="Consolas" w:cs="Consolas"/>
              </w:rPr>
              <w:t>types</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describing</w:t>
            </w:r>
            <w:r w:rsidRPr="002D53A8">
              <w:rPr>
                <w:rFonts w:ascii="Consolas" w:eastAsiaTheme="minorEastAsia" w:hAnsi="Consolas" w:cs="Consolas"/>
              </w:rPr>
              <w:t xml:space="preserve"> </w:t>
            </w:r>
            <w:r w:rsidR="00D97E02" w:rsidRPr="002D53A8">
              <w:rPr>
                <w:rFonts w:ascii="Consolas" w:eastAsiaTheme="minorEastAsia" w:hAnsi="Consolas" w:cs="Consolas"/>
              </w:rPr>
              <w:t>additional</w:t>
            </w:r>
            <w:r w:rsidRPr="002D53A8">
              <w:rPr>
                <w:rFonts w:ascii="Consolas" w:eastAsiaTheme="minorEastAsia" w:hAnsi="Consolas" w:cs="Consolas"/>
              </w:rPr>
              <w:t xml:space="preserve"> </w:t>
            </w:r>
            <w:r w:rsidR="00D97E02" w:rsidRPr="002D53A8">
              <w:rPr>
                <w:rFonts w:ascii="Consolas" w:eastAsiaTheme="minorEastAsia" w:hAnsi="Consolas" w:cs="Consolas"/>
              </w:rPr>
              <w:t>configurable</w:t>
            </w:r>
            <w:r w:rsidRPr="002D53A8">
              <w:rPr>
                <w:rFonts w:ascii="Consolas" w:eastAsiaTheme="minorEastAsia" w:hAnsi="Consolas" w:cs="Consolas"/>
              </w:rPr>
              <w:t xml:space="preserve"> </w:t>
            </w:r>
            <w:r w:rsidR="00D97E02" w:rsidRPr="002D53A8">
              <w:rPr>
                <w:rFonts w:ascii="Consolas" w:eastAsiaTheme="minorEastAsia" w:hAnsi="Consolas" w:cs="Consolas"/>
              </w:rPr>
              <w:t>properties</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a</w:t>
            </w:r>
            <w:r w:rsidRPr="002D53A8">
              <w:rPr>
                <w:rFonts w:ascii="Consolas" w:eastAsiaTheme="minorEastAsia" w:hAnsi="Consolas" w:cs="Consolas"/>
              </w:rPr>
              <w:t xml:space="preserve"> </w:t>
            </w:r>
            <w:r w:rsidR="00D97E02" w:rsidRPr="002D53A8">
              <w:rPr>
                <w:rFonts w:ascii="Consolas" w:eastAsiaTheme="minorEastAsia" w:hAnsi="Consolas" w:cs="Consolas"/>
              </w:rPr>
              <w:t>given</w:t>
            </w:r>
            <w:r w:rsidRPr="002D53A8">
              <w:rPr>
                <w:rFonts w:ascii="Consolas" w:eastAsiaTheme="minorEastAsia" w:hAnsi="Consolas" w:cs="Consolas"/>
              </w:rPr>
              <w:t xml:space="preserve"> </w:t>
            </w:r>
            <w:r w:rsidR="00D97E02" w:rsidRPr="002D53A8">
              <w:rPr>
                <w:rFonts w:ascii="Consolas" w:eastAsiaTheme="minorEastAsia" w:hAnsi="Consolas" w:cs="Consolas"/>
              </w:rPr>
              <w:t>VNF</w:t>
            </w:r>
          </w:p>
          <w:p w14:paraId="63D166A3"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properties:</w:t>
            </w:r>
          </w:p>
          <w:p w14:paraId="735B5B58"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is_writable_anytime:</w:t>
            </w:r>
          </w:p>
          <w:p w14:paraId="12CC40E6"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type: boolean</w:t>
            </w:r>
          </w:p>
          <w:p w14:paraId="40E269D5"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rPr>
              <w:t>description: It specifies whether these additional configurable properties are writeable (TRUE) at any time (i.e. prior to / at instantiation time as well as after instantiation).or (FALSE) only prior to / at instantiation time. If this property is not present, the additional configurable properties are writable anytime.</w:t>
            </w:r>
          </w:p>
          <w:p w14:paraId="4902E5A6" w14:textId="73567DAB"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required: </w:t>
            </w:r>
            <w:r w:rsidR="00D67F87" w:rsidRPr="002D53A8">
              <w:rPr>
                <w:rFonts w:ascii="Consolas" w:eastAsiaTheme="minorEastAsia" w:hAnsi="Consolas"/>
              </w:rPr>
              <w:t>true</w:t>
            </w:r>
          </w:p>
          <w:p w14:paraId="475CC58C" w14:textId="581FFF0F"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default: </w:t>
            </w:r>
            <w:r w:rsidR="00D67F87" w:rsidRPr="002D53A8">
              <w:rPr>
                <w:rFonts w:ascii="Consolas" w:eastAsiaTheme="minorEastAsia" w:hAnsi="Consolas"/>
              </w:rPr>
              <w:t>true</w:t>
            </w:r>
          </w:p>
        </w:tc>
      </w:tr>
    </w:tbl>
    <w:p w14:paraId="7F19D433" w14:textId="77777777" w:rsidR="001E5AAA" w:rsidRPr="002D53A8" w:rsidRDefault="001E5AAA" w:rsidP="00615782">
      <w:pPr>
        <w:rPr>
          <w:rFonts w:eastAsiaTheme="minorEastAsia"/>
        </w:rPr>
      </w:pPr>
    </w:p>
    <w:p w14:paraId="1CEEAF1A" w14:textId="77777777" w:rsidR="00E309F7" w:rsidRPr="002D53A8" w:rsidRDefault="00101E52" w:rsidP="00EC7355">
      <w:pPr>
        <w:pStyle w:val="Heading4"/>
        <w:rPr>
          <w:rFonts w:eastAsia="DengXian"/>
        </w:rPr>
      </w:pPr>
      <w:bookmarkStart w:id="636" w:name="_Toc48655190"/>
      <w:bookmarkStart w:id="637" w:name="_Toc48724727"/>
      <w:bookmarkStart w:id="638" w:name="_Toc57297147"/>
      <w:r w:rsidRPr="002D53A8">
        <w:rPr>
          <w:rFonts w:eastAsia="DengXian"/>
        </w:rPr>
        <w:t>6.2.32</w:t>
      </w:r>
      <w:r w:rsidR="00E309F7" w:rsidRPr="002D53A8">
        <w:rPr>
          <w:rFonts w:eastAsia="DengXian"/>
        </w:rPr>
        <w:t>.4</w:t>
      </w:r>
      <w:r w:rsidR="00E309F7" w:rsidRPr="002D53A8">
        <w:rPr>
          <w:rFonts w:eastAsia="DengXian"/>
        </w:rPr>
        <w:tab/>
        <w:t>Examples</w:t>
      </w:r>
      <w:bookmarkEnd w:id="636"/>
      <w:bookmarkEnd w:id="637"/>
      <w:bookmarkEnd w:id="638"/>
    </w:p>
    <w:p w14:paraId="0BC0349E" w14:textId="77777777" w:rsidR="00A04B4F" w:rsidRPr="002D53A8" w:rsidRDefault="00EC7355" w:rsidP="00E309F7">
      <w:pPr>
        <w:rPr>
          <w:rFonts w:eastAsiaTheme="minorEastAsia"/>
        </w:rPr>
      </w:pPr>
      <w:r w:rsidRPr="002D53A8">
        <w:rPr>
          <w:rFonts w:eastAsiaTheme="minorEastAsia"/>
        </w:rPr>
        <w:t xml:space="preserve">See </w:t>
      </w:r>
      <w:r w:rsidR="00E309F7" w:rsidRPr="002D53A8">
        <w:rPr>
          <w:rFonts w:eastAsiaTheme="minorEastAsia"/>
        </w:rPr>
        <w:t xml:space="preserve">clause </w:t>
      </w:r>
      <w:r w:rsidR="00101E52" w:rsidRPr="002D53A8">
        <w:rPr>
          <w:rFonts w:eastAsiaTheme="minorEastAsia"/>
        </w:rPr>
        <w:t>6.2.31</w:t>
      </w:r>
      <w:r w:rsidR="00E309F7" w:rsidRPr="002D53A8">
        <w:rPr>
          <w:rFonts w:eastAsiaTheme="minorEastAsia"/>
        </w:rPr>
        <w:t>.4</w:t>
      </w:r>
      <w:r w:rsidR="00046221" w:rsidRPr="002D53A8">
        <w:rPr>
          <w:rFonts w:eastAsiaTheme="minorEastAsia"/>
        </w:rPr>
        <w:t>.</w:t>
      </w:r>
    </w:p>
    <w:p w14:paraId="67AF3F67" w14:textId="77777777" w:rsidR="00D566BF" w:rsidRPr="002D53A8" w:rsidRDefault="00101E52" w:rsidP="00D566BF">
      <w:pPr>
        <w:pStyle w:val="Heading4"/>
        <w:rPr>
          <w:rFonts w:eastAsia="DengXian"/>
        </w:rPr>
      </w:pPr>
      <w:bookmarkStart w:id="639" w:name="_Toc48655191"/>
      <w:bookmarkStart w:id="640" w:name="_Toc48724728"/>
      <w:bookmarkStart w:id="641" w:name="_Toc57297148"/>
      <w:r w:rsidRPr="002D53A8">
        <w:rPr>
          <w:rFonts w:eastAsia="DengXian" w:hint="eastAsia"/>
        </w:rPr>
        <w:t>6.2.32</w:t>
      </w:r>
      <w:r w:rsidR="00D566BF" w:rsidRPr="002D53A8">
        <w:rPr>
          <w:rFonts w:eastAsia="DengXian" w:hint="eastAsia"/>
        </w:rPr>
        <w:t>.5</w:t>
      </w:r>
      <w:r w:rsidR="00D566BF" w:rsidRPr="002D53A8">
        <w:rPr>
          <w:rFonts w:eastAsia="DengXian"/>
        </w:rPr>
        <w:tab/>
        <w:t>Additional Requirements</w:t>
      </w:r>
      <w:bookmarkEnd w:id="639"/>
      <w:bookmarkEnd w:id="640"/>
      <w:bookmarkEnd w:id="641"/>
    </w:p>
    <w:p w14:paraId="4920407D" w14:textId="77777777" w:rsidR="00D566BF" w:rsidRPr="002D53A8" w:rsidRDefault="00D566BF" w:rsidP="005B3EC4">
      <w:pPr>
        <w:rPr>
          <w:rFonts w:eastAsiaTheme="minorEastAsia"/>
          <w:lang w:eastAsia="zh-CN"/>
        </w:rPr>
      </w:pPr>
      <w:r w:rsidRPr="002D53A8">
        <w:rPr>
          <w:rFonts w:eastAsiaTheme="minorEastAsia" w:hint="eastAsia"/>
          <w:lang w:eastAsia="zh-CN"/>
        </w:rPr>
        <w:t>None.</w:t>
      </w:r>
    </w:p>
    <w:p w14:paraId="7556CEBA" w14:textId="77777777" w:rsidR="00A04B4F" w:rsidRPr="002D53A8" w:rsidRDefault="00101E52" w:rsidP="005B3EC4">
      <w:pPr>
        <w:pStyle w:val="Heading3"/>
        <w:rPr>
          <w:rFonts w:eastAsia="DengXian"/>
        </w:rPr>
      </w:pPr>
      <w:bookmarkStart w:id="642" w:name="_Toc48655192"/>
      <w:bookmarkStart w:id="643" w:name="_Toc48724729"/>
      <w:bookmarkStart w:id="644" w:name="_Toc57297149"/>
      <w:r w:rsidRPr="002D53A8">
        <w:rPr>
          <w:rFonts w:eastAsia="DengXian"/>
        </w:rPr>
        <w:t>6.2.33</w:t>
      </w:r>
      <w:r w:rsidR="00A04B4F" w:rsidRPr="002D53A8">
        <w:rPr>
          <w:rFonts w:eastAsia="DengXian"/>
        </w:rPr>
        <w:tab/>
        <w:t>tosca.datatypes.nfv.VnfInfoModifiableAttributes</w:t>
      </w:r>
      <w:bookmarkEnd w:id="642"/>
      <w:bookmarkEnd w:id="643"/>
      <w:bookmarkEnd w:id="644"/>
    </w:p>
    <w:p w14:paraId="1E45B52D" w14:textId="77777777" w:rsidR="00A04B4F" w:rsidRPr="002D53A8" w:rsidRDefault="00101E52" w:rsidP="00EC7355">
      <w:pPr>
        <w:pStyle w:val="Heading4"/>
        <w:rPr>
          <w:rFonts w:eastAsiaTheme="minorEastAsia"/>
          <w:lang w:eastAsia="zh-CN"/>
        </w:rPr>
      </w:pPr>
      <w:bookmarkStart w:id="645" w:name="_Toc48655193"/>
      <w:bookmarkStart w:id="646" w:name="_Toc48724730"/>
      <w:bookmarkStart w:id="647" w:name="_Toc57297150"/>
      <w:r w:rsidRPr="002D53A8">
        <w:rPr>
          <w:rFonts w:eastAsiaTheme="minorEastAsia" w:hint="eastAsia"/>
          <w:lang w:eastAsia="zh-CN"/>
        </w:rPr>
        <w:t>6.2.33</w:t>
      </w:r>
      <w:r w:rsidR="00A04B4F" w:rsidRPr="002D53A8">
        <w:rPr>
          <w:rFonts w:eastAsiaTheme="minorEastAsia" w:hint="eastAsia"/>
          <w:lang w:eastAsia="zh-CN"/>
        </w:rPr>
        <w:t>.1</w:t>
      </w:r>
      <w:r w:rsidR="00A04B4F" w:rsidRPr="002D53A8">
        <w:rPr>
          <w:rFonts w:eastAsiaTheme="minorEastAsia" w:hint="eastAsia"/>
          <w:lang w:eastAsia="zh-CN"/>
        </w:rPr>
        <w:tab/>
        <w:t>Description</w:t>
      </w:r>
      <w:bookmarkEnd w:id="645"/>
      <w:bookmarkEnd w:id="646"/>
      <w:bookmarkEnd w:id="647"/>
    </w:p>
    <w:p w14:paraId="73443FB5" w14:textId="0FB41529" w:rsidR="00A04B4F" w:rsidRPr="002D53A8" w:rsidRDefault="00A04B4F" w:rsidP="00A04B4F">
      <w:pPr>
        <w:rPr>
          <w:rFonts w:eastAsiaTheme="minorEastAsia"/>
        </w:rPr>
      </w:pPr>
      <w:r w:rsidRPr="002D53A8">
        <w:rPr>
          <w:rFonts w:eastAsiaTheme="minorEastAsia"/>
        </w:rPr>
        <w:t>The VnfInfoModifiableAttributes</w:t>
      </w:r>
      <w:r w:rsidR="00972F03" w:rsidRPr="002D53A8">
        <w:rPr>
          <w:rFonts w:eastAsiaTheme="minorEastAsia"/>
        </w:rPr>
        <w:t xml:space="preserve"> data</w:t>
      </w:r>
      <w:r w:rsidRPr="002D53A8">
        <w:rPr>
          <w:rFonts w:eastAsiaTheme="minorEastAsia"/>
        </w:rPr>
        <w:t xml:space="preserve"> type describes VNF-specific extension and metadata for a given VNF.</w:t>
      </w:r>
      <w:r w:rsidR="008F0C8E" w:rsidRPr="002D53A8">
        <w:rPr>
          <w:rFonts w:eastAsiaTheme="minorEastAsia"/>
        </w:rPr>
        <w:t xml:space="preserve"> </w:t>
      </w:r>
      <w:r w:rsidR="008F0C8E" w:rsidRPr="002D53A8">
        <w:rPr>
          <w:rFonts w:eastAsia="SimSun"/>
          <w:szCs w:val="24"/>
        </w:rPr>
        <w:t>Table</w:t>
      </w:r>
      <w:r w:rsidR="004506DB" w:rsidRPr="002D53A8">
        <w:rPr>
          <w:rFonts w:eastAsia="SimSun"/>
          <w:szCs w:val="24"/>
        </w:rPr>
        <w:t> </w:t>
      </w:r>
      <w:r w:rsidR="00101E52" w:rsidRPr="002D53A8">
        <w:rPr>
          <w:rFonts w:eastAsia="SimSun"/>
          <w:szCs w:val="24"/>
        </w:rPr>
        <w:t>6.2.33</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1C4D0415" w14:textId="77777777" w:rsidR="00A04B4F" w:rsidRPr="002D53A8" w:rsidRDefault="00A04B4F" w:rsidP="00FC6FAC">
      <w:pPr>
        <w:pStyle w:val="TH"/>
        <w:rPr>
          <w:rFonts w:eastAsia="DengXian"/>
        </w:rPr>
      </w:pPr>
      <w:r w:rsidRPr="002D53A8">
        <w:rPr>
          <w:rFonts w:eastAsiaTheme="minorEastAsia"/>
        </w:rPr>
        <w:t xml:space="preserve">Table </w:t>
      </w:r>
      <w:r w:rsidR="00101E52" w:rsidRPr="002D53A8">
        <w:rPr>
          <w:rFonts w:eastAsiaTheme="minorEastAsia"/>
        </w:rPr>
        <w:t>6.2.33</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2D53A8" w14:paraId="07F23936" w14:textId="77777777" w:rsidTr="00DB51F5">
        <w:trPr>
          <w:jc w:val="center"/>
        </w:trPr>
        <w:tc>
          <w:tcPr>
            <w:tcW w:w="1177" w:type="pct"/>
            <w:shd w:val="clear" w:color="auto" w:fill="D9D9D9"/>
          </w:tcPr>
          <w:p w14:paraId="51A260E3" w14:textId="0FD329E5" w:rsidR="00A04B4F" w:rsidRPr="002D53A8" w:rsidRDefault="00A04B4F"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5D6BB456" w14:textId="77777777" w:rsidR="00A04B4F" w:rsidRPr="002D53A8" w:rsidRDefault="00A04B4F" w:rsidP="00884B02">
            <w:pPr>
              <w:pStyle w:val="TAL"/>
              <w:rPr>
                <w:rFonts w:eastAsiaTheme="minorEastAsia"/>
              </w:rPr>
            </w:pPr>
            <w:r w:rsidRPr="002D53A8">
              <w:rPr>
                <w:rFonts w:eastAsiaTheme="minorEastAsia"/>
              </w:rPr>
              <w:t>VnfInfoModifiableAttributes</w:t>
            </w:r>
          </w:p>
        </w:tc>
      </w:tr>
      <w:tr w:rsidR="00A04B4F" w:rsidRPr="002D53A8" w14:paraId="0E0C2A61" w14:textId="77777777" w:rsidTr="00DB51F5">
        <w:trPr>
          <w:jc w:val="center"/>
        </w:trPr>
        <w:tc>
          <w:tcPr>
            <w:tcW w:w="1177" w:type="pct"/>
            <w:shd w:val="clear" w:color="auto" w:fill="D9D9D9"/>
          </w:tcPr>
          <w:p w14:paraId="72898AA8" w14:textId="2DC30FAA"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21993828" w14:textId="77777777" w:rsidR="00A04B4F" w:rsidRPr="002D53A8" w:rsidRDefault="00A04B4F"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:VnfInfoModifiableAttributes</w:t>
            </w:r>
          </w:p>
        </w:tc>
      </w:tr>
      <w:tr w:rsidR="00A04B4F" w:rsidRPr="002D53A8" w14:paraId="6CA8553B" w14:textId="77777777" w:rsidTr="00DB51F5">
        <w:trPr>
          <w:jc w:val="center"/>
        </w:trPr>
        <w:tc>
          <w:tcPr>
            <w:tcW w:w="1177" w:type="pct"/>
            <w:shd w:val="clear" w:color="auto" w:fill="D9D9D9"/>
          </w:tcPr>
          <w:p w14:paraId="03C28889" w14:textId="4887B9AB"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58FC9336" w14:textId="77777777" w:rsidR="00A04B4F" w:rsidRPr="002D53A8" w:rsidRDefault="00A04B4F" w:rsidP="00884B02">
            <w:pPr>
              <w:pStyle w:val="TAL"/>
              <w:rPr>
                <w:rFonts w:eastAsiaTheme="minorEastAsia"/>
              </w:rPr>
            </w:pPr>
            <w:r w:rsidRPr="002D53A8">
              <w:rPr>
                <w:rFonts w:eastAsiaTheme="minorEastAsia"/>
              </w:rPr>
              <w:t>tosca.datatypes.nfv.VnfInfoModifiableAttributes</w:t>
            </w:r>
          </w:p>
        </w:tc>
      </w:tr>
    </w:tbl>
    <w:p w14:paraId="10DAB7BD" w14:textId="77777777" w:rsidR="00A04B4F" w:rsidRPr="002D53A8" w:rsidRDefault="00A04B4F" w:rsidP="00A04B4F">
      <w:pPr>
        <w:rPr>
          <w:rFonts w:eastAsiaTheme="minorEastAsia"/>
        </w:rPr>
      </w:pPr>
    </w:p>
    <w:p w14:paraId="31C79884" w14:textId="77777777" w:rsidR="00A04B4F" w:rsidRPr="002D53A8" w:rsidRDefault="00101E52" w:rsidP="00EC7355">
      <w:pPr>
        <w:pStyle w:val="Heading4"/>
        <w:rPr>
          <w:rFonts w:eastAsia="DengXian"/>
        </w:rPr>
      </w:pPr>
      <w:bookmarkStart w:id="648" w:name="_Toc48655194"/>
      <w:bookmarkStart w:id="649" w:name="_Toc48724731"/>
      <w:bookmarkStart w:id="650" w:name="_Toc57297151"/>
      <w:r w:rsidRPr="002D53A8">
        <w:rPr>
          <w:rFonts w:eastAsia="DengXian"/>
        </w:rPr>
        <w:t>6.2.33</w:t>
      </w:r>
      <w:r w:rsidR="00A04B4F" w:rsidRPr="002D53A8">
        <w:rPr>
          <w:rFonts w:eastAsia="DengXian"/>
        </w:rPr>
        <w:t>.2</w:t>
      </w:r>
      <w:r w:rsidR="00A04B4F" w:rsidRPr="002D53A8">
        <w:rPr>
          <w:rFonts w:eastAsia="DengXian"/>
        </w:rPr>
        <w:tab/>
        <w:t>Properties</w:t>
      </w:r>
      <w:bookmarkEnd w:id="648"/>
      <w:bookmarkEnd w:id="649"/>
      <w:bookmarkEnd w:id="650"/>
    </w:p>
    <w:p w14:paraId="5132C509" w14:textId="68D95938" w:rsidR="008F0C8E" w:rsidRPr="002D53A8" w:rsidRDefault="008F0C8E" w:rsidP="008F0C8E">
      <w:pPr>
        <w:rPr>
          <w:rFonts w:eastAsiaTheme="minorEastAsia"/>
          <w:highlight w:val="cyan"/>
        </w:rPr>
      </w:pPr>
      <w:r w:rsidRPr="002D53A8">
        <w:rPr>
          <w:rFonts w:eastAsiaTheme="minorEastAsia"/>
          <w:lang w:eastAsia="zh-CN"/>
        </w:rPr>
        <w:t>The properties of the VnfInfoModifiableAttributes data type shall comply with the provisions set out in table</w:t>
      </w:r>
      <w:r w:rsidR="006B1F7B" w:rsidRPr="002D53A8">
        <w:rPr>
          <w:rFonts w:eastAsiaTheme="minorEastAsia"/>
          <w:lang w:eastAsia="zh-CN"/>
        </w:rPr>
        <w:t> </w:t>
      </w:r>
      <w:r w:rsidR="00101E52" w:rsidRPr="002D53A8">
        <w:rPr>
          <w:rFonts w:eastAsiaTheme="minorEastAsia"/>
        </w:rPr>
        <w:t>6.2.33</w:t>
      </w:r>
      <w:r w:rsidRPr="002D53A8">
        <w:rPr>
          <w:rFonts w:eastAsiaTheme="minorEastAsia"/>
        </w:rPr>
        <w:t>.2</w:t>
      </w:r>
      <w:r w:rsidR="006B1F7B" w:rsidRPr="002D53A8">
        <w:rPr>
          <w:rFonts w:eastAsiaTheme="minorEastAsia"/>
        </w:rPr>
        <w:noBreakHyphen/>
      </w:r>
      <w:r w:rsidRPr="002D53A8">
        <w:rPr>
          <w:rFonts w:eastAsiaTheme="minorEastAsia"/>
        </w:rPr>
        <w:t>1</w:t>
      </w:r>
      <w:r w:rsidRPr="002D53A8">
        <w:rPr>
          <w:rFonts w:eastAsiaTheme="minorEastAsia"/>
          <w:lang w:eastAsia="zh-CN"/>
        </w:rPr>
        <w:t>.</w:t>
      </w:r>
    </w:p>
    <w:p w14:paraId="23BDD63E" w14:textId="77777777" w:rsidR="00A04B4F" w:rsidRPr="002D53A8" w:rsidRDefault="00A04B4F" w:rsidP="004506DB">
      <w:pPr>
        <w:pStyle w:val="TH"/>
        <w:rPr>
          <w:rFonts w:eastAsia="DengXian"/>
        </w:rPr>
      </w:pPr>
      <w:r w:rsidRPr="002D53A8">
        <w:rPr>
          <w:rFonts w:eastAsiaTheme="minorEastAsia"/>
        </w:rPr>
        <w:t xml:space="preserve">Table </w:t>
      </w:r>
      <w:r w:rsidR="00101E52" w:rsidRPr="002D53A8">
        <w:rPr>
          <w:rFonts w:eastAsiaTheme="minorEastAsia"/>
        </w:rPr>
        <w:t>6.2.33</w:t>
      </w:r>
      <w:r w:rsidRPr="002D53A8">
        <w:rPr>
          <w:rFonts w:eastAsiaTheme="minorEastAsia"/>
        </w:rPr>
        <w:t>.2-1</w:t>
      </w:r>
      <w:r w:rsidR="008F0C8E" w:rsidRPr="002D53A8">
        <w:rPr>
          <w:rFonts w:eastAsiaTheme="minorEastAsia"/>
        </w:rPr>
        <w:t xml:space="preserve">: </w:t>
      </w:r>
      <w:r w:rsidR="00D968DE" w:rsidRPr="002D53A8">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128"/>
        <w:gridCol w:w="1133"/>
        <w:gridCol w:w="1707"/>
        <w:gridCol w:w="1569"/>
        <w:gridCol w:w="3938"/>
      </w:tblGrid>
      <w:tr w:rsidR="00A04B4F" w:rsidRPr="002D53A8" w14:paraId="64DB945B" w14:textId="77777777" w:rsidTr="00DB51F5">
        <w:trPr>
          <w:tblHeader/>
          <w:jc w:val="center"/>
        </w:trPr>
        <w:tc>
          <w:tcPr>
            <w:tcW w:w="595" w:type="pct"/>
            <w:shd w:val="clear" w:color="auto" w:fill="D9D9D9"/>
          </w:tcPr>
          <w:p w14:paraId="44D0D88C" w14:textId="77777777" w:rsidR="00A04B4F" w:rsidRPr="002D53A8" w:rsidRDefault="00A04B4F" w:rsidP="00884B02">
            <w:pPr>
              <w:pStyle w:val="TAH"/>
              <w:rPr>
                <w:lang w:eastAsia="ja-JP"/>
              </w:rPr>
            </w:pPr>
            <w:r w:rsidRPr="002D53A8">
              <w:rPr>
                <w:lang w:eastAsia="ja-JP"/>
              </w:rPr>
              <w:t>Name</w:t>
            </w:r>
          </w:p>
        </w:tc>
        <w:tc>
          <w:tcPr>
            <w:tcW w:w="598" w:type="pct"/>
            <w:shd w:val="clear" w:color="auto" w:fill="D9D9D9"/>
          </w:tcPr>
          <w:p w14:paraId="1B104C67" w14:textId="77777777" w:rsidR="00A04B4F" w:rsidRPr="002D53A8" w:rsidRDefault="00A04B4F" w:rsidP="00884B02">
            <w:pPr>
              <w:pStyle w:val="TAH"/>
              <w:rPr>
                <w:rFonts w:eastAsiaTheme="minorEastAsia"/>
              </w:rPr>
            </w:pPr>
            <w:r w:rsidRPr="002D53A8">
              <w:rPr>
                <w:rFonts w:eastAsiaTheme="minorEastAsia" w:hint="eastAsia"/>
              </w:rPr>
              <w:t>Required</w:t>
            </w:r>
          </w:p>
        </w:tc>
        <w:tc>
          <w:tcPr>
            <w:tcW w:w="901" w:type="pct"/>
            <w:shd w:val="clear" w:color="auto" w:fill="D9D9D9"/>
          </w:tcPr>
          <w:p w14:paraId="5B4FC137" w14:textId="77777777" w:rsidR="00A04B4F" w:rsidRPr="002D53A8" w:rsidRDefault="00A04B4F" w:rsidP="00884B02">
            <w:pPr>
              <w:pStyle w:val="TAH"/>
              <w:rPr>
                <w:lang w:eastAsia="ja-JP"/>
              </w:rPr>
            </w:pPr>
            <w:r w:rsidRPr="002D53A8">
              <w:rPr>
                <w:lang w:eastAsia="ja-JP"/>
              </w:rPr>
              <w:t>Type</w:t>
            </w:r>
          </w:p>
        </w:tc>
        <w:tc>
          <w:tcPr>
            <w:tcW w:w="828" w:type="pct"/>
            <w:shd w:val="clear" w:color="auto" w:fill="D9D9D9"/>
          </w:tcPr>
          <w:p w14:paraId="1DB444DB" w14:textId="77777777" w:rsidR="00A04B4F" w:rsidRPr="002D53A8" w:rsidRDefault="00A04B4F" w:rsidP="00884B02">
            <w:pPr>
              <w:pStyle w:val="TAH"/>
              <w:rPr>
                <w:lang w:eastAsia="ja-JP"/>
              </w:rPr>
            </w:pPr>
            <w:r w:rsidRPr="002D53A8">
              <w:rPr>
                <w:lang w:eastAsia="ja-JP"/>
              </w:rPr>
              <w:t>Constraints</w:t>
            </w:r>
          </w:p>
        </w:tc>
        <w:tc>
          <w:tcPr>
            <w:tcW w:w="2078" w:type="pct"/>
            <w:shd w:val="clear" w:color="auto" w:fill="D9D9D9"/>
          </w:tcPr>
          <w:p w14:paraId="27C25249" w14:textId="77777777" w:rsidR="00A04B4F" w:rsidRPr="002D53A8" w:rsidRDefault="00A04B4F" w:rsidP="00884B02">
            <w:pPr>
              <w:pStyle w:val="TAH"/>
              <w:rPr>
                <w:lang w:eastAsia="ja-JP"/>
              </w:rPr>
            </w:pPr>
            <w:r w:rsidRPr="002D53A8">
              <w:rPr>
                <w:lang w:eastAsia="ja-JP"/>
              </w:rPr>
              <w:t>Description</w:t>
            </w:r>
          </w:p>
        </w:tc>
      </w:tr>
      <w:tr w:rsidR="00A04B4F" w:rsidRPr="002D53A8" w14:paraId="519E251A" w14:textId="77777777" w:rsidTr="00DB51F5">
        <w:trPr>
          <w:jc w:val="center"/>
        </w:trPr>
        <w:tc>
          <w:tcPr>
            <w:tcW w:w="595" w:type="pct"/>
            <w:shd w:val="clear" w:color="auto" w:fill="FFFFFF"/>
          </w:tcPr>
          <w:p w14:paraId="56D75F18" w14:textId="77777777" w:rsidR="00A04B4F" w:rsidRPr="002D53A8" w:rsidRDefault="00A04B4F" w:rsidP="00884B02">
            <w:pPr>
              <w:pStyle w:val="TAL"/>
              <w:rPr>
                <w:rFonts w:eastAsiaTheme="minorEastAsia"/>
              </w:rPr>
            </w:pPr>
            <w:r w:rsidRPr="002D53A8">
              <w:rPr>
                <w:rFonts w:eastAsiaTheme="minorEastAsia"/>
              </w:rPr>
              <w:t>extensions</w:t>
            </w:r>
          </w:p>
        </w:tc>
        <w:tc>
          <w:tcPr>
            <w:tcW w:w="598" w:type="pct"/>
            <w:shd w:val="clear" w:color="auto" w:fill="FFFFFF"/>
          </w:tcPr>
          <w:p w14:paraId="1F67F51C" w14:textId="77777777" w:rsidR="00A04B4F" w:rsidRPr="002D53A8" w:rsidRDefault="00A04B4F" w:rsidP="00884B02">
            <w:pPr>
              <w:pStyle w:val="TAL"/>
              <w:rPr>
                <w:rFonts w:eastAsiaTheme="minorEastAsia"/>
              </w:rPr>
            </w:pPr>
            <w:r w:rsidRPr="002D53A8">
              <w:rPr>
                <w:rFonts w:eastAsiaTheme="minorEastAsia"/>
              </w:rPr>
              <w:t>no</w:t>
            </w:r>
          </w:p>
        </w:tc>
        <w:tc>
          <w:tcPr>
            <w:tcW w:w="901" w:type="pct"/>
            <w:shd w:val="clear" w:color="auto" w:fill="FFFFFF"/>
          </w:tcPr>
          <w:p w14:paraId="72330165" w14:textId="77777777" w:rsidR="00A04B4F" w:rsidRPr="002D53A8" w:rsidRDefault="00A04B4F" w:rsidP="00884B02">
            <w:pPr>
              <w:pStyle w:val="TAL"/>
              <w:rPr>
                <w:rFonts w:eastAsiaTheme="minorEastAsia"/>
              </w:rPr>
            </w:pPr>
            <w:r w:rsidRPr="002D53A8">
              <w:rPr>
                <w:rFonts w:eastAsiaTheme="minorEastAsia"/>
              </w:rPr>
              <w:t>tosca.datatypes.nfv.VnfInfoModifiableAttributesExtensions</w:t>
            </w:r>
          </w:p>
        </w:tc>
        <w:tc>
          <w:tcPr>
            <w:tcW w:w="828" w:type="pct"/>
            <w:shd w:val="clear" w:color="auto" w:fill="FFFFFF"/>
          </w:tcPr>
          <w:p w14:paraId="29C971CF" w14:textId="77777777" w:rsidR="00A04B4F" w:rsidRPr="002D53A8" w:rsidRDefault="00A04B4F" w:rsidP="00884B02">
            <w:pPr>
              <w:pStyle w:val="TAL"/>
              <w:rPr>
                <w:rFonts w:eastAsiaTheme="minorEastAsia"/>
              </w:rPr>
            </w:pPr>
          </w:p>
        </w:tc>
        <w:tc>
          <w:tcPr>
            <w:tcW w:w="2078" w:type="pct"/>
            <w:shd w:val="clear" w:color="auto" w:fill="FFFFFF"/>
          </w:tcPr>
          <w:p w14:paraId="301FDE41" w14:textId="750ED3A7" w:rsidR="00A04B4F" w:rsidRPr="002D53A8" w:rsidRDefault="00A04B4F" w:rsidP="00884B02">
            <w:pPr>
              <w:pStyle w:val="TAL"/>
              <w:rPr>
                <w:rFonts w:eastAsiaTheme="minorEastAsia"/>
              </w:rPr>
            </w:pPr>
            <w:r w:rsidRPr="002D53A8">
              <w:rPr>
                <w:rFonts w:eastAsiaTheme="minorEastAsia"/>
              </w:rPr>
              <w:t>"Extension"</w:t>
            </w:r>
            <w:r w:rsidR="00DB51F5" w:rsidRPr="002D53A8">
              <w:rPr>
                <w:rFonts w:eastAsiaTheme="minorEastAsia"/>
              </w:rPr>
              <w:t xml:space="preserve"> </w:t>
            </w:r>
            <w:r w:rsidRPr="002D53A8">
              <w:rPr>
                <w:rFonts w:eastAsiaTheme="minorEastAsia"/>
              </w:rPr>
              <w:t>properties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VnfInfo</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are</w:t>
            </w:r>
            <w:r w:rsidR="00DB51F5" w:rsidRPr="002D53A8">
              <w:rPr>
                <w:rFonts w:eastAsiaTheme="minorEastAsia"/>
              </w:rPr>
              <w:t xml:space="preserve"> </w:t>
            </w:r>
            <w:r w:rsidRPr="002D53A8">
              <w:rPr>
                <w:rFonts w:eastAsiaTheme="minorEastAsia"/>
              </w:rPr>
              <w:t>writeable</w:t>
            </w:r>
            <w:r w:rsidR="004506DB" w:rsidRPr="002D53A8">
              <w:rPr>
                <w:rFonts w:eastAsiaTheme="minorEastAsia"/>
              </w:rPr>
              <w:t>.</w:t>
            </w:r>
          </w:p>
        </w:tc>
      </w:tr>
      <w:tr w:rsidR="00A04B4F" w:rsidRPr="002D53A8" w14:paraId="5227161E" w14:textId="77777777" w:rsidTr="00DB51F5">
        <w:trPr>
          <w:jc w:val="center"/>
        </w:trPr>
        <w:tc>
          <w:tcPr>
            <w:tcW w:w="595" w:type="pct"/>
            <w:shd w:val="clear" w:color="auto" w:fill="FFFFFF"/>
          </w:tcPr>
          <w:p w14:paraId="3B0226D8" w14:textId="77777777" w:rsidR="00A04B4F" w:rsidRPr="002D53A8" w:rsidRDefault="00A04B4F" w:rsidP="00884B02">
            <w:pPr>
              <w:pStyle w:val="TAL"/>
              <w:rPr>
                <w:rFonts w:eastAsiaTheme="minorEastAsia"/>
              </w:rPr>
            </w:pPr>
            <w:r w:rsidRPr="002D53A8">
              <w:rPr>
                <w:rFonts w:eastAsiaTheme="minorEastAsia"/>
              </w:rPr>
              <w:t>metadata</w:t>
            </w:r>
          </w:p>
        </w:tc>
        <w:tc>
          <w:tcPr>
            <w:tcW w:w="598" w:type="pct"/>
            <w:shd w:val="clear" w:color="auto" w:fill="FFFFFF"/>
          </w:tcPr>
          <w:p w14:paraId="5C99027C" w14:textId="77777777" w:rsidR="00A04B4F" w:rsidRPr="002D53A8" w:rsidRDefault="00A04B4F" w:rsidP="00884B02">
            <w:pPr>
              <w:pStyle w:val="TAL"/>
              <w:rPr>
                <w:rFonts w:eastAsiaTheme="minorEastAsia"/>
              </w:rPr>
            </w:pPr>
            <w:r w:rsidRPr="002D53A8">
              <w:rPr>
                <w:rFonts w:eastAsiaTheme="minorEastAsia"/>
              </w:rPr>
              <w:t>no</w:t>
            </w:r>
          </w:p>
        </w:tc>
        <w:tc>
          <w:tcPr>
            <w:tcW w:w="901" w:type="pct"/>
            <w:shd w:val="clear" w:color="auto" w:fill="FFFFFF"/>
          </w:tcPr>
          <w:p w14:paraId="75013CF7" w14:textId="77777777" w:rsidR="00A04B4F" w:rsidRPr="002D53A8" w:rsidRDefault="00A04B4F" w:rsidP="00884B02">
            <w:pPr>
              <w:pStyle w:val="TAL"/>
              <w:rPr>
                <w:rFonts w:eastAsiaTheme="minorEastAsia"/>
              </w:rPr>
            </w:pPr>
            <w:r w:rsidRPr="002D53A8">
              <w:rPr>
                <w:rFonts w:eastAsiaTheme="minorEastAsia"/>
              </w:rPr>
              <w:t>tosca.datatypes.nfv.VnfInfoModifiableAttributesMetadata</w:t>
            </w:r>
          </w:p>
        </w:tc>
        <w:tc>
          <w:tcPr>
            <w:tcW w:w="828" w:type="pct"/>
            <w:shd w:val="clear" w:color="auto" w:fill="FFFFFF"/>
          </w:tcPr>
          <w:p w14:paraId="4B8CBB7A" w14:textId="77777777" w:rsidR="00A04B4F" w:rsidRPr="002D53A8" w:rsidRDefault="00A04B4F" w:rsidP="00884B02">
            <w:pPr>
              <w:pStyle w:val="TAL"/>
              <w:rPr>
                <w:rFonts w:eastAsiaTheme="minorEastAsia"/>
              </w:rPr>
            </w:pPr>
          </w:p>
        </w:tc>
        <w:tc>
          <w:tcPr>
            <w:tcW w:w="2078" w:type="pct"/>
            <w:shd w:val="clear" w:color="auto" w:fill="FFFFFF"/>
          </w:tcPr>
          <w:p w14:paraId="710118F3" w14:textId="3E4FBCC9" w:rsidR="00A04B4F" w:rsidRPr="002D53A8" w:rsidRDefault="00A04B4F" w:rsidP="00884B02">
            <w:pPr>
              <w:pStyle w:val="TAL"/>
              <w:rPr>
                <w:rFonts w:eastAsiaTheme="minorEastAsia"/>
              </w:rPr>
            </w:pPr>
            <w:r w:rsidRPr="002D53A8">
              <w:rPr>
                <w:rFonts w:eastAsiaTheme="minorEastAsia"/>
              </w:rPr>
              <w:t>"Metadata"</w:t>
            </w:r>
            <w:r w:rsidR="00DB51F5" w:rsidRPr="002D53A8">
              <w:rPr>
                <w:rFonts w:eastAsiaTheme="minorEastAsia"/>
              </w:rPr>
              <w:t xml:space="preserve"> </w:t>
            </w:r>
            <w:r w:rsidRPr="002D53A8">
              <w:rPr>
                <w:rFonts w:eastAsiaTheme="minorEastAsia"/>
              </w:rPr>
              <w:t>properties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VnfInfo</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are</w:t>
            </w:r>
            <w:r w:rsidR="00DB51F5" w:rsidRPr="002D53A8">
              <w:rPr>
                <w:rFonts w:eastAsiaTheme="minorEastAsia"/>
              </w:rPr>
              <w:t xml:space="preserve"> </w:t>
            </w:r>
            <w:r w:rsidRPr="002D53A8">
              <w:rPr>
                <w:rFonts w:eastAsiaTheme="minorEastAsia"/>
              </w:rPr>
              <w:t>writeable.</w:t>
            </w:r>
          </w:p>
        </w:tc>
      </w:tr>
    </w:tbl>
    <w:p w14:paraId="40884FD8" w14:textId="77777777" w:rsidR="00A04B4F" w:rsidRPr="002D53A8" w:rsidRDefault="00A04B4F" w:rsidP="00A04B4F">
      <w:pPr>
        <w:rPr>
          <w:rFonts w:eastAsia="DengXian"/>
        </w:rPr>
      </w:pPr>
    </w:p>
    <w:p w14:paraId="486BEE3B" w14:textId="77777777" w:rsidR="00A04B4F" w:rsidRPr="002D53A8" w:rsidRDefault="00101E52" w:rsidP="00EC7355">
      <w:pPr>
        <w:pStyle w:val="Heading4"/>
        <w:rPr>
          <w:rFonts w:eastAsia="DengXian"/>
        </w:rPr>
      </w:pPr>
      <w:bookmarkStart w:id="651" w:name="_Toc48655195"/>
      <w:bookmarkStart w:id="652" w:name="_Toc48724732"/>
      <w:bookmarkStart w:id="653" w:name="_Toc57297152"/>
      <w:r w:rsidRPr="002D53A8">
        <w:rPr>
          <w:rFonts w:eastAsia="DengXian"/>
        </w:rPr>
        <w:t>6.2.33</w:t>
      </w:r>
      <w:r w:rsidR="00A04B4F" w:rsidRPr="002D53A8">
        <w:rPr>
          <w:rFonts w:eastAsia="DengXian"/>
        </w:rPr>
        <w:t>.3</w:t>
      </w:r>
      <w:r w:rsidR="00A04B4F" w:rsidRPr="002D53A8">
        <w:rPr>
          <w:rFonts w:eastAsia="DengXian"/>
        </w:rPr>
        <w:tab/>
        <w:t>Definition</w:t>
      </w:r>
      <w:bookmarkEnd w:id="651"/>
      <w:bookmarkEnd w:id="652"/>
      <w:bookmarkEnd w:id="653"/>
    </w:p>
    <w:p w14:paraId="6F9F2253" w14:textId="77777777" w:rsidR="008F0C8E" w:rsidRPr="002D53A8" w:rsidRDefault="008F0C8E" w:rsidP="008F0C8E">
      <w:pPr>
        <w:rPr>
          <w:rFonts w:eastAsiaTheme="minorEastAsia"/>
        </w:rPr>
      </w:pPr>
      <w:r w:rsidRPr="002D53A8">
        <w:rPr>
          <w:rFonts w:eastAsiaTheme="minorEastAsia"/>
          <w:lang w:eastAsia="zh-CN"/>
        </w:rPr>
        <w:t>The syntax of the VnfInfoModifiableAttributes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9A450A3" w14:textId="77777777" w:rsidTr="00DB51F5">
        <w:trPr>
          <w:jc w:val="center"/>
        </w:trPr>
        <w:tc>
          <w:tcPr>
            <w:tcW w:w="9629" w:type="dxa"/>
            <w:shd w:val="clear" w:color="auto" w:fill="D9D9D9" w:themeFill="background1" w:themeFillShade="D9"/>
          </w:tcPr>
          <w:p w14:paraId="46F4C2A3" w14:textId="0F8A2FD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w:t>
            </w:r>
          </w:p>
          <w:p w14:paraId="36DBC40D" w14:textId="2D239B5F"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27FD0296" w14:textId="37F2292F" w:rsidR="00D97E02"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D97E02" w:rsidRPr="002D53A8">
              <w:rPr>
                <w:rStyle w:val="CodeSnippet"/>
                <w:rFonts w:eastAsia="SimSun"/>
                <w:szCs w:val="24"/>
                <w:lang w:eastAsia="fr-FR"/>
              </w:rPr>
              <w:t>description:</w:t>
            </w:r>
            <w:r w:rsidRPr="002D53A8">
              <w:rPr>
                <w:rStyle w:val="CodeSnippet"/>
                <w:rFonts w:eastAsia="SimSun"/>
                <w:szCs w:val="24"/>
                <w:lang w:eastAsia="fr-FR"/>
              </w:rPr>
              <w:t xml:space="preserve"> </w:t>
            </w:r>
            <w:r w:rsidR="00D97E02" w:rsidRPr="002D53A8">
              <w:rPr>
                <w:rStyle w:val="CodeSnippet"/>
                <w:rFonts w:eastAsia="SimSun"/>
                <w:szCs w:val="24"/>
                <w:lang w:eastAsia="fr-FR"/>
              </w:rPr>
              <w:t>Describes</w:t>
            </w:r>
            <w:r w:rsidRPr="002D53A8">
              <w:rPr>
                <w:rStyle w:val="CodeSnippet"/>
                <w:rFonts w:eastAsia="SimSun"/>
                <w:szCs w:val="24"/>
                <w:lang w:eastAsia="fr-FR"/>
              </w:rPr>
              <w:t xml:space="preserve"> </w:t>
            </w:r>
            <w:r w:rsidR="00D97E02" w:rsidRPr="002D53A8">
              <w:rPr>
                <w:rStyle w:val="CodeSnippet"/>
                <w:rFonts w:eastAsia="SimSun"/>
                <w:szCs w:val="24"/>
                <w:lang w:eastAsia="fr-FR"/>
              </w:rPr>
              <w:t>VNF-specific</w:t>
            </w:r>
            <w:r w:rsidRPr="002D53A8">
              <w:rPr>
                <w:rStyle w:val="CodeSnippet"/>
                <w:rFonts w:eastAsia="SimSun"/>
                <w:szCs w:val="24"/>
                <w:lang w:eastAsia="fr-FR"/>
              </w:rPr>
              <w:t xml:space="preserve"> </w:t>
            </w:r>
            <w:r w:rsidR="00D97E02" w:rsidRPr="002D53A8">
              <w:rPr>
                <w:rStyle w:val="CodeSnippet"/>
                <w:rFonts w:eastAsia="SimSun"/>
                <w:szCs w:val="24"/>
                <w:lang w:eastAsia="fr-FR"/>
              </w:rPr>
              <w:t>extension</w:t>
            </w:r>
            <w:r w:rsidRPr="002D53A8">
              <w:rPr>
                <w:rStyle w:val="CodeSnippet"/>
                <w:rFonts w:eastAsia="SimSun"/>
                <w:szCs w:val="24"/>
                <w:lang w:eastAsia="fr-FR"/>
              </w:rPr>
              <w:t xml:space="preserve"> </w:t>
            </w:r>
            <w:r w:rsidR="00D97E02" w:rsidRPr="002D53A8">
              <w:rPr>
                <w:rStyle w:val="CodeSnippet"/>
                <w:rFonts w:eastAsia="SimSun"/>
                <w:szCs w:val="24"/>
                <w:lang w:eastAsia="fr-FR"/>
              </w:rPr>
              <w:t>and</w:t>
            </w:r>
            <w:r w:rsidRPr="002D53A8">
              <w:rPr>
                <w:rStyle w:val="CodeSnippet"/>
                <w:rFonts w:eastAsia="SimSun"/>
                <w:szCs w:val="24"/>
                <w:lang w:eastAsia="fr-FR"/>
              </w:rPr>
              <w:t xml:space="preserve"> </w:t>
            </w:r>
            <w:r w:rsidR="00D97E02" w:rsidRPr="002D53A8">
              <w:rPr>
                <w:rStyle w:val="CodeSnippet"/>
                <w:rFonts w:eastAsia="SimSun"/>
                <w:szCs w:val="24"/>
                <w:lang w:eastAsia="fr-FR"/>
              </w:rPr>
              <w:t>metadata</w:t>
            </w:r>
            <w:r w:rsidRPr="002D53A8">
              <w:rPr>
                <w:rStyle w:val="CodeSnippet"/>
                <w:rFonts w:eastAsia="SimSun"/>
                <w:szCs w:val="24"/>
                <w:lang w:eastAsia="fr-FR"/>
              </w:rPr>
              <w:t xml:space="preserve"> </w:t>
            </w:r>
            <w:r w:rsidR="00D97E02" w:rsidRPr="002D53A8">
              <w:rPr>
                <w:rStyle w:val="CodeSnippet"/>
                <w:rFonts w:eastAsia="SimSun"/>
                <w:szCs w:val="24"/>
                <w:lang w:eastAsia="fr-FR"/>
              </w:rPr>
              <w:t>for</w:t>
            </w:r>
            <w:r w:rsidRPr="002D53A8">
              <w:rPr>
                <w:rStyle w:val="CodeSnippet"/>
                <w:rFonts w:eastAsia="SimSun"/>
                <w:szCs w:val="24"/>
                <w:lang w:eastAsia="fr-FR"/>
              </w:rPr>
              <w:t xml:space="preserve"> </w:t>
            </w:r>
            <w:r w:rsidR="00D97E02" w:rsidRPr="002D53A8">
              <w:rPr>
                <w:rStyle w:val="CodeSnippet"/>
                <w:rFonts w:eastAsia="SimSun"/>
                <w:szCs w:val="24"/>
                <w:lang w:eastAsia="fr-FR"/>
              </w:rPr>
              <w:t>a</w:t>
            </w:r>
            <w:r w:rsidRPr="002D53A8">
              <w:rPr>
                <w:rStyle w:val="CodeSnippet"/>
                <w:rFonts w:eastAsia="SimSun"/>
                <w:szCs w:val="24"/>
                <w:lang w:eastAsia="fr-FR"/>
              </w:rPr>
              <w:t xml:space="preserve"> </w:t>
            </w:r>
            <w:r w:rsidR="00D97E02" w:rsidRPr="002D53A8">
              <w:rPr>
                <w:rStyle w:val="CodeSnippet"/>
                <w:rFonts w:eastAsia="SimSun"/>
                <w:szCs w:val="24"/>
                <w:lang w:eastAsia="fr-FR"/>
              </w:rPr>
              <w:t>given</w:t>
            </w:r>
            <w:r w:rsidRPr="002D53A8">
              <w:rPr>
                <w:rStyle w:val="CodeSnippet"/>
                <w:rFonts w:eastAsia="SimSun"/>
                <w:szCs w:val="24"/>
                <w:lang w:eastAsia="fr-FR"/>
              </w:rPr>
              <w:t xml:space="preserve"> </w:t>
            </w:r>
            <w:r w:rsidR="00D97E02" w:rsidRPr="002D53A8">
              <w:rPr>
                <w:rStyle w:val="CodeSnippet"/>
                <w:rFonts w:eastAsia="SimSun"/>
                <w:szCs w:val="24"/>
                <w:lang w:eastAsia="fr-FR"/>
              </w:rPr>
              <w:t>VNF</w:t>
            </w:r>
            <w:r w:rsidRPr="002D53A8">
              <w:rPr>
                <w:rFonts w:ascii="Consolas" w:eastAsiaTheme="minorEastAsia" w:hAnsi="Consolas"/>
              </w:rPr>
              <w:t xml:space="preserve"> </w:t>
            </w:r>
          </w:p>
          <w:p w14:paraId="3059027E" w14:textId="20F0F846"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properties:</w:t>
            </w:r>
          </w:p>
          <w:p w14:paraId="61C178FC" w14:textId="56B5BA8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extensions:</w:t>
            </w:r>
          </w:p>
          <w:p w14:paraId="564B33E3" w14:textId="4132A83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tosca.datatypes.nfv.VnfInfoModifiableAttributesExtensions</w:t>
            </w:r>
          </w:p>
          <w:p w14:paraId="1E126B3A" w14:textId="13AF7B76" w:rsidR="00D97E02"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D97E02" w:rsidRPr="002D53A8">
              <w:rPr>
                <w:rStyle w:val="CodeSnippet"/>
                <w:rFonts w:eastAsia="SimSun"/>
                <w:szCs w:val="24"/>
                <w:lang w:eastAsia="fr-FR"/>
              </w:rPr>
              <w:t>description:</w:t>
            </w:r>
            <w:r w:rsidRPr="002D53A8">
              <w:rPr>
                <w:rStyle w:val="CodeSnippet"/>
                <w:rFonts w:eastAsia="SimSun"/>
                <w:szCs w:val="24"/>
                <w:lang w:eastAsia="fr-FR"/>
              </w:rPr>
              <w:t xml:space="preserve"> </w:t>
            </w:r>
            <w:r w:rsidR="00D97E02" w:rsidRPr="002D53A8">
              <w:rPr>
                <w:rStyle w:val="CodeSnippet"/>
                <w:rFonts w:eastAsia="SimSun"/>
                <w:szCs w:val="24"/>
                <w:lang w:eastAsia="fr-FR"/>
              </w:rPr>
              <w:t>"Extension"</w:t>
            </w:r>
            <w:r w:rsidRPr="002D53A8">
              <w:rPr>
                <w:rStyle w:val="CodeSnippet"/>
                <w:rFonts w:eastAsia="SimSun"/>
                <w:szCs w:val="24"/>
                <w:lang w:eastAsia="fr-FR"/>
              </w:rPr>
              <w:t xml:space="preserve"> </w:t>
            </w:r>
            <w:r w:rsidR="00D97E02" w:rsidRPr="002D53A8">
              <w:rPr>
                <w:rStyle w:val="CodeSnippet"/>
                <w:rFonts w:eastAsia="SimSun"/>
                <w:szCs w:val="24"/>
                <w:lang w:eastAsia="fr-FR"/>
              </w:rPr>
              <w:t>properties</w:t>
            </w:r>
            <w:r w:rsidRPr="002D53A8">
              <w:rPr>
                <w:rStyle w:val="CodeSnippet"/>
                <w:rFonts w:eastAsia="SimSun"/>
                <w:szCs w:val="24"/>
                <w:lang w:eastAsia="fr-FR"/>
              </w:rPr>
              <w:t xml:space="preserve"> </w:t>
            </w:r>
            <w:r w:rsidR="00D97E02" w:rsidRPr="002D53A8">
              <w:rPr>
                <w:rStyle w:val="CodeSnippet"/>
                <w:rFonts w:eastAsia="SimSun"/>
                <w:szCs w:val="24"/>
                <w:lang w:eastAsia="fr-FR"/>
              </w:rPr>
              <w:t>of</w:t>
            </w:r>
            <w:r w:rsidRPr="002D53A8">
              <w:rPr>
                <w:rStyle w:val="CodeSnippet"/>
                <w:rFonts w:eastAsia="SimSun"/>
                <w:szCs w:val="24"/>
                <w:lang w:eastAsia="fr-FR"/>
              </w:rPr>
              <w:t xml:space="preserve"> </w:t>
            </w:r>
            <w:r w:rsidR="00D97E02" w:rsidRPr="002D53A8">
              <w:rPr>
                <w:rStyle w:val="CodeSnippet"/>
                <w:rFonts w:eastAsia="SimSun"/>
                <w:szCs w:val="24"/>
                <w:lang w:eastAsia="fr-FR"/>
              </w:rPr>
              <w:t>VnfInfo</w:t>
            </w:r>
            <w:r w:rsidRPr="002D53A8">
              <w:rPr>
                <w:rStyle w:val="CodeSnippet"/>
                <w:rFonts w:eastAsia="SimSun"/>
                <w:szCs w:val="24"/>
                <w:lang w:eastAsia="fr-FR"/>
              </w:rPr>
              <w:t xml:space="preserve"> </w:t>
            </w:r>
            <w:r w:rsidR="00D97E02" w:rsidRPr="002D53A8">
              <w:rPr>
                <w:rStyle w:val="CodeSnippet"/>
                <w:rFonts w:eastAsia="SimSun"/>
                <w:szCs w:val="24"/>
                <w:lang w:eastAsia="fr-FR"/>
              </w:rPr>
              <w:t>that</w:t>
            </w:r>
            <w:r w:rsidRPr="002D53A8">
              <w:rPr>
                <w:rStyle w:val="CodeSnippet"/>
                <w:rFonts w:eastAsia="SimSun"/>
                <w:szCs w:val="24"/>
                <w:lang w:eastAsia="fr-FR"/>
              </w:rPr>
              <w:t xml:space="preserve"> </w:t>
            </w:r>
            <w:r w:rsidR="00D97E02" w:rsidRPr="002D53A8">
              <w:rPr>
                <w:rStyle w:val="CodeSnippet"/>
                <w:rFonts w:eastAsia="SimSun"/>
                <w:szCs w:val="24"/>
                <w:lang w:eastAsia="fr-FR"/>
              </w:rPr>
              <w:t>are</w:t>
            </w:r>
            <w:r w:rsidRPr="002D53A8">
              <w:rPr>
                <w:rStyle w:val="CodeSnippet"/>
                <w:rFonts w:eastAsia="SimSun"/>
                <w:szCs w:val="24"/>
                <w:lang w:eastAsia="fr-FR"/>
              </w:rPr>
              <w:t xml:space="preserve"> </w:t>
            </w:r>
            <w:r w:rsidR="00D97E02" w:rsidRPr="002D53A8">
              <w:rPr>
                <w:rStyle w:val="CodeSnippet"/>
                <w:rFonts w:eastAsia="SimSun"/>
                <w:szCs w:val="24"/>
                <w:lang w:eastAsia="fr-FR"/>
              </w:rPr>
              <w:t>writeable</w:t>
            </w:r>
            <w:r w:rsidRPr="002D53A8">
              <w:rPr>
                <w:rFonts w:ascii="Consolas" w:eastAsiaTheme="minorEastAsia" w:hAnsi="Consolas"/>
              </w:rPr>
              <w:t xml:space="preserve"> </w:t>
            </w:r>
          </w:p>
          <w:p w14:paraId="43A848CB" w14:textId="39C3EFA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29FD5A7B" w14:textId="11CEBC45" w:rsidR="00737F30" w:rsidRPr="002D53A8" w:rsidRDefault="00DB51F5" w:rsidP="008F4628">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p>
          <w:p w14:paraId="7784E624" w14:textId="1903A7D9"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extensions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its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from</w:t>
            </w:r>
          </w:p>
          <w:p w14:paraId="407DDB87" w14:textId="5A6B3EA2"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tosca.datatypes.nfv.VnfInfoModifiableAttributesExtensions</w:t>
            </w:r>
          </w:p>
          <w:p w14:paraId="375BABFA" w14:textId="06529C1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metadata:</w:t>
            </w:r>
          </w:p>
          <w:p w14:paraId="52E158CE" w14:textId="27A94C5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tosca.datatypes.nfv.VnfInfoModifiableAttributesMetadata</w:t>
            </w:r>
          </w:p>
          <w:p w14:paraId="2A18BF83" w14:textId="0A14639F" w:rsidR="00D97E02"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D97E02" w:rsidRPr="002D53A8">
              <w:rPr>
                <w:rStyle w:val="CodeSnippet"/>
                <w:rFonts w:eastAsia="SimSun"/>
                <w:szCs w:val="24"/>
                <w:lang w:eastAsia="fr-FR"/>
              </w:rPr>
              <w:t>description:</w:t>
            </w:r>
            <w:r w:rsidRPr="002D53A8">
              <w:rPr>
                <w:rStyle w:val="CodeSnippet"/>
                <w:rFonts w:eastAsia="SimSun"/>
                <w:szCs w:val="24"/>
                <w:lang w:eastAsia="fr-FR"/>
              </w:rPr>
              <w:t xml:space="preserve"> </w:t>
            </w:r>
            <w:r w:rsidR="00D97E02" w:rsidRPr="002D53A8">
              <w:rPr>
                <w:rStyle w:val="CodeSnippet"/>
                <w:rFonts w:eastAsia="SimSun"/>
                <w:szCs w:val="24"/>
                <w:lang w:eastAsia="fr-FR"/>
              </w:rPr>
              <w:t>"Metadata"</w:t>
            </w:r>
            <w:r w:rsidRPr="002D53A8">
              <w:rPr>
                <w:rStyle w:val="CodeSnippet"/>
                <w:rFonts w:eastAsia="SimSun"/>
                <w:szCs w:val="24"/>
                <w:lang w:eastAsia="fr-FR"/>
              </w:rPr>
              <w:t xml:space="preserve"> </w:t>
            </w:r>
            <w:r w:rsidR="00D97E02" w:rsidRPr="002D53A8">
              <w:rPr>
                <w:rStyle w:val="CodeSnippet"/>
                <w:rFonts w:eastAsia="SimSun"/>
                <w:szCs w:val="24"/>
                <w:lang w:eastAsia="fr-FR"/>
              </w:rPr>
              <w:t>properties</w:t>
            </w:r>
            <w:r w:rsidRPr="002D53A8">
              <w:rPr>
                <w:rStyle w:val="CodeSnippet"/>
                <w:rFonts w:eastAsia="SimSun"/>
                <w:szCs w:val="24"/>
                <w:lang w:eastAsia="fr-FR"/>
              </w:rPr>
              <w:t xml:space="preserve"> </w:t>
            </w:r>
            <w:r w:rsidR="00D97E02" w:rsidRPr="002D53A8">
              <w:rPr>
                <w:rStyle w:val="CodeSnippet"/>
                <w:rFonts w:eastAsia="SimSun"/>
                <w:szCs w:val="24"/>
                <w:lang w:eastAsia="fr-FR"/>
              </w:rPr>
              <w:t>of</w:t>
            </w:r>
            <w:r w:rsidRPr="002D53A8">
              <w:rPr>
                <w:rStyle w:val="CodeSnippet"/>
                <w:rFonts w:eastAsia="SimSun"/>
                <w:szCs w:val="24"/>
                <w:lang w:eastAsia="fr-FR"/>
              </w:rPr>
              <w:t xml:space="preserve"> </w:t>
            </w:r>
            <w:r w:rsidR="00D97E02" w:rsidRPr="002D53A8">
              <w:rPr>
                <w:rStyle w:val="CodeSnippet"/>
                <w:rFonts w:eastAsia="SimSun"/>
                <w:szCs w:val="24"/>
                <w:lang w:eastAsia="fr-FR"/>
              </w:rPr>
              <w:t>VnfInfo</w:t>
            </w:r>
            <w:r w:rsidRPr="002D53A8">
              <w:rPr>
                <w:rStyle w:val="CodeSnippet"/>
                <w:rFonts w:eastAsia="SimSun"/>
                <w:szCs w:val="24"/>
                <w:lang w:eastAsia="fr-FR"/>
              </w:rPr>
              <w:t xml:space="preserve"> </w:t>
            </w:r>
            <w:r w:rsidR="00D97E02" w:rsidRPr="002D53A8">
              <w:rPr>
                <w:rStyle w:val="CodeSnippet"/>
                <w:rFonts w:eastAsia="SimSun"/>
                <w:szCs w:val="24"/>
                <w:lang w:eastAsia="fr-FR"/>
              </w:rPr>
              <w:t>that</w:t>
            </w:r>
            <w:r w:rsidRPr="002D53A8">
              <w:rPr>
                <w:rStyle w:val="CodeSnippet"/>
                <w:rFonts w:eastAsia="SimSun"/>
                <w:szCs w:val="24"/>
                <w:lang w:eastAsia="fr-FR"/>
              </w:rPr>
              <w:t xml:space="preserve"> </w:t>
            </w:r>
            <w:r w:rsidR="00D97E02" w:rsidRPr="002D53A8">
              <w:rPr>
                <w:rStyle w:val="CodeSnippet"/>
                <w:rFonts w:eastAsia="SimSun"/>
                <w:szCs w:val="24"/>
                <w:lang w:eastAsia="fr-FR"/>
              </w:rPr>
              <w:t>are</w:t>
            </w:r>
            <w:r w:rsidRPr="002D53A8">
              <w:rPr>
                <w:rStyle w:val="CodeSnippet"/>
                <w:rFonts w:eastAsia="SimSun"/>
                <w:szCs w:val="24"/>
                <w:lang w:eastAsia="fr-FR"/>
              </w:rPr>
              <w:t xml:space="preserve"> </w:t>
            </w:r>
            <w:r w:rsidR="00D97E02" w:rsidRPr="002D53A8">
              <w:rPr>
                <w:rStyle w:val="CodeSnippet"/>
                <w:rFonts w:eastAsia="SimSun"/>
                <w:szCs w:val="24"/>
                <w:lang w:eastAsia="fr-FR"/>
              </w:rPr>
              <w:t>writeable</w:t>
            </w:r>
            <w:r w:rsidRPr="002D53A8">
              <w:rPr>
                <w:rFonts w:ascii="Consolas" w:eastAsiaTheme="minorEastAsia" w:hAnsi="Consolas"/>
              </w:rPr>
              <w:t xml:space="preserve"> </w:t>
            </w:r>
          </w:p>
          <w:p w14:paraId="1277D4EB" w14:textId="1823D395"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1A2FE40F" w14:textId="1B92BD08"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p>
          <w:p w14:paraId="3A4CDF21" w14:textId="645F9C00"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its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from</w:t>
            </w:r>
          </w:p>
          <w:p w14:paraId="3218BA00" w14:textId="05CFF93B" w:rsidR="00737F30" w:rsidRPr="002D53A8" w:rsidRDefault="00DB51F5" w:rsidP="00737F30">
            <w:pPr>
              <w:pStyle w:val="FP"/>
              <w:rPr>
                <w:rFonts w:ascii="Consolas" w:eastAsiaTheme="minorEastAsia" w:hAnsi="Consolas"/>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tosca.datatypes.nfv.VnfInfoModifiableAttributesMetadata</w:t>
            </w:r>
          </w:p>
        </w:tc>
      </w:tr>
    </w:tbl>
    <w:p w14:paraId="2FB677B9" w14:textId="77777777" w:rsidR="001E5AAA" w:rsidRPr="002D53A8" w:rsidRDefault="001E5AAA" w:rsidP="00615782">
      <w:pPr>
        <w:rPr>
          <w:rFonts w:eastAsiaTheme="minorEastAsia"/>
        </w:rPr>
      </w:pPr>
    </w:p>
    <w:p w14:paraId="061BCD73" w14:textId="77777777" w:rsidR="00A04B4F" w:rsidRPr="002D53A8" w:rsidRDefault="00101E52" w:rsidP="00EC7355">
      <w:pPr>
        <w:pStyle w:val="Heading4"/>
        <w:rPr>
          <w:rFonts w:eastAsia="DengXian"/>
        </w:rPr>
      </w:pPr>
      <w:bookmarkStart w:id="654" w:name="_Toc48655196"/>
      <w:bookmarkStart w:id="655" w:name="_Toc48724733"/>
      <w:bookmarkStart w:id="656" w:name="_Toc57297153"/>
      <w:r w:rsidRPr="002D53A8">
        <w:rPr>
          <w:rFonts w:eastAsia="DengXian"/>
        </w:rPr>
        <w:t>6.2.33</w:t>
      </w:r>
      <w:r w:rsidR="00A04B4F" w:rsidRPr="002D53A8">
        <w:rPr>
          <w:rFonts w:eastAsia="DengXian"/>
        </w:rPr>
        <w:t>.4</w:t>
      </w:r>
      <w:r w:rsidR="00A04B4F" w:rsidRPr="002D53A8">
        <w:rPr>
          <w:rFonts w:eastAsia="DengXian"/>
        </w:rPr>
        <w:tab/>
        <w:t>Examples</w:t>
      </w:r>
      <w:bookmarkEnd w:id="654"/>
      <w:bookmarkEnd w:id="655"/>
      <w:bookmarkEnd w:id="656"/>
    </w:p>
    <w:p w14:paraId="76EE9BCB" w14:textId="3E92A434" w:rsidR="00827727" w:rsidRPr="00827727" w:rsidRDefault="00827727" w:rsidP="00827727">
      <w:pPr>
        <w:spacing w:after="0"/>
        <w:rPr>
          <w:rFonts w:eastAsiaTheme="minorEastAsia"/>
        </w:rPr>
      </w:pPr>
      <w:r w:rsidRPr="00827727">
        <w:rPr>
          <w:rFonts w:eastAsiaTheme="minorEastAsia"/>
        </w:rPr>
        <w:t>The following example shows an example of a derived VnfInfoModifiableAttributesExtensions data type that contains one security-sensitive property.</w:t>
      </w:r>
    </w:p>
    <w:p w14:paraId="3ADBBAF3" w14:textId="77777777" w:rsidR="00827727" w:rsidRPr="00827727" w:rsidRDefault="00827727" w:rsidP="00827727">
      <w:pPr>
        <w:shd w:val="clear" w:color="auto" w:fill="D9D9D9"/>
        <w:spacing w:after="0"/>
        <w:ind w:left="708"/>
        <w:rPr>
          <w:rFonts w:ascii="Consolas" w:hAnsi="Consolas"/>
          <w:color w:val="000000" w:themeColor="text1"/>
          <w:lang w:val="hu-HU"/>
        </w:rPr>
      </w:pPr>
      <w:r w:rsidRPr="00827727">
        <w:rPr>
          <w:rFonts w:ascii="Consolas" w:hAnsi="Consolas"/>
          <w:color w:val="000000" w:themeColor="text1"/>
          <w:lang w:val="hu-HU"/>
        </w:rPr>
        <w:t>tosca_definitions_version: tosca_simple_yaml_1_3</w:t>
      </w:r>
    </w:p>
    <w:p w14:paraId="1A9FCE07" w14:textId="77777777" w:rsidR="00827727" w:rsidRPr="00827727" w:rsidRDefault="00827727" w:rsidP="00827727">
      <w:pPr>
        <w:shd w:val="clear" w:color="auto" w:fill="D9D9D9"/>
        <w:spacing w:after="0"/>
        <w:ind w:left="708"/>
        <w:rPr>
          <w:rFonts w:ascii="Consolas" w:hAnsi="Consolas"/>
          <w:color w:val="000000" w:themeColor="text1"/>
          <w:lang w:val="hu-HU"/>
        </w:rPr>
      </w:pPr>
    </w:p>
    <w:p w14:paraId="7FAF9C89" w14:textId="77777777" w:rsidR="00827727" w:rsidRPr="00827727" w:rsidRDefault="00827727" w:rsidP="00827727">
      <w:pPr>
        <w:shd w:val="clear" w:color="auto" w:fill="D9D9D9"/>
        <w:spacing w:after="0"/>
        <w:ind w:left="708"/>
        <w:rPr>
          <w:rFonts w:ascii="Consolas" w:hAnsi="Consolas"/>
          <w:color w:val="000000" w:themeColor="text1"/>
          <w:lang w:val="hu-HU"/>
        </w:rPr>
      </w:pPr>
      <w:r w:rsidRPr="00827727">
        <w:rPr>
          <w:rFonts w:ascii="Consolas" w:hAnsi="Consolas"/>
          <w:color w:val="000000" w:themeColor="text1"/>
          <w:lang w:val="hu-HU"/>
        </w:rPr>
        <w:t>data_types:</w:t>
      </w:r>
    </w:p>
    <w:p w14:paraId="0F15243D" w14:textId="440BBA87" w:rsidR="00827727" w:rsidRPr="00827727" w:rsidRDefault="00827727" w:rsidP="00827727">
      <w:pPr>
        <w:shd w:val="clear" w:color="auto" w:fill="D9D9D9"/>
        <w:spacing w:after="0"/>
        <w:ind w:left="708"/>
        <w:rPr>
          <w:rFonts w:ascii="Consolas" w:hAnsi="Consolas"/>
          <w:color w:val="000000" w:themeColor="text1"/>
          <w:lang w:val="hu-HU"/>
        </w:rPr>
      </w:pPr>
      <w:r w:rsidRPr="00827727">
        <w:rPr>
          <w:rFonts w:ascii="Consolas" w:hAnsi="Consolas"/>
          <w:color w:val="000000" w:themeColor="text1"/>
          <w:lang w:val="hu-HU"/>
        </w:rPr>
        <w:t xml:space="preserve"> </w:t>
      </w:r>
      <w:r>
        <w:rPr>
          <w:rFonts w:ascii="Consolas" w:hAnsi="Consolas"/>
          <w:color w:val="000000" w:themeColor="text1"/>
          <w:lang w:val="hu-HU"/>
        </w:rPr>
        <w:t xml:space="preserve"> </w:t>
      </w:r>
      <w:r w:rsidRPr="00827727">
        <w:rPr>
          <w:rFonts w:ascii="Consolas" w:hAnsi="Consolas"/>
          <w:color w:val="000000" w:themeColor="text1"/>
          <w:lang w:val="hu-HU"/>
        </w:rPr>
        <w:t>MyCompany.datatypes.nfv.VnfInfoModifiableAttributes:</w:t>
      </w:r>
    </w:p>
    <w:p w14:paraId="391C045D" w14:textId="7D122158"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derived_from: tosca.datatypes.nfv.VnfInfoModifiableAttributes</w:t>
      </w:r>
    </w:p>
    <w:p w14:paraId="02E03337" w14:textId="64E3C4EF"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properties:</w:t>
      </w:r>
    </w:p>
    <w:p w14:paraId="6E1966C5" w14:textId="4F8C1AAF"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extensions:</w:t>
      </w:r>
    </w:p>
    <w:p w14:paraId="5F8890B3" w14:textId="69C1E810"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type: mycompany.datatypes.nfv.VnfInfoModifiableAttributesExtensions</w:t>
      </w:r>
    </w:p>
    <w:p w14:paraId="1523FA9F" w14:textId="77777777" w:rsidR="00827727" w:rsidRPr="00827727" w:rsidRDefault="00827727" w:rsidP="00827727">
      <w:pPr>
        <w:shd w:val="clear" w:color="auto" w:fill="D9D9D9"/>
        <w:spacing w:after="0"/>
        <w:ind w:left="708"/>
        <w:rPr>
          <w:rFonts w:ascii="Consolas" w:hAnsi="Consolas"/>
          <w:color w:val="000000" w:themeColor="text1"/>
          <w:lang w:val="hu-HU"/>
        </w:rPr>
      </w:pPr>
    </w:p>
    <w:p w14:paraId="20526634" w14:textId="00EF280A" w:rsidR="00827727" w:rsidRPr="00827727" w:rsidRDefault="00827727" w:rsidP="00827727">
      <w:pPr>
        <w:shd w:val="clear" w:color="auto" w:fill="D9D9D9"/>
        <w:spacing w:after="0"/>
        <w:ind w:left="708"/>
        <w:rPr>
          <w:rFonts w:ascii="Consolas" w:hAnsi="Consolas"/>
          <w:color w:val="000000" w:themeColor="text1"/>
          <w:lang w:val="hu-HU"/>
        </w:rPr>
      </w:pPr>
      <w:r w:rsidRPr="00827727">
        <w:rPr>
          <w:rFonts w:ascii="Consolas" w:hAnsi="Consolas"/>
          <w:color w:val="000000" w:themeColor="text1"/>
          <w:lang w:val="hu-HU"/>
        </w:rPr>
        <w:t xml:space="preserve"> </w:t>
      </w:r>
      <w:r>
        <w:rPr>
          <w:rFonts w:ascii="Consolas" w:hAnsi="Consolas"/>
          <w:color w:val="000000" w:themeColor="text1"/>
          <w:lang w:val="hu-HU"/>
        </w:rPr>
        <w:t xml:space="preserve"> </w:t>
      </w:r>
      <w:r w:rsidRPr="00827727">
        <w:rPr>
          <w:rFonts w:ascii="Consolas" w:hAnsi="Consolas"/>
          <w:color w:val="000000" w:themeColor="text1"/>
          <w:lang w:val="hu-HU"/>
        </w:rPr>
        <w:t>mycompany.datatypes.nfv.VnfInfoModifiableAttributesExtensions:</w:t>
      </w:r>
    </w:p>
    <w:p w14:paraId="14279476" w14:textId="0C7241AF"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derived_from: tosca.datatypes.nfv.VnfInfoModifiableAttributesExtensions</w:t>
      </w:r>
    </w:p>
    <w:p w14:paraId="4D7735DA" w14:textId="7EA50D50"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properties:</w:t>
      </w:r>
    </w:p>
    <w:p w14:paraId="7159D4DE" w14:textId="702FFA55"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password:</w:t>
      </w:r>
    </w:p>
    <w:p w14:paraId="1E483F56" w14:textId="3A389377"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w:t>
      </w:r>
      <w:r>
        <w:rPr>
          <w:rFonts w:ascii="Consolas" w:hAnsi="Consolas"/>
          <w:color w:val="000000" w:themeColor="text1"/>
          <w:lang w:val="hu-HU"/>
        </w:rPr>
        <w:t xml:space="preserve"> </w:t>
      </w:r>
      <w:r w:rsidRPr="00827727">
        <w:rPr>
          <w:rFonts w:ascii="Consolas" w:hAnsi="Consolas"/>
          <w:color w:val="000000" w:themeColor="text1"/>
          <w:lang w:val="hu-HU"/>
        </w:rPr>
        <w:t>type: string</w:t>
      </w:r>
    </w:p>
    <w:p w14:paraId="54B2954A" w14:textId="69E5095E"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w:t>
      </w:r>
      <w:r>
        <w:rPr>
          <w:rFonts w:ascii="Consolas" w:hAnsi="Consolas"/>
          <w:color w:val="000000" w:themeColor="text1"/>
          <w:lang w:val="hu-HU"/>
        </w:rPr>
        <w:t xml:space="preserve"> </w:t>
      </w:r>
      <w:r w:rsidRPr="00827727">
        <w:rPr>
          <w:rFonts w:ascii="Consolas" w:hAnsi="Consolas"/>
          <w:color w:val="000000" w:themeColor="text1"/>
          <w:lang w:val="hu-HU"/>
        </w:rPr>
        <w:t>metadata:</w:t>
      </w:r>
    </w:p>
    <w:p w14:paraId="621629EC" w14:textId="1CB36BCC" w:rsidR="00827727" w:rsidRPr="00827727" w:rsidRDefault="00827727" w:rsidP="00827727">
      <w:pPr>
        <w:shd w:val="clear" w:color="auto" w:fill="D9D9D9"/>
        <w:spacing w:after="0"/>
        <w:ind w:left="708"/>
        <w:rPr>
          <w:rFonts w:ascii="Consolas" w:hAnsi="Consolas"/>
          <w:color w:val="000000" w:themeColor="text1"/>
          <w:lang w:val="hu-HU"/>
        </w:rPr>
      </w:pPr>
      <w:r>
        <w:rPr>
          <w:rFonts w:ascii="Consolas" w:hAnsi="Consolas"/>
          <w:color w:val="000000" w:themeColor="text1"/>
          <w:lang w:val="hu-HU"/>
        </w:rPr>
        <w:t xml:space="preserve">         </w:t>
      </w:r>
      <w:r w:rsidRPr="00827727">
        <w:rPr>
          <w:rFonts w:ascii="Consolas" w:hAnsi="Consolas"/>
          <w:color w:val="000000" w:themeColor="text1"/>
          <w:lang w:val="hu-HU"/>
        </w:rPr>
        <w:t xml:space="preserve"> sensitive: "true"</w:t>
      </w:r>
    </w:p>
    <w:p w14:paraId="07532E1C" w14:textId="77777777" w:rsidR="00827727" w:rsidRPr="00827727" w:rsidRDefault="00827727" w:rsidP="00827727">
      <w:pPr>
        <w:shd w:val="clear" w:color="auto" w:fill="D9D9D9"/>
        <w:spacing w:after="0"/>
        <w:ind w:left="708"/>
        <w:rPr>
          <w:rFonts w:ascii="Consolas" w:hAnsi="Consolas"/>
          <w:color w:val="000000" w:themeColor="text1"/>
          <w:lang w:val="hu-HU"/>
        </w:rPr>
      </w:pPr>
    </w:p>
    <w:p w14:paraId="7E59732C" w14:textId="77777777" w:rsidR="00827727" w:rsidRDefault="00827727" w:rsidP="00BD2940">
      <w:pPr>
        <w:rPr>
          <w:rFonts w:eastAsiaTheme="minorEastAsia"/>
        </w:rPr>
      </w:pPr>
    </w:p>
    <w:p w14:paraId="73A57510" w14:textId="04DF1C9D" w:rsidR="00502C01" w:rsidRPr="002D53A8" w:rsidRDefault="00EC7355" w:rsidP="00BD2940">
      <w:pPr>
        <w:rPr>
          <w:rFonts w:eastAsiaTheme="minorEastAsia"/>
        </w:rPr>
      </w:pPr>
      <w:r w:rsidRPr="002D53A8">
        <w:rPr>
          <w:rFonts w:eastAsiaTheme="minorEastAsia"/>
        </w:rPr>
        <w:t xml:space="preserve">See </w:t>
      </w:r>
      <w:r w:rsidR="00A04B4F" w:rsidRPr="002D53A8">
        <w:rPr>
          <w:rFonts w:eastAsiaTheme="minorEastAsia"/>
        </w:rPr>
        <w:t>clause 6.</w:t>
      </w:r>
      <w:r w:rsidR="00EE2F02" w:rsidRPr="002D53A8">
        <w:rPr>
          <w:rFonts w:eastAsiaTheme="minorEastAsia"/>
        </w:rPr>
        <w:t>8</w:t>
      </w:r>
      <w:r w:rsidR="00A04B4F" w:rsidRPr="002D53A8">
        <w:rPr>
          <w:rFonts w:eastAsiaTheme="minorEastAsia"/>
        </w:rPr>
        <w:t>.1.9</w:t>
      </w:r>
      <w:r w:rsidR="00827727">
        <w:rPr>
          <w:rFonts w:eastAsiaTheme="minorEastAsia"/>
        </w:rPr>
        <w:t xml:space="preserve"> for other examples</w:t>
      </w:r>
      <w:r w:rsidR="00046221" w:rsidRPr="002D53A8">
        <w:rPr>
          <w:rFonts w:eastAsiaTheme="minorEastAsia"/>
        </w:rPr>
        <w:t>.</w:t>
      </w:r>
    </w:p>
    <w:p w14:paraId="2D88E12C" w14:textId="77777777" w:rsidR="00D566BF" w:rsidRPr="002D53A8" w:rsidRDefault="00101E52" w:rsidP="00D566BF">
      <w:pPr>
        <w:pStyle w:val="Heading4"/>
        <w:rPr>
          <w:rFonts w:eastAsia="DengXian"/>
        </w:rPr>
      </w:pPr>
      <w:bookmarkStart w:id="657" w:name="_Toc48655197"/>
      <w:bookmarkStart w:id="658" w:name="_Toc48724734"/>
      <w:bookmarkStart w:id="659" w:name="_Toc57297154"/>
      <w:r w:rsidRPr="002D53A8">
        <w:rPr>
          <w:rFonts w:eastAsia="DengXian" w:hint="eastAsia"/>
        </w:rPr>
        <w:t>6.2.33</w:t>
      </w:r>
      <w:r w:rsidR="00D566BF" w:rsidRPr="002D53A8">
        <w:rPr>
          <w:rFonts w:eastAsia="DengXian" w:hint="eastAsia"/>
        </w:rPr>
        <w:t>.5</w:t>
      </w:r>
      <w:r w:rsidR="00D566BF" w:rsidRPr="002D53A8">
        <w:rPr>
          <w:rFonts w:eastAsia="DengXian"/>
        </w:rPr>
        <w:tab/>
        <w:t>Additional Requirements</w:t>
      </w:r>
      <w:bookmarkEnd w:id="657"/>
      <w:bookmarkEnd w:id="658"/>
      <w:bookmarkEnd w:id="659"/>
    </w:p>
    <w:p w14:paraId="77332049"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7F6A7F69" w14:textId="77777777" w:rsidR="00A04B4F" w:rsidRPr="002D53A8" w:rsidRDefault="00101E52" w:rsidP="00E4490B">
      <w:pPr>
        <w:pStyle w:val="Heading3"/>
        <w:rPr>
          <w:rFonts w:eastAsia="DengXian"/>
        </w:rPr>
      </w:pPr>
      <w:bookmarkStart w:id="660" w:name="_Toc48655198"/>
      <w:bookmarkStart w:id="661" w:name="_Toc48724735"/>
      <w:bookmarkStart w:id="662" w:name="_Toc57297155"/>
      <w:r w:rsidRPr="002D53A8">
        <w:rPr>
          <w:rFonts w:eastAsia="DengXian"/>
        </w:rPr>
        <w:t>6.2.34</w:t>
      </w:r>
      <w:r w:rsidR="00A04B4F" w:rsidRPr="002D53A8">
        <w:rPr>
          <w:rFonts w:eastAsia="DengXian"/>
        </w:rPr>
        <w:tab/>
        <w:t>tosca.datatypes.nfv.VnfInfoModifiableAttributesExtensions</w:t>
      </w:r>
      <w:bookmarkEnd w:id="660"/>
      <w:bookmarkEnd w:id="661"/>
      <w:bookmarkEnd w:id="662"/>
    </w:p>
    <w:p w14:paraId="33A6D8C1" w14:textId="77777777" w:rsidR="00A04B4F" w:rsidRPr="002D53A8" w:rsidRDefault="00101E52" w:rsidP="00225680">
      <w:pPr>
        <w:pStyle w:val="Heading4"/>
        <w:rPr>
          <w:rFonts w:eastAsiaTheme="minorEastAsia"/>
          <w:lang w:eastAsia="zh-CN"/>
        </w:rPr>
      </w:pPr>
      <w:bookmarkStart w:id="663" w:name="_Toc48655199"/>
      <w:bookmarkStart w:id="664" w:name="_Toc48724736"/>
      <w:bookmarkStart w:id="665" w:name="_Toc57297156"/>
      <w:r w:rsidRPr="002D53A8">
        <w:rPr>
          <w:rFonts w:eastAsiaTheme="minorEastAsia" w:hint="eastAsia"/>
          <w:lang w:eastAsia="zh-CN"/>
        </w:rPr>
        <w:t>6.2.34</w:t>
      </w:r>
      <w:r w:rsidR="00A04B4F" w:rsidRPr="002D53A8">
        <w:rPr>
          <w:rFonts w:eastAsiaTheme="minorEastAsia" w:hint="eastAsia"/>
          <w:lang w:eastAsia="zh-CN"/>
        </w:rPr>
        <w:t>.1</w:t>
      </w:r>
      <w:r w:rsidR="00A04B4F" w:rsidRPr="002D53A8">
        <w:rPr>
          <w:rFonts w:eastAsiaTheme="minorEastAsia" w:hint="eastAsia"/>
          <w:lang w:eastAsia="zh-CN"/>
        </w:rPr>
        <w:tab/>
        <w:t>Description</w:t>
      </w:r>
      <w:bookmarkEnd w:id="663"/>
      <w:bookmarkEnd w:id="664"/>
      <w:bookmarkEnd w:id="665"/>
    </w:p>
    <w:p w14:paraId="22D63676" w14:textId="74968719" w:rsidR="00A04B4F" w:rsidRPr="002D53A8" w:rsidRDefault="00A04B4F" w:rsidP="00A04B4F">
      <w:pPr>
        <w:rPr>
          <w:rFonts w:eastAsiaTheme="minorEastAsia"/>
        </w:rPr>
      </w:pPr>
      <w:r w:rsidRPr="002D53A8">
        <w:rPr>
          <w:rFonts w:eastAsiaTheme="minorEastAsia"/>
        </w:rPr>
        <w:t xml:space="preserve">The VnfInfoModifiableAttributesExtensions </w:t>
      </w:r>
      <w:r w:rsidR="00972F03" w:rsidRPr="002D53A8">
        <w:rPr>
          <w:rFonts w:eastAsiaTheme="minorEastAsia"/>
        </w:rPr>
        <w:t xml:space="preserve">data </w:t>
      </w:r>
      <w:r w:rsidRPr="002D53A8">
        <w:rPr>
          <w:rFonts w:eastAsiaTheme="minorEastAsia"/>
        </w:rPr>
        <w:t>type is an empty base type for deriving data types for describing VNF-specific extension.</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6.2.34</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0EF41840" w14:textId="77777777" w:rsidR="00A04B4F" w:rsidRPr="002D53A8" w:rsidRDefault="00A04B4F" w:rsidP="004506DB">
      <w:pPr>
        <w:pStyle w:val="TH"/>
        <w:rPr>
          <w:rFonts w:eastAsia="DengXian"/>
        </w:rPr>
      </w:pPr>
      <w:r w:rsidRPr="002D53A8">
        <w:rPr>
          <w:rFonts w:eastAsiaTheme="minorEastAsia"/>
        </w:rPr>
        <w:t xml:space="preserve">Table </w:t>
      </w:r>
      <w:r w:rsidR="00101E52" w:rsidRPr="002D53A8">
        <w:rPr>
          <w:rFonts w:eastAsiaTheme="minorEastAsia"/>
        </w:rPr>
        <w:t>6.2.34</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2D53A8" w14:paraId="45D5EE00" w14:textId="77777777" w:rsidTr="00DB51F5">
        <w:trPr>
          <w:jc w:val="center"/>
        </w:trPr>
        <w:tc>
          <w:tcPr>
            <w:tcW w:w="1177" w:type="pct"/>
            <w:shd w:val="clear" w:color="auto" w:fill="D9D9D9"/>
          </w:tcPr>
          <w:p w14:paraId="4552F863" w14:textId="0872EA3D" w:rsidR="00A04B4F" w:rsidRPr="002D53A8" w:rsidRDefault="00A04B4F" w:rsidP="00884B02">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Pr>
          <w:p w14:paraId="1B0FBD17" w14:textId="77777777" w:rsidR="00A04B4F" w:rsidRPr="002D53A8" w:rsidRDefault="00A04B4F" w:rsidP="00884B02">
            <w:pPr>
              <w:pStyle w:val="TAL"/>
              <w:rPr>
                <w:rFonts w:eastAsiaTheme="minorEastAsia"/>
              </w:rPr>
            </w:pPr>
            <w:r w:rsidRPr="002D53A8">
              <w:rPr>
                <w:rFonts w:eastAsiaTheme="minorEastAsia"/>
              </w:rPr>
              <w:t>VnfInfoModifiableAttributesExtensions</w:t>
            </w:r>
          </w:p>
        </w:tc>
      </w:tr>
      <w:tr w:rsidR="00A04B4F" w:rsidRPr="002D53A8" w14:paraId="0E82021D" w14:textId="77777777" w:rsidTr="00DB51F5">
        <w:trPr>
          <w:jc w:val="center"/>
        </w:trPr>
        <w:tc>
          <w:tcPr>
            <w:tcW w:w="1177" w:type="pct"/>
            <w:shd w:val="clear" w:color="auto" w:fill="D9D9D9"/>
          </w:tcPr>
          <w:p w14:paraId="3B185D40" w14:textId="576A9576" w:rsidR="00A04B4F" w:rsidRPr="002D53A8" w:rsidRDefault="00A04B4F"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Pr>
          <w:p w14:paraId="30BE45A1" w14:textId="77777777" w:rsidR="00A04B4F" w:rsidRPr="002D53A8" w:rsidRDefault="00A04B4F"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:VnfInfoModifiableAttributesExtensions</w:t>
            </w:r>
          </w:p>
        </w:tc>
      </w:tr>
      <w:tr w:rsidR="00A04B4F" w:rsidRPr="002D53A8" w14:paraId="68228B4C" w14:textId="77777777" w:rsidTr="00DB51F5">
        <w:trPr>
          <w:jc w:val="center"/>
        </w:trPr>
        <w:tc>
          <w:tcPr>
            <w:tcW w:w="1177" w:type="pct"/>
            <w:shd w:val="clear" w:color="auto" w:fill="D9D9D9"/>
          </w:tcPr>
          <w:p w14:paraId="2C97D719" w14:textId="7BF12CFB" w:rsidR="00A04B4F" w:rsidRPr="002D53A8" w:rsidRDefault="00A04B4F"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Pr>
          <w:p w14:paraId="58239546" w14:textId="77777777" w:rsidR="00A04B4F" w:rsidRPr="002D53A8" w:rsidRDefault="00A04B4F" w:rsidP="00884B02">
            <w:pPr>
              <w:pStyle w:val="TAL"/>
              <w:rPr>
                <w:rFonts w:eastAsiaTheme="minorEastAsia"/>
              </w:rPr>
            </w:pPr>
            <w:r w:rsidRPr="002D53A8">
              <w:rPr>
                <w:rFonts w:eastAsiaTheme="minorEastAsia"/>
              </w:rPr>
              <w:t>tosca.datatypes.nfv.VnfInfoModifiableAttributesExtensions</w:t>
            </w:r>
          </w:p>
        </w:tc>
      </w:tr>
    </w:tbl>
    <w:p w14:paraId="1046DFE5" w14:textId="77777777" w:rsidR="00A04B4F" w:rsidRPr="002D53A8" w:rsidRDefault="00A04B4F" w:rsidP="00A04B4F">
      <w:pPr>
        <w:rPr>
          <w:rFonts w:eastAsiaTheme="minorEastAsia"/>
        </w:rPr>
      </w:pPr>
    </w:p>
    <w:p w14:paraId="0A07FC48" w14:textId="77777777" w:rsidR="00A04B4F" w:rsidRPr="002D53A8" w:rsidRDefault="00101E52" w:rsidP="00EC7355">
      <w:pPr>
        <w:pStyle w:val="Heading4"/>
        <w:rPr>
          <w:rFonts w:eastAsia="DengXian"/>
          <w:highlight w:val="cyan"/>
        </w:rPr>
      </w:pPr>
      <w:bookmarkStart w:id="666" w:name="_Toc48655200"/>
      <w:bookmarkStart w:id="667" w:name="_Toc48724737"/>
      <w:bookmarkStart w:id="668" w:name="_Toc57297157"/>
      <w:r w:rsidRPr="002D53A8">
        <w:rPr>
          <w:rFonts w:eastAsia="DengXian"/>
        </w:rPr>
        <w:t>6.2.34</w:t>
      </w:r>
      <w:r w:rsidR="00A04B4F" w:rsidRPr="002D53A8">
        <w:rPr>
          <w:rFonts w:eastAsia="DengXian"/>
        </w:rPr>
        <w:t>.2</w:t>
      </w:r>
      <w:r w:rsidR="00A04B4F" w:rsidRPr="002D53A8">
        <w:rPr>
          <w:rFonts w:eastAsia="DengXian"/>
        </w:rPr>
        <w:tab/>
        <w:t>Properties</w:t>
      </w:r>
      <w:bookmarkEnd w:id="666"/>
      <w:bookmarkEnd w:id="667"/>
      <w:bookmarkEnd w:id="668"/>
    </w:p>
    <w:p w14:paraId="6F661073" w14:textId="77777777" w:rsidR="00A04B4F" w:rsidRPr="002D53A8" w:rsidRDefault="00A04B4F" w:rsidP="00A04B4F">
      <w:pPr>
        <w:rPr>
          <w:rFonts w:eastAsiaTheme="minorEastAsia"/>
        </w:rPr>
      </w:pPr>
      <w:r w:rsidRPr="002D53A8">
        <w:rPr>
          <w:rFonts w:eastAsiaTheme="minorEastAsia"/>
        </w:rPr>
        <w:t>None</w:t>
      </w:r>
      <w:r w:rsidR="00A23ACD" w:rsidRPr="002D53A8">
        <w:rPr>
          <w:rFonts w:eastAsiaTheme="minorEastAsia"/>
        </w:rPr>
        <w:t>.</w:t>
      </w:r>
    </w:p>
    <w:p w14:paraId="3991F1C1" w14:textId="77777777" w:rsidR="00A04B4F" w:rsidRPr="002D53A8" w:rsidRDefault="00101E52" w:rsidP="00EC7355">
      <w:pPr>
        <w:pStyle w:val="Heading4"/>
        <w:rPr>
          <w:rFonts w:eastAsia="DengXian"/>
        </w:rPr>
      </w:pPr>
      <w:bookmarkStart w:id="669" w:name="_Toc48655201"/>
      <w:bookmarkStart w:id="670" w:name="_Toc48724738"/>
      <w:bookmarkStart w:id="671" w:name="_Toc57297158"/>
      <w:r w:rsidRPr="002D53A8">
        <w:rPr>
          <w:rFonts w:eastAsia="DengXian"/>
        </w:rPr>
        <w:t>6.2.34</w:t>
      </w:r>
      <w:r w:rsidR="00A04B4F" w:rsidRPr="002D53A8">
        <w:rPr>
          <w:rFonts w:eastAsia="DengXian"/>
        </w:rPr>
        <w:t>.3</w:t>
      </w:r>
      <w:r w:rsidR="00A04B4F" w:rsidRPr="002D53A8">
        <w:rPr>
          <w:rFonts w:eastAsia="DengXian"/>
        </w:rPr>
        <w:tab/>
        <w:t>Definition</w:t>
      </w:r>
      <w:bookmarkEnd w:id="669"/>
      <w:bookmarkEnd w:id="670"/>
      <w:bookmarkEnd w:id="671"/>
    </w:p>
    <w:p w14:paraId="2EF45B32" w14:textId="77777777" w:rsidR="008F0C8E" w:rsidRPr="002D53A8" w:rsidRDefault="008F0C8E" w:rsidP="004506DB">
      <w:pPr>
        <w:rPr>
          <w:rFonts w:eastAsia="DengXian"/>
        </w:rPr>
      </w:pPr>
      <w:r w:rsidRPr="002D53A8">
        <w:rPr>
          <w:rFonts w:eastAsiaTheme="minorEastAsia"/>
          <w:lang w:eastAsia="zh-CN"/>
        </w:rPr>
        <w:t>The syntax of the VnfInfoModifiableAttributesExtensions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4CB9E5C" w14:textId="77777777" w:rsidTr="00DB51F5">
        <w:trPr>
          <w:jc w:val="center"/>
        </w:trPr>
        <w:tc>
          <w:tcPr>
            <w:tcW w:w="9629" w:type="dxa"/>
            <w:shd w:val="clear" w:color="auto" w:fill="D9D9D9" w:themeFill="background1" w:themeFillShade="D9"/>
          </w:tcPr>
          <w:p w14:paraId="6F5B5E16" w14:textId="523CC56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tosca.datatypes.nfv.VnfInfoModifiableAttributesExtensions:</w:t>
            </w:r>
          </w:p>
          <w:p w14:paraId="1F35526D" w14:textId="4B92FC72" w:rsidR="00D97E02" w:rsidRPr="002D53A8" w:rsidRDefault="00DB51F5" w:rsidP="0018271F">
            <w:pPr>
              <w:pStyle w:val="FP"/>
              <w:rPr>
                <w:rFonts w:ascii="Consolas" w:eastAsiaTheme="minorEastAsia" w:hAnsi="Consolas" w:cs="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r w:rsidRPr="002D53A8">
              <w:rPr>
                <w:rFonts w:ascii="Consolas" w:eastAsiaTheme="minorEastAsia" w:hAnsi="Consolas" w:cs="Consolas"/>
              </w:rPr>
              <w:t xml:space="preserve"> </w:t>
            </w:r>
          </w:p>
          <w:p w14:paraId="5BA7F0BE" w14:textId="6FAF9AE4" w:rsidR="001E5AAA" w:rsidRPr="002D53A8" w:rsidRDefault="00DB51F5" w:rsidP="0018271F">
            <w:pPr>
              <w:pStyle w:val="FP"/>
              <w:rPr>
                <w:rFonts w:ascii="Consolas" w:eastAsiaTheme="minorEastAsia" w:hAnsi="Consolas"/>
              </w:rPr>
            </w:pPr>
            <w:r w:rsidRPr="002D53A8">
              <w:rPr>
                <w:rFonts w:ascii="Consolas" w:eastAsiaTheme="minorEastAsia" w:hAnsi="Consolas" w:cs="Consolas"/>
              </w:rPr>
              <w:t xml:space="preserve">    </w:t>
            </w:r>
            <w:r w:rsidR="00D97E02" w:rsidRPr="002D53A8">
              <w:rPr>
                <w:rFonts w:ascii="Consolas" w:eastAsiaTheme="minorEastAsia" w:hAnsi="Consolas" w:cs="Consolas"/>
              </w:rPr>
              <w:t>description:</w:t>
            </w:r>
            <w:r w:rsidRPr="002D53A8">
              <w:rPr>
                <w:rFonts w:ascii="Consolas" w:eastAsiaTheme="minorEastAsia" w:hAnsi="Consolas" w:cs="Consolas"/>
              </w:rPr>
              <w:t xml:space="preserve"> </w:t>
            </w:r>
            <w:r w:rsidR="00D97E02" w:rsidRPr="002D53A8">
              <w:rPr>
                <w:rFonts w:ascii="Consolas" w:eastAsiaTheme="minorEastAsia" w:hAnsi="Consolas" w:cs="Consolas"/>
              </w:rPr>
              <w:t>is</w:t>
            </w:r>
            <w:r w:rsidRPr="002D53A8">
              <w:rPr>
                <w:rFonts w:ascii="Consolas" w:eastAsiaTheme="minorEastAsia" w:hAnsi="Consolas" w:cs="Consolas"/>
              </w:rPr>
              <w:t xml:space="preserve"> </w:t>
            </w:r>
            <w:r w:rsidR="00D97E02" w:rsidRPr="002D53A8">
              <w:rPr>
                <w:rFonts w:ascii="Consolas" w:eastAsiaTheme="minorEastAsia" w:hAnsi="Consolas" w:cs="Consolas"/>
              </w:rPr>
              <w:t>an</w:t>
            </w:r>
            <w:r w:rsidRPr="002D53A8">
              <w:rPr>
                <w:rFonts w:ascii="Consolas" w:eastAsiaTheme="minorEastAsia" w:hAnsi="Consolas" w:cs="Consolas"/>
              </w:rPr>
              <w:t xml:space="preserve"> </w:t>
            </w:r>
            <w:r w:rsidR="00D97E02" w:rsidRPr="002D53A8">
              <w:rPr>
                <w:rFonts w:ascii="Consolas" w:eastAsiaTheme="minorEastAsia" w:hAnsi="Consolas" w:cs="Consolas"/>
              </w:rPr>
              <w:t>empty</w:t>
            </w:r>
            <w:r w:rsidRPr="002D53A8">
              <w:rPr>
                <w:rFonts w:ascii="Consolas" w:eastAsiaTheme="minorEastAsia" w:hAnsi="Consolas" w:cs="Consolas"/>
              </w:rPr>
              <w:t xml:space="preserve"> </w:t>
            </w:r>
            <w:r w:rsidR="00D97E02" w:rsidRPr="002D53A8">
              <w:rPr>
                <w:rFonts w:ascii="Consolas" w:eastAsiaTheme="minorEastAsia" w:hAnsi="Consolas" w:cs="Consolas"/>
              </w:rPr>
              <w:t>base</w:t>
            </w:r>
            <w:r w:rsidRPr="002D53A8">
              <w:rPr>
                <w:rFonts w:ascii="Consolas" w:eastAsiaTheme="minorEastAsia" w:hAnsi="Consolas" w:cs="Consolas"/>
              </w:rPr>
              <w:t xml:space="preserve"> </w:t>
            </w:r>
            <w:r w:rsidR="00D97E02" w:rsidRPr="002D53A8">
              <w:rPr>
                <w:rFonts w:ascii="Consolas" w:eastAsiaTheme="minorEastAsia" w:hAnsi="Consolas" w:cs="Consolas"/>
              </w:rPr>
              <w:t>type</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deriving</w:t>
            </w:r>
            <w:r w:rsidRPr="002D53A8">
              <w:rPr>
                <w:rFonts w:ascii="Consolas" w:eastAsiaTheme="minorEastAsia" w:hAnsi="Consolas" w:cs="Consolas"/>
              </w:rPr>
              <w:t xml:space="preserve"> </w:t>
            </w:r>
            <w:r w:rsidR="00D97E02" w:rsidRPr="002D53A8">
              <w:rPr>
                <w:rFonts w:ascii="Consolas" w:eastAsiaTheme="minorEastAsia" w:hAnsi="Consolas" w:cs="Consolas"/>
              </w:rPr>
              <w:t>data</w:t>
            </w:r>
            <w:r w:rsidRPr="002D53A8">
              <w:rPr>
                <w:rFonts w:ascii="Consolas" w:eastAsiaTheme="minorEastAsia" w:hAnsi="Consolas" w:cs="Consolas"/>
              </w:rPr>
              <w:t xml:space="preserve"> </w:t>
            </w:r>
            <w:r w:rsidR="00D97E02" w:rsidRPr="002D53A8">
              <w:rPr>
                <w:rFonts w:ascii="Consolas" w:eastAsiaTheme="minorEastAsia" w:hAnsi="Consolas" w:cs="Consolas"/>
              </w:rPr>
              <w:t>types</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describing</w:t>
            </w:r>
            <w:r w:rsidRPr="002D53A8">
              <w:rPr>
                <w:rFonts w:ascii="Consolas" w:eastAsiaTheme="minorEastAsia" w:hAnsi="Consolas" w:cs="Consolas"/>
              </w:rPr>
              <w:t xml:space="preserve"> </w:t>
            </w:r>
            <w:r w:rsidR="00D97E02" w:rsidRPr="002D53A8">
              <w:rPr>
                <w:rFonts w:ascii="Consolas" w:eastAsiaTheme="minorEastAsia" w:hAnsi="Consolas" w:cs="Consolas"/>
              </w:rPr>
              <w:t>VNF-specific</w:t>
            </w:r>
            <w:r w:rsidRPr="002D53A8">
              <w:rPr>
                <w:rFonts w:ascii="Consolas" w:eastAsiaTheme="minorEastAsia" w:hAnsi="Consolas" w:cs="Consolas"/>
              </w:rPr>
              <w:t xml:space="preserve"> </w:t>
            </w:r>
            <w:r w:rsidR="00D97E02" w:rsidRPr="002D53A8">
              <w:rPr>
                <w:rFonts w:ascii="Consolas" w:eastAsiaTheme="minorEastAsia" w:hAnsi="Consolas" w:cs="Consolas"/>
              </w:rPr>
              <w:t>extension</w:t>
            </w:r>
          </w:p>
        </w:tc>
      </w:tr>
    </w:tbl>
    <w:p w14:paraId="22871A7F" w14:textId="77777777" w:rsidR="001E5AAA" w:rsidRPr="002D53A8" w:rsidRDefault="001E5AAA" w:rsidP="00615782">
      <w:pPr>
        <w:rPr>
          <w:rFonts w:eastAsiaTheme="minorEastAsia"/>
        </w:rPr>
      </w:pPr>
    </w:p>
    <w:p w14:paraId="34104345" w14:textId="77777777" w:rsidR="00A04B4F" w:rsidRPr="002D53A8" w:rsidRDefault="00101E52" w:rsidP="00EC7355">
      <w:pPr>
        <w:pStyle w:val="Heading4"/>
        <w:rPr>
          <w:rFonts w:eastAsia="DengXian"/>
        </w:rPr>
      </w:pPr>
      <w:bookmarkStart w:id="672" w:name="_Toc48655202"/>
      <w:bookmarkStart w:id="673" w:name="_Toc48724739"/>
      <w:bookmarkStart w:id="674" w:name="_Toc57297159"/>
      <w:r w:rsidRPr="002D53A8">
        <w:rPr>
          <w:rFonts w:eastAsia="DengXian"/>
        </w:rPr>
        <w:t>6.2.34</w:t>
      </w:r>
      <w:r w:rsidR="00A04B4F" w:rsidRPr="002D53A8">
        <w:rPr>
          <w:rFonts w:eastAsia="DengXian"/>
        </w:rPr>
        <w:t>.4</w:t>
      </w:r>
      <w:r w:rsidR="00A04B4F" w:rsidRPr="002D53A8">
        <w:rPr>
          <w:rFonts w:eastAsia="DengXian"/>
        </w:rPr>
        <w:tab/>
        <w:t>Examples</w:t>
      </w:r>
      <w:bookmarkEnd w:id="672"/>
      <w:bookmarkEnd w:id="673"/>
      <w:bookmarkEnd w:id="674"/>
    </w:p>
    <w:p w14:paraId="6EF16C54" w14:textId="77777777" w:rsidR="00A04B4F" w:rsidRPr="002D53A8" w:rsidRDefault="00A04B4F" w:rsidP="00BD2940">
      <w:pPr>
        <w:rPr>
          <w:rFonts w:eastAsiaTheme="minorEastAsia"/>
          <w:lang w:eastAsia="zh-CN"/>
        </w:rPr>
      </w:pPr>
      <w:r w:rsidRPr="002D53A8">
        <w:rPr>
          <w:rFonts w:eastAsiaTheme="minorEastAsia"/>
          <w:lang w:eastAsia="zh-CN"/>
        </w:rPr>
        <w:t>See clause 6.</w:t>
      </w:r>
      <w:r w:rsidR="00EE2F02" w:rsidRPr="002D53A8">
        <w:rPr>
          <w:rFonts w:eastAsiaTheme="minorEastAsia"/>
          <w:lang w:eastAsia="zh-CN"/>
        </w:rPr>
        <w:t>8</w:t>
      </w:r>
      <w:r w:rsidRPr="002D53A8">
        <w:rPr>
          <w:rFonts w:eastAsiaTheme="minorEastAsia"/>
          <w:lang w:eastAsia="zh-CN"/>
        </w:rPr>
        <w:t>.1.9</w:t>
      </w:r>
      <w:r w:rsidR="001F3C48" w:rsidRPr="002D53A8">
        <w:rPr>
          <w:rFonts w:eastAsiaTheme="minorEastAsia"/>
          <w:lang w:eastAsia="zh-CN"/>
        </w:rPr>
        <w:t>.</w:t>
      </w:r>
    </w:p>
    <w:p w14:paraId="3ED5D08C" w14:textId="77777777" w:rsidR="00D566BF" w:rsidRPr="002D53A8" w:rsidRDefault="00101E52" w:rsidP="00D566BF">
      <w:pPr>
        <w:pStyle w:val="Heading4"/>
        <w:rPr>
          <w:rFonts w:eastAsia="DengXian"/>
        </w:rPr>
      </w:pPr>
      <w:bookmarkStart w:id="675" w:name="_Toc48655203"/>
      <w:bookmarkStart w:id="676" w:name="_Toc48724740"/>
      <w:bookmarkStart w:id="677" w:name="_Toc57297160"/>
      <w:r w:rsidRPr="002D53A8">
        <w:rPr>
          <w:rFonts w:eastAsia="DengXian" w:hint="eastAsia"/>
        </w:rPr>
        <w:t>6.2.34</w:t>
      </w:r>
      <w:r w:rsidR="00D566BF" w:rsidRPr="002D53A8">
        <w:rPr>
          <w:rFonts w:eastAsia="DengXian" w:hint="eastAsia"/>
        </w:rPr>
        <w:t>.5</w:t>
      </w:r>
      <w:r w:rsidR="00D566BF" w:rsidRPr="002D53A8">
        <w:rPr>
          <w:rFonts w:eastAsia="DengXian"/>
        </w:rPr>
        <w:tab/>
        <w:t>Additional Requirements</w:t>
      </w:r>
      <w:bookmarkEnd w:id="675"/>
      <w:bookmarkEnd w:id="676"/>
      <w:bookmarkEnd w:id="677"/>
    </w:p>
    <w:p w14:paraId="2BAE526B"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599C9841" w14:textId="77777777" w:rsidR="00A04B4F" w:rsidRPr="002D53A8" w:rsidRDefault="00A04B4F" w:rsidP="00EC7355">
      <w:pPr>
        <w:pStyle w:val="Heading3"/>
        <w:rPr>
          <w:rFonts w:eastAsia="DengXian"/>
        </w:rPr>
      </w:pPr>
      <w:bookmarkStart w:id="678" w:name="_Toc48655204"/>
      <w:bookmarkStart w:id="679" w:name="_Toc48724741"/>
      <w:bookmarkStart w:id="680" w:name="_Toc57297161"/>
      <w:r w:rsidRPr="002D53A8">
        <w:rPr>
          <w:rFonts w:eastAsia="DengXian"/>
        </w:rPr>
        <w:t>6.</w:t>
      </w:r>
      <w:r w:rsidR="00EE2F02" w:rsidRPr="002D53A8">
        <w:rPr>
          <w:rFonts w:eastAsia="DengXian"/>
        </w:rPr>
        <w:t>2</w:t>
      </w:r>
      <w:r w:rsidRPr="002D53A8">
        <w:rPr>
          <w:rFonts w:eastAsia="DengXian"/>
        </w:rPr>
        <w:t>.3</w:t>
      </w:r>
      <w:r w:rsidR="00101E52" w:rsidRPr="002D53A8">
        <w:rPr>
          <w:rFonts w:eastAsia="DengXian"/>
        </w:rPr>
        <w:t>5</w:t>
      </w:r>
      <w:r w:rsidRPr="002D53A8">
        <w:rPr>
          <w:rFonts w:eastAsia="DengXian"/>
        </w:rPr>
        <w:tab/>
        <w:t>tosca.datatypes.nfv.VnfInfoModifiableAttributesMetadata</w:t>
      </w:r>
      <w:bookmarkEnd w:id="678"/>
      <w:bookmarkEnd w:id="679"/>
      <w:bookmarkEnd w:id="680"/>
    </w:p>
    <w:p w14:paraId="6789D718" w14:textId="77777777" w:rsidR="00A04B4F" w:rsidRPr="002D53A8" w:rsidRDefault="00101E52" w:rsidP="00EC7355">
      <w:pPr>
        <w:pStyle w:val="Heading4"/>
        <w:rPr>
          <w:rFonts w:eastAsiaTheme="minorEastAsia"/>
          <w:lang w:eastAsia="zh-CN"/>
        </w:rPr>
      </w:pPr>
      <w:bookmarkStart w:id="681" w:name="_Toc48655205"/>
      <w:bookmarkStart w:id="682" w:name="_Toc48724742"/>
      <w:bookmarkStart w:id="683" w:name="_Toc57297162"/>
      <w:r w:rsidRPr="002D53A8">
        <w:rPr>
          <w:rFonts w:eastAsiaTheme="minorEastAsia" w:hint="eastAsia"/>
          <w:lang w:eastAsia="zh-CN"/>
        </w:rPr>
        <w:t>6.2.35</w:t>
      </w:r>
      <w:r w:rsidR="00A04B4F" w:rsidRPr="002D53A8">
        <w:rPr>
          <w:rFonts w:eastAsiaTheme="minorEastAsia" w:hint="eastAsia"/>
          <w:lang w:eastAsia="zh-CN"/>
        </w:rPr>
        <w:t>.1</w:t>
      </w:r>
      <w:r w:rsidR="00A04B4F" w:rsidRPr="002D53A8">
        <w:rPr>
          <w:rFonts w:eastAsiaTheme="minorEastAsia" w:hint="eastAsia"/>
          <w:lang w:eastAsia="zh-CN"/>
        </w:rPr>
        <w:tab/>
        <w:t>Description</w:t>
      </w:r>
      <w:bookmarkEnd w:id="681"/>
      <w:bookmarkEnd w:id="682"/>
      <w:bookmarkEnd w:id="683"/>
    </w:p>
    <w:p w14:paraId="2E0D999F" w14:textId="585B3AEE" w:rsidR="00A04B4F" w:rsidRPr="002D53A8" w:rsidRDefault="00A04B4F" w:rsidP="00A04B4F">
      <w:pPr>
        <w:rPr>
          <w:rFonts w:eastAsiaTheme="minorEastAsia"/>
        </w:rPr>
      </w:pPr>
      <w:r w:rsidRPr="002D53A8">
        <w:rPr>
          <w:rFonts w:eastAsiaTheme="minorEastAsia"/>
        </w:rPr>
        <w:t xml:space="preserve">The VnfInfoModifiableAttributesMetadata </w:t>
      </w:r>
      <w:r w:rsidR="00972F03" w:rsidRPr="002D53A8">
        <w:rPr>
          <w:rFonts w:eastAsiaTheme="minorEastAsia"/>
        </w:rPr>
        <w:t xml:space="preserve">data </w:t>
      </w:r>
      <w:r w:rsidRPr="002D53A8">
        <w:rPr>
          <w:rFonts w:eastAsiaTheme="minorEastAsia"/>
        </w:rPr>
        <w:t>type is an empty base type for deriving data types for describing VNF</w:t>
      </w:r>
      <w:r w:rsidR="008B685F" w:rsidRPr="002D53A8">
        <w:rPr>
          <w:rFonts w:eastAsiaTheme="minorEastAsia"/>
        </w:rPr>
        <w:noBreakHyphen/>
      </w:r>
      <w:r w:rsidRPr="002D53A8">
        <w:rPr>
          <w:rFonts w:eastAsiaTheme="minorEastAsia"/>
        </w:rPr>
        <w:t>specific metadata.</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6.2.35</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5ACB43CC" w14:textId="77777777" w:rsidR="00A04B4F" w:rsidRPr="002D53A8" w:rsidRDefault="00A04B4F" w:rsidP="00FC6FAC">
      <w:pPr>
        <w:pStyle w:val="TH"/>
        <w:rPr>
          <w:rFonts w:eastAsia="DengXian"/>
        </w:rPr>
      </w:pPr>
      <w:r w:rsidRPr="002D53A8">
        <w:rPr>
          <w:rFonts w:eastAsiaTheme="minorEastAsia"/>
        </w:rPr>
        <w:t>Table 6.</w:t>
      </w:r>
      <w:r w:rsidR="00EE2F02" w:rsidRPr="002D53A8">
        <w:rPr>
          <w:rFonts w:eastAsiaTheme="minorEastAsia"/>
        </w:rPr>
        <w:t>2</w:t>
      </w:r>
      <w:r w:rsidRPr="002D53A8">
        <w:rPr>
          <w:rFonts w:eastAsiaTheme="minorEastAsia"/>
        </w:rPr>
        <w:t>.3</w:t>
      </w:r>
      <w:r w:rsidR="00101E52" w:rsidRPr="002D53A8">
        <w:rPr>
          <w:rFonts w:eastAsiaTheme="minorEastAsia"/>
        </w:rPr>
        <w:t>5</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2D53A8" w14:paraId="39E0DBDA" w14:textId="77777777" w:rsidTr="00DB51F5">
        <w:trPr>
          <w:jc w:val="center"/>
        </w:trPr>
        <w:tc>
          <w:tcPr>
            <w:tcW w:w="1177" w:type="pct"/>
            <w:shd w:val="clear" w:color="auto" w:fill="D9D9D9"/>
          </w:tcPr>
          <w:p w14:paraId="42F4DD8C" w14:textId="36B4729F" w:rsidR="00A04B4F" w:rsidRPr="002D53A8" w:rsidRDefault="00A04B4F"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6E4280A" w14:textId="77777777" w:rsidR="00A04B4F" w:rsidRPr="002D53A8" w:rsidRDefault="00A04B4F" w:rsidP="00884B02">
            <w:pPr>
              <w:pStyle w:val="TAL"/>
              <w:rPr>
                <w:rFonts w:eastAsiaTheme="minorEastAsia"/>
              </w:rPr>
            </w:pPr>
            <w:r w:rsidRPr="002D53A8">
              <w:rPr>
                <w:rFonts w:eastAsiaTheme="minorEastAsia"/>
              </w:rPr>
              <w:t>VnfInfoModifiableAttributesMetadata</w:t>
            </w:r>
          </w:p>
        </w:tc>
      </w:tr>
      <w:tr w:rsidR="00A04B4F" w:rsidRPr="002D53A8" w14:paraId="3317ABC2" w14:textId="77777777" w:rsidTr="00DB51F5">
        <w:trPr>
          <w:jc w:val="center"/>
        </w:trPr>
        <w:tc>
          <w:tcPr>
            <w:tcW w:w="1177" w:type="pct"/>
            <w:shd w:val="clear" w:color="auto" w:fill="D9D9D9"/>
          </w:tcPr>
          <w:p w14:paraId="025F1A55" w14:textId="02C28410"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1581E415" w14:textId="77777777" w:rsidR="00A04B4F" w:rsidRPr="002D53A8" w:rsidRDefault="00A04B4F"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w:t>
            </w:r>
            <w:r w:rsidRPr="002D53A8">
              <w:rPr>
                <w:rFonts w:eastAsiaTheme="minorEastAsia"/>
                <w:color w:val="000000"/>
              </w:rPr>
              <w:t>VnfInfoModifiableAttributesMetadata</w:t>
            </w:r>
          </w:p>
        </w:tc>
      </w:tr>
      <w:tr w:rsidR="00A04B4F" w:rsidRPr="002D53A8" w14:paraId="49350DE9" w14:textId="77777777" w:rsidTr="00DB51F5">
        <w:trPr>
          <w:jc w:val="center"/>
        </w:trPr>
        <w:tc>
          <w:tcPr>
            <w:tcW w:w="1177" w:type="pct"/>
            <w:shd w:val="clear" w:color="auto" w:fill="D9D9D9"/>
          </w:tcPr>
          <w:p w14:paraId="2E250FD0" w14:textId="71158EEE"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5EDC6C56" w14:textId="77777777" w:rsidR="00A04B4F" w:rsidRPr="002D53A8" w:rsidRDefault="00A04B4F" w:rsidP="00884B02">
            <w:pPr>
              <w:pStyle w:val="TAL"/>
              <w:rPr>
                <w:rFonts w:eastAsiaTheme="minorEastAsia"/>
              </w:rPr>
            </w:pPr>
            <w:r w:rsidRPr="002D53A8">
              <w:rPr>
                <w:rFonts w:eastAsiaTheme="minorEastAsia"/>
              </w:rPr>
              <w:t>tosca.datatypes.nfv.VnfInfoModifiableAttributesMetadata</w:t>
            </w:r>
          </w:p>
        </w:tc>
      </w:tr>
    </w:tbl>
    <w:p w14:paraId="1363885A" w14:textId="77777777" w:rsidR="00A04B4F" w:rsidRPr="002D53A8" w:rsidRDefault="00A04B4F" w:rsidP="00A04B4F">
      <w:pPr>
        <w:rPr>
          <w:rFonts w:eastAsiaTheme="minorEastAsia"/>
        </w:rPr>
      </w:pPr>
    </w:p>
    <w:p w14:paraId="6C729CF7" w14:textId="77777777" w:rsidR="00A04B4F" w:rsidRPr="002D53A8" w:rsidRDefault="00101E52" w:rsidP="00EC7355">
      <w:pPr>
        <w:pStyle w:val="Heading4"/>
        <w:rPr>
          <w:rFonts w:eastAsia="DengXian"/>
          <w:highlight w:val="cyan"/>
        </w:rPr>
      </w:pPr>
      <w:bookmarkStart w:id="684" w:name="_Toc48655206"/>
      <w:bookmarkStart w:id="685" w:name="_Toc48724743"/>
      <w:bookmarkStart w:id="686" w:name="_Toc57297163"/>
      <w:r w:rsidRPr="002D53A8">
        <w:rPr>
          <w:rFonts w:eastAsia="DengXian"/>
        </w:rPr>
        <w:t>6.2.35</w:t>
      </w:r>
      <w:r w:rsidR="00A04B4F" w:rsidRPr="002D53A8">
        <w:rPr>
          <w:rFonts w:eastAsia="DengXian"/>
        </w:rPr>
        <w:t>.2</w:t>
      </w:r>
      <w:r w:rsidR="00A04B4F" w:rsidRPr="002D53A8">
        <w:rPr>
          <w:rFonts w:eastAsia="DengXian"/>
        </w:rPr>
        <w:tab/>
        <w:t>Properties</w:t>
      </w:r>
      <w:bookmarkEnd w:id="684"/>
      <w:bookmarkEnd w:id="685"/>
      <w:bookmarkEnd w:id="686"/>
    </w:p>
    <w:p w14:paraId="03FC9962" w14:textId="77777777" w:rsidR="00A04B4F" w:rsidRPr="002D53A8" w:rsidRDefault="00A04B4F" w:rsidP="00A04B4F">
      <w:pPr>
        <w:rPr>
          <w:rFonts w:eastAsiaTheme="minorEastAsia"/>
        </w:rPr>
      </w:pPr>
      <w:r w:rsidRPr="002D53A8">
        <w:rPr>
          <w:rFonts w:eastAsiaTheme="minorEastAsia"/>
        </w:rPr>
        <w:t>None</w:t>
      </w:r>
      <w:r w:rsidR="00CD74BC" w:rsidRPr="002D53A8">
        <w:rPr>
          <w:rFonts w:eastAsiaTheme="minorEastAsia"/>
        </w:rPr>
        <w:t>.</w:t>
      </w:r>
    </w:p>
    <w:p w14:paraId="0C94FC94" w14:textId="77777777" w:rsidR="00A04B4F" w:rsidRPr="002D53A8" w:rsidRDefault="00101E52" w:rsidP="00EC7355">
      <w:pPr>
        <w:pStyle w:val="Heading4"/>
        <w:rPr>
          <w:rFonts w:eastAsia="DengXian"/>
        </w:rPr>
      </w:pPr>
      <w:bookmarkStart w:id="687" w:name="_Toc48655207"/>
      <w:bookmarkStart w:id="688" w:name="_Toc48724744"/>
      <w:bookmarkStart w:id="689" w:name="_Toc57297164"/>
      <w:r w:rsidRPr="002D53A8">
        <w:rPr>
          <w:rFonts w:eastAsia="DengXian"/>
        </w:rPr>
        <w:t>6.2.35</w:t>
      </w:r>
      <w:r w:rsidR="00A04B4F" w:rsidRPr="002D53A8">
        <w:rPr>
          <w:rFonts w:eastAsia="DengXian"/>
        </w:rPr>
        <w:t>.3</w:t>
      </w:r>
      <w:r w:rsidR="00A04B4F" w:rsidRPr="002D53A8">
        <w:rPr>
          <w:rFonts w:eastAsia="DengXian"/>
        </w:rPr>
        <w:tab/>
        <w:t>Definition</w:t>
      </w:r>
      <w:bookmarkEnd w:id="687"/>
      <w:bookmarkEnd w:id="688"/>
      <w:bookmarkEnd w:id="689"/>
    </w:p>
    <w:p w14:paraId="4AAA612D" w14:textId="77777777" w:rsidR="008F0C8E" w:rsidRPr="002D53A8" w:rsidRDefault="008F0C8E" w:rsidP="008F0C8E">
      <w:pPr>
        <w:rPr>
          <w:rFonts w:eastAsia="DengXian"/>
        </w:rPr>
      </w:pPr>
      <w:r w:rsidRPr="002D53A8">
        <w:rPr>
          <w:rFonts w:eastAsiaTheme="minorEastAsia"/>
          <w:lang w:eastAsia="zh-CN"/>
        </w:rPr>
        <w:t>The syntax of the VnfInfoModifiableAttributesMetadata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1303FDE9" w14:textId="77777777" w:rsidTr="00DB51F5">
        <w:trPr>
          <w:jc w:val="center"/>
        </w:trPr>
        <w:tc>
          <w:tcPr>
            <w:tcW w:w="9629" w:type="dxa"/>
            <w:shd w:val="clear" w:color="auto" w:fill="D9D9D9" w:themeFill="background1" w:themeFillShade="D9"/>
          </w:tcPr>
          <w:p w14:paraId="055EEA05" w14:textId="7F10256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tosca.datatypes.nfv.VnfInfoModifiableAttributesMetadata:</w:t>
            </w:r>
          </w:p>
          <w:p w14:paraId="25448029" w14:textId="02C78991"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4FF55D2A" w14:textId="7EC66946" w:rsidR="00814EDC" w:rsidRPr="002D53A8" w:rsidRDefault="00DB51F5" w:rsidP="0018271F">
            <w:pPr>
              <w:pStyle w:val="FP"/>
              <w:rPr>
                <w:rFonts w:ascii="Consolas" w:eastAsiaTheme="minorEastAsia" w:hAnsi="Consolas"/>
              </w:rPr>
            </w:pPr>
            <w:r w:rsidRPr="002D53A8">
              <w:rPr>
                <w:rFonts w:ascii="Consolas" w:eastAsiaTheme="minorEastAsia" w:hAnsi="Consolas" w:cs="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is</w:t>
            </w:r>
            <w:r w:rsidRPr="002D53A8">
              <w:rPr>
                <w:rFonts w:ascii="Consolas" w:eastAsiaTheme="minorEastAsia" w:hAnsi="Consolas" w:cs="Consolas"/>
              </w:rPr>
              <w:t xml:space="preserve"> </w:t>
            </w:r>
            <w:r w:rsidR="00814EDC" w:rsidRPr="002D53A8">
              <w:rPr>
                <w:rFonts w:ascii="Consolas" w:eastAsiaTheme="minorEastAsia" w:hAnsi="Consolas" w:cs="Consolas"/>
              </w:rPr>
              <w:t>an</w:t>
            </w:r>
            <w:r w:rsidRPr="002D53A8">
              <w:rPr>
                <w:rFonts w:ascii="Consolas" w:eastAsiaTheme="minorEastAsia" w:hAnsi="Consolas" w:cs="Consolas"/>
              </w:rPr>
              <w:t xml:space="preserve"> </w:t>
            </w:r>
            <w:r w:rsidR="00814EDC" w:rsidRPr="002D53A8">
              <w:rPr>
                <w:rFonts w:ascii="Consolas" w:eastAsiaTheme="minorEastAsia" w:hAnsi="Consolas" w:cs="Consolas"/>
              </w:rPr>
              <w:t>empty</w:t>
            </w:r>
            <w:r w:rsidRPr="002D53A8">
              <w:rPr>
                <w:rFonts w:ascii="Consolas" w:eastAsiaTheme="minorEastAsia" w:hAnsi="Consolas" w:cs="Consolas"/>
              </w:rPr>
              <w:t xml:space="preserve"> </w:t>
            </w:r>
            <w:r w:rsidR="00814EDC" w:rsidRPr="002D53A8">
              <w:rPr>
                <w:rFonts w:ascii="Consolas" w:eastAsiaTheme="minorEastAsia" w:hAnsi="Consolas" w:cs="Consolas"/>
              </w:rPr>
              <w:t>base</w:t>
            </w:r>
            <w:r w:rsidRPr="002D53A8">
              <w:rPr>
                <w:rFonts w:ascii="Consolas" w:eastAsiaTheme="minorEastAsia" w:hAnsi="Consolas" w:cs="Consolas"/>
              </w:rPr>
              <w:t xml:space="preserve"> </w:t>
            </w:r>
            <w:r w:rsidR="00814EDC" w:rsidRPr="002D53A8">
              <w:rPr>
                <w:rFonts w:ascii="Consolas" w:eastAsiaTheme="minorEastAsia" w:hAnsi="Consolas" w:cs="Consolas"/>
              </w:rPr>
              <w:t>type</w:t>
            </w:r>
            <w:r w:rsidRPr="002D53A8">
              <w:rPr>
                <w:rFonts w:ascii="Consolas" w:eastAsiaTheme="minorEastAsia" w:hAnsi="Consolas" w:cs="Consolas"/>
              </w:rPr>
              <w:t xml:space="preserve"> </w:t>
            </w:r>
            <w:r w:rsidR="00814EDC" w:rsidRPr="002D53A8">
              <w:rPr>
                <w:rFonts w:ascii="Consolas" w:eastAsiaTheme="minorEastAsia" w:hAnsi="Consolas" w:cs="Consolas"/>
              </w:rPr>
              <w:t>for</w:t>
            </w:r>
            <w:r w:rsidRPr="002D53A8">
              <w:rPr>
                <w:rFonts w:ascii="Consolas" w:eastAsiaTheme="minorEastAsia" w:hAnsi="Consolas" w:cs="Consolas"/>
              </w:rPr>
              <w:t xml:space="preserve"> </w:t>
            </w:r>
            <w:r w:rsidR="00814EDC" w:rsidRPr="002D53A8">
              <w:rPr>
                <w:rFonts w:ascii="Consolas" w:eastAsiaTheme="minorEastAsia" w:hAnsi="Consolas" w:cs="Consolas"/>
              </w:rPr>
              <w:t>deriving</w:t>
            </w:r>
            <w:r w:rsidRPr="002D53A8">
              <w:rPr>
                <w:rFonts w:ascii="Consolas" w:eastAsiaTheme="minorEastAsia" w:hAnsi="Consolas" w:cs="Consolas"/>
              </w:rPr>
              <w:t xml:space="preserve"> </w:t>
            </w:r>
            <w:r w:rsidR="00814EDC" w:rsidRPr="002D53A8">
              <w:rPr>
                <w:rFonts w:ascii="Consolas" w:eastAsiaTheme="minorEastAsia" w:hAnsi="Consolas" w:cs="Consolas"/>
              </w:rPr>
              <w:t>data</w:t>
            </w:r>
            <w:r w:rsidRPr="002D53A8">
              <w:rPr>
                <w:rFonts w:ascii="Consolas" w:eastAsiaTheme="minorEastAsia" w:hAnsi="Consolas" w:cs="Consolas"/>
              </w:rPr>
              <w:t xml:space="preserve"> </w:t>
            </w:r>
            <w:r w:rsidR="00814EDC" w:rsidRPr="002D53A8">
              <w:rPr>
                <w:rFonts w:ascii="Consolas" w:eastAsiaTheme="minorEastAsia" w:hAnsi="Consolas" w:cs="Consolas"/>
              </w:rPr>
              <w:t>types</w:t>
            </w:r>
            <w:r w:rsidRPr="002D53A8">
              <w:rPr>
                <w:rFonts w:ascii="Consolas" w:eastAsiaTheme="minorEastAsia" w:hAnsi="Consolas" w:cs="Consolas"/>
              </w:rPr>
              <w:t xml:space="preserve"> </w:t>
            </w:r>
            <w:r w:rsidR="00814EDC" w:rsidRPr="002D53A8">
              <w:rPr>
                <w:rFonts w:ascii="Consolas" w:eastAsiaTheme="minorEastAsia" w:hAnsi="Consolas" w:cs="Consolas"/>
              </w:rPr>
              <w:t>for</w:t>
            </w:r>
            <w:r w:rsidRPr="002D53A8">
              <w:rPr>
                <w:rFonts w:ascii="Consolas" w:eastAsiaTheme="minorEastAsia" w:hAnsi="Consolas" w:cs="Consolas"/>
              </w:rPr>
              <w:t xml:space="preserve"> </w:t>
            </w:r>
            <w:r w:rsidR="00814EDC" w:rsidRPr="002D53A8">
              <w:rPr>
                <w:rFonts w:ascii="Consolas" w:eastAsiaTheme="minorEastAsia" w:hAnsi="Consolas" w:cs="Consolas"/>
              </w:rPr>
              <w:t>describing</w:t>
            </w:r>
            <w:r w:rsidRPr="002D53A8">
              <w:rPr>
                <w:rFonts w:ascii="Consolas" w:eastAsiaTheme="minorEastAsia" w:hAnsi="Consolas" w:cs="Consolas"/>
              </w:rPr>
              <w:t xml:space="preserve"> </w:t>
            </w:r>
            <w:r w:rsidR="00814EDC" w:rsidRPr="002D53A8">
              <w:rPr>
                <w:rFonts w:ascii="Consolas" w:eastAsiaTheme="minorEastAsia" w:hAnsi="Consolas" w:cs="Consolas"/>
              </w:rPr>
              <w:t>VNF-specific</w:t>
            </w:r>
            <w:r w:rsidRPr="002D53A8">
              <w:rPr>
                <w:rFonts w:ascii="Consolas" w:eastAsiaTheme="minorEastAsia" w:hAnsi="Consolas" w:cs="Consolas"/>
              </w:rPr>
              <w:t xml:space="preserve"> </w:t>
            </w:r>
            <w:r w:rsidR="00814EDC" w:rsidRPr="002D53A8">
              <w:rPr>
                <w:rFonts w:ascii="Consolas" w:eastAsiaTheme="minorEastAsia" w:hAnsi="Consolas" w:cs="Consolas"/>
              </w:rPr>
              <w:t>metadata</w:t>
            </w:r>
          </w:p>
        </w:tc>
      </w:tr>
    </w:tbl>
    <w:p w14:paraId="1B308B78" w14:textId="77777777" w:rsidR="001E5AAA" w:rsidRPr="002D53A8" w:rsidRDefault="001E5AAA" w:rsidP="00615782">
      <w:pPr>
        <w:rPr>
          <w:rFonts w:eastAsiaTheme="minorEastAsia"/>
        </w:rPr>
      </w:pPr>
    </w:p>
    <w:p w14:paraId="30633A6F" w14:textId="77777777" w:rsidR="00A04B4F" w:rsidRPr="002D53A8" w:rsidRDefault="00A04B4F" w:rsidP="00967E50">
      <w:pPr>
        <w:pStyle w:val="Heading4"/>
        <w:keepNext w:val="0"/>
        <w:keepLines w:val="0"/>
        <w:rPr>
          <w:rFonts w:eastAsia="DengXian"/>
        </w:rPr>
      </w:pPr>
      <w:bookmarkStart w:id="690" w:name="_Toc48655208"/>
      <w:bookmarkStart w:id="691" w:name="_Toc48724745"/>
      <w:bookmarkStart w:id="692" w:name="_Toc57297165"/>
      <w:r w:rsidRPr="002D53A8">
        <w:rPr>
          <w:rFonts w:eastAsia="DengXian"/>
        </w:rPr>
        <w:t>6.</w:t>
      </w:r>
      <w:r w:rsidR="00EE2F02" w:rsidRPr="002D53A8">
        <w:rPr>
          <w:rFonts w:eastAsia="DengXian"/>
        </w:rPr>
        <w:t>2</w:t>
      </w:r>
      <w:r w:rsidRPr="002D53A8">
        <w:rPr>
          <w:rFonts w:eastAsia="DengXian"/>
        </w:rPr>
        <w:t>.</w:t>
      </w:r>
      <w:r w:rsidR="00203C21" w:rsidRPr="002D53A8">
        <w:rPr>
          <w:rFonts w:eastAsia="DengXian"/>
        </w:rPr>
        <w:t>3</w:t>
      </w:r>
      <w:r w:rsidR="00101E52" w:rsidRPr="002D53A8">
        <w:rPr>
          <w:rFonts w:eastAsia="DengXian"/>
        </w:rPr>
        <w:t>5</w:t>
      </w:r>
      <w:r w:rsidRPr="002D53A8">
        <w:rPr>
          <w:rFonts w:eastAsia="DengXian"/>
        </w:rPr>
        <w:t>.4</w:t>
      </w:r>
      <w:r w:rsidRPr="002D53A8">
        <w:rPr>
          <w:rFonts w:eastAsia="DengXian"/>
        </w:rPr>
        <w:tab/>
        <w:t>Examples</w:t>
      </w:r>
      <w:bookmarkEnd w:id="690"/>
      <w:bookmarkEnd w:id="691"/>
      <w:bookmarkEnd w:id="692"/>
    </w:p>
    <w:p w14:paraId="69C584DF" w14:textId="77777777" w:rsidR="00A04B4F" w:rsidRPr="002D53A8" w:rsidRDefault="00A04B4F" w:rsidP="00967E50">
      <w:pPr>
        <w:overflowPunct/>
        <w:autoSpaceDE/>
        <w:autoSpaceDN/>
        <w:adjustRightInd/>
        <w:textAlignment w:val="auto"/>
        <w:rPr>
          <w:rFonts w:eastAsiaTheme="minorEastAsia"/>
        </w:rPr>
      </w:pPr>
      <w:r w:rsidRPr="002D53A8">
        <w:rPr>
          <w:rFonts w:eastAsiaTheme="minorEastAsia"/>
        </w:rPr>
        <w:t>Example metadata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04B4F" w:rsidRPr="002D53A8" w14:paraId="201BA11C" w14:textId="77777777" w:rsidTr="00DB51F5">
        <w:trPr>
          <w:jc w:val="center"/>
        </w:trPr>
        <w:tc>
          <w:tcPr>
            <w:tcW w:w="9216" w:type="dxa"/>
            <w:shd w:val="clear" w:color="auto" w:fill="D9D9D9"/>
          </w:tcPr>
          <w:p w14:paraId="598742F7" w14:textId="26FD16E2" w:rsidR="00A04B4F" w:rsidRPr="002D53A8" w:rsidRDefault="00A04B4F" w:rsidP="00967E50">
            <w:pPr>
              <w:pStyle w:val="FP"/>
              <w:rPr>
                <w:rStyle w:val="CodeSnippet"/>
                <w:rFonts w:eastAsia="SimSun"/>
                <w:szCs w:val="24"/>
                <w:lang w:eastAsia="fr-FR"/>
              </w:rPr>
            </w:pPr>
            <w:r w:rsidRPr="002D53A8">
              <w:rPr>
                <w:rStyle w:val="CodeSnippet"/>
                <w:rFonts w:eastAsia="SimSun"/>
                <w:szCs w:val="24"/>
                <w:lang w:eastAsia="fr-FR"/>
              </w:rPr>
              <w:t>tosca_definitions_version:</w:t>
            </w:r>
            <w:r w:rsidR="00DB51F5" w:rsidRPr="002D53A8">
              <w:rPr>
                <w:rStyle w:val="CodeSnippet"/>
                <w:rFonts w:eastAsia="SimSun"/>
                <w:szCs w:val="24"/>
                <w:lang w:eastAsia="fr-FR"/>
              </w:rPr>
              <w:t xml:space="preserve"> </w:t>
            </w:r>
            <w:r w:rsidRPr="002D53A8">
              <w:rPr>
                <w:rStyle w:val="CodeSnippet"/>
                <w:rFonts w:eastAsia="SimSun"/>
                <w:szCs w:val="24"/>
                <w:lang w:eastAsia="fr-FR"/>
              </w:rPr>
              <w:t>tosca_simple_yaml</w:t>
            </w:r>
            <w:r w:rsidR="00C95C38" w:rsidRPr="002D53A8">
              <w:rPr>
                <w:rStyle w:val="CodeSnippet"/>
                <w:rFonts w:eastAsia="SimSun"/>
                <w:szCs w:val="24"/>
                <w:lang w:eastAsia="fr-FR"/>
              </w:rPr>
              <w:t>_</w:t>
            </w:r>
            <w:r w:rsidRPr="002D53A8">
              <w:rPr>
                <w:rStyle w:val="CodeSnippet"/>
                <w:rFonts w:eastAsia="SimSun"/>
                <w:szCs w:val="24"/>
                <w:lang w:eastAsia="fr-FR"/>
              </w:rPr>
              <w:t>1</w:t>
            </w:r>
            <w:r w:rsidR="00C95C38" w:rsidRPr="002D53A8">
              <w:rPr>
                <w:rStyle w:val="CodeSnippet"/>
                <w:rFonts w:eastAsia="SimSun"/>
                <w:szCs w:val="24"/>
                <w:lang w:eastAsia="fr-FR"/>
              </w:rPr>
              <w:t>_</w:t>
            </w:r>
            <w:r w:rsidR="00976E67" w:rsidRPr="002D53A8">
              <w:rPr>
                <w:rStyle w:val="CodeSnippet"/>
                <w:rFonts w:eastAsia="SimSun"/>
                <w:szCs w:val="24"/>
                <w:lang w:eastAsia="fr-FR"/>
              </w:rPr>
              <w:t>3</w:t>
            </w:r>
          </w:p>
          <w:p w14:paraId="3520E369" w14:textId="77777777" w:rsidR="00A04B4F" w:rsidRPr="002D53A8" w:rsidRDefault="00A04B4F" w:rsidP="00967E50">
            <w:pPr>
              <w:pStyle w:val="FP"/>
              <w:rPr>
                <w:rStyle w:val="CodeSnippet"/>
                <w:rFonts w:eastAsia="SimSun"/>
                <w:szCs w:val="24"/>
                <w:lang w:eastAsia="fr-FR"/>
              </w:rPr>
            </w:pPr>
          </w:p>
          <w:p w14:paraId="49C0F947" w14:textId="77777777" w:rsidR="00A04B4F" w:rsidRPr="002D53A8" w:rsidRDefault="00A04B4F" w:rsidP="00967E50">
            <w:pPr>
              <w:pStyle w:val="FP"/>
              <w:rPr>
                <w:rStyle w:val="CodeSnippet"/>
                <w:rFonts w:eastAsia="SimSun"/>
                <w:szCs w:val="24"/>
                <w:lang w:eastAsia="fr-FR"/>
              </w:rPr>
            </w:pPr>
            <w:r w:rsidRPr="002D53A8">
              <w:rPr>
                <w:rStyle w:val="CodeSnippet"/>
                <w:rFonts w:eastAsia="SimSun"/>
                <w:szCs w:val="24"/>
                <w:lang w:eastAsia="fr-FR"/>
              </w:rPr>
              <w:t>node_types:</w:t>
            </w:r>
          </w:p>
          <w:p w14:paraId="0B27F33C" w14:textId="0950C950"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A28E5" w:rsidRPr="002D53A8">
              <w:rPr>
                <w:rStyle w:val="CodeSnippet"/>
                <w:rFonts w:eastAsia="SimSun"/>
                <w:szCs w:val="24"/>
                <w:lang w:eastAsia="fr-FR"/>
              </w:rPr>
              <w:t>MyCompany</w:t>
            </w:r>
            <w:r w:rsidR="00A04B4F" w:rsidRPr="002D53A8">
              <w:rPr>
                <w:rStyle w:val="CodeSnippet"/>
                <w:rFonts w:eastAsia="SimSun"/>
                <w:szCs w:val="24"/>
                <w:lang w:eastAsia="fr-FR"/>
              </w:rPr>
              <w:t>.SunshineDB.1_0.1_0:</w:t>
            </w:r>
          </w:p>
          <w:p w14:paraId="16AB017E" w14:textId="71A93E71"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derived_from:</w:t>
            </w:r>
            <w:r w:rsidRPr="002D53A8">
              <w:rPr>
                <w:rStyle w:val="CodeSnippet"/>
                <w:rFonts w:eastAsia="SimSun"/>
                <w:szCs w:val="24"/>
                <w:lang w:eastAsia="fr-FR"/>
              </w:rPr>
              <w:t xml:space="preserve"> </w:t>
            </w:r>
            <w:r w:rsidR="00A04B4F" w:rsidRPr="002D53A8">
              <w:rPr>
                <w:rStyle w:val="CodeSnippet"/>
                <w:rFonts w:eastAsia="SimSun"/>
                <w:szCs w:val="24"/>
                <w:lang w:eastAsia="fr-FR"/>
              </w:rPr>
              <w:t>tosca.nodes.nfv.VNF</w:t>
            </w:r>
          </w:p>
          <w:p w14:paraId="3964F732" w14:textId="460181D2"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properties:</w:t>
            </w:r>
          </w:p>
          <w:p w14:paraId="716C0A62" w14:textId="2C0F57D6"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flavour_id:</w:t>
            </w:r>
          </w:p>
          <w:p w14:paraId="58D74DE8" w14:textId="1CD5E35D"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constraints:</w:t>
            </w:r>
          </w:p>
          <w:p w14:paraId="56D4A44E" w14:textId="3AAFCD18"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w:t>
            </w:r>
            <w:r w:rsidRPr="002D53A8">
              <w:rPr>
                <w:rStyle w:val="CodeSnippet"/>
                <w:rFonts w:eastAsia="SimSun"/>
                <w:szCs w:val="24"/>
                <w:lang w:eastAsia="fr-FR"/>
              </w:rPr>
              <w:t xml:space="preserve"> </w:t>
            </w:r>
            <w:r w:rsidR="00A04B4F" w:rsidRPr="002D53A8">
              <w:rPr>
                <w:rStyle w:val="CodeSnippet"/>
                <w:rFonts w:eastAsia="SimSun"/>
                <w:szCs w:val="24"/>
                <w:lang w:eastAsia="fr-FR"/>
              </w:rPr>
              <w:t>valid_values:</w:t>
            </w:r>
            <w:r w:rsidRPr="002D53A8">
              <w:rPr>
                <w:rStyle w:val="CodeSnippet"/>
                <w:rFonts w:eastAsia="SimSun"/>
                <w:szCs w:val="24"/>
                <w:lang w:eastAsia="fr-FR"/>
              </w:rPr>
              <w:t xml:space="preserve"> </w:t>
            </w:r>
            <w:r w:rsidR="00A04B4F" w:rsidRPr="002D53A8">
              <w:rPr>
                <w:rStyle w:val="CodeSnippet"/>
                <w:rFonts w:eastAsia="SimSun"/>
                <w:szCs w:val="24"/>
                <w:lang w:eastAsia="fr-FR"/>
              </w:rPr>
              <w:t>[</w:t>
            </w:r>
            <w:r w:rsidRPr="002D53A8">
              <w:rPr>
                <w:rStyle w:val="CodeSnippet"/>
                <w:rFonts w:eastAsia="SimSun"/>
                <w:szCs w:val="24"/>
                <w:lang w:eastAsia="fr-FR"/>
              </w:rPr>
              <w:t xml:space="preserve"> </w:t>
            </w:r>
            <w:r w:rsidR="00A04B4F" w:rsidRPr="002D53A8">
              <w:rPr>
                <w:rStyle w:val="CodeSnippet"/>
                <w:rFonts w:eastAsia="SimSun"/>
                <w:szCs w:val="24"/>
                <w:lang w:eastAsia="fr-FR"/>
              </w:rPr>
              <w:t>simple,</w:t>
            </w:r>
            <w:r w:rsidRPr="002D53A8">
              <w:rPr>
                <w:rStyle w:val="CodeSnippet"/>
                <w:rFonts w:eastAsia="SimSun"/>
                <w:szCs w:val="24"/>
                <w:lang w:eastAsia="fr-FR"/>
              </w:rPr>
              <w:t xml:space="preserve"> </w:t>
            </w:r>
            <w:r w:rsidR="00A04B4F" w:rsidRPr="002D53A8">
              <w:rPr>
                <w:rStyle w:val="CodeSnippet"/>
                <w:rFonts w:eastAsia="SimSun"/>
                <w:szCs w:val="24"/>
                <w:lang w:eastAsia="fr-FR"/>
              </w:rPr>
              <w:t>complex</w:t>
            </w:r>
            <w:r w:rsidRPr="002D53A8">
              <w:rPr>
                <w:rStyle w:val="CodeSnippet"/>
                <w:rFonts w:eastAsia="SimSun"/>
                <w:szCs w:val="24"/>
                <w:lang w:eastAsia="fr-FR"/>
              </w:rPr>
              <w:t xml:space="preserve"> </w:t>
            </w:r>
            <w:r w:rsidR="00A04B4F" w:rsidRPr="002D53A8">
              <w:rPr>
                <w:rStyle w:val="CodeSnippet"/>
                <w:rFonts w:eastAsia="SimSun"/>
                <w:szCs w:val="24"/>
                <w:lang w:eastAsia="fr-FR"/>
              </w:rPr>
              <w:t>]</w:t>
            </w:r>
          </w:p>
          <w:p w14:paraId="36B03B2C" w14:textId="28E0F98A"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modifiable_attributes:</w:t>
            </w:r>
          </w:p>
          <w:p w14:paraId="21DAE3F9" w14:textId="69FC8738"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type:</w:t>
            </w:r>
            <w:r w:rsidRPr="002D53A8">
              <w:rPr>
                <w:rStyle w:val="CodeSnippet"/>
                <w:rFonts w:eastAsia="SimSun"/>
                <w:szCs w:val="24"/>
                <w:lang w:eastAsia="fr-FR"/>
              </w:rPr>
              <w:t xml:space="preserve"> </w:t>
            </w:r>
            <w:r w:rsidR="00737F30" w:rsidRPr="002D53A8">
              <w:rPr>
                <w:rStyle w:val="CodeSnippet"/>
                <w:rFonts w:eastAsia="SimSun"/>
                <w:szCs w:val="24"/>
                <w:lang w:eastAsia="fr-FR"/>
              </w:rPr>
              <w:t>mycompany</w:t>
            </w:r>
            <w:r w:rsidR="00A04B4F" w:rsidRPr="002D53A8">
              <w:rPr>
                <w:rStyle w:val="CodeSnippet"/>
                <w:rFonts w:eastAsia="SimSun"/>
                <w:szCs w:val="24"/>
                <w:lang w:eastAsia="fr-FR"/>
              </w:rPr>
              <w:t>.datatypes.nfv.VnfInfoModifiableAttributes</w:t>
            </w:r>
          </w:p>
          <w:p w14:paraId="65688AE4" w14:textId="77777777" w:rsidR="00A04B4F" w:rsidRPr="002D53A8" w:rsidRDefault="00A04B4F" w:rsidP="00967E50">
            <w:pPr>
              <w:pStyle w:val="FP"/>
              <w:rPr>
                <w:rStyle w:val="CodeSnippet"/>
                <w:rFonts w:eastAsia="SimSun"/>
                <w:szCs w:val="24"/>
                <w:lang w:eastAsia="fr-FR"/>
              </w:rPr>
            </w:pPr>
          </w:p>
          <w:p w14:paraId="76A538F2" w14:textId="77777777" w:rsidR="00737F30" w:rsidRPr="002D53A8" w:rsidRDefault="00737F30"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data_types:</w:t>
            </w:r>
          </w:p>
          <w:p w14:paraId="3B86A03D" w14:textId="49D25E6C"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mycompany.datatypes.nfv.VnfInfoModifiableAttributes:</w:t>
            </w:r>
          </w:p>
          <w:p w14:paraId="36BE159C" w14:textId="402E1B77"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w:t>
            </w:r>
          </w:p>
          <w:p w14:paraId="354FC628" w14:textId="31D43F44"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properties:</w:t>
            </w:r>
          </w:p>
          <w:p w14:paraId="5071C71E" w14:textId="16441C46"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w:t>
            </w:r>
          </w:p>
          <w:p w14:paraId="37F0BAE4" w14:textId="6D58E5B4"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mycompany.datatypes.nfv.VnfInfoModifiableAttributesMetadata</w:t>
            </w:r>
          </w:p>
          <w:p w14:paraId="293E935F" w14:textId="77777777" w:rsidR="00737F30" w:rsidRPr="002D53A8" w:rsidRDefault="00737F30" w:rsidP="00967E50">
            <w:pPr>
              <w:overflowPunct/>
              <w:autoSpaceDE/>
              <w:autoSpaceDN/>
              <w:adjustRightInd/>
              <w:spacing w:after="0"/>
              <w:textAlignment w:val="auto"/>
              <w:rPr>
                <w:rFonts w:ascii="Consolas" w:eastAsiaTheme="minorEastAsia" w:hAnsi="Consolas"/>
                <w:szCs w:val="24"/>
                <w:lang w:eastAsia="fr-FR"/>
              </w:rPr>
            </w:pPr>
          </w:p>
          <w:p w14:paraId="60A8757B" w14:textId="34B41A49"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mycompany.datatypes.nfv.VnfInfoModifiableAttributesMetadata:</w:t>
            </w:r>
          </w:p>
          <w:p w14:paraId="39AFE4F2" w14:textId="6334D7A9"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tosca.datatypes.nfv.VnfInfoModifiableAttributesMetadata</w:t>
            </w:r>
          </w:p>
          <w:p w14:paraId="2BEEFC05" w14:textId="445C07DD"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properties:</w:t>
            </w:r>
          </w:p>
          <w:p w14:paraId="0A471912" w14:textId="58D72E0E"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metadata_key_1:</w:t>
            </w:r>
          </w:p>
          <w:p w14:paraId="6499856E" w14:textId="78B08789"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string</w:t>
            </w:r>
          </w:p>
          <w:p w14:paraId="70A0A825" w14:textId="1FE5D81E"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false</w:t>
            </w:r>
          </w:p>
          <w:p w14:paraId="5E5F95D1" w14:textId="633D57E5"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metadata_key_2:</w:t>
            </w:r>
          </w:p>
          <w:p w14:paraId="14034EDE" w14:textId="50EE7611" w:rsidR="00737F30" w:rsidRPr="002D53A8" w:rsidRDefault="00DB51F5" w:rsidP="00967E50">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string</w:t>
            </w:r>
          </w:p>
          <w:p w14:paraId="26081BB4" w14:textId="6E1F0707" w:rsidR="00A04B4F" w:rsidRPr="002D53A8" w:rsidRDefault="00DB51F5" w:rsidP="00967E50">
            <w:pPr>
              <w:overflowPunct/>
              <w:autoSpaceDE/>
              <w:autoSpaceDN/>
              <w:adjustRightInd/>
              <w:spacing w:after="0"/>
              <w:textAlignment w:val="auto"/>
              <w:rPr>
                <w:rFonts w:ascii="Consolas" w:eastAsiaTheme="minorEastAsia" w:hAnsi="Consolas"/>
                <w:sz w:val="16"/>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false</w:t>
            </w:r>
          </w:p>
        </w:tc>
      </w:tr>
    </w:tbl>
    <w:p w14:paraId="5F00650B" w14:textId="77777777" w:rsidR="00A04B4F" w:rsidRPr="002D53A8" w:rsidRDefault="00A04B4F" w:rsidP="00A04B4F">
      <w:pPr>
        <w:overflowPunct/>
        <w:autoSpaceDE/>
        <w:autoSpaceDN/>
        <w:adjustRightInd/>
        <w:textAlignment w:val="auto"/>
        <w:rPr>
          <w:rFonts w:eastAsiaTheme="minorEastAsia"/>
        </w:rPr>
      </w:pPr>
    </w:p>
    <w:p w14:paraId="2D3147D7" w14:textId="77777777" w:rsidR="00D566BF" w:rsidRPr="002D53A8" w:rsidRDefault="00101E52" w:rsidP="00D566BF">
      <w:pPr>
        <w:pStyle w:val="Heading4"/>
        <w:rPr>
          <w:rFonts w:eastAsia="DengXian"/>
        </w:rPr>
      </w:pPr>
      <w:bookmarkStart w:id="693" w:name="_Toc48655209"/>
      <w:bookmarkStart w:id="694" w:name="_Toc48724746"/>
      <w:bookmarkStart w:id="695" w:name="_Toc57297166"/>
      <w:r w:rsidRPr="002D53A8">
        <w:rPr>
          <w:rFonts w:eastAsia="DengXian" w:hint="eastAsia"/>
        </w:rPr>
        <w:t>6.2.35</w:t>
      </w:r>
      <w:r w:rsidR="00D566BF" w:rsidRPr="002D53A8">
        <w:rPr>
          <w:rFonts w:eastAsia="DengXian" w:hint="eastAsia"/>
        </w:rPr>
        <w:t>.5</w:t>
      </w:r>
      <w:r w:rsidR="00D566BF" w:rsidRPr="002D53A8">
        <w:rPr>
          <w:rFonts w:eastAsia="DengXian"/>
        </w:rPr>
        <w:tab/>
        <w:t>Additional Requirements</w:t>
      </w:r>
      <w:bookmarkEnd w:id="693"/>
      <w:bookmarkEnd w:id="694"/>
      <w:bookmarkEnd w:id="695"/>
    </w:p>
    <w:p w14:paraId="569DCBB6"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7E9CDF54" w14:textId="24A759CF" w:rsidR="00E16B69" w:rsidRPr="008060DE" w:rsidRDefault="00101E52" w:rsidP="00E16B69">
      <w:pPr>
        <w:pStyle w:val="Heading3"/>
        <w:rPr>
          <w:rFonts w:eastAsiaTheme="minorEastAsia"/>
        </w:rPr>
      </w:pPr>
      <w:bookmarkStart w:id="696" w:name="_Toc48655210"/>
      <w:bookmarkStart w:id="697" w:name="_Toc48724747"/>
      <w:bookmarkStart w:id="698" w:name="_Toc57297167"/>
      <w:r w:rsidRPr="008060DE">
        <w:rPr>
          <w:rFonts w:eastAsiaTheme="minorEastAsia"/>
        </w:rPr>
        <w:t>6.2.36</w:t>
      </w:r>
      <w:r w:rsidR="00330477" w:rsidRPr="008060DE">
        <w:rPr>
          <w:rFonts w:eastAsiaTheme="minorEastAsia"/>
        </w:rPr>
        <w:tab/>
      </w:r>
      <w:r w:rsidR="00E03F04" w:rsidRPr="008060DE">
        <w:rPr>
          <w:rFonts w:eastAsia="DengXian"/>
        </w:rPr>
        <w:t>tosca.datatypes.nfv.Qos</w:t>
      </w:r>
      <w:bookmarkEnd w:id="696"/>
      <w:bookmarkEnd w:id="697"/>
      <w:bookmarkEnd w:id="698"/>
    </w:p>
    <w:p w14:paraId="1BD3B69B" w14:textId="77777777" w:rsidR="00E03F04" w:rsidRPr="008060DE" w:rsidRDefault="00E03F04" w:rsidP="00E03F04">
      <w:pPr>
        <w:pStyle w:val="Heading4"/>
        <w:rPr>
          <w:rFonts w:eastAsiaTheme="minorEastAsia"/>
          <w:lang w:eastAsia="zh-CN"/>
        </w:rPr>
      </w:pPr>
      <w:bookmarkStart w:id="699" w:name="_Toc48655211"/>
      <w:bookmarkStart w:id="700" w:name="_Toc48724748"/>
      <w:bookmarkStart w:id="701" w:name="_Toc57297168"/>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36</w:t>
      </w:r>
      <w:r w:rsidRPr="008060DE">
        <w:rPr>
          <w:rFonts w:eastAsiaTheme="minorEastAsia" w:hint="eastAsia"/>
          <w:lang w:eastAsia="zh-CN"/>
        </w:rPr>
        <w:t>.1</w:t>
      </w:r>
      <w:r w:rsidRPr="008060DE">
        <w:rPr>
          <w:rFonts w:eastAsiaTheme="minorEastAsia" w:hint="eastAsia"/>
          <w:lang w:eastAsia="zh-CN"/>
        </w:rPr>
        <w:tab/>
        <w:t>Description</w:t>
      </w:r>
      <w:bookmarkEnd w:id="699"/>
      <w:bookmarkEnd w:id="700"/>
      <w:bookmarkEnd w:id="701"/>
    </w:p>
    <w:p w14:paraId="358828C3" w14:textId="03EC1D57" w:rsidR="00E23AFC" w:rsidRPr="002D53A8" w:rsidRDefault="00E03F04" w:rsidP="00E03F04">
      <w:pPr>
        <w:rPr>
          <w:rFonts w:eastAsiaTheme="minorEastAsia"/>
        </w:rPr>
      </w:pPr>
      <w:r w:rsidRPr="008060DE">
        <w:rPr>
          <w:rFonts w:eastAsiaTheme="minorEastAsia"/>
        </w:rPr>
        <w:t>The Qos data type is defined in clause 9.2.7 of the present document</w:t>
      </w:r>
      <w:r w:rsidR="00E23AFC" w:rsidRPr="008060DE">
        <w:t>.</w:t>
      </w:r>
    </w:p>
    <w:p w14:paraId="68856D2E" w14:textId="77777777" w:rsidR="002F0153" w:rsidRPr="002D53A8" w:rsidRDefault="002F0153" w:rsidP="002F0153">
      <w:pPr>
        <w:pStyle w:val="Heading3"/>
        <w:rPr>
          <w:rFonts w:eastAsiaTheme="minorEastAsia"/>
        </w:rPr>
      </w:pPr>
      <w:bookmarkStart w:id="702" w:name="_Toc48655212"/>
      <w:bookmarkStart w:id="703" w:name="_Toc48724749"/>
      <w:bookmarkStart w:id="704" w:name="_Toc57297169"/>
      <w:r w:rsidRPr="002D53A8">
        <w:rPr>
          <w:rFonts w:eastAsiaTheme="minorEastAsia"/>
        </w:rPr>
        <w:t>6.</w:t>
      </w:r>
      <w:r w:rsidR="00EE2F02" w:rsidRPr="002D53A8">
        <w:rPr>
          <w:rFonts w:eastAsiaTheme="minorEastAsia"/>
        </w:rPr>
        <w:t>2</w:t>
      </w:r>
      <w:r w:rsidRPr="002D53A8">
        <w:rPr>
          <w:rFonts w:eastAsiaTheme="minorEastAsia"/>
        </w:rPr>
        <w:t>.3</w:t>
      </w:r>
      <w:r w:rsidR="00101E52" w:rsidRPr="002D53A8">
        <w:rPr>
          <w:rFonts w:eastAsiaTheme="minorEastAsia"/>
        </w:rPr>
        <w:t>7</w:t>
      </w:r>
      <w:r w:rsidR="00330477" w:rsidRPr="002D53A8">
        <w:rPr>
          <w:rFonts w:eastAsiaTheme="minorEastAsia"/>
        </w:rPr>
        <w:tab/>
      </w:r>
      <w:r w:rsidRPr="002D53A8">
        <w:rPr>
          <w:rFonts w:eastAsiaTheme="minorEastAsia"/>
        </w:rPr>
        <w:t>tosca.datatypes.nfv.LogicalNodeData</w:t>
      </w:r>
      <w:bookmarkEnd w:id="702"/>
      <w:bookmarkEnd w:id="703"/>
      <w:bookmarkEnd w:id="704"/>
    </w:p>
    <w:p w14:paraId="61BA6F60" w14:textId="77777777" w:rsidR="002F0153" w:rsidRPr="002D53A8" w:rsidRDefault="00101E52" w:rsidP="002F0153">
      <w:pPr>
        <w:pStyle w:val="Heading4"/>
        <w:rPr>
          <w:rFonts w:eastAsiaTheme="minorEastAsia"/>
          <w:lang w:eastAsia="zh-CN"/>
        </w:rPr>
      </w:pPr>
      <w:bookmarkStart w:id="705" w:name="_Toc48655213"/>
      <w:bookmarkStart w:id="706" w:name="_Toc48724750"/>
      <w:bookmarkStart w:id="707" w:name="_Toc57297170"/>
      <w:r w:rsidRPr="002D53A8">
        <w:rPr>
          <w:rFonts w:eastAsiaTheme="minorEastAsia"/>
          <w:lang w:eastAsia="zh-CN"/>
        </w:rPr>
        <w:t>6.2.37</w:t>
      </w:r>
      <w:r w:rsidR="002F0153" w:rsidRPr="002D53A8">
        <w:rPr>
          <w:rFonts w:eastAsiaTheme="minorEastAsia"/>
          <w:lang w:eastAsia="zh-CN"/>
        </w:rPr>
        <w:t>.1</w:t>
      </w:r>
      <w:r w:rsidR="002F0153" w:rsidRPr="002D53A8">
        <w:rPr>
          <w:rFonts w:eastAsiaTheme="minorEastAsia"/>
          <w:lang w:eastAsia="zh-CN"/>
        </w:rPr>
        <w:tab/>
        <w:t>Description</w:t>
      </w:r>
      <w:bookmarkEnd w:id="705"/>
      <w:bookmarkEnd w:id="706"/>
      <w:bookmarkEnd w:id="707"/>
    </w:p>
    <w:p w14:paraId="484FA4C5" w14:textId="26713B40" w:rsidR="002F0153" w:rsidRPr="002D53A8" w:rsidRDefault="00B56D4E" w:rsidP="002F0153">
      <w:pPr>
        <w:rPr>
          <w:rFonts w:eastAsiaTheme="minorEastAsia"/>
        </w:rPr>
      </w:pPr>
      <w:r w:rsidRPr="002D53A8">
        <w:rPr>
          <w:rFonts w:eastAsiaTheme="minorEastAsia"/>
        </w:rPr>
        <w:t xml:space="preserve">The </w:t>
      </w:r>
      <w:r w:rsidR="002F0153" w:rsidRPr="002D53A8">
        <w:rPr>
          <w:rFonts w:eastAsiaTheme="minorEastAsia"/>
        </w:rPr>
        <w:t xml:space="preserve">LogicalNodeData </w:t>
      </w:r>
      <w:r w:rsidRPr="002D53A8">
        <w:rPr>
          <w:rFonts w:eastAsiaTheme="minorEastAsia"/>
        </w:rPr>
        <w:t xml:space="preserve">data type </w:t>
      </w:r>
      <w:r w:rsidR="002F0153" w:rsidRPr="002D53A8">
        <w:rPr>
          <w:rFonts w:eastAsiaTheme="minorEastAsia"/>
        </w:rPr>
        <w:t xml:space="preserve">describes </w:t>
      </w:r>
      <w:r w:rsidR="00814EDC" w:rsidRPr="002D53A8">
        <w:rPr>
          <w:rFonts w:eastAsiaTheme="minorEastAsia"/>
        </w:rPr>
        <w:t>compute, memory and I/O</w:t>
      </w:r>
      <w:r w:rsidR="00F016B7" w:rsidRPr="002D53A8">
        <w:rPr>
          <w:rFonts w:eastAsiaTheme="minorEastAsia"/>
        </w:rPr>
        <w:t xml:space="preserve"> </w:t>
      </w:r>
      <w:r w:rsidR="002F0153" w:rsidRPr="002D53A8">
        <w:rPr>
          <w:rFonts w:eastAsiaTheme="minorEastAsia"/>
        </w:rPr>
        <w:t>requirements associated with a particular VDU.</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6.2.37</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3270ECD0" w14:textId="77777777" w:rsidR="002F0153" w:rsidRPr="002D53A8" w:rsidRDefault="002F0153" w:rsidP="002F0153">
      <w:pPr>
        <w:pStyle w:val="TH"/>
        <w:rPr>
          <w:rFonts w:eastAsia="DengXian"/>
        </w:rPr>
      </w:pPr>
      <w:r w:rsidRPr="002D53A8">
        <w:rPr>
          <w:rFonts w:eastAsiaTheme="minorEastAsia"/>
        </w:rPr>
        <w:t xml:space="preserve">Table </w:t>
      </w:r>
      <w:r w:rsidR="00101E52" w:rsidRPr="002D53A8">
        <w:rPr>
          <w:rFonts w:eastAsiaTheme="minorEastAsia"/>
        </w:rPr>
        <w:t>6.2.37</w:t>
      </w:r>
      <w:r w:rsidRPr="002D53A8">
        <w:rPr>
          <w:rFonts w:eastAsiaTheme="minorEastAsia"/>
        </w:rPr>
        <w:t>.1-1</w:t>
      </w:r>
      <w:r w:rsidR="008F0C8E"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0153" w:rsidRPr="002D53A8" w14:paraId="6D07AAC9" w14:textId="77777777" w:rsidTr="00741599">
        <w:trPr>
          <w:jc w:val="center"/>
        </w:trPr>
        <w:tc>
          <w:tcPr>
            <w:tcW w:w="1177" w:type="pct"/>
            <w:shd w:val="clear" w:color="auto" w:fill="D9D9D9"/>
            <w:tcMar>
              <w:top w:w="0" w:type="dxa"/>
              <w:bottom w:w="0" w:type="dxa"/>
            </w:tcMar>
          </w:tcPr>
          <w:p w14:paraId="3139B9D6" w14:textId="1371A7E3" w:rsidR="002F0153" w:rsidRPr="002D53A8" w:rsidRDefault="002F0153" w:rsidP="00884B02">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0E9B0B28" w14:textId="77777777" w:rsidR="002F0153" w:rsidRPr="002D53A8" w:rsidRDefault="002F0153" w:rsidP="00884B02">
            <w:pPr>
              <w:pStyle w:val="TAL"/>
              <w:rPr>
                <w:rFonts w:eastAsiaTheme="minorEastAsia"/>
              </w:rPr>
            </w:pPr>
            <w:r w:rsidRPr="002D53A8">
              <w:rPr>
                <w:rFonts w:eastAsiaTheme="minorEastAsia"/>
              </w:rPr>
              <w:t>LogicalNodeData</w:t>
            </w:r>
          </w:p>
        </w:tc>
      </w:tr>
      <w:tr w:rsidR="002F0153" w:rsidRPr="002D53A8" w14:paraId="64881FAE" w14:textId="77777777" w:rsidTr="00741599">
        <w:trPr>
          <w:jc w:val="center"/>
        </w:trPr>
        <w:tc>
          <w:tcPr>
            <w:tcW w:w="1177" w:type="pct"/>
            <w:shd w:val="clear" w:color="auto" w:fill="D9D9D9"/>
            <w:tcMar>
              <w:top w:w="0" w:type="dxa"/>
              <w:bottom w:w="0" w:type="dxa"/>
            </w:tcMar>
          </w:tcPr>
          <w:p w14:paraId="5A2FD622" w14:textId="285240E4" w:rsidR="002F0153" w:rsidRPr="002D53A8" w:rsidRDefault="002F0153"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836AC97" w14:textId="77777777" w:rsidR="002F0153" w:rsidRPr="002D53A8" w:rsidRDefault="002F0153" w:rsidP="00884B02">
            <w:pPr>
              <w:pStyle w:val="TAL"/>
              <w:rPr>
                <w:rFonts w:eastAsiaTheme="minorEastAsia"/>
              </w:rPr>
            </w:pPr>
            <w:r w:rsidRPr="002D53A8">
              <w:rPr>
                <w:rFonts w:eastAsiaTheme="minorEastAsia"/>
              </w:rPr>
              <w:t>toscanfv:LogicalNodeData</w:t>
            </w:r>
          </w:p>
        </w:tc>
      </w:tr>
      <w:tr w:rsidR="002F0153" w:rsidRPr="002D53A8" w14:paraId="1AE24FC6" w14:textId="77777777" w:rsidTr="00741599">
        <w:trPr>
          <w:jc w:val="center"/>
        </w:trPr>
        <w:tc>
          <w:tcPr>
            <w:tcW w:w="1177" w:type="pct"/>
            <w:shd w:val="clear" w:color="auto" w:fill="D9D9D9"/>
            <w:tcMar>
              <w:top w:w="0" w:type="dxa"/>
              <w:bottom w:w="0" w:type="dxa"/>
            </w:tcMar>
          </w:tcPr>
          <w:p w14:paraId="553435BE" w14:textId="137CB5C7" w:rsidR="002F0153" w:rsidRPr="002D53A8" w:rsidRDefault="002F0153"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4EFEAA91" w14:textId="77777777" w:rsidR="002F0153" w:rsidRPr="002D53A8" w:rsidRDefault="002F0153" w:rsidP="00884B02">
            <w:pPr>
              <w:pStyle w:val="TAL"/>
              <w:rPr>
                <w:rFonts w:eastAsiaTheme="minorEastAsia"/>
              </w:rPr>
            </w:pPr>
            <w:r w:rsidRPr="002D53A8">
              <w:rPr>
                <w:rFonts w:eastAsiaTheme="minorEastAsia"/>
              </w:rPr>
              <w:t>tosca.datatypes.nfv.LogicalNodeData</w:t>
            </w:r>
          </w:p>
        </w:tc>
      </w:tr>
    </w:tbl>
    <w:p w14:paraId="771B2343" w14:textId="77777777" w:rsidR="002F0153" w:rsidRPr="002D53A8" w:rsidRDefault="002F0153" w:rsidP="002F0153">
      <w:pPr>
        <w:rPr>
          <w:rFonts w:eastAsiaTheme="minorEastAsia"/>
        </w:rPr>
      </w:pPr>
    </w:p>
    <w:p w14:paraId="6724B45A" w14:textId="77777777" w:rsidR="002F0153" w:rsidRPr="002D53A8" w:rsidRDefault="00101E52" w:rsidP="002F0153">
      <w:pPr>
        <w:pStyle w:val="Heading4"/>
        <w:rPr>
          <w:rFonts w:eastAsia="DengXian"/>
        </w:rPr>
      </w:pPr>
      <w:bookmarkStart w:id="708" w:name="_Toc48655214"/>
      <w:bookmarkStart w:id="709" w:name="_Toc48724751"/>
      <w:bookmarkStart w:id="710" w:name="_Toc57297171"/>
      <w:r w:rsidRPr="002D53A8">
        <w:rPr>
          <w:rFonts w:eastAsia="DengXian"/>
        </w:rPr>
        <w:t>6.2.37</w:t>
      </w:r>
      <w:r w:rsidR="002F0153" w:rsidRPr="002D53A8">
        <w:rPr>
          <w:rFonts w:eastAsia="DengXian"/>
        </w:rPr>
        <w:t>.2</w:t>
      </w:r>
      <w:r w:rsidR="002F0153" w:rsidRPr="002D53A8">
        <w:rPr>
          <w:rFonts w:eastAsia="DengXian"/>
        </w:rPr>
        <w:tab/>
        <w:t>Properties</w:t>
      </w:r>
      <w:bookmarkEnd w:id="708"/>
      <w:bookmarkEnd w:id="709"/>
      <w:bookmarkEnd w:id="710"/>
    </w:p>
    <w:p w14:paraId="0627DA02" w14:textId="77777777" w:rsidR="008F0C8E" w:rsidRPr="002D53A8" w:rsidRDefault="008F0C8E" w:rsidP="008F0C8E">
      <w:pPr>
        <w:rPr>
          <w:rFonts w:eastAsiaTheme="minorEastAsia"/>
          <w:highlight w:val="cyan"/>
        </w:rPr>
      </w:pPr>
      <w:r w:rsidRPr="002D53A8">
        <w:rPr>
          <w:rFonts w:eastAsiaTheme="minorEastAsia"/>
          <w:lang w:eastAsia="zh-CN"/>
        </w:rPr>
        <w:t xml:space="preserve">The properties of the LogicalNodeData data type shall comply with the provisions set out in table </w:t>
      </w:r>
      <w:r w:rsidR="00101E52" w:rsidRPr="002D53A8">
        <w:rPr>
          <w:rFonts w:eastAsiaTheme="minorEastAsia"/>
        </w:rPr>
        <w:t>6.2.37</w:t>
      </w:r>
      <w:r w:rsidRPr="002D53A8">
        <w:rPr>
          <w:rFonts w:eastAsiaTheme="minorEastAsia"/>
        </w:rPr>
        <w:t>.2-1.</w:t>
      </w:r>
    </w:p>
    <w:p w14:paraId="41E33520" w14:textId="77777777" w:rsidR="002F0153" w:rsidRPr="002D53A8" w:rsidRDefault="002F0153" w:rsidP="002F0153">
      <w:pPr>
        <w:pStyle w:val="TH"/>
        <w:rPr>
          <w:rFonts w:eastAsia="DengXian"/>
        </w:rPr>
      </w:pPr>
      <w:r w:rsidRPr="002D53A8">
        <w:rPr>
          <w:rFonts w:eastAsiaTheme="minorEastAsia"/>
        </w:rPr>
        <w:t>Table 6.</w:t>
      </w:r>
      <w:r w:rsidR="00EE2F02" w:rsidRPr="002D53A8">
        <w:rPr>
          <w:rFonts w:eastAsiaTheme="minorEastAsia"/>
        </w:rPr>
        <w:t>2</w:t>
      </w:r>
      <w:r w:rsidRPr="002D53A8">
        <w:rPr>
          <w:rFonts w:eastAsiaTheme="minorEastAsia"/>
        </w:rPr>
        <w:t>.</w:t>
      </w:r>
      <w:r w:rsidR="008B685F" w:rsidRPr="002D53A8">
        <w:rPr>
          <w:rFonts w:eastAsiaTheme="minorEastAsia"/>
        </w:rPr>
        <w:t>37</w:t>
      </w:r>
      <w:r w:rsidRPr="002D53A8">
        <w:rPr>
          <w:rFonts w:eastAsiaTheme="minorEastAsia"/>
        </w:rPr>
        <w:t>.2-1</w:t>
      </w:r>
      <w:r w:rsidR="008F0C8E" w:rsidRPr="002D53A8">
        <w:rPr>
          <w:rFonts w:eastAsia="DengXian"/>
        </w:rPr>
        <w:t xml:space="preserve">: </w:t>
      </w:r>
      <w:r w:rsidR="00D968DE" w:rsidRPr="002D53A8">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90"/>
        <w:gridCol w:w="711"/>
        <w:gridCol w:w="1239"/>
        <w:gridCol w:w="3793"/>
      </w:tblGrid>
      <w:tr w:rsidR="002F0153" w:rsidRPr="002D53A8" w14:paraId="79003516" w14:textId="77777777" w:rsidTr="00DB51F5">
        <w:trPr>
          <w:cantSplit/>
          <w:tblHeader/>
          <w:jc w:val="center"/>
        </w:trPr>
        <w:tc>
          <w:tcPr>
            <w:tcW w:w="1315" w:type="pct"/>
            <w:shd w:val="clear" w:color="auto" w:fill="D9D9D9"/>
            <w:tcMar>
              <w:top w:w="0" w:type="dxa"/>
              <w:bottom w:w="0" w:type="dxa"/>
            </w:tcMar>
          </w:tcPr>
          <w:p w14:paraId="4479E185" w14:textId="77777777" w:rsidR="002F0153" w:rsidRPr="002D53A8" w:rsidRDefault="002F0153" w:rsidP="00CD74BC">
            <w:pPr>
              <w:pStyle w:val="TAH"/>
              <w:rPr>
                <w:rFonts w:eastAsiaTheme="minorEastAsia"/>
              </w:rPr>
            </w:pPr>
            <w:r w:rsidRPr="002D53A8">
              <w:rPr>
                <w:rFonts w:eastAsiaTheme="minorEastAsia"/>
              </w:rPr>
              <w:t>Name</w:t>
            </w:r>
          </w:p>
        </w:tc>
        <w:tc>
          <w:tcPr>
            <w:tcW w:w="542" w:type="pct"/>
            <w:shd w:val="clear" w:color="auto" w:fill="D9D9D9"/>
            <w:tcMar>
              <w:top w:w="0" w:type="dxa"/>
              <w:bottom w:w="0" w:type="dxa"/>
            </w:tcMar>
          </w:tcPr>
          <w:p w14:paraId="12CD7D71" w14:textId="77777777" w:rsidR="002F0153" w:rsidRPr="002D53A8" w:rsidRDefault="002F0153" w:rsidP="00CD74BC">
            <w:pPr>
              <w:pStyle w:val="TAH"/>
              <w:rPr>
                <w:rFonts w:eastAsiaTheme="minorEastAsia"/>
              </w:rPr>
            </w:pPr>
            <w:r w:rsidRPr="002D53A8">
              <w:rPr>
                <w:rFonts w:eastAsiaTheme="minorEastAsia"/>
              </w:rPr>
              <w:t>Required</w:t>
            </w:r>
          </w:p>
        </w:tc>
        <w:tc>
          <w:tcPr>
            <w:tcW w:w="389" w:type="pct"/>
            <w:shd w:val="clear" w:color="auto" w:fill="D9D9D9"/>
            <w:tcMar>
              <w:top w:w="0" w:type="dxa"/>
              <w:bottom w:w="0" w:type="dxa"/>
            </w:tcMar>
          </w:tcPr>
          <w:p w14:paraId="70520E85" w14:textId="77777777" w:rsidR="002F0153" w:rsidRPr="002D53A8" w:rsidRDefault="002F0153" w:rsidP="00CD74BC">
            <w:pPr>
              <w:pStyle w:val="TAH"/>
              <w:rPr>
                <w:rFonts w:eastAsiaTheme="minorEastAsia"/>
              </w:rPr>
            </w:pPr>
            <w:r w:rsidRPr="002D53A8">
              <w:rPr>
                <w:rFonts w:eastAsiaTheme="minorEastAsia"/>
              </w:rPr>
              <w:t>Type</w:t>
            </w:r>
          </w:p>
        </w:tc>
        <w:tc>
          <w:tcPr>
            <w:tcW w:w="678" w:type="pct"/>
            <w:shd w:val="clear" w:color="auto" w:fill="D9D9D9"/>
            <w:tcMar>
              <w:top w:w="0" w:type="dxa"/>
              <w:bottom w:w="0" w:type="dxa"/>
            </w:tcMar>
          </w:tcPr>
          <w:p w14:paraId="1704068B" w14:textId="77777777" w:rsidR="002F0153" w:rsidRPr="002D53A8" w:rsidRDefault="002F0153" w:rsidP="00CD74BC">
            <w:pPr>
              <w:pStyle w:val="TAH"/>
              <w:rPr>
                <w:rFonts w:eastAsiaTheme="minorEastAsia"/>
              </w:rPr>
            </w:pPr>
            <w:r w:rsidRPr="002D53A8">
              <w:rPr>
                <w:rFonts w:eastAsiaTheme="minorEastAsia"/>
              </w:rPr>
              <w:t>Constraints</w:t>
            </w:r>
          </w:p>
        </w:tc>
        <w:tc>
          <w:tcPr>
            <w:tcW w:w="2077" w:type="pct"/>
            <w:shd w:val="clear" w:color="auto" w:fill="D9D9D9"/>
            <w:tcMar>
              <w:top w:w="0" w:type="dxa"/>
              <w:bottom w:w="0" w:type="dxa"/>
            </w:tcMar>
          </w:tcPr>
          <w:p w14:paraId="107BD0A6" w14:textId="77777777" w:rsidR="002F0153" w:rsidRPr="002D53A8" w:rsidRDefault="002F0153" w:rsidP="00CD74BC">
            <w:pPr>
              <w:pStyle w:val="TAH"/>
              <w:rPr>
                <w:rFonts w:eastAsiaTheme="minorEastAsia"/>
              </w:rPr>
            </w:pPr>
            <w:r w:rsidRPr="002D53A8">
              <w:rPr>
                <w:rFonts w:eastAsiaTheme="minorEastAsia"/>
              </w:rPr>
              <w:t>Description</w:t>
            </w:r>
          </w:p>
        </w:tc>
      </w:tr>
      <w:tr w:rsidR="002F0153" w:rsidRPr="002D53A8" w14:paraId="5B4AC65F" w14:textId="77777777" w:rsidTr="00DB51F5">
        <w:trPr>
          <w:cantSplit/>
          <w:jc w:val="center"/>
        </w:trPr>
        <w:tc>
          <w:tcPr>
            <w:tcW w:w="1315" w:type="pct"/>
            <w:shd w:val="clear" w:color="auto" w:fill="FFFFFF"/>
            <w:tcMar>
              <w:top w:w="0" w:type="dxa"/>
              <w:bottom w:w="0" w:type="dxa"/>
            </w:tcMar>
          </w:tcPr>
          <w:p w14:paraId="18018375" w14:textId="77777777" w:rsidR="002F0153" w:rsidRPr="002D53A8" w:rsidRDefault="002F0153" w:rsidP="00CD74BC">
            <w:pPr>
              <w:pStyle w:val="TAL"/>
              <w:rPr>
                <w:rFonts w:eastAsiaTheme="minorEastAsia"/>
              </w:rPr>
            </w:pPr>
            <w:r w:rsidRPr="002D53A8">
              <w:rPr>
                <w:rFonts w:eastAsiaTheme="minorEastAsia"/>
              </w:rPr>
              <w:t>logical_node_requirements</w:t>
            </w:r>
          </w:p>
        </w:tc>
        <w:tc>
          <w:tcPr>
            <w:tcW w:w="542" w:type="pct"/>
            <w:shd w:val="clear" w:color="auto" w:fill="FFFFFF"/>
            <w:tcMar>
              <w:top w:w="0" w:type="dxa"/>
              <w:bottom w:w="0" w:type="dxa"/>
            </w:tcMar>
          </w:tcPr>
          <w:p w14:paraId="0D1CD9BA" w14:textId="77777777" w:rsidR="002F0153" w:rsidRPr="002D53A8" w:rsidRDefault="002F0153" w:rsidP="00CD74BC">
            <w:pPr>
              <w:pStyle w:val="TAL"/>
              <w:rPr>
                <w:rFonts w:eastAsiaTheme="minorEastAsia"/>
              </w:rPr>
            </w:pPr>
            <w:r w:rsidRPr="002D53A8">
              <w:rPr>
                <w:rFonts w:eastAsiaTheme="minorEastAsia"/>
              </w:rPr>
              <w:t>no</w:t>
            </w:r>
          </w:p>
        </w:tc>
        <w:tc>
          <w:tcPr>
            <w:tcW w:w="389" w:type="pct"/>
            <w:shd w:val="clear" w:color="auto" w:fill="FFFFFF"/>
            <w:tcMar>
              <w:top w:w="0" w:type="dxa"/>
              <w:bottom w:w="0" w:type="dxa"/>
            </w:tcMar>
          </w:tcPr>
          <w:p w14:paraId="26D96D38" w14:textId="41AC753A" w:rsidR="002F0153" w:rsidRPr="002D53A8" w:rsidRDefault="00F83681" w:rsidP="00CD74BC">
            <w:pPr>
              <w:pStyle w:val="TAL"/>
              <w:rPr>
                <w:rFonts w:eastAsiaTheme="minorEastAsia"/>
              </w:rPr>
            </w:pPr>
            <w:r w:rsidRPr="002D53A8">
              <w:rPr>
                <w:rFonts w:eastAsiaTheme="minorEastAsia"/>
              </w:rPr>
              <w:t>map</w:t>
            </w:r>
            <w:r w:rsidR="00DB51F5" w:rsidRPr="002D53A8">
              <w:rPr>
                <w:rFonts w:eastAsiaTheme="minorEastAsia"/>
              </w:rPr>
              <w:t xml:space="preserve"> </w:t>
            </w:r>
            <w:r w:rsidR="00562F93" w:rsidRPr="002D53A8">
              <w:rPr>
                <w:rFonts w:eastAsiaTheme="minorEastAsia"/>
              </w:rPr>
              <w:t>of</w:t>
            </w:r>
            <w:r w:rsidR="00DB51F5" w:rsidRPr="002D53A8">
              <w:rPr>
                <w:rFonts w:eastAsiaTheme="minorEastAsia"/>
              </w:rPr>
              <w:t xml:space="preserve"> </w:t>
            </w:r>
            <w:r w:rsidR="00562F93" w:rsidRPr="002D53A8">
              <w:rPr>
                <w:rFonts w:eastAsiaTheme="minorEastAsia"/>
              </w:rPr>
              <w:t>string</w:t>
            </w:r>
          </w:p>
        </w:tc>
        <w:tc>
          <w:tcPr>
            <w:tcW w:w="678" w:type="pct"/>
            <w:shd w:val="clear" w:color="auto" w:fill="FFFFFF"/>
            <w:tcMar>
              <w:top w:w="0" w:type="dxa"/>
              <w:bottom w:w="0" w:type="dxa"/>
            </w:tcMar>
          </w:tcPr>
          <w:p w14:paraId="7E3FBD1B" w14:textId="77777777" w:rsidR="002F0153" w:rsidRPr="002D53A8" w:rsidRDefault="002F0153" w:rsidP="00CD74BC">
            <w:pPr>
              <w:pStyle w:val="TAL"/>
              <w:rPr>
                <w:rFonts w:eastAsiaTheme="minorEastAsia"/>
              </w:rPr>
            </w:pPr>
          </w:p>
        </w:tc>
        <w:tc>
          <w:tcPr>
            <w:tcW w:w="2077" w:type="pct"/>
            <w:shd w:val="clear" w:color="auto" w:fill="FFFFFF"/>
            <w:tcMar>
              <w:top w:w="0" w:type="dxa"/>
              <w:bottom w:w="0" w:type="dxa"/>
            </w:tcMar>
          </w:tcPr>
          <w:p w14:paraId="6E46A4C0" w14:textId="03E71750" w:rsidR="00420811" w:rsidRPr="002D53A8" w:rsidRDefault="00420811" w:rsidP="00CD74BC">
            <w:pPr>
              <w:pStyle w:val="TAL"/>
              <w:rPr>
                <w:rFonts w:eastAsiaTheme="minorEastAsia"/>
              </w:rPr>
            </w:pPr>
            <w:r w:rsidRPr="002D53A8">
              <w:rPr>
                <w:rFonts w:eastAsiaTheme="minorEastAsia"/>
              </w:rPr>
              <w:t>The</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node-level</w:t>
            </w:r>
            <w:r w:rsidR="00DB51F5" w:rsidRPr="002D53A8">
              <w:rPr>
                <w:rFonts w:eastAsiaTheme="minorEastAsia"/>
              </w:rPr>
              <w:t xml:space="preserve"> </w:t>
            </w:r>
            <w:r w:rsidRPr="002D53A8">
              <w:rPr>
                <w:rFonts w:eastAsiaTheme="minorEastAsia"/>
              </w:rPr>
              <w:t>compute,</w:t>
            </w:r>
            <w:r w:rsidR="00DB51F5" w:rsidRPr="002D53A8">
              <w:rPr>
                <w:rFonts w:eastAsiaTheme="minorEastAsia"/>
              </w:rPr>
              <w:t xml:space="preserve"> </w:t>
            </w:r>
            <w:r w:rsidRPr="002D53A8">
              <w:rPr>
                <w:rFonts w:eastAsiaTheme="minorEastAsia"/>
              </w:rPr>
              <w:t>memory</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I/O</w:t>
            </w:r>
            <w:r w:rsidR="00DB51F5" w:rsidRPr="002D53A8">
              <w:rPr>
                <w:rFonts w:eastAsiaTheme="minorEastAsia"/>
              </w:rPr>
              <w:t xml:space="preserve"> </w:t>
            </w:r>
            <w:r w:rsidRPr="002D53A8">
              <w:rPr>
                <w:rFonts w:eastAsiaTheme="minorEastAsia"/>
              </w:rPr>
              <w:t>requirements.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strings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contains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set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key-value</w:t>
            </w:r>
            <w:r w:rsidR="00DB51F5" w:rsidRPr="002D53A8">
              <w:rPr>
                <w:rFonts w:eastAsiaTheme="minorEastAsia"/>
              </w:rPr>
              <w:t xml:space="preserve"> </w:t>
            </w:r>
            <w:r w:rsidRPr="002D53A8">
              <w:rPr>
                <w:rFonts w:eastAsiaTheme="minorEastAsia"/>
              </w:rPr>
              <w:t>pairs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describes</w:t>
            </w:r>
            <w:r w:rsidR="00DB51F5" w:rsidRPr="002D53A8">
              <w:rPr>
                <w:rFonts w:eastAsiaTheme="minorEastAsia"/>
              </w:rPr>
              <w:t xml:space="preserve"> </w:t>
            </w:r>
            <w:r w:rsidRPr="002D53A8">
              <w:rPr>
                <w:rFonts w:eastAsiaTheme="minorEastAsia"/>
              </w:rPr>
              <w:t>hardware</w:t>
            </w:r>
            <w:r w:rsidR="00DB51F5" w:rsidRPr="002D53A8">
              <w:rPr>
                <w:rFonts w:eastAsiaTheme="minorEastAsia"/>
              </w:rPr>
              <w:t xml:space="preserve"> </w:t>
            </w:r>
            <w:r w:rsidRPr="002D53A8">
              <w:rPr>
                <w:rFonts w:eastAsiaTheme="minorEastAsia"/>
              </w:rPr>
              <w:t>platform</w:t>
            </w:r>
            <w:r w:rsidR="00DB51F5" w:rsidRPr="002D53A8">
              <w:rPr>
                <w:rFonts w:eastAsiaTheme="minorEastAsia"/>
              </w:rPr>
              <w:t xml:space="preserve"> </w:t>
            </w:r>
            <w:r w:rsidRPr="002D53A8">
              <w:rPr>
                <w:rFonts w:eastAsiaTheme="minorEastAsia"/>
              </w:rPr>
              <w:t>specific</w:t>
            </w:r>
            <w:r w:rsidR="00DB51F5" w:rsidRPr="002D53A8">
              <w:rPr>
                <w:rFonts w:eastAsiaTheme="minorEastAsia"/>
              </w:rPr>
              <w:t xml:space="preserve"> </w:t>
            </w:r>
            <w:r w:rsidRPr="002D53A8">
              <w:rPr>
                <w:rFonts w:eastAsiaTheme="minorEastAsia"/>
              </w:rPr>
              <w:t>deployment</w:t>
            </w:r>
            <w:r w:rsidR="00DB51F5" w:rsidRPr="002D53A8">
              <w:rPr>
                <w:rFonts w:eastAsiaTheme="minorEastAsia"/>
              </w:rPr>
              <w:t xml:space="preserve"> </w:t>
            </w:r>
            <w:r w:rsidRPr="002D53A8">
              <w:rPr>
                <w:rFonts w:eastAsiaTheme="minorEastAsia"/>
              </w:rPr>
              <w:t>requirements,</w:t>
            </w:r>
            <w:r w:rsidR="00DB51F5" w:rsidRPr="002D53A8">
              <w:rPr>
                <w:rFonts w:eastAsiaTheme="minorEastAsia"/>
              </w:rPr>
              <w:t xml:space="preserve"> </w:t>
            </w:r>
            <w:r w:rsidRPr="002D53A8">
              <w:rPr>
                <w:rFonts w:eastAsiaTheme="minorEastAsia"/>
              </w:rPr>
              <w:t>including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CPU</w:t>
            </w:r>
            <w:r w:rsidR="00DB51F5" w:rsidRPr="002D53A8">
              <w:rPr>
                <w:rFonts w:eastAsiaTheme="minorEastAsia"/>
              </w:rPr>
              <w:t xml:space="preserve"> </w:t>
            </w:r>
            <w:r w:rsidRPr="002D53A8">
              <w:rPr>
                <w:rFonts w:eastAsiaTheme="minorEastAsia"/>
              </w:rPr>
              <w:t>cores</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memory</w:t>
            </w:r>
            <w:r w:rsidR="00DB51F5" w:rsidRPr="002D53A8">
              <w:rPr>
                <w:rFonts w:eastAsiaTheme="minorEastAsia"/>
              </w:rPr>
              <w:t xml:space="preserve"> </w:t>
            </w:r>
            <w:r w:rsidRPr="002D53A8">
              <w:rPr>
                <w:rFonts w:eastAsiaTheme="minorEastAsia"/>
              </w:rPr>
              <w:t>configuration</w:t>
            </w:r>
            <w:r w:rsidR="00DB51F5" w:rsidRPr="002D53A8">
              <w:rPr>
                <w:rFonts w:eastAsiaTheme="minorEastAsia"/>
              </w:rPr>
              <w:t xml:space="preserve"> </w:t>
            </w:r>
            <w:r w:rsidRPr="002D53A8">
              <w:rPr>
                <w:rFonts w:eastAsiaTheme="minorEastAsia"/>
              </w:rPr>
              <w:t>specific</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requirement</w:t>
            </w:r>
            <w:r w:rsidR="00DB51F5" w:rsidRPr="002D53A8">
              <w:rPr>
                <w:rFonts w:eastAsiaTheme="minorEastAsia"/>
              </w:rPr>
              <w:t xml:space="preserve"> </w:t>
            </w:r>
            <w:r w:rsidRPr="002D53A8">
              <w:rPr>
                <w:rFonts w:eastAsiaTheme="minorEastAsia"/>
              </w:rPr>
              <w:t>related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association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an</w:t>
            </w:r>
            <w:r w:rsidR="00DB51F5" w:rsidRPr="002D53A8">
              <w:rPr>
                <w:rFonts w:eastAsiaTheme="minorEastAsia"/>
              </w:rPr>
              <w:t xml:space="preserve"> </w:t>
            </w:r>
            <w:r w:rsidRPr="002D53A8">
              <w:rPr>
                <w:rFonts w:eastAsiaTheme="minorEastAsia"/>
              </w:rPr>
              <w:t>I/O</w:t>
            </w:r>
            <w:r w:rsidR="00DB51F5" w:rsidRPr="002D53A8">
              <w:rPr>
                <w:rFonts w:eastAsiaTheme="minorEastAsia"/>
              </w:rPr>
              <w:t xml:space="preserve"> </w:t>
            </w:r>
            <w:r w:rsidRPr="002D53A8">
              <w:rPr>
                <w:rFonts w:eastAsiaTheme="minorEastAsia"/>
              </w:rPr>
              <w:t>device</w:t>
            </w:r>
            <w:r w:rsidR="00DB51F5" w:rsidRPr="002D53A8">
              <w:rPr>
                <w:rFonts w:eastAsiaTheme="minorEastAsia"/>
              </w:rPr>
              <w:t xml:space="preserve"> </w:t>
            </w:r>
            <w:r w:rsidRPr="002D53A8">
              <w:rPr>
                <w:rFonts w:eastAsiaTheme="minorEastAsia"/>
              </w:rPr>
              <w:t>with</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p>
          <w:p w14:paraId="272B41FA" w14:textId="77777777" w:rsidR="00420811" w:rsidRPr="002D53A8" w:rsidRDefault="00420811" w:rsidP="00CD74BC">
            <w:pPr>
              <w:pStyle w:val="TAL"/>
              <w:rPr>
                <w:rFonts w:eastAsiaTheme="minorEastAsia"/>
              </w:rPr>
            </w:pPr>
          </w:p>
          <w:p w14:paraId="418EE0C6" w14:textId="30982892" w:rsidR="00420811" w:rsidRPr="002D53A8" w:rsidRDefault="00420811" w:rsidP="00CD74BC">
            <w:pPr>
              <w:pStyle w:val="TAL"/>
              <w:rPr>
                <w:rFonts w:eastAsiaTheme="minorEastAsia"/>
              </w:rPr>
            </w:pPr>
            <w:r w:rsidRPr="002D53A8">
              <w:rPr>
                <w:rFonts w:eastAsiaTheme="minorEastAsia"/>
              </w:rPr>
              <w:t>More</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regarding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usage</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property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available</w:t>
            </w:r>
            <w:r w:rsidR="00DB51F5" w:rsidRPr="002D53A8">
              <w:rPr>
                <w:rFonts w:eastAsiaTheme="minorEastAsia"/>
              </w:rPr>
              <w:t xml:space="preserve"> </w:t>
            </w:r>
            <w:r w:rsidRPr="002D53A8">
              <w:rPr>
                <w:rFonts w:eastAsiaTheme="minorEastAsia"/>
              </w:rPr>
              <w:t>at:</w:t>
            </w:r>
          </w:p>
          <w:p w14:paraId="2151D450" w14:textId="5DCE6E54" w:rsidR="002F0153" w:rsidRPr="002D53A8" w:rsidRDefault="00C2059C" w:rsidP="00CD74BC">
            <w:pPr>
              <w:pStyle w:val="TAL"/>
              <w:rPr>
                <w:rFonts w:eastAsiaTheme="minorEastAsia"/>
              </w:rPr>
            </w:pPr>
            <w:hyperlink r:id="rId39" w:history="1">
              <w:r w:rsidR="00420811" w:rsidRPr="00F761A0">
                <w:rPr>
                  <w:rStyle w:val="Hyperlink"/>
                  <w:rFonts w:eastAsiaTheme="minorEastAsia"/>
                </w:rPr>
                <w:t>https://register.etsi.org</w:t>
              </w:r>
            </w:hyperlink>
            <w:r w:rsidR="00A86CA5" w:rsidRPr="002D53A8">
              <w:rPr>
                <w:rFonts w:eastAsiaTheme="minorEastAsia"/>
              </w:rPr>
              <w:t>.</w:t>
            </w:r>
          </w:p>
        </w:tc>
      </w:tr>
    </w:tbl>
    <w:p w14:paraId="5EA90506" w14:textId="77777777" w:rsidR="002F0153" w:rsidRPr="002D53A8" w:rsidRDefault="002F0153" w:rsidP="002F0153">
      <w:pPr>
        <w:rPr>
          <w:rFonts w:eastAsia="DengXian"/>
        </w:rPr>
      </w:pPr>
    </w:p>
    <w:p w14:paraId="1532A135" w14:textId="77777777" w:rsidR="002F0153" w:rsidRPr="002D53A8" w:rsidRDefault="00101E52" w:rsidP="002F0153">
      <w:pPr>
        <w:pStyle w:val="Heading4"/>
        <w:rPr>
          <w:rFonts w:eastAsia="DengXian"/>
        </w:rPr>
      </w:pPr>
      <w:bookmarkStart w:id="711" w:name="_Toc48655215"/>
      <w:bookmarkStart w:id="712" w:name="_Toc48724752"/>
      <w:bookmarkStart w:id="713" w:name="_Toc57297172"/>
      <w:r w:rsidRPr="002D53A8">
        <w:rPr>
          <w:rFonts w:eastAsia="DengXian"/>
        </w:rPr>
        <w:t>6.2.37</w:t>
      </w:r>
      <w:r w:rsidR="002F0153" w:rsidRPr="002D53A8">
        <w:rPr>
          <w:rFonts w:eastAsia="DengXian"/>
        </w:rPr>
        <w:t>.3</w:t>
      </w:r>
      <w:r w:rsidR="002F0153" w:rsidRPr="002D53A8">
        <w:rPr>
          <w:rFonts w:eastAsia="DengXian"/>
        </w:rPr>
        <w:tab/>
        <w:t>Definition</w:t>
      </w:r>
      <w:bookmarkEnd w:id="711"/>
      <w:bookmarkEnd w:id="712"/>
      <w:bookmarkEnd w:id="713"/>
    </w:p>
    <w:p w14:paraId="525F228E" w14:textId="77777777" w:rsidR="008F0C8E" w:rsidRPr="002D53A8" w:rsidRDefault="008F0C8E" w:rsidP="008F0C8E">
      <w:pPr>
        <w:rPr>
          <w:rFonts w:eastAsiaTheme="minorEastAsia"/>
        </w:rPr>
      </w:pPr>
      <w:r w:rsidRPr="002D53A8">
        <w:rPr>
          <w:rFonts w:eastAsiaTheme="minorEastAsia"/>
          <w:lang w:eastAsia="zh-CN"/>
        </w:rPr>
        <w:t>The syntax of the LogicalNodeData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6F09233" w14:textId="77777777" w:rsidTr="00DB51F5">
        <w:trPr>
          <w:jc w:val="center"/>
        </w:trPr>
        <w:tc>
          <w:tcPr>
            <w:tcW w:w="9629" w:type="dxa"/>
            <w:shd w:val="clear" w:color="auto" w:fill="D9D9D9" w:themeFill="background1" w:themeFillShade="D9"/>
          </w:tcPr>
          <w:p w14:paraId="26BD732F" w14:textId="6FF07A8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tosca.datatypes.nfv.LogicalNodeData:</w:t>
            </w:r>
          </w:p>
          <w:p w14:paraId="4CF8A47F" w14:textId="4C1ED7D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79CB6E7B" w14:textId="7CC28B38" w:rsidR="00814EDC" w:rsidRPr="002D53A8" w:rsidRDefault="00DB51F5" w:rsidP="0018271F">
            <w:pPr>
              <w:pStyle w:val="FP"/>
              <w:rPr>
                <w:rStyle w:val="CodeSnippet"/>
                <w:rFonts w:eastAsia="SimSun"/>
                <w:szCs w:val="24"/>
                <w:lang w:eastAsia="fr-FR"/>
              </w:rPr>
            </w:pPr>
            <w:r w:rsidRPr="002D53A8">
              <w:rPr>
                <w:rFonts w:ascii="Consolas" w:eastAsiaTheme="minorEastAsia" w:hAnsi="Consolas"/>
              </w:rPr>
              <w:t xml:space="preserve">    </w:t>
            </w:r>
            <w:r w:rsidR="00814EDC" w:rsidRPr="002D53A8">
              <w:rPr>
                <w:rStyle w:val="CodeSnippet"/>
                <w:rFonts w:eastAsia="SimSun"/>
                <w:szCs w:val="24"/>
                <w:lang w:eastAsia="fr-FR"/>
              </w:rPr>
              <w:t>description:</w:t>
            </w:r>
            <w:r w:rsidRPr="002D53A8">
              <w:rPr>
                <w:rStyle w:val="CodeSnippet"/>
                <w:rFonts w:eastAsia="SimSun"/>
                <w:szCs w:val="24"/>
                <w:lang w:eastAsia="fr-FR"/>
              </w:rPr>
              <w:t xml:space="preserve"> </w:t>
            </w:r>
            <w:r w:rsidR="00814EDC" w:rsidRPr="002D53A8">
              <w:rPr>
                <w:rStyle w:val="CodeSnippet"/>
                <w:rFonts w:eastAsia="SimSun"/>
                <w:szCs w:val="24"/>
                <w:lang w:eastAsia="fr-FR"/>
              </w:rPr>
              <w:t>Describes</w:t>
            </w:r>
            <w:r w:rsidRPr="002D53A8">
              <w:rPr>
                <w:rStyle w:val="CodeSnippet"/>
                <w:rFonts w:eastAsia="SimSun"/>
                <w:szCs w:val="24"/>
                <w:lang w:eastAsia="fr-FR"/>
              </w:rPr>
              <w:t xml:space="preserve"> </w:t>
            </w:r>
            <w:r w:rsidR="00814EDC" w:rsidRPr="002D53A8">
              <w:rPr>
                <w:rStyle w:val="CodeSnippet"/>
                <w:rFonts w:eastAsia="SimSun"/>
                <w:szCs w:val="24"/>
                <w:lang w:eastAsia="fr-FR"/>
              </w:rPr>
              <w:t>compute,</w:t>
            </w:r>
            <w:r w:rsidRPr="002D53A8">
              <w:rPr>
                <w:rStyle w:val="CodeSnippet"/>
                <w:rFonts w:eastAsia="SimSun"/>
                <w:szCs w:val="24"/>
                <w:lang w:eastAsia="fr-FR"/>
              </w:rPr>
              <w:t xml:space="preserve"> </w:t>
            </w:r>
            <w:r w:rsidR="00814EDC" w:rsidRPr="002D53A8">
              <w:rPr>
                <w:rStyle w:val="CodeSnippet"/>
                <w:rFonts w:eastAsia="SimSun"/>
                <w:szCs w:val="24"/>
                <w:lang w:eastAsia="fr-FR"/>
              </w:rPr>
              <w:t>memory</w:t>
            </w:r>
            <w:r w:rsidRPr="002D53A8">
              <w:rPr>
                <w:rStyle w:val="CodeSnippet"/>
                <w:rFonts w:eastAsia="SimSun"/>
                <w:szCs w:val="24"/>
                <w:lang w:eastAsia="fr-FR"/>
              </w:rPr>
              <w:t xml:space="preserve"> </w:t>
            </w:r>
            <w:r w:rsidR="00814EDC" w:rsidRPr="002D53A8">
              <w:rPr>
                <w:rStyle w:val="CodeSnippet"/>
                <w:rFonts w:eastAsia="SimSun"/>
                <w:szCs w:val="24"/>
                <w:lang w:eastAsia="fr-FR"/>
              </w:rPr>
              <w:t>and</w:t>
            </w:r>
            <w:r w:rsidRPr="002D53A8">
              <w:rPr>
                <w:rStyle w:val="CodeSnippet"/>
                <w:rFonts w:eastAsia="SimSun"/>
                <w:szCs w:val="24"/>
                <w:lang w:eastAsia="fr-FR"/>
              </w:rPr>
              <w:t xml:space="preserve"> </w:t>
            </w:r>
            <w:r w:rsidR="00814EDC" w:rsidRPr="002D53A8">
              <w:rPr>
                <w:rStyle w:val="CodeSnippet"/>
                <w:rFonts w:eastAsia="SimSun"/>
                <w:szCs w:val="24"/>
                <w:lang w:eastAsia="fr-FR"/>
              </w:rPr>
              <w:t>I/O</w:t>
            </w:r>
            <w:r w:rsidRPr="002D53A8">
              <w:rPr>
                <w:rStyle w:val="CodeSnippet"/>
                <w:rFonts w:eastAsia="SimSun"/>
                <w:szCs w:val="24"/>
                <w:lang w:eastAsia="fr-FR"/>
              </w:rPr>
              <w:t xml:space="preserve"> </w:t>
            </w:r>
            <w:r w:rsidR="00814EDC" w:rsidRPr="002D53A8">
              <w:rPr>
                <w:rStyle w:val="CodeSnippet"/>
                <w:rFonts w:eastAsia="SimSun"/>
                <w:szCs w:val="24"/>
                <w:lang w:eastAsia="fr-FR"/>
              </w:rPr>
              <w:t>requirements</w:t>
            </w:r>
            <w:r w:rsidRPr="002D53A8">
              <w:rPr>
                <w:rStyle w:val="CodeSnippet"/>
                <w:rFonts w:eastAsia="SimSun"/>
                <w:szCs w:val="24"/>
                <w:lang w:eastAsia="fr-FR"/>
              </w:rPr>
              <w:t xml:space="preserve"> </w:t>
            </w:r>
            <w:r w:rsidR="00814EDC" w:rsidRPr="002D53A8">
              <w:rPr>
                <w:rStyle w:val="CodeSnippet"/>
                <w:rFonts w:eastAsia="SimSun"/>
                <w:szCs w:val="24"/>
                <w:lang w:eastAsia="fr-FR"/>
              </w:rPr>
              <w:t>associated</w:t>
            </w:r>
            <w:r w:rsidRPr="002D53A8">
              <w:rPr>
                <w:rStyle w:val="CodeSnippet"/>
                <w:rFonts w:eastAsia="SimSun"/>
                <w:szCs w:val="24"/>
                <w:lang w:eastAsia="fr-FR"/>
              </w:rPr>
              <w:t xml:space="preserve"> </w:t>
            </w:r>
            <w:r w:rsidR="00814EDC" w:rsidRPr="002D53A8">
              <w:rPr>
                <w:rStyle w:val="CodeSnippet"/>
                <w:rFonts w:eastAsia="SimSun"/>
                <w:szCs w:val="24"/>
                <w:lang w:eastAsia="fr-FR"/>
              </w:rPr>
              <w:t>with</w:t>
            </w:r>
            <w:r w:rsidRPr="002D53A8">
              <w:rPr>
                <w:rStyle w:val="CodeSnippet"/>
                <w:rFonts w:eastAsia="SimSun"/>
                <w:szCs w:val="24"/>
                <w:lang w:eastAsia="fr-FR"/>
              </w:rPr>
              <w:t xml:space="preserve"> </w:t>
            </w:r>
            <w:r w:rsidR="00814EDC" w:rsidRPr="002D53A8">
              <w:rPr>
                <w:rStyle w:val="CodeSnippet"/>
                <w:rFonts w:eastAsia="SimSun"/>
                <w:szCs w:val="24"/>
                <w:lang w:eastAsia="fr-FR"/>
              </w:rPr>
              <w:t>a</w:t>
            </w:r>
            <w:r w:rsidRPr="002D53A8">
              <w:rPr>
                <w:rStyle w:val="CodeSnippet"/>
                <w:rFonts w:eastAsia="SimSun"/>
                <w:szCs w:val="24"/>
                <w:lang w:eastAsia="fr-FR"/>
              </w:rPr>
              <w:t xml:space="preserve"> </w:t>
            </w:r>
            <w:r w:rsidR="00814EDC" w:rsidRPr="002D53A8">
              <w:rPr>
                <w:rStyle w:val="CodeSnippet"/>
                <w:rFonts w:eastAsia="SimSun"/>
                <w:szCs w:val="24"/>
                <w:lang w:eastAsia="fr-FR"/>
              </w:rPr>
              <w:t>particular</w:t>
            </w:r>
            <w:r w:rsidRPr="002D53A8">
              <w:rPr>
                <w:rStyle w:val="CodeSnippet"/>
                <w:rFonts w:eastAsia="SimSun"/>
                <w:szCs w:val="24"/>
                <w:lang w:eastAsia="fr-FR"/>
              </w:rPr>
              <w:t xml:space="preserve"> </w:t>
            </w:r>
            <w:r w:rsidR="00814EDC" w:rsidRPr="002D53A8">
              <w:rPr>
                <w:rStyle w:val="CodeSnippet"/>
                <w:rFonts w:eastAsia="SimSun"/>
                <w:szCs w:val="24"/>
                <w:lang w:eastAsia="fr-FR"/>
              </w:rPr>
              <w:t>VDU.</w:t>
            </w:r>
          </w:p>
          <w:p w14:paraId="0C5A566E" w14:textId="7181721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properties:</w:t>
            </w:r>
          </w:p>
          <w:p w14:paraId="00B26340" w14:textId="37C8441B"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logical_node_requirements:</w:t>
            </w:r>
          </w:p>
          <w:p w14:paraId="569644F2" w14:textId="766D0B4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map</w:t>
            </w:r>
          </w:p>
          <w:p w14:paraId="5DDFE8AE" w14:textId="2956E056" w:rsidR="00814EDC" w:rsidRPr="002D53A8" w:rsidRDefault="00DB51F5" w:rsidP="0018271F">
            <w:pPr>
              <w:pStyle w:val="FP"/>
              <w:rPr>
                <w:rStyle w:val="CodeSnippet"/>
                <w:rFonts w:eastAsia="SimSun"/>
                <w:szCs w:val="24"/>
                <w:lang w:eastAsia="fr-FR"/>
              </w:rPr>
            </w:pPr>
            <w:r w:rsidRPr="002D53A8">
              <w:rPr>
                <w:rFonts w:ascii="Consolas" w:eastAsiaTheme="minorEastAsia" w:hAnsi="Consolas"/>
              </w:rPr>
              <w:t xml:space="preserve">        </w:t>
            </w:r>
            <w:r w:rsidR="00814EDC" w:rsidRPr="002D53A8">
              <w:rPr>
                <w:rStyle w:val="CodeSnippet"/>
                <w:rFonts w:eastAsia="SimSun"/>
                <w:szCs w:val="24"/>
                <w:lang w:eastAsia="fr-FR"/>
              </w:rPr>
              <w:t>description:</w:t>
            </w:r>
            <w:r w:rsidRPr="002D53A8">
              <w:rPr>
                <w:rStyle w:val="CodeSnippet"/>
                <w:rFonts w:eastAsia="SimSun"/>
                <w:szCs w:val="24"/>
                <w:lang w:eastAsia="fr-FR"/>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node-level</w:t>
            </w:r>
            <w:r w:rsidRPr="002D53A8">
              <w:rPr>
                <w:rFonts w:ascii="Consolas" w:eastAsiaTheme="minorEastAsia" w:hAnsi="Consolas" w:cs="Consolas"/>
              </w:rPr>
              <w:t xml:space="preserve"> </w:t>
            </w:r>
            <w:r w:rsidR="002F43F8" w:rsidRPr="002D53A8">
              <w:rPr>
                <w:rFonts w:ascii="Consolas" w:eastAsiaTheme="minorEastAsia" w:hAnsi="Consolas" w:cs="Consolas"/>
              </w:rPr>
              <w:t>compute,</w:t>
            </w:r>
            <w:r w:rsidRPr="002D53A8">
              <w:rPr>
                <w:rFonts w:ascii="Consolas" w:eastAsiaTheme="minorEastAsia" w:hAnsi="Consolas" w:cs="Consolas"/>
              </w:rPr>
              <w:t xml:space="preserve"> </w:t>
            </w:r>
            <w:r w:rsidR="002F43F8" w:rsidRPr="002D53A8">
              <w:rPr>
                <w:rFonts w:ascii="Consolas" w:eastAsiaTheme="minorEastAsia" w:hAnsi="Consolas" w:cs="Consolas"/>
              </w:rPr>
              <w:t>memory</w:t>
            </w:r>
            <w:r w:rsidRPr="002D53A8">
              <w:rPr>
                <w:rFonts w:ascii="Consolas" w:eastAsiaTheme="minorEastAsia" w:hAnsi="Consolas" w:cs="Consolas"/>
              </w:rPr>
              <w:t xml:space="preserve"> </w:t>
            </w:r>
            <w:r w:rsidR="002F43F8" w:rsidRPr="002D53A8">
              <w:rPr>
                <w:rFonts w:ascii="Consolas" w:eastAsiaTheme="minorEastAsia" w:hAnsi="Consolas" w:cs="Consolas"/>
              </w:rPr>
              <w:t>and</w:t>
            </w:r>
            <w:r w:rsidRPr="002D53A8">
              <w:rPr>
                <w:rFonts w:ascii="Consolas" w:eastAsiaTheme="minorEastAsia" w:hAnsi="Consolas" w:cs="Consolas"/>
              </w:rPr>
              <w:t xml:space="preserve"> </w:t>
            </w:r>
            <w:r w:rsidR="002F43F8" w:rsidRPr="002D53A8">
              <w:rPr>
                <w:rFonts w:ascii="Consolas" w:eastAsiaTheme="minorEastAsia" w:hAnsi="Consolas" w:cs="Consolas"/>
              </w:rPr>
              <w:t>I/O</w:t>
            </w:r>
            <w:r w:rsidRPr="002D53A8">
              <w:rPr>
                <w:rFonts w:ascii="Consolas" w:eastAsiaTheme="minorEastAsia" w:hAnsi="Consolas" w:cs="Consolas"/>
              </w:rPr>
              <w:t xml:space="preserve"> </w:t>
            </w:r>
            <w:r w:rsidR="002F43F8" w:rsidRPr="002D53A8">
              <w:rPr>
                <w:rFonts w:ascii="Consolas" w:eastAsiaTheme="minorEastAsia" w:hAnsi="Consolas" w:cs="Consolas"/>
              </w:rPr>
              <w:t>requirements.</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map</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strings</w:t>
            </w:r>
            <w:r w:rsidRPr="002D53A8">
              <w:rPr>
                <w:rFonts w:ascii="Consolas" w:eastAsiaTheme="minorEastAsia" w:hAnsi="Consolas" w:cs="Consolas"/>
              </w:rPr>
              <w:t xml:space="preserve"> </w:t>
            </w:r>
            <w:r w:rsidR="002F43F8" w:rsidRPr="002D53A8">
              <w:rPr>
                <w:rFonts w:ascii="Consolas" w:eastAsiaTheme="minorEastAsia" w:hAnsi="Consolas" w:cs="Consolas"/>
              </w:rPr>
              <w:t>that</w:t>
            </w:r>
            <w:r w:rsidRPr="002D53A8">
              <w:rPr>
                <w:rFonts w:ascii="Consolas" w:eastAsiaTheme="minorEastAsia" w:hAnsi="Consolas" w:cs="Consolas"/>
              </w:rPr>
              <w:t xml:space="preserve"> </w:t>
            </w:r>
            <w:r w:rsidR="002F43F8" w:rsidRPr="002D53A8">
              <w:rPr>
                <w:rFonts w:ascii="Consolas" w:eastAsiaTheme="minorEastAsia" w:hAnsi="Consolas" w:cs="Consolas"/>
              </w:rPr>
              <w:t>contains</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set</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key-value</w:t>
            </w:r>
            <w:r w:rsidRPr="002D53A8">
              <w:rPr>
                <w:rFonts w:ascii="Consolas" w:eastAsiaTheme="minorEastAsia" w:hAnsi="Consolas" w:cs="Consolas"/>
              </w:rPr>
              <w:t xml:space="preserve"> </w:t>
            </w:r>
            <w:r w:rsidR="002F43F8" w:rsidRPr="002D53A8">
              <w:rPr>
                <w:rFonts w:ascii="Consolas" w:eastAsiaTheme="minorEastAsia" w:hAnsi="Consolas" w:cs="Consolas"/>
              </w:rPr>
              <w:t>pairs</w:t>
            </w:r>
            <w:r w:rsidRPr="002D53A8">
              <w:rPr>
                <w:rFonts w:ascii="Consolas" w:eastAsiaTheme="minorEastAsia" w:hAnsi="Consolas" w:cs="Consolas"/>
              </w:rPr>
              <w:t xml:space="preserve"> </w:t>
            </w:r>
            <w:r w:rsidR="002F43F8" w:rsidRPr="002D53A8">
              <w:rPr>
                <w:rFonts w:ascii="Consolas" w:eastAsiaTheme="minorEastAsia" w:hAnsi="Consolas" w:cs="Consolas"/>
              </w:rPr>
              <w:t>that</w:t>
            </w:r>
            <w:r w:rsidRPr="002D53A8">
              <w:rPr>
                <w:rFonts w:ascii="Consolas" w:eastAsiaTheme="minorEastAsia" w:hAnsi="Consolas" w:cs="Consolas"/>
              </w:rPr>
              <w:t xml:space="preserve"> </w:t>
            </w:r>
            <w:r w:rsidR="002F43F8" w:rsidRPr="002D53A8">
              <w:rPr>
                <w:rFonts w:ascii="Consolas" w:eastAsiaTheme="minorEastAsia" w:hAnsi="Consolas" w:cs="Consolas"/>
              </w:rPr>
              <w:t>describes</w:t>
            </w:r>
            <w:r w:rsidRPr="002D53A8">
              <w:rPr>
                <w:rFonts w:ascii="Consolas" w:eastAsiaTheme="minorEastAsia" w:hAnsi="Consolas" w:cs="Consolas"/>
              </w:rPr>
              <w:t xml:space="preserve"> </w:t>
            </w:r>
            <w:r w:rsidR="002F43F8" w:rsidRPr="002D53A8">
              <w:rPr>
                <w:rFonts w:ascii="Consolas" w:eastAsiaTheme="minorEastAsia" w:hAnsi="Consolas" w:cs="Consolas"/>
              </w:rPr>
              <w:t>hardware</w:t>
            </w:r>
            <w:r w:rsidRPr="002D53A8">
              <w:rPr>
                <w:rFonts w:ascii="Consolas" w:eastAsiaTheme="minorEastAsia" w:hAnsi="Consolas" w:cs="Consolas"/>
              </w:rPr>
              <w:t xml:space="preserve"> </w:t>
            </w:r>
            <w:r w:rsidR="002F43F8" w:rsidRPr="002D53A8">
              <w:rPr>
                <w:rFonts w:ascii="Consolas" w:eastAsiaTheme="minorEastAsia" w:hAnsi="Consolas" w:cs="Consolas"/>
              </w:rPr>
              <w:t>platform</w:t>
            </w:r>
            <w:r w:rsidRPr="002D53A8">
              <w:rPr>
                <w:rFonts w:ascii="Consolas" w:eastAsiaTheme="minorEastAsia" w:hAnsi="Consolas" w:cs="Consolas"/>
              </w:rPr>
              <w:t xml:space="preserve"> </w:t>
            </w:r>
            <w:r w:rsidR="002F43F8" w:rsidRPr="002D53A8">
              <w:rPr>
                <w:rFonts w:ascii="Consolas" w:eastAsiaTheme="minorEastAsia" w:hAnsi="Consolas" w:cs="Consolas"/>
              </w:rPr>
              <w:t>specific</w:t>
            </w:r>
            <w:r w:rsidRPr="002D53A8">
              <w:rPr>
                <w:rFonts w:ascii="Consolas" w:eastAsiaTheme="minorEastAsia" w:hAnsi="Consolas" w:cs="Consolas"/>
              </w:rPr>
              <w:t xml:space="preserve"> </w:t>
            </w:r>
            <w:r w:rsidR="002F43F8" w:rsidRPr="002D53A8">
              <w:rPr>
                <w:rFonts w:ascii="Consolas" w:eastAsiaTheme="minorEastAsia" w:hAnsi="Consolas" w:cs="Consolas"/>
              </w:rPr>
              <w:t>deployment</w:t>
            </w:r>
            <w:r w:rsidRPr="002D53A8">
              <w:rPr>
                <w:rFonts w:ascii="Consolas" w:eastAsiaTheme="minorEastAsia" w:hAnsi="Consolas" w:cs="Consolas"/>
              </w:rPr>
              <w:t xml:space="preserve"> </w:t>
            </w:r>
            <w:r w:rsidR="002F43F8" w:rsidRPr="002D53A8">
              <w:rPr>
                <w:rFonts w:ascii="Consolas" w:eastAsiaTheme="minorEastAsia" w:hAnsi="Consolas" w:cs="Consolas"/>
              </w:rPr>
              <w:t>requirements,</w:t>
            </w:r>
            <w:r w:rsidRPr="002D53A8">
              <w:rPr>
                <w:rFonts w:ascii="Consolas" w:eastAsiaTheme="minorEastAsia" w:hAnsi="Consolas" w:cs="Consolas"/>
              </w:rPr>
              <w:t xml:space="preserve"> </w:t>
            </w:r>
            <w:r w:rsidR="002F43F8" w:rsidRPr="002D53A8">
              <w:rPr>
                <w:rFonts w:ascii="Consolas" w:eastAsiaTheme="minorEastAsia" w:hAnsi="Consolas" w:cs="Consolas"/>
              </w:rPr>
              <w:t>including</w:t>
            </w:r>
            <w:r w:rsidRPr="002D53A8">
              <w:rPr>
                <w:rFonts w:ascii="Consolas" w:eastAsiaTheme="minorEastAsia" w:hAnsi="Consolas" w:cs="Consolas"/>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number</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CPU</w:t>
            </w:r>
            <w:r w:rsidRPr="002D53A8">
              <w:rPr>
                <w:rFonts w:ascii="Consolas" w:eastAsiaTheme="minorEastAsia" w:hAnsi="Consolas" w:cs="Consolas"/>
              </w:rPr>
              <w:t xml:space="preserve"> </w:t>
            </w:r>
            <w:r w:rsidR="002F43F8" w:rsidRPr="002D53A8">
              <w:rPr>
                <w:rFonts w:ascii="Consolas" w:eastAsiaTheme="minorEastAsia" w:hAnsi="Consolas" w:cs="Consolas"/>
              </w:rPr>
              <w:t>cores</w:t>
            </w:r>
            <w:r w:rsidRPr="002D53A8">
              <w:rPr>
                <w:rFonts w:ascii="Consolas" w:eastAsiaTheme="minorEastAsia" w:hAnsi="Consolas" w:cs="Consolas"/>
              </w:rPr>
              <w:t xml:space="preserve"> </w:t>
            </w:r>
            <w:r w:rsidR="002F43F8" w:rsidRPr="002D53A8">
              <w:rPr>
                <w:rFonts w:ascii="Consolas" w:eastAsiaTheme="minorEastAsia" w:hAnsi="Consolas" w:cs="Consolas"/>
              </w:rPr>
              <w:t>on</w:t>
            </w:r>
            <w:r w:rsidRPr="002D53A8">
              <w:rPr>
                <w:rFonts w:ascii="Consolas" w:eastAsiaTheme="minorEastAsia" w:hAnsi="Consolas" w:cs="Consolas"/>
              </w:rPr>
              <w:t xml:space="preserve"> </w:t>
            </w:r>
            <w:r w:rsidR="002F43F8" w:rsidRPr="002D53A8">
              <w:rPr>
                <w:rFonts w:ascii="Consolas" w:eastAsiaTheme="minorEastAsia" w:hAnsi="Consolas" w:cs="Consolas"/>
              </w:rPr>
              <w:t>this</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memory</w:t>
            </w:r>
            <w:r w:rsidRPr="002D53A8">
              <w:rPr>
                <w:rFonts w:ascii="Consolas" w:eastAsiaTheme="minorEastAsia" w:hAnsi="Consolas" w:cs="Consolas"/>
              </w:rPr>
              <w:t xml:space="preserve"> </w:t>
            </w:r>
            <w:r w:rsidR="002F43F8" w:rsidRPr="002D53A8">
              <w:rPr>
                <w:rFonts w:ascii="Consolas" w:eastAsiaTheme="minorEastAsia" w:hAnsi="Consolas" w:cs="Consolas"/>
              </w:rPr>
              <w:t>configuration</w:t>
            </w:r>
            <w:r w:rsidRPr="002D53A8">
              <w:rPr>
                <w:rFonts w:ascii="Consolas" w:eastAsiaTheme="minorEastAsia" w:hAnsi="Consolas" w:cs="Consolas"/>
              </w:rPr>
              <w:t xml:space="preserve"> </w:t>
            </w:r>
            <w:r w:rsidR="002F43F8" w:rsidRPr="002D53A8">
              <w:rPr>
                <w:rFonts w:ascii="Consolas" w:eastAsiaTheme="minorEastAsia" w:hAnsi="Consolas" w:cs="Consolas"/>
              </w:rPr>
              <w:t>specific</w:t>
            </w:r>
            <w:r w:rsidRPr="002D53A8">
              <w:rPr>
                <w:rFonts w:ascii="Consolas" w:eastAsiaTheme="minorEastAsia" w:hAnsi="Consolas" w:cs="Consolas"/>
              </w:rPr>
              <w:t xml:space="preserve"> </w:t>
            </w:r>
            <w:r w:rsidR="002F43F8" w:rsidRPr="002D53A8">
              <w:rPr>
                <w:rFonts w:ascii="Consolas" w:eastAsiaTheme="minorEastAsia" w:hAnsi="Consolas" w:cs="Consolas"/>
              </w:rPr>
              <w:t>to</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w:t>
            </w:r>
            <w:r w:rsidRPr="002D53A8">
              <w:rPr>
                <w:rFonts w:ascii="Consolas" w:eastAsiaTheme="minorEastAsia" w:hAnsi="Consolas" w:cs="Consolas"/>
              </w:rPr>
              <w:t xml:space="preserve">  </w:t>
            </w:r>
            <w:r w:rsidR="002F43F8" w:rsidRPr="002D53A8">
              <w:rPr>
                <w:rFonts w:ascii="Consolas" w:eastAsiaTheme="minorEastAsia" w:hAnsi="Consolas" w:cs="Consolas"/>
              </w:rPr>
              <w:t>or</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requirement</w:t>
            </w:r>
            <w:r w:rsidRPr="002D53A8">
              <w:rPr>
                <w:rFonts w:ascii="Consolas" w:eastAsiaTheme="minorEastAsia" w:hAnsi="Consolas" w:cs="Consolas"/>
              </w:rPr>
              <w:t xml:space="preserve"> </w:t>
            </w:r>
            <w:r w:rsidR="002F43F8" w:rsidRPr="002D53A8">
              <w:rPr>
                <w:rFonts w:ascii="Consolas" w:eastAsiaTheme="minorEastAsia" w:hAnsi="Consolas" w:cs="Consolas"/>
              </w:rPr>
              <w:t>related</w:t>
            </w:r>
            <w:r w:rsidRPr="002D53A8">
              <w:rPr>
                <w:rFonts w:ascii="Consolas" w:eastAsiaTheme="minorEastAsia" w:hAnsi="Consolas" w:cs="Consolas"/>
              </w:rPr>
              <w:t xml:space="preserve"> </w:t>
            </w:r>
            <w:r w:rsidR="002F43F8" w:rsidRPr="002D53A8">
              <w:rPr>
                <w:rFonts w:ascii="Consolas" w:eastAsiaTheme="minorEastAsia" w:hAnsi="Consolas" w:cs="Consolas"/>
              </w:rPr>
              <w:t>to</w:t>
            </w:r>
            <w:r w:rsidRPr="002D53A8">
              <w:rPr>
                <w:rFonts w:ascii="Consolas" w:eastAsiaTheme="minorEastAsia" w:hAnsi="Consolas" w:cs="Consolas"/>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association</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an</w:t>
            </w:r>
            <w:r w:rsidRPr="002D53A8">
              <w:rPr>
                <w:rFonts w:ascii="Consolas" w:eastAsiaTheme="minorEastAsia" w:hAnsi="Consolas" w:cs="Consolas"/>
              </w:rPr>
              <w:t xml:space="preserve"> </w:t>
            </w:r>
            <w:r w:rsidR="002F43F8" w:rsidRPr="002D53A8">
              <w:rPr>
                <w:rFonts w:ascii="Consolas" w:eastAsiaTheme="minorEastAsia" w:hAnsi="Consolas" w:cs="Consolas"/>
              </w:rPr>
              <w:t>I/O</w:t>
            </w:r>
            <w:r w:rsidRPr="002D53A8">
              <w:rPr>
                <w:rFonts w:ascii="Consolas" w:eastAsiaTheme="minorEastAsia" w:hAnsi="Consolas" w:cs="Consolas"/>
              </w:rPr>
              <w:t xml:space="preserve"> </w:t>
            </w:r>
            <w:r w:rsidR="002F43F8" w:rsidRPr="002D53A8">
              <w:rPr>
                <w:rFonts w:ascii="Consolas" w:eastAsiaTheme="minorEastAsia" w:hAnsi="Consolas" w:cs="Consolas"/>
              </w:rPr>
              <w:t>device</w:t>
            </w:r>
            <w:r w:rsidRPr="002D53A8">
              <w:rPr>
                <w:rFonts w:ascii="Consolas" w:eastAsiaTheme="minorEastAsia" w:hAnsi="Consolas" w:cs="Consolas"/>
              </w:rPr>
              <w:t xml:space="preserve"> </w:t>
            </w:r>
            <w:r w:rsidR="002F43F8" w:rsidRPr="002D53A8">
              <w:rPr>
                <w:rFonts w:ascii="Consolas" w:eastAsiaTheme="minorEastAsia" w:hAnsi="Consolas" w:cs="Consolas"/>
              </w:rPr>
              <w:t>with</w:t>
            </w:r>
            <w:r w:rsidRPr="002D53A8">
              <w:rPr>
                <w:rFonts w:ascii="Consolas" w:eastAsiaTheme="minorEastAsia" w:hAnsi="Consolas" w:cs="Consolas"/>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w:t>
            </w:r>
            <w:r w:rsidR="002F43F8" w:rsidRPr="002D53A8">
              <w:rPr>
                <w:rStyle w:val="CodeSnippet"/>
                <w:rFonts w:eastAsia="SimSun"/>
                <w:szCs w:val="24"/>
                <w:lang w:eastAsia="fr-FR"/>
              </w:rPr>
              <w:t>.</w:t>
            </w:r>
          </w:p>
          <w:p w14:paraId="71EE4EAC" w14:textId="36A9C9F0" w:rsidR="000A3F5E" w:rsidRPr="002D53A8" w:rsidRDefault="00DB51F5" w:rsidP="0018271F">
            <w:pPr>
              <w:pStyle w:val="FP"/>
              <w:rPr>
                <w:rFonts w:ascii="Consolas" w:eastAsiaTheme="minorEastAsia" w:hAnsi="Consolas"/>
              </w:rPr>
            </w:pPr>
            <w:r w:rsidRPr="002D53A8">
              <w:rPr>
                <w:rStyle w:val="CodeSnippet"/>
                <w:rFonts w:eastAsia="SimSun"/>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5E4D192A" w14:textId="11D40A6E"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entry_schema:</w:t>
            </w:r>
          </w:p>
          <w:p w14:paraId="4ECB43B0" w14:textId="1D51986E" w:rsidR="001E5AAA" w:rsidRPr="002D53A8" w:rsidRDefault="00DB51F5" w:rsidP="001A1DCC">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r w:rsidRPr="002D53A8">
              <w:rPr>
                <w:rFonts w:ascii="Consolas" w:eastAsiaTheme="minorEastAsia" w:hAnsi="Consolas"/>
              </w:rPr>
              <w:t xml:space="preserve"> </w:t>
            </w:r>
          </w:p>
        </w:tc>
      </w:tr>
    </w:tbl>
    <w:p w14:paraId="36259182" w14:textId="77777777" w:rsidR="001E5AAA" w:rsidRPr="002D53A8" w:rsidRDefault="001E5AAA" w:rsidP="00615782">
      <w:pPr>
        <w:rPr>
          <w:rFonts w:eastAsiaTheme="minorEastAsia"/>
        </w:rPr>
      </w:pPr>
    </w:p>
    <w:p w14:paraId="5A4C000B" w14:textId="77777777" w:rsidR="002F0153" w:rsidRPr="002D53A8" w:rsidRDefault="00101E52" w:rsidP="002F0153">
      <w:pPr>
        <w:pStyle w:val="Heading4"/>
        <w:rPr>
          <w:rFonts w:eastAsia="DengXian"/>
        </w:rPr>
      </w:pPr>
      <w:bookmarkStart w:id="714" w:name="_Toc48655216"/>
      <w:bookmarkStart w:id="715" w:name="_Toc48724753"/>
      <w:bookmarkStart w:id="716" w:name="_Toc57297173"/>
      <w:r w:rsidRPr="002D53A8">
        <w:rPr>
          <w:rFonts w:eastAsia="DengXian"/>
        </w:rPr>
        <w:t>6.2.37</w:t>
      </w:r>
      <w:r w:rsidR="002F0153" w:rsidRPr="002D53A8">
        <w:rPr>
          <w:rFonts w:eastAsia="DengXian"/>
        </w:rPr>
        <w:t>.4</w:t>
      </w:r>
      <w:r w:rsidR="002F0153" w:rsidRPr="002D53A8">
        <w:rPr>
          <w:rFonts w:eastAsia="DengXian"/>
        </w:rPr>
        <w:tab/>
        <w:t>Examples</w:t>
      </w:r>
      <w:bookmarkEnd w:id="714"/>
      <w:bookmarkEnd w:id="715"/>
      <w:bookmarkEnd w:id="716"/>
    </w:p>
    <w:p w14:paraId="30AA7B57" w14:textId="77777777" w:rsidR="002F0153" w:rsidRPr="002D53A8" w:rsidRDefault="007E4C73" w:rsidP="002F0153">
      <w:pPr>
        <w:rPr>
          <w:rFonts w:eastAsiaTheme="minorEastAsia"/>
        </w:rPr>
      </w:pPr>
      <w:r w:rsidRPr="002D53A8">
        <w:rPr>
          <w:rFonts w:eastAsiaTheme="minorEastAsia"/>
        </w:rPr>
        <w:t>None.</w:t>
      </w:r>
    </w:p>
    <w:p w14:paraId="174A8E2D" w14:textId="77777777" w:rsidR="00A04B4F" w:rsidRPr="002D53A8" w:rsidRDefault="00101E52" w:rsidP="002F0153">
      <w:pPr>
        <w:pStyle w:val="Heading4"/>
        <w:rPr>
          <w:rFonts w:eastAsia="DengXian"/>
        </w:rPr>
      </w:pPr>
      <w:bookmarkStart w:id="717" w:name="_Toc48655217"/>
      <w:bookmarkStart w:id="718" w:name="_Toc48724754"/>
      <w:bookmarkStart w:id="719" w:name="_Toc57297174"/>
      <w:r w:rsidRPr="002D53A8">
        <w:rPr>
          <w:rFonts w:eastAsia="DengXian" w:hint="eastAsia"/>
        </w:rPr>
        <w:t>6.2.37</w:t>
      </w:r>
      <w:r w:rsidR="002F0153" w:rsidRPr="002D53A8">
        <w:rPr>
          <w:rFonts w:eastAsia="DengXian" w:hint="eastAsia"/>
        </w:rPr>
        <w:t>.5</w:t>
      </w:r>
      <w:r w:rsidR="00330477" w:rsidRPr="002D53A8">
        <w:rPr>
          <w:rFonts w:eastAsia="DengXian"/>
        </w:rPr>
        <w:tab/>
      </w:r>
      <w:r w:rsidR="002F0153" w:rsidRPr="002D53A8">
        <w:rPr>
          <w:rFonts w:eastAsia="DengXian"/>
        </w:rPr>
        <w:t>Additional Requirements</w:t>
      </w:r>
      <w:bookmarkEnd w:id="717"/>
      <w:bookmarkEnd w:id="718"/>
      <w:bookmarkEnd w:id="719"/>
    </w:p>
    <w:p w14:paraId="223D1876" w14:textId="77777777" w:rsidR="00D566BF" w:rsidRPr="002D53A8" w:rsidRDefault="004A4E59" w:rsidP="004A4E59">
      <w:pPr>
        <w:rPr>
          <w:rFonts w:eastAsiaTheme="minorEastAsia"/>
          <w:lang w:eastAsia="zh-CN"/>
        </w:rPr>
      </w:pPr>
      <w:r w:rsidRPr="002D53A8">
        <w:rPr>
          <w:rFonts w:eastAsiaTheme="minorEastAsia" w:hint="eastAsia"/>
          <w:lang w:eastAsia="zh-CN"/>
        </w:rPr>
        <w:t>None.</w:t>
      </w:r>
    </w:p>
    <w:p w14:paraId="1CE01E9E" w14:textId="77777777" w:rsidR="00C214B1" w:rsidRPr="002D53A8" w:rsidRDefault="00101E52" w:rsidP="00C214B1">
      <w:pPr>
        <w:pStyle w:val="Heading3"/>
        <w:rPr>
          <w:rFonts w:eastAsia="DengXian"/>
        </w:rPr>
      </w:pPr>
      <w:bookmarkStart w:id="720" w:name="_Toc48655218"/>
      <w:bookmarkStart w:id="721" w:name="_Toc48724755"/>
      <w:bookmarkStart w:id="722" w:name="_Toc57297175"/>
      <w:r w:rsidRPr="002D53A8">
        <w:rPr>
          <w:rFonts w:eastAsia="DengXian" w:hint="eastAsia"/>
        </w:rPr>
        <w:t>6.2.38</w:t>
      </w:r>
      <w:r w:rsidR="00C214B1" w:rsidRPr="002D53A8">
        <w:rPr>
          <w:rFonts w:eastAsia="DengXian"/>
        </w:rPr>
        <w:tab/>
      </w:r>
      <w:r w:rsidR="00C214B1" w:rsidRPr="002D53A8">
        <w:rPr>
          <w:rFonts w:eastAsia="DengXian" w:hint="eastAsia"/>
        </w:rPr>
        <w:t>tosca.</w:t>
      </w:r>
      <w:r w:rsidR="00C214B1" w:rsidRPr="002D53A8">
        <w:rPr>
          <w:rFonts w:eastAsia="DengXian"/>
        </w:rPr>
        <w:t>datatypes.nfv.SwImageData</w:t>
      </w:r>
      <w:bookmarkEnd w:id="720"/>
      <w:bookmarkEnd w:id="721"/>
      <w:bookmarkEnd w:id="722"/>
    </w:p>
    <w:p w14:paraId="5D034C44" w14:textId="77777777" w:rsidR="00C214B1" w:rsidRPr="002D53A8" w:rsidRDefault="00101E52" w:rsidP="00C214B1">
      <w:pPr>
        <w:pStyle w:val="Heading4"/>
        <w:rPr>
          <w:rFonts w:eastAsia="DengXian"/>
        </w:rPr>
      </w:pPr>
      <w:bookmarkStart w:id="723" w:name="_Toc48655219"/>
      <w:bookmarkStart w:id="724" w:name="_Toc48724756"/>
      <w:bookmarkStart w:id="725" w:name="_Toc57297176"/>
      <w:r w:rsidRPr="002D53A8">
        <w:rPr>
          <w:rFonts w:eastAsia="DengXian"/>
        </w:rPr>
        <w:t>6.2.38</w:t>
      </w:r>
      <w:r w:rsidR="00C214B1" w:rsidRPr="002D53A8">
        <w:rPr>
          <w:rFonts w:eastAsia="DengXian"/>
        </w:rPr>
        <w:t>.1</w:t>
      </w:r>
      <w:r w:rsidR="00C214B1" w:rsidRPr="002D53A8">
        <w:rPr>
          <w:rFonts w:eastAsia="DengXian"/>
        </w:rPr>
        <w:tab/>
        <w:t>Description</w:t>
      </w:r>
      <w:bookmarkEnd w:id="723"/>
      <w:bookmarkEnd w:id="724"/>
      <w:bookmarkEnd w:id="725"/>
    </w:p>
    <w:p w14:paraId="6291C7BC" w14:textId="35729261" w:rsidR="00C214B1" w:rsidRPr="002D53A8" w:rsidRDefault="00B56D4E" w:rsidP="00C214B1">
      <w:pPr>
        <w:rPr>
          <w:rFonts w:eastAsiaTheme="minorEastAsia"/>
        </w:rPr>
      </w:pPr>
      <w:r w:rsidRPr="002D53A8">
        <w:rPr>
          <w:rFonts w:eastAsiaTheme="minorEastAsia"/>
        </w:rPr>
        <w:t xml:space="preserve">The </w:t>
      </w:r>
      <w:r w:rsidR="00C214B1" w:rsidRPr="002D53A8">
        <w:rPr>
          <w:rFonts w:eastAsiaTheme="minorEastAsia"/>
        </w:rPr>
        <w:t xml:space="preserve">SwImageData </w:t>
      </w:r>
      <w:r w:rsidRPr="002D53A8">
        <w:rPr>
          <w:rFonts w:eastAsiaTheme="minorEastAsia"/>
        </w:rPr>
        <w:t xml:space="preserve">data type </w:t>
      </w:r>
      <w:r w:rsidR="00C214B1" w:rsidRPr="002D53A8">
        <w:rPr>
          <w:rFonts w:eastAsiaTheme="minorEastAsia"/>
        </w:rPr>
        <w:t>describes information</w:t>
      </w:r>
      <w:r w:rsidR="00E4490B" w:rsidRPr="002D53A8">
        <w:rPr>
          <w:rFonts w:eastAsiaTheme="minorEastAsia"/>
        </w:rPr>
        <w:t xml:space="preserve"> </w:t>
      </w:r>
      <w:r w:rsidR="00C214B1" w:rsidRPr="002D53A8">
        <w:rPr>
          <w:rFonts w:eastAsiaTheme="minorEastAsia"/>
        </w:rPr>
        <w:t>related to a software image artifact.</w:t>
      </w:r>
      <w:r w:rsidR="00C214B1" w:rsidRPr="002D53A8">
        <w:rPr>
          <w:rFonts w:eastAsia="SimSun"/>
          <w:szCs w:val="24"/>
        </w:rPr>
        <w:t xml:space="preserve"> Table 6.2.</w:t>
      </w:r>
      <w:r w:rsidR="008B685F" w:rsidRPr="002D53A8">
        <w:rPr>
          <w:rFonts w:eastAsia="SimSun"/>
          <w:szCs w:val="24"/>
        </w:rPr>
        <w:t>38</w:t>
      </w:r>
      <w:r w:rsidR="00C214B1"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214B1" w:rsidRPr="002D53A8">
        <w:rPr>
          <w:rFonts w:eastAsia="SimSun"/>
          <w:szCs w:val="24"/>
        </w:rPr>
        <w:t>.</w:t>
      </w:r>
    </w:p>
    <w:p w14:paraId="0DA85AE1" w14:textId="77777777" w:rsidR="00C214B1" w:rsidRPr="002D53A8" w:rsidRDefault="00C214B1" w:rsidP="00C214B1">
      <w:pPr>
        <w:pStyle w:val="TH"/>
        <w:rPr>
          <w:rFonts w:eastAsiaTheme="minorEastAsia"/>
        </w:rPr>
      </w:pPr>
      <w:r w:rsidRPr="002D53A8">
        <w:rPr>
          <w:rFonts w:eastAsiaTheme="minorEastAsia"/>
        </w:rPr>
        <w:t xml:space="preserve">Table </w:t>
      </w:r>
      <w:r w:rsidR="00101E52" w:rsidRPr="002D53A8">
        <w:rPr>
          <w:rFonts w:eastAsiaTheme="minorEastAsia"/>
        </w:rPr>
        <w:t>6.2.38</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4B1" w:rsidRPr="002D53A8" w14:paraId="4A73E3A5" w14:textId="77777777" w:rsidTr="00881663">
        <w:trPr>
          <w:jc w:val="center"/>
        </w:trPr>
        <w:tc>
          <w:tcPr>
            <w:tcW w:w="1177" w:type="pct"/>
            <w:shd w:val="clear" w:color="auto" w:fill="D9D9D9"/>
            <w:tcMar>
              <w:top w:w="0" w:type="dxa"/>
            </w:tcMar>
          </w:tcPr>
          <w:p w14:paraId="0EB32C94" w14:textId="7638EB7E" w:rsidR="00C214B1" w:rsidRPr="002D53A8" w:rsidRDefault="00C214B1" w:rsidP="00CD74BC">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tcMar>
          </w:tcPr>
          <w:p w14:paraId="0AC1DE25" w14:textId="77777777" w:rsidR="00C214B1" w:rsidRPr="002D53A8" w:rsidRDefault="00C214B1" w:rsidP="00CD74BC">
            <w:pPr>
              <w:pStyle w:val="TAL"/>
              <w:rPr>
                <w:rFonts w:eastAsiaTheme="minorEastAsia"/>
                <w:lang w:eastAsia="zh-CN"/>
              </w:rPr>
            </w:pPr>
            <w:r w:rsidRPr="002D53A8">
              <w:rPr>
                <w:rFonts w:eastAsiaTheme="minorEastAsia"/>
                <w:lang w:eastAsia="zh-CN"/>
              </w:rPr>
              <w:t>SwImageData</w:t>
            </w:r>
          </w:p>
        </w:tc>
      </w:tr>
      <w:tr w:rsidR="00C214B1" w:rsidRPr="002D53A8" w14:paraId="4EE7F8BE" w14:textId="77777777" w:rsidTr="00881663">
        <w:trPr>
          <w:jc w:val="center"/>
        </w:trPr>
        <w:tc>
          <w:tcPr>
            <w:tcW w:w="1177" w:type="pct"/>
            <w:shd w:val="clear" w:color="auto" w:fill="D9D9D9"/>
            <w:tcMar>
              <w:top w:w="0" w:type="dxa"/>
            </w:tcMar>
          </w:tcPr>
          <w:p w14:paraId="5AF0FF3D" w14:textId="32F9B256" w:rsidR="00C214B1" w:rsidRPr="002D53A8" w:rsidRDefault="00C214B1" w:rsidP="00CD74BC">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tcMar>
          </w:tcPr>
          <w:p w14:paraId="6A7CC03E" w14:textId="77777777" w:rsidR="00C214B1" w:rsidRPr="002D53A8" w:rsidRDefault="00C214B1" w:rsidP="00CD74BC">
            <w:pPr>
              <w:pStyle w:val="TAL"/>
              <w:rPr>
                <w:rFonts w:eastAsiaTheme="minorEastAsia"/>
                <w:lang w:eastAsia="zh-CN"/>
              </w:rPr>
            </w:pPr>
            <w:r w:rsidRPr="002D53A8">
              <w:rPr>
                <w:rFonts w:eastAsiaTheme="minorEastAsia"/>
                <w:lang w:eastAsia="zh-CN"/>
              </w:rPr>
              <w:t>toscanfv:SwImageData</w:t>
            </w:r>
          </w:p>
        </w:tc>
      </w:tr>
      <w:tr w:rsidR="00C214B1" w:rsidRPr="002D53A8" w14:paraId="20D99092" w14:textId="77777777" w:rsidTr="00881663">
        <w:trPr>
          <w:jc w:val="center"/>
        </w:trPr>
        <w:tc>
          <w:tcPr>
            <w:tcW w:w="1177" w:type="pct"/>
            <w:shd w:val="clear" w:color="auto" w:fill="D9D9D9"/>
            <w:tcMar>
              <w:top w:w="0" w:type="dxa"/>
            </w:tcMar>
          </w:tcPr>
          <w:p w14:paraId="343E7248" w14:textId="707E72DA" w:rsidR="00C214B1" w:rsidRPr="002D53A8" w:rsidRDefault="00C214B1" w:rsidP="00CD74BC">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tcMar>
          </w:tcPr>
          <w:p w14:paraId="5AB30527" w14:textId="77777777" w:rsidR="00C214B1" w:rsidRPr="002D53A8" w:rsidRDefault="00C214B1" w:rsidP="00CD74BC">
            <w:pPr>
              <w:pStyle w:val="TAL"/>
              <w:rPr>
                <w:rFonts w:eastAsiaTheme="minorEastAsia"/>
                <w:lang w:eastAsia="zh-CN"/>
              </w:rPr>
            </w:pPr>
            <w:r w:rsidRPr="002D53A8">
              <w:rPr>
                <w:rFonts w:eastAsiaTheme="minorEastAsia"/>
                <w:lang w:eastAsia="zh-CN"/>
              </w:rPr>
              <w:t>tosca.datatypes.nfv.SwImageData</w:t>
            </w:r>
          </w:p>
        </w:tc>
      </w:tr>
    </w:tbl>
    <w:p w14:paraId="558BFDFD" w14:textId="77777777" w:rsidR="00C214B1" w:rsidRPr="002D53A8" w:rsidRDefault="00C214B1" w:rsidP="00C214B1">
      <w:pPr>
        <w:rPr>
          <w:rFonts w:eastAsiaTheme="minorEastAsia"/>
        </w:rPr>
      </w:pPr>
    </w:p>
    <w:p w14:paraId="769BC1A7" w14:textId="77777777" w:rsidR="00C214B1" w:rsidRPr="002D53A8" w:rsidRDefault="00C214B1" w:rsidP="00C214B1">
      <w:pPr>
        <w:pStyle w:val="Heading4"/>
        <w:rPr>
          <w:rFonts w:eastAsia="DengXian"/>
        </w:rPr>
      </w:pPr>
      <w:bookmarkStart w:id="726" w:name="_Toc48655220"/>
      <w:bookmarkStart w:id="727" w:name="_Toc48724757"/>
      <w:bookmarkStart w:id="728" w:name="_Toc57297177"/>
      <w:r w:rsidRPr="002D53A8">
        <w:rPr>
          <w:rFonts w:eastAsia="DengXian"/>
        </w:rPr>
        <w:t>6.2.3</w:t>
      </w:r>
      <w:r w:rsidR="00101E52" w:rsidRPr="002D53A8">
        <w:rPr>
          <w:rFonts w:eastAsia="DengXian"/>
        </w:rPr>
        <w:t>8</w:t>
      </w:r>
      <w:r w:rsidRPr="002D53A8">
        <w:rPr>
          <w:rFonts w:eastAsia="DengXian"/>
        </w:rPr>
        <w:t>.2</w:t>
      </w:r>
      <w:r w:rsidRPr="002D53A8">
        <w:rPr>
          <w:rFonts w:eastAsia="DengXian"/>
        </w:rPr>
        <w:tab/>
        <w:t>Properties</w:t>
      </w:r>
      <w:bookmarkEnd w:id="726"/>
      <w:bookmarkEnd w:id="727"/>
      <w:bookmarkEnd w:id="728"/>
    </w:p>
    <w:p w14:paraId="50610F57" w14:textId="77777777" w:rsidR="00C214B1" w:rsidRPr="002D53A8" w:rsidRDefault="00C214B1" w:rsidP="00101E52">
      <w:pPr>
        <w:rPr>
          <w:rFonts w:eastAsiaTheme="minorEastAsia"/>
        </w:rPr>
      </w:pPr>
      <w:r w:rsidRPr="002D53A8">
        <w:rPr>
          <w:rFonts w:eastAsiaTheme="minorEastAsia"/>
          <w:lang w:eastAsia="zh-CN"/>
        </w:rPr>
        <w:t xml:space="preserve">The properties of the </w:t>
      </w:r>
      <w:r w:rsidRPr="002D53A8">
        <w:rPr>
          <w:rFonts w:eastAsiaTheme="minorEastAsia"/>
        </w:rPr>
        <w:t>SwImageData</w:t>
      </w:r>
      <w:r w:rsidRPr="002D53A8">
        <w:rPr>
          <w:rFonts w:eastAsiaTheme="minorEastAsia"/>
          <w:lang w:eastAsia="zh-CN"/>
        </w:rPr>
        <w:t xml:space="preserve"> data type shall comply with the provisions set out in table </w:t>
      </w:r>
      <w:r w:rsidRPr="002D53A8">
        <w:rPr>
          <w:rFonts w:eastAsiaTheme="minorEastAsia"/>
        </w:rPr>
        <w:t>6.2.3</w:t>
      </w:r>
      <w:r w:rsidR="00101E52" w:rsidRPr="002D53A8">
        <w:rPr>
          <w:rFonts w:eastAsiaTheme="minorEastAsia"/>
        </w:rPr>
        <w:t>8</w:t>
      </w:r>
      <w:r w:rsidRPr="002D53A8">
        <w:rPr>
          <w:rFonts w:eastAsiaTheme="minorEastAsia"/>
        </w:rPr>
        <w:t>.2-1</w:t>
      </w:r>
      <w:r w:rsidRPr="002D53A8">
        <w:rPr>
          <w:rFonts w:eastAsiaTheme="minorEastAsia"/>
          <w:lang w:eastAsia="zh-CN"/>
        </w:rPr>
        <w:t>.</w:t>
      </w:r>
    </w:p>
    <w:p w14:paraId="36965732" w14:textId="77777777" w:rsidR="00C214B1" w:rsidRPr="002D53A8" w:rsidRDefault="00C214B1" w:rsidP="00C214B1">
      <w:pPr>
        <w:pStyle w:val="TH"/>
        <w:rPr>
          <w:rFonts w:eastAsiaTheme="minorEastAsia"/>
        </w:rPr>
      </w:pPr>
      <w:r w:rsidRPr="002D53A8">
        <w:rPr>
          <w:rFonts w:eastAsiaTheme="minorEastAsia"/>
        </w:rPr>
        <w:t>Table 6.2.</w:t>
      </w:r>
      <w:r w:rsidR="00B56D4E" w:rsidRPr="002D53A8">
        <w:rPr>
          <w:rFonts w:eastAsiaTheme="minorEastAsia"/>
        </w:rPr>
        <w:t>3</w:t>
      </w:r>
      <w:r w:rsidR="00101E52" w:rsidRPr="002D53A8">
        <w:rPr>
          <w:rFonts w:eastAsiaTheme="minorEastAsia"/>
        </w:rPr>
        <w:t>8</w:t>
      </w:r>
      <w:r w:rsidRPr="002D53A8">
        <w:rPr>
          <w:rFonts w:eastAsiaTheme="minorEastAsia"/>
        </w:rPr>
        <w:t>.</w:t>
      </w:r>
      <w:r w:rsidR="009E3B08" w:rsidRPr="002D53A8">
        <w:rPr>
          <w:rFonts w:eastAsiaTheme="minorEastAsia"/>
        </w:rPr>
        <w:t>2</w:t>
      </w:r>
      <w:r w:rsidRPr="002D53A8">
        <w:rPr>
          <w:rFonts w:eastAsiaTheme="minorEastAsia"/>
        </w:rPr>
        <w:t>-1: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2"/>
        <w:gridCol w:w="991"/>
        <w:gridCol w:w="1001"/>
        <w:gridCol w:w="1295"/>
        <w:gridCol w:w="3934"/>
      </w:tblGrid>
      <w:tr w:rsidR="00C214B1" w:rsidRPr="002D53A8" w14:paraId="36C79AED" w14:textId="77777777" w:rsidTr="00D7067B">
        <w:trPr>
          <w:cantSplit/>
          <w:tblHeader/>
          <w:jc w:val="center"/>
        </w:trPr>
        <w:tc>
          <w:tcPr>
            <w:tcW w:w="1248" w:type="pct"/>
            <w:shd w:val="clear" w:color="auto" w:fill="D9D9D9"/>
            <w:tcMar>
              <w:top w:w="0" w:type="dxa"/>
              <w:bottom w:w="0" w:type="dxa"/>
            </w:tcMar>
          </w:tcPr>
          <w:p w14:paraId="409BE3CB" w14:textId="77777777" w:rsidR="00C214B1" w:rsidRPr="002D53A8" w:rsidRDefault="00C214B1" w:rsidP="00FF7953">
            <w:pPr>
              <w:pStyle w:val="TAH"/>
              <w:rPr>
                <w:rFonts w:eastAsiaTheme="minorEastAsia"/>
              </w:rPr>
            </w:pPr>
            <w:r w:rsidRPr="002D53A8">
              <w:rPr>
                <w:rFonts w:eastAsiaTheme="minorEastAsia"/>
              </w:rPr>
              <w:t>Name</w:t>
            </w:r>
          </w:p>
        </w:tc>
        <w:tc>
          <w:tcPr>
            <w:tcW w:w="515" w:type="pct"/>
            <w:shd w:val="clear" w:color="auto" w:fill="D9D9D9"/>
            <w:tcMar>
              <w:top w:w="0" w:type="dxa"/>
              <w:bottom w:w="0" w:type="dxa"/>
            </w:tcMar>
          </w:tcPr>
          <w:p w14:paraId="377EB94A" w14:textId="77777777" w:rsidR="00C214B1" w:rsidRPr="002D53A8" w:rsidRDefault="00C214B1" w:rsidP="00FF7953">
            <w:pPr>
              <w:pStyle w:val="TAH"/>
              <w:rPr>
                <w:rFonts w:eastAsiaTheme="minorEastAsia"/>
              </w:rPr>
            </w:pPr>
            <w:r w:rsidRPr="002D53A8">
              <w:rPr>
                <w:rFonts w:eastAsiaTheme="minorEastAsia"/>
              </w:rPr>
              <w:t>Required</w:t>
            </w:r>
          </w:p>
        </w:tc>
        <w:tc>
          <w:tcPr>
            <w:tcW w:w="520" w:type="pct"/>
            <w:shd w:val="clear" w:color="auto" w:fill="D9D9D9"/>
            <w:tcMar>
              <w:top w:w="0" w:type="dxa"/>
              <w:bottom w:w="0" w:type="dxa"/>
            </w:tcMar>
          </w:tcPr>
          <w:p w14:paraId="13971DDB" w14:textId="77777777" w:rsidR="00C214B1" w:rsidRPr="002D53A8" w:rsidRDefault="00C214B1" w:rsidP="00FF7953">
            <w:pPr>
              <w:pStyle w:val="TAH"/>
              <w:rPr>
                <w:rFonts w:eastAsiaTheme="minorEastAsia"/>
              </w:rPr>
            </w:pPr>
            <w:r w:rsidRPr="002D53A8">
              <w:rPr>
                <w:rFonts w:eastAsiaTheme="minorEastAsia"/>
              </w:rPr>
              <w:t>Type</w:t>
            </w:r>
          </w:p>
        </w:tc>
        <w:tc>
          <w:tcPr>
            <w:tcW w:w="673" w:type="pct"/>
            <w:shd w:val="clear" w:color="auto" w:fill="D9D9D9"/>
            <w:tcMar>
              <w:top w:w="0" w:type="dxa"/>
              <w:bottom w:w="0" w:type="dxa"/>
            </w:tcMar>
          </w:tcPr>
          <w:p w14:paraId="27612976" w14:textId="77777777" w:rsidR="00C214B1" w:rsidRPr="002D53A8" w:rsidRDefault="00C214B1" w:rsidP="00FF7953">
            <w:pPr>
              <w:pStyle w:val="TAH"/>
              <w:rPr>
                <w:rFonts w:eastAsiaTheme="minorEastAsia"/>
              </w:rPr>
            </w:pPr>
            <w:r w:rsidRPr="002D53A8">
              <w:rPr>
                <w:rFonts w:eastAsiaTheme="minorEastAsia"/>
              </w:rPr>
              <w:t>Constraints</w:t>
            </w:r>
          </w:p>
        </w:tc>
        <w:tc>
          <w:tcPr>
            <w:tcW w:w="2044" w:type="pct"/>
            <w:shd w:val="clear" w:color="auto" w:fill="D9D9D9"/>
            <w:tcMar>
              <w:top w:w="0" w:type="dxa"/>
              <w:bottom w:w="0" w:type="dxa"/>
            </w:tcMar>
          </w:tcPr>
          <w:p w14:paraId="5580519B" w14:textId="77777777" w:rsidR="00C214B1" w:rsidRPr="002D53A8" w:rsidRDefault="00C214B1" w:rsidP="00FF7953">
            <w:pPr>
              <w:pStyle w:val="TAH"/>
              <w:rPr>
                <w:rFonts w:eastAsiaTheme="minorEastAsia"/>
              </w:rPr>
            </w:pPr>
            <w:r w:rsidRPr="002D53A8">
              <w:rPr>
                <w:rFonts w:eastAsiaTheme="minorEastAsia"/>
              </w:rPr>
              <w:t>Description</w:t>
            </w:r>
          </w:p>
        </w:tc>
      </w:tr>
      <w:tr w:rsidR="00C214B1" w:rsidRPr="002D53A8" w14:paraId="62E099F5" w14:textId="77777777" w:rsidTr="00D7067B">
        <w:trPr>
          <w:cantSplit/>
          <w:jc w:val="center"/>
        </w:trPr>
        <w:tc>
          <w:tcPr>
            <w:tcW w:w="1248" w:type="pct"/>
            <w:shd w:val="clear" w:color="auto" w:fill="FFFFFF"/>
            <w:tcMar>
              <w:top w:w="0" w:type="dxa"/>
              <w:bottom w:w="0" w:type="dxa"/>
            </w:tcMar>
          </w:tcPr>
          <w:p w14:paraId="228F33FE"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name</w:t>
            </w:r>
          </w:p>
        </w:tc>
        <w:tc>
          <w:tcPr>
            <w:tcW w:w="515" w:type="pct"/>
            <w:shd w:val="clear" w:color="auto" w:fill="FFFFFF"/>
            <w:tcMar>
              <w:top w:w="0" w:type="dxa"/>
              <w:bottom w:w="0" w:type="dxa"/>
            </w:tcMar>
          </w:tcPr>
          <w:p w14:paraId="6ACA4C18"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yes</w:t>
            </w:r>
          </w:p>
        </w:tc>
        <w:tc>
          <w:tcPr>
            <w:tcW w:w="520" w:type="pct"/>
            <w:shd w:val="clear" w:color="auto" w:fill="FFFFFF"/>
            <w:tcMar>
              <w:top w:w="0" w:type="dxa"/>
              <w:bottom w:w="0" w:type="dxa"/>
            </w:tcMar>
          </w:tcPr>
          <w:p w14:paraId="6DD63717"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4E0C6FA8" w14:textId="77777777" w:rsidR="00C214B1" w:rsidRPr="002D53A8"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4E245513" w14:textId="7B75F56E"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Name</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of</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this</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software</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image</w:t>
            </w:r>
            <w:r w:rsidR="00414860" w:rsidRPr="002D53A8">
              <w:rPr>
                <w:rFonts w:ascii="Arial" w:eastAsiaTheme="minorEastAsia" w:hAnsi="Arial" w:cs="Arial"/>
                <w:szCs w:val="20"/>
                <w:lang w:val="en-GB" w:eastAsia="en-US"/>
              </w:rPr>
              <w:t>.</w:t>
            </w:r>
          </w:p>
        </w:tc>
      </w:tr>
      <w:tr w:rsidR="00C214B1" w:rsidRPr="002D53A8" w14:paraId="4B856C62" w14:textId="77777777" w:rsidTr="00D7067B">
        <w:trPr>
          <w:cantSplit/>
          <w:jc w:val="center"/>
        </w:trPr>
        <w:tc>
          <w:tcPr>
            <w:tcW w:w="1248" w:type="pct"/>
            <w:shd w:val="clear" w:color="auto" w:fill="FFFFFF"/>
            <w:tcMar>
              <w:top w:w="0" w:type="dxa"/>
              <w:bottom w:w="0" w:type="dxa"/>
            </w:tcMar>
          </w:tcPr>
          <w:p w14:paraId="5D7F46F6"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version</w:t>
            </w:r>
          </w:p>
        </w:tc>
        <w:tc>
          <w:tcPr>
            <w:tcW w:w="515" w:type="pct"/>
            <w:shd w:val="clear" w:color="auto" w:fill="FFFFFF"/>
            <w:tcMar>
              <w:top w:w="0" w:type="dxa"/>
              <w:bottom w:w="0" w:type="dxa"/>
            </w:tcMar>
          </w:tcPr>
          <w:p w14:paraId="76D227FA"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yes</w:t>
            </w:r>
          </w:p>
        </w:tc>
        <w:tc>
          <w:tcPr>
            <w:tcW w:w="520" w:type="pct"/>
            <w:shd w:val="clear" w:color="auto" w:fill="FFFFFF"/>
            <w:tcMar>
              <w:top w:w="0" w:type="dxa"/>
              <w:bottom w:w="0" w:type="dxa"/>
            </w:tcMar>
          </w:tcPr>
          <w:p w14:paraId="77548F23"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02043285" w14:textId="77777777" w:rsidR="00C214B1" w:rsidRPr="002D53A8"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7612D515" w14:textId="166CAAEB"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Version</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of</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this</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software</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image</w:t>
            </w:r>
            <w:r w:rsidR="00414860" w:rsidRPr="002D53A8">
              <w:rPr>
                <w:rFonts w:ascii="Arial" w:eastAsiaTheme="minorEastAsia" w:hAnsi="Arial" w:cs="Arial"/>
                <w:szCs w:val="20"/>
                <w:lang w:val="en-GB" w:eastAsia="en-US"/>
              </w:rPr>
              <w:t>.</w:t>
            </w:r>
          </w:p>
        </w:tc>
      </w:tr>
      <w:tr w:rsidR="00512753" w:rsidRPr="002D53A8" w14:paraId="6588DBD1" w14:textId="77777777" w:rsidTr="00D7067B">
        <w:trPr>
          <w:cantSplit/>
          <w:jc w:val="center"/>
        </w:trPr>
        <w:tc>
          <w:tcPr>
            <w:tcW w:w="1248" w:type="pct"/>
            <w:shd w:val="clear" w:color="auto" w:fill="FFFFFF"/>
            <w:tcMar>
              <w:top w:w="0" w:type="dxa"/>
              <w:bottom w:w="0" w:type="dxa"/>
            </w:tcMar>
          </w:tcPr>
          <w:p w14:paraId="53F7740E" w14:textId="1FE90088"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provider</w:t>
            </w:r>
          </w:p>
        </w:tc>
        <w:tc>
          <w:tcPr>
            <w:tcW w:w="515" w:type="pct"/>
            <w:shd w:val="clear" w:color="auto" w:fill="FFFFFF"/>
            <w:tcMar>
              <w:top w:w="0" w:type="dxa"/>
              <w:bottom w:w="0" w:type="dxa"/>
            </w:tcMar>
          </w:tcPr>
          <w:p w14:paraId="572C24DC" w14:textId="48C631A7"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no</w:t>
            </w:r>
          </w:p>
        </w:tc>
        <w:tc>
          <w:tcPr>
            <w:tcW w:w="520" w:type="pct"/>
            <w:shd w:val="clear" w:color="auto" w:fill="FFFFFF"/>
            <w:tcMar>
              <w:top w:w="0" w:type="dxa"/>
              <w:bottom w:w="0" w:type="dxa"/>
            </w:tcMar>
          </w:tcPr>
          <w:p w14:paraId="538EFBB7" w14:textId="766BC21C"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string</w:t>
            </w:r>
          </w:p>
        </w:tc>
        <w:tc>
          <w:tcPr>
            <w:tcW w:w="673" w:type="pct"/>
            <w:shd w:val="clear" w:color="auto" w:fill="FFFFFF"/>
            <w:tcMar>
              <w:top w:w="0" w:type="dxa"/>
              <w:bottom w:w="0" w:type="dxa"/>
            </w:tcMar>
          </w:tcPr>
          <w:p w14:paraId="2F5B759F" w14:textId="77777777" w:rsidR="00512753" w:rsidRPr="002D53A8"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62BC1BF1" w14:textId="1F02A256"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Provider of this software image.</w:t>
            </w:r>
          </w:p>
        </w:tc>
      </w:tr>
      <w:tr w:rsidR="00512753" w:rsidRPr="002D53A8" w14:paraId="23C53599" w14:textId="77777777" w:rsidTr="00D7067B">
        <w:trPr>
          <w:cantSplit/>
          <w:jc w:val="center"/>
        </w:trPr>
        <w:tc>
          <w:tcPr>
            <w:tcW w:w="1248" w:type="pct"/>
            <w:shd w:val="clear" w:color="auto" w:fill="FFFFFF"/>
            <w:tcMar>
              <w:top w:w="0" w:type="dxa"/>
              <w:bottom w:w="0" w:type="dxa"/>
            </w:tcMar>
          </w:tcPr>
          <w:p w14:paraId="589BCFC8" w14:textId="77777777"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checksum</w:t>
            </w:r>
          </w:p>
        </w:tc>
        <w:tc>
          <w:tcPr>
            <w:tcW w:w="515" w:type="pct"/>
            <w:shd w:val="clear" w:color="auto" w:fill="FFFFFF"/>
            <w:tcMar>
              <w:top w:w="0" w:type="dxa"/>
              <w:bottom w:w="0" w:type="dxa"/>
            </w:tcMar>
          </w:tcPr>
          <w:p w14:paraId="6C7EFFE0" w14:textId="77777777"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yes</w:t>
            </w:r>
          </w:p>
        </w:tc>
        <w:tc>
          <w:tcPr>
            <w:tcW w:w="520" w:type="pct"/>
            <w:shd w:val="clear" w:color="auto" w:fill="FFFFFF"/>
            <w:tcMar>
              <w:top w:w="0" w:type="dxa"/>
              <w:bottom w:w="0" w:type="dxa"/>
            </w:tcMar>
          </w:tcPr>
          <w:p w14:paraId="5F2B1482" w14:textId="77777777" w:rsidR="00512753" w:rsidRPr="002D53A8" w:rsidRDefault="00512753" w:rsidP="00512753">
            <w:pPr>
              <w:pStyle w:val="TableText"/>
              <w:rPr>
                <w:rFonts w:ascii="Arial" w:eastAsiaTheme="minorEastAsia" w:hAnsi="Arial" w:cs="Arial"/>
                <w:szCs w:val="20"/>
                <w:lang w:val="en-GB" w:eastAsia="en-US"/>
              </w:rPr>
            </w:pPr>
            <w:r w:rsidRPr="002D53A8">
              <w:rPr>
                <w:rFonts w:ascii="Arial" w:eastAsia="DengXian" w:hAnsi="Arial" w:cs="Arial"/>
                <w:lang w:val="en-GB"/>
              </w:rPr>
              <w:t>tosca.datatypes.nfv.ChecksumData</w:t>
            </w:r>
          </w:p>
        </w:tc>
        <w:tc>
          <w:tcPr>
            <w:tcW w:w="673" w:type="pct"/>
            <w:shd w:val="clear" w:color="auto" w:fill="FFFFFF"/>
            <w:tcMar>
              <w:top w:w="0" w:type="dxa"/>
              <w:bottom w:w="0" w:type="dxa"/>
            </w:tcMar>
          </w:tcPr>
          <w:p w14:paraId="12BE9ADE" w14:textId="77777777" w:rsidR="00512753" w:rsidRPr="002D53A8"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3547EFBF" w14:textId="76792D22"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Checksum of the software image file.</w:t>
            </w:r>
          </w:p>
        </w:tc>
      </w:tr>
      <w:tr w:rsidR="00512753" w:rsidRPr="002D53A8" w14:paraId="2DE0156E" w14:textId="77777777" w:rsidTr="00D7067B">
        <w:trPr>
          <w:cantSplit/>
          <w:jc w:val="center"/>
        </w:trPr>
        <w:tc>
          <w:tcPr>
            <w:tcW w:w="1248" w:type="pct"/>
            <w:shd w:val="clear" w:color="auto" w:fill="FFFFFF"/>
            <w:tcMar>
              <w:top w:w="0" w:type="dxa"/>
              <w:bottom w:w="0" w:type="dxa"/>
            </w:tcMar>
          </w:tcPr>
          <w:p w14:paraId="5FA605CC"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container_format</w:t>
            </w:r>
          </w:p>
        </w:tc>
        <w:tc>
          <w:tcPr>
            <w:tcW w:w="515" w:type="pct"/>
            <w:shd w:val="clear" w:color="auto" w:fill="FFFFFF"/>
            <w:tcMar>
              <w:top w:w="0" w:type="dxa"/>
              <w:bottom w:w="0" w:type="dxa"/>
            </w:tcMar>
          </w:tcPr>
          <w:p w14:paraId="7F394D6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545C6B7F"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73" w:type="pct"/>
            <w:shd w:val="clear" w:color="auto" w:fill="FFFFFF"/>
            <w:tcMar>
              <w:top w:w="0" w:type="dxa"/>
              <w:bottom w:w="0" w:type="dxa"/>
            </w:tcMar>
          </w:tcPr>
          <w:p w14:paraId="7894CEC2" w14:textId="55442CC9"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Valid values: </w:t>
            </w:r>
          </w:p>
          <w:p w14:paraId="7FCCF0B1" w14:textId="4607E885"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[aki, ami, ari, bare, docker, ova, ovf]</w:t>
            </w:r>
          </w:p>
        </w:tc>
        <w:tc>
          <w:tcPr>
            <w:tcW w:w="2044" w:type="pct"/>
            <w:shd w:val="clear" w:color="auto" w:fill="FFFFFF"/>
            <w:tcMar>
              <w:top w:w="0" w:type="dxa"/>
              <w:bottom w:w="0" w:type="dxa"/>
            </w:tcMar>
          </w:tcPr>
          <w:p w14:paraId="743ABF31" w14:textId="02C6583A"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container format describes the container file format in which software image is provided.</w:t>
            </w:r>
          </w:p>
          <w:p w14:paraId="0CC5B59D" w14:textId="2F0C3B8C"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17D4F06D" w14:textId="4890BFB7"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5F183566" w14:textId="7344BBFB"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3EC585E9" w14:textId="537C4B58"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3AAF1F26" w14:textId="4486131B"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bare:</w:t>
            </w:r>
            <w:r w:rsidRPr="002D53A8">
              <w:rPr>
                <w:rFonts w:ascii="Arial" w:eastAsiaTheme="minorEastAsia" w:hAnsi="Arial"/>
                <w:szCs w:val="20"/>
                <w:lang w:val="en-GB" w:eastAsia="en-US"/>
              </w:rPr>
              <w:tab/>
              <w:t xml:space="preserve">the image does not have a container </w:t>
            </w:r>
            <w:r w:rsidRPr="002D53A8">
              <w:rPr>
                <w:rFonts w:ascii="Arial" w:eastAsiaTheme="minorEastAsia" w:hAnsi="Arial"/>
                <w:szCs w:val="20"/>
                <w:lang w:val="en-GB" w:eastAsia="en-US"/>
              </w:rPr>
              <w:tab/>
              <w:t>or metadata envelope</w:t>
            </w:r>
          </w:p>
          <w:p w14:paraId="6B4AD709" w14:textId="75AC39AB"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docker:</w:t>
            </w:r>
            <w:r w:rsidRPr="002D53A8">
              <w:rPr>
                <w:rFonts w:ascii="Arial" w:eastAsiaTheme="minorEastAsia" w:hAnsi="Arial"/>
                <w:szCs w:val="20"/>
                <w:lang w:val="en-GB" w:eastAsia="en-US"/>
              </w:rPr>
              <w:tab/>
              <w:t>docker container format</w:t>
            </w:r>
          </w:p>
          <w:p w14:paraId="31285321" w14:textId="5AA0EF16"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ova:</w:t>
            </w:r>
            <w:r w:rsidRPr="002D53A8">
              <w:rPr>
                <w:rFonts w:ascii="Arial" w:eastAsiaTheme="minorEastAsia" w:hAnsi="Arial"/>
                <w:szCs w:val="20"/>
                <w:lang w:val="en-GB" w:eastAsia="en-US"/>
              </w:rPr>
              <w:tab/>
              <w:t>OVF package in a tarfile</w:t>
            </w:r>
          </w:p>
          <w:p w14:paraId="7309F153" w14:textId="13A1269A"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ovf:</w:t>
            </w:r>
            <w:r w:rsidRPr="002D53A8">
              <w:rPr>
                <w:rFonts w:ascii="Arial" w:eastAsiaTheme="minorEastAsia" w:hAnsi="Arial"/>
                <w:szCs w:val="20"/>
                <w:lang w:val="en-GB" w:eastAsia="en-US"/>
              </w:rPr>
              <w:tab/>
              <w:t>OVF container format</w:t>
            </w:r>
          </w:p>
          <w:p w14:paraId="5F7C0346" w14:textId="77777777" w:rsidR="00512753" w:rsidRPr="002D53A8" w:rsidRDefault="00512753" w:rsidP="00512753">
            <w:pPr>
              <w:pStyle w:val="TableText"/>
              <w:rPr>
                <w:rFonts w:ascii="Arial" w:eastAsiaTheme="minorEastAsia" w:hAnsi="Arial"/>
                <w:szCs w:val="20"/>
                <w:lang w:val="en-GB" w:eastAsia="en-US"/>
              </w:rPr>
            </w:pPr>
          </w:p>
          <w:p w14:paraId="6D2375B9"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339673AA" w14:textId="02C3B2ED" w:rsidR="009A7E09" w:rsidRPr="002D53A8" w:rsidRDefault="009A7E09" w:rsidP="00512753">
            <w:pPr>
              <w:pStyle w:val="TableText"/>
              <w:rPr>
                <w:rFonts w:ascii="Arial" w:eastAsiaTheme="minorEastAsia" w:hAnsi="Arial"/>
                <w:szCs w:val="20"/>
                <w:lang w:val="en-GB" w:eastAsia="en-US"/>
              </w:rPr>
            </w:pPr>
            <w:r w:rsidRPr="002D53A8">
              <w:rPr>
                <w:rFonts w:ascii="Arial" w:eastAsiaTheme="minorEastAsia" w:hAnsi="Arial"/>
                <w:lang w:val="en-GB"/>
              </w:rPr>
              <w:t>See note 1.</w:t>
            </w:r>
          </w:p>
        </w:tc>
      </w:tr>
      <w:tr w:rsidR="00512753" w:rsidRPr="002D53A8" w14:paraId="1894A08D" w14:textId="77777777" w:rsidTr="00D7067B">
        <w:trPr>
          <w:cantSplit/>
          <w:jc w:val="center"/>
        </w:trPr>
        <w:tc>
          <w:tcPr>
            <w:tcW w:w="1248" w:type="pct"/>
            <w:shd w:val="clear" w:color="auto" w:fill="FFFFFF"/>
            <w:tcMar>
              <w:top w:w="0" w:type="dxa"/>
              <w:bottom w:w="0" w:type="dxa"/>
            </w:tcMar>
          </w:tcPr>
          <w:p w14:paraId="08A2DA2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disk_format</w:t>
            </w:r>
          </w:p>
        </w:tc>
        <w:tc>
          <w:tcPr>
            <w:tcW w:w="515" w:type="pct"/>
            <w:shd w:val="clear" w:color="auto" w:fill="FFFFFF"/>
            <w:tcMar>
              <w:top w:w="0" w:type="dxa"/>
              <w:bottom w:w="0" w:type="dxa"/>
            </w:tcMar>
          </w:tcPr>
          <w:p w14:paraId="6A98D98B"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04DEAA9A"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73" w:type="pct"/>
            <w:shd w:val="clear" w:color="auto" w:fill="FFFFFF"/>
            <w:tcMar>
              <w:top w:w="0" w:type="dxa"/>
              <w:bottom w:w="0" w:type="dxa"/>
            </w:tcMar>
          </w:tcPr>
          <w:p w14:paraId="6D438825" w14:textId="55C8FE05"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Valid values: </w:t>
            </w:r>
          </w:p>
          <w:p w14:paraId="52CAE81B" w14:textId="68705053"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[aki, ami, ari, iso, qcow2, raw, vdi, vhd, vhdx, vmdk]</w:t>
            </w:r>
          </w:p>
        </w:tc>
        <w:tc>
          <w:tcPr>
            <w:tcW w:w="2044" w:type="pct"/>
            <w:shd w:val="clear" w:color="auto" w:fill="FFFFFF"/>
            <w:tcMar>
              <w:top w:w="0" w:type="dxa"/>
              <w:bottom w:w="0" w:type="dxa"/>
            </w:tcMar>
          </w:tcPr>
          <w:p w14:paraId="4D37269B" w14:textId="1B8066C2"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disk format of a software image is the format of the underlying disk image.</w:t>
            </w:r>
          </w:p>
          <w:p w14:paraId="57D0D722" w14:textId="14447DED"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25B75CC9" w14:textId="7880534D"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066F488B" w14:textId="39063F63"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763EA57B" w14:textId="76C6DF14"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5C5F473C" w14:textId="3D0996CF"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iso:</w:t>
            </w:r>
            <w:r w:rsidRPr="002D53A8">
              <w:rPr>
                <w:rFonts w:ascii="Arial" w:eastAsiaTheme="minorEastAsia" w:hAnsi="Arial"/>
                <w:szCs w:val="20"/>
                <w:lang w:val="en-GB" w:eastAsia="en-US"/>
              </w:rPr>
              <w:tab/>
              <w:t>an archive format for the data contents of an optical disc, such as CD-ROM</w:t>
            </w:r>
          </w:p>
          <w:p w14:paraId="4E3CA3D6" w14:textId="0AD558EB"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qcow2:</w:t>
            </w:r>
            <w:r w:rsidRPr="002D53A8">
              <w:rPr>
                <w:rFonts w:ascii="Arial" w:eastAsiaTheme="minorEastAsia" w:hAnsi="Arial"/>
                <w:szCs w:val="20"/>
                <w:lang w:val="en-GB" w:eastAsia="en-US"/>
              </w:rPr>
              <w:tab/>
              <w:t>a common disk image format, which can expand dynamically and supports copy on write</w:t>
            </w:r>
          </w:p>
          <w:p w14:paraId="076616D2" w14:textId="5039C2AC"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raw:</w:t>
            </w:r>
            <w:r w:rsidRPr="002D53A8">
              <w:rPr>
                <w:rFonts w:ascii="Arial" w:eastAsiaTheme="minorEastAsia" w:hAnsi="Arial"/>
                <w:szCs w:val="20"/>
                <w:lang w:val="en-GB" w:eastAsia="en-US"/>
              </w:rPr>
              <w:tab/>
              <w:t>an unstructured disk image format</w:t>
            </w:r>
          </w:p>
          <w:p w14:paraId="7286341A" w14:textId="7ABD0208"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vdi:</w:t>
            </w:r>
            <w:r w:rsidRPr="002D53A8">
              <w:rPr>
                <w:rFonts w:ascii="Arial" w:eastAsiaTheme="minorEastAsia" w:hAnsi="Arial"/>
                <w:szCs w:val="20"/>
                <w:lang w:val="en-GB" w:eastAsia="en-US"/>
              </w:rPr>
              <w:tab/>
              <w:t>a common disk image format</w:t>
            </w:r>
          </w:p>
          <w:p w14:paraId="2189C408" w14:textId="1EB82EB8"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 xml:space="preserve">vhd: </w:t>
            </w:r>
            <w:r w:rsidRPr="002D53A8">
              <w:rPr>
                <w:rFonts w:ascii="Arial" w:eastAsiaTheme="minorEastAsia" w:hAnsi="Arial"/>
                <w:szCs w:val="20"/>
                <w:lang w:val="en-GB" w:eastAsia="en-US"/>
              </w:rPr>
              <w:tab/>
              <w:t>a common disk image format</w:t>
            </w:r>
          </w:p>
          <w:p w14:paraId="3D3220AD" w14:textId="0F8CF10B"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vhdx:</w:t>
            </w:r>
            <w:r w:rsidRPr="002D53A8">
              <w:rPr>
                <w:rFonts w:ascii="Arial" w:eastAsiaTheme="minorEastAsia" w:hAnsi="Arial"/>
                <w:szCs w:val="20"/>
                <w:lang w:val="en-GB" w:eastAsia="en-US"/>
              </w:rPr>
              <w:tab/>
              <w:t>enhanced version of VHD format</w:t>
            </w:r>
          </w:p>
          <w:p w14:paraId="471C6869" w14:textId="7B0F7802"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vmdk:</w:t>
            </w:r>
            <w:r w:rsidRPr="002D53A8">
              <w:rPr>
                <w:rFonts w:ascii="Arial" w:eastAsiaTheme="minorEastAsia" w:hAnsi="Arial"/>
                <w:szCs w:val="20"/>
                <w:lang w:val="en-GB" w:eastAsia="en-US"/>
              </w:rPr>
              <w:tab/>
              <w:t>a common disk image format</w:t>
            </w:r>
          </w:p>
          <w:p w14:paraId="28B3D403"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27DE5CA3" w14:textId="1FD88ECD" w:rsidR="009A7E09" w:rsidRPr="002D53A8" w:rsidRDefault="009A7E09" w:rsidP="00512753">
            <w:pPr>
              <w:pStyle w:val="TableText"/>
              <w:rPr>
                <w:rFonts w:ascii="Arial" w:eastAsiaTheme="minorEastAsia" w:hAnsi="Arial"/>
                <w:szCs w:val="20"/>
                <w:lang w:val="en-GB" w:eastAsia="en-US"/>
              </w:rPr>
            </w:pPr>
            <w:r w:rsidRPr="002D53A8">
              <w:rPr>
                <w:rFonts w:ascii="Arial" w:eastAsiaTheme="minorEastAsia" w:hAnsi="Arial"/>
                <w:lang w:val="en-GB"/>
              </w:rPr>
              <w:t>See note 2.</w:t>
            </w:r>
          </w:p>
        </w:tc>
      </w:tr>
      <w:tr w:rsidR="00512753" w:rsidRPr="002D53A8" w14:paraId="51147E76" w14:textId="77777777" w:rsidTr="00D7067B">
        <w:trPr>
          <w:cantSplit/>
          <w:jc w:val="center"/>
        </w:trPr>
        <w:tc>
          <w:tcPr>
            <w:tcW w:w="1248" w:type="pct"/>
            <w:shd w:val="clear" w:color="auto" w:fill="FFFFFF"/>
            <w:tcMar>
              <w:top w:w="0" w:type="dxa"/>
              <w:bottom w:w="0" w:type="dxa"/>
            </w:tcMar>
          </w:tcPr>
          <w:p w14:paraId="18DFF1B4"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min_disk</w:t>
            </w:r>
          </w:p>
        </w:tc>
        <w:tc>
          <w:tcPr>
            <w:tcW w:w="515" w:type="pct"/>
            <w:shd w:val="clear" w:color="auto" w:fill="FFFFFF"/>
            <w:tcMar>
              <w:top w:w="0" w:type="dxa"/>
              <w:bottom w:w="0" w:type="dxa"/>
            </w:tcMar>
          </w:tcPr>
          <w:p w14:paraId="62484DDF"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0AE048CB"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95552FC" w14:textId="1C22EF9B"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lang w:val="en-GB"/>
              </w:rPr>
              <w:t>greater_or_equal: 0 B</w:t>
            </w:r>
          </w:p>
        </w:tc>
        <w:tc>
          <w:tcPr>
            <w:tcW w:w="2044" w:type="pct"/>
            <w:shd w:val="clear" w:color="auto" w:fill="FFFFFF"/>
            <w:tcMar>
              <w:top w:w="0" w:type="dxa"/>
              <w:bottom w:w="0" w:type="dxa"/>
            </w:tcMar>
          </w:tcPr>
          <w:p w14:paraId="395D7313" w14:textId="19C00A45"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disk size requirement for this software image.</w:t>
            </w:r>
          </w:p>
        </w:tc>
      </w:tr>
      <w:tr w:rsidR="00512753" w:rsidRPr="002D53A8" w14:paraId="2B945546" w14:textId="77777777" w:rsidTr="00D7067B">
        <w:trPr>
          <w:cantSplit/>
          <w:jc w:val="center"/>
        </w:trPr>
        <w:tc>
          <w:tcPr>
            <w:tcW w:w="1248" w:type="pct"/>
            <w:shd w:val="clear" w:color="auto" w:fill="FFFFFF"/>
            <w:tcMar>
              <w:top w:w="0" w:type="dxa"/>
              <w:bottom w:w="0" w:type="dxa"/>
            </w:tcMar>
          </w:tcPr>
          <w:p w14:paraId="1A44578D"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min_ram</w:t>
            </w:r>
          </w:p>
        </w:tc>
        <w:tc>
          <w:tcPr>
            <w:tcW w:w="515" w:type="pct"/>
            <w:shd w:val="clear" w:color="auto" w:fill="FFFFFF"/>
            <w:tcMar>
              <w:top w:w="0" w:type="dxa"/>
              <w:bottom w:w="0" w:type="dxa"/>
            </w:tcMar>
          </w:tcPr>
          <w:p w14:paraId="4ADF782A"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20" w:type="pct"/>
            <w:shd w:val="clear" w:color="auto" w:fill="FFFFFF"/>
            <w:tcMar>
              <w:top w:w="0" w:type="dxa"/>
              <w:bottom w:w="0" w:type="dxa"/>
            </w:tcMar>
          </w:tcPr>
          <w:p w14:paraId="7A11C915"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175C2511" w14:textId="364E025A"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lang w:val="en-GB"/>
              </w:rPr>
              <w:t>greater_or_equal: 0 B</w:t>
            </w:r>
          </w:p>
        </w:tc>
        <w:tc>
          <w:tcPr>
            <w:tcW w:w="2044" w:type="pct"/>
            <w:shd w:val="clear" w:color="auto" w:fill="FFFFFF"/>
            <w:tcMar>
              <w:top w:w="0" w:type="dxa"/>
              <w:bottom w:w="0" w:type="dxa"/>
            </w:tcMar>
          </w:tcPr>
          <w:p w14:paraId="4506A929" w14:textId="5052F0BE"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RAM requirement for this software image.</w:t>
            </w:r>
          </w:p>
        </w:tc>
      </w:tr>
      <w:tr w:rsidR="00512753" w:rsidRPr="002D53A8" w14:paraId="5460A7CB" w14:textId="77777777" w:rsidTr="00D7067B">
        <w:trPr>
          <w:cantSplit/>
          <w:jc w:val="center"/>
        </w:trPr>
        <w:tc>
          <w:tcPr>
            <w:tcW w:w="1248" w:type="pct"/>
            <w:shd w:val="clear" w:color="auto" w:fill="FFFFFF"/>
            <w:tcMar>
              <w:top w:w="0" w:type="dxa"/>
              <w:bottom w:w="0" w:type="dxa"/>
            </w:tcMar>
          </w:tcPr>
          <w:p w14:paraId="74982DED"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size</w:t>
            </w:r>
          </w:p>
        </w:tc>
        <w:tc>
          <w:tcPr>
            <w:tcW w:w="515" w:type="pct"/>
            <w:shd w:val="clear" w:color="auto" w:fill="FFFFFF"/>
            <w:tcMar>
              <w:top w:w="0" w:type="dxa"/>
              <w:bottom w:w="0" w:type="dxa"/>
            </w:tcMar>
          </w:tcPr>
          <w:p w14:paraId="0D26D297"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25699724"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ED800F7" w14:textId="77777777" w:rsidR="00512753" w:rsidRPr="002D53A8"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1FA9E91C" w14:textId="25084041"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size of this software image.</w:t>
            </w:r>
          </w:p>
        </w:tc>
      </w:tr>
      <w:tr w:rsidR="00512753" w:rsidRPr="002D53A8" w14:paraId="30AD6E8B" w14:textId="77777777" w:rsidTr="00D7067B">
        <w:trPr>
          <w:cantSplit/>
          <w:jc w:val="center"/>
        </w:trPr>
        <w:tc>
          <w:tcPr>
            <w:tcW w:w="1248" w:type="pct"/>
            <w:shd w:val="clear" w:color="auto" w:fill="FFFFFF"/>
            <w:tcMar>
              <w:top w:w="0" w:type="dxa"/>
              <w:bottom w:w="0" w:type="dxa"/>
            </w:tcMar>
          </w:tcPr>
          <w:p w14:paraId="1B1201AC"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operating_system</w:t>
            </w:r>
          </w:p>
        </w:tc>
        <w:tc>
          <w:tcPr>
            <w:tcW w:w="515" w:type="pct"/>
            <w:shd w:val="clear" w:color="auto" w:fill="FFFFFF"/>
            <w:tcMar>
              <w:top w:w="0" w:type="dxa"/>
              <w:bottom w:w="0" w:type="dxa"/>
            </w:tcMar>
          </w:tcPr>
          <w:p w14:paraId="1CD6DEA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20" w:type="pct"/>
            <w:shd w:val="clear" w:color="auto" w:fill="FFFFFF"/>
            <w:tcMar>
              <w:top w:w="0" w:type="dxa"/>
              <w:bottom w:w="0" w:type="dxa"/>
            </w:tcMar>
          </w:tcPr>
          <w:p w14:paraId="7A297FB7"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73" w:type="pct"/>
            <w:shd w:val="clear" w:color="auto" w:fill="FFFFFF"/>
            <w:tcMar>
              <w:top w:w="0" w:type="dxa"/>
              <w:bottom w:w="0" w:type="dxa"/>
            </w:tcMar>
          </w:tcPr>
          <w:p w14:paraId="25158CC3" w14:textId="77777777" w:rsidR="00512753" w:rsidRPr="002D53A8"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46C5E34A" w14:textId="62865D9A"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operating system used in the software image.</w:t>
            </w:r>
          </w:p>
        </w:tc>
      </w:tr>
      <w:tr w:rsidR="00512753" w:rsidRPr="002D53A8" w14:paraId="6085C75E" w14:textId="77777777" w:rsidTr="00D7067B">
        <w:trPr>
          <w:cantSplit/>
          <w:jc w:val="center"/>
        </w:trPr>
        <w:tc>
          <w:tcPr>
            <w:tcW w:w="1248" w:type="pct"/>
            <w:shd w:val="clear" w:color="auto" w:fill="FFFFFF"/>
            <w:tcMar>
              <w:top w:w="0" w:type="dxa"/>
              <w:bottom w:w="0" w:type="dxa"/>
            </w:tcMar>
          </w:tcPr>
          <w:p w14:paraId="08768A1D" w14:textId="3FA1D6C4"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supported _virtualisation_environments</w:t>
            </w:r>
          </w:p>
        </w:tc>
        <w:tc>
          <w:tcPr>
            <w:tcW w:w="515" w:type="pct"/>
            <w:shd w:val="clear" w:color="auto" w:fill="FFFFFF"/>
            <w:tcMar>
              <w:top w:w="0" w:type="dxa"/>
              <w:bottom w:w="0" w:type="dxa"/>
            </w:tcMar>
          </w:tcPr>
          <w:p w14:paraId="469D362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20" w:type="pct"/>
            <w:shd w:val="clear" w:color="auto" w:fill="FFFFFF"/>
            <w:tcMar>
              <w:top w:w="0" w:type="dxa"/>
              <w:bottom w:w="0" w:type="dxa"/>
            </w:tcMar>
          </w:tcPr>
          <w:p w14:paraId="18344CAB" w14:textId="757222C6"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list of string</w:t>
            </w:r>
          </w:p>
        </w:tc>
        <w:tc>
          <w:tcPr>
            <w:tcW w:w="673" w:type="pct"/>
            <w:shd w:val="clear" w:color="auto" w:fill="FFFFFF"/>
            <w:tcMar>
              <w:top w:w="0" w:type="dxa"/>
              <w:bottom w:w="0" w:type="dxa"/>
            </w:tcMar>
          </w:tcPr>
          <w:p w14:paraId="296DFA50" w14:textId="77777777" w:rsidR="00512753" w:rsidRPr="002D53A8"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7B289FC2" w14:textId="2888B4E8"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virtualisation environments (e.g. hypervisor) compatible with this software image.</w:t>
            </w:r>
          </w:p>
        </w:tc>
      </w:tr>
      <w:tr w:rsidR="009A7E09" w:rsidRPr="002D53A8" w14:paraId="496F2876" w14:textId="77777777" w:rsidTr="009A7E09">
        <w:trPr>
          <w:cantSplit/>
          <w:jc w:val="center"/>
        </w:trPr>
        <w:tc>
          <w:tcPr>
            <w:tcW w:w="5000" w:type="pct"/>
            <w:gridSpan w:val="5"/>
            <w:shd w:val="clear" w:color="auto" w:fill="FFFFFF"/>
            <w:tcMar>
              <w:top w:w="0" w:type="dxa"/>
              <w:bottom w:w="0" w:type="dxa"/>
            </w:tcMar>
          </w:tcPr>
          <w:p w14:paraId="3CD31458" w14:textId="2E4F11D1" w:rsidR="009A7E09" w:rsidRPr="002D53A8" w:rsidRDefault="009A7E09" w:rsidP="009A7E09">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NOTE 1:</w:t>
            </w:r>
            <w:r w:rsidRPr="002D53A8">
              <w:rPr>
                <w:rFonts w:ascii="Arial" w:eastAsiaTheme="minorEastAsia" w:hAnsi="Arial" w:cs="Arial"/>
                <w:szCs w:val="20"/>
                <w:lang w:val="en-GB" w:eastAsia="en-US"/>
              </w:rPr>
              <w:tab/>
              <w:t>The list of permitted values was taken from "Container formats" in</w:t>
            </w:r>
            <w:r w:rsidR="00C07390" w:rsidRPr="002D53A8">
              <w:rPr>
                <w:rFonts w:ascii="Arial" w:eastAsiaTheme="minorEastAsia" w:hAnsi="Arial" w:cs="Arial"/>
                <w:szCs w:val="20"/>
                <w:lang w:val="en-GB" w:eastAsia="en-US"/>
              </w:rPr>
              <w:t xml:space="preserve"> </w:t>
            </w:r>
            <w:r w:rsidR="00C07390" w:rsidRPr="00F761A0">
              <w:rPr>
                <w:rFonts w:ascii="Arial" w:eastAsiaTheme="minorEastAsia" w:hAnsi="Arial" w:cs="Arial"/>
                <w:szCs w:val="20"/>
                <w:lang w:val="en-GB" w:eastAsia="en-US"/>
              </w:rPr>
              <w:t>[</w:t>
            </w:r>
            <w:r w:rsidR="00C07390" w:rsidRPr="00F761A0">
              <w:rPr>
                <w:rFonts w:ascii="Arial" w:eastAsiaTheme="minorEastAsia" w:hAnsi="Arial" w:cs="Arial"/>
                <w:szCs w:val="20"/>
                <w:lang w:val="en-GB" w:eastAsia="en-US"/>
              </w:rPr>
              <w:fldChar w:fldCharType="begin"/>
            </w:r>
            <w:r w:rsidR="00C07390" w:rsidRPr="00F761A0">
              <w:rPr>
                <w:rFonts w:ascii="Arial" w:eastAsiaTheme="minorEastAsia" w:hAnsi="Arial" w:cs="Arial"/>
                <w:szCs w:val="20"/>
                <w:lang w:val="en-GB" w:eastAsia="en-US"/>
              </w:rPr>
              <w:instrText xml:space="preserve">REF REF_OPENSTACKDOCUMENTATION \h </w:instrText>
            </w:r>
            <w:r w:rsidR="00C07390" w:rsidRPr="00F761A0">
              <w:rPr>
                <w:rFonts w:ascii="Arial" w:eastAsiaTheme="minorEastAsia" w:hAnsi="Arial" w:cs="Arial"/>
                <w:szCs w:val="20"/>
                <w:lang w:val="en-GB" w:eastAsia="en-US"/>
              </w:rPr>
            </w:r>
            <w:r w:rsidR="00C07390" w:rsidRPr="00F761A0">
              <w:rPr>
                <w:rFonts w:ascii="Arial" w:eastAsiaTheme="minorEastAsia" w:hAnsi="Arial" w:cs="Arial"/>
                <w:szCs w:val="20"/>
                <w:lang w:val="en-GB" w:eastAsia="en-US"/>
              </w:rPr>
              <w:fldChar w:fldCharType="separate"/>
            </w:r>
            <w:r w:rsidR="00C07390" w:rsidRPr="00F761A0">
              <w:rPr>
                <w:rFonts w:ascii="Arial" w:hAnsi="Arial" w:cs="Arial"/>
                <w:lang w:val="en-GB"/>
              </w:rPr>
              <w:t>i.12</w:t>
            </w:r>
            <w:r w:rsidR="00C07390" w:rsidRPr="00F761A0">
              <w:rPr>
                <w:rFonts w:ascii="Arial" w:eastAsiaTheme="minorEastAsia" w:hAnsi="Arial" w:cs="Arial"/>
                <w:szCs w:val="20"/>
                <w:lang w:val="en-GB" w:eastAsia="en-US"/>
              </w:rPr>
              <w:fldChar w:fldCharType="end"/>
            </w:r>
            <w:r w:rsidR="00C07390" w:rsidRPr="00F761A0">
              <w:rPr>
                <w:rFonts w:ascii="Arial" w:eastAsiaTheme="minorEastAsia" w:hAnsi="Arial" w:cs="Arial"/>
                <w:szCs w:val="20"/>
                <w:lang w:val="en-GB" w:eastAsia="en-US"/>
              </w:rPr>
              <w:t>]</w:t>
            </w:r>
            <w:r w:rsidRPr="002D53A8">
              <w:rPr>
                <w:rFonts w:ascii="Arial" w:eastAsiaTheme="minorEastAsia" w:hAnsi="Arial" w:cs="Arial"/>
                <w:szCs w:val="20"/>
                <w:lang w:val="en-GB" w:eastAsia="en-US"/>
              </w:rPr>
              <w:t>.</w:t>
            </w:r>
          </w:p>
          <w:p w14:paraId="31A60734" w14:textId="0F7A893E" w:rsidR="009A7E09" w:rsidRPr="002D53A8" w:rsidRDefault="009A7E09" w:rsidP="009A7E09">
            <w:pPr>
              <w:pStyle w:val="TableText"/>
              <w:rPr>
                <w:rFonts w:ascii="Arial" w:eastAsiaTheme="minorEastAsia" w:hAnsi="Arial"/>
                <w:szCs w:val="20"/>
                <w:lang w:val="en-GB" w:eastAsia="en-US"/>
              </w:rPr>
            </w:pPr>
            <w:r w:rsidRPr="002D53A8">
              <w:rPr>
                <w:rFonts w:ascii="Arial" w:eastAsiaTheme="minorEastAsia" w:hAnsi="Arial" w:cs="Arial"/>
                <w:szCs w:val="20"/>
                <w:lang w:val="en-GB" w:eastAsia="en-US"/>
              </w:rPr>
              <w:t>NOTE 2:</w:t>
            </w:r>
            <w:r w:rsidRPr="002D53A8">
              <w:rPr>
                <w:rFonts w:ascii="Arial" w:eastAsiaTheme="minorEastAsia" w:hAnsi="Arial" w:cs="Arial"/>
                <w:szCs w:val="20"/>
                <w:lang w:val="en-GB" w:eastAsia="en-US"/>
              </w:rPr>
              <w:tab/>
              <w:t>The list of permitted values was adapted from "Disk formats" in</w:t>
            </w:r>
            <w:r w:rsidR="00C07390" w:rsidRPr="002D53A8">
              <w:rPr>
                <w:rFonts w:ascii="Arial" w:eastAsiaTheme="minorEastAsia" w:hAnsi="Arial" w:cs="Arial"/>
                <w:szCs w:val="20"/>
                <w:lang w:val="en-GB" w:eastAsia="en-US"/>
              </w:rPr>
              <w:t xml:space="preserve"> </w:t>
            </w:r>
            <w:r w:rsidR="00C07390" w:rsidRPr="00F761A0">
              <w:rPr>
                <w:rFonts w:ascii="Arial" w:eastAsiaTheme="minorEastAsia" w:hAnsi="Arial" w:cs="Arial"/>
                <w:szCs w:val="20"/>
                <w:lang w:val="en-GB" w:eastAsia="en-US"/>
              </w:rPr>
              <w:t>[</w:t>
            </w:r>
            <w:r w:rsidR="00C07390" w:rsidRPr="00F761A0">
              <w:rPr>
                <w:rFonts w:ascii="Arial" w:eastAsiaTheme="minorEastAsia" w:hAnsi="Arial" w:cs="Arial"/>
                <w:szCs w:val="20"/>
                <w:lang w:val="en-GB" w:eastAsia="en-US"/>
              </w:rPr>
              <w:fldChar w:fldCharType="begin"/>
            </w:r>
            <w:r w:rsidR="00C07390" w:rsidRPr="00F761A0">
              <w:rPr>
                <w:rFonts w:ascii="Arial" w:eastAsiaTheme="minorEastAsia" w:hAnsi="Arial" w:cs="Arial"/>
                <w:szCs w:val="20"/>
                <w:lang w:val="en-GB" w:eastAsia="en-US"/>
              </w:rPr>
              <w:instrText xml:space="preserve">REF REF_OPENSTACKDOCUMENTATION \h </w:instrText>
            </w:r>
            <w:r w:rsidR="00C07390" w:rsidRPr="00F761A0">
              <w:rPr>
                <w:rFonts w:ascii="Arial" w:eastAsiaTheme="minorEastAsia" w:hAnsi="Arial" w:cs="Arial"/>
                <w:szCs w:val="20"/>
                <w:lang w:val="en-GB" w:eastAsia="en-US"/>
              </w:rPr>
            </w:r>
            <w:r w:rsidR="00C07390" w:rsidRPr="00F761A0">
              <w:rPr>
                <w:rFonts w:ascii="Arial" w:eastAsiaTheme="minorEastAsia" w:hAnsi="Arial" w:cs="Arial"/>
                <w:szCs w:val="20"/>
                <w:lang w:val="en-GB" w:eastAsia="en-US"/>
              </w:rPr>
              <w:fldChar w:fldCharType="separate"/>
            </w:r>
            <w:r w:rsidR="00C07390" w:rsidRPr="00F761A0">
              <w:rPr>
                <w:rFonts w:ascii="Arial" w:hAnsi="Arial" w:cs="Arial"/>
                <w:lang w:val="en-GB"/>
              </w:rPr>
              <w:t>i.12</w:t>
            </w:r>
            <w:r w:rsidR="00C07390" w:rsidRPr="00F761A0">
              <w:rPr>
                <w:rFonts w:ascii="Arial" w:eastAsiaTheme="minorEastAsia" w:hAnsi="Arial" w:cs="Arial"/>
                <w:szCs w:val="20"/>
                <w:lang w:val="en-GB" w:eastAsia="en-US"/>
              </w:rPr>
              <w:fldChar w:fldCharType="end"/>
            </w:r>
            <w:r w:rsidR="00C07390" w:rsidRPr="00F761A0">
              <w:rPr>
                <w:rFonts w:ascii="Arial" w:eastAsiaTheme="minorEastAsia" w:hAnsi="Arial" w:cs="Arial"/>
                <w:szCs w:val="20"/>
                <w:lang w:val="en-GB" w:eastAsia="en-US"/>
              </w:rPr>
              <w:t>]</w:t>
            </w:r>
            <w:r w:rsidRPr="002D53A8">
              <w:rPr>
                <w:rFonts w:ascii="Arial" w:eastAsiaTheme="minorEastAsia" w:hAnsi="Arial" w:cs="Arial"/>
                <w:szCs w:val="20"/>
                <w:lang w:val="en-GB" w:eastAsia="en-US"/>
              </w:rPr>
              <w:t>.</w:t>
            </w:r>
          </w:p>
        </w:tc>
      </w:tr>
    </w:tbl>
    <w:p w14:paraId="073E3E96" w14:textId="77777777" w:rsidR="00C214B1" w:rsidRPr="002D53A8" w:rsidRDefault="00C214B1" w:rsidP="00C214B1">
      <w:pPr>
        <w:rPr>
          <w:rFonts w:eastAsiaTheme="minorEastAsia"/>
          <w:lang w:eastAsia="zh-CN"/>
        </w:rPr>
      </w:pPr>
    </w:p>
    <w:p w14:paraId="79F3C75F" w14:textId="77777777" w:rsidR="00C214B1" w:rsidRPr="002D53A8" w:rsidRDefault="00101E52" w:rsidP="00C214B1">
      <w:pPr>
        <w:pStyle w:val="Heading4"/>
        <w:rPr>
          <w:rFonts w:eastAsia="DengXian"/>
        </w:rPr>
      </w:pPr>
      <w:bookmarkStart w:id="729" w:name="_Toc48655221"/>
      <w:bookmarkStart w:id="730" w:name="_Toc48724758"/>
      <w:bookmarkStart w:id="731" w:name="_Toc57297178"/>
      <w:r w:rsidRPr="002D53A8">
        <w:rPr>
          <w:rFonts w:eastAsia="DengXian"/>
        </w:rPr>
        <w:t>6.2.38</w:t>
      </w:r>
      <w:r w:rsidR="00C214B1" w:rsidRPr="002D53A8">
        <w:rPr>
          <w:rFonts w:eastAsia="DengXian"/>
        </w:rPr>
        <w:t>.3</w:t>
      </w:r>
      <w:r w:rsidR="00C214B1" w:rsidRPr="002D53A8">
        <w:rPr>
          <w:rFonts w:eastAsia="DengXian"/>
        </w:rPr>
        <w:tab/>
        <w:t>Definition</w:t>
      </w:r>
      <w:bookmarkEnd w:id="729"/>
      <w:bookmarkEnd w:id="730"/>
      <w:bookmarkEnd w:id="731"/>
    </w:p>
    <w:p w14:paraId="18348146" w14:textId="77777777" w:rsidR="00C214B1" w:rsidRPr="002D53A8" w:rsidRDefault="00C214B1" w:rsidP="00C214B1">
      <w:pPr>
        <w:rPr>
          <w:rFonts w:eastAsiaTheme="minorEastAsia"/>
        </w:rPr>
      </w:pPr>
      <w:r w:rsidRPr="002D53A8">
        <w:rPr>
          <w:rFonts w:eastAsiaTheme="minorEastAsia"/>
        </w:rPr>
        <w:t>The syntax of th</w:t>
      </w:r>
      <w:r w:rsidRPr="002D53A8">
        <w:rPr>
          <w:rFonts w:eastAsiaTheme="minorEastAsia"/>
          <w:lang w:eastAsia="zh-CN"/>
        </w:rPr>
        <w:t xml:space="preserve">e </w:t>
      </w:r>
      <w:r w:rsidRPr="002D53A8">
        <w:rPr>
          <w:rFonts w:eastAsiaTheme="minorEastAsia"/>
        </w:rPr>
        <w:t>SwImageData</w:t>
      </w:r>
      <w:r w:rsidRPr="002D53A8">
        <w:rPr>
          <w:rFonts w:eastAsiaTheme="minorEastAsia"/>
          <w:lang w:eastAsia="zh-CN"/>
        </w:rPr>
        <w:t xml:space="preserve"> </w:t>
      </w:r>
      <w:r w:rsidRPr="002D53A8">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3DF43449" w14:textId="77777777" w:rsidTr="00DB51F5">
        <w:trPr>
          <w:jc w:val="center"/>
        </w:trPr>
        <w:tc>
          <w:tcPr>
            <w:tcW w:w="9629" w:type="dxa"/>
            <w:shd w:val="clear" w:color="auto" w:fill="D9D9D9" w:themeFill="background1" w:themeFillShade="D9"/>
          </w:tcPr>
          <w:p w14:paraId="3150145A" w14:textId="143E80A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tosca.datatypes.nfv.SwImage</w:t>
            </w:r>
            <w:r w:rsidR="00756BE6" w:rsidRPr="002D53A8">
              <w:rPr>
                <w:rFonts w:ascii="Consolas" w:eastAsiaTheme="minorEastAsia" w:hAnsi="Consolas"/>
              </w:rPr>
              <w:t>Data</w:t>
            </w:r>
            <w:r w:rsidR="0018271F" w:rsidRPr="002D53A8">
              <w:rPr>
                <w:rFonts w:ascii="Consolas" w:eastAsiaTheme="minorEastAsia" w:hAnsi="Consolas"/>
              </w:rPr>
              <w:t>:</w:t>
            </w:r>
          </w:p>
          <w:p w14:paraId="682983D4" w14:textId="357280D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1BB352A1" w14:textId="58B798A4"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describes</w:t>
            </w:r>
            <w:r w:rsidRPr="002D53A8">
              <w:rPr>
                <w:rFonts w:ascii="Consolas" w:eastAsiaTheme="minorEastAsia" w:hAnsi="Consolas" w:cs="Consolas"/>
              </w:rPr>
              <w:t xml:space="preserve"> </w:t>
            </w:r>
            <w:r w:rsidR="00814EDC" w:rsidRPr="002D53A8">
              <w:rPr>
                <w:rFonts w:ascii="Consolas" w:eastAsiaTheme="minorEastAsia" w:hAnsi="Consolas" w:cs="Consolas"/>
              </w:rPr>
              <w:t>information</w:t>
            </w:r>
            <w:r w:rsidRPr="002D53A8">
              <w:rPr>
                <w:rFonts w:ascii="Consolas" w:eastAsiaTheme="minorEastAsia" w:hAnsi="Consolas" w:cs="Consolas"/>
              </w:rPr>
              <w:t xml:space="preserve">  </w:t>
            </w:r>
            <w:r w:rsidR="00814EDC" w:rsidRPr="002D53A8">
              <w:rPr>
                <w:rFonts w:ascii="Consolas" w:eastAsiaTheme="minorEastAsia" w:hAnsi="Consolas" w:cs="Consolas"/>
              </w:rPr>
              <w:t>related</w:t>
            </w:r>
            <w:r w:rsidRPr="002D53A8">
              <w:rPr>
                <w:rFonts w:ascii="Consolas" w:eastAsiaTheme="minorEastAsia" w:hAnsi="Consolas" w:cs="Consolas"/>
              </w:rPr>
              <w:t xml:space="preserve"> </w:t>
            </w:r>
            <w:r w:rsidR="00814EDC" w:rsidRPr="002D53A8">
              <w:rPr>
                <w:rFonts w:ascii="Consolas" w:eastAsiaTheme="minorEastAsia" w:hAnsi="Consolas" w:cs="Consolas"/>
              </w:rPr>
              <w:t>to</w:t>
            </w:r>
            <w:r w:rsidRPr="002D53A8">
              <w:rPr>
                <w:rFonts w:ascii="Consolas" w:eastAsiaTheme="minorEastAsia" w:hAnsi="Consolas" w:cs="Consolas"/>
              </w:rPr>
              <w:t xml:space="preserve"> </w:t>
            </w:r>
            <w:r w:rsidR="00814EDC" w:rsidRPr="002D53A8">
              <w:rPr>
                <w:rFonts w:ascii="Consolas" w:eastAsiaTheme="minorEastAsia" w:hAnsi="Consolas" w:cs="Consolas"/>
              </w:rPr>
              <w:t>a</w:t>
            </w:r>
            <w:r w:rsidRPr="002D53A8">
              <w:rPr>
                <w:rFonts w:ascii="Consolas" w:eastAsiaTheme="minorEastAsia" w:hAnsi="Consolas" w:cs="Consolas"/>
              </w:rPr>
              <w:t xml:space="preserve"> </w:t>
            </w:r>
            <w:r w:rsidR="00814EDC" w:rsidRPr="002D53A8">
              <w:rPr>
                <w:rFonts w:ascii="Consolas" w:eastAsiaTheme="minorEastAsia" w:hAnsi="Consolas" w:cs="Consolas"/>
              </w:rPr>
              <w:t>software</w:t>
            </w:r>
            <w:r w:rsidRPr="002D53A8">
              <w:rPr>
                <w:rFonts w:ascii="Consolas" w:eastAsiaTheme="minorEastAsia" w:hAnsi="Consolas" w:cs="Consolas"/>
              </w:rPr>
              <w:t xml:space="preserve"> </w:t>
            </w:r>
            <w:r w:rsidR="00814EDC" w:rsidRPr="002D53A8">
              <w:rPr>
                <w:rFonts w:ascii="Consolas" w:eastAsiaTheme="minorEastAsia" w:hAnsi="Consolas" w:cs="Consolas"/>
              </w:rPr>
              <w:t>image</w:t>
            </w:r>
            <w:r w:rsidRPr="002D53A8">
              <w:rPr>
                <w:rFonts w:ascii="Consolas" w:eastAsiaTheme="minorEastAsia" w:hAnsi="Consolas" w:cs="Consolas"/>
              </w:rPr>
              <w:t xml:space="preserve"> </w:t>
            </w:r>
            <w:r w:rsidR="00814EDC" w:rsidRPr="002D53A8">
              <w:rPr>
                <w:rFonts w:ascii="Consolas" w:eastAsiaTheme="minorEastAsia" w:hAnsi="Consolas" w:cs="Consolas"/>
              </w:rPr>
              <w:t>artifact</w:t>
            </w:r>
            <w:r w:rsidRPr="002D53A8">
              <w:rPr>
                <w:rFonts w:ascii="Consolas" w:eastAsiaTheme="minorEastAsia" w:hAnsi="Consolas"/>
              </w:rPr>
              <w:t xml:space="preserve"> </w:t>
            </w:r>
          </w:p>
          <w:p w14:paraId="4975B292" w14:textId="7789458F"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properties:</w:t>
            </w:r>
            <w:r w:rsidRPr="002D53A8">
              <w:rPr>
                <w:rFonts w:ascii="Consolas" w:eastAsiaTheme="minorEastAsia" w:hAnsi="Consolas"/>
              </w:rPr>
              <w:t xml:space="preserve"> </w:t>
            </w:r>
          </w:p>
          <w:p w14:paraId="43505AD6" w14:textId="43841DC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name:</w:t>
            </w:r>
          </w:p>
          <w:p w14:paraId="7CB9AEBD" w14:textId="1ED30FD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7A71712F" w14:textId="7373E1D7"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Name</w:t>
            </w:r>
            <w:r w:rsidRPr="002D53A8">
              <w:rPr>
                <w:rFonts w:ascii="Consolas" w:eastAsiaTheme="minorEastAsia" w:hAnsi="Consolas" w:cs="Consolas"/>
              </w:rPr>
              <w:t xml:space="preserve"> </w:t>
            </w:r>
            <w:r w:rsidR="00814EDC" w:rsidRPr="002D53A8">
              <w:rPr>
                <w:rFonts w:ascii="Consolas" w:eastAsiaTheme="minorEastAsia" w:hAnsi="Consolas" w:cs="Consolas"/>
              </w:rPr>
              <w:t>of</w:t>
            </w:r>
            <w:r w:rsidRPr="002D53A8">
              <w:rPr>
                <w:rFonts w:ascii="Consolas" w:eastAsiaTheme="minorEastAsia" w:hAnsi="Consolas" w:cs="Consolas"/>
              </w:rPr>
              <w:t xml:space="preserve"> </w:t>
            </w:r>
            <w:r w:rsidR="00814EDC" w:rsidRPr="002D53A8">
              <w:rPr>
                <w:rFonts w:ascii="Consolas" w:eastAsiaTheme="minorEastAsia" w:hAnsi="Consolas" w:cs="Consolas"/>
              </w:rPr>
              <w:t>this</w:t>
            </w:r>
            <w:r w:rsidRPr="002D53A8">
              <w:rPr>
                <w:rFonts w:ascii="Consolas" w:eastAsiaTheme="minorEastAsia" w:hAnsi="Consolas" w:cs="Consolas"/>
              </w:rPr>
              <w:t xml:space="preserve"> </w:t>
            </w:r>
            <w:r w:rsidR="00814EDC" w:rsidRPr="002D53A8">
              <w:rPr>
                <w:rFonts w:ascii="Consolas" w:eastAsiaTheme="minorEastAsia" w:hAnsi="Consolas" w:cs="Consolas"/>
              </w:rPr>
              <w:t>software</w:t>
            </w:r>
            <w:r w:rsidRPr="002D53A8">
              <w:rPr>
                <w:rFonts w:ascii="Consolas" w:eastAsiaTheme="minorEastAsia" w:hAnsi="Consolas" w:cs="Consolas"/>
              </w:rPr>
              <w:t xml:space="preserve"> </w:t>
            </w:r>
            <w:r w:rsidR="00814EDC" w:rsidRPr="002D53A8">
              <w:rPr>
                <w:rFonts w:ascii="Consolas" w:eastAsiaTheme="minorEastAsia" w:hAnsi="Consolas" w:cs="Consolas"/>
              </w:rPr>
              <w:t>image</w:t>
            </w:r>
            <w:r w:rsidRPr="002D53A8">
              <w:rPr>
                <w:rFonts w:ascii="Consolas" w:eastAsiaTheme="minorEastAsia" w:hAnsi="Consolas"/>
              </w:rPr>
              <w:t xml:space="preserve"> </w:t>
            </w:r>
          </w:p>
          <w:p w14:paraId="6D1000E5" w14:textId="2D60690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19FF55E4" w14:textId="42D5047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version:</w:t>
            </w:r>
          </w:p>
          <w:p w14:paraId="738ED9AD" w14:textId="21741C4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4A41B77C" w14:textId="7ED4D867"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Version</w:t>
            </w:r>
            <w:r w:rsidRPr="002D53A8">
              <w:rPr>
                <w:rFonts w:ascii="Consolas" w:eastAsiaTheme="minorEastAsia" w:hAnsi="Consolas" w:cs="Consolas"/>
              </w:rPr>
              <w:t xml:space="preserve"> </w:t>
            </w:r>
            <w:r w:rsidR="00814EDC" w:rsidRPr="002D53A8">
              <w:rPr>
                <w:rFonts w:ascii="Consolas" w:eastAsiaTheme="minorEastAsia" w:hAnsi="Consolas" w:cs="Consolas"/>
              </w:rPr>
              <w:t>of</w:t>
            </w:r>
            <w:r w:rsidRPr="002D53A8">
              <w:rPr>
                <w:rFonts w:ascii="Consolas" w:eastAsiaTheme="minorEastAsia" w:hAnsi="Consolas" w:cs="Consolas"/>
              </w:rPr>
              <w:t xml:space="preserve"> </w:t>
            </w:r>
            <w:r w:rsidR="00814EDC" w:rsidRPr="002D53A8">
              <w:rPr>
                <w:rFonts w:ascii="Consolas" w:eastAsiaTheme="minorEastAsia" w:hAnsi="Consolas" w:cs="Consolas"/>
              </w:rPr>
              <w:t>this</w:t>
            </w:r>
            <w:r w:rsidRPr="002D53A8">
              <w:rPr>
                <w:rFonts w:ascii="Consolas" w:eastAsiaTheme="minorEastAsia" w:hAnsi="Consolas" w:cs="Consolas"/>
              </w:rPr>
              <w:t xml:space="preserve"> </w:t>
            </w:r>
            <w:r w:rsidR="00814EDC" w:rsidRPr="002D53A8">
              <w:rPr>
                <w:rFonts w:ascii="Consolas" w:eastAsiaTheme="minorEastAsia" w:hAnsi="Consolas" w:cs="Consolas"/>
              </w:rPr>
              <w:t>software</w:t>
            </w:r>
            <w:r w:rsidRPr="002D53A8">
              <w:rPr>
                <w:rFonts w:ascii="Consolas" w:eastAsiaTheme="minorEastAsia" w:hAnsi="Consolas" w:cs="Consolas"/>
              </w:rPr>
              <w:t xml:space="preserve"> </w:t>
            </w:r>
            <w:r w:rsidR="00814EDC" w:rsidRPr="002D53A8">
              <w:rPr>
                <w:rFonts w:ascii="Consolas" w:eastAsiaTheme="minorEastAsia" w:hAnsi="Consolas" w:cs="Consolas"/>
              </w:rPr>
              <w:t>image</w:t>
            </w:r>
            <w:r w:rsidRPr="002D53A8">
              <w:rPr>
                <w:rFonts w:ascii="Consolas" w:eastAsiaTheme="minorEastAsia" w:hAnsi="Consolas"/>
              </w:rPr>
              <w:t xml:space="preserve"> </w:t>
            </w:r>
          </w:p>
          <w:p w14:paraId="5628F0C7" w14:textId="0A8AB96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15AEBCBF" w14:textId="77777777"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provider:</w:t>
            </w:r>
          </w:p>
          <w:p w14:paraId="6B8BB50A" w14:textId="77777777"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type: string</w:t>
            </w:r>
          </w:p>
          <w:p w14:paraId="69AD2FAD" w14:textId="77777777"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description: Provider of this software image</w:t>
            </w:r>
          </w:p>
          <w:p w14:paraId="36D3F5B9" w14:textId="206D79AE"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required: false</w:t>
            </w:r>
          </w:p>
          <w:p w14:paraId="7BA9EF3C" w14:textId="2A154E7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checksum:</w:t>
            </w:r>
          </w:p>
          <w:p w14:paraId="414BD50C" w14:textId="09F0DF9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BB451A" w:rsidRPr="002D53A8">
              <w:rPr>
                <w:rFonts w:ascii="Consolas" w:eastAsiaTheme="minorEastAsia" w:hAnsi="Consolas"/>
              </w:rPr>
              <w:t>tosca.datatypes.nfv.ChecksumData</w:t>
            </w:r>
          </w:p>
          <w:p w14:paraId="1538F7C4" w14:textId="698EECA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de-DE"/>
              </w:rPr>
              <w:t>Checksum</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of</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the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software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image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file</w:t>
            </w:r>
            <w:r w:rsidRPr="002D53A8">
              <w:rPr>
                <w:rFonts w:ascii="Consolas" w:eastAsiaTheme="minorEastAsia" w:hAnsi="Consolas"/>
              </w:rPr>
              <w:t xml:space="preserve"> </w:t>
            </w:r>
          </w:p>
          <w:p w14:paraId="4585DBD7" w14:textId="5A4A514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3B4FA571" w14:textId="5CCD2F8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container_format:</w:t>
            </w:r>
          </w:p>
          <w:p w14:paraId="798AADD3" w14:textId="2909390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583B6652" w14:textId="0174AA06"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lang w:eastAsia="de-DE"/>
              </w:rPr>
              <w:t>The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container</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format</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describes</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the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container</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file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format</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in</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which</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software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image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is</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provided</w:t>
            </w:r>
            <w:r w:rsidRPr="002D53A8">
              <w:rPr>
                <w:rFonts w:ascii="Consolas" w:eastAsiaTheme="minorEastAsia" w:hAnsi="Consolas"/>
              </w:rPr>
              <w:t xml:space="preserve"> </w:t>
            </w:r>
          </w:p>
          <w:p w14:paraId="79D13C90" w14:textId="034299DC"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true</w:t>
            </w:r>
          </w:p>
          <w:p w14:paraId="6B0D6C47" w14:textId="68E3EB6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constraints:</w:t>
            </w:r>
          </w:p>
          <w:p w14:paraId="7CFFC551" w14:textId="7475BF4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valid_values:</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D107B" w:rsidRPr="002D53A8">
              <w:rPr>
                <w:rFonts w:ascii="Consolas" w:eastAsia="SimSun" w:hAnsi="Consolas" w:cs="Consolas"/>
              </w:rPr>
              <w:t>aki,</w:t>
            </w:r>
            <w:r w:rsidRPr="002D53A8">
              <w:rPr>
                <w:rFonts w:ascii="Consolas" w:eastAsia="SimSun" w:hAnsi="Consolas" w:cs="Consolas"/>
              </w:rPr>
              <w:t xml:space="preserve"> </w:t>
            </w:r>
            <w:r w:rsidR="001D107B" w:rsidRPr="002D53A8">
              <w:rPr>
                <w:rFonts w:ascii="Consolas" w:eastAsia="SimSun" w:hAnsi="Consolas" w:cs="Consolas"/>
              </w:rPr>
              <w:t>ami,</w:t>
            </w:r>
            <w:r w:rsidRPr="002D53A8">
              <w:rPr>
                <w:rFonts w:ascii="Consolas" w:eastAsia="SimSun" w:hAnsi="Consolas" w:cs="Consolas"/>
              </w:rPr>
              <w:t xml:space="preserve"> </w:t>
            </w:r>
            <w:r w:rsidR="001D107B" w:rsidRPr="002D53A8">
              <w:rPr>
                <w:rFonts w:ascii="Consolas" w:eastAsia="SimSun" w:hAnsi="Consolas" w:cs="Consolas"/>
              </w:rPr>
              <w:t>ari,</w:t>
            </w:r>
            <w:r w:rsidRPr="002D53A8">
              <w:rPr>
                <w:rFonts w:ascii="Consolas" w:eastAsia="SimSun" w:hAnsi="Consolas" w:cs="Consolas"/>
              </w:rPr>
              <w:t xml:space="preserve"> </w:t>
            </w:r>
            <w:r w:rsidR="001D107B" w:rsidRPr="002D53A8">
              <w:rPr>
                <w:rFonts w:ascii="Consolas" w:eastAsia="SimSun" w:hAnsi="Consolas" w:cs="Consolas"/>
              </w:rPr>
              <w:t>bare,</w:t>
            </w:r>
            <w:r w:rsidRPr="002D53A8">
              <w:rPr>
                <w:rFonts w:ascii="Consolas" w:eastAsia="SimSun" w:hAnsi="Consolas" w:cs="Consolas"/>
              </w:rPr>
              <w:t xml:space="preserve"> </w:t>
            </w:r>
            <w:r w:rsidR="001D107B" w:rsidRPr="002D53A8">
              <w:rPr>
                <w:rFonts w:ascii="Consolas" w:eastAsia="SimSun" w:hAnsi="Consolas" w:cs="Consolas"/>
              </w:rPr>
              <w:t>docker,</w:t>
            </w:r>
            <w:r w:rsidRPr="002D53A8">
              <w:rPr>
                <w:rFonts w:ascii="Consolas" w:eastAsia="SimSun" w:hAnsi="Consolas" w:cs="Consolas"/>
              </w:rPr>
              <w:t xml:space="preserve"> </w:t>
            </w:r>
            <w:r w:rsidR="001D107B" w:rsidRPr="002D53A8">
              <w:rPr>
                <w:rFonts w:ascii="Consolas" w:eastAsia="SimSun" w:hAnsi="Consolas" w:cs="Consolas"/>
              </w:rPr>
              <w:t>ova,</w:t>
            </w:r>
            <w:r w:rsidRPr="002D53A8">
              <w:rPr>
                <w:rFonts w:ascii="Consolas" w:eastAsia="SimSun" w:hAnsi="Consolas" w:cs="Consolas"/>
              </w:rPr>
              <w:t xml:space="preserve"> </w:t>
            </w:r>
            <w:r w:rsidR="001D107B" w:rsidRPr="002D53A8">
              <w:rPr>
                <w:rFonts w:ascii="Consolas" w:eastAsia="SimSun" w:hAnsi="Consolas" w:cs="Consolas"/>
              </w:rPr>
              <w:t>ovf</w:t>
            </w:r>
            <w:r w:rsidRPr="002D53A8">
              <w:rPr>
                <w:rFonts w:ascii="Consolas" w:eastAsia="SimSun" w:hAnsi="Consolas" w:cs="Consolas"/>
              </w:rPr>
              <w:t xml:space="preserve"> </w:t>
            </w:r>
            <w:r w:rsidR="0018271F" w:rsidRPr="002D53A8">
              <w:rPr>
                <w:rFonts w:ascii="Consolas" w:eastAsiaTheme="minorEastAsia" w:hAnsi="Consolas"/>
              </w:rPr>
              <w:t>]</w:t>
            </w:r>
          </w:p>
          <w:p w14:paraId="7B41B96C" w14:textId="16E55B0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disk_format:</w:t>
            </w:r>
          </w:p>
          <w:p w14:paraId="23734DF6" w14:textId="26E4F70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1982953C" w14:textId="1FA2D3C7"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disk</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format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a</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format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underlying</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disk</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41A3E17C" w14:textId="057FCDEA"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true</w:t>
            </w:r>
          </w:p>
          <w:p w14:paraId="470E1ED9" w14:textId="08984F2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constraints:</w:t>
            </w:r>
          </w:p>
          <w:p w14:paraId="03C24BA5" w14:textId="35BEC97B"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valid_values:</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D107B" w:rsidRPr="002D53A8">
              <w:rPr>
                <w:rFonts w:ascii="Consolas" w:eastAsia="SimSun" w:hAnsi="Consolas" w:cs="Consolas"/>
              </w:rPr>
              <w:t>aki,</w:t>
            </w:r>
            <w:r w:rsidRPr="002D53A8">
              <w:rPr>
                <w:rFonts w:ascii="Consolas" w:eastAsia="SimSun" w:hAnsi="Consolas" w:cs="Consolas"/>
              </w:rPr>
              <w:t xml:space="preserve"> </w:t>
            </w:r>
            <w:r w:rsidR="001D107B" w:rsidRPr="002D53A8">
              <w:rPr>
                <w:rFonts w:ascii="Consolas" w:eastAsia="SimSun" w:hAnsi="Consolas" w:cs="Consolas"/>
              </w:rPr>
              <w:t>ami,</w:t>
            </w:r>
            <w:r w:rsidRPr="002D53A8">
              <w:rPr>
                <w:rFonts w:ascii="Consolas" w:eastAsia="SimSun" w:hAnsi="Consolas" w:cs="Consolas"/>
              </w:rPr>
              <w:t xml:space="preserve"> </w:t>
            </w:r>
            <w:r w:rsidR="001D107B" w:rsidRPr="002D53A8">
              <w:rPr>
                <w:rFonts w:ascii="Consolas" w:eastAsia="SimSun" w:hAnsi="Consolas" w:cs="Consolas"/>
              </w:rPr>
              <w:t>ari,</w:t>
            </w:r>
            <w:r w:rsidRPr="002D53A8">
              <w:rPr>
                <w:rFonts w:ascii="Consolas" w:eastAsia="SimSun" w:hAnsi="Consolas" w:cs="Consolas"/>
              </w:rPr>
              <w:t xml:space="preserve"> </w:t>
            </w:r>
            <w:r w:rsidR="001D107B" w:rsidRPr="002D53A8">
              <w:rPr>
                <w:rFonts w:ascii="Consolas" w:eastAsia="SimSun" w:hAnsi="Consolas" w:cs="Consolas"/>
              </w:rPr>
              <w:t>iso,</w:t>
            </w:r>
            <w:r w:rsidRPr="002D53A8">
              <w:rPr>
                <w:rFonts w:ascii="Consolas" w:eastAsia="SimSun" w:hAnsi="Consolas" w:cs="Consolas"/>
              </w:rPr>
              <w:t xml:space="preserve"> </w:t>
            </w:r>
            <w:r w:rsidR="001D107B" w:rsidRPr="002D53A8">
              <w:rPr>
                <w:rFonts w:ascii="Consolas" w:eastAsia="SimSun" w:hAnsi="Consolas" w:cs="Consolas"/>
              </w:rPr>
              <w:t>qcow2,</w:t>
            </w:r>
            <w:r w:rsidRPr="002D53A8">
              <w:rPr>
                <w:rFonts w:ascii="Consolas" w:eastAsia="SimSun" w:hAnsi="Consolas" w:cs="Consolas"/>
              </w:rPr>
              <w:t xml:space="preserve"> </w:t>
            </w:r>
            <w:r w:rsidR="001D107B" w:rsidRPr="002D53A8">
              <w:rPr>
                <w:rFonts w:ascii="Consolas" w:eastAsia="SimSun" w:hAnsi="Consolas" w:cs="Consolas"/>
              </w:rPr>
              <w:t>raw,</w:t>
            </w:r>
            <w:r w:rsidRPr="002D53A8">
              <w:rPr>
                <w:rFonts w:ascii="Consolas" w:eastAsia="SimSun" w:hAnsi="Consolas" w:cs="Consolas"/>
              </w:rPr>
              <w:t xml:space="preserve"> </w:t>
            </w:r>
            <w:r w:rsidR="001D107B" w:rsidRPr="002D53A8">
              <w:rPr>
                <w:rFonts w:ascii="Consolas" w:eastAsia="SimSun" w:hAnsi="Consolas" w:cs="Consolas"/>
              </w:rPr>
              <w:t>vdi,</w:t>
            </w:r>
            <w:r w:rsidRPr="002D53A8">
              <w:rPr>
                <w:rFonts w:ascii="Consolas" w:eastAsia="SimSun" w:hAnsi="Consolas" w:cs="Consolas"/>
              </w:rPr>
              <w:t xml:space="preserve"> </w:t>
            </w:r>
            <w:r w:rsidR="001D107B" w:rsidRPr="002D53A8">
              <w:rPr>
                <w:rFonts w:ascii="Consolas" w:eastAsia="SimSun" w:hAnsi="Consolas" w:cs="Consolas"/>
              </w:rPr>
              <w:t>vhd,</w:t>
            </w:r>
            <w:r w:rsidRPr="002D53A8">
              <w:rPr>
                <w:rFonts w:ascii="Consolas" w:eastAsia="SimSun" w:hAnsi="Consolas" w:cs="Consolas"/>
              </w:rPr>
              <w:t xml:space="preserve"> </w:t>
            </w:r>
            <w:r w:rsidR="001D107B" w:rsidRPr="002D53A8">
              <w:rPr>
                <w:rFonts w:ascii="Consolas" w:eastAsia="SimSun" w:hAnsi="Consolas" w:cs="Consolas"/>
              </w:rPr>
              <w:t>vhdx,</w:t>
            </w:r>
            <w:r w:rsidRPr="002D53A8">
              <w:rPr>
                <w:rFonts w:ascii="Consolas" w:eastAsia="SimSun" w:hAnsi="Consolas" w:cs="Consolas"/>
              </w:rPr>
              <w:t xml:space="preserve"> </w:t>
            </w:r>
            <w:r w:rsidR="001D107B" w:rsidRPr="002D53A8">
              <w:rPr>
                <w:rFonts w:ascii="Consolas" w:eastAsia="SimSun" w:hAnsi="Consolas" w:cs="Consolas"/>
              </w:rPr>
              <w:t>vmdk</w:t>
            </w:r>
            <w:r w:rsidRPr="002D53A8">
              <w:rPr>
                <w:rFonts w:ascii="Consolas" w:eastAsia="SimSun" w:hAnsi="Consolas" w:cs="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p>
          <w:p w14:paraId="4FDCA021" w14:textId="3AAC0E2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min_disk:</w:t>
            </w:r>
          </w:p>
          <w:p w14:paraId="5DF7EBC0" w14:textId="5C6AEC8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scalar-unit.size</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Number</w:t>
            </w:r>
          </w:p>
          <w:p w14:paraId="0B1C15D2" w14:textId="5B379EA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minimal</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disk</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size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requirement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4F7DD070" w14:textId="4B21F84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28B2268A" w14:textId="5C45D196"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constraints:</w:t>
            </w:r>
          </w:p>
          <w:p w14:paraId="557D4B68" w14:textId="35E04352"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greater_or_equal:</w:t>
            </w:r>
            <w:r w:rsidRPr="002D53A8">
              <w:rPr>
                <w:rFonts w:ascii="Consolas" w:eastAsiaTheme="minorEastAsia" w:hAnsi="Consolas"/>
              </w:rPr>
              <w:t xml:space="preserve"> </w:t>
            </w:r>
            <w:r w:rsidR="00BB451A" w:rsidRPr="002D53A8">
              <w:rPr>
                <w:rFonts w:ascii="Consolas" w:eastAsiaTheme="minorEastAsia" w:hAnsi="Consolas"/>
              </w:rPr>
              <w:t>0</w:t>
            </w:r>
            <w:r w:rsidRPr="002D53A8">
              <w:rPr>
                <w:rFonts w:ascii="Consolas" w:eastAsiaTheme="minorEastAsia" w:hAnsi="Consolas"/>
              </w:rPr>
              <w:t xml:space="preserve"> </w:t>
            </w:r>
            <w:r w:rsidR="00BB451A" w:rsidRPr="002D53A8">
              <w:rPr>
                <w:rFonts w:ascii="Consolas" w:eastAsiaTheme="minorEastAsia" w:hAnsi="Consolas"/>
              </w:rPr>
              <w:t>B</w:t>
            </w:r>
          </w:p>
          <w:p w14:paraId="42C2B55D" w14:textId="758BCCF6"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min_ram:</w:t>
            </w:r>
          </w:p>
          <w:p w14:paraId="42B48FCB" w14:textId="1C3E499D"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scalar-unit.size</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Number</w:t>
            </w:r>
          </w:p>
          <w:p w14:paraId="23FD44E0" w14:textId="71334F6C" w:rsidR="00814EDC" w:rsidRPr="002D53A8" w:rsidRDefault="00DB51F5" w:rsidP="0018271F">
            <w:pPr>
              <w:pStyle w:val="FP"/>
              <w:rPr>
                <w:rFonts w:ascii="Consolas" w:eastAsiaTheme="minorEastAsia" w:hAnsi="Consolas" w:cs="Consolas"/>
                <w:lang w:eastAsia="zh-CN"/>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minimal</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RAM</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requirement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cs="Consolas"/>
                <w:lang w:eastAsia="zh-CN"/>
              </w:rPr>
              <w:t xml:space="preserve"> </w:t>
            </w:r>
          </w:p>
          <w:p w14:paraId="46480EF4" w14:textId="67291AD3" w:rsidR="0018271F" w:rsidRPr="002D53A8" w:rsidRDefault="00DB51F5" w:rsidP="0018271F">
            <w:pPr>
              <w:pStyle w:val="FP"/>
              <w:rPr>
                <w:rFonts w:ascii="Consolas" w:eastAsiaTheme="minorEastAsia" w:hAnsi="Consolas"/>
              </w:rPr>
            </w:pPr>
            <w:r w:rsidRPr="002D53A8">
              <w:rPr>
                <w:rFonts w:ascii="Consolas" w:eastAsiaTheme="minorEastAsia" w:hAnsi="Consolas" w:cs="Consolas"/>
                <w:lang w:eastAsia="zh-CN"/>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55728EB7" w14:textId="75ADF306"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constraints:</w:t>
            </w:r>
          </w:p>
          <w:p w14:paraId="26D9E7C9" w14:textId="4A7C4747"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greater_or_equal:</w:t>
            </w:r>
            <w:r w:rsidRPr="002D53A8">
              <w:rPr>
                <w:rFonts w:ascii="Consolas" w:eastAsiaTheme="minorEastAsia" w:hAnsi="Consolas"/>
              </w:rPr>
              <w:t xml:space="preserve"> </w:t>
            </w:r>
            <w:r w:rsidR="00BB451A" w:rsidRPr="002D53A8">
              <w:rPr>
                <w:rFonts w:ascii="Consolas" w:eastAsiaTheme="minorEastAsia" w:hAnsi="Consolas"/>
              </w:rPr>
              <w:t>0</w:t>
            </w:r>
            <w:r w:rsidRPr="002D53A8">
              <w:rPr>
                <w:rFonts w:ascii="Consolas" w:eastAsiaTheme="minorEastAsia" w:hAnsi="Consolas"/>
              </w:rPr>
              <w:t xml:space="preserve"> </w:t>
            </w:r>
            <w:r w:rsidR="00BB451A" w:rsidRPr="002D53A8">
              <w:rPr>
                <w:rFonts w:ascii="Consolas" w:eastAsiaTheme="minorEastAsia" w:hAnsi="Consolas"/>
              </w:rPr>
              <w:t>B</w:t>
            </w:r>
          </w:p>
          <w:p w14:paraId="109DD3AD" w14:textId="7D40E6B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size:</w:t>
            </w:r>
          </w:p>
          <w:p w14:paraId="11CE5C88" w14:textId="7CC2270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scalar-unit.size</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Number</w:t>
            </w:r>
          </w:p>
          <w:p w14:paraId="34C0883A" w14:textId="017CCBB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size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5936E319" w14:textId="1AEF731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29B3219B" w14:textId="7E7F906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operating_system:</w:t>
            </w:r>
          </w:p>
          <w:p w14:paraId="581D03E2" w14:textId="1E251EB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6C2AE75D" w14:textId="48CBCCE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Identifies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operating</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system</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used</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44FADB10" w14:textId="0E1B7FFE"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66B2CD73" w14:textId="766CB02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supported_virtualisation_environments:</w:t>
            </w:r>
          </w:p>
          <w:p w14:paraId="7480B068" w14:textId="04F3FB9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list</w:t>
            </w:r>
          </w:p>
          <w:p w14:paraId="07FC7AC0" w14:textId="2CD1E2BD"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Identifies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virtuali</w:t>
            </w:r>
            <w:r w:rsidR="002E3A20" w:rsidRPr="002D53A8">
              <w:rPr>
                <w:rFonts w:ascii="Consolas" w:eastAsiaTheme="minorEastAsia" w:hAnsi="Consolas" w:cs="Consolas"/>
                <w:lang w:eastAsia="zh-CN"/>
              </w:rPr>
              <w:t>s</w:t>
            </w:r>
            <w:r w:rsidR="00814EDC" w:rsidRPr="002D53A8">
              <w:rPr>
                <w:rFonts w:ascii="Consolas" w:eastAsiaTheme="minorEastAsia" w:hAnsi="Consolas" w:cs="Consolas"/>
                <w:lang w:eastAsia="zh-CN"/>
              </w:rPr>
              <w:t>ation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environments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(e.g.</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hypervisor)</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compatible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with</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7BFDB9B0" w14:textId="1666352C"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4FC9A001" w14:textId="1273920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entry_schema:</w:t>
            </w:r>
          </w:p>
          <w:p w14:paraId="050C2500" w14:textId="64E59295" w:rsidR="001E5AAA" w:rsidRPr="002D53A8" w:rsidRDefault="00DB51F5" w:rsidP="001A1DCC">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tc>
      </w:tr>
    </w:tbl>
    <w:p w14:paraId="5C86B2B4" w14:textId="77777777" w:rsidR="001E5AAA" w:rsidRPr="002D53A8" w:rsidRDefault="001E5AAA" w:rsidP="00C214B1">
      <w:pPr>
        <w:rPr>
          <w:rFonts w:eastAsiaTheme="minorEastAsia"/>
        </w:rPr>
      </w:pPr>
    </w:p>
    <w:p w14:paraId="36828998" w14:textId="77777777" w:rsidR="00C214B1" w:rsidRPr="002D53A8" w:rsidRDefault="00C214B1" w:rsidP="00C214B1">
      <w:pPr>
        <w:pStyle w:val="Heading4"/>
        <w:rPr>
          <w:rFonts w:eastAsia="DengXian"/>
        </w:rPr>
      </w:pPr>
      <w:bookmarkStart w:id="732" w:name="_Toc48655222"/>
      <w:bookmarkStart w:id="733" w:name="_Toc48724759"/>
      <w:bookmarkStart w:id="734" w:name="_Toc57297179"/>
      <w:r w:rsidRPr="002D53A8">
        <w:rPr>
          <w:rFonts w:eastAsia="DengXian"/>
        </w:rPr>
        <w:t>6.2.</w:t>
      </w:r>
      <w:r w:rsidR="0006769F" w:rsidRPr="002D53A8">
        <w:rPr>
          <w:rFonts w:eastAsia="DengXian"/>
        </w:rPr>
        <w:t>3</w:t>
      </w:r>
      <w:r w:rsidR="00101E52" w:rsidRPr="002D53A8">
        <w:rPr>
          <w:rFonts w:eastAsia="DengXian"/>
        </w:rPr>
        <w:t>8</w:t>
      </w:r>
      <w:r w:rsidRPr="002D53A8">
        <w:rPr>
          <w:rFonts w:eastAsia="DengXian"/>
        </w:rPr>
        <w:t>.4</w:t>
      </w:r>
      <w:r w:rsidRPr="002D53A8">
        <w:rPr>
          <w:rFonts w:eastAsia="DengXian"/>
        </w:rPr>
        <w:tab/>
        <w:t>Examples</w:t>
      </w:r>
      <w:bookmarkEnd w:id="732"/>
      <w:bookmarkEnd w:id="733"/>
      <w:bookmarkEnd w:id="734"/>
    </w:p>
    <w:p w14:paraId="48E55CC4" w14:textId="77777777" w:rsidR="00C214B1" w:rsidRPr="002D53A8" w:rsidRDefault="00046221" w:rsidP="00C214B1">
      <w:pPr>
        <w:rPr>
          <w:rFonts w:eastAsiaTheme="minorEastAsia"/>
        </w:rPr>
      </w:pPr>
      <w:r w:rsidRPr="002D53A8">
        <w:rPr>
          <w:rFonts w:eastAsiaTheme="minorEastAsia"/>
        </w:rPr>
        <w:t>None.</w:t>
      </w:r>
    </w:p>
    <w:p w14:paraId="2224AF29" w14:textId="77777777" w:rsidR="00D566BF" w:rsidRPr="002D53A8" w:rsidRDefault="00101E52" w:rsidP="00D566BF">
      <w:pPr>
        <w:pStyle w:val="Heading4"/>
        <w:rPr>
          <w:rFonts w:eastAsia="DengXian"/>
        </w:rPr>
      </w:pPr>
      <w:bookmarkStart w:id="735" w:name="_Toc48655223"/>
      <w:bookmarkStart w:id="736" w:name="_Toc48724760"/>
      <w:bookmarkStart w:id="737" w:name="_Toc57297180"/>
      <w:r w:rsidRPr="002D53A8">
        <w:rPr>
          <w:rFonts w:eastAsia="DengXian" w:hint="eastAsia"/>
        </w:rPr>
        <w:t>6.2.38</w:t>
      </w:r>
      <w:r w:rsidR="00D566BF" w:rsidRPr="002D53A8">
        <w:rPr>
          <w:rFonts w:eastAsia="DengXian" w:hint="eastAsia"/>
        </w:rPr>
        <w:t>.5</w:t>
      </w:r>
      <w:r w:rsidR="00D566BF" w:rsidRPr="002D53A8">
        <w:rPr>
          <w:rFonts w:eastAsia="DengXian"/>
        </w:rPr>
        <w:tab/>
        <w:t>Additional Requirements</w:t>
      </w:r>
      <w:bookmarkEnd w:id="735"/>
      <w:bookmarkEnd w:id="736"/>
      <w:bookmarkEnd w:id="737"/>
    </w:p>
    <w:p w14:paraId="74607735" w14:textId="77777777" w:rsidR="00FF2C3A" w:rsidRPr="002D53A8" w:rsidRDefault="00D566BF" w:rsidP="00C214B1">
      <w:pPr>
        <w:rPr>
          <w:rFonts w:eastAsiaTheme="minorEastAsia"/>
          <w:lang w:eastAsia="zh-CN"/>
        </w:rPr>
      </w:pPr>
      <w:r w:rsidRPr="002D53A8">
        <w:rPr>
          <w:rFonts w:eastAsiaTheme="minorEastAsia" w:hint="eastAsia"/>
          <w:lang w:eastAsia="zh-CN"/>
        </w:rPr>
        <w:t>None.</w:t>
      </w:r>
    </w:p>
    <w:p w14:paraId="33CA18C0" w14:textId="77777777" w:rsidR="004F3C09" w:rsidRPr="002D53A8" w:rsidRDefault="00101E52" w:rsidP="004F3C09">
      <w:pPr>
        <w:pStyle w:val="Heading3"/>
        <w:rPr>
          <w:rFonts w:eastAsiaTheme="minorEastAsia"/>
        </w:rPr>
      </w:pPr>
      <w:bookmarkStart w:id="738" w:name="_Toc48655224"/>
      <w:bookmarkStart w:id="739" w:name="_Toc48724761"/>
      <w:bookmarkStart w:id="740" w:name="_Toc57297181"/>
      <w:r w:rsidRPr="002D53A8">
        <w:rPr>
          <w:rFonts w:eastAsiaTheme="minorEastAsia"/>
        </w:rPr>
        <w:t>6.2.39</w:t>
      </w:r>
      <w:r w:rsidR="004F3C09" w:rsidRPr="002D53A8">
        <w:rPr>
          <w:rFonts w:eastAsiaTheme="minorEastAsia"/>
        </w:rPr>
        <w:tab/>
        <w:t>tosca.datatypes.nfv.Virtual</w:t>
      </w:r>
      <w:r w:rsidR="00F317A0" w:rsidRPr="002D53A8">
        <w:rPr>
          <w:rFonts w:eastAsiaTheme="minorEastAsia"/>
        </w:rPr>
        <w:t>Block</w:t>
      </w:r>
      <w:r w:rsidR="004F3C09" w:rsidRPr="002D53A8">
        <w:rPr>
          <w:rFonts w:eastAsiaTheme="minorEastAsia"/>
        </w:rPr>
        <w:t>StorageData</w:t>
      </w:r>
      <w:bookmarkEnd w:id="738"/>
      <w:bookmarkEnd w:id="739"/>
      <w:bookmarkEnd w:id="740"/>
    </w:p>
    <w:p w14:paraId="6B245830" w14:textId="77777777" w:rsidR="004F3C09" w:rsidRPr="002D53A8" w:rsidRDefault="00101E52" w:rsidP="004F3C09">
      <w:pPr>
        <w:pStyle w:val="Heading4"/>
        <w:rPr>
          <w:rFonts w:eastAsiaTheme="minorEastAsia"/>
          <w:lang w:eastAsia="zh-CN"/>
        </w:rPr>
      </w:pPr>
      <w:bookmarkStart w:id="741" w:name="_Toc48655225"/>
      <w:bookmarkStart w:id="742" w:name="_Toc48724762"/>
      <w:bookmarkStart w:id="743" w:name="_Toc57297182"/>
      <w:r w:rsidRPr="002D53A8">
        <w:rPr>
          <w:rFonts w:eastAsiaTheme="minorEastAsia"/>
          <w:lang w:eastAsia="zh-CN"/>
        </w:rPr>
        <w:t>6.2.39</w:t>
      </w:r>
      <w:r w:rsidR="004F3C09" w:rsidRPr="002D53A8">
        <w:rPr>
          <w:rFonts w:eastAsiaTheme="minorEastAsia"/>
          <w:lang w:eastAsia="zh-CN"/>
        </w:rPr>
        <w:t>.1</w:t>
      </w:r>
      <w:r w:rsidR="004F3C09" w:rsidRPr="002D53A8">
        <w:rPr>
          <w:rFonts w:eastAsiaTheme="minorEastAsia"/>
          <w:lang w:eastAsia="zh-CN"/>
        </w:rPr>
        <w:tab/>
        <w:t>Description</w:t>
      </w:r>
      <w:bookmarkEnd w:id="741"/>
      <w:bookmarkEnd w:id="742"/>
      <w:bookmarkEnd w:id="743"/>
    </w:p>
    <w:p w14:paraId="6C580C7E" w14:textId="1F90AF3E" w:rsidR="004F3C09" w:rsidRPr="002D53A8" w:rsidRDefault="005E229E" w:rsidP="00DF3935">
      <w:pPr>
        <w:rPr>
          <w:rFonts w:eastAsiaTheme="minorEastAsia"/>
        </w:rPr>
      </w:pPr>
      <w:r w:rsidRPr="002D53A8">
        <w:rPr>
          <w:rFonts w:eastAsiaTheme="minorEastAsia"/>
        </w:rPr>
        <w:t xml:space="preserve">The </w:t>
      </w:r>
      <w:r w:rsidR="004F3C09" w:rsidRPr="002D53A8">
        <w:rPr>
          <w:rFonts w:eastAsiaTheme="minorEastAsia"/>
        </w:rPr>
        <w:t>Virtual</w:t>
      </w:r>
      <w:r w:rsidR="00F317A0" w:rsidRPr="002D53A8">
        <w:rPr>
          <w:rFonts w:eastAsiaTheme="minorEastAsia"/>
        </w:rPr>
        <w:t>Block</w:t>
      </w:r>
      <w:r w:rsidR="004F3C09" w:rsidRPr="002D53A8">
        <w:rPr>
          <w:rFonts w:eastAsiaTheme="minorEastAsia"/>
        </w:rPr>
        <w:t xml:space="preserve">StorageData </w:t>
      </w:r>
      <w:r w:rsidRPr="002D53A8">
        <w:rPr>
          <w:rFonts w:eastAsiaTheme="minorEastAsia"/>
        </w:rPr>
        <w:t xml:space="preserve">data type </w:t>
      </w:r>
      <w:r w:rsidR="004F3C09" w:rsidRPr="002D53A8">
        <w:rPr>
          <w:rFonts w:eastAsiaTheme="minorEastAsia"/>
        </w:rPr>
        <w:t xml:space="preserve">describes </w:t>
      </w:r>
      <w:r w:rsidR="00F317A0" w:rsidRPr="002D53A8">
        <w:rPr>
          <w:rFonts w:eastAsiaTheme="minorEastAsia"/>
        </w:rPr>
        <w:t>block storage</w:t>
      </w:r>
      <w:r w:rsidR="004F3C09" w:rsidRPr="002D53A8">
        <w:rPr>
          <w:rFonts w:eastAsiaTheme="minorEastAsia"/>
        </w:rPr>
        <w:t xml:space="preserve"> requirements associated with compute resources in a particular VDU</w:t>
      </w:r>
      <w:r w:rsidR="00F317A0" w:rsidRPr="002D53A8">
        <w:rPr>
          <w:rFonts w:eastAsiaTheme="minorEastAsia"/>
        </w:rPr>
        <w:t>, either as a local disk or as virtual attached storage</w:t>
      </w:r>
      <w:r w:rsidR="004F3C09" w:rsidRPr="002D53A8">
        <w:rPr>
          <w:rFonts w:eastAsiaTheme="minorEastAsia"/>
        </w:rPr>
        <w:t xml:space="preserve">. </w:t>
      </w:r>
      <w:r w:rsidR="004F3C09" w:rsidRPr="002D53A8">
        <w:rPr>
          <w:rFonts w:eastAsia="SimSun"/>
          <w:szCs w:val="24"/>
        </w:rPr>
        <w:t xml:space="preserve">Table </w:t>
      </w:r>
      <w:r w:rsidR="00101E52" w:rsidRPr="002D53A8">
        <w:rPr>
          <w:rFonts w:eastAsia="SimSun"/>
          <w:szCs w:val="24"/>
        </w:rPr>
        <w:t>6.2.39</w:t>
      </w:r>
      <w:r w:rsidR="004F3C09"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F3C09" w:rsidRPr="002D53A8">
        <w:rPr>
          <w:rFonts w:eastAsia="SimSun"/>
          <w:szCs w:val="24"/>
        </w:rPr>
        <w:t>.</w:t>
      </w:r>
    </w:p>
    <w:p w14:paraId="08E41CB6" w14:textId="77777777" w:rsidR="004F3C09" w:rsidRPr="002D53A8" w:rsidRDefault="004F3C09" w:rsidP="004F3C09">
      <w:pPr>
        <w:pStyle w:val="TH"/>
        <w:rPr>
          <w:rFonts w:eastAsia="DengXian"/>
        </w:rPr>
      </w:pPr>
      <w:r w:rsidRPr="002D53A8">
        <w:rPr>
          <w:rFonts w:eastAsiaTheme="minorEastAsia"/>
        </w:rPr>
        <w:t xml:space="preserve">Table </w:t>
      </w:r>
      <w:r w:rsidR="00101E52" w:rsidRPr="002D53A8">
        <w:rPr>
          <w:rFonts w:eastAsiaTheme="minorEastAsia"/>
        </w:rPr>
        <w:t>6.2.39</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F3C09" w:rsidRPr="002D53A8" w14:paraId="56071158" w14:textId="77777777" w:rsidTr="00881663">
        <w:trPr>
          <w:jc w:val="center"/>
        </w:trPr>
        <w:tc>
          <w:tcPr>
            <w:tcW w:w="1177" w:type="pct"/>
            <w:shd w:val="clear" w:color="auto" w:fill="D9D9D9"/>
            <w:tcMar>
              <w:top w:w="0" w:type="dxa"/>
              <w:bottom w:w="0" w:type="dxa"/>
            </w:tcMar>
          </w:tcPr>
          <w:p w14:paraId="322E2AFD" w14:textId="52D934F4" w:rsidR="004F3C09" w:rsidRPr="002D53A8" w:rsidRDefault="004F3C09" w:rsidP="00E4490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30340095" w14:textId="77777777" w:rsidR="004F3C09" w:rsidRPr="002D53A8" w:rsidRDefault="004F3C09" w:rsidP="00E4490B">
            <w:pPr>
              <w:pStyle w:val="TAL"/>
              <w:rPr>
                <w:rFonts w:eastAsiaTheme="minorEastAsia"/>
              </w:rPr>
            </w:pPr>
            <w:r w:rsidRPr="002D53A8">
              <w:rPr>
                <w:rFonts w:eastAsiaTheme="minorEastAsia"/>
              </w:rPr>
              <w:t>Virtual</w:t>
            </w:r>
            <w:r w:rsidR="00F317A0" w:rsidRPr="002D53A8">
              <w:rPr>
                <w:rFonts w:eastAsiaTheme="minorEastAsia"/>
              </w:rPr>
              <w:t>Block</w:t>
            </w:r>
            <w:r w:rsidRPr="002D53A8">
              <w:rPr>
                <w:rFonts w:eastAsiaTheme="minorEastAsia"/>
              </w:rPr>
              <w:t>StorageData</w:t>
            </w:r>
          </w:p>
        </w:tc>
      </w:tr>
      <w:tr w:rsidR="004F3C09" w:rsidRPr="002D53A8" w14:paraId="37C333FD" w14:textId="77777777" w:rsidTr="00881663">
        <w:trPr>
          <w:jc w:val="center"/>
        </w:trPr>
        <w:tc>
          <w:tcPr>
            <w:tcW w:w="1177" w:type="pct"/>
            <w:shd w:val="clear" w:color="auto" w:fill="D9D9D9"/>
            <w:tcMar>
              <w:top w:w="0" w:type="dxa"/>
              <w:bottom w:w="0" w:type="dxa"/>
            </w:tcMar>
          </w:tcPr>
          <w:p w14:paraId="6831462A" w14:textId="39E84E08" w:rsidR="004F3C09" w:rsidRPr="002D53A8" w:rsidRDefault="004F3C09" w:rsidP="00E4490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455DBA5C" w14:textId="77777777" w:rsidR="004F3C09" w:rsidRPr="002D53A8" w:rsidRDefault="004F3C09" w:rsidP="00E4490B">
            <w:pPr>
              <w:pStyle w:val="TAL"/>
              <w:rPr>
                <w:rFonts w:eastAsiaTheme="minorEastAsia"/>
              </w:rPr>
            </w:pPr>
            <w:r w:rsidRPr="002D53A8">
              <w:rPr>
                <w:rFonts w:eastAsiaTheme="minorEastAsia"/>
              </w:rPr>
              <w:t>toscanfv:Virtual</w:t>
            </w:r>
            <w:r w:rsidR="00F317A0" w:rsidRPr="002D53A8">
              <w:rPr>
                <w:rFonts w:eastAsiaTheme="minorEastAsia"/>
              </w:rPr>
              <w:t>Block</w:t>
            </w:r>
            <w:r w:rsidRPr="002D53A8">
              <w:rPr>
                <w:rFonts w:eastAsiaTheme="minorEastAsia"/>
              </w:rPr>
              <w:t>StorageData</w:t>
            </w:r>
          </w:p>
        </w:tc>
      </w:tr>
      <w:tr w:rsidR="004F3C09" w:rsidRPr="002D53A8" w14:paraId="40C14A76" w14:textId="77777777" w:rsidTr="00881663">
        <w:trPr>
          <w:jc w:val="center"/>
        </w:trPr>
        <w:tc>
          <w:tcPr>
            <w:tcW w:w="1177" w:type="pct"/>
            <w:shd w:val="clear" w:color="auto" w:fill="D9D9D9"/>
            <w:tcMar>
              <w:top w:w="0" w:type="dxa"/>
              <w:bottom w:w="0" w:type="dxa"/>
            </w:tcMar>
          </w:tcPr>
          <w:p w14:paraId="56AE3F36" w14:textId="2E077915" w:rsidR="004F3C09" w:rsidRPr="002D53A8" w:rsidRDefault="004F3C09" w:rsidP="00E4490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75BBCD56" w14:textId="77777777" w:rsidR="004F3C09" w:rsidRPr="002D53A8" w:rsidRDefault="004F3C09" w:rsidP="00E4490B">
            <w:pPr>
              <w:pStyle w:val="TAL"/>
              <w:rPr>
                <w:rFonts w:eastAsiaTheme="minorEastAsia"/>
              </w:rPr>
            </w:pPr>
            <w:r w:rsidRPr="002D53A8">
              <w:rPr>
                <w:rFonts w:eastAsiaTheme="minorEastAsia"/>
              </w:rPr>
              <w:t>tosca.datatypes.nfv.Virtual</w:t>
            </w:r>
            <w:r w:rsidR="00F317A0" w:rsidRPr="002D53A8">
              <w:rPr>
                <w:rFonts w:eastAsiaTheme="minorEastAsia"/>
              </w:rPr>
              <w:t>Block</w:t>
            </w:r>
            <w:r w:rsidRPr="002D53A8">
              <w:rPr>
                <w:rFonts w:eastAsiaTheme="minorEastAsia"/>
              </w:rPr>
              <w:t>StorageData</w:t>
            </w:r>
          </w:p>
        </w:tc>
      </w:tr>
    </w:tbl>
    <w:p w14:paraId="52527233" w14:textId="77777777" w:rsidR="004F3C09" w:rsidRPr="002D53A8" w:rsidRDefault="004F3C09" w:rsidP="004F3C09">
      <w:pPr>
        <w:rPr>
          <w:rFonts w:eastAsiaTheme="minorEastAsia"/>
        </w:rPr>
      </w:pPr>
    </w:p>
    <w:p w14:paraId="3FF3E67E" w14:textId="77777777" w:rsidR="004F3C09" w:rsidRPr="002D53A8" w:rsidRDefault="00101E52" w:rsidP="00967E50">
      <w:pPr>
        <w:pStyle w:val="Heading4"/>
        <w:rPr>
          <w:rFonts w:eastAsia="DengXian"/>
        </w:rPr>
      </w:pPr>
      <w:bookmarkStart w:id="744" w:name="_Toc48655226"/>
      <w:bookmarkStart w:id="745" w:name="_Toc48724763"/>
      <w:bookmarkStart w:id="746" w:name="_Toc57297183"/>
      <w:r w:rsidRPr="002D53A8">
        <w:rPr>
          <w:rFonts w:eastAsia="DengXian"/>
        </w:rPr>
        <w:t>6.2.39</w:t>
      </w:r>
      <w:r w:rsidR="004F3C09" w:rsidRPr="002D53A8">
        <w:rPr>
          <w:rFonts w:eastAsia="DengXian"/>
        </w:rPr>
        <w:t>.2</w:t>
      </w:r>
      <w:r w:rsidR="004F3C09" w:rsidRPr="002D53A8">
        <w:rPr>
          <w:rFonts w:eastAsia="DengXian"/>
        </w:rPr>
        <w:tab/>
        <w:t>Properties</w:t>
      </w:r>
      <w:bookmarkEnd w:id="744"/>
      <w:bookmarkEnd w:id="745"/>
      <w:bookmarkEnd w:id="746"/>
    </w:p>
    <w:p w14:paraId="0ADE530F" w14:textId="77777777" w:rsidR="004F3C09" w:rsidRPr="002D53A8" w:rsidRDefault="004F3C09" w:rsidP="00967E50">
      <w:pPr>
        <w:keepNext/>
        <w:keepLines/>
        <w:rPr>
          <w:rFonts w:eastAsiaTheme="minorEastAsia"/>
          <w:highlight w:val="cyan"/>
        </w:rPr>
      </w:pPr>
      <w:r w:rsidRPr="002D53A8">
        <w:rPr>
          <w:rFonts w:eastAsiaTheme="minorEastAsia"/>
          <w:lang w:eastAsia="zh-CN"/>
        </w:rPr>
        <w:t>The properties of the Virtual</w:t>
      </w:r>
      <w:r w:rsidR="00C307F2" w:rsidRPr="002D53A8">
        <w:rPr>
          <w:rFonts w:eastAsiaTheme="minorEastAsia"/>
          <w:lang w:eastAsia="zh-CN"/>
        </w:rPr>
        <w:t>Block</w:t>
      </w:r>
      <w:r w:rsidRPr="002D53A8">
        <w:rPr>
          <w:rFonts w:eastAsiaTheme="minorEastAsia"/>
          <w:lang w:eastAsia="zh-CN"/>
        </w:rPr>
        <w:t xml:space="preserve">StorageData data type shall comply with the provisions set out in table </w:t>
      </w:r>
      <w:r w:rsidRPr="002D53A8">
        <w:rPr>
          <w:rFonts w:eastAsiaTheme="minorEastAsia"/>
        </w:rPr>
        <w:t>6.2.3</w:t>
      </w:r>
      <w:r w:rsidR="00046221" w:rsidRPr="002D53A8">
        <w:rPr>
          <w:rFonts w:eastAsiaTheme="minorEastAsia"/>
        </w:rPr>
        <w:t>9</w:t>
      </w:r>
      <w:r w:rsidRPr="002D53A8">
        <w:rPr>
          <w:rFonts w:eastAsiaTheme="minorEastAsia"/>
        </w:rPr>
        <w:t>.2-1.</w:t>
      </w:r>
    </w:p>
    <w:p w14:paraId="0E250D6A" w14:textId="77777777" w:rsidR="004F3C09" w:rsidRPr="002D53A8" w:rsidRDefault="004F3C09" w:rsidP="004F3C09">
      <w:pPr>
        <w:pStyle w:val="TH"/>
        <w:rPr>
          <w:rFonts w:eastAsia="DengXian"/>
        </w:rPr>
      </w:pPr>
      <w:r w:rsidRPr="002D53A8">
        <w:rPr>
          <w:rFonts w:eastAsiaTheme="minorEastAsia"/>
        </w:rPr>
        <w:t xml:space="preserve">Table </w:t>
      </w:r>
      <w:r w:rsidR="00101E52" w:rsidRPr="002D53A8">
        <w:rPr>
          <w:rFonts w:eastAsiaTheme="minorEastAsia"/>
        </w:rPr>
        <w:t>6.2.39</w:t>
      </w:r>
      <w:r w:rsidRPr="002D53A8">
        <w:rPr>
          <w:rFonts w:eastAsiaTheme="minorEastAsia"/>
        </w:rPr>
        <w:t>.2-1</w:t>
      </w:r>
      <w:r w:rsidRPr="002D53A8">
        <w:rPr>
          <w:rFonts w:eastAsia="DengXian"/>
        </w:rPr>
        <w:t xml:space="preserve">: </w:t>
      </w:r>
      <w:r w:rsidR="006D627B" w:rsidRPr="002D53A8">
        <w:rPr>
          <w:rFonts w:eastAsiaTheme="minorEastAsia"/>
          <w:lang w:eastAsia="zh-CN"/>
        </w:rPr>
        <w:t>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10"/>
        <w:gridCol w:w="1105"/>
        <w:gridCol w:w="847"/>
        <w:gridCol w:w="1268"/>
        <w:gridCol w:w="3801"/>
      </w:tblGrid>
      <w:tr w:rsidR="004F3C09" w:rsidRPr="002D53A8" w14:paraId="3C1AC699" w14:textId="77777777" w:rsidTr="00DB51F5">
        <w:trPr>
          <w:cantSplit/>
          <w:tblHeader/>
          <w:jc w:val="center"/>
        </w:trPr>
        <w:tc>
          <w:tcPr>
            <w:tcW w:w="1278" w:type="pct"/>
            <w:shd w:val="clear" w:color="auto" w:fill="D9D9D9"/>
            <w:tcMar>
              <w:top w:w="0" w:type="dxa"/>
              <w:bottom w:w="0" w:type="dxa"/>
            </w:tcMar>
          </w:tcPr>
          <w:p w14:paraId="3E80605E" w14:textId="77777777" w:rsidR="004F3C09" w:rsidRPr="002D53A8" w:rsidRDefault="004F3C09" w:rsidP="00FF7953">
            <w:pPr>
              <w:pStyle w:val="TAH"/>
              <w:rPr>
                <w:rFonts w:eastAsiaTheme="minorEastAsia"/>
              </w:rPr>
            </w:pPr>
            <w:r w:rsidRPr="002D53A8">
              <w:rPr>
                <w:rFonts w:eastAsiaTheme="minorEastAsia"/>
              </w:rPr>
              <w:t>Name</w:t>
            </w:r>
          </w:p>
        </w:tc>
        <w:tc>
          <w:tcPr>
            <w:tcW w:w="586" w:type="pct"/>
            <w:shd w:val="clear" w:color="auto" w:fill="D9D9D9"/>
            <w:tcMar>
              <w:top w:w="0" w:type="dxa"/>
              <w:bottom w:w="0" w:type="dxa"/>
            </w:tcMar>
          </w:tcPr>
          <w:p w14:paraId="5DFDCD37" w14:textId="77777777" w:rsidR="004F3C09" w:rsidRPr="002D53A8" w:rsidRDefault="004F3C09" w:rsidP="00FF7953">
            <w:pPr>
              <w:pStyle w:val="TAH"/>
              <w:rPr>
                <w:rFonts w:eastAsiaTheme="minorEastAsia"/>
              </w:rPr>
            </w:pPr>
            <w:r w:rsidRPr="002D53A8">
              <w:rPr>
                <w:rFonts w:eastAsiaTheme="minorEastAsia"/>
              </w:rPr>
              <w:t>Required</w:t>
            </w:r>
          </w:p>
        </w:tc>
        <w:tc>
          <w:tcPr>
            <w:tcW w:w="449" w:type="pct"/>
            <w:shd w:val="clear" w:color="auto" w:fill="D9D9D9"/>
            <w:tcMar>
              <w:top w:w="0" w:type="dxa"/>
              <w:bottom w:w="0" w:type="dxa"/>
            </w:tcMar>
          </w:tcPr>
          <w:p w14:paraId="6CB6935D" w14:textId="77777777" w:rsidR="004F3C09" w:rsidRPr="002D53A8" w:rsidRDefault="004F3C09" w:rsidP="00FF7953">
            <w:pPr>
              <w:pStyle w:val="TAH"/>
              <w:rPr>
                <w:rFonts w:eastAsiaTheme="minorEastAsia"/>
              </w:rPr>
            </w:pPr>
            <w:r w:rsidRPr="002D53A8">
              <w:rPr>
                <w:rFonts w:eastAsiaTheme="minorEastAsia"/>
              </w:rPr>
              <w:t>Type</w:t>
            </w:r>
          </w:p>
        </w:tc>
        <w:tc>
          <w:tcPr>
            <w:tcW w:w="672" w:type="pct"/>
            <w:shd w:val="clear" w:color="auto" w:fill="D9D9D9"/>
            <w:tcMar>
              <w:top w:w="0" w:type="dxa"/>
              <w:bottom w:w="0" w:type="dxa"/>
            </w:tcMar>
          </w:tcPr>
          <w:p w14:paraId="33405591" w14:textId="77777777" w:rsidR="004F3C09" w:rsidRPr="002D53A8" w:rsidRDefault="004F3C09" w:rsidP="00FF7953">
            <w:pPr>
              <w:pStyle w:val="TAH"/>
              <w:rPr>
                <w:rFonts w:eastAsiaTheme="minorEastAsia"/>
              </w:rPr>
            </w:pPr>
            <w:r w:rsidRPr="002D53A8">
              <w:rPr>
                <w:rFonts w:eastAsiaTheme="minorEastAsia"/>
              </w:rPr>
              <w:t>Constraints</w:t>
            </w:r>
          </w:p>
        </w:tc>
        <w:tc>
          <w:tcPr>
            <w:tcW w:w="2015" w:type="pct"/>
            <w:shd w:val="clear" w:color="auto" w:fill="D9D9D9"/>
            <w:tcMar>
              <w:top w:w="0" w:type="dxa"/>
              <w:bottom w:w="0" w:type="dxa"/>
            </w:tcMar>
          </w:tcPr>
          <w:p w14:paraId="461F5C0A" w14:textId="77777777" w:rsidR="004F3C09" w:rsidRPr="002D53A8" w:rsidRDefault="004F3C09" w:rsidP="00FF7953">
            <w:pPr>
              <w:pStyle w:val="TAH"/>
              <w:rPr>
                <w:rFonts w:eastAsiaTheme="minorEastAsia"/>
              </w:rPr>
            </w:pPr>
            <w:r w:rsidRPr="002D53A8">
              <w:rPr>
                <w:rFonts w:eastAsiaTheme="minorEastAsia"/>
              </w:rPr>
              <w:t>Description</w:t>
            </w:r>
          </w:p>
        </w:tc>
      </w:tr>
      <w:tr w:rsidR="004F3C09" w:rsidRPr="002D53A8" w14:paraId="733D4D44" w14:textId="77777777" w:rsidTr="00DB51F5">
        <w:trPr>
          <w:cantSplit/>
          <w:jc w:val="center"/>
        </w:trPr>
        <w:tc>
          <w:tcPr>
            <w:tcW w:w="1278" w:type="pct"/>
            <w:shd w:val="clear" w:color="auto" w:fill="FFFFFF"/>
            <w:tcMar>
              <w:top w:w="0" w:type="dxa"/>
              <w:bottom w:w="0" w:type="dxa"/>
            </w:tcMar>
          </w:tcPr>
          <w:p w14:paraId="6A41A2B0"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size_of_storage</w:t>
            </w:r>
          </w:p>
        </w:tc>
        <w:tc>
          <w:tcPr>
            <w:tcW w:w="586" w:type="pct"/>
            <w:shd w:val="clear" w:color="auto" w:fill="FFFFFF"/>
            <w:tcMar>
              <w:top w:w="0" w:type="dxa"/>
              <w:bottom w:w="0" w:type="dxa"/>
            </w:tcMar>
          </w:tcPr>
          <w:p w14:paraId="730B223C"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449" w:type="pct"/>
            <w:shd w:val="clear" w:color="auto" w:fill="FFFFFF"/>
            <w:tcMar>
              <w:top w:w="0" w:type="dxa"/>
              <w:bottom w:w="0" w:type="dxa"/>
            </w:tcMar>
          </w:tcPr>
          <w:p w14:paraId="0D2D5202"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scalar-unit.size</w:t>
            </w:r>
          </w:p>
        </w:tc>
        <w:tc>
          <w:tcPr>
            <w:tcW w:w="672" w:type="pct"/>
            <w:shd w:val="clear" w:color="auto" w:fill="FFFFFF"/>
            <w:tcMar>
              <w:top w:w="0" w:type="dxa"/>
              <w:bottom w:w="0" w:type="dxa"/>
            </w:tcMar>
          </w:tcPr>
          <w:p w14:paraId="1EAFD418" w14:textId="3E4099AC" w:rsidR="004F3C09" w:rsidRPr="002D53A8" w:rsidRDefault="00BB451A" w:rsidP="004F3C09">
            <w:pPr>
              <w:pStyle w:val="TableText"/>
              <w:rPr>
                <w:rFonts w:ascii="Arial" w:eastAsiaTheme="minorEastAsia" w:hAnsi="Arial"/>
                <w:szCs w:val="20"/>
                <w:lang w:val="en-GB"/>
              </w:rPr>
            </w:pPr>
            <w:r w:rsidRPr="002D53A8">
              <w:rPr>
                <w:rFonts w:ascii="Arial" w:eastAsiaTheme="minorEastAsia" w:hAnsi="Arial"/>
                <w:lang w:val="en-GB"/>
              </w:rPr>
              <w:t>greater_or_equal:0</w:t>
            </w:r>
            <w:r w:rsidR="00DB51F5" w:rsidRPr="002D53A8">
              <w:rPr>
                <w:rFonts w:ascii="Arial" w:eastAsiaTheme="minorEastAsia" w:hAnsi="Arial"/>
                <w:lang w:val="en-GB"/>
              </w:rPr>
              <w:t xml:space="preserve"> </w:t>
            </w:r>
            <w:r w:rsidRPr="002D53A8">
              <w:rPr>
                <w:rFonts w:ascii="Arial" w:eastAsiaTheme="minorEastAsia" w:hAnsi="Arial"/>
                <w:lang w:val="en-GB"/>
              </w:rPr>
              <w:t>B</w:t>
            </w:r>
          </w:p>
        </w:tc>
        <w:tc>
          <w:tcPr>
            <w:tcW w:w="2015" w:type="pct"/>
            <w:shd w:val="clear" w:color="auto" w:fill="FFFFFF"/>
            <w:tcMar>
              <w:top w:w="0" w:type="dxa"/>
              <w:bottom w:w="0" w:type="dxa"/>
            </w:tcMar>
          </w:tcPr>
          <w:p w14:paraId="5A686D7D" w14:textId="2AC11FCA"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Size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virtuali</w:t>
            </w:r>
            <w:r w:rsidR="00066BB9" w:rsidRPr="002D53A8">
              <w:rPr>
                <w:rFonts w:ascii="Arial" w:eastAsiaTheme="minorEastAsia" w:hAnsi="Arial"/>
                <w:szCs w:val="20"/>
                <w:lang w:val="en-GB"/>
              </w:rPr>
              <w:t>s</w:t>
            </w:r>
            <w:r w:rsidRPr="002D53A8">
              <w:rPr>
                <w:rFonts w:ascii="Arial" w:eastAsiaTheme="minorEastAsia" w:hAnsi="Arial"/>
                <w:szCs w:val="20"/>
                <w:lang w:val="en-GB"/>
              </w:rPr>
              <w: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resource</w:t>
            </w:r>
            <w:r w:rsidR="00C04391" w:rsidRPr="002D53A8">
              <w:rPr>
                <w:rFonts w:eastAsiaTheme="minorEastAsia"/>
                <w:lang w:val="en-GB"/>
              </w:rPr>
              <w:t>.</w:t>
            </w:r>
            <w:r w:rsidR="00DB51F5" w:rsidRPr="002D53A8">
              <w:rPr>
                <w:rFonts w:ascii="Arial" w:eastAsiaTheme="minorEastAsia" w:hAnsi="Arial"/>
                <w:szCs w:val="20"/>
                <w:lang w:val="en-GB"/>
              </w:rPr>
              <w:t xml:space="preserve"> </w:t>
            </w:r>
          </w:p>
        </w:tc>
      </w:tr>
      <w:tr w:rsidR="004F3C09" w:rsidRPr="002D53A8" w14:paraId="30A896D2" w14:textId="77777777" w:rsidTr="00DB51F5">
        <w:trPr>
          <w:cantSplit/>
          <w:jc w:val="center"/>
        </w:trPr>
        <w:tc>
          <w:tcPr>
            <w:tcW w:w="1278" w:type="pct"/>
            <w:shd w:val="clear" w:color="auto" w:fill="FFFFFF"/>
            <w:tcMar>
              <w:top w:w="0" w:type="dxa"/>
              <w:bottom w:w="0" w:type="dxa"/>
            </w:tcMar>
          </w:tcPr>
          <w:p w14:paraId="11CA2962"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vdu_storage_requirements</w:t>
            </w:r>
          </w:p>
        </w:tc>
        <w:tc>
          <w:tcPr>
            <w:tcW w:w="586" w:type="pct"/>
            <w:shd w:val="clear" w:color="auto" w:fill="FFFFFF"/>
            <w:tcMar>
              <w:top w:w="0" w:type="dxa"/>
              <w:bottom w:w="0" w:type="dxa"/>
            </w:tcMar>
          </w:tcPr>
          <w:p w14:paraId="13A25BDD"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449" w:type="pct"/>
            <w:shd w:val="clear" w:color="auto" w:fill="FFFFFF"/>
            <w:tcMar>
              <w:top w:w="0" w:type="dxa"/>
              <w:bottom w:w="0" w:type="dxa"/>
            </w:tcMar>
          </w:tcPr>
          <w:p w14:paraId="56AAD6CB" w14:textId="0E2D4BCD" w:rsidR="004F3C09" w:rsidRPr="002D53A8" w:rsidRDefault="006C0DE7" w:rsidP="004F3C09">
            <w:pPr>
              <w:pStyle w:val="TableText"/>
              <w:rPr>
                <w:rFonts w:ascii="Arial" w:eastAsiaTheme="minorEastAsia" w:hAnsi="Arial"/>
                <w:szCs w:val="20"/>
                <w:lang w:val="en-GB"/>
              </w:rPr>
            </w:pP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006F059D"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6F059D" w:rsidRPr="002D53A8">
              <w:rPr>
                <w:rFonts w:ascii="Arial" w:eastAsiaTheme="minorEastAsia" w:hAnsi="Arial"/>
                <w:szCs w:val="20"/>
                <w:lang w:val="en-GB"/>
              </w:rPr>
              <w:t>string</w:t>
            </w:r>
          </w:p>
        </w:tc>
        <w:tc>
          <w:tcPr>
            <w:tcW w:w="672" w:type="pct"/>
            <w:shd w:val="clear" w:color="auto" w:fill="FFFFFF"/>
            <w:tcMar>
              <w:top w:w="0" w:type="dxa"/>
              <w:bottom w:w="0" w:type="dxa"/>
            </w:tcMar>
          </w:tcPr>
          <w:p w14:paraId="72FF1BB6" w14:textId="77777777" w:rsidR="004F3C09" w:rsidRPr="002D53A8" w:rsidRDefault="004F3C09" w:rsidP="004F3C09">
            <w:pPr>
              <w:pStyle w:val="TableText"/>
              <w:rPr>
                <w:rFonts w:ascii="Arial" w:eastAsiaTheme="minorEastAsia" w:hAnsi="Arial"/>
                <w:szCs w:val="20"/>
                <w:lang w:val="en-GB"/>
              </w:rPr>
            </w:pPr>
          </w:p>
        </w:tc>
        <w:tc>
          <w:tcPr>
            <w:tcW w:w="2015" w:type="pct"/>
            <w:shd w:val="clear" w:color="auto" w:fill="FFFFFF"/>
            <w:tcMar>
              <w:top w:w="0" w:type="dxa"/>
              <w:bottom w:w="0" w:type="dxa"/>
            </w:tcMar>
          </w:tcPr>
          <w:p w14:paraId="3FD6F985" w14:textId="58924CFE" w:rsidR="00A30148" w:rsidRPr="002D53A8" w:rsidRDefault="00A30148" w:rsidP="00A30148">
            <w:pPr>
              <w:pStyle w:val="TableText"/>
              <w:rPr>
                <w:rFonts w:ascii="Arial" w:eastAsiaTheme="minorEastAsia" w:hAnsi="Arial"/>
                <w:szCs w:val="20"/>
                <w:lang w:val="en-GB"/>
              </w:rPr>
            </w:pP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strings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that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contains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set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key-value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pairs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that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represents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deployment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C04391" w:rsidRPr="002D53A8">
              <w:rPr>
                <w:rFonts w:eastAsiaTheme="minorEastAsia"/>
                <w:lang w:val="en-GB"/>
              </w:rPr>
              <w:t>.</w:t>
            </w:r>
          </w:p>
          <w:p w14:paraId="352F4C71" w14:textId="77777777" w:rsidR="00A30148" w:rsidRPr="002D53A8" w:rsidRDefault="00A30148" w:rsidP="00A30148">
            <w:pPr>
              <w:pStyle w:val="TableText"/>
              <w:rPr>
                <w:rFonts w:ascii="Arial" w:eastAsiaTheme="minorEastAsia" w:hAnsi="Arial"/>
                <w:szCs w:val="20"/>
                <w:lang w:val="en-GB"/>
              </w:rPr>
            </w:pPr>
          </w:p>
          <w:p w14:paraId="72945ED1" w14:textId="746888AF" w:rsidR="00A30148" w:rsidRPr="002D53A8" w:rsidRDefault="00A30148" w:rsidP="00A30148">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41067AFA" w14:textId="26ACB812" w:rsidR="004F3C09" w:rsidRPr="002D53A8" w:rsidRDefault="00C2059C" w:rsidP="004F3C09">
            <w:pPr>
              <w:pStyle w:val="TableText"/>
              <w:rPr>
                <w:rFonts w:ascii="Arial" w:eastAsiaTheme="minorEastAsia" w:hAnsi="Arial"/>
                <w:szCs w:val="20"/>
                <w:lang w:val="en-GB"/>
              </w:rPr>
            </w:pPr>
            <w:hyperlink r:id="rId40" w:history="1">
              <w:r w:rsidR="00A30148" w:rsidRPr="00F761A0">
                <w:rPr>
                  <w:rStyle w:val="Hyperlink"/>
                  <w:rFonts w:ascii="Arial" w:eastAsiaTheme="minorEastAsia" w:hAnsi="Arial"/>
                  <w:szCs w:val="20"/>
                  <w:lang w:val="en-GB" w:eastAsia="en-US"/>
                </w:rPr>
                <w:t>https://register.etsi.org</w:t>
              </w:r>
            </w:hyperlink>
            <w:r w:rsidR="00C04391" w:rsidRPr="002D53A8">
              <w:rPr>
                <w:rFonts w:eastAsiaTheme="minorEastAsia"/>
                <w:lang w:val="en-GB"/>
              </w:rPr>
              <w:t>.</w:t>
            </w:r>
          </w:p>
        </w:tc>
      </w:tr>
      <w:tr w:rsidR="004F3C09" w:rsidRPr="002D53A8" w14:paraId="27758238" w14:textId="77777777" w:rsidTr="00DB51F5">
        <w:trPr>
          <w:cantSplit/>
          <w:jc w:val="center"/>
        </w:trPr>
        <w:tc>
          <w:tcPr>
            <w:tcW w:w="1278" w:type="pct"/>
            <w:shd w:val="clear" w:color="auto" w:fill="FFFFFF"/>
            <w:tcMar>
              <w:top w:w="0" w:type="dxa"/>
              <w:bottom w:w="0" w:type="dxa"/>
            </w:tcMar>
          </w:tcPr>
          <w:p w14:paraId="4EAED380"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rdma_enabled</w:t>
            </w:r>
          </w:p>
        </w:tc>
        <w:tc>
          <w:tcPr>
            <w:tcW w:w="586" w:type="pct"/>
            <w:shd w:val="clear" w:color="auto" w:fill="FFFFFF"/>
            <w:tcMar>
              <w:top w:w="0" w:type="dxa"/>
              <w:bottom w:w="0" w:type="dxa"/>
            </w:tcMar>
          </w:tcPr>
          <w:p w14:paraId="23F4ADD8" w14:textId="1A26AF93" w:rsidR="004F3C09" w:rsidRPr="002D53A8" w:rsidRDefault="00D67F87" w:rsidP="004F3C09">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449" w:type="pct"/>
            <w:shd w:val="clear" w:color="auto" w:fill="FFFFFF"/>
            <w:tcMar>
              <w:top w:w="0" w:type="dxa"/>
              <w:bottom w:w="0" w:type="dxa"/>
            </w:tcMar>
          </w:tcPr>
          <w:p w14:paraId="7CBDF0DC"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672" w:type="pct"/>
            <w:shd w:val="clear" w:color="auto" w:fill="FFFFFF"/>
            <w:tcMar>
              <w:top w:w="0" w:type="dxa"/>
              <w:bottom w:w="0" w:type="dxa"/>
            </w:tcMar>
          </w:tcPr>
          <w:p w14:paraId="1DCE2D5F" w14:textId="527B4DAF" w:rsidR="004F3C09" w:rsidRPr="002D53A8" w:rsidRDefault="00066BB9" w:rsidP="004F3C09">
            <w:pPr>
              <w:pStyle w:val="TableText"/>
              <w:rPr>
                <w:rFonts w:ascii="Arial" w:eastAsiaTheme="minorEastAsia" w:hAnsi="Arial"/>
                <w:szCs w:val="20"/>
                <w:lang w:val="en-GB"/>
              </w:rPr>
            </w:pPr>
            <w:r w:rsidRPr="002D53A8">
              <w:rPr>
                <w:rFonts w:ascii="Arial" w:eastAsiaTheme="minorEastAsia" w:hAnsi="Arial"/>
                <w:lang w:val="en-GB"/>
              </w:rPr>
              <w:t>default:</w:t>
            </w:r>
            <w:r w:rsidR="00DB51F5" w:rsidRPr="002D53A8">
              <w:rPr>
                <w:rFonts w:ascii="Arial" w:eastAsiaTheme="minorEastAsia" w:hAnsi="Arial"/>
                <w:lang w:val="en-GB"/>
              </w:rPr>
              <w:t xml:space="preserve"> </w:t>
            </w:r>
            <w:r w:rsidRPr="002D53A8">
              <w:rPr>
                <w:rFonts w:ascii="Arial" w:eastAsiaTheme="minorEastAsia" w:hAnsi="Arial"/>
                <w:lang w:val="en-GB"/>
              </w:rPr>
              <w:t>false</w:t>
            </w:r>
          </w:p>
        </w:tc>
        <w:tc>
          <w:tcPr>
            <w:tcW w:w="2015" w:type="pct"/>
            <w:shd w:val="clear" w:color="auto" w:fill="FFFFFF"/>
            <w:tcMar>
              <w:top w:w="0" w:type="dxa"/>
              <w:bottom w:w="0" w:type="dxa"/>
            </w:tcMar>
          </w:tcPr>
          <w:p w14:paraId="09AF5C53" w14:textId="2955BAFE"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Indicate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support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RDMA</w:t>
            </w:r>
            <w:r w:rsidR="00C04391" w:rsidRPr="002D53A8">
              <w:rPr>
                <w:rFonts w:eastAsiaTheme="minorEastAsia"/>
                <w:lang w:val="en-GB"/>
              </w:rPr>
              <w:t>.</w:t>
            </w:r>
          </w:p>
        </w:tc>
      </w:tr>
    </w:tbl>
    <w:p w14:paraId="00ECA402" w14:textId="77777777" w:rsidR="00C049A5" w:rsidRDefault="00C049A5" w:rsidP="00C049A5">
      <w:pPr>
        <w:rPr>
          <w:rFonts w:eastAsia="DengXian"/>
        </w:rPr>
      </w:pPr>
      <w:bookmarkStart w:id="747" w:name="_Toc48655227"/>
      <w:bookmarkStart w:id="748" w:name="_Toc48724764"/>
    </w:p>
    <w:p w14:paraId="4F0F24DB" w14:textId="077725AA" w:rsidR="004F3C09" w:rsidRPr="002D53A8" w:rsidRDefault="00101E52" w:rsidP="004F3C09">
      <w:pPr>
        <w:pStyle w:val="Heading4"/>
        <w:rPr>
          <w:rFonts w:eastAsia="DengXian"/>
        </w:rPr>
      </w:pPr>
      <w:bookmarkStart w:id="749" w:name="_Toc57297184"/>
      <w:r w:rsidRPr="002D53A8">
        <w:rPr>
          <w:rFonts w:eastAsia="DengXian"/>
        </w:rPr>
        <w:t>6.2.39</w:t>
      </w:r>
      <w:r w:rsidR="004F3C09" w:rsidRPr="002D53A8">
        <w:rPr>
          <w:rFonts w:eastAsia="DengXian"/>
        </w:rPr>
        <w:t>.3</w:t>
      </w:r>
      <w:r w:rsidR="004F3C09" w:rsidRPr="002D53A8">
        <w:rPr>
          <w:rFonts w:eastAsia="DengXian"/>
        </w:rPr>
        <w:tab/>
        <w:t>Definition</w:t>
      </w:r>
      <w:bookmarkEnd w:id="747"/>
      <w:bookmarkEnd w:id="748"/>
      <w:bookmarkEnd w:id="749"/>
    </w:p>
    <w:p w14:paraId="1305BD74" w14:textId="77777777" w:rsidR="004F3C09" w:rsidRPr="002D53A8" w:rsidRDefault="004F3C09" w:rsidP="004F3C09">
      <w:pPr>
        <w:rPr>
          <w:rFonts w:eastAsiaTheme="minorEastAsia"/>
        </w:rPr>
      </w:pPr>
      <w:r w:rsidRPr="002D53A8">
        <w:rPr>
          <w:rFonts w:eastAsiaTheme="minorEastAsia"/>
          <w:lang w:eastAsia="zh-CN"/>
        </w:rPr>
        <w:t>The syntax of the Virtual</w:t>
      </w:r>
      <w:r w:rsidR="00C307F2" w:rsidRPr="002D53A8">
        <w:rPr>
          <w:rFonts w:eastAsiaTheme="minorEastAsia"/>
          <w:lang w:eastAsia="zh-CN"/>
        </w:rPr>
        <w:t>Block</w:t>
      </w:r>
      <w:r w:rsidRPr="002D53A8">
        <w:rPr>
          <w:rFonts w:eastAsiaTheme="minorEastAsia"/>
          <w:lang w:eastAsia="zh-CN"/>
        </w:rPr>
        <w:t>StorageData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2D875BE" w14:textId="77777777" w:rsidTr="00DB51F5">
        <w:trPr>
          <w:jc w:val="center"/>
        </w:trPr>
        <w:tc>
          <w:tcPr>
            <w:tcW w:w="9629" w:type="dxa"/>
            <w:shd w:val="clear" w:color="auto" w:fill="D9D9D9" w:themeFill="background1" w:themeFillShade="D9"/>
          </w:tcPr>
          <w:p w14:paraId="5E41C116" w14:textId="2A7FD68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tosca.datatypes.nfv.Virtua</w:t>
            </w:r>
            <w:r w:rsidR="00C307F2" w:rsidRPr="002D53A8">
              <w:rPr>
                <w:rFonts w:ascii="Consolas" w:eastAsiaTheme="minorEastAsia" w:hAnsi="Consolas"/>
              </w:rPr>
              <w:t>lBlock</w:t>
            </w:r>
            <w:r w:rsidR="0018271F" w:rsidRPr="002D53A8">
              <w:rPr>
                <w:rFonts w:ascii="Consolas" w:eastAsiaTheme="minorEastAsia" w:hAnsi="Consolas"/>
              </w:rPr>
              <w:t>StorageData:</w:t>
            </w:r>
          </w:p>
          <w:p w14:paraId="1B9960CE" w14:textId="3C0E858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66238352" w14:textId="56D5CFC4" w:rsidR="00C307F2" w:rsidRPr="002D53A8" w:rsidRDefault="00DB51F5" w:rsidP="00C307F2">
            <w:pPr>
              <w:pStyle w:val="FP"/>
              <w:rPr>
                <w:rFonts w:ascii="Consolas" w:eastAsiaTheme="minorEastAsia" w:hAnsi="Consolas"/>
              </w:rPr>
            </w:pPr>
            <w:r w:rsidRPr="002D53A8">
              <w:rPr>
                <w:rFonts w:ascii="Consolas" w:eastAsiaTheme="minorEastAsia" w:hAnsi="Consolas"/>
              </w:rPr>
              <w:t xml:space="preserve">    </w:t>
            </w:r>
            <w:r w:rsidR="00C307F2" w:rsidRPr="002D53A8">
              <w:rPr>
                <w:rFonts w:ascii="Consolas" w:eastAsiaTheme="minorEastAsia" w:hAnsi="Consolas"/>
              </w:rPr>
              <w:t>description:</w:t>
            </w:r>
            <w:r w:rsidRPr="002D53A8">
              <w:rPr>
                <w:rFonts w:ascii="Consolas" w:eastAsiaTheme="minorEastAsia" w:hAnsi="Consolas"/>
              </w:rPr>
              <w:t xml:space="preserve"> </w:t>
            </w:r>
            <w:r w:rsidR="00C307F2" w:rsidRPr="002D53A8">
              <w:rPr>
                <w:rFonts w:ascii="Consolas" w:eastAsiaTheme="minorEastAsia" w:hAnsi="Consolas"/>
              </w:rPr>
              <w:t>VirtualBlockStorageData</w:t>
            </w:r>
            <w:r w:rsidRPr="002D53A8">
              <w:rPr>
                <w:rFonts w:ascii="Consolas" w:eastAsiaTheme="minorEastAsia" w:hAnsi="Consolas"/>
              </w:rPr>
              <w:t xml:space="preserve"> </w:t>
            </w:r>
            <w:r w:rsidR="00C307F2" w:rsidRPr="002D53A8">
              <w:rPr>
                <w:rFonts w:ascii="Consolas" w:eastAsiaTheme="minorEastAsia" w:hAnsi="Consolas"/>
              </w:rPr>
              <w:t>describes</w:t>
            </w:r>
            <w:r w:rsidRPr="002D53A8">
              <w:rPr>
                <w:rFonts w:ascii="Consolas" w:eastAsiaTheme="minorEastAsia" w:hAnsi="Consolas"/>
              </w:rPr>
              <w:t xml:space="preserve"> </w:t>
            </w:r>
            <w:r w:rsidR="00C307F2" w:rsidRPr="002D53A8">
              <w:rPr>
                <w:rFonts w:ascii="Consolas" w:eastAsiaTheme="minorEastAsia" w:hAnsi="Consolas"/>
              </w:rPr>
              <w:t>block</w:t>
            </w:r>
            <w:r w:rsidRPr="002D53A8">
              <w:rPr>
                <w:rFonts w:ascii="Consolas" w:eastAsiaTheme="minorEastAsia" w:hAnsi="Consolas"/>
              </w:rPr>
              <w:t xml:space="preserve"> </w:t>
            </w:r>
            <w:r w:rsidR="00C307F2" w:rsidRPr="002D53A8">
              <w:rPr>
                <w:rFonts w:ascii="Consolas" w:eastAsiaTheme="minorEastAsia" w:hAnsi="Consolas"/>
              </w:rPr>
              <w:t>storage</w:t>
            </w:r>
            <w:r w:rsidRPr="002D53A8">
              <w:rPr>
                <w:rFonts w:ascii="Consolas" w:eastAsiaTheme="minorEastAsia" w:hAnsi="Consolas"/>
              </w:rPr>
              <w:t xml:space="preserve"> </w:t>
            </w:r>
            <w:r w:rsidR="00C307F2" w:rsidRPr="002D53A8">
              <w:rPr>
                <w:rFonts w:ascii="Consolas" w:eastAsiaTheme="minorEastAsia" w:hAnsi="Consolas"/>
              </w:rPr>
              <w:t>requirements</w:t>
            </w:r>
            <w:r w:rsidRPr="002D53A8">
              <w:rPr>
                <w:rFonts w:ascii="Consolas" w:eastAsiaTheme="minorEastAsia" w:hAnsi="Consolas"/>
              </w:rPr>
              <w:t xml:space="preserve"> </w:t>
            </w:r>
            <w:r w:rsidR="00C307F2" w:rsidRPr="002D53A8">
              <w:rPr>
                <w:rFonts w:ascii="Consolas" w:eastAsiaTheme="minorEastAsia" w:hAnsi="Consolas"/>
              </w:rPr>
              <w:t>associated</w:t>
            </w:r>
            <w:r w:rsidRPr="002D53A8">
              <w:rPr>
                <w:rFonts w:ascii="Consolas" w:eastAsiaTheme="minorEastAsia" w:hAnsi="Consolas"/>
              </w:rPr>
              <w:t xml:space="preserve"> </w:t>
            </w:r>
            <w:r w:rsidR="00C307F2" w:rsidRPr="002D53A8">
              <w:rPr>
                <w:rFonts w:ascii="Consolas" w:eastAsiaTheme="minorEastAsia" w:hAnsi="Consolas"/>
              </w:rPr>
              <w:t>with</w:t>
            </w:r>
            <w:r w:rsidRPr="002D53A8">
              <w:rPr>
                <w:rFonts w:ascii="Consolas" w:eastAsiaTheme="minorEastAsia" w:hAnsi="Consolas"/>
              </w:rPr>
              <w:t xml:space="preserve"> </w:t>
            </w:r>
            <w:r w:rsidR="00C307F2" w:rsidRPr="002D53A8">
              <w:rPr>
                <w:rFonts w:ascii="Consolas" w:eastAsiaTheme="minorEastAsia" w:hAnsi="Consolas"/>
              </w:rPr>
              <w:t>compute</w:t>
            </w:r>
            <w:r w:rsidRPr="002D53A8">
              <w:rPr>
                <w:rFonts w:ascii="Consolas" w:eastAsiaTheme="minorEastAsia" w:hAnsi="Consolas"/>
              </w:rPr>
              <w:t xml:space="preserve"> </w:t>
            </w:r>
            <w:r w:rsidR="00C307F2" w:rsidRPr="002D53A8">
              <w:rPr>
                <w:rFonts w:ascii="Consolas" w:eastAsiaTheme="minorEastAsia" w:hAnsi="Consolas"/>
              </w:rPr>
              <w:t>resources</w:t>
            </w:r>
            <w:r w:rsidRPr="002D53A8">
              <w:rPr>
                <w:rFonts w:ascii="Consolas" w:eastAsiaTheme="minorEastAsia" w:hAnsi="Consolas"/>
              </w:rPr>
              <w:t xml:space="preserve"> </w:t>
            </w:r>
            <w:r w:rsidR="00C307F2" w:rsidRPr="002D53A8">
              <w:rPr>
                <w:rFonts w:ascii="Consolas" w:eastAsiaTheme="minorEastAsia" w:hAnsi="Consolas"/>
              </w:rPr>
              <w:t>in</w:t>
            </w:r>
            <w:r w:rsidRPr="002D53A8">
              <w:rPr>
                <w:rFonts w:ascii="Consolas" w:eastAsiaTheme="minorEastAsia" w:hAnsi="Consolas"/>
              </w:rPr>
              <w:t xml:space="preserve"> </w:t>
            </w:r>
            <w:r w:rsidR="00C307F2" w:rsidRPr="002D53A8">
              <w:rPr>
                <w:rFonts w:ascii="Consolas" w:eastAsiaTheme="minorEastAsia" w:hAnsi="Consolas"/>
              </w:rPr>
              <w:t>a</w:t>
            </w:r>
            <w:r w:rsidRPr="002D53A8">
              <w:rPr>
                <w:rFonts w:ascii="Consolas" w:eastAsiaTheme="minorEastAsia" w:hAnsi="Consolas"/>
              </w:rPr>
              <w:t xml:space="preserve"> </w:t>
            </w:r>
            <w:r w:rsidR="00C307F2" w:rsidRPr="002D53A8">
              <w:rPr>
                <w:rFonts w:ascii="Consolas" w:eastAsiaTheme="minorEastAsia" w:hAnsi="Consolas"/>
              </w:rPr>
              <w:t>particular</w:t>
            </w:r>
            <w:r w:rsidRPr="002D53A8">
              <w:rPr>
                <w:rFonts w:ascii="Consolas" w:eastAsiaTheme="minorEastAsia" w:hAnsi="Consolas"/>
              </w:rPr>
              <w:t xml:space="preserve"> </w:t>
            </w:r>
            <w:r w:rsidR="00C307F2" w:rsidRPr="002D53A8">
              <w:rPr>
                <w:rFonts w:ascii="Consolas" w:eastAsiaTheme="minorEastAsia" w:hAnsi="Consolas"/>
              </w:rPr>
              <w:t>VDU,</w:t>
            </w:r>
            <w:r w:rsidRPr="002D53A8">
              <w:rPr>
                <w:rFonts w:ascii="Consolas" w:eastAsiaTheme="minorEastAsia" w:hAnsi="Consolas"/>
              </w:rPr>
              <w:t xml:space="preserve"> </w:t>
            </w:r>
            <w:r w:rsidR="00C307F2" w:rsidRPr="002D53A8">
              <w:rPr>
                <w:rFonts w:ascii="Consolas" w:eastAsiaTheme="minorEastAsia" w:hAnsi="Consolas"/>
              </w:rPr>
              <w:t>either</w:t>
            </w:r>
            <w:r w:rsidRPr="002D53A8">
              <w:rPr>
                <w:rFonts w:ascii="Consolas" w:eastAsiaTheme="minorEastAsia" w:hAnsi="Consolas"/>
              </w:rPr>
              <w:t xml:space="preserve"> </w:t>
            </w:r>
            <w:r w:rsidR="00C307F2" w:rsidRPr="002D53A8">
              <w:rPr>
                <w:rFonts w:ascii="Consolas" w:eastAsiaTheme="minorEastAsia" w:hAnsi="Consolas"/>
              </w:rPr>
              <w:t>as</w:t>
            </w:r>
            <w:r w:rsidRPr="002D53A8">
              <w:rPr>
                <w:rFonts w:ascii="Consolas" w:eastAsiaTheme="minorEastAsia" w:hAnsi="Consolas"/>
              </w:rPr>
              <w:t xml:space="preserve"> </w:t>
            </w:r>
            <w:r w:rsidR="00C307F2" w:rsidRPr="002D53A8">
              <w:rPr>
                <w:rFonts w:ascii="Consolas" w:eastAsiaTheme="minorEastAsia" w:hAnsi="Consolas"/>
              </w:rPr>
              <w:t>a</w:t>
            </w:r>
            <w:r w:rsidRPr="002D53A8">
              <w:rPr>
                <w:rFonts w:ascii="Consolas" w:eastAsiaTheme="minorEastAsia" w:hAnsi="Consolas"/>
              </w:rPr>
              <w:t xml:space="preserve"> </w:t>
            </w:r>
            <w:r w:rsidR="00C307F2" w:rsidRPr="002D53A8">
              <w:rPr>
                <w:rFonts w:ascii="Consolas" w:eastAsiaTheme="minorEastAsia" w:hAnsi="Consolas"/>
              </w:rPr>
              <w:t>local</w:t>
            </w:r>
            <w:r w:rsidRPr="002D53A8">
              <w:rPr>
                <w:rFonts w:ascii="Consolas" w:eastAsiaTheme="minorEastAsia" w:hAnsi="Consolas"/>
              </w:rPr>
              <w:t xml:space="preserve"> </w:t>
            </w:r>
            <w:r w:rsidR="00C307F2" w:rsidRPr="002D53A8">
              <w:rPr>
                <w:rFonts w:ascii="Consolas" w:eastAsiaTheme="minorEastAsia" w:hAnsi="Consolas"/>
              </w:rPr>
              <w:t>disk</w:t>
            </w:r>
            <w:r w:rsidRPr="002D53A8">
              <w:rPr>
                <w:rFonts w:ascii="Consolas" w:eastAsiaTheme="minorEastAsia" w:hAnsi="Consolas"/>
              </w:rPr>
              <w:t xml:space="preserve"> </w:t>
            </w:r>
            <w:r w:rsidR="00C307F2" w:rsidRPr="002D53A8">
              <w:rPr>
                <w:rFonts w:ascii="Consolas" w:eastAsiaTheme="minorEastAsia" w:hAnsi="Consolas"/>
              </w:rPr>
              <w:t>or</w:t>
            </w:r>
            <w:r w:rsidRPr="002D53A8">
              <w:rPr>
                <w:rFonts w:ascii="Consolas" w:eastAsiaTheme="minorEastAsia" w:hAnsi="Consolas"/>
              </w:rPr>
              <w:t xml:space="preserve"> </w:t>
            </w:r>
            <w:r w:rsidR="00C307F2" w:rsidRPr="002D53A8">
              <w:rPr>
                <w:rFonts w:ascii="Consolas" w:eastAsiaTheme="minorEastAsia" w:hAnsi="Consolas"/>
              </w:rPr>
              <w:t>as</w:t>
            </w:r>
            <w:r w:rsidRPr="002D53A8">
              <w:rPr>
                <w:rFonts w:ascii="Consolas" w:eastAsiaTheme="minorEastAsia" w:hAnsi="Consolas"/>
              </w:rPr>
              <w:t xml:space="preserve"> </w:t>
            </w:r>
            <w:r w:rsidR="00C307F2" w:rsidRPr="002D53A8">
              <w:rPr>
                <w:rFonts w:ascii="Consolas" w:eastAsiaTheme="minorEastAsia" w:hAnsi="Consolas"/>
              </w:rPr>
              <w:t>virtual</w:t>
            </w:r>
            <w:r w:rsidRPr="002D53A8">
              <w:rPr>
                <w:rFonts w:ascii="Consolas" w:eastAsiaTheme="minorEastAsia" w:hAnsi="Consolas"/>
              </w:rPr>
              <w:t xml:space="preserve"> </w:t>
            </w:r>
            <w:r w:rsidR="00C307F2" w:rsidRPr="002D53A8">
              <w:rPr>
                <w:rFonts w:ascii="Consolas" w:eastAsiaTheme="minorEastAsia" w:hAnsi="Consolas"/>
              </w:rPr>
              <w:t>attached</w:t>
            </w:r>
            <w:r w:rsidRPr="002D53A8">
              <w:rPr>
                <w:rFonts w:ascii="Consolas" w:eastAsiaTheme="minorEastAsia" w:hAnsi="Consolas"/>
              </w:rPr>
              <w:t xml:space="preserve"> </w:t>
            </w:r>
            <w:r w:rsidR="00C307F2" w:rsidRPr="002D53A8">
              <w:rPr>
                <w:rFonts w:ascii="Consolas" w:eastAsiaTheme="minorEastAsia" w:hAnsi="Consolas"/>
              </w:rPr>
              <w:t>storage</w:t>
            </w:r>
          </w:p>
          <w:p w14:paraId="7B71BB60" w14:textId="1CF46616"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properties:</w:t>
            </w:r>
          </w:p>
          <w:p w14:paraId="552E42DE" w14:textId="7872101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size_of_storage:</w:t>
            </w:r>
          </w:p>
          <w:p w14:paraId="6AC81530" w14:textId="17E104B8" w:rsidR="004C6661" w:rsidRPr="002D53A8" w:rsidRDefault="00DB51F5" w:rsidP="004C6661">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4C6661" w:rsidRPr="002D53A8">
              <w:rPr>
                <w:rFonts w:ascii="Consolas" w:eastAsiaTheme="minorEastAsia" w:hAnsi="Consolas"/>
              </w:rPr>
              <w:t>scalar-unit.size</w:t>
            </w:r>
          </w:p>
          <w:p w14:paraId="18E1CAC6" w14:textId="6A62C04E" w:rsidR="0018271F" w:rsidRPr="002D53A8" w:rsidRDefault="00DB51F5" w:rsidP="004C6661">
            <w:pPr>
              <w:pStyle w:val="FP"/>
              <w:rPr>
                <w:rFonts w:ascii="Consolas" w:eastAsiaTheme="minorEastAsia" w:hAnsi="Consolas"/>
              </w:rPr>
            </w:pPr>
            <w:r w:rsidRPr="002D53A8">
              <w:rPr>
                <w:rFonts w:ascii="Consolas" w:eastAsiaTheme="minorEastAsia" w:hAnsi="Consolas"/>
              </w:rPr>
              <w:t xml:space="preserve">        </w:t>
            </w:r>
            <w:r w:rsidR="00C307F2" w:rsidRPr="002D53A8">
              <w:rPr>
                <w:rFonts w:ascii="Consolas" w:eastAsiaTheme="minorEastAsia" w:hAnsi="Consolas"/>
              </w:rPr>
              <w:t>description:</w:t>
            </w:r>
            <w:r w:rsidRPr="002D53A8">
              <w:rPr>
                <w:rFonts w:ascii="Consolas" w:eastAsiaTheme="minorEastAsia" w:hAnsi="Consolas"/>
              </w:rPr>
              <w:t xml:space="preserve"> </w:t>
            </w:r>
            <w:r w:rsidR="00C307F2" w:rsidRPr="002D53A8">
              <w:rPr>
                <w:rFonts w:ascii="Consolas" w:eastAsiaTheme="minorEastAsia" w:hAnsi="Consolas"/>
              </w:rPr>
              <w:t>Size</w:t>
            </w:r>
            <w:r w:rsidRPr="002D53A8">
              <w:rPr>
                <w:rFonts w:ascii="Consolas" w:eastAsiaTheme="minorEastAsia" w:hAnsi="Consolas"/>
              </w:rPr>
              <w:t xml:space="preserve"> </w:t>
            </w:r>
            <w:r w:rsidR="00C307F2" w:rsidRPr="002D53A8">
              <w:rPr>
                <w:rFonts w:ascii="Consolas" w:eastAsiaTheme="minorEastAsia" w:hAnsi="Consolas"/>
              </w:rPr>
              <w:t>of</w:t>
            </w:r>
            <w:r w:rsidRPr="002D53A8">
              <w:rPr>
                <w:rFonts w:ascii="Consolas" w:eastAsiaTheme="minorEastAsia" w:hAnsi="Consolas"/>
              </w:rPr>
              <w:t xml:space="preserve"> </w:t>
            </w:r>
            <w:r w:rsidR="00C307F2" w:rsidRPr="002D53A8">
              <w:rPr>
                <w:rFonts w:ascii="Consolas" w:eastAsiaTheme="minorEastAsia" w:hAnsi="Consolas"/>
              </w:rPr>
              <w:t>virtuali</w:t>
            </w:r>
            <w:r w:rsidR="00066BB9" w:rsidRPr="002D53A8">
              <w:rPr>
                <w:rFonts w:ascii="Consolas" w:eastAsiaTheme="minorEastAsia" w:hAnsi="Consolas"/>
              </w:rPr>
              <w:t>s</w:t>
            </w:r>
            <w:r w:rsidR="00C307F2" w:rsidRPr="002D53A8">
              <w:rPr>
                <w:rFonts w:ascii="Consolas" w:eastAsiaTheme="minorEastAsia" w:hAnsi="Consolas"/>
              </w:rPr>
              <w:t>ed</w:t>
            </w:r>
            <w:r w:rsidRPr="002D53A8">
              <w:rPr>
                <w:rFonts w:ascii="Consolas" w:eastAsiaTheme="minorEastAsia" w:hAnsi="Consolas"/>
              </w:rPr>
              <w:t xml:space="preserve"> </w:t>
            </w:r>
            <w:r w:rsidR="00C307F2" w:rsidRPr="002D53A8">
              <w:rPr>
                <w:rFonts w:ascii="Consolas" w:eastAsiaTheme="minorEastAsia" w:hAnsi="Consolas"/>
              </w:rPr>
              <w:t>storage</w:t>
            </w:r>
            <w:r w:rsidRPr="002D53A8">
              <w:rPr>
                <w:rFonts w:ascii="Consolas" w:eastAsiaTheme="minorEastAsia" w:hAnsi="Consolas"/>
              </w:rPr>
              <w:t xml:space="preserve"> </w:t>
            </w:r>
            <w:r w:rsidR="00C307F2" w:rsidRPr="002D53A8">
              <w:rPr>
                <w:rFonts w:ascii="Consolas" w:eastAsiaTheme="minorEastAsia" w:hAnsi="Consolas"/>
              </w:rPr>
              <w:t>resource</w:t>
            </w:r>
          </w:p>
          <w:p w14:paraId="292CDCFB" w14:textId="668FCEC5" w:rsidR="0018271F" w:rsidRPr="002D53A8" w:rsidRDefault="00DB51F5" w:rsidP="004C6661">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392654DD" w14:textId="763BC32A"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constraints:</w:t>
            </w:r>
          </w:p>
          <w:p w14:paraId="0E92674C" w14:textId="62D07ED9"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greater_or_equal:</w:t>
            </w:r>
            <w:r w:rsidRPr="002D53A8">
              <w:rPr>
                <w:rFonts w:ascii="Consolas" w:eastAsiaTheme="minorEastAsia" w:hAnsi="Consolas"/>
              </w:rPr>
              <w:t xml:space="preserve"> </w:t>
            </w:r>
            <w:r w:rsidR="00BB451A" w:rsidRPr="002D53A8">
              <w:rPr>
                <w:rFonts w:ascii="Consolas" w:eastAsiaTheme="minorEastAsia" w:hAnsi="Consolas"/>
              </w:rPr>
              <w:t>0</w:t>
            </w:r>
            <w:r w:rsidRPr="002D53A8">
              <w:rPr>
                <w:rFonts w:ascii="Consolas" w:eastAsiaTheme="minorEastAsia" w:hAnsi="Consolas"/>
              </w:rPr>
              <w:t xml:space="preserve"> </w:t>
            </w:r>
            <w:r w:rsidR="00BB451A" w:rsidRPr="002D53A8">
              <w:rPr>
                <w:rFonts w:ascii="Consolas" w:eastAsiaTheme="minorEastAsia" w:hAnsi="Consolas"/>
              </w:rPr>
              <w:t>B</w:t>
            </w:r>
          </w:p>
          <w:p w14:paraId="21918D40" w14:textId="37899C0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vdu_storage_requirements:</w:t>
            </w:r>
          </w:p>
          <w:p w14:paraId="67E4A464" w14:textId="5020AD8A"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4C6661" w:rsidRPr="002D53A8">
              <w:rPr>
                <w:rFonts w:ascii="Consolas" w:eastAsiaTheme="minorEastAsia" w:hAnsi="Consolas"/>
              </w:rPr>
              <w:t>map</w:t>
            </w:r>
          </w:p>
          <w:p w14:paraId="49838FDB" w14:textId="6F61E03F" w:rsidR="00C307F2" w:rsidRPr="002D53A8" w:rsidRDefault="00DB51F5" w:rsidP="0018271F">
            <w:pPr>
              <w:pStyle w:val="FP"/>
              <w:rPr>
                <w:rFonts w:ascii="Consolas" w:eastAsiaTheme="minorEastAsia" w:hAnsi="Consolas"/>
              </w:rPr>
            </w:pPr>
            <w:r w:rsidRPr="002D53A8">
              <w:rPr>
                <w:rFonts w:ascii="Consolas" w:eastAsia="SimSun" w:hAnsi="Consolas" w:cs="Consolas"/>
              </w:rPr>
              <w:t xml:space="preserve">        </w:t>
            </w:r>
            <w:r w:rsidR="00C307F2" w:rsidRPr="002D53A8">
              <w:rPr>
                <w:rFonts w:ascii="Consolas" w:eastAsia="SimSun" w:hAnsi="Consolas" w:cs="Consolas"/>
              </w:rPr>
              <w:t>de</w:t>
            </w:r>
            <w:r w:rsidR="00294D3B" w:rsidRPr="002D53A8">
              <w:rPr>
                <w:rFonts w:ascii="Consolas" w:eastAsia="SimSun" w:hAnsi="Consolas" w:cs="Consolas"/>
              </w:rPr>
              <w:t>s</w:t>
            </w:r>
            <w:r w:rsidR="00C307F2" w:rsidRPr="002D53A8">
              <w:rPr>
                <w:rFonts w:ascii="Consolas" w:eastAsia="SimSun" w:hAnsi="Consolas" w:cs="Consolas"/>
              </w:rPr>
              <w:t>cription:</w:t>
            </w:r>
            <w:r w:rsidRPr="002D53A8">
              <w:rPr>
                <w:rFonts w:ascii="Consolas" w:eastAsia="SimSun" w:hAnsi="Consolas" w:cs="Consolas"/>
              </w:rPr>
              <w:t xml:space="preserve"> </w:t>
            </w:r>
            <w:r w:rsidR="00A30148" w:rsidRPr="002D53A8">
              <w:rPr>
                <w:rFonts w:ascii="Consolas" w:eastAsiaTheme="minorEastAsia" w:hAnsi="Consolas" w:cs="Consolas"/>
                <w:szCs w:val="22"/>
                <w:lang w:eastAsia="zh-CN"/>
              </w:rPr>
              <w:t>The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storage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requirements.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map</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strings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that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contains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set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key-value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pairs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that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represents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the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storage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deployment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requirements</w:t>
            </w:r>
            <w:r w:rsidRPr="002D53A8">
              <w:rPr>
                <w:rFonts w:ascii="Consolas" w:eastAsiaTheme="minorEastAsia" w:hAnsi="Consolas"/>
              </w:rPr>
              <w:t xml:space="preserve"> </w:t>
            </w:r>
          </w:p>
          <w:p w14:paraId="5732A43E" w14:textId="004F674F"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r w:rsidRPr="002D53A8">
              <w:rPr>
                <w:rFonts w:ascii="Consolas" w:eastAsiaTheme="minorEastAsia" w:hAnsi="Consolas"/>
              </w:rPr>
              <w:t xml:space="preserve"> </w:t>
            </w:r>
          </w:p>
          <w:p w14:paraId="4CD3B6A3" w14:textId="4EE9B32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entry_schema:</w:t>
            </w:r>
          </w:p>
          <w:p w14:paraId="71127C6E" w14:textId="7C98D7F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6D3C7368" w14:textId="036E7FAD"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rdma_enabled:</w:t>
            </w:r>
          </w:p>
          <w:p w14:paraId="432448E7" w14:textId="5F42A50A"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294D3B" w:rsidRPr="002D53A8">
              <w:rPr>
                <w:rFonts w:ascii="Consolas" w:eastAsiaTheme="minorEastAsia" w:hAnsi="Consolas"/>
              </w:rPr>
              <w:t>b</w:t>
            </w:r>
            <w:r w:rsidR="004C6661" w:rsidRPr="002D53A8">
              <w:rPr>
                <w:rFonts w:ascii="Consolas" w:eastAsiaTheme="minorEastAsia" w:hAnsi="Consolas"/>
              </w:rPr>
              <w:t>oolean</w:t>
            </w:r>
          </w:p>
          <w:p w14:paraId="620DA3F4" w14:textId="14E5B910" w:rsidR="0018271F" w:rsidRPr="002D53A8" w:rsidRDefault="00DB51F5" w:rsidP="0018271F">
            <w:pPr>
              <w:pStyle w:val="FP"/>
              <w:rPr>
                <w:rFonts w:ascii="Consolas" w:eastAsiaTheme="minorEastAsia" w:hAnsi="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Indicates</w:t>
            </w:r>
            <w:r w:rsidRPr="002D53A8">
              <w:rPr>
                <w:rFonts w:ascii="Consolas" w:eastAsia="SimSun" w:hAnsi="Consolas" w:cs="Consolas"/>
              </w:rPr>
              <w:t xml:space="preserve"> </w:t>
            </w:r>
            <w:r w:rsidR="00C307F2" w:rsidRPr="002D53A8">
              <w:rPr>
                <w:rFonts w:ascii="Consolas" w:eastAsia="SimSun" w:hAnsi="Consolas" w:cs="Consolas"/>
              </w:rPr>
              <w:t>if</w:t>
            </w:r>
            <w:r w:rsidRPr="002D53A8">
              <w:rPr>
                <w:rFonts w:ascii="Consolas" w:eastAsia="SimSun" w:hAnsi="Consolas" w:cs="Consolas"/>
              </w:rPr>
              <w:t xml:space="preserve"> </w:t>
            </w:r>
            <w:r w:rsidR="00C307F2" w:rsidRPr="002D53A8">
              <w:rPr>
                <w:rFonts w:ascii="Consolas" w:eastAsia="SimSun" w:hAnsi="Consolas" w:cs="Consolas"/>
              </w:rPr>
              <w:t>the</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support</w:t>
            </w:r>
            <w:r w:rsidRPr="002D53A8">
              <w:rPr>
                <w:rFonts w:ascii="Consolas" w:eastAsia="SimSun" w:hAnsi="Consolas" w:cs="Consolas"/>
              </w:rPr>
              <w:t xml:space="preserve"> </w:t>
            </w:r>
            <w:r w:rsidR="00C307F2" w:rsidRPr="002D53A8">
              <w:rPr>
                <w:rFonts w:ascii="Consolas" w:eastAsia="SimSun" w:hAnsi="Consolas" w:cs="Consolas"/>
              </w:rPr>
              <w:t>RDMA</w:t>
            </w:r>
            <w:r w:rsidRPr="002D53A8">
              <w:rPr>
                <w:rFonts w:ascii="Consolas" w:eastAsiaTheme="minorEastAsia" w:hAnsi="Consolas"/>
              </w:rPr>
              <w:t xml:space="preserve"> </w:t>
            </w:r>
          </w:p>
          <w:p w14:paraId="40579FE8" w14:textId="592A47BC"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7C9E6011" w14:textId="611377D7" w:rsidR="00066BB9"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066BB9" w:rsidRPr="002D53A8">
              <w:rPr>
                <w:rFonts w:ascii="Consolas" w:eastAsiaTheme="minorEastAsia" w:hAnsi="Consolas"/>
              </w:rPr>
              <w:t>default:</w:t>
            </w:r>
            <w:r w:rsidRPr="002D53A8">
              <w:rPr>
                <w:rFonts w:ascii="Consolas" w:eastAsiaTheme="minorEastAsia" w:hAnsi="Consolas"/>
              </w:rPr>
              <w:t xml:space="preserve"> </w:t>
            </w:r>
            <w:r w:rsidR="00066BB9" w:rsidRPr="002D53A8">
              <w:rPr>
                <w:rFonts w:ascii="Consolas" w:eastAsiaTheme="minorEastAsia" w:hAnsi="Consolas"/>
              </w:rPr>
              <w:t>false</w:t>
            </w:r>
          </w:p>
        </w:tc>
      </w:tr>
    </w:tbl>
    <w:p w14:paraId="2529E6BF" w14:textId="77777777" w:rsidR="00EC7355" w:rsidRPr="002D53A8" w:rsidRDefault="00EC7355" w:rsidP="00EC7355">
      <w:pPr>
        <w:rPr>
          <w:rFonts w:eastAsia="DengXian"/>
        </w:rPr>
      </w:pPr>
    </w:p>
    <w:p w14:paraId="5385F65E" w14:textId="77777777" w:rsidR="00FF2C3A" w:rsidRPr="002D53A8" w:rsidRDefault="00101E52" w:rsidP="00FF2C3A">
      <w:pPr>
        <w:pStyle w:val="Heading4"/>
        <w:rPr>
          <w:rFonts w:eastAsia="DengXian"/>
        </w:rPr>
      </w:pPr>
      <w:bookmarkStart w:id="750" w:name="_Toc48655228"/>
      <w:bookmarkStart w:id="751" w:name="_Toc48724765"/>
      <w:bookmarkStart w:id="752" w:name="_Toc57297185"/>
      <w:r w:rsidRPr="002D53A8">
        <w:rPr>
          <w:rFonts w:eastAsia="DengXian"/>
        </w:rPr>
        <w:t>6.2.39</w:t>
      </w:r>
      <w:r w:rsidR="00FF2C3A" w:rsidRPr="002D53A8">
        <w:rPr>
          <w:rFonts w:eastAsia="DengXian"/>
        </w:rPr>
        <w:t>.4</w:t>
      </w:r>
      <w:r w:rsidR="00FF2C3A" w:rsidRPr="002D53A8">
        <w:rPr>
          <w:rFonts w:eastAsia="DengXian"/>
        </w:rPr>
        <w:tab/>
        <w:t>Examples</w:t>
      </w:r>
      <w:bookmarkEnd w:id="750"/>
      <w:bookmarkEnd w:id="751"/>
      <w:bookmarkEnd w:id="752"/>
    </w:p>
    <w:p w14:paraId="55494AD7" w14:textId="77777777" w:rsidR="004F3C09" w:rsidRPr="002D53A8" w:rsidRDefault="007E4C73" w:rsidP="00EC7355">
      <w:pPr>
        <w:rPr>
          <w:rFonts w:eastAsiaTheme="minorEastAsia"/>
        </w:rPr>
      </w:pPr>
      <w:r w:rsidRPr="002D53A8">
        <w:rPr>
          <w:rFonts w:eastAsiaTheme="minorEastAsia"/>
        </w:rPr>
        <w:t>None.</w:t>
      </w:r>
    </w:p>
    <w:p w14:paraId="77C8FA03" w14:textId="77777777" w:rsidR="00D566BF" w:rsidRPr="002D53A8" w:rsidRDefault="00101E52" w:rsidP="00D566BF">
      <w:pPr>
        <w:pStyle w:val="Heading4"/>
        <w:rPr>
          <w:rFonts w:eastAsia="DengXian"/>
        </w:rPr>
      </w:pPr>
      <w:bookmarkStart w:id="753" w:name="_Toc48655229"/>
      <w:bookmarkStart w:id="754" w:name="_Toc48724766"/>
      <w:bookmarkStart w:id="755" w:name="_Toc57297186"/>
      <w:r w:rsidRPr="002D53A8">
        <w:rPr>
          <w:rFonts w:eastAsia="DengXian" w:hint="eastAsia"/>
        </w:rPr>
        <w:t>6.2.39</w:t>
      </w:r>
      <w:r w:rsidR="00D566BF" w:rsidRPr="002D53A8">
        <w:rPr>
          <w:rFonts w:eastAsia="DengXian" w:hint="eastAsia"/>
        </w:rPr>
        <w:t>.5</w:t>
      </w:r>
      <w:r w:rsidR="00D566BF" w:rsidRPr="002D53A8">
        <w:rPr>
          <w:rFonts w:eastAsia="DengXian"/>
        </w:rPr>
        <w:tab/>
        <w:t>Additional Requirements</w:t>
      </w:r>
      <w:bookmarkEnd w:id="753"/>
      <w:bookmarkEnd w:id="754"/>
      <w:bookmarkEnd w:id="755"/>
    </w:p>
    <w:p w14:paraId="742C321C"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5E8B4119" w14:textId="77777777" w:rsidR="00C307F2" w:rsidRPr="002D53A8" w:rsidRDefault="00101E52" w:rsidP="00EC7355">
      <w:pPr>
        <w:pStyle w:val="Heading3"/>
        <w:rPr>
          <w:rFonts w:eastAsiaTheme="minorEastAsia"/>
        </w:rPr>
      </w:pPr>
      <w:bookmarkStart w:id="756" w:name="_Toc48655230"/>
      <w:bookmarkStart w:id="757" w:name="_Toc48724767"/>
      <w:bookmarkStart w:id="758" w:name="_Toc57297187"/>
      <w:r w:rsidRPr="002D53A8">
        <w:rPr>
          <w:rFonts w:eastAsiaTheme="minorEastAsia"/>
        </w:rPr>
        <w:t>6.2.40</w:t>
      </w:r>
      <w:r w:rsidR="00C307F2" w:rsidRPr="002D53A8">
        <w:rPr>
          <w:rFonts w:eastAsiaTheme="minorEastAsia"/>
        </w:rPr>
        <w:tab/>
        <w:t>tosca.datatypes.nfv.VirtualObjectStorageData</w:t>
      </w:r>
      <w:bookmarkEnd w:id="756"/>
      <w:bookmarkEnd w:id="757"/>
      <w:bookmarkEnd w:id="758"/>
    </w:p>
    <w:p w14:paraId="1F4D4FB3" w14:textId="77777777" w:rsidR="00C307F2" w:rsidRPr="002D53A8" w:rsidRDefault="00101E52" w:rsidP="00EC7355">
      <w:pPr>
        <w:pStyle w:val="Heading4"/>
        <w:rPr>
          <w:rFonts w:eastAsiaTheme="minorEastAsia"/>
          <w:lang w:eastAsia="zh-CN"/>
        </w:rPr>
      </w:pPr>
      <w:bookmarkStart w:id="759" w:name="_Toc48655231"/>
      <w:bookmarkStart w:id="760" w:name="_Toc48724768"/>
      <w:bookmarkStart w:id="761" w:name="_Toc57297188"/>
      <w:r w:rsidRPr="002D53A8">
        <w:rPr>
          <w:rFonts w:eastAsiaTheme="minorEastAsia"/>
          <w:lang w:eastAsia="zh-CN"/>
        </w:rPr>
        <w:t>6.2.40</w:t>
      </w:r>
      <w:r w:rsidR="00C307F2" w:rsidRPr="002D53A8">
        <w:rPr>
          <w:rFonts w:eastAsiaTheme="minorEastAsia"/>
          <w:lang w:eastAsia="zh-CN"/>
        </w:rPr>
        <w:t>.1</w:t>
      </w:r>
      <w:r w:rsidR="00C307F2" w:rsidRPr="002D53A8">
        <w:rPr>
          <w:rFonts w:eastAsiaTheme="minorEastAsia"/>
          <w:lang w:eastAsia="zh-CN"/>
        </w:rPr>
        <w:tab/>
        <w:t>Description</w:t>
      </w:r>
      <w:bookmarkEnd w:id="759"/>
      <w:bookmarkEnd w:id="760"/>
      <w:bookmarkEnd w:id="761"/>
    </w:p>
    <w:p w14:paraId="73F743EA" w14:textId="422353BC" w:rsidR="00C307F2" w:rsidRPr="002D53A8" w:rsidRDefault="00610227" w:rsidP="00C307F2">
      <w:pPr>
        <w:rPr>
          <w:rFonts w:eastAsiaTheme="minorEastAsia"/>
        </w:rPr>
      </w:pPr>
      <w:r w:rsidRPr="002D53A8">
        <w:rPr>
          <w:rFonts w:eastAsiaTheme="minorEastAsia"/>
        </w:rPr>
        <w:t xml:space="preserve">The </w:t>
      </w:r>
      <w:r w:rsidR="00C307F2" w:rsidRPr="002D53A8">
        <w:rPr>
          <w:rFonts w:eastAsiaTheme="minorEastAsia"/>
        </w:rPr>
        <w:t xml:space="preserve">VirtualObjectStorageData </w:t>
      </w:r>
      <w:r w:rsidRPr="002D53A8">
        <w:rPr>
          <w:rFonts w:eastAsiaTheme="minorEastAsia"/>
        </w:rPr>
        <w:t xml:space="preserve">data type </w:t>
      </w:r>
      <w:r w:rsidR="00C307F2" w:rsidRPr="002D53A8">
        <w:rPr>
          <w:rFonts w:eastAsiaTheme="minorEastAsia"/>
        </w:rPr>
        <w:t xml:space="preserve">describes object storage requirements associated with compute resources in a particular VDU. </w:t>
      </w:r>
      <w:r w:rsidR="00884B02" w:rsidRPr="002D53A8">
        <w:rPr>
          <w:rFonts w:eastAsia="SimSun"/>
          <w:szCs w:val="24"/>
        </w:rPr>
        <w:t xml:space="preserve">Table </w:t>
      </w:r>
      <w:r w:rsidR="00101E52" w:rsidRPr="002D53A8">
        <w:rPr>
          <w:rFonts w:eastAsia="SimSun"/>
          <w:szCs w:val="24"/>
        </w:rPr>
        <w:t>6.2.40</w:t>
      </w:r>
      <w:r w:rsidR="00C307F2"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307F2" w:rsidRPr="002D53A8">
        <w:rPr>
          <w:rFonts w:eastAsia="SimSun"/>
          <w:szCs w:val="24"/>
        </w:rPr>
        <w:t>.</w:t>
      </w:r>
    </w:p>
    <w:p w14:paraId="6FF5698E"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6.2.40</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2D53A8" w14:paraId="558B6211" w14:textId="77777777" w:rsidTr="00881663">
        <w:trPr>
          <w:jc w:val="center"/>
        </w:trPr>
        <w:tc>
          <w:tcPr>
            <w:tcW w:w="1177" w:type="pct"/>
            <w:shd w:val="clear" w:color="auto" w:fill="D9D9D9"/>
            <w:tcMar>
              <w:top w:w="0" w:type="dxa"/>
              <w:bottom w:w="0" w:type="dxa"/>
            </w:tcMar>
          </w:tcPr>
          <w:p w14:paraId="34DF6F09" w14:textId="0D6478A1" w:rsidR="00C307F2" w:rsidRPr="002D53A8" w:rsidRDefault="00C307F2"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7AB38F3F" w14:textId="77777777" w:rsidR="00C307F2" w:rsidRPr="002D53A8" w:rsidRDefault="00C307F2" w:rsidP="00E4490B">
            <w:pPr>
              <w:pStyle w:val="TAL"/>
              <w:rPr>
                <w:rFonts w:eastAsiaTheme="minorEastAsia"/>
                <w:lang w:eastAsia="zh-CN"/>
              </w:rPr>
            </w:pPr>
            <w:r w:rsidRPr="002D53A8">
              <w:rPr>
                <w:rFonts w:eastAsiaTheme="minorEastAsia"/>
                <w:lang w:eastAsia="zh-CN"/>
              </w:rPr>
              <w:t>VirtualObjectStorageData</w:t>
            </w:r>
          </w:p>
        </w:tc>
      </w:tr>
      <w:tr w:rsidR="00C307F2" w:rsidRPr="002D53A8" w14:paraId="2200B294" w14:textId="77777777" w:rsidTr="00881663">
        <w:trPr>
          <w:jc w:val="center"/>
        </w:trPr>
        <w:tc>
          <w:tcPr>
            <w:tcW w:w="1177" w:type="pct"/>
            <w:shd w:val="clear" w:color="auto" w:fill="D9D9D9"/>
            <w:tcMar>
              <w:top w:w="0" w:type="dxa"/>
              <w:bottom w:w="0" w:type="dxa"/>
            </w:tcMar>
          </w:tcPr>
          <w:p w14:paraId="5F3DFB84" w14:textId="776E59FC"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7E6F2E2" w14:textId="77777777" w:rsidR="00C307F2" w:rsidRPr="002D53A8" w:rsidRDefault="00C307F2" w:rsidP="00E4490B">
            <w:pPr>
              <w:pStyle w:val="TAL"/>
              <w:rPr>
                <w:rFonts w:eastAsiaTheme="minorEastAsia"/>
                <w:lang w:eastAsia="zh-CN"/>
              </w:rPr>
            </w:pPr>
            <w:r w:rsidRPr="002D53A8">
              <w:rPr>
                <w:rFonts w:eastAsiaTheme="minorEastAsia"/>
                <w:lang w:eastAsia="zh-CN"/>
              </w:rPr>
              <w:t>toscanfv:VirtualObjectStorageData</w:t>
            </w:r>
          </w:p>
        </w:tc>
      </w:tr>
      <w:tr w:rsidR="00C307F2" w:rsidRPr="002D53A8" w14:paraId="20853A53" w14:textId="77777777" w:rsidTr="00881663">
        <w:trPr>
          <w:jc w:val="center"/>
        </w:trPr>
        <w:tc>
          <w:tcPr>
            <w:tcW w:w="1177" w:type="pct"/>
            <w:shd w:val="clear" w:color="auto" w:fill="D9D9D9"/>
            <w:tcMar>
              <w:top w:w="0" w:type="dxa"/>
              <w:bottom w:w="0" w:type="dxa"/>
            </w:tcMar>
          </w:tcPr>
          <w:p w14:paraId="0FCF8F84" w14:textId="27A38991"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28C173D3" w14:textId="77777777" w:rsidR="00C307F2" w:rsidRPr="002D53A8" w:rsidRDefault="00C307F2" w:rsidP="00E4490B">
            <w:pPr>
              <w:pStyle w:val="TAL"/>
              <w:rPr>
                <w:rFonts w:eastAsiaTheme="minorEastAsia"/>
                <w:lang w:eastAsia="zh-CN"/>
              </w:rPr>
            </w:pPr>
            <w:r w:rsidRPr="002D53A8">
              <w:rPr>
                <w:rFonts w:eastAsiaTheme="minorEastAsia"/>
                <w:lang w:eastAsia="zh-CN"/>
              </w:rPr>
              <w:t>tosca.datatypes.nfv.VirtualObjectStorageData</w:t>
            </w:r>
          </w:p>
        </w:tc>
      </w:tr>
    </w:tbl>
    <w:p w14:paraId="321B3F5F" w14:textId="77777777" w:rsidR="00C307F2" w:rsidRPr="002D53A8" w:rsidRDefault="00C307F2" w:rsidP="00C307F2">
      <w:pPr>
        <w:rPr>
          <w:rFonts w:eastAsiaTheme="minorEastAsia"/>
        </w:rPr>
      </w:pPr>
    </w:p>
    <w:p w14:paraId="5A5AE259" w14:textId="77777777" w:rsidR="00C307F2" w:rsidRPr="002D53A8" w:rsidRDefault="00101E52" w:rsidP="00EC7355">
      <w:pPr>
        <w:pStyle w:val="Heading4"/>
        <w:rPr>
          <w:rFonts w:eastAsia="DengXian"/>
        </w:rPr>
      </w:pPr>
      <w:bookmarkStart w:id="762" w:name="_Toc48655232"/>
      <w:bookmarkStart w:id="763" w:name="_Toc48724769"/>
      <w:bookmarkStart w:id="764" w:name="_Toc57297189"/>
      <w:r w:rsidRPr="002D53A8">
        <w:rPr>
          <w:rFonts w:eastAsia="DengXian"/>
        </w:rPr>
        <w:t>6.2.40</w:t>
      </w:r>
      <w:r w:rsidR="00C307F2" w:rsidRPr="002D53A8">
        <w:rPr>
          <w:rFonts w:eastAsia="DengXian"/>
        </w:rPr>
        <w:t>.2</w:t>
      </w:r>
      <w:r w:rsidR="00C307F2" w:rsidRPr="002D53A8">
        <w:rPr>
          <w:rFonts w:eastAsia="DengXian"/>
        </w:rPr>
        <w:tab/>
        <w:t>Properties</w:t>
      </w:r>
      <w:bookmarkEnd w:id="762"/>
      <w:bookmarkEnd w:id="763"/>
      <w:bookmarkEnd w:id="764"/>
    </w:p>
    <w:p w14:paraId="6BAA4B11" w14:textId="77777777" w:rsidR="00C307F2" w:rsidRPr="002D53A8" w:rsidRDefault="00C307F2" w:rsidP="00C307F2">
      <w:pPr>
        <w:rPr>
          <w:rFonts w:eastAsiaTheme="minorEastAsia"/>
          <w:highlight w:val="cyan"/>
        </w:rPr>
      </w:pPr>
      <w:r w:rsidRPr="002D53A8">
        <w:rPr>
          <w:rFonts w:eastAsiaTheme="minorEastAsia"/>
          <w:lang w:eastAsia="zh-CN"/>
        </w:rPr>
        <w:t xml:space="preserve">The properties of the VirtualObjectStorageData data type shall comply with the provisions set out in table </w:t>
      </w:r>
      <w:r w:rsidR="00101E52" w:rsidRPr="002D53A8">
        <w:rPr>
          <w:rFonts w:eastAsiaTheme="minorEastAsia"/>
        </w:rPr>
        <w:t>6.2.40</w:t>
      </w:r>
      <w:r w:rsidRPr="002D53A8">
        <w:rPr>
          <w:rFonts w:eastAsiaTheme="minorEastAsia"/>
        </w:rPr>
        <w:t>.2-1.</w:t>
      </w:r>
    </w:p>
    <w:p w14:paraId="7F0ECA1A"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6.2.40</w:t>
      </w:r>
      <w:r w:rsidRPr="002D53A8">
        <w:rPr>
          <w:rFonts w:eastAsiaTheme="minorEastAsia"/>
        </w:rPr>
        <w:t>.2-1</w:t>
      </w:r>
      <w:r w:rsidRPr="002D53A8">
        <w:rPr>
          <w:rFonts w:eastAsia="DengXian"/>
        </w:rPr>
        <w:t xml:space="preserve">: </w:t>
      </w:r>
      <w:r w:rsidR="00857214" w:rsidRPr="002D53A8">
        <w:rPr>
          <w:rFonts w:eastAsiaTheme="minorEastAsia"/>
          <w:lang w:eastAsia="zh-CN"/>
        </w:rPr>
        <w:t>Properties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8"/>
        <w:gridCol w:w="1246"/>
        <w:gridCol w:w="846"/>
        <w:gridCol w:w="1268"/>
        <w:gridCol w:w="3800"/>
      </w:tblGrid>
      <w:tr w:rsidR="00C307F2" w:rsidRPr="002D53A8" w14:paraId="7D419F79" w14:textId="77777777" w:rsidTr="00DB51F5">
        <w:trPr>
          <w:cantSplit/>
          <w:tblHeader/>
          <w:jc w:val="center"/>
        </w:trPr>
        <w:tc>
          <w:tcPr>
            <w:tcW w:w="1082" w:type="pct"/>
            <w:shd w:val="clear" w:color="auto" w:fill="D9D9D9"/>
            <w:tcMar>
              <w:top w:w="0" w:type="dxa"/>
              <w:bottom w:w="0" w:type="dxa"/>
            </w:tcMar>
          </w:tcPr>
          <w:p w14:paraId="756C3C41" w14:textId="77777777" w:rsidR="00C307F2" w:rsidRPr="002D53A8" w:rsidRDefault="00C307F2" w:rsidP="00E4490B">
            <w:pPr>
              <w:pStyle w:val="TAH"/>
              <w:rPr>
                <w:rFonts w:eastAsiaTheme="minorEastAsia"/>
              </w:rPr>
            </w:pPr>
            <w:r w:rsidRPr="002D53A8">
              <w:rPr>
                <w:rFonts w:eastAsiaTheme="minorEastAsia"/>
              </w:rPr>
              <w:t>Name</w:t>
            </w:r>
          </w:p>
        </w:tc>
        <w:tc>
          <w:tcPr>
            <w:tcW w:w="682" w:type="pct"/>
            <w:shd w:val="clear" w:color="auto" w:fill="D9D9D9"/>
            <w:tcMar>
              <w:top w:w="0" w:type="dxa"/>
              <w:bottom w:w="0" w:type="dxa"/>
            </w:tcMar>
          </w:tcPr>
          <w:p w14:paraId="545090B5" w14:textId="77777777" w:rsidR="00C307F2" w:rsidRPr="002D53A8" w:rsidRDefault="00C307F2" w:rsidP="00E4490B">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31CC5CC7" w14:textId="77777777" w:rsidR="00C307F2" w:rsidRPr="002D53A8" w:rsidRDefault="00C307F2" w:rsidP="00E4490B">
            <w:pPr>
              <w:pStyle w:val="TAH"/>
              <w:rPr>
                <w:rFonts w:eastAsiaTheme="minorEastAsia"/>
              </w:rPr>
            </w:pPr>
            <w:r w:rsidRPr="002D53A8">
              <w:rPr>
                <w:rFonts w:eastAsiaTheme="minorEastAsia"/>
              </w:rPr>
              <w:t>Type</w:t>
            </w:r>
          </w:p>
        </w:tc>
        <w:tc>
          <w:tcPr>
            <w:tcW w:w="694" w:type="pct"/>
            <w:shd w:val="clear" w:color="auto" w:fill="D9D9D9"/>
            <w:tcMar>
              <w:top w:w="0" w:type="dxa"/>
              <w:bottom w:w="0" w:type="dxa"/>
            </w:tcMar>
          </w:tcPr>
          <w:p w14:paraId="080FFCC9" w14:textId="77777777" w:rsidR="00C307F2" w:rsidRPr="002D53A8" w:rsidRDefault="00C307F2" w:rsidP="00E4490B">
            <w:pPr>
              <w:pStyle w:val="TAH"/>
              <w:rPr>
                <w:rFonts w:eastAsiaTheme="minorEastAsia"/>
              </w:rPr>
            </w:pPr>
            <w:r w:rsidRPr="002D53A8">
              <w:rPr>
                <w:rFonts w:eastAsiaTheme="minorEastAsia"/>
              </w:rPr>
              <w:t>Constraints</w:t>
            </w:r>
          </w:p>
        </w:tc>
        <w:tc>
          <w:tcPr>
            <w:tcW w:w="2079" w:type="pct"/>
            <w:shd w:val="clear" w:color="auto" w:fill="D9D9D9"/>
            <w:tcMar>
              <w:top w:w="0" w:type="dxa"/>
              <w:bottom w:w="0" w:type="dxa"/>
            </w:tcMar>
          </w:tcPr>
          <w:p w14:paraId="6861713A" w14:textId="77777777" w:rsidR="00C307F2" w:rsidRPr="002D53A8" w:rsidRDefault="00C307F2" w:rsidP="00E4490B">
            <w:pPr>
              <w:pStyle w:val="TAH"/>
              <w:rPr>
                <w:rFonts w:eastAsiaTheme="minorEastAsia"/>
              </w:rPr>
            </w:pPr>
            <w:r w:rsidRPr="002D53A8">
              <w:rPr>
                <w:rFonts w:eastAsiaTheme="minorEastAsia"/>
              </w:rPr>
              <w:t>Description</w:t>
            </w:r>
          </w:p>
        </w:tc>
      </w:tr>
      <w:tr w:rsidR="00C307F2" w:rsidRPr="002D53A8" w14:paraId="624360EC" w14:textId="77777777" w:rsidTr="00DB51F5">
        <w:trPr>
          <w:cantSplit/>
          <w:jc w:val="center"/>
        </w:trPr>
        <w:tc>
          <w:tcPr>
            <w:tcW w:w="1082" w:type="pct"/>
            <w:shd w:val="clear" w:color="auto" w:fill="FFFFFF"/>
            <w:tcMar>
              <w:top w:w="0" w:type="dxa"/>
              <w:bottom w:w="0" w:type="dxa"/>
            </w:tcMar>
          </w:tcPr>
          <w:p w14:paraId="598FEA41"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max_size_of_storage</w:t>
            </w:r>
          </w:p>
        </w:tc>
        <w:tc>
          <w:tcPr>
            <w:tcW w:w="682" w:type="pct"/>
            <w:shd w:val="clear" w:color="auto" w:fill="FFFFFF"/>
            <w:tcMar>
              <w:top w:w="0" w:type="dxa"/>
              <w:bottom w:w="0" w:type="dxa"/>
            </w:tcMar>
          </w:tcPr>
          <w:p w14:paraId="011A9EDA" w14:textId="77777777" w:rsidR="00C307F2" w:rsidRPr="002D53A8" w:rsidRDefault="000C2BEC"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no</w:t>
            </w:r>
          </w:p>
        </w:tc>
        <w:tc>
          <w:tcPr>
            <w:tcW w:w="463" w:type="pct"/>
            <w:shd w:val="clear" w:color="auto" w:fill="FFFFFF"/>
            <w:tcMar>
              <w:top w:w="0" w:type="dxa"/>
              <w:bottom w:w="0" w:type="dxa"/>
            </w:tcMar>
          </w:tcPr>
          <w:p w14:paraId="754CBF80"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scalar-unit.size</w:t>
            </w:r>
          </w:p>
        </w:tc>
        <w:tc>
          <w:tcPr>
            <w:tcW w:w="694" w:type="pct"/>
            <w:shd w:val="clear" w:color="auto" w:fill="FFFFFF"/>
            <w:tcMar>
              <w:top w:w="0" w:type="dxa"/>
              <w:bottom w:w="0" w:type="dxa"/>
            </w:tcMar>
          </w:tcPr>
          <w:p w14:paraId="1C5B7515" w14:textId="2AE09261" w:rsidR="00C307F2" w:rsidRPr="002D53A8" w:rsidRDefault="00BB451A"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greater_or_equal:0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B</w:t>
            </w:r>
          </w:p>
        </w:tc>
        <w:tc>
          <w:tcPr>
            <w:tcW w:w="2079" w:type="pct"/>
            <w:shd w:val="clear" w:color="auto" w:fill="FFFFFF"/>
            <w:tcMar>
              <w:top w:w="0" w:type="dxa"/>
              <w:bottom w:w="0" w:type="dxa"/>
            </w:tcMar>
          </w:tcPr>
          <w:p w14:paraId="7BA77513" w14:textId="65E6B0B1"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Maximum</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size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00DF4FAA" w:rsidRPr="002D53A8">
              <w:rPr>
                <w:rFonts w:ascii="Arial" w:eastAsiaTheme="minorEastAsia" w:hAnsi="Arial"/>
                <w:sz w:val="18"/>
                <w:lang w:eastAsia="zh-CN"/>
              </w:rPr>
              <w:t>virtualised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storage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resource</w:t>
            </w:r>
            <w:r w:rsidR="00554623" w:rsidRPr="002D53A8">
              <w:rPr>
                <w:rFonts w:ascii="Arial" w:eastAsiaTheme="minorEastAsia" w:hAnsi="Arial"/>
                <w:sz w:val="18"/>
                <w:lang w:eastAsia="zh-CN"/>
              </w:rPr>
              <w:t>.</w:t>
            </w:r>
            <w:r w:rsidR="00DB51F5" w:rsidRPr="002D53A8">
              <w:rPr>
                <w:rFonts w:ascii="Arial" w:eastAsiaTheme="minorEastAsia" w:hAnsi="Arial"/>
                <w:sz w:val="18"/>
                <w:lang w:eastAsia="zh-CN"/>
              </w:rPr>
              <w:t xml:space="preserve"> </w:t>
            </w:r>
          </w:p>
        </w:tc>
      </w:tr>
    </w:tbl>
    <w:p w14:paraId="4DEA23DC" w14:textId="77777777" w:rsidR="00C307F2" w:rsidRPr="002D53A8" w:rsidRDefault="00C307F2" w:rsidP="00C307F2">
      <w:pPr>
        <w:rPr>
          <w:rFonts w:eastAsia="DengXian"/>
        </w:rPr>
      </w:pPr>
    </w:p>
    <w:p w14:paraId="2A6E9EDE" w14:textId="77777777" w:rsidR="00C307F2" w:rsidRPr="002D53A8" w:rsidRDefault="00101E52" w:rsidP="00DF4FAA">
      <w:pPr>
        <w:pStyle w:val="Heading4"/>
        <w:rPr>
          <w:rFonts w:eastAsia="DengXian"/>
        </w:rPr>
      </w:pPr>
      <w:bookmarkStart w:id="765" w:name="_Toc48655233"/>
      <w:bookmarkStart w:id="766" w:name="_Toc48724770"/>
      <w:bookmarkStart w:id="767" w:name="_Toc57297190"/>
      <w:r w:rsidRPr="002D53A8">
        <w:rPr>
          <w:rFonts w:eastAsia="DengXian"/>
        </w:rPr>
        <w:t>6.2.40</w:t>
      </w:r>
      <w:r w:rsidR="00C307F2" w:rsidRPr="002D53A8">
        <w:rPr>
          <w:rFonts w:eastAsia="DengXian"/>
        </w:rPr>
        <w:t>.3</w:t>
      </w:r>
      <w:r w:rsidR="00C307F2" w:rsidRPr="002D53A8">
        <w:rPr>
          <w:rFonts w:eastAsia="DengXian"/>
        </w:rPr>
        <w:tab/>
        <w:t>Definition</w:t>
      </w:r>
      <w:bookmarkEnd w:id="765"/>
      <w:bookmarkEnd w:id="766"/>
      <w:bookmarkEnd w:id="767"/>
    </w:p>
    <w:p w14:paraId="70D16C5C" w14:textId="77777777" w:rsidR="00C307F2" w:rsidRPr="002D53A8" w:rsidRDefault="00C307F2" w:rsidP="00DF4FAA">
      <w:pPr>
        <w:keepNext/>
        <w:keepLines/>
        <w:rPr>
          <w:rFonts w:eastAsiaTheme="minorEastAsia"/>
        </w:rPr>
      </w:pPr>
      <w:r w:rsidRPr="002D53A8">
        <w:rPr>
          <w:rFonts w:eastAsiaTheme="minorEastAsia"/>
          <w:lang w:eastAsia="zh-CN"/>
        </w:rPr>
        <w:t>The syntax of the VirtualObjectStorageData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2D53A8" w14:paraId="6089A854" w14:textId="77777777" w:rsidTr="00DB51F5">
        <w:trPr>
          <w:jc w:val="center"/>
        </w:trPr>
        <w:tc>
          <w:tcPr>
            <w:tcW w:w="9216" w:type="dxa"/>
            <w:shd w:val="clear" w:color="auto" w:fill="D9D9D9"/>
          </w:tcPr>
          <w:p w14:paraId="2D36EABA" w14:textId="438BF6D5"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tosca.datatypes.nfv.VirtualObjectStorageData:</w:t>
            </w:r>
          </w:p>
          <w:p w14:paraId="2ED7AB3A" w14:textId="683E6CF1"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derived_from:</w:t>
            </w:r>
            <w:r w:rsidRPr="002D53A8">
              <w:rPr>
                <w:rFonts w:ascii="Consolas" w:eastAsia="SimSun" w:hAnsi="Consolas" w:cs="Consolas"/>
              </w:rPr>
              <w:t xml:space="preserve"> </w:t>
            </w:r>
            <w:r w:rsidR="00C307F2" w:rsidRPr="002D53A8">
              <w:rPr>
                <w:rFonts w:ascii="Consolas" w:eastAsia="SimSun" w:hAnsi="Consolas" w:cs="Consolas"/>
              </w:rPr>
              <w:t>tosca.datatypes.Root</w:t>
            </w:r>
          </w:p>
          <w:p w14:paraId="22D098C1" w14:textId="3DE64C44"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VirtualObjectStorageData</w:t>
            </w:r>
            <w:r w:rsidRPr="002D53A8">
              <w:rPr>
                <w:rFonts w:ascii="Consolas" w:eastAsia="SimSun" w:hAnsi="Consolas" w:cs="Consolas"/>
              </w:rPr>
              <w:t xml:space="preserve"> </w:t>
            </w:r>
            <w:r w:rsidR="00C307F2" w:rsidRPr="002D53A8">
              <w:rPr>
                <w:rFonts w:ascii="Consolas" w:eastAsia="SimSun" w:hAnsi="Consolas" w:cs="Consolas"/>
              </w:rPr>
              <w:t>describes</w:t>
            </w:r>
            <w:r w:rsidRPr="002D53A8">
              <w:rPr>
                <w:rFonts w:ascii="Consolas" w:eastAsia="SimSun" w:hAnsi="Consolas" w:cs="Consolas"/>
              </w:rPr>
              <w:t xml:space="preserve"> </w:t>
            </w:r>
            <w:r w:rsidR="00C307F2" w:rsidRPr="002D53A8">
              <w:rPr>
                <w:rFonts w:ascii="Consolas" w:eastAsia="SimSun" w:hAnsi="Consolas" w:cs="Consolas"/>
              </w:rPr>
              <w:t>object</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requirements</w:t>
            </w:r>
            <w:r w:rsidRPr="002D53A8">
              <w:rPr>
                <w:rFonts w:ascii="Consolas" w:eastAsia="SimSun" w:hAnsi="Consolas" w:cs="Consolas"/>
              </w:rPr>
              <w:t xml:space="preserve"> </w:t>
            </w:r>
            <w:r w:rsidR="00C307F2" w:rsidRPr="002D53A8">
              <w:rPr>
                <w:rFonts w:ascii="Consolas" w:eastAsia="SimSun" w:hAnsi="Consolas" w:cs="Consolas"/>
              </w:rPr>
              <w:t>associated</w:t>
            </w:r>
            <w:r w:rsidRPr="002D53A8">
              <w:rPr>
                <w:rFonts w:ascii="Consolas" w:eastAsia="SimSun" w:hAnsi="Consolas" w:cs="Consolas"/>
              </w:rPr>
              <w:t xml:space="preserve"> </w:t>
            </w:r>
            <w:r w:rsidR="00C307F2" w:rsidRPr="002D53A8">
              <w:rPr>
                <w:rFonts w:ascii="Consolas" w:eastAsia="SimSun" w:hAnsi="Consolas" w:cs="Consolas"/>
              </w:rPr>
              <w:t>with</w:t>
            </w:r>
            <w:r w:rsidRPr="002D53A8">
              <w:rPr>
                <w:rFonts w:ascii="Consolas" w:eastAsia="SimSun" w:hAnsi="Consolas" w:cs="Consolas"/>
              </w:rPr>
              <w:t xml:space="preserve"> </w:t>
            </w:r>
            <w:r w:rsidR="00C307F2" w:rsidRPr="002D53A8">
              <w:rPr>
                <w:rFonts w:ascii="Consolas" w:eastAsia="SimSun" w:hAnsi="Consolas" w:cs="Consolas"/>
              </w:rPr>
              <w:t>compute</w:t>
            </w:r>
            <w:r w:rsidRPr="002D53A8">
              <w:rPr>
                <w:rFonts w:ascii="Consolas" w:eastAsia="SimSun" w:hAnsi="Consolas" w:cs="Consolas"/>
              </w:rPr>
              <w:t xml:space="preserve"> </w:t>
            </w:r>
            <w:r w:rsidR="00C307F2" w:rsidRPr="002D53A8">
              <w:rPr>
                <w:rFonts w:ascii="Consolas" w:eastAsia="SimSun" w:hAnsi="Consolas" w:cs="Consolas"/>
              </w:rPr>
              <w:t>resources</w:t>
            </w:r>
            <w:r w:rsidRPr="002D53A8">
              <w:rPr>
                <w:rFonts w:ascii="Consolas" w:eastAsia="SimSun" w:hAnsi="Consolas" w:cs="Consolas"/>
              </w:rPr>
              <w:t xml:space="preserve"> </w:t>
            </w:r>
            <w:r w:rsidR="00C307F2" w:rsidRPr="002D53A8">
              <w:rPr>
                <w:rFonts w:ascii="Consolas" w:eastAsia="SimSun" w:hAnsi="Consolas" w:cs="Consolas"/>
              </w:rPr>
              <w:t>in</w:t>
            </w:r>
            <w:r w:rsidRPr="002D53A8">
              <w:rPr>
                <w:rFonts w:ascii="Consolas" w:eastAsia="SimSun" w:hAnsi="Consolas" w:cs="Consolas"/>
              </w:rPr>
              <w:t xml:space="preserve"> </w:t>
            </w:r>
            <w:r w:rsidR="00C307F2" w:rsidRPr="002D53A8">
              <w:rPr>
                <w:rFonts w:ascii="Consolas" w:eastAsia="SimSun" w:hAnsi="Consolas" w:cs="Consolas"/>
              </w:rPr>
              <w:t>a</w:t>
            </w:r>
            <w:r w:rsidRPr="002D53A8">
              <w:rPr>
                <w:rFonts w:ascii="Consolas" w:eastAsia="SimSun" w:hAnsi="Consolas" w:cs="Consolas"/>
              </w:rPr>
              <w:t xml:space="preserve"> </w:t>
            </w:r>
            <w:r w:rsidR="00C307F2" w:rsidRPr="002D53A8">
              <w:rPr>
                <w:rFonts w:ascii="Consolas" w:eastAsia="SimSun" w:hAnsi="Consolas" w:cs="Consolas"/>
              </w:rPr>
              <w:t>particular</w:t>
            </w:r>
            <w:r w:rsidRPr="002D53A8">
              <w:rPr>
                <w:rFonts w:ascii="Consolas" w:eastAsia="SimSun" w:hAnsi="Consolas" w:cs="Consolas"/>
              </w:rPr>
              <w:t xml:space="preserve"> </w:t>
            </w:r>
            <w:r w:rsidR="00C307F2" w:rsidRPr="002D53A8">
              <w:rPr>
                <w:rFonts w:ascii="Consolas" w:eastAsia="SimSun" w:hAnsi="Consolas" w:cs="Consolas"/>
              </w:rPr>
              <w:t>VDU</w:t>
            </w:r>
          </w:p>
          <w:p w14:paraId="3780DEEF" w14:textId="4708AA10"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properties:</w:t>
            </w:r>
          </w:p>
          <w:p w14:paraId="65F540DA" w14:textId="32710E17"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max_size_of_storage:</w:t>
            </w:r>
          </w:p>
          <w:p w14:paraId="0CC5D6B9" w14:textId="36365FDF" w:rsidR="004C6661"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4C6661" w:rsidRPr="002D53A8">
              <w:rPr>
                <w:rFonts w:ascii="Consolas" w:eastAsia="SimSun" w:hAnsi="Consolas" w:cs="Consolas"/>
              </w:rPr>
              <w:t>type:</w:t>
            </w:r>
            <w:r w:rsidRPr="002D53A8">
              <w:rPr>
                <w:rFonts w:ascii="Consolas" w:eastAsia="SimSun" w:hAnsi="Consolas" w:cs="Consolas"/>
              </w:rPr>
              <w:t xml:space="preserve"> </w:t>
            </w:r>
            <w:r w:rsidR="004C6661" w:rsidRPr="002D53A8">
              <w:rPr>
                <w:rFonts w:ascii="Consolas" w:eastAsia="SimSun" w:hAnsi="Consolas" w:cs="Consolas"/>
              </w:rPr>
              <w:t>scalar-unit.size</w:t>
            </w:r>
          </w:p>
          <w:p w14:paraId="1CCB1D6C" w14:textId="79F2D775"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Maximum</w:t>
            </w:r>
            <w:r w:rsidRPr="002D53A8">
              <w:rPr>
                <w:rFonts w:ascii="Consolas" w:eastAsia="SimSun" w:hAnsi="Consolas" w:cs="Consolas"/>
              </w:rPr>
              <w:t xml:space="preserve"> </w:t>
            </w:r>
            <w:r w:rsidR="00C307F2" w:rsidRPr="002D53A8">
              <w:rPr>
                <w:rFonts w:ascii="Consolas" w:eastAsia="SimSun" w:hAnsi="Consolas" w:cs="Consolas"/>
              </w:rPr>
              <w:t>size</w:t>
            </w:r>
            <w:r w:rsidRPr="002D53A8">
              <w:rPr>
                <w:rFonts w:ascii="Consolas" w:eastAsia="SimSun" w:hAnsi="Consolas" w:cs="Consolas"/>
              </w:rPr>
              <w:t xml:space="preserve"> </w:t>
            </w:r>
            <w:r w:rsidR="00C307F2" w:rsidRPr="002D53A8">
              <w:rPr>
                <w:rFonts w:ascii="Consolas" w:eastAsia="SimSun" w:hAnsi="Consolas" w:cs="Consolas"/>
              </w:rPr>
              <w:t>of</w:t>
            </w:r>
            <w:r w:rsidRPr="002D53A8">
              <w:rPr>
                <w:rFonts w:ascii="Consolas" w:eastAsia="SimSun" w:hAnsi="Consolas" w:cs="Consolas"/>
              </w:rPr>
              <w:t xml:space="preserve"> </w:t>
            </w:r>
            <w:r w:rsidR="00C307F2" w:rsidRPr="002D53A8">
              <w:rPr>
                <w:rFonts w:ascii="Consolas" w:eastAsia="SimSun" w:hAnsi="Consolas" w:cs="Consolas"/>
              </w:rPr>
              <w:t>virtuali</w:t>
            </w:r>
            <w:r w:rsidR="00084A59" w:rsidRPr="002D53A8">
              <w:rPr>
                <w:rFonts w:ascii="Consolas" w:eastAsia="SimSun" w:hAnsi="Consolas" w:cs="Consolas"/>
              </w:rPr>
              <w:t>s</w:t>
            </w:r>
            <w:r w:rsidR="00C307F2" w:rsidRPr="002D53A8">
              <w:rPr>
                <w:rFonts w:ascii="Consolas" w:eastAsia="SimSun" w:hAnsi="Consolas" w:cs="Consolas"/>
              </w:rPr>
              <w:t>ed</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resource</w:t>
            </w:r>
            <w:r w:rsidRPr="002D53A8">
              <w:rPr>
                <w:rFonts w:ascii="Consolas" w:eastAsia="SimSun" w:hAnsi="Consolas" w:cs="Consolas"/>
              </w:rPr>
              <w:t xml:space="preserve"> </w:t>
            </w:r>
          </w:p>
          <w:p w14:paraId="37348423" w14:textId="6FCDBD85"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required:</w:t>
            </w:r>
            <w:r w:rsidRPr="002D53A8">
              <w:rPr>
                <w:rFonts w:ascii="Consolas" w:eastAsia="SimSun" w:hAnsi="Consolas" w:cs="Consolas"/>
              </w:rPr>
              <w:t xml:space="preserve"> </w:t>
            </w:r>
            <w:r w:rsidR="000C2BEC" w:rsidRPr="002D53A8">
              <w:rPr>
                <w:rFonts w:ascii="Consolas" w:eastAsia="SimSun" w:hAnsi="Consolas" w:cs="Consolas"/>
              </w:rPr>
              <w:t>false</w:t>
            </w:r>
          </w:p>
          <w:p w14:paraId="74BE0CA0" w14:textId="42EC804B" w:rsidR="00BB451A"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constraints:</w:t>
            </w:r>
          </w:p>
          <w:p w14:paraId="39F75521" w14:textId="06028328" w:rsidR="00BB451A" w:rsidRPr="002D53A8" w:rsidRDefault="00DB51F5" w:rsidP="00381B70">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w:t>
            </w:r>
            <w:r w:rsidRPr="002D53A8">
              <w:rPr>
                <w:rFonts w:ascii="Consolas" w:eastAsia="SimSun" w:hAnsi="Consolas" w:cs="Consolas"/>
              </w:rPr>
              <w:t xml:space="preserve"> </w:t>
            </w:r>
            <w:r w:rsidR="00BB451A" w:rsidRPr="002D53A8">
              <w:rPr>
                <w:rFonts w:ascii="Consolas" w:eastAsia="SimSun" w:hAnsi="Consolas" w:cs="Consolas"/>
              </w:rPr>
              <w:t>greater_or_equal:</w:t>
            </w:r>
            <w:r w:rsidRPr="002D53A8">
              <w:rPr>
                <w:rFonts w:ascii="Consolas" w:eastAsia="SimSun" w:hAnsi="Consolas" w:cs="Consolas"/>
              </w:rPr>
              <w:t xml:space="preserve"> </w:t>
            </w:r>
            <w:r w:rsidR="00BB451A" w:rsidRPr="002D53A8">
              <w:rPr>
                <w:rFonts w:ascii="Consolas" w:eastAsia="SimSun" w:hAnsi="Consolas" w:cs="Consolas"/>
              </w:rPr>
              <w:t>0</w:t>
            </w:r>
            <w:r w:rsidRPr="002D53A8">
              <w:rPr>
                <w:rFonts w:ascii="Consolas" w:eastAsia="SimSun" w:hAnsi="Consolas" w:cs="Consolas"/>
              </w:rPr>
              <w:t xml:space="preserve"> </w:t>
            </w:r>
            <w:r w:rsidR="00BB451A" w:rsidRPr="002D53A8">
              <w:rPr>
                <w:rFonts w:ascii="Consolas" w:eastAsia="SimSun" w:hAnsi="Consolas" w:cs="Consolas"/>
              </w:rPr>
              <w:t>B</w:t>
            </w:r>
          </w:p>
        </w:tc>
      </w:tr>
    </w:tbl>
    <w:p w14:paraId="1C0B9A73" w14:textId="77777777" w:rsidR="00EC7355" w:rsidRPr="002D53A8" w:rsidRDefault="00EC7355" w:rsidP="00EC7355">
      <w:pPr>
        <w:rPr>
          <w:rFonts w:eastAsia="DengXian"/>
        </w:rPr>
      </w:pPr>
    </w:p>
    <w:p w14:paraId="0430F1E4" w14:textId="77777777" w:rsidR="00C307F2" w:rsidRPr="002D53A8" w:rsidRDefault="00101E52" w:rsidP="00EC7355">
      <w:pPr>
        <w:pStyle w:val="Heading4"/>
        <w:rPr>
          <w:rFonts w:eastAsia="DengXian"/>
        </w:rPr>
      </w:pPr>
      <w:bookmarkStart w:id="768" w:name="_Toc48655234"/>
      <w:bookmarkStart w:id="769" w:name="_Toc48724771"/>
      <w:bookmarkStart w:id="770" w:name="_Toc57297191"/>
      <w:r w:rsidRPr="002D53A8">
        <w:rPr>
          <w:rFonts w:eastAsia="DengXian"/>
        </w:rPr>
        <w:t>6.2.40</w:t>
      </w:r>
      <w:r w:rsidR="00C307F2" w:rsidRPr="002D53A8">
        <w:rPr>
          <w:rFonts w:eastAsia="DengXian"/>
        </w:rPr>
        <w:t>.4</w:t>
      </w:r>
      <w:r w:rsidR="00C307F2" w:rsidRPr="002D53A8">
        <w:rPr>
          <w:rFonts w:eastAsia="DengXian"/>
        </w:rPr>
        <w:tab/>
        <w:t>Examples</w:t>
      </w:r>
      <w:bookmarkEnd w:id="768"/>
      <w:bookmarkEnd w:id="769"/>
      <w:bookmarkEnd w:id="770"/>
    </w:p>
    <w:p w14:paraId="64BC6F93" w14:textId="77777777" w:rsidR="00C307F2" w:rsidRPr="002D53A8" w:rsidRDefault="007E4C73" w:rsidP="00EC7355">
      <w:pPr>
        <w:rPr>
          <w:rFonts w:eastAsiaTheme="minorEastAsia"/>
        </w:rPr>
      </w:pPr>
      <w:r w:rsidRPr="002D53A8">
        <w:rPr>
          <w:rFonts w:eastAsiaTheme="minorEastAsia"/>
        </w:rPr>
        <w:t>None.</w:t>
      </w:r>
    </w:p>
    <w:p w14:paraId="2C1139A3" w14:textId="77777777" w:rsidR="00D566BF" w:rsidRPr="002D53A8" w:rsidRDefault="00101E52" w:rsidP="00D566BF">
      <w:pPr>
        <w:pStyle w:val="Heading4"/>
        <w:rPr>
          <w:rFonts w:eastAsia="DengXian"/>
        </w:rPr>
      </w:pPr>
      <w:bookmarkStart w:id="771" w:name="_Toc48655235"/>
      <w:bookmarkStart w:id="772" w:name="_Toc48724772"/>
      <w:bookmarkStart w:id="773" w:name="_Toc57297192"/>
      <w:r w:rsidRPr="002D53A8">
        <w:rPr>
          <w:rFonts w:eastAsia="DengXian" w:hint="eastAsia"/>
        </w:rPr>
        <w:t>6.2.40</w:t>
      </w:r>
      <w:r w:rsidR="00D566BF" w:rsidRPr="002D53A8">
        <w:rPr>
          <w:rFonts w:eastAsia="DengXian" w:hint="eastAsia"/>
        </w:rPr>
        <w:t>.5</w:t>
      </w:r>
      <w:r w:rsidR="00D566BF" w:rsidRPr="002D53A8">
        <w:rPr>
          <w:rFonts w:eastAsia="DengXian"/>
        </w:rPr>
        <w:tab/>
        <w:t>Additional Requirements</w:t>
      </w:r>
      <w:bookmarkEnd w:id="771"/>
      <w:bookmarkEnd w:id="772"/>
      <w:bookmarkEnd w:id="773"/>
    </w:p>
    <w:p w14:paraId="2BDCF6E3"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56F81FAE" w14:textId="77777777" w:rsidR="00C307F2" w:rsidRPr="002D53A8" w:rsidRDefault="00101E52" w:rsidP="00EC7355">
      <w:pPr>
        <w:pStyle w:val="Heading3"/>
        <w:rPr>
          <w:rFonts w:eastAsiaTheme="minorEastAsia"/>
        </w:rPr>
      </w:pPr>
      <w:bookmarkStart w:id="774" w:name="_Toc48655236"/>
      <w:bookmarkStart w:id="775" w:name="_Toc48724773"/>
      <w:bookmarkStart w:id="776" w:name="_Toc57297193"/>
      <w:r w:rsidRPr="002D53A8">
        <w:rPr>
          <w:rFonts w:eastAsiaTheme="minorEastAsia"/>
        </w:rPr>
        <w:t>6.2.41</w:t>
      </w:r>
      <w:r w:rsidR="00C307F2" w:rsidRPr="002D53A8">
        <w:rPr>
          <w:rFonts w:eastAsiaTheme="minorEastAsia"/>
        </w:rPr>
        <w:tab/>
        <w:t>tosca.datatypes.nfv.VirtualFileStorageData</w:t>
      </w:r>
      <w:bookmarkEnd w:id="774"/>
      <w:bookmarkEnd w:id="775"/>
      <w:bookmarkEnd w:id="776"/>
    </w:p>
    <w:p w14:paraId="07E43F6A" w14:textId="77777777" w:rsidR="00C307F2" w:rsidRPr="002D53A8" w:rsidRDefault="00101E52" w:rsidP="00EC7355">
      <w:pPr>
        <w:pStyle w:val="Heading4"/>
        <w:rPr>
          <w:rFonts w:eastAsiaTheme="minorEastAsia"/>
          <w:lang w:eastAsia="zh-CN"/>
        </w:rPr>
      </w:pPr>
      <w:bookmarkStart w:id="777" w:name="_Toc48655237"/>
      <w:bookmarkStart w:id="778" w:name="_Toc48724774"/>
      <w:bookmarkStart w:id="779" w:name="_Toc57297194"/>
      <w:r w:rsidRPr="002D53A8">
        <w:rPr>
          <w:rFonts w:eastAsiaTheme="minorEastAsia"/>
          <w:lang w:eastAsia="zh-CN"/>
        </w:rPr>
        <w:t>6.2.41</w:t>
      </w:r>
      <w:r w:rsidR="00C307F2" w:rsidRPr="002D53A8">
        <w:rPr>
          <w:rFonts w:eastAsiaTheme="minorEastAsia"/>
          <w:lang w:eastAsia="zh-CN"/>
        </w:rPr>
        <w:t>.1</w:t>
      </w:r>
      <w:r w:rsidR="00C307F2" w:rsidRPr="002D53A8">
        <w:rPr>
          <w:rFonts w:eastAsiaTheme="minorEastAsia"/>
          <w:lang w:eastAsia="zh-CN"/>
        </w:rPr>
        <w:tab/>
        <w:t>Description</w:t>
      </w:r>
      <w:bookmarkEnd w:id="777"/>
      <w:bookmarkEnd w:id="778"/>
      <w:bookmarkEnd w:id="779"/>
    </w:p>
    <w:p w14:paraId="5A6179E2" w14:textId="5FF88815" w:rsidR="00C307F2" w:rsidRPr="002D53A8" w:rsidRDefault="00610227" w:rsidP="00C307F2">
      <w:pPr>
        <w:rPr>
          <w:rFonts w:eastAsiaTheme="minorEastAsia"/>
        </w:rPr>
      </w:pPr>
      <w:r w:rsidRPr="002D53A8">
        <w:rPr>
          <w:rFonts w:eastAsiaTheme="minorEastAsia"/>
        </w:rPr>
        <w:t xml:space="preserve">The </w:t>
      </w:r>
      <w:r w:rsidR="00C307F2" w:rsidRPr="002D53A8">
        <w:rPr>
          <w:rFonts w:eastAsiaTheme="minorEastAsia"/>
        </w:rPr>
        <w:t xml:space="preserve">VirtualObjectFileData </w:t>
      </w:r>
      <w:r w:rsidRPr="002D53A8">
        <w:rPr>
          <w:rFonts w:eastAsiaTheme="minorEastAsia"/>
        </w:rPr>
        <w:t xml:space="preserve">data type </w:t>
      </w:r>
      <w:r w:rsidR="00C307F2" w:rsidRPr="002D53A8">
        <w:rPr>
          <w:rFonts w:eastAsiaTheme="minorEastAsia"/>
        </w:rPr>
        <w:t xml:space="preserve">describes file storage requirements associated with compute resources in a particular VDU. </w:t>
      </w:r>
      <w:r w:rsidR="00884B02" w:rsidRPr="002D53A8">
        <w:rPr>
          <w:rFonts w:eastAsia="SimSun"/>
          <w:szCs w:val="24"/>
        </w:rPr>
        <w:t xml:space="preserve">Table </w:t>
      </w:r>
      <w:r w:rsidR="00101E52" w:rsidRPr="002D53A8">
        <w:rPr>
          <w:rFonts w:eastAsia="SimSun"/>
          <w:szCs w:val="24"/>
        </w:rPr>
        <w:t>6.2.41</w:t>
      </w:r>
      <w:r w:rsidR="00C307F2"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307F2" w:rsidRPr="002D53A8">
        <w:rPr>
          <w:rFonts w:eastAsia="SimSun"/>
          <w:szCs w:val="24"/>
        </w:rPr>
        <w:t>.</w:t>
      </w:r>
    </w:p>
    <w:p w14:paraId="688DABAA"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6.2.41</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2D53A8" w14:paraId="2E9F90DD" w14:textId="77777777" w:rsidTr="00A925F0">
        <w:trPr>
          <w:jc w:val="center"/>
        </w:trPr>
        <w:tc>
          <w:tcPr>
            <w:tcW w:w="1177" w:type="pct"/>
            <w:shd w:val="clear" w:color="auto" w:fill="D9D9D9"/>
            <w:tcMar>
              <w:top w:w="0" w:type="dxa"/>
              <w:bottom w:w="0" w:type="dxa"/>
            </w:tcMar>
          </w:tcPr>
          <w:p w14:paraId="1DFF8D6C" w14:textId="76726D45" w:rsidR="00C307F2" w:rsidRPr="002D53A8" w:rsidRDefault="00C307F2"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FE13AF4" w14:textId="77777777" w:rsidR="00C307F2" w:rsidRPr="002D53A8" w:rsidRDefault="00C307F2" w:rsidP="00E4490B">
            <w:pPr>
              <w:pStyle w:val="TAL"/>
              <w:rPr>
                <w:rFonts w:eastAsiaTheme="minorEastAsia"/>
                <w:lang w:eastAsia="zh-CN"/>
              </w:rPr>
            </w:pPr>
            <w:r w:rsidRPr="002D53A8">
              <w:rPr>
                <w:rFonts w:eastAsiaTheme="minorEastAsia"/>
                <w:lang w:eastAsia="zh-CN"/>
              </w:rPr>
              <w:t>VirtualObjectFileData</w:t>
            </w:r>
          </w:p>
        </w:tc>
      </w:tr>
      <w:tr w:rsidR="00C307F2" w:rsidRPr="002D53A8" w14:paraId="2547630C" w14:textId="77777777" w:rsidTr="00A925F0">
        <w:trPr>
          <w:jc w:val="center"/>
        </w:trPr>
        <w:tc>
          <w:tcPr>
            <w:tcW w:w="1177" w:type="pct"/>
            <w:shd w:val="clear" w:color="auto" w:fill="D9D9D9"/>
            <w:tcMar>
              <w:top w:w="0" w:type="dxa"/>
              <w:bottom w:w="0" w:type="dxa"/>
            </w:tcMar>
          </w:tcPr>
          <w:p w14:paraId="3A852941" w14:textId="078D6749"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18C7A95" w14:textId="77777777" w:rsidR="00C307F2" w:rsidRPr="002D53A8" w:rsidRDefault="00C307F2" w:rsidP="00E4490B">
            <w:pPr>
              <w:pStyle w:val="TAL"/>
              <w:rPr>
                <w:rFonts w:eastAsiaTheme="minorEastAsia"/>
                <w:lang w:eastAsia="zh-CN"/>
              </w:rPr>
            </w:pPr>
            <w:r w:rsidRPr="002D53A8">
              <w:rPr>
                <w:rFonts w:eastAsiaTheme="minorEastAsia"/>
                <w:lang w:eastAsia="zh-CN"/>
              </w:rPr>
              <w:t>toscanfv:VirtualFileStorageData</w:t>
            </w:r>
          </w:p>
        </w:tc>
      </w:tr>
      <w:tr w:rsidR="00C307F2" w:rsidRPr="002D53A8" w14:paraId="0CE38D2E" w14:textId="77777777" w:rsidTr="00A925F0">
        <w:trPr>
          <w:jc w:val="center"/>
        </w:trPr>
        <w:tc>
          <w:tcPr>
            <w:tcW w:w="1177" w:type="pct"/>
            <w:shd w:val="clear" w:color="auto" w:fill="D9D9D9"/>
            <w:tcMar>
              <w:top w:w="0" w:type="dxa"/>
              <w:bottom w:w="0" w:type="dxa"/>
            </w:tcMar>
          </w:tcPr>
          <w:p w14:paraId="3EAF90B0" w14:textId="1FDE4BE4"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704E74CB" w14:textId="77777777" w:rsidR="00C307F2" w:rsidRPr="002D53A8" w:rsidRDefault="00C307F2" w:rsidP="00E4490B">
            <w:pPr>
              <w:pStyle w:val="TAL"/>
              <w:rPr>
                <w:rFonts w:eastAsiaTheme="minorEastAsia"/>
                <w:lang w:eastAsia="zh-CN"/>
              </w:rPr>
            </w:pPr>
            <w:r w:rsidRPr="002D53A8">
              <w:rPr>
                <w:rFonts w:eastAsiaTheme="minorEastAsia"/>
                <w:lang w:eastAsia="zh-CN"/>
              </w:rPr>
              <w:t>tosca.datatypes.nfv.VirtualFileStorageData</w:t>
            </w:r>
          </w:p>
        </w:tc>
      </w:tr>
    </w:tbl>
    <w:p w14:paraId="10ABD3E3" w14:textId="77777777" w:rsidR="00C307F2" w:rsidRPr="002D53A8" w:rsidRDefault="00C307F2" w:rsidP="00C307F2">
      <w:pPr>
        <w:rPr>
          <w:rFonts w:eastAsiaTheme="minorEastAsia"/>
        </w:rPr>
      </w:pPr>
    </w:p>
    <w:p w14:paraId="2AEC6B75" w14:textId="77777777" w:rsidR="00C307F2" w:rsidRPr="002D53A8" w:rsidRDefault="00101E52" w:rsidP="00EC7355">
      <w:pPr>
        <w:pStyle w:val="Heading4"/>
        <w:rPr>
          <w:rFonts w:eastAsia="DengXian"/>
        </w:rPr>
      </w:pPr>
      <w:bookmarkStart w:id="780" w:name="_Toc48655238"/>
      <w:bookmarkStart w:id="781" w:name="_Toc48724775"/>
      <w:bookmarkStart w:id="782" w:name="_Toc57297195"/>
      <w:r w:rsidRPr="002D53A8">
        <w:rPr>
          <w:rFonts w:eastAsia="DengXian"/>
        </w:rPr>
        <w:t>6.2.41</w:t>
      </w:r>
      <w:r w:rsidR="00C307F2" w:rsidRPr="002D53A8">
        <w:rPr>
          <w:rFonts w:eastAsia="DengXian"/>
        </w:rPr>
        <w:t>.2</w:t>
      </w:r>
      <w:r w:rsidR="00C307F2" w:rsidRPr="002D53A8">
        <w:rPr>
          <w:rFonts w:eastAsia="DengXian"/>
        </w:rPr>
        <w:tab/>
        <w:t>Properties</w:t>
      </w:r>
      <w:bookmarkEnd w:id="780"/>
      <w:bookmarkEnd w:id="781"/>
      <w:bookmarkEnd w:id="782"/>
    </w:p>
    <w:p w14:paraId="4AE31FA0" w14:textId="77777777" w:rsidR="00C307F2" w:rsidRPr="002D53A8" w:rsidRDefault="00C307F2" w:rsidP="00C307F2">
      <w:pPr>
        <w:rPr>
          <w:rFonts w:eastAsiaTheme="minorEastAsia"/>
          <w:highlight w:val="cyan"/>
        </w:rPr>
      </w:pPr>
      <w:r w:rsidRPr="002D53A8">
        <w:rPr>
          <w:rFonts w:eastAsiaTheme="minorEastAsia"/>
          <w:lang w:eastAsia="zh-CN"/>
        </w:rPr>
        <w:t xml:space="preserve">The properties of the VirtualFileStorageData data type shall comply with the provisions set out in table </w:t>
      </w:r>
      <w:r w:rsidR="00101E52" w:rsidRPr="002D53A8">
        <w:rPr>
          <w:rFonts w:eastAsiaTheme="minorEastAsia"/>
        </w:rPr>
        <w:t>6.2.41</w:t>
      </w:r>
      <w:r w:rsidRPr="002D53A8">
        <w:rPr>
          <w:rFonts w:eastAsiaTheme="minorEastAsia"/>
        </w:rPr>
        <w:t>.2-1.</w:t>
      </w:r>
    </w:p>
    <w:p w14:paraId="064118D7"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6.2.41</w:t>
      </w:r>
      <w:r w:rsidRPr="002D53A8">
        <w:rPr>
          <w:rFonts w:eastAsiaTheme="minorEastAsia"/>
        </w:rPr>
        <w:t>.2-1</w:t>
      </w:r>
      <w:r w:rsidRPr="002D53A8">
        <w:rPr>
          <w:rFonts w:eastAsia="DengXian"/>
        </w:rPr>
        <w:t xml:space="preserve">: </w:t>
      </w:r>
      <w:r w:rsidR="00D53820" w:rsidRPr="002D53A8">
        <w:rPr>
          <w:rFonts w:eastAsiaTheme="minorEastAsia"/>
          <w:lang w:eastAsia="zh-CN"/>
        </w:rPr>
        <w:t>P</w:t>
      </w:r>
      <w:r w:rsidRPr="002D53A8">
        <w:rPr>
          <w:rFonts w:eastAsiaTheme="minorEastAsia"/>
          <w:lang w:eastAsia="zh-CN"/>
        </w:rPr>
        <w:t>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0"/>
        <w:gridCol w:w="1064"/>
        <w:gridCol w:w="846"/>
        <w:gridCol w:w="1268"/>
        <w:gridCol w:w="3800"/>
      </w:tblGrid>
      <w:tr w:rsidR="00C307F2" w:rsidRPr="002D53A8" w14:paraId="7230BA3A" w14:textId="77777777" w:rsidTr="00DB51F5">
        <w:trPr>
          <w:cantSplit/>
          <w:tblHeader/>
          <w:jc w:val="center"/>
        </w:trPr>
        <w:tc>
          <w:tcPr>
            <w:tcW w:w="1182" w:type="pct"/>
            <w:shd w:val="clear" w:color="auto" w:fill="D9D9D9"/>
            <w:tcMar>
              <w:top w:w="0" w:type="dxa"/>
              <w:bottom w:w="0" w:type="dxa"/>
            </w:tcMar>
          </w:tcPr>
          <w:p w14:paraId="0A62B02C" w14:textId="77777777" w:rsidR="00C307F2" w:rsidRPr="002D53A8" w:rsidRDefault="00C307F2" w:rsidP="00FF7953">
            <w:pPr>
              <w:pStyle w:val="TAH"/>
              <w:rPr>
                <w:rFonts w:eastAsiaTheme="minorEastAsia"/>
              </w:rPr>
            </w:pPr>
            <w:r w:rsidRPr="002D53A8">
              <w:rPr>
                <w:rFonts w:eastAsiaTheme="minorEastAsia"/>
              </w:rPr>
              <w:t>Name</w:t>
            </w:r>
          </w:p>
        </w:tc>
        <w:tc>
          <w:tcPr>
            <w:tcW w:w="582" w:type="pct"/>
            <w:shd w:val="clear" w:color="auto" w:fill="D9D9D9"/>
            <w:tcMar>
              <w:top w:w="0" w:type="dxa"/>
              <w:bottom w:w="0" w:type="dxa"/>
            </w:tcMar>
          </w:tcPr>
          <w:p w14:paraId="070D4714" w14:textId="77777777" w:rsidR="00C307F2" w:rsidRPr="002D53A8" w:rsidRDefault="00C307F2" w:rsidP="00FF7953">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236C7B7F" w14:textId="77777777" w:rsidR="00C307F2" w:rsidRPr="002D53A8" w:rsidRDefault="00C307F2" w:rsidP="00FF7953">
            <w:pPr>
              <w:pStyle w:val="TAH"/>
              <w:rPr>
                <w:rFonts w:eastAsiaTheme="minorEastAsia"/>
              </w:rPr>
            </w:pPr>
            <w:r w:rsidRPr="002D53A8">
              <w:rPr>
                <w:rFonts w:eastAsiaTheme="minorEastAsia"/>
              </w:rPr>
              <w:t>Type</w:t>
            </w:r>
          </w:p>
        </w:tc>
        <w:tc>
          <w:tcPr>
            <w:tcW w:w="694" w:type="pct"/>
            <w:shd w:val="clear" w:color="auto" w:fill="D9D9D9"/>
            <w:tcMar>
              <w:top w:w="0" w:type="dxa"/>
              <w:bottom w:w="0" w:type="dxa"/>
            </w:tcMar>
          </w:tcPr>
          <w:p w14:paraId="13CA7794" w14:textId="77777777" w:rsidR="00C307F2" w:rsidRPr="002D53A8" w:rsidRDefault="00C307F2" w:rsidP="00FF7953">
            <w:pPr>
              <w:pStyle w:val="TAH"/>
              <w:rPr>
                <w:rFonts w:eastAsiaTheme="minorEastAsia"/>
              </w:rPr>
            </w:pPr>
            <w:r w:rsidRPr="002D53A8">
              <w:rPr>
                <w:rFonts w:eastAsiaTheme="minorEastAsia"/>
              </w:rPr>
              <w:t>Constraints</w:t>
            </w:r>
          </w:p>
        </w:tc>
        <w:tc>
          <w:tcPr>
            <w:tcW w:w="2079" w:type="pct"/>
            <w:shd w:val="clear" w:color="auto" w:fill="D9D9D9"/>
            <w:tcMar>
              <w:top w:w="0" w:type="dxa"/>
              <w:bottom w:w="0" w:type="dxa"/>
            </w:tcMar>
          </w:tcPr>
          <w:p w14:paraId="595A2455" w14:textId="77777777" w:rsidR="00C307F2" w:rsidRPr="002D53A8" w:rsidRDefault="00C307F2" w:rsidP="00FF7953">
            <w:pPr>
              <w:pStyle w:val="TAH"/>
              <w:rPr>
                <w:rFonts w:eastAsiaTheme="minorEastAsia"/>
              </w:rPr>
            </w:pPr>
            <w:r w:rsidRPr="002D53A8">
              <w:rPr>
                <w:rFonts w:eastAsiaTheme="minorEastAsia"/>
              </w:rPr>
              <w:t>Description</w:t>
            </w:r>
          </w:p>
        </w:tc>
      </w:tr>
      <w:tr w:rsidR="00C307F2" w:rsidRPr="002D53A8" w14:paraId="3B496B8E" w14:textId="77777777" w:rsidTr="00DB51F5">
        <w:trPr>
          <w:cantSplit/>
          <w:jc w:val="center"/>
        </w:trPr>
        <w:tc>
          <w:tcPr>
            <w:tcW w:w="1182" w:type="pct"/>
            <w:shd w:val="clear" w:color="auto" w:fill="FFFFFF"/>
            <w:tcMar>
              <w:top w:w="0" w:type="dxa"/>
              <w:bottom w:w="0" w:type="dxa"/>
            </w:tcMar>
          </w:tcPr>
          <w:p w14:paraId="52652BBF"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size_of_storage</w:t>
            </w:r>
          </w:p>
        </w:tc>
        <w:tc>
          <w:tcPr>
            <w:tcW w:w="582" w:type="pct"/>
            <w:shd w:val="clear" w:color="auto" w:fill="FFFFFF"/>
            <w:tcMar>
              <w:top w:w="0" w:type="dxa"/>
              <w:bottom w:w="0" w:type="dxa"/>
            </w:tcMar>
          </w:tcPr>
          <w:p w14:paraId="0E4C0ECA"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yes</w:t>
            </w:r>
          </w:p>
        </w:tc>
        <w:tc>
          <w:tcPr>
            <w:tcW w:w="463" w:type="pct"/>
            <w:shd w:val="clear" w:color="auto" w:fill="FFFFFF"/>
            <w:tcMar>
              <w:top w:w="0" w:type="dxa"/>
              <w:bottom w:w="0" w:type="dxa"/>
            </w:tcMar>
          </w:tcPr>
          <w:p w14:paraId="16E00B0A"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scalar-unit.size</w:t>
            </w:r>
          </w:p>
        </w:tc>
        <w:tc>
          <w:tcPr>
            <w:tcW w:w="694" w:type="pct"/>
            <w:shd w:val="clear" w:color="auto" w:fill="FFFFFF"/>
            <w:tcMar>
              <w:top w:w="0" w:type="dxa"/>
              <w:bottom w:w="0" w:type="dxa"/>
            </w:tcMar>
          </w:tcPr>
          <w:p w14:paraId="2C144631" w14:textId="0984D94B" w:rsidR="00C307F2" w:rsidRPr="002D53A8" w:rsidRDefault="00BB451A"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greater_or_equal:0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B</w:t>
            </w:r>
          </w:p>
        </w:tc>
        <w:tc>
          <w:tcPr>
            <w:tcW w:w="2079" w:type="pct"/>
            <w:shd w:val="clear" w:color="auto" w:fill="FFFFFF"/>
            <w:tcMar>
              <w:top w:w="0" w:type="dxa"/>
              <w:bottom w:w="0" w:type="dxa"/>
            </w:tcMar>
          </w:tcPr>
          <w:p w14:paraId="20D58B30" w14:textId="2928AE5C" w:rsidR="00C307F2" w:rsidRPr="002D53A8" w:rsidRDefault="00BB451A" w:rsidP="00BB451A">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w:t>
            </w:r>
            <w:r w:rsidR="00C307F2" w:rsidRPr="002D53A8">
              <w:rPr>
                <w:rFonts w:ascii="Arial" w:eastAsiaTheme="minorEastAsia" w:hAnsi="Arial"/>
                <w:sz w:val="18"/>
                <w:lang w:eastAsia="zh-CN"/>
              </w:rPr>
              <w:t>ize</w:t>
            </w:r>
            <w:r w:rsidR="00DB51F5" w:rsidRPr="002D53A8">
              <w:rPr>
                <w:rFonts w:ascii="Arial" w:eastAsiaTheme="minorEastAsia" w:hAnsi="Arial"/>
                <w:sz w:val="18"/>
                <w:lang w:eastAsia="zh-CN"/>
              </w:rPr>
              <w:t xml:space="preserve"> </w:t>
            </w:r>
            <w:r w:rsidR="00C307F2"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000F3664" w:rsidRPr="002D53A8">
              <w:rPr>
                <w:rFonts w:ascii="Arial" w:eastAsiaTheme="minorEastAsia" w:hAnsi="Arial"/>
                <w:sz w:val="18"/>
                <w:lang w:eastAsia="zh-CN"/>
              </w:rPr>
              <w:t>virtualis</w:t>
            </w:r>
            <w:r w:rsidR="00C307F2" w:rsidRPr="002D53A8">
              <w:rPr>
                <w:rFonts w:ascii="Arial" w:eastAsiaTheme="minorEastAsia" w:hAnsi="Arial"/>
                <w:sz w:val="18"/>
                <w:lang w:eastAsia="zh-CN"/>
              </w:rPr>
              <w:t>ed</w:t>
            </w:r>
            <w:r w:rsidR="00DB51F5" w:rsidRPr="002D53A8">
              <w:rPr>
                <w:rFonts w:ascii="Arial" w:eastAsiaTheme="minorEastAsia" w:hAnsi="Arial"/>
                <w:sz w:val="18"/>
                <w:lang w:eastAsia="zh-CN"/>
              </w:rPr>
              <w:t xml:space="preserve"> </w:t>
            </w:r>
            <w:r w:rsidR="00C307F2" w:rsidRPr="002D53A8">
              <w:rPr>
                <w:rFonts w:ascii="Arial" w:eastAsiaTheme="minorEastAsia" w:hAnsi="Arial"/>
                <w:sz w:val="18"/>
                <w:lang w:eastAsia="zh-CN"/>
              </w:rPr>
              <w:t>storage</w:t>
            </w:r>
            <w:r w:rsidR="00DB51F5" w:rsidRPr="002D53A8">
              <w:rPr>
                <w:rFonts w:ascii="Arial" w:eastAsiaTheme="minorEastAsia" w:hAnsi="Arial"/>
                <w:sz w:val="18"/>
                <w:lang w:eastAsia="zh-CN"/>
              </w:rPr>
              <w:t xml:space="preserve"> </w:t>
            </w:r>
            <w:r w:rsidR="00C307F2" w:rsidRPr="002D53A8">
              <w:rPr>
                <w:rFonts w:ascii="Arial" w:eastAsiaTheme="minorEastAsia" w:hAnsi="Arial"/>
                <w:sz w:val="18"/>
                <w:lang w:eastAsia="zh-CN"/>
              </w:rPr>
              <w:t>resource</w:t>
            </w:r>
            <w:r w:rsidR="00554623" w:rsidRPr="002D53A8">
              <w:rPr>
                <w:rFonts w:ascii="Arial" w:eastAsiaTheme="minorEastAsia" w:hAnsi="Arial"/>
                <w:sz w:val="18"/>
                <w:lang w:eastAsia="zh-CN"/>
              </w:rPr>
              <w:t>.</w:t>
            </w:r>
            <w:r w:rsidR="00DB51F5" w:rsidRPr="002D53A8">
              <w:rPr>
                <w:rFonts w:ascii="Arial" w:eastAsiaTheme="minorEastAsia" w:hAnsi="Arial"/>
                <w:sz w:val="18"/>
                <w:lang w:eastAsia="zh-CN"/>
              </w:rPr>
              <w:t xml:space="preserve"> </w:t>
            </w:r>
          </w:p>
        </w:tc>
      </w:tr>
      <w:tr w:rsidR="00C307F2" w:rsidRPr="002D53A8" w14:paraId="020559BA" w14:textId="77777777" w:rsidTr="00DB51F5">
        <w:trPr>
          <w:cantSplit/>
          <w:jc w:val="center"/>
        </w:trPr>
        <w:tc>
          <w:tcPr>
            <w:tcW w:w="1182" w:type="pct"/>
            <w:shd w:val="clear" w:color="auto" w:fill="FFFFFF"/>
            <w:tcMar>
              <w:top w:w="0" w:type="dxa"/>
              <w:bottom w:w="0" w:type="dxa"/>
            </w:tcMar>
          </w:tcPr>
          <w:p w14:paraId="0AB00C7E"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file_system_protocol</w:t>
            </w:r>
          </w:p>
        </w:tc>
        <w:tc>
          <w:tcPr>
            <w:tcW w:w="582" w:type="pct"/>
            <w:shd w:val="clear" w:color="auto" w:fill="FFFFFF"/>
            <w:tcMar>
              <w:top w:w="0" w:type="dxa"/>
              <w:bottom w:w="0" w:type="dxa"/>
            </w:tcMar>
          </w:tcPr>
          <w:p w14:paraId="1EDBF273"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yes</w:t>
            </w:r>
          </w:p>
        </w:tc>
        <w:tc>
          <w:tcPr>
            <w:tcW w:w="463" w:type="pct"/>
            <w:shd w:val="clear" w:color="auto" w:fill="FFFFFF"/>
            <w:tcMar>
              <w:top w:w="0" w:type="dxa"/>
              <w:bottom w:w="0" w:type="dxa"/>
            </w:tcMar>
          </w:tcPr>
          <w:p w14:paraId="76F0F3D9"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string</w:t>
            </w:r>
          </w:p>
        </w:tc>
        <w:tc>
          <w:tcPr>
            <w:tcW w:w="694" w:type="pct"/>
            <w:shd w:val="clear" w:color="auto" w:fill="FFFFFF"/>
            <w:tcMar>
              <w:top w:w="0" w:type="dxa"/>
              <w:bottom w:w="0" w:type="dxa"/>
            </w:tcMar>
          </w:tcPr>
          <w:p w14:paraId="14C7D661"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p>
        </w:tc>
        <w:tc>
          <w:tcPr>
            <w:tcW w:w="2079" w:type="pct"/>
            <w:shd w:val="clear" w:color="auto" w:fill="FFFFFF"/>
            <w:tcMar>
              <w:top w:w="0" w:type="dxa"/>
              <w:bottom w:w="0" w:type="dxa"/>
            </w:tcMar>
          </w:tcPr>
          <w:p w14:paraId="5177F52B" w14:textId="6707F6F0"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shared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file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system</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protocol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NFS,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CIFS).</w:t>
            </w:r>
          </w:p>
        </w:tc>
      </w:tr>
    </w:tbl>
    <w:p w14:paraId="224FE5A7" w14:textId="77777777" w:rsidR="00C307F2" w:rsidRPr="002D53A8" w:rsidRDefault="00C307F2" w:rsidP="00C307F2">
      <w:pPr>
        <w:rPr>
          <w:rFonts w:eastAsia="DengXian"/>
        </w:rPr>
      </w:pPr>
    </w:p>
    <w:p w14:paraId="6E29EA2B" w14:textId="77777777" w:rsidR="00C307F2" w:rsidRPr="002D53A8" w:rsidRDefault="00101E52" w:rsidP="005F667F">
      <w:pPr>
        <w:pStyle w:val="Heading4"/>
        <w:rPr>
          <w:rFonts w:eastAsia="DengXian"/>
        </w:rPr>
      </w:pPr>
      <w:bookmarkStart w:id="783" w:name="_Toc48655239"/>
      <w:bookmarkStart w:id="784" w:name="_Toc48724776"/>
      <w:bookmarkStart w:id="785" w:name="_Toc57297196"/>
      <w:r w:rsidRPr="002D53A8">
        <w:rPr>
          <w:rFonts w:eastAsia="DengXian"/>
        </w:rPr>
        <w:t>6.2.41</w:t>
      </w:r>
      <w:r w:rsidR="00C307F2" w:rsidRPr="002D53A8">
        <w:rPr>
          <w:rFonts w:eastAsia="DengXian"/>
        </w:rPr>
        <w:t>.3</w:t>
      </w:r>
      <w:r w:rsidR="00C307F2" w:rsidRPr="002D53A8">
        <w:rPr>
          <w:rFonts w:eastAsia="DengXian"/>
        </w:rPr>
        <w:tab/>
        <w:t>Definition</w:t>
      </w:r>
      <w:bookmarkEnd w:id="783"/>
      <w:bookmarkEnd w:id="784"/>
      <w:bookmarkEnd w:id="785"/>
    </w:p>
    <w:p w14:paraId="590974CC" w14:textId="77777777" w:rsidR="00C307F2" w:rsidRPr="002D53A8" w:rsidRDefault="00C307F2" w:rsidP="005F667F">
      <w:pPr>
        <w:keepNext/>
        <w:keepLines/>
        <w:rPr>
          <w:rFonts w:eastAsiaTheme="minorEastAsia"/>
        </w:rPr>
      </w:pPr>
      <w:r w:rsidRPr="002D53A8">
        <w:rPr>
          <w:rFonts w:eastAsiaTheme="minorEastAsia"/>
          <w:lang w:eastAsia="zh-CN"/>
        </w:rPr>
        <w:t>The syntax of the VirtualFileStorageData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2D53A8" w14:paraId="6E8F92CA" w14:textId="77777777" w:rsidTr="00DB51F5">
        <w:trPr>
          <w:jc w:val="center"/>
        </w:trPr>
        <w:tc>
          <w:tcPr>
            <w:tcW w:w="9216" w:type="dxa"/>
            <w:shd w:val="clear" w:color="auto" w:fill="D9D9D9"/>
          </w:tcPr>
          <w:p w14:paraId="5AD295A4" w14:textId="375B764C"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tosca.datatypes.nfv.VirtualFileStorageData:</w:t>
            </w:r>
          </w:p>
          <w:p w14:paraId="5BC3A51E" w14:textId="296E5B11"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derived_from:</w:t>
            </w:r>
            <w:r w:rsidRPr="002D53A8">
              <w:rPr>
                <w:rFonts w:ascii="Consolas" w:eastAsia="SimSun" w:hAnsi="Consolas" w:cs="Consolas"/>
              </w:rPr>
              <w:t xml:space="preserve"> </w:t>
            </w:r>
            <w:r w:rsidR="00C307F2" w:rsidRPr="002D53A8">
              <w:rPr>
                <w:rFonts w:ascii="Consolas" w:eastAsia="SimSun" w:hAnsi="Consolas" w:cs="Consolas"/>
              </w:rPr>
              <w:t>tosca.datatypes.Root</w:t>
            </w:r>
          </w:p>
          <w:p w14:paraId="7BA2695B" w14:textId="09A8643C"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VirtualFileStorageData</w:t>
            </w:r>
            <w:r w:rsidRPr="002D53A8">
              <w:rPr>
                <w:rFonts w:ascii="Consolas" w:eastAsia="SimSun" w:hAnsi="Consolas" w:cs="Consolas"/>
              </w:rPr>
              <w:t xml:space="preserve"> </w:t>
            </w:r>
            <w:r w:rsidR="00C307F2" w:rsidRPr="002D53A8">
              <w:rPr>
                <w:rFonts w:ascii="Consolas" w:eastAsia="SimSun" w:hAnsi="Consolas" w:cs="Consolas"/>
              </w:rPr>
              <w:t>describes</w:t>
            </w:r>
            <w:r w:rsidRPr="002D53A8">
              <w:rPr>
                <w:rFonts w:ascii="Consolas" w:eastAsia="SimSun" w:hAnsi="Consolas" w:cs="Consolas"/>
              </w:rPr>
              <w:t xml:space="preserve"> </w:t>
            </w:r>
            <w:r w:rsidR="00C307F2" w:rsidRPr="002D53A8">
              <w:rPr>
                <w:rFonts w:ascii="Consolas" w:eastAsia="SimSun" w:hAnsi="Consolas" w:cs="Consolas"/>
              </w:rPr>
              <w:t>file</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requirements</w:t>
            </w:r>
            <w:r w:rsidRPr="002D53A8">
              <w:rPr>
                <w:rFonts w:ascii="Consolas" w:eastAsia="SimSun" w:hAnsi="Consolas" w:cs="Consolas"/>
              </w:rPr>
              <w:t xml:space="preserve"> </w:t>
            </w:r>
            <w:r w:rsidR="00C307F2" w:rsidRPr="002D53A8">
              <w:rPr>
                <w:rFonts w:ascii="Consolas" w:eastAsia="SimSun" w:hAnsi="Consolas" w:cs="Consolas"/>
              </w:rPr>
              <w:t>associated</w:t>
            </w:r>
            <w:r w:rsidRPr="002D53A8">
              <w:rPr>
                <w:rFonts w:ascii="Consolas" w:eastAsia="SimSun" w:hAnsi="Consolas" w:cs="Consolas"/>
              </w:rPr>
              <w:t xml:space="preserve"> </w:t>
            </w:r>
            <w:r w:rsidR="00C307F2" w:rsidRPr="002D53A8">
              <w:rPr>
                <w:rFonts w:ascii="Consolas" w:eastAsia="SimSun" w:hAnsi="Consolas" w:cs="Consolas"/>
              </w:rPr>
              <w:t>with</w:t>
            </w:r>
            <w:r w:rsidRPr="002D53A8">
              <w:rPr>
                <w:rFonts w:ascii="Consolas" w:eastAsia="SimSun" w:hAnsi="Consolas" w:cs="Consolas"/>
              </w:rPr>
              <w:t xml:space="preserve"> </w:t>
            </w:r>
            <w:r w:rsidR="00C307F2" w:rsidRPr="002D53A8">
              <w:rPr>
                <w:rFonts w:ascii="Consolas" w:eastAsia="SimSun" w:hAnsi="Consolas" w:cs="Consolas"/>
              </w:rPr>
              <w:t>compute</w:t>
            </w:r>
            <w:r w:rsidRPr="002D53A8">
              <w:rPr>
                <w:rFonts w:ascii="Consolas" w:eastAsia="SimSun" w:hAnsi="Consolas" w:cs="Consolas"/>
              </w:rPr>
              <w:t xml:space="preserve"> </w:t>
            </w:r>
            <w:r w:rsidR="00C307F2" w:rsidRPr="002D53A8">
              <w:rPr>
                <w:rFonts w:ascii="Consolas" w:eastAsia="SimSun" w:hAnsi="Consolas" w:cs="Consolas"/>
              </w:rPr>
              <w:t>resources</w:t>
            </w:r>
            <w:r w:rsidRPr="002D53A8">
              <w:rPr>
                <w:rFonts w:ascii="Consolas" w:eastAsia="SimSun" w:hAnsi="Consolas" w:cs="Consolas"/>
              </w:rPr>
              <w:t xml:space="preserve"> </w:t>
            </w:r>
            <w:r w:rsidR="00C307F2" w:rsidRPr="002D53A8">
              <w:rPr>
                <w:rFonts w:ascii="Consolas" w:eastAsia="SimSun" w:hAnsi="Consolas" w:cs="Consolas"/>
              </w:rPr>
              <w:t>in</w:t>
            </w:r>
            <w:r w:rsidRPr="002D53A8">
              <w:rPr>
                <w:rFonts w:ascii="Consolas" w:eastAsia="SimSun" w:hAnsi="Consolas" w:cs="Consolas"/>
              </w:rPr>
              <w:t xml:space="preserve"> </w:t>
            </w:r>
            <w:r w:rsidR="00C307F2" w:rsidRPr="002D53A8">
              <w:rPr>
                <w:rFonts w:ascii="Consolas" w:eastAsia="SimSun" w:hAnsi="Consolas" w:cs="Consolas"/>
              </w:rPr>
              <w:t>a</w:t>
            </w:r>
            <w:r w:rsidRPr="002D53A8">
              <w:rPr>
                <w:rFonts w:ascii="Consolas" w:eastAsia="SimSun" w:hAnsi="Consolas" w:cs="Consolas"/>
              </w:rPr>
              <w:t xml:space="preserve"> </w:t>
            </w:r>
            <w:r w:rsidR="00C307F2" w:rsidRPr="002D53A8">
              <w:rPr>
                <w:rFonts w:ascii="Consolas" w:eastAsia="SimSun" w:hAnsi="Consolas" w:cs="Consolas"/>
              </w:rPr>
              <w:t>particular</w:t>
            </w:r>
            <w:r w:rsidRPr="002D53A8">
              <w:rPr>
                <w:rFonts w:ascii="Consolas" w:eastAsia="SimSun" w:hAnsi="Consolas" w:cs="Consolas"/>
              </w:rPr>
              <w:t xml:space="preserve"> </w:t>
            </w:r>
            <w:r w:rsidR="00C307F2" w:rsidRPr="002D53A8">
              <w:rPr>
                <w:rFonts w:ascii="Consolas" w:eastAsia="SimSun" w:hAnsi="Consolas" w:cs="Consolas"/>
              </w:rPr>
              <w:t>VDU</w:t>
            </w:r>
          </w:p>
          <w:p w14:paraId="20B0B2C2" w14:textId="1C1A0919"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properties:</w:t>
            </w:r>
          </w:p>
          <w:p w14:paraId="35C68921" w14:textId="2DDBB982"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size_of_storage:</w:t>
            </w:r>
          </w:p>
          <w:p w14:paraId="1C8789DD" w14:textId="61687742" w:rsidR="004C6661"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4C6661" w:rsidRPr="002D53A8">
              <w:rPr>
                <w:rFonts w:ascii="Consolas" w:eastAsia="SimSun" w:hAnsi="Consolas" w:cs="Consolas"/>
              </w:rPr>
              <w:t>type:</w:t>
            </w:r>
            <w:r w:rsidRPr="002D53A8">
              <w:rPr>
                <w:rFonts w:ascii="Consolas" w:eastAsia="SimSun" w:hAnsi="Consolas" w:cs="Consolas"/>
              </w:rPr>
              <w:t xml:space="preserve"> </w:t>
            </w:r>
            <w:r w:rsidR="004C6661" w:rsidRPr="002D53A8">
              <w:rPr>
                <w:rFonts w:ascii="Consolas" w:eastAsia="SimSun" w:hAnsi="Consolas" w:cs="Consolas"/>
              </w:rPr>
              <w:t>scalar-unit.size</w:t>
            </w:r>
          </w:p>
          <w:p w14:paraId="16C092B8" w14:textId="1D761B9B"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Size</w:t>
            </w:r>
            <w:r w:rsidRPr="002D53A8">
              <w:rPr>
                <w:rFonts w:ascii="Consolas" w:eastAsia="SimSun" w:hAnsi="Consolas" w:cs="Consolas"/>
              </w:rPr>
              <w:t xml:space="preserve"> </w:t>
            </w:r>
            <w:r w:rsidR="00C307F2" w:rsidRPr="002D53A8">
              <w:rPr>
                <w:rFonts w:ascii="Consolas" w:eastAsia="SimSun" w:hAnsi="Consolas" w:cs="Consolas"/>
              </w:rPr>
              <w:t>of</w:t>
            </w:r>
            <w:r w:rsidRPr="002D53A8">
              <w:rPr>
                <w:rFonts w:ascii="Consolas" w:eastAsia="SimSun" w:hAnsi="Consolas" w:cs="Consolas"/>
              </w:rPr>
              <w:t xml:space="preserve"> </w:t>
            </w:r>
            <w:r w:rsidR="00C307F2" w:rsidRPr="002D53A8">
              <w:rPr>
                <w:rFonts w:ascii="Consolas" w:eastAsia="SimSun" w:hAnsi="Consolas" w:cs="Consolas"/>
              </w:rPr>
              <w:t>virtuali</w:t>
            </w:r>
            <w:r w:rsidR="00084A59" w:rsidRPr="002D53A8">
              <w:rPr>
                <w:rFonts w:ascii="Consolas" w:eastAsia="SimSun" w:hAnsi="Consolas" w:cs="Consolas"/>
              </w:rPr>
              <w:t>s</w:t>
            </w:r>
            <w:r w:rsidR="00C307F2" w:rsidRPr="002D53A8">
              <w:rPr>
                <w:rFonts w:ascii="Consolas" w:eastAsia="SimSun" w:hAnsi="Consolas" w:cs="Consolas"/>
              </w:rPr>
              <w:t>ed</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resource</w:t>
            </w:r>
          </w:p>
          <w:p w14:paraId="74C94F7E" w14:textId="377CAEAA"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required:</w:t>
            </w:r>
            <w:r w:rsidRPr="002D53A8">
              <w:rPr>
                <w:rFonts w:ascii="Consolas" w:eastAsia="SimSun" w:hAnsi="Consolas" w:cs="Consolas"/>
              </w:rPr>
              <w:t xml:space="preserve"> </w:t>
            </w:r>
            <w:r w:rsidR="00C307F2" w:rsidRPr="002D53A8">
              <w:rPr>
                <w:rFonts w:ascii="Consolas" w:eastAsia="SimSun" w:hAnsi="Consolas" w:cs="Consolas"/>
              </w:rPr>
              <w:t>true</w:t>
            </w:r>
          </w:p>
          <w:p w14:paraId="69FB8CE2" w14:textId="45459330" w:rsidR="00BB451A"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constraints:</w:t>
            </w:r>
          </w:p>
          <w:p w14:paraId="72589A88" w14:textId="192C73B4" w:rsidR="00BB451A"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w:t>
            </w:r>
            <w:r w:rsidRPr="002D53A8">
              <w:rPr>
                <w:rFonts w:ascii="Consolas" w:eastAsia="SimSun" w:hAnsi="Consolas" w:cs="Consolas"/>
              </w:rPr>
              <w:t xml:space="preserve"> </w:t>
            </w:r>
            <w:r w:rsidR="00BB451A" w:rsidRPr="002D53A8">
              <w:rPr>
                <w:rFonts w:ascii="Consolas" w:eastAsia="SimSun" w:hAnsi="Consolas" w:cs="Consolas"/>
              </w:rPr>
              <w:t>greater_or_equal:</w:t>
            </w:r>
            <w:r w:rsidRPr="002D53A8">
              <w:rPr>
                <w:rFonts w:ascii="Consolas" w:eastAsia="SimSun" w:hAnsi="Consolas" w:cs="Consolas"/>
              </w:rPr>
              <w:t xml:space="preserve"> </w:t>
            </w:r>
            <w:r w:rsidR="00BB451A" w:rsidRPr="002D53A8">
              <w:rPr>
                <w:rFonts w:ascii="Consolas" w:eastAsia="SimSun" w:hAnsi="Consolas" w:cs="Consolas"/>
              </w:rPr>
              <w:t>0</w:t>
            </w:r>
            <w:r w:rsidRPr="002D53A8">
              <w:rPr>
                <w:rFonts w:ascii="Consolas" w:eastAsia="SimSun" w:hAnsi="Consolas" w:cs="Consolas"/>
              </w:rPr>
              <w:t xml:space="preserve"> </w:t>
            </w:r>
            <w:r w:rsidR="00BB451A" w:rsidRPr="002D53A8">
              <w:rPr>
                <w:rFonts w:ascii="Consolas" w:eastAsia="SimSun" w:hAnsi="Consolas" w:cs="Consolas"/>
              </w:rPr>
              <w:t>B</w:t>
            </w:r>
          </w:p>
          <w:p w14:paraId="4C2D4AD7" w14:textId="595F7D02"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file_system_protocol</w:t>
            </w:r>
            <w:r w:rsidR="00294D3B" w:rsidRPr="002D53A8">
              <w:rPr>
                <w:rFonts w:ascii="Consolas" w:eastAsia="SimSun" w:hAnsi="Consolas" w:cs="Consolas"/>
              </w:rPr>
              <w:t>:</w:t>
            </w:r>
          </w:p>
          <w:p w14:paraId="009D08A1" w14:textId="3F4B8D8B" w:rsidR="004C6661"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4C6661" w:rsidRPr="002D53A8">
              <w:rPr>
                <w:rFonts w:ascii="Consolas" w:eastAsia="SimSun" w:hAnsi="Consolas" w:cs="Consolas"/>
              </w:rPr>
              <w:t>type:</w:t>
            </w:r>
            <w:r w:rsidRPr="002D53A8">
              <w:rPr>
                <w:rFonts w:ascii="Consolas" w:eastAsia="SimSun" w:hAnsi="Consolas" w:cs="Consolas"/>
              </w:rPr>
              <w:t xml:space="preserve"> </w:t>
            </w:r>
            <w:r w:rsidR="004C6661" w:rsidRPr="002D53A8">
              <w:rPr>
                <w:rFonts w:ascii="Consolas" w:eastAsia="SimSun" w:hAnsi="Consolas" w:cs="Consolas"/>
              </w:rPr>
              <w:t>string</w:t>
            </w:r>
          </w:p>
          <w:p w14:paraId="2360B8E5" w14:textId="5081E2D7"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The</w:t>
            </w:r>
            <w:r w:rsidRPr="002D53A8">
              <w:rPr>
                <w:rFonts w:ascii="Consolas" w:eastAsia="SimSun" w:hAnsi="Consolas" w:cs="Consolas"/>
              </w:rPr>
              <w:t xml:space="preserve"> </w:t>
            </w:r>
            <w:r w:rsidR="00C307F2" w:rsidRPr="002D53A8">
              <w:rPr>
                <w:rFonts w:ascii="Consolas" w:eastAsia="SimSun" w:hAnsi="Consolas" w:cs="Consolas"/>
              </w:rPr>
              <w:t>shared</w:t>
            </w:r>
            <w:r w:rsidRPr="002D53A8">
              <w:rPr>
                <w:rFonts w:ascii="Consolas" w:eastAsia="SimSun" w:hAnsi="Consolas" w:cs="Consolas"/>
              </w:rPr>
              <w:t xml:space="preserve"> </w:t>
            </w:r>
            <w:r w:rsidR="00C307F2" w:rsidRPr="002D53A8">
              <w:rPr>
                <w:rFonts w:ascii="Consolas" w:eastAsia="SimSun" w:hAnsi="Consolas" w:cs="Consolas"/>
              </w:rPr>
              <w:t>file</w:t>
            </w:r>
            <w:r w:rsidRPr="002D53A8">
              <w:rPr>
                <w:rFonts w:ascii="Consolas" w:eastAsia="SimSun" w:hAnsi="Consolas" w:cs="Consolas"/>
              </w:rPr>
              <w:t xml:space="preserve"> </w:t>
            </w:r>
            <w:r w:rsidR="00C307F2" w:rsidRPr="002D53A8">
              <w:rPr>
                <w:rFonts w:ascii="Consolas" w:eastAsia="SimSun" w:hAnsi="Consolas" w:cs="Consolas"/>
              </w:rPr>
              <w:t>system</w:t>
            </w:r>
            <w:r w:rsidRPr="002D53A8">
              <w:rPr>
                <w:rFonts w:ascii="Consolas" w:eastAsia="SimSun" w:hAnsi="Consolas" w:cs="Consolas"/>
              </w:rPr>
              <w:t xml:space="preserve"> </w:t>
            </w:r>
            <w:r w:rsidR="00C307F2" w:rsidRPr="002D53A8">
              <w:rPr>
                <w:rFonts w:ascii="Consolas" w:eastAsia="SimSun" w:hAnsi="Consolas" w:cs="Consolas"/>
              </w:rPr>
              <w:t>protocol</w:t>
            </w:r>
            <w:r w:rsidRPr="002D53A8">
              <w:rPr>
                <w:rFonts w:ascii="Consolas" w:eastAsia="SimSun" w:hAnsi="Consolas" w:cs="Consolas"/>
              </w:rPr>
              <w:t xml:space="preserve"> </w:t>
            </w:r>
            <w:r w:rsidR="00C307F2" w:rsidRPr="002D53A8">
              <w:rPr>
                <w:rFonts w:ascii="Consolas" w:eastAsia="SimSun" w:hAnsi="Consolas" w:cs="Consolas"/>
              </w:rPr>
              <w:t>(e.g.</w:t>
            </w:r>
            <w:r w:rsidRPr="002D53A8">
              <w:rPr>
                <w:rFonts w:ascii="Consolas" w:eastAsia="SimSun" w:hAnsi="Consolas" w:cs="Consolas"/>
              </w:rPr>
              <w:t xml:space="preserve"> </w:t>
            </w:r>
            <w:r w:rsidR="00C307F2" w:rsidRPr="002D53A8">
              <w:rPr>
                <w:rFonts w:ascii="Consolas" w:eastAsia="SimSun" w:hAnsi="Consolas" w:cs="Consolas"/>
              </w:rPr>
              <w:t>NFS,</w:t>
            </w:r>
            <w:r w:rsidRPr="002D53A8">
              <w:rPr>
                <w:rFonts w:ascii="Consolas" w:eastAsia="SimSun" w:hAnsi="Consolas" w:cs="Consolas"/>
              </w:rPr>
              <w:t xml:space="preserve"> </w:t>
            </w:r>
            <w:r w:rsidR="00C307F2" w:rsidRPr="002D53A8">
              <w:rPr>
                <w:rFonts w:ascii="Consolas" w:eastAsia="SimSun" w:hAnsi="Consolas" w:cs="Consolas"/>
              </w:rPr>
              <w:t>CIFS)</w:t>
            </w:r>
          </w:p>
          <w:p w14:paraId="50A1E9B5" w14:textId="21E827AD" w:rsidR="00C307F2" w:rsidRPr="002D53A8" w:rsidRDefault="00DB51F5" w:rsidP="00381B70">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required:</w:t>
            </w:r>
            <w:r w:rsidRPr="002D53A8">
              <w:rPr>
                <w:rFonts w:ascii="Consolas" w:eastAsia="SimSun" w:hAnsi="Consolas" w:cs="Consolas"/>
              </w:rPr>
              <w:t xml:space="preserve"> </w:t>
            </w:r>
            <w:r w:rsidR="00C307F2" w:rsidRPr="002D53A8">
              <w:rPr>
                <w:rFonts w:ascii="Consolas" w:eastAsia="SimSun" w:hAnsi="Consolas" w:cs="Consolas"/>
              </w:rPr>
              <w:t>true</w:t>
            </w:r>
          </w:p>
        </w:tc>
      </w:tr>
    </w:tbl>
    <w:p w14:paraId="14FF433A" w14:textId="77777777" w:rsidR="00C307F2" w:rsidRPr="002D53A8" w:rsidRDefault="00C307F2" w:rsidP="00857214"/>
    <w:p w14:paraId="1FC2B4A8" w14:textId="77777777" w:rsidR="00C307F2" w:rsidRPr="002D53A8" w:rsidRDefault="00101E52" w:rsidP="00EC7355">
      <w:pPr>
        <w:pStyle w:val="Heading4"/>
        <w:rPr>
          <w:rFonts w:eastAsia="DengXian"/>
        </w:rPr>
      </w:pPr>
      <w:bookmarkStart w:id="786" w:name="_Toc48655240"/>
      <w:bookmarkStart w:id="787" w:name="_Toc48724777"/>
      <w:bookmarkStart w:id="788" w:name="_Toc57297197"/>
      <w:r w:rsidRPr="002D53A8">
        <w:rPr>
          <w:rFonts w:eastAsia="DengXian"/>
        </w:rPr>
        <w:t>6.2.41</w:t>
      </w:r>
      <w:r w:rsidR="00C307F2" w:rsidRPr="002D53A8">
        <w:rPr>
          <w:rFonts w:eastAsia="DengXian"/>
        </w:rPr>
        <w:t>.4</w:t>
      </w:r>
      <w:r w:rsidR="00C307F2" w:rsidRPr="002D53A8">
        <w:rPr>
          <w:rFonts w:eastAsia="DengXian"/>
        </w:rPr>
        <w:tab/>
        <w:t>Examples</w:t>
      </w:r>
      <w:bookmarkEnd w:id="786"/>
      <w:bookmarkEnd w:id="787"/>
      <w:bookmarkEnd w:id="788"/>
    </w:p>
    <w:p w14:paraId="0B99476F" w14:textId="77777777" w:rsidR="00C307F2" w:rsidRPr="002D53A8" w:rsidRDefault="007E4C73" w:rsidP="00EC7355">
      <w:pPr>
        <w:rPr>
          <w:rFonts w:eastAsiaTheme="minorEastAsia"/>
        </w:rPr>
      </w:pPr>
      <w:r w:rsidRPr="002D53A8">
        <w:rPr>
          <w:rFonts w:eastAsiaTheme="minorEastAsia"/>
        </w:rPr>
        <w:t>None.</w:t>
      </w:r>
    </w:p>
    <w:p w14:paraId="12561BDC" w14:textId="77777777" w:rsidR="00D566BF" w:rsidRPr="002D53A8" w:rsidRDefault="00101E52" w:rsidP="00D566BF">
      <w:pPr>
        <w:pStyle w:val="Heading4"/>
        <w:rPr>
          <w:rFonts w:eastAsia="DengXian"/>
        </w:rPr>
      </w:pPr>
      <w:bookmarkStart w:id="789" w:name="_Toc48655241"/>
      <w:bookmarkStart w:id="790" w:name="_Toc48724778"/>
      <w:bookmarkStart w:id="791" w:name="_Toc57297198"/>
      <w:r w:rsidRPr="002D53A8">
        <w:rPr>
          <w:rFonts w:eastAsia="DengXian" w:hint="eastAsia"/>
        </w:rPr>
        <w:t>6.2.41</w:t>
      </w:r>
      <w:r w:rsidR="00D566BF" w:rsidRPr="002D53A8">
        <w:rPr>
          <w:rFonts w:eastAsia="DengXian" w:hint="eastAsia"/>
        </w:rPr>
        <w:t>.5</w:t>
      </w:r>
      <w:r w:rsidR="00D566BF" w:rsidRPr="002D53A8">
        <w:rPr>
          <w:rFonts w:eastAsia="DengXian"/>
        </w:rPr>
        <w:tab/>
        <w:t>Additional Requirements</w:t>
      </w:r>
      <w:bookmarkEnd w:id="789"/>
      <w:bookmarkEnd w:id="790"/>
      <w:bookmarkEnd w:id="791"/>
    </w:p>
    <w:p w14:paraId="0C7772AF"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5D775A0C" w14:textId="77777777" w:rsidR="005278B0" w:rsidRPr="002D53A8" w:rsidRDefault="00101E52" w:rsidP="0063641C">
      <w:pPr>
        <w:pStyle w:val="Heading3"/>
        <w:rPr>
          <w:rFonts w:eastAsiaTheme="minorEastAsia"/>
        </w:rPr>
      </w:pPr>
      <w:bookmarkStart w:id="792" w:name="_Toc48655242"/>
      <w:bookmarkStart w:id="793" w:name="_Toc48724779"/>
      <w:bookmarkStart w:id="794" w:name="_Toc57297199"/>
      <w:r w:rsidRPr="002D53A8">
        <w:rPr>
          <w:rFonts w:eastAsiaTheme="minorEastAsia"/>
        </w:rPr>
        <w:t>6.2.42</w:t>
      </w:r>
      <w:r w:rsidR="005278B0" w:rsidRPr="002D53A8">
        <w:rPr>
          <w:rFonts w:eastAsiaTheme="minorEastAsia"/>
        </w:rPr>
        <w:tab/>
        <w:t>tosca.datatypes.nfv.VirtualLinkBitrateLevel</w:t>
      </w:r>
      <w:bookmarkEnd w:id="792"/>
      <w:bookmarkEnd w:id="793"/>
      <w:bookmarkEnd w:id="794"/>
    </w:p>
    <w:p w14:paraId="46C65A39" w14:textId="77777777" w:rsidR="005278B0" w:rsidRPr="002D53A8" w:rsidRDefault="00101E52" w:rsidP="0063641C">
      <w:pPr>
        <w:pStyle w:val="Heading4"/>
        <w:rPr>
          <w:rFonts w:eastAsiaTheme="minorEastAsia"/>
          <w:lang w:eastAsia="zh-CN"/>
        </w:rPr>
      </w:pPr>
      <w:bookmarkStart w:id="795" w:name="_Toc48655243"/>
      <w:bookmarkStart w:id="796" w:name="_Toc48724780"/>
      <w:bookmarkStart w:id="797" w:name="_Toc57297200"/>
      <w:r w:rsidRPr="002D53A8">
        <w:rPr>
          <w:rFonts w:eastAsiaTheme="minorEastAsia"/>
          <w:lang w:eastAsia="zh-CN"/>
        </w:rPr>
        <w:t>6.2.42</w:t>
      </w:r>
      <w:r w:rsidR="005278B0" w:rsidRPr="002D53A8">
        <w:rPr>
          <w:rFonts w:eastAsiaTheme="minorEastAsia"/>
          <w:lang w:eastAsia="zh-CN"/>
        </w:rPr>
        <w:t>.1</w:t>
      </w:r>
      <w:r w:rsidR="005278B0" w:rsidRPr="002D53A8">
        <w:rPr>
          <w:rFonts w:eastAsiaTheme="minorEastAsia"/>
          <w:lang w:eastAsia="zh-CN"/>
        </w:rPr>
        <w:tab/>
        <w:t>Description</w:t>
      </w:r>
      <w:bookmarkEnd w:id="795"/>
      <w:bookmarkEnd w:id="796"/>
      <w:bookmarkEnd w:id="797"/>
    </w:p>
    <w:p w14:paraId="42800AB5" w14:textId="4710E401" w:rsidR="005278B0" w:rsidRPr="002D53A8" w:rsidRDefault="00610227" w:rsidP="005278B0">
      <w:pPr>
        <w:rPr>
          <w:rFonts w:eastAsia="SimSun"/>
          <w:szCs w:val="24"/>
        </w:rPr>
      </w:pPr>
      <w:r w:rsidRPr="002D53A8">
        <w:rPr>
          <w:rFonts w:eastAsia="SimSun"/>
          <w:szCs w:val="24"/>
        </w:rPr>
        <w:t xml:space="preserve">The </w:t>
      </w:r>
      <w:r w:rsidR="005278B0" w:rsidRPr="002D53A8">
        <w:rPr>
          <w:rFonts w:eastAsia="SimSun"/>
          <w:szCs w:val="24"/>
        </w:rPr>
        <w:t xml:space="preserve">VirtualLinkBitrateLevel </w:t>
      </w:r>
      <w:r w:rsidRPr="002D53A8">
        <w:rPr>
          <w:rFonts w:eastAsia="SimSun"/>
          <w:szCs w:val="24"/>
        </w:rPr>
        <w:t xml:space="preserve">data type </w:t>
      </w:r>
      <w:r w:rsidR="005278B0" w:rsidRPr="002D53A8">
        <w:rPr>
          <w:rFonts w:eastAsiaTheme="minorEastAsia"/>
        </w:rPr>
        <w:t xml:space="preserve">describes bitrate requirements applicable to the virtual link instantiated from a particular VnfVirtualLink. </w:t>
      </w:r>
      <w:r w:rsidR="005278B0" w:rsidRPr="002D53A8">
        <w:rPr>
          <w:rFonts w:eastAsia="SimSun"/>
          <w:szCs w:val="24"/>
        </w:rPr>
        <w:t xml:space="preserve">Table </w:t>
      </w:r>
      <w:r w:rsidR="00101E52" w:rsidRPr="002D53A8">
        <w:rPr>
          <w:rFonts w:eastAsia="SimSun"/>
          <w:szCs w:val="24"/>
        </w:rPr>
        <w:t>6.2.42</w:t>
      </w:r>
      <w:r w:rsidR="005278B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5278B0" w:rsidRPr="002D53A8">
        <w:rPr>
          <w:rFonts w:eastAsia="SimSun"/>
          <w:szCs w:val="24"/>
        </w:rPr>
        <w:t>.</w:t>
      </w:r>
    </w:p>
    <w:p w14:paraId="45279EF7" w14:textId="77777777" w:rsidR="005278B0" w:rsidRPr="002D53A8" w:rsidRDefault="005278B0" w:rsidP="00EC7355">
      <w:pPr>
        <w:pStyle w:val="TH"/>
        <w:rPr>
          <w:rFonts w:eastAsia="DengXian"/>
        </w:rPr>
      </w:pPr>
      <w:r w:rsidRPr="002D53A8">
        <w:rPr>
          <w:rFonts w:eastAsiaTheme="minorEastAsia"/>
        </w:rPr>
        <w:t xml:space="preserve">Table </w:t>
      </w:r>
      <w:r w:rsidR="00101E52" w:rsidRPr="002D53A8">
        <w:rPr>
          <w:rFonts w:eastAsiaTheme="minorEastAsia"/>
        </w:rPr>
        <w:t>6.2.42</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278B0" w:rsidRPr="002D53A8" w14:paraId="14341EB2" w14:textId="77777777" w:rsidTr="00A925F0">
        <w:trPr>
          <w:jc w:val="center"/>
        </w:trPr>
        <w:tc>
          <w:tcPr>
            <w:tcW w:w="1177" w:type="pct"/>
            <w:shd w:val="clear" w:color="auto" w:fill="D9D9D9"/>
            <w:tcMar>
              <w:top w:w="0" w:type="dxa"/>
              <w:bottom w:w="0" w:type="dxa"/>
            </w:tcMar>
          </w:tcPr>
          <w:p w14:paraId="1C0A4213" w14:textId="49E7FF8F" w:rsidR="005278B0" w:rsidRPr="002D53A8" w:rsidRDefault="005278B0"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0958C4C" w14:textId="77777777" w:rsidR="005278B0" w:rsidRPr="002D53A8" w:rsidRDefault="005278B0" w:rsidP="00884B02">
            <w:pPr>
              <w:pStyle w:val="TAL"/>
              <w:rPr>
                <w:rFonts w:eastAsiaTheme="minorEastAsia"/>
                <w:lang w:eastAsia="zh-CN"/>
              </w:rPr>
            </w:pPr>
            <w:r w:rsidRPr="002D53A8">
              <w:rPr>
                <w:rFonts w:eastAsiaTheme="minorEastAsia"/>
                <w:lang w:eastAsia="zh-CN"/>
              </w:rPr>
              <w:t>VirtualLinkBitrateLevel</w:t>
            </w:r>
          </w:p>
        </w:tc>
      </w:tr>
      <w:tr w:rsidR="005278B0" w:rsidRPr="002D53A8" w14:paraId="33BA810A" w14:textId="77777777" w:rsidTr="00A925F0">
        <w:trPr>
          <w:jc w:val="center"/>
        </w:trPr>
        <w:tc>
          <w:tcPr>
            <w:tcW w:w="1177" w:type="pct"/>
            <w:shd w:val="clear" w:color="auto" w:fill="D9D9D9"/>
            <w:tcMar>
              <w:top w:w="0" w:type="dxa"/>
              <w:bottom w:w="0" w:type="dxa"/>
            </w:tcMar>
          </w:tcPr>
          <w:p w14:paraId="2E8A5966" w14:textId="35D1479C" w:rsidR="005278B0" w:rsidRPr="002D53A8" w:rsidRDefault="005278B0"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C946384" w14:textId="77777777" w:rsidR="005278B0" w:rsidRPr="002D53A8" w:rsidRDefault="005278B0" w:rsidP="00884B02">
            <w:pPr>
              <w:pStyle w:val="TAL"/>
              <w:rPr>
                <w:rFonts w:eastAsiaTheme="minorEastAsia"/>
                <w:lang w:eastAsia="zh-CN"/>
              </w:rPr>
            </w:pPr>
            <w:r w:rsidRPr="002D53A8">
              <w:rPr>
                <w:rFonts w:eastAsiaTheme="minorEastAsia"/>
                <w:lang w:eastAsia="zh-CN"/>
              </w:rPr>
              <w:t>toscanfv:VirtualLinkBitrateLevel</w:t>
            </w:r>
          </w:p>
        </w:tc>
      </w:tr>
      <w:tr w:rsidR="005278B0" w:rsidRPr="002D53A8" w14:paraId="7E027F49" w14:textId="77777777" w:rsidTr="00A925F0">
        <w:trPr>
          <w:jc w:val="center"/>
        </w:trPr>
        <w:tc>
          <w:tcPr>
            <w:tcW w:w="1177" w:type="pct"/>
            <w:shd w:val="clear" w:color="auto" w:fill="D9D9D9"/>
            <w:tcMar>
              <w:top w:w="0" w:type="dxa"/>
              <w:bottom w:w="0" w:type="dxa"/>
            </w:tcMar>
          </w:tcPr>
          <w:p w14:paraId="14F53E6B" w14:textId="1461DB9A" w:rsidR="005278B0" w:rsidRPr="002D53A8" w:rsidRDefault="005278B0"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1F6843EC" w14:textId="77777777" w:rsidR="005278B0" w:rsidRPr="002D53A8" w:rsidRDefault="005278B0" w:rsidP="00884B02">
            <w:pPr>
              <w:pStyle w:val="TAL"/>
              <w:rPr>
                <w:rFonts w:eastAsiaTheme="minorEastAsia"/>
                <w:lang w:eastAsia="zh-CN"/>
              </w:rPr>
            </w:pPr>
            <w:r w:rsidRPr="002D53A8">
              <w:rPr>
                <w:rFonts w:eastAsiaTheme="minorEastAsia"/>
                <w:lang w:eastAsia="zh-CN"/>
              </w:rPr>
              <w:t>tosca.datatypes.nfv.VirtualLinkBitrateLevel</w:t>
            </w:r>
          </w:p>
        </w:tc>
      </w:tr>
    </w:tbl>
    <w:p w14:paraId="40DA0975" w14:textId="77777777" w:rsidR="005278B0" w:rsidRPr="002D53A8" w:rsidRDefault="005278B0" w:rsidP="005278B0">
      <w:pPr>
        <w:rPr>
          <w:rFonts w:eastAsiaTheme="minorEastAsia"/>
        </w:rPr>
      </w:pPr>
    </w:p>
    <w:p w14:paraId="07A9A3C0" w14:textId="77777777" w:rsidR="005278B0" w:rsidRPr="002D53A8" w:rsidRDefault="005278B0" w:rsidP="0063641C">
      <w:pPr>
        <w:pStyle w:val="Heading4"/>
        <w:rPr>
          <w:rFonts w:eastAsiaTheme="minorEastAsia"/>
          <w:lang w:eastAsia="zh-CN"/>
        </w:rPr>
      </w:pPr>
      <w:bookmarkStart w:id="798" w:name="_Toc48655244"/>
      <w:bookmarkStart w:id="799" w:name="_Toc48724781"/>
      <w:bookmarkStart w:id="800" w:name="_Toc57297201"/>
      <w:r w:rsidRPr="002D53A8">
        <w:rPr>
          <w:rFonts w:eastAsiaTheme="minorEastAsia"/>
          <w:lang w:eastAsia="zh-CN"/>
        </w:rPr>
        <w:t>6.2.</w:t>
      </w:r>
      <w:r w:rsidR="00610227" w:rsidRPr="002D53A8">
        <w:rPr>
          <w:rFonts w:eastAsiaTheme="minorEastAsia"/>
          <w:lang w:eastAsia="zh-CN"/>
        </w:rPr>
        <w:t>4</w:t>
      </w:r>
      <w:r w:rsidR="00101E52" w:rsidRPr="002D53A8">
        <w:rPr>
          <w:rFonts w:eastAsiaTheme="minorEastAsia"/>
          <w:lang w:eastAsia="zh-CN"/>
        </w:rPr>
        <w:t>2</w:t>
      </w:r>
      <w:r w:rsidRPr="002D53A8">
        <w:rPr>
          <w:rFonts w:eastAsiaTheme="minorEastAsia"/>
          <w:lang w:eastAsia="zh-CN"/>
        </w:rPr>
        <w:t>.2</w:t>
      </w:r>
      <w:r w:rsidRPr="002D53A8">
        <w:rPr>
          <w:rFonts w:eastAsiaTheme="minorEastAsia"/>
          <w:lang w:eastAsia="zh-CN"/>
        </w:rPr>
        <w:tab/>
        <w:t>Properties</w:t>
      </w:r>
      <w:bookmarkEnd w:id="798"/>
      <w:bookmarkEnd w:id="799"/>
      <w:bookmarkEnd w:id="800"/>
    </w:p>
    <w:p w14:paraId="11FBB2DA" w14:textId="77777777" w:rsidR="005278B0" w:rsidRPr="002D53A8" w:rsidRDefault="005278B0" w:rsidP="005278B0">
      <w:pPr>
        <w:rPr>
          <w:rFonts w:eastAsiaTheme="minorEastAsia"/>
          <w:highlight w:val="cyan"/>
        </w:rPr>
      </w:pPr>
      <w:r w:rsidRPr="002D53A8">
        <w:rPr>
          <w:rFonts w:eastAsiaTheme="minorEastAsia"/>
          <w:lang w:eastAsia="zh-CN"/>
        </w:rPr>
        <w:t xml:space="preserve">The properties of the </w:t>
      </w:r>
      <w:r w:rsidRPr="002D53A8">
        <w:rPr>
          <w:rFonts w:eastAsia="SimSun"/>
          <w:szCs w:val="24"/>
        </w:rPr>
        <w:t xml:space="preserve">VirtualLinkBitrateLevel </w:t>
      </w:r>
      <w:r w:rsidRPr="002D53A8">
        <w:rPr>
          <w:rFonts w:eastAsiaTheme="minorEastAsia"/>
          <w:lang w:eastAsia="zh-CN"/>
        </w:rPr>
        <w:t xml:space="preserve">data type shall comply with the provisions set out in table </w:t>
      </w:r>
      <w:r w:rsidR="00101E52" w:rsidRPr="002D53A8">
        <w:rPr>
          <w:rFonts w:eastAsiaTheme="minorEastAsia"/>
        </w:rPr>
        <w:t>6.2.42</w:t>
      </w:r>
      <w:r w:rsidRPr="002D53A8">
        <w:rPr>
          <w:rFonts w:eastAsiaTheme="minorEastAsia"/>
        </w:rPr>
        <w:t>.2-1.</w:t>
      </w:r>
    </w:p>
    <w:p w14:paraId="00090E38" w14:textId="77777777" w:rsidR="005278B0" w:rsidRPr="002D53A8" w:rsidRDefault="005278B0" w:rsidP="00EC7355">
      <w:pPr>
        <w:pStyle w:val="TH"/>
        <w:rPr>
          <w:rFonts w:eastAsia="DengXian"/>
        </w:rPr>
      </w:pPr>
      <w:r w:rsidRPr="002D53A8">
        <w:rPr>
          <w:rFonts w:eastAsiaTheme="minorEastAsia"/>
        </w:rPr>
        <w:t xml:space="preserve">Table </w:t>
      </w:r>
      <w:r w:rsidR="00101E52" w:rsidRPr="002D53A8">
        <w:rPr>
          <w:rFonts w:eastAsiaTheme="minorEastAsia"/>
        </w:rPr>
        <w:t>6.2.42</w:t>
      </w:r>
      <w:r w:rsidRPr="002D53A8">
        <w:rPr>
          <w:rFonts w:eastAsiaTheme="minorEastAsia"/>
        </w:rPr>
        <w:t>.2-1</w:t>
      </w:r>
      <w:r w:rsidRPr="002D53A8">
        <w:rPr>
          <w:rFonts w:eastAsia="DengXian"/>
        </w:rPr>
        <w:t xml:space="preserve">: </w:t>
      </w:r>
      <w:r w:rsidR="00D968DE" w:rsidRPr="002D53A8">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1135"/>
        <w:gridCol w:w="1418"/>
        <w:gridCol w:w="1275"/>
        <w:gridCol w:w="3474"/>
      </w:tblGrid>
      <w:tr w:rsidR="005278B0" w:rsidRPr="002D53A8" w14:paraId="04A98195" w14:textId="77777777" w:rsidTr="00DB51F5">
        <w:trPr>
          <w:cantSplit/>
          <w:tblHeader/>
          <w:jc w:val="center"/>
        </w:trPr>
        <w:tc>
          <w:tcPr>
            <w:tcW w:w="1004" w:type="pct"/>
            <w:shd w:val="clear" w:color="auto" w:fill="D9D9D9"/>
            <w:tcMar>
              <w:top w:w="0" w:type="dxa"/>
              <w:bottom w:w="0" w:type="dxa"/>
            </w:tcMar>
          </w:tcPr>
          <w:p w14:paraId="76733695" w14:textId="77777777" w:rsidR="005278B0" w:rsidRPr="002D53A8" w:rsidRDefault="005278B0" w:rsidP="00884B02">
            <w:pPr>
              <w:pStyle w:val="TAH"/>
              <w:rPr>
                <w:rFonts w:eastAsiaTheme="minorEastAsia"/>
              </w:rPr>
            </w:pPr>
            <w:r w:rsidRPr="002D53A8">
              <w:rPr>
                <w:rFonts w:eastAsiaTheme="minorEastAsia"/>
              </w:rPr>
              <w:t>Name</w:t>
            </w:r>
          </w:p>
        </w:tc>
        <w:tc>
          <w:tcPr>
            <w:tcW w:w="621" w:type="pct"/>
            <w:shd w:val="clear" w:color="auto" w:fill="D9D9D9"/>
            <w:tcMar>
              <w:top w:w="0" w:type="dxa"/>
              <w:bottom w:w="0" w:type="dxa"/>
            </w:tcMar>
          </w:tcPr>
          <w:p w14:paraId="3D01F3D5" w14:textId="77777777" w:rsidR="005278B0" w:rsidRPr="002D53A8" w:rsidRDefault="005278B0" w:rsidP="00884B02">
            <w:pPr>
              <w:pStyle w:val="TAH"/>
              <w:rPr>
                <w:rFonts w:eastAsiaTheme="minorEastAsia"/>
              </w:rPr>
            </w:pPr>
            <w:r w:rsidRPr="002D53A8">
              <w:rPr>
                <w:rFonts w:eastAsiaTheme="minorEastAsia"/>
              </w:rPr>
              <w:t>Required</w:t>
            </w:r>
          </w:p>
        </w:tc>
        <w:tc>
          <w:tcPr>
            <w:tcW w:w="776" w:type="pct"/>
            <w:shd w:val="clear" w:color="auto" w:fill="D9D9D9"/>
            <w:tcMar>
              <w:top w:w="0" w:type="dxa"/>
              <w:bottom w:w="0" w:type="dxa"/>
            </w:tcMar>
          </w:tcPr>
          <w:p w14:paraId="0EF403AE" w14:textId="77777777" w:rsidR="005278B0" w:rsidRPr="002D53A8" w:rsidRDefault="005278B0" w:rsidP="00884B02">
            <w:pPr>
              <w:pStyle w:val="TAH"/>
              <w:rPr>
                <w:rFonts w:eastAsiaTheme="minorEastAsia"/>
              </w:rPr>
            </w:pPr>
            <w:r w:rsidRPr="002D53A8">
              <w:rPr>
                <w:rFonts w:eastAsiaTheme="minorEastAsia"/>
              </w:rPr>
              <w:t>Type</w:t>
            </w:r>
          </w:p>
        </w:tc>
        <w:tc>
          <w:tcPr>
            <w:tcW w:w="698" w:type="pct"/>
            <w:shd w:val="clear" w:color="auto" w:fill="D9D9D9"/>
            <w:tcMar>
              <w:top w:w="0" w:type="dxa"/>
              <w:bottom w:w="0" w:type="dxa"/>
            </w:tcMar>
          </w:tcPr>
          <w:p w14:paraId="423DE0C2" w14:textId="77777777" w:rsidR="005278B0" w:rsidRPr="002D53A8" w:rsidRDefault="005278B0" w:rsidP="00884B02">
            <w:pPr>
              <w:pStyle w:val="TAH"/>
              <w:rPr>
                <w:rFonts w:eastAsiaTheme="minorEastAsia"/>
              </w:rPr>
            </w:pPr>
            <w:r w:rsidRPr="002D53A8">
              <w:rPr>
                <w:rFonts w:eastAsiaTheme="minorEastAsia"/>
              </w:rPr>
              <w:t>Constraints</w:t>
            </w:r>
          </w:p>
        </w:tc>
        <w:tc>
          <w:tcPr>
            <w:tcW w:w="1901" w:type="pct"/>
            <w:shd w:val="clear" w:color="auto" w:fill="D9D9D9"/>
            <w:tcMar>
              <w:top w:w="0" w:type="dxa"/>
              <w:bottom w:w="0" w:type="dxa"/>
            </w:tcMar>
          </w:tcPr>
          <w:p w14:paraId="5AE4554E" w14:textId="77777777" w:rsidR="005278B0" w:rsidRPr="002D53A8" w:rsidRDefault="005278B0" w:rsidP="00884B02">
            <w:pPr>
              <w:pStyle w:val="TAH"/>
              <w:rPr>
                <w:rFonts w:eastAsiaTheme="minorEastAsia"/>
              </w:rPr>
            </w:pPr>
            <w:r w:rsidRPr="002D53A8">
              <w:rPr>
                <w:rFonts w:eastAsiaTheme="minorEastAsia"/>
              </w:rPr>
              <w:t>Description</w:t>
            </w:r>
          </w:p>
        </w:tc>
      </w:tr>
      <w:tr w:rsidR="005278B0" w:rsidRPr="002D53A8" w14:paraId="13107DD3" w14:textId="77777777" w:rsidTr="00DB51F5">
        <w:trPr>
          <w:cantSplit/>
          <w:jc w:val="center"/>
        </w:trPr>
        <w:tc>
          <w:tcPr>
            <w:tcW w:w="1004" w:type="pct"/>
            <w:shd w:val="clear" w:color="auto" w:fill="FFFFFF"/>
            <w:tcMar>
              <w:top w:w="0" w:type="dxa"/>
              <w:bottom w:w="0" w:type="dxa"/>
            </w:tcMar>
          </w:tcPr>
          <w:p w14:paraId="75DCE859" w14:textId="77777777" w:rsidR="005278B0" w:rsidRPr="002D53A8" w:rsidRDefault="005278B0" w:rsidP="00D968DE">
            <w:pPr>
              <w:pStyle w:val="TAL"/>
              <w:rPr>
                <w:rFonts w:eastAsiaTheme="minorEastAsia"/>
                <w:lang w:eastAsia="zh-CN"/>
              </w:rPr>
            </w:pPr>
            <w:r w:rsidRPr="002D53A8">
              <w:rPr>
                <w:rFonts w:eastAsiaTheme="minorEastAsia"/>
                <w:lang w:eastAsia="zh-CN"/>
              </w:rPr>
              <w:t>bitrate_requirements</w:t>
            </w:r>
          </w:p>
        </w:tc>
        <w:tc>
          <w:tcPr>
            <w:tcW w:w="621" w:type="pct"/>
            <w:shd w:val="clear" w:color="auto" w:fill="FFFFFF"/>
            <w:tcMar>
              <w:top w:w="0" w:type="dxa"/>
              <w:bottom w:w="0" w:type="dxa"/>
            </w:tcMar>
          </w:tcPr>
          <w:p w14:paraId="36CA9984" w14:textId="77777777" w:rsidR="005278B0" w:rsidRPr="002D53A8" w:rsidRDefault="005278B0" w:rsidP="00D968DE">
            <w:pPr>
              <w:pStyle w:val="TAL"/>
              <w:rPr>
                <w:rFonts w:eastAsiaTheme="minorEastAsia"/>
                <w:lang w:eastAsia="zh-CN"/>
              </w:rPr>
            </w:pPr>
            <w:r w:rsidRPr="002D53A8">
              <w:rPr>
                <w:rFonts w:eastAsiaTheme="minorEastAsia"/>
                <w:lang w:eastAsia="zh-CN"/>
              </w:rPr>
              <w:t>yes</w:t>
            </w:r>
          </w:p>
        </w:tc>
        <w:tc>
          <w:tcPr>
            <w:tcW w:w="776" w:type="pct"/>
            <w:shd w:val="clear" w:color="auto" w:fill="FFFFFF"/>
            <w:tcMar>
              <w:top w:w="0" w:type="dxa"/>
              <w:bottom w:w="0" w:type="dxa"/>
            </w:tcMar>
          </w:tcPr>
          <w:p w14:paraId="1570281C" w14:textId="77777777" w:rsidR="005278B0" w:rsidRPr="002D53A8" w:rsidRDefault="005278B0" w:rsidP="00D968DE">
            <w:pPr>
              <w:pStyle w:val="TAL"/>
              <w:rPr>
                <w:rFonts w:eastAsiaTheme="minorEastAsia"/>
                <w:lang w:eastAsia="zh-CN"/>
              </w:rPr>
            </w:pPr>
            <w:r w:rsidRPr="002D53A8">
              <w:rPr>
                <w:rFonts w:eastAsiaTheme="minorEastAsia"/>
                <w:lang w:eastAsia="zh-CN"/>
              </w:rPr>
              <w:t>tosca.datatypes.nfv.LinkBitrateRequirements</w:t>
            </w:r>
          </w:p>
        </w:tc>
        <w:tc>
          <w:tcPr>
            <w:tcW w:w="698" w:type="pct"/>
            <w:shd w:val="clear" w:color="auto" w:fill="FFFFFF"/>
            <w:tcMar>
              <w:top w:w="0" w:type="dxa"/>
              <w:bottom w:w="0" w:type="dxa"/>
            </w:tcMar>
          </w:tcPr>
          <w:p w14:paraId="0ABF74C5" w14:textId="77777777" w:rsidR="005278B0" w:rsidRPr="002D53A8" w:rsidRDefault="005278B0" w:rsidP="00D968DE">
            <w:pPr>
              <w:pStyle w:val="TAL"/>
              <w:rPr>
                <w:rFonts w:eastAsiaTheme="minorEastAsia"/>
                <w:lang w:eastAsia="zh-CN"/>
              </w:rPr>
            </w:pPr>
          </w:p>
        </w:tc>
        <w:tc>
          <w:tcPr>
            <w:tcW w:w="1901" w:type="pct"/>
            <w:shd w:val="clear" w:color="auto" w:fill="FFFFFF"/>
            <w:tcMar>
              <w:top w:w="0" w:type="dxa"/>
              <w:bottom w:w="0" w:type="dxa"/>
            </w:tcMar>
          </w:tcPr>
          <w:p w14:paraId="6DEF5EB0" w14:textId="30F926FD" w:rsidR="005278B0" w:rsidRPr="002D53A8" w:rsidRDefault="005278B0" w:rsidP="00D968DE">
            <w:pPr>
              <w:pStyle w:val="TAL"/>
              <w:rPr>
                <w:rFonts w:eastAsiaTheme="minorEastAsia"/>
                <w:lang w:eastAsia="zh-CN"/>
              </w:rPr>
            </w:pPr>
            <w:r w:rsidRPr="002D53A8">
              <w:rPr>
                <w:rFonts w:eastAsiaTheme="minorEastAsia"/>
                <w:lang w:eastAsia="zh-CN"/>
              </w:rPr>
              <w:t>Virtual</w:t>
            </w:r>
            <w:r w:rsidR="00DB51F5" w:rsidRPr="002D53A8">
              <w:rPr>
                <w:rFonts w:eastAsiaTheme="minorEastAsia"/>
                <w:lang w:eastAsia="zh-CN"/>
              </w:rPr>
              <w:t xml:space="preserve"> </w:t>
            </w:r>
            <w:r w:rsidRPr="002D53A8">
              <w:rPr>
                <w:rFonts w:eastAsiaTheme="minorEastAsia"/>
                <w:lang w:eastAsia="zh-CN"/>
              </w:rPr>
              <w:t>link</w:t>
            </w:r>
            <w:r w:rsidR="00DB51F5" w:rsidRPr="002D53A8">
              <w:rPr>
                <w:rFonts w:eastAsiaTheme="minorEastAsia"/>
                <w:lang w:eastAsia="zh-CN"/>
              </w:rPr>
              <w:t xml:space="preserve"> </w:t>
            </w:r>
            <w:r w:rsidRPr="002D53A8">
              <w:rPr>
                <w:rFonts w:eastAsiaTheme="minorEastAsia"/>
                <w:lang w:eastAsia="zh-CN"/>
              </w:rPr>
              <w:t>bitrate</w:t>
            </w:r>
            <w:r w:rsidR="00DB51F5" w:rsidRPr="002D53A8">
              <w:rPr>
                <w:rFonts w:eastAsiaTheme="minorEastAsia"/>
                <w:lang w:eastAsia="zh-CN"/>
              </w:rPr>
              <w:t xml:space="preserve"> </w:t>
            </w:r>
            <w:r w:rsidRPr="002D53A8">
              <w:rPr>
                <w:rFonts w:eastAsiaTheme="minorEastAsia"/>
                <w:lang w:eastAsia="zh-CN"/>
              </w:rPr>
              <w:t>requirements</w:t>
            </w:r>
            <w:r w:rsidR="00DB51F5" w:rsidRPr="002D53A8">
              <w:rPr>
                <w:rFonts w:eastAsiaTheme="minorEastAsia"/>
                <w:lang w:eastAsia="zh-CN"/>
              </w:rPr>
              <w:t xml:space="preserve"> </w:t>
            </w:r>
            <w:r w:rsidRPr="002D53A8">
              <w:rPr>
                <w:rFonts w:eastAsiaTheme="minorEastAsia"/>
                <w:lang w:eastAsia="zh-CN"/>
              </w:rPr>
              <w:t>for</w:t>
            </w:r>
            <w:r w:rsidR="00DB51F5" w:rsidRPr="002D53A8">
              <w:rPr>
                <w:rFonts w:eastAsiaTheme="minorEastAsia"/>
                <w:lang w:eastAsia="zh-CN"/>
              </w:rPr>
              <w:t xml:space="preserve"> </w:t>
            </w:r>
            <w:r w:rsidRPr="002D53A8">
              <w:rPr>
                <w:rFonts w:eastAsiaTheme="minorEastAsia"/>
                <w:lang w:eastAsia="zh-CN"/>
              </w:rPr>
              <w:t>an</w:t>
            </w:r>
            <w:r w:rsidR="00DB51F5" w:rsidRPr="002D53A8">
              <w:rPr>
                <w:rFonts w:eastAsiaTheme="minorEastAsia"/>
                <w:lang w:eastAsia="zh-CN"/>
              </w:rPr>
              <w:t xml:space="preserve"> </w:t>
            </w:r>
            <w:r w:rsidRPr="002D53A8">
              <w:rPr>
                <w:rFonts w:eastAsiaTheme="minorEastAsia"/>
                <w:lang w:eastAsia="zh-CN"/>
              </w:rPr>
              <w:t>instantiation</w:t>
            </w:r>
            <w:r w:rsidR="00DB51F5" w:rsidRPr="002D53A8">
              <w:rPr>
                <w:rFonts w:eastAsiaTheme="minorEastAsia"/>
                <w:lang w:eastAsia="zh-CN"/>
              </w:rPr>
              <w:t xml:space="preserve"> </w:t>
            </w:r>
            <w:r w:rsidRPr="002D53A8">
              <w:rPr>
                <w:rFonts w:eastAsiaTheme="minorEastAsia"/>
                <w:lang w:eastAsia="zh-CN"/>
              </w:rPr>
              <w:t>level</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bitrate</w:t>
            </w:r>
            <w:r w:rsidR="00DB51F5" w:rsidRPr="002D53A8">
              <w:rPr>
                <w:rFonts w:eastAsiaTheme="minorEastAsia"/>
                <w:lang w:eastAsia="zh-CN"/>
              </w:rPr>
              <w:t xml:space="preserve"> </w:t>
            </w:r>
            <w:r w:rsidRPr="002D53A8">
              <w:rPr>
                <w:rFonts w:eastAsiaTheme="minorEastAsia"/>
                <w:lang w:eastAsia="zh-CN"/>
              </w:rPr>
              <w:t>delta</w:t>
            </w:r>
            <w:r w:rsidR="00DB51F5" w:rsidRPr="002D53A8">
              <w:rPr>
                <w:rFonts w:eastAsiaTheme="minorEastAsia"/>
                <w:lang w:eastAsia="zh-CN"/>
              </w:rPr>
              <w:t xml:space="preserve"> </w:t>
            </w:r>
            <w:r w:rsidRPr="002D53A8">
              <w:rPr>
                <w:rFonts w:eastAsiaTheme="minorEastAsia"/>
                <w:lang w:eastAsia="zh-CN"/>
              </w:rPr>
              <w:t>for</w:t>
            </w:r>
            <w:r w:rsidR="00DB51F5" w:rsidRPr="002D53A8">
              <w:rPr>
                <w:rFonts w:eastAsiaTheme="minorEastAsia"/>
                <w:lang w:eastAsia="zh-CN"/>
              </w:rPr>
              <w:t xml:space="preserve"> </w:t>
            </w:r>
            <w:r w:rsidRPr="002D53A8">
              <w:rPr>
                <w:rFonts w:eastAsiaTheme="minorEastAsia"/>
                <w:lang w:eastAsia="zh-CN"/>
              </w:rPr>
              <w:t>a</w:t>
            </w:r>
            <w:r w:rsidR="00DB51F5" w:rsidRPr="002D53A8">
              <w:rPr>
                <w:rFonts w:eastAsiaTheme="minorEastAsia"/>
                <w:lang w:eastAsia="zh-CN"/>
              </w:rPr>
              <w:t xml:space="preserve"> </w:t>
            </w:r>
            <w:r w:rsidRPr="002D53A8">
              <w:rPr>
                <w:rFonts w:eastAsiaTheme="minorEastAsia"/>
                <w:lang w:eastAsia="zh-CN"/>
              </w:rPr>
              <w:t>scaling</w:t>
            </w:r>
            <w:r w:rsidR="00DB51F5" w:rsidRPr="002D53A8">
              <w:rPr>
                <w:rFonts w:eastAsiaTheme="minorEastAsia"/>
                <w:lang w:eastAsia="zh-CN"/>
              </w:rPr>
              <w:t xml:space="preserve"> </w:t>
            </w:r>
            <w:r w:rsidRPr="002D53A8">
              <w:rPr>
                <w:rFonts w:eastAsiaTheme="minorEastAsia"/>
                <w:lang w:eastAsia="zh-CN"/>
              </w:rPr>
              <w:t>step.</w:t>
            </w:r>
          </w:p>
        </w:tc>
      </w:tr>
    </w:tbl>
    <w:p w14:paraId="7AB7D31A" w14:textId="77777777" w:rsidR="005278B0" w:rsidRPr="002D53A8" w:rsidRDefault="005278B0" w:rsidP="005278B0">
      <w:pPr>
        <w:rPr>
          <w:rFonts w:eastAsia="DengXian"/>
        </w:rPr>
      </w:pPr>
    </w:p>
    <w:p w14:paraId="792A8946" w14:textId="77777777" w:rsidR="005278B0" w:rsidRPr="002D53A8" w:rsidRDefault="00101E52" w:rsidP="000F3664">
      <w:pPr>
        <w:pStyle w:val="Heading4"/>
        <w:rPr>
          <w:rFonts w:eastAsiaTheme="minorEastAsia"/>
          <w:lang w:eastAsia="zh-CN"/>
        </w:rPr>
      </w:pPr>
      <w:bookmarkStart w:id="801" w:name="_Toc48655245"/>
      <w:bookmarkStart w:id="802" w:name="_Toc48724782"/>
      <w:bookmarkStart w:id="803" w:name="_Toc57297202"/>
      <w:r w:rsidRPr="002D53A8">
        <w:rPr>
          <w:rFonts w:eastAsiaTheme="minorEastAsia"/>
          <w:lang w:eastAsia="zh-CN"/>
        </w:rPr>
        <w:t>6.2.42</w:t>
      </w:r>
      <w:r w:rsidR="005278B0" w:rsidRPr="002D53A8">
        <w:rPr>
          <w:rFonts w:eastAsiaTheme="minorEastAsia"/>
          <w:lang w:eastAsia="zh-CN"/>
        </w:rPr>
        <w:t>.3</w:t>
      </w:r>
      <w:r w:rsidR="005278B0" w:rsidRPr="002D53A8">
        <w:rPr>
          <w:rFonts w:eastAsiaTheme="minorEastAsia"/>
          <w:lang w:eastAsia="zh-CN"/>
        </w:rPr>
        <w:tab/>
        <w:t>Definition</w:t>
      </w:r>
      <w:bookmarkEnd w:id="801"/>
      <w:bookmarkEnd w:id="802"/>
      <w:bookmarkEnd w:id="803"/>
    </w:p>
    <w:p w14:paraId="6FE133F2" w14:textId="77777777" w:rsidR="005278B0" w:rsidRPr="002D53A8" w:rsidRDefault="005278B0" w:rsidP="000F3664">
      <w:pPr>
        <w:keepNext/>
        <w:keepLines/>
        <w:rPr>
          <w:rFonts w:eastAsiaTheme="minorEastAsia"/>
        </w:rPr>
      </w:pPr>
      <w:r w:rsidRPr="002D53A8">
        <w:rPr>
          <w:rFonts w:eastAsiaTheme="minorEastAsia"/>
          <w:lang w:eastAsia="zh-CN"/>
        </w:rPr>
        <w:t>The syntax of the VirtualLinkBitrateLevel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DB3707F" w14:textId="77777777" w:rsidTr="00DB51F5">
        <w:trPr>
          <w:jc w:val="center"/>
        </w:trPr>
        <w:tc>
          <w:tcPr>
            <w:tcW w:w="9629" w:type="dxa"/>
            <w:shd w:val="clear" w:color="auto" w:fill="D9D9D9" w:themeFill="background1" w:themeFillShade="D9"/>
          </w:tcPr>
          <w:p w14:paraId="2D92ABF3" w14:textId="7218F9B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tosca.datatypes.nfv.VirtualLinkBitrateLevel:</w:t>
            </w:r>
          </w:p>
          <w:p w14:paraId="6EDB4571" w14:textId="4331290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6D03FAC8" w14:textId="13923BE9" w:rsidR="00FA55FD"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Style w:val="CodeSnippet"/>
                <w:rFonts w:eastAsia="SimSun"/>
              </w:rPr>
              <w:t>description:</w:t>
            </w:r>
            <w:r w:rsidRPr="002D53A8">
              <w:rPr>
                <w:rStyle w:val="CodeSnippet"/>
                <w:rFonts w:eastAsia="SimSun"/>
              </w:rPr>
              <w:t xml:space="preserve"> </w:t>
            </w:r>
            <w:r w:rsidR="00FA55FD" w:rsidRPr="002D53A8">
              <w:rPr>
                <w:rStyle w:val="CodeSnippet"/>
                <w:rFonts w:eastAsia="SimSun"/>
              </w:rPr>
              <w:t>Describes</w:t>
            </w:r>
            <w:r w:rsidRPr="002D53A8">
              <w:rPr>
                <w:rStyle w:val="CodeSnippet"/>
                <w:rFonts w:eastAsia="SimSun"/>
              </w:rPr>
              <w:t xml:space="preserve"> </w:t>
            </w:r>
            <w:r w:rsidR="00FA55FD" w:rsidRPr="002D53A8">
              <w:rPr>
                <w:rStyle w:val="CodeSnippet"/>
                <w:rFonts w:eastAsia="SimSun"/>
              </w:rPr>
              <w:t>bitrate</w:t>
            </w:r>
            <w:r w:rsidRPr="002D53A8">
              <w:rPr>
                <w:rStyle w:val="CodeSnippet"/>
                <w:rFonts w:eastAsia="SimSun"/>
              </w:rPr>
              <w:t xml:space="preserve"> </w:t>
            </w:r>
            <w:r w:rsidR="00FA55FD" w:rsidRPr="002D53A8">
              <w:rPr>
                <w:rStyle w:val="CodeSnippet"/>
                <w:rFonts w:eastAsia="SimSun"/>
              </w:rPr>
              <w:t>requirements</w:t>
            </w:r>
            <w:r w:rsidRPr="002D53A8">
              <w:rPr>
                <w:rStyle w:val="CodeSnippet"/>
                <w:rFonts w:eastAsia="SimSun"/>
              </w:rPr>
              <w:t xml:space="preserve"> </w:t>
            </w:r>
            <w:r w:rsidR="00FA55FD" w:rsidRPr="002D53A8">
              <w:rPr>
                <w:rStyle w:val="CodeSnippet"/>
                <w:rFonts w:eastAsia="SimSun"/>
              </w:rPr>
              <w:t>applicable</w:t>
            </w:r>
            <w:r w:rsidRPr="002D53A8">
              <w:rPr>
                <w:rStyle w:val="CodeSnippet"/>
                <w:rFonts w:eastAsia="SimSun"/>
              </w:rPr>
              <w:t xml:space="preserve"> </w:t>
            </w:r>
            <w:r w:rsidR="00FA55FD" w:rsidRPr="002D53A8">
              <w:rPr>
                <w:rStyle w:val="CodeSnippet"/>
                <w:rFonts w:eastAsia="SimSun"/>
              </w:rPr>
              <w:t>to</w:t>
            </w:r>
            <w:r w:rsidRPr="002D53A8">
              <w:rPr>
                <w:rStyle w:val="CodeSnippet"/>
                <w:rFonts w:eastAsia="SimSun"/>
              </w:rPr>
              <w:t xml:space="preserve"> </w:t>
            </w:r>
            <w:r w:rsidR="00FA55FD" w:rsidRPr="002D53A8">
              <w:rPr>
                <w:rStyle w:val="CodeSnippet"/>
                <w:rFonts w:eastAsia="SimSun"/>
              </w:rPr>
              <w:t>the</w:t>
            </w:r>
            <w:r w:rsidRPr="002D53A8">
              <w:rPr>
                <w:rStyle w:val="CodeSnippet"/>
                <w:rFonts w:eastAsia="SimSun"/>
              </w:rPr>
              <w:t xml:space="preserve"> </w:t>
            </w:r>
            <w:r w:rsidR="00FA55FD" w:rsidRPr="002D53A8">
              <w:rPr>
                <w:rStyle w:val="CodeSnippet"/>
                <w:rFonts w:eastAsia="SimSun"/>
              </w:rPr>
              <w:t>virtual</w:t>
            </w:r>
            <w:r w:rsidRPr="002D53A8">
              <w:rPr>
                <w:rStyle w:val="CodeSnippet"/>
                <w:rFonts w:eastAsia="SimSun"/>
              </w:rPr>
              <w:t xml:space="preserve"> </w:t>
            </w:r>
            <w:r w:rsidR="00FA55FD" w:rsidRPr="002D53A8">
              <w:rPr>
                <w:rStyle w:val="CodeSnippet"/>
                <w:rFonts w:eastAsia="SimSun"/>
              </w:rPr>
              <w:t>link</w:t>
            </w:r>
            <w:r w:rsidRPr="002D53A8">
              <w:rPr>
                <w:rStyle w:val="CodeSnippet"/>
                <w:rFonts w:eastAsia="SimSun"/>
              </w:rPr>
              <w:t xml:space="preserve"> </w:t>
            </w:r>
            <w:r w:rsidR="00FA55FD" w:rsidRPr="002D53A8">
              <w:rPr>
                <w:rStyle w:val="CodeSnippet"/>
                <w:rFonts w:eastAsia="SimSun"/>
              </w:rPr>
              <w:t>instantiated</w:t>
            </w:r>
            <w:r w:rsidRPr="002D53A8">
              <w:rPr>
                <w:rStyle w:val="CodeSnippet"/>
                <w:rFonts w:eastAsia="SimSun"/>
              </w:rPr>
              <w:t xml:space="preserve"> </w:t>
            </w:r>
            <w:r w:rsidR="00FA55FD" w:rsidRPr="002D53A8">
              <w:rPr>
                <w:rStyle w:val="CodeSnippet"/>
                <w:rFonts w:eastAsia="SimSun"/>
              </w:rPr>
              <w:t>from</w:t>
            </w:r>
            <w:r w:rsidRPr="002D53A8">
              <w:rPr>
                <w:rStyle w:val="CodeSnippet"/>
                <w:rFonts w:eastAsia="SimSun"/>
              </w:rPr>
              <w:t xml:space="preserve"> </w:t>
            </w:r>
            <w:r w:rsidR="00FA55FD" w:rsidRPr="002D53A8">
              <w:rPr>
                <w:rStyle w:val="CodeSnippet"/>
                <w:rFonts w:eastAsia="SimSun"/>
              </w:rPr>
              <w:t>a</w:t>
            </w:r>
            <w:r w:rsidRPr="002D53A8">
              <w:rPr>
                <w:rStyle w:val="CodeSnippet"/>
                <w:rFonts w:eastAsia="SimSun"/>
              </w:rPr>
              <w:t xml:space="preserve"> </w:t>
            </w:r>
            <w:r w:rsidR="00FA55FD" w:rsidRPr="002D53A8">
              <w:rPr>
                <w:rStyle w:val="CodeSnippet"/>
                <w:rFonts w:eastAsia="SimSun"/>
              </w:rPr>
              <w:t>particular</w:t>
            </w:r>
            <w:r w:rsidRPr="002D53A8">
              <w:rPr>
                <w:rStyle w:val="CodeSnippet"/>
                <w:rFonts w:eastAsia="SimSun"/>
              </w:rPr>
              <w:t xml:space="preserve"> </w:t>
            </w:r>
            <w:r w:rsidR="00FA55FD" w:rsidRPr="002D53A8">
              <w:rPr>
                <w:rStyle w:val="CodeSnippet"/>
                <w:rFonts w:eastAsia="SimSun"/>
              </w:rPr>
              <w:t>VnfVirtualLink</w:t>
            </w:r>
            <w:r w:rsidRPr="002D53A8">
              <w:rPr>
                <w:rFonts w:ascii="Consolas" w:eastAsiaTheme="minorEastAsia" w:hAnsi="Consolas"/>
              </w:rPr>
              <w:t xml:space="preserve"> </w:t>
            </w:r>
          </w:p>
          <w:p w14:paraId="4CB8B8E0" w14:textId="10419A1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properties:</w:t>
            </w:r>
          </w:p>
          <w:p w14:paraId="65994AB4" w14:textId="3FC006F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bitrate_requirements:</w:t>
            </w:r>
          </w:p>
          <w:p w14:paraId="44D3D9B8" w14:textId="44D72F0E"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tosca.datatypes.nfv.LinkBitrateRequirements</w:t>
            </w:r>
          </w:p>
          <w:p w14:paraId="0E544B21" w14:textId="0E350E52" w:rsidR="00FA55FD"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Style w:val="CodeSnippet"/>
                <w:rFonts w:eastAsia="SimSun"/>
              </w:rPr>
              <w:t>description:</w:t>
            </w:r>
            <w:r w:rsidRPr="002D53A8">
              <w:rPr>
                <w:rStyle w:val="CodeSnippet"/>
                <w:rFonts w:eastAsia="SimSun"/>
              </w:rPr>
              <w:t xml:space="preserve"> </w:t>
            </w:r>
            <w:r w:rsidR="00FA55FD" w:rsidRPr="002D53A8">
              <w:rPr>
                <w:rStyle w:val="CodeSnippet"/>
                <w:rFonts w:eastAsia="SimSun"/>
              </w:rPr>
              <w:t>Virtual</w:t>
            </w:r>
            <w:r w:rsidRPr="002D53A8">
              <w:rPr>
                <w:rStyle w:val="CodeSnippet"/>
                <w:rFonts w:eastAsia="SimSun"/>
              </w:rPr>
              <w:t xml:space="preserve"> </w:t>
            </w:r>
            <w:r w:rsidR="00FA55FD" w:rsidRPr="002D53A8">
              <w:rPr>
                <w:rStyle w:val="CodeSnippet"/>
                <w:rFonts w:eastAsia="SimSun"/>
              </w:rPr>
              <w:t>link</w:t>
            </w:r>
            <w:r w:rsidRPr="002D53A8">
              <w:rPr>
                <w:rStyle w:val="CodeSnippet"/>
                <w:rFonts w:eastAsia="SimSun"/>
              </w:rPr>
              <w:t xml:space="preserve"> </w:t>
            </w:r>
            <w:r w:rsidR="00FA55FD" w:rsidRPr="002D53A8">
              <w:rPr>
                <w:rStyle w:val="CodeSnippet"/>
                <w:rFonts w:eastAsia="SimSun"/>
              </w:rPr>
              <w:t>bitrate</w:t>
            </w:r>
            <w:r w:rsidRPr="002D53A8">
              <w:rPr>
                <w:rStyle w:val="CodeSnippet"/>
                <w:rFonts w:eastAsia="SimSun"/>
              </w:rPr>
              <w:t xml:space="preserve"> </w:t>
            </w:r>
            <w:r w:rsidR="00FA55FD" w:rsidRPr="002D53A8">
              <w:rPr>
                <w:rStyle w:val="CodeSnippet"/>
                <w:rFonts w:eastAsia="SimSun"/>
              </w:rPr>
              <w:t>requirements</w:t>
            </w:r>
            <w:r w:rsidRPr="002D53A8">
              <w:rPr>
                <w:rStyle w:val="CodeSnippet"/>
                <w:rFonts w:eastAsia="SimSun"/>
              </w:rPr>
              <w:t xml:space="preserve"> </w:t>
            </w:r>
            <w:r w:rsidR="00FA55FD" w:rsidRPr="002D53A8">
              <w:rPr>
                <w:rStyle w:val="CodeSnippet"/>
                <w:rFonts w:eastAsia="SimSun"/>
              </w:rPr>
              <w:t>for</w:t>
            </w:r>
            <w:r w:rsidRPr="002D53A8">
              <w:rPr>
                <w:rStyle w:val="CodeSnippet"/>
                <w:rFonts w:eastAsia="SimSun"/>
              </w:rPr>
              <w:t xml:space="preserve"> </w:t>
            </w:r>
            <w:r w:rsidR="00FA55FD" w:rsidRPr="002D53A8">
              <w:rPr>
                <w:rStyle w:val="CodeSnippet"/>
                <w:rFonts w:eastAsia="SimSun"/>
              </w:rPr>
              <w:t>an</w:t>
            </w:r>
            <w:r w:rsidRPr="002D53A8">
              <w:rPr>
                <w:rStyle w:val="CodeSnippet"/>
                <w:rFonts w:eastAsia="SimSun"/>
              </w:rPr>
              <w:t xml:space="preserve"> </w:t>
            </w:r>
            <w:r w:rsidR="00FA55FD" w:rsidRPr="002D53A8">
              <w:rPr>
                <w:rStyle w:val="CodeSnippet"/>
                <w:rFonts w:eastAsia="SimSun"/>
              </w:rPr>
              <w:t>instantiation</w:t>
            </w:r>
            <w:r w:rsidRPr="002D53A8">
              <w:rPr>
                <w:rStyle w:val="CodeSnippet"/>
                <w:rFonts w:eastAsia="SimSun"/>
              </w:rPr>
              <w:t xml:space="preserve"> </w:t>
            </w:r>
            <w:r w:rsidR="00FA55FD" w:rsidRPr="002D53A8">
              <w:rPr>
                <w:rStyle w:val="CodeSnippet"/>
                <w:rFonts w:eastAsia="SimSun"/>
              </w:rPr>
              <w:t>level</w:t>
            </w:r>
            <w:r w:rsidRPr="002D53A8">
              <w:rPr>
                <w:rStyle w:val="CodeSnippet"/>
                <w:rFonts w:eastAsia="SimSun"/>
              </w:rPr>
              <w:t xml:space="preserve"> </w:t>
            </w:r>
            <w:r w:rsidR="00FA55FD" w:rsidRPr="002D53A8">
              <w:rPr>
                <w:rStyle w:val="CodeSnippet"/>
                <w:rFonts w:eastAsia="SimSun"/>
              </w:rPr>
              <w:t>or</w:t>
            </w:r>
            <w:r w:rsidRPr="002D53A8">
              <w:rPr>
                <w:rStyle w:val="CodeSnippet"/>
                <w:rFonts w:eastAsia="SimSun"/>
              </w:rPr>
              <w:t xml:space="preserve"> </w:t>
            </w:r>
            <w:r w:rsidR="00FA55FD" w:rsidRPr="002D53A8">
              <w:rPr>
                <w:rStyle w:val="CodeSnippet"/>
                <w:rFonts w:eastAsia="SimSun"/>
              </w:rPr>
              <w:t>bitrate</w:t>
            </w:r>
            <w:r w:rsidRPr="002D53A8">
              <w:rPr>
                <w:rStyle w:val="CodeSnippet"/>
                <w:rFonts w:eastAsia="SimSun"/>
              </w:rPr>
              <w:t xml:space="preserve"> </w:t>
            </w:r>
            <w:r w:rsidR="00FA55FD" w:rsidRPr="002D53A8">
              <w:rPr>
                <w:rStyle w:val="CodeSnippet"/>
                <w:rFonts w:eastAsia="SimSun"/>
              </w:rPr>
              <w:t>delta</w:t>
            </w:r>
            <w:r w:rsidRPr="002D53A8">
              <w:rPr>
                <w:rStyle w:val="CodeSnippet"/>
                <w:rFonts w:eastAsia="SimSun"/>
              </w:rPr>
              <w:t xml:space="preserve"> </w:t>
            </w:r>
            <w:r w:rsidR="00FA55FD" w:rsidRPr="002D53A8">
              <w:rPr>
                <w:rStyle w:val="CodeSnippet"/>
                <w:rFonts w:eastAsia="SimSun"/>
              </w:rPr>
              <w:t>for</w:t>
            </w:r>
            <w:r w:rsidRPr="002D53A8">
              <w:rPr>
                <w:rStyle w:val="CodeSnippet"/>
                <w:rFonts w:eastAsia="SimSun"/>
              </w:rPr>
              <w:t xml:space="preserve"> </w:t>
            </w:r>
            <w:r w:rsidR="00FA55FD" w:rsidRPr="002D53A8">
              <w:rPr>
                <w:rStyle w:val="CodeSnippet"/>
                <w:rFonts w:eastAsia="SimSun"/>
              </w:rPr>
              <w:t>a</w:t>
            </w:r>
            <w:r w:rsidRPr="002D53A8">
              <w:rPr>
                <w:rStyle w:val="CodeSnippet"/>
                <w:rFonts w:eastAsia="SimSun"/>
              </w:rPr>
              <w:t xml:space="preserve"> </w:t>
            </w:r>
            <w:r w:rsidR="00FA55FD" w:rsidRPr="002D53A8">
              <w:rPr>
                <w:rStyle w:val="CodeSnippet"/>
                <w:rFonts w:eastAsia="SimSun"/>
              </w:rPr>
              <w:t>scaling</w:t>
            </w:r>
            <w:r w:rsidRPr="002D53A8">
              <w:rPr>
                <w:rStyle w:val="CodeSnippet"/>
                <w:rFonts w:eastAsia="SimSun"/>
              </w:rPr>
              <w:t xml:space="preserve"> </w:t>
            </w:r>
            <w:r w:rsidR="00FA55FD" w:rsidRPr="002D53A8">
              <w:rPr>
                <w:rStyle w:val="CodeSnippet"/>
                <w:rFonts w:eastAsia="SimSun"/>
              </w:rPr>
              <w:t>step</w:t>
            </w:r>
            <w:r w:rsidRPr="002D53A8">
              <w:rPr>
                <w:rFonts w:ascii="Consolas" w:eastAsiaTheme="minorEastAsia" w:hAnsi="Consolas"/>
              </w:rPr>
              <w:t xml:space="preserve"> </w:t>
            </w:r>
          </w:p>
          <w:p w14:paraId="52D2D7F3" w14:textId="24731849"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tc>
      </w:tr>
    </w:tbl>
    <w:p w14:paraId="67EFB591" w14:textId="77777777" w:rsidR="001E5AAA" w:rsidRPr="002D53A8" w:rsidRDefault="001E5AAA" w:rsidP="00615782">
      <w:pPr>
        <w:rPr>
          <w:rFonts w:eastAsiaTheme="minorEastAsia"/>
        </w:rPr>
      </w:pPr>
    </w:p>
    <w:p w14:paraId="72155836" w14:textId="77777777" w:rsidR="005278B0" w:rsidRPr="002D53A8" w:rsidRDefault="00101E52" w:rsidP="0063641C">
      <w:pPr>
        <w:pStyle w:val="Heading4"/>
        <w:rPr>
          <w:rFonts w:eastAsiaTheme="minorEastAsia"/>
          <w:lang w:eastAsia="zh-CN"/>
        </w:rPr>
      </w:pPr>
      <w:bookmarkStart w:id="804" w:name="_Toc48655246"/>
      <w:bookmarkStart w:id="805" w:name="_Toc48724783"/>
      <w:bookmarkStart w:id="806" w:name="_Toc57297203"/>
      <w:r w:rsidRPr="002D53A8">
        <w:rPr>
          <w:rFonts w:eastAsiaTheme="minorEastAsia"/>
          <w:lang w:eastAsia="zh-CN"/>
        </w:rPr>
        <w:t>6.2.42</w:t>
      </w:r>
      <w:r w:rsidR="005278B0" w:rsidRPr="002D53A8">
        <w:rPr>
          <w:rFonts w:eastAsiaTheme="minorEastAsia"/>
          <w:lang w:eastAsia="zh-CN"/>
        </w:rPr>
        <w:t>.4</w:t>
      </w:r>
      <w:r w:rsidR="005278B0" w:rsidRPr="002D53A8">
        <w:rPr>
          <w:rFonts w:eastAsiaTheme="minorEastAsia"/>
          <w:lang w:eastAsia="zh-CN"/>
        </w:rPr>
        <w:tab/>
        <w:t>Examples</w:t>
      </w:r>
      <w:bookmarkEnd w:id="804"/>
      <w:bookmarkEnd w:id="805"/>
      <w:bookmarkEnd w:id="806"/>
    </w:p>
    <w:p w14:paraId="37E5F5F8" w14:textId="77777777" w:rsidR="005278B0" w:rsidRPr="002D53A8" w:rsidRDefault="0038110B" w:rsidP="005278B0">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A.6.</w:t>
      </w:r>
    </w:p>
    <w:p w14:paraId="0C1A09BB" w14:textId="77777777" w:rsidR="005278B0" w:rsidRPr="002D53A8" w:rsidRDefault="00101E52" w:rsidP="0063641C">
      <w:pPr>
        <w:pStyle w:val="Heading4"/>
        <w:rPr>
          <w:rFonts w:eastAsiaTheme="minorEastAsia"/>
          <w:lang w:eastAsia="zh-CN"/>
        </w:rPr>
      </w:pPr>
      <w:bookmarkStart w:id="807" w:name="_Toc48655247"/>
      <w:bookmarkStart w:id="808" w:name="_Toc48724784"/>
      <w:bookmarkStart w:id="809" w:name="_Toc57297204"/>
      <w:r w:rsidRPr="002D53A8">
        <w:rPr>
          <w:rFonts w:eastAsiaTheme="minorEastAsia" w:hint="eastAsia"/>
          <w:lang w:eastAsia="zh-CN"/>
        </w:rPr>
        <w:t>6.2.42</w:t>
      </w:r>
      <w:r w:rsidR="005278B0" w:rsidRPr="002D53A8">
        <w:rPr>
          <w:rFonts w:eastAsiaTheme="minorEastAsia" w:hint="eastAsia"/>
          <w:lang w:eastAsia="zh-CN"/>
        </w:rPr>
        <w:t>.5</w:t>
      </w:r>
      <w:r w:rsidR="005278B0" w:rsidRPr="002D53A8">
        <w:rPr>
          <w:rFonts w:eastAsiaTheme="minorEastAsia"/>
          <w:lang w:eastAsia="zh-CN"/>
        </w:rPr>
        <w:tab/>
        <w:t>Additional Requirements</w:t>
      </w:r>
      <w:bookmarkEnd w:id="807"/>
      <w:bookmarkEnd w:id="808"/>
      <w:bookmarkEnd w:id="809"/>
    </w:p>
    <w:p w14:paraId="5DF40E38" w14:textId="77777777" w:rsidR="00FA55FD" w:rsidRPr="002D53A8" w:rsidRDefault="005278B0" w:rsidP="005278B0">
      <w:pPr>
        <w:rPr>
          <w:rFonts w:eastAsiaTheme="minorEastAsia"/>
          <w:lang w:eastAsia="zh-CN"/>
        </w:rPr>
      </w:pPr>
      <w:r w:rsidRPr="002D53A8">
        <w:rPr>
          <w:rFonts w:eastAsiaTheme="minorEastAsia"/>
          <w:lang w:eastAsia="zh-CN"/>
        </w:rPr>
        <w:t>None</w:t>
      </w:r>
      <w:r w:rsidR="00EC7355" w:rsidRPr="002D53A8">
        <w:rPr>
          <w:rFonts w:eastAsiaTheme="minorEastAsia"/>
          <w:lang w:eastAsia="zh-CN"/>
        </w:rPr>
        <w:t>.</w:t>
      </w:r>
    </w:p>
    <w:p w14:paraId="76D25887" w14:textId="77777777" w:rsidR="00244291" w:rsidRPr="002D53A8" w:rsidRDefault="00101E52" w:rsidP="0063641C">
      <w:pPr>
        <w:pStyle w:val="Heading3"/>
        <w:rPr>
          <w:rFonts w:eastAsiaTheme="minorEastAsia"/>
        </w:rPr>
      </w:pPr>
      <w:bookmarkStart w:id="810" w:name="_Toc48655248"/>
      <w:bookmarkStart w:id="811" w:name="_Toc48724785"/>
      <w:bookmarkStart w:id="812" w:name="_Toc57297205"/>
      <w:r w:rsidRPr="002D53A8">
        <w:rPr>
          <w:rFonts w:eastAsiaTheme="minorEastAsia"/>
        </w:rPr>
        <w:t>6.2.43</w:t>
      </w:r>
      <w:r w:rsidR="00244291" w:rsidRPr="002D53A8">
        <w:rPr>
          <w:rFonts w:eastAsiaTheme="minorEastAsia"/>
        </w:rPr>
        <w:tab/>
        <w:t>tosca.datatypes.nfv.VnfOperationAdditionalParameters</w:t>
      </w:r>
      <w:bookmarkEnd w:id="810"/>
      <w:bookmarkEnd w:id="811"/>
      <w:bookmarkEnd w:id="812"/>
    </w:p>
    <w:p w14:paraId="7E9B193E" w14:textId="77777777" w:rsidR="00244291" w:rsidRPr="002D53A8" w:rsidRDefault="00101E52" w:rsidP="0063641C">
      <w:pPr>
        <w:pStyle w:val="Heading4"/>
        <w:rPr>
          <w:rFonts w:eastAsiaTheme="minorEastAsia"/>
          <w:lang w:eastAsia="zh-CN"/>
        </w:rPr>
      </w:pPr>
      <w:bookmarkStart w:id="813" w:name="_Toc48655249"/>
      <w:bookmarkStart w:id="814" w:name="_Toc48724786"/>
      <w:bookmarkStart w:id="815" w:name="_Toc57297206"/>
      <w:r w:rsidRPr="002D53A8">
        <w:rPr>
          <w:rFonts w:eastAsiaTheme="minorEastAsia"/>
          <w:lang w:eastAsia="zh-CN"/>
        </w:rPr>
        <w:t>6.2.43</w:t>
      </w:r>
      <w:r w:rsidR="00244291" w:rsidRPr="002D53A8">
        <w:rPr>
          <w:rFonts w:eastAsiaTheme="minorEastAsia"/>
          <w:lang w:eastAsia="zh-CN"/>
        </w:rPr>
        <w:t>.1</w:t>
      </w:r>
      <w:r w:rsidR="00244291" w:rsidRPr="002D53A8">
        <w:rPr>
          <w:rFonts w:eastAsiaTheme="minorEastAsia"/>
          <w:lang w:eastAsia="zh-CN"/>
        </w:rPr>
        <w:tab/>
      </w:r>
      <w:r w:rsidR="00884B02" w:rsidRPr="002D53A8">
        <w:rPr>
          <w:rFonts w:eastAsiaTheme="minorEastAsia"/>
          <w:lang w:eastAsia="zh-CN"/>
        </w:rPr>
        <w:t>Description</w:t>
      </w:r>
      <w:bookmarkEnd w:id="813"/>
      <w:bookmarkEnd w:id="814"/>
      <w:bookmarkEnd w:id="815"/>
    </w:p>
    <w:p w14:paraId="1F245670" w14:textId="3FADD028" w:rsidR="00244291" w:rsidRPr="002D53A8" w:rsidRDefault="00610227" w:rsidP="00244291">
      <w:pPr>
        <w:rPr>
          <w:rFonts w:eastAsiaTheme="minorEastAsia"/>
        </w:rPr>
      </w:pPr>
      <w:r w:rsidRPr="002D53A8">
        <w:rPr>
          <w:rFonts w:eastAsia="SimSun"/>
          <w:szCs w:val="24"/>
        </w:rPr>
        <w:t xml:space="preserve">The </w:t>
      </w:r>
      <w:r w:rsidR="00244291" w:rsidRPr="002D53A8">
        <w:rPr>
          <w:rFonts w:eastAsia="SimSun"/>
          <w:szCs w:val="24"/>
        </w:rPr>
        <w:t>VnfOperationAdditionalParameters</w:t>
      </w:r>
      <w:r w:rsidRPr="002D53A8">
        <w:rPr>
          <w:rFonts w:eastAsia="SimSun"/>
          <w:szCs w:val="24"/>
        </w:rPr>
        <w:t xml:space="preserve"> data</w:t>
      </w:r>
      <w:r w:rsidR="00244291" w:rsidRPr="002D53A8">
        <w:rPr>
          <w:rFonts w:eastAsia="SimSun"/>
          <w:szCs w:val="24"/>
        </w:rPr>
        <w:t xml:space="preserve"> type is an empty base type for deriving data type for describing VNF</w:t>
      </w:r>
      <w:r w:rsidR="00171CE0" w:rsidRPr="002D53A8">
        <w:rPr>
          <w:rFonts w:eastAsia="SimSun"/>
          <w:szCs w:val="24"/>
        </w:rPr>
        <w:noBreakHyphen/>
      </w:r>
      <w:r w:rsidR="00244291" w:rsidRPr="002D53A8">
        <w:rPr>
          <w:rFonts w:eastAsia="SimSun"/>
          <w:szCs w:val="24"/>
        </w:rPr>
        <w:t>specific parameters to be passed when invoking lifecycle management operations as specified in</w:t>
      </w:r>
      <w:r w:rsidR="00114F25" w:rsidRPr="002D53A8">
        <w:rPr>
          <w:rFonts w:eastAsia="SimSun"/>
          <w:szCs w:val="24"/>
        </w:rPr>
        <w:t xml:space="preserve"> ETSI GS</w:t>
      </w:r>
      <w:r w:rsidR="00DD2E0D" w:rsidRPr="002D53A8">
        <w:rPr>
          <w:rFonts w:eastAsia="SimSun"/>
          <w:szCs w:val="24"/>
        </w:rPr>
        <w:t> </w:t>
      </w:r>
      <w:r w:rsidR="00114F25" w:rsidRPr="002D53A8">
        <w:rPr>
          <w:rFonts w:eastAsia="SimSun"/>
          <w:szCs w:val="24"/>
        </w:rPr>
        <w:t>NFV</w:t>
      </w:r>
      <w:r w:rsidR="00DD2E0D" w:rsidRPr="002D53A8">
        <w:rPr>
          <w:rFonts w:eastAsia="SimSun"/>
          <w:szCs w:val="24"/>
        </w:rPr>
        <w:noBreakHyphen/>
        <w:t>IFA </w:t>
      </w:r>
      <w:r w:rsidR="00114F25" w:rsidRPr="002D53A8">
        <w:rPr>
          <w:rFonts w:eastAsia="SimSun"/>
          <w:szCs w:val="24"/>
        </w:rPr>
        <w:t>011</w:t>
      </w:r>
      <w:r w:rsidR="00C07390" w:rsidRPr="002D53A8">
        <w:rPr>
          <w:rFonts w:eastAsia="SimSun"/>
          <w:szCs w:val="24"/>
        </w:rPr>
        <w:t xml:space="preserve"> </w:t>
      </w:r>
      <w:r w:rsidR="00C07390" w:rsidRPr="00F761A0">
        <w:rPr>
          <w:rFonts w:eastAsia="SimSun"/>
          <w:szCs w:val="24"/>
        </w:rPr>
        <w:t>[</w:t>
      </w:r>
      <w:r w:rsidR="00C07390" w:rsidRPr="00F761A0">
        <w:rPr>
          <w:rFonts w:eastAsia="SimSun"/>
          <w:szCs w:val="24"/>
        </w:rPr>
        <w:fldChar w:fldCharType="begin"/>
      </w:r>
      <w:r w:rsidR="00C07390" w:rsidRPr="00F761A0">
        <w:rPr>
          <w:rFonts w:eastAsia="SimSun"/>
          <w:szCs w:val="24"/>
        </w:rPr>
        <w:instrText xml:space="preserve">REF REF_GSNFV_IFA011 \h </w:instrText>
      </w:r>
      <w:r w:rsidR="00C07390" w:rsidRPr="00F761A0">
        <w:rPr>
          <w:rFonts w:eastAsia="SimSun"/>
          <w:szCs w:val="24"/>
        </w:rPr>
      </w:r>
      <w:r w:rsidR="00C07390" w:rsidRPr="00F761A0">
        <w:rPr>
          <w:rFonts w:eastAsia="SimSun"/>
          <w:szCs w:val="24"/>
        </w:rPr>
        <w:fldChar w:fldCharType="separate"/>
      </w:r>
      <w:r w:rsidR="00C07390" w:rsidRPr="00F761A0">
        <w:rPr>
          <w:rFonts w:eastAsiaTheme="minorEastAsia"/>
        </w:rPr>
        <w:t>1</w:t>
      </w:r>
      <w:r w:rsidR="00C07390" w:rsidRPr="00F761A0">
        <w:rPr>
          <w:rFonts w:eastAsia="SimSun"/>
          <w:szCs w:val="24"/>
        </w:rPr>
        <w:fldChar w:fldCharType="end"/>
      </w:r>
      <w:r w:rsidR="00C07390" w:rsidRPr="00F761A0">
        <w:rPr>
          <w:rFonts w:eastAsia="SimSun"/>
          <w:szCs w:val="24"/>
        </w:rPr>
        <w:t>]</w:t>
      </w:r>
      <w:r w:rsidR="00244291" w:rsidRPr="002D53A8">
        <w:rPr>
          <w:rFonts w:eastAsia="SimSun"/>
          <w:szCs w:val="24"/>
        </w:rPr>
        <w:t>. Table</w:t>
      </w:r>
      <w:r w:rsidR="00E4490B" w:rsidRPr="002D53A8">
        <w:rPr>
          <w:rFonts w:eastAsia="SimSun"/>
          <w:szCs w:val="24"/>
        </w:rPr>
        <w:t xml:space="preserve"> </w:t>
      </w:r>
      <w:r w:rsidR="00101E52" w:rsidRPr="002D53A8">
        <w:rPr>
          <w:rFonts w:eastAsia="SimSun"/>
          <w:szCs w:val="24"/>
        </w:rPr>
        <w:t>6.2.43</w:t>
      </w:r>
      <w:r w:rsidR="00244291"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44291" w:rsidRPr="002D53A8">
        <w:rPr>
          <w:rFonts w:eastAsia="SimSun"/>
          <w:szCs w:val="24"/>
        </w:rPr>
        <w:t>.</w:t>
      </w:r>
    </w:p>
    <w:p w14:paraId="5014C45A" w14:textId="77777777" w:rsidR="00244291" w:rsidRPr="002D53A8" w:rsidRDefault="00244291" w:rsidP="00EC7355">
      <w:pPr>
        <w:pStyle w:val="TH"/>
        <w:rPr>
          <w:rFonts w:eastAsiaTheme="minorEastAsia"/>
        </w:rPr>
      </w:pPr>
      <w:r w:rsidRPr="002D53A8">
        <w:rPr>
          <w:rFonts w:eastAsiaTheme="minorEastAsia"/>
        </w:rPr>
        <w:t xml:space="preserve">Table </w:t>
      </w:r>
      <w:r w:rsidR="00101E52" w:rsidRPr="002D53A8">
        <w:rPr>
          <w:rFonts w:eastAsiaTheme="minorEastAsia"/>
        </w:rPr>
        <w:t>6.2.43</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44291" w:rsidRPr="002D53A8" w14:paraId="412E49FF" w14:textId="77777777" w:rsidTr="00DB51F5">
        <w:trPr>
          <w:jc w:val="center"/>
        </w:trPr>
        <w:tc>
          <w:tcPr>
            <w:tcW w:w="1177" w:type="pct"/>
            <w:shd w:val="clear" w:color="auto" w:fill="D9D9D9"/>
            <w:tcMar>
              <w:top w:w="0" w:type="dxa"/>
              <w:bottom w:w="0" w:type="dxa"/>
            </w:tcMar>
          </w:tcPr>
          <w:p w14:paraId="47BD9D57" w14:textId="10310000" w:rsidR="00244291" w:rsidRPr="002D53A8" w:rsidRDefault="00244291"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049FAFB" w14:textId="77777777" w:rsidR="00244291" w:rsidRPr="002D53A8" w:rsidRDefault="00244291" w:rsidP="00884B02">
            <w:pPr>
              <w:pStyle w:val="TAL"/>
              <w:rPr>
                <w:rFonts w:eastAsiaTheme="minorEastAsia"/>
              </w:rPr>
            </w:pPr>
            <w:r w:rsidRPr="002D53A8">
              <w:rPr>
                <w:rFonts w:eastAsiaTheme="minorEastAsia"/>
              </w:rPr>
              <w:t>VnfOperationAdditionalParameters</w:t>
            </w:r>
          </w:p>
        </w:tc>
      </w:tr>
      <w:tr w:rsidR="00244291" w:rsidRPr="002D53A8" w14:paraId="67F36B5A" w14:textId="77777777" w:rsidTr="00DB51F5">
        <w:trPr>
          <w:jc w:val="center"/>
        </w:trPr>
        <w:tc>
          <w:tcPr>
            <w:tcW w:w="1177" w:type="pct"/>
            <w:shd w:val="clear" w:color="auto" w:fill="D9D9D9"/>
            <w:tcMar>
              <w:top w:w="0" w:type="dxa"/>
              <w:bottom w:w="0" w:type="dxa"/>
            </w:tcMar>
          </w:tcPr>
          <w:p w14:paraId="27D99B2C" w14:textId="6DD76EAB" w:rsidR="00244291" w:rsidRPr="002D53A8" w:rsidRDefault="00244291"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222B129" w14:textId="77777777" w:rsidR="00244291" w:rsidRPr="002D53A8" w:rsidRDefault="00244291" w:rsidP="00884B02">
            <w:pPr>
              <w:pStyle w:val="TAL"/>
              <w:rPr>
                <w:rFonts w:eastAsiaTheme="minorEastAsia"/>
              </w:rPr>
            </w:pPr>
            <w:r w:rsidRPr="002D53A8">
              <w:rPr>
                <w:rFonts w:eastAsiaTheme="minorEastAsia"/>
              </w:rPr>
              <w:t>toscanfv:VnfOperationAdditionalParameters</w:t>
            </w:r>
          </w:p>
        </w:tc>
      </w:tr>
      <w:tr w:rsidR="00244291" w:rsidRPr="002D53A8" w14:paraId="1CD8CBD8" w14:textId="77777777" w:rsidTr="00DB51F5">
        <w:trPr>
          <w:jc w:val="center"/>
        </w:trPr>
        <w:tc>
          <w:tcPr>
            <w:tcW w:w="1177" w:type="pct"/>
            <w:shd w:val="clear" w:color="auto" w:fill="D9D9D9"/>
            <w:tcMar>
              <w:top w:w="0" w:type="dxa"/>
              <w:bottom w:w="0" w:type="dxa"/>
            </w:tcMar>
          </w:tcPr>
          <w:p w14:paraId="006A4666" w14:textId="0D572145" w:rsidR="00244291" w:rsidRPr="002D53A8" w:rsidRDefault="00244291"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081B5D59" w14:textId="77777777" w:rsidR="00244291" w:rsidRPr="002D53A8" w:rsidRDefault="00244291" w:rsidP="00884B02">
            <w:pPr>
              <w:pStyle w:val="TAL"/>
              <w:rPr>
                <w:rFonts w:eastAsiaTheme="minorEastAsia"/>
              </w:rPr>
            </w:pPr>
            <w:r w:rsidRPr="002D53A8">
              <w:rPr>
                <w:rFonts w:eastAsiaTheme="minorEastAsia"/>
              </w:rPr>
              <w:t>tosca.datatypes.nfv.VnfOperationAdditionalParameters</w:t>
            </w:r>
          </w:p>
        </w:tc>
      </w:tr>
    </w:tbl>
    <w:p w14:paraId="4410D866" w14:textId="77777777" w:rsidR="00244291" w:rsidRPr="002D53A8" w:rsidRDefault="00244291" w:rsidP="00171CE0">
      <w:pPr>
        <w:rPr>
          <w:rFonts w:eastAsia="SimSun"/>
        </w:rPr>
      </w:pPr>
    </w:p>
    <w:p w14:paraId="554AA8B8" w14:textId="77777777" w:rsidR="00244291" w:rsidRPr="002D53A8" w:rsidRDefault="00101E52" w:rsidP="0063641C">
      <w:pPr>
        <w:pStyle w:val="Heading4"/>
        <w:rPr>
          <w:rFonts w:eastAsiaTheme="minorEastAsia"/>
          <w:lang w:eastAsia="zh-CN"/>
        </w:rPr>
      </w:pPr>
      <w:bookmarkStart w:id="816" w:name="_Toc48655250"/>
      <w:bookmarkStart w:id="817" w:name="_Toc48724787"/>
      <w:bookmarkStart w:id="818" w:name="_Toc57297207"/>
      <w:r w:rsidRPr="002D53A8">
        <w:rPr>
          <w:rFonts w:eastAsiaTheme="minorEastAsia"/>
          <w:lang w:eastAsia="zh-CN"/>
        </w:rPr>
        <w:t>6.2.43</w:t>
      </w:r>
      <w:r w:rsidR="00244291" w:rsidRPr="002D53A8">
        <w:rPr>
          <w:rFonts w:eastAsiaTheme="minorEastAsia"/>
          <w:lang w:eastAsia="zh-CN"/>
        </w:rPr>
        <w:t>.2</w:t>
      </w:r>
      <w:r w:rsidR="00244291" w:rsidRPr="002D53A8">
        <w:rPr>
          <w:rFonts w:eastAsiaTheme="minorEastAsia"/>
          <w:lang w:eastAsia="zh-CN"/>
        </w:rPr>
        <w:tab/>
        <w:t>Properties</w:t>
      </w:r>
      <w:bookmarkEnd w:id="816"/>
      <w:bookmarkEnd w:id="817"/>
      <w:bookmarkEnd w:id="818"/>
    </w:p>
    <w:p w14:paraId="2C376CF7" w14:textId="77777777" w:rsidR="00244291" w:rsidRPr="002D53A8" w:rsidRDefault="00527B0B" w:rsidP="00244291">
      <w:pPr>
        <w:rPr>
          <w:rFonts w:eastAsiaTheme="minorEastAsia"/>
          <w:lang w:eastAsia="zh-CN"/>
        </w:rPr>
      </w:pPr>
      <w:r w:rsidRPr="002D53A8">
        <w:rPr>
          <w:rFonts w:eastAsiaTheme="minorEastAsia"/>
          <w:lang w:eastAsia="zh-CN"/>
        </w:rPr>
        <w:t>None.</w:t>
      </w:r>
    </w:p>
    <w:p w14:paraId="655C1C91" w14:textId="77777777" w:rsidR="00244291" w:rsidRPr="002D53A8" w:rsidRDefault="00101E52" w:rsidP="0063641C">
      <w:pPr>
        <w:pStyle w:val="Heading4"/>
        <w:rPr>
          <w:rFonts w:eastAsiaTheme="minorEastAsia"/>
          <w:lang w:eastAsia="zh-CN"/>
        </w:rPr>
      </w:pPr>
      <w:bookmarkStart w:id="819" w:name="_Toc48655251"/>
      <w:bookmarkStart w:id="820" w:name="_Toc48724788"/>
      <w:bookmarkStart w:id="821" w:name="_Toc57297208"/>
      <w:r w:rsidRPr="002D53A8">
        <w:rPr>
          <w:rFonts w:eastAsiaTheme="minorEastAsia"/>
          <w:lang w:eastAsia="zh-CN"/>
        </w:rPr>
        <w:t>6.2.43</w:t>
      </w:r>
      <w:r w:rsidR="00244291" w:rsidRPr="002D53A8">
        <w:rPr>
          <w:rFonts w:eastAsiaTheme="minorEastAsia"/>
          <w:lang w:eastAsia="zh-CN"/>
        </w:rPr>
        <w:t>.3</w:t>
      </w:r>
      <w:r w:rsidR="00244291" w:rsidRPr="002D53A8">
        <w:rPr>
          <w:rFonts w:eastAsiaTheme="minorEastAsia"/>
          <w:lang w:eastAsia="zh-CN"/>
        </w:rPr>
        <w:tab/>
        <w:t>Definition</w:t>
      </w:r>
      <w:bookmarkEnd w:id="819"/>
      <w:bookmarkEnd w:id="820"/>
      <w:bookmarkEnd w:id="821"/>
    </w:p>
    <w:p w14:paraId="19C0C28A" w14:textId="77777777" w:rsidR="00244291" w:rsidRPr="002D53A8" w:rsidRDefault="00244291" w:rsidP="00244291">
      <w:pPr>
        <w:rPr>
          <w:rFonts w:eastAsiaTheme="minorEastAsia"/>
        </w:rPr>
      </w:pPr>
      <w:r w:rsidRPr="002D53A8">
        <w:rPr>
          <w:rFonts w:eastAsiaTheme="minorEastAsia"/>
          <w:lang w:eastAsia="zh-CN"/>
        </w:rPr>
        <w:t xml:space="preserve">The syntax of the </w:t>
      </w:r>
      <w:r w:rsidRPr="002D53A8">
        <w:rPr>
          <w:rFonts w:eastAsiaTheme="minorEastAsia"/>
        </w:rPr>
        <w:t xml:space="preserve">VnfOperationAdditionalParameters </w:t>
      </w:r>
      <w:r w:rsidRPr="002D53A8">
        <w:rPr>
          <w:rFonts w:eastAsiaTheme="minorEastAsia"/>
          <w:lang w:eastAsia="zh-CN"/>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2B02DAF" w14:textId="77777777" w:rsidTr="00DB51F5">
        <w:trPr>
          <w:jc w:val="center"/>
        </w:trPr>
        <w:tc>
          <w:tcPr>
            <w:tcW w:w="9629" w:type="dxa"/>
            <w:shd w:val="clear" w:color="auto" w:fill="D9D9D9" w:themeFill="background1" w:themeFillShade="D9"/>
          </w:tcPr>
          <w:p w14:paraId="12F3F623" w14:textId="6E7780B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tosca.datatypes.nfv.VnfOperationAdditionalParameters:</w:t>
            </w:r>
          </w:p>
          <w:p w14:paraId="34365390" w14:textId="799197F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233093A8" w14:textId="617EB983" w:rsidR="00FA55FD"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Fonts w:ascii="Consolas" w:eastAsiaTheme="minorEastAsia" w:hAnsi="Consolas" w:cs="Consolas"/>
                <w:szCs w:val="24"/>
                <w:lang w:eastAsia="fr-FR"/>
              </w:rPr>
              <w:t>description:</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Is</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an</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empty</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base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type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for</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deriving</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data</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type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for</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describing</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VNF-specific</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parameters</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to</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be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passed</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when</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invoking</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lifecycle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management</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operations</w:t>
            </w:r>
            <w:r w:rsidRPr="002D53A8">
              <w:rPr>
                <w:rFonts w:ascii="Consolas" w:eastAsiaTheme="minorEastAsia" w:hAnsi="Consolas"/>
              </w:rPr>
              <w:t xml:space="preserve"> </w:t>
            </w:r>
          </w:p>
          <w:p w14:paraId="199D4D6E" w14:textId="6246DBF5" w:rsidR="001E5AAA" w:rsidRPr="002D53A8" w:rsidRDefault="00DB51F5" w:rsidP="00381B70">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Pr="002D53A8">
              <w:rPr>
                <w:rFonts w:ascii="Consolas" w:eastAsiaTheme="minorEastAsia" w:hAnsi="Consolas"/>
              </w:rPr>
              <w:t xml:space="preserve"> </w:t>
            </w:r>
            <w:r w:rsidR="00395A2E" w:rsidRPr="002D53A8">
              <w:rPr>
                <w:rFonts w:ascii="Consolas" w:eastAsiaTheme="minorEastAsia" w:hAnsi="Consolas"/>
              </w:rPr>
              <w:t>#</w:t>
            </w:r>
            <w:r w:rsidR="0018271F" w:rsidRPr="002D53A8">
              <w:rPr>
                <w:rFonts w:ascii="Consolas" w:eastAsiaTheme="minorEastAsia" w:hAnsi="Consolas"/>
              </w:rPr>
              <w:t>properties:</w:t>
            </w:r>
          </w:p>
        </w:tc>
      </w:tr>
    </w:tbl>
    <w:p w14:paraId="7BD5594E" w14:textId="77777777" w:rsidR="001E5AAA" w:rsidRPr="002D53A8" w:rsidRDefault="001E5AAA" w:rsidP="001E5AAA">
      <w:pPr>
        <w:rPr>
          <w:rFonts w:eastAsiaTheme="minorEastAsia"/>
          <w:lang w:eastAsia="zh-CN"/>
        </w:rPr>
      </w:pPr>
    </w:p>
    <w:p w14:paraId="42CFF128" w14:textId="77777777" w:rsidR="007005C2" w:rsidRPr="002D53A8" w:rsidRDefault="00101E52" w:rsidP="004B5014">
      <w:pPr>
        <w:pStyle w:val="Heading4"/>
        <w:rPr>
          <w:rFonts w:eastAsiaTheme="minorEastAsia"/>
          <w:lang w:eastAsia="zh-CN"/>
        </w:rPr>
      </w:pPr>
      <w:bookmarkStart w:id="822" w:name="_Toc48655252"/>
      <w:bookmarkStart w:id="823" w:name="_Toc48724789"/>
      <w:bookmarkStart w:id="824" w:name="_Toc57297209"/>
      <w:r w:rsidRPr="002D53A8">
        <w:rPr>
          <w:rFonts w:eastAsiaTheme="minorEastAsia"/>
          <w:lang w:eastAsia="zh-CN"/>
        </w:rPr>
        <w:t>6.2.43</w:t>
      </w:r>
      <w:r w:rsidR="00244291" w:rsidRPr="002D53A8">
        <w:rPr>
          <w:rFonts w:eastAsiaTheme="minorEastAsia"/>
          <w:lang w:eastAsia="zh-CN"/>
        </w:rPr>
        <w:t>.4</w:t>
      </w:r>
      <w:r w:rsidR="00244291" w:rsidRPr="002D53A8">
        <w:rPr>
          <w:rFonts w:eastAsiaTheme="minorEastAsia"/>
          <w:lang w:eastAsia="zh-CN"/>
        </w:rPr>
        <w:tab/>
        <w:t>Examples</w:t>
      </w:r>
      <w:bookmarkEnd w:id="822"/>
      <w:bookmarkEnd w:id="823"/>
      <w:bookmarkEnd w:id="824"/>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005C2" w:rsidRPr="002D53A8" w14:paraId="4CBF5907" w14:textId="77777777" w:rsidTr="00DB51F5">
        <w:trPr>
          <w:jc w:val="center"/>
        </w:trPr>
        <w:tc>
          <w:tcPr>
            <w:tcW w:w="9216" w:type="dxa"/>
            <w:shd w:val="clear" w:color="auto" w:fill="D9D9D9"/>
          </w:tcPr>
          <w:p w14:paraId="3E63740E" w14:textId="35CB3C04"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tosca_definitions_version:</w:t>
            </w:r>
            <w:r w:rsidR="00DB51F5" w:rsidRPr="002D53A8">
              <w:rPr>
                <w:rFonts w:ascii="Consolas" w:eastAsia="SimSun" w:hAnsi="Consolas"/>
                <w:szCs w:val="24"/>
                <w:lang w:eastAsia="fr-FR"/>
              </w:rPr>
              <w:t xml:space="preserve"> </w:t>
            </w:r>
            <w:r w:rsidRPr="002D53A8">
              <w:rPr>
                <w:rFonts w:ascii="Consolas" w:eastAsia="SimSun" w:hAnsi="Consolas"/>
                <w:szCs w:val="24"/>
                <w:lang w:eastAsia="fr-FR"/>
              </w:rPr>
              <w:t>tosca_simple_yaml_1_</w:t>
            </w:r>
            <w:r w:rsidR="00976E67" w:rsidRPr="002D53A8">
              <w:rPr>
                <w:rFonts w:ascii="Consolas" w:eastAsia="SimSun" w:hAnsi="Consolas"/>
                <w:szCs w:val="24"/>
                <w:lang w:eastAsia="fr-FR"/>
              </w:rPr>
              <w:t>3</w:t>
            </w:r>
          </w:p>
          <w:p w14:paraId="086825D7"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p>
          <w:p w14:paraId="1E805A09"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node_types:</w:t>
            </w:r>
          </w:p>
          <w:p w14:paraId="3D0AD633" w14:textId="5C23AD27"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MyCompany.nodes.nfv.SunshineDB.1_0.1_0:</w:t>
            </w:r>
          </w:p>
          <w:p w14:paraId="63C82E94" w14:textId="7BD9BC8C"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tosca.nodes.nfv.VNF</w:t>
            </w:r>
          </w:p>
          <w:p w14:paraId="11AFCB9F" w14:textId="41B51638"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properties:</w:t>
            </w:r>
          </w:p>
          <w:p w14:paraId="20233CCC" w14:textId="6538CD24"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05C2" w:rsidRPr="002D53A8">
              <w:rPr>
                <w:rFonts w:ascii="Consolas" w:eastAsia="SimSun" w:hAnsi="Consolas"/>
                <w:szCs w:val="24"/>
                <w:lang w:eastAsia="fr-FR"/>
              </w:rPr>
              <w:t>..</w:t>
            </w:r>
          </w:p>
          <w:p w14:paraId="02E03422" w14:textId="488BC9DA"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interfaces:</w:t>
            </w:r>
          </w:p>
          <w:p w14:paraId="6E3C9D8B" w14:textId="3206FB9B"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Vnflcm:</w:t>
            </w:r>
          </w:p>
          <w:p w14:paraId="50EF4878" w14:textId="66CA26B2" w:rsidR="00192096" w:rsidRPr="002D53A8" w:rsidRDefault="00192096"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operations:</w:t>
            </w:r>
          </w:p>
          <w:p w14:paraId="2674C93F" w14:textId="40EB111B"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instantiate:</w:t>
            </w:r>
          </w:p>
          <w:p w14:paraId="69594815" w14:textId="4CBE6463"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inputs:</w:t>
            </w:r>
          </w:p>
          <w:p w14:paraId="212F3170" w14:textId="07B7D3EA"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additional_parameters:</w:t>
            </w:r>
          </w:p>
          <w:p w14:paraId="2A884711" w14:textId="1F5D6268"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MyCompany.datatypes.nfv.VnfInstantiateAdditionalParameters</w:t>
            </w:r>
            <w:r w:rsidRPr="002D53A8">
              <w:rPr>
                <w:rFonts w:ascii="Consolas" w:eastAsia="SimSun" w:hAnsi="Consolas"/>
                <w:szCs w:val="24"/>
                <w:lang w:eastAsia="fr-FR"/>
              </w:rPr>
              <w:t xml:space="preserve"> </w:t>
            </w:r>
          </w:p>
          <w:p w14:paraId="491B258D"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p>
          <w:p w14:paraId="317C6BEA"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0D44B3BF" w14:textId="5C950247"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MyCompany.datatypes.nfv.VnfInstantiateAdditionalParameters:</w:t>
            </w:r>
          </w:p>
          <w:p w14:paraId="1FB061A8" w14:textId="209FF46E"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tosca.datatypes.nfv.VnfOperationAdditionalParameters</w:t>
            </w:r>
          </w:p>
          <w:p w14:paraId="4C9F3782" w14:textId="63DB99A2"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properties:</w:t>
            </w:r>
          </w:p>
          <w:p w14:paraId="13214906" w14:textId="0C24DD22"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parameter_1:</w:t>
            </w:r>
          </w:p>
          <w:p w14:paraId="7EFB3A00" w14:textId="2BA1E315"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string</w:t>
            </w:r>
          </w:p>
          <w:p w14:paraId="06ED1581" w14:textId="507A147D"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true</w:t>
            </w:r>
          </w:p>
          <w:p w14:paraId="505EA0F2" w14:textId="0455C794"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parameter_2:</w:t>
            </w:r>
          </w:p>
          <w:p w14:paraId="59514EC3" w14:textId="1401E520"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string</w:t>
            </w:r>
          </w:p>
          <w:p w14:paraId="1F47696E" w14:textId="50CA449D"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7F87" w:rsidRPr="002D53A8">
              <w:rPr>
                <w:rFonts w:ascii="Consolas" w:eastAsia="SimSun" w:hAnsi="Consolas"/>
                <w:szCs w:val="24"/>
                <w:lang w:eastAsia="fr-FR"/>
              </w:rPr>
              <w:t>true</w:t>
            </w:r>
          </w:p>
          <w:p w14:paraId="6BC05665" w14:textId="3A5BA835" w:rsidR="007005C2" w:rsidRPr="002D53A8" w:rsidRDefault="00DB51F5" w:rsidP="009F5D82">
            <w:pPr>
              <w:keepNext/>
              <w:keepLines/>
              <w:overflowPunct/>
              <w:autoSpaceDE/>
              <w:autoSpaceDN/>
              <w:adjustRightInd/>
              <w:spacing w:after="0"/>
              <w:textAlignment w:val="auto"/>
              <w:rPr>
                <w:rFonts w:ascii="Courier New" w:eastAsiaTheme="minorEastAsia" w:hAnsi="Courier New" w:cs="Courier New"/>
                <w:color w:val="000000"/>
                <w:sz w:val="18"/>
                <w:szCs w:val="18"/>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default:</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value_2</w:t>
            </w:r>
          </w:p>
        </w:tc>
      </w:tr>
    </w:tbl>
    <w:p w14:paraId="63C73097" w14:textId="77777777" w:rsidR="005278B0" w:rsidRDefault="005278B0" w:rsidP="005278B0">
      <w:pPr>
        <w:rPr>
          <w:rFonts w:eastAsiaTheme="minorEastAsia"/>
        </w:rPr>
      </w:pPr>
    </w:p>
    <w:p w14:paraId="0A3261E1" w14:textId="77777777" w:rsidR="00827727" w:rsidRPr="00827727" w:rsidRDefault="00827727" w:rsidP="00827727">
      <w:pPr>
        <w:rPr>
          <w:rFonts w:ascii="Arial" w:eastAsiaTheme="minorEastAsia" w:hAnsi="Arial"/>
          <w:sz w:val="24"/>
          <w:lang w:eastAsia="zh-CN"/>
        </w:rPr>
      </w:pPr>
      <w:r w:rsidRPr="00827727">
        <w:rPr>
          <w:rFonts w:eastAsiaTheme="minorEastAsia"/>
        </w:rPr>
        <w:t>The following example shows the declaration of an additional parameter to receive a password in the instantiate operation. The metadata sensitive: “true” indicates that this property holds security-sensitive information.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27727" w:rsidRPr="00827727" w14:paraId="06266DBD" w14:textId="77777777" w:rsidTr="00267068">
        <w:trPr>
          <w:jc w:val="center"/>
        </w:trPr>
        <w:tc>
          <w:tcPr>
            <w:tcW w:w="9216" w:type="dxa"/>
            <w:shd w:val="clear" w:color="auto" w:fill="D9D9D9"/>
          </w:tcPr>
          <w:p w14:paraId="49E1BD6B"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val="es-ES" w:eastAsia="fr-FR"/>
              </w:rPr>
            </w:pPr>
            <w:r w:rsidRPr="00827727">
              <w:rPr>
                <w:rFonts w:ascii="Consolas" w:eastAsia="SimSun" w:hAnsi="Consolas"/>
                <w:szCs w:val="24"/>
                <w:lang w:val="es-ES" w:eastAsia="fr-FR"/>
              </w:rPr>
              <w:t>tosca_definitions_version: tosca_simple_yaml_1_3</w:t>
            </w:r>
          </w:p>
          <w:p w14:paraId="742C930D"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val="es-ES" w:eastAsia="fr-FR"/>
              </w:rPr>
            </w:pPr>
          </w:p>
          <w:p w14:paraId="6D124A1D"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node_types:</w:t>
            </w:r>
          </w:p>
          <w:p w14:paraId="71B2260E"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MyCompany.nodes.nfv.SunshineDB.1_0.1_0:</w:t>
            </w:r>
          </w:p>
          <w:p w14:paraId="5A6ADA19"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derived_from: tosca.nodes.nfv.VNF</w:t>
            </w:r>
          </w:p>
          <w:p w14:paraId="503DEA64"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properties:</w:t>
            </w:r>
          </w:p>
          <w:p w14:paraId="7255DB16"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w:t>
            </w:r>
          </w:p>
          <w:p w14:paraId="62C2D63F"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interfaces:</w:t>
            </w:r>
          </w:p>
          <w:p w14:paraId="67A22772"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Vnflcm:</w:t>
            </w:r>
          </w:p>
          <w:p w14:paraId="52D02438"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operations:</w:t>
            </w:r>
          </w:p>
          <w:p w14:paraId="160A5016"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instantiate:</w:t>
            </w:r>
          </w:p>
          <w:p w14:paraId="24AF2A5F"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inputs:</w:t>
            </w:r>
          </w:p>
          <w:p w14:paraId="6EF931D6"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additional_parameters:</w:t>
            </w:r>
          </w:p>
          <w:p w14:paraId="68F9C8D7"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type: MyCompany.datatypes.nfv.VnfInstantiateAdditionalParameters </w:t>
            </w:r>
          </w:p>
          <w:p w14:paraId="519AC1BC"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p>
          <w:p w14:paraId="39073D23"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data_types:</w:t>
            </w:r>
          </w:p>
          <w:p w14:paraId="65C13A82"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MyCompany.datatypes.nfv.VnfInstantiateAdditionalParameters:</w:t>
            </w:r>
          </w:p>
          <w:p w14:paraId="40EE826A"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derived_from: tosca.datatypes.nfv.VnfOperationAdditionalParameters</w:t>
            </w:r>
          </w:p>
          <w:p w14:paraId="190DF9A5"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properties:</w:t>
            </w:r>
          </w:p>
          <w:p w14:paraId="482F0050"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inst_password:</w:t>
            </w:r>
          </w:p>
          <w:p w14:paraId="4E2BE0F1"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type: string</w:t>
            </w:r>
          </w:p>
          <w:p w14:paraId="04615C44"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required: true</w:t>
            </w:r>
          </w:p>
          <w:p w14:paraId="261D4098" w14:textId="77777777" w:rsidR="00827727" w:rsidRPr="00827727" w:rsidRDefault="00827727" w:rsidP="00827727">
            <w:pPr>
              <w:keepNext/>
              <w:keepLines/>
              <w:overflowPunct/>
              <w:autoSpaceDE/>
              <w:autoSpaceDN/>
              <w:adjustRightInd/>
              <w:spacing w:after="0"/>
              <w:textAlignment w:val="auto"/>
              <w:rPr>
                <w:rFonts w:ascii="Consolas" w:eastAsia="SimSun" w:hAnsi="Consolas"/>
                <w:szCs w:val="24"/>
                <w:lang w:eastAsia="fr-FR"/>
              </w:rPr>
            </w:pPr>
            <w:r w:rsidRPr="00827727">
              <w:rPr>
                <w:rFonts w:ascii="Consolas" w:eastAsia="SimSun" w:hAnsi="Consolas"/>
                <w:szCs w:val="24"/>
                <w:lang w:eastAsia="fr-FR"/>
              </w:rPr>
              <w:t xml:space="preserve">        metadata:</w:t>
            </w:r>
          </w:p>
          <w:p w14:paraId="4B43E148" w14:textId="77777777" w:rsidR="00827727" w:rsidRPr="00827727" w:rsidRDefault="00827727" w:rsidP="00827727">
            <w:pPr>
              <w:keepNext/>
              <w:keepLines/>
              <w:overflowPunct/>
              <w:autoSpaceDE/>
              <w:autoSpaceDN/>
              <w:adjustRightInd/>
              <w:spacing w:after="0"/>
              <w:textAlignment w:val="auto"/>
              <w:rPr>
                <w:rFonts w:ascii="Courier New" w:eastAsiaTheme="minorEastAsia" w:hAnsi="Courier New" w:cs="Courier New"/>
                <w:color w:val="000000"/>
                <w:sz w:val="18"/>
                <w:szCs w:val="18"/>
              </w:rPr>
            </w:pPr>
            <w:r w:rsidRPr="00827727">
              <w:rPr>
                <w:rFonts w:ascii="Consolas" w:eastAsia="SimSun" w:hAnsi="Consolas"/>
                <w:szCs w:val="24"/>
                <w:lang w:eastAsia="fr-FR"/>
              </w:rPr>
              <w:t xml:space="preserve">           sensitive: “true”</w:t>
            </w:r>
          </w:p>
        </w:tc>
      </w:tr>
    </w:tbl>
    <w:p w14:paraId="0B4C9254" w14:textId="77777777" w:rsidR="00827727" w:rsidRPr="00827727" w:rsidRDefault="00827727" w:rsidP="00827727">
      <w:pPr>
        <w:rPr>
          <w:rFonts w:eastAsiaTheme="minorEastAsia"/>
        </w:rPr>
      </w:pPr>
    </w:p>
    <w:p w14:paraId="10A97657" w14:textId="77777777" w:rsidR="00827727" w:rsidRPr="00827727" w:rsidRDefault="00827727" w:rsidP="005278B0">
      <w:pPr>
        <w:rPr>
          <w:rFonts w:eastAsiaTheme="minorEastAsia"/>
        </w:rPr>
      </w:pPr>
    </w:p>
    <w:p w14:paraId="6BA002E5" w14:textId="77777777" w:rsidR="00D566BF" w:rsidRPr="002D53A8" w:rsidRDefault="00101E52" w:rsidP="00D566BF">
      <w:pPr>
        <w:pStyle w:val="Heading4"/>
        <w:rPr>
          <w:rFonts w:eastAsia="DengXian"/>
        </w:rPr>
      </w:pPr>
      <w:bookmarkStart w:id="825" w:name="_Toc48655253"/>
      <w:bookmarkStart w:id="826" w:name="_Toc48724790"/>
      <w:bookmarkStart w:id="827" w:name="_Toc57297210"/>
      <w:r w:rsidRPr="002D53A8">
        <w:rPr>
          <w:rFonts w:eastAsia="DengXian" w:hint="eastAsia"/>
        </w:rPr>
        <w:t>6.2.43</w:t>
      </w:r>
      <w:r w:rsidR="00D566BF" w:rsidRPr="002D53A8">
        <w:rPr>
          <w:rFonts w:eastAsia="DengXian" w:hint="eastAsia"/>
        </w:rPr>
        <w:t>.5</w:t>
      </w:r>
      <w:r w:rsidR="00D566BF" w:rsidRPr="002D53A8">
        <w:rPr>
          <w:rFonts w:eastAsia="DengXian"/>
        </w:rPr>
        <w:tab/>
        <w:t>Additional Requirements</w:t>
      </w:r>
      <w:bookmarkEnd w:id="825"/>
      <w:bookmarkEnd w:id="826"/>
      <w:bookmarkEnd w:id="827"/>
    </w:p>
    <w:p w14:paraId="749BF690" w14:textId="77777777" w:rsidR="00D566BF" w:rsidRPr="002D53A8" w:rsidRDefault="00D566BF" w:rsidP="005278B0">
      <w:pPr>
        <w:rPr>
          <w:rFonts w:eastAsiaTheme="minorEastAsia"/>
          <w:lang w:eastAsia="zh-CN"/>
        </w:rPr>
      </w:pPr>
      <w:r w:rsidRPr="002D53A8">
        <w:rPr>
          <w:rFonts w:eastAsiaTheme="minorEastAsia" w:hint="eastAsia"/>
          <w:lang w:eastAsia="zh-CN"/>
        </w:rPr>
        <w:t>None.</w:t>
      </w:r>
    </w:p>
    <w:p w14:paraId="1E4ED765" w14:textId="77777777" w:rsidR="00EB6297" w:rsidRPr="002D53A8" w:rsidRDefault="00101E52" w:rsidP="0063641C">
      <w:pPr>
        <w:pStyle w:val="Heading3"/>
        <w:rPr>
          <w:rFonts w:eastAsiaTheme="minorEastAsia"/>
        </w:rPr>
      </w:pPr>
      <w:bookmarkStart w:id="828" w:name="_Toc48655254"/>
      <w:bookmarkStart w:id="829" w:name="_Toc48724791"/>
      <w:bookmarkStart w:id="830" w:name="_Toc57297211"/>
      <w:r w:rsidRPr="002D53A8">
        <w:rPr>
          <w:rFonts w:eastAsiaTheme="minorEastAsia"/>
        </w:rPr>
        <w:t>6.2.44</w:t>
      </w:r>
      <w:r w:rsidR="00EB6297" w:rsidRPr="002D53A8">
        <w:rPr>
          <w:rFonts w:eastAsiaTheme="minorEastAsia"/>
        </w:rPr>
        <w:tab/>
        <w:t>tosca.datatypes.nfv.VnfChangeFlavourOperationConfiguration</w:t>
      </w:r>
      <w:bookmarkEnd w:id="828"/>
      <w:bookmarkEnd w:id="829"/>
      <w:bookmarkEnd w:id="830"/>
    </w:p>
    <w:p w14:paraId="51A9F284" w14:textId="77777777" w:rsidR="00EB6297" w:rsidRPr="002D53A8" w:rsidRDefault="00101E52" w:rsidP="0063641C">
      <w:pPr>
        <w:pStyle w:val="Heading4"/>
        <w:rPr>
          <w:rFonts w:eastAsiaTheme="minorEastAsia"/>
          <w:lang w:eastAsia="zh-CN"/>
        </w:rPr>
      </w:pPr>
      <w:bookmarkStart w:id="831" w:name="_Toc48655255"/>
      <w:bookmarkStart w:id="832" w:name="_Toc48724792"/>
      <w:bookmarkStart w:id="833" w:name="_Toc57297212"/>
      <w:r w:rsidRPr="002D53A8">
        <w:rPr>
          <w:rFonts w:eastAsiaTheme="minorEastAsia" w:hint="eastAsia"/>
          <w:lang w:eastAsia="zh-CN"/>
        </w:rPr>
        <w:t>6.2.44</w:t>
      </w:r>
      <w:r w:rsidR="00EB6297" w:rsidRPr="002D53A8">
        <w:rPr>
          <w:rFonts w:eastAsiaTheme="minorEastAsia"/>
          <w:lang w:eastAsia="zh-CN"/>
        </w:rPr>
        <w:t>.1</w:t>
      </w:r>
      <w:r w:rsidR="00EB6297" w:rsidRPr="002D53A8">
        <w:rPr>
          <w:rFonts w:eastAsiaTheme="minorEastAsia"/>
          <w:lang w:eastAsia="zh-CN"/>
        </w:rPr>
        <w:tab/>
        <w:t>Description</w:t>
      </w:r>
      <w:bookmarkEnd w:id="831"/>
      <w:bookmarkEnd w:id="832"/>
      <w:bookmarkEnd w:id="833"/>
    </w:p>
    <w:p w14:paraId="7FC98DF6" w14:textId="066B47E6" w:rsidR="00EB6297" w:rsidRPr="002D53A8" w:rsidRDefault="00B16CD1" w:rsidP="00461FCF">
      <w:pPr>
        <w:rPr>
          <w:rFonts w:eastAsia="SimSun"/>
        </w:rPr>
      </w:pPr>
      <w:r w:rsidRPr="002D53A8">
        <w:rPr>
          <w:rFonts w:eastAsia="SimSun"/>
        </w:rPr>
        <w:t xml:space="preserve">The </w:t>
      </w:r>
      <w:r w:rsidR="00EB6297" w:rsidRPr="002D53A8">
        <w:rPr>
          <w:rFonts w:eastAsia="SimSun"/>
        </w:rPr>
        <w:t>VnfChangeFlavourOperationConfiguration</w:t>
      </w:r>
      <w:r w:rsidRPr="002D53A8">
        <w:rPr>
          <w:rFonts w:eastAsia="SimSun"/>
        </w:rPr>
        <w:t xml:space="preserve"> data type</w:t>
      </w:r>
      <w:r w:rsidR="00EB6297" w:rsidRPr="002D53A8">
        <w:rPr>
          <w:rFonts w:eastAsia="SimSun"/>
        </w:rPr>
        <w:t xml:space="preserve"> represents information that affect the invocation of the ChangeVnfFlav</w:t>
      </w:r>
      <w:r w:rsidR="00114F25" w:rsidRPr="002D53A8">
        <w:rPr>
          <w:rFonts w:eastAsia="SimSun"/>
        </w:rPr>
        <w:t xml:space="preserve">our operation, as specified in </w:t>
      </w:r>
      <w:r w:rsidR="00114F25" w:rsidRPr="00F761A0">
        <w:rPr>
          <w:rFonts w:eastAsia="SimSun"/>
        </w:rPr>
        <w:t>E</w:t>
      </w:r>
      <w:r w:rsidR="00EB6297" w:rsidRPr="00F761A0">
        <w:rPr>
          <w:rFonts w:eastAsia="SimSun"/>
        </w:rPr>
        <w:t>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EB6297" w:rsidRPr="002D53A8">
        <w:rPr>
          <w:rFonts w:eastAsia="SimSun"/>
        </w:rPr>
        <w:t xml:space="preserve">. </w:t>
      </w:r>
      <w:r w:rsidR="00625C38" w:rsidRPr="002D53A8">
        <w:rPr>
          <w:rFonts w:eastAsia="SimSun"/>
        </w:rPr>
        <w:t xml:space="preserve">This data type definition is reserved for future use in the present document. </w:t>
      </w:r>
      <w:r w:rsidR="00EB6297" w:rsidRPr="002D53A8">
        <w:rPr>
          <w:rFonts w:eastAsia="SimSun"/>
        </w:rPr>
        <w:t>Table</w:t>
      </w:r>
      <w:r w:rsidR="00E4490B" w:rsidRPr="002D53A8">
        <w:rPr>
          <w:rFonts w:eastAsia="SimSun"/>
        </w:rPr>
        <w:t xml:space="preserve"> </w:t>
      </w:r>
      <w:r w:rsidR="00101E52" w:rsidRPr="002D53A8">
        <w:rPr>
          <w:rFonts w:eastAsia="SimSun"/>
        </w:rPr>
        <w:t>6.2.44</w:t>
      </w:r>
      <w:r w:rsidR="00EB6297"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B6297" w:rsidRPr="002D53A8">
        <w:rPr>
          <w:rFonts w:eastAsia="SimSun"/>
        </w:rPr>
        <w:t>.</w:t>
      </w:r>
    </w:p>
    <w:p w14:paraId="725818AA" w14:textId="77777777" w:rsidR="00EB6297" w:rsidRPr="002D53A8" w:rsidRDefault="00EB6297" w:rsidP="00EC7355">
      <w:pPr>
        <w:pStyle w:val="TH"/>
        <w:rPr>
          <w:rFonts w:eastAsiaTheme="minorEastAsia"/>
        </w:rPr>
      </w:pPr>
      <w:r w:rsidRPr="002D53A8">
        <w:rPr>
          <w:rFonts w:eastAsiaTheme="minorEastAsia"/>
        </w:rPr>
        <w:t xml:space="preserve">Table </w:t>
      </w:r>
      <w:r w:rsidR="00101E52" w:rsidRPr="002D53A8">
        <w:rPr>
          <w:rFonts w:eastAsiaTheme="minorEastAsia"/>
        </w:rPr>
        <w:t>6.2.44</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2D53A8" w14:paraId="207FCBE5" w14:textId="77777777" w:rsidTr="00DB51F5">
        <w:trPr>
          <w:jc w:val="center"/>
        </w:trPr>
        <w:tc>
          <w:tcPr>
            <w:tcW w:w="1177" w:type="pct"/>
            <w:shd w:val="clear" w:color="auto" w:fill="D9D9D9"/>
            <w:tcMar>
              <w:top w:w="0" w:type="dxa"/>
              <w:bottom w:w="0" w:type="dxa"/>
            </w:tcMar>
          </w:tcPr>
          <w:p w14:paraId="38B72D2A" w14:textId="42675942" w:rsidR="00EB6297" w:rsidRPr="002D53A8" w:rsidRDefault="00EB6297"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64C8464" w14:textId="77777777" w:rsidR="00EB6297" w:rsidRPr="002D53A8" w:rsidRDefault="00EB6297" w:rsidP="00884B02">
            <w:pPr>
              <w:pStyle w:val="TAL"/>
              <w:rPr>
                <w:rFonts w:eastAsiaTheme="minorEastAsia"/>
              </w:rPr>
            </w:pPr>
            <w:r w:rsidRPr="002D53A8">
              <w:rPr>
                <w:rFonts w:eastAsiaTheme="minorEastAsia"/>
              </w:rPr>
              <w:t>VnfChangeFlavourOperationConfiguration</w:t>
            </w:r>
          </w:p>
        </w:tc>
      </w:tr>
      <w:tr w:rsidR="00EB6297" w:rsidRPr="002D53A8" w14:paraId="3FE9FB1B" w14:textId="77777777" w:rsidTr="00DB51F5">
        <w:trPr>
          <w:jc w:val="center"/>
        </w:trPr>
        <w:tc>
          <w:tcPr>
            <w:tcW w:w="1177" w:type="pct"/>
            <w:shd w:val="clear" w:color="auto" w:fill="D9D9D9"/>
            <w:tcMar>
              <w:top w:w="0" w:type="dxa"/>
              <w:bottom w:w="0" w:type="dxa"/>
            </w:tcMar>
          </w:tcPr>
          <w:p w14:paraId="61BDC251" w14:textId="1B0E674E" w:rsidR="00EB6297" w:rsidRPr="002D53A8" w:rsidRDefault="00EB6297"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47D48B1F" w14:textId="77777777" w:rsidR="00EB6297" w:rsidRPr="002D53A8" w:rsidRDefault="00EB6297" w:rsidP="00884B02">
            <w:pPr>
              <w:pStyle w:val="TAL"/>
              <w:rPr>
                <w:rFonts w:eastAsiaTheme="minorEastAsia"/>
              </w:rPr>
            </w:pPr>
            <w:r w:rsidRPr="002D53A8">
              <w:rPr>
                <w:rFonts w:eastAsiaTheme="minorEastAsia"/>
              </w:rPr>
              <w:t>toscanfv:VnfChangeFlavourOperationConfiguration</w:t>
            </w:r>
          </w:p>
        </w:tc>
      </w:tr>
      <w:tr w:rsidR="00EB6297" w:rsidRPr="002D53A8" w14:paraId="07C4FA00" w14:textId="77777777" w:rsidTr="00DB51F5">
        <w:trPr>
          <w:jc w:val="center"/>
        </w:trPr>
        <w:tc>
          <w:tcPr>
            <w:tcW w:w="1177" w:type="pct"/>
            <w:shd w:val="clear" w:color="auto" w:fill="D9D9D9"/>
            <w:tcMar>
              <w:top w:w="0" w:type="dxa"/>
              <w:bottom w:w="0" w:type="dxa"/>
            </w:tcMar>
          </w:tcPr>
          <w:p w14:paraId="0E53024B" w14:textId="4FCB1CEB" w:rsidR="00EB6297" w:rsidRPr="002D53A8" w:rsidRDefault="00EB6297"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218BB5AA" w14:textId="77777777" w:rsidR="00EB6297" w:rsidRPr="002D53A8" w:rsidRDefault="00EB6297" w:rsidP="00884B02">
            <w:pPr>
              <w:pStyle w:val="TAL"/>
              <w:rPr>
                <w:rFonts w:eastAsiaTheme="minorEastAsia"/>
              </w:rPr>
            </w:pPr>
            <w:r w:rsidRPr="002D53A8">
              <w:rPr>
                <w:rFonts w:eastAsiaTheme="minorEastAsia"/>
              </w:rPr>
              <w:t>tosca.datatypes.nfv.VnfChangeFlavourOperationConfiguration</w:t>
            </w:r>
          </w:p>
        </w:tc>
      </w:tr>
    </w:tbl>
    <w:p w14:paraId="2AB7912B" w14:textId="77777777" w:rsidR="00EB6297" w:rsidRPr="002D53A8" w:rsidRDefault="00EB6297" w:rsidP="006B1F7B">
      <w:pPr>
        <w:rPr>
          <w:rFonts w:eastAsia="SimSun"/>
        </w:rPr>
      </w:pPr>
    </w:p>
    <w:p w14:paraId="5F48D6D1" w14:textId="77777777" w:rsidR="00EB6297" w:rsidRPr="002D53A8" w:rsidRDefault="00101E52" w:rsidP="0063641C">
      <w:pPr>
        <w:pStyle w:val="Heading4"/>
        <w:rPr>
          <w:rFonts w:eastAsiaTheme="minorEastAsia"/>
          <w:lang w:eastAsia="zh-CN"/>
        </w:rPr>
      </w:pPr>
      <w:bookmarkStart w:id="834" w:name="_Toc48655256"/>
      <w:bookmarkStart w:id="835" w:name="_Toc48724793"/>
      <w:bookmarkStart w:id="836" w:name="_Toc57297213"/>
      <w:r w:rsidRPr="002D53A8">
        <w:rPr>
          <w:rFonts w:eastAsiaTheme="minorEastAsia"/>
          <w:lang w:eastAsia="zh-CN"/>
        </w:rPr>
        <w:t>6.2.44</w:t>
      </w:r>
      <w:r w:rsidR="00EB6297" w:rsidRPr="002D53A8">
        <w:rPr>
          <w:rFonts w:eastAsiaTheme="minorEastAsia"/>
          <w:lang w:eastAsia="zh-CN"/>
        </w:rPr>
        <w:t>.2</w:t>
      </w:r>
      <w:r w:rsidR="00EB6297" w:rsidRPr="002D53A8">
        <w:rPr>
          <w:rFonts w:eastAsiaTheme="minorEastAsia"/>
          <w:lang w:eastAsia="zh-CN"/>
        </w:rPr>
        <w:tab/>
        <w:t>Properties</w:t>
      </w:r>
      <w:bookmarkEnd w:id="834"/>
      <w:bookmarkEnd w:id="835"/>
      <w:bookmarkEnd w:id="836"/>
    </w:p>
    <w:p w14:paraId="0865F29C" w14:textId="77777777" w:rsidR="00EB6297" w:rsidRPr="002D53A8" w:rsidRDefault="00EB6297" w:rsidP="00EB6297">
      <w:pPr>
        <w:rPr>
          <w:rFonts w:eastAsiaTheme="minorEastAsia"/>
          <w:lang w:eastAsia="zh-CN"/>
        </w:rPr>
      </w:pPr>
      <w:r w:rsidRPr="002D53A8">
        <w:rPr>
          <w:rFonts w:eastAsiaTheme="minorEastAsia"/>
          <w:lang w:eastAsia="zh-CN"/>
        </w:rPr>
        <w:t>None.</w:t>
      </w:r>
    </w:p>
    <w:p w14:paraId="4A19069D" w14:textId="77777777" w:rsidR="00EB6297" w:rsidRPr="002D53A8" w:rsidRDefault="00101E52" w:rsidP="004B5014">
      <w:pPr>
        <w:pStyle w:val="Heading4"/>
        <w:rPr>
          <w:rFonts w:eastAsiaTheme="minorEastAsia"/>
          <w:lang w:eastAsia="zh-CN"/>
        </w:rPr>
      </w:pPr>
      <w:bookmarkStart w:id="837" w:name="_Toc48655257"/>
      <w:bookmarkStart w:id="838" w:name="_Toc48724794"/>
      <w:bookmarkStart w:id="839" w:name="_Toc57297214"/>
      <w:r w:rsidRPr="002D53A8">
        <w:rPr>
          <w:rFonts w:eastAsiaTheme="minorEastAsia"/>
          <w:lang w:eastAsia="zh-CN"/>
        </w:rPr>
        <w:t>6.2.44</w:t>
      </w:r>
      <w:r w:rsidR="00EB6297" w:rsidRPr="002D53A8">
        <w:rPr>
          <w:rFonts w:eastAsiaTheme="minorEastAsia"/>
          <w:lang w:eastAsia="zh-CN"/>
        </w:rPr>
        <w:t>.3</w:t>
      </w:r>
      <w:r w:rsidR="00EB6297" w:rsidRPr="002D53A8">
        <w:rPr>
          <w:rFonts w:eastAsiaTheme="minorEastAsia"/>
          <w:lang w:eastAsia="zh-CN"/>
        </w:rPr>
        <w:tab/>
        <w:t>Definition</w:t>
      </w:r>
      <w:bookmarkEnd w:id="837"/>
      <w:bookmarkEnd w:id="838"/>
      <w:bookmarkEnd w:id="839"/>
    </w:p>
    <w:p w14:paraId="3D1F9ADD" w14:textId="77777777" w:rsidR="00EB6297" w:rsidRPr="002D53A8" w:rsidRDefault="00EB6297" w:rsidP="004B5014">
      <w:pPr>
        <w:keepNext/>
        <w:keepLines/>
        <w:rPr>
          <w:rFonts w:eastAsiaTheme="minorEastAsia"/>
        </w:rPr>
      </w:pPr>
      <w:r w:rsidRPr="002D53A8">
        <w:rPr>
          <w:rFonts w:eastAsiaTheme="minorEastAsia"/>
          <w:lang w:eastAsia="zh-CN"/>
        </w:rPr>
        <w:t>The syntax of the VnfChangeFlavourOperationConfiguration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E629991" w14:textId="77777777" w:rsidTr="00DB51F5">
        <w:trPr>
          <w:jc w:val="center"/>
        </w:trPr>
        <w:tc>
          <w:tcPr>
            <w:tcW w:w="9629" w:type="dxa"/>
            <w:shd w:val="clear" w:color="auto" w:fill="D9D9D9" w:themeFill="background1" w:themeFillShade="D9"/>
          </w:tcPr>
          <w:p w14:paraId="0084E45C" w14:textId="11BFDE21" w:rsidR="0018271F"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tosca.datatypes.nfv.VnfChangeFlavourOperationConfiguration:</w:t>
            </w:r>
          </w:p>
          <w:p w14:paraId="05394942" w14:textId="08B9501D" w:rsidR="0018271F"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01BC266C" w14:textId="48431DE2" w:rsidR="00FA55FD"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that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affect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invocation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of</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ChangeVnfFlavour</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operation</w:t>
            </w:r>
            <w:r w:rsidRPr="002D53A8">
              <w:rPr>
                <w:rFonts w:ascii="Consolas" w:eastAsiaTheme="minorEastAsia" w:hAnsi="Consolas"/>
              </w:rPr>
              <w:t xml:space="preserve"> </w:t>
            </w:r>
          </w:p>
          <w:p w14:paraId="67BF1185" w14:textId="54230E32" w:rsidR="00625C38" w:rsidRPr="002D53A8" w:rsidRDefault="00625C38" w:rsidP="004B5014">
            <w:pPr>
              <w:pStyle w:val="FP"/>
              <w:keepNext/>
              <w:keepLines/>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rPr>
              <w:t># This data type definition is reserved for future use in the present document.</w:t>
            </w:r>
          </w:p>
          <w:p w14:paraId="2A1ABA1C" w14:textId="7171B6AF" w:rsidR="001E5AAA"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95A2E"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properties:</w:t>
            </w:r>
          </w:p>
        </w:tc>
      </w:tr>
    </w:tbl>
    <w:p w14:paraId="07AA4372" w14:textId="77777777" w:rsidR="000E0534" w:rsidRPr="002D53A8" w:rsidRDefault="000E0534" w:rsidP="000E0534">
      <w:pPr>
        <w:rPr>
          <w:rFonts w:eastAsiaTheme="minorEastAsia"/>
          <w:lang w:eastAsia="zh-CN"/>
        </w:rPr>
      </w:pPr>
    </w:p>
    <w:p w14:paraId="29EA11E1" w14:textId="77777777" w:rsidR="00EB6297" w:rsidRPr="002D53A8" w:rsidRDefault="00101E52" w:rsidP="0063641C">
      <w:pPr>
        <w:pStyle w:val="Heading4"/>
        <w:rPr>
          <w:rFonts w:eastAsiaTheme="minorEastAsia"/>
          <w:lang w:eastAsia="zh-CN"/>
        </w:rPr>
      </w:pPr>
      <w:bookmarkStart w:id="840" w:name="_Toc48655258"/>
      <w:bookmarkStart w:id="841" w:name="_Toc48724795"/>
      <w:bookmarkStart w:id="842" w:name="_Toc57297215"/>
      <w:r w:rsidRPr="002D53A8">
        <w:rPr>
          <w:rFonts w:eastAsiaTheme="minorEastAsia"/>
          <w:lang w:eastAsia="zh-CN"/>
        </w:rPr>
        <w:t>6.2.44</w:t>
      </w:r>
      <w:r w:rsidR="00EB6297" w:rsidRPr="002D53A8">
        <w:rPr>
          <w:rFonts w:eastAsiaTheme="minorEastAsia"/>
          <w:lang w:eastAsia="zh-CN"/>
        </w:rPr>
        <w:t>.4</w:t>
      </w:r>
      <w:r w:rsidR="00EB6297" w:rsidRPr="002D53A8">
        <w:rPr>
          <w:rFonts w:eastAsiaTheme="minorEastAsia"/>
          <w:lang w:eastAsia="zh-CN"/>
        </w:rPr>
        <w:tab/>
        <w:t>Examples</w:t>
      </w:r>
      <w:bookmarkEnd w:id="840"/>
      <w:bookmarkEnd w:id="841"/>
      <w:bookmarkEnd w:id="842"/>
    </w:p>
    <w:p w14:paraId="13BCB7B0" w14:textId="77777777" w:rsidR="00EB6297" w:rsidRPr="002D53A8" w:rsidRDefault="007E4C73" w:rsidP="00EB6297">
      <w:pPr>
        <w:rPr>
          <w:rFonts w:eastAsiaTheme="minorEastAsia"/>
        </w:rPr>
      </w:pPr>
      <w:r w:rsidRPr="002D53A8">
        <w:rPr>
          <w:rFonts w:eastAsiaTheme="minorEastAsia"/>
        </w:rPr>
        <w:t>None.</w:t>
      </w:r>
    </w:p>
    <w:p w14:paraId="49DF9156" w14:textId="77777777" w:rsidR="00D566BF" w:rsidRPr="002D53A8" w:rsidRDefault="00101E52" w:rsidP="00D566BF">
      <w:pPr>
        <w:pStyle w:val="Heading4"/>
        <w:rPr>
          <w:rFonts w:eastAsia="DengXian"/>
        </w:rPr>
      </w:pPr>
      <w:bookmarkStart w:id="843" w:name="_Toc48655259"/>
      <w:bookmarkStart w:id="844" w:name="_Toc48724796"/>
      <w:bookmarkStart w:id="845" w:name="_Toc57297216"/>
      <w:r w:rsidRPr="002D53A8">
        <w:rPr>
          <w:rFonts w:eastAsia="DengXian" w:hint="eastAsia"/>
        </w:rPr>
        <w:t>6.2.44</w:t>
      </w:r>
      <w:r w:rsidR="00D566BF" w:rsidRPr="002D53A8">
        <w:rPr>
          <w:rFonts w:eastAsia="DengXian" w:hint="eastAsia"/>
        </w:rPr>
        <w:t>.5</w:t>
      </w:r>
      <w:r w:rsidR="00D566BF" w:rsidRPr="002D53A8">
        <w:rPr>
          <w:rFonts w:eastAsia="DengXian"/>
        </w:rPr>
        <w:tab/>
        <w:t>Additional Requirements</w:t>
      </w:r>
      <w:bookmarkEnd w:id="843"/>
      <w:bookmarkEnd w:id="844"/>
      <w:bookmarkEnd w:id="845"/>
    </w:p>
    <w:p w14:paraId="20D76523" w14:textId="77777777" w:rsidR="00D566BF" w:rsidRPr="002D53A8" w:rsidRDefault="00D566BF" w:rsidP="00EB6297">
      <w:pPr>
        <w:rPr>
          <w:rFonts w:eastAsiaTheme="minorEastAsia"/>
          <w:lang w:eastAsia="zh-CN"/>
        </w:rPr>
      </w:pPr>
      <w:r w:rsidRPr="002D53A8">
        <w:rPr>
          <w:rFonts w:eastAsiaTheme="minorEastAsia" w:hint="eastAsia"/>
          <w:lang w:eastAsia="zh-CN"/>
        </w:rPr>
        <w:t>None.</w:t>
      </w:r>
    </w:p>
    <w:p w14:paraId="024FC1D7" w14:textId="04FA6328" w:rsidR="00EB6297" w:rsidRPr="002D53A8" w:rsidRDefault="00101E52" w:rsidP="00EC7355">
      <w:pPr>
        <w:pStyle w:val="Heading3"/>
        <w:rPr>
          <w:rFonts w:eastAsiaTheme="minorEastAsia"/>
        </w:rPr>
      </w:pPr>
      <w:bookmarkStart w:id="846" w:name="_Toc48655260"/>
      <w:bookmarkStart w:id="847" w:name="_Toc48724797"/>
      <w:bookmarkStart w:id="848" w:name="_Toc57297217"/>
      <w:r w:rsidRPr="002D53A8">
        <w:rPr>
          <w:rFonts w:eastAsiaTheme="minorEastAsia"/>
        </w:rPr>
        <w:t>6.2.45</w:t>
      </w:r>
      <w:r w:rsidR="00457C1B" w:rsidRPr="002D53A8">
        <w:rPr>
          <w:rFonts w:eastAsiaTheme="minorEastAsia"/>
        </w:rPr>
        <w:tab/>
      </w:r>
      <w:r w:rsidR="00EB6297" w:rsidRPr="002D53A8">
        <w:rPr>
          <w:rFonts w:eastAsiaTheme="minorEastAsia"/>
        </w:rPr>
        <w:t>tosca.datatypes.nfv.VnfChangeExtConnectivityOperation</w:t>
      </w:r>
      <w:r w:rsidR="00457C1B" w:rsidRPr="002D53A8">
        <w:rPr>
          <w:rFonts w:eastAsiaTheme="minorEastAsia"/>
        </w:rPr>
        <w:br/>
      </w:r>
      <w:r w:rsidR="00EB6297" w:rsidRPr="002D53A8">
        <w:rPr>
          <w:rFonts w:eastAsiaTheme="minorEastAsia"/>
        </w:rPr>
        <w:t>Configuration</w:t>
      </w:r>
      <w:bookmarkEnd w:id="846"/>
      <w:bookmarkEnd w:id="847"/>
      <w:bookmarkEnd w:id="848"/>
    </w:p>
    <w:p w14:paraId="48CC0B94" w14:textId="77777777" w:rsidR="00EB6297" w:rsidRPr="002D53A8" w:rsidRDefault="00101E52" w:rsidP="0063641C">
      <w:pPr>
        <w:pStyle w:val="Heading4"/>
        <w:rPr>
          <w:rFonts w:eastAsiaTheme="minorEastAsia"/>
          <w:lang w:eastAsia="zh-CN"/>
        </w:rPr>
      </w:pPr>
      <w:bookmarkStart w:id="849" w:name="_Toc48655261"/>
      <w:bookmarkStart w:id="850" w:name="_Toc48724798"/>
      <w:bookmarkStart w:id="851" w:name="_Toc57297218"/>
      <w:r w:rsidRPr="002D53A8">
        <w:rPr>
          <w:rFonts w:eastAsiaTheme="minorEastAsia" w:hint="eastAsia"/>
          <w:lang w:eastAsia="zh-CN"/>
        </w:rPr>
        <w:t>6.2.45</w:t>
      </w:r>
      <w:r w:rsidR="00EB6297" w:rsidRPr="002D53A8">
        <w:rPr>
          <w:rFonts w:eastAsiaTheme="minorEastAsia"/>
          <w:lang w:eastAsia="zh-CN"/>
        </w:rPr>
        <w:t>.1</w:t>
      </w:r>
      <w:r w:rsidR="00EB6297" w:rsidRPr="002D53A8">
        <w:rPr>
          <w:rFonts w:eastAsiaTheme="minorEastAsia"/>
          <w:lang w:eastAsia="zh-CN"/>
        </w:rPr>
        <w:tab/>
        <w:t>Description</w:t>
      </w:r>
      <w:bookmarkEnd w:id="849"/>
      <w:bookmarkEnd w:id="850"/>
      <w:bookmarkEnd w:id="851"/>
    </w:p>
    <w:p w14:paraId="56E508A1" w14:textId="09CC1A13" w:rsidR="00EB6297" w:rsidRPr="002D53A8" w:rsidRDefault="00B16CD1" w:rsidP="00EC7355">
      <w:pPr>
        <w:rPr>
          <w:rFonts w:eastAsia="SimSun"/>
        </w:rPr>
      </w:pPr>
      <w:r w:rsidRPr="002D53A8">
        <w:rPr>
          <w:rFonts w:eastAsia="SimSun"/>
        </w:rPr>
        <w:t xml:space="preserve">The </w:t>
      </w:r>
      <w:r w:rsidR="00EB6297" w:rsidRPr="002D53A8">
        <w:rPr>
          <w:rFonts w:eastAsia="SimSun"/>
        </w:rPr>
        <w:t xml:space="preserve">VnfChangeExtConnectivityOperationConfiguration </w:t>
      </w:r>
      <w:r w:rsidRPr="002D53A8">
        <w:rPr>
          <w:rFonts w:eastAsia="SimSun"/>
        </w:rPr>
        <w:t xml:space="preserve">data type </w:t>
      </w:r>
      <w:r w:rsidR="00EB6297" w:rsidRPr="002D53A8">
        <w:rPr>
          <w:rFonts w:eastAsia="SimSun"/>
        </w:rPr>
        <w:t xml:space="preserve">represents information that affect the invocation of the ChangeExtVnfConnectivity operation, as specified in </w:t>
      </w:r>
      <w:r w:rsidR="00EB6297"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EB6297" w:rsidRPr="002D53A8">
        <w:rPr>
          <w:rFonts w:eastAsia="SimSun"/>
        </w:rPr>
        <w:t xml:space="preserve">. </w:t>
      </w:r>
      <w:r w:rsidR="00625C38" w:rsidRPr="002D53A8">
        <w:rPr>
          <w:rFonts w:eastAsia="SimSun"/>
        </w:rPr>
        <w:t xml:space="preserve">This data type definition is reserved for future use in the present document. </w:t>
      </w:r>
      <w:r w:rsidR="00EB6297" w:rsidRPr="002D53A8">
        <w:rPr>
          <w:rFonts w:eastAsia="SimSun"/>
        </w:rPr>
        <w:t xml:space="preserve">Table </w:t>
      </w:r>
      <w:r w:rsidR="00101E52" w:rsidRPr="002D53A8">
        <w:rPr>
          <w:rFonts w:eastAsia="SimSun"/>
        </w:rPr>
        <w:t>6.2.45</w:t>
      </w:r>
      <w:r w:rsidR="00EB6297"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B6297" w:rsidRPr="002D53A8">
        <w:rPr>
          <w:rFonts w:eastAsia="SimSun"/>
        </w:rPr>
        <w:t>.</w:t>
      </w:r>
    </w:p>
    <w:p w14:paraId="2B88ED7E" w14:textId="77777777" w:rsidR="00EB6297" w:rsidRPr="002D53A8" w:rsidRDefault="00EB6297" w:rsidP="00EC7355">
      <w:pPr>
        <w:pStyle w:val="TH"/>
        <w:rPr>
          <w:rFonts w:eastAsiaTheme="minorEastAsia"/>
        </w:rPr>
      </w:pPr>
      <w:r w:rsidRPr="002D53A8">
        <w:rPr>
          <w:rFonts w:eastAsiaTheme="minorEastAsia"/>
        </w:rPr>
        <w:t xml:space="preserve">Table </w:t>
      </w:r>
      <w:r w:rsidR="00101E52" w:rsidRPr="002D53A8">
        <w:rPr>
          <w:rFonts w:eastAsiaTheme="minorEastAsia"/>
        </w:rPr>
        <w:t>6.2.45</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2D53A8" w14:paraId="0751F575" w14:textId="77777777" w:rsidTr="00DB51F5">
        <w:trPr>
          <w:jc w:val="center"/>
        </w:trPr>
        <w:tc>
          <w:tcPr>
            <w:tcW w:w="1177" w:type="pct"/>
            <w:shd w:val="clear" w:color="auto" w:fill="D9D9D9"/>
            <w:tcMar>
              <w:top w:w="0" w:type="dxa"/>
              <w:bottom w:w="0" w:type="dxa"/>
            </w:tcMar>
          </w:tcPr>
          <w:p w14:paraId="3F0BCEEB" w14:textId="1B21780F" w:rsidR="00EB6297" w:rsidRPr="002D53A8" w:rsidRDefault="00EB6297"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430DE689" w14:textId="77777777" w:rsidR="00EB6297" w:rsidRPr="002D53A8" w:rsidRDefault="00EB6297" w:rsidP="00E4490B">
            <w:pPr>
              <w:pStyle w:val="TAL"/>
              <w:rPr>
                <w:rFonts w:eastAsiaTheme="minorEastAsia"/>
              </w:rPr>
            </w:pPr>
            <w:r w:rsidRPr="002D53A8">
              <w:rPr>
                <w:rFonts w:eastAsiaTheme="minorEastAsia"/>
              </w:rPr>
              <w:t>VnfChangeExtConnectivityOperationConfiguration</w:t>
            </w:r>
          </w:p>
        </w:tc>
      </w:tr>
      <w:tr w:rsidR="00EB6297" w:rsidRPr="002D53A8" w14:paraId="4CCD398A" w14:textId="77777777" w:rsidTr="00DB51F5">
        <w:trPr>
          <w:jc w:val="center"/>
        </w:trPr>
        <w:tc>
          <w:tcPr>
            <w:tcW w:w="1177" w:type="pct"/>
            <w:shd w:val="clear" w:color="auto" w:fill="D9D9D9"/>
            <w:tcMar>
              <w:top w:w="0" w:type="dxa"/>
              <w:bottom w:w="0" w:type="dxa"/>
            </w:tcMar>
          </w:tcPr>
          <w:p w14:paraId="6E423B41" w14:textId="6D8D306C" w:rsidR="00EB6297" w:rsidRPr="002D53A8" w:rsidRDefault="00EB6297"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7DE81DD4" w14:textId="77777777" w:rsidR="00EB6297" w:rsidRPr="002D53A8" w:rsidRDefault="00EB6297" w:rsidP="00E4490B">
            <w:pPr>
              <w:pStyle w:val="TAL"/>
              <w:rPr>
                <w:rFonts w:eastAsiaTheme="minorEastAsia"/>
              </w:rPr>
            </w:pPr>
            <w:r w:rsidRPr="002D53A8">
              <w:rPr>
                <w:rFonts w:eastAsiaTheme="minorEastAsia"/>
              </w:rPr>
              <w:t>toscanfv:VnfChangeExtConnectivityOperationConfiguration</w:t>
            </w:r>
          </w:p>
        </w:tc>
      </w:tr>
      <w:tr w:rsidR="00EB6297" w:rsidRPr="002D53A8" w14:paraId="337374C6" w14:textId="77777777" w:rsidTr="00DB51F5">
        <w:trPr>
          <w:jc w:val="center"/>
        </w:trPr>
        <w:tc>
          <w:tcPr>
            <w:tcW w:w="1177" w:type="pct"/>
            <w:shd w:val="clear" w:color="auto" w:fill="D9D9D9"/>
            <w:tcMar>
              <w:top w:w="0" w:type="dxa"/>
              <w:bottom w:w="0" w:type="dxa"/>
            </w:tcMar>
          </w:tcPr>
          <w:p w14:paraId="78252FC8" w14:textId="554513C0" w:rsidR="00EB6297" w:rsidRPr="002D53A8" w:rsidRDefault="00EB6297"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45A704E4" w14:textId="77777777" w:rsidR="00EB6297" w:rsidRPr="002D53A8" w:rsidRDefault="00EB6297" w:rsidP="00E4490B">
            <w:pPr>
              <w:pStyle w:val="TAL"/>
              <w:rPr>
                <w:rFonts w:eastAsiaTheme="minorEastAsia"/>
              </w:rPr>
            </w:pPr>
            <w:r w:rsidRPr="002D53A8">
              <w:rPr>
                <w:rFonts w:eastAsiaTheme="minorEastAsia"/>
              </w:rPr>
              <w:t>tosca.datatypes.nfv.VnfChangeExtConnectivityOperationConfiguration</w:t>
            </w:r>
          </w:p>
        </w:tc>
      </w:tr>
    </w:tbl>
    <w:p w14:paraId="6F539084" w14:textId="77777777" w:rsidR="00EB6297" w:rsidRPr="002D53A8" w:rsidRDefault="00EB6297" w:rsidP="00461FCF">
      <w:pPr>
        <w:rPr>
          <w:rFonts w:eastAsia="SimSun"/>
        </w:rPr>
      </w:pPr>
    </w:p>
    <w:p w14:paraId="73DC07D1" w14:textId="77777777" w:rsidR="00EB6297" w:rsidRPr="002D53A8" w:rsidRDefault="00101E52" w:rsidP="0063641C">
      <w:pPr>
        <w:pStyle w:val="Heading4"/>
        <w:rPr>
          <w:rFonts w:eastAsiaTheme="minorEastAsia"/>
          <w:lang w:eastAsia="zh-CN"/>
        </w:rPr>
      </w:pPr>
      <w:bookmarkStart w:id="852" w:name="_Toc48655262"/>
      <w:bookmarkStart w:id="853" w:name="_Toc48724799"/>
      <w:bookmarkStart w:id="854" w:name="_Toc57297219"/>
      <w:r w:rsidRPr="002D53A8">
        <w:rPr>
          <w:rFonts w:eastAsiaTheme="minorEastAsia"/>
          <w:lang w:eastAsia="zh-CN"/>
        </w:rPr>
        <w:t>6.2.45</w:t>
      </w:r>
      <w:r w:rsidR="00EB6297" w:rsidRPr="002D53A8">
        <w:rPr>
          <w:rFonts w:eastAsiaTheme="minorEastAsia"/>
          <w:lang w:eastAsia="zh-CN"/>
        </w:rPr>
        <w:t>.2</w:t>
      </w:r>
      <w:r w:rsidR="00EB6297" w:rsidRPr="002D53A8">
        <w:rPr>
          <w:rFonts w:eastAsiaTheme="minorEastAsia"/>
          <w:lang w:eastAsia="zh-CN"/>
        </w:rPr>
        <w:tab/>
        <w:t>Properties</w:t>
      </w:r>
      <w:bookmarkEnd w:id="852"/>
      <w:bookmarkEnd w:id="853"/>
      <w:bookmarkEnd w:id="854"/>
    </w:p>
    <w:p w14:paraId="5B24E478" w14:textId="77777777" w:rsidR="00EB6297" w:rsidRPr="002D53A8" w:rsidRDefault="00EB6297" w:rsidP="00EB6297">
      <w:pPr>
        <w:rPr>
          <w:rFonts w:eastAsiaTheme="minorEastAsia"/>
          <w:lang w:eastAsia="zh-CN"/>
        </w:rPr>
      </w:pPr>
      <w:r w:rsidRPr="002D53A8">
        <w:rPr>
          <w:rFonts w:eastAsiaTheme="minorEastAsia"/>
          <w:lang w:eastAsia="zh-CN"/>
        </w:rPr>
        <w:t>None.</w:t>
      </w:r>
    </w:p>
    <w:p w14:paraId="315DC010" w14:textId="77777777" w:rsidR="00EB6297" w:rsidRPr="002D53A8" w:rsidRDefault="00101E52" w:rsidP="0063641C">
      <w:pPr>
        <w:pStyle w:val="Heading4"/>
        <w:rPr>
          <w:rFonts w:eastAsiaTheme="minorEastAsia"/>
          <w:lang w:eastAsia="zh-CN"/>
        </w:rPr>
      </w:pPr>
      <w:bookmarkStart w:id="855" w:name="_Toc48655263"/>
      <w:bookmarkStart w:id="856" w:name="_Toc48724800"/>
      <w:bookmarkStart w:id="857" w:name="_Toc57297220"/>
      <w:r w:rsidRPr="002D53A8">
        <w:rPr>
          <w:rFonts w:eastAsiaTheme="minorEastAsia"/>
          <w:lang w:eastAsia="zh-CN"/>
        </w:rPr>
        <w:t>6.2.45</w:t>
      </w:r>
      <w:r w:rsidR="00EB6297" w:rsidRPr="002D53A8">
        <w:rPr>
          <w:rFonts w:eastAsiaTheme="minorEastAsia"/>
          <w:lang w:eastAsia="zh-CN"/>
        </w:rPr>
        <w:t>.3</w:t>
      </w:r>
      <w:r w:rsidR="00EB6297" w:rsidRPr="002D53A8">
        <w:rPr>
          <w:rFonts w:eastAsiaTheme="minorEastAsia"/>
          <w:lang w:eastAsia="zh-CN"/>
        </w:rPr>
        <w:tab/>
        <w:t>Definition</w:t>
      </w:r>
      <w:bookmarkEnd w:id="855"/>
      <w:bookmarkEnd w:id="856"/>
      <w:bookmarkEnd w:id="857"/>
    </w:p>
    <w:p w14:paraId="749DF1F0" w14:textId="77777777" w:rsidR="00EB6297" w:rsidRPr="002D53A8" w:rsidRDefault="00EB6297" w:rsidP="00EB6297">
      <w:pPr>
        <w:rPr>
          <w:rFonts w:eastAsiaTheme="minorEastAsia"/>
        </w:rPr>
      </w:pPr>
      <w:r w:rsidRPr="002D53A8">
        <w:rPr>
          <w:rFonts w:eastAsiaTheme="minorEastAsia"/>
          <w:lang w:eastAsia="zh-CN"/>
        </w:rPr>
        <w:t xml:space="preserve">The syntax of the </w:t>
      </w:r>
      <w:r w:rsidR="00395A2E" w:rsidRPr="002D53A8">
        <w:rPr>
          <w:rFonts w:eastAsiaTheme="minorEastAsia"/>
          <w:lang w:eastAsia="zh-CN"/>
        </w:rPr>
        <w:t>VnfChangeExtConnectivityOperationConfiguration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814C2EF" w14:textId="77777777" w:rsidTr="00DB51F5">
        <w:trPr>
          <w:jc w:val="center"/>
        </w:trPr>
        <w:tc>
          <w:tcPr>
            <w:tcW w:w="9629" w:type="dxa"/>
            <w:shd w:val="clear" w:color="auto" w:fill="D9D9D9" w:themeFill="background1" w:themeFillShade="D9"/>
          </w:tcPr>
          <w:p w14:paraId="6A577301" w14:textId="0DE995D0" w:rsidR="00DC5483" w:rsidRPr="002D53A8" w:rsidRDefault="00381B70" w:rsidP="00DC5483">
            <w:pPr>
              <w:pStyle w:val="FP"/>
              <w:rPr>
                <w:rFonts w:ascii="Consolas" w:eastAsiaTheme="minorEastAsia" w:hAnsi="Consolas"/>
              </w:rPr>
            </w:pPr>
            <w:r w:rsidRPr="002D53A8">
              <w:rPr>
                <w:rFonts w:ascii="Consolas" w:eastAsiaTheme="minorEastAsia" w:hAnsi="Consolas"/>
              </w:rPr>
              <w:t xml:space="preserve">  </w:t>
            </w:r>
            <w:r w:rsidR="00DC5483" w:rsidRPr="002D53A8">
              <w:rPr>
                <w:rFonts w:ascii="Consolas" w:eastAsiaTheme="minorEastAsia" w:hAnsi="Consolas"/>
              </w:rPr>
              <w:t>tosca.datatypes.nfv.VnfChangeExtConnectivityOperationConfiguration:</w:t>
            </w:r>
          </w:p>
          <w:p w14:paraId="37E3E014" w14:textId="5524F2B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tosca.datatypes.Root</w:t>
            </w:r>
          </w:p>
          <w:p w14:paraId="3C183CA0" w14:textId="057FA854" w:rsidR="00FA55FD"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that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affect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invocation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of</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ChangeExtVnfConnectivity</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operation</w:t>
            </w:r>
            <w:r w:rsidRPr="002D53A8">
              <w:rPr>
                <w:rFonts w:ascii="Consolas" w:eastAsiaTheme="minorEastAsia" w:hAnsi="Consolas"/>
              </w:rPr>
              <w:t xml:space="preserve"> </w:t>
            </w:r>
          </w:p>
          <w:p w14:paraId="573EF15F" w14:textId="5AFD0A69" w:rsidR="00625C38" w:rsidRPr="002D53A8" w:rsidRDefault="00625C38" w:rsidP="00DC5483">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 This data type definition is reserved for future use in the present document.</w:t>
            </w:r>
          </w:p>
          <w:p w14:paraId="08DAAC68" w14:textId="1BCA91F2" w:rsidR="001E5AAA"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395A2E"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properties:</w:t>
            </w:r>
          </w:p>
        </w:tc>
      </w:tr>
    </w:tbl>
    <w:p w14:paraId="5F872AA8" w14:textId="77777777" w:rsidR="000E0534" w:rsidRPr="002D53A8" w:rsidRDefault="000E0534" w:rsidP="000E0534">
      <w:pPr>
        <w:rPr>
          <w:rFonts w:eastAsiaTheme="minorEastAsia"/>
          <w:lang w:eastAsia="zh-CN"/>
        </w:rPr>
      </w:pPr>
    </w:p>
    <w:p w14:paraId="5F7C5515" w14:textId="77777777" w:rsidR="00EB6297" w:rsidRPr="002D53A8" w:rsidRDefault="00101E52" w:rsidP="00865952">
      <w:pPr>
        <w:pStyle w:val="Heading4"/>
        <w:rPr>
          <w:rFonts w:eastAsiaTheme="minorEastAsia"/>
          <w:lang w:eastAsia="zh-CN"/>
        </w:rPr>
      </w:pPr>
      <w:bookmarkStart w:id="858" w:name="_Toc48655264"/>
      <w:bookmarkStart w:id="859" w:name="_Toc48724801"/>
      <w:bookmarkStart w:id="860" w:name="_Toc57297221"/>
      <w:r w:rsidRPr="002D53A8">
        <w:rPr>
          <w:rFonts w:eastAsiaTheme="minorEastAsia"/>
          <w:lang w:eastAsia="zh-CN"/>
        </w:rPr>
        <w:t>6.2.45</w:t>
      </w:r>
      <w:r w:rsidR="00EB6297" w:rsidRPr="002D53A8">
        <w:rPr>
          <w:rFonts w:eastAsiaTheme="minorEastAsia"/>
          <w:lang w:eastAsia="zh-CN"/>
        </w:rPr>
        <w:t>.4</w:t>
      </w:r>
      <w:r w:rsidR="00EB6297" w:rsidRPr="002D53A8">
        <w:rPr>
          <w:rFonts w:eastAsiaTheme="minorEastAsia"/>
          <w:lang w:eastAsia="zh-CN"/>
        </w:rPr>
        <w:tab/>
        <w:t>Examples</w:t>
      </w:r>
      <w:bookmarkEnd w:id="858"/>
      <w:bookmarkEnd w:id="859"/>
      <w:bookmarkEnd w:id="860"/>
    </w:p>
    <w:p w14:paraId="3FD8EF9B" w14:textId="77777777" w:rsidR="004A4E59" w:rsidRPr="002D53A8" w:rsidRDefault="007E4C73" w:rsidP="00865952">
      <w:pPr>
        <w:keepNext/>
        <w:keepLines/>
        <w:rPr>
          <w:rFonts w:eastAsiaTheme="minorEastAsia"/>
        </w:rPr>
      </w:pPr>
      <w:r w:rsidRPr="002D53A8">
        <w:rPr>
          <w:rFonts w:eastAsiaTheme="minorEastAsia"/>
        </w:rPr>
        <w:t>None.</w:t>
      </w:r>
    </w:p>
    <w:p w14:paraId="006CD325" w14:textId="77777777" w:rsidR="00D566BF" w:rsidRPr="002D53A8" w:rsidRDefault="00101E52" w:rsidP="00D566BF">
      <w:pPr>
        <w:pStyle w:val="Heading4"/>
        <w:rPr>
          <w:rFonts w:eastAsia="DengXian"/>
        </w:rPr>
      </w:pPr>
      <w:bookmarkStart w:id="861" w:name="_Toc48655265"/>
      <w:bookmarkStart w:id="862" w:name="_Toc48724802"/>
      <w:bookmarkStart w:id="863" w:name="_Toc57297222"/>
      <w:r w:rsidRPr="002D53A8">
        <w:rPr>
          <w:rFonts w:eastAsia="DengXian" w:hint="eastAsia"/>
        </w:rPr>
        <w:t>6.2.45</w:t>
      </w:r>
      <w:r w:rsidR="00D566BF" w:rsidRPr="002D53A8">
        <w:rPr>
          <w:rFonts w:eastAsia="DengXian" w:hint="eastAsia"/>
        </w:rPr>
        <w:t>.5</w:t>
      </w:r>
      <w:r w:rsidR="00D566BF" w:rsidRPr="002D53A8">
        <w:rPr>
          <w:rFonts w:eastAsia="DengXian"/>
        </w:rPr>
        <w:tab/>
        <w:t>Additional Requirements</w:t>
      </w:r>
      <w:bookmarkEnd w:id="861"/>
      <w:bookmarkEnd w:id="862"/>
      <w:bookmarkEnd w:id="863"/>
    </w:p>
    <w:p w14:paraId="69ECF101" w14:textId="77777777" w:rsidR="00D566BF" w:rsidRPr="002D53A8" w:rsidRDefault="00D566BF" w:rsidP="004A4E59">
      <w:pPr>
        <w:rPr>
          <w:rFonts w:eastAsiaTheme="minorEastAsia"/>
          <w:lang w:eastAsia="zh-CN"/>
        </w:rPr>
      </w:pPr>
      <w:r w:rsidRPr="002D53A8">
        <w:rPr>
          <w:rFonts w:eastAsiaTheme="minorEastAsia" w:hint="eastAsia"/>
          <w:lang w:eastAsia="zh-CN"/>
        </w:rPr>
        <w:t>None.</w:t>
      </w:r>
    </w:p>
    <w:p w14:paraId="41E6A6E7" w14:textId="77777777" w:rsidR="00F634AD" w:rsidRPr="002D53A8" w:rsidRDefault="00F634AD" w:rsidP="00E4490B">
      <w:pPr>
        <w:pStyle w:val="Heading3"/>
        <w:rPr>
          <w:rFonts w:eastAsia="DengXian"/>
        </w:rPr>
      </w:pPr>
      <w:bookmarkStart w:id="864" w:name="_Toc48655266"/>
      <w:bookmarkStart w:id="865" w:name="_Toc48724803"/>
      <w:bookmarkStart w:id="866" w:name="_Toc57297223"/>
      <w:r w:rsidRPr="002D53A8">
        <w:rPr>
          <w:rFonts w:eastAsia="DengXian"/>
        </w:rPr>
        <w:t>6.2.46</w:t>
      </w:r>
      <w:r w:rsidRPr="002D53A8">
        <w:rPr>
          <w:rFonts w:eastAsia="DengXian"/>
        </w:rPr>
        <w:tab/>
        <w:t>tosca.datatypes.nfv.VnfMonitoringParameter</w:t>
      </w:r>
      <w:bookmarkEnd w:id="864"/>
      <w:bookmarkEnd w:id="865"/>
      <w:bookmarkEnd w:id="866"/>
    </w:p>
    <w:p w14:paraId="0BC5D4BA" w14:textId="3ACFB286" w:rsidR="002610ED" w:rsidRPr="002D53A8" w:rsidRDefault="002610ED" w:rsidP="002610ED">
      <w:pPr>
        <w:rPr>
          <w:rFonts w:eastAsiaTheme="minorEastAsia"/>
          <w:lang w:eastAsia="zh-CN"/>
        </w:rPr>
      </w:pPr>
      <w:r w:rsidRPr="002D53A8">
        <w:rPr>
          <w:rFonts w:eastAsiaTheme="minorEastAsia"/>
        </w:rPr>
        <w:t xml:space="preserve">The </w:t>
      </w:r>
      <w:r w:rsidRPr="002D53A8">
        <w:rPr>
          <w:rFonts w:eastAsia="DengXian"/>
        </w:rPr>
        <w:t>VnfMonitoringParameter</w:t>
      </w:r>
      <w:r w:rsidRPr="002D53A8">
        <w:rPr>
          <w:rFonts w:eastAsiaTheme="minorEastAsia"/>
        </w:rPr>
        <w:t xml:space="preserve"> data type is defined in clause 9.2.9 of the present document.</w:t>
      </w:r>
    </w:p>
    <w:p w14:paraId="3FFCBC52" w14:textId="77777777" w:rsidR="00F634AD" w:rsidRPr="002D53A8" w:rsidRDefault="00F634AD" w:rsidP="00EC7355">
      <w:pPr>
        <w:pStyle w:val="Heading3"/>
        <w:rPr>
          <w:rFonts w:eastAsia="DengXian"/>
        </w:rPr>
      </w:pPr>
      <w:bookmarkStart w:id="867" w:name="_Toc48655267"/>
      <w:bookmarkStart w:id="868" w:name="_Toc48724804"/>
      <w:bookmarkStart w:id="869" w:name="_Toc57297224"/>
      <w:r w:rsidRPr="002D53A8">
        <w:rPr>
          <w:rFonts w:eastAsia="DengXian"/>
        </w:rPr>
        <w:t>6.2.47</w:t>
      </w:r>
      <w:r w:rsidRPr="002D53A8">
        <w:rPr>
          <w:rFonts w:eastAsia="DengXian"/>
        </w:rPr>
        <w:tab/>
        <w:t>tosca.datatypes.nfv.VnfcMonitoringParameter</w:t>
      </w:r>
      <w:bookmarkEnd w:id="867"/>
      <w:bookmarkEnd w:id="868"/>
      <w:bookmarkEnd w:id="869"/>
    </w:p>
    <w:p w14:paraId="5DD1764C" w14:textId="77777777" w:rsidR="00F634AD" w:rsidRPr="002D53A8" w:rsidRDefault="00F634AD" w:rsidP="00EC7355">
      <w:pPr>
        <w:pStyle w:val="Heading4"/>
        <w:rPr>
          <w:rFonts w:eastAsiaTheme="minorEastAsia"/>
          <w:lang w:eastAsia="zh-CN"/>
        </w:rPr>
      </w:pPr>
      <w:bookmarkStart w:id="870" w:name="_Toc48655268"/>
      <w:bookmarkStart w:id="871" w:name="_Toc48724805"/>
      <w:bookmarkStart w:id="872" w:name="_Toc57297225"/>
      <w:r w:rsidRPr="002D53A8">
        <w:rPr>
          <w:rFonts w:eastAsiaTheme="minorEastAsia" w:hint="eastAsia"/>
          <w:lang w:eastAsia="zh-CN"/>
        </w:rPr>
        <w:t>6.</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47</w:t>
      </w:r>
      <w:r w:rsidRPr="002D53A8">
        <w:rPr>
          <w:rFonts w:eastAsiaTheme="minorEastAsia" w:hint="eastAsia"/>
          <w:lang w:eastAsia="zh-CN"/>
        </w:rPr>
        <w:t>.1</w:t>
      </w:r>
      <w:r w:rsidRPr="002D53A8">
        <w:rPr>
          <w:rFonts w:eastAsiaTheme="minorEastAsia" w:hint="eastAsia"/>
          <w:lang w:eastAsia="zh-CN"/>
        </w:rPr>
        <w:tab/>
        <w:t>Description</w:t>
      </w:r>
      <w:bookmarkEnd w:id="870"/>
      <w:bookmarkEnd w:id="871"/>
      <w:bookmarkEnd w:id="872"/>
    </w:p>
    <w:p w14:paraId="47B419A6" w14:textId="6B042E54" w:rsidR="00F634AD" w:rsidRPr="002D53A8" w:rsidRDefault="00F634AD" w:rsidP="00F634AD">
      <w:pPr>
        <w:rPr>
          <w:rFonts w:eastAsiaTheme="minorEastAsia"/>
        </w:rPr>
      </w:pPr>
      <w:r w:rsidRPr="002D53A8">
        <w:rPr>
          <w:rFonts w:eastAsiaTheme="minorEastAsia"/>
        </w:rPr>
        <w:t xml:space="preserve">This data type provides information on virtualised resource related performance metrics applicable to a VNFC. </w:t>
      </w:r>
      <w:r w:rsidR="00520313" w:rsidRPr="002D53A8">
        <w:rPr>
          <w:rFonts w:eastAsia="SimSun"/>
          <w:szCs w:val="24"/>
        </w:rPr>
        <w:t>Table</w:t>
      </w:r>
      <w:r w:rsidR="00461FCF" w:rsidRPr="002D53A8">
        <w:rPr>
          <w:rFonts w:eastAsia="SimSun"/>
          <w:szCs w:val="24"/>
        </w:rPr>
        <w:t> </w:t>
      </w:r>
      <w:r w:rsidRPr="002D53A8">
        <w:rPr>
          <w:rFonts w:eastAsia="SimSun"/>
          <w:szCs w:val="24"/>
        </w:rPr>
        <w:t xml:space="preserve">6.2.47.1-1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348DF8D" w14:textId="77777777" w:rsidR="00F634AD" w:rsidRPr="002D53A8" w:rsidRDefault="00F634AD" w:rsidP="00EC7355">
      <w:pPr>
        <w:pStyle w:val="TH"/>
        <w:rPr>
          <w:rFonts w:eastAsia="DengXian"/>
        </w:rPr>
      </w:pPr>
      <w:r w:rsidRPr="002D53A8">
        <w:rPr>
          <w:rFonts w:eastAsiaTheme="minorEastAsia"/>
        </w:rPr>
        <w:t>Table 6.2.47.1-1: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2D53A8" w14:paraId="7235CBBA" w14:textId="77777777" w:rsidTr="00DB51F5">
        <w:trPr>
          <w:jc w:val="center"/>
        </w:trPr>
        <w:tc>
          <w:tcPr>
            <w:tcW w:w="1177" w:type="pct"/>
            <w:shd w:val="clear" w:color="auto" w:fill="D9D9D9"/>
          </w:tcPr>
          <w:p w14:paraId="7DB513CA" w14:textId="78BD8378"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6C517FB"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VnfcMonitoringParameter</w:t>
            </w:r>
          </w:p>
        </w:tc>
      </w:tr>
      <w:tr w:rsidR="00F634AD" w:rsidRPr="002D53A8" w14:paraId="6B3C746D" w14:textId="77777777" w:rsidTr="00DB51F5">
        <w:trPr>
          <w:jc w:val="center"/>
        </w:trPr>
        <w:tc>
          <w:tcPr>
            <w:tcW w:w="1177" w:type="pct"/>
            <w:shd w:val="clear" w:color="auto" w:fill="D9D9D9"/>
          </w:tcPr>
          <w:p w14:paraId="14D58CB8" w14:textId="45EDE674"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F8422EB"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toscanfv:VnfcMonitoringParameter</w:t>
            </w:r>
          </w:p>
        </w:tc>
      </w:tr>
      <w:tr w:rsidR="00F634AD" w:rsidRPr="002D53A8" w14:paraId="1D4CEC78" w14:textId="77777777" w:rsidTr="00DB51F5">
        <w:trPr>
          <w:jc w:val="center"/>
        </w:trPr>
        <w:tc>
          <w:tcPr>
            <w:tcW w:w="1177" w:type="pct"/>
            <w:shd w:val="clear" w:color="auto" w:fill="D9D9D9"/>
          </w:tcPr>
          <w:p w14:paraId="094B5863" w14:textId="18660E4A"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2A8A78E7"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tosca.datatypes.nfv.VnfcMonitoringParameter</w:t>
            </w:r>
          </w:p>
        </w:tc>
      </w:tr>
    </w:tbl>
    <w:p w14:paraId="2B187410" w14:textId="77777777" w:rsidR="00EC7355" w:rsidRPr="002D53A8" w:rsidRDefault="00EC7355" w:rsidP="00EC7355">
      <w:pPr>
        <w:rPr>
          <w:rFonts w:eastAsia="DengXian"/>
        </w:rPr>
      </w:pPr>
    </w:p>
    <w:p w14:paraId="642953B1" w14:textId="77777777" w:rsidR="00F634AD" w:rsidRPr="002D53A8" w:rsidRDefault="00F634AD" w:rsidP="00EC7355">
      <w:pPr>
        <w:pStyle w:val="Heading4"/>
        <w:rPr>
          <w:rFonts w:eastAsia="DengXian"/>
        </w:rPr>
      </w:pPr>
      <w:bookmarkStart w:id="873" w:name="_Toc48655269"/>
      <w:bookmarkStart w:id="874" w:name="_Toc48724806"/>
      <w:bookmarkStart w:id="875" w:name="_Toc57297226"/>
      <w:r w:rsidRPr="002D53A8">
        <w:rPr>
          <w:rFonts w:eastAsia="DengXian"/>
        </w:rPr>
        <w:t>6.2.47.2</w:t>
      </w:r>
      <w:r w:rsidRPr="002D53A8">
        <w:rPr>
          <w:rFonts w:eastAsia="DengXian"/>
        </w:rPr>
        <w:tab/>
        <w:t>Properties</w:t>
      </w:r>
      <w:bookmarkEnd w:id="873"/>
      <w:bookmarkEnd w:id="874"/>
      <w:bookmarkEnd w:id="875"/>
    </w:p>
    <w:p w14:paraId="207C8AE3" w14:textId="77777777" w:rsidR="00F634AD" w:rsidRPr="002D53A8" w:rsidRDefault="00F634AD" w:rsidP="00F634AD">
      <w:pPr>
        <w:rPr>
          <w:rFonts w:eastAsiaTheme="minorEastAsia"/>
          <w:highlight w:val="cyan"/>
        </w:rPr>
      </w:pPr>
      <w:r w:rsidRPr="002D53A8">
        <w:rPr>
          <w:rFonts w:eastAsiaTheme="minorEastAsia"/>
          <w:lang w:eastAsia="zh-CN"/>
        </w:rPr>
        <w:t>The properties of the Vnfc</w:t>
      </w:r>
      <w:r w:rsidRPr="002D53A8">
        <w:rPr>
          <w:rFonts w:eastAsiaTheme="minorEastAsia"/>
        </w:rPr>
        <w:t xml:space="preserve">MonitoringParameter data </w:t>
      </w:r>
      <w:r w:rsidRPr="002D53A8">
        <w:rPr>
          <w:rFonts w:eastAsiaTheme="minorEastAsia"/>
          <w:lang w:eastAsia="zh-CN"/>
        </w:rPr>
        <w:t xml:space="preserve">type shall comply with the provisions set out in table </w:t>
      </w:r>
      <w:r w:rsidRPr="002D53A8">
        <w:rPr>
          <w:rFonts w:eastAsiaTheme="minorEastAsia"/>
        </w:rPr>
        <w:t>6.2.47.2-1</w:t>
      </w:r>
      <w:r w:rsidRPr="002D53A8">
        <w:rPr>
          <w:rFonts w:eastAsiaTheme="minorEastAsia"/>
          <w:lang w:eastAsia="zh-CN"/>
        </w:rPr>
        <w:t>.</w:t>
      </w:r>
    </w:p>
    <w:p w14:paraId="64E8FB48" w14:textId="77777777" w:rsidR="00F634AD" w:rsidRPr="002D53A8" w:rsidRDefault="00F634AD" w:rsidP="00EC7355">
      <w:pPr>
        <w:pStyle w:val="TH"/>
        <w:rPr>
          <w:rFonts w:eastAsia="DengXian"/>
        </w:rPr>
      </w:pPr>
      <w:r w:rsidRPr="002D53A8">
        <w:rPr>
          <w:rFonts w:eastAsiaTheme="minorEastAsia"/>
        </w:rPr>
        <w:t>Table 6.2.47.2-1: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993"/>
        <w:gridCol w:w="849"/>
        <w:gridCol w:w="2548"/>
        <w:gridCol w:w="3399"/>
      </w:tblGrid>
      <w:tr w:rsidR="00F634AD" w:rsidRPr="002D53A8" w14:paraId="5F318F67" w14:textId="77777777" w:rsidTr="00E735C7">
        <w:trPr>
          <w:tblHeader/>
          <w:jc w:val="center"/>
        </w:trPr>
        <w:tc>
          <w:tcPr>
            <w:tcW w:w="953" w:type="pct"/>
            <w:shd w:val="clear" w:color="auto" w:fill="D9D9D9"/>
          </w:tcPr>
          <w:p w14:paraId="58FCEAAC"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Name</w:t>
            </w:r>
          </w:p>
        </w:tc>
        <w:tc>
          <w:tcPr>
            <w:tcW w:w="516" w:type="pct"/>
            <w:shd w:val="clear" w:color="auto" w:fill="D9D9D9"/>
          </w:tcPr>
          <w:p w14:paraId="79C3A970" w14:textId="77777777" w:rsidR="00F634AD" w:rsidRPr="002D53A8" w:rsidRDefault="00F634AD" w:rsidP="00F634AD">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441" w:type="pct"/>
            <w:shd w:val="clear" w:color="auto" w:fill="D9D9D9"/>
          </w:tcPr>
          <w:p w14:paraId="62482F89"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Type</w:t>
            </w:r>
          </w:p>
        </w:tc>
        <w:tc>
          <w:tcPr>
            <w:tcW w:w="1324" w:type="pct"/>
            <w:shd w:val="clear" w:color="auto" w:fill="D9D9D9"/>
          </w:tcPr>
          <w:p w14:paraId="065492BC"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766" w:type="pct"/>
            <w:shd w:val="clear" w:color="auto" w:fill="D9D9D9"/>
          </w:tcPr>
          <w:p w14:paraId="758DE25A"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Description</w:t>
            </w:r>
          </w:p>
        </w:tc>
      </w:tr>
      <w:tr w:rsidR="00F634AD" w:rsidRPr="002D53A8" w14:paraId="240ED82B" w14:textId="77777777" w:rsidTr="00E735C7">
        <w:trPr>
          <w:jc w:val="center"/>
        </w:trPr>
        <w:tc>
          <w:tcPr>
            <w:tcW w:w="953" w:type="pct"/>
            <w:shd w:val="clear" w:color="auto" w:fill="FFFFFF"/>
          </w:tcPr>
          <w:p w14:paraId="0B57543D"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name</w:t>
            </w:r>
          </w:p>
        </w:tc>
        <w:tc>
          <w:tcPr>
            <w:tcW w:w="516" w:type="pct"/>
            <w:shd w:val="clear" w:color="auto" w:fill="FFFFFF"/>
          </w:tcPr>
          <w:p w14:paraId="30475844"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441" w:type="pct"/>
            <w:shd w:val="clear" w:color="auto" w:fill="FFFFFF"/>
          </w:tcPr>
          <w:p w14:paraId="3C11F3B5"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17BF39C7" w14:textId="77777777" w:rsidR="00F634AD" w:rsidRPr="002D53A8" w:rsidRDefault="00F634AD" w:rsidP="00F634AD">
            <w:pPr>
              <w:keepNext/>
              <w:keepLines/>
              <w:spacing w:after="0"/>
              <w:rPr>
                <w:rFonts w:ascii="Arial" w:eastAsiaTheme="minorEastAsia" w:hAnsi="Arial"/>
                <w:sz w:val="18"/>
              </w:rPr>
            </w:pPr>
          </w:p>
        </w:tc>
        <w:tc>
          <w:tcPr>
            <w:tcW w:w="1766" w:type="pct"/>
            <w:shd w:val="clear" w:color="auto" w:fill="FFFFFF"/>
          </w:tcPr>
          <w:p w14:paraId="1E1844A9" w14:textId="7A4E3C63"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Human</w:t>
            </w:r>
            <w:r w:rsidR="00DB51F5" w:rsidRPr="002D53A8">
              <w:rPr>
                <w:rFonts w:ascii="Arial" w:eastAsiaTheme="minorEastAsia" w:hAnsi="Arial"/>
                <w:sz w:val="18"/>
              </w:rPr>
              <w:t xml:space="preserve"> </w:t>
            </w:r>
            <w:r w:rsidRPr="002D53A8">
              <w:rPr>
                <w:rFonts w:ascii="Arial" w:eastAsiaTheme="minorEastAsia" w:hAnsi="Arial"/>
                <w:sz w:val="18"/>
              </w:rPr>
              <w:t>readable</w:t>
            </w:r>
            <w:r w:rsidR="00DB51F5" w:rsidRPr="002D53A8">
              <w:rPr>
                <w:rFonts w:ascii="Arial" w:eastAsiaTheme="minorEastAsia" w:hAnsi="Arial"/>
                <w:sz w:val="18"/>
              </w:rPr>
              <w:t xml:space="preserve"> </w:t>
            </w:r>
            <w:r w:rsidRPr="002D53A8">
              <w:rPr>
                <w:rFonts w:ascii="Arial" w:eastAsiaTheme="minorEastAsia" w:hAnsi="Arial"/>
                <w:sz w:val="18"/>
              </w:rPr>
              <w:t>name</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monitoring</w:t>
            </w:r>
            <w:r w:rsidR="00DB51F5" w:rsidRPr="002D53A8">
              <w:rPr>
                <w:rFonts w:ascii="Arial" w:eastAsiaTheme="minorEastAsia" w:hAnsi="Arial"/>
                <w:sz w:val="18"/>
              </w:rPr>
              <w:t xml:space="preserve"> </w:t>
            </w:r>
            <w:r w:rsidRPr="002D53A8">
              <w:rPr>
                <w:rFonts w:ascii="Arial" w:eastAsiaTheme="minorEastAsia" w:hAnsi="Arial"/>
                <w:sz w:val="18"/>
              </w:rPr>
              <w:t>parameter</w:t>
            </w:r>
            <w:r w:rsidR="00461FCF" w:rsidRPr="002D53A8">
              <w:rPr>
                <w:rFonts w:ascii="Arial" w:eastAsiaTheme="minorEastAsia" w:hAnsi="Arial"/>
                <w:sz w:val="18"/>
              </w:rPr>
              <w:t>.</w:t>
            </w:r>
          </w:p>
        </w:tc>
      </w:tr>
      <w:tr w:rsidR="00F634AD" w:rsidRPr="002D53A8" w14:paraId="7EDDF9C4" w14:textId="77777777" w:rsidTr="00E735C7">
        <w:trPr>
          <w:jc w:val="center"/>
        </w:trPr>
        <w:tc>
          <w:tcPr>
            <w:tcW w:w="953" w:type="pct"/>
            <w:shd w:val="clear" w:color="auto" w:fill="FFFFFF"/>
          </w:tcPr>
          <w:p w14:paraId="6887BC1D"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performance_metric</w:t>
            </w:r>
          </w:p>
        </w:tc>
        <w:tc>
          <w:tcPr>
            <w:tcW w:w="516" w:type="pct"/>
            <w:shd w:val="clear" w:color="auto" w:fill="FFFFFF"/>
          </w:tcPr>
          <w:p w14:paraId="3A48A437"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yes</w:t>
            </w:r>
          </w:p>
        </w:tc>
        <w:tc>
          <w:tcPr>
            <w:tcW w:w="441" w:type="pct"/>
            <w:shd w:val="clear" w:color="auto" w:fill="FFFFFF"/>
          </w:tcPr>
          <w:p w14:paraId="0FD0993E"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50938908" w14:textId="1FD8E98C"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valid</w:t>
            </w:r>
            <w:r w:rsidR="00DB51F5" w:rsidRPr="002D53A8">
              <w:rPr>
                <w:rFonts w:ascii="Arial" w:eastAsiaTheme="minorEastAsia" w:hAnsi="Arial"/>
                <w:sz w:val="18"/>
              </w:rPr>
              <w:t xml:space="preserve"> </w:t>
            </w:r>
            <w:r w:rsidRPr="002D53A8">
              <w:rPr>
                <w:rFonts w:ascii="Arial" w:eastAsiaTheme="minorEastAsia" w:hAnsi="Arial"/>
                <w:sz w:val="18"/>
              </w:rPr>
              <w:t>values:</w:t>
            </w:r>
          </w:p>
          <w:p w14:paraId="46FCE9DF" w14:textId="77777777" w:rsidR="00F634AD" w:rsidRPr="002D53A8" w:rsidRDefault="00F634AD" w:rsidP="00F634AD">
            <w:pPr>
              <w:keepNext/>
              <w:keepLines/>
              <w:spacing w:after="0"/>
              <w:rPr>
                <w:rFonts w:ascii="Arial" w:eastAsiaTheme="minorEastAsia" w:hAnsi="Arial"/>
                <w:sz w:val="18"/>
              </w:rPr>
            </w:pPr>
          </w:p>
          <w:p w14:paraId="6FA4F46A" w14:textId="77777777" w:rsidR="00F634AD" w:rsidRPr="002D53A8" w:rsidRDefault="00F634AD" w:rsidP="00F634AD">
            <w:pPr>
              <w:keepNext/>
              <w:keepLines/>
              <w:spacing w:after="0"/>
              <w:rPr>
                <w:rFonts w:ascii="Arial" w:hAnsi="Arial"/>
                <w:sz w:val="18"/>
              </w:rPr>
            </w:pPr>
            <w:r w:rsidRPr="002D53A8">
              <w:rPr>
                <w:rFonts w:ascii="Arial" w:hAnsi="Arial"/>
                <w:sz w:val="18"/>
              </w:rPr>
              <w:t>v_cpu_usage_mean_vnf</w:t>
            </w:r>
          </w:p>
          <w:p w14:paraId="26416FA2" w14:textId="77777777" w:rsidR="00F634AD" w:rsidRPr="002D53A8" w:rsidRDefault="00F634AD" w:rsidP="00F634AD">
            <w:pPr>
              <w:keepNext/>
              <w:keepLines/>
              <w:spacing w:after="0"/>
              <w:rPr>
                <w:rFonts w:ascii="Arial" w:hAnsi="Arial"/>
                <w:sz w:val="18"/>
              </w:rPr>
            </w:pPr>
          </w:p>
          <w:p w14:paraId="37646DB2" w14:textId="24FED228"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v_cpu_usage_peak_vnf</w:t>
            </w:r>
          </w:p>
          <w:p w14:paraId="22D12952" w14:textId="77777777" w:rsidR="00F634AD" w:rsidRPr="002D53A8" w:rsidRDefault="00F634AD" w:rsidP="00F634AD">
            <w:pPr>
              <w:keepNext/>
              <w:keepLines/>
              <w:spacing w:after="0"/>
              <w:rPr>
                <w:rFonts w:ascii="Arial" w:hAnsi="Arial"/>
                <w:sz w:val="18"/>
              </w:rPr>
            </w:pPr>
          </w:p>
          <w:p w14:paraId="4D2AF898" w14:textId="77777777" w:rsidR="00F634AD" w:rsidRPr="002D53A8" w:rsidRDefault="00F634AD" w:rsidP="00F634AD">
            <w:pPr>
              <w:keepNext/>
              <w:keepLines/>
              <w:spacing w:after="0"/>
              <w:rPr>
                <w:rFonts w:ascii="Arial" w:hAnsi="Arial"/>
                <w:sz w:val="18"/>
              </w:rPr>
            </w:pPr>
            <w:r w:rsidRPr="002D53A8">
              <w:rPr>
                <w:rFonts w:ascii="Arial" w:hAnsi="Arial"/>
                <w:sz w:val="18"/>
              </w:rPr>
              <w:t>v_memory_usage_mean_vnf</w:t>
            </w:r>
          </w:p>
          <w:p w14:paraId="048FB5D7" w14:textId="77777777" w:rsidR="00F634AD" w:rsidRPr="002D53A8" w:rsidRDefault="00F634AD" w:rsidP="00F634AD">
            <w:pPr>
              <w:keepNext/>
              <w:keepLines/>
              <w:spacing w:after="0"/>
              <w:rPr>
                <w:rFonts w:ascii="Arial" w:hAnsi="Arial"/>
                <w:sz w:val="18"/>
              </w:rPr>
            </w:pPr>
          </w:p>
          <w:p w14:paraId="183FABAF" w14:textId="77777777" w:rsidR="00F634AD" w:rsidRPr="002D53A8" w:rsidRDefault="00F634AD" w:rsidP="00F634AD">
            <w:pPr>
              <w:keepNext/>
              <w:keepLines/>
              <w:spacing w:after="0"/>
              <w:rPr>
                <w:rFonts w:ascii="Arial" w:hAnsi="Arial"/>
                <w:sz w:val="18"/>
              </w:rPr>
            </w:pPr>
            <w:r w:rsidRPr="002D53A8">
              <w:rPr>
                <w:rFonts w:ascii="Arial" w:hAnsi="Arial"/>
                <w:sz w:val="18"/>
              </w:rPr>
              <w:t>v_memory_usage_peak_vnf</w:t>
            </w:r>
          </w:p>
          <w:p w14:paraId="5DAA235A" w14:textId="77777777" w:rsidR="00F634AD" w:rsidRPr="002D53A8" w:rsidRDefault="00F634AD" w:rsidP="00F634AD">
            <w:pPr>
              <w:keepNext/>
              <w:keepLines/>
              <w:spacing w:after="0"/>
              <w:rPr>
                <w:rFonts w:ascii="Arial" w:eastAsiaTheme="minorEastAsia" w:hAnsi="Arial"/>
                <w:sz w:val="18"/>
              </w:rPr>
            </w:pPr>
          </w:p>
          <w:p w14:paraId="631B182C" w14:textId="77777777" w:rsidR="00F634AD" w:rsidRPr="002D53A8" w:rsidRDefault="00F634AD" w:rsidP="00F634AD">
            <w:pPr>
              <w:keepNext/>
              <w:keepLines/>
              <w:spacing w:after="0"/>
              <w:rPr>
                <w:rFonts w:ascii="Arial" w:hAnsi="Arial"/>
                <w:sz w:val="18"/>
              </w:rPr>
            </w:pPr>
            <w:r w:rsidRPr="002D53A8">
              <w:rPr>
                <w:rFonts w:ascii="Arial" w:hAnsi="Arial"/>
                <w:sz w:val="18"/>
              </w:rPr>
              <w:t>v_disk_usage_mean_vnf</w:t>
            </w:r>
          </w:p>
          <w:p w14:paraId="217B4014" w14:textId="77777777" w:rsidR="00F634AD" w:rsidRPr="002D53A8" w:rsidRDefault="00F634AD" w:rsidP="00F634AD">
            <w:pPr>
              <w:keepNext/>
              <w:keepLines/>
              <w:spacing w:after="0"/>
              <w:rPr>
                <w:rFonts w:ascii="Arial" w:hAnsi="Arial"/>
                <w:sz w:val="18"/>
              </w:rPr>
            </w:pPr>
          </w:p>
          <w:p w14:paraId="10560EEB" w14:textId="575A127D" w:rsidR="00F634AD" w:rsidRPr="002D53A8" w:rsidRDefault="00F634AD" w:rsidP="00F634AD">
            <w:pPr>
              <w:keepNext/>
              <w:keepLines/>
              <w:spacing w:after="0"/>
              <w:rPr>
                <w:rFonts w:ascii="Arial" w:hAnsi="Arial"/>
                <w:sz w:val="18"/>
              </w:rPr>
            </w:pPr>
            <w:r w:rsidRPr="002D53A8">
              <w:rPr>
                <w:rFonts w:ascii="Arial" w:hAnsi="Arial"/>
                <w:sz w:val="18"/>
              </w:rPr>
              <w:t>v_disk_usage_peak_vnf</w:t>
            </w:r>
          </w:p>
          <w:p w14:paraId="50870411" w14:textId="77777777" w:rsidR="00F634AD" w:rsidRPr="002D53A8" w:rsidRDefault="00F634AD" w:rsidP="00F634AD">
            <w:pPr>
              <w:keepNext/>
              <w:keepLines/>
              <w:spacing w:after="0"/>
              <w:rPr>
                <w:rFonts w:ascii="Arial" w:hAnsi="Arial"/>
                <w:sz w:val="18"/>
              </w:rPr>
            </w:pPr>
          </w:p>
          <w:p w14:paraId="66B3F0F1" w14:textId="77777777" w:rsidR="00F634AD" w:rsidRPr="002D53A8" w:rsidRDefault="00F634AD" w:rsidP="00F634AD">
            <w:pPr>
              <w:keepNext/>
              <w:keepLines/>
              <w:spacing w:after="0"/>
              <w:rPr>
                <w:rFonts w:ascii="Arial" w:hAnsi="Arial"/>
                <w:sz w:val="18"/>
              </w:rPr>
            </w:pPr>
            <w:r w:rsidRPr="002D53A8">
              <w:rPr>
                <w:rFonts w:ascii="Arial" w:hAnsi="Arial"/>
                <w:sz w:val="18"/>
              </w:rPr>
              <w:t>byte_incoming_vnf_int_cp</w:t>
            </w:r>
          </w:p>
          <w:p w14:paraId="202F358E" w14:textId="77777777" w:rsidR="00F634AD" w:rsidRPr="002D53A8" w:rsidRDefault="00F634AD" w:rsidP="00F634AD">
            <w:pPr>
              <w:keepNext/>
              <w:keepLines/>
              <w:spacing w:after="0"/>
              <w:rPr>
                <w:rFonts w:ascii="Arial" w:hAnsi="Arial"/>
                <w:sz w:val="18"/>
              </w:rPr>
            </w:pPr>
          </w:p>
          <w:p w14:paraId="4E26408F" w14:textId="77777777" w:rsidR="00F634AD" w:rsidRPr="002D53A8" w:rsidRDefault="00F634AD" w:rsidP="00F634AD">
            <w:pPr>
              <w:keepNext/>
              <w:keepLines/>
              <w:spacing w:after="0"/>
              <w:rPr>
                <w:rFonts w:ascii="Arial" w:hAnsi="Arial"/>
                <w:sz w:val="18"/>
              </w:rPr>
            </w:pPr>
            <w:r w:rsidRPr="002D53A8">
              <w:rPr>
                <w:rFonts w:ascii="Arial" w:hAnsi="Arial"/>
                <w:sz w:val="18"/>
              </w:rPr>
              <w:t>byte_outgoing_vnf_int_cp</w:t>
            </w:r>
          </w:p>
          <w:p w14:paraId="2C877BBA" w14:textId="77777777" w:rsidR="00F634AD" w:rsidRPr="002D53A8" w:rsidRDefault="00F634AD" w:rsidP="00F634AD">
            <w:pPr>
              <w:keepNext/>
              <w:keepLines/>
              <w:spacing w:after="0"/>
              <w:rPr>
                <w:rFonts w:ascii="Arial" w:hAnsi="Arial"/>
                <w:sz w:val="18"/>
              </w:rPr>
            </w:pPr>
          </w:p>
          <w:p w14:paraId="64A256E0" w14:textId="77777777" w:rsidR="00F634AD" w:rsidRPr="002D53A8" w:rsidRDefault="00F634AD" w:rsidP="00F634AD">
            <w:pPr>
              <w:keepNext/>
              <w:keepLines/>
              <w:spacing w:after="0"/>
              <w:rPr>
                <w:rFonts w:ascii="Arial" w:hAnsi="Arial"/>
                <w:sz w:val="18"/>
              </w:rPr>
            </w:pPr>
            <w:r w:rsidRPr="002D53A8">
              <w:rPr>
                <w:rFonts w:ascii="Arial" w:hAnsi="Arial"/>
                <w:sz w:val="18"/>
              </w:rPr>
              <w:t>packet_incoming_vnf_int_cp</w:t>
            </w:r>
          </w:p>
          <w:p w14:paraId="42EBB414" w14:textId="77777777" w:rsidR="00F634AD" w:rsidRPr="002D53A8" w:rsidRDefault="00F634AD" w:rsidP="00F634AD">
            <w:pPr>
              <w:keepNext/>
              <w:keepLines/>
              <w:spacing w:after="0"/>
              <w:rPr>
                <w:rFonts w:ascii="Arial" w:hAnsi="Arial"/>
                <w:sz w:val="18"/>
              </w:rPr>
            </w:pPr>
          </w:p>
          <w:p w14:paraId="4AD0A181" w14:textId="77777777" w:rsidR="00F634AD" w:rsidRPr="002D53A8" w:rsidRDefault="00F634AD" w:rsidP="00F634AD">
            <w:pPr>
              <w:keepNext/>
              <w:keepLines/>
              <w:spacing w:after="0"/>
              <w:rPr>
                <w:rFonts w:ascii="Arial" w:hAnsi="Arial"/>
                <w:sz w:val="18"/>
              </w:rPr>
            </w:pPr>
            <w:r w:rsidRPr="002D53A8">
              <w:rPr>
                <w:rFonts w:ascii="Arial" w:hAnsi="Arial"/>
                <w:sz w:val="18"/>
              </w:rPr>
              <w:t>packet_outgoing_vnf_int_cp</w:t>
            </w:r>
          </w:p>
          <w:p w14:paraId="40D0AD80" w14:textId="77777777" w:rsidR="00FB0198" w:rsidRPr="002D53A8" w:rsidRDefault="00FB0198" w:rsidP="00F634AD">
            <w:pPr>
              <w:keepNext/>
              <w:keepLines/>
              <w:spacing w:after="0"/>
              <w:rPr>
                <w:rFonts w:ascii="Arial" w:hAnsi="Arial"/>
                <w:sz w:val="18"/>
              </w:rPr>
            </w:pPr>
          </w:p>
          <w:p w14:paraId="36C62B5A"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v_cpu_usage_mean</w:t>
            </w:r>
          </w:p>
          <w:p w14:paraId="6B79E86B" w14:textId="77777777" w:rsidR="00FB0198" w:rsidRPr="002D53A8" w:rsidRDefault="00FB0198" w:rsidP="00FB0198">
            <w:pPr>
              <w:keepNext/>
              <w:keepLines/>
              <w:spacing w:after="0"/>
              <w:textAlignment w:val="auto"/>
              <w:rPr>
                <w:rFonts w:ascii="Arial" w:hAnsi="Arial" w:cs="Arial"/>
                <w:sz w:val="18"/>
                <w:szCs w:val="18"/>
              </w:rPr>
            </w:pPr>
          </w:p>
          <w:p w14:paraId="3ED65113"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v_cpu_usage_peak</w:t>
            </w:r>
          </w:p>
          <w:p w14:paraId="3EF117A6" w14:textId="77777777" w:rsidR="00FB0198" w:rsidRPr="002D53A8" w:rsidRDefault="00FB0198" w:rsidP="00FB0198">
            <w:pPr>
              <w:keepNext/>
              <w:keepLines/>
              <w:spacing w:after="0"/>
              <w:textAlignment w:val="auto"/>
              <w:rPr>
                <w:rFonts w:ascii="Arial" w:hAnsi="Arial" w:cs="Arial"/>
                <w:sz w:val="18"/>
                <w:szCs w:val="18"/>
              </w:rPr>
            </w:pPr>
          </w:p>
          <w:p w14:paraId="42251BAA"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v_memory_usage_mean</w:t>
            </w:r>
          </w:p>
          <w:p w14:paraId="24A312DD" w14:textId="77777777" w:rsidR="00FB0198" w:rsidRPr="002D53A8" w:rsidRDefault="00FB0198" w:rsidP="00FB0198">
            <w:pPr>
              <w:keepNext/>
              <w:keepLines/>
              <w:spacing w:after="0"/>
              <w:textAlignment w:val="auto"/>
              <w:rPr>
                <w:rFonts w:ascii="Arial" w:hAnsi="Arial" w:cs="Arial"/>
                <w:sz w:val="18"/>
                <w:szCs w:val="18"/>
              </w:rPr>
            </w:pPr>
          </w:p>
          <w:p w14:paraId="1F17746A"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v_memory_usage_peak</w:t>
            </w:r>
          </w:p>
          <w:p w14:paraId="61D9CEF6" w14:textId="77777777" w:rsidR="00FB0198" w:rsidRPr="002D53A8" w:rsidRDefault="00FB0198" w:rsidP="00FB0198">
            <w:pPr>
              <w:overflowPunct/>
              <w:autoSpaceDE/>
              <w:adjustRightInd/>
              <w:spacing w:after="0"/>
              <w:textAlignment w:val="auto"/>
              <w:rPr>
                <w:rFonts w:ascii="Arial" w:hAnsi="Arial" w:cs="Arial"/>
                <w:sz w:val="18"/>
                <w:szCs w:val="18"/>
                <w:lang w:eastAsia="fr-FR"/>
              </w:rPr>
            </w:pPr>
          </w:p>
          <w:p w14:paraId="7BE5A601" w14:textId="77777777" w:rsidR="00FB0198" w:rsidRPr="002D53A8" w:rsidRDefault="00FB0198" w:rsidP="00FB0198">
            <w:pPr>
              <w:overflowPunct/>
              <w:autoSpaceDE/>
              <w:adjustRightInd/>
              <w:spacing w:after="0"/>
              <w:textAlignment w:val="auto"/>
              <w:rPr>
                <w:rFonts w:ascii="Arial" w:hAnsi="Arial" w:cs="Arial"/>
                <w:sz w:val="18"/>
                <w:szCs w:val="18"/>
                <w:lang w:eastAsia="fr-FR"/>
              </w:rPr>
            </w:pPr>
            <w:r w:rsidRPr="002D53A8">
              <w:rPr>
                <w:rFonts w:ascii="Arial" w:hAnsi="Arial" w:cs="Arial"/>
                <w:sz w:val="18"/>
                <w:szCs w:val="18"/>
                <w:lang w:eastAsia="fr-FR"/>
              </w:rPr>
              <w:t>v_disk_usage_mean</w:t>
            </w:r>
          </w:p>
          <w:p w14:paraId="341E711F" w14:textId="77777777" w:rsidR="00FB0198" w:rsidRPr="002D53A8" w:rsidRDefault="00FB0198" w:rsidP="00FB0198">
            <w:pPr>
              <w:keepNext/>
              <w:keepLines/>
              <w:spacing w:after="0"/>
              <w:textAlignment w:val="auto"/>
              <w:rPr>
                <w:rFonts w:ascii="Arial" w:hAnsi="Arial" w:cs="Arial"/>
                <w:sz w:val="18"/>
                <w:szCs w:val="18"/>
              </w:rPr>
            </w:pPr>
          </w:p>
          <w:p w14:paraId="0EE67660"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v_disk_usage_peak</w:t>
            </w:r>
          </w:p>
          <w:p w14:paraId="3A57F89F" w14:textId="77777777" w:rsidR="00FB0198" w:rsidRPr="002D53A8" w:rsidRDefault="00FB0198" w:rsidP="00FB0198">
            <w:pPr>
              <w:keepNext/>
              <w:keepLines/>
              <w:spacing w:after="0"/>
              <w:textAlignment w:val="auto"/>
              <w:rPr>
                <w:rFonts w:ascii="Arial" w:hAnsi="Arial" w:cs="Arial"/>
                <w:sz w:val="18"/>
                <w:szCs w:val="18"/>
              </w:rPr>
            </w:pPr>
          </w:p>
          <w:p w14:paraId="5BE9CAFF"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v_net_byte_incoming</w:t>
            </w:r>
          </w:p>
          <w:p w14:paraId="331D6D4F" w14:textId="77777777" w:rsidR="00FB0198" w:rsidRPr="002D53A8" w:rsidRDefault="00FB0198" w:rsidP="00FB0198">
            <w:pPr>
              <w:keepNext/>
              <w:keepLines/>
              <w:spacing w:after="0"/>
              <w:textAlignment w:val="auto"/>
              <w:rPr>
                <w:rFonts w:ascii="Arial" w:hAnsi="Arial" w:cs="Arial"/>
                <w:sz w:val="18"/>
                <w:szCs w:val="18"/>
              </w:rPr>
            </w:pPr>
          </w:p>
          <w:p w14:paraId="0AF72CEB"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v_net_byte_outgoing</w:t>
            </w:r>
          </w:p>
          <w:p w14:paraId="4782F635" w14:textId="77777777" w:rsidR="00FB0198" w:rsidRPr="002D53A8" w:rsidRDefault="00FB0198" w:rsidP="00FB0198">
            <w:pPr>
              <w:keepNext/>
              <w:keepLines/>
              <w:spacing w:after="0"/>
              <w:textAlignment w:val="auto"/>
              <w:rPr>
                <w:rFonts w:ascii="Arial" w:hAnsi="Arial" w:cs="Arial"/>
                <w:sz w:val="18"/>
                <w:szCs w:val="18"/>
              </w:rPr>
            </w:pPr>
          </w:p>
          <w:p w14:paraId="062C29FF"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v_net_packet_incoming</w:t>
            </w:r>
          </w:p>
          <w:p w14:paraId="6753CDD6" w14:textId="77777777" w:rsidR="00FB0198" w:rsidRPr="002D53A8" w:rsidRDefault="00FB0198" w:rsidP="00FB0198">
            <w:pPr>
              <w:keepNext/>
              <w:keepLines/>
              <w:spacing w:after="0"/>
              <w:textAlignment w:val="auto"/>
              <w:rPr>
                <w:rFonts w:ascii="Arial" w:hAnsi="Arial" w:cs="Arial"/>
                <w:sz w:val="18"/>
                <w:szCs w:val="18"/>
              </w:rPr>
            </w:pPr>
          </w:p>
          <w:p w14:paraId="150C7F69"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v_net_packet_outgoing</w:t>
            </w:r>
          </w:p>
          <w:p w14:paraId="1B808B81" w14:textId="77777777" w:rsidR="00FB0198" w:rsidRPr="002D53A8" w:rsidRDefault="00FB0198" w:rsidP="00FB0198">
            <w:pPr>
              <w:keepNext/>
              <w:keepLines/>
              <w:spacing w:after="0"/>
              <w:textAlignment w:val="auto"/>
              <w:rPr>
                <w:rFonts w:ascii="Arial" w:hAnsi="Arial" w:cs="Arial"/>
                <w:sz w:val="18"/>
                <w:szCs w:val="18"/>
              </w:rPr>
            </w:pPr>
          </w:p>
          <w:p w14:paraId="2D749BB9"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usage_mean_vStorage</w:t>
            </w:r>
          </w:p>
          <w:p w14:paraId="6D86C319" w14:textId="77777777" w:rsidR="00FB0198" w:rsidRPr="002D53A8" w:rsidRDefault="00FB0198" w:rsidP="00FB0198">
            <w:pPr>
              <w:keepNext/>
              <w:keepLines/>
              <w:spacing w:after="0"/>
              <w:textAlignment w:val="auto"/>
              <w:rPr>
                <w:rFonts w:ascii="Arial" w:hAnsi="Arial" w:cs="Arial"/>
                <w:sz w:val="18"/>
                <w:szCs w:val="18"/>
              </w:rPr>
            </w:pPr>
          </w:p>
          <w:p w14:paraId="676841E6" w14:textId="65F78D71" w:rsidR="00FB0198" w:rsidRPr="002D53A8" w:rsidRDefault="00FB0198" w:rsidP="00FB0198">
            <w:pPr>
              <w:keepNext/>
              <w:keepLines/>
              <w:spacing w:after="0"/>
              <w:rPr>
                <w:rFonts w:ascii="Arial" w:eastAsiaTheme="minorEastAsia" w:hAnsi="Arial"/>
                <w:sz w:val="18"/>
              </w:rPr>
            </w:pPr>
            <w:r w:rsidRPr="002D53A8">
              <w:rPr>
                <w:rFonts w:ascii="Arial" w:hAnsi="Arial" w:cs="Arial"/>
                <w:sz w:val="18"/>
                <w:szCs w:val="18"/>
              </w:rPr>
              <w:t>usage_peak_vStorage</w:t>
            </w:r>
          </w:p>
        </w:tc>
        <w:tc>
          <w:tcPr>
            <w:tcW w:w="1766" w:type="pct"/>
            <w:shd w:val="clear" w:color="auto" w:fill="FFFFFF"/>
          </w:tcPr>
          <w:p w14:paraId="25B4FE35" w14:textId="744E6762" w:rsidR="00F634AD" w:rsidRPr="002D53A8" w:rsidRDefault="00F634AD" w:rsidP="00F634AD">
            <w:pPr>
              <w:keepNext/>
              <w:keepLines/>
              <w:spacing w:after="0"/>
              <w:rPr>
                <w:rFonts w:ascii="Arial" w:eastAsiaTheme="minorEastAsia" w:hAnsi="Arial" w:cs="Arial"/>
                <w:sz w:val="18"/>
                <w:szCs w:val="18"/>
              </w:rPr>
            </w:pPr>
            <w:r w:rsidRPr="002D53A8">
              <w:rPr>
                <w:rFonts w:ascii="Arial" w:eastAsiaTheme="minorEastAsia" w:hAnsi="Arial"/>
                <w:sz w:val="18"/>
              </w:rPr>
              <w:t>Identifies</w:t>
            </w:r>
            <w:r w:rsidR="00DB51F5" w:rsidRPr="002D53A8">
              <w:rPr>
                <w:rFonts w:ascii="Arial" w:eastAsiaTheme="minorEastAsia" w:hAnsi="Arial"/>
                <w:sz w:val="18"/>
              </w:rPr>
              <w:t xml:space="preserve"> </w:t>
            </w:r>
            <w:r w:rsidR="00FB0198" w:rsidRPr="002D53A8">
              <w:rPr>
                <w:rFonts w:ascii="Arial" w:eastAsiaTheme="minorEastAsia" w:hAnsi="Arial"/>
                <w:sz w:val="18"/>
              </w:rPr>
              <w:t>a</w:t>
            </w:r>
            <w:r w:rsidR="00DB51F5" w:rsidRPr="002D53A8">
              <w:rPr>
                <w:rFonts w:ascii="Arial" w:eastAsiaTheme="minorEastAsia" w:hAnsi="Arial"/>
                <w:sz w:val="18"/>
              </w:rPr>
              <w:t xml:space="preserve"> </w:t>
            </w:r>
            <w:r w:rsidRPr="002D53A8">
              <w:rPr>
                <w:rFonts w:ascii="Arial" w:eastAsiaTheme="minorEastAsia" w:hAnsi="Arial"/>
                <w:sz w:val="18"/>
              </w:rPr>
              <w:t>performance</w:t>
            </w:r>
            <w:r w:rsidR="00DB51F5" w:rsidRPr="002D53A8">
              <w:rPr>
                <w:rFonts w:ascii="Arial" w:eastAsiaTheme="minorEastAsia" w:hAnsi="Arial"/>
                <w:sz w:val="18"/>
              </w:rPr>
              <w:t xml:space="preserve"> </w:t>
            </w:r>
            <w:r w:rsidRPr="002D53A8">
              <w:rPr>
                <w:rFonts w:ascii="Arial" w:eastAsiaTheme="minorEastAsia" w:hAnsi="Arial"/>
                <w:sz w:val="18"/>
              </w:rPr>
              <w:t>metric</w:t>
            </w:r>
            <w:r w:rsidR="00FB0198" w:rsidRPr="002D53A8">
              <w:rPr>
                <w:rFonts w:ascii="Arial" w:eastAsiaTheme="minorEastAsia" w:hAnsi="Arial"/>
                <w:sz w:val="18"/>
              </w:rPr>
              <w:t xml:space="preserve"> to be monitored</w:t>
            </w:r>
            <w:r w:rsidRPr="002D53A8">
              <w:rPr>
                <w:rFonts w:ascii="Arial" w:eastAsiaTheme="minorEastAsia" w:hAnsi="Arial" w:cs="Arial"/>
                <w:sz w:val="18"/>
                <w:szCs w:val="18"/>
              </w:rPr>
              <w:t>.</w:t>
            </w:r>
          </w:p>
          <w:p w14:paraId="2B88EF14" w14:textId="77777777" w:rsidR="00F634AD" w:rsidRPr="002D53A8" w:rsidRDefault="00F634AD" w:rsidP="00F634AD">
            <w:pPr>
              <w:keepNext/>
              <w:keepLines/>
              <w:spacing w:after="0"/>
              <w:rPr>
                <w:rFonts w:ascii="Arial" w:eastAsiaTheme="minorEastAsia" w:hAnsi="Arial" w:cs="Arial"/>
                <w:sz w:val="18"/>
                <w:szCs w:val="18"/>
              </w:rPr>
            </w:pPr>
          </w:p>
          <w:p w14:paraId="0B6571F6" w14:textId="759ED62C" w:rsidR="00F634AD" w:rsidRPr="002D53A8" w:rsidRDefault="00F634AD" w:rsidP="00FB0198">
            <w:pPr>
              <w:keepNext/>
              <w:keepLines/>
              <w:spacing w:after="0"/>
              <w:rPr>
                <w:rFonts w:ascii="Arial" w:eastAsiaTheme="minorEastAsia" w:hAnsi="Arial"/>
                <w:sz w:val="18"/>
              </w:rPr>
            </w:pPr>
            <w:r w:rsidRPr="002D53A8">
              <w:rPr>
                <w:rFonts w:ascii="Arial" w:eastAsiaTheme="minorEastAsia" w:hAnsi="Arial" w:cs="Arial"/>
                <w:sz w:val="18"/>
                <w:szCs w:val="18"/>
              </w:rPr>
              <w:t>Performance</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metric</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values</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shall</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be</w:t>
            </w:r>
            <w:r w:rsidR="00DB51F5" w:rsidRPr="002D53A8">
              <w:rPr>
                <w:rFonts w:ascii="Arial" w:eastAsiaTheme="minorEastAsia" w:hAnsi="Arial" w:cs="Arial"/>
                <w:sz w:val="18"/>
                <w:szCs w:val="18"/>
              </w:rPr>
              <w:t xml:space="preserve"> </w:t>
            </w:r>
            <w:r w:rsidR="00FB0198" w:rsidRPr="002D53A8">
              <w:rPr>
                <w:rFonts w:ascii="Arial" w:eastAsiaTheme="minorEastAsia" w:hAnsi="Arial" w:cs="Arial"/>
                <w:sz w:val="18"/>
                <w:szCs w:val="18"/>
              </w:rPr>
              <w:t xml:space="preserve">either </w:t>
            </w:r>
            <w:r w:rsidRPr="002D53A8">
              <w:rPr>
                <w:rFonts w:ascii="Arial" w:eastAsiaTheme="minorEastAsia" w:hAnsi="Arial" w:cs="Arial"/>
                <w:sz w:val="18"/>
                <w:szCs w:val="18"/>
              </w:rPr>
              <w:t>set</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to</w:t>
            </w:r>
            <w:r w:rsidR="004D421A" w:rsidRPr="002D53A8">
              <w:rPr>
                <w:rFonts w:ascii="Arial" w:eastAsiaTheme="minorEastAsia" w:hAnsi="Arial" w:cs="Arial"/>
                <w:sz w:val="18"/>
                <w:szCs w:val="18"/>
              </w:rPr>
              <w:t>:</w:t>
            </w:r>
          </w:p>
          <w:p w14:paraId="415E890D" w14:textId="0053CB5F" w:rsidR="00FB0198" w:rsidRPr="002D53A8" w:rsidRDefault="004D421A" w:rsidP="004D421A">
            <w:pPr>
              <w:pStyle w:val="TB1"/>
              <w:rPr>
                <w:rFonts w:eastAsiaTheme="minorEastAsia"/>
              </w:rPr>
            </w:pPr>
            <w:r w:rsidRPr="002D53A8">
              <w:rPr>
                <w:rFonts w:eastAsiaTheme="minorEastAsia"/>
              </w:rPr>
              <w:t>A</w:t>
            </w:r>
            <w:r w:rsidR="00FB0198" w:rsidRPr="002D53A8">
              <w:rPr>
                <w:rFonts w:eastAsiaTheme="minorEastAsia"/>
              </w:rPr>
              <w:t xml:space="preserve"> corresponding measurement name defined in clause 7.2 of ETSI GS</w:t>
            </w:r>
            <w:r w:rsidR="0026232B" w:rsidRPr="002D53A8">
              <w:rPr>
                <w:rFonts w:eastAsiaTheme="minorEastAsia"/>
              </w:rPr>
              <w:t> </w:t>
            </w:r>
            <w:r w:rsidR="00FB0198" w:rsidRPr="002D53A8">
              <w:rPr>
                <w:rFonts w:eastAsiaTheme="minorEastAsia"/>
              </w:rPr>
              <w:t>NFV</w:t>
            </w:r>
            <w:r w:rsidR="0026232B" w:rsidRPr="002D53A8">
              <w:rPr>
                <w:rFonts w:eastAsiaTheme="minorEastAsia"/>
              </w:rPr>
              <w:noBreakHyphen/>
            </w:r>
            <w:r w:rsidR="00FB0198" w:rsidRPr="002D53A8">
              <w:rPr>
                <w:rFonts w:eastAsiaTheme="minorEastAsia"/>
              </w:rPr>
              <w:t>IFA 027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00FB0198" w:rsidRPr="002D53A8">
              <w:rPr>
                <w:rFonts w:eastAsiaTheme="minorEastAsia"/>
              </w:rPr>
              <w:t>, without appending a sub-counter. In this case the VNFM computes these measurements from lower-level metrics collected from the VIM.</w:t>
            </w:r>
            <w:r w:rsidRPr="002D53A8">
              <w:rPr>
                <w:rFonts w:eastAsiaTheme="minorEastAsia"/>
              </w:rPr>
              <w:br/>
            </w:r>
            <w:r w:rsidR="00FB0198" w:rsidRPr="002D53A8">
              <w:rPr>
                <w:rFonts w:eastAsiaTheme="minorEastAsia"/>
              </w:rPr>
              <w:t>See note.</w:t>
            </w:r>
          </w:p>
          <w:p w14:paraId="22A71504" w14:textId="1EA39F19" w:rsidR="00FB0198" w:rsidRPr="002D53A8" w:rsidRDefault="004D421A" w:rsidP="004D421A">
            <w:pPr>
              <w:pStyle w:val="TB1"/>
              <w:rPr>
                <w:rFonts w:eastAsiaTheme="minorEastAsia"/>
              </w:rPr>
            </w:pPr>
            <w:r w:rsidRPr="002D53A8">
              <w:rPr>
                <w:rFonts w:eastAsiaTheme="minorEastAsia"/>
              </w:rPr>
              <w:t>A</w:t>
            </w:r>
            <w:r w:rsidR="00FB0198" w:rsidRPr="002D53A8">
              <w:rPr>
                <w:rFonts w:eastAsiaTheme="minorEastAsia"/>
              </w:rPr>
              <w:t xml:space="preserve"> corresponding measurement name defined in clause 7.1 of ETSI GS NFV</w:t>
            </w:r>
            <w:r w:rsidR="0026232B" w:rsidRPr="002D53A8">
              <w:rPr>
                <w:rFonts w:eastAsiaTheme="minorEastAsia"/>
              </w:rPr>
              <w:noBreakHyphen/>
            </w:r>
            <w:r w:rsidR="00FB0198" w:rsidRPr="002D53A8">
              <w:rPr>
                <w:rFonts w:eastAsiaTheme="minorEastAsia"/>
              </w:rPr>
              <w:t>IFA 027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00FB0198" w:rsidRPr="002D53A8">
              <w:rPr>
                <w:rFonts w:eastAsiaTheme="minorEastAsia"/>
              </w:rPr>
              <w:t>, without appending a sub-counter. In this case the VNFM collects these metrics from the VIM for all compute, storage and network resources allocated to the VNFC instance.</w:t>
            </w:r>
          </w:p>
        </w:tc>
      </w:tr>
      <w:tr w:rsidR="00F634AD" w:rsidRPr="002D53A8" w14:paraId="37C3DC5F" w14:textId="77777777" w:rsidTr="00E735C7">
        <w:trPr>
          <w:jc w:val="center"/>
        </w:trPr>
        <w:tc>
          <w:tcPr>
            <w:tcW w:w="953" w:type="pct"/>
            <w:shd w:val="clear" w:color="auto" w:fill="FFFFFF"/>
          </w:tcPr>
          <w:p w14:paraId="24C3C0B4"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collection_period</w:t>
            </w:r>
          </w:p>
        </w:tc>
        <w:tc>
          <w:tcPr>
            <w:tcW w:w="516" w:type="pct"/>
            <w:shd w:val="clear" w:color="auto" w:fill="FFFFFF"/>
          </w:tcPr>
          <w:p w14:paraId="04C46D7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441" w:type="pct"/>
            <w:shd w:val="clear" w:color="auto" w:fill="FFFFFF"/>
          </w:tcPr>
          <w:p w14:paraId="7EA8514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scalar-unit.time</w:t>
            </w:r>
          </w:p>
        </w:tc>
        <w:tc>
          <w:tcPr>
            <w:tcW w:w="1324" w:type="pct"/>
            <w:shd w:val="clear" w:color="auto" w:fill="FFFFFF"/>
          </w:tcPr>
          <w:p w14:paraId="1A433C4E" w14:textId="77777777" w:rsidR="00F634AD" w:rsidRPr="002D53A8" w:rsidRDefault="00F634AD" w:rsidP="00F634AD">
            <w:pPr>
              <w:keepNext/>
              <w:keepLines/>
              <w:spacing w:after="0"/>
              <w:rPr>
                <w:rFonts w:ascii="Arial" w:eastAsiaTheme="minorEastAsia" w:hAnsi="Arial"/>
                <w:sz w:val="18"/>
              </w:rPr>
            </w:pPr>
          </w:p>
        </w:tc>
        <w:tc>
          <w:tcPr>
            <w:tcW w:w="1766" w:type="pct"/>
            <w:shd w:val="clear" w:color="auto" w:fill="FFFFFF"/>
          </w:tcPr>
          <w:p w14:paraId="0EBE5B5E" w14:textId="594FE7FE" w:rsidR="00F634AD" w:rsidRPr="002D53A8" w:rsidRDefault="00F634AD" w:rsidP="00817F22">
            <w:pPr>
              <w:keepNext/>
              <w:keepLines/>
              <w:spacing w:after="0"/>
              <w:rPr>
                <w:rFonts w:ascii="Arial" w:eastAsiaTheme="minorEastAsia" w:hAnsi="Arial"/>
                <w:sz w:val="18"/>
              </w:rPr>
            </w:pPr>
            <w:r w:rsidRPr="002D53A8">
              <w:rPr>
                <w:rFonts w:ascii="Arial" w:hAnsi="Arial"/>
                <w:sz w:val="18"/>
                <w:lang w:eastAsia="fr-FR"/>
              </w:rPr>
              <w:t>Describes</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periodicity</w:t>
            </w:r>
            <w:r w:rsidR="00DB51F5" w:rsidRPr="002D53A8">
              <w:rPr>
                <w:rFonts w:ascii="Arial" w:hAnsi="Arial"/>
                <w:sz w:val="18"/>
                <w:lang w:eastAsia="fr-FR"/>
              </w:rPr>
              <w:t xml:space="preserve"> </w:t>
            </w:r>
            <w:r w:rsidRPr="002D53A8">
              <w:rPr>
                <w:rFonts w:ascii="Arial" w:hAnsi="Arial"/>
                <w:sz w:val="18"/>
                <w:lang w:eastAsia="fr-FR"/>
              </w:rPr>
              <w:t>at</w:t>
            </w:r>
            <w:r w:rsidR="00DB51F5" w:rsidRPr="002D53A8">
              <w:rPr>
                <w:rFonts w:ascii="Arial" w:hAnsi="Arial"/>
                <w:sz w:val="18"/>
                <w:lang w:eastAsia="fr-FR"/>
              </w:rPr>
              <w:t xml:space="preserve"> </w:t>
            </w:r>
            <w:r w:rsidRPr="002D53A8">
              <w:rPr>
                <w:rFonts w:ascii="Arial" w:hAnsi="Arial"/>
                <w:sz w:val="18"/>
                <w:lang w:eastAsia="fr-FR"/>
              </w:rPr>
              <w:t>which</w:t>
            </w:r>
            <w:r w:rsidR="00DB51F5" w:rsidRPr="002D53A8">
              <w:rPr>
                <w:rFonts w:ascii="Arial" w:hAnsi="Arial"/>
                <w:sz w:val="18"/>
                <w:lang w:eastAsia="fr-FR"/>
              </w:rPr>
              <w:t xml:space="preserve"> </w:t>
            </w:r>
            <w:r w:rsidRPr="002D53A8">
              <w:rPr>
                <w:rFonts w:ascii="Arial" w:hAnsi="Arial"/>
                <w:sz w:val="18"/>
                <w:lang w:eastAsia="fr-FR"/>
              </w:rPr>
              <w:t>to</w:t>
            </w:r>
            <w:r w:rsidR="00DB51F5" w:rsidRPr="002D53A8">
              <w:rPr>
                <w:rFonts w:ascii="Arial" w:hAnsi="Arial"/>
                <w:sz w:val="18"/>
                <w:lang w:eastAsia="fr-FR"/>
              </w:rPr>
              <w:t xml:space="preserve"> </w:t>
            </w:r>
            <w:r w:rsidRPr="002D53A8">
              <w:rPr>
                <w:rFonts w:ascii="Arial" w:hAnsi="Arial"/>
                <w:sz w:val="18"/>
                <w:lang w:eastAsia="fr-FR"/>
              </w:rPr>
              <w:t>collect</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performance</w:t>
            </w:r>
            <w:r w:rsidR="00DB51F5" w:rsidRPr="002D53A8">
              <w:rPr>
                <w:rFonts w:ascii="Arial" w:hAnsi="Arial"/>
                <w:sz w:val="18"/>
                <w:lang w:eastAsia="fr-FR"/>
              </w:rPr>
              <w:t xml:space="preserve"> </w:t>
            </w:r>
            <w:r w:rsidRPr="002D53A8">
              <w:rPr>
                <w:rFonts w:ascii="Arial" w:hAnsi="Arial"/>
                <w:sz w:val="18"/>
                <w:lang w:eastAsia="fr-FR"/>
              </w:rPr>
              <w:t>information.</w:t>
            </w:r>
          </w:p>
        </w:tc>
      </w:tr>
      <w:tr w:rsidR="00FB0198" w:rsidRPr="002D53A8" w14:paraId="1445F385" w14:textId="77777777" w:rsidTr="00FB0198">
        <w:trPr>
          <w:jc w:val="center"/>
        </w:trPr>
        <w:tc>
          <w:tcPr>
            <w:tcW w:w="5000" w:type="pct"/>
            <w:gridSpan w:val="5"/>
            <w:shd w:val="clear" w:color="auto" w:fill="FFFFFF"/>
          </w:tcPr>
          <w:p w14:paraId="46C525BF" w14:textId="3CE7E6A6" w:rsidR="00FB0198" w:rsidRPr="002D53A8" w:rsidRDefault="00FB0198" w:rsidP="0026232B">
            <w:pPr>
              <w:pStyle w:val="TAN"/>
              <w:rPr>
                <w:lang w:eastAsia="fr-FR"/>
              </w:rPr>
            </w:pPr>
            <w:r w:rsidRPr="002D53A8">
              <w:rPr>
                <w:lang w:eastAsia="fr-FR"/>
              </w:rPr>
              <w:t>NOTE:</w:t>
            </w:r>
            <w:r w:rsidRPr="002D53A8">
              <w:rPr>
                <w:lang w:eastAsia="fr-FR"/>
              </w:rPr>
              <w:tab/>
              <w:t>The measured object type for _cpu_usage_mean_vnf, v_cpu_usage_peak_vnf, v_memory_usage_mean_vnf, v_memory_usage_peak_vnf, v_disk_usage_mean_vnf and v_disk_usage_peak_vnf is the VNFC.</w:t>
            </w:r>
          </w:p>
        </w:tc>
      </w:tr>
    </w:tbl>
    <w:p w14:paraId="6FE9FD54" w14:textId="77777777" w:rsidR="00F634AD" w:rsidRPr="002D53A8" w:rsidRDefault="00F634AD" w:rsidP="00F634AD">
      <w:pPr>
        <w:rPr>
          <w:rFonts w:eastAsia="DengXian"/>
        </w:rPr>
      </w:pPr>
    </w:p>
    <w:p w14:paraId="7EA87107" w14:textId="77777777" w:rsidR="00F634AD" w:rsidRPr="002D53A8" w:rsidRDefault="00520313" w:rsidP="00EC7355">
      <w:pPr>
        <w:pStyle w:val="Heading4"/>
        <w:rPr>
          <w:rFonts w:eastAsia="DengXian"/>
        </w:rPr>
      </w:pPr>
      <w:bookmarkStart w:id="876" w:name="_Toc48655270"/>
      <w:bookmarkStart w:id="877" w:name="_Toc48724807"/>
      <w:bookmarkStart w:id="878" w:name="_Toc57297227"/>
      <w:r w:rsidRPr="002D53A8">
        <w:rPr>
          <w:rFonts w:eastAsia="DengXian"/>
        </w:rPr>
        <w:t>6.2.47</w:t>
      </w:r>
      <w:r w:rsidR="00F634AD" w:rsidRPr="002D53A8">
        <w:rPr>
          <w:rFonts w:eastAsia="DengXian"/>
        </w:rPr>
        <w:t>.3</w:t>
      </w:r>
      <w:r w:rsidR="00F634AD" w:rsidRPr="002D53A8">
        <w:rPr>
          <w:rFonts w:eastAsia="DengXian"/>
        </w:rPr>
        <w:tab/>
        <w:t>Definition</w:t>
      </w:r>
      <w:bookmarkEnd w:id="876"/>
      <w:bookmarkEnd w:id="877"/>
      <w:bookmarkEnd w:id="878"/>
    </w:p>
    <w:p w14:paraId="1F0520F1" w14:textId="77777777" w:rsidR="00F634AD" w:rsidRPr="002D53A8" w:rsidRDefault="00F634AD" w:rsidP="00F634AD">
      <w:pPr>
        <w:rPr>
          <w:rFonts w:eastAsiaTheme="minorEastAsia"/>
        </w:rPr>
      </w:pPr>
      <w:r w:rsidRPr="002D53A8">
        <w:rPr>
          <w:rFonts w:eastAsiaTheme="minorEastAsia"/>
          <w:lang w:eastAsia="zh-CN"/>
        </w:rPr>
        <w:t>The syntax of the Vnfc</w:t>
      </w:r>
      <w:r w:rsidRPr="002D53A8">
        <w:rPr>
          <w:rFonts w:eastAsiaTheme="minorEastAsia"/>
        </w:rPr>
        <w:t xml:space="preserve">MonitoringParameter </w:t>
      </w:r>
      <w:r w:rsidRPr="002D53A8">
        <w:rPr>
          <w:rFonts w:eastAsiaTheme="minorEastAsia"/>
          <w:lang w:eastAsia="zh-CN"/>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2D53A8" w14:paraId="1C7A8BEC" w14:textId="77777777" w:rsidTr="00DB51F5">
        <w:trPr>
          <w:jc w:val="center"/>
        </w:trPr>
        <w:tc>
          <w:tcPr>
            <w:tcW w:w="9629" w:type="dxa"/>
            <w:shd w:val="clear" w:color="auto" w:fill="D9D9D9" w:themeFill="background1" w:themeFillShade="D9"/>
          </w:tcPr>
          <w:p w14:paraId="22CD79B8" w14:textId="0698ABAF"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tosca.datatypes.nfv.</w:t>
            </w:r>
            <w:r w:rsidR="00F634AD" w:rsidRPr="002D53A8">
              <w:rPr>
                <w:rFonts w:ascii="Consolas" w:hAnsi="Consolas" w:cs="Consolas"/>
              </w:rPr>
              <w:t>Vnfc</w:t>
            </w:r>
            <w:r w:rsidR="00F634AD" w:rsidRPr="002D53A8">
              <w:rPr>
                <w:rFonts w:ascii="Consolas" w:eastAsiaTheme="minorEastAsia" w:hAnsi="Consolas"/>
              </w:rPr>
              <w:t>MonitoringParameter:</w:t>
            </w:r>
          </w:p>
          <w:p w14:paraId="3FC35C37" w14:textId="29FF0409"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derived_from:</w:t>
            </w:r>
            <w:r w:rsidRPr="002D53A8">
              <w:rPr>
                <w:rFonts w:ascii="Consolas" w:eastAsiaTheme="minorEastAsia" w:hAnsi="Consolas"/>
              </w:rPr>
              <w:t xml:space="preserve"> </w:t>
            </w:r>
            <w:r w:rsidR="00F634AD" w:rsidRPr="002D53A8">
              <w:rPr>
                <w:rFonts w:ascii="Consolas" w:eastAsiaTheme="minorEastAsia" w:hAnsi="Consolas"/>
              </w:rPr>
              <w:t>tosca.datatypes.Root</w:t>
            </w:r>
          </w:p>
          <w:p w14:paraId="44B571B0" w14:textId="374A8E3C"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virtualised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resource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VNF.</w:t>
            </w:r>
          </w:p>
          <w:p w14:paraId="7FD74041" w14:textId="423F59C8" w:rsidR="00F634AD" w:rsidRPr="002D53A8" w:rsidRDefault="00DB51F5" w:rsidP="00DE41B5">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properties:</w:t>
            </w:r>
          </w:p>
          <w:p w14:paraId="7FC8FD36" w14:textId="13641A29" w:rsidR="00F634AD" w:rsidRPr="002D53A8" w:rsidRDefault="00DB51F5" w:rsidP="00DE41B5">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name:</w:t>
            </w:r>
          </w:p>
          <w:p w14:paraId="5CA70DB5" w14:textId="024C5BD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0FC5B3CC" w14:textId="466BB20D"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634AD" w:rsidRPr="002D53A8">
              <w:rPr>
                <w:rFonts w:ascii="Consolas" w:eastAsiaTheme="minorEastAsia" w:hAnsi="Consolas" w:cs="Consolas"/>
              </w:rPr>
              <w:t>Human</w:t>
            </w:r>
            <w:r w:rsidRPr="002D53A8">
              <w:rPr>
                <w:rFonts w:ascii="Consolas" w:eastAsiaTheme="minorEastAsia" w:hAnsi="Consolas" w:cs="Consolas"/>
              </w:rPr>
              <w:t xml:space="preserve"> </w:t>
            </w:r>
            <w:r w:rsidR="00F634AD" w:rsidRPr="002D53A8">
              <w:rPr>
                <w:rFonts w:ascii="Consolas" w:eastAsiaTheme="minorEastAsia" w:hAnsi="Consolas" w:cs="Consolas"/>
              </w:rPr>
              <w:t>readable</w:t>
            </w:r>
            <w:r w:rsidRPr="002D53A8">
              <w:rPr>
                <w:rFonts w:ascii="Consolas" w:eastAsiaTheme="minorEastAsia" w:hAnsi="Consolas" w:cs="Consolas"/>
              </w:rPr>
              <w:t xml:space="preserve"> </w:t>
            </w:r>
            <w:r w:rsidR="00F634AD" w:rsidRPr="002D53A8">
              <w:rPr>
                <w:rFonts w:ascii="Consolas" w:eastAsiaTheme="minorEastAsia" w:hAnsi="Consolas" w:cs="Consolas"/>
              </w:rPr>
              <w:t>name</w:t>
            </w:r>
            <w:r w:rsidRPr="002D53A8">
              <w:rPr>
                <w:rFonts w:ascii="Consolas" w:eastAsiaTheme="minorEastAsia" w:hAnsi="Consolas" w:cs="Consolas"/>
              </w:rPr>
              <w:t xml:space="preserve"> </w:t>
            </w:r>
            <w:r w:rsidR="00F634AD" w:rsidRPr="002D53A8">
              <w:rPr>
                <w:rFonts w:ascii="Consolas" w:eastAsiaTheme="minorEastAsia" w:hAnsi="Consolas" w:cs="Consolas"/>
              </w:rPr>
              <w:t>of</w:t>
            </w:r>
            <w:r w:rsidRPr="002D53A8">
              <w:rPr>
                <w:rFonts w:ascii="Consolas" w:eastAsiaTheme="minorEastAsia" w:hAnsi="Consolas" w:cs="Consolas"/>
              </w:rPr>
              <w:t xml:space="preserve"> </w:t>
            </w:r>
            <w:r w:rsidR="00F634AD" w:rsidRPr="002D53A8">
              <w:rPr>
                <w:rFonts w:ascii="Consolas" w:eastAsiaTheme="minorEastAsia" w:hAnsi="Consolas" w:cs="Consolas"/>
              </w:rPr>
              <w:t>the</w:t>
            </w:r>
            <w:r w:rsidRPr="002D53A8">
              <w:rPr>
                <w:rFonts w:ascii="Consolas" w:eastAsiaTheme="minorEastAsia" w:hAnsi="Consolas" w:cs="Consolas"/>
              </w:rPr>
              <w:t xml:space="preserve"> </w:t>
            </w:r>
            <w:r w:rsidR="00F634AD" w:rsidRPr="002D53A8">
              <w:rPr>
                <w:rFonts w:ascii="Consolas" w:eastAsiaTheme="minorEastAsia" w:hAnsi="Consolas" w:cs="Consolas"/>
              </w:rPr>
              <w:t>monitoring</w:t>
            </w:r>
            <w:r w:rsidRPr="002D53A8">
              <w:rPr>
                <w:rFonts w:ascii="Consolas" w:eastAsiaTheme="minorEastAsia" w:hAnsi="Consolas" w:cs="Consolas"/>
              </w:rPr>
              <w:t xml:space="preserve"> </w:t>
            </w:r>
            <w:r w:rsidR="00F634AD" w:rsidRPr="002D53A8">
              <w:rPr>
                <w:rFonts w:ascii="Consolas" w:eastAsiaTheme="minorEastAsia" w:hAnsi="Consolas" w:cs="Consolas"/>
              </w:rPr>
              <w:t>parameter</w:t>
            </w:r>
          </w:p>
          <w:p w14:paraId="2E8F40D3" w14:textId="2C9A74FE"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381B70" w:rsidRPr="002D53A8">
              <w:rPr>
                <w:rFonts w:ascii="Consolas" w:eastAsiaTheme="minorEastAsia" w:hAnsi="Consolas" w:cs="Consolas"/>
              </w:rPr>
              <w:t xml:space="preserve">    </w:t>
            </w:r>
            <w:r w:rsidR="00F634AD" w:rsidRPr="002D53A8">
              <w:rPr>
                <w:rFonts w:ascii="Consolas" w:eastAsiaTheme="minorEastAsia" w:hAnsi="Consolas" w:cs="Consolas"/>
              </w:rPr>
              <w:t>required:</w:t>
            </w:r>
            <w:r w:rsidRPr="002D53A8">
              <w:rPr>
                <w:rFonts w:ascii="Consolas" w:eastAsiaTheme="minorEastAsia" w:hAnsi="Consolas" w:cs="Consolas"/>
              </w:rPr>
              <w:t xml:space="preserve"> </w:t>
            </w:r>
            <w:r w:rsidR="00F634AD" w:rsidRPr="002D53A8">
              <w:rPr>
                <w:rFonts w:ascii="Consolas" w:eastAsiaTheme="minorEastAsia" w:hAnsi="Consolas" w:cs="Consolas"/>
              </w:rPr>
              <w:t>true</w:t>
            </w:r>
          </w:p>
          <w:p w14:paraId="48B69C78" w14:textId="3C86FDB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performance_metric:</w:t>
            </w:r>
          </w:p>
          <w:p w14:paraId="209D7BD1" w14:textId="21BFBC88"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54A3BAB2" w14:textId="4DA613F9"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FB0198" w:rsidRPr="002D53A8">
              <w:rPr>
                <w:rFonts w:ascii="Consolas" w:eastAsia="SimSun" w:hAnsi="Consolas"/>
                <w:szCs w:val="24"/>
                <w:lang w:eastAsia="fr-FR"/>
              </w:rPr>
              <w:t>a</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w:t>
            </w:r>
            <w:r w:rsidR="00FB0198" w:rsidRPr="002D53A8">
              <w:rPr>
                <w:rFonts w:ascii="Consolas" w:eastAsia="SimSun" w:hAnsi="Consolas"/>
                <w:szCs w:val="24"/>
                <w:lang w:eastAsia="fr-FR"/>
              </w:rPr>
              <w:t xml:space="preserve"> to be monitored</w:t>
            </w:r>
            <w:r w:rsidR="00F634AD" w:rsidRPr="002D53A8">
              <w:rPr>
                <w:rFonts w:ascii="Consolas" w:eastAsia="SimSun" w:hAnsi="Consolas"/>
                <w:szCs w:val="24"/>
                <w:lang w:eastAsia="fr-FR"/>
              </w:rPr>
              <w: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B44E9F">
              <w:rPr>
                <w:rFonts w:ascii="Consolas" w:eastAsia="SimSun" w:hAnsi="Consolas"/>
                <w:szCs w:val="24"/>
                <w:lang w:eastAsia="fr-FR"/>
              </w:rPr>
              <w:t>ETSI</w:t>
            </w:r>
            <w:r w:rsidRPr="00B44E9F">
              <w:rPr>
                <w:rFonts w:ascii="Consolas" w:eastAsia="SimSun" w:hAnsi="Consolas"/>
                <w:szCs w:val="24"/>
                <w:lang w:eastAsia="fr-FR"/>
              </w:rPr>
              <w:t xml:space="preserve"> </w:t>
            </w:r>
            <w:r w:rsidR="00F634AD" w:rsidRPr="00B44E9F">
              <w:rPr>
                <w:rFonts w:ascii="Consolas" w:eastAsia="SimSun" w:hAnsi="Consolas"/>
                <w:szCs w:val="24"/>
                <w:lang w:eastAsia="fr-FR"/>
              </w:rPr>
              <w:t>GS</w:t>
            </w:r>
            <w:r w:rsidRPr="00B44E9F">
              <w:rPr>
                <w:rFonts w:ascii="Consolas" w:eastAsia="SimSun" w:hAnsi="Consolas"/>
                <w:szCs w:val="24"/>
                <w:lang w:eastAsia="fr-FR"/>
              </w:rPr>
              <w:t xml:space="preserve"> </w:t>
            </w:r>
            <w:r w:rsidR="00F634AD" w:rsidRPr="00B44E9F">
              <w:rPr>
                <w:rFonts w:ascii="Consolas" w:eastAsia="SimSun" w:hAnsi="Consolas"/>
                <w:szCs w:val="24"/>
                <w:lang w:eastAsia="fr-FR"/>
              </w:rPr>
              <w:t>NFV-IFA</w:t>
            </w:r>
            <w:r w:rsidRPr="00B44E9F">
              <w:rPr>
                <w:rFonts w:ascii="Consolas" w:eastAsia="SimSun" w:hAnsi="Consolas"/>
                <w:szCs w:val="24"/>
                <w:lang w:eastAsia="fr-FR"/>
              </w:rPr>
              <w:t xml:space="preserve"> </w:t>
            </w:r>
            <w:r w:rsidR="00F634AD" w:rsidRPr="00B44E9F">
              <w:rPr>
                <w:rFonts w:ascii="Consolas" w:eastAsia="SimSun" w:hAnsi="Consolas"/>
                <w:szCs w:val="24"/>
                <w:lang w:eastAsia="fr-FR"/>
              </w:rPr>
              <w:t>027</w:t>
            </w:r>
            <w:r w:rsidR="00F634AD" w:rsidRPr="002D53A8">
              <w:rPr>
                <w:rFonts w:ascii="Consolas" w:eastAsiaTheme="minorEastAsia" w:hAnsi="Consolas"/>
              </w:rPr>
              <w:t>.</w:t>
            </w:r>
            <w:r w:rsidRPr="002D53A8">
              <w:rPr>
                <w:rFonts w:ascii="Consolas" w:eastAsiaTheme="minorEastAsia" w:hAnsi="Consolas"/>
              </w:rPr>
              <w:t xml:space="preserve"> </w:t>
            </w:r>
          </w:p>
          <w:p w14:paraId="283E1A3A" w14:textId="33758DC3"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true</w:t>
            </w:r>
          </w:p>
          <w:p w14:paraId="7180FB8F" w14:textId="3FCC419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p>
          <w:p w14:paraId="7C3F8AA4" w14:textId="19FC1558"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valid_values:</w:t>
            </w:r>
            <w:r w:rsidRPr="002D53A8">
              <w:rPr>
                <w:rFonts w:ascii="Consolas" w:eastAsiaTheme="minorEastAsia" w:hAnsi="Consolas"/>
              </w:rPr>
              <w:t xml:space="preserve"> </w:t>
            </w:r>
            <w:r w:rsidR="00F634AD" w:rsidRPr="00F761A0">
              <w:rPr>
                <w:rFonts w:ascii="Consolas" w:eastAsiaTheme="minorEastAsia" w:hAnsi="Consolas"/>
              </w:rPr>
              <w:t>[</w:t>
            </w:r>
            <w:r w:rsidRPr="002D53A8">
              <w:rPr>
                <w:rFonts w:ascii="Consolas" w:eastAsiaTheme="minorEastAsia" w:hAnsi="Consolas"/>
              </w:rPr>
              <w:t xml:space="preserve"> </w:t>
            </w:r>
            <w:r w:rsidR="009B0939" w:rsidRPr="002D53A8">
              <w:rPr>
                <w:rFonts w:ascii="Consolas" w:eastAsiaTheme="minorEastAsia" w:hAnsi="Consolas"/>
              </w:rPr>
              <w:t>v_</w:t>
            </w:r>
            <w:r w:rsidR="00F634AD" w:rsidRPr="002D53A8">
              <w:rPr>
                <w:rFonts w:ascii="Consolas" w:eastAsiaTheme="minorEastAsia" w:hAnsi="Consolas"/>
              </w:rPr>
              <w:t>cpu_usage_mean_vnf,</w:t>
            </w:r>
            <w:r w:rsidRPr="002D53A8">
              <w:rPr>
                <w:rFonts w:ascii="Consolas" w:eastAsiaTheme="minorEastAsia" w:hAnsi="Consolas"/>
              </w:rPr>
              <w:t xml:space="preserve"> </w:t>
            </w:r>
            <w:r w:rsidR="00F634AD" w:rsidRPr="002D53A8">
              <w:rPr>
                <w:rFonts w:ascii="Consolas" w:eastAsiaTheme="minorEastAsia" w:hAnsi="Consolas"/>
              </w:rPr>
              <w:t>v_cpu_usage_peak_vnf,</w:t>
            </w:r>
            <w:r w:rsidRPr="002D53A8">
              <w:rPr>
                <w:rFonts w:ascii="Consolas" w:eastAsiaTheme="minorEastAsia" w:hAnsi="Consolas"/>
              </w:rPr>
              <w:t xml:space="preserve"> </w:t>
            </w:r>
            <w:r w:rsidR="00F634AD" w:rsidRPr="002D53A8">
              <w:rPr>
                <w:rFonts w:ascii="Consolas" w:eastAsiaTheme="minorEastAsia" w:hAnsi="Consolas"/>
              </w:rPr>
              <w:t>v_memory_usage_mean_vnf,</w:t>
            </w:r>
            <w:r w:rsidRPr="002D53A8">
              <w:rPr>
                <w:rFonts w:ascii="Consolas" w:eastAsiaTheme="minorEastAsia" w:hAnsi="Consolas"/>
              </w:rPr>
              <w:t xml:space="preserve"> </w:t>
            </w:r>
            <w:r w:rsidR="00F634AD" w:rsidRPr="002D53A8">
              <w:rPr>
                <w:rFonts w:ascii="Consolas" w:eastAsiaTheme="minorEastAsia" w:hAnsi="Consolas"/>
              </w:rPr>
              <w:t>v_memory_usage_peak_vnf,</w:t>
            </w:r>
            <w:r w:rsidRPr="002D53A8">
              <w:rPr>
                <w:rFonts w:ascii="Consolas" w:eastAsiaTheme="minorEastAsia" w:hAnsi="Consolas"/>
              </w:rPr>
              <w:t xml:space="preserve"> </w:t>
            </w:r>
            <w:r w:rsidR="00F634AD" w:rsidRPr="002D53A8">
              <w:rPr>
                <w:rFonts w:ascii="Consolas" w:eastAsiaTheme="minorEastAsia" w:hAnsi="Consolas"/>
              </w:rPr>
              <w:t>v_disk_usage_mean_vnf,</w:t>
            </w:r>
            <w:r w:rsidRPr="002D53A8">
              <w:rPr>
                <w:rFonts w:ascii="Consolas" w:eastAsiaTheme="minorEastAsia" w:hAnsi="Consolas"/>
              </w:rPr>
              <w:t xml:space="preserve"> </w:t>
            </w:r>
            <w:r w:rsidR="00F634AD" w:rsidRPr="002D53A8">
              <w:rPr>
                <w:rFonts w:ascii="Consolas" w:eastAsiaTheme="minorEastAsia" w:hAnsi="Consolas"/>
              </w:rPr>
              <w:t>v_disk_usage_peak_vnf,</w:t>
            </w:r>
            <w:r w:rsidRPr="002D53A8">
              <w:rPr>
                <w:rFonts w:ascii="Consolas" w:eastAsiaTheme="minorEastAsia" w:hAnsi="Consolas"/>
              </w:rPr>
              <w:t xml:space="preserve"> </w:t>
            </w:r>
            <w:r w:rsidR="00F634AD" w:rsidRPr="002D53A8">
              <w:rPr>
                <w:rFonts w:ascii="Consolas" w:eastAsiaTheme="minorEastAsia" w:hAnsi="Consolas"/>
              </w:rPr>
              <w:t>byte_incoming_vnf_int_cp,</w:t>
            </w:r>
            <w:r w:rsidRPr="002D53A8">
              <w:rPr>
                <w:rFonts w:ascii="Consolas" w:eastAsiaTheme="minorEastAsia" w:hAnsi="Consolas"/>
              </w:rPr>
              <w:t xml:space="preserve"> </w:t>
            </w:r>
            <w:r w:rsidR="00F634AD" w:rsidRPr="002D53A8">
              <w:rPr>
                <w:rFonts w:ascii="Consolas" w:eastAsiaTheme="minorEastAsia" w:hAnsi="Consolas"/>
              </w:rPr>
              <w:t>byte_outgoing_vnf_int_cp,</w:t>
            </w:r>
            <w:r w:rsidRPr="002D53A8">
              <w:rPr>
                <w:rFonts w:ascii="Consolas" w:eastAsiaTheme="minorEastAsia" w:hAnsi="Consolas"/>
              </w:rPr>
              <w:t xml:space="preserve"> </w:t>
            </w:r>
          </w:p>
          <w:p w14:paraId="2CB6B2C9" w14:textId="1014A34C" w:rsidR="00F634AD" w:rsidRPr="002D53A8" w:rsidRDefault="00F634AD"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packet_incoming_vnf_int_cp,</w:t>
            </w:r>
            <w:r w:rsidR="00DB51F5" w:rsidRPr="002D53A8">
              <w:rPr>
                <w:rFonts w:ascii="Consolas" w:eastAsiaTheme="minorEastAsia" w:hAnsi="Consolas"/>
              </w:rPr>
              <w:t xml:space="preserve"> </w:t>
            </w:r>
            <w:r w:rsidRPr="002D53A8">
              <w:rPr>
                <w:rFonts w:ascii="Consolas" w:eastAsiaTheme="minorEastAsia" w:hAnsi="Consolas"/>
              </w:rPr>
              <w:t>packet_outgoing_vnf_int_cp</w:t>
            </w:r>
            <w:r w:rsidR="00D1044B" w:rsidRPr="002D53A8">
              <w:rPr>
                <w:rFonts w:ascii="Consolas" w:eastAsiaTheme="minorEastAsia" w:hAnsi="Consolas"/>
              </w:rPr>
              <w:t xml:space="preserve">, </w:t>
            </w:r>
            <w:r w:rsidR="00D1044B" w:rsidRPr="002D53A8">
              <w:rPr>
                <w:rFonts w:ascii="Consolas" w:hAnsi="Consolas" w:cs="Arial"/>
              </w:rPr>
              <w:t xml:space="preserve">v_cpu_usage_mean, v_cpu_usage_peak,v_memory_usage_mean,v_memory_usage_peak, </w:t>
            </w:r>
            <w:r w:rsidR="00D1044B" w:rsidRPr="002D53A8">
              <w:rPr>
                <w:rFonts w:ascii="Consolas" w:hAnsi="Consolas" w:cs="Arial"/>
                <w:lang w:eastAsia="fr-FR"/>
              </w:rPr>
              <w:t xml:space="preserve">v_disk_usage_mean, </w:t>
            </w:r>
            <w:r w:rsidR="00D1044B" w:rsidRPr="002D53A8">
              <w:rPr>
                <w:rFonts w:ascii="Consolas" w:hAnsi="Consolas" w:cs="Arial"/>
              </w:rPr>
              <w:t>v_disk_usage_peak, v_net_byte_incoming, v_net_byte_outgoing, v_net_packet_incoming, v_net_packet_outgoing, usage_mean_vStorage, usage_peak_vStorage</w:t>
            </w:r>
            <w:r w:rsidR="00DB51F5" w:rsidRPr="002D53A8">
              <w:rPr>
                <w:rFonts w:ascii="Consolas" w:eastAsiaTheme="minorEastAsia" w:hAnsi="Consolas"/>
              </w:rPr>
              <w:t xml:space="preserve"> </w:t>
            </w:r>
            <w:r w:rsidRPr="002D53A8">
              <w:rPr>
                <w:rFonts w:ascii="Consolas" w:eastAsiaTheme="minorEastAsia" w:hAnsi="Consolas"/>
              </w:rPr>
              <w:t>]</w:t>
            </w:r>
            <w:r w:rsidR="00DB51F5" w:rsidRPr="002D53A8">
              <w:rPr>
                <w:rFonts w:ascii="Consolas" w:eastAsiaTheme="minorEastAsia" w:hAnsi="Consolas"/>
              </w:rPr>
              <w:t xml:space="preserve"> </w:t>
            </w:r>
          </w:p>
          <w:p w14:paraId="77F59093" w14:textId="76CB974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collection_period:</w:t>
            </w:r>
          </w:p>
          <w:p w14:paraId="22B84327" w14:textId="7B765A9F"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scalar-unit.time</w:t>
            </w:r>
          </w:p>
          <w:p w14:paraId="11F4EA70" w14:textId="067F870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periodicity</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which</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collect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00F634AD" w:rsidRPr="002D53A8">
              <w:rPr>
                <w:rFonts w:ascii="Consolas" w:eastAsiaTheme="minorEastAsia" w:hAnsi="Consolas"/>
              </w:rPr>
              <w:t>.</w:t>
            </w:r>
            <w:r w:rsidRPr="002D53A8">
              <w:rPr>
                <w:rFonts w:ascii="Consolas" w:eastAsiaTheme="minorEastAsia" w:hAnsi="Consolas"/>
              </w:rPr>
              <w:t xml:space="preserve"> </w:t>
            </w:r>
          </w:p>
          <w:p w14:paraId="7BD29829" w14:textId="6401C12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false</w:t>
            </w:r>
          </w:p>
          <w:p w14:paraId="5924560D" w14:textId="325B9E28"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r w:rsidRPr="002D53A8">
              <w:rPr>
                <w:rFonts w:ascii="Consolas" w:eastAsiaTheme="minorEastAsia" w:hAnsi="Consolas"/>
              </w:rPr>
              <w:t xml:space="preserve"> </w:t>
            </w:r>
          </w:p>
          <w:p w14:paraId="20EC18A7" w14:textId="7FCF25B7" w:rsidR="00F634AD" w:rsidRPr="002D53A8" w:rsidRDefault="00DB51F5" w:rsidP="009F5D8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9B0939"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greater_than:</w:t>
            </w:r>
            <w:r w:rsidRPr="002D53A8">
              <w:rPr>
                <w:rFonts w:ascii="Consolas" w:eastAsiaTheme="minorEastAsia" w:hAnsi="Consolas"/>
              </w:rPr>
              <w:t xml:space="preserve"> </w:t>
            </w:r>
            <w:r w:rsidR="00F634AD" w:rsidRPr="002D53A8">
              <w:rPr>
                <w:rFonts w:ascii="Consolas" w:eastAsiaTheme="minorEastAsia" w:hAnsi="Consolas"/>
              </w:rPr>
              <w:t>0</w:t>
            </w:r>
            <w:r w:rsidRPr="002D53A8">
              <w:rPr>
                <w:rFonts w:ascii="Consolas" w:eastAsiaTheme="minorEastAsia" w:hAnsi="Consolas"/>
              </w:rPr>
              <w:t xml:space="preserve"> </w:t>
            </w:r>
            <w:r w:rsidR="009B0939" w:rsidRPr="002D53A8">
              <w:rPr>
                <w:rFonts w:ascii="Consolas" w:eastAsiaTheme="minorEastAsia" w:hAnsi="Consolas"/>
              </w:rPr>
              <w:t>s</w:t>
            </w:r>
          </w:p>
        </w:tc>
      </w:tr>
    </w:tbl>
    <w:p w14:paraId="24569AA1" w14:textId="77777777" w:rsidR="00F634AD" w:rsidRPr="002D53A8" w:rsidRDefault="00F634AD" w:rsidP="00F634AD">
      <w:pPr>
        <w:rPr>
          <w:rFonts w:eastAsiaTheme="minorEastAsia"/>
        </w:rPr>
      </w:pPr>
    </w:p>
    <w:p w14:paraId="2976C750" w14:textId="77777777" w:rsidR="00F634AD" w:rsidRPr="002D53A8" w:rsidRDefault="00520313" w:rsidP="00EC7355">
      <w:pPr>
        <w:pStyle w:val="Heading4"/>
        <w:rPr>
          <w:rFonts w:eastAsia="DengXian"/>
        </w:rPr>
      </w:pPr>
      <w:bookmarkStart w:id="879" w:name="_Toc48655271"/>
      <w:bookmarkStart w:id="880" w:name="_Toc48724808"/>
      <w:bookmarkStart w:id="881" w:name="_Toc57297228"/>
      <w:r w:rsidRPr="002D53A8">
        <w:rPr>
          <w:rFonts w:eastAsia="DengXian"/>
        </w:rPr>
        <w:t>6.2.47</w:t>
      </w:r>
      <w:r w:rsidR="00F634AD" w:rsidRPr="002D53A8">
        <w:rPr>
          <w:rFonts w:eastAsia="DengXian"/>
        </w:rPr>
        <w:t>.4</w:t>
      </w:r>
      <w:r w:rsidR="00F634AD" w:rsidRPr="002D53A8">
        <w:rPr>
          <w:rFonts w:eastAsia="DengXian"/>
        </w:rPr>
        <w:tab/>
        <w:t>Examples</w:t>
      </w:r>
      <w:bookmarkEnd w:id="879"/>
      <w:bookmarkEnd w:id="880"/>
      <w:bookmarkEnd w:id="881"/>
    </w:p>
    <w:p w14:paraId="4CC92413" w14:textId="77777777" w:rsidR="00F634AD" w:rsidRPr="002D53A8" w:rsidRDefault="007E4C73" w:rsidP="00F634AD">
      <w:pPr>
        <w:rPr>
          <w:rFonts w:eastAsiaTheme="minorEastAsia"/>
        </w:rPr>
      </w:pPr>
      <w:r w:rsidRPr="002D53A8">
        <w:rPr>
          <w:rFonts w:eastAsiaTheme="minorEastAsia"/>
        </w:rPr>
        <w:t>None.</w:t>
      </w:r>
    </w:p>
    <w:p w14:paraId="5B79C8D7" w14:textId="77777777" w:rsidR="00F634AD" w:rsidRPr="002D53A8" w:rsidRDefault="00F634AD" w:rsidP="00EC7355">
      <w:pPr>
        <w:pStyle w:val="Heading4"/>
        <w:rPr>
          <w:rFonts w:eastAsia="DengXian"/>
        </w:rPr>
      </w:pPr>
      <w:bookmarkStart w:id="882" w:name="_Toc48655272"/>
      <w:bookmarkStart w:id="883" w:name="_Toc48724809"/>
      <w:bookmarkStart w:id="884" w:name="_Toc57297229"/>
      <w:r w:rsidRPr="002D53A8">
        <w:rPr>
          <w:rFonts w:eastAsia="DengXian" w:hint="eastAsia"/>
        </w:rPr>
        <w:t>6.2.</w:t>
      </w:r>
      <w:r w:rsidR="00520313" w:rsidRPr="002D53A8">
        <w:rPr>
          <w:rFonts w:eastAsia="DengXian"/>
        </w:rPr>
        <w:t>47</w:t>
      </w:r>
      <w:r w:rsidRPr="002D53A8">
        <w:rPr>
          <w:rFonts w:eastAsia="DengXian" w:hint="eastAsia"/>
        </w:rPr>
        <w:t>.5</w:t>
      </w:r>
      <w:r w:rsidRPr="002D53A8">
        <w:rPr>
          <w:rFonts w:eastAsia="DengXian"/>
        </w:rPr>
        <w:tab/>
        <w:t>Additional Requirements</w:t>
      </w:r>
      <w:bookmarkEnd w:id="882"/>
      <w:bookmarkEnd w:id="883"/>
      <w:bookmarkEnd w:id="884"/>
    </w:p>
    <w:p w14:paraId="6A1AB512" w14:textId="77777777" w:rsidR="00F634AD" w:rsidRPr="002D53A8" w:rsidRDefault="00F634AD" w:rsidP="00EC7355">
      <w:pPr>
        <w:rPr>
          <w:rFonts w:ascii="Arial" w:hAnsi="Arial" w:cs="Arial"/>
        </w:rPr>
      </w:pPr>
      <w:r w:rsidRPr="002D53A8">
        <w:rPr>
          <w:rFonts w:eastAsiaTheme="minorEastAsia" w:hint="eastAsia"/>
          <w:lang w:eastAsia="zh-CN"/>
        </w:rPr>
        <w:t>None.</w:t>
      </w:r>
    </w:p>
    <w:p w14:paraId="1DA172FF" w14:textId="77777777" w:rsidR="00F634AD" w:rsidRPr="002D53A8" w:rsidRDefault="00520313" w:rsidP="00EC7355">
      <w:pPr>
        <w:pStyle w:val="Heading3"/>
        <w:rPr>
          <w:rFonts w:eastAsia="DengXian"/>
        </w:rPr>
      </w:pPr>
      <w:bookmarkStart w:id="885" w:name="_Toc48655273"/>
      <w:bookmarkStart w:id="886" w:name="_Toc48724810"/>
      <w:bookmarkStart w:id="887" w:name="_Toc57297230"/>
      <w:r w:rsidRPr="002D53A8">
        <w:rPr>
          <w:rFonts w:eastAsia="DengXian"/>
        </w:rPr>
        <w:t>6.2.48</w:t>
      </w:r>
      <w:r w:rsidR="00F634AD" w:rsidRPr="002D53A8">
        <w:rPr>
          <w:rFonts w:eastAsia="DengXian"/>
        </w:rPr>
        <w:tab/>
        <w:t>tosca.datatypes.nfv.VirtualLinkMonitoringParameter</w:t>
      </w:r>
      <w:bookmarkEnd w:id="885"/>
      <w:bookmarkEnd w:id="886"/>
      <w:bookmarkEnd w:id="887"/>
    </w:p>
    <w:p w14:paraId="55C552FD" w14:textId="77777777" w:rsidR="00F634AD" w:rsidRPr="002D53A8" w:rsidRDefault="00F634AD" w:rsidP="00EC7355">
      <w:pPr>
        <w:pStyle w:val="Heading4"/>
        <w:rPr>
          <w:rFonts w:eastAsiaTheme="minorEastAsia"/>
          <w:lang w:eastAsia="zh-CN"/>
        </w:rPr>
      </w:pPr>
      <w:bookmarkStart w:id="888" w:name="_Toc48655274"/>
      <w:bookmarkStart w:id="889" w:name="_Toc48724811"/>
      <w:bookmarkStart w:id="890" w:name="_Toc57297231"/>
      <w:r w:rsidRPr="002D53A8">
        <w:rPr>
          <w:rFonts w:eastAsiaTheme="minorEastAsia" w:hint="eastAsia"/>
          <w:lang w:eastAsia="zh-CN"/>
        </w:rPr>
        <w:t>6.</w:t>
      </w:r>
      <w:r w:rsidRPr="002D53A8">
        <w:rPr>
          <w:rFonts w:eastAsiaTheme="minorEastAsia"/>
          <w:lang w:eastAsia="zh-CN"/>
        </w:rPr>
        <w:t>2</w:t>
      </w:r>
      <w:r w:rsidRPr="002D53A8">
        <w:rPr>
          <w:rFonts w:eastAsiaTheme="minorEastAsia" w:hint="eastAsia"/>
          <w:lang w:eastAsia="zh-CN"/>
        </w:rPr>
        <w:t>.</w:t>
      </w:r>
      <w:r w:rsidR="00520313" w:rsidRPr="002D53A8">
        <w:rPr>
          <w:rFonts w:eastAsiaTheme="minorEastAsia"/>
          <w:lang w:eastAsia="zh-CN"/>
        </w:rPr>
        <w:t>48</w:t>
      </w:r>
      <w:r w:rsidRPr="002D53A8">
        <w:rPr>
          <w:rFonts w:eastAsiaTheme="minorEastAsia" w:hint="eastAsia"/>
          <w:lang w:eastAsia="zh-CN"/>
        </w:rPr>
        <w:t>.1</w:t>
      </w:r>
      <w:r w:rsidRPr="002D53A8">
        <w:rPr>
          <w:rFonts w:eastAsiaTheme="minorEastAsia" w:hint="eastAsia"/>
          <w:lang w:eastAsia="zh-CN"/>
        </w:rPr>
        <w:tab/>
        <w:t>Description</w:t>
      </w:r>
      <w:bookmarkEnd w:id="888"/>
      <w:bookmarkEnd w:id="889"/>
      <w:bookmarkEnd w:id="890"/>
    </w:p>
    <w:p w14:paraId="0E0D9026" w14:textId="6DEE144E" w:rsidR="00F634AD" w:rsidRPr="002D53A8" w:rsidRDefault="00F634AD" w:rsidP="00F634AD">
      <w:pPr>
        <w:rPr>
          <w:rFonts w:eastAsiaTheme="minorEastAsia"/>
        </w:rPr>
      </w:pPr>
      <w:r w:rsidRPr="002D53A8">
        <w:rPr>
          <w:rFonts w:eastAsiaTheme="minorEastAsia"/>
        </w:rPr>
        <w:t xml:space="preserve">This data type provides information on virtualised resource related performance metrics. </w:t>
      </w:r>
      <w:r w:rsidR="00520313" w:rsidRPr="002D53A8">
        <w:rPr>
          <w:rFonts w:eastAsia="SimSun"/>
          <w:szCs w:val="24"/>
        </w:rPr>
        <w:t xml:space="preserve">Table </w:t>
      </w:r>
      <w:r w:rsidRPr="002D53A8">
        <w:rPr>
          <w:rFonts w:eastAsia="SimSun"/>
          <w:szCs w:val="24"/>
        </w:rPr>
        <w:t>6.2.</w:t>
      </w:r>
      <w:r w:rsidR="00520313" w:rsidRPr="002D53A8">
        <w:rPr>
          <w:rFonts w:eastAsia="SimSun"/>
          <w:szCs w:val="24"/>
        </w:rPr>
        <w:t>48</w:t>
      </w:r>
      <w:r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395FCC49" w14:textId="77777777" w:rsidR="00F634AD" w:rsidRPr="002D53A8" w:rsidRDefault="00520313" w:rsidP="00EC7355">
      <w:pPr>
        <w:pStyle w:val="TH"/>
        <w:rPr>
          <w:rFonts w:eastAsia="DengXian"/>
        </w:rPr>
      </w:pPr>
      <w:r w:rsidRPr="002D53A8">
        <w:rPr>
          <w:rFonts w:eastAsiaTheme="minorEastAsia"/>
        </w:rPr>
        <w:t>Table 6.2.48</w:t>
      </w:r>
      <w:r w:rsidR="00F634AD" w:rsidRPr="002D53A8">
        <w:rPr>
          <w:rFonts w:eastAsiaTheme="minorEastAsia"/>
        </w:rPr>
        <w:t>.1-1: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2D53A8" w14:paraId="79883441" w14:textId="77777777" w:rsidTr="00DB51F5">
        <w:trPr>
          <w:jc w:val="center"/>
        </w:trPr>
        <w:tc>
          <w:tcPr>
            <w:tcW w:w="1177" w:type="pct"/>
            <w:shd w:val="clear" w:color="auto" w:fill="D9D9D9"/>
          </w:tcPr>
          <w:p w14:paraId="2B2CD520" w14:textId="23E1495C"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71F906D6"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VirtualLinkMonitoringParameter</w:t>
            </w:r>
          </w:p>
        </w:tc>
      </w:tr>
      <w:tr w:rsidR="00F634AD" w:rsidRPr="002D53A8" w14:paraId="2009F589" w14:textId="77777777" w:rsidTr="00DB51F5">
        <w:trPr>
          <w:jc w:val="center"/>
        </w:trPr>
        <w:tc>
          <w:tcPr>
            <w:tcW w:w="1177" w:type="pct"/>
            <w:shd w:val="clear" w:color="auto" w:fill="D9D9D9"/>
          </w:tcPr>
          <w:p w14:paraId="79498CD5" w14:textId="1EA5F92B"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15ACC4E3" w14:textId="2BCA7EAC"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toscanfv:</w:t>
            </w:r>
            <w:r w:rsidR="00DB51F5" w:rsidRPr="002D53A8">
              <w:rPr>
                <w:rFonts w:ascii="Arial" w:eastAsiaTheme="minorEastAsia" w:hAnsi="Arial"/>
                <w:sz w:val="18"/>
              </w:rPr>
              <w:t xml:space="preserve"> </w:t>
            </w:r>
            <w:r w:rsidRPr="002D53A8">
              <w:rPr>
                <w:rFonts w:ascii="Arial" w:eastAsiaTheme="minorEastAsia" w:hAnsi="Arial"/>
                <w:sz w:val="18"/>
              </w:rPr>
              <w:t>VirtualLinkMonitoringParameter</w:t>
            </w:r>
          </w:p>
        </w:tc>
      </w:tr>
      <w:tr w:rsidR="00F634AD" w:rsidRPr="002D53A8" w14:paraId="207E3943" w14:textId="77777777" w:rsidTr="00DB51F5">
        <w:trPr>
          <w:jc w:val="center"/>
        </w:trPr>
        <w:tc>
          <w:tcPr>
            <w:tcW w:w="1177" w:type="pct"/>
            <w:shd w:val="clear" w:color="auto" w:fill="D9D9D9"/>
          </w:tcPr>
          <w:p w14:paraId="391D3DAB" w14:textId="16FE2EAA"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1D3AC1A"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tosca.datatypes.nfv.VirtualLinkMonitoringParameter</w:t>
            </w:r>
          </w:p>
        </w:tc>
      </w:tr>
    </w:tbl>
    <w:p w14:paraId="256794AF" w14:textId="77777777" w:rsidR="00EC7355" w:rsidRPr="002D53A8" w:rsidRDefault="00EC7355" w:rsidP="00461FCF">
      <w:pPr>
        <w:rPr>
          <w:rFonts w:eastAsia="DengXian"/>
        </w:rPr>
      </w:pPr>
    </w:p>
    <w:p w14:paraId="11BFD325" w14:textId="77777777" w:rsidR="00F634AD" w:rsidRPr="002D53A8" w:rsidRDefault="00520313" w:rsidP="00EC7355">
      <w:pPr>
        <w:pStyle w:val="Heading4"/>
        <w:rPr>
          <w:rFonts w:eastAsia="DengXian"/>
        </w:rPr>
      </w:pPr>
      <w:bookmarkStart w:id="891" w:name="_Toc48655275"/>
      <w:bookmarkStart w:id="892" w:name="_Toc48724812"/>
      <w:bookmarkStart w:id="893" w:name="_Toc57297232"/>
      <w:r w:rsidRPr="002D53A8">
        <w:rPr>
          <w:rFonts w:eastAsia="DengXian"/>
        </w:rPr>
        <w:t>6.2.48</w:t>
      </w:r>
      <w:r w:rsidR="00F634AD" w:rsidRPr="002D53A8">
        <w:rPr>
          <w:rFonts w:eastAsia="DengXian"/>
        </w:rPr>
        <w:t>.2</w:t>
      </w:r>
      <w:r w:rsidR="00F634AD" w:rsidRPr="002D53A8">
        <w:rPr>
          <w:rFonts w:eastAsia="DengXian"/>
        </w:rPr>
        <w:tab/>
        <w:t>Properties</w:t>
      </w:r>
      <w:bookmarkEnd w:id="891"/>
      <w:bookmarkEnd w:id="892"/>
      <w:bookmarkEnd w:id="893"/>
    </w:p>
    <w:p w14:paraId="0713F68E" w14:textId="77777777" w:rsidR="00F634AD" w:rsidRPr="002D53A8" w:rsidRDefault="00F634AD" w:rsidP="00F634AD">
      <w:pPr>
        <w:rPr>
          <w:rFonts w:eastAsiaTheme="minorEastAsia"/>
          <w:highlight w:val="cyan"/>
        </w:rPr>
      </w:pPr>
      <w:r w:rsidRPr="002D53A8">
        <w:rPr>
          <w:rFonts w:eastAsiaTheme="minorEastAsia"/>
          <w:lang w:eastAsia="zh-CN"/>
        </w:rPr>
        <w:t xml:space="preserve">The properties of the </w:t>
      </w:r>
      <w:r w:rsidRPr="002D53A8">
        <w:rPr>
          <w:rFonts w:eastAsiaTheme="minorEastAsia"/>
        </w:rPr>
        <w:t xml:space="preserve">VirtualLinkMonitoringParameter data </w:t>
      </w:r>
      <w:r w:rsidRPr="002D53A8">
        <w:rPr>
          <w:rFonts w:eastAsiaTheme="minorEastAsia"/>
          <w:lang w:eastAsia="zh-CN"/>
        </w:rPr>
        <w:t>type shall comply with the provisions set out in table</w:t>
      </w:r>
      <w:r w:rsidR="0084797D" w:rsidRPr="002D53A8">
        <w:rPr>
          <w:rFonts w:eastAsiaTheme="minorEastAsia"/>
          <w:lang w:eastAsia="zh-CN"/>
        </w:rPr>
        <w:t> </w:t>
      </w:r>
      <w:r w:rsidRPr="002D53A8">
        <w:rPr>
          <w:rFonts w:eastAsiaTheme="minorEastAsia"/>
        </w:rPr>
        <w:t>6.2.</w:t>
      </w:r>
      <w:r w:rsidR="00520313" w:rsidRPr="002D53A8">
        <w:rPr>
          <w:rFonts w:eastAsiaTheme="minorEastAsia"/>
        </w:rPr>
        <w:t>48</w:t>
      </w:r>
      <w:r w:rsidRPr="002D53A8">
        <w:rPr>
          <w:rFonts w:eastAsiaTheme="minorEastAsia"/>
        </w:rPr>
        <w:t>.2-1</w:t>
      </w:r>
      <w:r w:rsidRPr="002D53A8">
        <w:rPr>
          <w:rFonts w:eastAsiaTheme="minorEastAsia"/>
          <w:lang w:eastAsia="zh-CN"/>
        </w:rPr>
        <w:t>.</w:t>
      </w:r>
    </w:p>
    <w:p w14:paraId="23E65D56" w14:textId="77777777" w:rsidR="00F634AD" w:rsidRPr="002D53A8" w:rsidRDefault="00520313" w:rsidP="00EC7355">
      <w:pPr>
        <w:pStyle w:val="TH"/>
        <w:rPr>
          <w:rFonts w:eastAsia="DengXian"/>
        </w:rPr>
      </w:pPr>
      <w:r w:rsidRPr="002D53A8">
        <w:rPr>
          <w:rFonts w:eastAsiaTheme="minorEastAsia"/>
        </w:rPr>
        <w:t>Table 6.2.48</w:t>
      </w:r>
      <w:r w:rsidR="00F634AD"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992"/>
        <w:gridCol w:w="1095"/>
        <w:gridCol w:w="1615"/>
        <w:gridCol w:w="3938"/>
      </w:tblGrid>
      <w:tr w:rsidR="00F634AD" w:rsidRPr="002D53A8" w14:paraId="429D839D" w14:textId="77777777" w:rsidTr="00DB51F5">
        <w:trPr>
          <w:tblHeader/>
          <w:jc w:val="center"/>
        </w:trPr>
        <w:tc>
          <w:tcPr>
            <w:tcW w:w="968" w:type="pct"/>
            <w:shd w:val="clear" w:color="auto" w:fill="D9D9D9"/>
          </w:tcPr>
          <w:p w14:paraId="5797651D"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Name</w:t>
            </w:r>
          </w:p>
        </w:tc>
        <w:tc>
          <w:tcPr>
            <w:tcW w:w="523" w:type="pct"/>
            <w:shd w:val="clear" w:color="auto" w:fill="D9D9D9"/>
          </w:tcPr>
          <w:p w14:paraId="660EDE34" w14:textId="77777777" w:rsidR="00F634AD" w:rsidRPr="002D53A8" w:rsidRDefault="00F634AD" w:rsidP="00F634AD">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578" w:type="pct"/>
            <w:shd w:val="clear" w:color="auto" w:fill="D9D9D9"/>
          </w:tcPr>
          <w:p w14:paraId="636F5478"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410868CB"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7AA90E7B"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Description</w:t>
            </w:r>
          </w:p>
        </w:tc>
      </w:tr>
      <w:tr w:rsidR="00F634AD" w:rsidRPr="002D53A8" w14:paraId="7B884C9A" w14:textId="77777777" w:rsidTr="00DB51F5">
        <w:trPr>
          <w:jc w:val="center"/>
        </w:trPr>
        <w:tc>
          <w:tcPr>
            <w:tcW w:w="968" w:type="pct"/>
            <w:shd w:val="clear" w:color="auto" w:fill="FFFFFF"/>
          </w:tcPr>
          <w:p w14:paraId="2FCEEC7D"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name</w:t>
            </w:r>
          </w:p>
        </w:tc>
        <w:tc>
          <w:tcPr>
            <w:tcW w:w="523" w:type="pct"/>
            <w:shd w:val="clear" w:color="auto" w:fill="FFFFFF"/>
          </w:tcPr>
          <w:p w14:paraId="305331B5"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578" w:type="pct"/>
            <w:shd w:val="clear" w:color="auto" w:fill="FFFFFF"/>
          </w:tcPr>
          <w:p w14:paraId="02A6AC5F"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852" w:type="pct"/>
            <w:shd w:val="clear" w:color="auto" w:fill="FFFFFF"/>
          </w:tcPr>
          <w:p w14:paraId="4F2F7427" w14:textId="77777777" w:rsidR="00F634AD" w:rsidRPr="002D53A8" w:rsidRDefault="00F634AD" w:rsidP="00F634AD">
            <w:pPr>
              <w:keepNext/>
              <w:keepLines/>
              <w:spacing w:after="0"/>
              <w:rPr>
                <w:rFonts w:ascii="Arial" w:eastAsiaTheme="minorEastAsia" w:hAnsi="Arial"/>
                <w:sz w:val="18"/>
              </w:rPr>
            </w:pPr>
          </w:p>
        </w:tc>
        <w:tc>
          <w:tcPr>
            <w:tcW w:w="2078" w:type="pct"/>
            <w:shd w:val="clear" w:color="auto" w:fill="FFFFFF"/>
          </w:tcPr>
          <w:p w14:paraId="6A87EC7C" w14:textId="1E224A70"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Human</w:t>
            </w:r>
            <w:r w:rsidR="00DB51F5" w:rsidRPr="002D53A8">
              <w:rPr>
                <w:rFonts w:ascii="Arial" w:eastAsiaTheme="minorEastAsia" w:hAnsi="Arial"/>
                <w:sz w:val="18"/>
              </w:rPr>
              <w:t xml:space="preserve"> </w:t>
            </w:r>
            <w:r w:rsidRPr="002D53A8">
              <w:rPr>
                <w:rFonts w:ascii="Arial" w:eastAsiaTheme="minorEastAsia" w:hAnsi="Arial"/>
                <w:sz w:val="18"/>
              </w:rPr>
              <w:t>readable</w:t>
            </w:r>
            <w:r w:rsidR="00DB51F5" w:rsidRPr="002D53A8">
              <w:rPr>
                <w:rFonts w:ascii="Arial" w:eastAsiaTheme="minorEastAsia" w:hAnsi="Arial"/>
                <w:sz w:val="18"/>
              </w:rPr>
              <w:t xml:space="preserve"> </w:t>
            </w:r>
            <w:r w:rsidRPr="002D53A8">
              <w:rPr>
                <w:rFonts w:ascii="Arial" w:eastAsiaTheme="minorEastAsia" w:hAnsi="Arial"/>
                <w:sz w:val="18"/>
              </w:rPr>
              <w:t>name</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monitoring</w:t>
            </w:r>
            <w:r w:rsidR="00DB51F5" w:rsidRPr="002D53A8">
              <w:rPr>
                <w:rFonts w:ascii="Arial" w:eastAsiaTheme="minorEastAsia" w:hAnsi="Arial"/>
                <w:sz w:val="18"/>
              </w:rPr>
              <w:t xml:space="preserve"> </w:t>
            </w:r>
            <w:r w:rsidRPr="002D53A8">
              <w:rPr>
                <w:rFonts w:ascii="Arial" w:eastAsiaTheme="minorEastAsia" w:hAnsi="Arial"/>
                <w:sz w:val="18"/>
              </w:rPr>
              <w:t>parameter</w:t>
            </w:r>
            <w:r w:rsidR="00DD2E0D" w:rsidRPr="002D53A8">
              <w:rPr>
                <w:rFonts w:ascii="Arial" w:eastAsiaTheme="minorEastAsia" w:hAnsi="Arial"/>
                <w:sz w:val="18"/>
              </w:rPr>
              <w:t>.</w:t>
            </w:r>
          </w:p>
        </w:tc>
      </w:tr>
      <w:tr w:rsidR="00F634AD" w:rsidRPr="002D53A8" w14:paraId="1AE0FE6E" w14:textId="77777777" w:rsidTr="00DB51F5">
        <w:trPr>
          <w:jc w:val="center"/>
        </w:trPr>
        <w:tc>
          <w:tcPr>
            <w:tcW w:w="968" w:type="pct"/>
            <w:shd w:val="clear" w:color="auto" w:fill="FFFFFF"/>
          </w:tcPr>
          <w:p w14:paraId="36EF9DF1"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performance_metric</w:t>
            </w:r>
          </w:p>
        </w:tc>
        <w:tc>
          <w:tcPr>
            <w:tcW w:w="523" w:type="pct"/>
            <w:shd w:val="clear" w:color="auto" w:fill="FFFFFF"/>
          </w:tcPr>
          <w:p w14:paraId="218AF2E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yes</w:t>
            </w:r>
          </w:p>
        </w:tc>
        <w:tc>
          <w:tcPr>
            <w:tcW w:w="578" w:type="pct"/>
            <w:shd w:val="clear" w:color="auto" w:fill="FFFFFF"/>
          </w:tcPr>
          <w:p w14:paraId="6A956547"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852" w:type="pct"/>
            <w:shd w:val="clear" w:color="auto" w:fill="FFFFFF"/>
          </w:tcPr>
          <w:p w14:paraId="005B3B13" w14:textId="07B620CB"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valid</w:t>
            </w:r>
            <w:r w:rsidR="00DB51F5" w:rsidRPr="002D53A8">
              <w:rPr>
                <w:rFonts w:ascii="Arial" w:eastAsiaTheme="minorEastAsia" w:hAnsi="Arial"/>
                <w:sz w:val="18"/>
              </w:rPr>
              <w:t xml:space="preserve"> </w:t>
            </w:r>
            <w:r w:rsidRPr="002D53A8">
              <w:rPr>
                <w:rFonts w:ascii="Arial" w:eastAsiaTheme="minorEastAsia" w:hAnsi="Arial"/>
                <w:sz w:val="18"/>
              </w:rPr>
              <w:t>values:</w:t>
            </w:r>
          </w:p>
          <w:p w14:paraId="46F5F90E" w14:textId="77777777" w:rsidR="00F634AD" w:rsidRPr="002D53A8" w:rsidRDefault="00F634AD" w:rsidP="00F634AD">
            <w:pPr>
              <w:keepNext/>
              <w:keepLines/>
              <w:spacing w:after="0"/>
              <w:rPr>
                <w:rFonts w:ascii="Arial" w:eastAsiaTheme="minorEastAsia" w:hAnsi="Arial"/>
                <w:sz w:val="18"/>
              </w:rPr>
            </w:pPr>
          </w:p>
          <w:p w14:paraId="598C0C02"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byte_incoming</w:t>
            </w:r>
          </w:p>
          <w:p w14:paraId="6CB586C2" w14:textId="77777777" w:rsidR="00D1044B" w:rsidRPr="002D53A8" w:rsidRDefault="00D1044B" w:rsidP="00D1044B">
            <w:pPr>
              <w:keepNext/>
              <w:keepLines/>
              <w:spacing w:after="0"/>
              <w:textAlignment w:val="auto"/>
              <w:rPr>
                <w:rFonts w:ascii="Arial" w:hAnsi="Arial" w:cs="Arial"/>
                <w:sz w:val="18"/>
                <w:szCs w:val="18"/>
              </w:rPr>
            </w:pPr>
          </w:p>
          <w:p w14:paraId="0AFFBF1C"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byte_outgoing</w:t>
            </w:r>
          </w:p>
          <w:p w14:paraId="105347C0" w14:textId="77777777" w:rsidR="00D1044B" w:rsidRPr="002D53A8" w:rsidRDefault="00D1044B" w:rsidP="00D1044B">
            <w:pPr>
              <w:keepNext/>
              <w:keepLines/>
              <w:spacing w:after="0"/>
              <w:textAlignment w:val="auto"/>
              <w:rPr>
                <w:rFonts w:ascii="Arial" w:hAnsi="Arial" w:cs="Arial"/>
                <w:sz w:val="18"/>
                <w:szCs w:val="18"/>
              </w:rPr>
            </w:pPr>
          </w:p>
          <w:p w14:paraId="65F45B87"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packet_incoming</w:t>
            </w:r>
          </w:p>
          <w:p w14:paraId="6A682E85" w14:textId="77777777" w:rsidR="00D1044B" w:rsidRPr="002D53A8" w:rsidRDefault="00D1044B" w:rsidP="00D1044B">
            <w:pPr>
              <w:keepNext/>
              <w:keepLines/>
              <w:spacing w:after="0"/>
              <w:textAlignment w:val="auto"/>
              <w:rPr>
                <w:rFonts w:ascii="Arial" w:hAnsi="Arial" w:cs="Arial"/>
                <w:sz w:val="18"/>
                <w:szCs w:val="18"/>
              </w:rPr>
            </w:pPr>
          </w:p>
          <w:p w14:paraId="39CD9469"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packet_outgoing</w:t>
            </w:r>
          </w:p>
          <w:p w14:paraId="233FE676" w14:textId="2FDC7811" w:rsidR="00F634AD" w:rsidRPr="002D53A8" w:rsidRDefault="00F634AD" w:rsidP="00F10C3F">
            <w:pPr>
              <w:keepNext/>
              <w:keepLines/>
              <w:spacing w:after="0"/>
              <w:rPr>
                <w:rFonts w:ascii="Arial" w:eastAsiaTheme="minorEastAsia" w:hAnsi="Arial"/>
                <w:sz w:val="18"/>
              </w:rPr>
            </w:pPr>
          </w:p>
        </w:tc>
        <w:tc>
          <w:tcPr>
            <w:tcW w:w="2078" w:type="pct"/>
            <w:shd w:val="clear" w:color="auto" w:fill="FFFFFF"/>
          </w:tcPr>
          <w:p w14:paraId="6578F6A3" w14:textId="73A3170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Identifies</w:t>
            </w:r>
            <w:r w:rsidR="00DB51F5" w:rsidRPr="002D53A8">
              <w:rPr>
                <w:rFonts w:ascii="Arial" w:eastAsiaTheme="minorEastAsia" w:hAnsi="Arial"/>
                <w:sz w:val="18"/>
              </w:rPr>
              <w:t xml:space="preserve"> </w:t>
            </w:r>
            <w:r w:rsidRPr="002D53A8">
              <w:rPr>
                <w:rFonts w:ascii="Arial" w:eastAsiaTheme="minorEastAsia" w:hAnsi="Arial"/>
                <w:sz w:val="18"/>
              </w:rPr>
              <w:t>a</w:t>
            </w:r>
            <w:r w:rsidR="00DB51F5" w:rsidRPr="002D53A8">
              <w:rPr>
                <w:rFonts w:ascii="Arial" w:eastAsiaTheme="minorEastAsia" w:hAnsi="Arial"/>
                <w:sz w:val="18"/>
              </w:rPr>
              <w:t xml:space="preserve"> </w:t>
            </w:r>
            <w:r w:rsidRPr="002D53A8">
              <w:rPr>
                <w:rFonts w:ascii="Arial" w:eastAsiaTheme="minorEastAsia" w:hAnsi="Arial"/>
                <w:sz w:val="18"/>
              </w:rPr>
              <w:t>performance</w:t>
            </w:r>
            <w:r w:rsidR="00DB51F5" w:rsidRPr="002D53A8">
              <w:rPr>
                <w:rFonts w:ascii="Arial" w:eastAsiaTheme="minorEastAsia" w:hAnsi="Arial"/>
                <w:sz w:val="18"/>
              </w:rPr>
              <w:t xml:space="preserve"> </w:t>
            </w:r>
            <w:r w:rsidRPr="002D53A8">
              <w:rPr>
                <w:rFonts w:ascii="Arial" w:eastAsiaTheme="minorEastAsia" w:hAnsi="Arial"/>
                <w:sz w:val="18"/>
              </w:rPr>
              <w:t>metric</w:t>
            </w:r>
            <w:r w:rsidR="00DB51F5" w:rsidRPr="002D53A8">
              <w:rPr>
                <w:rFonts w:ascii="Arial" w:eastAsiaTheme="minorEastAsia" w:hAnsi="Arial"/>
                <w:sz w:val="18"/>
              </w:rPr>
              <w:t xml:space="preserve"> </w:t>
            </w:r>
            <w:r w:rsidR="00D1044B" w:rsidRPr="002D53A8">
              <w:rPr>
                <w:rFonts w:ascii="Arial" w:eastAsiaTheme="minorEastAsia" w:hAnsi="Arial"/>
                <w:sz w:val="18"/>
              </w:rPr>
              <w:t>to be monitored</w:t>
            </w:r>
            <w:r w:rsidRPr="002D53A8">
              <w:rPr>
                <w:rFonts w:ascii="Arial" w:eastAsiaTheme="minorEastAsia" w:hAnsi="Arial"/>
                <w:sz w:val="18"/>
              </w:rPr>
              <w:t>.</w:t>
            </w:r>
          </w:p>
          <w:p w14:paraId="6C9AA6C6" w14:textId="77777777" w:rsidR="00F634AD" w:rsidRPr="002D53A8" w:rsidRDefault="00F634AD" w:rsidP="00F634AD">
            <w:pPr>
              <w:keepNext/>
              <w:keepLines/>
              <w:spacing w:after="0"/>
              <w:rPr>
                <w:rFonts w:ascii="Arial" w:eastAsiaTheme="minorEastAsia" w:hAnsi="Arial"/>
                <w:sz w:val="18"/>
              </w:rPr>
            </w:pPr>
          </w:p>
          <w:p w14:paraId="43359AB5" w14:textId="51A86306" w:rsidR="00D1044B" w:rsidRPr="002D53A8" w:rsidRDefault="00D1044B" w:rsidP="00D1044B">
            <w:pPr>
              <w:keepNext/>
              <w:keepLines/>
              <w:spacing w:after="0"/>
              <w:rPr>
                <w:rFonts w:ascii="Arial" w:hAnsi="Arial"/>
                <w:sz w:val="18"/>
              </w:rPr>
            </w:pPr>
            <w:r w:rsidRPr="002D53A8">
              <w:rPr>
                <w:rFonts w:ascii="Arial" w:eastAsiaTheme="minorEastAsia" w:hAnsi="Arial" w:cs="Arial"/>
                <w:sz w:val="18"/>
                <w:szCs w:val="18"/>
              </w:rPr>
              <w:t>Performance metric values shall be set to following</w:t>
            </w:r>
            <w:r w:rsidRPr="002D53A8">
              <w:rPr>
                <w:rFonts w:ascii="Arial" w:eastAsiaTheme="minorEastAsia" w:hAnsi="Arial"/>
                <w:sz w:val="18"/>
              </w:rPr>
              <w:t xml:space="preserve"> </w:t>
            </w:r>
            <w:r w:rsidR="00F634AD" w:rsidRPr="002D53A8">
              <w:rPr>
                <w:rFonts w:ascii="Arial" w:hAnsi="Arial"/>
                <w:sz w:val="18"/>
              </w:rPr>
              <w:t>measurement</w:t>
            </w:r>
            <w:r w:rsidR="00DB51F5" w:rsidRPr="002D53A8">
              <w:rPr>
                <w:rFonts w:ascii="Arial" w:hAnsi="Arial"/>
                <w:sz w:val="18"/>
              </w:rPr>
              <w:t xml:space="preserve"> </w:t>
            </w:r>
            <w:r w:rsidRPr="002D53A8">
              <w:rPr>
                <w:rFonts w:ascii="Arial" w:hAnsi="Arial"/>
                <w:sz w:val="18"/>
              </w:rPr>
              <w:t xml:space="preserve">names </w:t>
            </w:r>
            <w:r w:rsidR="00F634AD" w:rsidRPr="002D53A8">
              <w:rPr>
                <w:rFonts w:ascii="Arial" w:hAnsi="Arial"/>
                <w:sz w:val="18"/>
              </w:rPr>
              <w:t>defined</w:t>
            </w:r>
            <w:r w:rsidR="00DB51F5" w:rsidRPr="002D53A8">
              <w:rPr>
                <w:rFonts w:ascii="Arial" w:hAnsi="Arial"/>
                <w:sz w:val="18"/>
              </w:rPr>
              <w:t xml:space="preserve"> </w:t>
            </w:r>
            <w:r w:rsidR="00F634AD" w:rsidRPr="002D53A8">
              <w:rPr>
                <w:rFonts w:ascii="Arial" w:hAnsi="Arial"/>
                <w:sz w:val="18"/>
              </w:rPr>
              <w:t>in</w:t>
            </w:r>
            <w:r w:rsidR="00DB51F5" w:rsidRPr="002D53A8">
              <w:rPr>
                <w:rFonts w:ascii="Arial" w:hAnsi="Arial"/>
                <w:sz w:val="18"/>
              </w:rPr>
              <w:t xml:space="preserve"> </w:t>
            </w:r>
            <w:r w:rsidR="00F634AD" w:rsidRPr="002D53A8">
              <w:rPr>
                <w:rFonts w:ascii="Arial" w:hAnsi="Arial"/>
                <w:sz w:val="18"/>
              </w:rPr>
              <w:t>clause</w:t>
            </w:r>
            <w:r w:rsidR="00DB51F5" w:rsidRPr="002D53A8">
              <w:rPr>
                <w:rFonts w:ascii="Arial" w:hAnsi="Arial"/>
                <w:sz w:val="18"/>
              </w:rPr>
              <w:t xml:space="preserve"> </w:t>
            </w:r>
            <w:r w:rsidR="00F634AD" w:rsidRPr="002D53A8">
              <w:rPr>
                <w:rFonts w:ascii="Arial" w:hAnsi="Arial"/>
                <w:sz w:val="18"/>
              </w:rPr>
              <w:t>7.1</w:t>
            </w:r>
            <w:r w:rsidR="00DB51F5" w:rsidRPr="002D53A8">
              <w:rPr>
                <w:rFonts w:ascii="Arial" w:hAnsi="Arial"/>
                <w:sz w:val="18"/>
              </w:rPr>
              <w:t xml:space="preserve"> </w:t>
            </w:r>
            <w:r w:rsidR="003C17D8" w:rsidRPr="002D53A8">
              <w:rPr>
                <w:rFonts w:ascii="Arial" w:hAnsi="Arial"/>
                <w:sz w:val="18"/>
              </w:rPr>
              <w:t>of</w:t>
            </w:r>
            <w:r w:rsidR="00DB51F5" w:rsidRPr="002D53A8">
              <w:rPr>
                <w:rFonts w:ascii="Arial" w:hAnsi="Arial"/>
                <w:sz w:val="18"/>
              </w:rPr>
              <w:t xml:space="preserve"> </w:t>
            </w:r>
            <w:r w:rsidR="003C17D8" w:rsidRPr="00F761A0">
              <w:rPr>
                <w:rFonts w:ascii="Arial" w:hAnsi="Arial"/>
                <w:sz w:val="18"/>
              </w:rPr>
              <w:t>ETSI</w:t>
            </w:r>
            <w:r w:rsidR="00DB51F5" w:rsidRPr="00F761A0">
              <w:rPr>
                <w:rFonts w:ascii="Arial" w:hAnsi="Arial"/>
                <w:sz w:val="18"/>
              </w:rPr>
              <w:t xml:space="preserve"> </w:t>
            </w:r>
            <w:r w:rsidR="003C17D8" w:rsidRPr="00F761A0">
              <w:rPr>
                <w:rFonts w:ascii="Arial" w:hAnsi="Arial"/>
                <w:sz w:val="18"/>
              </w:rPr>
              <w:t>GS</w:t>
            </w:r>
            <w:r w:rsidR="00DB51F5" w:rsidRPr="00F761A0">
              <w:rPr>
                <w:rFonts w:ascii="Arial" w:hAnsi="Arial"/>
                <w:sz w:val="18"/>
              </w:rPr>
              <w:t xml:space="preserve"> </w:t>
            </w:r>
            <w:r w:rsidR="003C17D8" w:rsidRPr="00F761A0">
              <w:rPr>
                <w:rFonts w:ascii="Arial" w:hAnsi="Arial"/>
                <w:sz w:val="18"/>
              </w:rPr>
              <w:t>NFV-IFA</w:t>
            </w:r>
            <w:r w:rsidR="00DB51F5" w:rsidRPr="00F761A0">
              <w:rPr>
                <w:rFonts w:ascii="Arial" w:hAnsi="Arial"/>
                <w:sz w:val="18"/>
              </w:rPr>
              <w:t xml:space="preserve"> </w:t>
            </w:r>
            <w:r w:rsidR="003C17D8" w:rsidRPr="00F761A0">
              <w:rPr>
                <w:rFonts w:ascii="Arial" w:hAnsi="Arial"/>
                <w:sz w:val="18"/>
              </w:rPr>
              <w:t>027</w:t>
            </w:r>
            <w:r w:rsidR="00DB51F5" w:rsidRPr="00F761A0">
              <w:rPr>
                <w:rFonts w:ascii="Arial" w:hAnsi="Arial"/>
                <w:sz w:val="18"/>
              </w:rPr>
              <w:t xml:space="preserve"> </w:t>
            </w:r>
            <w:r w:rsidR="00114F25" w:rsidRPr="00F761A0">
              <w:rPr>
                <w:rFonts w:ascii="Arial" w:hAnsi="Arial"/>
                <w:sz w:val="18"/>
              </w:rPr>
              <w:t>[</w:t>
            </w:r>
            <w:r w:rsidR="00114F25" w:rsidRPr="00F761A0">
              <w:rPr>
                <w:rFonts w:ascii="Arial" w:hAnsi="Arial" w:cs="Arial"/>
                <w:sz w:val="18"/>
                <w:szCs w:val="18"/>
              </w:rPr>
              <w:fldChar w:fldCharType="begin"/>
            </w:r>
            <w:r w:rsidR="00114F25" w:rsidRPr="00F761A0">
              <w:rPr>
                <w:rFonts w:ascii="Arial" w:hAnsi="Arial" w:cs="Arial"/>
                <w:sz w:val="18"/>
                <w:szCs w:val="18"/>
              </w:rPr>
              <w:instrText xml:space="preserve">REF REF_GSNFV_IFA027 \h </w:instrText>
            </w:r>
            <w:r w:rsidR="0084797D" w:rsidRPr="00F761A0">
              <w:rPr>
                <w:rFonts w:ascii="Arial" w:hAnsi="Arial" w:cs="Arial"/>
                <w:sz w:val="18"/>
                <w:szCs w:val="18"/>
              </w:rPr>
              <w:instrText xml:space="preserve"> \* MERGEFORMAT </w:instrText>
            </w:r>
            <w:r w:rsidR="00114F25" w:rsidRPr="00F761A0">
              <w:rPr>
                <w:rFonts w:ascii="Arial" w:hAnsi="Arial" w:cs="Arial"/>
                <w:sz w:val="18"/>
                <w:szCs w:val="18"/>
              </w:rPr>
            </w:r>
            <w:r w:rsidR="00114F25" w:rsidRPr="00F761A0">
              <w:rPr>
                <w:rFonts w:ascii="Arial" w:hAnsi="Arial" w:cs="Arial"/>
                <w:sz w:val="18"/>
                <w:szCs w:val="18"/>
              </w:rPr>
              <w:fldChar w:fldCharType="separate"/>
            </w:r>
            <w:r w:rsidR="00A11CBD" w:rsidRPr="00F761A0">
              <w:rPr>
                <w:rFonts w:ascii="Arial" w:eastAsiaTheme="minorEastAsia" w:hAnsi="Arial" w:cs="Arial"/>
                <w:sz w:val="18"/>
                <w:szCs w:val="18"/>
              </w:rPr>
              <w:t>7</w:t>
            </w:r>
            <w:r w:rsidR="00114F25" w:rsidRPr="00F761A0">
              <w:rPr>
                <w:rFonts w:ascii="Arial" w:hAnsi="Arial" w:cs="Arial"/>
                <w:sz w:val="18"/>
                <w:szCs w:val="18"/>
              </w:rPr>
              <w:fldChar w:fldCharType="end"/>
            </w:r>
            <w:r w:rsidR="00114F25" w:rsidRPr="00F761A0">
              <w:rPr>
                <w:rFonts w:ascii="Arial" w:hAnsi="Arial"/>
                <w:sz w:val="18"/>
              </w:rPr>
              <w:t>]</w:t>
            </w:r>
            <w:r w:rsidR="00DB51F5" w:rsidRPr="002D53A8">
              <w:rPr>
                <w:rFonts w:ascii="Arial" w:hAnsi="Arial"/>
                <w:sz w:val="18"/>
              </w:rPr>
              <w:t xml:space="preserve"> </w:t>
            </w:r>
            <w:r w:rsidRPr="002D53A8">
              <w:rPr>
                <w:rFonts w:ascii="Arial" w:hAnsi="Arial" w:cs="Arial"/>
                <w:sz w:val="18"/>
                <w:szCs w:val="18"/>
              </w:rPr>
              <w:t>,</w:t>
            </w:r>
            <w:r w:rsidRPr="002D53A8">
              <w:rPr>
                <w:rFonts w:ascii="Arial" w:eastAsiaTheme="minorEastAsia" w:hAnsi="Arial" w:cs="Arial"/>
                <w:sz w:val="18"/>
                <w:szCs w:val="18"/>
              </w:rPr>
              <w:t>without appending a sub-counter:</w:t>
            </w:r>
          </w:p>
          <w:p w14:paraId="25195B62" w14:textId="77777777" w:rsidR="00D1044B" w:rsidRPr="002D53A8" w:rsidRDefault="00D1044B" w:rsidP="00D1044B">
            <w:pPr>
              <w:keepNext/>
              <w:keepLines/>
              <w:spacing w:after="0"/>
              <w:rPr>
                <w:rFonts w:ascii="Arial" w:hAnsi="Arial"/>
                <w:sz w:val="18"/>
              </w:rPr>
            </w:pPr>
          </w:p>
          <w:p w14:paraId="47DA6CA2" w14:textId="77777777" w:rsidR="00D1044B" w:rsidRPr="002D53A8" w:rsidRDefault="00D1044B" w:rsidP="00B8755F">
            <w:pPr>
              <w:pStyle w:val="B1"/>
              <w:numPr>
                <w:ilvl w:val="0"/>
                <w:numId w:val="21"/>
              </w:numPr>
              <w:spacing w:after="0"/>
              <w:textAlignment w:val="auto"/>
              <w:rPr>
                <w:rFonts w:ascii="Arial" w:hAnsi="Arial" w:cs="Arial"/>
                <w:sz w:val="18"/>
                <w:szCs w:val="18"/>
              </w:rPr>
            </w:pPr>
            <w:r w:rsidRPr="002D53A8">
              <w:rPr>
                <w:rFonts w:ascii="Arial" w:hAnsi="Arial" w:cs="Arial"/>
                <w:sz w:val="18"/>
                <w:szCs w:val="18"/>
              </w:rPr>
              <w:t>ByteIncoming</w:t>
            </w:r>
          </w:p>
          <w:p w14:paraId="21865FB1" w14:textId="77777777" w:rsidR="00D1044B" w:rsidRPr="002D53A8" w:rsidRDefault="00D1044B" w:rsidP="00B8755F">
            <w:pPr>
              <w:pStyle w:val="B1"/>
              <w:numPr>
                <w:ilvl w:val="0"/>
                <w:numId w:val="21"/>
              </w:numPr>
              <w:spacing w:after="0"/>
              <w:textAlignment w:val="auto"/>
              <w:rPr>
                <w:rFonts w:ascii="Arial" w:hAnsi="Arial" w:cs="Arial"/>
                <w:sz w:val="18"/>
                <w:szCs w:val="18"/>
              </w:rPr>
            </w:pPr>
            <w:r w:rsidRPr="002D53A8">
              <w:rPr>
                <w:rFonts w:ascii="Arial" w:hAnsi="Arial" w:cs="Arial"/>
                <w:sz w:val="18"/>
                <w:szCs w:val="18"/>
              </w:rPr>
              <w:t>ByteOutgoing</w:t>
            </w:r>
          </w:p>
          <w:p w14:paraId="3B11BECD" w14:textId="77777777" w:rsidR="00D1044B" w:rsidRPr="002D53A8" w:rsidRDefault="00D1044B" w:rsidP="00B8755F">
            <w:pPr>
              <w:pStyle w:val="B1"/>
              <w:numPr>
                <w:ilvl w:val="0"/>
                <w:numId w:val="21"/>
              </w:numPr>
              <w:spacing w:after="0"/>
              <w:textAlignment w:val="auto"/>
              <w:rPr>
                <w:rFonts w:ascii="Arial" w:hAnsi="Arial" w:cs="Arial"/>
                <w:sz w:val="18"/>
                <w:szCs w:val="18"/>
              </w:rPr>
            </w:pPr>
            <w:r w:rsidRPr="002D53A8">
              <w:rPr>
                <w:rFonts w:ascii="Arial" w:hAnsi="Arial" w:cs="Arial"/>
                <w:sz w:val="18"/>
                <w:szCs w:val="18"/>
              </w:rPr>
              <w:t>PacketIncoming</w:t>
            </w:r>
          </w:p>
          <w:p w14:paraId="32D18C79" w14:textId="77777777" w:rsidR="00D1044B" w:rsidRPr="002D53A8" w:rsidRDefault="00D1044B" w:rsidP="00B8755F">
            <w:pPr>
              <w:pStyle w:val="B1"/>
              <w:numPr>
                <w:ilvl w:val="0"/>
                <w:numId w:val="21"/>
              </w:numPr>
              <w:spacing w:after="0"/>
              <w:textAlignment w:val="auto"/>
              <w:rPr>
                <w:rFonts w:ascii="Arial" w:hAnsi="Arial" w:cs="Arial"/>
                <w:sz w:val="18"/>
                <w:szCs w:val="18"/>
              </w:rPr>
            </w:pPr>
            <w:r w:rsidRPr="002D53A8">
              <w:rPr>
                <w:rFonts w:ascii="Arial" w:hAnsi="Arial" w:cs="Arial"/>
                <w:sz w:val="18"/>
                <w:szCs w:val="18"/>
              </w:rPr>
              <w:t>PacketOutgoing</w:t>
            </w:r>
          </w:p>
          <w:p w14:paraId="58D3943E" w14:textId="77777777" w:rsidR="00D1044B" w:rsidRPr="002D53A8" w:rsidRDefault="00D1044B" w:rsidP="00D1044B">
            <w:pPr>
              <w:keepNext/>
              <w:keepLines/>
              <w:spacing w:after="0"/>
              <w:rPr>
                <w:rFonts w:ascii="Arial" w:hAnsi="Arial"/>
                <w:sz w:val="18"/>
              </w:rPr>
            </w:pPr>
          </w:p>
          <w:p w14:paraId="03FCF8CA" w14:textId="5775A231" w:rsidR="00F634AD" w:rsidRPr="002D53A8" w:rsidRDefault="00D1044B" w:rsidP="00D1044B">
            <w:pPr>
              <w:keepNext/>
              <w:keepLines/>
              <w:spacing w:after="0"/>
              <w:rPr>
                <w:rFonts w:ascii="Arial" w:hAnsi="Arial"/>
                <w:sz w:val="18"/>
              </w:rPr>
            </w:pPr>
            <w:r w:rsidRPr="002D53A8">
              <w:rPr>
                <w:rFonts w:ascii="Arial" w:eastAsiaTheme="minorEastAsia" w:hAnsi="Arial" w:cs="Arial"/>
                <w:sz w:val="18"/>
                <w:szCs w:val="18"/>
              </w:rPr>
              <w:t>The VNFM collects these metrics from the VIM by aggregating the sub-counters</w:t>
            </w:r>
            <w:r w:rsidRPr="002D53A8">
              <w:rPr>
                <w:rFonts w:ascii="Arial" w:hAnsi="Arial"/>
                <w:sz w:val="18"/>
              </w:rPr>
              <w:t xml:space="preserve"> </w:t>
            </w:r>
            <w:r w:rsidR="00F634AD" w:rsidRPr="002D53A8">
              <w:rPr>
                <w:rFonts w:ascii="Arial" w:hAnsi="Arial"/>
                <w:sz w:val="18"/>
              </w:rPr>
              <w:t>of</w:t>
            </w:r>
            <w:r w:rsidR="00DB51F5" w:rsidRPr="002D53A8">
              <w:rPr>
                <w:rFonts w:ascii="Arial" w:hAnsi="Arial"/>
                <w:sz w:val="18"/>
              </w:rPr>
              <w:t xml:space="preserve"> </w:t>
            </w:r>
            <w:r w:rsidR="00F634AD" w:rsidRPr="002D53A8">
              <w:rPr>
                <w:rFonts w:ascii="Arial" w:hAnsi="Arial"/>
                <w:sz w:val="18"/>
              </w:rPr>
              <w:t>all</w:t>
            </w:r>
            <w:r w:rsidR="00DB51F5" w:rsidRPr="002D53A8">
              <w:rPr>
                <w:rFonts w:ascii="Arial" w:hAnsi="Arial"/>
                <w:sz w:val="18"/>
              </w:rPr>
              <w:t xml:space="preserve"> </w:t>
            </w:r>
            <w:r w:rsidR="00F634AD" w:rsidRPr="002D53A8">
              <w:rPr>
                <w:rFonts w:ascii="Arial" w:hAnsi="Arial"/>
                <w:sz w:val="18"/>
              </w:rPr>
              <w:t>virtual</w:t>
            </w:r>
            <w:r w:rsidR="00DB51F5" w:rsidRPr="002D53A8">
              <w:rPr>
                <w:rFonts w:ascii="Arial" w:hAnsi="Arial"/>
                <w:sz w:val="18"/>
              </w:rPr>
              <w:t xml:space="preserve"> </w:t>
            </w:r>
            <w:r w:rsidR="00F634AD" w:rsidRPr="002D53A8">
              <w:rPr>
                <w:rFonts w:ascii="Arial" w:hAnsi="Arial"/>
                <w:sz w:val="18"/>
              </w:rPr>
              <w:t>link</w:t>
            </w:r>
            <w:r w:rsidR="00DB51F5" w:rsidRPr="002D53A8">
              <w:rPr>
                <w:rFonts w:ascii="Arial" w:hAnsi="Arial"/>
                <w:sz w:val="18"/>
              </w:rPr>
              <w:t xml:space="preserve"> </w:t>
            </w:r>
            <w:r w:rsidR="00F634AD" w:rsidRPr="002D53A8">
              <w:rPr>
                <w:rFonts w:ascii="Arial" w:hAnsi="Arial"/>
                <w:sz w:val="18"/>
              </w:rPr>
              <w:t>ports</w:t>
            </w:r>
            <w:r w:rsidR="00DB51F5" w:rsidRPr="002D53A8">
              <w:rPr>
                <w:rFonts w:ascii="Arial" w:hAnsi="Arial"/>
                <w:sz w:val="18"/>
              </w:rPr>
              <w:t xml:space="preserve"> </w:t>
            </w:r>
            <w:r w:rsidR="00F634AD" w:rsidRPr="002D53A8">
              <w:rPr>
                <w:rFonts w:ascii="Arial" w:hAnsi="Arial"/>
                <w:sz w:val="18"/>
              </w:rPr>
              <w:t>attached</w:t>
            </w:r>
            <w:r w:rsidR="00DB51F5" w:rsidRPr="002D53A8">
              <w:rPr>
                <w:rFonts w:ascii="Arial" w:hAnsi="Arial"/>
                <w:sz w:val="18"/>
              </w:rPr>
              <w:t xml:space="preserve"> </w:t>
            </w:r>
            <w:r w:rsidR="00F634AD" w:rsidRPr="002D53A8">
              <w:rPr>
                <w:rFonts w:ascii="Arial" w:hAnsi="Arial"/>
                <w:sz w:val="18"/>
              </w:rPr>
              <w:t>to</w:t>
            </w:r>
            <w:r w:rsidR="00DB51F5" w:rsidRPr="002D53A8">
              <w:rPr>
                <w:rFonts w:ascii="Arial" w:hAnsi="Arial"/>
                <w:sz w:val="18"/>
              </w:rPr>
              <w:t xml:space="preserve"> </w:t>
            </w:r>
            <w:r w:rsidR="00F634AD" w:rsidRPr="002D53A8">
              <w:rPr>
                <w:rFonts w:ascii="Arial" w:hAnsi="Arial"/>
                <w:sz w:val="18"/>
              </w:rPr>
              <w:t>the</w:t>
            </w:r>
            <w:r w:rsidR="00DB51F5" w:rsidRPr="002D53A8">
              <w:rPr>
                <w:rFonts w:ascii="Arial" w:hAnsi="Arial"/>
                <w:sz w:val="18"/>
              </w:rPr>
              <w:t xml:space="preserve"> </w:t>
            </w:r>
            <w:r w:rsidR="00F634AD" w:rsidRPr="002D53A8">
              <w:rPr>
                <w:rFonts w:ascii="Arial" w:hAnsi="Arial"/>
                <w:sz w:val="18"/>
              </w:rPr>
              <w:t>virtual</w:t>
            </w:r>
            <w:r w:rsidR="00DB51F5" w:rsidRPr="002D53A8">
              <w:rPr>
                <w:rFonts w:ascii="Arial" w:hAnsi="Arial"/>
                <w:sz w:val="18"/>
              </w:rPr>
              <w:t xml:space="preserve"> </w:t>
            </w:r>
            <w:r w:rsidR="00F634AD" w:rsidRPr="002D53A8">
              <w:rPr>
                <w:rFonts w:ascii="Arial" w:hAnsi="Arial"/>
                <w:sz w:val="18"/>
              </w:rPr>
              <w:t>link</w:t>
            </w:r>
            <w:r w:rsidR="00DB51F5" w:rsidRPr="002D53A8">
              <w:rPr>
                <w:rFonts w:ascii="Arial" w:hAnsi="Arial"/>
                <w:sz w:val="18"/>
              </w:rPr>
              <w:t xml:space="preserve"> </w:t>
            </w:r>
            <w:r w:rsidR="00F634AD" w:rsidRPr="002D53A8">
              <w:rPr>
                <w:rFonts w:ascii="Arial" w:hAnsi="Arial"/>
                <w:sz w:val="18"/>
              </w:rPr>
              <w:t>to</w:t>
            </w:r>
            <w:r w:rsidR="00DB51F5" w:rsidRPr="002D53A8">
              <w:rPr>
                <w:rFonts w:ascii="Arial" w:hAnsi="Arial"/>
                <w:sz w:val="18"/>
              </w:rPr>
              <w:t xml:space="preserve"> </w:t>
            </w:r>
            <w:r w:rsidR="00F634AD" w:rsidRPr="002D53A8">
              <w:rPr>
                <w:rFonts w:ascii="Arial" w:hAnsi="Arial"/>
                <w:sz w:val="18"/>
              </w:rPr>
              <w:t>which</w:t>
            </w:r>
            <w:r w:rsidR="00DB51F5" w:rsidRPr="002D53A8">
              <w:rPr>
                <w:rFonts w:ascii="Arial" w:hAnsi="Arial"/>
                <w:sz w:val="18"/>
              </w:rPr>
              <w:t xml:space="preserve"> </w:t>
            </w:r>
            <w:r w:rsidR="00F634AD" w:rsidRPr="002D53A8">
              <w:rPr>
                <w:rFonts w:ascii="Arial" w:hAnsi="Arial"/>
                <w:sz w:val="18"/>
              </w:rPr>
              <w:t>the</w:t>
            </w:r>
            <w:r w:rsidR="00DB51F5" w:rsidRPr="002D53A8">
              <w:rPr>
                <w:rFonts w:ascii="Arial" w:hAnsi="Arial"/>
                <w:sz w:val="18"/>
              </w:rPr>
              <w:t xml:space="preserve"> </w:t>
            </w:r>
            <w:r w:rsidR="00F634AD" w:rsidRPr="002D53A8">
              <w:rPr>
                <w:rFonts w:ascii="Arial" w:hAnsi="Arial"/>
                <w:sz w:val="18"/>
              </w:rPr>
              <w:t>metrics</w:t>
            </w:r>
            <w:r w:rsidR="00DB51F5" w:rsidRPr="002D53A8">
              <w:rPr>
                <w:rFonts w:ascii="Arial" w:hAnsi="Arial"/>
                <w:sz w:val="18"/>
              </w:rPr>
              <w:t xml:space="preserve"> </w:t>
            </w:r>
            <w:r w:rsidR="00F634AD" w:rsidRPr="002D53A8">
              <w:rPr>
                <w:rFonts w:ascii="Arial" w:hAnsi="Arial"/>
                <w:sz w:val="18"/>
              </w:rPr>
              <w:t>apply.</w:t>
            </w:r>
          </w:p>
        </w:tc>
      </w:tr>
      <w:tr w:rsidR="00F634AD" w:rsidRPr="002D53A8" w14:paraId="4B78095F" w14:textId="77777777" w:rsidTr="00DB51F5">
        <w:trPr>
          <w:jc w:val="center"/>
        </w:trPr>
        <w:tc>
          <w:tcPr>
            <w:tcW w:w="968" w:type="pct"/>
            <w:shd w:val="clear" w:color="auto" w:fill="FFFFFF"/>
          </w:tcPr>
          <w:p w14:paraId="448D796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collection_period</w:t>
            </w:r>
          </w:p>
        </w:tc>
        <w:tc>
          <w:tcPr>
            <w:tcW w:w="523" w:type="pct"/>
            <w:shd w:val="clear" w:color="auto" w:fill="FFFFFF"/>
          </w:tcPr>
          <w:p w14:paraId="02777482"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578" w:type="pct"/>
            <w:shd w:val="clear" w:color="auto" w:fill="FFFFFF"/>
          </w:tcPr>
          <w:p w14:paraId="3BBD5E04"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scalar-unit.time</w:t>
            </w:r>
          </w:p>
        </w:tc>
        <w:tc>
          <w:tcPr>
            <w:tcW w:w="852" w:type="pct"/>
            <w:shd w:val="clear" w:color="auto" w:fill="FFFFFF"/>
          </w:tcPr>
          <w:p w14:paraId="6ACCA189" w14:textId="77777777" w:rsidR="00F634AD" w:rsidRPr="002D53A8" w:rsidRDefault="00F634AD" w:rsidP="00F634AD">
            <w:pPr>
              <w:keepNext/>
              <w:keepLines/>
              <w:spacing w:after="0"/>
              <w:rPr>
                <w:rFonts w:ascii="Arial" w:eastAsiaTheme="minorEastAsia" w:hAnsi="Arial"/>
                <w:sz w:val="18"/>
              </w:rPr>
            </w:pPr>
          </w:p>
        </w:tc>
        <w:tc>
          <w:tcPr>
            <w:tcW w:w="2078" w:type="pct"/>
            <w:shd w:val="clear" w:color="auto" w:fill="FFFFFF"/>
          </w:tcPr>
          <w:p w14:paraId="35D1C4CF" w14:textId="13D716C4" w:rsidR="00F634AD" w:rsidRPr="002D53A8" w:rsidRDefault="00F634AD" w:rsidP="00F10C3F">
            <w:pPr>
              <w:keepNext/>
              <w:keepLines/>
              <w:spacing w:after="0"/>
              <w:rPr>
                <w:rFonts w:ascii="Arial" w:eastAsiaTheme="minorEastAsia" w:hAnsi="Arial"/>
                <w:sz w:val="18"/>
              </w:rPr>
            </w:pPr>
            <w:r w:rsidRPr="002D53A8">
              <w:rPr>
                <w:rFonts w:ascii="Arial" w:hAnsi="Arial"/>
                <w:sz w:val="18"/>
                <w:lang w:eastAsia="fr-FR"/>
              </w:rPr>
              <w:t>Describes</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periodicity</w:t>
            </w:r>
            <w:r w:rsidR="00DB51F5" w:rsidRPr="002D53A8">
              <w:rPr>
                <w:rFonts w:ascii="Arial" w:hAnsi="Arial"/>
                <w:sz w:val="18"/>
                <w:lang w:eastAsia="fr-FR"/>
              </w:rPr>
              <w:t xml:space="preserve"> </w:t>
            </w:r>
            <w:r w:rsidRPr="002D53A8">
              <w:rPr>
                <w:rFonts w:ascii="Arial" w:hAnsi="Arial"/>
                <w:sz w:val="18"/>
                <w:lang w:eastAsia="fr-FR"/>
              </w:rPr>
              <w:t>at</w:t>
            </w:r>
            <w:r w:rsidR="00DB51F5" w:rsidRPr="002D53A8">
              <w:rPr>
                <w:rFonts w:ascii="Arial" w:hAnsi="Arial"/>
                <w:sz w:val="18"/>
                <w:lang w:eastAsia="fr-FR"/>
              </w:rPr>
              <w:t xml:space="preserve"> </w:t>
            </w:r>
            <w:r w:rsidRPr="002D53A8">
              <w:rPr>
                <w:rFonts w:ascii="Arial" w:hAnsi="Arial"/>
                <w:sz w:val="18"/>
                <w:lang w:eastAsia="fr-FR"/>
              </w:rPr>
              <w:t>which</w:t>
            </w:r>
            <w:r w:rsidR="00DB51F5" w:rsidRPr="002D53A8">
              <w:rPr>
                <w:rFonts w:ascii="Arial" w:hAnsi="Arial"/>
                <w:sz w:val="18"/>
                <w:lang w:eastAsia="fr-FR"/>
              </w:rPr>
              <w:t xml:space="preserve"> </w:t>
            </w:r>
            <w:r w:rsidRPr="002D53A8">
              <w:rPr>
                <w:rFonts w:ascii="Arial" w:hAnsi="Arial"/>
                <w:sz w:val="18"/>
                <w:lang w:eastAsia="fr-FR"/>
              </w:rPr>
              <w:t>to</w:t>
            </w:r>
            <w:r w:rsidR="00DB51F5" w:rsidRPr="002D53A8">
              <w:rPr>
                <w:rFonts w:ascii="Arial" w:hAnsi="Arial"/>
                <w:sz w:val="18"/>
                <w:lang w:eastAsia="fr-FR"/>
              </w:rPr>
              <w:t xml:space="preserve"> </w:t>
            </w:r>
            <w:r w:rsidRPr="002D53A8">
              <w:rPr>
                <w:rFonts w:ascii="Arial" w:hAnsi="Arial"/>
                <w:sz w:val="18"/>
                <w:lang w:eastAsia="fr-FR"/>
              </w:rPr>
              <w:t>collect</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performance</w:t>
            </w:r>
            <w:r w:rsidR="00DB51F5" w:rsidRPr="002D53A8">
              <w:rPr>
                <w:rFonts w:ascii="Arial" w:hAnsi="Arial"/>
                <w:sz w:val="18"/>
                <w:lang w:eastAsia="fr-FR"/>
              </w:rPr>
              <w:t xml:space="preserve"> </w:t>
            </w:r>
            <w:r w:rsidRPr="002D53A8">
              <w:rPr>
                <w:rFonts w:ascii="Arial" w:hAnsi="Arial"/>
                <w:sz w:val="18"/>
                <w:lang w:eastAsia="fr-FR"/>
              </w:rPr>
              <w:t>information.</w:t>
            </w:r>
          </w:p>
        </w:tc>
      </w:tr>
    </w:tbl>
    <w:p w14:paraId="570C68FD" w14:textId="77777777" w:rsidR="00F634AD" w:rsidRPr="002D53A8" w:rsidRDefault="00F634AD" w:rsidP="00F634AD">
      <w:pPr>
        <w:rPr>
          <w:rFonts w:eastAsia="DengXian"/>
        </w:rPr>
      </w:pPr>
    </w:p>
    <w:p w14:paraId="122485D5" w14:textId="77777777" w:rsidR="00F634AD" w:rsidRPr="002D53A8" w:rsidRDefault="00520313" w:rsidP="00EC7355">
      <w:pPr>
        <w:pStyle w:val="Heading4"/>
        <w:rPr>
          <w:rFonts w:eastAsia="DengXian"/>
        </w:rPr>
      </w:pPr>
      <w:bookmarkStart w:id="894" w:name="_Toc48655276"/>
      <w:bookmarkStart w:id="895" w:name="_Toc48724813"/>
      <w:bookmarkStart w:id="896" w:name="_Toc57297233"/>
      <w:r w:rsidRPr="002D53A8">
        <w:rPr>
          <w:rFonts w:eastAsia="DengXian"/>
        </w:rPr>
        <w:t>6.2.48</w:t>
      </w:r>
      <w:r w:rsidR="00F634AD" w:rsidRPr="002D53A8">
        <w:rPr>
          <w:rFonts w:eastAsia="DengXian"/>
        </w:rPr>
        <w:t>.3</w:t>
      </w:r>
      <w:r w:rsidR="00F634AD" w:rsidRPr="002D53A8">
        <w:rPr>
          <w:rFonts w:eastAsia="DengXian"/>
        </w:rPr>
        <w:tab/>
        <w:t>Definition</w:t>
      </w:r>
      <w:bookmarkEnd w:id="894"/>
      <w:bookmarkEnd w:id="895"/>
      <w:bookmarkEnd w:id="896"/>
    </w:p>
    <w:p w14:paraId="1E2F00A4" w14:textId="77777777" w:rsidR="00F634AD" w:rsidRPr="002D53A8" w:rsidRDefault="00F634AD" w:rsidP="00F634AD">
      <w:pPr>
        <w:rPr>
          <w:rFonts w:eastAsiaTheme="minorEastAsia"/>
        </w:rPr>
      </w:pPr>
      <w:r w:rsidRPr="002D53A8">
        <w:rPr>
          <w:rFonts w:eastAsiaTheme="minorEastAsia"/>
          <w:lang w:eastAsia="zh-CN"/>
        </w:rPr>
        <w:t xml:space="preserve">The syntax of the </w:t>
      </w:r>
      <w:r w:rsidRPr="002D53A8">
        <w:rPr>
          <w:rFonts w:eastAsiaTheme="minorEastAsia"/>
        </w:rPr>
        <w:t>VirtualLinkMonitoringParameter</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2D53A8" w14:paraId="2634D5B3" w14:textId="77777777" w:rsidTr="00DB51F5">
        <w:trPr>
          <w:jc w:val="center"/>
        </w:trPr>
        <w:tc>
          <w:tcPr>
            <w:tcW w:w="9629" w:type="dxa"/>
            <w:shd w:val="clear" w:color="auto" w:fill="D9D9D9" w:themeFill="background1" w:themeFillShade="D9"/>
          </w:tcPr>
          <w:p w14:paraId="0C385944" w14:textId="48E6DEBB"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tosca.datatypes.nfv.</w:t>
            </w:r>
            <w:r w:rsidR="00F634AD" w:rsidRPr="002D53A8">
              <w:rPr>
                <w:rFonts w:ascii="Consolas" w:hAnsi="Consolas" w:cs="Consolas"/>
              </w:rPr>
              <w:t>VirtualLink</w:t>
            </w:r>
            <w:r w:rsidR="00F634AD" w:rsidRPr="002D53A8">
              <w:rPr>
                <w:rFonts w:ascii="Consolas" w:eastAsiaTheme="minorEastAsia" w:hAnsi="Consolas"/>
              </w:rPr>
              <w:t>MonitoringParameter:</w:t>
            </w:r>
          </w:p>
          <w:p w14:paraId="68C53654" w14:textId="5BFB9282"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derived_from:</w:t>
            </w:r>
            <w:r w:rsidRPr="002D53A8">
              <w:rPr>
                <w:rFonts w:ascii="Consolas" w:eastAsiaTheme="minorEastAsia" w:hAnsi="Consolas"/>
              </w:rPr>
              <w:t xml:space="preserve"> </w:t>
            </w:r>
            <w:r w:rsidR="00F634AD" w:rsidRPr="002D53A8">
              <w:rPr>
                <w:rFonts w:ascii="Consolas" w:eastAsiaTheme="minorEastAsia" w:hAnsi="Consolas"/>
              </w:rPr>
              <w:t>tosca.datatypes.Root</w:t>
            </w:r>
          </w:p>
          <w:p w14:paraId="70C2304B" w14:textId="5D30789D"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virtualised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resource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VNF.</w:t>
            </w:r>
          </w:p>
          <w:p w14:paraId="64C3B025" w14:textId="279014C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properties:</w:t>
            </w:r>
          </w:p>
          <w:p w14:paraId="424961DE" w14:textId="5D78CAF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name:</w:t>
            </w:r>
          </w:p>
          <w:p w14:paraId="143C671B" w14:textId="7E0E3412"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6C4C2809" w14:textId="01F0A369"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634AD" w:rsidRPr="002D53A8">
              <w:rPr>
                <w:rFonts w:ascii="Consolas" w:eastAsiaTheme="minorEastAsia" w:hAnsi="Consolas" w:cs="Consolas"/>
              </w:rPr>
              <w:t>Human</w:t>
            </w:r>
            <w:r w:rsidRPr="002D53A8">
              <w:rPr>
                <w:rFonts w:ascii="Consolas" w:eastAsiaTheme="minorEastAsia" w:hAnsi="Consolas" w:cs="Consolas"/>
              </w:rPr>
              <w:t xml:space="preserve"> </w:t>
            </w:r>
            <w:r w:rsidR="00F634AD" w:rsidRPr="002D53A8">
              <w:rPr>
                <w:rFonts w:ascii="Consolas" w:eastAsiaTheme="minorEastAsia" w:hAnsi="Consolas" w:cs="Consolas"/>
              </w:rPr>
              <w:t>readable</w:t>
            </w:r>
            <w:r w:rsidRPr="002D53A8">
              <w:rPr>
                <w:rFonts w:ascii="Consolas" w:eastAsiaTheme="minorEastAsia" w:hAnsi="Consolas" w:cs="Consolas"/>
              </w:rPr>
              <w:t xml:space="preserve"> </w:t>
            </w:r>
            <w:r w:rsidR="00F634AD" w:rsidRPr="002D53A8">
              <w:rPr>
                <w:rFonts w:ascii="Consolas" w:eastAsiaTheme="minorEastAsia" w:hAnsi="Consolas" w:cs="Consolas"/>
              </w:rPr>
              <w:t>name</w:t>
            </w:r>
            <w:r w:rsidRPr="002D53A8">
              <w:rPr>
                <w:rFonts w:ascii="Consolas" w:eastAsiaTheme="minorEastAsia" w:hAnsi="Consolas" w:cs="Consolas"/>
              </w:rPr>
              <w:t xml:space="preserve"> </w:t>
            </w:r>
            <w:r w:rsidR="00F634AD" w:rsidRPr="002D53A8">
              <w:rPr>
                <w:rFonts w:ascii="Consolas" w:eastAsiaTheme="minorEastAsia" w:hAnsi="Consolas" w:cs="Consolas"/>
              </w:rPr>
              <w:t>of</w:t>
            </w:r>
            <w:r w:rsidRPr="002D53A8">
              <w:rPr>
                <w:rFonts w:ascii="Consolas" w:eastAsiaTheme="minorEastAsia" w:hAnsi="Consolas" w:cs="Consolas"/>
              </w:rPr>
              <w:t xml:space="preserve"> </w:t>
            </w:r>
            <w:r w:rsidR="00F634AD" w:rsidRPr="002D53A8">
              <w:rPr>
                <w:rFonts w:ascii="Consolas" w:eastAsiaTheme="minorEastAsia" w:hAnsi="Consolas" w:cs="Consolas"/>
              </w:rPr>
              <w:t>the</w:t>
            </w:r>
            <w:r w:rsidRPr="002D53A8">
              <w:rPr>
                <w:rFonts w:ascii="Consolas" w:eastAsiaTheme="minorEastAsia" w:hAnsi="Consolas" w:cs="Consolas"/>
              </w:rPr>
              <w:t xml:space="preserve"> </w:t>
            </w:r>
            <w:r w:rsidR="00F634AD" w:rsidRPr="002D53A8">
              <w:rPr>
                <w:rFonts w:ascii="Consolas" w:eastAsiaTheme="minorEastAsia" w:hAnsi="Consolas" w:cs="Consolas"/>
              </w:rPr>
              <w:t>monitoring</w:t>
            </w:r>
            <w:r w:rsidRPr="002D53A8">
              <w:rPr>
                <w:rFonts w:ascii="Consolas" w:eastAsiaTheme="minorEastAsia" w:hAnsi="Consolas" w:cs="Consolas"/>
              </w:rPr>
              <w:t xml:space="preserve"> </w:t>
            </w:r>
            <w:r w:rsidR="00F634AD" w:rsidRPr="002D53A8">
              <w:rPr>
                <w:rFonts w:ascii="Consolas" w:eastAsiaTheme="minorEastAsia" w:hAnsi="Consolas" w:cs="Consolas"/>
              </w:rPr>
              <w:t>parameter</w:t>
            </w:r>
          </w:p>
          <w:p w14:paraId="40A8C812" w14:textId="07B992D8"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381B70" w:rsidRPr="002D53A8">
              <w:rPr>
                <w:rFonts w:ascii="Consolas" w:eastAsiaTheme="minorEastAsia" w:hAnsi="Consolas" w:cs="Consolas"/>
              </w:rPr>
              <w:t xml:space="preserve">    </w:t>
            </w:r>
            <w:r w:rsidR="00F634AD" w:rsidRPr="002D53A8">
              <w:rPr>
                <w:rFonts w:ascii="Consolas" w:eastAsiaTheme="minorEastAsia" w:hAnsi="Consolas" w:cs="Consolas"/>
              </w:rPr>
              <w:t>required:</w:t>
            </w:r>
            <w:r w:rsidRPr="002D53A8">
              <w:rPr>
                <w:rFonts w:ascii="Consolas" w:eastAsiaTheme="minorEastAsia" w:hAnsi="Consolas" w:cs="Consolas"/>
              </w:rPr>
              <w:t xml:space="preserve"> </w:t>
            </w:r>
            <w:r w:rsidR="00F634AD" w:rsidRPr="002D53A8">
              <w:rPr>
                <w:rFonts w:ascii="Consolas" w:eastAsiaTheme="minorEastAsia" w:hAnsi="Consolas" w:cs="Consolas"/>
              </w:rPr>
              <w:t>true</w:t>
            </w:r>
          </w:p>
          <w:p w14:paraId="26103C79" w14:textId="75431593"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performance_metric:</w:t>
            </w:r>
          </w:p>
          <w:p w14:paraId="57ECB0F1" w14:textId="299FA693"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2E4CF63A" w14:textId="1C037E5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w:t>
            </w:r>
            <w:r w:rsidR="00D1044B" w:rsidRPr="002D53A8">
              <w:rPr>
                <w:rFonts w:ascii="Consolas" w:eastAsiaTheme="minorEastAsia" w:hAnsi="Consolas"/>
              </w:rPr>
              <w:t xml:space="preserve"> to be monitored</w:t>
            </w:r>
            <w:r w:rsidR="00F634AD" w:rsidRPr="002D53A8">
              <w:rPr>
                <w:rFonts w:ascii="Consolas" w:eastAsia="SimSun" w:hAnsi="Consolas"/>
                <w:szCs w:val="24"/>
                <w:lang w:eastAsia="fr-FR"/>
              </w:rPr>
              <w:t>.</w:t>
            </w:r>
          </w:p>
          <w:p w14:paraId="598EDF64" w14:textId="071E111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true</w:t>
            </w:r>
          </w:p>
          <w:p w14:paraId="591CF4BD" w14:textId="27820B3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p>
          <w:p w14:paraId="46E5E8B3" w14:textId="65E8183D"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valid_values:</w:t>
            </w:r>
            <w:r w:rsidRPr="002D53A8">
              <w:rPr>
                <w:rFonts w:ascii="Consolas" w:eastAsiaTheme="minorEastAsia" w:hAnsi="Consolas"/>
              </w:rPr>
              <w:t xml:space="preserve"> </w:t>
            </w:r>
            <w:r w:rsidR="00F634AD" w:rsidRPr="002D53A8">
              <w:rPr>
                <w:rFonts w:ascii="Consolas" w:eastAsiaTheme="minorEastAsia" w:hAnsi="Consolas"/>
              </w:rPr>
              <w:t>[</w:t>
            </w:r>
            <w:r w:rsidR="00D1044B" w:rsidRPr="002D53A8">
              <w:rPr>
                <w:rFonts w:ascii="Consolas" w:eastAsiaTheme="minorEastAsia" w:hAnsi="Consolas"/>
              </w:rPr>
              <w:t xml:space="preserve"> </w:t>
            </w:r>
            <w:r w:rsidR="00D1044B" w:rsidRPr="002D53A8">
              <w:rPr>
                <w:rFonts w:ascii="Consolas" w:hAnsi="Consolas" w:cs="Arial"/>
              </w:rPr>
              <w:t>byte_incoming, byte_outgoing, packet_incoming, packet_outgoing</w:t>
            </w:r>
            <w:r w:rsidRPr="002D53A8">
              <w:rPr>
                <w:rFonts w:ascii="Consolas" w:eastAsiaTheme="minorEastAsia" w:hAnsi="Consolas"/>
              </w:rPr>
              <w:t xml:space="preserve"> </w:t>
            </w:r>
            <w:r w:rsidR="00F634AD" w:rsidRPr="002D53A8">
              <w:rPr>
                <w:rFonts w:ascii="Consolas" w:eastAsiaTheme="minorEastAsia" w:hAnsi="Consolas"/>
              </w:rPr>
              <w:t>]</w:t>
            </w:r>
            <w:r w:rsidRPr="002D53A8">
              <w:rPr>
                <w:rFonts w:ascii="Consolas" w:eastAsiaTheme="minorEastAsia" w:hAnsi="Consolas"/>
              </w:rPr>
              <w:t xml:space="preserve"> </w:t>
            </w:r>
          </w:p>
          <w:p w14:paraId="7D1D0665" w14:textId="5D02BFEA"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collection_period:</w:t>
            </w:r>
          </w:p>
          <w:p w14:paraId="5D8B5C0E" w14:textId="4D895CD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scalar-unit.time</w:t>
            </w:r>
          </w:p>
          <w:p w14:paraId="46577F98" w14:textId="29BB35A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periodicity</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which</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collect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00F634AD" w:rsidRPr="002D53A8">
              <w:rPr>
                <w:rFonts w:ascii="Consolas" w:eastAsiaTheme="minorEastAsia" w:hAnsi="Consolas"/>
              </w:rPr>
              <w:t>.</w:t>
            </w:r>
            <w:r w:rsidRPr="002D53A8">
              <w:rPr>
                <w:rFonts w:ascii="Consolas" w:eastAsiaTheme="minorEastAsia" w:hAnsi="Consolas"/>
              </w:rPr>
              <w:t xml:space="preserve"> </w:t>
            </w:r>
          </w:p>
          <w:p w14:paraId="25C6C363" w14:textId="0E059B6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false</w:t>
            </w:r>
          </w:p>
          <w:p w14:paraId="55426649" w14:textId="0826F16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r w:rsidRPr="002D53A8">
              <w:rPr>
                <w:rFonts w:ascii="Consolas" w:eastAsiaTheme="minorEastAsia" w:hAnsi="Consolas"/>
              </w:rPr>
              <w:t xml:space="preserve"> </w:t>
            </w:r>
          </w:p>
          <w:p w14:paraId="0AE8F612" w14:textId="59076DA8" w:rsidR="00F634AD" w:rsidRPr="002D53A8" w:rsidRDefault="00DB51F5" w:rsidP="00CB7B0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9B0939"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greater_than:</w:t>
            </w:r>
            <w:r w:rsidRPr="002D53A8">
              <w:rPr>
                <w:rFonts w:ascii="Consolas" w:eastAsiaTheme="minorEastAsia" w:hAnsi="Consolas"/>
              </w:rPr>
              <w:t xml:space="preserve"> </w:t>
            </w:r>
            <w:r w:rsidR="00F634AD" w:rsidRPr="002D53A8">
              <w:rPr>
                <w:rFonts w:ascii="Consolas" w:eastAsiaTheme="minorEastAsia" w:hAnsi="Consolas"/>
              </w:rPr>
              <w:t>0</w:t>
            </w:r>
            <w:r w:rsidRPr="002D53A8">
              <w:rPr>
                <w:rFonts w:ascii="Consolas" w:eastAsiaTheme="minorEastAsia" w:hAnsi="Consolas"/>
              </w:rPr>
              <w:t xml:space="preserve"> </w:t>
            </w:r>
            <w:r w:rsidR="009B0939" w:rsidRPr="002D53A8">
              <w:rPr>
                <w:rFonts w:ascii="Consolas" w:eastAsiaTheme="minorEastAsia" w:hAnsi="Consolas"/>
              </w:rPr>
              <w:t>s</w:t>
            </w:r>
          </w:p>
        </w:tc>
      </w:tr>
    </w:tbl>
    <w:p w14:paraId="53F7009A" w14:textId="77777777" w:rsidR="00F634AD" w:rsidRPr="002D53A8" w:rsidRDefault="00F634AD" w:rsidP="00F634AD">
      <w:pPr>
        <w:rPr>
          <w:rFonts w:eastAsiaTheme="minorEastAsia"/>
        </w:rPr>
      </w:pPr>
    </w:p>
    <w:p w14:paraId="45DF0636" w14:textId="77777777" w:rsidR="00F634AD" w:rsidRPr="002D53A8" w:rsidRDefault="00520313" w:rsidP="00EC7355">
      <w:pPr>
        <w:pStyle w:val="Heading4"/>
        <w:rPr>
          <w:rFonts w:eastAsia="DengXian"/>
        </w:rPr>
      </w:pPr>
      <w:bookmarkStart w:id="897" w:name="_Toc48655277"/>
      <w:bookmarkStart w:id="898" w:name="_Toc48724814"/>
      <w:bookmarkStart w:id="899" w:name="_Toc57297234"/>
      <w:r w:rsidRPr="002D53A8">
        <w:rPr>
          <w:rFonts w:eastAsia="DengXian"/>
        </w:rPr>
        <w:t>6.2.48</w:t>
      </w:r>
      <w:r w:rsidR="00F634AD" w:rsidRPr="002D53A8">
        <w:rPr>
          <w:rFonts w:eastAsia="DengXian"/>
        </w:rPr>
        <w:t>.4</w:t>
      </w:r>
      <w:r w:rsidR="00F634AD" w:rsidRPr="002D53A8">
        <w:rPr>
          <w:rFonts w:eastAsia="DengXian"/>
        </w:rPr>
        <w:tab/>
        <w:t>Examples</w:t>
      </w:r>
      <w:bookmarkEnd w:id="897"/>
      <w:bookmarkEnd w:id="898"/>
      <w:bookmarkEnd w:id="899"/>
    </w:p>
    <w:p w14:paraId="17FE1F89" w14:textId="77777777" w:rsidR="00DD2E0D" w:rsidRPr="002D53A8" w:rsidRDefault="00DD2E0D" w:rsidP="00DD2E0D">
      <w:pPr>
        <w:rPr>
          <w:rFonts w:eastAsia="DengXian"/>
        </w:rPr>
      </w:pPr>
      <w:r w:rsidRPr="002D53A8">
        <w:rPr>
          <w:rFonts w:eastAsia="DengXian"/>
        </w:rPr>
        <w:t>None.</w:t>
      </w:r>
    </w:p>
    <w:p w14:paraId="0B0C7D0D" w14:textId="77777777" w:rsidR="00F634AD" w:rsidRPr="002D53A8" w:rsidRDefault="00F634AD" w:rsidP="00EC7355">
      <w:pPr>
        <w:pStyle w:val="Heading4"/>
        <w:rPr>
          <w:rFonts w:eastAsia="DengXian"/>
        </w:rPr>
      </w:pPr>
      <w:bookmarkStart w:id="900" w:name="_Toc48655278"/>
      <w:bookmarkStart w:id="901" w:name="_Toc48724815"/>
      <w:bookmarkStart w:id="902" w:name="_Toc57297235"/>
      <w:r w:rsidRPr="002D53A8">
        <w:rPr>
          <w:rFonts w:eastAsia="DengXian" w:hint="eastAsia"/>
        </w:rPr>
        <w:t>6.2.</w:t>
      </w:r>
      <w:r w:rsidR="00520313" w:rsidRPr="002D53A8">
        <w:rPr>
          <w:rFonts w:eastAsia="DengXian"/>
        </w:rPr>
        <w:t>48</w:t>
      </w:r>
      <w:r w:rsidRPr="002D53A8">
        <w:rPr>
          <w:rFonts w:eastAsia="DengXian" w:hint="eastAsia"/>
        </w:rPr>
        <w:t>.5</w:t>
      </w:r>
      <w:r w:rsidRPr="002D53A8">
        <w:rPr>
          <w:rFonts w:eastAsia="DengXian"/>
        </w:rPr>
        <w:tab/>
        <w:t>Additional Requirements</w:t>
      </w:r>
      <w:bookmarkEnd w:id="900"/>
      <w:bookmarkEnd w:id="901"/>
      <w:bookmarkEnd w:id="902"/>
    </w:p>
    <w:p w14:paraId="79260AA0" w14:textId="77777777" w:rsidR="00F634AD" w:rsidRPr="002D53A8" w:rsidRDefault="00F634AD" w:rsidP="00F634AD">
      <w:pPr>
        <w:rPr>
          <w:rFonts w:eastAsiaTheme="minorEastAsia"/>
          <w:lang w:eastAsia="zh-CN"/>
        </w:rPr>
      </w:pPr>
      <w:r w:rsidRPr="002D53A8">
        <w:rPr>
          <w:rFonts w:eastAsiaTheme="minorEastAsia" w:hint="eastAsia"/>
          <w:lang w:eastAsia="zh-CN"/>
        </w:rPr>
        <w:t>None.</w:t>
      </w:r>
    </w:p>
    <w:p w14:paraId="43729117" w14:textId="77777777" w:rsidR="00E45464" w:rsidRPr="002D53A8" w:rsidRDefault="00E45464" w:rsidP="00EC7355">
      <w:pPr>
        <w:pStyle w:val="Heading3"/>
        <w:rPr>
          <w:rFonts w:eastAsia="DengXian"/>
        </w:rPr>
      </w:pPr>
      <w:bookmarkStart w:id="903" w:name="_Toc48655279"/>
      <w:bookmarkStart w:id="904" w:name="_Toc48724816"/>
      <w:bookmarkStart w:id="905" w:name="_Toc57297236"/>
      <w:r w:rsidRPr="002D53A8">
        <w:rPr>
          <w:rFonts w:eastAsia="DengXian"/>
        </w:rPr>
        <w:t>6.2.49</w:t>
      </w:r>
      <w:r w:rsidRPr="002D53A8">
        <w:rPr>
          <w:rFonts w:eastAsia="DengXian"/>
        </w:rPr>
        <w:tab/>
        <w:t>tosca.datatypes.nfv.InterfaceDetails</w:t>
      </w:r>
      <w:bookmarkEnd w:id="903"/>
      <w:bookmarkEnd w:id="904"/>
      <w:bookmarkEnd w:id="905"/>
    </w:p>
    <w:p w14:paraId="1D34E7AA" w14:textId="77777777" w:rsidR="00E45464" w:rsidRPr="002D53A8" w:rsidRDefault="00E45464" w:rsidP="00EC7355">
      <w:pPr>
        <w:pStyle w:val="Heading4"/>
        <w:rPr>
          <w:rFonts w:eastAsiaTheme="minorEastAsia"/>
        </w:rPr>
      </w:pPr>
      <w:bookmarkStart w:id="906" w:name="_Toc48655280"/>
      <w:bookmarkStart w:id="907" w:name="_Toc48724817"/>
      <w:bookmarkStart w:id="908" w:name="_Toc57297237"/>
      <w:r w:rsidRPr="002D53A8">
        <w:rPr>
          <w:rFonts w:eastAsia="DengXian"/>
        </w:rPr>
        <w:t>6.2.49.1</w:t>
      </w:r>
      <w:r w:rsidRPr="002D53A8">
        <w:rPr>
          <w:rFonts w:eastAsia="DengXian"/>
        </w:rPr>
        <w:tab/>
        <w:t>Description</w:t>
      </w:r>
      <w:bookmarkEnd w:id="906"/>
      <w:bookmarkEnd w:id="907"/>
      <w:bookmarkEnd w:id="908"/>
    </w:p>
    <w:p w14:paraId="11A8231A" w14:textId="37B353ED" w:rsidR="00E45464" w:rsidRPr="002D53A8" w:rsidRDefault="00E45464" w:rsidP="00EC7355">
      <w:pPr>
        <w:rPr>
          <w:rFonts w:eastAsiaTheme="minorEastAsia"/>
        </w:rPr>
      </w:pPr>
      <w:r w:rsidRPr="002D53A8">
        <w:rPr>
          <w:rFonts w:eastAsia="SimSun"/>
          <w:lang w:eastAsia="zh-CN"/>
        </w:rPr>
        <w:t xml:space="preserve">The InterfaceDetails data type describes information used to access an interface exposed by a VNF. It corresponds to the interfaceDetails attribute of the </w:t>
      </w:r>
      <w:r w:rsidRPr="002D53A8">
        <w:t xml:space="preserve">VnfInterfaceDetails information element </w:t>
      </w:r>
      <w:r w:rsidRPr="002D53A8">
        <w:rPr>
          <w:rFonts w:eastAsia="SimSun"/>
          <w:lang w:eastAsia="zh-CN"/>
        </w:rPr>
        <w:t xml:space="preserve">defined in </w:t>
      </w:r>
      <w:r w:rsidRPr="00F761A0">
        <w:rPr>
          <w:rFonts w:eastAsia="SimSun"/>
          <w:lang w:eastAsia="zh-CN"/>
        </w:rPr>
        <w:t>ETSI GS NFV-IFA 011</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REF_GSNFV_IFA011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1</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xml:space="preserve">. Table 6.2.49.1-1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7A5754B7" w14:textId="77777777" w:rsidR="00E45464" w:rsidRPr="002D53A8" w:rsidRDefault="00E45464" w:rsidP="00EC7355">
      <w:pPr>
        <w:pStyle w:val="TH"/>
        <w:rPr>
          <w:rFonts w:eastAsiaTheme="minorEastAsia"/>
        </w:rPr>
      </w:pPr>
      <w:r w:rsidRPr="002D53A8">
        <w:rPr>
          <w:rFonts w:eastAsiaTheme="minorEastAsia"/>
        </w:rPr>
        <w:t>Table 6.2.49.1-1: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2D53A8" w14:paraId="32EFF7EE" w14:textId="77777777" w:rsidTr="00DB51F5">
        <w:trPr>
          <w:jc w:val="center"/>
        </w:trPr>
        <w:tc>
          <w:tcPr>
            <w:tcW w:w="1177" w:type="pct"/>
            <w:shd w:val="clear" w:color="auto" w:fill="D9D9D9"/>
            <w:tcMar>
              <w:top w:w="0" w:type="dxa"/>
              <w:bottom w:w="0" w:type="dxa"/>
            </w:tcMar>
          </w:tcPr>
          <w:p w14:paraId="0359DA22" w14:textId="5CA77A25" w:rsidR="00E45464" w:rsidRPr="002D53A8" w:rsidRDefault="00E45464"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9120253" w14:textId="77777777" w:rsidR="00E45464" w:rsidRPr="002D53A8" w:rsidRDefault="00E45464" w:rsidP="00884B02">
            <w:pPr>
              <w:pStyle w:val="TAL"/>
              <w:rPr>
                <w:rFonts w:eastAsiaTheme="minorEastAsia" w:cs="Arial"/>
              </w:rPr>
            </w:pPr>
            <w:r w:rsidRPr="002D53A8">
              <w:rPr>
                <w:rFonts w:eastAsia="SimSun" w:cs="Arial"/>
                <w:szCs w:val="22"/>
                <w:lang w:eastAsia="zh-CN"/>
              </w:rPr>
              <w:t>InterfaceDetails</w:t>
            </w:r>
          </w:p>
        </w:tc>
      </w:tr>
      <w:tr w:rsidR="00E45464" w:rsidRPr="002D53A8" w14:paraId="77574EEA" w14:textId="77777777" w:rsidTr="00DB51F5">
        <w:trPr>
          <w:jc w:val="center"/>
        </w:trPr>
        <w:tc>
          <w:tcPr>
            <w:tcW w:w="1177" w:type="pct"/>
            <w:shd w:val="clear" w:color="auto" w:fill="D9D9D9"/>
            <w:tcMar>
              <w:top w:w="0" w:type="dxa"/>
              <w:bottom w:w="0" w:type="dxa"/>
            </w:tcMar>
          </w:tcPr>
          <w:p w14:paraId="3B072DC4" w14:textId="0EF451B9" w:rsidR="00E45464" w:rsidRPr="002D53A8" w:rsidRDefault="00E45464"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1D739CE9" w14:textId="77777777" w:rsidR="00E45464" w:rsidRPr="002D53A8" w:rsidRDefault="00E45464" w:rsidP="00884B02">
            <w:pPr>
              <w:pStyle w:val="TAL"/>
              <w:rPr>
                <w:rFonts w:eastAsiaTheme="minorEastAsia" w:cs="Arial"/>
              </w:rPr>
            </w:pPr>
            <w:r w:rsidRPr="002D53A8">
              <w:rPr>
                <w:rFonts w:eastAsiaTheme="minorEastAsia" w:cs="Arial"/>
              </w:rPr>
              <w:t>toscanfv:</w:t>
            </w:r>
            <w:r w:rsidRPr="002D53A8">
              <w:rPr>
                <w:rFonts w:eastAsia="SimSun" w:cs="Arial"/>
                <w:szCs w:val="22"/>
                <w:lang w:eastAsia="zh-CN"/>
              </w:rPr>
              <w:t>InterfaceDetails</w:t>
            </w:r>
          </w:p>
        </w:tc>
      </w:tr>
      <w:tr w:rsidR="00E45464" w:rsidRPr="002D53A8" w14:paraId="3B70B300" w14:textId="77777777" w:rsidTr="00DB51F5">
        <w:trPr>
          <w:jc w:val="center"/>
        </w:trPr>
        <w:tc>
          <w:tcPr>
            <w:tcW w:w="1177" w:type="pct"/>
            <w:shd w:val="clear" w:color="auto" w:fill="D9D9D9"/>
            <w:tcMar>
              <w:top w:w="0" w:type="dxa"/>
              <w:bottom w:w="0" w:type="dxa"/>
            </w:tcMar>
          </w:tcPr>
          <w:p w14:paraId="6B7B50A8" w14:textId="092DB5D5" w:rsidR="00E45464" w:rsidRPr="002D53A8" w:rsidRDefault="00E45464"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74D21B5D" w14:textId="77777777" w:rsidR="00E45464" w:rsidRPr="002D53A8" w:rsidRDefault="00E45464" w:rsidP="00884B02">
            <w:pPr>
              <w:pStyle w:val="TAL"/>
              <w:rPr>
                <w:rFonts w:eastAsiaTheme="minorEastAsia" w:cs="Arial"/>
              </w:rPr>
            </w:pPr>
            <w:r w:rsidRPr="002D53A8">
              <w:rPr>
                <w:rFonts w:eastAsiaTheme="minorEastAsia" w:cs="Arial"/>
              </w:rPr>
              <w:t>tosca.datatypes.nfv.</w:t>
            </w:r>
            <w:r w:rsidRPr="002D53A8">
              <w:rPr>
                <w:rFonts w:eastAsia="SimSun" w:cs="Arial"/>
                <w:szCs w:val="22"/>
                <w:lang w:eastAsia="zh-CN"/>
              </w:rPr>
              <w:t>InterfaceDetails</w:t>
            </w:r>
          </w:p>
        </w:tc>
      </w:tr>
    </w:tbl>
    <w:p w14:paraId="6D8FD659" w14:textId="77777777" w:rsidR="00EC7355" w:rsidRPr="002D53A8" w:rsidRDefault="00EC7355" w:rsidP="00EC7355">
      <w:pPr>
        <w:rPr>
          <w:rFonts w:eastAsia="DengXian"/>
        </w:rPr>
      </w:pPr>
    </w:p>
    <w:p w14:paraId="421EFBE2" w14:textId="77777777" w:rsidR="00E45464" w:rsidRPr="002D53A8" w:rsidRDefault="00E45464" w:rsidP="00EC7355">
      <w:pPr>
        <w:pStyle w:val="Heading4"/>
        <w:rPr>
          <w:rFonts w:eastAsia="DengXian"/>
        </w:rPr>
      </w:pPr>
      <w:bookmarkStart w:id="909" w:name="_Toc48655281"/>
      <w:bookmarkStart w:id="910" w:name="_Toc48724818"/>
      <w:bookmarkStart w:id="911" w:name="_Toc57297238"/>
      <w:r w:rsidRPr="002D53A8">
        <w:rPr>
          <w:rFonts w:eastAsia="DengXian"/>
        </w:rPr>
        <w:t>6.2.49.2</w:t>
      </w:r>
      <w:r w:rsidRPr="002D53A8">
        <w:rPr>
          <w:rFonts w:eastAsia="DengXian"/>
        </w:rPr>
        <w:tab/>
        <w:t>Properties</w:t>
      </w:r>
      <w:bookmarkEnd w:id="909"/>
      <w:bookmarkEnd w:id="910"/>
      <w:bookmarkEnd w:id="911"/>
    </w:p>
    <w:p w14:paraId="39B1E824" w14:textId="77777777" w:rsidR="00E45464" w:rsidRPr="002D53A8" w:rsidRDefault="00E45464" w:rsidP="00E45464">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InterfaceDetails</w:t>
      </w:r>
      <w:r w:rsidRPr="002D53A8">
        <w:rPr>
          <w:rFonts w:eastAsiaTheme="minorEastAsia"/>
          <w:lang w:eastAsia="zh-CN"/>
        </w:rPr>
        <w:t xml:space="preserve"> data type shall comply with the provisions set out in table </w:t>
      </w:r>
      <w:r w:rsidRPr="002D53A8">
        <w:rPr>
          <w:rFonts w:eastAsiaTheme="minorEastAsia"/>
        </w:rPr>
        <w:t>6.2.49.2-1</w:t>
      </w:r>
      <w:r w:rsidRPr="002D53A8">
        <w:rPr>
          <w:rFonts w:eastAsiaTheme="minorEastAsia"/>
          <w:lang w:eastAsia="zh-CN"/>
        </w:rPr>
        <w:t>.</w:t>
      </w:r>
    </w:p>
    <w:p w14:paraId="79237B26" w14:textId="77777777" w:rsidR="00E45464" w:rsidRPr="002D53A8" w:rsidRDefault="00E45464" w:rsidP="00EC7355">
      <w:pPr>
        <w:pStyle w:val="TH"/>
        <w:rPr>
          <w:rFonts w:eastAsiaTheme="minorEastAsia"/>
        </w:rPr>
      </w:pPr>
      <w:r w:rsidRPr="002D53A8">
        <w:rPr>
          <w:rFonts w:eastAsiaTheme="minorEastAsia"/>
        </w:rPr>
        <w:t>Table 6.2.49.2-1: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719"/>
        <w:gridCol w:w="1220"/>
        <w:gridCol w:w="3936"/>
      </w:tblGrid>
      <w:tr w:rsidR="00E45464" w:rsidRPr="002D53A8" w14:paraId="44E82450" w14:textId="77777777" w:rsidTr="00DB51F5">
        <w:trPr>
          <w:cantSplit/>
          <w:tblHeader/>
          <w:jc w:val="center"/>
        </w:trPr>
        <w:tc>
          <w:tcPr>
            <w:tcW w:w="860" w:type="pct"/>
            <w:shd w:val="clear" w:color="auto" w:fill="D9D9D9"/>
            <w:tcMar>
              <w:top w:w="0" w:type="dxa"/>
              <w:bottom w:w="0" w:type="dxa"/>
            </w:tcMar>
          </w:tcPr>
          <w:p w14:paraId="61386B58" w14:textId="77777777" w:rsidR="00E45464" w:rsidRPr="002D53A8" w:rsidRDefault="00E45464" w:rsidP="00884B02">
            <w:pPr>
              <w:pStyle w:val="TAH"/>
              <w:rPr>
                <w:lang w:eastAsia="ja-JP"/>
              </w:rPr>
            </w:pPr>
            <w:r w:rsidRPr="002D53A8">
              <w:rPr>
                <w:lang w:eastAsia="ja-JP"/>
              </w:rPr>
              <w:t>Name</w:t>
            </w:r>
          </w:p>
        </w:tc>
        <w:tc>
          <w:tcPr>
            <w:tcW w:w="512" w:type="pct"/>
            <w:shd w:val="clear" w:color="auto" w:fill="D9D9D9"/>
            <w:tcMar>
              <w:top w:w="0" w:type="dxa"/>
              <w:bottom w:w="0" w:type="dxa"/>
            </w:tcMar>
          </w:tcPr>
          <w:p w14:paraId="4C7B09A0" w14:textId="77777777" w:rsidR="00E45464" w:rsidRPr="002D53A8" w:rsidRDefault="00E45464" w:rsidP="00884B02">
            <w:pPr>
              <w:pStyle w:val="TAH"/>
              <w:rPr>
                <w:rFonts w:eastAsia="SimSun"/>
                <w:lang w:eastAsia="zh-CN"/>
              </w:rPr>
            </w:pPr>
            <w:r w:rsidRPr="002D53A8">
              <w:rPr>
                <w:rFonts w:eastAsia="SimSun" w:hint="eastAsia"/>
                <w:lang w:eastAsia="zh-CN"/>
              </w:rPr>
              <w:t>Required</w:t>
            </w:r>
          </w:p>
        </w:tc>
        <w:tc>
          <w:tcPr>
            <w:tcW w:w="907" w:type="pct"/>
            <w:shd w:val="clear" w:color="auto" w:fill="D9D9D9"/>
            <w:tcMar>
              <w:top w:w="0" w:type="dxa"/>
              <w:bottom w:w="0" w:type="dxa"/>
            </w:tcMar>
          </w:tcPr>
          <w:p w14:paraId="272D263A" w14:textId="77777777" w:rsidR="00E45464" w:rsidRPr="002D53A8" w:rsidRDefault="00E45464" w:rsidP="00884B02">
            <w:pPr>
              <w:pStyle w:val="TAH"/>
              <w:rPr>
                <w:lang w:eastAsia="ja-JP"/>
              </w:rPr>
            </w:pPr>
            <w:r w:rsidRPr="002D53A8">
              <w:rPr>
                <w:lang w:eastAsia="ja-JP"/>
              </w:rPr>
              <w:t>Type</w:t>
            </w:r>
          </w:p>
        </w:tc>
        <w:tc>
          <w:tcPr>
            <w:tcW w:w="644" w:type="pct"/>
            <w:shd w:val="clear" w:color="auto" w:fill="D9D9D9"/>
            <w:tcMar>
              <w:top w:w="0" w:type="dxa"/>
              <w:bottom w:w="0" w:type="dxa"/>
            </w:tcMar>
          </w:tcPr>
          <w:p w14:paraId="0A205684" w14:textId="77777777" w:rsidR="00E45464" w:rsidRPr="002D53A8" w:rsidRDefault="00E45464" w:rsidP="00884B02">
            <w:pPr>
              <w:pStyle w:val="TAH"/>
              <w:rPr>
                <w:lang w:eastAsia="ja-JP"/>
              </w:rPr>
            </w:pPr>
            <w:r w:rsidRPr="002D53A8">
              <w:rPr>
                <w:lang w:eastAsia="ja-JP"/>
              </w:rPr>
              <w:t>Constraints</w:t>
            </w:r>
          </w:p>
        </w:tc>
        <w:tc>
          <w:tcPr>
            <w:tcW w:w="2077" w:type="pct"/>
            <w:shd w:val="clear" w:color="auto" w:fill="D9D9D9"/>
            <w:tcMar>
              <w:top w:w="0" w:type="dxa"/>
              <w:bottom w:w="0" w:type="dxa"/>
            </w:tcMar>
          </w:tcPr>
          <w:p w14:paraId="15A3B875" w14:textId="77777777" w:rsidR="00E45464" w:rsidRPr="002D53A8" w:rsidRDefault="00E45464" w:rsidP="00884B02">
            <w:pPr>
              <w:pStyle w:val="TAH"/>
              <w:rPr>
                <w:lang w:eastAsia="ja-JP"/>
              </w:rPr>
            </w:pPr>
            <w:r w:rsidRPr="002D53A8">
              <w:rPr>
                <w:lang w:eastAsia="ja-JP"/>
              </w:rPr>
              <w:t>Description</w:t>
            </w:r>
          </w:p>
        </w:tc>
      </w:tr>
      <w:tr w:rsidR="00E45464" w:rsidRPr="002D53A8" w14:paraId="0858615D" w14:textId="77777777" w:rsidTr="00DB51F5">
        <w:trPr>
          <w:cantSplit/>
          <w:jc w:val="center"/>
        </w:trPr>
        <w:tc>
          <w:tcPr>
            <w:tcW w:w="860" w:type="pct"/>
            <w:shd w:val="clear" w:color="auto" w:fill="FFFFFF"/>
            <w:tcMar>
              <w:top w:w="0" w:type="dxa"/>
              <w:bottom w:w="0" w:type="dxa"/>
            </w:tcMar>
          </w:tcPr>
          <w:p w14:paraId="18C5F9AA" w14:textId="77777777" w:rsidR="00E45464" w:rsidRPr="002D53A8" w:rsidRDefault="00E45464" w:rsidP="00DD2E0D">
            <w:pPr>
              <w:pStyle w:val="TAL"/>
              <w:rPr>
                <w:rFonts w:eastAsia="SimSun"/>
                <w:lang w:eastAsia="zh-CN"/>
              </w:rPr>
            </w:pPr>
            <w:r w:rsidRPr="002D53A8">
              <w:rPr>
                <w:rFonts w:eastAsia="SimSun"/>
                <w:lang w:eastAsia="zh-CN"/>
              </w:rPr>
              <w:t>uri_components</w:t>
            </w:r>
          </w:p>
        </w:tc>
        <w:tc>
          <w:tcPr>
            <w:tcW w:w="512" w:type="pct"/>
            <w:shd w:val="clear" w:color="auto" w:fill="FFFFFF"/>
            <w:tcMar>
              <w:top w:w="0" w:type="dxa"/>
              <w:bottom w:w="0" w:type="dxa"/>
            </w:tcMar>
          </w:tcPr>
          <w:p w14:paraId="7E07B81C" w14:textId="77777777" w:rsidR="00E45464" w:rsidRPr="002D53A8" w:rsidRDefault="00E45464" w:rsidP="00DD2E0D">
            <w:pPr>
              <w:pStyle w:val="TAL"/>
              <w:rPr>
                <w:rFonts w:eastAsia="SimSun"/>
                <w:lang w:eastAsia="zh-CN"/>
              </w:rPr>
            </w:pPr>
            <w:r w:rsidRPr="002D53A8">
              <w:rPr>
                <w:rFonts w:eastAsia="SimSun"/>
                <w:lang w:eastAsia="zh-CN"/>
              </w:rPr>
              <w:t>no</w:t>
            </w:r>
          </w:p>
        </w:tc>
        <w:tc>
          <w:tcPr>
            <w:tcW w:w="907" w:type="pct"/>
            <w:shd w:val="clear" w:color="auto" w:fill="FFFFFF"/>
            <w:tcMar>
              <w:top w:w="0" w:type="dxa"/>
              <w:bottom w:w="0" w:type="dxa"/>
            </w:tcMar>
          </w:tcPr>
          <w:p w14:paraId="092F03B6" w14:textId="77777777" w:rsidR="00E45464" w:rsidRPr="002D53A8" w:rsidRDefault="00E45464" w:rsidP="00DD2E0D">
            <w:pPr>
              <w:pStyle w:val="TAL"/>
              <w:rPr>
                <w:rFonts w:eastAsia="SimSun"/>
                <w:lang w:eastAsia="zh-CN"/>
              </w:rPr>
            </w:pPr>
            <w:r w:rsidRPr="002D53A8">
              <w:rPr>
                <w:rFonts w:eastAsiaTheme="minorEastAsia"/>
              </w:rPr>
              <w:t>tosca.datatypes.nfv.</w:t>
            </w:r>
            <w:r w:rsidRPr="002D53A8">
              <w:rPr>
                <w:rFonts w:eastAsia="SimSun"/>
                <w:lang w:eastAsia="zh-CN"/>
              </w:rPr>
              <w:t>UriComponents</w:t>
            </w:r>
          </w:p>
        </w:tc>
        <w:tc>
          <w:tcPr>
            <w:tcW w:w="644" w:type="pct"/>
            <w:shd w:val="clear" w:color="auto" w:fill="FFFFFF"/>
            <w:tcMar>
              <w:top w:w="0" w:type="dxa"/>
              <w:bottom w:w="0" w:type="dxa"/>
            </w:tcMar>
          </w:tcPr>
          <w:p w14:paraId="6BAE0234" w14:textId="77777777" w:rsidR="00E45464" w:rsidRPr="002D53A8" w:rsidRDefault="00E45464" w:rsidP="00DD2E0D">
            <w:pPr>
              <w:pStyle w:val="TAL"/>
              <w:rPr>
                <w:rFonts w:eastAsia="SimSun"/>
                <w:lang w:eastAsia="zh-CN"/>
              </w:rPr>
            </w:pPr>
          </w:p>
        </w:tc>
        <w:tc>
          <w:tcPr>
            <w:tcW w:w="2077" w:type="pct"/>
            <w:shd w:val="clear" w:color="auto" w:fill="FFFFFF"/>
            <w:tcMar>
              <w:top w:w="0" w:type="dxa"/>
              <w:bottom w:w="0" w:type="dxa"/>
            </w:tcMar>
          </w:tcPr>
          <w:p w14:paraId="0D9781B9" w14:textId="3185602C" w:rsidR="00E45464" w:rsidRPr="002D53A8" w:rsidRDefault="00E45464" w:rsidP="00DD2E0D">
            <w:pPr>
              <w:pStyle w:val="TAL"/>
              <w:rPr>
                <w:rFonts w:eastAsia="SimSun"/>
                <w:lang w:eastAsia="zh-CN"/>
              </w:rPr>
            </w:pPr>
            <w:r w:rsidRPr="002D53A8">
              <w:rPr>
                <w:rFonts w:eastAsia="SimSun"/>
                <w:lang w:eastAsia="zh-CN"/>
              </w:rPr>
              <w:t>Provides</w:t>
            </w:r>
            <w:r w:rsidR="00DB51F5" w:rsidRPr="002D53A8">
              <w:rPr>
                <w:rFonts w:eastAsia="SimSun"/>
                <w:lang w:eastAsia="zh-CN"/>
              </w:rPr>
              <w:t xml:space="preserve"> </w:t>
            </w:r>
            <w:r w:rsidRPr="002D53A8">
              <w:rPr>
                <w:rFonts w:eastAsia="SimSun"/>
                <w:lang w:eastAsia="zh-CN"/>
              </w:rPr>
              <w:t>components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build</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Uniform</w:t>
            </w:r>
            <w:r w:rsidR="00DB51F5" w:rsidRPr="002D53A8">
              <w:rPr>
                <w:rFonts w:eastAsia="SimSun"/>
                <w:lang w:eastAsia="zh-CN"/>
              </w:rPr>
              <w:t xml:space="preserve"> </w:t>
            </w:r>
            <w:r w:rsidRPr="002D53A8">
              <w:rPr>
                <w:rFonts w:eastAsia="SimSun"/>
                <w:lang w:eastAsia="zh-CN"/>
              </w:rPr>
              <w:t>Resource</w:t>
            </w:r>
            <w:r w:rsidR="00DB51F5" w:rsidRPr="002D53A8">
              <w:rPr>
                <w:rFonts w:eastAsia="SimSun"/>
                <w:lang w:eastAsia="zh-CN"/>
              </w:rPr>
              <w:t xml:space="preserve"> </w:t>
            </w:r>
            <w:r w:rsidRPr="002D53A8">
              <w:rPr>
                <w:rFonts w:eastAsia="SimSun"/>
                <w:lang w:eastAsia="zh-CN"/>
              </w:rPr>
              <w:t>Identifier</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where</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access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interface</w:t>
            </w:r>
            <w:r w:rsidR="00DB51F5" w:rsidRPr="002D53A8">
              <w:rPr>
                <w:rFonts w:eastAsia="SimSun"/>
                <w:lang w:eastAsia="zh-CN"/>
              </w:rPr>
              <w:t xml:space="preserve"> </w:t>
            </w:r>
            <w:r w:rsidRPr="002D53A8">
              <w:rPr>
                <w:rFonts w:eastAsia="SimSun"/>
                <w:lang w:eastAsia="zh-CN"/>
              </w:rPr>
              <w:t>end</w:t>
            </w:r>
            <w:r w:rsidR="00DB51F5" w:rsidRPr="002D53A8">
              <w:rPr>
                <w:rFonts w:eastAsia="SimSun"/>
                <w:lang w:eastAsia="zh-CN"/>
              </w:rPr>
              <w:t xml:space="preserve"> </w:t>
            </w:r>
            <w:r w:rsidRPr="002D53A8">
              <w:rPr>
                <w:rFonts w:eastAsia="SimSun"/>
                <w:lang w:eastAsia="zh-CN"/>
              </w:rPr>
              <w:t>point.</w:t>
            </w:r>
          </w:p>
        </w:tc>
      </w:tr>
      <w:tr w:rsidR="00E45464" w:rsidRPr="002D53A8" w14:paraId="61DB7B03" w14:textId="77777777" w:rsidTr="00DB51F5">
        <w:trPr>
          <w:cantSplit/>
          <w:jc w:val="center"/>
        </w:trPr>
        <w:tc>
          <w:tcPr>
            <w:tcW w:w="860" w:type="pct"/>
            <w:shd w:val="clear" w:color="auto" w:fill="FFFFFF"/>
            <w:tcMar>
              <w:top w:w="0" w:type="dxa"/>
              <w:bottom w:w="0" w:type="dxa"/>
            </w:tcMar>
          </w:tcPr>
          <w:p w14:paraId="419BE761" w14:textId="77777777" w:rsidR="00E45464" w:rsidRPr="002D53A8" w:rsidRDefault="00E45464" w:rsidP="00DD2E0D">
            <w:pPr>
              <w:pStyle w:val="TAL"/>
              <w:rPr>
                <w:rFonts w:eastAsia="SimSun"/>
                <w:szCs w:val="18"/>
                <w:lang w:eastAsia="zh-CN"/>
              </w:rPr>
            </w:pPr>
            <w:r w:rsidRPr="002D53A8">
              <w:rPr>
                <w:szCs w:val="18"/>
              </w:rPr>
              <w:t>interface_specific_data</w:t>
            </w:r>
          </w:p>
        </w:tc>
        <w:tc>
          <w:tcPr>
            <w:tcW w:w="512" w:type="pct"/>
            <w:shd w:val="clear" w:color="auto" w:fill="FFFFFF"/>
            <w:tcMar>
              <w:top w:w="0" w:type="dxa"/>
              <w:bottom w:w="0" w:type="dxa"/>
            </w:tcMar>
          </w:tcPr>
          <w:p w14:paraId="15084FBB"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907" w:type="pct"/>
            <w:shd w:val="clear" w:color="auto" w:fill="FFFFFF"/>
            <w:tcMar>
              <w:top w:w="0" w:type="dxa"/>
              <w:bottom w:w="0" w:type="dxa"/>
            </w:tcMar>
          </w:tcPr>
          <w:p w14:paraId="7AE76417" w14:textId="1C608784" w:rsidR="00E45464" w:rsidRPr="002D53A8" w:rsidRDefault="00E45464" w:rsidP="00DD2E0D">
            <w:pPr>
              <w:pStyle w:val="TAL"/>
              <w:rPr>
                <w:rFonts w:eastAsia="SimSun"/>
                <w:szCs w:val="18"/>
                <w:lang w:eastAsia="zh-CN"/>
              </w:rPr>
            </w:pPr>
            <w:r w:rsidRPr="002D53A8">
              <w:rPr>
                <w:rFonts w:eastAsia="SimSun"/>
                <w:szCs w:val="18"/>
                <w:lang w:eastAsia="zh-CN"/>
              </w:rPr>
              <w:t>map</w:t>
            </w:r>
            <w:r w:rsidR="00DB51F5" w:rsidRPr="002D53A8">
              <w:rPr>
                <w:rFonts w:eastAsia="SimSun"/>
                <w:szCs w:val="18"/>
                <w:lang w:eastAsia="zh-CN"/>
              </w:rPr>
              <w:t xml:space="preserve"> </w:t>
            </w:r>
            <w:r w:rsidRPr="002D53A8">
              <w:rPr>
                <w:rFonts w:eastAsia="SimSun"/>
                <w:szCs w:val="18"/>
                <w:lang w:eastAsia="zh-CN"/>
              </w:rPr>
              <w:t>of</w:t>
            </w:r>
            <w:r w:rsidR="00DB51F5" w:rsidRPr="002D53A8">
              <w:rPr>
                <w:rFonts w:eastAsia="SimSun"/>
                <w:szCs w:val="18"/>
                <w:lang w:eastAsia="zh-CN"/>
              </w:rPr>
              <w:t xml:space="preserve"> </w:t>
            </w:r>
            <w:r w:rsidRPr="002D53A8">
              <w:rPr>
                <w:rFonts w:eastAsia="SimSun"/>
                <w:szCs w:val="18"/>
                <w:lang w:eastAsia="zh-CN"/>
              </w:rPr>
              <w:t>string</w:t>
            </w:r>
          </w:p>
        </w:tc>
        <w:tc>
          <w:tcPr>
            <w:tcW w:w="644" w:type="pct"/>
            <w:shd w:val="clear" w:color="auto" w:fill="FFFFFF"/>
            <w:tcMar>
              <w:top w:w="0" w:type="dxa"/>
              <w:bottom w:w="0" w:type="dxa"/>
            </w:tcMar>
          </w:tcPr>
          <w:p w14:paraId="19F7B82D" w14:textId="77777777" w:rsidR="00E45464" w:rsidRPr="002D53A8" w:rsidRDefault="00E45464" w:rsidP="00DD2E0D">
            <w:pPr>
              <w:pStyle w:val="TAL"/>
              <w:rPr>
                <w:rFonts w:eastAsia="SimSun"/>
                <w:szCs w:val="18"/>
                <w:lang w:eastAsia="zh-CN"/>
              </w:rPr>
            </w:pPr>
          </w:p>
        </w:tc>
        <w:tc>
          <w:tcPr>
            <w:tcW w:w="2077" w:type="pct"/>
            <w:shd w:val="clear" w:color="auto" w:fill="FFFFFF"/>
            <w:tcMar>
              <w:top w:w="0" w:type="dxa"/>
              <w:bottom w:w="0" w:type="dxa"/>
            </w:tcMar>
          </w:tcPr>
          <w:p w14:paraId="4F614687" w14:textId="677F9398" w:rsidR="00E45464" w:rsidRPr="002D53A8" w:rsidRDefault="00E45464" w:rsidP="00DD2E0D">
            <w:pPr>
              <w:pStyle w:val="TAL"/>
              <w:rPr>
                <w:rFonts w:eastAsia="SimSun"/>
                <w:szCs w:val="18"/>
                <w:lang w:eastAsia="zh-CN"/>
              </w:rPr>
            </w:pPr>
            <w:r w:rsidRPr="002D53A8">
              <w:rPr>
                <w:rFonts w:eastAsia="SimSun"/>
                <w:szCs w:val="18"/>
                <w:lang w:eastAsia="zh-CN"/>
              </w:rPr>
              <w:t>Provides</w:t>
            </w:r>
            <w:r w:rsidR="00DB51F5" w:rsidRPr="002D53A8">
              <w:rPr>
                <w:rFonts w:eastAsia="SimSun"/>
                <w:szCs w:val="18"/>
                <w:lang w:eastAsia="zh-CN"/>
              </w:rPr>
              <w:t xml:space="preserve"> </w:t>
            </w:r>
            <w:r w:rsidRPr="002D53A8">
              <w:rPr>
                <w:rFonts w:eastAsia="SimSun"/>
                <w:szCs w:val="18"/>
                <w:lang w:eastAsia="zh-CN"/>
              </w:rPr>
              <w:t>additional</w:t>
            </w:r>
            <w:r w:rsidR="00DB51F5" w:rsidRPr="002D53A8">
              <w:rPr>
                <w:rFonts w:eastAsia="SimSun"/>
                <w:szCs w:val="18"/>
                <w:lang w:eastAsia="zh-CN"/>
              </w:rPr>
              <w:t xml:space="preserve"> </w:t>
            </w:r>
            <w:r w:rsidRPr="002D53A8">
              <w:rPr>
                <w:rFonts w:eastAsia="SimSun"/>
                <w:szCs w:val="18"/>
                <w:lang w:eastAsia="zh-CN"/>
              </w:rPr>
              <w:t>details</w:t>
            </w:r>
            <w:r w:rsidR="00DB51F5" w:rsidRPr="002D53A8">
              <w:rPr>
                <w:rFonts w:eastAsia="SimSun"/>
                <w:szCs w:val="18"/>
                <w:lang w:eastAsia="zh-CN"/>
              </w:rPr>
              <w:t xml:space="preserve"> </w:t>
            </w:r>
            <w:r w:rsidRPr="002D53A8">
              <w:rPr>
                <w:rFonts w:eastAsia="SimSun"/>
                <w:szCs w:val="18"/>
                <w:lang w:eastAsia="zh-CN"/>
              </w:rPr>
              <w:t>that</w:t>
            </w:r>
            <w:r w:rsidR="00DB51F5" w:rsidRPr="002D53A8">
              <w:rPr>
                <w:rFonts w:eastAsia="SimSun"/>
                <w:szCs w:val="18"/>
                <w:lang w:eastAsia="zh-CN"/>
              </w:rPr>
              <w:t xml:space="preserve"> </w:t>
            </w:r>
            <w:r w:rsidRPr="002D53A8">
              <w:rPr>
                <w:rFonts w:eastAsia="SimSun"/>
                <w:szCs w:val="18"/>
                <w:lang w:eastAsia="zh-CN"/>
              </w:rPr>
              <w:t>are</w:t>
            </w:r>
            <w:r w:rsidR="00DB51F5" w:rsidRPr="002D53A8">
              <w:rPr>
                <w:rFonts w:eastAsia="SimSun"/>
                <w:szCs w:val="18"/>
                <w:lang w:eastAsia="zh-CN"/>
              </w:rPr>
              <w:t xml:space="preserve"> </w:t>
            </w:r>
            <w:r w:rsidRPr="002D53A8">
              <w:rPr>
                <w:rFonts w:eastAsia="SimSun"/>
                <w:szCs w:val="18"/>
                <w:lang w:eastAsia="zh-CN"/>
              </w:rPr>
              <w:t>specific</w:t>
            </w:r>
            <w:r w:rsidR="00DB51F5" w:rsidRPr="002D53A8">
              <w:rPr>
                <w:rFonts w:eastAsia="SimSun"/>
                <w:szCs w:val="18"/>
                <w:lang w:eastAsia="zh-CN"/>
              </w:rPr>
              <w:t xml:space="preserve"> </w:t>
            </w:r>
            <w:r w:rsidRPr="002D53A8">
              <w:rPr>
                <w:rFonts w:eastAsia="SimSun"/>
                <w:szCs w:val="18"/>
                <w:lang w:eastAsia="zh-CN"/>
              </w:rPr>
              <w:t>to</w:t>
            </w:r>
            <w:r w:rsidR="00DB51F5" w:rsidRPr="002D53A8">
              <w:rPr>
                <w:rFonts w:eastAsia="SimSun"/>
                <w:szCs w:val="18"/>
                <w:lang w:eastAsia="zh-CN"/>
              </w:rPr>
              <w:t xml:space="preserve"> </w:t>
            </w:r>
            <w:r w:rsidRPr="002D53A8">
              <w:rPr>
                <w:rFonts w:eastAsia="SimSun"/>
                <w:szCs w:val="18"/>
                <w:lang w:eastAsia="zh-CN"/>
              </w:rPr>
              <w:t>the</w:t>
            </w:r>
            <w:r w:rsidR="00DB51F5" w:rsidRPr="002D53A8">
              <w:rPr>
                <w:rFonts w:eastAsia="SimSun"/>
                <w:szCs w:val="18"/>
                <w:lang w:eastAsia="zh-CN"/>
              </w:rPr>
              <w:t xml:space="preserve"> </w:t>
            </w:r>
            <w:r w:rsidRPr="002D53A8">
              <w:rPr>
                <w:rFonts w:eastAsia="SimSun"/>
                <w:szCs w:val="18"/>
                <w:lang w:eastAsia="zh-CN"/>
              </w:rPr>
              <w:t>type</w:t>
            </w:r>
            <w:r w:rsidR="00DB51F5" w:rsidRPr="002D53A8">
              <w:rPr>
                <w:rFonts w:eastAsia="SimSun"/>
                <w:szCs w:val="18"/>
                <w:lang w:eastAsia="zh-CN"/>
              </w:rPr>
              <w:t xml:space="preserve"> </w:t>
            </w:r>
            <w:r w:rsidRPr="002D53A8">
              <w:rPr>
                <w:rFonts w:eastAsia="SimSun"/>
                <w:szCs w:val="18"/>
                <w:lang w:eastAsia="zh-CN"/>
              </w:rPr>
              <w:t>of</w:t>
            </w:r>
            <w:r w:rsidR="00DB51F5" w:rsidRPr="002D53A8">
              <w:rPr>
                <w:rFonts w:eastAsia="SimSun"/>
                <w:szCs w:val="18"/>
                <w:lang w:eastAsia="zh-CN"/>
              </w:rPr>
              <w:t xml:space="preserve"> </w:t>
            </w:r>
            <w:r w:rsidRPr="002D53A8">
              <w:rPr>
                <w:rFonts w:eastAsia="SimSun"/>
                <w:szCs w:val="18"/>
                <w:lang w:eastAsia="zh-CN"/>
              </w:rPr>
              <w:t>interface</w:t>
            </w:r>
            <w:r w:rsidR="00DB51F5" w:rsidRPr="002D53A8">
              <w:rPr>
                <w:rFonts w:eastAsia="SimSun"/>
                <w:szCs w:val="18"/>
                <w:lang w:eastAsia="zh-CN"/>
              </w:rPr>
              <w:t xml:space="preserve"> </w:t>
            </w:r>
            <w:r w:rsidRPr="002D53A8">
              <w:rPr>
                <w:rFonts w:eastAsia="SimSun"/>
                <w:szCs w:val="18"/>
                <w:lang w:eastAsia="zh-CN"/>
              </w:rPr>
              <w:t>considered.</w:t>
            </w:r>
          </w:p>
        </w:tc>
      </w:tr>
    </w:tbl>
    <w:p w14:paraId="3C0B175A" w14:textId="77777777" w:rsidR="00E45464" w:rsidRPr="002D53A8" w:rsidRDefault="00E45464" w:rsidP="00E45464">
      <w:pPr>
        <w:rPr>
          <w:rFonts w:eastAsiaTheme="minorEastAsia"/>
        </w:rPr>
      </w:pPr>
    </w:p>
    <w:p w14:paraId="108BBBCD" w14:textId="77777777" w:rsidR="00E45464" w:rsidRPr="002D53A8" w:rsidRDefault="00E45464" w:rsidP="00CB7B0A">
      <w:pPr>
        <w:pStyle w:val="Heading4"/>
        <w:rPr>
          <w:rFonts w:eastAsiaTheme="minorEastAsia"/>
        </w:rPr>
      </w:pPr>
      <w:bookmarkStart w:id="912" w:name="_Toc48655282"/>
      <w:bookmarkStart w:id="913" w:name="_Toc48724819"/>
      <w:bookmarkStart w:id="914" w:name="_Toc57297239"/>
      <w:r w:rsidRPr="002D53A8">
        <w:rPr>
          <w:rFonts w:eastAsiaTheme="minorEastAsia"/>
        </w:rPr>
        <w:t>6.2.49.3</w:t>
      </w:r>
      <w:r w:rsidRPr="002D53A8">
        <w:rPr>
          <w:rFonts w:eastAsiaTheme="minorEastAsia"/>
        </w:rPr>
        <w:tab/>
        <w:t>Definition</w:t>
      </w:r>
      <w:bookmarkEnd w:id="912"/>
      <w:bookmarkEnd w:id="913"/>
      <w:bookmarkEnd w:id="914"/>
    </w:p>
    <w:p w14:paraId="5BB074B9" w14:textId="77777777" w:rsidR="00E45464" w:rsidRPr="002D53A8" w:rsidRDefault="00E45464" w:rsidP="00CB7B0A">
      <w:pPr>
        <w:keepNext/>
        <w:keepLines/>
        <w:rPr>
          <w:rFonts w:eastAsiaTheme="minorEastAsia"/>
        </w:rPr>
      </w:pPr>
      <w:r w:rsidRPr="002D53A8">
        <w:rPr>
          <w:rFonts w:eastAsiaTheme="minorEastAsia"/>
        </w:rPr>
        <w:t>The syntax of the InterfaceDetails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2D53A8" w14:paraId="79D3638F" w14:textId="77777777" w:rsidTr="00DB51F5">
        <w:trPr>
          <w:jc w:val="center"/>
        </w:trPr>
        <w:tc>
          <w:tcPr>
            <w:tcW w:w="9629" w:type="dxa"/>
            <w:shd w:val="clear" w:color="auto" w:fill="D9D9D9" w:themeFill="background1" w:themeFillShade="D9"/>
          </w:tcPr>
          <w:p w14:paraId="1B7AC177" w14:textId="0D06A831"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tosca.datatypes.nfv.InterfaceDetails:</w:t>
            </w:r>
          </w:p>
          <w:p w14:paraId="4F5CA70E" w14:textId="536F1154"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derived_from:</w:t>
            </w:r>
            <w:r w:rsidRPr="002D53A8">
              <w:rPr>
                <w:rFonts w:ascii="Consolas" w:eastAsiaTheme="minorEastAsia" w:hAnsi="Consolas"/>
              </w:rPr>
              <w:t xml:space="preserve"> </w:t>
            </w:r>
            <w:r w:rsidR="00E45464" w:rsidRPr="002D53A8">
              <w:rPr>
                <w:rFonts w:ascii="Consolas" w:eastAsiaTheme="minorEastAsia" w:hAnsi="Consolas"/>
              </w:rPr>
              <w:t>tosca.datatypes.Root</w:t>
            </w:r>
          </w:p>
          <w:p w14:paraId="3081A019" w14:textId="66F89FD3"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information</w:t>
            </w:r>
            <w:r w:rsidRPr="002D53A8">
              <w:rPr>
                <w:rFonts w:ascii="Consolas" w:eastAsia="SimSun" w:hAnsi="Consolas" w:cs="Consolas"/>
                <w:szCs w:val="22"/>
              </w:rPr>
              <w:t xml:space="preserve"> </w:t>
            </w:r>
            <w:r w:rsidR="00E45464" w:rsidRPr="002D53A8">
              <w:rPr>
                <w:rFonts w:ascii="Consolas" w:eastAsia="SimSun" w:hAnsi="Consolas" w:cs="Consolas"/>
                <w:szCs w:val="22"/>
              </w:rPr>
              <w:t>used</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access</w:t>
            </w:r>
            <w:r w:rsidRPr="002D53A8">
              <w:rPr>
                <w:rFonts w:ascii="Consolas" w:eastAsia="SimSun" w:hAnsi="Consolas" w:cs="Consolas"/>
                <w:szCs w:val="22"/>
              </w:rPr>
              <w:t xml:space="preserve"> </w:t>
            </w:r>
            <w:r w:rsidR="00E45464" w:rsidRPr="002D53A8">
              <w:rPr>
                <w:rFonts w:ascii="Consolas" w:eastAsia="SimSun" w:hAnsi="Consolas" w:cs="Consolas"/>
                <w:szCs w:val="22"/>
              </w:rPr>
              <w:t>an</w:t>
            </w:r>
            <w:r w:rsidRPr="002D53A8">
              <w:rPr>
                <w:rFonts w:ascii="Consolas" w:eastAsia="SimSun" w:hAnsi="Consolas" w:cs="Consolas"/>
                <w:szCs w:val="22"/>
              </w:rPr>
              <w:t xml:space="preserve"> </w:t>
            </w:r>
            <w:r w:rsidR="00E45464" w:rsidRPr="002D53A8">
              <w:rPr>
                <w:rFonts w:ascii="Consolas" w:eastAsia="SimSun" w:hAnsi="Consolas" w:cs="Consolas"/>
                <w:szCs w:val="22"/>
              </w:rPr>
              <w:t>interface</w:t>
            </w:r>
            <w:r w:rsidRPr="002D53A8">
              <w:rPr>
                <w:rFonts w:ascii="Consolas" w:eastAsia="SimSun" w:hAnsi="Consolas" w:cs="Consolas"/>
                <w:szCs w:val="22"/>
              </w:rPr>
              <w:t xml:space="preserve"> </w:t>
            </w:r>
            <w:r w:rsidR="00E45464" w:rsidRPr="002D53A8">
              <w:rPr>
                <w:rFonts w:ascii="Consolas" w:eastAsia="SimSun" w:hAnsi="Consolas" w:cs="Consolas"/>
                <w:szCs w:val="22"/>
              </w:rPr>
              <w:t>exposed</w:t>
            </w:r>
            <w:r w:rsidRPr="002D53A8">
              <w:rPr>
                <w:rFonts w:ascii="Consolas" w:eastAsia="SimSun" w:hAnsi="Consolas" w:cs="Consolas"/>
                <w:szCs w:val="22"/>
              </w:rPr>
              <w:t xml:space="preserve"> </w:t>
            </w:r>
            <w:r w:rsidR="00E45464" w:rsidRPr="002D53A8">
              <w:rPr>
                <w:rFonts w:ascii="Consolas" w:eastAsia="SimSun" w:hAnsi="Consolas" w:cs="Consolas"/>
                <w:szCs w:val="22"/>
              </w:rPr>
              <w:t>by</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VNF</w:t>
            </w:r>
          </w:p>
          <w:p w14:paraId="77E7BB04" w14:textId="6B185976"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properties:</w:t>
            </w:r>
          </w:p>
          <w:p w14:paraId="0FFE83CA" w14:textId="202CEEB8"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uri_components:</w:t>
            </w:r>
          </w:p>
          <w:p w14:paraId="32128F43" w14:textId="76CEBD37"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tosca.datatypes.nfv.</w:t>
            </w:r>
            <w:r w:rsidR="000A60FA" w:rsidRPr="002D53A8">
              <w:rPr>
                <w:rFonts w:ascii="Consolas" w:eastAsiaTheme="minorEastAsia" w:hAnsi="Consolas"/>
              </w:rPr>
              <w:t>UriComponents</w:t>
            </w:r>
          </w:p>
          <w:p w14:paraId="0D0EBDA2" w14:textId="622A8DD7" w:rsidR="00E45464" w:rsidRPr="002D53A8" w:rsidRDefault="00DB51F5" w:rsidP="00CB7B0A">
            <w:pPr>
              <w:keepNext/>
              <w:keepLines/>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Provides</w:t>
            </w:r>
            <w:r w:rsidRPr="002D53A8">
              <w:rPr>
                <w:rFonts w:ascii="Consolas" w:eastAsia="SimSun" w:hAnsi="Consolas" w:cs="Consolas"/>
                <w:szCs w:val="22"/>
              </w:rPr>
              <w:t xml:space="preserve"> </w:t>
            </w:r>
            <w:r w:rsidR="00E45464" w:rsidRPr="002D53A8">
              <w:rPr>
                <w:rFonts w:ascii="Consolas" w:eastAsia="SimSun" w:hAnsi="Consolas" w:cs="Consolas"/>
                <w:szCs w:val="22"/>
              </w:rPr>
              <w:t>components</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build</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Uniform</w:t>
            </w:r>
            <w:r w:rsidRPr="002D53A8">
              <w:rPr>
                <w:rFonts w:ascii="Consolas" w:eastAsia="SimSun" w:hAnsi="Consolas" w:cs="Consolas"/>
                <w:szCs w:val="22"/>
              </w:rPr>
              <w:t xml:space="preserve"> </w:t>
            </w:r>
            <w:r w:rsidR="00E45464" w:rsidRPr="002D53A8">
              <w:rPr>
                <w:rFonts w:ascii="Consolas" w:eastAsia="SimSun" w:hAnsi="Consolas" w:cs="Consolas"/>
                <w:szCs w:val="22"/>
              </w:rPr>
              <w:t>Resource</w:t>
            </w:r>
            <w:r w:rsidRPr="002D53A8">
              <w:rPr>
                <w:rFonts w:ascii="Consolas" w:eastAsia="SimSun" w:hAnsi="Consolas" w:cs="Consolas"/>
                <w:szCs w:val="22"/>
              </w:rPr>
              <w:t xml:space="preserve"> </w:t>
            </w:r>
            <w:r w:rsidR="00E45464" w:rsidRPr="002D53A8">
              <w:rPr>
                <w:rFonts w:ascii="Consolas" w:eastAsia="SimSun" w:hAnsi="Consolas" w:cs="Consolas"/>
                <w:szCs w:val="22"/>
              </w:rPr>
              <w:t>Identifier</w:t>
            </w:r>
            <w:r w:rsidRPr="002D53A8">
              <w:rPr>
                <w:rFonts w:ascii="Consolas" w:eastAsia="SimSun" w:hAnsi="Consolas" w:cs="Consolas"/>
                <w:szCs w:val="22"/>
              </w:rPr>
              <w:t xml:space="preserve"> </w:t>
            </w:r>
            <w:r w:rsidR="00E45464" w:rsidRPr="002D53A8">
              <w:rPr>
                <w:rFonts w:ascii="Consolas" w:eastAsia="SimSun" w:hAnsi="Consolas" w:cs="Consolas"/>
                <w:szCs w:val="22"/>
              </w:rPr>
              <w:t>(URI)</w:t>
            </w:r>
            <w:r w:rsidRPr="002D53A8">
              <w:rPr>
                <w:rFonts w:ascii="Consolas" w:eastAsia="SimSun" w:hAnsi="Consolas" w:cs="Consolas"/>
                <w:szCs w:val="22"/>
              </w:rPr>
              <w:t xml:space="preserve"> </w:t>
            </w:r>
            <w:r w:rsidR="00E45464" w:rsidRPr="002D53A8">
              <w:rPr>
                <w:rFonts w:ascii="Consolas" w:eastAsia="SimSun" w:hAnsi="Consolas" w:cs="Consolas"/>
                <w:szCs w:val="22"/>
              </w:rPr>
              <w:t>where</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access</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interface</w:t>
            </w:r>
            <w:r w:rsidRPr="002D53A8">
              <w:rPr>
                <w:rFonts w:ascii="Consolas" w:eastAsia="SimSun" w:hAnsi="Consolas" w:cs="Consolas"/>
                <w:szCs w:val="22"/>
              </w:rPr>
              <w:t xml:space="preserve"> </w:t>
            </w:r>
            <w:r w:rsidR="00E45464" w:rsidRPr="002D53A8">
              <w:rPr>
                <w:rFonts w:ascii="Consolas" w:eastAsia="SimSun" w:hAnsi="Consolas" w:cs="Consolas"/>
                <w:szCs w:val="22"/>
              </w:rPr>
              <w:t>end</w:t>
            </w:r>
            <w:r w:rsidRPr="002D53A8">
              <w:rPr>
                <w:rFonts w:ascii="Consolas" w:eastAsia="SimSun" w:hAnsi="Consolas" w:cs="Consolas"/>
                <w:szCs w:val="22"/>
              </w:rPr>
              <w:t xml:space="preserve"> </w:t>
            </w:r>
            <w:r w:rsidR="00E45464" w:rsidRPr="002D53A8">
              <w:rPr>
                <w:rFonts w:ascii="Consolas" w:eastAsia="SimSun" w:hAnsi="Consolas" w:cs="Consolas"/>
                <w:szCs w:val="22"/>
              </w:rPr>
              <w:t>point.</w:t>
            </w:r>
          </w:p>
          <w:p w14:paraId="098D9D7D" w14:textId="05A9EA19"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18DF6947" w14:textId="62867B73"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interface_specific_data:</w:t>
            </w:r>
          </w:p>
          <w:p w14:paraId="4DD68A5B" w14:textId="5C3AD7B9"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map</w:t>
            </w:r>
          </w:p>
          <w:p w14:paraId="3A869C6D" w14:textId="5872B217" w:rsidR="00E45464" w:rsidRPr="002D53A8" w:rsidRDefault="00DB51F5" w:rsidP="00CB7B0A">
            <w:pPr>
              <w:keepNext/>
              <w:keepLines/>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Provides</w:t>
            </w:r>
            <w:r w:rsidRPr="002D53A8">
              <w:rPr>
                <w:rFonts w:ascii="Consolas" w:eastAsia="SimSun" w:hAnsi="Consolas" w:cs="Consolas"/>
                <w:szCs w:val="22"/>
              </w:rPr>
              <w:t xml:space="preserve"> </w:t>
            </w:r>
            <w:r w:rsidR="00E45464" w:rsidRPr="002D53A8">
              <w:rPr>
                <w:rFonts w:ascii="Consolas" w:eastAsia="SimSun" w:hAnsi="Consolas" w:cs="Consolas"/>
                <w:szCs w:val="22"/>
              </w:rPr>
              <w:t>additional</w:t>
            </w:r>
            <w:r w:rsidRPr="002D53A8">
              <w:rPr>
                <w:rFonts w:ascii="Consolas" w:eastAsia="SimSun" w:hAnsi="Consolas" w:cs="Consolas"/>
                <w:szCs w:val="22"/>
              </w:rPr>
              <w:t xml:space="preserve"> </w:t>
            </w:r>
            <w:r w:rsidR="00E45464" w:rsidRPr="002D53A8">
              <w:rPr>
                <w:rFonts w:ascii="Consolas" w:eastAsia="SimSun" w:hAnsi="Consolas" w:cs="Consolas"/>
                <w:szCs w:val="22"/>
              </w:rPr>
              <w:t>details</w:t>
            </w:r>
            <w:r w:rsidRPr="002D53A8">
              <w:rPr>
                <w:rFonts w:ascii="Consolas" w:eastAsia="SimSun" w:hAnsi="Consolas" w:cs="Consolas"/>
                <w:szCs w:val="22"/>
              </w:rPr>
              <w:t xml:space="preserve"> </w:t>
            </w:r>
            <w:r w:rsidR="00E45464" w:rsidRPr="002D53A8">
              <w:rPr>
                <w:rFonts w:ascii="Consolas" w:eastAsia="SimSun" w:hAnsi="Consolas" w:cs="Consolas"/>
                <w:szCs w:val="22"/>
              </w:rPr>
              <w:t>that</w:t>
            </w:r>
            <w:r w:rsidRPr="002D53A8">
              <w:rPr>
                <w:rFonts w:ascii="Consolas" w:eastAsia="SimSun" w:hAnsi="Consolas" w:cs="Consolas"/>
                <w:szCs w:val="22"/>
              </w:rPr>
              <w:t xml:space="preserve"> </w:t>
            </w:r>
            <w:r w:rsidR="00E45464" w:rsidRPr="002D53A8">
              <w:rPr>
                <w:rFonts w:ascii="Consolas" w:eastAsia="SimSun" w:hAnsi="Consolas" w:cs="Consolas"/>
                <w:szCs w:val="22"/>
              </w:rPr>
              <w:t>are</w:t>
            </w:r>
            <w:r w:rsidRPr="002D53A8">
              <w:rPr>
                <w:rFonts w:ascii="Consolas" w:eastAsia="SimSun" w:hAnsi="Consolas" w:cs="Consolas"/>
                <w:szCs w:val="22"/>
              </w:rPr>
              <w:t xml:space="preserve"> </w:t>
            </w:r>
            <w:r w:rsidR="00E45464" w:rsidRPr="002D53A8">
              <w:rPr>
                <w:rFonts w:ascii="Consolas" w:eastAsia="SimSun" w:hAnsi="Consolas" w:cs="Consolas"/>
                <w:szCs w:val="22"/>
              </w:rPr>
              <w:t>specific</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type</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interface</w:t>
            </w:r>
            <w:r w:rsidRPr="002D53A8">
              <w:rPr>
                <w:rFonts w:ascii="Consolas" w:eastAsia="SimSun" w:hAnsi="Consolas" w:cs="Consolas"/>
                <w:szCs w:val="22"/>
              </w:rPr>
              <w:t xml:space="preserve"> </w:t>
            </w:r>
            <w:r w:rsidR="00E45464" w:rsidRPr="002D53A8">
              <w:rPr>
                <w:rFonts w:ascii="Consolas" w:eastAsia="SimSun" w:hAnsi="Consolas" w:cs="Consolas"/>
                <w:szCs w:val="22"/>
              </w:rPr>
              <w:t>considered.</w:t>
            </w:r>
          </w:p>
          <w:p w14:paraId="592BD37E" w14:textId="43270D0C"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015D7712" w14:textId="4C2C6664"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entry_schema:</w:t>
            </w:r>
          </w:p>
          <w:p w14:paraId="172ECF4C" w14:textId="5E60ECC8" w:rsidR="00E45464" w:rsidRPr="002D53A8" w:rsidRDefault="00DB51F5" w:rsidP="00023BF2">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p>
        </w:tc>
      </w:tr>
    </w:tbl>
    <w:p w14:paraId="3D9F53B2" w14:textId="77777777" w:rsidR="00E45464" w:rsidRPr="002D53A8" w:rsidRDefault="00E45464" w:rsidP="00E45464">
      <w:pPr>
        <w:rPr>
          <w:rFonts w:eastAsiaTheme="minorEastAsia"/>
        </w:rPr>
      </w:pPr>
    </w:p>
    <w:p w14:paraId="245A9920" w14:textId="77777777" w:rsidR="00E45464" w:rsidRPr="002D53A8" w:rsidRDefault="00E45464" w:rsidP="00EC7355">
      <w:pPr>
        <w:pStyle w:val="Heading4"/>
        <w:rPr>
          <w:rFonts w:eastAsiaTheme="minorEastAsia"/>
        </w:rPr>
      </w:pPr>
      <w:bookmarkStart w:id="915" w:name="_Toc48655283"/>
      <w:bookmarkStart w:id="916" w:name="_Toc48724820"/>
      <w:bookmarkStart w:id="917" w:name="_Toc57297240"/>
      <w:r w:rsidRPr="002D53A8">
        <w:rPr>
          <w:rFonts w:eastAsiaTheme="minorEastAsia"/>
        </w:rPr>
        <w:t>6.2.49.4</w:t>
      </w:r>
      <w:r w:rsidRPr="002D53A8">
        <w:rPr>
          <w:rFonts w:eastAsiaTheme="minorEastAsia"/>
        </w:rPr>
        <w:tab/>
        <w:t>Examples</w:t>
      </w:r>
      <w:bookmarkEnd w:id="915"/>
      <w:bookmarkEnd w:id="916"/>
      <w:bookmarkEnd w:id="917"/>
    </w:p>
    <w:p w14:paraId="42B122B6" w14:textId="77777777" w:rsidR="00E45464" w:rsidRPr="002D53A8" w:rsidRDefault="00724941" w:rsidP="00E45464">
      <w:pPr>
        <w:rPr>
          <w:rFonts w:eastAsiaTheme="minorEastAsia"/>
        </w:rPr>
      </w:pPr>
      <w:r w:rsidRPr="002D53A8">
        <w:rPr>
          <w:rFonts w:eastAsiaTheme="minorEastAsia"/>
        </w:rPr>
        <w:t>See clause 6.10.12</w:t>
      </w:r>
      <w:r w:rsidR="00E45464" w:rsidRPr="002D53A8">
        <w:rPr>
          <w:rFonts w:eastAsiaTheme="minorEastAsia"/>
        </w:rPr>
        <w:t>.</w:t>
      </w:r>
    </w:p>
    <w:p w14:paraId="208D81E7" w14:textId="77777777" w:rsidR="00E45464" w:rsidRPr="002D53A8" w:rsidRDefault="00E45464" w:rsidP="00EC7355">
      <w:pPr>
        <w:pStyle w:val="Heading4"/>
        <w:rPr>
          <w:rFonts w:eastAsia="DengXian"/>
        </w:rPr>
      </w:pPr>
      <w:bookmarkStart w:id="918" w:name="_Toc48655284"/>
      <w:bookmarkStart w:id="919" w:name="_Toc48724821"/>
      <w:bookmarkStart w:id="920" w:name="_Toc57297241"/>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49</w:t>
      </w:r>
      <w:r w:rsidRPr="002D53A8">
        <w:rPr>
          <w:rFonts w:eastAsia="DengXian" w:hint="eastAsia"/>
        </w:rPr>
        <w:t>.5</w:t>
      </w:r>
      <w:r w:rsidRPr="002D53A8">
        <w:rPr>
          <w:rFonts w:eastAsia="DengXian"/>
        </w:rPr>
        <w:tab/>
        <w:t>Additional Requirements</w:t>
      </w:r>
      <w:bookmarkEnd w:id="918"/>
      <w:bookmarkEnd w:id="919"/>
      <w:bookmarkEnd w:id="920"/>
    </w:p>
    <w:p w14:paraId="6FBD2FF7" w14:textId="77777777" w:rsidR="00E45464" w:rsidRPr="002D53A8" w:rsidRDefault="00E45464" w:rsidP="00E45464">
      <w:pPr>
        <w:rPr>
          <w:rFonts w:eastAsiaTheme="minorEastAsia"/>
          <w:lang w:eastAsia="zh-CN"/>
        </w:rPr>
      </w:pPr>
      <w:r w:rsidRPr="002D53A8">
        <w:rPr>
          <w:rFonts w:eastAsiaTheme="minorEastAsia" w:hint="eastAsia"/>
          <w:lang w:eastAsia="zh-CN"/>
        </w:rPr>
        <w:t>None.</w:t>
      </w:r>
    </w:p>
    <w:p w14:paraId="47E607A6" w14:textId="77777777" w:rsidR="00E45464" w:rsidRPr="002D53A8" w:rsidRDefault="00E45464" w:rsidP="00EC7355">
      <w:pPr>
        <w:pStyle w:val="Heading3"/>
        <w:rPr>
          <w:rFonts w:eastAsia="DengXian"/>
        </w:rPr>
      </w:pPr>
      <w:bookmarkStart w:id="921" w:name="_Toc48655285"/>
      <w:bookmarkStart w:id="922" w:name="_Toc48724822"/>
      <w:bookmarkStart w:id="923" w:name="_Toc57297242"/>
      <w:r w:rsidRPr="002D53A8">
        <w:rPr>
          <w:rFonts w:eastAsia="DengXian"/>
        </w:rPr>
        <w:t>6.2.50</w:t>
      </w:r>
      <w:r w:rsidRPr="002D53A8">
        <w:rPr>
          <w:rFonts w:eastAsia="DengXian"/>
        </w:rPr>
        <w:tab/>
        <w:t>tosca.datatypes.nfv.UriComponents</w:t>
      </w:r>
      <w:bookmarkEnd w:id="921"/>
      <w:bookmarkEnd w:id="922"/>
      <w:bookmarkEnd w:id="923"/>
    </w:p>
    <w:p w14:paraId="5EC03AF4" w14:textId="77777777" w:rsidR="00E45464" w:rsidRPr="002D53A8" w:rsidRDefault="00E45464" w:rsidP="00EC7355">
      <w:pPr>
        <w:pStyle w:val="Heading4"/>
        <w:rPr>
          <w:rFonts w:eastAsiaTheme="minorEastAsia"/>
        </w:rPr>
      </w:pPr>
      <w:bookmarkStart w:id="924" w:name="_Toc48655286"/>
      <w:bookmarkStart w:id="925" w:name="_Toc48724823"/>
      <w:bookmarkStart w:id="926" w:name="_Toc57297243"/>
      <w:r w:rsidRPr="002D53A8">
        <w:rPr>
          <w:rFonts w:eastAsia="DengXian"/>
        </w:rPr>
        <w:t>6.2.50.1</w:t>
      </w:r>
      <w:r w:rsidRPr="002D53A8">
        <w:rPr>
          <w:rFonts w:eastAsia="DengXian"/>
        </w:rPr>
        <w:tab/>
        <w:t>Description</w:t>
      </w:r>
      <w:bookmarkEnd w:id="924"/>
      <w:bookmarkEnd w:id="925"/>
      <w:bookmarkEnd w:id="926"/>
    </w:p>
    <w:p w14:paraId="0FA27FB4" w14:textId="353A2524" w:rsidR="00E45464" w:rsidRPr="002D53A8" w:rsidRDefault="00E45464" w:rsidP="00EC7355">
      <w:pPr>
        <w:rPr>
          <w:rFonts w:eastAsia="SimSun"/>
          <w:lang w:eastAsia="zh-CN"/>
        </w:rPr>
      </w:pPr>
      <w:r w:rsidRPr="002D53A8">
        <w:rPr>
          <w:rFonts w:eastAsia="SimSun"/>
          <w:lang w:eastAsia="zh-CN"/>
        </w:rPr>
        <w:t>The UriComponents data type describes information used to build a URI tha</w:t>
      </w:r>
      <w:r w:rsidR="00724941" w:rsidRPr="002D53A8">
        <w:rPr>
          <w:rFonts w:eastAsia="SimSun"/>
          <w:lang w:eastAsia="zh-CN"/>
        </w:rPr>
        <w:t xml:space="preserve">t complies with </w:t>
      </w:r>
      <w:r w:rsidR="00724941" w:rsidRPr="00F761A0">
        <w:rPr>
          <w:rFonts w:eastAsia="SimSun"/>
          <w:lang w:eastAsia="zh-CN"/>
        </w:rPr>
        <w:t>IETF RFC 3986</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Table</w:t>
      </w:r>
      <w:r w:rsidR="006F4229" w:rsidRPr="002D53A8">
        <w:rPr>
          <w:rFonts w:eastAsia="SimSun"/>
          <w:lang w:eastAsia="zh-CN"/>
        </w:rPr>
        <w:t> </w:t>
      </w:r>
      <w:r w:rsidRPr="002D53A8">
        <w:rPr>
          <w:rFonts w:eastAsia="SimSun"/>
          <w:lang w:eastAsia="zh-CN"/>
        </w:rPr>
        <w:t xml:space="preserve">6.2.50.1-1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6809E6CB" w14:textId="77777777" w:rsidR="00E45464" w:rsidRPr="002D53A8" w:rsidRDefault="00E45464" w:rsidP="00EC7355">
      <w:pPr>
        <w:pStyle w:val="TH"/>
        <w:rPr>
          <w:rFonts w:eastAsiaTheme="minorEastAsia"/>
        </w:rPr>
      </w:pPr>
      <w:r w:rsidRPr="002D53A8">
        <w:rPr>
          <w:rFonts w:eastAsiaTheme="minorEastAsia"/>
        </w:rPr>
        <w:t>Table 6.2.50.1-1: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2D53A8" w14:paraId="35F598FC" w14:textId="77777777" w:rsidTr="00DB51F5">
        <w:trPr>
          <w:jc w:val="center"/>
        </w:trPr>
        <w:tc>
          <w:tcPr>
            <w:tcW w:w="1177" w:type="pct"/>
            <w:shd w:val="clear" w:color="auto" w:fill="D9D9D9"/>
            <w:tcMar>
              <w:top w:w="0" w:type="dxa"/>
              <w:bottom w:w="0" w:type="dxa"/>
            </w:tcMar>
          </w:tcPr>
          <w:p w14:paraId="5EE7E1BF" w14:textId="76EC76FF"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00CC3ABA"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SimSun" w:hAnsi="Arial" w:cs="Arial"/>
                <w:sz w:val="18"/>
                <w:szCs w:val="22"/>
                <w:lang w:eastAsia="zh-CN"/>
              </w:rPr>
              <w:t>UriComponents</w:t>
            </w:r>
          </w:p>
        </w:tc>
      </w:tr>
      <w:tr w:rsidR="00E45464" w:rsidRPr="002D53A8" w14:paraId="54883067" w14:textId="77777777" w:rsidTr="00DB51F5">
        <w:trPr>
          <w:jc w:val="center"/>
        </w:trPr>
        <w:tc>
          <w:tcPr>
            <w:tcW w:w="1177" w:type="pct"/>
            <w:shd w:val="clear" w:color="auto" w:fill="D9D9D9"/>
            <w:tcMar>
              <w:top w:w="0" w:type="dxa"/>
              <w:bottom w:w="0" w:type="dxa"/>
            </w:tcMar>
          </w:tcPr>
          <w:p w14:paraId="29FAC3DB" w14:textId="61C56BB2"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1438725E"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toscanfv:</w:t>
            </w:r>
            <w:r w:rsidRPr="002D53A8">
              <w:rPr>
                <w:rFonts w:ascii="Arial" w:eastAsia="SimSun" w:hAnsi="Arial" w:cs="Arial"/>
                <w:sz w:val="18"/>
                <w:szCs w:val="22"/>
                <w:lang w:eastAsia="zh-CN"/>
              </w:rPr>
              <w:t>UriComponents</w:t>
            </w:r>
          </w:p>
        </w:tc>
      </w:tr>
      <w:tr w:rsidR="00E45464" w:rsidRPr="002D53A8" w14:paraId="6439C501" w14:textId="77777777" w:rsidTr="00DB51F5">
        <w:trPr>
          <w:jc w:val="center"/>
        </w:trPr>
        <w:tc>
          <w:tcPr>
            <w:tcW w:w="1177" w:type="pct"/>
            <w:shd w:val="clear" w:color="auto" w:fill="D9D9D9"/>
            <w:tcMar>
              <w:top w:w="0" w:type="dxa"/>
              <w:bottom w:w="0" w:type="dxa"/>
            </w:tcMar>
          </w:tcPr>
          <w:p w14:paraId="07B5B85D" w14:textId="34873C2D"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616E6C33"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tosca.datatypes.nfv.</w:t>
            </w:r>
            <w:r w:rsidRPr="002D53A8">
              <w:rPr>
                <w:rFonts w:ascii="Arial" w:eastAsia="SimSun" w:hAnsi="Arial" w:cs="Arial"/>
                <w:sz w:val="18"/>
                <w:szCs w:val="22"/>
                <w:lang w:eastAsia="zh-CN"/>
              </w:rPr>
              <w:t>UriComponents</w:t>
            </w:r>
          </w:p>
        </w:tc>
      </w:tr>
    </w:tbl>
    <w:p w14:paraId="1747A775" w14:textId="77777777" w:rsidR="00E45464" w:rsidRPr="002D53A8" w:rsidRDefault="00E45464" w:rsidP="00EC7355">
      <w:pPr>
        <w:rPr>
          <w:rFonts w:eastAsia="DengXian"/>
        </w:rPr>
      </w:pPr>
    </w:p>
    <w:p w14:paraId="32F00327" w14:textId="77777777" w:rsidR="00E45464" w:rsidRPr="002D53A8" w:rsidRDefault="00E45464" w:rsidP="00EC7355">
      <w:pPr>
        <w:pStyle w:val="Heading4"/>
        <w:rPr>
          <w:rFonts w:eastAsia="DengXian"/>
        </w:rPr>
      </w:pPr>
      <w:bookmarkStart w:id="927" w:name="_Toc48655287"/>
      <w:bookmarkStart w:id="928" w:name="_Toc48724824"/>
      <w:bookmarkStart w:id="929" w:name="_Toc57297244"/>
      <w:r w:rsidRPr="002D53A8">
        <w:rPr>
          <w:rFonts w:eastAsia="DengXian"/>
        </w:rPr>
        <w:t>6.2.50.2</w:t>
      </w:r>
      <w:r w:rsidRPr="002D53A8">
        <w:rPr>
          <w:rFonts w:eastAsia="DengXian"/>
        </w:rPr>
        <w:tab/>
        <w:t>Properties</w:t>
      </w:r>
      <w:bookmarkEnd w:id="927"/>
      <w:bookmarkEnd w:id="928"/>
      <w:bookmarkEnd w:id="929"/>
    </w:p>
    <w:p w14:paraId="3CB5CC3B" w14:textId="77777777" w:rsidR="00E45464" w:rsidRPr="002D53A8" w:rsidRDefault="00E45464" w:rsidP="00E45464">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UriComponents</w:t>
      </w:r>
      <w:r w:rsidRPr="002D53A8">
        <w:rPr>
          <w:rFonts w:eastAsiaTheme="minorEastAsia"/>
          <w:lang w:eastAsia="zh-CN"/>
        </w:rPr>
        <w:t xml:space="preserve"> data type shall comply with the provisions set out in table </w:t>
      </w:r>
      <w:r w:rsidRPr="002D53A8">
        <w:rPr>
          <w:rFonts w:eastAsiaTheme="minorEastAsia"/>
        </w:rPr>
        <w:t>6.2.50.2-1</w:t>
      </w:r>
      <w:r w:rsidRPr="002D53A8">
        <w:rPr>
          <w:rFonts w:eastAsiaTheme="minorEastAsia"/>
          <w:lang w:eastAsia="zh-CN"/>
        </w:rPr>
        <w:t>.</w:t>
      </w:r>
    </w:p>
    <w:p w14:paraId="2568BDD7" w14:textId="77777777" w:rsidR="00E45464" w:rsidRPr="002D53A8" w:rsidRDefault="00E45464" w:rsidP="00EC7355">
      <w:pPr>
        <w:pStyle w:val="TH"/>
        <w:rPr>
          <w:rFonts w:eastAsiaTheme="minorEastAsia"/>
        </w:rPr>
      </w:pPr>
      <w:r w:rsidRPr="002D53A8">
        <w:rPr>
          <w:rFonts w:eastAsiaTheme="minorEastAsia"/>
        </w:rPr>
        <w:t>Table 6.2.50.2-1: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146"/>
        <w:gridCol w:w="1791"/>
        <w:gridCol w:w="3938"/>
      </w:tblGrid>
      <w:tr w:rsidR="00E45464" w:rsidRPr="002D53A8" w14:paraId="5C835443" w14:textId="77777777" w:rsidTr="00DB51F5">
        <w:trPr>
          <w:cantSplit/>
          <w:tblHeader/>
          <w:jc w:val="center"/>
        </w:trPr>
        <w:tc>
          <w:tcPr>
            <w:tcW w:w="860" w:type="pct"/>
            <w:shd w:val="clear" w:color="auto" w:fill="D9D9D9"/>
            <w:tcMar>
              <w:top w:w="0" w:type="dxa"/>
              <w:bottom w:w="0" w:type="dxa"/>
            </w:tcMar>
          </w:tcPr>
          <w:p w14:paraId="3E47A2BE" w14:textId="77777777" w:rsidR="00E45464" w:rsidRPr="002D53A8" w:rsidRDefault="00E45464" w:rsidP="00884B02">
            <w:pPr>
              <w:pStyle w:val="TAH"/>
              <w:rPr>
                <w:lang w:eastAsia="ja-JP"/>
              </w:rPr>
            </w:pPr>
            <w:r w:rsidRPr="002D53A8">
              <w:rPr>
                <w:lang w:eastAsia="ja-JP"/>
              </w:rPr>
              <w:t>Name</w:t>
            </w:r>
          </w:p>
        </w:tc>
        <w:tc>
          <w:tcPr>
            <w:tcW w:w="512" w:type="pct"/>
            <w:shd w:val="clear" w:color="auto" w:fill="D9D9D9"/>
            <w:tcMar>
              <w:top w:w="0" w:type="dxa"/>
              <w:bottom w:w="0" w:type="dxa"/>
            </w:tcMar>
          </w:tcPr>
          <w:p w14:paraId="5D3B315B" w14:textId="77777777" w:rsidR="00E45464" w:rsidRPr="002D53A8" w:rsidRDefault="00E45464" w:rsidP="00884B02">
            <w:pPr>
              <w:pStyle w:val="TAH"/>
              <w:rPr>
                <w:rFonts w:eastAsia="SimSun"/>
                <w:lang w:eastAsia="zh-CN"/>
              </w:rPr>
            </w:pPr>
            <w:r w:rsidRPr="002D53A8">
              <w:rPr>
                <w:rFonts w:eastAsia="SimSun" w:hint="eastAsia"/>
                <w:lang w:eastAsia="zh-CN"/>
              </w:rPr>
              <w:t>Required</w:t>
            </w:r>
          </w:p>
        </w:tc>
        <w:tc>
          <w:tcPr>
            <w:tcW w:w="605" w:type="pct"/>
            <w:shd w:val="clear" w:color="auto" w:fill="D9D9D9"/>
            <w:tcMar>
              <w:top w:w="0" w:type="dxa"/>
              <w:bottom w:w="0" w:type="dxa"/>
            </w:tcMar>
          </w:tcPr>
          <w:p w14:paraId="42E16433" w14:textId="77777777" w:rsidR="00E45464" w:rsidRPr="002D53A8" w:rsidRDefault="00E45464" w:rsidP="00884B02">
            <w:pPr>
              <w:pStyle w:val="TAH"/>
              <w:rPr>
                <w:lang w:eastAsia="ja-JP"/>
              </w:rPr>
            </w:pPr>
            <w:r w:rsidRPr="002D53A8">
              <w:rPr>
                <w:lang w:eastAsia="ja-JP"/>
              </w:rPr>
              <w:t>Type</w:t>
            </w:r>
          </w:p>
        </w:tc>
        <w:tc>
          <w:tcPr>
            <w:tcW w:w="945" w:type="pct"/>
            <w:shd w:val="clear" w:color="auto" w:fill="D9D9D9"/>
            <w:tcMar>
              <w:top w:w="0" w:type="dxa"/>
              <w:bottom w:w="0" w:type="dxa"/>
            </w:tcMar>
          </w:tcPr>
          <w:p w14:paraId="5BCDC0D5" w14:textId="77777777" w:rsidR="00E45464" w:rsidRPr="002D53A8" w:rsidRDefault="00E45464" w:rsidP="00884B02">
            <w:pPr>
              <w:pStyle w:val="TAH"/>
              <w:rPr>
                <w:lang w:eastAsia="ja-JP"/>
              </w:rPr>
            </w:pPr>
            <w:r w:rsidRPr="002D53A8">
              <w:rPr>
                <w:lang w:eastAsia="ja-JP"/>
              </w:rPr>
              <w:t>Constraints</w:t>
            </w:r>
          </w:p>
        </w:tc>
        <w:tc>
          <w:tcPr>
            <w:tcW w:w="2078" w:type="pct"/>
            <w:shd w:val="clear" w:color="auto" w:fill="D9D9D9"/>
            <w:tcMar>
              <w:top w:w="0" w:type="dxa"/>
              <w:bottom w:w="0" w:type="dxa"/>
            </w:tcMar>
          </w:tcPr>
          <w:p w14:paraId="7F6B9014" w14:textId="77777777" w:rsidR="00E45464" w:rsidRPr="002D53A8" w:rsidRDefault="00E45464" w:rsidP="00884B02">
            <w:pPr>
              <w:pStyle w:val="TAH"/>
              <w:rPr>
                <w:lang w:eastAsia="ja-JP"/>
              </w:rPr>
            </w:pPr>
            <w:r w:rsidRPr="002D53A8">
              <w:rPr>
                <w:lang w:eastAsia="ja-JP"/>
              </w:rPr>
              <w:t>Description</w:t>
            </w:r>
          </w:p>
        </w:tc>
      </w:tr>
      <w:tr w:rsidR="00E45464" w:rsidRPr="002D53A8" w14:paraId="5C2597C1" w14:textId="77777777" w:rsidTr="00DB51F5">
        <w:trPr>
          <w:cantSplit/>
          <w:jc w:val="center"/>
        </w:trPr>
        <w:tc>
          <w:tcPr>
            <w:tcW w:w="860" w:type="pct"/>
            <w:shd w:val="clear" w:color="auto" w:fill="FFFFFF"/>
            <w:tcMar>
              <w:top w:w="0" w:type="dxa"/>
              <w:bottom w:w="0" w:type="dxa"/>
            </w:tcMar>
          </w:tcPr>
          <w:p w14:paraId="35447811" w14:textId="77777777" w:rsidR="00E45464" w:rsidRPr="002D53A8" w:rsidRDefault="00E45464" w:rsidP="00DD2E0D">
            <w:pPr>
              <w:pStyle w:val="TAL"/>
              <w:rPr>
                <w:rFonts w:eastAsia="SimSun"/>
                <w:lang w:eastAsia="zh-CN"/>
              </w:rPr>
            </w:pPr>
            <w:r w:rsidRPr="002D53A8">
              <w:rPr>
                <w:rFonts w:eastAsia="SimSun"/>
                <w:lang w:eastAsia="zh-CN"/>
              </w:rPr>
              <w:t>scheme</w:t>
            </w:r>
          </w:p>
        </w:tc>
        <w:tc>
          <w:tcPr>
            <w:tcW w:w="512" w:type="pct"/>
            <w:shd w:val="clear" w:color="auto" w:fill="FFFFFF"/>
            <w:tcMar>
              <w:top w:w="0" w:type="dxa"/>
              <w:bottom w:w="0" w:type="dxa"/>
            </w:tcMar>
          </w:tcPr>
          <w:p w14:paraId="1EBEE2F8" w14:textId="77777777" w:rsidR="00E45464" w:rsidRPr="002D53A8" w:rsidRDefault="00E45464" w:rsidP="00DD2E0D">
            <w:pPr>
              <w:pStyle w:val="TAL"/>
              <w:rPr>
                <w:rFonts w:eastAsia="SimSun"/>
                <w:lang w:eastAsia="zh-CN"/>
              </w:rPr>
            </w:pPr>
            <w:r w:rsidRPr="002D53A8">
              <w:rPr>
                <w:rFonts w:eastAsia="SimSun"/>
                <w:lang w:eastAsia="zh-CN"/>
              </w:rPr>
              <w:t>yes</w:t>
            </w:r>
          </w:p>
        </w:tc>
        <w:tc>
          <w:tcPr>
            <w:tcW w:w="605" w:type="pct"/>
            <w:shd w:val="clear" w:color="auto" w:fill="FFFFFF"/>
            <w:tcMar>
              <w:top w:w="0" w:type="dxa"/>
              <w:bottom w:w="0" w:type="dxa"/>
            </w:tcMar>
          </w:tcPr>
          <w:p w14:paraId="1C15FFD0" w14:textId="77777777" w:rsidR="00E45464" w:rsidRPr="002D53A8" w:rsidRDefault="00E45464" w:rsidP="00DD2E0D">
            <w:pPr>
              <w:pStyle w:val="TAL"/>
              <w:rPr>
                <w:rFonts w:eastAsia="SimSun"/>
                <w:lang w:eastAsia="zh-CN"/>
              </w:rPr>
            </w:pPr>
            <w:r w:rsidRPr="002D53A8">
              <w:rPr>
                <w:rFonts w:eastAsia="SimSun"/>
                <w:lang w:eastAsia="zh-CN"/>
              </w:rPr>
              <w:t>string</w:t>
            </w:r>
          </w:p>
        </w:tc>
        <w:tc>
          <w:tcPr>
            <w:tcW w:w="945" w:type="pct"/>
            <w:shd w:val="clear" w:color="auto" w:fill="FFFFFF"/>
            <w:tcMar>
              <w:top w:w="0" w:type="dxa"/>
              <w:bottom w:w="0" w:type="dxa"/>
            </w:tcMar>
          </w:tcPr>
          <w:p w14:paraId="13039F7D" w14:textId="08196F89" w:rsidR="00E45464" w:rsidRPr="002D53A8" w:rsidRDefault="00E45464" w:rsidP="00DD2E0D">
            <w:pPr>
              <w:pStyle w:val="TAL"/>
              <w:rPr>
                <w:rFonts w:eastAsia="SimSun"/>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DB51F5" w:rsidRPr="00F761A0">
              <w:rPr>
                <w:rFonts w:eastAsia="SimSun"/>
                <w:szCs w:val="18"/>
                <w:lang w:eastAsia="zh-CN"/>
              </w:rPr>
              <w:t xml:space="preserve">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0D0A387C" w14:textId="65B4B7E4" w:rsidR="00E45464" w:rsidRPr="002D53A8" w:rsidRDefault="00E45464" w:rsidP="00DD2E0D">
            <w:pPr>
              <w:pStyle w:val="TAL"/>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scheme</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DB51F5" w:rsidRPr="00F761A0">
              <w:rPr>
                <w:rFonts w:eastAsia="SimSun"/>
                <w:lang w:eastAsia="zh-CN"/>
              </w:rPr>
              <w:t xml:space="preserve">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0DE799B9" w14:textId="77777777" w:rsidTr="00DB51F5">
        <w:trPr>
          <w:cantSplit/>
          <w:jc w:val="center"/>
        </w:trPr>
        <w:tc>
          <w:tcPr>
            <w:tcW w:w="860" w:type="pct"/>
            <w:shd w:val="clear" w:color="auto" w:fill="FFFFFF"/>
            <w:tcMar>
              <w:top w:w="0" w:type="dxa"/>
              <w:bottom w:w="0" w:type="dxa"/>
            </w:tcMar>
          </w:tcPr>
          <w:p w14:paraId="293BB57C" w14:textId="77777777" w:rsidR="00E45464" w:rsidRPr="002D53A8" w:rsidRDefault="00E45464" w:rsidP="00DD2E0D">
            <w:pPr>
              <w:pStyle w:val="TAL"/>
              <w:rPr>
                <w:rFonts w:eastAsia="SimSun"/>
                <w:szCs w:val="18"/>
                <w:lang w:eastAsia="zh-CN"/>
              </w:rPr>
            </w:pPr>
            <w:r w:rsidRPr="002D53A8">
              <w:rPr>
                <w:rFonts w:eastAsia="SimSun"/>
                <w:szCs w:val="18"/>
                <w:lang w:eastAsia="zh-CN"/>
              </w:rPr>
              <w:t>authority</w:t>
            </w:r>
          </w:p>
        </w:tc>
        <w:tc>
          <w:tcPr>
            <w:tcW w:w="512" w:type="pct"/>
            <w:shd w:val="clear" w:color="auto" w:fill="FFFFFF"/>
            <w:tcMar>
              <w:top w:w="0" w:type="dxa"/>
              <w:bottom w:w="0" w:type="dxa"/>
            </w:tcMar>
          </w:tcPr>
          <w:p w14:paraId="72AE1EE0"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1CE3667F" w14:textId="77777777" w:rsidR="00E45464" w:rsidRPr="002D53A8" w:rsidRDefault="00E45464" w:rsidP="00DD2E0D">
            <w:pPr>
              <w:pStyle w:val="TAL"/>
              <w:rPr>
                <w:rFonts w:eastAsia="SimSun"/>
                <w:szCs w:val="18"/>
                <w:lang w:eastAsia="zh-CN"/>
              </w:rPr>
            </w:pPr>
            <w:r w:rsidRPr="002D53A8">
              <w:rPr>
                <w:rFonts w:eastAsiaTheme="minorEastAsia"/>
              </w:rPr>
              <w:t>tosca.datatypes.nfv.Uri</w:t>
            </w:r>
            <w:r w:rsidRPr="002D53A8">
              <w:rPr>
                <w:rFonts w:eastAsia="SimSun"/>
                <w:szCs w:val="18"/>
                <w:lang w:eastAsia="zh-CN"/>
              </w:rPr>
              <w:t>Authority</w:t>
            </w:r>
          </w:p>
        </w:tc>
        <w:tc>
          <w:tcPr>
            <w:tcW w:w="945" w:type="pct"/>
            <w:shd w:val="clear" w:color="auto" w:fill="FFFFFF"/>
            <w:tcMar>
              <w:top w:w="0" w:type="dxa"/>
              <w:bottom w:w="0" w:type="dxa"/>
            </w:tcMar>
          </w:tcPr>
          <w:p w14:paraId="5ADFD7FF" w14:textId="77777777" w:rsidR="00E45464" w:rsidRPr="002D53A8" w:rsidRDefault="00E45464" w:rsidP="00DD2E0D">
            <w:pPr>
              <w:pStyle w:val="TAL"/>
              <w:rPr>
                <w:rFonts w:eastAsia="SimSun"/>
                <w:szCs w:val="18"/>
                <w:lang w:eastAsia="zh-CN"/>
              </w:rPr>
            </w:pPr>
          </w:p>
        </w:tc>
        <w:tc>
          <w:tcPr>
            <w:tcW w:w="2078" w:type="pct"/>
            <w:shd w:val="clear" w:color="auto" w:fill="FFFFFF"/>
            <w:tcMar>
              <w:top w:w="0" w:type="dxa"/>
              <w:bottom w:w="0" w:type="dxa"/>
            </w:tcMar>
          </w:tcPr>
          <w:p w14:paraId="19552D27" w14:textId="2A5926A8" w:rsidR="00E45464" w:rsidRPr="002D53A8" w:rsidRDefault="00E45464" w:rsidP="00DD2E0D">
            <w:pPr>
              <w:pStyle w:val="TAL"/>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DB51F5" w:rsidRPr="00F761A0">
              <w:rPr>
                <w:rFonts w:eastAsia="SimSun"/>
                <w:lang w:eastAsia="zh-CN"/>
              </w:rPr>
              <w:t xml:space="preserve">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p w14:paraId="73B1FA98" w14:textId="77D023FF" w:rsidR="00E45464" w:rsidRPr="002D53A8" w:rsidRDefault="00E45464" w:rsidP="00DD2E0D">
            <w:pPr>
              <w:pStyle w:val="TAL"/>
              <w:rPr>
                <w:rFonts w:eastAsia="SimSun"/>
                <w:szCs w:val="18"/>
                <w:lang w:eastAsia="zh-CN"/>
              </w:rPr>
            </w:pPr>
            <w:r w:rsidRPr="002D53A8">
              <w:rPr>
                <w:rFonts w:eastAsia="SimSun"/>
                <w:lang w:eastAsia="zh-CN"/>
              </w:rPr>
              <w:t>See</w:t>
            </w:r>
            <w:r w:rsidR="00DB51F5" w:rsidRPr="002D53A8">
              <w:rPr>
                <w:rFonts w:eastAsia="SimSun"/>
                <w:lang w:eastAsia="zh-CN"/>
              </w:rPr>
              <w:t xml:space="preserve"> </w:t>
            </w:r>
            <w:r w:rsidRPr="002D53A8">
              <w:rPr>
                <w:rFonts w:eastAsia="SimSun"/>
                <w:lang w:eastAsia="zh-CN"/>
              </w:rPr>
              <w:t>note</w:t>
            </w:r>
          </w:p>
        </w:tc>
      </w:tr>
      <w:tr w:rsidR="00E45464" w:rsidRPr="002D53A8" w14:paraId="1F9B8B1D" w14:textId="77777777" w:rsidTr="00DB51F5">
        <w:trPr>
          <w:cantSplit/>
          <w:jc w:val="center"/>
        </w:trPr>
        <w:tc>
          <w:tcPr>
            <w:tcW w:w="860" w:type="pct"/>
            <w:shd w:val="clear" w:color="auto" w:fill="FFFFFF"/>
            <w:tcMar>
              <w:top w:w="0" w:type="dxa"/>
              <w:bottom w:w="0" w:type="dxa"/>
            </w:tcMar>
          </w:tcPr>
          <w:p w14:paraId="09011578" w14:textId="77777777" w:rsidR="00E45464" w:rsidRPr="002D53A8" w:rsidRDefault="00E45464" w:rsidP="00DD2E0D">
            <w:pPr>
              <w:pStyle w:val="TAL"/>
              <w:rPr>
                <w:rFonts w:eastAsia="SimSun"/>
                <w:szCs w:val="18"/>
                <w:lang w:eastAsia="zh-CN"/>
              </w:rPr>
            </w:pPr>
            <w:r w:rsidRPr="002D53A8">
              <w:rPr>
                <w:rFonts w:eastAsia="SimSun"/>
                <w:szCs w:val="18"/>
                <w:lang w:eastAsia="zh-CN"/>
              </w:rPr>
              <w:t>path</w:t>
            </w:r>
          </w:p>
        </w:tc>
        <w:tc>
          <w:tcPr>
            <w:tcW w:w="512" w:type="pct"/>
            <w:shd w:val="clear" w:color="auto" w:fill="FFFFFF"/>
            <w:tcMar>
              <w:top w:w="0" w:type="dxa"/>
              <w:bottom w:w="0" w:type="dxa"/>
            </w:tcMar>
          </w:tcPr>
          <w:p w14:paraId="09A1461C"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0B0B456A" w14:textId="77777777" w:rsidR="00E45464" w:rsidRPr="002D53A8" w:rsidRDefault="00E45464" w:rsidP="00DD2E0D">
            <w:pPr>
              <w:pStyle w:val="TAL"/>
              <w:rPr>
                <w:rFonts w:eastAsia="SimSun"/>
                <w:szCs w:val="18"/>
                <w:lang w:eastAsia="zh-CN"/>
              </w:rPr>
            </w:pPr>
            <w:r w:rsidRPr="002D53A8">
              <w:rPr>
                <w:rFonts w:eastAsia="SimSun"/>
                <w:szCs w:val="18"/>
                <w:lang w:eastAsia="zh-CN"/>
              </w:rPr>
              <w:t>string</w:t>
            </w:r>
          </w:p>
        </w:tc>
        <w:tc>
          <w:tcPr>
            <w:tcW w:w="945" w:type="pct"/>
            <w:shd w:val="clear" w:color="auto" w:fill="FFFFFF"/>
            <w:tcMar>
              <w:top w:w="0" w:type="dxa"/>
              <w:bottom w:w="0" w:type="dxa"/>
            </w:tcMar>
          </w:tcPr>
          <w:p w14:paraId="4A72B18C" w14:textId="2AC6706B" w:rsidR="00E45464" w:rsidRPr="002D53A8" w:rsidRDefault="00E45464" w:rsidP="00DD2E0D">
            <w:pPr>
              <w:pStyle w:val="TAL"/>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DB51F5" w:rsidRPr="00F761A0">
              <w:rPr>
                <w:rFonts w:eastAsia="SimSun"/>
                <w:szCs w:val="18"/>
                <w:lang w:eastAsia="zh-CN"/>
              </w:rPr>
              <w:t xml:space="preserve">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2DEE0751" w14:textId="5C713B9C" w:rsidR="00E45464" w:rsidRPr="002D53A8" w:rsidRDefault="00E45464" w:rsidP="00F10C3F">
            <w:pPr>
              <w:pStyle w:val="TAL"/>
              <w:rPr>
                <w:rFonts w:eastAsia="SimSun"/>
                <w:szCs w:val="18"/>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path</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Pr="00F761A0">
              <w:rPr>
                <w:rFonts w:eastAsia="SimSun"/>
                <w:lang w:eastAsia="zh-CN"/>
              </w:rPr>
              <w:t>IETF</w:t>
            </w:r>
            <w:r w:rsidR="00DB51F5" w:rsidRPr="00F761A0">
              <w:rPr>
                <w:rFonts w:eastAsia="SimSun"/>
                <w:lang w:eastAsia="zh-CN"/>
              </w:rPr>
              <w:t xml:space="preserve"> </w:t>
            </w:r>
            <w:r w:rsidRPr="00F761A0">
              <w:rPr>
                <w:rFonts w:eastAsia="SimSun"/>
                <w:lang w:eastAsia="zh-CN"/>
              </w:rPr>
              <w:t>RFC</w:t>
            </w:r>
            <w:r w:rsidR="00DB51F5" w:rsidRPr="00F761A0">
              <w:rPr>
                <w:rFonts w:eastAsia="SimSun"/>
                <w:lang w:eastAsia="zh-CN"/>
              </w:rPr>
              <w:t xml:space="preserve"> </w:t>
            </w:r>
            <w:r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6125FCA0" w14:textId="77777777" w:rsidTr="00DB51F5">
        <w:trPr>
          <w:cantSplit/>
          <w:jc w:val="center"/>
        </w:trPr>
        <w:tc>
          <w:tcPr>
            <w:tcW w:w="860" w:type="pct"/>
            <w:shd w:val="clear" w:color="auto" w:fill="FFFFFF"/>
            <w:tcMar>
              <w:top w:w="0" w:type="dxa"/>
              <w:bottom w:w="0" w:type="dxa"/>
            </w:tcMar>
          </w:tcPr>
          <w:p w14:paraId="2D34A576" w14:textId="77777777" w:rsidR="00E45464" w:rsidRPr="002D53A8" w:rsidRDefault="00E45464" w:rsidP="00DD2E0D">
            <w:pPr>
              <w:pStyle w:val="TAL"/>
              <w:rPr>
                <w:rFonts w:eastAsia="SimSun"/>
                <w:szCs w:val="18"/>
                <w:lang w:eastAsia="zh-CN"/>
              </w:rPr>
            </w:pPr>
            <w:r w:rsidRPr="002D53A8">
              <w:rPr>
                <w:rFonts w:eastAsia="SimSun"/>
                <w:szCs w:val="18"/>
                <w:lang w:eastAsia="zh-CN"/>
              </w:rPr>
              <w:t>query</w:t>
            </w:r>
          </w:p>
        </w:tc>
        <w:tc>
          <w:tcPr>
            <w:tcW w:w="512" w:type="pct"/>
            <w:shd w:val="clear" w:color="auto" w:fill="FFFFFF"/>
            <w:tcMar>
              <w:top w:w="0" w:type="dxa"/>
              <w:bottom w:w="0" w:type="dxa"/>
            </w:tcMar>
          </w:tcPr>
          <w:p w14:paraId="57BC761C"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740BECA1" w14:textId="77777777" w:rsidR="00E45464" w:rsidRPr="002D53A8" w:rsidRDefault="00E45464" w:rsidP="00DD2E0D">
            <w:pPr>
              <w:pStyle w:val="TAL"/>
              <w:rPr>
                <w:rFonts w:eastAsia="SimSun"/>
                <w:szCs w:val="18"/>
                <w:lang w:eastAsia="zh-CN"/>
              </w:rPr>
            </w:pPr>
            <w:r w:rsidRPr="002D53A8">
              <w:rPr>
                <w:rFonts w:eastAsia="SimSun"/>
                <w:szCs w:val="18"/>
                <w:lang w:eastAsia="zh-CN"/>
              </w:rPr>
              <w:t>string</w:t>
            </w:r>
          </w:p>
        </w:tc>
        <w:tc>
          <w:tcPr>
            <w:tcW w:w="945" w:type="pct"/>
            <w:shd w:val="clear" w:color="auto" w:fill="FFFFFF"/>
            <w:tcMar>
              <w:top w:w="0" w:type="dxa"/>
              <w:bottom w:w="0" w:type="dxa"/>
            </w:tcMar>
          </w:tcPr>
          <w:p w14:paraId="0881E23D" w14:textId="1669C92B" w:rsidR="00E45464" w:rsidRPr="002D53A8" w:rsidRDefault="00E45464" w:rsidP="00DD2E0D">
            <w:pPr>
              <w:pStyle w:val="TAL"/>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shall</w:t>
            </w:r>
            <w:r w:rsidR="00DB51F5" w:rsidRPr="002D53A8">
              <w:rPr>
                <w:rFonts w:eastAsia="SimSun"/>
                <w:szCs w:val="18"/>
                <w:lang w:eastAsia="zh-CN"/>
              </w:rPr>
              <w:t xml:space="preserve"> </w:t>
            </w:r>
            <w:r w:rsidRPr="002D53A8">
              <w:rPr>
                <w:rFonts w:eastAsia="SimSun"/>
                <w:szCs w:val="18"/>
                <w:lang w:eastAsia="zh-CN"/>
              </w:rPr>
              <w:t>comply</w:t>
            </w:r>
            <w:r w:rsidR="00DB51F5" w:rsidRPr="002D53A8">
              <w:rPr>
                <w:rFonts w:eastAsia="SimSun"/>
                <w:szCs w:val="18"/>
                <w:lang w:eastAsia="zh-CN"/>
              </w:rPr>
              <w:t xml:space="preserve"> </w:t>
            </w:r>
            <w:r w:rsidRPr="002D53A8">
              <w:rPr>
                <w:rFonts w:eastAsia="SimSun"/>
                <w:szCs w:val="18"/>
                <w:lang w:eastAsia="zh-CN"/>
              </w:rPr>
              <w:t>with</w:t>
            </w:r>
            <w:r w:rsidR="00DB51F5" w:rsidRPr="002D53A8">
              <w:rPr>
                <w:rFonts w:eastAsia="SimSun"/>
                <w:szCs w:val="18"/>
                <w:lang w:eastAsia="zh-CN"/>
              </w:rPr>
              <w:t xml:space="preserve"> </w:t>
            </w:r>
            <w:r w:rsidRPr="00F761A0">
              <w:rPr>
                <w:rFonts w:eastAsia="SimSun"/>
                <w:szCs w:val="18"/>
                <w:lang w:eastAsia="zh-CN"/>
              </w:rPr>
              <w:t>IETF</w:t>
            </w:r>
            <w:r w:rsidR="00DB51F5" w:rsidRPr="00F761A0">
              <w:rPr>
                <w:rFonts w:eastAsia="SimSun"/>
                <w:szCs w:val="18"/>
                <w:lang w:eastAsia="zh-CN"/>
              </w:rPr>
              <w:t xml:space="preserve"> </w:t>
            </w:r>
            <w:r w:rsidRPr="00F761A0">
              <w:rPr>
                <w:rFonts w:eastAsia="SimSun"/>
                <w:szCs w:val="18"/>
                <w:lang w:eastAsia="zh-CN"/>
              </w:rPr>
              <w:t>RFC</w:t>
            </w:r>
            <w:r w:rsidR="00DB51F5" w:rsidRPr="00F761A0">
              <w:rPr>
                <w:rFonts w:eastAsia="SimSun"/>
                <w:szCs w:val="18"/>
                <w:lang w:eastAsia="zh-CN"/>
              </w:rPr>
              <w:t xml:space="preserve"> </w:t>
            </w:r>
            <w:r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79D0FA79" w14:textId="1F406478" w:rsidR="00E45464" w:rsidRPr="002D53A8" w:rsidRDefault="00E45464" w:rsidP="00DD2E0D">
            <w:pPr>
              <w:pStyle w:val="TAL"/>
              <w:rPr>
                <w:rFonts w:eastAsia="SimSun"/>
                <w:szCs w:val="18"/>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query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Pr="00F761A0">
              <w:rPr>
                <w:rFonts w:eastAsia="SimSun"/>
                <w:lang w:eastAsia="zh-CN"/>
              </w:rPr>
              <w:t>IETF</w:t>
            </w:r>
            <w:r w:rsidR="00DB51F5" w:rsidRPr="00F761A0">
              <w:rPr>
                <w:rFonts w:eastAsia="SimSun"/>
                <w:lang w:eastAsia="zh-CN"/>
              </w:rPr>
              <w:t xml:space="preserve"> </w:t>
            </w:r>
            <w:r w:rsidRPr="00F761A0">
              <w:rPr>
                <w:rFonts w:eastAsia="SimSun"/>
                <w:lang w:eastAsia="zh-CN"/>
              </w:rPr>
              <w:t>RFC</w:t>
            </w:r>
            <w:r w:rsidR="00DB51F5" w:rsidRPr="00F761A0">
              <w:rPr>
                <w:rFonts w:eastAsia="SimSun"/>
                <w:lang w:eastAsia="zh-CN"/>
              </w:rPr>
              <w:t xml:space="preserve"> </w:t>
            </w:r>
            <w:r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585F0D34" w14:textId="77777777" w:rsidTr="00DB51F5">
        <w:trPr>
          <w:cantSplit/>
          <w:jc w:val="center"/>
        </w:trPr>
        <w:tc>
          <w:tcPr>
            <w:tcW w:w="860" w:type="pct"/>
            <w:shd w:val="clear" w:color="auto" w:fill="FFFFFF"/>
            <w:tcMar>
              <w:top w:w="0" w:type="dxa"/>
              <w:bottom w:w="0" w:type="dxa"/>
            </w:tcMar>
          </w:tcPr>
          <w:p w14:paraId="09596BF5" w14:textId="77777777" w:rsidR="00E45464" w:rsidRPr="002D53A8" w:rsidRDefault="00E45464" w:rsidP="00DD2E0D">
            <w:pPr>
              <w:pStyle w:val="TAL"/>
              <w:rPr>
                <w:rFonts w:eastAsia="SimSun"/>
                <w:szCs w:val="18"/>
                <w:lang w:eastAsia="zh-CN"/>
              </w:rPr>
            </w:pPr>
            <w:r w:rsidRPr="002D53A8">
              <w:rPr>
                <w:rFonts w:eastAsia="SimSun"/>
                <w:szCs w:val="18"/>
                <w:lang w:eastAsia="zh-CN"/>
              </w:rPr>
              <w:t>fragment</w:t>
            </w:r>
          </w:p>
        </w:tc>
        <w:tc>
          <w:tcPr>
            <w:tcW w:w="512" w:type="pct"/>
            <w:shd w:val="clear" w:color="auto" w:fill="FFFFFF"/>
            <w:tcMar>
              <w:top w:w="0" w:type="dxa"/>
              <w:bottom w:w="0" w:type="dxa"/>
            </w:tcMar>
          </w:tcPr>
          <w:p w14:paraId="468F43B6"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01256F51" w14:textId="77777777" w:rsidR="00E45464" w:rsidRPr="002D53A8" w:rsidRDefault="00E45464" w:rsidP="00DD2E0D">
            <w:pPr>
              <w:pStyle w:val="TAL"/>
              <w:rPr>
                <w:rFonts w:eastAsia="SimSun"/>
                <w:szCs w:val="18"/>
                <w:lang w:eastAsia="zh-CN"/>
              </w:rPr>
            </w:pPr>
            <w:r w:rsidRPr="002D53A8">
              <w:rPr>
                <w:rFonts w:eastAsia="SimSun"/>
                <w:szCs w:val="18"/>
                <w:lang w:eastAsia="zh-CN"/>
              </w:rPr>
              <w:t>string</w:t>
            </w:r>
          </w:p>
        </w:tc>
        <w:tc>
          <w:tcPr>
            <w:tcW w:w="945" w:type="pct"/>
            <w:shd w:val="clear" w:color="auto" w:fill="FFFFFF"/>
            <w:tcMar>
              <w:top w:w="0" w:type="dxa"/>
              <w:bottom w:w="0" w:type="dxa"/>
            </w:tcMar>
          </w:tcPr>
          <w:p w14:paraId="142C33DF" w14:textId="31AAB34E" w:rsidR="00E45464" w:rsidRPr="002D53A8" w:rsidRDefault="00E45464" w:rsidP="00DD2E0D">
            <w:pPr>
              <w:pStyle w:val="TAL"/>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DB51F5" w:rsidRPr="00F761A0">
              <w:rPr>
                <w:rFonts w:eastAsia="SimSun"/>
                <w:szCs w:val="18"/>
                <w:lang w:eastAsia="zh-CN"/>
              </w:rPr>
              <w:t xml:space="preserve">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7ECEA363" w14:textId="09613E8B" w:rsidR="00E45464" w:rsidRPr="002D53A8" w:rsidRDefault="00E45464" w:rsidP="00DD2E0D">
            <w:pPr>
              <w:pStyle w:val="TAL"/>
              <w:rPr>
                <w:rFonts w:eastAsia="SimSun"/>
                <w:szCs w:val="18"/>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fragment</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Pr="00F761A0">
              <w:rPr>
                <w:rFonts w:eastAsia="SimSun"/>
                <w:lang w:eastAsia="zh-CN"/>
              </w:rPr>
              <w:t>IETF</w:t>
            </w:r>
            <w:r w:rsidR="00DB51F5" w:rsidRPr="00F761A0">
              <w:rPr>
                <w:rFonts w:eastAsia="SimSun"/>
                <w:lang w:eastAsia="zh-CN"/>
              </w:rPr>
              <w:t xml:space="preserve"> </w:t>
            </w:r>
            <w:r w:rsidRPr="00F761A0">
              <w:rPr>
                <w:rFonts w:eastAsia="SimSun"/>
                <w:lang w:eastAsia="zh-CN"/>
              </w:rPr>
              <w:t>RFC</w:t>
            </w:r>
            <w:r w:rsidR="00DB51F5" w:rsidRPr="00F761A0">
              <w:rPr>
                <w:rFonts w:eastAsia="SimSun"/>
                <w:lang w:eastAsia="zh-CN"/>
              </w:rPr>
              <w:t xml:space="preserve"> </w:t>
            </w:r>
            <w:r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46684784" w14:textId="77777777" w:rsidTr="00DB51F5">
        <w:trPr>
          <w:cantSplit/>
          <w:jc w:val="center"/>
        </w:trPr>
        <w:tc>
          <w:tcPr>
            <w:tcW w:w="5000" w:type="pct"/>
            <w:gridSpan w:val="5"/>
            <w:shd w:val="clear" w:color="auto" w:fill="FFFFFF"/>
            <w:tcMar>
              <w:top w:w="0" w:type="dxa"/>
              <w:bottom w:w="0" w:type="dxa"/>
            </w:tcMar>
          </w:tcPr>
          <w:p w14:paraId="518A6C44" w14:textId="4CD99B0D" w:rsidR="00E45464" w:rsidRPr="002D53A8" w:rsidRDefault="00E45464" w:rsidP="00E45464">
            <w:pPr>
              <w:keepNext/>
              <w:keepLines/>
              <w:spacing w:after="0"/>
              <w:ind w:left="851" w:hanging="851"/>
              <w:rPr>
                <w:rFonts w:ascii="Arial" w:eastAsia="SimSun" w:hAnsi="Arial"/>
                <w:sz w:val="18"/>
                <w:lang w:eastAsia="zh-CN"/>
              </w:rPr>
            </w:pPr>
            <w:r w:rsidRPr="002D53A8">
              <w:rPr>
                <w:rFonts w:ascii="Arial" w:eastAsia="SimSun" w:hAnsi="Arial" w:cs="Arial"/>
                <w:sz w:val="18"/>
                <w:szCs w:val="22"/>
                <w:lang w:eastAsia="zh-CN"/>
              </w:rPr>
              <w:t>NOTE:</w:t>
            </w:r>
            <w:r w:rsidRPr="002D53A8">
              <w:rPr>
                <w:rFonts w:ascii="Arial" w:eastAsia="SimSun" w:hAnsi="Arial" w:cs="Arial"/>
                <w:sz w:val="18"/>
                <w:szCs w:val="22"/>
                <w:lang w:eastAsia="zh-CN"/>
              </w:rPr>
              <w:tab/>
            </w:r>
            <w:r w:rsidRPr="002D53A8">
              <w:rPr>
                <w:rFonts w:ascii="Arial" w:eastAsia="SimSun" w:hAnsi="Arial"/>
                <w:sz w:val="18"/>
                <w:lang w:eastAsia="zh-CN"/>
              </w:rPr>
              <w:t>If</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property</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not</w:t>
            </w:r>
            <w:r w:rsidR="00DB51F5" w:rsidRPr="002D53A8">
              <w:rPr>
                <w:rFonts w:ascii="Arial" w:eastAsia="SimSun" w:hAnsi="Arial"/>
                <w:sz w:val="18"/>
                <w:lang w:eastAsia="zh-CN"/>
              </w:rPr>
              <w:t xml:space="preserve"> </w:t>
            </w:r>
            <w:r w:rsidRPr="002D53A8">
              <w:rPr>
                <w:rFonts w:ascii="Arial" w:eastAsia="SimSun" w:hAnsi="Arial"/>
                <w:sz w:val="18"/>
                <w:lang w:eastAsia="zh-CN"/>
              </w:rPr>
              <w:t>included</w:t>
            </w:r>
            <w:r w:rsidR="00DB51F5" w:rsidRPr="002D53A8">
              <w:rPr>
                <w:rFonts w:ascii="Arial" w:eastAsia="SimSun" w:hAnsi="Arial"/>
                <w:sz w:val="18"/>
                <w:lang w:eastAsia="zh-CN"/>
              </w:rPr>
              <w:t xml:space="preserve"> </w:t>
            </w:r>
            <w:r w:rsidRPr="002D53A8">
              <w:rPr>
                <w:rFonts w:ascii="Arial" w:eastAsia="SimSun" w:hAnsi="Arial"/>
                <w:sz w:val="18"/>
                <w:lang w:eastAsia="zh-CN"/>
              </w:rPr>
              <w:t>while</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URI</w:t>
            </w:r>
            <w:r w:rsidR="00DB51F5" w:rsidRPr="002D53A8">
              <w:rPr>
                <w:rFonts w:ascii="Arial" w:eastAsia="SimSun" w:hAnsi="Arial"/>
                <w:sz w:val="18"/>
                <w:lang w:eastAsia="zh-CN"/>
              </w:rPr>
              <w:t xml:space="preserve"> </w:t>
            </w:r>
            <w:r w:rsidRPr="002D53A8">
              <w:rPr>
                <w:rFonts w:ascii="Arial" w:eastAsia="SimSun" w:hAnsi="Arial"/>
                <w:sz w:val="18"/>
                <w:lang w:eastAsia="zh-CN"/>
              </w:rPr>
              <w:t>scheme</w:t>
            </w:r>
            <w:r w:rsidR="00DB51F5" w:rsidRPr="002D53A8">
              <w:rPr>
                <w:rFonts w:ascii="Arial" w:eastAsia="SimSun" w:hAnsi="Arial"/>
                <w:sz w:val="18"/>
                <w:lang w:eastAsia="zh-CN"/>
              </w:rPr>
              <w:t xml:space="preserve"> </w:t>
            </w:r>
            <w:r w:rsidRPr="002D53A8">
              <w:rPr>
                <w:rFonts w:ascii="Arial" w:eastAsia="SimSun" w:hAnsi="Arial"/>
                <w:sz w:val="18"/>
                <w:lang w:eastAsia="zh-CN"/>
              </w:rPr>
              <w:t>requires</w:t>
            </w:r>
            <w:r w:rsidR="00DB51F5" w:rsidRPr="002D53A8">
              <w:rPr>
                <w:rFonts w:ascii="Arial" w:eastAsia="SimSun" w:hAnsi="Arial"/>
                <w:sz w:val="18"/>
                <w:lang w:eastAsia="zh-CN"/>
              </w:rPr>
              <w:t xml:space="preserve"> </w:t>
            </w:r>
            <w:r w:rsidRPr="002D53A8">
              <w:rPr>
                <w:rFonts w:ascii="Arial" w:eastAsia="SimSun" w:hAnsi="Arial"/>
                <w:sz w:val="18"/>
                <w:lang w:eastAsia="zh-CN"/>
              </w:rPr>
              <w:t>it,</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VNFM</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expected</w:t>
            </w:r>
            <w:r w:rsidR="00DB51F5" w:rsidRPr="002D53A8">
              <w:rPr>
                <w:rFonts w:ascii="Arial" w:eastAsia="SimSun" w:hAnsi="Arial"/>
                <w:sz w:val="18"/>
                <w:lang w:eastAsia="zh-CN"/>
              </w:rPr>
              <w:t xml:space="preserve"> </w:t>
            </w:r>
            <w:r w:rsidRPr="002D53A8">
              <w:rPr>
                <w:rFonts w:ascii="Arial" w:eastAsia="SimSun" w:hAnsi="Arial"/>
                <w:sz w:val="18"/>
                <w:lang w:eastAsia="zh-CN"/>
              </w:rPr>
              <w:t>to</w:t>
            </w:r>
            <w:r w:rsidR="00DB51F5" w:rsidRPr="002D53A8">
              <w:rPr>
                <w:rFonts w:ascii="Arial" w:eastAsia="SimSun" w:hAnsi="Arial"/>
                <w:sz w:val="18"/>
                <w:lang w:eastAsia="zh-CN"/>
              </w:rPr>
              <w:t xml:space="preserve"> </w:t>
            </w:r>
            <w:r w:rsidRPr="002D53A8">
              <w:rPr>
                <w:rFonts w:ascii="Arial" w:eastAsia="SimSun" w:hAnsi="Arial"/>
                <w:sz w:val="18"/>
                <w:lang w:eastAsia="zh-CN"/>
              </w:rPr>
              <w:t>generate</w:t>
            </w:r>
            <w:r w:rsidR="00DB51F5" w:rsidRPr="002D53A8">
              <w:rPr>
                <w:rFonts w:ascii="Arial" w:eastAsia="SimSun" w:hAnsi="Arial"/>
                <w:sz w:val="18"/>
                <w:lang w:eastAsia="zh-CN"/>
              </w:rPr>
              <w:t xml:space="preserve"> </w:t>
            </w:r>
            <w:r w:rsidRPr="002D53A8">
              <w:rPr>
                <w:rFonts w:ascii="Arial" w:eastAsia="SimSun" w:hAnsi="Arial"/>
                <w:sz w:val="18"/>
                <w:lang w:eastAsia="zh-CN"/>
              </w:rPr>
              <w:t>it,</w:t>
            </w:r>
            <w:r w:rsidR="00DB51F5" w:rsidRPr="002D53A8">
              <w:rPr>
                <w:rFonts w:ascii="Arial" w:eastAsia="SimSun" w:hAnsi="Arial"/>
                <w:sz w:val="18"/>
                <w:lang w:eastAsia="zh-CN"/>
              </w:rPr>
              <w:t xml:space="preserve"> </w:t>
            </w:r>
            <w:r w:rsidRPr="002D53A8">
              <w:rPr>
                <w:rFonts w:ascii="Arial" w:hAnsi="Arial"/>
                <w:sz w:val="18"/>
              </w:rPr>
              <w:t>based</w:t>
            </w:r>
            <w:r w:rsidR="00DB51F5" w:rsidRPr="002D53A8">
              <w:rPr>
                <w:rFonts w:ascii="Arial" w:hAnsi="Arial"/>
                <w:sz w:val="18"/>
              </w:rPr>
              <w:t xml:space="preserve"> </w:t>
            </w:r>
            <w:r w:rsidRPr="002D53A8">
              <w:rPr>
                <w:rFonts w:ascii="Arial" w:hAnsi="Arial"/>
                <w:sz w:val="18"/>
              </w:rPr>
              <w:t>on</w:t>
            </w:r>
            <w:r w:rsidR="00DB51F5" w:rsidRPr="002D53A8">
              <w:rPr>
                <w:rFonts w:ascii="Arial" w:hAnsi="Arial"/>
                <w:sz w:val="18"/>
              </w:rPr>
              <w:t xml:space="preserve"> </w:t>
            </w:r>
            <w:r w:rsidRPr="002D53A8">
              <w:rPr>
                <w:rFonts w:ascii="Arial" w:hAnsi="Arial"/>
                <w:sz w:val="18"/>
              </w:rPr>
              <w:t>knowledge</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network</w:t>
            </w:r>
            <w:r w:rsidR="00DB51F5" w:rsidRPr="002D53A8">
              <w:rPr>
                <w:rFonts w:ascii="Arial" w:hAnsi="Arial"/>
                <w:sz w:val="18"/>
              </w:rPr>
              <w:t xml:space="preserve"> </w:t>
            </w:r>
            <w:r w:rsidRPr="002D53A8">
              <w:rPr>
                <w:rFonts w:ascii="Arial" w:hAnsi="Arial"/>
                <w:sz w:val="18"/>
              </w:rPr>
              <w:t>configuration</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external</w:t>
            </w:r>
            <w:r w:rsidR="00DB51F5" w:rsidRPr="002D53A8">
              <w:rPr>
                <w:rFonts w:ascii="Arial" w:hAnsi="Arial"/>
                <w:sz w:val="18"/>
              </w:rPr>
              <w:t xml:space="preserve"> </w:t>
            </w:r>
            <w:r w:rsidRPr="002D53A8">
              <w:rPr>
                <w:rFonts w:ascii="Arial" w:hAnsi="Arial"/>
                <w:sz w:val="18"/>
              </w:rPr>
              <w:t>CP</w:t>
            </w:r>
            <w:r w:rsidR="00DB51F5" w:rsidRPr="002D53A8">
              <w:rPr>
                <w:rFonts w:ascii="Arial" w:hAnsi="Arial"/>
                <w:sz w:val="18"/>
              </w:rPr>
              <w:t xml:space="preserve"> </w:t>
            </w:r>
            <w:r w:rsidRPr="002D53A8">
              <w:rPr>
                <w:rFonts w:ascii="Arial" w:hAnsi="Arial"/>
                <w:sz w:val="18"/>
              </w:rPr>
              <w:t>instance</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provides</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connectivity</w:t>
            </w:r>
            <w:r w:rsidR="00DB51F5" w:rsidRPr="002D53A8">
              <w:rPr>
                <w:rFonts w:ascii="Arial" w:hAnsi="Arial"/>
                <w:sz w:val="18"/>
              </w:rPr>
              <w:t xml:space="preserve"> </w:t>
            </w:r>
            <w:r w:rsidRPr="002D53A8">
              <w:rPr>
                <w:rFonts w:ascii="Arial" w:hAnsi="Arial"/>
                <w:sz w:val="18"/>
              </w:rPr>
              <w:t>for</w:t>
            </w:r>
            <w:r w:rsidR="00DB51F5" w:rsidRPr="002D53A8">
              <w:rPr>
                <w:rFonts w:ascii="Arial" w:hAnsi="Arial"/>
                <w:sz w:val="18"/>
              </w:rPr>
              <w:t xml:space="preserve"> </w:t>
            </w:r>
            <w:r w:rsidRPr="002D53A8">
              <w:rPr>
                <w:rFonts w:ascii="Arial" w:hAnsi="Arial"/>
                <w:sz w:val="18"/>
              </w:rPr>
              <w:t>this</w:t>
            </w:r>
            <w:r w:rsidR="00DB51F5" w:rsidRPr="002D53A8">
              <w:rPr>
                <w:rFonts w:ascii="Arial" w:hAnsi="Arial"/>
                <w:sz w:val="18"/>
              </w:rPr>
              <w:t xml:space="preserve"> </w:t>
            </w:r>
            <w:r w:rsidRPr="002D53A8">
              <w:rPr>
                <w:rFonts w:ascii="Arial" w:hAnsi="Arial"/>
                <w:sz w:val="18"/>
              </w:rPr>
              <w:t>interface.</w:t>
            </w:r>
          </w:p>
        </w:tc>
      </w:tr>
    </w:tbl>
    <w:p w14:paraId="298C727D" w14:textId="77777777" w:rsidR="00E45464" w:rsidRPr="002D53A8" w:rsidRDefault="00E45464" w:rsidP="00E45464">
      <w:pPr>
        <w:rPr>
          <w:rFonts w:eastAsiaTheme="minorEastAsia"/>
        </w:rPr>
      </w:pPr>
    </w:p>
    <w:p w14:paraId="0C10EF98" w14:textId="77777777" w:rsidR="00E45464" w:rsidRPr="002D53A8" w:rsidRDefault="00E45464" w:rsidP="00EC7355">
      <w:pPr>
        <w:pStyle w:val="Heading4"/>
        <w:rPr>
          <w:rFonts w:eastAsiaTheme="minorEastAsia"/>
        </w:rPr>
      </w:pPr>
      <w:bookmarkStart w:id="930" w:name="_Toc48655288"/>
      <w:bookmarkStart w:id="931" w:name="_Toc48724825"/>
      <w:bookmarkStart w:id="932" w:name="_Toc57297245"/>
      <w:r w:rsidRPr="002D53A8">
        <w:rPr>
          <w:rFonts w:eastAsiaTheme="minorEastAsia"/>
        </w:rPr>
        <w:t>6.2.50.3</w:t>
      </w:r>
      <w:r w:rsidRPr="002D53A8">
        <w:rPr>
          <w:rFonts w:eastAsiaTheme="minorEastAsia"/>
        </w:rPr>
        <w:tab/>
        <w:t>Definition</w:t>
      </w:r>
      <w:bookmarkEnd w:id="930"/>
      <w:bookmarkEnd w:id="931"/>
      <w:bookmarkEnd w:id="932"/>
    </w:p>
    <w:p w14:paraId="00C446F5" w14:textId="77777777" w:rsidR="00E45464" w:rsidRPr="002D53A8" w:rsidRDefault="00E45464" w:rsidP="00E45464">
      <w:pPr>
        <w:rPr>
          <w:rFonts w:eastAsiaTheme="minorEastAsia"/>
        </w:rPr>
      </w:pPr>
      <w:r w:rsidRPr="002D53A8">
        <w:rPr>
          <w:rFonts w:eastAsiaTheme="minorEastAsia"/>
        </w:rPr>
        <w:t>The syntax of the UriComponents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2D53A8" w14:paraId="0CEC2FA6" w14:textId="77777777" w:rsidTr="00DB51F5">
        <w:trPr>
          <w:jc w:val="center"/>
        </w:trPr>
        <w:tc>
          <w:tcPr>
            <w:tcW w:w="9629" w:type="dxa"/>
            <w:shd w:val="clear" w:color="auto" w:fill="D9D9D9" w:themeFill="background1" w:themeFillShade="D9"/>
          </w:tcPr>
          <w:p w14:paraId="04E2C2FB" w14:textId="465CA23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tosca.datatypes.nfv.UriComponents:</w:t>
            </w:r>
          </w:p>
          <w:p w14:paraId="0A5EBD7A" w14:textId="6AC8D334"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derived_from:</w:t>
            </w:r>
            <w:r w:rsidRPr="002D53A8">
              <w:rPr>
                <w:rFonts w:ascii="Consolas" w:eastAsiaTheme="minorEastAsia" w:hAnsi="Consolas"/>
              </w:rPr>
              <w:t xml:space="preserve"> </w:t>
            </w:r>
            <w:r w:rsidR="00E45464" w:rsidRPr="002D53A8">
              <w:rPr>
                <w:rFonts w:ascii="Consolas" w:eastAsiaTheme="minorEastAsia" w:hAnsi="Consolas"/>
              </w:rPr>
              <w:t>tosca.datatypes.Root</w:t>
            </w:r>
          </w:p>
          <w:p w14:paraId="6F97A952" w14:textId="186113E5"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information</w:t>
            </w:r>
            <w:r w:rsidRPr="002D53A8">
              <w:rPr>
                <w:rFonts w:ascii="Consolas" w:eastAsia="SimSun" w:hAnsi="Consolas" w:cs="Consolas"/>
                <w:szCs w:val="22"/>
              </w:rPr>
              <w:t xml:space="preserve"> </w:t>
            </w:r>
            <w:r w:rsidR="00E45464" w:rsidRPr="002D53A8">
              <w:rPr>
                <w:rFonts w:ascii="Consolas" w:eastAsia="SimSun" w:hAnsi="Consolas" w:cs="Consolas"/>
                <w:szCs w:val="22"/>
              </w:rPr>
              <w:t>used</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build</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r w:rsidRPr="002D53A8">
              <w:rPr>
                <w:rFonts w:ascii="Consolas" w:eastAsia="SimSun" w:hAnsi="Consolas" w:cs="Consolas"/>
                <w:szCs w:val="22"/>
              </w:rPr>
              <w:t xml:space="preserve"> </w:t>
            </w:r>
            <w:r w:rsidR="00E45464" w:rsidRPr="002D53A8">
              <w:rPr>
                <w:rFonts w:ascii="Consolas" w:eastAsia="SimSun" w:hAnsi="Consolas" w:cs="Consolas"/>
                <w:szCs w:val="22"/>
              </w:rPr>
              <w:t>tha</w:t>
            </w:r>
            <w:r w:rsidR="00724941" w:rsidRPr="002D53A8">
              <w:rPr>
                <w:rFonts w:ascii="Consolas" w:eastAsia="SimSun" w:hAnsi="Consolas" w:cs="Consolas"/>
                <w:szCs w:val="22"/>
              </w:rPr>
              <w:t>t</w:t>
            </w:r>
            <w:r w:rsidRPr="002D53A8">
              <w:rPr>
                <w:rFonts w:ascii="Consolas" w:eastAsia="SimSun" w:hAnsi="Consolas" w:cs="Consolas"/>
                <w:szCs w:val="22"/>
              </w:rPr>
              <w:t xml:space="preserve"> </w:t>
            </w:r>
            <w:r w:rsidR="00724941" w:rsidRPr="002D53A8">
              <w:rPr>
                <w:rFonts w:ascii="Consolas" w:eastAsia="SimSun" w:hAnsi="Consolas" w:cs="Consolas"/>
                <w:szCs w:val="22"/>
              </w:rPr>
              <w:t>complies</w:t>
            </w:r>
            <w:r w:rsidRPr="002D53A8">
              <w:rPr>
                <w:rFonts w:ascii="Consolas" w:eastAsia="SimSun" w:hAnsi="Consolas" w:cs="Consolas"/>
                <w:szCs w:val="22"/>
              </w:rPr>
              <w:t xml:space="preserve"> </w:t>
            </w:r>
            <w:r w:rsidR="00724941" w:rsidRPr="002D53A8">
              <w:rPr>
                <w:rFonts w:ascii="Consolas" w:eastAsia="SimSun" w:hAnsi="Consolas" w:cs="Consolas"/>
                <w:szCs w:val="22"/>
              </w:rPr>
              <w:t>with</w:t>
            </w:r>
            <w:r w:rsidRPr="002D53A8">
              <w:rPr>
                <w:rFonts w:ascii="Consolas" w:eastAsia="SimSun" w:hAnsi="Consolas" w:cs="Consolas"/>
                <w:szCs w:val="22"/>
              </w:rPr>
              <w:t xml:space="preserve"> </w:t>
            </w:r>
            <w:r w:rsidR="00724941" w:rsidRPr="00F761A0">
              <w:rPr>
                <w:rFonts w:ascii="Consolas" w:eastAsia="SimSun" w:hAnsi="Consolas" w:cs="Consolas"/>
                <w:szCs w:val="22"/>
              </w:rPr>
              <w:t>IETF</w:t>
            </w:r>
            <w:r w:rsidRPr="00F761A0">
              <w:rPr>
                <w:rFonts w:ascii="Consolas" w:eastAsia="SimSun" w:hAnsi="Consolas" w:cs="Consolas"/>
                <w:szCs w:val="22"/>
              </w:rPr>
              <w:t xml:space="preserve"> </w:t>
            </w:r>
            <w:r w:rsidR="00724941" w:rsidRPr="00F761A0">
              <w:rPr>
                <w:rFonts w:ascii="Consolas" w:eastAsia="SimSun" w:hAnsi="Consolas" w:cs="Consolas"/>
                <w:szCs w:val="22"/>
              </w:rPr>
              <w:t>RFC</w:t>
            </w:r>
            <w:r w:rsidRPr="00F761A0">
              <w:rPr>
                <w:rFonts w:ascii="Consolas" w:eastAsia="SimSun" w:hAnsi="Consolas" w:cs="Consolas"/>
                <w:szCs w:val="22"/>
              </w:rPr>
              <w:t xml:space="preserve"> </w:t>
            </w:r>
            <w:r w:rsidR="00724941" w:rsidRPr="00F761A0">
              <w:rPr>
                <w:rFonts w:ascii="Consolas" w:eastAsia="SimSun" w:hAnsi="Consolas" w:cs="Consolas"/>
                <w:szCs w:val="22"/>
              </w:rPr>
              <w:t>3986</w:t>
            </w:r>
            <w:r w:rsidR="00875277" w:rsidRPr="00F761A0">
              <w:rPr>
                <w:rFonts w:ascii="Consolas" w:eastAsia="SimSun" w:hAnsi="Consolas" w:cs="Consolas"/>
                <w:szCs w:val="22"/>
              </w:rPr>
              <w:t xml:space="preserve"> [</w:t>
            </w:r>
            <w:r w:rsidR="00875277" w:rsidRPr="00F761A0">
              <w:rPr>
                <w:rFonts w:ascii="Consolas" w:eastAsia="SimSun" w:hAnsi="Consolas" w:cs="Consolas"/>
                <w:szCs w:val="22"/>
              </w:rPr>
              <w:fldChar w:fldCharType="begin"/>
            </w:r>
            <w:r w:rsidR="00875277" w:rsidRPr="00F761A0">
              <w:rPr>
                <w:rFonts w:ascii="Consolas" w:eastAsia="SimSun" w:hAnsi="Consolas" w:cs="Consolas"/>
                <w:szCs w:val="22"/>
              </w:rPr>
              <w:instrText xml:space="preserve">REF REF_IETFRFC3986 \h  \* MERGEFORMAT </w:instrText>
            </w:r>
            <w:r w:rsidR="00875277" w:rsidRPr="00F761A0">
              <w:rPr>
                <w:rFonts w:ascii="Consolas" w:eastAsia="SimSun" w:hAnsi="Consolas" w:cs="Consolas"/>
                <w:szCs w:val="22"/>
              </w:rPr>
            </w:r>
            <w:r w:rsidR="00875277" w:rsidRPr="00F761A0">
              <w:rPr>
                <w:rFonts w:ascii="Consolas" w:eastAsia="SimSun" w:hAnsi="Consolas" w:cs="Consolas"/>
                <w:szCs w:val="22"/>
              </w:rPr>
              <w:fldChar w:fldCharType="separate"/>
            </w:r>
            <w:r w:rsidR="00A11CBD" w:rsidRPr="00F761A0">
              <w:rPr>
                <w:rFonts w:ascii="Consolas" w:eastAsia="SimSun" w:hAnsi="Consolas" w:cs="Consolas"/>
                <w:szCs w:val="22"/>
              </w:rPr>
              <w:t>8</w:t>
            </w:r>
            <w:r w:rsidR="00875277" w:rsidRPr="00F761A0">
              <w:rPr>
                <w:rFonts w:ascii="Consolas" w:eastAsia="SimSun" w:hAnsi="Consolas" w:cs="Consolas"/>
                <w:szCs w:val="22"/>
              </w:rPr>
              <w:fldChar w:fldCharType="end"/>
            </w:r>
            <w:r w:rsidR="00875277" w:rsidRPr="00F761A0">
              <w:rPr>
                <w:rFonts w:ascii="Consolas" w:eastAsia="SimSun" w:hAnsi="Consolas" w:cs="Consolas"/>
                <w:szCs w:val="22"/>
              </w:rPr>
              <w:t>]</w:t>
            </w:r>
            <w:r w:rsidR="00E45464" w:rsidRPr="002D53A8">
              <w:rPr>
                <w:rFonts w:ascii="Consolas" w:eastAsia="SimSun" w:hAnsi="Consolas" w:cs="Consolas"/>
                <w:szCs w:val="22"/>
              </w:rPr>
              <w:t>.</w:t>
            </w:r>
          </w:p>
          <w:p w14:paraId="2847B1F9" w14:textId="0B63AC06"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properties:</w:t>
            </w:r>
          </w:p>
          <w:p w14:paraId="61835AD2" w14:textId="09CB265E"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scheme:</w:t>
            </w:r>
          </w:p>
          <w:p w14:paraId="0740216E" w14:textId="4E8841DD"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w:t>
            </w:r>
            <w:r w:rsidR="00E45464" w:rsidRPr="007F7BD4">
              <w:rPr>
                <w:rFonts w:ascii="Consolas" w:eastAsiaTheme="minorEastAsia" w:hAnsi="Consolas"/>
              </w:rPr>
              <w: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r w:rsidR="00C07390" w:rsidRPr="007F7BD4">
              <w:rPr>
                <w:rFonts w:ascii="Consolas" w:eastAsiaTheme="minorEastAsia" w:hAnsi="Consolas"/>
              </w:rPr>
              <w:t xml:space="preserve"> </w:t>
            </w:r>
          </w:p>
          <w:p w14:paraId="424F2518" w14:textId="74F3D365"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scheme</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714EE308" w14:textId="4901C519"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true</w:t>
            </w:r>
          </w:p>
          <w:p w14:paraId="7A689786" w14:textId="63F33037"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authority:</w:t>
            </w:r>
            <w:r w:rsidRPr="002D53A8">
              <w:rPr>
                <w:rFonts w:ascii="Consolas" w:eastAsiaTheme="minorEastAsia" w:hAnsi="Consolas"/>
              </w:rPr>
              <w:t xml:space="preserve"> </w:t>
            </w:r>
          </w:p>
          <w:p w14:paraId="1989E5FE" w14:textId="038D898C"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tosca.datatypes.nfv.UriAuthority</w:t>
            </w:r>
          </w:p>
          <w:p w14:paraId="5A4913EB" w14:textId="67E271FC"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408E059F" w14:textId="753BBE3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237A8A24" w14:textId="5DE88EC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path:</w:t>
            </w:r>
          </w:p>
          <w:p w14:paraId="2F1257B4" w14:textId="3DBB3580"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6DBB58F3" w14:textId="52003FF9" w:rsidR="00E45464" w:rsidRPr="007F7BD4" w:rsidRDefault="00DB51F5" w:rsidP="00E45464">
            <w:pPr>
              <w:shd w:val="clear" w:color="auto" w:fill="D9D9D9" w:themeFill="background1" w:themeFillShade="D9"/>
              <w:spacing w:after="0"/>
              <w:rPr>
                <w:rFonts w:ascii="Consolas" w:eastAsia="SimSun" w:hAnsi="Consolas" w:cs="Consolas"/>
                <w:szCs w:val="22"/>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SimSun" w:hAnsi="Consolas" w:cs="Consolas"/>
                <w:szCs w:val="22"/>
              </w:rPr>
              <w:t>description:</w:t>
            </w:r>
            <w:r w:rsidRPr="007F7BD4">
              <w:rPr>
                <w:rFonts w:ascii="Consolas" w:eastAsia="SimSun" w:hAnsi="Consolas" w:cs="Consolas"/>
                <w:szCs w:val="22"/>
              </w:rPr>
              <w:t xml:space="preserve"> </w:t>
            </w:r>
            <w:r w:rsidR="00E45464" w:rsidRPr="007F7BD4">
              <w:rPr>
                <w:rFonts w:ascii="Consolas" w:eastAsia="SimSun" w:hAnsi="Consolas" w:cs="Consolas"/>
                <w:szCs w:val="22"/>
              </w:rPr>
              <w:t>path</w:t>
            </w:r>
            <w:r w:rsidRPr="007F7BD4">
              <w:rPr>
                <w:rFonts w:ascii="Consolas" w:eastAsia="SimSun" w:hAnsi="Consolas" w:cs="Consolas"/>
                <w:szCs w:val="22"/>
              </w:rPr>
              <w:t xml:space="preserve"> </w:t>
            </w:r>
            <w:r w:rsidR="00E45464" w:rsidRPr="007F7BD4">
              <w:rPr>
                <w:rFonts w:ascii="Consolas" w:eastAsia="SimSun" w:hAnsi="Consolas" w:cs="Consolas"/>
                <w:szCs w:val="22"/>
              </w:rPr>
              <w:t>component</w:t>
            </w:r>
            <w:r w:rsidRPr="007F7BD4">
              <w:rPr>
                <w:rFonts w:ascii="Consolas" w:eastAsia="SimSun" w:hAnsi="Consolas" w:cs="Consolas"/>
                <w:szCs w:val="22"/>
              </w:rPr>
              <w:t xml:space="preserve"> </w:t>
            </w:r>
            <w:r w:rsidR="00E45464" w:rsidRPr="007F7BD4">
              <w:rPr>
                <w:rFonts w:ascii="Consolas" w:eastAsia="SimSun" w:hAnsi="Consolas" w:cs="Consolas"/>
                <w:szCs w:val="22"/>
              </w:rPr>
              <w:t>of</w:t>
            </w:r>
            <w:r w:rsidRPr="007F7BD4">
              <w:rPr>
                <w:rFonts w:ascii="Consolas" w:eastAsia="SimSun" w:hAnsi="Consolas" w:cs="Consolas"/>
                <w:szCs w:val="22"/>
              </w:rPr>
              <w:t xml:space="preserve"> </w:t>
            </w:r>
            <w:r w:rsidR="00E45464" w:rsidRPr="007F7BD4">
              <w:rPr>
                <w:rFonts w:ascii="Consolas" w:eastAsia="SimSun" w:hAnsi="Consolas" w:cs="Consolas"/>
                <w:szCs w:val="22"/>
              </w:rPr>
              <w:t>a</w:t>
            </w:r>
            <w:r w:rsidRPr="007F7BD4">
              <w:rPr>
                <w:rFonts w:ascii="Consolas" w:eastAsia="SimSun" w:hAnsi="Consolas" w:cs="Consolas"/>
                <w:szCs w:val="22"/>
              </w:rPr>
              <w:t xml:space="preserve"> </w:t>
            </w:r>
            <w:r w:rsidR="00E45464" w:rsidRPr="007F7BD4">
              <w:rPr>
                <w:rFonts w:ascii="Consolas" w:eastAsia="SimSun" w:hAnsi="Consolas" w:cs="Consolas"/>
                <w:szCs w:val="22"/>
              </w:rPr>
              <w:t>URI.</w:t>
            </w:r>
          </w:p>
          <w:p w14:paraId="475043D5" w14:textId="6EA31071"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SimSun" w:hAnsi="Consolas" w:cs="Consolas"/>
                <w:szCs w:val="22"/>
              </w:rPr>
              <w:t xml:space="preserve">    </w:t>
            </w:r>
            <w:r w:rsidR="00041B63" w:rsidRPr="007F7BD4">
              <w:rPr>
                <w:rFonts w:ascii="Consolas" w:eastAsia="SimSun" w:hAnsi="Consolas" w:cs="Consolas"/>
                <w:szCs w:val="22"/>
              </w:rPr>
              <w:t xml:space="preserve">    </w:t>
            </w:r>
            <w:r w:rsidR="00E45464" w:rsidRPr="007F7BD4">
              <w:rPr>
                <w:rFonts w:ascii="Consolas" w:eastAsiaTheme="minorEastAsia" w:hAnsi="Consolas"/>
              </w:rPr>
              <w:t>required:</w:t>
            </w:r>
            <w:r w:rsidRPr="007F7BD4">
              <w:rPr>
                <w:rFonts w:ascii="Consolas" w:eastAsiaTheme="minorEastAsia" w:hAnsi="Consolas"/>
              </w:rPr>
              <w:t xml:space="preserve"> </w:t>
            </w:r>
            <w:r w:rsidR="00E45464" w:rsidRPr="007F7BD4">
              <w:rPr>
                <w:rFonts w:ascii="Consolas" w:eastAsiaTheme="minorEastAsia" w:hAnsi="Consolas"/>
              </w:rPr>
              <w:t>false</w:t>
            </w:r>
          </w:p>
          <w:p w14:paraId="6D472F66" w14:textId="00BAA8DB"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Theme="minorEastAsia" w:hAnsi="Consolas"/>
              </w:rPr>
              <w:t>query:</w:t>
            </w:r>
          </w:p>
          <w:p w14:paraId="5EF240E8" w14:textId="13EC78F5"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Theme="minorEastAsia" w:hAnsi="Consolas"/>
              </w:rPr>
              <w:t>type:</w:t>
            </w:r>
            <w:r w:rsidRPr="007F7BD4">
              <w:rPr>
                <w:rFonts w:ascii="Consolas" w:eastAsiaTheme="minorEastAsia" w:hAnsi="Consolas"/>
              </w:rPr>
              <w:t xml:space="preserve"> </w:t>
            </w:r>
            <w:r w:rsidR="00E45464" w:rsidRPr="007F7BD4">
              <w:rPr>
                <w:rFonts w:ascii="Consolas" w:eastAsiaTheme="minorEastAsia" w:hAnsi="Consolas"/>
              </w:rPr>
              <w:t>string</w:t>
            </w:r>
            <w:r w:rsidRPr="007F7BD4">
              <w:rPr>
                <w:rFonts w:ascii="Consolas" w:eastAsiaTheme="minorEastAsia" w:hAnsi="Consolas"/>
              </w:rPr>
              <w:t xml:space="preserve"> </w:t>
            </w:r>
            <w:r w:rsidR="00E45464" w:rsidRPr="007F7BD4">
              <w:rPr>
                <w:rFonts w:ascii="Consolas" w:eastAsiaTheme="minorEastAsia" w:hAnsi="Consolas"/>
              </w:rPr>
              <w:t>#</w:t>
            </w:r>
            <w:r w:rsidRPr="007F7BD4">
              <w:rPr>
                <w:rFonts w:ascii="Consolas" w:eastAsiaTheme="minorEastAsia" w:hAnsi="Consolas"/>
              </w:rPr>
              <w:t xml:space="preserve"> </w:t>
            </w:r>
            <w:r w:rsidR="00E45464" w:rsidRPr="007F7BD4">
              <w:rPr>
                <w:rFonts w:ascii="Consolas" w:eastAsiaTheme="minorEastAsia" w:hAnsi="Consolas"/>
              </w:rPr>
              <w:t>shall</w:t>
            </w:r>
            <w:r w:rsidRPr="007F7BD4">
              <w:rPr>
                <w:rFonts w:ascii="Consolas" w:eastAsiaTheme="minorEastAsia" w:hAnsi="Consolas"/>
              </w:rPr>
              <w:t xml:space="preserve"> </w:t>
            </w:r>
            <w:r w:rsidR="00E45464" w:rsidRPr="007F7BD4">
              <w:rPr>
                <w:rFonts w:ascii="Consolas" w:eastAsiaTheme="minorEastAsia" w:hAnsi="Consolas"/>
              </w:rPr>
              <w:t>comply</w:t>
            </w:r>
            <w:r w:rsidRPr="007F7BD4">
              <w:rPr>
                <w:rFonts w:ascii="Consolas" w:eastAsiaTheme="minorEastAsia" w:hAnsi="Consolas"/>
              </w:rPr>
              <w:t xml:space="preserve"> </w:t>
            </w:r>
            <w:r w:rsidR="00E45464" w:rsidRPr="007F7BD4">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0EB0F101" w14:textId="71E90699" w:rsidR="00E45464" w:rsidRPr="007F7BD4" w:rsidRDefault="00DB51F5" w:rsidP="00E45464">
            <w:pPr>
              <w:shd w:val="clear" w:color="auto" w:fill="D9D9D9" w:themeFill="background1" w:themeFillShade="D9"/>
              <w:spacing w:after="0"/>
              <w:rPr>
                <w:rFonts w:ascii="Consolas" w:eastAsia="SimSun" w:hAnsi="Consolas" w:cs="Consolas"/>
                <w:szCs w:val="22"/>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SimSun" w:hAnsi="Consolas" w:cs="Consolas"/>
                <w:szCs w:val="22"/>
              </w:rPr>
              <w:t>description:</w:t>
            </w:r>
            <w:r w:rsidRPr="007F7BD4">
              <w:rPr>
                <w:rFonts w:ascii="Consolas" w:eastAsia="SimSun" w:hAnsi="Consolas" w:cs="Consolas"/>
                <w:szCs w:val="22"/>
              </w:rPr>
              <w:t xml:space="preserve"> </w:t>
            </w:r>
            <w:r w:rsidR="00E45464" w:rsidRPr="007F7BD4">
              <w:rPr>
                <w:rFonts w:ascii="Consolas" w:eastAsia="SimSun" w:hAnsi="Consolas" w:cs="Consolas"/>
                <w:szCs w:val="22"/>
              </w:rPr>
              <w:t>query</w:t>
            </w:r>
            <w:r w:rsidRPr="007F7BD4">
              <w:rPr>
                <w:rFonts w:ascii="Consolas" w:eastAsia="SimSun" w:hAnsi="Consolas" w:cs="Consolas"/>
                <w:szCs w:val="22"/>
              </w:rPr>
              <w:t xml:space="preserve"> </w:t>
            </w:r>
            <w:r w:rsidR="00E45464" w:rsidRPr="007F7BD4">
              <w:rPr>
                <w:rFonts w:ascii="Consolas" w:eastAsia="SimSun" w:hAnsi="Consolas" w:cs="Consolas"/>
                <w:szCs w:val="22"/>
              </w:rPr>
              <w:t>component</w:t>
            </w:r>
            <w:r w:rsidRPr="007F7BD4">
              <w:rPr>
                <w:rFonts w:ascii="Consolas" w:eastAsia="SimSun" w:hAnsi="Consolas" w:cs="Consolas"/>
                <w:szCs w:val="22"/>
              </w:rPr>
              <w:t xml:space="preserve"> </w:t>
            </w:r>
            <w:r w:rsidR="00E45464" w:rsidRPr="007F7BD4">
              <w:rPr>
                <w:rFonts w:ascii="Consolas" w:eastAsia="SimSun" w:hAnsi="Consolas" w:cs="Consolas"/>
                <w:szCs w:val="22"/>
              </w:rPr>
              <w:t>of</w:t>
            </w:r>
            <w:r w:rsidRPr="007F7BD4">
              <w:rPr>
                <w:rFonts w:ascii="Consolas" w:eastAsia="SimSun" w:hAnsi="Consolas" w:cs="Consolas"/>
                <w:szCs w:val="22"/>
              </w:rPr>
              <w:t xml:space="preserve"> </w:t>
            </w:r>
            <w:r w:rsidR="00E45464" w:rsidRPr="007F7BD4">
              <w:rPr>
                <w:rFonts w:ascii="Consolas" w:eastAsia="SimSun" w:hAnsi="Consolas" w:cs="Consolas"/>
                <w:szCs w:val="22"/>
              </w:rPr>
              <w:t>a</w:t>
            </w:r>
            <w:r w:rsidRPr="007F7BD4">
              <w:rPr>
                <w:rFonts w:ascii="Consolas" w:eastAsia="SimSun" w:hAnsi="Consolas" w:cs="Consolas"/>
                <w:szCs w:val="22"/>
              </w:rPr>
              <w:t xml:space="preserve"> </w:t>
            </w:r>
            <w:r w:rsidR="00E45464" w:rsidRPr="007F7BD4">
              <w:rPr>
                <w:rFonts w:ascii="Consolas" w:eastAsia="SimSun" w:hAnsi="Consolas" w:cs="Consolas"/>
                <w:szCs w:val="22"/>
              </w:rPr>
              <w:t>URI.</w:t>
            </w:r>
          </w:p>
          <w:p w14:paraId="351A7C58" w14:textId="13AF1EBF"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SimSun" w:hAnsi="Consolas" w:cs="Consolas"/>
                <w:szCs w:val="22"/>
              </w:rPr>
              <w:t xml:space="preserve">    </w:t>
            </w:r>
            <w:r w:rsidR="00041B63" w:rsidRPr="007F7BD4">
              <w:rPr>
                <w:rFonts w:ascii="Consolas" w:eastAsia="SimSun" w:hAnsi="Consolas" w:cs="Consolas"/>
                <w:szCs w:val="22"/>
              </w:rPr>
              <w:t xml:space="preserve">    </w:t>
            </w:r>
            <w:r w:rsidR="00E45464" w:rsidRPr="007F7BD4">
              <w:rPr>
                <w:rFonts w:ascii="Consolas" w:eastAsiaTheme="minorEastAsia" w:hAnsi="Consolas"/>
              </w:rPr>
              <w:t>required:</w:t>
            </w:r>
            <w:r w:rsidRPr="007F7BD4">
              <w:rPr>
                <w:rFonts w:ascii="Consolas" w:eastAsiaTheme="minorEastAsia" w:hAnsi="Consolas"/>
              </w:rPr>
              <w:t xml:space="preserve"> </w:t>
            </w:r>
            <w:r w:rsidR="00E45464" w:rsidRPr="007F7BD4">
              <w:rPr>
                <w:rFonts w:ascii="Consolas" w:eastAsiaTheme="minorEastAsia" w:hAnsi="Consolas"/>
              </w:rPr>
              <w:t>false</w:t>
            </w:r>
          </w:p>
          <w:p w14:paraId="542112A9" w14:textId="403B4AB2"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Theme="minorEastAsia" w:hAnsi="Consolas"/>
              </w:rPr>
              <w:t>fragment:</w:t>
            </w:r>
          </w:p>
          <w:p w14:paraId="13D5BD4E" w14:textId="3DAD692E"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Theme="minorEastAsia" w:hAnsi="Consolas"/>
              </w:rPr>
              <w:t>type:</w:t>
            </w:r>
            <w:r w:rsidRPr="007F7BD4">
              <w:rPr>
                <w:rFonts w:ascii="Consolas" w:eastAsiaTheme="minorEastAsia" w:hAnsi="Consolas"/>
              </w:rPr>
              <w:t xml:space="preserve"> </w:t>
            </w:r>
            <w:r w:rsidR="00E45464" w:rsidRPr="007F7BD4">
              <w:rPr>
                <w:rFonts w:ascii="Consolas" w:eastAsiaTheme="minorEastAsia" w:hAnsi="Consolas"/>
              </w:rPr>
              <w:t>string</w:t>
            </w:r>
            <w:r w:rsidRPr="007F7BD4">
              <w:rPr>
                <w:rFonts w:ascii="Consolas" w:eastAsiaTheme="minorEastAsia" w:hAnsi="Consolas"/>
              </w:rPr>
              <w:t xml:space="preserve"> </w:t>
            </w:r>
            <w:r w:rsidR="00E45464" w:rsidRPr="007F7BD4">
              <w:rPr>
                <w:rFonts w:ascii="Consolas" w:eastAsiaTheme="minorEastAsia" w:hAnsi="Consolas"/>
              </w:rPr>
              <w:t>#</w:t>
            </w:r>
            <w:r w:rsidRPr="007F7BD4">
              <w:rPr>
                <w:rFonts w:ascii="Consolas" w:eastAsiaTheme="minorEastAsia" w:hAnsi="Consolas"/>
              </w:rPr>
              <w:t xml:space="preserve"> </w:t>
            </w:r>
            <w:r w:rsidR="00E45464" w:rsidRPr="007F7BD4">
              <w:rPr>
                <w:rFonts w:ascii="Consolas" w:eastAsiaTheme="minorEastAsia" w:hAnsi="Consolas"/>
              </w:rPr>
              <w:t>shall</w:t>
            </w:r>
            <w:r w:rsidRPr="007F7BD4">
              <w:rPr>
                <w:rFonts w:ascii="Consolas" w:eastAsiaTheme="minorEastAsia" w:hAnsi="Consolas"/>
              </w:rPr>
              <w:t xml:space="preserve"> </w:t>
            </w:r>
            <w:r w:rsidR="00E45464" w:rsidRPr="007F7BD4">
              <w:rPr>
                <w:rFonts w:ascii="Consolas" w:eastAsiaTheme="minorEastAsia" w:hAnsi="Consolas"/>
              </w:rPr>
              <w:t>comply</w:t>
            </w:r>
            <w:r w:rsidRPr="007F7BD4">
              <w:rPr>
                <w:rFonts w:ascii="Consolas" w:eastAsiaTheme="minorEastAsia" w:hAnsi="Consolas"/>
              </w:rPr>
              <w:t xml:space="preserve"> </w:t>
            </w:r>
            <w:r w:rsidR="00E45464" w:rsidRPr="007F7BD4">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09CC1FFF" w14:textId="40A8CD5F"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fragment</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121A1033" w14:textId="26DB902D" w:rsidR="00E45464" w:rsidRPr="002D53A8" w:rsidRDefault="00DB51F5" w:rsidP="00023BF2">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tc>
      </w:tr>
    </w:tbl>
    <w:p w14:paraId="5BECB2D8" w14:textId="77777777" w:rsidR="00E45464" w:rsidRPr="002D53A8" w:rsidRDefault="00E45464" w:rsidP="00E45464">
      <w:pPr>
        <w:rPr>
          <w:rFonts w:eastAsiaTheme="minorEastAsia"/>
        </w:rPr>
      </w:pPr>
    </w:p>
    <w:p w14:paraId="2295E382" w14:textId="77777777" w:rsidR="00E45464" w:rsidRPr="002D53A8" w:rsidRDefault="00E45464" w:rsidP="00EC7355">
      <w:pPr>
        <w:pStyle w:val="Heading4"/>
        <w:rPr>
          <w:rFonts w:eastAsiaTheme="minorEastAsia"/>
        </w:rPr>
      </w:pPr>
      <w:bookmarkStart w:id="933" w:name="_Toc48655289"/>
      <w:bookmarkStart w:id="934" w:name="_Toc48724826"/>
      <w:bookmarkStart w:id="935" w:name="_Toc57297246"/>
      <w:r w:rsidRPr="002D53A8">
        <w:rPr>
          <w:rFonts w:eastAsiaTheme="minorEastAsia"/>
        </w:rPr>
        <w:t>6.2.50.4</w:t>
      </w:r>
      <w:r w:rsidRPr="002D53A8">
        <w:rPr>
          <w:rFonts w:eastAsiaTheme="minorEastAsia"/>
        </w:rPr>
        <w:tab/>
        <w:t>Examples</w:t>
      </w:r>
      <w:bookmarkEnd w:id="933"/>
      <w:bookmarkEnd w:id="934"/>
      <w:bookmarkEnd w:id="935"/>
    </w:p>
    <w:p w14:paraId="6B45C04D" w14:textId="77777777" w:rsidR="00E45464" w:rsidRPr="002D53A8" w:rsidRDefault="00E45464" w:rsidP="00E45464">
      <w:pPr>
        <w:rPr>
          <w:rFonts w:eastAsiaTheme="minorEastAsia"/>
        </w:rPr>
      </w:pPr>
      <w:r w:rsidRPr="002D53A8">
        <w:rPr>
          <w:rFonts w:eastAsiaTheme="minorEastAsia"/>
        </w:rPr>
        <w:t>See clause 6.10.</w:t>
      </w:r>
      <w:r w:rsidR="00724941" w:rsidRPr="002D53A8">
        <w:rPr>
          <w:rFonts w:eastAsiaTheme="minorEastAsia"/>
        </w:rPr>
        <w:t>12</w:t>
      </w:r>
      <w:r w:rsidRPr="002D53A8">
        <w:rPr>
          <w:rFonts w:eastAsiaTheme="minorEastAsia"/>
        </w:rPr>
        <w:t>.</w:t>
      </w:r>
    </w:p>
    <w:p w14:paraId="6DEF2E26" w14:textId="77777777" w:rsidR="00E45464" w:rsidRPr="002D53A8" w:rsidRDefault="00E45464" w:rsidP="00EC7355">
      <w:pPr>
        <w:pStyle w:val="Heading4"/>
        <w:rPr>
          <w:rFonts w:eastAsia="DengXian"/>
        </w:rPr>
      </w:pPr>
      <w:bookmarkStart w:id="936" w:name="_Toc48655290"/>
      <w:bookmarkStart w:id="937" w:name="_Toc48724827"/>
      <w:bookmarkStart w:id="938" w:name="_Toc57297247"/>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50</w:t>
      </w:r>
      <w:r w:rsidRPr="002D53A8">
        <w:rPr>
          <w:rFonts w:eastAsia="DengXian" w:hint="eastAsia"/>
        </w:rPr>
        <w:t>.5</w:t>
      </w:r>
      <w:r w:rsidRPr="002D53A8">
        <w:rPr>
          <w:rFonts w:eastAsia="DengXian"/>
        </w:rPr>
        <w:tab/>
        <w:t>Additional Requirements</w:t>
      </w:r>
      <w:bookmarkEnd w:id="936"/>
      <w:bookmarkEnd w:id="937"/>
      <w:bookmarkEnd w:id="938"/>
    </w:p>
    <w:p w14:paraId="0BCA6277" w14:textId="768D359C" w:rsidR="00EC7355" w:rsidRPr="002D53A8" w:rsidRDefault="00E45464" w:rsidP="00EC7355">
      <w:pPr>
        <w:rPr>
          <w:rFonts w:eastAsiaTheme="minorEastAsia"/>
        </w:rPr>
      </w:pPr>
      <w:r w:rsidRPr="002D53A8">
        <w:rPr>
          <w:rFonts w:eastAsia="SimSun"/>
          <w:lang w:eastAsia="zh-CN"/>
        </w:rPr>
        <w:t xml:space="preserve">When this datatype is used to provide information for accessing APIs defined in </w:t>
      </w:r>
      <w:r w:rsidRPr="00F761A0">
        <w:rPr>
          <w:rFonts w:eastAsia="SimSun"/>
          <w:lang w:eastAsia="zh-CN"/>
        </w:rPr>
        <w:t>ETSI GS NFV-SOL 002</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REF_GSNFV_SOL002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i.4</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the path property may be included and the query and fragment properties shall be absent. The values of the scheme, authority and path properties form the {apiRoot} of the URI prefix.</w:t>
      </w:r>
    </w:p>
    <w:p w14:paraId="6E30300A" w14:textId="77777777" w:rsidR="00E45464" w:rsidRPr="002D53A8" w:rsidRDefault="00E45464" w:rsidP="00EC7355">
      <w:pPr>
        <w:pStyle w:val="Heading3"/>
        <w:rPr>
          <w:rFonts w:eastAsia="DengXian"/>
        </w:rPr>
      </w:pPr>
      <w:bookmarkStart w:id="939" w:name="_Toc48655291"/>
      <w:bookmarkStart w:id="940" w:name="_Toc48724828"/>
      <w:bookmarkStart w:id="941" w:name="_Toc57297248"/>
      <w:r w:rsidRPr="002D53A8">
        <w:rPr>
          <w:rFonts w:eastAsia="DengXian"/>
        </w:rPr>
        <w:t>6.2.51</w:t>
      </w:r>
      <w:r w:rsidRPr="002D53A8">
        <w:rPr>
          <w:rFonts w:eastAsia="DengXian"/>
        </w:rPr>
        <w:tab/>
        <w:t>tosca.datatypes.nfv.UriAuthority</w:t>
      </w:r>
      <w:bookmarkEnd w:id="939"/>
      <w:bookmarkEnd w:id="940"/>
      <w:bookmarkEnd w:id="941"/>
    </w:p>
    <w:p w14:paraId="49AFF468" w14:textId="77777777" w:rsidR="00E45464" w:rsidRPr="002D53A8" w:rsidRDefault="00E45464" w:rsidP="00EC7355">
      <w:pPr>
        <w:pStyle w:val="Heading4"/>
        <w:rPr>
          <w:rFonts w:eastAsiaTheme="minorEastAsia"/>
        </w:rPr>
      </w:pPr>
      <w:bookmarkStart w:id="942" w:name="_Toc48655292"/>
      <w:bookmarkStart w:id="943" w:name="_Toc48724829"/>
      <w:bookmarkStart w:id="944" w:name="_Toc57297249"/>
      <w:r w:rsidRPr="002D53A8">
        <w:rPr>
          <w:rFonts w:eastAsia="DengXian"/>
        </w:rPr>
        <w:t>6.2.51.1</w:t>
      </w:r>
      <w:r w:rsidRPr="002D53A8">
        <w:rPr>
          <w:rFonts w:eastAsia="DengXian"/>
        </w:rPr>
        <w:tab/>
        <w:t>Description</w:t>
      </w:r>
      <w:bookmarkEnd w:id="942"/>
      <w:bookmarkEnd w:id="943"/>
      <w:bookmarkEnd w:id="944"/>
    </w:p>
    <w:p w14:paraId="7E400E86" w14:textId="7C9E4137" w:rsidR="00E45464" w:rsidRPr="002D53A8" w:rsidRDefault="00E45464" w:rsidP="00EC7355">
      <w:pPr>
        <w:rPr>
          <w:rFonts w:eastAsiaTheme="minorEastAsia"/>
        </w:rPr>
      </w:pPr>
      <w:r w:rsidRPr="002D53A8">
        <w:rPr>
          <w:rFonts w:eastAsia="SimSun"/>
          <w:lang w:eastAsia="zh-CN"/>
        </w:rPr>
        <w:t xml:space="preserve">The UriAuthority data type corresponds to the authority component of a URI as specified in </w:t>
      </w:r>
      <w:r w:rsidRPr="00F761A0">
        <w:rPr>
          <w:rFonts w:eastAsia="SimSun"/>
          <w:lang w:eastAsia="zh-CN"/>
        </w:rPr>
        <w:t>IETF RFC 3986</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Table</w:t>
      </w:r>
      <w:r w:rsidR="006F4229" w:rsidRPr="002D53A8">
        <w:rPr>
          <w:rFonts w:eastAsia="SimSun"/>
          <w:lang w:eastAsia="zh-CN"/>
        </w:rPr>
        <w:t> </w:t>
      </w:r>
      <w:r w:rsidRPr="002D53A8">
        <w:rPr>
          <w:rFonts w:eastAsia="SimSun"/>
          <w:lang w:eastAsia="zh-CN"/>
        </w:rPr>
        <w:t xml:space="preserve">6.2.51.1-1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7A7A1539" w14:textId="77777777" w:rsidR="00E45464" w:rsidRPr="002D53A8" w:rsidRDefault="00E45464" w:rsidP="00EC7355">
      <w:pPr>
        <w:pStyle w:val="TH"/>
        <w:rPr>
          <w:rFonts w:eastAsiaTheme="minorEastAsia"/>
        </w:rPr>
      </w:pPr>
      <w:r w:rsidRPr="002D53A8">
        <w:rPr>
          <w:rFonts w:eastAsiaTheme="minorEastAsia"/>
        </w:rPr>
        <w:t>Table 6.2.51.1-1: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2D53A8" w14:paraId="3FBFCB11" w14:textId="77777777" w:rsidTr="00DB51F5">
        <w:trPr>
          <w:jc w:val="center"/>
        </w:trPr>
        <w:tc>
          <w:tcPr>
            <w:tcW w:w="1177" w:type="pct"/>
            <w:shd w:val="clear" w:color="auto" w:fill="D9D9D9"/>
            <w:tcMar>
              <w:top w:w="0" w:type="dxa"/>
              <w:bottom w:w="0" w:type="dxa"/>
            </w:tcMar>
          </w:tcPr>
          <w:p w14:paraId="388D374D" w14:textId="561C9F5C"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1C8F47BC"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SimSun" w:hAnsi="Arial" w:cs="Arial"/>
                <w:sz w:val="18"/>
                <w:szCs w:val="22"/>
                <w:lang w:eastAsia="zh-CN"/>
              </w:rPr>
              <w:t>UriAuthority</w:t>
            </w:r>
          </w:p>
        </w:tc>
      </w:tr>
      <w:tr w:rsidR="00E45464" w:rsidRPr="002D53A8" w14:paraId="690348DC" w14:textId="77777777" w:rsidTr="00DB51F5">
        <w:trPr>
          <w:jc w:val="center"/>
        </w:trPr>
        <w:tc>
          <w:tcPr>
            <w:tcW w:w="1177" w:type="pct"/>
            <w:shd w:val="clear" w:color="auto" w:fill="D9D9D9"/>
            <w:tcMar>
              <w:top w:w="0" w:type="dxa"/>
              <w:bottom w:w="0" w:type="dxa"/>
            </w:tcMar>
          </w:tcPr>
          <w:p w14:paraId="3BDE27DD" w14:textId="3BCDFDD2"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54AC1736"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toscanfv:</w:t>
            </w:r>
            <w:r w:rsidRPr="002D53A8">
              <w:rPr>
                <w:rFonts w:ascii="Arial" w:eastAsia="SimSun" w:hAnsi="Arial" w:cs="Arial"/>
                <w:sz w:val="18"/>
                <w:szCs w:val="22"/>
                <w:lang w:eastAsia="zh-CN"/>
              </w:rPr>
              <w:t>UriAuthority</w:t>
            </w:r>
          </w:p>
        </w:tc>
      </w:tr>
      <w:tr w:rsidR="00E45464" w:rsidRPr="002D53A8" w14:paraId="59191827" w14:textId="77777777" w:rsidTr="00DB51F5">
        <w:trPr>
          <w:jc w:val="center"/>
        </w:trPr>
        <w:tc>
          <w:tcPr>
            <w:tcW w:w="1177" w:type="pct"/>
            <w:shd w:val="clear" w:color="auto" w:fill="D9D9D9"/>
            <w:tcMar>
              <w:top w:w="0" w:type="dxa"/>
              <w:bottom w:w="0" w:type="dxa"/>
            </w:tcMar>
          </w:tcPr>
          <w:p w14:paraId="3E0EFC62" w14:textId="5AE4A6C3"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5FF51AFC"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tosca.datatypes.nfv.</w:t>
            </w:r>
            <w:r w:rsidRPr="002D53A8">
              <w:rPr>
                <w:rFonts w:ascii="Arial" w:eastAsia="SimSun" w:hAnsi="Arial" w:cs="Arial"/>
                <w:sz w:val="18"/>
                <w:szCs w:val="22"/>
                <w:lang w:eastAsia="zh-CN"/>
              </w:rPr>
              <w:t>UriAuthority</w:t>
            </w:r>
          </w:p>
        </w:tc>
      </w:tr>
    </w:tbl>
    <w:p w14:paraId="32C06B82" w14:textId="77777777" w:rsidR="00EC7355" w:rsidRPr="002D53A8" w:rsidRDefault="00EC7355" w:rsidP="00EC7355">
      <w:pPr>
        <w:rPr>
          <w:rFonts w:eastAsia="DengXian"/>
        </w:rPr>
      </w:pPr>
    </w:p>
    <w:p w14:paraId="1AE91DD1" w14:textId="77777777" w:rsidR="00E45464" w:rsidRPr="002D53A8" w:rsidRDefault="00E45464" w:rsidP="00EC7355">
      <w:pPr>
        <w:pStyle w:val="Heading4"/>
        <w:rPr>
          <w:rFonts w:eastAsia="DengXian"/>
        </w:rPr>
      </w:pPr>
      <w:bookmarkStart w:id="945" w:name="_Toc48655293"/>
      <w:bookmarkStart w:id="946" w:name="_Toc48724830"/>
      <w:bookmarkStart w:id="947" w:name="_Toc57297250"/>
      <w:r w:rsidRPr="002D53A8">
        <w:rPr>
          <w:rFonts w:eastAsia="DengXian"/>
        </w:rPr>
        <w:t>6.2.51.2</w:t>
      </w:r>
      <w:r w:rsidRPr="002D53A8">
        <w:rPr>
          <w:rFonts w:eastAsia="DengXian"/>
        </w:rPr>
        <w:tab/>
        <w:t>Properties</w:t>
      </w:r>
      <w:bookmarkEnd w:id="945"/>
      <w:bookmarkEnd w:id="946"/>
      <w:bookmarkEnd w:id="947"/>
    </w:p>
    <w:p w14:paraId="7C298841" w14:textId="77777777" w:rsidR="00E45464" w:rsidRPr="002D53A8" w:rsidRDefault="00E45464" w:rsidP="00E45464">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UriAuthority</w:t>
      </w:r>
      <w:r w:rsidRPr="002D53A8">
        <w:rPr>
          <w:rFonts w:eastAsiaTheme="minorEastAsia"/>
          <w:lang w:eastAsia="zh-CN"/>
        </w:rPr>
        <w:t xml:space="preserve"> data type shall comply with the provisions set out in table </w:t>
      </w:r>
      <w:r w:rsidRPr="002D53A8">
        <w:rPr>
          <w:rFonts w:eastAsiaTheme="minorEastAsia"/>
        </w:rPr>
        <w:t>6.2.51.2-1</w:t>
      </w:r>
      <w:r w:rsidRPr="002D53A8">
        <w:rPr>
          <w:rFonts w:eastAsiaTheme="minorEastAsia"/>
          <w:lang w:eastAsia="zh-CN"/>
        </w:rPr>
        <w:t>.</w:t>
      </w:r>
    </w:p>
    <w:p w14:paraId="605D21B1" w14:textId="77777777" w:rsidR="00E45464" w:rsidRPr="002D53A8" w:rsidRDefault="00E45464" w:rsidP="00865952">
      <w:pPr>
        <w:pStyle w:val="TH"/>
        <w:keepNext w:val="0"/>
        <w:keepLines w:val="0"/>
        <w:rPr>
          <w:rFonts w:eastAsiaTheme="minorEastAsia"/>
        </w:rPr>
      </w:pPr>
      <w:r w:rsidRPr="002D53A8">
        <w:rPr>
          <w:rFonts w:eastAsiaTheme="minorEastAsia"/>
        </w:rPr>
        <w:t>Table 6.2.51.2-1: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03"/>
        <w:gridCol w:w="955"/>
        <w:gridCol w:w="978"/>
        <w:gridCol w:w="2107"/>
        <w:gridCol w:w="3980"/>
      </w:tblGrid>
      <w:tr w:rsidR="00E45464" w:rsidRPr="002D53A8" w14:paraId="0A5DE192" w14:textId="77777777" w:rsidTr="005B06C2">
        <w:trPr>
          <w:cantSplit/>
          <w:tblHeader/>
          <w:jc w:val="center"/>
        </w:trPr>
        <w:tc>
          <w:tcPr>
            <w:tcW w:w="833" w:type="pct"/>
            <w:shd w:val="clear" w:color="auto" w:fill="D9D9D9"/>
            <w:tcMar>
              <w:top w:w="0" w:type="dxa"/>
              <w:bottom w:w="0" w:type="dxa"/>
            </w:tcMar>
          </w:tcPr>
          <w:p w14:paraId="6FE27BB5" w14:textId="77777777" w:rsidR="00E45464" w:rsidRPr="002D53A8" w:rsidRDefault="00E45464" w:rsidP="00865952">
            <w:pPr>
              <w:pStyle w:val="TAH"/>
              <w:keepNext w:val="0"/>
              <w:keepLines w:val="0"/>
              <w:rPr>
                <w:lang w:eastAsia="ja-JP"/>
              </w:rPr>
            </w:pPr>
            <w:r w:rsidRPr="002D53A8">
              <w:rPr>
                <w:lang w:eastAsia="ja-JP"/>
              </w:rPr>
              <w:t>Name</w:t>
            </w:r>
          </w:p>
        </w:tc>
        <w:tc>
          <w:tcPr>
            <w:tcW w:w="496" w:type="pct"/>
            <w:shd w:val="clear" w:color="auto" w:fill="D9D9D9"/>
            <w:tcMar>
              <w:top w:w="0" w:type="dxa"/>
              <w:bottom w:w="0" w:type="dxa"/>
            </w:tcMar>
          </w:tcPr>
          <w:p w14:paraId="5EB0CAFC" w14:textId="77777777" w:rsidR="00E45464" w:rsidRPr="002D53A8" w:rsidRDefault="00E45464" w:rsidP="00865952">
            <w:pPr>
              <w:pStyle w:val="TAH"/>
              <w:keepNext w:val="0"/>
              <w:keepLines w:val="0"/>
              <w:rPr>
                <w:rFonts w:eastAsia="SimSun"/>
                <w:lang w:eastAsia="zh-CN"/>
              </w:rPr>
            </w:pPr>
            <w:r w:rsidRPr="002D53A8">
              <w:rPr>
                <w:rFonts w:eastAsia="SimSun" w:hint="eastAsia"/>
                <w:lang w:eastAsia="zh-CN"/>
              </w:rPr>
              <w:t>Required</w:t>
            </w:r>
          </w:p>
        </w:tc>
        <w:tc>
          <w:tcPr>
            <w:tcW w:w="508" w:type="pct"/>
            <w:shd w:val="clear" w:color="auto" w:fill="D9D9D9"/>
            <w:tcMar>
              <w:top w:w="0" w:type="dxa"/>
              <w:bottom w:w="0" w:type="dxa"/>
            </w:tcMar>
          </w:tcPr>
          <w:p w14:paraId="3F6805AE" w14:textId="77777777" w:rsidR="00E45464" w:rsidRPr="002D53A8" w:rsidRDefault="00E45464" w:rsidP="00865952">
            <w:pPr>
              <w:pStyle w:val="TAH"/>
              <w:keepNext w:val="0"/>
              <w:keepLines w:val="0"/>
              <w:rPr>
                <w:lang w:eastAsia="ja-JP"/>
              </w:rPr>
            </w:pPr>
            <w:r w:rsidRPr="002D53A8">
              <w:rPr>
                <w:lang w:eastAsia="ja-JP"/>
              </w:rPr>
              <w:t>Type</w:t>
            </w:r>
          </w:p>
        </w:tc>
        <w:tc>
          <w:tcPr>
            <w:tcW w:w="1095" w:type="pct"/>
            <w:shd w:val="clear" w:color="auto" w:fill="D9D9D9"/>
            <w:tcMar>
              <w:top w:w="0" w:type="dxa"/>
              <w:bottom w:w="0" w:type="dxa"/>
            </w:tcMar>
          </w:tcPr>
          <w:p w14:paraId="14AEBFC7" w14:textId="77777777" w:rsidR="00E45464" w:rsidRPr="002D53A8" w:rsidRDefault="00E45464" w:rsidP="00865952">
            <w:pPr>
              <w:pStyle w:val="TAH"/>
              <w:keepNext w:val="0"/>
              <w:keepLines w:val="0"/>
              <w:rPr>
                <w:lang w:eastAsia="ja-JP"/>
              </w:rPr>
            </w:pPr>
            <w:r w:rsidRPr="002D53A8">
              <w:rPr>
                <w:lang w:eastAsia="ja-JP"/>
              </w:rPr>
              <w:t>Constraints</w:t>
            </w:r>
          </w:p>
        </w:tc>
        <w:tc>
          <w:tcPr>
            <w:tcW w:w="2068" w:type="pct"/>
            <w:shd w:val="clear" w:color="auto" w:fill="D9D9D9"/>
            <w:tcMar>
              <w:top w:w="0" w:type="dxa"/>
              <w:bottom w:w="0" w:type="dxa"/>
            </w:tcMar>
          </w:tcPr>
          <w:p w14:paraId="0EFFE76C" w14:textId="77777777" w:rsidR="00E45464" w:rsidRPr="002D53A8" w:rsidRDefault="00E45464" w:rsidP="00865952">
            <w:pPr>
              <w:pStyle w:val="TAH"/>
              <w:keepNext w:val="0"/>
              <w:keepLines w:val="0"/>
              <w:rPr>
                <w:lang w:eastAsia="ja-JP"/>
              </w:rPr>
            </w:pPr>
            <w:r w:rsidRPr="002D53A8">
              <w:rPr>
                <w:lang w:eastAsia="ja-JP"/>
              </w:rPr>
              <w:t>Description</w:t>
            </w:r>
          </w:p>
        </w:tc>
      </w:tr>
      <w:tr w:rsidR="00E45464" w:rsidRPr="002D53A8" w14:paraId="5F0A944F" w14:textId="77777777" w:rsidTr="005B06C2">
        <w:trPr>
          <w:cantSplit/>
          <w:jc w:val="center"/>
        </w:trPr>
        <w:tc>
          <w:tcPr>
            <w:tcW w:w="833" w:type="pct"/>
            <w:shd w:val="clear" w:color="auto" w:fill="FFFFFF"/>
            <w:tcMar>
              <w:top w:w="0" w:type="dxa"/>
              <w:bottom w:w="0" w:type="dxa"/>
            </w:tcMar>
          </w:tcPr>
          <w:p w14:paraId="4EA34E84" w14:textId="77777777" w:rsidR="00E45464" w:rsidRPr="002D53A8" w:rsidRDefault="00E45464" w:rsidP="00865952">
            <w:pPr>
              <w:pStyle w:val="TAL"/>
              <w:keepNext w:val="0"/>
              <w:keepLines w:val="0"/>
              <w:rPr>
                <w:rFonts w:eastAsia="SimSun"/>
                <w:lang w:eastAsia="zh-CN"/>
              </w:rPr>
            </w:pPr>
            <w:r w:rsidRPr="002D53A8">
              <w:rPr>
                <w:rFonts w:eastAsia="SimSun"/>
                <w:lang w:eastAsia="zh-CN"/>
              </w:rPr>
              <w:t>user_info</w:t>
            </w:r>
          </w:p>
        </w:tc>
        <w:tc>
          <w:tcPr>
            <w:tcW w:w="496" w:type="pct"/>
            <w:shd w:val="clear" w:color="auto" w:fill="FFFFFF"/>
            <w:tcMar>
              <w:top w:w="0" w:type="dxa"/>
              <w:bottom w:w="0" w:type="dxa"/>
            </w:tcMar>
          </w:tcPr>
          <w:p w14:paraId="6A080BCC" w14:textId="77777777" w:rsidR="00E45464" w:rsidRPr="002D53A8" w:rsidRDefault="00E45464" w:rsidP="00865952">
            <w:pPr>
              <w:pStyle w:val="TAL"/>
              <w:keepNext w:val="0"/>
              <w:keepLines w:val="0"/>
              <w:rPr>
                <w:rFonts w:eastAsia="SimSun"/>
                <w:lang w:eastAsia="zh-CN"/>
              </w:rPr>
            </w:pPr>
            <w:r w:rsidRPr="002D53A8">
              <w:rPr>
                <w:rFonts w:eastAsia="SimSun"/>
                <w:lang w:eastAsia="zh-CN"/>
              </w:rPr>
              <w:t>no</w:t>
            </w:r>
          </w:p>
        </w:tc>
        <w:tc>
          <w:tcPr>
            <w:tcW w:w="508" w:type="pct"/>
            <w:shd w:val="clear" w:color="auto" w:fill="FFFFFF"/>
            <w:tcMar>
              <w:top w:w="0" w:type="dxa"/>
              <w:bottom w:w="0" w:type="dxa"/>
            </w:tcMar>
          </w:tcPr>
          <w:p w14:paraId="51B975E3" w14:textId="77777777" w:rsidR="00E45464" w:rsidRPr="002D53A8" w:rsidRDefault="00E45464" w:rsidP="00865952">
            <w:pPr>
              <w:pStyle w:val="TAL"/>
              <w:keepNext w:val="0"/>
              <w:keepLines w:val="0"/>
              <w:rPr>
                <w:rFonts w:eastAsia="SimSun"/>
                <w:lang w:eastAsia="zh-CN"/>
              </w:rPr>
            </w:pPr>
            <w:r w:rsidRPr="002D53A8">
              <w:rPr>
                <w:rFonts w:eastAsia="SimSun"/>
                <w:lang w:eastAsia="zh-CN"/>
              </w:rPr>
              <w:t>string</w:t>
            </w:r>
          </w:p>
        </w:tc>
        <w:tc>
          <w:tcPr>
            <w:tcW w:w="1095" w:type="pct"/>
            <w:shd w:val="clear" w:color="auto" w:fill="FFFFFF"/>
            <w:tcMar>
              <w:top w:w="0" w:type="dxa"/>
              <w:bottom w:w="0" w:type="dxa"/>
            </w:tcMar>
          </w:tcPr>
          <w:p w14:paraId="52EC6B11" w14:textId="72F23628" w:rsidR="00E45464" w:rsidRPr="002D53A8" w:rsidRDefault="00E45464" w:rsidP="00865952">
            <w:pPr>
              <w:pStyle w:val="TAL"/>
              <w:keepNext w:val="0"/>
              <w:keepLines w:val="0"/>
              <w:rPr>
                <w:rFonts w:eastAsia="SimSun"/>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w:t>
            </w:r>
            <w:r w:rsidR="00724941" w:rsidRPr="002D53A8">
              <w:rPr>
                <w:rFonts w:eastAsia="SimSun"/>
                <w:szCs w:val="18"/>
                <w:lang w:eastAsia="zh-CN"/>
              </w:rPr>
              <w:t>es</w:t>
            </w:r>
            <w:r w:rsidR="00DB51F5" w:rsidRPr="002D53A8">
              <w:rPr>
                <w:rFonts w:eastAsia="SimSun"/>
                <w:szCs w:val="18"/>
                <w:lang w:eastAsia="zh-CN"/>
              </w:rPr>
              <w:t xml:space="preserve"> </w:t>
            </w:r>
            <w:r w:rsidR="00724941" w:rsidRPr="002D53A8">
              <w:rPr>
                <w:rFonts w:eastAsia="SimSun"/>
                <w:szCs w:val="18"/>
                <w:lang w:eastAsia="zh-CN"/>
              </w:rPr>
              <w:t>shall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686751" w:rsidRPr="00F761A0">
              <w:rPr>
                <w:rFonts w:eastAsia="SimSun"/>
                <w:szCs w:val="18"/>
                <w:lang w:eastAsia="zh-CN"/>
              </w:rPr>
              <w:t>IETF</w:t>
            </w:r>
            <w:r w:rsidR="00DB51F5" w:rsidRPr="00F761A0">
              <w:rPr>
                <w:rFonts w:eastAsia="SimSun"/>
                <w:szCs w:val="18"/>
                <w:lang w:eastAsia="zh-CN"/>
              </w:rPr>
              <w:t xml:space="preserve"> </w:t>
            </w:r>
            <w:r w:rsidR="00114F25" w:rsidRPr="00F761A0">
              <w:rPr>
                <w:rFonts w:eastAsia="SimSun"/>
                <w:szCs w:val="18"/>
                <w:lang w:eastAsia="zh-CN"/>
              </w:rPr>
              <w:t>RFC</w:t>
            </w:r>
            <w:r w:rsidR="005B06C2" w:rsidRPr="00F761A0">
              <w:rPr>
                <w:rFonts w:eastAsia="SimSun"/>
                <w:szCs w:val="18"/>
                <w:lang w:eastAsia="zh-CN"/>
              </w:rPr>
              <w:t> </w:t>
            </w:r>
            <w:r w:rsidR="00114F25"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68" w:type="pct"/>
            <w:shd w:val="clear" w:color="auto" w:fill="FFFFFF"/>
            <w:tcMar>
              <w:top w:w="0" w:type="dxa"/>
              <w:bottom w:w="0" w:type="dxa"/>
            </w:tcMar>
          </w:tcPr>
          <w:p w14:paraId="52D450B4" w14:textId="4988C4D8" w:rsidR="00E45464" w:rsidRPr="002D53A8" w:rsidRDefault="00E45464" w:rsidP="00865952">
            <w:pPr>
              <w:pStyle w:val="TAL"/>
              <w:keepNext w:val="0"/>
              <w:keepLines w:val="0"/>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user_info</w:t>
            </w:r>
            <w:r w:rsidR="00DB51F5" w:rsidRPr="002D53A8">
              <w:rPr>
                <w:rFonts w:eastAsia="SimSun"/>
                <w:lang w:eastAsia="zh-CN"/>
              </w:rPr>
              <w:t xml:space="preserve"> </w:t>
            </w:r>
            <w:r w:rsidRPr="002D53A8">
              <w:rPr>
                <w:rFonts w:eastAsia="SimSun"/>
                <w:lang w:eastAsia="zh-CN"/>
              </w:rPr>
              <w:t>field</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5B06C2" w:rsidRPr="00F761A0">
              <w:rPr>
                <w:rFonts w:eastAsia="SimSun"/>
                <w:lang w:eastAsia="zh-CN"/>
              </w:rPr>
              <w:t>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001E686F" w:rsidRPr="002D53A8">
              <w:rPr>
                <w:rFonts w:eastAsia="SimSun"/>
                <w:lang w:eastAsia="zh-CN"/>
              </w:rPr>
              <w:t>.</w:t>
            </w:r>
          </w:p>
          <w:p w14:paraId="3628E7F3" w14:textId="77777777" w:rsidR="00E45464" w:rsidRPr="002D53A8" w:rsidRDefault="00E45464" w:rsidP="00865952">
            <w:pPr>
              <w:pStyle w:val="TAL"/>
              <w:keepNext w:val="0"/>
              <w:keepLines w:val="0"/>
              <w:rPr>
                <w:rFonts w:eastAsia="SimSun"/>
                <w:lang w:eastAsia="zh-CN"/>
              </w:rPr>
            </w:pPr>
          </w:p>
          <w:p w14:paraId="5A5737F5" w14:textId="01FC2FDA" w:rsidR="00E45464" w:rsidRPr="002D53A8" w:rsidRDefault="00E45464" w:rsidP="00865952">
            <w:pPr>
              <w:pStyle w:val="TAL"/>
              <w:keepNext w:val="0"/>
              <w:keepLines w:val="0"/>
              <w:rPr>
                <w:rFonts w:eastAsia="SimSun"/>
                <w:lang w:eastAsia="zh-CN"/>
              </w:rPr>
            </w:pPr>
            <w:r w:rsidRPr="002D53A8">
              <w:t>For</w:t>
            </w:r>
            <w:r w:rsidR="00DB51F5" w:rsidRPr="002D53A8">
              <w:t xml:space="preserve"> </w:t>
            </w:r>
            <w:r w:rsidRPr="002D53A8">
              <w:t>HTTP</w:t>
            </w:r>
            <w:r w:rsidR="00DB51F5" w:rsidRPr="002D53A8">
              <w:t xml:space="preserve"> </w:t>
            </w:r>
            <w:r w:rsidRPr="002D53A8">
              <w:t>and</w:t>
            </w:r>
            <w:r w:rsidR="00DB51F5" w:rsidRPr="002D53A8">
              <w:t xml:space="preserve"> </w:t>
            </w:r>
            <w:r w:rsidRPr="002D53A8">
              <w:t>HTTPS</w:t>
            </w:r>
            <w:r w:rsidR="00DB51F5" w:rsidRPr="002D53A8">
              <w:t xml:space="preserve"> </w:t>
            </w:r>
            <w:r w:rsidRPr="002D53A8">
              <w:t>URIs,</w:t>
            </w:r>
            <w:r w:rsidR="00DB51F5" w:rsidRPr="002D53A8">
              <w:t xml:space="preserve"> </w:t>
            </w:r>
            <w:r w:rsidRPr="002D53A8">
              <w:t>the</w:t>
            </w:r>
            <w:r w:rsidR="00DB51F5" w:rsidRPr="002D53A8">
              <w:t xml:space="preserve"> </w:t>
            </w:r>
            <w:r w:rsidRPr="002D53A8">
              <w:t>provisions</w:t>
            </w:r>
            <w:r w:rsidR="00DB51F5" w:rsidRPr="002D53A8">
              <w:t xml:space="preserve"> </w:t>
            </w:r>
            <w:r w:rsidRPr="002D53A8">
              <w:t>in</w:t>
            </w:r>
            <w:r w:rsidR="00DB51F5" w:rsidRPr="002D53A8">
              <w:t xml:space="preserve"> </w:t>
            </w:r>
            <w:r w:rsidRPr="002D53A8">
              <w:t>sections</w:t>
            </w:r>
            <w:r w:rsidR="00DB51F5" w:rsidRPr="002D53A8">
              <w:t xml:space="preserve"> </w:t>
            </w:r>
            <w:r w:rsidRPr="002D53A8">
              <w:t>2.7</w:t>
            </w:r>
            <w:r w:rsidR="00026C32" w:rsidRPr="002D53A8">
              <w:t>.1</w:t>
            </w:r>
            <w:r w:rsidR="00DB51F5" w:rsidRPr="002D53A8">
              <w:t xml:space="preserve"> </w:t>
            </w:r>
            <w:r w:rsidR="00026C32" w:rsidRPr="002D53A8">
              <w:t>and</w:t>
            </w:r>
            <w:r w:rsidR="00DB51F5" w:rsidRPr="002D53A8">
              <w:t xml:space="preserve"> </w:t>
            </w:r>
            <w:r w:rsidR="00026C32" w:rsidRPr="002D53A8">
              <w:t>2.7.2</w:t>
            </w:r>
            <w:r w:rsidR="00DB51F5" w:rsidRPr="002D53A8">
              <w:t xml:space="preserve"> </w:t>
            </w:r>
            <w:r w:rsidR="00026C32" w:rsidRPr="002D53A8">
              <w:t>of</w:t>
            </w:r>
            <w:r w:rsidR="00DB51F5" w:rsidRPr="002D53A8">
              <w:t xml:space="preserve"> </w:t>
            </w:r>
            <w:r w:rsidR="00026C32" w:rsidRPr="00F761A0">
              <w:t>IETF</w:t>
            </w:r>
            <w:r w:rsidR="00DB51F5" w:rsidRPr="00F761A0">
              <w:t xml:space="preserve"> </w:t>
            </w:r>
            <w:r w:rsidR="00686751" w:rsidRPr="00F761A0">
              <w:t>RFC</w:t>
            </w:r>
            <w:r w:rsidR="005B06C2" w:rsidRPr="00F761A0">
              <w:t> </w:t>
            </w:r>
            <w:r w:rsidR="00026C32" w:rsidRPr="00F761A0">
              <w:t>7230</w:t>
            </w:r>
            <w:r w:rsidR="00DB51F5" w:rsidRPr="00F761A0">
              <w:t xml:space="preserve"> </w:t>
            </w:r>
            <w:r w:rsidR="00114F25" w:rsidRPr="00F761A0">
              <w:t>[</w:t>
            </w:r>
            <w:r w:rsidR="00114F25" w:rsidRPr="00F761A0">
              <w:fldChar w:fldCharType="begin"/>
            </w:r>
            <w:r w:rsidR="00114F25" w:rsidRPr="00F761A0">
              <w:instrText xml:space="preserve">REF REF_IETFRFC7230 \h </w:instrText>
            </w:r>
            <w:r w:rsidR="00114F25" w:rsidRPr="00F761A0">
              <w:fldChar w:fldCharType="separate"/>
            </w:r>
            <w:r w:rsidR="00A11CBD" w:rsidRPr="00F761A0">
              <w:rPr>
                <w:rFonts w:eastAsiaTheme="minorEastAsia"/>
                <w:lang w:eastAsia="fr-FR"/>
              </w:rPr>
              <w:t>12</w:t>
            </w:r>
            <w:r w:rsidR="00114F25" w:rsidRPr="00F761A0">
              <w:fldChar w:fldCharType="end"/>
            </w:r>
            <w:r w:rsidR="00114F25" w:rsidRPr="00F761A0">
              <w:t>]</w:t>
            </w:r>
            <w:r w:rsidR="00DB51F5" w:rsidRPr="002D53A8">
              <w:t xml:space="preserve"> </w:t>
            </w:r>
            <w:r w:rsidRPr="002D53A8">
              <w:t>apply,</w:t>
            </w:r>
            <w:r w:rsidR="00DB51F5" w:rsidRPr="002D53A8">
              <w:t xml:space="preserve"> </w:t>
            </w:r>
            <w:r w:rsidRPr="002D53A8">
              <w:t>respectively</w:t>
            </w:r>
            <w:r w:rsidR="00884B02" w:rsidRPr="002D53A8">
              <w:t>.</w:t>
            </w:r>
          </w:p>
        </w:tc>
      </w:tr>
      <w:tr w:rsidR="00E45464" w:rsidRPr="002D53A8" w14:paraId="102CF2B7" w14:textId="77777777" w:rsidTr="005B06C2">
        <w:trPr>
          <w:cantSplit/>
          <w:jc w:val="center"/>
        </w:trPr>
        <w:tc>
          <w:tcPr>
            <w:tcW w:w="833" w:type="pct"/>
            <w:shd w:val="clear" w:color="auto" w:fill="FFFFFF"/>
            <w:tcMar>
              <w:top w:w="0" w:type="dxa"/>
              <w:bottom w:w="0" w:type="dxa"/>
            </w:tcMar>
          </w:tcPr>
          <w:p w14:paraId="33E88087"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host</w:t>
            </w:r>
          </w:p>
        </w:tc>
        <w:tc>
          <w:tcPr>
            <w:tcW w:w="496" w:type="pct"/>
            <w:shd w:val="clear" w:color="auto" w:fill="FFFFFF"/>
            <w:tcMar>
              <w:top w:w="0" w:type="dxa"/>
              <w:bottom w:w="0" w:type="dxa"/>
            </w:tcMar>
          </w:tcPr>
          <w:p w14:paraId="79978F1C"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no</w:t>
            </w:r>
          </w:p>
        </w:tc>
        <w:tc>
          <w:tcPr>
            <w:tcW w:w="508" w:type="pct"/>
            <w:shd w:val="clear" w:color="auto" w:fill="FFFFFF"/>
            <w:tcMar>
              <w:top w:w="0" w:type="dxa"/>
              <w:bottom w:w="0" w:type="dxa"/>
            </w:tcMar>
          </w:tcPr>
          <w:p w14:paraId="465A1DBB" w14:textId="77777777" w:rsidR="00E45464" w:rsidRPr="002D53A8" w:rsidRDefault="00E45464" w:rsidP="00865952">
            <w:pPr>
              <w:pStyle w:val="TAL"/>
              <w:keepNext w:val="0"/>
              <w:keepLines w:val="0"/>
              <w:rPr>
                <w:rFonts w:eastAsia="SimSun"/>
                <w:szCs w:val="18"/>
                <w:lang w:eastAsia="zh-CN"/>
              </w:rPr>
            </w:pPr>
            <w:r w:rsidRPr="002D53A8">
              <w:rPr>
                <w:rFonts w:eastAsiaTheme="minorEastAsia"/>
              </w:rPr>
              <w:t>string</w:t>
            </w:r>
          </w:p>
        </w:tc>
        <w:tc>
          <w:tcPr>
            <w:tcW w:w="1095" w:type="pct"/>
            <w:shd w:val="clear" w:color="auto" w:fill="FFFFFF"/>
            <w:tcMar>
              <w:top w:w="0" w:type="dxa"/>
              <w:bottom w:w="0" w:type="dxa"/>
            </w:tcMar>
          </w:tcPr>
          <w:p w14:paraId="0A3372D1" w14:textId="7813678C"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5B06C2" w:rsidRPr="00F761A0">
              <w:rPr>
                <w:rFonts w:eastAsia="SimSun"/>
                <w:szCs w:val="18"/>
                <w:lang w:eastAsia="zh-CN"/>
              </w:rPr>
              <w:t>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68" w:type="pct"/>
            <w:shd w:val="clear" w:color="auto" w:fill="FFFFFF"/>
            <w:tcMar>
              <w:top w:w="0" w:type="dxa"/>
              <w:bottom w:w="0" w:type="dxa"/>
            </w:tcMar>
          </w:tcPr>
          <w:p w14:paraId="72C87445" w14:textId="55D8CA68" w:rsidR="00E45464" w:rsidRPr="002D53A8" w:rsidRDefault="00E45464" w:rsidP="00865952">
            <w:pPr>
              <w:pStyle w:val="TAL"/>
              <w:keepNext w:val="0"/>
              <w:keepLines w:val="0"/>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host</w:t>
            </w:r>
            <w:r w:rsidR="00DB51F5" w:rsidRPr="002D53A8">
              <w:rPr>
                <w:rFonts w:eastAsia="SimSun"/>
                <w:lang w:eastAsia="zh-CN"/>
              </w:rPr>
              <w:t xml:space="preserve"> </w:t>
            </w:r>
            <w:r w:rsidRPr="002D53A8">
              <w:rPr>
                <w:rFonts w:eastAsia="SimSun"/>
                <w:lang w:eastAsia="zh-CN"/>
              </w:rPr>
              <w:t>field</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686751" w:rsidRPr="00F761A0">
              <w:rPr>
                <w:rFonts w:eastAsia="SimSun"/>
                <w:lang w:eastAsia="zh-CN"/>
              </w:rPr>
              <w:t>RFC</w:t>
            </w:r>
            <w:r w:rsidR="005B06C2" w:rsidRPr="00F761A0">
              <w:rPr>
                <w:rFonts w:eastAsia="SimSun"/>
                <w:lang w:eastAsia="zh-CN"/>
              </w:rPr>
              <w:t> </w:t>
            </w:r>
            <w:r w:rsidR="0068675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001E686F" w:rsidRPr="002D53A8">
              <w:rPr>
                <w:rFonts w:eastAsia="SimSun"/>
                <w:lang w:eastAsia="zh-CN"/>
              </w:rPr>
              <w:t>.</w:t>
            </w:r>
          </w:p>
          <w:p w14:paraId="0F216BB0" w14:textId="3C33417E" w:rsidR="00E45464" w:rsidRPr="002D53A8" w:rsidRDefault="00E45464" w:rsidP="00865952">
            <w:pPr>
              <w:pStyle w:val="TAL"/>
              <w:keepNext w:val="0"/>
              <w:keepLines w:val="0"/>
              <w:rPr>
                <w:rFonts w:eastAsia="SimSun"/>
                <w:szCs w:val="18"/>
                <w:lang w:eastAsia="zh-CN"/>
              </w:rPr>
            </w:pPr>
            <w:r w:rsidRPr="002D53A8">
              <w:rPr>
                <w:rFonts w:eastAsia="SimSun"/>
                <w:lang w:eastAsia="zh-CN"/>
              </w:rPr>
              <w:t>See</w:t>
            </w:r>
            <w:r w:rsidR="00DB51F5" w:rsidRPr="002D53A8">
              <w:rPr>
                <w:rFonts w:eastAsia="SimSun"/>
                <w:lang w:eastAsia="zh-CN"/>
              </w:rPr>
              <w:t xml:space="preserve"> </w:t>
            </w:r>
            <w:r w:rsidRPr="002D53A8">
              <w:rPr>
                <w:rFonts w:eastAsia="SimSun"/>
                <w:lang w:eastAsia="zh-CN"/>
              </w:rPr>
              <w:t>note</w:t>
            </w:r>
            <w:r w:rsidR="00DB51F5" w:rsidRPr="002D53A8">
              <w:rPr>
                <w:rFonts w:eastAsia="SimSun"/>
                <w:lang w:eastAsia="zh-CN"/>
              </w:rPr>
              <w:t xml:space="preserve"> </w:t>
            </w:r>
            <w:r w:rsidRPr="002D53A8">
              <w:rPr>
                <w:rFonts w:eastAsia="SimSun"/>
                <w:lang w:eastAsia="zh-CN"/>
              </w:rPr>
              <w:t>1</w:t>
            </w:r>
            <w:r w:rsidR="00884B02" w:rsidRPr="002D53A8">
              <w:rPr>
                <w:rFonts w:eastAsia="SimSun"/>
                <w:lang w:eastAsia="zh-CN"/>
              </w:rPr>
              <w:t>.</w:t>
            </w:r>
          </w:p>
        </w:tc>
      </w:tr>
      <w:tr w:rsidR="00E45464" w:rsidRPr="002D53A8" w14:paraId="67B33988" w14:textId="77777777" w:rsidTr="005B06C2">
        <w:trPr>
          <w:cantSplit/>
          <w:jc w:val="center"/>
        </w:trPr>
        <w:tc>
          <w:tcPr>
            <w:tcW w:w="833" w:type="pct"/>
            <w:shd w:val="clear" w:color="auto" w:fill="FFFFFF"/>
            <w:tcMar>
              <w:top w:w="0" w:type="dxa"/>
              <w:bottom w:w="0" w:type="dxa"/>
            </w:tcMar>
          </w:tcPr>
          <w:p w14:paraId="27681DAA"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port</w:t>
            </w:r>
          </w:p>
        </w:tc>
        <w:tc>
          <w:tcPr>
            <w:tcW w:w="496" w:type="pct"/>
            <w:shd w:val="clear" w:color="auto" w:fill="FFFFFF"/>
            <w:tcMar>
              <w:top w:w="0" w:type="dxa"/>
              <w:bottom w:w="0" w:type="dxa"/>
            </w:tcMar>
          </w:tcPr>
          <w:p w14:paraId="6046CBA9"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no</w:t>
            </w:r>
          </w:p>
        </w:tc>
        <w:tc>
          <w:tcPr>
            <w:tcW w:w="508" w:type="pct"/>
            <w:shd w:val="clear" w:color="auto" w:fill="FFFFFF"/>
            <w:tcMar>
              <w:top w:w="0" w:type="dxa"/>
              <w:bottom w:w="0" w:type="dxa"/>
            </w:tcMar>
          </w:tcPr>
          <w:p w14:paraId="1700087C"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string</w:t>
            </w:r>
          </w:p>
        </w:tc>
        <w:tc>
          <w:tcPr>
            <w:tcW w:w="1095" w:type="pct"/>
            <w:shd w:val="clear" w:color="auto" w:fill="FFFFFF"/>
            <w:tcMar>
              <w:top w:w="0" w:type="dxa"/>
              <w:bottom w:w="0" w:type="dxa"/>
            </w:tcMar>
          </w:tcPr>
          <w:p w14:paraId="77523AB6" w14:textId="7F156C7B"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shall</w:t>
            </w:r>
            <w:r w:rsidR="00DB51F5" w:rsidRPr="002D53A8">
              <w:rPr>
                <w:rFonts w:eastAsia="SimSun"/>
                <w:szCs w:val="18"/>
                <w:lang w:eastAsia="zh-CN"/>
              </w:rPr>
              <w:t xml:space="preserve"> </w:t>
            </w:r>
            <w:r w:rsidRPr="002D53A8">
              <w:rPr>
                <w:rFonts w:eastAsia="SimSun"/>
                <w:szCs w:val="18"/>
                <w:lang w:eastAsia="zh-CN"/>
              </w:rPr>
              <w:t>comply</w:t>
            </w:r>
            <w:r w:rsidR="00DB51F5" w:rsidRPr="002D53A8">
              <w:rPr>
                <w:rFonts w:eastAsia="SimSun"/>
                <w:szCs w:val="18"/>
                <w:lang w:eastAsia="zh-CN"/>
              </w:rPr>
              <w:t xml:space="preserve"> </w:t>
            </w:r>
            <w:r w:rsidRPr="002D53A8">
              <w:rPr>
                <w:rFonts w:eastAsia="SimSun"/>
                <w:szCs w:val="18"/>
                <w:lang w:eastAsia="zh-CN"/>
              </w:rPr>
              <w:t>with</w:t>
            </w:r>
            <w:r w:rsidR="00DB51F5" w:rsidRPr="002D53A8">
              <w:rPr>
                <w:rFonts w:eastAsia="SimSun"/>
                <w:szCs w:val="18"/>
                <w:lang w:eastAsia="zh-CN"/>
              </w:rPr>
              <w:t xml:space="preserve"> </w:t>
            </w:r>
            <w:r w:rsidRPr="00F761A0">
              <w:rPr>
                <w:rFonts w:eastAsia="SimSun"/>
                <w:szCs w:val="18"/>
                <w:lang w:eastAsia="zh-CN"/>
              </w:rPr>
              <w:t>IETF</w:t>
            </w:r>
            <w:r w:rsidR="00DB51F5" w:rsidRPr="00F761A0">
              <w:rPr>
                <w:rFonts w:eastAsia="SimSun"/>
                <w:szCs w:val="18"/>
                <w:lang w:eastAsia="zh-CN"/>
              </w:rPr>
              <w:t xml:space="preserve"> </w:t>
            </w:r>
            <w:r w:rsidRPr="00F761A0">
              <w:rPr>
                <w:rFonts w:eastAsia="SimSun"/>
                <w:szCs w:val="18"/>
                <w:lang w:eastAsia="zh-CN"/>
              </w:rPr>
              <w:t>RFC</w:t>
            </w:r>
            <w:r w:rsidR="005B06C2" w:rsidRPr="00F761A0">
              <w:rPr>
                <w:rFonts w:eastAsia="SimSun"/>
                <w:szCs w:val="18"/>
                <w:lang w:eastAsia="zh-CN"/>
              </w:rPr>
              <w:t> </w:t>
            </w:r>
            <w:r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68" w:type="pct"/>
            <w:shd w:val="clear" w:color="auto" w:fill="FFFFFF"/>
            <w:tcMar>
              <w:top w:w="0" w:type="dxa"/>
              <w:bottom w:w="0" w:type="dxa"/>
            </w:tcMar>
          </w:tcPr>
          <w:p w14:paraId="28A344C4" w14:textId="0FA1ABC3" w:rsidR="00E45464" w:rsidRPr="002D53A8" w:rsidRDefault="00E45464" w:rsidP="00865952">
            <w:pPr>
              <w:pStyle w:val="TAL"/>
              <w:keepNext w:val="0"/>
              <w:keepLines w:val="0"/>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field</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DB51F5" w:rsidRPr="00F761A0">
              <w:rPr>
                <w:rFonts w:eastAsia="SimSun"/>
                <w:lang w:eastAsia="zh-CN"/>
              </w:rPr>
              <w:t xml:space="preserve">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001E686F" w:rsidRPr="002D53A8">
              <w:rPr>
                <w:rFonts w:eastAsia="SimSun"/>
                <w:lang w:eastAsia="zh-CN"/>
              </w:rPr>
              <w:t>.</w:t>
            </w:r>
          </w:p>
          <w:p w14:paraId="1A91D55E" w14:textId="565C5892" w:rsidR="00E45464" w:rsidRPr="002D53A8" w:rsidRDefault="00E45464" w:rsidP="00865952">
            <w:pPr>
              <w:pStyle w:val="TAL"/>
              <w:keepNext w:val="0"/>
              <w:keepLines w:val="0"/>
              <w:rPr>
                <w:rFonts w:eastAsia="SimSun"/>
                <w:szCs w:val="18"/>
                <w:lang w:eastAsia="zh-CN"/>
              </w:rPr>
            </w:pPr>
            <w:r w:rsidRPr="002D53A8">
              <w:rPr>
                <w:rFonts w:eastAsia="SimSun"/>
                <w:lang w:eastAsia="zh-CN"/>
              </w:rPr>
              <w:t>See</w:t>
            </w:r>
            <w:r w:rsidR="00DB51F5" w:rsidRPr="002D53A8">
              <w:rPr>
                <w:rFonts w:eastAsia="SimSun"/>
                <w:lang w:eastAsia="zh-CN"/>
              </w:rPr>
              <w:t xml:space="preserve"> </w:t>
            </w:r>
            <w:r w:rsidRPr="002D53A8">
              <w:rPr>
                <w:rFonts w:eastAsia="SimSun"/>
                <w:lang w:eastAsia="zh-CN"/>
              </w:rPr>
              <w:t>note</w:t>
            </w:r>
            <w:r w:rsidR="00DB51F5" w:rsidRPr="002D53A8">
              <w:rPr>
                <w:rFonts w:eastAsia="SimSun"/>
                <w:lang w:eastAsia="zh-CN"/>
              </w:rPr>
              <w:t xml:space="preserve"> </w:t>
            </w:r>
            <w:r w:rsidRPr="002D53A8">
              <w:rPr>
                <w:rFonts w:eastAsia="SimSun"/>
                <w:lang w:eastAsia="zh-CN"/>
              </w:rPr>
              <w:t>2</w:t>
            </w:r>
            <w:r w:rsidR="00884B02" w:rsidRPr="002D53A8">
              <w:rPr>
                <w:rFonts w:eastAsia="SimSun"/>
                <w:lang w:eastAsia="zh-CN"/>
              </w:rPr>
              <w:t>.</w:t>
            </w:r>
          </w:p>
        </w:tc>
      </w:tr>
      <w:tr w:rsidR="00E45464" w:rsidRPr="002D53A8" w14:paraId="082C6914" w14:textId="77777777" w:rsidTr="005B06C2">
        <w:trPr>
          <w:cantSplit/>
          <w:jc w:val="center"/>
        </w:trPr>
        <w:tc>
          <w:tcPr>
            <w:tcW w:w="5000" w:type="pct"/>
            <w:gridSpan w:val="5"/>
            <w:shd w:val="clear" w:color="auto" w:fill="FFFFFF"/>
            <w:tcMar>
              <w:top w:w="0" w:type="dxa"/>
              <w:bottom w:w="0" w:type="dxa"/>
            </w:tcMar>
          </w:tcPr>
          <w:p w14:paraId="61B3140F" w14:textId="418D1540" w:rsidR="00E45464" w:rsidRPr="002D53A8" w:rsidRDefault="00E45464" w:rsidP="00865952">
            <w:pPr>
              <w:pStyle w:val="TAN"/>
              <w:keepNext w:val="0"/>
              <w:keepLines w:val="0"/>
              <w:rPr>
                <w:rFonts w:eastAsia="SimSun"/>
                <w:lang w:eastAsia="zh-CN"/>
              </w:rPr>
            </w:pPr>
            <w:r w:rsidRPr="002D53A8">
              <w:rPr>
                <w:rFonts w:eastAsia="SimSun" w:cs="Arial"/>
                <w:szCs w:val="22"/>
                <w:lang w:eastAsia="zh-CN"/>
              </w:rPr>
              <w:t>NOTE</w:t>
            </w:r>
            <w:r w:rsidR="00DB51F5" w:rsidRPr="002D53A8">
              <w:rPr>
                <w:rFonts w:eastAsia="SimSun" w:cs="Arial"/>
                <w:szCs w:val="22"/>
                <w:lang w:eastAsia="zh-CN"/>
              </w:rPr>
              <w:t xml:space="preserve"> </w:t>
            </w:r>
            <w:r w:rsidRPr="002D53A8">
              <w:rPr>
                <w:rFonts w:eastAsia="SimSun" w:cs="Arial"/>
                <w:szCs w:val="22"/>
                <w:lang w:eastAsia="zh-CN"/>
              </w:rPr>
              <w:t>1:</w:t>
            </w:r>
            <w:r w:rsidRPr="002D53A8">
              <w:rPr>
                <w:rFonts w:eastAsia="SimSun" w:cs="Arial"/>
                <w:szCs w:val="22"/>
                <w:lang w:eastAsia="zh-CN"/>
              </w:rPr>
              <w:tab/>
            </w:r>
            <w:r w:rsidRPr="002D53A8">
              <w:rPr>
                <w:rFonts w:eastAsia="SimSun"/>
                <w:lang w:eastAsia="zh-CN"/>
              </w:rPr>
              <w:t>If</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included</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VNFM</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expected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generate</w:t>
            </w:r>
            <w:r w:rsidR="00DB51F5" w:rsidRPr="002D53A8">
              <w:rPr>
                <w:rFonts w:eastAsia="SimSun"/>
                <w:lang w:eastAsia="zh-CN"/>
              </w:rPr>
              <w:t xml:space="preserve"> </w:t>
            </w:r>
            <w:r w:rsidRPr="002D53A8">
              <w:rPr>
                <w:rFonts w:eastAsia="SimSun"/>
                <w:lang w:eastAsia="zh-CN"/>
              </w:rPr>
              <w:t>it</w:t>
            </w:r>
            <w:r w:rsidRPr="002D53A8">
              <w:t>,</w:t>
            </w:r>
            <w:r w:rsidR="00DB51F5" w:rsidRPr="002D53A8">
              <w:t xml:space="preserve"> </w:t>
            </w:r>
            <w:r w:rsidRPr="002D53A8">
              <w:t>based</w:t>
            </w:r>
            <w:r w:rsidR="00DB51F5" w:rsidRPr="002D53A8">
              <w:t xml:space="preserve"> </w:t>
            </w:r>
            <w:r w:rsidRPr="002D53A8">
              <w:t>on</w:t>
            </w:r>
            <w:r w:rsidR="00DB51F5" w:rsidRPr="002D53A8">
              <w:t xml:space="preserve"> </w:t>
            </w:r>
            <w:r w:rsidRPr="002D53A8">
              <w:t>knowledge</w:t>
            </w:r>
            <w:r w:rsidR="00DB51F5" w:rsidRPr="002D53A8">
              <w:t xml:space="preserve"> </w:t>
            </w:r>
            <w:r w:rsidRPr="002D53A8">
              <w:t>of</w:t>
            </w:r>
            <w:r w:rsidR="00DB51F5" w:rsidRPr="002D53A8">
              <w:t xml:space="preserve"> </w:t>
            </w:r>
            <w:r w:rsidRPr="002D53A8">
              <w:t>the</w:t>
            </w:r>
            <w:r w:rsidR="00DB51F5" w:rsidRPr="002D53A8">
              <w:t xml:space="preserve"> </w:t>
            </w:r>
            <w:r w:rsidRPr="002D53A8">
              <w:t>network</w:t>
            </w:r>
            <w:r w:rsidR="00DB51F5" w:rsidRPr="002D53A8">
              <w:t xml:space="preserve"> </w:t>
            </w:r>
            <w:r w:rsidRPr="002D53A8">
              <w:t>configuration</w:t>
            </w:r>
            <w:r w:rsidR="00DB51F5" w:rsidRPr="002D53A8">
              <w:t xml:space="preserve"> </w:t>
            </w:r>
            <w:r w:rsidRPr="002D53A8">
              <w:t>of</w:t>
            </w:r>
            <w:r w:rsidR="00DB51F5" w:rsidRPr="002D53A8">
              <w:t xml:space="preserve"> </w:t>
            </w:r>
            <w:r w:rsidRPr="002D53A8">
              <w:t>the</w:t>
            </w:r>
            <w:r w:rsidR="00DB51F5" w:rsidRPr="002D53A8">
              <w:t xml:space="preserve"> </w:t>
            </w:r>
            <w:r w:rsidRPr="002D53A8">
              <w:t>external</w:t>
            </w:r>
            <w:r w:rsidR="00DB51F5" w:rsidRPr="002D53A8">
              <w:t xml:space="preserve"> </w:t>
            </w:r>
            <w:r w:rsidRPr="002D53A8">
              <w:t>CP</w:t>
            </w:r>
            <w:r w:rsidR="00DB51F5" w:rsidRPr="002D53A8">
              <w:t xml:space="preserve"> </w:t>
            </w:r>
            <w:r w:rsidRPr="002D53A8">
              <w:t>instance</w:t>
            </w:r>
            <w:r w:rsidR="00DB51F5" w:rsidRPr="002D53A8">
              <w:t xml:space="preserve"> </w:t>
            </w:r>
            <w:r w:rsidRPr="002D53A8">
              <w:t>that</w:t>
            </w:r>
            <w:r w:rsidR="00DB51F5" w:rsidRPr="002D53A8">
              <w:t xml:space="preserve"> </w:t>
            </w:r>
            <w:r w:rsidRPr="002D53A8">
              <w:t>provides</w:t>
            </w:r>
            <w:r w:rsidR="00DB51F5" w:rsidRPr="002D53A8">
              <w:t xml:space="preserve"> </w:t>
            </w:r>
            <w:r w:rsidRPr="002D53A8">
              <w:t>the</w:t>
            </w:r>
            <w:r w:rsidR="00DB51F5" w:rsidRPr="002D53A8">
              <w:t xml:space="preserve"> </w:t>
            </w:r>
            <w:r w:rsidRPr="002D53A8">
              <w:t>connectivity</w:t>
            </w:r>
            <w:r w:rsidR="00DB51F5" w:rsidRPr="002D53A8">
              <w:t xml:space="preserve"> </w:t>
            </w:r>
            <w:r w:rsidRPr="002D53A8">
              <w:t>for</w:t>
            </w:r>
            <w:r w:rsidR="00DB51F5" w:rsidRPr="002D53A8">
              <w:t xml:space="preserve"> </w:t>
            </w:r>
            <w:r w:rsidRPr="002D53A8">
              <w:t>this</w:t>
            </w:r>
            <w:r w:rsidR="00DB51F5" w:rsidRPr="002D53A8">
              <w:t xml:space="preserve"> </w:t>
            </w:r>
            <w:r w:rsidRPr="002D53A8">
              <w:t>interface.</w:t>
            </w:r>
          </w:p>
          <w:p w14:paraId="2E1574BE" w14:textId="1AE54705" w:rsidR="00E45464" w:rsidRPr="002D53A8" w:rsidRDefault="00E45464" w:rsidP="00865952">
            <w:pPr>
              <w:pStyle w:val="TAN"/>
              <w:keepNext w:val="0"/>
              <w:keepLines w:val="0"/>
              <w:rPr>
                <w:rFonts w:eastAsia="SimSun"/>
                <w:lang w:eastAsia="zh-CN"/>
              </w:rPr>
            </w:pPr>
            <w:r w:rsidRPr="002D53A8">
              <w:rPr>
                <w:rFonts w:eastAsia="SimSun" w:cs="Arial"/>
                <w:szCs w:val="22"/>
                <w:lang w:eastAsia="zh-CN"/>
              </w:rPr>
              <w:t>NOTE</w:t>
            </w:r>
            <w:r w:rsidR="00DB51F5" w:rsidRPr="002D53A8">
              <w:rPr>
                <w:rFonts w:eastAsia="SimSun" w:cs="Arial"/>
                <w:szCs w:val="22"/>
                <w:lang w:eastAsia="zh-CN"/>
              </w:rPr>
              <w:t xml:space="preserve"> </w:t>
            </w:r>
            <w:r w:rsidRPr="002D53A8">
              <w:rPr>
                <w:rFonts w:eastAsia="SimSun" w:cs="Arial"/>
                <w:szCs w:val="22"/>
                <w:lang w:eastAsia="zh-CN"/>
              </w:rPr>
              <w:t>2:</w:t>
            </w:r>
            <w:r w:rsidRPr="002D53A8">
              <w:rPr>
                <w:rFonts w:eastAsia="SimSun" w:cs="Arial"/>
                <w:szCs w:val="22"/>
                <w:lang w:eastAsia="zh-CN"/>
              </w:rPr>
              <w:tab/>
            </w:r>
            <w:r w:rsidRPr="002D53A8">
              <w:rPr>
                <w:rFonts w:eastAsia="SimSun"/>
                <w:lang w:eastAsia="zh-CN"/>
              </w:rPr>
              <w:t>If</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included</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default</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protocol</w:t>
            </w:r>
            <w:r w:rsidR="00DB51F5" w:rsidRPr="002D53A8">
              <w:rPr>
                <w:rFonts w:eastAsia="SimSun"/>
                <w:lang w:eastAsia="zh-CN"/>
              </w:rPr>
              <w:t xml:space="preserve"> </w:t>
            </w:r>
            <w:r w:rsidRPr="002D53A8">
              <w:rPr>
                <w:rFonts w:eastAsia="SimSun"/>
                <w:lang w:eastAsia="zh-CN"/>
              </w:rPr>
              <w:t>declared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scheme</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parent</w:t>
            </w:r>
            <w:r w:rsidR="00DB51F5" w:rsidRPr="002D53A8">
              <w:rPr>
                <w:rFonts w:eastAsia="SimSun"/>
                <w:lang w:eastAsia="zh-CN"/>
              </w:rPr>
              <w:t xml:space="preserve"> </w:t>
            </w:r>
            <w:r w:rsidRPr="002D53A8">
              <w:rPr>
                <w:rFonts w:eastAsiaTheme="minorEastAsia"/>
                <w:color w:val="000000"/>
              </w:rPr>
              <w:t>UriComponents</w:t>
            </w:r>
            <w:r w:rsidR="00DB51F5" w:rsidRPr="002D53A8">
              <w:rPr>
                <w:rFonts w:eastAsiaTheme="minorEastAsia"/>
                <w:lang w:eastAsia="zh-CN"/>
              </w:rPr>
              <w:t xml:space="preserve"> </w:t>
            </w:r>
            <w:r w:rsidRPr="002D53A8">
              <w:rPr>
                <w:rFonts w:eastAsiaTheme="minorEastAsia"/>
                <w:lang w:eastAsia="zh-CN"/>
              </w:rPr>
              <w:t>structure</w:t>
            </w:r>
            <w:r w:rsidR="00DB51F5" w:rsidRPr="002D53A8">
              <w:rPr>
                <w:rFonts w:eastAsiaTheme="minorEastAsia"/>
                <w:lang w:eastAsia="zh-CN"/>
              </w:rPr>
              <w:t xml:space="preserve"> </w:t>
            </w:r>
            <w:r w:rsidRPr="002D53A8">
              <w:rPr>
                <w:rFonts w:eastAsiaTheme="minorEastAsia"/>
                <w:lang w:eastAsia="zh-CN"/>
              </w:rPr>
              <w:t>shall</w:t>
            </w:r>
            <w:r w:rsidR="00DB51F5" w:rsidRPr="002D53A8">
              <w:rPr>
                <w:rFonts w:eastAsiaTheme="minorEastAsia"/>
                <w:lang w:eastAsia="zh-CN"/>
              </w:rPr>
              <w:t xml:space="preserve"> </w:t>
            </w:r>
            <w:r w:rsidRPr="002D53A8">
              <w:rPr>
                <w:rFonts w:eastAsiaTheme="minorEastAsia"/>
                <w:lang w:eastAsia="zh-CN"/>
              </w:rPr>
              <w:t>be</w:t>
            </w:r>
            <w:r w:rsidR="00DB51F5" w:rsidRPr="002D53A8">
              <w:rPr>
                <w:rFonts w:eastAsiaTheme="minorEastAsia"/>
                <w:lang w:eastAsia="zh-CN"/>
              </w:rPr>
              <w:t xml:space="preserve"> </w:t>
            </w:r>
            <w:r w:rsidRPr="002D53A8">
              <w:rPr>
                <w:rFonts w:eastAsiaTheme="minorEastAsia"/>
                <w:lang w:eastAsia="zh-CN"/>
              </w:rPr>
              <w:t>used</w:t>
            </w:r>
            <w:r w:rsidR="00DB51F5" w:rsidRPr="002D53A8">
              <w:rPr>
                <w:rFonts w:eastAsiaTheme="minorEastAsia"/>
                <w:lang w:eastAsia="zh-CN"/>
              </w:rPr>
              <w:t xml:space="preserve"> </w:t>
            </w:r>
            <w:r w:rsidRPr="002D53A8">
              <w:t>unless</w:t>
            </w:r>
            <w:r w:rsidR="00DB51F5" w:rsidRPr="002D53A8">
              <w:t xml:space="preserve"> </w:t>
            </w:r>
            <w:r w:rsidRPr="002D53A8">
              <w:t>there</w:t>
            </w:r>
            <w:r w:rsidR="00DB51F5" w:rsidRPr="002D53A8">
              <w:t xml:space="preserve"> </w:t>
            </w:r>
            <w:r w:rsidRPr="002D53A8">
              <w:t>are</w:t>
            </w:r>
            <w:r w:rsidR="00DB51F5" w:rsidRPr="002D53A8">
              <w:t xml:space="preserve"> </w:t>
            </w:r>
            <w:r w:rsidRPr="002D53A8">
              <w:t>configuration</w:t>
            </w:r>
            <w:r w:rsidR="00DB51F5" w:rsidRPr="002D53A8">
              <w:t xml:space="preserve"> </w:t>
            </w:r>
            <w:r w:rsidRPr="002D53A8">
              <w:t>mechanisms</w:t>
            </w:r>
            <w:r w:rsidR="00DB51F5" w:rsidRPr="002D53A8">
              <w:t xml:space="preserve"> </w:t>
            </w:r>
            <w:r w:rsidRPr="002D53A8">
              <w:t>applied</w:t>
            </w:r>
            <w:r w:rsidR="00DB51F5" w:rsidRPr="002D53A8">
              <w:t xml:space="preserve"> </w:t>
            </w:r>
            <w:r w:rsidRPr="002D53A8">
              <w:t>that</w:t>
            </w:r>
            <w:r w:rsidR="00DB51F5" w:rsidRPr="002D53A8">
              <w:t xml:space="preserve"> </w:t>
            </w:r>
            <w:r w:rsidRPr="002D53A8">
              <w:t>are</w:t>
            </w:r>
            <w:r w:rsidR="00DB51F5" w:rsidRPr="002D53A8">
              <w:t xml:space="preserve"> </w:t>
            </w:r>
            <w:r w:rsidRPr="002D53A8">
              <w:t>outside</w:t>
            </w:r>
            <w:r w:rsidR="00DB51F5" w:rsidRPr="002D53A8">
              <w:t xml:space="preserve"> </w:t>
            </w:r>
            <w:r w:rsidRPr="002D53A8">
              <w:t>the</w:t>
            </w:r>
            <w:r w:rsidR="00DB51F5" w:rsidRPr="002D53A8">
              <w:t xml:space="preserve"> </w:t>
            </w:r>
            <w:r w:rsidRPr="002D53A8">
              <w:t>scope</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r w:rsidR="00DB51F5" w:rsidRPr="002D53A8">
              <w:rPr>
                <w:rFonts w:eastAsiaTheme="minorEastAsia"/>
                <w:lang w:eastAsia="zh-CN"/>
              </w:rPr>
              <w:t xml:space="preserve"> </w:t>
            </w:r>
            <w:r w:rsidRPr="002D53A8">
              <w:rPr>
                <w:rFonts w:eastAsiaTheme="minorEastAsia"/>
                <w:lang w:eastAsia="zh-CN"/>
              </w:rPr>
              <w:t>If</w:t>
            </w:r>
            <w:r w:rsidR="00DB51F5" w:rsidRPr="002D53A8">
              <w:rPr>
                <w:rFonts w:eastAsiaTheme="minorEastAsia"/>
                <w:lang w:eastAsia="zh-CN"/>
              </w:rPr>
              <w:t xml:space="preserve"> </w:t>
            </w:r>
            <w:r w:rsidRPr="002D53A8">
              <w:rPr>
                <w:rFonts w:eastAsia="SimSun"/>
                <w:lang w:eastAsia="zh-CN"/>
              </w:rPr>
              <w:t>no</w:t>
            </w:r>
            <w:r w:rsidR="00DB51F5" w:rsidRPr="002D53A8">
              <w:rPr>
                <w:rFonts w:eastAsia="SimSun"/>
                <w:lang w:eastAsia="zh-CN"/>
              </w:rPr>
              <w:t xml:space="preserve"> </w:t>
            </w:r>
            <w:r w:rsidRPr="002D53A8">
              <w:rPr>
                <w:rFonts w:eastAsia="SimSun"/>
                <w:lang w:eastAsia="zh-CN"/>
              </w:rPr>
              <w:t>default</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exists</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scheme,</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shall</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included</w:t>
            </w:r>
            <w:r w:rsidR="00DB51F5" w:rsidRPr="002D53A8">
              <w:rPr>
                <w:rFonts w:eastAsia="SimSun"/>
                <w:lang w:eastAsia="zh-CN"/>
              </w:rPr>
              <w:t xml:space="preserve"> </w:t>
            </w:r>
            <w:r w:rsidRPr="002D53A8">
              <w:rPr>
                <w:rFonts w:eastAsia="SimSun"/>
                <w:lang w:eastAsia="zh-CN"/>
              </w:rPr>
              <w:t>unless</w:t>
            </w:r>
            <w:r w:rsidR="00DB51F5" w:rsidRPr="002D53A8">
              <w:rPr>
                <w:rFonts w:eastAsia="SimSun"/>
                <w:lang w:eastAsia="zh-CN"/>
              </w:rPr>
              <w:t xml:space="preserve"> </w:t>
            </w:r>
            <w:r w:rsidRPr="002D53A8">
              <w:t>there</w:t>
            </w:r>
            <w:r w:rsidR="00DB51F5" w:rsidRPr="002D53A8">
              <w:t xml:space="preserve"> </w:t>
            </w:r>
            <w:r w:rsidRPr="002D53A8">
              <w:t>are</w:t>
            </w:r>
            <w:r w:rsidR="00DB51F5" w:rsidRPr="002D53A8">
              <w:t xml:space="preserve"> </w:t>
            </w:r>
            <w:r w:rsidRPr="002D53A8">
              <w:t>configuration</w:t>
            </w:r>
            <w:r w:rsidR="00DB51F5" w:rsidRPr="002D53A8">
              <w:t xml:space="preserve"> </w:t>
            </w:r>
            <w:r w:rsidRPr="002D53A8">
              <w:t>mechanisms</w:t>
            </w:r>
            <w:r w:rsidR="00DB51F5" w:rsidRPr="002D53A8">
              <w:t xml:space="preserve"> </w:t>
            </w:r>
            <w:r w:rsidRPr="002D53A8">
              <w:t>applied</w:t>
            </w:r>
            <w:r w:rsidR="00DB51F5" w:rsidRPr="002D53A8">
              <w:t xml:space="preserve"> </w:t>
            </w:r>
            <w:r w:rsidRPr="002D53A8">
              <w:t>that</w:t>
            </w:r>
            <w:r w:rsidR="00DB51F5" w:rsidRPr="002D53A8">
              <w:t xml:space="preserve"> </w:t>
            </w:r>
            <w:r w:rsidRPr="002D53A8">
              <w:t>are</w:t>
            </w:r>
            <w:r w:rsidR="00DB51F5" w:rsidRPr="002D53A8">
              <w:t xml:space="preserve"> </w:t>
            </w:r>
            <w:r w:rsidRPr="002D53A8">
              <w:t>outside</w:t>
            </w:r>
            <w:r w:rsidR="00DB51F5" w:rsidRPr="002D53A8">
              <w:t xml:space="preserve"> </w:t>
            </w:r>
            <w:r w:rsidRPr="002D53A8">
              <w:t>the</w:t>
            </w:r>
            <w:r w:rsidR="00DB51F5" w:rsidRPr="002D53A8">
              <w:t xml:space="preserve"> </w:t>
            </w:r>
            <w:r w:rsidRPr="002D53A8">
              <w:t>scope</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r w:rsidRPr="002D53A8">
              <w:rPr>
                <w:rFonts w:eastAsia="SimSun"/>
                <w:lang w:eastAsia="zh-CN"/>
              </w:rPr>
              <w:t>.</w:t>
            </w:r>
          </w:p>
        </w:tc>
      </w:tr>
    </w:tbl>
    <w:p w14:paraId="51C5ED83" w14:textId="77777777" w:rsidR="00E45464" w:rsidRPr="002D53A8" w:rsidRDefault="00E45464" w:rsidP="00FB5EC7">
      <w:pPr>
        <w:pStyle w:val="Heading4"/>
        <w:rPr>
          <w:rFonts w:eastAsiaTheme="minorEastAsia"/>
        </w:rPr>
      </w:pPr>
      <w:bookmarkStart w:id="948" w:name="_Toc48655294"/>
      <w:bookmarkStart w:id="949" w:name="_Toc48724831"/>
      <w:bookmarkStart w:id="950" w:name="_Toc57297251"/>
      <w:r w:rsidRPr="002D53A8">
        <w:rPr>
          <w:rFonts w:eastAsiaTheme="minorEastAsia"/>
        </w:rPr>
        <w:t>6.2.51.3</w:t>
      </w:r>
      <w:r w:rsidRPr="002D53A8">
        <w:rPr>
          <w:rFonts w:eastAsiaTheme="minorEastAsia"/>
        </w:rPr>
        <w:tab/>
        <w:t>Definition</w:t>
      </w:r>
      <w:bookmarkEnd w:id="948"/>
      <w:bookmarkEnd w:id="949"/>
      <w:bookmarkEnd w:id="950"/>
    </w:p>
    <w:p w14:paraId="3135909C" w14:textId="77777777" w:rsidR="00E45464" w:rsidRPr="002D53A8" w:rsidRDefault="00E45464" w:rsidP="00E45464">
      <w:pPr>
        <w:rPr>
          <w:rFonts w:eastAsiaTheme="minorEastAsia"/>
        </w:rPr>
      </w:pPr>
      <w:r w:rsidRPr="002D53A8">
        <w:rPr>
          <w:rFonts w:eastAsiaTheme="minorEastAsia"/>
        </w:rPr>
        <w:t>The syntax of the UriAuthority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2D53A8" w14:paraId="31F6F2DD" w14:textId="77777777" w:rsidTr="00DB51F5">
        <w:trPr>
          <w:jc w:val="center"/>
        </w:trPr>
        <w:tc>
          <w:tcPr>
            <w:tcW w:w="9629" w:type="dxa"/>
            <w:shd w:val="clear" w:color="auto" w:fill="D9D9D9" w:themeFill="background1" w:themeFillShade="D9"/>
          </w:tcPr>
          <w:p w14:paraId="6EF9783A" w14:textId="5036DFF2"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tosca.datatypes.nfv.UriAuthority:</w:t>
            </w:r>
          </w:p>
          <w:p w14:paraId="738634D0" w14:textId="643A1955"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derived_from:</w:t>
            </w:r>
            <w:r w:rsidRPr="002D53A8">
              <w:rPr>
                <w:rFonts w:ascii="Consolas" w:eastAsiaTheme="minorEastAsia" w:hAnsi="Consolas"/>
              </w:rPr>
              <w:t xml:space="preserve"> </w:t>
            </w:r>
            <w:r w:rsidR="00E45464" w:rsidRPr="002D53A8">
              <w:rPr>
                <w:rFonts w:ascii="Consolas" w:eastAsiaTheme="minorEastAsia" w:hAnsi="Consolas"/>
              </w:rPr>
              <w:t>tosca.datatypes.Root</w:t>
            </w:r>
          </w:p>
          <w:p w14:paraId="7EA5178E" w14:textId="20A9A51A"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information</w:t>
            </w:r>
            <w:r w:rsidRPr="002D53A8">
              <w:rPr>
                <w:rFonts w:ascii="Consolas" w:eastAsia="SimSun" w:hAnsi="Consolas" w:cs="Consolas"/>
                <w:szCs w:val="22"/>
              </w:rPr>
              <w:t xml:space="preserve"> </w:t>
            </w:r>
            <w:r w:rsidR="00E45464" w:rsidRPr="002D53A8">
              <w:rPr>
                <w:rFonts w:ascii="Consolas" w:eastAsia="SimSun" w:hAnsi="Consolas" w:cs="Consolas"/>
                <w:szCs w:val="22"/>
              </w:rPr>
              <w:t>that</w:t>
            </w:r>
            <w:r w:rsidRPr="002D53A8">
              <w:rPr>
                <w:rFonts w:ascii="Consolas" w:eastAsia="SimSun" w:hAnsi="Consolas" w:cs="Consolas"/>
                <w:szCs w:val="22"/>
              </w:rPr>
              <w:t xml:space="preserve"> </w:t>
            </w:r>
            <w:r w:rsidR="00E45464" w:rsidRPr="002D53A8">
              <w:rPr>
                <w:rFonts w:ascii="Consolas" w:eastAsia="SimSun" w:hAnsi="Consolas" w:cs="Consolas"/>
                <w:szCs w:val="22"/>
              </w:rPr>
              <w:t>corresponds</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r w:rsidRPr="002D53A8">
              <w:rPr>
                <w:rFonts w:ascii="Consolas" w:eastAsia="SimSun" w:hAnsi="Consolas" w:cs="Consolas"/>
                <w:szCs w:val="22"/>
              </w:rPr>
              <w:t xml:space="preserve"> </w:t>
            </w:r>
            <w:r w:rsidR="00E45464" w:rsidRPr="002D53A8">
              <w:rPr>
                <w:rFonts w:ascii="Consolas" w:eastAsia="SimSun" w:hAnsi="Consolas" w:cs="Consolas"/>
                <w:szCs w:val="22"/>
              </w:rPr>
              <w:t>as</w:t>
            </w:r>
            <w:r w:rsidRPr="002D53A8">
              <w:rPr>
                <w:rFonts w:ascii="Consolas" w:eastAsia="SimSun" w:hAnsi="Consolas" w:cs="Consolas"/>
                <w:szCs w:val="22"/>
              </w:rPr>
              <w:t xml:space="preserve"> </w:t>
            </w:r>
            <w:r w:rsidR="00E45464" w:rsidRPr="002D53A8">
              <w:rPr>
                <w:rFonts w:ascii="Consolas" w:eastAsia="SimSun" w:hAnsi="Consolas" w:cs="Consolas"/>
                <w:szCs w:val="22"/>
              </w:rPr>
              <w:t>specified</w:t>
            </w:r>
            <w:r w:rsidRPr="002D53A8">
              <w:rPr>
                <w:rFonts w:ascii="Consolas" w:eastAsia="SimSun" w:hAnsi="Consolas" w:cs="Consolas"/>
                <w:szCs w:val="22"/>
              </w:rPr>
              <w:t xml:space="preserve"> </w:t>
            </w:r>
            <w:r w:rsidR="00E45464" w:rsidRPr="002D53A8">
              <w:rPr>
                <w:rFonts w:ascii="Consolas" w:eastAsia="SimSun" w:hAnsi="Consolas" w:cs="Consolas"/>
                <w:szCs w:val="22"/>
              </w:rPr>
              <w:t>in</w:t>
            </w:r>
            <w:r w:rsidRPr="002D53A8">
              <w:rPr>
                <w:rFonts w:ascii="Consolas" w:eastAsia="SimSun" w:hAnsi="Consolas" w:cs="Consolas"/>
                <w:szCs w:val="22"/>
              </w:rPr>
              <w:t xml:space="preserve"> </w:t>
            </w:r>
            <w:r w:rsidR="00E45464" w:rsidRPr="00F761A0">
              <w:rPr>
                <w:rFonts w:ascii="Consolas" w:eastAsia="SimSun" w:hAnsi="Consolas" w:cs="Consolas"/>
                <w:szCs w:val="22"/>
              </w:rPr>
              <w:t>IETF</w:t>
            </w:r>
            <w:r w:rsidRPr="00F761A0">
              <w:rPr>
                <w:rFonts w:ascii="Consolas" w:eastAsia="SimSun" w:hAnsi="Consolas" w:cs="Consolas"/>
                <w:szCs w:val="22"/>
              </w:rPr>
              <w:t xml:space="preserve"> </w:t>
            </w:r>
            <w:r w:rsidR="00E45464" w:rsidRPr="00F761A0">
              <w:rPr>
                <w:rFonts w:ascii="Consolas" w:eastAsia="SimSun" w:hAnsi="Consolas" w:cs="Consolas"/>
                <w:szCs w:val="22"/>
              </w:rPr>
              <w:t>RFC</w:t>
            </w:r>
            <w:r w:rsidRPr="00F761A0">
              <w:rPr>
                <w:rFonts w:ascii="Consolas" w:eastAsia="SimSun" w:hAnsi="Consolas" w:cs="Consolas"/>
                <w:szCs w:val="22"/>
              </w:rPr>
              <w:t xml:space="preserve"> </w:t>
            </w:r>
            <w:r w:rsidR="00E45464" w:rsidRPr="00F761A0">
              <w:rPr>
                <w:rFonts w:ascii="Consolas" w:eastAsia="SimSun" w:hAnsi="Consolas" w:cs="Consolas"/>
                <w:szCs w:val="22"/>
              </w:rPr>
              <w:t>3986</w:t>
            </w:r>
            <w:r w:rsidR="00590460" w:rsidRPr="00F761A0">
              <w:rPr>
                <w:rFonts w:ascii="Consolas" w:eastAsia="SimSun" w:hAnsi="Consolas" w:cs="Consolas"/>
                <w:szCs w:val="22"/>
              </w:rPr>
              <w:t xml:space="preserve"> [</w:t>
            </w:r>
            <w:r w:rsidR="00590460" w:rsidRPr="00F761A0">
              <w:rPr>
                <w:rFonts w:ascii="Consolas" w:eastAsia="SimSun" w:hAnsi="Consolas" w:cs="Consolas"/>
                <w:szCs w:val="22"/>
              </w:rPr>
              <w:fldChar w:fldCharType="begin"/>
            </w:r>
            <w:r w:rsidR="00590460" w:rsidRPr="00F761A0">
              <w:rPr>
                <w:rFonts w:ascii="Consolas" w:eastAsia="SimSun" w:hAnsi="Consolas" w:cs="Consolas"/>
                <w:szCs w:val="22"/>
              </w:rPr>
              <w:instrText xml:space="preserve">REF REF_IETFRFC3986 \h  \* MERGEFORMAT </w:instrText>
            </w:r>
            <w:r w:rsidR="00590460" w:rsidRPr="00F761A0">
              <w:rPr>
                <w:rFonts w:ascii="Consolas" w:eastAsia="SimSun" w:hAnsi="Consolas" w:cs="Consolas"/>
                <w:szCs w:val="22"/>
              </w:rPr>
            </w:r>
            <w:r w:rsidR="00590460" w:rsidRPr="00F761A0">
              <w:rPr>
                <w:rFonts w:ascii="Consolas" w:eastAsia="SimSun" w:hAnsi="Consolas" w:cs="Consolas"/>
                <w:szCs w:val="22"/>
              </w:rPr>
              <w:fldChar w:fldCharType="separate"/>
            </w:r>
            <w:r w:rsidR="00A11CBD" w:rsidRPr="00F761A0">
              <w:rPr>
                <w:rFonts w:ascii="Consolas" w:eastAsia="SimSun" w:hAnsi="Consolas" w:cs="Consolas"/>
                <w:szCs w:val="22"/>
              </w:rPr>
              <w:t>8</w:t>
            </w:r>
            <w:r w:rsidR="00590460" w:rsidRPr="00F761A0">
              <w:rPr>
                <w:rFonts w:ascii="Consolas" w:eastAsia="SimSun" w:hAnsi="Consolas" w:cs="Consolas"/>
                <w:szCs w:val="22"/>
              </w:rPr>
              <w:fldChar w:fldCharType="end"/>
            </w:r>
            <w:r w:rsidR="00590460" w:rsidRPr="00F761A0">
              <w:rPr>
                <w:rFonts w:ascii="Consolas" w:eastAsia="SimSun" w:hAnsi="Consolas" w:cs="Consolas"/>
                <w:szCs w:val="22"/>
              </w:rPr>
              <w:t>]</w:t>
            </w:r>
          </w:p>
          <w:p w14:paraId="1E859681" w14:textId="016ACE3D"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SimSun" w:hAnsi="Consolas" w:cs="Consolas"/>
                <w:szCs w:val="22"/>
              </w:rPr>
              <w:t>properties:</w:t>
            </w:r>
          </w:p>
          <w:p w14:paraId="05EB8658" w14:textId="7976A34B"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user_info:</w:t>
            </w:r>
          </w:p>
          <w:p w14:paraId="378D8947" w14:textId="691667E2"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with</w:t>
            </w:r>
            <w:r w:rsidRPr="002D53A8">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r w:rsidRPr="002D53A8">
              <w:rPr>
                <w:rFonts w:ascii="Consolas" w:eastAsiaTheme="minorEastAsia" w:hAnsi="Consolas"/>
              </w:rPr>
              <w:t xml:space="preserve"> </w:t>
            </w:r>
          </w:p>
          <w:p w14:paraId="4BD8422F" w14:textId="1B9C4004"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user_info</w:t>
            </w:r>
            <w:r w:rsidRPr="002D53A8">
              <w:rPr>
                <w:rFonts w:ascii="Consolas" w:eastAsia="SimSun" w:hAnsi="Consolas" w:cs="Consolas"/>
                <w:szCs w:val="22"/>
              </w:rPr>
              <w:t xml:space="preserve"> </w:t>
            </w:r>
            <w:r w:rsidR="00E45464" w:rsidRPr="002D53A8">
              <w:rPr>
                <w:rFonts w:ascii="Consolas" w:eastAsia="SimSun" w:hAnsi="Consolas" w:cs="Consolas"/>
                <w:szCs w:val="22"/>
              </w:rPr>
              <w:t>field</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426FD34D" w14:textId="5450970B"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5709FCB9" w14:textId="32BF66A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host:</w:t>
            </w:r>
          </w:p>
          <w:p w14:paraId="3531378C" w14:textId="73D2C0FA"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with</w:t>
            </w:r>
            <w:r w:rsidRPr="002D53A8">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3C2CD6BE" w14:textId="7742379E"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host</w:t>
            </w:r>
            <w:r w:rsidRPr="002D53A8">
              <w:rPr>
                <w:rFonts w:ascii="Consolas" w:eastAsia="SimSun" w:hAnsi="Consolas" w:cs="Consolas"/>
                <w:szCs w:val="22"/>
              </w:rPr>
              <w:t xml:space="preserve"> </w:t>
            </w:r>
            <w:r w:rsidR="00E45464" w:rsidRPr="002D53A8">
              <w:rPr>
                <w:rFonts w:ascii="Consolas" w:eastAsia="SimSun" w:hAnsi="Consolas" w:cs="Consolas"/>
                <w:szCs w:val="22"/>
              </w:rPr>
              <w:t>field</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1F370B8B" w14:textId="425CB1E4"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1DC2A924" w14:textId="79215DA7" w:rsidR="00E45464" w:rsidRPr="002D53A8" w:rsidRDefault="00DB51F5" w:rsidP="00023BF2">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port:</w:t>
            </w:r>
          </w:p>
          <w:p w14:paraId="4FDF9528" w14:textId="1012CA1B"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7F7BD4">
              <w:rPr>
                <w:rFonts w:ascii="Consolas" w:eastAsiaTheme="minorEastAsia" w:hAnsi="Consolas"/>
              </w:rPr>
              <w:t xml:space="preserve"> </w:t>
            </w:r>
            <w:r w:rsidR="00E45464" w:rsidRPr="007F7BD4">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4F69F985" w14:textId="3BE019CB"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port</w:t>
            </w:r>
            <w:r w:rsidRPr="002D53A8">
              <w:rPr>
                <w:rFonts w:ascii="Consolas" w:eastAsia="SimSun" w:hAnsi="Consolas" w:cs="Consolas"/>
                <w:szCs w:val="22"/>
              </w:rPr>
              <w:t xml:space="preserve"> </w:t>
            </w:r>
            <w:r w:rsidR="00E45464" w:rsidRPr="002D53A8">
              <w:rPr>
                <w:rFonts w:ascii="Consolas" w:eastAsia="SimSun" w:hAnsi="Consolas" w:cs="Consolas"/>
                <w:szCs w:val="22"/>
              </w:rPr>
              <w:t>field</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32924F3F" w14:textId="1F4A4C20" w:rsidR="00E45464" w:rsidRPr="002D53A8" w:rsidRDefault="00DB51F5" w:rsidP="00306932">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tc>
      </w:tr>
    </w:tbl>
    <w:p w14:paraId="69CFCCFE" w14:textId="77777777" w:rsidR="00E45464" w:rsidRPr="002D53A8" w:rsidRDefault="00E45464" w:rsidP="00E45464">
      <w:pPr>
        <w:rPr>
          <w:rFonts w:eastAsiaTheme="minorEastAsia"/>
        </w:rPr>
      </w:pPr>
    </w:p>
    <w:p w14:paraId="63F81BC4" w14:textId="77777777" w:rsidR="00E45464" w:rsidRPr="002D53A8" w:rsidRDefault="00E45464" w:rsidP="00FB5EC7">
      <w:pPr>
        <w:pStyle w:val="Heading4"/>
        <w:rPr>
          <w:rFonts w:eastAsiaTheme="minorEastAsia"/>
        </w:rPr>
      </w:pPr>
      <w:bookmarkStart w:id="951" w:name="_Toc48655295"/>
      <w:bookmarkStart w:id="952" w:name="_Toc48724832"/>
      <w:bookmarkStart w:id="953" w:name="_Toc57297252"/>
      <w:r w:rsidRPr="002D53A8">
        <w:rPr>
          <w:rFonts w:eastAsiaTheme="minorEastAsia"/>
        </w:rPr>
        <w:t>6.2.51.4</w:t>
      </w:r>
      <w:r w:rsidRPr="002D53A8">
        <w:rPr>
          <w:rFonts w:eastAsiaTheme="minorEastAsia"/>
        </w:rPr>
        <w:tab/>
        <w:t>Examples</w:t>
      </w:r>
      <w:bookmarkEnd w:id="951"/>
      <w:bookmarkEnd w:id="952"/>
      <w:bookmarkEnd w:id="953"/>
    </w:p>
    <w:p w14:paraId="404E12D5" w14:textId="77777777" w:rsidR="00E45464" w:rsidRPr="002D53A8" w:rsidRDefault="00724941" w:rsidP="00E45464">
      <w:pPr>
        <w:rPr>
          <w:rFonts w:eastAsiaTheme="minorEastAsia"/>
        </w:rPr>
      </w:pPr>
      <w:r w:rsidRPr="002D53A8">
        <w:rPr>
          <w:rFonts w:eastAsiaTheme="minorEastAsia"/>
        </w:rPr>
        <w:t>See clause 6.10.12</w:t>
      </w:r>
      <w:r w:rsidR="00E45464" w:rsidRPr="002D53A8">
        <w:rPr>
          <w:rFonts w:eastAsiaTheme="minorEastAsia"/>
        </w:rPr>
        <w:t>.</w:t>
      </w:r>
    </w:p>
    <w:p w14:paraId="0E354D0C" w14:textId="77777777" w:rsidR="00E45464" w:rsidRPr="002D53A8" w:rsidRDefault="00E45464" w:rsidP="00FB5EC7">
      <w:pPr>
        <w:pStyle w:val="Heading4"/>
        <w:rPr>
          <w:rFonts w:eastAsia="DengXian"/>
        </w:rPr>
      </w:pPr>
      <w:bookmarkStart w:id="954" w:name="_Toc48655296"/>
      <w:bookmarkStart w:id="955" w:name="_Toc48724833"/>
      <w:bookmarkStart w:id="956" w:name="_Toc57297253"/>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51</w:t>
      </w:r>
      <w:r w:rsidRPr="002D53A8">
        <w:rPr>
          <w:rFonts w:eastAsia="DengXian" w:hint="eastAsia"/>
        </w:rPr>
        <w:t>.5</w:t>
      </w:r>
      <w:r w:rsidRPr="002D53A8">
        <w:rPr>
          <w:rFonts w:eastAsia="DengXian"/>
        </w:rPr>
        <w:tab/>
        <w:t>Additional Requirements</w:t>
      </w:r>
      <w:bookmarkEnd w:id="954"/>
      <w:bookmarkEnd w:id="955"/>
      <w:bookmarkEnd w:id="956"/>
    </w:p>
    <w:p w14:paraId="2DD98CC4" w14:textId="1D66727D" w:rsidR="00E45464" w:rsidRPr="002D53A8" w:rsidRDefault="00E45464" w:rsidP="00E45464">
      <w:pPr>
        <w:rPr>
          <w:rFonts w:eastAsiaTheme="minorEastAsia"/>
        </w:rPr>
      </w:pPr>
      <w:r w:rsidRPr="002D53A8">
        <w:rPr>
          <w:rFonts w:eastAsia="SimSun"/>
          <w:lang w:eastAsia="zh-CN"/>
        </w:rPr>
        <w:t xml:space="preserve">When this datatype is used to provide information for accessing APIs defined in </w:t>
      </w:r>
      <w:r w:rsidRPr="00F761A0">
        <w:rPr>
          <w:rFonts w:eastAsia="SimSun"/>
          <w:lang w:eastAsia="zh-CN"/>
        </w:rPr>
        <w:t>ETSI GS NFV-SOL 002</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REF_GSNFV_SOL002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i.4</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the host property and port properties may be included and the user_info property shall not be included.</w:t>
      </w:r>
      <w:r w:rsidRPr="002D53A8">
        <w:rPr>
          <w:rFonts w:eastAsiaTheme="minorEastAsia"/>
          <w:lang w:eastAsia="zh-CN"/>
        </w:rPr>
        <w:t xml:space="preserve"> </w:t>
      </w:r>
      <w:r w:rsidRPr="002D53A8">
        <w:rPr>
          <w:rFonts w:eastAsiaTheme="minorEastAsia"/>
        </w:rPr>
        <w:t>If the host property is included and the value is a registered name, it is assumed that means are in place to resolve the host name to the correct IP address.</w:t>
      </w:r>
      <w:r w:rsidR="00E4490B" w:rsidRPr="002D53A8">
        <w:rPr>
          <w:rFonts w:eastAsiaTheme="minorEastAsia"/>
        </w:rPr>
        <w:t xml:space="preserve"> </w:t>
      </w:r>
      <w:r w:rsidRPr="002D53A8">
        <w:rPr>
          <w:rFonts w:eastAsiaTheme="minorEastAsia"/>
        </w:rPr>
        <w:t>If the host property is not included, it is assumed that the VNFM will use the IP address associated to one of the connection point instances created from the VnfExpCp and VduCp node types declared as a target of the SupportedVnfInterface policy.</w:t>
      </w:r>
    </w:p>
    <w:p w14:paraId="0DFA1904" w14:textId="46FA661B" w:rsidR="00F634AD" w:rsidRPr="002D53A8" w:rsidRDefault="00E45464" w:rsidP="00FB5EC7">
      <w:pPr>
        <w:pStyle w:val="NO"/>
      </w:pPr>
      <w:r w:rsidRPr="002D53A8">
        <w:t>NOTE:</w:t>
      </w:r>
      <w:r w:rsidRPr="002D53A8">
        <w:tab/>
        <w:t>This means that if multiple CP instances exist that were created from a particular VnfExtCp</w:t>
      </w:r>
      <w:r w:rsidR="00E4490B" w:rsidRPr="002D53A8">
        <w:t xml:space="preserve"> </w:t>
      </w:r>
      <w:r w:rsidRPr="002D53A8">
        <w:t>or VduCp node template, the VNFM may use any of them to attempt accessing the interface. If no reply is received because the selected CP instance if out of service or is not reachable, the VNFM is expected to try reaching the interface through another CP instance.</w:t>
      </w:r>
    </w:p>
    <w:p w14:paraId="4E9E71D0" w14:textId="142E51B3" w:rsidR="00AE7F64" w:rsidRPr="002D53A8" w:rsidRDefault="00AE7F64" w:rsidP="00FB5EC7">
      <w:pPr>
        <w:pStyle w:val="Heading3"/>
        <w:rPr>
          <w:rFonts w:eastAsia="DengXian"/>
        </w:rPr>
      </w:pPr>
      <w:bookmarkStart w:id="957" w:name="_Toc48655297"/>
      <w:bookmarkStart w:id="958" w:name="_Toc48724834"/>
      <w:bookmarkStart w:id="959" w:name="_Toc57297254"/>
      <w:r w:rsidRPr="002D53A8">
        <w:rPr>
          <w:rFonts w:eastAsia="DengXian"/>
        </w:rPr>
        <w:t>6.2.52</w:t>
      </w:r>
      <w:r w:rsidRPr="002D53A8">
        <w:rPr>
          <w:rFonts w:eastAsia="DengXian"/>
        </w:rPr>
        <w:tab/>
      </w:r>
      <w:r w:rsidR="00E03F04" w:rsidRPr="002D53A8">
        <w:rPr>
          <w:rFonts w:eastAsia="DengXian"/>
        </w:rPr>
        <w:t>tosca.datatypes.nfv.VnfProfile</w:t>
      </w:r>
      <w:bookmarkEnd w:id="957"/>
      <w:bookmarkEnd w:id="958"/>
      <w:bookmarkEnd w:id="959"/>
    </w:p>
    <w:p w14:paraId="77EAACB4" w14:textId="77777777" w:rsidR="00E03F04" w:rsidRPr="002D53A8" w:rsidRDefault="00E03F04" w:rsidP="00E03F04">
      <w:pPr>
        <w:pStyle w:val="Heading4"/>
        <w:rPr>
          <w:rFonts w:eastAsiaTheme="minorEastAsia"/>
          <w:lang w:eastAsia="zh-CN"/>
        </w:rPr>
      </w:pPr>
      <w:bookmarkStart w:id="960" w:name="_Toc48655298"/>
      <w:bookmarkStart w:id="961" w:name="_Toc48724835"/>
      <w:bookmarkStart w:id="962" w:name="_Toc57297255"/>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52</w:t>
      </w:r>
      <w:r w:rsidRPr="002D53A8">
        <w:rPr>
          <w:rFonts w:eastAsiaTheme="minorEastAsia" w:hint="eastAsia"/>
          <w:lang w:eastAsia="zh-CN"/>
        </w:rPr>
        <w:t>.1</w:t>
      </w:r>
      <w:r w:rsidRPr="002D53A8">
        <w:rPr>
          <w:rFonts w:eastAsiaTheme="minorEastAsia" w:hint="eastAsia"/>
          <w:lang w:eastAsia="zh-CN"/>
        </w:rPr>
        <w:tab/>
        <w:t>Description</w:t>
      </w:r>
      <w:bookmarkEnd w:id="960"/>
      <w:bookmarkEnd w:id="961"/>
      <w:bookmarkEnd w:id="962"/>
    </w:p>
    <w:p w14:paraId="00F06710" w14:textId="77777777" w:rsidR="00E03F04" w:rsidRPr="002D53A8" w:rsidRDefault="00E03F04" w:rsidP="00E03F04">
      <w:pPr>
        <w:rPr>
          <w:rFonts w:eastAsiaTheme="minorEastAsia"/>
        </w:rPr>
      </w:pPr>
      <w:r w:rsidRPr="002D53A8">
        <w:rPr>
          <w:rFonts w:eastAsiaTheme="minorEastAsia"/>
        </w:rPr>
        <w:t>The VnfProfile data type is defined in clause 9.2.8 of the present document.</w:t>
      </w:r>
    </w:p>
    <w:p w14:paraId="73E16177" w14:textId="77777777" w:rsidR="00BB451A" w:rsidRPr="002D53A8" w:rsidRDefault="00BB451A" w:rsidP="00E7532C">
      <w:pPr>
        <w:pStyle w:val="Heading3"/>
        <w:rPr>
          <w:rFonts w:eastAsia="DengXian"/>
        </w:rPr>
      </w:pPr>
      <w:bookmarkStart w:id="963" w:name="_Toc48655299"/>
      <w:bookmarkStart w:id="964" w:name="_Toc48724836"/>
      <w:bookmarkStart w:id="965" w:name="_Toc57297256"/>
      <w:r w:rsidRPr="002D53A8">
        <w:rPr>
          <w:rFonts w:eastAsia="DengXian"/>
        </w:rPr>
        <w:t>6.2.53</w:t>
      </w:r>
      <w:r w:rsidRPr="002D53A8">
        <w:rPr>
          <w:rFonts w:eastAsia="DengXian"/>
        </w:rPr>
        <w:tab/>
        <w:t>tosca.datatypes.nfv.ChecksumData</w:t>
      </w:r>
      <w:bookmarkEnd w:id="963"/>
      <w:bookmarkEnd w:id="964"/>
      <w:bookmarkEnd w:id="965"/>
    </w:p>
    <w:p w14:paraId="28651548" w14:textId="77777777" w:rsidR="00BB451A" w:rsidRPr="002D53A8" w:rsidRDefault="00BB451A" w:rsidP="00E7532C">
      <w:pPr>
        <w:pStyle w:val="Heading4"/>
      </w:pPr>
      <w:bookmarkStart w:id="966" w:name="_Toc48655300"/>
      <w:bookmarkStart w:id="967" w:name="_Toc48724837"/>
      <w:bookmarkStart w:id="968" w:name="_Toc57297257"/>
      <w:r w:rsidRPr="002D53A8">
        <w:rPr>
          <w:rFonts w:eastAsia="DengXian"/>
        </w:rPr>
        <w:t>6.2.53.1</w:t>
      </w:r>
      <w:r w:rsidRPr="002D53A8">
        <w:rPr>
          <w:rFonts w:eastAsia="DengXian"/>
        </w:rPr>
        <w:tab/>
        <w:t>Description</w:t>
      </w:r>
      <w:bookmarkEnd w:id="966"/>
      <w:bookmarkEnd w:id="967"/>
      <w:bookmarkEnd w:id="968"/>
    </w:p>
    <w:p w14:paraId="48EE3928" w14:textId="57DA7366" w:rsidR="00BB451A" w:rsidRPr="002D53A8" w:rsidRDefault="00BB451A" w:rsidP="009F6991">
      <w:pPr>
        <w:rPr>
          <w:rFonts w:eastAsiaTheme="minorEastAsia"/>
        </w:rPr>
      </w:pPr>
      <w:r w:rsidRPr="002D53A8">
        <w:rPr>
          <w:rFonts w:eastAsia="SimSun"/>
          <w:lang w:eastAsia="zh-CN"/>
        </w:rPr>
        <w:t xml:space="preserve">The ChecksumData data type describes information about the result of performing a checksum operation over some arbitrary data. Table 6.2.53.1-1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67A4A15D" w14:textId="77777777" w:rsidR="00BB451A" w:rsidRPr="002D53A8" w:rsidRDefault="00BB451A" w:rsidP="001B3D8C">
      <w:pPr>
        <w:pStyle w:val="TH"/>
      </w:pPr>
      <w:r w:rsidRPr="002D53A8">
        <w:t>Table 6.2.53.1-1: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B451A" w:rsidRPr="002D53A8" w14:paraId="401837C1" w14:textId="77777777" w:rsidTr="00DB51F5">
        <w:trPr>
          <w:jc w:val="center"/>
        </w:trPr>
        <w:tc>
          <w:tcPr>
            <w:tcW w:w="1177" w:type="pct"/>
            <w:shd w:val="clear" w:color="auto" w:fill="D9D9D9"/>
          </w:tcPr>
          <w:p w14:paraId="31CF4C9F" w14:textId="7AF58D7E" w:rsidR="00BB451A" w:rsidRPr="002D53A8" w:rsidRDefault="00BB451A" w:rsidP="001B3D8C">
            <w:pPr>
              <w:keepNext/>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78BB2F73" w14:textId="77777777" w:rsidR="00BB451A" w:rsidRPr="002D53A8" w:rsidRDefault="00BB451A" w:rsidP="001B3D8C">
            <w:pPr>
              <w:keepNext/>
              <w:keepLines/>
              <w:spacing w:after="0"/>
              <w:rPr>
                <w:rFonts w:ascii="Arial" w:hAnsi="Arial"/>
                <w:sz w:val="18"/>
              </w:rPr>
            </w:pPr>
            <w:r w:rsidRPr="002D53A8">
              <w:rPr>
                <w:rFonts w:ascii="Arial" w:eastAsia="DengXian" w:hAnsi="Arial"/>
                <w:sz w:val="18"/>
              </w:rPr>
              <w:t>Checksum</w:t>
            </w:r>
            <w:r w:rsidRPr="002D53A8">
              <w:rPr>
                <w:rFonts w:ascii="Arial" w:hAnsi="Arial"/>
                <w:sz w:val="18"/>
              </w:rPr>
              <w:t>Data</w:t>
            </w:r>
          </w:p>
        </w:tc>
      </w:tr>
      <w:tr w:rsidR="00BB451A" w:rsidRPr="002D53A8" w14:paraId="61192989" w14:textId="77777777" w:rsidTr="00DB51F5">
        <w:trPr>
          <w:jc w:val="center"/>
        </w:trPr>
        <w:tc>
          <w:tcPr>
            <w:tcW w:w="1177" w:type="pct"/>
            <w:shd w:val="clear" w:color="auto" w:fill="D9D9D9"/>
          </w:tcPr>
          <w:p w14:paraId="7C1FAD05" w14:textId="4745B1CB" w:rsidR="00BB451A" w:rsidRPr="002D53A8" w:rsidRDefault="00BB451A" w:rsidP="001B3D8C">
            <w:pPr>
              <w:keepNext/>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663D84B6" w14:textId="77777777" w:rsidR="00BB451A" w:rsidRPr="002D53A8" w:rsidRDefault="00BB451A" w:rsidP="001B3D8C">
            <w:pPr>
              <w:keepNext/>
              <w:keepLines/>
              <w:spacing w:after="0"/>
              <w:rPr>
                <w:rFonts w:ascii="Arial" w:hAnsi="Arial"/>
                <w:sz w:val="18"/>
              </w:rPr>
            </w:pPr>
            <w:r w:rsidRPr="002D53A8">
              <w:rPr>
                <w:rFonts w:ascii="Arial" w:hAnsi="Arial"/>
                <w:sz w:val="18"/>
              </w:rPr>
              <w:t>toscanfv:</w:t>
            </w:r>
            <w:r w:rsidRPr="002D53A8">
              <w:rPr>
                <w:rFonts w:ascii="Arial" w:eastAsia="DengXian" w:hAnsi="Arial"/>
                <w:sz w:val="18"/>
              </w:rPr>
              <w:t>Checksum</w:t>
            </w:r>
            <w:r w:rsidRPr="002D53A8">
              <w:rPr>
                <w:rFonts w:ascii="Arial" w:hAnsi="Arial"/>
                <w:sz w:val="18"/>
              </w:rPr>
              <w:t>Data</w:t>
            </w:r>
          </w:p>
        </w:tc>
      </w:tr>
      <w:tr w:rsidR="00BB451A" w:rsidRPr="002D53A8" w14:paraId="780B41C7" w14:textId="77777777" w:rsidTr="00DB51F5">
        <w:trPr>
          <w:jc w:val="center"/>
        </w:trPr>
        <w:tc>
          <w:tcPr>
            <w:tcW w:w="1177" w:type="pct"/>
            <w:shd w:val="clear" w:color="auto" w:fill="D9D9D9"/>
          </w:tcPr>
          <w:p w14:paraId="1D5B4A6F" w14:textId="5E087B77" w:rsidR="00BB451A" w:rsidRPr="002D53A8" w:rsidRDefault="00BB451A" w:rsidP="00BB451A">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Pr>
          <w:p w14:paraId="524339BF" w14:textId="77777777" w:rsidR="00BB451A" w:rsidRPr="002D53A8" w:rsidRDefault="00BB451A" w:rsidP="00BB451A">
            <w:pPr>
              <w:keepNext/>
              <w:keepLines/>
              <w:spacing w:after="0"/>
              <w:rPr>
                <w:rFonts w:ascii="Arial" w:hAnsi="Arial"/>
                <w:sz w:val="18"/>
              </w:rPr>
            </w:pPr>
            <w:r w:rsidRPr="002D53A8">
              <w:rPr>
                <w:rFonts w:ascii="Arial" w:hAnsi="Arial"/>
                <w:sz w:val="18"/>
              </w:rPr>
              <w:t>tosca.datatypes.nfv.</w:t>
            </w:r>
            <w:r w:rsidRPr="002D53A8">
              <w:rPr>
                <w:rFonts w:ascii="Arial" w:eastAsia="DengXian" w:hAnsi="Arial"/>
                <w:sz w:val="18"/>
              </w:rPr>
              <w:t>Checksum</w:t>
            </w:r>
            <w:r w:rsidRPr="002D53A8">
              <w:rPr>
                <w:rFonts w:ascii="Arial" w:hAnsi="Arial"/>
                <w:sz w:val="18"/>
              </w:rPr>
              <w:t>Data</w:t>
            </w:r>
          </w:p>
        </w:tc>
      </w:tr>
    </w:tbl>
    <w:p w14:paraId="7B830290" w14:textId="77777777" w:rsidR="009F6991" w:rsidRPr="002D53A8" w:rsidRDefault="009F6991" w:rsidP="009F6991">
      <w:pPr>
        <w:rPr>
          <w:rFonts w:eastAsia="DengXian"/>
        </w:rPr>
      </w:pPr>
    </w:p>
    <w:p w14:paraId="62E776FC" w14:textId="1BA09BBB" w:rsidR="00BB451A" w:rsidRPr="002D53A8" w:rsidRDefault="00BB451A" w:rsidP="00E7532C">
      <w:pPr>
        <w:pStyle w:val="Heading4"/>
        <w:rPr>
          <w:rFonts w:eastAsia="DengXian"/>
        </w:rPr>
      </w:pPr>
      <w:bookmarkStart w:id="969" w:name="_Toc48655301"/>
      <w:bookmarkStart w:id="970" w:name="_Toc48724838"/>
      <w:bookmarkStart w:id="971" w:name="_Toc57297258"/>
      <w:r w:rsidRPr="002D53A8">
        <w:rPr>
          <w:rFonts w:eastAsia="DengXian"/>
        </w:rPr>
        <w:t>6.2.53.2</w:t>
      </w:r>
      <w:r w:rsidRPr="002D53A8">
        <w:rPr>
          <w:rFonts w:eastAsia="DengXian"/>
        </w:rPr>
        <w:tab/>
        <w:t>Properties</w:t>
      </w:r>
      <w:bookmarkEnd w:id="969"/>
      <w:bookmarkEnd w:id="970"/>
      <w:bookmarkEnd w:id="971"/>
    </w:p>
    <w:p w14:paraId="64CC9FF3" w14:textId="77777777" w:rsidR="00BB451A" w:rsidRPr="002D53A8" w:rsidRDefault="00BB451A" w:rsidP="00D77E94">
      <w:pPr>
        <w:keepNext/>
        <w:keepLines/>
        <w:rPr>
          <w:lang w:eastAsia="zh-CN"/>
        </w:rPr>
      </w:pPr>
      <w:r w:rsidRPr="002D53A8">
        <w:rPr>
          <w:lang w:eastAsia="zh-CN"/>
        </w:rPr>
        <w:t xml:space="preserve">The properties of the </w:t>
      </w:r>
      <w:r w:rsidRPr="002D53A8">
        <w:rPr>
          <w:rFonts w:eastAsia="DengXian"/>
        </w:rPr>
        <w:t>Checksum</w:t>
      </w:r>
      <w:r w:rsidRPr="002D53A8">
        <w:rPr>
          <w:color w:val="000000"/>
        </w:rPr>
        <w:t>Data</w:t>
      </w:r>
      <w:r w:rsidRPr="002D53A8">
        <w:rPr>
          <w:lang w:eastAsia="zh-CN"/>
        </w:rPr>
        <w:t xml:space="preserve"> data type shall comply with the provisions set out in table </w:t>
      </w:r>
      <w:r w:rsidRPr="002D53A8">
        <w:t>6.2.53.2-1</w:t>
      </w:r>
      <w:r w:rsidRPr="002D53A8">
        <w:rPr>
          <w:lang w:eastAsia="zh-CN"/>
        </w:rPr>
        <w:t>.</w:t>
      </w:r>
    </w:p>
    <w:p w14:paraId="19211787" w14:textId="77777777" w:rsidR="00BB451A" w:rsidRPr="002D53A8" w:rsidRDefault="00BB451A" w:rsidP="009F6991">
      <w:pPr>
        <w:pStyle w:val="TH"/>
      </w:pPr>
      <w:r w:rsidRPr="002D53A8">
        <w:t>Table 6.2.53.2-1: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B451A" w:rsidRPr="002D53A8" w14:paraId="5B2B7C00" w14:textId="77777777" w:rsidTr="00DB51F5">
        <w:trPr>
          <w:cantSplit/>
          <w:tblHeader/>
          <w:jc w:val="center"/>
        </w:trPr>
        <w:tc>
          <w:tcPr>
            <w:tcW w:w="766" w:type="pct"/>
            <w:shd w:val="clear" w:color="auto" w:fill="D9D9D9"/>
          </w:tcPr>
          <w:p w14:paraId="25905F40" w14:textId="77777777" w:rsidR="00BB451A" w:rsidRPr="002D53A8" w:rsidRDefault="00BB451A" w:rsidP="00013366">
            <w:pPr>
              <w:pStyle w:val="TAH"/>
              <w:rPr>
                <w:lang w:eastAsia="ja-JP"/>
              </w:rPr>
            </w:pPr>
            <w:r w:rsidRPr="002D53A8">
              <w:rPr>
                <w:lang w:eastAsia="ja-JP"/>
              </w:rPr>
              <w:t>Name</w:t>
            </w:r>
          </w:p>
        </w:tc>
        <w:tc>
          <w:tcPr>
            <w:tcW w:w="539" w:type="pct"/>
            <w:shd w:val="clear" w:color="auto" w:fill="D9D9D9"/>
          </w:tcPr>
          <w:p w14:paraId="2EA2DF7C" w14:textId="77777777" w:rsidR="00BB451A" w:rsidRPr="002D53A8" w:rsidRDefault="00BB451A" w:rsidP="00013366">
            <w:pPr>
              <w:pStyle w:val="TAH"/>
              <w:rPr>
                <w:rFonts w:eastAsia="SimSun"/>
                <w:lang w:eastAsia="zh-CN"/>
              </w:rPr>
            </w:pPr>
            <w:r w:rsidRPr="002D53A8">
              <w:rPr>
                <w:rFonts w:eastAsia="SimSun" w:hint="eastAsia"/>
                <w:lang w:eastAsia="zh-CN"/>
              </w:rPr>
              <w:t>Required</w:t>
            </w:r>
          </w:p>
        </w:tc>
        <w:tc>
          <w:tcPr>
            <w:tcW w:w="765" w:type="pct"/>
            <w:shd w:val="clear" w:color="auto" w:fill="D9D9D9"/>
          </w:tcPr>
          <w:p w14:paraId="39646B98" w14:textId="77777777" w:rsidR="00BB451A" w:rsidRPr="002D53A8" w:rsidRDefault="00BB451A" w:rsidP="00013366">
            <w:pPr>
              <w:pStyle w:val="TAH"/>
              <w:rPr>
                <w:lang w:eastAsia="ja-JP"/>
              </w:rPr>
            </w:pPr>
            <w:r w:rsidRPr="002D53A8">
              <w:rPr>
                <w:lang w:eastAsia="ja-JP"/>
              </w:rPr>
              <w:t>Type</w:t>
            </w:r>
          </w:p>
        </w:tc>
        <w:tc>
          <w:tcPr>
            <w:tcW w:w="852" w:type="pct"/>
            <w:shd w:val="clear" w:color="auto" w:fill="D9D9D9"/>
          </w:tcPr>
          <w:p w14:paraId="5C806E00" w14:textId="77777777" w:rsidR="00BB451A" w:rsidRPr="002D53A8" w:rsidRDefault="00BB451A" w:rsidP="00013366">
            <w:pPr>
              <w:pStyle w:val="TAH"/>
              <w:rPr>
                <w:lang w:eastAsia="ja-JP"/>
              </w:rPr>
            </w:pPr>
            <w:r w:rsidRPr="002D53A8">
              <w:rPr>
                <w:lang w:eastAsia="ja-JP"/>
              </w:rPr>
              <w:t>Constraints</w:t>
            </w:r>
          </w:p>
        </w:tc>
        <w:tc>
          <w:tcPr>
            <w:tcW w:w="2078" w:type="pct"/>
            <w:shd w:val="clear" w:color="auto" w:fill="D9D9D9"/>
          </w:tcPr>
          <w:p w14:paraId="4608D04A" w14:textId="77777777" w:rsidR="00BB451A" w:rsidRPr="002D53A8" w:rsidRDefault="00BB451A" w:rsidP="00013366">
            <w:pPr>
              <w:pStyle w:val="TAH"/>
              <w:rPr>
                <w:lang w:eastAsia="ja-JP"/>
              </w:rPr>
            </w:pPr>
            <w:r w:rsidRPr="002D53A8">
              <w:rPr>
                <w:lang w:eastAsia="ja-JP"/>
              </w:rPr>
              <w:t>Description</w:t>
            </w:r>
          </w:p>
        </w:tc>
      </w:tr>
      <w:tr w:rsidR="00BB451A" w:rsidRPr="002D53A8" w14:paraId="6DAAA094" w14:textId="77777777" w:rsidTr="00DB51F5">
        <w:trPr>
          <w:cantSplit/>
          <w:jc w:val="center"/>
        </w:trPr>
        <w:tc>
          <w:tcPr>
            <w:tcW w:w="766" w:type="pct"/>
            <w:shd w:val="clear" w:color="auto" w:fill="FFFFFF"/>
          </w:tcPr>
          <w:p w14:paraId="2E40F307" w14:textId="77777777" w:rsidR="00BB451A" w:rsidRPr="002D53A8" w:rsidRDefault="00BB451A" w:rsidP="00013366">
            <w:pPr>
              <w:pStyle w:val="TAL"/>
              <w:rPr>
                <w:rFonts w:eastAsia="SimSun"/>
                <w:lang w:eastAsia="zh-CN"/>
              </w:rPr>
            </w:pPr>
            <w:r w:rsidRPr="002D53A8">
              <w:rPr>
                <w:rFonts w:eastAsia="SimSun"/>
                <w:lang w:eastAsia="zh-CN"/>
              </w:rPr>
              <w:t>algorithm</w:t>
            </w:r>
          </w:p>
        </w:tc>
        <w:tc>
          <w:tcPr>
            <w:tcW w:w="539" w:type="pct"/>
            <w:shd w:val="clear" w:color="auto" w:fill="FFFFFF"/>
          </w:tcPr>
          <w:p w14:paraId="0CB82405" w14:textId="77777777" w:rsidR="00BB451A" w:rsidRPr="002D53A8" w:rsidRDefault="00BB451A" w:rsidP="00013366">
            <w:pPr>
              <w:pStyle w:val="TAL"/>
              <w:rPr>
                <w:rFonts w:eastAsia="SimSun"/>
                <w:lang w:eastAsia="zh-CN"/>
              </w:rPr>
            </w:pPr>
            <w:r w:rsidRPr="002D53A8">
              <w:rPr>
                <w:rFonts w:eastAsia="SimSun"/>
                <w:lang w:eastAsia="zh-CN"/>
              </w:rPr>
              <w:t>yes</w:t>
            </w:r>
          </w:p>
        </w:tc>
        <w:tc>
          <w:tcPr>
            <w:tcW w:w="765" w:type="pct"/>
            <w:shd w:val="clear" w:color="auto" w:fill="FFFFFF"/>
          </w:tcPr>
          <w:p w14:paraId="0F4A8A71" w14:textId="77777777" w:rsidR="00BB451A" w:rsidRPr="002D53A8" w:rsidRDefault="00BB451A" w:rsidP="00013366">
            <w:pPr>
              <w:pStyle w:val="TAL"/>
              <w:rPr>
                <w:rFonts w:eastAsia="SimSun"/>
                <w:lang w:eastAsia="zh-CN"/>
              </w:rPr>
            </w:pPr>
            <w:r w:rsidRPr="002D53A8">
              <w:rPr>
                <w:rFonts w:eastAsia="SimSun"/>
                <w:lang w:eastAsia="zh-CN"/>
              </w:rPr>
              <w:t>string</w:t>
            </w:r>
          </w:p>
        </w:tc>
        <w:tc>
          <w:tcPr>
            <w:tcW w:w="852" w:type="pct"/>
            <w:shd w:val="clear" w:color="auto" w:fill="FFFFFF"/>
          </w:tcPr>
          <w:p w14:paraId="39ADD47D" w14:textId="6D311E25" w:rsidR="00BB451A" w:rsidRPr="002D53A8" w:rsidRDefault="00BB451A" w:rsidP="00013366">
            <w:pPr>
              <w:pStyle w:val="TAL"/>
              <w:rPr>
                <w:rFonts w:eastAsia="SimSun"/>
                <w:lang w:eastAsia="zh-CN"/>
              </w:rPr>
            </w:pPr>
            <w:r w:rsidRPr="002D53A8">
              <w:rPr>
                <w:rFonts w:eastAsia="SimSun"/>
                <w:lang w:eastAsia="zh-CN"/>
              </w:rPr>
              <w:t>Valid</w:t>
            </w:r>
            <w:r w:rsidR="00DB51F5" w:rsidRPr="002D53A8">
              <w:rPr>
                <w:rFonts w:eastAsia="SimSun"/>
                <w:lang w:eastAsia="zh-CN"/>
              </w:rPr>
              <w:t xml:space="preserve"> </w:t>
            </w:r>
            <w:r w:rsidRPr="002D53A8">
              <w:rPr>
                <w:rFonts w:eastAsia="SimSun"/>
                <w:lang w:eastAsia="zh-CN"/>
              </w:rPr>
              <w:t>values:</w:t>
            </w:r>
            <w:r w:rsidR="00DE1D3F" w:rsidRPr="002D53A8">
              <w:rPr>
                <w:rFonts w:eastAsia="SimSun"/>
                <w:lang w:eastAsia="zh-CN"/>
              </w:rPr>
              <w:br/>
            </w:r>
            <w:r w:rsidRPr="002D53A8">
              <w:rPr>
                <w:rFonts w:eastAsia="SimSun"/>
                <w:lang w:eastAsia="zh-CN"/>
              </w:rPr>
              <w:t>sha-224,</w:t>
            </w:r>
            <w:r w:rsidR="00DB51F5" w:rsidRPr="002D53A8">
              <w:rPr>
                <w:rFonts w:eastAsia="SimSun"/>
                <w:lang w:eastAsia="zh-CN"/>
              </w:rPr>
              <w:t xml:space="preserve"> </w:t>
            </w:r>
            <w:r w:rsidRPr="002D53A8">
              <w:rPr>
                <w:rFonts w:eastAsia="SimSun"/>
                <w:lang w:eastAsia="zh-CN"/>
              </w:rPr>
              <w:t>sha-256,</w:t>
            </w:r>
            <w:r w:rsidR="00DB51F5" w:rsidRPr="002D53A8">
              <w:rPr>
                <w:rFonts w:eastAsia="SimSun"/>
                <w:lang w:eastAsia="zh-CN"/>
              </w:rPr>
              <w:t xml:space="preserve"> </w:t>
            </w:r>
            <w:r w:rsidRPr="002D53A8">
              <w:rPr>
                <w:rFonts w:eastAsia="SimSun"/>
                <w:lang w:eastAsia="zh-CN"/>
              </w:rPr>
              <w:t>sha-384,</w:t>
            </w:r>
            <w:r w:rsidR="00DB51F5" w:rsidRPr="002D53A8">
              <w:rPr>
                <w:rFonts w:eastAsia="SimSun"/>
                <w:lang w:eastAsia="zh-CN"/>
              </w:rPr>
              <w:t xml:space="preserve"> </w:t>
            </w:r>
            <w:r w:rsidRPr="002D53A8">
              <w:rPr>
                <w:rFonts w:eastAsia="SimSun"/>
                <w:lang w:eastAsia="zh-CN"/>
              </w:rPr>
              <w:t>sha-512</w:t>
            </w:r>
          </w:p>
        </w:tc>
        <w:tc>
          <w:tcPr>
            <w:tcW w:w="2078" w:type="pct"/>
            <w:shd w:val="clear" w:color="auto" w:fill="FFFFFF"/>
          </w:tcPr>
          <w:p w14:paraId="5CBD852B" w14:textId="757FD72C" w:rsidR="00BB451A" w:rsidRPr="002D53A8" w:rsidRDefault="00BB451A" w:rsidP="00013366">
            <w:pPr>
              <w:pStyle w:val="TAL"/>
              <w:rPr>
                <w:rFonts w:eastAsia="SimSun"/>
                <w:lang w:eastAsia="zh-CN"/>
              </w:rPr>
            </w:pPr>
            <w:r w:rsidRPr="002D53A8">
              <w:rPr>
                <w:rFonts w:eastAsia="SimSun"/>
                <w:lang w:eastAsia="zh-CN"/>
              </w:rPr>
              <w:t>Describes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algorithm</w:t>
            </w:r>
            <w:r w:rsidR="00DB51F5" w:rsidRPr="002D53A8">
              <w:rPr>
                <w:rFonts w:eastAsia="SimSun"/>
                <w:lang w:eastAsia="zh-CN"/>
              </w:rPr>
              <w:t xml:space="preserve"> </w:t>
            </w:r>
            <w:r w:rsidRPr="002D53A8">
              <w:rPr>
                <w:rFonts w:eastAsia="SimSun"/>
                <w:lang w:eastAsia="zh-CN"/>
              </w:rPr>
              <w:t>used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obtain</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checksum</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described</w:t>
            </w:r>
            <w:r w:rsidR="00DB51F5" w:rsidRPr="002D53A8">
              <w:rPr>
                <w:rFonts w:eastAsia="SimSun"/>
                <w:lang w:eastAsia="zh-CN"/>
              </w:rPr>
              <w:t xml:space="preserve"> </w:t>
            </w:r>
            <w:r w:rsidRPr="002D53A8">
              <w:rPr>
                <w:rFonts w:eastAsia="SimSun"/>
                <w:lang w:eastAsia="zh-CN"/>
              </w:rPr>
              <w:t>in</w:t>
            </w:r>
            <w:r w:rsidR="00C07390" w:rsidRPr="002D53A8">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REF_HASHFUNCTIONTEXTUALNAMESREGISTRYATIA \h </w:instrText>
            </w:r>
            <w:r w:rsidR="00C07390" w:rsidRPr="00F761A0">
              <w:rPr>
                <w:rFonts w:eastAsia="SimSun"/>
                <w:lang w:eastAsia="zh-CN"/>
              </w:rPr>
            </w:r>
            <w:r w:rsidR="00C07390" w:rsidRPr="00F761A0">
              <w:rPr>
                <w:rFonts w:eastAsia="SimSun"/>
                <w:lang w:eastAsia="zh-CN"/>
              </w:rPr>
              <w:fldChar w:fldCharType="separate"/>
            </w:r>
            <w:r w:rsidR="00C07390" w:rsidRPr="00F761A0">
              <w:t>14</w:t>
            </w:r>
            <w:r w:rsidR="00C07390" w:rsidRPr="00F761A0">
              <w:rPr>
                <w:rFonts w:eastAsia="SimSun"/>
                <w:lang w:eastAsia="zh-CN"/>
              </w:rPr>
              <w:fldChar w:fldCharType="end"/>
            </w:r>
            <w:r w:rsidR="00C07390" w:rsidRPr="00F761A0">
              <w:rPr>
                <w:rFonts w:eastAsia="SimSun"/>
                <w:lang w:eastAsia="zh-CN"/>
              </w:rPr>
              <w:t>]</w:t>
            </w:r>
            <w:r w:rsidRPr="002D53A8">
              <w:rPr>
                <w:rFonts w:eastAsia="SimSun"/>
                <w:lang w:eastAsia="zh-CN"/>
              </w:rPr>
              <w:t>.</w:t>
            </w:r>
          </w:p>
        </w:tc>
      </w:tr>
      <w:tr w:rsidR="00BB451A" w:rsidRPr="002D53A8" w14:paraId="774257A7" w14:textId="77777777" w:rsidTr="00DB51F5">
        <w:trPr>
          <w:cantSplit/>
          <w:jc w:val="center"/>
        </w:trPr>
        <w:tc>
          <w:tcPr>
            <w:tcW w:w="766" w:type="pct"/>
            <w:shd w:val="clear" w:color="auto" w:fill="FFFFFF"/>
          </w:tcPr>
          <w:p w14:paraId="45DF456D" w14:textId="77777777" w:rsidR="00BB451A" w:rsidRPr="002D53A8" w:rsidRDefault="00BB451A" w:rsidP="00013366">
            <w:pPr>
              <w:pStyle w:val="TAL"/>
              <w:rPr>
                <w:rFonts w:eastAsia="SimSun"/>
                <w:lang w:eastAsia="zh-CN"/>
              </w:rPr>
            </w:pPr>
            <w:r w:rsidRPr="002D53A8">
              <w:rPr>
                <w:rFonts w:eastAsia="SimSun"/>
                <w:lang w:eastAsia="zh-CN"/>
              </w:rPr>
              <w:t>hash</w:t>
            </w:r>
          </w:p>
        </w:tc>
        <w:tc>
          <w:tcPr>
            <w:tcW w:w="539" w:type="pct"/>
            <w:shd w:val="clear" w:color="auto" w:fill="FFFFFF"/>
          </w:tcPr>
          <w:p w14:paraId="21774396" w14:textId="77777777" w:rsidR="00BB451A" w:rsidRPr="002D53A8" w:rsidRDefault="00BB451A" w:rsidP="00013366">
            <w:pPr>
              <w:pStyle w:val="TAL"/>
              <w:rPr>
                <w:rFonts w:eastAsia="SimSun"/>
                <w:lang w:eastAsia="zh-CN"/>
              </w:rPr>
            </w:pPr>
            <w:r w:rsidRPr="002D53A8">
              <w:rPr>
                <w:rFonts w:eastAsia="SimSun"/>
                <w:lang w:eastAsia="zh-CN"/>
              </w:rPr>
              <w:t>yes</w:t>
            </w:r>
          </w:p>
        </w:tc>
        <w:tc>
          <w:tcPr>
            <w:tcW w:w="765" w:type="pct"/>
            <w:shd w:val="clear" w:color="auto" w:fill="FFFFFF"/>
          </w:tcPr>
          <w:p w14:paraId="776894ED" w14:textId="77777777" w:rsidR="00BB451A" w:rsidRPr="002D53A8" w:rsidRDefault="00BB451A" w:rsidP="00013366">
            <w:pPr>
              <w:pStyle w:val="TAL"/>
              <w:rPr>
                <w:rFonts w:eastAsia="SimSun"/>
                <w:lang w:eastAsia="zh-CN"/>
              </w:rPr>
            </w:pPr>
            <w:r w:rsidRPr="002D53A8">
              <w:rPr>
                <w:rFonts w:eastAsia="SimSun"/>
                <w:lang w:eastAsia="zh-CN"/>
              </w:rPr>
              <w:t>string</w:t>
            </w:r>
          </w:p>
        </w:tc>
        <w:tc>
          <w:tcPr>
            <w:tcW w:w="852" w:type="pct"/>
            <w:shd w:val="clear" w:color="auto" w:fill="FFFFFF"/>
          </w:tcPr>
          <w:p w14:paraId="02263439" w14:textId="77777777" w:rsidR="00BB451A" w:rsidRPr="002D53A8" w:rsidRDefault="00BB451A" w:rsidP="00013366">
            <w:pPr>
              <w:pStyle w:val="TAL"/>
              <w:rPr>
                <w:rFonts w:eastAsia="SimSun"/>
                <w:lang w:eastAsia="zh-CN"/>
              </w:rPr>
            </w:pPr>
          </w:p>
        </w:tc>
        <w:tc>
          <w:tcPr>
            <w:tcW w:w="2078" w:type="pct"/>
            <w:shd w:val="clear" w:color="auto" w:fill="FFFFFF"/>
          </w:tcPr>
          <w:p w14:paraId="4A032F82" w14:textId="4295D2F1" w:rsidR="00BB451A" w:rsidRPr="002D53A8" w:rsidRDefault="00BB451A" w:rsidP="00013366">
            <w:pPr>
              <w:pStyle w:val="TAL"/>
              <w:rPr>
                <w:rFonts w:eastAsia="SimSun"/>
                <w:lang w:eastAsia="zh-CN"/>
              </w:rPr>
            </w:pPr>
            <w:r w:rsidRPr="002D53A8">
              <w:rPr>
                <w:rFonts w:eastAsia="SimSun"/>
                <w:lang w:eastAsia="zh-CN"/>
              </w:rPr>
              <w:t>Contains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result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applying</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algorithm</w:t>
            </w:r>
            <w:r w:rsidR="00DB51F5" w:rsidRPr="002D53A8">
              <w:rPr>
                <w:rFonts w:eastAsia="SimSun"/>
                <w:lang w:eastAsia="zh-CN"/>
              </w:rPr>
              <w:t xml:space="preserve"> </w:t>
            </w:r>
            <w:r w:rsidRPr="002D53A8">
              <w:rPr>
                <w:rFonts w:eastAsia="SimSun"/>
                <w:lang w:eastAsia="zh-CN"/>
              </w:rPr>
              <w:t>indicated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algorithm</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data</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which</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ChecksumData</w:t>
            </w:r>
            <w:r w:rsidR="00DB51F5" w:rsidRPr="002D53A8">
              <w:rPr>
                <w:rFonts w:eastAsia="SimSun"/>
                <w:lang w:eastAsia="zh-CN"/>
              </w:rPr>
              <w:t xml:space="preserve"> </w:t>
            </w:r>
            <w:r w:rsidRPr="002D53A8">
              <w:rPr>
                <w:rFonts w:eastAsia="SimSun"/>
                <w:lang w:eastAsia="zh-CN"/>
              </w:rPr>
              <w:t>refers.</w:t>
            </w:r>
          </w:p>
        </w:tc>
      </w:tr>
    </w:tbl>
    <w:p w14:paraId="4729A22B" w14:textId="77777777" w:rsidR="00BB451A" w:rsidRPr="002D53A8" w:rsidRDefault="00BB451A" w:rsidP="00BB451A">
      <w:pPr>
        <w:spacing w:after="0"/>
      </w:pPr>
    </w:p>
    <w:p w14:paraId="233F393E" w14:textId="77777777" w:rsidR="00BB451A" w:rsidRPr="002D53A8" w:rsidRDefault="00BB451A" w:rsidP="00E7532C">
      <w:pPr>
        <w:pStyle w:val="Heading4"/>
      </w:pPr>
      <w:bookmarkStart w:id="972" w:name="_Toc48655302"/>
      <w:bookmarkStart w:id="973" w:name="_Toc48724839"/>
      <w:bookmarkStart w:id="974" w:name="_Toc57297259"/>
      <w:r w:rsidRPr="002D53A8">
        <w:t>6.2.53.3</w:t>
      </w:r>
      <w:r w:rsidRPr="002D53A8">
        <w:tab/>
        <w:t>Definition</w:t>
      </w:r>
      <w:bookmarkEnd w:id="972"/>
      <w:bookmarkEnd w:id="973"/>
      <w:bookmarkEnd w:id="974"/>
    </w:p>
    <w:p w14:paraId="4B83CF66" w14:textId="77777777" w:rsidR="00BB451A" w:rsidRPr="002D53A8" w:rsidRDefault="00BB451A" w:rsidP="00013366">
      <w:r w:rsidRPr="002D53A8">
        <w:t xml:space="preserve">The syntax of the </w:t>
      </w:r>
      <w:r w:rsidRPr="002D53A8">
        <w:rPr>
          <w:rFonts w:eastAsia="DengXian"/>
        </w:rPr>
        <w:t>Checksum</w:t>
      </w:r>
      <w:r w:rsidRPr="002D53A8">
        <w:t>Data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BB451A" w:rsidRPr="002D53A8" w14:paraId="1587A32C" w14:textId="77777777" w:rsidTr="00DB51F5">
        <w:trPr>
          <w:jc w:val="center"/>
        </w:trPr>
        <w:tc>
          <w:tcPr>
            <w:tcW w:w="9629" w:type="dxa"/>
            <w:shd w:val="clear" w:color="auto" w:fill="D9D9D9" w:themeFill="background1" w:themeFillShade="D9"/>
          </w:tcPr>
          <w:p w14:paraId="2AA1DC70" w14:textId="12C99256"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tosca.datatypes.nfv.ChecksumData:</w:t>
            </w:r>
          </w:p>
          <w:p w14:paraId="1E927773" w14:textId="113DF9C9"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tosca.datatypes.Root</w:t>
            </w:r>
          </w:p>
          <w:p w14:paraId="73FD4A8B" w14:textId="392C9213"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about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result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of</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performing</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operation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over</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some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arbitrary</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data</w:t>
            </w:r>
            <w:r w:rsidRPr="002D53A8">
              <w:rPr>
                <w:rFonts w:ascii="Consolas" w:eastAsia="SimSun" w:hAnsi="Consolas"/>
                <w:szCs w:val="24"/>
                <w:lang w:eastAsia="fr-FR"/>
              </w:rPr>
              <w:t xml:space="preserve"> </w:t>
            </w:r>
          </w:p>
          <w:p w14:paraId="5721B98B" w14:textId="31AC2739"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properties:</w:t>
            </w:r>
          </w:p>
          <w:p w14:paraId="43D7FDDC" w14:textId="09CF4018"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p>
          <w:p w14:paraId="5032BE22" w14:textId="0F896742"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string</w:t>
            </w:r>
          </w:p>
          <w:p w14:paraId="45B4F6B1" w14:textId="0AB7B444"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obtain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value</w:t>
            </w:r>
          </w:p>
          <w:p w14:paraId="4A68C40F" w14:textId="34E5911D"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true</w:t>
            </w:r>
          </w:p>
          <w:p w14:paraId="30365289" w14:textId="06108DB6"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constraints:</w:t>
            </w:r>
          </w:p>
          <w:p w14:paraId="2F091881" w14:textId="4ADAE0A2"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valid_values: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[sha-224,</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sha-256,</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sha-384,</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sha-512</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w:t>
            </w:r>
          </w:p>
          <w:p w14:paraId="0AFDD253" w14:textId="211B766C"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hash:</w:t>
            </w:r>
          </w:p>
          <w:p w14:paraId="467A7C3D" w14:textId="4D387C23"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string</w:t>
            </w:r>
          </w:p>
          <w:p w14:paraId="63FD11F1" w14:textId="128309CE"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Contains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result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of</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applying</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indicated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by</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property</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which</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ChecksumData</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refers</w:t>
            </w:r>
            <w:r w:rsidRPr="002D53A8">
              <w:rPr>
                <w:rFonts w:ascii="Consolas" w:eastAsia="SimSun" w:hAnsi="Consolas"/>
                <w:szCs w:val="24"/>
                <w:lang w:eastAsia="fr-FR"/>
              </w:rPr>
              <w:t xml:space="preserve"> </w:t>
            </w:r>
          </w:p>
          <w:p w14:paraId="470B3F49" w14:textId="24AC5BF8" w:rsidR="00BB451A" w:rsidRPr="002D53A8" w:rsidRDefault="00DB51F5" w:rsidP="00751CFD">
            <w:pPr>
              <w:spacing w:after="0"/>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true</w:t>
            </w:r>
          </w:p>
        </w:tc>
      </w:tr>
    </w:tbl>
    <w:p w14:paraId="0F8B85AF" w14:textId="77777777" w:rsidR="00BB451A" w:rsidRPr="002D53A8" w:rsidRDefault="00BB451A" w:rsidP="00BB451A">
      <w:pPr>
        <w:spacing w:after="0"/>
      </w:pPr>
    </w:p>
    <w:p w14:paraId="769454FA" w14:textId="77777777" w:rsidR="00BB451A" w:rsidRPr="002D53A8" w:rsidRDefault="00BB451A" w:rsidP="00E7532C">
      <w:pPr>
        <w:pStyle w:val="Heading4"/>
      </w:pPr>
      <w:bookmarkStart w:id="975" w:name="_Toc48655303"/>
      <w:bookmarkStart w:id="976" w:name="_Toc48724840"/>
      <w:bookmarkStart w:id="977" w:name="_Toc57297260"/>
      <w:r w:rsidRPr="002D53A8">
        <w:t>6.2.53.4</w:t>
      </w:r>
      <w:r w:rsidRPr="002D53A8">
        <w:tab/>
        <w:t>Examples</w:t>
      </w:r>
      <w:bookmarkEnd w:id="975"/>
      <w:bookmarkEnd w:id="976"/>
      <w:bookmarkEnd w:id="977"/>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BB451A" w:rsidRPr="002D53A8" w14:paraId="277C0571" w14:textId="77777777" w:rsidTr="00DB51F5">
        <w:trPr>
          <w:jc w:val="center"/>
        </w:trPr>
        <w:tc>
          <w:tcPr>
            <w:tcW w:w="9495" w:type="dxa"/>
            <w:shd w:val="clear" w:color="auto" w:fill="D9D9D9"/>
          </w:tcPr>
          <w:p w14:paraId="338CE2D2" w14:textId="77777777" w:rsidR="00BB451A" w:rsidRPr="002D53A8" w:rsidRDefault="00BB451A"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&lt;some_tosca_entity&gt;:</w:t>
            </w:r>
          </w:p>
          <w:p w14:paraId="3EE670A0" w14:textId="532B0EEA" w:rsidR="00BB451A" w:rsidRPr="002D53A8" w:rsidRDefault="00DB51F5"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properties:</w:t>
            </w:r>
          </w:p>
          <w:p w14:paraId="297B77E7" w14:textId="6EA6F9DE" w:rsidR="00BB451A" w:rsidRPr="002D53A8" w:rsidRDefault="00DB51F5"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w:t>
            </w:r>
          </w:p>
          <w:p w14:paraId="00B3A13A" w14:textId="5FBF3A4A" w:rsidR="00BB451A" w:rsidRPr="002D53A8" w:rsidRDefault="00DB51F5"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sha-256</w:t>
            </w:r>
          </w:p>
          <w:p w14:paraId="6A4656C7" w14:textId="57012A18" w:rsidR="00BB451A" w:rsidRPr="002D53A8" w:rsidRDefault="00DB51F5" w:rsidP="00751CFD">
            <w:pPr>
              <w:keepNext/>
              <w:keepLines/>
              <w:spacing w:after="0"/>
              <w:rPr>
                <w:szCs w:val="22"/>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hash:</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b9c3036539fd7a5f87a1bf38eb05fdde8b556a1a7e664dbeda90ed3cd74b4f9d</w:t>
            </w:r>
          </w:p>
        </w:tc>
      </w:tr>
    </w:tbl>
    <w:p w14:paraId="5BE97EEA" w14:textId="77777777" w:rsidR="00BB451A" w:rsidRPr="002D53A8" w:rsidRDefault="00BB451A" w:rsidP="00BB451A">
      <w:pPr>
        <w:spacing w:after="0"/>
      </w:pPr>
    </w:p>
    <w:p w14:paraId="27B6C00F" w14:textId="77777777" w:rsidR="00BB451A" w:rsidRPr="002D53A8" w:rsidRDefault="00BB451A" w:rsidP="00E7532C">
      <w:pPr>
        <w:pStyle w:val="Heading4"/>
        <w:rPr>
          <w:rFonts w:eastAsia="DengXian"/>
        </w:rPr>
      </w:pPr>
      <w:bookmarkStart w:id="978" w:name="_Toc48655304"/>
      <w:bookmarkStart w:id="979" w:name="_Toc48724841"/>
      <w:bookmarkStart w:id="980" w:name="_Toc57297261"/>
      <w:r w:rsidRPr="002D53A8">
        <w:rPr>
          <w:rFonts w:eastAsia="DengXian" w:hint="eastAsia"/>
        </w:rPr>
        <w:t>6.2.53.5</w:t>
      </w:r>
      <w:r w:rsidRPr="002D53A8">
        <w:rPr>
          <w:rFonts w:eastAsia="DengXian"/>
        </w:rPr>
        <w:tab/>
        <w:t>Additional Requirements</w:t>
      </w:r>
      <w:bookmarkEnd w:id="978"/>
      <w:bookmarkEnd w:id="979"/>
      <w:bookmarkEnd w:id="980"/>
    </w:p>
    <w:p w14:paraId="28F2CC41" w14:textId="77777777" w:rsidR="00BB451A" w:rsidRPr="002D53A8" w:rsidRDefault="00BB451A" w:rsidP="00013366">
      <w:pPr>
        <w:rPr>
          <w:lang w:eastAsia="zh-CN"/>
        </w:rPr>
      </w:pPr>
      <w:r w:rsidRPr="002D53A8">
        <w:rPr>
          <w:rFonts w:hint="eastAsia"/>
          <w:lang w:eastAsia="zh-CN"/>
        </w:rPr>
        <w:t>None.</w:t>
      </w:r>
    </w:p>
    <w:p w14:paraId="4E023880" w14:textId="0B670BC1" w:rsidR="00735EBA" w:rsidRPr="002D53A8" w:rsidRDefault="00735EBA" w:rsidP="006B1F7B">
      <w:pPr>
        <w:pStyle w:val="Heading3"/>
        <w:rPr>
          <w:rFonts w:eastAsia="DengXian"/>
        </w:rPr>
      </w:pPr>
      <w:bookmarkStart w:id="981" w:name="_Toc48655305"/>
      <w:bookmarkStart w:id="982" w:name="_Toc48724842"/>
      <w:bookmarkStart w:id="983" w:name="_Toc57297262"/>
      <w:r w:rsidRPr="002D53A8">
        <w:rPr>
          <w:rFonts w:eastAsia="DengXian"/>
        </w:rPr>
        <w:t>6.2.54</w:t>
      </w:r>
      <w:r w:rsidRPr="002D53A8">
        <w:rPr>
          <w:rFonts w:eastAsia="DengXian"/>
        </w:rPr>
        <w:tab/>
        <w:t>tosca.datatypes.nfv.VnfmInterfaceInfo</w:t>
      </w:r>
      <w:bookmarkEnd w:id="981"/>
      <w:bookmarkEnd w:id="982"/>
      <w:bookmarkEnd w:id="983"/>
    </w:p>
    <w:p w14:paraId="463E6356" w14:textId="3B927402" w:rsidR="00735EBA" w:rsidRPr="002D53A8" w:rsidRDefault="00735EBA" w:rsidP="006B1F7B">
      <w:pPr>
        <w:pStyle w:val="Heading4"/>
        <w:rPr>
          <w:rFonts w:eastAsia="SimSun"/>
        </w:rPr>
      </w:pPr>
      <w:bookmarkStart w:id="984" w:name="_Toc48655306"/>
      <w:bookmarkStart w:id="985" w:name="_Toc48724843"/>
      <w:bookmarkStart w:id="986" w:name="_Toc57297263"/>
      <w:r w:rsidRPr="002D53A8">
        <w:rPr>
          <w:rFonts w:eastAsia="DengXian"/>
        </w:rPr>
        <w:t>6.2.54.1</w:t>
      </w:r>
      <w:r w:rsidRPr="002D53A8">
        <w:rPr>
          <w:rFonts w:eastAsia="DengXian"/>
        </w:rPr>
        <w:tab/>
        <w:t>Description</w:t>
      </w:r>
      <w:bookmarkEnd w:id="984"/>
      <w:bookmarkEnd w:id="985"/>
      <w:bookmarkEnd w:id="986"/>
    </w:p>
    <w:p w14:paraId="6275B61A" w14:textId="08C03E3D" w:rsidR="00735EBA" w:rsidRPr="002D53A8" w:rsidRDefault="00735EBA" w:rsidP="006B1F7B">
      <w:pPr>
        <w:rPr>
          <w:rFonts w:eastAsia="SimSun"/>
          <w:lang w:eastAsia="zh-CN"/>
        </w:rPr>
      </w:pPr>
      <w:r w:rsidRPr="002D53A8">
        <w:rPr>
          <w:rFonts w:eastAsia="SimSun"/>
          <w:lang w:eastAsia="zh-CN"/>
        </w:rPr>
        <w:t xml:space="preserve">The VnfmInterfaceInfo data type describes information </w:t>
      </w:r>
      <w:r w:rsidRPr="002D53A8">
        <w:rPr>
          <w:rFonts w:eastAsia="SimSun"/>
          <w:lang w:eastAsia="fr-FR"/>
        </w:rPr>
        <w:t>enabling the VNF instance to access the NFV-MANO interfaces produced by the VNFM (e.g. URIs and credentials)</w:t>
      </w:r>
      <w:r w:rsidRPr="002D53A8">
        <w:rPr>
          <w:rFonts w:eastAsia="SimSun"/>
          <w:lang w:eastAsia="zh-CN"/>
        </w:rPr>
        <w:t xml:space="preserve">. Table 6.2.54.1-1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704A9D68" w14:textId="04B521B4" w:rsidR="00735EBA" w:rsidRPr="002D53A8" w:rsidRDefault="00735EBA" w:rsidP="00DF2534">
      <w:pPr>
        <w:pStyle w:val="TH"/>
        <w:rPr>
          <w:rFonts w:eastAsia="SimSun"/>
          <w:lang w:eastAsia="fr-FR"/>
        </w:rPr>
      </w:pPr>
      <w:r w:rsidRPr="002D53A8">
        <w:rPr>
          <w:rFonts w:eastAsia="SimSun"/>
          <w:lang w:eastAsia="fr-FR"/>
        </w:rPr>
        <w:t>Table 6.2.54.1-1: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735EBA" w:rsidRPr="002D53A8" w14:paraId="52A506DD"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9859D7B"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15F77DE2"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2"/>
                <w:lang w:eastAsia="zh-CN"/>
              </w:rPr>
              <w:t>VnfmInterfaceInfo</w:t>
            </w:r>
          </w:p>
        </w:tc>
      </w:tr>
      <w:tr w:rsidR="00735EBA" w:rsidRPr="002D53A8" w14:paraId="6C0921BE"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0053C3B"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03E46526"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toscanfv:</w:t>
            </w:r>
            <w:r w:rsidRPr="002D53A8">
              <w:rPr>
                <w:rFonts w:ascii="Arial" w:eastAsia="SimSun" w:hAnsi="Arial" w:cs="Arial"/>
                <w:sz w:val="18"/>
                <w:szCs w:val="22"/>
                <w:lang w:eastAsia="zh-CN"/>
              </w:rPr>
              <w:t>VnfmInterfaceInfo</w:t>
            </w:r>
          </w:p>
        </w:tc>
      </w:tr>
      <w:tr w:rsidR="00735EBA" w:rsidRPr="002D53A8" w14:paraId="41B9B9E7"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60660B" w14:textId="77777777" w:rsidR="00735EBA" w:rsidRPr="002D53A8" w:rsidRDefault="00735EBA" w:rsidP="00735EBA">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4E377CC0"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tosca.datatypes.nfv.VnfmInterfaceInfo</w:t>
            </w:r>
          </w:p>
        </w:tc>
      </w:tr>
    </w:tbl>
    <w:p w14:paraId="0D1D98D4" w14:textId="77777777" w:rsidR="00735EBA" w:rsidRPr="002D53A8" w:rsidRDefault="00735EBA" w:rsidP="00735EBA">
      <w:pPr>
        <w:overflowPunct/>
        <w:autoSpaceDE/>
        <w:autoSpaceDN/>
        <w:adjustRightInd/>
        <w:spacing w:after="0"/>
        <w:textAlignment w:val="auto"/>
        <w:rPr>
          <w:rFonts w:eastAsia="DengXian"/>
          <w:sz w:val="24"/>
          <w:szCs w:val="24"/>
          <w:lang w:eastAsia="fr-FR"/>
        </w:rPr>
      </w:pPr>
    </w:p>
    <w:p w14:paraId="437CC28D" w14:textId="3DA990FF" w:rsidR="00735EBA" w:rsidRPr="002D53A8" w:rsidRDefault="00735EBA" w:rsidP="006B1F7B">
      <w:pPr>
        <w:pStyle w:val="Heading4"/>
        <w:rPr>
          <w:rFonts w:eastAsia="DengXian"/>
        </w:rPr>
      </w:pPr>
      <w:bookmarkStart w:id="987" w:name="_Toc48655307"/>
      <w:bookmarkStart w:id="988" w:name="_Toc48724844"/>
      <w:bookmarkStart w:id="989" w:name="_Toc57297264"/>
      <w:r w:rsidRPr="002D53A8">
        <w:rPr>
          <w:rFonts w:eastAsia="DengXian"/>
        </w:rPr>
        <w:t>6.2.54.2</w:t>
      </w:r>
      <w:r w:rsidRPr="002D53A8">
        <w:rPr>
          <w:rFonts w:eastAsia="DengXian"/>
        </w:rPr>
        <w:tab/>
        <w:t>Properties</w:t>
      </w:r>
      <w:bookmarkEnd w:id="987"/>
      <w:bookmarkEnd w:id="988"/>
      <w:bookmarkEnd w:id="989"/>
    </w:p>
    <w:p w14:paraId="24406448" w14:textId="07FC33AC" w:rsidR="00735EBA" w:rsidRPr="002D53A8" w:rsidRDefault="00735EBA" w:rsidP="006B1F7B">
      <w:pPr>
        <w:rPr>
          <w:rFonts w:eastAsia="SimSun"/>
          <w:lang w:eastAsia="zh-CN"/>
        </w:rPr>
      </w:pPr>
      <w:r w:rsidRPr="002D53A8">
        <w:rPr>
          <w:rFonts w:eastAsia="SimSun"/>
          <w:lang w:eastAsia="zh-CN"/>
        </w:rPr>
        <w:t xml:space="preserve">The properties of the </w:t>
      </w:r>
      <w:r w:rsidRPr="002D53A8">
        <w:rPr>
          <w:rFonts w:eastAsia="SimSun"/>
          <w:color w:val="000000"/>
          <w:lang w:eastAsia="fr-FR"/>
        </w:rPr>
        <w:t>VnfmInterfaceInfo</w:t>
      </w:r>
      <w:r w:rsidRPr="002D53A8">
        <w:rPr>
          <w:rFonts w:eastAsia="SimSun"/>
          <w:lang w:eastAsia="zh-CN"/>
        </w:rPr>
        <w:t xml:space="preserve"> data type shall comply with the provisions set out in table </w:t>
      </w:r>
      <w:r w:rsidRPr="002D53A8">
        <w:rPr>
          <w:rFonts w:eastAsia="SimSun"/>
          <w:lang w:eastAsia="fr-FR"/>
        </w:rPr>
        <w:t>6.2.54.2-1</w:t>
      </w:r>
      <w:r w:rsidRPr="002D53A8">
        <w:rPr>
          <w:rFonts w:eastAsia="SimSun"/>
          <w:lang w:eastAsia="zh-CN"/>
        </w:rPr>
        <w:t>.</w:t>
      </w:r>
    </w:p>
    <w:p w14:paraId="0C309EEE" w14:textId="788C500E" w:rsidR="00735EBA" w:rsidRPr="002D53A8" w:rsidRDefault="00735EBA" w:rsidP="006B1F7B">
      <w:pPr>
        <w:pStyle w:val="TH"/>
        <w:rPr>
          <w:rFonts w:eastAsia="SimSun"/>
          <w:lang w:eastAsia="fr-FR"/>
        </w:rPr>
      </w:pPr>
      <w:r w:rsidRPr="002D53A8">
        <w:rPr>
          <w:rFonts w:eastAsia="SimSun"/>
          <w:lang w:eastAsia="fr-FR"/>
        </w:rPr>
        <w:t>Table 6.2.54.2-1: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22"/>
        <w:gridCol w:w="966"/>
        <w:gridCol w:w="1141"/>
        <w:gridCol w:w="1782"/>
        <w:gridCol w:w="3920"/>
      </w:tblGrid>
      <w:tr w:rsidR="00735EBA" w:rsidRPr="002D53A8" w14:paraId="6EA0D0C5" w14:textId="77777777" w:rsidTr="001B3D8C">
        <w:trPr>
          <w:cantSplit/>
          <w:tblHeader/>
          <w:jc w:val="center"/>
        </w:trPr>
        <w:tc>
          <w:tcPr>
            <w:tcW w:w="860" w:type="pct"/>
            <w:tcBorders>
              <w:top w:val="single" w:sz="6" w:space="0" w:color="auto"/>
              <w:left w:val="single" w:sz="6" w:space="0" w:color="auto"/>
              <w:bottom w:val="single" w:sz="6" w:space="0" w:color="auto"/>
              <w:right w:val="single" w:sz="6" w:space="0" w:color="auto"/>
            </w:tcBorders>
            <w:shd w:val="clear" w:color="auto" w:fill="D9D9D9"/>
            <w:hideMark/>
          </w:tcPr>
          <w:p w14:paraId="404DD77E"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Name</w:t>
            </w:r>
          </w:p>
        </w:tc>
        <w:tc>
          <w:tcPr>
            <w:tcW w:w="512" w:type="pct"/>
            <w:tcBorders>
              <w:top w:val="single" w:sz="6" w:space="0" w:color="auto"/>
              <w:left w:val="single" w:sz="6" w:space="0" w:color="auto"/>
              <w:bottom w:val="single" w:sz="6" w:space="0" w:color="auto"/>
              <w:right w:val="single" w:sz="6" w:space="0" w:color="auto"/>
            </w:tcBorders>
            <w:shd w:val="clear" w:color="auto" w:fill="D9D9D9"/>
            <w:hideMark/>
          </w:tcPr>
          <w:p w14:paraId="0550DE1C" w14:textId="77777777" w:rsidR="00735EBA" w:rsidRPr="002D53A8" w:rsidRDefault="00735EBA" w:rsidP="00735EBA">
            <w:pPr>
              <w:keepNext/>
              <w:keepLines/>
              <w:overflowPunct/>
              <w:autoSpaceDE/>
              <w:autoSpaceDN/>
              <w:adjustRightInd/>
              <w:spacing w:after="0" w:line="276" w:lineRule="auto"/>
              <w:jc w:val="center"/>
              <w:textAlignment w:val="auto"/>
              <w:rPr>
                <w:rFonts w:ascii="Arial" w:eastAsia="SimSun" w:hAnsi="Arial"/>
                <w:b/>
                <w:sz w:val="18"/>
                <w:szCs w:val="24"/>
                <w:lang w:eastAsia="zh-CN"/>
              </w:rPr>
            </w:pPr>
            <w:r w:rsidRPr="002D53A8">
              <w:rPr>
                <w:rFonts w:ascii="Arial" w:eastAsia="SimSun" w:hAnsi="Arial"/>
                <w:b/>
                <w:sz w:val="18"/>
                <w:szCs w:val="24"/>
                <w:lang w:eastAsia="zh-CN"/>
              </w:rPr>
              <w:t>Required</w:t>
            </w:r>
          </w:p>
        </w:tc>
        <w:tc>
          <w:tcPr>
            <w:tcW w:w="605" w:type="pct"/>
            <w:tcBorders>
              <w:top w:val="single" w:sz="6" w:space="0" w:color="auto"/>
              <w:left w:val="single" w:sz="6" w:space="0" w:color="auto"/>
              <w:bottom w:val="single" w:sz="6" w:space="0" w:color="auto"/>
              <w:right w:val="single" w:sz="6" w:space="0" w:color="auto"/>
            </w:tcBorders>
            <w:shd w:val="clear" w:color="auto" w:fill="D9D9D9"/>
            <w:hideMark/>
          </w:tcPr>
          <w:p w14:paraId="0A6589C7"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Type</w:t>
            </w:r>
          </w:p>
        </w:tc>
        <w:tc>
          <w:tcPr>
            <w:tcW w:w="945" w:type="pct"/>
            <w:tcBorders>
              <w:top w:val="single" w:sz="6" w:space="0" w:color="auto"/>
              <w:left w:val="single" w:sz="6" w:space="0" w:color="auto"/>
              <w:bottom w:val="single" w:sz="6" w:space="0" w:color="auto"/>
              <w:right w:val="single" w:sz="6" w:space="0" w:color="auto"/>
            </w:tcBorders>
            <w:shd w:val="clear" w:color="auto" w:fill="D9D9D9"/>
            <w:hideMark/>
          </w:tcPr>
          <w:p w14:paraId="74635435"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21A268F2"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Description</w:t>
            </w:r>
          </w:p>
        </w:tc>
      </w:tr>
      <w:tr w:rsidR="00735EBA" w:rsidRPr="002D53A8" w14:paraId="28EE0AE7" w14:textId="77777777" w:rsidTr="001B3D8C">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2A7612F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interface_name</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0EC39D2D"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yes</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01718757" w14:textId="41B42A4F" w:rsidR="00735EBA" w:rsidRPr="002D53A8" w:rsidRDefault="002610ED"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fr-FR"/>
              </w:rPr>
              <w:t>s</w:t>
            </w:r>
            <w:r w:rsidR="00735EBA" w:rsidRPr="002D53A8">
              <w:rPr>
                <w:rFonts w:ascii="Arial" w:eastAsia="SimSun" w:hAnsi="Arial"/>
                <w:sz w:val="18"/>
                <w:szCs w:val="24"/>
                <w:lang w:eastAsia="fr-FR"/>
              </w:rPr>
              <w:t>tring</w:t>
            </w:r>
          </w:p>
        </w:tc>
        <w:tc>
          <w:tcPr>
            <w:tcW w:w="945" w:type="pct"/>
            <w:tcBorders>
              <w:top w:val="single" w:sz="6" w:space="0" w:color="auto"/>
              <w:left w:val="single" w:sz="6" w:space="0" w:color="auto"/>
              <w:bottom w:val="single" w:sz="6" w:space="0" w:color="auto"/>
              <w:right w:val="single" w:sz="6" w:space="0" w:color="auto"/>
            </w:tcBorders>
            <w:shd w:val="clear" w:color="auto" w:fill="FFFFFF"/>
            <w:hideMark/>
          </w:tcPr>
          <w:p w14:paraId="7B61CCB9" w14:textId="69BC70D0"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Valid</w:t>
            </w:r>
            <w:r w:rsidR="001B3D8C">
              <w:rPr>
                <w:rFonts w:ascii="Arial" w:eastAsia="SimSun" w:hAnsi="Arial"/>
                <w:sz w:val="18"/>
                <w:szCs w:val="24"/>
                <w:lang w:eastAsia="zh-CN"/>
              </w:rPr>
              <w:t xml:space="preserve"> </w:t>
            </w:r>
            <w:r w:rsidRPr="002D53A8">
              <w:rPr>
                <w:rFonts w:ascii="Arial" w:eastAsia="SimSun" w:hAnsi="Arial"/>
                <w:sz w:val="18"/>
                <w:szCs w:val="24"/>
                <w:lang w:eastAsia="zh-CN"/>
              </w:rPr>
              <w:t>values</w:t>
            </w:r>
          </w:p>
          <w:p w14:paraId="71F7D748"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vnf_lcm</w:t>
            </w:r>
          </w:p>
          <w:p w14:paraId="4C0AD71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vnf_pm</w:t>
            </w:r>
          </w:p>
          <w:p w14:paraId="56EBA4BD"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vnf_fm</w:t>
            </w: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2C0A79C3" w14:textId="3BC14D02" w:rsidR="00735EBA" w:rsidRPr="002D53A8" w:rsidRDefault="00735EBA" w:rsidP="001B3D8C">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Identifies</w:t>
            </w:r>
            <w:r w:rsidR="001B3D8C">
              <w:rPr>
                <w:rFonts w:ascii="Arial" w:eastAsia="SimSun" w:hAnsi="Arial"/>
                <w:sz w:val="18"/>
                <w:szCs w:val="24"/>
                <w:lang w:eastAsia="zh-CN"/>
              </w:rPr>
              <w:t xml:space="preserve"> </w:t>
            </w:r>
            <w:r w:rsidRPr="002D53A8">
              <w:rPr>
                <w:rFonts w:ascii="Arial" w:eastAsia="SimSun" w:hAnsi="Arial"/>
                <w:sz w:val="18"/>
                <w:szCs w:val="24"/>
                <w:lang w:eastAsia="zh-CN"/>
              </w:rPr>
              <w:t>an</w:t>
            </w:r>
            <w:r w:rsidR="001B3D8C">
              <w:rPr>
                <w:rFonts w:ascii="Arial" w:eastAsia="SimSun" w:hAnsi="Arial"/>
                <w:sz w:val="18"/>
                <w:szCs w:val="24"/>
                <w:lang w:eastAsia="zh-CN"/>
              </w:rPr>
              <w:t xml:space="preserve"> </w:t>
            </w:r>
            <w:r w:rsidRPr="002D53A8">
              <w:rPr>
                <w:rFonts w:ascii="Arial" w:eastAsia="SimSun" w:hAnsi="Arial"/>
                <w:sz w:val="18"/>
                <w:szCs w:val="24"/>
                <w:lang w:eastAsia="zh-CN"/>
              </w:rPr>
              <w:t>interface</w:t>
            </w:r>
            <w:r w:rsidR="001B3D8C">
              <w:rPr>
                <w:rFonts w:ascii="Arial" w:eastAsia="SimSun" w:hAnsi="Arial"/>
                <w:sz w:val="18"/>
                <w:szCs w:val="24"/>
                <w:lang w:eastAsia="zh-CN"/>
              </w:rPr>
              <w:t xml:space="preserve"> </w:t>
            </w:r>
            <w:r w:rsidRPr="002D53A8">
              <w:rPr>
                <w:rFonts w:ascii="Arial" w:eastAsia="SimSun" w:hAnsi="Arial"/>
                <w:sz w:val="18"/>
                <w:szCs w:val="24"/>
                <w:lang w:eastAsia="zh-CN"/>
              </w:rPr>
              <w:t>produced</w:t>
            </w:r>
            <w:r w:rsidR="001B3D8C">
              <w:rPr>
                <w:rFonts w:ascii="Arial" w:eastAsia="SimSun" w:hAnsi="Arial"/>
                <w:sz w:val="18"/>
                <w:szCs w:val="24"/>
                <w:lang w:eastAsia="zh-CN"/>
              </w:rPr>
              <w:t xml:space="preserve"> </w:t>
            </w:r>
            <w:r w:rsidRPr="002D53A8">
              <w:rPr>
                <w:rFonts w:ascii="Arial" w:eastAsia="SimSun" w:hAnsi="Arial"/>
                <w:sz w:val="18"/>
                <w:szCs w:val="24"/>
                <w:lang w:eastAsia="zh-CN"/>
              </w:rPr>
              <w:t>by</w:t>
            </w:r>
            <w:r w:rsidR="001B3D8C">
              <w:rPr>
                <w:rFonts w:ascii="Arial" w:eastAsia="SimSun" w:hAnsi="Arial"/>
                <w:sz w:val="18"/>
                <w:szCs w:val="24"/>
                <w:lang w:eastAsia="zh-CN"/>
              </w:rPr>
              <w:t xml:space="preserve"> </w:t>
            </w:r>
            <w:r w:rsidRPr="002D53A8">
              <w:rPr>
                <w:rFonts w:ascii="Arial" w:eastAsia="SimSun" w:hAnsi="Arial"/>
                <w:sz w:val="18"/>
                <w:szCs w:val="24"/>
                <w:lang w:eastAsia="zh-CN"/>
              </w:rPr>
              <w:t>the</w:t>
            </w:r>
            <w:r w:rsidR="001B3D8C">
              <w:rPr>
                <w:rFonts w:ascii="Arial" w:eastAsia="SimSun" w:hAnsi="Arial"/>
                <w:sz w:val="18"/>
                <w:szCs w:val="24"/>
                <w:lang w:eastAsia="zh-CN"/>
              </w:rPr>
              <w:t xml:space="preserve"> </w:t>
            </w:r>
            <w:r w:rsidRPr="002D53A8">
              <w:rPr>
                <w:rFonts w:ascii="Arial" w:eastAsia="SimSun" w:hAnsi="Arial"/>
                <w:sz w:val="18"/>
                <w:szCs w:val="24"/>
                <w:lang w:eastAsia="zh-CN"/>
              </w:rPr>
              <w:t>VNFM.</w:t>
            </w:r>
          </w:p>
        </w:tc>
      </w:tr>
      <w:tr w:rsidR="00735EBA" w:rsidRPr="002D53A8" w14:paraId="63316EE1" w14:textId="77777777" w:rsidTr="001B3D8C">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4F250A52"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details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B09D3CA"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230ECAB8"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fr-FR"/>
              </w:rPr>
              <w:t>tosca.datatypes.nfv.InterfaceDetails</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0983C29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1ECE1612" w14:textId="33F79484"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Provide</w:t>
            </w:r>
            <w:r w:rsidR="001B3D8C">
              <w:rPr>
                <w:rFonts w:ascii="Arial" w:eastAsia="SimSun" w:hAnsi="Arial"/>
                <w:sz w:val="18"/>
                <w:szCs w:val="24"/>
                <w:lang w:eastAsia="zh-CN"/>
              </w:rPr>
              <w:t xml:space="preserve"> </w:t>
            </w:r>
            <w:r w:rsidRPr="002D53A8">
              <w:rPr>
                <w:rFonts w:ascii="Arial" w:eastAsia="SimSun" w:hAnsi="Arial"/>
                <w:sz w:val="18"/>
                <w:szCs w:val="24"/>
                <w:lang w:eastAsia="zh-CN"/>
              </w:rPr>
              <w:t>additional</w:t>
            </w:r>
            <w:r w:rsidR="001B3D8C">
              <w:rPr>
                <w:rFonts w:ascii="Arial" w:eastAsia="SimSun" w:hAnsi="Arial"/>
                <w:sz w:val="18"/>
                <w:szCs w:val="24"/>
                <w:lang w:eastAsia="zh-CN"/>
              </w:rPr>
              <w:t xml:space="preserve"> </w:t>
            </w:r>
            <w:r w:rsidRPr="002D53A8">
              <w:rPr>
                <w:rFonts w:ascii="Arial" w:eastAsia="SimSun" w:hAnsi="Arial"/>
                <w:sz w:val="18"/>
                <w:szCs w:val="24"/>
                <w:lang w:eastAsia="zh-CN"/>
              </w:rPr>
              <w:t>data</w:t>
            </w:r>
            <w:r w:rsidR="001B3D8C">
              <w:rPr>
                <w:rFonts w:ascii="Arial" w:eastAsia="SimSun" w:hAnsi="Arial"/>
                <w:sz w:val="18"/>
                <w:szCs w:val="24"/>
                <w:lang w:eastAsia="zh-CN"/>
              </w:rPr>
              <w:t xml:space="preserve"> </w:t>
            </w:r>
            <w:r w:rsidRPr="002D53A8">
              <w:rPr>
                <w:rFonts w:ascii="Arial" w:eastAsia="SimSun" w:hAnsi="Arial"/>
                <w:sz w:val="18"/>
                <w:szCs w:val="24"/>
                <w:lang w:eastAsia="zh-CN"/>
              </w:rPr>
              <w:t>to</w:t>
            </w:r>
            <w:r w:rsidR="001B3D8C">
              <w:rPr>
                <w:rFonts w:ascii="Arial" w:eastAsia="SimSun" w:hAnsi="Arial"/>
                <w:sz w:val="18"/>
                <w:szCs w:val="24"/>
                <w:lang w:eastAsia="zh-CN"/>
              </w:rPr>
              <w:t xml:space="preserve"> </w:t>
            </w:r>
            <w:r w:rsidRPr="002D53A8">
              <w:rPr>
                <w:rFonts w:ascii="Arial" w:eastAsia="SimSun" w:hAnsi="Arial"/>
                <w:sz w:val="18"/>
                <w:szCs w:val="24"/>
                <w:lang w:eastAsia="zh-CN"/>
              </w:rPr>
              <w:t>access</w:t>
            </w:r>
            <w:r w:rsidR="001B3D8C">
              <w:rPr>
                <w:rFonts w:ascii="Arial" w:eastAsia="SimSun" w:hAnsi="Arial"/>
                <w:sz w:val="18"/>
                <w:szCs w:val="24"/>
                <w:lang w:eastAsia="zh-CN"/>
              </w:rPr>
              <w:t xml:space="preserve"> </w:t>
            </w:r>
            <w:r w:rsidRPr="002D53A8">
              <w:rPr>
                <w:rFonts w:ascii="Arial" w:eastAsia="SimSun" w:hAnsi="Arial"/>
                <w:sz w:val="18"/>
                <w:szCs w:val="24"/>
                <w:lang w:eastAsia="zh-CN"/>
              </w:rPr>
              <w:t>the</w:t>
            </w:r>
            <w:r w:rsidR="001B3D8C">
              <w:rPr>
                <w:rFonts w:ascii="Arial" w:eastAsia="SimSun" w:hAnsi="Arial"/>
                <w:sz w:val="18"/>
                <w:szCs w:val="24"/>
                <w:lang w:eastAsia="zh-CN"/>
              </w:rPr>
              <w:t xml:space="preserve"> </w:t>
            </w:r>
            <w:r w:rsidRPr="002D53A8">
              <w:rPr>
                <w:rFonts w:ascii="Arial" w:eastAsia="SimSun" w:hAnsi="Arial"/>
                <w:sz w:val="18"/>
                <w:szCs w:val="24"/>
                <w:lang w:eastAsia="zh-CN"/>
              </w:rPr>
              <w:t>interface</w:t>
            </w:r>
            <w:r w:rsidR="001B3D8C">
              <w:rPr>
                <w:rFonts w:ascii="Arial" w:eastAsia="SimSun" w:hAnsi="Arial"/>
                <w:sz w:val="18"/>
                <w:szCs w:val="24"/>
                <w:lang w:eastAsia="zh-CN"/>
              </w:rPr>
              <w:t xml:space="preserve"> </w:t>
            </w:r>
            <w:r w:rsidRPr="002D53A8">
              <w:rPr>
                <w:rFonts w:ascii="Arial" w:eastAsia="SimSun" w:hAnsi="Arial"/>
                <w:sz w:val="18"/>
                <w:szCs w:val="24"/>
                <w:lang w:eastAsia="zh-CN"/>
              </w:rPr>
              <w:t>endpoint</w:t>
            </w:r>
            <w:r w:rsidR="001B3D8C">
              <w:rPr>
                <w:rFonts w:ascii="Arial" w:eastAsia="SimSun" w:hAnsi="Arial"/>
                <w:sz w:val="18"/>
                <w:szCs w:val="24"/>
                <w:lang w:eastAsia="zh-CN"/>
              </w:rPr>
              <w:t xml:space="preserve"> </w:t>
            </w:r>
            <w:r w:rsidRPr="002D53A8">
              <w:rPr>
                <w:rFonts w:ascii="Arial" w:eastAsia="SimSun" w:hAnsi="Arial"/>
                <w:sz w:val="18"/>
                <w:szCs w:val="24"/>
                <w:lang w:eastAsia="zh-CN"/>
              </w:rPr>
              <w:t>(e.g.</w:t>
            </w:r>
            <w:r w:rsidR="001B3D8C">
              <w:rPr>
                <w:rFonts w:ascii="Arial" w:eastAsia="SimSun" w:hAnsi="Arial"/>
                <w:sz w:val="18"/>
                <w:szCs w:val="24"/>
                <w:lang w:eastAsia="zh-CN"/>
              </w:rPr>
              <w:t xml:space="preserve"> </w:t>
            </w:r>
            <w:r w:rsidRPr="002D53A8">
              <w:rPr>
                <w:rFonts w:ascii="Arial" w:eastAsia="SimSun" w:hAnsi="Arial"/>
                <w:sz w:val="18"/>
                <w:szCs w:val="24"/>
                <w:lang w:eastAsia="zh-CN"/>
              </w:rPr>
              <w:t>API</w:t>
            </w:r>
            <w:r w:rsidR="001B3D8C">
              <w:rPr>
                <w:rFonts w:ascii="Arial" w:eastAsia="SimSun" w:hAnsi="Arial"/>
                <w:sz w:val="18"/>
                <w:szCs w:val="24"/>
                <w:lang w:eastAsia="zh-CN"/>
              </w:rPr>
              <w:t xml:space="preserve"> </w:t>
            </w:r>
            <w:r w:rsidRPr="002D53A8">
              <w:rPr>
                <w:rFonts w:ascii="Arial" w:eastAsia="SimSun" w:hAnsi="Arial"/>
                <w:sz w:val="18"/>
                <w:szCs w:val="24"/>
                <w:lang w:eastAsia="zh-CN"/>
              </w:rPr>
              <w:t>URI</w:t>
            </w:r>
            <w:r w:rsidR="001B3D8C">
              <w:rPr>
                <w:rFonts w:ascii="Arial" w:eastAsia="SimSun" w:hAnsi="Arial"/>
                <w:sz w:val="18"/>
                <w:szCs w:val="24"/>
                <w:lang w:eastAsia="zh-CN"/>
              </w:rPr>
              <w:t xml:space="preserve"> </w:t>
            </w:r>
            <w:r w:rsidRPr="002D53A8">
              <w:rPr>
                <w:rFonts w:ascii="Arial" w:eastAsia="SimSun" w:hAnsi="Arial"/>
                <w:sz w:val="18"/>
                <w:szCs w:val="24"/>
                <w:lang w:eastAsia="zh-CN"/>
              </w:rPr>
              <w:t>prefix).</w:t>
            </w:r>
          </w:p>
        </w:tc>
      </w:tr>
      <w:tr w:rsidR="00735EBA" w:rsidRPr="002D53A8" w14:paraId="60568370" w14:textId="77777777" w:rsidTr="001B3D8C">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7A778C5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credentials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7510229"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59CCBD3A" w14:textId="6A87232E" w:rsidR="00735EBA" w:rsidRPr="002D53A8" w:rsidRDefault="002610ED"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map</w:t>
            </w:r>
            <w:r w:rsidR="001B3D8C">
              <w:rPr>
                <w:rFonts w:ascii="Arial" w:eastAsia="SimSun" w:hAnsi="Arial"/>
                <w:sz w:val="18"/>
                <w:szCs w:val="18"/>
                <w:lang w:eastAsia="zh-CN"/>
              </w:rPr>
              <w:t xml:space="preserve"> </w:t>
            </w:r>
            <w:r w:rsidRPr="002D53A8">
              <w:rPr>
                <w:rFonts w:ascii="Arial" w:eastAsia="SimSun" w:hAnsi="Arial"/>
                <w:sz w:val="18"/>
                <w:szCs w:val="18"/>
                <w:lang w:eastAsia="zh-CN"/>
              </w:rPr>
              <w:t>of</w:t>
            </w:r>
            <w:r w:rsidR="001B3D8C">
              <w:rPr>
                <w:rFonts w:ascii="Arial" w:eastAsia="SimSun" w:hAnsi="Arial"/>
                <w:sz w:val="18"/>
                <w:szCs w:val="18"/>
                <w:lang w:eastAsia="zh-CN"/>
              </w:rPr>
              <w:t xml:space="preserve"> </w:t>
            </w:r>
            <w:r w:rsidRPr="002D53A8">
              <w:rPr>
                <w:rFonts w:ascii="Arial" w:eastAsia="SimSun" w:hAnsi="Arial"/>
                <w:sz w:val="18"/>
                <w:szCs w:val="18"/>
                <w:lang w:eastAsia="zh-CN"/>
              </w:rPr>
              <w:t>string</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1E844E36"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54B935EC" w14:textId="1E5227C2"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Provides</w:t>
            </w:r>
            <w:r w:rsidR="001B3D8C">
              <w:rPr>
                <w:rFonts w:ascii="Arial" w:eastAsia="SimSun" w:hAnsi="Arial"/>
                <w:sz w:val="18"/>
                <w:szCs w:val="18"/>
                <w:lang w:eastAsia="zh-CN"/>
              </w:rPr>
              <w:t xml:space="preserve"> </w:t>
            </w:r>
            <w:r w:rsidRPr="002D53A8">
              <w:rPr>
                <w:rFonts w:ascii="Arial" w:eastAsia="SimSun" w:hAnsi="Arial"/>
                <w:sz w:val="18"/>
                <w:szCs w:val="18"/>
                <w:lang w:eastAsia="zh-CN"/>
              </w:rPr>
              <w:t>credential</w:t>
            </w:r>
            <w:r w:rsidR="001B3D8C">
              <w:rPr>
                <w:rFonts w:ascii="Arial" w:eastAsia="SimSun" w:hAnsi="Arial"/>
                <w:sz w:val="18"/>
                <w:szCs w:val="18"/>
                <w:lang w:eastAsia="zh-CN"/>
              </w:rPr>
              <w:t xml:space="preserve"> </w:t>
            </w:r>
            <w:r w:rsidRPr="002D53A8">
              <w:rPr>
                <w:rFonts w:ascii="Arial" w:eastAsia="SimSun" w:hAnsi="Arial"/>
                <w:sz w:val="18"/>
                <w:szCs w:val="18"/>
                <w:lang w:eastAsia="zh-CN"/>
              </w:rPr>
              <w:t>enabling</w:t>
            </w:r>
            <w:r w:rsidR="001B3D8C">
              <w:rPr>
                <w:rFonts w:ascii="Arial" w:eastAsia="SimSun" w:hAnsi="Arial"/>
                <w:sz w:val="18"/>
                <w:szCs w:val="18"/>
                <w:lang w:eastAsia="zh-CN"/>
              </w:rPr>
              <w:t xml:space="preserve"> </w:t>
            </w:r>
            <w:r w:rsidRPr="002D53A8">
              <w:rPr>
                <w:rFonts w:ascii="Arial" w:eastAsia="SimSun" w:hAnsi="Arial"/>
                <w:sz w:val="18"/>
                <w:szCs w:val="18"/>
                <w:lang w:eastAsia="zh-CN"/>
              </w:rPr>
              <w:t>access</w:t>
            </w:r>
            <w:r w:rsidR="001B3D8C">
              <w:rPr>
                <w:rFonts w:ascii="Arial" w:eastAsia="SimSun" w:hAnsi="Arial"/>
                <w:sz w:val="18"/>
                <w:szCs w:val="18"/>
                <w:lang w:eastAsia="zh-CN"/>
              </w:rPr>
              <w:t xml:space="preserve"> </w:t>
            </w:r>
            <w:r w:rsidRPr="002D53A8">
              <w:rPr>
                <w:rFonts w:ascii="Arial" w:eastAsia="SimSun" w:hAnsi="Arial"/>
                <w:sz w:val="18"/>
                <w:szCs w:val="18"/>
                <w:lang w:eastAsia="zh-CN"/>
              </w:rPr>
              <w:t>to</w:t>
            </w:r>
            <w:r w:rsidR="001B3D8C">
              <w:rPr>
                <w:rFonts w:ascii="Arial" w:eastAsia="SimSun" w:hAnsi="Arial"/>
                <w:sz w:val="18"/>
                <w:szCs w:val="18"/>
                <w:lang w:eastAsia="zh-CN"/>
              </w:rPr>
              <w:t xml:space="preserve"> </w:t>
            </w:r>
            <w:r w:rsidRPr="002D53A8">
              <w:rPr>
                <w:rFonts w:ascii="Arial" w:eastAsia="SimSun" w:hAnsi="Arial"/>
                <w:sz w:val="18"/>
                <w:szCs w:val="18"/>
                <w:lang w:eastAsia="zh-CN"/>
              </w:rPr>
              <w:t>the</w:t>
            </w:r>
            <w:r w:rsidR="001B3D8C">
              <w:rPr>
                <w:rFonts w:ascii="Arial" w:eastAsia="SimSun" w:hAnsi="Arial"/>
                <w:sz w:val="18"/>
                <w:szCs w:val="18"/>
                <w:lang w:eastAsia="zh-CN"/>
              </w:rPr>
              <w:t xml:space="preserve"> </w:t>
            </w:r>
            <w:r w:rsidRPr="002D53A8">
              <w:rPr>
                <w:rFonts w:ascii="Arial" w:eastAsia="SimSun" w:hAnsi="Arial"/>
                <w:sz w:val="18"/>
                <w:szCs w:val="18"/>
                <w:lang w:eastAsia="zh-CN"/>
              </w:rPr>
              <w:t>interface</w:t>
            </w:r>
            <w:r w:rsidR="002610ED" w:rsidRPr="002D53A8">
              <w:rPr>
                <w:rFonts w:ascii="Arial" w:eastAsia="SimSun" w:hAnsi="Arial"/>
                <w:sz w:val="18"/>
                <w:szCs w:val="18"/>
                <w:lang w:eastAsia="zh-CN"/>
              </w:rPr>
              <w:t>.</w:t>
            </w:r>
            <w:r w:rsidR="001B3D8C">
              <w:rPr>
                <w:rFonts w:ascii="Arial" w:eastAsia="SimSun" w:hAnsi="Arial"/>
                <w:sz w:val="18"/>
                <w:szCs w:val="18"/>
                <w:lang w:eastAsia="zh-CN"/>
              </w:rPr>
              <w:t xml:space="preserve"> </w:t>
            </w:r>
            <w:r w:rsidR="002610ED" w:rsidRPr="002D53A8">
              <w:rPr>
                <w:rFonts w:ascii="Arial" w:eastAsia="SimSun" w:hAnsi="Arial"/>
                <w:sz w:val="18"/>
                <w:lang w:eastAsia="zh-CN"/>
              </w:rPr>
              <w:t>This</w:t>
            </w:r>
            <w:r w:rsidR="001B3D8C">
              <w:rPr>
                <w:rFonts w:ascii="Arial" w:eastAsia="SimSun" w:hAnsi="Arial"/>
                <w:sz w:val="18"/>
                <w:lang w:eastAsia="zh-CN"/>
              </w:rPr>
              <w:t xml:space="preserve"> </w:t>
            </w:r>
            <w:r w:rsidR="002610ED" w:rsidRPr="002D53A8">
              <w:rPr>
                <w:rFonts w:ascii="Arial" w:eastAsia="SimSun" w:hAnsi="Arial"/>
                <w:sz w:val="18"/>
                <w:lang w:eastAsia="zh-CN"/>
              </w:rPr>
              <w:t>property</w:t>
            </w:r>
            <w:r w:rsidR="001B3D8C">
              <w:rPr>
                <w:rFonts w:ascii="Arial" w:eastAsia="SimSun" w:hAnsi="Arial"/>
                <w:sz w:val="18"/>
                <w:lang w:eastAsia="zh-CN"/>
              </w:rPr>
              <w:t xml:space="preserve"> </w:t>
            </w:r>
            <w:r w:rsidR="002610ED" w:rsidRPr="002D53A8">
              <w:rPr>
                <w:rFonts w:ascii="Arial" w:eastAsia="SimSun" w:hAnsi="Arial"/>
                <w:sz w:val="18"/>
                <w:lang w:eastAsia="zh-CN"/>
              </w:rPr>
              <w:t>is</w:t>
            </w:r>
            <w:r w:rsidR="001B3D8C">
              <w:rPr>
                <w:rFonts w:ascii="Arial" w:eastAsia="SimSun" w:hAnsi="Arial"/>
                <w:sz w:val="18"/>
                <w:lang w:eastAsia="zh-CN"/>
              </w:rPr>
              <w:t xml:space="preserve"> </w:t>
            </w:r>
            <w:r w:rsidR="002610ED" w:rsidRPr="002D53A8">
              <w:rPr>
                <w:rFonts w:ascii="Arial" w:eastAsia="SimSun" w:hAnsi="Arial"/>
                <w:sz w:val="18"/>
                <w:lang w:eastAsia="zh-CN"/>
              </w:rPr>
              <w:t>reserved</w:t>
            </w:r>
            <w:r w:rsidR="001B3D8C">
              <w:rPr>
                <w:rFonts w:ascii="Arial" w:eastAsia="SimSun" w:hAnsi="Arial"/>
                <w:sz w:val="18"/>
                <w:lang w:eastAsia="zh-CN"/>
              </w:rPr>
              <w:t xml:space="preserve"> </w:t>
            </w:r>
            <w:r w:rsidR="002610ED" w:rsidRPr="002D53A8">
              <w:rPr>
                <w:rFonts w:ascii="Arial" w:eastAsia="SimSun" w:hAnsi="Arial"/>
                <w:sz w:val="18"/>
                <w:lang w:eastAsia="zh-CN"/>
              </w:rPr>
              <w:t>for</w:t>
            </w:r>
            <w:r w:rsidR="001B3D8C">
              <w:rPr>
                <w:rFonts w:ascii="Arial" w:eastAsia="SimSun" w:hAnsi="Arial"/>
                <w:sz w:val="18"/>
                <w:lang w:eastAsia="zh-CN"/>
              </w:rPr>
              <w:t xml:space="preserve"> </w:t>
            </w:r>
            <w:r w:rsidR="002610ED" w:rsidRPr="002D53A8">
              <w:rPr>
                <w:rFonts w:ascii="Arial" w:eastAsia="SimSun" w:hAnsi="Arial"/>
                <w:sz w:val="18"/>
                <w:lang w:eastAsia="zh-CN"/>
              </w:rPr>
              <w:t>future</w:t>
            </w:r>
            <w:r w:rsidR="001B3D8C">
              <w:rPr>
                <w:rFonts w:ascii="Arial" w:eastAsia="SimSun" w:hAnsi="Arial"/>
                <w:sz w:val="18"/>
                <w:lang w:eastAsia="zh-CN"/>
              </w:rPr>
              <w:t xml:space="preserve"> </w:t>
            </w:r>
            <w:r w:rsidR="002610ED" w:rsidRPr="002D53A8">
              <w:rPr>
                <w:rFonts w:ascii="Arial" w:eastAsia="SimSun" w:hAnsi="Arial"/>
                <w:sz w:val="18"/>
                <w:lang w:eastAsia="zh-CN"/>
              </w:rPr>
              <w:t>use</w:t>
            </w:r>
            <w:r w:rsidR="001B3D8C">
              <w:rPr>
                <w:rFonts w:ascii="Arial" w:eastAsia="SimSun" w:hAnsi="Arial"/>
                <w:sz w:val="18"/>
                <w:lang w:eastAsia="zh-CN"/>
              </w:rPr>
              <w:t xml:space="preserve"> </w:t>
            </w:r>
            <w:r w:rsidR="002610ED" w:rsidRPr="002D53A8">
              <w:rPr>
                <w:rFonts w:ascii="Arial" w:eastAsia="SimSun" w:hAnsi="Arial"/>
                <w:sz w:val="18"/>
                <w:lang w:eastAsia="zh-CN"/>
              </w:rPr>
              <w:t>in</w:t>
            </w:r>
            <w:r w:rsidR="001B3D8C">
              <w:rPr>
                <w:rFonts w:ascii="Arial" w:eastAsia="SimSun" w:hAnsi="Arial"/>
                <w:sz w:val="18"/>
                <w:lang w:eastAsia="zh-CN"/>
              </w:rPr>
              <w:t xml:space="preserve"> </w:t>
            </w:r>
            <w:r w:rsidR="002610ED" w:rsidRPr="002D53A8">
              <w:rPr>
                <w:rFonts w:ascii="Arial" w:eastAsia="SimSun" w:hAnsi="Arial"/>
                <w:sz w:val="18"/>
                <w:lang w:eastAsia="zh-CN"/>
              </w:rPr>
              <w:t>the</w:t>
            </w:r>
            <w:r w:rsidR="001B3D8C">
              <w:rPr>
                <w:rFonts w:ascii="Arial" w:eastAsia="SimSun" w:hAnsi="Arial"/>
                <w:sz w:val="18"/>
                <w:lang w:eastAsia="zh-CN"/>
              </w:rPr>
              <w:t xml:space="preserve"> </w:t>
            </w:r>
            <w:r w:rsidR="002610ED" w:rsidRPr="002D53A8">
              <w:rPr>
                <w:rFonts w:ascii="Arial" w:eastAsia="SimSun" w:hAnsi="Arial"/>
                <w:sz w:val="18"/>
                <w:lang w:eastAsia="zh-CN"/>
              </w:rPr>
              <w:t>present</w:t>
            </w:r>
            <w:r w:rsidR="001B3D8C">
              <w:rPr>
                <w:rFonts w:ascii="Arial" w:eastAsia="SimSun" w:hAnsi="Arial"/>
                <w:sz w:val="18"/>
                <w:lang w:eastAsia="zh-CN"/>
              </w:rPr>
              <w:t xml:space="preserve"> </w:t>
            </w:r>
            <w:r w:rsidR="002610ED" w:rsidRPr="002D53A8">
              <w:rPr>
                <w:rFonts w:ascii="Arial" w:eastAsia="SimSun" w:hAnsi="Arial"/>
                <w:sz w:val="18"/>
                <w:lang w:eastAsia="zh-CN"/>
              </w:rPr>
              <w:t>document.</w:t>
            </w:r>
          </w:p>
        </w:tc>
      </w:tr>
    </w:tbl>
    <w:p w14:paraId="71FD3E52" w14:textId="77777777" w:rsidR="00735EBA" w:rsidRPr="002D53A8" w:rsidRDefault="00735EBA" w:rsidP="00735EBA">
      <w:pPr>
        <w:overflowPunct/>
        <w:autoSpaceDE/>
        <w:autoSpaceDN/>
        <w:adjustRightInd/>
        <w:spacing w:after="0"/>
        <w:textAlignment w:val="auto"/>
        <w:rPr>
          <w:rFonts w:eastAsia="SimSun"/>
          <w:sz w:val="24"/>
          <w:szCs w:val="24"/>
          <w:lang w:eastAsia="fr-FR"/>
        </w:rPr>
      </w:pPr>
    </w:p>
    <w:p w14:paraId="1B4CB971" w14:textId="172868D5" w:rsidR="00735EBA" w:rsidRPr="002D53A8" w:rsidRDefault="00735EBA" w:rsidP="006B1F7B">
      <w:pPr>
        <w:pStyle w:val="Heading4"/>
        <w:rPr>
          <w:rFonts w:eastAsia="SimSun"/>
        </w:rPr>
      </w:pPr>
      <w:bookmarkStart w:id="990" w:name="_Toc48655308"/>
      <w:bookmarkStart w:id="991" w:name="_Toc48724845"/>
      <w:bookmarkStart w:id="992" w:name="_Toc57297265"/>
      <w:r w:rsidRPr="002D53A8">
        <w:rPr>
          <w:rFonts w:eastAsia="SimSun"/>
        </w:rPr>
        <w:t>6.2.54.3</w:t>
      </w:r>
      <w:r w:rsidRPr="002D53A8">
        <w:rPr>
          <w:rFonts w:eastAsia="SimSun"/>
        </w:rPr>
        <w:tab/>
        <w:t>Definition</w:t>
      </w:r>
      <w:bookmarkEnd w:id="990"/>
      <w:bookmarkEnd w:id="991"/>
      <w:bookmarkEnd w:id="992"/>
    </w:p>
    <w:p w14:paraId="6972DC05" w14:textId="77777777" w:rsidR="00735EBA" w:rsidRPr="002D53A8" w:rsidRDefault="00735EBA" w:rsidP="006B1F7B">
      <w:pPr>
        <w:rPr>
          <w:rFonts w:eastAsia="SimSun"/>
          <w:lang w:eastAsia="fr-FR"/>
        </w:rPr>
      </w:pPr>
      <w:r w:rsidRPr="002D53A8">
        <w:rPr>
          <w:rFonts w:eastAsia="SimSun"/>
          <w:lang w:eastAsia="fr-FR"/>
        </w:rPr>
        <w:t>The syntax of the VnfmInterfaceInfo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35EBA" w:rsidRPr="002D53A8" w14:paraId="64BD0922" w14:textId="77777777" w:rsidTr="00735EBA">
        <w:trPr>
          <w:jc w:val="center"/>
        </w:trPr>
        <w:tc>
          <w:tcPr>
            <w:tcW w:w="9629" w:type="dxa"/>
            <w:shd w:val="clear" w:color="auto" w:fill="D9D9D9" w:themeFill="background1" w:themeFillShade="D9"/>
            <w:hideMark/>
          </w:tcPr>
          <w:p w14:paraId="33584250"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tosca.datatypes.nfv.VnfmInterfaceInfo:</w:t>
            </w:r>
          </w:p>
          <w:p w14:paraId="5BF4B57A"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07C42317" w14:textId="6E895535" w:rsidR="007776E9"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2"/>
                <w:lang w:eastAsia="fr-FR"/>
              </w:rPr>
            </w:pPr>
            <w:r w:rsidRPr="002D53A8">
              <w:rPr>
                <w:rFonts w:ascii="Consolas" w:eastAsia="SimSun" w:hAnsi="Consolas"/>
                <w:szCs w:val="24"/>
                <w:lang w:eastAsia="fr-FR"/>
              </w:rPr>
              <w:t xml:space="preserve">    </w:t>
            </w:r>
            <w:r w:rsidRPr="002D53A8">
              <w:rPr>
                <w:rFonts w:ascii="Consolas" w:eastAsia="SimSun" w:hAnsi="Consolas" w:cs="Consolas"/>
                <w:szCs w:val="22"/>
                <w:lang w:eastAsia="fr-FR"/>
              </w:rPr>
              <w:t xml:space="preserve">description: </w:t>
            </w:r>
            <w:r w:rsidR="007B6E6F" w:rsidRPr="002D53A8">
              <w:rPr>
                <w:rFonts w:ascii="Consolas" w:eastAsia="SimSun" w:hAnsi="Consolas" w:cs="Consolas"/>
                <w:szCs w:val="22"/>
                <w:lang w:eastAsia="fr-FR"/>
              </w:rPr>
              <w:t>D</w:t>
            </w:r>
            <w:r w:rsidRPr="002D53A8">
              <w:rPr>
                <w:rFonts w:ascii="Consolas" w:eastAsia="SimSun" w:hAnsi="Consolas" w:cs="Consolas"/>
                <w:szCs w:val="22"/>
                <w:lang w:eastAsia="fr-FR"/>
              </w:rPr>
              <w:t>escribes information enabling the VNF instance to access the NFV-MANO interfaces produced by the VNFM</w:t>
            </w:r>
          </w:p>
          <w:p w14:paraId="55E2EEEC" w14:textId="0A82E9B9"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DF4B942"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interface_name: </w:t>
            </w:r>
          </w:p>
          <w:p w14:paraId="30741DE7"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 </w:t>
            </w:r>
          </w:p>
          <w:p w14:paraId="71ABE362"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Identifies an interface produced by the VNFM. </w:t>
            </w:r>
          </w:p>
          <w:p w14:paraId="6A3F16D8"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 </w:t>
            </w:r>
          </w:p>
          <w:p w14:paraId="115C3A35"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constraints: </w:t>
            </w:r>
          </w:p>
          <w:p w14:paraId="1A31BFA6"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 valid_values: [ vnf_lcm, vnf_pm, vnf_fm ] </w:t>
            </w:r>
          </w:p>
          <w:p w14:paraId="01920638"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details: </w:t>
            </w:r>
          </w:p>
          <w:p w14:paraId="5A054DB0"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tosca.datatypes.nfv.InterfaceDetails </w:t>
            </w:r>
          </w:p>
          <w:p w14:paraId="18822D63"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Provide additional data to access the interface endpoint </w:t>
            </w:r>
          </w:p>
          <w:p w14:paraId="5513E2BD"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false  </w:t>
            </w:r>
          </w:p>
          <w:p w14:paraId="76EE5A34"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credentials: </w:t>
            </w:r>
          </w:p>
          <w:p w14:paraId="31076C29" w14:textId="09DC0A66"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w:t>
            </w:r>
            <w:r w:rsidR="002610ED" w:rsidRPr="002D53A8">
              <w:rPr>
                <w:rFonts w:ascii="Consolas" w:eastAsia="SimSun" w:hAnsi="Consolas"/>
                <w:szCs w:val="24"/>
                <w:lang w:eastAsia="fr-FR"/>
              </w:rPr>
              <w:t>map</w:t>
            </w:r>
          </w:p>
          <w:p w14:paraId="04CD30B2"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Provides credential enabling access to the interface</w:t>
            </w:r>
          </w:p>
          <w:p w14:paraId="47202329"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false </w:t>
            </w:r>
          </w:p>
          <w:p w14:paraId="36F1B0B7" w14:textId="77777777" w:rsidR="002610ED" w:rsidRPr="002D53A8" w:rsidRDefault="002610ED" w:rsidP="002610ED">
            <w:pPr>
              <w:pStyle w:val="FP"/>
              <w:rPr>
                <w:rFonts w:ascii="Consolas" w:eastAsiaTheme="minorEastAsia" w:hAnsi="Consolas"/>
              </w:rPr>
            </w:pPr>
            <w:r w:rsidRPr="002D53A8">
              <w:rPr>
                <w:rFonts w:ascii="Consolas" w:eastAsiaTheme="minorEastAsia" w:hAnsi="Consolas"/>
              </w:rPr>
              <w:t xml:space="preserve">        entry_schema:</w:t>
            </w:r>
          </w:p>
          <w:p w14:paraId="4ED1E14C" w14:textId="711527A2" w:rsidR="002610ED" w:rsidRPr="002D53A8" w:rsidRDefault="002610ED" w:rsidP="002610ED">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Theme="minorEastAsia" w:hAnsi="Consolas"/>
              </w:rPr>
              <w:t xml:space="preserve">          type: string</w:t>
            </w:r>
          </w:p>
        </w:tc>
      </w:tr>
    </w:tbl>
    <w:p w14:paraId="4314461A" w14:textId="77777777" w:rsidR="00735EBA" w:rsidRPr="002D53A8" w:rsidRDefault="00735EBA" w:rsidP="00735EBA">
      <w:pPr>
        <w:overflowPunct/>
        <w:autoSpaceDE/>
        <w:autoSpaceDN/>
        <w:adjustRightInd/>
        <w:spacing w:after="0"/>
        <w:textAlignment w:val="auto"/>
        <w:rPr>
          <w:rFonts w:eastAsia="SimSun"/>
          <w:sz w:val="24"/>
          <w:szCs w:val="24"/>
          <w:lang w:eastAsia="fr-FR"/>
        </w:rPr>
      </w:pPr>
    </w:p>
    <w:p w14:paraId="7BD22ABC" w14:textId="3054AC5C" w:rsidR="00735EBA" w:rsidRPr="002D53A8" w:rsidRDefault="00735EBA" w:rsidP="006B1F7B">
      <w:pPr>
        <w:pStyle w:val="Heading4"/>
        <w:rPr>
          <w:rFonts w:eastAsia="SimSun"/>
        </w:rPr>
      </w:pPr>
      <w:bookmarkStart w:id="993" w:name="_Toc48655309"/>
      <w:bookmarkStart w:id="994" w:name="_Toc48724846"/>
      <w:bookmarkStart w:id="995" w:name="_Toc57297266"/>
      <w:r w:rsidRPr="002D53A8">
        <w:rPr>
          <w:rFonts w:eastAsia="SimSun"/>
        </w:rPr>
        <w:t>6.2.54.4</w:t>
      </w:r>
      <w:r w:rsidRPr="002D53A8">
        <w:rPr>
          <w:rFonts w:eastAsia="SimSun"/>
        </w:rPr>
        <w:tab/>
        <w:t>Examples</w:t>
      </w:r>
      <w:bookmarkEnd w:id="993"/>
      <w:bookmarkEnd w:id="994"/>
      <w:bookmarkEnd w:id="995"/>
    </w:p>
    <w:p w14:paraId="087D8B5C" w14:textId="66FCA3DD" w:rsidR="00735EBA" w:rsidRPr="002D53A8" w:rsidRDefault="00735EBA" w:rsidP="00735EBA">
      <w:pPr>
        <w:rPr>
          <w:rFonts w:eastAsia="SimSun"/>
          <w:lang w:eastAsia="zh-CN"/>
        </w:rPr>
      </w:pPr>
      <w:r w:rsidRPr="002D53A8">
        <w:rPr>
          <w:rFonts w:eastAsia="SimSun" w:hint="eastAsia"/>
          <w:lang w:eastAsia="zh-CN"/>
        </w:rPr>
        <w:t>None</w:t>
      </w:r>
      <w:r w:rsidRPr="002D53A8">
        <w:rPr>
          <w:rFonts w:eastAsia="SimSun"/>
          <w:lang w:eastAsia="zh-CN"/>
        </w:rPr>
        <w:t>.</w:t>
      </w:r>
    </w:p>
    <w:p w14:paraId="48BE5F97" w14:textId="21991313" w:rsidR="00735EBA" w:rsidRPr="002D53A8" w:rsidRDefault="00735EBA" w:rsidP="006B1F7B">
      <w:pPr>
        <w:pStyle w:val="Heading4"/>
        <w:rPr>
          <w:rFonts w:eastAsia="DengXian"/>
        </w:rPr>
      </w:pPr>
      <w:bookmarkStart w:id="996" w:name="_Toc48655310"/>
      <w:bookmarkStart w:id="997" w:name="_Toc48724847"/>
      <w:bookmarkStart w:id="998" w:name="_Toc57297267"/>
      <w:r w:rsidRPr="002D53A8">
        <w:rPr>
          <w:rFonts w:eastAsia="DengXian"/>
        </w:rPr>
        <w:t>6.2.54.5</w:t>
      </w:r>
      <w:r w:rsidRPr="002D53A8">
        <w:rPr>
          <w:rFonts w:eastAsia="DengXian"/>
        </w:rPr>
        <w:tab/>
        <w:t>Additional Requirements</w:t>
      </w:r>
      <w:bookmarkEnd w:id="996"/>
      <w:bookmarkEnd w:id="997"/>
      <w:bookmarkEnd w:id="998"/>
    </w:p>
    <w:p w14:paraId="44D84A75" w14:textId="05274E26" w:rsidR="00735EBA" w:rsidRPr="002D53A8" w:rsidRDefault="00735EBA" w:rsidP="00013366">
      <w:pPr>
        <w:rPr>
          <w:rFonts w:eastAsiaTheme="minorEastAsia"/>
          <w:lang w:eastAsia="zh-CN"/>
        </w:rPr>
      </w:pPr>
      <w:r w:rsidRPr="002D53A8">
        <w:rPr>
          <w:rFonts w:eastAsiaTheme="minorEastAsia" w:hint="eastAsia"/>
          <w:lang w:eastAsia="zh-CN"/>
        </w:rPr>
        <w:t>None.</w:t>
      </w:r>
    </w:p>
    <w:p w14:paraId="62BEC0AF" w14:textId="2D19D191" w:rsidR="00DB12EE" w:rsidRPr="002D53A8" w:rsidRDefault="00DB12EE" w:rsidP="006B1F7B">
      <w:pPr>
        <w:pStyle w:val="Heading3"/>
        <w:rPr>
          <w:rFonts w:eastAsia="DengXian"/>
        </w:rPr>
      </w:pPr>
      <w:bookmarkStart w:id="999" w:name="_Toc48655311"/>
      <w:bookmarkStart w:id="1000" w:name="_Toc48724848"/>
      <w:bookmarkStart w:id="1001" w:name="_Toc57297268"/>
      <w:r w:rsidRPr="002D53A8">
        <w:rPr>
          <w:rFonts w:eastAsia="DengXian"/>
        </w:rPr>
        <w:t>6.2.55</w:t>
      </w:r>
      <w:r w:rsidRPr="002D53A8">
        <w:rPr>
          <w:rFonts w:eastAsia="DengXian"/>
        </w:rPr>
        <w:tab/>
        <w:t>tosca.datatypes.nfv.OauthServerInfo</w:t>
      </w:r>
      <w:bookmarkEnd w:id="999"/>
      <w:bookmarkEnd w:id="1000"/>
      <w:bookmarkEnd w:id="1001"/>
    </w:p>
    <w:p w14:paraId="4AF2E7F1" w14:textId="48F9E4D0" w:rsidR="00DB12EE" w:rsidRPr="002D53A8" w:rsidRDefault="00DB12EE" w:rsidP="006B1F7B">
      <w:pPr>
        <w:pStyle w:val="Heading4"/>
        <w:rPr>
          <w:rFonts w:eastAsia="SimSun"/>
        </w:rPr>
      </w:pPr>
      <w:bookmarkStart w:id="1002" w:name="_Toc48655312"/>
      <w:bookmarkStart w:id="1003" w:name="_Toc48724849"/>
      <w:bookmarkStart w:id="1004" w:name="_Toc57297269"/>
      <w:r w:rsidRPr="002D53A8">
        <w:rPr>
          <w:rFonts w:eastAsia="DengXian"/>
        </w:rPr>
        <w:t>6.2.55.1</w:t>
      </w:r>
      <w:r w:rsidRPr="002D53A8">
        <w:rPr>
          <w:rFonts w:eastAsia="DengXian"/>
        </w:rPr>
        <w:tab/>
        <w:t>Description</w:t>
      </w:r>
      <w:bookmarkEnd w:id="1002"/>
      <w:bookmarkEnd w:id="1003"/>
      <w:bookmarkEnd w:id="1004"/>
    </w:p>
    <w:p w14:paraId="63B8F7BE" w14:textId="7FF43AE3" w:rsidR="00DB12EE" w:rsidRPr="002D53A8" w:rsidRDefault="00DB12EE" w:rsidP="006B1F7B">
      <w:pPr>
        <w:rPr>
          <w:rFonts w:eastAsia="SimSun"/>
          <w:lang w:eastAsia="zh-CN"/>
        </w:rPr>
      </w:pPr>
      <w:r w:rsidRPr="002D53A8">
        <w:rPr>
          <w:rFonts w:eastAsia="SimSun"/>
          <w:lang w:eastAsia="zh-CN"/>
        </w:rPr>
        <w:t xml:space="preserve">The </w:t>
      </w:r>
      <w:r w:rsidRPr="002D53A8">
        <w:rPr>
          <w:rFonts w:eastAsia="DengXian"/>
          <w:lang w:eastAsia="fr-FR"/>
        </w:rPr>
        <w:t>OauthServerInfo</w:t>
      </w:r>
      <w:r w:rsidRPr="002D53A8">
        <w:rPr>
          <w:rFonts w:eastAsia="SimSun"/>
          <w:lang w:eastAsia="zh-CN"/>
        </w:rPr>
        <w:t xml:space="preserve"> data type desc</w:t>
      </w:r>
      <w:r w:rsidRPr="002D53A8">
        <w:rPr>
          <w:rFonts w:eastAsia="DengXian"/>
          <w:lang w:eastAsia="fr-FR"/>
        </w:rPr>
        <w:t xml:space="preserve">ribes information to enable discovery of the authorization server. </w:t>
      </w:r>
      <w:r w:rsidR="002610ED" w:rsidRPr="002D53A8">
        <w:rPr>
          <w:rFonts w:eastAsia="DengXian"/>
          <w:lang w:eastAsia="fr-FR"/>
        </w:rPr>
        <w:t xml:space="preserve">This data type definition is reserved for future use in the present document. </w:t>
      </w:r>
      <w:r w:rsidRPr="002D53A8">
        <w:rPr>
          <w:rFonts w:eastAsia="DengXian"/>
          <w:lang w:eastAsia="fr-FR"/>
        </w:rPr>
        <w:t>Table 6.2.55.1-1 specifies the declared names for this data type. These names shall be used as specified in</w:t>
      </w:r>
      <w:r w:rsidRPr="002D53A8">
        <w:rPr>
          <w:rFonts w:eastAsia="SimSun"/>
          <w:lang w:eastAsia="zh-CN"/>
        </w:rPr>
        <w:t xml:space="preserve">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4222043B" w14:textId="26FBB48C" w:rsidR="00DB12EE" w:rsidRPr="002D53A8" w:rsidRDefault="00DB12EE" w:rsidP="006B1F7B">
      <w:pPr>
        <w:pStyle w:val="TH"/>
        <w:rPr>
          <w:rFonts w:eastAsia="SimSun"/>
          <w:lang w:eastAsia="fr-FR"/>
        </w:rPr>
      </w:pPr>
      <w:r w:rsidRPr="002D53A8">
        <w:rPr>
          <w:rFonts w:eastAsia="SimSun"/>
          <w:lang w:eastAsia="fr-FR"/>
        </w:rPr>
        <w:t>Table 6.2.55.1-1: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DB12EE" w:rsidRPr="002D53A8" w14:paraId="539777EB"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E091158" w14:textId="77777777" w:rsidR="00DB12EE" w:rsidRPr="002D53A8"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2CEB2281" w14:textId="77777777" w:rsidR="00DB12EE" w:rsidRPr="002D53A8"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2"/>
                <w:lang w:eastAsia="zh-CN"/>
              </w:rPr>
              <w:t>OauthServerInfo</w:t>
            </w:r>
          </w:p>
        </w:tc>
      </w:tr>
      <w:tr w:rsidR="00DB12EE" w:rsidRPr="002D53A8" w14:paraId="148559C6"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E05007" w14:textId="77777777" w:rsidR="00DB12EE" w:rsidRPr="002D53A8"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C6B1EB1" w14:textId="77777777" w:rsidR="00DB12EE" w:rsidRPr="002D53A8"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toscanfv:</w:t>
            </w:r>
            <w:r w:rsidRPr="002D53A8">
              <w:rPr>
                <w:rFonts w:ascii="Arial" w:eastAsia="SimSun" w:hAnsi="Arial" w:cs="Arial"/>
                <w:sz w:val="18"/>
                <w:szCs w:val="22"/>
                <w:lang w:eastAsia="zh-CN"/>
              </w:rPr>
              <w:t>OauthServerInfo</w:t>
            </w:r>
          </w:p>
        </w:tc>
      </w:tr>
      <w:tr w:rsidR="00DB12EE" w:rsidRPr="002D53A8" w14:paraId="3B59CF6E"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AD1C2DE" w14:textId="77777777" w:rsidR="00DB12EE" w:rsidRPr="002D53A8"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3C2D927E" w14:textId="77777777" w:rsidR="00DB12EE" w:rsidRPr="002D53A8"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tosca.datatypes.nfv.OauthServerInfo</w:t>
            </w:r>
          </w:p>
        </w:tc>
      </w:tr>
    </w:tbl>
    <w:p w14:paraId="7F7778C3" w14:textId="77777777" w:rsidR="00DB12EE" w:rsidRPr="002D53A8" w:rsidRDefault="00DB12EE" w:rsidP="00DB12EE">
      <w:pPr>
        <w:overflowPunct/>
        <w:autoSpaceDE/>
        <w:autoSpaceDN/>
        <w:adjustRightInd/>
        <w:spacing w:after="0"/>
        <w:textAlignment w:val="auto"/>
        <w:rPr>
          <w:rFonts w:eastAsia="DengXian"/>
          <w:sz w:val="24"/>
          <w:szCs w:val="24"/>
          <w:lang w:eastAsia="fr-FR"/>
        </w:rPr>
      </w:pPr>
    </w:p>
    <w:p w14:paraId="2560CDD2" w14:textId="7AD0A4C1" w:rsidR="00DB12EE" w:rsidRPr="002D53A8" w:rsidRDefault="00DB12EE" w:rsidP="006B1F7B">
      <w:pPr>
        <w:pStyle w:val="Heading4"/>
        <w:rPr>
          <w:rFonts w:eastAsia="DengXian"/>
        </w:rPr>
      </w:pPr>
      <w:bookmarkStart w:id="1005" w:name="_Toc48655313"/>
      <w:bookmarkStart w:id="1006" w:name="_Toc48724850"/>
      <w:bookmarkStart w:id="1007" w:name="_Toc57297270"/>
      <w:r w:rsidRPr="002D53A8">
        <w:rPr>
          <w:rFonts w:eastAsia="DengXian"/>
        </w:rPr>
        <w:t>6.2.55.2</w:t>
      </w:r>
      <w:r w:rsidRPr="002D53A8">
        <w:rPr>
          <w:rFonts w:eastAsia="DengXian"/>
        </w:rPr>
        <w:tab/>
        <w:t>Properties</w:t>
      </w:r>
      <w:bookmarkEnd w:id="1005"/>
      <w:bookmarkEnd w:id="1006"/>
      <w:bookmarkEnd w:id="1007"/>
    </w:p>
    <w:p w14:paraId="4EDEA2EC" w14:textId="6C4ED671" w:rsidR="00DB12EE" w:rsidRPr="002D53A8" w:rsidRDefault="002610ED" w:rsidP="006B1F7B">
      <w:pPr>
        <w:rPr>
          <w:rFonts w:eastAsia="SimSun"/>
          <w:sz w:val="24"/>
          <w:lang w:eastAsia="fr-FR"/>
        </w:rPr>
      </w:pPr>
      <w:r w:rsidRPr="002D53A8">
        <w:rPr>
          <w:rFonts w:eastAsia="SimSun"/>
          <w:lang w:eastAsia="zh-CN"/>
        </w:rPr>
        <w:t>None.</w:t>
      </w:r>
    </w:p>
    <w:p w14:paraId="4E1D068F" w14:textId="1B112AD9" w:rsidR="00DB12EE" w:rsidRPr="002D53A8" w:rsidRDefault="00DB12EE" w:rsidP="006B1F7B">
      <w:pPr>
        <w:pStyle w:val="Heading4"/>
        <w:rPr>
          <w:rFonts w:eastAsia="SimSun"/>
        </w:rPr>
      </w:pPr>
      <w:bookmarkStart w:id="1008" w:name="_Toc48655314"/>
      <w:bookmarkStart w:id="1009" w:name="_Toc48724851"/>
      <w:bookmarkStart w:id="1010" w:name="_Toc57297271"/>
      <w:r w:rsidRPr="002D53A8">
        <w:rPr>
          <w:rFonts w:eastAsia="SimSun"/>
        </w:rPr>
        <w:t>6.2.55.3</w:t>
      </w:r>
      <w:r w:rsidRPr="002D53A8">
        <w:rPr>
          <w:rFonts w:eastAsia="SimSun"/>
        </w:rPr>
        <w:tab/>
        <w:t>Definition</w:t>
      </w:r>
      <w:bookmarkEnd w:id="1008"/>
      <w:bookmarkEnd w:id="1009"/>
      <w:bookmarkEnd w:id="1010"/>
    </w:p>
    <w:p w14:paraId="4A917916" w14:textId="77777777" w:rsidR="00DB12EE" w:rsidRPr="002D53A8" w:rsidRDefault="00DB12EE" w:rsidP="006B1F7B">
      <w:pPr>
        <w:rPr>
          <w:rFonts w:eastAsia="SimSun"/>
          <w:lang w:eastAsia="fr-FR"/>
        </w:rPr>
      </w:pPr>
      <w:r w:rsidRPr="002D53A8">
        <w:rPr>
          <w:rFonts w:eastAsia="SimSun"/>
          <w:lang w:eastAsia="fr-FR"/>
        </w:rPr>
        <w:t>The syntax of the OauthServerInfo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12EE" w:rsidRPr="002D53A8" w14:paraId="00E9E599" w14:textId="77777777" w:rsidTr="00DB12EE">
        <w:trPr>
          <w:jc w:val="center"/>
        </w:trPr>
        <w:tc>
          <w:tcPr>
            <w:tcW w:w="9629" w:type="dxa"/>
            <w:shd w:val="clear" w:color="auto" w:fill="D9D9D9" w:themeFill="background1" w:themeFillShade="D9"/>
            <w:hideMark/>
          </w:tcPr>
          <w:p w14:paraId="0DD05DAB" w14:textId="77777777" w:rsidR="00DB12EE" w:rsidRPr="002D53A8"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tosca.datatypes.nfv.OauthServerInfo:</w:t>
            </w:r>
          </w:p>
          <w:p w14:paraId="0DA62178" w14:textId="77777777" w:rsidR="00DB12EE" w:rsidRPr="002D53A8"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395EC2D9" w14:textId="77777777" w:rsidR="00DB12EE" w:rsidRPr="00F57C03"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8"/>
                <w:lang w:eastAsia="fr-FR"/>
              </w:rPr>
            </w:pPr>
            <w:r w:rsidRPr="002D53A8">
              <w:rPr>
                <w:rFonts w:ascii="Consolas" w:eastAsia="SimSun" w:hAnsi="Consolas"/>
                <w:szCs w:val="24"/>
                <w:lang w:eastAsia="fr-FR"/>
              </w:rPr>
              <w:t xml:space="preserve">    </w:t>
            </w:r>
            <w:r w:rsidRPr="002D53A8">
              <w:rPr>
                <w:rFonts w:ascii="Consolas" w:eastAsia="SimSun" w:hAnsi="Consolas" w:cs="Consolas"/>
                <w:szCs w:val="22"/>
                <w:lang w:eastAsia="fr-FR"/>
              </w:rPr>
              <w:t xml:space="preserve">description: </w:t>
            </w:r>
            <w:r w:rsidRPr="00F57C03">
              <w:rPr>
                <w:rFonts w:ascii="Consolas" w:eastAsia="SimSun" w:hAnsi="Consolas" w:cs="Consolas"/>
                <w:szCs w:val="28"/>
                <w:lang w:eastAsia="fr-FR"/>
              </w:rPr>
              <w:t>information to enable discovery of the authorization server</w:t>
            </w:r>
          </w:p>
          <w:p w14:paraId="0365D8E6" w14:textId="5218D425" w:rsidR="00DB12EE" w:rsidRPr="00F57C03"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8"/>
                <w:lang w:eastAsia="fr-FR"/>
              </w:rPr>
            </w:pPr>
            <w:r w:rsidRPr="002D53A8">
              <w:rPr>
                <w:rFonts w:ascii="Consolas" w:eastAsia="SimSun" w:hAnsi="Consolas"/>
                <w:szCs w:val="24"/>
                <w:lang w:eastAsia="fr-FR"/>
              </w:rPr>
              <w:t xml:space="preserve">    </w:t>
            </w:r>
            <w:r w:rsidR="002610ED" w:rsidRPr="00F57C03">
              <w:rPr>
                <w:rFonts w:ascii="Consolas" w:eastAsia="SimSun" w:hAnsi="Consolas" w:cs="Consolas"/>
                <w:szCs w:val="28"/>
                <w:lang w:eastAsia="fr-FR"/>
              </w:rPr>
              <w:t>#</w:t>
            </w:r>
            <w:r w:rsidRPr="00F57C03">
              <w:rPr>
                <w:rFonts w:ascii="Consolas" w:eastAsia="SimSun" w:hAnsi="Consolas" w:cs="Consolas"/>
                <w:szCs w:val="28"/>
                <w:lang w:eastAsia="fr-FR"/>
              </w:rPr>
              <w:t xml:space="preserve">properties:  </w:t>
            </w:r>
          </w:p>
          <w:p w14:paraId="4BE1C48D" w14:textId="750C69F3" w:rsidR="002610ED" w:rsidRPr="002D53A8" w:rsidRDefault="002610ED"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#This data type definition is reserved for future use in the present document</w:t>
            </w:r>
          </w:p>
          <w:p w14:paraId="753EAFC4" w14:textId="77777777" w:rsidR="00DB12EE" w:rsidRPr="002D53A8"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w:t>
            </w:r>
          </w:p>
        </w:tc>
      </w:tr>
    </w:tbl>
    <w:p w14:paraId="2819C792" w14:textId="77777777" w:rsidR="00DB12EE" w:rsidRPr="002D53A8" w:rsidRDefault="00DB12EE" w:rsidP="00DB12EE">
      <w:pPr>
        <w:overflowPunct/>
        <w:autoSpaceDE/>
        <w:autoSpaceDN/>
        <w:adjustRightInd/>
        <w:spacing w:after="0"/>
        <w:textAlignment w:val="auto"/>
        <w:rPr>
          <w:rFonts w:eastAsia="SimSun"/>
          <w:sz w:val="24"/>
          <w:szCs w:val="24"/>
          <w:lang w:eastAsia="fr-FR"/>
        </w:rPr>
      </w:pPr>
    </w:p>
    <w:p w14:paraId="0009ED3B" w14:textId="6D3DAC89" w:rsidR="00DB12EE" w:rsidRPr="002D53A8" w:rsidRDefault="00DB12EE" w:rsidP="006B1F7B">
      <w:pPr>
        <w:pStyle w:val="Heading4"/>
        <w:rPr>
          <w:rFonts w:eastAsia="SimSun"/>
        </w:rPr>
      </w:pPr>
      <w:bookmarkStart w:id="1011" w:name="_Toc48655315"/>
      <w:bookmarkStart w:id="1012" w:name="_Toc48724852"/>
      <w:bookmarkStart w:id="1013" w:name="_Toc57297272"/>
      <w:r w:rsidRPr="002D53A8">
        <w:rPr>
          <w:rFonts w:eastAsia="SimSun"/>
        </w:rPr>
        <w:t>6.2.55.4</w:t>
      </w:r>
      <w:r w:rsidRPr="002D53A8">
        <w:rPr>
          <w:rFonts w:eastAsia="SimSun"/>
        </w:rPr>
        <w:tab/>
        <w:t>Examples</w:t>
      </w:r>
      <w:bookmarkEnd w:id="1011"/>
      <w:bookmarkEnd w:id="1012"/>
      <w:bookmarkEnd w:id="1013"/>
    </w:p>
    <w:p w14:paraId="7A5615D4" w14:textId="53906D1C" w:rsidR="00DB12EE" w:rsidRPr="002D53A8" w:rsidRDefault="00DB12EE" w:rsidP="00DB12EE">
      <w:pPr>
        <w:rPr>
          <w:rFonts w:eastAsia="SimSun"/>
          <w:lang w:eastAsia="zh-CN"/>
        </w:rPr>
      </w:pPr>
      <w:r w:rsidRPr="002D53A8">
        <w:rPr>
          <w:rFonts w:eastAsia="SimSun" w:hint="eastAsia"/>
          <w:lang w:eastAsia="zh-CN"/>
        </w:rPr>
        <w:t>None.</w:t>
      </w:r>
    </w:p>
    <w:p w14:paraId="17DEB076" w14:textId="1A0CDBB9" w:rsidR="00DB12EE" w:rsidRPr="002D53A8" w:rsidRDefault="00DB12EE" w:rsidP="006B1F7B">
      <w:pPr>
        <w:pStyle w:val="Heading4"/>
        <w:rPr>
          <w:rFonts w:eastAsia="DengXian"/>
        </w:rPr>
      </w:pPr>
      <w:bookmarkStart w:id="1014" w:name="_Toc48655316"/>
      <w:bookmarkStart w:id="1015" w:name="_Toc48724853"/>
      <w:bookmarkStart w:id="1016" w:name="_Toc57297273"/>
      <w:r w:rsidRPr="002D53A8">
        <w:rPr>
          <w:rFonts w:eastAsia="DengXian"/>
        </w:rPr>
        <w:t>6.2.55.5</w:t>
      </w:r>
      <w:r w:rsidRPr="002D53A8">
        <w:rPr>
          <w:rFonts w:eastAsia="DengXian"/>
        </w:rPr>
        <w:tab/>
        <w:t>Additional Requirements</w:t>
      </w:r>
      <w:bookmarkEnd w:id="1014"/>
      <w:bookmarkEnd w:id="1015"/>
      <w:bookmarkEnd w:id="1016"/>
    </w:p>
    <w:p w14:paraId="4FEDBAC1" w14:textId="66B6B831" w:rsidR="00735EBA" w:rsidRPr="002D53A8" w:rsidRDefault="00DB12EE" w:rsidP="00013366">
      <w:pPr>
        <w:rPr>
          <w:rFonts w:eastAsiaTheme="minorEastAsia"/>
          <w:lang w:eastAsia="zh-CN"/>
        </w:rPr>
      </w:pPr>
      <w:r w:rsidRPr="002D53A8">
        <w:rPr>
          <w:rFonts w:eastAsiaTheme="minorEastAsia" w:hint="eastAsia"/>
          <w:lang w:eastAsia="zh-CN"/>
        </w:rPr>
        <w:t>None.</w:t>
      </w:r>
    </w:p>
    <w:p w14:paraId="0BA3E0CA" w14:textId="7EEC482B" w:rsidR="006A6B7C" w:rsidRPr="002D53A8" w:rsidRDefault="006A6B7C" w:rsidP="006B1F7B">
      <w:pPr>
        <w:pStyle w:val="Heading3"/>
        <w:rPr>
          <w:rFonts w:eastAsia="DengXian"/>
        </w:rPr>
      </w:pPr>
      <w:bookmarkStart w:id="1017" w:name="_Toc48655317"/>
      <w:bookmarkStart w:id="1018" w:name="_Toc48724854"/>
      <w:bookmarkStart w:id="1019" w:name="_Toc57297274"/>
      <w:r w:rsidRPr="002D53A8">
        <w:rPr>
          <w:rFonts w:eastAsia="DengXian"/>
        </w:rPr>
        <w:t>6.2.56</w:t>
      </w:r>
      <w:r w:rsidRPr="002D53A8">
        <w:rPr>
          <w:rFonts w:eastAsia="DengXian"/>
        </w:rPr>
        <w:tab/>
        <w:t>tosca.datatypes.nfv.BootData</w:t>
      </w:r>
      <w:bookmarkEnd w:id="1017"/>
      <w:bookmarkEnd w:id="1018"/>
      <w:bookmarkEnd w:id="1019"/>
    </w:p>
    <w:p w14:paraId="28F349E0" w14:textId="21BB0757" w:rsidR="006A6B7C" w:rsidRPr="002D53A8" w:rsidRDefault="006A6B7C" w:rsidP="006B1F7B">
      <w:pPr>
        <w:pStyle w:val="Heading4"/>
        <w:rPr>
          <w:lang w:eastAsia="zh-CN"/>
        </w:rPr>
      </w:pPr>
      <w:bookmarkStart w:id="1020" w:name="_Toc48655318"/>
      <w:bookmarkStart w:id="1021" w:name="_Toc48724855"/>
      <w:bookmarkStart w:id="1022" w:name="_Toc57297275"/>
      <w:r w:rsidRPr="002D53A8">
        <w:rPr>
          <w:lang w:eastAsia="zh-CN"/>
        </w:rPr>
        <w:t>6.2.56.1</w:t>
      </w:r>
      <w:r w:rsidRPr="002D53A8">
        <w:rPr>
          <w:lang w:eastAsia="zh-CN"/>
        </w:rPr>
        <w:tab/>
        <w:t>Description</w:t>
      </w:r>
      <w:bookmarkEnd w:id="1020"/>
      <w:bookmarkEnd w:id="1021"/>
      <w:bookmarkEnd w:id="1022"/>
    </w:p>
    <w:p w14:paraId="1865DB76" w14:textId="3245D3E4" w:rsidR="006A6B7C" w:rsidRPr="002D53A8" w:rsidRDefault="006A6B7C" w:rsidP="006B1F7B">
      <w:pPr>
        <w:rPr>
          <w:rFonts w:eastAsia="SimSun"/>
        </w:rPr>
      </w:pPr>
      <w:r w:rsidRPr="002D53A8">
        <w:t xml:space="preserve">The BootData data type describes the information </w:t>
      </w:r>
      <w:r w:rsidRPr="002D53A8">
        <w:rPr>
          <w:szCs w:val="22"/>
        </w:rPr>
        <w:t>used to customize a virtualised compute resource at boot time</w:t>
      </w:r>
      <w:r w:rsidRPr="002D53A8">
        <w:t xml:space="preserve">. </w:t>
      </w:r>
      <w:r w:rsidRPr="002D53A8">
        <w:rPr>
          <w:rFonts w:eastAsia="SimSun"/>
        </w:rPr>
        <w:t>Table</w:t>
      </w:r>
      <w:r w:rsidR="006B1F7B" w:rsidRPr="002D53A8">
        <w:rPr>
          <w:rFonts w:eastAsia="SimSun"/>
        </w:rPr>
        <w:t> </w:t>
      </w:r>
      <w:r w:rsidRPr="002D53A8">
        <w:rPr>
          <w:rFonts w:eastAsia="SimSun"/>
        </w:rPr>
        <w:t xml:space="preserve">6.2.56.1-1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16A1037A" w14:textId="616741F0" w:rsidR="006A6B7C" w:rsidRPr="002D53A8" w:rsidRDefault="006A6B7C" w:rsidP="006B1F7B">
      <w:pPr>
        <w:pStyle w:val="TH"/>
      </w:pPr>
      <w:r w:rsidRPr="002D53A8">
        <w:t>Table 6.2.56.1-1: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A6B7C" w:rsidRPr="002D53A8" w14:paraId="2D8A8364"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A0F2F58" w14:textId="77777777" w:rsidR="006A6B7C" w:rsidRPr="002D53A8" w:rsidRDefault="006A6B7C" w:rsidP="006A6B7C">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73981C81" w14:textId="77777777" w:rsidR="006A6B7C" w:rsidRPr="002D53A8" w:rsidRDefault="006A6B7C" w:rsidP="006A6B7C">
            <w:pPr>
              <w:keepNext/>
              <w:keepLines/>
              <w:spacing w:after="0" w:line="276" w:lineRule="auto"/>
              <w:textAlignment w:val="auto"/>
              <w:rPr>
                <w:rFonts w:ascii="Arial" w:hAnsi="Arial"/>
                <w:sz w:val="18"/>
              </w:rPr>
            </w:pPr>
            <w:r w:rsidRPr="002D53A8">
              <w:rPr>
                <w:rFonts w:ascii="Arial" w:hAnsi="Arial"/>
                <w:sz w:val="18"/>
              </w:rPr>
              <w:t>BootData</w:t>
            </w:r>
          </w:p>
        </w:tc>
      </w:tr>
      <w:tr w:rsidR="006A6B7C" w:rsidRPr="002D53A8" w14:paraId="5E8492FF"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DF56FD" w14:textId="77777777" w:rsidR="006A6B7C" w:rsidRPr="002D53A8" w:rsidRDefault="006A6B7C" w:rsidP="006A6B7C">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4190293" w14:textId="77777777" w:rsidR="006A6B7C" w:rsidRPr="002D53A8" w:rsidRDefault="006A6B7C" w:rsidP="006A6B7C">
            <w:pPr>
              <w:keepNext/>
              <w:keepLines/>
              <w:spacing w:after="0" w:line="276" w:lineRule="auto"/>
              <w:textAlignment w:val="auto"/>
              <w:rPr>
                <w:rFonts w:ascii="Arial" w:hAnsi="Arial"/>
                <w:sz w:val="18"/>
              </w:rPr>
            </w:pPr>
            <w:r w:rsidRPr="002D53A8">
              <w:rPr>
                <w:rFonts w:ascii="Arial" w:hAnsi="Arial"/>
                <w:sz w:val="18"/>
              </w:rPr>
              <w:t>toscanfv:BootData</w:t>
            </w:r>
          </w:p>
        </w:tc>
      </w:tr>
      <w:tr w:rsidR="006A6B7C" w:rsidRPr="002D53A8" w14:paraId="395C3D82"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F08396C" w14:textId="77777777" w:rsidR="006A6B7C" w:rsidRPr="002D53A8" w:rsidRDefault="006A6B7C" w:rsidP="006A6B7C">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198FB695" w14:textId="77777777" w:rsidR="006A6B7C" w:rsidRPr="002D53A8" w:rsidRDefault="006A6B7C" w:rsidP="006A6B7C">
            <w:pPr>
              <w:keepNext/>
              <w:keepLines/>
              <w:spacing w:after="0" w:line="276" w:lineRule="auto"/>
              <w:textAlignment w:val="auto"/>
              <w:rPr>
                <w:rFonts w:ascii="Arial" w:hAnsi="Arial"/>
                <w:sz w:val="18"/>
              </w:rPr>
            </w:pPr>
            <w:r w:rsidRPr="002D53A8">
              <w:rPr>
                <w:rFonts w:ascii="Arial" w:hAnsi="Arial"/>
                <w:sz w:val="18"/>
              </w:rPr>
              <w:t>tosca.datatypes.nfv.BootData</w:t>
            </w:r>
          </w:p>
        </w:tc>
      </w:tr>
    </w:tbl>
    <w:p w14:paraId="22B073BA" w14:textId="77777777" w:rsidR="006A6B7C" w:rsidRPr="002D53A8" w:rsidRDefault="006A6B7C" w:rsidP="006A6B7C">
      <w:pPr>
        <w:textAlignment w:val="auto"/>
      </w:pPr>
    </w:p>
    <w:p w14:paraId="665475B1" w14:textId="3E2E3AC4" w:rsidR="006A6B7C" w:rsidRPr="002D53A8" w:rsidRDefault="006A6B7C" w:rsidP="006B1F7B">
      <w:pPr>
        <w:pStyle w:val="Heading4"/>
        <w:rPr>
          <w:rFonts w:eastAsia="DengXian"/>
        </w:rPr>
      </w:pPr>
      <w:bookmarkStart w:id="1023" w:name="_Toc48655319"/>
      <w:bookmarkStart w:id="1024" w:name="_Toc48724856"/>
      <w:bookmarkStart w:id="1025" w:name="_Toc57297276"/>
      <w:r w:rsidRPr="002D53A8">
        <w:rPr>
          <w:rFonts w:eastAsia="DengXian"/>
        </w:rPr>
        <w:t>6.2.56.2</w:t>
      </w:r>
      <w:r w:rsidRPr="002D53A8">
        <w:rPr>
          <w:rFonts w:eastAsia="DengXian"/>
        </w:rPr>
        <w:tab/>
        <w:t>Properties</w:t>
      </w:r>
      <w:bookmarkEnd w:id="1023"/>
      <w:bookmarkEnd w:id="1024"/>
      <w:bookmarkEnd w:id="1025"/>
    </w:p>
    <w:p w14:paraId="5134004F" w14:textId="35022331" w:rsidR="006A6B7C" w:rsidRPr="002D53A8" w:rsidRDefault="006A6B7C" w:rsidP="006B1F7B">
      <w:pPr>
        <w:rPr>
          <w:lang w:eastAsia="zh-CN"/>
        </w:rPr>
      </w:pPr>
      <w:r w:rsidRPr="002D53A8">
        <w:rPr>
          <w:lang w:eastAsia="zh-CN"/>
        </w:rPr>
        <w:t xml:space="preserve">The properties of the </w:t>
      </w:r>
      <w:r w:rsidRPr="002D53A8">
        <w:t>BootData</w:t>
      </w:r>
      <w:r w:rsidRPr="002D53A8">
        <w:rPr>
          <w:lang w:eastAsia="zh-CN"/>
        </w:rPr>
        <w:t xml:space="preserve"> data type shall comply with the provisions set out in table </w:t>
      </w:r>
      <w:r w:rsidRPr="002D53A8">
        <w:t>6.2.56.2-1</w:t>
      </w:r>
      <w:r w:rsidRPr="002D53A8">
        <w:rPr>
          <w:lang w:eastAsia="zh-CN"/>
        </w:rPr>
        <w:t>.</w:t>
      </w:r>
    </w:p>
    <w:p w14:paraId="52FCBDF3" w14:textId="5FD3E0EB" w:rsidR="006A6B7C" w:rsidRPr="002D53A8" w:rsidRDefault="006A6B7C" w:rsidP="006B1F7B">
      <w:pPr>
        <w:pStyle w:val="TH"/>
      </w:pPr>
      <w:r w:rsidRPr="002D53A8">
        <w:rPr>
          <w:rFonts w:eastAsia="DengXian"/>
        </w:rPr>
        <w:t>Table 6.2.56.2-1</w:t>
      </w:r>
      <w:r w:rsidRPr="002D53A8">
        <w:t>: Properties</w:t>
      </w:r>
    </w:p>
    <w:tbl>
      <w:tblPr>
        <w:tblW w:w="497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17"/>
        <w:gridCol w:w="918"/>
        <w:gridCol w:w="2303"/>
        <w:gridCol w:w="1276"/>
        <w:gridCol w:w="3065"/>
      </w:tblGrid>
      <w:tr w:rsidR="006A6B7C" w:rsidRPr="002D53A8" w14:paraId="5524C172" w14:textId="77777777" w:rsidTr="00676A1E">
        <w:trPr>
          <w:cantSplit/>
          <w:tblHeader/>
          <w:jc w:val="center"/>
        </w:trPr>
        <w:tc>
          <w:tcPr>
            <w:tcW w:w="1053" w:type="pct"/>
            <w:tcBorders>
              <w:top w:val="single" w:sz="6" w:space="0" w:color="auto"/>
              <w:left w:val="single" w:sz="6" w:space="0" w:color="auto"/>
              <w:bottom w:val="single" w:sz="6" w:space="0" w:color="auto"/>
              <w:right w:val="single" w:sz="6" w:space="0" w:color="auto"/>
            </w:tcBorders>
            <w:shd w:val="clear" w:color="auto" w:fill="D9D9D9"/>
            <w:hideMark/>
          </w:tcPr>
          <w:p w14:paraId="450FF8A8" w14:textId="77777777" w:rsidR="006A6B7C" w:rsidRPr="002D53A8" w:rsidRDefault="006A6B7C" w:rsidP="008060DE">
            <w:pPr>
              <w:pStyle w:val="TAH"/>
              <w:rPr>
                <w:lang w:eastAsia="ja-JP"/>
              </w:rPr>
            </w:pPr>
            <w:r w:rsidRPr="002D53A8">
              <w:rPr>
                <w:lang w:eastAsia="ja-JP"/>
              </w:rPr>
              <w:t>Name</w:t>
            </w:r>
          </w:p>
        </w:tc>
        <w:tc>
          <w:tcPr>
            <w:tcW w:w="479" w:type="pct"/>
            <w:tcBorders>
              <w:top w:val="single" w:sz="6" w:space="0" w:color="auto"/>
              <w:left w:val="single" w:sz="6" w:space="0" w:color="auto"/>
              <w:bottom w:val="single" w:sz="6" w:space="0" w:color="auto"/>
              <w:right w:val="single" w:sz="6" w:space="0" w:color="auto"/>
            </w:tcBorders>
            <w:shd w:val="clear" w:color="auto" w:fill="D9D9D9"/>
            <w:hideMark/>
          </w:tcPr>
          <w:p w14:paraId="10C315A8" w14:textId="77777777" w:rsidR="006A6B7C" w:rsidRPr="002D53A8" w:rsidRDefault="006A6B7C" w:rsidP="008060DE">
            <w:pPr>
              <w:pStyle w:val="TAH"/>
            </w:pPr>
            <w:r w:rsidRPr="002D53A8">
              <w:t>Required</w:t>
            </w:r>
          </w:p>
        </w:tc>
        <w:tc>
          <w:tcPr>
            <w:tcW w:w="1202" w:type="pct"/>
            <w:tcBorders>
              <w:top w:val="single" w:sz="6" w:space="0" w:color="auto"/>
              <w:left w:val="single" w:sz="6" w:space="0" w:color="auto"/>
              <w:bottom w:val="single" w:sz="6" w:space="0" w:color="auto"/>
              <w:right w:val="single" w:sz="6" w:space="0" w:color="auto"/>
            </w:tcBorders>
            <w:shd w:val="clear" w:color="auto" w:fill="D9D9D9"/>
            <w:hideMark/>
          </w:tcPr>
          <w:p w14:paraId="27229298" w14:textId="77777777" w:rsidR="006A6B7C" w:rsidRPr="002D53A8" w:rsidRDefault="006A6B7C" w:rsidP="008060DE">
            <w:pPr>
              <w:pStyle w:val="TAH"/>
              <w:rPr>
                <w:lang w:eastAsia="ja-JP"/>
              </w:rPr>
            </w:pPr>
            <w:r w:rsidRPr="002D53A8">
              <w:rPr>
                <w:lang w:eastAsia="ja-JP"/>
              </w:rPr>
              <w:t>Type</w:t>
            </w:r>
          </w:p>
        </w:tc>
        <w:tc>
          <w:tcPr>
            <w:tcW w:w="666" w:type="pct"/>
            <w:tcBorders>
              <w:top w:val="single" w:sz="6" w:space="0" w:color="auto"/>
              <w:left w:val="single" w:sz="6" w:space="0" w:color="auto"/>
              <w:bottom w:val="single" w:sz="6" w:space="0" w:color="auto"/>
              <w:right w:val="single" w:sz="6" w:space="0" w:color="auto"/>
            </w:tcBorders>
            <w:shd w:val="clear" w:color="auto" w:fill="D9D9D9"/>
            <w:hideMark/>
          </w:tcPr>
          <w:p w14:paraId="745E8C69" w14:textId="77777777" w:rsidR="006A6B7C" w:rsidRPr="002D53A8" w:rsidRDefault="006A6B7C" w:rsidP="008060DE">
            <w:pPr>
              <w:pStyle w:val="TAH"/>
              <w:rPr>
                <w:lang w:eastAsia="ja-JP"/>
              </w:rPr>
            </w:pPr>
            <w:r w:rsidRPr="002D53A8">
              <w:rPr>
                <w:lang w:eastAsia="ja-JP"/>
              </w:rPr>
              <w:t>Constraints</w:t>
            </w:r>
          </w:p>
        </w:tc>
        <w:tc>
          <w:tcPr>
            <w:tcW w:w="1600" w:type="pct"/>
            <w:tcBorders>
              <w:top w:val="single" w:sz="6" w:space="0" w:color="auto"/>
              <w:left w:val="single" w:sz="6" w:space="0" w:color="auto"/>
              <w:bottom w:val="single" w:sz="6" w:space="0" w:color="auto"/>
              <w:right w:val="single" w:sz="6" w:space="0" w:color="auto"/>
            </w:tcBorders>
            <w:shd w:val="clear" w:color="auto" w:fill="D9D9D9"/>
            <w:hideMark/>
          </w:tcPr>
          <w:p w14:paraId="6A3D8503" w14:textId="77777777" w:rsidR="006A6B7C" w:rsidRPr="002D53A8" w:rsidRDefault="006A6B7C" w:rsidP="008060DE">
            <w:pPr>
              <w:pStyle w:val="TAH"/>
              <w:rPr>
                <w:lang w:eastAsia="ja-JP"/>
              </w:rPr>
            </w:pPr>
            <w:r w:rsidRPr="002D53A8">
              <w:rPr>
                <w:lang w:eastAsia="ja-JP"/>
              </w:rPr>
              <w:t>Description</w:t>
            </w:r>
          </w:p>
        </w:tc>
      </w:tr>
      <w:tr w:rsidR="006A6B7C" w:rsidRPr="002D53A8" w14:paraId="5915EDE7"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7E1E07D4" w14:textId="77777777" w:rsidR="006A6B7C" w:rsidRPr="002D53A8" w:rsidRDefault="006A6B7C" w:rsidP="008060DE">
            <w:pPr>
              <w:pStyle w:val="TAL"/>
            </w:pPr>
            <w:r w:rsidRPr="002D53A8">
              <w:rPr>
                <w:rFonts w:eastAsia="SimSun"/>
                <w:lang w:eastAsia="zh-CN"/>
              </w:rPr>
              <w:t>vim_specific_properties</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611F52EA" w14:textId="77777777" w:rsidR="006A6B7C" w:rsidRPr="002D53A8" w:rsidRDefault="006A6B7C" w:rsidP="008060DE">
            <w:pPr>
              <w:pStyle w:val="TAL"/>
              <w:rPr>
                <w:rFonts w:eastAsia="SimSun"/>
                <w:lang w:eastAsia="zh-CN"/>
              </w:rPr>
            </w:pPr>
            <w:r w:rsidRPr="002D53A8">
              <w:rPr>
                <w:rFonts w:eastAsia="SimSun"/>
                <w:lang w:eastAsia="zh-CN"/>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09BCC170" w14:textId="77777777" w:rsidR="006A6B7C" w:rsidRPr="002D53A8" w:rsidRDefault="006A6B7C" w:rsidP="008060DE">
            <w:pPr>
              <w:pStyle w:val="TAL"/>
              <w:rPr>
                <w:rFonts w:eastAsia="SimSun"/>
                <w:lang w:eastAsia="zh-CN"/>
              </w:rPr>
            </w:pPr>
            <w:r w:rsidRPr="002D53A8">
              <w:rPr>
                <w:rFonts w:eastAsia="SimSun"/>
                <w:lang w:eastAsia="zh-CN"/>
              </w:rPr>
              <w:t>tosca.datatypes.nfv.BootDataVimSpecificProperties</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2955A4C7" w14:textId="77777777" w:rsidR="006A6B7C" w:rsidRPr="002D53A8" w:rsidRDefault="006A6B7C" w:rsidP="008060DE">
            <w:pPr>
              <w:pStyle w:val="TAL"/>
              <w:rPr>
                <w:rFonts w:eastAsia="SimSun" w:cs="Arial"/>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559F3DE2" w14:textId="77777777" w:rsidR="006A6B7C" w:rsidRPr="002D53A8" w:rsidRDefault="006A6B7C" w:rsidP="008060DE">
            <w:pPr>
              <w:pStyle w:val="TAL"/>
              <w:rPr>
                <w:rFonts w:eastAsia="SimSun"/>
                <w:szCs w:val="18"/>
                <w:lang w:eastAsia="zh-CN"/>
              </w:rPr>
            </w:pPr>
            <w:r w:rsidRPr="002D53A8">
              <w:rPr>
                <w:rFonts w:eastAsia="SimSun"/>
                <w:szCs w:val="18"/>
                <w:lang w:eastAsia="zh-CN"/>
              </w:rPr>
              <w:t>Properties used for selecting VIM specific capabilities when setting the boot data.</w:t>
            </w:r>
          </w:p>
        </w:tc>
      </w:tr>
      <w:tr w:rsidR="006A6B7C" w:rsidRPr="002D53A8" w14:paraId="2A3B1465"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95498DA" w14:textId="77777777" w:rsidR="006A6B7C" w:rsidRPr="002D53A8" w:rsidRDefault="006A6B7C" w:rsidP="008060DE">
            <w:pPr>
              <w:pStyle w:val="TAL"/>
            </w:pPr>
            <w:r w:rsidRPr="002D53A8">
              <w:t>kvp_data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7D78A62E" w14:textId="77777777" w:rsidR="006A6B7C" w:rsidRPr="002D53A8" w:rsidRDefault="006A6B7C" w:rsidP="008060DE">
            <w:pPr>
              <w:pStyle w:val="TAL"/>
            </w:pPr>
            <w:r w:rsidRPr="002D53A8">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188C1B63" w14:textId="77777777" w:rsidR="006A6B7C" w:rsidRPr="002D53A8" w:rsidRDefault="006A6B7C" w:rsidP="008060DE">
            <w:pPr>
              <w:pStyle w:val="TAL"/>
              <w:rPr>
                <w:rFonts w:eastAsia="SimSun"/>
                <w:lang w:eastAsia="zh-CN"/>
              </w:rPr>
            </w:pPr>
            <w:r w:rsidRPr="002D53A8">
              <w:t>tosca.datatypes.nfv.KvpData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5203755D" w14:textId="77777777" w:rsidR="006A6B7C" w:rsidRPr="002D53A8" w:rsidRDefault="006A6B7C" w:rsidP="008060DE">
            <w:pPr>
              <w:pStyle w:val="TAL"/>
              <w:rPr>
                <w:rFonts w:eastAsia="SimSu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69BA46CD" w14:textId="4D771AB4" w:rsidR="006A6B7C" w:rsidRPr="002D53A8" w:rsidRDefault="006A6B7C" w:rsidP="008060DE">
            <w:pPr>
              <w:pStyle w:val="TAL"/>
              <w:rPr>
                <w:rFonts w:eastAsia="SimSun" w:cs="Arial"/>
                <w:szCs w:val="18"/>
                <w:lang w:eastAsia="zh-CN"/>
              </w:rPr>
            </w:pPr>
            <w:r w:rsidRPr="002D53A8">
              <w:rPr>
                <w:rFonts w:eastAsia="SimSun" w:cs="Arial"/>
                <w:szCs w:val="18"/>
                <w:lang w:eastAsia="zh-CN"/>
              </w:rPr>
              <w:t>A set of key-value pairs for configuring a virtual compute resource. The mechanisms for conveying these key-value pairs to the virtual compute resource are out of the scope of the present document. An example of such mechanisms is the OpenStack metadata service defined in</w:t>
            </w:r>
            <w:r w:rsidR="00C07390" w:rsidRPr="008060DE">
              <w:rPr>
                <w:rFonts w:eastAsia="SimSun" w:cs="Arial"/>
                <w:szCs w:val="18"/>
                <w:lang w:eastAsia="zh-CN"/>
              </w:rPr>
              <w:t xml:space="preserve"> </w:t>
            </w:r>
            <w:r w:rsidR="00C07390" w:rsidRPr="00F761A0">
              <w:rPr>
                <w:rFonts w:eastAsia="SimSun" w:cs="Arial"/>
                <w:szCs w:val="18"/>
                <w:lang w:eastAsia="zh-CN"/>
              </w:rPr>
              <w:t>[</w:t>
            </w:r>
            <w:r w:rsidR="00C07390" w:rsidRPr="00F761A0">
              <w:rPr>
                <w:rFonts w:eastAsia="SimSun" w:cs="Arial"/>
                <w:szCs w:val="18"/>
                <w:lang w:eastAsia="zh-CN"/>
              </w:rPr>
              <w:fldChar w:fldCharType="begin"/>
            </w:r>
            <w:r w:rsidR="00C07390" w:rsidRPr="00F761A0">
              <w:rPr>
                <w:rFonts w:eastAsia="SimSun" w:cs="Arial"/>
                <w:szCs w:val="18"/>
                <w:lang w:eastAsia="zh-CN"/>
              </w:rPr>
              <w:instrText xml:space="preserve">REF REF_OPENSTACKMETADATASERVICE \h </w:instrText>
            </w:r>
            <w:r w:rsidR="008060DE" w:rsidRPr="00F761A0">
              <w:rPr>
                <w:rFonts w:eastAsia="SimSun" w:cs="Arial"/>
                <w:szCs w:val="18"/>
                <w:lang w:eastAsia="zh-CN"/>
              </w:rPr>
              <w:instrText xml:space="preserve"> \* MERGEFORMAT </w:instrText>
            </w:r>
            <w:r w:rsidR="00C07390" w:rsidRPr="00F761A0">
              <w:rPr>
                <w:rFonts w:eastAsia="SimSun" w:cs="Arial"/>
                <w:szCs w:val="18"/>
                <w:lang w:eastAsia="zh-CN"/>
              </w:rPr>
            </w:r>
            <w:r w:rsidR="00C07390" w:rsidRPr="00F761A0">
              <w:rPr>
                <w:rFonts w:eastAsia="SimSun" w:cs="Arial"/>
                <w:szCs w:val="18"/>
                <w:lang w:eastAsia="zh-CN"/>
              </w:rPr>
              <w:fldChar w:fldCharType="separate"/>
            </w:r>
            <w:r w:rsidR="00C07390" w:rsidRPr="00F761A0">
              <w:rPr>
                <w:rFonts w:eastAsiaTheme="minorEastAsia" w:cs="Arial"/>
                <w:lang w:eastAsia="zh-CN"/>
              </w:rPr>
              <w:t>i.13</w:t>
            </w:r>
            <w:r w:rsidR="00C07390" w:rsidRPr="00F761A0">
              <w:rPr>
                <w:rFonts w:eastAsia="SimSun" w:cs="Arial"/>
                <w:szCs w:val="18"/>
                <w:lang w:eastAsia="zh-CN"/>
              </w:rPr>
              <w:fldChar w:fldCharType="end"/>
            </w:r>
            <w:r w:rsidR="00C07390" w:rsidRPr="00F761A0">
              <w:rPr>
                <w:rFonts w:eastAsia="SimSun" w:cs="Arial"/>
                <w:szCs w:val="18"/>
                <w:lang w:eastAsia="zh-CN"/>
              </w:rPr>
              <w:t>]</w:t>
            </w:r>
            <w:r w:rsidRPr="002D53A8">
              <w:rPr>
                <w:rFonts w:eastAsia="SimSun" w:cs="Arial"/>
                <w:szCs w:val="18"/>
                <w:lang w:eastAsia="zh-CN"/>
              </w:rPr>
              <w:t>.</w:t>
            </w:r>
          </w:p>
        </w:tc>
      </w:tr>
      <w:tr w:rsidR="006A6B7C" w:rsidRPr="002D53A8" w14:paraId="7F203999"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78A2C13" w14:textId="77777777" w:rsidR="006A6B7C" w:rsidRPr="002D53A8" w:rsidRDefault="006A6B7C" w:rsidP="008060DE">
            <w:pPr>
              <w:pStyle w:val="TAL"/>
            </w:pPr>
            <w:r w:rsidRPr="002D53A8">
              <w:t>content_or_file_data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4AC9B662" w14:textId="77777777" w:rsidR="006A6B7C" w:rsidRPr="002D53A8" w:rsidRDefault="006A6B7C" w:rsidP="008060DE">
            <w:pPr>
              <w:pStyle w:val="TAL"/>
            </w:pPr>
            <w:r w:rsidRPr="002D53A8">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3766B381" w14:textId="77777777" w:rsidR="006A6B7C" w:rsidRPr="002D53A8" w:rsidRDefault="006A6B7C" w:rsidP="008060DE">
            <w:pPr>
              <w:pStyle w:val="TAL"/>
              <w:rPr>
                <w:rFonts w:eastAsia="SimSun"/>
                <w:lang w:eastAsia="zh-CN"/>
              </w:rPr>
            </w:pPr>
            <w:r w:rsidRPr="002D53A8">
              <w:t>tosca.datatypes.nfv.ContentOrFileData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7A0136E6" w14:textId="77777777" w:rsidR="006A6B7C" w:rsidRPr="002D53A8" w:rsidRDefault="006A6B7C" w:rsidP="008060DE">
            <w:pPr>
              <w:pStyle w:val="TAL"/>
              <w:rPr>
                <w:rFonts w:eastAsia="SimSun"/>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1BA409FF" w14:textId="7C3238C0" w:rsidR="006A6B7C" w:rsidRPr="002D53A8" w:rsidRDefault="006A6B7C" w:rsidP="008060DE">
            <w:pPr>
              <w:pStyle w:val="TAL"/>
              <w:rPr>
                <w:rFonts w:eastAsia="SimSun" w:cs="Arial"/>
                <w:szCs w:val="18"/>
                <w:lang w:eastAsia="zh-CN"/>
              </w:rPr>
            </w:pPr>
            <w:r w:rsidRPr="002D53A8">
              <w:rPr>
                <w:rFonts w:eastAsia="SimSun" w:cs="Arial"/>
                <w:szCs w:val="18"/>
                <w:lang w:eastAsia="zh-CN"/>
              </w:rPr>
              <w:t>A string content or a file for configuring a virtual compute resource. The mechanisms for conveying the string content or the file to the virtual compute resource are out of the scope of the present document. An example of such mechanisms is the OpenStack User</w:t>
            </w:r>
            <w:r w:rsidR="00200732">
              <w:rPr>
                <w:rFonts w:eastAsia="SimSun" w:cs="Arial"/>
                <w:szCs w:val="18"/>
                <w:lang w:eastAsia="zh-CN"/>
              </w:rPr>
              <w:noBreakHyphen/>
            </w:r>
            <w:r w:rsidRPr="002D53A8">
              <w:rPr>
                <w:rFonts w:eastAsia="SimSun" w:cs="Arial"/>
                <w:szCs w:val="18"/>
                <w:lang w:eastAsia="zh-CN"/>
              </w:rPr>
              <w:t>data service defined in</w:t>
            </w:r>
            <w:r w:rsidR="00C07390" w:rsidRPr="002D53A8">
              <w:rPr>
                <w:rFonts w:eastAsia="SimSun" w:cs="Arial"/>
                <w:szCs w:val="18"/>
                <w:lang w:eastAsia="zh-CN"/>
              </w:rPr>
              <w:t xml:space="preserve"> </w:t>
            </w:r>
            <w:r w:rsidR="00C07390" w:rsidRPr="00F761A0">
              <w:rPr>
                <w:rFonts w:eastAsia="SimSun" w:cs="Arial"/>
                <w:szCs w:val="18"/>
                <w:lang w:eastAsia="zh-CN"/>
              </w:rPr>
              <w:t>[</w:t>
            </w:r>
            <w:r w:rsidR="00C07390" w:rsidRPr="00F761A0">
              <w:rPr>
                <w:rFonts w:eastAsia="SimSun" w:cs="Arial"/>
                <w:szCs w:val="18"/>
                <w:lang w:eastAsia="zh-CN"/>
              </w:rPr>
              <w:fldChar w:fldCharType="begin"/>
            </w:r>
            <w:r w:rsidR="00C07390" w:rsidRPr="00F761A0">
              <w:rPr>
                <w:rFonts w:eastAsia="SimSun" w:cs="Arial"/>
                <w:szCs w:val="18"/>
                <w:lang w:eastAsia="zh-CN"/>
              </w:rPr>
              <w:instrText xml:space="preserve">REF REF_OPENSTACKUSER_DATASERVICE \h </w:instrText>
            </w:r>
            <w:r w:rsidR="00C07390" w:rsidRPr="00F761A0">
              <w:rPr>
                <w:rFonts w:eastAsia="SimSun" w:cs="Arial"/>
                <w:szCs w:val="18"/>
                <w:lang w:eastAsia="zh-CN"/>
              </w:rPr>
            </w:r>
            <w:r w:rsidR="00C07390" w:rsidRPr="00F761A0">
              <w:rPr>
                <w:rFonts w:eastAsia="SimSun" w:cs="Arial"/>
                <w:szCs w:val="18"/>
                <w:lang w:eastAsia="zh-CN"/>
              </w:rPr>
              <w:fldChar w:fldCharType="separate"/>
            </w:r>
            <w:r w:rsidR="00C07390" w:rsidRPr="00F761A0">
              <w:rPr>
                <w:rFonts w:eastAsiaTheme="minorEastAsia"/>
                <w:lang w:eastAsia="zh-CN"/>
              </w:rPr>
              <w:t>i.14</w:t>
            </w:r>
            <w:r w:rsidR="00C07390" w:rsidRPr="00F761A0">
              <w:rPr>
                <w:rFonts w:eastAsia="SimSun" w:cs="Arial"/>
                <w:szCs w:val="18"/>
                <w:lang w:eastAsia="zh-CN"/>
              </w:rPr>
              <w:fldChar w:fldCharType="end"/>
            </w:r>
            <w:r w:rsidR="00C07390" w:rsidRPr="00F761A0">
              <w:rPr>
                <w:rFonts w:eastAsia="SimSun" w:cs="Arial"/>
                <w:szCs w:val="18"/>
                <w:lang w:eastAsia="zh-CN"/>
              </w:rPr>
              <w:t>]</w:t>
            </w:r>
            <w:r w:rsidR="00676A1E" w:rsidRPr="002D53A8">
              <w:rPr>
                <w:rFonts w:eastAsia="SimSun" w:cs="Arial"/>
                <w:szCs w:val="18"/>
                <w:lang w:eastAsia="zh-CN"/>
              </w:rPr>
              <w:t>.</w:t>
            </w:r>
          </w:p>
        </w:tc>
      </w:tr>
    </w:tbl>
    <w:p w14:paraId="124EAB1B" w14:textId="77777777" w:rsidR="006A6B7C" w:rsidRPr="002D53A8" w:rsidRDefault="006A6B7C" w:rsidP="006A6B7C">
      <w:pPr>
        <w:textAlignment w:val="auto"/>
        <w:rPr>
          <w:rFonts w:eastAsia="DengXian"/>
        </w:rPr>
      </w:pPr>
    </w:p>
    <w:p w14:paraId="6F06DC7C" w14:textId="0296DFF2" w:rsidR="006A6B7C" w:rsidRPr="002D53A8" w:rsidRDefault="006A6B7C" w:rsidP="005770F0">
      <w:pPr>
        <w:pStyle w:val="Heading4"/>
        <w:rPr>
          <w:rFonts w:eastAsia="DengXian"/>
        </w:rPr>
      </w:pPr>
      <w:bookmarkStart w:id="1026" w:name="_Toc48655320"/>
      <w:bookmarkStart w:id="1027" w:name="_Toc48724857"/>
      <w:bookmarkStart w:id="1028" w:name="_Toc57297277"/>
      <w:r w:rsidRPr="002D53A8">
        <w:rPr>
          <w:rFonts w:eastAsia="DengXian"/>
        </w:rPr>
        <w:t>6.2.</w:t>
      </w:r>
      <w:r w:rsidR="00676A1E" w:rsidRPr="002D53A8">
        <w:rPr>
          <w:rFonts w:eastAsia="DengXian"/>
        </w:rPr>
        <w:t>56</w:t>
      </w:r>
      <w:r w:rsidRPr="002D53A8">
        <w:rPr>
          <w:rFonts w:eastAsia="DengXian"/>
        </w:rPr>
        <w:t>.3</w:t>
      </w:r>
      <w:r w:rsidRPr="002D53A8">
        <w:rPr>
          <w:rFonts w:eastAsia="DengXian"/>
        </w:rPr>
        <w:tab/>
        <w:t>Definition</w:t>
      </w:r>
      <w:bookmarkEnd w:id="1026"/>
      <w:bookmarkEnd w:id="1027"/>
      <w:bookmarkEnd w:id="1028"/>
    </w:p>
    <w:p w14:paraId="75456B4B" w14:textId="77777777" w:rsidR="006A6B7C" w:rsidRPr="002D53A8" w:rsidRDefault="006A6B7C" w:rsidP="005770F0">
      <w:pPr>
        <w:keepNext/>
        <w:keepLines/>
        <w:rPr>
          <w:lang w:eastAsia="zh-CN"/>
        </w:rPr>
      </w:pPr>
      <w:r w:rsidRPr="002D53A8">
        <w:rPr>
          <w:lang w:eastAsia="zh-CN"/>
        </w:rPr>
        <w:t xml:space="preserve">The syntax of the </w:t>
      </w:r>
      <w:r w:rsidRPr="002D53A8">
        <w:t>BootData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A6B7C" w:rsidRPr="002D53A8" w14:paraId="65F678E7" w14:textId="77777777" w:rsidTr="006A6B7C">
        <w:trPr>
          <w:jc w:val="center"/>
        </w:trPr>
        <w:tc>
          <w:tcPr>
            <w:tcW w:w="9216" w:type="dxa"/>
            <w:shd w:val="clear" w:color="auto" w:fill="D9D9D9"/>
          </w:tcPr>
          <w:p w14:paraId="03320BF8"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tosca.datatypes.nfv.BootData:</w:t>
            </w:r>
          </w:p>
          <w:p w14:paraId="3201D5FA"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0B7AAA19"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the information used to customize a virtualised compute resource at boot time.</w:t>
            </w:r>
          </w:p>
          <w:p w14:paraId="7BDC3621"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4A1580E8"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Pr="002D53A8">
              <w:rPr>
                <w:rFonts w:ascii="Consolas" w:hAnsi="Consolas" w:cs="Consolas"/>
              </w:rPr>
              <w:t>vim_specific_properties</w:t>
            </w:r>
            <w:r w:rsidRPr="002D53A8">
              <w:rPr>
                <w:rFonts w:ascii="Consolas" w:eastAsia="SimSun" w:hAnsi="Consolas" w:cs="Consolas"/>
                <w:szCs w:val="24"/>
                <w:lang w:eastAsia="fr-FR"/>
              </w:rPr>
              <w:t>:</w:t>
            </w:r>
          </w:p>
          <w:p w14:paraId="35FF13EE"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tosca.datatypes.nfv.BootDataVimSpecificProperties</w:t>
            </w:r>
          </w:p>
          <w:p w14:paraId="15AC6E86"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Properties used for selecting VIM specific capabilities when setting the boot data.</w:t>
            </w:r>
          </w:p>
          <w:p w14:paraId="1318D516"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required: false</w:t>
            </w:r>
          </w:p>
          <w:p w14:paraId="3AB36EA1"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kvp_data:</w:t>
            </w:r>
          </w:p>
          <w:p w14:paraId="10A7F4D4"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tosca.datatypes.nfv.KvpData</w:t>
            </w:r>
          </w:p>
          <w:p w14:paraId="1668106E"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set of key-value pairs for configuring a virtual compute resource.</w:t>
            </w:r>
          </w:p>
          <w:p w14:paraId="314B1445"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28555969"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Pr="002D53A8">
              <w:rPr>
                <w:rFonts w:ascii="Consolas" w:hAnsi="Consolas" w:cs="Consolas"/>
              </w:rPr>
              <w:t>content_or_file_data</w:t>
            </w:r>
            <w:r w:rsidRPr="002D53A8">
              <w:rPr>
                <w:rFonts w:ascii="Consolas" w:eastAsia="SimSun" w:hAnsi="Consolas" w:cs="Consolas"/>
                <w:szCs w:val="24"/>
                <w:lang w:eastAsia="fr-FR"/>
              </w:rPr>
              <w:t>:</w:t>
            </w:r>
          </w:p>
          <w:p w14:paraId="6D53C96A"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tosca.datatypes.nfv.ContentOrFileData</w:t>
            </w:r>
          </w:p>
          <w:p w14:paraId="4262D128"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string content or a file for configuring a virtual compute resource. </w:t>
            </w:r>
          </w:p>
          <w:p w14:paraId="63FEC9DD"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required: false</w:t>
            </w:r>
          </w:p>
          <w:p w14:paraId="4093176D" w14:textId="77777777" w:rsidR="006A6B7C" w:rsidRPr="002D53A8" w:rsidRDefault="006A6B7C" w:rsidP="005770F0">
            <w:pPr>
              <w:keepNext/>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3B891A9F" w14:textId="77777777" w:rsidR="006A6B7C" w:rsidRPr="002D53A8" w:rsidRDefault="006A6B7C" w:rsidP="006A6B7C">
      <w:pPr>
        <w:textAlignment w:val="auto"/>
        <w:rPr>
          <w:rFonts w:eastAsia="DengXian"/>
        </w:rPr>
      </w:pPr>
    </w:p>
    <w:p w14:paraId="15CF2466" w14:textId="15F04AAF" w:rsidR="006A6B7C" w:rsidRPr="002D53A8" w:rsidRDefault="006A6B7C" w:rsidP="006B1F7B">
      <w:pPr>
        <w:pStyle w:val="Heading4"/>
        <w:rPr>
          <w:rFonts w:eastAsia="DengXian"/>
        </w:rPr>
      </w:pPr>
      <w:bookmarkStart w:id="1029" w:name="_Toc48655321"/>
      <w:bookmarkStart w:id="1030" w:name="_Toc48724858"/>
      <w:bookmarkStart w:id="1031" w:name="_Toc57297278"/>
      <w:r w:rsidRPr="002D53A8">
        <w:rPr>
          <w:rFonts w:eastAsia="DengXian"/>
        </w:rPr>
        <w:t>6.2.</w:t>
      </w:r>
      <w:r w:rsidR="00676A1E" w:rsidRPr="002D53A8">
        <w:rPr>
          <w:rFonts w:eastAsia="DengXian"/>
        </w:rPr>
        <w:t>56</w:t>
      </w:r>
      <w:r w:rsidRPr="002D53A8">
        <w:rPr>
          <w:rFonts w:eastAsia="DengXian"/>
        </w:rPr>
        <w:t>.4</w:t>
      </w:r>
      <w:r w:rsidRPr="002D53A8">
        <w:rPr>
          <w:rFonts w:eastAsia="DengXian"/>
        </w:rPr>
        <w:tab/>
        <w:t>Examples</w:t>
      </w:r>
      <w:bookmarkEnd w:id="1029"/>
      <w:bookmarkEnd w:id="1030"/>
      <w:bookmarkEnd w:id="1031"/>
    </w:p>
    <w:p w14:paraId="46B42057" w14:textId="4E90B5AF" w:rsidR="006A6B7C" w:rsidRPr="002D53A8" w:rsidRDefault="006A6B7C" w:rsidP="006A6B7C">
      <w:pPr>
        <w:textAlignment w:val="auto"/>
      </w:pPr>
      <w:r w:rsidRPr="002D53A8">
        <w:t>See clause 6.8.3.8.</w:t>
      </w:r>
    </w:p>
    <w:p w14:paraId="074987CB" w14:textId="6E24B832" w:rsidR="006A6B7C" w:rsidRPr="002D53A8" w:rsidRDefault="006A6B7C" w:rsidP="006B1F7B">
      <w:pPr>
        <w:pStyle w:val="Heading4"/>
        <w:rPr>
          <w:rFonts w:eastAsia="DengXian"/>
        </w:rPr>
      </w:pPr>
      <w:bookmarkStart w:id="1032" w:name="_Toc48655322"/>
      <w:bookmarkStart w:id="1033" w:name="_Toc48724859"/>
      <w:bookmarkStart w:id="1034" w:name="_Toc57297279"/>
      <w:r w:rsidRPr="002D53A8">
        <w:rPr>
          <w:rFonts w:eastAsia="DengXian"/>
        </w:rPr>
        <w:t>6.2.</w:t>
      </w:r>
      <w:r w:rsidR="00676A1E" w:rsidRPr="002D53A8">
        <w:rPr>
          <w:rFonts w:eastAsia="DengXian"/>
        </w:rPr>
        <w:t>56</w:t>
      </w:r>
      <w:r w:rsidRPr="002D53A8">
        <w:rPr>
          <w:rFonts w:eastAsia="DengXian"/>
        </w:rPr>
        <w:t>.5</w:t>
      </w:r>
      <w:r w:rsidRPr="002D53A8">
        <w:rPr>
          <w:rFonts w:eastAsia="DengXian"/>
        </w:rPr>
        <w:tab/>
        <w:t>Additional Requirements</w:t>
      </w:r>
      <w:bookmarkEnd w:id="1032"/>
      <w:bookmarkEnd w:id="1033"/>
      <w:bookmarkEnd w:id="1034"/>
    </w:p>
    <w:p w14:paraId="2AEB3696" w14:textId="77777777" w:rsidR="006A6B7C" w:rsidRPr="002D53A8" w:rsidRDefault="006A6B7C" w:rsidP="006B1F7B">
      <w:pPr>
        <w:rPr>
          <w:rFonts w:eastAsia="SimSun"/>
          <w:lang w:eastAsia="zh-CN"/>
        </w:rPr>
      </w:pPr>
      <w:r w:rsidRPr="002D53A8">
        <w:rPr>
          <w:rFonts w:eastAsia="SimSun"/>
          <w:lang w:eastAsia="zh-CN"/>
        </w:rPr>
        <w:t>None.</w:t>
      </w:r>
    </w:p>
    <w:p w14:paraId="78A4A468" w14:textId="4B65142F" w:rsidR="00676A1E" w:rsidRPr="002D53A8" w:rsidRDefault="00676A1E" w:rsidP="006B1F7B">
      <w:pPr>
        <w:pStyle w:val="Heading3"/>
        <w:rPr>
          <w:rFonts w:eastAsia="DengXian"/>
        </w:rPr>
      </w:pPr>
      <w:bookmarkStart w:id="1035" w:name="_Toc48655323"/>
      <w:bookmarkStart w:id="1036" w:name="_Toc48724860"/>
      <w:bookmarkStart w:id="1037" w:name="_Toc57297280"/>
      <w:r w:rsidRPr="002D53A8">
        <w:rPr>
          <w:rFonts w:eastAsia="DengXian"/>
        </w:rPr>
        <w:t>6.2.57</w:t>
      </w:r>
      <w:r w:rsidRPr="002D53A8">
        <w:rPr>
          <w:rFonts w:eastAsia="DengXian"/>
        </w:rPr>
        <w:tab/>
        <w:t>tosca.datatypes.nfv.KvpData</w:t>
      </w:r>
      <w:bookmarkEnd w:id="1035"/>
      <w:bookmarkEnd w:id="1036"/>
      <w:bookmarkEnd w:id="1037"/>
    </w:p>
    <w:p w14:paraId="5F442171" w14:textId="71DEED7A" w:rsidR="00676A1E" w:rsidRPr="002D53A8" w:rsidRDefault="00676A1E" w:rsidP="006B1F7B">
      <w:pPr>
        <w:pStyle w:val="Heading4"/>
        <w:rPr>
          <w:lang w:eastAsia="zh-CN"/>
        </w:rPr>
      </w:pPr>
      <w:bookmarkStart w:id="1038" w:name="_Toc48655324"/>
      <w:bookmarkStart w:id="1039" w:name="_Toc48724861"/>
      <w:bookmarkStart w:id="1040" w:name="_Toc57297281"/>
      <w:r w:rsidRPr="002D53A8">
        <w:rPr>
          <w:lang w:eastAsia="zh-CN"/>
        </w:rPr>
        <w:t>6.2.57.1</w:t>
      </w:r>
      <w:r w:rsidRPr="002D53A8">
        <w:rPr>
          <w:lang w:eastAsia="zh-CN"/>
        </w:rPr>
        <w:tab/>
        <w:t>Description</w:t>
      </w:r>
      <w:bookmarkEnd w:id="1038"/>
      <w:bookmarkEnd w:id="1039"/>
      <w:bookmarkEnd w:id="1040"/>
    </w:p>
    <w:p w14:paraId="53C3C909" w14:textId="1735CF02" w:rsidR="00676A1E" w:rsidRPr="002D53A8" w:rsidRDefault="00676A1E" w:rsidP="006B1F7B">
      <w:pPr>
        <w:rPr>
          <w:rFonts w:eastAsia="SimSun"/>
        </w:rPr>
      </w:pPr>
      <w:r w:rsidRPr="002D53A8">
        <w:t xml:space="preserve">The KvpData data type describes a set of key-value pairs information </w:t>
      </w:r>
      <w:r w:rsidRPr="002D53A8">
        <w:rPr>
          <w:szCs w:val="22"/>
        </w:rPr>
        <w:t>used to customize a virtualised compute resource by using only key-value pairs data</w:t>
      </w:r>
      <w:r w:rsidRPr="002D53A8">
        <w:t xml:space="preserve">. </w:t>
      </w:r>
      <w:r w:rsidRPr="002D53A8">
        <w:rPr>
          <w:rFonts w:eastAsia="SimSun"/>
        </w:rPr>
        <w:t xml:space="preserve">Table 6.2.57.1-1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19044812" w14:textId="0FCD75A5" w:rsidR="00676A1E" w:rsidRPr="002D53A8" w:rsidRDefault="00676A1E" w:rsidP="006B1F7B">
      <w:pPr>
        <w:pStyle w:val="TH"/>
      </w:pPr>
      <w:r w:rsidRPr="002D53A8">
        <w:t>Table 6.2.57.1-1: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2D53A8" w14:paraId="6CAAEF5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44DA04C"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410B6192"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KvpData</w:t>
            </w:r>
          </w:p>
        </w:tc>
      </w:tr>
      <w:tr w:rsidR="00676A1E" w:rsidRPr="002D53A8" w14:paraId="69A323F4"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AC9326"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B962200"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toscanfv:KvpData</w:t>
            </w:r>
          </w:p>
        </w:tc>
      </w:tr>
      <w:tr w:rsidR="00676A1E" w:rsidRPr="002D53A8" w14:paraId="79DFCBCF"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2A72C32"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52574ADC"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tosca.datatypes.nfv.KvpData</w:t>
            </w:r>
          </w:p>
        </w:tc>
      </w:tr>
    </w:tbl>
    <w:p w14:paraId="199AC800" w14:textId="77777777" w:rsidR="00676A1E" w:rsidRPr="002D53A8" w:rsidRDefault="00676A1E" w:rsidP="00676A1E">
      <w:pPr>
        <w:textAlignment w:val="auto"/>
      </w:pPr>
    </w:p>
    <w:p w14:paraId="61F76EF5" w14:textId="022D2EC0" w:rsidR="00676A1E" w:rsidRPr="002D53A8" w:rsidRDefault="00676A1E" w:rsidP="00BA4EBC">
      <w:pPr>
        <w:pStyle w:val="Heading4"/>
        <w:rPr>
          <w:rFonts w:eastAsia="DengXian"/>
        </w:rPr>
      </w:pPr>
      <w:bookmarkStart w:id="1041" w:name="_Toc48655325"/>
      <w:bookmarkStart w:id="1042" w:name="_Toc48724862"/>
      <w:bookmarkStart w:id="1043" w:name="_Toc57297282"/>
      <w:r w:rsidRPr="002D53A8">
        <w:rPr>
          <w:rFonts w:eastAsia="DengXian"/>
        </w:rPr>
        <w:t>6.2.57.2</w:t>
      </w:r>
      <w:r w:rsidRPr="002D53A8">
        <w:rPr>
          <w:rFonts w:eastAsia="DengXian"/>
        </w:rPr>
        <w:tab/>
        <w:t>Properties</w:t>
      </w:r>
      <w:bookmarkEnd w:id="1041"/>
      <w:bookmarkEnd w:id="1042"/>
      <w:bookmarkEnd w:id="1043"/>
    </w:p>
    <w:p w14:paraId="6C68875D" w14:textId="12FDA1AC" w:rsidR="00676A1E" w:rsidRPr="002D53A8" w:rsidRDefault="00676A1E" w:rsidP="00BA4EBC">
      <w:pPr>
        <w:keepNext/>
        <w:keepLines/>
        <w:textAlignment w:val="auto"/>
        <w:rPr>
          <w:lang w:eastAsia="zh-CN"/>
        </w:rPr>
      </w:pPr>
      <w:r w:rsidRPr="002D53A8">
        <w:rPr>
          <w:lang w:eastAsia="zh-CN"/>
        </w:rPr>
        <w:t xml:space="preserve">The properties of the </w:t>
      </w:r>
      <w:r w:rsidRPr="002D53A8">
        <w:t>MetaData</w:t>
      </w:r>
      <w:r w:rsidRPr="002D53A8">
        <w:rPr>
          <w:lang w:eastAsia="zh-CN"/>
        </w:rPr>
        <w:t xml:space="preserve"> data type shall comply with the provisions set out in table </w:t>
      </w:r>
      <w:r w:rsidRPr="002D53A8">
        <w:t>6.2.57.2-1</w:t>
      </w:r>
      <w:r w:rsidRPr="002D53A8">
        <w:rPr>
          <w:lang w:eastAsia="zh-CN"/>
        </w:rPr>
        <w:t>.</w:t>
      </w:r>
    </w:p>
    <w:p w14:paraId="011DFD3D" w14:textId="7D765C76" w:rsidR="00676A1E" w:rsidRPr="002D53A8" w:rsidRDefault="00676A1E" w:rsidP="006B1F7B">
      <w:pPr>
        <w:pStyle w:val="TH"/>
      </w:pPr>
      <w:r w:rsidRPr="002D53A8">
        <w:rPr>
          <w:rFonts w:eastAsia="DengXian"/>
        </w:rPr>
        <w:t>Table 6.2.57.2-1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2D53A8" w14:paraId="44228B9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7688C9C6"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8B1AF1B" w14:textId="77777777" w:rsidR="00676A1E" w:rsidRPr="002D53A8" w:rsidRDefault="00676A1E" w:rsidP="00676A1E">
            <w:pPr>
              <w:keepNext/>
              <w:keepLines/>
              <w:spacing w:after="0" w:line="276" w:lineRule="auto"/>
              <w:jc w:val="center"/>
              <w:textAlignment w:val="auto"/>
              <w:rPr>
                <w:rFonts w:ascii="Arial" w:hAnsi="Arial"/>
                <w:b/>
                <w:sz w:val="18"/>
              </w:rPr>
            </w:pPr>
            <w:r w:rsidRPr="002D53A8">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5397A60E"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BCA3BAD"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18605ED3"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Description</w:t>
            </w:r>
          </w:p>
        </w:tc>
      </w:tr>
      <w:tr w:rsidR="00676A1E" w:rsidRPr="002D53A8" w14:paraId="0E501756"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C52BA08" w14:textId="77777777" w:rsidR="00676A1E" w:rsidRPr="002D53A8" w:rsidRDefault="00676A1E" w:rsidP="008060DE">
            <w:pPr>
              <w:pStyle w:val="TAL"/>
            </w:pPr>
            <w:r w:rsidRPr="002D53A8">
              <w:rPr>
                <w:rFonts w:eastAsia="SimSun"/>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CB7C75C" w14:textId="77777777" w:rsidR="00676A1E" w:rsidRPr="002D53A8" w:rsidRDefault="00676A1E" w:rsidP="008060DE">
            <w:pPr>
              <w:pStyle w:val="TAL"/>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67D10B" w14:textId="77777777" w:rsidR="00676A1E" w:rsidRPr="002D53A8" w:rsidRDefault="00676A1E" w:rsidP="008060DE">
            <w:pPr>
              <w:pStyle w:val="TAL"/>
              <w:rPr>
                <w:rFonts w:eastAsia="SimSun"/>
                <w:lang w:eastAsia="zh-CN"/>
              </w:rPr>
            </w:pPr>
            <w:r w:rsidRPr="002D53A8">
              <w:rPr>
                <w:rFonts w:eastAsia="SimSun"/>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6CB4474"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3F0DC51F" w14:textId="77777777" w:rsidR="00676A1E" w:rsidRPr="002D53A8" w:rsidRDefault="00676A1E" w:rsidP="008060DE">
            <w:pPr>
              <w:pStyle w:val="TAL"/>
              <w:rPr>
                <w:rFonts w:eastAsia="SimSun"/>
                <w:lang w:eastAsia="zh-CN"/>
              </w:rPr>
            </w:pPr>
            <w:r w:rsidRPr="002D53A8">
              <w:rPr>
                <w:rFonts w:eastAsia="SimSun"/>
                <w:lang w:eastAsia="zh-CN"/>
              </w:rPr>
              <w:t xml:space="preserve">A map of strings that contains a set of key-value pairs that describes the information for configuring the virtualised compute resource. </w:t>
            </w:r>
          </w:p>
        </w:tc>
      </w:tr>
    </w:tbl>
    <w:p w14:paraId="319BEA9A" w14:textId="77777777" w:rsidR="00676A1E" w:rsidRPr="002D53A8" w:rsidRDefault="00676A1E" w:rsidP="00676A1E">
      <w:pPr>
        <w:textAlignment w:val="auto"/>
        <w:rPr>
          <w:rFonts w:eastAsia="DengXian"/>
        </w:rPr>
      </w:pPr>
    </w:p>
    <w:p w14:paraId="4583DDCD" w14:textId="2F25F0E8" w:rsidR="00676A1E" w:rsidRPr="002D53A8" w:rsidRDefault="00676A1E" w:rsidP="006B1F7B">
      <w:pPr>
        <w:pStyle w:val="Heading4"/>
        <w:rPr>
          <w:rFonts w:eastAsia="DengXian"/>
        </w:rPr>
      </w:pPr>
      <w:bookmarkStart w:id="1044" w:name="_Toc48655326"/>
      <w:bookmarkStart w:id="1045" w:name="_Toc48724863"/>
      <w:bookmarkStart w:id="1046" w:name="_Toc57297283"/>
      <w:r w:rsidRPr="002D53A8">
        <w:rPr>
          <w:rFonts w:eastAsia="DengXian"/>
        </w:rPr>
        <w:t>6.2.57.3</w:t>
      </w:r>
      <w:r w:rsidRPr="002D53A8">
        <w:rPr>
          <w:rFonts w:eastAsia="DengXian"/>
        </w:rPr>
        <w:tab/>
        <w:t>Definition</w:t>
      </w:r>
      <w:bookmarkEnd w:id="1044"/>
      <w:bookmarkEnd w:id="1045"/>
      <w:bookmarkEnd w:id="1046"/>
    </w:p>
    <w:p w14:paraId="6EE0E2BA" w14:textId="77777777" w:rsidR="00676A1E" w:rsidRPr="002D53A8" w:rsidRDefault="00676A1E" w:rsidP="006B1F7B">
      <w:pPr>
        <w:rPr>
          <w:lang w:eastAsia="zh-CN"/>
        </w:rPr>
      </w:pPr>
      <w:r w:rsidRPr="002D53A8">
        <w:rPr>
          <w:lang w:eastAsia="zh-CN"/>
        </w:rPr>
        <w:t xml:space="preserve">The syntax of the </w:t>
      </w:r>
      <w:r w:rsidRPr="002D53A8">
        <w:t>KvpData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2D53A8" w14:paraId="45D885F9" w14:textId="77777777" w:rsidTr="00676A1E">
        <w:trPr>
          <w:jc w:val="center"/>
        </w:trPr>
        <w:tc>
          <w:tcPr>
            <w:tcW w:w="9216" w:type="dxa"/>
            <w:shd w:val="clear" w:color="auto" w:fill="D9D9D9"/>
          </w:tcPr>
          <w:p w14:paraId="4466F0EE"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tosca.datatypes.nfv.KvpData:</w:t>
            </w:r>
          </w:p>
          <w:p w14:paraId="3C35C1F0"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755DE81B"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a set of key-value pairs information used to customize a virtualised compute resource at boot time by using only key-value pairs data.</w:t>
            </w:r>
          </w:p>
          <w:p w14:paraId="2E9E3E6F"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07CDEE16"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data</w:t>
            </w:r>
            <w:r w:rsidRPr="002D53A8">
              <w:rPr>
                <w:rFonts w:ascii="Consolas" w:eastAsia="SimSun" w:hAnsi="Consolas" w:cs="Consolas"/>
                <w:szCs w:val="24"/>
                <w:lang w:eastAsia="fr-FR"/>
              </w:rPr>
              <w:t>:</w:t>
            </w:r>
          </w:p>
          <w:p w14:paraId="0233799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map</w:t>
            </w:r>
          </w:p>
          <w:p w14:paraId="0BCC672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map of strings that contains a set of key-value pairs that describes the information for configuring the virtualised compute resource.</w:t>
            </w:r>
          </w:p>
          <w:p w14:paraId="3B9E2015"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3C419917"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entry_schema:</w:t>
            </w:r>
          </w:p>
          <w:p w14:paraId="3B9ADF3F"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3F735033"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1E988C4F" w14:textId="77777777" w:rsidR="00676A1E" w:rsidRPr="002D53A8" w:rsidRDefault="00676A1E" w:rsidP="00676A1E">
      <w:pPr>
        <w:textAlignment w:val="auto"/>
        <w:rPr>
          <w:rFonts w:eastAsia="DengXian"/>
        </w:rPr>
      </w:pPr>
    </w:p>
    <w:p w14:paraId="5D4B66EC" w14:textId="35CEA193" w:rsidR="00676A1E" w:rsidRPr="002D53A8" w:rsidRDefault="00676A1E" w:rsidP="00516ECF">
      <w:pPr>
        <w:pStyle w:val="Heading4"/>
        <w:rPr>
          <w:rFonts w:eastAsia="DengXian"/>
        </w:rPr>
      </w:pPr>
      <w:bookmarkStart w:id="1047" w:name="_Toc48655327"/>
      <w:bookmarkStart w:id="1048" w:name="_Toc48724864"/>
      <w:bookmarkStart w:id="1049" w:name="_Toc57297284"/>
      <w:r w:rsidRPr="002D53A8">
        <w:rPr>
          <w:rFonts w:eastAsia="DengXian"/>
        </w:rPr>
        <w:t>6.2.57.4</w:t>
      </w:r>
      <w:r w:rsidRPr="002D53A8">
        <w:rPr>
          <w:rFonts w:eastAsia="DengXian"/>
        </w:rPr>
        <w:tab/>
        <w:t>Examples</w:t>
      </w:r>
      <w:bookmarkEnd w:id="1047"/>
      <w:bookmarkEnd w:id="1048"/>
      <w:bookmarkEnd w:id="1049"/>
    </w:p>
    <w:p w14:paraId="30B85CBA" w14:textId="77777777" w:rsidR="00676A1E" w:rsidRPr="002D53A8" w:rsidRDefault="00676A1E" w:rsidP="00516ECF">
      <w:r w:rsidRPr="002D53A8">
        <w:t>See clause 6.8.3.8.</w:t>
      </w:r>
    </w:p>
    <w:p w14:paraId="2BCA221D" w14:textId="083008CF" w:rsidR="00676A1E" w:rsidRPr="002D53A8" w:rsidRDefault="00676A1E" w:rsidP="00516ECF">
      <w:pPr>
        <w:pStyle w:val="Heading4"/>
        <w:rPr>
          <w:rFonts w:eastAsia="DengXian"/>
        </w:rPr>
      </w:pPr>
      <w:bookmarkStart w:id="1050" w:name="_Toc48655328"/>
      <w:bookmarkStart w:id="1051" w:name="_Toc48724865"/>
      <w:bookmarkStart w:id="1052" w:name="_Toc57297285"/>
      <w:r w:rsidRPr="002D53A8">
        <w:rPr>
          <w:rFonts w:eastAsia="DengXian"/>
        </w:rPr>
        <w:t>6.2.57.5</w:t>
      </w:r>
      <w:r w:rsidRPr="002D53A8">
        <w:rPr>
          <w:rFonts w:eastAsia="DengXian"/>
        </w:rPr>
        <w:tab/>
        <w:t>Additional Requirements</w:t>
      </w:r>
      <w:bookmarkEnd w:id="1050"/>
      <w:bookmarkEnd w:id="1051"/>
      <w:bookmarkEnd w:id="1052"/>
    </w:p>
    <w:p w14:paraId="048B8483" w14:textId="77777777" w:rsidR="00676A1E" w:rsidRPr="002D53A8" w:rsidRDefault="00676A1E" w:rsidP="00516ECF">
      <w:pPr>
        <w:rPr>
          <w:rFonts w:eastAsia="SimSun"/>
          <w:lang w:eastAsia="zh-CN"/>
        </w:rPr>
      </w:pPr>
      <w:r w:rsidRPr="002D53A8">
        <w:rPr>
          <w:rFonts w:eastAsia="SimSun"/>
          <w:lang w:eastAsia="zh-CN"/>
        </w:rPr>
        <w:t>None.</w:t>
      </w:r>
    </w:p>
    <w:p w14:paraId="2AF25D96" w14:textId="7B0B1DA8" w:rsidR="00676A1E" w:rsidRPr="002D53A8" w:rsidRDefault="00676A1E" w:rsidP="006B1F7B">
      <w:pPr>
        <w:pStyle w:val="Heading3"/>
        <w:rPr>
          <w:rFonts w:eastAsia="DengXian"/>
        </w:rPr>
      </w:pPr>
      <w:bookmarkStart w:id="1053" w:name="_Toc48655329"/>
      <w:bookmarkStart w:id="1054" w:name="_Toc48724866"/>
      <w:bookmarkStart w:id="1055" w:name="_Toc57297286"/>
      <w:r w:rsidRPr="002D53A8">
        <w:rPr>
          <w:rFonts w:eastAsia="DengXian"/>
        </w:rPr>
        <w:t>6.2.58</w:t>
      </w:r>
      <w:r w:rsidRPr="002D53A8">
        <w:rPr>
          <w:rFonts w:eastAsia="DengXian"/>
        </w:rPr>
        <w:tab/>
        <w:t>tosca.datatypes.nfv.ContentOrFileData</w:t>
      </w:r>
      <w:bookmarkEnd w:id="1053"/>
      <w:bookmarkEnd w:id="1054"/>
      <w:bookmarkEnd w:id="1055"/>
    </w:p>
    <w:p w14:paraId="2EFD0834" w14:textId="0FFD4955" w:rsidR="00676A1E" w:rsidRPr="002D53A8" w:rsidRDefault="00676A1E" w:rsidP="006B1F7B">
      <w:pPr>
        <w:pStyle w:val="Heading4"/>
        <w:rPr>
          <w:lang w:eastAsia="zh-CN"/>
        </w:rPr>
      </w:pPr>
      <w:bookmarkStart w:id="1056" w:name="_Toc48655330"/>
      <w:bookmarkStart w:id="1057" w:name="_Toc48724867"/>
      <w:bookmarkStart w:id="1058" w:name="_Toc57297287"/>
      <w:r w:rsidRPr="002D53A8">
        <w:rPr>
          <w:lang w:eastAsia="zh-CN"/>
        </w:rPr>
        <w:t>6.2.58.1</w:t>
      </w:r>
      <w:r w:rsidRPr="002D53A8">
        <w:rPr>
          <w:lang w:eastAsia="zh-CN"/>
        </w:rPr>
        <w:tab/>
        <w:t>Description</w:t>
      </w:r>
      <w:bookmarkEnd w:id="1056"/>
      <w:bookmarkEnd w:id="1057"/>
      <w:bookmarkEnd w:id="1058"/>
    </w:p>
    <w:p w14:paraId="3C307C05" w14:textId="22128ADB" w:rsidR="00676A1E" w:rsidRPr="002D53A8" w:rsidRDefault="00676A1E" w:rsidP="006B1F7B">
      <w:r w:rsidRPr="002D53A8">
        <w:t xml:space="preserve">The ContentOrFileData data type describes a string content or a file information used to customize a virtualised compute resource by using string content or file. Table 6.2.58.1-1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2B12B072" w14:textId="08A650F0" w:rsidR="00676A1E" w:rsidRPr="002D53A8" w:rsidRDefault="00676A1E" w:rsidP="006B1F7B">
      <w:pPr>
        <w:pStyle w:val="TH"/>
      </w:pPr>
      <w:r w:rsidRPr="002D53A8">
        <w:t>Table 6.2.58.1-1: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2D53A8" w14:paraId="035AD51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707DD15"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53B93609"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ContentOrFileData</w:t>
            </w:r>
          </w:p>
        </w:tc>
      </w:tr>
      <w:tr w:rsidR="00676A1E" w:rsidRPr="002D53A8" w14:paraId="3331CBE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4EAD49FD"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68FC5410"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toscanfv:ContentOrFileData</w:t>
            </w:r>
          </w:p>
        </w:tc>
      </w:tr>
      <w:tr w:rsidR="00676A1E" w:rsidRPr="002D53A8" w14:paraId="386FFC2B"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867E11E"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433F5F7"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tosca.datatypes.nfv.ContentOrFileData</w:t>
            </w:r>
          </w:p>
        </w:tc>
      </w:tr>
    </w:tbl>
    <w:p w14:paraId="3B29C5A1" w14:textId="77777777" w:rsidR="00676A1E" w:rsidRPr="002D53A8" w:rsidRDefault="00676A1E" w:rsidP="00676A1E">
      <w:pPr>
        <w:textAlignment w:val="auto"/>
      </w:pPr>
    </w:p>
    <w:p w14:paraId="4C8F7A51" w14:textId="458799D1" w:rsidR="00676A1E" w:rsidRPr="002D53A8" w:rsidRDefault="00676A1E" w:rsidP="006B1F7B">
      <w:pPr>
        <w:pStyle w:val="Heading4"/>
        <w:rPr>
          <w:rFonts w:eastAsia="DengXian"/>
        </w:rPr>
      </w:pPr>
      <w:bookmarkStart w:id="1059" w:name="_Toc48655331"/>
      <w:bookmarkStart w:id="1060" w:name="_Toc48724868"/>
      <w:bookmarkStart w:id="1061" w:name="_Toc57297288"/>
      <w:r w:rsidRPr="002D53A8">
        <w:rPr>
          <w:rFonts w:eastAsia="DengXian"/>
        </w:rPr>
        <w:t>6.2.58.2</w:t>
      </w:r>
      <w:r w:rsidRPr="002D53A8">
        <w:rPr>
          <w:rFonts w:eastAsia="DengXian"/>
        </w:rPr>
        <w:tab/>
        <w:t>Properties</w:t>
      </w:r>
      <w:bookmarkEnd w:id="1059"/>
      <w:bookmarkEnd w:id="1060"/>
      <w:bookmarkEnd w:id="1061"/>
    </w:p>
    <w:p w14:paraId="3754648C" w14:textId="3CBDF7FB" w:rsidR="00676A1E" w:rsidRPr="002D53A8" w:rsidRDefault="00676A1E" w:rsidP="006B1F7B">
      <w:pPr>
        <w:rPr>
          <w:lang w:eastAsia="zh-CN"/>
        </w:rPr>
      </w:pPr>
      <w:r w:rsidRPr="002D53A8">
        <w:rPr>
          <w:lang w:eastAsia="zh-CN"/>
        </w:rPr>
        <w:t xml:space="preserve">The properties of the </w:t>
      </w:r>
      <w:r w:rsidRPr="002D53A8">
        <w:t>ContentOrFileData</w:t>
      </w:r>
      <w:r w:rsidRPr="002D53A8">
        <w:rPr>
          <w:lang w:eastAsia="zh-CN"/>
        </w:rPr>
        <w:t xml:space="preserve"> data type shall comply with the provisions set out in table </w:t>
      </w:r>
      <w:r w:rsidRPr="002D53A8">
        <w:t>6.2.58.2-1</w:t>
      </w:r>
      <w:r w:rsidRPr="002D53A8">
        <w:rPr>
          <w:lang w:eastAsia="zh-CN"/>
        </w:rPr>
        <w:t>.</w:t>
      </w:r>
    </w:p>
    <w:p w14:paraId="3BA210A6" w14:textId="3AB51D82" w:rsidR="00676A1E" w:rsidRPr="002D53A8" w:rsidRDefault="00676A1E" w:rsidP="006B1F7B">
      <w:pPr>
        <w:pStyle w:val="TH"/>
      </w:pPr>
      <w:r w:rsidRPr="002D53A8">
        <w:rPr>
          <w:rFonts w:eastAsia="DengXian"/>
        </w:rPr>
        <w:t>Table 6.2.58.2-1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2D53A8" w14:paraId="21FDC9F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53657636" w14:textId="77777777" w:rsidR="00676A1E" w:rsidRPr="002D53A8" w:rsidRDefault="00676A1E" w:rsidP="008060DE">
            <w:pPr>
              <w:pStyle w:val="TAH"/>
              <w:rPr>
                <w:lang w:eastAsia="ja-JP"/>
              </w:rPr>
            </w:pPr>
            <w:r w:rsidRPr="002D53A8">
              <w:rPr>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674E183" w14:textId="77777777" w:rsidR="00676A1E" w:rsidRPr="002D53A8" w:rsidRDefault="00676A1E" w:rsidP="008060DE">
            <w:pPr>
              <w:pStyle w:val="TAH"/>
            </w:pPr>
            <w:r w:rsidRPr="002D53A8">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7CFC4E01" w14:textId="77777777" w:rsidR="00676A1E" w:rsidRPr="002D53A8" w:rsidRDefault="00676A1E" w:rsidP="008060DE">
            <w:pPr>
              <w:pStyle w:val="TAH"/>
              <w:rPr>
                <w:lang w:eastAsia="ja-JP"/>
              </w:rPr>
            </w:pPr>
            <w:r w:rsidRPr="002D53A8">
              <w:rPr>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6498075" w14:textId="77777777" w:rsidR="00676A1E" w:rsidRPr="002D53A8" w:rsidRDefault="00676A1E" w:rsidP="008060DE">
            <w:pPr>
              <w:pStyle w:val="TAH"/>
              <w:rPr>
                <w:lang w:eastAsia="ja-JP"/>
              </w:rPr>
            </w:pPr>
            <w:r w:rsidRPr="002D53A8">
              <w:rPr>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7CD211B2" w14:textId="77777777" w:rsidR="00676A1E" w:rsidRPr="002D53A8" w:rsidRDefault="00676A1E" w:rsidP="008060DE">
            <w:pPr>
              <w:pStyle w:val="TAH"/>
              <w:rPr>
                <w:lang w:eastAsia="ja-JP"/>
              </w:rPr>
            </w:pPr>
            <w:r w:rsidRPr="002D53A8">
              <w:rPr>
                <w:lang w:eastAsia="ja-JP"/>
              </w:rPr>
              <w:t>Description</w:t>
            </w:r>
          </w:p>
        </w:tc>
      </w:tr>
      <w:tr w:rsidR="00676A1E" w:rsidRPr="002D53A8" w14:paraId="3456B842"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03A86D1" w14:textId="77777777" w:rsidR="00676A1E" w:rsidRPr="002D53A8" w:rsidRDefault="00676A1E" w:rsidP="008060DE">
            <w:pPr>
              <w:pStyle w:val="TAL"/>
            </w:pPr>
            <w:r w:rsidRPr="002D53A8">
              <w:rPr>
                <w:rFonts w:eastAsia="SimSun"/>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052B13C" w14:textId="77777777" w:rsidR="00676A1E" w:rsidRPr="002D53A8" w:rsidRDefault="00676A1E" w:rsidP="008060DE">
            <w:pPr>
              <w:pStyle w:val="TAL"/>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7F65EBD6" w14:textId="77777777" w:rsidR="00676A1E" w:rsidRPr="002D53A8" w:rsidRDefault="00676A1E" w:rsidP="008060DE">
            <w:pPr>
              <w:pStyle w:val="TAL"/>
              <w:rPr>
                <w:rFonts w:eastAsia="SimSun"/>
                <w:lang w:eastAsia="zh-CN"/>
              </w:rPr>
            </w:pPr>
            <w:r w:rsidRPr="002D53A8">
              <w:rPr>
                <w:rFonts w:eastAsia="SimSun"/>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41574EC"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6332D1E" w14:textId="35598625" w:rsidR="00676A1E" w:rsidRPr="002D53A8" w:rsidRDefault="00676A1E" w:rsidP="008060DE">
            <w:pPr>
              <w:pStyle w:val="TAL"/>
              <w:rPr>
                <w:rFonts w:eastAsia="SimSun"/>
                <w:lang w:eastAsia="zh-CN"/>
              </w:rPr>
            </w:pPr>
            <w:r w:rsidRPr="002D53A8">
              <w:rPr>
                <w:rFonts w:eastAsia="SimSun"/>
                <w:lang w:eastAsia="zh-CN"/>
              </w:rPr>
              <w:t>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r w:rsidR="00780F34" w:rsidRPr="002D53A8">
              <w:rPr>
                <w:rFonts w:eastAsia="SimSun"/>
                <w:lang w:eastAsia="zh-CN"/>
              </w:rPr>
              <w:br/>
            </w:r>
            <w:r w:rsidRPr="002D53A8">
              <w:rPr>
                <w:rFonts w:eastAsia="SimSun"/>
                <w:lang w:eastAsia="zh-CN"/>
              </w:rPr>
              <w:t>See note 1.</w:t>
            </w:r>
          </w:p>
        </w:tc>
      </w:tr>
      <w:tr w:rsidR="00676A1E" w:rsidRPr="002D53A8" w14:paraId="0BB9D939"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DE78614" w14:textId="77777777" w:rsidR="00676A1E" w:rsidRPr="002D53A8" w:rsidRDefault="00676A1E" w:rsidP="008060DE">
            <w:pPr>
              <w:pStyle w:val="TAL"/>
              <w:rPr>
                <w:rFonts w:eastAsia="SimSun"/>
                <w:lang w:eastAsia="zh-CN"/>
              </w:rPr>
            </w:pPr>
            <w:r w:rsidRPr="002D53A8">
              <w:rPr>
                <w:rFonts w:eastAsia="SimSun"/>
                <w:lang w:eastAsia="zh-CN"/>
              </w:rPr>
              <w:t>content</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60F9FC2" w14:textId="77777777" w:rsidR="00676A1E" w:rsidRPr="002D53A8" w:rsidRDefault="00676A1E" w:rsidP="008060DE">
            <w:pPr>
              <w:pStyle w:val="TAL"/>
              <w:rPr>
                <w:rFonts w:eastAsia="SimSun"/>
                <w:lang w:eastAsia="zh-CN"/>
              </w:rPr>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10709DEF"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B67A61A"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625C09D6" w14:textId="00CD73D3" w:rsidR="00676A1E" w:rsidRPr="002D53A8" w:rsidRDefault="00676A1E" w:rsidP="008060DE">
            <w:pPr>
              <w:pStyle w:val="TAL"/>
              <w:rPr>
                <w:rFonts w:eastAsia="SimSun"/>
                <w:lang w:eastAsia="zh-CN"/>
              </w:rPr>
            </w:pPr>
            <w:r w:rsidRPr="002D53A8">
              <w:rPr>
                <w:rFonts w:eastAsia="SimSun"/>
                <w:lang w:eastAsia="zh-CN"/>
              </w:rPr>
              <w:t>The string information used to customize a virtualised compute resource at boot time.</w:t>
            </w:r>
          </w:p>
          <w:p w14:paraId="7FF24123" w14:textId="77777777" w:rsidR="00676A1E" w:rsidRPr="002D53A8" w:rsidRDefault="00676A1E" w:rsidP="008060DE">
            <w:pPr>
              <w:pStyle w:val="TAL"/>
              <w:rPr>
                <w:rFonts w:eastAsia="SimSun"/>
                <w:lang w:eastAsia="zh-CN"/>
              </w:rPr>
            </w:pPr>
            <w:r w:rsidRPr="002D53A8">
              <w:rPr>
                <w:rFonts w:eastAsia="SimSun"/>
                <w:lang w:eastAsia="zh-CN"/>
              </w:rPr>
              <w:t>See note 2.</w:t>
            </w:r>
          </w:p>
        </w:tc>
      </w:tr>
      <w:tr w:rsidR="00676A1E" w:rsidRPr="002D53A8" w14:paraId="446D46DF"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3CF1CC5" w14:textId="77777777" w:rsidR="00676A1E" w:rsidRPr="002D53A8" w:rsidRDefault="00676A1E" w:rsidP="008060DE">
            <w:pPr>
              <w:pStyle w:val="TAL"/>
              <w:rPr>
                <w:rFonts w:eastAsia="SimSun"/>
                <w:lang w:eastAsia="zh-CN"/>
              </w:rPr>
            </w:pPr>
            <w:r w:rsidRPr="002D53A8">
              <w:rPr>
                <w:rFonts w:eastAsia="SimSun"/>
                <w:lang w:eastAsia="zh-CN"/>
              </w:rPr>
              <w:t>source_path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6B8FB331" w14:textId="77777777" w:rsidR="00676A1E" w:rsidRPr="002D53A8" w:rsidRDefault="00676A1E" w:rsidP="008060DE">
            <w:pPr>
              <w:pStyle w:val="TAL"/>
              <w:rPr>
                <w:rFonts w:eastAsia="SimSun"/>
                <w:lang w:eastAsia="zh-CN"/>
              </w:rPr>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2DA41EF"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A202D4B"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0F7643F5" w14:textId="4F649F6B" w:rsidR="00676A1E" w:rsidRPr="002D53A8" w:rsidRDefault="00676A1E" w:rsidP="008060DE">
            <w:pPr>
              <w:pStyle w:val="TAL"/>
              <w:rPr>
                <w:rFonts w:eastAsia="SimSun"/>
                <w:lang w:eastAsia="zh-CN"/>
              </w:rPr>
            </w:pPr>
            <w:r w:rsidRPr="002D53A8">
              <w:rPr>
                <w:rFonts w:eastAsia="SimSun"/>
                <w:lang w:eastAsia="zh-CN"/>
              </w:rPr>
              <w:t xml:space="preserve">The URL to a file contained in the VNF package used to customize a virtualised compute resource. The content shall comply with </w:t>
            </w:r>
            <w:r w:rsidRPr="00F761A0">
              <w:rPr>
                <w:rFonts w:eastAsia="SimSun"/>
                <w:lang w:eastAsia="zh-CN"/>
              </w:rPr>
              <w:t>IETF RFC 3986 [</w:t>
            </w:r>
            <w:r w:rsidRPr="00F761A0">
              <w:rPr>
                <w:rFonts w:eastAsia="SimSun"/>
                <w:lang w:eastAsia="zh-CN"/>
              </w:rPr>
              <w:fldChar w:fldCharType="begin"/>
            </w:r>
            <w:r w:rsidRPr="00F761A0">
              <w:rPr>
                <w:rFonts w:eastAsia="SimSun"/>
                <w:lang w:eastAsia="zh-CN"/>
              </w:rPr>
              <w:instrText xml:space="preserve">REF REF_IETFRFC3986 \h  \* MERGEFORMAT </w:instrText>
            </w:r>
            <w:r w:rsidRPr="00F761A0">
              <w:rPr>
                <w:rFonts w:eastAsia="SimSun"/>
                <w:lang w:eastAsia="zh-CN"/>
              </w:rPr>
            </w:r>
            <w:r w:rsidRPr="00F761A0">
              <w:rPr>
                <w:rFonts w:eastAsia="SimSun"/>
                <w:lang w:eastAsia="zh-CN"/>
              </w:rPr>
              <w:fldChar w:fldCharType="separate"/>
            </w:r>
            <w:r w:rsidR="00A11CBD" w:rsidRPr="00F761A0">
              <w:rPr>
                <w:rFonts w:eastAsia="SimSun"/>
                <w:lang w:eastAsia="zh-CN"/>
              </w:rPr>
              <w:t>8</w:t>
            </w:r>
            <w:r w:rsidRPr="00F761A0">
              <w:rPr>
                <w:rFonts w:eastAsia="SimSun"/>
                <w:lang w:eastAsia="zh-CN"/>
              </w:rPr>
              <w:fldChar w:fldCharType="end"/>
            </w:r>
            <w:r w:rsidRPr="00F761A0">
              <w:rPr>
                <w:rFonts w:eastAsia="SimSun"/>
                <w:lang w:eastAsia="zh-CN"/>
              </w:rPr>
              <w:t>]</w:t>
            </w:r>
            <w:r w:rsidRPr="002D53A8">
              <w:rPr>
                <w:rFonts w:eastAsia="SimSun"/>
                <w:lang w:eastAsia="zh-CN"/>
              </w:rPr>
              <w:t>.</w:t>
            </w:r>
          </w:p>
          <w:p w14:paraId="4719D0D5" w14:textId="77777777" w:rsidR="00676A1E" w:rsidRPr="002D53A8" w:rsidRDefault="00676A1E" w:rsidP="008060DE">
            <w:pPr>
              <w:pStyle w:val="TAL"/>
              <w:rPr>
                <w:rFonts w:eastAsia="SimSun"/>
                <w:lang w:eastAsia="zh-CN"/>
              </w:rPr>
            </w:pPr>
            <w:r w:rsidRPr="002D53A8">
              <w:rPr>
                <w:rFonts w:eastAsia="SimSun"/>
                <w:lang w:eastAsia="zh-CN"/>
              </w:rPr>
              <w:t>See note 2.</w:t>
            </w:r>
          </w:p>
        </w:tc>
      </w:tr>
      <w:tr w:rsidR="00676A1E" w:rsidRPr="002D53A8" w14:paraId="2B08D8A1"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F449FBF" w14:textId="77777777" w:rsidR="00676A1E" w:rsidRPr="002D53A8" w:rsidRDefault="00676A1E" w:rsidP="008060DE">
            <w:pPr>
              <w:pStyle w:val="TAL"/>
              <w:rPr>
                <w:rFonts w:eastAsia="SimSun"/>
                <w:lang w:eastAsia="zh-CN"/>
              </w:rPr>
            </w:pPr>
            <w:r w:rsidRPr="002D53A8">
              <w:rPr>
                <w:rFonts w:eastAsia="SimSun"/>
                <w:lang w:eastAsia="zh-CN"/>
              </w:rPr>
              <w:t>destination_path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76B127D8" w14:textId="77777777" w:rsidR="00676A1E" w:rsidRPr="002D53A8" w:rsidRDefault="00676A1E" w:rsidP="008060DE">
            <w:pPr>
              <w:pStyle w:val="TAL"/>
              <w:rPr>
                <w:rFonts w:eastAsia="SimSun"/>
                <w:lang w:eastAsia="zh-CN"/>
              </w:rPr>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55271EC"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6E9264D"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96F4152" w14:textId="1BC0461E" w:rsidR="00676A1E" w:rsidRPr="002D53A8" w:rsidRDefault="00676A1E" w:rsidP="008060DE">
            <w:pPr>
              <w:pStyle w:val="TAL"/>
              <w:rPr>
                <w:rFonts w:eastAsia="SimSun"/>
                <w:lang w:eastAsia="zh-CN"/>
              </w:rPr>
            </w:pPr>
            <w:r w:rsidRPr="002D53A8">
              <w:rPr>
                <w:rFonts w:eastAsia="SimSun"/>
                <w:lang w:eastAsia="zh-CN"/>
              </w:rPr>
              <w:t xml:space="preserve">The URL where to inject a file indicated by the source_path property into the virtualised compute resource. The content shall comply with </w:t>
            </w:r>
            <w:r w:rsidRPr="00F761A0">
              <w:rPr>
                <w:rFonts w:eastAsia="SimSun"/>
                <w:lang w:eastAsia="zh-CN"/>
              </w:rPr>
              <w:t>IETF RFC 3986 [</w:t>
            </w:r>
            <w:r w:rsidRPr="00F761A0">
              <w:rPr>
                <w:rFonts w:eastAsia="SimSun"/>
                <w:lang w:eastAsia="zh-CN"/>
              </w:rPr>
              <w:fldChar w:fldCharType="begin"/>
            </w:r>
            <w:r w:rsidRPr="00F761A0">
              <w:rPr>
                <w:rFonts w:eastAsia="SimSun"/>
                <w:lang w:eastAsia="zh-CN"/>
              </w:rPr>
              <w:instrText xml:space="preserve">REF REF_IETFRFC3986 \h  \* MERGEFORMAT </w:instrText>
            </w:r>
            <w:r w:rsidRPr="00F761A0">
              <w:rPr>
                <w:rFonts w:eastAsia="SimSun"/>
                <w:lang w:eastAsia="zh-CN"/>
              </w:rPr>
            </w:r>
            <w:r w:rsidRPr="00F761A0">
              <w:rPr>
                <w:rFonts w:eastAsia="SimSun"/>
                <w:lang w:eastAsia="zh-CN"/>
              </w:rPr>
              <w:fldChar w:fldCharType="separate"/>
            </w:r>
            <w:r w:rsidR="00A11CBD" w:rsidRPr="00F761A0">
              <w:rPr>
                <w:rFonts w:eastAsia="SimSun"/>
                <w:lang w:eastAsia="zh-CN"/>
              </w:rPr>
              <w:t>8</w:t>
            </w:r>
            <w:r w:rsidRPr="00F761A0">
              <w:rPr>
                <w:rFonts w:eastAsia="SimSun"/>
                <w:lang w:eastAsia="zh-CN"/>
              </w:rPr>
              <w:fldChar w:fldCharType="end"/>
            </w:r>
            <w:r w:rsidRPr="00F761A0">
              <w:rPr>
                <w:rFonts w:eastAsia="SimSun"/>
                <w:lang w:eastAsia="zh-CN"/>
              </w:rPr>
              <w:t>]</w:t>
            </w:r>
            <w:r w:rsidRPr="002D53A8">
              <w:rPr>
                <w:rFonts w:eastAsia="SimSun"/>
                <w:lang w:eastAsia="zh-CN"/>
              </w:rPr>
              <w:t>.</w:t>
            </w:r>
          </w:p>
          <w:p w14:paraId="3C29CF77" w14:textId="77777777" w:rsidR="00676A1E" w:rsidRPr="002D53A8" w:rsidRDefault="00676A1E" w:rsidP="008060DE">
            <w:pPr>
              <w:pStyle w:val="TAL"/>
              <w:rPr>
                <w:rFonts w:eastAsia="SimSun"/>
                <w:lang w:eastAsia="zh-CN"/>
              </w:rPr>
            </w:pPr>
            <w:r w:rsidRPr="002D53A8">
              <w:rPr>
                <w:rFonts w:eastAsia="SimSun"/>
                <w:lang w:eastAsia="zh-CN"/>
              </w:rPr>
              <w:t>See note 3.</w:t>
            </w:r>
          </w:p>
        </w:tc>
      </w:tr>
      <w:tr w:rsidR="00676A1E" w:rsidRPr="002D53A8" w14:paraId="0DA01D0E" w14:textId="77777777" w:rsidTr="00676A1E">
        <w:trPr>
          <w:jc w:val="center"/>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hideMark/>
          </w:tcPr>
          <w:p w14:paraId="0D6B6E82" w14:textId="5C33DA39" w:rsidR="00676A1E" w:rsidRPr="002D53A8" w:rsidRDefault="00676A1E" w:rsidP="008060DE">
            <w:pPr>
              <w:pStyle w:val="TAN"/>
              <w:rPr>
                <w:rFonts w:eastAsia="SimSun"/>
                <w:lang w:eastAsia="zh-CN"/>
              </w:rPr>
            </w:pPr>
            <w:r w:rsidRPr="002D53A8">
              <w:rPr>
                <w:rFonts w:eastAsia="SimSun"/>
              </w:rPr>
              <w:t>NOTE 1:</w:t>
            </w:r>
            <w:r w:rsidRPr="002D53A8">
              <w:rPr>
                <w:rFonts w:eastAsia="SimSun"/>
              </w:rPr>
              <w:tab/>
              <w:t xml:space="preserve">It is the file processor (e.g. in the VNFM) responsibility to replace the </w:t>
            </w:r>
            <w:r w:rsidRPr="002D53A8">
              <w:rPr>
                <w:rFonts w:eastAsia="SimSun"/>
                <w:lang w:eastAsia="zh-CN"/>
              </w:rPr>
              <w:t>corresponding variable parts in the file with the value carried in the data property, the variable parts in the file are start with $ and end with $, its content is the same character with one of the keys in the data property, for example, if one of the keys in 'data' is "https_proxy", somewhere in the file content there is $https_proxy$.</w:t>
            </w:r>
          </w:p>
          <w:p w14:paraId="6D7B38C8" w14:textId="2FB70896" w:rsidR="00676A1E" w:rsidRPr="002D53A8" w:rsidRDefault="00676A1E" w:rsidP="008060DE">
            <w:pPr>
              <w:pStyle w:val="TAN"/>
              <w:rPr>
                <w:lang w:eastAsia="zh-CN"/>
              </w:rPr>
            </w:pPr>
            <w:r w:rsidRPr="002D53A8">
              <w:rPr>
                <w:lang w:eastAsia="zh-CN"/>
              </w:rPr>
              <w:t>NOTE 2:</w:t>
            </w:r>
            <w:r w:rsidRPr="002D53A8">
              <w:rPr>
                <w:rFonts w:eastAsia="SimSun"/>
              </w:rPr>
              <w:tab/>
            </w:r>
            <w:r w:rsidRPr="002D53A8">
              <w:rPr>
                <w:lang w:eastAsia="zh-CN"/>
              </w:rPr>
              <w:t xml:space="preserve">One and only one of the following properties shall be present: contents or </w:t>
            </w:r>
            <w:r w:rsidRPr="002D53A8">
              <w:rPr>
                <w:rFonts w:eastAsia="SimSun"/>
                <w:lang w:eastAsia="zh-CN"/>
              </w:rPr>
              <w:t>source</w:t>
            </w:r>
            <w:r w:rsidRPr="002D53A8">
              <w:rPr>
                <w:lang w:eastAsia="zh-CN"/>
              </w:rPr>
              <w:t>_path.</w:t>
            </w:r>
          </w:p>
          <w:p w14:paraId="2B3E3C68" w14:textId="64F2450B" w:rsidR="00676A1E" w:rsidRPr="002D53A8" w:rsidRDefault="00676A1E" w:rsidP="008060DE">
            <w:pPr>
              <w:pStyle w:val="TAN"/>
              <w:rPr>
                <w:rFonts w:eastAsia="SimSun"/>
                <w:lang w:eastAsia="zh-CN"/>
              </w:rPr>
            </w:pPr>
            <w:r w:rsidRPr="002D53A8">
              <w:rPr>
                <w:lang w:eastAsia="zh-CN"/>
              </w:rPr>
              <w:t>NOTE 3:</w:t>
            </w:r>
            <w:r w:rsidRPr="002D53A8">
              <w:rPr>
                <w:rFonts w:eastAsia="SimSun"/>
              </w:rPr>
              <w:tab/>
            </w:r>
            <w:r w:rsidRPr="002D53A8">
              <w:rPr>
                <w:lang w:eastAsia="zh-CN"/>
              </w:rPr>
              <w:t xml:space="preserve">It is only present when a particular method is used for transferring boot information into a virtualised compute resource and </w:t>
            </w:r>
            <w:r w:rsidRPr="002D53A8">
              <w:rPr>
                <w:rFonts w:eastAsia="SimSun"/>
                <w:lang w:eastAsia="zh-CN"/>
              </w:rPr>
              <w:t>source_path is also present</w:t>
            </w:r>
            <w:r w:rsidRPr="002D53A8">
              <w:rPr>
                <w:lang w:eastAsia="zh-CN"/>
              </w:rPr>
              <w:t xml:space="preserve">. For example, such method can be the </w:t>
            </w:r>
            <w:r w:rsidRPr="002D53A8">
              <w:t>personality method as described</w:t>
            </w:r>
            <w:r w:rsidRPr="002D53A8">
              <w:rPr>
                <w:rFonts w:cs="Arial"/>
                <w:szCs w:val="18"/>
              </w:rPr>
              <w:t xml:space="preserve"> in</w:t>
            </w:r>
            <w:r w:rsidR="00C07390" w:rsidRPr="002D53A8">
              <w:rPr>
                <w:rFonts w:cs="Arial"/>
                <w:szCs w:val="18"/>
              </w:rPr>
              <w:t xml:space="preserve"> </w:t>
            </w:r>
            <w:r w:rsidR="00C07390" w:rsidRPr="00F761A0">
              <w:rPr>
                <w:rFonts w:cs="Arial"/>
                <w:szCs w:val="18"/>
              </w:rPr>
              <w:t>[</w:t>
            </w:r>
            <w:r w:rsidR="00C07390" w:rsidRPr="00F761A0">
              <w:rPr>
                <w:rFonts w:cs="Arial"/>
                <w:szCs w:val="18"/>
              </w:rPr>
              <w:fldChar w:fldCharType="begin"/>
            </w:r>
            <w:r w:rsidR="00C07390" w:rsidRPr="00F761A0">
              <w:rPr>
                <w:rFonts w:cs="Arial"/>
                <w:szCs w:val="18"/>
              </w:rPr>
              <w:instrText xml:space="preserve">REF REF_OPENSTACKPERSONALITYSERVICE \h </w:instrText>
            </w:r>
            <w:r w:rsidR="00C07390" w:rsidRPr="00F761A0">
              <w:rPr>
                <w:rFonts w:cs="Arial"/>
                <w:szCs w:val="18"/>
              </w:rPr>
            </w:r>
            <w:r w:rsidR="00C07390" w:rsidRPr="00F761A0">
              <w:rPr>
                <w:rFonts w:cs="Arial"/>
                <w:szCs w:val="18"/>
              </w:rPr>
              <w:fldChar w:fldCharType="separate"/>
            </w:r>
            <w:r w:rsidR="00C07390" w:rsidRPr="00F761A0">
              <w:rPr>
                <w:rFonts w:eastAsiaTheme="minorEastAsia"/>
                <w:lang w:eastAsia="zh-CN"/>
              </w:rPr>
              <w:t>i.15</w:t>
            </w:r>
            <w:r w:rsidR="00C07390" w:rsidRPr="00F761A0">
              <w:rPr>
                <w:rFonts w:cs="Arial"/>
                <w:szCs w:val="18"/>
              </w:rPr>
              <w:fldChar w:fldCharType="end"/>
            </w:r>
            <w:r w:rsidR="00C07390" w:rsidRPr="00F761A0">
              <w:rPr>
                <w:rFonts w:cs="Arial"/>
                <w:szCs w:val="18"/>
              </w:rPr>
              <w:t>]</w:t>
            </w:r>
            <w:r w:rsidRPr="002D53A8">
              <w:rPr>
                <w:rFonts w:cs="Arial"/>
                <w:szCs w:val="18"/>
              </w:rPr>
              <w:t>, a</w:t>
            </w:r>
            <w:r w:rsidRPr="002D53A8">
              <w:t xml:space="preserve">nd it </w:t>
            </w:r>
            <w:r w:rsidRPr="002D53A8">
              <w:rPr>
                <w:rFonts w:eastAsia="SimSun"/>
              </w:rPr>
              <w:t>has been deprecated since Openstack 12.0.0 (Stein).</w:t>
            </w:r>
          </w:p>
        </w:tc>
      </w:tr>
    </w:tbl>
    <w:p w14:paraId="52874933" w14:textId="77777777" w:rsidR="00676A1E" w:rsidRPr="002D53A8" w:rsidRDefault="00676A1E" w:rsidP="00676A1E">
      <w:pPr>
        <w:textAlignment w:val="auto"/>
        <w:rPr>
          <w:rFonts w:eastAsia="DengXian"/>
        </w:rPr>
      </w:pPr>
    </w:p>
    <w:p w14:paraId="2B0FFC53" w14:textId="579966BE" w:rsidR="00676A1E" w:rsidRPr="002D53A8" w:rsidRDefault="00676A1E" w:rsidP="004A7201">
      <w:pPr>
        <w:pStyle w:val="Heading4"/>
        <w:rPr>
          <w:rFonts w:eastAsia="DengXian"/>
        </w:rPr>
      </w:pPr>
      <w:bookmarkStart w:id="1062" w:name="_Toc48655332"/>
      <w:bookmarkStart w:id="1063" w:name="_Toc48724869"/>
      <w:bookmarkStart w:id="1064" w:name="_Toc57297289"/>
      <w:r w:rsidRPr="002D53A8">
        <w:rPr>
          <w:rFonts w:eastAsia="DengXian"/>
        </w:rPr>
        <w:t>6.2.58.3</w:t>
      </w:r>
      <w:r w:rsidRPr="002D53A8">
        <w:rPr>
          <w:rFonts w:eastAsia="DengXian"/>
        </w:rPr>
        <w:tab/>
        <w:t>Definition</w:t>
      </w:r>
      <w:bookmarkEnd w:id="1062"/>
      <w:bookmarkEnd w:id="1063"/>
      <w:bookmarkEnd w:id="1064"/>
    </w:p>
    <w:p w14:paraId="1F4FCAFB" w14:textId="77777777" w:rsidR="00676A1E" w:rsidRPr="002D53A8" w:rsidRDefault="00676A1E" w:rsidP="004A7201">
      <w:pPr>
        <w:keepNext/>
        <w:keepLines/>
        <w:rPr>
          <w:lang w:eastAsia="zh-CN"/>
        </w:rPr>
      </w:pPr>
      <w:r w:rsidRPr="002D53A8">
        <w:rPr>
          <w:lang w:eastAsia="zh-CN"/>
        </w:rPr>
        <w:t xml:space="preserve">The syntax of the </w:t>
      </w:r>
      <w:r w:rsidRPr="002D53A8">
        <w:t>ContentOrFileData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2D53A8" w14:paraId="3A16C05B" w14:textId="77777777" w:rsidTr="00676A1E">
        <w:trPr>
          <w:jc w:val="center"/>
        </w:trPr>
        <w:tc>
          <w:tcPr>
            <w:tcW w:w="9216" w:type="dxa"/>
            <w:shd w:val="clear" w:color="auto" w:fill="D9D9D9"/>
            <w:hideMark/>
          </w:tcPr>
          <w:p w14:paraId="532AB5F5"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tosca.datatypes.nfv.ContentOrFileData:</w:t>
            </w:r>
          </w:p>
          <w:p w14:paraId="28934961"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3572CBC1"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a string content or a file information used to customize a virtualised compute resource at boot time by using string content or file.</w:t>
            </w:r>
          </w:p>
          <w:p w14:paraId="0FFF89D3"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59572DE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data</w:t>
            </w:r>
            <w:r w:rsidRPr="002D53A8">
              <w:rPr>
                <w:rFonts w:ascii="Consolas" w:eastAsia="SimSun" w:hAnsi="Consolas" w:cs="Consolas"/>
                <w:szCs w:val="24"/>
                <w:lang w:eastAsia="fr-FR"/>
              </w:rPr>
              <w:t>:</w:t>
            </w:r>
          </w:p>
          <w:p w14:paraId="0088F759"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map</w:t>
            </w:r>
          </w:p>
          <w:p w14:paraId="2185D18C"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p>
          <w:p w14:paraId="25C4B4E4"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065C4352"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entry_schema:</w:t>
            </w:r>
          </w:p>
          <w:p w14:paraId="1C8F4A44"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2D53A8">
              <w:rPr>
                <w:rFonts w:ascii="Consolas" w:eastAsia="SimSun" w:hAnsi="Consolas" w:cs="Consolas"/>
                <w:szCs w:val="24"/>
                <w:lang w:eastAsia="fr-FR"/>
              </w:rPr>
              <w:t xml:space="preserve">          type: string</w:t>
            </w:r>
          </w:p>
          <w:p w14:paraId="4020C7A4"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content</w:t>
            </w:r>
            <w:r w:rsidRPr="002D53A8">
              <w:rPr>
                <w:rFonts w:ascii="Consolas" w:eastAsia="SimSun" w:hAnsi="Consolas" w:cs="Consolas"/>
                <w:szCs w:val="24"/>
                <w:lang w:eastAsia="fr-FR"/>
              </w:rPr>
              <w:t>:</w:t>
            </w:r>
          </w:p>
          <w:p w14:paraId="4497B1DC" w14:textId="77777777" w:rsidR="00676A1E" w:rsidRPr="002D53A8"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0A8F2DD3"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The string information used to customize a virtualised compute resource at boot time.</w:t>
            </w:r>
          </w:p>
          <w:p w14:paraId="31DDB685"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21AFCF01"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source_path</w:t>
            </w:r>
            <w:r w:rsidRPr="002D53A8">
              <w:rPr>
                <w:rFonts w:ascii="Consolas" w:eastAsia="SimSun" w:hAnsi="Consolas" w:cs="Consolas"/>
                <w:szCs w:val="24"/>
                <w:lang w:eastAsia="fr-FR"/>
              </w:rPr>
              <w:t>:</w:t>
            </w:r>
          </w:p>
          <w:p w14:paraId="70A5262A" w14:textId="77777777" w:rsidR="00676A1E" w:rsidRPr="002D53A8"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0AB5FA12" w14:textId="54115318"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The URL to a file contained in the VNF package used to customize a virtualised compute resource. The content shall comply with </w:t>
            </w:r>
            <w:r w:rsidRPr="00F761A0">
              <w:rPr>
                <w:rFonts w:ascii="Consolas" w:eastAsia="SimSun" w:hAnsi="Consolas" w:cs="Consolas"/>
                <w:szCs w:val="24"/>
                <w:lang w:eastAsia="fr-FR"/>
              </w:rPr>
              <w:t>IETF RFC</w:t>
            </w:r>
            <w:r w:rsidR="00F42F90" w:rsidRPr="00F761A0">
              <w:rPr>
                <w:rFonts w:ascii="Consolas" w:eastAsia="SimSun" w:hAnsi="Consolas" w:cs="Consolas"/>
                <w:szCs w:val="24"/>
                <w:lang w:eastAsia="fr-FR"/>
              </w:rPr>
              <w:t> </w:t>
            </w:r>
            <w:r w:rsidRPr="00F761A0">
              <w:rPr>
                <w:rFonts w:ascii="Consolas" w:eastAsia="SimSun" w:hAnsi="Consolas" w:cs="Consolas"/>
                <w:szCs w:val="24"/>
                <w:lang w:eastAsia="fr-FR"/>
              </w:rPr>
              <w:t>3986 [</w:t>
            </w:r>
            <w:r w:rsidR="00F42F90" w:rsidRPr="00F761A0">
              <w:rPr>
                <w:rFonts w:ascii="Arial" w:eastAsia="SimSun" w:hAnsi="Arial"/>
                <w:sz w:val="18"/>
                <w:lang w:eastAsia="zh-CN"/>
              </w:rPr>
              <w:fldChar w:fldCharType="begin"/>
            </w:r>
            <w:r w:rsidR="00F42F90" w:rsidRPr="00F761A0">
              <w:rPr>
                <w:rFonts w:ascii="Arial" w:eastAsia="SimSun" w:hAnsi="Arial"/>
                <w:sz w:val="18"/>
                <w:lang w:eastAsia="zh-CN"/>
              </w:rPr>
              <w:instrText xml:space="preserve">REF REF_IETFRFC3986 \h  \* MERGEFORMAT </w:instrText>
            </w:r>
            <w:r w:rsidR="00F42F90" w:rsidRPr="00F761A0">
              <w:rPr>
                <w:rFonts w:ascii="Arial" w:eastAsia="SimSun" w:hAnsi="Arial"/>
                <w:sz w:val="18"/>
                <w:lang w:eastAsia="zh-CN"/>
              </w:rPr>
            </w:r>
            <w:r w:rsidR="00F42F90" w:rsidRPr="00F761A0">
              <w:rPr>
                <w:rFonts w:ascii="Arial" w:eastAsia="SimSun" w:hAnsi="Arial"/>
                <w:sz w:val="18"/>
                <w:lang w:eastAsia="zh-CN"/>
              </w:rPr>
              <w:fldChar w:fldCharType="separate"/>
            </w:r>
            <w:r w:rsidR="00A11CBD" w:rsidRPr="00F761A0">
              <w:rPr>
                <w:rFonts w:ascii="Arial" w:eastAsia="SimSun" w:hAnsi="Arial"/>
                <w:sz w:val="18"/>
                <w:lang w:eastAsia="zh-CN"/>
              </w:rPr>
              <w:t>8</w:t>
            </w:r>
            <w:r w:rsidR="00F42F90" w:rsidRPr="00F761A0">
              <w:rPr>
                <w:rFonts w:ascii="Arial" w:eastAsia="SimSun" w:hAnsi="Arial"/>
                <w:sz w:val="18"/>
                <w:lang w:eastAsia="zh-CN"/>
              </w:rPr>
              <w:fldChar w:fldCharType="end"/>
            </w:r>
            <w:r w:rsidRPr="00F761A0">
              <w:rPr>
                <w:rFonts w:ascii="Consolas" w:eastAsia="SimSun" w:hAnsi="Consolas" w:cs="Consolas"/>
                <w:szCs w:val="24"/>
                <w:lang w:eastAsia="fr-FR"/>
              </w:rPr>
              <w:t>]</w:t>
            </w:r>
            <w:r w:rsidRPr="002D53A8">
              <w:rPr>
                <w:rFonts w:ascii="Consolas" w:eastAsia="SimSun" w:hAnsi="Consolas" w:cs="Consolas"/>
                <w:szCs w:val="24"/>
                <w:lang w:eastAsia="fr-FR"/>
              </w:rPr>
              <w:t>.</w:t>
            </w:r>
          </w:p>
          <w:p w14:paraId="02472BBB"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7F655855"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destination_path</w:t>
            </w:r>
            <w:r w:rsidRPr="002D53A8">
              <w:rPr>
                <w:rFonts w:ascii="Consolas" w:eastAsia="SimSun" w:hAnsi="Consolas" w:cs="Consolas"/>
                <w:szCs w:val="24"/>
                <w:lang w:eastAsia="fr-FR"/>
              </w:rPr>
              <w:t>:</w:t>
            </w:r>
          </w:p>
          <w:p w14:paraId="6DFAA5F2" w14:textId="77777777" w:rsidR="00676A1E" w:rsidRPr="002D53A8"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43BD296D" w14:textId="2DF18104"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The URL address when inject a file into the virtualised compute resource. The content shall comply with </w:t>
            </w:r>
            <w:r w:rsidRPr="00F761A0">
              <w:rPr>
                <w:rFonts w:ascii="Consolas" w:eastAsia="SimSun" w:hAnsi="Consolas" w:cs="Consolas"/>
                <w:szCs w:val="24"/>
                <w:lang w:eastAsia="fr-FR"/>
              </w:rPr>
              <w:t>IETF RFC 3986 [</w:t>
            </w:r>
            <w:r w:rsidR="00F42F90" w:rsidRPr="00F761A0">
              <w:rPr>
                <w:rFonts w:ascii="Arial" w:eastAsia="SimSun" w:hAnsi="Arial"/>
                <w:sz w:val="18"/>
                <w:lang w:eastAsia="zh-CN"/>
              </w:rPr>
              <w:fldChar w:fldCharType="begin"/>
            </w:r>
            <w:r w:rsidR="00F42F90" w:rsidRPr="00F761A0">
              <w:rPr>
                <w:rFonts w:ascii="Arial" w:eastAsia="SimSun" w:hAnsi="Arial"/>
                <w:sz w:val="18"/>
                <w:lang w:eastAsia="zh-CN"/>
              </w:rPr>
              <w:instrText xml:space="preserve">REF REF_IETFRFC3986 \h  \* MERGEFORMAT </w:instrText>
            </w:r>
            <w:r w:rsidR="00F42F90" w:rsidRPr="00F761A0">
              <w:rPr>
                <w:rFonts w:ascii="Arial" w:eastAsia="SimSun" w:hAnsi="Arial"/>
                <w:sz w:val="18"/>
                <w:lang w:eastAsia="zh-CN"/>
              </w:rPr>
            </w:r>
            <w:r w:rsidR="00F42F90" w:rsidRPr="00F761A0">
              <w:rPr>
                <w:rFonts w:ascii="Arial" w:eastAsia="SimSun" w:hAnsi="Arial"/>
                <w:sz w:val="18"/>
                <w:lang w:eastAsia="zh-CN"/>
              </w:rPr>
              <w:fldChar w:fldCharType="separate"/>
            </w:r>
            <w:r w:rsidR="00A11CBD" w:rsidRPr="00F761A0">
              <w:rPr>
                <w:rFonts w:ascii="Arial" w:eastAsia="SimSun" w:hAnsi="Arial"/>
                <w:sz w:val="18"/>
                <w:lang w:eastAsia="zh-CN"/>
              </w:rPr>
              <w:t>8</w:t>
            </w:r>
            <w:r w:rsidR="00F42F90" w:rsidRPr="00F761A0">
              <w:rPr>
                <w:rFonts w:ascii="Arial" w:eastAsia="SimSun" w:hAnsi="Arial"/>
                <w:sz w:val="18"/>
                <w:lang w:eastAsia="zh-CN"/>
              </w:rPr>
              <w:fldChar w:fldCharType="end"/>
            </w:r>
            <w:r w:rsidRPr="00F761A0">
              <w:rPr>
                <w:rFonts w:ascii="Consolas" w:eastAsia="SimSun" w:hAnsi="Consolas" w:cs="Consolas"/>
                <w:szCs w:val="24"/>
                <w:lang w:eastAsia="fr-FR"/>
              </w:rPr>
              <w:t>]</w:t>
            </w:r>
            <w:r w:rsidRPr="002D53A8">
              <w:rPr>
                <w:rFonts w:ascii="Consolas" w:eastAsia="SimSun" w:hAnsi="Consolas" w:cs="Consolas"/>
                <w:szCs w:val="24"/>
                <w:lang w:eastAsia="fr-FR"/>
              </w:rPr>
              <w:t>.</w:t>
            </w:r>
          </w:p>
          <w:p w14:paraId="4AEB25D2"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2D53A8">
              <w:rPr>
                <w:rFonts w:ascii="Consolas" w:eastAsia="SimSun" w:hAnsi="Consolas" w:cs="Consolas"/>
                <w:szCs w:val="24"/>
                <w:lang w:eastAsia="fr-FR"/>
              </w:rPr>
              <w:t xml:space="preserve">        required: false</w:t>
            </w:r>
          </w:p>
        </w:tc>
      </w:tr>
    </w:tbl>
    <w:p w14:paraId="15DE3F73" w14:textId="77777777" w:rsidR="00676A1E" w:rsidRPr="002D53A8" w:rsidRDefault="00676A1E" w:rsidP="00676A1E">
      <w:pPr>
        <w:textAlignment w:val="auto"/>
        <w:rPr>
          <w:rFonts w:eastAsia="DengXian"/>
        </w:rPr>
      </w:pPr>
    </w:p>
    <w:p w14:paraId="0A34D0D5" w14:textId="5D2D102D" w:rsidR="00676A1E" w:rsidRPr="002D53A8" w:rsidRDefault="00676A1E" w:rsidP="006B1F7B">
      <w:pPr>
        <w:pStyle w:val="Heading4"/>
        <w:rPr>
          <w:rFonts w:eastAsia="DengXian"/>
        </w:rPr>
      </w:pPr>
      <w:bookmarkStart w:id="1065" w:name="_Toc48655333"/>
      <w:bookmarkStart w:id="1066" w:name="_Toc48724870"/>
      <w:bookmarkStart w:id="1067" w:name="_Toc57297290"/>
      <w:r w:rsidRPr="002D53A8">
        <w:rPr>
          <w:rFonts w:eastAsia="DengXian"/>
        </w:rPr>
        <w:t>6.2.58.4</w:t>
      </w:r>
      <w:r w:rsidRPr="002D53A8">
        <w:rPr>
          <w:rFonts w:eastAsia="DengXian"/>
        </w:rPr>
        <w:tab/>
        <w:t>Examples</w:t>
      </w:r>
      <w:bookmarkEnd w:id="1065"/>
      <w:bookmarkEnd w:id="1066"/>
      <w:bookmarkEnd w:id="1067"/>
    </w:p>
    <w:p w14:paraId="273C3BBF" w14:textId="77777777" w:rsidR="00676A1E" w:rsidRPr="002D53A8" w:rsidRDefault="00676A1E" w:rsidP="00676A1E">
      <w:pPr>
        <w:textAlignment w:val="auto"/>
      </w:pPr>
      <w:r w:rsidRPr="002D53A8">
        <w:t>See clause 6.8.3.8.</w:t>
      </w:r>
    </w:p>
    <w:p w14:paraId="4CCCC2FC" w14:textId="23E62D6E" w:rsidR="00676A1E" w:rsidRPr="002D53A8" w:rsidRDefault="00676A1E" w:rsidP="006B1F7B">
      <w:pPr>
        <w:pStyle w:val="Heading4"/>
        <w:rPr>
          <w:rFonts w:eastAsia="DengXian"/>
        </w:rPr>
      </w:pPr>
      <w:bookmarkStart w:id="1068" w:name="_Toc48655334"/>
      <w:bookmarkStart w:id="1069" w:name="_Toc48724871"/>
      <w:bookmarkStart w:id="1070" w:name="_Toc57297291"/>
      <w:r w:rsidRPr="002D53A8">
        <w:rPr>
          <w:rFonts w:eastAsia="DengXian"/>
        </w:rPr>
        <w:t>6.2.58.5</w:t>
      </w:r>
      <w:r w:rsidRPr="002D53A8">
        <w:rPr>
          <w:rFonts w:eastAsia="DengXian"/>
        </w:rPr>
        <w:tab/>
        <w:t>Additional Requirements</w:t>
      </w:r>
      <w:bookmarkEnd w:id="1068"/>
      <w:bookmarkEnd w:id="1069"/>
      <w:bookmarkEnd w:id="1070"/>
    </w:p>
    <w:p w14:paraId="66612B04" w14:textId="77777777" w:rsidR="00676A1E" w:rsidRPr="002D53A8" w:rsidRDefault="00676A1E" w:rsidP="00676A1E">
      <w:pPr>
        <w:textAlignment w:val="auto"/>
        <w:rPr>
          <w:rFonts w:eastAsia="SimSun"/>
          <w:lang w:eastAsia="zh-CN"/>
        </w:rPr>
      </w:pPr>
      <w:r w:rsidRPr="002D53A8">
        <w:rPr>
          <w:rFonts w:eastAsia="SimSun"/>
          <w:lang w:eastAsia="zh-CN"/>
        </w:rPr>
        <w:t>None.</w:t>
      </w:r>
    </w:p>
    <w:p w14:paraId="2066FDC4" w14:textId="4D07AF5E" w:rsidR="00676A1E" w:rsidRPr="002D53A8" w:rsidRDefault="00676A1E" w:rsidP="006B1F7B">
      <w:pPr>
        <w:pStyle w:val="Heading3"/>
        <w:rPr>
          <w:rFonts w:eastAsia="DengXian"/>
        </w:rPr>
      </w:pPr>
      <w:bookmarkStart w:id="1071" w:name="_Toc48655335"/>
      <w:bookmarkStart w:id="1072" w:name="_Toc48724872"/>
      <w:bookmarkStart w:id="1073" w:name="_Toc57297292"/>
      <w:r w:rsidRPr="002D53A8">
        <w:rPr>
          <w:rFonts w:eastAsia="DengXian"/>
        </w:rPr>
        <w:t>6.2.59</w:t>
      </w:r>
      <w:r w:rsidRPr="002D53A8">
        <w:rPr>
          <w:rFonts w:eastAsia="DengXian"/>
        </w:rPr>
        <w:tab/>
        <w:t>tosca.datatypes.nfv.BootDataVimSpecificProperties</w:t>
      </w:r>
      <w:bookmarkEnd w:id="1071"/>
      <w:bookmarkEnd w:id="1072"/>
      <w:bookmarkEnd w:id="1073"/>
    </w:p>
    <w:p w14:paraId="2A22062C" w14:textId="2517B0D6" w:rsidR="00676A1E" w:rsidRPr="002D53A8" w:rsidRDefault="00676A1E" w:rsidP="006B1F7B">
      <w:pPr>
        <w:pStyle w:val="Heading4"/>
        <w:rPr>
          <w:lang w:eastAsia="zh-CN"/>
        </w:rPr>
      </w:pPr>
      <w:bookmarkStart w:id="1074" w:name="_Toc48655336"/>
      <w:bookmarkStart w:id="1075" w:name="_Toc48724873"/>
      <w:bookmarkStart w:id="1076" w:name="_Toc57297293"/>
      <w:r w:rsidRPr="002D53A8">
        <w:rPr>
          <w:lang w:eastAsia="zh-CN"/>
        </w:rPr>
        <w:t>6.2.59.1</w:t>
      </w:r>
      <w:r w:rsidRPr="002D53A8">
        <w:rPr>
          <w:lang w:eastAsia="zh-CN"/>
        </w:rPr>
        <w:tab/>
        <w:t>Description</w:t>
      </w:r>
      <w:bookmarkEnd w:id="1074"/>
      <w:bookmarkEnd w:id="1075"/>
      <w:bookmarkEnd w:id="1076"/>
    </w:p>
    <w:p w14:paraId="765381C6" w14:textId="473038AC" w:rsidR="00676A1E" w:rsidRPr="002D53A8" w:rsidRDefault="00676A1E" w:rsidP="006B1F7B">
      <w:r w:rsidRPr="002D53A8">
        <w:t xml:space="preserve">The BootDataVimSpecificProperties data type describes the VIM related information used for selecting VIM specific capabilities when setting the boot data when setting the boot data. Table 6.2.59.1-1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7CA6872E" w14:textId="2AF82AE6" w:rsidR="00676A1E" w:rsidRPr="002D53A8" w:rsidRDefault="00676A1E" w:rsidP="006B1F7B">
      <w:pPr>
        <w:pStyle w:val="TH"/>
      </w:pPr>
      <w:r w:rsidRPr="002D53A8">
        <w:t>Table 6.2.59.1-1: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2D53A8" w14:paraId="181F9DC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B9CF277"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6F0E715B"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BootDataVimSpecificProperties</w:t>
            </w:r>
          </w:p>
        </w:tc>
      </w:tr>
      <w:tr w:rsidR="00676A1E" w:rsidRPr="002D53A8" w14:paraId="4D17A2D3"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FF3CBF5"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6E43D7D"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toscanfv:</w:t>
            </w:r>
            <w:r w:rsidRPr="002D53A8">
              <w:t xml:space="preserve"> </w:t>
            </w:r>
            <w:r w:rsidRPr="002D53A8">
              <w:rPr>
                <w:rFonts w:ascii="Arial" w:hAnsi="Arial"/>
                <w:sz w:val="18"/>
              </w:rPr>
              <w:t>BootDataVimSpecificProperties</w:t>
            </w:r>
          </w:p>
        </w:tc>
      </w:tr>
      <w:tr w:rsidR="00676A1E" w:rsidRPr="002D53A8" w14:paraId="7BEB48A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ECE5E42"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E02C923" w14:textId="3B5CA711"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tosca.datatypes.nfv.BootDataVimSpecificProperties</w:t>
            </w:r>
          </w:p>
        </w:tc>
      </w:tr>
    </w:tbl>
    <w:p w14:paraId="0C4E780C" w14:textId="77777777" w:rsidR="00676A1E" w:rsidRPr="002D53A8" w:rsidRDefault="00676A1E" w:rsidP="00676A1E">
      <w:pPr>
        <w:textAlignment w:val="auto"/>
      </w:pPr>
    </w:p>
    <w:p w14:paraId="39602E50" w14:textId="65DE14C8" w:rsidR="00676A1E" w:rsidRPr="002D53A8" w:rsidRDefault="00676A1E" w:rsidP="006B1F7B">
      <w:pPr>
        <w:pStyle w:val="Heading4"/>
        <w:rPr>
          <w:rFonts w:eastAsia="DengXian"/>
        </w:rPr>
      </w:pPr>
      <w:bookmarkStart w:id="1077" w:name="_Toc48655337"/>
      <w:bookmarkStart w:id="1078" w:name="_Toc48724874"/>
      <w:bookmarkStart w:id="1079" w:name="_Toc57297294"/>
      <w:r w:rsidRPr="002D53A8">
        <w:rPr>
          <w:rFonts w:eastAsia="DengXian"/>
        </w:rPr>
        <w:t>6.2.59.2</w:t>
      </w:r>
      <w:r w:rsidRPr="002D53A8">
        <w:rPr>
          <w:rFonts w:eastAsia="DengXian"/>
        </w:rPr>
        <w:tab/>
        <w:t>Properties</w:t>
      </w:r>
      <w:bookmarkEnd w:id="1077"/>
      <w:bookmarkEnd w:id="1078"/>
      <w:bookmarkEnd w:id="1079"/>
    </w:p>
    <w:p w14:paraId="39DD979E" w14:textId="2FEB30F5" w:rsidR="00676A1E" w:rsidRPr="002D53A8" w:rsidRDefault="00676A1E" w:rsidP="00676A1E">
      <w:pPr>
        <w:textAlignment w:val="auto"/>
        <w:rPr>
          <w:lang w:eastAsia="zh-CN"/>
        </w:rPr>
      </w:pPr>
      <w:r w:rsidRPr="002D53A8">
        <w:rPr>
          <w:lang w:eastAsia="zh-CN"/>
        </w:rPr>
        <w:t xml:space="preserve">The properties of the </w:t>
      </w:r>
      <w:r w:rsidRPr="002D53A8">
        <w:t>BootDataVimSpecificProperties</w:t>
      </w:r>
      <w:r w:rsidRPr="002D53A8">
        <w:rPr>
          <w:lang w:eastAsia="zh-CN"/>
        </w:rPr>
        <w:t xml:space="preserve"> data type shall comply with the provisions set out in table</w:t>
      </w:r>
      <w:r w:rsidR="006B1F7B" w:rsidRPr="002D53A8">
        <w:rPr>
          <w:lang w:eastAsia="zh-CN"/>
        </w:rPr>
        <w:t> </w:t>
      </w:r>
      <w:r w:rsidRPr="002D53A8">
        <w:t>6.2.59.2-1</w:t>
      </w:r>
      <w:r w:rsidRPr="002D53A8">
        <w:rPr>
          <w:lang w:eastAsia="zh-CN"/>
        </w:rPr>
        <w:t>.</w:t>
      </w:r>
    </w:p>
    <w:p w14:paraId="050E591A" w14:textId="48A58882" w:rsidR="00676A1E" w:rsidRPr="002D53A8" w:rsidRDefault="00676A1E" w:rsidP="006B1F7B">
      <w:pPr>
        <w:pStyle w:val="TH"/>
      </w:pPr>
      <w:r w:rsidRPr="002D53A8">
        <w:rPr>
          <w:rFonts w:eastAsia="DengXian"/>
        </w:rPr>
        <w:t>Table 6.2.59.2-1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38"/>
        <w:gridCol w:w="983"/>
        <w:gridCol w:w="1304"/>
        <w:gridCol w:w="1574"/>
        <w:gridCol w:w="3839"/>
      </w:tblGrid>
      <w:tr w:rsidR="00676A1E" w:rsidRPr="002D53A8" w14:paraId="57DC7D3B" w14:textId="77777777" w:rsidTr="008060D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127CDF9D" w14:textId="77777777" w:rsidR="00676A1E" w:rsidRPr="002D53A8" w:rsidRDefault="00676A1E" w:rsidP="008060DE">
            <w:pPr>
              <w:pStyle w:val="TAH"/>
              <w:rPr>
                <w:lang w:eastAsia="ja-JP"/>
              </w:rPr>
            </w:pPr>
            <w:r w:rsidRPr="002D53A8">
              <w:rPr>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5B9B411B" w14:textId="77777777" w:rsidR="00676A1E" w:rsidRPr="002D53A8" w:rsidRDefault="00676A1E" w:rsidP="008060DE">
            <w:pPr>
              <w:pStyle w:val="TAH"/>
            </w:pPr>
            <w:r w:rsidRPr="002D53A8">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6E1D960D" w14:textId="77777777" w:rsidR="00676A1E" w:rsidRPr="002D53A8" w:rsidRDefault="00676A1E" w:rsidP="008060DE">
            <w:pPr>
              <w:pStyle w:val="TAH"/>
              <w:rPr>
                <w:lang w:eastAsia="ja-JP"/>
              </w:rPr>
            </w:pPr>
            <w:r w:rsidRPr="002D53A8">
              <w:rPr>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00126A7C" w14:textId="77777777" w:rsidR="00676A1E" w:rsidRPr="002D53A8" w:rsidRDefault="00676A1E" w:rsidP="008060DE">
            <w:pPr>
              <w:pStyle w:val="TAH"/>
              <w:rPr>
                <w:lang w:eastAsia="ja-JP"/>
              </w:rPr>
            </w:pPr>
            <w:r w:rsidRPr="002D53A8">
              <w:rPr>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5D8BD0F7" w14:textId="77777777" w:rsidR="00676A1E" w:rsidRPr="002D53A8" w:rsidRDefault="00676A1E" w:rsidP="008060DE">
            <w:pPr>
              <w:pStyle w:val="TAH"/>
              <w:rPr>
                <w:lang w:eastAsia="ja-JP"/>
              </w:rPr>
            </w:pPr>
            <w:r w:rsidRPr="002D53A8">
              <w:rPr>
                <w:lang w:eastAsia="ja-JP"/>
              </w:rPr>
              <w:t>Description</w:t>
            </w:r>
          </w:p>
        </w:tc>
      </w:tr>
      <w:tr w:rsidR="00676A1E" w:rsidRPr="002D53A8" w14:paraId="7151454C" w14:textId="77777777" w:rsidTr="008060D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40BD1E52" w14:textId="77777777" w:rsidR="00676A1E" w:rsidRPr="002D53A8" w:rsidRDefault="00676A1E" w:rsidP="008060DE">
            <w:pPr>
              <w:pStyle w:val="TAL"/>
            </w:pPr>
            <w:r w:rsidRPr="002D53A8">
              <w:rPr>
                <w:rFonts w:eastAsia="SimSun"/>
                <w:lang w:eastAsia="zh-CN"/>
              </w:rPr>
              <w:t>vim_type</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240FA1E" w14:textId="77777777" w:rsidR="00676A1E" w:rsidRPr="002D53A8" w:rsidRDefault="00676A1E" w:rsidP="008060DE">
            <w:pPr>
              <w:pStyle w:val="TAL"/>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C831EF"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783059EA"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1F659C6" w14:textId="5C02E87A" w:rsidR="00676A1E" w:rsidRPr="002D53A8" w:rsidRDefault="00676A1E" w:rsidP="008060DE">
            <w:pPr>
              <w:pStyle w:val="TAL"/>
            </w:pPr>
            <w:r w:rsidRPr="002D53A8">
              <w:t>Discriminator</w:t>
            </w:r>
            <w:r w:rsidR="008060DE">
              <w:t xml:space="preserve"> </w:t>
            </w:r>
            <w:r w:rsidRPr="002D53A8">
              <w:t>for</w:t>
            </w:r>
            <w:r w:rsidR="008060DE">
              <w:t xml:space="preserve"> </w:t>
            </w:r>
            <w:r w:rsidRPr="002D53A8">
              <w:t>the</w:t>
            </w:r>
            <w:r w:rsidR="008060DE">
              <w:t xml:space="preserve"> </w:t>
            </w:r>
            <w:r w:rsidRPr="002D53A8">
              <w:t>different</w:t>
            </w:r>
            <w:r w:rsidR="008060DE">
              <w:t xml:space="preserve"> </w:t>
            </w:r>
            <w:r w:rsidRPr="002D53A8">
              <w:t>types</w:t>
            </w:r>
            <w:r w:rsidR="008060DE">
              <w:t xml:space="preserve"> </w:t>
            </w:r>
            <w:r w:rsidRPr="002D53A8">
              <w:t>of</w:t>
            </w:r>
            <w:r w:rsidR="008060DE">
              <w:t xml:space="preserve"> </w:t>
            </w:r>
            <w:r w:rsidRPr="002D53A8">
              <w:t>the</w:t>
            </w:r>
            <w:r w:rsidR="008060DE">
              <w:t xml:space="preserve"> </w:t>
            </w:r>
            <w:r w:rsidRPr="002D53A8">
              <w:t>VIM</w:t>
            </w:r>
            <w:r w:rsidR="008060DE">
              <w:t xml:space="preserve"> </w:t>
            </w:r>
            <w:r w:rsidRPr="002D53A8">
              <w:t>information.</w:t>
            </w:r>
            <w:r w:rsidR="008060DE">
              <w:t xml:space="preserve"> </w:t>
            </w:r>
          </w:p>
          <w:p w14:paraId="12DEE3C3" w14:textId="03685D17" w:rsidR="00676A1E" w:rsidRPr="002D53A8" w:rsidRDefault="00676A1E" w:rsidP="008060DE">
            <w:pPr>
              <w:pStyle w:val="TAL"/>
            </w:pPr>
            <w:r w:rsidRPr="002D53A8">
              <w:t>The</w:t>
            </w:r>
            <w:r w:rsidR="008060DE">
              <w:t xml:space="preserve"> </w:t>
            </w:r>
            <w:r w:rsidRPr="002D53A8">
              <w:t>set</w:t>
            </w:r>
            <w:r w:rsidR="008060DE">
              <w:t xml:space="preserve"> </w:t>
            </w:r>
            <w:r w:rsidRPr="002D53A8">
              <w:t>of</w:t>
            </w:r>
            <w:r w:rsidR="008060DE">
              <w:t xml:space="preserve"> </w:t>
            </w:r>
            <w:r w:rsidRPr="002D53A8">
              <w:t>permitted</w:t>
            </w:r>
            <w:r w:rsidR="008060DE">
              <w:t xml:space="preserve"> </w:t>
            </w:r>
            <w:r w:rsidRPr="002D53A8">
              <w:t>values</w:t>
            </w:r>
            <w:r w:rsidR="008060DE">
              <w:t xml:space="preserve"> </w:t>
            </w:r>
            <w:r w:rsidRPr="002D53A8">
              <w:t>is</w:t>
            </w:r>
            <w:r w:rsidR="008060DE">
              <w:t xml:space="preserve"> </w:t>
            </w:r>
            <w:r w:rsidRPr="002D53A8">
              <w:t>expected</w:t>
            </w:r>
            <w:r w:rsidR="008060DE">
              <w:t xml:space="preserve"> </w:t>
            </w:r>
            <w:r w:rsidRPr="002D53A8">
              <w:t>to</w:t>
            </w:r>
            <w:r w:rsidR="008060DE">
              <w:t xml:space="preserve"> </w:t>
            </w:r>
            <w:r w:rsidRPr="002D53A8">
              <w:t>change</w:t>
            </w:r>
            <w:r w:rsidR="008060DE">
              <w:t xml:space="preserve"> </w:t>
            </w:r>
            <w:r w:rsidRPr="002D53A8">
              <w:t>over</w:t>
            </w:r>
            <w:r w:rsidR="008060DE">
              <w:t xml:space="preserve"> </w:t>
            </w:r>
            <w:r w:rsidRPr="002D53A8">
              <w:t>time</w:t>
            </w:r>
            <w:r w:rsidR="008060DE">
              <w:t xml:space="preserve"> </w:t>
            </w:r>
            <w:r w:rsidRPr="002D53A8">
              <w:t>as</w:t>
            </w:r>
            <w:r w:rsidR="008060DE">
              <w:t xml:space="preserve"> </w:t>
            </w:r>
            <w:r w:rsidRPr="002D53A8">
              <w:t>new</w:t>
            </w:r>
            <w:r w:rsidR="008060DE">
              <w:t xml:space="preserve"> </w:t>
            </w:r>
            <w:r w:rsidRPr="002D53A8">
              <w:t>types</w:t>
            </w:r>
            <w:r w:rsidR="008060DE">
              <w:t xml:space="preserve"> </w:t>
            </w:r>
            <w:r w:rsidRPr="002D53A8">
              <w:t>or</w:t>
            </w:r>
            <w:r w:rsidR="008060DE">
              <w:t xml:space="preserve"> </w:t>
            </w:r>
            <w:r w:rsidRPr="002D53A8">
              <w:t>versions</w:t>
            </w:r>
            <w:r w:rsidR="008060DE">
              <w:t xml:space="preserve"> </w:t>
            </w:r>
            <w:r w:rsidRPr="002D53A8">
              <w:t>of</w:t>
            </w:r>
            <w:r w:rsidR="008060DE">
              <w:t xml:space="preserve"> </w:t>
            </w:r>
            <w:r w:rsidRPr="002D53A8">
              <w:t>VIMs</w:t>
            </w:r>
            <w:r w:rsidR="008060DE">
              <w:t xml:space="preserve"> </w:t>
            </w:r>
            <w:r w:rsidRPr="002D53A8">
              <w:t>become</w:t>
            </w:r>
            <w:r w:rsidR="008060DE">
              <w:t xml:space="preserve"> </w:t>
            </w:r>
            <w:r w:rsidRPr="002D53A8">
              <w:t>available.</w:t>
            </w:r>
            <w:r w:rsidR="008060DE">
              <w:t xml:space="preserve"> </w:t>
            </w:r>
          </w:p>
          <w:p w14:paraId="0BD479CC" w14:textId="5C7429C4" w:rsidR="00676A1E" w:rsidRPr="002D53A8" w:rsidRDefault="00676A1E" w:rsidP="008060DE">
            <w:pPr>
              <w:pStyle w:val="TAL"/>
              <w:rPr>
                <w:rFonts w:eastAsia="SimSun"/>
                <w:lang w:eastAsia="zh-CN"/>
              </w:rPr>
            </w:pPr>
            <w:r w:rsidRPr="002D53A8">
              <w:t>The</w:t>
            </w:r>
            <w:r w:rsidR="008060DE">
              <w:t xml:space="preserve"> </w:t>
            </w:r>
            <w:r w:rsidRPr="002D53A8">
              <w:t>ETSI</w:t>
            </w:r>
            <w:r w:rsidR="008060DE">
              <w:t xml:space="preserve"> </w:t>
            </w:r>
            <w:r w:rsidRPr="002D53A8">
              <w:t>NFV</w:t>
            </w:r>
            <w:r w:rsidR="008060DE">
              <w:t xml:space="preserve"> </w:t>
            </w:r>
            <w:r w:rsidRPr="002D53A8">
              <w:t>registry</w:t>
            </w:r>
            <w:r w:rsidR="008060DE">
              <w:t xml:space="preserve"> </w:t>
            </w:r>
            <w:r w:rsidRPr="002D53A8">
              <w:t>of</w:t>
            </w:r>
            <w:r w:rsidR="008060DE">
              <w:t xml:space="preserve"> </w:t>
            </w:r>
            <w:r w:rsidRPr="002D53A8">
              <w:t>VIM-related</w:t>
            </w:r>
            <w:r w:rsidR="008060DE">
              <w:t xml:space="preserve"> </w:t>
            </w:r>
            <w:r w:rsidRPr="002D53A8">
              <w:t>informatio</w:t>
            </w:r>
            <w:r w:rsidRPr="002D53A8">
              <w:rPr>
                <w:rFonts w:cs="Arial"/>
                <w:szCs w:val="18"/>
              </w:rPr>
              <w:t>n</w:t>
            </w:r>
            <w:r w:rsidR="008060DE">
              <w:rPr>
                <w:rFonts w:cs="Arial"/>
                <w:szCs w:val="18"/>
              </w:rPr>
              <w:t xml:space="preserve"> </w:t>
            </w:r>
            <w:r w:rsidR="00C07390" w:rsidRPr="00F761A0">
              <w:rPr>
                <w:rFonts w:cs="Arial"/>
                <w:szCs w:val="18"/>
              </w:rPr>
              <w:t>[</w:t>
            </w:r>
            <w:r w:rsidR="00C07390" w:rsidRPr="00F761A0">
              <w:rPr>
                <w:rFonts w:cs="Arial"/>
                <w:szCs w:val="18"/>
              </w:rPr>
              <w:fldChar w:fldCharType="begin"/>
            </w:r>
            <w:r w:rsidR="00C07390" w:rsidRPr="00F761A0">
              <w:rPr>
                <w:rFonts w:cs="Arial"/>
                <w:szCs w:val="18"/>
              </w:rPr>
              <w:instrText xml:space="preserve">REF REF_NFVREGISTRYOFVIMCONNECTIONINFOINFORM \h </w:instrText>
            </w:r>
            <w:r w:rsidR="00C07390" w:rsidRPr="00F761A0">
              <w:rPr>
                <w:rFonts w:cs="Arial"/>
                <w:szCs w:val="18"/>
              </w:rPr>
            </w:r>
            <w:r w:rsidR="00C07390" w:rsidRPr="00F761A0">
              <w:rPr>
                <w:rFonts w:cs="Arial"/>
                <w:szCs w:val="18"/>
              </w:rPr>
              <w:fldChar w:fldCharType="separate"/>
            </w:r>
            <w:r w:rsidR="00C07390" w:rsidRPr="00F761A0">
              <w:t>i.16</w:t>
            </w:r>
            <w:r w:rsidR="00C07390" w:rsidRPr="00F761A0">
              <w:rPr>
                <w:rFonts w:cs="Arial"/>
                <w:szCs w:val="18"/>
              </w:rPr>
              <w:fldChar w:fldCharType="end"/>
            </w:r>
            <w:r w:rsidR="00C07390" w:rsidRPr="00F761A0">
              <w:rPr>
                <w:rFonts w:cs="Arial"/>
                <w:szCs w:val="18"/>
              </w:rPr>
              <w:t>]</w:t>
            </w:r>
            <w:r w:rsidR="008060DE">
              <w:rPr>
                <w:rFonts w:cs="Arial"/>
                <w:szCs w:val="18"/>
              </w:rPr>
              <w:t xml:space="preserve"> </w:t>
            </w:r>
            <w:r w:rsidRPr="002D53A8">
              <w:rPr>
                <w:rFonts w:cs="Arial"/>
                <w:szCs w:val="18"/>
              </w:rPr>
              <w:t>pr</w:t>
            </w:r>
            <w:r w:rsidRPr="002D53A8">
              <w:t>ovides</w:t>
            </w:r>
            <w:r w:rsidR="008060DE">
              <w:t xml:space="preserve"> </w:t>
            </w:r>
            <w:r w:rsidRPr="002D53A8">
              <w:t>access</w:t>
            </w:r>
            <w:r w:rsidR="008060DE">
              <w:t xml:space="preserve"> </w:t>
            </w:r>
            <w:r w:rsidRPr="002D53A8">
              <w:t>to</w:t>
            </w:r>
            <w:r w:rsidR="008060DE">
              <w:t xml:space="preserve"> </w:t>
            </w:r>
            <w:r w:rsidRPr="002D53A8">
              <w:t>information</w:t>
            </w:r>
            <w:r w:rsidR="008060DE">
              <w:t xml:space="preserve"> </w:t>
            </w:r>
            <w:r w:rsidRPr="002D53A8">
              <w:t>about</w:t>
            </w:r>
            <w:r w:rsidR="008060DE">
              <w:t xml:space="preserve"> </w:t>
            </w:r>
            <w:r w:rsidRPr="002D53A8">
              <w:t>various</w:t>
            </w:r>
            <w:r w:rsidR="008060DE">
              <w:t xml:space="preserve"> </w:t>
            </w:r>
            <w:r w:rsidRPr="002D53A8">
              <w:t>VIM</w:t>
            </w:r>
            <w:r w:rsidR="008060DE">
              <w:t xml:space="preserve"> </w:t>
            </w:r>
            <w:r w:rsidRPr="002D53A8">
              <w:t>types.</w:t>
            </w:r>
          </w:p>
        </w:tc>
      </w:tr>
      <w:tr w:rsidR="00676A1E" w:rsidRPr="002D53A8" w14:paraId="7B81CE59" w14:textId="77777777" w:rsidTr="008060D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55DC6BAB" w14:textId="77777777" w:rsidR="00676A1E" w:rsidRPr="002D53A8" w:rsidRDefault="00676A1E" w:rsidP="008060DE">
            <w:pPr>
              <w:pStyle w:val="TAL"/>
              <w:rPr>
                <w:rFonts w:eastAsia="SimSun"/>
                <w:lang w:eastAsia="zh-CN"/>
              </w:rPr>
            </w:pPr>
            <w:r w:rsidRPr="002D53A8">
              <w:rPr>
                <w:rFonts w:eastAsia="SimSun"/>
                <w:lang w:eastAsia="zh-CN"/>
              </w:rPr>
              <w:t>properties</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41B7117" w14:textId="77777777" w:rsidR="00676A1E" w:rsidRPr="002D53A8" w:rsidRDefault="00676A1E" w:rsidP="008060DE">
            <w:pPr>
              <w:pStyle w:val="TAL"/>
              <w:rPr>
                <w:rFonts w:eastAsia="SimSun"/>
                <w:lang w:eastAsia="zh-CN"/>
              </w:rPr>
            </w:pPr>
            <w:r w:rsidRPr="002D53A8">
              <w:rPr>
                <w:rFonts w:eastAsia="SimSun"/>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2BCE3D66" w14:textId="42475927" w:rsidR="00676A1E" w:rsidRPr="002D53A8" w:rsidRDefault="00676A1E" w:rsidP="008060DE">
            <w:pPr>
              <w:pStyle w:val="TAL"/>
              <w:rPr>
                <w:rFonts w:eastAsia="SimSun"/>
                <w:lang w:eastAsia="zh-CN"/>
              </w:rPr>
            </w:pPr>
            <w:r w:rsidRPr="002D53A8">
              <w:rPr>
                <w:rFonts w:eastAsia="SimSun"/>
                <w:lang w:eastAsia="zh-CN"/>
              </w:rPr>
              <w:t>map</w:t>
            </w:r>
            <w:r w:rsidR="008060DE">
              <w:rPr>
                <w:rFonts w:eastAsia="SimSun"/>
                <w:lang w:eastAsia="zh-CN"/>
              </w:rPr>
              <w:t xml:space="preserve"> </w:t>
            </w:r>
            <w:r w:rsidRPr="002D53A8">
              <w:rPr>
                <w:rFonts w:eastAsia="SimSun"/>
                <w:lang w:eastAsia="zh-CN"/>
              </w:rPr>
              <w:t>of</w:t>
            </w:r>
            <w:r w:rsidR="008060DE">
              <w:rPr>
                <w:rFonts w:eastAsia="SimSun"/>
                <w:lang w:eastAsia="zh-CN"/>
              </w:rPr>
              <w:t xml:space="preserve"> </w:t>
            </w: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221634D1"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8F509B2" w14:textId="638B6939" w:rsidR="00676A1E" w:rsidRPr="002D53A8" w:rsidRDefault="00676A1E" w:rsidP="008060DE">
            <w:pPr>
              <w:pStyle w:val="TAL"/>
              <w:rPr>
                <w:rFonts w:eastAsia="SimSun"/>
                <w:lang w:eastAsia="zh-CN"/>
              </w:rPr>
            </w:pPr>
            <w:r w:rsidRPr="002D53A8">
              <w:t>Properties</w:t>
            </w:r>
            <w:r w:rsidR="008060DE">
              <w:t xml:space="preserve"> </w:t>
            </w:r>
            <w:r w:rsidRPr="002D53A8">
              <w:t>used</w:t>
            </w:r>
            <w:r w:rsidR="008060DE">
              <w:t xml:space="preserve"> </w:t>
            </w:r>
            <w:r w:rsidRPr="002D53A8">
              <w:t>for</w:t>
            </w:r>
            <w:r w:rsidR="008060DE">
              <w:t xml:space="preserve"> </w:t>
            </w:r>
            <w:r w:rsidRPr="002D53A8">
              <w:t>selecting</w:t>
            </w:r>
            <w:r w:rsidR="008060DE">
              <w:t xml:space="preserve"> </w:t>
            </w:r>
            <w:r w:rsidRPr="002D53A8">
              <w:t>VIM</w:t>
            </w:r>
            <w:r w:rsidR="008060DE">
              <w:t xml:space="preserve"> </w:t>
            </w:r>
            <w:r w:rsidRPr="002D53A8">
              <w:t>specific</w:t>
            </w:r>
            <w:r w:rsidR="008060DE">
              <w:t xml:space="preserve"> </w:t>
            </w:r>
            <w:r w:rsidRPr="002D53A8">
              <w:t>capabilities</w:t>
            </w:r>
            <w:r w:rsidR="008060DE">
              <w:t xml:space="preserve"> </w:t>
            </w:r>
            <w:r w:rsidRPr="002D53A8">
              <w:t>when</w:t>
            </w:r>
            <w:r w:rsidR="008060DE">
              <w:t xml:space="preserve"> </w:t>
            </w:r>
            <w:r w:rsidRPr="002D53A8">
              <w:t>setting</w:t>
            </w:r>
            <w:r w:rsidR="008060DE">
              <w:t xml:space="preserve"> </w:t>
            </w:r>
            <w:r w:rsidRPr="002D53A8">
              <w:t>the</w:t>
            </w:r>
            <w:r w:rsidR="008060DE">
              <w:t xml:space="preserve"> </w:t>
            </w:r>
            <w:r w:rsidRPr="002D53A8">
              <w:t>boot</w:t>
            </w:r>
            <w:r w:rsidR="008060DE">
              <w:t xml:space="preserve"> </w:t>
            </w:r>
            <w:r w:rsidRPr="002D53A8">
              <w:t>data.</w:t>
            </w:r>
            <w:r w:rsidR="008060DE">
              <w:t xml:space="preserve"> </w:t>
            </w:r>
            <w:r w:rsidRPr="002D53A8">
              <w:t>For</w:t>
            </w:r>
            <w:r w:rsidR="008060DE">
              <w:t xml:space="preserve"> </w:t>
            </w:r>
            <w:r w:rsidRPr="002D53A8">
              <w:t>example,</w:t>
            </w:r>
            <w:r w:rsidR="008060DE">
              <w:t xml:space="preserve"> </w:t>
            </w:r>
            <w:r w:rsidRPr="002D53A8">
              <w:t>it</w:t>
            </w:r>
            <w:r w:rsidR="008060DE">
              <w:t xml:space="preserve"> </w:t>
            </w:r>
            <w:r w:rsidRPr="002D53A8">
              <w:t>can</w:t>
            </w:r>
            <w:r w:rsidR="008060DE">
              <w:t xml:space="preserve"> </w:t>
            </w:r>
            <w:r w:rsidRPr="002D53A8">
              <w:t>set</w:t>
            </w:r>
            <w:r w:rsidR="008060DE">
              <w:t xml:space="preserve"> </w:t>
            </w:r>
            <w:r w:rsidRPr="002D53A8">
              <w:t>whether</w:t>
            </w:r>
            <w:r w:rsidR="008060DE">
              <w:t xml:space="preserve"> </w:t>
            </w:r>
            <w:r w:rsidRPr="002D53A8">
              <w:t>config_drive</w:t>
            </w:r>
            <w:r w:rsidR="008060DE">
              <w:t xml:space="preserve"> </w:t>
            </w:r>
            <w:r w:rsidRPr="002D53A8">
              <w:t>functionality</w:t>
            </w:r>
            <w:r w:rsidR="008060DE">
              <w:t xml:space="preserve"> </w:t>
            </w:r>
            <w:r w:rsidRPr="002D53A8">
              <w:t>is</w:t>
            </w:r>
            <w:r w:rsidR="008060DE">
              <w:t xml:space="preserve"> </w:t>
            </w:r>
            <w:r w:rsidRPr="002D53A8">
              <w:t>selected</w:t>
            </w:r>
            <w:r w:rsidR="008060DE">
              <w:rPr>
                <w:rFonts w:eastAsia="SimSun"/>
                <w:lang w:eastAsia="zh-CN"/>
              </w:rPr>
              <w:t xml:space="preserve"> </w:t>
            </w:r>
            <w:r w:rsidRPr="002D53A8">
              <w:rPr>
                <w:rFonts w:eastAsia="SimSun"/>
                <w:lang w:eastAsia="zh-CN"/>
              </w:rPr>
              <w:t>in</w:t>
            </w:r>
            <w:r w:rsidR="008060DE">
              <w:rPr>
                <w:rFonts w:eastAsia="SimSun"/>
                <w:lang w:eastAsia="zh-CN"/>
              </w:rPr>
              <w:t xml:space="preserve"> </w:t>
            </w:r>
            <w:r w:rsidRPr="002D53A8">
              <w:rPr>
                <w:rFonts w:eastAsia="SimSun"/>
                <w:lang w:eastAsia="zh-CN"/>
              </w:rPr>
              <w:t>case</w:t>
            </w:r>
            <w:r w:rsidR="008060DE">
              <w:rPr>
                <w:rFonts w:eastAsia="SimSun"/>
                <w:lang w:eastAsia="zh-CN"/>
              </w:rPr>
              <w:t xml:space="preserve"> </w:t>
            </w:r>
            <w:r w:rsidRPr="002D53A8">
              <w:rPr>
                <w:rFonts w:eastAsia="SimSun"/>
                <w:lang w:eastAsia="zh-CN"/>
              </w:rPr>
              <w:t>VIM</w:t>
            </w:r>
            <w:r w:rsidR="008060DE">
              <w:rPr>
                <w:rFonts w:eastAsia="SimSun"/>
                <w:lang w:eastAsia="zh-CN"/>
              </w:rPr>
              <w:t xml:space="preserve"> </w:t>
            </w:r>
            <w:r w:rsidRPr="002D53A8">
              <w:rPr>
                <w:rFonts w:eastAsia="SimSun"/>
                <w:lang w:eastAsia="zh-CN"/>
              </w:rPr>
              <w:t>support</w:t>
            </w:r>
            <w:r w:rsidR="008060DE">
              <w:rPr>
                <w:rFonts w:eastAsia="SimSun"/>
                <w:lang w:eastAsia="zh-CN"/>
              </w:rPr>
              <w:t xml:space="preserve"> </w:t>
            </w:r>
            <w:r w:rsidRPr="002D53A8">
              <w:rPr>
                <w:rFonts w:eastAsia="SimSun"/>
                <w:lang w:eastAsia="zh-CN"/>
              </w:rPr>
              <w:t>it.</w:t>
            </w:r>
            <w:r w:rsidR="008060DE">
              <w:rPr>
                <w:rFonts w:eastAsia="SimSun"/>
                <w:lang w:eastAsia="zh-CN"/>
              </w:rPr>
              <w:t xml:space="preserve"> </w:t>
            </w:r>
            <w:r w:rsidRPr="002D53A8">
              <w:rPr>
                <w:rFonts w:eastAsia="SimSun"/>
                <w:lang w:eastAsia="zh-CN"/>
              </w:rPr>
              <w:t>This</w:t>
            </w:r>
            <w:r w:rsidR="008060DE">
              <w:rPr>
                <w:rFonts w:eastAsia="SimSun"/>
                <w:lang w:eastAsia="zh-CN"/>
              </w:rPr>
              <w:t xml:space="preserve"> </w:t>
            </w:r>
            <w:r w:rsidRPr="002D53A8">
              <w:rPr>
                <w:rFonts w:eastAsia="SimSun"/>
                <w:lang w:eastAsia="zh-CN"/>
              </w:rPr>
              <w:t>property</w:t>
            </w:r>
            <w:r w:rsidR="008060DE">
              <w:rPr>
                <w:rFonts w:eastAsia="SimSun"/>
                <w:lang w:eastAsia="zh-CN"/>
              </w:rPr>
              <w:t xml:space="preserve"> </w:t>
            </w:r>
            <w:r w:rsidRPr="002D53A8">
              <w:rPr>
                <w:rFonts w:eastAsia="SimSun"/>
                <w:lang w:eastAsia="zh-CN"/>
              </w:rPr>
              <w:t>is</w:t>
            </w:r>
            <w:r w:rsidR="008060DE">
              <w:rPr>
                <w:rFonts w:eastAsia="SimSun"/>
                <w:lang w:eastAsia="zh-CN"/>
              </w:rPr>
              <w:t xml:space="preserve"> </w:t>
            </w:r>
            <w:r w:rsidRPr="002D53A8">
              <w:rPr>
                <w:rFonts w:eastAsia="SimSun"/>
                <w:lang w:eastAsia="zh-CN"/>
              </w:rPr>
              <w:t>reserved</w:t>
            </w:r>
            <w:r w:rsidR="008060DE">
              <w:rPr>
                <w:rFonts w:eastAsia="SimSun"/>
                <w:lang w:eastAsia="zh-CN"/>
              </w:rPr>
              <w:t xml:space="preserve"> </w:t>
            </w:r>
            <w:r w:rsidRPr="002D53A8">
              <w:rPr>
                <w:rFonts w:eastAsia="SimSun"/>
                <w:lang w:eastAsia="zh-CN"/>
              </w:rPr>
              <w:t>for</w:t>
            </w:r>
            <w:r w:rsidR="008060DE">
              <w:rPr>
                <w:rFonts w:eastAsia="SimSun"/>
                <w:lang w:eastAsia="zh-CN"/>
              </w:rPr>
              <w:t xml:space="preserve"> </w:t>
            </w:r>
            <w:r w:rsidRPr="002D53A8">
              <w:rPr>
                <w:rFonts w:eastAsia="SimSun"/>
                <w:lang w:eastAsia="zh-CN"/>
              </w:rPr>
              <w:t>future</w:t>
            </w:r>
            <w:r w:rsidR="008060DE">
              <w:rPr>
                <w:rFonts w:eastAsia="SimSun"/>
                <w:lang w:eastAsia="zh-CN"/>
              </w:rPr>
              <w:t xml:space="preserve"> </w:t>
            </w:r>
            <w:r w:rsidRPr="002D53A8">
              <w:rPr>
                <w:rFonts w:eastAsia="SimSun"/>
                <w:lang w:eastAsia="zh-CN"/>
              </w:rPr>
              <w:t>use</w:t>
            </w:r>
            <w:r w:rsidR="008060DE">
              <w:rPr>
                <w:rFonts w:eastAsia="SimSun"/>
                <w:lang w:eastAsia="zh-CN"/>
              </w:rPr>
              <w:t xml:space="preserve"> </w:t>
            </w:r>
            <w:r w:rsidRPr="002D53A8">
              <w:rPr>
                <w:rFonts w:eastAsia="SimSun"/>
                <w:lang w:eastAsia="zh-CN"/>
              </w:rPr>
              <w:t>in</w:t>
            </w:r>
            <w:r w:rsidR="008060DE">
              <w:rPr>
                <w:rFonts w:eastAsia="SimSun"/>
                <w:lang w:eastAsia="zh-CN"/>
              </w:rPr>
              <w:t xml:space="preserve"> </w:t>
            </w:r>
            <w:r w:rsidRPr="002D53A8">
              <w:rPr>
                <w:rFonts w:eastAsia="SimSun"/>
                <w:lang w:eastAsia="zh-CN"/>
              </w:rPr>
              <w:t>the</w:t>
            </w:r>
            <w:r w:rsidR="008060DE">
              <w:rPr>
                <w:rFonts w:eastAsia="SimSun"/>
                <w:lang w:eastAsia="zh-CN"/>
              </w:rPr>
              <w:t xml:space="preserve"> </w:t>
            </w:r>
            <w:r w:rsidRPr="002D53A8">
              <w:rPr>
                <w:rFonts w:eastAsia="SimSun"/>
                <w:lang w:eastAsia="zh-CN"/>
              </w:rPr>
              <w:t>present</w:t>
            </w:r>
            <w:r w:rsidR="008060DE">
              <w:rPr>
                <w:rFonts w:eastAsia="SimSun"/>
                <w:lang w:eastAsia="zh-CN"/>
              </w:rPr>
              <w:t xml:space="preserve"> </w:t>
            </w:r>
            <w:r w:rsidRPr="002D53A8">
              <w:rPr>
                <w:rFonts w:eastAsia="SimSun"/>
                <w:lang w:eastAsia="zh-CN"/>
              </w:rPr>
              <w:t>document.</w:t>
            </w:r>
          </w:p>
        </w:tc>
      </w:tr>
    </w:tbl>
    <w:p w14:paraId="3DD6209F" w14:textId="77777777" w:rsidR="00676A1E" w:rsidRPr="002D53A8" w:rsidRDefault="00676A1E" w:rsidP="00676A1E">
      <w:pPr>
        <w:textAlignment w:val="auto"/>
        <w:rPr>
          <w:rFonts w:eastAsia="DengXian"/>
        </w:rPr>
      </w:pPr>
    </w:p>
    <w:p w14:paraId="5AAE4A01" w14:textId="4C959ED8" w:rsidR="00676A1E" w:rsidRPr="002D53A8" w:rsidRDefault="00676A1E" w:rsidP="006B1F7B">
      <w:pPr>
        <w:pStyle w:val="Heading4"/>
        <w:rPr>
          <w:rFonts w:eastAsia="DengXian"/>
        </w:rPr>
      </w:pPr>
      <w:bookmarkStart w:id="1080" w:name="_Toc48655338"/>
      <w:bookmarkStart w:id="1081" w:name="_Toc48724875"/>
      <w:bookmarkStart w:id="1082" w:name="_Toc57297295"/>
      <w:r w:rsidRPr="002D53A8">
        <w:rPr>
          <w:rFonts w:eastAsia="DengXian"/>
        </w:rPr>
        <w:t>6.2.59.3</w:t>
      </w:r>
      <w:r w:rsidRPr="002D53A8">
        <w:rPr>
          <w:rFonts w:eastAsia="DengXian"/>
        </w:rPr>
        <w:tab/>
        <w:t>Definition</w:t>
      </w:r>
      <w:bookmarkEnd w:id="1080"/>
      <w:bookmarkEnd w:id="1081"/>
      <w:bookmarkEnd w:id="1082"/>
    </w:p>
    <w:p w14:paraId="6B59E4D3" w14:textId="77777777" w:rsidR="00676A1E" w:rsidRPr="002D53A8" w:rsidRDefault="00676A1E" w:rsidP="002F77ED">
      <w:pPr>
        <w:rPr>
          <w:lang w:eastAsia="zh-CN"/>
        </w:rPr>
      </w:pPr>
      <w:r w:rsidRPr="002D53A8">
        <w:rPr>
          <w:lang w:eastAsia="zh-CN"/>
        </w:rPr>
        <w:t xml:space="preserve">The syntax of the </w:t>
      </w:r>
      <w:r w:rsidRPr="002D53A8">
        <w:t>BootDataVimSpecificProperties</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2D53A8" w14:paraId="0D834846" w14:textId="77777777" w:rsidTr="00676A1E">
        <w:trPr>
          <w:jc w:val="center"/>
        </w:trPr>
        <w:tc>
          <w:tcPr>
            <w:tcW w:w="9216" w:type="dxa"/>
            <w:shd w:val="clear" w:color="auto" w:fill="D9D9D9"/>
            <w:hideMark/>
          </w:tcPr>
          <w:p w14:paraId="72AC5209"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tosca.datatypes.nfv.BootDataVimSpecificProperties:</w:t>
            </w:r>
          </w:p>
          <w:p w14:paraId="57D405F3"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7BF51DA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the VIM specific information used for selecting VIM specific capabilities when setting the boot data.</w:t>
            </w:r>
          </w:p>
          <w:p w14:paraId="057FA2D5"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0C966EF8"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vim_type:</w:t>
            </w:r>
          </w:p>
          <w:p w14:paraId="022BCC4E"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type: string </w:t>
            </w:r>
          </w:p>
          <w:p w14:paraId="65498641"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description: Discriminator for the different types of the VIM information.</w:t>
            </w:r>
          </w:p>
          <w:p w14:paraId="50B0551D"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required: true</w:t>
            </w:r>
          </w:p>
          <w:p w14:paraId="17BE20CA"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properties:</w:t>
            </w:r>
          </w:p>
          <w:p w14:paraId="73FCA465"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type: map</w:t>
            </w:r>
          </w:p>
          <w:p w14:paraId="3E3BADAE"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description: Properties used for selecting VIM specific capabilities when setting the boot data</w:t>
            </w:r>
          </w:p>
          <w:p w14:paraId="1282B0C6"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entry_schema:</w:t>
            </w:r>
          </w:p>
          <w:p w14:paraId="3AC45720"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type: string</w:t>
            </w:r>
          </w:p>
          <w:p w14:paraId="194F2D23"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2D53A8">
              <w:rPr>
                <w:rFonts w:ascii="Consolas" w:hAnsi="Consolas" w:cs="Consolas"/>
              </w:rPr>
              <w:t xml:space="preserve">        required: true</w:t>
            </w:r>
          </w:p>
        </w:tc>
      </w:tr>
    </w:tbl>
    <w:p w14:paraId="00784D85" w14:textId="77777777" w:rsidR="00676A1E" w:rsidRPr="002D53A8" w:rsidRDefault="00676A1E" w:rsidP="002F77ED">
      <w:pPr>
        <w:rPr>
          <w:rFonts w:eastAsia="DengXian"/>
        </w:rPr>
      </w:pPr>
    </w:p>
    <w:p w14:paraId="2242A19D" w14:textId="3EAB9DE1" w:rsidR="00676A1E" w:rsidRPr="002D53A8" w:rsidRDefault="00676A1E" w:rsidP="002F77ED">
      <w:pPr>
        <w:pStyle w:val="Heading4"/>
        <w:rPr>
          <w:rFonts w:eastAsia="DengXian"/>
        </w:rPr>
      </w:pPr>
      <w:bookmarkStart w:id="1083" w:name="_Toc48655339"/>
      <w:bookmarkStart w:id="1084" w:name="_Toc48724876"/>
      <w:bookmarkStart w:id="1085" w:name="_Toc57297296"/>
      <w:r w:rsidRPr="002D53A8">
        <w:rPr>
          <w:rFonts w:eastAsia="DengXian"/>
        </w:rPr>
        <w:t>6.2.59.4</w:t>
      </w:r>
      <w:r w:rsidRPr="002D53A8">
        <w:rPr>
          <w:rFonts w:eastAsia="DengXian"/>
        </w:rPr>
        <w:tab/>
        <w:t>Examples</w:t>
      </w:r>
      <w:bookmarkEnd w:id="1083"/>
      <w:bookmarkEnd w:id="1084"/>
      <w:bookmarkEnd w:id="1085"/>
    </w:p>
    <w:p w14:paraId="713EC3A6" w14:textId="77777777" w:rsidR="00676A1E" w:rsidRPr="002D53A8" w:rsidRDefault="00676A1E" w:rsidP="002F77ED">
      <w:r w:rsidRPr="002D53A8">
        <w:t>None.</w:t>
      </w:r>
    </w:p>
    <w:p w14:paraId="0FE4A4D1" w14:textId="0053BBE1" w:rsidR="00676A1E" w:rsidRPr="002D53A8" w:rsidRDefault="00676A1E" w:rsidP="002F77ED">
      <w:pPr>
        <w:pStyle w:val="Heading4"/>
        <w:rPr>
          <w:rFonts w:eastAsia="DengXian"/>
        </w:rPr>
      </w:pPr>
      <w:bookmarkStart w:id="1086" w:name="_Toc48655340"/>
      <w:bookmarkStart w:id="1087" w:name="_Toc48724877"/>
      <w:bookmarkStart w:id="1088" w:name="_Toc57297297"/>
      <w:r w:rsidRPr="002D53A8">
        <w:rPr>
          <w:rFonts w:eastAsia="DengXian"/>
        </w:rPr>
        <w:t>6.2.59.5</w:t>
      </w:r>
      <w:r w:rsidRPr="002D53A8">
        <w:rPr>
          <w:rFonts w:eastAsia="DengXian"/>
        </w:rPr>
        <w:tab/>
        <w:t>Additional Requirements</w:t>
      </w:r>
      <w:bookmarkEnd w:id="1086"/>
      <w:bookmarkEnd w:id="1087"/>
      <w:bookmarkEnd w:id="1088"/>
    </w:p>
    <w:p w14:paraId="51939834" w14:textId="77777777" w:rsidR="00676A1E" w:rsidRPr="002D53A8" w:rsidRDefault="00676A1E" w:rsidP="002F77ED">
      <w:pPr>
        <w:rPr>
          <w:rFonts w:eastAsia="SimSun"/>
          <w:lang w:eastAsia="zh-CN"/>
        </w:rPr>
      </w:pPr>
      <w:r w:rsidRPr="002D53A8">
        <w:rPr>
          <w:rFonts w:eastAsia="SimSun"/>
          <w:lang w:eastAsia="zh-CN"/>
        </w:rPr>
        <w:t>None.</w:t>
      </w:r>
    </w:p>
    <w:p w14:paraId="22FBD2C8" w14:textId="48D2272D" w:rsidR="0025516B" w:rsidRPr="002D53A8" w:rsidRDefault="0025516B" w:rsidP="00516ECF">
      <w:pPr>
        <w:pStyle w:val="Heading3"/>
        <w:rPr>
          <w:rFonts w:eastAsia="DengXian"/>
        </w:rPr>
      </w:pPr>
      <w:bookmarkStart w:id="1089" w:name="_Toc48655341"/>
      <w:bookmarkStart w:id="1090" w:name="_Toc48724878"/>
      <w:bookmarkStart w:id="1091" w:name="_Toc57297298"/>
      <w:r w:rsidRPr="00E11864">
        <w:rPr>
          <w:rFonts w:eastAsia="DengXian"/>
        </w:rPr>
        <w:t>6.2.60</w:t>
      </w:r>
      <w:r w:rsidRPr="002D53A8">
        <w:rPr>
          <w:rFonts w:eastAsia="DengXian"/>
        </w:rPr>
        <w:tab/>
        <w:t>tosca.datatypes.nfv.VnfPackageChangeSelector</w:t>
      </w:r>
      <w:bookmarkEnd w:id="1089"/>
      <w:bookmarkEnd w:id="1090"/>
      <w:bookmarkEnd w:id="1091"/>
    </w:p>
    <w:p w14:paraId="31D21813" w14:textId="4537C980" w:rsidR="0025516B" w:rsidRPr="002D53A8" w:rsidRDefault="0025516B" w:rsidP="00516ECF">
      <w:pPr>
        <w:pStyle w:val="Heading4"/>
        <w:rPr>
          <w:lang w:eastAsia="zh-CN"/>
        </w:rPr>
      </w:pPr>
      <w:bookmarkStart w:id="1092" w:name="_Toc48655342"/>
      <w:bookmarkStart w:id="1093" w:name="_Toc48724879"/>
      <w:bookmarkStart w:id="1094" w:name="_Toc57297299"/>
      <w:r w:rsidRPr="002D53A8">
        <w:rPr>
          <w:lang w:eastAsia="zh-CN"/>
        </w:rPr>
        <w:t>6.2.60.1</w:t>
      </w:r>
      <w:r w:rsidRPr="002D53A8">
        <w:rPr>
          <w:lang w:eastAsia="zh-CN"/>
        </w:rPr>
        <w:tab/>
        <w:t>Description</w:t>
      </w:r>
      <w:bookmarkEnd w:id="1092"/>
      <w:bookmarkEnd w:id="1093"/>
      <w:bookmarkEnd w:id="1094"/>
    </w:p>
    <w:p w14:paraId="63F26D70" w14:textId="066361B2" w:rsidR="0025516B" w:rsidRPr="002D53A8" w:rsidRDefault="0025516B" w:rsidP="003E025C">
      <w:r w:rsidRPr="002D53A8">
        <w:t xml:space="preserve">The VnfPackageChangeSelector data type describes the source and destination VNFDs as well as source deployment flavour for a change current VNF Package. Table 6.2.60.1-1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665D480A" w14:textId="6A8FCE93" w:rsidR="0025516B" w:rsidRPr="002D53A8" w:rsidRDefault="0025516B" w:rsidP="003E025C">
      <w:pPr>
        <w:pStyle w:val="TH"/>
      </w:pPr>
      <w:r w:rsidRPr="002D53A8">
        <w:t>Table 6.2.60.1-1: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25516B" w:rsidRPr="002D53A8" w14:paraId="378E2F1A"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3A1861F" w14:textId="77777777" w:rsidR="0025516B" w:rsidRPr="002D53A8" w:rsidRDefault="0025516B" w:rsidP="00E3209D">
            <w:pPr>
              <w:pStyle w:val="TAH"/>
              <w:jc w:val="left"/>
              <w:rPr>
                <w:rFonts w:eastAsia="SimSun"/>
              </w:rPr>
            </w:pPr>
            <w:r w:rsidRPr="002D53A8">
              <w:rPr>
                <w:rFonts w:eastAsia="SimSu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06A3089D" w14:textId="77777777" w:rsidR="0025516B" w:rsidRPr="002D53A8" w:rsidRDefault="0025516B" w:rsidP="003E025C">
            <w:pPr>
              <w:pStyle w:val="TAL"/>
            </w:pPr>
            <w:r w:rsidRPr="002D53A8">
              <w:t>VnfPackageChangeSelector</w:t>
            </w:r>
          </w:p>
        </w:tc>
      </w:tr>
      <w:tr w:rsidR="0025516B" w:rsidRPr="002D53A8" w14:paraId="36F7E239"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64B1B788" w14:textId="77777777" w:rsidR="0025516B" w:rsidRPr="002D53A8" w:rsidRDefault="0025516B" w:rsidP="00E3209D">
            <w:pPr>
              <w:pStyle w:val="TAH"/>
              <w:jc w:val="left"/>
              <w:rPr>
                <w:rFonts w:eastAsia="SimSun"/>
              </w:rPr>
            </w:pPr>
            <w:r w:rsidRPr="002D53A8">
              <w:rPr>
                <w:rFonts w:eastAsia="SimSu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0DADA5D" w14:textId="77777777" w:rsidR="0025516B" w:rsidRPr="002D53A8" w:rsidRDefault="0025516B" w:rsidP="003E025C">
            <w:pPr>
              <w:pStyle w:val="TAL"/>
            </w:pPr>
            <w:r w:rsidRPr="002D53A8">
              <w:t>toscanfv: VnfPackageChangeSelector</w:t>
            </w:r>
          </w:p>
        </w:tc>
      </w:tr>
      <w:tr w:rsidR="0025516B" w:rsidRPr="002D53A8" w14:paraId="2C6BF0FD"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EAE86A3" w14:textId="77777777" w:rsidR="0025516B" w:rsidRPr="002D53A8" w:rsidRDefault="0025516B" w:rsidP="00E3209D">
            <w:pPr>
              <w:pStyle w:val="TAH"/>
              <w:jc w:val="left"/>
              <w:rPr>
                <w:rFonts w:eastAsia="SimSun"/>
              </w:rPr>
            </w:pPr>
            <w:r w:rsidRPr="002D53A8">
              <w:rPr>
                <w:rFonts w:eastAsia="SimSun"/>
              </w:rPr>
              <w:t>Type URI</w:t>
            </w:r>
          </w:p>
        </w:tc>
        <w:tc>
          <w:tcPr>
            <w:tcW w:w="3823" w:type="pct"/>
            <w:tcBorders>
              <w:top w:val="single" w:sz="6" w:space="0" w:color="auto"/>
              <w:left w:val="single" w:sz="6" w:space="0" w:color="auto"/>
              <w:bottom w:val="single" w:sz="6" w:space="0" w:color="auto"/>
              <w:right w:val="single" w:sz="6" w:space="0" w:color="auto"/>
            </w:tcBorders>
            <w:hideMark/>
          </w:tcPr>
          <w:p w14:paraId="68700490" w14:textId="77777777" w:rsidR="0025516B" w:rsidRPr="002D53A8" w:rsidRDefault="0025516B" w:rsidP="003E025C">
            <w:pPr>
              <w:pStyle w:val="TAL"/>
            </w:pPr>
            <w:r w:rsidRPr="002D53A8">
              <w:t>tosca.datatypes.nfv.VnfPackageChangeSelector</w:t>
            </w:r>
          </w:p>
        </w:tc>
      </w:tr>
    </w:tbl>
    <w:p w14:paraId="4408EA3C" w14:textId="77777777" w:rsidR="0025516B" w:rsidRPr="002D53A8" w:rsidRDefault="0025516B" w:rsidP="0025516B">
      <w:pPr>
        <w:textAlignment w:val="auto"/>
      </w:pPr>
    </w:p>
    <w:p w14:paraId="250ECED9" w14:textId="2E4B9E7F" w:rsidR="0025516B" w:rsidRPr="002D53A8" w:rsidRDefault="0025516B" w:rsidP="00516ECF">
      <w:pPr>
        <w:pStyle w:val="Heading4"/>
        <w:rPr>
          <w:rFonts w:eastAsia="DengXian"/>
        </w:rPr>
      </w:pPr>
      <w:bookmarkStart w:id="1095" w:name="_Toc48655343"/>
      <w:bookmarkStart w:id="1096" w:name="_Toc48724880"/>
      <w:bookmarkStart w:id="1097" w:name="_Toc57297300"/>
      <w:r w:rsidRPr="002D53A8">
        <w:rPr>
          <w:rFonts w:eastAsia="DengXian"/>
        </w:rPr>
        <w:t>6.2.60.2</w:t>
      </w:r>
      <w:r w:rsidRPr="002D53A8">
        <w:rPr>
          <w:rFonts w:eastAsia="DengXian"/>
        </w:rPr>
        <w:tab/>
        <w:t>Properties</w:t>
      </w:r>
      <w:bookmarkEnd w:id="1095"/>
      <w:bookmarkEnd w:id="1096"/>
      <w:bookmarkEnd w:id="1097"/>
    </w:p>
    <w:p w14:paraId="44222682" w14:textId="3D27168A" w:rsidR="0025516B" w:rsidRPr="002D53A8" w:rsidRDefault="0025516B" w:rsidP="003E025C">
      <w:pPr>
        <w:rPr>
          <w:lang w:eastAsia="zh-CN"/>
        </w:rPr>
      </w:pPr>
      <w:r w:rsidRPr="002D53A8">
        <w:rPr>
          <w:lang w:eastAsia="zh-CN"/>
        </w:rPr>
        <w:t xml:space="preserve">The properties of the </w:t>
      </w:r>
      <w:r w:rsidRPr="002D53A8">
        <w:t>VnfPackageChangeSelector</w:t>
      </w:r>
      <w:r w:rsidRPr="002D53A8">
        <w:rPr>
          <w:lang w:eastAsia="zh-CN"/>
        </w:rPr>
        <w:t xml:space="preserve"> data type shall comply with the provisions set out in table </w:t>
      </w:r>
      <w:r w:rsidRPr="002D53A8">
        <w:t>6.2.60.2-1</w:t>
      </w:r>
      <w:r w:rsidRPr="002D53A8">
        <w:rPr>
          <w:lang w:eastAsia="zh-CN"/>
        </w:rPr>
        <w:t>.</w:t>
      </w:r>
    </w:p>
    <w:p w14:paraId="6D2C3499" w14:textId="39EB0C89" w:rsidR="0025516B" w:rsidRPr="002D53A8" w:rsidRDefault="0025516B" w:rsidP="003E025C">
      <w:pPr>
        <w:pStyle w:val="TH"/>
      </w:pPr>
      <w:r w:rsidRPr="002D53A8">
        <w:rPr>
          <w:rFonts w:eastAsia="DengXian"/>
        </w:rPr>
        <w:t>Table 6.2.60.2-1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138"/>
        <w:gridCol w:w="917"/>
        <w:gridCol w:w="1070"/>
        <w:gridCol w:w="1424"/>
        <w:gridCol w:w="3689"/>
      </w:tblGrid>
      <w:tr w:rsidR="0025516B" w:rsidRPr="002D53A8" w14:paraId="52F9BCD4" w14:textId="77777777" w:rsidTr="007341E7">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53EAB696" w14:textId="77777777" w:rsidR="0025516B" w:rsidRPr="002D53A8" w:rsidRDefault="0025516B" w:rsidP="003E025C">
            <w:pPr>
              <w:pStyle w:val="TAH"/>
              <w:rPr>
                <w:lang w:eastAsia="ja-JP"/>
              </w:rPr>
            </w:pPr>
            <w:r w:rsidRPr="002D53A8">
              <w:rPr>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6E6B6CA2" w14:textId="77777777" w:rsidR="0025516B" w:rsidRPr="002D53A8" w:rsidRDefault="0025516B" w:rsidP="003E025C">
            <w:pPr>
              <w:pStyle w:val="TAH"/>
            </w:pPr>
            <w:r w:rsidRPr="002D53A8">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2A338262" w14:textId="77777777" w:rsidR="0025516B" w:rsidRPr="002D53A8" w:rsidRDefault="0025516B" w:rsidP="003E025C">
            <w:pPr>
              <w:pStyle w:val="TAH"/>
              <w:rPr>
                <w:lang w:eastAsia="ja-JP"/>
              </w:rPr>
            </w:pPr>
            <w:r w:rsidRPr="002D53A8">
              <w:rPr>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151DA313" w14:textId="77777777" w:rsidR="0025516B" w:rsidRPr="002D53A8" w:rsidRDefault="0025516B" w:rsidP="003E025C">
            <w:pPr>
              <w:pStyle w:val="TAH"/>
              <w:rPr>
                <w:lang w:eastAsia="ja-JP"/>
              </w:rPr>
            </w:pPr>
            <w:r w:rsidRPr="002D53A8">
              <w:rPr>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2D05CF98" w14:textId="77777777" w:rsidR="0025516B" w:rsidRPr="002D53A8" w:rsidRDefault="0025516B" w:rsidP="003E025C">
            <w:pPr>
              <w:pStyle w:val="TAH"/>
              <w:rPr>
                <w:lang w:eastAsia="ja-JP"/>
              </w:rPr>
            </w:pPr>
            <w:r w:rsidRPr="002D53A8">
              <w:rPr>
                <w:lang w:eastAsia="ja-JP"/>
              </w:rPr>
              <w:t>Description</w:t>
            </w:r>
          </w:p>
        </w:tc>
      </w:tr>
      <w:tr w:rsidR="0025516B" w:rsidRPr="002D53A8" w14:paraId="572F3DD4" w14:textId="77777777" w:rsidTr="007341E7">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tcPr>
          <w:p w14:paraId="51CDFD36" w14:textId="77777777" w:rsidR="0025516B" w:rsidRPr="002D53A8" w:rsidRDefault="0025516B" w:rsidP="008060DE">
            <w:pPr>
              <w:pStyle w:val="TAL"/>
            </w:pPr>
            <w:r w:rsidRPr="002D53A8">
              <w:t>source_descriptor_id</w:t>
            </w:r>
          </w:p>
        </w:tc>
        <w:tc>
          <w:tcPr>
            <w:tcW w:w="532" w:type="pct"/>
            <w:tcBorders>
              <w:top w:val="single" w:sz="6" w:space="0" w:color="auto"/>
              <w:left w:val="single" w:sz="6" w:space="0" w:color="auto"/>
              <w:bottom w:val="single" w:sz="6" w:space="0" w:color="auto"/>
              <w:right w:val="single" w:sz="6" w:space="0" w:color="auto"/>
            </w:tcBorders>
            <w:shd w:val="clear" w:color="auto" w:fill="FFFFFF"/>
          </w:tcPr>
          <w:p w14:paraId="6677E58B" w14:textId="77777777" w:rsidR="0025516B" w:rsidRPr="002D53A8" w:rsidRDefault="0025516B" w:rsidP="008060DE">
            <w:pPr>
              <w:pStyle w:val="TAL"/>
            </w:pPr>
            <w:r w:rsidRPr="002D53A8">
              <w:t>yes</w:t>
            </w:r>
          </w:p>
        </w:tc>
        <w:tc>
          <w:tcPr>
            <w:tcW w:w="706" w:type="pct"/>
            <w:tcBorders>
              <w:top w:val="single" w:sz="6" w:space="0" w:color="auto"/>
              <w:left w:val="single" w:sz="6" w:space="0" w:color="auto"/>
              <w:bottom w:val="single" w:sz="6" w:space="0" w:color="auto"/>
              <w:right w:val="single" w:sz="6" w:space="0" w:color="auto"/>
            </w:tcBorders>
            <w:shd w:val="clear" w:color="auto" w:fill="FFFFFF"/>
          </w:tcPr>
          <w:p w14:paraId="20ADF90A" w14:textId="77777777" w:rsidR="0025516B" w:rsidRPr="002D53A8" w:rsidRDefault="0025516B"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D37AB8E" w14:textId="77777777" w:rsidR="0025516B" w:rsidRPr="002D53A8" w:rsidRDefault="0025516B"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6BBD45E4" w14:textId="77777777" w:rsidR="0025516B" w:rsidRPr="002D53A8" w:rsidRDefault="0025516B" w:rsidP="008060DE">
            <w:pPr>
              <w:pStyle w:val="TAL"/>
              <w:rPr>
                <w:rFonts w:eastAsia="SimSun"/>
                <w:lang w:eastAsia="zh-CN"/>
              </w:rPr>
            </w:pPr>
            <w:r w:rsidRPr="002D53A8">
              <w:rPr>
                <w:rFonts w:eastAsia="SimSun"/>
                <w:lang w:eastAsia="zh-CN"/>
              </w:rPr>
              <w:t>Identifier of the source VNFD and the source VNF package.</w:t>
            </w:r>
          </w:p>
        </w:tc>
      </w:tr>
      <w:tr w:rsidR="0025516B" w:rsidRPr="002D53A8" w14:paraId="60FD1587" w14:textId="77777777" w:rsidTr="007341E7">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tcPr>
          <w:p w14:paraId="4A63CD8D" w14:textId="77777777" w:rsidR="0025516B" w:rsidRPr="002D53A8" w:rsidRDefault="0025516B" w:rsidP="008060DE">
            <w:pPr>
              <w:pStyle w:val="TAL"/>
              <w:rPr>
                <w:rFonts w:eastAsia="SimSun"/>
                <w:lang w:eastAsia="zh-CN"/>
              </w:rPr>
            </w:pPr>
            <w:r w:rsidRPr="002D53A8">
              <w:rPr>
                <w:rFonts w:eastAsia="SimSun"/>
                <w:lang w:eastAsia="zh-CN"/>
              </w:rPr>
              <w:t>destination_descriptor_id</w:t>
            </w:r>
          </w:p>
        </w:tc>
        <w:tc>
          <w:tcPr>
            <w:tcW w:w="532" w:type="pct"/>
            <w:tcBorders>
              <w:top w:val="single" w:sz="6" w:space="0" w:color="auto"/>
              <w:left w:val="single" w:sz="6" w:space="0" w:color="auto"/>
              <w:bottom w:val="single" w:sz="6" w:space="0" w:color="auto"/>
              <w:right w:val="single" w:sz="6" w:space="0" w:color="auto"/>
            </w:tcBorders>
            <w:shd w:val="clear" w:color="auto" w:fill="FFFFFF"/>
          </w:tcPr>
          <w:p w14:paraId="71D16466" w14:textId="77777777" w:rsidR="0025516B" w:rsidRPr="002D53A8" w:rsidRDefault="0025516B" w:rsidP="008060DE">
            <w:pPr>
              <w:pStyle w:val="TAL"/>
              <w:rPr>
                <w:rFonts w:eastAsia="SimSun"/>
                <w:lang w:eastAsia="zh-CN"/>
              </w:rPr>
            </w:pPr>
            <w:r w:rsidRPr="002D53A8">
              <w:rPr>
                <w:rFonts w:eastAsia="SimSun"/>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tcPr>
          <w:p w14:paraId="09059684" w14:textId="77777777" w:rsidR="0025516B" w:rsidRPr="002D53A8" w:rsidRDefault="0025516B"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366C0A5D" w14:textId="77777777" w:rsidR="0025516B" w:rsidRPr="002D53A8" w:rsidRDefault="0025516B"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69D66567" w14:textId="77777777" w:rsidR="0025516B" w:rsidRPr="002D53A8" w:rsidRDefault="0025516B" w:rsidP="008060DE">
            <w:pPr>
              <w:pStyle w:val="TAL"/>
              <w:rPr>
                <w:rFonts w:eastAsia="SimSun"/>
                <w:lang w:eastAsia="zh-CN"/>
              </w:rPr>
            </w:pPr>
            <w:r w:rsidRPr="002D53A8">
              <w:rPr>
                <w:rFonts w:eastAsia="SimSun"/>
                <w:lang w:eastAsia="zh-CN"/>
              </w:rPr>
              <w:t>Identifier of the destination VNFD and the destination VNF package.</w:t>
            </w:r>
          </w:p>
        </w:tc>
      </w:tr>
      <w:tr w:rsidR="0025516B" w:rsidRPr="002D53A8" w14:paraId="4DAB30C9" w14:textId="77777777" w:rsidTr="007341E7">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tcPr>
          <w:p w14:paraId="682FD892" w14:textId="77777777" w:rsidR="0025516B" w:rsidRPr="002D53A8" w:rsidRDefault="0025516B" w:rsidP="008060DE">
            <w:pPr>
              <w:pStyle w:val="TAL"/>
              <w:rPr>
                <w:rFonts w:eastAsia="SimSun"/>
                <w:lang w:eastAsia="zh-CN"/>
              </w:rPr>
            </w:pPr>
            <w:r w:rsidRPr="002D53A8">
              <w:rPr>
                <w:rFonts w:eastAsia="SimSun"/>
                <w:lang w:eastAsia="zh-CN"/>
              </w:rPr>
              <w:t>source_flavour_id</w:t>
            </w:r>
          </w:p>
        </w:tc>
        <w:tc>
          <w:tcPr>
            <w:tcW w:w="532" w:type="pct"/>
            <w:tcBorders>
              <w:top w:val="single" w:sz="6" w:space="0" w:color="auto"/>
              <w:left w:val="single" w:sz="6" w:space="0" w:color="auto"/>
              <w:bottom w:val="single" w:sz="6" w:space="0" w:color="auto"/>
              <w:right w:val="single" w:sz="6" w:space="0" w:color="auto"/>
            </w:tcBorders>
            <w:shd w:val="clear" w:color="auto" w:fill="FFFFFF"/>
          </w:tcPr>
          <w:p w14:paraId="0E9454E6" w14:textId="77777777" w:rsidR="0025516B" w:rsidRPr="002D53A8" w:rsidRDefault="0025516B" w:rsidP="008060DE">
            <w:pPr>
              <w:pStyle w:val="TAL"/>
              <w:rPr>
                <w:rFonts w:eastAsia="SimSun"/>
                <w:lang w:eastAsia="zh-CN"/>
              </w:rPr>
            </w:pPr>
            <w:r w:rsidRPr="002D53A8">
              <w:rPr>
                <w:rFonts w:eastAsia="SimSun"/>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tcPr>
          <w:p w14:paraId="6B89B8B2" w14:textId="77777777" w:rsidR="0025516B" w:rsidRPr="002D53A8" w:rsidRDefault="0025516B"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1D7F66E6" w14:textId="77777777" w:rsidR="0025516B" w:rsidRPr="002D53A8" w:rsidRDefault="0025516B"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3B9B3E20" w14:textId="77777777" w:rsidR="0025516B" w:rsidRPr="002D53A8" w:rsidRDefault="0025516B" w:rsidP="008060DE">
            <w:pPr>
              <w:pStyle w:val="TAL"/>
              <w:rPr>
                <w:rFonts w:eastAsia="SimSun"/>
                <w:lang w:eastAsia="zh-CN"/>
              </w:rPr>
            </w:pPr>
            <w:r w:rsidRPr="002D53A8">
              <w:rPr>
                <w:rFonts w:eastAsia="SimSun"/>
                <w:lang w:eastAsia="zh-CN"/>
              </w:rPr>
              <w:t>Identifier of the deployment flavour in the source VNF package for which this data type applies.</w:t>
            </w:r>
          </w:p>
        </w:tc>
      </w:tr>
    </w:tbl>
    <w:p w14:paraId="3B7B5CB9" w14:textId="77777777" w:rsidR="0025516B" w:rsidRPr="002D53A8" w:rsidRDefault="0025516B" w:rsidP="0025516B">
      <w:pPr>
        <w:textAlignment w:val="auto"/>
        <w:rPr>
          <w:rFonts w:eastAsia="DengXian"/>
        </w:rPr>
      </w:pPr>
    </w:p>
    <w:p w14:paraId="06A0E68C" w14:textId="5D415BCE" w:rsidR="0025516B" w:rsidRPr="002D53A8" w:rsidRDefault="0025516B" w:rsidP="00516ECF">
      <w:pPr>
        <w:pStyle w:val="Heading4"/>
        <w:rPr>
          <w:rFonts w:eastAsia="DengXian"/>
        </w:rPr>
      </w:pPr>
      <w:bookmarkStart w:id="1098" w:name="_Toc48655344"/>
      <w:bookmarkStart w:id="1099" w:name="_Toc48724881"/>
      <w:bookmarkStart w:id="1100" w:name="_Toc57297301"/>
      <w:r w:rsidRPr="002D53A8">
        <w:rPr>
          <w:rFonts w:eastAsia="DengXian"/>
        </w:rPr>
        <w:t>6.2.60.3</w:t>
      </w:r>
      <w:r w:rsidRPr="002D53A8">
        <w:rPr>
          <w:rFonts w:eastAsia="DengXian"/>
        </w:rPr>
        <w:tab/>
        <w:t>Definition</w:t>
      </w:r>
      <w:bookmarkEnd w:id="1098"/>
      <w:bookmarkEnd w:id="1099"/>
      <w:bookmarkEnd w:id="1100"/>
    </w:p>
    <w:p w14:paraId="65B94B52" w14:textId="77777777" w:rsidR="0025516B" w:rsidRPr="002D53A8" w:rsidRDefault="0025516B" w:rsidP="003E025C">
      <w:pPr>
        <w:rPr>
          <w:lang w:eastAsia="zh-CN"/>
        </w:rPr>
      </w:pPr>
      <w:r w:rsidRPr="002D53A8">
        <w:rPr>
          <w:lang w:eastAsia="zh-CN"/>
        </w:rPr>
        <w:t xml:space="preserve">The syntax of the </w:t>
      </w:r>
      <w:r w:rsidRPr="002D53A8">
        <w:t>VnfPackageChangeSelector</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25516B" w:rsidRPr="002D53A8" w14:paraId="4439A20E" w14:textId="77777777" w:rsidTr="007341E7">
        <w:trPr>
          <w:jc w:val="center"/>
        </w:trPr>
        <w:tc>
          <w:tcPr>
            <w:tcW w:w="9216" w:type="dxa"/>
            <w:shd w:val="clear" w:color="auto" w:fill="D9D9D9"/>
            <w:hideMark/>
          </w:tcPr>
          <w:p w14:paraId="108B670D"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tosca.datatypes.nfv.VnfPackageChangeSelector:</w:t>
            </w:r>
          </w:p>
          <w:p w14:paraId="4EFD2488"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606F41D5"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data type describes the source and destination VNFDs as well as source deployment flavour for a change current VNF Package.</w:t>
            </w:r>
          </w:p>
          <w:p w14:paraId="273D6CB6"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A803DE8"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source_descriptor_id:</w:t>
            </w:r>
          </w:p>
          <w:p w14:paraId="24D3EB8A"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70FFC327"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source VNFD and the source VNF package.</w:t>
            </w:r>
          </w:p>
          <w:p w14:paraId="1EEEADF3"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459403A4"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destination_descriptor_id:</w:t>
            </w:r>
          </w:p>
          <w:p w14:paraId="5A5C858A"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2A7BEC9B"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destination VNFD and the destination VNF package.</w:t>
            </w:r>
          </w:p>
          <w:p w14:paraId="6F30B83E"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3B191CBB"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source_flavour_id:</w:t>
            </w:r>
          </w:p>
          <w:p w14:paraId="4D7015AA"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FFBEB87"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deployment flavour in the source VNF package for which this data type applies.</w:t>
            </w:r>
          </w:p>
          <w:p w14:paraId="5E8792E7"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121B813C" w14:textId="77777777" w:rsidR="0025516B" w:rsidRPr="002D53A8" w:rsidRDefault="0025516B" w:rsidP="0025516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720AC2F5" w14:textId="77777777" w:rsidR="0025516B" w:rsidRPr="002D53A8" w:rsidRDefault="0025516B" w:rsidP="0025516B">
      <w:pPr>
        <w:textAlignment w:val="auto"/>
        <w:rPr>
          <w:rFonts w:eastAsia="DengXian"/>
        </w:rPr>
      </w:pPr>
    </w:p>
    <w:p w14:paraId="21E622F9" w14:textId="54902CC0" w:rsidR="0025516B" w:rsidRPr="002D53A8" w:rsidRDefault="0025516B" w:rsidP="00516ECF">
      <w:pPr>
        <w:pStyle w:val="Heading4"/>
        <w:rPr>
          <w:rFonts w:eastAsia="DengXian"/>
        </w:rPr>
      </w:pPr>
      <w:bookmarkStart w:id="1101" w:name="_Toc48655345"/>
      <w:bookmarkStart w:id="1102" w:name="_Toc48724882"/>
      <w:bookmarkStart w:id="1103" w:name="_Toc57297302"/>
      <w:r w:rsidRPr="002D53A8">
        <w:rPr>
          <w:rFonts w:eastAsia="DengXian"/>
        </w:rPr>
        <w:t>6.2.60.4</w:t>
      </w:r>
      <w:r w:rsidRPr="002D53A8">
        <w:rPr>
          <w:rFonts w:eastAsia="DengXian"/>
        </w:rPr>
        <w:tab/>
        <w:t>Examples</w:t>
      </w:r>
      <w:bookmarkEnd w:id="1101"/>
      <w:bookmarkEnd w:id="1102"/>
      <w:bookmarkEnd w:id="1103"/>
    </w:p>
    <w:p w14:paraId="14D86893" w14:textId="23EFFCC0" w:rsidR="0025516B" w:rsidRPr="002D53A8" w:rsidRDefault="0025516B" w:rsidP="003E025C">
      <w:r w:rsidRPr="002D53A8">
        <w:t xml:space="preserve">See </w:t>
      </w:r>
      <w:r w:rsidR="001B3D8C">
        <w:t>c</w:t>
      </w:r>
      <w:r w:rsidR="001B3D8C" w:rsidRPr="002D53A8">
        <w:t>lause </w:t>
      </w:r>
      <w:r w:rsidRPr="002D53A8">
        <w:t>6.10.15.5</w:t>
      </w:r>
      <w:r w:rsidR="00E3209D" w:rsidRPr="002D53A8">
        <w:t>.</w:t>
      </w:r>
    </w:p>
    <w:p w14:paraId="4D309922" w14:textId="27EF0DBD" w:rsidR="0025516B" w:rsidRPr="002D53A8" w:rsidRDefault="0025516B" w:rsidP="00516ECF">
      <w:pPr>
        <w:pStyle w:val="Heading4"/>
        <w:rPr>
          <w:rFonts w:eastAsia="DengXian"/>
        </w:rPr>
      </w:pPr>
      <w:bookmarkStart w:id="1104" w:name="_Toc48655346"/>
      <w:bookmarkStart w:id="1105" w:name="_Toc48724883"/>
      <w:bookmarkStart w:id="1106" w:name="_Toc57297303"/>
      <w:r w:rsidRPr="002D53A8">
        <w:rPr>
          <w:rFonts w:eastAsia="DengXian"/>
        </w:rPr>
        <w:t>6.2.60.5</w:t>
      </w:r>
      <w:r w:rsidRPr="002D53A8">
        <w:rPr>
          <w:rFonts w:eastAsia="DengXian"/>
        </w:rPr>
        <w:tab/>
        <w:t>Additional Requirements</w:t>
      </w:r>
      <w:bookmarkEnd w:id="1104"/>
      <w:bookmarkEnd w:id="1105"/>
      <w:bookmarkEnd w:id="1106"/>
    </w:p>
    <w:p w14:paraId="6D783965" w14:textId="539539E0" w:rsidR="0025516B" w:rsidRPr="002D53A8" w:rsidRDefault="0025516B" w:rsidP="002F77ED">
      <w:pPr>
        <w:rPr>
          <w:rFonts w:eastAsia="SimSun"/>
          <w:lang w:eastAsia="zh-CN"/>
        </w:rPr>
      </w:pPr>
      <w:r w:rsidRPr="002D53A8">
        <w:rPr>
          <w:rFonts w:eastAsia="SimSun"/>
          <w:lang w:eastAsia="zh-CN"/>
        </w:rPr>
        <w:t>Either the source_descriptor_id or the destination_descriptor_id shall be equal to the vnfdId of the VNFD containing this version VnfPackageChangeSelector.</w:t>
      </w:r>
    </w:p>
    <w:p w14:paraId="7B0D6FD9" w14:textId="14A9DF13" w:rsidR="007D0E4A" w:rsidRPr="002D53A8" w:rsidRDefault="007D0E4A" w:rsidP="00516ECF">
      <w:pPr>
        <w:pStyle w:val="Heading3"/>
        <w:rPr>
          <w:rFonts w:eastAsia="DengXian"/>
        </w:rPr>
      </w:pPr>
      <w:bookmarkStart w:id="1107" w:name="_Toc48655347"/>
      <w:bookmarkStart w:id="1108" w:name="_Toc48724884"/>
      <w:bookmarkStart w:id="1109" w:name="_Toc57297304"/>
      <w:r w:rsidRPr="002D53A8">
        <w:rPr>
          <w:rFonts w:eastAsia="DengXian"/>
        </w:rPr>
        <w:t>6.2.61</w:t>
      </w:r>
      <w:r w:rsidRPr="002D53A8">
        <w:rPr>
          <w:rFonts w:eastAsia="DengXian"/>
        </w:rPr>
        <w:tab/>
        <w:t>tosca.datatypes.nfv.VnfPackageChangeComponentMapping</w:t>
      </w:r>
      <w:bookmarkEnd w:id="1107"/>
      <w:bookmarkEnd w:id="1108"/>
      <w:bookmarkEnd w:id="1109"/>
    </w:p>
    <w:p w14:paraId="4D88E3B9" w14:textId="446F382F" w:rsidR="007D0E4A" w:rsidRPr="002D53A8" w:rsidRDefault="007D0E4A" w:rsidP="00516ECF">
      <w:pPr>
        <w:pStyle w:val="Heading4"/>
        <w:rPr>
          <w:lang w:eastAsia="zh-CN"/>
        </w:rPr>
      </w:pPr>
      <w:bookmarkStart w:id="1110" w:name="_Toc48655348"/>
      <w:bookmarkStart w:id="1111" w:name="_Toc48724885"/>
      <w:bookmarkStart w:id="1112" w:name="_Toc57297305"/>
      <w:r w:rsidRPr="002D53A8">
        <w:rPr>
          <w:lang w:eastAsia="zh-CN"/>
        </w:rPr>
        <w:t>6.2.61.1</w:t>
      </w:r>
      <w:r w:rsidRPr="002D53A8">
        <w:rPr>
          <w:lang w:eastAsia="zh-CN"/>
        </w:rPr>
        <w:tab/>
        <w:t>Description</w:t>
      </w:r>
      <w:bookmarkEnd w:id="1110"/>
      <w:bookmarkEnd w:id="1111"/>
      <w:bookmarkEnd w:id="1112"/>
    </w:p>
    <w:p w14:paraId="17950ED8" w14:textId="00E8984C" w:rsidR="007D0E4A" w:rsidRPr="002D53A8" w:rsidRDefault="007D0E4A" w:rsidP="003E025C">
      <w:r w:rsidRPr="002D53A8">
        <w:t xml:space="preserve">The VnfPackageChangeComponentMapping data type describes a mapping between the identifier of a components or property in the source VNFD and the identifier of the corresponding component or property in the destination VNFD. Table 6.2.61.1-1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C6737C1" w14:textId="48A8D616" w:rsidR="007D0E4A" w:rsidRPr="002D53A8" w:rsidRDefault="007D0E4A" w:rsidP="003E025C">
      <w:pPr>
        <w:pStyle w:val="TH"/>
      </w:pPr>
      <w:r w:rsidRPr="002D53A8">
        <w:t>Table 6.2.61.1-1: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7D0E4A" w:rsidRPr="002D53A8" w14:paraId="67C22E1C"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ED2C54D" w14:textId="77777777" w:rsidR="007D0E4A" w:rsidRPr="002D53A8" w:rsidRDefault="007D0E4A" w:rsidP="00E3209D">
            <w:pPr>
              <w:pStyle w:val="TAH"/>
              <w:jc w:val="left"/>
              <w:rPr>
                <w:rFonts w:eastAsia="SimSun"/>
              </w:rPr>
            </w:pPr>
            <w:r w:rsidRPr="002D53A8">
              <w:rPr>
                <w:rFonts w:eastAsia="SimSu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66E7DACF" w14:textId="77777777" w:rsidR="007D0E4A" w:rsidRPr="002D53A8" w:rsidRDefault="007D0E4A" w:rsidP="003E025C">
            <w:pPr>
              <w:pStyle w:val="TAL"/>
              <w:rPr>
                <w:rFonts w:eastAsia="SimSun"/>
              </w:rPr>
            </w:pPr>
            <w:r w:rsidRPr="002D53A8">
              <w:rPr>
                <w:rFonts w:eastAsia="SimSun"/>
              </w:rPr>
              <w:t>VnfPackageChangeComponentMapping</w:t>
            </w:r>
          </w:p>
        </w:tc>
      </w:tr>
      <w:tr w:rsidR="007D0E4A" w:rsidRPr="002D53A8" w14:paraId="7D2EEF77"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F6FCC21" w14:textId="77777777" w:rsidR="007D0E4A" w:rsidRPr="002D53A8" w:rsidRDefault="007D0E4A" w:rsidP="00E3209D">
            <w:pPr>
              <w:pStyle w:val="TAH"/>
              <w:jc w:val="left"/>
              <w:rPr>
                <w:rFonts w:eastAsia="SimSun"/>
              </w:rPr>
            </w:pPr>
            <w:r w:rsidRPr="002D53A8">
              <w:rPr>
                <w:rFonts w:eastAsia="SimSu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EF6CD4E" w14:textId="77777777" w:rsidR="007D0E4A" w:rsidRPr="002D53A8" w:rsidRDefault="007D0E4A" w:rsidP="003E025C">
            <w:pPr>
              <w:pStyle w:val="TAL"/>
              <w:rPr>
                <w:rFonts w:eastAsia="SimSun"/>
              </w:rPr>
            </w:pPr>
            <w:r w:rsidRPr="002D53A8">
              <w:rPr>
                <w:rFonts w:eastAsia="SimSun"/>
              </w:rPr>
              <w:t>toscanfv: VnfPackageChangeComponentMapping</w:t>
            </w:r>
          </w:p>
        </w:tc>
      </w:tr>
      <w:tr w:rsidR="007D0E4A" w:rsidRPr="002D53A8" w14:paraId="5946EE05"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CA5A909" w14:textId="77777777" w:rsidR="007D0E4A" w:rsidRPr="002D53A8" w:rsidRDefault="007D0E4A" w:rsidP="00E3209D">
            <w:pPr>
              <w:pStyle w:val="TAH"/>
              <w:jc w:val="left"/>
              <w:rPr>
                <w:rFonts w:eastAsia="SimSun"/>
              </w:rPr>
            </w:pPr>
            <w:r w:rsidRPr="002D53A8">
              <w:rPr>
                <w:rFonts w:eastAsia="SimSun"/>
              </w:rPr>
              <w:t>Type URI</w:t>
            </w:r>
          </w:p>
        </w:tc>
        <w:tc>
          <w:tcPr>
            <w:tcW w:w="3823" w:type="pct"/>
            <w:tcBorders>
              <w:top w:val="single" w:sz="6" w:space="0" w:color="auto"/>
              <w:left w:val="single" w:sz="6" w:space="0" w:color="auto"/>
              <w:bottom w:val="single" w:sz="6" w:space="0" w:color="auto"/>
              <w:right w:val="single" w:sz="6" w:space="0" w:color="auto"/>
            </w:tcBorders>
            <w:hideMark/>
          </w:tcPr>
          <w:p w14:paraId="4A527B09" w14:textId="77777777" w:rsidR="007D0E4A" w:rsidRPr="002D53A8" w:rsidRDefault="007D0E4A" w:rsidP="003E025C">
            <w:pPr>
              <w:pStyle w:val="TAL"/>
              <w:rPr>
                <w:rFonts w:eastAsia="SimSun"/>
              </w:rPr>
            </w:pPr>
            <w:r w:rsidRPr="002D53A8">
              <w:rPr>
                <w:rFonts w:eastAsia="SimSun"/>
              </w:rPr>
              <w:t>tosca.datatypes.nfv.VnfPackageChangeComponentMapping</w:t>
            </w:r>
          </w:p>
        </w:tc>
      </w:tr>
    </w:tbl>
    <w:p w14:paraId="11262949" w14:textId="77777777" w:rsidR="007D0E4A" w:rsidRPr="002D53A8" w:rsidRDefault="007D0E4A" w:rsidP="007D0E4A">
      <w:pPr>
        <w:textAlignment w:val="auto"/>
      </w:pPr>
    </w:p>
    <w:p w14:paraId="000A857A" w14:textId="344F5A72" w:rsidR="007D0E4A" w:rsidRPr="002D53A8" w:rsidRDefault="007D0E4A" w:rsidP="00516ECF">
      <w:pPr>
        <w:pStyle w:val="Heading4"/>
        <w:rPr>
          <w:rFonts w:eastAsia="DengXian"/>
        </w:rPr>
      </w:pPr>
      <w:bookmarkStart w:id="1113" w:name="_Toc48655349"/>
      <w:bookmarkStart w:id="1114" w:name="_Toc48724886"/>
      <w:bookmarkStart w:id="1115" w:name="_Toc57297306"/>
      <w:r w:rsidRPr="002D53A8">
        <w:rPr>
          <w:rFonts w:eastAsia="DengXian"/>
        </w:rPr>
        <w:t>6.2.61.2</w:t>
      </w:r>
      <w:r w:rsidRPr="002D53A8">
        <w:rPr>
          <w:rFonts w:eastAsia="DengXian"/>
        </w:rPr>
        <w:tab/>
        <w:t>Properties</w:t>
      </w:r>
      <w:bookmarkEnd w:id="1113"/>
      <w:bookmarkEnd w:id="1114"/>
      <w:bookmarkEnd w:id="1115"/>
    </w:p>
    <w:p w14:paraId="2EAF5663" w14:textId="16BC9C50" w:rsidR="007D0E4A" w:rsidRPr="002D53A8" w:rsidRDefault="007D0E4A" w:rsidP="003E025C">
      <w:pPr>
        <w:rPr>
          <w:lang w:eastAsia="zh-CN"/>
        </w:rPr>
      </w:pPr>
      <w:r w:rsidRPr="002D53A8">
        <w:rPr>
          <w:lang w:eastAsia="zh-CN"/>
        </w:rPr>
        <w:t xml:space="preserve">The properties of the </w:t>
      </w:r>
      <w:r w:rsidRPr="002D53A8">
        <w:t>VnfPackageChangeComponentMapping</w:t>
      </w:r>
      <w:r w:rsidRPr="002D53A8">
        <w:rPr>
          <w:lang w:eastAsia="zh-CN"/>
        </w:rPr>
        <w:t xml:space="preserve"> data type shall comply with the provisions set out in table</w:t>
      </w:r>
      <w:r w:rsidR="00E3209D" w:rsidRPr="002D53A8">
        <w:rPr>
          <w:lang w:eastAsia="zh-CN"/>
        </w:rPr>
        <w:t> </w:t>
      </w:r>
      <w:r w:rsidRPr="002D53A8">
        <w:t>6.2.61.2-1</w:t>
      </w:r>
      <w:r w:rsidRPr="002D53A8">
        <w:rPr>
          <w:lang w:eastAsia="zh-CN"/>
        </w:rPr>
        <w:t>.</w:t>
      </w:r>
    </w:p>
    <w:p w14:paraId="1791EF3B" w14:textId="06520CAD" w:rsidR="007D0E4A" w:rsidRPr="002D53A8" w:rsidRDefault="007D0E4A" w:rsidP="003E025C">
      <w:pPr>
        <w:pStyle w:val="TH"/>
      </w:pPr>
      <w:r w:rsidRPr="002D53A8">
        <w:rPr>
          <w:rFonts w:eastAsia="DengXian"/>
        </w:rPr>
        <w:t>Table 6.2.61.2-1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44"/>
        <w:gridCol w:w="992"/>
        <w:gridCol w:w="855"/>
        <w:gridCol w:w="1958"/>
        <w:gridCol w:w="3789"/>
      </w:tblGrid>
      <w:tr w:rsidR="007D0E4A" w:rsidRPr="002D53A8" w14:paraId="598E7545" w14:textId="77777777" w:rsidTr="003E025C">
        <w:trPr>
          <w:cantSplit/>
          <w:tblHeader/>
          <w:jc w:val="center"/>
        </w:trPr>
        <w:tc>
          <w:tcPr>
            <w:tcW w:w="889" w:type="pct"/>
            <w:tcBorders>
              <w:top w:val="single" w:sz="6" w:space="0" w:color="auto"/>
              <w:left w:val="single" w:sz="6" w:space="0" w:color="auto"/>
              <w:bottom w:val="single" w:sz="6" w:space="0" w:color="auto"/>
              <w:right w:val="single" w:sz="6" w:space="0" w:color="auto"/>
            </w:tcBorders>
            <w:shd w:val="clear" w:color="auto" w:fill="D9D9D9"/>
            <w:hideMark/>
          </w:tcPr>
          <w:p w14:paraId="549374B0" w14:textId="77777777" w:rsidR="007D0E4A" w:rsidRPr="002D53A8" w:rsidRDefault="007D0E4A" w:rsidP="003E025C">
            <w:pPr>
              <w:pStyle w:val="TAH"/>
              <w:rPr>
                <w:lang w:eastAsia="ja-JP"/>
              </w:rPr>
            </w:pPr>
            <w:r w:rsidRPr="002D53A8">
              <w:rPr>
                <w:lang w:eastAsia="ja-JP"/>
              </w:rPr>
              <w:t>Name</w:t>
            </w:r>
          </w:p>
        </w:tc>
        <w:tc>
          <w:tcPr>
            <w:tcW w:w="537" w:type="pct"/>
            <w:tcBorders>
              <w:top w:val="single" w:sz="6" w:space="0" w:color="auto"/>
              <w:left w:val="single" w:sz="6" w:space="0" w:color="auto"/>
              <w:bottom w:val="single" w:sz="6" w:space="0" w:color="auto"/>
              <w:right w:val="single" w:sz="6" w:space="0" w:color="auto"/>
            </w:tcBorders>
            <w:shd w:val="clear" w:color="auto" w:fill="D9D9D9"/>
            <w:hideMark/>
          </w:tcPr>
          <w:p w14:paraId="37F05E01" w14:textId="77777777" w:rsidR="007D0E4A" w:rsidRPr="002D53A8" w:rsidRDefault="007D0E4A" w:rsidP="003E025C">
            <w:pPr>
              <w:pStyle w:val="TAH"/>
              <w:rPr>
                <w:lang w:eastAsia="ja-JP"/>
              </w:rPr>
            </w:pPr>
            <w:r w:rsidRPr="002D53A8">
              <w:rPr>
                <w:lang w:eastAsia="ja-JP"/>
              </w:rPr>
              <w:t>Required</w:t>
            </w:r>
          </w:p>
        </w:tc>
        <w:tc>
          <w:tcPr>
            <w:tcW w:w="463" w:type="pct"/>
            <w:tcBorders>
              <w:top w:val="single" w:sz="6" w:space="0" w:color="auto"/>
              <w:left w:val="single" w:sz="6" w:space="0" w:color="auto"/>
              <w:bottom w:val="single" w:sz="6" w:space="0" w:color="auto"/>
              <w:right w:val="single" w:sz="6" w:space="0" w:color="auto"/>
            </w:tcBorders>
            <w:shd w:val="clear" w:color="auto" w:fill="D9D9D9"/>
            <w:hideMark/>
          </w:tcPr>
          <w:p w14:paraId="1B530C94" w14:textId="77777777" w:rsidR="007D0E4A" w:rsidRPr="002D53A8" w:rsidRDefault="007D0E4A" w:rsidP="003E025C">
            <w:pPr>
              <w:pStyle w:val="TAH"/>
              <w:rPr>
                <w:lang w:eastAsia="ja-JP"/>
              </w:rPr>
            </w:pPr>
            <w:r w:rsidRPr="002D53A8">
              <w:rPr>
                <w:lang w:eastAsia="ja-JP"/>
              </w:rPr>
              <w:t>Type</w:t>
            </w:r>
          </w:p>
        </w:tc>
        <w:tc>
          <w:tcPr>
            <w:tcW w:w="1060" w:type="pct"/>
            <w:tcBorders>
              <w:top w:val="single" w:sz="6" w:space="0" w:color="auto"/>
              <w:left w:val="single" w:sz="6" w:space="0" w:color="auto"/>
              <w:bottom w:val="single" w:sz="6" w:space="0" w:color="auto"/>
              <w:right w:val="single" w:sz="6" w:space="0" w:color="auto"/>
            </w:tcBorders>
            <w:shd w:val="clear" w:color="auto" w:fill="D9D9D9"/>
            <w:hideMark/>
          </w:tcPr>
          <w:p w14:paraId="5C1656CA" w14:textId="77777777" w:rsidR="007D0E4A" w:rsidRPr="002D53A8" w:rsidRDefault="007D0E4A" w:rsidP="003E025C">
            <w:pPr>
              <w:pStyle w:val="TAH"/>
              <w:rPr>
                <w:lang w:eastAsia="ja-JP"/>
              </w:rPr>
            </w:pPr>
            <w:r w:rsidRPr="002D53A8">
              <w:rPr>
                <w:lang w:eastAsia="ja-JP"/>
              </w:rPr>
              <w:t>Constraints</w:t>
            </w:r>
          </w:p>
        </w:tc>
        <w:tc>
          <w:tcPr>
            <w:tcW w:w="2051" w:type="pct"/>
            <w:tcBorders>
              <w:top w:val="single" w:sz="6" w:space="0" w:color="auto"/>
              <w:left w:val="single" w:sz="6" w:space="0" w:color="auto"/>
              <w:bottom w:val="single" w:sz="6" w:space="0" w:color="auto"/>
              <w:right w:val="single" w:sz="6" w:space="0" w:color="auto"/>
            </w:tcBorders>
            <w:shd w:val="clear" w:color="auto" w:fill="D9D9D9"/>
            <w:hideMark/>
          </w:tcPr>
          <w:p w14:paraId="600C7918" w14:textId="77777777" w:rsidR="007D0E4A" w:rsidRPr="002D53A8" w:rsidRDefault="007D0E4A" w:rsidP="003E025C">
            <w:pPr>
              <w:pStyle w:val="TAH"/>
              <w:rPr>
                <w:lang w:eastAsia="ja-JP"/>
              </w:rPr>
            </w:pPr>
            <w:r w:rsidRPr="002D53A8">
              <w:rPr>
                <w:lang w:eastAsia="ja-JP"/>
              </w:rPr>
              <w:t>Description</w:t>
            </w:r>
          </w:p>
        </w:tc>
      </w:tr>
      <w:tr w:rsidR="007D0E4A" w:rsidRPr="002D53A8" w14:paraId="5BFFB17A"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4935B2F4" w14:textId="77777777" w:rsidR="007D0E4A" w:rsidRPr="002D53A8" w:rsidRDefault="007D0E4A" w:rsidP="008060DE">
            <w:pPr>
              <w:pStyle w:val="TAL"/>
            </w:pPr>
            <w:r w:rsidRPr="002D53A8">
              <w:t>component_type</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2C1F2125" w14:textId="77777777" w:rsidR="007D0E4A" w:rsidRPr="002D53A8" w:rsidRDefault="007D0E4A" w:rsidP="008060DE">
            <w:pPr>
              <w:pStyle w:val="TAL"/>
            </w:pPr>
            <w:r w:rsidRPr="002D53A8">
              <w:t>yes</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41474E80" w14:textId="77777777" w:rsidR="007D0E4A" w:rsidRPr="002D53A8" w:rsidRDefault="007D0E4A" w:rsidP="008060DE">
            <w:pPr>
              <w:pStyle w:val="TAL"/>
            </w:pPr>
            <w:r w:rsidRPr="002D53A8">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679B57F8" w14:textId="0704913E" w:rsidR="007D0E4A" w:rsidRPr="002D53A8" w:rsidRDefault="007D0E4A" w:rsidP="008060DE">
            <w:pPr>
              <w:pStyle w:val="TAL"/>
            </w:pPr>
            <w:r w:rsidRPr="002D53A8">
              <w:t>valid_values: [vdu, cp, virtual_link, virtual_storage, deployment_flavour,</w:t>
            </w:r>
            <w:r w:rsidR="003E025C" w:rsidRPr="002D53A8">
              <w:t xml:space="preserve"> </w:t>
            </w:r>
            <w:r w:rsidRPr="002D53A8">
              <w:t>instantiation_level, scaling_aspect]</w:t>
            </w: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4D8AAC45" w14:textId="77777777" w:rsidR="007D0E4A" w:rsidRPr="002D53A8" w:rsidRDefault="007D0E4A" w:rsidP="008060DE">
            <w:pPr>
              <w:pStyle w:val="TAL"/>
            </w:pPr>
            <w:r w:rsidRPr="002D53A8">
              <w:t>The type of component or property. Possible values differentiate whether changes concern to some VNF component (e.g. VDU, internal VLD, etc.) or property (e.g. a Scaling Aspect, etc.).</w:t>
            </w:r>
          </w:p>
        </w:tc>
      </w:tr>
      <w:tr w:rsidR="007D0E4A" w:rsidRPr="002D53A8" w14:paraId="7359D4CD"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7B486A10" w14:textId="77777777" w:rsidR="007D0E4A" w:rsidRPr="002D53A8" w:rsidRDefault="007D0E4A" w:rsidP="008060DE">
            <w:pPr>
              <w:pStyle w:val="TAL"/>
              <w:rPr>
                <w:rFonts w:eastAsia="SimSun"/>
                <w:lang w:eastAsia="zh-CN"/>
              </w:rPr>
            </w:pPr>
            <w:r w:rsidRPr="002D53A8">
              <w:rPr>
                <w:rFonts w:eastAsia="SimSun"/>
                <w:lang w:eastAsia="zh-CN"/>
              </w:rPr>
              <w:t>source_id</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2419D25D" w14:textId="77777777" w:rsidR="007D0E4A" w:rsidRPr="002D53A8" w:rsidRDefault="007D0E4A" w:rsidP="008060DE">
            <w:pPr>
              <w:pStyle w:val="TAL"/>
              <w:rPr>
                <w:rFonts w:eastAsia="SimSun"/>
                <w:lang w:eastAsia="zh-CN"/>
              </w:rPr>
            </w:pPr>
            <w:r w:rsidRPr="002D53A8">
              <w:rPr>
                <w:rFonts w:eastAsia="SimSun"/>
                <w:lang w:eastAsia="zh-CN"/>
              </w:rPr>
              <w:t>yes</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0DA7F8A7" w14:textId="77777777" w:rsidR="007D0E4A" w:rsidRPr="002D53A8" w:rsidRDefault="007D0E4A" w:rsidP="008060DE">
            <w:pPr>
              <w:pStyle w:val="TAL"/>
              <w:rPr>
                <w:rFonts w:eastAsia="SimSun"/>
                <w:lang w:eastAsia="zh-CN"/>
              </w:rPr>
            </w:pPr>
            <w:r w:rsidRPr="002D53A8">
              <w:rPr>
                <w:rFonts w:eastAsia="SimSun"/>
                <w:lang w:eastAsia="zh-CN"/>
              </w:rPr>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7FFAE15A" w14:textId="77777777" w:rsidR="007D0E4A" w:rsidRPr="002D53A8" w:rsidRDefault="007D0E4A" w:rsidP="008060DE">
            <w:pPr>
              <w:pStyle w:val="TAL"/>
              <w:rPr>
                <w:rFonts w:eastAsia="SimSun"/>
                <w:lang w:eastAsia="zh-CN"/>
              </w:rPr>
            </w:pP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56A42CDC" w14:textId="77777777" w:rsidR="007D0E4A" w:rsidRPr="002D53A8" w:rsidRDefault="007D0E4A" w:rsidP="008060DE">
            <w:pPr>
              <w:pStyle w:val="TAL"/>
              <w:rPr>
                <w:rFonts w:eastAsia="SimSun"/>
                <w:lang w:eastAsia="zh-CN"/>
              </w:rPr>
            </w:pPr>
            <w:r w:rsidRPr="002D53A8">
              <w:rPr>
                <w:rFonts w:eastAsia="SimSun"/>
                <w:lang w:eastAsia="zh-CN"/>
              </w:rPr>
              <w:t>Identifier of the component or property in the source VNFD.</w:t>
            </w:r>
          </w:p>
        </w:tc>
      </w:tr>
      <w:tr w:rsidR="007D0E4A" w:rsidRPr="002D53A8" w14:paraId="62B41ECE"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5845B75B" w14:textId="77777777" w:rsidR="007D0E4A" w:rsidRPr="002D53A8" w:rsidRDefault="007D0E4A" w:rsidP="008060DE">
            <w:pPr>
              <w:pStyle w:val="TAL"/>
              <w:rPr>
                <w:rFonts w:eastAsia="SimSun"/>
                <w:lang w:eastAsia="zh-CN"/>
              </w:rPr>
            </w:pPr>
            <w:r w:rsidRPr="002D53A8">
              <w:rPr>
                <w:rFonts w:eastAsia="SimSun"/>
                <w:lang w:eastAsia="zh-CN"/>
              </w:rPr>
              <w:t>destination_id</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0597F3B5" w14:textId="77777777" w:rsidR="007D0E4A" w:rsidRPr="002D53A8" w:rsidRDefault="007D0E4A" w:rsidP="008060DE">
            <w:pPr>
              <w:pStyle w:val="TAL"/>
              <w:rPr>
                <w:rFonts w:eastAsia="SimSun"/>
                <w:lang w:eastAsia="zh-CN"/>
              </w:rPr>
            </w:pPr>
            <w:r w:rsidRPr="002D53A8">
              <w:rPr>
                <w:rFonts w:eastAsia="SimSun"/>
                <w:lang w:eastAsia="zh-CN"/>
              </w:rPr>
              <w:t>yes</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316D0B78" w14:textId="77777777" w:rsidR="007D0E4A" w:rsidRPr="002D53A8" w:rsidRDefault="007D0E4A" w:rsidP="008060DE">
            <w:pPr>
              <w:pStyle w:val="TAL"/>
              <w:rPr>
                <w:rFonts w:eastAsia="SimSun"/>
                <w:lang w:eastAsia="zh-CN"/>
              </w:rPr>
            </w:pPr>
            <w:r w:rsidRPr="002D53A8">
              <w:rPr>
                <w:rFonts w:eastAsia="SimSun"/>
                <w:lang w:eastAsia="zh-CN"/>
              </w:rPr>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3F5DD495" w14:textId="77777777" w:rsidR="007D0E4A" w:rsidRPr="002D53A8" w:rsidRDefault="007D0E4A" w:rsidP="008060DE">
            <w:pPr>
              <w:pStyle w:val="TAL"/>
              <w:rPr>
                <w:rFonts w:eastAsia="SimSun"/>
                <w:lang w:eastAsia="zh-CN"/>
              </w:rPr>
            </w:pP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0DB137BE" w14:textId="77777777" w:rsidR="007D0E4A" w:rsidRPr="002D53A8" w:rsidRDefault="007D0E4A" w:rsidP="008060DE">
            <w:pPr>
              <w:pStyle w:val="TAL"/>
              <w:rPr>
                <w:rFonts w:eastAsia="SimSun"/>
                <w:lang w:eastAsia="zh-CN"/>
              </w:rPr>
            </w:pPr>
            <w:r w:rsidRPr="002D53A8">
              <w:rPr>
                <w:rFonts w:eastAsia="SimSun"/>
                <w:lang w:eastAsia="zh-CN"/>
              </w:rPr>
              <w:t>Identifier of the component or property in the destination VNFD.</w:t>
            </w:r>
          </w:p>
        </w:tc>
      </w:tr>
      <w:tr w:rsidR="007D0E4A" w:rsidRPr="002D53A8" w14:paraId="6F9BD1D3"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330EBA2D" w14:textId="77777777" w:rsidR="007D0E4A" w:rsidRPr="002D53A8" w:rsidRDefault="007D0E4A" w:rsidP="008060DE">
            <w:pPr>
              <w:pStyle w:val="TAL"/>
              <w:rPr>
                <w:rFonts w:eastAsia="SimSun"/>
                <w:lang w:eastAsia="zh-CN"/>
              </w:rPr>
            </w:pPr>
            <w:r w:rsidRPr="002D53A8">
              <w:rPr>
                <w:rFonts w:eastAsia="SimSun"/>
                <w:lang w:eastAsia="zh-CN"/>
              </w:rPr>
              <w:t>description</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5709150E" w14:textId="77777777" w:rsidR="007D0E4A" w:rsidRPr="002D53A8" w:rsidRDefault="007D0E4A" w:rsidP="008060DE">
            <w:pPr>
              <w:pStyle w:val="TAL"/>
              <w:rPr>
                <w:rFonts w:eastAsia="SimSun"/>
                <w:lang w:eastAsia="zh-CN"/>
              </w:rPr>
            </w:pPr>
            <w:r w:rsidRPr="002D53A8">
              <w:rPr>
                <w:rFonts w:eastAsia="SimSun"/>
                <w:lang w:eastAsia="zh-CN"/>
              </w:rPr>
              <w:t>no</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1279A995" w14:textId="77777777" w:rsidR="007D0E4A" w:rsidRPr="002D53A8" w:rsidRDefault="007D0E4A" w:rsidP="008060DE">
            <w:pPr>
              <w:pStyle w:val="TAL"/>
              <w:rPr>
                <w:rFonts w:eastAsia="SimSun"/>
                <w:lang w:eastAsia="zh-CN"/>
              </w:rPr>
            </w:pPr>
            <w:r w:rsidRPr="002D53A8">
              <w:rPr>
                <w:rFonts w:eastAsia="SimSun"/>
                <w:lang w:eastAsia="zh-CN"/>
              </w:rPr>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606B7765" w14:textId="77777777" w:rsidR="007D0E4A" w:rsidRPr="002D53A8" w:rsidRDefault="007D0E4A" w:rsidP="008060DE">
            <w:pPr>
              <w:pStyle w:val="TAL"/>
              <w:rPr>
                <w:rFonts w:eastAsia="SimSun"/>
                <w:lang w:eastAsia="zh-CN"/>
              </w:rPr>
            </w:pP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15D0355C" w14:textId="77777777" w:rsidR="007D0E4A" w:rsidRPr="002D53A8" w:rsidRDefault="007D0E4A" w:rsidP="008060DE">
            <w:pPr>
              <w:pStyle w:val="TAL"/>
              <w:rPr>
                <w:rFonts w:eastAsia="SimSun"/>
                <w:lang w:eastAsia="zh-CN"/>
              </w:rPr>
            </w:pPr>
            <w:r w:rsidRPr="002D53A8">
              <w:rPr>
                <w:rFonts w:eastAsia="SimSun"/>
                <w:lang w:eastAsia="zh-CN"/>
              </w:rPr>
              <w:t>Human readable description of the component changes.</w:t>
            </w:r>
          </w:p>
        </w:tc>
      </w:tr>
    </w:tbl>
    <w:p w14:paraId="34137B61" w14:textId="6FA1BDEE" w:rsidR="007D0E4A" w:rsidRPr="002D53A8" w:rsidRDefault="007D0E4A" w:rsidP="007D0E4A">
      <w:pPr>
        <w:textAlignment w:val="auto"/>
        <w:rPr>
          <w:rFonts w:eastAsia="DengXian"/>
        </w:rPr>
      </w:pPr>
    </w:p>
    <w:p w14:paraId="6A70F707" w14:textId="304E57A7" w:rsidR="007D0E4A" w:rsidRPr="002D53A8" w:rsidRDefault="007D0E4A" w:rsidP="00516ECF">
      <w:pPr>
        <w:pStyle w:val="Heading4"/>
        <w:rPr>
          <w:rFonts w:eastAsia="DengXian"/>
        </w:rPr>
      </w:pPr>
      <w:bookmarkStart w:id="1116" w:name="_Toc48655350"/>
      <w:bookmarkStart w:id="1117" w:name="_Toc48724887"/>
      <w:bookmarkStart w:id="1118" w:name="_Toc57297307"/>
      <w:r w:rsidRPr="002D53A8">
        <w:rPr>
          <w:rFonts w:eastAsia="DengXian"/>
        </w:rPr>
        <w:t>6.2.61.3</w:t>
      </w:r>
      <w:r w:rsidRPr="002D53A8">
        <w:rPr>
          <w:rFonts w:eastAsia="DengXian"/>
        </w:rPr>
        <w:tab/>
        <w:t>Definition</w:t>
      </w:r>
      <w:bookmarkEnd w:id="1116"/>
      <w:bookmarkEnd w:id="1117"/>
      <w:bookmarkEnd w:id="1118"/>
    </w:p>
    <w:p w14:paraId="0AC1A9A1" w14:textId="77777777" w:rsidR="007D0E4A" w:rsidRPr="002D53A8" w:rsidRDefault="007D0E4A" w:rsidP="00B237E8">
      <w:pPr>
        <w:rPr>
          <w:lang w:eastAsia="zh-CN"/>
        </w:rPr>
      </w:pPr>
      <w:r w:rsidRPr="002D53A8">
        <w:rPr>
          <w:lang w:eastAsia="zh-CN"/>
        </w:rPr>
        <w:t xml:space="preserve">The syntax of the </w:t>
      </w:r>
      <w:r w:rsidRPr="002D53A8">
        <w:t>VnfPackageChangeComponentMapping</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D0E4A" w:rsidRPr="002D53A8" w14:paraId="014701C1" w14:textId="77777777" w:rsidTr="007341E7">
        <w:trPr>
          <w:jc w:val="center"/>
        </w:trPr>
        <w:tc>
          <w:tcPr>
            <w:tcW w:w="9216" w:type="dxa"/>
            <w:shd w:val="clear" w:color="auto" w:fill="D9D9D9"/>
            <w:hideMark/>
          </w:tcPr>
          <w:p w14:paraId="4295300C"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tosca.datatypes.nfv.VnfPackageChangeComponentMapping:</w:t>
            </w:r>
          </w:p>
          <w:p w14:paraId="70611CCA"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589A68D1"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A mapping between the identifier of a components or property in the source VNFD and the identifier of the corresponding component or property in the destination VNFD.</w:t>
            </w:r>
          </w:p>
          <w:p w14:paraId="36B40872"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33B4D42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component_type:</w:t>
            </w:r>
          </w:p>
          <w:p w14:paraId="3B3CCF97"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26F49665"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The type of component or property. Possible values differentiate whether changes concern to some VNF component (e.g. VDU, internal VLD, etc.) or property (e.g. a Scaling Aspect, etc.).</w:t>
            </w:r>
          </w:p>
          <w:p w14:paraId="103A5F8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constraints:</w:t>
            </w:r>
          </w:p>
          <w:p w14:paraId="2A70B3A3"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 valid_values: [ vdu, cp, virtual_link, virtual_storage, deployment_flavour, instantiation_level, scaling_aspect ]</w:t>
            </w:r>
          </w:p>
          <w:p w14:paraId="40A84104"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11D31743"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source_id:</w:t>
            </w:r>
          </w:p>
          <w:p w14:paraId="6A3032E3"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61D2E97"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component or property in the source VNFD.</w:t>
            </w:r>
          </w:p>
          <w:p w14:paraId="389147EC"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3881063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destination_id:</w:t>
            </w:r>
          </w:p>
          <w:p w14:paraId="48D96CBD"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82D5DE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component or property in the destination VNFD.</w:t>
            </w:r>
          </w:p>
          <w:p w14:paraId="5F797A68"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5259C6CA"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w:t>
            </w:r>
          </w:p>
          <w:p w14:paraId="592C1982"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0BDB802C"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Human readable description of the component changes.</w:t>
            </w:r>
          </w:p>
          <w:p w14:paraId="7ED0D9B1"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2D3C66F8"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p>
        </w:tc>
      </w:tr>
    </w:tbl>
    <w:p w14:paraId="1C1AEB6F" w14:textId="77777777" w:rsidR="007D0E4A" w:rsidRPr="002D53A8" w:rsidRDefault="007D0E4A" w:rsidP="007D0E4A">
      <w:pPr>
        <w:textAlignment w:val="auto"/>
        <w:rPr>
          <w:rFonts w:eastAsia="DengXian"/>
        </w:rPr>
      </w:pPr>
    </w:p>
    <w:p w14:paraId="4FC6BC25" w14:textId="44C031D0" w:rsidR="007D0E4A" w:rsidRPr="002D53A8" w:rsidRDefault="007D0E4A" w:rsidP="00516ECF">
      <w:pPr>
        <w:pStyle w:val="Heading4"/>
        <w:rPr>
          <w:rFonts w:eastAsia="DengXian"/>
        </w:rPr>
      </w:pPr>
      <w:bookmarkStart w:id="1119" w:name="_Toc48655351"/>
      <w:bookmarkStart w:id="1120" w:name="_Toc48724888"/>
      <w:bookmarkStart w:id="1121" w:name="_Toc57297308"/>
      <w:r w:rsidRPr="002D53A8">
        <w:rPr>
          <w:rFonts w:eastAsia="DengXian"/>
        </w:rPr>
        <w:t>6.2.61.4</w:t>
      </w:r>
      <w:r w:rsidRPr="002D53A8">
        <w:rPr>
          <w:rFonts w:eastAsia="DengXian"/>
        </w:rPr>
        <w:tab/>
        <w:t>Examples</w:t>
      </w:r>
      <w:bookmarkEnd w:id="1119"/>
      <w:bookmarkEnd w:id="1120"/>
      <w:bookmarkEnd w:id="1121"/>
    </w:p>
    <w:p w14:paraId="162CACFA" w14:textId="1CF31E34" w:rsidR="007D0E4A" w:rsidRPr="002D53A8" w:rsidRDefault="007D0E4A" w:rsidP="00B237E8">
      <w:r w:rsidRPr="002D53A8">
        <w:t xml:space="preserve">See </w:t>
      </w:r>
      <w:r w:rsidR="001B3D8C">
        <w:t>c</w:t>
      </w:r>
      <w:r w:rsidR="001B3D8C" w:rsidRPr="002D53A8">
        <w:t xml:space="preserve">lause </w:t>
      </w:r>
      <w:r w:rsidRPr="002D53A8">
        <w:t>6.10.15.5.</w:t>
      </w:r>
    </w:p>
    <w:p w14:paraId="4AF4A03A" w14:textId="6EACA4F4" w:rsidR="007D0E4A" w:rsidRPr="002D53A8" w:rsidRDefault="007D0E4A" w:rsidP="00516ECF">
      <w:pPr>
        <w:pStyle w:val="Heading4"/>
        <w:rPr>
          <w:rFonts w:eastAsia="DengXian"/>
        </w:rPr>
      </w:pPr>
      <w:bookmarkStart w:id="1122" w:name="_Toc48655352"/>
      <w:bookmarkStart w:id="1123" w:name="_Toc48724889"/>
      <w:bookmarkStart w:id="1124" w:name="_Toc57297309"/>
      <w:r w:rsidRPr="002D53A8">
        <w:rPr>
          <w:rFonts w:eastAsia="DengXian"/>
        </w:rPr>
        <w:t>6.2.61.5</w:t>
      </w:r>
      <w:r w:rsidRPr="002D53A8">
        <w:rPr>
          <w:rFonts w:eastAsia="DengXian"/>
        </w:rPr>
        <w:tab/>
        <w:t>Additional Requirements</w:t>
      </w:r>
      <w:bookmarkEnd w:id="1122"/>
      <w:bookmarkEnd w:id="1123"/>
      <w:bookmarkEnd w:id="1124"/>
    </w:p>
    <w:p w14:paraId="0DE90744" w14:textId="5C4A6AFF" w:rsidR="007D0E4A" w:rsidRPr="002D53A8" w:rsidRDefault="007D0E4A" w:rsidP="00B237E8">
      <w:pPr>
        <w:textAlignment w:val="auto"/>
      </w:pPr>
      <w:r w:rsidRPr="002D53A8">
        <w:t>None.</w:t>
      </w:r>
    </w:p>
    <w:p w14:paraId="1B8A78ED" w14:textId="43200AC8" w:rsidR="00E953EC" w:rsidRPr="002D53A8" w:rsidRDefault="00E953EC" w:rsidP="00516ECF">
      <w:pPr>
        <w:pStyle w:val="Heading3"/>
        <w:rPr>
          <w:rFonts w:eastAsia="DengXian"/>
        </w:rPr>
      </w:pPr>
      <w:bookmarkStart w:id="1125" w:name="_Toc48655353"/>
      <w:bookmarkStart w:id="1126" w:name="_Toc48724890"/>
      <w:bookmarkStart w:id="1127" w:name="_Toc57297310"/>
      <w:r w:rsidRPr="002D53A8">
        <w:rPr>
          <w:rFonts w:eastAsia="DengXian"/>
        </w:rPr>
        <w:t>6.2.62</w:t>
      </w:r>
      <w:r w:rsidR="00B237E8" w:rsidRPr="002D53A8">
        <w:rPr>
          <w:rFonts w:eastAsia="DengXian"/>
        </w:rPr>
        <w:tab/>
      </w:r>
      <w:r w:rsidRPr="002D53A8">
        <w:rPr>
          <w:rFonts w:eastAsia="DengXian"/>
        </w:rPr>
        <w:t>tosca.datatypes.nfv.VnfChangeCurrentPackageOperation</w:t>
      </w:r>
      <w:r w:rsidR="001B3D8C">
        <w:rPr>
          <w:rFonts w:eastAsia="DengXian"/>
        </w:rPr>
        <w:br/>
      </w:r>
      <w:r w:rsidRPr="002D53A8">
        <w:rPr>
          <w:rFonts w:eastAsia="DengXian"/>
        </w:rPr>
        <w:t>Configuration</w:t>
      </w:r>
      <w:bookmarkEnd w:id="1125"/>
      <w:bookmarkEnd w:id="1126"/>
      <w:bookmarkEnd w:id="1127"/>
    </w:p>
    <w:p w14:paraId="2A4DE5FB" w14:textId="1A8AA049" w:rsidR="00E953EC" w:rsidRPr="002D53A8" w:rsidRDefault="00E953EC" w:rsidP="00516ECF">
      <w:pPr>
        <w:pStyle w:val="Heading4"/>
        <w:rPr>
          <w:rFonts w:eastAsiaTheme="minorEastAsia"/>
          <w:lang w:eastAsia="zh-CN"/>
        </w:rPr>
      </w:pPr>
      <w:bookmarkStart w:id="1128" w:name="_Toc48655354"/>
      <w:bookmarkStart w:id="1129" w:name="_Toc48724891"/>
      <w:bookmarkStart w:id="1130" w:name="_Toc57297311"/>
      <w:r w:rsidRPr="002D53A8">
        <w:rPr>
          <w:rFonts w:eastAsiaTheme="minorEastAsia" w:hint="eastAsia"/>
          <w:lang w:eastAsia="zh-CN"/>
        </w:rPr>
        <w:t>6.2.62</w:t>
      </w:r>
      <w:r w:rsidRPr="002D53A8">
        <w:rPr>
          <w:rFonts w:eastAsiaTheme="minorEastAsia"/>
          <w:lang w:eastAsia="zh-CN"/>
        </w:rPr>
        <w:t>.1</w:t>
      </w:r>
      <w:r w:rsidRPr="002D53A8">
        <w:rPr>
          <w:rFonts w:eastAsiaTheme="minorEastAsia"/>
          <w:lang w:eastAsia="zh-CN"/>
        </w:rPr>
        <w:tab/>
        <w:t>Description</w:t>
      </w:r>
      <w:bookmarkEnd w:id="1128"/>
      <w:bookmarkEnd w:id="1129"/>
      <w:bookmarkEnd w:id="1130"/>
    </w:p>
    <w:p w14:paraId="097C8569" w14:textId="3B7E9860" w:rsidR="00E953EC" w:rsidRPr="002D53A8" w:rsidRDefault="00E953EC" w:rsidP="00F30D9F">
      <w:pPr>
        <w:rPr>
          <w:rFonts w:eastAsia="SimSun"/>
        </w:rPr>
      </w:pPr>
      <w:r w:rsidRPr="002D53A8">
        <w:rPr>
          <w:rFonts w:eastAsia="SimSun"/>
        </w:rPr>
        <w:t xml:space="preserve">The VnfChangeCurrentPackageOperationConfiguration data type represents information that affect the invocation of the change current VNF Package operation, as specified in </w:t>
      </w:r>
      <w:r w:rsidRPr="00F761A0">
        <w:rPr>
          <w:rFonts w:eastAsia="SimSun"/>
        </w:rPr>
        <w:t>ETSI GS NFV-IFA 011 [</w:t>
      </w:r>
      <w:r w:rsidRPr="00F761A0">
        <w:rPr>
          <w:rFonts w:eastAsia="SimSun"/>
        </w:rPr>
        <w:fldChar w:fldCharType="begin"/>
      </w:r>
      <w:r w:rsidRPr="00F761A0">
        <w:rPr>
          <w:rFonts w:eastAsia="SimSun"/>
        </w:rPr>
        <w:instrText xml:space="preserve">REF REF_GSNFV_IFA011 \h </w:instrText>
      </w:r>
      <w:r w:rsidRPr="00F761A0">
        <w:rPr>
          <w:rFonts w:eastAsia="SimSun"/>
        </w:rPr>
      </w:r>
      <w:r w:rsidRPr="00F761A0">
        <w:rPr>
          <w:rFonts w:eastAsia="SimSun"/>
        </w:rPr>
        <w:fldChar w:fldCharType="separate"/>
      </w:r>
      <w:r w:rsidR="00A11CBD" w:rsidRPr="00F761A0">
        <w:rPr>
          <w:rFonts w:eastAsiaTheme="minorEastAsia"/>
        </w:rPr>
        <w:t>1</w:t>
      </w:r>
      <w:r w:rsidRPr="00F761A0">
        <w:rPr>
          <w:rFonts w:eastAsia="SimSun"/>
        </w:rPr>
        <w:fldChar w:fldCharType="end"/>
      </w:r>
      <w:r w:rsidRPr="00F761A0">
        <w:rPr>
          <w:rFonts w:eastAsia="SimSun"/>
        </w:rPr>
        <w:t>]</w:t>
      </w:r>
      <w:r w:rsidRPr="002D53A8">
        <w:rPr>
          <w:rFonts w:eastAsia="SimSun"/>
        </w:rPr>
        <w:t xml:space="preserve">. This data type definition is reserved for future use in the present document. Table 6.2.62.1-1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0916BB9B" w14:textId="27DC787A" w:rsidR="00E953EC" w:rsidRPr="002D53A8" w:rsidRDefault="00E953EC" w:rsidP="00F30D9F">
      <w:pPr>
        <w:pStyle w:val="TH"/>
        <w:rPr>
          <w:rFonts w:eastAsiaTheme="minorEastAsia"/>
        </w:rPr>
      </w:pPr>
      <w:r w:rsidRPr="002D53A8">
        <w:rPr>
          <w:rFonts w:eastAsiaTheme="minorEastAsia"/>
        </w:rPr>
        <w:t>Table 6.2.62.1-1: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953EC" w:rsidRPr="002D53A8" w14:paraId="242F391F" w14:textId="77777777" w:rsidTr="007341E7">
        <w:trPr>
          <w:jc w:val="center"/>
        </w:trPr>
        <w:tc>
          <w:tcPr>
            <w:tcW w:w="1177" w:type="pct"/>
            <w:shd w:val="clear" w:color="auto" w:fill="D9D9D9"/>
            <w:tcMar>
              <w:top w:w="0" w:type="dxa"/>
              <w:bottom w:w="0" w:type="dxa"/>
            </w:tcMar>
          </w:tcPr>
          <w:p w14:paraId="4827CE19" w14:textId="77777777" w:rsidR="00E953EC" w:rsidRPr="002D53A8" w:rsidRDefault="00E953EC" w:rsidP="00E3209D">
            <w:pPr>
              <w:pStyle w:val="TAH"/>
              <w:jc w:val="left"/>
              <w:rPr>
                <w:rFonts w:eastAsiaTheme="minorEastAsia"/>
                <w:lang w:eastAsia="zh-CN"/>
              </w:rPr>
            </w:pPr>
            <w:r w:rsidRPr="002D53A8">
              <w:rPr>
                <w:rFonts w:eastAsiaTheme="minorEastAsia"/>
                <w:lang w:eastAsia="zh-CN"/>
              </w:rPr>
              <w:t>Shorthand Name</w:t>
            </w:r>
          </w:p>
        </w:tc>
        <w:tc>
          <w:tcPr>
            <w:tcW w:w="3823" w:type="pct"/>
            <w:tcMar>
              <w:top w:w="0" w:type="dxa"/>
              <w:bottom w:w="0" w:type="dxa"/>
            </w:tcMar>
          </w:tcPr>
          <w:p w14:paraId="3A1A760A" w14:textId="77777777" w:rsidR="00E953EC" w:rsidRPr="002D53A8" w:rsidRDefault="00E953EC" w:rsidP="00F30D9F">
            <w:pPr>
              <w:pStyle w:val="TAL"/>
              <w:rPr>
                <w:rFonts w:eastAsiaTheme="minorEastAsia"/>
              </w:rPr>
            </w:pPr>
            <w:r w:rsidRPr="002D53A8">
              <w:rPr>
                <w:rFonts w:eastAsiaTheme="minorEastAsia"/>
              </w:rPr>
              <w:t>VnfChangeCurrentPackageOperationConfiguration</w:t>
            </w:r>
          </w:p>
        </w:tc>
      </w:tr>
      <w:tr w:rsidR="00E953EC" w:rsidRPr="002D53A8" w14:paraId="1BB9BD6D" w14:textId="77777777" w:rsidTr="007341E7">
        <w:trPr>
          <w:jc w:val="center"/>
        </w:trPr>
        <w:tc>
          <w:tcPr>
            <w:tcW w:w="1177" w:type="pct"/>
            <w:shd w:val="clear" w:color="auto" w:fill="D9D9D9"/>
            <w:tcMar>
              <w:top w:w="0" w:type="dxa"/>
              <w:bottom w:w="0" w:type="dxa"/>
            </w:tcMar>
          </w:tcPr>
          <w:p w14:paraId="42AF2BC9" w14:textId="77777777" w:rsidR="00E953EC" w:rsidRPr="002D53A8" w:rsidRDefault="00E953EC" w:rsidP="00E3209D">
            <w:pPr>
              <w:pStyle w:val="TAH"/>
              <w:jc w:val="left"/>
              <w:rPr>
                <w:rFonts w:eastAsiaTheme="minorEastAsia"/>
                <w:lang w:eastAsia="zh-CN"/>
              </w:rPr>
            </w:pPr>
            <w:r w:rsidRPr="002D53A8">
              <w:rPr>
                <w:rFonts w:eastAsiaTheme="minorEastAsia"/>
                <w:lang w:eastAsia="zh-CN"/>
              </w:rPr>
              <w:t>Type Qualified Name</w:t>
            </w:r>
          </w:p>
        </w:tc>
        <w:tc>
          <w:tcPr>
            <w:tcW w:w="3823" w:type="pct"/>
            <w:tcMar>
              <w:top w:w="0" w:type="dxa"/>
              <w:bottom w:w="0" w:type="dxa"/>
            </w:tcMar>
          </w:tcPr>
          <w:p w14:paraId="552F8979" w14:textId="77777777" w:rsidR="00E953EC" w:rsidRPr="002D53A8" w:rsidRDefault="00E953EC" w:rsidP="00F30D9F">
            <w:pPr>
              <w:pStyle w:val="TAL"/>
              <w:rPr>
                <w:rFonts w:eastAsiaTheme="minorEastAsia"/>
              </w:rPr>
            </w:pPr>
            <w:r w:rsidRPr="002D53A8">
              <w:rPr>
                <w:rFonts w:eastAsiaTheme="minorEastAsia"/>
              </w:rPr>
              <w:t>toscanfv:VnfChangeCurrentPackageOperationConfiguration</w:t>
            </w:r>
          </w:p>
        </w:tc>
      </w:tr>
      <w:tr w:rsidR="00E953EC" w:rsidRPr="002D53A8" w14:paraId="63274675" w14:textId="77777777" w:rsidTr="007341E7">
        <w:trPr>
          <w:jc w:val="center"/>
        </w:trPr>
        <w:tc>
          <w:tcPr>
            <w:tcW w:w="1177" w:type="pct"/>
            <w:shd w:val="clear" w:color="auto" w:fill="D9D9D9"/>
            <w:tcMar>
              <w:top w:w="0" w:type="dxa"/>
              <w:bottom w:w="0" w:type="dxa"/>
            </w:tcMar>
          </w:tcPr>
          <w:p w14:paraId="3FA4C99A" w14:textId="77777777" w:rsidR="00E953EC" w:rsidRPr="002D53A8" w:rsidRDefault="00E953EC" w:rsidP="00E3209D">
            <w:pPr>
              <w:pStyle w:val="TAH"/>
              <w:jc w:val="left"/>
              <w:rPr>
                <w:rFonts w:eastAsiaTheme="minorEastAsia"/>
                <w:lang w:eastAsia="zh-CN"/>
              </w:rPr>
            </w:pPr>
            <w:r w:rsidRPr="002D53A8">
              <w:rPr>
                <w:rFonts w:eastAsiaTheme="minorEastAsia"/>
                <w:lang w:eastAsia="zh-CN"/>
              </w:rPr>
              <w:t>Type URI</w:t>
            </w:r>
          </w:p>
        </w:tc>
        <w:tc>
          <w:tcPr>
            <w:tcW w:w="3823" w:type="pct"/>
            <w:tcMar>
              <w:top w:w="0" w:type="dxa"/>
              <w:bottom w:w="0" w:type="dxa"/>
            </w:tcMar>
          </w:tcPr>
          <w:p w14:paraId="2FD6EBF8" w14:textId="77777777" w:rsidR="00E953EC" w:rsidRPr="002D53A8" w:rsidRDefault="00E953EC" w:rsidP="00F30D9F">
            <w:pPr>
              <w:pStyle w:val="TAL"/>
              <w:rPr>
                <w:rFonts w:eastAsiaTheme="minorEastAsia"/>
              </w:rPr>
            </w:pPr>
            <w:r w:rsidRPr="002D53A8">
              <w:rPr>
                <w:rFonts w:eastAsiaTheme="minorEastAsia"/>
              </w:rPr>
              <w:t>tosca.datatypes.nfv.VnfChangeCurrentPackageOperationConfiguration</w:t>
            </w:r>
          </w:p>
        </w:tc>
      </w:tr>
    </w:tbl>
    <w:p w14:paraId="74C6EDA3" w14:textId="77777777" w:rsidR="00E953EC" w:rsidRPr="002D53A8" w:rsidRDefault="00E953EC" w:rsidP="00E953EC">
      <w:pPr>
        <w:rPr>
          <w:rFonts w:eastAsia="SimSun"/>
        </w:rPr>
      </w:pPr>
    </w:p>
    <w:p w14:paraId="0E977F14" w14:textId="2CA20E42" w:rsidR="00E953EC" w:rsidRPr="002D53A8" w:rsidRDefault="00E953EC" w:rsidP="00516ECF">
      <w:pPr>
        <w:pStyle w:val="Heading4"/>
        <w:rPr>
          <w:rFonts w:eastAsia="DengXian"/>
        </w:rPr>
      </w:pPr>
      <w:bookmarkStart w:id="1131" w:name="_Toc48655355"/>
      <w:bookmarkStart w:id="1132" w:name="_Toc48724892"/>
      <w:bookmarkStart w:id="1133" w:name="_Toc57297312"/>
      <w:r w:rsidRPr="002D53A8">
        <w:rPr>
          <w:rFonts w:eastAsia="DengXian"/>
        </w:rPr>
        <w:t>6.2.62.2</w:t>
      </w:r>
      <w:r w:rsidRPr="002D53A8">
        <w:rPr>
          <w:rFonts w:eastAsia="DengXian"/>
        </w:rPr>
        <w:tab/>
        <w:t>Properties</w:t>
      </w:r>
      <w:bookmarkEnd w:id="1131"/>
      <w:bookmarkEnd w:id="1132"/>
      <w:bookmarkEnd w:id="1133"/>
    </w:p>
    <w:p w14:paraId="64F2D54A" w14:textId="77777777" w:rsidR="00E953EC" w:rsidRPr="002D53A8" w:rsidRDefault="00E953EC" w:rsidP="00F30D9F">
      <w:pPr>
        <w:rPr>
          <w:rFonts w:eastAsiaTheme="minorEastAsia"/>
          <w:lang w:eastAsia="zh-CN"/>
        </w:rPr>
      </w:pPr>
      <w:r w:rsidRPr="002D53A8">
        <w:rPr>
          <w:rFonts w:eastAsiaTheme="minorEastAsia"/>
          <w:lang w:eastAsia="zh-CN"/>
        </w:rPr>
        <w:t>None.</w:t>
      </w:r>
    </w:p>
    <w:p w14:paraId="52ED6C78" w14:textId="2B04CB0B" w:rsidR="00E953EC" w:rsidRPr="002D53A8" w:rsidRDefault="00E953EC" w:rsidP="00516ECF">
      <w:pPr>
        <w:pStyle w:val="Heading4"/>
        <w:rPr>
          <w:rFonts w:eastAsia="DengXian"/>
        </w:rPr>
      </w:pPr>
      <w:bookmarkStart w:id="1134" w:name="_Toc48655356"/>
      <w:bookmarkStart w:id="1135" w:name="_Toc48724893"/>
      <w:bookmarkStart w:id="1136" w:name="_Toc57297313"/>
      <w:r w:rsidRPr="002D53A8">
        <w:rPr>
          <w:rFonts w:eastAsia="DengXian"/>
        </w:rPr>
        <w:t>6.2.62.3</w:t>
      </w:r>
      <w:r w:rsidRPr="002D53A8">
        <w:rPr>
          <w:rFonts w:eastAsia="DengXian"/>
        </w:rPr>
        <w:tab/>
        <w:t>Definition</w:t>
      </w:r>
      <w:bookmarkEnd w:id="1134"/>
      <w:bookmarkEnd w:id="1135"/>
      <w:bookmarkEnd w:id="1136"/>
    </w:p>
    <w:p w14:paraId="796729B5" w14:textId="77777777" w:rsidR="00E953EC" w:rsidRPr="002D53A8" w:rsidRDefault="00E953EC" w:rsidP="00F30D9F">
      <w:pPr>
        <w:rPr>
          <w:rFonts w:eastAsiaTheme="minorEastAsia"/>
        </w:rPr>
      </w:pPr>
      <w:r w:rsidRPr="002D53A8">
        <w:rPr>
          <w:rFonts w:eastAsiaTheme="minorEastAsia"/>
          <w:lang w:eastAsia="zh-CN"/>
        </w:rPr>
        <w:t xml:space="preserve">The syntax of the </w:t>
      </w:r>
      <w:r w:rsidRPr="002D53A8">
        <w:rPr>
          <w:rFonts w:eastAsiaTheme="minorEastAsia"/>
        </w:rPr>
        <w:t>VnfChangeCurrentPackageOperationConfiguration</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53EC" w:rsidRPr="002D53A8" w14:paraId="21C847B5" w14:textId="77777777" w:rsidTr="007341E7">
        <w:trPr>
          <w:jc w:val="center"/>
        </w:trPr>
        <w:tc>
          <w:tcPr>
            <w:tcW w:w="9629" w:type="dxa"/>
            <w:shd w:val="clear" w:color="auto" w:fill="D9D9D9" w:themeFill="background1" w:themeFillShade="D9"/>
          </w:tcPr>
          <w:p w14:paraId="05B7F719"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tosca.datatypes.nfv.VnfChangeCurrentPackageOperationConfiguration:</w:t>
            </w:r>
          </w:p>
          <w:p w14:paraId="7D8F34BF"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derived_from: tosca.datatypes.Root</w:t>
            </w:r>
          </w:p>
          <w:p w14:paraId="79E78C34" w14:textId="77777777" w:rsidR="00E953EC" w:rsidRPr="002D53A8" w:rsidRDefault="00E953EC" w:rsidP="00E953EC">
            <w:pPr>
              <w:spacing w:after="0"/>
              <w:rPr>
                <w:rFonts w:ascii="Consolas" w:eastAsia="SimSun" w:hAnsi="Consolas"/>
              </w:rPr>
            </w:pPr>
            <w:r w:rsidRPr="002D53A8">
              <w:rPr>
                <w:rFonts w:ascii="Consolas" w:eastAsiaTheme="minorEastAsia" w:hAnsi="Consolas"/>
              </w:rPr>
              <w:t xml:space="preserve">    </w:t>
            </w:r>
            <w:r w:rsidRPr="002D53A8">
              <w:rPr>
                <w:rFonts w:ascii="Consolas" w:eastAsia="SimSun" w:hAnsi="Consolas"/>
              </w:rPr>
              <w:t>description: represents information that affect the invocation of the change current VNF Package operation.</w:t>
            </w:r>
          </w:p>
          <w:p w14:paraId="42FA9ACE" w14:textId="77777777" w:rsidR="00E953EC" w:rsidRPr="002D53A8" w:rsidRDefault="00E953EC" w:rsidP="00E953EC">
            <w:pPr>
              <w:spacing w:after="0"/>
              <w:rPr>
                <w:rFonts w:ascii="Consolas" w:eastAsia="SimSun" w:hAnsi="Consolas"/>
              </w:rPr>
            </w:pPr>
            <w:r w:rsidRPr="002D53A8">
              <w:rPr>
                <w:rFonts w:ascii="Consolas" w:eastAsia="SimSun" w:hAnsi="Consolas"/>
              </w:rPr>
              <w:t xml:space="preserve">    # This data type definition is reserved for future use in the present document.</w:t>
            </w:r>
          </w:p>
          <w:p w14:paraId="2311AAAD"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properties:</w:t>
            </w:r>
          </w:p>
          <w:p w14:paraId="77CD8084"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derived types are expected to introduce new properties, with their type derived from tosca.datatypes.nfv.VnfChangeCurrentPackageOperationConfiguration, with the same name as the operation designated to the ChangeCurrentVnfPackage request</w:t>
            </w:r>
          </w:p>
        </w:tc>
      </w:tr>
    </w:tbl>
    <w:p w14:paraId="1B73B90E" w14:textId="77777777" w:rsidR="00E953EC" w:rsidRPr="002D53A8" w:rsidRDefault="00E953EC" w:rsidP="00E953EC">
      <w:pPr>
        <w:rPr>
          <w:rFonts w:eastAsiaTheme="minorEastAsia"/>
        </w:rPr>
      </w:pPr>
    </w:p>
    <w:p w14:paraId="418F20CF" w14:textId="3105F90E" w:rsidR="00E953EC" w:rsidRPr="002D53A8" w:rsidRDefault="00E953EC" w:rsidP="00516ECF">
      <w:pPr>
        <w:pStyle w:val="Heading4"/>
        <w:rPr>
          <w:rFonts w:eastAsia="DengXian"/>
        </w:rPr>
      </w:pPr>
      <w:bookmarkStart w:id="1137" w:name="_Toc48655357"/>
      <w:bookmarkStart w:id="1138" w:name="_Toc48724894"/>
      <w:bookmarkStart w:id="1139" w:name="_Toc57297314"/>
      <w:r w:rsidRPr="002D53A8">
        <w:rPr>
          <w:rFonts w:eastAsia="DengXian"/>
        </w:rPr>
        <w:t>6.2.62.4</w:t>
      </w:r>
      <w:r w:rsidRPr="002D53A8">
        <w:rPr>
          <w:rFonts w:eastAsia="DengXian"/>
        </w:rPr>
        <w:tab/>
        <w:t>Examples</w:t>
      </w:r>
      <w:bookmarkEnd w:id="1137"/>
      <w:bookmarkEnd w:id="1138"/>
      <w:bookmarkEnd w:id="1139"/>
    </w:p>
    <w:p w14:paraId="2AEA6D0F" w14:textId="77777777" w:rsidR="00E953EC" w:rsidRPr="002D53A8" w:rsidRDefault="00E953EC" w:rsidP="00F30D9F">
      <w:pPr>
        <w:rPr>
          <w:rFonts w:eastAsiaTheme="minorEastAsia"/>
        </w:rPr>
      </w:pPr>
      <w:r w:rsidRPr="002D53A8">
        <w:rPr>
          <w:rFonts w:eastAsiaTheme="minorEastAsia"/>
        </w:rPr>
        <w:t>None.</w:t>
      </w:r>
    </w:p>
    <w:p w14:paraId="7E669357" w14:textId="64120C39" w:rsidR="00E953EC" w:rsidRPr="002D53A8" w:rsidRDefault="00E953EC" w:rsidP="00516ECF">
      <w:pPr>
        <w:pStyle w:val="Heading4"/>
        <w:rPr>
          <w:rFonts w:eastAsia="DengXian"/>
        </w:rPr>
      </w:pPr>
      <w:bookmarkStart w:id="1140" w:name="_Toc48655358"/>
      <w:bookmarkStart w:id="1141" w:name="_Toc48724895"/>
      <w:bookmarkStart w:id="1142" w:name="_Toc57297315"/>
      <w:r w:rsidRPr="002D53A8">
        <w:rPr>
          <w:rFonts w:eastAsia="DengXian" w:hint="eastAsia"/>
        </w:rPr>
        <w:t>6.2.62.5</w:t>
      </w:r>
      <w:r w:rsidRPr="002D53A8">
        <w:rPr>
          <w:rFonts w:eastAsia="DengXian"/>
        </w:rPr>
        <w:tab/>
        <w:t>Additional Requirements</w:t>
      </w:r>
      <w:bookmarkEnd w:id="1140"/>
      <w:bookmarkEnd w:id="1141"/>
      <w:bookmarkEnd w:id="1142"/>
    </w:p>
    <w:p w14:paraId="402F67F7" w14:textId="77777777" w:rsidR="00E953EC" w:rsidRPr="002D53A8" w:rsidRDefault="00E953EC" w:rsidP="00F30D9F">
      <w:pPr>
        <w:rPr>
          <w:rFonts w:eastAsiaTheme="minorEastAsia"/>
          <w:lang w:eastAsia="zh-CN"/>
        </w:rPr>
      </w:pPr>
      <w:r w:rsidRPr="002D53A8">
        <w:rPr>
          <w:rFonts w:eastAsiaTheme="minorEastAsia" w:hint="eastAsia"/>
          <w:lang w:eastAsia="zh-CN"/>
        </w:rPr>
        <w:t>None.</w:t>
      </w:r>
    </w:p>
    <w:p w14:paraId="067C308E" w14:textId="1119931E" w:rsidR="00CC0B6B" w:rsidRPr="002D53A8" w:rsidRDefault="00CC0B6B" w:rsidP="00F30D9F">
      <w:pPr>
        <w:pStyle w:val="Heading3"/>
        <w:rPr>
          <w:rFonts w:eastAsiaTheme="minorEastAsia"/>
        </w:rPr>
      </w:pPr>
      <w:bookmarkStart w:id="1143" w:name="_Toc48655359"/>
      <w:bookmarkStart w:id="1144" w:name="_Toc48724896"/>
      <w:bookmarkStart w:id="1145" w:name="_Toc57297316"/>
      <w:r w:rsidRPr="002D53A8">
        <w:rPr>
          <w:rFonts w:eastAsiaTheme="minorEastAsia"/>
        </w:rPr>
        <w:t>6.2.</w:t>
      </w:r>
      <w:r w:rsidRPr="002D53A8">
        <w:rPr>
          <w:rFonts w:eastAsiaTheme="minorEastAsia"/>
          <w:lang w:eastAsia="zh-CN"/>
        </w:rPr>
        <w:t>63</w:t>
      </w:r>
      <w:r w:rsidRPr="002D53A8">
        <w:rPr>
          <w:rFonts w:eastAsiaTheme="minorEastAsia"/>
        </w:rPr>
        <w:tab/>
        <w:t>tosca.datatypes.nfv.</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bookmarkEnd w:id="1143"/>
      <w:bookmarkEnd w:id="1144"/>
      <w:bookmarkEnd w:id="1145"/>
    </w:p>
    <w:p w14:paraId="655F76D3" w14:textId="4ECCFE71" w:rsidR="00CC0B6B" w:rsidRPr="002D53A8" w:rsidRDefault="00CC0B6B" w:rsidP="00F30D9F">
      <w:pPr>
        <w:pStyle w:val="Heading4"/>
        <w:rPr>
          <w:rFonts w:eastAsiaTheme="minorEastAsia"/>
          <w:lang w:eastAsia="zh-CN"/>
        </w:rPr>
      </w:pPr>
      <w:bookmarkStart w:id="1146" w:name="_Toc48655360"/>
      <w:bookmarkStart w:id="1147" w:name="_Toc48724897"/>
      <w:bookmarkStart w:id="1148" w:name="_Toc57297317"/>
      <w:r w:rsidRPr="002D53A8">
        <w:rPr>
          <w:rFonts w:eastAsiaTheme="minorEastAsia" w:hint="eastAsia"/>
          <w:lang w:eastAsia="zh-CN"/>
        </w:rPr>
        <w:t>6.2.</w:t>
      </w:r>
      <w:r w:rsidRPr="002D53A8">
        <w:rPr>
          <w:rFonts w:eastAsiaTheme="minorEastAsia"/>
          <w:lang w:eastAsia="zh-CN"/>
        </w:rPr>
        <w:t>63.1</w:t>
      </w:r>
      <w:r w:rsidRPr="002D53A8">
        <w:rPr>
          <w:rFonts w:eastAsiaTheme="minorEastAsia"/>
          <w:lang w:eastAsia="zh-CN"/>
        </w:rPr>
        <w:tab/>
        <w:t>Description</w:t>
      </w:r>
      <w:bookmarkEnd w:id="1146"/>
      <w:bookmarkEnd w:id="1147"/>
      <w:bookmarkEnd w:id="1148"/>
    </w:p>
    <w:p w14:paraId="1A5E622F" w14:textId="3F06DF22" w:rsidR="00CC0B6B" w:rsidRPr="002D53A8" w:rsidRDefault="00CC0B6B" w:rsidP="00F30D9F">
      <w:pPr>
        <w:rPr>
          <w:rFonts w:eastAsia="SimSun"/>
        </w:rPr>
      </w:pPr>
      <w:r w:rsidRPr="002D53A8">
        <w:rPr>
          <w:rFonts w:eastAsia="SimSun"/>
        </w:rPr>
        <w:t>The Vnf</w:t>
      </w:r>
      <w:r w:rsidRPr="002D53A8">
        <w:rPr>
          <w:rFonts w:eastAsia="SimSun" w:cs="Arial" w:hint="eastAsia"/>
          <w:szCs w:val="18"/>
          <w:lang w:eastAsia="zh-CN"/>
        </w:rPr>
        <w:t>CreateSnapshot</w:t>
      </w:r>
      <w:r w:rsidRPr="002D53A8">
        <w:rPr>
          <w:rFonts w:eastAsia="SimSun"/>
        </w:rPr>
        <w:t xml:space="preserve">OperationConfiguration data type represents information that affect the invocation of the </w:t>
      </w:r>
      <w:r w:rsidRPr="002D53A8">
        <w:t>Create</w:t>
      </w:r>
      <w:r w:rsidRPr="002D53A8">
        <w:rPr>
          <w:rFonts w:eastAsia="SimSun" w:hint="eastAsia"/>
          <w:lang w:eastAsia="zh-CN"/>
        </w:rPr>
        <w:t>Vnf</w:t>
      </w:r>
      <w:r w:rsidRPr="002D53A8">
        <w:t>Snapshot</w:t>
      </w:r>
      <w:r w:rsidRPr="002D53A8">
        <w:rPr>
          <w:rFonts w:eastAsia="SimSun"/>
        </w:rPr>
        <w:t xml:space="preserve"> operation, as specified in </w:t>
      </w:r>
      <w:r w:rsidRPr="00F761A0">
        <w:rPr>
          <w:rFonts w:eastAsia="SimSun"/>
        </w:rPr>
        <w:t>ETSI GS NFV-IFA 011 [</w:t>
      </w:r>
      <w:r w:rsidRPr="00F761A0">
        <w:rPr>
          <w:rFonts w:eastAsia="SimSun"/>
        </w:rPr>
        <w:fldChar w:fldCharType="begin"/>
      </w:r>
      <w:r w:rsidRPr="00F761A0">
        <w:rPr>
          <w:rFonts w:eastAsia="SimSun"/>
        </w:rPr>
        <w:instrText xml:space="preserve">REF REF_GSNFV_IFA011 \h </w:instrText>
      </w:r>
      <w:r w:rsidRPr="00F761A0">
        <w:rPr>
          <w:rFonts w:eastAsia="SimSun"/>
        </w:rPr>
      </w:r>
      <w:r w:rsidRPr="00F761A0">
        <w:rPr>
          <w:rFonts w:eastAsia="SimSun"/>
        </w:rPr>
        <w:fldChar w:fldCharType="separate"/>
      </w:r>
      <w:r w:rsidR="00A11CBD" w:rsidRPr="00F761A0">
        <w:rPr>
          <w:rFonts w:eastAsiaTheme="minorEastAsia"/>
        </w:rPr>
        <w:t>1</w:t>
      </w:r>
      <w:r w:rsidRPr="00F761A0">
        <w:rPr>
          <w:rFonts w:eastAsia="SimSun"/>
        </w:rPr>
        <w:fldChar w:fldCharType="end"/>
      </w:r>
      <w:r w:rsidRPr="00F761A0">
        <w:rPr>
          <w:rFonts w:eastAsia="SimSun"/>
        </w:rPr>
        <w:t>]</w:t>
      </w:r>
      <w:r w:rsidRPr="002D53A8">
        <w:rPr>
          <w:rFonts w:eastAsia="SimSun"/>
        </w:rPr>
        <w:t>. This data type definition is reserved for future use in the present document. Table 6.2.</w:t>
      </w:r>
      <w:r w:rsidRPr="002D53A8">
        <w:rPr>
          <w:rFonts w:eastAsia="SimSun"/>
          <w:lang w:eastAsia="zh-CN"/>
        </w:rPr>
        <w:t>63</w:t>
      </w:r>
      <w:r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31E95D46" w14:textId="5A51E202" w:rsidR="00CC0B6B" w:rsidRPr="002D53A8" w:rsidRDefault="00CC0B6B" w:rsidP="00CC0B6B">
      <w:pPr>
        <w:pStyle w:val="TH"/>
        <w:rPr>
          <w:rFonts w:eastAsiaTheme="minorEastAsia"/>
        </w:rPr>
      </w:pPr>
      <w:r w:rsidRPr="002D53A8">
        <w:rPr>
          <w:rFonts w:eastAsiaTheme="minorEastAsia"/>
        </w:rPr>
        <w:t>Table 6.2.</w:t>
      </w:r>
      <w:r w:rsidRPr="002D53A8">
        <w:rPr>
          <w:rFonts w:eastAsiaTheme="minorEastAsia"/>
          <w:lang w:eastAsia="zh-CN"/>
        </w:rPr>
        <w:t>63</w:t>
      </w:r>
      <w:r w:rsidRPr="002D53A8">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CC0B6B" w:rsidRPr="002D53A8" w14:paraId="04E8DB22" w14:textId="77777777" w:rsidTr="00241A0F">
        <w:trPr>
          <w:jc w:val="center"/>
        </w:trPr>
        <w:tc>
          <w:tcPr>
            <w:tcW w:w="2039" w:type="dxa"/>
            <w:shd w:val="clear" w:color="auto" w:fill="D9D9D9"/>
            <w:tcMar>
              <w:top w:w="0" w:type="dxa"/>
              <w:bottom w:w="0" w:type="dxa"/>
            </w:tcMar>
          </w:tcPr>
          <w:p w14:paraId="60AC02BF" w14:textId="77777777" w:rsidR="00CC0B6B" w:rsidRPr="002D53A8" w:rsidRDefault="00CC0B6B" w:rsidP="00E3209D">
            <w:pPr>
              <w:pStyle w:val="TAH"/>
              <w:jc w:val="left"/>
              <w:rPr>
                <w:rFonts w:eastAsiaTheme="minorEastAsia"/>
                <w:lang w:eastAsia="zh-CN"/>
              </w:rPr>
            </w:pPr>
            <w:r w:rsidRPr="002D53A8">
              <w:rPr>
                <w:rFonts w:eastAsiaTheme="minorEastAsia"/>
                <w:lang w:eastAsia="zh-CN"/>
              </w:rPr>
              <w:t>Shorthand Name</w:t>
            </w:r>
          </w:p>
        </w:tc>
        <w:tc>
          <w:tcPr>
            <w:tcW w:w="6622" w:type="dxa"/>
            <w:tcMar>
              <w:top w:w="0" w:type="dxa"/>
              <w:bottom w:w="0" w:type="dxa"/>
            </w:tcMar>
          </w:tcPr>
          <w:p w14:paraId="41F23BB1" w14:textId="77777777" w:rsidR="00CC0B6B" w:rsidRPr="002D53A8" w:rsidRDefault="00CC0B6B" w:rsidP="00241A0F">
            <w:pPr>
              <w:pStyle w:val="TAL"/>
              <w:rPr>
                <w:rFonts w:eastAsiaTheme="minorEastAsia"/>
              </w:rPr>
            </w:pP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p>
        </w:tc>
      </w:tr>
      <w:tr w:rsidR="00CC0B6B" w:rsidRPr="002D53A8" w14:paraId="4AEB87D2" w14:textId="77777777" w:rsidTr="00241A0F">
        <w:trPr>
          <w:jc w:val="center"/>
        </w:trPr>
        <w:tc>
          <w:tcPr>
            <w:tcW w:w="2039" w:type="dxa"/>
            <w:shd w:val="clear" w:color="auto" w:fill="D9D9D9"/>
            <w:tcMar>
              <w:top w:w="0" w:type="dxa"/>
              <w:bottom w:w="0" w:type="dxa"/>
            </w:tcMar>
          </w:tcPr>
          <w:p w14:paraId="742B550E" w14:textId="77777777" w:rsidR="00CC0B6B" w:rsidRPr="002D53A8" w:rsidRDefault="00CC0B6B" w:rsidP="00E3209D">
            <w:pPr>
              <w:pStyle w:val="TAH"/>
              <w:jc w:val="left"/>
              <w:rPr>
                <w:rFonts w:eastAsiaTheme="minorEastAsia"/>
                <w:lang w:eastAsia="zh-CN"/>
              </w:rPr>
            </w:pPr>
            <w:r w:rsidRPr="002D53A8">
              <w:rPr>
                <w:rFonts w:eastAsiaTheme="minorEastAsia"/>
                <w:lang w:eastAsia="zh-CN"/>
              </w:rPr>
              <w:t>Type Qualified Name</w:t>
            </w:r>
          </w:p>
        </w:tc>
        <w:tc>
          <w:tcPr>
            <w:tcW w:w="6622" w:type="dxa"/>
            <w:tcMar>
              <w:top w:w="0" w:type="dxa"/>
              <w:bottom w:w="0" w:type="dxa"/>
            </w:tcMar>
          </w:tcPr>
          <w:p w14:paraId="3D6AF2A5" w14:textId="77777777" w:rsidR="00CC0B6B" w:rsidRPr="002D53A8" w:rsidRDefault="00CC0B6B" w:rsidP="00241A0F">
            <w:pPr>
              <w:pStyle w:val="TAL"/>
              <w:rPr>
                <w:rFonts w:eastAsiaTheme="minorEastAsia"/>
              </w:rPr>
            </w:pPr>
            <w:r w:rsidRPr="002D53A8">
              <w:rPr>
                <w:rFonts w:eastAsiaTheme="minorEastAsia"/>
              </w:rPr>
              <w:t>toscanfv:</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p>
        </w:tc>
      </w:tr>
      <w:tr w:rsidR="00CC0B6B" w:rsidRPr="002D53A8" w14:paraId="0CD4EBAE" w14:textId="77777777" w:rsidTr="00241A0F">
        <w:trPr>
          <w:jc w:val="center"/>
        </w:trPr>
        <w:tc>
          <w:tcPr>
            <w:tcW w:w="2039" w:type="dxa"/>
            <w:shd w:val="clear" w:color="auto" w:fill="D9D9D9"/>
            <w:tcMar>
              <w:top w:w="0" w:type="dxa"/>
              <w:bottom w:w="0" w:type="dxa"/>
            </w:tcMar>
          </w:tcPr>
          <w:p w14:paraId="48C66200" w14:textId="77777777" w:rsidR="00CC0B6B" w:rsidRPr="002D53A8" w:rsidRDefault="00CC0B6B" w:rsidP="00E3209D">
            <w:pPr>
              <w:pStyle w:val="TAH"/>
              <w:jc w:val="left"/>
              <w:rPr>
                <w:rFonts w:eastAsiaTheme="minorEastAsia"/>
                <w:lang w:eastAsia="zh-CN"/>
              </w:rPr>
            </w:pPr>
            <w:r w:rsidRPr="002D53A8">
              <w:rPr>
                <w:rFonts w:eastAsiaTheme="minorEastAsia"/>
                <w:lang w:eastAsia="zh-CN"/>
              </w:rPr>
              <w:t>Type URI</w:t>
            </w:r>
          </w:p>
        </w:tc>
        <w:tc>
          <w:tcPr>
            <w:tcW w:w="6622" w:type="dxa"/>
            <w:tcMar>
              <w:top w:w="0" w:type="dxa"/>
              <w:bottom w:w="0" w:type="dxa"/>
            </w:tcMar>
          </w:tcPr>
          <w:p w14:paraId="7DAA6440" w14:textId="77777777" w:rsidR="00CC0B6B" w:rsidRPr="002D53A8" w:rsidRDefault="00CC0B6B" w:rsidP="00241A0F">
            <w:pPr>
              <w:pStyle w:val="TAL"/>
              <w:rPr>
                <w:rFonts w:eastAsiaTheme="minorEastAsia"/>
              </w:rPr>
            </w:pPr>
            <w:r w:rsidRPr="002D53A8">
              <w:rPr>
                <w:rFonts w:eastAsiaTheme="minorEastAsia"/>
              </w:rPr>
              <w:t>tosca.datatypes.nfv.</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p>
        </w:tc>
      </w:tr>
    </w:tbl>
    <w:p w14:paraId="5F623293" w14:textId="77777777" w:rsidR="00CC0B6B" w:rsidRPr="002D53A8" w:rsidRDefault="00CC0B6B" w:rsidP="00CC0B6B">
      <w:pPr>
        <w:rPr>
          <w:rFonts w:eastAsia="SimSun"/>
        </w:rPr>
      </w:pPr>
    </w:p>
    <w:p w14:paraId="553B0C5D" w14:textId="2524F6CC" w:rsidR="00CC0B6B" w:rsidRPr="002D53A8" w:rsidRDefault="00CC0B6B" w:rsidP="00F30D9F">
      <w:pPr>
        <w:pStyle w:val="Heading4"/>
        <w:rPr>
          <w:rFonts w:eastAsiaTheme="minorEastAsia"/>
          <w:lang w:eastAsia="zh-CN"/>
        </w:rPr>
      </w:pPr>
      <w:bookmarkStart w:id="1149" w:name="_Toc48655361"/>
      <w:bookmarkStart w:id="1150" w:name="_Toc48724898"/>
      <w:bookmarkStart w:id="1151" w:name="_Toc57297318"/>
      <w:r w:rsidRPr="002D53A8">
        <w:rPr>
          <w:rFonts w:eastAsiaTheme="minorEastAsia"/>
          <w:lang w:eastAsia="zh-CN"/>
        </w:rPr>
        <w:t>6.2.63.2</w:t>
      </w:r>
      <w:r w:rsidRPr="002D53A8">
        <w:rPr>
          <w:rFonts w:eastAsiaTheme="minorEastAsia"/>
          <w:lang w:eastAsia="zh-CN"/>
        </w:rPr>
        <w:tab/>
        <w:t>Properties</w:t>
      </w:r>
      <w:bookmarkEnd w:id="1149"/>
      <w:bookmarkEnd w:id="1150"/>
      <w:bookmarkEnd w:id="1151"/>
    </w:p>
    <w:p w14:paraId="55563941" w14:textId="77777777" w:rsidR="00CC0B6B" w:rsidRPr="002D53A8" w:rsidRDefault="00CC0B6B" w:rsidP="00CC0B6B">
      <w:pPr>
        <w:rPr>
          <w:rFonts w:eastAsiaTheme="minorEastAsia"/>
          <w:lang w:eastAsia="zh-CN"/>
        </w:rPr>
      </w:pPr>
      <w:r w:rsidRPr="002D53A8">
        <w:rPr>
          <w:rFonts w:eastAsiaTheme="minorEastAsia"/>
          <w:lang w:eastAsia="zh-CN"/>
        </w:rPr>
        <w:t>None.</w:t>
      </w:r>
    </w:p>
    <w:p w14:paraId="67DF5AE9" w14:textId="62E08602" w:rsidR="00CC0B6B" w:rsidRPr="002D53A8" w:rsidRDefault="00CC0B6B" w:rsidP="00F30D9F">
      <w:pPr>
        <w:pStyle w:val="Heading4"/>
        <w:rPr>
          <w:rFonts w:eastAsiaTheme="minorEastAsia"/>
          <w:lang w:eastAsia="zh-CN"/>
        </w:rPr>
      </w:pPr>
      <w:bookmarkStart w:id="1152" w:name="_Toc48655362"/>
      <w:bookmarkStart w:id="1153" w:name="_Toc48724899"/>
      <w:bookmarkStart w:id="1154" w:name="_Toc57297319"/>
      <w:r w:rsidRPr="002D53A8">
        <w:rPr>
          <w:rFonts w:eastAsiaTheme="minorEastAsia"/>
          <w:lang w:eastAsia="zh-CN"/>
        </w:rPr>
        <w:t>6.2.63.3</w:t>
      </w:r>
      <w:r w:rsidRPr="002D53A8">
        <w:rPr>
          <w:rFonts w:eastAsiaTheme="minorEastAsia"/>
          <w:lang w:eastAsia="zh-CN"/>
        </w:rPr>
        <w:tab/>
        <w:t>Definition</w:t>
      </w:r>
      <w:bookmarkEnd w:id="1152"/>
      <w:bookmarkEnd w:id="1153"/>
      <w:bookmarkEnd w:id="1154"/>
    </w:p>
    <w:p w14:paraId="7EAF96D9" w14:textId="77777777" w:rsidR="00CC0B6B" w:rsidRPr="002D53A8" w:rsidRDefault="00CC0B6B" w:rsidP="00F30D9F">
      <w:pPr>
        <w:rPr>
          <w:rFonts w:eastAsiaTheme="minorEastAsia"/>
        </w:rPr>
      </w:pPr>
      <w:r w:rsidRPr="002D53A8">
        <w:rPr>
          <w:rFonts w:eastAsiaTheme="minorEastAsia"/>
          <w:lang w:eastAsia="zh-CN"/>
        </w:rPr>
        <w:t xml:space="preserve">The syntax of the </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r w:rsidRPr="002D53A8">
        <w:rPr>
          <w:rFonts w:eastAsiaTheme="minorEastAsia"/>
          <w:lang w:eastAsia="zh-CN"/>
        </w:rPr>
        <w:t xml:space="preserve"> data type shall comply with the following definition:</w:t>
      </w:r>
    </w:p>
    <w:tbl>
      <w:tblPr>
        <w:tblStyle w:val="TableGrid"/>
        <w:tblW w:w="9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CC0B6B" w:rsidRPr="002D53A8" w14:paraId="39EF2BB1" w14:textId="77777777" w:rsidTr="00241A0F">
        <w:trPr>
          <w:jc w:val="center"/>
        </w:trPr>
        <w:tc>
          <w:tcPr>
            <w:tcW w:w="9629" w:type="dxa"/>
            <w:shd w:val="clear" w:color="auto" w:fill="D9D9D9" w:themeFill="background1" w:themeFillShade="D9"/>
          </w:tcPr>
          <w:p w14:paraId="313B0CDA"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tosca.datatypes.nfv.Vnf</w:t>
            </w:r>
            <w:r w:rsidRPr="002D53A8">
              <w:rPr>
                <w:rFonts w:ascii="Consolas" w:eastAsiaTheme="minorEastAsia" w:hAnsi="Consolas" w:hint="eastAsia"/>
              </w:rPr>
              <w:t>CreateSnapshot</w:t>
            </w:r>
            <w:r w:rsidRPr="002D53A8">
              <w:rPr>
                <w:rFonts w:ascii="Consolas" w:eastAsiaTheme="minorEastAsia" w:hAnsi="Consolas"/>
              </w:rPr>
              <w:t>OperationConfiguration:</w:t>
            </w:r>
          </w:p>
          <w:p w14:paraId="4168D126"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derived_from: tosca.datatypes.Root</w:t>
            </w:r>
          </w:p>
          <w:p w14:paraId="6D2C835B"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description: represents information that affect the invocation of the Create</w:t>
            </w:r>
            <w:r w:rsidRPr="002D53A8">
              <w:rPr>
                <w:rFonts w:ascii="Consolas" w:eastAsiaTheme="minorEastAsia" w:hAnsi="Consolas" w:hint="eastAsia"/>
                <w:lang w:eastAsia="zh-CN"/>
              </w:rPr>
              <w:t>Vnf</w:t>
            </w:r>
            <w:r w:rsidRPr="002D53A8">
              <w:rPr>
                <w:rFonts w:ascii="Consolas" w:eastAsiaTheme="minorEastAsia" w:hAnsi="Consolas"/>
              </w:rPr>
              <w:t xml:space="preserve">Snapshot operation </w:t>
            </w:r>
          </w:p>
          <w:p w14:paraId="5FB8311E"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This data type definition is reserved for future use in the present document.</w:t>
            </w:r>
          </w:p>
          <w:p w14:paraId="38413DDD"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properties:</w:t>
            </w:r>
          </w:p>
        </w:tc>
      </w:tr>
    </w:tbl>
    <w:p w14:paraId="276BE810" w14:textId="77777777" w:rsidR="00CC0B6B" w:rsidRPr="002D53A8" w:rsidRDefault="00CC0B6B" w:rsidP="00CC0B6B">
      <w:pPr>
        <w:rPr>
          <w:rFonts w:eastAsiaTheme="minorEastAsia"/>
          <w:lang w:eastAsia="zh-CN"/>
        </w:rPr>
      </w:pPr>
    </w:p>
    <w:p w14:paraId="71B28194" w14:textId="09503666" w:rsidR="00CC0B6B" w:rsidRPr="002D53A8" w:rsidRDefault="00CC0B6B" w:rsidP="00F30D9F">
      <w:pPr>
        <w:pStyle w:val="Heading4"/>
        <w:rPr>
          <w:rFonts w:eastAsiaTheme="minorEastAsia"/>
          <w:lang w:eastAsia="zh-CN"/>
        </w:rPr>
      </w:pPr>
      <w:bookmarkStart w:id="1155" w:name="_Toc48655363"/>
      <w:bookmarkStart w:id="1156" w:name="_Toc48724900"/>
      <w:bookmarkStart w:id="1157" w:name="_Toc57297320"/>
      <w:r w:rsidRPr="002D53A8">
        <w:rPr>
          <w:rFonts w:eastAsiaTheme="minorEastAsia"/>
          <w:lang w:eastAsia="zh-CN"/>
        </w:rPr>
        <w:t>6.2.63.4</w:t>
      </w:r>
      <w:r w:rsidRPr="002D53A8">
        <w:rPr>
          <w:rFonts w:eastAsiaTheme="minorEastAsia"/>
          <w:lang w:eastAsia="zh-CN"/>
        </w:rPr>
        <w:tab/>
        <w:t>Examples</w:t>
      </w:r>
      <w:bookmarkEnd w:id="1155"/>
      <w:bookmarkEnd w:id="1156"/>
      <w:bookmarkEnd w:id="1157"/>
    </w:p>
    <w:p w14:paraId="68220DD0" w14:textId="77777777" w:rsidR="00CC0B6B" w:rsidRPr="002D53A8" w:rsidRDefault="00CC0B6B" w:rsidP="00F30D9F">
      <w:pPr>
        <w:rPr>
          <w:rFonts w:eastAsiaTheme="minorEastAsia"/>
        </w:rPr>
      </w:pPr>
      <w:r w:rsidRPr="002D53A8">
        <w:rPr>
          <w:rFonts w:eastAsiaTheme="minorEastAsia"/>
        </w:rPr>
        <w:t>None.</w:t>
      </w:r>
    </w:p>
    <w:p w14:paraId="7D78D8EC" w14:textId="3DF9BDFA" w:rsidR="00CC0B6B" w:rsidRPr="002D53A8" w:rsidRDefault="00CC0B6B" w:rsidP="00CC0B6B">
      <w:pPr>
        <w:pStyle w:val="Heading4"/>
        <w:rPr>
          <w:rFonts w:eastAsia="DengXian"/>
        </w:rPr>
      </w:pPr>
      <w:bookmarkStart w:id="1158" w:name="_Toc48655364"/>
      <w:bookmarkStart w:id="1159" w:name="_Toc48724901"/>
      <w:bookmarkStart w:id="1160" w:name="_Toc57297321"/>
      <w:r w:rsidRPr="002D53A8">
        <w:rPr>
          <w:rFonts w:eastAsia="DengXian" w:hint="eastAsia"/>
        </w:rPr>
        <w:t>6.2.</w:t>
      </w:r>
      <w:r w:rsidRPr="002D53A8">
        <w:rPr>
          <w:rFonts w:eastAsia="DengXian"/>
          <w:lang w:eastAsia="zh-CN"/>
        </w:rPr>
        <w:t>63</w:t>
      </w:r>
      <w:r w:rsidRPr="002D53A8">
        <w:rPr>
          <w:rFonts w:eastAsia="DengXian" w:hint="eastAsia"/>
        </w:rPr>
        <w:t>.5</w:t>
      </w:r>
      <w:r w:rsidRPr="002D53A8">
        <w:rPr>
          <w:rFonts w:eastAsia="DengXian"/>
        </w:rPr>
        <w:tab/>
        <w:t>Additional Requirements</w:t>
      </w:r>
      <w:bookmarkEnd w:id="1158"/>
      <w:bookmarkEnd w:id="1159"/>
      <w:bookmarkEnd w:id="1160"/>
    </w:p>
    <w:p w14:paraId="2026D950" w14:textId="77777777" w:rsidR="00CC0B6B" w:rsidRPr="002D53A8" w:rsidRDefault="00CC0B6B" w:rsidP="00CC0B6B">
      <w:pPr>
        <w:rPr>
          <w:rFonts w:eastAsiaTheme="minorEastAsia"/>
          <w:lang w:eastAsia="zh-CN"/>
        </w:rPr>
      </w:pPr>
      <w:r w:rsidRPr="002D53A8">
        <w:rPr>
          <w:rFonts w:eastAsiaTheme="minorEastAsia" w:hint="eastAsia"/>
          <w:lang w:eastAsia="zh-CN"/>
        </w:rPr>
        <w:t>None.</w:t>
      </w:r>
    </w:p>
    <w:p w14:paraId="0D6B840B" w14:textId="290B59F6" w:rsidR="00CC0B6B" w:rsidRPr="002D53A8" w:rsidRDefault="00CC0B6B" w:rsidP="00F30D9F">
      <w:pPr>
        <w:pStyle w:val="Heading3"/>
        <w:rPr>
          <w:rFonts w:eastAsiaTheme="minorEastAsia"/>
        </w:rPr>
      </w:pPr>
      <w:bookmarkStart w:id="1161" w:name="_Toc48655365"/>
      <w:bookmarkStart w:id="1162" w:name="_Toc48724902"/>
      <w:bookmarkStart w:id="1163" w:name="_Toc57297322"/>
      <w:r w:rsidRPr="002D53A8">
        <w:rPr>
          <w:rFonts w:eastAsiaTheme="minorEastAsia"/>
        </w:rPr>
        <w:t>6.2.</w:t>
      </w:r>
      <w:r w:rsidRPr="002D53A8">
        <w:rPr>
          <w:rFonts w:eastAsiaTheme="minorEastAsia"/>
          <w:lang w:eastAsia="zh-CN"/>
        </w:rPr>
        <w:t>64</w:t>
      </w:r>
      <w:r w:rsidRPr="002D53A8">
        <w:rPr>
          <w:rFonts w:eastAsiaTheme="minorEastAsia"/>
        </w:rPr>
        <w:tab/>
        <w:t>tosca.datatypes.nfv.VnfRevertToSnapshotOperationConfiguration</w:t>
      </w:r>
      <w:bookmarkEnd w:id="1161"/>
      <w:bookmarkEnd w:id="1162"/>
      <w:bookmarkEnd w:id="1163"/>
    </w:p>
    <w:p w14:paraId="70B55363" w14:textId="3137F45D" w:rsidR="00CC0B6B" w:rsidRPr="002D53A8" w:rsidRDefault="00CC0B6B" w:rsidP="00CC0B6B">
      <w:pPr>
        <w:pStyle w:val="Heading4"/>
        <w:rPr>
          <w:rFonts w:eastAsiaTheme="minorEastAsia"/>
          <w:lang w:eastAsia="zh-CN"/>
        </w:rPr>
      </w:pPr>
      <w:bookmarkStart w:id="1164" w:name="_Toc48655366"/>
      <w:bookmarkStart w:id="1165" w:name="_Toc48724903"/>
      <w:bookmarkStart w:id="1166" w:name="_Toc57297323"/>
      <w:r w:rsidRPr="002D53A8">
        <w:rPr>
          <w:rFonts w:eastAsiaTheme="minorEastAsia" w:hint="eastAsia"/>
          <w:lang w:eastAsia="zh-CN"/>
        </w:rPr>
        <w:t>6.2.</w:t>
      </w:r>
      <w:r w:rsidRPr="002D53A8">
        <w:rPr>
          <w:rFonts w:eastAsiaTheme="minorEastAsia"/>
          <w:lang w:eastAsia="zh-CN"/>
        </w:rPr>
        <w:t>64.1</w:t>
      </w:r>
      <w:r w:rsidRPr="002D53A8">
        <w:rPr>
          <w:rFonts w:eastAsiaTheme="minorEastAsia"/>
          <w:lang w:eastAsia="zh-CN"/>
        </w:rPr>
        <w:tab/>
        <w:t>Description</w:t>
      </w:r>
      <w:bookmarkEnd w:id="1164"/>
      <w:bookmarkEnd w:id="1165"/>
      <w:bookmarkEnd w:id="1166"/>
    </w:p>
    <w:p w14:paraId="774D0269" w14:textId="6897A67A" w:rsidR="00CC0B6B" w:rsidRPr="002D53A8" w:rsidRDefault="00CC0B6B" w:rsidP="00F30D9F">
      <w:pPr>
        <w:rPr>
          <w:rFonts w:eastAsia="SimSun"/>
        </w:rPr>
      </w:pPr>
      <w:r w:rsidRPr="002D53A8">
        <w:rPr>
          <w:rFonts w:eastAsia="SimSun"/>
        </w:rPr>
        <w:t>The</w:t>
      </w:r>
      <w:r w:rsidRPr="002D53A8">
        <w:rPr>
          <w:rFonts w:eastAsia="SimSun"/>
          <w:sz w:val="21"/>
          <w:szCs w:val="22"/>
        </w:rPr>
        <w:t xml:space="preserve"> VnfRevertToSnapshotOperationConfiguration </w:t>
      </w:r>
      <w:r w:rsidRPr="002D53A8">
        <w:rPr>
          <w:rFonts w:eastAsia="SimSun"/>
        </w:rPr>
        <w:t xml:space="preserve">data type represents information that affect the invocation of the </w:t>
      </w:r>
      <w:r w:rsidRPr="002D53A8">
        <w:t>RevertTo</w:t>
      </w:r>
      <w:r w:rsidRPr="002D53A8">
        <w:rPr>
          <w:rFonts w:eastAsia="SimSun" w:hint="eastAsia"/>
          <w:lang w:eastAsia="zh-CN"/>
        </w:rPr>
        <w:t>Vnf</w:t>
      </w:r>
      <w:r w:rsidRPr="002D53A8">
        <w:t>Snapshot</w:t>
      </w:r>
      <w:r w:rsidRPr="002D53A8">
        <w:rPr>
          <w:rFonts w:eastAsia="SimSun"/>
        </w:rPr>
        <w:t xml:space="preserve"> operation, as specified in </w:t>
      </w:r>
      <w:r w:rsidRPr="00F761A0">
        <w:rPr>
          <w:rFonts w:eastAsia="SimSun"/>
        </w:rPr>
        <w:t>ETSI GS NFV-IFA 011 [</w:t>
      </w:r>
      <w:r w:rsidRPr="00F761A0">
        <w:rPr>
          <w:rFonts w:eastAsia="SimSun"/>
        </w:rPr>
        <w:fldChar w:fldCharType="begin"/>
      </w:r>
      <w:r w:rsidRPr="00F761A0">
        <w:rPr>
          <w:rFonts w:eastAsia="SimSun"/>
        </w:rPr>
        <w:instrText xml:space="preserve">REF REF_GSNFV_IFA011 \h </w:instrText>
      </w:r>
      <w:r w:rsidRPr="00F761A0">
        <w:rPr>
          <w:rFonts w:eastAsia="SimSun"/>
        </w:rPr>
      </w:r>
      <w:r w:rsidRPr="00F761A0">
        <w:rPr>
          <w:rFonts w:eastAsia="SimSun"/>
        </w:rPr>
        <w:fldChar w:fldCharType="separate"/>
      </w:r>
      <w:r w:rsidR="00A11CBD" w:rsidRPr="00F761A0">
        <w:rPr>
          <w:rFonts w:eastAsiaTheme="minorEastAsia"/>
        </w:rPr>
        <w:t>1</w:t>
      </w:r>
      <w:r w:rsidRPr="00F761A0">
        <w:rPr>
          <w:rFonts w:eastAsia="SimSun"/>
        </w:rPr>
        <w:fldChar w:fldCharType="end"/>
      </w:r>
      <w:r w:rsidRPr="00F761A0">
        <w:rPr>
          <w:rFonts w:eastAsia="SimSun"/>
        </w:rPr>
        <w:t>]</w:t>
      </w:r>
      <w:r w:rsidRPr="002D53A8">
        <w:rPr>
          <w:rFonts w:eastAsia="SimSun"/>
        </w:rPr>
        <w:t>. This data type definition is reserved for future use in the present document. Table 6.2.</w:t>
      </w:r>
      <w:r w:rsidRPr="002D53A8">
        <w:rPr>
          <w:rFonts w:eastAsia="SimSun"/>
          <w:lang w:eastAsia="zh-CN"/>
        </w:rPr>
        <w:t>64</w:t>
      </w:r>
      <w:r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60626350" w14:textId="0B58CF29" w:rsidR="00CC0B6B" w:rsidRPr="002D53A8" w:rsidRDefault="00CC0B6B" w:rsidP="00CC0B6B">
      <w:pPr>
        <w:pStyle w:val="TH"/>
        <w:rPr>
          <w:rFonts w:eastAsiaTheme="minorEastAsia"/>
        </w:rPr>
      </w:pPr>
      <w:r w:rsidRPr="002D53A8">
        <w:rPr>
          <w:rFonts w:eastAsiaTheme="minorEastAsia"/>
        </w:rPr>
        <w:t>Table 6.2.</w:t>
      </w:r>
      <w:r w:rsidRPr="002D53A8">
        <w:rPr>
          <w:rFonts w:eastAsiaTheme="minorEastAsia"/>
          <w:lang w:eastAsia="zh-CN"/>
        </w:rPr>
        <w:t>64</w:t>
      </w:r>
      <w:r w:rsidRPr="002D53A8">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CC0B6B" w:rsidRPr="002D53A8" w14:paraId="0478E9BB" w14:textId="77777777" w:rsidTr="00241A0F">
        <w:trPr>
          <w:jc w:val="center"/>
        </w:trPr>
        <w:tc>
          <w:tcPr>
            <w:tcW w:w="2039" w:type="dxa"/>
            <w:shd w:val="clear" w:color="auto" w:fill="D9D9D9"/>
            <w:tcMar>
              <w:top w:w="0" w:type="dxa"/>
              <w:bottom w:w="0" w:type="dxa"/>
            </w:tcMar>
          </w:tcPr>
          <w:p w14:paraId="3988E6EE" w14:textId="77777777" w:rsidR="00CC0B6B" w:rsidRPr="002D53A8" w:rsidRDefault="00CC0B6B" w:rsidP="00241A0F">
            <w:pPr>
              <w:pStyle w:val="TAL"/>
              <w:rPr>
                <w:rFonts w:eastAsiaTheme="minorEastAsia"/>
                <w:b/>
                <w:lang w:eastAsia="zh-CN"/>
              </w:rPr>
            </w:pPr>
            <w:r w:rsidRPr="002D53A8">
              <w:rPr>
                <w:rFonts w:eastAsiaTheme="minorEastAsia"/>
                <w:b/>
                <w:lang w:eastAsia="zh-CN"/>
              </w:rPr>
              <w:t>Shorthand Name</w:t>
            </w:r>
          </w:p>
        </w:tc>
        <w:tc>
          <w:tcPr>
            <w:tcW w:w="6622" w:type="dxa"/>
            <w:tcMar>
              <w:top w:w="0" w:type="dxa"/>
              <w:bottom w:w="0" w:type="dxa"/>
            </w:tcMar>
          </w:tcPr>
          <w:p w14:paraId="540FFD65" w14:textId="77777777" w:rsidR="00CC0B6B" w:rsidRPr="002D53A8" w:rsidRDefault="00CC0B6B" w:rsidP="00241A0F">
            <w:pPr>
              <w:pStyle w:val="TAL"/>
              <w:rPr>
                <w:rFonts w:eastAsiaTheme="minorEastAsia"/>
              </w:rPr>
            </w:pPr>
            <w:r w:rsidRPr="002D53A8">
              <w:rPr>
                <w:rFonts w:eastAsiaTheme="minorEastAsia"/>
                <w:szCs w:val="22"/>
              </w:rPr>
              <w:t>VnfRevertToSnapshotOperationConfiguration</w:t>
            </w:r>
          </w:p>
        </w:tc>
      </w:tr>
      <w:tr w:rsidR="00CC0B6B" w:rsidRPr="002D53A8" w14:paraId="27A5829D" w14:textId="77777777" w:rsidTr="00241A0F">
        <w:trPr>
          <w:jc w:val="center"/>
        </w:trPr>
        <w:tc>
          <w:tcPr>
            <w:tcW w:w="2039" w:type="dxa"/>
            <w:shd w:val="clear" w:color="auto" w:fill="D9D9D9"/>
            <w:tcMar>
              <w:top w:w="0" w:type="dxa"/>
              <w:bottom w:w="0" w:type="dxa"/>
            </w:tcMar>
          </w:tcPr>
          <w:p w14:paraId="2DAB5CD6" w14:textId="77777777" w:rsidR="00CC0B6B" w:rsidRPr="002D53A8" w:rsidRDefault="00CC0B6B" w:rsidP="00241A0F">
            <w:pPr>
              <w:pStyle w:val="TAL"/>
              <w:rPr>
                <w:rFonts w:eastAsiaTheme="minorEastAsia"/>
                <w:b/>
                <w:lang w:eastAsia="zh-CN"/>
              </w:rPr>
            </w:pPr>
            <w:r w:rsidRPr="002D53A8">
              <w:rPr>
                <w:rFonts w:eastAsiaTheme="minorEastAsia"/>
                <w:b/>
                <w:lang w:eastAsia="zh-CN"/>
              </w:rPr>
              <w:t>Type Qualified Name</w:t>
            </w:r>
          </w:p>
        </w:tc>
        <w:tc>
          <w:tcPr>
            <w:tcW w:w="6622" w:type="dxa"/>
            <w:tcMar>
              <w:top w:w="0" w:type="dxa"/>
              <w:bottom w:w="0" w:type="dxa"/>
            </w:tcMar>
          </w:tcPr>
          <w:p w14:paraId="22155689" w14:textId="77777777" w:rsidR="00CC0B6B" w:rsidRPr="002D53A8" w:rsidRDefault="00CC0B6B" w:rsidP="00241A0F">
            <w:pPr>
              <w:pStyle w:val="TAL"/>
              <w:rPr>
                <w:rFonts w:eastAsiaTheme="minorEastAsia"/>
              </w:rPr>
            </w:pPr>
            <w:r w:rsidRPr="002D53A8">
              <w:rPr>
                <w:rFonts w:eastAsiaTheme="minorEastAsia"/>
              </w:rPr>
              <w:t>toscanfv:</w:t>
            </w:r>
            <w:r w:rsidRPr="002D53A8">
              <w:rPr>
                <w:rFonts w:eastAsiaTheme="minorEastAsia"/>
                <w:szCs w:val="22"/>
              </w:rPr>
              <w:t>VnfRevertToSnapshotOperationConfiguration</w:t>
            </w:r>
          </w:p>
        </w:tc>
      </w:tr>
      <w:tr w:rsidR="00CC0B6B" w:rsidRPr="002D53A8" w14:paraId="6251FB2D" w14:textId="77777777" w:rsidTr="00241A0F">
        <w:trPr>
          <w:jc w:val="center"/>
        </w:trPr>
        <w:tc>
          <w:tcPr>
            <w:tcW w:w="2039" w:type="dxa"/>
            <w:shd w:val="clear" w:color="auto" w:fill="D9D9D9"/>
            <w:tcMar>
              <w:top w:w="0" w:type="dxa"/>
              <w:bottom w:w="0" w:type="dxa"/>
            </w:tcMar>
          </w:tcPr>
          <w:p w14:paraId="13908765" w14:textId="77777777" w:rsidR="00CC0B6B" w:rsidRPr="002D53A8" w:rsidRDefault="00CC0B6B" w:rsidP="00241A0F">
            <w:pPr>
              <w:pStyle w:val="TAL"/>
              <w:rPr>
                <w:rFonts w:eastAsiaTheme="minorEastAsia"/>
                <w:b/>
                <w:lang w:eastAsia="zh-CN"/>
              </w:rPr>
            </w:pPr>
            <w:r w:rsidRPr="002D53A8">
              <w:rPr>
                <w:rFonts w:eastAsiaTheme="minorEastAsia"/>
                <w:b/>
                <w:lang w:eastAsia="zh-CN"/>
              </w:rPr>
              <w:t>Type URI</w:t>
            </w:r>
          </w:p>
        </w:tc>
        <w:tc>
          <w:tcPr>
            <w:tcW w:w="6622" w:type="dxa"/>
            <w:tcMar>
              <w:top w:w="0" w:type="dxa"/>
              <w:bottom w:w="0" w:type="dxa"/>
            </w:tcMar>
          </w:tcPr>
          <w:p w14:paraId="2AA6F6AC" w14:textId="77777777" w:rsidR="00CC0B6B" w:rsidRPr="002D53A8" w:rsidRDefault="00CC0B6B" w:rsidP="00241A0F">
            <w:pPr>
              <w:pStyle w:val="TAL"/>
              <w:rPr>
                <w:rFonts w:eastAsiaTheme="minorEastAsia"/>
              </w:rPr>
            </w:pPr>
            <w:r w:rsidRPr="002D53A8">
              <w:rPr>
                <w:rFonts w:eastAsiaTheme="minorEastAsia"/>
              </w:rPr>
              <w:t>tosca.datatypes.nfv.</w:t>
            </w:r>
            <w:r w:rsidRPr="002D53A8">
              <w:rPr>
                <w:rFonts w:eastAsiaTheme="minorEastAsia"/>
                <w:szCs w:val="22"/>
              </w:rPr>
              <w:t>VnfRevertToSnapshotOperationConfiguration</w:t>
            </w:r>
          </w:p>
        </w:tc>
      </w:tr>
    </w:tbl>
    <w:p w14:paraId="7E1DCD41" w14:textId="77777777" w:rsidR="00CC0B6B" w:rsidRPr="002D53A8" w:rsidRDefault="00CC0B6B" w:rsidP="00CC0B6B">
      <w:pPr>
        <w:rPr>
          <w:rFonts w:eastAsia="SimSun"/>
        </w:rPr>
      </w:pPr>
    </w:p>
    <w:p w14:paraId="585823A2" w14:textId="3A249B2D" w:rsidR="00CC0B6B" w:rsidRPr="002D53A8" w:rsidRDefault="00CC0B6B" w:rsidP="00F30D9F">
      <w:pPr>
        <w:pStyle w:val="Heading4"/>
        <w:rPr>
          <w:rFonts w:eastAsiaTheme="minorEastAsia"/>
          <w:lang w:eastAsia="zh-CN"/>
        </w:rPr>
      </w:pPr>
      <w:bookmarkStart w:id="1167" w:name="_Toc48655367"/>
      <w:bookmarkStart w:id="1168" w:name="_Toc48724904"/>
      <w:bookmarkStart w:id="1169" w:name="_Toc57297324"/>
      <w:r w:rsidRPr="002D53A8">
        <w:rPr>
          <w:rFonts w:eastAsiaTheme="minorEastAsia"/>
          <w:lang w:eastAsia="zh-CN"/>
        </w:rPr>
        <w:t>6.2.64.2</w:t>
      </w:r>
      <w:r w:rsidRPr="002D53A8">
        <w:rPr>
          <w:rFonts w:eastAsiaTheme="minorEastAsia"/>
          <w:lang w:eastAsia="zh-CN"/>
        </w:rPr>
        <w:tab/>
        <w:t>Properties</w:t>
      </w:r>
      <w:bookmarkEnd w:id="1167"/>
      <w:bookmarkEnd w:id="1168"/>
      <w:bookmarkEnd w:id="1169"/>
    </w:p>
    <w:p w14:paraId="485BE2C8" w14:textId="77777777" w:rsidR="00CC0B6B" w:rsidRPr="002D53A8" w:rsidRDefault="00CC0B6B" w:rsidP="00F30D9F">
      <w:pPr>
        <w:rPr>
          <w:rFonts w:eastAsiaTheme="minorEastAsia"/>
          <w:lang w:eastAsia="zh-CN"/>
        </w:rPr>
      </w:pPr>
      <w:r w:rsidRPr="002D53A8">
        <w:rPr>
          <w:rFonts w:eastAsiaTheme="minorEastAsia"/>
          <w:lang w:eastAsia="zh-CN"/>
        </w:rPr>
        <w:t>None.</w:t>
      </w:r>
    </w:p>
    <w:p w14:paraId="0817DFD6" w14:textId="726BE91C" w:rsidR="00CC0B6B" w:rsidRPr="002D53A8" w:rsidRDefault="00CC0B6B" w:rsidP="00CC0B6B">
      <w:pPr>
        <w:pStyle w:val="Heading4"/>
        <w:rPr>
          <w:rFonts w:eastAsiaTheme="minorEastAsia"/>
          <w:lang w:eastAsia="zh-CN"/>
        </w:rPr>
      </w:pPr>
      <w:bookmarkStart w:id="1170" w:name="_Toc48655368"/>
      <w:bookmarkStart w:id="1171" w:name="_Toc48724905"/>
      <w:bookmarkStart w:id="1172" w:name="_Toc57297325"/>
      <w:r w:rsidRPr="002D53A8">
        <w:rPr>
          <w:rFonts w:eastAsiaTheme="minorEastAsia"/>
          <w:lang w:eastAsia="zh-CN"/>
        </w:rPr>
        <w:t>6.2.64.3</w:t>
      </w:r>
      <w:r w:rsidRPr="002D53A8">
        <w:rPr>
          <w:rFonts w:eastAsiaTheme="minorEastAsia"/>
          <w:lang w:eastAsia="zh-CN"/>
        </w:rPr>
        <w:tab/>
        <w:t>Definition</w:t>
      </w:r>
      <w:bookmarkEnd w:id="1170"/>
      <w:bookmarkEnd w:id="1171"/>
      <w:bookmarkEnd w:id="1172"/>
    </w:p>
    <w:p w14:paraId="16F2CBAB" w14:textId="77777777" w:rsidR="00CC0B6B" w:rsidRPr="002D53A8" w:rsidRDefault="00CC0B6B" w:rsidP="00CC0B6B">
      <w:pPr>
        <w:rPr>
          <w:rFonts w:eastAsiaTheme="minorEastAsia"/>
        </w:rPr>
      </w:pPr>
      <w:r w:rsidRPr="002D53A8">
        <w:rPr>
          <w:rFonts w:eastAsiaTheme="minorEastAsia"/>
          <w:lang w:eastAsia="zh-CN"/>
        </w:rPr>
        <w:t xml:space="preserve">The syntax of the </w:t>
      </w:r>
      <w:r w:rsidRPr="002D53A8">
        <w:rPr>
          <w:rFonts w:eastAsiaTheme="minorEastAsia"/>
          <w:sz w:val="21"/>
          <w:szCs w:val="22"/>
          <w:lang w:eastAsia="zh-CN"/>
        </w:rPr>
        <w:t>VnfRevertToSnapshotOperationConfiguration dat</w:t>
      </w:r>
      <w:r w:rsidRPr="002D53A8">
        <w:rPr>
          <w:rFonts w:eastAsiaTheme="minorEastAsia"/>
          <w:lang w:eastAsia="zh-CN"/>
        </w:rPr>
        <w:t>a type shall comply with the following definition:</w:t>
      </w:r>
    </w:p>
    <w:tbl>
      <w:tblPr>
        <w:tblStyle w:val="TableGrid"/>
        <w:tblW w:w="964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42"/>
      </w:tblGrid>
      <w:tr w:rsidR="00CC0B6B" w:rsidRPr="002D53A8" w14:paraId="7254ED05" w14:textId="77777777" w:rsidTr="00241A0F">
        <w:trPr>
          <w:jc w:val="center"/>
        </w:trPr>
        <w:tc>
          <w:tcPr>
            <w:tcW w:w="9642" w:type="dxa"/>
            <w:shd w:val="clear" w:color="auto" w:fill="D9D9D9" w:themeFill="background1" w:themeFillShade="D9"/>
          </w:tcPr>
          <w:p w14:paraId="7B7C1810"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tosca.datatypes.nfv.VnfRevertToSnapshotOperationConfiguration:</w:t>
            </w:r>
          </w:p>
          <w:p w14:paraId="62B41FD0"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derived_from: tosca.datatypes.Root</w:t>
            </w:r>
          </w:p>
          <w:p w14:paraId="33354E19"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description: represents information that affect the invocation of the RevertTo</w:t>
            </w:r>
            <w:r w:rsidRPr="002D53A8">
              <w:rPr>
                <w:rFonts w:ascii="Consolas" w:eastAsiaTheme="minorEastAsia" w:hAnsi="Consolas" w:hint="eastAsia"/>
              </w:rPr>
              <w:t>Vnf</w:t>
            </w:r>
            <w:r w:rsidRPr="002D53A8">
              <w:rPr>
                <w:rFonts w:ascii="Consolas" w:eastAsiaTheme="minorEastAsia" w:hAnsi="Consolas"/>
              </w:rPr>
              <w:t xml:space="preserve">Snapshot operation </w:t>
            </w:r>
          </w:p>
          <w:p w14:paraId="1F01DF43"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This data type definition is reserved for future use in the present document.</w:t>
            </w:r>
          </w:p>
          <w:p w14:paraId="25DEE070"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properties:</w:t>
            </w:r>
          </w:p>
        </w:tc>
      </w:tr>
    </w:tbl>
    <w:p w14:paraId="3F15CBD5" w14:textId="77777777" w:rsidR="00CC0B6B" w:rsidRPr="002D53A8" w:rsidRDefault="00CC0B6B" w:rsidP="00F30D9F">
      <w:pPr>
        <w:rPr>
          <w:rFonts w:eastAsiaTheme="minorEastAsia"/>
          <w:lang w:eastAsia="zh-CN"/>
        </w:rPr>
      </w:pPr>
    </w:p>
    <w:p w14:paraId="42397D53" w14:textId="14FA87CC" w:rsidR="00CC0B6B" w:rsidRPr="002D53A8" w:rsidRDefault="00CC0B6B" w:rsidP="00CC0B6B">
      <w:pPr>
        <w:pStyle w:val="Heading4"/>
        <w:rPr>
          <w:rFonts w:eastAsiaTheme="minorEastAsia"/>
          <w:lang w:eastAsia="zh-CN"/>
        </w:rPr>
      </w:pPr>
      <w:bookmarkStart w:id="1173" w:name="_Toc48655369"/>
      <w:bookmarkStart w:id="1174" w:name="_Toc48724906"/>
      <w:bookmarkStart w:id="1175" w:name="_Toc57297326"/>
      <w:r w:rsidRPr="002D53A8">
        <w:rPr>
          <w:rFonts w:eastAsiaTheme="minorEastAsia"/>
          <w:lang w:eastAsia="zh-CN"/>
        </w:rPr>
        <w:t>6.2.64.4</w:t>
      </w:r>
      <w:r w:rsidRPr="002D53A8">
        <w:rPr>
          <w:rFonts w:eastAsiaTheme="minorEastAsia"/>
          <w:lang w:eastAsia="zh-CN"/>
        </w:rPr>
        <w:tab/>
        <w:t>Examples</w:t>
      </w:r>
      <w:bookmarkEnd w:id="1173"/>
      <w:bookmarkEnd w:id="1174"/>
      <w:bookmarkEnd w:id="1175"/>
    </w:p>
    <w:p w14:paraId="3289B5EA" w14:textId="77777777" w:rsidR="00CC0B6B" w:rsidRPr="002D53A8" w:rsidRDefault="00CC0B6B" w:rsidP="00F30D9F">
      <w:pPr>
        <w:rPr>
          <w:rFonts w:eastAsiaTheme="minorEastAsia"/>
        </w:rPr>
      </w:pPr>
      <w:r w:rsidRPr="002D53A8">
        <w:rPr>
          <w:rFonts w:eastAsiaTheme="minorEastAsia"/>
        </w:rPr>
        <w:t>None.</w:t>
      </w:r>
    </w:p>
    <w:p w14:paraId="6814A6E6" w14:textId="6367770D" w:rsidR="00CC0B6B" w:rsidRPr="002D53A8" w:rsidRDefault="00CC0B6B" w:rsidP="00CC0B6B">
      <w:pPr>
        <w:pStyle w:val="Heading4"/>
        <w:rPr>
          <w:rFonts w:eastAsia="DengXian"/>
        </w:rPr>
      </w:pPr>
      <w:bookmarkStart w:id="1176" w:name="_Toc48655370"/>
      <w:bookmarkStart w:id="1177" w:name="_Toc48724907"/>
      <w:bookmarkStart w:id="1178" w:name="_Toc57297327"/>
      <w:r w:rsidRPr="008060DE">
        <w:rPr>
          <w:rFonts w:eastAsia="DengXian" w:hint="eastAsia"/>
        </w:rPr>
        <w:t>6.2.</w:t>
      </w:r>
      <w:r w:rsidRPr="008060DE">
        <w:rPr>
          <w:rFonts w:eastAsia="DengXian"/>
          <w:lang w:eastAsia="zh-CN"/>
        </w:rPr>
        <w:t>64</w:t>
      </w:r>
      <w:r w:rsidRPr="008060DE">
        <w:rPr>
          <w:rFonts w:eastAsia="DengXian" w:hint="eastAsia"/>
        </w:rPr>
        <w:t>.5</w:t>
      </w:r>
      <w:r w:rsidRPr="002D53A8">
        <w:rPr>
          <w:rFonts w:eastAsia="DengXian"/>
        </w:rPr>
        <w:tab/>
        <w:t>Additional Requirements</w:t>
      </w:r>
      <w:bookmarkEnd w:id="1176"/>
      <w:bookmarkEnd w:id="1177"/>
      <w:bookmarkEnd w:id="1178"/>
    </w:p>
    <w:p w14:paraId="00A2B1C3" w14:textId="5CA7F10A" w:rsidR="00E953EC" w:rsidRPr="002D53A8" w:rsidRDefault="00CC0B6B" w:rsidP="002F77ED">
      <w:pPr>
        <w:rPr>
          <w:rFonts w:eastAsia="SimSun"/>
          <w:lang w:eastAsia="zh-CN"/>
        </w:rPr>
      </w:pPr>
      <w:r w:rsidRPr="002D53A8">
        <w:rPr>
          <w:rFonts w:eastAsiaTheme="minorEastAsia" w:hint="eastAsia"/>
          <w:lang w:eastAsia="zh-CN"/>
        </w:rPr>
        <w:t>None.</w:t>
      </w:r>
    </w:p>
    <w:p w14:paraId="6346D100" w14:textId="77777777" w:rsidR="00BD2940" w:rsidRPr="002D53A8" w:rsidRDefault="00BD2940" w:rsidP="00A2168D">
      <w:pPr>
        <w:pStyle w:val="Heading2"/>
        <w:rPr>
          <w:rFonts w:eastAsia="DengXian"/>
        </w:rPr>
      </w:pPr>
      <w:bookmarkStart w:id="1179" w:name="_Toc48655371"/>
      <w:bookmarkStart w:id="1180" w:name="_Toc48724908"/>
      <w:bookmarkStart w:id="1181" w:name="_Toc57297328"/>
      <w:r w:rsidRPr="002D53A8">
        <w:rPr>
          <w:rFonts w:eastAsia="DengXian" w:hint="eastAsia"/>
        </w:rPr>
        <w:t>6</w:t>
      </w:r>
      <w:r w:rsidRPr="002D53A8">
        <w:rPr>
          <w:rFonts w:eastAsia="DengXian"/>
        </w:rPr>
        <w:t>.</w:t>
      </w:r>
      <w:r w:rsidR="00EE2F02" w:rsidRPr="002D53A8">
        <w:rPr>
          <w:rFonts w:eastAsia="DengXian"/>
        </w:rPr>
        <w:t>3</w:t>
      </w:r>
      <w:r w:rsidRPr="002D53A8">
        <w:rPr>
          <w:rFonts w:eastAsia="DengXian"/>
        </w:rPr>
        <w:tab/>
        <w:t>Artifact Types</w:t>
      </w:r>
      <w:bookmarkEnd w:id="1179"/>
      <w:bookmarkEnd w:id="1180"/>
      <w:bookmarkEnd w:id="1181"/>
    </w:p>
    <w:p w14:paraId="2ECCC6C4" w14:textId="77777777" w:rsidR="00BD2940" w:rsidRPr="002D53A8" w:rsidRDefault="00BD2940" w:rsidP="00A2168D">
      <w:pPr>
        <w:pStyle w:val="Heading3"/>
        <w:rPr>
          <w:rFonts w:eastAsia="DengXian"/>
        </w:rPr>
      </w:pPr>
      <w:bookmarkStart w:id="1182" w:name="_Toc48655372"/>
      <w:bookmarkStart w:id="1183" w:name="_Toc48724909"/>
      <w:bookmarkStart w:id="1184" w:name="_Toc57297329"/>
      <w:r w:rsidRPr="002D53A8">
        <w:rPr>
          <w:rFonts w:eastAsia="DengXian" w:hint="eastAsia"/>
        </w:rPr>
        <w:t>6</w:t>
      </w:r>
      <w:r w:rsidRPr="002D53A8">
        <w:rPr>
          <w:rFonts w:eastAsia="DengXian"/>
        </w:rPr>
        <w:t>.</w:t>
      </w:r>
      <w:r w:rsidR="00EE2F02" w:rsidRPr="002D53A8">
        <w:rPr>
          <w:rFonts w:eastAsia="DengXian"/>
        </w:rPr>
        <w:t>3</w:t>
      </w:r>
      <w:r w:rsidRPr="002D53A8">
        <w:rPr>
          <w:rFonts w:eastAsia="DengXian"/>
        </w:rPr>
        <w:t>.1</w:t>
      </w:r>
      <w:r w:rsidRPr="002D53A8">
        <w:rPr>
          <w:rFonts w:eastAsia="DengXian"/>
        </w:rPr>
        <w:tab/>
      </w:r>
      <w:r w:rsidRPr="002D53A8">
        <w:rPr>
          <w:rFonts w:eastAsia="DengXian" w:hint="eastAsia"/>
        </w:rPr>
        <w:t>tosca.</w:t>
      </w:r>
      <w:r w:rsidRPr="002D53A8">
        <w:rPr>
          <w:rFonts w:eastAsia="DengXian"/>
        </w:rPr>
        <w:t>artifacts.nfv.SwImage</w:t>
      </w:r>
      <w:bookmarkEnd w:id="1182"/>
      <w:bookmarkEnd w:id="1183"/>
      <w:bookmarkEnd w:id="1184"/>
    </w:p>
    <w:p w14:paraId="00F217E9" w14:textId="77777777" w:rsidR="0006769F" w:rsidRPr="002D53A8" w:rsidRDefault="0006769F" w:rsidP="0006769F">
      <w:pPr>
        <w:pStyle w:val="Heading4"/>
        <w:rPr>
          <w:rFonts w:eastAsiaTheme="minorEastAsia"/>
        </w:rPr>
      </w:pPr>
      <w:bookmarkStart w:id="1185" w:name="_Toc48655373"/>
      <w:bookmarkStart w:id="1186" w:name="_Toc48724910"/>
      <w:bookmarkStart w:id="1187" w:name="_Toc57297330"/>
      <w:r w:rsidRPr="002D53A8">
        <w:rPr>
          <w:rFonts w:eastAsia="DengXian"/>
        </w:rPr>
        <w:t>6.3.1.1</w:t>
      </w:r>
      <w:r w:rsidRPr="002D53A8">
        <w:rPr>
          <w:rFonts w:eastAsia="DengXian"/>
        </w:rPr>
        <w:tab/>
        <w:t>Description</w:t>
      </w:r>
      <w:bookmarkEnd w:id="1185"/>
      <w:bookmarkEnd w:id="1186"/>
      <w:bookmarkEnd w:id="1187"/>
    </w:p>
    <w:p w14:paraId="628BFCCA" w14:textId="3D525765" w:rsidR="00BD2940" w:rsidRPr="002D53A8" w:rsidRDefault="00BD2940" w:rsidP="00615782">
      <w:pPr>
        <w:rPr>
          <w:rFonts w:eastAsiaTheme="minorEastAsia"/>
        </w:rPr>
      </w:pPr>
      <w:r w:rsidRPr="002D53A8">
        <w:rPr>
          <w:rFonts w:eastAsiaTheme="minorEastAsia"/>
        </w:rPr>
        <w:t>Th</w:t>
      </w:r>
      <w:r w:rsidR="006216B0" w:rsidRPr="002D53A8">
        <w:rPr>
          <w:rFonts w:eastAsiaTheme="minorEastAsia"/>
        </w:rPr>
        <w:t>e</w:t>
      </w:r>
      <w:r w:rsidRPr="002D53A8">
        <w:rPr>
          <w:rFonts w:eastAsiaTheme="minorEastAsia"/>
        </w:rPr>
        <w:t xml:space="preserve"> SwImage artifact describes the software image which is directly loaded on the virtualisation container realizing of the VDU or is to be loaded on a virtual storage resource,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Pr="002D53A8">
        <w:rPr>
          <w:rFonts w:eastAsiaTheme="minorEastAsia"/>
        </w:rPr>
        <w:t xml:space="preserve">. </w:t>
      </w:r>
      <w:r w:rsidR="0006769F" w:rsidRPr="002D53A8">
        <w:rPr>
          <w:rFonts w:eastAsia="SimSun"/>
          <w:szCs w:val="24"/>
        </w:rPr>
        <w:t>Table</w:t>
      </w:r>
      <w:r w:rsidR="00E4490B" w:rsidRPr="002D53A8">
        <w:rPr>
          <w:rFonts w:eastAsia="SimSun"/>
          <w:szCs w:val="24"/>
        </w:rPr>
        <w:t xml:space="preserve"> </w:t>
      </w:r>
      <w:r w:rsidR="0006769F" w:rsidRPr="002D53A8">
        <w:rPr>
          <w:rFonts w:eastAsia="SimSun"/>
          <w:szCs w:val="24"/>
        </w:rPr>
        <w:t xml:space="preserve">6.3.1.1-1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06769F" w:rsidRPr="002D53A8">
        <w:rPr>
          <w:rFonts w:eastAsia="SimSun"/>
          <w:szCs w:val="24"/>
        </w:rPr>
        <w:t>.</w:t>
      </w:r>
    </w:p>
    <w:p w14:paraId="2F6DC599" w14:textId="77777777" w:rsidR="0006769F" w:rsidRPr="002D53A8" w:rsidRDefault="0006769F" w:rsidP="0006769F">
      <w:pPr>
        <w:pStyle w:val="TH"/>
        <w:rPr>
          <w:rFonts w:eastAsiaTheme="minorEastAsia"/>
        </w:rPr>
      </w:pPr>
      <w:r w:rsidRPr="002D53A8">
        <w:rPr>
          <w:rFonts w:eastAsiaTheme="minorEastAsia"/>
        </w:rPr>
        <w:t>Table 6.3.1.1-1: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06769F" w:rsidRPr="002D53A8" w14:paraId="2E14AC5C" w14:textId="77777777" w:rsidTr="00A925F0">
        <w:trPr>
          <w:jc w:val="center"/>
        </w:trPr>
        <w:tc>
          <w:tcPr>
            <w:tcW w:w="1177" w:type="pct"/>
            <w:shd w:val="clear" w:color="auto" w:fill="D9D9D9"/>
            <w:tcMar>
              <w:top w:w="0" w:type="dxa"/>
              <w:bottom w:w="0" w:type="dxa"/>
            </w:tcMar>
          </w:tcPr>
          <w:p w14:paraId="21425953" w14:textId="1D082614" w:rsidR="0006769F" w:rsidRPr="002D53A8" w:rsidRDefault="0006769F"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969775C" w14:textId="77777777" w:rsidR="0006769F" w:rsidRPr="002D53A8" w:rsidRDefault="0006769F" w:rsidP="00884B02">
            <w:pPr>
              <w:pStyle w:val="TAL"/>
              <w:rPr>
                <w:rFonts w:eastAsiaTheme="minorEastAsia"/>
                <w:lang w:eastAsia="zh-CN"/>
              </w:rPr>
            </w:pPr>
            <w:r w:rsidRPr="002D53A8">
              <w:rPr>
                <w:rFonts w:eastAsiaTheme="minorEastAsia"/>
                <w:lang w:eastAsia="zh-CN"/>
              </w:rPr>
              <w:t>SwImage</w:t>
            </w:r>
          </w:p>
        </w:tc>
      </w:tr>
      <w:tr w:rsidR="0006769F" w:rsidRPr="002D53A8" w14:paraId="4AEA43DE" w14:textId="77777777" w:rsidTr="00A925F0">
        <w:trPr>
          <w:jc w:val="center"/>
        </w:trPr>
        <w:tc>
          <w:tcPr>
            <w:tcW w:w="1177" w:type="pct"/>
            <w:shd w:val="clear" w:color="auto" w:fill="D9D9D9"/>
            <w:tcMar>
              <w:top w:w="0" w:type="dxa"/>
              <w:bottom w:w="0" w:type="dxa"/>
            </w:tcMar>
          </w:tcPr>
          <w:p w14:paraId="6A251824" w14:textId="126835F4" w:rsidR="0006769F" w:rsidRPr="002D53A8" w:rsidRDefault="0006769F"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C1C0B4D" w14:textId="77777777" w:rsidR="0006769F" w:rsidRPr="002D53A8" w:rsidRDefault="0006769F" w:rsidP="00884B02">
            <w:pPr>
              <w:pStyle w:val="TAL"/>
              <w:rPr>
                <w:rFonts w:eastAsiaTheme="minorEastAsia"/>
                <w:lang w:eastAsia="zh-CN"/>
              </w:rPr>
            </w:pPr>
            <w:r w:rsidRPr="002D53A8">
              <w:rPr>
                <w:rFonts w:eastAsiaTheme="minorEastAsia"/>
                <w:lang w:eastAsia="zh-CN"/>
              </w:rPr>
              <w:t>toscanfv:</w:t>
            </w:r>
            <w:r w:rsidRPr="002D53A8">
              <w:rPr>
                <w:rFonts w:eastAsiaTheme="minorEastAsia" w:hint="eastAsia"/>
                <w:lang w:eastAsia="zh-CN"/>
              </w:rPr>
              <w:t>SwImage</w:t>
            </w:r>
          </w:p>
        </w:tc>
      </w:tr>
      <w:tr w:rsidR="0006769F" w:rsidRPr="002D53A8" w14:paraId="494645EB" w14:textId="77777777" w:rsidTr="00A925F0">
        <w:trPr>
          <w:jc w:val="center"/>
        </w:trPr>
        <w:tc>
          <w:tcPr>
            <w:tcW w:w="1177" w:type="pct"/>
            <w:shd w:val="clear" w:color="auto" w:fill="D9D9D9"/>
            <w:tcMar>
              <w:top w:w="0" w:type="dxa"/>
              <w:bottom w:w="0" w:type="dxa"/>
            </w:tcMar>
          </w:tcPr>
          <w:p w14:paraId="183A6CA6" w14:textId="39410A3C" w:rsidR="0006769F" w:rsidRPr="002D53A8" w:rsidRDefault="0006769F"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1466DD58" w14:textId="77777777" w:rsidR="0006769F" w:rsidRPr="002D53A8" w:rsidRDefault="0006769F" w:rsidP="00884B02">
            <w:pPr>
              <w:pStyle w:val="TAL"/>
              <w:rPr>
                <w:rFonts w:eastAsiaTheme="minorEastAsia"/>
                <w:lang w:eastAsia="zh-CN"/>
              </w:rPr>
            </w:pPr>
            <w:r w:rsidRPr="002D53A8">
              <w:rPr>
                <w:rFonts w:eastAsiaTheme="minorEastAsia"/>
                <w:lang w:eastAsia="zh-CN"/>
              </w:rPr>
              <w:t>tosca.artifacts.nfv.SwImage</w:t>
            </w:r>
          </w:p>
        </w:tc>
      </w:tr>
    </w:tbl>
    <w:p w14:paraId="6D021EBE" w14:textId="77777777" w:rsidR="006D5266" w:rsidRPr="002D53A8" w:rsidRDefault="006D5266" w:rsidP="006D5266">
      <w:pPr>
        <w:rPr>
          <w:rFonts w:eastAsiaTheme="minorEastAsia"/>
        </w:rPr>
      </w:pPr>
    </w:p>
    <w:p w14:paraId="358C0357" w14:textId="77777777" w:rsidR="006D5266" w:rsidRPr="002D53A8" w:rsidRDefault="006D5266" w:rsidP="00516ECF">
      <w:pPr>
        <w:pStyle w:val="Heading4"/>
        <w:rPr>
          <w:rFonts w:eastAsiaTheme="minorEastAsia"/>
        </w:rPr>
      </w:pPr>
      <w:bookmarkStart w:id="1188" w:name="_Toc48655374"/>
      <w:bookmarkStart w:id="1189" w:name="_Toc48724911"/>
      <w:bookmarkStart w:id="1190" w:name="_Toc57297331"/>
      <w:r w:rsidRPr="008060DE">
        <w:rPr>
          <w:rFonts w:eastAsiaTheme="minorEastAsia"/>
        </w:rPr>
        <w:t>6.3.1.2</w:t>
      </w:r>
      <w:r w:rsidRPr="008060DE">
        <w:rPr>
          <w:rFonts w:eastAsiaTheme="minorEastAsia"/>
        </w:rPr>
        <w:tab/>
        <w:t>Properties</w:t>
      </w:r>
      <w:bookmarkEnd w:id="1188"/>
      <w:bookmarkEnd w:id="1189"/>
      <w:bookmarkEnd w:id="1190"/>
    </w:p>
    <w:p w14:paraId="5768E4F0" w14:textId="77777777" w:rsidR="006D5266" w:rsidRPr="002D53A8" w:rsidRDefault="006D5266" w:rsidP="006D5266">
      <w:pPr>
        <w:rPr>
          <w:rFonts w:eastAsiaTheme="minorEastAsia"/>
        </w:rPr>
      </w:pPr>
      <w:r w:rsidRPr="002D53A8">
        <w:rPr>
          <w:rFonts w:eastAsiaTheme="minorEastAsia"/>
          <w:lang w:eastAsia="zh-CN"/>
        </w:rPr>
        <w:t xml:space="preserve">The properties of the </w:t>
      </w:r>
      <w:r w:rsidRPr="002D53A8">
        <w:rPr>
          <w:rFonts w:ascii="Arial" w:eastAsiaTheme="minorEastAsia" w:hAnsi="Arial"/>
          <w:sz w:val="18"/>
          <w:lang w:eastAsia="zh-CN"/>
        </w:rPr>
        <w:t>SwImage</w:t>
      </w:r>
      <w:r w:rsidRPr="002D53A8">
        <w:rPr>
          <w:rFonts w:eastAsiaTheme="minorEastAsia"/>
          <w:lang w:eastAsia="zh-CN"/>
        </w:rPr>
        <w:t xml:space="preserve"> artifacts type shall comply with the provisions set out in table </w:t>
      </w:r>
      <w:r w:rsidRPr="002D53A8">
        <w:rPr>
          <w:rFonts w:eastAsiaTheme="minorEastAsia"/>
        </w:rPr>
        <w:t>6.3.1.2-1.</w:t>
      </w:r>
    </w:p>
    <w:p w14:paraId="6E23BE33" w14:textId="77777777" w:rsidR="006D5266" w:rsidRPr="002D53A8" w:rsidRDefault="006D5266" w:rsidP="001B3D8C">
      <w:pPr>
        <w:pStyle w:val="TH"/>
        <w:keepNext w:val="0"/>
        <w:rPr>
          <w:rFonts w:eastAsiaTheme="minorEastAsia"/>
        </w:rPr>
      </w:pPr>
      <w:r w:rsidRPr="002D53A8">
        <w:rPr>
          <w:rFonts w:eastAsiaTheme="minorEastAsia"/>
        </w:rPr>
        <w:t>Table 6.3.1.2-1: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2"/>
        <w:gridCol w:w="991"/>
        <w:gridCol w:w="1001"/>
        <w:gridCol w:w="1295"/>
        <w:gridCol w:w="3934"/>
      </w:tblGrid>
      <w:tr w:rsidR="006D5266" w:rsidRPr="002D53A8" w14:paraId="4FD11FC5" w14:textId="77777777" w:rsidTr="00A4384E">
        <w:trPr>
          <w:cantSplit/>
          <w:tblHeader/>
          <w:jc w:val="center"/>
        </w:trPr>
        <w:tc>
          <w:tcPr>
            <w:tcW w:w="1248" w:type="pct"/>
            <w:shd w:val="clear" w:color="auto" w:fill="D9D9D9"/>
            <w:tcMar>
              <w:top w:w="0" w:type="dxa"/>
              <w:bottom w:w="0" w:type="dxa"/>
            </w:tcMar>
          </w:tcPr>
          <w:p w14:paraId="6C44A3C2" w14:textId="77777777" w:rsidR="006D5266" w:rsidRPr="002D53A8" w:rsidRDefault="006D5266" w:rsidP="001B3D8C">
            <w:pPr>
              <w:pStyle w:val="TAH"/>
              <w:keepNext w:val="0"/>
              <w:rPr>
                <w:rFonts w:eastAsiaTheme="minorEastAsia"/>
              </w:rPr>
            </w:pPr>
            <w:r w:rsidRPr="002D53A8">
              <w:rPr>
                <w:rFonts w:eastAsiaTheme="minorEastAsia"/>
              </w:rPr>
              <w:t>Name</w:t>
            </w:r>
          </w:p>
        </w:tc>
        <w:tc>
          <w:tcPr>
            <w:tcW w:w="515" w:type="pct"/>
            <w:shd w:val="clear" w:color="auto" w:fill="D9D9D9"/>
            <w:tcMar>
              <w:top w:w="0" w:type="dxa"/>
              <w:bottom w:w="0" w:type="dxa"/>
            </w:tcMar>
          </w:tcPr>
          <w:p w14:paraId="204B45C9" w14:textId="77777777" w:rsidR="006D5266" w:rsidRPr="002D53A8" w:rsidRDefault="006D5266" w:rsidP="001B3D8C">
            <w:pPr>
              <w:pStyle w:val="TAH"/>
              <w:keepNext w:val="0"/>
              <w:rPr>
                <w:rFonts w:eastAsiaTheme="minorEastAsia"/>
              </w:rPr>
            </w:pPr>
            <w:r w:rsidRPr="002D53A8">
              <w:rPr>
                <w:rFonts w:eastAsiaTheme="minorEastAsia"/>
              </w:rPr>
              <w:t>Required</w:t>
            </w:r>
          </w:p>
        </w:tc>
        <w:tc>
          <w:tcPr>
            <w:tcW w:w="520" w:type="pct"/>
            <w:shd w:val="clear" w:color="auto" w:fill="D9D9D9"/>
            <w:tcMar>
              <w:top w:w="0" w:type="dxa"/>
              <w:bottom w:w="0" w:type="dxa"/>
            </w:tcMar>
          </w:tcPr>
          <w:p w14:paraId="02C0F0B0" w14:textId="77777777" w:rsidR="006D5266" w:rsidRPr="002D53A8" w:rsidRDefault="006D5266" w:rsidP="001B3D8C">
            <w:pPr>
              <w:pStyle w:val="TAH"/>
              <w:keepNext w:val="0"/>
              <w:rPr>
                <w:rFonts w:eastAsiaTheme="minorEastAsia"/>
              </w:rPr>
            </w:pPr>
            <w:r w:rsidRPr="002D53A8">
              <w:rPr>
                <w:rFonts w:eastAsiaTheme="minorEastAsia"/>
              </w:rPr>
              <w:t>Type</w:t>
            </w:r>
          </w:p>
        </w:tc>
        <w:tc>
          <w:tcPr>
            <w:tcW w:w="673" w:type="pct"/>
            <w:shd w:val="clear" w:color="auto" w:fill="D9D9D9"/>
            <w:tcMar>
              <w:top w:w="0" w:type="dxa"/>
              <w:bottom w:w="0" w:type="dxa"/>
            </w:tcMar>
          </w:tcPr>
          <w:p w14:paraId="3EDE3A0C" w14:textId="77777777" w:rsidR="006D5266" w:rsidRPr="002D53A8" w:rsidRDefault="006D5266" w:rsidP="001B3D8C">
            <w:pPr>
              <w:pStyle w:val="TAH"/>
              <w:keepNext w:val="0"/>
              <w:rPr>
                <w:rFonts w:eastAsiaTheme="minorEastAsia"/>
              </w:rPr>
            </w:pPr>
            <w:r w:rsidRPr="002D53A8">
              <w:rPr>
                <w:rFonts w:eastAsiaTheme="minorEastAsia"/>
              </w:rPr>
              <w:t>Constraints</w:t>
            </w:r>
          </w:p>
        </w:tc>
        <w:tc>
          <w:tcPr>
            <w:tcW w:w="2044" w:type="pct"/>
            <w:shd w:val="clear" w:color="auto" w:fill="D9D9D9"/>
            <w:tcMar>
              <w:top w:w="0" w:type="dxa"/>
              <w:bottom w:w="0" w:type="dxa"/>
            </w:tcMar>
          </w:tcPr>
          <w:p w14:paraId="6E65BB58" w14:textId="77777777" w:rsidR="006D5266" w:rsidRPr="002D53A8" w:rsidRDefault="006D5266" w:rsidP="001B3D8C">
            <w:pPr>
              <w:pStyle w:val="TAH"/>
              <w:keepNext w:val="0"/>
              <w:rPr>
                <w:rFonts w:eastAsiaTheme="minorEastAsia"/>
              </w:rPr>
            </w:pPr>
            <w:r w:rsidRPr="002D53A8">
              <w:rPr>
                <w:rFonts w:eastAsiaTheme="minorEastAsia"/>
              </w:rPr>
              <w:t>Description</w:t>
            </w:r>
          </w:p>
        </w:tc>
      </w:tr>
      <w:tr w:rsidR="006D5266" w:rsidRPr="002D53A8" w14:paraId="31C18194" w14:textId="77777777" w:rsidTr="00A4384E">
        <w:trPr>
          <w:cantSplit/>
          <w:jc w:val="center"/>
        </w:trPr>
        <w:tc>
          <w:tcPr>
            <w:tcW w:w="1248" w:type="pct"/>
            <w:shd w:val="clear" w:color="auto" w:fill="FFFFFF"/>
            <w:tcMar>
              <w:top w:w="0" w:type="dxa"/>
              <w:bottom w:w="0" w:type="dxa"/>
            </w:tcMar>
          </w:tcPr>
          <w:p w14:paraId="24BCABB3" w14:textId="77777777" w:rsidR="006D5266" w:rsidRPr="002D53A8" w:rsidRDefault="006D5266" w:rsidP="001B3D8C">
            <w:pPr>
              <w:pStyle w:val="TAL"/>
              <w:keepNext w:val="0"/>
              <w:rPr>
                <w:rFonts w:eastAsiaTheme="minorEastAsia"/>
              </w:rPr>
            </w:pPr>
            <w:r w:rsidRPr="002D53A8">
              <w:rPr>
                <w:rFonts w:eastAsiaTheme="minorEastAsia"/>
              </w:rPr>
              <w:t>name</w:t>
            </w:r>
          </w:p>
        </w:tc>
        <w:tc>
          <w:tcPr>
            <w:tcW w:w="515" w:type="pct"/>
            <w:shd w:val="clear" w:color="auto" w:fill="FFFFFF"/>
            <w:tcMar>
              <w:top w:w="0" w:type="dxa"/>
              <w:bottom w:w="0" w:type="dxa"/>
            </w:tcMar>
          </w:tcPr>
          <w:p w14:paraId="7513B16A" w14:textId="77777777" w:rsidR="006D5266" w:rsidRPr="002D53A8" w:rsidRDefault="006D5266" w:rsidP="001B3D8C">
            <w:pPr>
              <w:pStyle w:val="TAL"/>
              <w:keepNext w:val="0"/>
              <w:rPr>
                <w:rFonts w:eastAsiaTheme="minorEastAsia"/>
              </w:rPr>
            </w:pPr>
            <w:r w:rsidRPr="002D53A8">
              <w:rPr>
                <w:rFonts w:eastAsiaTheme="minorEastAsia"/>
              </w:rPr>
              <w:t>yes</w:t>
            </w:r>
          </w:p>
        </w:tc>
        <w:tc>
          <w:tcPr>
            <w:tcW w:w="520" w:type="pct"/>
            <w:shd w:val="clear" w:color="auto" w:fill="FFFFFF"/>
            <w:tcMar>
              <w:top w:w="0" w:type="dxa"/>
              <w:bottom w:w="0" w:type="dxa"/>
            </w:tcMar>
          </w:tcPr>
          <w:p w14:paraId="0F8A22FA" w14:textId="77777777" w:rsidR="006D5266" w:rsidRPr="002D53A8" w:rsidRDefault="006D5266" w:rsidP="001B3D8C">
            <w:pPr>
              <w:pStyle w:val="TAL"/>
              <w:keepNext w:val="0"/>
              <w:rPr>
                <w:rFonts w:eastAsiaTheme="minorEastAsia"/>
              </w:rPr>
            </w:pPr>
            <w:r w:rsidRPr="002D53A8">
              <w:rPr>
                <w:rFonts w:eastAsiaTheme="minorEastAsia"/>
              </w:rPr>
              <w:t>string</w:t>
            </w:r>
          </w:p>
        </w:tc>
        <w:tc>
          <w:tcPr>
            <w:tcW w:w="673" w:type="pct"/>
            <w:shd w:val="clear" w:color="auto" w:fill="FFFFFF"/>
            <w:tcMar>
              <w:top w:w="0" w:type="dxa"/>
              <w:bottom w:w="0" w:type="dxa"/>
            </w:tcMar>
          </w:tcPr>
          <w:p w14:paraId="416C80D9"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7A97EF3A" w14:textId="77777777" w:rsidR="006D5266" w:rsidRPr="002D53A8" w:rsidRDefault="006D5266" w:rsidP="001B3D8C">
            <w:pPr>
              <w:pStyle w:val="TAL"/>
              <w:keepNext w:val="0"/>
              <w:rPr>
                <w:rFonts w:eastAsiaTheme="minorEastAsia"/>
              </w:rPr>
            </w:pPr>
            <w:r w:rsidRPr="002D53A8">
              <w:rPr>
                <w:rFonts w:eastAsiaTheme="minorEastAsia"/>
              </w:rPr>
              <w:t>Name of this software image.</w:t>
            </w:r>
          </w:p>
        </w:tc>
      </w:tr>
      <w:tr w:rsidR="006D5266" w:rsidRPr="002D53A8" w14:paraId="3D0B1081" w14:textId="77777777" w:rsidTr="00A4384E">
        <w:trPr>
          <w:cantSplit/>
          <w:jc w:val="center"/>
        </w:trPr>
        <w:tc>
          <w:tcPr>
            <w:tcW w:w="1248" w:type="pct"/>
            <w:shd w:val="clear" w:color="auto" w:fill="FFFFFF"/>
            <w:tcMar>
              <w:top w:w="0" w:type="dxa"/>
              <w:bottom w:w="0" w:type="dxa"/>
            </w:tcMar>
          </w:tcPr>
          <w:p w14:paraId="6794C7D5" w14:textId="77777777" w:rsidR="006D5266" w:rsidRPr="002D53A8" w:rsidRDefault="006D5266" w:rsidP="001B3D8C">
            <w:pPr>
              <w:pStyle w:val="TAL"/>
              <w:keepNext w:val="0"/>
              <w:rPr>
                <w:rFonts w:eastAsiaTheme="minorEastAsia"/>
              </w:rPr>
            </w:pPr>
            <w:r w:rsidRPr="002D53A8">
              <w:rPr>
                <w:rFonts w:eastAsiaTheme="minorEastAsia"/>
              </w:rPr>
              <w:t>version</w:t>
            </w:r>
          </w:p>
        </w:tc>
        <w:tc>
          <w:tcPr>
            <w:tcW w:w="515" w:type="pct"/>
            <w:shd w:val="clear" w:color="auto" w:fill="FFFFFF"/>
            <w:tcMar>
              <w:top w:w="0" w:type="dxa"/>
              <w:bottom w:w="0" w:type="dxa"/>
            </w:tcMar>
          </w:tcPr>
          <w:p w14:paraId="51C311A4" w14:textId="77777777" w:rsidR="006D5266" w:rsidRPr="002D53A8" w:rsidRDefault="006D5266" w:rsidP="001B3D8C">
            <w:pPr>
              <w:pStyle w:val="TAL"/>
              <w:keepNext w:val="0"/>
              <w:rPr>
                <w:rFonts w:eastAsiaTheme="minorEastAsia"/>
              </w:rPr>
            </w:pPr>
            <w:r w:rsidRPr="002D53A8">
              <w:rPr>
                <w:rFonts w:eastAsiaTheme="minorEastAsia"/>
              </w:rPr>
              <w:t>yes</w:t>
            </w:r>
          </w:p>
        </w:tc>
        <w:tc>
          <w:tcPr>
            <w:tcW w:w="520" w:type="pct"/>
            <w:shd w:val="clear" w:color="auto" w:fill="FFFFFF"/>
            <w:tcMar>
              <w:top w:w="0" w:type="dxa"/>
              <w:bottom w:w="0" w:type="dxa"/>
            </w:tcMar>
          </w:tcPr>
          <w:p w14:paraId="4388A38F" w14:textId="77777777" w:rsidR="006D5266" w:rsidRPr="002D53A8" w:rsidRDefault="006D5266" w:rsidP="001B3D8C">
            <w:pPr>
              <w:pStyle w:val="TAL"/>
              <w:keepNext w:val="0"/>
              <w:rPr>
                <w:rFonts w:eastAsiaTheme="minorEastAsia"/>
              </w:rPr>
            </w:pPr>
            <w:r w:rsidRPr="002D53A8">
              <w:rPr>
                <w:rFonts w:eastAsiaTheme="minorEastAsia"/>
              </w:rPr>
              <w:t>string</w:t>
            </w:r>
          </w:p>
        </w:tc>
        <w:tc>
          <w:tcPr>
            <w:tcW w:w="673" w:type="pct"/>
            <w:shd w:val="clear" w:color="auto" w:fill="FFFFFF"/>
            <w:tcMar>
              <w:top w:w="0" w:type="dxa"/>
              <w:bottom w:w="0" w:type="dxa"/>
            </w:tcMar>
          </w:tcPr>
          <w:p w14:paraId="6BF77CC3"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107A408D" w14:textId="77777777" w:rsidR="006D5266" w:rsidRPr="002D53A8" w:rsidRDefault="006D5266" w:rsidP="001B3D8C">
            <w:pPr>
              <w:pStyle w:val="TAL"/>
              <w:keepNext w:val="0"/>
              <w:rPr>
                <w:rFonts w:eastAsiaTheme="minorEastAsia"/>
              </w:rPr>
            </w:pPr>
            <w:r w:rsidRPr="002D53A8">
              <w:rPr>
                <w:rFonts w:eastAsiaTheme="minorEastAsia"/>
              </w:rPr>
              <w:t>Version of this software image.</w:t>
            </w:r>
          </w:p>
        </w:tc>
      </w:tr>
      <w:tr w:rsidR="006D5266" w:rsidRPr="002D53A8" w14:paraId="1E7AC548" w14:textId="77777777" w:rsidTr="00A4384E">
        <w:trPr>
          <w:cantSplit/>
          <w:jc w:val="center"/>
        </w:trPr>
        <w:tc>
          <w:tcPr>
            <w:tcW w:w="1248" w:type="pct"/>
            <w:shd w:val="clear" w:color="auto" w:fill="FFFFFF"/>
            <w:tcMar>
              <w:top w:w="0" w:type="dxa"/>
              <w:bottom w:w="0" w:type="dxa"/>
            </w:tcMar>
          </w:tcPr>
          <w:p w14:paraId="6C84EFF0" w14:textId="77777777" w:rsidR="006D5266" w:rsidRPr="002D53A8" w:rsidRDefault="006D5266" w:rsidP="001B3D8C">
            <w:pPr>
              <w:pStyle w:val="TAL"/>
              <w:keepNext w:val="0"/>
              <w:rPr>
                <w:rFonts w:eastAsiaTheme="minorEastAsia"/>
              </w:rPr>
            </w:pPr>
            <w:r w:rsidRPr="002D53A8">
              <w:rPr>
                <w:rFonts w:eastAsiaTheme="minorEastAsia"/>
              </w:rPr>
              <w:t>provider</w:t>
            </w:r>
          </w:p>
        </w:tc>
        <w:tc>
          <w:tcPr>
            <w:tcW w:w="515" w:type="pct"/>
            <w:shd w:val="clear" w:color="auto" w:fill="FFFFFF"/>
            <w:tcMar>
              <w:top w:w="0" w:type="dxa"/>
              <w:bottom w:w="0" w:type="dxa"/>
            </w:tcMar>
          </w:tcPr>
          <w:p w14:paraId="42F5CA8A" w14:textId="77777777" w:rsidR="006D5266" w:rsidRPr="002D53A8" w:rsidRDefault="006D5266" w:rsidP="001B3D8C">
            <w:pPr>
              <w:pStyle w:val="TAL"/>
              <w:keepNext w:val="0"/>
              <w:rPr>
                <w:rFonts w:eastAsiaTheme="minorEastAsia"/>
              </w:rPr>
            </w:pPr>
            <w:r w:rsidRPr="002D53A8">
              <w:rPr>
                <w:rFonts w:eastAsiaTheme="minorEastAsia"/>
              </w:rPr>
              <w:t>no</w:t>
            </w:r>
          </w:p>
        </w:tc>
        <w:tc>
          <w:tcPr>
            <w:tcW w:w="520" w:type="pct"/>
            <w:shd w:val="clear" w:color="auto" w:fill="FFFFFF"/>
            <w:tcMar>
              <w:top w:w="0" w:type="dxa"/>
              <w:bottom w:w="0" w:type="dxa"/>
            </w:tcMar>
          </w:tcPr>
          <w:p w14:paraId="6A67EFD0" w14:textId="77777777" w:rsidR="006D5266" w:rsidRPr="002D53A8" w:rsidRDefault="006D5266" w:rsidP="001B3D8C">
            <w:pPr>
              <w:pStyle w:val="TAL"/>
              <w:keepNext w:val="0"/>
              <w:rPr>
                <w:rFonts w:eastAsiaTheme="minorEastAsia"/>
              </w:rPr>
            </w:pPr>
            <w:r w:rsidRPr="002D53A8">
              <w:rPr>
                <w:rFonts w:eastAsiaTheme="minorEastAsia"/>
              </w:rPr>
              <w:t>string</w:t>
            </w:r>
          </w:p>
        </w:tc>
        <w:tc>
          <w:tcPr>
            <w:tcW w:w="673" w:type="pct"/>
            <w:shd w:val="clear" w:color="auto" w:fill="FFFFFF"/>
            <w:tcMar>
              <w:top w:w="0" w:type="dxa"/>
              <w:bottom w:w="0" w:type="dxa"/>
            </w:tcMar>
          </w:tcPr>
          <w:p w14:paraId="3067FD0B"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206359DA" w14:textId="77777777" w:rsidR="006D5266" w:rsidRPr="002D53A8" w:rsidRDefault="006D5266" w:rsidP="001B3D8C">
            <w:pPr>
              <w:pStyle w:val="TAL"/>
              <w:keepNext w:val="0"/>
              <w:rPr>
                <w:rFonts w:eastAsiaTheme="minorEastAsia"/>
              </w:rPr>
            </w:pPr>
            <w:r w:rsidRPr="002D53A8">
              <w:rPr>
                <w:rFonts w:eastAsiaTheme="minorEastAsia"/>
              </w:rPr>
              <w:t>Provider of this software image.</w:t>
            </w:r>
          </w:p>
        </w:tc>
      </w:tr>
      <w:tr w:rsidR="006D5266" w:rsidRPr="002D53A8" w14:paraId="2A7C021A" w14:textId="77777777" w:rsidTr="00A4384E">
        <w:trPr>
          <w:cantSplit/>
          <w:jc w:val="center"/>
        </w:trPr>
        <w:tc>
          <w:tcPr>
            <w:tcW w:w="1248" w:type="pct"/>
            <w:shd w:val="clear" w:color="auto" w:fill="FFFFFF"/>
            <w:tcMar>
              <w:top w:w="0" w:type="dxa"/>
              <w:bottom w:w="0" w:type="dxa"/>
            </w:tcMar>
          </w:tcPr>
          <w:p w14:paraId="66EF20C3" w14:textId="77777777" w:rsidR="006D5266" w:rsidRPr="002D53A8" w:rsidRDefault="006D5266" w:rsidP="001B3D8C">
            <w:pPr>
              <w:pStyle w:val="TAL"/>
              <w:keepNext w:val="0"/>
              <w:rPr>
                <w:rFonts w:eastAsiaTheme="minorEastAsia"/>
              </w:rPr>
            </w:pPr>
            <w:r w:rsidRPr="002D53A8">
              <w:rPr>
                <w:rFonts w:eastAsiaTheme="minorEastAsia"/>
              </w:rPr>
              <w:t>checksum</w:t>
            </w:r>
          </w:p>
        </w:tc>
        <w:tc>
          <w:tcPr>
            <w:tcW w:w="515" w:type="pct"/>
            <w:shd w:val="clear" w:color="auto" w:fill="FFFFFF"/>
            <w:tcMar>
              <w:top w:w="0" w:type="dxa"/>
              <w:bottom w:w="0" w:type="dxa"/>
            </w:tcMar>
          </w:tcPr>
          <w:p w14:paraId="7EC8CF39" w14:textId="77777777" w:rsidR="006D5266" w:rsidRPr="002D53A8" w:rsidRDefault="006D5266" w:rsidP="001B3D8C">
            <w:pPr>
              <w:pStyle w:val="TAL"/>
              <w:keepNext w:val="0"/>
              <w:rPr>
                <w:rFonts w:eastAsiaTheme="minorEastAsia"/>
              </w:rPr>
            </w:pPr>
            <w:r w:rsidRPr="002D53A8">
              <w:rPr>
                <w:rFonts w:eastAsiaTheme="minorEastAsia"/>
              </w:rPr>
              <w:t>yes</w:t>
            </w:r>
          </w:p>
        </w:tc>
        <w:tc>
          <w:tcPr>
            <w:tcW w:w="520" w:type="pct"/>
            <w:shd w:val="clear" w:color="auto" w:fill="FFFFFF"/>
            <w:tcMar>
              <w:top w:w="0" w:type="dxa"/>
              <w:bottom w:w="0" w:type="dxa"/>
            </w:tcMar>
          </w:tcPr>
          <w:p w14:paraId="78C2BD9B" w14:textId="77777777" w:rsidR="006D5266" w:rsidRPr="002D53A8" w:rsidRDefault="006D5266" w:rsidP="001B3D8C">
            <w:pPr>
              <w:pStyle w:val="TAL"/>
              <w:keepNext w:val="0"/>
              <w:rPr>
                <w:rFonts w:eastAsiaTheme="minorEastAsia"/>
              </w:rPr>
            </w:pPr>
            <w:r w:rsidRPr="002D53A8">
              <w:rPr>
                <w:rFonts w:eastAsia="DengXian"/>
              </w:rPr>
              <w:t>tosca.datatypes.nfv.ChecksumData</w:t>
            </w:r>
          </w:p>
        </w:tc>
        <w:tc>
          <w:tcPr>
            <w:tcW w:w="673" w:type="pct"/>
            <w:shd w:val="clear" w:color="auto" w:fill="FFFFFF"/>
            <w:tcMar>
              <w:top w:w="0" w:type="dxa"/>
              <w:bottom w:w="0" w:type="dxa"/>
            </w:tcMar>
          </w:tcPr>
          <w:p w14:paraId="61F0E5E8"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71B0E632" w14:textId="77777777" w:rsidR="006D5266" w:rsidRPr="002D53A8" w:rsidRDefault="006D5266" w:rsidP="001B3D8C">
            <w:pPr>
              <w:pStyle w:val="TAL"/>
              <w:keepNext w:val="0"/>
              <w:rPr>
                <w:rFonts w:eastAsiaTheme="minorEastAsia"/>
              </w:rPr>
            </w:pPr>
            <w:r w:rsidRPr="002D53A8">
              <w:rPr>
                <w:rFonts w:eastAsiaTheme="minorEastAsia"/>
              </w:rPr>
              <w:t>Checksum of the software image file.</w:t>
            </w:r>
          </w:p>
        </w:tc>
      </w:tr>
      <w:tr w:rsidR="006D5266" w:rsidRPr="002D53A8" w14:paraId="41B0AC75" w14:textId="77777777" w:rsidTr="00A4384E">
        <w:trPr>
          <w:cantSplit/>
          <w:jc w:val="center"/>
        </w:trPr>
        <w:tc>
          <w:tcPr>
            <w:tcW w:w="1248" w:type="pct"/>
            <w:shd w:val="clear" w:color="auto" w:fill="FFFFFF"/>
            <w:tcMar>
              <w:top w:w="0" w:type="dxa"/>
              <w:bottom w:w="0" w:type="dxa"/>
            </w:tcMar>
          </w:tcPr>
          <w:p w14:paraId="726975AF" w14:textId="77777777" w:rsidR="006D5266" w:rsidRPr="002D53A8" w:rsidRDefault="006D5266" w:rsidP="00B354C8">
            <w:pPr>
              <w:pStyle w:val="TAL"/>
              <w:rPr>
                <w:rFonts w:eastAsiaTheme="minorEastAsia"/>
              </w:rPr>
            </w:pPr>
            <w:r w:rsidRPr="002D53A8">
              <w:rPr>
                <w:rFonts w:eastAsiaTheme="minorEastAsia"/>
              </w:rPr>
              <w:t>container_format</w:t>
            </w:r>
          </w:p>
        </w:tc>
        <w:tc>
          <w:tcPr>
            <w:tcW w:w="515" w:type="pct"/>
            <w:shd w:val="clear" w:color="auto" w:fill="FFFFFF"/>
            <w:tcMar>
              <w:top w:w="0" w:type="dxa"/>
              <w:bottom w:w="0" w:type="dxa"/>
            </w:tcMar>
          </w:tcPr>
          <w:p w14:paraId="52D4BD66"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4672D197" w14:textId="77777777" w:rsidR="006D5266" w:rsidRPr="002D53A8" w:rsidRDefault="006D5266" w:rsidP="00B354C8">
            <w:pPr>
              <w:pStyle w:val="TAL"/>
              <w:rPr>
                <w:rFonts w:eastAsiaTheme="minorEastAsia"/>
              </w:rPr>
            </w:pPr>
            <w:r w:rsidRPr="002D53A8">
              <w:rPr>
                <w:rFonts w:eastAsiaTheme="minorEastAsia"/>
              </w:rPr>
              <w:t>string</w:t>
            </w:r>
          </w:p>
        </w:tc>
        <w:tc>
          <w:tcPr>
            <w:tcW w:w="673" w:type="pct"/>
            <w:shd w:val="clear" w:color="auto" w:fill="FFFFFF"/>
            <w:tcMar>
              <w:top w:w="0" w:type="dxa"/>
              <w:bottom w:w="0" w:type="dxa"/>
            </w:tcMar>
          </w:tcPr>
          <w:p w14:paraId="3DDF5809" w14:textId="77777777" w:rsidR="006D5266" w:rsidRPr="002D53A8" w:rsidRDefault="006D5266" w:rsidP="00B354C8">
            <w:pPr>
              <w:pStyle w:val="TAL"/>
              <w:rPr>
                <w:rFonts w:eastAsiaTheme="minorEastAsia"/>
              </w:rPr>
            </w:pPr>
            <w:r w:rsidRPr="002D53A8">
              <w:rPr>
                <w:rFonts w:eastAsiaTheme="minorEastAsia"/>
              </w:rPr>
              <w:t xml:space="preserve">Valid values: </w:t>
            </w:r>
          </w:p>
          <w:p w14:paraId="3C41245E" w14:textId="77777777" w:rsidR="006D5266" w:rsidRPr="002D53A8" w:rsidRDefault="006D5266" w:rsidP="00B354C8">
            <w:pPr>
              <w:pStyle w:val="TAL"/>
              <w:rPr>
                <w:rFonts w:eastAsiaTheme="minorEastAsia"/>
              </w:rPr>
            </w:pPr>
            <w:r w:rsidRPr="002D53A8">
              <w:rPr>
                <w:rFonts w:eastAsiaTheme="minorEastAsia"/>
              </w:rPr>
              <w:t>[aki, ami, ari, bare, docker, ova, ovf]</w:t>
            </w:r>
          </w:p>
        </w:tc>
        <w:tc>
          <w:tcPr>
            <w:tcW w:w="2044" w:type="pct"/>
            <w:shd w:val="clear" w:color="auto" w:fill="FFFFFF"/>
            <w:tcMar>
              <w:top w:w="0" w:type="dxa"/>
              <w:bottom w:w="0" w:type="dxa"/>
            </w:tcMar>
          </w:tcPr>
          <w:p w14:paraId="2A1CEE7C"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container format describes the container file format in which software image is provided.</w:t>
            </w:r>
          </w:p>
          <w:p w14:paraId="32F5D7B3"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1C60C0E7"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46D50D59"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766DE858"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71777013"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bare:</w:t>
            </w:r>
            <w:r w:rsidRPr="002D53A8">
              <w:rPr>
                <w:rFonts w:ascii="Arial" w:eastAsiaTheme="minorEastAsia" w:hAnsi="Arial"/>
                <w:szCs w:val="20"/>
                <w:lang w:val="en-GB" w:eastAsia="en-US"/>
              </w:rPr>
              <w:tab/>
              <w:t xml:space="preserve">the image does not have a container </w:t>
            </w:r>
            <w:r w:rsidRPr="002D53A8">
              <w:rPr>
                <w:rFonts w:ascii="Arial" w:eastAsiaTheme="minorEastAsia" w:hAnsi="Arial"/>
                <w:szCs w:val="20"/>
                <w:lang w:val="en-GB" w:eastAsia="en-US"/>
              </w:rPr>
              <w:tab/>
              <w:t>or metadata envelope</w:t>
            </w:r>
          </w:p>
          <w:p w14:paraId="0E138FB4"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docker:</w:t>
            </w:r>
            <w:r w:rsidRPr="002D53A8">
              <w:rPr>
                <w:rFonts w:ascii="Arial" w:eastAsiaTheme="minorEastAsia" w:hAnsi="Arial"/>
                <w:szCs w:val="20"/>
                <w:lang w:val="en-GB" w:eastAsia="en-US"/>
              </w:rPr>
              <w:tab/>
              <w:t>docker container format</w:t>
            </w:r>
          </w:p>
          <w:p w14:paraId="1F7C972D"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ova:</w:t>
            </w:r>
            <w:r w:rsidRPr="002D53A8">
              <w:rPr>
                <w:rFonts w:ascii="Arial" w:eastAsiaTheme="minorEastAsia" w:hAnsi="Arial"/>
                <w:szCs w:val="20"/>
                <w:lang w:val="en-GB" w:eastAsia="en-US"/>
              </w:rPr>
              <w:tab/>
              <w:t>OVF package in a tarfile</w:t>
            </w:r>
          </w:p>
          <w:p w14:paraId="09C06853"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ovf:</w:t>
            </w:r>
            <w:r w:rsidRPr="002D53A8">
              <w:rPr>
                <w:rFonts w:ascii="Arial" w:eastAsiaTheme="minorEastAsia" w:hAnsi="Arial"/>
                <w:szCs w:val="20"/>
                <w:lang w:val="en-GB" w:eastAsia="en-US"/>
              </w:rPr>
              <w:tab/>
              <w:t>OVF container format</w:t>
            </w:r>
          </w:p>
          <w:p w14:paraId="356EFCDD" w14:textId="77777777" w:rsidR="006D5266" w:rsidRPr="002D53A8" w:rsidRDefault="006D5266" w:rsidP="00A4384E">
            <w:pPr>
              <w:pStyle w:val="TableText"/>
              <w:rPr>
                <w:rFonts w:ascii="Arial" w:eastAsiaTheme="minorEastAsia" w:hAnsi="Arial"/>
                <w:szCs w:val="20"/>
                <w:lang w:val="en-GB" w:eastAsia="en-US"/>
              </w:rPr>
            </w:pPr>
          </w:p>
          <w:p w14:paraId="7DE77369"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33438E23"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lang w:val="en-GB"/>
              </w:rPr>
              <w:t>See note 1.</w:t>
            </w:r>
          </w:p>
        </w:tc>
      </w:tr>
      <w:tr w:rsidR="006D5266" w:rsidRPr="002D53A8" w14:paraId="05828FA0" w14:textId="77777777" w:rsidTr="00A4384E">
        <w:trPr>
          <w:cantSplit/>
          <w:jc w:val="center"/>
        </w:trPr>
        <w:tc>
          <w:tcPr>
            <w:tcW w:w="1248" w:type="pct"/>
            <w:shd w:val="clear" w:color="auto" w:fill="FFFFFF"/>
            <w:tcMar>
              <w:top w:w="0" w:type="dxa"/>
              <w:bottom w:w="0" w:type="dxa"/>
            </w:tcMar>
          </w:tcPr>
          <w:p w14:paraId="31D4D2E1" w14:textId="77777777" w:rsidR="006D5266" w:rsidRPr="002D53A8" w:rsidRDefault="006D5266" w:rsidP="00B354C8">
            <w:pPr>
              <w:pStyle w:val="TAL"/>
              <w:rPr>
                <w:rFonts w:eastAsiaTheme="minorEastAsia"/>
              </w:rPr>
            </w:pPr>
            <w:r w:rsidRPr="002D53A8">
              <w:rPr>
                <w:rFonts w:eastAsiaTheme="minorEastAsia"/>
              </w:rPr>
              <w:t>disk_format</w:t>
            </w:r>
          </w:p>
        </w:tc>
        <w:tc>
          <w:tcPr>
            <w:tcW w:w="515" w:type="pct"/>
            <w:shd w:val="clear" w:color="auto" w:fill="FFFFFF"/>
            <w:tcMar>
              <w:top w:w="0" w:type="dxa"/>
              <w:bottom w:w="0" w:type="dxa"/>
            </w:tcMar>
          </w:tcPr>
          <w:p w14:paraId="4CAADB6D"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51B0CEB2" w14:textId="77777777" w:rsidR="006D5266" w:rsidRPr="002D53A8" w:rsidRDefault="006D5266" w:rsidP="00B354C8">
            <w:pPr>
              <w:pStyle w:val="TAL"/>
              <w:rPr>
                <w:rFonts w:eastAsiaTheme="minorEastAsia"/>
              </w:rPr>
            </w:pPr>
            <w:r w:rsidRPr="002D53A8">
              <w:rPr>
                <w:rFonts w:eastAsiaTheme="minorEastAsia"/>
              </w:rPr>
              <w:t>string</w:t>
            </w:r>
          </w:p>
        </w:tc>
        <w:tc>
          <w:tcPr>
            <w:tcW w:w="673" w:type="pct"/>
            <w:shd w:val="clear" w:color="auto" w:fill="FFFFFF"/>
            <w:tcMar>
              <w:top w:w="0" w:type="dxa"/>
              <w:bottom w:w="0" w:type="dxa"/>
            </w:tcMar>
          </w:tcPr>
          <w:p w14:paraId="06F6644D" w14:textId="77777777" w:rsidR="006D5266" w:rsidRPr="002D53A8" w:rsidRDefault="006D5266" w:rsidP="00B354C8">
            <w:pPr>
              <w:pStyle w:val="TAL"/>
              <w:rPr>
                <w:rFonts w:eastAsiaTheme="minorEastAsia"/>
              </w:rPr>
            </w:pPr>
            <w:r w:rsidRPr="002D53A8">
              <w:rPr>
                <w:rFonts w:eastAsiaTheme="minorEastAsia"/>
              </w:rPr>
              <w:t xml:space="preserve">Valid values: </w:t>
            </w:r>
          </w:p>
          <w:p w14:paraId="35728516" w14:textId="77777777" w:rsidR="006D5266" w:rsidRPr="002D53A8" w:rsidRDefault="006D5266" w:rsidP="00B354C8">
            <w:pPr>
              <w:pStyle w:val="TAL"/>
              <w:rPr>
                <w:rFonts w:eastAsiaTheme="minorEastAsia"/>
              </w:rPr>
            </w:pPr>
            <w:r w:rsidRPr="002D53A8">
              <w:rPr>
                <w:rFonts w:eastAsiaTheme="minorEastAsia"/>
              </w:rPr>
              <w:t>[aki, ami, ari, iso, qcow2, raw, vdi, vhd, vhdx, vmdk]</w:t>
            </w:r>
          </w:p>
        </w:tc>
        <w:tc>
          <w:tcPr>
            <w:tcW w:w="2044" w:type="pct"/>
            <w:shd w:val="clear" w:color="auto" w:fill="FFFFFF"/>
            <w:tcMar>
              <w:top w:w="0" w:type="dxa"/>
              <w:bottom w:w="0" w:type="dxa"/>
            </w:tcMar>
          </w:tcPr>
          <w:p w14:paraId="05686FCB"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disk format of a software image is the format of the underlying disk image.</w:t>
            </w:r>
          </w:p>
          <w:p w14:paraId="12956736"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08A53965"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459782B3"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607DF0E8"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5A8FD2FD"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iso:</w:t>
            </w:r>
            <w:r w:rsidRPr="002D53A8">
              <w:rPr>
                <w:rFonts w:ascii="Arial" w:eastAsiaTheme="minorEastAsia" w:hAnsi="Arial"/>
                <w:szCs w:val="20"/>
                <w:lang w:val="en-GB" w:eastAsia="en-US"/>
              </w:rPr>
              <w:tab/>
              <w:t>an archive format for the data contents of an optical disc, such as CD-ROM</w:t>
            </w:r>
          </w:p>
          <w:p w14:paraId="5A9E2487"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qcow2:</w:t>
            </w:r>
            <w:r w:rsidRPr="002D53A8">
              <w:rPr>
                <w:rFonts w:ascii="Arial" w:eastAsiaTheme="minorEastAsia" w:hAnsi="Arial"/>
                <w:szCs w:val="20"/>
                <w:lang w:val="en-GB" w:eastAsia="en-US"/>
              </w:rPr>
              <w:tab/>
              <w:t>a common disk image format, which can expand dynamically and supports copy on write</w:t>
            </w:r>
          </w:p>
          <w:p w14:paraId="7FEC291A"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raw:</w:t>
            </w:r>
            <w:r w:rsidRPr="002D53A8">
              <w:rPr>
                <w:rFonts w:ascii="Arial" w:eastAsiaTheme="minorEastAsia" w:hAnsi="Arial"/>
                <w:szCs w:val="20"/>
                <w:lang w:val="en-GB" w:eastAsia="en-US"/>
              </w:rPr>
              <w:tab/>
              <w:t>an unstructured disk image format</w:t>
            </w:r>
          </w:p>
          <w:p w14:paraId="21F1D763"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vdi:</w:t>
            </w:r>
            <w:r w:rsidRPr="002D53A8">
              <w:rPr>
                <w:rFonts w:ascii="Arial" w:eastAsiaTheme="minorEastAsia" w:hAnsi="Arial"/>
                <w:szCs w:val="20"/>
                <w:lang w:val="en-GB" w:eastAsia="en-US"/>
              </w:rPr>
              <w:tab/>
              <w:t>a common disk image format</w:t>
            </w:r>
          </w:p>
          <w:p w14:paraId="55E0BE11"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 xml:space="preserve">vhd: </w:t>
            </w:r>
            <w:r w:rsidRPr="002D53A8">
              <w:rPr>
                <w:rFonts w:ascii="Arial" w:eastAsiaTheme="minorEastAsia" w:hAnsi="Arial"/>
                <w:szCs w:val="20"/>
                <w:lang w:val="en-GB" w:eastAsia="en-US"/>
              </w:rPr>
              <w:tab/>
              <w:t>a common disk image format</w:t>
            </w:r>
          </w:p>
          <w:p w14:paraId="29E8687F"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vhdx:</w:t>
            </w:r>
            <w:r w:rsidRPr="002D53A8">
              <w:rPr>
                <w:rFonts w:ascii="Arial" w:eastAsiaTheme="minorEastAsia" w:hAnsi="Arial"/>
                <w:szCs w:val="20"/>
                <w:lang w:val="en-GB" w:eastAsia="en-US"/>
              </w:rPr>
              <w:tab/>
              <w:t>enhanced version of VHD format</w:t>
            </w:r>
          </w:p>
          <w:p w14:paraId="53FD8D34"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vmdk:</w:t>
            </w:r>
            <w:r w:rsidRPr="002D53A8">
              <w:rPr>
                <w:rFonts w:ascii="Arial" w:eastAsiaTheme="minorEastAsia" w:hAnsi="Arial"/>
                <w:szCs w:val="20"/>
                <w:lang w:val="en-GB" w:eastAsia="en-US"/>
              </w:rPr>
              <w:tab/>
              <w:t>a common disk image format</w:t>
            </w:r>
          </w:p>
          <w:p w14:paraId="411EDF27"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5863BE26"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lang w:val="en-GB"/>
              </w:rPr>
              <w:t>See note 2.</w:t>
            </w:r>
          </w:p>
        </w:tc>
      </w:tr>
      <w:tr w:rsidR="006D5266" w:rsidRPr="002D53A8" w14:paraId="7E0AADAA" w14:textId="77777777" w:rsidTr="00A4384E">
        <w:trPr>
          <w:cantSplit/>
          <w:jc w:val="center"/>
        </w:trPr>
        <w:tc>
          <w:tcPr>
            <w:tcW w:w="1248" w:type="pct"/>
            <w:shd w:val="clear" w:color="auto" w:fill="FFFFFF"/>
            <w:tcMar>
              <w:top w:w="0" w:type="dxa"/>
              <w:bottom w:w="0" w:type="dxa"/>
            </w:tcMar>
          </w:tcPr>
          <w:p w14:paraId="7CCC9C1A" w14:textId="77777777" w:rsidR="006D5266" w:rsidRPr="002D53A8" w:rsidRDefault="006D5266" w:rsidP="00B354C8">
            <w:pPr>
              <w:pStyle w:val="TAL"/>
              <w:rPr>
                <w:rFonts w:eastAsiaTheme="minorEastAsia"/>
              </w:rPr>
            </w:pPr>
            <w:r w:rsidRPr="002D53A8">
              <w:rPr>
                <w:rFonts w:eastAsiaTheme="minorEastAsia"/>
              </w:rPr>
              <w:t>min_disk</w:t>
            </w:r>
          </w:p>
        </w:tc>
        <w:tc>
          <w:tcPr>
            <w:tcW w:w="515" w:type="pct"/>
            <w:shd w:val="clear" w:color="auto" w:fill="FFFFFF"/>
            <w:tcMar>
              <w:top w:w="0" w:type="dxa"/>
              <w:bottom w:w="0" w:type="dxa"/>
            </w:tcMar>
          </w:tcPr>
          <w:p w14:paraId="508D8D60"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6175867F" w14:textId="77777777" w:rsidR="006D5266" w:rsidRPr="002D53A8" w:rsidRDefault="006D5266" w:rsidP="00B354C8">
            <w:pPr>
              <w:pStyle w:val="TAL"/>
              <w:rPr>
                <w:rFonts w:eastAsiaTheme="minorEastAsia"/>
              </w:rPr>
            </w:pPr>
            <w:r w:rsidRPr="002D53A8">
              <w:rPr>
                <w:rFonts w:eastAsiaTheme="minorEastAsia"/>
              </w:rPr>
              <w:t>scalar-unit.size</w:t>
            </w:r>
          </w:p>
        </w:tc>
        <w:tc>
          <w:tcPr>
            <w:tcW w:w="673" w:type="pct"/>
            <w:shd w:val="clear" w:color="auto" w:fill="FFFFFF"/>
            <w:tcMar>
              <w:top w:w="0" w:type="dxa"/>
              <w:bottom w:w="0" w:type="dxa"/>
            </w:tcMar>
          </w:tcPr>
          <w:p w14:paraId="74B5A22E" w14:textId="77777777" w:rsidR="006D5266" w:rsidRPr="002D53A8" w:rsidRDefault="006D5266" w:rsidP="00B354C8">
            <w:pPr>
              <w:pStyle w:val="TAL"/>
              <w:rPr>
                <w:rFonts w:eastAsiaTheme="minorEastAsia"/>
              </w:rPr>
            </w:pPr>
            <w:r w:rsidRPr="002D53A8">
              <w:rPr>
                <w:rFonts w:eastAsiaTheme="minorEastAsia"/>
              </w:rPr>
              <w:t>greater_or_equal: 0 B</w:t>
            </w:r>
          </w:p>
        </w:tc>
        <w:tc>
          <w:tcPr>
            <w:tcW w:w="2044" w:type="pct"/>
            <w:shd w:val="clear" w:color="auto" w:fill="FFFFFF"/>
            <w:tcMar>
              <w:top w:w="0" w:type="dxa"/>
              <w:bottom w:w="0" w:type="dxa"/>
            </w:tcMar>
          </w:tcPr>
          <w:p w14:paraId="771BBC10"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disk size requirement for this software image.</w:t>
            </w:r>
          </w:p>
        </w:tc>
      </w:tr>
      <w:tr w:rsidR="006D5266" w:rsidRPr="002D53A8" w14:paraId="47358C28" w14:textId="77777777" w:rsidTr="00A4384E">
        <w:trPr>
          <w:cantSplit/>
          <w:jc w:val="center"/>
        </w:trPr>
        <w:tc>
          <w:tcPr>
            <w:tcW w:w="1248" w:type="pct"/>
            <w:shd w:val="clear" w:color="auto" w:fill="FFFFFF"/>
            <w:tcMar>
              <w:top w:w="0" w:type="dxa"/>
              <w:bottom w:w="0" w:type="dxa"/>
            </w:tcMar>
          </w:tcPr>
          <w:p w14:paraId="7AB55CB3" w14:textId="77777777" w:rsidR="006D5266" w:rsidRPr="002D53A8" w:rsidRDefault="006D5266" w:rsidP="00B354C8">
            <w:pPr>
              <w:pStyle w:val="TAL"/>
              <w:rPr>
                <w:rFonts w:eastAsiaTheme="minorEastAsia"/>
              </w:rPr>
            </w:pPr>
            <w:r w:rsidRPr="002D53A8">
              <w:rPr>
                <w:rFonts w:eastAsiaTheme="minorEastAsia"/>
              </w:rPr>
              <w:t>min_ram</w:t>
            </w:r>
          </w:p>
        </w:tc>
        <w:tc>
          <w:tcPr>
            <w:tcW w:w="515" w:type="pct"/>
            <w:shd w:val="clear" w:color="auto" w:fill="FFFFFF"/>
            <w:tcMar>
              <w:top w:w="0" w:type="dxa"/>
              <w:bottom w:w="0" w:type="dxa"/>
            </w:tcMar>
          </w:tcPr>
          <w:p w14:paraId="1AB2284E" w14:textId="77777777" w:rsidR="006D5266" w:rsidRPr="002D53A8" w:rsidRDefault="006D5266" w:rsidP="00B354C8">
            <w:pPr>
              <w:pStyle w:val="TAL"/>
              <w:rPr>
                <w:rFonts w:eastAsiaTheme="minorEastAsia"/>
              </w:rPr>
            </w:pPr>
            <w:r w:rsidRPr="002D53A8">
              <w:rPr>
                <w:rFonts w:eastAsiaTheme="minorEastAsia"/>
              </w:rPr>
              <w:t>no</w:t>
            </w:r>
          </w:p>
        </w:tc>
        <w:tc>
          <w:tcPr>
            <w:tcW w:w="520" w:type="pct"/>
            <w:shd w:val="clear" w:color="auto" w:fill="FFFFFF"/>
            <w:tcMar>
              <w:top w:w="0" w:type="dxa"/>
              <w:bottom w:w="0" w:type="dxa"/>
            </w:tcMar>
          </w:tcPr>
          <w:p w14:paraId="3FC0F3C1" w14:textId="77777777" w:rsidR="006D5266" w:rsidRPr="002D53A8" w:rsidRDefault="006D5266" w:rsidP="00B354C8">
            <w:pPr>
              <w:pStyle w:val="TAL"/>
              <w:rPr>
                <w:rFonts w:eastAsiaTheme="minorEastAsia"/>
              </w:rPr>
            </w:pPr>
            <w:r w:rsidRPr="002D53A8">
              <w:rPr>
                <w:rFonts w:eastAsiaTheme="minorEastAsia"/>
              </w:rPr>
              <w:t>scalar-unit.size</w:t>
            </w:r>
          </w:p>
        </w:tc>
        <w:tc>
          <w:tcPr>
            <w:tcW w:w="673" w:type="pct"/>
            <w:shd w:val="clear" w:color="auto" w:fill="FFFFFF"/>
            <w:tcMar>
              <w:top w:w="0" w:type="dxa"/>
              <w:bottom w:w="0" w:type="dxa"/>
            </w:tcMar>
          </w:tcPr>
          <w:p w14:paraId="68540E86" w14:textId="77777777" w:rsidR="006D5266" w:rsidRPr="002D53A8" w:rsidRDefault="006D5266" w:rsidP="00B354C8">
            <w:pPr>
              <w:pStyle w:val="TAL"/>
              <w:rPr>
                <w:rFonts w:eastAsiaTheme="minorEastAsia"/>
              </w:rPr>
            </w:pPr>
            <w:r w:rsidRPr="002D53A8">
              <w:rPr>
                <w:rFonts w:eastAsiaTheme="minorEastAsia"/>
              </w:rPr>
              <w:t>greater_or_equal: 0 B</w:t>
            </w:r>
          </w:p>
        </w:tc>
        <w:tc>
          <w:tcPr>
            <w:tcW w:w="2044" w:type="pct"/>
            <w:shd w:val="clear" w:color="auto" w:fill="FFFFFF"/>
            <w:tcMar>
              <w:top w:w="0" w:type="dxa"/>
              <w:bottom w:w="0" w:type="dxa"/>
            </w:tcMar>
          </w:tcPr>
          <w:p w14:paraId="7BBE1B98"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RAM requirement for this software image.</w:t>
            </w:r>
          </w:p>
        </w:tc>
      </w:tr>
      <w:tr w:rsidR="006D5266" w:rsidRPr="002D53A8" w14:paraId="19ACC9EE" w14:textId="77777777" w:rsidTr="00A4384E">
        <w:trPr>
          <w:cantSplit/>
          <w:jc w:val="center"/>
        </w:trPr>
        <w:tc>
          <w:tcPr>
            <w:tcW w:w="1248" w:type="pct"/>
            <w:shd w:val="clear" w:color="auto" w:fill="FFFFFF"/>
            <w:tcMar>
              <w:top w:w="0" w:type="dxa"/>
              <w:bottom w:w="0" w:type="dxa"/>
            </w:tcMar>
          </w:tcPr>
          <w:p w14:paraId="6C4EB0C5" w14:textId="77777777" w:rsidR="006D5266" w:rsidRPr="002D53A8" w:rsidRDefault="006D5266" w:rsidP="00B354C8">
            <w:pPr>
              <w:pStyle w:val="TAL"/>
              <w:rPr>
                <w:rFonts w:eastAsiaTheme="minorEastAsia"/>
              </w:rPr>
            </w:pPr>
            <w:r w:rsidRPr="002D53A8">
              <w:rPr>
                <w:rFonts w:eastAsiaTheme="minorEastAsia"/>
              </w:rPr>
              <w:t>size</w:t>
            </w:r>
          </w:p>
        </w:tc>
        <w:tc>
          <w:tcPr>
            <w:tcW w:w="515" w:type="pct"/>
            <w:shd w:val="clear" w:color="auto" w:fill="FFFFFF"/>
            <w:tcMar>
              <w:top w:w="0" w:type="dxa"/>
              <w:bottom w:w="0" w:type="dxa"/>
            </w:tcMar>
          </w:tcPr>
          <w:p w14:paraId="21E07865"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3B7773DD" w14:textId="77777777" w:rsidR="006D5266" w:rsidRPr="002D53A8" w:rsidRDefault="006D5266" w:rsidP="00B354C8">
            <w:pPr>
              <w:pStyle w:val="TAL"/>
              <w:rPr>
                <w:rFonts w:eastAsiaTheme="minorEastAsia"/>
              </w:rPr>
            </w:pPr>
            <w:r w:rsidRPr="002D53A8">
              <w:rPr>
                <w:rFonts w:eastAsiaTheme="minorEastAsia"/>
              </w:rPr>
              <w:t>scalar-unit.size</w:t>
            </w:r>
          </w:p>
        </w:tc>
        <w:tc>
          <w:tcPr>
            <w:tcW w:w="673" w:type="pct"/>
            <w:shd w:val="clear" w:color="auto" w:fill="FFFFFF"/>
            <w:tcMar>
              <w:top w:w="0" w:type="dxa"/>
              <w:bottom w:w="0" w:type="dxa"/>
            </w:tcMar>
          </w:tcPr>
          <w:p w14:paraId="70A4AF76" w14:textId="77777777" w:rsidR="006D5266" w:rsidRPr="002D53A8" w:rsidRDefault="006D5266" w:rsidP="00B354C8">
            <w:pPr>
              <w:pStyle w:val="TAL"/>
              <w:rPr>
                <w:rFonts w:eastAsiaTheme="minorEastAsia"/>
              </w:rPr>
            </w:pPr>
          </w:p>
        </w:tc>
        <w:tc>
          <w:tcPr>
            <w:tcW w:w="2044" w:type="pct"/>
            <w:shd w:val="clear" w:color="auto" w:fill="FFFFFF"/>
            <w:tcMar>
              <w:top w:w="0" w:type="dxa"/>
              <w:bottom w:w="0" w:type="dxa"/>
            </w:tcMar>
          </w:tcPr>
          <w:p w14:paraId="78EC3B53"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size of this software image.</w:t>
            </w:r>
          </w:p>
        </w:tc>
      </w:tr>
      <w:tr w:rsidR="006D5266" w:rsidRPr="002D53A8" w14:paraId="78AD6C7F" w14:textId="77777777" w:rsidTr="00A4384E">
        <w:trPr>
          <w:cantSplit/>
          <w:jc w:val="center"/>
        </w:trPr>
        <w:tc>
          <w:tcPr>
            <w:tcW w:w="1248" w:type="pct"/>
            <w:shd w:val="clear" w:color="auto" w:fill="FFFFFF"/>
            <w:tcMar>
              <w:top w:w="0" w:type="dxa"/>
              <w:bottom w:w="0" w:type="dxa"/>
            </w:tcMar>
          </w:tcPr>
          <w:p w14:paraId="14CB5CCC" w14:textId="77777777" w:rsidR="006D5266" w:rsidRPr="002D53A8" w:rsidRDefault="006D5266" w:rsidP="00B354C8">
            <w:pPr>
              <w:pStyle w:val="TAL"/>
              <w:rPr>
                <w:rFonts w:eastAsiaTheme="minorEastAsia"/>
              </w:rPr>
            </w:pPr>
            <w:r w:rsidRPr="002D53A8">
              <w:rPr>
                <w:rFonts w:eastAsiaTheme="minorEastAsia"/>
              </w:rPr>
              <w:t>operating_system</w:t>
            </w:r>
          </w:p>
        </w:tc>
        <w:tc>
          <w:tcPr>
            <w:tcW w:w="515" w:type="pct"/>
            <w:shd w:val="clear" w:color="auto" w:fill="FFFFFF"/>
            <w:tcMar>
              <w:top w:w="0" w:type="dxa"/>
              <w:bottom w:w="0" w:type="dxa"/>
            </w:tcMar>
          </w:tcPr>
          <w:p w14:paraId="58B3AD76" w14:textId="77777777" w:rsidR="006D5266" w:rsidRPr="002D53A8" w:rsidRDefault="006D5266" w:rsidP="00B354C8">
            <w:pPr>
              <w:pStyle w:val="TAL"/>
              <w:rPr>
                <w:rFonts w:eastAsiaTheme="minorEastAsia"/>
              </w:rPr>
            </w:pPr>
            <w:r w:rsidRPr="002D53A8">
              <w:rPr>
                <w:rFonts w:eastAsiaTheme="minorEastAsia"/>
              </w:rPr>
              <w:t>no</w:t>
            </w:r>
          </w:p>
        </w:tc>
        <w:tc>
          <w:tcPr>
            <w:tcW w:w="520" w:type="pct"/>
            <w:shd w:val="clear" w:color="auto" w:fill="FFFFFF"/>
            <w:tcMar>
              <w:top w:w="0" w:type="dxa"/>
              <w:bottom w:w="0" w:type="dxa"/>
            </w:tcMar>
          </w:tcPr>
          <w:p w14:paraId="00128048" w14:textId="77777777" w:rsidR="006D5266" w:rsidRPr="002D53A8" w:rsidRDefault="006D5266" w:rsidP="00B354C8">
            <w:pPr>
              <w:pStyle w:val="TAL"/>
              <w:rPr>
                <w:rFonts w:eastAsiaTheme="minorEastAsia"/>
              </w:rPr>
            </w:pPr>
            <w:r w:rsidRPr="002D53A8">
              <w:rPr>
                <w:rFonts w:eastAsiaTheme="minorEastAsia"/>
              </w:rPr>
              <w:t>string</w:t>
            </w:r>
          </w:p>
        </w:tc>
        <w:tc>
          <w:tcPr>
            <w:tcW w:w="673" w:type="pct"/>
            <w:shd w:val="clear" w:color="auto" w:fill="FFFFFF"/>
            <w:tcMar>
              <w:top w:w="0" w:type="dxa"/>
              <w:bottom w:w="0" w:type="dxa"/>
            </w:tcMar>
          </w:tcPr>
          <w:p w14:paraId="60CFF9A9" w14:textId="77777777" w:rsidR="006D5266" w:rsidRPr="002D53A8" w:rsidRDefault="006D5266" w:rsidP="00B354C8">
            <w:pPr>
              <w:pStyle w:val="TAL"/>
              <w:rPr>
                <w:rFonts w:eastAsiaTheme="minorEastAsia"/>
              </w:rPr>
            </w:pPr>
          </w:p>
        </w:tc>
        <w:tc>
          <w:tcPr>
            <w:tcW w:w="2044" w:type="pct"/>
            <w:shd w:val="clear" w:color="auto" w:fill="FFFFFF"/>
            <w:tcMar>
              <w:top w:w="0" w:type="dxa"/>
              <w:bottom w:w="0" w:type="dxa"/>
            </w:tcMar>
          </w:tcPr>
          <w:p w14:paraId="25A9A862"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operating system used in the software image.</w:t>
            </w:r>
          </w:p>
        </w:tc>
      </w:tr>
      <w:tr w:rsidR="006D5266" w:rsidRPr="002D53A8" w14:paraId="1651D781" w14:textId="77777777" w:rsidTr="00A4384E">
        <w:trPr>
          <w:cantSplit/>
          <w:jc w:val="center"/>
        </w:trPr>
        <w:tc>
          <w:tcPr>
            <w:tcW w:w="1248" w:type="pct"/>
            <w:shd w:val="clear" w:color="auto" w:fill="FFFFFF"/>
            <w:tcMar>
              <w:top w:w="0" w:type="dxa"/>
              <w:bottom w:w="0" w:type="dxa"/>
            </w:tcMar>
          </w:tcPr>
          <w:p w14:paraId="30284D7B" w14:textId="77777777" w:rsidR="006D5266" w:rsidRPr="002D53A8" w:rsidRDefault="006D5266" w:rsidP="00B354C8">
            <w:pPr>
              <w:pStyle w:val="TAL"/>
              <w:rPr>
                <w:rFonts w:eastAsiaTheme="minorEastAsia"/>
              </w:rPr>
            </w:pPr>
            <w:r w:rsidRPr="002D53A8">
              <w:rPr>
                <w:rFonts w:eastAsiaTheme="minorEastAsia"/>
              </w:rPr>
              <w:t>supported_virtualisation_environments</w:t>
            </w:r>
          </w:p>
        </w:tc>
        <w:tc>
          <w:tcPr>
            <w:tcW w:w="515" w:type="pct"/>
            <w:shd w:val="clear" w:color="auto" w:fill="FFFFFF"/>
            <w:tcMar>
              <w:top w:w="0" w:type="dxa"/>
              <w:bottom w:w="0" w:type="dxa"/>
            </w:tcMar>
          </w:tcPr>
          <w:p w14:paraId="15313F94" w14:textId="77777777" w:rsidR="006D5266" w:rsidRPr="002D53A8" w:rsidRDefault="006D5266" w:rsidP="00B354C8">
            <w:pPr>
              <w:pStyle w:val="TAL"/>
              <w:rPr>
                <w:rFonts w:eastAsiaTheme="minorEastAsia"/>
              </w:rPr>
            </w:pPr>
            <w:r w:rsidRPr="002D53A8">
              <w:rPr>
                <w:rFonts w:eastAsiaTheme="minorEastAsia"/>
              </w:rPr>
              <w:t>no</w:t>
            </w:r>
          </w:p>
        </w:tc>
        <w:tc>
          <w:tcPr>
            <w:tcW w:w="520" w:type="pct"/>
            <w:shd w:val="clear" w:color="auto" w:fill="FFFFFF"/>
            <w:tcMar>
              <w:top w:w="0" w:type="dxa"/>
              <w:bottom w:w="0" w:type="dxa"/>
            </w:tcMar>
          </w:tcPr>
          <w:p w14:paraId="1D60C6B7" w14:textId="77777777" w:rsidR="006D5266" w:rsidRPr="002D53A8" w:rsidRDefault="006D5266" w:rsidP="00B354C8">
            <w:pPr>
              <w:pStyle w:val="TAL"/>
              <w:rPr>
                <w:rFonts w:eastAsiaTheme="minorEastAsia"/>
              </w:rPr>
            </w:pPr>
            <w:r w:rsidRPr="002D53A8">
              <w:rPr>
                <w:rFonts w:eastAsiaTheme="minorEastAsia"/>
              </w:rPr>
              <w:t>list of string</w:t>
            </w:r>
          </w:p>
        </w:tc>
        <w:tc>
          <w:tcPr>
            <w:tcW w:w="673" w:type="pct"/>
            <w:shd w:val="clear" w:color="auto" w:fill="FFFFFF"/>
            <w:tcMar>
              <w:top w:w="0" w:type="dxa"/>
              <w:bottom w:w="0" w:type="dxa"/>
            </w:tcMar>
          </w:tcPr>
          <w:p w14:paraId="24B42BEE" w14:textId="77777777" w:rsidR="006D5266" w:rsidRPr="002D53A8" w:rsidRDefault="006D5266" w:rsidP="00B354C8">
            <w:pPr>
              <w:pStyle w:val="TAL"/>
              <w:rPr>
                <w:rFonts w:eastAsiaTheme="minorEastAsia"/>
              </w:rPr>
            </w:pPr>
          </w:p>
        </w:tc>
        <w:tc>
          <w:tcPr>
            <w:tcW w:w="2044" w:type="pct"/>
            <w:shd w:val="clear" w:color="auto" w:fill="FFFFFF"/>
            <w:tcMar>
              <w:top w:w="0" w:type="dxa"/>
              <w:bottom w:w="0" w:type="dxa"/>
            </w:tcMar>
          </w:tcPr>
          <w:p w14:paraId="2F060DF2"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virtualisation environments (e.g. hypervisor) compatible with this software image.</w:t>
            </w:r>
          </w:p>
        </w:tc>
      </w:tr>
      <w:tr w:rsidR="006D5266" w:rsidRPr="002D53A8" w14:paraId="639B5765" w14:textId="77777777" w:rsidTr="00A4384E">
        <w:trPr>
          <w:cantSplit/>
          <w:jc w:val="center"/>
        </w:trPr>
        <w:tc>
          <w:tcPr>
            <w:tcW w:w="5000" w:type="pct"/>
            <w:gridSpan w:val="5"/>
            <w:shd w:val="clear" w:color="auto" w:fill="FFFFFF"/>
            <w:tcMar>
              <w:top w:w="0" w:type="dxa"/>
              <w:bottom w:w="0" w:type="dxa"/>
            </w:tcMar>
          </w:tcPr>
          <w:p w14:paraId="5CC53A7E" w14:textId="2EEDB9B8" w:rsidR="006D5266" w:rsidRPr="002D53A8" w:rsidRDefault="006D5266" w:rsidP="00B354C8">
            <w:pPr>
              <w:pStyle w:val="TAN"/>
              <w:rPr>
                <w:rFonts w:eastAsiaTheme="minorEastAsia" w:cs="Arial"/>
              </w:rPr>
            </w:pPr>
            <w:r w:rsidRPr="002D53A8">
              <w:rPr>
                <w:rFonts w:eastAsiaTheme="minorEastAsia"/>
              </w:rPr>
              <w:t>NOTE 1:</w:t>
            </w:r>
            <w:r w:rsidRPr="002D53A8">
              <w:rPr>
                <w:rFonts w:eastAsiaTheme="minorEastAsia"/>
              </w:rPr>
              <w:tab/>
              <w:t>The list of permitted values was taken from "Container format</w:t>
            </w:r>
            <w:r w:rsidRPr="002D53A8">
              <w:rPr>
                <w:rFonts w:eastAsiaTheme="minorEastAsia" w:cs="Arial"/>
              </w:rPr>
              <w:t>s" in</w:t>
            </w:r>
            <w:r w:rsidR="00C07390" w:rsidRPr="002D53A8">
              <w:rPr>
                <w:rFonts w:eastAsiaTheme="minorEastAsia" w:cs="Arial"/>
              </w:rPr>
              <w:t xml:space="preserve">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REF_OPENSTACKDOCUMENTATION \h </w:instrText>
            </w:r>
            <w:r w:rsidR="00C07390" w:rsidRPr="00F761A0">
              <w:rPr>
                <w:rFonts w:eastAsiaTheme="minorEastAsia" w:cs="Arial"/>
              </w:rPr>
            </w:r>
            <w:r w:rsidR="00C07390" w:rsidRPr="00F761A0">
              <w:rPr>
                <w:rFonts w:eastAsiaTheme="minorEastAsia" w:cs="Arial"/>
              </w:rPr>
              <w:fldChar w:fldCharType="separate"/>
            </w:r>
            <w:r w:rsidR="00C07390" w:rsidRPr="00F761A0">
              <w:t>i.12</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cs="Arial"/>
              </w:rPr>
              <w:t>.</w:t>
            </w:r>
          </w:p>
          <w:p w14:paraId="1561CA52" w14:textId="43495065" w:rsidR="006D5266" w:rsidRPr="002D53A8" w:rsidRDefault="006D5266" w:rsidP="00B354C8">
            <w:pPr>
              <w:pStyle w:val="TAN"/>
              <w:rPr>
                <w:rFonts w:eastAsiaTheme="minorEastAsia"/>
              </w:rPr>
            </w:pPr>
            <w:r w:rsidRPr="002D53A8">
              <w:rPr>
                <w:rFonts w:eastAsiaTheme="minorEastAsia" w:cs="Arial"/>
              </w:rPr>
              <w:t>NOTE 2:</w:t>
            </w:r>
            <w:r w:rsidRPr="002D53A8">
              <w:rPr>
                <w:rFonts w:eastAsiaTheme="minorEastAsia" w:cs="Arial"/>
              </w:rPr>
              <w:tab/>
              <w:t>The list of permitted values was adapted from "Disk formats" in</w:t>
            </w:r>
            <w:r w:rsidR="00C07390" w:rsidRPr="002D53A8">
              <w:rPr>
                <w:rFonts w:eastAsiaTheme="minorEastAsia" w:cs="Arial"/>
              </w:rPr>
              <w:t xml:space="preserve">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REF_OPENSTACKDOCUMENTATION \h </w:instrText>
            </w:r>
            <w:r w:rsidR="00C07390" w:rsidRPr="00F761A0">
              <w:rPr>
                <w:rFonts w:eastAsiaTheme="minorEastAsia" w:cs="Arial"/>
              </w:rPr>
            </w:r>
            <w:r w:rsidR="00C07390" w:rsidRPr="00F761A0">
              <w:rPr>
                <w:rFonts w:eastAsiaTheme="minorEastAsia" w:cs="Arial"/>
              </w:rPr>
              <w:fldChar w:fldCharType="separate"/>
            </w:r>
            <w:r w:rsidR="00C07390" w:rsidRPr="00F761A0">
              <w:t>i.12</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cs="Arial"/>
              </w:rPr>
              <w:t>.</w:t>
            </w:r>
          </w:p>
        </w:tc>
      </w:tr>
    </w:tbl>
    <w:p w14:paraId="27F5371E" w14:textId="77777777" w:rsidR="0006769F" w:rsidRPr="002D53A8" w:rsidRDefault="0006769F" w:rsidP="0006769F">
      <w:pPr>
        <w:rPr>
          <w:rFonts w:eastAsiaTheme="minorEastAsia"/>
        </w:rPr>
      </w:pPr>
    </w:p>
    <w:p w14:paraId="05503F36" w14:textId="2947CF78" w:rsidR="0006769F" w:rsidRPr="002D53A8" w:rsidRDefault="0006769F" w:rsidP="0006769F">
      <w:pPr>
        <w:pStyle w:val="Heading4"/>
        <w:rPr>
          <w:rStyle w:val="Heading4Char"/>
          <w:rFonts w:eastAsia="DengXian"/>
        </w:rPr>
      </w:pPr>
      <w:bookmarkStart w:id="1191" w:name="_Toc48655375"/>
      <w:bookmarkStart w:id="1192" w:name="_Toc48724912"/>
      <w:bookmarkStart w:id="1193" w:name="_Toc57297332"/>
      <w:r w:rsidRPr="002D53A8">
        <w:rPr>
          <w:rFonts w:eastAsia="DengXian"/>
          <w:szCs w:val="24"/>
        </w:rPr>
        <w:t>6</w:t>
      </w:r>
      <w:r w:rsidRPr="002D53A8">
        <w:rPr>
          <w:rStyle w:val="Heading4Char"/>
          <w:rFonts w:eastAsia="DengXian"/>
        </w:rPr>
        <w:t>.3.1.</w:t>
      </w:r>
      <w:r w:rsidR="006D5266" w:rsidRPr="002D53A8">
        <w:rPr>
          <w:rStyle w:val="Heading4Char"/>
          <w:rFonts w:eastAsia="DengXian"/>
        </w:rPr>
        <w:t>3</w:t>
      </w:r>
      <w:r w:rsidRPr="002D53A8">
        <w:rPr>
          <w:rStyle w:val="Heading4Char"/>
          <w:rFonts w:eastAsia="DengXian"/>
        </w:rPr>
        <w:tab/>
        <w:t>Description</w:t>
      </w:r>
      <w:bookmarkEnd w:id="1191"/>
      <w:bookmarkEnd w:id="1192"/>
      <w:bookmarkEnd w:id="1193"/>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3E9613D7" w14:textId="77777777" w:rsidTr="00DB51F5">
        <w:trPr>
          <w:jc w:val="center"/>
        </w:trPr>
        <w:tc>
          <w:tcPr>
            <w:tcW w:w="9629" w:type="dxa"/>
            <w:shd w:val="clear" w:color="auto" w:fill="D9D9D9" w:themeFill="background1" w:themeFillShade="D9"/>
          </w:tcPr>
          <w:p w14:paraId="7295AEC4" w14:textId="1F59FB1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tosca.artifacts.nfv.SwImage:</w:t>
            </w:r>
          </w:p>
          <w:p w14:paraId="735E7F39" w14:textId="5A02786C" w:rsidR="001E5AAA"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tosca.artifacts.Deployment.Image</w:t>
            </w:r>
          </w:p>
          <w:p w14:paraId="3D7CE2CB" w14:textId="7B156161" w:rsidR="00ED00A0" w:rsidRPr="002D53A8" w:rsidRDefault="00DB51F5" w:rsidP="00ED00A0">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D00A0" w:rsidRPr="002D53A8">
              <w:rPr>
                <w:rFonts w:ascii="Consolas" w:eastAsiaTheme="minorEastAsia" w:hAnsi="Consolas"/>
              </w:rPr>
              <w:t>description:</w:t>
            </w:r>
            <w:r w:rsidRPr="002D53A8">
              <w:rPr>
                <w:rFonts w:ascii="Consolas" w:eastAsiaTheme="minorEastAsia" w:hAnsi="Consolas"/>
              </w:rPr>
              <w:t xml:space="preserve"> </w:t>
            </w:r>
            <w:r w:rsidR="00ED00A0" w:rsidRPr="002D53A8">
              <w:rPr>
                <w:rFonts w:ascii="Consolas" w:eastAsiaTheme="minorEastAsia" w:hAnsi="Consolas"/>
              </w:rPr>
              <w:t>describes</w:t>
            </w:r>
            <w:r w:rsidRPr="002D53A8">
              <w:rPr>
                <w:rFonts w:ascii="Consolas" w:eastAsiaTheme="minorEastAsia" w:hAnsi="Consolas"/>
              </w:rPr>
              <w:t xml:space="preserve"> </w:t>
            </w:r>
            <w:r w:rsidR="00ED00A0" w:rsidRPr="002D53A8">
              <w:rPr>
                <w:rFonts w:ascii="Consolas" w:eastAsiaTheme="minorEastAsia" w:hAnsi="Consolas"/>
              </w:rPr>
              <w:t>the</w:t>
            </w:r>
            <w:r w:rsidRPr="002D53A8">
              <w:rPr>
                <w:rFonts w:ascii="Consolas" w:eastAsiaTheme="minorEastAsia" w:hAnsi="Consolas"/>
              </w:rPr>
              <w:t xml:space="preserve"> </w:t>
            </w:r>
            <w:r w:rsidR="00ED00A0" w:rsidRPr="002D53A8">
              <w:rPr>
                <w:rFonts w:ascii="Consolas" w:eastAsiaTheme="minorEastAsia" w:hAnsi="Consolas"/>
              </w:rPr>
              <w:t>software</w:t>
            </w:r>
            <w:r w:rsidRPr="002D53A8">
              <w:rPr>
                <w:rFonts w:ascii="Consolas" w:eastAsiaTheme="minorEastAsia" w:hAnsi="Consolas"/>
              </w:rPr>
              <w:t xml:space="preserve"> </w:t>
            </w:r>
            <w:r w:rsidR="00ED00A0" w:rsidRPr="002D53A8">
              <w:rPr>
                <w:rFonts w:ascii="Consolas" w:eastAsiaTheme="minorEastAsia" w:hAnsi="Consolas"/>
              </w:rPr>
              <w:t>image</w:t>
            </w:r>
            <w:r w:rsidRPr="002D53A8">
              <w:rPr>
                <w:rFonts w:ascii="Consolas" w:eastAsiaTheme="minorEastAsia" w:hAnsi="Consolas"/>
              </w:rPr>
              <w:t xml:space="preserve"> </w:t>
            </w:r>
            <w:r w:rsidR="00ED00A0" w:rsidRPr="002D53A8">
              <w:rPr>
                <w:rFonts w:ascii="Consolas" w:eastAsiaTheme="minorEastAsia" w:hAnsi="Consolas"/>
              </w:rPr>
              <w:t>which</w:t>
            </w:r>
            <w:r w:rsidRPr="002D53A8">
              <w:rPr>
                <w:rFonts w:ascii="Consolas" w:eastAsiaTheme="minorEastAsia" w:hAnsi="Consolas"/>
              </w:rPr>
              <w:t xml:space="preserve"> </w:t>
            </w:r>
            <w:r w:rsidR="00ED00A0" w:rsidRPr="002D53A8">
              <w:rPr>
                <w:rFonts w:ascii="Consolas" w:eastAsiaTheme="minorEastAsia" w:hAnsi="Consolas"/>
              </w:rPr>
              <w:t>is</w:t>
            </w:r>
            <w:r w:rsidRPr="002D53A8">
              <w:rPr>
                <w:rFonts w:ascii="Consolas" w:eastAsiaTheme="minorEastAsia" w:hAnsi="Consolas"/>
              </w:rPr>
              <w:t xml:space="preserve"> </w:t>
            </w:r>
            <w:r w:rsidR="00ED00A0" w:rsidRPr="002D53A8">
              <w:rPr>
                <w:rFonts w:ascii="Consolas" w:eastAsiaTheme="minorEastAsia" w:hAnsi="Consolas"/>
              </w:rPr>
              <w:t>directly</w:t>
            </w:r>
            <w:r w:rsidRPr="002D53A8">
              <w:rPr>
                <w:rFonts w:ascii="Consolas" w:eastAsiaTheme="minorEastAsia" w:hAnsi="Consolas"/>
              </w:rPr>
              <w:t xml:space="preserve"> </w:t>
            </w:r>
            <w:r w:rsidR="00ED00A0" w:rsidRPr="002D53A8">
              <w:rPr>
                <w:rFonts w:ascii="Consolas" w:eastAsiaTheme="minorEastAsia" w:hAnsi="Consolas"/>
              </w:rPr>
              <w:t>loaded</w:t>
            </w:r>
            <w:r w:rsidRPr="002D53A8">
              <w:rPr>
                <w:rFonts w:ascii="Consolas" w:eastAsiaTheme="minorEastAsia" w:hAnsi="Consolas"/>
              </w:rPr>
              <w:t xml:space="preserve"> </w:t>
            </w:r>
            <w:r w:rsidR="00ED00A0" w:rsidRPr="002D53A8">
              <w:rPr>
                <w:rFonts w:ascii="Consolas" w:eastAsiaTheme="minorEastAsia" w:hAnsi="Consolas"/>
              </w:rPr>
              <w:t>on</w:t>
            </w:r>
            <w:r w:rsidRPr="002D53A8">
              <w:rPr>
                <w:rFonts w:ascii="Consolas" w:eastAsiaTheme="minorEastAsia" w:hAnsi="Consolas"/>
              </w:rPr>
              <w:t xml:space="preserve"> </w:t>
            </w:r>
            <w:r w:rsidR="00ED00A0" w:rsidRPr="002D53A8">
              <w:rPr>
                <w:rFonts w:ascii="Consolas" w:eastAsiaTheme="minorEastAsia" w:hAnsi="Consolas"/>
              </w:rPr>
              <w:t>the</w:t>
            </w:r>
            <w:r w:rsidRPr="002D53A8">
              <w:rPr>
                <w:rFonts w:ascii="Consolas" w:eastAsiaTheme="minorEastAsia" w:hAnsi="Consolas"/>
              </w:rPr>
              <w:t xml:space="preserve"> </w:t>
            </w:r>
            <w:r w:rsidR="00ED00A0" w:rsidRPr="002D53A8">
              <w:rPr>
                <w:rFonts w:ascii="Consolas" w:eastAsiaTheme="minorEastAsia" w:hAnsi="Consolas"/>
              </w:rPr>
              <w:t>virtualisation</w:t>
            </w:r>
            <w:r w:rsidRPr="002D53A8">
              <w:rPr>
                <w:rFonts w:ascii="Consolas" w:eastAsiaTheme="minorEastAsia" w:hAnsi="Consolas"/>
              </w:rPr>
              <w:t xml:space="preserve"> </w:t>
            </w:r>
            <w:r w:rsidR="00ED00A0" w:rsidRPr="002D53A8">
              <w:rPr>
                <w:rFonts w:ascii="Consolas" w:eastAsiaTheme="minorEastAsia" w:hAnsi="Consolas"/>
              </w:rPr>
              <w:t>container</w:t>
            </w:r>
            <w:r w:rsidRPr="002D53A8">
              <w:rPr>
                <w:rFonts w:ascii="Consolas" w:eastAsiaTheme="minorEastAsia" w:hAnsi="Consolas"/>
              </w:rPr>
              <w:t xml:space="preserve"> </w:t>
            </w:r>
            <w:r w:rsidR="00ED00A0" w:rsidRPr="002D53A8">
              <w:rPr>
                <w:rFonts w:ascii="Consolas" w:eastAsiaTheme="minorEastAsia" w:hAnsi="Consolas"/>
              </w:rPr>
              <w:t>realizing</w:t>
            </w:r>
            <w:r w:rsidRPr="002D53A8">
              <w:rPr>
                <w:rFonts w:ascii="Consolas" w:eastAsiaTheme="minorEastAsia" w:hAnsi="Consolas"/>
              </w:rPr>
              <w:t xml:space="preserve"> </w:t>
            </w:r>
            <w:r w:rsidR="00ED00A0" w:rsidRPr="002D53A8">
              <w:rPr>
                <w:rFonts w:ascii="Consolas" w:eastAsiaTheme="minorEastAsia" w:hAnsi="Consolas"/>
              </w:rPr>
              <w:t>of</w:t>
            </w:r>
            <w:r w:rsidRPr="002D53A8">
              <w:rPr>
                <w:rFonts w:ascii="Consolas" w:eastAsiaTheme="minorEastAsia" w:hAnsi="Consolas"/>
              </w:rPr>
              <w:t xml:space="preserve"> </w:t>
            </w:r>
            <w:r w:rsidR="00ED00A0" w:rsidRPr="002D53A8">
              <w:rPr>
                <w:rFonts w:ascii="Consolas" w:eastAsiaTheme="minorEastAsia" w:hAnsi="Consolas"/>
              </w:rPr>
              <w:t>the</w:t>
            </w:r>
            <w:r w:rsidRPr="002D53A8">
              <w:rPr>
                <w:rFonts w:ascii="Consolas" w:eastAsiaTheme="minorEastAsia" w:hAnsi="Consolas"/>
              </w:rPr>
              <w:t xml:space="preserve"> </w:t>
            </w:r>
            <w:r w:rsidR="00ED00A0" w:rsidRPr="002D53A8">
              <w:rPr>
                <w:rFonts w:ascii="Consolas" w:eastAsiaTheme="minorEastAsia" w:hAnsi="Consolas"/>
              </w:rPr>
              <w:t>VDU</w:t>
            </w:r>
            <w:r w:rsidRPr="002D53A8">
              <w:rPr>
                <w:rFonts w:ascii="Consolas" w:eastAsiaTheme="minorEastAsia" w:hAnsi="Consolas"/>
              </w:rPr>
              <w:t xml:space="preserve"> </w:t>
            </w:r>
            <w:r w:rsidR="00ED00A0" w:rsidRPr="002D53A8">
              <w:rPr>
                <w:rFonts w:ascii="Consolas" w:eastAsiaTheme="minorEastAsia" w:hAnsi="Consolas"/>
              </w:rPr>
              <w:t>or</w:t>
            </w:r>
            <w:r w:rsidRPr="002D53A8">
              <w:rPr>
                <w:rFonts w:ascii="Consolas" w:eastAsiaTheme="minorEastAsia" w:hAnsi="Consolas"/>
              </w:rPr>
              <w:t xml:space="preserve"> </w:t>
            </w:r>
            <w:r w:rsidR="00ED00A0" w:rsidRPr="002D53A8">
              <w:rPr>
                <w:rFonts w:ascii="Consolas" w:eastAsiaTheme="minorEastAsia" w:hAnsi="Consolas"/>
              </w:rPr>
              <w:t>is</w:t>
            </w:r>
            <w:r w:rsidRPr="002D53A8">
              <w:rPr>
                <w:rFonts w:ascii="Consolas" w:eastAsiaTheme="minorEastAsia" w:hAnsi="Consolas"/>
              </w:rPr>
              <w:t xml:space="preserve"> </w:t>
            </w:r>
            <w:r w:rsidR="00ED00A0" w:rsidRPr="002D53A8">
              <w:rPr>
                <w:rFonts w:ascii="Consolas" w:eastAsiaTheme="minorEastAsia" w:hAnsi="Consolas"/>
              </w:rPr>
              <w:t>to</w:t>
            </w:r>
            <w:r w:rsidRPr="002D53A8">
              <w:rPr>
                <w:rFonts w:ascii="Consolas" w:eastAsiaTheme="minorEastAsia" w:hAnsi="Consolas"/>
              </w:rPr>
              <w:t xml:space="preserve"> </w:t>
            </w:r>
            <w:r w:rsidR="00ED00A0" w:rsidRPr="002D53A8">
              <w:rPr>
                <w:rFonts w:ascii="Consolas" w:eastAsiaTheme="minorEastAsia" w:hAnsi="Consolas"/>
              </w:rPr>
              <w:t>be</w:t>
            </w:r>
            <w:r w:rsidRPr="002D53A8">
              <w:rPr>
                <w:rFonts w:ascii="Consolas" w:eastAsiaTheme="minorEastAsia" w:hAnsi="Consolas"/>
              </w:rPr>
              <w:t xml:space="preserve"> </w:t>
            </w:r>
            <w:r w:rsidR="00ED00A0" w:rsidRPr="002D53A8">
              <w:rPr>
                <w:rFonts w:ascii="Consolas" w:eastAsiaTheme="minorEastAsia" w:hAnsi="Consolas"/>
              </w:rPr>
              <w:t>loaded</w:t>
            </w:r>
            <w:r w:rsidRPr="002D53A8">
              <w:rPr>
                <w:rFonts w:ascii="Consolas" w:eastAsiaTheme="minorEastAsia" w:hAnsi="Consolas"/>
              </w:rPr>
              <w:t xml:space="preserve"> </w:t>
            </w:r>
            <w:r w:rsidR="00ED00A0" w:rsidRPr="002D53A8">
              <w:rPr>
                <w:rFonts w:ascii="Consolas" w:eastAsiaTheme="minorEastAsia" w:hAnsi="Consolas"/>
              </w:rPr>
              <w:t>on</w:t>
            </w:r>
            <w:r w:rsidRPr="002D53A8">
              <w:rPr>
                <w:rFonts w:ascii="Consolas" w:eastAsiaTheme="minorEastAsia" w:hAnsi="Consolas"/>
              </w:rPr>
              <w:t xml:space="preserve"> </w:t>
            </w:r>
            <w:r w:rsidR="00ED00A0" w:rsidRPr="002D53A8">
              <w:rPr>
                <w:rFonts w:ascii="Consolas" w:eastAsiaTheme="minorEastAsia" w:hAnsi="Consolas"/>
              </w:rPr>
              <w:t>a</w:t>
            </w:r>
            <w:r w:rsidRPr="002D53A8">
              <w:rPr>
                <w:rFonts w:ascii="Consolas" w:eastAsiaTheme="minorEastAsia" w:hAnsi="Consolas"/>
              </w:rPr>
              <w:t xml:space="preserve"> </w:t>
            </w:r>
            <w:r w:rsidR="00ED00A0" w:rsidRPr="002D53A8">
              <w:rPr>
                <w:rFonts w:ascii="Consolas" w:eastAsiaTheme="minorEastAsia" w:hAnsi="Consolas"/>
              </w:rPr>
              <w:t>virtual</w:t>
            </w:r>
            <w:r w:rsidRPr="002D53A8">
              <w:rPr>
                <w:rFonts w:ascii="Consolas" w:eastAsiaTheme="minorEastAsia" w:hAnsi="Consolas"/>
              </w:rPr>
              <w:t xml:space="preserve"> </w:t>
            </w:r>
            <w:r w:rsidR="00ED00A0" w:rsidRPr="002D53A8">
              <w:rPr>
                <w:rFonts w:ascii="Consolas" w:eastAsiaTheme="minorEastAsia" w:hAnsi="Consolas"/>
              </w:rPr>
              <w:t>storage</w:t>
            </w:r>
            <w:r w:rsidRPr="002D53A8">
              <w:rPr>
                <w:rFonts w:ascii="Consolas" w:eastAsiaTheme="minorEastAsia" w:hAnsi="Consolas"/>
              </w:rPr>
              <w:t xml:space="preserve"> </w:t>
            </w:r>
            <w:r w:rsidR="00ED00A0" w:rsidRPr="002D53A8">
              <w:rPr>
                <w:rFonts w:ascii="Consolas" w:eastAsiaTheme="minorEastAsia" w:hAnsi="Consolas"/>
              </w:rPr>
              <w:t>resource</w:t>
            </w:r>
          </w:p>
          <w:p w14:paraId="020F0AFA" w14:textId="77777777" w:rsidR="006D5266" w:rsidRPr="002D53A8" w:rsidRDefault="006D5266" w:rsidP="006D5266">
            <w:pPr>
              <w:spacing w:after="0"/>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properties:</w:t>
            </w:r>
          </w:p>
          <w:p w14:paraId="1624CC2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name:</w:t>
            </w:r>
          </w:p>
          <w:p w14:paraId="1CB8918B"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6FB453C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description: Name of this software image</w:t>
            </w:r>
            <w:r w:rsidRPr="002D53A8">
              <w:rPr>
                <w:rFonts w:ascii="Consolas" w:eastAsiaTheme="minorEastAsia" w:hAnsi="Consolas"/>
              </w:rPr>
              <w:t xml:space="preserve"> </w:t>
            </w:r>
          </w:p>
          <w:p w14:paraId="73FE70F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0340FA8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version:</w:t>
            </w:r>
          </w:p>
          <w:p w14:paraId="6ED76FB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59E6CB6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description: Version of this software image</w:t>
            </w:r>
            <w:r w:rsidRPr="002D53A8">
              <w:rPr>
                <w:rFonts w:ascii="Consolas" w:eastAsiaTheme="minorEastAsia" w:hAnsi="Consolas"/>
              </w:rPr>
              <w:t xml:space="preserve"> </w:t>
            </w:r>
          </w:p>
          <w:p w14:paraId="0616173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188683C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provider:</w:t>
            </w:r>
          </w:p>
          <w:p w14:paraId="7B7A7CD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25139D72"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description: Provider of this software image</w:t>
            </w:r>
          </w:p>
          <w:p w14:paraId="7C8BDC60"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false</w:t>
            </w:r>
          </w:p>
          <w:p w14:paraId="1C92576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checksum:</w:t>
            </w:r>
          </w:p>
          <w:p w14:paraId="352F95BC"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tosca.datatypes.nfv.ChecksumData</w:t>
            </w:r>
          </w:p>
          <w:p w14:paraId="7D90112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 xml:space="preserve">description:  </w:t>
            </w:r>
            <w:r w:rsidRPr="002D53A8">
              <w:rPr>
                <w:rFonts w:ascii="Consolas" w:eastAsiaTheme="minorEastAsia" w:hAnsi="Consolas" w:cs="Consolas"/>
                <w:lang w:eastAsia="de-DE"/>
              </w:rPr>
              <w:t>Checksum of the software image file</w:t>
            </w:r>
            <w:r w:rsidRPr="002D53A8">
              <w:rPr>
                <w:rFonts w:ascii="Consolas" w:eastAsiaTheme="minorEastAsia" w:hAnsi="Consolas"/>
              </w:rPr>
              <w:t xml:space="preserve"> </w:t>
            </w:r>
          </w:p>
          <w:p w14:paraId="1AF00148"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046DEC78"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container_format:</w:t>
            </w:r>
          </w:p>
          <w:p w14:paraId="08156BB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38D3420C"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 xml:space="preserve">description: </w:t>
            </w:r>
            <w:r w:rsidRPr="002D53A8">
              <w:rPr>
                <w:rFonts w:ascii="Consolas" w:eastAsiaTheme="minorEastAsia" w:hAnsi="Consolas" w:cs="Consolas"/>
                <w:lang w:eastAsia="de-DE"/>
              </w:rPr>
              <w:t>The container format describes the container file format in which software image is provided</w:t>
            </w:r>
            <w:r w:rsidRPr="002D53A8">
              <w:rPr>
                <w:rFonts w:ascii="Consolas" w:eastAsiaTheme="minorEastAsia" w:hAnsi="Consolas"/>
              </w:rPr>
              <w:t xml:space="preserve"> </w:t>
            </w:r>
          </w:p>
          <w:p w14:paraId="1B99A10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6FC334C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2ECC88B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valid_values: [ </w:t>
            </w:r>
            <w:r w:rsidRPr="002D53A8">
              <w:rPr>
                <w:rFonts w:ascii="Consolas" w:eastAsia="SimSun" w:hAnsi="Consolas" w:cs="Consolas"/>
              </w:rPr>
              <w:t xml:space="preserve">aki, ami, ari, bare, docker, ova, ovf </w:t>
            </w:r>
            <w:r w:rsidRPr="002D53A8">
              <w:rPr>
                <w:rFonts w:ascii="Consolas" w:eastAsiaTheme="minorEastAsia" w:hAnsi="Consolas"/>
              </w:rPr>
              <w:t>]</w:t>
            </w:r>
          </w:p>
          <w:p w14:paraId="77A5A6D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disk_format:</w:t>
            </w:r>
          </w:p>
          <w:p w14:paraId="28FDDE6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2E49985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The disk format of a software image is the format of the underlying disk image</w:t>
            </w:r>
            <w:r w:rsidRPr="002D53A8">
              <w:rPr>
                <w:rFonts w:ascii="Consolas" w:eastAsiaTheme="minorEastAsia" w:hAnsi="Consolas"/>
              </w:rPr>
              <w:t xml:space="preserve"> </w:t>
            </w:r>
          </w:p>
          <w:p w14:paraId="58661EAA"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60B3508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5A250CA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valid_values: [ </w:t>
            </w:r>
            <w:r w:rsidRPr="002D53A8">
              <w:rPr>
                <w:rFonts w:ascii="Consolas" w:eastAsia="SimSun" w:hAnsi="Consolas" w:cs="Consolas"/>
              </w:rPr>
              <w:t xml:space="preserve">aki, ami, ari, iso, qcow2, raw, vdi, vhd, vhdx, vmdk </w:t>
            </w:r>
            <w:r w:rsidRPr="002D53A8">
              <w:rPr>
                <w:rFonts w:ascii="Consolas" w:eastAsiaTheme="minorEastAsia" w:hAnsi="Consolas"/>
              </w:rPr>
              <w:t xml:space="preserve">]  </w:t>
            </w:r>
          </w:p>
          <w:p w14:paraId="5A644D8B"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min_disk:</w:t>
            </w:r>
          </w:p>
          <w:p w14:paraId="54FFC1A2"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scalar-unit.size # Number</w:t>
            </w:r>
          </w:p>
          <w:p w14:paraId="72B4528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The minimal disk size requirement for this software image</w:t>
            </w:r>
            <w:r w:rsidRPr="002D53A8">
              <w:rPr>
                <w:rFonts w:ascii="Consolas" w:eastAsiaTheme="minorEastAsia" w:hAnsi="Consolas"/>
              </w:rPr>
              <w:t xml:space="preserve"> </w:t>
            </w:r>
          </w:p>
          <w:p w14:paraId="0ACE9D0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336AA77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1DA6D06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greater_or_equal: 0 B</w:t>
            </w:r>
          </w:p>
          <w:p w14:paraId="2396C3C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min_ram:</w:t>
            </w:r>
          </w:p>
          <w:p w14:paraId="69E1B5DB"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scalar-unit.size # Number</w:t>
            </w:r>
          </w:p>
          <w:p w14:paraId="130A8979" w14:textId="77777777" w:rsidR="006D5266" w:rsidRPr="002D53A8" w:rsidRDefault="006D5266" w:rsidP="006D5266">
            <w:pPr>
              <w:spacing w:after="0"/>
              <w:rPr>
                <w:rFonts w:ascii="Consolas" w:eastAsiaTheme="minorEastAsia" w:hAnsi="Consolas" w:cs="Consolas"/>
                <w:lang w:eastAsia="zh-CN"/>
              </w:rPr>
            </w:pPr>
            <w:r w:rsidRPr="002D53A8">
              <w:rPr>
                <w:rFonts w:ascii="Consolas" w:eastAsiaTheme="minorEastAsia" w:hAnsi="Consolas"/>
              </w:rPr>
              <w:t xml:space="preserve">        </w:t>
            </w:r>
            <w:r w:rsidRPr="002D53A8">
              <w:rPr>
                <w:rFonts w:ascii="Consolas" w:eastAsiaTheme="minorEastAsia" w:hAnsi="Consolas" w:cs="Consolas"/>
                <w:lang w:eastAsia="zh-CN"/>
              </w:rPr>
              <w:t xml:space="preserve">description: The minimal RAM requirement for this software image </w:t>
            </w:r>
          </w:p>
          <w:p w14:paraId="1648A48D"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cs="Consolas"/>
                <w:lang w:eastAsia="zh-CN"/>
              </w:rPr>
              <w:t xml:space="preserve">        </w:t>
            </w:r>
            <w:r w:rsidRPr="002D53A8">
              <w:rPr>
                <w:rFonts w:ascii="Consolas" w:eastAsiaTheme="minorEastAsia" w:hAnsi="Consolas"/>
              </w:rPr>
              <w:t>required: false</w:t>
            </w:r>
          </w:p>
          <w:p w14:paraId="7BDD748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79CC984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greater_or_equal: 0 B</w:t>
            </w:r>
          </w:p>
          <w:p w14:paraId="38FA432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size:</w:t>
            </w:r>
          </w:p>
          <w:p w14:paraId="73EE9F3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scalar-unit.size # Number</w:t>
            </w:r>
          </w:p>
          <w:p w14:paraId="245E9A02"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The size of this software image</w:t>
            </w:r>
            <w:r w:rsidRPr="002D53A8">
              <w:rPr>
                <w:rFonts w:ascii="Consolas" w:eastAsiaTheme="minorEastAsia" w:hAnsi="Consolas"/>
              </w:rPr>
              <w:t xml:space="preserve"> </w:t>
            </w:r>
          </w:p>
          <w:p w14:paraId="5C470BFA"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2CA35A1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operating_system:</w:t>
            </w:r>
          </w:p>
          <w:p w14:paraId="11C36618"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10305C5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Identifies the operating system used in the software image</w:t>
            </w:r>
            <w:r w:rsidRPr="002D53A8">
              <w:rPr>
                <w:rFonts w:ascii="Consolas" w:eastAsiaTheme="minorEastAsia" w:hAnsi="Consolas"/>
              </w:rPr>
              <w:t xml:space="preserve"> </w:t>
            </w:r>
          </w:p>
          <w:p w14:paraId="2A545E1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false</w:t>
            </w:r>
          </w:p>
          <w:p w14:paraId="01AA46F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supported_virtualisation_environments:</w:t>
            </w:r>
          </w:p>
          <w:p w14:paraId="7C71247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list</w:t>
            </w:r>
          </w:p>
          <w:p w14:paraId="1B90753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Identifies the virtualisation environments (e.g. hypervisor) compatible with this software image</w:t>
            </w:r>
            <w:r w:rsidRPr="002D53A8">
              <w:rPr>
                <w:rFonts w:ascii="Consolas" w:eastAsiaTheme="minorEastAsia" w:hAnsi="Consolas"/>
              </w:rPr>
              <w:t xml:space="preserve"> </w:t>
            </w:r>
          </w:p>
          <w:p w14:paraId="0FEDCD1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false</w:t>
            </w:r>
          </w:p>
          <w:p w14:paraId="30E2E7B1"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entry_schema:</w:t>
            </w:r>
          </w:p>
          <w:p w14:paraId="0B43AED0" w14:textId="0BDF4B71" w:rsidR="006D5266" w:rsidRPr="002D53A8" w:rsidRDefault="006D5266" w:rsidP="006D5266">
            <w:pPr>
              <w:pStyle w:val="FP"/>
              <w:rPr>
                <w:rFonts w:ascii="Consolas" w:eastAsiaTheme="minorEastAsia" w:hAnsi="Consolas"/>
              </w:rPr>
            </w:pPr>
            <w:r w:rsidRPr="002D53A8">
              <w:rPr>
                <w:rFonts w:ascii="Consolas" w:eastAsiaTheme="minorEastAsia" w:hAnsi="Consolas"/>
              </w:rPr>
              <w:t xml:space="preserve">          </w:t>
            </w:r>
            <w:r w:rsidRPr="008060DE">
              <w:rPr>
                <w:rFonts w:ascii="Consolas" w:eastAsiaTheme="minorEastAsia" w:hAnsi="Consolas"/>
              </w:rPr>
              <w:t>type: string</w:t>
            </w:r>
          </w:p>
        </w:tc>
      </w:tr>
    </w:tbl>
    <w:p w14:paraId="1E83F460" w14:textId="77777777" w:rsidR="001E5AAA" w:rsidRPr="002D53A8" w:rsidRDefault="001E5AAA" w:rsidP="0006769F">
      <w:pPr>
        <w:rPr>
          <w:rFonts w:eastAsiaTheme="minorEastAsia"/>
        </w:rPr>
      </w:pPr>
    </w:p>
    <w:p w14:paraId="4742D57A" w14:textId="77777777" w:rsidR="00D64571" w:rsidRPr="002D53A8" w:rsidRDefault="00D64571" w:rsidP="00B354C8">
      <w:pPr>
        <w:pStyle w:val="Heading3"/>
        <w:rPr>
          <w:rFonts w:eastAsia="DengXian"/>
        </w:rPr>
      </w:pPr>
      <w:bookmarkStart w:id="1194" w:name="_Toc48655376"/>
      <w:bookmarkStart w:id="1195" w:name="_Toc48724913"/>
      <w:bookmarkStart w:id="1196" w:name="_Toc57297333"/>
      <w:r w:rsidRPr="002D53A8">
        <w:rPr>
          <w:rFonts w:eastAsia="DengXian" w:hint="eastAsia"/>
        </w:rPr>
        <w:t>6.3.2</w:t>
      </w:r>
      <w:r w:rsidRPr="002D53A8">
        <w:rPr>
          <w:rFonts w:eastAsia="DengXian"/>
        </w:rPr>
        <w:tab/>
      </w:r>
      <w:r w:rsidRPr="002D53A8">
        <w:rPr>
          <w:rFonts w:eastAsia="DengXian" w:hint="eastAsia"/>
        </w:rPr>
        <w:t>tosca.</w:t>
      </w:r>
      <w:r w:rsidRPr="002D53A8">
        <w:rPr>
          <w:rFonts w:eastAsia="DengXian"/>
        </w:rPr>
        <w:t>artifacts.Implementation.nfv.Mistral</w:t>
      </w:r>
      <w:bookmarkEnd w:id="1194"/>
      <w:bookmarkEnd w:id="1195"/>
      <w:bookmarkEnd w:id="1196"/>
    </w:p>
    <w:p w14:paraId="6A04718D" w14:textId="77777777" w:rsidR="00D64571" w:rsidRPr="002D53A8" w:rsidRDefault="00D64571" w:rsidP="00B354C8">
      <w:pPr>
        <w:pStyle w:val="Heading4"/>
        <w:rPr>
          <w:rFonts w:eastAsiaTheme="minorEastAsia"/>
        </w:rPr>
      </w:pPr>
      <w:bookmarkStart w:id="1197" w:name="_Toc48655377"/>
      <w:bookmarkStart w:id="1198" w:name="_Toc48724914"/>
      <w:bookmarkStart w:id="1199" w:name="_Toc57297334"/>
      <w:r w:rsidRPr="002D53A8">
        <w:rPr>
          <w:rFonts w:eastAsia="DengXian"/>
        </w:rPr>
        <w:t>6.3.2.1</w:t>
      </w:r>
      <w:r w:rsidRPr="002D53A8">
        <w:rPr>
          <w:rFonts w:eastAsia="DengXian"/>
        </w:rPr>
        <w:tab/>
        <w:t>Description</w:t>
      </w:r>
      <w:bookmarkEnd w:id="1197"/>
      <w:bookmarkEnd w:id="1198"/>
      <w:bookmarkEnd w:id="1199"/>
    </w:p>
    <w:p w14:paraId="47850BF5" w14:textId="62B735D7" w:rsidR="00D64571" w:rsidRPr="002D53A8" w:rsidRDefault="00D64571" w:rsidP="00D64571">
      <w:pPr>
        <w:rPr>
          <w:rFonts w:eastAsia="SimSun"/>
          <w:szCs w:val="24"/>
        </w:rPr>
      </w:pPr>
      <w:r w:rsidRPr="002D53A8">
        <w:rPr>
          <w:rFonts w:eastAsiaTheme="minorEastAsia"/>
        </w:rPr>
        <w:t xml:space="preserve">This artifact type represents a Mistral file that contains Mistral language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REF_MISTRALWORKFLOWLANGUAGEV2SPECIFICATI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i.7</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constructs that can be executed within a Mistral workbook</w:t>
      </w:r>
      <w:r w:rsidRPr="002D53A8">
        <w:rPr>
          <w:rFonts w:eastAsia="SimSun"/>
          <w:szCs w:val="24"/>
        </w:rPr>
        <w:t>. Support of this type is optional.</w:t>
      </w:r>
    </w:p>
    <w:p w14:paraId="562898C2" w14:textId="77777777" w:rsidR="00D64571" w:rsidRPr="002D53A8" w:rsidRDefault="00D64571" w:rsidP="00FB5EC7">
      <w:pPr>
        <w:pStyle w:val="TH"/>
        <w:rPr>
          <w:rFonts w:eastAsiaTheme="minorEastAsia"/>
        </w:rPr>
      </w:pPr>
      <w:r w:rsidRPr="002D53A8">
        <w:rPr>
          <w:rFonts w:eastAsiaTheme="minorEastAsia"/>
        </w:rPr>
        <w:t>Table 6.3.2.1-1: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64571" w:rsidRPr="002D53A8" w14:paraId="6CDA12F2" w14:textId="77777777" w:rsidTr="00A925F0">
        <w:trPr>
          <w:jc w:val="center"/>
        </w:trPr>
        <w:tc>
          <w:tcPr>
            <w:tcW w:w="1177" w:type="pct"/>
            <w:shd w:val="clear" w:color="auto" w:fill="D9D9D9"/>
            <w:tcMar>
              <w:top w:w="0" w:type="dxa"/>
              <w:bottom w:w="0" w:type="dxa"/>
            </w:tcMar>
          </w:tcPr>
          <w:p w14:paraId="6E7933C0" w14:textId="20AC4746" w:rsidR="00D64571" w:rsidRPr="002D53A8" w:rsidRDefault="00D64571"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Mar>
              <w:top w:w="0" w:type="dxa"/>
              <w:bottom w:w="0" w:type="dxa"/>
            </w:tcMar>
          </w:tcPr>
          <w:p w14:paraId="3AC32E75" w14:textId="77777777" w:rsidR="00D64571" w:rsidRPr="002D53A8" w:rsidRDefault="00D64571" w:rsidP="00884B02">
            <w:pPr>
              <w:pStyle w:val="TAL"/>
            </w:pPr>
            <w:r w:rsidRPr="002D53A8">
              <w:t>Mistral</w:t>
            </w:r>
          </w:p>
        </w:tc>
      </w:tr>
      <w:tr w:rsidR="00D64571" w:rsidRPr="002D53A8" w14:paraId="1C8BA677" w14:textId="77777777" w:rsidTr="00A925F0">
        <w:trPr>
          <w:jc w:val="center"/>
        </w:trPr>
        <w:tc>
          <w:tcPr>
            <w:tcW w:w="1177" w:type="pct"/>
            <w:shd w:val="clear" w:color="auto" w:fill="D9D9D9"/>
            <w:tcMar>
              <w:top w:w="0" w:type="dxa"/>
              <w:bottom w:w="0" w:type="dxa"/>
            </w:tcMar>
          </w:tcPr>
          <w:p w14:paraId="0515C2F5" w14:textId="4A3BAB30" w:rsidR="00D64571" w:rsidRPr="002D53A8" w:rsidRDefault="00D64571"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Mar>
              <w:top w:w="0" w:type="dxa"/>
              <w:bottom w:w="0" w:type="dxa"/>
            </w:tcMar>
          </w:tcPr>
          <w:p w14:paraId="2EE4D9FE" w14:textId="77777777" w:rsidR="00D64571" w:rsidRPr="002D53A8" w:rsidRDefault="00D64571" w:rsidP="00884B02">
            <w:pPr>
              <w:pStyle w:val="TAL"/>
            </w:pPr>
            <w:r w:rsidRPr="002D53A8">
              <w:t>toscanfv:</w:t>
            </w:r>
            <w:r w:rsidRPr="002D53A8">
              <w:rPr>
                <w:rFonts w:hint="eastAsia"/>
              </w:rPr>
              <w:t>Mistral</w:t>
            </w:r>
          </w:p>
        </w:tc>
      </w:tr>
      <w:tr w:rsidR="00D64571" w:rsidRPr="002D53A8" w14:paraId="360A8C75" w14:textId="77777777" w:rsidTr="00A925F0">
        <w:trPr>
          <w:jc w:val="center"/>
        </w:trPr>
        <w:tc>
          <w:tcPr>
            <w:tcW w:w="1177" w:type="pct"/>
            <w:shd w:val="clear" w:color="auto" w:fill="D9D9D9"/>
            <w:tcMar>
              <w:top w:w="0" w:type="dxa"/>
              <w:bottom w:w="0" w:type="dxa"/>
            </w:tcMar>
          </w:tcPr>
          <w:p w14:paraId="347DD7C2" w14:textId="54EEC4EA" w:rsidR="00D64571" w:rsidRPr="002D53A8" w:rsidRDefault="00D64571"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Mar>
              <w:top w:w="0" w:type="dxa"/>
              <w:bottom w:w="0" w:type="dxa"/>
            </w:tcMar>
          </w:tcPr>
          <w:p w14:paraId="5ACAED9D" w14:textId="77777777" w:rsidR="00D64571" w:rsidRPr="002D53A8" w:rsidRDefault="00D64571" w:rsidP="00884B02">
            <w:pPr>
              <w:pStyle w:val="TAL"/>
            </w:pPr>
            <w:r w:rsidRPr="002D53A8">
              <w:t>tosca.artifacts.Implementation.nfv.Mistral</w:t>
            </w:r>
          </w:p>
        </w:tc>
      </w:tr>
      <w:tr w:rsidR="00D64571" w:rsidRPr="002D53A8" w14:paraId="39264F43" w14:textId="77777777" w:rsidTr="00A925F0">
        <w:trPr>
          <w:jc w:val="center"/>
        </w:trPr>
        <w:tc>
          <w:tcPr>
            <w:tcW w:w="1177" w:type="pct"/>
            <w:shd w:val="clear" w:color="auto" w:fill="D9D9D9"/>
            <w:tcMar>
              <w:top w:w="0" w:type="dxa"/>
              <w:bottom w:w="0" w:type="dxa"/>
            </w:tcMar>
          </w:tcPr>
          <w:p w14:paraId="4DBB37F9" w14:textId="77777777" w:rsidR="00D64571" w:rsidRPr="002D53A8" w:rsidRDefault="00D64571" w:rsidP="00884B02">
            <w:pPr>
              <w:pStyle w:val="TAL"/>
              <w:rPr>
                <w:b/>
                <w:lang w:eastAsia="ja-JP"/>
              </w:rPr>
            </w:pPr>
            <w:r w:rsidRPr="002D53A8">
              <w:rPr>
                <w:b/>
                <w:lang w:eastAsia="ja-JP"/>
              </w:rPr>
              <w:t>derived_from</w:t>
            </w:r>
          </w:p>
        </w:tc>
        <w:tc>
          <w:tcPr>
            <w:tcW w:w="3823" w:type="pct"/>
            <w:tcMar>
              <w:top w:w="0" w:type="dxa"/>
              <w:bottom w:w="0" w:type="dxa"/>
            </w:tcMar>
          </w:tcPr>
          <w:p w14:paraId="225F32A3" w14:textId="77777777" w:rsidR="00D64571" w:rsidRPr="002D53A8" w:rsidRDefault="00D64571" w:rsidP="00884B02">
            <w:pPr>
              <w:pStyle w:val="TAL"/>
            </w:pPr>
            <w:r w:rsidRPr="002D53A8">
              <w:t>tosca.artifacts.Implementation</w:t>
            </w:r>
          </w:p>
        </w:tc>
      </w:tr>
    </w:tbl>
    <w:p w14:paraId="0DBB9216" w14:textId="77777777" w:rsidR="00D64571" w:rsidRPr="002D53A8" w:rsidRDefault="00D64571" w:rsidP="00D64571">
      <w:pPr>
        <w:rPr>
          <w:rFonts w:eastAsiaTheme="minorEastAsia"/>
        </w:rPr>
      </w:pPr>
    </w:p>
    <w:p w14:paraId="6FE01A2D" w14:textId="77777777" w:rsidR="00D64571" w:rsidRPr="002D53A8" w:rsidRDefault="00D64571" w:rsidP="00FB5EC7">
      <w:pPr>
        <w:pStyle w:val="Heading4"/>
        <w:rPr>
          <w:rFonts w:eastAsia="DengXian"/>
        </w:rPr>
      </w:pPr>
      <w:bookmarkStart w:id="1200" w:name="_Toc48655378"/>
      <w:bookmarkStart w:id="1201" w:name="_Toc48724915"/>
      <w:bookmarkStart w:id="1202" w:name="_Toc57297335"/>
      <w:r w:rsidRPr="002D53A8">
        <w:rPr>
          <w:rFonts w:eastAsia="DengXian"/>
          <w:szCs w:val="24"/>
        </w:rPr>
        <w:t>6.3.2</w:t>
      </w:r>
      <w:r w:rsidRPr="002D53A8">
        <w:rPr>
          <w:rFonts w:eastAsia="DengXian"/>
        </w:rPr>
        <w:t>.2</w:t>
      </w:r>
      <w:r w:rsidRPr="002D53A8">
        <w:rPr>
          <w:rFonts w:eastAsia="DengXian"/>
        </w:rPr>
        <w:tab/>
        <w:t>Definition</w:t>
      </w:r>
      <w:bookmarkEnd w:id="1200"/>
      <w:bookmarkEnd w:id="1201"/>
      <w:bookmarkEnd w:id="1202"/>
    </w:p>
    <w:p w14:paraId="0359156E" w14:textId="77777777" w:rsidR="00D64571" w:rsidRPr="002D53A8" w:rsidRDefault="00D64571" w:rsidP="00D64571">
      <w:pPr>
        <w:rPr>
          <w:rFonts w:eastAsia="DengXian"/>
        </w:rPr>
      </w:pPr>
      <w:r w:rsidRPr="002D53A8">
        <w:rPr>
          <w:rFonts w:eastAsiaTheme="minorEastAsia"/>
          <w:lang w:eastAsia="zh-CN"/>
        </w:rPr>
        <w:t xml:space="preserve">The syntax of the </w:t>
      </w:r>
      <w:r w:rsidRPr="002D53A8">
        <w:rPr>
          <w:rFonts w:eastAsiaTheme="minorEastAsia"/>
        </w:rPr>
        <w:t xml:space="preserve">Mistral artifact </w:t>
      </w:r>
      <w:r w:rsidRPr="002D53A8">
        <w:rPr>
          <w:rFonts w:eastAsiaTheme="minorEastAsia"/>
          <w:lang w:eastAsia="zh-CN"/>
        </w:rPr>
        <w:t>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64571" w:rsidRPr="002D53A8" w14:paraId="4950A0D3" w14:textId="77777777" w:rsidTr="00DB51F5">
        <w:trPr>
          <w:jc w:val="center"/>
        </w:trPr>
        <w:tc>
          <w:tcPr>
            <w:tcW w:w="9216" w:type="dxa"/>
            <w:shd w:val="clear" w:color="auto" w:fill="D9D9D9"/>
          </w:tcPr>
          <w:p w14:paraId="0B97D1CA" w14:textId="4ADBE32D"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00D64571" w:rsidRPr="002D53A8">
              <w:rPr>
                <w:rFonts w:ascii="Consolas" w:eastAsia="SimSun" w:hAnsi="Consolas" w:cs="Consolas"/>
              </w:rPr>
              <w:t>tosca.artifacts.Implementation.nfv.Mistral:</w:t>
            </w:r>
          </w:p>
          <w:p w14:paraId="5A57E808" w14:textId="70A71C12"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00D64571" w:rsidRPr="002D53A8">
              <w:rPr>
                <w:rFonts w:ascii="Consolas" w:eastAsia="SimSun" w:hAnsi="Consolas" w:cs="Consolas"/>
              </w:rPr>
              <w:t>derived_from:</w:t>
            </w:r>
            <w:r w:rsidRPr="002D53A8">
              <w:rPr>
                <w:rFonts w:ascii="Consolas" w:eastAsia="SimSun" w:hAnsi="Consolas" w:cs="Consolas"/>
              </w:rPr>
              <w:t xml:space="preserve"> </w:t>
            </w:r>
            <w:r w:rsidR="00D64571" w:rsidRPr="002D53A8">
              <w:rPr>
                <w:rFonts w:ascii="Consolas" w:eastAsia="SimSun" w:hAnsi="Consolas" w:cs="Consolas"/>
              </w:rPr>
              <w:t>tosca.artifacts.Implementation</w:t>
            </w:r>
          </w:p>
          <w:p w14:paraId="796D56D7" w14:textId="55ECDFDD"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Pr="002D53A8">
              <w:rPr>
                <w:rFonts w:ascii="Consolas" w:eastAsia="SimSun" w:hAnsi="Consolas" w:cs="Consolas"/>
              </w:rPr>
              <w:t xml:space="preserve"> </w:t>
            </w:r>
            <w:r w:rsidR="00D64571" w:rsidRPr="002D53A8">
              <w:rPr>
                <w:rFonts w:ascii="Consolas" w:eastAsia="SimSun" w:hAnsi="Consolas" w:cs="Consolas"/>
              </w:rPr>
              <w:t>description:</w:t>
            </w:r>
            <w:r w:rsidRPr="002D53A8">
              <w:rPr>
                <w:rFonts w:ascii="Consolas" w:eastAsia="SimSun" w:hAnsi="Consolas" w:cs="Consolas"/>
              </w:rPr>
              <w:t xml:space="preserve"> </w:t>
            </w:r>
            <w:r w:rsidR="00D64571" w:rsidRPr="002D53A8">
              <w:rPr>
                <w:rFonts w:ascii="Consolas" w:eastAsia="SimSun" w:hAnsi="Consolas" w:cs="Consolas"/>
              </w:rPr>
              <w:t>artifacts</w:t>
            </w:r>
            <w:r w:rsidRPr="002D53A8">
              <w:rPr>
                <w:rFonts w:ascii="Consolas" w:eastAsia="SimSun" w:hAnsi="Consolas" w:cs="Consolas"/>
              </w:rPr>
              <w:t xml:space="preserve"> </w:t>
            </w:r>
            <w:r w:rsidR="00D64571" w:rsidRPr="002D53A8">
              <w:rPr>
                <w:rFonts w:ascii="Consolas" w:eastAsia="SimSun" w:hAnsi="Consolas" w:cs="Consolas"/>
              </w:rPr>
              <w:t>for</w:t>
            </w:r>
            <w:r w:rsidRPr="002D53A8">
              <w:rPr>
                <w:rFonts w:ascii="Consolas" w:eastAsia="SimSun" w:hAnsi="Consolas" w:cs="Consolas"/>
              </w:rPr>
              <w:t xml:space="preserve"> </w:t>
            </w:r>
            <w:r w:rsidR="00D64571" w:rsidRPr="002D53A8">
              <w:rPr>
                <w:rFonts w:ascii="Consolas" w:eastAsia="SimSun" w:hAnsi="Consolas" w:cs="Consolas"/>
              </w:rPr>
              <w:t>Mistral</w:t>
            </w:r>
            <w:r w:rsidRPr="002D53A8">
              <w:rPr>
                <w:rFonts w:ascii="Consolas" w:eastAsia="SimSun" w:hAnsi="Consolas" w:cs="Consolas"/>
              </w:rPr>
              <w:t xml:space="preserve"> </w:t>
            </w:r>
            <w:r w:rsidR="00D64571" w:rsidRPr="002D53A8">
              <w:rPr>
                <w:rFonts w:ascii="Consolas" w:eastAsia="SimSun" w:hAnsi="Consolas" w:cs="Consolas"/>
              </w:rPr>
              <w:t>workflows</w:t>
            </w:r>
            <w:r w:rsidRPr="002D53A8">
              <w:rPr>
                <w:rFonts w:ascii="Consolas" w:eastAsia="SimSun" w:hAnsi="Consolas" w:cs="Consolas"/>
              </w:rPr>
              <w:t xml:space="preserve"> </w:t>
            </w:r>
          </w:p>
          <w:p w14:paraId="72A9716F" w14:textId="7B550EE7"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00D64571" w:rsidRPr="002D53A8">
              <w:rPr>
                <w:rFonts w:ascii="Consolas" w:eastAsia="SimSun" w:hAnsi="Consolas" w:cs="Consolas"/>
              </w:rPr>
              <w:t>mime_type:</w:t>
            </w:r>
            <w:r w:rsidRPr="002D53A8">
              <w:rPr>
                <w:rFonts w:ascii="Consolas" w:eastAsia="SimSun" w:hAnsi="Consolas" w:cs="Consolas"/>
              </w:rPr>
              <w:t xml:space="preserve"> </w:t>
            </w:r>
            <w:r w:rsidR="00D64571" w:rsidRPr="002D53A8">
              <w:rPr>
                <w:rFonts w:ascii="Consolas" w:eastAsia="SimSun" w:hAnsi="Consolas" w:cs="Consolas"/>
              </w:rPr>
              <w:t>application/x-yaml</w:t>
            </w:r>
          </w:p>
          <w:p w14:paraId="6971AEED" w14:textId="0929AA29" w:rsidR="00D64571" w:rsidRPr="002D53A8" w:rsidRDefault="00DB51F5" w:rsidP="00D64571">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w:t>
            </w:r>
            <w:r w:rsidR="00241090" w:rsidRPr="002D53A8">
              <w:rPr>
                <w:rFonts w:ascii="Consolas" w:eastAsia="SimSun" w:hAnsi="Consolas" w:cs="Consolas"/>
              </w:rPr>
              <w:t xml:space="preserve">  </w:t>
            </w:r>
            <w:r w:rsidRPr="002D53A8">
              <w:rPr>
                <w:rFonts w:ascii="Consolas" w:eastAsia="SimSun" w:hAnsi="Consolas" w:cs="Consolas"/>
              </w:rPr>
              <w:t xml:space="preserve"> </w:t>
            </w:r>
            <w:r w:rsidR="00D64571" w:rsidRPr="002D53A8">
              <w:rPr>
                <w:rFonts w:ascii="Consolas" w:eastAsia="SimSun" w:hAnsi="Consolas" w:cs="Consolas"/>
              </w:rPr>
              <w:t>file_ext:</w:t>
            </w:r>
            <w:r w:rsidRPr="002D53A8">
              <w:rPr>
                <w:rFonts w:ascii="Consolas" w:eastAsia="SimSun" w:hAnsi="Consolas" w:cs="Consolas"/>
              </w:rPr>
              <w:t xml:space="preserve"> </w:t>
            </w:r>
            <w:r w:rsidR="00D64571" w:rsidRPr="002D53A8">
              <w:rPr>
                <w:rFonts w:ascii="Consolas" w:eastAsia="SimSun" w:hAnsi="Consolas" w:cs="Consolas"/>
              </w:rPr>
              <w:t>[</w:t>
            </w:r>
            <w:r w:rsidRPr="002D53A8">
              <w:rPr>
                <w:rFonts w:ascii="Consolas" w:eastAsia="SimSun" w:hAnsi="Consolas" w:cs="Consolas"/>
              </w:rPr>
              <w:t xml:space="preserve"> </w:t>
            </w:r>
            <w:r w:rsidR="00D64571" w:rsidRPr="002D53A8">
              <w:rPr>
                <w:rFonts w:ascii="Consolas" w:eastAsia="SimSun" w:hAnsi="Consolas" w:cs="Consolas"/>
              </w:rPr>
              <w:t>yaml</w:t>
            </w:r>
            <w:r w:rsidRPr="002D53A8">
              <w:rPr>
                <w:rFonts w:ascii="Consolas" w:eastAsia="SimSun" w:hAnsi="Consolas" w:cs="Consolas"/>
              </w:rPr>
              <w:t xml:space="preserve"> </w:t>
            </w:r>
            <w:r w:rsidR="00D64571" w:rsidRPr="002D53A8">
              <w:rPr>
                <w:rFonts w:ascii="Consolas" w:eastAsia="SimSun" w:hAnsi="Consolas" w:cs="Consolas"/>
              </w:rPr>
              <w:t>]</w:t>
            </w:r>
          </w:p>
        </w:tc>
      </w:tr>
    </w:tbl>
    <w:p w14:paraId="3536999E" w14:textId="77777777" w:rsidR="00D64571" w:rsidRPr="002D53A8" w:rsidRDefault="00D64571" w:rsidP="0006769F">
      <w:pPr>
        <w:rPr>
          <w:rFonts w:eastAsiaTheme="minorEastAsia"/>
        </w:rPr>
      </w:pPr>
    </w:p>
    <w:p w14:paraId="0AB00982" w14:textId="77777777" w:rsidR="00BD2940" w:rsidRPr="002D53A8" w:rsidRDefault="00BD2940" w:rsidP="00A2168D">
      <w:pPr>
        <w:pStyle w:val="Heading2"/>
        <w:rPr>
          <w:rFonts w:eastAsia="DengXian"/>
        </w:rPr>
      </w:pPr>
      <w:bookmarkStart w:id="1203" w:name="_Toc48655379"/>
      <w:bookmarkStart w:id="1204" w:name="_Toc48724916"/>
      <w:bookmarkStart w:id="1205" w:name="_Toc57297336"/>
      <w:r w:rsidRPr="002D53A8">
        <w:rPr>
          <w:rFonts w:eastAsia="DengXian" w:hint="eastAsia"/>
        </w:rPr>
        <w:t>6</w:t>
      </w:r>
      <w:r w:rsidRPr="002D53A8">
        <w:rPr>
          <w:rFonts w:eastAsia="DengXian"/>
        </w:rPr>
        <w:t>.</w:t>
      </w:r>
      <w:r w:rsidR="00EE2F02" w:rsidRPr="002D53A8">
        <w:rPr>
          <w:rFonts w:eastAsia="DengXian"/>
        </w:rPr>
        <w:t>4</w:t>
      </w:r>
      <w:r w:rsidRPr="002D53A8">
        <w:rPr>
          <w:rFonts w:eastAsia="DengXian"/>
        </w:rPr>
        <w:tab/>
        <w:t>Capabilit</w:t>
      </w:r>
      <w:r w:rsidR="006216B0" w:rsidRPr="002D53A8">
        <w:rPr>
          <w:rFonts w:eastAsia="DengXian"/>
        </w:rPr>
        <w:t>y</w:t>
      </w:r>
      <w:r w:rsidRPr="002D53A8">
        <w:rPr>
          <w:rFonts w:eastAsia="DengXian"/>
        </w:rPr>
        <w:t xml:space="preserve"> Types</w:t>
      </w:r>
      <w:bookmarkEnd w:id="1203"/>
      <w:bookmarkEnd w:id="1204"/>
      <w:bookmarkEnd w:id="1205"/>
    </w:p>
    <w:p w14:paraId="1E69822A" w14:textId="77777777" w:rsidR="004A610F" w:rsidRPr="002D53A8" w:rsidRDefault="004A610F" w:rsidP="008A3ED5">
      <w:pPr>
        <w:pStyle w:val="Heading3"/>
        <w:rPr>
          <w:rFonts w:eastAsiaTheme="minorEastAsia"/>
          <w:lang w:eastAsia="zh-CN"/>
        </w:rPr>
      </w:pPr>
      <w:bookmarkStart w:id="1206" w:name="_Toc48655380"/>
      <w:bookmarkStart w:id="1207" w:name="_Toc48724917"/>
      <w:bookmarkStart w:id="1208" w:name="_Toc57297337"/>
      <w:r w:rsidRPr="002D53A8">
        <w:rPr>
          <w:rFonts w:eastAsiaTheme="minorEastAsia"/>
          <w:lang w:eastAsia="zh-CN"/>
        </w:rPr>
        <w:t>6.</w:t>
      </w:r>
      <w:r w:rsidR="00EE2F02" w:rsidRPr="002D53A8">
        <w:rPr>
          <w:rFonts w:eastAsiaTheme="minorEastAsia"/>
          <w:lang w:eastAsia="zh-CN"/>
        </w:rPr>
        <w:t>4</w:t>
      </w:r>
      <w:r w:rsidRPr="002D53A8">
        <w:rPr>
          <w:rFonts w:eastAsiaTheme="minorEastAsia"/>
          <w:lang w:eastAsia="zh-CN"/>
        </w:rPr>
        <w:t>.</w:t>
      </w:r>
      <w:r w:rsidR="00330477" w:rsidRPr="002D53A8">
        <w:rPr>
          <w:rFonts w:eastAsiaTheme="minorEastAsia"/>
          <w:lang w:eastAsia="zh-CN"/>
        </w:rPr>
        <w:t>1</w:t>
      </w:r>
      <w:r w:rsidR="00330477" w:rsidRPr="002D53A8">
        <w:rPr>
          <w:rFonts w:eastAsiaTheme="minorEastAsia"/>
          <w:lang w:eastAsia="zh-CN"/>
        </w:rPr>
        <w:tab/>
      </w:r>
      <w:r w:rsidRPr="002D53A8">
        <w:rPr>
          <w:rFonts w:eastAsiaTheme="minorEastAsia"/>
          <w:lang w:eastAsia="zh-CN"/>
        </w:rPr>
        <w:t>tosca.capabilities.nfv.VirtualBindable</w:t>
      </w:r>
      <w:bookmarkEnd w:id="1206"/>
      <w:bookmarkEnd w:id="1207"/>
      <w:bookmarkEnd w:id="1208"/>
    </w:p>
    <w:p w14:paraId="50B3591A" w14:textId="77777777" w:rsidR="00540AE5" w:rsidRPr="002D53A8" w:rsidRDefault="00540AE5" w:rsidP="00540AE5">
      <w:pPr>
        <w:pStyle w:val="Heading4"/>
        <w:rPr>
          <w:rFonts w:eastAsiaTheme="minorEastAsia"/>
          <w:lang w:eastAsia="zh-CN"/>
        </w:rPr>
      </w:pPr>
      <w:bookmarkStart w:id="1209" w:name="_Toc48655381"/>
      <w:bookmarkStart w:id="1210" w:name="_Toc48724918"/>
      <w:bookmarkStart w:id="1211" w:name="_Toc57297338"/>
      <w:r w:rsidRPr="002D53A8">
        <w:rPr>
          <w:rFonts w:eastAsiaTheme="minorEastAsia"/>
          <w:lang w:eastAsia="zh-CN"/>
        </w:rPr>
        <w:t>6.4.1.1</w:t>
      </w:r>
      <w:r w:rsidRPr="002D53A8">
        <w:rPr>
          <w:rFonts w:eastAsiaTheme="minorEastAsia"/>
          <w:lang w:eastAsia="zh-CN"/>
        </w:rPr>
        <w:tab/>
        <w:t>Description</w:t>
      </w:r>
      <w:bookmarkEnd w:id="1209"/>
      <w:bookmarkEnd w:id="1210"/>
      <w:bookmarkEnd w:id="1211"/>
    </w:p>
    <w:p w14:paraId="0B6E1E1A" w14:textId="3C7C2597" w:rsidR="004A610F" w:rsidRPr="002D53A8" w:rsidRDefault="00540AE5" w:rsidP="008A3ED5">
      <w:pPr>
        <w:rPr>
          <w:rFonts w:eastAsiaTheme="minorEastAsia"/>
          <w:lang w:eastAsia="zh-CN"/>
        </w:rPr>
      </w:pPr>
      <w:r w:rsidRPr="002D53A8">
        <w:rPr>
          <w:rFonts w:eastAsiaTheme="minorEastAsia"/>
          <w:lang w:eastAsia="zh-CN"/>
        </w:rPr>
        <w:t>T</w:t>
      </w:r>
      <w:r w:rsidR="004A610F" w:rsidRPr="002D53A8">
        <w:rPr>
          <w:rFonts w:eastAsiaTheme="minorEastAsia"/>
          <w:lang w:eastAsia="zh-CN"/>
        </w:rPr>
        <w:t>he VirtualBindable capability indicates that</w:t>
      </w:r>
      <w:r w:rsidRPr="002D53A8">
        <w:rPr>
          <w:rFonts w:eastAsiaTheme="minorEastAsia"/>
          <w:lang w:eastAsia="zh-CN"/>
        </w:rPr>
        <w:t xml:space="preserve"> the node that includes</w:t>
      </w:r>
      <w:r w:rsidR="004A610F" w:rsidRPr="002D53A8">
        <w:rPr>
          <w:rFonts w:eastAsiaTheme="minorEastAsia"/>
          <w:lang w:eastAsia="zh-CN"/>
        </w:rPr>
        <w:t xml:space="preserve"> it can be pointed by </w:t>
      </w:r>
      <w:r w:rsidRPr="002D53A8">
        <w:rPr>
          <w:rFonts w:eastAsiaTheme="minorEastAsia"/>
          <w:lang w:eastAsia="zh-CN"/>
        </w:rPr>
        <w:t xml:space="preserve">a </w:t>
      </w:r>
      <w:r w:rsidR="004A610F" w:rsidRPr="002D53A8">
        <w:rPr>
          <w:rFonts w:eastAsiaTheme="minorEastAsia"/>
          <w:lang w:eastAsia="zh-CN"/>
        </w:rPr>
        <w:t>tosca.relationships.nfv.VirtualBindsTo relationship type</w:t>
      </w:r>
      <w:r w:rsidRPr="002D53A8">
        <w:rPr>
          <w:rFonts w:eastAsiaTheme="minorEastAsia"/>
          <w:lang w:eastAsia="zh-CN"/>
        </w:rPr>
        <w:t xml:space="preserve"> which is used to model the VduHasCpd association illustrated in </w:t>
      </w:r>
      <w:r w:rsidRPr="00F761A0">
        <w:rPr>
          <w:rFonts w:eastAsia="SimSun"/>
          <w:szCs w:val="24"/>
        </w:rPr>
        <w:t>ETSI GS NFV-IFA 011</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REF_GSNFV_IFA011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1</w:t>
      </w:r>
      <w:r w:rsidR="00114F25" w:rsidRPr="00F761A0">
        <w:rPr>
          <w:rFonts w:eastAsia="SimSun"/>
          <w:szCs w:val="24"/>
        </w:rPr>
        <w:fldChar w:fldCharType="end"/>
      </w:r>
      <w:r w:rsidR="00114F25" w:rsidRPr="00F761A0">
        <w:rPr>
          <w:rFonts w:eastAsia="SimSun"/>
          <w:szCs w:val="24"/>
        </w:rPr>
        <w:t>]</w:t>
      </w:r>
      <w:r w:rsidRPr="002D53A8">
        <w:rPr>
          <w:rFonts w:eastAsia="SimSun"/>
          <w:szCs w:val="24"/>
        </w:rPr>
        <w:t>.</w:t>
      </w:r>
      <w:r w:rsidRPr="002D53A8">
        <w:rPr>
          <w:rFonts w:eastAsiaTheme="minorEastAsia"/>
          <w:lang w:eastAsia="zh-CN"/>
        </w:rPr>
        <w:t xml:space="preserve"> </w:t>
      </w:r>
      <w:r w:rsidRPr="002D53A8">
        <w:rPr>
          <w:rFonts w:eastAsia="SimSun"/>
          <w:szCs w:val="24"/>
        </w:rPr>
        <w:t xml:space="preserve">Table 6.4.1.1-1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1A859541" w14:textId="4F29FA11" w:rsidR="00540AE5" w:rsidRPr="002D53A8" w:rsidRDefault="00540AE5" w:rsidP="00FB5EC7">
      <w:pPr>
        <w:pStyle w:val="TH"/>
        <w:rPr>
          <w:rFonts w:eastAsiaTheme="minorEastAsia"/>
          <w:lang w:eastAsia="zh-CN"/>
        </w:rPr>
      </w:pPr>
      <w:r w:rsidRPr="002D53A8">
        <w:rPr>
          <w:rFonts w:eastAsiaTheme="minorEastAsia"/>
        </w:rPr>
        <w:t>Table 6.4.1.1-1: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40AE5" w:rsidRPr="002D53A8" w14:paraId="294A72A3" w14:textId="77777777" w:rsidTr="00A925F0">
        <w:trPr>
          <w:jc w:val="center"/>
        </w:trPr>
        <w:tc>
          <w:tcPr>
            <w:tcW w:w="1177" w:type="pct"/>
            <w:shd w:val="clear" w:color="auto" w:fill="D9D9D9"/>
            <w:tcMar>
              <w:top w:w="0" w:type="dxa"/>
              <w:bottom w:w="0" w:type="dxa"/>
            </w:tcMar>
          </w:tcPr>
          <w:p w14:paraId="11BB8EDF" w14:textId="32087C1A" w:rsidR="00540AE5" w:rsidRPr="002D53A8" w:rsidRDefault="00540AE5"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364B396" w14:textId="77777777" w:rsidR="00540AE5" w:rsidRPr="002D53A8" w:rsidRDefault="00540AE5" w:rsidP="00884B02">
            <w:pPr>
              <w:pStyle w:val="TAL"/>
              <w:rPr>
                <w:rFonts w:eastAsiaTheme="minorEastAsia"/>
                <w:lang w:eastAsia="zh-CN"/>
              </w:rPr>
            </w:pPr>
            <w:r w:rsidRPr="002D53A8">
              <w:rPr>
                <w:rFonts w:eastAsiaTheme="minorEastAsia" w:hint="eastAsia"/>
                <w:lang w:eastAsia="zh-CN"/>
              </w:rPr>
              <w:t>VirtualBindable</w:t>
            </w:r>
          </w:p>
        </w:tc>
      </w:tr>
      <w:tr w:rsidR="00540AE5" w:rsidRPr="002D53A8" w14:paraId="00BFDB53" w14:textId="77777777" w:rsidTr="00A925F0">
        <w:trPr>
          <w:jc w:val="center"/>
        </w:trPr>
        <w:tc>
          <w:tcPr>
            <w:tcW w:w="1177" w:type="pct"/>
            <w:shd w:val="clear" w:color="auto" w:fill="D9D9D9"/>
            <w:tcMar>
              <w:top w:w="0" w:type="dxa"/>
              <w:bottom w:w="0" w:type="dxa"/>
            </w:tcMar>
          </w:tcPr>
          <w:p w14:paraId="281C9555" w14:textId="6E20771A" w:rsidR="00540AE5" w:rsidRPr="002D53A8" w:rsidRDefault="00540AE5"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B99A79B" w14:textId="77777777" w:rsidR="00540AE5" w:rsidRPr="002D53A8" w:rsidRDefault="00540AE5"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nfv:</w:t>
            </w:r>
            <w:r w:rsidRPr="002D53A8">
              <w:rPr>
                <w:rFonts w:eastAsiaTheme="minorEastAsia" w:hint="eastAsia"/>
                <w:lang w:eastAsia="zh-CN"/>
              </w:rPr>
              <w:t>VirtualBindable</w:t>
            </w:r>
          </w:p>
        </w:tc>
      </w:tr>
      <w:tr w:rsidR="00540AE5" w:rsidRPr="002D53A8" w14:paraId="41EFE8F0" w14:textId="77777777" w:rsidTr="00A925F0">
        <w:trPr>
          <w:jc w:val="center"/>
        </w:trPr>
        <w:tc>
          <w:tcPr>
            <w:tcW w:w="1177" w:type="pct"/>
            <w:shd w:val="clear" w:color="auto" w:fill="D9D9D9"/>
            <w:tcMar>
              <w:top w:w="0" w:type="dxa"/>
              <w:bottom w:w="0" w:type="dxa"/>
            </w:tcMar>
          </w:tcPr>
          <w:p w14:paraId="5B4DB5EC" w14:textId="28496CF4" w:rsidR="00540AE5" w:rsidRPr="002D53A8" w:rsidRDefault="00540AE5"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4F491678" w14:textId="77777777" w:rsidR="00540AE5" w:rsidRPr="002D53A8" w:rsidRDefault="00540AE5"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.capabilities.</w:t>
            </w:r>
            <w:r w:rsidRPr="002D53A8">
              <w:rPr>
                <w:rFonts w:eastAsiaTheme="minorEastAsia" w:hint="eastAsia"/>
                <w:lang w:eastAsia="zh-CN"/>
              </w:rPr>
              <w:t>nfv.VirtualBindable</w:t>
            </w:r>
          </w:p>
        </w:tc>
      </w:tr>
    </w:tbl>
    <w:p w14:paraId="2BC815E2" w14:textId="77777777" w:rsidR="00540AE5" w:rsidRPr="002D53A8" w:rsidRDefault="00540AE5" w:rsidP="00540AE5">
      <w:pPr>
        <w:rPr>
          <w:rFonts w:eastAsiaTheme="minorEastAsia"/>
          <w:lang w:eastAsia="zh-CN"/>
        </w:rPr>
      </w:pPr>
    </w:p>
    <w:p w14:paraId="35FC38A6" w14:textId="77777777" w:rsidR="00540AE5" w:rsidRPr="002D53A8" w:rsidRDefault="00540AE5" w:rsidP="00540AE5">
      <w:pPr>
        <w:pStyle w:val="Heading4"/>
        <w:rPr>
          <w:rFonts w:eastAsiaTheme="minorEastAsia"/>
          <w:lang w:eastAsia="zh-CN"/>
        </w:rPr>
      </w:pPr>
      <w:bookmarkStart w:id="1212" w:name="_Toc48655382"/>
      <w:bookmarkStart w:id="1213" w:name="_Toc48724919"/>
      <w:bookmarkStart w:id="1214" w:name="_Toc57297339"/>
      <w:r w:rsidRPr="002D53A8">
        <w:rPr>
          <w:rFonts w:eastAsiaTheme="minorEastAsia"/>
          <w:lang w:eastAsia="zh-CN"/>
        </w:rPr>
        <w:t>6.4.1.2</w:t>
      </w:r>
      <w:r w:rsidRPr="002D53A8">
        <w:rPr>
          <w:rFonts w:eastAsiaTheme="minorEastAsia"/>
          <w:lang w:eastAsia="zh-CN"/>
        </w:rPr>
        <w:tab/>
        <w:t>Properties</w:t>
      </w:r>
      <w:bookmarkEnd w:id="1212"/>
      <w:bookmarkEnd w:id="1213"/>
      <w:bookmarkEnd w:id="1214"/>
    </w:p>
    <w:p w14:paraId="2815FEF7" w14:textId="77777777" w:rsidR="00540AE5" w:rsidRPr="002D53A8" w:rsidRDefault="00540AE5" w:rsidP="00540AE5">
      <w:pPr>
        <w:rPr>
          <w:rFonts w:eastAsiaTheme="minorEastAsia"/>
          <w:lang w:eastAsia="zh-CN"/>
        </w:rPr>
      </w:pPr>
      <w:r w:rsidRPr="002D53A8">
        <w:rPr>
          <w:rFonts w:eastAsiaTheme="minorEastAsia"/>
          <w:lang w:eastAsia="zh-CN"/>
        </w:rPr>
        <w:t>None</w:t>
      </w:r>
      <w:r w:rsidR="00FB5EC7" w:rsidRPr="002D53A8">
        <w:rPr>
          <w:rFonts w:eastAsiaTheme="minorEastAsia"/>
          <w:lang w:eastAsia="zh-CN"/>
        </w:rPr>
        <w:t>.</w:t>
      </w:r>
    </w:p>
    <w:p w14:paraId="6EE30838" w14:textId="77777777" w:rsidR="00540AE5" w:rsidRPr="002D53A8" w:rsidRDefault="00540AE5" w:rsidP="00540AE5">
      <w:pPr>
        <w:pStyle w:val="Heading4"/>
        <w:rPr>
          <w:rFonts w:eastAsiaTheme="minorEastAsia"/>
          <w:lang w:eastAsia="zh-CN"/>
        </w:rPr>
      </w:pPr>
      <w:bookmarkStart w:id="1215" w:name="_Toc48655383"/>
      <w:bookmarkStart w:id="1216" w:name="_Toc48724920"/>
      <w:bookmarkStart w:id="1217" w:name="_Toc57297340"/>
      <w:r w:rsidRPr="002D53A8">
        <w:rPr>
          <w:rFonts w:eastAsiaTheme="minorEastAsia"/>
          <w:lang w:eastAsia="zh-CN"/>
        </w:rPr>
        <w:t>6.4.1.3</w:t>
      </w:r>
      <w:r w:rsidRPr="002D53A8">
        <w:rPr>
          <w:rFonts w:eastAsiaTheme="minorEastAsia"/>
          <w:lang w:eastAsia="zh-CN"/>
        </w:rPr>
        <w:tab/>
        <w:t>Definition</w:t>
      </w:r>
      <w:bookmarkEnd w:id="1215"/>
      <w:bookmarkEnd w:id="1216"/>
      <w:bookmarkEnd w:id="1217"/>
    </w:p>
    <w:p w14:paraId="16BF38EB" w14:textId="77777777" w:rsidR="00540AE5" w:rsidRPr="002D53A8" w:rsidRDefault="00540AE5" w:rsidP="00540AE5">
      <w:pPr>
        <w:rPr>
          <w:rFonts w:eastAsiaTheme="minorEastAsia"/>
          <w:lang w:eastAsia="zh-CN"/>
        </w:rPr>
      </w:pPr>
      <w:r w:rsidRPr="002D53A8">
        <w:rPr>
          <w:rFonts w:eastAsiaTheme="minorEastAsia"/>
          <w:lang w:eastAsia="zh-CN"/>
        </w:rPr>
        <w:t>The syntax of the VirtualBindable capability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5C7E0685" w14:textId="77777777" w:rsidTr="00DB51F5">
        <w:trPr>
          <w:jc w:val="center"/>
        </w:trPr>
        <w:tc>
          <w:tcPr>
            <w:tcW w:w="9629" w:type="dxa"/>
            <w:shd w:val="clear" w:color="auto" w:fill="D9D9D9" w:themeFill="background1" w:themeFillShade="D9"/>
          </w:tcPr>
          <w:p w14:paraId="40F74A7D" w14:textId="1E718C4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tosca.capabilities.nfv.VirtualBindable:</w:t>
            </w:r>
          </w:p>
          <w:p w14:paraId="69F1834F" w14:textId="051F9880" w:rsidR="003440DE"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tosca.capabilities.</w:t>
            </w:r>
            <w:r w:rsidR="000461FD" w:rsidRPr="002D53A8">
              <w:rPr>
                <w:rFonts w:ascii="Consolas" w:eastAsiaTheme="minorEastAsia" w:hAnsi="Consolas"/>
              </w:rPr>
              <w:t>Node</w:t>
            </w:r>
          </w:p>
          <w:p w14:paraId="71476F19" w14:textId="282A2105" w:rsidR="006966B5" w:rsidRPr="002D53A8" w:rsidRDefault="00DB51F5" w:rsidP="00DC5483">
            <w:pPr>
              <w:pStyle w:val="FP"/>
              <w:rPr>
                <w:rFonts w:ascii="Consolas" w:eastAsiaTheme="minorEastAsia" w:hAnsi="Consolas"/>
              </w:rPr>
            </w:pPr>
            <w:r w:rsidRPr="002D53A8">
              <w:rPr>
                <w:rStyle w:val="CodeSnippet"/>
                <w:rFonts w:eastAsiaTheme="minorEastAsia"/>
              </w:rPr>
              <w:t xml:space="preserve">  </w:t>
            </w:r>
            <w:r w:rsidR="00241090" w:rsidRPr="002D53A8">
              <w:rPr>
                <w:rStyle w:val="CodeSnippet"/>
                <w:rFonts w:eastAsiaTheme="minorEastAsia"/>
              </w:rPr>
              <w:t xml:space="preserve">  </w:t>
            </w:r>
            <w:r w:rsidR="006966B5" w:rsidRPr="002D53A8">
              <w:rPr>
                <w:rStyle w:val="CodeSnippet"/>
                <w:rFonts w:eastAsiaTheme="minorEastAsia"/>
              </w:rPr>
              <w:t>description:</w:t>
            </w:r>
            <w:r w:rsidRPr="002D53A8">
              <w:rPr>
                <w:rFonts w:ascii="Consolas" w:eastAsiaTheme="minorEastAsia" w:hAnsi="Consolas"/>
              </w:rPr>
              <w:t xml:space="preserve"> </w:t>
            </w:r>
            <w:r w:rsidR="006966B5" w:rsidRPr="002D53A8">
              <w:rPr>
                <w:rFonts w:ascii="Consolas" w:eastAsiaTheme="minorEastAsia" w:hAnsi="Consolas"/>
              </w:rPr>
              <w:t>Indicates</w:t>
            </w:r>
            <w:r w:rsidRPr="002D53A8">
              <w:rPr>
                <w:rFonts w:ascii="Consolas" w:eastAsiaTheme="minorEastAsia" w:hAnsi="Consolas"/>
              </w:rPr>
              <w:t xml:space="preserve"> </w:t>
            </w:r>
            <w:r w:rsidR="006966B5" w:rsidRPr="002D53A8">
              <w:rPr>
                <w:rFonts w:ascii="Consolas" w:eastAsiaTheme="minorEastAsia" w:hAnsi="Consolas"/>
              </w:rPr>
              <w:t>that</w:t>
            </w:r>
            <w:r w:rsidRPr="002D53A8">
              <w:rPr>
                <w:rFonts w:ascii="Consolas" w:eastAsiaTheme="minorEastAsia" w:hAnsi="Consolas"/>
              </w:rPr>
              <w:t xml:space="preserve"> </w:t>
            </w:r>
            <w:r w:rsidR="006966B5" w:rsidRPr="002D53A8">
              <w:rPr>
                <w:rFonts w:ascii="Consolas" w:eastAsiaTheme="minorEastAsia" w:hAnsi="Consolas"/>
              </w:rPr>
              <w:t>the</w:t>
            </w:r>
            <w:r w:rsidRPr="002D53A8">
              <w:rPr>
                <w:rFonts w:ascii="Consolas" w:eastAsiaTheme="minorEastAsia" w:hAnsi="Consolas"/>
              </w:rPr>
              <w:t xml:space="preserve"> </w:t>
            </w:r>
            <w:r w:rsidR="006966B5" w:rsidRPr="002D53A8">
              <w:rPr>
                <w:rFonts w:ascii="Consolas" w:eastAsiaTheme="minorEastAsia" w:hAnsi="Consolas"/>
              </w:rPr>
              <w:t>node</w:t>
            </w:r>
            <w:r w:rsidRPr="002D53A8">
              <w:rPr>
                <w:rFonts w:ascii="Consolas" w:eastAsiaTheme="minorEastAsia" w:hAnsi="Consolas"/>
              </w:rPr>
              <w:t xml:space="preserve"> </w:t>
            </w:r>
            <w:r w:rsidR="006966B5" w:rsidRPr="002D53A8">
              <w:rPr>
                <w:rFonts w:ascii="Consolas" w:eastAsiaTheme="minorEastAsia" w:hAnsi="Consolas"/>
              </w:rPr>
              <w:t>that</w:t>
            </w:r>
            <w:r w:rsidRPr="002D53A8">
              <w:rPr>
                <w:rFonts w:ascii="Consolas" w:eastAsiaTheme="minorEastAsia" w:hAnsi="Consolas"/>
              </w:rPr>
              <w:t xml:space="preserve"> </w:t>
            </w:r>
            <w:r w:rsidR="006966B5" w:rsidRPr="002D53A8">
              <w:rPr>
                <w:rFonts w:ascii="Consolas" w:eastAsiaTheme="minorEastAsia" w:hAnsi="Consolas"/>
              </w:rPr>
              <w:t>includes</w:t>
            </w:r>
            <w:r w:rsidRPr="002D53A8">
              <w:rPr>
                <w:rFonts w:ascii="Consolas" w:eastAsiaTheme="minorEastAsia" w:hAnsi="Consolas"/>
              </w:rPr>
              <w:t xml:space="preserve"> </w:t>
            </w:r>
            <w:r w:rsidR="006966B5" w:rsidRPr="002D53A8">
              <w:rPr>
                <w:rFonts w:ascii="Consolas" w:eastAsiaTheme="minorEastAsia" w:hAnsi="Consolas"/>
              </w:rPr>
              <w:t>it</w:t>
            </w:r>
            <w:r w:rsidRPr="002D53A8">
              <w:rPr>
                <w:rFonts w:ascii="Consolas" w:eastAsiaTheme="minorEastAsia" w:hAnsi="Consolas"/>
              </w:rPr>
              <w:t xml:space="preserve"> </w:t>
            </w:r>
            <w:r w:rsidR="006966B5" w:rsidRPr="002D53A8">
              <w:rPr>
                <w:rFonts w:ascii="Consolas" w:eastAsiaTheme="minorEastAsia" w:hAnsi="Consolas"/>
              </w:rPr>
              <w:t>can</w:t>
            </w:r>
            <w:r w:rsidRPr="002D53A8">
              <w:rPr>
                <w:rFonts w:ascii="Consolas" w:eastAsiaTheme="minorEastAsia" w:hAnsi="Consolas"/>
              </w:rPr>
              <w:t xml:space="preserve"> </w:t>
            </w:r>
            <w:r w:rsidR="006966B5" w:rsidRPr="002D53A8">
              <w:rPr>
                <w:rFonts w:ascii="Consolas" w:eastAsiaTheme="minorEastAsia" w:hAnsi="Consolas"/>
              </w:rPr>
              <w:t>be</w:t>
            </w:r>
            <w:r w:rsidRPr="002D53A8">
              <w:rPr>
                <w:rFonts w:ascii="Consolas" w:eastAsiaTheme="minorEastAsia" w:hAnsi="Consolas"/>
              </w:rPr>
              <w:t xml:space="preserve"> </w:t>
            </w:r>
            <w:r w:rsidR="006966B5" w:rsidRPr="002D53A8">
              <w:rPr>
                <w:rFonts w:ascii="Consolas" w:eastAsiaTheme="minorEastAsia" w:hAnsi="Consolas"/>
              </w:rPr>
              <w:t>pointed</w:t>
            </w:r>
            <w:r w:rsidRPr="002D53A8">
              <w:rPr>
                <w:rFonts w:ascii="Consolas" w:eastAsiaTheme="minorEastAsia" w:hAnsi="Consolas"/>
              </w:rPr>
              <w:t xml:space="preserve"> </w:t>
            </w:r>
            <w:r w:rsidR="006966B5" w:rsidRPr="002D53A8">
              <w:rPr>
                <w:rFonts w:ascii="Consolas" w:eastAsiaTheme="minorEastAsia" w:hAnsi="Consolas"/>
              </w:rPr>
              <w:t>by</w:t>
            </w:r>
            <w:r w:rsidRPr="002D53A8">
              <w:rPr>
                <w:rFonts w:ascii="Consolas" w:eastAsiaTheme="minorEastAsia" w:hAnsi="Consolas"/>
              </w:rPr>
              <w:t xml:space="preserve"> </w:t>
            </w:r>
            <w:r w:rsidR="006966B5" w:rsidRPr="002D53A8">
              <w:rPr>
                <w:rFonts w:ascii="Consolas" w:eastAsiaTheme="minorEastAsia" w:hAnsi="Consolas"/>
              </w:rPr>
              <w:t>a</w:t>
            </w:r>
            <w:r w:rsidRPr="002D53A8">
              <w:rPr>
                <w:rFonts w:ascii="Consolas" w:eastAsiaTheme="minorEastAsia" w:hAnsi="Consolas"/>
              </w:rPr>
              <w:t xml:space="preserve"> </w:t>
            </w:r>
            <w:r w:rsidR="006966B5" w:rsidRPr="002D53A8">
              <w:rPr>
                <w:rFonts w:ascii="Consolas" w:eastAsiaTheme="minorEastAsia" w:hAnsi="Consolas"/>
              </w:rPr>
              <w:t>tosca.relationships.nfv.VirtualBindsTo</w:t>
            </w:r>
            <w:r w:rsidRPr="002D53A8">
              <w:rPr>
                <w:rFonts w:ascii="Consolas" w:eastAsiaTheme="minorEastAsia" w:hAnsi="Consolas"/>
              </w:rPr>
              <w:t xml:space="preserve"> </w:t>
            </w:r>
            <w:r w:rsidR="006966B5" w:rsidRPr="002D53A8">
              <w:rPr>
                <w:rFonts w:ascii="Consolas" w:eastAsiaTheme="minorEastAsia" w:hAnsi="Consolas"/>
              </w:rPr>
              <w:t>relationship</w:t>
            </w:r>
            <w:r w:rsidRPr="002D53A8">
              <w:rPr>
                <w:rFonts w:ascii="Consolas" w:eastAsiaTheme="minorEastAsia" w:hAnsi="Consolas"/>
              </w:rPr>
              <w:t xml:space="preserve"> </w:t>
            </w:r>
            <w:r w:rsidR="006966B5" w:rsidRPr="002D53A8">
              <w:rPr>
                <w:rFonts w:ascii="Consolas" w:eastAsiaTheme="minorEastAsia" w:hAnsi="Consolas"/>
              </w:rPr>
              <w:t>type</w:t>
            </w:r>
            <w:r w:rsidRPr="002D53A8">
              <w:rPr>
                <w:rFonts w:ascii="Consolas" w:eastAsiaTheme="minorEastAsia" w:hAnsi="Consolas"/>
              </w:rPr>
              <w:t xml:space="preserve"> </w:t>
            </w:r>
            <w:r w:rsidR="006966B5" w:rsidRPr="002D53A8">
              <w:rPr>
                <w:rFonts w:ascii="Consolas" w:eastAsiaTheme="minorEastAsia" w:hAnsi="Consolas"/>
              </w:rPr>
              <w:t>which</w:t>
            </w:r>
            <w:r w:rsidRPr="002D53A8">
              <w:rPr>
                <w:rFonts w:ascii="Consolas" w:eastAsiaTheme="minorEastAsia" w:hAnsi="Consolas"/>
              </w:rPr>
              <w:t xml:space="preserve"> </w:t>
            </w:r>
            <w:r w:rsidR="006966B5" w:rsidRPr="002D53A8">
              <w:rPr>
                <w:rFonts w:ascii="Consolas" w:eastAsiaTheme="minorEastAsia" w:hAnsi="Consolas"/>
              </w:rPr>
              <w:t>is</w:t>
            </w:r>
            <w:r w:rsidRPr="002D53A8">
              <w:rPr>
                <w:rFonts w:ascii="Consolas" w:eastAsiaTheme="minorEastAsia" w:hAnsi="Consolas"/>
              </w:rPr>
              <w:t xml:space="preserve"> </w:t>
            </w:r>
            <w:r w:rsidR="006966B5" w:rsidRPr="002D53A8">
              <w:rPr>
                <w:rFonts w:ascii="Consolas" w:eastAsiaTheme="minorEastAsia" w:hAnsi="Consolas"/>
              </w:rPr>
              <w:t>used</w:t>
            </w:r>
            <w:r w:rsidRPr="002D53A8">
              <w:rPr>
                <w:rFonts w:ascii="Consolas" w:eastAsiaTheme="minorEastAsia" w:hAnsi="Consolas"/>
              </w:rPr>
              <w:t xml:space="preserve"> </w:t>
            </w:r>
            <w:r w:rsidR="006966B5" w:rsidRPr="002D53A8">
              <w:rPr>
                <w:rFonts w:ascii="Consolas" w:eastAsiaTheme="minorEastAsia" w:hAnsi="Consolas"/>
              </w:rPr>
              <w:t>to</w:t>
            </w:r>
            <w:r w:rsidRPr="002D53A8">
              <w:rPr>
                <w:rFonts w:ascii="Consolas" w:eastAsiaTheme="minorEastAsia" w:hAnsi="Consolas"/>
              </w:rPr>
              <w:t xml:space="preserve"> </w:t>
            </w:r>
            <w:r w:rsidR="006966B5" w:rsidRPr="002D53A8">
              <w:rPr>
                <w:rFonts w:ascii="Consolas" w:eastAsiaTheme="minorEastAsia" w:hAnsi="Consolas"/>
              </w:rPr>
              <w:t>model</w:t>
            </w:r>
            <w:r w:rsidRPr="002D53A8">
              <w:rPr>
                <w:rFonts w:ascii="Consolas" w:eastAsiaTheme="minorEastAsia" w:hAnsi="Consolas"/>
              </w:rPr>
              <w:t xml:space="preserve"> </w:t>
            </w:r>
            <w:r w:rsidR="006966B5" w:rsidRPr="002D53A8">
              <w:rPr>
                <w:rFonts w:ascii="Consolas" w:eastAsiaTheme="minorEastAsia" w:hAnsi="Consolas"/>
              </w:rPr>
              <w:t>the</w:t>
            </w:r>
            <w:r w:rsidRPr="002D53A8">
              <w:rPr>
                <w:rFonts w:ascii="Consolas" w:eastAsiaTheme="minorEastAsia" w:hAnsi="Consolas"/>
              </w:rPr>
              <w:t xml:space="preserve"> </w:t>
            </w:r>
            <w:r w:rsidR="006966B5" w:rsidRPr="002D53A8">
              <w:rPr>
                <w:rFonts w:ascii="Consolas" w:eastAsiaTheme="minorEastAsia" w:hAnsi="Consolas"/>
              </w:rPr>
              <w:t>VduHasCpd</w:t>
            </w:r>
            <w:r w:rsidRPr="002D53A8">
              <w:rPr>
                <w:rFonts w:ascii="Consolas" w:eastAsiaTheme="minorEastAsia" w:hAnsi="Consolas"/>
              </w:rPr>
              <w:t xml:space="preserve"> </w:t>
            </w:r>
            <w:r w:rsidR="006966B5" w:rsidRPr="002D53A8">
              <w:rPr>
                <w:rFonts w:ascii="Consolas" w:eastAsiaTheme="minorEastAsia" w:hAnsi="Consolas"/>
              </w:rPr>
              <w:t>association</w:t>
            </w:r>
          </w:p>
        </w:tc>
      </w:tr>
    </w:tbl>
    <w:p w14:paraId="69CD00A5" w14:textId="77777777" w:rsidR="004A610F" w:rsidRPr="002D53A8" w:rsidRDefault="004A610F" w:rsidP="00FB5EC7"/>
    <w:p w14:paraId="789E9C18" w14:textId="25C9066E" w:rsidR="00DD2F8C" w:rsidRPr="008060DE" w:rsidRDefault="00DD2F8C" w:rsidP="00255D3E">
      <w:pPr>
        <w:pStyle w:val="Heading3"/>
        <w:rPr>
          <w:rFonts w:eastAsiaTheme="minorEastAsia"/>
        </w:rPr>
      </w:pPr>
      <w:bookmarkStart w:id="1218" w:name="_Toc48655384"/>
      <w:bookmarkStart w:id="1219" w:name="_Toc48724921"/>
      <w:bookmarkStart w:id="1220" w:name="_Toc57297341"/>
      <w:r w:rsidRPr="008060DE">
        <w:rPr>
          <w:rFonts w:eastAsia="DengXian"/>
        </w:rPr>
        <w:t>6.</w:t>
      </w:r>
      <w:r w:rsidR="00EE2F02" w:rsidRPr="008060DE">
        <w:rPr>
          <w:rFonts w:eastAsia="DengXian"/>
        </w:rPr>
        <w:t>4</w:t>
      </w:r>
      <w:r w:rsidRPr="008060DE">
        <w:rPr>
          <w:rFonts w:eastAsia="DengXian"/>
        </w:rPr>
        <w:t>.</w:t>
      </w:r>
      <w:r w:rsidR="00991372" w:rsidRPr="008060DE">
        <w:rPr>
          <w:rFonts w:eastAsia="DengXian"/>
        </w:rPr>
        <w:t>2</w:t>
      </w:r>
      <w:r w:rsidR="00330477" w:rsidRPr="008060DE">
        <w:rPr>
          <w:rFonts w:eastAsia="DengXian"/>
        </w:rPr>
        <w:tab/>
      </w:r>
      <w:r w:rsidR="00E03F04" w:rsidRPr="008060DE">
        <w:rPr>
          <w:rFonts w:eastAsia="DengXian" w:hint="eastAsia"/>
        </w:rPr>
        <w:t>tosca</w:t>
      </w:r>
      <w:r w:rsidR="00E03F04" w:rsidRPr="008060DE">
        <w:rPr>
          <w:rFonts w:eastAsia="DengXian"/>
        </w:rPr>
        <w:t>.</w:t>
      </w:r>
      <w:r w:rsidR="00E03F04" w:rsidRPr="008060DE">
        <w:rPr>
          <w:rFonts w:eastAsiaTheme="minorEastAsia"/>
        </w:rPr>
        <w:t>capabilities.n</w:t>
      </w:r>
      <w:r w:rsidR="00E03F04" w:rsidRPr="008060DE">
        <w:rPr>
          <w:rFonts w:eastAsiaTheme="minorEastAsia" w:hint="eastAsia"/>
        </w:rPr>
        <w:t>fv</w:t>
      </w:r>
      <w:r w:rsidR="00E03F04" w:rsidRPr="008060DE">
        <w:rPr>
          <w:rFonts w:eastAsiaTheme="minorEastAsia"/>
        </w:rPr>
        <w:t>.</w:t>
      </w:r>
      <w:r w:rsidR="00E03F04" w:rsidRPr="008060DE">
        <w:rPr>
          <w:rFonts w:eastAsiaTheme="minorEastAsia" w:hint="eastAsia"/>
        </w:rPr>
        <w:t>Virtual</w:t>
      </w:r>
      <w:r w:rsidR="00E03F04" w:rsidRPr="008060DE">
        <w:rPr>
          <w:rFonts w:eastAsiaTheme="minorEastAsia"/>
        </w:rPr>
        <w:t>Linkable</w:t>
      </w:r>
      <w:bookmarkEnd w:id="1218"/>
      <w:bookmarkEnd w:id="1219"/>
      <w:bookmarkEnd w:id="1220"/>
    </w:p>
    <w:p w14:paraId="1B0E1125" w14:textId="77777777" w:rsidR="00E03F04" w:rsidRPr="002D53A8" w:rsidRDefault="00E03F04" w:rsidP="00255D3E">
      <w:pPr>
        <w:pStyle w:val="Heading4"/>
        <w:rPr>
          <w:rFonts w:eastAsiaTheme="minorEastAsia"/>
          <w:lang w:eastAsia="zh-CN"/>
        </w:rPr>
      </w:pPr>
      <w:bookmarkStart w:id="1221" w:name="_Toc48655385"/>
      <w:bookmarkStart w:id="1222" w:name="_Toc48724922"/>
      <w:bookmarkStart w:id="1223" w:name="_Toc57297342"/>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4</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.1</w:t>
      </w:r>
      <w:r w:rsidRPr="008060DE">
        <w:rPr>
          <w:rFonts w:eastAsiaTheme="minorEastAsia" w:hint="eastAsia"/>
          <w:lang w:eastAsia="zh-CN"/>
        </w:rPr>
        <w:tab/>
        <w:t>Description</w:t>
      </w:r>
      <w:bookmarkEnd w:id="1221"/>
      <w:bookmarkEnd w:id="1222"/>
      <w:bookmarkEnd w:id="1223"/>
    </w:p>
    <w:p w14:paraId="07CA7CFC" w14:textId="777523DC" w:rsidR="005159C1" w:rsidRPr="002D53A8" w:rsidRDefault="00E03F04" w:rsidP="00255D3E">
      <w:pPr>
        <w:rPr>
          <w:rFonts w:eastAsia="DengXian"/>
        </w:rPr>
      </w:pPr>
      <w:r w:rsidRPr="002D53A8">
        <w:rPr>
          <w:rFonts w:eastAsiaTheme="minorEastAsia"/>
        </w:rPr>
        <w:t xml:space="preserve">The </w:t>
      </w:r>
      <w:r w:rsidRPr="002D53A8">
        <w:rPr>
          <w:rFonts w:eastAsiaTheme="minorEastAsia" w:hint="eastAsia"/>
        </w:rPr>
        <w:t>Virtual</w:t>
      </w:r>
      <w:r w:rsidRPr="002D53A8">
        <w:rPr>
          <w:rFonts w:eastAsiaTheme="minorEastAsia"/>
        </w:rPr>
        <w:t>Linkable capability type is defined in clause 9.4.1 of the present document</w:t>
      </w:r>
      <w:r w:rsidR="005159C1" w:rsidRPr="002D53A8">
        <w:t>.</w:t>
      </w:r>
    </w:p>
    <w:p w14:paraId="753350A2" w14:textId="77777777" w:rsidR="00EA7D82" w:rsidRPr="002D53A8" w:rsidRDefault="00EA7D82" w:rsidP="008A3ED5">
      <w:pPr>
        <w:pStyle w:val="Heading3"/>
        <w:rPr>
          <w:rFonts w:eastAsia="DengXian"/>
        </w:rPr>
      </w:pPr>
      <w:bookmarkStart w:id="1224" w:name="_Toc48655386"/>
      <w:bookmarkStart w:id="1225" w:name="_Toc48724923"/>
      <w:bookmarkStart w:id="1226" w:name="_Toc57297343"/>
      <w:r w:rsidRPr="002D53A8">
        <w:rPr>
          <w:rFonts w:eastAsia="DengXian"/>
        </w:rPr>
        <w:t>6.</w:t>
      </w:r>
      <w:r w:rsidR="00EE2F02" w:rsidRPr="002D53A8">
        <w:rPr>
          <w:rFonts w:eastAsia="DengXian"/>
        </w:rPr>
        <w:t>4</w:t>
      </w:r>
      <w:r w:rsidRPr="002D53A8">
        <w:rPr>
          <w:rFonts w:eastAsia="DengXian"/>
        </w:rPr>
        <w:t>.</w:t>
      </w:r>
      <w:r w:rsidR="00991372" w:rsidRPr="002D53A8">
        <w:rPr>
          <w:rFonts w:eastAsia="DengXian"/>
        </w:rPr>
        <w:t>3</w:t>
      </w:r>
      <w:r w:rsidR="00330477" w:rsidRPr="002D53A8">
        <w:rPr>
          <w:rFonts w:eastAsia="DengXian"/>
        </w:rPr>
        <w:tab/>
      </w:r>
      <w:r w:rsidRPr="002D53A8">
        <w:rPr>
          <w:rFonts w:eastAsia="DengXian"/>
        </w:rPr>
        <w:t>tosca.capabilities.nfv.VirtualCompute</w:t>
      </w:r>
      <w:bookmarkEnd w:id="1224"/>
      <w:bookmarkEnd w:id="1225"/>
      <w:bookmarkEnd w:id="1226"/>
    </w:p>
    <w:p w14:paraId="4CA9575A" w14:textId="77777777" w:rsidR="00730F0B" w:rsidRPr="002D53A8" w:rsidRDefault="00730F0B" w:rsidP="00730F0B">
      <w:pPr>
        <w:pStyle w:val="Heading4"/>
        <w:rPr>
          <w:rFonts w:eastAsia="DengXian"/>
        </w:rPr>
      </w:pPr>
      <w:bookmarkStart w:id="1227" w:name="_Toc48655387"/>
      <w:bookmarkStart w:id="1228" w:name="_Toc48724924"/>
      <w:bookmarkStart w:id="1229" w:name="_Toc57297344"/>
      <w:r w:rsidRPr="002D53A8">
        <w:rPr>
          <w:rFonts w:eastAsia="DengXian"/>
        </w:rPr>
        <w:t>6.</w:t>
      </w:r>
      <w:r w:rsidR="00EE2F02" w:rsidRPr="002D53A8">
        <w:rPr>
          <w:rFonts w:eastAsia="DengXian"/>
        </w:rPr>
        <w:t>4</w:t>
      </w:r>
      <w:r w:rsidRPr="002D53A8">
        <w:rPr>
          <w:rFonts w:eastAsia="DengXian"/>
        </w:rPr>
        <w:t>.</w:t>
      </w:r>
      <w:r w:rsidR="00991372" w:rsidRPr="002D53A8">
        <w:rPr>
          <w:rFonts w:eastAsia="DengXian"/>
        </w:rPr>
        <w:t>3</w:t>
      </w:r>
      <w:r w:rsidRPr="002D53A8">
        <w:rPr>
          <w:rFonts w:eastAsia="DengXian"/>
        </w:rPr>
        <w:t>.1</w:t>
      </w:r>
      <w:r w:rsidRPr="002D53A8">
        <w:rPr>
          <w:rFonts w:eastAsia="DengXian"/>
        </w:rPr>
        <w:tab/>
      </w:r>
      <w:r w:rsidR="000D6B8B" w:rsidRPr="002D53A8">
        <w:rPr>
          <w:rFonts w:eastAsia="DengXian"/>
        </w:rPr>
        <w:t>Description</w:t>
      </w:r>
      <w:bookmarkEnd w:id="1227"/>
      <w:bookmarkEnd w:id="1228"/>
      <w:bookmarkEnd w:id="1229"/>
    </w:p>
    <w:p w14:paraId="17890551" w14:textId="066F2C3E" w:rsidR="00EA7D82" w:rsidRPr="002D53A8" w:rsidRDefault="006216B0" w:rsidP="00053A12">
      <w:r w:rsidRPr="002D53A8">
        <w:t xml:space="preserve">The </w:t>
      </w:r>
      <w:r w:rsidR="00EA7D82" w:rsidRPr="002D53A8">
        <w:t>VirtualCompute capabilit</w:t>
      </w:r>
      <w:r w:rsidRPr="002D53A8">
        <w:t>y</w:t>
      </w:r>
      <w:r w:rsidR="00EA7D82" w:rsidRPr="002D53A8">
        <w:t xml:space="preserve"> type describes the capabilities related to virtual compute resources, as defined in </w:t>
      </w:r>
      <w:r w:rsidR="00EA7D82" w:rsidRPr="00F761A0">
        <w:t xml:space="preserve">ETSI </w:t>
      </w:r>
      <w:r w:rsidR="00D3524C" w:rsidRPr="00F761A0">
        <w:t>GS NFV-IFA 011</w:t>
      </w:r>
      <w:r w:rsidR="00114F25" w:rsidRPr="00F761A0">
        <w:t xml:space="preserve"> [</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00EA7D82" w:rsidRPr="002D53A8">
        <w:t>.</w:t>
      </w:r>
      <w:r w:rsidR="008F0C8E" w:rsidRPr="002D53A8">
        <w:t xml:space="preserve"> Table 6.4.</w:t>
      </w:r>
      <w:r w:rsidR="00991372" w:rsidRPr="002D53A8">
        <w:t>3</w:t>
      </w:r>
      <w:r w:rsidR="008F0C8E" w:rsidRPr="002D53A8">
        <w:t xml:space="preserve">.1-1 specifies </w:t>
      </w:r>
      <w:r w:rsidR="00AC717A" w:rsidRPr="002D53A8">
        <w:t>the declared names for this capability</w:t>
      </w:r>
      <w:r w:rsidR="008F0C8E"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t>.</w:t>
      </w:r>
    </w:p>
    <w:p w14:paraId="7E9DC44C" w14:textId="77777777" w:rsidR="00730F0B" w:rsidRPr="002D53A8" w:rsidRDefault="008F0C8E" w:rsidP="008F0C8E">
      <w:pPr>
        <w:pStyle w:val="TH"/>
        <w:rPr>
          <w:rFonts w:eastAsiaTheme="minorEastAsia"/>
        </w:rPr>
      </w:pPr>
      <w:r w:rsidRPr="002D53A8">
        <w:rPr>
          <w:rFonts w:eastAsiaTheme="minorEastAsia"/>
        </w:rPr>
        <w:t>Table 6.4.</w:t>
      </w:r>
      <w:r w:rsidR="00991372" w:rsidRPr="002D53A8">
        <w:rPr>
          <w:rFonts w:eastAsiaTheme="minorEastAsia"/>
        </w:rPr>
        <w:t>3</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30F0B" w:rsidRPr="002D53A8" w14:paraId="13D097D6" w14:textId="77777777" w:rsidTr="00A925F0">
        <w:trPr>
          <w:jc w:val="center"/>
        </w:trPr>
        <w:tc>
          <w:tcPr>
            <w:tcW w:w="1177" w:type="pct"/>
            <w:shd w:val="clear" w:color="auto" w:fill="D9D9D9"/>
            <w:tcMar>
              <w:top w:w="0" w:type="dxa"/>
              <w:bottom w:w="0" w:type="dxa"/>
            </w:tcMar>
          </w:tcPr>
          <w:p w14:paraId="05808994" w14:textId="3C1D9272" w:rsidR="00730F0B" w:rsidRPr="002D53A8" w:rsidRDefault="00730F0B"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F2AB0E2" w14:textId="77777777" w:rsidR="00730F0B" w:rsidRPr="002D53A8" w:rsidRDefault="00730F0B" w:rsidP="00884B02">
            <w:pPr>
              <w:pStyle w:val="TAL"/>
              <w:rPr>
                <w:rFonts w:eastAsiaTheme="minorEastAsia"/>
                <w:lang w:eastAsia="zh-CN"/>
              </w:rPr>
            </w:pPr>
            <w:r w:rsidRPr="002D53A8">
              <w:rPr>
                <w:rFonts w:eastAsiaTheme="minorEastAsia"/>
                <w:lang w:eastAsia="zh-CN"/>
              </w:rPr>
              <w:t>VirtualCompute</w:t>
            </w:r>
          </w:p>
        </w:tc>
      </w:tr>
      <w:tr w:rsidR="00730F0B" w:rsidRPr="002D53A8" w14:paraId="2F006FB7" w14:textId="77777777" w:rsidTr="00A925F0">
        <w:trPr>
          <w:jc w:val="center"/>
        </w:trPr>
        <w:tc>
          <w:tcPr>
            <w:tcW w:w="1177" w:type="pct"/>
            <w:shd w:val="clear" w:color="auto" w:fill="D9D9D9"/>
            <w:tcMar>
              <w:top w:w="0" w:type="dxa"/>
              <w:bottom w:w="0" w:type="dxa"/>
            </w:tcMar>
          </w:tcPr>
          <w:p w14:paraId="445D9607" w14:textId="42679A92" w:rsidR="00730F0B" w:rsidRPr="002D53A8" w:rsidRDefault="00730F0B"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551679A" w14:textId="77777777" w:rsidR="00730F0B" w:rsidRPr="002D53A8" w:rsidRDefault="00730F0B"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nfv:</w:t>
            </w:r>
            <w:r w:rsidRPr="002D53A8">
              <w:rPr>
                <w:rFonts w:eastAsiaTheme="minorEastAsia" w:hint="eastAsia"/>
                <w:lang w:eastAsia="zh-CN"/>
              </w:rPr>
              <w:t>VirtualCompute</w:t>
            </w:r>
          </w:p>
        </w:tc>
      </w:tr>
      <w:tr w:rsidR="00730F0B" w:rsidRPr="002D53A8" w14:paraId="116EDD93" w14:textId="77777777" w:rsidTr="00A925F0">
        <w:trPr>
          <w:jc w:val="center"/>
        </w:trPr>
        <w:tc>
          <w:tcPr>
            <w:tcW w:w="1177" w:type="pct"/>
            <w:shd w:val="clear" w:color="auto" w:fill="D9D9D9"/>
            <w:tcMar>
              <w:top w:w="0" w:type="dxa"/>
              <w:bottom w:w="0" w:type="dxa"/>
            </w:tcMar>
          </w:tcPr>
          <w:p w14:paraId="3ECA811E" w14:textId="2416098D" w:rsidR="00730F0B" w:rsidRPr="002D53A8" w:rsidRDefault="00730F0B"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79C83A3B" w14:textId="77777777" w:rsidR="00730F0B" w:rsidRPr="002D53A8" w:rsidRDefault="00730F0B"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.capabilities.</w:t>
            </w:r>
            <w:r w:rsidRPr="002D53A8">
              <w:rPr>
                <w:rFonts w:eastAsiaTheme="minorEastAsia" w:hint="eastAsia"/>
                <w:lang w:eastAsia="zh-CN"/>
              </w:rPr>
              <w:t>nfv.</w:t>
            </w:r>
            <w:r w:rsidRPr="002D53A8">
              <w:rPr>
                <w:rFonts w:eastAsiaTheme="minorEastAsia"/>
                <w:lang w:eastAsia="zh-CN"/>
              </w:rPr>
              <w:t>VirtualCompute</w:t>
            </w:r>
          </w:p>
        </w:tc>
      </w:tr>
    </w:tbl>
    <w:p w14:paraId="653718DB" w14:textId="77777777" w:rsidR="004A610F" w:rsidRPr="002D53A8" w:rsidRDefault="004A610F" w:rsidP="008A3ED5">
      <w:pPr>
        <w:rPr>
          <w:rFonts w:eastAsiaTheme="minorEastAsia"/>
        </w:rPr>
      </w:pPr>
    </w:p>
    <w:p w14:paraId="0DC17C34" w14:textId="77777777" w:rsidR="00730F0B" w:rsidRPr="002D53A8" w:rsidRDefault="00730F0B" w:rsidP="00730F0B">
      <w:pPr>
        <w:pStyle w:val="Heading4"/>
        <w:rPr>
          <w:rFonts w:eastAsia="DengXian"/>
        </w:rPr>
      </w:pPr>
      <w:bookmarkStart w:id="1230" w:name="_Toc48655388"/>
      <w:bookmarkStart w:id="1231" w:name="_Toc48724925"/>
      <w:bookmarkStart w:id="1232" w:name="_Toc57297345"/>
      <w:r w:rsidRPr="002D53A8">
        <w:rPr>
          <w:rFonts w:eastAsia="DengXian"/>
        </w:rPr>
        <w:t>6.</w:t>
      </w:r>
      <w:r w:rsidR="00EE2F02" w:rsidRPr="002D53A8">
        <w:rPr>
          <w:rFonts w:eastAsia="DengXian"/>
        </w:rPr>
        <w:t>4</w:t>
      </w:r>
      <w:r w:rsidRPr="002D53A8">
        <w:rPr>
          <w:rFonts w:eastAsia="DengXian"/>
        </w:rPr>
        <w:t>.</w:t>
      </w:r>
      <w:r w:rsidR="00991372" w:rsidRPr="002D53A8">
        <w:rPr>
          <w:rFonts w:eastAsia="DengXian"/>
        </w:rPr>
        <w:t>3</w:t>
      </w:r>
      <w:r w:rsidRPr="002D53A8">
        <w:rPr>
          <w:rFonts w:eastAsia="DengXian"/>
        </w:rPr>
        <w:t>.</w:t>
      </w:r>
      <w:r w:rsidR="008F0C8E" w:rsidRPr="002D53A8">
        <w:rPr>
          <w:rFonts w:eastAsia="DengXian"/>
        </w:rPr>
        <w:t>2</w:t>
      </w:r>
      <w:r w:rsidRPr="002D53A8">
        <w:rPr>
          <w:rFonts w:eastAsia="DengXian"/>
        </w:rPr>
        <w:tab/>
        <w:t>Properties</w:t>
      </w:r>
      <w:bookmarkEnd w:id="1230"/>
      <w:bookmarkEnd w:id="1231"/>
      <w:bookmarkEnd w:id="1232"/>
    </w:p>
    <w:p w14:paraId="52C686EB" w14:textId="77777777" w:rsidR="008F0C8E" w:rsidRPr="002D53A8" w:rsidRDefault="008F0C8E" w:rsidP="008F0C8E">
      <w:pPr>
        <w:rPr>
          <w:rFonts w:eastAsia="SimSun"/>
          <w:lang w:eastAsia="zh-CN"/>
        </w:rPr>
      </w:pPr>
      <w:r w:rsidRPr="002D53A8">
        <w:rPr>
          <w:rFonts w:eastAsia="SimSun"/>
          <w:lang w:eastAsia="zh-CN"/>
        </w:rPr>
        <w:t>The properties of the VirtualCompute capability type shall comply with the provisions set out in table 6.4.</w:t>
      </w:r>
      <w:r w:rsidR="00991372" w:rsidRPr="002D53A8">
        <w:rPr>
          <w:rFonts w:eastAsia="SimSun"/>
          <w:lang w:eastAsia="zh-CN"/>
        </w:rPr>
        <w:t>3</w:t>
      </w:r>
      <w:r w:rsidRPr="002D53A8">
        <w:rPr>
          <w:rFonts w:eastAsia="SimSun"/>
          <w:lang w:eastAsia="zh-CN"/>
        </w:rPr>
        <w:t>.2-1.</w:t>
      </w:r>
    </w:p>
    <w:p w14:paraId="2532CFC5" w14:textId="77777777" w:rsidR="008F0C8E" w:rsidRPr="002D53A8" w:rsidRDefault="008F0C8E" w:rsidP="008F0C8E">
      <w:pPr>
        <w:pStyle w:val="TH"/>
        <w:rPr>
          <w:rFonts w:eastAsiaTheme="minorEastAsia"/>
        </w:rPr>
      </w:pPr>
      <w:r w:rsidRPr="002D53A8">
        <w:rPr>
          <w:rFonts w:eastAsiaTheme="minorEastAsia"/>
        </w:rPr>
        <w:t>Table 6.4.</w:t>
      </w:r>
      <w:r w:rsidR="00991372" w:rsidRPr="002D53A8">
        <w:rPr>
          <w:rFonts w:eastAsiaTheme="minorEastAsia"/>
        </w:rPr>
        <w:t>3</w:t>
      </w:r>
      <w:r w:rsidRPr="002D53A8">
        <w:rPr>
          <w:rFonts w:eastAsiaTheme="minorEastAsia"/>
        </w:rPr>
        <w:t xml:space="preserve">.2-1: </w:t>
      </w:r>
      <w:r w:rsidR="00686751" w:rsidRPr="002D53A8">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686"/>
        <w:gridCol w:w="992"/>
        <w:gridCol w:w="1276"/>
        <w:gridCol w:w="1275"/>
        <w:gridCol w:w="3246"/>
      </w:tblGrid>
      <w:tr w:rsidR="00730F0B" w:rsidRPr="002D53A8" w14:paraId="1761E08C" w14:textId="77777777" w:rsidTr="00DB51F5">
        <w:trPr>
          <w:cantSplit/>
          <w:tblHeader/>
          <w:jc w:val="center"/>
        </w:trPr>
        <w:tc>
          <w:tcPr>
            <w:tcW w:w="1417" w:type="pct"/>
            <w:shd w:val="clear" w:color="auto" w:fill="D9D9D9"/>
            <w:tcMar>
              <w:top w:w="0" w:type="dxa"/>
              <w:bottom w:w="0" w:type="dxa"/>
            </w:tcMar>
          </w:tcPr>
          <w:p w14:paraId="29598FB6" w14:textId="77777777" w:rsidR="00730F0B" w:rsidRPr="002D53A8" w:rsidRDefault="00730F0B" w:rsidP="000D6B8B">
            <w:pPr>
              <w:pStyle w:val="TAH"/>
              <w:rPr>
                <w:rFonts w:eastAsiaTheme="minorEastAsia"/>
              </w:rPr>
            </w:pPr>
            <w:r w:rsidRPr="002D53A8">
              <w:rPr>
                <w:rFonts w:eastAsiaTheme="minorEastAsia"/>
              </w:rPr>
              <w:t>Name</w:t>
            </w:r>
          </w:p>
        </w:tc>
        <w:tc>
          <w:tcPr>
            <w:tcW w:w="523" w:type="pct"/>
            <w:shd w:val="clear" w:color="auto" w:fill="D9D9D9"/>
            <w:tcMar>
              <w:top w:w="0" w:type="dxa"/>
              <w:bottom w:w="0" w:type="dxa"/>
            </w:tcMar>
          </w:tcPr>
          <w:p w14:paraId="6BEAF61B" w14:textId="77777777" w:rsidR="00730F0B" w:rsidRPr="002D53A8" w:rsidRDefault="00730F0B" w:rsidP="000D6B8B">
            <w:pPr>
              <w:pStyle w:val="TAH"/>
              <w:rPr>
                <w:rFonts w:eastAsiaTheme="minorEastAsia"/>
              </w:rPr>
            </w:pPr>
            <w:r w:rsidRPr="002D53A8">
              <w:rPr>
                <w:rFonts w:eastAsiaTheme="minorEastAsia"/>
              </w:rPr>
              <w:t>Required</w:t>
            </w:r>
          </w:p>
        </w:tc>
        <w:tc>
          <w:tcPr>
            <w:tcW w:w="673" w:type="pct"/>
            <w:shd w:val="clear" w:color="auto" w:fill="D9D9D9"/>
            <w:tcMar>
              <w:top w:w="0" w:type="dxa"/>
              <w:bottom w:w="0" w:type="dxa"/>
            </w:tcMar>
          </w:tcPr>
          <w:p w14:paraId="2FF06478" w14:textId="77777777" w:rsidR="00730F0B" w:rsidRPr="002D53A8" w:rsidRDefault="00730F0B" w:rsidP="000D6B8B">
            <w:pPr>
              <w:pStyle w:val="TAH"/>
              <w:rPr>
                <w:rFonts w:eastAsiaTheme="minorEastAsia"/>
              </w:rPr>
            </w:pPr>
            <w:r w:rsidRPr="002D53A8">
              <w:rPr>
                <w:rFonts w:eastAsiaTheme="minorEastAsia"/>
              </w:rPr>
              <w:t>Type</w:t>
            </w:r>
          </w:p>
        </w:tc>
        <w:tc>
          <w:tcPr>
            <w:tcW w:w="673" w:type="pct"/>
            <w:shd w:val="clear" w:color="auto" w:fill="D9D9D9"/>
            <w:tcMar>
              <w:top w:w="0" w:type="dxa"/>
              <w:bottom w:w="0" w:type="dxa"/>
            </w:tcMar>
          </w:tcPr>
          <w:p w14:paraId="344B1068" w14:textId="77777777" w:rsidR="00730F0B" w:rsidRPr="002D53A8" w:rsidRDefault="00730F0B" w:rsidP="000D6B8B">
            <w:pPr>
              <w:pStyle w:val="TAH"/>
              <w:rPr>
                <w:rFonts w:eastAsiaTheme="minorEastAsia"/>
              </w:rPr>
            </w:pPr>
            <w:r w:rsidRPr="002D53A8">
              <w:rPr>
                <w:rFonts w:eastAsiaTheme="minorEastAsia"/>
              </w:rPr>
              <w:t>Constraints</w:t>
            </w:r>
          </w:p>
        </w:tc>
        <w:tc>
          <w:tcPr>
            <w:tcW w:w="1713" w:type="pct"/>
            <w:shd w:val="clear" w:color="auto" w:fill="D9D9D9"/>
            <w:tcMar>
              <w:top w:w="0" w:type="dxa"/>
              <w:bottom w:w="0" w:type="dxa"/>
            </w:tcMar>
          </w:tcPr>
          <w:p w14:paraId="3EC14431" w14:textId="77777777" w:rsidR="00730F0B" w:rsidRPr="002D53A8" w:rsidRDefault="00730F0B" w:rsidP="000D6B8B">
            <w:pPr>
              <w:pStyle w:val="TAH"/>
              <w:rPr>
                <w:rFonts w:eastAsiaTheme="minorEastAsia"/>
              </w:rPr>
            </w:pPr>
            <w:r w:rsidRPr="002D53A8">
              <w:rPr>
                <w:rFonts w:eastAsiaTheme="minorEastAsia"/>
              </w:rPr>
              <w:t>Description</w:t>
            </w:r>
          </w:p>
        </w:tc>
      </w:tr>
      <w:tr w:rsidR="00730F0B" w:rsidRPr="002D53A8" w14:paraId="4BA8AAC2" w14:textId="77777777" w:rsidTr="00DB51F5">
        <w:trPr>
          <w:cantSplit/>
          <w:jc w:val="center"/>
        </w:trPr>
        <w:tc>
          <w:tcPr>
            <w:tcW w:w="1417" w:type="pct"/>
            <w:shd w:val="clear" w:color="auto" w:fill="FFFFFF"/>
            <w:tcMar>
              <w:top w:w="0" w:type="dxa"/>
              <w:bottom w:w="0" w:type="dxa"/>
            </w:tcMar>
          </w:tcPr>
          <w:p w14:paraId="20F01F0C" w14:textId="77777777" w:rsidR="00730F0B" w:rsidRPr="002D53A8" w:rsidRDefault="00730F0B" w:rsidP="008060DE">
            <w:pPr>
              <w:pStyle w:val="TAL"/>
              <w:rPr>
                <w:rFonts w:eastAsiaTheme="minorEastAsia"/>
              </w:rPr>
            </w:pPr>
            <w:r w:rsidRPr="002D53A8">
              <w:rPr>
                <w:rFonts w:eastAsiaTheme="minorEastAsia"/>
              </w:rPr>
              <w:t>logical_node</w:t>
            </w:r>
          </w:p>
        </w:tc>
        <w:tc>
          <w:tcPr>
            <w:tcW w:w="523" w:type="pct"/>
            <w:shd w:val="clear" w:color="auto" w:fill="FFFFFF"/>
            <w:tcMar>
              <w:top w:w="0" w:type="dxa"/>
              <w:bottom w:w="0" w:type="dxa"/>
            </w:tcMar>
          </w:tcPr>
          <w:p w14:paraId="36E3CE13" w14:textId="77777777" w:rsidR="00730F0B" w:rsidRPr="002D53A8" w:rsidRDefault="00730F0B" w:rsidP="008060DE">
            <w:pPr>
              <w:pStyle w:val="TAL"/>
              <w:rPr>
                <w:rFonts w:eastAsiaTheme="minorEastAsia"/>
              </w:rPr>
            </w:pPr>
            <w:r w:rsidRPr="002D53A8">
              <w:rPr>
                <w:rFonts w:eastAsiaTheme="minorEastAsia"/>
              </w:rPr>
              <w:t>no</w:t>
            </w:r>
          </w:p>
        </w:tc>
        <w:tc>
          <w:tcPr>
            <w:tcW w:w="673" w:type="pct"/>
            <w:shd w:val="clear" w:color="auto" w:fill="FFFFFF"/>
            <w:tcMar>
              <w:top w:w="0" w:type="dxa"/>
              <w:bottom w:w="0" w:type="dxa"/>
            </w:tcMar>
          </w:tcPr>
          <w:p w14:paraId="5C658A04" w14:textId="4223E04D" w:rsidR="00730F0B" w:rsidRPr="002D53A8" w:rsidRDefault="0035551C" w:rsidP="008060DE">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00730F0B" w:rsidRPr="002D53A8">
              <w:rPr>
                <w:rFonts w:eastAsiaTheme="minorEastAsia"/>
              </w:rPr>
              <w:t>tosca.datatypes.nfv.LogicalNodeData</w:t>
            </w:r>
          </w:p>
        </w:tc>
        <w:tc>
          <w:tcPr>
            <w:tcW w:w="673" w:type="pct"/>
            <w:shd w:val="clear" w:color="auto" w:fill="FFFFFF"/>
            <w:tcMar>
              <w:top w:w="0" w:type="dxa"/>
              <w:bottom w:w="0" w:type="dxa"/>
            </w:tcMar>
          </w:tcPr>
          <w:p w14:paraId="3E6C907F"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65F03831" w14:textId="219F48B8" w:rsidR="00730F0B" w:rsidRPr="002D53A8" w:rsidRDefault="00730F0B" w:rsidP="008060DE">
            <w:pPr>
              <w:pStyle w:val="TAL"/>
              <w:rPr>
                <w:rFonts w:eastAsiaTheme="minorEastAsia"/>
              </w:rPr>
            </w:pPr>
            <w:r w:rsidRPr="002D53A8">
              <w:rPr>
                <w:rFonts w:eastAsiaTheme="minorEastAsia"/>
              </w:rPr>
              <w:t>The</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requirements.</w:t>
            </w:r>
          </w:p>
        </w:tc>
      </w:tr>
      <w:tr w:rsidR="00730F0B" w:rsidRPr="002D53A8" w14:paraId="0FB25151" w14:textId="77777777" w:rsidTr="00DB51F5">
        <w:trPr>
          <w:cantSplit/>
          <w:jc w:val="center"/>
        </w:trPr>
        <w:tc>
          <w:tcPr>
            <w:tcW w:w="1417" w:type="pct"/>
            <w:shd w:val="clear" w:color="auto" w:fill="FFFFFF"/>
            <w:tcMar>
              <w:top w:w="0" w:type="dxa"/>
              <w:bottom w:w="0" w:type="dxa"/>
            </w:tcMar>
          </w:tcPr>
          <w:p w14:paraId="20ABB117" w14:textId="77777777" w:rsidR="00730F0B" w:rsidRPr="002D53A8" w:rsidRDefault="00730F0B" w:rsidP="008060DE">
            <w:pPr>
              <w:pStyle w:val="TAL"/>
              <w:rPr>
                <w:rFonts w:eastAsiaTheme="minorEastAsia"/>
              </w:rPr>
            </w:pPr>
            <w:r w:rsidRPr="002D53A8">
              <w:rPr>
                <w:rFonts w:eastAsiaTheme="minorEastAsia"/>
              </w:rPr>
              <w:t>request_additional_capabilities</w:t>
            </w:r>
          </w:p>
        </w:tc>
        <w:tc>
          <w:tcPr>
            <w:tcW w:w="523" w:type="pct"/>
            <w:shd w:val="clear" w:color="auto" w:fill="FFFFFF"/>
            <w:tcMar>
              <w:top w:w="0" w:type="dxa"/>
              <w:bottom w:w="0" w:type="dxa"/>
            </w:tcMar>
          </w:tcPr>
          <w:p w14:paraId="75B5864F" w14:textId="77777777" w:rsidR="00730F0B" w:rsidRPr="002D53A8" w:rsidRDefault="0035551C" w:rsidP="008060DE">
            <w:pPr>
              <w:pStyle w:val="TAL"/>
              <w:rPr>
                <w:rFonts w:eastAsiaTheme="minorEastAsia"/>
              </w:rPr>
            </w:pPr>
            <w:r w:rsidRPr="002D53A8">
              <w:rPr>
                <w:rFonts w:eastAsiaTheme="minorEastAsia"/>
              </w:rPr>
              <w:t>n</w:t>
            </w:r>
            <w:r w:rsidR="00730F0B" w:rsidRPr="002D53A8">
              <w:rPr>
                <w:rFonts w:eastAsiaTheme="minorEastAsia"/>
              </w:rPr>
              <w:t>o</w:t>
            </w:r>
          </w:p>
        </w:tc>
        <w:tc>
          <w:tcPr>
            <w:tcW w:w="673" w:type="pct"/>
            <w:shd w:val="clear" w:color="auto" w:fill="FFFFFF"/>
            <w:tcMar>
              <w:top w:w="0" w:type="dxa"/>
              <w:bottom w:w="0" w:type="dxa"/>
            </w:tcMar>
          </w:tcPr>
          <w:p w14:paraId="4FEE856D" w14:textId="5C063CC0" w:rsidR="00730F0B" w:rsidRPr="002D53A8" w:rsidRDefault="0035551C" w:rsidP="008060DE">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00730F0B" w:rsidRPr="002D53A8">
              <w:rPr>
                <w:rFonts w:eastAsiaTheme="minorEastAsia"/>
              </w:rPr>
              <w:t>tosca.datatypes.nfv.RequestedAdditionalCapability</w:t>
            </w:r>
          </w:p>
        </w:tc>
        <w:tc>
          <w:tcPr>
            <w:tcW w:w="673" w:type="pct"/>
            <w:shd w:val="clear" w:color="auto" w:fill="FFFFFF"/>
            <w:tcMar>
              <w:top w:w="0" w:type="dxa"/>
              <w:bottom w:w="0" w:type="dxa"/>
            </w:tcMar>
          </w:tcPr>
          <w:p w14:paraId="0C8182D6"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5F851638" w14:textId="3B15B1B3" w:rsidR="00730F0B" w:rsidRPr="002D53A8" w:rsidRDefault="00730F0B"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additional</w:t>
            </w:r>
            <w:r w:rsidR="00DB51F5" w:rsidRPr="002D53A8">
              <w:rPr>
                <w:rFonts w:eastAsiaTheme="minorEastAsia"/>
              </w:rPr>
              <w:t xml:space="preserve"> </w:t>
            </w:r>
            <w:r w:rsidRPr="002D53A8">
              <w:rPr>
                <w:rFonts w:eastAsiaTheme="minorEastAsia"/>
              </w:rPr>
              <w:t>capability</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particular</w:t>
            </w:r>
            <w:r w:rsidR="00DB51F5" w:rsidRPr="002D53A8">
              <w:rPr>
                <w:rFonts w:eastAsiaTheme="minorEastAsia"/>
              </w:rPr>
              <w:t xml:space="preserve"> </w:t>
            </w:r>
            <w:r w:rsidRPr="002D53A8">
              <w:rPr>
                <w:rFonts w:eastAsiaTheme="minorEastAsia"/>
              </w:rPr>
              <w:t>VDU.</w:t>
            </w:r>
          </w:p>
        </w:tc>
      </w:tr>
      <w:tr w:rsidR="00E976EC" w:rsidRPr="002D53A8" w14:paraId="5267C464" w14:textId="77777777" w:rsidTr="00DB51F5">
        <w:trPr>
          <w:cantSplit/>
          <w:jc w:val="center"/>
        </w:trPr>
        <w:tc>
          <w:tcPr>
            <w:tcW w:w="1417" w:type="pct"/>
            <w:shd w:val="clear" w:color="auto" w:fill="FFFFFF"/>
            <w:tcMar>
              <w:top w:w="0" w:type="dxa"/>
              <w:bottom w:w="0" w:type="dxa"/>
            </w:tcMar>
          </w:tcPr>
          <w:p w14:paraId="46E64447" w14:textId="77777777" w:rsidR="00E976EC" w:rsidRPr="002D53A8" w:rsidRDefault="00E976EC" w:rsidP="008060DE">
            <w:pPr>
              <w:pStyle w:val="TAL"/>
              <w:rPr>
                <w:rFonts w:eastAsiaTheme="minorEastAsia"/>
              </w:rPr>
            </w:pPr>
            <w:r w:rsidRPr="002D53A8">
              <w:rPr>
                <w:rFonts w:eastAsiaTheme="minorEastAsia"/>
              </w:rPr>
              <w:t>compute_requirements</w:t>
            </w:r>
          </w:p>
        </w:tc>
        <w:tc>
          <w:tcPr>
            <w:tcW w:w="523" w:type="pct"/>
            <w:shd w:val="clear" w:color="auto" w:fill="FFFFFF"/>
            <w:tcMar>
              <w:top w:w="0" w:type="dxa"/>
              <w:bottom w:w="0" w:type="dxa"/>
            </w:tcMar>
          </w:tcPr>
          <w:p w14:paraId="0AD625F2" w14:textId="77777777" w:rsidR="00E976EC" w:rsidRPr="002D53A8" w:rsidRDefault="00E976EC" w:rsidP="008060DE">
            <w:pPr>
              <w:pStyle w:val="TAL"/>
              <w:rPr>
                <w:rFonts w:eastAsiaTheme="minorEastAsia"/>
              </w:rPr>
            </w:pPr>
            <w:r w:rsidRPr="002D53A8">
              <w:rPr>
                <w:rFonts w:eastAsiaTheme="minorEastAsia"/>
              </w:rPr>
              <w:t>no</w:t>
            </w:r>
          </w:p>
        </w:tc>
        <w:tc>
          <w:tcPr>
            <w:tcW w:w="673" w:type="pct"/>
            <w:shd w:val="clear" w:color="auto" w:fill="FFFFFF"/>
            <w:tcMar>
              <w:top w:w="0" w:type="dxa"/>
              <w:bottom w:w="0" w:type="dxa"/>
            </w:tcMar>
          </w:tcPr>
          <w:p w14:paraId="547A79B3" w14:textId="522F9441" w:rsidR="00E976EC" w:rsidRPr="002D53A8" w:rsidRDefault="00E976EC" w:rsidP="008060DE">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string</w:t>
            </w:r>
          </w:p>
        </w:tc>
        <w:tc>
          <w:tcPr>
            <w:tcW w:w="673" w:type="pct"/>
            <w:shd w:val="clear" w:color="auto" w:fill="FFFFFF"/>
            <w:tcMar>
              <w:top w:w="0" w:type="dxa"/>
              <w:bottom w:w="0" w:type="dxa"/>
            </w:tcMar>
          </w:tcPr>
          <w:p w14:paraId="799B981F" w14:textId="77777777" w:rsidR="00E976EC" w:rsidRPr="002D53A8" w:rsidRDefault="00E976EC" w:rsidP="008060DE">
            <w:pPr>
              <w:pStyle w:val="TAL"/>
              <w:rPr>
                <w:rFonts w:eastAsiaTheme="minorEastAsia"/>
              </w:rPr>
            </w:pPr>
          </w:p>
        </w:tc>
        <w:tc>
          <w:tcPr>
            <w:tcW w:w="1713" w:type="pct"/>
            <w:shd w:val="clear" w:color="auto" w:fill="FFFFFF"/>
            <w:tcMar>
              <w:top w:w="0" w:type="dxa"/>
              <w:bottom w:w="0" w:type="dxa"/>
            </w:tcMar>
          </w:tcPr>
          <w:p w14:paraId="6127E422" w14:textId="0690DCC7" w:rsidR="00E976EC" w:rsidRPr="002D53A8" w:rsidRDefault="00E976EC"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compute</w:t>
            </w:r>
            <w:r w:rsidR="00DB51F5" w:rsidRPr="002D53A8">
              <w:rPr>
                <w:rFonts w:eastAsiaTheme="minorEastAsia"/>
              </w:rPr>
              <w:t xml:space="preserve"> </w:t>
            </w:r>
            <w:r w:rsidRPr="002D53A8">
              <w:rPr>
                <w:rFonts w:eastAsiaTheme="minorEastAsia"/>
              </w:rPr>
              <w:t>requirements.</w:t>
            </w:r>
          </w:p>
        </w:tc>
      </w:tr>
      <w:tr w:rsidR="00730F0B" w:rsidRPr="002D53A8" w14:paraId="05CC7F9B" w14:textId="77777777" w:rsidTr="00DB51F5">
        <w:trPr>
          <w:cantSplit/>
          <w:jc w:val="center"/>
        </w:trPr>
        <w:tc>
          <w:tcPr>
            <w:tcW w:w="1417" w:type="pct"/>
            <w:shd w:val="clear" w:color="auto" w:fill="FFFFFF"/>
            <w:tcMar>
              <w:top w:w="0" w:type="dxa"/>
              <w:bottom w:w="0" w:type="dxa"/>
            </w:tcMar>
          </w:tcPr>
          <w:p w14:paraId="71E61A93" w14:textId="77777777" w:rsidR="00730F0B" w:rsidRPr="002D53A8" w:rsidRDefault="00730F0B" w:rsidP="008060DE">
            <w:pPr>
              <w:pStyle w:val="TAL"/>
              <w:rPr>
                <w:rFonts w:eastAsiaTheme="minorEastAsia"/>
              </w:rPr>
            </w:pPr>
            <w:r w:rsidRPr="002D53A8">
              <w:rPr>
                <w:rFonts w:eastAsiaTheme="minorEastAsia"/>
              </w:rPr>
              <w:t>virtual_memory</w:t>
            </w:r>
          </w:p>
        </w:tc>
        <w:tc>
          <w:tcPr>
            <w:tcW w:w="523" w:type="pct"/>
            <w:shd w:val="clear" w:color="auto" w:fill="FFFFFF"/>
            <w:tcMar>
              <w:top w:w="0" w:type="dxa"/>
              <w:bottom w:w="0" w:type="dxa"/>
            </w:tcMar>
          </w:tcPr>
          <w:p w14:paraId="239668F9" w14:textId="77777777" w:rsidR="00730F0B" w:rsidRPr="002D53A8" w:rsidRDefault="00730F0B" w:rsidP="008060DE">
            <w:pPr>
              <w:pStyle w:val="TAL"/>
              <w:rPr>
                <w:rFonts w:eastAsiaTheme="minorEastAsia"/>
              </w:rPr>
            </w:pPr>
            <w:r w:rsidRPr="002D53A8">
              <w:rPr>
                <w:rFonts w:eastAsiaTheme="minorEastAsia"/>
              </w:rPr>
              <w:t>yes</w:t>
            </w:r>
          </w:p>
        </w:tc>
        <w:tc>
          <w:tcPr>
            <w:tcW w:w="673" w:type="pct"/>
            <w:shd w:val="clear" w:color="auto" w:fill="FFFFFF"/>
            <w:tcMar>
              <w:top w:w="0" w:type="dxa"/>
              <w:bottom w:w="0" w:type="dxa"/>
            </w:tcMar>
          </w:tcPr>
          <w:p w14:paraId="5C45DDC4" w14:textId="77777777" w:rsidR="00730F0B" w:rsidRPr="002D53A8" w:rsidRDefault="00730F0B" w:rsidP="008060DE">
            <w:pPr>
              <w:pStyle w:val="TAL"/>
              <w:rPr>
                <w:rFonts w:eastAsiaTheme="minorEastAsia"/>
              </w:rPr>
            </w:pPr>
            <w:r w:rsidRPr="002D53A8">
              <w:rPr>
                <w:rFonts w:eastAsiaTheme="minorEastAsia"/>
              </w:rPr>
              <w:t>tosca.datatypes.nfv.VirtualMemory</w:t>
            </w:r>
          </w:p>
        </w:tc>
        <w:tc>
          <w:tcPr>
            <w:tcW w:w="673" w:type="pct"/>
            <w:shd w:val="clear" w:color="auto" w:fill="FFFFFF"/>
            <w:tcMar>
              <w:top w:w="0" w:type="dxa"/>
              <w:bottom w:w="0" w:type="dxa"/>
            </w:tcMar>
          </w:tcPr>
          <w:p w14:paraId="7F5982B7"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27F89081" w14:textId="64982FDF" w:rsidR="00730F0B" w:rsidRPr="002D53A8" w:rsidRDefault="00730F0B"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memory</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F3664" w:rsidRPr="002D53A8">
              <w:rPr>
                <w:rFonts w:eastAsiaTheme="minorEastAsia"/>
              </w:rPr>
              <w:t>virtualis</w:t>
            </w:r>
            <w:r w:rsidRPr="002D53A8">
              <w:rPr>
                <w:rFonts w:eastAsiaTheme="minorEastAsia"/>
              </w:rPr>
              <w:t>ed</w:t>
            </w:r>
            <w:r w:rsidR="00DB51F5" w:rsidRPr="002D53A8">
              <w:rPr>
                <w:rFonts w:eastAsiaTheme="minorEastAsia"/>
              </w:rPr>
              <w:t xml:space="preserve"> </w:t>
            </w:r>
            <w:r w:rsidRPr="002D53A8">
              <w:rPr>
                <w:rFonts w:eastAsiaTheme="minorEastAsia"/>
              </w:rPr>
              <w:t>compute</w:t>
            </w:r>
            <w:r w:rsidR="00686751" w:rsidRPr="002D53A8">
              <w:rPr>
                <w:rFonts w:eastAsiaTheme="minorEastAsia"/>
              </w:rPr>
              <w:t>.</w:t>
            </w:r>
          </w:p>
        </w:tc>
      </w:tr>
      <w:tr w:rsidR="00730F0B" w:rsidRPr="002D53A8" w14:paraId="6C3AA9AD" w14:textId="77777777" w:rsidTr="00DB51F5">
        <w:trPr>
          <w:cantSplit/>
          <w:jc w:val="center"/>
        </w:trPr>
        <w:tc>
          <w:tcPr>
            <w:tcW w:w="1417" w:type="pct"/>
            <w:shd w:val="clear" w:color="auto" w:fill="FFFFFF"/>
            <w:tcMar>
              <w:top w:w="0" w:type="dxa"/>
              <w:bottom w:w="0" w:type="dxa"/>
            </w:tcMar>
          </w:tcPr>
          <w:p w14:paraId="11480F84" w14:textId="77777777" w:rsidR="00730F0B" w:rsidRPr="002D53A8" w:rsidRDefault="00730F0B" w:rsidP="008060DE">
            <w:pPr>
              <w:pStyle w:val="TAL"/>
              <w:rPr>
                <w:rFonts w:eastAsiaTheme="minorEastAsia"/>
              </w:rPr>
            </w:pPr>
            <w:r w:rsidRPr="002D53A8">
              <w:rPr>
                <w:rFonts w:eastAsiaTheme="minorEastAsia"/>
              </w:rPr>
              <w:t>virtual_cpu</w:t>
            </w:r>
          </w:p>
        </w:tc>
        <w:tc>
          <w:tcPr>
            <w:tcW w:w="523" w:type="pct"/>
            <w:shd w:val="clear" w:color="auto" w:fill="FFFFFF"/>
            <w:tcMar>
              <w:top w:w="0" w:type="dxa"/>
              <w:bottom w:w="0" w:type="dxa"/>
            </w:tcMar>
          </w:tcPr>
          <w:p w14:paraId="1487E2E5" w14:textId="77777777" w:rsidR="00730F0B" w:rsidRPr="002D53A8" w:rsidRDefault="00730F0B" w:rsidP="008060DE">
            <w:pPr>
              <w:pStyle w:val="TAL"/>
              <w:rPr>
                <w:rFonts w:eastAsiaTheme="minorEastAsia"/>
              </w:rPr>
            </w:pPr>
            <w:r w:rsidRPr="002D53A8">
              <w:rPr>
                <w:rFonts w:eastAsiaTheme="minorEastAsia"/>
              </w:rPr>
              <w:t>yes</w:t>
            </w:r>
          </w:p>
        </w:tc>
        <w:tc>
          <w:tcPr>
            <w:tcW w:w="673" w:type="pct"/>
            <w:shd w:val="clear" w:color="auto" w:fill="FFFFFF"/>
            <w:tcMar>
              <w:top w:w="0" w:type="dxa"/>
              <w:bottom w:w="0" w:type="dxa"/>
            </w:tcMar>
          </w:tcPr>
          <w:p w14:paraId="3C18178D" w14:textId="77777777" w:rsidR="00730F0B" w:rsidRPr="002D53A8" w:rsidRDefault="00730F0B" w:rsidP="008060DE">
            <w:pPr>
              <w:pStyle w:val="TAL"/>
              <w:rPr>
                <w:rFonts w:eastAsiaTheme="minorEastAsia"/>
              </w:rPr>
            </w:pPr>
            <w:r w:rsidRPr="002D53A8">
              <w:rPr>
                <w:rFonts w:eastAsiaTheme="minorEastAsia"/>
              </w:rPr>
              <w:t>tosca.datatypes.nfv.VirtualCpu</w:t>
            </w:r>
          </w:p>
        </w:tc>
        <w:tc>
          <w:tcPr>
            <w:tcW w:w="673" w:type="pct"/>
            <w:shd w:val="clear" w:color="auto" w:fill="FFFFFF"/>
            <w:tcMar>
              <w:top w:w="0" w:type="dxa"/>
              <w:bottom w:w="0" w:type="dxa"/>
            </w:tcMar>
          </w:tcPr>
          <w:p w14:paraId="034C4415"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1FDC9486" w14:textId="5996FD75" w:rsidR="00730F0B" w:rsidRPr="002D53A8" w:rsidRDefault="00730F0B"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CPU(s)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F3664" w:rsidRPr="002D53A8">
              <w:rPr>
                <w:rFonts w:eastAsiaTheme="minorEastAsia"/>
              </w:rPr>
              <w:t>virtualis</w:t>
            </w:r>
            <w:r w:rsidRPr="002D53A8">
              <w:rPr>
                <w:rFonts w:eastAsiaTheme="minorEastAsia"/>
              </w:rPr>
              <w:t>ed</w:t>
            </w:r>
            <w:r w:rsidR="00DB51F5" w:rsidRPr="002D53A8">
              <w:rPr>
                <w:rFonts w:eastAsiaTheme="minorEastAsia"/>
              </w:rPr>
              <w:t xml:space="preserve"> </w:t>
            </w:r>
            <w:r w:rsidRPr="002D53A8">
              <w:rPr>
                <w:rFonts w:eastAsiaTheme="minorEastAsia"/>
              </w:rPr>
              <w:t>compute.</w:t>
            </w:r>
          </w:p>
        </w:tc>
      </w:tr>
      <w:tr w:rsidR="004F3C09" w:rsidRPr="002D53A8" w14:paraId="476608A7" w14:textId="77777777" w:rsidTr="00DB51F5">
        <w:trPr>
          <w:cantSplit/>
          <w:jc w:val="center"/>
        </w:trPr>
        <w:tc>
          <w:tcPr>
            <w:tcW w:w="1417" w:type="pct"/>
            <w:shd w:val="clear" w:color="auto" w:fill="FFFFFF"/>
            <w:tcMar>
              <w:top w:w="0" w:type="dxa"/>
              <w:bottom w:w="0" w:type="dxa"/>
            </w:tcMar>
          </w:tcPr>
          <w:p w14:paraId="218C5041" w14:textId="77777777" w:rsidR="004F3C09" w:rsidRPr="002D53A8" w:rsidRDefault="004F3C09" w:rsidP="008060DE">
            <w:pPr>
              <w:pStyle w:val="TAL"/>
              <w:rPr>
                <w:rFonts w:eastAsiaTheme="minorEastAsia"/>
              </w:rPr>
            </w:pPr>
            <w:r w:rsidRPr="002D53A8">
              <w:rPr>
                <w:rFonts w:eastAsiaTheme="minorEastAsia"/>
              </w:rPr>
              <w:t>virtual_local_storage</w:t>
            </w:r>
          </w:p>
        </w:tc>
        <w:tc>
          <w:tcPr>
            <w:tcW w:w="523" w:type="pct"/>
            <w:shd w:val="clear" w:color="auto" w:fill="FFFFFF"/>
            <w:tcMar>
              <w:top w:w="0" w:type="dxa"/>
              <w:bottom w:w="0" w:type="dxa"/>
            </w:tcMar>
          </w:tcPr>
          <w:p w14:paraId="1EEF9193" w14:textId="77777777" w:rsidR="004F3C09" w:rsidRPr="002D53A8" w:rsidRDefault="00372EF3" w:rsidP="008060DE">
            <w:pPr>
              <w:pStyle w:val="TAL"/>
              <w:rPr>
                <w:rFonts w:eastAsiaTheme="minorEastAsia"/>
              </w:rPr>
            </w:pPr>
            <w:r w:rsidRPr="002D53A8">
              <w:rPr>
                <w:rFonts w:eastAsiaTheme="minorEastAsia"/>
              </w:rPr>
              <w:t>no</w:t>
            </w:r>
          </w:p>
        </w:tc>
        <w:tc>
          <w:tcPr>
            <w:tcW w:w="673" w:type="pct"/>
            <w:shd w:val="clear" w:color="auto" w:fill="FFFFFF"/>
            <w:tcMar>
              <w:top w:w="0" w:type="dxa"/>
              <w:bottom w:w="0" w:type="dxa"/>
            </w:tcMar>
          </w:tcPr>
          <w:p w14:paraId="67B08493" w14:textId="27C9ACD2" w:rsidR="004F3C09" w:rsidRPr="002D53A8" w:rsidRDefault="00710D35" w:rsidP="008060DE">
            <w:pPr>
              <w:pStyle w:val="TAL"/>
              <w:rPr>
                <w:rFonts w:eastAsiaTheme="minorEastAsia"/>
              </w:rPr>
            </w:pPr>
            <w:r w:rsidRPr="002D53A8">
              <w:rPr>
                <w:rFonts w:eastAsiaTheme="minorEastAsia"/>
              </w:rPr>
              <w:t>l</w:t>
            </w:r>
            <w:r w:rsidR="00C21035" w:rsidRPr="002D53A8">
              <w:rPr>
                <w:rFonts w:eastAsiaTheme="minorEastAsia"/>
              </w:rPr>
              <w:t>ist</w:t>
            </w:r>
            <w:r w:rsidR="00DB51F5" w:rsidRPr="002D53A8">
              <w:rPr>
                <w:rFonts w:eastAsiaTheme="minorEastAsia"/>
              </w:rPr>
              <w:t xml:space="preserve"> </w:t>
            </w:r>
            <w:r w:rsidR="00C21035" w:rsidRPr="002D53A8">
              <w:rPr>
                <w:rFonts w:eastAsiaTheme="minorEastAsia"/>
              </w:rPr>
              <w:t>of</w:t>
            </w:r>
            <w:r w:rsidR="00DB51F5" w:rsidRPr="002D53A8">
              <w:rPr>
                <w:rFonts w:eastAsiaTheme="minorEastAsia"/>
              </w:rPr>
              <w:t xml:space="preserve"> </w:t>
            </w:r>
            <w:r w:rsidR="004F3C09" w:rsidRPr="002D53A8">
              <w:rPr>
                <w:rFonts w:eastAsiaTheme="minorEastAsia"/>
              </w:rPr>
              <w:t>tosca.datatypes.nfv.Virtual</w:t>
            </w:r>
            <w:r w:rsidR="00372EF3" w:rsidRPr="002D53A8">
              <w:rPr>
                <w:rFonts w:eastAsiaTheme="minorEastAsia"/>
              </w:rPr>
              <w:t>Block</w:t>
            </w:r>
            <w:r w:rsidR="004F3C09" w:rsidRPr="002D53A8">
              <w:rPr>
                <w:rFonts w:eastAsiaTheme="minorEastAsia"/>
              </w:rPr>
              <w:t>StorageData</w:t>
            </w:r>
          </w:p>
        </w:tc>
        <w:tc>
          <w:tcPr>
            <w:tcW w:w="673" w:type="pct"/>
            <w:shd w:val="clear" w:color="auto" w:fill="FFFFFF"/>
            <w:tcMar>
              <w:top w:w="0" w:type="dxa"/>
              <w:bottom w:w="0" w:type="dxa"/>
            </w:tcMar>
          </w:tcPr>
          <w:p w14:paraId="79DAE2E0" w14:textId="77777777" w:rsidR="004F3C09" w:rsidRPr="002D53A8" w:rsidRDefault="004F3C09" w:rsidP="008060DE">
            <w:pPr>
              <w:pStyle w:val="TAL"/>
              <w:rPr>
                <w:rFonts w:eastAsiaTheme="minorEastAsia"/>
              </w:rPr>
            </w:pPr>
          </w:p>
        </w:tc>
        <w:tc>
          <w:tcPr>
            <w:tcW w:w="1713" w:type="pct"/>
            <w:shd w:val="clear" w:color="auto" w:fill="FFFFFF"/>
            <w:tcMar>
              <w:top w:w="0" w:type="dxa"/>
              <w:bottom w:w="0" w:type="dxa"/>
            </w:tcMar>
          </w:tcPr>
          <w:p w14:paraId="5D3EA5A8" w14:textId="413E60AF" w:rsidR="004F3C09" w:rsidRPr="002D53A8" w:rsidRDefault="004F3C09" w:rsidP="008060DE">
            <w:pPr>
              <w:pStyle w:val="TAL"/>
              <w:rPr>
                <w:rFonts w:eastAsiaTheme="minorEastAsia"/>
              </w:rPr>
            </w:pPr>
            <w:r w:rsidRPr="002D53A8">
              <w:rPr>
                <w:rFonts w:eastAsiaTheme="minorEastAsia"/>
              </w:rPr>
              <w:t>A</w:t>
            </w:r>
            <w:r w:rsidR="00DB51F5" w:rsidRPr="002D53A8">
              <w:rPr>
                <w:rFonts w:eastAsiaTheme="minorEastAsia"/>
              </w:rPr>
              <w:t xml:space="preserve"> </w:t>
            </w:r>
            <w:r w:rsidRPr="002D53A8">
              <w:rPr>
                <w:rFonts w:eastAsiaTheme="minorEastAsia"/>
              </w:rPr>
              <w:t>list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system</w:t>
            </w:r>
            <w:r w:rsidR="00DB51F5" w:rsidRPr="002D53A8">
              <w:rPr>
                <w:rFonts w:eastAsiaTheme="minorEastAsia"/>
              </w:rPr>
              <w:t xml:space="preserve"> </w:t>
            </w:r>
            <w:r w:rsidRPr="002D53A8">
              <w:rPr>
                <w:rFonts w:eastAsiaTheme="minorEastAsia"/>
              </w:rPr>
              <w:t>disks</w:t>
            </w:r>
            <w:r w:rsidR="00DB51F5" w:rsidRPr="002D53A8">
              <w:rPr>
                <w:rFonts w:eastAsiaTheme="minorEastAsia"/>
              </w:rPr>
              <w:t xml:space="preserve"> </w:t>
            </w:r>
            <w:r w:rsidRPr="002D53A8">
              <w:rPr>
                <w:rFonts w:eastAsiaTheme="minorEastAsia"/>
              </w:rPr>
              <w:t>created</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destroyed</w:t>
            </w:r>
            <w:r w:rsidR="00DB51F5" w:rsidRPr="002D53A8">
              <w:rPr>
                <w:rFonts w:eastAsiaTheme="minorEastAsia"/>
              </w:rPr>
              <w:t xml:space="preserve"> </w:t>
            </w:r>
            <w:r w:rsidRPr="002D53A8">
              <w:rPr>
                <w:rFonts w:eastAsiaTheme="minorEastAsia"/>
              </w:rPr>
              <w:t>as</w:t>
            </w:r>
            <w:r w:rsidR="00DB51F5" w:rsidRPr="002D53A8">
              <w:rPr>
                <w:rFonts w:eastAsiaTheme="minorEastAsia"/>
              </w:rPr>
              <w:t xml:space="preserve"> </w:t>
            </w:r>
            <w:r w:rsidRPr="002D53A8">
              <w:rPr>
                <w:rFonts w:eastAsiaTheme="minorEastAsia"/>
              </w:rPr>
              <w:t>part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VM</w:t>
            </w:r>
            <w:r w:rsidR="00DB51F5" w:rsidRPr="002D53A8">
              <w:rPr>
                <w:rFonts w:eastAsiaTheme="minorEastAsia"/>
              </w:rPr>
              <w:t xml:space="preserve"> </w:t>
            </w:r>
            <w:r w:rsidRPr="002D53A8">
              <w:rPr>
                <w:rFonts w:eastAsiaTheme="minorEastAsia"/>
              </w:rPr>
              <w:t>lifecycle.</w:t>
            </w:r>
          </w:p>
        </w:tc>
      </w:tr>
    </w:tbl>
    <w:p w14:paraId="3066DAB7" w14:textId="77777777" w:rsidR="004F3C09" w:rsidRPr="002D53A8" w:rsidRDefault="004F3C09" w:rsidP="00730F0B">
      <w:pPr>
        <w:rPr>
          <w:rFonts w:eastAsiaTheme="minorEastAsia"/>
        </w:rPr>
      </w:pPr>
    </w:p>
    <w:p w14:paraId="74E17578" w14:textId="77777777" w:rsidR="00730F0B" w:rsidRPr="002D53A8" w:rsidRDefault="00730F0B" w:rsidP="00730F0B">
      <w:pPr>
        <w:pStyle w:val="Heading4"/>
        <w:rPr>
          <w:rFonts w:eastAsia="DengXian"/>
        </w:rPr>
      </w:pPr>
      <w:bookmarkStart w:id="1233" w:name="_Toc48655389"/>
      <w:bookmarkStart w:id="1234" w:name="_Toc48724926"/>
      <w:bookmarkStart w:id="1235" w:name="_Toc57297346"/>
      <w:r w:rsidRPr="002D53A8">
        <w:rPr>
          <w:rFonts w:eastAsia="DengXian"/>
        </w:rPr>
        <w:t>6.</w:t>
      </w:r>
      <w:r w:rsidR="00EE2F02" w:rsidRPr="002D53A8">
        <w:rPr>
          <w:rFonts w:eastAsia="DengXian"/>
        </w:rPr>
        <w:t>4</w:t>
      </w:r>
      <w:r w:rsidRPr="002D53A8">
        <w:rPr>
          <w:rFonts w:eastAsia="DengXian"/>
        </w:rPr>
        <w:t>.</w:t>
      </w:r>
      <w:r w:rsidR="00991372" w:rsidRPr="002D53A8">
        <w:rPr>
          <w:rFonts w:eastAsia="DengXian"/>
        </w:rPr>
        <w:t>3</w:t>
      </w:r>
      <w:r w:rsidRPr="002D53A8">
        <w:rPr>
          <w:rFonts w:eastAsia="DengXian"/>
        </w:rPr>
        <w:t>.</w:t>
      </w:r>
      <w:r w:rsidR="00046221" w:rsidRPr="002D53A8">
        <w:rPr>
          <w:rFonts w:eastAsia="DengXian"/>
        </w:rPr>
        <w:t>3</w:t>
      </w:r>
      <w:r w:rsidRPr="002D53A8">
        <w:rPr>
          <w:rFonts w:eastAsia="DengXian"/>
        </w:rPr>
        <w:tab/>
        <w:t>Definition</w:t>
      </w:r>
      <w:bookmarkEnd w:id="1233"/>
      <w:bookmarkEnd w:id="1234"/>
      <w:bookmarkEnd w:id="1235"/>
    </w:p>
    <w:p w14:paraId="08647861" w14:textId="77777777" w:rsidR="00AC717A" w:rsidRPr="002D53A8" w:rsidRDefault="00AC717A" w:rsidP="00AC717A">
      <w:pPr>
        <w:rPr>
          <w:rFonts w:eastAsiaTheme="minorEastAsia"/>
        </w:rPr>
      </w:pPr>
      <w:r w:rsidRPr="002D53A8">
        <w:rPr>
          <w:rFonts w:eastAsiaTheme="minorEastAsia"/>
          <w:lang w:eastAsia="zh-CN"/>
        </w:rPr>
        <w:t xml:space="preserve">The syntax of the </w:t>
      </w:r>
      <w:r w:rsidRPr="002D53A8">
        <w:rPr>
          <w:rFonts w:eastAsia="SimSun"/>
          <w:lang w:eastAsia="zh-CN"/>
        </w:rPr>
        <w:t>VirtualCompute capability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14307D2F" w14:textId="77777777" w:rsidTr="00DB51F5">
        <w:trPr>
          <w:jc w:val="center"/>
        </w:trPr>
        <w:tc>
          <w:tcPr>
            <w:tcW w:w="9629" w:type="dxa"/>
            <w:shd w:val="clear" w:color="auto" w:fill="D9D9D9" w:themeFill="background1" w:themeFillShade="D9"/>
          </w:tcPr>
          <w:p w14:paraId="116AD76A" w14:textId="7341915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tosca.capabilities.nfv.VirtualCompute:</w:t>
            </w:r>
          </w:p>
          <w:p w14:paraId="4AD6BD7F" w14:textId="357165E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tosca.capabilities.</w:t>
            </w:r>
            <w:r w:rsidR="000461FD" w:rsidRPr="002D53A8">
              <w:rPr>
                <w:rFonts w:ascii="Consolas" w:eastAsiaTheme="minorEastAsia" w:hAnsi="Consolas"/>
              </w:rPr>
              <w:t>Node</w:t>
            </w:r>
          </w:p>
          <w:p w14:paraId="2B308F9F" w14:textId="5A5E809E"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capabilities</w:t>
            </w:r>
            <w:r w:rsidRPr="002D53A8">
              <w:rPr>
                <w:rStyle w:val="CodeSnippet"/>
                <w:rFonts w:eastAsia="SimSun"/>
                <w:szCs w:val="24"/>
                <w:lang w:eastAsia="fr-FR"/>
              </w:rPr>
              <w:t xml:space="preserve"> </w:t>
            </w:r>
            <w:r w:rsidR="00EE3BE3" w:rsidRPr="002D53A8">
              <w:rPr>
                <w:rStyle w:val="CodeSnippet"/>
                <w:rFonts w:eastAsia="SimSun"/>
                <w:szCs w:val="24"/>
                <w:lang w:eastAsia="fr-FR"/>
              </w:rPr>
              <w:t>related</w:t>
            </w:r>
            <w:r w:rsidRPr="002D53A8">
              <w:rPr>
                <w:rStyle w:val="CodeSnippet"/>
                <w:rFonts w:eastAsia="SimSun"/>
                <w:szCs w:val="24"/>
                <w:lang w:eastAsia="fr-FR"/>
              </w:rPr>
              <w:t xml:space="preserve"> </w:t>
            </w:r>
            <w:r w:rsidR="00EE3BE3" w:rsidRPr="002D53A8">
              <w:rPr>
                <w:rStyle w:val="CodeSnippet"/>
                <w:rFonts w:eastAsia="SimSun"/>
                <w:szCs w:val="24"/>
                <w:lang w:eastAsia="fr-FR"/>
              </w:rPr>
              <w:t>to</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compute</w:t>
            </w:r>
            <w:r w:rsidRPr="002D53A8">
              <w:rPr>
                <w:rStyle w:val="CodeSnippet"/>
                <w:rFonts w:eastAsia="SimSun"/>
                <w:szCs w:val="24"/>
                <w:lang w:eastAsia="fr-FR"/>
              </w:rPr>
              <w:t xml:space="preserve"> </w:t>
            </w:r>
            <w:r w:rsidR="00EE3BE3" w:rsidRPr="002D53A8">
              <w:rPr>
                <w:rStyle w:val="CodeSnippet"/>
                <w:rFonts w:eastAsia="SimSun"/>
                <w:szCs w:val="24"/>
                <w:lang w:eastAsia="fr-FR"/>
              </w:rPr>
              <w:t>resources</w:t>
            </w:r>
            <w:r w:rsidRPr="002D53A8">
              <w:rPr>
                <w:rFonts w:ascii="Consolas" w:eastAsiaTheme="minorEastAsia" w:hAnsi="Consolas"/>
              </w:rPr>
              <w:t xml:space="preserve"> </w:t>
            </w:r>
          </w:p>
          <w:p w14:paraId="0102A27A" w14:textId="76790E5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properties:</w:t>
            </w:r>
          </w:p>
          <w:p w14:paraId="5D1FE262" w14:textId="1D28948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logical_node:</w:t>
            </w:r>
          </w:p>
          <w:p w14:paraId="2B3CAF0F" w14:textId="38D7907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map</w:t>
            </w:r>
          </w:p>
          <w:p w14:paraId="52148F24" w14:textId="40CDAAED"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Logical</w:t>
            </w:r>
            <w:r w:rsidRPr="002D53A8">
              <w:rPr>
                <w:rStyle w:val="CodeSnippet"/>
                <w:rFonts w:eastAsia="SimSun"/>
                <w:szCs w:val="24"/>
                <w:lang w:eastAsia="fr-FR"/>
              </w:rPr>
              <w:t xml:space="preserve"> </w:t>
            </w:r>
            <w:r w:rsidR="00EE3BE3" w:rsidRPr="002D53A8">
              <w:rPr>
                <w:rStyle w:val="CodeSnippet"/>
                <w:rFonts w:eastAsia="SimSun"/>
                <w:szCs w:val="24"/>
                <w:lang w:eastAsia="fr-FR"/>
              </w:rPr>
              <w:t>Node</w:t>
            </w:r>
            <w:r w:rsidRPr="002D53A8">
              <w:rPr>
                <w:rStyle w:val="CodeSnippet"/>
                <w:rFonts w:eastAsia="SimSun"/>
                <w:szCs w:val="24"/>
                <w:lang w:eastAsia="fr-FR"/>
              </w:rPr>
              <w:t xml:space="preserve"> </w:t>
            </w:r>
            <w:r w:rsidR="00EE3BE3" w:rsidRPr="002D53A8">
              <w:rPr>
                <w:rStyle w:val="CodeSnippet"/>
                <w:rFonts w:eastAsia="SimSun"/>
                <w:szCs w:val="24"/>
                <w:lang w:eastAsia="fr-FR"/>
              </w:rPr>
              <w:t>requirements</w:t>
            </w:r>
            <w:r w:rsidRPr="002D53A8">
              <w:rPr>
                <w:rFonts w:ascii="Consolas" w:eastAsiaTheme="minorEastAsia" w:hAnsi="Consolas"/>
              </w:rPr>
              <w:t xml:space="preserve"> </w:t>
            </w:r>
          </w:p>
          <w:p w14:paraId="79C436DC" w14:textId="366D98CB" w:rsidR="004C6661"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77798D81" w14:textId="258B733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entry_schema:</w:t>
            </w:r>
          </w:p>
          <w:p w14:paraId="0D368A2C" w14:textId="71D1070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tosca.datatypes.nfv.LogicalNodeData</w:t>
            </w:r>
          </w:p>
          <w:p w14:paraId="005F7AA7" w14:textId="7B06D0B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requested_additional_capabilities:</w:t>
            </w:r>
          </w:p>
          <w:p w14:paraId="69F102C7" w14:textId="4F82A39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map</w:t>
            </w:r>
          </w:p>
          <w:p w14:paraId="5E046947" w14:textId="61CBF72E"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additional</w:t>
            </w:r>
            <w:r w:rsidRPr="002D53A8">
              <w:rPr>
                <w:rStyle w:val="CodeSnippet"/>
                <w:rFonts w:eastAsia="SimSun"/>
                <w:szCs w:val="24"/>
                <w:lang w:eastAsia="fr-FR"/>
              </w:rPr>
              <w:t xml:space="preserve"> </w:t>
            </w:r>
            <w:r w:rsidR="00EE3BE3" w:rsidRPr="002D53A8">
              <w:rPr>
                <w:rStyle w:val="CodeSnippet"/>
                <w:rFonts w:eastAsia="SimSun"/>
                <w:szCs w:val="24"/>
                <w:lang w:eastAsia="fr-FR"/>
              </w:rPr>
              <w:t>capability</w:t>
            </w:r>
            <w:r w:rsidRPr="002D53A8">
              <w:rPr>
                <w:rStyle w:val="CodeSnippet"/>
                <w:rFonts w:eastAsia="SimSun"/>
                <w:szCs w:val="24"/>
                <w:lang w:eastAsia="fr-FR"/>
              </w:rPr>
              <w:t xml:space="preserve"> </w:t>
            </w:r>
            <w:r w:rsidR="00EE3BE3" w:rsidRPr="002D53A8">
              <w:rPr>
                <w:rStyle w:val="CodeSnippet"/>
                <w:rFonts w:eastAsia="SimSun"/>
                <w:szCs w:val="24"/>
                <w:lang w:eastAsia="fr-FR"/>
              </w:rPr>
              <w:t>for</w:t>
            </w:r>
            <w:r w:rsidRPr="002D53A8">
              <w:rPr>
                <w:rStyle w:val="CodeSnippet"/>
                <w:rFonts w:eastAsia="SimSun"/>
                <w:szCs w:val="24"/>
                <w:lang w:eastAsia="fr-FR"/>
              </w:rPr>
              <w:t xml:space="preserve"> </w:t>
            </w:r>
            <w:r w:rsidR="00EE3BE3" w:rsidRPr="002D53A8">
              <w:rPr>
                <w:rStyle w:val="CodeSnippet"/>
                <w:rFonts w:eastAsia="SimSun"/>
                <w:szCs w:val="24"/>
                <w:lang w:eastAsia="fr-FR"/>
              </w:rPr>
              <w:t>a</w:t>
            </w:r>
            <w:r w:rsidRPr="002D53A8">
              <w:rPr>
                <w:rStyle w:val="CodeSnippet"/>
                <w:rFonts w:eastAsia="SimSun"/>
                <w:szCs w:val="24"/>
                <w:lang w:eastAsia="fr-FR"/>
              </w:rPr>
              <w:t xml:space="preserve"> </w:t>
            </w:r>
            <w:r w:rsidR="00EE3BE3" w:rsidRPr="002D53A8">
              <w:rPr>
                <w:rStyle w:val="CodeSnippet"/>
                <w:rFonts w:eastAsia="SimSun"/>
                <w:szCs w:val="24"/>
                <w:lang w:eastAsia="fr-FR"/>
              </w:rPr>
              <w:t>particular</w:t>
            </w:r>
            <w:r w:rsidRPr="002D53A8">
              <w:rPr>
                <w:rStyle w:val="CodeSnippet"/>
                <w:rFonts w:eastAsia="SimSun"/>
                <w:szCs w:val="24"/>
                <w:lang w:eastAsia="fr-FR"/>
              </w:rPr>
              <w:t xml:space="preserve"> </w:t>
            </w:r>
            <w:r w:rsidR="00EE3BE3" w:rsidRPr="002D53A8">
              <w:rPr>
                <w:rStyle w:val="CodeSnippet"/>
                <w:rFonts w:eastAsia="SimSun"/>
                <w:szCs w:val="24"/>
                <w:lang w:eastAsia="fr-FR"/>
              </w:rPr>
              <w:t>VDU</w:t>
            </w:r>
            <w:r w:rsidRPr="002D53A8">
              <w:rPr>
                <w:rFonts w:ascii="Consolas" w:eastAsiaTheme="minorEastAsia" w:hAnsi="Consolas"/>
              </w:rPr>
              <w:t xml:space="preserve"> </w:t>
            </w:r>
          </w:p>
          <w:p w14:paraId="6A47C0FA" w14:textId="68D6998B" w:rsidR="004C6661"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5DC31E25" w14:textId="0BCD50A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entry_schema:</w:t>
            </w:r>
          </w:p>
          <w:p w14:paraId="21685DCA" w14:textId="5E9CB4E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tosca.datatypes.nfv.RequestedAdditionalCapability</w:t>
            </w:r>
          </w:p>
          <w:p w14:paraId="3BE2DAE3" w14:textId="3CD489F0" w:rsidR="00710D35" w:rsidRPr="002D53A8" w:rsidRDefault="00DB51F5" w:rsidP="00710D35">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710D35" w:rsidRPr="002D53A8">
              <w:rPr>
                <w:rFonts w:ascii="Consolas" w:eastAsiaTheme="minorEastAsia" w:hAnsi="Consolas"/>
              </w:rPr>
              <w:t>compute_requirements</w:t>
            </w:r>
            <w:r w:rsidR="00294D3B" w:rsidRPr="002D53A8">
              <w:rPr>
                <w:rFonts w:ascii="Consolas" w:eastAsiaTheme="minorEastAsia" w:hAnsi="Consolas"/>
              </w:rPr>
              <w:t>:</w:t>
            </w:r>
          </w:p>
          <w:p w14:paraId="08F3FB67" w14:textId="40BC805F" w:rsidR="00710D35" w:rsidRPr="002D53A8" w:rsidRDefault="00DB51F5" w:rsidP="00710D35">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710D35" w:rsidRPr="002D53A8">
              <w:rPr>
                <w:rFonts w:ascii="Consolas" w:eastAsiaTheme="minorEastAsia" w:hAnsi="Consolas"/>
              </w:rPr>
              <w:t>type:</w:t>
            </w:r>
            <w:r w:rsidRPr="002D53A8">
              <w:rPr>
                <w:rFonts w:ascii="Consolas" w:eastAsiaTheme="minorEastAsia" w:hAnsi="Consolas"/>
              </w:rPr>
              <w:t xml:space="preserve"> </w:t>
            </w:r>
            <w:r w:rsidR="00473E24" w:rsidRPr="002D53A8">
              <w:rPr>
                <w:rFonts w:ascii="Consolas" w:eastAsiaTheme="minorEastAsia" w:hAnsi="Consolas"/>
              </w:rPr>
              <w:t>map</w:t>
            </w:r>
          </w:p>
          <w:p w14:paraId="13005618" w14:textId="1A95A198" w:rsidR="00710D35" w:rsidRPr="002D53A8" w:rsidRDefault="00DB51F5" w:rsidP="00710D35">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710D35" w:rsidRPr="002D53A8">
              <w:rPr>
                <w:rFonts w:ascii="Consolas" w:eastAsiaTheme="minorEastAsia" w:hAnsi="Consolas"/>
              </w:rPr>
              <w:t>required:</w:t>
            </w:r>
            <w:r w:rsidRPr="002D53A8">
              <w:rPr>
                <w:rFonts w:ascii="Consolas" w:eastAsiaTheme="minorEastAsia" w:hAnsi="Consolas"/>
              </w:rPr>
              <w:t xml:space="preserve"> </w:t>
            </w:r>
            <w:r w:rsidR="00710D35" w:rsidRPr="002D53A8">
              <w:rPr>
                <w:rFonts w:ascii="Consolas" w:eastAsiaTheme="minorEastAsia" w:hAnsi="Consolas"/>
              </w:rPr>
              <w:t>false</w:t>
            </w:r>
            <w:r w:rsidRPr="002D53A8">
              <w:rPr>
                <w:rFonts w:ascii="Consolas" w:eastAsiaTheme="minorEastAsia" w:hAnsi="Consolas"/>
              </w:rPr>
              <w:t xml:space="preserve"> </w:t>
            </w:r>
          </w:p>
          <w:p w14:paraId="0EF388A0" w14:textId="7964F8F7" w:rsidR="00473E24" w:rsidRPr="002D53A8" w:rsidRDefault="00DB51F5" w:rsidP="00473E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473E24" w:rsidRPr="002D53A8">
              <w:rPr>
                <w:rFonts w:ascii="Consolas" w:eastAsiaTheme="minorEastAsia" w:hAnsi="Consolas"/>
              </w:rPr>
              <w:t>entry_schema:</w:t>
            </w:r>
          </w:p>
          <w:p w14:paraId="2FCD148E" w14:textId="31B01723" w:rsidR="00473E24" w:rsidRPr="002D53A8" w:rsidRDefault="00DB51F5" w:rsidP="00473E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473E24" w:rsidRPr="002D53A8">
              <w:rPr>
                <w:rFonts w:ascii="Consolas" w:eastAsiaTheme="minorEastAsia" w:hAnsi="Consolas"/>
              </w:rPr>
              <w:t>type:</w:t>
            </w:r>
            <w:r w:rsidRPr="002D53A8">
              <w:rPr>
                <w:rFonts w:ascii="Consolas" w:eastAsiaTheme="minorEastAsia" w:hAnsi="Consolas"/>
              </w:rPr>
              <w:t xml:space="preserve"> </w:t>
            </w:r>
            <w:r w:rsidR="00473E24" w:rsidRPr="002D53A8">
              <w:rPr>
                <w:rFonts w:ascii="Consolas" w:eastAsiaTheme="minorEastAsia" w:hAnsi="Consolas"/>
              </w:rPr>
              <w:t>string</w:t>
            </w:r>
          </w:p>
          <w:p w14:paraId="699A486D" w14:textId="4B7479D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virtual_memory:</w:t>
            </w:r>
          </w:p>
          <w:p w14:paraId="5ED96A51" w14:textId="4E73556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tosca.datatypes.nfv.VirtualMemory</w:t>
            </w:r>
          </w:p>
          <w:p w14:paraId="55D094C5" w14:textId="6DFE5F24"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memory</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virtuali</w:t>
            </w:r>
            <w:r w:rsidR="00737232" w:rsidRPr="002D53A8">
              <w:rPr>
                <w:rStyle w:val="CodeSnippet"/>
                <w:rFonts w:eastAsia="SimSun"/>
                <w:szCs w:val="24"/>
                <w:lang w:eastAsia="fr-FR"/>
              </w:rPr>
              <w:t>s</w:t>
            </w:r>
            <w:r w:rsidR="00EE3BE3" w:rsidRPr="002D53A8">
              <w:rPr>
                <w:rStyle w:val="CodeSnippet"/>
                <w:rFonts w:eastAsia="SimSun"/>
                <w:szCs w:val="24"/>
                <w:lang w:eastAsia="fr-FR"/>
              </w:rPr>
              <w:t>ed</w:t>
            </w:r>
            <w:r w:rsidRPr="002D53A8">
              <w:rPr>
                <w:rStyle w:val="CodeSnippet"/>
                <w:rFonts w:eastAsia="SimSun"/>
                <w:szCs w:val="24"/>
                <w:lang w:eastAsia="fr-FR"/>
              </w:rPr>
              <w:t xml:space="preserve"> </w:t>
            </w:r>
            <w:r w:rsidR="00EE3BE3" w:rsidRPr="002D53A8">
              <w:rPr>
                <w:rStyle w:val="CodeSnippet"/>
                <w:rFonts w:eastAsia="SimSun"/>
                <w:szCs w:val="24"/>
                <w:lang w:eastAsia="fr-FR"/>
              </w:rPr>
              <w:t>compute</w:t>
            </w:r>
            <w:r w:rsidRPr="002D53A8">
              <w:rPr>
                <w:rFonts w:ascii="Consolas" w:eastAsiaTheme="minorEastAsia" w:hAnsi="Consolas"/>
              </w:rPr>
              <w:t xml:space="preserve"> </w:t>
            </w:r>
          </w:p>
          <w:p w14:paraId="3DE82042" w14:textId="4A6B729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true</w:t>
            </w:r>
          </w:p>
          <w:p w14:paraId="0D2A63E3" w14:textId="17192B9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virtual_cpu:</w:t>
            </w:r>
          </w:p>
          <w:p w14:paraId="2E46C220" w14:textId="3BAABE1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tosca.datatypes.nfv.VirtualCpu</w:t>
            </w:r>
          </w:p>
          <w:p w14:paraId="6B92041D" w14:textId="61DF9DE5"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CPU(s)</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virtuali</w:t>
            </w:r>
            <w:r w:rsidR="00737232" w:rsidRPr="002D53A8">
              <w:rPr>
                <w:rStyle w:val="CodeSnippet"/>
                <w:rFonts w:eastAsia="SimSun"/>
                <w:szCs w:val="24"/>
                <w:lang w:eastAsia="fr-FR"/>
              </w:rPr>
              <w:t>s</w:t>
            </w:r>
            <w:r w:rsidR="00EE3BE3" w:rsidRPr="002D53A8">
              <w:rPr>
                <w:rStyle w:val="CodeSnippet"/>
                <w:rFonts w:eastAsia="SimSun"/>
                <w:szCs w:val="24"/>
                <w:lang w:eastAsia="fr-FR"/>
              </w:rPr>
              <w:t>ed</w:t>
            </w:r>
            <w:r w:rsidRPr="002D53A8">
              <w:rPr>
                <w:rStyle w:val="CodeSnippet"/>
                <w:rFonts w:eastAsia="SimSun"/>
                <w:szCs w:val="24"/>
                <w:lang w:eastAsia="fr-FR"/>
              </w:rPr>
              <w:t xml:space="preserve"> </w:t>
            </w:r>
            <w:r w:rsidR="00EE3BE3" w:rsidRPr="002D53A8">
              <w:rPr>
                <w:rStyle w:val="CodeSnippet"/>
                <w:rFonts w:eastAsia="SimSun"/>
                <w:szCs w:val="24"/>
                <w:lang w:eastAsia="fr-FR"/>
              </w:rPr>
              <w:t>compute</w:t>
            </w:r>
            <w:r w:rsidRPr="002D53A8">
              <w:rPr>
                <w:rFonts w:ascii="Consolas" w:eastAsiaTheme="minorEastAsia" w:hAnsi="Consolas"/>
              </w:rPr>
              <w:t xml:space="preserve"> </w:t>
            </w:r>
          </w:p>
          <w:p w14:paraId="5BB4B91B" w14:textId="00A0A7C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true</w:t>
            </w:r>
          </w:p>
          <w:p w14:paraId="3F2E224A" w14:textId="2E5028F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virtual_local_storage:</w:t>
            </w:r>
          </w:p>
          <w:p w14:paraId="67E656C8" w14:textId="543FAE9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list</w:t>
            </w:r>
          </w:p>
          <w:p w14:paraId="0A9C3810" w14:textId="2A19EB07"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A</w:t>
            </w:r>
            <w:r w:rsidRPr="002D53A8">
              <w:rPr>
                <w:rStyle w:val="CodeSnippet"/>
                <w:rFonts w:eastAsia="SimSun"/>
                <w:szCs w:val="24"/>
                <w:lang w:eastAsia="fr-FR"/>
              </w:rPr>
              <w:t xml:space="preserve"> </w:t>
            </w:r>
            <w:r w:rsidR="00EE3BE3" w:rsidRPr="002D53A8">
              <w:rPr>
                <w:rStyle w:val="CodeSnippet"/>
                <w:rFonts w:eastAsia="SimSun"/>
                <w:szCs w:val="24"/>
                <w:lang w:eastAsia="fr-FR"/>
              </w:rPr>
              <w:t>list</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system</w:t>
            </w:r>
            <w:r w:rsidRPr="002D53A8">
              <w:rPr>
                <w:rStyle w:val="CodeSnippet"/>
                <w:rFonts w:eastAsia="SimSun"/>
                <w:szCs w:val="24"/>
                <w:lang w:eastAsia="fr-FR"/>
              </w:rPr>
              <w:t xml:space="preserve"> </w:t>
            </w:r>
            <w:r w:rsidR="00EE3BE3" w:rsidRPr="002D53A8">
              <w:rPr>
                <w:rStyle w:val="CodeSnippet"/>
                <w:rFonts w:eastAsia="SimSun"/>
                <w:szCs w:val="24"/>
                <w:lang w:eastAsia="fr-FR"/>
              </w:rPr>
              <w:t>disks</w:t>
            </w:r>
            <w:r w:rsidRPr="002D53A8">
              <w:rPr>
                <w:rStyle w:val="CodeSnippet"/>
                <w:rFonts w:eastAsia="SimSun"/>
                <w:szCs w:val="24"/>
                <w:lang w:eastAsia="fr-FR"/>
              </w:rPr>
              <w:t xml:space="preserve"> </w:t>
            </w:r>
            <w:r w:rsidR="00EE3BE3" w:rsidRPr="002D53A8">
              <w:rPr>
                <w:rStyle w:val="CodeSnippet"/>
                <w:rFonts w:eastAsia="SimSun"/>
                <w:szCs w:val="24"/>
                <w:lang w:eastAsia="fr-FR"/>
              </w:rPr>
              <w:t>created</w:t>
            </w:r>
            <w:r w:rsidRPr="002D53A8">
              <w:rPr>
                <w:rStyle w:val="CodeSnippet"/>
                <w:rFonts w:eastAsia="SimSun"/>
                <w:szCs w:val="24"/>
                <w:lang w:eastAsia="fr-FR"/>
              </w:rPr>
              <w:t xml:space="preserve"> </w:t>
            </w:r>
            <w:r w:rsidR="00EE3BE3" w:rsidRPr="002D53A8">
              <w:rPr>
                <w:rStyle w:val="CodeSnippet"/>
                <w:rFonts w:eastAsia="SimSun"/>
                <w:szCs w:val="24"/>
                <w:lang w:eastAsia="fr-FR"/>
              </w:rPr>
              <w:t>and</w:t>
            </w:r>
            <w:r w:rsidRPr="002D53A8">
              <w:rPr>
                <w:rStyle w:val="CodeSnippet"/>
                <w:rFonts w:eastAsia="SimSun"/>
                <w:szCs w:val="24"/>
                <w:lang w:eastAsia="fr-FR"/>
              </w:rPr>
              <w:t xml:space="preserve"> </w:t>
            </w:r>
            <w:r w:rsidR="00EE3BE3" w:rsidRPr="002D53A8">
              <w:rPr>
                <w:rStyle w:val="CodeSnippet"/>
                <w:rFonts w:eastAsia="SimSun"/>
                <w:szCs w:val="24"/>
                <w:lang w:eastAsia="fr-FR"/>
              </w:rPr>
              <w:t>destroyed</w:t>
            </w:r>
            <w:r w:rsidRPr="002D53A8">
              <w:rPr>
                <w:rStyle w:val="CodeSnippet"/>
                <w:rFonts w:eastAsia="SimSun"/>
                <w:szCs w:val="24"/>
                <w:lang w:eastAsia="fr-FR"/>
              </w:rPr>
              <w:t xml:space="preserve"> </w:t>
            </w:r>
            <w:r w:rsidR="00EE3BE3" w:rsidRPr="002D53A8">
              <w:rPr>
                <w:rStyle w:val="CodeSnippet"/>
                <w:rFonts w:eastAsia="SimSun"/>
                <w:szCs w:val="24"/>
                <w:lang w:eastAsia="fr-FR"/>
              </w:rPr>
              <w:t>as</w:t>
            </w:r>
            <w:r w:rsidRPr="002D53A8">
              <w:rPr>
                <w:rStyle w:val="CodeSnippet"/>
                <w:rFonts w:eastAsia="SimSun"/>
                <w:szCs w:val="24"/>
                <w:lang w:eastAsia="fr-FR"/>
              </w:rPr>
              <w:t xml:space="preserve"> </w:t>
            </w:r>
            <w:r w:rsidR="00EE3BE3" w:rsidRPr="002D53A8">
              <w:rPr>
                <w:rStyle w:val="CodeSnippet"/>
                <w:rFonts w:eastAsia="SimSun"/>
                <w:szCs w:val="24"/>
                <w:lang w:eastAsia="fr-FR"/>
              </w:rPr>
              <w:t>part</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VM</w:t>
            </w:r>
            <w:r w:rsidRPr="002D53A8">
              <w:rPr>
                <w:rStyle w:val="CodeSnippet"/>
                <w:rFonts w:eastAsia="SimSun"/>
                <w:szCs w:val="24"/>
                <w:lang w:eastAsia="fr-FR"/>
              </w:rPr>
              <w:t xml:space="preserve"> </w:t>
            </w:r>
            <w:r w:rsidR="00EE3BE3" w:rsidRPr="002D53A8">
              <w:rPr>
                <w:rStyle w:val="CodeSnippet"/>
                <w:rFonts w:eastAsia="SimSun"/>
                <w:szCs w:val="24"/>
                <w:lang w:eastAsia="fr-FR"/>
              </w:rPr>
              <w:t>lifecycle</w:t>
            </w:r>
            <w:r w:rsidRPr="002D53A8">
              <w:rPr>
                <w:rFonts w:ascii="Consolas" w:eastAsiaTheme="minorEastAsia" w:hAnsi="Consolas"/>
              </w:rPr>
              <w:t xml:space="preserve"> </w:t>
            </w:r>
          </w:p>
          <w:p w14:paraId="261F6587" w14:textId="3F5A399E" w:rsidR="005F10CC"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5F10CC" w:rsidRPr="002D53A8">
              <w:rPr>
                <w:rFonts w:ascii="Consolas" w:eastAsiaTheme="minorEastAsia" w:hAnsi="Consolas"/>
              </w:rPr>
              <w:t>required:</w:t>
            </w:r>
            <w:r w:rsidRPr="002D53A8">
              <w:rPr>
                <w:rFonts w:ascii="Consolas" w:eastAsiaTheme="minorEastAsia" w:hAnsi="Consolas"/>
              </w:rPr>
              <w:t xml:space="preserve"> </w:t>
            </w:r>
            <w:r w:rsidR="005F10CC" w:rsidRPr="002D53A8">
              <w:rPr>
                <w:rFonts w:ascii="Consolas" w:eastAsiaTheme="minorEastAsia" w:hAnsi="Consolas"/>
              </w:rPr>
              <w:t>false</w:t>
            </w:r>
          </w:p>
          <w:p w14:paraId="1D86A9DC" w14:textId="0361469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entry_schema:</w:t>
            </w:r>
          </w:p>
          <w:p w14:paraId="522F3124" w14:textId="45DD6FFC" w:rsidR="004C6661"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4C6661" w:rsidRPr="002D53A8">
              <w:rPr>
                <w:rFonts w:ascii="Consolas" w:eastAsiaTheme="minorEastAsia" w:hAnsi="Consolas"/>
              </w:rPr>
              <w:t>tosca.datatypes.nfv.VirtualBlockStorageData</w:t>
            </w:r>
          </w:p>
          <w:p w14:paraId="777D1235" w14:textId="5B1DF6AE" w:rsidR="003440DE" w:rsidRPr="002D53A8" w:rsidRDefault="00DB51F5" w:rsidP="001A1DCC">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virtual</w:t>
            </w:r>
            <w:r w:rsidRPr="002D53A8">
              <w:rPr>
                <w:rFonts w:ascii="Consolas" w:eastAsiaTheme="minorEastAsia" w:hAnsi="Consolas"/>
              </w:rPr>
              <w:t xml:space="preserve"> </w:t>
            </w:r>
            <w:r w:rsidR="00DC5483" w:rsidRPr="002D53A8">
              <w:rPr>
                <w:rFonts w:ascii="Consolas" w:eastAsiaTheme="minorEastAsia" w:hAnsi="Consolas"/>
              </w:rPr>
              <w:t>system</w:t>
            </w:r>
            <w:r w:rsidRPr="002D53A8">
              <w:rPr>
                <w:rFonts w:ascii="Consolas" w:eastAsiaTheme="minorEastAsia" w:hAnsi="Consolas"/>
              </w:rPr>
              <w:t xml:space="preserve"> </w:t>
            </w:r>
            <w:r w:rsidR="00DC5483" w:rsidRPr="002D53A8">
              <w:rPr>
                <w:rFonts w:ascii="Consolas" w:eastAsiaTheme="minorEastAsia" w:hAnsi="Consolas"/>
              </w:rPr>
              <w:t>disk</w:t>
            </w:r>
            <w:r w:rsidRPr="002D53A8">
              <w:rPr>
                <w:rFonts w:ascii="Consolas" w:eastAsiaTheme="minorEastAsia" w:hAnsi="Consolas"/>
              </w:rPr>
              <w:t xml:space="preserve"> </w:t>
            </w:r>
            <w:r w:rsidR="00DC5483" w:rsidRPr="002D53A8">
              <w:rPr>
                <w:rFonts w:ascii="Consolas" w:eastAsiaTheme="minorEastAsia" w:hAnsi="Consolas"/>
              </w:rPr>
              <w:t>definition</w:t>
            </w:r>
            <w:r w:rsidRPr="002D53A8">
              <w:rPr>
                <w:rFonts w:ascii="Consolas" w:eastAsiaTheme="minorEastAsia" w:hAnsi="Consolas"/>
              </w:rPr>
              <w:t xml:space="preserve"> </w:t>
            </w:r>
          </w:p>
        </w:tc>
      </w:tr>
    </w:tbl>
    <w:p w14:paraId="233F265A" w14:textId="77777777" w:rsidR="003440DE" w:rsidRPr="002D53A8" w:rsidRDefault="003440DE" w:rsidP="008A3ED5">
      <w:pPr>
        <w:rPr>
          <w:rFonts w:eastAsiaTheme="minorEastAsia"/>
        </w:rPr>
      </w:pPr>
    </w:p>
    <w:p w14:paraId="48AF1FF7" w14:textId="77777777" w:rsidR="002855B3" w:rsidRPr="002D53A8" w:rsidRDefault="002855B3" w:rsidP="00053A12">
      <w:pPr>
        <w:pStyle w:val="Heading3"/>
        <w:rPr>
          <w:rFonts w:eastAsia="DengXian"/>
        </w:rPr>
      </w:pPr>
      <w:bookmarkStart w:id="1236" w:name="_Toc48655390"/>
      <w:bookmarkStart w:id="1237" w:name="_Toc48724927"/>
      <w:bookmarkStart w:id="1238" w:name="_Toc57297347"/>
      <w:r w:rsidRPr="002D53A8">
        <w:rPr>
          <w:rFonts w:eastAsia="DengXian"/>
        </w:rPr>
        <w:t>6.4.</w:t>
      </w:r>
      <w:r w:rsidR="00991372" w:rsidRPr="002D53A8">
        <w:rPr>
          <w:rFonts w:eastAsia="DengXian"/>
        </w:rPr>
        <w:t>4</w:t>
      </w:r>
      <w:r w:rsidRPr="002D53A8">
        <w:rPr>
          <w:rFonts w:eastAsia="DengXian"/>
        </w:rPr>
        <w:tab/>
        <w:t>tosca.capabilities.nfv.VirtualStorage</w:t>
      </w:r>
      <w:bookmarkEnd w:id="1236"/>
      <w:bookmarkEnd w:id="1237"/>
      <w:bookmarkEnd w:id="1238"/>
    </w:p>
    <w:p w14:paraId="016A1556" w14:textId="77777777" w:rsidR="002855B3" w:rsidRPr="002D53A8" w:rsidRDefault="002855B3" w:rsidP="00053A12">
      <w:pPr>
        <w:pStyle w:val="Heading4"/>
        <w:rPr>
          <w:rFonts w:eastAsia="DengXian"/>
        </w:rPr>
      </w:pPr>
      <w:bookmarkStart w:id="1239" w:name="_Toc48655391"/>
      <w:bookmarkStart w:id="1240" w:name="_Toc48724928"/>
      <w:bookmarkStart w:id="1241" w:name="_Toc57297348"/>
      <w:r w:rsidRPr="002D53A8">
        <w:rPr>
          <w:rFonts w:eastAsia="DengXian"/>
        </w:rPr>
        <w:t>6.4.</w:t>
      </w:r>
      <w:r w:rsidR="00991372" w:rsidRPr="002D53A8">
        <w:rPr>
          <w:rFonts w:eastAsia="DengXian"/>
        </w:rPr>
        <w:t>4</w:t>
      </w:r>
      <w:r w:rsidRPr="002D53A8">
        <w:rPr>
          <w:rFonts w:eastAsia="DengXian"/>
        </w:rPr>
        <w:t>.1</w:t>
      </w:r>
      <w:r w:rsidRPr="002D53A8">
        <w:rPr>
          <w:rFonts w:eastAsia="DengXian"/>
        </w:rPr>
        <w:tab/>
      </w:r>
      <w:r w:rsidR="000D6B8B" w:rsidRPr="002D53A8">
        <w:rPr>
          <w:rFonts w:eastAsia="DengXian"/>
        </w:rPr>
        <w:t>Description</w:t>
      </w:r>
      <w:bookmarkEnd w:id="1239"/>
      <w:bookmarkEnd w:id="1240"/>
      <w:bookmarkEnd w:id="1241"/>
    </w:p>
    <w:p w14:paraId="5DC1261C" w14:textId="2D8D0605" w:rsidR="002855B3" w:rsidRPr="002D53A8" w:rsidRDefault="00207429" w:rsidP="002855B3">
      <w:pPr>
        <w:overflowPunct/>
        <w:autoSpaceDE/>
        <w:autoSpaceDN/>
        <w:adjustRightInd/>
        <w:textAlignment w:val="auto"/>
        <w:rPr>
          <w:rFonts w:eastAsia="SimSun"/>
          <w:lang w:eastAsia="zh-CN"/>
        </w:rPr>
      </w:pPr>
      <w:r w:rsidRPr="002D53A8">
        <w:rPr>
          <w:rFonts w:eastAsiaTheme="minorEastAsia"/>
          <w:lang w:eastAsia="zh-CN"/>
        </w:rPr>
        <w:t xml:space="preserve">The VirtualStorage capability indicates that the node that includes it can be pointed by a tosca.relationships.nfv.AttachesTo relationship type which is used to model the VduHasVirtualStorageDesc association illustrated in </w:t>
      </w:r>
      <w:r w:rsidRPr="00F761A0">
        <w:rPr>
          <w:rFonts w:eastAsia="SimSun"/>
          <w:szCs w:val="24"/>
        </w:rPr>
        <w:t>ETSI GS NFV-IFA 011</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REF_GSNFV_IFA011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1</w:t>
      </w:r>
      <w:r w:rsidR="00114F25" w:rsidRPr="00F761A0">
        <w:rPr>
          <w:rFonts w:eastAsia="SimSun"/>
          <w:szCs w:val="24"/>
        </w:rPr>
        <w:fldChar w:fldCharType="end"/>
      </w:r>
      <w:r w:rsidR="00114F25" w:rsidRPr="00F761A0">
        <w:rPr>
          <w:rFonts w:eastAsia="SimSun"/>
          <w:szCs w:val="24"/>
        </w:rPr>
        <w:t>]</w:t>
      </w:r>
      <w:r w:rsidR="002855B3" w:rsidRPr="002D53A8">
        <w:rPr>
          <w:rFonts w:eastAsia="SimSun"/>
          <w:lang w:eastAsia="zh-CN"/>
        </w:rPr>
        <w:t>. Table 6.4.</w:t>
      </w:r>
      <w:r w:rsidR="00991372" w:rsidRPr="002D53A8">
        <w:rPr>
          <w:rFonts w:eastAsia="SimSun"/>
          <w:lang w:eastAsia="zh-CN"/>
        </w:rPr>
        <w:t>4</w:t>
      </w:r>
      <w:r w:rsidR="002855B3" w:rsidRPr="002D53A8">
        <w:rPr>
          <w:rFonts w:eastAsia="SimSun"/>
          <w:lang w:eastAsia="zh-CN"/>
        </w:rPr>
        <w:t xml:space="preserve">.1-1 specifies the declared names for this capability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855B3" w:rsidRPr="002D53A8">
        <w:rPr>
          <w:rFonts w:eastAsia="SimSun"/>
          <w:lang w:eastAsia="zh-CN"/>
        </w:rPr>
        <w:t>.</w:t>
      </w:r>
    </w:p>
    <w:p w14:paraId="55DFDDE8" w14:textId="77777777" w:rsidR="002855B3" w:rsidRPr="002D53A8" w:rsidRDefault="002855B3" w:rsidP="00053A12">
      <w:pPr>
        <w:pStyle w:val="TH"/>
        <w:rPr>
          <w:rFonts w:eastAsiaTheme="minorEastAsia"/>
        </w:rPr>
      </w:pPr>
      <w:r w:rsidRPr="002D53A8">
        <w:rPr>
          <w:rFonts w:eastAsiaTheme="minorEastAsia"/>
        </w:rPr>
        <w:t>Table 6.4.</w:t>
      </w:r>
      <w:r w:rsidR="00991372" w:rsidRPr="002D53A8">
        <w:rPr>
          <w:rFonts w:eastAsiaTheme="minorEastAsia"/>
        </w:rPr>
        <w:t>4</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855B3" w:rsidRPr="002D53A8" w14:paraId="4DED6979" w14:textId="77777777" w:rsidTr="00A925F0">
        <w:trPr>
          <w:jc w:val="center"/>
        </w:trPr>
        <w:tc>
          <w:tcPr>
            <w:tcW w:w="1177" w:type="pct"/>
            <w:shd w:val="clear" w:color="auto" w:fill="D9D9D9"/>
            <w:tcMar>
              <w:top w:w="0" w:type="dxa"/>
              <w:bottom w:w="0" w:type="dxa"/>
            </w:tcMar>
          </w:tcPr>
          <w:p w14:paraId="0850FB81" w14:textId="4086F448" w:rsidR="002855B3" w:rsidRPr="002D53A8" w:rsidRDefault="002855B3" w:rsidP="000D6B8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5CD3EC2" w14:textId="77777777" w:rsidR="002855B3" w:rsidRPr="002D53A8" w:rsidRDefault="002855B3" w:rsidP="000D6B8B">
            <w:pPr>
              <w:pStyle w:val="TAL"/>
              <w:rPr>
                <w:rFonts w:eastAsiaTheme="minorEastAsia"/>
                <w:lang w:eastAsia="zh-CN"/>
              </w:rPr>
            </w:pPr>
            <w:r w:rsidRPr="002D53A8">
              <w:rPr>
                <w:rFonts w:eastAsiaTheme="minorEastAsia"/>
                <w:lang w:eastAsia="zh-CN"/>
              </w:rPr>
              <w:t>VirtualStorage</w:t>
            </w:r>
          </w:p>
        </w:tc>
      </w:tr>
      <w:tr w:rsidR="002855B3" w:rsidRPr="002D53A8" w14:paraId="5CB5C741" w14:textId="77777777" w:rsidTr="00A925F0">
        <w:trPr>
          <w:jc w:val="center"/>
        </w:trPr>
        <w:tc>
          <w:tcPr>
            <w:tcW w:w="1177" w:type="pct"/>
            <w:shd w:val="clear" w:color="auto" w:fill="D9D9D9"/>
            <w:tcMar>
              <w:top w:w="0" w:type="dxa"/>
              <w:bottom w:w="0" w:type="dxa"/>
            </w:tcMar>
          </w:tcPr>
          <w:p w14:paraId="27F42E5C" w14:textId="6B311ACE" w:rsidR="002855B3" w:rsidRPr="002D53A8" w:rsidRDefault="002855B3" w:rsidP="000D6B8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DA34C5F" w14:textId="77777777" w:rsidR="002855B3" w:rsidRPr="002D53A8" w:rsidRDefault="002855B3" w:rsidP="000D6B8B">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nfv:</w:t>
            </w:r>
            <w:r w:rsidRPr="002D53A8">
              <w:rPr>
                <w:rFonts w:eastAsiaTheme="minorEastAsia" w:hint="eastAsia"/>
                <w:lang w:eastAsia="zh-CN"/>
              </w:rPr>
              <w:t>VirtualStorage</w:t>
            </w:r>
          </w:p>
        </w:tc>
      </w:tr>
      <w:tr w:rsidR="002855B3" w:rsidRPr="002D53A8" w14:paraId="69696FED" w14:textId="77777777" w:rsidTr="00A925F0">
        <w:trPr>
          <w:jc w:val="center"/>
        </w:trPr>
        <w:tc>
          <w:tcPr>
            <w:tcW w:w="1177" w:type="pct"/>
            <w:shd w:val="clear" w:color="auto" w:fill="D9D9D9"/>
            <w:tcMar>
              <w:top w:w="0" w:type="dxa"/>
              <w:bottom w:w="0" w:type="dxa"/>
            </w:tcMar>
          </w:tcPr>
          <w:p w14:paraId="44A9F449" w14:textId="49F21FBF" w:rsidR="002855B3" w:rsidRPr="002D53A8" w:rsidRDefault="002855B3" w:rsidP="000D6B8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470D6F08" w14:textId="77777777" w:rsidR="002855B3" w:rsidRPr="002D53A8" w:rsidRDefault="002855B3" w:rsidP="000D6B8B">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.capabilities.</w:t>
            </w:r>
            <w:r w:rsidRPr="002D53A8">
              <w:rPr>
                <w:rFonts w:eastAsiaTheme="minorEastAsia" w:hint="eastAsia"/>
                <w:lang w:eastAsia="zh-CN"/>
              </w:rPr>
              <w:t>nfv.</w:t>
            </w:r>
            <w:r w:rsidRPr="002D53A8">
              <w:rPr>
                <w:rFonts w:eastAsiaTheme="minorEastAsia"/>
                <w:lang w:eastAsia="zh-CN"/>
              </w:rPr>
              <w:t>VirtualStorage</w:t>
            </w:r>
          </w:p>
        </w:tc>
      </w:tr>
    </w:tbl>
    <w:p w14:paraId="0CF7D821" w14:textId="77777777" w:rsidR="002855B3" w:rsidRPr="002D53A8" w:rsidRDefault="002855B3" w:rsidP="002855B3">
      <w:pPr>
        <w:rPr>
          <w:rFonts w:eastAsiaTheme="minorEastAsia"/>
        </w:rPr>
      </w:pPr>
    </w:p>
    <w:p w14:paraId="1B2B1539" w14:textId="77777777" w:rsidR="002855B3" w:rsidRPr="002D53A8" w:rsidRDefault="002855B3" w:rsidP="00053A12">
      <w:pPr>
        <w:pStyle w:val="Heading4"/>
        <w:rPr>
          <w:rFonts w:eastAsia="DengXian"/>
        </w:rPr>
      </w:pPr>
      <w:bookmarkStart w:id="1242" w:name="_Toc48655392"/>
      <w:bookmarkStart w:id="1243" w:name="_Toc48724929"/>
      <w:bookmarkStart w:id="1244" w:name="_Toc57297349"/>
      <w:r w:rsidRPr="002D53A8">
        <w:rPr>
          <w:rFonts w:eastAsia="DengXian"/>
        </w:rPr>
        <w:t>6.4.</w:t>
      </w:r>
      <w:r w:rsidR="00991372" w:rsidRPr="002D53A8">
        <w:rPr>
          <w:rFonts w:eastAsia="DengXian"/>
        </w:rPr>
        <w:t>4</w:t>
      </w:r>
      <w:r w:rsidRPr="002D53A8">
        <w:rPr>
          <w:rFonts w:eastAsia="DengXian"/>
        </w:rPr>
        <w:t>.2</w:t>
      </w:r>
      <w:r w:rsidRPr="002D53A8">
        <w:rPr>
          <w:rFonts w:eastAsia="DengXian"/>
        </w:rPr>
        <w:tab/>
        <w:t>Definition</w:t>
      </w:r>
      <w:bookmarkEnd w:id="1242"/>
      <w:bookmarkEnd w:id="1243"/>
      <w:bookmarkEnd w:id="1244"/>
    </w:p>
    <w:p w14:paraId="5ED9FE20" w14:textId="77777777" w:rsidR="002855B3" w:rsidRPr="002D53A8" w:rsidRDefault="002855B3" w:rsidP="002855B3">
      <w:pPr>
        <w:rPr>
          <w:rFonts w:eastAsiaTheme="minorEastAsia"/>
        </w:rPr>
      </w:pPr>
      <w:r w:rsidRPr="002D53A8">
        <w:rPr>
          <w:rFonts w:eastAsiaTheme="minorEastAsia"/>
          <w:lang w:eastAsia="zh-CN"/>
        </w:rPr>
        <w:t xml:space="preserve">The syntax of the </w:t>
      </w:r>
      <w:r w:rsidRPr="002D53A8">
        <w:rPr>
          <w:rFonts w:eastAsia="SimSun"/>
          <w:lang w:eastAsia="zh-CN"/>
        </w:rPr>
        <w:t>VirtualStorage capability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4FE0A048" w14:textId="77777777" w:rsidTr="00DB51F5">
        <w:trPr>
          <w:jc w:val="center"/>
        </w:trPr>
        <w:tc>
          <w:tcPr>
            <w:tcW w:w="9629" w:type="dxa"/>
            <w:shd w:val="clear" w:color="auto" w:fill="D9D9D9" w:themeFill="background1" w:themeFillShade="D9"/>
          </w:tcPr>
          <w:p w14:paraId="6BF70A55" w14:textId="278D4CC6" w:rsidR="00DC5483" w:rsidRPr="002D53A8" w:rsidRDefault="00DB51F5" w:rsidP="00053A12">
            <w:pPr>
              <w:pStyle w:val="FP"/>
              <w:keepNext/>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tosca.capabilities.nfv.VirtualStorage:</w:t>
            </w:r>
          </w:p>
          <w:p w14:paraId="7F54509E" w14:textId="72C7206B" w:rsidR="003440DE" w:rsidRPr="002D53A8" w:rsidRDefault="00DB51F5" w:rsidP="00053A12">
            <w:pPr>
              <w:pStyle w:val="FP"/>
              <w:keepNext/>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tosca.capabilities.Root</w:t>
            </w:r>
          </w:p>
          <w:p w14:paraId="60A5B369" w14:textId="5C339691" w:rsidR="00846BEA" w:rsidRPr="002D53A8" w:rsidRDefault="00DB51F5" w:rsidP="00053A12">
            <w:pPr>
              <w:pStyle w:val="FP"/>
              <w:keepNext/>
              <w:rPr>
                <w:rFonts w:ascii="Consolas" w:eastAsiaTheme="minorEastAsia" w:hAnsi="Consolas"/>
              </w:rPr>
            </w:pPr>
            <w:r w:rsidRPr="002D53A8">
              <w:rPr>
                <w:rStyle w:val="CodeSnippet"/>
                <w:rFonts w:eastAsiaTheme="minorEastAsia"/>
              </w:rPr>
              <w:t xml:space="preserve"> </w:t>
            </w:r>
            <w:r w:rsidR="00241090" w:rsidRPr="002D53A8">
              <w:rPr>
                <w:rStyle w:val="CodeSnippet"/>
                <w:rFonts w:eastAsiaTheme="minorEastAsia"/>
              </w:rPr>
              <w:t xml:space="preserve">  </w:t>
            </w:r>
            <w:r w:rsidRPr="002D53A8">
              <w:rPr>
                <w:rStyle w:val="CodeSnippet"/>
                <w:rFonts w:eastAsiaTheme="minorEastAsia"/>
              </w:rPr>
              <w:t xml:space="preserve"> </w:t>
            </w:r>
            <w:r w:rsidR="00846BEA" w:rsidRPr="002D53A8">
              <w:rPr>
                <w:rStyle w:val="CodeSnippet"/>
                <w:rFonts w:eastAsiaTheme="minorEastAsia"/>
              </w:rPr>
              <w:t>description:</w:t>
            </w:r>
            <w:r w:rsidRPr="002D53A8">
              <w:rPr>
                <w:rFonts w:ascii="Consolas" w:eastAsia="SimSun" w:hAnsi="Consolas"/>
                <w:lang w:eastAsia="zh-CN"/>
              </w:rPr>
              <w:t xml:space="preserve"> </w:t>
            </w:r>
            <w:r w:rsidR="00846BEA" w:rsidRPr="002D53A8">
              <w:rPr>
                <w:rStyle w:val="CodeSnippet"/>
                <w:rFonts w:eastAsiaTheme="minorEastAsia"/>
              </w:rPr>
              <w:t>Describes</w:t>
            </w:r>
            <w:r w:rsidRPr="002D53A8">
              <w:rPr>
                <w:rStyle w:val="CodeSnippet"/>
                <w:rFonts w:eastAsiaTheme="minorEastAsia"/>
              </w:rPr>
              <w:t xml:space="preserve"> </w:t>
            </w:r>
            <w:r w:rsidR="00846BEA" w:rsidRPr="002D53A8">
              <w:rPr>
                <w:rStyle w:val="CodeSnippet"/>
                <w:rFonts w:eastAsiaTheme="minorEastAsia"/>
              </w:rPr>
              <w:t>the</w:t>
            </w:r>
            <w:r w:rsidRPr="002D53A8">
              <w:rPr>
                <w:rStyle w:val="CodeSnippet"/>
                <w:rFonts w:eastAsiaTheme="minorEastAsia"/>
              </w:rPr>
              <w:t xml:space="preserve"> </w:t>
            </w:r>
            <w:r w:rsidR="00846BEA" w:rsidRPr="002D53A8">
              <w:rPr>
                <w:rStyle w:val="CodeSnippet"/>
                <w:rFonts w:eastAsiaTheme="minorEastAsia"/>
              </w:rPr>
              <w:t>attachment</w:t>
            </w:r>
            <w:r w:rsidRPr="002D53A8">
              <w:rPr>
                <w:rStyle w:val="CodeSnippet"/>
                <w:rFonts w:eastAsiaTheme="minorEastAsia"/>
              </w:rPr>
              <w:t xml:space="preserve"> </w:t>
            </w:r>
            <w:r w:rsidR="00846BEA" w:rsidRPr="002D53A8">
              <w:rPr>
                <w:rStyle w:val="CodeSnippet"/>
                <w:rFonts w:eastAsiaTheme="minorEastAsia"/>
              </w:rPr>
              <w:t>capabilities</w:t>
            </w:r>
            <w:r w:rsidRPr="002D53A8">
              <w:rPr>
                <w:rStyle w:val="CodeSnippet"/>
                <w:rFonts w:eastAsiaTheme="minorEastAsia"/>
              </w:rPr>
              <w:t xml:space="preserve"> </w:t>
            </w:r>
            <w:r w:rsidR="00846BEA" w:rsidRPr="002D53A8">
              <w:rPr>
                <w:rStyle w:val="CodeSnippet"/>
                <w:rFonts w:eastAsiaTheme="minorEastAsia"/>
              </w:rPr>
              <w:t>related</w:t>
            </w:r>
            <w:r w:rsidRPr="002D53A8">
              <w:rPr>
                <w:rStyle w:val="CodeSnippet"/>
                <w:rFonts w:eastAsiaTheme="minorEastAsia"/>
              </w:rPr>
              <w:t xml:space="preserve"> </w:t>
            </w:r>
            <w:r w:rsidR="00846BEA" w:rsidRPr="002D53A8">
              <w:rPr>
                <w:rStyle w:val="CodeSnippet"/>
                <w:rFonts w:eastAsiaTheme="minorEastAsia"/>
              </w:rPr>
              <w:t>to</w:t>
            </w:r>
            <w:r w:rsidRPr="002D53A8">
              <w:rPr>
                <w:rStyle w:val="CodeSnippet"/>
                <w:rFonts w:eastAsiaTheme="minorEastAsia"/>
              </w:rPr>
              <w:t xml:space="preserve"> </w:t>
            </w:r>
            <w:r w:rsidR="00846BEA" w:rsidRPr="002D53A8">
              <w:rPr>
                <w:rStyle w:val="CodeSnippet"/>
                <w:rFonts w:eastAsiaTheme="minorEastAsia"/>
              </w:rPr>
              <w:t>Vdu.Storage</w:t>
            </w:r>
          </w:p>
        </w:tc>
      </w:tr>
    </w:tbl>
    <w:p w14:paraId="7771BB86" w14:textId="77777777" w:rsidR="002855B3" w:rsidRDefault="002855B3" w:rsidP="008A3ED5">
      <w:pPr>
        <w:rPr>
          <w:rFonts w:eastAsiaTheme="minorEastAsia"/>
        </w:rPr>
      </w:pPr>
    </w:p>
    <w:p w14:paraId="0068EDD7" w14:textId="103C6071" w:rsidR="00BB3809" w:rsidRPr="00BB3809" w:rsidRDefault="00BB3809" w:rsidP="00BB3809">
      <w:pPr>
        <w:keepNext/>
        <w:keepLines/>
        <w:spacing w:before="120"/>
        <w:ind w:left="1134" w:hanging="1134"/>
        <w:outlineLvl w:val="2"/>
        <w:rPr>
          <w:rFonts w:ascii="Arial" w:eastAsiaTheme="minorEastAsia" w:hAnsi="Arial"/>
          <w:sz w:val="28"/>
          <w:lang w:val="fr-FR" w:eastAsia="zh-CN"/>
        </w:rPr>
      </w:pPr>
      <w:bookmarkStart w:id="1245" w:name="_Toc37601114"/>
      <w:r w:rsidRPr="00BB3809">
        <w:rPr>
          <w:rFonts w:ascii="Arial" w:eastAsiaTheme="minorEastAsia" w:hAnsi="Arial"/>
          <w:sz w:val="28"/>
          <w:lang w:val="fr-FR" w:eastAsia="zh-CN"/>
        </w:rPr>
        <w:t>6.4.</w:t>
      </w:r>
      <w:r>
        <w:rPr>
          <w:rFonts w:ascii="Arial" w:eastAsiaTheme="minorEastAsia" w:hAnsi="Arial"/>
          <w:sz w:val="28"/>
          <w:lang w:val="fr-FR" w:eastAsia="zh-CN"/>
        </w:rPr>
        <w:t>5</w:t>
      </w:r>
      <w:r w:rsidRPr="00BB3809">
        <w:rPr>
          <w:rFonts w:ascii="Arial" w:eastAsiaTheme="minorEastAsia" w:hAnsi="Arial"/>
          <w:sz w:val="28"/>
          <w:lang w:val="fr-FR" w:eastAsia="zh-CN"/>
        </w:rPr>
        <w:tab/>
        <w:t>tosca.capabilities.nfv.</w:t>
      </w:r>
      <w:bookmarkStart w:id="1246" w:name="OLE_LINK73"/>
      <w:bookmarkStart w:id="1247" w:name="OLE_LINK74"/>
      <w:bookmarkEnd w:id="1245"/>
      <w:r w:rsidRPr="00BB3809">
        <w:rPr>
          <w:rFonts w:ascii="Arial" w:eastAsiaTheme="minorEastAsia" w:hAnsi="Arial"/>
          <w:sz w:val="28"/>
          <w:lang w:val="fr-FR" w:eastAsia="zh-CN"/>
        </w:rPr>
        <w:t>TrunkBindable</w:t>
      </w:r>
      <w:bookmarkEnd w:id="1246"/>
      <w:bookmarkEnd w:id="1247"/>
    </w:p>
    <w:p w14:paraId="54791045" w14:textId="4EB69584" w:rsidR="00BB3809" w:rsidRPr="00BB3809" w:rsidRDefault="00BB3809" w:rsidP="00BB3809">
      <w:pPr>
        <w:keepNext/>
        <w:keepLines/>
        <w:spacing w:before="120"/>
        <w:ind w:left="1418" w:hanging="1418"/>
        <w:outlineLvl w:val="3"/>
        <w:rPr>
          <w:rFonts w:ascii="Arial" w:eastAsiaTheme="minorEastAsia" w:hAnsi="Arial"/>
          <w:sz w:val="24"/>
          <w:lang w:eastAsia="zh-CN"/>
        </w:rPr>
      </w:pPr>
      <w:bookmarkStart w:id="1248" w:name="_Toc37601115"/>
      <w:r w:rsidRPr="00BB3809">
        <w:rPr>
          <w:rFonts w:ascii="Arial" w:eastAsiaTheme="minorEastAsia" w:hAnsi="Arial"/>
          <w:sz w:val="24"/>
          <w:lang w:eastAsia="zh-CN"/>
        </w:rPr>
        <w:t>6.4.</w:t>
      </w:r>
      <w:r>
        <w:rPr>
          <w:rFonts w:ascii="Arial" w:eastAsiaTheme="minorEastAsia" w:hAnsi="Arial"/>
          <w:sz w:val="24"/>
          <w:lang w:eastAsia="zh-CN"/>
        </w:rPr>
        <w:t>5</w:t>
      </w:r>
      <w:r w:rsidRPr="00BB3809">
        <w:rPr>
          <w:rFonts w:ascii="Arial" w:eastAsiaTheme="minorEastAsia" w:hAnsi="Arial"/>
          <w:sz w:val="24"/>
          <w:lang w:eastAsia="zh-CN"/>
        </w:rPr>
        <w:t>.1</w:t>
      </w:r>
      <w:r w:rsidRPr="00BB3809">
        <w:rPr>
          <w:rFonts w:ascii="Arial" w:eastAsiaTheme="minorEastAsia" w:hAnsi="Arial"/>
          <w:sz w:val="24"/>
          <w:lang w:eastAsia="zh-CN"/>
        </w:rPr>
        <w:tab/>
        <w:t>Description</w:t>
      </w:r>
      <w:bookmarkEnd w:id="1248"/>
    </w:p>
    <w:p w14:paraId="437205A1" w14:textId="1092CB14" w:rsidR="00BB3809" w:rsidRPr="00BB3809" w:rsidRDefault="00BB3809" w:rsidP="00BB3809">
      <w:pPr>
        <w:rPr>
          <w:rFonts w:eastAsiaTheme="minorEastAsia"/>
          <w:lang w:eastAsia="zh-CN"/>
        </w:rPr>
      </w:pPr>
      <w:r w:rsidRPr="00BB3809">
        <w:rPr>
          <w:rFonts w:eastAsiaTheme="minorEastAsia"/>
          <w:lang w:eastAsia="zh-CN"/>
        </w:rPr>
        <w:t xml:space="preserve">The </w:t>
      </w:r>
      <w:bookmarkStart w:id="1249" w:name="OLE_LINK99"/>
      <w:bookmarkStart w:id="1250" w:name="OLE_LINK100"/>
      <w:r w:rsidRPr="00BB3809">
        <w:rPr>
          <w:rFonts w:eastAsiaTheme="minorEastAsia"/>
          <w:lang w:eastAsia="zh-CN"/>
        </w:rPr>
        <w:t>TrunkBindable</w:t>
      </w:r>
      <w:bookmarkEnd w:id="1249"/>
      <w:bookmarkEnd w:id="1250"/>
      <w:r w:rsidRPr="00BB3809">
        <w:rPr>
          <w:rFonts w:eastAsiaTheme="minorEastAsia"/>
          <w:lang w:eastAsia="zh-CN"/>
        </w:rPr>
        <w:t xml:space="preserve"> capability indicates that the VduCp node that includes it can be pointed by a tosca.relationships.nfv.</w:t>
      </w:r>
      <w:bookmarkStart w:id="1251" w:name="OLE_LINK120"/>
      <w:bookmarkStart w:id="1252" w:name="OLE_LINK121"/>
      <w:r w:rsidRPr="00BB3809">
        <w:rPr>
          <w:rFonts w:eastAsiaTheme="minorEastAsia"/>
          <w:lang w:eastAsia="zh-CN"/>
        </w:rPr>
        <w:t>TrunkBindsTo</w:t>
      </w:r>
      <w:bookmarkEnd w:id="1251"/>
      <w:bookmarkEnd w:id="1252"/>
      <w:r w:rsidRPr="00BB3809">
        <w:rPr>
          <w:rFonts w:eastAsiaTheme="minorEastAsia"/>
          <w:lang w:eastAsia="zh-CN"/>
        </w:rPr>
        <w:t xml:space="preserve"> relationship type which is used to model the </w:t>
      </w:r>
      <w:bookmarkStart w:id="1253" w:name="OLE_LINK52"/>
      <w:bookmarkStart w:id="1254" w:name="OLE_LINK53"/>
      <w:r w:rsidRPr="00BB3809">
        <w:t>trunkPortTopology</w:t>
      </w:r>
      <w:bookmarkEnd w:id="1253"/>
      <w:bookmarkEnd w:id="1254"/>
      <w:r w:rsidRPr="00BB3809">
        <w:rPr>
          <w:rFonts w:eastAsiaTheme="minorEastAsia"/>
          <w:lang w:eastAsia="zh-CN"/>
        </w:rPr>
        <w:t xml:space="preserve"> illustrated in </w:t>
      </w:r>
      <w:r w:rsidRPr="00BB3809">
        <w:rPr>
          <w:rFonts w:eastAsia="SimSun"/>
          <w:szCs w:val="24"/>
        </w:rPr>
        <w:t>ETSI GS NFV-IFA 011 [</w:t>
      </w:r>
      <w:r w:rsidRPr="00BB3809">
        <w:rPr>
          <w:rFonts w:eastAsia="SimSun"/>
          <w:szCs w:val="24"/>
        </w:rPr>
        <w:fldChar w:fldCharType="begin"/>
      </w:r>
      <w:r w:rsidRPr="00BB3809">
        <w:rPr>
          <w:rFonts w:eastAsia="SimSun"/>
          <w:szCs w:val="24"/>
        </w:rPr>
        <w:instrText xml:space="preserve">REF REF_GSNFV_IFA011 \h </w:instrText>
      </w:r>
      <w:r w:rsidRPr="00BB3809">
        <w:rPr>
          <w:rFonts w:eastAsia="SimSun"/>
          <w:szCs w:val="24"/>
        </w:rPr>
      </w:r>
      <w:r w:rsidRPr="00BB3809">
        <w:rPr>
          <w:rFonts w:eastAsia="SimSun"/>
          <w:szCs w:val="24"/>
        </w:rPr>
        <w:fldChar w:fldCharType="separate"/>
      </w:r>
      <w:r w:rsidRPr="00BB3809">
        <w:rPr>
          <w:rFonts w:eastAsiaTheme="minorEastAsia"/>
        </w:rPr>
        <w:t>1</w:t>
      </w:r>
      <w:r w:rsidRPr="00BB3809">
        <w:rPr>
          <w:rFonts w:eastAsia="SimSun"/>
          <w:szCs w:val="24"/>
        </w:rPr>
        <w:fldChar w:fldCharType="end"/>
      </w:r>
      <w:r w:rsidRPr="00BB3809">
        <w:rPr>
          <w:rFonts w:eastAsia="SimSun"/>
          <w:szCs w:val="24"/>
        </w:rPr>
        <w:t>].</w:t>
      </w:r>
      <w:r w:rsidRPr="00BB3809">
        <w:rPr>
          <w:rFonts w:eastAsiaTheme="minorEastAsia"/>
          <w:lang w:eastAsia="zh-CN"/>
        </w:rPr>
        <w:t xml:space="preserve"> </w:t>
      </w:r>
      <w:r w:rsidRPr="00BB3809">
        <w:rPr>
          <w:rFonts w:eastAsia="SimSun"/>
          <w:szCs w:val="24"/>
        </w:rPr>
        <w:t>Table 6.4.</w:t>
      </w:r>
      <w:r>
        <w:rPr>
          <w:rFonts w:eastAsia="SimSun"/>
          <w:szCs w:val="24"/>
        </w:rPr>
        <w:t>5</w:t>
      </w:r>
      <w:r w:rsidRPr="00BB3809">
        <w:rPr>
          <w:rFonts w:eastAsia="SimSun"/>
          <w:szCs w:val="24"/>
        </w:rPr>
        <w:t>.1-1 specifies the declared names for this data type. These names shall be used as specified in TOSCA-Simple-Profile-YAML-v1.3 [20].</w:t>
      </w:r>
    </w:p>
    <w:p w14:paraId="084EBC32" w14:textId="1E3B02BF" w:rsidR="00BB3809" w:rsidRPr="00BB3809" w:rsidRDefault="00BB3809" w:rsidP="00BB3809">
      <w:pPr>
        <w:keepNext/>
        <w:keepLines/>
        <w:spacing w:before="60"/>
        <w:jc w:val="center"/>
        <w:rPr>
          <w:rFonts w:ascii="Arial" w:eastAsiaTheme="minorEastAsia" w:hAnsi="Arial"/>
          <w:b/>
          <w:lang w:eastAsia="zh-CN"/>
        </w:rPr>
      </w:pPr>
      <w:r w:rsidRPr="00BB3809">
        <w:rPr>
          <w:rFonts w:ascii="Arial" w:eastAsiaTheme="minorEastAsia" w:hAnsi="Arial"/>
          <w:b/>
        </w:rPr>
        <w:t>Table 6.4.</w:t>
      </w:r>
      <w:r>
        <w:rPr>
          <w:rFonts w:ascii="Arial" w:eastAsiaTheme="minorEastAsia" w:hAnsi="Arial"/>
          <w:b/>
        </w:rPr>
        <w:t>5</w:t>
      </w:r>
      <w:r w:rsidRPr="00BB3809">
        <w:rPr>
          <w:rFonts w:ascii="Arial" w:eastAsiaTheme="minorEastAsia" w:hAnsi="Arial"/>
          <w:b/>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0A0" w:firstRow="1" w:lastRow="0" w:firstColumn="1" w:lastColumn="0" w:noHBand="0" w:noVBand="0"/>
      </w:tblPr>
      <w:tblGrid>
        <w:gridCol w:w="2040"/>
        <w:gridCol w:w="6626"/>
      </w:tblGrid>
      <w:tr w:rsidR="00BB3809" w:rsidRPr="00BB3809" w14:paraId="7A958B47" w14:textId="77777777" w:rsidTr="00AA412D">
        <w:trPr>
          <w:jc w:val="center"/>
        </w:trPr>
        <w:tc>
          <w:tcPr>
            <w:tcW w:w="1177" w:type="pct"/>
            <w:tcBorders>
              <w:top w:val="single" w:sz="4" w:space="0" w:color="auto"/>
              <w:left w:val="single" w:sz="4" w:space="0" w:color="auto"/>
              <w:bottom w:val="single" w:sz="4" w:space="0" w:color="auto"/>
              <w:right w:val="single" w:sz="4" w:space="0" w:color="auto"/>
            </w:tcBorders>
            <w:shd w:val="clear" w:color="auto" w:fill="D9D9D9"/>
            <w:hideMark/>
          </w:tcPr>
          <w:p w14:paraId="4F968150" w14:textId="77777777" w:rsidR="00BB3809" w:rsidRPr="00BB3809" w:rsidRDefault="00BB3809" w:rsidP="00BB3809">
            <w:pPr>
              <w:keepNext/>
              <w:keepLines/>
              <w:spacing w:after="0" w:line="276" w:lineRule="auto"/>
              <w:rPr>
                <w:rFonts w:ascii="Arial" w:eastAsiaTheme="minorEastAsia" w:hAnsi="Arial"/>
                <w:b/>
                <w:sz w:val="18"/>
                <w:lang w:eastAsia="zh-CN"/>
              </w:rPr>
            </w:pPr>
            <w:r w:rsidRPr="00BB3809">
              <w:rPr>
                <w:rFonts w:ascii="Arial" w:eastAsiaTheme="minorEastAsia" w:hAnsi="Arial"/>
                <w:b/>
                <w:sz w:val="18"/>
                <w:lang w:eastAsia="zh-CN"/>
              </w:rPr>
              <w:t>Shorthand Name</w:t>
            </w:r>
          </w:p>
        </w:tc>
        <w:tc>
          <w:tcPr>
            <w:tcW w:w="3823" w:type="pct"/>
            <w:tcBorders>
              <w:top w:val="single" w:sz="4" w:space="0" w:color="auto"/>
              <w:left w:val="single" w:sz="4" w:space="0" w:color="auto"/>
              <w:bottom w:val="single" w:sz="4" w:space="0" w:color="auto"/>
              <w:right w:val="single" w:sz="4" w:space="0" w:color="auto"/>
            </w:tcBorders>
            <w:hideMark/>
          </w:tcPr>
          <w:p w14:paraId="5BEBA7E9" w14:textId="77777777" w:rsidR="00BB3809" w:rsidRPr="00BB3809" w:rsidRDefault="00BB3809" w:rsidP="00BB3809">
            <w:pPr>
              <w:keepNext/>
              <w:keepLines/>
              <w:spacing w:after="0" w:line="276" w:lineRule="auto"/>
              <w:rPr>
                <w:rFonts w:ascii="Arial" w:eastAsiaTheme="minorEastAsia" w:hAnsi="Arial"/>
                <w:sz w:val="18"/>
                <w:lang w:eastAsia="zh-CN"/>
              </w:rPr>
            </w:pPr>
            <w:r w:rsidRPr="00BB3809">
              <w:rPr>
                <w:rFonts w:ascii="Arial" w:eastAsiaTheme="minorEastAsia" w:hAnsi="Arial"/>
                <w:sz w:val="18"/>
                <w:lang w:eastAsia="zh-CN"/>
              </w:rPr>
              <w:t>TrunkBindable</w:t>
            </w:r>
          </w:p>
        </w:tc>
      </w:tr>
      <w:tr w:rsidR="00BB3809" w:rsidRPr="00BB3809" w14:paraId="7500641E" w14:textId="77777777" w:rsidTr="00AA412D">
        <w:trPr>
          <w:jc w:val="center"/>
        </w:trPr>
        <w:tc>
          <w:tcPr>
            <w:tcW w:w="1177" w:type="pct"/>
            <w:tcBorders>
              <w:top w:val="single" w:sz="4" w:space="0" w:color="auto"/>
              <w:left w:val="single" w:sz="4" w:space="0" w:color="auto"/>
              <w:bottom w:val="single" w:sz="4" w:space="0" w:color="auto"/>
              <w:right w:val="single" w:sz="4" w:space="0" w:color="auto"/>
            </w:tcBorders>
            <w:shd w:val="clear" w:color="auto" w:fill="D9D9D9"/>
            <w:hideMark/>
          </w:tcPr>
          <w:p w14:paraId="560D29BD" w14:textId="77777777" w:rsidR="00BB3809" w:rsidRPr="00BB3809" w:rsidRDefault="00BB3809" w:rsidP="00BB3809">
            <w:pPr>
              <w:keepNext/>
              <w:keepLines/>
              <w:spacing w:after="0" w:line="276" w:lineRule="auto"/>
              <w:rPr>
                <w:rFonts w:ascii="Arial" w:eastAsiaTheme="minorEastAsia" w:hAnsi="Arial"/>
                <w:b/>
                <w:sz w:val="18"/>
                <w:lang w:eastAsia="zh-CN"/>
              </w:rPr>
            </w:pPr>
            <w:r w:rsidRPr="00BB3809">
              <w:rPr>
                <w:rFonts w:ascii="Arial" w:eastAsiaTheme="minorEastAsia" w:hAnsi="Arial"/>
                <w:b/>
                <w:sz w:val="18"/>
                <w:lang w:eastAsia="zh-CN"/>
              </w:rPr>
              <w:t>Type Qualified Name</w:t>
            </w:r>
          </w:p>
        </w:tc>
        <w:tc>
          <w:tcPr>
            <w:tcW w:w="3823" w:type="pct"/>
            <w:tcBorders>
              <w:top w:val="single" w:sz="4" w:space="0" w:color="auto"/>
              <w:left w:val="single" w:sz="4" w:space="0" w:color="auto"/>
              <w:bottom w:val="single" w:sz="4" w:space="0" w:color="auto"/>
              <w:right w:val="single" w:sz="4" w:space="0" w:color="auto"/>
            </w:tcBorders>
            <w:hideMark/>
          </w:tcPr>
          <w:p w14:paraId="520716BE" w14:textId="77777777" w:rsidR="00BB3809" w:rsidRPr="00BB3809" w:rsidRDefault="00BB3809" w:rsidP="00BB3809">
            <w:pPr>
              <w:keepNext/>
              <w:keepLines/>
              <w:spacing w:after="0" w:line="276" w:lineRule="auto"/>
              <w:rPr>
                <w:rFonts w:ascii="Arial" w:eastAsiaTheme="minorEastAsia" w:hAnsi="Arial"/>
                <w:sz w:val="18"/>
                <w:lang w:eastAsia="zh-CN"/>
              </w:rPr>
            </w:pPr>
            <w:r w:rsidRPr="00BB3809">
              <w:rPr>
                <w:rFonts w:ascii="Arial" w:eastAsiaTheme="minorEastAsia" w:hAnsi="Arial"/>
                <w:sz w:val="18"/>
                <w:lang w:eastAsia="zh-CN"/>
              </w:rPr>
              <w:t>toscanfv:</w:t>
            </w:r>
            <w:bookmarkStart w:id="1255" w:name="OLE_LINK110"/>
            <w:bookmarkStart w:id="1256" w:name="OLE_LINK111"/>
            <w:bookmarkStart w:id="1257" w:name="OLE_LINK112"/>
            <w:bookmarkStart w:id="1258" w:name="OLE_LINK113"/>
            <w:r w:rsidRPr="00BB3809">
              <w:rPr>
                <w:rFonts w:ascii="Arial" w:eastAsiaTheme="minorEastAsia" w:hAnsi="Arial"/>
                <w:sz w:val="18"/>
                <w:lang w:eastAsia="zh-CN"/>
              </w:rPr>
              <w:t>Trunk</w:t>
            </w:r>
            <w:bookmarkEnd w:id="1255"/>
            <w:bookmarkEnd w:id="1256"/>
            <w:r w:rsidRPr="00BB3809">
              <w:rPr>
                <w:rFonts w:ascii="Arial" w:eastAsiaTheme="minorEastAsia" w:hAnsi="Arial"/>
                <w:sz w:val="18"/>
                <w:lang w:eastAsia="zh-CN"/>
              </w:rPr>
              <w:t>Bindable</w:t>
            </w:r>
            <w:bookmarkEnd w:id="1257"/>
            <w:bookmarkEnd w:id="1258"/>
          </w:p>
        </w:tc>
      </w:tr>
      <w:tr w:rsidR="00BB3809" w:rsidRPr="00BB3809" w14:paraId="3021DBE6" w14:textId="77777777" w:rsidTr="00AA412D">
        <w:trPr>
          <w:jc w:val="center"/>
        </w:trPr>
        <w:tc>
          <w:tcPr>
            <w:tcW w:w="1177" w:type="pct"/>
            <w:tcBorders>
              <w:top w:val="single" w:sz="4" w:space="0" w:color="auto"/>
              <w:left w:val="single" w:sz="4" w:space="0" w:color="auto"/>
              <w:bottom w:val="single" w:sz="4" w:space="0" w:color="auto"/>
              <w:right w:val="single" w:sz="4" w:space="0" w:color="auto"/>
            </w:tcBorders>
            <w:shd w:val="clear" w:color="auto" w:fill="D9D9D9"/>
            <w:hideMark/>
          </w:tcPr>
          <w:p w14:paraId="2B0DBEB9" w14:textId="77777777" w:rsidR="00BB3809" w:rsidRPr="00BB3809" w:rsidRDefault="00BB3809" w:rsidP="00BB3809">
            <w:pPr>
              <w:keepNext/>
              <w:keepLines/>
              <w:spacing w:after="0" w:line="276" w:lineRule="auto"/>
              <w:rPr>
                <w:rFonts w:ascii="Arial" w:eastAsiaTheme="minorEastAsia" w:hAnsi="Arial"/>
                <w:b/>
                <w:sz w:val="18"/>
                <w:lang w:eastAsia="zh-CN"/>
              </w:rPr>
            </w:pPr>
            <w:bookmarkStart w:id="1259" w:name="OLE_LINK92"/>
            <w:bookmarkStart w:id="1260" w:name="OLE_LINK93"/>
            <w:r w:rsidRPr="00BB3809">
              <w:rPr>
                <w:rFonts w:ascii="Arial" w:eastAsiaTheme="minorEastAsia" w:hAnsi="Arial"/>
                <w:b/>
                <w:sz w:val="18"/>
                <w:lang w:eastAsia="zh-CN"/>
              </w:rPr>
              <w:t>Type URI</w:t>
            </w:r>
          </w:p>
        </w:tc>
        <w:tc>
          <w:tcPr>
            <w:tcW w:w="3823" w:type="pct"/>
            <w:tcBorders>
              <w:top w:val="single" w:sz="4" w:space="0" w:color="auto"/>
              <w:left w:val="single" w:sz="4" w:space="0" w:color="auto"/>
              <w:bottom w:val="single" w:sz="4" w:space="0" w:color="auto"/>
              <w:right w:val="single" w:sz="4" w:space="0" w:color="auto"/>
            </w:tcBorders>
            <w:hideMark/>
          </w:tcPr>
          <w:p w14:paraId="495A815E" w14:textId="77777777" w:rsidR="00BB3809" w:rsidRPr="00BB3809" w:rsidRDefault="00BB3809" w:rsidP="00BB3809">
            <w:pPr>
              <w:keepNext/>
              <w:keepLines/>
              <w:spacing w:after="0" w:line="276" w:lineRule="auto"/>
              <w:rPr>
                <w:rFonts w:ascii="Arial" w:eastAsiaTheme="minorEastAsia" w:hAnsi="Arial"/>
                <w:sz w:val="18"/>
                <w:lang w:eastAsia="zh-CN"/>
              </w:rPr>
            </w:pPr>
            <w:bookmarkStart w:id="1261" w:name="OLE_LINK124"/>
            <w:bookmarkStart w:id="1262" w:name="OLE_LINK125"/>
            <w:bookmarkStart w:id="1263" w:name="OLE_LINK96"/>
            <w:r w:rsidRPr="00BB3809">
              <w:rPr>
                <w:rFonts w:ascii="Arial" w:eastAsiaTheme="minorEastAsia" w:hAnsi="Arial"/>
                <w:sz w:val="18"/>
                <w:lang w:eastAsia="zh-CN"/>
              </w:rPr>
              <w:t>tosca.capabilities.nfv.TrunkBindable</w:t>
            </w:r>
            <w:bookmarkEnd w:id="1261"/>
            <w:bookmarkEnd w:id="1262"/>
            <w:bookmarkEnd w:id="1263"/>
          </w:p>
        </w:tc>
      </w:tr>
    </w:tbl>
    <w:p w14:paraId="1DFDDDD9" w14:textId="77777777" w:rsidR="00BB3809" w:rsidRPr="00BB3809" w:rsidRDefault="00BB3809" w:rsidP="00BB3809">
      <w:pPr>
        <w:rPr>
          <w:rFonts w:eastAsiaTheme="minorEastAsia"/>
          <w:lang w:eastAsia="zh-CN"/>
        </w:rPr>
      </w:pPr>
    </w:p>
    <w:p w14:paraId="2F3498C3" w14:textId="6989A528" w:rsidR="00BB3809" w:rsidRPr="00BB3809" w:rsidRDefault="00BB3809" w:rsidP="00BB3809">
      <w:pPr>
        <w:keepNext/>
        <w:keepLines/>
        <w:spacing w:before="120"/>
        <w:ind w:left="1418" w:hanging="1418"/>
        <w:outlineLvl w:val="3"/>
        <w:rPr>
          <w:rFonts w:ascii="Arial" w:eastAsiaTheme="minorEastAsia" w:hAnsi="Arial"/>
          <w:sz w:val="24"/>
          <w:lang w:eastAsia="zh-CN"/>
        </w:rPr>
      </w:pPr>
      <w:bookmarkStart w:id="1264" w:name="_Toc37601116"/>
      <w:bookmarkEnd w:id="1259"/>
      <w:bookmarkEnd w:id="1260"/>
      <w:r w:rsidRPr="00BB3809">
        <w:rPr>
          <w:rFonts w:ascii="Arial" w:eastAsiaTheme="minorEastAsia" w:hAnsi="Arial"/>
          <w:sz w:val="24"/>
          <w:lang w:eastAsia="zh-CN"/>
        </w:rPr>
        <w:t>6.4.</w:t>
      </w:r>
      <w:r>
        <w:rPr>
          <w:rFonts w:ascii="Arial" w:eastAsiaTheme="minorEastAsia" w:hAnsi="Arial"/>
          <w:sz w:val="24"/>
          <w:lang w:eastAsia="zh-CN"/>
        </w:rPr>
        <w:t>5</w:t>
      </w:r>
      <w:r w:rsidRPr="00BB3809">
        <w:rPr>
          <w:rFonts w:ascii="Arial" w:eastAsiaTheme="minorEastAsia" w:hAnsi="Arial"/>
          <w:sz w:val="24"/>
          <w:lang w:eastAsia="zh-CN"/>
        </w:rPr>
        <w:t>.2</w:t>
      </w:r>
      <w:r w:rsidRPr="00BB3809">
        <w:rPr>
          <w:rFonts w:ascii="Arial" w:eastAsiaTheme="minorEastAsia" w:hAnsi="Arial"/>
          <w:sz w:val="24"/>
          <w:lang w:eastAsia="zh-CN"/>
        </w:rPr>
        <w:tab/>
        <w:t>Properties</w:t>
      </w:r>
      <w:bookmarkEnd w:id="1264"/>
    </w:p>
    <w:p w14:paraId="0FD53CE5" w14:textId="77777777" w:rsidR="00BB3809" w:rsidRPr="00BB3809" w:rsidRDefault="00BB3809" w:rsidP="00BB3809">
      <w:pPr>
        <w:rPr>
          <w:rFonts w:eastAsiaTheme="minorEastAsia"/>
          <w:lang w:eastAsia="zh-CN"/>
        </w:rPr>
      </w:pPr>
      <w:r w:rsidRPr="00BB3809">
        <w:rPr>
          <w:rFonts w:eastAsiaTheme="minorEastAsia"/>
          <w:lang w:eastAsia="zh-CN"/>
        </w:rPr>
        <w:t>None.</w:t>
      </w:r>
    </w:p>
    <w:p w14:paraId="028DDEAF" w14:textId="584820BF" w:rsidR="00BB3809" w:rsidRPr="00BB3809" w:rsidRDefault="00BB3809" w:rsidP="00BB3809">
      <w:pPr>
        <w:keepNext/>
        <w:keepLines/>
        <w:spacing w:before="120"/>
        <w:ind w:left="1418" w:hanging="1418"/>
        <w:outlineLvl w:val="3"/>
        <w:rPr>
          <w:rFonts w:ascii="Arial" w:eastAsiaTheme="minorEastAsia" w:hAnsi="Arial"/>
          <w:sz w:val="24"/>
          <w:lang w:eastAsia="zh-CN"/>
        </w:rPr>
      </w:pPr>
      <w:bookmarkStart w:id="1265" w:name="_Toc37601117"/>
      <w:r w:rsidRPr="00BB3809">
        <w:rPr>
          <w:rFonts w:ascii="Arial" w:eastAsiaTheme="minorEastAsia" w:hAnsi="Arial"/>
          <w:sz w:val="24"/>
          <w:lang w:eastAsia="zh-CN"/>
        </w:rPr>
        <w:t>6.4.</w:t>
      </w:r>
      <w:r>
        <w:rPr>
          <w:rFonts w:ascii="Arial" w:eastAsiaTheme="minorEastAsia" w:hAnsi="Arial"/>
          <w:sz w:val="24"/>
          <w:lang w:eastAsia="zh-CN"/>
        </w:rPr>
        <w:t>5</w:t>
      </w:r>
      <w:r w:rsidRPr="00BB3809">
        <w:rPr>
          <w:rFonts w:ascii="Arial" w:eastAsiaTheme="minorEastAsia" w:hAnsi="Arial"/>
          <w:sz w:val="24"/>
          <w:lang w:eastAsia="zh-CN"/>
        </w:rPr>
        <w:t>.3</w:t>
      </w:r>
      <w:r w:rsidRPr="00BB3809">
        <w:rPr>
          <w:rFonts w:ascii="Arial" w:eastAsiaTheme="minorEastAsia" w:hAnsi="Arial"/>
          <w:sz w:val="24"/>
          <w:lang w:eastAsia="zh-CN"/>
        </w:rPr>
        <w:tab/>
        <w:t>Definition</w:t>
      </w:r>
      <w:bookmarkEnd w:id="1265"/>
    </w:p>
    <w:p w14:paraId="17A4899D" w14:textId="77777777" w:rsidR="00BB3809" w:rsidRPr="00BB3809" w:rsidRDefault="00BB3809" w:rsidP="00BB3809">
      <w:pPr>
        <w:spacing w:after="0"/>
        <w:rPr>
          <w:rFonts w:eastAsiaTheme="minorEastAsia"/>
          <w:lang w:eastAsia="zh-CN"/>
        </w:rPr>
      </w:pPr>
      <w:r w:rsidRPr="00BB3809">
        <w:rPr>
          <w:rFonts w:eastAsiaTheme="minorEastAsia"/>
          <w:lang w:eastAsia="zh-CN"/>
        </w:rPr>
        <w:t>The syntax of the TrunkBindable capability type shall comply with the following definition:</w:t>
      </w:r>
    </w:p>
    <w:tbl>
      <w:tblPr>
        <w:tblStyle w:val="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BB3809" w:rsidRPr="00BB3809" w14:paraId="40419340" w14:textId="77777777" w:rsidTr="00AA412D">
        <w:trPr>
          <w:jc w:val="center"/>
        </w:trPr>
        <w:tc>
          <w:tcPr>
            <w:tcW w:w="9629" w:type="dxa"/>
            <w:shd w:val="clear" w:color="auto" w:fill="D9D9D9" w:themeFill="background1" w:themeFillShade="D9"/>
            <w:hideMark/>
          </w:tcPr>
          <w:p w14:paraId="1E3FFBB2" w14:textId="77777777" w:rsidR="00BB3809" w:rsidRPr="00BB3809" w:rsidRDefault="00BB3809" w:rsidP="00BB3809">
            <w:pPr>
              <w:spacing w:after="0"/>
              <w:rPr>
                <w:rFonts w:ascii="Consolas" w:eastAsiaTheme="minorEastAsia" w:hAnsi="Consolas"/>
              </w:rPr>
            </w:pPr>
            <w:r w:rsidRPr="00BB3809">
              <w:rPr>
                <w:rFonts w:ascii="Consolas" w:eastAsiaTheme="minorEastAsia" w:hAnsi="Consolas"/>
              </w:rPr>
              <w:t xml:space="preserve">  tosca.capabilities.nfv.TrunkBindable:</w:t>
            </w:r>
          </w:p>
          <w:p w14:paraId="17A793DD" w14:textId="77777777" w:rsidR="00BB3809" w:rsidRPr="00BB3809" w:rsidRDefault="00BB3809" w:rsidP="00BB3809">
            <w:pPr>
              <w:spacing w:after="0"/>
              <w:rPr>
                <w:rFonts w:ascii="Consolas" w:eastAsiaTheme="minorEastAsia" w:hAnsi="Consolas"/>
              </w:rPr>
            </w:pPr>
            <w:r w:rsidRPr="00BB3809">
              <w:rPr>
                <w:rFonts w:ascii="Consolas" w:eastAsiaTheme="minorEastAsia" w:hAnsi="Consolas"/>
              </w:rPr>
              <w:t xml:space="preserve">    derived_from: tosca.capabilities.Node</w:t>
            </w:r>
          </w:p>
          <w:p w14:paraId="12E0419B" w14:textId="77777777" w:rsidR="00BB3809" w:rsidRPr="00BB3809" w:rsidRDefault="00BB3809" w:rsidP="00BB3809">
            <w:pPr>
              <w:spacing w:after="0"/>
              <w:rPr>
                <w:rFonts w:ascii="Consolas" w:eastAsiaTheme="minorEastAsia" w:hAnsi="Consolas"/>
              </w:rPr>
            </w:pPr>
            <w:r w:rsidRPr="00BB3809">
              <w:rPr>
                <w:rFonts w:ascii="Consolas" w:eastAsiaTheme="minorEastAsia" w:hAnsi="Consolas"/>
              </w:rPr>
              <w:t xml:space="preserve">    description: Indicates that the node that includes it can be pointed by a tosca.relationships.nfv.TrunkBindsTo relationship type which is used to model the trunkPortTopology. </w:t>
            </w:r>
            <w:bookmarkStart w:id="1266" w:name="OLE_LINK103"/>
            <w:bookmarkStart w:id="1267" w:name="OLE_LINK104"/>
            <w:r w:rsidRPr="00BB3809">
              <w:rPr>
                <w:rFonts w:ascii="Consolas" w:eastAsiaTheme="minorEastAsia" w:hAnsi="Consolas"/>
              </w:rPr>
              <w:t>This capability is available only the trunk_mode properties value is “true”.</w:t>
            </w:r>
            <w:bookmarkEnd w:id="1266"/>
            <w:bookmarkEnd w:id="1267"/>
          </w:p>
        </w:tc>
      </w:tr>
    </w:tbl>
    <w:p w14:paraId="2EBAE414" w14:textId="77777777" w:rsidR="00BB3809" w:rsidRPr="00BB3809" w:rsidRDefault="00BB3809" w:rsidP="00BB3809">
      <w:pPr>
        <w:spacing w:after="0"/>
        <w:rPr>
          <w:noProof/>
        </w:rPr>
      </w:pPr>
    </w:p>
    <w:p w14:paraId="1CBE5C8D" w14:textId="77777777" w:rsidR="00BB3809" w:rsidRPr="00BB3809" w:rsidRDefault="00BB3809" w:rsidP="008A3ED5">
      <w:pPr>
        <w:rPr>
          <w:rFonts w:eastAsiaTheme="minorEastAsia"/>
        </w:rPr>
      </w:pPr>
    </w:p>
    <w:p w14:paraId="61340DEC" w14:textId="77777777" w:rsidR="00BD2940" w:rsidRPr="002D53A8" w:rsidRDefault="00BD2940" w:rsidP="00A2168D">
      <w:pPr>
        <w:pStyle w:val="Heading2"/>
        <w:rPr>
          <w:rFonts w:eastAsia="DengXian"/>
        </w:rPr>
      </w:pPr>
      <w:bookmarkStart w:id="1268" w:name="_Toc48655393"/>
      <w:bookmarkStart w:id="1269" w:name="_Toc48724930"/>
      <w:bookmarkStart w:id="1270" w:name="_Toc57297350"/>
      <w:r w:rsidRPr="002D53A8">
        <w:rPr>
          <w:rFonts w:eastAsia="DengXian" w:hint="eastAsia"/>
        </w:rPr>
        <w:t>6</w:t>
      </w:r>
      <w:r w:rsidRPr="002D53A8">
        <w:rPr>
          <w:rFonts w:eastAsia="DengXian"/>
        </w:rPr>
        <w:t>.</w:t>
      </w:r>
      <w:r w:rsidR="00EE2F02" w:rsidRPr="002D53A8">
        <w:rPr>
          <w:rFonts w:eastAsia="DengXian"/>
        </w:rPr>
        <w:t>5</w:t>
      </w:r>
      <w:r w:rsidRPr="002D53A8">
        <w:rPr>
          <w:rFonts w:eastAsia="DengXian"/>
        </w:rPr>
        <w:tab/>
        <w:t>Requirements Types</w:t>
      </w:r>
      <w:bookmarkEnd w:id="1268"/>
      <w:bookmarkEnd w:id="1269"/>
      <w:bookmarkEnd w:id="1270"/>
    </w:p>
    <w:p w14:paraId="2506F585" w14:textId="77777777" w:rsidR="00350C08" w:rsidRPr="002D53A8" w:rsidRDefault="00350C08" w:rsidP="00350C08">
      <w:pPr>
        <w:rPr>
          <w:rFonts w:eastAsiaTheme="minorEastAsia"/>
        </w:rPr>
      </w:pPr>
      <w:r w:rsidRPr="002D53A8">
        <w:rPr>
          <w:rFonts w:eastAsiaTheme="majorEastAsia" w:hint="eastAsia"/>
          <w:lang w:eastAsia="zh-CN"/>
        </w:rPr>
        <w:t>None.</w:t>
      </w:r>
    </w:p>
    <w:p w14:paraId="1705C08B" w14:textId="77777777" w:rsidR="00BD2940" w:rsidRPr="002D53A8" w:rsidRDefault="00BD2940" w:rsidP="00A2168D">
      <w:pPr>
        <w:pStyle w:val="Heading2"/>
        <w:rPr>
          <w:rFonts w:eastAsia="DengXian"/>
        </w:rPr>
      </w:pPr>
      <w:bookmarkStart w:id="1271" w:name="_Toc48655394"/>
      <w:bookmarkStart w:id="1272" w:name="_Toc48724931"/>
      <w:bookmarkStart w:id="1273" w:name="_Toc57297351"/>
      <w:r w:rsidRPr="002D53A8">
        <w:rPr>
          <w:rFonts w:eastAsia="DengXian" w:hint="eastAsia"/>
        </w:rPr>
        <w:t>6</w:t>
      </w:r>
      <w:r w:rsidRPr="002D53A8">
        <w:rPr>
          <w:rFonts w:eastAsia="DengXian"/>
        </w:rPr>
        <w:t>.</w:t>
      </w:r>
      <w:r w:rsidR="00E81740" w:rsidRPr="002D53A8">
        <w:rPr>
          <w:rFonts w:eastAsia="DengXian"/>
        </w:rPr>
        <w:t>6</w:t>
      </w:r>
      <w:r w:rsidRPr="002D53A8">
        <w:rPr>
          <w:rFonts w:eastAsia="DengXian"/>
        </w:rPr>
        <w:tab/>
        <w:t>Relationship Types</w:t>
      </w:r>
      <w:bookmarkEnd w:id="1271"/>
      <w:bookmarkEnd w:id="1272"/>
      <w:bookmarkEnd w:id="1273"/>
    </w:p>
    <w:p w14:paraId="52B84413" w14:textId="77777777" w:rsidR="00BD2940" w:rsidRPr="002D53A8" w:rsidRDefault="00BD2940" w:rsidP="00A2168D">
      <w:pPr>
        <w:pStyle w:val="Heading3"/>
        <w:rPr>
          <w:rFonts w:eastAsia="DengXian"/>
        </w:rPr>
      </w:pPr>
      <w:bookmarkStart w:id="1274" w:name="_Toc48655395"/>
      <w:bookmarkStart w:id="1275" w:name="_Toc48724932"/>
      <w:bookmarkStart w:id="1276" w:name="_Toc57297352"/>
      <w:r w:rsidRPr="002D53A8">
        <w:rPr>
          <w:rFonts w:eastAsia="DengXian"/>
        </w:rPr>
        <w:t>6.</w:t>
      </w:r>
      <w:r w:rsidR="00E81740" w:rsidRPr="002D53A8">
        <w:rPr>
          <w:rFonts w:eastAsia="DengXian"/>
        </w:rPr>
        <w:t>6</w:t>
      </w:r>
      <w:r w:rsidRPr="002D53A8">
        <w:rPr>
          <w:rFonts w:eastAsia="DengXian"/>
        </w:rPr>
        <w:t>.1</w:t>
      </w:r>
      <w:r w:rsidR="00ED0DDE" w:rsidRPr="002D53A8">
        <w:rPr>
          <w:rFonts w:eastAsia="DengXian"/>
        </w:rPr>
        <w:tab/>
      </w:r>
      <w:r w:rsidRPr="002D53A8">
        <w:rPr>
          <w:rFonts w:eastAsia="DengXian"/>
        </w:rPr>
        <w:t>tosca.relationships.nfv.VirtualBindsTo</w:t>
      </w:r>
      <w:bookmarkEnd w:id="1274"/>
      <w:bookmarkEnd w:id="1275"/>
      <w:bookmarkEnd w:id="1276"/>
    </w:p>
    <w:p w14:paraId="021873DC" w14:textId="77777777" w:rsidR="004324F4" w:rsidRPr="002D53A8" w:rsidRDefault="004324F4" w:rsidP="00053A12">
      <w:pPr>
        <w:pStyle w:val="Heading4"/>
        <w:rPr>
          <w:rFonts w:eastAsiaTheme="minorEastAsia"/>
        </w:rPr>
      </w:pPr>
      <w:bookmarkStart w:id="1277" w:name="_Toc48655396"/>
      <w:bookmarkStart w:id="1278" w:name="_Toc48724933"/>
      <w:bookmarkStart w:id="1279" w:name="_Toc57297353"/>
      <w:r w:rsidRPr="002D53A8">
        <w:rPr>
          <w:rFonts w:eastAsia="DengXian"/>
        </w:rPr>
        <w:t>6.6.1.1</w:t>
      </w:r>
      <w:r w:rsidRPr="002D53A8">
        <w:rPr>
          <w:rFonts w:eastAsia="DengXian"/>
        </w:rPr>
        <w:tab/>
      </w:r>
      <w:r w:rsidR="000D6B8B" w:rsidRPr="002D53A8">
        <w:rPr>
          <w:rFonts w:eastAsia="DengXian"/>
        </w:rPr>
        <w:t>Description</w:t>
      </w:r>
      <w:bookmarkEnd w:id="1277"/>
      <w:bookmarkEnd w:id="1278"/>
      <w:bookmarkEnd w:id="1279"/>
    </w:p>
    <w:p w14:paraId="7F21620F" w14:textId="3082E1E9" w:rsidR="004324F4" w:rsidRPr="002D53A8" w:rsidRDefault="006216B0" w:rsidP="00046221">
      <w:pPr>
        <w:rPr>
          <w:rFonts w:eastAsia="SimSun"/>
          <w:lang w:eastAsia="zh-CN"/>
        </w:rPr>
      </w:pPr>
      <w:r w:rsidRPr="002D53A8">
        <w:rPr>
          <w:rFonts w:eastAsiaTheme="minorEastAsia"/>
        </w:rPr>
        <w:t>This</w:t>
      </w:r>
      <w:r w:rsidR="00BD2940" w:rsidRPr="002D53A8">
        <w:rPr>
          <w:rFonts w:eastAsiaTheme="minorEastAsia"/>
        </w:rPr>
        <w:t xml:space="preserve"> relationship type represents an association between V</w:t>
      </w:r>
      <w:r w:rsidR="001871F4" w:rsidRPr="002D53A8">
        <w:rPr>
          <w:rFonts w:eastAsiaTheme="minorEastAsia"/>
        </w:rPr>
        <w:t>du</w:t>
      </w:r>
      <w:r w:rsidR="00BD2940" w:rsidRPr="002D53A8">
        <w:rPr>
          <w:rFonts w:eastAsiaTheme="minorEastAsia"/>
        </w:rPr>
        <w:t xml:space="preserve">.Compute and </w:t>
      </w:r>
      <w:r w:rsidR="004324F4" w:rsidRPr="002D53A8">
        <w:rPr>
          <w:rFonts w:eastAsiaTheme="minorEastAsia"/>
        </w:rPr>
        <w:t>VduCp</w:t>
      </w:r>
      <w:r w:rsidR="00BD2940" w:rsidRPr="002D53A8">
        <w:rPr>
          <w:rFonts w:eastAsiaTheme="minorEastAsia"/>
        </w:rPr>
        <w:t xml:space="preserve"> node types.</w:t>
      </w:r>
      <w:r w:rsidR="00046221" w:rsidRPr="002D53A8">
        <w:rPr>
          <w:rFonts w:eastAsiaTheme="minorEastAsia"/>
        </w:rPr>
        <w:t xml:space="preserve"> </w:t>
      </w:r>
      <w:r w:rsidR="004324F4" w:rsidRPr="002D53A8">
        <w:rPr>
          <w:rFonts w:eastAsiaTheme="minorEastAsia"/>
        </w:rPr>
        <w:t xml:space="preserve">Table 6.6.1.1-1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324F4" w:rsidRPr="002D53A8">
        <w:rPr>
          <w:rFonts w:eastAsiaTheme="minorEastAsia"/>
        </w:rPr>
        <w:t>.</w:t>
      </w:r>
    </w:p>
    <w:p w14:paraId="3EBBE0EC" w14:textId="77777777" w:rsidR="004324F4" w:rsidRPr="002D53A8" w:rsidRDefault="004324F4" w:rsidP="00053A12">
      <w:pPr>
        <w:pStyle w:val="TH"/>
        <w:rPr>
          <w:rFonts w:eastAsia="SimSun"/>
          <w:lang w:eastAsia="zh-CN"/>
        </w:rPr>
      </w:pPr>
      <w:r w:rsidRPr="002D53A8">
        <w:rPr>
          <w:rFonts w:eastAsiaTheme="minorEastAsia"/>
        </w:rPr>
        <w:t>Table 6.6.1.1-1: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324F4" w:rsidRPr="002D53A8" w14:paraId="7729BDDA" w14:textId="77777777" w:rsidTr="00DB51F5">
        <w:trPr>
          <w:jc w:val="center"/>
        </w:trPr>
        <w:tc>
          <w:tcPr>
            <w:tcW w:w="1177" w:type="pct"/>
            <w:shd w:val="clear" w:color="auto" w:fill="D9D9D9"/>
          </w:tcPr>
          <w:p w14:paraId="48B097DF" w14:textId="01E84804" w:rsidR="004324F4" w:rsidRPr="002D53A8" w:rsidRDefault="004324F4" w:rsidP="000D6B8B">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39BF338F" w14:textId="77777777" w:rsidR="004324F4" w:rsidRPr="002D53A8" w:rsidRDefault="004324F4" w:rsidP="000D6B8B">
            <w:pPr>
              <w:pStyle w:val="TAL"/>
              <w:rPr>
                <w:rFonts w:eastAsiaTheme="minorEastAsia"/>
              </w:rPr>
            </w:pPr>
            <w:r w:rsidRPr="002D53A8">
              <w:rPr>
                <w:rFonts w:eastAsiaTheme="minorEastAsia"/>
              </w:rPr>
              <w:t>VirtualBindsTo</w:t>
            </w:r>
          </w:p>
        </w:tc>
      </w:tr>
      <w:tr w:rsidR="004324F4" w:rsidRPr="002D53A8" w14:paraId="52AB47B8" w14:textId="77777777" w:rsidTr="00DB51F5">
        <w:trPr>
          <w:jc w:val="center"/>
        </w:trPr>
        <w:tc>
          <w:tcPr>
            <w:tcW w:w="1177" w:type="pct"/>
            <w:shd w:val="clear" w:color="auto" w:fill="D9D9D9"/>
          </w:tcPr>
          <w:p w14:paraId="17654A49" w14:textId="1ECEF161" w:rsidR="004324F4" w:rsidRPr="002D53A8" w:rsidRDefault="004324F4"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23DF9030" w14:textId="77777777" w:rsidR="004324F4" w:rsidRPr="002D53A8" w:rsidRDefault="004324F4" w:rsidP="000D6B8B">
            <w:pPr>
              <w:pStyle w:val="TAL"/>
              <w:rPr>
                <w:rFonts w:eastAsiaTheme="minorEastAsia"/>
              </w:rPr>
            </w:pPr>
            <w:r w:rsidRPr="002D53A8">
              <w:rPr>
                <w:rFonts w:eastAsiaTheme="minorEastAsia"/>
              </w:rPr>
              <w:t>toscanfv:VirtualBindsTo</w:t>
            </w:r>
          </w:p>
        </w:tc>
      </w:tr>
      <w:tr w:rsidR="004324F4" w:rsidRPr="002D53A8" w14:paraId="058CB712" w14:textId="77777777" w:rsidTr="00DB51F5">
        <w:trPr>
          <w:jc w:val="center"/>
        </w:trPr>
        <w:tc>
          <w:tcPr>
            <w:tcW w:w="1177" w:type="pct"/>
            <w:shd w:val="clear" w:color="auto" w:fill="D9D9D9"/>
          </w:tcPr>
          <w:p w14:paraId="0FEB4639" w14:textId="461B2620" w:rsidR="004324F4" w:rsidRPr="002D53A8" w:rsidRDefault="004324F4"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4FF1AD28" w14:textId="77777777" w:rsidR="004324F4" w:rsidRPr="002D53A8" w:rsidRDefault="004324F4" w:rsidP="000D6B8B">
            <w:pPr>
              <w:pStyle w:val="TAL"/>
              <w:rPr>
                <w:rFonts w:eastAsiaTheme="minorEastAsia"/>
              </w:rPr>
            </w:pPr>
            <w:r w:rsidRPr="002D53A8">
              <w:rPr>
                <w:rFonts w:eastAsiaTheme="minorEastAsia"/>
              </w:rPr>
              <w:t>tosca.relationships.</w:t>
            </w:r>
            <w:r w:rsidR="0035551C" w:rsidRPr="002D53A8">
              <w:rPr>
                <w:rFonts w:eastAsiaTheme="minorEastAsia"/>
              </w:rPr>
              <w:t>nfv.</w:t>
            </w:r>
            <w:r w:rsidRPr="002D53A8">
              <w:rPr>
                <w:rFonts w:eastAsiaTheme="minorEastAsia"/>
              </w:rPr>
              <w:t>VirtualBindsTo</w:t>
            </w:r>
          </w:p>
        </w:tc>
      </w:tr>
    </w:tbl>
    <w:p w14:paraId="0257D15C" w14:textId="77777777" w:rsidR="00053A12" w:rsidRPr="002D53A8" w:rsidRDefault="00053A12" w:rsidP="00053A12">
      <w:pPr>
        <w:rPr>
          <w:rFonts w:eastAsia="DengXian"/>
        </w:rPr>
      </w:pPr>
    </w:p>
    <w:p w14:paraId="7E076327" w14:textId="77777777" w:rsidR="006216B0" w:rsidRPr="002D53A8" w:rsidRDefault="006216B0" w:rsidP="006216B0">
      <w:pPr>
        <w:pStyle w:val="Heading4"/>
        <w:rPr>
          <w:rFonts w:eastAsia="DengXian"/>
        </w:rPr>
      </w:pPr>
      <w:bookmarkStart w:id="1280" w:name="_Toc48655397"/>
      <w:bookmarkStart w:id="1281" w:name="_Toc48724934"/>
      <w:bookmarkStart w:id="1282" w:name="_Toc57297354"/>
      <w:r w:rsidRPr="002D53A8">
        <w:rPr>
          <w:rFonts w:eastAsia="DengXian"/>
        </w:rPr>
        <w:t>6.6.1.2</w:t>
      </w:r>
      <w:r w:rsidRPr="002D53A8">
        <w:rPr>
          <w:rFonts w:eastAsia="DengXian"/>
        </w:rPr>
        <w:tab/>
        <w:t>Properties</w:t>
      </w:r>
      <w:bookmarkEnd w:id="1280"/>
      <w:bookmarkEnd w:id="1281"/>
      <w:bookmarkEnd w:id="1282"/>
    </w:p>
    <w:p w14:paraId="7C73B9DD" w14:textId="77777777" w:rsidR="004324F4" w:rsidRPr="002D53A8" w:rsidRDefault="006216B0" w:rsidP="006216B0">
      <w:pPr>
        <w:rPr>
          <w:rFonts w:eastAsia="SimSun"/>
          <w:lang w:eastAsia="zh-CN"/>
        </w:rPr>
      </w:pPr>
      <w:r w:rsidRPr="002D53A8">
        <w:rPr>
          <w:rFonts w:eastAsia="SimSun"/>
        </w:rPr>
        <w:t>None.</w:t>
      </w:r>
    </w:p>
    <w:p w14:paraId="7EAE5D60" w14:textId="77777777" w:rsidR="004324F4" w:rsidRPr="002D53A8" w:rsidRDefault="004324F4" w:rsidP="00053A12">
      <w:pPr>
        <w:pStyle w:val="Heading4"/>
        <w:rPr>
          <w:rFonts w:eastAsia="DengXian"/>
        </w:rPr>
      </w:pPr>
      <w:bookmarkStart w:id="1283" w:name="_Toc48655398"/>
      <w:bookmarkStart w:id="1284" w:name="_Toc48724935"/>
      <w:bookmarkStart w:id="1285" w:name="_Toc57297355"/>
      <w:r w:rsidRPr="002D53A8">
        <w:rPr>
          <w:rFonts w:eastAsia="DengXian"/>
        </w:rPr>
        <w:t>6.6.1.</w:t>
      </w:r>
      <w:r w:rsidR="006216B0" w:rsidRPr="002D53A8">
        <w:rPr>
          <w:rFonts w:eastAsia="DengXian"/>
        </w:rPr>
        <w:t>3</w:t>
      </w:r>
      <w:r w:rsidRPr="002D53A8">
        <w:rPr>
          <w:rFonts w:eastAsia="DengXian"/>
        </w:rPr>
        <w:tab/>
      </w:r>
      <w:r w:rsidRPr="002D53A8">
        <w:rPr>
          <w:rFonts w:eastAsia="DengXian" w:hint="eastAsia"/>
        </w:rPr>
        <w:t>Definition</w:t>
      </w:r>
      <w:bookmarkEnd w:id="1283"/>
      <w:bookmarkEnd w:id="1284"/>
      <w:bookmarkEnd w:id="1285"/>
    </w:p>
    <w:p w14:paraId="02412317" w14:textId="77777777" w:rsidR="004324F4" w:rsidRPr="002D53A8" w:rsidRDefault="004324F4" w:rsidP="004324F4">
      <w:pPr>
        <w:rPr>
          <w:rFonts w:eastAsiaTheme="minorEastAsia"/>
        </w:rPr>
      </w:pPr>
      <w:r w:rsidRPr="002D53A8">
        <w:rPr>
          <w:rFonts w:eastAsiaTheme="minorEastAsia"/>
          <w:lang w:eastAsia="zh-CN"/>
        </w:rPr>
        <w:t>The syntax of the VirtualBindsTo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ECAEAA0" w14:textId="77777777" w:rsidTr="00DB51F5">
        <w:trPr>
          <w:jc w:val="center"/>
        </w:trPr>
        <w:tc>
          <w:tcPr>
            <w:tcW w:w="9629" w:type="dxa"/>
            <w:shd w:val="clear" w:color="auto" w:fill="D9D9D9" w:themeFill="background1" w:themeFillShade="D9"/>
          </w:tcPr>
          <w:p w14:paraId="17EBDC89" w14:textId="0706612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tosca.relationships.nfv.VirtualBindsTo:</w:t>
            </w:r>
          </w:p>
          <w:p w14:paraId="4E782992" w14:textId="1ACA40A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tosca.relationships.DependsOn</w:t>
            </w:r>
          </w:p>
          <w:p w14:paraId="72DFA08D" w14:textId="5C20246F" w:rsidR="005C7165"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5C7165" w:rsidRPr="002D53A8">
              <w:rPr>
                <w:rStyle w:val="CodeSnippet"/>
                <w:rFonts w:eastAsiaTheme="minorEastAsia"/>
              </w:rPr>
              <w:t>description:</w:t>
            </w:r>
            <w:r w:rsidRPr="002D53A8">
              <w:rPr>
                <w:rStyle w:val="CodeSnippet"/>
                <w:rFonts w:eastAsiaTheme="minorEastAsia"/>
              </w:rPr>
              <w:t xml:space="preserve"> </w:t>
            </w:r>
            <w:r w:rsidR="005C7165" w:rsidRPr="002D53A8">
              <w:rPr>
                <w:rStyle w:val="CodeSnippet"/>
                <w:rFonts w:eastAsiaTheme="minorEastAsia"/>
              </w:rPr>
              <w:t>Represents</w:t>
            </w:r>
            <w:r w:rsidRPr="002D53A8">
              <w:rPr>
                <w:rStyle w:val="CodeSnippet"/>
                <w:rFonts w:eastAsiaTheme="minorEastAsia"/>
              </w:rPr>
              <w:t xml:space="preserve"> </w:t>
            </w:r>
            <w:r w:rsidR="005C7165" w:rsidRPr="002D53A8">
              <w:rPr>
                <w:rStyle w:val="CodeSnippet"/>
                <w:rFonts w:eastAsiaTheme="minorEastAsia"/>
              </w:rPr>
              <w:t>an</w:t>
            </w:r>
            <w:r w:rsidRPr="002D53A8">
              <w:rPr>
                <w:rStyle w:val="CodeSnippet"/>
                <w:rFonts w:eastAsiaTheme="minorEastAsia"/>
              </w:rPr>
              <w:t xml:space="preserve"> </w:t>
            </w:r>
            <w:r w:rsidR="005C7165" w:rsidRPr="002D53A8">
              <w:rPr>
                <w:rStyle w:val="CodeSnippet"/>
                <w:rFonts w:eastAsiaTheme="minorEastAsia"/>
              </w:rPr>
              <w:t>association</w:t>
            </w:r>
            <w:r w:rsidRPr="002D53A8">
              <w:rPr>
                <w:rStyle w:val="CodeSnippet"/>
                <w:rFonts w:eastAsiaTheme="minorEastAsia"/>
              </w:rPr>
              <w:t xml:space="preserve"> </w:t>
            </w:r>
            <w:r w:rsidR="005C7165" w:rsidRPr="002D53A8">
              <w:rPr>
                <w:rStyle w:val="CodeSnippet"/>
                <w:rFonts w:eastAsiaTheme="minorEastAsia"/>
              </w:rPr>
              <w:t>relationship</w:t>
            </w:r>
            <w:r w:rsidRPr="002D53A8">
              <w:rPr>
                <w:rStyle w:val="CodeSnippet"/>
                <w:rFonts w:eastAsiaTheme="minorEastAsia"/>
              </w:rPr>
              <w:t xml:space="preserve"> </w:t>
            </w:r>
            <w:r w:rsidR="005C7165" w:rsidRPr="002D53A8">
              <w:rPr>
                <w:rStyle w:val="CodeSnippet"/>
                <w:rFonts w:eastAsiaTheme="minorEastAsia"/>
              </w:rPr>
              <w:t>between</w:t>
            </w:r>
            <w:r w:rsidRPr="002D53A8">
              <w:rPr>
                <w:rStyle w:val="CodeSnippet"/>
                <w:rFonts w:eastAsiaTheme="minorEastAsia"/>
              </w:rPr>
              <w:t xml:space="preserve"> </w:t>
            </w:r>
            <w:r w:rsidR="005C7165" w:rsidRPr="002D53A8">
              <w:rPr>
                <w:rStyle w:val="CodeSnippet"/>
                <w:rFonts w:eastAsiaTheme="minorEastAsia"/>
              </w:rPr>
              <w:t>Vdu.Compute</w:t>
            </w:r>
            <w:r w:rsidRPr="002D53A8">
              <w:rPr>
                <w:rStyle w:val="CodeSnippet"/>
                <w:rFonts w:eastAsiaTheme="minorEastAsia"/>
              </w:rPr>
              <w:t xml:space="preserve"> </w:t>
            </w:r>
            <w:r w:rsidR="005C7165" w:rsidRPr="002D53A8">
              <w:rPr>
                <w:rStyle w:val="CodeSnippet"/>
                <w:rFonts w:eastAsiaTheme="minorEastAsia"/>
              </w:rPr>
              <w:t>and</w:t>
            </w:r>
            <w:r w:rsidRPr="002D53A8">
              <w:rPr>
                <w:rStyle w:val="CodeSnippet"/>
                <w:rFonts w:eastAsiaTheme="minorEastAsia"/>
              </w:rPr>
              <w:t xml:space="preserve"> </w:t>
            </w:r>
            <w:r w:rsidR="005C7165" w:rsidRPr="002D53A8">
              <w:rPr>
                <w:rStyle w:val="CodeSnippet"/>
                <w:rFonts w:eastAsiaTheme="minorEastAsia"/>
              </w:rPr>
              <w:t>VduCp</w:t>
            </w:r>
            <w:r w:rsidRPr="002D53A8">
              <w:rPr>
                <w:rStyle w:val="CodeSnippet"/>
                <w:rFonts w:eastAsiaTheme="minorEastAsia"/>
              </w:rPr>
              <w:t xml:space="preserve"> </w:t>
            </w:r>
            <w:r w:rsidR="005C7165" w:rsidRPr="002D53A8">
              <w:rPr>
                <w:rStyle w:val="CodeSnippet"/>
                <w:rFonts w:eastAsiaTheme="minorEastAsia"/>
              </w:rPr>
              <w:t>node</w:t>
            </w:r>
            <w:r w:rsidRPr="002D53A8">
              <w:rPr>
                <w:rStyle w:val="CodeSnippet"/>
                <w:rFonts w:eastAsiaTheme="minorEastAsia"/>
              </w:rPr>
              <w:t xml:space="preserve"> </w:t>
            </w:r>
            <w:r w:rsidR="005C7165" w:rsidRPr="002D53A8">
              <w:rPr>
                <w:rStyle w:val="CodeSnippet"/>
                <w:rFonts w:eastAsiaTheme="minorEastAsia"/>
              </w:rPr>
              <w:t>types</w:t>
            </w:r>
            <w:r w:rsidRPr="002D53A8">
              <w:rPr>
                <w:rFonts w:ascii="Consolas" w:eastAsiaTheme="minorEastAsia" w:hAnsi="Consolas"/>
              </w:rPr>
              <w:t xml:space="preserve"> </w:t>
            </w:r>
          </w:p>
          <w:p w14:paraId="081F2B40" w14:textId="58228C44" w:rsidR="003440DE"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valid_target_types:</w:t>
            </w:r>
            <w:r w:rsidRPr="002D53A8">
              <w:rPr>
                <w:rFonts w:ascii="Consolas" w:eastAsiaTheme="minorEastAsia" w:hAnsi="Consolas"/>
              </w:rPr>
              <w:t xml:space="preserve"> </w:t>
            </w:r>
            <w:r w:rsidR="00DC5483"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tosca.capabilities.nfv.VirtualBindable</w:t>
            </w:r>
            <w:r w:rsidRPr="002D53A8">
              <w:rPr>
                <w:rFonts w:ascii="Consolas" w:eastAsiaTheme="minorEastAsia" w:hAnsi="Consolas"/>
              </w:rPr>
              <w:t xml:space="preserve"> </w:t>
            </w:r>
            <w:r w:rsidR="00DC5483" w:rsidRPr="002D53A8">
              <w:rPr>
                <w:rFonts w:ascii="Consolas" w:eastAsiaTheme="minorEastAsia" w:hAnsi="Consolas"/>
              </w:rPr>
              <w:t>]</w:t>
            </w:r>
          </w:p>
        </w:tc>
      </w:tr>
    </w:tbl>
    <w:p w14:paraId="3997D4B1" w14:textId="77777777" w:rsidR="00BD2940" w:rsidRPr="002D53A8" w:rsidRDefault="00BD2940" w:rsidP="00615782">
      <w:pPr>
        <w:rPr>
          <w:rFonts w:eastAsiaTheme="minorEastAsia"/>
        </w:rPr>
      </w:pPr>
    </w:p>
    <w:p w14:paraId="10C7589B" w14:textId="63EDA468" w:rsidR="00EA7D82" w:rsidRPr="002D53A8" w:rsidRDefault="00EA7D82" w:rsidP="00AF1D1D">
      <w:pPr>
        <w:pStyle w:val="Heading3"/>
        <w:rPr>
          <w:rFonts w:eastAsiaTheme="minorEastAsia"/>
          <w:lang w:eastAsia="zh-CN"/>
        </w:rPr>
      </w:pPr>
      <w:bookmarkStart w:id="1286" w:name="_Toc48655399"/>
      <w:bookmarkStart w:id="1287" w:name="_Toc48724936"/>
      <w:bookmarkStart w:id="1288" w:name="_Toc57297356"/>
      <w:r w:rsidRPr="002D53A8">
        <w:rPr>
          <w:rFonts w:eastAsia="DengXian"/>
        </w:rPr>
        <w:t>6.</w:t>
      </w:r>
      <w:r w:rsidR="00E81740" w:rsidRPr="002D53A8">
        <w:rPr>
          <w:rFonts w:eastAsia="DengXian"/>
        </w:rPr>
        <w:t>6</w:t>
      </w:r>
      <w:r w:rsidRPr="002D53A8">
        <w:rPr>
          <w:rFonts w:eastAsia="DengXian"/>
        </w:rPr>
        <w:t>.</w:t>
      </w:r>
      <w:r w:rsidR="00E92AC3" w:rsidRPr="002D53A8">
        <w:rPr>
          <w:rFonts w:eastAsia="DengXian"/>
        </w:rPr>
        <w:t>2</w:t>
      </w:r>
      <w:r w:rsidR="00330477" w:rsidRPr="002D53A8">
        <w:rPr>
          <w:rFonts w:eastAsia="DengXian"/>
        </w:rPr>
        <w:tab/>
      </w:r>
      <w:r w:rsidR="00E03F04" w:rsidRPr="002D53A8">
        <w:rPr>
          <w:rFonts w:eastAsiaTheme="minorEastAsia" w:hint="eastAsia"/>
          <w:lang w:eastAsia="zh-CN"/>
        </w:rPr>
        <w:t>tosca.relationships.nfv.VirtualLinksTo</w:t>
      </w:r>
      <w:bookmarkEnd w:id="1286"/>
      <w:bookmarkEnd w:id="1287"/>
      <w:bookmarkEnd w:id="1288"/>
    </w:p>
    <w:p w14:paraId="04AE3D88" w14:textId="77777777" w:rsidR="00E03F04" w:rsidRPr="002D53A8" w:rsidRDefault="00E03F04" w:rsidP="00AF1D1D">
      <w:pPr>
        <w:pStyle w:val="Heading4"/>
        <w:rPr>
          <w:lang w:eastAsia="zh-CN"/>
        </w:rPr>
      </w:pPr>
      <w:bookmarkStart w:id="1289" w:name="_Toc48655400"/>
      <w:bookmarkStart w:id="1290" w:name="_Toc48724937"/>
      <w:bookmarkStart w:id="1291" w:name="_Toc57297357"/>
      <w:r w:rsidRPr="002D53A8">
        <w:rPr>
          <w:rFonts w:eastAsia="DengXian"/>
        </w:rPr>
        <w:t>6.6.2.1</w:t>
      </w:r>
      <w:r w:rsidRPr="002D53A8">
        <w:rPr>
          <w:rFonts w:eastAsia="DengXian"/>
        </w:rPr>
        <w:tab/>
        <w:t>Description</w:t>
      </w:r>
      <w:bookmarkEnd w:id="1289"/>
      <w:bookmarkEnd w:id="1290"/>
      <w:bookmarkEnd w:id="1291"/>
    </w:p>
    <w:p w14:paraId="0850C345" w14:textId="2482DAB0" w:rsidR="005159C1" w:rsidRPr="002D53A8" w:rsidRDefault="00E03F04" w:rsidP="00AF1D1D">
      <w:pPr>
        <w:rPr>
          <w:rFonts w:eastAsiaTheme="minorEastAsia"/>
          <w:lang w:eastAsia="zh-CN"/>
        </w:rPr>
      </w:pPr>
      <w:r w:rsidRPr="002D53A8">
        <w:t xml:space="preserve">The </w:t>
      </w:r>
      <w:r w:rsidRPr="002D53A8">
        <w:rPr>
          <w:rFonts w:hint="eastAsia"/>
          <w:lang w:eastAsia="zh-CN"/>
        </w:rPr>
        <w:t>VirtualLinksTo</w:t>
      </w:r>
      <w:r w:rsidRPr="002D53A8">
        <w:t xml:space="preserve"> relationship type is defined in clause </w:t>
      </w:r>
      <w:r w:rsidRPr="002D53A8">
        <w:rPr>
          <w:rFonts w:eastAsiaTheme="minorEastAsia"/>
          <w:lang w:eastAsia="zh-CN"/>
        </w:rPr>
        <w:t>9.6.1</w:t>
      </w:r>
      <w:r w:rsidRPr="002D53A8">
        <w:t xml:space="preserve"> of the present document representing an association relationship between a VduCp and a VnfVirtualLink node type or a VnfExtCp and a VnfVirtualLink node type</w:t>
      </w:r>
      <w:r w:rsidR="005159C1" w:rsidRPr="002D53A8">
        <w:t>.</w:t>
      </w:r>
    </w:p>
    <w:p w14:paraId="48ADEBA7" w14:textId="77777777" w:rsidR="00E92AC3" w:rsidRPr="002D53A8" w:rsidRDefault="00E92AC3" w:rsidP="00053A12">
      <w:pPr>
        <w:pStyle w:val="Heading3"/>
        <w:rPr>
          <w:rFonts w:eastAsiaTheme="minorEastAsia"/>
          <w:lang w:eastAsia="zh-CN"/>
        </w:rPr>
      </w:pPr>
      <w:bookmarkStart w:id="1292" w:name="_Toc48655401"/>
      <w:bookmarkStart w:id="1293" w:name="_Toc48724938"/>
      <w:bookmarkStart w:id="1294" w:name="_Toc57297358"/>
      <w:r w:rsidRPr="002D53A8">
        <w:rPr>
          <w:rFonts w:eastAsia="DengXian"/>
        </w:rPr>
        <w:t>6.6.3</w:t>
      </w:r>
      <w:r w:rsidRPr="002D53A8">
        <w:rPr>
          <w:rFonts w:eastAsia="DengXian"/>
        </w:rPr>
        <w:tab/>
      </w:r>
      <w:r w:rsidRPr="002D53A8">
        <w:rPr>
          <w:rFonts w:eastAsiaTheme="minorEastAsia" w:hint="eastAsia"/>
          <w:lang w:eastAsia="zh-CN"/>
        </w:rPr>
        <w:t>tosca.relationships.nfv.</w:t>
      </w:r>
      <w:r w:rsidRPr="002D53A8">
        <w:rPr>
          <w:rFonts w:eastAsiaTheme="minorEastAsia"/>
          <w:lang w:eastAsia="zh-CN"/>
        </w:rPr>
        <w:t>AttachesTo</w:t>
      </w:r>
      <w:bookmarkEnd w:id="1292"/>
      <w:bookmarkEnd w:id="1293"/>
      <w:bookmarkEnd w:id="1294"/>
    </w:p>
    <w:p w14:paraId="53364DE4" w14:textId="77777777" w:rsidR="00E92AC3" w:rsidRPr="002D53A8" w:rsidRDefault="00E92AC3" w:rsidP="00053A12">
      <w:pPr>
        <w:pStyle w:val="Heading4"/>
        <w:rPr>
          <w:rFonts w:eastAsiaTheme="minorEastAsia"/>
          <w:lang w:eastAsia="zh-CN"/>
        </w:rPr>
      </w:pPr>
      <w:bookmarkStart w:id="1295" w:name="_Toc48655402"/>
      <w:bookmarkStart w:id="1296" w:name="_Toc48724939"/>
      <w:bookmarkStart w:id="1297" w:name="_Toc57297359"/>
      <w:r w:rsidRPr="002D53A8">
        <w:rPr>
          <w:rFonts w:eastAsia="DengXian"/>
        </w:rPr>
        <w:t>6.6.3.1</w:t>
      </w:r>
      <w:r w:rsidRPr="002D53A8">
        <w:rPr>
          <w:rFonts w:eastAsia="DengXian"/>
        </w:rPr>
        <w:tab/>
        <w:t>Description</w:t>
      </w:r>
      <w:bookmarkEnd w:id="1295"/>
      <w:bookmarkEnd w:id="1296"/>
      <w:bookmarkEnd w:id="1297"/>
    </w:p>
    <w:p w14:paraId="65571711" w14:textId="07D3217C" w:rsidR="00E92AC3" w:rsidRPr="002D53A8" w:rsidRDefault="00E92AC3" w:rsidP="00E92AC3">
      <w:pPr>
        <w:suppressAutoHyphens/>
        <w:autoSpaceDN/>
        <w:adjustRightInd/>
        <w:rPr>
          <w:rFonts w:eastAsia="SimSun"/>
          <w:lang w:eastAsia="zh-CN"/>
        </w:rPr>
      </w:pPr>
      <w:r w:rsidRPr="002D53A8">
        <w:rPr>
          <w:rFonts w:eastAsia="SimSun"/>
          <w:lang w:eastAsia="zh-CN"/>
        </w:rPr>
        <w:t xml:space="preserve">This relationship type represents an association between the Vdu.Compute and </w:t>
      </w:r>
      <w:r w:rsidR="005C7165" w:rsidRPr="002D53A8">
        <w:rPr>
          <w:rFonts w:eastAsia="SimSun"/>
          <w:lang w:eastAsia="zh-CN"/>
        </w:rPr>
        <w:t>one of the following node types: Vdu.VirtualBlockStorage, Vdu.VirtualObjectStorage or Vdu.VirtualFileStorage</w:t>
      </w:r>
      <w:r w:rsidRPr="002D53A8">
        <w:rPr>
          <w:rFonts w:eastAsia="SimSun"/>
          <w:lang w:eastAsia="zh-CN"/>
        </w:rPr>
        <w:t>.</w:t>
      </w:r>
      <w:r w:rsidR="00046221" w:rsidRPr="002D53A8">
        <w:rPr>
          <w:rFonts w:eastAsia="SimSun"/>
          <w:lang w:eastAsia="zh-CN"/>
        </w:rPr>
        <w:t xml:space="preserve"> </w:t>
      </w:r>
      <w:r w:rsidRPr="002D53A8">
        <w:rPr>
          <w:rFonts w:eastAsiaTheme="minorEastAsia"/>
        </w:rPr>
        <w:t xml:space="preserve">Table 6.6.3.1-1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91CCEF3" w14:textId="77777777" w:rsidR="00E92AC3" w:rsidRPr="002D53A8" w:rsidRDefault="00E92AC3" w:rsidP="00053A12">
      <w:pPr>
        <w:pStyle w:val="TH"/>
        <w:rPr>
          <w:rFonts w:eastAsia="SimSun"/>
          <w:lang w:eastAsia="zh-CN"/>
        </w:rPr>
      </w:pPr>
      <w:r w:rsidRPr="002D53A8">
        <w:rPr>
          <w:rFonts w:eastAsiaTheme="minorEastAsia"/>
        </w:rPr>
        <w:t>Table 6.6.3.1-1: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92AC3" w:rsidRPr="002D53A8" w14:paraId="36466665" w14:textId="77777777" w:rsidTr="00DB51F5">
        <w:trPr>
          <w:jc w:val="center"/>
        </w:trPr>
        <w:tc>
          <w:tcPr>
            <w:tcW w:w="1177" w:type="pct"/>
            <w:shd w:val="clear" w:color="auto" w:fill="D9D9D9"/>
          </w:tcPr>
          <w:p w14:paraId="413C3012" w14:textId="51B35D0D" w:rsidR="00E92AC3" w:rsidRPr="002D53A8" w:rsidRDefault="00E92AC3" w:rsidP="000D6B8B">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3D0CFCAE" w14:textId="77777777" w:rsidR="00E92AC3" w:rsidRPr="002D53A8" w:rsidRDefault="00E92AC3" w:rsidP="000D6B8B">
            <w:pPr>
              <w:pStyle w:val="TAL"/>
              <w:rPr>
                <w:lang w:eastAsia="ja-JP"/>
              </w:rPr>
            </w:pPr>
            <w:r w:rsidRPr="002D53A8">
              <w:rPr>
                <w:lang w:eastAsia="ja-JP"/>
              </w:rPr>
              <w:t>AttachesTo</w:t>
            </w:r>
          </w:p>
        </w:tc>
      </w:tr>
      <w:tr w:rsidR="00E92AC3" w:rsidRPr="002D53A8" w14:paraId="209CBE5E" w14:textId="77777777" w:rsidTr="00DB51F5">
        <w:trPr>
          <w:jc w:val="center"/>
        </w:trPr>
        <w:tc>
          <w:tcPr>
            <w:tcW w:w="1177" w:type="pct"/>
            <w:shd w:val="clear" w:color="auto" w:fill="D9D9D9"/>
          </w:tcPr>
          <w:p w14:paraId="45D2F999" w14:textId="5E53814F" w:rsidR="00E92AC3" w:rsidRPr="002D53A8" w:rsidRDefault="00E92AC3"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49BE324E" w14:textId="77777777" w:rsidR="00E92AC3" w:rsidRPr="002D53A8" w:rsidRDefault="00E92AC3" w:rsidP="000D6B8B">
            <w:pPr>
              <w:pStyle w:val="TAL"/>
              <w:rPr>
                <w:lang w:eastAsia="ja-JP"/>
              </w:rPr>
            </w:pPr>
            <w:r w:rsidRPr="002D53A8">
              <w:rPr>
                <w:lang w:eastAsia="ja-JP"/>
              </w:rPr>
              <w:t>toscanfv:AttachesTo</w:t>
            </w:r>
          </w:p>
        </w:tc>
      </w:tr>
      <w:tr w:rsidR="00E92AC3" w:rsidRPr="002D53A8" w14:paraId="43A1840E" w14:textId="77777777" w:rsidTr="00DB51F5">
        <w:trPr>
          <w:jc w:val="center"/>
        </w:trPr>
        <w:tc>
          <w:tcPr>
            <w:tcW w:w="1177" w:type="pct"/>
            <w:shd w:val="clear" w:color="auto" w:fill="D9D9D9"/>
          </w:tcPr>
          <w:p w14:paraId="383FE26F" w14:textId="15B2AE85" w:rsidR="00E92AC3" w:rsidRPr="002D53A8" w:rsidRDefault="00E92AC3"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05DE7E57" w14:textId="77777777" w:rsidR="00E92AC3" w:rsidRPr="002D53A8" w:rsidRDefault="00E92AC3" w:rsidP="000D6B8B">
            <w:pPr>
              <w:pStyle w:val="TAL"/>
              <w:rPr>
                <w:lang w:eastAsia="ja-JP"/>
              </w:rPr>
            </w:pPr>
            <w:r w:rsidRPr="002D53A8">
              <w:rPr>
                <w:lang w:eastAsia="ja-JP"/>
              </w:rPr>
              <w:t>tosca.relationships.nfv.AttachesTo</w:t>
            </w:r>
          </w:p>
        </w:tc>
      </w:tr>
    </w:tbl>
    <w:p w14:paraId="2653EC9F" w14:textId="77777777" w:rsidR="00E92AC3" w:rsidRPr="002D53A8" w:rsidRDefault="00E92AC3" w:rsidP="00E92AC3">
      <w:pPr>
        <w:overflowPunct/>
        <w:autoSpaceDE/>
        <w:autoSpaceDN/>
        <w:adjustRightInd/>
        <w:spacing w:before="80" w:after="80"/>
        <w:textAlignment w:val="auto"/>
        <w:rPr>
          <w:rFonts w:eastAsia="SimSun"/>
          <w:lang w:eastAsia="zh-CN"/>
        </w:rPr>
      </w:pPr>
    </w:p>
    <w:p w14:paraId="7CA959F0" w14:textId="77777777" w:rsidR="00E92AC3" w:rsidRPr="002D53A8" w:rsidRDefault="00E92AC3" w:rsidP="00053A12">
      <w:pPr>
        <w:pStyle w:val="Heading4"/>
        <w:rPr>
          <w:rFonts w:eastAsia="DengXian"/>
        </w:rPr>
      </w:pPr>
      <w:bookmarkStart w:id="1298" w:name="_Toc48655403"/>
      <w:bookmarkStart w:id="1299" w:name="_Toc48724940"/>
      <w:bookmarkStart w:id="1300" w:name="_Toc57297360"/>
      <w:r w:rsidRPr="002D53A8">
        <w:rPr>
          <w:rFonts w:eastAsia="DengXian"/>
        </w:rPr>
        <w:t>6.6.3.2</w:t>
      </w:r>
      <w:r w:rsidRPr="002D53A8">
        <w:rPr>
          <w:rFonts w:eastAsia="DengXian"/>
        </w:rPr>
        <w:tab/>
        <w:t>Properties</w:t>
      </w:r>
      <w:bookmarkEnd w:id="1298"/>
      <w:bookmarkEnd w:id="1299"/>
      <w:bookmarkEnd w:id="1300"/>
    </w:p>
    <w:p w14:paraId="07EC45A6" w14:textId="77777777" w:rsidR="00E92AC3" w:rsidRPr="002D53A8" w:rsidRDefault="00046221" w:rsidP="00046221">
      <w:pPr>
        <w:rPr>
          <w:rFonts w:eastAsiaTheme="minorEastAsia"/>
        </w:rPr>
      </w:pPr>
      <w:r w:rsidRPr="002D53A8">
        <w:rPr>
          <w:rFonts w:eastAsiaTheme="minorEastAsia"/>
        </w:rPr>
        <w:t>None.</w:t>
      </w:r>
    </w:p>
    <w:p w14:paraId="0E38B5B8" w14:textId="77777777" w:rsidR="00E92AC3" w:rsidRPr="002D53A8" w:rsidRDefault="00E92AC3" w:rsidP="00053A12">
      <w:pPr>
        <w:pStyle w:val="Heading4"/>
        <w:rPr>
          <w:rFonts w:eastAsia="DengXian"/>
        </w:rPr>
      </w:pPr>
      <w:bookmarkStart w:id="1301" w:name="_Toc48655404"/>
      <w:bookmarkStart w:id="1302" w:name="_Toc48724941"/>
      <w:bookmarkStart w:id="1303" w:name="_Toc57297361"/>
      <w:r w:rsidRPr="002D53A8">
        <w:rPr>
          <w:rFonts w:eastAsia="DengXian"/>
        </w:rPr>
        <w:t>6.6.3.</w:t>
      </w:r>
      <w:r w:rsidR="00046221" w:rsidRPr="002D53A8">
        <w:rPr>
          <w:rFonts w:eastAsia="DengXian"/>
        </w:rPr>
        <w:t>3</w:t>
      </w:r>
      <w:r w:rsidRPr="002D53A8">
        <w:rPr>
          <w:rFonts w:eastAsia="DengXian"/>
        </w:rPr>
        <w:tab/>
      </w:r>
      <w:r w:rsidRPr="002D53A8">
        <w:rPr>
          <w:rFonts w:eastAsia="DengXian" w:hint="eastAsia"/>
        </w:rPr>
        <w:t>Definition</w:t>
      </w:r>
      <w:bookmarkEnd w:id="1301"/>
      <w:bookmarkEnd w:id="1302"/>
      <w:bookmarkEnd w:id="1303"/>
    </w:p>
    <w:p w14:paraId="30A0011A" w14:textId="77777777" w:rsidR="00E92AC3" w:rsidRPr="002D53A8" w:rsidRDefault="00E92AC3" w:rsidP="00E92AC3">
      <w:pPr>
        <w:rPr>
          <w:rFonts w:eastAsiaTheme="minorEastAsia"/>
        </w:rPr>
      </w:pPr>
      <w:r w:rsidRPr="002D53A8">
        <w:rPr>
          <w:rFonts w:eastAsiaTheme="minorEastAsia"/>
          <w:lang w:eastAsia="zh-CN"/>
        </w:rPr>
        <w:t>The syntax of the AttachesTo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397A228E" w14:textId="77777777" w:rsidTr="00DB51F5">
        <w:trPr>
          <w:jc w:val="center"/>
        </w:trPr>
        <w:tc>
          <w:tcPr>
            <w:tcW w:w="9629" w:type="dxa"/>
            <w:shd w:val="clear" w:color="auto" w:fill="D9D9D9" w:themeFill="background1" w:themeFillShade="D9"/>
          </w:tcPr>
          <w:p w14:paraId="05571133" w14:textId="406BF3A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tosca.relationships.nfv.AttachesTo:</w:t>
            </w:r>
          </w:p>
          <w:p w14:paraId="783B8154" w14:textId="086F3D8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tosca.relationships.Root</w:t>
            </w:r>
          </w:p>
          <w:p w14:paraId="1DDD6F60" w14:textId="2E9891E1" w:rsidR="005C7165" w:rsidRPr="002D53A8" w:rsidRDefault="00DB51F5" w:rsidP="00DC5483">
            <w:pPr>
              <w:pStyle w:val="FP"/>
              <w:rPr>
                <w:rStyle w:val="CodeSnippet"/>
                <w:rFonts w:eastAsia="SimSun"/>
                <w:szCs w:val="24"/>
                <w:lang w:eastAsia="fr-FR"/>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5C7165" w:rsidRPr="002D53A8">
              <w:rPr>
                <w:rStyle w:val="CodeSnippet"/>
                <w:rFonts w:eastAsia="SimSun"/>
                <w:szCs w:val="24"/>
                <w:lang w:eastAsia="fr-FR"/>
              </w:rPr>
              <w:t>description:</w:t>
            </w:r>
            <w:r w:rsidRPr="002D53A8">
              <w:rPr>
                <w:rStyle w:val="CodeSnippet"/>
                <w:rFonts w:eastAsia="SimSun"/>
                <w:szCs w:val="24"/>
                <w:lang w:eastAsia="fr-FR"/>
              </w:rPr>
              <w:t xml:space="preserve"> </w:t>
            </w:r>
            <w:r w:rsidR="005C7165" w:rsidRPr="002D53A8">
              <w:rPr>
                <w:rStyle w:val="CodeSnippet"/>
                <w:rFonts w:eastAsia="SimSun"/>
                <w:szCs w:val="24"/>
                <w:lang w:eastAsia="fr-FR"/>
              </w:rPr>
              <w:t>Represents</w:t>
            </w:r>
            <w:r w:rsidRPr="002D53A8">
              <w:rPr>
                <w:rStyle w:val="CodeSnippet"/>
                <w:rFonts w:eastAsia="SimSun"/>
                <w:szCs w:val="24"/>
                <w:lang w:eastAsia="fr-FR"/>
              </w:rPr>
              <w:t xml:space="preserve"> </w:t>
            </w:r>
            <w:r w:rsidR="005C7165" w:rsidRPr="002D53A8">
              <w:rPr>
                <w:rStyle w:val="CodeSnippet"/>
                <w:rFonts w:eastAsia="SimSun"/>
                <w:szCs w:val="24"/>
                <w:lang w:eastAsia="fr-FR"/>
              </w:rPr>
              <w:t>an</w:t>
            </w:r>
            <w:r w:rsidRPr="002D53A8">
              <w:rPr>
                <w:rStyle w:val="CodeSnippet"/>
                <w:rFonts w:eastAsia="SimSun"/>
                <w:szCs w:val="24"/>
                <w:lang w:eastAsia="fr-FR"/>
              </w:rPr>
              <w:t xml:space="preserve"> </w:t>
            </w:r>
            <w:r w:rsidR="005C7165" w:rsidRPr="002D53A8">
              <w:rPr>
                <w:rStyle w:val="CodeSnippet"/>
                <w:rFonts w:eastAsia="SimSun"/>
                <w:szCs w:val="24"/>
                <w:lang w:eastAsia="fr-FR"/>
              </w:rPr>
              <w:t>association</w:t>
            </w:r>
            <w:r w:rsidRPr="002D53A8">
              <w:rPr>
                <w:rStyle w:val="CodeSnippet"/>
                <w:rFonts w:eastAsia="SimSun"/>
                <w:szCs w:val="24"/>
                <w:lang w:eastAsia="fr-FR"/>
              </w:rPr>
              <w:t xml:space="preserve"> </w:t>
            </w:r>
            <w:r w:rsidR="005C7165" w:rsidRPr="002D53A8">
              <w:rPr>
                <w:rStyle w:val="CodeSnippet"/>
                <w:rFonts w:eastAsia="SimSun"/>
                <w:szCs w:val="24"/>
                <w:lang w:eastAsia="fr-FR"/>
              </w:rPr>
              <w:t>relationship</w:t>
            </w:r>
            <w:r w:rsidRPr="002D53A8">
              <w:rPr>
                <w:rStyle w:val="CodeSnippet"/>
                <w:rFonts w:eastAsia="SimSun"/>
                <w:szCs w:val="24"/>
                <w:lang w:eastAsia="fr-FR"/>
              </w:rPr>
              <w:t xml:space="preserve"> </w:t>
            </w:r>
            <w:r w:rsidR="005C7165" w:rsidRPr="002D53A8">
              <w:rPr>
                <w:rStyle w:val="CodeSnippet"/>
                <w:rFonts w:eastAsia="SimSun"/>
                <w:szCs w:val="24"/>
                <w:lang w:eastAsia="fr-FR"/>
              </w:rPr>
              <w:t>between</w:t>
            </w:r>
            <w:r w:rsidRPr="002D53A8">
              <w:rPr>
                <w:rStyle w:val="CodeSnippet"/>
                <w:rFonts w:eastAsia="SimSun"/>
                <w:szCs w:val="24"/>
                <w:lang w:eastAsia="fr-FR"/>
              </w:rPr>
              <w:t xml:space="preserve"> </w:t>
            </w:r>
            <w:r w:rsidR="005C7165" w:rsidRPr="002D53A8">
              <w:rPr>
                <w:rStyle w:val="CodeSnippet"/>
                <w:rFonts w:eastAsia="SimSun"/>
                <w:szCs w:val="24"/>
                <w:lang w:eastAsia="fr-FR"/>
              </w:rPr>
              <w:t>the</w:t>
            </w:r>
            <w:r w:rsidRPr="002D53A8">
              <w:rPr>
                <w:rStyle w:val="CodeSnippet"/>
                <w:rFonts w:eastAsia="SimSun"/>
                <w:szCs w:val="24"/>
                <w:lang w:eastAsia="fr-FR"/>
              </w:rPr>
              <w:t xml:space="preserve"> </w:t>
            </w:r>
            <w:r w:rsidR="005C7165" w:rsidRPr="002D53A8">
              <w:rPr>
                <w:rStyle w:val="CodeSnippet"/>
                <w:rFonts w:eastAsia="SimSun"/>
                <w:szCs w:val="24"/>
                <w:lang w:eastAsia="fr-FR"/>
              </w:rPr>
              <w:t>Vdu.Compute</w:t>
            </w:r>
            <w:r w:rsidRPr="002D53A8">
              <w:rPr>
                <w:rStyle w:val="CodeSnippet"/>
                <w:rFonts w:eastAsia="SimSun"/>
                <w:szCs w:val="24"/>
                <w:lang w:eastAsia="fr-FR"/>
              </w:rPr>
              <w:t xml:space="preserve"> </w:t>
            </w:r>
            <w:r w:rsidR="005C7165" w:rsidRPr="002D53A8">
              <w:rPr>
                <w:rStyle w:val="CodeSnippet"/>
                <w:rFonts w:eastAsia="SimSun"/>
                <w:szCs w:val="24"/>
                <w:lang w:eastAsia="fr-FR"/>
              </w:rPr>
              <w:t>and</w:t>
            </w:r>
            <w:r w:rsidRPr="002D53A8">
              <w:rPr>
                <w:rStyle w:val="CodeSnippet"/>
                <w:rFonts w:eastAsia="SimSun"/>
                <w:szCs w:val="24"/>
                <w:lang w:eastAsia="fr-FR"/>
              </w:rPr>
              <w:t xml:space="preserve"> </w:t>
            </w:r>
            <w:r w:rsidR="005C7165" w:rsidRPr="002D53A8">
              <w:rPr>
                <w:rStyle w:val="CodeSnippet"/>
                <w:rFonts w:eastAsia="SimSun"/>
                <w:szCs w:val="24"/>
                <w:lang w:eastAsia="fr-FR"/>
              </w:rPr>
              <w:t>one</w:t>
            </w:r>
            <w:r w:rsidRPr="002D53A8">
              <w:rPr>
                <w:rStyle w:val="CodeSnippet"/>
                <w:rFonts w:eastAsia="SimSun"/>
                <w:szCs w:val="24"/>
                <w:lang w:eastAsia="fr-FR"/>
              </w:rPr>
              <w:t xml:space="preserve"> </w:t>
            </w:r>
            <w:r w:rsidR="005C7165" w:rsidRPr="002D53A8">
              <w:rPr>
                <w:rStyle w:val="CodeSnippet"/>
                <w:rFonts w:eastAsia="SimSun"/>
                <w:szCs w:val="24"/>
                <w:lang w:eastAsia="fr-FR"/>
              </w:rPr>
              <w:t>of</w:t>
            </w:r>
            <w:r w:rsidRPr="002D53A8">
              <w:rPr>
                <w:rStyle w:val="CodeSnippet"/>
                <w:rFonts w:eastAsia="SimSun"/>
                <w:szCs w:val="24"/>
                <w:lang w:eastAsia="fr-FR"/>
              </w:rPr>
              <w:t xml:space="preserve"> </w:t>
            </w:r>
            <w:r w:rsidR="005C7165" w:rsidRPr="002D53A8">
              <w:rPr>
                <w:rStyle w:val="CodeSnippet"/>
                <w:rFonts w:eastAsia="SimSun"/>
                <w:szCs w:val="24"/>
                <w:lang w:eastAsia="fr-FR"/>
              </w:rPr>
              <w:t>the</w:t>
            </w:r>
            <w:r w:rsidRPr="002D53A8">
              <w:rPr>
                <w:rStyle w:val="CodeSnippet"/>
                <w:rFonts w:eastAsia="SimSun"/>
                <w:szCs w:val="24"/>
                <w:lang w:eastAsia="fr-FR"/>
              </w:rPr>
              <w:t xml:space="preserve"> </w:t>
            </w:r>
            <w:r w:rsidR="005C7165" w:rsidRPr="002D53A8">
              <w:rPr>
                <w:rStyle w:val="CodeSnippet"/>
                <w:rFonts w:eastAsia="SimSun"/>
                <w:szCs w:val="24"/>
                <w:lang w:eastAsia="fr-FR"/>
              </w:rPr>
              <w:t>node</w:t>
            </w:r>
            <w:r w:rsidRPr="002D53A8">
              <w:rPr>
                <w:rStyle w:val="CodeSnippet"/>
                <w:rFonts w:eastAsia="SimSun"/>
                <w:szCs w:val="24"/>
                <w:lang w:eastAsia="fr-FR"/>
              </w:rPr>
              <w:t xml:space="preserve"> </w:t>
            </w:r>
            <w:r w:rsidR="005C7165" w:rsidRPr="002D53A8">
              <w:rPr>
                <w:rStyle w:val="CodeSnippet"/>
                <w:rFonts w:eastAsia="SimSun"/>
                <w:szCs w:val="24"/>
                <w:lang w:eastAsia="fr-FR"/>
              </w:rPr>
              <w:t>types</w:t>
            </w:r>
            <w:r w:rsidR="00294D3B" w:rsidRPr="002D53A8">
              <w:rPr>
                <w:rStyle w:val="CodeSnippet"/>
                <w:rFonts w:eastAsia="SimSun"/>
                <w:szCs w:val="24"/>
                <w:lang w:eastAsia="fr-FR"/>
              </w:rPr>
              <w:t>,</w:t>
            </w:r>
            <w:r w:rsidRPr="002D53A8">
              <w:rPr>
                <w:rStyle w:val="CodeSnippet"/>
                <w:rFonts w:eastAsia="SimSun"/>
                <w:szCs w:val="24"/>
                <w:lang w:eastAsia="fr-FR"/>
              </w:rPr>
              <w:t xml:space="preserve"> </w:t>
            </w:r>
            <w:r w:rsidR="005C7165" w:rsidRPr="002D53A8">
              <w:rPr>
                <w:rStyle w:val="CodeSnippet"/>
                <w:rFonts w:eastAsia="SimSun"/>
                <w:szCs w:val="24"/>
                <w:lang w:eastAsia="fr-FR"/>
              </w:rPr>
              <w:t>Vdu.VirtualBlockStorage,</w:t>
            </w:r>
            <w:r w:rsidRPr="002D53A8">
              <w:rPr>
                <w:rStyle w:val="CodeSnippet"/>
                <w:rFonts w:eastAsia="SimSun"/>
                <w:szCs w:val="24"/>
                <w:lang w:eastAsia="fr-FR"/>
              </w:rPr>
              <w:t xml:space="preserve"> </w:t>
            </w:r>
            <w:r w:rsidR="005C7165" w:rsidRPr="002D53A8">
              <w:rPr>
                <w:rStyle w:val="CodeSnippet"/>
                <w:rFonts w:eastAsia="SimSun"/>
                <w:szCs w:val="24"/>
                <w:lang w:eastAsia="fr-FR"/>
              </w:rPr>
              <w:t>Vdu.VirtualObjectStorage</w:t>
            </w:r>
            <w:r w:rsidRPr="002D53A8">
              <w:rPr>
                <w:rStyle w:val="CodeSnippet"/>
                <w:rFonts w:eastAsia="SimSun"/>
                <w:szCs w:val="24"/>
                <w:lang w:eastAsia="fr-FR"/>
              </w:rPr>
              <w:t xml:space="preserve"> </w:t>
            </w:r>
            <w:r w:rsidR="005C7165" w:rsidRPr="002D53A8">
              <w:rPr>
                <w:rStyle w:val="CodeSnippet"/>
                <w:rFonts w:eastAsia="SimSun"/>
                <w:szCs w:val="24"/>
                <w:lang w:eastAsia="fr-FR"/>
              </w:rPr>
              <w:t>or</w:t>
            </w:r>
            <w:r w:rsidRPr="002D53A8">
              <w:rPr>
                <w:rStyle w:val="CodeSnippet"/>
                <w:rFonts w:eastAsia="SimSun"/>
                <w:szCs w:val="24"/>
                <w:lang w:eastAsia="fr-FR"/>
              </w:rPr>
              <w:t xml:space="preserve"> </w:t>
            </w:r>
            <w:r w:rsidR="005C7165" w:rsidRPr="002D53A8">
              <w:rPr>
                <w:rStyle w:val="CodeSnippet"/>
                <w:rFonts w:eastAsia="SimSun"/>
                <w:szCs w:val="24"/>
                <w:lang w:eastAsia="fr-FR"/>
              </w:rPr>
              <w:t>Vdu.VirtualFileStorage</w:t>
            </w:r>
          </w:p>
          <w:p w14:paraId="53067317" w14:textId="2E2127CD" w:rsidR="003440DE"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valid_target_types:</w:t>
            </w:r>
            <w:r w:rsidRPr="002D53A8">
              <w:rPr>
                <w:rFonts w:ascii="Consolas" w:eastAsiaTheme="minorEastAsia" w:hAnsi="Consolas"/>
              </w:rPr>
              <w:t xml:space="preserve"> </w:t>
            </w:r>
            <w:r w:rsidR="00DC5483"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tosca.capabilities.nfv.VirtualStorage</w:t>
            </w:r>
            <w:r w:rsidRPr="002D53A8">
              <w:rPr>
                <w:rFonts w:ascii="Consolas" w:eastAsiaTheme="minorEastAsia" w:hAnsi="Consolas"/>
              </w:rPr>
              <w:t xml:space="preserve"> </w:t>
            </w:r>
            <w:r w:rsidR="00DC5483" w:rsidRPr="002D53A8">
              <w:rPr>
                <w:rFonts w:ascii="Consolas" w:eastAsiaTheme="minorEastAsia" w:hAnsi="Consolas"/>
              </w:rPr>
              <w:t>]</w:t>
            </w:r>
          </w:p>
        </w:tc>
      </w:tr>
    </w:tbl>
    <w:p w14:paraId="1D8C7C54" w14:textId="77777777" w:rsidR="003440DE" w:rsidRDefault="003440DE" w:rsidP="00BD2940">
      <w:pPr>
        <w:rPr>
          <w:rFonts w:eastAsiaTheme="minorEastAsia"/>
        </w:rPr>
      </w:pPr>
    </w:p>
    <w:p w14:paraId="53FC0C38" w14:textId="21C4E171" w:rsidR="00DF7BE1" w:rsidRPr="00DF7BE1" w:rsidRDefault="00DF7BE1" w:rsidP="00DF7BE1">
      <w:pPr>
        <w:keepNext/>
        <w:keepLines/>
        <w:spacing w:before="120"/>
        <w:ind w:left="1134" w:hanging="1134"/>
        <w:outlineLvl w:val="2"/>
        <w:rPr>
          <w:rFonts w:ascii="Arial" w:eastAsia="DengXian" w:hAnsi="Arial"/>
          <w:sz w:val="28"/>
        </w:rPr>
      </w:pPr>
      <w:bookmarkStart w:id="1304" w:name="_Toc37601128"/>
      <w:r w:rsidRPr="00DF7BE1">
        <w:rPr>
          <w:rFonts w:ascii="Arial" w:eastAsia="DengXian" w:hAnsi="Arial"/>
          <w:sz w:val="28"/>
        </w:rPr>
        <w:t>6.6.</w:t>
      </w:r>
      <w:r>
        <w:rPr>
          <w:rFonts w:ascii="Arial" w:eastAsia="DengXian" w:hAnsi="Arial"/>
          <w:sz w:val="28"/>
        </w:rPr>
        <w:t>4</w:t>
      </w:r>
      <w:r w:rsidRPr="00DF7BE1">
        <w:rPr>
          <w:rFonts w:ascii="Arial" w:eastAsia="DengXian" w:hAnsi="Arial"/>
          <w:sz w:val="28"/>
        </w:rPr>
        <w:tab/>
        <w:t>tosca.relationships.nfv.</w:t>
      </w:r>
      <w:bookmarkStart w:id="1305" w:name="OLE_LINK67"/>
      <w:bookmarkEnd w:id="1304"/>
      <w:r w:rsidRPr="00DF7BE1">
        <w:rPr>
          <w:rFonts w:ascii="Arial" w:eastAsia="DengXian" w:hAnsi="Arial"/>
          <w:sz w:val="28"/>
        </w:rPr>
        <w:t>TrunkBindsTo</w:t>
      </w:r>
      <w:bookmarkEnd w:id="1305"/>
    </w:p>
    <w:p w14:paraId="076DB336" w14:textId="2437EAE2" w:rsidR="00DF7BE1" w:rsidRPr="00DF7BE1" w:rsidRDefault="00DF7BE1" w:rsidP="00DF7BE1">
      <w:pPr>
        <w:keepNext/>
        <w:keepLines/>
        <w:spacing w:before="120"/>
        <w:ind w:left="1418" w:hanging="1418"/>
        <w:outlineLvl w:val="3"/>
        <w:rPr>
          <w:rFonts w:ascii="Arial" w:eastAsiaTheme="minorEastAsia" w:hAnsi="Arial"/>
          <w:sz w:val="24"/>
        </w:rPr>
      </w:pPr>
      <w:bookmarkStart w:id="1306" w:name="_Toc37601129"/>
      <w:r w:rsidRPr="00DF7BE1">
        <w:rPr>
          <w:rFonts w:ascii="Arial" w:eastAsia="DengXian" w:hAnsi="Arial"/>
          <w:sz w:val="24"/>
        </w:rPr>
        <w:t>6.6.</w:t>
      </w:r>
      <w:r>
        <w:rPr>
          <w:rFonts w:ascii="Arial" w:eastAsia="DengXian" w:hAnsi="Arial"/>
          <w:sz w:val="24"/>
        </w:rPr>
        <w:t>4</w:t>
      </w:r>
      <w:r w:rsidRPr="00DF7BE1">
        <w:rPr>
          <w:rFonts w:ascii="Arial" w:eastAsia="DengXian" w:hAnsi="Arial"/>
          <w:sz w:val="24"/>
        </w:rPr>
        <w:t>.1</w:t>
      </w:r>
      <w:r w:rsidRPr="00DF7BE1">
        <w:rPr>
          <w:rFonts w:ascii="Arial" w:eastAsia="DengXian" w:hAnsi="Arial"/>
          <w:sz w:val="24"/>
        </w:rPr>
        <w:tab/>
        <w:t>Description</w:t>
      </w:r>
      <w:bookmarkEnd w:id="1306"/>
    </w:p>
    <w:p w14:paraId="1680E38E" w14:textId="1771B1EB" w:rsidR="00DF7BE1" w:rsidRPr="00DF7BE1" w:rsidRDefault="00DF7BE1" w:rsidP="00DF7BE1">
      <w:pPr>
        <w:spacing w:after="0"/>
        <w:rPr>
          <w:rFonts w:eastAsia="SimSun"/>
          <w:lang w:eastAsia="zh-CN"/>
        </w:rPr>
      </w:pPr>
      <w:r w:rsidRPr="00DF7BE1">
        <w:rPr>
          <w:rFonts w:eastAsiaTheme="minorEastAsia"/>
        </w:rPr>
        <w:t>This relationship type represents an association between a VduCp node used as a trunk port and other VduSubCp nodes used as subports of the same trunk. Table 6.6.</w:t>
      </w:r>
      <w:r>
        <w:rPr>
          <w:rFonts w:eastAsiaTheme="minorEastAsia"/>
        </w:rPr>
        <w:t>4</w:t>
      </w:r>
      <w:r w:rsidRPr="00DF7BE1">
        <w:rPr>
          <w:rFonts w:eastAsiaTheme="minorEastAsia"/>
        </w:rPr>
        <w:t>.1-1 specifies the declared names for this relationship type. These names shall be used as specified in TOSCA-Simple-Profile-YAML-v1.3 [20].</w:t>
      </w:r>
    </w:p>
    <w:p w14:paraId="69A67641" w14:textId="7E313DC9" w:rsidR="00DF7BE1" w:rsidRPr="00DF7BE1" w:rsidRDefault="00DF7BE1" w:rsidP="00DF7BE1">
      <w:pPr>
        <w:keepNext/>
        <w:keepLines/>
        <w:spacing w:before="60" w:after="0"/>
        <w:jc w:val="center"/>
        <w:rPr>
          <w:rFonts w:ascii="Arial" w:eastAsia="SimSun" w:hAnsi="Arial"/>
          <w:b/>
          <w:lang w:eastAsia="zh-CN"/>
        </w:rPr>
      </w:pPr>
      <w:r w:rsidRPr="00DF7BE1">
        <w:rPr>
          <w:rFonts w:ascii="Arial" w:eastAsiaTheme="minorEastAsia" w:hAnsi="Arial"/>
          <w:b/>
        </w:rPr>
        <w:t>Table 6.6.</w:t>
      </w:r>
      <w:r>
        <w:rPr>
          <w:rFonts w:ascii="Arial" w:eastAsiaTheme="minorEastAsia" w:hAnsi="Arial"/>
          <w:b/>
        </w:rPr>
        <w:t>4</w:t>
      </w:r>
      <w:r w:rsidRPr="00DF7BE1">
        <w:rPr>
          <w:rFonts w:ascii="Arial" w:eastAsiaTheme="minorEastAsia" w:hAnsi="Arial"/>
          <w:b/>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F7BE1" w:rsidRPr="00DF7BE1" w14:paraId="6B6B8144" w14:textId="77777777" w:rsidTr="00AA412D">
        <w:trPr>
          <w:jc w:val="center"/>
        </w:trPr>
        <w:tc>
          <w:tcPr>
            <w:tcW w:w="1177" w:type="pct"/>
            <w:shd w:val="clear" w:color="auto" w:fill="D9D9D9"/>
          </w:tcPr>
          <w:p w14:paraId="32139A3E" w14:textId="77777777" w:rsidR="00DF7BE1" w:rsidRPr="00DF7BE1" w:rsidRDefault="00DF7BE1" w:rsidP="00DF7BE1">
            <w:pPr>
              <w:keepNext/>
              <w:keepLines/>
              <w:spacing w:after="0"/>
              <w:rPr>
                <w:rFonts w:ascii="Arial" w:hAnsi="Arial"/>
                <w:b/>
                <w:sz w:val="18"/>
                <w:lang w:eastAsia="ja-JP"/>
              </w:rPr>
            </w:pPr>
            <w:r w:rsidRPr="00DF7BE1">
              <w:rPr>
                <w:rFonts w:ascii="Arial" w:hAnsi="Arial"/>
                <w:b/>
                <w:sz w:val="18"/>
                <w:lang w:eastAsia="ja-JP"/>
              </w:rPr>
              <w:t>Shorthand Name</w:t>
            </w:r>
          </w:p>
        </w:tc>
        <w:tc>
          <w:tcPr>
            <w:tcW w:w="3823" w:type="pct"/>
          </w:tcPr>
          <w:p w14:paraId="35111551" w14:textId="77777777" w:rsidR="00DF7BE1" w:rsidRPr="00DF7BE1" w:rsidRDefault="00DF7BE1" w:rsidP="00DF7BE1">
            <w:pPr>
              <w:keepNext/>
              <w:keepLines/>
              <w:spacing w:after="0"/>
              <w:rPr>
                <w:rFonts w:ascii="Arial" w:eastAsiaTheme="minorEastAsia" w:hAnsi="Arial"/>
                <w:sz w:val="18"/>
              </w:rPr>
            </w:pPr>
            <w:r w:rsidRPr="00DF7BE1">
              <w:rPr>
                <w:rFonts w:ascii="Arial" w:eastAsiaTheme="minorEastAsia" w:hAnsi="Arial"/>
                <w:sz w:val="18"/>
              </w:rPr>
              <w:t>TrunkBindsTo</w:t>
            </w:r>
          </w:p>
        </w:tc>
      </w:tr>
      <w:tr w:rsidR="00DF7BE1" w:rsidRPr="00DF7BE1" w14:paraId="289E1455" w14:textId="77777777" w:rsidTr="00AA412D">
        <w:trPr>
          <w:jc w:val="center"/>
        </w:trPr>
        <w:tc>
          <w:tcPr>
            <w:tcW w:w="1177" w:type="pct"/>
            <w:shd w:val="clear" w:color="auto" w:fill="D9D9D9"/>
          </w:tcPr>
          <w:p w14:paraId="164AFA6D" w14:textId="77777777" w:rsidR="00DF7BE1" w:rsidRPr="00DF7BE1" w:rsidRDefault="00DF7BE1" w:rsidP="00DF7BE1">
            <w:pPr>
              <w:keepNext/>
              <w:keepLines/>
              <w:spacing w:after="0"/>
              <w:rPr>
                <w:rFonts w:ascii="Arial" w:hAnsi="Arial"/>
                <w:b/>
                <w:sz w:val="18"/>
                <w:lang w:eastAsia="ja-JP"/>
              </w:rPr>
            </w:pPr>
            <w:r w:rsidRPr="00DF7BE1">
              <w:rPr>
                <w:rFonts w:ascii="Arial" w:hAnsi="Arial"/>
                <w:b/>
                <w:sz w:val="18"/>
                <w:lang w:eastAsia="ja-JP"/>
              </w:rPr>
              <w:t>Type Qualified Name</w:t>
            </w:r>
          </w:p>
        </w:tc>
        <w:tc>
          <w:tcPr>
            <w:tcW w:w="3823" w:type="pct"/>
          </w:tcPr>
          <w:p w14:paraId="5575F0A7" w14:textId="77777777" w:rsidR="00DF7BE1" w:rsidRPr="00DF7BE1" w:rsidRDefault="00DF7BE1" w:rsidP="00DF7BE1">
            <w:pPr>
              <w:keepNext/>
              <w:keepLines/>
              <w:spacing w:after="0"/>
              <w:rPr>
                <w:rFonts w:ascii="Arial" w:eastAsiaTheme="minorEastAsia" w:hAnsi="Arial"/>
                <w:sz w:val="18"/>
              </w:rPr>
            </w:pPr>
            <w:r w:rsidRPr="00DF7BE1">
              <w:rPr>
                <w:rFonts w:ascii="Arial" w:eastAsiaTheme="minorEastAsia" w:hAnsi="Arial"/>
                <w:sz w:val="18"/>
              </w:rPr>
              <w:t>toscanfv:</w:t>
            </w:r>
            <w:r w:rsidRPr="00DF7BE1">
              <w:rPr>
                <w:rFonts w:ascii="Arial" w:hAnsi="Arial"/>
                <w:sz w:val="18"/>
              </w:rPr>
              <w:t xml:space="preserve"> </w:t>
            </w:r>
            <w:r w:rsidRPr="00DF7BE1">
              <w:rPr>
                <w:rFonts w:ascii="Arial" w:eastAsiaTheme="minorEastAsia" w:hAnsi="Arial"/>
                <w:sz w:val="18"/>
              </w:rPr>
              <w:t>TrunkBindsTo</w:t>
            </w:r>
          </w:p>
        </w:tc>
      </w:tr>
      <w:tr w:rsidR="00DF7BE1" w:rsidRPr="00DF7BE1" w14:paraId="7983187A" w14:textId="77777777" w:rsidTr="00AA412D">
        <w:trPr>
          <w:jc w:val="center"/>
        </w:trPr>
        <w:tc>
          <w:tcPr>
            <w:tcW w:w="1177" w:type="pct"/>
            <w:shd w:val="clear" w:color="auto" w:fill="D9D9D9"/>
          </w:tcPr>
          <w:p w14:paraId="537EB64D" w14:textId="77777777" w:rsidR="00DF7BE1" w:rsidRPr="00DF7BE1" w:rsidRDefault="00DF7BE1" w:rsidP="00DF7BE1">
            <w:pPr>
              <w:keepNext/>
              <w:keepLines/>
              <w:spacing w:after="0"/>
              <w:rPr>
                <w:rFonts w:ascii="Arial" w:hAnsi="Arial"/>
                <w:b/>
                <w:sz w:val="18"/>
                <w:lang w:eastAsia="ja-JP"/>
              </w:rPr>
            </w:pPr>
            <w:r w:rsidRPr="00DF7BE1">
              <w:rPr>
                <w:rFonts w:ascii="Arial" w:hAnsi="Arial"/>
                <w:b/>
                <w:sz w:val="18"/>
                <w:lang w:eastAsia="ja-JP"/>
              </w:rPr>
              <w:t>Type URI</w:t>
            </w:r>
          </w:p>
        </w:tc>
        <w:tc>
          <w:tcPr>
            <w:tcW w:w="3823" w:type="pct"/>
          </w:tcPr>
          <w:p w14:paraId="3F24955E" w14:textId="77777777" w:rsidR="00DF7BE1" w:rsidRPr="00DF7BE1" w:rsidRDefault="00DF7BE1" w:rsidP="00DF7BE1">
            <w:pPr>
              <w:keepNext/>
              <w:keepLines/>
              <w:spacing w:after="0"/>
              <w:rPr>
                <w:rFonts w:ascii="Arial" w:eastAsiaTheme="minorEastAsia" w:hAnsi="Arial"/>
                <w:sz w:val="18"/>
              </w:rPr>
            </w:pPr>
            <w:r w:rsidRPr="00DF7BE1">
              <w:rPr>
                <w:rFonts w:ascii="Arial" w:eastAsiaTheme="minorEastAsia" w:hAnsi="Arial"/>
                <w:sz w:val="18"/>
              </w:rPr>
              <w:t>tosca.relationships.nfv.</w:t>
            </w:r>
            <w:bookmarkStart w:id="1307" w:name="OLE_LINK122"/>
            <w:bookmarkStart w:id="1308" w:name="OLE_LINK123"/>
            <w:r w:rsidRPr="00DF7BE1">
              <w:rPr>
                <w:rFonts w:ascii="Arial" w:eastAsiaTheme="minorEastAsia" w:hAnsi="Arial"/>
                <w:sz w:val="18"/>
              </w:rPr>
              <w:t>TrunkBindsTo</w:t>
            </w:r>
            <w:bookmarkEnd w:id="1307"/>
            <w:bookmarkEnd w:id="1308"/>
          </w:p>
        </w:tc>
      </w:tr>
    </w:tbl>
    <w:p w14:paraId="354EFEA7" w14:textId="77777777" w:rsidR="00DF7BE1" w:rsidRPr="00DF7BE1" w:rsidRDefault="00DF7BE1" w:rsidP="00DF7BE1">
      <w:pPr>
        <w:spacing w:after="0"/>
        <w:rPr>
          <w:rFonts w:eastAsia="DengXian"/>
        </w:rPr>
      </w:pPr>
    </w:p>
    <w:p w14:paraId="328C09BC" w14:textId="532AF785" w:rsidR="00DF7BE1" w:rsidRPr="00DF7BE1" w:rsidRDefault="00DF7BE1" w:rsidP="00DF7BE1">
      <w:pPr>
        <w:keepNext/>
        <w:keepLines/>
        <w:spacing w:before="120"/>
        <w:ind w:left="1418" w:hanging="1418"/>
        <w:outlineLvl w:val="3"/>
        <w:rPr>
          <w:rFonts w:ascii="Arial" w:eastAsia="DengXian" w:hAnsi="Arial"/>
          <w:sz w:val="24"/>
        </w:rPr>
      </w:pPr>
      <w:bookmarkStart w:id="1309" w:name="_Toc37601130"/>
      <w:r w:rsidRPr="00DF7BE1">
        <w:rPr>
          <w:rFonts w:ascii="Arial" w:eastAsia="DengXian" w:hAnsi="Arial"/>
          <w:sz w:val="24"/>
        </w:rPr>
        <w:t>6.6.</w:t>
      </w:r>
      <w:r>
        <w:rPr>
          <w:rFonts w:ascii="Arial" w:eastAsia="DengXian" w:hAnsi="Arial"/>
          <w:sz w:val="24"/>
        </w:rPr>
        <w:t>4</w:t>
      </w:r>
      <w:r w:rsidRPr="00DF7BE1">
        <w:rPr>
          <w:rFonts w:ascii="Arial" w:eastAsia="DengXian" w:hAnsi="Arial"/>
          <w:sz w:val="24"/>
        </w:rPr>
        <w:t>.2</w:t>
      </w:r>
      <w:r w:rsidRPr="00DF7BE1">
        <w:rPr>
          <w:rFonts w:ascii="Arial" w:eastAsia="DengXian" w:hAnsi="Arial"/>
          <w:sz w:val="24"/>
        </w:rPr>
        <w:tab/>
        <w:t>Properties</w:t>
      </w:r>
      <w:bookmarkEnd w:id="1309"/>
    </w:p>
    <w:p w14:paraId="415E4C8F" w14:textId="77777777" w:rsidR="00DF7BE1" w:rsidRPr="00DF7BE1" w:rsidRDefault="00DF7BE1" w:rsidP="00DF7BE1">
      <w:pPr>
        <w:spacing w:after="0"/>
        <w:rPr>
          <w:rFonts w:eastAsia="SimSun"/>
          <w:lang w:eastAsia="zh-CN"/>
        </w:rPr>
      </w:pPr>
      <w:r w:rsidRPr="00DF7BE1">
        <w:rPr>
          <w:rFonts w:eastAsia="SimSun" w:hint="eastAsia"/>
          <w:lang w:eastAsia="zh-CN"/>
        </w:rPr>
        <w:t>None.</w:t>
      </w:r>
    </w:p>
    <w:p w14:paraId="59ABECEE" w14:textId="77777777" w:rsidR="00DF7BE1" w:rsidRPr="00DF7BE1" w:rsidRDefault="00DF7BE1" w:rsidP="00DF7BE1">
      <w:pPr>
        <w:spacing w:after="0"/>
        <w:rPr>
          <w:rFonts w:eastAsia="SimSun"/>
          <w:lang w:eastAsia="zh-CN"/>
        </w:rPr>
      </w:pPr>
    </w:p>
    <w:p w14:paraId="33AD3E47" w14:textId="34E5A7CA" w:rsidR="00DF7BE1" w:rsidRPr="00DF7BE1" w:rsidRDefault="00DF7BE1" w:rsidP="00DF7BE1">
      <w:pPr>
        <w:keepNext/>
        <w:keepLines/>
        <w:spacing w:before="120"/>
        <w:ind w:left="1418" w:hanging="1418"/>
        <w:outlineLvl w:val="3"/>
        <w:rPr>
          <w:rFonts w:ascii="Arial" w:eastAsia="DengXian" w:hAnsi="Arial"/>
          <w:sz w:val="24"/>
        </w:rPr>
      </w:pPr>
      <w:bookmarkStart w:id="1310" w:name="_Toc37601131"/>
      <w:r w:rsidRPr="00DF7BE1">
        <w:rPr>
          <w:rFonts w:ascii="Arial" w:eastAsia="DengXian" w:hAnsi="Arial"/>
          <w:sz w:val="24"/>
        </w:rPr>
        <w:t>6.6.</w:t>
      </w:r>
      <w:r>
        <w:rPr>
          <w:rFonts w:ascii="Arial" w:eastAsia="DengXian" w:hAnsi="Arial"/>
          <w:sz w:val="24"/>
        </w:rPr>
        <w:t>4</w:t>
      </w:r>
      <w:r w:rsidRPr="00DF7BE1">
        <w:rPr>
          <w:rFonts w:ascii="Arial" w:eastAsia="DengXian" w:hAnsi="Arial"/>
          <w:sz w:val="24"/>
        </w:rPr>
        <w:t>.3</w:t>
      </w:r>
      <w:r w:rsidRPr="00DF7BE1">
        <w:rPr>
          <w:rFonts w:ascii="Arial" w:eastAsia="DengXian" w:hAnsi="Arial"/>
          <w:sz w:val="24"/>
        </w:rPr>
        <w:tab/>
      </w:r>
      <w:r w:rsidRPr="00DF7BE1">
        <w:rPr>
          <w:rFonts w:ascii="Arial" w:eastAsia="DengXian" w:hAnsi="Arial" w:hint="eastAsia"/>
          <w:sz w:val="24"/>
        </w:rPr>
        <w:t>Definition</w:t>
      </w:r>
      <w:bookmarkEnd w:id="1310"/>
    </w:p>
    <w:p w14:paraId="183AFF24" w14:textId="77777777" w:rsidR="00DF7BE1" w:rsidRPr="00DF7BE1" w:rsidRDefault="00DF7BE1" w:rsidP="00DF7BE1">
      <w:pPr>
        <w:spacing w:after="0"/>
        <w:rPr>
          <w:rFonts w:eastAsiaTheme="minorEastAsia"/>
        </w:rPr>
      </w:pPr>
      <w:r w:rsidRPr="00DF7BE1">
        <w:rPr>
          <w:rFonts w:eastAsiaTheme="minorEastAsia"/>
          <w:lang w:eastAsia="zh-CN"/>
        </w:rPr>
        <w:t>The syntax of the TrunkBindsTo relationship type shall comply with the following definition:</w:t>
      </w:r>
    </w:p>
    <w:tbl>
      <w:tblPr>
        <w:tblStyle w:val="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F7BE1" w:rsidRPr="00DF7BE1" w14:paraId="44CD9B98" w14:textId="77777777" w:rsidTr="00AA412D">
        <w:trPr>
          <w:jc w:val="center"/>
        </w:trPr>
        <w:tc>
          <w:tcPr>
            <w:tcW w:w="9629" w:type="dxa"/>
            <w:shd w:val="clear" w:color="auto" w:fill="D9D9D9" w:themeFill="background1" w:themeFillShade="D9"/>
          </w:tcPr>
          <w:p w14:paraId="2A5AB749" w14:textId="77777777" w:rsidR="00DF7BE1" w:rsidRPr="00DF7BE1" w:rsidRDefault="00DF7BE1" w:rsidP="00DF7BE1">
            <w:pPr>
              <w:spacing w:after="0"/>
              <w:rPr>
                <w:rFonts w:ascii="Consolas" w:eastAsiaTheme="minorEastAsia" w:hAnsi="Consolas"/>
              </w:rPr>
            </w:pPr>
            <w:r w:rsidRPr="00DF7BE1">
              <w:rPr>
                <w:rFonts w:ascii="Consolas" w:eastAsiaTheme="minorEastAsia" w:hAnsi="Consolas"/>
              </w:rPr>
              <w:t xml:space="preserve">  tosca.relationships.nfv.TrunkBindsTo:</w:t>
            </w:r>
          </w:p>
          <w:p w14:paraId="75362FA0" w14:textId="77777777" w:rsidR="00DF7BE1" w:rsidRPr="00DF7BE1" w:rsidRDefault="00DF7BE1" w:rsidP="00DF7BE1">
            <w:pPr>
              <w:spacing w:after="0"/>
              <w:rPr>
                <w:rFonts w:ascii="Consolas" w:eastAsiaTheme="minorEastAsia" w:hAnsi="Consolas"/>
              </w:rPr>
            </w:pPr>
            <w:r w:rsidRPr="00DF7BE1">
              <w:rPr>
                <w:rFonts w:ascii="Consolas" w:eastAsiaTheme="minorEastAsia" w:hAnsi="Consolas"/>
              </w:rPr>
              <w:t xml:space="preserve">    derived_from: tosca.relationships.DependsOn</w:t>
            </w:r>
          </w:p>
          <w:p w14:paraId="3ACE1199" w14:textId="77777777" w:rsidR="00DF7BE1" w:rsidRPr="00DF7BE1" w:rsidRDefault="00DF7BE1" w:rsidP="00DF7BE1">
            <w:pPr>
              <w:spacing w:after="0"/>
              <w:rPr>
                <w:rFonts w:ascii="Consolas" w:eastAsiaTheme="minorEastAsia" w:hAnsi="Consolas"/>
              </w:rPr>
            </w:pPr>
            <w:r w:rsidRPr="00DF7BE1">
              <w:rPr>
                <w:rFonts w:ascii="Consolas" w:eastAsiaTheme="minorEastAsia" w:hAnsi="Consolas"/>
              </w:rPr>
              <w:t xml:space="preserve">    description: Represents the association </w:t>
            </w:r>
            <w:bookmarkStart w:id="1311" w:name="OLE_LINK144"/>
            <w:bookmarkStart w:id="1312" w:name="OLE_LINK145"/>
            <w:r w:rsidRPr="00DF7BE1">
              <w:rPr>
                <w:rFonts w:ascii="Consolas" w:eastAsiaTheme="minorEastAsia" w:hAnsi="Consolas"/>
              </w:rPr>
              <w:t xml:space="preserve">relationship between </w:t>
            </w:r>
            <w:bookmarkStart w:id="1313" w:name="OLE_LINK50"/>
            <w:bookmarkStart w:id="1314" w:name="OLE_LINK51"/>
            <w:r w:rsidRPr="00DF7BE1">
              <w:rPr>
                <w:rFonts w:ascii="Consolas" w:eastAsiaTheme="minorEastAsia" w:hAnsi="Consolas"/>
              </w:rPr>
              <w:t xml:space="preserve">a </w:t>
            </w:r>
            <w:bookmarkStart w:id="1315" w:name="OLE_LINK128"/>
            <w:r w:rsidRPr="00DF7BE1">
              <w:rPr>
                <w:rFonts w:ascii="Consolas" w:eastAsiaTheme="minorEastAsia" w:hAnsi="Consolas"/>
              </w:rPr>
              <w:t>VduCp node</w:t>
            </w:r>
            <w:bookmarkEnd w:id="1315"/>
            <w:r w:rsidRPr="00DF7BE1">
              <w:rPr>
                <w:rFonts w:ascii="Consolas" w:eastAsiaTheme="minorEastAsia" w:hAnsi="Consolas"/>
              </w:rPr>
              <w:t xml:space="preserve"> used as a trunk port and other VduSubCp nodes used as subports of the same trunk</w:t>
            </w:r>
            <w:bookmarkEnd w:id="1313"/>
            <w:bookmarkEnd w:id="1314"/>
            <w:r w:rsidRPr="00DF7BE1">
              <w:rPr>
                <w:rFonts w:ascii="Consolas" w:eastAsiaTheme="minorEastAsia" w:hAnsi="Consolas"/>
              </w:rPr>
              <w:t>.</w:t>
            </w:r>
            <w:bookmarkEnd w:id="1311"/>
            <w:bookmarkEnd w:id="1312"/>
          </w:p>
          <w:p w14:paraId="0E85F9D2" w14:textId="77777777" w:rsidR="00DF7BE1" w:rsidRPr="00DF7BE1" w:rsidRDefault="00DF7BE1" w:rsidP="00DF7BE1">
            <w:pPr>
              <w:spacing w:after="0"/>
              <w:rPr>
                <w:rFonts w:ascii="Consolas" w:eastAsiaTheme="minorEastAsia" w:hAnsi="Consolas"/>
              </w:rPr>
            </w:pPr>
            <w:r w:rsidRPr="00DF7BE1">
              <w:rPr>
                <w:rFonts w:ascii="Consolas" w:eastAsiaTheme="minorEastAsia" w:hAnsi="Consolas"/>
              </w:rPr>
              <w:t xml:space="preserve">    valid_target_types: [ tosca.capabilities.nfv.TrunkBindable ]</w:t>
            </w:r>
          </w:p>
        </w:tc>
      </w:tr>
    </w:tbl>
    <w:p w14:paraId="6C13F071" w14:textId="77777777" w:rsidR="00DF7BE1" w:rsidRPr="002D53A8" w:rsidRDefault="00DF7BE1" w:rsidP="00BD2940">
      <w:pPr>
        <w:rPr>
          <w:rFonts w:eastAsiaTheme="minorEastAsia"/>
        </w:rPr>
      </w:pPr>
    </w:p>
    <w:p w14:paraId="318A54B8" w14:textId="77777777" w:rsidR="00BD2940" w:rsidRPr="002D53A8" w:rsidRDefault="00BD2940" w:rsidP="00A2168D">
      <w:pPr>
        <w:pStyle w:val="Heading2"/>
        <w:rPr>
          <w:rFonts w:eastAsia="DengXian"/>
        </w:rPr>
      </w:pPr>
      <w:bookmarkStart w:id="1316" w:name="_Toc48655405"/>
      <w:bookmarkStart w:id="1317" w:name="_Toc48724942"/>
      <w:bookmarkStart w:id="1318" w:name="_Toc57297362"/>
      <w:r w:rsidRPr="002D53A8">
        <w:rPr>
          <w:rFonts w:eastAsia="DengXian" w:hint="eastAsia"/>
        </w:rPr>
        <w:t>6</w:t>
      </w:r>
      <w:r w:rsidRPr="002D53A8">
        <w:rPr>
          <w:rFonts w:eastAsia="DengXian"/>
        </w:rPr>
        <w:t>.</w:t>
      </w:r>
      <w:r w:rsidR="00E81740" w:rsidRPr="002D53A8">
        <w:rPr>
          <w:rFonts w:eastAsia="DengXian"/>
        </w:rPr>
        <w:t>7</w:t>
      </w:r>
      <w:r w:rsidRPr="002D53A8">
        <w:rPr>
          <w:rFonts w:eastAsia="DengXian"/>
        </w:rPr>
        <w:tab/>
        <w:t>Interface Types</w:t>
      </w:r>
      <w:bookmarkEnd w:id="1316"/>
      <w:bookmarkEnd w:id="1317"/>
      <w:bookmarkEnd w:id="1318"/>
    </w:p>
    <w:p w14:paraId="22E0E525" w14:textId="77777777" w:rsidR="00F8335B" w:rsidRPr="002D53A8" w:rsidRDefault="00F8335B" w:rsidP="00F8335B">
      <w:pPr>
        <w:pStyle w:val="Heading3"/>
        <w:rPr>
          <w:rFonts w:eastAsia="DengXian"/>
        </w:rPr>
      </w:pPr>
      <w:bookmarkStart w:id="1319" w:name="_Toc48655406"/>
      <w:bookmarkStart w:id="1320" w:name="_Toc48724943"/>
      <w:bookmarkStart w:id="1321" w:name="_Toc57297363"/>
      <w:r w:rsidRPr="002D53A8">
        <w:rPr>
          <w:rFonts w:eastAsia="DengXian"/>
        </w:rPr>
        <w:t>6.</w:t>
      </w:r>
      <w:r w:rsidR="00E81740" w:rsidRPr="002D53A8">
        <w:rPr>
          <w:rFonts w:eastAsia="DengXian"/>
        </w:rPr>
        <w:t>7</w:t>
      </w:r>
      <w:r w:rsidRPr="002D53A8">
        <w:rPr>
          <w:rFonts w:eastAsia="DengXian"/>
        </w:rPr>
        <w:t>.</w:t>
      </w:r>
      <w:r w:rsidR="00DE7F79" w:rsidRPr="002D53A8">
        <w:rPr>
          <w:rFonts w:eastAsia="DengXian"/>
        </w:rPr>
        <w:t>1</w:t>
      </w:r>
      <w:r w:rsidR="00330477" w:rsidRPr="002D53A8">
        <w:rPr>
          <w:rFonts w:eastAsia="DengXian"/>
        </w:rPr>
        <w:tab/>
      </w:r>
      <w:r w:rsidRPr="002D53A8">
        <w:rPr>
          <w:rFonts w:eastAsia="DengXian"/>
        </w:rPr>
        <w:t>tosca.interfaces.nfv.</w:t>
      </w:r>
      <w:r w:rsidR="00F83681" w:rsidRPr="002D53A8">
        <w:rPr>
          <w:rFonts w:eastAsia="DengXian"/>
        </w:rPr>
        <w:t>V</w:t>
      </w:r>
      <w:r w:rsidRPr="002D53A8">
        <w:rPr>
          <w:rFonts w:eastAsia="DengXian"/>
        </w:rPr>
        <w:t>nf</w:t>
      </w:r>
      <w:r w:rsidR="00F83681" w:rsidRPr="002D53A8">
        <w:rPr>
          <w:rFonts w:eastAsia="DengXian"/>
        </w:rPr>
        <w:t>lcm</w:t>
      </w:r>
      <w:bookmarkEnd w:id="1319"/>
      <w:bookmarkEnd w:id="1320"/>
      <w:bookmarkEnd w:id="1321"/>
    </w:p>
    <w:p w14:paraId="28C38F2A" w14:textId="77777777" w:rsidR="00AC717A" w:rsidRPr="002D53A8" w:rsidRDefault="00AC717A" w:rsidP="00AC717A">
      <w:pPr>
        <w:pStyle w:val="Heading4"/>
        <w:rPr>
          <w:rFonts w:eastAsiaTheme="minorEastAsia"/>
        </w:rPr>
      </w:pPr>
      <w:bookmarkStart w:id="1322" w:name="_Toc48655407"/>
      <w:bookmarkStart w:id="1323" w:name="_Toc48724944"/>
      <w:bookmarkStart w:id="1324" w:name="_Toc57297364"/>
      <w:r w:rsidRPr="002D53A8">
        <w:rPr>
          <w:rFonts w:eastAsia="DengXian"/>
        </w:rPr>
        <w:t>6.7.</w:t>
      </w:r>
      <w:r w:rsidR="00DE7F79" w:rsidRPr="002D53A8">
        <w:rPr>
          <w:rFonts w:eastAsia="DengXian"/>
        </w:rPr>
        <w:t>1</w:t>
      </w:r>
      <w:r w:rsidRPr="002D53A8">
        <w:rPr>
          <w:rFonts w:eastAsia="DengXian"/>
        </w:rPr>
        <w:t>.1</w:t>
      </w:r>
      <w:r w:rsidRPr="002D53A8">
        <w:rPr>
          <w:rFonts w:eastAsia="DengXian"/>
        </w:rPr>
        <w:tab/>
        <w:t>De</w:t>
      </w:r>
      <w:r w:rsidR="00DE7F79" w:rsidRPr="002D53A8">
        <w:rPr>
          <w:rFonts w:eastAsia="DengXian"/>
        </w:rPr>
        <w:t>s</w:t>
      </w:r>
      <w:r w:rsidRPr="002D53A8">
        <w:rPr>
          <w:rFonts w:eastAsia="DengXian"/>
        </w:rPr>
        <w:t>cription</w:t>
      </w:r>
      <w:bookmarkEnd w:id="1322"/>
      <w:bookmarkEnd w:id="1323"/>
      <w:bookmarkEnd w:id="1324"/>
    </w:p>
    <w:p w14:paraId="7158061D" w14:textId="2B0B7267" w:rsidR="009F48EA" w:rsidRPr="002D53A8" w:rsidRDefault="00DE7F79" w:rsidP="00F8335B">
      <w:pPr>
        <w:rPr>
          <w:rFonts w:eastAsiaTheme="minorEastAsia"/>
          <w:lang w:eastAsia="zh-CN"/>
        </w:rPr>
      </w:pPr>
      <w:r w:rsidRPr="002D53A8">
        <w:rPr>
          <w:rFonts w:eastAsiaTheme="minorEastAsia"/>
          <w:lang w:eastAsia="zh-CN"/>
        </w:rPr>
        <w:t xml:space="preserve">The tosca.interfaces.nfv.Vnflcm contains a set of TOSCA operations corresponding to the </w:t>
      </w:r>
      <w:r w:rsidR="00A8705A" w:rsidRPr="002D53A8">
        <w:rPr>
          <w:rFonts w:eastAsiaTheme="minorEastAsia"/>
          <w:lang w:eastAsia="zh-CN"/>
        </w:rPr>
        <w:t xml:space="preserve">following </w:t>
      </w:r>
      <w:r w:rsidRPr="002D53A8">
        <w:rPr>
          <w:rFonts w:eastAsiaTheme="minorEastAsia"/>
          <w:lang w:eastAsia="zh-CN"/>
        </w:rPr>
        <w:t xml:space="preserve">VNF LCM operations defined in </w:t>
      </w:r>
      <w:r w:rsidRPr="00F761A0">
        <w:rPr>
          <w:rFonts w:eastAsiaTheme="minorEastAsia"/>
          <w:lang w:eastAsia="zh-CN"/>
        </w:rPr>
        <w:t>ETSI GS NFV-IFA 007</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REF_GSNFV_IFA007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i.1</w:t>
      </w:r>
      <w:r w:rsidR="00114F25" w:rsidRPr="00F761A0">
        <w:rPr>
          <w:rFonts w:eastAsiaTheme="minorEastAsia"/>
          <w:lang w:eastAsia="zh-CN"/>
        </w:rPr>
        <w:fldChar w:fldCharType="end"/>
      </w:r>
      <w:r w:rsidR="00114F25" w:rsidRPr="00F761A0">
        <w:rPr>
          <w:rFonts w:eastAsiaTheme="minorEastAsia"/>
          <w:lang w:eastAsia="zh-CN"/>
        </w:rPr>
        <w:t>]</w:t>
      </w:r>
      <w:r w:rsidR="00B46907" w:rsidRPr="002D53A8">
        <w:rPr>
          <w:rFonts w:eastAsiaTheme="minorEastAsia"/>
          <w:lang w:eastAsia="zh-CN"/>
        </w:rPr>
        <w:t>:</w:t>
      </w:r>
    </w:p>
    <w:p w14:paraId="58EF67CA" w14:textId="77777777" w:rsidR="00A8705A" w:rsidRPr="002D53A8" w:rsidRDefault="00A8705A" w:rsidP="00053A12">
      <w:pPr>
        <w:pStyle w:val="B1"/>
        <w:rPr>
          <w:rFonts w:eastAsiaTheme="minorEastAsia"/>
          <w:lang w:eastAsia="zh-CN"/>
        </w:rPr>
      </w:pPr>
      <w:r w:rsidRPr="002D53A8">
        <w:rPr>
          <w:rFonts w:eastAsiaTheme="minorEastAsia"/>
          <w:lang w:eastAsia="zh-CN"/>
        </w:rPr>
        <w:t>Instantiate VNF</w:t>
      </w:r>
    </w:p>
    <w:p w14:paraId="736DA7E4" w14:textId="77777777" w:rsidR="00A8705A" w:rsidRPr="002D53A8" w:rsidRDefault="00A8705A" w:rsidP="00053A12">
      <w:pPr>
        <w:pStyle w:val="B1"/>
        <w:rPr>
          <w:rFonts w:eastAsiaTheme="minorEastAsia"/>
          <w:lang w:eastAsia="zh-CN"/>
        </w:rPr>
      </w:pPr>
      <w:r w:rsidRPr="002D53A8">
        <w:rPr>
          <w:rFonts w:eastAsiaTheme="minorEastAsia"/>
          <w:lang w:eastAsia="zh-CN"/>
        </w:rPr>
        <w:t>Terminate VNF</w:t>
      </w:r>
    </w:p>
    <w:p w14:paraId="50CECB2A" w14:textId="77777777" w:rsidR="00A8705A" w:rsidRPr="002D53A8" w:rsidRDefault="00A8705A" w:rsidP="00053A12">
      <w:pPr>
        <w:pStyle w:val="B1"/>
        <w:rPr>
          <w:rFonts w:eastAsiaTheme="minorEastAsia"/>
          <w:lang w:eastAsia="zh-CN"/>
        </w:rPr>
      </w:pPr>
      <w:r w:rsidRPr="002D53A8">
        <w:rPr>
          <w:rFonts w:eastAsiaTheme="minorEastAsia"/>
          <w:lang w:eastAsia="zh-CN"/>
        </w:rPr>
        <w:t>Modify VNF information</w:t>
      </w:r>
    </w:p>
    <w:p w14:paraId="2854F57B" w14:textId="77777777" w:rsidR="0065110E" w:rsidRPr="002D53A8" w:rsidRDefault="00A8705A" w:rsidP="00053A12">
      <w:pPr>
        <w:pStyle w:val="B1"/>
        <w:rPr>
          <w:rFonts w:eastAsiaTheme="minorEastAsia"/>
          <w:lang w:eastAsia="zh-CN"/>
        </w:rPr>
      </w:pPr>
      <w:r w:rsidRPr="002D53A8">
        <w:rPr>
          <w:rFonts w:eastAsiaTheme="minorEastAsia"/>
          <w:lang w:eastAsia="zh-CN"/>
        </w:rPr>
        <w:t>Change VNF Flavour</w:t>
      </w:r>
    </w:p>
    <w:p w14:paraId="5E5A46C0" w14:textId="77777777" w:rsidR="00A8705A" w:rsidRPr="002D53A8" w:rsidRDefault="00A8705A" w:rsidP="00053A12">
      <w:pPr>
        <w:pStyle w:val="B1"/>
        <w:rPr>
          <w:rFonts w:eastAsiaTheme="minorEastAsia"/>
          <w:lang w:eastAsia="zh-CN"/>
        </w:rPr>
      </w:pPr>
      <w:r w:rsidRPr="002D53A8">
        <w:rPr>
          <w:rFonts w:eastAsiaTheme="minorEastAsia"/>
          <w:lang w:eastAsia="zh-CN"/>
        </w:rPr>
        <w:t>Change External VNF Connectivity</w:t>
      </w:r>
    </w:p>
    <w:p w14:paraId="48591023" w14:textId="77777777" w:rsidR="00A8705A" w:rsidRPr="002D53A8" w:rsidRDefault="00A8705A" w:rsidP="00053A12">
      <w:pPr>
        <w:pStyle w:val="B1"/>
        <w:rPr>
          <w:rFonts w:eastAsiaTheme="minorEastAsia"/>
          <w:lang w:eastAsia="zh-CN"/>
        </w:rPr>
      </w:pPr>
      <w:r w:rsidRPr="002D53A8">
        <w:rPr>
          <w:rFonts w:eastAsiaTheme="minorEastAsia"/>
          <w:lang w:eastAsia="zh-CN"/>
        </w:rPr>
        <w:t>Operate VNF</w:t>
      </w:r>
    </w:p>
    <w:p w14:paraId="1BCCE722" w14:textId="77777777" w:rsidR="00A8705A" w:rsidRPr="002D53A8" w:rsidRDefault="00A8705A" w:rsidP="00053A12">
      <w:pPr>
        <w:pStyle w:val="B1"/>
        <w:rPr>
          <w:rFonts w:eastAsiaTheme="minorEastAsia"/>
          <w:lang w:eastAsia="zh-CN"/>
        </w:rPr>
      </w:pPr>
      <w:r w:rsidRPr="002D53A8">
        <w:rPr>
          <w:rFonts w:eastAsiaTheme="minorEastAsia"/>
          <w:lang w:eastAsia="zh-CN"/>
        </w:rPr>
        <w:t>Heal VNF</w:t>
      </w:r>
    </w:p>
    <w:p w14:paraId="1ECBC3B8" w14:textId="77777777" w:rsidR="00A8705A" w:rsidRPr="002D53A8" w:rsidRDefault="00A8705A" w:rsidP="00053A12">
      <w:pPr>
        <w:pStyle w:val="B1"/>
        <w:rPr>
          <w:rFonts w:eastAsiaTheme="minorEastAsia"/>
          <w:lang w:eastAsia="zh-CN"/>
        </w:rPr>
      </w:pPr>
      <w:r w:rsidRPr="002D53A8">
        <w:rPr>
          <w:rFonts w:eastAsiaTheme="minorEastAsia"/>
          <w:lang w:eastAsia="zh-CN"/>
        </w:rPr>
        <w:t>Scale VNF</w:t>
      </w:r>
    </w:p>
    <w:p w14:paraId="0A201E72" w14:textId="77777777" w:rsidR="00F8335B" w:rsidRPr="002D53A8" w:rsidRDefault="00A8705A" w:rsidP="00F8335B">
      <w:pPr>
        <w:pStyle w:val="B1"/>
        <w:rPr>
          <w:rFonts w:eastAsiaTheme="minorEastAsia"/>
          <w:lang w:eastAsia="zh-CN"/>
        </w:rPr>
      </w:pPr>
      <w:r w:rsidRPr="002D53A8">
        <w:rPr>
          <w:rFonts w:eastAsiaTheme="minorEastAsia"/>
          <w:lang w:eastAsia="zh-CN"/>
        </w:rPr>
        <w:t>Scale VNF To Level</w:t>
      </w:r>
    </w:p>
    <w:p w14:paraId="3F3D6C36" w14:textId="77777777" w:rsidR="0092594F" w:rsidRPr="008060DE" w:rsidRDefault="0092594F" w:rsidP="0092594F">
      <w:pPr>
        <w:pStyle w:val="B1"/>
        <w:rPr>
          <w:rFonts w:eastAsiaTheme="minorEastAsia"/>
          <w:lang w:eastAsia="zh-CN"/>
        </w:rPr>
      </w:pPr>
      <w:r w:rsidRPr="008060DE">
        <w:rPr>
          <w:rFonts w:eastAsiaTheme="minorEastAsia" w:hint="eastAsia"/>
          <w:lang w:eastAsia="zh-CN"/>
        </w:rPr>
        <w:t>Create VNF Snapshot</w:t>
      </w:r>
    </w:p>
    <w:p w14:paraId="6311DC4D" w14:textId="26C9856C" w:rsidR="0092594F" w:rsidRPr="008060DE" w:rsidRDefault="0092594F" w:rsidP="0092594F">
      <w:pPr>
        <w:pStyle w:val="B1"/>
        <w:rPr>
          <w:rFonts w:eastAsiaTheme="minorEastAsia"/>
          <w:lang w:eastAsia="zh-CN"/>
        </w:rPr>
      </w:pPr>
      <w:r w:rsidRPr="008060DE">
        <w:rPr>
          <w:rFonts w:eastAsiaTheme="minorEastAsia" w:hint="eastAsia"/>
          <w:lang w:eastAsia="zh-CN"/>
        </w:rPr>
        <w:t>Revert to VNF Snapshot</w:t>
      </w:r>
    </w:p>
    <w:p w14:paraId="7D21AED7" w14:textId="27C3C123" w:rsidR="00E953EC" w:rsidRPr="008060DE" w:rsidRDefault="00E953EC" w:rsidP="007341E7">
      <w:pPr>
        <w:pStyle w:val="B1"/>
        <w:rPr>
          <w:rFonts w:eastAsiaTheme="minorEastAsia"/>
          <w:lang w:eastAsia="zh-CN"/>
        </w:rPr>
      </w:pPr>
      <w:r w:rsidRPr="008060DE">
        <w:rPr>
          <w:rFonts w:eastAsiaTheme="minorEastAsia"/>
          <w:lang w:eastAsia="zh-CN"/>
        </w:rPr>
        <w:t>Change VNF current package</w:t>
      </w:r>
    </w:p>
    <w:p w14:paraId="0D3CC286" w14:textId="77777777" w:rsidR="00DE7F79" w:rsidRPr="002D53A8" w:rsidRDefault="00DE7F79" w:rsidP="00DE7F79">
      <w:pPr>
        <w:rPr>
          <w:rFonts w:eastAsiaTheme="minorEastAsia"/>
        </w:rPr>
      </w:pPr>
      <w:r w:rsidRPr="002D53A8">
        <w:rPr>
          <w:rFonts w:eastAsiaTheme="minorEastAsia"/>
        </w:rPr>
        <w:t>In addition</w:t>
      </w:r>
      <w:r w:rsidRPr="002D53A8">
        <w:rPr>
          <w:rFonts w:eastAsiaTheme="minorEastAsia"/>
          <w:lang w:eastAsia="zh-CN"/>
        </w:rPr>
        <w:t xml:space="preserve">, the VNFM shall also support </w:t>
      </w:r>
      <w:r w:rsidRPr="002D53A8">
        <w:rPr>
          <w:rFonts w:eastAsiaTheme="minorEastAsia"/>
        </w:rPr>
        <w:t xml:space="preserve">TOSCA operations corresponding to preamble and postamble to the execution of the base operation. The name of these operations is constructed according to the following pattern: </w:t>
      </w:r>
    </w:p>
    <w:p w14:paraId="6EFF509D" w14:textId="77777777" w:rsidR="00DE7F79" w:rsidRPr="002D53A8" w:rsidRDefault="00DE7F79" w:rsidP="00053A12">
      <w:pPr>
        <w:pStyle w:val="B1"/>
        <w:rPr>
          <w:rFonts w:eastAsiaTheme="minorEastAsia"/>
        </w:rPr>
      </w:pPr>
      <w:r w:rsidRPr="002D53A8">
        <w:rPr>
          <w:rFonts w:eastAsiaTheme="minorEastAsia"/>
        </w:rPr>
        <w:t>&lt;base_operation_name&gt;_start for a preamble</w:t>
      </w:r>
    </w:p>
    <w:p w14:paraId="53C4913E" w14:textId="77777777" w:rsidR="00DE7F79" w:rsidRPr="002D53A8" w:rsidRDefault="00DE7F79" w:rsidP="00053A12">
      <w:pPr>
        <w:pStyle w:val="B1"/>
        <w:rPr>
          <w:rFonts w:eastAsiaTheme="minorEastAsia"/>
        </w:rPr>
      </w:pPr>
      <w:r w:rsidRPr="002D53A8">
        <w:rPr>
          <w:rFonts w:eastAsiaTheme="minorEastAsia"/>
        </w:rPr>
        <w:t>&lt;base_operation_name&gt;_end for a postamble</w:t>
      </w:r>
    </w:p>
    <w:p w14:paraId="3704DB41" w14:textId="77777777" w:rsidR="00DE7F79" w:rsidRPr="002D53A8" w:rsidRDefault="00DE7F79" w:rsidP="00053A12">
      <w:pPr>
        <w:rPr>
          <w:rFonts w:eastAsiaTheme="minorEastAsia"/>
        </w:rPr>
      </w:pPr>
      <w:r w:rsidRPr="002D53A8">
        <w:rPr>
          <w:rFonts w:eastAsiaTheme="minorEastAsia"/>
        </w:rPr>
        <w:t>The designations (</w:t>
      </w:r>
      <w:r w:rsidR="00053A12" w:rsidRPr="002D53A8">
        <w:rPr>
          <w:rFonts w:eastAsiaTheme="minorEastAsia"/>
        </w:rPr>
        <w:t>"</w:t>
      </w:r>
      <w:r w:rsidRPr="002D53A8">
        <w:rPr>
          <w:rFonts w:eastAsiaTheme="minorEastAsia"/>
        </w:rPr>
        <w:t>_start</w:t>
      </w:r>
      <w:r w:rsidR="00053A12" w:rsidRPr="002D53A8">
        <w:rPr>
          <w:rFonts w:eastAsiaTheme="minorEastAsia"/>
        </w:rPr>
        <w:t>"</w:t>
      </w:r>
      <w:r w:rsidRPr="002D53A8">
        <w:rPr>
          <w:rFonts w:eastAsiaTheme="minorEastAsia"/>
        </w:rPr>
        <w:t xml:space="preserve">, </w:t>
      </w:r>
      <w:r w:rsidR="00053A12" w:rsidRPr="002D53A8">
        <w:rPr>
          <w:rFonts w:eastAsiaTheme="minorEastAsia"/>
        </w:rPr>
        <w:t>"</w:t>
      </w:r>
      <w:r w:rsidRPr="002D53A8">
        <w:rPr>
          <w:rFonts w:eastAsiaTheme="minorEastAsia"/>
        </w:rPr>
        <w:t>_end</w:t>
      </w:r>
      <w:r w:rsidR="00053A12" w:rsidRPr="002D53A8">
        <w:rPr>
          <w:rFonts w:eastAsiaTheme="minorEastAsia"/>
        </w:rPr>
        <w:t>"</w:t>
      </w:r>
      <w:r w:rsidRPr="002D53A8">
        <w:rPr>
          <w:rFonts w:eastAsiaTheme="minorEastAsia"/>
        </w:rPr>
        <w:t>) in the name of TOSCA operations are postfixes so that related operations are adjacent in an alphabetical listing.</w:t>
      </w:r>
    </w:p>
    <w:p w14:paraId="7A47B4C5" w14:textId="2E51937B" w:rsidR="006C1B75" w:rsidRPr="002D53A8" w:rsidRDefault="006C1B75" w:rsidP="006C1B75">
      <w:pPr>
        <w:rPr>
          <w:rFonts w:eastAsiaTheme="minorEastAsia"/>
        </w:rPr>
      </w:pPr>
      <w:r w:rsidRPr="002D53A8">
        <w:rPr>
          <w:rFonts w:eastAsiaTheme="minorEastAsia"/>
        </w:rPr>
        <w:t>The tosca.interfaces.nfv.Vnflcm also contains a set of TOSCA notifications corresponding to the following VNF LCM</w:t>
      </w:r>
      <w:r w:rsidRPr="002D53A8">
        <w:rPr>
          <w:rFonts w:eastAsiaTheme="minorEastAsia"/>
        </w:rPr>
        <w:cr/>
        <w:t xml:space="preserve">operations defined in </w:t>
      </w:r>
      <w:r w:rsidRPr="00F761A0">
        <w:rPr>
          <w:rFonts w:eastAsiaTheme="minorEastAsia"/>
        </w:rPr>
        <w:t>ETSI GS NFV-IFA 007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REF_GSNFV_IFA007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i.1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BEED82A" w14:textId="0C6F3552" w:rsidR="006C1B75" w:rsidRPr="002D53A8" w:rsidRDefault="006C1B75" w:rsidP="008344EC">
      <w:pPr>
        <w:pStyle w:val="B1"/>
        <w:rPr>
          <w:rFonts w:eastAsiaTheme="minorEastAsia"/>
        </w:rPr>
      </w:pPr>
      <w:r w:rsidRPr="002D53A8">
        <w:rPr>
          <w:rFonts w:eastAsiaTheme="minorEastAsia"/>
        </w:rPr>
        <w:t>Change VNF current package</w:t>
      </w:r>
    </w:p>
    <w:p w14:paraId="04E77AA2" w14:textId="0BA31071" w:rsidR="006C1B75" w:rsidRPr="002D53A8" w:rsidRDefault="006C1B75" w:rsidP="001B3D8C">
      <w:pPr>
        <w:keepNext/>
        <w:rPr>
          <w:rFonts w:eastAsiaTheme="minorEastAsia"/>
        </w:rPr>
      </w:pPr>
      <w:r w:rsidRPr="002D53A8">
        <w:rPr>
          <w:rFonts w:eastAsiaTheme="minorEastAsia"/>
        </w:rPr>
        <w:t>In addition, the VNFM shall also support TOSCA notifications corresponding to preamble and postamble to the base notification. The name of these notifications is constructed according to the following pattern:</w:t>
      </w:r>
    </w:p>
    <w:p w14:paraId="3F58553E" w14:textId="77777777" w:rsidR="006C1B75" w:rsidRPr="002D53A8" w:rsidRDefault="006C1B75" w:rsidP="00B8755F">
      <w:pPr>
        <w:pStyle w:val="B1"/>
        <w:numPr>
          <w:ilvl w:val="0"/>
          <w:numId w:val="22"/>
        </w:numPr>
        <w:tabs>
          <w:tab w:val="num" w:pos="737"/>
        </w:tabs>
        <w:ind w:left="737" w:hanging="453"/>
        <w:rPr>
          <w:rFonts w:eastAsiaTheme="minorEastAsia"/>
        </w:rPr>
      </w:pPr>
      <w:r w:rsidRPr="002D53A8">
        <w:rPr>
          <w:rFonts w:eastAsiaTheme="minorEastAsia"/>
        </w:rPr>
        <w:t>&lt;base_notification_name&gt;_start for a preamble</w:t>
      </w:r>
    </w:p>
    <w:p w14:paraId="0CBE441D" w14:textId="4634CEE6" w:rsidR="006C1B75" w:rsidRPr="002D53A8" w:rsidRDefault="006C1B75" w:rsidP="00B8755F">
      <w:pPr>
        <w:pStyle w:val="B1"/>
        <w:numPr>
          <w:ilvl w:val="0"/>
          <w:numId w:val="22"/>
        </w:numPr>
        <w:tabs>
          <w:tab w:val="num" w:pos="737"/>
        </w:tabs>
        <w:ind w:left="737" w:hanging="453"/>
        <w:rPr>
          <w:rFonts w:eastAsiaTheme="minorEastAsia"/>
        </w:rPr>
      </w:pPr>
      <w:r w:rsidRPr="002D53A8">
        <w:rPr>
          <w:rFonts w:eastAsiaTheme="minorEastAsia"/>
        </w:rPr>
        <w:t>&lt;base_notification_name&gt;_end for a postamble</w:t>
      </w:r>
    </w:p>
    <w:p w14:paraId="505C1D63" w14:textId="5ABF921D" w:rsidR="00F8335B" w:rsidRPr="002D53A8" w:rsidRDefault="00AC717A" w:rsidP="00053A12">
      <w:pPr>
        <w:rPr>
          <w:rFonts w:eastAsiaTheme="minorEastAsia"/>
        </w:rPr>
      </w:pPr>
      <w:r w:rsidRPr="002D53A8">
        <w:rPr>
          <w:rFonts w:eastAsiaTheme="minorEastAsia"/>
        </w:rPr>
        <w:t>Table 6.7.</w:t>
      </w:r>
      <w:r w:rsidR="00DE7F79" w:rsidRPr="002D53A8">
        <w:rPr>
          <w:rFonts w:eastAsiaTheme="minorEastAsia"/>
        </w:rPr>
        <w:t>1</w:t>
      </w:r>
      <w:r w:rsidRPr="002D53A8">
        <w:rPr>
          <w:rFonts w:eastAsiaTheme="minorEastAsia"/>
        </w:rPr>
        <w:t>.1-</w:t>
      </w:r>
      <w:r w:rsidR="00B46907" w:rsidRPr="002D53A8">
        <w:rPr>
          <w:rFonts w:eastAsiaTheme="minorEastAsia"/>
        </w:rPr>
        <w:t xml:space="preserve">1 </w:t>
      </w:r>
      <w:r w:rsidRPr="002D53A8">
        <w:rPr>
          <w:rFonts w:eastAsiaTheme="minorEastAsia"/>
        </w:rPr>
        <w:t xml:space="preserve">specifies the declared names for this interface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8E03175" w14:textId="77777777" w:rsidR="00AC717A" w:rsidRPr="002D53A8" w:rsidRDefault="00AC717A" w:rsidP="00AC717A">
      <w:pPr>
        <w:pStyle w:val="TH"/>
        <w:rPr>
          <w:rFonts w:eastAsiaTheme="minorEastAsia"/>
          <w:lang w:eastAsia="zh-CN"/>
        </w:rPr>
      </w:pPr>
      <w:r w:rsidRPr="002D53A8">
        <w:rPr>
          <w:rFonts w:eastAsiaTheme="minorEastAsia"/>
        </w:rPr>
        <w:t>Table 6.7.</w:t>
      </w:r>
      <w:r w:rsidR="00DE7F79" w:rsidRPr="002D53A8">
        <w:rPr>
          <w:rFonts w:eastAsiaTheme="minorEastAsia"/>
        </w:rPr>
        <w:t>1</w:t>
      </w:r>
      <w:r w:rsidRPr="002D53A8">
        <w:rPr>
          <w:rFonts w:eastAsiaTheme="minorEastAsia"/>
        </w:rPr>
        <w:t>.1-</w:t>
      </w:r>
      <w:r w:rsidR="00B46907" w:rsidRPr="002D53A8">
        <w:rPr>
          <w:rFonts w:eastAsiaTheme="minorEastAsia"/>
        </w:rPr>
        <w:t>1</w:t>
      </w:r>
      <w:r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8335B" w:rsidRPr="002D53A8" w14:paraId="158293C1" w14:textId="77777777" w:rsidTr="00DB51F5">
        <w:trPr>
          <w:jc w:val="center"/>
        </w:trPr>
        <w:tc>
          <w:tcPr>
            <w:tcW w:w="1177" w:type="pct"/>
            <w:shd w:val="clear" w:color="auto" w:fill="D9D9D9"/>
            <w:tcMar>
              <w:top w:w="0" w:type="dxa"/>
              <w:bottom w:w="0" w:type="dxa"/>
            </w:tcMar>
          </w:tcPr>
          <w:p w14:paraId="4BD6552E" w14:textId="17C62A2B" w:rsidR="00F8335B" w:rsidRPr="002D53A8" w:rsidRDefault="00F8335B" w:rsidP="000D6B8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88EB354" w14:textId="77777777" w:rsidR="00F8335B" w:rsidRPr="002D53A8" w:rsidRDefault="00F83681" w:rsidP="000D6B8B">
            <w:pPr>
              <w:pStyle w:val="TAL"/>
              <w:rPr>
                <w:rFonts w:eastAsiaTheme="minorEastAsia"/>
              </w:rPr>
            </w:pPr>
            <w:r w:rsidRPr="002D53A8">
              <w:rPr>
                <w:rFonts w:eastAsiaTheme="minorEastAsia"/>
              </w:rPr>
              <w:t>Vnflcm</w:t>
            </w:r>
          </w:p>
        </w:tc>
      </w:tr>
      <w:tr w:rsidR="00F8335B" w:rsidRPr="002D53A8" w14:paraId="11813903" w14:textId="77777777" w:rsidTr="00DB51F5">
        <w:trPr>
          <w:jc w:val="center"/>
        </w:trPr>
        <w:tc>
          <w:tcPr>
            <w:tcW w:w="1177" w:type="pct"/>
            <w:shd w:val="clear" w:color="auto" w:fill="D9D9D9"/>
            <w:tcMar>
              <w:top w:w="0" w:type="dxa"/>
              <w:bottom w:w="0" w:type="dxa"/>
            </w:tcMar>
          </w:tcPr>
          <w:p w14:paraId="4D6B1EDE" w14:textId="7DAAD74E" w:rsidR="00F8335B" w:rsidRPr="002D53A8" w:rsidRDefault="00F8335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218BF6A1" w14:textId="77777777" w:rsidR="00F8335B" w:rsidRPr="002D53A8" w:rsidRDefault="00F8335B" w:rsidP="000D6B8B">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w:t>
            </w:r>
            <w:r w:rsidR="00F83681" w:rsidRPr="002D53A8">
              <w:rPr>
                <w:rFonts w:eastAsiaTheme="minorEastAsia"/>
              </w:rPr>
              <w:t>Vnflcm</w:t>
            </w:r>
          </w:p>
        </w:tc>
      </w:tr>
      <w:tr w:rsidR="00F8335B" w:rsidRPr="002D53A8" w14:paraId="1556A07D" w14:textId="77777777" w:rsidTr="00DB51F5">
        <w:trPr>
          <w:jc w:val="center"/>
        </w:trPr>
        <w:tc>
          <w:tcPr>
            <w:tcW w:w="1177" w:type="pct"/>
            <w:shd w:val="clear" w:color="auto" w:fill="D9D9D9"/>
            <w:tcMar>
              <w:top w:w="0" w:type="dxa"/>
              <w:bottom w:w="0" w:type="dxa"/>
            </w:tcMar>
          </w:tcPr>
          <w:p w14:paraId="2574D63F" w14:textId="53C0ABBD" w:rsidR="00F8335B" w:rsidRPr="002D53A8" w:rsidRDefault="00F8335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0E4C0488" w14:textId="77777777" w:rsidR="00F8335B" w:rsidRPr="002D53A8" w:rsidRDefault="00F8335B" w:rsidP="000D6B8B">
            <w:pPr>
              <w:pStyle w:val="TAL"/>
              <w:rPr>
                <w:rFonts w:eastAsiaTheme="minorEastAsia"/>
              </w:rPr>
            </w:pPr>
            <w:r w:rsidRPr="002D53A8">
              <w:rPr>
                <w:rFonts w:eastAsiaTheme="minorEastAsia"/>
              </w:rPr>
              <w:t>tosca.interfaces.nfv.</w:t>
            </w:r>
            <w:r w:rsidR="00F83681" w:rsidRPr="002D53A8">
              <w:rPr>
                <w:rFonts w:eastAsiaTheme="minorEastAsia"/>
              </w:rPr>
              <w:t>V</w:t>
            </w:r>
            <w:r w:rsidRPr="002D53A8">
              <w:rPr>
                <w:rFonts w:eastAsiaTheme="minorEastAsia"/>
              </w:rPr>
              <w:t>nf</w:t>
            </w:r>
            <w:r w:rsidR="00F83681" w:rsidRPr="002D53A8">
              <w:rPr>
                <w:rFonts w:eastAsiaTheme="minorEastAsia"/>
              </w:rPr>
              <w:t>lcm</w:t>
            </w:r>
          </w:p>
        </w:tc>
      </w:tr>
    </w:tbl>
    <w:p w14:paraId="37578F09" w14:textId="77777777" w:rsidR="00F8335B" w:rsidRPr="002D53A8" w:rsidRDefault="00F8335B" w:rsidP="00F8335B">
      <w:pPr>
        <w:rPr>
          <w:rFonts w:eastAsiaTheme="minorEastAsia"/>
          <w:lang w:eastAsia="zh-CN"/>
        </w:rPr>
      </w:pPr>
    </w:p>
    <w:p w14:paraId="35172BE1" w14:textId="77777777" w:rsidR="00F8335B" w:rsidRPr="002D53A8" w:rsidRDefault="00E81740" w:rsidP="00140755">
      <w:pPr>
        <w:pStyle w:val="Heading4"/>
        <w:rPr>
          <w:rFonts w:eastAsia="DengXian"/>
        </w:rPr>
      </w:pPr>
      <w:bookmarkStart w:id="1325" w:name="_Toc48655408"/>
      <w:bookmarkStart w:id="1326" w:name="_Toc48724945"/>
      <w:bookmarkStart w:id="1327" w:name="_Toc57297365"/>
      <w:r w:rsidRPr="002D53A8">
        <w:rPr>
          <w:rFonts w:eastAsia="DengXian"/>
        </w:rPr>
        <w:t>6.7.</w:t>
      </w:r>
      <w:r w:rsidR="00DE7F79" w:rsidRPr="002D53A8">
        <w:rPr>
          <w:rFonts w:eastAsia="DengXian"/>
        </w:rPr>
        <w:t>1</w:t>
      </w:r>
      <w:r w:rsidRPr="002D53A8">
        <w:rPr>
          <w:rFonts w:eastAsia="DengXian"/>
        </w:rPr>
        <w:t>.</w:t>
      </w:r>
      <w:r w:rsidR="00DE7F79" w:rsidRPr="002D53A8">
        <w:rPr>
          <w:rFonts w:eastAsia="DengXian"/>
        </w:rPr>
        <w:t>2</w:t>
      </w:r>
      <w:r w:rsidRPr="002D53A8">
        <w:rPr>
          <w:rFonts w:eastAsia="DengXian"/>
        </w:rPr>
        <w:tab/>
      </w:r>
      <w:r w:rsidR="00F8335B" w:rsidRPr="002D53A8">
        <w:rPr>
          <w:rFonts w:eastAsia="DengXian"/>
        </w:rPr>
        <w:t>Definition</w:t>
      </w:r>
      <w:bookmarkEnd w:id="1325"/>
      <w:bookmarkEnd w:id="1326"/>
      <w:bookmarkEnd w:id="1327"/>
    </w:p>
    <w:p w14:paraId="54FB27E2" w14:textId="77777777" w:rsidR="00AC717A" w:rsidRPr="002D53A8" w:rsidRDefault="00AC717A" w:rsidP="00AC717A">
      <w:pPr>
        <w:rPr>
          <w:rFonts w:eastAsiaTheme="minorEastAsia"/>
        </w:rPr>
      </w:pPr>
      <w:r w:rsidRPr="002D53A8">
        <w:rPr>
          <w:rFonts w:eastAsiaTheme="minorEastAsia"/>
          <w:lang w:eastAsia="zh-CN"/>
        </w:rPr>
        <w:t xml:space="preserve">The syntax of the </w:t>
      </w:r>
      <w:r w:rsidR="00F83681" w:rsidRPr="002D53A8">
        <w:rPr>
          <w:rFonts w:eastAsiaTheme="minorEastAsia"/>
          <w:lang w:eastAsia="zh-CN"/>
        </w:rPr>
        <w:t>Vnflcm</w:t>
      </w:r>
      <w:r w:rsidRPr="002D53A8">
        <w:rPr>
          <w:rFonts w:eastAsiaTheme="minorEastAsia"/>
          <w:lang w:eastAsia="zh-CN"/>
        </w:rPr>
        <w:t xml:space="preserve"> interface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3AA9FED8" w14:textId="77777777" w:rsidTr="00DB51F5">
        <w:trPr>
          <w:jc w:val="center"/>
        </w:trPr>
        <w:tc>
          <w:tcPr>
            <w:tcW w:w="9629" w:type="dxa"/>
            <w:shd w:val="clear" w:color="auto" w:fill="D9D9D9" w:themeFill="background1" w:themeFillShade="D9"/>
          </w:tcPr>
          <w:p w14:paraId="4235FE71" w14:textId="4900ACC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tosca.interfaces.nfv.Vnflcm:</w:t>
            </w:r>
          </w:p>
          <w:p w14:paraId="2C6EF9C3" w14:textId="39F0345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tosca.interfaces.Root</w:t>
            </w:r>
          </w:p>
          <w:p w14:paraId="387076F8" w14:textId="305EBB11" w:rsidR="00F557AC" w:rsidRPr="002D53A8" w:rsidRDefault="00DB51F5" w:rsidP="00DC5483">
            <w:pPr>
              <w:pStyle w:val="FP"/>
              <w:rPr>
                <w:rFonts w:ascii="Consolas" w:eastAsiaTheme="minorEastAsia" w:hAnsi="Consolas"/>
                <w:szCs w:val="24"/>
                <w:lang w:eastAsia="fr-FR"/>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557AC"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interface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encompasses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set</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TOSCA</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corresponding</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VNF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ETSI</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GS</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NFV-IFA</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007</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a</w:t>
            </w:r>
            <w:r w:rsidR="00F557AC" w:rsidRPr="002D53A8">
              <w:rPr>
                <w:rFonts w:ascii="Consolas" w:eastAsiaTheme="minorEastAsia" w:hAnsi="Consolas"/>
                <w:szCs w:val="24"/>
                <w:lang w:eastAsia="fr-FR"/>
              </w:rPr>
              <w:t>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well</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preamble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and</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postamble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procedures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execution</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VNF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operations.</w:t>
            </w:r>
          </w:p>
          <w:p w14:paraId="06680198" w14:textId="78845E21" w:rsidR="00F42342" w:rsidRPr="002D53A8" w:rsidRDefault="00F42342" w:rsidP="00DC5483">
            <w:pPr>
              <w:pStyle w:val="FP"/>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w:t>
            </w:r>
            <w:r w:rsidR="005649DB" w:rsidRPr="002D53A8">
              <w:rPr>
                <w:rFonts w:ascii="Consolas" w:eastAsiaTheme="minorEastAsia" w:hAnsi="Consolas"/>
                <w:lang w:eastAsia="zh-CN"/>
              </w:rPr>
              <w:t>o</w:t>
            </w:r>
            <w:r w:rsidRPr="002D53A8">
              <w:rPr>
                <w:rFonts w:ascii="Consolas" w:eastAsiaTheme="minorEastAsia" w:hAnsi="Consolas"/>
                <w:lang w:eastAsia="zh-CN"/>
              </w:rPr>
              <w:t>perations:</w:t>
            </w:r>
          </w:p>
          <w:p w14:paraId="4D90ECB9" w14:textId="4C9F733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DC5483" w:rsidRPr="002D53A8">
              <w:rPr>
                <w:rFonts w:ascii="Consolas" w:eastAsiaTheme="minorEastAsia" w:hAnsi="Consolas"/>
              </w:rPr>
              <w:t>instantiate:</w:t>
            </w:r>
          </w:p>
          <w:p w14:paraId="4BD64CDF" w14:textId="47DE04D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an</w:t>
            </w:r>
            <w:r w:rsidRPr="002D53A8">
              <w:rPr>
                <w:rFonts w:ascii="Consolas" w:eastAsiaTheme="minorEastAsia" w:hAnsi="Consolas"/>
              </w:rPr>
              <w:t xml:space="preserve"> </w:t>
            </w:r>
            <w:r w:rsidR="00DC5483" w:rsidRPr="002D53A8">
              <w:rPr>
                <w:rFonts w:ascii="Consolas" w:eastAsiaTheme="minorEastAsia" w:hAnsi="Consolas"/>
              </w:rPr>
              <w:t>Instantiate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774FF4C7" w14:textId="63ECAB8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16E7A77" w14:textId="08354E1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165D10F5" w14:textId="2EE7B6F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0B6045CC" w14:textId="047BEF3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07625ED5" w14:textId="697166EA"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63DCBBF0" w14:textId="3940199C"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2622C69F" w14:textId="44FBC2C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instantiate_start:</w:t>
            </w:r>
          </w:p>
          <w:p w14:paraId="1F2A92D6" w14:textId="0A04768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instantiate</w:t>
            </w:r>
          </w:p>
          <w:p w14:paraId="3F4FE3C0" w14:textId="6F9023F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instantiate_end:</w:t>
            </w:r>
          </w:p>
          <w:p w14:paraId="76E10594" w14:textId="78ECA00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instantiate</w:t>
            </w:r>
          </w:p>
          <w:p w14:paraId="319FEDE3" w14:textId="2EF7974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terminate:</w:t>
            </w:r>
          </w:p>
          <w:p w14:paraId="5F75DF53" w14:textId="5674D1B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Terminate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48056664" w14:textId="64D5340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1235F21B" w14:textId="37E89AF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3A95BF3D" w14:textId="00A78E1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1DD6614D" w14:textId="1FEFAFD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445F8E28" w14:textId="3AA92F1B"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20DD5D70" w14:textId="7B9E9527"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67566169" w14:textId="09C437A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terminate_start:</w:t>
            </w:r>
          </w:p>
          <w:p w14:paraId="77E3DD2C" w14:textId="120CF66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terminate</w:t>
            </w:r>
          </w:p>
          <w:p w14:paraId="7BA8CDA1" w14:textId="6F5D3C6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terminate_end:</w:t>
            </w:r>
          </w:p>
          <w:p w14:paraId="15E58204" w14:textId="10C166B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terminate</w:t>
            </w:r>
          </w:p>
          <w:p w14:paraId="20B995EB" w14:textId="1413B8C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modify_information:</w:t>
            </w:r>
          </w:p>
          <w:p w14:paraId="0AB91045" w14:textId="0ADB3D0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Modify</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Information</w:t>
            </w:r>
            <w:r w:rsidRPr="002D53A8">
              <w:rPr>
                <w:rFonts w:ascii="Consolas" w:eastAsiaTheme="minorEastAsia" w:hAnsi="Consolas"/>
              </w:rPr>
              <w:t xml:space="preserve"> </w:t>
            </w:r>
            <w:r w:rsidR="00DC5483" w:rsidRPr="002D53A8">
              <w:rPr>
                <w:rFonts w:ascii="Consolas" w:eastAsiaTheme="minorEastAsia" w:hAnsi="Consolas"/>
              </w:rPr>
              <w:t>request</w:t>
            </w:r>
          </w:p>
          <w:p w14:paraId="78B1EDDF" w14:textId="5A150BE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modify_information_start:</w:t>
            </w:r>
          </w:p>
          <w:p w14:paraId="5CFF76CD" w14:textId="7BFF4CF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modify_information</w:t>
            </w:r>
          </w:p>
          <w:p w14:paraId="4F7D7ACD" w14:textId="5F824A3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modify_information_end:</w:t>
            </w:r>
          </w:p>
          <w:p w14:paraId="1BDCECA2" w14:textId="7D7496A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modify_information</w:t>
            </w:r>
          </w:p>
          <w:p w14:paraId="056EB462" w14:textId="2B104E0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change_flavour:</w:t>
            </w:r>
          </w:p>
          <w:p w14:paraId="030AC98E" w14:textId="29456CF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Change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Flavour</w:t>
            </w:r>
            <w:r w:rsidRPr="002D53A8">
              <w:rPr>
                <w:rFonts w:ascii="Consolas" w:eastAsiaTheme="minorEastAsia" w:hAnsi="Consolas"/>
              </w:rPr>
              <w:t xml:space="preserve"> </w:t>
            </w:r>
            <w:r w:rsidR="00DC5483" w:rsidRPr="002D53A8">
              <w:rPr>
                <w:rFonts w:ascii="Consolas" w:eastAsiaTheme="minorEastAsia" w:hAnsi="Consolas"/>
              </w:rPr>
              <w:t>request</w:t>
            </w:r>
          </w:p>
          <w:p w14:paraId="4FE2F7AB" w14:textId="43EC61D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14445F8" w14:textId="711DC0E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433D2CAF" w14:textId="6709620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1CE81D81" w14:textId="1734297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0FC08EDF" w14:textId="2A24AEFF"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6935AC8B" w14:textId="0A6BF4BE"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4B293ECA" w14:textId="046985D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change_flavour_start:</w:t>
            </w:r>
          </w:p>
          <w:p w14:paraId="085AB39D" w14:textId="2F665E5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change_flavour</w:t>
            </w:r>
          </w:p>
          <w:p w14:paraId="1AA9348D" w14:textId="1CE7E40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change_flavour_end:</w:t>
            </w:r>
          </w:p>
          <w:p w14:paraId="6851C6A2" w14:textId="75B6D1C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change_flavour</w:t>
            </w:r>
          </w:p>
          <w:p w14:paraId="243E24A6" w14:textId="00B8094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change_external_connectivity:</w:t>
            </w:r>
          </w:p>
          <w:p w14:paraId="7F10A814" w14:textId="1E8654A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Change</w:t>
            </w:r>
            <w:r w:rsidRPr="002D53A8">
              <w:rPr>
                <w:rFonts w:ascii="Consolas" w:eastAsiaTheme="minorEastAsia" w:hAnsi="Consolas"/>
              </w:rPr>
              <w:t xml:space="preserve"> </w:t>
            </w:r>
            <w:r w:rsidR="00DC5483" w:rsidRPr="002D53A8">
              <w:rPr>
                <w:rFonts w:ascii="Consolas" w:eastAsiaTheme="minorEastAsia" w:hAnsi="Consolas"/>
              </w:rPr>
              <w:t>External</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Connectivity</w:t>
            </w:r>
            <w:r w:rsidRPr="002D53A8">
              <w:rPr>
                <w:rFonts w:ascii="Consolas" w:eastAsiaTheme="minorEastAsia" w:hAnsi="Consolas"/>
              </w:rPr>
              <w:t xml:space="preserve">  </w:t>
            </w:r>
            <w:r w:rsidR="00DC5483" w:rsidRPr="002D53A8">
              <w:rPr>
                <w:rFonts w:ascii="Consolas" w:eastAsiaTheme="minorEastAsia" w:hAnsi="Consolas"/>
              </w:rPr>
              <w:t>request</w:t>
            </w:r>
          </w:p>
          <w:p w14:paraId="3D0CF4D0" w14:textId="39E6F3F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3518989E" w14:textId="013F12A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0BA3C310" w14:textId="1A51D76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247EF23D" w14:textId="265E079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351FD531" w14:textId="6F72C422"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21429A23" w14:textId="13467B13"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131FE252" w14:textId="2ECE687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change_external_connectivity_start:</w:t>
            </w:r>
          </w:p>
          <w:p w14:paraId="493A20B5" w14:textId="5F689EB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change_external_connectivity</w:t>
            </w:r>
          </w:p>
          <w:p w14:paraId="56058D14" w14:textId="09FD09C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change_external_connectivity_end:</w:t>
            </w:r>
          </w:p>
          <w:p w14:paraId="2E02237D" w14:textId="2BD0698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change_external_connectivity</w:t>
            </w:r>
          </w:p>
          <w:p w14:paraId="2318497B" w14:textId="6B15B44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operate:</w:t>
            </w:r>
          </w:p>
          <w:p w14:paraId="75C7A9B4" w14:textId="484BA9C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an</w:t>
            </w:r>
            <w:r w:rsidRPr="002D53A8">
              <w:rPr>
                <w:rFonts w:ascii="Consolas" w:eastAsiaTheme="minorEastAsia" w:hAnsi="Consolas"/>
              </w:rPr>
              <w:t xml:space="preserve"> </w:t>
            </w:r>
            <w:r w:rsidR="00DC5483" w:rsidRPr="002D53A8">
              <w:rPr>
                <w:rFonts w:ascii="Consolas" w:eastAsiaTheme="minorEastAsia" w:hAnsi="Consolas"/>
              </w:rPr>
              <w:t>Operate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07C65D2C" w14:textId="2F1A954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FF12159" w14:textId="40B2249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40992E4C" w14:textId="491153F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4F91E0B7" w14:textId="04D33DC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2A66B4C8" w14:textId="6ED0292E"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41323080" w14:textId="28A12E3E"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3D7B8228" w14:textId="6EB9C4B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operate_start:</w:t>
            </w:r>
          </w:p>
          <w:p w14:paraId="463D0256" w14:textId="5B30CA2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operate</w:t>
            </w:r>
          </w:p>
          <w:p w14:paraId="2D8F73DC" w14:textId="1AB1D5C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operate_end:</w:t>
            </w:r>
          </w:p>
          <w:p w14:paraId="735C97DC" w14:textId="4F564E3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operate</w:t>
            </w:r>
          </w:p>
          <w:p w14:paraId="423AC410" w14:textId="36372B2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heal:</w:t>
            </w:r>
          </w:p>
          <w:p w14:paraId="63807E70" w14:textId="1FAB76D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Heal</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537F8CB7" w14:textId="0A8E454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F463640" w14:textId="125258A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239C1310" w14:textId="046D344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3594102D" w14:textId="5782315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0C3D4D24" w14:textId="04E02C49"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26C519CC" w14:textId="1BD61E31"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5CB6AFA8" w14:textId="4021D5FA"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inputs:</w:t>
            </w:r>
          </w:p>
          <w:p w14:paraId="677DA256" w14:textId="34523E20"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cause:</w:t>
            </w:r>
          </w:p>
          <w:p w14:paraId="59C9A312" w14:textId="1CF6CA8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2781BD9C" w14:textId="333AC5A0"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Indicates the reason why a healing procedure is required.</w:t>
            </w:r>
          </w:p>
          <w:p w14:paraId="3753DBDE" w14:textId="061E2D8B"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2726B774" w14:textId="1ACCE5AE"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vnfc_instance_ids:</w:t>
            </w:r>
          </w:p>
          <w:p w14:paraId="1358B4E2" w14:textId="669D1512"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list</w:t>
            </w:r>
          </w:p>
          <w:p w14:paraId="4D20107A" w14:textId="75E396F0"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entry_schema:</w:t>
            </w:r>
          </w:p>
          <w:p w14:paraId="6224F202" w14:textId="3F9113F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3E6520D3" w14:textId="37EE28B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List of VNFC instances requiring a healing action.</w:t>
            </w:r>
          </w:p>
          <w:p w14:paraId="0133B4B9" w14:textId="2BE2FB82"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727B7807" w14:textId="0EBEBFB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heal_start:</w:t>
            </w:r>
          </w:p>
          <w:p w14:paraId="05B8AB58" w14:textId="2FAD923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heal</w:t>
            </w:r>
          </w:p>
          <w:p w14:paraId="1891F9C1" w14:textId="34ADBDC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heal_end:</w:t>
            </w:r>
          </w:p>
          <w:p w14:paraId="33273017" w14:textId="5051FB07"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heal</w:t>
            </w:r>
          </w:p>
          <w:p w14:paraId="016CA712" w14:textId="5C60721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w:t>
            </w:r>
          </w:p>
          <w:p w14:paraId="4052004E" w14:textId="3F663FB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Scale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24E294F8" w14:textId="4F3873F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2379AADD" w14:textId="27297F2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0D9C9FAE" w14:textId="4F77FFB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4CA67CF3" w14:textId="0B8AEB3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2A144C99" w14:textId="2752FD13"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67CB46A6" w14:textId="29B6B6AA"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0BE74449" w14:textId="177F88E5"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inputs:</w:t>
            </w:r>
          </w:p>
          <w:p w14:paraId="42335A18" w14:textId="097C20D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w:t>
            </w:r>
          </w:p>
          <w:p w14:paraId="47141FB0" w14:textId="3F544738"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6A107C06" w14:textId="007145F6"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Indicates the type of the scale operation requested.</w:t>
            </w:r>
          </w:p>
          <w:p w14:paraId="1572F143" w14:textId="4BD068B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constraints:</w:t>
            </w:r>
          </w:p>
          <w:p w14:paraId="759E4D36" w14:textId="1A6E07E7"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valid_values: [ scale_out, scale_in ]</w:t>
            </w:r>
          </w:p>
          <w:p w14:paraId="55050175" w14:textId="368798D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aspect:</w:t>
            </w:r>
          </w:p>
          <w:p w14:paraId="3C15D4A0" w14:textId="1FDE9D56"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2C8ABFEA" w14:textId="44305315"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Identifier of the scaling aspect.</w:t>
            </w:r>
          </w:p>
          <w:p w14:paraId="61F139EA" w14:textId="74179A3A"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number_of_steps:</w:t>
            </w:r>
          </w:p>
          <w:p w14:paraId="7E47B1E7" w14:textId="24363DA5"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integer</w:t>
            </w:r>
          </w:p>
          <w:p w14:paraId="1F80DA57" w14:textId="02F8333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Number of scaling steps to be executed.</w:t>
            </w:r>
          </w:p>
          <w:p w14:paraId="2D44F2FB" w14:textId="27A9AEE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w:t>
            </w:r>
            <w:r w:rsidR="007D59BB" w:rsidRPr="002D53A8">
              <w:rPr>
                <w:rFonts w:ascii="Consolas" w:eastAsiaTheme="minorEastAsia" w:hAnsi="Consolas"/>
              </w:rPr>
              <w:t>true</w:t>
            </w:r>
          </w:p>
          <w:p w14:paraId="492A4393" w14:textId="6CC59D83"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constraints:</w:t>
            </w:r>
          </w:p>
          <w:p w14:paraId="756F47AC" w14:textId="381D779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greater_than: 0</w:t>
            </w:r>
          </w:p>
          <w:p w14:paraId="4DA13D53" w14:textId="00F17B54"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default: 1</w:t>
            </w:r>
          </w:p>
          <w:p w14:paraId="7C622990" w14:textId="00C8E11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scale_start:</w:t>
            </w:r>
          </w:p>
          <w:p w14:paraId="5CE182A8" w14:textId="4C6A7BB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scale</w:t>
            </w:r>
          </w:p>
          <w:p w14:paraId="525E3EEC" w14:textId="484AE96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scale_end:</w:t>
            </w:r>
          </w:p>
          <w:p w14:paraId="04A0C00D" w14:textId="31FA993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scale</w:t>
            </w:r>
            <w:r w:rsidRPr="002D53A8">
              <w:rPr>
                <w:rFonts w:ascii="Consolas" w:eastAsiaTheme="minorEastAsia" w:hAnsi="Consolas"/>
              </w:rPr>
              <w:t xml:space="preserve"> </w:t>
            </w:r>
          </w:p>
          <w:p w14:paraId="25F45DCF" w14:textId="50F829A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scale_to_level:</w:t>
            </w:r>
          </w:p>
          <w:p w14:paraId="2ABF92AF" w14:textId="6490B51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Scale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to</w:t>
            </w:r>
            <w:r w:rsidRPr="002D53A8">
              <w:rPr>
                <w:rFonts w:ascii="Consolas" w:eastAsiaTheme="minorEastAsia" w:hAnsi="Consolas"/>
              </w:rPr>
              <w:t xml:space="preserve"> </w:t>
            </w:r>
            <w:r w:rsidR="00DC5483" w:rsidRPr="002D53A8">
              <w:rPr>
                <w:rFonts w:ascii="Consolas" w:eastAsiaTheme="minorEastAsia" w:hAnsi="Consolas"/>
              </w:rPr>
              <w:t>Level</w:t>
            </w:r>
            <w:r w:rsidRPr="002D53A8">
              <w:rPr>
                <w:rFonts w:ascii="Consolas" w:eastAsiaTheme="minorEastAsia" w:hAnsi="Consolas"/>
              </w:rPr>
              <w:t xml:space="preserve"> </w:t>
            </w:r>
            <w:r w:rsidR="00DC5483" w:rsidRPr="002D53A8">
              <w:rPr>
                <w:rFonts w:ascii="Consolas" w:eastAsiaTheme="minorEastAsia" w:hAnsi="Consolas"/>
              </w:rPr>
              <w:t>request</w:t>
            </w:r>
          </w:p>
          <w:p w14:paraId="126B1E2A" w14:textId="3B8555B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3270FBE3" w14:textId="2881620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337C0A02" w14:textId="2FFDA2E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3898C0B3" w14:textId="4DA6382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572561ED" w14:textId="28276512"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502AA534" w14:textId="363681D8"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2E42AB12" w14:textId="39AB39B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inputs:</w:t>
            </w:r>
          </w:p>
          <w:p w14:paraId="4EA9A023" w14:textId="4E13324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instantiation_level:</w:t>
            </w:r>
          </w:p>
          <w:p w14:paraId="5C714D4F" w14:textId="6407B3D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01AFAD70" w14:textId="23574D0E"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Identifier of the target instantiation level of the current deployment flavour to which the VNF is requested to be scaled. Either instantiation_level or scale_info shall be provided.</w:t>
            </w:r>
          </w:p>
          <w:p w14:paraId="4B9D5E14" w14:textId="48C47042"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6F2F0E8A" w14:textId="0DB8E1F6"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scale_info:</w:t>
            </w:r>
          </w:p>
          <w:p w14:paraId="7B4DBCD7" w14:textId="7A053273"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map # key: aspectId</w:t>
            </w:r>
          </w:p>
          <w:p w14:paraId="705275EB" w14:textId="6255F24B"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For each scaling aspect of the current deployment flavour, indicates the target scale level to which the VNF is to be scaled. Either instantiation_level or scale_info shall be provided.</w:t>
            </w:r>
          </w:p>
          <w:p w14:paraId="2682B547" w14:textId="3FCF3E9A"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7F7136D6" w14:textId="27096D08"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entry_schema:</w:t>
            </w:r>
          </w:p>
          <w:p w14:paraId="4A867F0F" w14:textId="7244D511"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tosca.datatypes.nfv.ScaleInfo</w:t>
            </w:r>
          </w:p>
          <w:p w14:paraId="0F108925" w14:textId="3190A2A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scale_to_level_start:</w:t>
            </w:r>
          </w:p>
          <w:p w14:paraId="086A0E56" w14:textId="46DC135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scale_to_level</w:t>
            </w:r>
          </w:p>
          <w:p w14:paraId="67B4AE11" w14:textId="37AD1A1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scale_to_level_end:</w:t>
            </w:r>
          </w:p>
          <w:p w14:paraId="0A0F9EF5" w14:textId="6A48C15C" w:rsidR="003440DE" w:rsidRPr="002D53A8" w:rsidRDefault="00DB51F5" w:rsidP="00751CFD">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scale_to_level</w:t>
            </w:r>
          </w:p>
          <w:p w14:paraId="5A0E886E"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create_snapshot:</w:t>
            </w:r>
          </w:p>
          <w:p w14:paraId="7A94C344"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description: Invoked upon receipt of a Create VNF snapshot request</w:t>
            </w:r>
          </w:p>
          <w:p w14:paraId="381409B4"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inputs:</w:t>
            </w:r>
          </w:p>
          <w:p w14:paraId="73C51DEC"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additional_parameters:</w:t>
            </w:r>
          </w:p>
          <w:p w14:paraId="6C19D74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tosca.datatypes.nfv.VnfOperationAdditionalParameters</w:t>
            </w:r>
          </w:p>
          <w:p w14:paraId="3664920A"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required: false</w:t>
            </w:r>
          </w:p>
          <w:p w14:paraId="4B435BFB"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derived types are expected to introduce additional_parameters with its</w:t>
            </w:r>
          </w:p>
          <w:p w14:paraId="722C778F"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derived from tosca.datatypes.nfv.VnfOperationAdditionalParameters</w:t>
            </w:r>
          </w:p>
          <w:p w14:paraId="2EF39ED0"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create</w:t>
            </w:r>
            <w:r w:rsidRPr="002D53A8">
              <w:rPr>
                <w:rFonts w:ascii="Consolas" w:eastAsiaTheme="minorEastAsia" w:hAnsi="Consolas"/>
              </w:rPr>
              <w:t>_</w:t>
            </w:r>
            <w:r w:rsidRPr="002D53A8">
              <w:rPr>
                <w:rFonts w:ascii="Consolas" w:eastAsiaTheme="minorEastAsia" w:hAnsi="Consolas" w:hint="eastAsia"/>
              </w:rPr>
              <w:t>snapshot</w:t>
            </w:r>
            <w:r w:rsidRPr="002D53A8">
              <w:rPr>
                <w:rFonts w:ascii="Consolas" w:eastAsiaTheme="minorEastAsia" w:hAnsi="Consolas"/>
              </w:rPr>
              <w:t>_start:</w:t>
            </w:r>
          </w:p>
          <w:p w14:paraId="532060C3"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before </w:t>
            </w:r>
            <w:r w:rsidRPr="002D53A8">
              <w:rPr>
                <w:rFonts w:ascii="Consolas" w:eastAsiaTheme="minorEastAsia" w:hAnsi="Consolas" w:hint="eastAsia"/>
              </w:rPr>
              <w:t>create</w:t>
            </w:r>
            <w:r w:rsidRPr="002D53A8">
              <w:rPr>
                <w:rFonts w:ascii="Consolas" w:eastAsiaTheme="minorEastAsia" w:hAnsi="Consolas"/>
              </w:rPr>
              <w:t>_</w:t>
            </w:r>
            <w:r w:rsidRPr="002D53A8">
              <w:rPr>
                <w:rFonts w:ascii="Consolas" w:eastAsiaTheme="minorEastAsia" w:hAnsi="Consolas" w:hint="eastAsia"/>
              </w:rPr>
              <w:t>snapshot</w:t>
            </w:r>
          </w:p>
          <w:p w14:paraId="1C2CF275"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create_snapshot</w:t>
            </w:r>
            <w:r w:rsidRPr="002D53A8">
              <w:rPr>
                <w:rFonts w:ascii="Consolas" w:eastAsiaTheme="minorEastAsia" w:hAnsi="Consolas"/>
              </w:rPr>
              <w:t>_end:</w:t>
            </w:r>
          </w:p>
          <w:p w14:paraId="035E2F4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after </w:t>
            </w:r>
            <w:r w:rsidRPr="002D53A8">
              <w:rPr>
                <w:rFonts w:ascii="Consolas" w:eastAsiaTheme="minorEastAsia" w:hAnsi="Consolas" w:hint="eastAsia"/>
              </w:rPr>
              <w:t>create_snapshot</w:t>
            </w:r>
          </w:p>
          <w:p w14:paraId="4F484FD2"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revert_to_snapshot:</w:t>
            </w:r>
          </w:p>
          <w:p w14:paraId="242AF864"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upon receipt of a Revert to VNF snapshot request</w:t>
            </w:r>
          </w:p>
          <w:p w14:paraId="1F87EAA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inputs:</w:t>
            </w:r>
          </w:p>
          <w:p w14:paraId="3C419F5F"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additional_parameters:</w:t>
            </w:r>
          </w:p>
          <w:p w14:paraId="3C8BDAC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tosca.datatypes.nfv.VnfOperationAdditionalParameters</w:t>
            </w:r>
          </w:p>
          <w:p w14:paraId="5C54C0E9"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required: false</w:t>
            </w:r>
          </w:p>
          <w:p w14:paraId="3A79827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derived types are expected to introduce additional_parameters with its</w:t>
            </w:r>
          </w:p>
          <w:p w14:paraId="628EBE35"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derived from tosca.datatypes.nfv.VnfOperationAdditionalParameters</w:t>
            </w:r>
          </w:p>
          <w:p w14:paraId="1923F330"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revert</w:t>
            </w:r>
            <w:r w:rsidRPr="002D53A8">
              <w:rPr>
                <w:rFonts w:ascii="Consolas" w:eastAsiaTheme="minorEastAsia" w:hAnsi="Consolas"/>
              </w:rPr>
              <w:t>_</w:t>
            </w:r>
            <w:r w:rsidRPr="002D53A8">
              <w:rPr>
                <w:rFonts w:ascii="Consolas" w:eastAsiaTheme="minorEastAsia" w:hAnsi="Consolas" w:hint="eastAsia"/>
              </w:rPr>
              <w:t>to_snapshot</w:t>
            </w:r>
            <w:r w:rsidRPr="002D53A8">
              <w:rPr>
                <w:rFonts w:ascii="Consolas" w:eastAsiaTheme="minorEastAsia" w:hAnsi="Consolas"/>
              </w:rPr>
              <w:t>_start:</w:t>
            </w:r>
          </w:p>
          <w:p w14:paraId="13353C8D"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before </w:t>
            </w:r>
            <w:r w:rsidRPr="002D53A8">
              <w:rPr>
                <w:rFonts w:ascii="Consolas" w:eastAsiaTheme="minorEastAsia" w:hAnsi="Consolas" w:hint="eastAsia"/>
              </w:rPr>
              <w:t>revert_to</w:t>
            </w:r>
            <w:r w:rsidRPr="002D53A8">
              <w:rPr>
                <w:rFonts w:ascii="Consolas" w:eastAsiaTheme="minorEastAsia" w:hAnsi="Consolas"/>
              </w:rPr>
              <w:t>_</w:t>
            </w:r>
            <w:r w:rsidRPr="002D53A8">
              <w:rPr>
                <w:rFonts w:ascii="Consolas" w:eastAsiaTheme="minorEastAsia" w:hAnsi="Consolas" w:hint="eastAsia"/>
              </w:rPr>
              <w:t>snapshot</w:t>
            </w:r>
          </w:p>
          <w:p w14:paraId="7C60A4F7"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revert_to_snapshot</w:t>
            </w:r>
            <w:r w:rsidRPr="002D53A8">
              <w:rPr>
                <w:rFonts w:ascii="Consolas" w:eastAsiaTheme="minorEastAsia" w:hAnsi="Consolas"/>
              </w:rPr>
              <w:t>_end:</w:t>
            </w:r>
          </w:p>
          <w:p w14:paraId="34A0199F" w14:textId="22A59D54"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after </w:t>
            </w:r>
            <w:r w:rsidRPr="002D53A8">
              <w:rPr>
                <w:rFonts w:ascii="Consolas" w:eastAsiaTheme="minorEastAsia" w:hAnsi="Consolas" w:hint="eastAsia"/>
              </w:rPr>
              <w:t>revert_to_snapshot</w:t>
            </w:r>
          </w:p>
          <w:p w14:paraId="097EC5C7" w14:textId="13195EE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change_current_package:</w:t>
            </w:r>
          </w:p>
          <w:p w14:paraId="5F760E73" w14:textId="7296D287"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by tosca.policies.nfv.VnfPackageChange</w:t>
            </w:r>
          </w:p>
          <w:p w14:paraId="4F154398" w14:textId="643FF4F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inputs:</w:t>
            </w:r>
          </w:p>
          <w:p w14:paraId="7DCEF4AF" w14:textId="74619B99"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078DCEF2" w14:textId="5F69B45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type: tosca.datatypes.nfv.VnfOperationAdditionalParameters</w:t>
            </w:r>
          </w:p>
          <w:p w14:paraId="6648C6A5" w14:textId="25D01E6C"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required: false</w:t>
            </w:r>
          </w:p>
          <w:p w14:paraId="10F992A4" w14:textId="793DE313"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derived types are expected to introduce additional_parameters with its</w:t>
            </w:r>
          </w:p>
          <w:p w14:paraId="517B6A3B" w14:textId="0A05E43F"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type derived from tosca.datatypes.nfv.VnfOperationAdditionalParameters</w:t>
            </w:r>
          </w:p>
          <w:p w14:paraId="06A72C4F" w14:textId="11F2DC9F"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change_current_package_start:</w:t>
            </w:r>
          </w:p>
          <w:p w14:paraId="565B8221" w14:textId="6BB09AA2"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by tosca.policies.nfv.VnfPackageChange </w:t>
            </w:r>
          </w:p>
          <w:p w14:paraId="0F9C0502" w14:textId="50AD7763"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change_current_package_end:</w:t>
            </w:r>
          </w:p>
          <w:p w14:paraId="6F78C91C" w14:textId="44C5958A"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by tosca.policies.nfv.VnfPackageChange</w:t>
            </w:r>
          </w:p>
          <w:p w14:paraId="07C81789" w14:textId="14495374"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notifications:</w:t>
            </w:r>
          </w:p>
          <w:p w14:paraId="223B86AA" w14:textId="5C13398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change_current_package_notification:</w:t>
            </w:r>
          </w:p>
          <w:p w14:paraId="60A9DB75" w14:textId="68FE02BC"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upon receipt of a ChangeCurrentVnfPackage request</w:t>
            </w:r>
          </w:p>
          <w:p w14:paraId="6F54FE14" w14:textId="73BBC2F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change_current_package_start_notification:</w:t>
            </w:r>
          </w:p>
          <w:p w14:paraId="2AA438A8" w14:textId="05340B7A"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before the operation designated to changing the current VNF package</w:t>
            </w:r>
          </w:p>
          <w:p w14:paraId="791E5461" w14:textId="38A8F733"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change_current_package_end_notification:</w:t>
            </w:r>
          </w:p>
          <w:p w14:paraId="5C6F7360" w14:textId="00AA384C" w:rsidR="006C1B75" w:rsidRPr="002D53A8" w:rsidRDefault="006C1B75" w:rsidP="005649DB">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after the operation designated to changing the current VNF package</w:t>
            </w:r>
          </w:p>
        </w:tc>
      </w:tr>
    </w:tbl>
    <w:p w14:paraId="4B9F350E" w14:textId="77777777" w:rsidR="00B4631B" w:rsidRPr="002D53A8" w:rsidRDefault="00B4631B" w:rsidP="00F8335B">
      <w:pPr>
        <w:rPr>
          <w:rFonts w:eastAsiaTheme="minorEastAsia"/>
          <w:lang w:eastAsia="zh-CN"/>
        </w:rPr>
      </w:pPr>
    </w:p>
    <w:p w14:paraId="42B7AFAA" w14:textId="77777777" w:rsidR="00F8335B" w:rsidRPr="002D53A8" w:rsidRDefault="00E81740" w:rsidP="00DE7F79">
      <w:pPr>
        <w:pStyle w:val="Heading4"/>
        <w:rPr>
          <w:rFonts w:eastAsiaTheme="minorEastAsia"/>
          <w:lang w:eastAsia="zh-CN"/>
        </w:rPr>
      </w:pPr>
      <w:bookmarkStart w:id="1328" w:name="_Toc48655409"/>
      <w:bookmarkStart w:id="1329" w:name="_Toc48724946"/>
      <w:bookmarkStart w:id="1330" w:name="_Toc57297366"/>
      <w:r w:rsidRPr="002D53A8">
        <w:rPr>
          <w:rFonts w:eastAsia="DengXian"/>
        </w:rPr>
        <w:t>6.7.</w:t>
      </w:r>
      <w:r w:rsidR="00DE7F79" w:rsidRPr="002D53A8">
        <w:rPr>
          <w:rFonts w:eastAsia="DengXian"/>
        </w:rPr>
        <w:t>1</w:t>
      </w:r>
      <w:r w:rsidRPr="002D53A8">
        <w:rPr>
          <w:rFonts w:eastAsia="DengXian"/>
        </w:rPr>
        <w:t>.</w:t>
      </w:r>
      <w:r w:rsidR="00DE7F79" w:rsidRPr="002D53A8">
        <w:rPr>
          <w:rFonts w:eastAsia="DengXian"/>
        </w:rPr>
        <w:t>3</w:t>
      </w:r>
      <w:r w:rsidRPr="002D53A8">
        <w:rPr>
          <w:rFonts w:eastAsia="DengXian"/>
        </w:rPr>
        <w:tab/>
      </w:r>
      <w:r w:rsidR="00F8335B" w:rsidRPr="002D53A8">
        <w:rPr>
          <w:rFonts w:eastAsia="DengXian"/>
        </w:rPr>
        <w:t>Additional Requirements</w:t>
      </w:r>
      <w:bookmarkEnd w:id="1328"/>
      <w:bookmarkEnd w:id="1329"/>
      <w:bookmarkEnd w:id="1330"/>
    </w:p>
    <w:p w14:paraId="1BDAE8FF" w14:textId="4513FAEA" w:rsidR="00B8101E" w:rsidRPr="002D53A8" w:rsidRDefault="00B8101E" w:rsidP="00B8101E">
      <w:pPr>
        <w:overflowPunct/>
        <w:autoSpaceDE/>
        <w:autoSpaceDN/>
        <w:adjustRightInd/>
        <w:spacing w:after="160" w:line="259" w:lineRule="auto"/>
        <w:textAlignment w:val="auto"/>
        <w:rPr>
          <w:rFonts w:eastAsiaTheme="minorEastAsia"/>
          <w:lang w:eastAsia="zh-CN"/>
        </w:rPr>
      </w:pPr>
      <w:r w:rsidRPr="002D53A8">
        <w:rPr>
          <w:rFonts w:eastAsiaTheme="minorEastAsia"/>
          <w:lang w:eastAsia="zh-CN"/>
        </w:rPr>
        <w:t>All VNF supported LCM operations shall be listed in the service template</w:t>
      </w:r>
      <w:r w:rsidR="00DE7F79" w:rsidRPr="002D53A8">
        <w:rPr>
          <w:rFonts w:eastAsiaTheme="minorEastAsia"/>
          <w:lang w:eastAsia="zh-CN"/>
        </w:rPr>
        <w:t>,</w:t>
      </w:r>
      <w:r w:rsidRPr="002D53A8">
        <w:rPr>
          <w:rFonts w:eastAsiaTheme="minorEastAsia"/>
          <w:lang w:eastAsia="zh-CN"/>
        </w:rPr>
        <w:t xml:space="preserve"> </w:t>
      </w:r>
      <w:r w:rsidR="00DE7F79" w:rsidRPr="002D53A8">
        <w:rPr>
          <w:rFonts w:eastAsiaTheme="minorEastAsia"/>
          <w:lang w:eastAsia="zh-CN"/>
        </w:rPr>
        <w:t xml:space="preserve">except </w:t>
      </w:r>
      <w:r w:rsidR="00053A12" w:rsidRPr="002D53A8">
        <w:rPr>
          <w:rFonts w:eastAsiaTheme="minorEastAsia"/>
          <w:lang w:eastAsia="zh-CN"/>
        </w:rPr>
        <w:t>"</w:t>
      </w:r>
      <w:r w:rsidR="00DE7F79" w:rsidRPr="002D53A8">
        <w:rPr>
          <w:rFonts w:eastAsiaTheme="minorEastAsia"/>
          <w:lang w:eastAsia="zh-CN"/>
        </w:rPr>
        <w:t>i</w:t>
      </w:r>
      <w:r w:rsidRPr="002D53A8">
        <w:rPr>
          <w:rFonts w:eastAsiaTheme="minorEastAsia"/>
          <w:lang w:eastAsia="zh-CN"/>
        </w:rPr>
        <w:t>nstantiate</w:t>
      </w:r>
      <w:r w:rsidR="00053A12" w:rsidRPr="002D53A8">
        <w:rPr>
          <w:rFonts w:eastAsiaTheme="minorEastAsia"/>
          <w:lang w:eastAsia="zh-CN"/>
        </w:rPr>
        <w:t>"</w:t>
      </w:r>
      <w:r w:rsidR="00DE7F79" w:rsidRPr="002D53A8">
        <w:rPr>
          <w:rFonts w:eastAsiaTheme="minorEastAsia"/>
          <w:lang w:eastAsia="zh-CN"/>
        </w:rPr>
        <w:t xml:space="preserve"> </w:t>
      </w:r>
      <w:r w:rsidRPr="002D53A8">
        <w:rPr>
          <w:rFonts w:eastAsiaTheme="minorEastAsia"/>
          <w:lang w:eastAsia="zh-CN"/>
        </w:rPr>
        <w:t xml:space="preserve">and </w:t>
      </w:r>
      <w:r w:rsidR="00053A12" w:rsidRPr="002D53A8">
        <w:rPr>
          <w:rFonts w:eastAsiaTheme="minorEastAsia"/>
          <w:lang w:eastAsia="zh-CN"/>
        </w:rPr>
        <w:t>"</w:t>
      </w:r>
      <w:r w:rsidR="00DE7F79" w:rsidRPr="002D53A8">
        <w:rPr>
          <w:rFonts w:eastAsiaTheme="minorEastAsia"/>
          <w:lang w:eastAsia="zh-CN"/>
        </w:rPr>
        <w:t>t</w:t>
      </w:r>
      <w:r w:rsidRPr="002D53A8">
        <w:rPr>
          <w:rFonts w:eastAsiaTheme="minorEastAsia"/>
          <w:lang w:eastAsia="zh-CN"/>
        </w:rPr>
        <w:t>erminate</w:t>
      </w:r>
      <w:r w:rsidR="00053A12" w:rsidRPr="002D53A8">
        <w:rPr>
          <w:rFonts w:eastAsiaTheme="minorEastAsia"/>
          <w:lang w:eastAsia="zh-CN"/>
        </w:rPr>
        <w:t>"</w:t>
      </w:r>
      <w:r w:rsidR="00DE7F79" w:rsidRPr="002D53A8">
        <w:rPr>
          <w:rFonts w:eastAsiaTheme="minorEastAsia"/>
          <w:lang w:eastAsia="zh-CN"/>
        </w:rPr>
        <w:t xml:space="preserve"> that may be omitted</w:t>
      </w:r>
      <w:r w:rsidRPr="002D53A8">
        <w:rPr>
          <w:rFonts w:eastAsiaTheme="minorEastAsia"/>
          <w:lang w:eastAsia="zh-CN"/>
        </w:rPr>
        <w:t>, as specified in</w:t>
      </w:r>
      <w:r w:rsidR="006216B0" w:rsidRPr="002D53A8">
        <w:rPr>
          <w:rFonts w:eastAsiaTheme="minorEastAsia"/>
          <w:lang w:eastAsia="zh-CN"/>
        </w:rPr>
        <w:t xml:space="preserve"> </w:t>
      </w:r>
      <w:r w:rsidR="006216B0" w:rsidRPr="00F761A0">
        <w:rPr>
          <w:rFonts w:eastAsiaTheme="minorEastAsia"/>
          <w:lang w:eastAsia="zh-CN"/>
        </w:rPr>
        <w:t>ETSI GS NFV-</w:t>
      </w:r>
      <w:r w:rsidRPr="00F761A0">
        <w:rPr>
          <w:rFonts w:eastAsiaTheme="minorEastAsia"/>
          <w:lang w:eastAsia="zh-CN"/>
        </w:rPr>
        <w:t>IFA</w:t>
      </w:r>
      <w:r w:rsidR="00114F25" w:rsidRPr="00F761A0">
        <w:rPr>
          <w:rFonts w:eastAsiaTheme="minorEastAsia"/>
          <w:lang w:eastAsia="zh-CN"/>
        </w:rPr>
        <w:t xml:space="preserve"> </w:t>
      </w:r>
      <w:r w:rsidRPr="00F761A0">
        <w:rPr>
          <w:rFonts w:eastAsiaTheme="minorEastAsia"/>
          <w:lang w:eastAsia="zh-CN"/>
        </w:rPr>
        <w:t xml:space="preserve">011 </w:t>
      </w:r>
      <w:r w:rsidR="00114F25" w:rsidRPr="00F761A0">
        <w:rPr>
          <w:rFonts w:eastAsiaTheme="minorEastAsia"/>
          <w:lang w:eastAsia="zh-CN"/>
        </w:rPr>
        <w:t>[</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 xml:space="preserve"> </w:t>
      </w:r>
      <w:r w:rsidR="00DE7F79" w:rsidRPr="002D53A8">
        <w:rPr>
          <w:rFonts w:eastAsiaTheme="minorEastAsia"/>
          <w:lang w:eastAsia="zh-CN"/>
        </w:rPr>
        <w:t xml:space="preserve">for the </w:t>
      </w:r>
      <w:r w:rsidRPr="002D53A8">
        <w:rPr>
          <w:rFonts w:eastAsiaTheme="minorEastAsia"/>
          <w:lang w:eastAsia="zh-CN"/>
        </w:rPr>
        <w:t>supportedOperation attribute</w:t>
      </w:r>
      <w:r w:rsidR="00DE7F79" w:rsidRPr="002D53A8">
        <w:rPr>
          <w:rFonts w:eastAsiaTheme="minorEastAsia"/>
          <w:lang w:eastAsia="zh-CN"/>
        </w:rPr>
        <w:t xml:space="preserve"> of a deployment flavour</w:t>
      </w:r>
      <w:r w:rsidRPr="002D53A8">
        <w:rPr>
          <w:rFonts w:eastAsiaTheme="minorEastAsia"/>
          <w:lang w:eastAsia="zh-CN"/>
        </w:rPr>
        <w:t>.</w:t>
      </w:r>
    </w:p>
    <w:p w14:paraId="3829491E" w14:textId="2CC0CA4F" w:rsidR="00A8705A" w:rsidRPr="002D53A8" w:rsidRDefault="00A8705A" w:rsidP="00A8705A">
      <w:pPr>
        <w:rPr>
          <w:rFonts w:eastAsiaTheme="minorEastAsia"/>
          <w:lang w:eastAsia="zh-CN"/>
        </w:rPr>
      </w:pPr>
      <w:r w:rsidRPr="002D53A8">
        <w:rPr>
          <w:rFonts w:eastAsiaTheme="minorEastAsia"/>
          <w:lang w:eastAsia="zh-CN"/>
        </w:rPr>
        <w:t xml:space="preserve">The implementation and inputs keynames </w:t>
      </w:r>
      <w:r w:rsidRPr="002D53A8">
        <w:rPr>
          <w:rFonts w:eastAsiaTheme="minorEastAsia"/>
        </w:rPr>
        <w:t xml:space="preserve">specified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for an operation definition m</w:t>
      </w:r>
      <w:r w:rsidRPr="002D53A8">
        <w:rPr>
          <w:rFonts w:eastAsiaTheme="minorEastAsia"/>
          <w:lang w:eastAsia="zh-CN"/>
        </w:rPr>
        <w:t>ay be included for each operation listed in the Vnflcm interface definition.</w:t>
      </w:r>
    </w:p>
    <w:p w14:paraId="22E6CC82" w14:textId="77777777" w:rsidR="00B8101E" w:rsidRPr="002D53A8" w:rsidRDefault="00B8101E" w:rsidP="00B8101E">
      <w:pPr>
        <w:overflowPunct/>
        <w:autoSpaceDE/>
        <w:autoSpaceDN/>
        <w:adjustRightInd/>
        <w:spacing w:after="160" w:line="259" w:lineRule="auto"/>
        <w:textAlignment w:val="auto"/>
        <w:rPr>
          <w:rFonts w:eastAsiaTheme="minorEastAsia"/>
          <w:lang w:eastAsia="zh-CN"/>
        </w:rPr>
      </w:pPr>
      <w:r w:rsidRPr="002D53A8">
        <w:rPr>
          <w:rFonts w:eastAsiaTheme="minorEastAsia"/>
          <w:lang w:eastAsia="zh-CN"/>
        </w:rPr>
        <w:t>If a</w:t>
      </w:r>
      <w:r w:rsidR="00DE7F79" w:rsidRPr="002D53A8">
        <w:rPr>
          <w:rFonts w:eastAsiaTheme="minorEastAsia"/>
          <w:lang w:eastAsia="zh-CN"/>
        </w:rPr>
        <w:t xml:space="preserve"> TOSCA operation representing a VNF</w:t>
      </w:r>
      <w:r w:rsidRPr="002D53A8">
        <w:rPr>
          <w:rFonts w:eastAsiaTheme="minorEastAsia"/>
          <w:lang w:eastAsia="zh-CN"/>
        </w:rPr>
        <w:t xml:space="preserve"> LCM operation is listed in the service template without an</w:t>
      </w:r>
      <w:r w:rsidR="00DE7F79" w:rsidRPr="002D53A8">
        <w:rPr>
          <w:rFonts w:eastAsiaTheme="minorEastAsia"/>
          <w:lang w:eastAsia="zh-CN"/>
        </w:rPr>
        <w:t xml:space="preserve"> associated </w:t>
      </w:r>
      <w:r w:rsidRPr="002D53A8">
        <w:rPr>
          <w:rFonts w:eastAsiaTheme="minorEastAsia"/>
          <w:lang w:eastAsia="zh-CN"/>
        </w:rPr>
        <w:t>implementation, then it means that:</w:t>
      </w:r>
    </w:p>
    <w:p w14:paraId="0B404B15" w14:textId="675CA638" w:rsidR="00B8101E" w:rsidRPr="002D53A8" w:rsidRDefault="00B8101E" w:rsidP="00053A12">
      <w:pPr>
        <w:pStyle w:val="B1"/>
        <w:rPr>
          <w:rFonts w:eastAsiaTheme="minorEastAsia"/>
          <w:lang w:eastAsia="zh-CN"/>
        </w:rPr>
      </w:pPr>
      <w:r w:rsidRPr="002D53A8">
        <w:rPr>
          <w:rFonts w:eastAsiaTheme="minorEastAsia"/>
          <w:lang w:eastAsia="zh-CN"/>
        </w:rPr>
        <w:t xml:space="preserve">the </w:t>
      </w:r>
      <w:r w:rsidR="00DE7F79" w:rsidRPr="002D53A8">
        <w:rPr>
          <w:rFonts w:eastAsiaTheme="minorEastAsia"/>
          <w:lang w:eastAsia="zh-CN"/>
        </w:rPr>
        <w:t xml:space="preserve">VNF </w:t>
      </w:r>
      <w:r w:rsidRPr="002D53A8">
        <w:rPr>
          <w:rFonts w:eastAsiaTheme="minorEastAsia"/>
          <w:lang w:eastAsia="zh-CN"/>
        </w:rPr>
        <w:t>LCM operation is supported (i.e. this is the manifestation of the supportedOperation attribute as per</w:t>
      </w:r>
      <w:r w:rsidR="006216B0" w:rsidRPr="002D53A8">
        <w:rPr>
          <w:rFonts w:eastAsiaTheme="minorEastAsia"/>
          <w:lang w:eastAsia="zh-CN"/>
        </w:rPr>
        <w:t xml:space="preserve"> </w:t>
      </w:r>
      <w:r w:rsidR="006216B0" w:rsidRPr="00F761A0">
        <w:rPr>
          <w:rFonts w:eastAsiaTheme="minorEastAsia"/>
          <w:lang w:eastAsia="zh-CN"/>
        </w:rPr>
        <w:t>ETSI GS NFV-</w:t>
      </w:r>
      <w:r w:rsidRPr="00F761A0">
        <w:rPr>
          <w:rFonts w:eastAsiaTheme="minorEastAsia"/>
          <w:lang w:eastAsia="zh-CN"/>
        </w:rPr>
        <w:t>IFA</w:t>
      </w:r>
      <w:r w:rsidR="00114F25" w:rsidRPr="00F761A0">
        <w:rPr>
          <w:rFonts w:eastAsiaTheme="minorEastAsia"/>
          <w:lang w:eastAsia="zh-CN"/>
        </w:rPr>
        <w:t xml:space="preserve"> </w:t>
      </w:r>
      <w:r w:rsidRPr="00F761A0">
        <w:rPr>
          <w:rFonts w:eastAsiaTheme="minorEastAsia"/>
          <w:lang w:eastAsia="zh-CN"/>
        </w:rPr>
        <w:t>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w:t>
      </w:r>
      <w:r w:rsidR="00122FF9" w:rsidRPr="002D53A8">
        <w:rPr>
          <w:rFonts w:eastAsiaTheme="minorEastAsia"/>
          <w:lang w:eastAsia="zh-CN"/>
        </w:rPr>
        <w:t>;</w:t>
      </w:r>
      <w:r w:rsidRPr="002D53A8">
        <w:rPr>
          <w:rFonts w:eastAsiaTheme="minorEastAsia"/>
          <w:lang w:eastAsia="zh-CN"/>
        </w:rPr>
        <w:t xml:space="preserve"> and</w:t>
      </w:r>
    </w:p>
    <w:p w14:paraId="3C8D0C6B" w14:textId="77777777" w:rsidR="00DE7F79" w:rsidRPr="002D53A8" w:rsidRDefault="00B8101E" w:rsidP="00DE7F79">
      <w:pPr>
        <w:pStyle w:val="B1"/>
        <w:rPr>
          <w:rFonts w:eastAsiaTheme="minorEastAsia"/>
          <w:lang w:eastAsia="zh-CN"/>
        </w:rPr>
      </w:pPr>
      <w:r w:rsidRPr="002D53A8">
        <w:rPr>
          <w:rFonts w:eastAsiaTheme="minorEastAsia"/>
          <w:lang w:eastAsia="zh-CN"/>
        </w:rPr>
        <w:t xml:space="preserve">the </w:t>
      </w:r>
      <w:r w:rsidR="00DE7F79" w:rsidRPr="002D53A8">
        <w:rPr>
          <w:rFonts w:eastAsiaTheme="minorEastAsia"/>
          <w:lang w:eastAsia="zh-CN"/>
        </w:rPr>
        <w:t>processing logic</w:t>
      </w:r>
      <w:r w:rsidRPr="002D53A8">
        <w:rPr>
          <w:rFonts w:eastAsiaTheme="minorEastAsia"/>
          <w:lang w:eastAsia="zh-CN"/>
        </w:rPr>
        <w:t xml:space="preserve"> associated with the LCM operation is the default implementation provided by the VNFM.</w:t>
      </w:r>
    </w:p>
    <w:p w14:paraId="0A2229A9" w14:textId="77777777" w:rsidR="00DE7F79" w:rsidRPr="002D53A8" w:rsidRDefault="00DE7F79" w:rsidP="00DE7F79">
      <w:pPr>
        <w:rPr>
          <w:rFonts w:eastAsiaTheme="minorEastAsia"/>
          <w:lang w:eastAsia="zh-CN"/>
        </w:rPr>
      </w:pPr>
      <w:r w:rsidRPr="002D53A8">
        <w:rPr>
          <w:rFonts w:eastAsiaTheme="minorEastAsia"/>
          <w:lang w:eastAsia="zh-CN"/>
        </w:rPr>
        <w:t>If an implementation is associated to a TOSCA operation that represents a preamble or a postamble to a VNF LCM operation, the implementation logic is executed before or after the execution of the VNF LCM operation implementation, respectively.</w:t>
      </w:r>
    </w:p>
    <w:p w14:paraId="5BA4E221" w14:textId="77777777" w:rsidR="009F48EA" w:rsidRPr="002D53A8" w:rsidRDefault="00A8705A" w:rsidP="007005C2">
      <w:pPr>
        <w:rPr>
          <w:rFonts w:eastAsiaTheme="minorEastAsia"/>
          <w:lang w:eastAsia="zh-CN"/>
        </w:rPr>
      </w:pPr>
      <w:r w:rsidRPr="002D53A8">
        <w:rPr>
          <w:rFonts w:eastAsiaTheme="minorEastAsia"/>
        </w:rPr>
        <w:t xml:space="preserve">The VNFM shall make available all parameters from </w:t>
      </w:r>
      <w:r w:rsidRPr="002D53A8">
        <w:rPr>
          <w:rFonts w:eastAsiaTheme="minorEastAsia"/>
          <w:lang w:eastAsia="zh-CN"/>
        </w:rPr>
        <w:t>the message invoking the VNF LCM operation as inputs to the corresponding TOSCA interface operations.</w:t>
      </w:r>
    </w:p>
    <w:p w14:paraId="5F83EC7F" w14:textId="77777777" w:rsidR="007005C2" w:rsidRPr="002D53A8" w:rsidRDefault="007005C2" w:rsidP="00800B4F">
      <w:pPr>
        <w:rPr>
          <w:rFonts w:eastAsiaTheme="minorEastAsia"/>
          <w:lang w:eastAsia="zh-CN"/>
        </w:rPr>
      </w:pPr>
      <w:r w:rsidRPr="002D53A8">
        <w:rPr>
          <w:rFonts w:eastAsiaTheme="minorEastAsia"/>
          <w:lang w:eastAsia="zh-CN"/>
        </w:rPr>
        <w:t>In the operation definitions on the Vnflcm interface</w:t>
      </w:r>
      <w:r w:rsidR="00E4490B" w:rsidRPr="002D53A8">
        <w:rPr>
          <w:rFonts w:eastAsiaTheme="minorEastAsia"/>
          <w:lang w:eastAsia="zh-CN"/>
        </w:rPr>
        <w:t>,</w:t>
      </w:r>
      <w:r w:rsidRPr="002D53A8">
        <w:rPr>
          <w:rFonts w:eastAsiaTheme="minorEastAsia"/>
          <w:lang w:eastAsia="zh-CN"/>
        </w:rPr>
        <w:t xml:space="preserve"> the additional_parameters (VNF-specific extension of the tosca.datatypes.nfv.VnfOperationAdditionalParameters) of the inputs section describes the name and type of the additional parameters (additionalParams) that can be submitted in the </w:t>
      </w:r>
      <w:r w:rsidR="00A8705A" w:rsidRPr="002D53A8">
        <w:rPr>
          <w:rFonts w:eastAsiaTheme="minorEastAsia"/>
          <w:lang w:eastAsia="zh-CN"/>
        </w:rPr>
        <w:t xml:space="preserve">VNF LCM operation </w:t>
      </w:r>
      <w:r w:rsidRPr="002D53A8">
        <w:rPr>
          <w:rFonts w:eastAsiaTheme="minorEastAsia"/>
          <w:lang w:eastAsia="zh-CN"/>
        </w:rPr>
        <w:t xml:space="preserve">request. See an example in clause </w:t>
      </w:r>
      <w:r w:rsidR="00101E52" w:rsidRPr="002D53A8">
        <w:rPr>
          <w:rFonts w:eastAsiaTheme="minorEastAsia"/>
          <w:lang w:eastAsia="zh-CN"/>
        </w:rPr>
        <w:t>6.2.</w:t>
      </w:r>
      <w:r w:rsidR="00FA2FFE" w:rsidRPr="002D53A8">
        <w:rPr>
          <w:rFonts w:eastAsiaTheme="minorEastAsia"/>
          <w:lang w:eastAsia="zh-CN"/>
        </w:rPr>
        <w:t>43</w:t>
      </w:r>
      <w:r w:rsidRPr="002D53A8">
        <w:rPr>
          <w:rFonts w:eastAsiaTheme="minorEastAsia"/>
          <w:lang w:eastAsia="zh-CN"/>
        </w:rPr>
        <w:t xml:space="preserve"> (tosca.datatypes.nfv.VnfOperationAdditionalParameters).</w:t>
      </w:r>
    </w:p>
    <w:p w14:paraId="63149C2D" w14:textId="77777777" w:rsidR="00A8705A" w:rsidRPr="002D53A8" w:rsidRDefault="00A8705A" w:rsidP="007005C2">
      <w:pPr>
        <w:rPr>
          <w:rFonts w:eastAsiaTheme="minorEastAsia"/>
          <w:lang w:eastAsia="zh-CN"/>
        </w:rPr>
      </w:pPr>
      <w:r w:rsidRPr="002D53A8">
        <w:rPr>
          <w:rFonts w:eastAsiaTheme="minorEastAsia"/>
          <w:lang w:eastAsia="zh-CN"/>
        </w:rPr>
        <w:t>The inputs</w:t>
      </w:r>
      <w:r w:rsidRPr="002D53A8">
        <w:rPr>
          <w:rFonts w:ascii="Consolas" w:eastAsiaTheme="minorEastAsia" w:hAnsi="Consolas" w:cs="Consolas"/>
          <w:lang w:eastAsia="zh-CN"/>
        </w:rPr>
        <w:t xml:space="preserve"> </w:t>
      </w:r>
      <w:r w:rsidRPr="002D53A8">
        <w:rPr>
          <w:rFonts w:eastAsiaTheme="minorEastAsia"/>
          <w:lang w:eastAsia="zh-CN"/>
        </w:rPr>
        <w:t xml:space="preserve">keyname can also be used to specify additional input parameters for executing the TOSCA operation, beyond those received in the VNF LCM operation request. To distinguish them from the latter ones, such input parameters shall not be named </w:t>
      </w:r>
      <w:r w:rsidR="00053A12" w:rsidRPr="002D53A8">
        <w:rPr>
          <w:rFonts w:eastAsiaTheme="minorEastAsia"/>
          <w:lang w:eastAsia="zh-CN"/>
        </w:rPr>
        <w:t>"</w:t>
      </w:r>
      <w:r w:rsidRPr="002D53A8">
        <w:rPr>
          <w:rFonts w:eastAsiaTheme="minorEastAsia"/>
          <w:lang w:eastAsia="zh-CN"/>
        </w:rPr>
        <w:t>additional_parameters</w:t>
      </w:r>
      <w:r w:rsidR="00053A12" w:rsidRPr="002D53A8">
        <w:rPr>
          <w:rFonts w:eastAsiaTheme="minorEastAsia"/>
          <w:lang w:eastAsia="zh-CN"/>
        </w:rPr>
        <w:t>"</w:t>
      </w:r>
      <w:r w:rsidRPr="002D53A8">
        <w:rPr>
          <w:rFonts w:eastAsiaTheme="minorEastAsia"/>
          <w:lang w:eastAsia="zh-CN"/>
        </w:rPr>
        <w:t>.</w:t>
      </w:r>
    </w:p>
    <w:p w14:paraId="28B85499" w14:textId="77777777" w:rsidR="00B8101E" w:rsidRPr="002D53A8" w:rsidRDefault="007005C2" w:rsidP="00B8101E">
      <w:pPr>
        <w:rPr>
          <w:rFonts w:eastAsiaTheme="minorEastAsia"/>
          <w:lang w:eastAsia="zh-CN"/>
        </w:rPr>
      </w:pPr>
      <w:r w:rsidRPr="002D53A8">
        <w:rPr>
          <w:rFonts w:eastAsiaTheme="minorEastAsia"/>
          <w:lang w:eastAsia="zh-CN"/>
        </w:rPr>
        <w:t xml:space="preserve">The implementation of the operation corresponding to </w:t>
      </w:r>
      <w:r w:rsidR="00A8705A" w:rsidRPr="002D53A8">
        <w:rPr>
          <w:rFonts w:eastAsiaTheme="minorEastAsia"/>
          <w:lang w:eastAsia="zh-CN"/>
        </w:rPr>
        <w:t>preamble and postamble TOSCA operations</w:t>
      </w:r>
      <w:r w:rsidR="00A8705A" w:rsidRPr="002D53A8" w:rsidDel="00A8705A">
        <w:rPr>
          <w:rFonts w:eastAsiaTheme="minorEastAsia"/>
          <w:lang w:eastAsia="zh-CN"/>
        </w:rPr>
        <w:t xml:space="preserve"> </w:t>
      </w:r>
      <w:r w:rsidRPr="002D53A8">
        <w:rPr>
          <w:rFonts w:eastAsiaTheme="minorEastAsia"/>
          <w:lang w:eastAsia="zh-CN"/>
        </w:rPr>
        <w:t>(instantiate_start, instantiate_end, scale_start, scale_end, etc</w:t>
      </w:r>
      <w:r w:rsidR="00B46907" w:rsidRPr="002D53A8">
        <w:rPr>
          <w:rFonts w:eastAsiaTheme="minorEastAsia"/>
          <w:lang w:eastAsia="zh-CN"/>
        </w:rPr>
        <w:t>.</w:t>
      </w:r>
      <w:r w:rsidRPr="002D53A8">
        <w:rPr>
          <w:rFonts w:eastAsiaTheme="minorEastAsia"/>
          <w:lang w:eastAsia="zh-CN"/>
        </w:rPr>
        <w:t xml:space="preserve">), if present, shall be invoked with the same parameters as the corresponding </w:t>
      </w:r>
      <w:r w:rsidR="00A8705A" w:rsidRPr="002D53A8">
        <w:rPr>
          <w:rFonts w:eastAsiaTheme="minorEastAsia"/>
          <w:lang w:eastAsia="zh-CN"/>
        </w:rPr>
        <w:t>base operations</w:t>
      </w:r>
      <w:r w:rsidRPr="002D53A8">
        <w:rPr>
          <w:rFonts w:eastAsiaTheme="minorEastAsia"/>
          <w:lang w:eastAsia="zh-CN"/>
        </w:rPr>
        <w:t xml:space="preserve"> ones (instantiate, scale, etc</w:t>
      </w:r>
      <w:r w:rsidR="00B46907" w:rsidRPr="002D53A8">
        <w:rPr>
          <w:rFonts w:eastAsiaTheme="minorEastAsia"/>
          <w:lang w:eastAsia="zh-CN"/>
        </w:rPr>
        <w:t>.</w:t>
      </w:r>
      <w:r w:rsidRPr="002D53A8">
        <w:rPr>
          <w:rFonts w:eastAsiaTheme="minorEastAsia"/>
          <w:lang w:eastAsia="zh-CN"/>
        </w:rPr>
        <w:t xml:space="preserve">). The inputs of the operations corresponding to the </w:t>
      </w:r>
      <w:r w:rsidR="00F7471B" w:rsidRPr="002D53A8">
        <w:rPr>
          <w:rFonts w:eastAsiaTheme="minorEastAsia"/>
          <w:lang w:eastAsia="zh-CN"/>
        </w:rPr>
        <w:t>postamble and preamble operations</w:t>
      </w:r>
      <w:r w:rsidRPr="002D53A8">
        <w:rPr>
          <w:rFonts w:eastAsiaTheme="minorEastAsia"/>
          <w:lang w:eastAsia="zh-CN"/>
        </w:rPr>
        <w:t xml:space="preserve"> shall not be defined in the VNFD.</w:t>
      </w:r>
    </w:p>
    <w:p w14:paraId="2D8DFBD6" w14:textId="47C1DFBC" w:rsidR="00C72002" w:rsidRPr="002D53A8" w:rsidRDefault="00C72002" w:rsidP="00B610A5">
      <w:pPr>
        <w:rPr>
          <w:rFonts w:eastAsiaTheme="minorEastAsia"/>
          <w:lang w:eastAsia="zh-CN"/>
        </w:rPr>
      </w:pPr>
      <w:r w:rsidRPr="002D53A8">
        <w:rPr>
          <w:rFonts w:eastAsiaTheme="minorEastAsia"/>
          <w:lang w:eastAsia="zh-CN"/>
        </w:rPr>
        <w:t>Starting with version 3.3.1 of the present document, the Vnflcm interface type definition grammar was changed to support notifications and operations. For backward compatibility, TOSCA-Simple-Profile-YAML-v1.3</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clause</w:t>
      </w:r>
      <w:r w:rsidR="00B610A5" w:rsidRPr="002D53A8">
        <w:rPr>
          <w:rFonts w:eastAsiaTheme="minorEastAsia"/>
          <w:lang w:eastAsia="zh-CN"/>
        </w:rPr>
        <w:t> </w:t>
      </w:r>
      <w:r w:rsidRPr="002D53A8">
        <w:rPr>
          <w:rFonts w:eastAsiaTheme="minorEastAsia"/>
          <w:lang w:eastAsia="zh-CN"/>
        </w:rPr>
        <w:t>3.7.5.5 specifies the provisions for handling the previous grammar. Support of the Release 2 Vnflcm interface type definition grammar can be removed in subsequent versions of the present document.</w:t>
      </w:r>
    </w:p>
    <w:p w14:paraId="42923ACA" w14:textId="77777777" w:rsidR="00DE7F79" w:rsidRPr="002D53A8" w:rsidRDefault="00DE7F79" w:rsidP="00DE7F79">
      <w:pPr>
        <w:pStyle w:val="Heading4"/>
        <w:rPr>
          <w:rFonts w:eastAsia="DengXian"/>
        </w:rPr>
      </w:pPr>
      <w:bookmarkStart w:id="1331" w:name="_Toc48655410"/>
      <w:bookmarkStart w:id="1332" w:name="_Toc48724947"/>
      <w:bookmarkStart w:id="1333" w:name="_Toc57297367"/>
      <w:r w:rsidRPr="002D53A8">
        <w:rPr>
          <w:rFonts w:eastAsia="DengXian"/>
        </w:rPr>
        <w:t>6.7.1.4</w:t>
      </w:r>
      <w:r w:rsidRPr="002D53A8">
        <w:rPr>
          <w:rFonts w:eastAsia="DengXian"/>
        </w:rPr>
        <w:tab/>
        <w:t>Support of LCM scripts</w:t>
      </w:r>
      <w:bookmarkEnd w:id="1331"/>
      <w:bookmarkEnd w:id="1332"/>
      <w:bookmarkEnd w:id="1333"/>
    </w:p>
    <w:p w14:paraId="7EE61C9D" w14:textId="63D2D126" w:rsidR="00DE7F79" w:rsidRPr="002D53A8" w:rsidRDefault="00DE7F79" w:rsidP="00DE7F79">
      <w:pPr>
        <w:rPr>
          <w:rFonts w:eastAsiaTheme="minorEastAsia"/>
          <w:lang w:eastAsia="zh-CN"/>
        </w:rPr>
      </w:pPr>
      <w:r w:rsidRPr="002D53A8">
        <w:rPr>
          <w:rFonts w:eastAsiaTheme="minorEastAsia"/>
          <w:lang w:eastAsia="zh-CN"/>
        </w:rPr>
        <w:t xml:space="preserve">In </w:t>
      </w:r>
      <w:r w:rsidRPr="00F761A0">
        <w:rPr>
          <w:rFonts w:eastAsiaTheme="minorEastAsia"/>
          <w:lang w:eastAsia="zh-CN"/>
        </w:rPr>
        <w:t>ETSI GS NFV-IFA 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 xml:space="preserve">, the definition of the </w:t>
      </w:r>
      <w:r w:rsidR="00053A12" w:rsidRPr="002D53A8">
        <w:rPr>
          <w:rFonts w:eastAsiaTheme="minorEastAsia"/>
          <w:lang w:eastAsia="zh-CN"/>
        </w:rPr>
        <w:t>"</w:t>
      </w:r>
      <w:r w:rsidRPr="002D53A8">
        <w:rPr>
          <w:rFonts w:eastAsiaTheme="minorEastAsia"/>
          <w:lang w:eastAsia="zh-CN"/>
        </w:rPr>
        <w:t>LifeCycleManagementScript</w:t>
      </w:r>
      <w:r w:rsidR="00053A12" w:rsidRPr="002D53A8">
        <w:rPr>
          <w:rFonts w:eastAsiaTheme="minorEastAsia"/>
          <w:lang w:eastAsia="zh-CN"/>
        </w:rPr>
        <w:t>"</w:t>
      </w:r>
      <w:r w:rsidRPr="002D53A8">
        <w:rPr>
          <w:rFonts w:eastAsiaTheme="minorEastAsia"/>
          <w:lang w:eastAsia="zh-CN"/>
        </w:rPr>
        <w:t xml:space="preserve"> information element of the VNFD associates scripts with events, where an event can be an external or an internal stimulus</w:t>
      </w:r>
      <w:r w:rsidR="000D6B8B" w:rsidRPr="002D53A8">
        <w:rPr>
          <w:rFonts w:eastAsiaTheme="minorEastAsia"/>
          <w:lang w:eastAsia="zh-CN"/>
        </w:rPr>
        <w:t xml:space="preserve">. </w:t>
      </w:r>
      <w:r w:rsidRPr="002D53A8">
        <w:rPr>
          <w:rFonts w:eastAsiaTheme="minorEastAsia"/>
          <w:lang w:eastAsia="zh-CN"/>
        </w:rPr>
        <w:t>These events are mapped to TOSCA operations of the VNF node type in the following way:</w:t>
      </w:r>
    </w:p>
    <w:p w14:paraId="5CE4ACF1" w14:textId="025D659D" w:rsidR="00DE7F79" w:rsidRPr="002D53A8" w:rsidRDefault="00DE7F79" w:rsidP="00A4562D">
      <w:pPr>
        <w:pStyle w:val="B1"/>
        <w:rPr>
          <w:rFonts w:eastAsiaTheme="minorEastAsia"/>
          <w:lang w:eastAsia="zh-CN"/>
        </w:rPr>
      </w:pPr>
      <w:r w:rsidRPr="002D53A8">
        <w:rPr>
          <w:rFonts w:eastAsiaTheme="minorEastAsia"/>
          <w:lang w:eastAsia="zh-CN"/>
        </w:rPr>
        <w:t xml:space="preserve">external stimuli are mapped to TOSCA operations corresponding to the VNF LCM operations defined in </w:t>
      </w:r>
      <w:r w:rsidRPr="00F761A0">
        <w:rPr>
          <w:rFonts w:eastAsiaTheme="minorEastAsia"/>
          <w:lang w:eastAsia="zh-CN"/>
        </w:rPr>
        <w:t>ETSI GS NFV-IFA 007</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REF_GSNFV_IFA007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i.1</w:t>
      </w:r>
      <w:r w:rsidR="00114F25" w:rsidRPr="00F761A0">
        <w:rPr>
          <w:rFonts w:eastAsiaTheme="minorEastAsia"/>
          <w:lang w:eastAsia="zh-CN"/>
        </w:rPr>
        <w:fldChar w:fldCharType="end"/>
      </w:r>
      <w:r w:rsidR="00114F25" w:rsidRPr="00F761A0">
        <w:rPr>
          <w:rFonts w:eastAsiaTheme="minorEastAsia"/>
          <w:lang w:eastAsia="zh-CN"/>
        </w:rPr>
        <w:t>]</w:t>
      </w:r>
      <w:r w:rsidR="00A4562D" w:rsidRPr="002D53A8">
        <w:rPr>
          <w:rFonts w:eastAsiaTheme="minorEastAsia"/>
          <w:lang w:eastAsia="zh-CN"/>
        </w:rPr>
        <w:t>;</w:t>
      </w:r>
    </w:p>
    <w:p w14:paraId="4BCB87C5" w14:textId="77777777" w:rsidR="00DE7F79" w:rsidRPr="002D53A8" w:rsidRDefault="00DE7F79" w:rsidP="00A4562D">
      <w:pPr>
        <w:pStyle w:val="B1"/>
        <w:rPr>
          <w:rFonts w:eastAsiaTheme="minorEastAsia"/>
          <w:lang w:eastAsia="zh-CN"/>
        </w:rPr>
      </w:pPr>
      <w:r w:rsidRPr="002D53A8">
        <w:rPr>
          <w:rFonts w:eastAsiaTheme="minorEastAsia"/>
          <w:lang w:eastAsia="zh-CN"/>
        </w:rPr>
        <w:t>internal stimuli are mapped to preamble and postamble of these TOSCA operations;</w:t>
      </w:r>
    </w:p>
    <w:p w14:paraId="5A2471D2" w14:textId="06518A84" w:rsidR="00DE7F79" w:rsidRPr="002D53A8" w:rsidRDefault="00DE7F79" w:rsidP="00A4562D">
      <w:pPr>
        <w:pStyle w:val="B1"/>
        <w:rPr>
          <w:rFonts w:eastAsiaTheme="minorEastAsia"/>
          <w:lang w:eastAsia="zh-CN"/>
        </w:rPr>
      </w:pPr>
      <w:r w:rsidRPr="002D53A8">
        <w:rPr>
          <w:rFonts w:eastAsiaTheme="minorEastAsia"/>
          <w:lang w:eastAsia="zh-CN"/>
        </w:rPr>
        <w:t>events that cannot be mapped to these TOSCA operations (lcmTransitionEvent as described in ETSI GS</w:t>
      </w:r>
      <w:r w:rsidR="006B5E4A" w:rsidRPr="002D53A8">
        <w:rPr>
          <w:rFonts w:eastAsiaTheme="minorEastAsia"/>
          <w:lang w:eastAsia="zh-CN"/>
        </w:rPr>
        <w:t> </w:t>
      </w:r>
      <w:r w:rsidRPr="002D53A8">
        <w:rPr>
          <w:rFonts w:eastAsiaTheme="minorEastAsia"/>
          <w:lang w:eastAsia="zh-CN"/>
        </w:rPr>
        <w:t>NFV</w:t>
      </w:r>
      <w:r w:rsidR="006B5E4A" w:rsidRPr="002D53A8">
        <w:rPr>
          <w:rFonts w:eastAsiaTheme="minorEastAsia"/>
          <w:lang w:eastAsia="zh-CN"/>
        </w:rPr>
        <w:noBreakHyphen/>
      </w:r>
      <w:r w:rsidRPr="002D53A8">
        <w:rPr>
          <w:rFonts w:eastAsiaTheme="minorEastAsia"/>
          <w:lang w:eastAsia="zh-CN"/>
        </w:rPr>
        <w:t>IFA 011</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REF_GSNFV_IFA011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1</w:t>
      </w:r>
      <w:r w:rsidR="00C07390" w:rsidRPr="00F761A0">
        <w:rPr>
          <w:rFonts w:eastAsiaTheme="minorEastAsia"/>
          <w:lang w:eastAsia="zh-CN"/>
        </w:rPr>
        <w:fldChar w:fldCharType="end"/>
      </w:r>
      <w:r w:rsidR="00C07390" w:rsidRPr="00F761A0">
        <w:rPr>
          <w:rFonts w:eastAsiaTheme="minorEastAsia"/>
          <w:lang w:eastAsia="zh-CN"/>
        </w:rPr>
        <w:t>]</w:t>
      </w:r>
      <w:r w:rsidR="00E4490B" w:rsidRPr="002D53A8">
        <w:rPr>
          <w:rFonts w:eastAsiaTheme="minorEastAsia"/>
          <w:lang w:eastAsia="zh-CN"/>
        </w:rPr>
        <w:t>, clause</w:t>
      </w:r>
      <w:r w:rsidRPr="002D53A8">
        <w:rPr>
          <w:rFonts w:eastAsiaTheme="minorEastAsia"/>
          <w:lang w:eastAsia="zh-CN"/>
        </w:rPr>
        <w:t xml:space="preserve"> 7.1.13) can be mapped to further TOSCA operations by extending the TOSCA interface.</w:t>
      </w:r>
    </w:p>
    <w:p w14:paraId="432F7CA6" w14:textId="7D4EACCE" w:rsidR="00DE7F79" w:rsidRPr="002D53A8" w:rsidRDefault="00DE7F79" w:rsidP="00DE7F79">
      <w:pPr>
        <w:rPr>
          <w:rFonts w:eastAsiaTheme="minorEastAsia"/>
        </w:rPr>
      </w:pPr>
      <w:r w:rsidRPr="002D53A8">
        <w:rPr>
          <w:rFonts w:eastAsiaTheme="minorEastAsia"/>
          <w:lang w:eastAsia="zh-CN"/>
        </w:rPr>
        <w:t>The LCM script</w:t>
      </w:r>
      <w:r w:rsidR="00F7471B" w:rsidRPr="002D53A8">
        <w:rPr>
          <w:rFonts w:eastAsiaTheme="minorEastAsia"/>
          <w:lang w:eastAsia="zh-CN"/>
        </w:rPr>
        <w:t>s can be regarded</w:t>
      </w:r>
      <w:r w:rsidRPr="002D53A8">
        <w:rPr>
          <w:rFonts w:eastAsiaTheme="minorEastAsia"/>
          <w:lang w:eastAsia="zh-CN"/>
        </w:rPr>
        <w:t xml:space="preserve"> as artifacts that provide </w:t>
      </w:r>
      <w:r w:rsidR="00F7471B" w:rsidRPr="002D53A8">
        <w:rPr>
          <w:rFonts w:eastAsiaTheme="minorEastAsia"/>
          <w:lang w:eastAsia="zh-CN"/>
        </w:rPr>
        <w:t>a VNF-specific</w:t>
      </w:r>
      <w:r w:rsidRPr="002D53A8">
        <w:rPr>
          <w:rFonts w:eastAsiaTheme="minorEastAsia"/>
          <w:lang w:eastAsia="zh-CN"/>
        </w:rPr>
        <w:t xml:space="preserve"> implementation of the </w:t>
      </w:r>
      <w:r w:rsidR="00F7471B" w:rsidRPr="002D53A8">
        <w:rPr>
          <w:rFonts w:eastAsiaTheme="minorEastAsia"/>
          <w:lang w:eastAsia="zh-CN"/>
        </w:rPr>
        <w:t xml:space="preserve">TOSCA </w:t>
      </w:r>
      <w:r w:rsidRPr="002D53A8">
        <w:rPr>
          <w:rFonts w:eastAsiaTheme="minorEastAsia"/>
          <w:lang w:eastAsia="zh-CN"/>
        </w:rPr>
        <w:t>operation</w:t>
      </w:r>
      <w:r w:rsidR="00F7471B" w:rsidRPr="002D53A8">
        <w:rPr>
          <w:rFonts w:eastAsiaTheme="minorEastAsia"/>
          <w:lang w:eastAsia="zh-CN"/>
        </w:rPr>
        <w:t xml:space="preserve"> corresponding to the stimulus</w:t>
      </w:r>
      <w:r w:rsidRPr="002D53A8">
        <w:rPr>
          <w:rFonts w:eastAsiaTheme="minorEastAsia"/>
          <w:lang w:eastAsia="zh-CN"/>
        </w:rPr>
        <w:t>. The script input parameters shall be provided to the script according to the declaration in the inputs field of the operation definition.</w:t>
      </w:r>
      <w:r w:rsidR="00E4490B" w:rsidRPr="002D53A8">
        <w:rPr>
          <w:rFonts w:eastAsiaTheme="minorEastAsia"/>
          <w:lang w:eastAsia="zh-CN"/>
        </w:rPr>
        <w:t xml:space="preserve"> </w:t>
      </w:r>
      <w:r w:rsidRPr="002D53A8">
        <w:rPr>
          <w:rFonts w:eastAsiaTheme="minorEastAsia"/>
          <w:lang w:eastAsia="zh-CN"/>
        </w:rPr>
        <w:t xml:space="preserve">The artifact type definition shall enable identifying the DSL used by the script. The artifact type definition for Python is provided in </w:t>
      </w:r>
      <w:r w:rsidRPr="002D53A8">
        <w:rPr>
          <w:rFonts w:eastAsiaTheme="minorEastAsia"/>
        </w:rPr>
        <w:t xml:space="preserve">section 5.4.4.1 of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The artifact definition for Mistral is provided in clause </w:t>
      </w:r>
      <w:r w:rsidR="00FA2FFE" w:rsidRPr="002D53A8">
        <w:rPr>
          <w:rFonts w:eastAsiaTheme="minorEastAsia"/>
        </w:rPr>
        <w:t>6.3.2</w:t>
      </w:r>
      <w:r w:rsidRPr="002D53A8">
        <w:rPr>
          <w:rFonts w:eastAsiaTheme="minorEastAsia"/>
        </w:rPr>
        <w:t xml:space="preserve"> of the present document.</w:t>
      </w:r>
    </w:p>
    <w:p w14:paraId="0FCDD3B6" w14:textId="77777777" w:rsidR="00DE7F79" w:rsidRPr="002D53A8" w:rsidRDefault="00F7471B" w:rsidP="00A4562D">
      <w:pPr>
        <w:pStyle w:val="NO"/>
        <w:spacing w:after="0"/>
        <w:rPr>
          <w:rFonts w:eastAsiaTheme="minorEastAsia"/>
        </w:rPr>
      </w:pPr>
      <w:r w:rsidRPr="002D53A8">
        <w:rPr>
          <w:rFonts w:eastAsiaTheme="minorEastAsia"/>
        </w:rPr>
        <w:t>NOTE:</w:t>
      </w:r>
      <w:r w:rsidRPr="002D53A8">
        <w:rPr>
          <w:rFonts w:eastAsiaTheme="minorEastAsia"/>
        </w:rPr>
        <w:tab/>
        <w:t xml:space="preserve">As all input parameters needed for operations corresponding to external and internal stimuli are defined in the </w:t>
      </w:r>
      <w:r w:rsidR="00053A12" w:rsidRPr="002D53A8">
        <w:rPr>
          <w:rFonts w:eastAsiaTheme="minorEastAsia"/>
        </w:rPr>
        <w:t>"</w:t>
      </w:r>
      <w:r w:rsidRPr="002D53A8">
        <w:rPr>
          <w:rFonts w:eastAsiaTheme="minorEastAsia"/>
        </w:rPr>
        <w:t>input parameters of the external stimuli operations</w:t>
      </w:r>
      <w:r w:rsidR="00053A12" w:rsidRPr="002D53A8">
        <w:rPr>
          <w:rFonts w:eastAsiaTheme="minorEastAsia"/>
        </w:rPr>
        <w:t>"</w:t>
      </w:r>
      <w:r w:rsidRPr="002D53A8">
        <w:rPr>
          <w:rFonts w:eastAsiaTheme="minorEastAsia"/>
        </w:rPr>
        <w:t>, the VNF Designer is expected to make the list of parameters as complete as needed to handle not only the external stimuli but also the internal stimuli.</w:t>
      </w:r>
    </w:p>
    <w:p w14:paraId="663F93B4" w14:textId="77777777" w:rsidR="00F8335B" w:rsidRPr="002D53A8" w:rsidRDefault="00E81740" w:rsidP="00521734">
      <w:pPr>
        <w:pStyle w:val="Heading4"/>
        <w:rPr>
          <w:rFonts w:eastAsia="DengXian"/>
        </w:rPr>
      </w:pPr>
      <w:bookmarkStart w:id="1334" w:name="_Toc48655411"/>
      <w:bookmarkStart w:id="1335" w:name="_Toc48724948"/>
      <w:bookmarkStart w:id="1336" w:name="_Toc57297368"/>
      <w:r w:rsidRPr="002D53A8">
        <w:rPr>
          <w:rFonts w:eastAsia="DengXian"/>
        </w:rPr>
        <w:t>6.7.</w:t>
      </w:r>
      <w:r w:rsidR="00DE7F79" w:rsidRPr="002D53A8">
        <w:rPr>
          <w:rFonts w:eastAsia="DengXian"/>
        </w:rPr>
        <w:t>1</w:t>
      </w:r>
      <w:r w:rsidRPr="002D53A8">
        <w:rPr>
          <w:rFonts w:eastAsia="DengXian"/>
        </w:rPr>
        <w:t>.</w:t>
      </w:r>
      <w:r w:rsidR="00DE7F79" w:rsidRPr="002D53A8">
        <w:rPr>
          <w:rFonts w:eastAsia="DengXian"/>
        </w:rPr>
        <w:t>5</w:t>
      </w:r>
      <w:r w:rsidRPr="002D53A8">
        <w:rPr>
          <w:rFonts w:eastAsia="DengXian"/>
        </w:rPr>
        <w:tab/>
      </w:r>
      <w:r w:rsidR="00F8335B" w:rsidRPr="002D53A8">
        <w:rPr>
          <w:rFonts w:eastAsia="DengXian"/>
        </w:rPr>
        <w:t>Examples</w:t>
      </w:r>
      <w:bookmarkEnd w:id="1334"/>
      <w:bookmarkEnd w:id="1335"/>
      <w:bookmarkEnd w:id="1336"/>
    </w:p>
    <w:p w14:paraId="30124F23" w14:textId="77777777" w:rsidR="00F8335B" w:rsidRPr="002D53A8" w:rsidRDefault="00F8335B" w:rsidP="00F8335B">
      <w:pPr>
        <w:rPr>
          <w:rFonts w:eastAsiaTheme="minorEastAsia"/>
          <w:lang w:eastAsia="zh-CN"/>
        </w:rPr>
      </w:pPr>
      <w:r w:rsidRPr="002D53A8">
        <w:rPr>
          <w:rFonts w:eastAsiaTheme="minorEastAsia"/>
          <w:lang w:eastAsia="zh-CN"/>
        </w:rPr>
        <w:t xml:space="preserve">The </w:t>
      </w:r>
      <w:r w:rsidR="00F7471B" w:rsidRPr="002D53A8">
        <w:rPr>
          <w:rFonts w:eastAsiaTheme="minorEastAsia"/>
          <w:lang w:eastAsia="zh-CN"/>
        </w:rPr>
        <w:t xml:space="preserve">following </w:t>
      </w:r>
      <w:r w:rsidRPr="002D53A8">
        <w:rPr>
          <w:rFonts w:eastAsiaTheme="minorEastAsia"/>
          <w:lang w:eastAsia="zh-CN"/>
        </w:rPr>
        <w:t>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5C87F989" w14:textId="77777777" w:rsidTr="00DB51F5">
        <w:trPr>
          <w:jc w:val="center"/>
        </w:trPr>
        <w:tc>
          <w:tcPr>
            <w:tcW w:w="9216" w:type="dxa"/>
            <w:shd w:val="clear" w:color="auto" w:fill="D9D9D9"/>
          </w:tcPr>
          <w:p w14:paraId="4972B706" w14:textId="3F3DFE12"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tosca_definitions_version:</w:t>
            </w:r>
            <w:r w:rsidR="00DB51F5"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tosca_simple_yaml_1_</w:t>
            </w:r>
            <w:r w:rsidR="00976E67" w:rsidRPr="002D53A8">
              <w:rPr>
                <w:rFonts w:ascii="Consolas" w:eastAsiaTheme="minorEastAsia" w:hAnsi="Consolas"/>
                <w:szCs w:val="24"/>
                <w:lang w:eastAsia="fr-FR"/>
              </w:rPr>
              <w:t>3</w:t>
            </w:r>
          </w:p>
          <w:p w14:paraId="50E43BB1"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5ED2DF53"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imports:</w:t>
            </w:r>
          </w:p>
          <w:p w14:paraId="5ACE4DD0" w14:textId="50DAC005"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378C1C86"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152F131B"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node_types:</w:t>
            </w:r>
          </w:p>
          <w:p w14:paraId="49FC9ECB" w14:textId="26E5E471"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7B649D1F" w14:textId="3E4E61FA"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5DECA41F" w14:textId="0006AA31"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5A612ED3"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5D4E2E44"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1B51C9D6" w14:textId="6011936D"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2BB8D622" w14:textId="62776525"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6CFBA373" w14:textId="65C9E5E6"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0CBA6F76"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6752BEEF" w14:textId="19702784"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6C73B216" w14:textId="2A445642"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2D83D8F9" w14:textId="2193FC09"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3627A059" w14:textId="25638775"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293F52A5" w14:textId="233A401D"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7D525563" w14:textId="4E47046A"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15813A64" w14:textId="79DFD9ED" w:rsidR="00505DCC" w:rsidRPr="002D53A8" w:rsidRDefault="00505DCC"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5AA2A1D0" w14:textId="01D120F1"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p>
          <w:p w14:paraId="2C26834D" w14:textId="118BBA2E" w:rsidR="00F8335B" w:rsidRPr="002D53A8" w:rsidRDefault="00DB51F5" w:rsidP="00DE7F79">
            <w:pPr>
              <w:overflowPunct/>
              <w:autoSpaceDE/>
              <w:autoSpaceDN/>
              <w:adjustRightInd/>
              <w:spacing w:after="0"/>
              <w:textAlignment w:val="auto"/>
              <w:rPr>
                <w:rFonts w:eastAsia="SimSun"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77CF16E" w14:textId="77777777" w:rsidR="00F8335B" w:rsidRPr="002D53A8" w:rsidRDefault="00F8335B" w:rsidP="00F8335B">
      <w:pPr>
        <w:rPr>
          <w:rFonts w:eastAsiaTheme="minorEastAsia"/>
          <w:lang w:eastAsia="zh-CN"/>
        </w:rPr>
      </w:pPr>
    </w:p>
    <w:p w14:paraId="3F47020C" w14:textId="3BFB4B67" w:rsidR="00F8335B" w:rsidRPr="002D53A8" w:rsidRDefault="00F8335B" w:rsidP="00F8335B">
      <w:pPr>
        <w:rPr>
          <w:rFonts w:eastAsiaTheme="minorEastAsia"/>
          <w:lang w:eastAsia="zh-CN"/>
        </w:rPr>
      </w:pPr>
      <w:r w:rsidRPr="002D53A8">
        <w:rPr>
          <w:rFonts w:eastAsiaTheme="minorEastAsia"/>
          <w:lang w:eastAsia="zh-CN"/>
        </w:rPr>
        <w:t xml:space="preserve">In the above example, as there is no implementation and inputs specified to the operations, the built-in implementation of the operation is invoked when the Instantiate VNF request is received on the LCM interface of the Or-Vnfm reference point. The received parameters (flavourId, instantiationLevelId, </w:t>
      </w:r>
      <w:r w:rsidR="00340012" w:rsidRPr="002D53A8">
        <w:rPr>
          <w:rFonts w:eastAsiaTheme="minorEastAsia"/>
          <w:lang w:eastAsia="zh-CN"/>
        </w:rPr>
        <w:t xml:space="preserve">etc.) </w:t>
      </w:r>
      <w:r w:rsidRPr="002D53A8">
        <w:rPr>
          <w:rFonts w:eastAsiaTheme="minorEastAsia"/>
          <w:lang w:eastAsia="zh-CN"/>
        </w:rPr>
        <w:t>are passed to the built-in implementation (as flavour_id, instantiation_level_id</w:t>
      </w:r>
      <w:r w:rsidR="00B46907" w:rsidRPr="002D53A8">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4D76D755" w14:textId="77777777" w:rsidTr="00DB51F5">
        <w:trPr>
          <w:jc w:val="center"/>
        </w:trPr>
        <w:tc>
          <w:tcPr>
            <w:tcW w:w="9216" w:type="dxa"/>
            <w:shd w:val="clear" w:color="auto" w:fill="D9D9D9"/>
          </w:tcPr>
          <w:p w14:paraId="22264E38" w14:textId="4848E1BD"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tosca_definiti</w:t>
            </w:r>
            <w:r w:rsidR="00D55A40" w:rsidRPr="002D53A8">
              <w:rPr>
                <w:rFonts w:ascii="Consolas" w:eastAsiaTheme="minorEastAsia" w:hAnsi="Consolas"/>
                <w:szCs w:val="24"/>
                <w:lang w:eastAsia="fr-FR"/>
              </w:rPr>
              <w:t>ons_version:</w:t>
            </w:r>
            <w:r w:rsidR="00DB51F5" w:rsidRPr="002D53A8">
              <w:rPr>
                <w:rFonts w:ascii="Consolas" w:eastAsiaTheme="minorEastAsia" w:hAnsi="Consolas"/>
                <w:szCs w:val="24"/>
                <w:lang w:eastAsia="fr-FR"/>
              </w:rPr>
              <w:t xml:space="preserve"> </w:t>
            </w:r>
            <w:r w:rsidR="00D55A40" w:rsidRPr="002D53A8">
              <w:rPr>
                <w:rFonts w:ascii="Consolas" w:eastAsiaTheme="minorEastAsia" w:hAnsi="Consolas"/>
                <w:szCs w:val="24"/>
                <w:lang w:eastAsia="fr-FR"/>
              </w:rPr>
              <w:t>tosca_simple_yaml</w:t>
            </w:r>
            <w:r w:rsidRPr="002D53A8">
              <w:rPr>
                <w:rFonts w:ascii="Consolas" w:eastAsiaTheme="minorEastAsia" w:hAnsi="Consolas"/>
                <w:szCs w:val="24"/>
                <w:lang w:eastAsia="fr-FR"/>
              </w:rPr>
              <w:t>_1_</w:t>
            </w:r>
            <w:r w:rsidR="00976E67" w:rsidRPr="002D53A8">
              <w:rPr>
                <w:rFonts w:ascii="Consolas" w:eastAsiaTheme="minorEastAsia" w:hAnsi="Consolas"/>
                <w:szCs w:val="24"/>
                <w:lang w:eastAsia="fr-FR"/>
              </w:rPr>
              <w:t>3</w:t>
            </w:r>
          </w:p>
          <w:p w14:paraId="3293753D" w14:textId="77777777" w:rsidR="00DE7F79" w:rsidRPr="002D53A8" w:rsidRDefault="00DE7F79" w:rsidP="00A15AB7">
            <w:pPr>
              <w:pStyle w:val="FP"/>
              <w:keepNext/>
              <w:rPr>
                <w:rFonts w:ascii="Consolas" w:eastAsiaTheme="minorEastAsia" w:hAnsi="Consolas"/>
                <w:szCs w:val="24"/>
                <w:lang w:eastAsia="fr-FR"/>
              </w:rPr>
            </w:pPr>
          </w:p>
          <w:p w14:paraId="5E057628" w14:textId="77777777"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imports:</w:t>
            </w:r>
          </w:p>
          <w:p w14:paraId="1292C3EF" w14:textId="030E8E6D"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237374C7" w14:textId="77777777" w:rsidR="00DE7F79" w:rsidRPr="002D53A8" w:rsidRDefault="00DE7F79" w:rsidP="00A15AB7">
            <w:pPr>
              <w:pStyle w:val="FP"/>
              <w:keepNext/>
              <w:rPr>
                <w:rFonts w:ascii="Consolas" w:eastAsiaTheme="minorEastAsia" w:hAnsi="Consolas"/>
                <w:szCs w:val="24"/>
                <w:lang w:eastAsia="fr-FR"/>
              </w:rPr>
            </w:pPr>
          </w:p>
          <w:p w14:paraId="1F53BEAD" w14:textId="77777777"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node_types:</w:t>
            </w:r>
          </w:p>
          <w:p w14:paraId="6AC6B827" w14:textId="4EE9669C"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6493B10B" w14:textId="3A8E0E92"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10FBDD06" w14:textId="63A14693"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295AE37B" w14:textId="77777777" w:rsidR="00DE7F79" w:rsidRPr="002D53A8" w:rsidRDefault="00DE7F79" w:rsidP="00A15AB7">
            <w:pPr>
              <w:pStyle w:val="FP"/>
              <w:keepNext/>
              <w:rPr>
                <w:rFonts w:ascii="Consolas" w:eastAsiaTheme="minorEastAsia" w:hAnsi="Consolas"/>
                <w:szCs w:val="24"/>
                <w:lang w:eastAsia="fr-FR"/>
              </w:rPr>
            </w:pPr>
          </w:p>
          <w:p w14:paraId="1ED5B748" w14:textId="77777777"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07E51795" w14:textId="76D1D4EC"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7AC65B1C" w14:textId="078100A2"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26A232EA" w14:textId="2C53C5C7"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37880AA8" w14:textId="77777777" w:rsidR="00DE7F79" w:rsidRPr="002D53A8" w:rsidRDefault="00DE7F79" w:rsidP="00A15AB7">
            <w:pPr>
              <w:pStyle w:val="FP"/>
              <w:keepNext/>
              <w:rPr>
                <w:rFonts w:ascii="Consolas" w:eastAsiaTheme="minorEastAsia" w:hAnsi="Consolas"/>
                <w:szCs w:val="24"/>
                <w:lang w:eastAsia="fr-FR"/>
              </w:rPr>
            </w:pPr>
          </w:p>
          <w:p w14:paraId="790DAC17" w14:textId="7B020304"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1C8FDF20" w14:textId="40C6184B"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566F9056" w14:textId="000D5654"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1101188C" w14:textId="0E51C723"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72177C83" w14:textId="28F5C1C0"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0A109CA3" w14:textId="596C9283"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353D8355" w14:textId="67BB8153" w:rsidR="00505DCC" w:rsidRPr="002D53A8" w:rsidRDefault="00505DCC"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3A55D42F" w14:textId="65FC2D31"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p>
          <w:p w14:paraId="09B9E70B" w14:textId="16B9418F"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implementation:</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instantiate-script</w:t>
            </w:r>
          </w:p>
          <w:p w14:paraId="3BE14DEA" w14:textId="108A726F" w:rsidR="00F8335B" w:rsidRPr="002D53A8" w:rsidRDefault="00DB51F5" w:rsidP="00A15AB7">
            <w:pPr>
              <w:pStyle w:val="FP"/>
              <w:keepNext/>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32FC319" w14:textId="77777777" w:rsidR="00F8335B" w:rsidRPr="002D53A8" w:rsidRDefault="00F8335B" w:rsidP="00F8335B">
      <w:pPr>
        <w:rPr>
          <w:rFonts w:eastAsiaTheme="minorEastAsia"/>
          <w:lang w:eastAsia="zh-CN"/>
        </w:rPr>
      </w:pPr>
    </w:p>
    <w:p w14:paraId="3A5C9383" w14:textId="77777777" w:rsidR="00F8335B" w:rsidRPr="002D53A8" w:rsidRDefault="00F8335B" w:rsidP="00F8335B">
      <w:pPr>
        <w:rPr>
          <w:rFonts w:eastAsiaTheme="minorEastAsia"/>
          <w:lang w:eastAsia="zh-CN"/>
        </w:rPr>
      </w:pPr>
      <w:r w:rsidRPr="002D53A8">
        <w:rPr>
          <w:rFonts w:eastAsiaTheme="minorEastAsia"/>
          <w:lang w:eastAsia="zh-CN"/>
        </w:rPr>
        <w:t>In the above example, the instantiate-script is invoked when the Instantiate VNF request is received, passing the received parameters to it similarly to the previous example. This example does not imply a one-to-one mapping between operations and script names.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437E571D" w14:textId="77777777" w:rsidTr="00DB51F5">
        <w:trPr>
          <w:jc w:val="center"/>
        </w:trPr>
        <w:tc>
          <w:tcPr>
            <w:tcW w:w="9216" w:type="dxa"/>
            <w:shd w:val="clear" w:color="auto" w:fill="D9D9D9"/>
          </w:tcPr>
          <w:p w14:paraId="0C93E4FB" w14:textId="2F08EA66"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tosca_definiti</w:t>
            </w:r>
            <w:r w:rsidR="00D55A40" w:rsidRPr="002D53A8">
              <w:rPr>
                <w:rFonts w:ascii="Consolas" w:eastAsiaTheme="minorEastAsia" w:hAnsi="Consolas"/>
                <w:szCs w:val="24"/>
                <w:lang w:eastAsia="fr-FR"/>
              </w:rPr>
              <w:t>ons_version:</w:t>
            </w:r>
            <w:r w:rsidR="00DB51F5" w:rsidRPr="002D53A8">
              <w:rPr>
                <w:rFonts w:ascii="Consolas" w:eastAsiaTheme="minorEastAsia" w:hAnsi="Consolas"/>
                <w:szCs w:val="24"/>
                <w:lang w:eastAsia="fr-FR"/>
              </w:rPr>
              <w:t xml:space="preserve"> </w:t>
            </w:r>
            <w:r w:rsidR="00D55A40" w:rsidRPr="002D53A8">
              <w:rPr>
                <w:rFonts w:ascii="Consolas" w:eastAsiaTheme="minorEastAsia" w:hAnsi="Consolas"/>
                <w:szCs w:val="24"/>
                <w:lang w:eastAsia="fr-FR"/>
              </w:rPr>
              <w:t>tosca_simple_yaml</w:t>
            </w:r>
            <w:r w:rsidRPr="002D53A8">
              <w:rPr>
                <w:rFonts w:ascii="Consolas" w:eastAsiaTheme="minorEastAsia" w:hAnsi="Consolas"/>
                <w:szCs w:val="24"/>
                <w:lang w:eastAsia="fr-FR"/>
              </w:rPr>
              <w:t>_1_</w:t>
            </w:r>
            <w:r w:rsidR="00976E67" w:rsidRPr="002D53A8">
              <w:rPr>
                <w:rFonts w:ascii="Consolas" w:eastAsiaTheme="minorEastAsia" w:hAnsi="Consolas"/>
                <w:szCs w:val="24"/>
                <w:lang w:eastAsia="fr-FR"/>
              </w:rPr>
              <w:t>3</w:t>
            </w:r>
          </w:p>
          <w:p w14:paraId="20C4233D" w14:textId="77777777" w:rsidR="00DE7F79" w:rsidRPr="002D53A8" w:rsidRDefault="00DE7F79" w:rsidP="00DE7F79">
            <w:pPr>
              <w:pStyle w:val="FP"/>
              <w:rPr>
                <w:rFonts w:ascii="Consolas" w:eastAsiaTheme="minorEastAsia" w:hAnsi="Consolas"/>
                <w:szCs w:val="24"/>
                <w:lang w:eastAsia="fr-FR"/>
              </w:rPr>
            </w:pPr>
          </w:p>
          <w:p w14:paraId="1F889B87"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imports:</w:t>
            </w:r>
          </w:p>
          <w:p w14:paraId="56C33EA4" w14:textId="71A8F12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1B47070D" w14:textId="77777777" w:rsidR="00DE7F79" w:rsidRPr="002D53A8" w:rsidRDefault="00DE7F79" w:rsidP="00DE7F79">
            <w:pPr>
              <w:pStyle w:val="FP"/>
              <w:rPr>
                <w:rFonts w:ascii="Consolas" w:eastAsiaTheme="minorEastAsia" w:hAnsi="Consolas"/>
                <w:szCs w:val="24"/>
                <w:lang w:eastAsia="fr-FR"/>
              </w:rPr>
            </w:pPr>
          </w:p>
          <w:p w14:paraId="0EE63FAA"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node_types:</w:t>
            </w:r>
          </w:p>
          <w:p w14:paraId="32250A3E" w14:textId="5C14BD00"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5206A9D0" w14:textId="77CDAD88"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64AD80BA" w14:textId="2E0A7CD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6F305C8C" w14:textId="77777777" w:rsidR="00DE7F79" w:rsidRPr="002D53A8" w:rsidRDefault="00DE7F79" w:rsidP="00DE7F79">
            <w:pPr>
              <w:pStyle w:val="FP"/>
              <w:rPr>
                <w:rFonts w:ascii="Consolas" w:eastAsiaTheme="minorEastAsia" w:hAnsi="Consolas"/>
                <w:szCs w:val="24"/>
                <w:lang w:eastAsia="fr-FR"/>
              </w:rPr>
            </w:pPr>
          </w:p>
          <w:p w14:paraId="2D5B662A"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266B241D" w14:textId="288727E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7755319E" w14:textId="13EA349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1A5D665F" w14:textId="63F7B2A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0C2D1A9D" w14:textId="77777777" w:rsidR="00DE7F79" w:rsidRPr="002D53A8" w:rsidRDefault="00DE7F79" w:rsidP="00DE7F79">
            <w:pPr>
              <w:pStyle w:val="FP"/>
              <w:rPr>
                <w:rFonts w:ascii="Consolas" w:eastAsiaTheme="minorEastAsia" w:hAnsi="Consolas"/>
                <w:szCs w:val="24"/>
                <w:lang w:eastAsia="fr-FR"/>
              </w:rPr>
            </w:pPr>
          </w:p>
          <w:p w14:paraId="3962B32E" w14:textId="1AEF57D9"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1A80C3C1" w14:textId="7663482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58E286FF" w14:textId="3766CDC3"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0561D435" w14:textId="6C844B72"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1516BA7E" w14:textId="2A6F10A7"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23FD20F5" w14:textId="4D8A0A7C"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43C11D79" w14:textId="298B9B5E" w:rsidR="00505DCC" w:rsidRPr="002D53A8" w:rsidRDefault="00505DCC"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40E61EC9" w14:textId="5EE0F200"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5737DF4F" w14:textId="0789FA8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scale_start: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pre-scale-script</w:t>
            </w:r>
          </w:p>
          <w:p w14:paraId="157EAED2" w14:textId="692A1DE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scale_end:</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post-scale-script</w:t>
            </w:r>
          </w:p>
          <w:p w14:paraId="38056EF4" w14:textId="38712EE8" w:rsidR="00F8335B" w:rsidRPr="002D53A8" w:rsidRDefault="00DB51F5" w:rsidP="00D315FB">
            <w:pPr>
              <w:pStyle w:val="FP"/>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0E0D085" w14:textId="77777777" w:rsidR="00F8335B" w:rsidRPr="002D53A8" w:rsidRDefault="00F8335B" w:rsidP="00F8335B">
      <w:pPr>
        <w:rPr>
          <w:rFonts w:eastAsiaTheme="minorEastAsia"/>
          <w:lang w:eastAsia="zh-CN"/>
        </w:rPr>
      </w:pPr>
    </w:p>
    <w:p w14:paraId="2BAC681E" w14:textId="77777777" w:rsidR="00F8335B" w:rsidRPr="002D53A8" w:rsidRDefault="00F8335B" w:rsidP="00F8335B">
      <w:pPr>
        <w:rPr>
          <w:rFonts w:eastAsiaTheme="minorEastAsia"/>
          <w:highlight w:val="green"/>
        </w:rPr>
      </w:pPr>
      <w:r w:rsidRPr="002D53A8">
        <w:rPr>
          <w:rFonts w:eastAsiaTheme="minorEastAsia"/>
          <w:lang w:eastAsia="zh-CN"/>
        </w:rPr>
        <w:t xml:space="preserve">In the above example, LCM scripts are associated with the </w:t>
      </w:r>
      <w:r w:rsidR="00053A12" w:rsidRPr="002D53A8">
        <w:rPr>
          <w:rFonts w:eastAsiaTheme="minorEastAsia"/>
          <w:lang w:eastAsia="zh-CN"/>
        </w:rPr>
        <w:t>"</w:t>
      </w:r>
      <w:r w:rsidRPr="002D53A8">
        <w:rPr>
          <w:rFonts w:eastAsiaTheme="minorEastAsia"/>
          <w:lang w:eastAsia="zh-CN"/>
        </w:rPr>
        <w:t>scale start</w:t>
      </w:r>
      <w:r w:rsidR="00053A12" w:rsidRPr="002D53A8">
        <w:rPr>
          <w:rFonts w:eastAsiaTheme="minorEastAsia"/>
          <w:lang w:eastAsia="zh-CN"/>
        </w:rPr>
        <w:t>"</w:t>
      </w:r>
      <w:r w:rsidRPr="002D53A8">
        <w:rPr>
          <w:rFonts w:eastAsiaTheme="minorEastAsia"/>
          <w:lang w:eastAsia="zh-CN"/>
        </w:rPr>
        <w:t xml:space="preserve"> and </w:t>
      </w:r>
      <w:r w:rsidR="00053A12" w:rsidRPr="002D53A8">
        <w:rPr>
          <w:rFonts w:eastAsiaTheme="minorEastAsia"/>
          <w:lang w:eastAsia="zh-CN"/>
        </w:rPr>
        <w:t>"</w:t>
      </w:r>
      <w:r w:rsidRPr="002D53A8">
        <w:rPr>
          <w:rFonts w:eastAsiaTheme="minorEastAsia"/>
          <w:lang w:eastAsia="zh-CN"/>
        </w:rPr>
        <w:t>scale end</w:t>
      </w:r>
      <w:r w:rsidR="00053A12" w:rsidRPr="002D53A8">
        <w:rPr>
          <w:rFonts w:eastAsiaTheme="minorEastAsia"/>
          <w:lang w:eastAsia="zh-CN"/>
        </w:rPr>
        <w:t>"</w:t>
      </w:r>
      <w:r w:rsidRPr="002D53A8">
        <w:rPr>
          <w:rFonts w:eastAsiaTheme="minorEastAsia"/>
          <w:lang w:eastAsia="zh-CN"/>
        </w:rPr>
        <w:t xml:space="preserve"> internal stimuli. As no script is associated to the </w:t>
      </w:r>
      <w:r w:rsidRPr="002D53A8">
        <w:rPr>
          <w:rFonts w:ascii="Courier New" w:eastAsiaTheme="minorEastAsia" w:hAnsi="Courier New" w:cs="Courier New"/>
          <w:lang w:eastAsia="zh-CN"/>
        </w:rPr>
        <w:t>scale</w:t>
      </w:r>
      <w:r w:rsidRPr="002D53A8">
        <w:rPr>
          <w:rFonts w:eastAsiaTheme="minorEastAsia"/>
          <w:lang w:eastAsia="zh-CN"/>
        </w:rPr>
        <w:t xml:space="preserve"> operation, its default implementation runs (after running the </w:t>
      </w:r>
      <w:r w:rsidRPr="002D53A8">
        <w:rPr>
          <w:rFonts w:ascii="Consolas" w:eastAsia="SimSun" w:hAnsi="Consolas" w:cs="Courier New"/>
          <w:szCs w:val="18"/>
          <w:lang w:eastAsia="zh-CN"/>
        </w:rPr>
        <w:t>pre-scale-script</w:t>
      </w:r>
      <w:r w:rsidR="00E4490B" w:rsidRPr="002D53A8">
        <w:rPr>
          <w:rFonts w:eastAsiaTheme="minorEastAsia"/>
          <w:lang w:eastAsia="zh-CN"/>
        </w:rPr>
        <w:t>,</w:t>
      </w:r>
      <w:r w:rsidRPr="002D53A8">
        <w:rPr>
          <w:rFonts w:eastAsiaTheme="minorEastAsia"/>
          <w:lang w:eastAsia="zh-CN"/>
        </w:rPr>
        <w:t xml:space="preserve"> and before running the </w:t>
      </w:r>
      <w:r w:rsidRPr="002D53A8">
        <w:rPr>
          <w:rFonts w:ascii="Consolas" w:eastAsia="SimSun" w:hAnsi="Consolas" w:cs="Courier New"/>
          <w:szCs w:val="18"/>
          <w:lang w:eastAsia="zh-CN"/>
        </w:rPr>
        <w:t>post-scale-script</w:t>
      </w:r>
      <w:r w:rsidRPr="002D53A8">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24CCD4E9" w14:textId="77777777" w:rsidTr="00DB51F5">
        <w:trPr>
          <w:jc w:val="center"/>
        </w:trPr>
        <w:tc>
          <w:tcPr>
            <w:tcW w:w="9216" w:type="dxa"/>
            <w:shd w:val="clear" w:color="auto" w:fill="D9D9D9"/>
          </w:tcPr>
          <w:p w14:paraId="10230CA9" w14:textId="041523A0"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tosca_definiti</w:t>
            </w:r>
            <w:r w:rsidR="00D55A40" w:rsidRPr="002D53A8">
              <w:rPr>
                <w:rFonts w:ascii="Consolas" w:eastAsiaTheme="minorEastAsia" w:hAnsi="Consolas"/>
                <w:szCs w:val="24"/>
                <w:lang w:eastAsia="fr-FR"/>
              </w:rPr>
              <w:t>ons_version:</w:t>
            </w:r>
            <w:r w:rsidR="00DB51F5" w:rsidRPr="002D53A8">
              <w:rPr>
                <w:rFonts w:ascii="Consolas" w:eastAsiaTheme="minorEastAsia" w:hAnsi="Consolas"/>
                <w:szCs w:val="24"/>
                <w:lang w:eastAsia="fr-FR"/>
              </w:rPr>
              <w:t xml:space="preserve"> </w:t>
            </w:r>
            <w:r w:rsidR="00D55A40" w:rsidRPr="002D53A8">
              <w:rPr>
                <w:rFonts w:ascii="Consolas" w:eastAsiaTheme="minorEastAsia" w:hAnsi="Consolas"/>
                <w:szCs w:val="24"/>
                <w:lang w:eastAsia="fr-FR"/>
              </w:rPr>
              <w:t>tosca_simple_yaml</w:t>
            </w:r>
            <w:r w:rsidRPr="002D53A8">
              <w:rPr>
                <w:rFonts w:ascii="Consolas" w:eastAsiaTheme="minorEastAsia" w:hAnsi="Consolas"/>
                <w:szCs w:val="24"/>
                <w:lang w:eastAsia="fr-FR"/>
              </w:rPr>
              <w:t>_1_</w:t>
            </w:r>
            <w:r w:rsidR="00976E67" w:rsidRPr="002D53A8">
              <w:rPr>
                <w:rFonts w:ascii="Consolas" w:eastAsiaTheme="minorEastAsia" w:hAnsi="Consolas"/>
                <w:szCs w:val="24"/>
                <w:lang w:eastAsia="fr-FR"/>
              </w:rPr>
              <w:t>3</w:t>
            </w:r>
          </w:p>
          <w:p w14:paraId="2BA966FE" w14:textId="77777777" w:rsidR="00DE7F79" w:rsidRPr="002D53A8" w:rsidRDefault="00DE7F79" w:rsidP="00DE7F79">
            <w:pPr>
              <w:pStyle w:val="FP"/>
              <w:rPr>
                <w:rFonts w:ascii="Consolas" w:eastAsiaTheme="minorEastAsia" w:hAnsi="Consolas"/>
                <w:szCs w:val="24"/>
                <w:lang w:eastAsia="fr-FR"/>
              </w:rPr>
            </w:pPr>
          </w:p>
          <w:p w14:paraId="1CE0EF93"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imports:</w:t>
            </w:r>
          </w:p>
          <w:p w14:paraId="7C5390F2" w14:textId="3099F45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2CEC9D1C" w14:textId="77777777" w:rsidR="00DE7F79" w:rsidRPr="002D53A8" w:rsidRDefault="00DE7F79" w:rsidP="00DE7F79">
            <w:pPr>
              <w:pStyle w:val="FP"/>
              <w:rPr>
                <w:rFonts w:ascii="Consolas" w:eastAsiaTheme="minorEastAsia" w:hAnsi="Consolas"/>
                <w:szCs w:val="24"/>
                <w:lang w:eastAsia="fr-FR"/>
              </w:rPr>
            </w:pPr>
          </w:p>
          <w:p w14:paraId="0C540521"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node_types:</w:t>
            </w:r>
          </w:p>
          <w:p w14:paraId="0E55812F" w14:textId="0FC9981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0149926A" w14:textId="727C85E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7E8291AB" w14:textId="3B42F10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721B50EB" w14:textId="77777777" w:rsidR="00DE7F79" w:rsidRPr="002D53A8" w:rsidRDefault="00DE7F79" w:rsidP="00DE7F79">
            <w:pPr>
              <w:pStyle w:val="FP"/>
              <w:rPr>
                <w:rFonts w:ascii="Consolas" w:eastAsiaTheme="minorEastAsia" w:hAnsi="Consolas"/>
                <w:szCs w:val="24"/>
                <w:lang w:eastAsia="fr-FR"/>
              </w:rPr>
            </w:pPr>
          </w:p>
          <w:p w14:paraId="1CFC403C"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1438F0D3" w14:textId="2E2B2420"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677B9CE0" w14:textId="03C0E42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0C3E2F7F" w14:textId="274F5BE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48B0C0C0" w14:textId="77777777" w:rsidR="00DE7F79" w:rsidRPr="002D53A8" w:rsidRDefault="00DE7F79" w:rsidP="00DE7F79">
            <w:pPr>
              <w:pStyle w:val="FP"/>
              <w:rPr>
                <w:rFonts w:ascii="Consolas" w:eastAsiaTheme="minorEastAsia" w:hAnsi="Consolas"/>
                <w:szCs w:val="24"/>
                <w:lang w:eastAsia="fr-FR"/>
              </w:rPr>
            </w:pPr>
          </w:p>
          <w:p w14:paraId="3FDF66A2" w14:textId="19FE8D4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7871295E" w14:textId="21D9C23D"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284CF728" w14:textId="7E88E21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2BB284B0" w14:textId="223BA8F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45233784" w14:textId="0B8F4E2F" w:rsidR="00505DCC"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5CCF52E4" w14:textId="6F7A0F77"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7EBDBC95" w14:textId="06D3D894" w:rsidR="00505DCC" w:rsidRPr="002D53A8" w:rsidRDefault="00505DCC"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18ABECCB" w14:textId="46AF140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p>
          <w:p w14:paraId="16A7D3CF" w14:textId="7ACD1469"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implementation:</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instantiate-script</w:t>
            </w:r>
          </w:p>
          <w:p w14:paraId="3F75582F" w14:textId="0D9794E8"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inputs:</w:t>
            </w:r>
          </w:p>
          <w:p w14:paraId="13C4CE75" w14:textId="706CE2F8"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script_input_1:</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value_1</w:t>
            </w:r>
          </w:p>
          <w:p w14:paraId="003107A5" w14:textId="78E512B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script_input_2:</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value_2</w:t>
            </w:r>
          </w:p>
          <w:p w14:paraId="73FEEDB3" w14:textId="77777777" w:rsidR="00DE7F79" w:rsidRPr="002D53A8" w:rsidRDefault="00DE7F79" w:rsidP="00DE7F79">
            <w:pPr>
              <w:pStyle w:val="FP"/>
              <w:rPr>
                <w:rFonts w:ascii="Consolas" w:eastAsiaTheme="minorEastAsia" w:hAnsi="Consolas"/>
                <w:szCs w:val="24"/>
                <w:lang w:eastAsia="fr-FR"/>
              </w:rPr>
            </w:pPr>
          </w:p>
          <w:p w14:paraId="15F1E50A" w14:textId="418D21C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artifacts:</w:t>
            </w:r>
          </w:p>
          <w:p w14:paraId="7BEC7FFB" w14:textId="2EBFAFE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instantiate-script:</w:t>
            </w:r>
          </w:p>
          <w:p w14:paraId="3AF6A7BC" w14:textId="7C16744C"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workflow</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script</w:t>
            </w:r>
          </w:p>
          <w:p w14:paraId="238DB256" w14:textId="5653EE9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tosca.artifacts.Implementation.Python</w:t>
            </w:r>
          </w:p>
          <w:p w14:paraId="0DFF5B52" w14:textId="0B70E2CE"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instantiate.py</w:t>
            </w:r>
          </w:p>
          <w:p w14:paraId="185F169C" w14:textId="774C551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#repository:</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12F30C88" w14:textId="3EB82D8C"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#deploy_path:</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1134772E" w14:textId="781DBC7A" w:rsidR="00F8335B" w:rsidRPr="002D53A8" w:rsidRDefault="00DB51F5" w:rsidP="00D315FB">
            <w:pPr>
              <w:pStyle w:val="FP"/>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110C722" w14:textId="77777777" w:rsidR="00F8335B" w:rsidRPr="002D53A8" w:rsidRDefault="00F8335B" w:rsidP="00DE7F79">
      <w:pPr>
        <w:rPr>
          <w:rFonts w:eastAsiaTheme="minorEastAsia"/>
          <w:lang w:eastAsia="zh-CN"/>
        </w:rPr>
      </w:pPr>
    </w:p>
    <w:p w14:paraId="5BB4510C" w14:textId="77777777" w:rsidR="00B8101E" w:rsidRPr="002D53A8" w:rsidRDefault="00B8101E" w:rsidP="00B8101E">
      <w:pPr>
        <w:rPr>
          <w:rFonts w:eastAsiaTheme="minorEastAsia"/>
          <w:lang w:eastAsia="zh-CN"/>
        </w:rPr>
      </w:pPr>
      <w:r w:rsidRPr="002D53A8">
        <w:rPr>
          <w:rFonts w:eastAsiaTheme="minorEastAsia"/>
          <w:lang w:eastAsia="zh-CN"/>
        </w:rPr>
        <w:t>In the above example:</w:t>
      </w:r>
    </w:p>
    <w:p w14:paraId="2F961034" w14:textId="5FFA0F88" w:rsidR="00F8335B" w:rsidRPr="002D53A8" w:rsidRDefault="00B8101E" w:rsidP="00A4562D">
      <w:pPr>
        <w:pStyle w:val="B1"/>
        <w:rPr>
          <w:rFonts w:eastAsiaTheme="minorEastAsia"/>
          <w:lang w:eastAsia="zh-CN"/>
        </w:rPr>
      </w:pPr>
      <w:r w:rsidRPr="002D53A8">
        <w:rPr>
          <w:rFonts w:eastAsiaTheme="minorEastAsia"/>
          <w:lang w:eastAsia="zh-CN"/>
        </w:rPr>
        <w:t xml:space="preserve">The inputs section provides additional input values to the instantiate-script (i.e. the manifestation of the scriptInput attribute of LifeCycleManagementScript as defined in </w:t>
      </w:r>
      <w:r w:rsidR="006854FE" w:rsidRPr="00F761A0">
        <w:rPr>
          <w:rFonts w:eastAsiaTheme="minorEastAsia"/>
          <w:lang w:eastAsia="zh-CN"/>
        </w:rPr>
        <w:t>ETSI GS NFV-</w:t>
      </w:r>
      <w:r w:rsidRPr="00F761A0">
        <w:rPr>
          <w:rFonts w:eastAsiaTheme="minorEastAsia"/>
          <w:lang w:eastAsia="zh-CN"/>
        </w:rPr>
        <w:t>IFA</w:t>
      </w:r>
      <w:r w:rsidR="00114F25" w:rsidRPr="00F761A0">
        <w:rPr>
          <w:rFonts w:eastAsiaTheme="minorEastAsia"/>
          <w:lang w:eastAsia="zh-CN"/>
        </w:rPr>
        <w:t xml:space="preserve"> </w:t>
      </w:r>
      <w:r w:rsidRPr="00F761A0">
        <w:rPr>
          <w:rFonts w:eastAsiaTheme="minorEastAsia"/>
          <w:lang w:eastAsia="zh-CN"/>
        </w:rPr>
        <w:t>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w:t>
      </w:r>
    </w:p>
    <w:p w14:paraId="2AF86260" w14:textId="16AEF1D7" w:rsidR="00F7471B" w:rsidRPr="002D53A8" w:rsidRDefault="00F7471B" w:rsidP="00A4562D">
      <w:pPr>
        <w:pStyle w:val="NO"/>
        <w:rPr>
          <w:rFonts w:eastAsiaTheme="minorEastAsia"/>
          <w:lang w:eastAsia="zh-CN"/>
        </w:rPr>
      </w:pPr>
      <w:r w:rsidRPr="002D53A8">
        <w:rPr>
          <w:rFonts w:eastAsiaTheme="minorEastAsia"/>
          <w:lang w:eastAsia="zh-CN"/>
        </w:rPr>
        <w:t>NOTE:</w:t>
      </w:r>
      <w:r w:rsidRPr="002D53A8">
        <w:rPr>
          <w:rFonts w:eastAsiaTheme="minorEastAsia"/>
          <w:lang w:eastAsia="zh-CN"/>
        </w:rPr>
        <w:tab/>
        <w:t xml:space="preserve">There is another kind of input called </w:t>
      </w:r>
      <w:r w:rsidRPr="002D53A8">
        <w:rPr>
          <w:rFonts w:ascii="Consolas" w:eastAsiaTheme="minorEastAsia" w:hAnsi="Consolas"/>
          <w:lang w:eastAsia="zh-CN"/>
        </w:rPr>
        <w:t>additional_parameters</w:t>
      </w:r>
      <w:r w:rsidRPr="002D53A8">
        <w:rPr>
          <w:rFonts w:eastAsiaTheme="minorEastAsia"/>
          <w:lang w:eastAsia="zh-CN"/>
        </w:rPr>
        <w:t xml:space="preserve"> dedicated to the additional parameters (additionalParams) received in the message invoking the VNF LCM operation; this input is not illustrated by the above examples; see clause 6.2.43.4 on how to declare </w:t>
      </w:r>
      <w:r w:rsidRPr="002D53A8">
        <w:rPr>
          <w:rFonts w:ascii="Consolas" w:eastAsiaTheme="minorEastAsia" w:hAnsi="Consolas"/>
          <w:lang w:eastAsia="zh-CN"/>
        </w:rPr>
        <w:t>additional_parameters</w:t>
      </w:r>
      <w:r w:rsidRPr="002D53A8">
        <w:rPr>
          <w:rFonts w:eastAsiaTheme="minorEastAsia"/>
          <w:lang w:eastAsia="zh-CN"/>
        </w:rPr>
        <w:t xml:space="preserve"> in the derived VNF node type.</w:t>
      </w:r>
    </w:p>
    <w:p w14:paraId="7FD7E428" w14:textId="58F05C86" w:rsidR="00FC3350" w:rsidRPr="002D53A8" w:rsidRDefault="00F8335B" w:rsidP="002F77ED">
      <w:pPr>
        <w:pStyle w:val="B1"/>
        <w:rPr>
          <w:rFonts w:eastAsiaTheme="minorEastAsia"/>
          <w:lang w:eastAsia="zh-CN"/>
        </w:rPr>
      </w:pPr>
      <w:r w:rsidRPr="002D53A8">
        <w:rPr>
          <w:rFonts w:eastAsiaTheme="minorEastAsia"/>
          <w:lang w:eastAsia="zh-CN"/>
        </w:rPr>
        <w:t xml:space="preserve">TOSCA artifacts definition </w:t>
      </w:r>
      <w:r w:rsidR="00B8101E" w:rsidRPr="002D53A8">
        <w:rPr>
          <w:rFonts w:eastAsiaTheme="minorEastAsia"/>
          <w:lang w:eastAsia="zh-CN"/>
        </w:rPr>
        <w:t>is</w:t>
      </w:r>
      <w:r w:rsidRPr="002D53A8">
        <w:rPr>
          <w:rFonts w:eastAsiaTheme="minorEastAsia"/>
          <w:lang w:eastAsia="zh-CN"/>
        </w:rPr>
        <w:t xml:space="preserve"> used to convey the type of DSL used as a scripting language that is associated with an operation</w:t>
      </w:r>
      <w:r w:rsidR="00B8101E" w:rsidRPr="002D53A8">
        <w:rPr>
          <w:rFonts w:eastAsiaTheme="minorEastAsia"/>
          <w:lang w:eastAsia="zh-CN"/>
        </w:rPr>
        <w:t xml:space="preserve"> (i.e. the manifestation of the scriptDsl attribute of LifeCycleManagementScript as per </w:t>
      </w:r>
      <w:r w:rsidR="006854FE" w:rsidRPr="00F761A0">
        <w:rPr>
          <w:rFonts w:eastAsiaTheme="minorEastAsia"/>
          <w:lang w:eastAsia="zh-CN"/>
        </w:rPr>
        <w:t>ETSI GS NFV-</w:t>
      </w:r>
      <w:r w:rsidR="00B8101E" w:rsidRPr="00F761A0">
        <w:rPr>
          <w:rFonts w:eastAsiaTheme="minorEastAsia"/>
          <w:lang w:eastAsia="zh-CN"/>
        </w:rPr>
        <w:t>IFA</w:t>
      </w:r>
      <w:r w:rsidR="00114F25" w:rsidRPr="00F761A0">
        <w:rPr>
          <w:rFonts w:eastAsiaTheme="minorEastAsia"/>
          <w:lang w:eastAsia="zh-CN"/>
        </w:rPr>
        <w:t xml:space="preserve"> </w:t>
      </w:r>
      <w:r w:rsidR="00B8101E" w:rsidRPr="00F761A0">
        <w:rPr>
          <w:rFonts w:eastAsiaTheme="minorEastAsia"/>
          <w:lang w:eastAsia="zh-CN"/>
        </w:rPr>
        <w:t>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00B8101E" w:rsidRPr="002D53A8">
        <w:rPr>
          <w:rFonts w:eastAsiaTheme="minorEastAsia"/>
          <w:lang w:eastAsia="zh-CN"/>
        </w:rPr>
        <w:t>)</w:t>
      </w:r>
      <w:r w:rsidRPr="002D53A8">
        <w:rPr>
          <w:rFonts w:eastAsiaTheme="minorEastAsia"/>
          <w:lang w:eastAsia="zh-CN"/>
        </w:rPr>
        <w:t>.</w:t>
      </w:r>
    </w:p>
    <w:p w14:paraId="51EE2ADC" w14:textId="29BB97E6" w:rsidR="00FC3350" w:rsidRPr="002D53A8" w:rsidRDefault="00FC3350" w:rsidP="002F77ED">
      <w:pPr>
        <w:pStyle w:val="Heading3"/>
        <w:rPr>
          <w:rFonts w:eastAsia="DengXian"/>
        </w:rPr>
      </w:pPr>
      <w:bookmarkStart w:id="1337" w:name="_Toc48655412"/>
      <w:bookmarkStart w:id="1338" w:name="_Toc48724949"/>
      <w:bookmarkStart w:id="1339" w:name="_Toc57297369"/>
      <w:r w:rsidRPr="002D53A8">
        <w:rPr>
          <w:rFonts w:eastAsia="DengXian"/>
        </w:rPr>
        <w:t>6.7.2</w:t>
      </w:r>
      <w:r w:rsidRPr="002D53A8">
        <w:rPr>
          <w:rFonts w:eastAsia="DengXian"/>
        </w:rPr>
        <w:tab/>
        <w:t>tosca.interfaces.nfv.VnfIndicator</w:t>
      </w:r>
      <w:bookmarkEnd w:id="1337"/>
      <w:bookmarkEnd w:id="1338"/>
      <w:bookmarkEnd w:id="1339"/>
    </w:p>
    <w:p w14:paraId="38EF0A78" w14:textId="6CD1F377" w:rsidR="00FC3350" w:rsidRPr="002D53A8" w:rsidRDefault="00FC3350" w:rsidP="002F77ED">
      <w:pPr>
        <w:pStyle w:val="Heading4"/>
        <w:rPr>
          <w:rFonts w:eastAsiaTheme="minorEastAsia"/>
        </w:rPr>
      </w:pPr>
      <w:bookmarkStart w:id="1340" w:name="_Toc48655413"/>
      <w:bookmarkStart w:id="1341" w:name="_Toc48724950"/>
      <w:bookmarkStart w:id="1342" w:name="_Toc57297370"/>
      <w:r w:rsidRPr="002D53A8">
        <w:rPr>
          <w:rFonts w:eastAsia="DengXian"/>
        </w:rPr>
        <w:t>6.7.2.1</w:t>
      </w:r>
      <w:r w:rsidRPr="002D53A8">
        <w:rPr>
          <w:rFonts w:eastAsia="DengXian"/>
        </w:rPr>
        <w:tab/>
        <w:t>Description</w:t>
      </w:r>
      <w:bookmarkEnd w:id="1340"/>
      <w:bookmarkEnd w:id="1341"/>
      <w:bookmarkEnd w:id="1342"/>
    </w:p>
    <w:p w14:paraId="4571818C" w14:textId="77777777" w:rsidR="00FC3350" w:rsidRPr="002D53A8" w:rsidRDefault="00FC3350" w:rsidP="002F77ED">
      <w:pPr>
        <w:rPr>
          <w:rFonts w:eastAsiaTheme="minorEastAsia"/>
          <w:lang w:eastAsia="zh-CN"/>
        </w:rPr>
      </w:pPr>
      <w:r w:rsidRPr="002D53A8">
        <w:rPr>
          <w:rFonts w:eastAsiaTheme="minorEastAsia"/>
          <w:lang w:eastAsia="zh-CN"/>
        </w:rPr>
        <w:t>The tosca.interfaces.nfv.VnfIndictor is an empty base interface type for deriving VNF specific interface types that include VNF indicator specific notifications.</w:t>
      </w:r>
    </w:p>
    <w:p w14:paraId="0F0B1D45" w14:textId="4A84732D" w:rsidR="00FC3350" w:rsidRPr="002D53A8" w:rsidRDefault="00FC3350" w:rsidP="002F77ED">
      <w:pPr>
        <w:rPr>
          <w:rFonts w:eastAsiaTheme="minorEastAsia"/>
        </w:rPr>
      </w:pPr>
      <w:r w:rsidRPr="002D53A8">
        <w:rPr>
          <w:rFonts w:eastAsiaTheme="minorEastAsia"/>
        </w:rPr>
        <w:t>Table 6.7.2.1-1 specifies the declared names for this interface type. These names shall be used as specified in TOSCA</w:t>
      </w:r>
      <w:r w:rsidR="00EE27F9" w:rsidRPr="002D53A8">
        <w:rPr>
          <w:rFonts w:eastAsiaTheme="minorEastAsia"/>
        </w:rPr>
        <w:noBreakHyphen/>
      </w:r>
      <w:r w:rsidRPr="002D53A8">
        <w:rPr>
          <w:rFonts w:eastAsiaTheme="minorEastAsia"/>
        </w:rPr>
        <w:t>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86E9424" w14:textId="55485EA5" w:rsidR="00FC3350" w:rsidRPr="002D53A8" w:rsidRDefault="00FC3350" w:rsidP="002F77ED">
      <w:pPr>
        <w:pStyle w:val="TH"/>
        <w:rPr>
          <w:rFonts w:eastAsiaTheme="minorEastAsia"/>
          <w:lang w:eastAsia="zh-CN"/>
        </w:rPr>
      </w:pPr>
      <w:r w:rsidRPr="002D53A8">
        <w:rPr>
          <w:rFonts w:eastAsiaTheme="minorEastAsia"/>
        </w:rPr>
        <w:t>Table 6.7.2.1-1: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FC3350" w:rsidRPr="002D53A8" w14:paraId="0D8E36F1" w14:textId="77777777" w:rsidTr="00E64C03">
        <w:trPr>
          <w:jc w:val="center"/>
        </w:trPr>
        <w:tc>
          <w:tcPr>
            <w:tcW w:w="1177" w:type="pct"/>
            <w:shd w:val="clear" w:color="auto" w:fill="D9D9D9"/>
            <w:tcMar>
              <w:top w:w="0" w:type="dxa"/>
              <w:bottom w:w="0" w:type="dxa"/>
            </w:tcMar>
          </w:tcPr>
          <w:p w14:paraId="05360C23" w14:textId="77777777" w:rsidR="00FC3350" w:rsidRPr="002D53A8" w:rsidRDefault="00FC3350" w:rsidP="00FC3350">
            <w:pPr>
              <w:keepNext/>
              <w:keepLines/>
              <w:spacing w:after="0"/>
              <w:rPr>
                <w:rFonts w:ascii="Arial" w:eastAsiaTheme="minorEastAsia" w:hAnsi="Arial"/>
                <w:b/>
                <w:sz w:val="18"/>
              </w:rPr>
            </w:pPr>
            <w:r w:rsidRPr="002D53A8">
              <w:rPr>
                <w:rFonts w:ascii="Arial" w:eastAsiaTheme="minorEastAsia" w:hAnsi="Arial"/>
                <w:b/>
                <w:sz w:val="18"/>
              </w:rPr>
              <w:t>Shorthand Name</w:t>
            </w:r>
          </w:p>
        </w:tc>
        <w:tc>
          <w:tcPr>
            <w:tcW w:w="3823" w:type="pct"/>
            <w:tcMar>
              <w:top w:w="0" w:type="dxa"/>
              <w:bottom w:w="0" w:type="dxa"/>
            </w:tcMar>
          </w:tcPr>
          <w:p w14:paraId="057C5324" w14:textId="77777777" w:rsidR="00FC3350" w:rsidRPr="002D53A8" w:rsidRDefault="00FC3350" w:rsidP="00FC3350">
            <w:pPr>
              <w:keepNext/>
              <w:keepLines/>
              <w:spacing w:after="0"/>
              <w:rPr>
                <w:rFonts w:ascii="Arial" w:eastAsiaTheme="minorEastAsia" w:hAnsi="Arial"/>
                <w:sz w:val="18"/>
              </w:rPr>
            </w:pPr>
            <w:r w:rsidRPr="002D53A8">
              <w:rPr>
                <w:rFonts w:ascii="Arial" w:eastAsiaTheme="minorEastAsia" w:hAnsi="Arial"/>
                <w:sz w:val="18"/>
              </w:rPr>
              <w:t>VnfIndicator</w:t>
            </w:r>
          </w:p>
        </w:tc>
      </w:tr>
      <w:tr w:rsidR="00FC3350" w:rsidRPr="002D53A8" w14:paraId="4A5D620E" w14:textId="77777777" w:rsidTr="00E64C03">
        <w:trPr>
          <w:jc w:val="center"/>
        </w:trPr>
        <w:tc>
          <w:tcPr>
            <w:tcW w:w="1177" w:type="pct"/>
            <w:shd w:val="clear" w:color="auto" w:fill="D9D9D9"/>
            <w:tcMar>
              <w:top w:w="0" w:type="dxa"/>
              <w:bottom w:w="0" w:type="dxa"/>
            </w:tcMar>
          </w:tcPr>
          <w:p w14:paraId="23DE6B22" w14:textId="77777777" w:rsidR="00FC3350" w:rsidRPr="002D53A8" w:rsidRDefault="00FC3350" w:rsidP="00FC3350">
            <w:pPr>
              <w:keepNext/>
              <w:keepLines/>
              <w:spacing w:after="0"/>
              <w:rPr>
                <w:rFonts w:ascii="Arial" w:eastAsiaTheme="minorEastAsia" w:hAnsi="Arial"/>
                <w:b/>
                <w:sz w:val="18"/>
              </w:rPr>
            </w:pPr>
            <w:r w:rsidRPr="002D53A8">
              <w:rPr>
                <w:rFonts w:ascii="Arial" w:eastAsiaTheme="minorEastAsia" w:hAnsi="Arial"/>
                <w:b/>
                <w:sz w:val="18"/>
              </w:rPr>
              <w:t>Type Qualified Name</w:t>
            </w:r>
          </w:p>
        </w:tc>
        <w:tc>
          <w:tcPr>
            <w:tcW w:w="3823" w:type="pct"/>
            <w:tcMar>
              <w:top w:w="0" w:type="dxa"/>
              <w:bottom w:w="0" w:type="dxa"/>
            </w:tcMar>
          </w:tcPr>
          <w:p w14:paraId="26C0B7F1" w14:textId="77777777" w:rsidR="00FC3350" w:rsidRPr="002D53A8" w:rsidRDefault="00FC3350" w:rsidP="00FC3350">
            <w:pPr>
              <w:keepNext/>
              <w:keepLines/>
              <w:spacing w:after="0"/>
              <w:rPr>
                <w:rFonts w:ascii="Arial" w:eastAsiaTheme="minorEastAsia" w:hAnsi="Arial"/>
                <w:sz w:val="18"/>
              </w:rPr>
            </w:pPr>
            <w:r w:rsidRPr="002D53A8">
              <w:rPr>
                <w:rFonts w:ascii="Arial" w:eastAsiaTheme="minorEastAsia" w:hAnsi="Arial"/>
                <w:sz w:val="18"/>
              </w:rPr>
              <w:t>toscanfv:VnfIndicator</w:t>
            </w:r>
          </w:p>
        </w:tc>
      </w:tr>
      <w:tr w:rsidR="00FC3350" w:rsidRPr="002D53A8" w14:paraId="74CE4B6C" w14:textId="77777777" w:rsidTr="00E64C03">
        <w:trPr>
          <w:jc w:val="center"/>
        </w:trPr>
        <w:tc>
          <w:tcPr>
            <w:tcW w:w="1177" w:type="pct"/>
            <w:shd w:val="clear" w:color="auto" w:fill="D9D9D9"/>
            <w:tcMar>
              <w:top w:w="0" w:type="dxa"/>
              <w:bottom w:w="0" w:type="dxa"/>
            </w:tcMar>
          </w:tcPr>
          <w:p w14:paraId="7B879431" w14:textId="77777777" w:rsidR="00FC3350" w:rsidRPr="002D53A8" w:rsidRDefault="00FC3350" w:rsidP="00FC3350">
            <w:pPr>
              <w:keepNext/>
              <w:keepLines/>
              <w:spacing w:after="0"/>
              <w:rPr>
                <w:rFonts w:ascii="Arial" w:eastAsiaTheme="minorEastAsia" w:hAnsi="Arial"/>
                <w:b/>
                <w:sz w:val="18"/>
              </w:rPr>
            </w:pPr>
            <w:r w:rsidRPr="002D53A8">
              <w:rPr>
                <w:rFonts w:ascii="Arial" w:eastAsiaTheme="minorEastAsia" w:hAnsi="Arial"/>
                <w:b/>
                <w:sz w:val="18"/>
              </w:rPr>
              <w:t>Type URI</w:t>
            </w:r>
          </w:p>
        </w:tc>
        <w:tc>
          <w:tcPr>
            <w:tcW w:w="3823" w:type="pct"/>
            <w:tcMar>
              <w:top w:w="0" w:type="dxa"/>
              <w:bottom w:w="0" w:type="dxa"/>
            </w:tcMar>
          </w:tcPr>
          <w:p w14:paraId="1B4D053A" w14:textId="77777777" w:rsidR="00FC3350" w:rsidRPr="002D53A8" w:rsidRDefault="00FC3350" w:rsidP="00FC3350">
            <w:pPr>
              <w:keepNext/>
              <w:keepLines/>
              <w:spacing w:after="0"/>
              <w:rPr>
                <w:rFonts w:ascii="Arial" w:eastAsiaTheme="minorEastAsia" w:hAnsi="Arial"/>
                <w:sz w:val="18"/>
              </w:rPr>
            </w:pPr>
            <w:r w:rsidRPr="002D53A8">
              <w:rPr>
                <w:rFonts w:ascii="Arial" w:eastAsiaTheme="minorEastAsia" w:hAnsi="Arial"/>
                <w:sz w:val="18"/>
              </w:rPr>
              <w:t>tosca.interfaces.nfv.VnfIndicator</w:t>
            </w:r>
          </w:p>
        </w:tc>
      </w:tr>
    </w:tbl>
    <w:p w14:paraId="293067C5" w14:textId="77777777" w:rsidR="00FC3350" w:rsidRPr="002D53A8" w:rsidRDefault="00FC3350" w:rsidP="00FC3350">
      <w:pPr>
        <w:rPr>
          <w:rFonts w:eastAsiaTheme="minorEastAsia"/>
          <w:lang w:eastAsia="zh-CN"/>
        </w:rPr>
      </w:pPr>
    </w:p>
    <w:p w14:paraId="4109BC05" w14:textId="10FA9DE9" w:rsidR="00FC3350" w:rsidRPr="002D53A8" w:rsidRDefault="00FC3350" w:rsidP="002F77ED">
      <w:pPr>
        <w:pStyle w:val="Heading4"/>
        <w:rPr>
          <w:rFonts w:eastAsia="DengXian"/>
        </w:rPr>
      </w:pPr>
      <w:bookmarkStart w:id="1343" w:name="_Toc48655414"/>
      <w:bookmarkStart w:id="1344" w:name="_Toc48724951"/>
      <w:bookmarkStart w:id="1345" w:name="_Toc57297371"/>
      <w:r w:rsidRPr="002D53A8">
        <w:rPr>
          <w:rFonts w:eastAsia="DengXian"/>
        </w:rPr>
        <w:t>6.7.2.2</w:t>
      </w:r>
      <w:r w:rsidRPr="002D53A8">
        <w:rPr>
          <w:rFonts w:eastAsia="DengXian"/>
        </w:rPr>
        <w:tab/>
        <w:t>Definition</w:t>
      </w:r>
      <w:bookmarkEnd w:id="1343"/>
      <w:bookmarkEnd w:id="1344"/>
      <w:bookmarkEnd w:id="1345"/>
    </w:p>
    <w:p w14:paraId="2D7EE249" w14:textId="77777777" w:rsidR="00FC3350" w:rsidRPr="002D53A8" w:rsidRDefault="00FC3350" w:rsidP="002F77ED">
      <w:pPr>
        <w:rPr>
          <w:rFonts w:eastAsiaTheme="minorEastAsia"/>
          <w:lang w:eastAsia="zh-CN"/>
        </w:rPr>
      </w:pPr>
      <w:r w:rsidRPr="002D53A8">
        <w:rPr>
          <w:rFonts w:eastAsiaTheme="minorEastAsia"/>
          <w:lang w:eastAsia="zh-CN"/>
        </w:rPr>
        <w:t>The syntax of the VnfIndicator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C3350" w:rsidRPr="002D53A8" w14:paraId="33BB788A" w14:textId="77777777" w:rsidTr="00E64C03">
        <w:trPr>
          <w:jc w:val="center"/>
        </w:trPr>
        <w:tc>
          <w:tcPr>
            <w:tcW w:w="9629" w:type="dxa"/>
            <w:shd w:val="clear" w:color="auto" w:fill="D9D9D9" w:themeFill="background1" w:themeFillShade="D9"/>
          </w:tcPr>
          <w:p w14:paraId="7BFB48B2" w14:textId="79889FB3" w:rsidR="00FC3350" w:rsidRPr="002D53A8" w:rsidRDefault="00FC3350" w:rsidP="00FC3350">
            <w:pPr>
              <w:spacing w:after="0"/>
              <w:rPr>
                <w:rFonts w:ascii="Consolas" w:eastAsiaTheme="minorEastAsia" w:hAnsi="Consolas"/>
              </w:rPr>
            </w:pPr>
            <w:r w:rsidRPr="002D53A8">
              <w:rPr>
                <w:rFonts w:ascii="Consolas" w:eastAsiaTheme="minorEastAsia" w:hAnsi="Consolas"/>
              </w:rPr>
              <w:t xml:space="preserve">  tosca.interfaces.nfv.VnfIndicator:</w:t>
            </w:r>
          </w:p>
          <w:p w14:paraId="7220DEC1" w14:textId="09638EBE" w:rsidR="00FC3350" w:rsidRPr="002D53A8" w:rsidRDefault="00FC3350" w:rsidP="00FC3350">
            <w:pPr>
              <w:spacing w:after="0"/>
              <w:rPr>
                <w:rFonts w:ascii="Consolas" w:eastAsiaTheme="minorEastAsia" w:hAnsi="Consolas"/>
              </w:rPr>
            </w:pPr>
            <w:r w:rsidRPr="002D53A8">
              <w:rPr>
                <w:rFonts w:ascii="Consolas" w:eastAsiaTheme="minorEastAsia" w:hAnsi="Consolas"/>
              </w:rPr>
              <w:t xml:space="preserve">    derived_from: tosca.interfaces.Root</w:t>
            </w:r>
          </w:p>
          <w:p w14:paraId="32B70EB1" w14:textId="410D8631" w:rsidR="00FC3350" w:rsidRPr="002D53A8" w:rsidRDefault="00FC3350" w:rsidP="00DC2262">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lang w:eastAsia="fr-FR"/>
              </w:rPr>
              <w:t>description: This interface is an empty base interface type for deriving VNF specific interface types that include VNF indicator specific notifications.</w:t>
            </w:r>
          </w:p>
        </w:tc>
      </w:tr>
    </w:tbl>
    <w:p w14:paraId="7BE61FA3" w14:textId="77777777" w:rsidR="00FC3350" w:rsidRPr="002D53A8" w:rsidRDefault="00FC3350" w:rsidP="00FC3350">
      <w:pPr>
        <w:spacing w:after="0"/>
      </w:pPr>
    </w:p>
    <w:p w14:paraId="4658B0CB" w14:textId="06AA125B" w:rsidR="00FC3350" w:rsidRPr="002D53A8" w:rsidRDefault="00FC3350" w:rsidP="002F77ED">
      <w:pPr>
        <w:pStyle w:val="Heading4"/>
        <w:rPr>
          <w:rFonts w:eastAsia="DengXian"/>
        </w:rPr>
      </w:pPr>
      <w:bookmarkStart w:id="1346" w:name="_Toc48655415"/>
      <w:bookmarkStart w:id="1347" w:name="_Toc48724952"/>
      <w:bookmarkStart w:id="1348" w:name="_Toc57297372"/>
      <w:r w:rsidRPr="002D53A8">
        <w:rPr>
          <w:rFonts w:eastAsia="DengXian"/>
        </w:rPr>
        <w:t>6.7.2.3</w:t>
      </w:r>
      <w:r w:rsidRPr="002D53A8">
        <w:rPr>
          <w:rFonts w:eastAsia="DengXian"/>
        </w:rPr>
        <w:tab/>
        <w:t>Examples</w:t>
      </w:r>
      <w:bookmarkEnd w:id="1346"/>
      <w:bookmarkEnd w:id="1347"/>
      <w:bookmarkEnd w:id="1348"/>
    </w:p>
    <w:p w14:paraId="139BC6DA" w14:textId="022996FA" w:rsidR="007B64CE" w:rsidRPr="002D53A8" w:rsidRDefault="001704D1" w:rsidP="002F77ED">
      <w:r w:rsidRPr="002D53A8">
        <w:t>See clause 6.8.1.9.</w:t>
      </w:r>
    </w:p>
    <w:p w14:paraId="03E2FEBC" w14:textId="77777777" w:rsidR="007B64CE" w:rsidRPr="002D53A8" w:rsidRDefault="007B64CE" w:rsidP="00DF3583">
      <w:pPr>
        <w:pStyle w:val="Heading3"/>
        <w:rPr>
          <w:rFonts w:eastAsia="DengXian"/>
        </w:rPr>
      </w:pPr>
      <w:bookmarkStart w:id="1349" w:name="_Toc48655416"/>
      <w:bookmarkStart w:id="1350" w:name="_Toc48724953"/>
      <w:bookmarkStart w:id="1351" w:name="_Toc57297373"/>
      <w:r w:rsidRPr="008060DE">
        <w:rPr>
          <w:rFonts w:eastAsia="DengXian"/>
        </w:rPr>
        <w:t>6.7.3</w:t>
      </w:r>
      <w:r w:rsidRPr="002D53A8">
        <w:rPr>
          <w:rFonts w:eastAsia="DengXian"/>
        </w:rPr>
        <w:tab/>
        <w:t>tosca.interfaces.nfv.ChangeCurrentVnfPackage</w:t>
      </w:r>
      <w:bookmarkEnd w:id="1349"/>
      <w:bookmarkEnd w:id="1350"/>
      <w:bookmarkEnd w:id="1351"/>
    </w:p>
    <w:p w14:paraId="36531BA4" w14:textId="77777777" w:rsidR="007B64CE" w:rsidRPr="002D53A8" w:rsidRDefault="007B64CE" w:rsidP="00DF3583">
      <w:pPr>
        <w:pStyle w:val="Heading4"/>
        <w:rPr>
          <w:rFonts w:eastAsiaTheme="minorEastAsia"/>
        </w:rPr>
      </w:pPr>
      <w:bookmarkStart w:id="1352" w:name="_Toc48655417"/>
      <w:bookmarkStart w:id="1353" w:name="_Toc48724954"/>
      <w:bookmarkStart w:id="1354" w:name="_Toc57297374"/>
      <w:r w:rsidRPr="002D53A8">
        <w:rPr>
          <w:rFonts w:eastAsia="DengXian"/>
        </w:rPr>
        <w:t>6.7.3.1</w:t>
      </w:r>
      <w:r w:rsidRPr="002D53A8">
        <w:rPr>
          <w:rFonts w:eastAsia="DengXian"/>
        </w:rPr>
        <w:tab/>
        <w:t>Description</w:t>
      </w:r>
      <w:bookmarkEnd w:id="1352"/>
      <w:bookmarkEnd w:id="1353"/>
      <w:bookmarkEnd w:id="1354"/>
    </w:p>
    <w:p w14:paraId="2D582818" w14:textId="77777777" w:rsidR="007B64CE" w:rsidRPr="002D53A8" w:rsidRDefault="007B64CE" w:rsidP="00DF3583">
      <w:pPr>
        <w:rPr>
          <w:rFonts w:eastAsiaTheme="minorEastAsia"/>
          <w:lang w:eastAsia="zh-CN"/>
        </w:rPr>
      </w:pPr>
      <w:r w:rsidRPr="002D53A8">
        <w:rPr>
          <w:rFonts w:eastAsiaTheme="minorEastAsia"/>
          <w:lang w:eastAsia="zh-CN"/>
        </w:rPr>
        <w:t>The tosca.interfaces.nfv.ChangeCurrentVnfPackage is an empty base interface type for deriving VNF specific interface types that include VNF Change Current VNF Package specific operation.</w:t>
      </w:r>
    </w:p>
    <w:p w14:paraId="2A06F1A5" w14:textId="64BB127C" w:rsidR="007B64CE" w:rsidRPr="002D53A8" w:rsidRDefault="007B64CE" w:rsidP="00DF3583">
      <w:pPr>
        <w:rPr>
          <w:rFonts w:eastAsiaTheme="minorEastAsia"/>
        </w:rPr>
      </w:pPr>
      <w:r w:rsidRPr="002D53A8">
        <w:rPr>
          <w:rFonts w:eastAsiaTheme="minorEastAsia"/>
        </w:rPr>
        <w:t>Table 6.7.3.1-1 specifies the declared names for this interface type. These names shall be used as specified in TOSCA</w:t>
      </w:r>
      <w:r w:rsidRPr="002D53A8">
        <w:rPr>
          <w:rFonts w:eastAsiaTheme="minorEastAsia"/>
        </w:rPr>
        <w:noBreakHyphen/>
        <w:t>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7710102" w14:textId="77777777" w:rsidR="007B64CE" w:rsidRPr="002D53A8" w:rsidRDefault="007B64CE" w:rsidP="00DF3583">
      <w:pPr>
        <w:pStyle w:val="TH"/>
        <w:rPr>
          <w:rFonts w:eastAsiaTheme="minorEastAsia"/>
          <w:lang w:eastAsia="zh-CN"/>
        </w:rPr>
      </w:pPr>
      <w:r w:rsidRPr="002D53A8">
        <w:rPr>
          <w:rFonts w:eastAsiaTheme="minorEastAsia"/>
        </w:rPr>
        <w:t>Table 6.7.3.1-1: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7B64CE" w:rsidRPr="002D53A8" w14:paraId="2B72499C" w14:textId="77777777" w:rsidTr="007341E7">
        <w:trPr>
          <w:jc w:val="center"/>
        </w:trPr>
        <w:tc>
          <w:tcPr>
            <w:tcW w:w="1177" w:type="pct"/>
            <w:shd w:val="clear" w:color="auto" w:fill="D9D9D9"/>
            <w:tcMar>
              <w:top w:w="0" w:type="dxa"/>
              <w:bottom w:w="0" w:type="dxa"/>
            </w:tcMar>
          </w:tcPr>
          <w:p w14:paraId="7540A129" w14:textId="77777777" w:rsidR="007B64CE" w:rsidRPr="002D53A8" w:rsidRDefault="007B64CE" w:rsidP="00DF3583">
            <w:pPr>
              <w:pStyle w:val="TAH"/>
              <w:jc w:val="left"/>
              <w:rPr>
                <w:rFonts w:eastAsiaTheme="minorEastAsia"/>
              </w:rPr>
            </w:pPr>
            <w:r w:rsidRPr="002D53A8">
              <w:rPr>
                <w:rFonts w:eastAsiaTheme="minorEastAsia"/>
              </w:rPr>
              <w:t>Shorthand Name</w:t>
            </w:r>
          </w:p>
        </w:tc>
        <w:tc>
          <w:tcPr>
            <w:tcW w:w="3823" w:type="pct"/>
            <w:tcMar>
              <w:top w:w="0" w:type="dxa"/>
              <w:bottom w:w="0" w:type="dxa"/>
            </w:tcMar>
          </w:tcPr>
          <w:p w14:paraId="4B739043" w14:textId="77777777" w:rsidR="007B64CE" w:rsidRPr="002D53A8" w:rsidRDefault="007B64CE" w:rsidP="00DF3583">
            <w:pPr>
              <w:pStyle w:val="TAL"/>
              <w:rPr>
                <w:rFonts w:eastAsiaTheme="minorEastAsia"/>
              </w:rPr>
            </w:pPr>
            <w:r w:rsidRPr="002D53A8">
              <w:rPr>
                <w:rFonts w:eastAsiaTheme="minorEastAsia"/>
              </w:rPr>
              <w:t>ChangeCurrentVnfPackage</w:t>
            </w:r>
          </w:p>
        </w:tc>
      </w:tr>
      <w:tr w:rsidR="007B64CE" w:rsidRPr="002D53A8" w14:paraId="4157CA7D" w14:textId="77777777" w:rsidTr="007341E7">
        <w:trPr>
          <w:jc w:val="center"/>
        </w:trPr>
        <w:tc>
          <w:tcPr>
            <w:tcW w:w="1177" w:type="pct"/>
            <w:shd w:val="clear" w:color="auto" w:fill="D9D9D9"/>
            <w:tcMar>
              <w:top w:w="0" w:type="dxa"/>
              <w:bottom w:w="0" w:type="dxa"/>
            </w:tcMar>
          </w:tcPr>
          <w:p w14:paraId="5A7EB565" w14:textId="77777777" w:rsidR="007B64CE" w:rsidRPr="002D53A8" w:rsidRDefault="007B64CE" w:rsidP="00DF3583">
            <w:pPr>
              <w:pStyle w:val="TAH"/>
              <w:jc w:val="left"/>
              <w:rPr>
                <w:rFonts w:eastAsiaTheme="minorEastAsia"/>
              </w:rPr>
            </w:pPr>
            <w:r w:rsidRPr="002D53A8">
              <w:rPr>
                <w:rFonts w:eastAsiaTheme="minorEastAsia"/>
              </w:rPr>
              <w:t>Type Qualified Name</w:t>
            </w:r>
          </w:p>
        </w:tc>
        <w:tc>
          <w:tcPr>
            <w:tcW w:w="3823" w:type="pct"/>
            <w:tcMar>
              <w:top w:w="0" w:type="dxa"/>
              <w:bottom w:w="0" w:type="dxa"/>
            </w:tcMar>
          </w:tcPr>
          <w:p w14:paraId="4A01C7B8" w14:textId="77777777" w:rsidR="007B64CE" w:rsidRPr="002D53A8" w:rsidRDefault="007B64CE" w:rsidP="00DF3583">
            <w:pPr>
              <w:pStyle w:val="TAL"/>
              <w:rPr>
                <w:rFonts w:eastAsiaTheme="minorEastAsia"/>
              </w:rPr>
            </w:pPr>
            <w:r w:rsidRPr="002D53A8">
              <w:rPr>
                <w:rFonts w:eastAsiaTheme="minorEastAsia"/>
              </w:rPr>
              <w:t>toscanfv:ChangeCurrentVnfPackage</w:t>
            </w:r>
          </w:p>
        </w:tc>
      </w:tr>
      <w:tr w:rsidR="007B64CE" w:rsidRPr="002D53A8" w14:paraId="79742CE9" w14:textId="77777777" w:rsidTr="007341E7">
        <w:trPr>
          <w:jc w:val="center"/>
        </w:trPr>
        <w:tc>
          <w:tcPr>
            <w:tcW w:w="1177" w:type="pct"/>
            <w:shd w:val="clear" w:color="auto" w:fill="D9D9D9"/>
            <w:tcMar>
              <w:top w:w="0" w:type="dxa"/>
              <w:bottom w:w="0" w:type="dxa"/>
            </w:tcMar>
          </w:tcPr>
          <w:p w14:paraId="600005C9" w14:textId="77777777" w:rsidR="007B64CE" w:rsidRPr="002D53A8" w:rsidRDefault="007B64CE" w:rsidP="00DF3583">
            <w:pPr>
              <w:pStyle w:val="TAH"/>
              <w:jc w:val="left"/>
              <w:rPr>
                <w:rFonts w:eastAsiaTheme="minorEastAsia"/>
              </w:rPr>
            </w:pPr>
            <w:r w:rsidRPr="002D53A8">
              <w:rPr>
                <w:rFonts w:eastAsiaTheme="minorEastAsia"/>
              </w:rPr>
              <w:t>Type URI</w:t>
            </w:r>
          </w:p>
        </w:tc>
        <w:tc>
          <w:tcPr>
            <w:tcW w:w="3823" w:type="pct"/>
            <w:tcMar>
              <w:top w:w="0" w:type="dxa"/>
              <w:bottom w:w="0" w:type="dxa"/>
            </w:tcMar>
          </w:tcPr>
          <w:p w14:paraId="7BEACAD4" w14:textId="77777777" w:rsidR="007B64CE" w:rsidRPr="002D53A8" w:rsidRDefault="007B64CE" w:rsidP="00DF3583">
            <w:pPr>
              <w:pStyle w:val="TAL"/>
              <w:rPr>
                <w:rFonts w:eastAsiaTheme="minorEastAsia"/>
              </w:rPr>
            </w:pPr>
            <w:r w:rsidRPr="002D53A8">
              <w:rPr>
                <w:rFonts w:eastAsiaTheme="minorEastAsia"/>
              </w:rPr>
              <w:t>tosca.interfaces.nfv.ChangeCurrentVnfPackage</w:t>
            </w:r>
          </w:p>
        </w:tc>
      </w:tr>
    </w:tbl>
    <w:p w14:paraId="78EBD742" w14:textId="77777777" w:rsidR="007B64CE" w:rsidRPr="002D53A8" w:rsidRDefault="007B64CE" w:rsidP="007B64CE">
      <w:pPr>
        <w:rPr>
          <w:rFonts w:eastAsiaTheme="minorEastAsia"/>
          <w:lang w:eastAsia="zh-CN"/>
        </w:rPr>
      </w:pPr>
    </w:p>
    <w:p w14:paraId="0AADFF7B" w14:textId="77777777" w:rsidR="007B64CE" w:rsidRPr="002D53A8" w:rsidRDefault="007B64CE" w:rsidP="00DF3583">
      <w:pPr>
        <w:pStyle w:val="Heading4"/>
        <w:rPr>
          <w:rFonts w:eastAsia="DengXian"/>
        </w:rPr>
      </w:pPr>
      <w:bookmarkStart w:id="1355" w:name="_Toc48655418"/>
      <w:bookmarkStart w:id="1356" w:name="_Toc48724955"/>
      <w:bookmarkStart w:id="1357" w:name="_Toc57297375"/>
      <w:r w:rsidRPr="002D53A8">
        <w:rPr>
          <w:rFonts w:eastAsia="DengXian"/>
        </w:rPr>
        <w:t>6.7.3.2</w:t>
      </w:r>
      <w:r w:rsidRPr="002D53A8">
        <w:rPr>
          <w:rFonts w:eastAsia="DengXian"/>
        </w:rPr>
        <w:tab/>
        <w:t>Definition</w:t>
      </w:r>
      <w:bookmarkEnd w:id="1355"/>
      <w:bookmarkEnd w:id="1356"/>
      <w:bookmarkEnd w:id="1357"/>
    </w:p>
    <w:p w14:paraId="502ED8F1" w14:textId="77777777" w:rsidR="007B64CE" w:rsidRPr="002D53A8" w:rsidRDefault="007B64CE" w:rsidP="00DF3583">
      <w:pPr>
        <w:rPr>
          <w:rFonts w:eastAsiaTheme="minorEastAsia"/>
          <w:lang w:eastAsia="zh-CN"/>
        </w:rPr>
      </w:pPr>
      <w:r w:rsidRPr="002D53A8">
        <w:rPr>
          <w:rFonts w:eastAsiaTheme="minorEastAsia"/>
          <w:lang w:eastAsia="zh-CN"/>
        </w:rPr>
        <w:t>The syntax of the ChangeCurrentVnfPackage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B64CE" w:rsidRPr="002D53A8" w14:paraId="4F54DD96" w14:textId="77777777" w:rsidTr="007341E7">
        <w:trPr>
          <w:jc w:val="center"/>
        </w:trPr>
        <w:tc>
          <w:tcPr>
            <w:tcW w:w="9629" w:type="dxa"/>
            <w:shd w:val="clear" w:color="auto" w:fill="D9D9D9" w:themeFill="background1" w:themeFillShade="D9"/>
          </w:tcPr>
          <w:p w14:paraId="3045656D" w14:textId="77777777" w:rsidR="007B64CE" w:rsidRPr="002D53A8" w:rsidRDefault="007B64CE" w:rsidP="007B64CE">
            <w:pPr>
              <w:spacing w:after="0"/>
              <w:rPr>
                <w:rFonts w:ascii="Consolas" w:eastAsiaTheme="minorEastAsia" w:hAnsi="Consolas"/>
              </w:rPr>
            </w:pPr>
            <w:r w:rsidRPr="002D53A8">
              <w:rPr>
                <w:rFonts w:ascii="Consolas" w:eastAsiaTheme="minorEastAsia" w:hAnsi="Consolas"/>
              </w:rPr>
              <w:t xml:space="preserve">  tosca.interfaces.nfv.ChangeCurrentVnfPackage:</w:t>
            </w:r>
          </w:p>
          <w:p w14:paraId="7150D233" w14:textId="77777777" w:rsidR="007B64CE" w:rsidRPr="002D53A8" w:rsidRDefault="007B64CE" w:rsidP="007B64CE">
            <w:pPr>
              <w:spacing w:after="0"/>
              <w:rPr>
                <w:rFonts w:ascii="Consolas" w:eastAsiaTheme="minorEastAsia" w:hAnsi="Consolas"/>
              </w:rPr>
            </w:pPr>
            <w:r w:rsidRPr="002D53A8">
              <w:rPr>
                <w:rFonts w:ascii="Consolas" w:eastAsiaTheme="minorEastAsia" w:hAnsi="Consolas"/>
              </w:rPr>
              <w:t xml:space="preserve">    derived_from: tosca.interfaces.Root</w:t>
            </w:r>
          </w:p>
          <w:p w14:paraId="22207338" w14:textId="51F0FCDD" w:rsidR="007B64CE" w:rsidRPr="002D53A8" w:rsidRDefault="007B64CE" w:rsidP="007B64CE">
            <w:pPr>
              <w:spacing w:after="0"/>
              <w:rPr>
                <w:rFonts w:ascii="Consolas" w:eastAsiaTheme="minorEastAsia" w:hAnsi="Consolas"/>
                <w:lang w:eastAsia="fr-FR"/>
              </w:rPr>
            </w:pPr>
            <w:r w:rsidRPr="002D53A8">
              <w:rPr>
                <w:rFonts w:ascii="Consolas" w:eastAsiaTheme="minorEastAsia" w:hAnsi="Consolas"/>
              </w:rPr>
              <w:t xml:space="preserve">    </w:t>
            </w:r>
            <w:r w:rsidRPr="002D53A8">
              <w:rPr>
                <w:rFonts w:ascii="Consolas" w:eastAsiaTheme="minorEastAsia" w:hAnsi="Consolas"/>
                <w:lang w:eastAsia="fr-FR"/>
              </w:rPr>
              <w:t>description: This interface is an empty base interface type for deriving VNF specific interface types that include VNF Change Current VNF Package specific operation.</w:t>
            </w:r>
          </w:p>
          <w:p w14:paraId="1CD0A8C4" w14:textId="64465F0E" w:rsidR="004706F4" w:rsidRPr="002D53A8" w:rsidRDefault="004706F4" w:rsidP="004706F4">
            <w:pPr>
              <w:spacing w:after="0"/>
              <w:rPr>
                <w:rFonts w:ascii="Consolas" w:eastAsiaTheme="minorEastAsia" w:hAnsi="Consolas"/>
                <w:lang w:eastAsia="fr-FR"/>
              </w:rPr>
            </w:pPr>
            <w:r w:rsidRPr="002D53A8">
              <w:rPr>
                <w:rFonts w:ascii="Consolas" w:eastAsiaTheme="minorEastAsia" w:hAnsi="Consolas"/>
                <w:lang w:eastAsia="fr-FR"/>
              </w:rPr>
              <w:t xml:space="preserve">  </w:t>
            </w:r>
            <w:r w:rsidR="00220ADF">
              <w:rPr>
                <w:rFonts w:ascii="Consolas" w:eastAsiaTheme="minorEastAsia" w:hAnsi="Consolas"/>
                <w:lang w:eastAsia="fr-FR"/>
              </w:rPr>
              <w:t xml:space="preserve"># </w:t>
            </w:r>
            <w:r w:rsidRPr="002D53A8">
              <w:rPr>
                <w:rFonts w:ascii="Consolas" w:eastAsiaTheme="minorEastAsia" w:hAnsi="Consolas"/>
                <w:lang w:eastAsia="fr-FR"/>
              </w:rPr>
              <w:t>operations:</w:t>
            </w:r>
          </w:p>
          <w:p w14:paraId="0BE71C7B"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operation_name: name of a VNF-specific operation serving the Change current VNF Package request.</w:t>
            </w:r>
          </w:p>
          <w:p w14:paraId="3C3C53C8"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description: Invoked by tosca.policies.nfv.VnfPackageChange</w:t>
            </w:r>
          </w:p>
          <w:p w14:paraId="7166E2DD"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inputs:</w:t>
            </w:r>
          </w:p>
          <w:p w14:paraId="131A35DE"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additional_parameters:</w:t>
            </w:r>
          </w:p>
          <w:p w14:paraId="6F91499B"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type: tosca.datatypes.nfv.VnfOperationAdditionalParameters</w:t>
            </w:r>
          </w:p>
          <w:p w14:paraId="33C1B5D9"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required: false</w:t>
            </w:r>
          </w:p>
          <w:p w14:paraId="296A0719"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derived types are expected to introduce additional_parameters with its</w:t>
            </w:r>
          </w:p>
          <w:p w14:paraId="449CD2EE" w14:textId="639F0593"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type derived from tosca.datatypes.nfv.VnfOperationAdditionalParameters</w:t>
            </w:r>
          </w:p>
        </w:tc>
      </w:tr>
    </w:tbl>
    <w:p w14:paraId="05C59744" w14:textId="77777777" w:rsidR="007B64CE" w:rsidRPr="002D53A8" w:rsidRDefault="007B64CE" w:rsidP="007B64CE">
      <w:pPr>
        <w:spacing w:after="0"/>
      </w:pPr>
    </w:p>
    <w:p w14:paraId="0848C208" w14:textId="77777777" w:rsidR="007B64CE" w:rsidRPr="002D53A8" w:rsidRDefault="007B64CE" w:rsidP="00DF3583">
      <w:pPr>
        <w:pStyle w:val="Heading4"/>
        <w:rPr>
          <w:rFonts w:eastAsia="DengXian"/>
        </w:rPr>
      </w:pPr>
      <w:bookmarkStart w:id="1358" w:name="_Toc48655419"/>
      <w:bookmarkStart w:id="1359" w:name="_Toc48724956"/>
      <w:bookmarkStart w:id="1360" w:name="_Toc57297376"/>
      <w:r w:rsidRPr="008060DE">
        <w:rPr>
          <w:rFonts w:eastAsia="DengXian"/>
        </w:rPr>
        <w:t>6.7.3.3</w:t>
      </w:r>
      <w:r w:rsidRPr="002D53A8">
        <w:rPr>
          <w:rFonts w:eastAsia="DengXian"/>
        </w:rPr>
        <w:tab/>
        <w:t>Examples</w:t>
      </w:r>
      <w:bookmarkEnd w:id="1358"/>
      <w:bookmarkEnd w:id="1359"/>
      <w:bookmarkEnd w:id="1360"/>
    </w:p>
    <w:p w14:paraId="5A2842DB" w14:textId="4155AF93" w:rsidR="007B64CE" w:rsidRPr="002D53A8" w:rsidRDefault="007B64CE" w:rsidP="002F77ED">
      <w:r w:rsidRPr="002D53A8">
        <w:t>See clause 6.10</w:t>
      </w:r>
      <w:r w:rsidR="00721593" w:rsidRPr="002D53A8">
        <w:t>.15</w:t>
      </w:r>
      <w:r w:rsidRPr="002D53A8">
        <w:t>.5.</w:t>
      </w:r>
    </w:p>
    <w:p w14:paraId="3637EB7D" w14:textId="77777777" w:rsidR="00BD2940" w:rsidRPr="002D53A8" w:rsidRDefault="00BD2940" w:rsidP="00A2168D">
      <w:pPr>
        <w:pStyle w:val="Heading2"/>
        <w:rPr>
          <w:rFonts w:eastAsia="DengXian"/>
        </w:rPr>
      </w:pPr>
      <w:bookmarkStart w:id="1361" w:name="_Toc48655420"/>
      <w:bookmarkStart w:id="1362" w:name="_Toc48724957"/>
      <w:bookmarkStart w:id="1363" w:name="_Toc57297377"/>
      <w:r w:rsidRPr="002D53A8">
        <w:rPr>
          <w:rFonts w:eastAsia="DengXian" w:hint="eastAsia"/>
        </w:rPr>
        <w:t>6</w:t>
      </w:r>
      <w:r w:rsidRPr="002D53A8">
        <w:rPr>
          <w:rFonts w:eastAsia="DengXian"/>
        </w:rPr>
        <w:t>.</w:t>
      </w:r>
      <w:r w:rsidR="00E81740" w:rsidRPr="002D53A8">
        <w:rPr>
          <w:rFonts w:eastAsia="DengXian"/>
        </w:rPr>
        <w:t>8</w:t>
      </w:r>
      <w:r w:rsidRPr="002D53A8">
        <w:rPr>
          <w:rFonts w:eastAsia="DengXian"/>
        </w:rPr>
        <w:tab/>
        <w:t>Node Types</w:t>
      </w:r>
      <w:bookmarkEnd w:id="1361"/>
      <w:bookmarkEnd w:id="1362"/>
      <w:bookmarkEnd w:id="1363"/>
    </w:p>
    <w:p w14:paraId="1A51D994" w14:textId="77777777" w:rsidR="00BD2940" w:rsidRPr="002D53A8" w:rsidRDefault="00BD2940" w:rsidP="00A2168D">
      <w:pPr>
        <w:pStyle w:val="Heading3"/>
        <w:rPr>
          <w:rFonts w:eastAsia="DengXian"/>
        </w:rPr>
      </w:pPr>
      <w:bookmarkStart w:id="1364" w:name="_Toc48655421"/>
      <w:bookmarkStart w:id="1365" w:name="_Toc48724958"/>
      <w:bookmarkStart w:id="1366" w:name="_Toc57297378"/>
      <w:r w:rsidRPr="002D53A8">
        <w:rPr>
          <w:rFonts w:eastAsia="DengXian"/>
        </w:rPr>
        <w:t>6.</w:t>
      </w:r>
      <w:r w:rsidR="00E81740" w:rsidRPr="002D53A8">
        <w:rPr>
          <w:rFonts w:eastAsia="DengXian"/>
        </w:rPr>
        <w:t>8</w:t>
      </w:r>
      <w:r w:rsidRPr="002D53A8">
        <w:rPr>
          <w:rFonts w:eastAsia="DengXian"/>
        </w:rPr>
        <w:t>.1</w:t>
      </w:r>
      <w:r w:rsidR="00330477" w:rsidRPr="002D53A8">
        <w:rPr>
          <w:rFonts w:eastAsia="DengXian"/>
        </w:rPr>
        <w:tab/>
      </w:r>
      <w:r w:rsidRPr="002D53A8">
        <w:rPr>
          <w:rFonts w:eastAsia="DengXian"/>
        </w:rPr>
        <w:t>tosca.nodes.nfv.VNF</w:t>
      </w:r>
      <w:bookmarkEnd w:id="1364"/>
      <w:bookmarkEnd w:id="1365"/>
      <w:bookmarkEnd w:id="1366"/>
    </w:p>
    <w:p w14:paraId="5114BAF6" w14:textId="77777777" w:rsidR="007A6127" w:rsidRPr="002D53A8" w:rsidRDefault="007A6127" w:rsidP="008A3ED5">
      <w:pPr>
        <w:pStyle w:val="Heading4"/>
        <w:rPr>
          <w:rFonts w:eastAsiaTheme="minorEastAsia"/>
          <w:lang w:eastAsia="zh-CN"/>
        </w:rPr>
      </w:pPr>
      <w:bookmarkStart w:id="1367" w:name="_Toc48655422"/>
      <w:bookmarkStart w:id="1368" w:name="_Toc48724959"/>
      <w:bookmarkStart w:id="1369" w:name="_Toc57297379"/>
      <w:r w:rsidRPr="002D53A8">
        <w:rPr>
          <w:rFonts w:eastAsiaTheme="minorEastAsia" w:hint="eastAsia"/>
          <w:lang w:eastAsia="zh-CN"/>
        </w:rPr>
        <w:t>6.</w:t>
      </w:r>
      <w:r w:rsidR="00E81740" w:rsidRPr="002D53A8">
        <w:rPr>
          <w:rFonts w:eastAsiaTheme="minorEastAsia"/>
          <w:lang w:eastAsia="zh-CN"/>
        </w:rPr>
        <w:t>8</w:t>
      </w:r>
      <w:r w:rsidRPr="002D53A8">
        <w:rPr>
          <w:rFonts w:eastAsiaTheme="minorEastAsia" w:hint="eastAsia"/>
          <w:lang w:eastAsia="zh-CN"/>
        </w:rPr>
        <w:t>.1.1</w:t>
      </w:r>
      <w:r w:rsidRPr="002D53A8">
        <w:rPr>
          <w:rFonts w:eastAsiaTheme="minorEastAsia" w:hint="eastAsia"/>
          <w:lang w:eastAsia="zh-CN"/>
        </w:rPr>
        <w:tab/>
        <w:t>Description</w:t>
      </w:r>
      <w:bookmarkEnd w:id="1367"/>
      <w:bookmarkEnd w:id="1368"/>
      <w:bookmarkEnd w:id="1369"/>
    </w:p>
    <w:p w14:paraId="2355520D" w14:textId="2315EA46" w:rsidR="00BD2940" w:rsidRPr="002D53A8" w:rsidRDefault="00BD2940" w:rsidP="00ED0DDE">
      <w:pPr>
        <w:rPr>
          <w:rFonts w:eastAsiaTheme="minorEastAsia"/>
        </w:rPr>
      </w:pPr>
      <w:r w:rsidRPr="002D53A8">
        <w:rPr>
          <w:rFonts w:eastAsiaTheme="minorEastAsia"/>
        </w:rPr>
        <w:t xml:space="preserve">The VNF node type </w:t>
      </w:r>
      <w:r w:rsidR="00941609" w:rsidRPr="002D53A8">
        <w:rPr>
          <w:rFonts w:eastAsiaTheme="minorEastAsia"/>
        </w:rPr>
        <w:t xml:space="preserve">is </w:t>
      </w:r>
      <w:r w:rsidR="009570FB" w:rsidRPr="002D53A8">
        <w:rPr>
          <w:rFonts w:eastAsiaTheme="minorEastAsia"/>
        </w:rPr>
        <w:t>the generic</w:t>
      </w:r>
      <w:r w:rsidR="00941609" w:rsidRPr="002D53A8">
        <w:rPr>
          <w:rFonts w:eastAsiaTheme="minorEastAsia"/>
        </w:rPr>
        <w:t xml:space="preserve"> abstract type </w:t>
      </w:r>
      <w:r w:rsidR="009570FB" w:rsidRPr="002D53A8">
        <w:rPr>
          <w:rFonts w:eastAsiaTheme="minorEastAsia"/>
        </w:rPr>
        <w:t xml:space="preserve">from which all VNF specific node types shall be derived to form, together with other node types, the TOSCA service template(s) </w:t>
      </w:r>
      <w:r w:rsidR="00941609" w:rsidRPr="002D53A8">
        <w:rPr>
          <w:rFonts w:eastAsiaTheme="minorEastAsia"/>
        </w:rPr>
        <w:t>representing the VNFD information element as defined in</w:t>
      </w:r>
      <w:r w:rsidRPr="002D53A8">
        <w:rPr>
          <w:rFonts w:eastAsiaTheme="minorEastAsia"/>
        </w:rPr>
        <w:t xml:space="preserve"> </w:t>
      </w:r>
      <w:r w:rsidRPr="00F761A0">
        <w:rPr>
          <w:rFonts w:eastAsiaTheme="minorEastAsia"/>
        </w:rPr>
        <w:t>ETSI GS NFV-IFA 011</w:t>
      </w:r>
      <w:r w:rsidR="00ED0DDE" w:rsidRPr="00F761A0">
        <w:rPr>
          <w:rFonts w:eastAsiaTheme="minorEastAsia"/>
        </w:rPr>
        <w:t xml:space="preserve"> [</w:t>
      </w:r>
      <w:r w:rsidR="00ED0DDE" w:rsidRPr="00F761A0">
        <w:rPr>
          <w:rFonts w:eastAsiaTheme="minorEastAsia"/>
        </w:rPr>
        <w:fldChar w:fldCharType="begin"/>
      </w:r>
      <w:r w:rsidR="00ED0DDE" w:rsidRPr="00F761A0">
        <w:rPr>
          <w:rFonts w:eastAsiaTheme="minorEastAsia"/>
        </w:rPr>
        <w:instrText xml:space="preserve"> REF REF_GSNFV_IFA011 \h </w:instrText>
      </w:r>
      <w:r w:rsidR="007A6127" w:rsidRPr="00F761A0">
        <w:rPr>
          <w:rFonts w:eastAsiaTheme="minorEastAsia"/>
        </w:rPr>
        <w:instrText xml:space="preserve"> \* MERGEFORMAT </w:instrText>
      </w:r>
      <w:r w:rsidR="00ED0DDE" w:rsidRPr="00F761A0">
        <w:rPr>
          <w:rFonts w:eastAsiaTheme="minorEastAsia"/>
        </w:rPr>
      </w:r>
      <w:r w:rsidR="00ED0DDE" w:rsidRPr="00F761A0">
        <w:rPr>
          <w:rFonts w:eastAsiaTheme="minorEastAsia"/>
        </w:rPr>
        <w:fldChar w:fldCharType="separate"/>
      </w:r>
      <w:r w:rsidR="00A11CBD" w:rsidRPr="00F761A0">
        <w:rPr>
          <w:rFonts w:eastAsiaTheme="minorEastAsia"/>
        </w:rPr>
        <w:t>1</w:t>
      </w:r>
      <w:r w:rsidR="00ED0DDE" w:rsidRPr="00F761A0">
        <w:rPr>
          <w:rFonts w:eastAsiaTheme="minorEastAsia"/>
        </w:rPr>
        <w:fldChar w:fldCharType="end"/>
      </w:r>
      <w:r w:rsidR="00ED0DDE" w:rsidRPr="00F761A0">
        <w:rPr>
          <w:rFonts w:eastAsiaTheme="minorEastAsia"/>
        </w:rPr>
        <w:t>]</w:t>
      </w:r>
      <w:r w:rsidRPr="002D53A8">
        <w:rPr>
          <w:rFonts w:eastAsiaTheme="minorEastAsia"/>
        </w:rPr>
        <w:t>.</w:t>
      </w:r>
      <w:r w:rsidR="00927512" w:rsidRPr="002D53A8">
        <w:rPr>
          <w:rFonts w:eastAsiaTheme="minorEastAsia"/>
        </w:rPr>
        <w:t xml:space="preserve"> Table 6.8.1.1-1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927512" w:rsidRPr="002D53A8">
        <w:rPr>
          <w:rFonts w:eastAsiaTheme="minorEastAsia"/>
        </w:rPr>
        <w:t>.</w:t>
      </w:r>
    </w:p>
    <w:p w14:paraId="1B3978AB" w14:textId="77777777" w:rsidR="00BD2940" w:rsidRPr="002D53A8" w:rsidRDefault="00ED0DDE" w:rsidP="00ED0DDE">
      <w:pPr>
        <w:pStyle w:val="TH"/>
        <w:rPr>
          <w:rFonts w:eastAsiaTheme="minorEastAsia"/>
          <w:szCs w:val="24"/>
        </w:rPr>
      </w:pPr>
      <w:r w:rsidRPr="002D53A8">
        <w:rPr>
          <w:rFonts w:eastAsiaTheme="minorEastAsia"/>
        </w:rPr>
        <w:t xml:space="preserve">Table </w:t>
      </w:r>
      <w:r w:rsidR="007A6127" w:rsidRPr="002D53A8">
        <w:rPr>
          <w:rFonts w:eastAsiaTheme="minorEastAsia"/>
        </w:rPr>
        <w:t>6.</w:t>
      </w:r>
      <w:r w:rsidR="00A4562D" w:rsidRPr="002D53A8">
        <w:rPr>
          <w:rFonts w:eastAsiaTheme="minorEastAsia"/>
        </w:rPr>
        <w:t>8</w:t>
      </w:r>
      <w:r w:rsidR="007A6127" w:rsidRPr="002D53A8">
        <w:rPr>
          <w:rFonts w:eastAsiaTheme="minorEastAsia"/>
        </w:rPr>
        <w:t>.1.1-1</w:t>
      </w:r>
      <w:r w:rsidR="00927512"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2D53A8" w14:paraId="10ACAB83" w14:textId="77777777" w:rsidTr="00DB51F5">
        <w:trPr>
          <w:jc w:val="center"/>
        </w:trPr>
        <w:tc>
          <w:tcPr>
            <w:tcW w:w="1177" w:type="pct"/>
            <w:shd w:val="clear" w:color="auto" w:fill="D9D9D9"/>
          </w:tcPr>
          <w:p w14:paraId="06D6F797" w14:textId="2033375C" w:rsidR="00BD2940" w:rsidRPr="002D53A8" w:rsidRDefault="00BD2940" w:rsidP="00ED0DD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7FE5098F" w14:textId="77777777" w:rsidR="00BD2940" w:rsidRPr="002D53A8" w:rsidRDefault="00BD2940" w:rsidP="00ED0DDE">
            <w:pPr>
              <w:pStyle w:val="TAL"/>
              <w:rPr>
                <w:rFonts w:eastAsiaTheme="minorEastAsia"/>
              </w:rPr>
            </w:pPr>
            <w:r w:rsidRPr="002D53A8">
              <w:rPr>
                <w:rFonts w:eastAsiaTheme="minorEastAsia"/>
              </w:rPr>
              <w:t>VNF</w:t>
            </w:r>
          </w:p>
        </w:tc>
      </w:tr>
      <w:tr w:rsidR="00BD2940" w:rsidRPr="002D53A8" w14:paraId="3086A892" w14:textId="77777777" w:rsidTr="00DB51F5">
        <w:trPr>
          <w:jc w:val="center"/>
        </w:trPr>
        <w:tc>
          <w:tcPr>
            <w:tcW w:w="1177" w:type="pct"/>
            <w:shd w:val="clear" w:color="auto" w:fill="D9D9D9"/>
          </w:tcPr>
          <w:p w14:paraId="4B3C7E1B" w14:textId="11FE91CA"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6ABEB084" w14:textId="77777777" w:rsidR="00BD2940" w:rsidRPr="002D53A8" w:rsidRDefault="00BD2940" w:rsidP="00ED0D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w:t>
            </w:r>
          </w:p>
        </w:tc>
      </w:tr>
      <w:tr w:rsidR="00BD2940" w:rsidRPr="002D53A8" w14:paraId="03A4EA36" w14:textId="77777777" w:rsidTr="00DB51F5">
        <w:trPr>
          <w:jc w:val="center"/>
        </w:trPr>
        <w:tc>
          <w:tcPr>
            <w:tcW w:w="1177" w:type="pct"/>
            <w:shd w:val="clear" w:color="auto" w:fill="D9D9D9"/>
          </w:tcPr>
          <w:p w14:paraId="38FDC31B" w14:textId="1A2DCA1E"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A32A305" w14:textId="77777777" w:rsidR="00BD2940" w:rsidRPr="002D53A8" w:rsidRDefault="00BD2940" w:rsidP="00ED0DDE">
            <w:pPr>
              <w:pStyle w:val="TAL"/>
              <w:rPr>
                <w:rFonts w:eastAsiaTheme="minorEastAsia"/>
              </w:rPr>
            </w:pPr>
            <w:r w:rsidRPr="002D53A8">
              <w:rPr>
                <w:rFonts w:eastAsiaTheme="minorEastAsia"/>
              </w:rPr>
              <w:t>tosca.nodes.nfv.VNF</w:t>
            </w:r>
          </w:p>
        </w:tc>
      </w:tr>
    </w:tbl>
    <w:p w14:paraId="68B9C29A" w14:textId="77777777" w:rsidR="000809B9" w:rsidRPr="002D53A8" w:rsidRDefault="000809B9" w:rsidP="000809B9">
      <w:pPr>
        <w:rPr>
          <w:rFonts w:eastAsia="DengXian"/>
        </w:rPr>
      </w:pPr>
    </w:p>
    <w:p w14:paraId="396B757F" w14:textId="77777777" w:rsidR="00BD2940" w:rsidRPr="002D53A8" w:rsidRDefault="000809B9" w:rsidP="00A2168D">
      <w:pPr>
        <w:pStyle w:val="Heading4"/>
        <w:rPr>
          <w:rFonts w:eastAsia="DengXian"/>
        </w:rPr>
      </w:pPr>
      <w:bookmarkStart w:id="1370" w:name="_Toc48655423"/>
      <w:bookmarkStart w:id="1371" w:name="_Toc48724960"/>
      <w:bookmarkStart w:id="1372" w:name="_Toc57297380"/>
      <w:r w:rsidRPr="002D53A8">
        <w:rPr>
          <w:rFonts w:eastAsia="DengXian"/>
        </w:rPr>
        <w:t>6.</w:t>
      </w:r>
      <w:r w:rsidR="00E81740" w:rsidRPr="002D53A8">
        <w:rPr>
          <w:rFonts w:eastAsia="DengXian"/>
        </w:rPr>
        <w:t>8</w:t>
      </w:r>
      <w:r w:rsidRPr="002D53A8">
        <w:rPr>
          <w:rFonts w:eastAsia="DengXian"/>
        </w:rPr>
        <w:t>.1.2</w:t>
      </w:r>
      <w:r w:rsidRPr="002D53A8">
        <w:rPr>
          <w:rFonts w:eastAsia="DengXian"/>
        </w:rPr>
        <w:tab/>
      </w:r>
      <w:r w:rsidR="00BD2940" w:rsidRPr="002D53A8">
        <w:rPr>
          <w:rFonts w:eastAsia="DengXian"/>
        </w:rPr>
        <w:t>Properties</w:t>
      </w:r>
      <w:bookmarkEnd w:id="1370"/>
      <w:bookmarkEnd w:id="1371"/>
      <w:bookmarkEnd w:id="1372"/>
    </w:p>
    <w:p w14:paraId="6A876406" w14:textId="77777777" w:rsidR="00927512" w:rsidRPr="002D53A8" w:rsidRDefault="00927512" w:rsidP="00927512">
      <w:pPr>
        <w:rPr>
          <w:rFonts w:eastAsiaTheme="minorEastAsia"/>
          <w:highlight w:val="cyan"/>
        </w:rPr>
      </w:pPr>
      <w:r w:rsidRPr="002D53A8">
        <w:rPr>
          <w:rFonts w:eastAsiaTheme="minorEastAsia"/>
          <w:lang w:eastAsia="zh-CN"/>
        </w:rPr>
        <w:t xml:space="preserve">The properties of the VNF node type shall comply with the provisions set out in table </w:t>
      </w:r>
      <w:r w:rsidRPr="002D53A8">
        <w:rPr>
          <w:rFonts w:eastAsiaTheme="minorEastAsia"/>
        </w:rPr>
        <w:t>6.8.1.2-1.</w:t>
      </w:r>
    </w:p>
    <w:p w14:paraId="671520AE" w14:textId="77777777" w:rsidR="00BD2940" w:rsidRPr="002D53A8" w:rsidRDefault="00ED0DDE" w:rsidP="000D6B8B">
      <w:pPr>
        <w:pStyle w:val="TH"/>
        <w:rPr>
          <w:rFonts w:eastAsiaTheme="minorEastAsia"/>
        </w:rPr>
      </w:pPr>
      <w:r w:rsidRPr="002D53A8">
        <w:rPr>
          <w:rFonts w:eastAsiaTheme="minorEastAsia"/>
        </w:rPr>
        <w:t xml:space="preserve">Table </w:t>
      </w:r>
      <w:r w:rsidR="007A6127" w:rsidRPr="002D53A8">
        <w:rPr>
          <w:rFonts w:eastAsiaTheme="minorEastAsia"/>
        </w:rPr>
        <w:t>6.</w:t>
      </w:r>
      <w:r w:rsidR="00E81740" w:rsidRPr="002D53A8">
        <w:rPr>
          <w:rFonts w:eastAsiaTheme="minorEastAsia"/>
        </w:rPr>
        <w:t>8</w:t>
      </w:r>
      <w:r w:rsidR="007A6127" w:rsidRPr="002D53A8">
        <w:rPr>
          <w:rFonts w:eastAsiaTheme="minorEastAsia"/>
        </w:rPr>
        <w:t>.1.2-1</w:t>
      </w:r>
      <w:r w:rsidR="00927512" w:rsidRPr="002D53A8">
        <w:rPr>
          <w:rFonts w:eastAsia="DengXian"/>
        </w:rPr>
        <w:t xml:space="preserve">: </w:t>
      </w:r>
      <w:r w:rsidR="006854FE" w:rsidRPr="002D53A8">
        <w:rPr>
          <w:rFonts w:eastAsiaTheme="minorEastAsia"/>
          <w:lang w:eastAsia="zh-CN"/>
        </w:rPr>
        <w:t>P</w:t>
      </w:r>
      <w:r w:rsidR="00927512" w:rsidRPr="002D53A8">
        <w:rPr>
          <w:rFonts w:eastAsiaTheme="minorEastAsia"/>
          <w:lang w:eastAsia="zh-CN"/>
        </w:rPr>
        <w:t>roperties</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558"/>
        <w:gridCol w:w="1090"/>
        <w:gridCol w:w="1168"/>
        <w:gridCol w:w="1416"/>
        <w:gridCol w:w="3260"/>
      </w:tblGrid>
      <w:tr w:rsidR="00FD6E33" w:rsidRPr="002D53A8" w14:paraId="0071E6D7" w14:textId="77777777" w:rsidTr="00737232">
        <w:trPr>
          <w:tblHeader/>
          <w:jc w:val="center"/>
        </w:trPr>
        <w:tc>
          <w:tcPr>
            <w:tcW w:w="1348" w:type="pct"/>
            <w:shd w:val="clear" w:color="auto" w:fill="D9D9D9"/>
          </w:tcPr>
          <w:p w14:paraId="30939FA2" w14:textId="77777777" w:rsidR="00FD6E33" w:rsidRPr="002D53A8" w:rsidRDefault="00FD6E33" w:rsidP="000D6B8B">
            <w:pPr>
              <w:pStyle w:val="TAH"/>
              <w:keepNext w:val="0"/>
              <w:rPr>
                <w:rFonts w:eastAsiaTheme="minorEastAsia"/>
              </w:rPr>
            </w:pPr>
            <w:r w:rsidRPr="002D53A8">
              <w:rPr>
                <w:rFonts w:eastAsiaTheme="minorEastAsia"/>
              </w:rPr>
              <w:t>Name</w:t>
            </w:r>
          </w:p>
        </w:tc>
        <w:tc>
          <w:tcPr>
            <w:tcW w:w="574" w:type="pct"/>
            <w:shd w:val="clear" w:color="auto" w:fill="D9D9D9"/>
          </w:tcPr>
          <w:p w14:paraId="2A5FDD53" w14:textId="77777777" w:rsidR="00FD6E33" w:rsidRPr="002D53A8" w:rsidRDefault="00FD6E33" w:rsidP="000D6B8B">
            <w:pPr>
              <w:pStyle w:val="TAH"/>
              <w:keepNext w:val="0"/>
              <w:rPr>
                <w:rFonts w:eastAsiaTheme="minorEastAsia"/>
              </w:rPr>
            </w:pPr>
            <w:r w:rsidRPr="002D53A8">
              <w:rPr>
                <w:rFonts w:eastAsiaTheme="minorEastAsia"/>
              </w:rPr>
              <w:t>Required</w:t>
            </w:r>
          </w:p>
        </w:tc>
        <w:tc>
          <w:tcPr>
            <w:tcW w:w="615" w:type="pct"/>
            <w:shd w:val="clear" w:color="auto" w:fill="D9D9D9"/>
          </w:tcPr>
          <w:p w14:paraId="3ABA79F7" w14:textId="77777777" w:rsidR="00FD6E33" w:rsidRPr="002D53A8" w:rsidRDefault="00FD6E33" w:rsidP="000D6B8B">
            <w:pPr>
              <w:pStyle w:val="TAH"/>
              <w:keepNext w:val="0"/>
              <w:rPr>
                <w:rFonts w:eastAsiaTheme="minorEastAsia"/>
              </w:rPr>
            </w:pPr>
            <w:r w:rsidRPr="002D53A8">
              <w:rPr>
                <w:rFonts w:eastAsiaTheme="minorEastAsia"/>
              </w:rPr>
              <w:t>Type</w:t>
            </w:r>
          </w:p>
        </w:tc>
        <w:tc>
          <w:tcPr>
            <w:tcW w:w="746" w:type="pct"/>
            <w:shd w:val="clear" w:color="auto" w:fill="D9D9D9"/>
          </w:tcPr>
          <w:p w14:paraId="1EE5D724" w14:textId="77777777" w:rsidR="00FD6E33" w:rsidRPr="002D53A8" w:rsidRDefault="00FD6E33" w:rsidP="000D6B8B">
            <w:pPr>
              <w:pStyle w:val="TAH"/>
              <w:keepNext w:val="0"/>
              <w:rPr>
                <w:rFonts w:eastAsiaTheme="minorEastAsia"/>
              </w:rPr>
            </w:pPr>
            <w:r w:rsidRPr="002D53A8">
              <w:rPr>
                <w:rFonts w:eastAsiaTheme="minorEastAsia"/>
              </w:rPr>
              <w:t>Constraints</w:t>
            </w:r>
          </w:p>
        </w:tc>
        <w:tc>
          <w:tcPr>
            <w:tcW w:w="1718" w:type="pct"/>
            <w:shd w:val="clear" w:color="auto" w:fill="D9D9D9"/>
          </w:tcPr>
          <w:p w14:paraId="727B54D2" w14:textId="77777777" w:rsidR="00FD6E33" w:rsidRPr="002D53A8" w:rsidRDefault="00FD6E33" w:rsidP="000D6B8B">
            <w:pPr>
              <w:pStyle w:val="TAH"/>
              <w:keepNext w:val="0"/>
              <w:rPr>
                <w:rFonts w:eastAsiaTheme="minorEastAsia"/>
              </w:rPr>
            </w:pPr>
            <w:r w:rsidRPr="002D53A8">
              <w:rPr>
                <w:rFonts w:eastAsiaTheme="minorEastAsia"/>
              </w:rPr>
              <w:t>Description</w:t>
            </w:r>
          </w:p>
        </w:tc>
      </w:tr>
      <w:tr w:rsidR="00FD6E33" w:rsidRPr="002D53A8" w14:paraId="6B23EC1D" w14:textId="77777777" w:rsidTr="00737232">
        <w:trPr>
          <w:jc w:val="center"/>
        </w:trPr>
        <w:tc>
          <w:tcPr>
            <w:tcW w:w="1348" w:type="pct"/>
            <w:shd w:val="clear" w:color="auto" w:fill="FFFFFF"/>
          </w:tcPr>
          <w:p w14:paraId="2CB184F9" w14:textId="77777777" w:rsidR="00FD6E33" w:rsidRPr="002D53A8" w:rsidRDefault="00FD6E33" w:rsidP="000D6B8B">
            <w:pPr>
              <w:pStyle w:val="TAL"/>
              <w:keepNext w:val="0"/>
              <w:rPr>
                <w:rFonts w:eastAsiaTheme="minorEastAsia"/>
              </w:rPr>
            </w:pPr>
            <w:r w:rsidRPr="002D53A8">
              <w:rPr>
                <w:rFonts w:eastAsiaTheme="minorEastAsia"/>
              </w:rPr>
              <w:t>descriptor_id</w:t>
            </w:r>
          </w:p>
        </w:tc>
        <w:tc>
          <w:tcPr>
            <w:tcW w:w="574" w:type="pct"/>
            <w:shd w:val="clear" w:color="auto" w:fill="FFFFFF"/>
          </w:tcPr>
          <w:p w14:paraId="31470725"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0CE9EEBF"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0578DE7C"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08FBE2A6" w14:textId="2A4B3F20" w:rsidR="00FD6E33" w:rsidRPr="002D53A8" w:rsidRDefault="00FD6E33" w:rsidP="000D6B8B">
            <w:pPr>
              <w:pStyle w:val="TAL"/>
              <w:keepNext w:val="0"/>
              <w:rPr>
                <w:rFonts w:eastAsiaTheme="minorEastAsia"/>
              </w:rPr>
            </w:pPr>
            <w:r w:rsidRPr="002D53A8">
              <w:rPr>
                <w:rFonts w:eastAsiaTheme="minorEastAsia"/>
              </w:rPr>
              <w:t>Identifier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VNFD</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attribute</w:t>
            </w:r>
            <w:r w:rsidR="00DB51F5" w:rsidRPr="002D53A8">
              <w:rPr>
                <w:rFonts w:eastAsiaTheme="minorEastAsia"/>
              </w:rPr>
              <w:t xml:space="preserve"> </w:t>
            </w:r>
            <w:r w:rsidRPr="002D53A8">
              <w:rPr>
                <w:rFonts w:eastAsiaTheme="minorEastAsia"/>
              </w:rPr>
              <w:t>shall</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globally</w:t>
            </w:r>
            <w:r w:rsidR="00DB51F5" w:rsidRPr="002D53A8">
              <w:rPr>
                <w:rFonts w:eastAsiaTheme="minorEastAsia"/>
              </w:rPr>
              <w:t xml:space="preserve"> </w:t>
            </w:r>
            <w:r w:rsidRPr="002D53A8">
              <w:rPr>
                <w:rFonts w:eastAsiaTheme="minorEastAsia"/>
              </w:rPr>
              <w:t>unique.</w:t>
            </w:r>
            <w:r w:rsidR="00DB51F5" w:rsidRPr="002D53A8">
              <w:rPr>
                <w:rFonts w:eastAsiaTheme="minorEastAsia"/>
              </w:rPr>
              <w:t xml:space="preserve"> </w:t>
            </w:r>
          </w:p>
          <w:p w14:paraId="30EA1DBF" w14:textId="2083E8C1" w:rsidR="00EB343E" w:rsidRPr="002D53A8" w:rsidRDefault="00EB343E" w:rsidP="00EB343E">
            <w:pPr>
              <w:pStyle w:val="TAL"/>
              <w:keepNext w:val="0"/>
              <w:rPr>
                <w:rFonts w:eastAsiaTheme="minorEastAsia" w:cs="Calibri"/>
                <w:lang w:eastAsia="zh-CN"/>
              </w:rPr>
            </w:pPr>
            <w:r w:rsidRPr="002D53A8">
              <w:rPr>
                <w:rFonts w:eastAsiaTheme="minorEastAsia" w:cs="Calibri"/>
                <w:lang w:eastAsia="zh-CN"/>
              </w:rPr>
              <w:t>See note 3.</w:t>
            </w:r>
          </w:p>
          <w:p w14:paraId="4232C0DA" w14:textId="77777777" w:rsidR="00FD6E33" w:rsidRPr="002D53A8" w:rsidRDefault="00FD6E33" w:rsidP="000D6B8B">
            <w:pPr>
              <w:pStyle w:val="TAL"/>
              <w:keepNext w:val="0"/>
              <w:rPr>
                <w:rFonts w:eastAsiaTheme="minorEastAsia"/>
              </w:rPr>
            </w:pPr>
          </w:p>
          <w:p w14:paraId="301D326A" w14:textId="25AA3DF6" w:rsidR="00FD6E33" w:rsidRPr="002D53A8" w:rsidRDefault="00FD6E33" w:rsidP="000D6B8B">
            <w:pPr>
              <w:pStyle w:val="TAL"/>
              <w:keepNext w:val="0"/>
              <w:rPr>
                <w:rFonts w:eastAsiaTheme="minorEastAsia" w:cs="Calibri"/>
              </w:rPr>
            </w:pP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Identifier</w:t>
            </w:r>
            <w:r w:rsidR="00DB51F5" w:rsidRPr="002D53A8">
              <w:rPr>
                <w:rFonts w:eastAsiaTheme="minorEastAsia" w:cs="Calibri"/>
              </w:rPr>
              <w:t xml:space="preserve"> </w:t>
            </w:r>
            <w:r w:rsidRPr="002D53A8">
              <w:rPr>
                <w:rFonts w:eastAsiaTheme="minorEastAsia" w:cs="Calibri"/>
              </w:rPr>
              <w:t>shall</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as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unique</w:t>
            </w:r>
            <w:r w:rsidR="00DB51F5" w:rsidRPr="002D53A8">
              <w:rPr>
                <w:rFonts w:eastAsiaTheme="minorEastAsia" w:cs="Calibri"/>
              </w:rPr>
              <w:t xml:space="preserve"> </w:t>
            </w:r>
            <w:r w:rsidRPr="002D53A8">
              <w:rPr>
                <w:rFonts w:eastAsiaTheme="minorEastAsia" w:cs="Calibri"/>
              </w:rPr>
              <w:t>identifier</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Package</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contains</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Any</w:t>
            </w:r>
            <w:r w:rsidR="00DB51F5" w:rsidRPr="002D53A8">
              <w:rPr>
                <w:rFonts w:eastAsiaTheme="minorEastAsia" w:cs="Calibri"/>
              </w:rPr>
              <w:t xml:space="preserve"> </w:t>
            </w:r>
            <w:r w:rsidRPr="002D53A8">
              <w:rPr>
                <w:rFonts w:eastAsiaTheme="minorEastAsia" w:cs="Calibri"/>
              </w:rPr>
              <w:t>modification</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content</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or</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Package</w:t>
            </w:r>
            <w:r w:rsidR="00DB51F5" w:rsidRPr="002D53A8">
              <w:rPr>
                <w:rFonts w:eastAsiaTheme="minorEastAsia" w:cs="Calibri"/>
              </w:rPr>
              <w:t xml:space="preserve"> </w:t>
            </w:r>
            <w:r w:rsidRPr="002D53A8">
              <w:rPr>
                <w:rFonts w:eastAsiaTheme="minorEastAsia" w:cs="Calibri"/>
              </w:rPr>
              <w:t>shall</w:t>
            </w:r>
            <w:r w:rsidR="00DB51F5" w:rsidRPr="002D53A8">
              <w:rPr>
                <w:rFonts w:eastAsiaTheme="minorEastAsia" w:cs="Calibri"/>
              </w:rPr>
              <w:t xml:space="preserve"> </w:t>
            </w:r>
            <w:r w:rsidRPr="002D53A8">
              <w:rPr>
                <w:rFonts w:eastAsiaTheme="minorEastAsia" w:cs="Calibri"/>
              </w:rPr>
              <w:t>result</w:t>
            </w:r>
            <w:r w:rsidR="00DB51F5" w:rsidRPr="002D53A8">
              <w:rPr>
                <w:rFonts w:eastAsiaTheme="minorEastAsia" w:cs="Calibri"/>
              </w:rPr>
              <w:t xml:space="preserve"> </w:t>
            </w:r>
            <w:r w:rsidRPr="002D53A8">
              <w:rPr>
                <w:rFonts w:eastAsiaTheme="minorEastAsia" w:cs="Calibri"/>
              </w:rPr>
              <w:t>in</w:t>
            </w:r>
            <w:r w:rsidR="00DB51F5" w:rsidRPr="002D53A8">
              <w:rPr>
                <w:rFonts w:eastAsiaTheme="minorEastAsia" w:cs="Calibri"/>
              </w:rPr>
              <w:t xml:space="preserve"> </w:t>
            </w:r>
            <w:r w:rsidRPr="002D53A8">
              <w:rPr>
                <w:rFonts w:eastAsiaTheme="minorEastAsia" w:cs="Calibri"/>
              </w:rPr>
              <w:t>a</w:t>
            </w:r>
            <w:r w:rsidR="00DB51F5" w:rsidRPr="002D53A8">
              <w:rPr>
                <w:rFonts w:eastAsiaTheme="minorEastAsia" w:cs="Calibri"/>
              </w:rPr>
              <w:t xml:space="preserve"> </w:t>
            </w:r>
            <w:r w:rsidRPr="002D53A8">
              <w:rPr>
                <w:rFonts w:eastAsiaTheme="minorEastAsia" w:cs="Calibri"/>
              </w:rPr>
              <w:t>new</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Identifier.</w:t>
            </w:r>
          </w:p>
        </w:tc>
      </w:tr>
      <w:tr w:rsidR="00FD6E33" w:rsidRPr="002D53A8" w14:paraId="719B5A11" w14:textId="77777777" w:rsidTr="00737232">
        <w:trPr>
          <w:jc w:val="center"/>
        </w:trPr>
        <w:tc>
          <w:tcPr>
            <w:tcW w:w="1348" w:type="pct"/>
            <w:shd w:val="clear" w:color="auto" w:fill="FFFFFF"/>
          </w:tcPr>
          <w:p w14:paraId="5C260C0B" w14:textId="77777777" w:rsidR="00FD6E33" w:rsidRPr="002D53A8" w:rsidRDefault="00FD6E33" w:rsidP="000D6B8B">
            <w:pPr>
              <w:pStyle w:val="TAL"/>
              <w:keepNext w:val="0"/>
              <w:rPr>
                <w:rFonts w:eastAsiaTheme="minorEastAsia"/>
              </w:rPr>
            </w:pPr>
            <w:r w:rsidRPr="002D53A8">
              <w:rPr>
                <w:rFonts w:eastAsiaTheme="minorEastAsia"/>
              </w:rPr>
              <w:t>descriptor_version</w:t>
            </w:r>
          </w:p>
        </w:tc>
        <w:tc>
          <w:tcPr>
            <w:tcW w:w="574" w:type="pct"/>
            <w:shd w:val="clear" w:color="auto" w:fill="FFFFFF"/>
          </w:tcPr>
          <w:p w14:paraId="3AA8F769"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7F2842D2"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46985DA9"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5E4E0179" w14:textId="170A66E1" w:rsidR="00FD6E33" w:rsidRPr="002D53A8" w:rsidRDefault="00FD6E33" w:rsidP="000D6B8B">
            <w:pPr>
              <w:pStyle w:val="TAL"/>
              <w:keepNext w:val="0"/>
              <w:rPr>
                <w:rFonts w:eastAsiaTheme="minorEastAsia" w:cs="Calibri"/>
              </w:rPr>
            </w:pPr>
            <w:r w:rsidRPr="002D53A8">
              <w:rPr>
                <w:rFonts w:eastAsiaTheme="minorEastAsia"/>
              </w:rPr>
              <w:t>Identifies</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version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p>
        </w:tc>
      </w:tr>
      <w:tr w:rsidR="00FD6E33" w:rsidRPr="002D53A8" w14:paraId="646E5E5D" w14:textId="77777777" w:rsidTr="00737232">
        <w:trPr>
          <w:jc w:val="center"/>
        </w:trPr>
        <w:tc>
          <w:tcPr>
            <w:tcW w:w="1348" w:type="pct"/>
            <w:shd w:val="clear" w:color="auto" w:fill="FFFFFF"/>
          </w:tcPr>
          <w:p w14:paraId="6FDB3995" w14:textId="77777777" w:rsidR="00FD6E33" w:rsidRPr="002D53A8" w:rsidRDefault="00FD6E33" w:rsidP="000D6B8B">
            <w:pPr>
              <w:pStyle w:val="TAL"/>
              <w:keepNext w:val="0"/>
              <w:rPr>
                <w:rFonts w:eastAsiaTheme="minorEastAsia"/>
              </w:rPr>
            </w:pPr>
            <w:r w:rsidRPr="002D53A8">
              <w:rPr>
                <w:rFonts w:eastAsiaTheme="minorEastAsia"/>
              </w:rPr>
              <w:t>provider</w:t>
            </w:r>
          </w:p>
        </w:tc>
        <w:tc>
          <w:tcPr>
            <w:tcW w:w="574" w:type="pct"/>
            <w:shd w:val="clear" w:color="auto" w:fill="FFFFFF"/>
          </w:tcPr>
          <w:p w14:paraId="483CE943"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63CD8AFA" w14:textId="77777777" w:rsidR="00FD6E33" w:rsidRPr="002D53A8" w:rsidRDefault="00FD6E33" w:rsidP="000D6B8B">
            <w:pPr>
              <w:pStyle w:val="TAL"/>
              <w:keepNext w:val="0"/>
              <w:rPr>
                <w:rFonts w:eastAsiaTheme="minorEastAsia"/>
                <w:highlight w:val="yellow"/>
              </w:rPr>
            </w:pPr>
            <w:r w:rsidRPr="002D53A8">
              <w:rPr>
                <w:rFonts w:eastAsiaTheme="minorEastAsia"/>
              </w:rPr>
              <w:t>string</w:t>
            </w:r>
          </w:p>
        </w:tc>
        <w:tc>
          <w:tcPr>
            <w:tcW w:w="746" w:type="pct"/>
            <w:shd w:val="clear" w:color="auto" w:fill="FFFFFF"/>
          </w:tcPr>
          <w:p w14:paraId="5F597847"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0668255F" w14:textId="4B4A8FA1" w:rsidR="00FD6E33" w:rsidRPr="002D53A8" w:rsidRDefault="00FD6E33" w:rsidP="000D6B8B">
            <w:pPr>
              <w:pStyle w:val="TAL"/>
              <w:keepNext w:val="0"/>
              <w:rPr>
                <w:rFonts w:eastAsiaTheme="minorEastAsia" w:cs="Arial"/>
                <w:lang w:eastAsia="de-DE"/>
              </w:rPr>
            </w:pPr>
            <w:r w:rsidRPr="002D53A8">
              <w:rPr>
                <w:rFonts w:eastAsiaTheme="minorEastAsia"/>
              </w:rPr>
              <w:t>Provider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p>
        </w:tc>
      </w:tr>
      <w:tr w:rsidR="00FD6E33" w:rsidRPr="002D53A8" w14:paraId="5B9B6C07" w14:textId="77777777" w:rsidTr="00737232">
        <w:trPr>
          <w:jc w:val="center"/>
        </w:trPr>
        <w:tc>
          <w:tcPr>
            <w:tcW w:w="1348" w:type="pct"/>
            <w:shd w:val="clear" w:color="auto" w:fill="FFFFFF"/>
          </w:tcPr>
          <w:p w14:paraId="7927001B" w14:textId="77777777" w:rsidR="00FD6E33" w:rsidRPr="002D53A8" w:rsidRDefault="00FD6E33" w:rsidP="000D6B8B">
            <w:pPr>
              <w:pStyle w:val="TAL"/>
              <w:keepNext w:val="0"/>
              <w:rPr>
                <w:rFonts w:eastAsiaTheme="minorEastAsia"/>
              </w:rPr>
            </w:pPr>
            <w:r w:rsidRPr="002D53A8">
              <w:rPr>
                <w:rFonts w:eastAsiaTheme="minorEastAsia"/>
              </w:rPr>
              <w:t>product_name</w:t>
            </w:r>
          </w:p>
        </w:tc>
        <w:tc>
          <w:tcPr>
            <w:tcW w:w="574" w:type="pct"/>
            <w:shd w:val="clear" w:color="auto" w:fill="FFFFFF"/>
          </w:tcPr>
          <w:p w14:paraId="683C0258"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6132D198" w14:textId="77777777" w:rsidR="00FD6E33" w:rsidRPr="002D53A8" w:rsidRDefault="00FD6E33" w:rsidP="000D6B8B">
            <w:pPr>
              <w:pStyle w:val="TAL"/>
              <w:keepNext w:val="0"/>
              <w:rPr>
                <w:rFonts w:eastAsiaTheme="minorEastAsia"/>
                <w:highlight w:val="yellow"/>
              </w:rPr>
            </w:pPr>
            <w:r w:rsidRPr="002D53A8">
              <w:rPr>
                <w:rFonts w:eastAsiaTheme="minorEastAsia"/>
              </w:rPr>
              <w:t>string</w:t>
            </w:r>
          </w:p>
        </w:tc>
        <w:tc>
          <w:tcPr>
            <w:tcW w:w="746" w:type="pct"/>
            <w:shd w:val="clear" w:color="auto" w:fill="FFFFFF"/>
          </w:tcPr>
          <w:p w14:paraId="759F9612"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064D3949" w14:textId="728A7AB7" w:rsidR="00FD6E33" w:rsidRPr="002D53A8" w:rsidRDefault="00FD6E33" w:rsidP="000D6B8B">
            <w:pPr>
              <w:pStyle w:val="TAL"/>
              <w:keepNext w:val="0"/>
              <w:rPr>
                <w:rFonts w:eastAsiaTheme="minorEastAsia" w:cs="Arial"/>
                <w:lang w:eastAsia="de-DE"/>
              </w:rPr>
            </w:pPr>
            <w:r w:rsidRPr="002D53A8">
              <w:rPr>
                <w:rFonts w:eastAsiaTheme="minorEastAsia"/>
              </w:rPr>
              <w:t>Name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identify</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Invariant</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lifetime.</w:t>
            </w:r>
          </w:p>
        </w:tc>
      </w:tr>
      <w:tr w:rsidR="00FD6E33" w:rsidRPr="002D53A8" w14:paraId="68ABE095" w14:textId="77777777" w:rsidTr="00737232">
        <w:trPr>
          <w:jc w:val="center"/>
        </w:trPr>
        <w:tc>
          <w:tcPr>
            <w:tcW w:w="1348" w:type="pct"/>
            <w:shd w:val="clear" w:color="auto" w:fill="FFFFFF"/>
          </w:tcPr>
          <w:p w14:paraId="748C1F75" w14:textId="77777777" w:rsidR="00FD6E33" w:rsidRPr="002D53A8" w:rsidRDefault="00FD6E33" w:rsidP="000D6B8B">
            <w:pPr>
              <w:pStyle w:val="TAL"/>
              <w:keepNext w:val="0"/>
              <w:rPr>
                <w:rFonts w:eastAsiaTheme="minorEastAsia"/>
              </w:rPr>
            </w:pPr>
            <w:r w:rsidRPr="002D53A8">
              <w:rPr>
                <w:rFonts w:eastAsiaTheme="minorEastAsia"/>
              </w:rPr>
              <w:t>software_version</w:t>
            </w:r>
          </w:p>
        </w:tc>
        <w:tc>
          <w:tcPr>
            <w:tcW w:w="574" w:type="pct"/>
            <w:shd w:val="clear" w:color="auto" w:fill="FFFFFF"/>
          </w:tcPr>
          <w:p w14:paraId="3E9FC051"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11A1C429"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05EF1F7B"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41976935" w14:textId="5FA323AE" w:rsidR="00FD6E33" w:rsidRPr="002D53A8" w:rsidRDefault="00FD6E33" w:rsidP="000D6B8B">
            <w:pPr>
              <w:pStyle w:val="TAL"/>
              <w:keepNext w:val="0"/>
              <w:rPr>
                <w:rFonts w:eastAsiaTheme="minorEastAsia" w:cs="Arial"/>
                <w:lang w:eastAsia="de-DE"/>
              </w:rPr>
            </w:pPr>
            <w:r w:rsidRPr="002D53A8">
              <w:rPr>
                <w:rFonts w:eastAsiaTheme="minorEastAsia"/>
              </w:rPr>
              <w:t>Software</w:t>
            </w:r>
            <w:r w:rsidR="00DB51F5" w:rsidRPr="002D53A8">
              <w:rPr>
                <w:rFonts w:eastAsiaTheme="minorEastAsia"/>
              </w:rPr>
              <w:t xml:space="preserve"> </w:t>
            </w:r>
            <w:r w:rsidRPr="002D53A8">
              <w:rPr>
                <w:rFonts w:eastAsiaTheme="minorEastAsia"/>
              </w:rPr>
              <w:t>version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changed</w:t>
            </w:r>
            <w:r w:rsidR="00DB51F5" w:rsidRPr="002D53A8">
              <w:rPr>
                <w:rFonts w:eastAsiaTheme="minorEastAsia"/>
              </w:rPr>
              <w:t xml:space="preserve"> </w:t>
            </w:r>
            <w:r w:rsidRPr="002D53A8">
              <w:rPr>
                <w:rFonts w:eastAsiaTheme="minorEastAsia"/>
              </w:rPr>
              <w:t>when</w:t>
            </w:r>
            <w:r w:rsidR="00DB51F5" w:rsidRPr="002D53A8">
              <w:rPr>
                <w:rFonts w:eastAsiaTheme="minorEastAsia"/>
              </w:rPr>
              <w:t xml:space="preserve"> </w:t>
            </w:r>
            <w:r w:rsidRPr="002D53A8">
              <w:rPr>
                <w:rFonts w:eastAsiaTheme="minorEastAsia"/>
              </w:rPr>
              <w:t>there</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any</w:t>
            </w:r>
            <w:r w:rsidR="00DB51F5" w:rsidRPr="002D53A8">
              <w:rPr>
                <w:rFonts w:eastAsiaTheme="minorEastAsia"/>
              </w:rPr>
              <w:t xml:space="preserve"> </w:t>
            </w:r>
            <w:r w:rsidRPr="002D53A8">
              <w:rPr>
                <w:rFonts w:eastAsiaTheme="minorEastAsia"/>
              </w:rPr>
              <w:t>change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software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included</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Package.</w:t>
            </w:r>
          </w:p>
        </w:tc>
      </w:tr>
      <w:tr w:rsidR="00FD6E33" w:rsidRPr="002D53A8" w14:paraId="6E619A9D" w14:textId="77777777" w:rsidTr="00737232">
        <w:trPr>
          <w:jc w:val="center"/>
        </w:trPr>
        <w:tc>
          <w:tcPr>
            <w:tcW w:w="1348" w:type="pct"/>
            <w:shd w:val="clear" w:color="auto" w:fill="FFFFFF"/>
          </w:tcPr>
          <w:p w14:paraId="24D3952A" w14:textId="77777777" w:rsidR="00FD6E33" w:rsidRPr="002D53A8" w:rsidRDefault="00FD6E33" w:rsidP="000D6B8B">
            <w:pPr>
              <w:pStyle w:val="TAL"/>
              <w:keepNext w:val="0"/>
              <w:rPr>
                <w:rFonts w:eastAsiaTheme="minorEastAsia"/>
              </w:rPr>
            </w:pPr>
            <w:r w:rsidRPr="002D53A8">
              <w:rPr>
                <w:rFonts w:eastAsiaTheme="minorEastAsia"/>
              </w:rPr>
              <w:t>product_info_name</w:t>
            </w:r>
          </w:p>
        </w:tc>
        <w:tc>
          <w:tcPr>
            <w:tcW w:w="574" w:type="pct"/>
            <w:shd w:val="clear" w:color="auto" w:fill="FFFFFF"/>
          </w:tcPr>
          <w:p w14:paraId="640E2859" w14:textId="77777777" w:rsidR="00FD6E33" w:rsidRPr="002D53A8" w:rsidRDefault="00433ECF" w:rsidP="000D6B8B">
            <w:pPr>
              <w:pStyle w:val="TAL"/>
              <w:keepNext w:val="0"/>
              <w:rPr>
                <w:rFonts w:eastAsiaTheme="minorEastAsia"/>
              </w:rPr>
            </w:pPr>
            <w:r w:rsidRPr="002D53A8">
              <w:rPr>
                <w:rFonts w:eastAsiaTheme="minorEastAsia"/>
              </w:rPr>
              <w:t>no</w:t>
            </w:r>
          </w:p>
        </w:tc>
        <w:tc>
          <w:tcPr>
            <w:tcW w:w="615" w:type="pct"/>
            <w:shd w:val="clear" w:color="auto" w:fill="FFFFFF"/>
          </w:tcPr>
          <w:p w14:paraId="0E2ED219"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353ED4E9"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467AC197" w14:textId="66F8F457" w:rsidR="00FD6E33" w:rsidRPr="002D53A8" w:rsidRDefault="00FD6E33" w:rsidP="000D6B8B">
            <w:pPr>
              <w:pStyle w:val="TAL"/>
              <w:keepNext w:val="0"/>
              <w:rPr>
                <w:rFonts w:eastAsiaTheme="minorEastAsia" w:cs="Arial"/>
                <w:lang w:eastAsia="de-DE"/>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name</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Can</w:t>
            </w:r>
            <w:r w:rsidR="00DB51F5" w:rsidRPr="002D53A8">
              <w:rPr>
                <w:rFonts w:eastAsiaTheme="minorEastAsia"/>
              </w:rPr>
              <w:t xml:space="preserve"> </w:t>
            </w:r>
            <w:r w:rsidRPr="002D53A8">
              <w:rPr>
                <w:rFonts w:eastAsiaTheme="minorEastAsia"/>
              </w:rPr>
              <w:t>change</w:t>
            </w:r>
            <w:r w:rsidR="00DB51F5" w:rsidRPr="002D53A8">
              <w:rPr>
                <w:rFonts w:eastAsiaTheme="minorEastAsia"/>
              </w:rPr>
              <w:t xml:space="preserve"> </w:t>
            </w:r>
            <w:r w:rsidRPr="002D53A8">
              <w:rPr>
                <w:rFonts w:eastAsiaTheme="minorEastAsia"/>
              </w:rPr>
              <w:t>during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lifetime.</w:t>
            </w:r>
          </w:p>
        </w:tc>
      </w:tr>
      <w:tr w:rsidR="00FD6E33" w:rsidRPr="002D53A8" w14:paraId="30520E65" w14:textId="77777777" w:rsidTr="00737232">
        <w:trPr>
          <w:jc w:val="center"/>
        </w:trPr>
        <w:tc>
          <w:tcPr>
            <w:tcW w:w="1348" w:type="pct"/>
            <w:shd w:val="clear" w:color="auto" w:fill="FFFFFF"/>
          </w:tcPr>
          <w:p w14:paraId="3175744B" w14:textId="77777777" w:rsidR="00FD6E33" w:rsidRPr="002D53A8" w:rsidRDefault="00FD6E33" w:rsidP="000D6B8B">
            <w:pPr>
              <w:pStyle w:val="TAL"/>
              <w:keepNext w:val="0"/>
              <w:rPr>
                <w:rFonts w:eastAsiaTheme="minorEastAsia"/>
              </w:rPr>
            </w:pPr>
            <w:r w:rsidRPr="002D53A8">
              <w:rPr>
                <w:rFonts w:eastAsiaTheme="minorEastAsia"/>
              </w:rPr>
              <w:t>product_info_description</w:t>
            </w:r>
          </w:p>
        </w:tc>
        <w:tc>
          <w:tcPr>
            <w:tcW w:w="574" w:type="pct"/>
            <w:shd w:val="clear" w:color="auto" w:fill="FFFFFF"/>
          </w:tcPr>
          <w:p w14:paraId="01FB3372" w14:textId="77777777" w:rsidR="00FD6E33" w:rsidRPr="002D53A8" w:rsidRDefault="00FD6E33" w:rsidP="000D6B8B">
            <w:pPr>
              <w:pStyle w:val="TAL"/>
              <w:keepNext w:val="0"/>
              <w:rPr>
                <w:rFonts w:eastAsiaTheme="minorEastAsia"/>
              </w:rPr>
            </w:pPr>
            <w:r w:rsidRPr="002D53A8">
              <w:rPr>
                <w:rFonts w:eastAsiaTheme="minorEastAsia"/>
              </w:rPr>
              <w:t>no</w:t>
            </w:r>
          </w:p>
        </w:tc>
        <w:tc>
          <w:tcPr>
            <w:tcW w:w="615" w:type="pct"/>
            <w:shd w:val="clear" w:color="auto" w:fill="FFFFFF"/>
          </w:tcPr>
          <w:p w14:paraId="1CF159DC"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7210FE4D"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10F8B55B" w14:textId="222FD3AD" w:rsidR="00FD6E33" w:rsidRPr="002D53A8" w:rsidRDefault="00FD6E33" w:rsidP="000D6B8B">
            <w:pPr>
              <w:pStyle w:val="TAL"/>
              <w:keepNext w:val="0"/>
              <w:rPr>
                <w:rFonts w:eastAsiaTheme="minorEastAsia" w:cs="Arial"/>
                <w:lang w:eastAsia="de-DE"/>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description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Can</w:t>
            </w:r>
            <w:r w:rsidR="00DB51F5" w:rsidRPr="002D53A8">
              <w:rPr>
                <w:rFonts w:eastAsiaTheme="minorEastAsia"/>
              </w:rPr>
              <w:t xml:space="preserve"> </w:t>
            </w:r>
            <w:r w:rsidRPr="002D53A8">
              <w:rPr>
                <w:rFonts w:eastAsiaTheme="minorEastAsia"/>
              </w:rPr>
              <w:t>change</w:t>
            </w:r>
            <w:r w:rsidR="00DB51F5" w:rsidRPr="002D53A8">
              <w:rPr>
                <w:rFonts w:eastAsiaTheme="minorEastAsia"/>
              </w:rPr>
              <w:t xml:space="preserve"> </w:t>
            </w:r>
            <w:r w:rsidRPr="002D53A8">
              <w:rPr>
                <w:rFonts w:eastAsiaTheme="minorEastAsia"/>
              </w:rPr>
              <w:t>during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lifetime.</w:t>
            </w:r>
          </w:p>
        </w:tc>
      </w:tr>
      <w:tr w:rsidR="00FD6E33" w:rsidRPr="002D53A8" w14:paraId="3EE2A640" w14:textId="77777777" w:rsidTr="00737232">
        <w:trPr>
          <w:jc w:val="center"/>
        </w:trPr>
        <w:tc>
          <w:tcPr>
            <w:tcW w:w="1348" w:type="pct"/>
            <w:shd w:val="clear" w:color="auto" w:fill="FFFFFF"/>
          </w:tcPr>
          <w:p w14:paraId="56FF0438" w14:textId="77777777" w:rsidR="00FD6E33" w:rsidRPr="002D53A8" w:rsidRDefault="00FD6E33" w:rsidP="00751CFD">
            <w:pPr>
              <w:pStyle w:val="TAL"/>
              <w:keepNext w:val="0"/>
              <w:rPr>
                <w:rFonts w:eastAsiaTheme="minorEastAsia"/>
              </w:rPr>
            </w:pPr>
            <w:r w:rsidRPr="002D53A8">
              <w:rPr>
                <w:rFonts w:eastAsiaTheme="minorEastAsia"/>
              </w:rPr>
              <w:t>vnfm_info</w:t>
            </w:r>
          </w:p>
        </w:tc>
        <w:tc>
          <w:tcPr>
            <w:tcW w:w="574" w:type="pct"/>
            <w:shd w:val="clear" w:color="auto" w:fill="FFFFFF"/>
          </w:tcPr>
          <w:p w14:paraId="1051B5C8" w14:textId="77777777" w:rsidR="00FD6E33" w:rsidRPr="002D53A8" w:rsidRDefault="00FD6E33" w:rsidP="00751CFD">
            <w:pPr>
              <w:pStyle w:val="TAL"/>
              <w:keepNext w:val="0"/>
              <w:rPr>
                <w:rFonts w:eastAsiaTheme="minorEastAsia"/>
              </w:rPr>
            </w:pPr>
            <w:r w:rsidRPr="002D53A8">
              <w:rPr>
                <w:rFonts w:eastAsiaTheme="minorEastAsia"/>
              </w:rPr>
              <w:t>yes</w:t>
            </w:r>
          </w:p>
        </w:tc>
        <w:tc>
          <w:tcPr>
            <w:tcW w:w="615" w:type="pct"/>
            <w:shd w:val="clear" w:color="auto" w:fill="FFFFFF"/>
          </w:tcPr>
          <w:p w14:paraId="29B7808A" w14:textId="4889A265" w:rsidR="00FD6E33" w:rsidRPr="002D53A8" w:rsidRDefault="00FD6E33" w:rsidP="00751CFD">
            <w:pPr>
              <w:pStyle w:val="TAL"/>
              <w:keepNext w:val="0"/>
              <w:rPr>
                <w:rFonts w:eastAsiaTheme="minorEastAsia"/>
              </w:rPr>
            </w:pPr>
            <w:r w:rsidRPr="002D53A8">
              <w:rPr>
                <w:rFonts w:eastAsiaTheme="minorEastAsia"/>
              </w:rPr>
              <w:t>list</w:t>
            </w:r>
            <w:r w:rsidR="00DB51F5" w:rsidRPr="002D53A8">
              <w:rPr>
                <w:rFonts w:eastAsiaTheme="minorEastAsia"/>
              </w:rPr>
              <w:t xml:space="preserve"> </w:t>
            </w:r>
            <w:r w:rsidR="00562F93" w:rsidRPr="002D53A8">
              <w:rPr>
                <w:rFonts w:eastAsia="SimSun" w:cs="Arial"/>
                <w:szCs w:val="18"/>
                <w:lang w:eastAsia="zh-CN"/>
              </w:rPr>
              <w:t>of</w:t>
            </w:r>
            <w:r w:rsidR="00DB51F5" w:rsidRPr="002D53A8">
              <w:rPr>
                <w:rFonts w:eastAsia="SimSun" w:cs="Arial"/>
                <w:szCs w:val="18"/>
                <w:lang w:eastAsia="zh-CN"/>
              </w:rPr>
              <w:t xml:space="preserve"> </w:t>
            </w:r>
            <w:r w:rsidR="00562F93" w:rsidRPr="002D53A8">
              <w:rPr>
                <w:rFonts w:eastAsia="SimSun" w:cs="Arial"/>
                <w:szCs w:val="18"/>
                <w:lang w:eastAsia="zh-CN"/>
              </w:rPr>
              <w:t>string</w:t>
            </w:r>
          </w:p>
        </w:tc>
        <w:tc>
          <w:tcPr>
            <w:tcW w:w="746" w:type="pct"/>
            <w:shd w:val="clear" w:color="auto" w:fill="FFFFFF"/>
          </w:tcPr>
          <w:p w14:paraId="7FCB0186" w14:textId="77777777" w:rsidR="00FD6E33" w:rsidRPr="002D53A8" w:rsidRDefault="00FD6E33" w:rsidP="00751CFD">
            <w:pPr>
              <w:pStyle w:val="TAL"/>
              <w:keepNext w:val="0"/>
              <w:rPr>
                <w:rFonts w:eastAsiaTheme="minorEastAsia" w:cs="Calibri"/>
              </w:rPr>
            </w:pPr>
          </w:p>
        </w:tc>
        <w:tc>
          <w:tcPr>
            <w:tcW w:w="1718" w:type="pct"/>
            <w:shd w:val="clear" w:color="auto" w:fill="FFFFFF"/>
          </w:tcPr>
          <w:p w14:paraId="2A067841" w14:textId="66ABA04A" w:rsidR="00FD6E33" w:rsidRPr="002D53A8" w:rsidRDefault="00FD6E33" w:rsidP="00751CFD">
            <w:pPr>
              <w:pStyle w:val="TAL"/>
              <w:keepNext w:val="0"/>
              <w:rPr>
                <w:rFonts w:eastAsiaTheme="minorEastAsia"/>
              </w:rPr>
            </w:pPr>
            <w:r w:rsidRPr="002D53A8">
              <w:rPr>
                <w:rFonts w:eastAsiaTheme="minorEastAsia"/>
              </w:rPr>
              <w:t>Identifies</w:t>
            </w:r>
            <w:r w:rsidR="00DB51F5" w:rsidRPr="002D53A8">
              <w:rPr>
                <w:rFonts w:eastAsiaTheme="minorEastAsia"/>
              </w:rPr>
              <w:t xml:space="preserve"> </w:t>
            </w:r>
            <w:r w:rsidRPr="002D53A8">
              <w:rPr>
                <w:rFonts w:eastAsiaTheme="minorEastAsia"/>
              </w:rPr>
              <w:t>VNFM(s)</w:t>
            </w:r>
            <w:r w:rsidR="00DB51F5" w:rsidRPr="002D53A8">
              <w:rPr>
                <w:rFonts w:eastAsiaTheme="minorEastAsia"/>
              </w:rPr>
              <w:t xml:space="preserve"> </w:t>
            </w:r>
            <w:r w:rsidRPr="002D53A8">
              <w:rPr>
                <w:rFonts w:eastAsiaTheme="minorEastAsia"/>
              </w:rPr>
              <w:t>compatible</w:t>
            </w:r>
            <w:r w:rsidR="00DB51F5" w:rsidRPr="002D53A8">
              <w:rPr>
                <w:rFonts w:eastAsiaTheme="minorEastAsia"/>
              </w:rPr>
              <w:t xml:space="preserve"> </w:t>
            </w:r>
            <w:r w:rsidRPr="002D53A8">
              <w:rPr>
                <w:rFonts w:eastAsiaTheme="minorEastAsia"/>
              </w:rPr>
              <w:t>with</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described</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version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p>
          <w:p w14:paraId="554011C8" w14:textId="7E3B8187" w:rsidR="00F25760" w:rsidRPr="002D53A8" w:rsidRDefault="00F25760" w:rsidP="00751CFD">
            <w:pPr>
              <w:rPr>
                <w:rFonts w:ascii="Arial" w:eastAsiaTheme="minorEastAsia" w:hAnsi="Arial" w:cs="Arial"/>
                <w:sz w:val="18"/>
                <w:szCs w:val="22"/>
              </w:rPr>
            </w:pPr>
            <w:r w:rsidRPr="002D53A8">
              <w:rPr>
                <w:rFonts w:ascii="Arial" w:eastAsiaTheme="minorEastAsia" w:hAnsi="Arial" w:cs="Arial"/>
                <w:sz w:val="18"/>
                <w:szCs w:val="22"/>
              </w:rPr>
              <w:t>To</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indicate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that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a</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can</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managed</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any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ETSI</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NFV</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compliant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VNFM,</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string</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value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shall</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concatenation</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of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string</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"etsivnfm</w:t>
            </w:r>
            <w:r w:rsidR="00053A12" w:rsidRPr="002D53A8">
              <w:rPr>
                <w:rFonts w:ascii="Arial" w:eastAsiaTheme="minorEastAsia" w:hAnsi="Arial" w:cs="Arial"/>
                <w:sz w:val="18"/>
                <w:szCs w:val="22"/>
              </w:rPr>
              <w: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and</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minimum</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version</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of</w:t>
            </w:r>
            <w:r w:rsidR="00DB51F5" w:rsidRPr="002D53A8">
              <w:rPr>
                <w:rFonts w:ascii="Arial" w:eastAsiaTheme="minorEastAsia" w:hAnsi="Arial" w:cs="Arial"/>
                <w:sz w:val="18"/>
                <w:szCs w:val="22"/>
              </w:rPr>
              <w:t xml:space="preserve"> </w:t>
            </w:r>
            <w:r w:rsidRPr="00F761A0">
              <w:rPr>
                <w:rFonts w:ascii="Arial" w:eastAsiaTheme="minorEastAsia" w:hAnsi="Arial" w:cs="Arial"/>
                <w:sz w:val="18"/>
                <w:szCs w:val="22"/>
              </w:rPr>
              <w:t>ETSI</w:t>
            </w:r>
            <w:r w:rsidR="00DB51F5" w:rsidRPr="00F761A0">
              <w:rPr>
                <w:rFonts w:ascii="Arial" w:eastAsiaTheme="minorEastAsia" w:hAnsi="Arial" w:cs="Arial"/>
                <w:sz w:val="18"/>
                <w:szCs w:val="22"/>
              </w:rPr>
              <w:t xml:space="preserve"> </w:t>
            </w:r>
            <w:r w:rsidRPr="00F761A0">
              <w:rPr>
                <w:rFonts w:ascii="Arial" w:eastAsiaTheme="minorEastAsia" w:hAnsi="Arial" w:cs="Arial"/>
                <w:sz w:val="18"/>
                <w:szCs w:val="22"/>
              </w:rPr>
              <w:t>GS</w:t>
            </w:r>
            <w:r w:rsidR="008810B3" w:rsidRPr="00F761A0">
              <w:rPr>
                <w:rFonts w:ascii="Arial" w:eastAsiaTheme="minorEastAsia" w:hAnsi="Arial" w:cs="Arial"/>
                <w:sz w:val="18"/>
                <w:szCs w:val="22"/>
              </w:rPr>
              <w:t> </w:t>
            </w:r>
            <w:r w:rsidRPr="00F761A0">
              <w:rPr>
                <w:rFonts w:ascii="Arial" w:eastAsiaTheme="minorEastAsia" w:hAnsi="Arial" w:cs="Arial"/>
                <w:sz w:val="18"/>
                <w:szCs w:val="22"/>
              </w:rPr>
              <w:t>NFV-SOL</w:t>
            </w:r>
            <w:r w:rsidR="00DB51F5" w:rsidRPr="00F761A0">
              <w:rPr>
                <w:rFonts w:ascii="Arial" w:eastAsiaTheme="minorEastAsia" w:hAnsi="Arial" w:cs="Arial"/>
                <w:sz w:val="18"/>
                <w:szCs w:val="22"/>
              </w:rPr>
              <w:t xml:space="preserve"> </w:t>
            </w:r>
            <w:r w:rsidRPr="00F761A0">
              <w:rPr>
                <w:rFonts w:ascii="Arial" w:eastAsiaTheme="minorEastAsia" w:hAnsi="Arial" w:cs="Arial"/>
                <w:sz w:val="18"/>
                <w:szCs w:val="22"/>
              </w:rPr>
              <w:t>002</w:t>
            </w:r>
            <w:r w:rsidR="00DB51F5" w:rsidRPr="00F761A0">
              <w:rPr>
                <w:rFonts w:ascii="Arial" w:eastAsiaTheme="minorEastAsia" w:hAnsi="Arial" w:cs="Arial"/>
                <w:sz w:val="18"/>
                <w:szCs w:val="22"/>
              </w:rPr>
              <w:t xml:space="preserve"> </w:t>
            </w:r>
            <w:r w:rsidR="00114F25" w:rsidRPr="00F761A0">
              <w:rPr>
                <w:rFonts w:ascii="Arial" w:eastAsiaTheme="minorEastAsia" w:hAnsi="Arial" w:cs="Arial"/>
                <w:sz w:val="18"/>
                <w:szCs w:val="22"/>
              </w:rPr>
              <w:t>[</w:t>
            </w:r>
            <w:r w:rsidR="00114F25" w:rsidRPr="00F761A0">
              <w:rPr>
                <w:rFonts w:ascii="Arial" w:eastAsiaTheme="minorEastAsia" w:hAnsi="Arial" w:cs="Arial"/>
                <w:sz w:val="18"/>
                <w:szCs w:val="18"/>
              </w:rPr>
              <w:fldChar w:fldCharType="begin"/>
            </w:r>
            <w:r w:rsidR="00114F25" w:rsidRPr="00F761A0">
              <w:rPr>
                <w:rFonts w:ascii="Arial" w:eastAsiaTheme="minorEastAsia" w:hAnsi="Arial" w:cs="Arial"/>
                <w:sz w:val="18"/>
                <w:szCs w:val="18"/>
              </w:rPr>
              <w:instrText xml:space="preserve">REF REF_GSNFV_SOL002 \h </w:instrText>
            </w:r>
            <w:r w:rsidR="006B5E4A" w:rsidRPr="00F761A0">
              <w:rPr>
                <w:rFonts w:ascii="Arial" w:eastAsiaTheme="minorEastAsia" w:hAnsi="Arial" w:cs="Arial"/>
                <w:sz w:val="18"/>
                <w:szCs w:val="18"/>
              </w:rPr>
              <w:instrText xml:space="preserve"> \* MERGEFORMAT </w:instrText>
            </w:r>
            <w:r w:rsidR="00114F25" w:rsidRPr="00F761A0">
              <w:rPr>
                <w:rFonts w:ascii="Arial" w:eastAsiaTheme="minorEastAsia" w:hAnsi="Arial" w:cs="Arial"/>
                <w:sz w:val="18"/>
                <w:szCs w:val="18"/>
              </w:rPr>
            </w:r>
            <w:r w:rsidR="00114F25" w:rsidRPr="00F761A0">
              <w:rPr>
                <w:rFonts w:ascii="Arial" w:eastAsiaTheme="minorEastAsia" w:hAnsi="Arial" w:cs="Arial"/>
                <w:sz w:val="18"/>
                <w:szCs w:val="18"/>
              </w:rPr>
              <w:fldChar w:fldCharType="separate"/>
            </w:r>
            <w:r w:rsidR="00A11CBD" w:rsidRPr="00F761A0">
              <w:rPr>
                <w:rFonts w:ascii="Arial" w:eastAsiaTheme="minorEastAsia" w:hAnsi="Arial" w:cs="Arial"/>
                <w:sz w:val="18"/>
                <w:szCs w:val="18"/>
              </w:rPr>
              <w:t>i.4</w:t>
            </w:r>
            <w:r w:rsidR="00114F25" w:rsidRPr="00F761A0">
              <w:rPr>
                <w:rFonts w:ascii="Arial" w:eastAsiaTheme="minorEastAsia" w:hAnsi="Arial" w:cs="Arial"/>
                <w:sz w:val="18"/>
                <w:szCs w:val="18"/>
              </w:rPr>
              <w:fldChar w:fldCharType="end"/>
            </w:r>
            <w:r w:rsidR="00114F25" w:rsidRPr="00F761A0">
              <w:rPr>
                <w:rFonts w:ascii="Arial" w:eastAsiaTheme="minorEastAsia" w:hAnsi="Arial" w:cs="Arial"/>
                <w:sz w:val="18"/>
                <w:szCs w:val="22"/>
              </w:rPr>
              <w: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to</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supported</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this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VNFM</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(e.g.</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etsivnfm:v2.3.1).</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compatible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with</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multiple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versions,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multiple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values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may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included.</w:t>
            </w:r>
            <w:r w:rsidR="008810B3" w:rsidRPr="002D53A8">
              <w:rPr>
                <w:rFonts w:ascii="Arial" w:eastAsiaTheme="minorEastAsia" w:hAnsi="Arial" w:cs="Arial"/>
                <w:sz w:val="18"/>
                <w:szCs w:val="22"/>
              </w:rPr>
              <w:br/>
            </w:r>
            <w:r w:rsidRPr="002D53A8">
              <w:rPr>
                <w:rFonts w:ascii="Arial" w:eastAsiaTheme="minorEastAsia" w:hAnsi="Arial" w:cs="Arial"/>
                <w:sz w:val="18"/>
                <w:szCs w:val="22"/>
              </w:rPr>
              <w:t>See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note</w:t>
            </w:r>
            <w:r w:rsidR="00DB51F5" w:rsidRPr="002D53A8">
              <w:rPr>
                <w:rFonts w:ascii="Arial" w:eastAsiaTheme="minorEastAsia" w:hAnsi="Arial" w:cs="Arial"/>
                <w:sz w:val="18"/>
                <w:szCs w:val="22"/>
              </w:rPr>
              <w:t xml:space="preserve"> </w:t>
            </w:r>
            <w:r w:rsidR="00F506F0" w:rsidRPr="002D53A8">
              <w:rPr>
                <w:rFonts w:ascii="Arial" w:eastAsiaTheme="minorEastAsia" w:hAnsi="Arial" w:cs="Arial"/>
                <w:sz w:val="18"/>
                <w:szCs w:val="22"/>
              </w:rPr>
              <w:t>1</w:t>
            </w:r>
            <w:r w:rsidRPr="002D53A8">
              <w:rPr>
                <w:rFonts w:ascii="Arial" w:eastAsiaTheme="minorEastAsia" w:hAnsi="Arial" w:cs="Arial"/>
                <w:sz w:val="18"/>
                <w:szCs w:val="22"/>
              </w:rPr>
              <w:t>.</w:t>
            </w:r>
          </w:p>
          <w:p w14:paraId="15F6FA07" w14:textId="2C5B1ACF" w:rsidR="00F25760" w:rsidRPr="002D53A8" w:rsidRDefault="00F25760" w:rsidP="00751CFD">
            <w:pPr>
              <w:pStyle w:val="TAL"/>
              <w:keepNext w:val="0"/>
              <w:keepLines w:val="0"/>
              <w:rPr>
                <w:rFonts w:eastAsiaTheme="minorEastAsia" w:cs="Arial"/>
                <w:lang w:eastAsia="de-DE"/>
              </w:rPr>
            </w:pPr>
            <w:r w:rsidRPr="002D53A8">
              <w:rPr>
                <w:rFonts w:eastAsiaTheme="minorEastAsia" w:cs="Arial"/>
              </w:rPr>
              <w:t>To</w:t>
            </w:r>
            <w:r w:rsidR="00DB51F5" w:rsidRPr="002D53A8">
              <w:rPr>
                <w:rFonts w:eastAsiaTheme="minorEastAsia" w:cs="Arial"/>
              </w:rPr>
              <w:t xml:space="preserve"> </w:t>
            </w:r>
            <w:r w:rsidRPr="002D53A8">
              <w:rPr>
                <w:rFonts w:eastAsiaTheme="minorEastAsia" w:cs="Arial"/>
              </w:rPr>
              <w:t>indicate</w:t>
            </w:r>
            <w:r w:rsidR="00DB51F5" w:rsidRPr="002D53A8">
              <w:rPr>
                <w:rFonts w:eastAsiaTheme="minorEastAsia" w:cs="Arial"/>
              </w:rPr>
              <w:t xml:space="preserve"> </w:t>
            </w:r>
            <w:r w:rsidRPr="002D53A8">
              <w:rPr>
                <w:rFonts w:eastAsiaTheme="minorEastAsia" w:cs="Arial"/>
              </w:rPr>
              <w:t>a</w:t>
            </w:r>
            <w:r w:rsidR="00DB51F5" w:rsidRPr="002D53A8">
              <w:rPr>
                <w:rFonts w:eastAsiaTheme="minorEastAsia" w:cs="Arial"/>
              </w:rPr>
              <w:t xml:space="preserve"> </w:t>
            </w:r>
            <w:r w:rsidRPr="002D53A8">
              <w:rPr>
                <w:rFonts w:eastAsiaTheme="minorEastAsia" w:cs="Arial"/>
              </w:rPr>
              <w:t>specific</w:t>
            </w:r>
            <w:r w:rsidR="00DB51F5" w:rsidRPr="002D53A8">
              <w:rPr>
                <w:rFonts w:eastAsiaTheme="minorEastAsia" w:cs="Arial"/>
              </w:rPr>
              <w:t xml:space="preserve"> </w:t>
            </w:r>
            <w:r w:rsidRPr="002D53A8">
              <w:rPr>
                <w:rFonts w:eastAsiaTheme="minorEastAsia" w:cs="Arial"/>
              </w:rPr>
              <w:t>VNFM</w:t>
            </w:r>
            <w:r w:rsidR="00DB51F5" w:rsidRPr="002D53A8">
              <w:rPr>
                <w:rFonts w:eastAsiaTheme="minorEastAsia" w:cs="Arial"/>
              </w:rPr>
              <w:t xml:space="preserve"> </w:t>
            </w:r>
            <w:r w:rsidRPr="002D53A8">
              <w:rPr>
                <w:rFonts w:eastAsiaTheme="minorEastAsia" w:cs="Arial"/>
              </w:rPr>
              <w:t>product,</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string</w:t>
            </w:r>
            <w:r w:rsidR="00DB51F5" w:rsidRPr="002D53A8">
              <w:rPr>
                <w:rFonts w:eastAsiaTheme="minorEastAsia" w:cs="Arial"/>
              </w:rPr>
              <w:t xml:space="preserve"> </w:t>
            </w:r>
            <w:r w:rsidRPr="002D53A8">
              <w:rPr>
                <w:rFonts w:eastAsiaTheme="minorEastAsia" w:cs="Arial"/>
              </w:rPr>
              <w:t>value</w:t>
            </w:r>
            <w:r w:rsidR="00DB51F5" w:rsidRPr="002D53A8">
              <w:rPr>
                <w:rFonts w:eastAsiaTheme="minorEastAsia" w:cs="Arial"/>
              </w:rPr>
              <w:t xml:space="preserve"> </w:t>
            </w:r>
            <w:r w:rsidRPr="002D53A8">
              <w:rPr>
                <w:rFonts w:eastAsiaTheme="minorEastAsia" w:cs="Arial"/>
              </w:rPr>
              <w:t>shall</w:t>
            </w:r>
            <w:r w:rsidR="00DB51F5" w:rsidRPr="002D53A8">
              <w:rPr>
                <w:rFonts w:eastAsiaTheme="minorEastAsia" w:cs="Arial"/>
              </w:rPr>
              <w:t xml:space="preserve"> </w:t>
            </w:r>
            <w:r w:rsidRPr="002D53A8">
              <w:rPr>
                <w:rFonts w:eastAsiaTheme="minorEastAsia" w:cs="Arial"/>
              </w:rPr>
              <w:t>be</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concatenation</w:t>
            </w:r>
            <w:r w:rsidR="00DB51F5" w:rsidRPr="002D53A8">
              <w:rPr>
                <w:rFonts w:eastAsiaTheme="minorEastAsia" w:cs="Arial"/>
              </w:rPr>
              <w:t xml:space="preserve"> </w:t>
            </w:r>
            <w:r w:rsidRPr="002D53A8">
              <w:rPr>
                <w:rFonts w:eastAsiaTheme="minorEastAsia" w:cs="Arial"/>
              </w:rPr>
              <w:t>of</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IANA</w:t>
            </w:r>
            <w:r w:rsidR="00DB51F5" w:rsidRPr="002D53A8">
              <w:rPr>
                <w:rFonts w:eastAsiaTheme="minorEastAsia" w:cs="Arial"/>
              </w:rPr>
              <w:t xml:space="preserve"> </w:t>
            </w:r>
            <w:r w:rsidRPr="002D53A8">
              <w:rPr>
                <w:rFonts w:eastAsiaTheme="minorEastAsia" w:cs="Arial"/>
              </w:rPr>
              <w:t>enterprise</w:t>
            </w:r>
            <w:r w:rsidR="00DB51F5" w:rsidRPr="002D53A8">
              <w:rPr>
                <w:rFonts w:eastAsiaTheme="minorEastAsia" w:cs="Arial"/>
              </w:rPr>
              <w:t xml:space="preserve"> </w:t>
            </w:r>
            <w:r w:rsidRPr="002D53A8">
              <w:rPr>
                <w:rFonts w:eastAsiaTheme="minorEastAsia" w:cs="Arial"/>
              </w:rPr>
              <w:t>number</w:t>
            </w:r>
            <w:r w:rsidR="00DB51F5" w:rsidRPr="002D53A8">
              <w:rPr>
                <w:rFonts w:eastAsiaTheme="minorEastAsia" w:cs="Arial"/>
              </w:rPr>
              <w:t xml:space="preserve"> </w:t>
            </w:r>
            <w:r w:rsidRPr="002D53A8">
              <w:rPr>
                <w:rFonts w:eastAsiaTheme="minorEastAsia" w:cs="Arial"/>
              </w:rPr>
              <w:t>of</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VNFM</w:t>
            </w:r>
            <w:r w:rsidR="00DB51F5" w:rsidRPr="002D53A8">
              <w:rPr>
                <w:rFonts w:eastAsiaTheme="minorEastAsia" w:cs="Arial"/>
              </w:rPr>
              <w:t xml:space="preserve"> </w:t>
            </w:r>
            <w:r w:rsidRPr="002D53A8">
              <w:rPr>
                <w:rFonts w:eastAsiaTheme="minorEastAsia" w:cs="Arial"/>
              </w:rPr>
              <w:t>provider</w:t>
            </w:r>
            <w:r w:rsidR="00C07390" w:rsidRPr="002D53A8">
              <w:rPr>
                <w:rFonts w:eastAsiaTheme="minorEastAsia" w:cs="Arial"/>
              </w:rPr>
              <w:t xml:space="preserve">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REF_PRIVATEENTERPRISENUMBERSREGISTRYATIA \h </w:instrText>
            </w:r>
            <w:r w:rsidR="00C07390" w:rsidRPr="00F761A0">
              <w:rPr>
                <w:rFonts w:eastAsiaTheme="minorEastAsia" w:cs="Arial"/>
              </w:rPr>
            </w:r>
            <w:r w:rsidR="00C07390" w:rsidRPr="00F761A0">
              <w:rPr>
                <w:rFonts w:eastAsiaTheme="minorEastAsia" w:cs="Arial"/>
              </w:rPr>
              <w:fldChar w:fldCharType="separate"/>
            </w:r>
            <w:r w:rsidR="00C07390" w:rsidRPr="00F761A0">
              <w:rPr>
                <w:rFonts w:eastAsiaTheme="minorEastAsia"/>
              </w:rPr>
              <w:t>5</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cs="Arial"/>
              </w:rPr>
              <w:t>,</w:t>
            </w:r>
            <w:r w:rsidR="00DB51F5" w:rsidRPr="002D53A8">
              <w:rPr>
                <w:rFonts w:eastAsiaTheme="minorEastAsia" w:cs="Arial"/>
              </w:rPr>
              <w:t xml:space="preserve"> </w:t>
            </w:r>
            <w:r w:rsidRPr="002D53A8">
              <w:rPr>
                <w:rFonts w:eastAsiaTheme="minorEastAsia" w:cs="Arial"/>
              </w:rPr>
              <w:t>followed</w:t>
            </w:r>
            <w:r w:rsidR="00DB51F5" w:rsidRPr="002D53A8">
              <w:rPr>
                <w:rFonts w:eastAsiaTheme="minorEastAsia" w:cs="Arial"/>
              </w:rPr>
              <w:t xml:space="preserve"> </w:t>
            </w:r>
            <w:r w:rsidRPr="002D53A8">
              <w:rPr>
                <w:rFonts w:eastAsiaTheme="minorEastAsia" w:cs="Arial"/>
              </w:rPr>
              <w:t>by</w:t>
            </w:r>
            <w:r w:rsidR="00DB51F5" w:rsidRPr="002D53A8">
              <w:rPr>
                <w:rFonts w:eastAsiaTheme="minorEastAsia" w:cs="Arial"/>
              </w:rPr>
              <w:t xml:space="preserve"> </w:t>
            </w:r>
            <w:r w:rsidRPr="002D53A8">
              <w:rPr>
                <w:rFonts w:eastAsiaTheme="minorEastAsia" w:cs="Arial"/>
              </w:rPr>
              <w:t>a</w:t>
            </w:r>
            <w:r w:rsidR="00DB51F5" w:rsidRPr="002D53A8">
              <w:rPr>
                <w:rFonts w:eastAsiaTheme="minorEastAsia" w:cs="Arial"/>
              </w:rPr>
              <w:t xml:space="preserve"> </w:t>
            </w:r>
            <w:r w:rsidRPr="002D53A8">
              <w:rPr>
                <w:rFonts w:eastAsiaTheme="minorEastAsia" w:cs="Arial"/>
              </w:rPr>
              <w:t>product-specific</w:t>
            </w:r>
            <w:r w:rsidR="00DB51F5" w:rsidRPr="002D53A8">
              <w:rPr>
                <w:rFonts w:eastAsiaTheme="minorEastAsia" w:cs="Arial"/>
              </w:rPr>
              <w:t xml:space="preserve"> </w:t>
            </w:r>
            <w:r w:rsidRPr="002D53A8">
              <w:rPr>
                <w:rFonts w:eastAsiaTheme="minorEastAsia" w:cs="Arial"/>
              </w:rPr>
              <w:t>string.</w:t>
            </w:r>
          </w:p>
        </w:tc>
      </w:tr>
      <w:tr w:rsidR="00FD6E33" w:rsidRPr="002D53A8" w14:paraId="36742EFC" w14:textId="77777777" w:rsidTr="00737232">
        <w:trPr>
          <w:jc w:val="center"/>
        </w:trPr>
        <w:tc>
          <w:tcPr>
            <w:tcW w:w="1348" w:type="pct"/>
            <w:shd w:val="clear" w:color="auto" w:fill="FFFFFF"/>
          </w:tcPr>
          <w:p w14:paraId="1810B893" w14:textId="77777777" w:rsidR="00FD6E33" w:rsidRPr="002D53A8" w:rsidRDefault="00FD6E33" w:rsidP="00751CFD">
            <w:pPr>
              <w:pStyle w:val="TAL"/>
              <w:keepNext w:val="0"/>
              <w:rPr>
                <w:rFonts w:eastAsiaTheme="minorEastAsia"/>
              </w:rPr>
            </w:pPr>
            <w:r w:rsidRPr="002D53A8">
              <w:rPr>
                <w:rFonts w:eastAsiaTheme="minorEastAsia"/>
              </w:rPr>
              <w:t>localization_languages</w:t>
            </w:r>
          </w:p>
        </w:tc>
        <w:tc>
          <w:tcPr>
            <w:tcW w:w="574" w:type="pct"/>
            <w:shd w:val="clear" w:color="auto" w:fill="FFFFFF"/>
          </w:tcPr>
          <w:p w14:paraId="54859247"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23499472" w14:textId="2F087D11" w:rsidR="00FD6E33" w:rsidRPr="002D53A8" w:rsidRDefault="00FD6E33" w:rsidP="00751CFD">
            <w:pPr>
              <w:pStyle w:val="TAL"/>
              <w:keepNext w:val="0"/>
              <w:rPr>
                <w:rFonts w:eastAsiaTheme="minorEastAsia" w:cs="Arial"/>
                <w:szCs w:val="18"/>
              </w:rPr>
            </w:pPr>
            <w:r w:rsidRPr="002D53A8">
              <w:rPr>
                <w:rFonts w:eastAsiaTheme="minorEastAsia" w:cs="Arial"/>
                <w:szCs w:val="18"/>
              </w:rPr>
              <w:t>list</w:t>
            </w:r>
            <w:r w:rsidR="00DB51F5" w:rsidRPr="002D53A8">
              <w:rPr>
                <w:rFonts w:eastAsiaTheme="minorEastAsia" w:cs="Arial"/>
                <w:szCs w:val="18"/>
              </w:rPr>
              <w:t xml:space="preserve"> </w:t>
            </w:r>
            <w:r w:rsidR="00562F93" w:rsidRPr="002D53A8">
              <w:rPr>
                <w:rFonts w:eastAsia="SimSun" w:cs="Arial"/>
                <w:szCs w:val="18"/>
                <w:lang w:eastAsia="zh-CN"/>
              </w:rPr>
              <w:t>of</w:t>
            </w:r>
            <w:r w:rsidR="00DB51F5" w:rsidRPr="002D53A8">
              <w:rPr>
                <w:rFonts w:eastAsia="SimSun" w:cs="Arial"/>
                <w:szCs w:val="18"/>
                <w:lang w:eastAsia="zh-CN"/>
              </w:rPr>
              <w:t xml:space="preserve"> </w:t>
            </w:r>
            <w:r w:rsidR="00562F93" w:rsidRPr="002D53A8">
              <w:rPr>
                <w:rFonts w:eastAsia="SimSun" w:cs="Arial"/>
                <w:szCs w:val="18"/>
                <w:lang w:eastAsia="zh-CN"/>
              </w:rPr>
              <w:t>string</w:t>
            </w:r>
          </w:p>
        </w:tc>
        <w:tc>
          <w:tcPr>
            <w:tcW w:w="746" w:type="pct"/>
            <w:shd w:val="clear" w:color="auto" w:fill="FFFFFF"/>
          </w:tcPr>
          <w:p w14:paraId="58D0AD68" w14:textId="7DD9D061" w:rsidR="00FD6E33" w:rsidRPr="002D53A8" w:rsidRDefault="00A52ABF" w:rsidP="00751CFD">
            <w:pPr>
              <w:keepLines/>
              <w:rPr>
                <w:rFonts w:ascii="Arial" w:eastAsiaTheme="minorEastAsia" w:hAnsi="Arial" w:cs="Arial"/>
                <w:sz w:val="18"/>
                <w:szCs w:val="18"/>
                <w:lang w:eastAsia="de-DE"/>
              </w:rPr>
            </w:pPr>
            <w:r w:rsidRPr="002D53A8">
              <w:rPr>
                <w:rFonts w:ascii="Arial" w:eastAsiaTheme="minorEastAsia" w:hAnsi="Arial" w:cs="Arial"/>
                <w:sz w:val="18"/>
                <w:szCs w:val="18"/>
                <w:lang w:eastAsia="de-DE"/>
              </w:rPr>
              <w:t>Valid</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values:</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string</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values</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that</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comply</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with</w:t>
            </w:r>
            <w:r w:rsidR="00DB51F5" w:rsidRPr="002D53A8">
              <w:rPr>
                <w:rFonts w:ascii="Arial" w:eastAsiaTheme="minorEastAsia" w:hAnsi="Arial" w:cs="Arial"/>
                <w:sz w:val="18"/>
                <w:szCs w:val="18"/>
                <w:lang w:eastAsia="de-DE"/>
              </w:rPr>
              <w:t xml:space="preserve"> </w:t>
            </w:r>
            <w:r w:rsidRPr="00F761A0">
              <w:rPr>
                <w:rFonts w:ascii="Arial" w:eastAsiaTheme="minorEastAsia" w:hAnsi="Arial" w:cs="Arial"/>
                <w:sz w:val="18"/>
                <w:szCs w:val="18"/>
                <w:lang w:eastAsia="de-DE"/>
              </w:rPr>
              <w:t>IETF</w:t>
            </w:r>
            <w:r w:rsidR="00DB51F5" w:rsidRPr="00F761A0">
              <w:rPr>
                <w:rFonts w:ascii="Arial" w:eastAsiaTheme="minorEastAsia" w:hAnsi="Arial" w:cs="Arial"/>
                <w:sz w:val="18"/>
                <w:szCs w:val="18"/>
                <w:lang w:eastAsia="de-DE"/>
              </w:rPr>
              <w:t xml:space="preserve"> </w:t>
            </w:r>
            <w:r w:rsidRPr="00F761A0">
              <w:rPr>
                <w:rFonts w:ascii="Arial" w:eastAsiaTheme="minorEastAsia" w:hAnsi="Arial" w:cs="Arial"/>
                <w:sz w:val="18"/>
                <w:szCs w:val="18"/>
                <w:lang w:eastAsia="de-DE"/>
              </w:rPr>
              <w:t>RFC</w:t>
            </w:r>
            <w:r w:rsidR="008810B3" w:rsidRPr="00F761A0">
              <w:rPr>
                <w:rFonts w:ascii="Arial" w:eastAsiaTheme="minorEastAsia" w:hAnsi="Arial" w:cs="Arial"/>
                <w:sz w:val="18"/>
                <w:szCs w:val="18"/>
                <w:lang w:eastAsia="de-DE"/>
              </w:rPr>
              <w:t> </w:t>
            </w:r>
            <w:r w:rsidRPr="00F761A0">
              <w:rPr>
                <w:rFonts w:ascii="Arial" w:eastAsiaTheme="minorEastAsia" w:hAnsi="Arial" w:cs="Arial"/>
                <w:sz w:val="18"/>
                <w:szCs w:val="18"/>
                <w:lang w:eastAsia="de-DE"/>
              </w:rPr>
              <w:t>5646</w:t>
            </w:r>
            <w:r w:rsidR="00DB51F5" w:rsidRPr="00F761A0">
              <w:rPr>
                <w:rFonts w:ascii="Arial" w:eastAsiaTheme="minorEastAsia" w:hAnsi="Arial" w:cs="Arial"/>
                <w:sz w:val="18"/>
                <w:szCs w:val="18"/>
                <w:lang w:eastAsia="de-DE"/>
              </w:rPr>
              <w:t xml:space="preserve"> </w:t>
            </w:r>
            <w:r w:rsidR="00ED70CD" w:rsidRPr="00F761A0">
              <w:rPr>
                <w:rFonts w:ascii="Arial" w:eastAsiaTheme="minorEastAsia" w:hAnsi="Arial" w:cs="Arial"/>
                <w:sz w:val="18"/>
                <w:szCs w:val="18"/>
                <w:lang w:eastAsia="de-DE"/>
              </w:rPr>
              <w:t>[</w:t>
            </w:r>
            <w:r w:rsidR="00ED70CD" w:rsidRPr="00F761A0">
              <w:rPr>
                <w:rFonts w:ascii="Arial" w:eastAsiaTheme="minorEastAsia" w:hAnsi="Arial" w:cs="Arial"/>
                <w:sz w:val="18"/>
                <w:szCs w:val="18"/>
                <w:lang w:eastAsia="de-DE"/>
              </w:rPr>
              <w:fldChar w:fldCharType="begin"/>
            </w:r>
            <w:r w:rsidR="00ED70CD" w:rsidRPr="00F761A0">
              <w:rPr>
                <w:rFonts w:ascii="Arial" w:eastAsiaTheme="minorEastAsia" w:hAnsi="Arial" w:cs="Arial"/>
                <w:sz w:val="18"/>
                <w:szCs w:val="18"/>
                <w:lang w:eastAsia="de-DE"/>
              </w:rPr>
              <w:instrText xml:space="preserve">REF REF_IETFRFC5646 \h  \* MERGEFORMAT </w:instrText>
            </w:r>
            <w:r w:rsidR="00ED70CD" w:rsidRPr="00F761A0">
              <w:rPr>
                <w:rFonts w:ascii="Arial" w:eastAsiaTheme="minorEastAsia" w:hAnsi="Arial" w:cs="Arial"/>
                <w:sz w:val="18"/>
                <w:szCs w:val="18"/>
                <w:lang w:eastAsia="de-DE"/>
              </w:rPr>
            </w:r>
            <w:r w:rsidR="00ED70CD" w:rsidRPr="00F761A0">
              <w:rPr>
                <w:rFonts w:ascii="Arial" w:eastAsiaTheme="minorEastAsia" w:hAnsi="Arial" w:cs="Arial"/>
                <w:sz w:val="18"/>
                <w:szCs w:val="18"/>
                <w:lang w:eastAsia="de-DE"/>
              </w:rPr>
              <w:fldChar w:fldCharType="separate"/>
            </w:r>
            <w:r w:rsidR="00A11CBD" w:rsidRPr="00F761A0">
              <w:rPr>
                <w:rFonts w:ascii="Arial" w:eastAsiaTheme="minorEastAsia" w:hAnsi="Arial" w:cs="Arial"/>
                <w:sz w:val="18"/>
                <w:szCs w:val="18"/>
              </w:rPr>
              <w:t>13</w:t>
            </w:r>
            <w:r w:rsidR="00ED70CD" w:rsidRPr="00F761A0">
              <w:rPr>
                <w:rFonts w:ascii="Arial" w:eastAsiaTheme="minorEastAsia" w:hAnsi="Arial" w:cs="Arial"/>
                <w:sz w:val="18"/>
                <w:szCs w:val="18"/>
                <w:lang w:eastAsia="de-DE"/>
              </w:rPr>
              <w:fldChar w:fldCharType="end"/>
            </w:r>
            <w:r w:rsidR="00ED70CD" w:rsidRPr="00F761A0">
              <w:rPr>
                <w:rFonts w:ascii="Arial" w:eastAsiaTheme="minorEastAsia" w:hAnsi="Arial" w:cs="Arial"/>
                <w:sz w:val="18"/>
                <w:szCs w:val="18"/>
                <w:lang w:eastAsia="de-DE"/>
              </w:rPr>
              <w:t>]</w:t>
            </w:r>
          </w:p>
        </w:tc>
        <w:tc>
          <w:tcPr>
            <w:tcW w:w="1718" w:type="pct"/>
            <w:shd w:val="clear" w:color="auto" w:fill="FFFFFF"/>
          </w:tcPr>
          <w:p w14:paraId="5899605F" w14:textId="31A40EAF" w:rsidR="00FD6E33" w:rsidRPr="002D53A8" w:rsidRDefault="00FD6E33" w:rsidP="00751CFD">
            <w:pPr>
              <w:pStyle w:val="TAL"/>
              <w:keepNext w:val="0"/>
              <w:rPr>
                <w:rFonts w:eastAsiaTheme="minorEastAsia"/>
              </w:rPr>
            </w:pPr>
            <w:r w:rsidRPr="002D53A8">
              <w:rPr>
                <w:rFonts w:eastAsiaTheme="minorEastAsia"/>
              </w:rPr>
              <w:t>Information</w:t>
            </w:r>
            <w:r w:rsidR="00DB51F5" w:rsidRPr="002D53A8">
              <w:rPr>
                <w:rFonts w:eastAsiaTheme="minorEastAsia"/>
              </w:rPr>
              <w:t xml:space="preserve"> </w:t>
            </w:r>
            <w:r w:rsidRPr="002D53A8">
              <w:rPr>
                <w:rFonts w:eastAsiaTheme="minorEastAsia"/>
              </w:rPr>
              <w:t>about</w:t>
            </w:r>
            <w:r w:rsidR="00DB51F5" w:rsidRPr="002D53A8">
              <w:rPr>
                <w:rFonts w:eastAsiaTheme="minorEastAsia"/>
              </w:rPr>
              <w:t xml:space="preserve"> </w:t>
            </w:r>
            <w:r w:rsidRPr="002D53A8">
              <w:rPr>
                <w:rFonts w:eastAsiaTheme="minorEastAsia"/>
              </w:rPr>
              <w:t>localization</w:t>
            </w:r>
            <w:r w:rsidR="00DB51F5" w:rsidRPr="002D53A8">
              <w:rPr>
                <w:rFonts w:eastAsiaTheme="minorEastAsia"/>
              </w:rPr>
              <w:t xml:space="preserve"> </w:t>
            </w:r>
            <w:r w:rsidRPr="002D53A8">
              <w:rPr>
                <w:rFonts w:eastAsiaTheme="minorEastAsia"/>
              </w:rPr>
              <w:t>languages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(includes</w:t>
            </w:r>
            <w:r w:rsidR="00DB51F5" w:rsidRPr="002D53A8">
              <w:rPr>
                <w:rFonts w:eastAsiaTheme="minorEastAsia"/>
              </w:rPr>
              <w:t xml:space="preserve"> </w:t>
            </w:r>
            <w:r w:rsidRPr="002D53A8">
              <w:rPr>
                <w:rFonts w:eastAsiaTheme="minorEastAsia"/>
              </w:rPr>
              <w:t>e.g.</w:t>
            </w:r>
            <w:r w:rsidR="00DB51F5" w:rsidRPr="002D53A8">
              <w:rPr>
                <w:rFonts w:eastAsiaTheme="minorEastAsia"/>
              </w:rPr>
              <w:t xml:space="preserve"> </w:t>
            </w:r>
            <w:r w:rsidRPr="002D53A8">
              <w:rPr>
                <w:rFonts w:eastAsiaTheme="minorEastAsia"/>
              </w:rPr>
              <w:t>strings</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r w:rsidR="00DB51F5" w:rsidRPr="002D53A8">
              <w:rPr>
                <w:rFonts w:eastAsiaTheme="minorEastAsia"/>
              </w:rPr>
              <w:t xml:space="preserve"> </w:t>
            </w:r>
          </w:p>
          <w:p w14:paraId="0F130471" w14:textId="77777777" w:rsidR="00FD6E33" w:rsidRPr="002D53A8" w:rsidRDefault="00FD6E33" w:rsidP="00751CFD">
            <w:pPr>
              <w:pStyle w:val="TAL"/>
              <w:keepNext w:val="0"/>
              <w:rPr>
                <w:rFonts w:eastAsiaTheme="minorEastAsia"/>
              </w:rPr>
            </w:pPr>
          </w:p>
          <w:p w14:paraId="679E140D" w14:textId="72CA078B"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allows</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provide</w:t>
            </w:r>
            <w:r w:rsidR="00DB51F5" w:rsidRPr="002D53A8">
              <w:rPr>
                <w:rFonts w:eastAsiaTheme="minorEastAsia" w:cs="Arial"/>
                <w:lang w:eastAsia="de-DE"/>
              </w:rPr>
              <w:t xml:space="preserve"> </w:t>
            </w:r>
            <w:r w:rsidRPr="002D53A8">
              <w:rPr>
                <w:rFonts w:eastAsiaTheme="minorEastAsia" w:cs="Arial"/>
                <w:lang w:eastAsia="de-DE"/>
              </w:rPr>
              <w:t>one</w:t>
            </w:r>
            <w:r w:rsidR="00DB51F5" w:rsidRPr="002D53A8">
              <w:rPr>
                <w:rFonts w:eastAsiaTheme="minorEastAsia" w:cs="Arial"/>
                <w:lang w:eastAsia="de-DE"/>
              </w:rPr>
              <w:t xml:space="preserve"> </w:t>
            </w:r>
            <w:r w:rsidRPr="002D53A8">
              <w:rPr>
                <w:rFonts w:eastAsiaTheme="minorEastAsia" w:cs="Arial"/>
                <w:lang w:eastAsia="de-DE"/>
              </w:rPr>
              <w:t>or</w:t>
            </w:r>
            <w:r w:rsidR="00DB51F5" w:rsidRPr="002D53A8">
              <w:rPr>
                <w:rFonts w:eastAsiaTheme="minorEastAsia" w:cs="Arial"/>
                <w:lang w:eastAsia="de-DE"/>
              </w:rPr>
              <w:t xml:space="preserve"> </w:t>
            </w:r>
            <w:r w:rsidRPr="002D53A8">
              <w:rPr>
                <w:rFonts w:eastAsiaTheme="minorEastAsia" w:cs="Arial"/>
                <w:lang w:eastAsia="de-DE"/>
              </w:rPr>
              <w:t>more</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languages</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support</w:t>
            </w:r>
            <w:r w:rsidR="00DB51F5" w:rsidRPr="002D53A8">
              <w:rPr>
                <w:rFonts w:eastAsiaTheme="minorEastAsia" w:cs="Arial"/>
                <w:lang w:eastAsia="de-DE"/>
              </w:rPr>
              <w:t xml:space="preserve"> </w:t>
            </w:r>
            <w:r w:rsidRPr="002D53A8">
              <w:rPr>
                <w:rFonts w:eastAsiaTheme="minorEastAsia" w:cs="Arial"/>
                <w:lang w:eastAsia="de-DE"/>
              </w:rPr>
              <w:t>selecting</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specific</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w:t>
            </w:r>
            <w:r w:rsidR="00DB51F5" w:rsidRPr="002D53A8">
              <w:rPr>
                <w:rFonts w:eastAsiaTheme="minorEastAsia" w:cs="Arial"/>
                <w:lang w:eastAsia="de-DE"/>
              </w:rPr>
              <w:t xml:space="preserve"> </w:t>
            </w:r>
            <w:r w:rsidRPr="002D53A8">
              <w:rPr>
                <w:rFonts w:eastAsiaTheme="minorEastAsia" w:cs="Arial"/>
                <w:lang w:eastAsia="de-DE"/>
              </w:rPr>
              <w:t>at</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instantiation</w:t>
            </w:r>
            <w:r w:rsidR="00DB51F5" w:rsidRPr="002D53A8">
              <w:rPr>
                <w:rFonts w:eastAsiaTheme="minorEastAsia" w:cs="Arial"/>
                <w:lang w:eastAsia="de-DE"/>
              </w:rPr>
              <w:t xml:space="preserve"> </w:t>
            </w:r>
            <w:r w:rsidRPr="002D53A8">
              <w:rPr>
                <w:rFonts w:eastAsiaTheme="minorEastAsia" w:cs="Arial"/>
                <w:lang w:eastAsia="de-DE"/>
              </w:rPr>
              <w:t>time.</w:t>
            </w:r>
          </w:p>
        </w:tc>
      </w:tr>
      <w:tr w:rsidR="00FD6E33" w:rsidRPr="002D53A8" w14:paraId="056E3801" w14:textId="77777777" w:rsidTr="00737232">
        <w:trPr>
          <w:jc w:val="center"/>
        </w:trPr>
        <w:tc>
          <w:tcPr>
            <w:tcW w:w="1348" w:type="pct"/>
            <w:shd w:val="clear" w:color="auto" w:fill="FFFFFF"/>
          </w:tcPr>
          <w:p w14:paraId="223B417B" w14:textId="77777777" w:rsidR="00FD6E33" w:rsidRPr="002D53A8" w:rsidRDefault="00FD6E33" w:rsidP="00751CFD">
            <w:pPr>
              <w:pStyle w:val="TAL"/>
              <w:keepNext w:val="0"/>
              <w:rPr>
                <w:rFonts w:eastAsiaTheme="minorEastAsia"/>
              </w:rPr>
            </w:pPr>
            <w:r w:rsidRPr="002D53A8">
              <w:rPr>
                <w:rFonts w:eastAsiaTheme="minorEastAsia"/>
              </w:rPr>
              <w:t>default_localization_language</w:t>
            </w:r>
          </w:p>
        </w:tc>
        <w:tc>
          <w:tcPr>
            <w:tcW w:w="574" w:type="pct"/>
            <w:shd w:val="clear" w:color="auto" w:fill="FFFFFF"/>
          </w:tcPr>
          <w:p w14:paraId="564BCD8B"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351940BD" w14:textId="77777777" w:rsidR="00FD6E33" w:rsidRPr="002D53A8" w:rsidRDefault="00FD6E33" w:rsidP="00751CFD">
            <w:pPr>
              <w:pStyle w:val="TAL"/>
              <w:keepNext w:val="0"/>
              <w:rPr>
                <w:rFonts w:eastAsiaTheme="minorEastAsia"/>
              </w:rPr>
            </w:pPr>
            <w:r w:rsidRPr="002D53A8">
              <w:rPr>
                <w:rFonts w:eastAsiaTheme="minorEastAsia"/>
              </w:rPr>
              <w:t>string</w:t>
            </w:r>
          </w:p>
        </w:tc>
        <w:tc>
          <w:tcPr>
            <w:tcW w:w="746" w:type="pct"/>
            <w:shd w:val="clear" w:color="auto" w:fill="FFFFFF"/>
          </w:tcPr>
          <w:p w14:paraId="24D55413" w14:textId="0A7C027E" w:rsidR="00FD6E33" w:rsidRPr="002D53A8" w:rsidRDefault="00A52ABF" w:rsidP="00751CFD">
            <w:pPr>
              <w:pStyle w:val="TAL"/>
              <w:keepNext w:val="0"/>
              <w:rPr>
                <w:rFonts w:eastAsiaTheme="minorEastAsia" w:cs="Calibri"/>
              </w:rPr>
            </w:pPr>
            <w:r w:rsidRPr="002D53A8">
              <w:rPr>
                <w:rFonts w:eastAsiaTheme="minorEastAsia" w:cs="Arial"/>
                <w:lang w:eastAsia="de-DE"/>
              </w:rPr>
              <w:t>Valid</w:t>
            </w:r>
            <w:r w:rsidR="00DB51F5" w:rsidRPr="002D53A8">
              <w:rPr>
                <w:rFonts w:eastAsiaTheme="minorEastAsia" w:cs="Arial"/>
                <w:lang w:eastAsia="de-DE"/>
              </w:rPr>
              <w:t xml:space="preserve"> </w:t>
            </w:r>
            <w:r w:rsidRPr="002D53A8">
              <w:rPr>
                <w:rFonts w:eastAsiaTheme="minorEastAsia" w:cs="Arial"/>
                <w:lang w:eastAsia="de-DE"/>
              </w:rPr>
              <w:t>values:</w:t>
            </w:r>
            <w:r w:rsidR="00DB51F5" w:rsidRPr="002D53A8">
              <w:rPr>
                <w:rFonts w:eastAsiaTheme="minorEastAsia" w:cs="Arial"/>
                <w:lang w:eastAsia="de-DE"/>
              </w:rPr>
              <w:t xml:space="preserve"> </w:t>
            </w:r>
            <w:r w:rsidRPr="002D53A8">
              <w:rPr>
                <w:rFonts w:eastAsiaTheme="minorEastAsia" w:cs="Arial"/>
                <w:lang w:eastAsia="de-DE"/>
              </w:rPr>
              <w:t>string</w:t>
            </w:r>
            <w:r w:rsidR="00DB51F5" w:rsidRPr="002D53A8">
              <w:rPr>
                <w:rFonts w:eastAsiaTheme="minorEastAsia" w:cs="Arial"/>
                <w:lang w:eastAsia="de-DE"/>
              </w:rPr>
              <w:t xml:space="preserve"> </w:t>
            </w:r>
            <w:r w:rsidRPr="002D53A8">
              <w:rPr>
                <w:rFonts w:eastAsiaTheme="minorEastAsia" w:cs="Arial"/>
                <w:lang w:eastAsia="de-DE"/>
              </w:rPr>
              <w:t>values</w:t>
            </w:r>
            <w:r w:rsidR="00DB51F5" w:rsidRPr="002D53A8">
              <w:rPr>
                <w:rFonts w:eastAsiaTheme="minorEastAsia" w:cs="Arial"/>
                <w:lang w:eastAsia="de-DE"/>
              </w:rPr>
              <w:t xml:space="preserve"> </w:t>
            </w:r>
            <w:r w:rsidRPr="002D53A8">
              <w:rPr>
                <w:rFonts w:eastAsiaTheme="minorEastAsia" w:cs="Arial"/>
                <w:lang w:eastAsia="de-DE"/>
              </w:rPr>
              <w:t>that</w:t>
            </w:r>
            <w:r w:rsidR="00DB51F5" w:rsidRPr="002D53A8">
              <w:rPr>
                <w:rFonts w:eastAsiaTheme="minorEastAsia" w:cs="Arial"/>
                <w:lang w:eastAsia="de-DE"/>
              </w:rPr>
              <w:t xml:space="preserve"> </w:t>
            </w:r>
            <w:r w:rsidRPr="002D53A8">
              <w:rPr>
                <w:rFonts w:eastAsiaTheme="minorEastAsia" w:cs="Arial"/>
                <w:lang w:eastAsia="de-DE"/>
              </w:rPr>
              <w:t>comply</w:t>
            </w:r>
            <w:r w:rsidR="00DB51F5" w:rsidRPr="002D53A8">
              <w:rPr>
                <w:rFonts w:eastAsiaTheme="minorEastAsia" w:cs="Arial"/>
                <w:lang w:eastAsia="de-DE"/>
              </w:rPr>
              <w:t xml:space="preserve"> </w:t>
            </w:r>
            <w:r w:rsidRPr="002D53A8">
              <w:rPr>
                <w:rFonts w:eastAsiaTheme="minorEastAsia" w:cs="Arial"/>
                <w:lang w:eastAsia="de-DE"/>
              </w:rPr>
              <w:t>with</w:t>
            </w:r>
            <w:r w:rsidR="00DB51F5" w:rsidRPr="002D53A8">
              <w:rPr>
                <w:rFonts w:eastAsiaTheme="minorEastAsia" w:cs="Arial"/>
                <w:lang w:eastAsia="de-DE"/>
              </w:rPr>
              <w:t xml:space="preserve"> </w:t>
            </w:r>
            <w:r w:rsidRPr="00F761A0">
              <w:rPr>
                <w:rFonts w:eastAsiaTheme="minorEastAsia" w:cs="Arial"/>
                <w:lang w:eastAsia="de-DE"/>
              </w:rPr>
              <w:t>IETF</w:t>
            </w:r>
            <w:r w:rsidR="00DB51F5" w:rsidRPr="00F761A0">
              <w:rPr>
                <w:rFonts w:eastAsiaTheme="minorEastAsia" w:cs="Arial"/>
                <w:lang w:eastAsia="de-DE"/>
              </w:rPr>
              <w:t xml:space="preserve"> </w:t>
            </w:r>
            <w:r w:rsidRPr="00F761A0">
              <w:rPr>
                <w:rFonts w:eastAsiaTheme="minorEastAsia" w:cs="Arial"/>
                <w:lang w:eastAsia="de-DE"/>
              </w:rPr>
              <w:t>RFC</w:t>
            </w:r>
            <w:r w:rsidR="008810B3" w:rsidRPr="00F761A0">
              <w:rPr>
                <w:rFonts w:eastAsiaTheme="minorEastAsia" w:cs="Arial"/>
                <w:lang w:eastAsia="de-DE"/>
              </w:rPr>
              <w:t> </w:t>
            </w:r>
            <w:r w:rsidRPr="00F761A0">
              <w:rPr>
                <w:rFonts w:eastAsiaTheme="minorEastAsia" w:cs="Arial"/>
                <w:lang w:eastAsia="de-DE"/>
              </w:rPr>
              <w:t>5646</w:t>
            </w:r>
            <w:r w:rsidR="00DB51F5" w:rsidRPr="00F761A0">
              <w:rPr>
                <w:rFonts w:eastAsiaTheme="minorEastAsia" w:cs="Arial"/>
                <w:lang w:eastAsia="de-DE"/>
              </w:rPr>
              <w:t xml:space="preserve"> </w:t>
            </w:r>
            <w:r w:rsidR="00ED70CD" w:rsidRPr="00F761A0">
              <w:rPr>
                <w:rFonts w:eastAsiaTheme="minorEastAsia" w:cs="Arial"/>
                <w:lang w:eastAsia="de-DE"/>
              </w:rPr>
              <w:t>[</w:t>
            </w:r>
            <w:r w:rsidR="00ED70CD" w:rsidRPr="00F761A0">
              <w:rPr>
                <w:rFonts w:eastAsiaTheme="minorEastAsia" w:cs="Arial"/>
                <w:lang w:eastAsia="de-DE"/>
              </w:rPr>
              <w:fldChar w:fldCharType="begin"/>
            </w:r>
            <w:r w:rsidR="00ED70CD" w:rsidRPr="00F761A0">
              <w:rPr>
                <w:rFonts w:eastAsiaTheme="minorEastAsia" w:cs="Arial"/>
                <w:lang w:eastAsia="de-DE"/>
              </w:rPr>
              <w:instrText xml:space="preserve">REF REF_IETFRFC5646 \h  \* MERGEFORMAT </w:instrText>
            </w:r>
            <w:r w:rsidR="00ED70CD" w:rsidRPr="00F761A0">
              <w:rPr>
                <w:rFonts w:eastAsiaTheme="minorEastAsia" w:cs="Arial"/>
                <w:lang w:eastAsia="de-DE"/>
              </w:rPr>
            </w:r>
            <w:r w:rsidR="00ED70CD" w:rsidRPr="00F761A0">
              <w:rPr>
                <w:rFonts w:eastAsiaTheme="minorEastAsia" w:cs="Arial"/>
                <w:lang w:eastAsia="de-DE"/>
              </w:rPr>
              <w:fldChar w:fldCharType="separate"/>
            </w:r>
            <w:r w:rsidR="00A11CBD" w:rsidRPr="00F761A0">
              <w:rPr>
                <w:rFonts w:eastAsiaTheme="minorEastAsia"/>
              </w:rPr>
              <w:t>13</w:t>
            </w:r>
            <w:r w:rsidR="00ED70CD" w:rsidRPr="00F761A0">
              <w:rPr>
                <w:rFonts w:eastAsiaTheme="minorEastAsia" w:cs="Arial"/>
                <w:lang w:eastAsia="de-DE"/>
              </w:rPr>
              <w:fldChar w:fldCharType="end"/>
            </w:r>
            <w:r w:rsidR="00ED70CD" w:rsidRPr="00F761A0">
              <w:rPr>
                <w:rFonts w:eastAsiaTheme="minorEastAsia" w:cs="Arial"/>
                <w:lang w:eastAsia="de-DE"/>
              </w:rPr>
              <w:t>]</w:t>
            </w:r>
          </w:p>
        </w:tc>
        <w:tc>
          <w:tcPr>
            <w:tcW w:w="1718" w:type="pct"/>
            <w:shd w:val="clear" w:color="auto" w:fill="FFFFFF"/>
          </w:tcPr>
          <w:p w14:paraId="27072655" w14:textId="4B14A548"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Default</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w:t>
            </w:r>
            <w:r w:rsidR="00DB51F5" w:rsidRPr="002D53A8">
              <w:rPr>
                <w:rFonts w:eastAsiaTheme="minorEastAsia" w:cs="Arial"/>
                <w:lang w:eastAsia="de-DE"/>
              </w:rPr>
              <w:t xml:space="preserve"> </w:t>
            </w:r>
            <w:r w:rsidRPr="002D53A8">
              <w:rPr>
                <w:rFonts w:eastAsiaTheme="minorEastAsia" w:cs="Arial"/>
                <w:lang w:eastAsia="de-DE"/>
              </w:rPr>
              <w:t>that</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instantiated</w:t>
            </w:r>
            <w:r w:rsidR="00DB51F5" w:rsidRPr="002D53A8">
              <w:rPr>
                <w:rFonts w:eastAsiaTheme="minorEastAsia" w:cs="Arial"/>
                <w:lang w:eastAsia="de-DE"/>
              </w:rPr>
              <w:t xml:space="preserve"> </w:t>
            </w:r>
            <w:r w:rsidRPr="002D53A8">
              <w:rPr>
                <w:rFonts w:eastAsiaTheme="minorEastAsia" w:cs="Arial"/>
                <w:lang w:eastAsia="de-DE"/>
              </w:rPr>
              <w:t>if</w:t>
            </w:r>
            <w:r w:rsidR="00DB51F5" w:rsidRPr="002D53A8">
              <w:rPr>
                <w:rFonts w:eastAsiaTheme="minorEastAsia" w:cs="Arial"/>
                <w:lang w:eastAsia="de-DE"/>
              </w:rPr>
              <w:t xml:space="preserve"> </w:t>
            </w:r>
            <w:r w:rsidRPr="002D53A8">
              <w:rPr>
                <w:rFonts w:eastAsiaTheme="minorEastAsia" w:cs="Arial"/>
                <w:lang w:eastAsia="de-DE"/>
              </w:rPr>
              <w:t>no</w:t>
            </w:r>
            <w:r w:rsidR="00DB51F5" w:rsidRPr="002D53A8">
              <w:rPr>
                <w:rFonts w:eastAsiaTheme="minorEastAsia" w:cs="Arial"/>
                <w:lang w:eastAsia="de-DE"/>
              </w:rPr>
              <w:t xml:space="preserve"> </w:t>
            </w:r>
            <w:r w:rsidRPr="002D53A8">
              <w:rPr>
                <w:rFonts w:eastAsiaTheme="minorEastAsia" w:cs="Arial"/>
                <w:lang w:eastAsia="de-DE"/>
              </w:rPr>
              <w:t>information</w:t>
            </w:r>
            <w:r w:rsidR="00DB51F5" w:rsidRPr="002D53A8">
              <w:rPr>
                <w:rFonts w:eastAsiaTheme="minorEastAsia" w:cs="Arial"/>
                <w:lang w:eastAsia="de-DE"/>
              </w:rPr>
              <w:t xml:space="preserve"> </w:t>
            </w:r>
            <w:r w:rsidRPr="002D53A8">
              <w:rPr>
                <w:rFonts w:eastAsiaTheme="minorEastAsia" w:cs="Arial"/>
                <w:lang w:eastAsia="de-DE"/>
              </w:rPr>
              <w:t>about</w:t>
            </w:r>
            <w:r w:rsidR="00DB51F5" w:rsidRPr="002D53A8">
              <w:rPr>
                <w:rFonts w:eastAsiaTheme="minorEastAsia" w:cs="Arial"/>
                <w:lang w:eastAsia="de-DE"/>
              </w:rPr>
              <w:t xml:space="preserve"> </w:t>
            </w:r>
            <w:r w:rsidRPr="002D53A8">
              <w:rPr>
                <w:rFonts w:eastAsiaTheme="minorEastAsia" w:cs="Arial"/>
                <w:lang w:eastAsia="de-DE"/>
              </w:rPr>
              <w:t>selected</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available.</w:t>
            </w:r>
          </w:p>
          <w:p w14:paraId="58566504" w14:textId="4E53A7AC"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Shall</w:t>
            </w:r>
            <w:r w:rsidR="00DB51F5" w:rsidRPr="002D53A8">
              <w:rPr>
                <w:rFonts w:eastAsiaTheme="minorEastAsia" w:cs="Arial"/>
                <w:lang w:eastAsia="de-DE"/>
              </w:rPr>
              <w:t xml:space="preserve"> </w:t>
            </w:r>
            <w:r w:rsidRPr="002D53A8">
              <w:rPr>
                <w:rFonts w:eastAsiaTheme="minorEastAsia" w:cs="Arial"/>
                <w:lang w:eastAsia="de-DE"/>
              </w:rPr>
              <w:t>be</w:t>
            </w:r>
            <w:r w:rsidR="00DB51F5" w:rsidRPr="002D53A8">
              <w:rPr>
                <w:rFonts w:eastAsiaTheme="minorEastAsia" w:cs="Arial"/>
                <w:lang w:eastAsia="de-DE"/>
              </w:rPr>
              <w:t xml:space="preserve"> </w:t>
            </w:r>
            <w:r w:rsidRPr="002D53A8">
              <w:rPr>
                <w:rFonts w:eastAsiaTheme="minorEastAsia" w:cs="Arial"/>
                <w:lang w:eastAsia="de-DE"/>
              </w:rPr>
              <w:t>present</w:t>
            </w:r>
            <w:r w:rsidR="00DB51F5" w:rsidRPr="002D53A8">
              <w:rPr>
                <w:rFonts w:eastAsiaTheme="minorEastAsia" w:cs="Arial"/>
                <w:lang w:eastAsia="de-DE"/>
              </w:rPr>
              <w:t xml:space="preserve"> </w:t>
            </w:r>
            <w:r w:rsidRPr="002D53A8">
              <w:rPr>
                <w:rFonts w:eastAsiaTheme="minorEastAsia" w:cs="Arial"/>
                <w:lang w:eastAsia="de-DE"/>
              </w:rPr>
              <w:t>if</w:t>
            </w:r>
            <w:r w:rsidR="00DB51F5" w:rsidRPr="002D53A8">
              <w:rPr>
                <w:rFonts w:eastAsiaTheme="minorEastAsia" w:cs="Arial"/>
                <w:lang w:eastAsia="de-DE"/>
              </w:rPr>
              <w:t xml:space="preserve"> </w:t>
            </w:r>
            <w:r w:rsidRPr="002D53A8">
              <w:rPr>
                <w:rFonts w:eastAsiaTheme="minorEastAsia" w:cs="Arial"/>
                <w:lang w:eastAsia="de-DE"/>
              </w:rPr>
              <w:t>"localizationLanguage"</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present</w:t>
            </w:r>
            <w:r w:rsidR="00DB51F5" w:rsidRPr="002D53A8">
              <w:rPr>
                <w:rFonts w:eastAsiaTheme="minorEastAsia" w:cs="Arial"/>
                <w:lang w:eastAsia="de-DE"/>
              </w:rPr>
              <w:t xml:space="preserve"> </w:t>
            </w:r>
            <w:r w:rsidRPr="002D53A8">
              <w:rPr>
                <w:rFonts w:eastAsiaTheme="minorEastAsia" w:cs="Arial"/>
                <w:lang w:eastAsia="de-DE"/>
              </w:rPr>
              <w:t>and</w:t>
            </w:r>
            <w:r w:rsidR="00DB51F5" w:rsidRPr="002D53A8">
              <w:rPr>
                <w:rFonts w:eastAsiaTheme="minorEastAsia" w:cs="Arial"/>
                <w:lang w:eastAsia="de-DE"/>
              </w:rPr>
              <w:t xml:space="preserve"> </w:t>
            </w:r>
            <w:r w:rsidRPr="002D53A8">
              <w:rPr>
                <w:rFonts w:eastAsiaTheme="minorEastAsia" w:cs="Arial"/>
                <w:lang w:eastAsia="de-DE"/>
              </w:rPr>
              <w:t>shall</w:t>
            </w:r>
            <w:r w:rsidR="00DB51F5" w:rsidRPr="002D53A8">
              <w:rPr>
                <w:rFonts w:eastAsiaTheme="minorEastAsia" w:cs="Arial"/>
                <w:lang w:eastAsia="de-DE"/>
              </w:rPr>
              <w:t xml:space="preserve"> </w:t>
            </w:r>
            <w:r w:rsidRPr="002D53A8">
              <w:rPr>
                <w:rFonts w:eastAsiaTheme="minorEastAsia" w:cs="Arial"/>
                <w:lang w:eastAsia="de-DE"/>
              </w:rPr>
              <w:t>be</w:t>
            </w:r>
            <w:r w:rsidR="00DB51F5" w:rsidRPr="002D53A8">
              <w:rPr>
                <w:rFonts w:eastAsiaTheme="minorEastAsia" w:cs="Arial"/>
                <w:lang w:eastAsia="de-DE"/>
              </w:rPr>
              <w:t xml:space="preserve"> </w:t>
            </w:r>
            <w:r w:rsidRPr="002D53A8">
              <w:rPr>
                <w:rFonts w:eastAsiaTheme="minorEastAsia" w:cs="Arial"/>
                <w:lang w:eastAsia="de-DE"/>
              </w:rPr>
              <w:t>absent</w:t>
            </w:r>
            <w:r w:rsidR="00DB51F5" w:rsidRPr="002D53A8">
              <w:rPr>
                <w:rFonts w:eastAsiaTheme="minorEastAsia" w:cs="Arial"/>
                <w:lang w:eastAsia="de-DE"/>
              </w:rPr>
              <w:t xml:space="preserve"> </w:t>
            </w:r>
            <w:r w:rsidRPr="002D53A8">
              <w:rPr>
                <w:rFonts w:eastAsiaTheme="minorEastAsia" w:cs="Arial"/>
                <w:lang w:eastAsia="de-DE"/>
              </w:rPr>
              <w:t>otherwise.</w:t>
            </w:r>
          </w:p>
        </w:tc>
      </w:tr>
      <w:tr w:rsidR="00FD6E33" w:rsidRPr="002D53A8" w14:paraId="4259EC31" w14:textId="77777777" w:rsidTr="00737232">
        <w:trPr>
          <w:jc w:val="center"/>
        </w:trPr>
        <w:tc>
          <w:tcPr>
            <w:tcW w:w="1348" w:type="pct"/>
            <w:shd w:val="clear" w:color="auto" w:fill="FFFFFF"/>
          </w:tcPr>
          <w:p w14:paraId="706720E7" w14:textId="77777777" w:rsidR="00FD6E33" w:rsidRPr="002D53A8" w:rsidRDefault="00FD6E33" w:rsidP="00751CFD">
            <w:pPr>
              <w:pStyle w:val="TAL"/>
              <w:keepNext w:val="0"/>
              <w:rPr>
                <w:rFonts w:eastAsiaTheme="minorEastAsia"/>
              </w:rPr>
            </w:pPr>
            <w:r w:rsidRPr="002D53A8">
              <w:rPr>
                <w:rFonts w:eastAsiaTheme="minorEastAsia"/>
              </w:rPr>
              <w:t>configurable_properties</w:t>
            </w:r>
          </w:p>
        </w:tc>
        <w:tc>
          <w:tcPr>
            <w:tcW w:w="574" w:type="pct"/>
            <w:shd w:val="clear" w:color="auto" w:fill="FFFFFF"/>
          </w:tcPr>
          <w:p w14:paraId="3F663401"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4EE5EE64" w14:textId="77777777" w:rsidR="00FD6E33" w:rsidRPr="002D53A8" w:rsidRDefault="00FD6E33" w:rsidP="00751CFD">
            <w:pPr>
              <w:pStyle w:val="TAL"/>
              <w:keepNext w:val="0"/>
              <w:rPr>
                <w:rFonts w:eastAsiaTheme="minorEastAsia"/>
              </w:rPr>
            </w:pPr>
            <w:r w:rsidRPr="002D53A8">
              <w:rPr>
                <w:rFonts w:eastAsiaTheme="minorEastAsia"/>
              </w:rPr>
              <w:t>tosca.datatypes.nfv.VnfConfigurableProperties</w:t>
            </w:r>
          </w:p>
        </w:tc>
        <w:tc>
          <w:tcPr>
            <w:tcW w:w="746" w:type="pct"/>
            <w:shd w:val="clear" w:color="auto" w:fill="FFFFFF"/>
          </w:tcPr>
          <w:p w14:paraId="65F75EF9" w14:textId="77777777" w:rsidR="00FD6E33" w:rsidRPr="002D53A8" w:rsidRDefault="00FD6E33" w:rsidP="00751CFD">
            <w:pPr>
              <w:pStyle w:val="TAL"/>
              <w:keepNext w:val="0"/>
              <w:rPr>
                <w:rFonts w:eastAsiaTheme="minorEastAsia" w:cs="Calibri"/>
              </w:rPr>
            </w:pPr>
          </w:p>
        </w:tc>
        <w:tc>
          <w:tcPr>
            <w:tcW w:w="1718" w:type="pct"/>
            <w:shd w:val="clear" w:color="auto" w:fill="FFFFFF"/>
          </w:tcPr>
          <w:p w14:paraId="5E035ED5" w14:textId="5AE00B21"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configurable</w:t>
            </w:r>
            <w:r w:rsidR="00DB51F5" w:rsidRPr="002D53A8">
              <w:rPr>
                <w:rFonts w:eastAsiaTheme="minorEastAsia" w:cs="Arial"/>
                <w:lang w:eastAsia="de-DE"/>
              </w:rPr>
              <w:t xml:space="preserve"> </w:t>
            </w:r>
            <w:r w:rsidRPr="002D53A8">
              <w:rPr>
                <w:rFonts w:eastAsiaTheme="minorEastAsia" w:cs="Arial"/>
                <w:lang w:eastAsia="de-DE"/>
              </w:rPr>
              <w:t>properties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(e.g.</w:t>
            </w:r>
            <w:r w:rsidR="00DB51F5" w:rsidRPr="002D53A8">
              <w:rPr>
                <w:rFonts w:eastAsiaTheme="minorEastAsia" w:cs="Arial"/>
                <w:lang w:eastAsia="de-DE"/>
              </w:rPr>
              <w:t xml:space="preserve"> </w:t>
            </w:r>
            <w:r w:rsidRPr="002D53A8">
              <w:rPr>
                <w:rFonts w:eastAsiaTheme="minorEastAsia" w:cs="Arial"/>
                <w:lang w:eastAsia="de-DE"/>
              </w:rPr>
              <w:t>related</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auto</w:t>
            </w:r>
            <w:r w:rsidR="00DB51F5" w:rsidRPr="002D53A8">
              <w:rPr>
                <w:rFonts w:eastAsiaTheme="minorEastAsia" w:cs="Arial"/>
                <w:lang w:eastAsia="de-DE"/>
              </w:rPr>
              <w:t xml:space="preserve"> </w:t>
            </w:r>
            <w:r w:rsidRPr="002D53A8">
              <w:rPr>
                <w:rFonts w:eastAsiaTheme="minorEastAsia" w:cs="Arial"/>
                <w:lang w:eastAsia="de-DE"/>
              </w:rPr>
              <w:t>scaling</w:t>
            </w:r>
            <w:r w:rsidR="00DB51F5" w:rsidRPr="002D53A8">
              <w:rPr>
                <w:rFonts w:eastAsiaTheme="minorEastAsia" w:cs="Arial"/>
                <w:lang w:eastAsia="de-DE"/>
              </w:rPr>
              <w:t xml:space="preserve"> </w:t>
            </w:r>
            <w:r w:rsidRPr="002D53A8">
              <w:rPr>
                <w:rFonts w:eastAsiaTheme="minorEastAsia" w:cs="Arial"/>
                <w:lang w:eastAsia="de-DE"/>
              </w:rPr>
              <w:t>and</w:t>
            </w:r>
            <w:r w:rsidR="00DB51F5" w:rsidRPr="002D53A8">
              <w:rPr>
                <w:rFonts w:eastAsiaTheme="minorEastAsia" w:cs="Arial"/>
                <w:lang w:eastAsia="de-DE"/>
              </w:rPr>
              <w:t xml:space="preserve"> </w:t>
            </w:r>
            <w:r w:rsidRPr="002D53A8">
              <w:rPr>
                <w:rFonts w:eastAsiaTheme="minorEastAsia" w:cs="Arial"/>
                <w:lang w:eastAsia="de-DE"/>
              </w:rPr>
              <w:t>auto</w:t>
            </w:r>
            <w:r w:rsidR="00DB51F5" w:rsidRPr="002D53A8">
              <w:rPr>
                <w:rFonts w:eastAsiaTheme="minorEastAsia" w:cs="Arial"/>
                <w:lang w:eastAsia="de-DE"/>
              </w:rPr>
              <w:t xml:space="preserve"> </w:t>
            </w:r>
            <w:r w:rsidRPr="002D53A8">
              <w:rPr>
                <w:rFonts w:eastAsiaTheme="minorEastAsia" w:cs="Arial"/>
                <w:lang w:eastAsia="de-DE"/>
              </w:rPr>
              <w:t>healing).</w:t>
            </w:r>
          </w:p>
        </w:tc>
      </w:tr>
      <w:tr w:rsidR="00FD6E33" w:rsidRPr="002D53A8" w14:paraId="4B977EDF" w14:textId="77777777" w:rsidTr="00737232">
        <w:trPr>
          <w:jc w:val="center"/>
        </w:trPr>
        <w:tc>
          <w:tcPr>
            <w:tcW w:w="1348" w:type="pct"/>
            <w:shd w:val="clear" w:color="auto" w:fill="FFFFFF"/>
          </w:tcPr>
          <w:p w14:paraId="0EC6F356" w14:textId="77777777" w:rsidR="00FD6E33" w:rsidRPr="002D53A8" w:rsidRDefault="00FD6E33" w:rsidP="00751CFD">
            <w:pPr>
              <w:pStyle w:val="TAL"/>
              <w:keepNext w:val="0"/>
              <w:rPr>
                <w:rFonts w:eastAsiaTheme="minorEastAsia"/>
              </w:rPr>
            </w:pPr>
            <w:r w:rsidRPr="002D53A8">
              <w:rPr>
                <w:rFonts w:eastAsiaTheme="minorEastAsia"/>
              </w:rPr>
              <w:t>modifiable_attributes</w:t>
            </w:r>
          </w:p>
        </w:tc>
        <w:tc>
          <w:tcPr>
            <w:tcW w:w="574" w:type="pct"/>
            <w:shd w:val="clear" w:color="auto" w:fill="FFFFFF"/>
          </w:tcPr>
          <w:p w14:paraId="0171F46D"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0BBAA655" w14:textId="77777777" w:rsidR="00FD6E33" w:rsidRPr="002D53A8" w:rsidRDefault="00FD6E33" w:rsidP="00751CFD">
            <w:pPr>
              <w:pStyle w:val="TAL"/>
              <w:keepNext w:val="0"/>
              <w:rPr>
                <w:rFonts w:eastAsiaTheme="minorEastAsia"/>
              </w:rPr>
            </w:pPr>
            <w:r w:rsidRPr="002D53A8">
              <w:rPr>
                <w:rFonts w:eastAsiaTheme="minorEastAsia"/>
              </w:rPr>
              <w:t>tosca.datatypes.nfv.VnfInfoModifiableAttributes</w:t>
            </w:r>
          </w:p>
        </w:tc>
        <w:tc>
          <w:tcPr>
            <w:tcW w:w="746" w:type="pct"/>
            <w:shd w:val="clear" w:color="auto" w:fill="FFFFFF"/>
          </w:tcPr>
          <w:p w14:paraId="128BCF38" w14:textId="77777777" w:rsidR="00FD6E33" w:rsidRPr="002D53A8" w:rsidRDefault="00FD6E33" w:rsidP="00751CFD">
            <w:pPr>
              <w:pStyle w:val="TAL"/>
              <w:keepNext w:val="0"/>
              <w:rPr>
                <w:rFonts w:eastAsiaTheme="minorEastAsia" w:cs="Calibri"/>
              </w:rPr>
            </w:pPr>
          </w:p>
        </w:tc>
        <w:tc>
          <w:tcPr>
            <w:tcW w:w="1718" w:type="pct"/>
            <w:shd w:val="clear" w:color="auto" w:fill="FFFFFF"/>
          </w:tcPr>
          <w:p w14:paraId="18994923" w14:textId="24E2104E"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modifiable</w:t>
            </w:r>
            <w:r w:rsidR="00DB51F5" w:rsidRPr="002D53A8">
              <w:rPr>
                <w:rFonts w:eastAsiaTheme="minorEastAsia" w:cs="Arial"/>
                <w:lang w:eastAsia="de-DE"/>
              </w:rPr>
              <w:t xml:space="preserve"> </w:t>
            </w:r>
            <w:r w:rsidRPr="002D53A8">
              <w:rPr>
                <w:rFonts w:eastAsiaTheme="minorEastAsia" w:cs="Arial"/>
                <w:lang w:eastAsia="de-DE"/>
              </w:rPr>
              <w:t>attributes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w:t>
            </w:r>
          </w:p>
        </w:tc>
      </w:tr>
      <w:tr w:rsidR="00390A34" w:rsidRPr="002D53A8" w14:paraId="6209D78C" w14:textId="77777777" w:rsidTr="00737232">
        <w:trPr>
          <w:jc w:val="center"/>
        </w:trPr>
        <w:tc>
          <w:tcPr>
            <w:tcW w:w="1348" w:type="pct"/>
            <w:shd w:val="clear" w:color="auto" w:fill="FFFFFF"/>
          </w:tcPr>
          <w:p w14:paraId="0DEB0738" w14:textId="77777777" w:rsidR="00390A34" w:rsidRPr="002D53A8" w:rsidRDefault="00390A34" w:rsidP="00751CFD">
            <w:pPr>
              <w:pStyle w:val="TAL"/>
              <w:keepNext w:val="0"/>
              <w:rPr>
                <w:rFonts w:eastAsiaTheme="minorEastAsia"/>
              </w:rPr>
            </w:pPr>
            <w:r w:rsidRPr="002D53A8">
              <w:rPr>
                <w:rFonts w:eastAsiaTheme="minorEastAsia"/>
              </w:rPr>
              <w:t>lcm_operations_configuration</w:t>
            </w:r>
          </w:p>
        </w:tc>
        <w:tc>
          <w:tcPr>
            <w:tcW w:w="574" w:type="pct"/>
            <w:shd w:val="clear" w:color="auto" w:fill="FFFFFF"/>
          </w:tcPr>
          <w:p w14:paraId="0C80B52E" w14:textId="77777777" w:rsidR="00390A34" w:rsidRPr="002D53A8" w:rsidRDefault="00390A34" w:rsidP="00751CFD">
            <w:pPr>
              <w:pStyle w:val="TAL"/>
              <w:keepNext w:val="0"/>
              <w:rPr>
                <w:rFonts w:eastAsiaTheme="minorEastAsia"/>
              </w:rPr>
            </w:pPr>
            <w:r w:rsidRPr="002D53A8">
              <w:rPr>
                <w:rFonts w:eastAsiaTheme="minorEastAsia"/>
              </w:rPr>
              <w:t>no</w:t>
            </w:r>
          </w:p>
        </w:tc>
        <w:tc>
          <w:tcPr>
            <w:tcW w:w="615" w:type="pct"/>
            <w:shd w:val="clear" w:color="auto" w:fill="FFFFFF"/>
          </w:tcPr>
          <w:p w14:paraId="40B36447" w14:textId="77777777" w:rsidR="00390A34" w:rsidRPr="002D53A8" w:rsidRDefault="00390A34" w:rsidP="00751CFD">
            <w:pPr>
              <w:pStyle w:val="TAL"/>
              <w:keepNext w:val="0"/>
              <w:rPr>
                <w:rFonts w:eastAsiaTheme="minorEastAsia"/>
              </w:rPr>
            </w:pPr>
            <w:r w:rsidRPr="002D53A8">
              <w:rPr>
                <w:rFonts w:eastAsiaTheme="minorEastAsia"/>
              </w:rPr>
              <w:t>tosca.datatypes.nfv.VnfLcmOperationsConfiguration</w:t>
            </w:r>
          </w:p>
        </w:tc>
        <w:tc>
          <w:tcPr>
            <w:tcW w:w="746" w:type="pct"/>
            <w:shd w:val="clear" w:color="auto" w:fill="FFFFFF"/>
          </w:tcPr>
          <w:p w14:paraId="3D1AC4F8" w14:textId="77777777" w:rsidR="00390A34" w:rsidRPr="002D53A8" w:rsidRDefault="00390A34" w:rsidP="00751CFD">
            <w:pPr>
              <w:pStyle w:val="TAL"/>
              <w:keepNext w:val="0"/>
              <w:rPr>
                <w:rFonts w:eastAsiaTheme="minorEastAsia" w:cs="Calibri"/>
              </w:rPr>
            </w:pPr>
          </w:p>
        </w:tc>
        <w:tc>
          <w:tcPr>
            <w:tcW w:w="1718" w:type="pct"/>
            <w:shd w:val="clear" w:color="auto" w:fill="FFFFFF"/>
          </w:tcPr>
          <w:p w14:paraId="47033B61" w14:textId="5910262D" w:rsidR="00390A34" w:rsidRPr="002D53A8" w:rsidRDefault="00390A34" w:rsidP="00751CFD">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configuration</w:t>
            </w:r>
            <w:r w:rsidR="00DB51F5" w:rsidRPr="002D53A8">
              <w:rPr>
                <w:rFonts w:eastAsiaTheme="minorEastAsia" w:cs="Arial"/>
                <w:lang w:eastAsia="de-DE"/>
              </w:rPr>
              <w:t xml:space="preserve"> </w:t>
            </w:r>
            <w:r w:rsidRPr="002D53A8">
              <w:rPr>
                <w:rFonts w:eastAsiaTheme="minorEastAsia" w:cs="Arial"/>
                <w:lang w:eastAsia="de-DE"/>
              </w:rPr>
              <w:t>parameters</w:t>
            </w:r>
            <w:r w:rsidR="00DB51F5" w:rsidRPr="002D53A8">
              <w:rPr>
                <w:rFonts w:eastAsiaTheme="minorEastAsia" w:cs="Arial"/>
                <w:lang w:eastAsia="de-DE"/>
              </w:rPr>
              <w:t xml:space="preserve"> </w:t>
            </w:r>
            <w:r w:rsidRPr="002D53A8">
              <w:rPr>
                <w:rFonts w:eastAsiaTheme="minorEastAsia" w:cs="Arial"/>
                <w:lang w:eastAsia="de-DE"/>
              </w:rPr>
              <w:t>for</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LCM</w:t>
            </w:r>
            <w:r w:rsidR="00DB51F5" w:rsidRPr="002D53A8">
              <w:rPr>
                <w:rFonts w:eastAsiaTheme="minorEastAsia" w:cs="Arial"/>
                <w:lang w:eastAsia="de-DE"/>
              </w:rPr>
              <w:t xml:space="preserve"> </w:t>
            </w:r>
            <w:r w:rsidRPr="002D53A8">
              <w:rPr>
                <w:rFonts w:eastAsiaTheme="minorEastAsia" w:cs="Arial"/>
                <w:lang w:eastAsia="de-DE"/>
              </w:rPr>
              <w:t>operations</w:t>
            </w:r>
            <w:r w:rsidR="00537EBC" w:rsidRPr="002D53A8">
              <w:rPr>
                <w:rFonts w:eastAsiaTheme="minorEastAsia" w:cs="Arial"/>
                <w:lang w:eastAsia="de-DE"/>
              </w:rPr>
              <w:t>.</w:t>
            </w:r>
          </w:p>
        </w:tc>
      </w:tr>
      <w:tr w:rsidR="00520313" w:rsidRPr="002D53A8" w14:paraId="66C79779" w14:textId="77777777" w:rsidTr="00737232">
        <w:trPr>
          <w:jc w:val="center"/>
        </w:trPr>
        <w:tc>
          <w:tcPr>
            <w:tcW w:w="1348" w:type="pct"/>
            <w:shd w:val="clear" w:color="auto" w:fill="FFFFFF"/>
          </w:tcPr>
          <w:p w14:paraId="2E9EF180" w14:textId="77777777" w:rsidR="00520313" w:rsidRPr="002D53A8" w:rsidRDefault="00520313" w:rsidP="00737232">
            <w:pPr>
              <w:pStyle w:val="TAL"/>
              <w:keepNext w:val="0"/>
              <w:rPr>
                <w:rFonts w:eastAsiaTheme="minorEastAsia"/>
              </w:rPr>
            </w:pPr>
            <w:r w:rsidRPr="002D53A8">
              <w:rPr>
                <w:rFonts w:eastAsiaTheme="minorEastAsia"/>
              </w:rPr>
              <w:t>monitoring_parameters</w:t>
            </w:r>
          </w:p>
        </w:tc>
        <w:tc>
          <w:tcPr>
            <w:tcW w:w="574" w:type="pct"/>
            <w:shd w:val="clear" w:color="auto" w:fill="FFFFFF"/>
          </w:tcPr>
          <w:p w14:paraId="22A37499" w14:textId="77777777" w:rsidR="00520313" w:rsidRPr="002D53A8" w:rsidRDefault="00520313" w:rsidP="00737232">
            <w:pPr>
              <w:pStyle w:val="TAL"/>
              <w:keepNext w:val="0"/>
              <w:rPr>
                <w:rFonts w:eastAsiaTheme="minorEastAsia"/>
              </w:rPr>
            </w:pPr>
            <w:r w:rsidRPr="002D53A8">
              <w:rPr>
                <w:rFonts w:eastAsiaTheme="minorEastAsia"/>
              </w:rPr>
              <w:t>no</w:t>
            </w:r>
          </w:p>
        </w:tc>
        <w:tc>
          <w:tcPr>
            <w:tcW w:w="615" w:type="pct"/>
            <w:shd w:val="clear" w:color="auto" w:fill="FFFFFF"/>
          </w:tcPr>
          <w:p w14:paraId="73BCD4CA" w14:textId="7AB99698" w:rsidR="00520313" w:rsidRPr="002D53A8" w:rsidRDefault="0062513D" w:rsidP="00737232">
            <w:pPr>
              <w:pStyle w:val="TAL"/>
              <w:keepNext w:val="0"/>
              <w:rPr>
                <w:rFonts w:eastAsiaTheme="minorEastAsia"/>
              </w:rPr>
            </w:pPr>
            <w:r>
              <w:rPr>
                <w:rFonts w:eastAsiaTheme="minorEastAsia"/>
              </w:rPr>
              <w:t>map</w:t>
            </w:r>
            <w:r w:rsidR="00DB51F5" w:rsidRPr="002D53A8">
              <w:rPr>
                <w:rFonts w:eastAsiaTheme="minorEastAsia"/>
              </w:rPr>
              <w:t xml:space="preserve"> </w:t>
            </w:r>
            <w:r w:rsidR="00520313" w:rsidRPr="002D53A8">
              <w:rPr>
                <w:rFonts w:eastAsiaTheme="minorEastAsia"/>
              </w:rPr>
              <w:t>of</w:t>
            </w:r>
            <w:r w:rsidR="00DB51F5" w:rsidRPr="002D53A8">
              <w:rPr>
                <w:rFonts w:eastAsiaTheme="minorEastAsia"/>
              </w:rPr>
              <w:t xml:space="preserve"> </w:t>
            </w:r>
            <w:r w:rsidR="00520313" w:rsidRPr="002D53A8">
              <w:rPr>
                <w:rFonts w:eastAsiaTheme="minorEastAsia"/>
              </w:rPr>
              <w:t>tosca.datatypes.nfv.VnfMonitoringParameter</w:t>
            </w:r>
          </w:p>
        </w:tc>
        <w:tc>
          <w:tcPr>
            <w:tcW w:w="746" w:type="pct"/>
            <w:shd w:val="clear" w:color="auto" w:fill="FFFFFF"/>
          </w:tcPr>
          <w:p w14:paraId="2E3C46F7" w14:textId="77777777" w:rsidR="00520313" w:rsidRPr="002D53A8" w:rsidRDefault="00520313" w:rsidP="00737232">
            <w:pPr>
              <w:pStyle w:val="TAL"/>
              <w:keepNext w:val="0"/>
              <w:rPr>
                <w:rFonts w:eastAsiaTheme="minorEastAsia" w:cs="Calibri"/>
              </w:rPr>
            </w:pPr>
          </w:p>
        </w:tc>
        <w:tc>
          <w:tcPr>
            <w:tcW w:w="1718" w:type="pct"/>
            <w:shd w:val="clear" w:color="auto" w:fill="FFFFFF"/>
          </w:tcPr>
          <w:p w14:paraId="313A84A5" w14:textId="77777777" w:rsidR="00520313" w:rsidRPr="002D53A8" w:rsidRDefault="00520313" w:rsidP="00737232">
            <w:pPr>
              <w:pStyle w:val="TAL"/>
              <w:keepNext w:val="0"/>
              <w:rPr>
                <w:rFonts w:eastAsiaTheme="minorEastAsia"/>
                <w:szCs w:val="24"/>
              </w:rPr>
            </w:pPr>
            <w:r w:rsidRPr="002D53A8">
              <w:rPr>
                <w:rFonts w:eastAsiaTheme="minorEastAsia"/>
                <w:szCs w:val="24"/>
              </w:rPr>
              <w:t>Describes</w:t>
            </w:r>
            <w:r w:rsidR="00DB51F5" w:rsidRPr="002D53A8">
              <w:rPr>
                <w:rFonts w:eastAsiaTheme="minorEastAsia"/>
                <w:szCs w:val="24"/>
              </w:rPr>
              <w:t xml:space="preserve"> </w:t>
            </w:r>
            <w:r w:rsidRPr="002D53A8">
              <w:rPr>
                <w:rFonts w:eastAsiaTheme="minorEastAsia"/>
                <w:szCs w:val="24"/>
              </w:rPr>
              <w:t>monitoring</w:t>
            </w:r>
            <w:r w:rsidR="00DB51F5" w:rsidRPr="002D53A8">
              <w:rPr>
                <w:rFonts w:eastAsiaTheme="minorEastAsia"/>
                <w:szCs w:val="24"/>
              </w:rPr>
              <w:t xml:space="preserve"> </w:t>
            </w:r>
            <w:r w:rsidRPr="002D53A8">
              <w:rPr>
                <w:rFonts w:eastAsiaTheme="minorEastAsia"/>
                <w:szCs w:val="24"/>
              </w:rPr>
              <w:t>parameters</w:t>
            </w:r>
            <w:r w:rsidR="00DB51F5" w:rsidRPr="002D53A8">
              <w:rPr>
                <w:rFonts w:eastAsiaTheme="minorEastAsia"/>
                <w:szCs w:val="24"/>
              </w:rPr>
              <w:t xml:space="preserve"> </w:t>
            </w:r>
            <w:r w:rsidRPr="002D53A8">
              <w:rPr>
                <w:rFonts w:eastAsiaTheme="minorEastAsia"/>
                <w:szCs w:val="24"/>
              </w:rPr>
              <w:t>applicable</w:t>
            </w:r>
            <w:r w:rsidR="00DB51F5" w:rsidRPr="002D53A8">
              <w:rPr>
                <w:rFonts w:eastAsiaTheme="minorEastAsia"/>
                <w:szCs w:val="24"/>
              </w:rPr>
              <w:t xml:space="preserve"> </w:t>
            </w:r>
            <w:r w:rsidRPr="002D53A8">
              <w:rPr>
                <w:rFonts w:eastAsiaTheme="minorEastAsia"/>
                <w:szCs w:val="24"/>
              </w:rPr>
              <w:t>to</w:t>
            </w:r>
            <w:r w:rsidR="00DB51F5" w:rsidRPr="002D53A8">
              <w:rPr>
                <w:rFonts w:eastAsiaTheme="minorEastAsia"/>
                <w:szCs w:val="24"/>
              </w:rPr>
              <w:t xml:space="preserve"> </w:t>
            </w:r>
            <w:r w:rsidRPr="002D53A8">
              <w:rPr>
                <w:rFonts w:eastAsiaTheme="minorEastAsia"/>
                <w:szCs w:val="24"/>
              </w:rPr>
              <w:t>the</w:t>
            </w:r>
            <w:r w:rsidR="00DB51F5" w:rsidRPr="002D53A8">
              <w:rPr>
                <w:rFonts w:eastAsiaTheme="minorEastAsia"/>
                <w:szCs w:val="24"/>
              </w:rPr>
              <w:t xml:space="preserve"> </w:t>
            </w:r>
            <w:r w:rsidRPr="002D53A8">
              <w:rPr>
                <w:rFonts w:eastAsiaTheme="minorEastAsia"/>
                <w:szCs w:val="24"/>
              </w:rPr>
              <w:t>VNF.</w:t>
            </w:r>
          </w:p>
          <w:p w14:paraId="597B35B0" w14:textId="2CFF8AB4" w:rsidR="00D42002" w:rsidRPr="002D53A8" w:rsidRDefault="00D42002" w:rsidP="00737232">
            <w:pPr>
              <w:pStyle w:val="TAL"/>
              <w:keepNext w:val="0"/>
              <w:rPr>
                <w:rFonts w:eastAsiaTheme="minorEastAsia" w:cs="Arial"/>
                <w:lang w:eastAsia="de-DE"/>
              </w:rPr>
            </w:pPr>
            <w:r w:rsidRPr="002D53A8">
              <w:rPr>
                <w:rFonts w:eastAsiaTheme="minorEastAsia" w:cs="Arial"/>
                <w:lang w:eastAsia="de-DE"/>
              </w:rPr>
              <w:t>See note 4.</w:t>
            </w:r>
          </w:p>
        </w:tc>
      </w:tr>
      <w:tr w:rsidR="00520313" w:rsidRPr="002D53A8" w14:paraId="4A7E30D6" w14:textId="77777777" w:rsidTr="00737232">
        <w:trPr>
          <w:jc w:val="center"/>
        </w:trPr>
        <w:tc>
          <w:tcPr>
            <w:tcW w:w="1348" w:type="pct"/>
            <w:shd w:val="clear" w:color="auto" w:fill="FFFFFF"/>
          </w:tcPr>
          <w:p w14:paraId="120AE470" w14:textId="77777777" w:rsidR="00520313" w:rsidRPr="002D53A8" w:rsidRDefault="00520313" w:rsidP="0080330D">
            <w:pPr>
              <w:pStyle w:val="TAL"/>
              <w:keepNext w:val="0"/>
              <w:rPr>
                <w:rFonts w:eastAsiaTheme="minorEastAsia"/>
              </w:rPr>
            </w:pPr>
            <w:r w:rsidRPr="002D53A8">
              <w:rPr>
                <w:rFonts w:eastAsiaTheme="minorEastAsia"/>
              </w:rPr>
              <w:t>flavour_id</w:t>
            </w:r>
          </w:p>
        </w:tc>
        <w:tc>
          <w:tcPr>
            <w:tcW w:w="574" w:type="pct"/>
            <w:shd w:val="clear" w:color="auto" w:fill="FFFFFF"/>
          </w:tcPr>
          <w:p w14:paraId="46EA4A3E" w14:textId="77777777" w:rsidR="00520313" w:rsidRPr="002D53A8" w:rsidRDefault="00520313" w:rsidP="0080330D">
            <w:pPr>
              <w:pStyle w:val="TAL"/>
              <w:keepNext w:val="0"/>
              <w:rPr>
                <w:rFonts w:eastAsiaTheme="minorEastAsia"/>
              </w:rPr>
            </w:pPr>
            <w:r w:rsidRPr="002D53A8">
              <w:rPr>
                <w:rFonts w:eastAsiaTheme="minorEastAsia"/>
              </w:rPr>
              <w:t>yes</w:t>
            </w:r>
          </w:p>
        </w:tc>
        <w:tc>
          <w:tcPr>
            <w:tcW w:w="615" w:type="pct"/>
            <w:shd w:val="clear" w:color="auto" w:fill="FFFFFF"/>
          </w:tcPr>
          <w:p w14:paraId="252F1726" w14:textId="77777777" w:rsidR="00520313" w:rsidRPr="002D53A8" w:rsidRDefault="00520313" w:rsidP="0080330D">
            <w:pPr>
              <w:pStyle w:val="TAL"/>
              <w:keepNext w:val="0"/>
              <w:rPr>
                <w:rFonts w:eastAsiaTheme="minorEastAsia"/>
              </w:rPr>
            </w:pPr>
            <w:r w:rsidRPr="002D53A8">
              <w:rPr>
                <w:rFonts w:eastAsiaTheme="minorEastAsia"/>
              </w:rPr>
              <w:t>string</w:t>
            </w:r>
          </w:p>
        </w:tc>
        <w:tc>
          <w:tcPr>
            <w:tcW w:w="746" w:type="pct"/>
            <w:shd w:val="clear" w:color="auto" w:fill="FFFFFF"/>
          </w:tcPr>
          <w:p w14:paraId="1A97D27E" w14:textId="77777777" w:rsidR="00520313" w:rsidRPr="002D53A8" w:rsidRDefault="00520313" w:rsidP="0080330D">
            <w:pPr>
              <w:pStyle w:val="TAL"/>
              <w:keepNext w:val="0"/>
              <w:rPr>
                <w:rFonts w:eastAsiaTheme="minorEastAsia" w:cs="Calibri"/>
              </w:rPr>
            </w:pPr>
          </w:p>
        </w:tc>
        <w:tc>
          <w:tcPr>
            <w:tcW w:w="1718" w:type="pct"/>
            <w:shd w:val="clear" w:color="auto" w:fill="FFFFFF"/>
          </w:tcPr>
          <w:p w14:paraId="4D72DC67" w14:textId="1E708BB9" w:rsidR="00520313" w:rsidRPr="002D53A8" w:rsidRDefault="00520313" w:rsidP="0080330D">
            <w:pPr>
              <w:pStyle w:val="TAL"/>
              <w:keepNext w:val="0"/>
              <w:rPr>
                <w:rFonts w:eastAsiaTheme="minorEastAsia" w:cs="Arial"/>
                <w:lang w:eastAsia="de-DE"/>
              </w:rPr>
            </w:pPr>
            <w:r w:rsidRPr="002D53A8">
              <w:rPr>
                <w:rFonts w:eastAsiaTheme="minorEastAsia" w:cs="Arial"/>
                <w:lang w:eastAsia="de-DE"/>
              </w:rPr>
              <w:t>Identifier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DF</w:t>
            </w:r>
            <w:r w:rsidR="00DB51F5" w:rsidRPr="002D53A8">
              <w:rPr>
                <w:rFonts w:eastAsiaTheme="minorEastAsia" w:cs="Arial"/>
                <w:lang w:eastAsia="de-DE"/>
              </w:rPr>
              <w:t xml:space="preserve"> </w:t>
            </w:r>
            <w:r w:rsidRPr="002D53A8">
              <w:rPr>
                <w:rFonts w:eastAsiaTheme="minorEastAsia" w:cs="Arial"/>
                <w:lang w:eastAsia="de-DE"/>
              </w:rPr>
              <w:t>within</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VNFD</w:t>
            </w:r>
            <w:r w:rsidR="00537EBC" w:rsidRPr="002D53A8">
              <w:rPr>
                <w:rFonts w:eastAsiaTheme="minorEastAsia" w:cs="Arial"/>
                <w:lang w:eastAsia="de-DE"/>
              </w:rPr>
              <w:t>.</w:t>
            </w:r>
          </w:p>
        </w:tc>
      </w:tr>
      <w:tr w:rsidR="00520313" w:rsidRPr="002D53A8" w14:paraId="62ED9293" w14:textId="77777777" w:rsidTr="00737232">
        <w:trPr>
          <w:jc w:val="center"/>
        </w:trPr>
        <w:tc>
          <w:tcPr>
            <w:tcW w:w="1348" w:type="pct"/>
            <w:shd w:val="clear" w:color="auto" w:fill="FFFFFF"/>
          </w:tcPr>
          <w:p w14:paraId="66245E47" w14:textId="77777777" w:rsidR="00520313" w:rsidRPr="002D53A8" w:rsidRDefault="00520313" w:rsidP="00DF77D3">
            <w:pPr>
              <w:pStyle w:val="TAL"/>
              <w:keepNext w:val="0"/>
              <w:rPr>
                <w:rFonts w:eastAsiaTheme="minorEastAsia"/>
              </w:rPr>
            </w:pPr>
            <w:r w:rsidRPr="002D53A8">
              <w:rPr>
                <w:rFonts w:eastAsiaTheme="minorEastAsia"/>
              </w:rPr>
              <w:t>flavour_description</w:t>
            </w:r>
          </w:p>
        </w:tc>
        <w:tc>
          <w:tcPr>
            <w:tcW w:w="574" w:type="pct"/>
            <w:shd w:val="clear" w:color="auto" w:fill="FFFFFF"/>
          </w:tcPr>
          <w:p w14:paraId="1C41B026" w14:textId="77777777" w:rsidR="00520313" w:rsidRPr="002D53A8" w:rsidRDefault="00520313" w:rsidP="00DF77D3">
            <w:pPr>
              <w:pStyle w:val="TAL"/>
              <w:keepNext w:val="0"/>
              <w:rPr>
                <w:rFonts w:eastAsiaTheme="minorEastAsia"/>
              </w:rPr>
            </w:pPr>
            <w:r w:rsidRPr="002D53A8">
              <w:rPr>
                <w:rFonts w:eastAsiaTheme="minorEastAsia"/>
              </w:rPr>
              <w:t>yes</w:t>
            </w:r>
          </w:p>
        </w:tc>
        <w:tc>
          <w:tcPr>
            <w:tcW w:w="615" w:type="pct"/>
            <w:shd w:val="clear" w:color="auto" w:fill="FFFFFF"/>
          </w:tcPr>
          <w:p w14:paraId="1F0F59EE" w14:textId="77777777" w:rsidR="00520313" w:rsidRPr="002D53A8" w:rsidRDefault="00520313" w:rsidP="00DF77D3">
            <w:pPr>
              <w:pStyle w:val="TAL"/>
              <w:keepNext w:val="0"/>
              <w:rPr>
                <w:rFonts w:eastAsiaTheme="minorEastAsia"/>
              </w:rPr>
            </w:pPr>
            <w:r w:rsidRPr="002D53A8">
              <w:rPr>
                <w:rFonts w:eastAsiaTheme="minorEastAsia"/>
              </w:rPr>
              <w:t>string</w:t>
            </w:r>
          </w:p>
        </w:tc>
        <w:tc>
          <w:tcPr>
            <w:tcW w:w="746" w:type="pct"/>
            <w:shd w:val="clear" w:color="auto" w:fill="FFFFFF"/>
          </w:tcPr>
          <w:p w14:paraId="2AF9B4D0" w14:textId="77777777" w:rsidR="00520313" w:rsidRPr="002D53A8" w:rsidRDefault="00520313" w:rsidP="00DF77D3">
            <w:pPr>
              <w:pStyle w:val="TAL"/>
              <w:keepNext w:val="0"/>
              <w:rPr>
                <w:rFonts w:eastAsiaTheme="minorEastAsia" w:cs="Calibri"/>
              </w:rPr>
            </w:pPr>
          </w:p>
        </w:tc>
        <w:tc>
          <w:tcPr>
            <w:tcW w:w="1718" w:type="pct"/>
            <w:shd w:val="clear" w:color="auto" w:fill="FFFFFF"/>
          </w:tcPr>
          <w:p w14:paraId="489A4FA0" w14:textId="0B7C39E2" w:rsidR="00520313" w:rsidRPr="002D53A8" w:rsidRDefault="00520313" w:rsidP="00DF77D3">
            <w:pPr>
              <w:pStyle w:val="TAL"/>
              <w:keepNext w:val="0"/>
              <w:rPr>
                <w:rFonts w:eastAsiaTheme="minorEastAsia" w:cs="Arial"/>
                <w:lang w:eastAsia="de-DE"/>
              </w:rPr>
            </w:pPr>
            <w:r w:rsidRPr="002D53A8">
              <w:rPr>
                <w:rFonts w:eastAsiaTheme="minorEastAsia" w:cs="Arial"/>
                <w:lang w:eastAsia="de-DE"/>
              </w:rPr>
              <w:t>Human</w:t>
            </w:r>
            <w:r w:rsidR="00DB51F5" w:rsidRPr="002D53A8">
              <w:rPr>
                <w:rFonts w:eastAsiaTheme="minorEastAsia" w:cs="Arial"/>
                <w:lang w:eastAsia="de-DE"/>
              </w:rPr>
              <w:t xml:space="preserve"> </w:t>
            </w:r>
            <w:r w:rsidRPr="002D53A8">
              <w:rPr>
                <w:rFonts w:eastAsiaTheme="minorEastAsia" w:cs="Arial"/>
                <w:lang w:eastAsia="de-DE"/>
              </w:rPr>
              <w:t>readable</w:t>
            </w:r>
            <w:r w:rsidR="00DB51F5" w:rsidRPr="002D53A8">
              <w:rPr>
                <w:rFonts w:eastAsiaTheme="minorEastAsia" w:cs="Arial"/>
                <w:lang w:eastAsia="de-DE"/>
              </w:rPr>
              <w:t xml:space="preserve"> </w:t>
            </w:r>
            <w:r w:rsidRPr="002D53A8">
              <w:rPr>
                <w:rFonts w:eastAsiaTheme="minorEastAsia" w:cs="Arial"/>
                <w:lang w:eastAsia="de-DE"/>
              </w:rPr>
              <w:t>description</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DF</w:t>
            </w:r>
            <w:r w:rsidR="00537EBC" w:rsidRPr="002D53A8">
              <w:rPr>
                <w:rFonts w:eastAsiaTheme="minorEastAsia" w:cs="Arial"/>
                <w:lang w:eastAsia="de-DE"/>
              </w:rPr>
              <w:t>.</w:t>
            </w:r>
          </w:p>
        </w:tc>
      </w:tr>
      <w:tr w:rsidR="00520313" w:rsidRPr="002D53A8" w14:paraId="4A913E62" w14:textId="77777777" w:rsidTr="00737232">
        <w:trPr>
          <w:jc w:val="center"/>
        </w:trPr>
        <w:tc>
          <w:tcPr>
            <w:tcW w:w="1348" w:type="pct"/>
            <w:shd w:val="clear" w:color="auto" w:fill="FFFFFF"/>
          </w:tcPr>
          <w:p w14:paraId="4F1D0F5B" w14:textId="77777777" w:rsidR="00520313" w:rsidRPr="002D53A8" w:rsidRDefault="00520313" w:rsidP="00DF77D3">
            <w:pPr>
              <w:pStyle w:val="TAL"/>
              <w:keepNext w:val="0"/>
              <w:rPr>
                <w:rFonts w:eastAsiaTheme="minorEastAsia"/>
              </w:rPr>
            </w:pPr>
            <w:r w:rsidRPr="002D53A8">
              <w:rPr>
                <w:rFonts w:eastAsiaTheme="minorEastAsia"/>
              </w:rPr>
              <w:t>vnf_profile</w:t>
            </w:r>
          </w:p>
        </w:tc>
        <w:tc>
          <w:tcPr>
            <w:tcW w:w="574" w:type="pct"/>
            <w:shd w:val="clear" w:color="auto" w:fill="FFFFFF"/>
          </w:tcPr>
          <w:p w14:paraId="28E2FCDD" w14:textId="77777777" w:rsidR="00520313" w:rsidRPr="002D53A8" w:rsidRDefault="00520313" w:rsidP="00DF77D3">
            <w:pPr>
              <w:pStyle w:val="TAL"/>
              <w:keepNext w:val="0"/>
              <w:rPr>
                <w:rFonts w:eastAsiaTheme="minorEastAsia"/>
              </w:rPr>
            </w:pPr>
            <w:r w:rsidRPr="002D53A8">
              <w:rPr>
                <w:rFonts w:eastAsiaTheme="minorEastAsia"/>
              </w:rPr>
              <w:t>no</w:t>
            </w:r>
          </w:p>
        </w:tc>
        <w:tc>
          <w:tcPr>
            <w:tcW w:w="615" w:type="pct"/>
            <w:shd w:val="clear" w:color="auto" w:fill="FFFFFF"/>
          </w:tcPr>
          <w:p w14:paraId="270B65DB" w14:textId="77777777" w:rsidR="00520313" w:rsidRPr="002D53A8" w:rsidRDefault="00520313" w:rsidP="00DF77D3">
            <w:pPr>
              <w:pStyle w:val="TAL"/>
              <w:keepNext w:val="0"/>
              <w:rPr>
                <w:rFonts w:eastAsiaTheme="minorEastAsia"/>
              </w:rPr>
            </w:pPr>
            <w:r w:rsidRPr="002D53A8">
              <w:rPr>
                <w:rFonts w:eastAsiaTheme="minorEastAsia"/>
                <w:lang w:eastAsia="zh-CN"/>
              </w:rPr>
              <w:t>tosca.datatypes.nfv.VnfProfile</w:t>
            </w:r>
          </w:p>
        </w:tc>
        <w:tc>
          <w:tcPr>
            <w:tcW w:w="746" w:type="pct"/>
            <w:shd w:val="clear" w:color="auto" w:fill="FFFFFF"/>
          </w:tcPr>
          <w:p w14:paraId="7B4F458B" w14:textId="77777777" w:rsidR="00520313" w:rsidRPr="002D53A8" w:rsidRDefault="00520313" w:rsidP="00DF77D3">
            <w:pPr>
              <w:pStyle w:val="TAL"/>
              <w:keepNext w:val="0"/>
              <w:rPr>
                <w:rFonts w:eastAsiaTheme="minorEastAsia" w:cs="Calibri"/>
              </w:rPr>
            </w:pPr>
          </w:p>
        </w:tc>
        <w:tc>
          <w:tcPr>
            <w:tcW w:w="1718" w:type="pct"/>
            <w:shd w:val="clear" w:color="auto" w:fill="FFFFFF"/>
          </w:tcPr>
          <w:p w14:paraId="2B2BCE2C" w14:textId="09ADB3C4" w:rsidR="00520313" w:rsidRPr="002D53A8" w:rsidRDefault="00520313" w:rsidP="00DF77D3">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profile</w:t>
            </w:r>
            <w:r w:rsidR="00DB51F5" w:rsidRPr="002D53A8">
              <w:rPr>
                <w:rFonts w:eastAsiaTheme="minorEastAsia" w:cs="Arial"/>
                <w:lang w:eastAsia="de-DE"/>
              </w:rPr>
              <w:t xml:space="preserve"> </w:t>
            </w:r>
            <w:r w:rsidRPr="002D53A8">
              <w:rPr>
                <w:rFonts w:eastAsiaTheme="minorEastAsia" w:cs="Arial"/>
                <w:lang w:eastAsia="de-DE"/>
              </w:rPr>
              <w:t>for</w:t>
            </w:r>
            <w:r w:rsidR="00DB51F5" w:rsidRPr="002D53A8">
              <w:rPr>
                <w:rFonts w:eastAsiaTheme="minorEastAsia" w:cs="Arial"/>
                <w:lang w:eastAsia="de-DE"/>
              </w:rPr>
              <w:t xml:space="preserve"> </w:t>
            </w:r>
            <w:r w:rsidRPr="002D53A8">
              <w:rPr>
                <w:rFonts w:eastAsiaTheme="minorEastAsia" w:cs="Arial"/>
                <w:lang w:eastAsia="de-DE"/>
              </w:rPr>
              <w:t>instantiating</w:t>
            </w:r>
            <w:r w:rsidR="00DB51F5" w:rsidRPr="002D53A8">
              <w:rPr>
                <w:rFonts w:eastAsiaTheme="minorEastAsia" w:cs="Arial"/>
                <w:lang w:eastAsia="de-DE"/>
              </w:rPr>
              <w:t xml:space="preserve"> </w:t>
            </w:r>
            <w:r w:rsidRPr="002D53A8">
              <w:rPr>
                <w:rFonts w:eastAsiaTheme="minorEastAsia" w:cs="Arial"/>
                <w:lang w:eastAsia="de-DE"/>
              </w:rPr>
              <w:t>VNFs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particular</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DF</w:t>
            </w:r>
            <w:r w:rsidR="00DB51F5" w:rsidRPr="002D53A8">
              <w:rPr>
                <w:rFonts w:eastAsiaTheme="minorEastAsia" w:cs="Arial"/>
                <w:lang w:eastAsia="de-DE"/>
              </w:rPr>
              <w:t xml:space="preserve"> </w:t>
            </w:r>
            <w:r w:rsidRPr="002D53A8">
              <w:rPr>
                <w:rFonts w:eastAsiaTheme="minorEastAsia" w:cs="Arial"/>
                <w:lang w:eastAsia="de-DE"/>
              </w:rPr>
              <w:t>according</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specific</w:t>
            </w:r>
            <w:r w:rsidR="00DB51F5" w:rsidRPr="002D53A8">
              <w:rPr>
                <w:rFonts w:eastAsiaTheme="minorEastAsia" w:cs="Arial"/>
                <w:lang w:eastAsia="de-DE"/>
              </w:rPr>
              <w:t xml:space="preserve"> </w:t>
            </w:r>
            <w:r w:rsidRPr="002D53A8">
              <w:rPr>
                <w:rFonts w:eastAsiaTheme="minorEastAsia" w:cs="Arial"/>
                <w:lang w:eastAsia="de-DE"/>
              </w:rPr>
              <w:t>VNFD</w:t>
            </w:r>
            <w:r w:rsidR="00DB51F5" w:rsidRPr="002D53A8">
              <w:rPr>
                <w:rFonts w:eastAsiaTheme="minorEastAsia" w:cs="Arial"/>
                <w:lang w:eastAsia="de-DE"/>
              </w:rPr>
              <w:t xml:space="preserve"> </w:t>
            </w:r>
            <w:r w:rsidRPr="002D53A8">
              <w:rPr>
                <w:rFonts w:eastAsiaTheme="minorEastAsia" w:cs="Arial"/>
                <w:lang w:eastAsia="de-DE"/>
              </w:rPr>
              <w:t>and</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DF.</w:t>
            </w:r>
            <w:r w:rsidR="00780F34" w:rsidRPr="002D53A8">
              <w:rPr>
                <w:rFonts w:eastAsiaTheme="minorEastAsia" w:cs="Arial"/>
                <w:lang w:eastAsia="de-DE"/>
              </w:rPr>
              <w:br/>
            </w:r>
            <w:r w:rsidRPr="002D53A8">
              <w:rPr>
                <w:rFonts w:eastAsiaTheme="minorEastAsia" w:cs="Arial"/>
                <w:lang w:eastAsia="de-DE"/>
              </w:rPr>
              <w:t>See</w:t>
            </w:r>
            <w:r w:rsidR="00DB51F5" w:rsidRPr="002D53A8">
              <w:rPr>
                <w:rFonts w:eastAsiaTheme="minorEastAsia" w:cs="Arial"/>
                <w:lang w:eastAsia="de-DE"/>
              </w:rPr>
              <w:t xml:space="preserve"> </w:t>
            </w:r>
            <w:r w:rsidRPr="002D53A8">
              <w:rPr>
                <w:rFonts w:eastAsiaTheme="minorEastAsia" w:cs="Arial"/>
                <w:lang w:eastAsia="de-DE"/>
              </w:rPr>
              <w:t>note</w:t>
            </w:r>
            <w:r w:rsidR="00DB51F5" w:rsidRPr="002D53A8">
              <w:rPr>
                <w:rFonts w:eastAsiaTheme="minorEastAsia" w:cs="Arial"/>
                <w:lang w:eastAsia="de-DE"/>
              </w:rPr>
              <w:t xml:space="preserve"> </w:t>
            </w:r>
            <w:r w:rsidRPr="002D53A8">
              <w:rPr>
                <w:rFonts w:eastAsiaTheme="minorEastAsia" w:cs="Arial"/>
                <w:lang w:eastAsia="de-DE"/>
              </w:rPr>
              <w:t>2</w:t>
            </w:r>
            <w:r w:rsidR="00537EBC" w:rsidRPr="002D53A8">
              <w:rPr>
                <w:rFonts w:eastAsiaTheme="minorEastAsia" w:cs="Arial"/>
                <w:lang w:eastAsia="de-DE"/>
              </w:rPr>
              <w:t>.</w:t>
            </w:r>
          </w:p>
        </w:tc>
      </w:tr>
      <w:tr w:rsidR="00520313" w:rsidRPr="002D53A8" w14:paraId="427A012C" w14:textId="77777777" w:rsidTr="00737232">
        <w:trPr>
          <w:jc w:val="center"/>
        </w:trPr>
        <w:tc>
          <w:tcPr>
            <w:tcW w:w="5000" w:type="pct"/>
            <w:gridSpan w:val="5"/>
            <w:shd w:val="clear" w:color="auto" w:fill="FFFFFF"/>
          </w:tcPr>
          <w:p w14:paraId="41130B9F" w14:textId="41CA9B56" w:rsidR="00520313" w:rsidRPr="002D53A8" w:rsidRDefault="00520313" w:rsidP="00520313">
            <w:pPr>
              <w:pStyle w:val="TAN"/>
              <w:rPr>
                <w:lang w:eastAsia="de-DE"/>
              </w:rPr>
            </w:pPr>
            <w:r w:rsidRPr="002D53A8">
              <w:rPr>
                <w:lang w:eastAsia="de-DE"/>
              </w:rPr>
              <w:t>NOTE</w:t>
            </w:r>
            <w:r w:rsidR="00DB51F5" w:rsidRPr="002D53A8">
              <w:rPr>
                <w:lang w:eastAsia="de-DE"/>
              </w:rPr>
              <w:t xml:space="preserve"> </w:t>
            </w:r>
            <w:r w:rsidRPr="002D53A8">
              <w:rPr>
                <w:lang w:eastAsia="de-DE"/>
              </w:rPr>
              <w:t>1:</w:t>
            </w:r>
            <w:r w:rsidRPr="002D53A8">
              <w:rPr>
                <w:lang w:eastAsia="de-DE"/>
              </w:rPr>
              <w:tab/>
              <w:t>When</w:t>
            </w:r>
            <w:r w:rsidR="00DB51F5" w:rsidRPr="002D53A8">
              <w:rPr>
                <w:lang w:eastAsia="de-DE"/>
              </w:rPr>
              <w:t xml:space="preserve"> </w:t>
            </w:r>
            <w:r w:rsidRPr="002D53A8">
              <w:rPr>
                <w:lang w:eastAsia="de-DE"/>
              </w:rPr>
              <w:t>LCM</w:t>
            </w:r>
            <w:r w:rsidR="00DB51F5" w:rsidRPr="002D53A8">
              <w:rPr>
                <w:lang w:eastAsia="de-DE"/>
              </w:rPr>
              <w:t xml:space="preserve"> </w:t>
            </w:r>
            <w:r w:rsidRPr="002D53A8">
              <w:rPr>
                <w:lang w:eastAsia="de-DE"/>
              </w:rPr>
              <w:t>scripts</w:t>
            </w:r>
            <w:r w:rsidR="00DB51F5" w:rsidRPr="002D53A8">
              <w:rPr>
                <w:lang w:eastAsia="de-DE"/>
              </w:rPr>
              <w:t xml:space="preserve"> </w:t>
            </w:r>
            <w:r w:rsidRPr="002D53A8">
              <w:rPr>
                <w:lang w:eastAsia="de-DE"/>
              </w:rPr>
              <w:t>are</w:t>
            </w:r>
            <w:r w:rsidR="00DB51F5" w:rsidRPr="002D53A8">
              <w:rPr>
                <w:lang w:eastAsia="de-DE"/>
              </w:rPr>
              <w:t xml:space="preserve"> </w:t>
            </w:r>
            <w:r w:rsidRPr="002D53A8">
              <w:rPr>
                <w:lang w:eastAsia="de-DE"/>
              </w:rPr>
              <w:t>used,</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support</w:t>
            </w:r>
            <w:r w:rsidR="00DB51F5" w:rsidRPr="002D53A8">
              <w:rPr>
                <w:lang w:eastAsia="de-DE"/>
              </w:rPr>
              <w:t xml:space="preserve"> </w:t>
            </w:r>
            <w:r w:rsidRPr="002D53A8">
              <w:rPr>
                <w:lang w:eastAsia="de-DE"/>
              </w:rPr>
              <w:t>of</w:t>
            </w:r>
            <w:r w:rsidR="00DB51F5" w:rsidRPr="002D53A8">
              <w:rPr>
                <w:lang w:eastAsia="de-DE"/>
              </w:rPr>
              <w:t xml:space="preserve"> </w:t>
            </w:r>
            <w:r w:rsidRPr="002D53A8">
              <w:rPr>
                <w:lang w:eastAsia="de-DE"/>
              </w:rPr>
              <w:t>this</w:t>
            </w:r>
            <w:r w:rsidR="00DB51F5" w:rsidRPr="002D53A8">
              <w:rPr>
                <w:lang w:eastAsia="de-DE"/>
              </w:rPr>
              <w:t xml:space="preserve"> </w:t>
            </w:r>
            <w:r w:rsidRPr="002D53A8">
              <w:rPr>
                <w:lang w:eastAsia="de-DE"/>
              </w:rPr>
              <w:t>minimum</w:t>
            </w:r>
            <w:r w:rsidR="00DB51F5" w:rsidRPr="002D53A8">
              <w:rPr>
                <w:lang w:eastAsia="de-DE"/>
              </w:rPr>
              <w:t xml:space="preserve"> </w:t>
            </w:r>
            <w:r w:rsidRPr="002D53A8">
              <w:rPr>
                <w:lang w:eastAsia="de-DE"/>
              </w:rPr>
              <w:t>version</w:t>
            </w:r>
            <w:r w:rsidR="00DB51F5" w:rsidRPr="002D53A8">
              <w:rPr>
                <w:lang w:eastAsia="de-DE"/>
              </w:rPr>
              <w:t xml:space="preserve"> </w:t>
            </w:r>
            <w:r w:rsidRPr="002D53A8">
              <w:rPr>
                <w:lang w:eastAsia="de-DE"/>
              </w:rPr>
              <w:t>might</w:t>
            </w:r>
            <w:r w:rsidR="00DB51F5" w:rsidRPr="002D53A8">
              <w:rPr>
                <w:lang w:eastAsia="de-DE"/>
              </w:rPr>
              <w:t xml:space="preserve"> </w:t>
            </w:r>
            <w:r w:rsidRPr="002D53A8">
              <w:rPr>
                <w:lang w:eastAsia="de-DE"/>
              </w:rPr>
              <w:t>not</w:t>
            </w:r>
            <w:r w:rsidR="00DB51F5" w:rsidRPr="002D53A8">
              <w:rPr>
                <w:lang w:eastAsia="de-DE"/>
              </w:rPr>
              <w:t xml:space="preserve"> </w:t>
            </w:r>
            <w:r w:rsidRPr="002D53A8">
              <w:rPr>
                <w:lang w:eastAsia="de-DE"/>
              </w:rPr>
              <w:t>be</w:t>
            </w:r>
            <w:r w:rsidR="00DB51F5" w:rsidRPr="002D53A8">
              <w:rPr>
                <w:lang w:eastAsia="de-DE"/>
              </w:rPr>
              <w:t xml:space="preserve"> </w:t>
            </w:r>
            <w:r w:rsidRPr="002D53A8">
              <w:rPr>
                <w:lang w:eastAsia="de-DE"/>
              </w:rPr>
              <w:t>sufficient</w:t>
            </w:r>
            <w:r w:rsidR="00DB51F5" w:rsidRPr="002D53A8">
              <w:rPr>
                <w:lang w:eastAsia="de-DE"/>
              </w:rPr>
              <w:t xml:space="preserve"> </w:t>
            </w:r>
            <w:r w:rsidRPr="002D53A8">
              <w:rPr>
                <w:lang w:eastAsia="de-DE"/>
              </w:rPr>
              <w:t>to</w:t>
            </w:r>
            <w:r w:rsidR="00DB51F5" w:rsidRPr="002D53A8">
              <w:rPr>
                <w:lang w:eastAsia="de-DE"/>
              </w:rPr>
              <w:t xml:space="preserve"> </w:t>
            </w:r>
            <w:r w:rsidRPr="002D53A8">
              <w:rPr>
                <w:lang w:eastAsia="de-DE"/>
              </w:rPr>
              <w:t>ensure</w:t>
            </w:r>
            <w:r w:rsidR="00DB51F5" w:rsidRPr="002D53A8">
              <w:rPr>
                <w:lang w:eastAsia="de-DE"/>
              </w:rPr>
              <w:t xml:space="preserve"> </w:t>
            </w:r>
            <w:r w:rsidRPr="002D53A8">
              <w:rPr>
                <w:lang w:eastAsia="de-DE"/>
              </w:rPr>
              <w:t>that</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VNF</w:t>
            </w:r>
            <w:r w:rsidR="00DB51F5" w:rsidRPr="002D53A8">
              <w:rPr>
                <w:lang w:eastAsia="de-DE"/>
              </w:rPr>
              <w:t xml:space="preserve"> </w:t>
            </w:r>
            <w:r w:rsidRPr="002D53A8">
              <w:rPr>
                <w:lang w:eastAsia="de-DE"/>
              </w:rPr>
              <w:t>can</w:t>
            </w:r>
            <w:r w:rsidR="00DB51F5" w:rsidRPr="002D53A8">
              <w:rPr>
                <w:lang w:eastAsia="de-DE"/>
              </w:rPr>
              <w:t xml:space="preserve"> </w:t>
            </w:r>
            <w:r w:rsidRPr="002D53A8">
              <w:rPr>
                <w:lang w:eastAsia="de-DE"/>
              </w:rPr>
              <w:t>be</w:t>
            </w:r>
            <w:r w:rsidR="00DB51F5" w:rsidRPr="002D53A8">
              <w:rPr>
                <w:lang w:eastAsia="de-DE"/>
              </w:rPr>
              <w:t xml:space="preserve"> </w:t>
            </w:r>
            <w:r w:rsidRPr="002D53A8">
              <w:rPr>
                <w:lang w:eastAsia="de-DE"/>
              </w:rPr>
              <w:t>managed</w:t>
            </w:r>
            <w:r w:rsidR="00DB51F5" w:rsidRPr="002D53A8">
              <w:rPr>
                <w:lang w:eastAsia="de-DE"/>
              </w:rPr>
              <w:t xml:space="preserve"> </w:t>
            </w:r>
            <w:r w:rsidRPr="002D53A8">
              <w:rPr>
                <w:lang w:eastAsia="de-DE"/>
              </w:rPr>
              <w:t>by</w:t>
            </w:r>
            <w:r w:rsidR="00DB51F5" w:rsidRPr="002D53A8">
              <w:rPr>
                <w:lang w:eastAsia="de-DE"/>
              </w:rPr>
              <w:t xml:space="preserve"> </w:t>
            </w:r>
            <w:r w:rsidRPr="002D53A8">
              <w:rPr>
                <w:lang w:eastAsia="de-DE"/>
              </w:rPr>
              <w:t>a</w:t>
            </w:r>
            <w:r w:rsidR="00DB51F5" w:rsidRPr="002D53A8">
              <w:rPr>
                <w:lang w:eastAsia="de-DE"/>
              </w:rPr>
              <w:t xml:space="preserve"> </w:t>
            </w:r>
            <w:r w:rsidRPr="002D53A8">
              <w:rPr>
                <w:lang w:eastAsia="de-DE"/>
              </w:rPr>
              <w:t>VNFM.</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support</w:t>
            </w:r>
            <w:r w:rsidR="00DB51F5" w:rsidRPr="002D53A8">
              <w:rPr>
                <w:lang w:eastAsia="de-DE"/>
              </w:rPr>
              <w:t xml:space="preserve"> </w:t>
            </w:r>
            <w:r w:rsidRPr="002D53A8">
              <w:rPr>
                <w:lang w:eastAsia="de-DE"/>
              </w:rPr>
              <w:t>of</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domain</w:t>
            </w:r>
            <w:r w:rsidR="00DB51F5" w:rsidRPr="002D53A8">
              <w:rPr>
                <w:lang w:eastAsia="de-DE"/>
              </w:rPr>
              <w:t xml:space="preserve"> </w:t>
            </w:r>
            <w:r w:rsidRPr="002D53A8">
              <w:rPr>
                <w:lang w:eastAsia="de-DE"/>
              </w:rPr>
              <w:t>specific</w:t>
            </w:r>
            <w:r w:rsidR="00DB51F5" w:rsidRPr="002D53A8">
              <w:rPr>
                <w:lang w:eastAsia="de-DE"/>
              </w:rPr>
              <w:t xml:space="preserve"> </w:t>
            </w:r>
            <w:r w:rsidRPr="002D53A8">
              <w:rPr>
                <w:lang w:eastAsia="de-DE"/>
              </w:rPr>
              <w:t>language(s)</w:t>
            </w:r>
            <w:r w:rsidR="00DB51F5" w:rsidRPr="002D53A8">
              <w:rPr>
                <w:lang w:eastAsia="de-DE"/>
              </w:rPr>
              <w:t xml:space="preserve"> </w:t>
            </w:r>
            <w:r w:rsidRPr="002D53A8">
              <w:rPr>
                <w:lang w:eastAsia="de-DE"/>
              </w:rPr>
              <w:t>used</w:t>
            </w:r>
            <w:r w:rsidR="00DB51F5" w:rsidRPr="002D53A8">
              <w:rPr>
                <w:lang w:eastAsia="de-DE"/>
              </w:rPr>
              <w:t xml:space="preserve"> </w:t>
            </w:r>
            <w:r w:rsidRPr="002D53A8">
              <w:rPr>
                <w:lang w:eastAsia="de-DE"/>
              </w:rPr>
              <w:t>by</w:t>
            </w:r>
            <w:r w:rsidR="00DB51F5" w:rsidRPr="002D53A8">
              <w:rPr>
                <w:lang w:eastAsia="de-DE"/>
              </w:rPr>
              <w:t xml:space="preserve"> </w:t>
            </w:r>
            <w:r w:rsidRPr="002D53A8">
              <w:rPr>
                <w:lang w:eastAsia="de-DE"/>
              </w:rPr>
              <w:t>these</w:t>
            </w:r>
            <w:r w:rsidR="00DB51F5" w:rsidRPr="002D53A8">
              <w:rPr>
                <w:lang w:eastAsia="de-DE"/>
              </w:rPr>
              <w:t xml:space="preserve"> </w:t>
            </w:r>
            <w:r w:rsidRPr="002D53A8">
              <w:rPr>
                <w:lang w:eastAsia="de-DE"/>
              </w:rPr>
              <w:t>LCM</w:t>
            </w:r>
            <w:r w:rsidR="00DB51F5" w:rsidRPr="002D53A8">
              <w:rPr>
                <w:lang w:eastAsia="de-DE"/>
              </w:rPr>
              <w:t xml:space="preserve"> </w:t>
            </w:r>
            <w:r w:rsidRPr="002D53A8">
              <w:rPr>
                <w:lang w:eastAsia="de-DE"/>
              </w:rPr>
              <w:t>scripts</w:t>
            </w:r>
            <w:r w:rsidR="00DB51F5" w:rsidRPr="002D53A8">
              <w:rPr>
                <w:lang w:eastAsia="de-DE"/>
              </w:rPr>
              <w:t xml:space="preserve"> </w:t>
            </w:r>
            <w:r w:rsidRPr="002D53A8">
              <w:rPr>
                <w:lang w:eastAsia="de-DE"/>
              </w:rPr>
              <w:t>is</w:t>
            </w:r>
            <w:r w:rsidR="00DB51F5" w:rsidRPr="002D53A8">
              <w:rPr>
                <w:lang w:eastAsia="de-DE"/>
              </w:rPr>
              <w:t xml:space="preserve"> </w:t>
            </w:r>
            <w:r w:rsidRPr="002D53A8">
              <w:rPr>
                <w:lang w:eastAsia="de-DE"/>
              </w:rPr>
              <w:t>another</w:t>
            </w:r>
            <w:r w:rsidR="00DB51F5" w:rsidRPr="002D53A8">
              <w:rPr>
                <w:lang w:eastAsia="de-DE"/>
              </w:rPr>
              <w:t xml:space="preserve"> </w:t>
            </w:r>
            <w:r w:rsidRPr="002D53A8">
              <w:rPr>
                <w:lang w:eastAsia="de-DE"/>
              </w:rPr>
              <w:t>criterion</w:t>
            </w:r>
            <w:r w:rsidR="00DB51F5" w:rsidRPr="002D53A8">
              <w:rPr>
                <w:lang w:eastAsia="de-DE"/>
              </w:rPr>
              <w:t xml:space="preserve"> </w:t>
            </w:r>
            <w:r w:rsidRPr="002D53A8">
              <w:rPr>
                <w:lang w:eastAsia="de-DE"/>
              </w:rPr>
              <w:t>for</w:t>
            </w:r>
            <w:r w:rsidR="00DB51F5" w:rsidRPr="002D53A8">
              <w:rPr>
                <w:lang w:eastAsia="de-DE"/>
              </w:rPr>
              <w:t xml:space="preserve"> </w:t>
            </w:r>
            <w:r w:rsidRPr="002D53A8">
              <w:rPr>
                <w:lang w:eastAsia="de-DE"/>
              </w:rPr>
              <w:t>determining</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compatibility</w:t>
            </w:r>
            <w:r w:rsidR="00DB51F5" w:rsidRPr="002D53A8">
              <w:rPr>
                <w:lang w:eastAsia="de-DE"/>
              </w:rPr>
              <w:t xml:space="preserve"> </w:t>
            </w:r>
            <w:r w:rsidRPr="002D53A8">
              <w:rPr>
                <w:lang w:eastAsia="de-DE"/>
              </w:rPr>
              <w:t>of</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VNF</w:t>
            </w:r>
            <w:r w:rsidR="00DB51F5" w:rsidRPr="002D53A8">
              <w:rPr>
                <w:lang w:eastAsia="de-DE"/>
              </w:rPr>
              <w:t xml:space="preserve"> </w:t>
            </w:r>
            <w:r w:rsidRPr="002D53A8">
              <w:rPr>
                <w:lang w:eastAsia="de-DE"/>
              </w:rPr>
              <w:t>with</w:t>
            </w:r>
            <w:r w:rsidR="00DB51F5" w:rsidRPr="002D53A8">
              <w:rPr>
                <w:lang w:eastAsia="de-DE"/>
              </w:rPr>
              <w:t xml:space="preserve"> </w:t>
            </w:r>
            <w:r w:rsidRPr="002D53A8">
              <w:rPr>
                <w:lang w:eastAsia="de-DE"/>
              </w:rPr>
              <w:t>a</w:t>
            </w:r>
            <w:r w:rsidR="00DB51F5" w:rsidRPr="002D53A8">
              <w:rPr>
                <w:lang w:eastAsia="de-DE"/>
              </w:rPr>
              <w:t xml:space="preserve"> </w:t>
            </w:r>
            <w:r w:rsidRPr="002D53A8">
              <w:rPr>
                <w:lang w:eastAsia="de-DE"/>
              </w:rPr>
              <w:t>VNFM.</w:t>
            </w:r>
          </w:p>
          <w:p w14:paraId="7F84E8B6" w14:textId="78DD99A0" w:rsidR="00520313" w:rsidRPr="002D53A8" w:rsidRDefault="00520313" w:rsidP="00520313">
            <w:pPr>
              <w:pStyle w:val="TAN"/>
              <w:rPr>
                <w:rFonts w:eastAsiaTheme="minorEastAsia" w:cs="Arial"/>
                <w:lang w:eastAsia="de-DE"/>
              </w:rPr>
            </w:pPr>
            <w:r w:rsidRPr="002D53A8">
              <w:rPr>
                <w:rFonts w:eastAsiaTheme="minorEastAsia"/>
                <w:lang w:eastAsia="de-DE"/>
              </w:rPr>
              <w:t>NOTE</w:t>
            </w:r>
            <w:r w:rsidR="00DB51F5" w:rsidRPr="002D53A8">
              <w:rPr>
                <w:rFonts w:eastAsiaTheme="minorEastAsia"/>
                <w:lang w:eastAsia="de-DE"/>
              </w:rPr>
              <w:t xml:space="preserve"> </w:t>
            </w:r>
            <w:r w:rsidRPr="002D53A8">
              <w:rPr>
                <w:rFonts w:eastAsiaTheme="minorEastAsia"/>
                <w:lang w:eastAsia="de-DE"/>
              </w:rPr>
              <w:t>2:</w:t>
            </w:r>
            <w:r w:rsidRPr="002D53A8">
              <w:rPr>
                <w:rFonts w:eastAsiaTheme="minorEastAsia"/>
                <w:lang w:eastAsia="de-DE"/>
              </w:rPr>
              <w:tab/>
              <w:t>This</w:t>
            </w:r>
            <w:r w:rsidR="00DB51F5" w:rsidRPr="002D53A8">
              <w:rPr>
                <w:rFonts w:eastAsiaTheme="minorEastAsia"/>
                <w:lang w:eastAsia="de-DE"/>
              </w:rPr>
              <w:t xml:space="preserve"> </w:t>
            </w:r>
            <w:r w:rsidRPr="002D53A8">
              <w:rPr>
                <w:rFonts w:eastAsiaTheme="minorEastAsia"/>
                <w:lang w:eastAsia="de-DE"/>
              </w:rPr>
              <w:t>property</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only</w:t>
            </w:r>
            <w:r w:rsidR="00DB51F5" w:rsidRPr="002D53A8">
              <w:rPr>
                <w:rFonts w:eastAsiaTheme="minorEastAsia" w:cs="Arial"/>
                <w:lang w:eastAsia="de-DE"/>
              </w:rPr>
              <w:t xml:space="preserve"> </w:t>
            </w:r>
            <w:r w:rsidRPr="002D53A8">
              <w:rPr>
                <w:rFonts w:eastAsiaTheme="minorEastAsia" w:cs="Arial"/>
                <w:lang w:eastAsia="de-DE"/>
              </w:rPr>
              <w:t>used</w:t>
            </w:r>
            <w:r w:rsidR="00DB51F5" w:rsidRPr="002D53A8">
              <w:rPr>
                <w:rFonts w:eastAsiaTheme="minorEastAsia" w:cs="Arial"/>
                <w:lang w:eastAsia="de-DE"/>
              </w:rPr>
              <w:t xml:space="preserve"> </w:t>
            </w:r>
            <w:r w:rsidRPr="002D53A8">
              <w:rPr>
                <w:rFonts w:eastAsiaTheme="minorEastAsia" w:cs="Arial"/>
                <w:lang w:eastAsia="de-DE"/>
              </w:rPr>
              <w:t>in</w:t>
            </w:r>
            <w:r w:rsidR="00DB51F5" w:rsidRPr="002D53A8">
              <w:rPr>
                <w:rFonts w:eastAsiaTheme="minorEastAsia" w:cs="Arial"/>
                <w:lang w:eastAsia="de-DE"/>
              </w:rPr>
              <w:t xml:space="preserve"> </w:t>
            </w:r>
            <w:r w:rsidR="00CF5480" w:rsidRPr="002D53A8">
              <w:rPr>
                <w:rFonts w:eastAsiaTheme="minorEastAsia" w:cs="Arial"/>
                <w:lang w:eastAsia="de-DE"/>
              </w:rPr>
              <w:t>an</w:t>
            </w:r>
            <w:r w:rsidR="00DB51F5" w:rsidRPr="002D53A8">
              <w:rPr>
                <w:rFonts w:eastAsiaTheme="minorEastAsia" w:cs="Arial"/>
                <w:lang w:eastAsia="de-DE"/>
              </w:rPr>
              <w:t xml:space="preserve"> </w:t>
            </w:r>
            <w:r w:rsidRPr="002D53A8">
              <w:rPr>
                <w:rFonts w:eastAsiaTheme="minorEastAsia" w:cs="Arial"/>
                <w:lang w:eastAsia="de-DE"/>
              </w:rPr>
              <w:t>NSD</w:t>
            </w:r>
            <w:r w:rsidR="00DB51F5" w:rsidRPr="002D53A8">
              <w:rPr>
                <w:rFonts w:eastAsiaTheme="minorEastAsia" w:cs="Arial"/>
                <w:lang w:eastAsia="de-DE"/>
              </w:rPr>
              <w:t xml:space="preserve"> </w:t>
            </w:r>
            <w:r w:rsidRPr="002D53A8">
              <w:rPr>
                <w:rFonts w:eastAsiaTheme="minorEastAsia" w:cs="Arial"/>
                <w:lang w:eastAsia="de-DE"/>
              </w:rPr>
              <w:t>service</w:t>
            </w:r>
            <w:r w:rsidR="00DB51F5" w:rsidRPr="002D53A8">
              <w:rPr>
                <w:rFonts w:eastAsiaTheme="minorEastAsia" w:cs="Arial"/>
                <w:lang w:eastAsia="de-DE"/>
              </w:rPr>
              <w:t xml:space="preserve"> </w:t>
            </w:r>
            <w:r w:rsidRPr="002D53A8">
              <w:rPr>
                <w:rFonts w:eastAsiaTheme="minorEastAsia" w:cs="Arial"/>
                <w:lang w:eastAsia="de-DE"/>
              </w:rPr>
              <w:t>template</w:t>
            </w:r>
            <w:r w:rsidR="00DB51F5" w:rsidRPr="002D53A8">
              <w:rPr>
                <w:rFonts w:eastAsiaTheme="minorEastAsia" w:cs="Arial"/>
                <w:lang w:eastAsia="de-DE"/>
              </w:rPr>
              <w:t xml:space="preserve"> </w:t>
            </w:r>
            <w:r w:rsidRPr="002D53A8">
              <w:rPr>
                <w:rFonts w:eastAsiaTheme="minorEastAsia" w:cs="Arial"/>
                <w:lang w:eastAsia="de-DE"/>
              </w:rPr>
              <w:t>when</w:t>
            </w:r>
            <w:r w:rsidR="00DB51F5" w:rsidRPr="002D53A8">
              <w:rPr>
                <w:rFonts w:eastAsiaTheme="minorEastAsia" w:cs="Arial"/>
                <w:lang w:eastAsia="de-DE"/>
              </w:rPr>
              <w:t xml:space="preserve"> </w:t>
            </w:r>
            <w:r w:rsidRPr="002D53A8">
              <w:rPr>
                <w:rFonts w:eastAsiaTheme="minorEastAsia" w:cs="Arial"/>
                <w:lang w:eastAsia="de-DE"/>
              </w:rPr>
              <w:t>describing</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node</w:t>
            </w:r>
            <w:r w:rsidR="00DB51F5" w:rsidRPr="002D53A8">
              <w:rPr>
                <w:rFonts w:eastAsiaTheme="minorEastAsia" w:cs="Arial"/>
                <w:lang w:eastAsia="de-DE"/>
              </w:rPr>
              <w:t xml:space="preserve"> </w:t>
            </w:r>
            <w:r w:rsidRPr="002D53A8">
              <w:rPr>
                <w:rFonts w:eastAsiaTheme="minorEastAsia" w:cs="Arial"/>
                <w:lang w:eastAsia="de-DE"/>
              </w:rPr>
              <w:t>template</w:t>
            </w:r>
            <w:r w:rsidR="00DB51F5" w:rsidRPr="002D53A8">
              <w:rPr>
                <w:rFonts w:eastAsiaTheme="minorEastAsia" w:cs="Arial"/>
                <w:lang w:eastAsia="de-DE"/>
              </w:rPr>
              <w:t xml:space="preserve"> </w:t>
            </w:r>
            <w:r w:rsidRPr="002D53A8">
              <w:rPr>
                <w:rFonts w:eastAsiaTheme="minorEastAsia" w:cs="Arial"/>
                <w:lang w:eastAsia="de-DE"/>
              </w:rPr>
              <w:t>with</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corresponding</w:t>
            </w:r>
            <w:r w:rsidR="00DB51F5" w:rsidRPr="002D53A8">
              <w:rPr>
                <w:rFonts w:eastAsiaTheme="minorEastAsia" w:cs="Arial"/>
                <w:lang w:eastAsia="de-DE"/>
              </w:rPr>
              <w:t xml:space="preserve"> </w:t>
            </w:r>
            <w:r w:rsidRPr="002D53A8">
              <w:rPr>
                <w:rFonts w:eastAsiaTheme="minorEastAsia" w:cs="Arial"/>
                <w:lang w:eastAsia="de-DE"/>
              </w:rPr>
              <w:t>VnfProfile</w:t>
            </w:r>
            <w:r w:rsidR="00DB51F5" w:rsidRPr="002D53A8">
              <w:rPr>
                <w:rFonts w:eastAsiaTheme="minorEastAsia" w:cs="Arial"/>
                <w:lang w:eastAsia="de-DE"/>
              </w:rPr>
              <w:t xml:space="preserve"> </w:t>
            </w:r>
            <w:r w:rsidRPr="002D53A8">
              <w:rPr>
                <w:rFonts w:eastAsiaTheme="minorEastAsia" w:cs="Arial"/>
                <w:lang w:eastAsia="de-DE"/>
              </w:rPr>
              <w:t>information.</w:t>
            </w:r>
          </w:p>
          <w:p w14:paraId="23B75A6B" w14:textId="4C4A09E5" w:rsidR="00EB343E" w:rsidRPr="002D53A8" w:rsidRDefault="00EB343E" w:rsidP="00BF303B">
            <w:pPr>
              <w:pStyle w:val="TAN"/>
              <w:rPr>
                <w:rFonts w:eastAsiaTheme="minorEastAsia"/>
                <w:lang w:eastAsia="de-DE"/>
              </w:rPr>
            </w:pPr>
            <w:r w:rsidRPr="002D53A8">
              <w:rPr>
                <w:rFonts w:eastAsiaTheme="minorEastAsia"/>
                <w:lang w:eastAsia="de-DE"/>
              </w:rPr>
              <w:t>NOTE 3:</w:t>
            </w:r>
            <w:r w:rsidRPr="002D53A8">
              <w:rPr>
                <w:rFonts w:eastAsiaTheme="minorEastAsia"/>
                <w:lang w:eastAsia="de-DE"/>
              </w:rPr>
              <w:tab/>
              <w:t>The value of the descriptor_id string shall comply with an UUID format as specified in section 3 of</w:t>
            </w:r>
            <w:r w:rsidR="00C07390" w:rsidRPr="002D53A8">
              <w:rPr>
                <w:rFonts w:eastAsiaTheme="minorEastAsia"/>
                <w:lang w:eastAsia="de-DE"/>
              </w:rPr>
              <w:t xml:space="preserve"> </w:t>
            </w:r>
            <w:r w:rsidR="00C07390" w:rsidRPr="00F761A0">
              <w:rPr>
                <w:rFonts w:eastAsiaTheme="minorEastAsia"/>
                <w:lang w:eastAsia="de-DE"/>
              </w:rPr>
              <w:t>[</w:t>
            </w:r>
            <w:r w:rsidR="00C07390" w:rsidRPr="00F761A0">
              <w:rPr>
                <w:rFonts w:eastAsiaTheme="minorEastAsia"/>
                <w:lang w:eastAsia="de-DE"/>
              </w:rPr>
              <w:fldChar w:fldCharType="begin"/>
            </w:r>
            <w:r w:rsidR="00C07390" w:rsidRPr="00F761A0">
              <w:rPr>
                <w:rFonts w:eastAsiaTheme="minorEastAsia"/>
                <w:lang w:eastAsia="de-DE"/>
              </w:rPr>
              <w:instrText xml:space="preserve">REF REF_IETFRFC4122 \h </w:instrText>
            </w:r>
            <w:r w:rsidR="00C07390" w:rsidRPr="00F761A0">
              <w:rPr>
                <w:rFonts w:eastAsiaTheme="minorEastAsia"/>
                <w:lang w:eastAsia="de-DE"/>
              </w:rPr>
            </w:r>
            <w:r w:rsidR="00C07390" w:rsidRPr="00F761A0">
              <w:rPr>
                <w:rFonts w:eastAsiaTheme="minorEastAsia"/>
                <w:lang w:eastAsia="de-DE"/>
              </w:rPr>
              <w:fldChar w:fldCharType="separate"/>
            </w:r>
            <w:r w:rsidR="00C07390" w:rsidRPr="00F761A0">
              <w:rPr>
                <w:rFonts w:eastAsiaTheme="minorEastAsia"/>
              </w:rPr>
              <w:t>9</w:t>
            </w:r>
            <w:r w:rsidR="00C07390" w:rsidRPr="00F761A0">
              <w:rPr>
                <w:rFonts w:eastAsiaTheme="minorEastAsia"/>
                <w:lang w:eastAsia="de-DE"/>
              </w:rPr>
              <w:fldChar w:fldCharType="end"/>
            </w:r>
            <w:r w:rsidR="00C07390" w:rsidRPr="00F761A0">
              <w:rPr>
                <w:rFonts w:eastAsiaTheme="minorEastAsia"/>
                <w:lang w:eastAsia="de-DE"/>
              </w:rPr>
              <w:t>]</w:t>
            </w:r>
            <w:r w:rsidRPr="002D53A8">
              <w:rPr>
                <w:rFonts w:eastAsiaTheme="minorEastAsia"/>
                <w:lang w:eastAsia="de-DE"/>
              </w:rPr>
              <w:t>.</w:t>
            </w:r>
          </w:p>
          <w:p w14:paraId="12B19A52" w14:textId="4727BA83" w:rsidR="00D42002" w:rsidRPr="002D53A8" w:rsidRDefault="00D42002" w:rsidP="00BF303B">
            <w:pPr>
              <w:pStyle w:val="TAN"/>
              <w:rPr>
                <w:rFonts w:eastAsiaTheme="minorEastAsia"/>
                <w:lang w:eastAsia="de-DE"/>
              </w:rPr>
            </w:pPr>
            <w:r w:rsidRPr="002D53A8">
              <w:rPr>
                <w:rFonts w:eastAsiaTheme="minorEastAsia"/>
                <w:lang w:eastAsia="de-DE"/>
              </w:rPr>
              <w:t>NOTE 4:</w:t>
            </w:r>
            <w:r w:rsidRPr="002D53A8">
              <w:rPr>
                <w:rFonts w:eastAsiaTheme="minorEastAsia"/>
                <w:lang w:eastAsia="de-DE"/>
              </w:rPr>
              <w:tab/>
              <w:t>This property is only used in a VNFD service template when describing a VNF node template with the corresponding monitoring information.</w:t>
            </w:r>
          </w:p>
        </w:tc>
      </w:tr>
    </w:tbl>
    <w:p w14:paraId="58AF7922" w14:textId="3F79FD99" w:rsidR="0035378B" w:rsidRPr="002D53A8" w:rsidRDefault="0035378B" w:rsidP="002F77ED">
      <w:pPr>
        <w:rPr>
          <w:rFonts w:eastAsiaTheme="minorEastAsia"/>
        </w:rPr>
      </w:pPr>
    </w:p>
    <w:p w14:paraId="5EC6E863" w14:textId="3C144E2B" w:rsidR="00F25760" w:rsidRPr="002D53A8" w:rsidRDefault="00F25760" w:rsidP="004A629B">
      <w:pPr>
        <w:keepNext/>
        <w:rPr>
          <w:rFonts w:eastAsiaTheme="minorEastAsia"/>
        </w:rPr>
      </w:pPr>
      <w:r w:rsidRPr="002D53A8">
        <w:rPr>
          <w:rFonts w:eastAsiaTheme="minorEastAsia"/>
        </w:rPr>
        <w:t xml:space="preserve">The syntax of the vnfm_info string values shall comply with the following ABNF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REF_IETFRFC5234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6</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snippet:</w:t>
      </w:r>
    </w:p>
    <w:p w14:paraId="0FCE1268" w14:textId="77777777" w:rsidR="00F25760" w:rsidRPr="002D53A8" w:rsidRDefault="00F25760" w:rsidP="004A629B">
      <w:pPr>
        <w:pStyle w:val="PL"/>
        <w:keepNext/>
        <w:rPr>
          <w:rFonts w:eastAsiaTheme="minorEastAsia"/>
          <w:noProof w:val="0"/>
        </w:rPr>
      </w:pPr>
      <w:r w:rsidRPr="002D53A8">
        <w:rPr>
          <w:rFonts w:eastAsiaTheme="minorEastAsia"/>
          <w:noProof w:val="0"/>
        </w:rPr>
        <w:t>value = any_etsi_nfv_compliant_product| product_specific</w:t>
      </w:r>
    </w:p>
    <w:p w14:paraId="6FA4DD98" w14:textId="77777777" w:rsidR="00F25760" w:rsidRPr="002D53A8" w:rsidRDefault="00F25760" w:rsidP="004A629B">
      <w:pPr>
        <w:pStyle w:val="PL"/>
        <w:keepNext/>
        <w:rPr>
          <w:rFonts w:eastAsiaTheme="minorEastAsia"/>
          <w:noProof w:val="0"/>
        </w:rPr>
      </w:pPr>
    </w:p>
    <w:p w14:paraId="22D60ACE"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any_etsi_nfv_compliant_product = </w:t>
      </w:r>
      <w:r w:rsidR="00053A12" w:rsidRPr="002D53A8">
        <w:rPr>
          <w:rFonts w:eastAsiaTheme="minorEastAsia"/>
          <w:noProof w:val="0"/>
        </w:rPr>
        <w:t>"</w:t>
      </w:r>
      <w:r w:rsidRPr="002D53A8">
        <w:rPr>
          <w:rFonts w:eastAsiaTheme="minorEastAsia"/>
          <w:noProof w:val="0"/>
        </w:rPr>
        <w:t>etsivnfm</w:t>
      </w:r>
      <w:r w:rsidR="00053A12" w:rsidRPr="002D53A8">
        <w:rPr>
          <w:rFonts w:eastAsiaTheme="minorEastAsia"/>
          <w:noProof w:val="0"/>
        </w:rPr>
        <w:t>"</w:t>
      </w:r>
      <w:r w:rsidRPr="002D53A8">
        <w:rPr>
          <w:rFonts w:eastAsiaTheme="minorEastAsia"/>
          <w:noProof w:val="0"/>
        </w:rPr>
        <w:t xml:space="preserve"> SEP </w:t>
      </w:r>
      <w:r w:rsidR="00053A12" w:rsidRPr="002D53A8">
        <w:rPr>
          <w:rFonts w:eastAsiaTheme="minorEastAsia"/>
          <w:noProof w:val="0"/>
        </w:rPr>
        <w:t>"</w:t>
      </w:r>
      <w:r w:rsidRPr="002D53A8">
        <w:rPr>
          <w:rFonts w:eastAsiaTheme="minorEastAsia"/>
          <w:noProof w:val="0"/>
        </w:rPr>
        <w:t>version</w:t>
      </w:r>
      <w:r w:rsidR="00053A12" w:rsidRPr="002D53A8">
        <w:rPr>
          <w:rFonts w:eastAsiaTheme="minorEastAsia"/>
          <w:noProof w:val="0"/>
        </w:rPr>
        <w:t>"</w:t>
      </w:r>
    </w:p>
    <w:p w14:paraId="08693A9C" w14:textId="77777777" w:rsidR="00F25760" w:rsidRPr="002D53A8" w:rsidRDefault="00F25760" w:rsidP="004A629B">
      <w:pPr>
        <w:pStyle w:val="PL"/>
        <w:keepNext/>
        <w:rPr>
          <w:rFonts w:eastAsiaTheme="minorEastAsia"/>
          <w:noProof w:val="0"/>
        </w:rPr>
      </w:pPr>
    </w:p>
    <w:p w14:paraId="47FA27DF"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version = </w:t>
      </w:r>
      <w:r w:rsidR="00053A12" w:rsidRPr="002D53A8">
        <w:rPr>
          <w:rFonts w:eastAsiaTheme="minorEastAsia"/>
          <w:noProof w:val="0"/>
        </w:rPr>
        <w:t>"</w:t>
      </w:r>
      <w:r w:rsidRPr="002D53A8">
        <w:rPr>
          <w:rFonts w:eastAsiaTheme="minorEastAsia"/>
          <w:noProof w:val="0"/>
        </w:rPr>
        <w:t>v</w:t>
      </w:r>
      <w:r w:rsidR="00053A12" w:rsidRPr="002D53A8">
        <w:rPr>
          <w:rFonts w:eastAsiaTheme="minorEastAsia"/>
          <w:noProof w:val="0"/>
        </w:rPr>
        <w:t>"</w:t>
      </w:r>
      <w:r w:rsidRPr="002D53A8">
        <w:rPr>
          <w:rFonts w:eastAsiaTheme="minorEastAsia"/>
          <w:noProof w:val="0"/>
        </w:rPr>
        <w:t xml:space="preserve"> version_identifier </w:t>
      </w:r>
    </w:p>
    <w:p w14:paraId="62D86E80" w14:textId="77777777" w:rsidR="00F25760" w:rsidRPr="002D53A8" w:rsidRDefault="00F25760" w:rsidP="004A629B">
      <w:pPr>
        <w:pStyle w:val="PL"/>
        <w:keepNext/>
        <w:rPr>
          <w:rFonts w:eastAsiaTheme="minorEastAsia"/>
          <w:noProof w:val="0"/>
        </w:rPr>
      </w:pPr>
      <w:r w:rsidRPr="002D53A8">
        <w:rPr>
          <w:rFonts w:eastAsiaTheme="minorEastAsia"/>
          <w:noProof w:val="0"/>
        </w:rPr>
        <w:t>version_identifier = 1*2DIGIT DOT 1*2DIGIT DOT 1*2DIGIT</w:t>
      </w:r>
    </w:p>
    <w:p w14:paraId="24141232" w14:textId="324E1179" w:rsidR="00F25760" w:rsidRPr="002D53A8" w:rsidRDefault="00F25760" w:rsidP="004A629B">
      <w:pPr>
        <w:pStyle w:val="PL"/>
        <w:keepNext/>
        <w:rPr>
          <w:rFonts w:eastAsiaTheme="minorEastAsia"/>
          <w:noProof w:val="0"/>
        </w:rPr>
      </w:pPr>
      <w:r w:rsidRPr="002D53A8">
        <w:rPr>
          <w:rFonts w:eastAsiaTheme="minorEastAsia"/>
          <w:noProof w:val="0"/>
        </w:rPr>
        <w:t xml:space="preserve">; the version identifier is encoded as a sequence of </w:t>
      </w:r>
      <w:r w:rsidR="0065110E" w:rsidRPr="002D53A8">
        <w:rPr>
          <w:rFonts w:eastAsiaTheme="minorEastAsia"/>
          <w:noProof w:val="0"/>
        </w:rPr>
        <w:t xml:space="preserve">items of </w:t>
      </w:r>
      <w:r w:rsidRPr="002D53A8">
        <w:rPr>
          <w:rFonts w:eastAsiaTheme="minorEastAsia"/>
          <w:noProof w:val="0"/>
        </w:rPr>
        <w:t>1 or 2 digits separated by dots representing the 3 fields (major, techn</w:t>
      </w:r>
      <w:r w:rsidR="0065110E" w:rsidRPr="002D53A8">
        <w:rPr>
          <w:rFonts w:eastAsiaTheme="minorEastAsia"/>
          <w:noProof w:val="0"/>
        </w:rPr>
        <w:t>i</w:t>
      </w:r>
      <w:r w:rsidRPr="002D53A8">
        <w:rPr>
          <w:rFonts w:eastAsiaTheme="minorEastAsia"/>
          <w:noProof w:val="0"/>
        </w:rPr>
        <w:t>cal and editorial) of the version of an ETSI deliverable.</w:t>
      </w:r>
    </w:p>
    <w:p w14:paraId="310ADF02" w14:textId="77777777" w:rsidR="00F25760" w:rsidRPr="002D53A8" w:rsidRDefault="00F25760" w:rsidP="004A629B">
      <w:pPr>
        <w:pStyle w:val="PL"/>
        <w:keepNext/>
        <w:rPr>
          <w:rFonts w:eastAsiaTheme="minorEastAsia"/>
          <w:noProof w:val="0"/>
        </w:rPr>
      </w:pPr>
    </w:p>
    <w:p w14:paraId="091A1736" w14:textId="77777777" w:rsidR="00F25760" w:rsidRPr="002D53A8" w:rsidRDefault="00F25760" w:rsidP="004A629B">
      <w:pPr>
        <w:pStyle w:val="PL"/>
        <w:keepNext/>
        <w:rPr>
          <w:rFonts w:eastAsiaTheme="minorEastAsia"/>
          <w:noProof w:val="0"/>
        </w:rPr>
      </w:pPr>
      <w:r w:rsidRPr="002D53A8">
        <w:rPr>
          <w:rFonts w:eastAsiaTheme="minorEastAsia"/>
          <w:noProof w:val="0"/>
        </w:rPr>
        <w:t>product_specific = enterprise_number SEP product_specific_string</w:t>
      </w:r>
    </w:p>
    <w:p w14:paraId="48F93108" w14:textId="77777777" w:rsidR="00F25760" w:rsidRPr="002D53A8" w:rsidRDefault="00F25760" w:rsidP="004A629B">
      <w:pPr>
        <w:pStyle w:val="PL"/>
        <w:keepNext/>
        <w:rPr>
          <w:rFonts w:eastAsiaTheme="minorEastAsia"/>
          <w:noProof w:val="0"/>
        </w:rPr>
      </w:pPr>
      <w:r w:rsidRPr="002D53A8">
        <w:rPr>
          <w:rFonts w:eastAsiaTheme="minorEastAsia"/>
          <w:noProof w:val="0"/>
        </w:rPr>
        <w:t>enterprise_number = 1*DIGIT</w:t>
      </w:r>
    </w:p>
    <w:p w14:paraId="1ADAE583" w14:textId="77777777" w:rsidR="00F25760" w:rsidRPr="002D53A8" w:rsidRDefault="00F25760" w:rsidP="004A629B">
      <w:pPr>
        <w:pStyle w:val="PL"/>
        <w:keepNext/>
        <w:rPr>
          <w:rFonts w:eastAsiaTheme="minorEastAsia"/>
          <w:noProof w:val="0"/>
        </w:rPr>
      </w:pPr>
      <w:r w:rsidRPr="002D53A8">
        <w:rPr>
          <w:rFonts w:eastAsiaTheme="minorEastAsia"/>
          <w:noProof w:val="0"/>
        </w:rPr>
        <w:t>product_specific_string = *(ALPHA / DIGIT / "-" / ".")</w:t>
      </w:r>
    </w:p>
    <w:p w14:paraId="5AA391C1" w14:textId="77777777" w:rsidR="00F25760" w:rsidRPr="002D53A8" w:rsidRDefault="00F25760" w:rsidP="004A629B">
      <w:pPr>
        <w:pStyle w:val="PL"/>
        <w:keepNext/>
        <w:rPr>
          <w:rFonts w:eastAsiaTheme="minorEastAsia"/>
          <w:noProof w:val="0"/>
        </w:rPr>
      </w:pPr>
    </w:p>
    <w:p w14:paraId="501B77AC"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SEP = </w:t>
      </w:r>
      <w:r w:rsidR="00053A12" w:rsidRPr="002D53A8">
        <w:rPr>
          <w:rFonts w:eastAsiaTheme="minorEastAsia"/>
          <w:noProof w:val="0"/>
        </w:rPr>
        <w:t>"</w:t>
      </w:r>
      <w:r w:rsidRPr="002D53A8">
        <w:rPr>
          <w:rFonts w:eastAsiaTheme="minorEastAsia"/>
          <w:noProof w:val="0"/>
        </w:rPr>
        <w:t>:</w:t>
      </w:r>
      <w:r w:rsidR="00053A12" w:rsidRPr="002D53A8">
        <w:rPr>
          <w:rFonts w:eastAsiaTheme="minorEastAsia"/>
          <w:noProof w:val="0"/>
        </w:rPr>
        <w:t>"</w:t>
      </w:r>
    </w:p>
    <w:p w14:paraId="48CAE42A"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DOT = </w:t>
      </w:r>
      <w:r w:rsidR="00053A12" w:rsidRPr="002D53A8">
        <w:rPr>
          <w:rFonts w:eastAsiaTheme="minorEastAsia"/>
          <w:noProof w:val="0"/>
        </w:rPr>
        <w:t>"</w:t>
      </w:r>
      <w:r w:rsidRPr="002D53A8">
        <w:rPr>
          <w:rFonts w:eastAsiaTheme="minorEastAsia"/>
          <w:noProof w:val="0"/>
        </w:rPr>
        <w:t>.</w:t>
      </w:r>
      <w:r w:rsidR="00053A12" w:rsidRPr="002D53A8">
        <w:rPr>
          <w:rFonts w:eastAsiaTheme="minorEastAsia"/>
          <w:noProof w:val="0"/>
        </w:rPr>
        <w:t>"</w:t>
      </w:r>
    </w:p>
    <w:p w14:paraId="2AA00191" w14:textId="77777777" w:rsidR="00F25760" w:rsidRPr="002D53A8" w:rsidRDefault="00F25760" w:rsidP="004A629B">
      <w:pPr>
        <w:keepNext/>
        <w:rPr>
          <w:rFonts w:eastAsiaTheme="minorEastAsia"/>
        </w:rPr>
      </w:pPr>
    </w:p>
    <w:p w14:paraId="5768D724" w14:textId="5B728763" w:rsidR="0065110E" w:rsidRPr="002D53A8" w:rsidRDefault="0065110E" w:rsidP="0065110E">
      <w:pPr>
        <w:keepNext/>
        <w:rPr>
          <w:rFonts w:ascii="Consolas" w:eastAsiaTheme="minorEastAsia" w:hAnsi="Consolas"/>
        </w:rPr>
      </w:pPr>
      <w:r w:rsidRPr="002D53A8">
        <w:rPr>
          <w:rFonts w:eastAsiaTheme="minorEastAsia"/>
        </w:rPr>
        <w:t>This implies that vnfm_info string values shall also comply with the pattern defined by the following regular expression</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REF_IEEETMSTD10031_2017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15</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t>
      </w:r>
      <w:r w:rsidRPr="002D53A8">
        <w:rPr>
          <w:rFonts w:ascii="Consolas" w:eastAsiaTheme="minorEastAsia" w:hAnsi="Consolas"/>
        </w:rPr>
        <w:t>(^etsivnfm:v[0-9]?[0-9]\.[0-9]?[0-9]\.[0-9]?[0-9]$)|(^[0-9]+:[a-zA-Z0-9.-]+$)</w:t>
      </w:r>
    </w:p>
    <w:p w14:paraId="16330801" w14:textId="77777777" w:rsidR="00BD2940" w:rsidRPr="002D53A8" w:rsidRDefault="00ED0DDE" w:rsidP="00A2168D">
      <w:pPr>
        <w:pStyle w:val="Heading4"/>
        <w:rPr>
          <w:rFonts w:eastAsia="DengXian"/>
        </w:rPr>
      </w:pPr>
      <w:bookmarkStart w:id="1373" w:name="_Toc48655424"/>
      <w:bookmarkStart w:id="1374" w:name="_Toc48724961"/>
      <w:bookmarkStart w:id="1375" w:name="_Toc57297381"/>
      <w:r w:rsidRPr="002D53A8">
        <w:rPr>
          <w:rFonts w:eastAsia="DengXian"/>
        </w:rPr>
        <w:t>6.</w:t>
      </w:r>
      <w:r w:rsidR="00E81740" w:rsidRPr="002D53A8">
        <w:rPr>
          <w:rFonts w:eastAsia="DengXian"/>
        </w:rPr>
        <w:t>8</w:t>
      </w:r>
      <w:r w:rsidRPr="002D53A8">
        <w:rPr>
          <w:rFonts w:eastAsia="DengXian"/>
        </w:rPr>
        <w:t>.1.3</w:t>
      </w:r>
      <w:r w:rsidRPr="002D53A8">
        <w:rPr>
          <w:rFonts w:eastAsia="DengXian"/>
        </w:rPr>
        <w:tab/>
      </w:r>
      <w:r w:rsidR="00BD2940" w:rsidRPr="002D53A8">
        <w:rPr>
          <w:rFonts w:eastAsia="DengXian"/>
        </w:rPr>
        <w:t>Attributes</w:t>
      </w:r>
      <w:bookmarkEnd w:id="1373"/>
      <w:bookmarkEnd w:id="1374"/>
      <w:bookmarkEnd w:id="1375"/>
    </w:p>
    <w:p w14:paraId="62E3D6D6" w14:textId="77777777" w:rsidR="00A12329" w:rsidRPr="002D53A8" w:rsidRDefault="00A12329" w:rsidP="00A12329">
      <w:pPr>
        <w:rPr>
          <w:rFonts w:eastAsiaTheme="minorEastAsia"/>
        </w:rPr>
      </w:pPr>
      <w:r w:rsidRPr="002D53A8">
        <w:rPr>
          <w:rFonts w:eastAsiaTheme="minorEastAsia"/>
          <w:lang w:eastAsia="zh-CN"/>
        </w:rPr>
        <w:t xml:space="preserve">The attribute of the VNF node type shall comply with the provisions set out in table </w:t>
      </w:r>
      <w:r w:rsidRPr="002D53A8">
        <w:rPr>
          <w:rFonts w:eastAsiaTheme="minorEastAsia"/>
        </w:rPr>
        <w:t>6.8.1.3-1</w:t>
      </w:r>
      <w:r w:rsidRPr="002D53A8">
        <w:rPr>
          <w:rFonts w:eastAsiaTheme="minorEastAsia"/>
          <w:lang w:eastAsia="zh-CN"/>
        </w:rPr>
        <w:t>.</w:t>
      </w:r>
    </w:p>
    <w:p w14:paraId="59B5BA10" w14:textId="77777777" w:rsidR="00A12329" w:rsidRPr="002D53A8" w:rsidRDefault="00A12329" w:rsidP="00BF303B">
      <w:pPr>
        <w:pStyle w:val="TH"/>
        <w:rPr>
          <w:rFonts w:eastAsia="DengXian"/>
        </w:rPr>
      </w:pPr>
      <w:r w:rsidRPr="002D53A8">
        <w:rPr>
          <w:rFonts w:eastAsiaTheme="minorEastAsia"/>
        </w:rPr>
        <w:t>Table 6.8.1.3-1: Attributes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A12329" w:rsidRPr="002D53A8" w14:paraId="2497C9C7" w14:textId="77777777" w:rsidTr="0093195B">
        <w:trPr>
          <w:cantSplit/>
          <w:tblHeader/>
          <w:jc w:val="center"/>
        </w:trPr>
        <w:tc>
          <w:tcPr>
            <w:tcW w:w="842" w:type="pct"/>
            <w:shd w:val="clear" w:color="auto" w:fill="D9D9D9"/>
          </w:tcPr>
          <w:p w14:paraId="2BAFEE5A" w14:textId="77777777" w:rsidR="00A12329" w:rsidRPr="002D53A8" w:rsidRDefault="00A12329" w:rsidP="00A167DA">
            <w:pPr>
              <w:pStyle w:val="TAH"/>
              <w:rPr>
                <w:rFonts w:eastAsiaTheme="minorEastAsia"/>
              </w:rPr>
            </w:pPr>
            <w:r w:rsidRPr="002D53A8">
              <w:rPr>
                <w:rFonts w:eastAsiaTheme="minorEastAsia"/>
              </w:rPr>
              <w:t>Name</w:t>
            </w:r>
          </w:p>
        </w:tc>
        <w:tc>
          <w:tcPr>
            <w:tcW w:w="540" w:type="pct"/>
            <w:shd w:val="clear" w:color="auto" w:fill="D9D9D9"/>
          </w:tcPr>
          <w:p w14:paraId="1757B3D0" w14:textId="77777777" w:rsidR="00A12329" w:rsidRPr="002D53A8" w:rsidRDefault="00A12329" w:rsidP="00A167DA">
            <w:pPr>
              <w:pStyle w:val="TAH"/>
              <w:rPr>
                <w:rFonts w:eastAsiaTheme="minorEastAsia"/>
              </w:rPr>
            </w:pPr>
            <w:r w:rsidRPr="002D53A8">
              <w:rPr>
                <w:rFonts w:eastAsiaTheme="minorEastAsia"/>
              </w:rPr>
              <w:t>Required</w:t>
            </w:r>
          </w:p>
        </w:tc>
        <w:tc>
          <w:tcPr>
            <w:tcW w:w="924" w:type="pct"/>
            <w:shd w:val="clear" w:color="auto" w:fill="D9D9D9"/>
          </w:tcPr>
          <w:p w14:paraId="1A99E01F" w14:textId="77777777" w:rsidR="00A12329" w:rsidRPr="002D53A8" w:rsidRDefault="00A12329" w:rsidP="00A167DA">
            <w:pPr>
              <w:pStyle w:val="TAH"/>
              <w:rPr>
                <w:rFonts w:eastAsiaTheme="minorEastAsia"/>
              </w:rPr>
            </w:pPr>
            <w:r w:rsidRPr="002D53A8">
              <w:rPr>
                <w:rFonts w:eastAsiaTheme="minorEastAsia"/>
              </w:rPr>
              <w:t>Type</w:t>
            </w:r>
          </w:p>
        </w:tc>
        <w:tc>
          <w:tcPr>
            <w:tcW w:w="693" w:type="pct"/>
            <w:shd w:val="clear" w:color="auto" w:fill="D9D9D9"/>
          </w:tcPr>
          <w:p w14:paraId="1C37C986" w14:textId="77777777" w:rsidR="00A12329" w:rsidRPr="002D53A8" w:rsidRDefault="00A12329" w:rsidP="00A167DA">
            <w:pPr>
              <w:pStyle w:val="TAH"/>
              <w:rPr>
                <w:rFonts w:eastAsiaTheme="minorEastAsia"/>
              </w:rPr>
            </w:pPr>
            <w:r w:rsidRPr="002D53A8">
              <w:rPr>
                <w:rFonts w:eastAsiaTheme="minorEastAsia"/>
              </w:rPr>
              <w:t>Constraints</w:t>
            </w:r>
          </w:p>
        </w:tc>
        <w:tc>
          <w:tcPr>
            <w:tcW w:w="2001" w:type="pct"/>
            <w:shd w:val="clear" w:color="auto" w:fill="D9D9D9"/>
          </w:tcPr>
          <w:p w14:paraId="233ADF5D" w14:textId="77777777" w:rsidR="00A12329" w:rsidRPr="002D53A8" w:rsidRDefault="00A12329" w:rsidP="00A167DA">
            <w:pPr>
              <w:pStyle w:val="TAH"/>
              <w:rPr>
                <w:rFonts w:eastAsiaTheme="minorEastAsia"/>
              </w:rPr>
            </w:pPr>
            <w:r w:rsidRPr="002D53A8">
              <w:rPr>
                <w:rFonts w:eastAsiaTheme="minorEastAsia"/>
              </w:rPr>
              <w:t>Description</w:t>
            </w:r>
          </w:p>
        </w:tc>
      </w:tr>
      <w:tr w:rsidR="00A12329" w:rsidRPr="002D53A8" w14:paraId="223FCE48" w14:textId="77777777" w:rsidTr="0093195B">
        <w:trPr>
          <w:cantSplit/>
          <w:jc w:val="center"/>
        </w:trPr>
        <w:tc>
          <w:tcPr>
            <w:tcW w:w="842" w:type="pct"/>
            <w:shd w:val="clear" w:color="auto" w:fill="FFFFFF"/>
          </w:tcPr>
          <w:p w14:paraId="6E24ACB5" w14:textId="77777777" w:rsidR="00A12329" w:rsidRPr="002D53A8" w:rsidRDefault="00A12329" w:rsidP="00BF303B">
            <w:pPr>
              <w:pStyle w:val="TAL"/>
              <w:rPr>
                <w:rFonts w:eastAsiaTheme="minorEastAsia"/>
              </w:rPr>
            </w:pPr>
            <w:r w:rsidRPr="002D53A8">
              <w:rPr>
                <w:rFonts w:eastAsiaTheme="minorEastAsia"/>
              </w:rPr>
              <w:t>scale_status</w:t>
            </w:r>
          </w:p>
        </w:tc>
        <w:tc>
          <w:tcPr>
            <w:tcW w:w="540" w:type="pct"/>
            <w:shd w:val="clear" w:color="auto" w:fill="FFFFFF"/>
          </w:tcPr>
          <w:p w14:paraId="10029EA8" w14:textId="77777777" w:rsidR="00A12329" w:rsidRPr="002D53A8" w:rsidRDefault="00A12329" w:rsidP="00BF303B">
            <w:pPr>
              <w:pStyle w:val="TAL"/>
              <w:rPr>
                <w:rFonts w:eastAsiaTheme="minorEastAsia"/>
              </w:rPr>
            </w:pPr>
            <w:r w:rsidRPr="002D53A8">
              <w:rPr>
                <w:rFonts w:eastAsiaTheme="minorEastAsia"/>
              </w:rPr>
              <w:t>no</w:t>
            </w:r>
          </w:p>
        </w:tc>
        <w:tc>
          <w:tcPr>
            <w:tcW w:w="924" w:type="pct"/>
            <w:shd w:val="clear" w:color="auto" w:fill="FFFFFF"/>
          </w:tcPr>
          <w:p w14:paraId="4F8D5318" w14:textId="141B7E0B" w:rsidR="00A12329" w:rsidRPr="002D53A8" w:rsidRDefault="00A12329" w:rsidP="00BF303B">
            <w:pPr>
              <w:pStyle w:val="TAL"/>
              <w:rPr>
                <w:rFonts w:eastAsiaTheme="minorEastAsia"/>
              </w:rPr>
            </w:pPr>
            <w:r w:rsidRPr="002D53A8">
              <w:rPr>
                <w:rFonts w:eastAsiaTheme="minorEastAsia"/>
              </w:rPr>
              <w:t>map of tosca.datatypes.nfv.ScaleInfo</w:t>
            </w:r>
          </w:p>
        </w:tc>
        <w:tc>
          <w:tcPr>
            <w:tcW w:w="693" w:type="pct"/>
            <w:shd w:val="clear" w:color="auto" w:fill="FFFFFF"/>
          </w:tcPr>
          <w:p w14:paraId="7BB9A52B" w14:textId="77777777" w:rsidR="00A12329" w:rsidRPr="002D53A8" w:rsidRDefault="00A12329" w:rsidP="00BF303B">
            <w:pPr>
              <w:pStyle w:val="TAL"/>
              <w:rPr>
                <w:rFonts w:eastAsiaTheme="minorEastAsia" w:cs="Calibri"/>
                <w:highlight w:val="yellow"/>
              </w:rPr>
            </w:pPr>
          </w:p>
        </w:tc>
        <w:tc>
          <w:tcPr>
            <w:tcW w:w="2001" w:type="pct"/>
            <w:shd w:val="clear" w:color="auto" w:fill="FFFFFF"/>
          </w:tcPr>
          <w:p w14:paraId="1C026094" w14:textId="77777777" w:rsidR="00A12329" w:rsidRPr="002D53A8" w:rsidRDefault="00A12329" w:rsidP="00BF303B">
            <w:pPr>
              <w:pStyle w:val="TAL"/>
              <w:rPr>
                <w:rFonts w:eastAsiaTheme="minorEastAsia" w:cs="Calibri"/>
              </w:rPr>
            </w:pPr>
            <w:r w:rsidRPr="002D53A8">
              <w:rPr>
                <w:rFonts w:eastAsiaTheme="minorEastAsia" w:cs="Calibri"/>
              </w:rPr>
              <w:t>Scale status of the VNF, one entry per aspect. Represents for every scaling aspect how "big" the VNF has been scaled w.r.t. that aspect.</w:t>
            </w:r>
          </w:p>
        </w:tc>
      </w:tr>
    </w:tbl>
    <w:p w14:paraId="7003F53B" w14:textId="77777777" w:rsidR="00A12329" w:rsidRPr="002D53A8" w:rsidRDefault="00A12329" w:rsidP="002F77ED">
      <w:pPr>
        <w:rPr>
          <w:rFonts w:eastAsiaTheme="minorEastAsia"/>
        </w:rPr>
      </w:pPr>
    </w:p>
    <w:p w14:paraId="570B43AD" w14:textId="3CD33563" w:rsidR="002F77ED" w:rsidRPr="002D53A8" w:rsidRDefault="00FC3350" w:rsidP="002F77ED">
      <w:pPr>
        <w:rPr>
          <w:rFonts w:eastAsiaTheme="minorEastAsia"/>
        </w:rPr>
      </w:pPr>
      <w:r w:rsidRPr="002D53A8">
        <w:rPr>
          <w:rFonts w:eastAsiaTheme="minorEastAsia"/>
        </w:rPr>
        <w:t>If the VNF supports VNF indicators, the VNF node type definition shall include one TOSCA attribute of a primitive type for each supported VNF indicator.</w:t>
      </w:r>
    </w:p>
    <w:p w14:paraId="0BFFACA4" w14:textId="1503B060" w:rsidR="00FC3350" w:rsidRPr="002D53A8" w:rsidRDefault="00FC3350" w:rsidP="00C816DC">
      <w:pPr>
        <w:pStyle w:val="NO"/>
        <w:rPr>
          <w:rFonts w:eastAsiaTheme="minorEastAsia"/>
        </w:rPr>
      </w:pPr>
      <w:r w:rsidRPr="002D53A8">
        <w:rPr>
          <w:rFonts w:eastAsiaTheme="minorEastAsia"/>
        </w:rPr>
        <w:t>NOTE</w:t>
      </w:r>
      <w:r w:rsidR="003734D5" w:rsidRPr="002D53A8">
        <w:rPr>
          <w:rFonts w:eastAsiaTheme="minorEastAsia"/>
        </w:rPr>
        <w:t xml:space="preserve"> </w:t>
      </w:r>
      <w:r w:rsidR="003734D5" w:rsidRPr="00E11864">
        <w:rPr>
          <w:rFonts w:eastAsiaTheme="minorEastAsia"/>
        </w:rPr>
        <w:t>1</w:t>
      </w:r>
      <w:r w:rsidRPr="002D53A8">
        <w:rPr>
          <w:rFonts w:eastAsiaTheme="minorEastAsia"/>
        </w:rPr>
        <w:t>:</w:t>
      </w:r>
      <w:r w:rsidR="00172F5F" w:rsidRPr="002D53A8">
        <w:rPr>
          <w:rFonts w:eastAsiaTheme="minorEastAsia"/>
        </w:rPr>
        <w:tab/>
      </w:r>
      <w:r w:rsidRPr="002D53A8">
        <w:rPr>
          <w:rFonts w:eastAsiaTheme="minorEastAsia"/>
        </w:rPr>
        <w:t>In this version of the present document, the type of VNF indicators is constrained t</w:t>
      </w:r>
      <w:r w:rsidR="00800B4F" w:rsidRPr="002D53A8">
        <w:rPr>
          <w:rFonts w:eastAsiaTheme="minorEastAsia"/>
        </w:rPr>
        <w:t xml:space="preserve">o primitive types. This is </w:t>
      </w:r>
      <w:r w:rsidRPr="002D53A8">
        <w:rPr>
          <w:rFonts w:eastAsiaTheme="minorEastAsia"/>
        </w:rPr>
        <w:t xml:space="preserve">due to the limitations in the </w:t>
      </w:r>
      <w:r w:rsidR="00172F5F"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to define conditions on attributes of complex types.</w:t>
      </w:r>
    </w:p>
    <w:p w14:paraId="2FF0DD20" w14:textId="36620CDC" w:rsidR="00A12329" w:rsidRPr="002D53A8" w:rsidRDefault="00A12329" w:rsidP="00A12329">
      <w:pPr>
        <w:rPr>
          <w:rFonts w:eastAsiaTheme="minorEastAsia"/>
        </w:rPr>
      </w:pPr>
      <w:r w:rsidRPr="002D53A8">
        <w:rPr>
          <w:rFonts w:eastAsiaTheme="minorEastAsia"/>
        </w:rPr>
        <w:t xml:space="preserve">If the scale_status attribute is used in a VNF indicator policy, e.g. an auto-scale policy, the VNF specific node type definitions may include additional attribute definitions of type integer, one for each scaling aspect. See example in </w:t>
      </w:r>
      <w:r w:rsidR="00C61FBE">
        <w:rPr>
          <w:rFonts w:eastAsiaTheme="minorEastAsia"/>
        </w:rPr>
        <w:t xml:space="preserve">clause </w:t>
      </w:r>
      <w:r w:rsidRPr="002D53A8">
        <w:rPr>
          <w:rFonts w:eastAsiaTheme="minorEastAsia"/>
        </w:rPr>
        <w:t>A.</w:t>
      </w:r>
      <w:r w:rsidR="00C61FBE">
        <w:rPr>
          <w:rFonts w:eastAsiaTheme="minorEastAsia"/>
        </w:rPr>
        <w:t>15</w:t>
      </w:r>
      <w:r w:rsidRPr="002D53A8">
        <w:rPr>
          <w:rFonts w:eastAsiaTheme="minorEastAsia"/>
        </w:rPr>
        <w:t>.</w:t>
      </w:r>
    </w:p>
    <w:p w14:paraId="55336685" w14:textId="2989FFFF" w:rsidR="00A12329" w:rsidRPr="002D53A8" w:rsidRDefault="00A12329" w:rsidP="00C816DC">
      <w:pPr>
        <w:pStyle w:val="NO"/>
        <w:rPr>
          <w:rFonts w:eastAsiaTheme="minorEastAsia"/>
        </w:rPr>
      </w:pPr>
      <w:r w:rsidRPr="002D53A8">
        <w:rPr>
          <w:rFonts w:eastAsiaTheme="minorEastAsia"/>
        </w:rPr>
        <w:t>NOTE</w:t>
      </w:r>
      <w:r w:rsidR="003734D5" w:rsidRPr="002D53A8">
        <w:rPr>
          <w:rFonts w:eastAsiaTheme="minorEastAsia"/>
        </w:rPr>
        <w:t xml:space="preserve"> </w:t>
      </w:r>
      <w:r w:rsidR="003734D5" w:rsidRPr="00E11864">
        <w:rPr>
          <w:rFonts w:eastAsiaTheme="minorEastAsia"/>
        </w:rPr>
        <w:t>2</w:t>
      </w:r>
      <w:r w:rsidRPr="002D53A8">
        <w:rPr>
          <w:rFonts w:eastAsiaTheme="minorEastAsia"/>
        </w:rPr>
        <w:t>:</w:t>
      </w:r>
      <w:r w:rsidRPr="002D53A8">
        <w:rPr>
          <w:rFonts w:eastAsiaTheme="minorEastAsia"/>
        </w:rPr>
        <w:tab/>
        <w:t>As the scale_status attribute is complex, the scale_level property of the individual scaling aspects can be retrieved by passing a path to the get_attribute function: { get_attribute: [ SELF, scale_status, {scaling_aspect}, scale_level ] }. If the value of the scale_level property is needed in a constraint (tosca.policies.nfv.VnfIndicator), then the value needs to be retrieved in an indirect way. This is due to the limitation mentioned in the previous note.</w:t>
      </w:r>
    </w:p>
    <w:p w14:paraId="246D520D" w14:textId="1ACE962A" w:rsidR="00B658F2" w:rsidRPr="002D53A8" w:rsidRDefault="00B658F2" w:rsidP="002F77ED">
      <w:pPr>
        <w:rPr>
          <w:rFonts w:eastAsiaTheme="minorEastAsia"/>
        </w:rPr>
      </w:pPr>
      <w:r w:rsidRPr="002D53A8">
        <w:rPr>
          <w:rFonts w:eastAsiaTheme="minorEastAsia"/>
        </w:rPr>
        <w:t>VNF indicators may be defined in the VNFD to allow for the asynchronous notification of VNF specific information to the VNFM.</w:t>
      </w:r>
    </w:p>
    <w:p w14:paraId="6A8EB770" w14:textId="7EB43425" w:rsidR="00FC3350" w:rsidRPr="002D53A8" w:rsidRDefault="00B658F2" w:rsidP="00DF77D3">
      <w:pPr>
        <w:keepNext/>
        <w:pageBreakBefore/>
        <w:rPr>
          <w:rFonts w:eastAsiaTheme="minorEastAsia"/>
        </w:rPr>
      </w:pPr>
      <w:r w:rsidRPr="002D53A8">
        <w:rPr>
          <w:rFonts w:eastAsiaTheme="minorEastAsia"/>
        </w:rPr>
        <w:t xml:space="preserve">An attribute defined in the VNF node type for a VNF indicator holds the value for that indicator during the lifecycle of the VNF. A notification defined in the derived interface for VNF indicators (see </w:t>
      </w:r>
      <w:r w:rsidR="00780F34" w:rsidRPr="002D53A8">
        <w:rPr>
          <w:rFonts w:eastAsiaTheme="minorEastAsia"/>
        </w:rPr>
        <w:t xml:space="preserve">clause </w:t>
      </w:r>
      <w:r w:rsidRPr="002D53A8">
        <w:rPr>
          <w:rFonts w:eastAsiaTheme="minorEastAsia"/>
        </w:rPr>
        <w:t xml:space="preserve">6.7.2) produces an output value which is assigned to the attribute, as per TOSCA Simple Profile in YAML 1.3 syntax. Examples of such assignments are shown in </w:t>
      </w:r>
      <w:r w:rsidR="00372921" w:rsidRPr="002D53A8">
        <w:rPr>
          <w:rFonts w:eastAsiaTheme="minorEastAsia"/>
        </w:rPr>
        <w:t xml:space="preserve">clause </w:t>
      </w:r>
      <w:r w:rsidRPr="002D53A8">
        <w:rPr>
          <w:rFonts w:eastAsiaTheme="minorEastAsia"/>
        </w:rPr>
        <w:t>6.8.1.9. Thus, the value of the VNF indicator may change every time a notification is received.</w:t>
      </w:r>
    </w:p>
    <w:p w14:paraId="6B885572" w14:textId="43EBAD52" w:rsidR="00BD2940" w:rsidRPr="002D53A8" w:rsidRDefault="00BD2940" w:rsidP="00A2168D">
      <w:pPr>
        <w:pStyle w:val="Heading4"/>
        <w:rPr>
          <w:rFonts w:eastAsia="DengXian"/>
        </w:rPr>
      </w:pPr>
      <w:bookmarkStart w:id="1376" w:name="_Toc48655425"/>
      <w:bookmarkStart w:id="1377" w:name="_Toc48724962"/>
      <w:bookmarkStart w:id="1378" w:name="_Toc57297382"/>
      <w:r w:rsidRPr="002D53A8">
        <w:rPr>
          <w:rFonts w:eastAsia="DengXian"/>
        </w:rPr>
        <w:t>6.</w:t>
      </w:r>
      <w:r w:rsidR="00026985" w:rsidRPr="002D53A8">
        <w:rPr>
          <w:rFonts w:eastAsia="DengXian"/>
        </w:rPr>
        <w:t>8</w:t>
      </w:r>
      <w:r w:rsidRPr="002D53A8">
        <w:rPr>
          <w:rFonts w:eastAsia="DengXian"/>
        </w:rPr>
        <w:t>.1.4</w:t>
      </w:r>
      <w:r w:rsidR="00ED0DDE" w:rsidRPr="002D53A8">
        <w:rPr>
          <w:rFonts w:eastAsia="DengXian"/>
        </w:rPr>
        <w:tab/>
      </w:r>
      <w:r w:rsidRPr="002D53A8">
        <w:rPr>
          <w:rFonts w:eastAsia="DengXian"/>
        </w:rPr>
        <w:t>Requirements</w:t>
      </w:r>
      <w:bookmarkEnd w:id="1376"/>
      <w:bookmarkEnd w:id="1377"/>
      <w:bookmarkEnd w:id="1378"/>
    </w:p>
    <w:p w14:paraId="6842E707" w14:textId="77777777" w:rsidR="00927512" w:rsidRPr="002D53A8" w:rsidRDefault="00927512" w:rsidP="00927512">
      <w:pPr>
        <w:rPr>
          <w:rFonts w:eastAsiaTheme="minorEastAsia"/>
        </w:rPr>
      </w:pPr>
      <w:r w:rsidRPr="002D53A8">
        <w:rPr>
          <w:rFonts w:eastAsiaTheme="minorEastAsia"/>
          <w:lang w:eastAsia="zh-CN"/>
        </w:rPr>
        <w:t xml:space="preserve">The requirements of the VNF node type shall comply with the provisions set out in table </w:t>
      </w:r>
      <w:r w:rsidRPr="002D53A8">
        <w:rPr>
          <w:rFonts w:eastAsiaTheme="minorEastAsia"/>
        </w:rPr>
        <w:t>6.8.1.4-1</w:t>
      </w:r>
      <w:r w:rsidRPr="002D53A8">
        <w:rPr>
          <w:rFonts w:eastAsiaTheme="minorEastAsia"/>
          <w:lang w:eastAsia="zh-CN"/>
        </w:rPr>
        <w:t>.</w:t>
      </w:r>
    </w:p>
    <w:p w14:paraId="69A5F80B" w14:textId="77777777" w:rsidR="00ED0DDE" w:rsidRPr="002D53A8" w:rsidRDefault="00ED0DDE" w:rsidP="00ED0DDE">
      <w:pPr>
        <w:pStyle w:val="TH"/>
        <w:rPr>
          <w:rFonts w:eastAsia="DengXian"/>
        </w:rPr>
      </w:pPr>
      <w:r w:rsidRPr="002D53A8">
        <w:rPr>
          <w:rFonts w:eastAsiaTheme="minorEastAsia"/>
        </w:rPr>
        <w:t xml:space="preserve">Table </w:t>
      </w:r>
      <w:r w:rsidR="007A6127" w:rsidRPr="002D53A8">
        <w:rPr>
          <w:rFonts w:eastAsiaTheme="minorEastAsia"/>
        </w:rPr>
        <w:t>6.</w:t>
      </w:r>
      <w:r w:rsidR="00026985" w:rsidRPr="002D53A8">
        <w:rPr>
          <w:rFonts w:eastAsiaTheme="minorEastAsia"/>
        </w:rPr>
        <w:t>8</w:t>
      </w:r>
      <w:r w:rsidR="007A6127" w:rsidRPr="002D53A8">
        <w:rPr>
          <w:rFonts w:eastAsiaTheme="minorEastAsia"/>
        </w:rPr>
        <w:t>.1.4-1</w:t>
      </w:r>
      <w:r w:rsidR="00927512" w:rsidRPr="002D53A8">
        <w:rPr>
          <w:rFonts w:eastAsiaTheme="minorEastAsia"/>
        </w:rPr>
        <w:t xml:space="preserve">: </w:t>
      </w:r>
      <w:r w:rsidR="006854FE" w:rsidRPr="002D53A8">
        <w:rPr>
          <w:rFonts w:eastAsiaTheme="minorEastAsia"/>
        </w:rPr>
        <w:t>R</w:t>
      </w:r>
      <w:r w:rsidR="00927512" w:rsidRPr="002D53A8">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BD2940" w:rsidRPr="002D53A8" w14:paraId="2CE16A85" w14:textId="77777777" w:rsidTr="00DB51F5">
        <w:trPr>
          <w:cantSplit/>
          <w:tblHeader/>
          <w:jc w:val="center"/>
        </w:trPr>
        <w:tc>
          <w:tcPr>
            <w:tcW w:w="842" w:type="pct"/>
            <w:shd w:val="clear" w:color="auto" w:fill="D9D9D9"/>
          </w:tcPr>
          <w:p w14:paraId="1F29AB8B" w14:textId="77777777" w:rsidR="00BD2940" w:rsidRPr="002D53A8" w:rsidRDefault="00BD2940" w:rsidP="00ED0DDE">
            <w:pPr>
              <w:pStyle w:val="TAH"/>
              <w:rPr>
                <w:rFonts w:eastAsiaTheme="minorEastAsia"/>
              </w:rPr>
            </w:pPr>
            <w:r w:rsidRPr="002D53A8">
              <w:rPr>
                <w:rFonts w:eastAsiaTheme="minorEastAsia"/>
              </w:rPr>
              <w:t>Name</w:t>
            </w:r>
          </w:p>
        </w:tc>
        <w:tc>
          <w:tcPr>
            <w:tcW w:w="540" w:type="pct"/>
            <w:shd w:val="clear" w:color="auto" w:fill="D9D9D9"/>
          </w:tcPr>
          <w:p w14:paraId="1CA6BC67" w14:textId="77777777" w:rsidR="00BD2940" w:rsidRPr="002D53A8" w:rsidRDefault="00BD2940" w:rsidP="00ED0DDE">
            <w:pPr>
              <w:pStyle w:val="TAH"/>
              <w:rPr>
                <w:rFonts w:eastAsiaTheme="minorEastAsia"/>
              </w:rPr>
            </w:pPr>
            <w:r w:rsidRPr="002D53A8">
              <w:rPr>
                <w:rFonts w:eastAsiaTheme="minorEastAsia"/>
              </w:rPr>
              <w:t>Required</w:t>
            </w:r>
          </w:p>
        </w:tc>
        <w:tc>
          <w:tcPr>
            <w:tcW w:w="924" w:type="pct"/>
            <w:shd w:val="clear" w:color="auto" w:fill="D9D9D9"/>
          </w:tcPr>
          <w:p w14:paraId="43968B24" w14:textId="78DA98EE" w:rsidR="00BD2940" w:rsidRPr="002D53A8" w:rsidRDefault="000A32BF" w:rsidP="00ED0DDE">
            <w:pPr>
              <w:pStyle w:val="TAH"/>
              <w:rPr>
                <w:rFonts w:eastAsiaTheme="minorEastAsia"/>
              </w:rPr>
            </w:pPr>
            <w:r w:rsidRPr="002D53A8">
              <w:rPr>
                <w:rFonts w:eastAsiaTheme="minorEastAsia"/>
              </w:rPr>
              <w:t>Capability type</w:t>
            </w:r>
          </w:p>
        </w:tc>
        <w:tc>
          <w:tcPr>
            <w:tcW w:w="693" w:type="pct"/>
            <w:shd w:val="clear" w:color="auto" w:fill="D9D9D9"/>
          </w:tcPr>
          <w:p w14:paraId="0164C81D" w14:textId="77777777" w:rsidR="00BD2940" w:rsidRPr="002D53A8" w:rsidRDefault="00BD2940" w:rsidP="00ED0DDE">
            <w:pPr>
              <w:pStyle w:val="TAH"/>
              <w:rPr>
                <w:rFonts w:eastAsiaTheme="minorEastAsia"/>
              </w:rPr>
            </w:pPr>
            <w:r w:rsidRPr="002D53A8">
              <w:rPr>
                <w:rFonts w:eastAsiaTheme="minorEastAsia"/>
              </w:rPr>
              <w:t>Constraints</w:t>
            </w:r>
          </w:p>
        </w:tc>
        <w:tc>
          <w:tcPr>
            <w:tcW w:w="2001" w:type="pct"/>
            <w:shd w:val="clear" w:color="auto" w:fill="D9D9D9"/>
          </w:tcPr>
          <w:p w14:paraId="125DA075" w14:textId="77777777" w:rsidR="00BD2940" w:rsidRPr="002D53A8" w:rsidRDefault="00BD2940" w:rsidP="00ED0DDE">
            <w:pPr>
              <w:pStyle w:val="TAH"/>
              <w:rPr>
                <w:rFonts w:eastAsiaTheme="minorEastAsia"/>
              </w:rPr>
            </w:pPr>
            <w:r w:rsidRPr="002D53A8">
              <w:rPr>
                <w:rFonts w:eastAsiaTheme="minorEastAsia"/>
              </w:rPr>
              <w:t>Description</w:t>
            </w:r>
          </w:p>
        </w:tc>
      </w:tr>
      <w:tr w:rsidR="00BD2940" w:rsidRPr="002D53A8" w14:paraId="66ABB7D5" w14:textId="77777777" w:rsidTr="00DB51F5">
        <w:trPr>
          <w:cantSplit/>
          <w:jc w:val="center"/>
        </w:trPr>
        <w:tc>
          <w:tcPr>
            <w:tcW w:w="842" w:type="pct"/>
            <w:shd w:val="clear" w:color="auto" w:fill="FFFFFF"/>
          </w:tcPr>
          <w:p w14:paraId="5EC03044" w14:textId="77777777" w:rsidR="00BD2940" w:rsidRPr="002D53A8" w:rsidRDefault="00BD2940" w:rsidP="00ED0DDE">
            <w:pPr>
              <w:pStyle w:val="TAL"/>
              <w:rPr>
                <w:rFonts w:eastAsiaTheme="minorEastAsia"/>
              </w:rPr>
            </w:pPr>
            <w:r w:rsidRPr="002D53A8">
              <w:rPr>
                <w:rFonts w:eastAsiaTheme="minorEastAsia"/>
              </w:rPr>
              <w:t>virtual_link</w:t>
            </w:r>
          </w:p>
        </w:tc>
        <w:tc>
          <w:tcPr>
            <w:tcW w:w="540" w:type="pct"/>
            <w:shd w:val="clear" w:color="auto" w:fill="FFFFFF"/>
          </w:tcPr>
          <w:p w14:paraId="0E088EE3" w14:textId="52D72CDC" w:rsidR="00BD2940" w:rsidRPr="002D53A8" w:rsidRDefault="00912CB1" w:rsidP="00ED0DDE">
            <w:pPr>
              <w:pStyle w:val="TAL"/>
              <w:rPr>
                <w:rFonts w:eastAsiaTheme="minorEastAsia"/>
              </w:rPr>
            </w:pPr>
            <w:r w:rsidRPr="002D53A8">
              <w:rPr>
                <w:rFonts w:eastAsiaTheme="minorEastAsia"/>
              </w:rPr>
              <w:t>no</w:t>
            </w:r>
          </w:p>
        </w:tc>
        <w:tc>
          <w:tcPr>
            <w:tcW w:w="924" w:type="pct"/>
            <w:shd w:val="clear" w:color="auto" w:fill="FFFFFF"/>
          </w:tcPr>
          <w:p w14:paraId="795E6517" w14:textId="77777777" w:rsidR="00BD2940" w:rsidRPr="002D53A8" w:rsidRDefault="00BD2940" w:rsidP="00433ECF">
            <w:pPr>
              <w:pStyle w:val="TAL"/>
              <w:rPr>
                <w:rFonts w:eastAsiaTheme="minorEastAsia"/>
              </w:rPr>
            </w:pPr>
            <w:r w:rsidRPr="002D53A8">
              <w:rPr>
                <w:rFonts w:eastAsiaTheme="minorEastAsia"/>
              </w:rPr>
              <w:t>tosca.</w:t>
            </w:r>
            <w:r w:rsidR="00433ECF" w:rsidRPr="002D53A8">
              <w:rPr>
                <w:rFonts w:eastAsiaTheme="minorEastAsia"/>
              </w:rPr>
              <w:t>capabilities</w:t>
            </w:r>
            <w:r w:rsidRPr="002D53A8">
              <w:rPr>
                <w:rFonts w:eastAsiaTheme="minorEastAsia"/>
              </w:rPr>
              <w:t>.nfv.</w:t>
            </w:r>
            <w:r w:rsidR="00B40C88" w:rsidRPr="002D53A8">
              <w:rPr>
                <w:rFonts w:eastAsia="DengXian"/>
              </w:rPr>
              <w:t>VirtualLink</w:t>
            </w:r>
            <w:r w:rsidR="00433ECF" w:rsidRPr="002D53A8">
              <w:rPr>
                <w:rFonts w:eastAsia="DengXian"/>
              </w:rPr>
              <w:t>able</w:t>
            </w:r>
          </w:p>
        </w:tc>
        <w:tc>
          <w:tcPr>
            <w:tcW w:w="693" w:type="pct"/>
            <w:shd w:val="clear" w:color="auto" w:fill="FFFFFF"/>
          </w:tcPr>
          <w:p w14:paraId="35592043" w14:textId="77777777" w:rsidR="00BD2940" w:rsidRPr="002D53A8" w:rsidRDefault="00BD2940" w:rsidP="00ED0DDE">
            <w:pPr>
              <w:pStyle w:val="TAL"/>
              <w:rPr>
                <w:rFonts w:eastAsiaTheme="minorEastAsia" w:cs="Calibri"/>
                <w:highlight w:val="yellow"/>
              </w:rPr>
            </w:pPr>
          </w:p>
        </w:tc>
        <w:tc>
          <w:tcPr>
            <w:tcW w:w="2001" w:type="pct"/>
            <w:shd w:val="clear" w:color="auto" w:fill="FFFFFF"/>
          </w:tcPr>
          <w:p w14:paraId="37377C63" w14:textId="0BD58786" w:rsidR="00BD2940" w:rsidRPr="002D53A8" w:rsidRDefault="00BD2940" w:rsidP="00ED0DDE">
            <w:pPr>
              <w:pStyle w:val="TAL"/>
              <w:rPr>
                <w:rFonts w:eastAsiaTheme="minorEastAsia" w:cs="Calibri"/>
              </w:rPr>
            </w:pPr>
            <w:r w:rsidRPr="002D53A8">
              <w:rPr>
                <w:rFonts w:eastAsiaTheme="minorEastAsia" w:cs="Arial"/>
              </w:rPr>
              <w:t>Describes</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requirements</w:t>
            </w:r>
            <w:r w:rsidR="00DB51F5" w:rsidRPr="002D53A8">
              <w:rPr>
                <w:rFonts w:eastAsiaTheme="minorEastAsia" w:cs="Arial"/>
              </w:rPr>
              <w:t xml:space="preserve"> </w:t>
            </w:r>
            <w:r w:rsidRPr="002D53A8">
              <w:rPr>
                <w:rFonts w:eastAsiaTheme="minorEastAsia" w:cs="Arial"/>
              </w:rPr>
              <w:t>for</w:t>
            </w:r>
            <w:r w:rsidR="00DB51F5" w:rsidRPr="002D53A8">
              <w:rPr>
                <w:rFonts w:eastAsiaTheme="minorEastAsia" w:cs="Arial"/>
              </w:rPr>
              <w:t xml:space="preserve"> </w:t>
            </w:r>
            <w:r w:rsidRPr="002D53A8">
              <w:rPr>
                <w:rFonts w:eastAsiaTheme="minorEastAsia" w:cs="Arial"/>
              </w:rPr>
              <w:t>linking</w:t>
            </w:r>
            <w:r w:rsidR="00DB51F5" w:rsidRPr="002D53A8">
              <w:rPr>
                <w:rFonts w:eastAsiaTheme="minorEastAsia" w:cs="Arial"/>
              </w:rPr>
              <w:t xml:space="preserve"> </w:t>
            </w:r>
            <w:r w:rsidRPr="002D53A8">
              <w:rPr>
                <w:rFonts w:eastAsiaTheme="minorEastAsia" w:cs="Arial"/>
              </w:rPr>
              <w:t>to</w:t>
            </w:r>
            <w:r w:rsidR="00DB51F5" w:rsidRPr="002D53A8">
              <w:rPr>
                <w:rFonts w:eastAsiaTheme="minorEastAsia" w:cs="Arial"/>
              </w:rPr>
              <w:t xml:space="preserve"> </w:t>
            </w:r>
            <w:r w:rsidRPr="002D53A8">
              <w:rPr>
                <w:rFonts w:eastAsiaTheme="minorEastAsia" w:cs="Arial"/>
              </w:rPr>
              <w:t>virtual</w:t>
            </w:r>
            <w:r w:rsidR="00DB51F5" w:rsidRPr="002D53A8">
              <w:rPr>
                <w:rFonts w:eastAsiaTheme="minorEastAsia" w:cs="Arial"/>
              </w:rPr>
              <w:t xml:space="preserve"> </w:t>
            </w:r>
            <w:r w:rsidRPr="002D53A8">
              <w:rPr>
                <w:rFonts w:eastAsiaTheme="minorEastAsia" w:cs="Arial"/>
              </w:rPr>
              <w:t>link</w:t>
            </w:r>
          </w:p>
        </w:tc>
      </w:tr>
    </w:tbl>
    <w:p w14:paraId="64B8465C" w14:textId="77777777" w:rsidR="00BD2940" w:rsidRPr="002D53A8" w:rsidRDefault="00BD2940" w:rsidP="00BD2940">
      <w:pPr>
        <w:rPr>
          <w:rFonts w:eastAsiaTheme="minorEastAsia"/>
        </w:rPr>
      </w:pPr>
    </w:p>
    <w:p w14:paraId="0C702B6A" w14:textId="77777777" w:rsidR="00BD2940" w:rsidRPr="002D53A8" w:rsidRDefault="00BD2940" w:rsidP="00A2168D">
      <w:pPr>
        <w:pStyle w:val="Heading4"/>
        <w:rPr>
          <w:rFonts w:eastAsia="DengXian"/>
        </w:rPr>
      </w:pPr>
      <w:bookmarkStart w:id="1379" w:name="_Toc48655426"/>
      <w:bookmarkStart w:id="1380" w:name="_Toc48724963"/>
      <w:bookmarkStart w:id="1381" w:name="_Toc57297383"/>
      <w:r w:rsidRPr="002D53A8">
        <w:rPr>
          <w:rFonts w:eastAsia="DengXian"/>
        </w:rPr>
        <w:t>6.</w:t>
      </w:r>
      <w:r w:rsidR="00026985" w:rsidRPr="002D53A8">
        <w:rPr>
          <w:rFonts w:eastAsia="DengXian"/>
        </w:rPr>
        <w:t>8</w:t>
      </w:r>
      <w:r w:rsidRPr="002D53A8">
        <w:rPr>
          <w:rFonts w:eastAsia="DengXian"/>
        </w:rPr>
        <w:t>.1.5</w:t>
      </w:r>
      <w:r w:rsidR="00ED0DDE" w:rsidRPr="002D53A8">
        <w:rPr>
          <w:rFonts w:eastAsia="DengXian"/>
        </w:rPr>
        <w:tab/>
      </w:r>
      <w:r w:rsidRPr="002D53A8">
        <w:rPr>
          <w:rFonts w:eastAsia="DengXian"/>
        </w:rPr>
        <w:t>Capabilities</w:t>
      </w:r>
      <w:bookmarkEnd w:id="1379"/>
      <w:bookmarkEnd w:id="1380"/>
      <w:bookmarkEnd w:id="1381"/>
    </w:p>
    <w:p w14:paraId="463E3BE0" w14:textId="77777777" w:rsidR="00520313" w:rsidRPr="002D53A8" w:rsidRDefault="00520313" w:rsidP="00520313">
      <w:pPr>
        <w:rPr>
          <w:rFonts w:eastAsiaTheme="minorEastAsia"/>
          <w:lang w:eastAsia="zh-CN"/>
        </w:rPr>
      </w:pPr>
      <w:r w:rsidRPr="002D53A8">
        <w:rPr>
          <w:rFonts w:eastAsiaTheme="minorEastAsia"/>
          <w:lang w:eastAsia="zh-CN"/>
        </w:rPr>
        <w:t>None</w:t>
      </w:r>
      <w:r w:rsidR="00A4562D" w:rsidRPr="002D53A8">
        <w:rPr>
          <w:rFonts w:eastAsiaTheme="minorEastAsia"/>
          <w:lang w:eastAsia="zh-CN"/>
        </w:rPr>
        <w:t>.</w:t>
      </w:r>
    </w:p>
    <w:p w14:paraId="5C8BED52" w14:textId="77777777" w:rsidR="00BD2940" w:rsidRPr="002D53A8" w:rsidRDefault="00ED0DDE" w:rsidP="00A2168D">
      <w:pPr>
        <w:pStyle w:val="Heading4"/>
        <w:rPr>
          <w:rFonts w:eastAsia="DengXian"/>
        </w:rPr>
      </w:pPr>
      <w:bookmarkStart w:id="1382" w:name="_Toc48655427"/>
      <w:bookmarkStart w:id="1383" w:name="_Toc48724964"/>
      <w:bookmarkStart w:id="1384" w:name="_Toc57297384"/>
      <w:r w:rsidRPr="002D53A8">
        <w:rPr>
          <w:rFonts w:eastAsia="DengXian"/>
        </w:rPr>
        <w:t>6.</w:t>
      </w:r>
      <w:r w:rsidR="00026985" w:rsidRPr="002D53A8">
        <w:rPr>
          <w:rFonts w:eastAsia="DengXian"/>
        </w:rPr>
        <w:t>8</w:t>
      </w:r>
      <w:r w:rsidRPr="002D53A8">
        <w:rPr>
          <w:rFonts w:eastAsia="DengXian"/>
        </w:rPr>
        <w:t>.1.6</w:t>
      </w:r>
      <w:r w:rsidRPr="002D53A8">
        <w:rPr>
          <w:rFonts w:eastAsia="DengXian"/>
        </w:rPr>
        <w:tab/>
      </w:r>
      <w:r w:rsidR="00BD2940" w:rsidRPr="002D53A8">
        <w:rPr>
          <w:rFonts w:eastAsia="DengXian" w:hint="eastAsia"/>
        </w:rPr>
        <w:t>Definition</w:t>
      </w:r>
      <w:bookmarkEnd w:id="1382"/>
      <w:bookmarkEnd w:id="1383"/>
      <w:bookmarkEnd w:id="1384"/>
    </w:p>
    <w:p w14:paraId="7F1C40AC" w14:textId="77777777" w:rsidR="00927512" w:rsidRPr="002D53A8" w:rsidRDefault="00927512" w:rsidP="00537EBC">
      <w:pPr>
        <w:rPr>
          <w:rFonts w:eastAsiaTheme="minorEastAsia"/>
        </w:rPr>
      </w:pPr>
      <w:r w:rsidRPr="002D53A8">
        <w:rPr>
          <w:rFonts w:eastAsiaTheme="minorEastAsia"/>
          <w:lang w:eastAsia="zh-CN"/>
        </w:rPr>
        <w:t>The syntax of the VNF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30FC327" w14:textId="77777777" w:rsidTr="00DB51F5">
        <w:trPr>
          <w:jc w:val="center"/>
        </w:trPr>
        <w:tc>
          <w:tcPr>
            <w:tcW w:w="9629" w:type="dxa"/>
            <w:shd w:val="clear" w:color="auto" w:fill="D9D9D9" w:themeFill="background1" w:themeFillShade="D9"/>
          </w:tcPr>
          <w:p w14:paraId="79E9F72C" w14:textId="1B131247"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tosca.nodes.nfv.VNF:</w:t>
            </w:r>
          </w:p>
          <w:p w14:paraId="1FBC5A62" w14:textId="45B0DD1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derived_from:</w:t>
            </w:r>
            <w:r w:rsidRPr="002D53A8">
              <w:rPr>
                <w:rFonts w:ascii="Consolas" w:eastAsiaTheme="minorEastAsia" w:hAnsi="Consolas"/>
              </w:rPr>
              <w:t xml:space="preserve"> </w:t>
            </w:r>
            <w:r w:rsidR="00960AD1" w:rsidRPr="002D53A8">
              <w:rPr>
                <w:rFonts w:ascii="Consolas" w:eastAsiaTheme="minorEastAsia" w:hAnsi="Consolas"/>
              </w:rPr>
              <w:t>tosca.nodes.Root</w:t>
            </w:r>
          </w:p>
          <w:p w14:paraId="17E41DC6" w14:textId="6CE96647"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DC2262" w:rsidRPr="002D53A8">
              <w:rPr>
                <w:rFonts w:ascii="Consolas" w:eastAsiaTheme="minorEastAsia" w:hAnsi="Consolas"/>
              </w:rPr>
              <w:t xml:space="preserve">  </w:t>
            </w:r>
            <w:r w:rsidRPr="002D53A8">
              <w:rPr>
                <w:rFonts w:ascii="Consolas" w:eastAsiaTheme="minorEastAsia" w:hAnsi="Consolas"/>
              </w:rPr>
              <w:t xml:space="preserve"> </w:t>
            </w:r>
            <w:r w:rsidR="00FF72E4" w:rsidRPr="002D53A8">
              <w:rPr>
                <w:rFonts w:ascii="Consolas" w:eastAsia="SimSun" w:hAnsi="Consolas" w:cs="Consolas"/>
              </w:rPr>
              <w:t>description:</w:t>
            </w:r>
            <w:r w:rsidRPr="002D53A8">
              <w:rPr>
                <w:rFonts w:ascii="Consolas" w:eastAsia="SimSun" w:hAnsi="Consolas" w:cs="Consolas"/>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generic</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abstract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type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from</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which</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all</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specific</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node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types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shall</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be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derived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to</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form,</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together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with</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other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node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types,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TOSCA</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service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template(s)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representing</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2556E2F0" w14:textId="7019332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properties:</w:t>
            </w:r>
          </w:p>
          <w:p w14:paraId="114CD8E6" w14:textId="11CCFE9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descriptor_id:</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vnfd_id</w:t>
            </w:r>
          </w:p>
          <w:p w14:paraId="4C299C83" w14:textId="23E0CE5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EB343E" w:rsidRPr="002D53A8">
              <w:rPr>
                <w:rFonts w:ascii="Consolas" w:eastAsiaTheme="minorEastAsia" w:hAnsi="Consolas"/>
              </w:rPr>
              <w:t>U</w:t>
            </w:r>
            <w:r w:rsidR="00960AD1" w:rsidRPr="002D53A8">
              <w:rPr>
                <w:rFonts w:ascii="Consolas" w:eastAsiaTheme="minorEastAsia" w:hAnsi="Consolas"/>
              </w:rPr>
              <w:t>UID</w:t>
            </w:r>
          </w:p>
          <w:p w14:paraId="736626D4" w14:textId="337B69F2"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EB343E" w:rsidRPr="002D53A8">
              <w:rPr>
                <w:rStyle w:val="CodeSnippet"/>
                <w:rFonts w:eastAsiaTheme="minorEastAsia"/>
                <w:szCs w:val="24"/>
                <w:lang w:eastAsia="fr-FR"/>
              </w:rPr>
              <w:t>Identifier of this VNFD information element. This attribute shall be globally unique</w:t>
            </w:r>
          </w:p>
          <w:p w14:paraId="30EC79AB" w14:textId="49700F56"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7B046943" w14:textId="5A2C935C"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descriptor_version:</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vnfd_version</w:t>
            </w:r>
          </w:p>
          <w:p w14:paraId="73472EDD" w14:textId="7B1E193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CDDDA7C" w14:textId="4CBB6425"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Identifies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version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361386D0" w14:textId="4BFDCCC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2627A325" w14:textId="62A52F3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Pr="002D53A8">
              <w:rPr>
                <w:rFonts w:ascii="Consolas" w:eastAsiaTheme="minorEastAsia" w:hAnsi="Consolas"/>
              </w:rPr>
              <w:t xml:space="preserve"> </w:t>
            </w:r>
            <w:r w:rsidR="00960AD1" w:rsidRPr="002D53A8">
              <w:rPr>
                <w:rFonts w:ascii="Consolas" w:eastAsiaTheme="minorEastAsia" w:hAnsi="Consolas"/>
              </w:rPr>
              <w:t>provider:</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vnf_provider</w:t>
            </w:r>
          </w:p>
          <w:p w14:paraId="59AA8427" w14:textId="7610B9F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7D9CB178" w14:textId="61A2A84E"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Provider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and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7F51389C" w14:textId="447EC967"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69F5A7CA" w14:textId="54F90FCF"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product_name:</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vnf_product_name</w:t>
            </w:r>
          </w:p>
          <w:p w14:paraId="1032D89C" w14:textId="71E049D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9ACA58D" w14:textId="4F0142B8"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name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Product</w:t>
            </w:r>
          </w:p>
          <w:p w14:paraId="3F57D3A3" w14:textId="7E695F9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275EDDA5" w14:textId="2B84058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software_version:</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vnf_software_version</w:t>
            </w:r>
          </w:p>
          <w:p w14:paraId="7D69DD14" w14:textId="02D513B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615335CF" w14:textId="436311A0"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Software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version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5044359E" w14:textId="4AA80A6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63C9CC0F" w14:textId="2BA41C1D"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product_info_name:</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vnf_product_info_name</w:t>
            </w:r>
          </w:p>
          <w:p w14:paraId="4FA6373C" w14:textId="51D7405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36A1E631" w14:textId="49CBAE68"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name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Product</w:t>
            </w:r>
          </w:p>
          <w:p w14:paraId="7C08C721" w14:textId="25EEA81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77CC3B50" w14:textId="4FB3722A"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product_info_description:</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vnf_product_info_description</w:t>
            </w:r>
          </w:p>
          <w:p w14:paraId="710C75DA" w14:textId="322FA01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6122DE6" w14:textId="681E0665"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Product</w:t>
            </w:r>
          </w:p>
          <w:p w14:paraId="02779438" w14:textId="62E841A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407DDCA5" w14:textId="032CAD1F"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vnfm_info:</w:t>
            </w:r>
          </w:p>
          <w:p w14:paraId="3786778B" w14:textId="63FA29D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list</w:t>
            </w:r>
          </w:p>
          <w:p w14:paraId="3CA4D28F" w14:textId="0F251EEB" w:rsidR="004C666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true</w:t>
            </w:r>
          </w:p>
          <w:p w14:paraId="1A2E813B" w14:textId="1E1FCBC1" w:rsidR="00FF72E4" w:rsidRPr="002D53A8" w:rsidRDefault="00DB51F5" w:rsidP="00D315FB">
            <w:pPr>
              <w:pStyle w:val="FP"/>
              <w:rPr>
                <w:rStyle w:val="CodeSnippet"/>
                <w:rFonts w:eastAsiaTheme="minorEastAsia" w:cs="Consolas"/>
                <w:szCs w:val="24"/>
                <w:lang w:eastAsia="fr-FR"/>
              </w:rPr>
            </w:pPr>
            <w:r w:rsidRPr="002D53A8">
              <w:rPr>
                <w:rStyle w:val="CodeSnippet"/>
                <w:rFonts w:eastAsiaTheme="minorEastAsia" w:cs="Consolas"/>
                <w:szCs w:val="24"/>
                <w:lang w:eastAsia="fr-FR"/>
              </w:rPr>
              <w:t xml:space="preserve">    </w:t>
            </w:r>
            <w:r w:rsidR="005F4A1C"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Identifies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VNFM(s)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compatible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with</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052080A4" w14:textId="44D86F4C"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entry_schema:</w:t>
            </w:r>
          </w:p>
          <w:p w14:paraId="4AF3BCA3" w14:textId="3E329BB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398A7BD" w14:textId="368B8A0D" w:rsidR="0065110E" w:rsidRPr="002D53A8" w:rsidRDefault="00DB51F5" w:rsidP="0065110E">
            <w:pPr>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65110E" w:rsidRPr="002D53A8">
              <w:rPr>
                <w:rFonts w:ascii="Consolas" w:eastAsiaTheme="minorEastAsia" w:hAnsi="Consolas"/>
              </w:rPr>
              <w:t>constraints:</w:t>
            </w:r>
          </w:p>
          <w:p w14:paraId="1267AE11" w14:textId="223BE9C5" w:rsidR="0065110E" w:rsidRPr="002D53A8" w:rsidRDefault="00DB51F5" w:rsidP="0065110E">
            <w:pPr>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65110E" w:rsidRPr="002D53A8">
              <w:rPr>
                <w:rFonts w:ascii="Consolas" w:eastAsiaTheme="minorEastAsia" w:hAnsi="Consolas"/>
              </w:rPr>
              <w:t>-</w:t>
            </w:r>
            <w:r w:rsidRPr="002D53A8">
              <w:rPr>
                <w:rFonts w:ascii="Consolas" w:eastAsiaTheme="minorEastAsia" w:hAnsi="Consolas"/>
              </w:rPr>
              <w:t xml:space="preserve"> </w:t>
            </w:r>
            <w:r w:rsidR="0065110E" w:rsidRPr="002D53A8">
              <w:rPr>
                <w:rFonts w:ascii="Consolas" w:eastAsiaTheme="minorEastAsia" w:hAnsi="Consolas"/>
              </w:rPr>
              <w:t>pattern:</w:t>
            </w:r>
            <w:r w:rsidRPr="002D53A8">
              <w:rPr>
                <w:rFonts w:ascii="Consolas" w:eastAsiaTheme="minorEastAsia" w:hAnsi="Consolas"/>
              </w:rPr>
              <w:t xml:space="preserve"> </w:t>
            </w:r>
            <w:r w:rsidR="0065110E" w:rsidRPr="002D53A8">
              <w:rPr>
                <w:rFonts w:ascii="Consolas" w:eastAsiaTheme="minorEastAsia" w:hAnsi="Consolas"/>
              </w:rPr>
              <w:t>(^etsivnfm:v[0-9]?[0-9]\.[0-9]?[0-9]\.[0-9]?[0-9]$)|(^[0-9]+:[a-zA-Z0-9.-]+$)</w:t>
            </w:r>
          </w:p>
          <w:p w14:paraId="2E8D82B1" w14:textId="6F83E442"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localization_languages:</w:t>
            </w:r>
          </w:p>
          <w:p w14:paraId="05DB82D7" w14:textId="31D8B2EF"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list</w:t>
            </w:r>
          </w:p>
          <w:p w14:paraId="513730F8" w14:textId="61555782"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Information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about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localization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languages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4D5E8325" w14:textId="1C9F4033" w:rsidR="004C666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3DD9EF3E" w14:textId="246E9AA1"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entry_schema:</w:t>
            </w:r>
          </w:p>
          <w:p w14:paraId="6CBBFE54" w14:textId="422ECB82"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r w:rsidRPr="002D53A8">
              <w:rPr>
                <w:rFonts w:ascii="Consolas" w:eastAsiaTheme="minorEastAsia" w:hAnsi="Consolas"/>
              </w:rPr>
              <w:t xml:space="preserve"> </w:t>
            </w:r>
            <w:r w:rsidR="00960AD1" w:rsidRPr="002D53A8">
              <w:rPr>
                <w:rFonts w:ascii="Consolas" w:eastAsiaTheme="minorEastAsia" w:hAnsi="Consolas"/>
              </w:rPr>
              <w:t>#</w:t>
            </w:r>
            <w:r w:rsidR="00960AD1" w:rsidRPr="00B44E9F">
              <w:rPr>
                <w:rFonts w:ascii="Consolas" w:eastAsiaTheme="minorEastAsia" w:hAnsi="Consolas"/>
              </w:rPr>
              <w:t>IETF</w:t>
            </w:r>
            <w:r w:rsidRPr="00B44E9F">
              <w:rPr>
                <w:rFonts w:ascii="Consolas" w:eastAsiaTheme="minorEastAsia" w:hAnsi="Consolas"/>
              </w:rPr>
              <w:t xml:space="preserve"> </w:t>
            </w:r>
            <w:r w:rsidR="00960AD1" w:rsidRPr="00B44E9F">
              <w:rPr>
                <w:rFonts w:ascii="Consolas" w:eastAsiaTheme="minorEastAsia" w:hAnsi="Consolas"/>
              </w:rPr>
              <w:t>RFC</w:t>
            </w:r>
            <w:r w:rsidRPr="00B44E9F">
              <w:rPr>
                <w:rFonts w:ascii="Consolas" w:eastAsiaTheme="minorEastAsia" w:hAnsi="Consolas"/>
              </w:rPr>
              <w:t xml:space="preserve"> </w:t>
            </w:r>
            <w:r w:rsidR="00960AD1" w:rsidRPr="00B44E9F">
              <w:rPr>
                <w:rFonts w:ascii="Consolas" w:eastAsiaTheme="minorEastAsia" w:hAnsi="Consolas"/>
              </w:rPr>
              <w:t>5646</w:t>
            </w:r>
            <w:r w:rsidRPr="002D53A8">
              <w:rPr>
                <w:rFonts w:ascii="Consolas" w:eastAsiaTheme="minorEastAsia" w:hAnsi="Consolas"/>
              </w:rPr>
              <w:t xml:space="preserve"> </w:t>
            </w:r>
            <w:r w:rsidR="00960AD1" w:rsidRPr="002D53A8">
              <w:rPr>
                <w:rFonts w:ascii="Consolas" w:eastAsiaTheme="minorEastAsia" w:hAnsi="Consolas"/>
              </w:rPr>
              <w:t>string</w:t>
            </w:r>
          </w:p>
          <w:p w14:paraId="0318D06F" w14:textId="47088FA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default_localization_language:</w:t>
            </w:r>
          </w:p>
          <w:p w14:paraId="6A00E5CC" w14:textId="2E7BF5C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r w:rsidRPr="002D53A8">
              <w:rPr>
                <w:rFonts w:ascii="Consolas" w:eastAsiaTheme="minorEastAsia" w:hAnsi="Consolas"/>
              </w:rPr>
              <w:t xml:space="preserve"> </w:t>
            </w:r>
            <w:r w:rsidR="00960AD1" w:rsidRPr="002D53A8">
              <w:rPr>
                <w:rFonts w:ascii="Consolas" w:eastAsiaTheme="minorEastAsia" w:hAnsi="Consolas"/>
              </w:rPr>
              <w:t>#</w:t>
            </w:r>
            <w:r w:rsidR="00960AD1" w:rsidRPr="00B44E9F">
              <w:rPr>
                <w:rFonts w:ascii="Consolas" w:eastAsiaTheme="minorEastAsia" w:hAnsi="Consolas"/>
              </w:rPr>
              <w:t>IETF</w:t>
            </w:r>
            <w:r w:rsidRPr="00B44E9F">
              <w:rPr>
                <w:rFonts w:ascii="Consolas" w:eastAsiaTheme="minorEastAsia" w:hAnsi="Consolas"/>
              </w:rPr>
              <w:t xml:space="preserve"> </w:t>
            </w:r>
            <w:r w:rsidR="00960AD1" w:rsidRPr="00B44E9F">
              <w:rPr>
                <w:rFonts w:ascii="Consolas" w:eastAsiaTheme="minorEastAsia" w:hAnsi="Consolas"/>
              </w:rPr>
              <w:t>RFC</w:t>
            </w:r>
            <w:r w:rsidRPr="00B44E9F">
              <w:rPr>
                <w:rFonts w:ascii="Consolas" w:eastAsiaTheme="minorEastAsia" w:hAnsi="Consolas"/>
              </w:rPr>
              <w:t xml:space="preserve"> </w:t>
            </w:r>
            <w:r w:rsidR="00960AD1" w:rsidRPr="00B44E9F">
              <w:rPr>
                <w:rFonts w:ascii="Consolas" w:eastAsiaTheme="minorEastAsia" w:hAnsi="Consolas"/>
              </w:rPr>
              <w:t>5646</w:t>
            </w:r>
            <w:r w:rsidRPr="00B44E9F">
              <w:rPr>
                <w:rFonts w:ascii="Consolas" w:eastAsiaTheme="minorEastAsia" w:hAnsi="Consolas"/>
              </w:rPr>
              <w:t xml:space="preserve"> </w:t>
            </w:r>
            <w:r w:rsidR="00960AD1" w:rsidRPr="00B44E9F">
              <w:rPr>
                <w:rFonts w:ascii="Consolas" w:eastAsiaTheme="minorEastAsia" w:hAnsi="Consolas"/>
              </w:rPr>
              <w:t>s</w:t>
            </w:r>
            <w:r w:rsidR="00960AD1" w:rsidRPr="002D53A8">
              <w:rPr>
                <w:rFonts w:ascii="Consolas" w:eastAsiaTheme="minorEastAsia" w:hAnsi="Consolas"/>
              </w:rPr>
              <w:t>tring</w:t>
            </w:r>
          </w:p>
          <w:p w14:paraId="3F7CBB26" w14:textId="648F98CB"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Default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localization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language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that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instantiated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no</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information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about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selected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localization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language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available</w:t>
            </w:r>
          </w:p>
          <w:p w14:paraId="2F246AD6" w14:textId="73E59FF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232358E7" w14:textId="4B3719C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configurable_properties:</w:t>
            </w:r>
          </w:p>
          <w:p w14:paraId="1E16627F" w14:textId="1BE5C18A"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tosca.datatypes.nfv.VnfConfigurableProperties</w:t>
            </w:r>
          </w:p>
          <w:p w14:paraId="5BCD6E0A" w14:textId="583E8C78"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Describes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configurable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properties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73034F8B" w14:textId="729FC06A"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610F867F" w14:textId="45B2E14D"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configurable_properties</w:t>
            </w:r>
            <w:r w:rsidRPr="002D53A8">
              <w:rPr>
                <w:rFonts w:ascii="Consolas" w:eastAsiaTheme="minorEastAsia" w:hAnsi="Consolas"/>
                <w:szCs w:val="24"/>
                <w:lang w:eastAsia="fr-FR"/>
              </w:rPr>
              <w:t xml:space="preserve"> </w:t>
            </w:r>
          </w:p>
          <w:p w14:paraId="2BA7B1D8" w14:textId="3A6C1BAF" w:rsidR="00737F30" w:rsidRPr="002D53A8" w:rsidRDefault="00DB51F5" w:rsidP="00737F30">
            <w:pPr>
              <w:overflowPunct/>
              <w:autoSpaceDE/>
              <w:autoSpaceDN/>
              <w:adjustRightInd/>
              <w:spacing w:after="0"/>
              <w:textAlignment w:val="auto"/>
              <w:rPr>
                <w:rStyle w:val="CodeSnippet"/>
                <w:rFonts w:eastAsiaTheme="minorEastAsia" w:cs="Consolas"/>
                <w:szCs w:val="24"/>
                <w:lang w:eastAsia="fr-FR"/>
              </w:rPr>
            </w:pPr>
            <w:r w:rsidRPr="002D53A8">
              <w:rPr>
                <w:rFonts w:ascii="Consolas" w:eastAsiaTheme="minorEastAsia" w:hAnsi="Consolas"/>
                <w:szCs w:val="24"/>
                <w:lang w:eastAsia="fr-FR"/>
              </w:rPr>
              <w:t xml:space="preserve"> </w:t>
            </w:r>
            <w:r w:rsidRPr="002D53A8">
              <w:rPr>
                <w:rStyle w:val="CodeSnippet"/>
                <w:rFonts w:eastAsiaTheme="minorEastAsia" w:cs="Consolas"/>
              </w:rPr>
              <w:t xml:space="preserve">   </w:t>
            </w:r>
            <w:r w:rsidR="005F4A1C" w:rsidRPr="002D53A8">
              <w:rPr>
                <w:rStyle w:val="CodeSnippet"/>
                <w:rFonts w:eastAsiaTheme="minorEastAsia" w:cs="Consolas"/>
              </w:rPr>
              <w:t xml:space="preserve">  </w:t>
            </w:r>
            <w:r w:rsidR="00737F30" w:rsidRPr="002D53A8">
              <w:rPr>
                <w:rStyle w:val="CodeSnippet"/>
                <w:rFonts w:eastAsiaTheme="minorEastAsia" w:cs="Consolas"/>
              </w:rPr>
              <w:t>#</w:t>
            </w:r>
            <w:r w:rsidRPr="002D53A8">
              <w:rPr>
                <w:rStyle w:val="CodeSnippet"/>
                <w:rFonts w:eastAsiaTheme="minorEastAsia" w:cs="Consolas"/>
              </w:rPr>
              <w:t xml:space="preserve"> </w:t>
            </w:r>
            <w:r w:rsidR="00737F30" w:rsidRPr="002D53A8">
              <w:rPr>
                <w:rStyle w:val="CodeSnippet"/>
                <w:rFonts w:eastAsiaTheme="minorEastAsia" w:cs="Consolas"/>
              </w:rPr>
              <w:t>with</w:t>
            </w:r>
            <w:r w:rsidRPr="002D53A8">
              <w:rPr>
                <w:rStyle w:val="CodeSnippet"/>
                <w:rFonts w:eastAsiaTheme="minorEastAsia" w:cs="Consolas"/>
              </w:rPr>
              <w:t xml:space="preserve"> </w:t>
            </w:r>
            <w:r w:rsidR="00737F30" w:rsidRPr="002D53A8">
              <w:rPr>
                <w:rStyle w:val="CodeSnippet"/>
                <w:rFonts w:eastAsiaTheme="minorEastAsia" w:cs="Consolas"/>
              </w:rPr>
              <w:t>its</w:t>
            </w:r>
            <w:r w:rsidRPr="002D53A8">
              <w:rPr>
                <w:rStyle w:val="CodeSnippet"/>
                <w:rFonts w:eastAsiaTheme="minorEastAsia" w:cs="Consolas"/>
              </w:rPr>
              <w:t xml:space="preserve"> </w:t>
            </w:r>
            <w:r w:rsidR="00737F30" w:rsidRPr="002D53A8">
              <w:rPr>
                <w:rStyle w:val="CodeSnippet"/>
                <w:rFonts w:eastAsiaTheme="minorEastAsia" w:cs="Consolas"/>
              </w:rPr>
              <w:t>type</w:t>
            </w:r>
            <w:r w:rsidRPr="002D53A8">
              <w:rPr>
                <w:rStyle w:val="CodeSnippet"/>
                <w:rFonts w:eastAsiaTheme="minorEastAsia" w:cs="Consolas"/>
              </w:rPr>
              <w:t xml:space="preserve"> </w:t>
            </w:r>
            <w:r w:rsidR="00737F30" w:rsidRPr="002D53A8">
              <w:rPr>
                <w:rStyle w:val="CodeSnippet"/>
                <w:rFonts w:eastAsiaTheme="minorEastAsia" w:cs="Consolas"/>
              </w:rPr>
              <w:t>derived</w:t>
            </w:r>
            <w:r w:rsidRPr="002D53A8">
              <w:rPr>
                <w:rStyle w:val="CodeSnippet"/>
                <w:rFonts w:eastAsiaTheme="minorEastAsia" w:cs="Consolas"/>
              </w:rPr>
              <w:t xml:space="preserve"> </w:t>
            </w:r>
            <w:r w:rsidR="00737F30" w:rsidRPr="002D53A8">
              <w:rPr>
                <w:rStyle w:val="CodeSnippet"/>
                <w:rFonts w:eastAsiaTheme="minorEastAsia" w:cs="Consolas"/>
              </w:rPr>
              <w:t>from</w:t>
            </w:r>
            <w:r w:rsidRPr="002D53A8">
              <w:rPr>
                <w:rStyle w:val="CodeSnippet"/>
                <w:rFonts w:eastAsiaTheme="minorEastAsia" w:cs="Consolas"/>
              </w:rPr>
              <w:t xml:space="preserve"> </w:t>
            </w:r>
            <w:r w:rsidR="00737F30" w:rsidRPr="002D53A8">
              <w:rPr>
                <w:rStyle w:val="CodeSnippet"/>
                <w:rFonts w:eastAsiaTheme="minorEastAsia"/>
                <w:szCs w:val="24"/>
                <w:lang w:eastAsia="fr-FR"/>
              </w:rPr>
              <w:t>tosca.datatypes.nfv.VnfConfigurableProperties</w:t>
            </w:r>
          </w:p>
          <w:p w14:paraId="5B5E8109" w14:textId="5EBBC2D7" w:rsidR="00960AD1" w:rsidRPr="002D53A8" w:rsidRDefault="00DB51F5" w:rsidP="00D315FB">
            <w:pPr>
              <w:pStyle w:val="FP"/>
              <w:rPr>
                <w:rStyle w:val="CodeSnippet"/>
                <w:rFonts w:eastAsiaTheme="minorEastAsia" w:cs="Consolas"/>
                <w:szCs w:val="24"/>
                <w:lang w:eastAsia="fr-FR"/>
              </w:rPr>
            </w:pPr>
            <w:r w:rsidRPr="002D53A8">
              <w:rPr>
                <w:rStyle w:val="CodeSnippet"/>
                <w:rFonts w:eastAsiaTheme="minorEastAsia" w:cs="Consolas"/>
                <w:szCs w:val="24"/>
                <w:lang w:eastAsia="fr-FR"/>
              </w:rPr>
              <w:t xml:space="preserve">   </w:t>
            </w:r>
            <w:r w:rsidR="005F4A1C" w:rsidRPr="002D53A8">
              <w:rPr>
                <w:rStyle w:val="CodeSnippet"/>
                <w:rFonts w:eastAsiaTheme="minorEastAsia" w:cs="Consolas"/>
                <w:szCs w:val="24"/>
                <w:lang w:eastAsia="fr-FR"/>
              </w:rPr>
              <w:t xml:space="preserve">   </w:t>
            </w:r>
            <w:r w:rsidR="00737F30" w:rsidRPr="002D53A8">
              <w:rPr>
                <w:rStyle w:val="CodeSnippet"/>
                <w:rFonts w:eastAsiaTheme="minorEastAsia" w:cs="Consolas"/>
                <w:szCs w:val="24"/>
                <w:lang w:eastAsia="fr-FR"/>
              </w:rPr>
              <w:t>#</w:t>
            </w:r>
            <w:r w:rsidR="00960AD1" w:rsidRPr="002D53A8">
              <w:rPr>
                <w:rStyle w:val="CodeSnippet"/>
                <w:rFonts w:eastAsiaTheme="minorEastAsia" w:cs="Consolas"/>
                <w:szCs w:val="24"/>
                <w:lang w:eastAsia="fr-FR"/>
              </w:rPr>
              <w:t>modifiable_attributes:</w:t>
            </w:r>
          </w:p>
          <w:p w14:paraId="538920BE" w14:textId="642E9037"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tosca.datatypes.nfv.VnfInfoModifiableAttributes</w:t>
            </w:r>
          </w:p>
          <w:p w14:paraId="4EB9F722" w14:textId="695F6D36"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Describes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modifiable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attributes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4F4AB296" w14:textId="7529DCB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required:</w:t>
            </w:r>
            <w:r w:rsidRPr="002D53A8">
              <w:rPr>
                <w:rFonts w:ascii="Consolas" w:eastAsiaTheme="minorEastAsia" w:hAnsi="Consolas"/>
              </w:rPr>
              <w:t xml:space="preserve"> </w:t>
            </w:r>
            <w:r w:rsidR="00D72970" w:rsidRPr="002D53A8">
              <w:rPr>
                <w:rFonts w:ascii="Consolas" w:eastAsiaTheme="minorEastAsia" w:hAnsi="Consolas"/>
              </w:rPr>
              <w:t>false</w:t>
            </w:r>
            <w:r w:rsidRPr="002D53A8">
              <w:rPr>
                <w:rFonts w:ascii="Consolas" w:eastAsiaTheme="minorEastAsia" w:hAnsi="Consolas"/>
              </w:rPr>
              <w:t xml:space="preserve"> </w:t>
            </w:r>
          </w:p>
          <w:p w14:paraId="7FB1F928" w14:textId="606ED706"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modifiable_attributes</w:t>
            </w:r>
          </w:p>
          <w:p w14:paraId="69B07D79" w14:textId="173BE1D7"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its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from</w:t>
            </w:r>
          </w:p>
          <w:p w14:paraId="32CA743B" w14:textId="6F53B4B8" w:rsidR="00737F30" w:rsidRPr="002D53A8" w:rsidRDefault="00DB51F5" w:rsidP="00737F30">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SimSun" w:hAnsi="Consolas" w:cs="Consolas"/>
              </w:rPr>
              <w:t>tosca.datatypes.nfv.</w:t>
            </w:r>
            <w:r w:rsidR="00737F30" w:rsidRPr="002D53A8">
              <w:rPr>
                <w:rFonts w:ascii="Consolas" w:eastAsiaTheme="minorEastAsia" w:hAnsi="Consolas"/>
                <w:szCs w:val="24"/>
                <w:lang w:eastAsia="fr-FR"/>
              </w:rPr>
              <w:t>VnfInfoModifiableAttributes</w:t>
            </w:r>
          </w:p>
          <w:p w14:paraId="1BD9DD25" w14:textId="7948D8D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lcm_operations_configuration:</w:t>
            </w:r>
          </w:p>
          <w:p w14:paraId="10058287" w14:textId="7AB3ED25"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tosca.datatypes.nfv.VnfLcmOperationsConfiguration</w:t>
            </w:r>
          </w:p>
          <w:p w14:paraId="3E6D1D5B" w14:textId="639DAF6E"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Describes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configuration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parameters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LCM</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operations</w:t>
            </w:r>
          </w:p>
          <w:p w14:paraId="7B0BFB41" w14:textId="33600D11"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15B2EC98" w14:textId="06E2138E"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monitoring_parameters</w:t>
            </w:r>
            <w:r w:rsidR="009B0939" w:rsidRPr="002D53A8">
              <w:rPr>
                <w:rFonts w:ascii="Consolas" w:eastAsiaTheme="minorEastAsia" w:hAnsi="Consolas"/>
              </w:rPr>
              <w:t>:</w:t>
            </w:r>
          </w:p>
          <w:p w14:paraId="0C2B3FFD" w14:textId="0DB3EDA9"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Pr="002D53A8">
              <w:rPr>
                <w:rFonts w:ascii="Consolas" w:eastAsiaTheme="minorEastAsia" w:hAnsi="Consolas"/>
              </w:rPr>
              <w:t xml:space="preserve"> </w:t>
            </w:r>
            <w:r w:rsidR="00520313" w:rsidRPr="002D53A8">
              <w:rPr>
                <w:rFonts w:ascii="Consolas" w:eastAsiaTheme="minorEastAsia" w:hAnsi="Consolas"/>
              </w:rPr>
              <w:t>type:</w:t>
            </w:r>
            <w:r w:rsidRPr="002D53A8">
              <w:rPr>
                <w:rFonts w:ascii="Consolas" w:eastAsiaTheme="minorEastAsia" w:hAnsi="Consolas"/>
              </w:rPr>
              <w:t xml:space="preserve"> </w:t>
            </w:r>
            <w:r w:rsidR="0062513D">
              <w:rPr>
                <w:rFonts w:ascii="Consolas" w:eastAsiaTheme="minorEastAsia" w:hAnsi="Consolas"/>
              </w:rPr>
              <w:t xml:space="preserve">map </w:t>
            </w:r>
            <w:r w:rsidR="0062513D" w:rsidRPr="0003232A">
              <w:rPr>
                <w:rFonts w:ascii="Consolas" w:eastAsiaTheme="minorEastAsia" w:hAnsi="Consolas"/>
              </w:rPr>
              <w:t># key: id</w:t>
            </w:r>
          </w:p>
          <w:p w14:paraId="72428C4C" w14:textId="7E2B91BD"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entry_schema</w:t>
            </w:r>
            <w:r w:rsidR="009B0939" w:rsidRPr="002D53A8">
              <w:rPr>
                <w:rFonts w:ascii="Consolas" w:eastAsiaTheme="minorEastAsia" w:hAnsi="Consolas"/>
              </w:rPr>
              <w:t>:</w:t>
            </w:r>
          </w:p>
          <w:p w14:paraId="7E0D3312" w14:textId="688307A7"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type:</w:t>
            </w:r>
            <w:r w:rsidRPr="002D53A8">
              <w:rPr>
                <w:rFonts w:ascii="Consolas" w:eastAsiaTheme="minorEastAsia" w:hAnsi="Consolas"/>
              </w:rPr>
              <w:t xml:space="preserve"> </w:t>
            </w:r>
            <w:r w:rsidR="00520313" w:rsidRPr="002D53A8">
              <w:rPr>
                <w:rFonts w:ascii="Consolas" w:eastAsiaTheme="minorEastAsia" w:hAnsi="Consolas"/>
              </w:rPr>
              <w:t>tosca.datatypes.nfv.VnfMonitoringParameter</w:t>
            </w:r>
          </w:p>
          <w:p w14:paraId="5B6D364B" w14:textId="05C98596"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description:</w:t>
            </w:r>
            <w:r w:rsidRPr="002D53A8">
              <w:rPr>
                <w:rFonts w:ascii="Consolas" w:eastAsiaTheme="minorEastAsia" w:hAnsi="Consolas"/>
                <w:sz w:val="18"/>
                <w:szCs w:val="24"/>
              </w:rPr>
              <w:t xml:space="preserve"> </w:t>
            </w:r>
            <w:r w:rsidR="00520313" w:rsidRPr="002D53A8">
              <w:rPr>
                <w:rFonts w:ascii="Consolas" w:eastAsiaTheme="minorEastAsia" w:hAnsi="Consolas"/>
              </w:rPr>
              <w:t>Describes</w:t>
            </w:r>
            <w:r w:rsidRPr="002D53A8">
              <w:rPr>
                <w:rFonts w:ascii="Consolas" w:eastAsiaTheme="minorEastAsia" w:hAnsi="Consolas"/>
              </w:rPr>
              <w:t xml:space="preserve"> </w:t>
            </w:r>
            <w:r w:rsidR="00520313" w:rsidRPr="002D53A8">
              <w:rPr>
                <w:rFonts w:ascii="Consolas" w:eastAsiaTheme="minorEastAsia" w:hAnsi="Consolas"/>
              </w:rPr>
              <w:t>monitoring</w:t>
            </w:r>
            <w:r w:rsidRPr="002D53A8">
              <w:rPr>
                <w:rFonts w:ascii="Consolas" w:eastAsiaTheme="minorEastAsia" w:hAnsi="Consolas"/>
              </w:rPr>
              <w:t xml:space="preserve"> </w:t>
            </w:r>
            <w:r w:rsidR="00520313" w:rsidRPr="002D53A8">
              <w:rPr>
                <w:rFonts w:ascii="Consolas" w:eastAsiaTheme="minorEastAsia" w:hAnsi="Consolas"/>
              </w:rPr>
              <w:t>parameters</w:t>
            </w:r>
            <w:r w:rsidRPr="002D53A8">
              <w:rPr>
                <w:rFonts w:ascii="Consolas" w:eastAsiaTheme="minorEastAsia" w:hAnsi="Consolas"/>
              </w:rPr>
              <w:t xml:space="preserve"> </w:t>
            </w:r>
            <w:r w:rsidR="00520313" w:rsidRPr="002D53A8">
              <w:rPr>
                <w:rFonts w:ascii="Consolas" w:eastAsiaTheme="minorEastAsia" w:hAnsi="Consolas"/>
              </w:rPr>
              <w:t>applicable</w:t>
            </w:r>
            <w:r w:rsidRPr="002D53A8">
              <w:rPr>
                <w:rFonts w:ascii="Consolas" w:eastAsiaTheme="minorEastAsia" w:hAnsi="Consolas"/>
              </w:rPr>
              <w:t xml:space="preserve"> </w:t>
            </w:r>
            <w:r w:rsidR="00520313" w:rsidRPr="002D53A8">
              <w:rPr>
                <w:rFonts w:ascii="Consolas" w:eastAsiaTheme="minorEastAsia" w:hAnsi="Consolas"/>
              </w:rPr>
              <w:t>to</w:t>
            </w:r>
            <w:r w:rsidRPr="002D53A8">
              <w:rPr>
                <w:rFonts w:ascii="Consolas" w:eastAsiaTheme="minorEastAsia" w:hAnsi="Consolas"/>
              </w:rPr>
              <w:t xml:space="preserve"> </w:t>
            </w:r>
            <w:r w:rsidR="00520313" w:rsidRPr="002D53A8">
              <w:rPr>
                <w:rFonts w:ascii="Consolas" w:eastAsiaTheme="minorEastAsia" w:hAnsi="Consolas"/>
              </w:rPr>
              <w:t>the</w:t>
            </w:r>
            <w:r w:rsidRPr="002D53A8">
              <w:rPr>
                <w:rFonts w:ascii="Consolas" w:eastAsiaTheme="minorEastAsia" w:hAnsi="Consolas"/>
              </w:rPr>
              <w:t xml:space="preserve"> </w:t>
            </w:r>
            <w:r w:rsidR="00520313" w:rsidRPr="002D53A8">
              <w:rPr>
                <w:rFonts w:ascii="Consolas" w:eastAsiaTheme="minorEastAsia" w:hAnsi="Consolas"/>
              </w:rPr>
              <w:t>VNF</w:t>
            </w:r>
            <w:r w:rsidR="00520313" w:rsidRPr="002D53A8">
              <w:rPr>
                <w:rFonts w:ascii="Consolas" w:eastAsiaTheme="minorEastAsia" w:hAnsi="Consolas"/>
                <w:sz w:val="18"/>
                <w:szCs w:val="24"/>
              </w:rPr>
              <w:t>.</w:t>
            </w:r>
          </w:p>
          <w:p w14:paraId="07C8C5B9" w14:textId="7EFCEBB3"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required:</w:t>
            </w:r>
            <w:r w:rsidRPr="002D53A8">
              <w:rPr>
                <w:rFonts w:ascii="Consolas" w:eastAsiaTheme="minorEastAsia" w:hAnsi="Consolas"/>
              </w:rPr>
              <w:t xml:space="preserve"> </w:t>
            </w:r>
            <w:r w:rsidR="00520313" w:rsidRPr="002D53A8">
              <w:rPr>
                <w:rFonts w:ascii="Consolas" w:eastAsiaTheme="minorEastAsia" w:hAnsi="Consolas"/>
              </w:rPr>
              <w:t>false</w:t>
            </w:r>
          </w:p>
          <w:p w14:paraId="3C5601F4" w14:textId="47EB263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flavour_id:</w:t>
            </w:r>
          </w:p>
          <w:p w14:paraId="4A95CCE0" w14:textId="2326E7E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6FE1820B" w14:textId="269A3D91"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Identifier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Deployment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Flavour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within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3946C394" w14:textId="0638983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6AC9C7AD" w14:textId="4433C30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flavour_description:</w:t>
            </w:r>
          </w:p>
          <w:p w14:paraId="59FE198E" w14:textId="10CDCFF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4273109" w14:textId="42B00A33"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DF</w:t>
            </w:r>
          </w:p>
          <w:p w14:paraId="6E90CE94" w14:textId="76842DB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4451F954" w14:textId="47DA30CD" w:rsidR="00D50F1C" w:rsidRPr="002D53A8" w:rsidRDefault="00DB51F5" w:rsidP="00D50F1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rPr>
              <w:t>vnf_profile:</w:t>
            </w:r>
          </w:p>
          <w:p w14:paraId="17D6E535" w14:textId="188EFD38" w:rsidR="00D50F1C" w:rsidRPr="002D53A8" w:rsidRDefault="00DB51F5" w:rsidP="00D50F1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cs="Consolas"/>
                <w:szCs w:val="24"/>
                <w:lang w:eastAsia="fr-FR"/>
              </w:rPr>
              <w:t>type:</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tosca.datatypes.nfv.VnfProfile</w:t>
            </w:r>
          </w:p>
          <w:p w14:paraId="2A23E5FE" w14:textId="40951187" w:rsidR="00D50F1C" w:rsidRPr="002D53A8" w:rsidRDefault="00DB51F5" w:rsidP="00D50F1C">
            <w:pPr>
              <w:shd w:val="clear" w:color="auto" w:fill="D9D9D9" w:themeFill="background1" w:themeFillShade="D9"/>
              <w:spacing w:after="0"/>
              <w:rPr>
                <w:rFonts w:ascii="Consolas" w:eastAsiaTheme="minorEastAsia" w:hAnsi="Consolas"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cs="Consolas"/>
                <w:szCs w:val="24"/>
                <w:lang w:eastAsia="fr-FR"/>
              </w:rPr>
              <w:t>description:</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Describes</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profile</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for</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instantiating</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VNFs</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of</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particular</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NS</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DF</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according</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to</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specific</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VNFD</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and</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VNF</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DF</w:t>
            </w:r>
          </w:p>
          <w:p w14:paraId="3E3AFC8B" w14:textId="31CE4D1F" w:rsidR="00D50F1C" w:rsidRPr="002D53A8" w:rsidRDefault="00DB51F5" w:rsidP="00D50F1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rPr>
              <w:t>required:</w:t>
            </w:r>
            <w:r w:rsidRPr="002D53A8">
              <w:rPr>
                <w:rFonts w:ascii="Consolas" w:eastAsiaTheme="minorEastAsia" w:hAnsi="Consolas"/>
              </w:rPr>
              <w:t xml:space="preserve"> </w:t>
            </w:r>
            <w:r w:rsidR="00D50F1C" w:rsidRPr="002D53A8">
              <w:rPr>
                <w:rFonts w:ascii="Consolas" w:eastAsiaTheme="minorEastAsia" w:hAnsi="Consolas"/>
              </w:rPr>
              <w:t>false</w:t>
            </w:r>
          </w:p>
          <w:p w14:paraId="0E7C18FF"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attributes:</w:t>
            </w:r>
          </w:p>
          <w:p w14:paraId="49D7B79E"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scale_status:</w:t>
            </w:r>
          </w:p>
          <w:p w14:paraId="73ABFF16"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type: map # key: aspectId</w:t>
            </w:r>
          </w:p>
          <w:p w14:paraId="2865F544"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description: Scale status of the VNF, one entry per aspect. Represents for every scaling aspect how "big" the VNF has been scaled w.r.t. that aspect.</w:t>
            </w:r>
          </w:p>
          <w:p w14:paraId="6A7EF85C"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entry_schema:</w:t>
            </w:r>
          </w:p>
          <w:p w14:paraId="2B8B7AAC" w14:textId="240AC64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type: tosca.datatypes.nfv.ScaleInfo</w:t>
            </w:r>
          </w:p>
          <w:p w14:paraId="77F72DF8" w14:textId="5271796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requirements:</w:t>
            </w:r>
          </w:p>
          <w:p w14:paraId="60AB7C40" w14:textId="664A2CE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virtual_link:</w:t>
            </w:r>
          </w:p>
          <w:p w14:paraId="2DCA9884" w14:textId="4A99C2D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capability:</w:t>
            </w:r>
            <w:r w:rsidRPr="002D53A8">
              <w:rPr>
                <w:rFonts w:ascii="Consolas" w:eastAsiaTheme="minorEastAsia" w:hAnsi="Consolas"/>
              </w:rPr>
              <w:t xml:space="preserve"> </w:t>
            </w:r>
            <w:r w:rsidR="00960AD1" w:rsidRPr="002D53A8">
              <w:rPr>
                <w:rFonts w:ascii="Consolas" w:eastAsiaTheme="minorEastAsia" w:hAnsi="Consolas"/>
              </w:rPr>
              <w:t>tosca.capabilities.nfv.VirtualLinkable</w:t>
            </w:r>
          </w:p>
          <w:p w14:paraId="5049BDB2" w14:textId="1A58859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relationship:</w:t>
            </w:r>
            <w:r w:rsidRPr="002D53A8">
              <w:rPr>
                <w:rFonts w:ascii="Consolas" w:eastAsiaTheme="minorEastAsia" w:hAnsi="Consolas"/>
              </w:rPr>
              <w:t xml:space="preserve"> </w:t>
            </w:r>
            <w:r w:rsidR="00960AD1" w:rsidRPr="002D53A8">
              <w:rPr>
                <w:rFonts w:ascii="Consolas" w:eastAsiaTheme="minorEastAsia" w:hAnsi="Consolas"/>
              </w:rPr>
              <w:t>tosca.relationships.nfv.VirtualLinksTo</w:t>
            </w:r>
          </w:p>
          <w:p w14:paraId="37FF22EA" w14:textId="6A91126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occurrences:</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0,</w:t>
            </w:r>
            <w:r w:rsidRPr="002D53A8">
              <w:rPr>
                <w:rFonts w:ascii="Consolas" w:eastAsiaTheme="minorEastAsia" w:hAnsi="Consolas"/>
              </w:rPr>
              <w:t xml:space="preserve"> </w:t>
            </w:r>
            <w:r w:rsidR="00A21434" w:rsidRPr="002D53A8">
              <w:rPr>
                <w:rFonts w:ascii="Consolas" w:eastAsiaTheme="minorEastAsia" w:hAnsi="Consolas"/>
              </w:rPr>
              <w:t>1</w:t>
            </w:r>
            <w:r w:rsidRPr="002D53A8">
              <w:rPr>
                <w:rFonts w:ascii="Consolas" w:eastAsiaTheme="minorEastAsia" w:hAnsi="Consolas"/>
              </w:rPr>
              <w:t xml:space="preserve"> </w:t>
            </w:r>
            <w:r w:rsidR="00960AD1" w:rsidRPr="002D53A8">
              <w:rPr>
                <w:rFonts w:ascii="Consolas" w:eastAsiaTheme="minorEastAsia" w:hAnsi="Consolas"/>
              </w:rPr>
              <w:t>]</w:t>
            </w:r>
          </w:p>
          <w:p w14:paraId="51EB4F43" w14:textId="33B24076" w:rsidR="00A21434"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A21434" w:rsidRPr="002D53A8">
              <w:rPr>
                <w:rFonts w:ascii="Consolas" w:eastAsiaTheme="minorEastAsia" w:hAnsi="Consolas"/>
              </w:rPr>
              <w:t>#</w:t>
            </w:r>
            <w:r w:rsidRPr="002D53A8">
              <w:rPr>
                <w:rFonts w:ascii="Consolas" w:eastAsiaTheme="minorEastAsia" w:hAnsi="Consolas"/>
              </w:rPr>
              <w:t xml:space="preserve"> </w:t>
            </w:r>
            <w:r w:rsidR="00A21434" w:rsidRPr="002D53A8">
              <w:rPr>
                <w:rFonts w:ascii="Consolas" w:eastAsiaTheme="minorEastAsia" w:hAnsi="Consolas"/>
              </w:rPr>
              <w:t>Additional</w:t>
            </w:r>
            <w:r w:rsidRPr="002D53A8">
              <w:rPr>
                <w:rFonts w:ascii="Consolas" w:eastAsiaTheme="minorEastAsia" w:hAnsi="Consolas"/>
              </w:rPr>
              <w:t xml:space="preserve"> </w:t>
            </w:r>
            <w:r w:rsidR="00A21434" w:rsidRPr="002D53A8">
              <w:rPr>
                <w:rFonts w:ascii="Consolas" w:eastAsiaTheme="minorEastAsia" w:hAnsi="Consolas"/>
              </w:rPr>
              <w:t>requirements</w:t>
            </w:r>
            <w:r w:rsidRPr="002D53A8">
              <w:rPr>
                <w:rFonts w:ascii="Consolas" w:eastAsiaTheme="minorEastAsia" w:hAnsi="Consolas"/>
              </w:rPr>
              <w:t xml:space="preserve"> </w:t>
            </w:r>
            <w:r w:rsidR="00A21434" w:rsidRPr="002D53A8">
              <w:rPr>
                <w:rFonts w:ascii="Consolas" w:eastAsiaTheme="minorEastAsia" w:hAnsi="Consolas"/>
              </w:rPr>
              <w:t>shall</w:t>
            </w:r>
            <w:r w:rsidRPr="002D53A8">
              <w:rPr>
                <w:rFonts w:ascii="Consolas" w:eastAsiaTheme="minorEastAsia" w:hAnsi="Consolas"/>
              </w:rPr>
              <w:t xml:space="preserve"> </w:t>
            </w:r>
            <w:r w:rsidR="00A21434" w:rsidRPr="002D53A8">
              <w:rPr>
                <w:rFonts w:ascii="Consolas" w:eastAsiaTheme="minorEastAsia" w:hAnsi="Consolas"/>
              </w:rPr>
              <w:t>be</w:t>
            </w:r>
            <w:r w:rsidRPr="002D53A8">
              <w:rPr>
                <w:rFonts w:ascii="Consolas" w:eastAsiaTheme="minorEastAsia" w:hAnsi="Consolas"/>
              </w:rPr>
              <w:t xml:space="preserve"> </w:t>
            </w:r>
            <w:r w:rsidR="00A21434" w:rsidRPr="002D53A8">
              <w:rPr>
                <w:rFonts w:ascii="Consolas" w:eastAsiaTheme="minorEastAsia" w:hAnsi="Consolas"/>
              </w:rPr>
              <w:t>defined</w:t>
            </w:r>
            <w:r w:rsidRPr="002D53A8">
              <w:rPr>
                <w:rFonts w:ascii="Consolas" w:eastAsiaTheme="minorEastAsia" w:hAnsi="Consolas"/>
              </w:rPr>
              <w:t xml:space="preserve"> </w:t>
            </w:r>
            <w:r w:rsidR="00A21434" w:rsidRPr="002D53A8">
              <w:rPr>
                <w:rFonts w:ascii="Consolas" w:eastAsiaTheme="minorEastAsia" w:hAnsi="Consolas"/>
              </w:rPr>
              <w:t>in</w:t>
            </w:r>
            <w:r w:rsidRPr="002D53A8">
              <w:rPr>
                <w:rFonts w:ascii="Consolas" w:eastAsiaTheme="minorEastAsia" w:hAnsi="Consolas"/>
              </w:rPr>
              <w:t xml:space="preserve"> </w:t>
            </w:r>
            <w:r w:rsidR="00A21434" w:rsidRPr="002D53A8">
              <w:rPr>
                <w:rFonts w:ascii="Consolas" w:eastAsiaTheme="minorEastAsia" w:hAnsi="Consolas"/>
              </w:rPr>
              <w:t>the</w:t>
            </w:r>
            <w:r w:rsidRPr="002D53A8">
              <w:rPr>
                <w:rFonts w:ascii="Consolas" w:eastAsiaTheme="minorEastAsia" w:hAnsi="Consolas"/>
              </w:rPr>
              <w:t xml:space="preserve"> </w:t>
            </w:r>
            <w:r w:rsidR="00A21434" w:rsidRPr="002D53A8">
              <w:rPr>
                <w:rFonts w:ascii="Consolas" w:eastAsiaTheme="minorEastAsia" w:hAnsi="Consolas"/>
              </w:rPr>
              <w:t>VNF</w:t>
            </w:r>
            <w:r w:rsidRPr="002D53A8">
              <w:rPr>
                <w:rFonts w:ascii="Consolas" w:eastAsiaTheme="minorEastAsia" w:hAnsi="Consolas"/>
              </w:rPr>
              <w:t xml:space="preserve"> </w:t>
            </w:r>
            <w:r w:rsidR="00A21434" w:rsidRPr="002D53A8">
              <w:rPr>
                <w:rFonts w:ascii="Consolas" w:eastAsiaTheme="minorEastAsia" w:hAnsi="Consolas"/>
              </w:rPr>
              <w:t>specific</w:t>
            </w:r>
            <w:r w:rsidRPr="002D53A8">
              <w:rPr>
                <w:rFonts w:ascii="Consolas" w:eastAsiaTheme="minorEastAsia" w:hAnsi="Consolas"/>
              </w:rPr>
              <w:t xml:space="preserve"> </w:t>
            </w:r>
            <w:r w:rsidR="00A21434" w:rsidRPr="002D53A8">
              <w:rPr>
                <w:rFonts w:ascii="Consolas" w:eastAsiaTheme="minorEastAsia" w:hAnsi="Consolas"/>
              </w:rPr>
              <w:t>node</w:t>
            </w:r>
            <w:r w:rsidRPr="002D53A8">
              <w:rPr>
                <w:rFonts w:ascii="Consolas" w:eastAsiaTheme="minorEastAsia" w:hAnsi="Consolas"/>
              </w:rPr>
              <w:t xml:space="preserve"> </w:t>
            </w:r>
            <w:r w:rsidR="00A21434" w:rsidRPr="002D53A8">
              <w:rPr>
                <w:rFonts w:ascii="Consolas" w:eastAsiaTheme="minorEastAsia" w:hAnsi="Consolas"/>
              </w:rPr>
              <w:t>type</w:t>
            </w:r>
            <w:r w:rsidRPr="002D53A8">
              <w:rPr>
                <w:rFonts w:ascii="Consolas" w:eastAsiaTheme="minorEastAsia" w:hAnsi="Consolas"/>
              </w:rPr>
              <w:t xml:space="preserve"> </w:t>
            </w:r>
            <w:r w:rsidR="00A21434" w:rsidRPr="002D53A8">
              <w:rPr>
                <w:rFonts w:ascii="Consolas" w:eastAsiaTheme="minorEastAsia" w:hAnsi="Consolas"/>
              </w:rPr>
              <w:t>(deriving</w:t>
            </w:r>
            <w:r w:rsidRPr="002D53A8">
              <w:rPr>
                <w:rFonts w:ascii="Consolas" w:eastAsiaTheme="minorEastAsia" w:hAnsi="Consolas"/>
              </w:rPr>
              <w:t xml:space="preserve"> </w:t>
            </w:r>
            <w:r w:rsidR="00A21434" w:rsidRPr="002D53A8">
              <w:rPr>
                <w:rFonts w:ascii="Consolas" w:eastAsiaTheme="minorEastAsia" w:hAnsi="Consolas"/>
              </w:rPr>
              <w:t>from</w:t>
            </w:r>
            <w:r w:rsidRPr="002D53A8">
              <w:rPr>
                <w:rFonts w:ascii="Consolas" w:eastAsiaTheme="minorEastAsia" w:hAnsi="Consolas"/>
              </w:rPr>
              <w:t xml:space="preserve"> </w:t>
            </w:r>
            <w:r w:rsidR="00A21434" w:rsidRPr="002D53A8">
              <w:rPr>
                <w:rFonts w:ascii="Consolas" w:eastAsiaTheme="minorEastAsia" w:hAnsi="Consolas"/>
              </w:rPr>
              <w:t>tosca.nodes.nfv.VNF)</w:t>
            </w:r>
            <w:r w:rsidRPr="002D53A8">
              <w:rPr>
                <w:rFonts w:ascii="Consolas" w:eastAsiaTheme="minorEastAsia" w:hAnsi="Consolas"/>
              </w:rPr>
              <w:t xml:space="preserve"> </w:t>
            </w:r>
            <w:r w:rsidR="00A21434" w:rsidRPr="002D53A8">
              <w:rPr>
                <w:rFonts w:ascii="Consolas" w:eastAsiaTheme="minorEastAsia" w:hAnsi="Consolas"/>
              </w:rPr>
              <w:t>corresponding</w:t>
            </w:r>
            <w:r w:rsidRPr="002D53A8">
              <w:rPr>
                <w:rFonts w:ascii="Consolas" w:eastAsiaTheme="minorEastAsia" w:hAnsi="Consolas"/>
              </w:rPr>
              <w:t xml:space="preserve"> </w:t>
            </w:r>
            <w:r w:rsidR="00A21434" w:rsidRPr="002D53A8">
              <w:rPr>
                <w:rFonts w:ascii="Consolas" w:eastAsiaTheme="minorEastAsia" w:hAnsi="Consolas"/>
              </w:rPr>
              <w:t>to</w:t>
            </w:r>
            <w:r w:rsidRPr="002D53A8">
              <w:rPr>
                <w:rFonts w:ascii="Consolas" w:eastAsiaTheme="minorEastAsia" w:hAnsi="Consolas"/>
              </w:rPr>
              <w:t xml:space="preserve"> </w:t>
            </w:r>
            <w:r w:rsidR="00A21434" w:rsidRPr="002D53A8">
              <w:rPr>
                <w:rFonts w:ascii="Consolas" w:eastAsiaTheme="minorEastAsia" w:hAnsi="Consolas"/>
              </w:rPr>
              <w:t>NS</w:t>
            </w:r>
            <w:r w:rsidRPr="002D53A8">
              <w:rPr>
                <w:rFonts w:ascii="Consolas" w:eastAsiaTheme="minorEastAsia" w:hAnsi="Consolas"/>
              </w:rPr>
              <w:t xml:space="preserve"> </w:t>
            </w:r>
            <w:r w:rsidR="00A21434" w:rsidRPr="002D53A8">
              <w:rPr>
                <w:rFonts w:ascii="Consolas" w:eastAsiaTheme="minorEastAsia" w:hAnsi="Consolas"/>
              </w:rPr>
              <w:t>virtual</w:t>
            </w:r>
            <w:r w:rsidRPr="002D53A8">
              <w:rPr>
                <w:rFonts w:ascii="Consolas" w:eastAsiaTheme="minorEastAsia" w:hAnsi="Consolas"/>
              </w:rPr>
              <w:t xml:space="preserve"> </w:t>
            </w:r>
            <w:r w:rsidR="00A21434" w:rsidRPr="002D53A8">
              <w:rPr>
                <w:rFonts w:ascii="Consolas" w:eastAsiaTheme="minorEastAsia" w:hAnsi="Consolas"/>
              </w:rPr>
              <w:t>links</w:t>
            </w:r>
            <w:r w:rsidRPr="002D53A8">
              <w:rPr>
                <w:rFonts w:ascii="Consolas" w:eastAsiaTheme="minorEastAsia" w:hAnsi="Consolas"/>
              </w:rPr>
              <w:t xml:space="preserve"> </w:t>
            </w:r>
            <w:r w:rsidR="00A21434" w:rsidRPr="002D53A8">
              <w:rPr>
                <w:rFonts w:ascii="Consolas" w:eastAsiaTheme="minorEastAsia" w:hAnsi="Consolas"/>
              </w:rPr>
              <w:t>that</w:t>
            </w:r>
            <w:r w:rsidRPr="002D53A8">
              <w:rPr>
                <w:rFonts w:ascii="Consolas" w:eastAsiaTheme="minorEastAsia" w:hAnsi="Consolas"/>
              </w:rPr>
              <w:t xml:space="preserve"> </w:t>
            </w:r>
            <w:r w:rsidR="00A21434" w:rsidRPr="002D53A8">
              <w:rPr>
                <w:rFonts w:ascii="Consolas" w:eastAsiaTheme="minorEastAsia" w:hAnsi="Consolas"/>
              </w:rPr>
              <w:t>need</w:t>
            </w:r>
            <w:r w:rsidRPr="002D53A8">
              <w:rPr>
                <w:rFonts w:ascii="Consolas" w:eastAsiaTheme="minorEastAsia" w:hAnsi="Consolas"/>
              </w:rPr>
              <w:t xml:space="preserve"> </w:t>
            </w:r>
            <w:r w:rsidR="00A21434" w:rsidRPr="002D53A8">
              <w:rPr>
                <w:rFonts w:ascii="Consolas" w:eastAsiaTheme="minorEastAsia" w:hAnsi="Consolas"/>
              </w:rPr>
              <w:t>to</w:t>
            </w:r>
            <w:r w:rsidRPr="002D53A8">
              <w:rPr>
                <w:rFonts w:ascii="Consolas" w:eastAsiaTheme="minorEastAsia" w:hAnsi="Consolas"/>
              </w:rPr>
              <w:t xml:space="preserve"> </w:t>
            </w:r>
            <w:r w:rsidR="00A21434" w:rsidRPr="002D53A8">
              <w:rPr>
                <w:rFonts w:ascii="Consolas" w:eastAsiaTheme="minorEastAsia" w:hAnsi="Consolas"/>
              </w:rPr>
              <w:t>connect</w:t>
            </w:r>
            <w:r w:rsidRPr="002D53A8">
              <w:rPr>
                <w:rFonts w:ascii="Consolas" w:eastAsiaTheme="minorEastAsia" w:hAnsi="Consolas"/>
              </w:rPr>
              <w:t xml:space="preserve"> </w:t>
            </w:r>
            <w:r w:rsidR="00A21434" w:rsidRPr="002D53A8">
              <w:rPr>
                <w:rFonts w:ascii="Consolas" w:eastAsiaTheme="minorEastAsia" w:hAnsi="Consolas"/>
              </w:rPr>
              <w:t>to</w:t>
            </w:r>
            <w:r w:rsidRPr="002D53A8">
              <w:rPr>
                <w:rFonts w:ascii="Consolas" w:eastAsiaTheme="minorEastAsia" w:hAnsi="Consolas"/>
              </w:rPr>
              <w:t xml:space="preserve"> </w:t>
            </w:r>
            <w:r w:rsidR="00A21434" w:rsidRPr="002D53A8">
              <w:rPr>
                <w:rFonts w:ascii="Consolas" w:eastAsiaTheme="minorEastAsia" w:hAnsi="Consolas"/>
              </w:rPr>
              <w:t>VnfExtCps</w:t>
            </w:r>
          </w:p>
          <w:p w14:paraId="4B4C9887" w14:textId="2824460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interfaces:</w:t>
            </w:r>
          </w:p>
          <w:p w14:paraId="54844F0E" w14:textId="129FE14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756BE6" w:rsidRPr="002D53A8">
              <w:rPr>
                <w:rFonts w:ascii="Consolas" w:eastAsiaTheme="minorEastAsia" w:hAnsi="Consolas"/>
              </w:rPr>
              <w:t>Vnflcm</w:t>
            </w:r>
            <w:r w:rsidR="00960AD1" w:rsidRPr="002D53A8">
              <w:rPr>
                <w:rFonts w:ascii="Consolas" w:eastAsiaTheme="minorEastAsia" w:hAnsi="Consolas"/>
              </w:rPr>
              <w:t>:</w:t>
            </w:r>
          </w:p>
          <w:p w14:paraId="570687AB" w14:textId="1A911225" w:rsidR="003440DE"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F02666"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tosca.interfaces.nfv.Vnflcm</w:t>
            </w:r>
          </w:p>
          <w:p w14:paraId="775B72A0" w14:textId="4A71CA44" w:rsidR="00F02666" w:rsidRPr="002D53A8" w:rsidRDefault="00F02666" w:rsidP="00F02666">
            <w:pPr>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VnfIndicator:</w:t>
            </w:r>
          </w:p>
          <w:p w14:paraId="0A495FD6" w14:textId="0A696EB8" w:rsidR="00F02666" w:rsidRPr="002D53A8" w:rsidRDefault="00F02666" w:rsidP="00F02666">
            <w:pPr>
              <w:spacing w:after="0"/>
              <w:rPr>
                <w:rFonts w:ascii="Consolas" w:eastAsiaTheme="minorEastAsia" w:hAnsi="Consolas"/>
              </w:rPr>
            </w:pPr>
            <w:r w:rsidRPr="002D53A8" w:rsidDel="00792747">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type: tosca.interfaces.nfv.VnfIndicator</w:t>
            </w:r>
          </w:p>
          <w:p w14:paraId="3BEE4406" w14:textId="086C63D8" w:rsidR="00F02666" w:rsidRPr="002D53A8" w:rsidRDefault="00F02666" w:rsidP="00F02666">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4D77B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derived types are expected to introduce Vnf Indicator interfaces </w:t>
            </w:r>
          </w:p>
          <w:p w14:paraId="72D9A805" w14:textId="413F0832" w:rsidR="00F02666" w:rsidRPr="002D53A8" w:rsidRDefault="00F02666" w:rsidP="00F02666">
            <w:pPr>
              <w:pStyle w:val="FP"/>
              <w:rPr>
                <w:rFonts w:ascii="Consolas" w:eastAsiaTheme="minorEastAsia" w:hAnsi="Consolas"/>
              </w:rPr>
            </w:pPr>
            <w:r w:rsidRPr="002D53A8">
              <w:rPr>
                <w:rFonts w:ascii="Consolas" w:eastAsiaTheme="minorEastAsia" w:hAnsi="Consolas" w:cs="Consolas"/>
              </w:rPr>
              <w:t xml:space="preserve"> </w:t>
            </w:r>
            <w:r w:rsidR="004D77B2" w:rsidRPr="002D53A8">
              <w:rPr>
                <w:rFonts w:ascii="Consolas" w:eastAsiaTheme="minorEastAsia" w:hAnsi="Consolas" w:cs="Consolas"/>
              </w:rPr>
              <w:t xml:space="preserve">   </w:t>
            </w:r>
            <w:r w:rsidRPr="002D53A8">
              <w:rPr>
                <w:rFonts w:ascii="Consolas" w:eastAsiaTheme="minorEastAsia" w:hAnsi="Consolas" w:cs="Consolas"/>
              </w:rPr>
              <w:t xml:space="preserve"># with their type derived from </w:t>
            </w:r>
            <w:r w:rsidRPr="002D53A8">
              <w:rPr>
                <w:rFonts w:ascii="Consolas" w:eastAsiaTheme="minorEastAsia" w:hAnsi="Consolas"/>
              </w:rPr>
              <w:t>tosca.interfaces.nfv.VnfIndicator</w:t>
            </w:r>
          </w:p>
        </w:tc>
      </w:tr>
    </w:tbl>
    <w:p w14:paraId="2EBE620C" w14:textId="77777777" w:rsidR="003440DE" w:rsidRPr="002D53A8" w:rsidRDefault="003440DE" w:rsidP="00615782">
      <w:pPr>
        <w:rPr>
          <w:rFonts w:eastAsiaTheme="minorEastAsia"/>
          <w:highlight w:val="yellow"/>
        </w:rPr>
      </w:pPr>
    </w:p>
    <w:p w14:paraId="58C426A6" w14:textId="77777777" w:rsidR="00BD2940" w:rsidRPr="002D53A8" w:rsidRDefault="00BD2940" w:rsidP="00A2168D">
      <w:pPr>
        <w:pStyle w:val="Heading4"/>
        <w:rPr>
          <w:rFonts w:eastAsia="DengXian"/>
        </w:rPr>
      </w:pPr>
      <w:bookmarkStart w:id="1385" w:name="_Toc48655428"/>
      <w:bookmarkStart w:id="1386" w:name="_Toc48724965"/>
      <w:bookmarkStart w:id="1387" w:name="_Toc57297385"/>
      <w:r w:rsidRPr="002D53A8">
        <w:rPr>
          <w:rFonts w:eastAsia="DengXian"/>
        </w:rPr>
        <w:t>6.</w:t>
      </w:r>
      <w:r w:rsidR="00026985" w:rsidRPr="002D53A8">
        <w:rPr>
          <w:rFonts w:eastAsia="DengXian"/>
        </w:rPr>
        <w:t>8</w:t>
      </w:r>
      <w:r w:rsidRPr="002D53A8">
        <w:rPr>
          <w:rFonts w:eastAsia="DengXian"/>
        </w:rPr>
        <w:t>.1.7</w:t>
      </w:r>
      <w:r w:rsidR="00ED0DDE" w:rsidRPr="002D53A8">
        <w:rPr>
          <w:rFonts w:eastAsia="DengXian"/>
        </w:rPr>
        <w:tab/>
      </w:r>
      <w:r w:rsidRPr="002D53A8">
        <w:rPr>
          <w:rFonts w:eastAsia="DengXian"/>
        </w:rPr>
        <w:t>Artifact</w:t>
      </w:r>
      <w:bookmarkEnd w:id="1385"/>
      <w:bookmarkEnd w:id="1386"/>
      <w:bookmarkEnd w:id="1387"/>
    </w:p>
    <w:p w14:paraId="780B824C" w14:textId="77777777" w:rsidR="00BD2940" w:rsidRPr="002D53A8" w:rsidRDefault="00BD2940" w:rsidP="00BD2940">
      <w:pPr>
        <w:rPr>
          <w:rFonts w:eastAsiaTheme="minorEastAsia"/>
        </w:rPr>
      </w:pPr>
      <w:r w:rsidRPr="002D53A8">
        <w:rPr>
          <w:rFonts w:eastAsiaTheme="minorEastAsia"/>
        </w:rPr>
        <w:t>None</w:t>
      </w:r>
      <w:r w:rsidR="00ED0DDE" w:rsidRPr="002D53A8">
        <w:rPr>
          <w:rFonts w:eastAsiaTheme="minorEastAsia"/>
        </w:rPr>
        <w:t>.</w:t>
      </w:r>
    </w:p>
    <w:p w14:paraId="6C928F33" w14:textId="77777777" w:rsidR="008A41B6" w:rsidRPr="002D53A8" w:rsidRDefault="008A41B6" w:rsidP="00A4562D">
      <w:pPr>
        <w:pStyle w:val="Heading4"/>
        <w:rPr>
          <w:rFonts w:eastAsia="DengXian"/>
        </w:rPr>
      </w:pPr>
      <w:bookmarkStart w:id="1388" w:name="_Toc48655429"/>
      <w:bookmarkStart w:id="1389" w:name="_Toc48724966"/>
      <w:bookmarkStart w:id="1390" w:name="_Toc57297386"/>
      <w:r w:rsidRPr="002D53A8">
        <w:rPr>
          <w:rFonts w:eastAsia="DengXian"/>
        </w:rPr>
        <w:t>6.</w:t>
      </w:r>
      <w:r w:rsidR="00026985" w:rsidRPr="002D53A8">
        <w:rPr>
          <w:rFonts w:eastAsia="DengXian"/>
        </w:rPr>
        <w:t>8</w:t>
      </w:r>
      <w:r w:rsidRPr="002D53A8">
        <w:rPr>
          <w:rFonts w:eastAsia="DengXian"/>
        </w:rPr>
        <w:t>.1.8</w:t>
      </w:r>
      <w:r w:rsidRPr="002D53A8">
        <w:rPr>
          <w:rFonts w:eastAsia="DengXian"/>
        </w:rPr>
        <w:tab/>
        <w:t>Additional Requirements</w:t>
      </w:r>
      <w:bookmarkEnd w:id="1388"/>
      <w:bookmarkEnd w:id="1389"/>
      <w:bookmarkEnd w:id="1390"/>
    </w:p>
    <w:p w14:paraId="4D8C7F74" w14:textId="77777777" w:rsidR="008A41B6" w:rsidRPr="002D53A8" w:rsidRDefault="008A41B6" w:rsidP="008A41B6">
      <w:pPr>
        <w:rPr>
          <w:rFonts w:eastAsiaTheme="minorEastAsia"/>
        </w:rPr>
      </w:pPr>
      <w:r w:rsidRPr="002D53A8">
        <w:rPr>
          <w:rFonts w:eastAsiaTheme="minorEastAsia"/>
        </w:rPr>
        <w:t>For a given VNF</w:t>
      </w:r>
      <w:r w:rsidR="00941609" w:rsidRPr="002D53A8">
        <w:rPr>
          <w:rFonts w:eastAsiaTheme="minorEastAsia"/>
        </w:rPr>
        <w:t>D</w:t>
      </w:r>
      <w:r w:rsidRPr="002D53A8">
        <w:rPr>
          <w:rFonts w:eastAsiaTheme="minorEastAsia"/>
        </w:rPr>
        <w:t xml:space="preserve">, a new VNF node type shall be defined following the below requirements: </w:t>
      </w:r>
    </w:p>
    <w:p w14:paraId="22025C96" w14:textId="77777777" w:rsidR="008A41B6" w:rsidRPr="002D53A8" w:rsidRDefault="000517A6" w:rsidP="009E60AC">
      <w:pPr>
        <w:pStyle w:val="BL"/>
        <w:numPr>
          <w:ilvl w:val="0"/>
          <w:numId w:val="15"/>
        </w:numPr>
        <w:rPr>
          <w:rFonts w:eastAsiaTheme="minorEastAsia"/>
        </w:rPr>
      </w:pPr>
      <w:r w:rsidRPr="002D53A8">
        <w:rPr>
          <w:rFonts w:eastAsiaTheme="minorEastAsia"/>
        </w:rPr>
        <w:t xml:space="preserve">The node type shall be </w:t>
      </w:r>
      <w:r w:rsidR="008A41B6" w:rsidRPr="002D53A8">
        <w:rPr>
          <w:rFonts w:eastAsiaTheme="minorEastAsia"/>
        </w:rPr>
        <w:t>derived from: tosca.nodes.nfv.VNF</w:t>
      </w:r>
      <w:r w:rsidR="00537EBC" w:rsidRPr="002D53A8">
        <w:rPr>
          <w:rFonts w:eastAsiaTheme="minorEastAsia"/>
        </w:rPr>
        <w:t>.</w:t>
      </w:r>
    </w:p>
    <w:p w14:paraId="4FA698FE" w14:textId="77777777" w:rsidR="008A41B6" w:rsidRPr="002D53A8" w:rsidRDefault="00555A7C" w:rsidP="00A4562D">
      <w:pPr>
        <w:pStyle w:val="BL"/>
        <w:rPr>
          <w:rFonts w:eastAsiaTheme="minorEastAsia"/>
        </w:rPr>
      </w:pPr>
      <w:r w:rsidRPr="002D53A8">
        <w:rPr>
          <w:rFonts w:eastAsiaTheme="minorEastAsia"/>
        </w:rPr>
        <w:t>The following</w:t>
      </w:r>
      <w:r w:rsidR="008A41B6" w:rsidRPr="002D53A8">
        <w:rPr>
          <w:rFonts w:eastAsiaTheme="minorEastAsia"/>
        </w:rPr>
        <w:t xml:space="preserve"> properties listed in tosca.nodes.nfv.VNF</w:t>
      </w:r>
      <w:r w:rsidR="005A41DE" w:rsidRPr="002D53A8">
        <w:rPr>
          <w:rFonts w:eastAsiaTheme="minorEastAsia"/>
        </w:rPr>
        <w:t xml:space="preserve"> </w:t>
      </w:r>
      <w:r w:rsidR="008A41B6" w:rsidRPr="002D53A8">
        <w:rPr>
          <w:rFonts w:eastAsiaTheme="minorEastAsia"/>
        </w:rPr>
        <w:t xml:space="preserve">where the </w:t>
      </w:r>
      <w:r w:rsidR="00053A12" w:rsidRPr="002D53A8">
        <w:rPr>
          <w:rFonts w:eastAsiaTheme="minorEastAsia"/>
        </w:rPr>
        <w:t>"</w:t>
      </w:r>
      <w:r w:rsidR="008A41B6" w:rsidRPr="002D53A8">
        <w:rPr>
          <w:rFonts w:eastAsiaTheme="minorEastAsia"/>
        </w:rPr>
        <w:t>required:</w:t>
      </w:r>
      <w:r w:rsidR="00053A12" w:rsidRPr="002D53A8">
        <w:rPr>
          <w:rFonts w:eastAsiaTheme="minorEastAsia"/>
        </w:rPr>
        <w:t>"</w:t>
      </w:r>
      <w:r w:rsidR="008A41B6" w:rsidRPr="002D53A8">
        <w:rPr>
          <w:rFonts w:eastAsiaTheme="minorEastAsia"/>
        </w:rPr>
        <w:t xml:space="preserve"> field is set to </w:t>
      </w:r>
      <w:r w:rsidR="00053A12" w:rsidRPr="002D53A8">
        <w:rPr>
          <w:rFonts w:eastAsiaTheme="minorEastAsia"/>
        </w:rPr>
        <w:t>"</w:t>
      </w:r>
      <w:r w:rsidR="008A41B6" w:rsidRPr="002D53A8">
        <w:rPr>
          <w:rFonts w:eastAsiaTheme="minorEastAsia"/>
        </w:rPr>
        <w:t>true</w:t>
      </w:r>
      <w:r w:rsidR="00053A12" w:rsidRPr="002D53A8">
        <w:rPr>
          <w:rFonts w:eastAsiaTheme="minorEastAsia"/>
        </w:rPr>
        <w:t>"</w:t>
      </w:r>
      <w:r w:rsidR="008A41B6" w:rsidRPr="002D53A8">
        <w:rPr>
          <w:rFonts w:eastAsiaTheme="minorEastAsia"/>
        </w:rPr>
        <w:t xml:space="preserve"> shall be included with their values</w:t>
      </w:r>
      <w:r w:rsidR="003F61B1" w:rsidRPr="002D53A8">
        <w:rPr>
          <w:rFonts w:eastAsiaTheme="minorEastAsia"/>
        </w:rPr>
        <w:t xml:space="preserve"> indicated as constraints and as default values</w:t>
      </w:r>
      <w:r w:rsidRPr="002D53A8">
        <w:rPr>
          <w:rFonts w:eastAsiaTheme="minorEastAsia"/>
        </w:rPr>
        <w:t>:</w:t>
      </w:r>
    </w:p>
    <w:p w14:paraId="45483272" w14:textId="77777777" w:rsidR="00555A7C" w:rsidRPr="002D53A8" w:rsidRDefault="00555A7C" w:rsidP="00555A7C">
      <w:pPr>
        <w:pStyle w:val="BL"/>
        <w:numPr>
          <w:ilvl w:val="1"/>
          <w:numId w:val="5"/>
        </w:numPr>
        <w:rPr>
          <w:rFonts w:eastAsiaTheme="minorEastAsia"/>
        </w:rPr>
      </w:pPr>
      <w:r w:rsidRPr="002D53A8">
        <w:rPr>
          <w:rFonts w:eastAsiaTheme="minorEastAsia"/>
        </w:rPr>
        <w:t>descriptor_id</w:t>
      </w:r>
    </w:p>
    <w:p w14:paraId="7DC42803" w14:textId="77777777" w:rsidR="00555A7C" w:rsidRPr="002D53A8" w:rsidRDefault="00555A7C" w:rsidP="00555A7C">
      <w:pPr>
        <w:pStyle w:val="BL"/>
        <w:numPr>
          <w:ilvl w:val="1"/>
          <w:numId w:val="5"/>
        </w:numPr>
        <w:rPr>
          <w:rFonts w:eastAsiaTheme="minorEastAsia"/>
        </w:rPr>
      </w:pPr>
      <w:r w:rsidRPr="002D53A8">
        <w:rPr>
          <w:rFonts w:eastAsiaTheme="minorEastAsia"/>
        </w:rPr>
        <w:t>descriptor_version</w:t>
      </w:r>
    </w:p>
    <w:p w14:paraId="693FEACE" w14:textId="77777777" w:rsidR="00555A7C" w:rsidRPr="002D53A8" w:rsidRDefault="00555A7C" w:rsidP="00555A7C">
      <w:pPr>
        <w:pStyle w:val="BL"/>
        <w:numPr>
          <w:ilvl w:val="1"/>
          <w:numId w:val="5"/>
        </w:numPr>
        <w:rPr>
          <w:rFonts w:eastAsiaTheme="minorEastAsia"/>
        </w:rPr>
      </w:pPr>
      <w:r w:rsidRPr="002D53A8">
        <w:rPr>
          <w:rFonts w:eastAsiaTheme="minorEastAsia"/>
        </w:rPr>
        <w:t>provider</w:t>
      </w:r>
    </w:p>
    <w:p w14:paraId="541FDA72" w14:textId="77777777" w:rsidR="00555A7C" w:rsidRPr="002D53A8" w:rsidRDefault="00555A7C" w:rsidP="00555A7C">
      <w:pPr>
        <w:pStyle w:val="BL"/>
        <w:numPr>
          <w:ilvl w:val="1"/>
          <w:numId w:val="5"/>
        </w:numPr>
        <w:rPr>
          <w:rFonts w:eastAsiaTheme="minorEastAsia"/>
        </w:rPr>
      </w:pPr>
      <w:r w:rsidRPr="002D53A8">
        <w:rPr>
          <w:rFonts w:eastAsiaTheme="minorEastAsia"/>
        </w:rPr>
        <w:t>product_name</w:t>
      </w:r>
    </w:p>
    <w:p w14:paraId="650C19AF" w14:textId="77777777" w:rsidR="00555A7C" w:rsidRPr="002D53A8" w:rsidRDefault="00555A7C" w:rsidP="00555A7C">
      <w:pPr>
        <w:pStyle w:val="BL"/>
        <w:numPr>
          <w:ilvl w:val="1"/>
          <w:numId w:val="5"/>
        </w:numPr>
        <w:rPr>
          <w:rFonts w:eastAsiaTheme="minorEastAsia"/>
        </w:rPr>
      </w:pPr>
      <w:r w:rsidRPr="002D53A8">
        <w:rPr>
          <w:rFonts w:eastAsiaTheme="minorEastAsia"/>
        </w:rPr>
        <w:t>software_version</w:t>
      </w:r>
    </w:p>
    <w:p w14:paraId="1C423959" w14:textId="77777777" w:rsidR="00555A7C" w:rsidRPr="002D53A8" w:rsidRDefault="00555A7C" w:rsidP="00555A7C">
      <w:pPr>
        <w:pStyle w:val="BL"/>
        <w:numPr>
          <w:ilvl w:val="1"/>
          <w:numId w:val="5"/>
        </w:numPr>
        <w:rPr>
          <w:rFonts w:eastAsiaTheme="minorEastAsia"/>
        </w:rPr>
      </w:pPr>
      <w:r w:rsidRPr="002D53A8">
        <w:rPr>
          <w:rFonts w:eastAsiaTheme="minorEastAsia"/>
        </w:rPr>
        <w:t>vnfm_info</w:t>
      </w:r>
    </w:p>
    <w:p w14:paraId="339EDEF4" w14:textId="77777777" w:rsidR="00555A7C" w:rsidRPr="002D53A8" w:rsidRDefault="00555A7C" w:rsidP="00555A7C">
      <w:pPr>
        <w:pStyle w:val="BL"/>
        <w:numPr>
          <w:ilvl w:val="1"/>
          <w:numId w:val="5"/>
        </w:numPr>
        <w:rPr>
          <w:rFonts w:eastAsiaTheme="minorEastAsia"/>
        </w:rPr>
      </w:pPr>
      <w:r w:rsidRPr="002D53A8">
        <w:rPr>
          <w:rFonts w:eastAsiaTheme="minorEastAsia"/>
        </w:rPr>
        <w:t>flavour_id</w:t>
      </w:r>
    </w:p>
    <w:p w14:paraId="70DC0563" w14:textId="77777777" w:rsidR="00555A7C" w:rsidRPr="002D53A8" w:rsidRDefault="00555A7C" w:rsidP="00555A7C">
      <w:pPr>
        <w:pStyle w:val="BL"/>
        <w:numPr>
          <w:ilvl w:val="1"/>
          <w:numId w:val="5"/>
        </w:numPr>
        <w:rPr>
          <w:rFonts w:eastAsiaTheme="minorEastAsia"/>
        </w:rPr>
      </w:pPr>
      <w:r w:rsidRPr="002D53A8">
        <w:rPr>
          <w:rFonts w:eastAsiaTheme="minorEastAsia"/>
        </w:rPr>
        <w:t xml:space="preserve">flavour_description </w:t>
      </w:r>
    </w:p>
    <w:p w14:paraId="43C7A37F" w14:textId="77777777" w:rsidR="003F61B1" w:rsidRPr="002D53A8" w:rsidRDefault="00F7471B" w:rsidP="00A4562D">
      <w:pPr>
        <w:pStyle w:val="NO"/>
        <w:rPr>
          <w:rFonts w:eastAsiaTheme="minorEastAsia"/>
        </w:rPr>
      </w:pPr>
      <w:r w:rsidRPr="002D53A8">
        <w:rPr>
          <w:rFonts w:eastAsiaTheme="minorEastAsia"/>
        </w:rPr>
        <w:t>NOTE</w:t>
      </w:r>
      <w:r w:rsidR="00A4562D" w:rsidRPr="002D53A8">
        <w:rPr>
          <w:rFonts w:eastAsiaTheme="minorEastAsia"/>
        </w:rPr>
        <w:t xml:space="preserve"> 1</w:t>
      </w:r>
      <w:r w:rsidRPr="002D53A8">
        <w:rPr>
          <w:rFonts w:eastAsiaTheme="minorEastAsia"/>
        </w:rPr>
        <w:t>:</w:t>
      </w:r>
      <w:r w:rsidRPr="002D53A8">
        <w:rPr>
          <w:rFonts w:eastAsiaTheme="minorEastAsia"/>
        </w:rPr>
        <w:tab/>
      </w:r>
      <w:r w:rsidR="00537EBC" w:rsidRPr="002D53A8">
        <w:rPr>
          <w:rFonts w:eastAsiaTheme="minorEastAsia"/>
        </w:rPr>
        <w:t xml:space="preserve">Indicating </w:t>
      </w:r>
      <w:r w:rsidR="003F61B1" w:rsidRPr="002D53A8">
        <w:rPr>
          <w:rFonts w:eastAsiaTheme="minorEastAsia"/>
        </w:rPr>
        <w:t>their values as default allows not to include them in property assignments in node templates, e.g. in the NSD</w:t>
      </w:r>
      <w:r w:rsidR="00A4562D" w:rsidRPr="002D53A8">
        <w:rPr>
          <w:rFonts w:eastAsiaTheme="minorEastAsia"/>
        </w:rPr>
        <w:t>.</w:t>
      </w:r>
    </w:p>
    <w:p w14:paraId="5CD814C7" w14:textId="78012439" w:rsidR="003F61B1" w:rsidRPr="002D53A8" w:rsidRDefault="003F61B1" w:rsidP="00A4562D">
      <w:pPr>
        <w:pStyle w:val="BL"/>
        <w:rPr>
          <w:rFonts w:eastAsiaTheme="minorEastAsia"/>
        </w:rPr>
      </w:pPr>
      <w:r w:rsidRPr="002D53A8">
        <w:rPr>
          <w:rFonts w:eastAsiaTheme="minorEastAsia"/>
        </w:rPr>
        <w:t>An empty string shall be indicated as the default value of the flavour_description property.</w:t>
      </w:r>
    </w:p>
    <w:p w14:paraId="68A207BB" w14:textId="77777777" w:rsidR="008A41B6" w:rsidRPr="002D53A8" w:rsidRDefault="008A41B6" w:rsidP="00A4562D">
      <w:pPr>
        <w:pStyle w:val="BL"/>
        <w:rPr>
          <w:rFonts w:eastAsiaTheme="minorEastAsia"/>
        </w:rPr>
      </w:pPr>
      <w:r w:rsidRPr="002D53A8">
        <w:rPr>
          <w:rFonts w:eastAsiaTheme="minorEastAsia"/>
        </w:rPr>
        <w:t>The capabilities, requirements, interfaces of tosca.nodes.nfv.VNF shall be preserved.</w:t>
      </w:r>
    </w:p>
    <w:p w14:paraId="2B0F914A" w14:textId="32CF80C0" w:rsidR="00540FFB" w:rsidRPr="002D53A8" w:rsidRDefault="00540FFB" w:rsidP="00A4562D">
      <w:pPr>
        <w:pStyle w:val="BL"/>
        <w:rPr>
          <w:rFonts w:eastAsiaTheme="minorEastAsia"/>
        </w:rPr>
      </w:pPr>
      <w:r w:rsidRPr="002D53A8">
        <w:rPr>
          <w:rFonts w:eastAsiaTheme="minorEastAsia"/>
        </w:rPr>
        <w:t xml:space="preserve">Depending on the number of external connection points of the VNF that need to connect to NS virtual links, additional requirements for </w:t>
      </w:r>
      <w:r w:rsidR="00E93F74" w:rsidRPr="002D53A8">
        <w:rPr>
          <w:rFonts w:eastAsiaTheme="minorEastAsia"/>
        </w:rPr>
        <w:t>V</w:t>
      </w:r>
      <w:r w:rsidRPr="002D53A8">
        <w:rPr>
          <w:rFonts w:eastAsiaTheme="minorEastAsia"/>
        </w:rPr>
        <w:t>irtual</w:t>
      </w:r>
      <w:r w:rsidR="00E93F74" w:rsidRPr="002D53A8">
        <w:rPr>
          <w:rFonts w:eastAsiaTheme="minorEastAsia"/>
        </w:rPr>
        <w:t>L</w:t>
      </w:r>
      <w:r w:rsidRPr="002D53A8">
        <w:rPr>
          <w:rFonts w:eastAsiaTheme="minorEastAsia"/>
        </w:rPr>
        <w:t>inkable capability shall be defined</w:t>
      </w:r>
      <w:r w:rsidR="000F7150" w:rsidRPr="002D53A8">
        <w:rPr>
          <w:rFonts w:eastAsiaTheme="minorEastAsia"/>
        </w:rPr>
        <w:t xml:space="preserve"> with the occurrences set to [ 0, 1 ]</w:t>
      </w:r>
      <w:r w:rsidRPr="002D53A8">
        <w:rPr>
          <w:rFonts w:eastAsiaTheme="minorEastAsia"/>
        </w:rPr>
        <w:t xml:space="preserve">. </w:t>
      </w:r>
      <w:r w:rsidR="00A06677" w:rsidRPr="002D53A8">
        <w:rPr>
          <w:rFonts w:eastAsiaTheme="minorEastAsia"/>
        </w:rPr>
        <w:t>In this case, it is the VNFD author</w:t>
      </w:r>
      <w:r w:rsidR="00A4562D" w:rsidRPr="002D53A8">
        <w:rPr>
          <w:rFonts w:eastAsiaTheme="minorEastAsia"/>
        </w:rPr>
        <w:t>'</w:t>
      </w:r>
      <w:r w:rsidR="00A06677" w:rsidRPr="002D53A8">
        <w:rPr>
          <w:rFonts w:eastAsiaTheme="minorEastAsia"/>
        </w:rPr>
        <w:t>s choice to use the requirement for VirtualLinkable capability defined in the tosca.nodes.nfv.VNF node type or use only the additional requirements defined in the derived VNF specific node type.</w:t>
      </w:r>
      <w:r w:rsidR="00DA043C" w:rsidRPr="002D53A8">
        <w:rPr>
          <w:rFonts w:eastAsiaTheme="minorEastAsia"/>
        </w:rPr>
        <w:t xml:space="preserve"> In the latter case, the virtual_link requirement should be included in the node type definition with occurrences [ 0, 0 ].</w:t>
      </w:r>
    </w:p>
    <w:p w14:paraId="0A75C13C" w14:textId="24D0B109" w:rsidR="007A0E24" w:rsidRPr="002D53A8" w:rsidRDefault="007A0E24" w:rsidP="007A0E24">
      <w:pPr>
        <w:pStyle w:val="BL"/>
        <w:numPr>
          <w:ilvl w:val="0"/>
          <w:numId w:val="0"/>
        </w:numPr>
        <w:ind w:left="737"/>
        <w:rPr>
          <w:rFonts w:eastAsiaTheme="minorEastAsia"/>
        </w:rPr>
      </w:pPr>
      <w:r w:rsidRPr="002D53A8">
        <w:rPr>
          <w:rFonts w:eastAsiaTheme="minorEastAsia"/>
        </w:rPr>
        <w:t>If the external connection point exposes a VipCp, a new requirement for VirtualLinkableCapability using the VipVirtualLinksTo relationship shall be defined for this connection point.</w:t>
      </w:r>
    </w:p>
    <w:p w14:paraId="0F457D22" w14:textId="77777777" w:rsidR="00AA28E5" w:rsidRPr="002D53A8" w:rsidRDefault="000517A6" w:rsidP="00FD61C3">
      <w:pPr>
        <w:pStyle w:val="BL"/>
        <w:keepNext/>
        <w:rPr>
          <w:rFonts w:eastAsiaTheme="minorEastAsia"/>
        </w:rPr>
      </w:pPr>
      <w:r w:rsidRPr="002D53A8">
        <w:rPr>
          <w:rFonts w:eastAsiaTheme="minorEastAsia"/>
        </w:rPr>
        <w:t>The r</w:t>
      </w:r>
      <w:r w:rsidR="008A41B6" w:rsidRPr="002D53A8">
        <w:rPr>
          <w:rFonts w:eastAsiaTheme="minorEastAsia"/>
        </w:rPr>
        <w:t>ule for naming this node type in the service template should be:</w:t>
      </w:r>
    </w:p>
    <w:p w14:paraId="77DE2C22" w14:textId="77777777" w:rsidR="008A41B6" w:rsidRPr="002D53A8" w:rsidRDefault="008A41B6" w:rsidP="00A4562D">
      <w:pPr>
        <w:pStyle w:val="B2"/>
        <w:rPr>
          <w:rFonts w:eastAsiaTheme="minorEastAsia"/>
        </w:rPr>
      </w:pPr>
      <w:r w:rsidRPr="002D53A8">
        <w:rPr>
          <w:rFonts w:eastAsiaTheme="minorEastAsia"/>
        </w:rPr>
        <w:t>provider.product_name.software_version.descriptor_version, by concatenating the values of the corresponding properties of the created VNF node type.</w:t>
      </w:r>
    </w:p>
    <w:p w14:paraId="215009B1" w14:textId="624AC4EC" w:rsidR="00AA28E5" w:rsidRPr="002D53A8" w:rsidRDefault="000517A6" w:rsidP="00837A81">
      <w:pPr>
        <w:pStyle w:val="NO"/>
        <w:rPr>
          <w:rFonts w:eastAsiaTheme="minorEastAsia"/>
        </w:rPr>
      </w:pPr>
      <w:r w:rsidRPr="002D53A8">
        <w:rPr>
          <w:rFonts w:eastAsiaTheme="minorEastAsia"/>
        </w:rPr>
        <w:t>NOTE</w:t>
      </w:r>
      <w:r w:rsidR="00A4562D" w:rsidRPr="002D53A8">
        <w:rPr>
          <w:rFonts w:eastAsiaTheme="minorEastAsia"/>
        </w:rPr>
        <w:t xml:space="preserve"> 2</w:t>
      </w:r>
      <w:r w:rsidRPr="002D53A8">
        <w:rPr>
          <w:rFonts w:eastAsiaTheme="minorEastAsia"/>
        </w:rPr>
        <w:t>:</w:t>
      </w:r>
      <w:r w:rsidRPr="002D53A8">
        <w:rPr>
          <w:rFonts w:eastAsiaTheme="minorEastAsia"/>
        </w:rPr>
        <w:tab/>
        <w:t xml:space="preserve">If the software_version value or descriptor_version value contains a dot (i.e. </w:t>
      </w:r>
      <w:r w:rsidR="00053A12" w:rsidRPr="002D53A8">
        <w:rPr>
          <w:rFonts w:eastAsiaTheme="minorEastAsia"/>
        </w:rPr>
        <w:t>"</w:t>
      </w:r>
      <w:r w:rsidRPr="002D53A8">
        <w:rPr>
          <w:rFonts w:eastAsiaTheme="minorEastAsia"/>
        </w:rPr>
        <w:t>.</w:t>
      </w:r>
      <w:r w:rsidR="00053A12" w:rsidRPr="002D53A8">
        <w:rPr>
          <w:rFonts w:eastAsiaTheme="minorEastAsia"/>
        </w:rPr>
        <w:t>"</w:t>
      </w:r>
      <w:r w:rsidRPr="002D53A8">
        <w:rPr>
          <w:rFonts w:eastAsiaTheme="minorEastAsia"/>
        </w:rPr>
        <w:t>), this character should be replaced with a</w:t>
      </w:r>
      <w:r w:rsidR="00540FFB" w:rsidRPr="002D53A8">
        <w:rPr>
          <w:rFonts w:eastAsiaTheme="minorEastAsia"/>
        </w:rPr>
        <w:t>n</w:t>
      </w:r>
      <w:r w:rsidRPr="002D53A8">
        <w:rPr>
          <w:rFonts w:eastAsiaTheme="minorEastAsia"/>
        </w:rPr>
        <w:t xml:space="preserve"> underscore (i.e. </w:t>
      </w:r>
      <w:r w:rsidR="00053A12" w:rsidRPr="002D53A8">
        <w:rPr>
          <w:rFonts w:eastAsiaTheme="minorEastAsia"/>
        </w:rPr>
        <w:t>"</w:t>
      </w:r>
      <w:r w:rsidRPr="002D53A8">
        <w:rPr>
          <w:rFonts w:eastAsiaTheme="minorEastAsia"/>
        </w:rPr>
        <w:t>_</w:t>
      </w:r>
      <w:r w:rsidR="00053A12" w:rsidRPr="002D53A8">
        <w:rPr>
          <w:rFonts w:eastAsiaTheme="minorEastAsia"/>
        </w:rPr>
        <w:t>"</w:t>
      </w:r>
      <w:r w:rsidRPr="002D53A8">
        <w:rPr>
          <w:rFonts w:eastAsiaTheme="minorEastAsia"/>
        </w:rPr>
        <w:t>).</w:t>
      </w:r>
    </w:p>
    <w:p w14:paraId="71EAF1E6" w14:textId="43BF1892" w:rsidR="00FC3350" w:rsidRPr="002D53A8" w:rsidRDefault="00FC3350" w:rsidP="00FC3350">
      <w:pPr>
        <w:pStyle w:val="BL"/>
        <w:rPr>
          <w:rFonts w:eastAsiaTheme="minorEastAsia"/>
        </w:rPr>
      </w:pPr>
      <w:r w:rsidRPr="008060DE">
        <w:rPr>
          <w:rFonts w:eastAsiaTheme="minorEastAsia"/>
        </w:rPr>
        <w:t>If th</w:t>
      </w:r>
      <w:r w:rsidRPr="002D53A8">
        <w:rPr>
          <w:rFonts w:eastAsiaTheme="minorEastAsia"/>
        </w:rPr>
        <w:t>e VNF supports VNF indicators, the VNF node type definition shall include an interface definition of a VNF specific interface type indicating the mapping of notification outputs to the VNF node attributes</w:t>
      </w:r>
      <w:r w:rsidR="00A12329" w:rsidRPr="002D53A8">
        <w:rPr>
          <w:rFonts w:eastAsiaTheme="minorEastAsia"/>
        </w:rPr>
        <w:t xml:space="preserve"> and, optionally, tosca.policies.nfv.VnfIndicator policies that may invoke auto-scale or auto-heal operations</w:t>
      </w:r>
      <w:r w:rsidR="00FB7DA3" w:rsidRPr="002D53A8">
        <w:rPr>
          <w:rFonts w:eastAsiaTheme="minorEastAsia"/>
        </w:rPr>
        <w:t>. For each of the VNF indicators, the name of the notification output shall be the same as the name of the corresponding VNF attribute.</w:t>
      </w:r>
    </w:p>
    <w:p w14:paraId="484D087F" w14:textId="6071B8E5" w:rsidR="001704D1" w:rsidRPr="002D53A8" w:rsidRDefault="001704D1" w:rsidP="00837A81">
      <w:pPr>
        <w:pStyle w:val="NO"/>
        <w:rPr>
          <w:rFonts w:eastAsiaTheme="minorEastAsia"/>
        </w:rPr>
      </w:pPr>
      <w:r w:rsidRPr="002D53A8">
        <w:rPr>
          <w:rFonts w:eastAsiaTheme="minorEastAsia"/>
        </w:rPr>
        <w:t>NOTE 3:</w:t>
      </w:r>
      <w:r w:rsidRPr="002D53A8">
        <w:rPr>
          <w:rFonts w:eastAsiaTheme="minorEastAsia"/>
        </w:rPr>
        <w:tab/>
        <w:t>The notifications keyname in TOSCA interface is defined in 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E7B74A3" w14:textId="7668856C" w:rsidR="00316B14" w:rsidRPr="002D53A8" w:rsidRDefault="00316B14" w:rsidP="00FD61C3">
      <w:pPr>
        <w:pStyle w:val="BL"/>
        <w:rPr>
          <w:rFonts w:eastAsiaTheme="minorEastAsia"/>
        </w:rPr>
      </w:pPr>
      <w:r w:rsidRPr="008060DE">
        <w:rPr>
          <w:rFonts w:eastAsiaTheme="minorEastAsia"/>
        </w:rPr>
        <w:t>If "</w:t>
      </w:r>
      <w:r w:rsidRPr="002D53A8">
        <w:rPr>
          <w:rFonts w:eastAsiaTheme="minorEastAsia"/>
        </w:rPr>
        <w:t xml:space="preserve">additionalParams" are expected in the Change current VNF Package request on the API (NFV-SOL 003 or </w:t>
      </w:r>
      <w:r w:rsidR="00FE56A3" w:rsidRPr="002D53A8">
        <w:rPr>
          <w:rFonts w:eastAsiaTheme="minorEastAsia"/>
        </w:rPr>
        <w:t xml:space="preserve">NFV-SOL </w:t>
      </w:r>
      <w:r w:rsidRPr="002D53A8">
        <w:rPr>
          <w:rFonts w:eastAsiaTheme="minorEastAsia"/>
        </w:rPr>
        <w:t>002), then they shall be defined as "additional_parameters" inputs of the change_current_package operation on the Vnflcm interface (in case the same LCM script with the same set of "additionalParams" is suitable for all change paths) or the VNF-specific operations on the ChangeCurrentVnfPackage interface (in case different change paths require different LCM scripts potentially with different sets of "additionalParams").</w:t>
      </w:r>
    </w:p>
    <w:p w14:paraId="1690902A" w14:textId="77777777" w:rsidR="00E309F7" w:rsidRPr="002D53A8" w:rsidRDefault="00E309F7" w:rsidP="00FD61C3">
      <w:pPr>
        <w:rPr>
          <w:rFonts w:eastAsiaTheme="minorEastAsia"/>
        </w:rPr>
      </w:pPr>
      <w:r w:rsidRPr="002D53A8">
        <w:rPr>
          <w:rFonts w:eastAsiaTheme="minorEastAsia"/>
        </w:rPr>
        <w:t>VNF Providers shall use the following types to derive the VNF specific modifiable attributes and additional configurable properties:</w:t>
      </w:r>
    </w:p>
    <w:p w14:paraId="42F74BF6" w14:textId="77777777" w:rsidR="00E309F7" w:rsidRPr="002D53A8" w:rsidRDefault="00E309F7" w:rsidP="00A4562D">
      <w:pPr>
        <w:pStyle w:val="B1"/>
        <w:rPr>
          <w:rFonts w:eastAsiaTheme="minorEastAsia"/>
        </w:rPr>
      </w:pPr>
      <w:r w:rsidRPr="002D53A8">
        <w:rPr>
          <w:rFonts w:eastAsiaTheme="minorEastAsia"/>
        </w:rPr>
        <w:t>tosca.datatypes.nfv.VnfInfoModifiableAttributesExtensions</w:t>
      </w:r>
      <w:r w:rsidR="00A4562D" w:rsidRPr="002D53A8">
        <w:rPr>
          <w:rFonts w:eastAsiaTheme="minorEastAsia"/>
        </w:rPr>
        <w:t>.</w:t>
      </w:r>
    </w:p>
    <w:p w14:paraId="2429F8C1" w14:textId="77777777" w:rsidR="00E309F7" w:rsidRPr="002D53A8" w:rsidRDefault="00E309F7" w:rsidP="00A4562D">
      <w:pPr>
        <w:pStyle w:val="B1"/>
        <w:rPr>
          <w:rFonts w:eastAsiaTheme="minorEastAsia"/>
        </w:rPr>
      </w:pPr>
      <w:r w:rsidRPr="002D53A8">
        <w:rPr>
          <w:rFonts w:eastAsiaTheme="minorEastAsia"/>
        </w:rPr>
        <w:t>tosca.datatypes.nfv.VnfInfoModifiableAttributesMetadata</w:t>
      </w:r>
      <w:r w:rsidR="00A4562D" w:rsidRPr="002D53A8">
        <w:rPr>
          <w:rFonts w:eastAsiaTheme="minorEastAsia"/>
        </w:rPr>
        <w:t>.</w:t>
      </w:r>
    </w:p>
    <w:p w14:paraId="7938DC87" w14:textId="77777777" w:rsidR="00E309F7" w:rsidRPr="002D53A8" w:rsidRDefault="00E309F7" w:rsidP="00A4562D">
      <w:pPr>
        <w:pStyle w:val="B1"/>
        <w:rPr>
          <w:rFonts w:eastAsiaTheme="minorEastAsia"/>
        </w:rPr>
      </w:pPr>
      <w:r w:rsidRPr="002D53A8">
        <w:rPr>
          <w:rFonts w:eastAsiaTheme="minorEastAsia"/>
        </w:rPr>
        <w:t>tosca.datatypes.nfv.VnfAdditionalConfigurableProperties.</w:t>
      </w:r>
    </w:p>
    <w:p w14:paraId="15710DC6" w14:textId="77777777" w:rsidR="00737F30" w:rsidRPr="002D53A8" w:rsidRDefault="00737F30" w:rsidP="00A4562D">
      <w:pPr>
        <w:pStyle w:val="B1"/>
        <w:rPr>
          <w:rFonts w:eastAsiaTheme="minorEastAsia"/>
        </w:rPr>
      </w:pPr>
      <w:r w:rsidRPr="002D53A8">
        <w:rPr>
          <w:rFonts w:eastAsiaTheme="minorEastAsia"/>
        </w:rPr>
        <w:t>tosca.datatypes.nfv.VnfInfoModifiableAttributes</w:t>
      </w:r>
      <w:r w:rsidR="00A4562D" w:rsidRPr="002D53A8">
        <w:rPr>
          <w:rFonts w:eastAsiaTheme="minorEastAsia"/>
        </w:rPr>
        <w:t>.</w:t>
      </w:r>
    </w:p>
    <w:p w14:paraId="2D2A199B" w14:textId="77777777" w:rsidR="00737F30" w:rsidRPr="002D53A8" w:rsidRDefault="00737F30" w:rsidP="00A4562D">
      <w:pPr>
        <w:pStyle w:val="B1"/>
        <w:rPr>
          <w:rFonts w:eastAsiaTheme="minorEastAsia"/>
        </w:rPr>
      </w:pPr>
      <w:r w:rsidRPr="002D53A8">
        <w:rPr>
          <w:rFonts w:eastAsiaTheme="minorEastAsia"/>
        </w:rPr>
        <w:t>tosca.datatypes.nfv.VnfConfigurableProperties.</w:t>
      </w:r>
    </w:p>
    <w:p w14:paraId="43251D62" w14:textId="77777777" w:rsidR="00E309F7" w:rsidRPr="002D53A8" w:rsidRDefault="00E309F7" w:rsidP="00E309F7">
      <w:pPr>
        <w:rPr>
          <w:rFonts w:eastAsiaTheme="minorEastAsia"/>
        </w:rPr>
      </w:pPr>
      <w:r w:rsidRPr="002D53A8">
        <w:rPr>
          <w:rFonts w:eastAsiaTheme="minorEastAsia"/>
        </w:rPr>
        <w:t>See illustrative examples in clause</w:t>
      </w:r>
      <w:r w:rsidR="00A4562D" w:rsidRPr="002D53A8">
        <w:rPr>
          <w:rFonts w:eastAsiaTheme="minorEastAsia"/>
        </w:rPr>
        <w:t>s</w:t>
      </w:r>
      <w:r w:rsidRPr="002D53A8">
        <w:rPr>
          <w:rFonts w:eastAsiaTheme="minorEastAsia"/>
        </w:rPr>
        <w:t xml:space="preserve"> 6.</w:t>
      </w:r>
      <w:r w:rsidR="00026985" w:rsidRPr="002D53A8">
        <w:rPr>
          <w:rFonts w:eastAsiaTheme="minorEastAsia"/>
        </w:rPr>
        <w:t>8</w:t>
      </w:r>
      <w:r w:rsidR="00B46907" w:rsidRPr="002D53A8">
        <w:rPr>
          <w:rFonts w:eastAsiaTheme="minorEastAsia"/>
        </w:rPr>
        <w:t xml:space="preserve">.1.9, </w:t>
      </w:r>
      <w:r w:rsidR="00737F30" w:rsidRPr="002D53A8">
        <w:rPr>
          <w:rFonts w:eastAsiaTheme="minorEastAsia"/>
        </w:rPr>
        <w:t>6.2.35</w:t>
      </w:r>
      <w:r w:rsidRPr="002D53A8">
        <w:rPr>
          <w:rFonts w:eastAsiaTheme="minorEastAsia"/>
        </w:rPr>
        <w:t xml:space="preserve">.4 and </w:t>
      </w:r>
      <w:r w:rsidR="00737F30" w:rsidRPr="002D53A8">
        <w:rPr>
          <w:rFonts w:eastAsiaTheme="minorEastAsia"/>
        </w:rPr>
        <w:t>6.2.31</w:t>
      </w:r>
      <w:r w:rsidRPr="002D53A8">
        <w:rPr>
          <w:rFonts w:eastAsiaTheme="minorEastAsia"/>
        </w:rPr>
        <w:t>.4.</w:t>
      </w:r>
    </w:p>
    <w:p w14:paraId="61A9E2DF" w14:textId="77777777" w:rsidR="005D5FC7" w:rsidRPr="002D53A8" w:rsidRDefault="005D5FC7" w:rsidP="005D5FC7">
      <w:pPr>
        <w:rPr>
          <w:rFonts w:eastAsiaTheme="minorEastAsia"/>
        </w:rPr>
      </w:pPr>
      <w:r w:rsidRPr="002D53A8">
        <w:rPr>
          <w:rFonts w:eastAsiaTheme="minorEastAsia"/>
        </w:rPr>
        <w:t xml:space="preserve">In the derived VNF node type, the modifiable_attributes and configurable_properties (VNF-specific extension of the tosca.datatypes.nfv.VnfInfoModifiableAttributes and tosca.datatypes.nfv.VnfConfigurableProperties, respectively, by extending the above listed types) describe the name and type of the modifiable attributes (extensions and metadata) and configurable properties (vnfConfigurableProperties). </w:t>
      </w:r>
    </w:p>
    <w:p w14:paraId="7BC22246" w14:textId="4D716033" w:rsidR="005D5FC7" w:rsidRPr="002D53A8" w:rsidRDefault="005D5FC7" w:rsidP="005D5FC7">
      <w:pPr>
        <w:rPr>
          <w:rFonts w:eastAsiaTheme="minorEastAsia"/>
        </w:rPr>
      </w:pPr>
      <w:r w:rsidRPr="002D53A8">
        <w:rPr>
          <w:rFonts w:eastAsiaTheme="minorEastAsia"/>
        </w:rPr>
        <w:t>The modifiable_attributes and 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01E51CC9" w14:textId="77777777" w:rsidR="003F61B1" w:rsidRPr="002D53A8" w:rsidRDefault="003F61B1" w:rsidP="00E309F7">
      <w:pPr>
        <w:rPr>
          <w:rFonts w:eastAsiaTheme="minorEastAsia"/>
        </w:rPr>
      </w:pPr>
      <w:r w:rsidRPr="002D53A8">
        <w:rPr>
          <w:rFonts w:eastAsiaTheme="minorEastAsia"/>
        </w:rPr>
        <w:t>Node templates of the VNF specific node type shall not include the vnf_profile property when they are part of a VNFD service template.</w:t>
      </w:r>
    </w:p>
    <w:p w14:paraId="4D8DF8E0" w14:textId="77777777" w:rsidR="00E309F7" w:rsidRPr="002D53A8" w:rsidRDefault="00D50F1C" w:rsidP="00E309F7">
      <w:pPr>
        <w:rPr>
          <w:rFonts w:eastAsiaTheme="minorEastAsia"/>
        </w:rPr>
      </w:pPr>
      <w:r w:rsidRPr="002D53A8">
        <w:rPr>
          <w:rFonts w:eastAsiaTheme="minorEastAsia"/>
        </w:rPr>
        <w:t>For a given NSD, when describing a referenced VNFD as a node templates, the vnf_profile property shall be included with a valid value.</w:t>
      </w:r>
    </w:p>
    <w:p w14:paraId="5A2B10CD" w14:textId="64AE93EC" w:rsidR="00D42002" w:rsidRPr="002D53A8" w:rsidRDefault="00D42002" w:rsidP="00E309F7">
      <w:pPr>
        <w:rPr>
          <w:rFonts w:eastAsiaTheme="minorEastAsia"/>
        </w:rPr>
      </w:pPr>
      <w:r w:rsidRPr="008060DE">
        <w:rPr>
          <w:rFonts w:eastAsiaTheme="minorEastAsia"/>
        </w:rPr>
        <w:t>For a given NSD, when describing a referenced VNFD as a node templates, the monitoring_parameters property shall not be included.</w:t>
      </w:r>
    </w:p>
    <w:p w14:paraId="5A918982" w14:textId="77777777" w:rsidR="00E309F7" w:rsidRPr="002D53A8" w:rsidRDefault="00E309F7" w:rsidP="00CD74BC">
      <w:pPr>
        <w:pStyle w:val="Heading4"/>
        <w:rPr>
          <w:rFonts w:eastAsia="DengXian"/>
        </w:rPr>
      </w:pPr>
      <w:bookmarkStart w:id="1391" w:name="_Toc48655430"/>
      <w:bookmarkStart w:id="1392" w:name="_Toc48724967"/>
      <w:bookmarkStart w:id="1393" w:name="_Toc57297387"/>
      <w:r w:rsidRPr="002D53A8">
        <w:rPr>
          <w:rFonts w:eastAsia="DengXian"/>
        </w:rPr>
        <w:t>6.</w:t>
      </w:r>
      <w:r w:rsidR="00026985" w:rsidRPr="002D53A8">
        <w:rPr>
          <w:rFonts w:eastAsia="DengXian"/>
        </w:rPr>
        <w:t>8</w:t>
      </w:r>
      <w:r w:rsidRPr="002D53A8">
        <w:rPr>
          <w:rFonts w:eastAsia="DengXian"/>
        </w:rPr>
        <w:t>.1.9</w:t>
      </w:r>
      <w:r w:rsidRPr="002D53A8">
        <w:rPr>
          <w:rFonts w:eastAsia="DengXian"/>
        </w:rPr>
        <w:tab/>
        <w:t>Example</w:t>
      </w:r>
      <w:bookmarkEnd w:id="1391"/>
      <w:bookmarkEnd w:id="1392"/>
      <w:bookmarkEnd w:id="1393"/>
    </w:p>
    <w:p w14:paraId="1C5532CB" w14:textId="77777777" w:rsidR="00E309F7" w:rsidRPr="002D53A8" w:rsidRDefault="00E309F7" w:rsidP="00DF5366">
      <w:pPr>
        <w:rPr>
          <w:rFonts w:eastAsia="DengXian"/>
        </w:rPr>
      </w:pPr>
      <w:r w:rsidRPr="002D53A8">
        <w:rPr>
          <w:rFonts w:eastAsiaTheme="minorEastAsia"/>
        </w:rPr>
        <w:t>Example usage of modifiable_attributes: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2D53A8" w14:paraId="116678D0" w14:textId="77777777" w:rsidTr="00DB51F5">
        <w:trPr>
          <w:jc w:val="center"/>
        </w:trPr>
        <w:tc>
          <w:tcPr>
            <w:tcW w:w="9216" w:type="dxa"/>
            <w:shd w:val="clear" w:color="auto" w:fill="D9D9D9"/>
          </w:tcPr>
          <w:p w14:paraId="0B8A652C" w14:textId="3A75EFFC" w:rsidR="00E309F7" w:rsidRPr="002D53A8" w:rsidRDefault="00E309F7" w:rsidP="00D315FB">
            <w:pPr>
              <w:pStyle w:val="FP"/>
              <w:rPr>
                <w:rStyle w:val="CodeSnippet"/>
                <w:rFonts w:eastAsiaTheme="minorEastAsia"/>
                <w:szCs w:val="24"/>
                <w:lang w:eastAsia="fr-FR"/>
              </w:rPr>
            </w:pPr>
            <w:r w:rsidRPr="002D53A8">
              <w:rPr>
                <w:rStyle w:val="CodeSnippet"/>
                <w:rFonts w:eastAsiaTheme="minorEastAsia"/>
                <w:szCs w:val="24"/>
                <w:lang w:eastAsia="fr-FR"/>
              </w:rPr>
              <w:t>tosca_definitions_vers</w:t>
            </w:r>
            <w:r w:rsidR="005A41DE" w:rsidRPr="002D53A8">
              <w:rPr>
                <w:rStyle w:val="CodeSnippet"/>
                <w:rFonts w:eastAsiaTheme="minorEastAsia"/>
                <w:szCs w:val="24"/>
                <w:lang w:eastAsia="fr-FR"/>
              </w:rPr>
              <w:t>ion:</w:t>
            </w:r>
            <w:r w:rsidR="00DB51F5" w:rsidRPr="002D53A8">
              <w:rPr>
                <w:rStyle w:val="CodeSnippet"/>
                <w:rFonts w:eastAsiaTheme="minorEastAsia"/>
                <w:szCs w:val="24"/>
                <w:lang w:eastAsia="fr-FR"/>
              </w:rPr>
              <w:t xml:space="preserve"> </w:t>
            </w:r>
            <w:r w:rsidR="005A41DE" w:rsidRPr="002D53A8">
              <w:rPr>
                <w:rStyle w:val="CodeSnippet"/>
                <w:rFonts w:eastAsiaTheme="minorEastAsia"/>
                <w:szCs w:val="24"/>
                <w:lang w:eastAsia="fr-FR"/>
              </w:rPr>
              <w:t>tosca_simple_yaml_</w:t>
            </w:r>
            <w:r w:rsidRPr="002D53A8">
              <w:rPr>
                <w:rStyle w:val="CodeSnippet"/>
                <w:rFonts w:eastAsiaTheme="minorEastAsia"/>
                <w:szCs w:val="24"/>
                <w:lang w:eastAsia="fr-FR"/>
              </w:rPr>
              <w:t>1</w:t>
            </w:r>
            <w:r w:rsidR="005A41DE" w:rsidRPr="002D53A8">
              <w:rPr>
                <w:rStyle w:val="CodeSnippet"/>
                <w:rFonts w:eastAsiaTheme="minorEastAsia"/>
                <w:szCs w:val="24"/>
                <w:lang w:eastAsia="fr-FR"/>
              </w:rPr>
              <w:t>_</w:t>
            </w:r>
            <w:r w:rsidR="00976E67" w:rsidRPr="002D53A8">
              <w:rPr>
                <w:rStyle w:val="CodeSnippet"/>
                <w:rFonts w:eastAsiaTheme="minorEastAsia"/>
                <w:szCs w:val="24"/>
                <w:lang w:eastAsia="fr-FR"/>
              </w:rPr>
              <w:t>3</w:t>
            </w:r>
          </w:p>
          <w:p w14:paraId="57581124" w14:textId="77777777" w:rsidR="00E309F7" w:rsidRPr="002D53A8" w:rsidRDefault="00E309F7" w:rsidP="00D315FB">
            <w:pPr>
              <w:pStyle w:val="FP"/>
              <w:rPr>
                <w:rStyle w:val="CodeSnippet"/>
                <w:rFonts w:eastAsiaTheme="minorEastAsia"/>
                <w:szCs w:val="24"/>
                <w:lang w:eastAsia="fr-FR"/>
              </w:rPr>
            </w:pPr>
          </w:p>
          <w:p w14:paraId="689668D8" w14:textId="77777777" w:rsidR="00E309F7" w:rsidRPr="002D53A8" w:rsidRDefault="00E309F7" w:rsidP="00D315FB">
            <w:pPr>
              <w:pStyle w:val="FP"/>
              <w:rPr>
                <w:rStyle w:val="CodeSnippet"/>
                <w:rFonts w:eastAsiaTheme="minorEastAsia"/>
                <w:szCs w:val="24"/>
                <w:lang w:eastAsia="fr-FR"/>
              </w:rPr>
            </w:pPr>
            <w:r w:rsidRPr="002D53A8">
              <w:rPr>
                <w:rStyle w:val="CodeSnippet"/>
                <w:rFonts w:eastAsiaTheme="minorEastAsia"/>
                <w:szCs w:val="24"/>
                <w:lang w:eastAsia="fr-FR"/>
              </w:rPr>
              <w:t>node_types:</w:t>
            </w:r>
          </w:p>
          <w:p w14:paraId="6D410D58" w14:textId="786A389C"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AA28E5" w:rsidRPr="002D53A8">
              <w:rPr>
                <w:rStyle w:val="CodeSnippet"/>
                <w:rFonts w:eastAsiaTheme="minorEastAsia"/>
                <w:szCs w:val="24"/>
                <w:lang w:eastAsia="fr-FR"/>
              </w:rPr>
              <w:t>M</w:t>
            </w:r>
            <w:r w:rsidR="00390A34" w:rsidRPr="002D53A8">
              <w:rPr>
                <w:rStyle w:val="CodeSnippet"/>
                <w:rFonts w:eastAsiaTheme="minorEastAsia"/>
                <w:szCs w:val="24"/>
                <w:lang w:eastAsia="fr-FR"/>
              </w:rPr>
              <w:t>y</w:t>
            </w:r>
            <w:r w:rsidR="00AA28E5" w:rsidRPr="002D53A8">
              <w:rPr>
                <w:rStyle w:val="CodeSnippet"/>
                <w:rFonts w:eastAsiaTheme="minorEastAsia"/>
                <w:szCs w:val="24"/>
                <w:lang w:eastAsia="fr-FR"/>
              </w:rPr>
              <w:t>C</w:t>
            </w:r>
            <w:r w:rsidR="00390A34" w:rsidRPr="002D53A8">
              <w:rPr>
                <w:rStyle w:val="CodeSnippet"/>
                <w:rFonts w:eastAsiaTheme="minorEastAsia"/>
                <w:szCs w:val="24"/>
                <w:lang w:eastAsia="fr-FR"/>
              </w:rPr>
              <w:t>ompany</w:t>
            </w:r>
            <w:r w:rsidR="00E309F7" w:rsidRPr="002D53A8">
              <w:rPr>
                <w:rStyle w:val="CodeSnippet"/>
                <w:rFonts w:eastAsiaTheme="minorEastAsia"/>
                <w:szCs w:val="24"/>
                <w:lang w:eastAsia="fr-FR"/>
              </w:rPr>
              <w:t>.SunshineDB.1_0.1_0:</w:t>
            </w:r>
          </w:p>
          <w:p w14:paraId="73A9D1DE" w14:textId="45585997"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derived_from:</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tosca.nodes.nfv.VNF</w:t>
            </w:r>
          </w:p>
          <w:p w14:paraId="54E516E0" w14:textId="29A7F67C" w:rsidR="00E309F7" w:rsidRPr="002D53A8" w:rsidRDefault="00DB51F5" w:rsidP="00DA7405">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properties:</w:t>
            </w:r>
          </w:p>
          <w:p w14:paraId="73AB787F" w14:textId="07969D9D"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flavour_id:</w:t>
            </w:r>
          </w:p>
          <w:p w14:paraId="143A9A46" w14:textId="363AE7DA"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constraints:</w:t>
            </w:r>
          </w:p>
          <w:p w14:paraId="273D25E8" w14:textId="4E49D0C8"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valid_values:</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simple,</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complex</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w:t>
            </w:r>
          </w:p>
          <w:p w14:paraId="6FE3EAC7" w14:textId="280BEA29"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modifiable_attributes:</w:t>
            </w:r>
          </w:p>
          <w:p w14:paraId="15B2C8A9" w14:textId="06698939" w:rsidR="00E309F7" w:rsidRPr="002D53A8" w:rsidRDefault="00DB51F5" w:rsidP="00D55A40">
            <w:pPr>
              <w:rPr>
                <w:rStyle w:val="CodeSnippet"/>
                <w:rFonts w:eastAsiaTheme="minorEastAsia"/>
                <w:szCs w:val="24"/>
                <w:lang w:eastAsia="fr-FR"/>
              </w:rPr>
            </w:pPr>
            <w:r w:rsidRPr="002D53A8">
              <w:rPr>
                <w:rStyle w:val="CodeSnippet"/>
                <w:rFonts w:eastAsiaTheme="minorEastAsia"/>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w:t>
            </w:r>
          </w:p>
          <w:p w14:paraId="06C8B252" w14:textId="77777777" w:rsidR="005B0D92" w:rsidRPr="002D53A8" w:rsidRDefault="005B0D92" w:rsidP="005B0D92">
            <w:pPr>
              <w:overflowPunct/>
              <w:autoSpaceDE/>
              <w:autoSpaceDN/>
              <w:adjustRightInd/>
              <w:spacing w:after="0"/>
              <w:textAlignment w:val="auto"/>
              <w:rPr>
                <w:rFonts w:ascii="Consolas" w:eastAsiaTheme="minorEastAsia" w:hAnsi="Consolas"/>
                <w:szCs w:val="24"/>
                <w:lang w:eastAsia="fr-FR"/>
              </w:rPr>
            </w:pPr>
          </w:p>
          <w:p w14:paraId="5C6DACBC" w14:textId="77777777" w:rsidR="005B0D92" w:rsidRPr="002D53A8" w:rsidRDefault="005B0D92"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data_types:</w:t>
            </w:r>
          </w:p>
          <w:p w14:paraId="768883EE" w14:textId="431232F8"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w:t>
            </w:r>
          </w:p>
          <w:p w14:paraId="6E3A4748" w14:textId="36B3FEE0"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tosca.datatypes.nfv.VnfInfoModifiableAttributes</w:t>
            </w:r>
          </w:p>
          <w:p w14:paraId="4CCD7EE1" w14:textId="230F156B"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properties:</w:t>
            </w:r>
          </w:p>
          <w:p w14:paraId="028962F8" w14:textId="6964F8A7"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extensions:</w:t>
            </w:r>
          </w:p>
          <w:p w14:paraId="6BA686C7" w14:textId="625052AD"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mycompany.datatypes.nfv.VnfInfoModifiableAttributesExtensions</w:t>
            </w:r>
          </w:p>
          <w:p w14:paraId="6E8D7375" w14:textId="77777777" w:rsidR="005B0D92" w:rsidRPr="002D53A8" w:rsidRDefault="005B0D92" w:rsidP="005B0D92">
            <w:pPr>
              <w:overflowPunct/>
              <w:autoSpaceDE/>
              <w:autoSpaceDN/>
              <w:adjustRightInd/>
              <w:spacing w:after="0"/>
              <w:textAlignment w:val="auto"/>
              <w:rPr>
                <w:rFonts w:ascii="Consolas" w:eastAsiaTheme="minorEastAsia" w:hAnsi="Consolas"/>
                <w:szCs w:val="24"/>
                <w:lang w:eastAsia="fr-FR"/>
              </w:rPr>
            </w:pPr>
          </w:p>
          <w:p w14:paraId="43934750" w14:textId="697FD077"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mycompany.datatypes.nfv.VnfInfoModifiableAttributesExtensions:</w:t>
            </w:r>
          </w:p>
          <w:p w14:paraId="0423B2FD" w14:textId="1A670AA0"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tosca.datatypes.nfv.VnfInfoModifiableAttributesExtensions</w:t>
            </w:r>
          </w:p>
          <w:p w14:paraId="68964F1A" w14:textId="1D0B4118"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properties:</w:t>
            </w:r>
          </w:p>
          <w:p w14:paraId="69658550" w14:textId="4574799A"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http_proxy:</w:t>
            </w:r>
          </w:p>
          <w:p w14:paraId="76B84B57" w14:textId="491CA718"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string</w:t>
            </w:r>
          </w:p>
          <w:p w14:paraId="172F3D6C" w14:textId="7D5CAA75"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true</w:t>
            </w:r>
          </w:p>
          <w:p w14:paraId="0A54129B" w14:textId="11083353"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https_proxy:</w:t>
            </w:r>
          </w:p>
          <w:p w14:paraId="565A8AE4" w14:textId="11E2440A"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string</w:t>
            </w:r>
          </w:p>
          <w:p w14:paraId="6A8F2AB6" w14:textId="4FB09507" w:rsidR="005B0D92" w:rsidRPr="002D53A8" w:rsidRDefault="00DB51F5" w:rsidP="005B0D92">
            <w:pPr>
              <w:pStyle w:val="FP"/>
              <w:rPr>
                <w:rFonts w:ascii="Consolas" w:eastAsiaTheme="minorEastAsia" w:hAnsi="Consolas"/>
                <w:sz w:val="16"/>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false</w:t>
            </w:r>
          </w:p>
        </w:tc>
      </w:tr>
    </w:tbl>
    <w:p w14:paraId="23357E3C" w14:textId="77777777" w:rsidR="00390A34" w:rsidRPr="002D53A8" w:rsidRDefault="00390A34" w:rsidP="00A4562D">
      <w:pPr>
        <w:rPr>
          <w:rFonts w:eastAsiaTheme="minorEastAsia"/>
        </w:rPr>
      </w:pPr>
    </w:p>
    <w:p w14:paraId="56387FE3" w14:textId="77777777" w:rsidR="00390A34" w:rsidRPr="002D53A8" w:rsidRDefault="00390A34" w:rsidP="00DF5366">
      <w:pPr>
        <w:rPr>
          <w:rFonts w:eastAsiaTheme="minorEastAsia"/>
        </w:rPr>
      </w:pPr>
      <w:r w:rsidRPr="002D53A8">
        <w:rPr>
          <w:rFonts w:eastAsiaTheme="minorEastAsia"/>
        </w:rPr>
        <w:t>Example usage of lcm_operations_configuration:</w:t>
      </w:r>
    </w:p>
    <w:p w14:paraId="508F1B3A" w14:textId="77777777" w:rsidR="00390A34" w:rsidRPr="002D53A8" w:rsidRDefault="00390A34" w:rsidP="00A4562D">
      <w:pPr>
        <w:rPr>
          <w:rFonts w:eastAsiaTheme="minorEastAsia"/>
        </w:rPr>
      </w:pPr>
      <w:r w:rsidRPr="002D53A8">
        <w:rPr>
          <w:rFonts w:eastAsiaTheme="minorEastAsia"/>
        </w:rPr>
        <w:t>Top level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0A34" w:rsidRPr="002D53A8" w14:paraId="29F02A2F" w14:textId="77777777" w:rsidTr="00DB51F5">
        <w:trPr>
          <w:jc w:val="center"/>
        </w:trPr>
        <w:tc>
          <w:tcPr>
            <w:tcW w:w="9216" w:type="dxa"/>
            <w:shd w:val="clear" w:color="auto" w:fill="D9D9D9"/>
          </w:tcPr>
          <w:p w14:paraId="1D147243" w14:textId="5984637F" w:rsidR="00390A34" w:rsidRPr="002D53A8" w:rsidRDefault="00390A34" w:rsidP="00D315FB">
            <w:pPr>
              <w:pStyle w:val="FP"/>
              <w:rPr>
                <w:rFonts w:ascii="Consolas" w:eastAsiaTheme="minorEastAsia" w:hAnsi="Consolas"/>
                <w:lang w:eastAsia="fr-FR"/>
              </w:rPr>
            </w:pPr>
            <w:r w:rsidRPr="002D53A8">
              <w:rPr>
                <w:rFonts w:ascii="Consolas" w:eastAsiaTheme="minorEastAsia" w:hAnsi="Consolas"/>
                <w:lang w:eastAsia="fr-FR"/>
              </w:rPr>
              <w:t>tosca_definitions_version:</w:t>
            </w:r>
            <w:r w:rsidR="00DB51F5" w:rsidRPr="002D53A8">
              <w:rPr>
                <w:rFonts w:ascii="Consolas" w:eastAsiaTheme="minorEastAsia" w:hAnsi="Consolas"/>
                <w:lang w:eastAsia="fr-FR"/>
              </w:rPr>
              <w:t xml:space="preserve"> </w:t>
            </w:r>
            <w:r w:rsidRPr="002D53A8">
              <w:rPr>
                <w:rFonts w:ascii="Consolas" w:eastAsiaTheme="minorEastAsia" w:hAnsi="Consolas"/>
                <w:lang w:eastAsia="fr-FR"/>
              </w:rPr>
              <w:t>tosca_simple_yaml_1_</w:t>
            </w:r>
            <w:r w:rsidR="00976E67" w:rsidRPr="002D53A8">
              <w:rPr>
                <w:rFonts w:ascii="Consolas" w:eastAsiaTheme="minorEastAsia" w:hAnsi="Consolas"/>
                <w:lang w:eastAsia="fr-FR"/>
              </w:rPr>
              <w:t>3</w:t>
            </w:r>
          </w:p>
          <w:p w14:paraId="34704749" w14:textId="77777777" w:rsidR="00390A34" w:rsidRPr="002D53A8" w:rsidRDefault="00390A34" w:rsidP="00D315FB">
            <w:pPr>
              <w:pStyle w:val="FP"/>
              <w:rPr>
                <w:rFonts w:ascii="Consolas" w:eastAsiaTheme="minorEastAsia" w:hAnsi="Consolas"/>
                <w:lang w:eastAsia="fr-FR"/>
              </w:rPr>
            </w:pPr>
          </w:p>
          <w:p w14:paraId="526B9848" w14:textId="77777777" w:rsidR="00390A34" w:rsidRPr="002D53A8" w:rsidRDefault="00390A34" w:rsidP="00D315FB">
            <w:pPr>
              <w:pStyle w:val="FP"/>
              <w:rPr>
                <w:rFonts w:ascii="Consolas" w:eastAsiaTheme="minorEastAsia" w:hAnsi="Consolas"/>
                <w:lang w:eastAsia="fr-FR"/>
              </w:rPr>
            </w:pPr>
            <w:r w:rsidRPr="002D53A8">
              <w:rPr>
                <w:rFonts w:ascii="Consolas" w:eastAsiaTheme="minorEastAsia" w:hAnsi="Consolas"/>
                <w:lang w:eastAsia="fr-FR"/>
              </w:rPr>
              <w:t>node_types:</w:t>
            </w:r>
          </w:p>
          <w:p w14:paraId="04BDD70E" w14:textId="0390D0F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AA28E5" w:rsidRPr="002D53A8">
              <w:rPr>
                <w:rFonts w:ascii="Consolas" w:eastAsiaTheme="minorEastAsia" w:hAnsi="Consolas"/>
                <w:lang w:eastAsia="fr-FR"/>
              </w:rPr>
              <w:t>M</w:t>
            </w:r>
            <w:r w:rsidR="00390A34" w:rsidRPr="002D53A8">
              <w:rPr>
                <w:rFonts w:ascii="Consolas" w:eastAsiaTheme="minorEastAsia" w:hAnsi="Consolas"/>
                <w:lang w:eastAsia="fr-FR"/>
              </w:rPr>
              <w:t>y</w:t>
            </w:r>
            <w:r w:rsidR="00AA28E5" w:rsidRPr="002D53A8">
              <w:rPr>
                <w:rFonts w:ascii="Consolas" w:eastAsiaTheme="minorEastAsia" w:hAnsi="Consolas"/>
                <w:lang w:eastAsia="fr-FR"/>
              </w:rPr>
              <w:t>C</w:t>
            </w:r>
            <w:r w:rsidR="00390A34" w:rsidRPr="002D53A8">
              <w:rPr>
                <w:rFonts w:ascii="Consolas" w:eastAsiaTheme="minorEastAsia" w:hAnsi="Consolas"/>
                <w:lang w:eastAsia="fr-FR"/>
              </w:rPr>
              <w:t>ompany.SunshineDB.1_0.1_0:</w:t>
            </w:r>
          </w:p>
          <w:p w14:paraId="01EFDFD9" w14:textId="65780526"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derived_from:</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tosca.nodes.nfv.VNF</w:t>
            </w:r>
          </w:p>
          <w:p w14:paraId="6A6B3E4D" w14:textId="5A9FF88E"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properties:</w:t>
            </w:r>
          </w:p>
          <w:p w14:paraId="2F421234" w14:textId="036D333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flavour_id:</w:t>
            </w:r>
          </w:p>
          <w:p w14:paraId="14C11389" w14:textId="19DD4488"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type:</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string</w:t>
            </w:r>
          </w:p>
          <w:p w14:paraId="4E171C8D" w14:textId="07046E93"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constraints:</w:t>
            </w:r>
          </w:p>
          <w:p w14:paraId="67AF2663" w14:textId="4F10121C"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valid_values:</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simple,</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complex</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p>
          <w:p w14:paraId="456083A6" w14:textId="6E65840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lcm_operations_configuration:</w:t>
            </w:r>
          </w:p>
          <w:p w14:paraId="22A74F6C" w14:textId="612F426D"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scale:</w:t>
            </w:r>
          </w:p>
          <w:p w14:paraId="079EAD17" w14:textId="3C83D8AC"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scaling_by_more_than_one_step_supported:</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true</w:t>
            </w:r>
          </w:p>
          <w:p w14:paraId="6D631070" w14:textId="58677FD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scale_to_level:</w:t>
            </w:r>
          </w:p>
          <w:p w14:paraId="0C7A84AA" w14:textId="23F672D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arbitrary_target_levels_supported:</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true</w:t>
            </w:r>
          </w:p>
          <w:p w14:paraId="5340177E" w14:textId="7949FB13"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heal:</w:t>
            </w:r>
          </w:p>
          <w:p w14:paraId="5CD21D48" w14:textId="4D0C3A37"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causes:</w:t>
            </w:r>
          </w:p>
          <w:p w14:paraId="03BA2B33" w14:textId="0CF17746"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service_unavailable</w:t>
            </w:r>
          </w:p>
          <w:p w14:paraId="1818076A" w14:textId="04E93A5D"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performance_degraded</w:t>
            </w:r>
          </w:p>
          <w:p w14:paraId="6CE136B6" w14:textId="2D329EA5"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terminate:</w:t>
            </w:r>
          </w:p>
          <w:p w14:paraId="16FCCFB8" w14:textId="2443DCDA"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min_graceful_termination_timeout: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p w14:paraId="7BB97306" w14:textId="2872161F"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max_recommended_graceful_termination_timeout: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p w14:paraId="147E9B54" w14:textId="1BDD30FE"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operate:</w:t>
            </w:r>
          </w:p>
          <w:p w14:paraId="58199997" w14:textId="5278DE72"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min_graceful_stop_timeout: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p w14:paraId="7596816D" w14:textId="14B191DB" w:rsidR="00390A34" w:rsidRPr="002D53A8" w:rsidRDefault="00DB51F5" w:rsidP="005104B4">
            <w:pPr>
              <w:pStyle w:val="FP"/>
              <w:rPr>
                <w:rFonts w:ascii="Consolas" w:eastAsiaTheme="minorEastAsia" w:hAnsi="Consolas"/>
                <w:sz w:val="16"/>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max_recommended_graceful_stop_timeout: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tc>
      </w:tr>
    </w:tbl>
    <w:p w14:paraId="7D8F2303" w14:textId="77777777" w:rsidR="00390A34" w:rsidRPr="002D53A8" w:rsidRDefault="00390A34" w:rsidP="00A4562D">
      <w:pPr>
        <w:rPr>
          <w:rFonts w:eastAsiaTheme="minorEastAsia"/>
        </w:rPr>
      </w:pPr>
    </w:p>
    <w:p w14:paraId="773F3767" w14:textId="4B1AB638" w:rsidR="003C22FC" w:rsidRPr="002D53A8" w:rsidRDefault="003C22FC" w:rsidP="00E433BC">
      <w:pPr>
        <w:keepNext/>
        <w:rPr>
          <w:rFonts w:eastAsiaTheme="minorEastAsia"/>
        </w:rPr>
      </w:pPr>
      <w:r w:rsidRPr="002D53A8">
        <w:rPr>
          <w:rFonts w:eastAsiaTheme="minorEastAsia"/>
        </w:rPr>
        <w:t xml:space="preserve">Example usage of describing a VNF node template with vnf_profile in </w:t>
      </w:r>
      <w:r w:rsidR="00CF5480" w:rsidRPr="002D53A8">
        <w:rPr>
          <w:rFonts w:eastAsiaTheme="minorEastAsia"/>
        </w:rPr>
        <w:t>an</w:t>
      </w:r>
      <w:r w:rsidRPr="002D53A8">
        <w:rPr>
          <w:rFonts w:eastAsiaTheme="minorEastAsia"/>
        </w:rPr>
        <w:t xml:space="preserve"> NSD TOSCA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C22FC" w:rsidRPr="002D53A8" w14:paraId="30693EEB" w14:textId="77777777" w:rsidTr="00DB51F5">
        <w:trPr>
          <w:jc w:val="center"/>
        </w:trPr>
        <w:tc>
          <w:tcPr>
            <w:tcW w:w="9216" w:type="dxa"/>
            <w:shd w:val="clear" w:color="auto" w:fill="D9D9D9"/>
          </w:tcPr>
          <w:p w14:paraId="4F3D5A6F" w14:textId="46E9EDE1" w:rsidR="003C22FC" w:rsidRPr="002D53A8" w:rsidRDefault="003C22FC"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tosca_simple_yaml_1_</w:t>
            </w:r>
            <w:r w:rsidR="00976E67" w:rsidRPr="002D53A8">
              <w:rPr>
                <w:rFonts w:ascii="Consolas" w:eastAsiaTheme="minorEastAsia" w:hAnsi="Consolas"/>
              </w:rPr>
              <w:t>3</w:t>
            </w:r>
          </w:p>
          <w:p w14:paraId="7FC34370"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rPr>
            </w:pPr>
          </w:p>
          <w:p w14:paraId="00FF2E35" w14:textId="086B6D2B" w:rsidR="003C22FC" w:rsidRPr="002D53A8" w:rsidRDefault="003C22FC" w:rsidP="005104B4">
            <w:pPr>
              <w:keepNext/>
              <w:keepLines/>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description:</w:t>
            </w:r>
            <w:r w:rsidR="00DB51F5" w:rsidRPr="002D53A8">
              <w:rPr>
                <w:rFonts w:ascii="Consolas" w:eastAsiaTheme="minorEastAsia" w:hAnsi="Consolas" w:hint="eastAsia"/>
                <w:lang w:eastAsia="zh-CN"/>
              </w:rPr>
              <w:t xml:space="preserve"> </w:t>
            </w:r>
            <w:r w:rsidRPr="002D53A8">
              <w:rPr>
                <w:rFonts w:ascii="Consolas" w:eastAsiaTheme="minorEastAsia" w:hAnsi="Consolas" w:hint="eastAsia"/>
                <w:lang w:eastAsia="zh-CN"/>
              </w:rPr>
              <w:t>an</w:t>
            </w:r>
            <w:r w:rsidR="00DB51F5" w:rsidRPr="002D53A8">
              <w:rPr>
                <w:rFonts w:ascii="Consolas" w:eastAsiaTheme="minorEastAsia" w:hAnsi="Consolas" w:hint="eastAsia"/>
                <w:lang w:eastAsia="zh-CN"/>
              </w:rPr>
              <w:t xml:space="preserve"> </w:t>
            </w:r>
            <w:r w:rsidRPr="002D53A8">
              <w:rPr>
                <w:rFonts w:ascii="Consolas" w:eastAsiaTheme="minorEastAsia" w:hAnsi="Consolas" w:hint="eastAsia"/>
                <w:lang w:eastAsia="zh-CN"/>
              </w:rPr>
              <w:t>example</w:t>
            </w:r>
            <w:r w:rsidR="00DB51F5" w:rsidRPr="002D53A8">
              <w:rPr>
                <w:rFonts w:ascii="Consolas" w:eastAsiaTheme="minorEastAsia" w:hAnsi="Consolas" w:hint="eastAsia"/>
                <w:lang w:eastAsia="zh-CN"/>
              </w:rPr>
              <w:t xml:space="preserve"> </w:t>
            </w:r>
            <w:r w:rsidRPr="002D53A8">
              <w:rPr>
                <w:rFonts w:ascii="Consolas" w:eastAsiaTheme="minorEastAsia" w:hAnsi="Consolas"/>
                <w:lang w:eastAsia="zh-CN"/>
              </w:rPr>
              <w:t>of</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NSD</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TOSCA</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service</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template</w:t>
            </w:r>
          </w:p>
          <w:p w14:paraId="589C46F3"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lang w:eastAsia="zh-CN"/>
              </w:rPr>
            </w:pPr>
          </w:p>
          <w:p w14:paraId="7E5AABBF" w14:textId="0EB4B2BC" w:rsidR="003C22FC" w:rsidRPr="002D53A8" w:rsidRDefault="003C22FC"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w:t>
            </w:r>
            <w:r w:rsidR="00DB51F5" w:rsidRPr="002D53A8">
              <w:rPr>
                <w:rFonts w:ascii="Consolas" w:eastAsiaTheme="minorEastAsia" w:hAnsi="Consolas"/>
              </w:rPr>
              <w:t xml:space="preserve"> </w:t>
            </w:r>
            <w:r w:rsidRPr="002D53A8">
              <w:rPr>
                <w:rFonts w:ascii="Consolas" w:eastAsiaTheme="minorEastAsia" w:hAnsi="Consolas"/>
              </w:rPr>
              <w:t>template:</w:t>
            </w:r>
            <w:r w:rsidR="00DB51F5" w:rsidRPr="002D53A8">
              <w:rPr>
                <w:rFonts w:ascii="Consolas" w:eastAsiaTheme="minorEastAsia" w:hAnsi="Consolas"/>
              </w:rPr>
              <w:t xml:space="preserve"> </w:t>
            </w:r>
          </w:p>
          <w:p w14:paraId="777BB106"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w:t>
            </w:r>
          </w:p>
          <w:p w14:paraId="5F433015"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rPr>
            </w:pPr>
          </w:p>
          <w:p w14:paraId="2F988E0A" w14:textId="4B67429A"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node_templates:</w:t>
            </w:r>
          </w:p>
          <w:p w14:paraId="0A8DEB81" w14:textId="1F61E963"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VNF_1:</w:t>
            </w:r>
          </w:p>
          <w:p w14:paraId="01906D7D" w14:textId="5DCAD938"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type:</w:t>
            </w:r>
            <w:r w:rsidRPr="002D53A8">
              <w:rPr>
                <w:rFonts w:ascii="Consolas" w:eastAsiaTheme="minorEastAsia" w:hAnsi="Consolas"/>
              </w:rPr>
              <w:t xml:space="preserve"> </w:t>
            </w:r>
            <w:r w:rsidR="003C22FC" w:rsidRPr="002D53A8">
              <w:rPr>
                <w:rFonts w:ascii="Consolas" w:eastAsiaTheme="minorEastAsia" w:hAnsi="Consolas"/>
              </w:rPr>
              <w:t>tosca.nodes.nfv.exampleVNF</w:t>
            </w:r>
          </w:p>
          <w:p w14:paraId="1CC4FBAD" w14:textId="145B4725"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properties:</w:t>
            </w:r>
          </w:p>
          <w:p w14:paraId="4BF7D638" w14:textId="598B6FA3"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flavour_id:</w:t>
            </w:r>
            <w:r w:rsidRPr="002D53A8">
              <w:rPr>
                <w:rFonts w:ascii="Consolas" w:eastAsiaTheme="minorEastAsia" w:hAnsi="Consolas"/>
              </w:rPr>
              <w:t xml:space="preserve"> </w:t>
            </w:r>
            <w:r w:rsidR="003C22FC" w:rsidRPr="002D53A8">
              <w:rPr>
                <w:rFonts w:ascii="Consolas" w:eastAsiaTheme="minorEastAsia" w:hAnsi="Consolas"/>
              </w:rPr>
              <w:t>small</w:t>
            </w:r>
          </w:p>
          <w:p w14:paraId="7DE1F46D" w14:textId="3296B149"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descriptor_id:</w:t>
            </w:r>
            <w:r w:rsidRPr="002D53A8">
              <w:rPr>
                <w:rFonts w:ascii="Consolas" w:eastAsiaTheme="minorEastAsia" w:hAnsi="Consolas"/>
              </w:rPr>
              <w:t xml:space="preserve"> </w:t>
            </w:r>
            <w:r w:rsidR="003C22FC" w:rsidRPr="002D53A8">
              <w:rPr>
                <w:rFonts w:ascii="Consolas" w:eastAsiaTheme="minorEastAsia" w:hAnsi="Consolas"/>
              </w:rPr>
              <w:t>b1bb0ce7-ebca-4fa7-95ed-4840d70a1177</w:t>
            </w:r>
          </w:p>
          <w:p w14:paraId="606AE618" w14:textId="3AACABE1"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provider:</w:t>
            </w:r>
            <w:r w:rsidRPr="002D53A8">
              <w:rPr>
                <w:rFonts w:ascii="Consolas" w:eastAsiaTheme="minorEastAsia" w:hAnsi="Consolas"/>
              </w:rPr>
              <w:t xml:space="preserve"> </w:t>
            </w:r>
            <w:r w:rsidR="003C22FC" w:rsidRPr="002D53A8">
              <w:rPr>
                <w:rFonts w:ascii="Consolas" w:eastAsiaTheme="minorEastAsia" w:hAnsi="Consolas"/>
              </w:rPr>
              <w:t>MyCompany</w:t>
            </w:r>
          </w:p>
          <w:p w14:paraId="000A0129" w14:textId="304611D8"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product_name:</w:t>
            </w:r>
            <w:r w:rsidRPr="002D53A8">
              <w:rPr>
                <w:rFonts w:ascii="Consolas" w:eastAsiaTheme="minorEastAsia" w:hAnsi="Consolas"/>
              </w:rPr>
              <w:t xml:space="preserve"> </w:t>
            </w:r>
            <w:r w:rsidR="003C22FC" w:rsidRPr="002D53A8">
              <w:rPr>
                <w:rFonts w:ascii="Consolas" w:eastAsiaTheme="minorEastAsia" w:hAnsi="Consolas"/>
              </w:rPr>
              <w:t>SunshineDB</w:t>
            </w:r>
          </w:p>
          <w:p w14:paraId="1ADB3E97" w14:textId="2A475DD1"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software_version:</w:t>
            </w:r>
            <w:r w:rsidRPr="002D53A8">
              <w:rPr>
                <w:rFonts w:ascii="Consolas" w:eastAsiaTheme="minorEastAsia" w:hAnsi="Consolas"/>
              </w:rPr>
              <w:t xml:space="preserve"> </w:t>
            </w:r>
            <w:r w:rsidR="003C22FC" w:rsidRPr="002D53A8">
              <w:rPr>
                <w:rFonts w:ascii="Consolas" w:eastAsiaTheme="minorEastAsia" w:hAnsi="Consolas"/>
              </w:rPr>
              <w:t>1.0</w:t>
            </w:r>
          </w:p>
          <w:p w14:paraId="67FCDF47" w14:textId="0146FEDF"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descriptor_version:</w:t>
            </w:r>
            <w:r w:rsidRPr="002D53A8">
              <w:rPr>
                <w:rFonts w:ascii="Consolas" w:eastAsiaTheme="minorEastAsia" w:hAnsi="Consolas"/>
              </w:rPr>
              <w:t xml:space="preserve"> </w:t>
            </w:r>
            <w:r w:rsidR="003C22FC" w:rsidRPr="002D53A8">
              <w:rPr>
                <w:rFonts w:ascii="Consolas" w:eastAsiaTheme="minorEastAsia" w:hAnsi="Consolas"/>
              </w:rPr>
              <w:t>1.0</w:t>
            </w:r>
          </w:p>
          <w:p w14:paraId="6B0E85A6" w14:textId="47B0F11A"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vnf_profile:</w:t>
            </w:r>
          </w:p>
          <w:p w14:paraId="272A2FDC" w14:textId="30DB07BB"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w:t>
            </w:r>
            <w:r w:rsidR="003C22FC" w:rsidRPr="002D53A8">
              <w:rPr>
                <w:rFonts w:ascii="Consolas" w:eastAsiaTheme="minorEastAsia" w:hAnsi="Consolas"/>
                <w:lang w:eastAsia="zh-CN"/>
              </w:rPr>
              <w:t>instantiation_Level:</w:t>
            </w:r>
            <w:r w:rsidRPr="002D53A8">
              <w:rPr>
                <w:rFonts w:ascii="Consolas" w:eastAsiaTheme="minorEastAsia" w:hAnsi="Consolas"/>
                <w:lang w:eastAsia="zh-CN"/>
              </w:rPr>
              <w:t xml:space="preserve"> </w:t>
            </w:r>
            <w:r w:rsidR="003C22FC" w:rsidRPr="002D53A8">
              <w:rPr>
                <w:rFonts w:ascii="Consolas" w:eastAsiaTheme="minorEastAsia" w:hAnsi="Consolas"/>
                <w:lang w:eastAsia="zh-CN"/>
              </w:rPr>
              <w:t>level_1</w:t>
            </w:r>
          </w:p>
          <w:p w14:paraId="187ADCD2" w14:textId="7D93B71A"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min_number_of_instances:</w:t>
            </w:r>
            <w:r w:rsidRPr="002D53A8">
              <w:rPr>
                <w:rFonts w:ascii="Consolas" w:eastAsiaTheme="minorEastAsia" w:hAnsi="Consolas"/>
              </w:rPr>
              <w:t xml:space="preserve"> </w:t>
            </w:r>
            <w:r w:rsidR="003C22FC" w:rsidRPr="002D53A8">
              <w:rPr>
                <w:rFonts w:ascii="Consolas" w:eastAsiaTheme="minorEastAsia" w:hAnsi="Consolas"/>
              </w:rPr>
              <w:t>2</w:t>
            </w:r>
          </w:p>
          <w:p w14:paraId="3C762C39" w14:textId="6946E932"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max_number_of_instances:</w:t>
            </w:r>
            <w:r w:rsidRPr="002D53A8">
              <w:rPr>
                <w:rFonts w:ascii="Consolas" w:eastAsiaTheme="minorEastAsia" w:hAnsi="Consolas"/>
              </w:rPr>
              <w:t xml:space="preserve"> </w:t>
            </w:r>
            <w:r w:rsidR="003C22FC" w:rsidRPr="002D53A8">
              <w:rPr>
                <w:rFonts w:ascii="Consolas" w:eastAsiaTheme="minorEastAsia" w:hAnsi="Consolas"/>
              </w:rPr>
              <w:t>6</w:t>
            </w:r>
          </w:p>
          <w:p w14:paraId="1C8B4892" w14:textId="1C5BA8F5"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w:t>
            </w:r>
            <w:r w:rsidRPr="002D53A8">
              <w:rPr>
                <w:rFonts w:ascii="Consolas" w:eastAsiaTheme="minorEastAsia" w:hAnsi="Consolas"/>
              </w:rPr>
              <w:t xml:space="preserve"> </w:t>
            </w:r>
            <w:r w:rsidR="003C22FC" w:rsidRPr="002D53A8">
              <w:rPr>
                <w:rFonts w:ascii="Consolas" w:eastAsiaTheme="minorEastAsia" w:hAnsi="Consolas"/>
              </w:rPr>
              <w:t>other</w:t>
            </w:r>
            <w:r w:rsidRPr="002D53A8">
              <w:rPr>
                <w:rFonts w:ascii="Consolas" w:eastAsiaTheme="minorEastAsia" w:hAnsi="Consolas"/>
              </w:rPr>
              <w:t xml:space="preserve"> </w:t>
            </w:r>
            <w:r w:rsidR="003C22FC" w:rsidRPr="002D53A8">
              <w:rPr>
                <w:rFonts w:ascii="Consolas" w:eastAsiaTheme="minorEastAsia" w:hAnsi="Consolas"/>
              </w:rPr>
              <w:t>properties</w:t>
            </w:r>
            <w:r w:rsidRPr="002D53A8">
              <w:rPr>
                <w:rFonts w:ascii="Consolas" w:eastAsiaTheme="minorEastAsia" w:hAnsi="Consolas"/>
              </w:rPr>
              <w:t xml:space="preserve"> </w:t>
            </w:r>
            <w:r w:rsidR="003C22FC" w:rsidRPr="002D53A8">
              <w:rPr>
                <w:rFonts w:ascii="Consolas" w:eastAsiaTheme="minorEastAsia" w:hAnsi="Consolas"/>
              </w:rPr>
              <w:t>omitted</w:t>
            </w:r>
            <w:r w:rsidRPr="002D53A8">
              <w:rPr>
                <w:rFonts w:ascii="Consolas" w:eastAsiaTheme="minorEastAsia" w:hAnsi="Consolas"/>
              </w:rPr>
              <w:t xml:space="preserve"> </w:t>
            </w:r>
            <w:r w:rsidR="003C22FC" w:rsidRPr="002D53A8">
              <w:rPr>
                <w:rFonts w:ascii="Consolas" w:eastAsiaTheme="minorEastAsia" w:hAnsi="Consolas"/>
              </w:rPr>
              <w:t>for</w:t>
            </w:r>
            <w:r w:rsidRPr="002D53A8">
              <w:rPr>
                <w:rFonts w:ascii="Consolas" w:eastAsiaTheme="minorEastAsia" w:hAnsi="Consolas"/>
              </w:rPr>
              <w:t xml:space="preserve"> </w:t>
            </w:r>
            <w:r w:rsidR="003C22FC" w:rsidRPr="002D53A8">
              <w:rPr>
                <w:rFonts w:ascii="Consolas" w:eastAsiaTheme="minorEastAsia" w:hAnsi="Consolas"/>
              </w:rPr>
              <w:t>brevity</w:t>
            </w:r>
          </w:p>
          <w:p w14:paraId="266BD5EB" w14:textId="1093C6E9"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requirements:</w:t>
            </w:r>
          </w:p>
          <w:p w14:paraId="4C533D73" w14:textId="2361215D" w:rsidR="003C22FC" w:rsidRPr="002D53A8" w:rsidRDefault="00DB51F5" w:rsidP="00A237B0">
            <w:pPr>
              <w:keepNext/>
              <w:keepLines/>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w:t>
            </w:r>
            <w:r w:rsidRPr="002D53A8">
              <w:rPr>
                <w:rFonts w:ascii="Consolas" w:eastAsiaTheme="minorEastAsia" w:hAnsi="Consolas"/>
              </w:rPr>
              <w:t xml:space="preserve"> </w:t>
            </w:r>
            <w:r w:rsidR="003C22FC" w:rsidRPr="002D53A8">
              <w:rPr>
                <w:rFonts w:ascii="Consolas" w:eastAsiaTheme="minorEastAsia" w:hAnsi="Consolas"/>
              </w:rPr>
              <w:t>virtual_link:</w:t>
            </w:r>
            <w:r w:rsidRPr="002D53A8">
              <w:rPr>
                <w:rFonts w:ascii="Consolas" w:eastAsiaTheme="minorEastAsia" w:hAnsi="Consolas"/>
              </w:rPr>
              <w:t xml:space="preserve"> </w:t>
            </w:r>
            <w:r w:rsidR="003C22FC" w:rsidRPr="002D53A8">
              <w:rPr>
                <w:rFonts w:ascii="Consolas" w:eastAsiaTheme="minorEastAsia" w:hAnsi="Consolas"/>
              </w:rPr>
              <w:t>NsVirtualLink</w:t>
            </w:r>
          </w:p>
        </w:tc>
      </w:tr>
    </w:tbl>
    <w:p w14:paraId="509F848D" w14:textId="77777777" w:rsidR="00E309F7" w:rsidRPr="002D53A8" w:rsidRDefault="00E309F7" w:rsidP="00BD2940">
      <w:pPr>
        <w:rPr>
          <w:rFonts w:eastAsiaTheme="minorEastAsia"/>
          <w:lang w:eastAsia="zh-CN"/>
        </w:rPr>
      </w:pPr>
    </w:p>
    <w:p w14:paraId="56CFAAEF" w14:textId="77777777" w:rsidR="00FC3350" w:rsidRPr="002D53A8" w:rsidRDefault="00FC3350" w:rsidP="00A15AB7">
      <w:pPr>
        <w:keepNext/>
        <w:rPr>
          <w:rFonts w:eastAsia="DengXian"/>
        </w:rPr>
      </w:pPr>
      <w:r w:rsidRPr="002D53A8">
        <w:rPr>
          <w:rFonts w:eastAsiaTheme="minorEastAsia"/>
        </w:rPr>
        <w:t>Example usage of VNF indicators attributes in VNF node type definition and VNF indicator notifications in interface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FC3350" w:rsidRPr="002D53A8" w14:paraId="17EDD199" w14:textId="77777777" w:rsidTr="00E64C03">
        <w:trPr>
          <w:jc w:val="center"/>
        </w:trPr>
        <w:tc>
          <w:tcPr>
            <w:tcW w:w="9216" w:type="dxa"/>
            <w:shd w:val="clear" w:color="auto" w:fill="D9D9D9"/>
          </w:tcPr>
          <w:p w14:paraId="77DD76A0" w14:textId="77777777" w:rsidR="00FC3350" w:rsidRPr="002D53A8" w:rsidRDefault="00FC3350" w:rsidP="00FC3350">
            <w:pPr>
              <w:spacing w:after="0"/>
              <w:rPr>
                <w:rFonts w:ascii="Consolas" w:hAnsi="Consolas" w:cs="Consolas"/>
              </w:rPr>
            </w:pPr>
            <w:r w:rsidRPr="002D53A8">
              <w:rPr>
                <w:rFonts w:ascii="Consolas" w:eastAsiaTheme="minorEastAsia" w:hAnsi="Consolas"/>
                <w:szCs w:val="24"/>
                <w:lang w:eastAsia="fr-FR"/>
              </w:rPr>
              <w:t>tosca_definitions_version: tosca_simple_yaml_1_3</w:t>
            </w:r>
            <w:r w:rsidRPr="002D53A8">
              <w:rPr>
                <w:rFonts w:ascii="Consolas" w:hAnsi="Consolas" w:cs="Consolas"/>
              </w:rPr>
              <w:br/>
            </w:r>
            <w:r w:rsidRPr="002D53A8">
              <w:rPr>
                <w:rFonts w:ascii="Consolas" w:hAnsi="Consolas" w:cs="Consolas"/>
              </w:rPr>
              <w:br/>
              <w:t>interface_types:</w:t>
            </w:r>
          </w:p>
          <w:p w14:paraId="061CD63C" w14:textId="77777777" w:rsidR="00FC3350" w:rsidRPr="002D53A8" w:rsidRDefault="00FC3350" w:rsidP="00FC3350">
            <w:pPr>
              <w:spacing w:after="0"/>
              <w:rPr>
                <w:rFonts w:ascii="Consolas" w:hAnsi="Consolas" w:cs="Consolas"/>
              </w:rPr>
            </w:pPr>
            <w:r w:rsidRPr="002D53A8">
              <w:rPr>
                <w:rFonts w:ascii="Consolas" w:hAnsi="Consolas" w:cs="Consolas"/>
              </w:rPr>
              <w:t xml:space="preserve">  tosca.nfv.interfaces.MyCompanyVnfIndicator</w:t>
            </w:r>
            <w:r w:rsidRPr="002D53A8">
              <w:rPr>
                <w:rFonts w:ascii="Consolas" w:hAnsi="Consolas" w:cs="Consolas"/>
              </w:rPr>
              <w:br/>
              <w:t xml:space="preserve">    derived_from: tosca.nfv.interfaces.VnfIndicator</w:t>
            </w:r>
            <w:r w:rsidRPr="002D53A8">
              <w:rPr>
                <w:rFonts w:ascii="Consolas" w:hAnsi="Consolas" w:cs="Consolas"/>
              </w:rPr>
              <w:br/>
              <w:t xml:space="preserve">    notifications:</w:t>
            </w:r>
            <w:r w:rsidRPr="002D53A8">
              <w:rPr>
                <w:rFonts w:ascii="Consolas" w:hAnsi="Consolas" w:cs="Consolas"/>
              </w:rPr>
              <w:br/>
              <w:t xml:space="preserve">      health:</w:t>
            </w:r>
            <w:r w:rsidRPr="002D53A8">
              <w:rPr>
                <w:rFonts w:ascii="Consolas" w:hAnsi="Consolas" w:cs="Consolas"/>
              </w:rPr>
              <w:br/>
              <w:t xml:space="preserve">        description: this notification is used to received asynchronous information of value change of the health_vnf_indicator</w:t>
            </w:r>
            <w:r w:rsidRPr="002D53A8">
              <w:rPr>
                <w:rFonts w:ascii="Consolas" w:hAnsi="Consolas" w:cs="Consolas"/>
              </w:rPr>
              <w:br/>
              <w:t xml:space="preserve">      utilization:</w:t>
            </w:r>
            <w:r w:rsidRPr="002D53A8">
              <w:rPr>
                <w:rFonts w:ascii="Consolas" w:hAnsi="Consolas" w:cs="Consolas"/>
              </w:rPr>
              <w:br/>
              <w:t xml:space="preserve">        description: this notification is used to received asynchronous information of value change of the utilization_vnf_indicator</w:t>
            </w:r>
            <w:r w:rsidRPr="002D53A8">
              <w:rPr>
                <w:rFonts w:ascii="Consolas" w:hAnsi="Consolas" w:cs="Consolas"/>
              </w:rPr>
              <w:br/>
            </w:r>
          </w:p>
          <w:p w14:paraId="1B5363E3" w14:textId="77777777" w:rsidR="00FC3350" w:rsidRPr="002D53A8" w:rsidRDefault="00FC3350" w:rsidP="00FC3350">
            <w:pPr>
              <w:spacing w:after="0"/>
              <w:rPr>
                <w:rFonts w:ascii="Consolas" w:hAnsi="Consolas" w:cs="Consolas"/>
              </w:rPr>
            </w:pPr>
            <w:r w:rsidRPr="002D53A8">
              <w:rPr>
                <w:rFonts w:ascii="Consolas" w:hAnsi="Consolas" w:cs="Consolas"/>
              </w:rPr>
              <w:t>node_types:</w:t>
            </w:r>
          </w:p>
          <w:p w14:paraId="692BB5C2" w14:textId="77777777" w:rsidR="00FC3350" w:rsidRPr="002D53A8" w:rsidRDefault="00FC3350" w:rsidP="00FC3350">
            <w:pPr>
              <w:spacing w:after="0"/>
              <w:rPr>
                <w:rFonts w:ascii="Consolas" w:hAnsi="Consolas" w:cs="Consolas"/>
              </w:rPr>
            </w:pPr>
            <w:r w:rsidRPr="002D53A8">
              <w:rPr>
                <w:rFonts w:ascii="Consolas" w:hAnsi="Consolas" w:cs="Consolas"/>
              </w:rPr>
              <w:t xml:space="preserve">  MyCompany.SunshineDB.1_0.1_0:</w:t>
            </w:r>
          </w:p>
          <w:p w14:paraId="4CE8B974" w14:textId="77777777" w:rsidR="00FC3350" w:rsidRPr="002D53A8" w:rsidRDefault="00FC3350" w:rsidP="00FC3350">
            <w:pPr>
              <w:spacing w:after="0"/>
              <w:rPr>
                <w:rFonts w:ascii="Consolas" w:hAnsi="Consolas" w:cs="Consolas"/>
              </w:rPr>
            </w:pPr>
            <w:r w:rsidRPr="002D53A8">
              <w:rPr>
                <w:rFonts w:ascii="Consolas" w:hAnsi="Consolas" w:cs="Consolas"/>
              </w:rPr>
              <w:t xml:space="preserve">    derived_from: tosca.nodes.nfv.VNF</w:t>
            </w:r>
          </w:p>
          <w:p w14:paraId="171F7926" w14:textId="77777777" w:rsidR="00FC3350" w:rsidRPr="002D53A8" w:rsidRDefault="00FC3350" w:rsidP="00FC3350">
            <w:pPr>
              <w:spacing w:after="0"/>
              <w:rPr>
                <w:rFonts w:ascii="Consolas" w:hAnsi="Consolas" w:cs="Consolas"/>
              </w:rPr>
            </w:pPr>
            <w:r w:rsidRPr="002D53A8">
              <w:rPr>
                <w:rFonts w:ascii="Consolas" w:hAnsi="Consolas" w:cs="Consolas"/>
              </w:rPr>
              <w:t xml:space="preserve">    properties:</w:t>
            </w:r>
          </w:p>
          <w:p w14:paraId="2D7770C3" w14:textId="77777777" w:rsidR="00FC3350" w:rsidRPr="002D53A8" w:rsidRDefault="00FC3350" w:rsidP="00FC3350">
            <w:pPr>
              <w:spacing w:after="0"/>
              <w:rPr>
                <w:rFonts w:ascii="Consolas" w:hAnsi="Consolas" w:cs="Consolas"/>
              </w:rPr>
            </w:pPr>
            <w:r w:rsidRPr="002D53A8">
              <w:rPr>
                <w:rFonts w:ascii="Consolas" w:hAnsi="Consolas" w:cs="Consolas"/>
              </w:rPr>
              <w:t xml:space="preserve">      flavour_id:</w:t>
            </w:r>
          </w:p>
          <w:p w14:paraId="5A2DA707" w14:textId="77777777" w:rsidR="00FC3350" w:rsidRPr="002D53A8" w:rsidRDefault="00FC3350" w:rsidP="00FC3350">
            <w:pPr>
              <w:spacing w:after="0"/>
              <w:rPr>
                <w:rFonts w:ascii="Consolas" w:hAnsi="Consolas" w:cs="Consolas"/>
              </w:rPr>
            </w:pPr>
            <w:r w:rsidRPr="002D53A8">
              <w:rPr>
                <w:rFonts w:ascii="Consolas" w:hAnsi="Consolas" w:cs="Consolas"/>
              </w:rPr>
              <w:t xml:space="preserve">        constraints:</w:t>
            </w:r>
          </w:p>
          <w:p w14:paraId="246DAE9B" w14:textId="77777777" w:rsidR="00FC3350" w:rsidRPr="002D53A8" w:rsidRDefault="00FC3350" w:rsidP="00FC3350">
            <w:pPr>
              <w:spacing w:after="0"/>
              <w:rPr>
                <w:rFonts w:ascii="Consolas" w:hAnsi="Consolas" w:cs="Consolas"/>
              </w:rPr>
            </w:pPr>
            <w:r w:rsidRPr="002D53A8">
              <w:rPr>
                <w:rFonts w:ascii="Consolas" w:hAnsi="Consolas" w:cs="Consolas"/>
              </w:rPr>
              <w:t xml:space="preserve">          - valid_values: [ simple, complex ]</w:t>
            </w:r>
          </w:p>
          <w:p w14:paraId="1ED03BD7" w14:textId="77777777" w:rsidR="00FC3350" w:rsidRPr="002D53A8" w:rsidRDefault="00FC3350" w:rsidP="00FC3350">
            <w:pPr>
              <w:spacing w:after="0"/>
              <w:rPr>
                <w:rFonts w:ascii="Consolas" w:hAnsi="Consolas" w:cs="Consolas"/>
              </w:rPr>
            </w:pPr>
            <w:r w:rsidRPr="002D53A8">
              <w:rPr>
                <w:rFonts w:ascii="Consolas" w:hAnsi="Consolas" w:cs="Consolas"/>
              </w:rPr>
              <w:t xml:space="preserve">      modifiable_attributes:</w:t>
            </w:r>
          </w:p>
          <w:p w14:paraId="35945E2E" w14:textId="23B24AB7" w:rsidR="00FC3350" w:rsidRPr="002D53A8" w:rsidRDefault="00FC3350" w:rsidP="00FC3350">
            <w:pPr>
              <w:rPr>
                <w:rFonts w:ascii="Consolas" w:hAnsi="Consolas" w:cs="Consolas"/>
              </w:rPr>
            </w:pPr>
            <w:r w:rsidRPr="002D53A8">
              <w:rPr>
                <w:rFonts w:ascii="Consolas" w:eastAsiaTheme="minorEastAsia" w:hAnsi="Consolas"/>
                <w:szCs w:val="24"/>
                <w:lang w:eastAsia="fr-FR"/>
              </w:rPr>
              <w:t xml:space="preserve">        type: mycompany.datatypes.nfv.VnfInfoModifiableAttributes</w:t>
            </w:r>
            <w:r w:rsidRPr="002D53A8">
              <w:rPr>
                <w:rFonts w:ascii="Consolas" w:eastAsiaTheme="minorEastAsia" w:hAnsi="Consolas"/>
                <w:szCs w:val="24"/>
                <w:lang w:eastAsia="fr-FR"/>
              </w:rPr>
              <w:br/>
              <w:t xml:space="preserve">    attributes:</w:t>
            </w:r>
            <w:r w:rsidRPr="002D53A8">
              <w:rPr>
                <w:rFonts w:ascii="Consolas" w:eastAsiaTheme="minorEastAsia" w:hAnsi="Consolas"/>
                <w:szCs w:val="24"/>
                <w:lang w:eastAsia="fr-FR"/>
              </w:rPr>
              <w:br/>
              <w:t xml:space="preserve">      health_vnf_indicator:</w:t>
            </w:r>
            <w:r w:rsidRPr="002D53A8">
              <w:rPr>
                <w:rFonts w:ascii="Consolas" w:eastAsiaTheme="minorEastAsia" w:hAnsi="Consolas"/>
                <w:szCs w:val="24"/>
                <w:lang w:eastAsia="fr-FR"/>
              </w:rPr>
              <w:br/>
              <w:t xml:space="preserve">        type: </w:t>
            </w:r>
            <w:r w:rsidRPr="002D53A8">
              <w:rPr>
                <w:rFonts w:ascii="Consolas" w:hAnsi="Consolas" w:cs="Consolas"/>
              </w:rPr>
              <w:t>string</w:t>
            </w:r>
            <w:r w:rsidRPr="002D53A8">
              <w:rPr>
                <w:rFonts w:ascii="Consolas" w:hAnsi="Consolas" w:cs="Consolas"/>
              </w:rPr>
              <w:br/>
              <w:t xml:space="preserve">        constraints:</w:t>
            </w:r>
            <w:r w:rsidRPr="002D53A8">
              <w:rPr>
                <w:rFonts w:ascii="Consolas" w:hAnsi="Consolas" w:cs="Consolas"/>
              </w:rPr>
              <w:br/>
              <w:t xml:space="preserve">          - valid_values: [ green, red, yellow ]</w:t>
            </w:r>
            <w:r w:rsidRPr="002D53A8">
              <w:rPr>
                <w:rFonts w:ascii="Consolas" w:hAnsi="Consolas" w:cs="Consolas"/>
              </w:rPr>
              <w:br/>
              <w:t xml:space="preserve">      utilization_vnf_indicator:</w:t>
            </w:r>
            <w:r w:rsidRPr="002D53A8">
              <w:rPr>
                <w:rFonts w:ascii="Consolas" w:hAnsi="Consolas" w:cs="Consolas"/>
              </w:rPr>
              <w:br/>
              <w:t xml:space="preserve">        type: float</w:t>
            </w:r>
            <w:r w:rsidRPr="002D53A8">
              <w:rPr>
                <w:rFonts w:ascii="Consolas" w:hAnsi="Consolas" w:cs="Consolas"/>
              </w:rPr>
              <w:br/>
              <w:t xml:space="preserve">        constraints:</w:t>
            </w:r>
            <w:r w:rsidRPr="002D53A8">
              <w:rPr>
                <w:rFonts w:ascii="Consolas" w:hAnsi="Consolas" w:cs="Consolas"/>
              </w:rPr>
              <w:br/>
              <w:t xml:space="preserve">          - in_range [ 0.0, 100.0 ]</w:t>
            </w:r>
            <w:r w:rsidRPr="002D53A8">
              <w:rPr>
                <w:rFonts w:ascii="Consolas" w:hAnsi="Consolas" w:cs="Consolas"/>
              </w:rPr>
              <w:br/>
              <w:t xml:space="preserve">    interfaces:</w:t>
            </w:r>
            <w:r w:rsidRPr="002D53A8">
              <w:rPr>
                <w:rFonts w:ascii="Consolas" w:hAnsi="Consolas" w:cs="Consolas"/>
              </w:rPr>
              <w:br/>
              <w:t xml:space="preserve">      Vnflcm:</w:t>
            </w:r>
            <w:r w:rsidRPr="002D53A8">
              <w:rPr>
                <w:rFonts w:ascii="Consolas" w:hAnsi="Consolas" w:cs="Consolas"/>
              </w:rPr>
              <w:br/>
              <w:t xml:space="preserve">        type: tosca.interfaces.nfv.Vnflcm</w:t>
            </w:r>
            <w:r w:rsidRPr="002D53A8">
              <w:rPr>
                <w:rFonts w:ascii="Consolas" w:hAnsi="Consolas" w:cs="Consolas"/>
              </w:rPr>
              <w:br/>
              <w:t xml:space="preserve">        operations:</w:t>
            </w:r>
            <w:r w:rsidRPr="002D53A8">
              <w:rPr>
                <w:rFonts w:ascii="Consolas" w:hAnsi="Consolas" w:cs="Consolas"/>
              </w:rPr>
              <w:br/>
              <w:t xml:space="preserve">            # omitted for brevity</w:t>
            </w:r>
            <w:r w:rsidRPr="002D53A8">
              <w:rPr>
                <w:rFonts w:ascii="Consolas" w:hAnsi="Consolas" w:cs="Consolas"/>
              </w:rPr>
              <w:br/>
              <w:t xml:space="preserve">      VnfIndicator:</w:t>
            </w:r>
            <w:r w:rsidRPr="002D53A8">
              <w:rPr>
                <w:rFonts w:ascii="Consolas" w:hAnsi="Consolas" w:cs="Consolas"/>
              </w:rPr>
              <w:br/>
              <w:t xml:space="preserve">        type: tosca.interfaces.nfv.MyCompanyVnfIndicator</w:t>
            </w:r>
            <w:r w:rsidRPr="002D53A8">
              <w:rPr>
                <w:rFonts w:ascii="Consolas" w:hAnsi="Consolas" w:cs="Consolas"/>
              </w:rPr>
              <w:br/>
              <w:t xml:space="preserve">        notifications:</w:t>
            </w:r>
            <w:r w:rsidRPr="002D53A8">
              <w:rPr>
                <w:rFonts w:ascii="Consolas" w:hAnsi="Consolas" w:cs="Consolas"/>
              </w:rPr>
              <w:br/>
              <w:t xml:space="preserve">          health:</w:t>
            </w:r>
            <w:r w:rsidRPr="002D53A8">
              <w:rPr>
                <w:rFonts w:ascii="Consolas" w:hAnsi="Consolas" w:cs="Consolas"/>
              </w:rPr>
              <w:br/>
              <w:t xml:space="preserve">            output: </w:t>
            </w:r>
            <w:r w:rsidRPr="002D53A8">
              <w:rPr>
                <w:rFonts w:ascii="Consolas" w:hAnsi="Consolas" w:cs="Consolas"/>
              </w:rPr>
              <w:br/>
              <w:t xml:space="preserve">              </w:t>
            </w:r>
            <w:r w:rsidR="00FB7DA3" w:rsidRPr="002D53A8">
              <w:rPr>
                <w:rFonts w:ascii="Consolas" w:hAnsi="Consolas" w:cs="Consolas"/>
              </w:rPr>
              <w:t>health_vnf_indicator</w:t>
            </w:r>
            <w:r w:rsidRPr="002D53A8">
              <w:rPr>
                <w:rFonts w:ascii="Consolas" w:hAnsi="Consolas" w:cs="Consolas"/>
              </w:rPr>
              <w:t>: [ SELF, health_vnf_indicator ]</w:t>
            </w:r>
            <w:r w:rsidRPr="002D53A8">
              <w:rPr>
                <w:rFonts w:ascii="Consolas" w:hAnsi="Consolas" w:cs="Consolas"/>
              </w:rPr>
              <w:br/>
              <w:t xml:space="preserve">          utilization:</w:t>
            </w:r>
            <w:r w:rsidRPr="002D53A8">
              <w:rPr>
                <w:rFonts w:ascii="Consolas" w:hAnsi="Consolas" w:cs="Consolas"/>
              </w:rPr>
              <w:br/>
              <w:t xml:space="preserve">            output: </w:t>
            </w:r>
            <w:r w:rsidRPr="002D53A8">
              <w:rPr>
                <w:rFonts w:ascii="Consolas" w:hAnsi="Consolas" w:cs="Consolas"/>
              </w:rPr>
              <w:br/>
              <w:t xml:space="preserve">              </w:t>
            </w:r>
            <w:r w:rsidR="00FB7DA3" w:rsidRPr="002D53A8">
              <w:rPr>
                <w:rFonts w:ascii="Consolas" w:hAnsi="Consolas" w:cs="Consolas"/>
              </w:rPr>
              <w:t>utilization_vnf_indicator</w:t>
            </w:r>
            <w:r w:rsidRPr="002D53A8">
              <w:rPr>
                <w:rFonts w:ascii="Consolas" w:hAnsi="Consolas" w:cs="Consolas"/>
              </w:rPr>
              <w:t>: [ SELF, utilization_vnf_indicator ]</w:t>
            </w:r>
          </w:p>
        </w:tc>
      </w:tr>
    </w:tbl>
    <w:p w14:paraId="7F26B16D" w14:textId="77777777" w:rsidR="00FC3350" w:rsidRPr="002D53A8" w:rsidRDefault="00FC3350" w:rsidP="00BD2940">
      <w:pPr>
        <w:rPr>
          <w:rFonts w:eastAsiaTheme="minorEastAsia"/>
          <w:lang w:eastAsia="zh-CN"/>
        </w:rPr>
      </w:pPr>
    </w:p>
    <w:p w14:paraId="12AD047F" w14:textId="77777777" w:rsidR="00BD2940" w:rsidRPr="002D53A8" w:rsidRDefault="00BD2940" w:rsidP="00A2168D">
      <w:pPr>
        <w:pStyle w:val="Heading3"/>
        <w:rPr>
          <w:rFonts w:eastAsia="DengXian"/>
        </w:rPr>
      </w:pPr>
      <w:bookmarkStart w:id="1394" w:name="_Toc48655431"/>
      <w:bookmarkStart w:id="1395" w:name="_Toc48724968"/>
      <w:bookmarkStart w:id="1396" w:name="_Toc57297388"/>
      <w:r w:rsidRPr="002D53A8">
        <w:rPr>
          <w:rFonts w:eastAsia="DengXian"/>
        </w:rPr>
        <w:t>6.</w:t>
      </w:r>
      <w:r w:rsidR="00026985" w:rsidRPr="002D53A8">
        <w:rPr>
          <w:rFonts w:eastAsia="DengXian"/>
        </w:rPr>
        <w:t>8</w:t>
      </w:r>
      <w:r w:rsidR="00927512" w:rsidRPr="002D53A8">
        <w:rPr>
          <w:rFonts w:eastAsia="DengXian"/>
        </w:rPr>
        <w:t>.</w:t>
      </w:r>
      <w:r w:rsidRPr="002D53A8">
        <w:rPr>
          <w:rFonts w:eastAsia="DengXian"/>
        </w:rPr>
        <w:t>2</w:t>
      </w:r>
      <w:r w:rsidR="00330477" w:rsidRPr="002D53A8">
        <w:rPr>
          <w:rFonts w:eastAsia="DengXian"/>
        </w:rPr>
        <w:tab/>
      </w:r>
      <w:r w:rsidRPr="002D53A8">
        <w:rPr>
          <w:rFonts w:eastAsia="DengXian"/>
        </w:rPr>
        <w:t>tosca.nodes.nfv.VnfExtCp</w:t>
      </w:r>
      <w:bookmarkEnd w:id="1394"/>
      <w:bookmarkEnd w:id="1395"/>
      <w:bookmarkEnd w:id="1396"/>
    </w:p>
    <w:p w14:paraId="12922580" w14:textId="77777777" w:rsidR="007A6127" w:rsidRPr="002D53A8" w:rsidRDefault="007A6127" w:rsidP="008A3ED5">
      <w:pPr>
        <w:pStyle w:val="Heading4"/>
        <w:rPr>
          <w:rFonts w:eastAsiaTheme="minorEastAsia"/>
          <w:lang w:eastAsia="zh-CN"/>
        </w:rPr>
      </w:pPr>
      <w:bookmarkStart w:id="1397" w:name="_Toc48655432"/>
      <w:bookmarkStart w:id="1398" w:name="_Toc48724969"/>
      <w:bookmarkStart w:id="1399" w:name="_Toc57297389"/>
      <w:r w:rsidRPr="002D53A8">
        <w:rPr>
          <w:rFonts w:eastAsiaTheme="minorEastAsia" w:hint="eastAsia"/>
          <w:lang w:eastAsia="zh-CN"/>
        </w:rPr>
        <w:t>6.</w:t>
      </w:r>
      <w:r w:rsidR="00026985" w:rsidRPr="002D53A8">
        <w:rPr>
          <w:rFonts w:eastAsiaTheme="minorEastAsia"/>
          <w:lang w:eastAsia="zh-CN"/>
        </w:rPr>
        <w:t>8</w:t>
      </w:r>
      <w:r w:rsidRPr="002D53A8">
        <w:rPr>
          <w:rFonts w:eastAsiaTheme="minorEastAsia" w:hint="eastAsia"/>
          <w:lang w:eastAsia="zh-CN"/>
        </w:rPr>
        <w:t>.2.1</w:t>
      </w:r>
      <w:r w:rsidRPr="002D53A8">
        <w:rPr>
          <w:rFonts w:eastAsiaTheme="minorEastAsia" w:hint="eastAsia"/>
          <w:lang w:eastAsia="zh-CN"/>
        </w:rPr>
        <w:tab/>
        <w:t>Description</w:t>
      </w:r>
      <w:bookmarkEnd w:id="1397"/>
      <w:bookmarkEnd w:id="1398"/>
      <w:bookmarkEnd w:id="1399"/>
    </w:p>
    <w:p w14:paraId="0BB55D2B" w14:textId="53C6F34D" w:rsidR="00BD2940" w:rsidRPr="002D53A8" w:rsidRDefault="00BD2940" w:rsidP="00BD2940">
      <w:pPr>
        <w:rPr>
          <w:rFonts w:eastAsiaTheme="minorEastAsia"/>
        </w:rPr>
      </w:pPr>
      <w:r w:rsidRPr="002D53A8">
        <w:rPr>
          <w:rFonts w:eastAsiaTheme="minorEastAsia"/>
        </w:rPr>
        <w:t xml:space="preserve">The VnfExtCp node </w:t>
      </w:r>
      <w:r w:rsidR="00941609" w:rsidRPr="002D53A8">
        <w:rPr>
          <w:rFonts w:eastAsiaTheme="minorEastAsia"/>
        </w:rPr>
        <w:t xml:space="preserve">type </w:t>
      </w:r>
      <w:r w:rsidRPr="002D53A8">
        <w:rPr>
          <w:rFonts w:eastAsiaTheme="minorEastAsia"/>
        </w:rPr>
        <w:t xml:space="preserve">represents </w:t>
      </w:r>
      <w:r w:rsidR="00474C14" w:rsidRPr="002D53A8">
        <w:rPr>
          <w:rFonts w:eastAsiaTheme="minorEastAsia"/>
        </w:rPr>
        <w:t>the VnfExtCpd information element</w:t>
      </w:r>
      <w:r w:rsidRPr="002D53A8">
        <w:rPr>
          <w:rFonts w:eastAsiaTheme="minorEastAsia"/>
        </w:rPr>
        <w:t xml:space="preserve"> as de</w:t>
      </w:r>
      <w:r w:rsidR="00ED0DDE" w:rsidRPr="002D53A8">
        <w:rPr>
          <w:rFonts w:eastAsiaTheme="minorEastAsia"/>
        </w:rPr>
        <w:t xml:space="preserve">fined in </w:t>
      </w:r>
      <w:r w:rsidR="00ED0DDE" w:rsidRPr="00F761A0">
        <w:rPr>
          <w:rFonts w:eastAsiaTheme="minorEastAsia"/>
        </w:rPr>
        <w:t>ETSI GS NFV-IFA 011 [</w:t>
      </w:r>
      <w:r w:rsidR="00ED0DDE" w:rsidRPr="00F761A0">
        <w:rPr>
          <w:rFonts w:eastAsiaTheme="minorEastAsia"/>
        </w:rPr>
        <w:fldChar w:fldCharType="begin"/>
      </w:r>
      <w:r w:rsidR="00ED0DDE" w:rsidRPr="00F761A0">
        <w:rPr>
          <w:rFonts w:eastAsiaTheme="minorEastAsia"/>
        </w:rPr>
        <w:instrText xml:space="preserve"> REF REF_GSNFV_IFA011 \h </w:instrText>
      </w:r>
      <w:r w:rsidR="007A6127" w:rsidRPr="00F761A0">
        <w:rPr>
          <w:rFonts w:eastAsiaTheme="minorEastAsia"/>
        </w:rPr>
        <w:instrText xml:space="preserve"> \* MERGEFORMAT </w:instrText>
      </w:r>
      <w:r w:rsidR="00ED0DDE" w:rsidRPr="00F761A0">
        <w:rPr>
          <w:rFonts w:eastAsiaTheme="minorEastAsia"/>
        </w:rPr>
      </w:r>
      <w:r w:rsidR="00ED0DDE" w:rsidRPr="00F761A0">
        <w:rPr>
          <w:rFonts w:eastAsiaTheme="minorEastAsia"/>
        </w:rPr>
        <w:fldChar w:fldCharType="separate"/>
      </w:r>
      <w:r w:rsidR="00A11CBD" w:rsidRPr="00F761A0">
        <w:rPr>
          <w:rFonts w:eastAsiaTheme="minorEastAsia"/>
        </w:rPr>
        <w:t>1</w:t>
      </w:r>
      <w:r w:rsidR="00ED0DDE" w:rsidRPr="00F761A0">
        <w:rPr>
          <w:rFonts w:eastAsiaTheme="minorEastAsia"/>
        </w:rPr>
        <w:fldChar w:fldCharType="end"/>
      </w:r>
      <w:r w:rsidR="00ED0DDE" w:rsidRPr="00F761A0">
        <w:rPr>
          <w:rFonts w:eastAsiaTheme="minorEastAsia"/>
        </w:rPr>
        <w:t>]</w:t>
      </w:r>
      <w:r w:rsidR="00474C14" w:rsidRPr="002D53A8">
        <w:rPr>
          <w:rFonts w:eastAsiaTheme="minorEastAsia"/>
        </w:rPr>
        <w:t>, which describes a logical external connection point, exposed by this VNF enabling connecting with an external Virtual Link</w:t>
      </w:r>
      <w:r w:rsidR="00ED0DDE" w:rsidRPr="002D53A8">
        <w:rPr>
          <w:rFonts w:eastAsiaTheme="minorEastAsia"/>
        </w:rPr>
        <w:t>.</w:t>
      </w:r>
      <w:r w:rsidR="00927512" w:rsidRPr="002D53A8">
        <w:rPr>
          <w:rFonts w:eastAsiaTheme="minorEastAsia"/>
        </w:rPr>
        <w:t xml:space="preserve"> Table 6.8.2.1-1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85DFD" w:rsidRPr="002D53A8">
        <w:rPr>
          <w:rFonts w:eastAsiaTheme="minorEastAsia"/>
        </w:rPr>
        <w:t>.</w:t>
      </w:r>
    </w:p>
    <w:p w14:paraId="47C400E7" w14:textId="77777777" w:rsidR="00ED0DDE" w:rsidRPr="002D53A8" w:rsidRDefault="00ED0DDE" w:rsidP="00ED0DDE">
      <w:pPr>
        <w:pStyle w:val="TH"/>
        <w:rPr>
          <w:rFonts w:eastAsiaTheme="minorEastAsia"/>
        </w:rPr>
      </w:pPr>
      <w:r w:rsidRPr="002D53A8">
        <w:rPr>
          <w:rFonts w:eastAsiaTheme="minorEastAsia"/>
        </w:rPr>
        <w:t xml:space="preserve">Table </w:t>
      </w:r>
      <w:r w:rsidR="007A6127" w:rsidRPr="002D53A8">
        <w:rPr>
          <w:rFonts w:eastAsiaTheme="minorEastAsia"/>
        </w:rPr>
        <w:t>6.</w:t>
      </w:r>
      <w:r w:rsidR="00533A4A" w:rsidRPr="002D53A8">
        <w:rPr>
          <w:rFonts w:eastAsiaTheme="minorEastAsia"/>
        </w:rPr>
        <w:t>8</w:t>
      </w:r>
      <w:r w:rsidR="007A6127" w:rsidRPr="002D53A8">
        <w:rPr>
          <w:rFonts w:eastAsiaTheme="minorEastAsia"/>
        </w:rPr>
        <w:t>.2.1-1</w:t>
      </w:r>
      <w:r w:rsidR="00927512"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2D53A8" w14:paraId="75720CFB" w14:textId="77777777" w:rsidTr="00DB51F5">
        <w:trPr>
          <w:jc w:val="center"/>
        </w:trPr>
        <w:tc>
          <w:tcPr>
            <w:tcW w:w="1177" w:type="pct"/>
            <w:shd w:val="clear" w:color="auto" w:fill="D9D9D9"/>
          </w:tcPr>
          <w:p w14:paraId="4563864B" w14:textId="3D237EDB" w:rsidR="00BD2940" w:rsidRPr="002D53A8" w:rsidRDefault="00BD2940" w:rsidP="00ED0DDE">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Pr>
          <w:p w14:paraId="1623C610" w14:textId="77777777" w:rsidR="00BD2940" w:rsidRPr="002D53A8" w:rsidRDefault="00BD2940" w:rsidP="00ED0DDE">
            <w:pPr>
              <w:pStyle w:val="TAL"/>
              <w:rPr>
                <w:rFonts w:eastAsiaTheme="minorEastAsia"/>
              </w:rPr>
            </w:pPr>
            <w:r w:rsidRPr="002D53A8">
              <w:rPr>
                <w:rFonts w:eastAsiaTheme="minorEastAsia"/>
              </w:rPr>
              <w:t>VnfExtCp</w:t>
            </w:r>
          </w:p>
        </w:tc>
      </w:tr>
      <w:tr w:rsidR="00BD2940" w:rsidRPr="002D53A8" w14:paraId="2BC4BF33" w14:textId="77777777" w:rsidTr="00DB51F5">
        <w:trPr>
          <w:jc w:val="center"/>
        </w:trPr>
        <w:tc>
          <w:tcPr>
            <w:tcW w:w="1177" w:type="pct"/>
            <w:shd w:val="clear" w:color="auto" w:fill="D9D9D9"/>
          </w:tcPr>
          <w:p w14:paraId="3368E9BA" w14:textId="324AE51A" w:rsidR="00BD2940" w:rsidRPr="002D53A8" w:rsidRDefault="00BD2940" w:rsidP="00ED0DDE">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Pr>
          <w:p w14:paraId="5ADB57D0" w14:textId="77777777" w:rsidR="00BD2940" w:rsidRPr="002D53A8" w:rsidRDefault="00BD2940" w:rsidP="00ED0D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:VnfExtCp</w:t>
            </w:r>
          </w:p>
        </w:tc>
      </w:tr>
      <w:tr w:rsidR="00BD2940" w:rsidRPr="002D53A8" w14:paraId="22BE98F3" w14:textId="77777777" w:rsidTr="00DB51F5">
        <w:trPr>
          <w:jc w:val="center"/>
        </w:trPr>
        <w:tc>
          <w:tcPr>
            <w:tcW w:w="1177" w:type="pct"/>
            <w:shd w:val="clear" w:color="auto" w:fill="D9D9D9"/>
          </w:tcPr>
          <w:p w14:paraId="35E7CBF0" w14:textId="0DBF6535" w:rsidR="00BD2940" w:rsidRPr="002D53A8" w:rsidRDefault="00BD2940" w:rsidP="00ED0DDE">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Pr>
          <w:p w14:paraId="188789CF" w14:textId="77777777" w:rsidR="00BD2940" w:rsidRPr="002D53A8" w:rsidRDefault="00BD2940" w:rsidP="00ED0DDE">
            <w:pPr>
              <w:pStyle w:val="TAL"/>
              <w:rPr>
                <w:rFonts w:eastAsiaTheme="minorEastAsia"/>
              </w:rPr>
            </w:pPr>
            <w:r w:rsidRPr="002D53A8">
              <w:rPr>
                <w:rFonts w:eastAsiaTheme="minorEastAsia"/>
              </w:rPr>
              <w:t>tosca.nodes.nfv.VnfExtCp</w:t>
            </w:r>
          </w:p>
        </w:tc>
      </w:tr>
    </w:tbl>
    <w:p w14:paraId="04FE7873" w14:textId="77777777" w:rsidR="00ED0DDE" w:rsidRPr="002D53A8" w:rsidRDefault="00ED0DDE" w:rsidP="00ED0DDE">
      <w:pPr>
        <w:rPr>
          <w:rFonts w:eastAsia="DengXian"/>
        </w:rPr>
      </w:pPr>
    </w:p>
    <w:p w14:paraId="315F82E9" w14:textId="77777777" w:rsidR="00BD2940" w:rsidRPr="002D53A8" w:rsidRDefault="00ED0DDE" w:rsidP="00A2168D">
      <w:pPr>
        <w:pStyle w:val="Heading4"/>
        <w:rPr>
          <w:rFonts w:eastAsia="DengXian"/>
        </w:rPr>
      </w:pPr>
      <w:bookmarkStart w:id="1400" w:name="_Toc48655433"/>
      <w:bookmarkStart w:id="1401" w:name="_Toc48724970"/>
      <w:bookmarkStart w:id="1402" w:name="_Toc57297390"/>
      <w:r w:rsidRPr="002D53A8">
        <w:rPr>
          <w:rFonts w:eastAsia="DengXian"/>
        </w:rPr>
        <w:t>6.</w:t>
      </w:r>
      <w:r w:rsidR="00533A4A" w:rsidRPr="002D53A8">
        <w:rPr>
          <w:rFonts w:eastAsia="DengXian"/>
        </w:rPr>
        <w:t>8</w:t>
      </w:r>
      <w:r w:rsidRPr="002D53A8">
        <w:rPr>
          <w:rFonts w:eastAsia="DengXian"/>
        </w:rPr>
        <w:t>.2.</w:t>
      </w:r>
      <w:r w:rsidR="007A6127" w:rsidRPr="002D53A8">
        <w:rPr>
          <w:rFonts w:eastAsia="DengXian"/>
        </w:rPr>
        <w:t>2</w:t>
      </w:r>
      <w:r w:rsidRPr="002D53A8">
        <w:rPr>
          <w:rFonts w:eastAsia="DengXian"/>
        </w:rPr>
        <w:tab/>
      </w:r>
      <w:r w:rsidR="00BD2940" w:rsidRPr="002D53A8">
        <w:rPr>
          <w:rFonts w:eastAsia="DengXian"/>
        </w:rPr>
        <w:t>Properties</w:t>
      </w:r>
      <w:bookmarkEnd w:id="1400"/>
      <w:bookmarkEnd w:id="1401"/>
      <w:bookmarkEnd w:id="1402"/>
    </w:p>
    <w:p w14:paraId="382DE1C9" w14:textId="77777777" w:rsidR="00927512" w:rsidRPr="002D53A8" w:rsidRDefault="00927512" w:rsidP="00927512">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VnfExtCp</w:t>
      </w:r>
      <w:r w:rsidRPr="002D53A8">
        <w:rPr>
          <w:rFonts w:eastAsiaTheme="minorEastAsia"/>
          <w:lang w:eastAsia="zh-CN"/>
        </w:rPr>
        <w:t xml:space="preserve"> node type shall comply with the provisions set out in table </w:t>
      </w:r>
      <w:r w:rsidRPr="002D53A8">
        <w:rPr>
          <w:rFonts w:eastAsiaTheme="minorEastAsia"/>
        </w:rPr>
        <w:t>6.8.2.2-1.</w:t>
      </w:r>
    </w:p>
    <w:p w14:paraId="533BBE40" w14:textId="77777777" w:rsidR="00ED0DDE" w:rsidRPr="002D53A8" w:rsidRDefault="00ED0DDE" w:rsidP="00ED0DDE">
      <w:pPr>
        <w:pStyle w:val="TH"/>
        <w:rPr>
          <w:rFonts w:eastAsia="DengXian"/>
        </w:rPr>
      </w:pPr>
      <w:r w:rsidRPr="002D53A8">
        <w:rPr>
          <w:rFonts w:eastAsiaTheme="minorEastAsia"/>
        </w:rPr>
        <w:t xml:space="preserve">Table </w:t>
      </w:r>
      <w:r w:rsidR="007A6127" w:rsidRPr="002D53A8">
        <w:rPr>
          <w:rFonts w:eastAsiaTheme="minorEastAsia"/>
        </w:rPr>
        <w:t>6.</w:t>
      </w:r>
      <w:r w:rsidR="00533A4A" w:rsidRPr="002D53A8">
        <w:rPr>
          <w:rFonts w:eastAsiaTheme="minorEastAsia"/>
        </w:rPr>
        <w:t>8</w:t>
      </w:r>
      <w:r w:rsidR="007A6127" w:rsidRPr="002D53A8">
        <w:rPr>
          <w:rFonts w:eastAsiaTheme="minorEastAsia"/>
        </w:rPr>
        <w:t>.2.2-1</w:t>
      </w:r>
      <w:r w:rsidR="00927512" w:rsidRPr="002D53A8">
        <w:rPr>
          <w:rFonts w:eastAsia="DengXian"/>
        </w:rPr>
        <w:t xml:space="preserve">: </w:t>
      </w:r>
      <w:r w:rsidR="00000FAC" w:rsidRPr="002D53A8">
        <w:rPr>
          <w:rFonts w:eastAsiaTheme="minorEastAsia"/>
          <w:lang w:eastAsia="zh-CN"/>
        </w:rPr>
        <w:t>P</w:t>
      </w:r>
      <w:r w:rsidR="00927512" w:rsidRPr="002D53A8">
        <w:rPr>
          <w:rFonts w:eastAsiaTheme="minorEastAsia"/>
          <w:lang w:eastAsia="zh-CN"/>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1"/>
        <w:gridCol w:w="1021"/>
        <w:gridCol w:w="1345"/>
        <w:gridCol w:w="1277"/>
        <w:gridCol w:w="3671"/>
      </w:tblGrid>
      <w:tr w:rsidR="00BD2940" w:rsidRPr="002D53A8" w14:paraId="74CA9C07" w14:textId="77777777" w:rsidTr="00DB51F5">
        <w:trPr>
          <w:tblHeader/>
          <w:jc w:val="center"/>
        </w:trPr>
        <w:tc>
          <w:tcPr>
            <w:tcW w:w="1140" w:type="pct"/>
            <w:shd w:val="clear" w:color="auto" w:fill="D9D9D9"/>
          </w:tcPr>
          <w:p w14:paraId="35FE7C1C" w14:textId="77777777" w:rsidR="00BD2940" w:rsidRPr="002D53A8" w:rsidRDefault="00BD2940" w:rsidP="00ED0DDE">
            <w:pPr>
              <w:pStyle w:val="TAH"/>
              <w:rPr>
                <w:rFonts w:eastAsiaTheme="minorEastAsia"/>
              </w:rPr>
            </w:pPr>
            <w:r w:rsidRPr="002D53A8">
              <w:rPr>
                <w:rFonts w:eastAsiaTheme="minorEastAsia"/>
              </w:rPr>
              <w:t>Name</w:t>
            </w:r>
          </w:p>
        </w:tc>
        <w:tc>
          <w:tcPr>
            <w:tcW w:w="539" w:type="pct"/>
            <w:shd w:val="clear" w:color="auto" w:fill="D9D9D9"/>
          </w:tcPr>
          <w:p w14:paraId="7EEC165C" w14:textId="77777777" w:rsidR="00BD2940" w:rsidRPr="002D53A8" w:rsidRDefault="00BD2940" w:rsidP="00ED0DDE">
            <w:pPr>
              <w:pStyle w:val="TAH"/>
              <w:rPr>
                <w:rFonts w:eastAsiaTheme="minorEastAsia"/>
              </w:rPr>
            </w:pPr>
            <w:r w:rsidRPr="002D53A8">
              <w:rPr>
                <w:rFonts w:eastAsiaTheme="minorEastAsia"/>
              </w:rPr>
              <w:t>Required</w:t>
            </w:r>
          </w:p>
        </w:tc>
        <w:tc>
          <w:tcPr>
            <w:tcW w:w="710" w:type="pct"/>
            <w:shd w:val="clear" w:color="auto" w:fill="D9D9D9"/>
          </w:tcPr>
          <w:p w14:paraId="4222BF9B" w14:textId="77777777" w:rsidR="00BD2940" w:rsidRPr="002D53A8" w:rsidRDefault="00BD2940" w:rsidP="00ED0DDE">
            <w:pPr>
              <w:pStyle w:val="TAH"/>
              <w:rPr>
                <w:rFonts w:eastAsiaTheme="minorEastAsia"/>
              </w:rPr>
            </w:pPr>
            <w:r w:rsidRPr="002D53A8">
              <w:rPr>
                <w:rFonts w:eastAsiaTheme="minorEastAsia"/>
              </w:rPr>
              <w:t>Type</w:t>
            </w:r>
          </w:p>
        </w:tc>
        <w:tc>
          <w:tcPr>
            <w:tcW w:w="674" w:type="pct"/>
            <w:shd w:val="clear" w:color="auto" w:fill="D9D9D9"/>
          </w:tcPr>
          <w:p w14:paraId="4A1D84A2" w14:textId="77777777" w:rsidR="00BD2940" w:rsidRPr="002D53A8" w:rsidRDefault="00BD2940" w:rsidP="00ED0DDE">
            <w:pPr>
              <w:pStyle w:val="TAH"/>
              <w:rPr>
                <w:rFonts w:eastAsiaTheme="minorEastAsia"/>
              </w:rPr>
            </w:pPr>
            <w:r w:rsidRPr="002D53A8">
              <w:rPr>
                <w:rFonts w:eastAsiaTheme="minorEastAsia"/>
              </w:rPr>
              <w:t>Constraints</w:t>
            </w:r>
          </w:p>
        </w:tc>
        <w:tc>
          <w:tcPr>
            <w:tcW w:w="1937" w:type="pct"/>
            <w:shd w:val="clear" w:color="auto" w:fill="D9D9D9"/>
          </w:tcPr>
          <w:p w14:paraId="69762732" w14:textId="77777777" w:rsidR="00BD2940" w:rsidRPr="002D53A8" w:rsidRDefault="00BD2940" w:rsidP="00ED0DDE">
            <w:pPr>
              <w:pStyle w:val="TAH"/>
              <w:rPr>
                <w:rFonts w:eastAsiaTheme="minorEastAsia"/>
              </w:rPr>
            </w:pPr>
            <w:r w:rsidRPr="002D53A8">
              <w:rPr>
                <w:rFonts w:eastAsiaTheme="minorEastAsia"/>
              </w:rPr>
              <w:t>Description</w:t>
            </w:r>
          </w:p>
        </w:tc>
      </w:tr>
      <w:tr w:rsidR="00E976EC" w:rsidRPr="002D53A8" w14:paraId="0EA256EF" w14:textId="77777777" w:rsidTr="00DB51F5">
        <w:trPr>
          <w:jc w:val="center"/>
        </w:trPr>
        <w:tc>
          <w:tcPr>
            <w:tcW w:w="1140" w:type="pct"/>
            <w:shd w:val="clear" w:color="auto" w:fill="FFFFFF"/>
          </w:tcPr>
          <w:p w14:paraId="1BD0A3D8" w14:textId="77777777" w:rsidR="00E976EC" w:rsidRPr="002D53A8" w:rsidRDefault="00E976EC" w:rsidP="00E976EC">
            <w:pPr>
              <w:pStyle w:val="TAL"/>
              <w:rPr>
                <w:rFonts w:eastAsiaTheme="minorEastAsia"/>
              </w:rPr>
            </w:pPr>
            <w:r w:rsidRPr="002D53A8">
              <w:rPr>
                <w:rFonts w:eastAsiaTheme="minorEastAsia"/>
              </w:rPr>
              <w:t>virtual_network_interface_requirements</w:t>
            </w:r>
          </w:p>
        </w:tc>
        <w:tc>
          <w:tcPr>
            <w:tcW w:w="539" w:type="pct"/>
            <w:shd w:val="clear" w:color="auto" w:fill="FFFFFF"/>
          </w:tcPr>
          <w:p w14:paraId="2E2A4D24" w14:textId="77777777" w:rsidR="00E976EC" w:rsidRPr="002D53A8" w:rsidRDefault="00E976EC" w:rsidP="00E976EC">
            <w:pPr>
              <w:pStyle w:val="TAL"/>
              <w:rPr>
                <w:rFonts w:eastAsiaTheme="minorEastAsia"/>
              </w:rPr>
            </w:pPr>
            <w:r w:rsidRPr="002D53A8">
              <w:rPr>
                <w:rFonts w:eastAsiaTheme="minorEastAsia"/>
              </w:rPr>
              <w:t>no</w:t>
            </w:r>
          </w:p>
        </w:tc>
        <w:tc>
          <w:tcPr>
            <w:tcW w:w="710" w:type="pct"/>
            <w:shd w:val="clear" w:color="auto" w:fill="FFFFFF"/>
          </w:tcPr>
          <w:p w14:paraId="27DE3658" w14:textId="71E9008B" w:rsidR="00E976EC" w:rsidRPr="002D53A8" w:rsidRDefault="00E976EC" w:rsidP="00E976EC">
            <w:pPr>
              <w:pStyle w:val="TAL"/>
              <w:rPr>
                <w:rFonts w:eastAsiaTheme="minorEastAsia"/>
              </w:rPr>
            </w:pPr>
            <w:r w:rsidRPr="002D53A8">
              <w:t>list</w:t>
            </w:r>
            <w:r w:rsidR="00DB51F5" w:rsidRPr="002D53A8">
              <w:t xml:space="preserve"> </w:t>
            </w:r>
            <w:r w:rsidRPr="002D53A8">
              <w:t>of</w:t>
            </w:r>
            <w:r w:rsidR="00DB51F5" w:rsidRPr="002D53A8">
              <w:t xml:space="preserve"> </w:t>
            </w:r>
            <w:r w:rsidRPr="002D53A8">
              <w:t>tosca.datatypes.nfv.VirtualNetworkInterfaceRequirements</w:t>
            </w:r>
          </w:p>
        </w:tc>
        <w:tc>
          <w:tcPr>
            <w:tcW w:w="674" w:type="pct"/>
            <w:shd w:val="clear" w:color="auto" w:fill="FFFFFF"/>
          </w:tcPr>
          <w:p w14:paraId="12D7A6C3" w14:textId="77777777" w:rsidR="00E976EC" w:rsidRPr="002D53A8" w:rsidRDefault="00E976EC" w:rsidP="00E976EC">
            <w:pPr>
              <w:pStyle w:val="TAL"/>
              <w:rPr>
                <w:rFonts w:eastAsiaTheme="minorEastAsia" w:cs="Calibri"/>
              </w:rPr>
            </w:pPr>
          </w:p>
        </w:tc>
        <w:tc>
          <w:tcPr>
            <w:tcW w:w="1937" w:type="pct"/>
            <w:shd w:val="clear" w:color="auto" w:fill="FFFFFF"/>
          </w:tcPr>
          <w:p w14:paraId="762543AE" w14:textId="0A30CE61" w:rsidR="00E976EC" w:rsidRPr="002D53A8" w:rsidRDefault="00E976EC" w:rsidP="00E976EC">
            <w:pPr>
              <w:pStyle w:val="TAL"/>
              <w:rPr>
                <w:rFonts w:eastAsiaTheme="minorEastAsia" w:cs="Arial"/>
                <w:lang w:eastAsia="de-DE"/>
              </w:rPr>
            </w:pP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actual</w:t>
            </w:r>
            <w:r w:rsidR="00DB51F5" w:rsidRPr="002D53A8">
              <w:rPr>
                <w:rFonts w:eastAsiaTheme="minorEastAsia" w:cs="Arial"/>
                <w:lang w:eastAsia="de-DE"/>
              </w:rPr>
              <w:t xml:space="preserve"> </w:t>
            </w:r>
            <w:r w:rsidRPr="002D53A8">
              <w:rPr>
                <w:rFonts w:eastAsiaTheme="minorEastAsia" w:cs="Arial"/>
                <w:lang w:eastAsia="de-DE"/>
              </w:rPr>
              <w:t>virtual</w:t>
            </w:r>
            <w:r w:rsidR="00DB51F5" w:rsidRPr="002D53A8">
              <w:rPr>
                <w:rFonts w:eastAsiaTheme="minorEastAsia" w:cs="Arial"/>
                <w:lang w:eastAsia="de-DE"/>
              </w:rPr>
              <w:t xml:space="preserve"> </w:t>
            </w:r>
            <w:r w:rsidRPr="002D53A8">
              <w:rPr>
                <w:rFonts w:eastAsiaTheme="minorEastAsia" w:cs="Arial"/>
                <w:lang w:eastAsia="de-DE"/>
              </w:rPr>
              <w:t>NIC</w:t>
            </w:r>
            <w:r w:rsidR="00DB51F5" w:rsidRPr="002D53A8">
              <w:rPr>
                <w:rFonts w:eastAsiaTheme="minorEastAsia" w:cs="Arial"/>
                <w:lang w:eastAsia="de-DE"/>
              </w:rPr>
              <w:t xml:space="preserve"> </w:t>
            </w:r>
            <w:r w:rsidRPr="002D53A8">
              <w:rPr>
                <w:rFonts w:eastAsiaTheme="minorEastAsia" w:cs="Arial"/>
                <w:lang w:eastAsia="de-DE"/>
              </w:rPr>
              <w:t>requirements</w:t>
            </w:r>
            <w:r w:rsidR="00DB51F5" w:rsidRPr="002D53A8">
              <w:rPr>
                <w:rFonts w:eastAsiaTheme="minorEastAsia" w:cs="Arial"/>
                <w:lang w:eastAsia="de-DE"/>
              </w:rPr>
              <w:t xml:space="preserve"> </w:t>
            </w:r>
            <w:r w:rsidRPr="002D53A8">
              <w:rPr>
                <w:rFonts w:eastAsiaTheme="minorEastAsia" w:cs="Arial"/>
                <w:lang w:eastAsia="de-DE"/>
              </w:rPr>
              <w:t>that</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been</w:t>
            </w:r>
            <w:r w:rsidR="00DB51F5" w:rsidRPr="002D53A8">
              <w:rPr>
                <w:rFonts w:eastAsiaTheme="minorEastAsia" w:cs="Arial"/>
                <w:lang w:eastAsia="de-DE"/>
              </w:rPr>
              <w:t xml:space="preserve"> </w:t>
            </w:r>
            <w:r w:rsidRPr="002D53A8">
              <w:rPr>
                <w:rFonts w:eastAsiaTheme="minorEastAsia" w:cs="Arial"/>
                <w:lang w:eastAsia="de-DE"/>
              </w:rPr>
              <w:t>assigned</w:t>
            </w:r>
            <w:r w:rsidR="00DB51F5" w:rsidRPr="002D53A8">
              <w:rPr>
                <w:rFonts w:eastAsiaTheme="minorEastAsia" w:cs="Arial"/>
                <w:lang w:eastAsia="de-DE"/>
              </w:rPr>
              <w:t xml:space="preserve"> </w:t>
            </w:r>
            <w:r w:rsidRPr="002D53A8">
              <w:rPr>
                <w:rFonts w:eastAsiaTheme="minorEastAsia" w:cs="Arial"/>
                <w:lang w:eastAsia="de-DE"/>
              </w:rPr>
              <w:t>when</w:t>
            </w:r>
            <w:r w:rsidR="00DB51F5" w:rsidRPr="002D53A8">
              <w:rPr>
                <w:rFonts w:eastAsiaTheme="minorEastAsia" w:cs="Arial"/>
                <w:lang w:eastAsia="de-DE"/>
              </w:rPr>
              <w:t xml:space="preserve"> </w:t>
            </w:r>
            <w:r w:rsidRPr="002D53A8">
              <w:rPr>
                <w:rFonts w:eastAsiaTheme="minorEastAsia" w:cs="Arial"/>
                <w:lang w:eastAsia="de-DE"/>
              </w:rPr>
              <w:t>instantiating</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connection</w:t>
            </w:r>
            <w:r w:rsidR="00DB51F5" w:rsidRPr="002D53A8">
              <w:rPr>
                <w:rFonts w:eastAsiaTheme="minorEastAsia" w:cs="Arial"/>
                <w:lang w:eastAsia="de-DE"/>
              </w:rPr>
              <w:t xml:space="preserve"> </w:t>
            </w:r>
            <w:r w:rsidRPr="002D53A8">
              <w:rPr>
                <w:rFonts w:eastAsiaTheme="minorEastAsia" w:cs="Arial"/>
                <w:lang w:eastAsia="de-DE"/>
              </w:rPr>
              <w:t>point.</w:t>
            </w:r>
          </w:p>
        </w:tc>
      </w:tr>
    </w:tbl>
    <w:p w14:paraId="04EDD7E2" w14:textId="77777777" w:rsidR="00BD2940" w:rsidRPr="002D53A8" w:rsidRDefault="00BD2940" w:rsidP="00BD2940">
      <w:pPr>
        <w:rPr>
          <w:rFonts w:eastAsiaTheme="minorEastAsia"/>
        </w:rPr>
      </w:pPr>
    </w:p>
    <w:p w14:paraId="337FB066" w14:textId="77777777" w:rsidR="00BD2940" w:rsidRPr="002D53A8" w:rsidRDefault="00ED0DDE" w:rsidP="00A2168D">
      <w:pPr>
        <w:pStyle w:val="Heading4"/>
        <w:rPr>
          <w:rFonts w:eastAsia="DengXian"/>
        </w:rPr>
      </w:pPr>
      <w:bookmarkStart w:id="1403" w:name="_Toc48655434"/>
      <w:bookmarkStart w:id="1404" w:name="_Toc48724971"/>
      <w:bookmarkStart w:id="1405" w:name="_Toc57297391"/>
      <w:r w:rsidRPr="002D53A8">
        <w:rPr>
          <w:rFonts w:eastAsia="DengXian"/>
        </w:rPr>
        <w:t>6.</w:t>
      </w:r>
      <w:r w:rsidR="00533A4A" w:rsidRPr="002D53A8">
        <w:rPr>
          <w:rFonts w:eastAsia="DengXian"/>
        </w:rPr>
        <w:t>8</w:t>
      </w:r>
      <w:r w:rsidRPr="002D53A8">
        <w:rPr>
          <w:rFonts w:eastAsia="DengXian"/>
        </w:rPr>
        <w:t>.2.</w:t>
      </w:r>
      <w:r w:rsidR="007A6127" w:rsidRPr="002D53A8">
        <w:rPr>
          <w:rFonts w:eastAsia="DengXian"/>
        </w:rPr>
        <w:t>3</w:t>
      </w:r>
      <w:r w:rsidRPr="002D53A8">
        <w:rPr>
          <w:rFonts w:eastAsia="DengXian"/>
        </w:rPr>
        <w:tab/>
      </w:r>
      <w:r w:rsidR="00BD2940" w:rsidRPr="002D53A8">
        <w:rPr>
          <w:rFonts w:eastAsia="DengXian"/>
        </w:rPr>
        <w:t>Attributes</w:t>
      </w:r>
      <w:bookmarkEnd w:id="1403"/>
      <w:bookmarkEnd w:id="1404"/>
      <w:bookmarkEnd w:id="1405"/>
    </w:p>
    <w:p w14:paraId="449F14D8" w14:textId="77777777" w:rsidR="00BD2940" w:rsidRPr="002D53A8" w:rsidRDefault="00BD2940" w:rsidP="00BD2940">
      <w:pPr>
        <w:rPr>
          <w:rFonts w:eastAsiaTheme="minorEastAsia"/>
        </w:rPr>
      </w:pPr>
      <w:r w:rsidRPr="002D53A8">
        <w:rPr>
          <w:rFonts w:eastAsiaTheme="minorEastAsia"/>
        </w:rPr>
        <w:t>None</w:t>
      </w:r>
      <w:r w:rsidR="00ED0DDE" w:rsidRPr="002D53A8">
        <w:rPr>
          <w:rFonts w:eastAsiaTheme="minorEastAsia"/>
        </w:rPr>
        <w:t>.</w:t>
      </w:r>
    </w:p>
    <w:p w14:paraId="25EF6981" w14:textId="77777777" w:rsidR="00BD2940" w:rsidRPr="002D53A8" w:rsidRDefault="00BD2940" w:rsidP="00A2168D">
      <w:pPr>
        <w:pStyle w:val="Heading4"/>
        <w:rPr>
          <w:rFonts w:eastAsia="DengXian"/>
        </w:rPr>
      </w:pPr>
      <w:bookmarkStart w:id="1406" w:name="_Toc48655435"/>
      <w:bookmarkStart w:id="1407" w:name="_Toc48724972"/>
      <w:bookmarkStart w:id="1408" w:name="_Toc57297392"/>
      <w:r w:rsidRPr="002D53A8">
        <w:rPr>
          <w:rFonts w:eastAsia="DengXian"/>
        </w:rPr>
        <w:t>6.</w:t>
      </w:r>
      <w:r w:rsidR="00533A4A" w:rsidRPr="002D53A8">
        <w:rPr>
          <w:rFonts w:eastAsia="DengXian"/>
        </w:rPr>
        <w:t>8</w:t>
      </w:r>
      <w:r w:rsidRPr="002D53A8">
        <w:rPr>
          <w:rFonts w:eastAsia="DengXian"/>
        </w:rPr>
        <w:t>.2.</w:t>
      </w:r>
      <w:r w:rsidR="007A6127" w:rsidRPr="002D53A8">
        <w:rPr>
          <w:rFonts w:eastAsia="DengXian"/>
        </w:rPr>
        <w:t>4</w:t>
      </w:r>
      <w:r w:rsidR="00ED0DDE" w:rsidRPr="002D53A8">
        <w:rPr>
          <w:rFonts w:eastAsia="DengXian"/>
        </w:rPr>
        <w:tab/>
      </w:r>
      <w:r w:rsidRPr="002D53A8">
        <w:rPr>
          <w:rFonts w:eastAsia="DengXian"/>
        </w:rPr>
        <w:t>Requirements</w:t>
      </w:r>
      <w:bookmarkEnd w:id="1406"/>
      <w:bookmarkEnd w:id="1407"/>
      <w:bookmarkEnd w:id="1408"/>
    </w:p>
    <w:p w14:paraId="6CAF34D4" w14:textId="77777777" w:rsidR="00927512" w:rsidRPr="002D53A8" w:rsidRDefault="00927512" w:rsidP="00927512">
      <w:pPr>
        <w:rPr>
          <w:rFonts w:eastAsiaTheme="minorEastAsia"/>
        </w:rPr>
      </w:pPr>
      <w:r w:rsidRPr="002D53A8">
        <w:rPr>
          <w:rFonts w:eastAsiaTheme="minorEastAsia"/>
          <w:lang w:eastAsia="zh-CN"/>
        </w:rPr>
        <w:t xml:space="preserve">The requirements of the </w:t>
      </w:r>
      <w:r w:rsidRPr="002D53A8">
        <w:rPr>
          <w:rFonts w:eastAsiaTheme="minorEastAsia"/>
        </w:rPr>
        <w:t>VnfExtCp</w:t>
      </w:r>
      <w:r w:rsidRPr="002D53A8">
        <w:rPr>
          <w:rFonts w:eastAsiaTheme="minorEastAsia"/>
          <w:lang w:eastAsia="zh-CN"/>
        </w:rPr>
        <w:t xml:space="preserve"> node type shall comply with the provisions set out in table </w:t>
      </w:r>
      <w:r w:rsidRPr="002D53A8">
        <w:rPr>
          <w:rFonts w:eastAsiaTheme="minorEastAsia"/>
        </w:rPr>
        <w:t>6.8.2.4-1</w:t>
      </w:r>
      <w:r w:rsidRPr="002D53A8">
        <w:rPr>
          <w:rFonts w:eastAsiaTheme="minorEastAsia"/>
          <w:lang w:eastAsia="zh-CN"/>
        </w:rPr>
        <w:t>.</w:t>
      </w:r>
    </w:p>
    <w:p w14:paraId="188AA759" w14:textId="77777777" w:rsidR="00ED0DDE" w:rsidRPr="002D53A8" w:rsidRDefault="00ED0DDE" w:rsidP="00ED0DDE">
      <w:pPr>
        <w:pStyle w:val="TH"/>
        <w:rPr>
          <w:rFonts w:eastAsia="DengXian"/>
        </w:rPr>
      </w:pPr>
      <w:r w:rsidRPr="002D53A8">
        <w:rPr>
          <w:rFonts w:eastAsiaTheme="minorEastAsia"/>
        </w:rPr>
        <w:t xml:space="preserve">Table </w:t>
      </w:r>
      <w:r w:rsidR="007A6127" w:rsidRPr="002D53A8">
        <w:rPr>
          <w:rFonts w:eastAsiaTheme="minorEastAsia"/>
        </w:rPr>
        <w:t>6.</w:t>
      </w:r>
      <w:r w:rsidR="00533A4A" w:rsidRPr="002D53A8">
        <w:rPr>
          <w:rFonts w:eastAsiaTheme="minorEastAsia"/>
        </w:rPr>
        <w:t>8</w:t>
      </w:r>
      <w:r w:rsidR="007A6127" w:rsidRPr="002D53A8">
        <w:rPr>
          <w:rFonts w:eastAsiaTheme="minorEastAsia"/>
        </w:rPr>
        <w:t>.2.4-1</w:t>
      </w:r>
      <w:r w:rsidR="00E85DFD" w:rsidRPr="002D53A8">
        <w:rPr>
          <w:rFonts w:eastAsiaTheme="minorEastAsia"/>
        </w:rPr>
        <w:t xml:space="preserve">: </w:t>
      </w:r>
      <w:r w:rsidR="00000FAC" w:rsidRPr="002D53A8">
        <w:rPr>
          <w:rFonts w:eastAsiaTheme="minorEastAsia"/>
        </w:rPr>
        <w:t>R</w:t>
      </w:r>
      <w:r w:rsidR="00E85DFD" w:rsidRPr="002D53A8">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BD2940" w:rsidRPr="002D53A8" w14:paraId="50B8D0AA" w14:textId="77777777" w:rsidTr="00DB51F5">
        <w:trPr>
          <w:cantSplit/>
          <w:tblHeader/>
          <w:jc w:val="center"/>
        </w:trPr>
        <w:tc>
          <w:tcPr>
            <w:tcW w:w="968" w:type="pct"/>
            <w:shd w:val="clear" w:color="auto" w:fill="D9D9D9"/>
          </w:tcPr>
          <w:p w14:paraId="1A42BE67" w14:textId="77777777" w:rsidR="00BD2940" w:rsidRPr="002D53A8" w:rsidRDefault="00BD2940" w:rsidP="00ED0DDE">
            <w:pPr>
              <w:pStyle w:val="TAH"/>
              <w:rPr>
                <w:rFonts w:eastAsiaTheme="minorEastAsia"/>
              </w:rPr>
            </w:pPr>
            <w:r w:rsidRPr="002D53A8">
              <w:rPr>
                <w:rFonts w:eastAsiaTheme="minorEastAsia"/>
              </w:rPr>
              <w:t>Name</w:t>
            </w:r>
          </w:p>
        </w:tc>
        <w:tc>
          <w:tcPr>
            <w:tcW w:w="673" w:type="pct"/>
            <w:shd w:val="clear" w:color="auto" w:fill="D9D9D9"/>
          </w:tcPr>
          <w:p w14:paraId="0D8F2A52" w14:textId="6F6FD6A0" w:rsidR="00BD2940" w:rsidRPr="002D53A8" w:rsidRDefault="00BD2940" w:rsidP="00ED0DDE">
            <w:pPr>
              <w:pStyle w:val="TAH"/>
              <w:rPr>
                <w:rFonts w:eastAsiaTheme="minorEastAsia"/>
              </w:rPr>
            </w:pPr>
            <w:r w:rsidRPr="002D53A8">
              <w:rPr>
                <w:rFonts w:eastAsiaTheme="minorEastAsia"/>
              </w:rPr>
              <w:t>Required</w:t>
            </w:r>
          </w:p>
        </w:tc>
        <w:tc>
          <w:tcPr>
            <w:tcW w:w="869" w:type="pct"/>
            <w:shd w:val="clear" w:color="auto" w:fill="D9D9D9"/>
          </w:tcPr>
          <w:p w14:paraId="48574868" w14:textId="62064FA5" w:rsidR="00BD2940" w:rsidRPr="002D53A8" w:rsidRDefault="000A32BF" w:rsidP="00ED0DDE">
            <w:pPr>
              <w:pStyle w:val="TAH"/>
              <w:rPr>
                <w:rFonts w:eastAsiaTheme="minorEastAsia"/>
              </w:rPr>
            </w:pPr>
            <w:r w:rsidRPr="002D53A8">
              <w:rPr>
                <w:rFonts w:eastAsiaTheme="minorEastAsia"/>
              </w:rPr>
              <w:t>Capability type</w:t>
            </w:r>
          </w:p>
        </w:tc>
        <w:tc>
          <w:tcPr>
            <w:tcW w:w="636" w:type="pct"/>
            <w:shd w:val="clear" w:color="auto" w:fill="D9D9D9"/>
          </w:tcPr>
          <w:p w14:paraId="57819599" w14:textId="77777777" w:rsidR="00BD2940" w:rsidRPr="002D53A8" w:rsidRDefault="00BD2940" w:rsidP="00ED0DDE">
            <w:pPr>
              <w:pStyle w:val="TAH"/>
              <w:rPr>
                <w:rFonts w:eastAsiaTheme="minorEastAsia"/>
              </w:rPr>
            </w:pPr>
            <w:r w:rsidRPr="002D53A8">
              <w:rPr>
                <w:rFonts w:eastAsiaTheme="minorEastAsia"/>
              </w:rPr>
              <w:t>Constraints</w:t>
            </w:r>
          </w:p>
        </w:tc>
        <w:tc>
          <w:tcPr>
            <w:tcW w:w="1854" w:type="pct"/>
            <w:shd w:val="clear" w:color="auto" w:fill="D9D9D9"/>
          </w:tcPr>
          <w:p w14:paraId="2154E3ED" w14:textId="77777777" w:rsidR="00BD2940" w:rsidRPr="002D53A8" w:rsidRDefault="00BD2940" w:rsidP="00ED0DDE">
            <w:pPr>
              <w:pStyle w:val="TAH"/>
              <w:rPr>
                <w:rFonts w:eastAsiaTheme="minorEastAsia"/>
              </w:rPr>
            </w:pPr>
            <w:r w:rsidRPr="002D53A8">
              <w:rPr>
                <w:rFonts w:eastAsiaTheme="minorEastAsia"/>
              </w:rPr>
              <w:t>Description</w:t>
            </w:r>
          </w:p>
        </w:tc>
      </w:tr>
      <w:tr w:rsidR="00BD2940" w:rsidRPr="002D53A8" w14:paraId="33F40AE2" w14:textId="77777777" w:rsidTr="00DB51F5">
        <w:trPr>
          <w:cantSplit/>
          <w:jc w:val="center"/>
        </w:trPr>
        <w:tc>
          <w:tcPr>
            <w:tcW w:w="968" w:type="pct"/>
            <w:shd w:val="clear" w:color="auto" w:fill="FFFFFF"/>
          </w:tcPr>
          <w:p w14:paraId="5D29F43B" w14:textId="77777777" w:rsidR="00BD2940" w:rsidRPr="002D53A8" w:rsidRDefault="00BD2940" w:rsidP="00ED0DDE">
            <w:pPr>
              <w:pStyle w:val="TAL"/>
              <w:rPr>
                <w:rFonts w:eastAsiaTheme="minorEastAsia"/>
              </w:rPr>
            </w:pPr>
            <w:r w:rsidRPr="002D53A8">
              <w:rPr>
                <w:rFonts w:eastAsiaTheme="minorEastAsia"/>
              </w:rPr>
              <w:t>external_virtual_link</w:t>
            </w:r>
          </w:p>
        </w:tc>
        <w:tc>
          <w:tcPr>
            <w:tcW w:w="673" w:type="pct"/>
            <w:shd w:val="clear" w:color="auto" w:fill="FFFFFF"/>
          </w:tcPr>
          <w:p w14:paraId="2D8B598C" w14:textId="77777777" w:rsidR="00BD2940" w:rsidRPr="002D53A8" w:rsidRDefault="00BD2940" w:rsidP="00ED0DDE">
            <w:pPr>
              <w:pStyle w:val="TAL"/>
              <w:rPr>
                <w:rFonts w:eastAsiaTheme="minorEastAsia"/>
              </w:rPr>
            </w:pPr>
            <w:r w:rsidRPr="002D53A8">
              <w:rPr>
                <w:rFonts w:eastAsiaTheme="minorEastAsia"/>
              </w:rPr>
              <w:t>no</w:t>
            </w:r>
          </w:p>
        </w:tc>
        <w:tc>
          <w:tcPr>
            <w:tcW w:w="869" w:type="pct"/>
            <w:shd w:val="clear" w:color="auto" w:fill="FFFFFF"/>
          </w:tcPr>
          <w:p w14:paraId="55F708BB" w14:textId="77777777" w:rsidR="00BD2940" w:rsidRPr="002D53A8" w:rsidRDefault="00BD2940" w:rsidP="00ED0DDE">
            <w:pPr>
              <w:pStyle w:val="TAL"/>
              <w:rPr>
                <w:rFonts w:eastAsiaTheme="minorEastAsia"/>
              </w:rPr>
            </w:pPr>
            <w:r w:rsidRPr="002D53A8">
              <w:rPr>
                <w:rFonts w:eastAsiaTheme="minorEastAsia"/>
              </w:rPr>
              <w:t>tosca.capabilities.nfv.VirtualLinkable</w:t>
            </w:r>
          </w:p>
        </w:tc>
        <w:tc>
          <w:tcPr>
            <w:tcW w:w="636" w:type="pct"/>
            <w:shd w:val="clear" w:color="auto" w:fill="FFFFFF"/>
          </w:tcPr>
          <w:p w14:paraId="0116C29B" w14:textId="77777777" w:rsidR="00BD2940" w:rsidRPr="002D53A8" w:rsidRDefault="00BD2940" w:rsidP="00ED0DDE">
            <w:pPr>
              <w:pStyle w:val="TAL"/>
              <w:rPr>
                <w:rFonts w:eastAsiaTheme="minorEastAsia" w:cs="Calibri"/>
              </w:rPr>
            </w:pPr>
          </w:p>
        </w:tc>
        <w:tc>
          <w:tcPr>
            <w:tcW w:w="1854" w:type="pct"/>
            <w:shd w:val="clear" w:color="auto" w:fill="FFFFFF"/>
          </w:tcPr>
          <w:p w14:paraId="61347186" w14:textId="50A489DA" w:rsidR="00BD2940" w:rsidRPr="002D53A8" w:rsidRDefault="00540AE5" w:rsidP="00ED0DDE">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r w:rsidR="00BD2940" w:rsidRPr="002D53A8" w14:paraId="77D78494" w14:textId="77777777" w:rsidTr="00DB51F5">
        <w:trPr>
          <w:cantSplit/>
          <w:jc w:val="center"/>
        </w:trPr>
        <w:tc>
          <w:tcPr>
            <w:tcW w:w="968" w:type="pct"/>
            <w:shd w:val="clear" w:color="auto" w:fill="FFFFFF"/>
          </w:tcPr>
          <w:p w14:paraId="34523FF1" w14:textId="77777777" w:rsidR="00BD2940" w:rsidRPr="002D53A8" w:rsidRDefault="00BD2940" w:rsidP="00ED0DDE">
            <w:pPr>
              <w:pStyle w:val="TAL"/>
              <w:rPr>
                <w:rFonts w:eastAsiaTheme="minorEastAsia"/>
              </w:rPr>
            </w:pPr>
            <w:r w:rsidRPr="002D53A8">
              <w:rPr>
                <w:rFonts w:eastAsiaTheme="minorEastAsia"/>
              </w:rPr>
              <w:t>internal_virtual_link</w:t>
            </w:r>
          </w:p>
        </w:tc>
        <w:tc>
          <w:tcPr>
            <w:tcW w:w="673" w:type="pct"/>
            <w:shd w:val="clear" w:color="auto" w:fill="FFFFFF"/>
          </w:tcPr>
          <w:p w14:paraId="526BD119" w14:textId="77777777" w:rsidR="00BD2940" w:rsidRPr="002D53A8" w:rsidRDefault="00540AE5" w:rsidP="00ED0DDE">
            <w:pPr>
              <w:pStyle w:val="TAL"/>
              <w:rPr>
                <w:rFonts w:eastAsiaTheme="minorEastAsia"/>
              </w:rPr>
            </w:pPr>
            <w:r w:rsidRPr="002D53A8">
              <w:rPr>
                <w:rFonts w:eastAsiaTheme="minorEastAsia"/>
              </w:rPr>
              <w:t>yes</w:t>
            </w:r>
          </w:p>
        </w:tc>
        <w:tc>
          <w:tcPr>
            <w:tcW w:w="869" w:type="pct"/>
            <w:shd w:val="clear" w:color="auto" w:fill="FFFFFF"/>
          </w:tcPr>
          <w:p w14:paraId="0D41900A" w14:textId="77777777" w:rsidR="00BD2940" w:rsidRPr="002D53A8" w:rsidRDefault="00BD2940" w:rsidP="00ED0DDE">
            <w:pPr>
              <w:pStyle w:val="TAL"/>
              <w:rPr>
                <w:rFonts w:eastAsiaTheme="minorEastAsia"/>
              </w:rPr>
            </w:pPr>
            <w:r w:rsidRPr="002D53A8">
              <w:rPr>
                <w:rFonts w:eastAsiaTheme="minorEastAsia"/>
              </w:rPr>
              <w:t>tosca.capabilities.nfv.VirtualLinkable</w:t>
            </w:r>
          </w:p>
        </w:tc>
        <w:tc>
          <w:tcPr>
            <w:tcW w:w="636" w:type="pct"/>
            <w:shd w:val="clear" w:color="auto" w:fill="FFFFFF"/>
          </w:tcPr>
          <w:p w14:paraId="273F8EF3" w14:textId="77777777" w:rsidR="00BD2940" w:rsidRPr="002D53A8" w:rsidRDefault="00BD2940" w:rsidP="00ED0DDE">
            <w:pPr>
              <w:pStyle w:val="TAL"/>
              <w:rPr>
                <w:rFonts w:eastAsiaTheme="minorEastAsia" w:cs="Calibri"/>
              </w:rPr>
            </w:pPr>
          </w:p>
        </w:tc>
        <w:tc>
          <w:tcPr>
            <w:tcW w:w="1854" w:type="pct"/>
            <w:shd w:val="clear" w:color="auto" w:fill="FFFFFF"/>
          </w:tcPr>
          <w:p w14:paraId="4C5BC669" w14:textId="55670831" w:rsidR="00BD2940" w:rsidRPr="002D53A8" w:rsidRDefault="00540AE5" w:rsidP="00ED0DDE">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bl>
    <w:p w14:paraId="22062B30" w14:textId="77777777" w:rsidR="00BD2940" w:rsidRPr="002D53A8" w:rsidRDefault="00BD2940" w:rsidP="00BD2940">
      <w:pPr>
        <w:rPr>
          <w:rFonts w:eastAsiaTheme="minorEastAsia"/>
        </w:rPr>
      </w:pPr>
    </w:p>
    <w:p w14:paraId="52F559F2" w14:textId="77777777" w:rsidR="00F70A7A" w:rsidRPr="002D53A8" w:rsidRDefault="00F70A7A" w:rsidP="004679EC">
      <w:pPr>
        <w:pStyle w:val="Heading4"/>
        <w:rPr>
          <w:rFonts w:eastAsia="DengXian"/>
        </w:rPr>
      </w:pPr>
      <w:bookmarkStart w:id="1409" w:name="_Toc48655436"/>
      <w:bookmarkStart w:id="1410" w:name="_Toc48724973"/>
      <w:bookmarkStart w:id="1411" w:name="_Toc57297393"/>
      <w:r w:rsidRPr="002D53A8">
        <w:rPr>
          <w:rFonts w:eastAsia="DengXian"/>
        </w:rPr>
        <w:t>6.8.</w:t>
      </w:r>
      <w:r w:rsidRPr="002D53A8">
        <w:rPr>
          <w:rFonts w:eastAsia="DengXian" w:hint="eastAsia"/>
          <w:lang w:eastAsia="zh-CN"/>
        </w:rPr>
        <w:t>2</w:t>
      </w:r>
      <w:r w:rsidRPr="002D53A8">
        <w:rPr>
          <w:rFonts w:eastAsia="DengXian"/>
        </w:rPr>
        <w:t>.</w:t>
      </w:r>
      <w:r w:rsidRPr="002D53A8">
        <w:rPr>
          <w:rFonts w:eastAsia="DengXian" w:hint="eastAsia"/>
          <w:lang w:eastAsia="zh-CN"/>
        </w:rPr>
        <w:t>5</w:t>
      </w:r>
      <w:r w:rsidRPr="002D53A8">
        <w:rPr>
          <w:rFonts w:eastAsia="DengXian"/>
        </w:rPr>
        <w:tab/>
        <w:t>Capabilities</w:t>
      </w:r>
      <w:bookmarkEnd w:id="1409"/>
      <w:bookmarkEnd w:id="1410"/>
      <w:bookmarkEnd w:id="1411"/>
    </w:p>
    <w:p w14:paraId="2072E022" w14:textId="52675C27" w:rsidR="00F70A7A" w:rsidRPr="002D53A8" w:rsidRDefault="00E12E51" w:rsidP="00BD2940">
      <w:pPr>
        <w:rPr>
          <w:rFonts w:eastAsiaTheme="minorEastAsia"/>
        </w:rPr>
      </w:pPr>
      <w:r w:rsidRPr="002D53A8">
        <w:rPr>
          <w:lang w:eastAsia="zh-CN"/>
        </w:rPr>
        <w:t>None.</w:t>
      </w:r>
    </w:p>
    <w:p w14:paraId="61B38902" w14:textId="272A5911" w:rsidR="00BD2940" w:rsidRPr="002D53A8" w:rsidRDefault="0065756E" w:rsidP="00346AC0">
      <w:pPr>
        <w:pStyle w:val="Heading4"/>
        <w:rPr>
          <w:rFonts w:eastAsia="DengXian"/>
        </w:rPr>
      </w:pPr>
      <w:bookmarkStart w:id="1412" w:name="_Toc48655437"/>
      <w:bookmarkStart w:id="1413" w:name="_Toc48724974"/>
      <w:bookmarkStart w:id="1414" w:name="_Toc57297394"/>
      <w:r w:rsidRPr="002D53A8">
        <w:rPr>
          <w:rFonts w:eastAsia="DengXian"/>
        </w:rPr>
        <w:t>6.</w:t>
      </w:r>
      <w:r w:rsidR="00533A4A" w:rsidRPr="002D53A8">
        <w:rPr>
          <w:rFonts w:eastAsia="DengXian"/>
        </w:rPr>
        <w:t>8</w:t>
      </w:r>
      <w:r w:rsidRPr="002D53A8">
        <w:rPr>
          <w:rFonts w:eastAsia="DengXian"/>
        </w:rPr>
        <w:t>.2.</w:t>
      </w:r>
      <w:r w:rsidR="00F70A7A" w:rsidRPr="002D53A8">
        <w:rPr>
          <w:rFonts w:eastAsia="DengXian"/>
        </w:rPr>
        <w:t>6</w:t>
      </w:r>
      <w:r w:rsidRPr="002D53A8">
        <w:rPr>
          <w:rFonts w:eastAsia="DengXian"/>
        </w:rPr>
        <w:tab/>
      </w:r>
      <w:r w:rsidR="00BD2940" w:rsidRPr="002D53A8">
        <w:rPr>
          <w:rFonts w:eastAsia="DengXian"/>
        </w:rPr>
        <w:t>Definition</w:t>
      </w:r>
      <w:bookmarkEnd w:id="1412"/>
      <w:bookmarkEnd w:id="1413"/>
      <w:bookmarkEnd w:id="1414"/>
    </w:p>
    <w:p w14:paraId="3F9BF0E3" w14:textId="77777777" w:rsidR="00E85DFD" w:rsidRPr="002D53A8" w:rsidRDefault="00E85DFD" w:rsidP="00346AC0">
      <w:pPr>
        <w:keepNext/>
        <w:rPr>
          <w:rFonts w:eastAsiaTheme="minorEastAsia"/>
        </w:rPr>
      </w:pPr>
      <w:r w:rsidRPr="002D53A8">
        <w:rPr>
          <w:rFonts w:eastAsiaTheme="minorEastAsia"/>
          <w:lang w:eastAsia="zh-CN"/>
        </w:rPr>
        <w:t xml:space="preserve">The syntax of the </w:t>
      </w:r>
      <w:r w:rsidRPr="002D53A8">
        <w:rPr>
          <w:rFonts w:eastAsiaTheme="minorEastAsia"/>
        </w:rPr>
        <w:t>VnfExtCp</w:t>
      </w:r>
      <w:r w:rsidRPr="002D53A8">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122FE59B" w14:textId="77777777" w:rsidTr="00DB51F5">
        <w:trPr>
          <w:jc w:val="center"/>
        </w:trPr>
        <w:tc>
          <w:tcPr>
            <w:tcW w:w="9629" w:type="dxa"/>
            <w:shd w:val="clear" w:color="auto" w:fill="D9D9D9" w:themeFill="background1" w:themeFillShade="D9"/>
          </w:tcPr>
          <w:p w14:paraId="5C75022A" w14:textId="2A2A3EE1"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tosca.nodes.nfv.VnfExtCp:</w:t>
            </w:r>
          </w:p>
          <w:p w14:paraId="0FE0ECF6" w14:textId="31BB19FA"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derived_from:</w:t>
            </w:r>
            <w:r w:rsidRPr="002D53A8">
              <w:rPr>
                <w:rFonts w:ascii="Consolas" w:eastAsiaTheme="minorEastAsia" w:hAnsi="Consolas"/>
              </w:rPr>
              <w:t xml:space="preserve"> </w:t>
            </w:r>
            <w:r w:rsidR="00960AD1" w:rsidRPr="002D53A8">
              <w:rPr>
                <w:rFonts w:ascii="Consolas" w:eastAsiaTheme="minorEastAsia" w:hAnsi="Consolas"/>
              </w:rPr>
              <w:t>tosca.nodes.nfv.Cp</w:t>
            </w:r>
          </w:p>
          <w:p w14:paraId="42EF5BD4" w14:textId="71E0564C" w:rsidR="004B392F"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Describes</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logical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external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connection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point,</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exposed</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by</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enabling</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connection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with</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an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external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Virtual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Link</w:t>
            </w:r>
            <w:r w:rsidRPr="002D53A8">
              <w:rPr>
                <w:rFonts w:ascii="Consolas" w:eastAsiaTheme="minorEastAsia" w:hAnsi="Consolas"/>
              </w:rPr>
              <w:t xml:space="preserve"> </w:t>
            </w:r>
          </w:p>
          <w:p w14:paraId="73A2B246" w14:textId="465B9094"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properties:</w:t>
            </w:r>
          </w:p>
          <w:p w14:paraId="439E149A" w14:textId="41C6580E"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virtual_network_interface_requirements:</w:t>
            </w:r>
          </w:p>
          <w:p w14:paraId="22892473" w14:textId="2CAF5783"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list</w:t>
            </w:r>
          </w:p>
          <w:p w14:paraId="024814B7" w14:textId="5DBD1707" w:rsidR="00BD001F"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BD001F"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actual</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virtual</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NIC</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requirements</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that</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is</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been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assigned</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when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instantiating</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connection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point</w:t>
            </w:r>
            <w:r w:rsidRPr="002D53A8">
              <w:rPr>
                <w:rFonts w:ascii="Consolas" w:eastAsiaTheme="minorEastAsia" w:hAnsi="Consolas"/>
              </w:rPr>
              <w:t xml:space="preserve"> </w:t>
            </w:r>
          </w:p>
          <w:p w14:paraId="224F6828" w14:textId="3A294A99" w:rsidR="004C666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5B5B786F" w14:textId="5D1FAE5D"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entry_schema:</w:t>
            </w:r>
          </w:p>
          <w:p w14:paraId="021AEF78" w14:textId="0DBAC934" w:rsidR="00F70A7A" w:rsidRPr="002D53A8" w:rsidRDefault="00DB51F5" w:rsidP="00E12E51">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tosca.datatypes.nfv.VirtualNetworkInterfaceRequirements</w:t>
            </w:r>
          </w:p>
          <w:p w14:paraId="22E49B0A" w14:textId="45809B74"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requirements:</w:t>
            </w:r>
          </w:p>
          <w:p w14:paraId="371C95D1" w14:textId="71D89817"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external_virtual_link:</w:t>
            </w:r>
          </w:p>
          <w:p w14:paraId="5EAC3BD4" w14:textId="645195D5"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capability:</w:t>
            </w:r>
            <w:r w:rsidRPr="002D53A8">
              <w:rPr>
                <w:rFonts w:ascii="Consolas" w:eastAsiaTheme="minorEastAsia" w:hAnsi="Consolas"/>
              </w:rPr>
              <w:t xml:space="preserve"> </w:t>
            </w:r>
            <w:r w:rsidR="00960AD1" w:rsidRPr="002D53A8">
              <w:rPr>
                <w:rFonts w:ascii="Consolas" w:eastAsiaTheme="minorEastAsia" w:hAnsi="Consolas"/>
              </w:rPr>
              <w:t>tosca.capabilities.nfv.VirtualLinkable</w:t>
            </w:r>
          </w:p>
          <w:p w14:paraId="10802A1B" w14:textId="4D06FD17"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relationship:</w:t>
            </w:r>
            <w:r w:rsidRPr="002D53A8">
              <w:rPr>
                <w:rFonts w:ascii="Consolas" w:eastAsiaTheme="minorEastAsia" w:hAnsi="Consolas"/>
              </w:rPr>
              <w:t xml:space="preserve"> </w:t>
            </w:r>
            <w:r w:rsidR="00960AD1" w:rsidRPr="002D53A8">
              <w:rPr>
                <w:rFonts w:ascii="Consolas" w:eastAsiaTheme="minorEastAsia" w:hAnsi="Consolas"/>
              </w:rPr>
              <w:t>tosca.relationships.nfv.VirtualLinksTo</w:t>
            </w:r>
          </w:p>
          <w:p w14:paraId="59E160F9" w14:textId="038A40FC" w:rsidR="00912CB1" w:rsidRPr="002D53A8" w:rsidRDefault="00912CB1" w:rsidP="00960AD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1FDC0B7A" w14:textId="0E42E56D"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internal_virtual_link:</w:t>
            </w:r>
            <w:r w:rsidRPr="002D53A8">
              <w:rPr>
                <w:rFonts w:ascii="Consolas" w:eastAsiaTheme="minorEastAsia" w:hAnsi="Consolas"/>
              </w:rPr>
              <w:t xml:space="preserve"> </w:t>
            </w:r>
          </w:p>
          <w:p w14:paraId="57B10D9A" w14:textId="3F90C7BA"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capability:</w:t>
            </w:r>
            <w:r w:rsidRPr="002D53A8">
              <w:rPr>
                <w:rFonts w:ascii="Consolas" w:eastAsiaTheme="minorEastAsia" w:hAnsi="Consolas"/>
              </w:rPr>
              <w:t xml:space="preserve"> </w:t>
            </w:r>
            <w:r w:rsidR="00960AD1" w:rsidRPr="002D53A8">
              <w:rPr>
                <w:rFonts w:ascii="Consolas" w:eastAsiaTheme="minorEastAsia" w:hAnsi="Consolas"/>
              </w:rPr>
              <w:t>tosca.capabilities.nfv.VirtualLinkable</w:t>
            </w:r>
          </w:p>
          <w:p w14:paraId="69EBB8BE" w14:textId="77777777" w:rsidR="003440DE"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relationship:</w:t>
            </w:r>
            <w:r w:rsidRPr="002D53A8">
              <w:rPr>
                <w:rFonts w:ascii="Consolas" w:eastAsiaTheme="minorEastAsia" w:hAnsi="Consolas"/>
              </w:rPr>
              <w:t xml:space="preserve"> </w:t>
            </w:r>
            <w:r w:rsidR="00960AD1" w:rsidRPr="002D53A8">
              <w:rPr>
                <w:rFonts w:ascii="Consolas" w:eastAsiaTheme="minorEastAsia" w:hAnsi="Consolas"/>
              </w:rPr>
              <w:t>tosca.relationships.nfv.VirtualLinksTo</w:t>
            </w:r>
          </w:p>
          <w:p w14:paraId="3E63B552" w14:textId="7C9B7E14" w:rsidR="00912CB1" w:rsidRPr="002D53A8" w:rsidRDefault="00912CB1" w:rsidP="00960AD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5288247A" w14:textId="77777777" w:rsidR="003440DE" w:rsidRPr="002D53A8" w:rsidRDefault="003440DE" w:rsidP="003440DE">
      <w:pPr>
        <w:rPr>
          <w:rFonts w:eastAsiaTheme="minorEastAsia"/>
        </w:rPr>
      </w:pPr>
    </w:p>
    <w:p w14:paraId="4BEC4CDD" w14:textId="37683727" w:rsidR="00540AE5" w:rsidRPr="002D53A8" w:rsidRDefault="00540AE5" w:rsidP="00540AE5">
      <w:pPr>
        <w:pStyle w:val="Heading4"/>
        <w:rPr>
          <w:rFonts w:eastAsia="DengXian"/>
        </w:rPr>
      </w:pPr>
      <w:bookmarkStart w:id="1415" w:name="_Toc48655438"/>
      <w:bookmarkStart w:id="1416" w:name="_Toc48724975"/>
      <w:bookmarkStart w:id="1417" w:name="_Toc57297395"/>
      <w:r w:rsidRPr="002D53A8">
        <w:rPr>
          <w:rFonts w:eastAsia="DengXian"/>
        </w:rPr>
        <w:t>6.8.2.</w:t>
      </w:r>
      <w:r w:rsidR="00F70A7A" w:rsidRPr="002D53A8">
        <w:rPr>
          <w:rFonts w:eastAsia="DengXian"/>
        </w:rPr>
        <w:t>7</w:t>
      </w:r>
      <w:r w:rsidRPr="002D53A8">
        <w:rPr>
          <w:rFonts w:eastAsia="DengXian"/>
        </w:rPr>
        <w:tab/>
        <w:t>Additional Requirements</w:t>
      </w:r>
      <w:bookmarkEnd w:id="1415"/>
      <w:bookmarkEnd w:id="1416"/>
      <w:bookmarkEnd w:id="1417"/>
    </w:p>
    <w:p w14:paraId="434D8D61" w14:textId="77777777" w:rsidR="00540AE5" w:rsidRPr="002D53A8" w:rsidRDefault="00540AE5" w:rsidP="00540AE5">
      <w:pPr>
        <w:rPr>
          <w:rFonts w:eastAsiaTheme="minorEastAsia"/>
          <w:lang w:eastAsia="zh-CN"/>
        </w:rPr>
      </w:pPr>
      <w:r w:rsidRPr="002D53A8">
        <w:rPr>
          <w:rFonts w:eastAsiaTheme="minorEastAsia"/>
          <w:lang w:eastAsia="zh-CN"/>
        </w:rPr>
        <w:t>A node template of this type is used to represent a VNF external connection point only in the case the VnfExtCp is connected to an internal virtual link. The node template has the following requirements:</w:t>
      </w:r>
    </w:p>
    <w:p w14:paraId="1135ACF0" w14:textId="77777777" w:rsidR="00540AE5" w:rsidRPr="002D53A8" w:rsidRDefault="00540AE5" w:rsidP="00A4562D">
      <w:pPr>
        <w:pStyle w:val="B1"/>
        <w:rPr>
          <w:rFonts w:eastAsiaTheme="minorEastAsia"/>
          <w:lang w:eastAsia="zh-CN"/>
        </w:rPr>
      </w:pPr>
      <w:r w:rsidRPr="002D53A8">
        <w:rPr>
          <w:rFonts w:eastAsiaTheme="minorEastAsia"/>
          <w:lang w:eastAsia="zh-CN"/>
        </w:rPr>
        <w:t>internal_virtual_link requirement to allow to connect it to an internal virtual link</w:t>
      </w:r>
      <w:r w:rsidR="00DD2E0D" w:rsidRPr="002D53A8">
        <w:rPr>
          <w:rFonts w:eastAsiaTheme="minorEastAsia"/>
          <w:lang w:eastAsia="zh-CN"/>
        </w:rPr>
        <w:t>;</w:t>
      </w:r>
    </w:p>
    <w:p w14:paraId="53383FD7" w14:textId="77777777" w:rsidR="00540AE5" w:rsidRPr="002D53A8" w:rsidRDefault="00540AE5" w:rsidP="00A4562D">
      <w:pPr>
        <w:pStyle w:val="B1"/>
        <w:rPr>
          <w:rFonts w:eastAsiaTheme="minorEastAsia"/>
          <w:lang w:eastAsia="zh-CN"/>
        </w:rPr>
      </w:pPr>
      <w:r w:rsidRPr="002D53A8">
        <w:rPr>
          <w:rFonts w:eastAsiaTheme="minorEastAsia"/>
          <w:lang w:eastAsia="zh-CN"/>
        </w:rPr>
        <w:t>external_virtual_link requirement to allow to connect it to an external virtual link</w:t>
      </w:r>
      <w:r w:rsidR="00DD2E0D" w:rsidRPr="002D53A8">
        <w:rPr>
          <w:rFonts w:eastAsiaTheme="minorEastAsia"/>
          <w:lang w:eastAsia="zh-CN"/>
        </w:rPr>
        <w:t>.</w:t>
      </w:r>
    </w:p>
    <w:p w14:paraId="2FF5EDFA" w14:textId="77777777" w:rsidR="00540AE5" w:rsidRPr="002D53A8" w:rsidRDefault="00540AE5" w:rsidP="00540AE5">
      <w:pPr>
        <w:rPr>
          <w:rFonts w:eastAsiaTheme="minorEastAsia"/>
          <w:lang w:eastAsia="zh-CN"/>
        </w:rPr>
      </w:pPr>
      <w:r w:rsidRPr="002D53A8">
        <w:rPr>
          <w:rFonts w:eastAsiaTheme="minorEastAsia"/>
          <w:lang w:eastAsia="zh-CN"/>
        </w:rPr>
        <w:t>In the case where a VNF external connection point is re-exposing a VduCp (internal connection point), the VduCp node type shall be used in the service template, instead of</w:t>
      </w:r>
      <w:r w:rsidR="00000FAC" w:rsidRPr="002D53A8">
        <w:rPr>
          <w:rFonts w:eastAsiaTheme="minorEastAsia"/>
          <w:lang w:eastAsia="zh-CN"/>
        </w:rPr>
        <w:t xml:space="preserve"> the</w:t>
      </w:r>
      <w:r w:rsidRPr="002D53A8">
        <w:rPr>
          <w:rFonts w:eastAsiaTheme="minorEastAsia"/>
          <w:lang w:eastAsia="zh-CN"/>
        </w:rPr>
        <w:t xml:space="preserve"> VnfExtCp node type.</w:t>
      </w:r>
      <w:r w:rsidRPr="002D53A8" w:rsidDel="005577E9">
        <w:rPr>
          <w:rFonts w:eastAsiaTheme="minorEastAsia"/>
          <w:lang w:eastAsia="zh-CN"/>
        </w:rPr>
        <w:t xml:space="preserve"> </w:t>
      </w:r>
    </w:p>
    <w:p w14:paraId="08B7659E" w14:textId="53E5DE14" w:rsidR="00540AE5" w:rsidRPr="002D53A8" w:rsidRDefault="00540AE5" w:rsidP="00540AE5">
      <w:pPr>
        <w:pStyle w:val="Heading4"/>
        <w:rPr>
          <w:rFonts w:eastAsiaTheme="minorEastAsia" w:cs="Arial"/>
        </w:rPr>
      </w:pPr>
      <w:bookmarkStart w:id="1418" w:name="_Toc48655439"/>
      <w:bookmarkStart w:id="1419" w:name="_Toc48724976"/>
      <w:bookmarkStart w:id="1420" w:name="_Toc57297396"/>
      <w:r w:rsidRPr="002D53A8">
        <w:rPr>
          <w:rFonts w:eastAsiaTheme="minorEastAsia" w:cs="Arial"/>
        </w:rPr>
        <w:t>6.8.2.</w:t>
      </w:r>
      <w:r w:rsidR="00F70A7A" w:rsidRPr="002D53A8">
        <w:rPr>
          <w:rFonts w:eastAsiaTheme="minorEastAsia" w:cs="Arial"/>
        </w:rPr>
        <w:t>8</w:t>
      </w:r>
      <w:r w:rsidRPr="002D53A8">
        <w:rPr>
          <w:rFonts w:eastAsiaTheme="minorEastAsia" w:cs="Arial"/>
        </w:rPr>
        <w:tab/>
        <w:t>Example</w:t>
      </w:r>
      <w:bookmarkEnd w:id="1418"/>
      <w:bookmarkEnd w:id="1419"/>
      <w:bookmarkEnd w:id="1420"/>
    </w:p>
    <w:p w14:paraId="7EC2110C" w14:textId="7DC721D5" w:rsidR="00540AE5" w:rsidRPr="008060DE" w:rsidRDefault="00540AE5" w:rsidP="00550AA2">
      <w:pPr>
        <w:rPr>
          <w:rFonts w:eastAsiaTheme="minorEastAsia"/>
          <w:lang w:eastAsia="zh-CN"/>
        </w:rPr>
      </w:pPr>
      <w:r w:rsidRPr="008060DE">
        <w:rPr>
          <w:rFonts w:eastAsiaTheme="minorEastAsia"/>
          <w:lang w:eastAsia="zh-CN"/>
        </w:rPr>
        <w:t>In a typical scenario, the VnfExtCp node template will be part of a service template representing a certain VNF deployment flavour. The service template substitutes for a VNF</w:t>
      </w:r>
      <w:r w:rsidR="00B803FA" w:rsidRPr="008060DE">
        <w:rPr>
          <w:rFonts w:eastAsiaTheme="minorEastAsia"/>
          <w:lang w:eastAsia="zh-CN"/>
        </w:rPr>
        <w:t xml:space="preserve"> specific</w:t>
      </w:r>
      <w:r w:rsidRPr="008060DE">
        <w:rPr>
          <w:rFonts w:eastAsiaTheme="minorEastAsia"/>
          <w:lang w:eastAsia="zh-CN"/>
        </w:rPr>
        <w:t xml:space="preserve"> node type. In this substitution, the virtual_link requirement is mapped to the external_virtual_link requirement of the VnfExtCp node. This example is illustrated in </w:t>
      </w:r>
      <w:r w:rsidR="00A4562D" w:rsidRPr="008060DE">
        <w:rPr>
          <w:rFonts w:eastAsiaTheme="minorEastAsia"/>
          <w:lang w:eastAsia="zh-CN"/>
        </w:rPr>
        <w:t>clause</w:t>
      </w:r>
      <w:r w:rsidRPr="008060DE">
        <w:rPr>
          <w:rFonts w:eastAsiaTheme="minorEastAsia"/>
          <w:lang w:eastAsia="zh-CN"/>
        </w:rPr>
        <w:t xml:space="preserve"> A</w:t>
      </w:r>
      <w:r w:rsidR="00586B3B" w:rsidRPr="008060DE">
        <w:rPr>
          <w:rFonts w:eastAsiaTheme="minorEastAsia"/>
          <w:lang w:eastAsia="zh-CN"/>
        </w:rPr>
        <w:t>.</w:t>
      </w:r>
      <w:r w:rsidRPr="008060DE">
        <w:rPr>
          <w:rFonts w:eastAsiaTheme="minorEastAsia"/>
          <w:lang w:eastAsia="zh-CN"/>
        </w:rPr>
        <w:t>3.</w:t>
      </w:r>
      <w:r w:rsidR="00B803FA" w:rsidRPr="008060DE">
        <w:rPr>
          <w:rFonts w:eastAsiaTheme="minorEastAsia"/>
          <w:lang w:eastAsia="zh-CN"/>
        </w:rPr>
        <w:t>3</w:t>
      </w:r>
      <w:r w:rsidRPr="008060DE">
        <w:rPr>
          <w:rFonts w:eastAsiaTheme="minorEastAsia"/>
          <w:lang w:eastAsia="zh-CN"/>
        </w:rPr>
        <w:t>.</w:t>
      </w:r>
    </w:p>
    <w:p w14:paraId="7614F177" w14:textId="0C1CA212" w:rsidR="00BD2940" w:rsidRPr="002D53A8" w:rsidRDefault="00540AE5" w:rsidP="00550AA2">
      <w:pPr>
        <w:rPr>
          <w:rFonts w:eastAsiaTheme="minorEastAsia"/>
          <w:lang w:eastAsia="zh-CN"/>
        </w:rPr>
      </w:pPr>
      <w:r w:rsidRPr="008060DE">
        <w:rPr>
          <w:rFonts w:eastAsiaTheme="minorEastAsia"/>
          <w:lang w:eastAsia="zh-CN"/>
        </w:rPr>
        <w:t xml:space="preserve">When a VNF external connection point re-exposes a Vdu connection point, the service template does not require an explicit node template of type VnfExtCp in a typical scenario where a VNF </w:t>
      </w:r>
      <w:r w:rsidR="00B803FA" w:rsidRPr="008060DE">
        <w:rPr>
          <w:rFonts w:eastAsiaTheme="minorEastAsia"/>
          <w:lang w:eastAsia="zh-CN"/>
        </w:rPr>
        <w:t xml:space="preserve">specific </w:t>
      </w:r>
      <w:r w:rsidRPr="008060DE">
        <w:rPr>
          <w:rFonts w:eastAsiaTheme="minorEastAsia"/>
          <w:lang w:eastAsia="zh-CN"/>
        </w:rPr>
        <w:t xml:space="preserve">node type is substituted by a service template representing a certain VNF deployment flavour. In this substitution, the virtual_link requirement is mapped to the virtual_link requirement of the VduCp node. This example is illustrated in </w:t>
      </w:r>
      <w:r w:rsidR="00A4562D" w:rsidRPr="008060DE">
        <w:rPr>
          <w:rFonts w:eastAsiaTheme="minorEastAsia"/>
          <w:lang w:eastAsia="zh-CN"/>
        </w:rPr>
        <w:t>clause</w:t>
      </w:r>
      <w:r w:rsidRPr="008060DE">
        <w:rPr>
          <w:rFonts w:eastAsiaTheme="minorEastAsia"/>
          <w:lang w:eastAsia="zh-CN"/>
        </w:rPr>
        <w:t xml:space="preserve"> A</w:t>
      </w:r>
      <w:r w:rsidR="00586B3B" w:rsidRPr="008060DE">
        <w:rPr>
          <w:rFonts w:eastAsiaTheme="minorEastAsia"/>
          <w:lang w:eastAsia="zh-CN"/>
        </w:rPr>
        <w:t>.</w:t>
      </w:r>
      <w:r w:rsidRPr="008060DE">
        <w:rPr>
          <w:rFonts w:eastAsiaTheme="minorEastAsia"/>
          <w:lang w:eastAsia="zh-CN"/>
        </w:rPr>
        <w:t>3.</w:t>
      </w:r>
      <w:r w:rsidR="00B803FA" w:rsidRPr="008060DE">
        <w:rPr>
          <w:rFonts w:eastAsiaTheme="minorEastAsia"/>
          <w:lang w:eastAsia="zh-CN"/>
        </w:rPr>
        <w:t>2</w:t>
      </w:r>
      <w:r w:rsidRPr="008060DE">
        <w:rPr>
          <w:rFonts w:eastAsiaTheme="minorEastAsia"/>
          <w:lang w:eastAsia="zh-CN"/>
        </w:rPr>
        <w:t>.</w:t>
      </w:r>
    </w:p>
    <w:p w14:paraId="1C806907" w14:textId="77777777" w:rsidR="00532568" w:rsidRPr="002D53A8" w:rsidRDefault="00532568" w:rsidP="009C2A52">
      <w:pPr>
        <w:pStyle w:val="Heading3"/>
        <w:rPr>
          <w:rFonts w:eastAsiaTheme="minorEastAsia"/>
        </w:rPr>
      </w:pPr>
      <w:bookmarkStart w:id="1421" w:name="_Toc48655440"/>
      <w:bookmarkStart w:id="1422" w:name="_Toc48724977"/>
      <w:bookmarkStart w:id="1423" w:name="_Toc57297397"/>
      <w:r w:rsidRPr="002D53A8">
        <w:rPr>
          <w:rFonts w:eastAsiaTheme="minorEastAsia"/>
        </w:rPr>
        <w:t>6.</w:t>
      </w:r>
      <w:r w:rsidR="00533A4A" w:rsidRPr="002D53A8">
        <w:rPr>
          <w:rFonts w:eastAsiaTheme="minorEastAsia"/>
        </w:rPr>
        <w:t>8</w:t>
      </w:r>
      <w:r w:rsidRPr="002D53A8">
        <w:rPr>
          <w:rFonts w:eastAsiaTheme="minorEastAsia"/>
        </w:rPr>
        <w:t>.</w:t>
      </w:r>
      <w:r w:rsidR="00330477" w:rsidRPr="002D53A8">
        <w:rPr>
          <w:rFonts w:eastAsiaTheme="minorEastAsia"/>
        </w:rPr>
        <w:t>3</w:t>
      </w:r>
      <w:r w:rsidR="00330477" w:rsidRPr="002D53A8">
        <w:rPr>
          <w:rFonts w:eastAsiaTheme="minorEastAsia"/>
        </w:rPr>
        <w:tab/>
      </w:r>
      <w:r w:rsidRPr="002D53A8">
        <w:rPr>
          <w:rFonts w:eastAsiaTheme="minorEastAsia"/>
        </w:rPr>
        <w:t>tosca.nodes.nfv.V</w:t>
      </w:r>
      <w:r w:rsidR="00B40C88" w:rsidRPr="002D53A8">
        <w:rPr>
          <w:rFonts w:eastAsiaTheme="minorEastAsia"/>
        </w:rPr>
        <w:t>du</w:t>
      </w:r>
      <w:r w:rsidRPr="002D53A8">
        <w:rPr>
          <w:rFonts w:eastAsiaTheme="minorEastAsia"/>
        </w:rPr>
        <w:t>.Compute</w:t>
      </w:r>
      <w:bookmarkEnd w:id="1421"/>
      <w:bookmarkEnd w:id="1422"/>
      <w:bookmarkEnd w:id="1423"/>
    </w:p>
    <w:p w14:paraId="054A02B2" w14:textId="77777777" w:rsidR="00D22E5D" w:rsidRPr="002D53A8" w:rsidRDefault="00D22E5D" w:rsidP="00D22E5D">
      <w:pPr>
        <w:pStyle w:val="Heading4"/>
        <w:rPr>
          <w:rFonts w:eastAsiaTheme="minorEastAsia"/>
          <w:lang w:eastAsia="zh-CN"/>
        </w:rPr>
      </w:pPr>
      <w:bookmarkStart w:id="1424" w:name="_Toc48655441"/>
      <w:bookmarkStart w:id="1425" w:name="_Toc48724978"/>
      <w:bookmarkStart w:id="1426" w:name="_Toc57297398"/>
      <w:r w:rsidRPr="002D53A8">
        <w:rPr>
          <w:rFonts w:eastAsiaTheme="minorEastAsia" w:hint="eastAsia"/>
          <w:lang w:eastAsia="zh-CN"/>
        </w:rPr>
        <w:t>6.</w:t>
      </w:r>
      <w:r w:rsidRPr="002D53A8">
        <w:rPr>
          <w:rFonts w:eastAsiaTheme="minorEastAsia"/>
          <w:lang w:eastAsia="zh-CN"/>
        </w:rPr>
        <w:t>8</w:t>
      </w:r>
      <w:r w:rsidRPr="002D53A8">
        <w:rPr>
          <w:rFonts w:eastAsiaTheme="minorEastAsia" w:hint="eastAsia"/>
          <w:lang w:eastAsia="zh-CN"/>
        </w:rPr>
        <w:t>.</w:t>
      </w:r>
      <w:r w:rsidRPr="002D53A8">
        <w:rPr>
          <w:rFonts w:eastAsiaTheme="minorEastAsia"/>
          <w:lang w:eastAsia="zh-CN"/>
        </w:rPr>
        <w:t>3</w:t>
      </w:r>
      <w:r w:rsidRPr="002D53A8">
        <w:rPr>
          <w:rFonts w:eastAsiaTheme="minorEastAsia" w:hint="eastAsia"/>
          <w:lang w:eastAsia="zh-CN"/>
        </w:rPr>
        <w:t>.1</w:t>
      </w:r>
      <w:r w:rsidRPr="002D53A8">
        <w:rPr>
          <w:rFonts w:eastAsiaTheme="minorEastAsia" w:hint="eastAsia"/>
          <w:lang w:eastAsia="zh-CN"/>
        </w:rPr>
        <w:tab/>
        <w:t>Description</w:t>
      </w:r>
      <w:bookmarkEnd w:id="1424"/>
      <w:bookmarkEnd w:id="1425"/>
      <w:bookmarkEnd w:id="1426"/>
    </w:p>
    <w:p w14:paraId="03560F47" w14:textId="1AE8502F" w:rsidR="001F3C48" w:rsidRPr="002D53A8" w:rsidRDefault="00532568" w:rsidP="00A4562D">
      <w:r w:rsidRPr="002D53A8">
        <w:t>The V</w:t>
      </w:r>
      <w:r w:rsidR="00B40C88" w:rsidRPr="002D53A8">
        <w:t>du</w:t>
      </w:r>
      <w:r w:rsidRPr="002D53A8">
        <w:t xml:space="preserve">.Compute node type describes the virtual compute part of a VDU which is a construct supporting the description of the deployment and operational behaviour of a VNFC, as defined in </w:t>
      </w:r>
      <w:r w:rsidRPr="00F761A0">
        <w:t>ETSI GS NFV</w:t>
      </w:r>
      <w:r w:rsidR="00000FAC" w:rsidRPr="00F761A0">
        <w:t>-</w:t>
      </w:r>
      <w:r w:rsidRPr="00F761A0">
        <w:t>IFA</w:t>
      </w:r>
      <w:r w:rsidR="00114F25" w:rsidRPr="00F761A0">
        <w:t xml:space="preserve"> </w:t>
      </w:r>
      <w:r w:rsidRPr="00F761A0">
        <w:t>011</w:t>
      </w:r>
      <w:r w:rsidR="00114F25" w:rsidRPr="00F761A0">
        <w:t xml:space="preserve"> [</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Pr="002D53A8">
        <w:t>.</w:t>
      </w:r>
    </w:p>
    <w:p w14:paraId="1794DB81" w14:textId="2F0EBF2B" w:rsidR="00AC1BCC" w:rsidRPr="002D53A8" w:rsidRDefault="00E85DFD" w:rsidP="00A4562D">
      <w:r w:rsidRPr="002D53A8">
        <w:t xml:space="preserve">Table 6.8.3.1-1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4B5ACFE" w14:textId="77777777" w:rsidR="00AC1BCC" w:rsidRPr="002D53A8" w:rsidRDefault="00AC1BCC" w:rsidP="00A4562D">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.3.1-1</w:t>
      </w:r>
      <w:r w:rsidR="00E85DFD"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C1BCC" w:rsidRPr="002D53A8" w14:paraId="15D0B2E7" w14:textId="77777777" w:rsidTr="00DB51F5">
        <w:trPr>
          <w:jc w:val="center"/>
        </w:trPr>
        <w:tc>
          <w:tcPr>
            <w:tcW w:w="1177" w:type="pct"/>
            <w:shd w:val="clear" w:color="auto" w:fill="D9D9D9"/>
            <w:tcMar>
              <w:top w:w="0" w:type="dxa"/>
              <w:bottom w:w="0" w:type="dxa"/>
            </w:tcMar>
          </w:tcPr>
          <w:p w14:paraId="08BA70E8" w14:textId="1D7E7BCD" w:rsidR="00AC1BCC" w:rsidRPr="002D53A8" w:rsidRDefault="00AC1BCC" w:rsidP="000D6B8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38A2595" w14:textId="77777777" w:rsidR="00AC1BCC" w:rsidRPr="002D53A8" w:rsidRDefault="00AC1BCC" w:rsidP="000D6B8B">
            <w:pPr>
              <w:pStyle w:val="TAL"/>
              <w:rPr>
                <w:rFonts w:eastAsiaTheme="minorEastAsia"/>
              </w:rPr>
            </w:pPr>
            <w:r w:rsidRPr="002D53A8">
              <w:rPr>
                <w:rFonts w:eastAsiaTheme="minorEastAsia"/>
              </w:rPr>
              <w:t>V</w:t>
            </w:r>
            <w:r w:rsidRPr="002D53A8">
              <w:rPr>
                <w:rFonts w:eastAsiaTheme="minorEastAsia" w:hint="eastAsia"/>
              </w:rPr>
              <w:t>du.Compute</w:t>
            </w:r>
          </w:p>
        </w:tc>
      </w:tr>
      <w:tr w:rsidR="00AC1BCC" w:rsidRPr="002D53A8" w14:paraId="416BD646" w14:textId="77777777" w:rsidTr="00DB51F5">
        <w:trPr>
          <w:jc w:val="center"/>
        </w:trPr>
        <w:tc>
          <w:tcPr>
            <w:tcW w:w="1177" w:type="pct"/>
            <w:shd w:val="clear" w:color="auto" w:fill="D9D9D9"/>
            <w:tcMar>
              <w:top w:w="0" w:type="dxa"/>
              <w:bottom w:w="0" w:type="dxa"/>
            </w:tcMar>
          </w:tcPr>
          <w:p w14:paraId="026BFF72" w14:textId="62F63856" w:rsidR="00AC1BCC" w:rsidRPr="002D53A8" w:rsidRDefault="00AC1BCC"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04335C62" w14:textId="77777777" w:rsidR="00AC1BCC" w:rsidRPr="002D53A8" w:rsidRDefault="00AC1BCC" w:rsidP="000D6B8B">
            <w:pPr>
              <w:pStyle w:val="TAL"/>
              <w:rPr>
                <w:rFonts w:eastAsiaTheme="minorEastAsia"/>
              </w:rPr>
            </w:pPr>
            <w:r w:rsidRPr="002D53A8">
              <w:rPr>
                <w:rFonts w:eastAsiaTheme="minorEastAsia"/>
              </w:rPr>
              <w:t>toscanfv:</w:t>
            </w:r>
            <w:r w:rsidRPr="002D53A8">
              <w:rPr>
                <w:rFonts w:eastAsiaTheme="minorEastAsia" w:hint="eastAsia"/>
              </w:rPr>
              <w:t>Vdu.Compute</w:t>
            </w:r>
          </w:p>
        </w:tc>
      </w:tr>
      <w:tr w:rsidR="00AC1BCC" w:rsidRPr="002D53A8" w14:paraId="61D115B3" w14:textId="77777777" w:rsidTr="00DB51F5">
        <w:trPr>
          <w:jc w:val="center"/>
        </w:trPr>
        <w:tc>
          <w:tcPr>
            <w:tcW w:w="1177" w:type="pct"/>
            <w:shd w:val="clear" w:color="auto" w:fill="D9D9D9"/>
            <w:tcMar>
              <w:top w:w="0" w:type="dxa"/>
              <w:bottom w:w="0" w:type="dxa"/>
            </w:tcMar>
          </w:tcPr>
          <w:p w14:paraId="61080E84" w14:textId="09D96FFB" w:rsidR="00AC1BCC" w:rsidRPr="002D53A8" w:rsidRDefault="00AC1BCC"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0D21B95E" w14:textId="77777777" w:rsidR="00AC1BCC" w:rsidRPr="002D53A8" w:rsidRDefault="00AC1BCC" w:rsidP="000D6B8B">
            <w:pPr>
              <w:pStyle w:val="TAL"/>
              <w:rPr>
                <w:rFonts w:eastAsiaTheme="minorEastAsia"/>
              </w:rPr>
            </w:pPr>
            <w:r w:rsidRPr="002D53A8">
              <w:rPr>
                <w:rFonts w:eastAsiaTheme="minorEastAsia"/>
              </w:rPr>
              <w:t>tosca.nodes.</w:t>
            </w:r>
            <w:r w:rsidRPr="002D53A8">
              <w:rPr>
                <w:rFonts w:eastAsiaTheme="minorEastAsia" w:hint="eastAsia"/>
              </w:rPr>
              <w:t>nfv.Vdu.Compute</w:t>
            </w:r>
          </w:p>
        </w:tc>
      </w:tr>
    </w:tbl>
    <w:p w14:paraId="2D3A69F7" w14:textId="77777777" w:rsidR="00AC1BCC" w:rsidRPr="002D53A8" w:rsidRDefault="00AC1BCC" w:rsidP="00DD2E0D">
      <w:pPr>
        <w:rPr>
          <w:rFonts w:eastAsiaTheme="minorEastAsia"/>
        </w:rPr>
      </w:pPr>
    </w:p>
    <w:p w14:paraId="34FFFED3" w14:textId="77777777" w:rsidR="00AC1BCC" w:rsidRPr="002D53A8" w:rsidRDefault="00AC1BCC" w:rsidP="00AC1BCC">
      <w:pPr>
        <w:pStyle w:val="Heading4"/>
        <w:rPr>
          <w:rFonts w:eastAsiaTheme="minorEastAsia" w:cs="Arial"/>
        </w:rPr>
      </w:pPr>
      <w:bookmarkStart w:id="1427" w:name="_Toc48655442"/>
      <w:bookmarkStart w:id="1428" w:name="_Toc48724979"/>
      <w:bookmarkStart w:id="1429" w:name="_Toc57297399"/>
      <w:r w:rsidRPr="002D53A8">
        <w:rPr>
          <w:rFonts w:eastAsiaTheme="minorEastAsia" w:cs="Arial"/>
        </w:rPr>
        <w:t>6.</w:t>
      </w:r>
      <w:r w:rsidR="00533A4A" w:rsidRPr="002D53A8">
        <w:rPr>
          <w:rFonts w:eastAsiaTheme="minorEastAsia" w:cs="Arial"/>
        </w:rPr>
        <w:t>8</w:t>
      </w:r>
      <w:r w:rsidRPr="002D53A8">
        <w:rPr>
          <w:rFonts w:eastAsiaTheme="minorEastAsia" w:cs="Arial"/>
        </w:rPr>
        <w:t>.3.2</w:t>
      </w:r>
      <w:r w:rsidRPr="002D53A8">
        <w:rPr>
          <w:rFonts w:eastAsiaTheme="minorEastAsia" w:cs="Arial"/>
        </w:rPr>
        <w:tab/>
        <w:t>Properties</w:t>
      </w:r>
      <w:bookmarkEnd w:id="1427"/>
      <w:bookmarkEnd w:id="1428"/>
      <w:bookmarkEnd w:id="1429"/>
    </w:p>
    <w:p w14:paraId="5BDFB32D" w14:textId="77777777" w:rsidR="00E85DFD" w:rsidRPr="002D53A8" w:rsidRDefault="00E85DFD" w:rsidP="00E85DFD">
      <w:pPr>
        <w:rPr>
          <w:rFonts w:eastAsiaTheme="minorEastAsia"/>
        </w:rPr>
      </w:pPr>
      <w:r w:rsidRPr="002D53A8">
        <w:rPr>
          <w:rFonts w:eastAsiaTheme="minorEastAsia"/>
          <w:lang w:eastAsia="zh-CN"/>
        </w:rPr>
        <w:t xml:space="preserve">The properties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provisions set out in table </w:t>
      </w:r>
      <w:r w:rsidRPr="002D53A8">
        <w:rPr>
          <w:rFonts w:eastAsiaTheme="minorEastAsia"/>
        </w:rPr>
        <w:t>6.8.3.2-1.</w:t>
      </w:r>
    </w:p>
    <w:p w14:paraId="2FE9ACFA" w14:textId="77777777" w:rsidR="00AC1BCC" w:rsidRPr="002D53A8" w:rsidRDefault="00AC1BCC" w:rsidP="00283B7E">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.3.2-1</w:t>
      </w:r>
      <w:r w:rsidR="00E85DFD" w:rsidRPr="002D53A8">
        <w:rPr>
          <w:rFonts w:eastAsiaTheme="minorEastAsia"/>
        </w:rPr>
        <w:t xml:space="preserve">: </w:t>
      </w:r>
      <w:r w:rsidR="00000FAC" w:rsidRPr="002D53A8">
        <w:rPr>
          <w:rFonts w:eastAsiaTheme="minorEastAsia"/>
        </w:rPr>
        <w:t>P</w:t>
      </w:r>
      <w:r w:rsidR="00E85DFD" w:rsidRPr="002D53A8">
        <w:rPr>
          <w:rFonts w:eastAsiaTheme="minorEastAsia"/>
        </w:rPr>
        <w:t>roperties</w:t>
      </w:r>
    </w:p>
    <w:tbl>
      <w:tblPr>
        <w:tblW w:w="47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90"/>
        <w:gridCol w:w="992"/>
        <w:gridCol w:w="1276"/>
        <w:gridCol w:w="850"/>
        <w:gridCol w:w="3403"/>
      </w:tblGrid>
      <w:tr w:rsidR="006D5266" w:rsidRPr="002D53A8" w14:paraId="15D4B082" w14:textId="77777777" w:rsidTr="008060DE">
        <w:trPr>
          <w:cantSplit/>
          <w:tblHeader/>
          <w:jc w:val="center"/>
        </w:trPr>
        <w:tc>
          <w:tcPr>
            <w:tcW w:w="857" w:type="pct"/>
            <w:shd w:val="clear" w:color="auto" w:fill="D9D9D9"/>
            <w:tcMar>
              <w:top w:w="0" w:type="dxa"/>
              <w:bottom w:w="0" w:type="dxa"/>
            </w:tcMar>
          </w:tcPr>
          <w:p w14:paraId="329DAE51" w14:textId="77777777" w:rsidR="006D5266" w:rsidRPr="002D53A8" w:rsidRDefault="006D5266" w:rsidP="00283B7E">
            <w:pPr>
              <w:pStyle w:val="TAH"/>
              <w:rPr>
                <w:rFonts w:eastAsiaTheme="minorEastAsia"/>
              </w:rPr>
            </w:pPr>
            <w:r w:rsidRPr="002D53A8">
              <w:rPr>
                <w:rFonts w:eastAsiaTheme="minorEastAsia"/>
              </w:rPr>
              <w:t>Name</w:t>
            </w:r>
          </w:p>
        </w:tc>
        <w:tc>
          <w:tcPr>
            <w:tcW w:w="546" w:type="pct"/>
            <w:shd w:val="clear" w:color="auto" w:fill="D9D9D9"/>
            <w:tcMar>
              <w:top w:w="0" w:type="dxa"/>
              <w:bottom w:w="0" w:type="dxa"/>
            </w:tcMar>
          </w:tcPr>
          <w:p w14:paraId="66351571" w14:textId="77777777" w:rsidR="006D5266" w:rsidRPr="002D53A8" w:rsidRDefault="006D5266" w:rsidP="00283B7E">
            <w:pPr>
              <w:pStyle w:val="TAH"/>
              <w:rPr>
                <w:rFonts w:eastAsiaTheme="minorEastAsia"/>
              </w:rPr>
            </w:pPr>
            <w:r w:rsidRPr="002D53A8">
              <w:rPr>
                <w:rFonts w:eastAsiaTheme="minorEastAsia"/>
              </w:rPr>
              <w:t>Required</w:t>
            </w:r>
          </w:p>
        </w:tc>
        <w:tc>
          <w:tcPr>
            <w:tcW w:w="547" w:type="pct"/>
            <w:shd w:val="clear" w:color="auto" w:fill="D9D9D9"/>
            <w:tcMar>
              <w:top w:w="0" w:type="dxa"/>
              <w:bottom w:w="0" w:type="dxa"/>
            </w:tcMar>
          </w:tcPr>
          <w:p w14:paraId="1D847CD9" w14:textId="77777777" w:rsidR="006D5266" w:rsidRPr="002D53A8" w:rsidRDefault="006D5266" w:rsidP="00283B7E">
            <w:pPr>
              <w:pStyle w:val="TAH"/>
              <w:rPr>
                <w:rFonts w:eastAsiaTheme="minorEastAsia"/>
              </w:rPr>
            </w:pPr>
            <w:r w:rsidRPr="002D53A8">
              <w:rPr>
                <w:rFonts w:eastAsiaTheme="minorEastAsia"/>
              </w:rPr>
              <w:t>Type</w:t>
            </w:r>
          </w:p>
        </w:tc>
        <w:tc>
          <w:tcPr>
            <w:tcW w:w="704" w:type="pct"/>
            <w:shd w:val="clear" w:color="auto" w:fill="D9D9D9"/>
            <w:tcMar>
              <w:top w:w="0" w:type="dxa"/>
              <w:bottom w:w="0" w:type="dxa"/>
            </w:tcMar>
          </w:tcPr>
          <w:p w14:paraId="7EB660C7" w14:textId="77777777" w:rsidR="006D5266" w:rsidRPr="002D53A8" w:rsidRDefault="006D5266" w:rsidP="00283B7E">
            <w:pPr>
              <w:pStyle w:val="TAH"/>
              <w:rPr>
                <w:rFonts w:eastAsiaTheme="minorEastAsia"/>
              </w:rPr>
            </w:pPr>
            <w:r w:rsidRPr="002D53A8">
              <w:rPr>
                <w:rFonts w:eastAsiaTheme="minorEastAsia"/>
              </w:rPr>
              <w:t>Constraints</w:t>
            </w:r>
          </w:p>
        </w:tc>
        <w:tc>
          <w:tcPr>
            <w:tcW w:w="469" w:type="pct"/>
            <w:shd w:val="clear" w:color="auto" w:fill="D9D9D9"/>
          </w:tcPr>
          <w:p w14:paraId="113B3E9C" w14:textId="5734E67E" w:rsidR="006D5266" w:rsidRPr="002D53A8" w:rsidRDefault="00550AA2" w:rsidP="00550AA2">
            <w:pPr>
              <w:pStyle w:val="TAH"/>
              <w:rPr>
                <w:rFonts w:eastAsiaTheme="minorEastAsia"/>
                <w:lang w:eastAsia="zh-CN"/>
              </w:rPr>
            </w:pPr>
            <w:r w:rsidRPr="002D53A8">
              <w:rPr>
                <w:rFonts w:eastAsiaTheme="minorEastAsia"/>
                <w:lang w:eastAsia="zh-CN"/>
              </w:rPr>
              <w:t>S</w:t>
            </w:r>
            <w:r w:rsidR="006D5266" w:rsidRPr="002D53A8">
              <w:rPr>
                <w:rFonts w:eastAsiaTheme="minorEastAsia" w:hint="eastAsia"/>
                <w:lang w:eastAsia="zh-CN"/>
              </w:rPr>
              <w:t>t</w:t>
            </w:r>
            <w:r w:rsidR="006D5266" w:rsidRPr="002D53A8">
              <w:rPr>
                <w:rFonts w:eastAsiaTheme="minorEastAsia"/>
                <w:lang w:eastAsia="zh-CN"/>
              </w:rPr>
              <w:t>atus</w:t>
            </w:r>
          </w:p>
        </w:tc>
        <w:tc>
          <w:tcPr>
            <w:tcW w:w="1877" w:type="pct"/>
            <w:shd w:val="clear" w:color="auto" w:fill="D9D9D9"/>
            <w:tcMar>
              <w:top w:w="0" w:type="dxa"/>
              <w:bottom w:w="0" w:type="dxa"/>
            </w:tcMar>
          </w:tcPr>
          <w:p w14:paraId="35ABAB3A" w14:textId="5E0C1980" w:rsidR="006D5266" w:rsidRPr="002D53A8" w:rsidRDefault="006D5266" w:rsidP="00283B7E">
            <w:pPr>
              <w:pStyle w:val="TAH"/>
              <w:rPr>
                <w:rFonts w:eastAsiaTheme="minorEastAsia"/>
              </w:rPr>
            </w:pPr>
            <w:r w:rsidRPr="002D53A8">
              <w:rPr>
                <w:rFonts w:eastAsiaTheme="minorEastAsia"/>
              </w:rPr>
              <w:t>Description</w:t>
            </w:r>
          </w:p>
        </w:tc>
      </w:tr>
      <w:tr w:rsidR="006D5266" w:rsidRPr="002D53A8" w14:paraId="58D4090E" w14:textId="77777777" w:rsidTr="008060DE">
        <w:trPr>
          <w:cantSplit/>
          <w:jc w:val="center"/>
        </w:trPr>
        <w:tc>
          <w:tcPr>
            <w:tcW w:w="857" w:type="pct"/>
            <w:shd w:val="clear" w:color="auto" w:fill="FFFFFF"/>
            <w:tcMar>
              <w:top w:w="0" w:type="dxa"/>
              <w:bottom w:w="0" w:type="dxa"/>
            </w:tcMar>
          </w:tcPr>
          <w:p w14:paraId="1B8415F0"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name</w:t>
            </w:r>
          </w:p>
        </w:tc>
        <w:tc>
          <w:tcPr>
            <w:tcW w:w="546" w:type="pct"/>
            <w:shd w:val="clear" w:color="auto" w:fill="FFFFFF"/>
            <w:tcMar>
              <w:top w:w="0" w:type="dxa"/>
              <w:bottom w:w="0" w:type="dxa"/>
            </w:tcMar>
          </w:tcPr>
          <w:p w14:paraId="354A6032"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01592700"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704" w:type="pct"/>
            <w:shd w:val="clear" w:color="auto" w:fill="FFFFFF"/>
            <w:tcMar>
              <w:top w:w="0" w:type="dxa"/>
              <w:bottom w:w="0" w:type="dxa"/>
            </w:tcMar>
          </w:tcPr>
          <w:p w14:paraId="5439CD64" w14:textId="77777777" w:rsidR="006D5266" w:rsidRPr="002D53A8" w:rsidRDefault="006D5266" w:rsidP="00283B7E">
            <w:pPr>
              <w:pStyle w:val="TableText"/>
              <w:keepNext/>
              <w:keepLines/>
              <w:rPr>
                <w:rFonts w:ascii="Arial" w:eastAsiaTheme="minorEastAsia" w:hAnsi="Arial"/>
                <w:szCs w:val="20"/>
                <w:lang w:val="en-GB" w:eastAsia="en-US"/>
              </w:rPr>
            </w:pPr>
          </w:p>
        </w:tc>
        <w:tc>
          <w:tcPr>
            <w:tcW w:w="469" w:type="pct"/>
            <w:shd w:val="clear" w:color="auto" w:fill="FFFFFF"/>
          </w:tcPr>
          <w:p w14:paraId="5AF078A3" w14:textId="77777777" w:rsidR="006D5266" w:rsidRPr="002D53A8" w:rsidRDefault="006D5266" w:rsidP="00283B7E">
            <w:pPr>
              <w:pStyle w:val="TableText"/>
              <w:keepNext/>
              <w:keepLines/>
              <w:rPr>
                <w:rFonts w:ascii="Arial" w:eastAsiaTheme="minorEastAsia" w:hAnsi="Arial"/>
                <w:szCs w:val="20"/>
                <w:lang w:val="en-GB" w:eastAsia="en-US"/>
              </w:rPr>
            </w:pPr>
          </w:p>
        </w:tc>
        <w:tc>
          <w:tcPr>
            <w:tcW w:w="1877" w:type="pct"/>
            <w:shd w:val="clear" w:color="auto" w:fill="FFFFFF"/>
            <w:tcMar>
              <w:top w:w="0" w:type="dxa"/>
              <w:bottom w:w="0" w:type="dxa"/>
            </w:tcMar>
          </w:tcPr>
          <w:p w14:paraId="48895D7B" w14:textId="28DDAADC"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Human readable name of the Vdu.</w:t>
            </w:r>
          </w:p>
        </w:tc>
      </w:tr>
      <w:tr w:rsidR="006D5266" w:rsidRPr="002D53A8" w14:paraId="353ACCE1" w14:textId="77777777" w:rsidTr="008060DE">
        <w:trPr>
          <w:cantSplit/>
          <w:jc w:val="center"/>
        </w:trPr>
        <w:tc>
          <w:tcPr>
            <w:tcW w:w="857" w:type="pct"/>
            <w:shd w:val="clear" w:color="auto" w:fill="FFFFFF"/>
            <w:tcMar>
              <w:top w:w="0" w:type="dxa"/>
              <w:bottom w:w="0" w:type="dxa"/>
            </w:tcMar>
          </w:tcPr>
          <w:p w14:paraId="596C41F7"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description</w:t>
            </w:r>
          </w:p>
        </w:tc>
        <w:tc>
          <w:tcPr>
            <w:tcW w:w="546" w:type="pct"/>
            <w:shd w:val="clear" w:color="auto" w:fill="FFFFFF"/>
            <w:tcMar>
              <w:top w:w="0" w:type="dxa"/>
              <w:bottom w:w="0" w:type="dxa"/>
            </w:tcMar>
          </w:tcPr>
          <w:p w14:paraId="292B7F71"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04C4DC4F"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704" w:type="pct"/>
            <w:shd w:val="clear" w:color="auto" w:fill="FFFFFF"/>
            <w:tcMar>
              <w:top w:w="0" w:type="dxa"/>
              <w:bottom w:w="0" w:type="dxa"/>
            </w:tcMar>
          </w:tcPr>
          <w:p w14:paraId="0F447667" w14:textId="77777777" w:rsidR="006D5266" w:rsidRPr="002D53A8" w:rsidRDefault="006D5266" w:rsidP="00283B7E">
            <w:pPr>
              <w:pStyle w:val="TableText"/>
              <w:keepNext/>
              <w:keepLines/>
              <w:rPr>
                <w:rFonts w:ascii="Arial" w:eastAsiaTheme="minorEastAsia" w:hAnsi="Arial"/>
                <w:szCs w:val="20"/>
                <w:lang w:val="en-GB" w:eastAsia="en-US"/>
              </w:rPr>
            </w:pPr>
          </w:p>
        </w:tc>
        <w:tc>
          <w:tcPr>
            <w:tcW w:w="469" w:type="pct"/>
            <w:shd w:val="clear" w:color="auto" w:fill="FFFFFF"/>
          </w:tcPr>
          <w:p w14:paraId="77BACB8E" w14:textId="77777777" w:rsidR="006D5266" w:rsidRPr="002D53A8" w:rsidRDefault="006D5266" w:rsidP="00283B7E">
            <w:pPr>
              <w:pStyle w:val="TableText"/>
              <w:keepNext/>
              <w:keepLines/>
              <w:rPr>
                <w:rFonts w:ascii="Arial" w:eastAsiaTheme="minorEastAsia" w:hAnsi="Arial"/>
                <w:szCs w:val="20"/>
                <w:lang w:val="en-GB" w:eastAsia="en-US"/>
              </w:rPr>
            </w:pPr>
          </w:p>
        </w:tc>
        <w:tc>
          <w:tcPr>
            <w:tcW w:w="1877" w:type="pct"/>
            <w:shd w:val="clear" w:color="auto" w:fill="FFFFFF"/>
            <w:tcMar>
              <w:top w:w="0" w:type="dxa"/>
              <w:bottom w:w="0" w:type="dxa"/>
            </w:tcMar>
          </w:tcPr>
          <w:p w14:paraId="507F0DA1" w14:textId="5650E054"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Human readable description of the Vdu.</w:t>
            </w:r>
          </w:p>
        </w:tc>
      </w:tr>
      <w:tr w:rsidR="006D5266" w:rsidRPr="002D53A8" w14:paraId="557CEF34" w14:textId="77777777" w:rsidTr="008060DE">
        <w:trPr>
          <w:cantSplit/>
          <w:jc w:val="center"/>
        </w:trPr>
        <w:tc>
          <w:tcPr>
            <w:tcW w:w="857" w:type="pct"/>
            <w:shd w:val="clear" w:color="auto" w:fill="FFFFFF"/>
            <w:tcMar>
              <w:top w:w="0" w:type="dxa"/>
              <w:bottom w:w="0" w:type="dxa"/>
            </w:tcMar>
          </w:tcPr>
          <w:p w14:paraId="2BD2A317" w14:textId="77777777"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boot_order</w:t>
            </w:r>
          </w:p>
        </w:tc>
        <w:tc>
          <w:tcPr>
            <w:tcW w:w="546" w:type="pct"/>
            <w:shd w:val="clear" w:color="auto" w:fill="FFFFFF"/>
            <w:tcMar>
              <w:top w:w="0" w:type="dxa"/>
              <w:bottom w:w="0" w:type="dxa"/>
            </w:tcMar>
          </w:tcPr>
          <w:p w14:paraId="4AC76A8B" w14:textId="2C1F7D01" w:rsidR="006D5266" w:rsidRPr="002D53A8" w:rsidRDefault="00D67F87"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5F4F3162" w14:textId="103B53F8"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boolean</w:t>
            </w:r>
          </w:p>
        </w:tc>
        <w:tc>
          <w:tcPr>
            <w:tcW w:w="704" w:type="pct"/>
            <w:shd w:val="clear" w:color="auto" w:fill="FFFFFF"/>
            <w:tcMar>
              <w:top w:w="0" w:type="dxa"/>
              <w:bottom w:w="0" w:type="dxa"/>
            </w:tcMar>
          </w:tcPr>
          <w:p w14:paraId="7C26631A" w14:textId="77777777" w:rsidR="006D5266" w:rsidRPr="002D53A8" w:rsidRDefault="006D5266" w:rsidP="00DA472A">
            <w:pPr>
              <w:pStyle w:val="TableText"/>
              <w:rPr>
                <w:rFonts w:ascii="Arial" w:eastAsiaTheme="minorEastAsia" w:hAnsi="Arial"/>
                <w:szCs w:val="20"/>
                <w:lang w:val="en-GB" w:eastAsia="en-US"/>
              </w:rPr>
            </w:pPr>
          </w:p>
        </w:tc>
        <w:tc>
          <w:tcPr>
            <w:tcW w:w="469" w:type="pct"/>
            <w:shd w:val="clear" w:color="auto" w:fill="FFFFFF"/>
          </w:tcPr>
          <w:p w14:paraId="6C9FDA78" w14:textId="77777777" w:rsidR="006D5266" w:rsidRPr="002D53A8" w:rsidRDefault="006D5266" w:rsidP="00DA472A">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67B4C8DD" w14:textId="54200D02"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It indicates whether the order of the </w:t>
            </w:r>
            <w:r w:rsidRPr="002D53A8">
              <w:rPr>
                <w:rFonts w:ascii="Arial" w:hAnsi="Arial"/>
                <w:lang w:val="en-GB"/>
              </w:rPr>
              <w:t>virtual_storage</w:t>
            </w:r>
            <w:r w:rsidRPr="002D53A8">
              <w:rPr>
                <w:rFonts w:ascii="Arial" w:eastAsiaTheme="minorEastAsia" w:hAnsi="Arial"/>
                <w:szCs w:val="20"/>
                <w:lang w:val="en-GB" w:eastAsia="en-US"/>
              </w:rPr>
              <w:t xml:space="preserve"> requirements is used as the boot index (the first requirement represents the lowest index and defines highest boot priority).</w:t>
            </w:r>
          </w:p>
          <w:p w14:paraId="1D8AC032" w14:textId="77777777" w:rsidR="006D5266" w:rsidRPr="002D53A8" w:rsidRDefault="006D5266" w:rsidP="00DA472A">
            <w:pPr>
              <w:pStyle w:val="TableText"/>
              <w:rPr>
                <w:rFonts w:ascii="Arial" w:eastAsiaTheme="minorEastAsia" w:hAnsi="Arial"/>
                <w:szCs w:val="20"/>
                <w:lang w:val="en-GB" w:eastAsia="en-US"/>
              </w:rPr>
            </w:pPr>
          </w:p>
          <w:p w14:paraId="6EFC05F1" w14:textId="4F0B5040"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If no boot order is </w:t>
            </w:r>
            <w:r w:rsidR="00D67F87" w:rsidRPr="002D53A8">
              <w:rPr>
                <w:rFonts w:ascii="Arial" w:eastAsiaTheme="minorEastAsia" w:hAnsi="Arial"/>
                <w:szCs w:val="20"/>
                <w:lang w:val="en-GB" w:eastAsia="en-US"/>
              </w:rPr>
              <w:t>indicated</w:t>
            </w:r>
            <w:r w:rsidRPr="002D53A8">
              <w:rPr>
                <w:rFonts w:ascii="Arial" w:eastAsiaTheme="minorEastAsia" w:hAnsi="Arial"/>
                <w:szCs w:val="20"/>
                <w:lang w:val="en-GB" w:eastAsia="en-US"/>
              </w:rPr>
              <w:t xml:space="preserve"> or the value is false, the default boot order defined in the VIM or NFVI shall be used.</w:t>
            </w:r>
          </w:p>
        </w:tc>
      </w:tr>
      <w:tr w:rsidR="006D5266" w:rsidRPr="002D53A8" w14:paraId="0830ACAC" w14:textId="77777777" w:rsidTr="008060DE">
        <w:trPr>
          <w:cantSplit/>
          <w:jc w:val="center"/>
        </w:trPr>
        <w:tc>
          <w:tcPr>
            <w:tcW w:w="857" w:type="pct"/>
            <w:shd w:val="clear" w:color="auto" w:fill="FFFFFF"/>
            <w:tcMar>
              <w:top w:w="0" w:type="dxa"/>
              <w:bottom w:w="0" w:type="dxa"/>
            </w:tcMar>
          </w:tcPr>
          <w:p w14:paraId="34F17316" w14:textId="77777777"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nfvi_constraints</w:t>
            </w:r>
          </w:p>
        </w:tc>
        <w:tc>
          <w:tcPr>
            <w:tcW w:w="546" w:type="pct"/>
            <w:shd w:val="clear" w:color="auto" w:fill="FFFFFF"/>
            <w:tcMar>
              <w:top w:w="0" w:type="dxa"/>
              <w:bottom w:w="0" w:type="dxa"/>
            </w:tcMar>
          </w:tcPr>
          <w:p w14:paraId="2DD8DAA0" w14:textId="77777777"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47" w:type="pct"/>
            <w:shd w:val="clear" w:color="auto" w:fill="FFFFFF"/>
            <w:tcMar>
              <w:top w:w="0" w:type="dxa"/>
              <w:bottom w:w="0" w:type="dxa"/>
            </w:tcMar>
          </w:tcPr>
          <w:p w14:paraId="7347F879" w14:textId="0B430053"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 of string</w:t>
            </w:r>
          </w:p>
        </w:tc>
        <w:tc>
          <w:tcPr>
            <w:tcW w:w="704" w:type="pct"/>
            <w:shd w:val="clear" w:color="auto" w:fill="FFFFFF"/>
            <w:tcMar>
              <w:top w:w="0" w:type="dxa"/>
              <w:bottom w:w="0" w:type="dxa"/>
            </w:tcMar>
          </w:tcPr>
          <w:p w14:paraId="2B143DAF" w14:textId="77777777" w:rsidR="006D5266" w:rsidRPr="002D53A8" w:rsidRDefault="006D5266" w:rsidP="00DA472A">
            <w:pPr>
              <w:pStyle w:val="TableText"/>
              <w:rPr>
                <w:rFonts w:ascii="Arial" w:eastAsiaTheme="minorEastAsia" w:hAnsi="Arial"/>
                <w:szCs w:val="20"/>
                <w:lang w:val="en-GB" w:eastAsia="en-US"/>
              </w:rPr>
            </w:pPr>
          </w:p>
        </w:tc>
        <w:tc>
          <w:tcPr>
            <w:tcW w:w="469" w:type="pct"/>
            <w:shd w:val="clear" w:color="auto" w:fill="FFFFFF"/>
          </w:tcPr>
          <w:p w14:paraId="7EE4024D" w14:textId="77777777" w:rsidR="006D5266" w:rsidRPr="002D53A8" w:rsidRDefault="006D5266" w:rsidP="00F85707">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763BE0F0" w14:textId="4B8D1824" w:rsidR="006D5266" w:rsidRPr="002D53A8" w:rsidRDefault="006D5266" w:rsidP="00F8570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Describes constraints on the NFVI for the VNFC instance(s) created from this Vdu. For example, aspects of a secure hosting environment for the VNFC instance that involve additional entities or processes.</w:t>
            </w:r>
          </w:p>
          <w:p w14:paraId="428F22A3" w14:textId="6662FDEC" w:rsidR="006D5266" w:rsidRPr="002D53A8" w:rsidRDefault="006D5266" w:rsidP="00F85707">
            <w:pPr>
              <w:pStyle w:val="TableText"/>
              <w:rPr>
                <w:rFonts w:ascii="Arial" w:eastAsiaTheme="minorEastAsia" w:hAnsi="Arial"/>
                <w:szCs w:val="20"/>
                <w:lang w:val="en-GB" w:eastAsia="en-US"/>
              </w:rPr>
            </w:pPr>
            <w:r w:rsidRPr="002D53A8">
              <w:rPr>
                <w:rFonts w:ascii="Arial" w:eastAsiaTheme="minorEastAsia" w:hAnsi="Arial"/>
                <w:lang w:val="en-GB"/>
              </w:rPr>
              <w:t>This property is reserved for future use in the present document.</w:t>
            </w:r>
          </w:p>
        </w:tc>
      </w:tr>
      <w:tr w:rsidR="006D5266" w:rsidRPr="002D53A8" w14:paraId="55447A8D" w14:textId="77777777" w:rsidTr="008060DE">
        <w:trPr>
          <w:cantSplit/>
          <w:jc w:val="center"/>
        </w:trPr>
        <w:tc>
          <w:tcPr>
            <w:tcW w:w="857" w:type="pct"/>
            <w:shd w:val="clear" w:color="auto" w:fill="FFFFFF"/>
            <w:tcMar>
              <w:top w:w="0" w:type="dxa"/>
              <w:bottom w:w="0" w:type="dxa"/>
            </w:tcMar>
          </w:tcPr>
          <w:p w14:paraId="4E5CF3B6"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lang w:val="en-GB"/>
              </w:rPr>
              <w:t>monitoring_parameters</w:t>
            </w:r>
          </w:p>
        </w:tc>
        <w:tc>
          <w:tcPr>
            <w:tcW w:w="546" w:type="pct"/>
            <w:shd w:val="clear" w:color="auto" w:fill="FFFFFF"/>
            <w:tcMar>
              <w:top w:w="0" w:type="dxa"/>
              <w:bottom w:w="0" w:type="dxa"/>
            </w:tcMar>
          </w:tcPr>
          <w:p w14:paraId="5EFE73EB"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lang w:val="en-GB"/>
              </w:rPr>
              <w:t>no</w:t>
            </w:r>
          </w:p>
        </w:tc>
        <w:tc>
          <w:tcPr>
            <w:tcW w:w="547" w:type="pct"/>
            <w:shd w:val="clear" w:color="auto" w:fill="FFFFFF"/>
            <w:tcMar>
              <w:top w:w="0" w:type="dxa"/>
              <w:bottom w:w="0" w:type="dxa"/>
            </w:tcMar>
          </w:tcPr>
          <w:p w14:paraId="62B1E04D" w14:textId="4AB125F0" w:rsidR="006D5266" w:rsidRPr="002D53A8" w:rsidRDefault="0062513D" w:rsidP="00671C5F">
            <w:pPr>
              <w:pStyle w:val="TableText"/>
              <w:rPr>
                <w:rFonts w:ascii="Arial" w:eastAsiaTheme="minorEastAsia" w:hAnsi="Arial"/>
                <w:szCs w:val="20"/>
                <w:lang w:val="en-GB" w:eastAsia="en-US"/>
              </w:rPr>
            </w:pPr>
            <w:r>
              <w:rPr>
                <w:rFonts w:ascii="Arial" w:eastAsiaTheme="minorEastAsia" w:hAnsi="Arial"/>
                <w:lang w:val="en-GB"/>
              </w:rPr>
              <w:t>map</w:t>
            </w:r>
            <w:r w:rsidR="006D5266" w:rsidRPr="002D53A8">
              <w:rPr>
                <w:rFonts w:ascii="Arial" w:eastAsiaTheme="minorEastAsia" w:hAnsi="Arial"/>
                <w:lang w:val="en-GB"/>
              </w:rPr>
              <w:t xml:space="preserve"> of tosca.datatypes.nfv.VnfcMonitoringParameter</w:t>
            </w:r>
          </w:p>
        </w:tc>
        <w:tc>
          <w:tcPr>
            <w:tcW w:w="704" w:type="pct"/>
            <w:shd w:val="clear" w:color="auto" w:fill="FFFFFF"/>
            <w:tcMar>
              <w:top w:w="0" w:type="dxa"/>
              <w:bottom w:w="0" w:type="dxa"/>
            </w:tcMar>
          </w:tcPr>
          <w:p w14:paraId="5CF6D352"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0E40C9EB" w14:textId="77777777" w:rsidR="006D5266" w:rsidRPr="002D53A8" w:rsidRDefault="006D5266" w:rsidP="00671C5F">
            <w:pPr>
              <w:pStyle w:val="TableText"/>
              <w:rPr>
                <w:rFonts w:ascii="Arial" w:eastAsiaTheme="minorEastAsia" w:hAnsi="Arial"/>
                <w:lang w:val="en-GB"/>
              </w:rPr>
            </w:pPr>
          </w:p>
        </w:tc>
        <w:tc>
          <w:tcPr>
            <w:tcW w:w="1877" w:type="pct"/>
            <w:shd w:val="clear" w:color="auto" w:fill="FFFFFF"/>
            <w:tcMar>
              <w:top w:w="0" w:type="dxa"/>
              <w:bottom w:w="0" w:type="dxa"/>
            </w:tcMar>
          </w:tcPr>
          <w:p w14:paraId="0415D978" w14:textId="0C395364"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lang w:val="en-GB"/>
              </w:rPr>
              <w:t>Describes monitoring parameters applicable to a VNFC based on this VDU</w:t>
            </w:r>
            <w:r w:rsidRPr="002D53A8">
              <w:rPr>
                <w:rFonts w:ascii="Arial" w:eastAsiaTheme="minorEastAsia" w:hAnsi="Arial"/>
                <w:szCs w:val="20"/>
                <w:lang w:val="en-GB" w:eastAsia="en-US"/>
              </w:rPr>
              <w:t>.</w:t>
            </w:r>
          </w:p>
        </w:tc>
      </w:tr>
      <w:tr w:rsidR="006D5266" w:rsidRPr="002D53A8" w14:paraId="10E13A64" w14:textId="77777777" w:rsidTr="008060DE">
        <w:trPr>
          <w:cantSplit/>
          <w:jc w:val="center"/>
        </w:trPr>
        <w:tc>
          <w:tcPr>
            <w:tcW w:w="857" w:type="pct"/>
            <w:shd w:val="clear" w:color="auto" w:fill="FFFFFF"/>
            <w:tcMar>
              <w:top w:w="0" w:type="dxa"/>
              <w:bottom w:w="0" w:type="dxa"/>
            </w:tcMar>
          </w:tcPr>
          <w:p w14:paraId="3F1E68A3"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configurable_properties</w:t>
            </w:r>
          </w:p>
        </w:tc>
        <w:tc>
          <w:tcPr>
            <w:tcW w:w="546" w:type="pct"/>
            <w:shd w:val="clear" w:color="auto" w:fill="FFFFFF"/>
            <w:tcMar>
              <w:top w:w="0" w:type="dxa"/>
              <w:bottom w:w="0" w:type="dxa"/>
            </w:tcMar>
          </w:tcPr>
          <w:p w14:paraId="0CA100E5"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47" w:type="pct"/>
            <w:shd w:val="clear" w:color="auto" w:fill="FFFFFF"/>
            <w:tcMar>
              <w:top w:w="0" w:type="dxa"/>
              <w:bottom w:w="0" w:type="dxa"/>
            </w:tcMar>
          </w:tcPr>
          <w:p w14:paraId="17AC1634" w14:textId="3E826F4D"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 of tosca.datatypes.nfv.VnfcConfigurableProperties</w:t>
            </w:r>
          </w:p>
        </w:tc>
        <w:tc>
          <w:tcPr>
            <w:tcW w:w="704" w:type="pct"/>
            <w:shd w:val="clear" w:color="auto" w:fill="FFFFFF"/>
            <w:tcMar>
              <w:top w:w="0" w:type="dxa"/>
              <w:bottom w:w="0" w:type="dxa"/>
            </w:tcMar>
          </w:tcPr>
          <w:p w14:paraId="3FDC8788"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17B6256D" w14:textId="77777777" w:rsidR="006D5266" w:rsidRPr="002D53A8" w:rsidRDefault="006D5266" w:rsidP="00671C5F">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0A48408E" w14:textId="668F04C0"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Describes the configurable properties of all VNFC instances based on this VDU.</w:t>
            </w:r>
          </w:p>
        </w:tc>
      </w:tr>
      <w:tr w:rsidR="006D5266" w:rsidRPr="002D53A8" w14:paraId="6D69CB28" w14:textId="77777777" w:rsidTr="008060DE">
        <w:trPr>
          <w:cantSplit/>
          <w:jc w:val="center"/>
        </w:trPr>
        <w:tc>
          <w:tcPr>
            <w:tcW w:w="857" w:type="pct"/>
            <w:shd w:val="clear" w:color="auto" w:fill="FFFFFF"/>
            <w:tcMar>
              <w:top w:w="0" w:type="dxa"/>
              <w:bottom w:w="0" w:type="dxa"/>
            </w:tcMar>
          </w:tcPr>
          <w:p w14:paraId="2B89C7A6" w14:textId="77777777" w:rsidR="006D5266" w:rsidRPr="002D53A8" w:rsidRDefault="006D5266" w:rsidP="000D6B8B">
            <w:pPr>
              <w:pStyle w:val="TAL"/>
              <w:rPr>
                <w:rFonts w:eastAsiaTheme="minorEastAsia"/>
              </w:rPr>
            </w:pPr>
            <w:r w:rsidRPr="002D53A8">
              <w:rPr>
                <w:rFonts w:eastAsiaTheme="minorEastAsia"/>
              </w:rPr>
              <w:t>boot_data</w:t>
            </w:r>
          </w:p>
        </w:tc>
        <w:tc>
          <w:tcPr>
            <w:tcW w:w="546" w:type="pct"/>
            <w:shd w:val="clear" w:color="auto" w:fill="FFFFFF"/>
            <w:tcMar>
              <w:top w:w="0" w:type="dxa"/>
              <w:bottom w:w="0" w:type="dxa"/>
            </w:tcMar>
          </w:tcPr>
          <w:p w14:paraId="5FBD036B" w14:textId="77777777" w:rsidR="006D5266" w:rsidRPr="002D53A8" w:rsidRDefault="006D5266" w:rsidP="000D6B8B">
            <w:pPr>
              <w:pStyle w:val="TAL"/>
              <w:rPr>
                <w:rFonts w:eastAsiaTheme="minorEastAsia"/>
              </w:rPr>
            </w:pPr>
            <w:r w:rsidRPr="002D53A8">
              <w:rPr>
                <w:rFonts w:eastAsiaTheme="minorEastAsia"/>
              </w:rPr>
              <w:t>no</w:t>
            </w:r>
          </w:p>
        </w:tc>
        <w:tc>
          <w:tcPr>
            <w:tcW w:w="547" w:type="pct"/>
            <w:shd w:val="clear" w:color="auto" w:fill="FFFFFF"/>
            <w:tcMar>
              <w:top w:w="0" w:type="dxa"/>
              <w:bottom w:w="0" w:type="dxa"/>
            </w:tcMar>
          </w:tcPr>
          <w:p w14:paraId="71391116" w14:textId="55C0D380" w:rsidR="006D5266" w:rsidRPr="002D53A8" w:rsidRDefault="006D5266" w:rsidP="000D6B8B">
            <w:pPr>
              <w:pStyle w:val="TAL"/>
              <w:rPr>
                <w:rFonts w:eastAsiaTheme="minorEastAsia"/>
              </w:rPr>
            </w:pPr>
            <w:r w:rsidRPr="002D53A8">
              <w:rPr>
                <w:rFonts w:eastAsiaTheme="minorEastAsia"/>
              </w:rPr>
              <w:t>tosca.datatypes.nfv.BootData</w:t>
            </w:r>
          </w:p>
        </w:tc>
        <w:tc>
          <w:tcPr>
            <w:tcW w:w="704" w:type="pct"/>
            <w:shd w:val="clear" w:color="auto" w:fill="FFFFFF"/>
            <w:tcMar>
              <w:top w:w="0" w:type="dxa"/>
              <w:bottom w:w="0" w:type="dxa"/>
            </w:tcMar>
          </w:tcPr>
          <w:p w14:paraId="35516471" w14:textId="77777777" w:rsidR="006D5266" w:rsidRPr="002D53A8" w:rsidRDefault="006D5266" w:rsidP="000D6B8B">
            <w:pPr>
              <w:pStyle w:val="TAL"/>
              <w:rPr>
                <w:rFonts w:eastAsiaTheme="minorEastAsia"/>
              </w:rPr>
            </w:pPr>
          </w:p>
        </w:tc>
        <w:tc>
          <w:tcPr>
            <w:tcW w:w="469" w:type="pct"/>
            <w:shd w:val="clear" w:color="auto" w:fill="FFFFFF"/>
          </w:tcPr>
          <w:p w14:paraId="765FDB68" w14:textId="77777777" w:rsidR="006D5266" w:rsidRPr="002D53A8" w:rsidRDefault="006D5266" w:rsidP="006A6B7C">
            <w:pPr>
              <w:pStyle w:val="TAL"/>
              <w:rPr>
                <w:rFonts w:eastAsiaTheme="minorEastAsia"/>
              </w:rPr>
            </w:pPr>
          </w:p>
        </w:tc>
        <w:tc>
          <w:tcPr>
            <w:tcW w:w="1877" w:type="pct"/>
            <w:shd w:val="clear" w:color="auto" w:fill="FFFFFF"/>
            <w:tcMar>
              <w:top w:w="0" w:type="dxa"/>
              <w:bottom w:w="0" w:type="dxa"/>
            </w:tcMar>
          </w:tcPr>
          <w:p w14:paraId="737D1515" w14:textId="74750605" w:rsidR="00A11B7A" w:rsidRDefault="006D5266" w:rsidP="006A6B7C">
            <w:pPr>
              <w:pStyle w:val="TAL"/>
              <w:rPr>
                <w:rFonts w:eastAsiaTheme="minorEastAsia"/>
              </w:rPr>
            </w:pPr>
            <w:r w:rsidRPr="002D53A8">
              <w:rPr>
                <w:rFonts w:eastAsiaTheme="minorEastAsia"/>
              </w:rPr>
              <w:t xml:space="preserve">Contains the information used to customize a virtualised compute resource at boot time. </w:t>
            </w:r>
            <w:r w:rsidR="00A11B7A">
              <w:rPr>
                <w:rFonts w:eastAsiaTheme="minorEastAsia"/>
              </w:rPr>
              <w:t>See note.</w:t>
            </w:r>
          </w:p>
          <w:p w14:paraId="1ACCF1BB" w14:textId="77777777" w:rsidR="00A11B7A" w:rsidRDefault="006D5266" w:rsidP="006A6B7C">
            <w:pPr>
              <w:pStyle w:val="TAL"/>
              <w:rPr>
                <w:rFonts w:eastAsiaTheme="minorEastAsia"/>
              </w:rPr>
            </w:pPr>
            <w:r w:rsidRPr="002D53A8">
              <w:rPr>
                <w:rFonts w:eastAsiaTheme="minorEastAsia"/>
              </w:rPr>
              <w:t xml:space="preserve">The bootData may contain variable parts that are replaced by deployment specific values before being sent to the VIM. </w:t>
            </w:r>
          </w:p>
          <w:p w14:paraId="5D6DDEF8" w14:textId="4616B71B" w:rsidR="00A11B7A" w:rsidRDefault="00A11B7A" w:rsidP="00A11B7A">
            <w:pPr>
              <w:pStyle w:val="TAL"/>
              <w:rPr>
                <w:rFonts w:eastAsiaTheme="minorEastAsia"/>
              </w:rPr>
            </w:pPr>
            <w:r w:rsidRPr="00A11B7A">
              <w:rPr>
                <w:rFonts w:eastAsiaTheme="minorEastAsia"/>
              </w:rPr>
              <w:t>For "volatile" parameters, i.e. those that exist only during the lifetime of an LCM operation occurrence</w:t>
            </w:r>
            <w:r w:rsidR="006D5266" w:rsidRPr="002D53A8">
              <w:rPr>
                <w:rFonts w:eastAsiaTheme="minorEastAsia"/>
              </w:rPr>
              <w:t xml:space="preserve">, the parameters of each variable part shall be declared in </w:t>
            </w:r>
            <w:r>
              <w:rPr>
                <w:rFonts w:eastAsiaTheme="minorEastAsia"/>
              </w:rPr>
              <w:t>a type derived from</w:t>
            </w:r>
            <w:r w:rsidRPr="002D53A8">
              <w:rPr>
                <w:rFonts w:eastAsiaTheme="minorEastAsia"/>
              </w:rPr>
              <w:t xml:space="preserve"> </w:t>
            </w:r>
            <w:r w:rsidR="006D5266" w:rsidRPr="002D53A8">
              <w:rPr>
                <w:rFonts w:eastAsiaTheme="minorEastAsia"/>
              </w:rPr>
              <w:t>tosca.datatypes.nfv.VnfOperationAdditionalParameters</w:t>
            </w:r>
            <w:r>
              <w:rPr>
                <w:rFonts w:eastAsiaTheme="minorEastAsia"/>
              </w:rPr>
              <w:t>.</w:t>
            </w:r>
          </w:p>
          <w:p w14:paraId="0E8708D0" w14:textId="47AB65E0" w:rsidR="006D5266" w:rsidRPr="002D53A8" w:rsidRDefault="00A11B7A" w:rsidP="00A11B7A">
            <w:pPr>
              <w:pStyle w:val="TAL"/>
              <w:rPr>
                <w:rFonts w:eastAsiaTheme="minorEastAsia"/>
              </w:rPr>
            </w:pPr>
            <w:r w:rsidRPr="00D97415">
              <w:rPr>
                <w:rFonts w:eastAsiaTheme="minorEastAsia"/>
              </w:rPr>
              <w:t xml:space="preserve">For "persistent" parameters, i.e. those that exist </w:t>
            </w:r>
            <w:r>
              <w:rPr>
                <w:rFonts w:eastAsiaTheme="minorEastAsia"/>
              </w:rPr>
              <w:t>during</w:t>
            </w:r>
            <w:r w:rsidRPr="00D97415">
              <w:rPr>
                <w:rFonts w:eastAsiaTheme="minorEastAsia"/>
              </w:rPr>
              <w:t xml:space="preserve"> the lifetime of </w:t>
            </w:r>
            <w:r>
              <w:rPr>
                <w:rFonts w:eastAsiaTheme="minorEastAsia"/>
              </w:rPr>
              <w:t xml:space="preserve">the </w:t>
            </w:r>
            <w:r w:rsidRPr="00D97415">
              <w:rPr>
                <w:rFonts w:eastAsiaTheme="minorEastAsia"/>
              </w:rPr>
              <w:t>VNF</w:t>
            </w:r>
            <w:r>
              <w:rPr>
                <w:rFonts w:eastAsiaTheme="minorEastAsia"/>
              </w:rPr>
              <w:t xml:space="preserve"> instance </w:t>
            </w:r>
            <w:r w:rsidRPr="001A48AF">
              <w:rPr>
                <w:rFonts w:eastAsiaTheme="minorEastAsia"/>
              </w:rPr>
              <w:t>beyond the lifetime of a single LCM operation occurrence</w:t>
            </w:r>
            <w:r w:rsidR="006D5266" w:rsidRPr="002D53A8">
              <w:rPr>
                <w:rFonts w:eastAsiaTheme="minorEastAsia"/>
              </w:rPr>
              <w:t xml:space="preserve">, the parameters shall be declared in </w:t>
            </w:r>
            <w:r>
              <w:rPr>
                <w:rFonts w:eastAsiaTheme="minorEastAsia"/>
              </w:rPr>
              <w:t>a</w:t>
            </w:r>
            <w:r w:rsidRPr="002D53A8">
              <w:rPr>
                <w:rFonts w:eastAsiaTheme="minorEastAsia"/>
              </w:rPr>
              <w:t xml:space="preserve"> </w:t>
            </w:r>
            <w:r>
              <w:rPr>
                <w:rFonts w:eastAsiaTheme="minorEastAsia"/>
              </w:rPr>
              <w:t>type derived from</w:t>
            </w:r>
            <w:r w:rsidR="006D5266" w:rsidRPr="002D53A8">
              <w:rPr>
                <w:rFonts w:eastAsiaTheme="minorEastAsia"/>
              </w:rPr>
              <w:t xml:space="preserve"> tosca.datatypes.nfv.VnfInfoModifiableAttributesExtensions</w:t>
            </w:r>
            <w:r>
              <w:rPr>
                <w:rFonts w:eastAsiaTheme="minorEastAsia"/>
              </w:rPr>
              <w:t xml:space="preserve"> or </w:t>
            </w:r>
            <w:r w:rsidRPr="002D53A8">
              <w:rPr>
                <w:rFonts w:eastAsiaTheme="minorEastAsia"/>
              </w:rPr>
              <w:t>tosca.datatypes.nfv.</w:t>
            </w:r>
            <w:r w:rsidRPr="002D53A8">
              <w:rPr>
                <w:rFonts w:eastAsia="DengXian"/>
              </w:rPr>
              <w:t>VnfConfigurableProperties</w:t>
            </w:r>
            <w:r w:rsidR="006D5266" w:rsidRPr="002D53A8">
              <w:rPr>
                <w:rFonts w:eastAsiaTheme="minorEastAsia"/>
              </w:rPr>
              <w:t>.</w:t>
            </w:r>
          </w:p>
        </w:tc>
      </w:tr>
      <w:tr w:rsidR="006D5266" w:rsidRPr="002D53A8" w14:paraId="2527B817" w14:textId="77777777" w:rsidTr="008060DE">
        <w:trPr>
          <w:cantSplit/>
          <w:jc w:val="center"/>
        </w:trPr>
        <w:tc>
          <w:tcPr>
            <w:tcW w:w="857" w:type="pct"/>
            <w:shd w:val="clear" w:color="auto" w:fill="FFFFFF"/>
            <w:tcMar>
              <w:top w:w="0" w:type="dxa"/>
              <w:bottom w:w="0" w:type="dxa"/>
            </w:tcMar>
          </w:tcPr>
          <w:p w14:paraId="0EA3B532"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vdu_profile</w:t>
            </w:r>
          </w:p>
        </w:tc>
        <w:tc>
          <w:tcPr>
            <w:tcW w:w="546" w:type="pct"/>
            <w:shd w:val="clear" w:color="auto" w:fill="FFFFFF"/>
            <w:tcMar>
              <w:top w:w="0" w:type="dxa"/>
              <w:bottom w:w="0" w:type="dxa"/>
            </w:tcMar>
          </w:tcPr>
          <w:p w14:paraId="396AF5CA"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576409D1"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tosca.datatypes.nfv.VduProfile</w:t>
            </w:r>
          </w:p>
        </w:tc>
        <w:tc>
          <w:tcPr>
            <w:tcW w:w="704" w:type="pct"/>
            <w:shd w:val="clear" w:color="auto" w:fill="FFFFFF"/>
            <w:tcMar>
              <w:top w:w="0" w:type="dxa"/>
              <w:bottom w:w="0" w:type="dxa"/>
            </w:tcMar>
          </w:tcPr>
          <w:p w14:paraId="33D9830C"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4DC447F2" w14:textId="77777777" w:rsidR="006D5266" w:rsidRPr="002D53A8" w:rsidRDefault="006D5266" w:rsidP="00671C5F">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3A854152" w14:textId="567125CF"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 additional instantiation data for the VDU.Compute node.</w:t>
            </w:r>
          </w:p>
        </w:tc>
      </w:tr>
      <w:tr w:rsidR="006D5266" w:rsidRPr="002D53A8" w14:paraId="2CF12661" w14:textId="77777777" w:rsidTr="008060DE">
        <w:trPr>
          <w:cantSplit/>
          <w:jc w:val="center"/>
        </w:trPr>
        <w:tc>
          <w:tcPr>
            <w:tcW w:w="857" w:type="pct"/>
            <w:shd w:val="clear" w:color="auto" w:fill="FFFFFF"/>
            <w:tcMar>
              <w:top w:w="0" w:type="dxa"/>
              <w:bottom w:w="0" w:type="dxa"/>
            </w:tcMar>
          </w:tcPr>
          <w:p w14:paraId="7FCE00E6"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sw_image_data</w:t>
            </w:r>
          </w:p>
        </w:tc>
        <w:tc>
          <w:tcPr>
            <w:tcW w:w="546" w:type="pct"/>
            <w:shd w:val="clear" w:color="auto" w:fill="FFFFFF"/>
            <w:tcMar>
              <w:top w:w="0" w:type="dxa"/>
              <w:bottom w:w="0" w:type="dxa"/>
            </w:tcMar>
          </w:tcPr>
          <w:p w14:paraId="1D0580C0"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47" w:type="pct"/>
            <w:shd w:val="clear" w:color="auto" w:fill="FFFFFF"/>
            <w:tcMar>
              <w:top w:w="0" w:type="dxa"/>
              <w:bottom w:w="0" w:type="dxa"/>
            </w:tcMar>
          </w:tcPr>
          <w:p w14:paraId="77290FB4"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tosca.datatypes.nfv.SwImageData</w:t>
            </w:r>
          </w:p>
        </w:tc>
        <w:tc>
          <w:tcPr>
            <w:tcW w:w="704" w:type="pct"/>
            <w:shd w:val="clear" w:color="auto" w:fill="FFFFFF"/>
            <w:tcMar>
              <w:top w:w="0" w:type="dxa"/>
              <w:bottom w:w="0" w:type="dxa"/>
            </w:tcMar>
          </w:tcPr>
          <w:p w14:paraId="7D4C50F1"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37D01A89" w14:textId="779804AA" w:rsidR="006D5266" w:rsidRPr="002D53A8" w:rsidRDefault="006D5266" w:rsidP="00671C5F">
            <w:pPr>
              <w:pStyle w:val="TableText"/>
              <w:rPr>
                <w:rFonts w:ascii="Arial" w:eastAsiaTheme="minorEastAsia" w:hAnsi="Arial"/>
                <w:szCs w:val="20"/>
                <w:lang w:val="en-GB" w:eastAsia="en-US"/>
              </w:rPr>
            </w:pPr>
            <w:r w:rsidRPr="002D53A8">
              <w:rPr>
                <w:rFonts w:ascii="Arial" w:hAnsi="Arial"/>
                <w:lang w:val="en-GB"/>
              </w:rPr>
              <w:t>deprecated</w:t>
            </w:r>
          </w:p>
        </w:tc>
        <w:tc>
          <w:tcPr>
            <w:tcW w:w="1877" w:type="pct"/>
            <w:shd w:val="clear" w:color="auto" w:fill="FFFFFF"/>
            <w:tcMar>
              <w:top w:w="0" w:type="dxa"/>
              <w:bottom w:w="0" w:type="dxa"/>
            </w:tcMar>
          </w:tcPr>
          <w:p w14:paraId="73CA24C2" w14:textId="7E08EF45"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 information related to a SwImage artifact used by this Vdu.Compute node.</w:t>
            </w:r>
          </w:p>
        </w:tc>
      </w:tr>
      <w:tr w:rsidR="00A11B7A" w:rsidRPr="002D53A8" w14:paraId="2F68FEDC" w14:textId="77777777" w:rsidTr="00873BEB">
        <w:trPr>
          <w:cantSplit/>
          <w:jc w:val="center"/>
        </w:trPr>
        <w:tc>
          <w:tcPr>
            <w:tcW w:w="1" w:type="pct"/>
            <w:gridSpan w:val="6"/>
            <w:shd w:val="clear" w:color="auto" w:fill="FFFFFF"/>
            <w:tcMar>
              <w:top w:w="0" w:type="dxa"/>
              <w:bottom w:w="0" w:type="dxa"/>
            </w:tcMar>
          </w:tcPr>
          <w:p w14:paraId="26DE0B6C" w14:textId="6A4E3D1A" w:rsidR="00A11B7A" w:rsidRPr="002D53A8" w:rsidRDefault="00A11B7A" w:rsidP="00671C5F">
            <w:pPr>
              <w:pStyle w:val="TableText"/>
              <w:rPr>
                <w:rFonts w:ascii="Arial" w:eastAsiaTheme="minorEastAsia" w:hAnsi="Arial"/>
                <w:szCs w:val="20"/>
                <w:lang w:val="en-GB" w:eastAsia="en-US"/>
              </w:rPr>
            </w:pPr>
            <w:r w:rsidRPr="00D97415">
              <w:rPr>
                <w:rFonts w:ascii="Arial" w:eastAsiaTheme="minorEastAsia" w:hAnsi="Arial"/>
                <w:szCs w:val="20"/>
                <w:lang w:val="en-GB" w:eastAsia="en-US"/>
              </w:rPr>
              <w:t xml:space="preserve">NOTE: The </w:t>
            </w:r>
            <w:r w:rsidRPr="000E1884">
              <w:rPr>
                <w:rFonts w:ascii="Arial" w:eastAsiaTheme="minorEastAsia" w:hAnsi="Arial"/>
                <w:szCs w:val="20"/>
                <w:lang w:val="en-GB" w:eastAsia="en-US"/>
              </w:rPr>
              <w:t>boot_data structure</w:t>
            </w:r>
            <w:r w:rsidRPr="00D97415">
              <w:rPr>
                <w:rFonts w:ascii="Arial" w:eastAsiaTheme="minorEastAsia" w:hAnsi="Arial"/>
                <w:szCs w:val="20"/>
                <w:lang w:val="en-GB" w:eastAsia="en-US"/>
              </w:rPr>
              <w:t xml:space="preserve"> passed to a VNFC instance </w:t>
            </w:r>
            <w:r>
              <w:rPr>
                <w:rFonts w:ascii="Arial" w:eastAsiaTheme="minorEastAsia" w:hAnsi="Arial"/>
                <w:szCs w:val="20"/>
                <w:lang w:val="en-GB" w:eastAsia="en-US"/>
              </w:rPr>
              <w:t>cannot</w:t>
            </w:r>
            <w:r w:rsidRPr="00D97415">
              <w:rPr>
                <w:rFonts w:ascii="Arial" w:eastAsiaTheme="minorEastAsia" w:hAnsi="Arial"/>
                <w:szCs w:val="20"/>
                <w:lang w:val="en-GB" w:eastAsia="en-US"/>
              </w:rPr>
              <w:t xml:space="preserve"> be changed after </w:t>
            </w:r>
            <w:r>
              <w:rPr>
                <w:rFonts w:ascii="Arial" w:eastAsiaTheme="minorEastAsia" w:hAnsi="Arial"/>
                <w:szCs w:val="20"/>
                <w:lang w:val="en-GB" w:eastAsia="en-US"/>
              </w:rPr>
              <w:t xml:space="preserve">the </w:t>
            </w:r>
            <w:r w:rsidRPr="00D97415">
              <w:rPr>
                <w:rFonts w:ascii="Arial" w:eastAsiaTheme="minorEastAsia" w:hAnsi="Arial"/>
                <w:szCs w:val="20"/>
                <w:lang w:val="en-GB" w:eastAsia="en-US"/>
              </w:rPr>
              <w:t>boot time</w:t>
            </w:r>
            <w:r>
              <w:rPr>
                <w:rFonts w:ascii="Arial" w:eastAsiaTheme="minorEastAsia" w:hAnsi="Arial"/>
                <w:szCs w:val="20"/>
                <w:lang w:val="en-GB" w:eastAsia="en-US"/>
              </w:rPr>
              <w:t xml:space="preserve"> of the VNFC instance</w:t>
            </w:r>
            <w:r w:rsidRPr="00D97415">
              <w:rPr>
                <w:rFonts w:ascii="Arial" w:eastAsiaTheme="minorEastAsia" w:hAnsi="Arial"/>
                <w:szCs w:val="20"/>
                <w:lang w:val="en-GB" w:eastAsia="en-US"/>
              </w:rPr>
              <w:t>.</w:t>
            </w:r>
          </w:p>
        </w:tc>
      </w:tr>
    </w:tbl>
    <w:p w14:paraId="3A5A337A" w14:textId="77777777" w:rsidR="00AC1BCC" w:rsidRPr="002D53A8" w:rsidRDefault="00AC1BCC" w:rsidP="001E3C23">
      <w:pPr>
        <w:rPr>
          <w:rFonts w:eastAsiaTheme="minorEastAsia"/>
        </w:rPr>
      </w:pPr>
    </w:p>
    <w:p w14:paraId="317599CD" w14:textId="77777777" w:rsidR="00AC1BCC" w:rsidRPr="002D53A8" w:rsidRDefault="00AC1BCC" w:rsidP="00AC1BCC">
      <w:pPr>
        <w:pStyle w:val="Heading4"/>
        <w:rPr>
          <w:rFonts w:eastAsiaTheme="minorEastAsia" w:cs="Arial"/>
        </w:rPr>
      </w:pPr>
      <w:bookmarkStart w:id="1430" w:name="_Toc48655443"/>
      <w:bookmarkStart w:id="1431" w:name="_Toc48724980"/>
      <w:bookmarkStart w:id="1432" w:name="_Toc57297400"/>
      <w:r w:rsidRPr="002D53A8">
        <w:rPr>
          <w:rFonts w:eastAsiaTheme="minorEastAsia" w:cs="Arial"/>
        </w:rPr>
        <w:t>6.</w:t>
      </w:r>
      <w:r w:rsidR="00533A4A" w:rsidRPr="002D53A8">
        <w:rPr>
          <w:rFonts w:eastAsiaTheme="minorEastAsia" w:cs="Arial"/>
        </w:rPr>
        <w:t>8</w:t>
      </w:r>
      <w:r w:rsidRPr="002D53A8">
        <w:rPr>
          <w:rFonts w:eastAsiaTheme="minorEastAsia" w:cs="Arial"/>
        </w:rPr>
        <w:t>.3.3</w:t>
      </w:r>
      <w:r w:rsidRPr="002D53A8">
        <w:rPr>
          <w:rFonts w:eastAsiaTheme="minorEastAsia" w:cs="Arial"/>
        </w:rPr>
        <w:tab/>
        <w:t>Attributes</w:t>
      </w:r>
      <w:bookmarkEnd w:id="1430"/>
      <w:bookmarkEnd w:id="1431"/>
      <w:bookmarkEnd w:id="1432"/>
    </w:p>
    <w:p w14:paraId="079A1615" w14:textId="77777777" w:rsidR="00AC1BCC" w:rsidRPr="002D53A8" w:rsidRDefault="00AC1BCC" w:rsidP="00AC1BCC">
      <w:pPr>
        <w:rPr>
          <w:rFonts w:eastAsiaTheme="minorEastAsia"/>
          <w:lang w:eastAsia="zh-CN"/>
        </w:rPr>
      </w:pPr>
      <w:r w:rsidRPr="002D53A8">
        <w:rPr>
          <w:rFonts w:eastAsiaTheme="minorEastAsia"/>
          <w:lang w:eastAsia="zh-CN"/>
        </w:rPr>
        <w:t>None</w:t>
      </w:r>
      <w:r w:rsidR="00A4562D" w:rsidRPr="002D53A8">
        <w:rPr>
          <w:rFonts w:eastAsiaTheme="minorEastAsia"/>
          <w:lang w:eastAsia="zh-CN"/>
        </w:rPr>
        <w:t>.</w:t>
      </w:r>
    </w:p>
    <w:p w14:paraId="3D4DD77B" w14:textId="77777777" w:rsidR="00AC1BCC" w:rsidRPr="002D53A8" w:rsidRDefault="00AC1BCC" w:rsidP="00AC1BCC">
      <w:pPr>
        <w:pStyle w:val="Heading4"/>
        <w:rPr>
          <w:rFonts w:eastAsiaTheme="minorEastAsia" w:cs="Arial"/>
        </w:rPr>
      </w:pPr>
      <w:bookmarkStart w:id="1433" w:name="_Toc48655444"/>
      <w:bookmarkStart w:id="1434" w:name="_Toc48724981"/>
      <w:bookmarkStart w:id="1435" w:name="_Toc57297401"/>
      <w:r w:rsidRPr="002D53A8">
        <w:rPr>
          <w:rFonts w:eastAsiaTheme="minorEastAsia" w:cs="Arial"/>
        </w:rPr>
        <w:t>6.</w:t>
      </w:r>
      <w:r w:rsidR="00533A4A" w:rsidRPr="002D53A8">
        <w:rPr>
          <w:rFonts w:eastAsiaTheme="minorEastAsia" w:cs="Arial"/>
        </w:rPr>
        <w:t>8</w:t>
      </w:r>
      <w:r w:rsidRPr="002D53A8">
        <w:rPr>
          <w:rFonts w:eastAsiaTheme="minorEastAsia" w:cs="Arial"/>
        </w:rPr>
        <w:t>.3.4</w:t>
      </w:r>
      <w:r w:rsidRPr="002D53A8">
        <w:rPr>
          <w:rFonts w:eastAsiaTheme="minorEastAsia" w:cs="Arial"/>
        </w:rPr>
        <w:tab/>
        <w:t>Requirements</w:t>
      </w:r>
      <w:bookmarkEnd w:id="1433"/>
      <w:bookmarkEnd w:id="1434"/>
      <w:bookmarkEnd w:id="1435"/>
    </w:p>
    <w:p w14:paraId="6E5057D5" w14:textId="77777777" w:rsidR="00E85DFD" w:rsidRPr="002D53A8" w:rsidRDefault="00E85DFD" w:rsidP="00E85DFD">
      <w:pPr>
        <w:rPr>
          <w:rFonts w:eastAsiaTheme="minorEastAsia"/>
        </w:rPr>
      </w:pPr>
      <w:r w:rsidRPr="002D53A8">
        <w:rPr>
          <w:rFonts w:eastAsiaTheme="minorEastAsia"/>
          <w:lang w:eastAsia="zh-CN"/>
        </w:rPr>
        <w:t xml:space="preserve">The requirements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provisions set out in table </w:t>
      </w:r>
      <w:r w:rsidRPr="002D53A8">
        <w:rPr>
          <w:rFonts w:eastAsiaTheme="minorEastAsia"/>
        </w:rPr>
        <w:t>6.8.3.4-1.</w:t>
      </w:r>
    </w:p>
    <w:p w14:paraId="1B467187" w14:textId="77777777" w:rsidR="00AC1BCC" w:rsidRPr="002D53A8" w:rsidRDefault="00AC1BCC" w:rsidP="00A4562D">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.3.4-1</w:t>
      </w:r>
      <w:r w:rsidR="00E85DFD" w:rsidRPr="002D53A8">
        <w:rPr>
          <w:rFonts w:eastAsiaTheme="minorEastAsia"/>
        </w:rPr>
        <w:t xml:space="preserve">: </w:t>
      </w:r>
      <w:r w:rsidR="00000FAC" w:rsidRPr="002D53A8">
        <w:rPr>
          <w:rFonts w:eastAsiaTheme="minorEastAsia"/>
        </w:rPr>
        <w:t>R</w:t>
      </w:r>
      <w:r w:rsidR="00E85DFD" w:rsidRPr="002D53A8">
        <w:rPr>
          <w:rFonts w:eastAsiaTheme="minorEastAsia"/>
        </w:rPr>
        <w:t>equirements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97"/>
        <w:gridCol w:w="1024"/>
        <w:gridCol w:w="1752"/>
        <w:gridCol w:w="1314"/>
        <w:gridCol w:w="3794"/>
      </w:tblGrid>
      <w:tr w:rsidR="00AC1BCC" w:rsidRPr="002D53A8" w14:paraId="4816779D" w14:textId="77777777" w:rsidTr="00DB51F5">
        <w:trPr>
          <w:cantSplit/>
          <w:tblHeader/>
          <w:jc w:val="center"/>
        </w:trPr>
        <w:tc>
          <w:tcPr>
            <w:tcW w:w="842" w:type="pct"/>
            <w:shd w:val="clear" w:color="auto" w:fill="D9D9D9"/>
            <w:tcMar>
              <w:top w:w="0" w:type="dxa"/>
              <w:bottom w:w="0" w:type="dxa"/>
            </w:tcMar>
          </w:tcPr>
          <w:p w14:paraId="787E184A" w14:textId="77777777" w:rsidR="00AC1BCC" w:rsidRPr="002D53A8" w:rsidRDefault="00AC1BCC" w:rsidP="000D6B8B">
            <w:pPr>
              <w:pStyle w:val="TAH"/>
              <w:rPr>
                <w:rFonts w:eastAsiaTheme="minorEastAsia"/>
              </w:rPr>
            </w:pPr>
            <w:r w:rsidRPr="002D53A8">
              <w:rPr>
                <w:rFonts w:eastAsiaTheme="minorEastAsia"/>
              </w:rPr>
              <w:t>Name</w:t>
            </w:r>
          </w:p>
        </w:tc>
        <w:tc>
          <w:tcPr>
            <w:tcW w:w="540" w:type="pct"/>
            <w:shd w:val="clear" w:color="auto" w:fill="D9D9D9"/>
            <w:tcMar>
              <w:top w:w="0" w:type="dxa"/>
              <w:bottom w:w="0" w:type="dxa"/>
            </w:tcMar>
          </w:tcPr>
          <w:p w14:paraId="1876BD54" w14:textId="77777777" w:rsidR="00AC1BCC" w:rsidRPr="002D53A8" w:rsidRDefault="00AC1BCC" w:rsidP="000D6B8B">
            <w:pPr>
              <w:pStyle w:val="TAH"/>
              <w:rPr>
                <w:rFonts w:eastAsiaTheme="minorEastAsia"/>
              </w:rPr>
            </w:pPr>
            <w:r w:rsidRPr="002D53A8">
              <w:rPr>
                <w:rFonts w:eastAsiaTheme="minorEastAsia"/>
              </w:rPr>
              <w:t>Required</w:t>
            </w:r>
          </w:p>
        </w:tc>
        <w:tc>
          <w:tcPr>
            <w:tcW w:w="924" w:type="pct"/>
            <w:shd w:val="clear" w:color="auto" w:fill="D9D9D9"/>
            <w:tcMar>
              <w:top w:w="0" w:type="dxa"/>
              <w:bottom w:w="0" w:type="dxa"/>
            </w:tcMar>
          </w:tcPr>
          <w:p w14:paraId="1E4A0F77" w14:textId="5620E6EA" w:rsidR="00AC1BCC" w:rsidRPr="002D53A8" w:rsidRDefault="000A32BF" w:rsidP="000D6B8B">
            <w:pPr>
              <w:pStyle w:val="TAH"/>
              <w:rPr>
                <w:rFonts w:eastAsiaTheme="minorEastAsia"/>
              </w:rPr>
            </w:pPr>
            <w:r w:rsidRPr="002D53A8">
              <w:rPr>
                <w:rFonts w:eastAsiaTheme="minorEastAsia"/>
              </w:rPr>
              <w:t>C</w:t>
            </w:r>
            <w:r w:rsidR="00AC1BCC" w:rsidRPr="002D53A8">
              <w:rPr>
                <w:rFonts w:eastAsiaTheme="minorEastAsia"/>
              </w:rPr>
              <w:t>apability</w:t>
            </w:r>
            <w:r w:rsidR="00DB51F5" w:rsidRPr="002D53A8">
              <w:rPr>
                <w:rFonts w:eastAsiaTheme="minorEastAsia"/>
              </w:rPr>
              <w:t xml:space="preserve"> </w:t>
            </w:r>
            <w:r w:rsidR="00AC1BCC" w:rsidRPr="002D53A8">
              <w:rPr>
                <w:rFonts w:eastAsiaTheme="minorEastAsia"/>
              </w:rPr>
              <w:t>type</w:t>
            </w:r>
          </w:p>
        </w:tc>
        <w:tc>
          <w:tcPr>
            <w:tcW w:w="693" w:type="pct"/>
            <w:shd w:val="clear" w:color="auto" w:fill="D9D9D9"/>
            <w:tcMar>
              <w:top w:w="0" w:type="dxa"/>
              <w:bottom w:w="0" w:type="dxa"/>
            </w:tcMar>
          </w:tcPr>
          <w:p w14:paraId="1A401ACE" w14:textId="77777777" w:rsidR="00AC1BCC" w:rsidRPr="002D53A8" w:rsidRDefault="00AC1BCC" w:rsidP="000D6B8B">
            <w:pPr>
              <w:pStyle w:val="TAH"/>
              <w:rPr>
                <w:rFonts w:eastAsiaTheme="minorEastAsia"/>
              </w:rPr>
            </w:pPr>
            <w:r w:rsidRPr="002D53A8">
              <w:rPr>
                <w:rFonts w:eastAsiaTheme="minorEastAsia"/>
              </w:rPr>
              <w:t>Constraints</w:t>
            </w:r>
          </w:p>
        </w:tc>
        <w:tc>
          <w:tcPr>
            <w:tcW w:w="2001" w:type="pct"/>
            <w:shd w:val="clear" w:color="auto" w:fill="D9D9D9"/>
            <w:tcMar>
              <w:top w:w="0" w:type="dxa"/>
              <w:bottom w:w="0" w:type="dxa"/>
            </w:tcMar>
          </w:tcPr>
          <w:p w14:paraId="28510AC2" w14:textId="77777777" w:rsidR="00AC1BCC" w:rsidRPr="002D53A8" w:rsidRDefault="00AC1BCC" w:rsidP="000D6B8B">
            <w:pPr>
              <w:pStyle w:val="TAH"/>
              <w:rPr>
                <w:rFonts w:eastAsiaTheme="minorEastAsia"/>
              </w:rPr>
            </w:pPr>
            <w:r w:rsidRPr="002D53A8">
              <w:rPr>
                <w:rFonts w:eastAsiaTheme="minorEastAsia"/>
              </w:rPr>
              <w:t>Description</w:t>
            </w:r>
          </w:p>
        </w:tc>
      </w:tr>
      <w:tr w:rsidR="00AC1BCC" w:rsidRPr="002D53A8" w14:paraId="582E4F5B" w14:textId="77777777" w:rsidTr="00DB51F5">
        <w:trPr>
          <w:cantSplit/>
          <w:jc w:val="center"/>
        </w:trPr>
        <w:tc>
          <w:tcPr>
            <w:tcW w:w="842" w:type="pct"/>
            <w:shd w:val="clear" w:color="auto" w:fill="FFFFFF"/>
            <w:tcMar>
              <w:top w:w="0" w:type="dxa"/>
              <w:bottom w:w="0" w:type="dxa"/>
            </w:tcMar>
          </w:tcPr>
          <w:p w14:paraId="20F79249" w14:textId="77777777" w:rsidR="00AC1BCC" w:rsidRPr="002D53A8" w:rsidRDefault="00AC1BCC" w:rsidP="000D6B8B">
            <w:pPr>
              <w:pStyle w:val="TAL"/>
              <w:rPr>
                <w:rFonts w:eastAsiaTheme="minorEastAsia"/>
              </w:rPr>
            </w:pPr>
            <w:r w:rsidRPr="002D53A8">
              <w:rPr>
                <w:rFonts w:eastAsiaTheme="minorEastAsia"/>
              </w:rPr>
              <w:t>virtual_storage</w:t>
            </w:r>
          </w:p>
        </w:tc>
        <w:tc>
          <w:tcPr>
            <w:tcW w:w="540" w:type="pct"/>
            <w:shd w:val="clear" w:color="auto" w:fill="FFFFFF"/>
            <w:tcMar>
              <w:top w:w="0" w:type="dxa"/>
              <w:bottom w:w="0" w:type="dxa"/>
            </w:tcMar>
          </w:tcPr>
          <w:p w14:paraId="54B3C29A" w14:textId="77777777" w:rsidR="00AC1BCC" w:rsidRPr="002D53A8" w:rsidRDefault="00AC1BCC" w:rsidP="000D6B8B">
            <w:pPr>
              <w:pStyle w:val="TAL"/>
              <w:rPr>
                <w:rFonts w:eastAsiaTheme="minorEastAsia"/>
              </w:rPr>
            </w:pPr>
            <w:r w:rsidRPr="002D53A8">
              <w:rPr>
                <w:rFonts w:eastAsiaTheme="minorEastAsia"/>
              </w:rPr>
              <w:t>no</w:t>
            </w:r>
          </w:p>
        </w:tc>
        <w:tc>
          <w:tcPr>
            <w:tcW w:w="924" w:type="pct"/>
            <w:shd w:val="clear" w:color="auto" w:fill="FFFFFF"/>
            <w:tcMar>
              <w:top w:w="0" w:type="dxa"/>
              <w:bottom w:w="0" w:type="dxa"/>
            </w:tcMar>
          </w:tcPr>
          <w:p w14:paraId="0F3D5DBF" w14:textId="77777777" w:rsidR="00AC1BCC" w:rsidRPr="002D53A8" w:rsidRDefault="00AC1BCC" w:rsidP="000D6B8B">
            <w:pPr>
              <w:pStyle w:val="TAL"/>
              <w:rPr>
                <w:rFonts w:eastAsiaTheme="minorEastAsia"/>
              </w:rPr>
            </w:pPr>
            <w:r w:rsidRPr="002D53A8">
              <w:rPr>
                <w:rFonts w:eastAsiaTheme="minorEastAsia"/>
              </w:rPr>
              <w:t>tosca.capabilities.nfv.VirtualStorage</w:t>
            </w:r>
          </w:p>
        </w:tc>
        <w:tc>
          <w:tcPr>
            <w:tcW w:w="693" w:type="pct"/>
            <w:shd w:val="clear" w:color="auto" w:fill="FFFFFF"/>
            <w:tcMar>
              <w:top w:w="0" w:type="dxa"/>
              <w:bottom w:w="0" w:type="dxa"/>
            </w:tcMar>
          </w:tcPr>
          <w:p w14:paraId="40422D05" w14:textId="77777777" w:rsidR="00AC1BCC" w:rsidRPr="002D53A8" w:rsidRDefault="00AC1BCC" w:rsidP="000D6B8B">
            <w:pPr>
              <w:pStyle w:val="TAL"/>
              <w:rPr>
                <w:rFonts w:eastAsiaTheme="minorEastAsia"/>
              </w:rPr>
            </w:pPr>
          </w:p>
        </w:tc>
        <w:tc>
          <w:tcPr>
            <w:tcW w:w="2001" w:type="pct"/>
            <w:shd w:val="clear" w:color="auto" w:fill="FFFFFF"/>
            <w:tcMar>
              <w:top w:w="0" w:type="dxa"/>
              <w:bottom w:w="0" w:type="dxa"/>
            </w:tcMar>
          </w:tcPr>
          <w:p w14:paraId="45C60157" w14:textId="5A82BEFC" w:rsidR="00AC1BCC" w:rsidRPr="002D53A8" w:rsidRDefault="00AC1BCC" w:rsidP="000D6B8B">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storage</w:t>
            </w:r>
            <w:r w:rsidR="00DB51F5" w:rsidRPr="002D53A8">
              <w:rPr>
                <w:rFonts w:eastAsiaTheme="minorEastAsia"/>
              </w:rPr>
              <w:t xml:space="preserve"> </w:t>
            </w:r>
            <w:r w:rsidRPr="002D53A8">
              <w:rPr>
                <w:rFonts w:eastAsiaTheme="minorEastAsia"/>
              </w:rPr>
              <w:t>requirements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virtual_storage</w:t>
            </w:r>
            <w:r w:rsidR="00DB51F5" w:rsidRPr="002D53A8">
              <w:rPr>
                <w:rFonts w:eastAsiaTheme="minorEastAsia"/>
              </w:rPr>
              <w:t xml:space="preserve"> </w:t>
            </w:r>
            <w:r w:rsidRPr="002D53A8">
              <w:rPr>
                <w:rFonts w:eastAsiaTheme="minorEastAsia"/>
              </w:rPr>
              <w:t>instance</w:t>
            </w:r>
            <w:r w:rsidR="00DB51F5" w:rsidRPr="002D53A8">
              <w:rPr>
                <w:rFonts w:eastAsiaTheme="minorEastAsia"/>
              </w:rPr>
              <w:t xml:space="preserve"> </w:t>
            </w:r>
            <w:r w:rsidRPr="002D53A8">
              <w:rPr>
                <w:rFonts w:eastAsiaTheme="minorEastAsia"/>
              </w:rPr>
              <w:t>attached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F3664" w:rsidRPr="002D53A8">
              <w:rPr>
                <w:rFonts w:eastAsiaTheme="minorEastAsia"/>
              </w:rPr>
              <w:t>virtualis</w:t>
            </w:r>
            <w:r w:rsidRPr="002D53A8">
              <w:rPr>
                <w:rFonts w:eastAsiaTheme="minorEastAsia"/>
              </w:rPr>
              <w:t>ation</w:t>
            </w:r>
            <w:r w:rsidR="00DB51F5" w:rsidRPr="002D53A8">
              <w:rPr>
                <w:rFonts w:eastAsiaTheme="minorEastAsia"/>
              </w:rPr>
              <w:t xml:space="preserve"> </w:t>
            </w:r>
            <w:r w:rsidRPr="002D53A8">
              <w:rPr>
                <w:rFonts w:eastAsiaTheme="minorEastAsia"/>
              </w:rPr>
              <w:t>container</w:t>
            </w:r>
            <w:r w:rsidR="00DB51F5" w:rsidRPr="002D53A8">
              <w:rPr>
                <w:rFonts w:eastAsiaTheme="minorEastAsia"/>
              </w:rPr>
              <w:t xml:space="preserve"> </w:t>
            </w:r>
            <w:r w:rsidRPr="002D53A8">
              <w:rPr>
                <w:rFonts w:eastAsiaTheme="minorEastAsia"/>
              </w:rPr>
              <w:t>created</w:t>
            </w:r>
            <w:r w:rsidR="00DB51F5" w:rsidRPr="002D53A8">
              <w:rPr>
                <w:rFonts w:eastAsiaTheme="minorEastAsia"/>
              </w:rPr>
              <w:t xml:space="preserve"> </w:t>
            </w:r>
            <w:r w:rsidRPr="002D53A8">
              <w:rPr>
                <w:rFonts w:eastAsiaTheme="minorEastAsia"/>
              </w:rPr>
              <w:t>from</w:t>
            </w:r>
            <w:r w:rsidR="00DB51F5" w:rsidRPr="002D53A8">
              <w:rPr>
                <w:rFonts w:eastAsiaTheme="minorEastAsia"/>
              </w:rPr>
              <w:t xml:space="preserve"> </w:t>
            </w:r>
            <w:r w:rsidRPr="002D53A8">
              <w:rPr>
                <w:rFonts w:eastAsiaTheme="minorEastAsia"/>
              </w:rPr>
              <w:t>virtual_compute</w:t>
            </w:r>
            <w:r w:rsidR="00DB51F5" w:rsidRPr="002D53A8">
              <w:rPr>
                <w:rFonts w:eastAsiaTheme="minorEastAsia"/>
              </w:rPr>
              <w:t xml:space="preserve"> </w:t>
            </w:r>
            <w:r w:rsidRPr="002D53A8">
              <w:rPr>
                <w:rFonts w:eastAsiaTheme="minorEastAsia"/>
              </w:rPr>
              <w:t>defined</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vdu</w:t>
            </w:r>
          </w:p>
        </w:tc>
      </w:tr>
    </w:tbl>
    <w:p w14:paraId="03A72D5B" w14:textId="77777777" w:rsidR="00AC1BCC" w:rsidRPr="002D53A8" w:rsidRDefault="00AC1BCC" w:rsidP="00AC1BCC">
      <w:pPr>
        <w:rPr>
          <w:rFonts w:eastAsiaTheme="minorEastAsia"/>
          <w:lang w:eastAsia="zh-CN"/>
        </w:rPr>
      </w:pPr>
    </w:p>
    <w:p w14:paraId="3F83A0A0" w14:textId="77777777" w:rsidR="00AC1BCC" w:rsidRPr="002D53A8" w:rsidRDefault="00AC1BCC" w:rsidP="00AC1BCC">
      <w:pPr>
        <w:pStyle w:val="Heading4"/>
        <w:rPr>
          <w:rFonts w:eastAsiaTheme="minorEastAsia" w:cs="Arial"/>
        </w:rPr>
      </w:pPr>
      <w:bookmarkStart w:id="1436" w:name="_Toc48655445"/>
      <w:bookmarkStart w:id="1437" w:name="_Toc48724982"/>
      <w:bookmarkStart w:id="1438" w:name="_Toc57297402"/>
      <w:r w:rsidRPr="002D53A8">
        <w:rPr>
          <w:rFonts w:eastAsiaTheme="minorEastAsia" w:cs="Arial"/>
        </w:rPr>
        <w:t>6.</w:t>
      </w:r>
      <w:r w:rsidR="00533A4A" w:rsidRPr="002D53A8">
        <w:rPr>
          <w:rFonts w:eastAsiaTheme="minorEastAsia" w:cs="Arial"/>
        </w:rPr>
        <w:t>8</w:t>
      </w:r>
      <w:r w:rsidRPr="002D53A8">
        <w:rPr>
          <w:rFonts w:eastAsiaTheme="minorEastAsia" w:cs="Arial"/>
        </w:rPr>
        <w:t>.3.5</w:t>
      </w:r>
      <w:r w:rsidRPr="002D53A8">
        <w:rPr>
          <w:rFonts w:eastAsiaTheme="minorEastAsia" w:cs="Arial"/>
        </w:rPr>
        <w:tab/>
        <w:t>Capabilities</w:t>
      </w:r>
      <w:bookmarkEnd w:id="1436"/>
      <w:bookmarkEnd w:id="1437"/>
      <w:bookmarkEnd w:id="1438"/>
    </w:p>
    <w:p w14:paraId="37B5E62E" w14:textId="77777777" w:rsidR="00E85DFD" w:rsidRPr="002D53A8" w:rsidRDefault="00E85DFD" w:rsidP="00E85DFD">
      <w:pPr>
        <w:rPr>
          <w:rFonts w:eastAsiaTheme="minorEastAsia"/>
        </w:rPr>
      </w:pPr>
      <w:r w:rsidRPr="002D53A8">
        <w:rPr>
          <w:rFonts w:eastAsiaTheme="minorEastAsia"/>
          <w:lang w:eastAsia="zh-CN"/>
        </w:rPr>
        <w:t xml:space="preserve">The capabilities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provisions set out in table </w:t>
      </w:r>
      <w:r w:rsidRPr="002D53A8">
        <w:rPr>
          <w:rFonts w:eastAsiaTheme="minorEastAsia"/>
        </w:rPr>
        <w:t>6.8.3.5-1</w:t>
      </w:r>
      <w:r w:rsidRPr="002D53A8">
        <w:rPr>
          <w:rFonts w:eastAsiaTheme="minorEastAsia"/>
          <w:lang w:eastAsia="zh-CN"/>
        </w:rPr>
        <w:t>.</w:t>
      </w:r>
    </w:p>
    <w:p w14:paraId="584C3432" w14:textId="77777777" w:rsidR="00AC1BCC" w:rsidRPr="002D53A8" w:rsidRDefault="00AC1BCC" w:rsidP="00A4562D">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.3.5-1</w:t>
      </w:r>
      <w:r w:rsidR="00E85DFD" w:rsidRPr="002D53A8">
        <w:rPr>
          <w:rFonts w:eastAsiaTheme="minorEastAsia"/>
        </w:rPr>
        <w:t xml:space="preserve">: </w:t>
      </w:r>
      <w:r w:rsidR="00000FAC" w:rsidRPr="002D53A8">
        <w:rPr>
          <w:rFonts w:eastAsiaTheme="minorEastAsia"/>
        </w:rPr>
        <w:t>C</w:t>
      </w:r>
      <w:r w:rsidR="00E85DFD"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89"/>
        <w:gridCol w:w="3182"/>
        <w:gridCol w:w="1230"/>
        <w:gridCol w:w="2240"/>
      </w:tblGrid>
      <w:tr w:rsidR="00AC1BCC" w:rsidRPr="002D53A8" w14:paraId="0F396EF3" w14:textId="77777777" w:rsidTr="00DB51F5">
        <w:trPr>
          <w:cantSplit/>
          <w:tblHeader/>
          <w:jc w:val="center"/>
        </w:trPr>
        <w:tc>
          <w:tcPr>
            <w:tcW w:w="1151" w:type="pct"/>
            <w:shd w:val="clear" w:color="auto" w:fill="D9D9D9"/>
            <w:tcMar>
              <w:top w:w="0" w:type="dxa"/>
              <w:bottom w:w="0" w:type="dxa"/>
            </w:tcMar>
          </w:tcPr>
          <w:p w14:paraId="7E7B58EC" w14:textId="77777777" w:rsidR="00AC1BCC" w:rsidRPr="002D53A8" w:rsidRDefault="00AC1BCC" w:rsidP="00A4562D">
            <w:pPr>
              <w:pStyle w:val="TAH"/>
              <w:rPr>
                <w:rFonts w:eastAsiaTheme="minorEastAsia"/>
              </w:rPr>
            </w:pPr>
            <w:r w:rsidRPr="002D53A8">
              <w:rPr>
                <w:rFonts w:eastAsiaTheme="minorEastAsia"/>
              </w:rPr>
              <w:t>Name</w:t>
            </w:r>
          </w:p>
        </w:tc>
        <w:tc>
          <w:tcPr>
            <w:tcW w:w="1841" w:type="pct"/>
            <w:shd w:val="clear" w:color="auto" w:fill="D9D9D9"/>
            <w:tcMar>
              <w:top w:w="0" w:type="dxa"/>
              <w:bottom w:w="0" w:type="dxa"/>
            </w:tcMar>
          </w:tcPr>
          <w:p w14:paraId="5D0F521D" w14:textId="77777777" w:rsidR="00AC1BCC" w:rsidRPr="002D53A8" w:rsidRDefault="00AC1BCC" w:rsidP="00A4562D">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2FCE1075" w14:textId="77777777" w:rsidR="00AC1BCC" w:rsidRPr="002D53A8" w:rsidRDefault="00AC1BCC" w:rsidP="00A4562D">
            <w:pPr>
              <w:pStyle w:val="TAH"/>
              <w:rPr>
                <w:rFonts w:eastAsiaTheme="minorEastAsia"/>
              </w:rPr>
            </w:pPr>
            <w:r w:rsidRPr="002D53A8">
              <w:rPr>
                <w:rFonts w:eastAsiaTheme="minorEastAsia"/>
              </w:rPr>
              <w:t>Constraints</w:t>
            </w:r>
          </w:p>
        </w:tc>
        <w:tc>
          <w:tcPr>
            <w:tcW w:w="1295" w:type="pct"/>
            <w:shd w:val="clear" w:color="auto" w:fill="D9D9D9"/>
            <w:tcMar>
              <w:top w:w="0" w:type="dxa"/>
              <w:bottom w:w="0" w:type="dxa"/>
            </w:tcMar>
          </w:tcPr>
          <w:p w14:paraId="0F5A1DE4" w14:textId="77777777" w:rsidR="00AC1BCC" w:rsidRPr="002D53A8" w:rsidRDefault="00AC1BCC" w:rsidP="00A4562D">
            <w:pPr>
              <w:pStyle w:val="TAH"/>
              <w:rPr>
                <w:rFonts w:eastAsiaTheme="minorEastAsia"/>
              </w:rPr>
            </w:pPr>
            <w:r w:rsidRPr="002D53A8">
              <w:rPr>
                <w:rFonts w:eastAsiaTheme="minorEastAsia"/>
              </w:rPr>
              <w:t>Description</w:t>
            </w:r>
          </w:p>
        </w:tc>
      </w:tr>
      <w:tr w:rsidR="00AC1BCC" w:rsidRPr="002D53A8" w14:paraId="7B2088AB" w14:textId="77777777" w:rsidTr="00DB51F5">
        <w:trPr>
          <w:cantSplit/>
          <w:jc w:val="center"/>
        </w:trPr>
        <w:tc>
          <w:tcPr>
            <w:tcW w:w="1151" w:type="pct"/>
            <w:shd w:val="clear" w:color="auto" w:fill="FFFFFF"/>
            <w:tcMar>
              <w:top w:w="0" w:type="dxa"/>
              <w:bottom w:w="0" w:type="dxa"/>
            </w:tcMar>
          </w:tcPr>
          <w:p w14:paraId="29621FD1" w14:textId="77777777"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virtual_compute</w:t>
            </w:r>
          </w:p>
        </w:tc>
        <w:tc>
          <w:tcPr>
            <w:tcW w:w="1841" w:type="pct"/>
            <w:shd w:val="clear" w:color="auto" w:fill="FFFFFF"/>
            <w:tcMar>
              <w:top w:w="0" w:type="dxa"/>
              <w:bottom w:w="0" w:type="dxa"/>
            </w:tcMar>
          </w:tcPr>
          <w:p w14:paraId="346B6FF7" w14:textId="77777777"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tosca.capabilities.nfv.VirtualCompute</w:t>
            </w:r>
          </w:p>
        </w:tc>
        <w:tc>
          <w:tcPr>
            <w:tcW w:w="712" w:type="pct"/>
            <w:shd w:val="clear" w:color="auto" w:fill="FFFFFF"/>
            <w:tcMar>
              <w:top w:w="0" w:type="dxa"/>
              <w:bottom w:w="0" w:type="dxa"/>
            </w:tcMar>
          </w:tcPr>
          <w:p w14:paraId="18B324CF" w14:textId="77777777" w:rsidR="00AC1BCC" w:rsidRPr="002D53A8"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2B97D704" w14:textId="43FB172E"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Describes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compute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resources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capabilities.</w:t>
            </w:r>
          </w:p>
        </w:tc>
      </w:tr>
      <w:tr w:rsidR="00AC1BCC" w:rsidRPr="002D53A8" w14:paraId="524F7AA9" w14:textId="77777777" w:rsidTr="00DB51F5">
        <w:trPr>
          <w:cantSplit/>
          <w:jc w:val="center"/>
        </w:trPr>
        <w:tc>
          <w:tcPr>
            <w:tcW w:w="1151" w:type="pct"/>
            <w:shd w:val="clear" w:color="auto" w:fill="FFFFFF"/>
            <w:tcMar>
              <w:top w:w="0" w:type="dxa"/>
              <w:bottom w:w="0" w:type="dxa"/>
            </w:tcMar>
          </w:tcPr>
          <w:p w14:paraId="2A280E9E" w14:textId="77777777" w:rsidR="00AC1BCC" w:rsidRPr="002D53A8" w:rsidRDefault="00C32F03"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v</w:t>
            </w:r>
            <w:r w:rsidR="00AC1BCC" w:rsidRPr="002D53A8">
              <w:rPr>
                <w:rFonts w:ascii="Arial" w:eastAsiaTheme="minorEastAsia" w:hAnsi="Arial"/>
                <w:szCs w:val="20"/>
                <w:lang w:val="en-GB" w:eastAsia="en-US"/>
              </w:rPr>
              <w:t>irtual_binding</w:t>
            </w:r>
          </w:p>
        </w:tc>
        <w:tc>
          <w:tcPr>
            <w:tcW w:w="1841" w:type="pct"/>
            <w:shd w:val="clear" w:color="auto" w:fill="FFFFFF"/>
            <w:tcMar>
              <w:top w:w="0" w:type="dxa"/>
              <w:bottom w:w="0" w:type="dxa"/>
            </w:tcMar>
          </w:tcPr>
          <w:p w14:paraId="5DC59F09" w14:textId="77777777"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lang w:val="en-GB"/>
              </w:rPr>
              <w:t>tosca.capabilities.nfv.VirtualBindable</w:t>
            </w:r>
          </w:p>
        </w:tc>
        <w:tc>
          <w:tcPr>
            <w:tcW w:w="712" w:type="pct"/>
            <w:shd w:val="clear" w:color="auto" w:fill="FFFFFF"/>
            <w:tcMar>
              <w:top w:w="0" w:type="dxa"/>
              <w:bottom w:w="0" w:type="dxa"/>
            </w:tcMar>
          </w:tcPr>
          <w:p w14:paraId="0172FBBB" w14:textId="77777777" w:rsidR="00AC1BCC" w:rsidRPr="002D53A8"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332FF825" w14:textId="30FE1894" w:rsidR="00AC1BCC" w:rsidRPr="002D53A8" w:rsidRDefault="00AC1BCC" w:rsidP="00253389">
            <w:pPr>
              <w:keepNext/>
              <w:keepLines/>
              <w:spacing w:after="0"/>
              <w:rPr>
                <w:rFonts w:ascii="Arial" w:eastAsiaTheme="minorEastAsia" w:hAnsi="Arial"/>
                <w:sz w:val="18"/>
              </w:rPr>
            </w:pPr>
            <w:r w:rsidRPr="002D53A8">
              <w:rPr>
                <w:rFonts w:ascii="Arial" w:eastAsiaTheme="minorEastAsia" w:hAnsi="Arial"/>
                <w:sz w:val="18"/>
              </w:rPr>
              <w:t>Defines</w:t>
            </w:r>
            <w:r w:rsidR="00DB51F5" w:rsidRPr="002D53A8">
              <w:rPr>
                <w:rFonts w:ascii="Arial" w:eastAsiaTheme="minorEastAsia" w:hAnsi="Arial"/>
                <w:sz w:val="18"/>
              </w:rPr>
              <w:t xml:space="preserve"> </w:t>
            </w:r>
            <w:r w:rsidRPr="002D53A8">
              <w:rPr>
                <w:rFonts w:ascii="Arial" w:eastAsiaTheme="minorEastAsia" w:hAnsi="Arial"/>
                <w:sz w:val="18"/>
              </w:rPr>
              <w:t>ability</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VirtualBindable</w:t>
            </w:r>
            <w:r w:rsidR="00000FAC" w:rsidRPr="002D53A8">
              <w:rPr>
                <w:rFonts w:ascii="Arial" w:eastAsiaTheme="minorEastAsia" w:hAnsi="Arial"/>
                <w:sz w:val="18"/>
              </w:rPr>
              <w:t>.</w:t>
            </w:r>
            <w:r w:rsidR="00DB51F5" w:rsidRPr="002D53A8">
              <w:rPr>
                <w:rFonts w:ascii="Arial" w:eastAsiaTheme="minorEastAsia" w:hAnsi="Arial"/>
                <w:sz w:val="18"/>
              </w:rPr>
              <w:t xml:space="preserve"> </w:t>
            </w:r>
            <w:r w:rsidR="00D64571" w:rsidRPr="002D53A8">
              <w:rPr>
                <w:rFonts w:ascii="Arial" w:eastAsiaTheme="minorEastAsia" w:hAnsi="Arial"/>
                <w:sz w:val="18"/>
              </w:rPr>
              <w:t>See</w:t>
            </w:r>
            <w:r w:rsidR="00DB51F5" w:rsidRPr="002D53A8">
              <w:rPr>
                <w:rFonts w:ascii="Arial" w:eastAsiaTheme="minorEastAsia" w:hAnsi="Arial"/>
                <w:sz w:val="18"/>
              </w:rPr>
              <w:t xml:space="preserve"> </w:t>
            </w:r>
            <w:r w:rsidR="00D64571" w:rsidRPr="002D53A8">
              <w:rPr>
                <w:rFonts w:ascii="Arial" w:eastAsiaTheme="minorEastAsia" w:hAnsi="Arial"/>
                <w:sz w:val="18"/>
              </w:rPr>
              <w:t>note.</w:t>
            </w:r>
          </w:p>
        </w:tc>
      </w:tr>
      <w:tr w:rsidR="00D64571" w:rsidRPr="002D53A8" w14:paraId="748CD46A" w14:textId="77777777" w:rsidTr="00DB51F5">
        <w:trPr>
          <w:cantSplit/>
          <w:jc w:val="center"/>
        </w:trPr>
        <w:tc>
          <w:tcPr>
            <w:tcW w:w="5000" w:type="pct"/>
            <w:gridSpan w:val="4"/>
            <w:shd w:val="clear" w:color="auto" w:fill="FFFFFF"/>
            <w:tcMar>
              <w:top w:w="0" w:type="dxa"/>
              <w:bottom w:w="0" w:type="dxa"/>
            </w:tcMar>
          </w:tcPr>
          <w:p w14:paraId="4E2174DB" w14:textId="22FC50A2" w:rsidR="00D64571" w:rsidRPr="002D53A8" w:rsidRDefault="00D64571" w:rsidP="00A4562D">
            <w:pPr>
              <w:pStyle w:val="TAN"/>
              <w:rPr>
                <w:rFonts w:eastAsiaTheme="minorEastAsia"/>
              </w:rPr>
            </w:pPr>
            <w:r w:rsidRPr="002D53A8">
              <w:rPr>
                <w:rFonts w:eastAsiaTheme="minorEastAsia"/>
              </w:rPr>
              <w:t>NOTE:</w:t>
            </w:r>
            <w:r w:rsidRPr="002D53A8">
              <w:rPr>
                <w:rFonts w:eastAsiaTheme="minorEastAsia"/>
              </w:rPr>
              <w:tab/>
              <w:t>Due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current</w:t>
            </w:r>
            <w:r w:rsidR="00DB51F5" w:rsidRPr="002D53A8">
              <w:rPr>
                <w:rFonts w:eastAsiaTheme="minorEastAsia"/>
              </w:rPr>
              <w:t xml:space="preserve"> </w:t>
            </w:r>
            <w:r w:rsidRPr="002D53A8">
              <w:rPr>
                <w:rFonts w:eastAsiaTheme="minorEastAsia"/>
              </w:rPr>
              <w:t>grammar</w:t>
            </w:r>
            <w:r w:rsidR="00DB51F5" w:rsidRPr="002D53A8">
              <w:rPr>
                <w:rFonts w:eastAsiaTheme="minorEastAsia"/>
              </w:rPr>
              <w:t xml:space="preserve"> </w:t>
            </w:r>
            <w:r w:rsidRPr="002D53A8">
              <w:rPr>
                <w:rFonts w:eastAsiaTheme="minorEastAsia"/>
              </w:rPr>
              <w:t>limitations</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Vdu.Compute</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template</w:t>
            </w:r>
            <w:r w:rsidR="00DB51F5" w:rsidRPr="002D53A8">
              <w:rPr>
                <w:rFonts w:eastAsiaTheme="minorEastAsia"/>
              </w:rPr>
              <w:t xml:space="preserve"> </w:t>
            </w:r>
            <w:r w:rsidRPr="002D53A8">
              <w:rPr>
                <w:rFonts w:eastAsiaTheme="minorEastAsia"/>
              </w:rPr>
              <w:t>cannot</w:t>
            </w:r>
            <w:r w:rsidR="00DB51F5" w:rsidRPr="002D53A8">
              <w:rPr>
                <w:rFonts w:eastAsiaTheme="minorEastAsia"/>
              </w:rPr>
              <w:t xml:space="preserve"> </w:t>
            </w:r>
            <w:r w:rsidRPr="002D53A8">
              <w:rPr>
                <w:rFonts w:eastAsiaTheme="minorEastAsia"/>
              </w:rPr>
              <w:t>limit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virtual_binding</w:t>
            </w:r>
            <w:r w:rsidR="00DB51F5" w:rsidRPr="002D53A8">
              <w:rPr>
                <w:rFonts w:eastAsiaTheme="minorEastAsia"/>
              </w:rPr>
              <w:t xml:space="preserve"> </w:t>
            </w:r>
            <w:r w:rsidRPr="002D53A8">
              <w:rPr>
                <w:rFonts w:eastAsiaTheme="minorEastAsia"/>
              </w:rPr>
              <w:t>capability</w:t>
            </w:r>
            <w:r w:rsidR="00DB51F5" w:rsidRPr="002D53A8">
              <w:rPr>
                <w:rFonts w:eastAsiaTheme="minorEastAsia"/>
              </w:rPr>
              <w:t xml:space="preserve"> </w:t>
            </w:r>
            <w:r w:rsidRPr="002D53A8">
              <w:rPr>
                <w:rFonts w:eastAsiaTheme="minorEastAsia"/>
              </w:rPr>
              <w:t>occurrences.</w:t>
            </w:r>
            <w:r w:rsidR="00DB51F5" w:rsidRPr="002D53A8">
              <w:rPr>
                <w:rFonts w:eastAsiaTheme="minorEastAsia"/>
              </w:rPr>
              <w:t xml:space="preserve"> </w:t>
            </w:r>
            <w:r w:rsidRPr="002D53A8">
              <w:rPr>
                <w:rFonts w:eastAsiaTheme="minorEastAsia"/>
              </w:rPr>
              <w:t>It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r w:rsidR="00DB51F5" w:rsidRPr="002D53A8">
              <w:rPr>
                <w:rFonts w:eastAsiaTheme="minorEastAsia"/>
              </w:rPr>
              <w:t xml:space="preserve"> </w:t>
            </w:r>
            <w:r w:rsidRPr="002D53A8">
              <w:rPr>
                <w:rFonts w:eastAsiaTheme="minorEastAsia"/>
              </w:rPr>
              <w:t>author</w:t>
            </w:r>
            <w:r w:rsidR="00A4562D" w:rsidRPr="002D53A8">
              <w:rPr>
                <w:rFonts w:eastAsiaTheme="minorEastAsia"/>
              </w:rPr>
              <w:t>'</w:t>
            </w:r>
            <w:r w:rsidRPr="002D53A8">
              <w:rPr>
                <w:rFonts w:eastAsiaTheme="minorEastAsia"/>
              </w:rPr>
              <w:t>s</w:t>
            </w:r>
            <w:r w:rsidR="00DB51F5" w:rsidRPr="002D53A8">
              <w:rPr>
                <w:rFonts w:eastAsiaTheme="minorEastAsia"/>
              </w:rPr>
              <w:t xml:space="preserve"> </w:t>
            </w:r>
            <w:r w:rsidRPr="002D53A8">
              <w:rPr>
                <w:rFonts w:eastAsiaTheme="minorEastAsia"/>
              </w:rPr>
              <w:t>responsibility</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make</w:t>
            </w:r>
            <w:r w:rsidR="00DB51F5" w:rsidRPr="002D53A8">
              <w:rPr>
                <w:rFonts w:eastAsiaTheme="minorEastAsia"/>
              </w:rPr>
              <w:t xml:space="preserve"> </w:t>
            </w:r>
            <w:r w:rsidRPr="002D53A8">
              <w:rPr>
                <w:rFonts w:eastAsiaTheme="minorEastAsia"/>
              </w:rPr>
              <w:t>sure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VduCps</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particular</w:t>
            </w:r>
            <w:r w:rsidR="00DB51F5" w:rsidRPr="002D53A8">
              <w:rPr>
                <w:rFonts w:eastAsiaTheme="minorEastAsia"/>
              </w:rPr>
              <w:t xml:space="preserve"> </w:t>
            </w:r>
            <w:r w:rsidRPr="002D53A8">
              <w:rPr>
                <w:rFonts w:eastAsiaTheme="minorEastAsia"/>
              </w:rPr>
              <w:t>Vdu.Compute</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compatible</w:t>
            </w:r>
            <w:r w:rsidR="00DB51F5" w:rsidRPr="002D53A8">
              <w:rPr>
                <w:rFonts w:eastAsiaTheme="minorEastAsia"/>
              </w:rPr>
              <w:t xml:space="preserve"> </w:t>
            </w:r>
            <w:r w:rsidRPr="002D53A8">
              <w:rPr>
                <w:rFonts w:eastAsiaTheme="minorEastAsia"/>
              </w:rPr>
              <w:t>with</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virtualised</w:t>
            </w:r>
            <w:r w:rsidR="00DB51F5" w:rsidRPr="002D53A8">
              <w:rPr>
                <w:rFonts w:eastAsiaTheme="minorEastAsia"/>
              </w:rPr>
              <w:t xml:space="preserve"> </w:t>
            </w:r>
            <w:r w:rsidRPr="002D53A8">
              <w:rPr>
                <w:rFonts w:eastAsiaTheme="minorEastAsia"/>
              </w:rPr>
              <w:t>resources</w:t>
            </w:r>
            <w:r w:rsidR="00DB51F5" w:rsidRPr="002D53A8">
              <w:rPr>
                <w:rFonts w:eastAsiaTheme="minorEastAsia"/>
              </w:rPr>
              <w:t xml:space="preserve"> </w:t>
            </w:r>
            <w:r w:rsidRPr="002D53A8">
              <w:rPr>
                <w:rFonts w:eastAsiaTheme="minorEastAsia"/>
              </w:rPr>
              <w:t>assigned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node.</w:t>
            </w:r>
          </w:p>
        </w:tc>
      </w:tr>
    </w:tbl>
    <w:p w14:paraId="5557D5D8" w14:textId="77777777" w:rsidR="004127BE" w:rsidRPr="002D53A8" w:rsidRDefault="004127BE" w:rsidP="00AC1BCC">
      <w:pPr>
        <w:rPr>
          <w:rFonts w:eastAsiaTheme="minorEastAsia"/>
          <w:lang w:eastAsia="zh-CN"/>
        </w:rPr>
      </w:pPr>
    </w:p>
    <w:p w14:paraId="650968B5" w14:textId="77777777" w:rsidR="00AC1BCC" w:rsidRPr="002D53A8" w:rsidRDefault="00AC1BCC" w:rsidP="00E433BC">
      <w:pPr>
        <w:pStyle w:val="Heading4"/>
        <w:rPr>
          <w:rFonts w:eastAsiaTheme="minorEastAsia" w:cs="Arial"/>
        </w:rPr>
      </w:pPr>
      <w:bookmarkStart w:id="1439" w:name="_Toc48655446"/>
      <w:bookmarkStart w:id="1440" w:name="_Toc48724983"/>
      <w:bookmarkStart w:id="1441" w:name="_Toc57297403"/>
      <w:r w:rsidRPr="002D53A8">
        <w:rPr>
          <w:rFonts w:eastAsiaTheme="minorEastAsia" w:cs="Arial"/>
        </w:rPr>
        <w:t>6.</w:t>
      </w:r>
      <w:r w:rsidR="00533A4A" w:rsidRPr="002D53A8">
        <w:rPr>
          <w:rFonts w:eastAsiaTheme="minorEastAsia" w:cs="Arial"/>
        </w:rPr>
        <w:t>8</w:t>
      </w:r>
      <w:r w:rsidRPr="002D53A8">
        <w:rPr>
          <w:rFonts w:eastAsiaTheme="minorEastAsia" w:cs="Arial"/>
        </w:rPr>
        <w:t>.3.6</w:t>
      </w:r>
      <w:r w:rsidRPr="002D53A8">
        <w:rPr>
          <w:rFonts w:eastAsiaTheme="minorEastAsia" w:cs="Arial"/>
        </w:rPr>
        <w:tab/>
        <w:t>Definition</w:t>
      </w:r>
      <w:bookmarkEnd w:id="1439"/>
      <w:bookmarkEnd w:id="1440"/>
      <w:bookmarkEnd w:id="1441"/>
    </w:p>
    <w:p w14:paraId="3502D60D" w14:textId="77777777" w:rsidR="00AC1BCC" w:rsidRPr="002D53A8" w:rsidRDefault="00E85DFD" w:rsidP="00E433BC">
      <w:pPr>
        <w:keepNext/>
        <w:rPr>
          <w:rFonts w:eastAsiaTheme="minorEastAsia"/>
          <w:b/>
          <w:lang w:eastAsia="zh-CN"/>
        </w:rPr>
      </w:pPr>
      <w:r w:rsidRPr="002D53A8">
        <w:rPr>
          <w:rFonts w:eastAsiaTheme="minorEastAsia"/>
          <w:lang w:eastAsia="zh-CN"/>
        </w:rPr>
        <w:t xml:space="preserve">The syntax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63F7AB5" w14:textId="77777777" w:rsidTr="00DB51F5">
        <w:trPr>
          <w:jc w:val="center"/>
        </w:trPr>
        <w:tc>
          <w:tcPr>
            <w:tcW w:w="9629" w:type="dxa"/>
            <w:shd w:val="clear" w:color="auto" w:fill="D9D9D9" w:themeFill="background1" w:themeFillShade="D9"/>
          </w:tcPr>
          <w:p w14:paraId="48DA7296" w14:textId="1559AAEE"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tosca.nodes.nfv.Vdu.Compute:</w:t>
            </w:r>
          </w:p>
          <w:p w14:paraId="7F6AB15D" w14:textId="2BFF173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derived_from:</w:t>
            </w:r>
            <w:r w:rsidRPr="002D53A8">
              <w:rPr>
                <w:rFonts w:ascii="Consolas" w:eastAsiaTheme="minorEastAsia" w:hAnsi="Consolas"/>
              </w:rPr>
              <w:t xml:space="preserve"> </w:t>
            </w:r>
            <w:r w:rsidR="00245DE5" w:rsidRPr="002D53A8">
              <w:rPr>
                <w:rFonts w:ascii="Consolas" w:eastAsiaTheme="minorEastAsia" w:hAnsi="Consolas"/>
              </w:rPr>
              <w:t>tosca.nodes.Root</w:t>
            </w:r>
          </w:p>
          <w:p w14:paraId="3B234AED" w14:textId="742B9ADC"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Describes</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virtual</w:t>
            </w:r>
            <w:r w:rsidRPr="002D53A8">
              <w:rPr>
                <w:rStyle w:val="CodeSnippet"/>
                <w:rFonts w:eastAsiaTheme="minorEastAsia"/>
                <w:lang w:eastAsia="fr-FR"/>
              </w:rPr>
              <w:t xml:space="preserve"> </w:t>
            </w:r>
            <w:r w:rsidR="004B392F" w:rsidRPr="002D53A8">
              <w:rPr>
                <w:rStyle w:val="CodeSnippet"/>
                <w:rFonts w:eastAsiaTheme="minorEastAsia"/>
                <w:lang w:eastAsia="fr-FR"/>
              </w:rPr>
              <w:t>compute</w:t>
            </w:r>
            <w:r w:rsidRPr="002D53A8">
              <w:rPr>
                <w:rStyle w:val="CodeSnippet"/>
                <w:rFonts w:eastAsiaTheme="minorEastAsia"/>
                <w:lang w:eastAsia="fr-FR"/>
              </w:rPr>
              <w:t xml:space="preserve"> </w:t>
            </w:r>
            <w:r w:rsidR="004B392F" w:rsidRPr="002D53A8">
              <w:rPr>
                <w:rStyle w:val="CodeSnippet"/>
                <w:rFonts w:eastAsiaTheme="minorEastAsia"/>
                <w:lang w:eastAsia="fr-FR"/>
              </w:rPr>
              <w:t>part</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Pr="002D53A8">
              <w:rPr>
                <w:rStyle w:val="CodeSnippet"/>
                <w:rFonts w:eastAsiaTheme="minorEastAsia"/>
                <w:lang w:eastAsia="fr-FR"/>
              </w:rPr>
              <w:t xml:space="preserve"> </w:t>
            </w:r>
            <w:r w:rsidR="004B392F" w:rsidRPr="002D53A8">
              <w:rPr>
                <w:rStyle w:val="CodeSnippet"/>
                <w:rFonts w:eastAsiaTheme="minorEastAsia"/>
                <w:lang w:eastAsia="fr-FR"/>
              </w:rPr>
              <w:t>which</w:t>
            </w:r>
            <w:r w:rsidRPr="002D53A8">
              <w:rPr>
                <w:rStyle w:val="CodeSnippet"/>
                <w:rFonts w:eastAsiaTheme="minorEastAsia"/>
                <w:lang w:eastAsia="fr-FR"/>
              </w:rPr>
              <w:t xml:space="preserve"> </w:t>
            </w:r>
            <w:r w:rsidR="004B392F" w:rsidRPr="002D53A8">
              <w:rPr>
                <w:rStyle w:val="CodeSnippet"/>
                <w:rFonts w:eastAsiaTheme="minorEastAsia"/>
                <w:lang w:eastAsia="fr-FR"/>
              </w:rPr>
              <w:t>is</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construct</w:t>
            </w:r>
            <w:r w:rsidRPr="002D53A8">
              <w:rPr>
                <w:rStyle w:val="CodeSnippet"/>
                <w:rFonts w:eastAsiaTheme="minorEastAsia"/>
                <w:lang w:eastAsia="fr-FR"/>
              </w:rPr>
              <w:t xml:space="preserve">  </w:t>
            </w:r>
            <w:r w:rsidR="004B392F" w:rsidRPr="002D53A8">
              <w:rPr>
                <w:rStyle w:val="CodeSnippet"/>
                <w:rFonts w:eastAsiaTheme="minorEastAsia"/>
                <w:lang w:eastAsia="fr-FR"/>
              </w:rPr>
              <w:t>supporting</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deployment</w:t>
            </w:r>
            <w:r w:rsidRPr="002D53A8">
              <w:rPr>
                <w:rStyle w:val="CodeSnippet"/>
                <w:rFonts w:eastAsiaTheme="minorEastAsia"/>
                <w:lang w:eastAsia="fr-FR"/>
              </w:rPr>
              <w:t xml:space="preserve"> </w:t>
            </w:r>
            <w:r w:rsidR="004B392F" w:rsidRPr="002D53A8">
              <w:rPr>
                <w:rStyle w:val="CodeSnippet"/>
                <w:rFonts w:eastAsiaTheme="minorEastAsia"/>
                <w:lang w:eastAsia="fr-FR"/>
              </w:rPr>
              <w:t>and</w:t>
            </w:r>
            <w:r w:rsidRPr="002D53A8">
              <w:rPr>
                <w:rStyle w:val="CodeSnippet"/>
                <w:rFonts w:eastAsiaTheme="minorEastAsia"/>
                <w:lang w:eastAsia="fr-FR"/>
              </w:rPr>
              <w:t xml:space="preserve"> </w:t>
            </w:r>
            <w:r w:rsidR="004B392F" w:rsidRPr="002D53A8">
              <w:rPr>
                <w:rStyle w:val="CodeSnippet"/>
                <w:rFonts w:eastAsiaTheme="minorEastAsia"/>
                <w:lang w:eastAsia="fr-FR"/>
              </w:rPr>
              <w:t>operational</w:t>
            </w:r>
            <w:r w:rsidRPr="002D53A8">
              <w:rPr>
                <w:rStyle w:val="CodeSnippet"/>
                <w:rFonts w:eastAsiaTheme="minorEastAsia"/>
                <w:lang w:eastAsia="fr-FR"/>
              </w:rPr>
              <w:t xml:space="preserve"> </w:t>
            </w:r>
            <w:r w:rsidR="004B392F" w:rsidRPr="002D53A8">
              <w:rPr>
                <w:rStyle w:val="CodeSnippet"/>
                <w:rFonts w:eastAsiaTheme="minorEastAsia"/>
                <w:lang w:eastAsia="fr-FR"/>
              </w:rPr>
              <w:t>behavior</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VNFC</w:t>
            </w:r>
            <w:r w:rsidRPr="002D53A8">
              <w:rPr>
                <w:rFonts w:ascii="Consolas" w:eastAsiaTheme="minorEastAsia" w:hAnsi="Consolas"/>
              </w:rPr>
              <w:t xml:space="preserve"> </w:t>
            </w:r>
          </w:p>
          <w:p w14:paraId="53FE2F9A" w14:textId="47E0D4F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properties:</w:t>
            </w:r>
          </w:p>
          <w:p w14:paraId="5975080D" w14:textId="175803D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name:</w:t>
            </w:r>
          </w:p>
          <w:p w14:paraId="79C2C425" w14:textId="26983AB4"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string</w:t>
            </w:r>
          </w:p>
          <w:p w14:paraId="3FEBAF16" w14:textId="3910DEF0"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Human</w:t>
            </w:r>
            <w:r w:rsidRPr="002D53A8">
              <w:rPr>
                <w:rStyle w:val="CodeSnippet"/>
                <w:rFonts w:eastAsiaTheme="minorEastAsia"/>
                <w:lang w:eastAsia="fr-FR"/>
              </w:rPr>
              <w:t xml:space="preserve"> </w:t>
            </w:r>
            <w:r w:rsidR="004B392F" w:rsidRPr="002D53A8">
              <w:rPr>
                <w:rStyle w:val="CodeSnippet"/>
                <w:rFonts w:eastAsiaTheme="minorEastAsia"/>
                <w:lang w:eastAsia="fr-FR"/>
              </w:rPr>
              <w:t>readable</w:t>
            </w:r>
            <w:r w:rsidRPr="002D53A8">
              <w:rPr>
                <w:rStyle w:val="CodeSnippet"/>
                <w:rFonts w:eastAsiaTheme="minorEastAsia"/>
                <w:lang w:eastAsia="fr-FR"/>
              </w:rPr>
              <w:t xml:space="preserve"> </w:t>
            </w:r>
            <w:r w:rsidR="004B392F" w:rsidRPr="002D53A8">
              <w:rPr>
                <w:rStyle w:val="CodeSnippet"/>
                <w:rFonts w:eastAsiaTheme="minorEastAsia"/>
                <w:lang w:eastAsia="fr-FR"/>
              </w:rPr>
              <w:t>name</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Pr="002D53A8">
              <w:rPr>
                <w:rFonts w:ascii="Consolas" w:eastAsiaTheme="minorEastAsia" w:hAnsi="Consolas"/>
              </w:rPr>
              <w:t xml:space="preserve"> </w:t>
            </w:r>
          </w:p>
          <w:p w14:paraId="4FA8AB58" w14:textId="574564F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14C22C55" w14:textId="1C3F586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description:</w:t>
            </w:r>
          </w:p>
          <w:p w14:paraId="782B78CA" w14:textId="452E7CB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string</w:t>
            </w:r>
          </w:p>
          <w:p w14:paraId="36C5DB43" w14:textId="237385DF"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Human</w:t>
            </w:r>
            <w:r w:rsidRPr="002D53A8">
              <w:rPr>
                <w:rStyle w:val="CodeSnippet"/>
                <w:rFonts w:eastAsiaTheme="minorEastAsia"/>
                <w:lang w:eastAsia="fr-FR"/>
              </w:rPr>
              <w:t xml:space="preserve"> </w:t>
            </w:r>
            <w:r w:rsidR="004B392F" w:rsidRPr="002D53A8">
              <w:rPr>
                <w:rStyle w:val="CodeSnippet"/>
                <w:rFonts w:eastAsiaTheme="minorEastAsia"/>
                <w:lang w:eastAsia="fr-FR"/>
              </w:rPr>
              <w:t>readable</w:t>
            </w:r>
            <w:r w:rsidRPr="002D53A8">
              <w:rPr>
                <w:rStyle w:val="CodeSnippet"/>
                <w:rFonts w:eastAsiaTheme="minorEastAsia"/>
                <w:lang w:eastAsia="fr-FR"/>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Pr="002D53A8">
              <w:rPr>
                <w:rFonts w:ascii="Consolas" w:eastAsiaTheme="minorEastAsia" w:hAnsi="Consolas"/>
              </w:rPr>
              <w:t xml:space="preserve"> </w:t>
            </w:r>
          </w:p>
          <w:p w14:paraId="5F79792C" w14:textId="21E38C7D"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522A7309" w14:textId="31914E09"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boot_order:</w:t>
            </w:r>
          </w:p>
          <w:p w14:paraId="418C093F" w14:textId="710290F5"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FF07EF" w:rsidRPr="002D53A8">
              <w:rPr>
                <w:rFonts w:ascii="Consolas" w:eastAsiaTheme="minorEastAsia" w:hAnsi="Consolas"/>
              </w:rPr>
              <w:t>boolean</w:t>
            </w:r>
            <w:r w:rsidRPr="002D53A8">
              <w:rPr>
                <w:rFonts w:ascii="Consolas" w:eastAsiaTheme="minorEastAsia" w:hAnsi="Consolas"/>
              </w:rPr>
              <w:t xml:space="preserve"> </w:t>
            </w:r>
          </w:p>
          <w:p w14:paraId="344B7BB9" w14:textId="20FBD0D0"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FF07EF" w:rsidRPr="002D53A8">
              <w:rPr>
                <w:rFonts w:ascii="Consolas" w:eastAsiaTheme="minorEastAsia" w:hAnsi="Consolas"/>
                <w:lang w:eastAsia="fr-FR"/>
              </w:rPr>
              <w:t>indicates whether the order of the virtual_storage requirements is used as the boot index (the first requirement represents the lowest index and defines highest boot priority)</w:t>
            </w:r>
            <w:r w:rsidRPr="002D53A8">
              <w:rPr>
                <w:rFonts w:ascii="Consolas" w:eastAsiaTheme="minorEastAsia" w:hAnsi="Consolas"/>
              </w:rPr>
              <w:t xml:space="preserve"> </w:t>
            </w:r>
          </w:p>
          <w:p w14:paraId="4ED626C6" w14:textId="0D7FE2FE" w:rsidR="004C6661"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21549426" w14:textId="415B6262" w:rsidR="00D67F87" w:rsidRPr="002D53A8" w:rsidRDefault="00D67F87" w:rsidP="004127BE">
            <w:pPr>
              <w:pStyle w:val="FP"/>
              <w:rPr>
                <w:rFonts w:ascii="Consolas" w:eastAsiaTheme="minorEastAsia" w:hAnsi="Consolas"/>
              </w:rPr>
            </w:pPr>
            <w:r w:rsidRPr="002D53A8">
              <w:rPr>
                <w:rFonts w:ascii="Consolas" w:eastAsiaTheme="minorEastAsia" w:hAnsi="Consolas"/>
              </w:rPr>
              <w:t xml:space="preserve">        default: false</w:t>
            </w:r>
          </w:p>
          <w:p w14:paraId="1357DC08" w14:textId="69BF22AE"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nfvi_constraints:</w:t>
            </w:r>
          </w:p>
          <w:p w14:paraId="2CA0D42F" w14:textId="64A25E3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802B27" w:rsidRPr="002D53A8">
              <w:rPr>
                <w:rFonts w:ascii="Consolas" w:eastAsiaTheme="minorEastAsia" w:hAnsi="Consolas"/>
              </w:rPr>
              <w:t>map</w:t>
            </w:r>
          </w:p>
          <w:p w14:paraId="30F8C82C" w14:textId="61445869"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Describes</w:t>
            </w:r>
            <w:r w:rsidRPr="002D53A8">
              <w:rPr>
                <w:rStyle w:val="CodeSnippet"/>
                <w:rFonts w:eastAsiaTheme="minorEastAsia"/>
                <w:lang w:eastAsia="fr-FR"/>
              </w:rPr>
              <w:t xml:space="preserve"> </w:t>
            </w:r>
            <w:r w:rsidR="004B392F" w:rsidRPr="002D53A8">
              <w:rPr>
                <w:rStyle w:val="CodeSnippet"/>
                <w:rFonts w:eastAsiaTheme="minorEastAsia"/>
                <w:lang w:eastAsia="fr-FR"/>
              </w:rPr>
              <w:t>constraints</w:t>
            </w:r>
            <w:r w:rsidRPr="002D53A8">
              <w:rPr>
                <w:rStyle w:val="CodeSnippet"/>
                <w:rFonts w:eastAsiaTheme="minorEastAsia"/>
                <w:lang w:eastAsia="fr-FR"/>
              </w:rPr>
              <w:t xml:space="preserve"> </w:t>
            </w:r>
            <w:r w:rsidR="004B392F" w:rsidRPr="002D53A8">
              <w:rPr>
                <w:rStyle w:val="CodeSnippet"/>
                <w:rFonts w:eastAsiaTheme="minorEastAsia"/>
                <w:lang w:eastAsia="fr-FR"/>
              </w:rPr>
              <w:t>on</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NFVI</w:t>
            </w:r>
            <w:r w:rsidRPr="002D53A8">
              <w:rPr>
                <w:rStyle w:val="CodeSnippet"/>
                <w:rFonts w:eastAsiaTheme="minorEastAsia"/>
                <w:lang w:eastAsia="fr-FR"/>
              </w:rPr>
              <w:t xml:space="preserve"> </w:t>
            </w:r>
            <w:r w:rsidR="004B392F" w:rsidRPr="002D53A8">
              <w:rPr>
                <w:rStyle w:val="CodeSnippet"/>
                <w:rFonts w:eastAsiaTheme="minorEastAsia"/>
                <w:lang w:eastAsia="fr-FR"/>
              </w:rPr>
              <w:t>for</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VNFC</w:t>
            </w:r>
            <w:r w:rsidRPr="002D53A8">
              <w:rPr>
                <w:rStyle w:val="CodeSnippet"/>
                <w:rFonts w:eastAsiaTheme="minorEastAsia"/>
                <w:lang w:eastAsia="fr-FR"/>
              </w:rPr>
              <w:t xml:space="preserve"> </w:t>
            </w:r>
            <w:r w:rsidR="004B392F" w:rsidRPr="002D53A8">
              <w:rPr>
                <w:rStyle w:val="CodeSnippet"/>
                <w:rFonts w:eastAsiaTheme="minorEastAsia"/>
                <w:lang w:eastAsia="fr-FR"/>
              </w:rPr>
              <w:t>instance(s)</w:t>
            </w:r>
            <w:r w:rsidRPr="002D53A8">
              <w:rPr>
                <w:rStyle w:val="CodeSnippet"/>
                <w:rFonts w:eastAsiaTheme="minorEastAsia"/>
                <w:lang w:eastAsia="fr-FR"/>
              </w:rPr>
              <w:t xml:space="preserve"> </w:t>
            </w:r>
            <w:r w:rsidR="004B392F" w:rsidRPr="002D53A8">
              <w:rPr>
                <w:rStyle w:val="CodeSnippet"/>
                <w:rFonts w:eastAsiaTheme="minorEastAsia"/>
                <w:lang w:eastAsia="fr-FR"/>
              </w:rPr>
              <w:t>created</w:t>
            </w:r>
            <w:r w:rsidRPr="002D53A8">
              <w:rPr>
                <w:rStyle w:val="CodeSnippet"/>
                <w:rFonts w:eastAsiaTheme="minorEastAsia"/>
                <w:lang w:eastAsia="fr-FR"/>
              </w:rPr>
              <w:t xml:space="preserve"> </w:t>
            </w:r>
            <w:r w:rsidR="004B392F" w:rsidRPr="002D53A8">
              <w:rPr>
                <w:rStyle w:val="CodeSnippet"/>
                <w:rFonts w:eastAsiaTheme="minorEastAsia"/>
                <w:lang w:eastAsia="fr-FR"/>
              </w:rPr>
              <w:t>from</w:t>
            </w:r>
            <w:r w:rsidRPr="002D53A8">
              <w:rPr>
                <w:rStyle w:val="CodeSnippet"/>
                <w:rFonts w:eastAsiaTheme="minorEastAsia"/>
                <w:lang w:eastAsia="fr-FR"/>
              </w:rPr>
              <w:t xml:space="preserve"> </w:t>
            </w:r>
            <w:r w:rsidR="004B392F" w:rsidRPr="002D53A8">
              <w:rPr>
                <w:rStyle w:val="CodeSnippet"/>
                <w:rFonts w:eastAsiaTheme="minorEastAsia"/>
                <w:lang w:eastAsia="fr-FR"/>
              </w:rPr>
              <w:t>this</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00B658F2" w:rsidRPr="002D53A8">
              <w:rPr>
                <w:rFonts w:ascii="Consolas" w:eastAsiaTheme="minorEastAsia" w:hAnsi="Consolas"/>
              </w:rPr>
              <w:t xml:space="preserve">. </w:t>
            </w:r>
            <w:r w:rsidR="00B658F2" w:rsidRPr="002D53A8">
              <w:rPr>
                <w:rStyle w:val="CodeSnippet"/>
                <w:rFonts w:eastAsiaTheme="minorEastAsia"/>
                <w:lang w:eastAsia="fr-FR"/>
              </w:rPr>
              <w:t>This property is reserved for future use in the present document.</w:t>
            </w:r>
          </w:p>
          <w:p w14:paraId="53240332" w14:textId="0663BF4D" w:rsidR="004C6661"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279B6C62" w14:textId="3BAE9582"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245DE5" w:rsidRPr="002D53A8">
              <w:rPr>
                <w:rFonts w:ascii="Consolas" w:eastAsiaTheme="minorEastAsia" w:hAnsi="Consolas"/>
              </w:rPr>
              <w:t>entry_schema:</w:t>
            </w:r>
          </w:p>
          <w:p w14:paraId="1099AF91" w14:textId="33AA8055"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string</w:t>
            </w:r>
          </w:p>
          <w:p w14:paraId="72F0F77C" w14:textId="2F0A0A22"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monitoring_parameters</w:t>
            </w:r>
            <w:r w:rsidR="009B0939" w:rsidRPr="002D53A8">
              <w:rPr>
                <w:rFonts w:ascii="Consolas" w:eastAsiaTheme="minorEastAsia" w:hAnsi="Consolas"/>
              </w:rPr>
              <w:t>:</w:t>
            </w:r>
          </w:p>
          <w:p w14:paraId="21533786" w14:textId="15702189"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62513D">
              <w:rPr>
                <w:rFonts w:ascii="Consolas" w:eastAsiaTheme="minorEastAsia" w:hAnsi="Consolas"/>
              </w:rPr>
              <w:t xml:space="preserve">map </w:t>
            </w:r>
            <w:r w:rsidR="0062513D" w:rsidRPr="0003232A">
              <w:rPr>
                <w:rFonts w:ascii="Consolas" w:eastAsiaTheme="minorEastAsia" w:hAnsi="Consolas"/>
              </w:rPr>
              <w:t># key: id</w:t>
            </w:r>
          </w:p>
          <w:p w14:paraId="1085E3AD" w14:textId="6498BDB6"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description:</w:t>
            </w:r>
            <w:r w:rsidRPr="002D53A8">
              <w:rPr>
                <w:rFonts w:ascii="Consolas" w:eastAsiaTheme="minorEastAsia" w:hAnsi="Consolas"/>
              </w:rPr>
              <w:t xml:space="preserve"> </w:t>
            </w:r>
            <w:r w:rsidR="00D12F81" w:rsidRPr="002D53A8">
              <w:rPr>
                <w:rFonts w:ascii="Consolas" w:eastAsiaTheme="minorEastAsia" w:hAnsi="Consolas"/>
              </w:rPr>
              <w:t>Describes</w:t>
            </w:r>
            <w:r w:rsidRPr="002D53A8">
              <w:rPr>
                <w:rFonts w:ascii="Consolas" w:eastAsiaTheme="minorEastAsia" w:hAnsi="Consolas"/>
              </w:rPr>
              <w:t xml:space="preserve"> </w:t>
            </w:r>
            <w:r w:rsidR="00D12F81" w:rsidRPr="002D53A8">
              <w:rPr>
                <w:rFonts w:ascii="Consolas" w:eastAsiaTheme="minorEastAsia" w:hAnsi="Consolas"/>
              </w:rPr>
              <w:t>monitoring</w:t>
            </w:r>
            <w:r w:rsidRPr="002D53A8">
              <w:rPr>
                <w:rFonts w:ascii="Consolas" w:eastAsiaTheme="minorEastAsia" w:hAnsi="Consolas"/>
              </w:rPr>
              <w:t xml:space="preserve"> </w:t>
            </w:r>
            <w:r w:rsidR="00D12F81" w:rsidRPr="002D53A8">
              <w:rPr>
                <w:rFonts w:ascii="Consolas" w:eastAsiaTheme="minorEastAsia" w:hAnsi="Consolas"/>
              </w:rPr>
              <w:t>parameters</w:t>
            </w:r>
            <w:r w:rsidRPr="002D53A8">
              <w:rPr>
                <w:rFonts w:ascii="Consolas" w:eastAsiaTheme="minorEastAsia" w:hAnsi="Consolas"/>
              </w:rPr>
              <w:t xml:space="preserve"> </w:t>
            </w:r>
            <w:r w:rsidR="00D12F81" w:rsidRPr="002D53A8">
              <w:rPr>
                <w:rFonts w:ascii="Consolas" w:eastAsiaTheme="minorEastAsia" w:hAnsi="Consolas"/>
              </w:rPr>
              <w:t>applicable</w:t>
            </w:r>
            <w:r w:rsidRPr="002D53A8">
              <w:rPr>
                <w:rFonts w:ascii="Consolas" w:eastAsiaTheme="minorEastAsia" w:hAnsi="Consolas"/>
              </w:rPr>
              <w:t xml:space="preserve"> </w:t>
            </w:r>
            <w:r w:rsidR="00D12F81" w:rsidRPr="002D53A8">
              <w:rPr>
                <w:rFonts w:ascii="Consolas" w:eastAsiaTheme="minorEastAsia" w:hAnsi="Consolas"/>
              </w:rPr>
              <w:t>to</w:t>
            </w:r>
            <w:r w:rsidRPr="002D53A8">
              <w:rPr>
                <w:rFonts w:ascii="Consolas" w:eastAsiaTheme="minorEastAsia" w:hAnsi="Consolas"/>
              </w:rPr>
              <w:t xml:space="preserve"> </w:t>
            </w:r>
            <w:r w:rsidR="00D12F81" w:rsidRPr="002D53A8">
              <w:rPr>
                <w:rFonts w:ascii="Consolas" w:eastAsiaTheme="minorEastAsia" w:hAnsi="Consolas"/>
              </w:rPr>
              <w:t>a</w:t>
            </w:r>
            <w:r w:rsidRPr="002D53A8">
              <w:rPr>
                <w:rFonts w:ascii="Consolas" w:eastAsiaTheme="minorEastAsia" w:hAnsi="Consolas"/>
              </w:rPr>
              <w:t xml:space="preserve"> </w:t>
            </w:r>
            <w:r w:rsidR="00D12F81" w:rsidRPr="002D53A8">
              <w:rPr>
                <w:rFonts w:ascii="Consolas" w:eastAsiaTheme="minorEastAsia" w:hAnsi="Consolas"/>
              </w:rPr>
              <w:t>VNFC</w:t>
            </w:r>
            <w:r w:rsidRPr="002D53A8">
              <w:rPr>
                <w:rFonts w:ascii="Consolas" w:eastAsiaTheme="minorEastAsia" w:hAnsi="Consolas"/>
              </w:rPr>
              <w:t xml:space="preserve"> </w:t>
            </w:r>
            <w:r w:rsidR="00D12F81" w:rsidRPr="002D53A8">
              <w:rPr>
                <w:rFonts w:ascii="Consolas" w:eastAsiaTheme="minorEastAsia" w:hAnsi="Consolas"/>
              </w:rPr>
              <w:t>instantiated</w:t>
            </w:r>
            <w:r w:rsidRPr="002D53A8">
              <w:rPr>
                <w:rFonts w:ascii="Consolas" w:eastAsiaTheme="minorEastAsia" w:hAnsi="Consolas"/>
              </w:rPr>
              <w:t xml:space="preserve"> </w:t>
            </w:r>
            <w:r w:rsidR="00D12F81" w:rsidRPr="002D53A8">
              <w:rPr>
                <w:rFonts w:ascii="Consolas" w:eastAsiaTheme="minorEastAsia" w:hAnsi="Consolas"/>
              </w:rPr>
              <w:t>from</w:t>
            </w:r>
            <w:r w:rsidRPr="002D53A8">
              <w:rPr>
                <w:rFonts w:ascii="Consolas" w:eastAsiaTheme="minorEastAsia" w:hAnsi="Consolas"/>
              </w:rPr>
              <w:t xml:space="preserve"> </w:t>
            </w:r>
            <w:r w:rsidR="00D12F81" w:rsidRPr="002D53A8">
              <w:rPr>
                <w:rFonts w:ascii="Consolas" w:eastAsiaTheme="minorEastAsia" w:hAnsi="Consolas"/>
              </w:rPr>
              <w:t>this</w:t>
            </w:r>
            <w:r w:rsidRPr="002D53A8">
              <w:rPr>
                <w:rFonts w:ascii="Consolas" w:eastAsiaTheme="minorEastAsia" w:hAnsi="Consolas"/>
              </w:rPr>
              <w:t xml:space="preserve"> </w:t>
            </w:r>
            <w:r w:rsidR="00D12F81" w:rsidRPr="002D53A8">
              <w:rPr>
                <w:rFonts w:ascii="Consolas" w:eastAsiaTheme="minorEastAsia" w:hAnsi="Consolas"/>
              </w:rPr>
              <w:t>VDU</w:t>
            </w:r>
          </w:p>
          <w:p w14:paraId="7B7C2F13" w14:textId="52B2CB21"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required:</w:t>
            </w:r>
            <w:r w:rsidRPr="002D53A8">
              <w:rPr>
                <w:rFonts w:ascii="Consolas" w:eastAsiaTheme="minorEastAsia" w:hAnsi="Consolas"/>
              </w:rPr>
              <w:t xml:space="preserve"> </w:t>
            </w:r>
            <w:r w:rsidR="00D12F81" w:rsidRPr="002D53A8">
              <w:rPr>
                <w:rFonts w:ascii="Consolas" w:eastAsiaTheme="minorEastAsia" w:hAnsi="Consolas"/>
              </w:rPr>
              <w:t>false</w:t>
            </w:r>
          </w:p>
          <w:p w14:paraId="6626D3D3" w14:textId="30278CED"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entry_schema:</w:t>
            </w:r>
            <w:r w:rsidRPr="002D53A8">
              <w:rPr>
                <w:rFonts w:ascii="Consolas" w:eastAsiaTheme="minorEastAsia" w:hAnsi="Consolas"/>
              </w:rPr>
              <w:t xml:space="preserve"> </w:t>
            </w:r>
          </w:p>
          <w:p w14:paraId="7A994374" w14:textId="78563510"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D12F81" w:rsidRPr="002D53A8">
              <w:rPr>
                <w:rFonts w:ascii="Consolas" w:eastAsiaTheme="minorEastAsia" w:hAnsi="Consolas"/>
              </w:rPr>
              <w:t>tosca.datatypes.nfv.VnfcMonitoringParameter</w:t>
            </w:r>
          </w:p>
          <w:p w14:paraId="64BDB85E" w14:textId="1E3EA645"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#configurable_properties:</w:t>
            </w:r>
          </w:p>
          <w:p w14:paraId="5D56D878" w14:textId="647D577E"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#type:</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tosca.datatypes.nfv.VnfcConfigurableProperties</w:t>
            </w:r>
          </w:p>
          <w:p w14:paraId="67BB6A21" w14:textId="37925FFB"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#required: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false</w:t>
            </w:r>
            <w:r w:rsidRPr="002D53A8">
              <w:rPr>
                <w:rFonts w:ascii="Consolas" w:eastAsiaTheme="minorEastAsia" w:hAnsi="Consolas"/>
                <w:lang w:eastAsia="fr-FR"/>
              </w:rPr>
              <w:t xml:space="preserve"> </w:t>
            </w:r>
          </w:p>
          <w:p w14:paraId="1BE35B77" w14:textId="764F58FF"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derived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types</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are</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expected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to</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introduce</w:t>
            </w:r>
          </w:p>
          <w:p w14:paraId="7C38B826" w14:textId="342FE0F6"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w:t>
            </w:r>
            <w:r w:rsidRPr="002D53A8">
              <w:rPr>
                <w:rFonts w:ascii="Consolas" w:eastAsiaTheme="minorEastAsia" w:hAnsi="Consolas"/>
                <w:lang w:eastAsia="fr-FR"/>
              </w:rPr>
              <w:t xml:space="preserve"> </w:t>
            </w:r>
            <w:r w:rsidR="00780CBB" w:rsidRPr="002D53A8">
              <w:rPr>
                <w:rFonts w:ascii="Consolas" w:eastAsia="SimSun" w:hAnsi="Consolas" w:cs="Consolas"/>
              </w:rPr>
              <w:t>configurable_properties</w:t>
            </w:r>
            <w:r w:rsidRPr="002D53A8">
              <w:rPr>
                <w:rFonts w:ascii="Consolas" w:eastAsia="SimSun" w:hAnsi="Consolas" w:cs="Consolas"/>
              </w:rPr>
              <w:t xml:space="preserve"> </w:t>
            </w:r>
            <w:r w:rsidR="00780CBB" w:rsidRPr="002D53A8">
              <w:rPr>
                <w:rFonts w:ascii="Consolas" w:eastAsiaTheme="minorEastAsia" w:hAnsi="Consolas"/>
                <w:lang w:eastAsia="fr-FR"/>
              </w:rPr>
              <w:t>with</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its</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type</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derived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from</w:t>
            </w:r>
          </w:p>
          <w:p w14:paraId="26FD746E" w14:textId="2BD60A8B" w:rsidR="00245DE5" w:rsidRPr="002D53A8" w:rsidRDefault="00DB51F5" w:rsidP="004127BE">
            <w:pPr>
              <w:pStyle w:val="FP"/>
              <w:rPr>
                <w:rFonts w:ascii="Consolas" w:eastAsiaTheme="minorEastAsia" w:hAnsi="Consolas"/>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tosca.datatypes.nfv.VnfcConfigurableProperties</w:t>
            </w:r>
          </w:p>
          <w:p w14:paraId="646865B8" w14:textId="4D5F53C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vdu_profile:</w:t>
            </w:r>
          </w:p>
          <w:p w14:paraId="141321CF" w14:textId="5D1DFEF7"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tosca.datatypes.nfv.VduProfile</w:t>
            </w:r>
          </w:p>
          <w:p w14:paraId="3D04AD22" w14:textId="62CB255E"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Defines</w:t>
            </w:r>
            <w:r w:rsidRPr="002D53A8">
              <w:rPr>
                <w:rStyle w:val="CodeSnippet"/>
                <w:rFonts w:eastAsiaTheme="minorEastAsia"/>
                <w:lang w:eastAsia="fr-FR"/>
              </w:rPr>
              <w:t xml:space="preserve"> </w:t>
            </w:r>
            <w:r w:rsidR="004B392F" w:rsidRPr="002D53A8">
              <w:rPr>
                <w:rStyle w:val="CodeSnippet"/>
                <w:rFonts w:eastAsiaTheme="minorEastAsia"/>
                <w:lang w:eastAsia="fr-FR"/>
              </w:rPr>
              <w:t>additional</w:t>
            </w:r>
            <w:r w:rsidRPr="002D53A8">
              <w:rPr>
                <w:rStyle w:val="CodeSnippet"/>
                <w:rFonts w:eastAsiaTheme="minorEastAsia"/>
                <w:lang w:eastAsia="fr-FR"/>
              </w:rPr>
              <w:t xml:space="preserve"> </w:t>
            </w:r>
            <w:r w:rsidR="004B392F" w:rsidRPr="002D53A8">
              <w:rPr>
                <w:rStyle w:val="CodeSnippet"/>
                <w:rFonts w:eastAsiaTheme="minorEastAsia"/>
                <w:lang w:eastAsia="fr-FR"/>
              </w:rPr>
              <w:t>instantiation</w:t>
            </w:r>
            <w:r w:rsidRPr="002D53A8">
              <w:rPr>
                <w:rStyle w:val="CodeSnippet"/>
                <w:rFonts w:eastAsiaTheme="minorEastAsia"/>
                <w:lang w:eastAsia="fr-FR"/>
              </w:rPr>
              <w:t xml:space="preserve"> </w:t>
            </w:r>
            <w:r w:rsidR="004B392F" w:rsidRPr="002D53A8">
              <w:rPr>
                <w:rStyle w:val="CodeSnippet"/>
                <w:rFonts w:eastAsiaTheme="minorEastAsia"/>
                <w:lang w:eastAsia="fr-FR"/>
              </w:rPr>
              <w:t>data</w:t>
            </w:r>
            <w:r w:rsidRPr="002D53A8">
              <w:rPr>
                <w:rStyle w:val="CodeSnippet"/>
                <w:rFonts w:eastAsiaTheme="minorEastAsia"/>
                <w:lang w:eastAsia="fr-FR"/>
              </w:rPr>
              <w:t xml:space="preserve"> </w:t>
            </w:r>
            <w:r w:rsidR="004B392F" w:rsidRPr="002D53A8">
              <w:rPr>
                <w:rStyle w:val="CodeSnippet"/>
                <w:rFonts w:eastAsiaTheme="minorEastAsia"/>
                <w:lang w:eastAsia="fr-FR"/>
              </w:rPr>
              <w:t>for</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VDU.Compute</w:t>
            </w:r>
            <w:r w:rsidRPr="002D53A8">
              <w:rPr>
                <w:rStyle w:val="CodeSnippet"/>
                <w:rFonts w:eastAsiaTheme="minorEastAsia"/>
                <w:lang w:eastAsia="fr-FR"/>
              </w:rPr>
              <w:t xml:space="preserve"> </w:t>
            </w:r>
            <w:r w:rsidR="004B392F" w:rsidRPr="002D53A8">
              <w:rPr>
                <w:rStyle w:val="CodeSnippet"/>
                <w:rFonts w:eastAsiaTheme="minorEastAsia"/>
                <w:lang w:eastAsia="fr-FR"/>
              </w:rPr>
              <w:t>node</w:t>
            </w:r>
            <w:r w:rsidRPr="002D53A8">
              <w:rPr>
                <w:rFonts w:ascii="Consolas" w:eastAsiaTheme="minorEastAsia" w:hAnsi="Consolas"/>
              </w:rPr>
              <w:t xml:space="preserve"> </w:t>
            </w:r>
          </w:p>
          <w:p w14:paraId="7772CE42" w14:textId="3571B73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0A5FC32D" w14:textId="668DDDA4"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sw_image_data:</w:t>
            </w:r>
          </w:p>
          <w:p w14:paraId="16CF38F1" w14:textId="6B7CCCAB"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w:t>
            </w:r>
            <w:r w:rsidR="00756BE6" w:rsidRPr="002D53A8">
              <w:rPr>
                <w:rFonts w:ascii="Consolas" w:eastAsiaTheme="minorEastAsia" w:hAnsi="Consolas"/>
              </w:rPr>
              <w:t>SwImageData</w:t>
            </w:r>
          </w:p>
          <w:p w14:paraId="26C833BE" w14:textId="2DC4B222"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Defines</w:t>
            </w:r>
            <w:r w:rsidRPr="002D53A8">
              <w:rPr>
                <w:rStyle w:val="CodeSnippet"/>
                <w:rFonts w:eastAsiaTheme="minorEastAsia"/>
                <w:lang w:eastAsia="fr-FR"/>
              </w:rPr>
              <w:t xml:space="preserve"> </w:t>
            </w:r>
            <w:r w:rsidR="004B392F" w:rsidRPr="002D53A8">
              <w:rPr>
                <w:rStyle w:val="CodeSnippet"/>
                <w:rFonts w:eastAsiaTheme="minorEastAsia"/>
                <w:lang w:eastAsia="fr-FR"/>
              </w:rPr>
              <w:t>information</w:t>
            </w:r>
            <w:r w:rsidRPr="002D53A8">
              <w:rPr>
                <w:rStyle w:val="CodeSnippet"/>
                <w:rFonts w:eastAsiaTheme="minorEastAsia"/>
                <w:lang w:eastAsia="fr-FR"/>
              </w:rPr>
              <w:t xml:space="preserve"> </w:t>
            </w:r>
            <w:r w:rsidR="004B392F" w:rsidRPr="002D53A8">
              <w:rPr>
                <w:rStyle w:val="CodeSnippet"/>
                <w:rFonts w:eastAsiaTheme="minorEastAsia"/>
                <w:lang w:eastAsia="fr-FR"/>
              </w:rPr>
              <w:t>related</w:t>
            </w:r>
            <w:r w:rsidRPr="002D53A8">
              <w:rPr>
                <w:rStyle w:val="CodeSnippet"/>
                <w:rFonts w:eastAsiaTheme="minorEastAsia"/>
                <w:lang w:eastAsia="fr-FR"/>
              </w:rPr>
              <w:t xml:space="preserve"> </w:t>
            </w:r>
            <w:r w:rsidR="004B392F" w:rsidRPr="002D53A8">
              <w:rPr>
                <w:rStyle w:val="CodeSnippet"/>
                <w:rFonts w:eastAsiaTheme="minorEastAsia"/>
                <w:lang w:eastAsia="fr-FR"/>
              </w:rPr>
              <w:t>to</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SwImage</w:t>
            </w:r>
            <w:r w:rsidRPr="002D53A8">
              <w:rPr>
                <w:rStyle w:val="CodeSnippet"/>
                <w:rFonts w:eastAsiaTheme="minorEastAsia"/>
                <w:lang w:eastAsia="fr-FR"/>
              </w:rPr>
              <w:t xml:space="preserve"> </w:t>
            </w:r>
            <w:r w:rsidR="004B392F" w:rsidRPr="002D53A8">
              <w:rPr>
                <w:rStyle w:val="CodeSnippet"/>
                <w:rFonts w:eastAsiaTheme="minorEastAsia"/>
                <w:lang w:eastAsia="fr-FR"/>
              </w:rPr>
              <w:t>artifact</w:t>
            </w:r>
            <w:r w:rsidRPr="002D53A8">
              <w:rPr>
                <w:rStyle w:val="CodeSnippet"/>
                <w:rFonts w:eastAsiaTheme="minorEastAsia"/>
                <w:lang w:eastAsia="fr-FR"/>
              </w:rPr>
              <w:t xml:space="preserve"> </w:t>
            </w:r>
            <w:r w:rsidR="004B392F" w:rsidRPr="002D53A8">
              <w:rPr>
                <w:rStyle w:val="CodeSnippet"/>
                <w:rFonts w:eastAsiaTheme="minorEastAsia"/>
                <w:lang w:eastAsia="fr-FR"/>
              </w:rPr>
              <w:t>used</w:t>
            </w:r>
            <w:r w:rsidRPr="002D53A8">
              <w:rPr>
                <w:rStyle w:val="CodeSnippet"/>
                <w:rFonts w:eastAsiaTheme="minorEastAsia"/>
                <w:lang w:eastAsia="fr-FR"/>
              </w:rPr>
              <w:t xml:space="preserve"> </w:t>
            </w:r>
            <w:r w:rsidR="004B392F" w:rsidRPr="002D53A8">
              <w:rPr>
                <w:rStyle w:val="CodeSnippet"/>
                <w:rFonts w:eastAsiaTheme="minorEastAsia"/>
                <w:lang w:eastAsia="fr-FR"/>
              </w:rPr>
              <w:t>by</w:t>
            </w:r>
            <w:r w:rsidRPr="002D53A8">
              <w:rPr>
                <w:rStyle w:val="CodeSnippet"/>
                <w:rFonts w:eastAsiaTheme="minorEastAsia"/>
                <w:lang w:eastAsia="fr-FR"/>
              </w:rPr>
              <w:t xml:space="preserve"> </w:t>
            </w:r>
            <w:r w:rsidR="004B392F" w:rsidRPr="002D53A8">
              <w:rPr>
                <w:rStyle w:val="CodeSnippet"/>
                <w:rFonts w:eastAsiaTheme="minorEastAsia"/>
                <w:lang w:eastAsia="fr-FR"/>
              </w:rPr>
              <w:t>this</w:t>
            </w:r>
            <w:r w:rsidRPr="002D53A8">
              <w:rPr>
                <w:rStyle w:val="CodeSnippet"/>
                <w:rFonts w:eastAsiaTheme="minorEastAsia"/>
                <w:lang w:eastAsia="fr-FR"/>
              </w:rPr>
              <w:t xml:space="preserve"> </w:t>
            </w:r>
            <w:r w:rsidR="004B392F" w:rsidRPr="002D53A8">
              <w:rPr>
                <w:rStyle w:val="CodeSnippet"/>
                <w:rFonts w:eastAsiaTheme="minorEastAsia"/>
                <w:lang w:eastAsia="fr-FR"/>
              </w:rPr>
              <w:t>Vdu.Compute</w:t>
            </w:r>
            <w:r w:rsidRPr="002D53A8">
              <w:rPr>
                <w:rStyle w:val="CodeSnippet"/>
                <w:rFonts w:eastAsiaTheme="minorEastAsia"/>
                <w:lang w:eastAsia="fr-FR"/>
              </w:rPr>
              <w:t xml:space="preserve"> </w:t>
            </w:r>
            <w:r w:rsidR="004B392F" w:rsidRPr="002D53A8">
              <w:rPr>
                <w:rStyle w:val="CodeSnippet"/>
                <w:rFonts w:eastAsiaTheme="minorEastAsia"/>
                <w:lang w:eastAsia="fr-FR"/>
              </w:rPr>
              <w:t>node</w:t>
            </w:r>
            <w:r w:rsidRPr="002D53A8">
              <w:rPr>
                <w:rFonts w:ascii="Consolas" w:eastAsiaTheme="minorEastAsia" w:hAnsi="Consolas"/>
              </w:rPr>
              <w:t xml:space="preserve"> </w:t>
            </w:r>
          </w:p>
          <w:p w14:paraId="6975D0B8" w14:textId="6DF29F7C"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false</w:t>
            </w:r>
            <w:r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property</w:t>
            </w:r>
            <w:r w:rsidRPr="002D53A8">
              <w:rPr>
                <w:rFonts w:ascii="Consolas" w:eastAsiaTheme="minorEastAsia" w:hAnsi="Consolas"/>
              </w:rPr>
              <w:t xml:space="preserve"> </w:t>
            </w:r>
            <w:r w:rsidR="00245DE5" w:rsidRPr="002D53A8">
              <w:rPr>
                <w:rFonts w:ascii="Consolas" w:eastAsiaTheme="minorEastAsia" w:hAnsi="Consolas"/>
              </w:rPr>
              <w:t>is</w:t>
            </w:r>
            <w:r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when</w:t>
            </w:r>
            <w:r w:rsidRPr="002D53A8">
              <w:rPr>
                <w:rFonts w:ascii="Consolas" w:eastAsiaTheme="minorEastAsia" w:hAnsi="Consolas"/>
              </w:rPr>
              <w:t xml:space="preserve"> </w:t>
            </w:r>
            <w:r w:rsidR="00245DE5" w:rsidRPr="002D53A8">
              <w:rPr>
                <w:rFonts w:ascii="Consolas" w:eastAsiaTheme="minorEastAsia" w:hAnsi="Consolas"/>
              </w:rPr>
              <w:t>the</w:t>
            </w:r>
            <w:r w:rsidRPr="002D53A8">
              <w:rPr>
                <w:rFonts w:ascii="Consolas" w:eastAsiaTheme="minorEastAsia" w:hAnsi="Consolas"/>
              </w:rPr>
              <w:t xml:space="preserve"> </w:t>
            </w:r>
            <w:r w:rsidR="00245DE5" w:rsidRPr="002D53A8">
              <w:rPr>
                <w:rFonts w:ascii="Consolas" w:eastAsiaTheme="minorEastAsia" w:hAnsi="Consolas"/>
              </w:rPr>
              <w:t>node</w:t>
            </w:r>
            <w:r w:rsidRPr="002D53A8">
              <w:rPr>
                <w:rFonts w:ascii="Consolas" w:eastAsiaTheme="minorEastAsia" w:hAnsi="Consolas"/>
              </w:rPr>
              <w:t xml:space="preserve"> </w:t>
            </w:r>
            <w:r w:rsidR="00245DE5" w:rsidRPr="002D53A8">
              <w:rPr>
                <w:rFonts w:ascii="Consolas" w:eastAsiaTheme="minorEastAsia" w:hAnsi="Consolas"/>
              </w:rPr>
              <w:t>template</w:t>
            </w:r>
            <w:r w:rsidRPr="002D53A8">
              <w:rPr>
                <w:rFonts w:ascii="Consolas" w:eastAsiaTheme="minorEastAsia" w:hAnsi="Consolas"/>
              </w:rPr>
              <w:t xml:space="preserve"> </w:t>
            </w:r>
            <w:r w:rsidR="00245DE5" w:rsidRPr="002D53A8">
              <w:rPr>
                <w:rFonts w:ascii="Consolas" w:eastAsiaTheme="minorEastAsia" w:hAnsi="Consolas"/>
              </w:rPr>
              <w:t>has</w:t>
            </w:r>
            <w:r w:rsidRPr="002D53A8">
              <w:rPr>
                <w:rFonts w:ascii="Consolas" w:eastAsiaTheme="minorEastAsia" w:hAnsi="Consolas"/>
              </w:rPr>
              <w:t xml:space="preserve"> </w:t>
            </w:r>
            <w:r w:rsidR="00245DE5" w:rsidRPr="002D53A8">
              <w:rPr>
                <w:rFonts w:ascii="Consolas" w:eastAsiaTheme="minorEastAsia" w:hAnsi="Consolas"/>
              </w:rPr>
              <w:t>an</w:t>
            </w:r>
            <w:r w:rsidRPr="002D53A8">
              <w:rPr>
                <w:rFonts w:ascii="Consolas" w:eastAsiaTheme="minorEastAsia" w:hAnsi="Consolas"/>
              </w:rPr>
              <w:t xml:space="preserve"> </w:t>
            </w:r>
            <w:r w:rsidR="00245DE5" w:rsidRPr="002D53A8">
              <w:rPr>
                <w:rFonts w:ascii="Consolas" w:eastAsiaTheme="minorEastAsia" w:hAnsi="Consolas"/>
              </w:rPr>
              <w:t>associated</w:t>
            </w:r>
            <w:r w:rsidRPr="002D53A8">
              <w:rPr>
                <w:rFonts w:ascii="Consolas" w:eastAsiaTheme="minorEastAsia" w:hAnsi="Consolas"/>
              </w:rPr>
              <w:t xml:space="preserve"> </w:t>
            </w:r>
            <w:r w:rsidR="00245DE5" w:rsidRPr="002D53A8">
              <w:rPr>
                <w:rFonts w:ascii="Consolas" w:eastAsiaTheme="minorEastAsia" w:hAnsi="Consolas"/>
              </w:rPr>
              <w:t>artifact</w:t>
            </w:r>
            <w:r w:rsidRPr="002D53A8">
              <w:rPr>
                <w:rFonts w:ascii="Consolas" w:eastAsiaTheme="minorEastAsia" w:hAnsi="Consolas"/>
              </w:rPr>
              <w:t xml:space="preserve"> </w:t>
            </w:r>
            <w:r w:rsidR="00245DE5" w:rsidRPr="002D53A8">
              <w:rPr>
                <w:rFonts w:ascii="Consolas" w:eastAsiaTheme="minorEastAsia" w:hAnsi="Consolas"/>
              </w:rPr>
              <w:t>of</w:t>
            </w:r>
            <w:r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tosca.artifacts.nfv.SwImage</w:t>
            </w:r>
            <w:r w:rsidRPr="002D53A8">
              <w:rPr>
                <w:rFonts w:ascii="Consolas" w:eastAsiaTheme="minorEastAsia" w:hAnsi="Consolas"/>
              </w:rPr>
              <w:t xml:space="preserve"> </w:t>
            </w:r>
            <w:r w:rsidR="00245DE5" w:rsidRPr="002D53A8">
              <w:rPr>
                <w:rFonts w:ascii="Consolas" w:eastAsiaTheme="minorEastAsia" w:hAnsi="Consolas"/>
              </w:rPr>
              <w:t>and</w:t>
            </w:r>
            <w:r w:rsidRPr="002D53A8">
              <w:rPr>
                <w:rFonts w:ascii="Consolas" w:eastAsiaTheme="minorEastAsia" w:hAnsi="Consolas"/>
              </w:rPr>
              <w:t xml:space="preserve"> </w:t>
            </w:r>
            <w:r w:rsidR="00245DE5" w:rsidRPr="002D53A8">
              <w:rPr>
                <w:rFonts w:ascii="Consolas" w:eastAsiaTheme="minorEastAsia" w:hAnsi="Consolas"/>
              </w:rPr>
              <w:t>not</w:t>
            </w:r>
            <w:r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otherwise</w:t>
            </w:r>
          </w:p>
          <w:p w14:paraId="23179E1B" w14:textId="611576C4" w:rsidR="006D5266" w:rsidRPr="002D53A8" w:rsidRDefault="006D5266" w:rsidP="004127BE">
            <w:pPr>
              <w:pStyle w:val="FP"/>
              <w:rPr>
                <w:rFonts w:ascii="Consolas" w:eastAsiaTheme="minorEastAsia" w:hAnsi="Consolas"/>
              </w:rPr>
            </w:pPr>
            <w:r w:rsidRPr="002D53A8">
              <w:rPr>
                <w:rFonts w:ascii="Consolas" w:eastAsiaTheme="minorEastAsia" w:hAnsi="Consolas"/>
              </w:rPr>
              <w:t xml:space="preserve">        status: deprecated</w:t>
            </w:r>
          </w:p>
          <w:p w14:paraId="67D514BC" w14:textId="0FDD4FC9" w:rsidR="005923F9" w:rsidRPr="002D53A8" w:rsidRDefault="00DB51F5" w:rsidP="004127BE">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1E5DB8" w:rsidRPr="002D53A8">
              <w:rPr>
                <w:rFonts w:ascii="Consolas" w:eastAsia="SimSun" w:hAnsi="Consolas" w:cs="Consolas"/>
              </w:rPr>
              <w:t xml:space="preserve">   </w:t>
            </w:r>
            <w:r w:rsidRPr="002D53A8">
              <w:rPr>
                <w:rFonts w:ascii="Consolas" w:eastAsia="SimSun" w:hAnsi="Consolas" w:cs="Consolas"/>
              </w:rPr>
              <w:t xml:space="preserve"> </w:t>
            </w:r>
            <w:r w:rsidR="005923F9" w:rsidRPr="002D53A8">
              <w:rPr>
                <w:rFonts w:ascii="Consolas" w:eastAsia="SimSun" w:hAnsi="Consolas" w:cs="Consolas"/>
              </w:rPr>
              <w:t>boot_data:</w:t>
            </w:r>
          </w:p>
          <w:p w14:paraId="74894DBB" w14:textId="1600A1EB" w:rsidR="005923F9" w:rsidRPr="002D53A8" w:rsidRDefault="00DB51F5" w:rsidP="004127BE">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1E5DB8" w:rsidRPr="002D53A8">
              <w:rPr>
                <w:rFonts w:ascii="Consolas" w:eastAsia="SimSun" w:hAnsi="Consolas" w:cs="Consolas"/>
              </w:rPr>
              <w:t xml:space="preserve">    </w:t>
            </w:r>
            <w:r w:rsidR="005923F9" w:rsidRPr="002D53A8">
              <w:rPr>
                <w:rFonts w:ascii="Consolas" w:eastAsia="SimSun" w:hAnsi="Consolas" w:cs="Consolas"/>
              </w:rPr>
              <w:t>type:</w:t>
            </w:r>
            <w:r w:rsidRPr="002D53A8">
              <w:rPr>
                <w:rFonts w:ascii="Consolas" w:eastAsia="SimSun" w:hAnsi="Consolas" w:cs="Consolas"/>
              </w:rPr>
              <w:t xml:space="preserve"> </w:t>
            </w:r>
            <w:r w:rsidR="006A6B7C" w:rsidRPr="002D53A8">
              <w:rPr>
                <w:rFonts w:ascii="Consolas" w:eastAsia="SimSun" w:hAnsi="Consolas" w:cs="Consolas"/>
              </w:rPr>
              <w:t>tosca.datatypes.nfv.BootData</w:t>
            </w:r>
          </w:p>
          <w:p w14:paraId="5277EC2E" w14:textId="47C9A8A0" w:rsidR="005923F9" w:rsidRPr="002D53A8" w:rsidRDefault="00DB51F5" w:rsidP="004127BE">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1E5DB8" w:rsidRPr="002D53A8">
              <w:rPr>
                <w:rFonts w:ascii="Consolas" w:eastAsia="SimSun" w:hAnsi="Consolas" w:cs="Consolas"/>
              </w:rPr>
              <w:t xml:space="preserve">    </w:t>
            </w:r>
            <w:r w:rsidR="005923F9" w:rsidRPr="002D53A8">
              <w:rPr>
                <w:rFonts w:ascii="Consolas" w:eastAsia="SimSun" w:hAnsi="Consolas" w:cs="Consolas"/>
              </w:rPr>
              <w:t>description:</w:t>
            </w:r>
            <w:r w:rsidRPr="002D53A8">
              <w:rPr>
                <w:rFonts w:ascii="Consolas" w:eastAsia="SimSun" w:hAnsi="Consolas" w:cs="Consolas"/>
              </w:rPr>
              <w:t xml:space="preserve"> </w:t>
            </w:r>
            <w:r w:rsidR="006A6B7C" w:rsidRPr="002D53A8">
              <w:rPr>
                <w:rFonts w:ascii="Consolas" w:eastAsia="SimSun" w:hAnsi="Consolas" w:cs="Consolas"/>
              </w:rPr>
              <w:t>Contains the information used to customize a virtualised compute resource at boot time. The bootData may contain variable parts that are replaced by deployment specific values before being sent to the VIM</w:t>
            </w:r>
            <w:r w:rsidR="005923F9" w:rsidRPr="002D53A8">
              <w:rPr>
                <w:rFonts w:ascii="Consolas" w:eastAsia="SimSun" w:hAnsi="Consolas" w:cs="Consolas"/>
              </w:rPr>
              <w:t>.</w:t>
            </w:r>
          </w:p>
          <w:p w14:paraId="5DAC7441" w14:textId="370F61B8" w:rsidR="003F61B1" w:rsidRPr="002D53A8" w:rsidRDefault="00DB51F5" w:rsidP="004127BE">
            <w:pPr>
              <w:pStyle w:val="FP"/>
              <w:rPr>
                <w:rFonts w:ascii="Consolas" w:eastAsiaTheme="minorEastAsia" w:hAnsi="Consolas"/>
              </w:rPr>
            </w:pPr>
            <w:r w:rsidRPr="002D53A8">
              <w:rPr>
                <w:rFonts w:ascii="Consolas" w:eastAsia="SimSun" w:hAnsi="Consolas" w:cs="Consolas"/>
              </w:rPr>
              <w:t xml:space="preserve">    </w:t>
            </w:r>
            <w:r w:rsidR="001E5DB8" w:rsidRPr="002D53A8">
              <w:rPr>
                <w:rFonts w:ascii="Consolas" w:eastAsia="SimSun" w:hAnsi="Consolas" w:cs="Consolas"/>
              </w:rPr>
              <w:t xml:space="preserve">    </w:t>
            </w:r>
            <w:r w:rsidR="005923F9" w:rsidRPr="002D53A8">
              <w:rPr>
                <w:rFonts w:ascii="Consolas" w:eastAsia="SimSun" w:hAnsi="Consolas" w:cs="Consolas"/>
              </w:rPr>
              <w:t>required:</w:t>
            </w:r>
            <w:r w:rsidRPr="002D53A8">
              <w:rPr>
                <w:rFonts w:ascii="Consolas" w:eastAsia="SimSun" w:hAnsi="Consolas" w:cs="Consolas"/>
              </w:rPr>
              <w:t xml:space="preserve"> </w:t>
            </w:r>
            <w:r w:rsidR="005923F9" w:rsidRPr="002D53A8">
              <w:rPr>
                <w:rFonts w:ascii="Consolas" w:eastAsia="SimSun" w:hAnsi="Consolas" w:cs="Consolas"/>
              </w:rPr>
              <w:t>false</w:t>
            </w:r>
            <w:r w:rsidRPr="002D53A8">
              <w:rPr>
                <w:rFonts w:ascii="Consolas" w:eastAsiaTheme="minorEastAsia" w:hAnsi="Consolas"/>
              </w:rPr>
              <w:t xml:space="preserve">  </w:t>
            </w:r>
          </w:p>
          <w:p w14:paraId="3BF4CFC2" w14:textId="6424AAA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capabilities:</w:t>
            </w:r>
          </w:p>
          <w:p w14:paraId="39D31FC4" w14:textId="6DB3CE90"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virtual_compute:</w:t>
            </w:r>
          </w:p>
          <w:p w14:paraId="73767752" w14:textId="26085ADB"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tosca.capabilities.nfv.VirtualCompute</w:t>
            </w:r>
          </w:p>
          <w:p w14:paraId="22CC6BD1" w14:textId="299256CE" w:rsidR="003F61B1"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3F61B1" w:rsidRPr="002D53A8">
              <w:rPr>
                <w:rFonts w:ascii="Consolas" w:eastAsiaTheme="minorEastAsia" w:hAnsi="Consolas"/>
              </w:rPr>
              <w:t>occurrences:</w:t>
            </w:r>
            <w:r w:rsidRPr="002D53A8">
              <w:rPr>
                <w:rFonts w:ascii="Consolas" w:eastAsiaTheme="minorEastAsia" w:hAnsi="Consolas"/>
              </w:rPr>
              <w:t xml:space="preserve"> </w:t>
            </w:r>
            <w:r w:rsidR="003F61B1" w:rsidRPr="002D53A8">
              <w:rPr>
                <w:rFonts w:ascii="Consolas" w:eastAsiaTheme="minorEastAsia" w:hAnsi="Consolas"/>
              </w:rPr>
              <w:t>[</w:t>
            </w:r>
            <w:r w:rsidRPr="002D53A8">
              <w:rPr>
                <w:rFonts w:ascii="Consolas" w:eastAsiaTheme="minorEastAsia" w:hAnsi="Consolas"/>
              </w:rPr>
              <w:t xml:space="preserve"> </w:t>
            </w:r>
            <w:r w:rsidR="003F61B1" w:rsidRPr="002D53A8">
              <w:rPr>
                <w:rFonts w:ascii="Consolas" w:eastAsiaTheme="minorEastAsia" w:hAnsi="Consolas"/>
              </w:rPr>
              <w:t>1,</w:t>
            </w:r>
            <w:r w:rsidRPr="002D53A8">
              <w:rPr>
                <w:rFonts w:ascii="Consolas" w:eastAsiaTheme="minorEastAsia" w:hAnsi="Consolas"/>
              </w:rPr>
              <w:t xml:space="preserve"> </w:t>
            </w:r>
            <w:r w:rsidR="003F61B1" w:rsidRPr="002D53A8">
              <w:rPr>
                <w:rFonts w:ascii="Consolas" w:eastAsiaTheme="minorEastAsia" w:hAnsi="Consolas"/>
              </w:rPr>
              <w:t>1</w:t>
            </w:r>
            <w:r w:rsidRPr="002D53A8">
              <w:rPr>
                <w:rFonts w:ascii="Consolas" w:eastAsiaTheme="minorEastAsia" w:hAnsi="Consolas"/>
              </w:rPr>
              <w:t xml:space="preserve"> </w:t>
            </w:r>
            <w:r w:rsidR="003F61B1" w:rsidRPr="002D53A8">
              <w:rPr>
                <w:rFonts w:ascii="Consolas" w:eastAsiaTheme="minorEastAsia" w:hAnsi="Consolas"/>
              </w:rPr>
              <w:t>]</w:t>
            </w:r>
          </w:p>
          <w:p w14:paraId="1751017A" w14:textId="6E18EF1B"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virtual_binding:</w:t>
            </w:r>
          </w:p>
          <w:p w14:paraId="19B262EA" w14:textId="4D99C995"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tosca.capabilities.nfv.VirtualBindable</w:t>
            </w:r>
          </w:p>
          <w:p w14:paraId="6B896A52" w14:textId="1FD72CD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Pr="002D53A8">
              <w:rPr>
                <w:rFonts w:ascii="Consolas" w:eastAsiaTheme="minorEastAsia" w:hAnsi="Consolas"/>
              </w:rPr>
              <w:t xml:space="preserve"> </w:t>
            </w:r>
            <w:r w:rsidR="00245DE5" w:rsidRPr="002D53A8">
              <w:rPr>
                <w:rFonts w:ascii="Consolas" w:eastAsiaTheme="minorEastAsia" w:hAnsi="Consolas"/>
              </w:rPr>
              <w:t>occurrences:</w:t>
            </w:r>
            <w:r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1,</w:t>
            </w:r>
            <w:r w:rsidRPr="002D53A8">
              <w:rPr>
                <w:rFonts w:ascii="Consolas" w:eastAsiaTheme="minorEastAsia" w:hAnsi="Consolas"/>
              </w:rPr>
              <w:t xml:space="preserve"> </w:t>
            </w:r>
            <w:r w:rsidR="00245DE5" w:rsidRPr="002D53A8">
              <w:rPr>
                <w:rFonts w:ascii="Consolas" w:eastAsiaTheme="minorEastAsia" w:hAnsi="Consolas"/>
              </w:rPr>
              <w:t>UNBOUNDED</w:t>
            </w:r>
            <w:r w:rsidRPr="002D53A8">
              <w:rPr>
                <w:rFonts w:ascii="Consolas" w:eastAsiaTheme="minorEastAsia" w:hAnsi="Consolas"/>
              </w:rPr>
              <w:t xml:space="preserve"> </w:t>
            </w:r>
            <w:r w:rsidR="00245DE5" w:rsidRPr="002D53A8">
              <w:rPr>
                <w:rFonts w:ascii="Consolas" w:eastAsiaTheme="minorEastAsia" w:hAnsi="Consolas"/>
              </w:rPr>
              <w:t>]</w:t>
            </w:r>
          </w:p>
          <w:p w14:paraId="11C0B84A" w14:textId="1CDF705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requirements:</w:t>
            </w:r>
          </w:p>
          <w:p w14:paraId="296AA2F6" w14:textId="42E6BE8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virtual_storage:</w:t>
            </w:r>
          </w:p>
          <w:p w14:paraId="7AFA740E" w14:textId="5C99FECA"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1C429B" w:rsidRPr="002D53A8">
              <w:rPr>
                <w:rFonts w:ascii="Consolas" w:eastAsiaTheme="minorEastAsia" w:hAnsi="Consolas"/>
              </w:rPr>
              <w:t xml:space="preserve">  </w:t>
            </w:r>
            <w:r w:rsidR="00245DE5" w:rsidRPr="002D53A8">
              <w:rPr>
                <w:rFonts w:ascii="Consolas" w:eastAsiaTheme="minorEastAsia" w:hAnsi="Consolas"/>
              </w:rPr>
              <w:t>capability:</w:t>
            </w:r>
            <w:r w:rsidRPr="002D53A8">
              <w:rPr>
                <w:rFonts w:ascii="Consolas" w:eastAsiaTheme="minorEastAsia" w:hAnsi="Consolas"/>
              </w:rPr>
              <w:t xml:space="preserve"> </w:t>
            </w:r>
            <w:r w:rsidR="00245DE5" w:rsidRPr="002D53A8">
              <w:rPr>
                <w:rFonts w:ascii="Consolas" w:eastAsiaTheme="minorEastAsia" w:hAnsi="Consolas"/>
              </w:rPr>
              <w:t>tosca.capabilities.nfv.VirtualStorage</w:t>
            </w:r>
          </w:p>
          <w:p w14:paraId="7543423B" w14:textId="485D86A7"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Pr="002D53A8">
              <w:rPr>
                <w:rFonts w:ascii="Consolas" w:eastAsiaTheme="minorEastAsia" w:hAnsi="Consolas"/>
              </w:rPr>
              <w:t xml:space="preserve"> </w:t>
            </w:r>
            <w:r w:rsidR="001C429B" w:rsidRPr="002D53A8">
              <w:rPr>
                <w:rFonts w:ascii="Consolas" w:eastAsiaTheme="minorEastAsia" w:hAnsi="Consolas"/>
              </w:rPr>
              <w:t xml:space="preserve">  </w:t>
            </w:r>
            <w:r w:rsidR="00245DE5" w:rsidRPr="002D53A8">
              <w:rPr>
                <w:rFonts w:ascii="Consolas" w:eastAsiaTheme="minorEastAsia" w:hAnsi="Consolas"/>
              </w:rPr>
              <w:t>relationship:</w:t>
            </w:r>
            <w:r w:rsidRPr="002D53A8">
              <w:rPr>
                <w:rFonts w:ascii="Consolas" w:eastAsiaTheme="minorEastAsia" w:hAnsi="Consolas"/>
              </w:rPr>
              <w:t xml:space="preserve"> </w:t>
            </w:r>
            <w:r w:rsidR="00245DE5" w:rsidRPr="002D53A8">
              <w:rPr>
                <w:rFonts w:ascii="Consolas" w:eastAsiaTheme="minorEastAsia" w:hAnsi="Consolas"/>
              </w:rPr>
              <w:t>tosca.relationships.nfv.AttachesTo</w:t>
            </w:r>
          </w:p>
          <w:p w14:paraId="3050C918" w14:textId="70CF0841" w:rsidR="003440DE"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1C429B" w:rsidRPr="002D53A8">
              <w:rPr>
                <w:rFonts w:ascii="Consolas" w:eastAsiaTheme="minorEastAsia" w:hAnsi="Consolas"/>
              </w:rPr>
              <w:t xml:space="preserve">  </w:t>
            </w:r>
            <w:r w:rsidR="00245DE5" w:rsidRPr="002D53A8">
              <w:rPr>
                <w:rFonts w:ascii="Consolas" w:eastAsiaTheme="minorEastAsia" w:hAnsi="Consolas"/>
              </w:rPr>
              <w:t>occur</w:t>
            </w:r>
            <w:r w:rsidR="00E735F9" w:rsidRPr="002D53A8">
              <w:rPr>
                <w:rFonts w:ascii="Consolas" w:eastAsiaTheme="minorEastAsia" w:hAnsi="Consolas"/>
              </w:rPr>
              <w:t>r</w:t>
            </w:r>
            <w:r w:rsidR="00245DE5" w:rsidRPr="002D53A8">
              <w:rPr>
                <w:rFonts w:ascii="Consolas" w:eastAsiaTheme="minorEastAsia" w:hAnsi="Consolas"/>
              </w:rPr>
              <w:t>ences:</w:t>
            </w:r>
            <w:r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0,</w:t>
            </w:r>
            <w:r w:rsidRPr="002D53A8">
              <w:rPr>
                <w:rFonts w:ascii="Consolas" w:eastAsiaTheme="minorEastAsia" w:hAnsi="Consolas"/>
              </w:rPr>
              <w:t xml:space="preserve"> </w:t>
            </w:r>
            <w:r w:rsidR="00245DE5" w:rsidRPr="002D53A8">
              <w:rPr>
                <w:rFonts w:ascii="Consolas" w:eastAsiaTheme="minorEastAsia" w:hAnsi="Consolas"/>
              </w:rPr>
              <w:t>UNBOUNDED</w:t>
            </w:r>
            <w:r w:rsidRPr="002D53A8">
              <w:rPr>
                <w:rFonts w:ascii="Consolas" w:eastAsiaTheme="minorEastAsia" w:hAnsi="Consolas"/>
              </w:rPr>
              <w:t xml:space="preserve"> </w:t>
            </w:r>
            <w:r w:rsidR="00245DE5" w:rsidRPr="002D53A8">
              <w:rPr>
                <w:rFonts w:ascii="Consolas" w:eastAsiaTheme="minorEastAsia" w:hAnsi="Consolas"/>
              </w:rPr>
              <w:t>]</w:t>
            </w:r>
          </w:p>
        </w:tc>
      </w:tr>
    </w:tbl>
    <w:p w14:paraId="6C533530" w14:textId="77777777" w:rsidR="003440DE" w:rsidRPr="002D53A8" w:rsidRDefault="003440DE" w:rsidP="00AC1BCC">
      <w:pPr>
        <w:rPr>
          <w:rFonts w:eastAsiaTheme="minorEastAsia"/>
          <w:lang w:eastAsia="zh-CN"/>
        </w:rPr>
      </w:pPr>
    </w:p>
    <w:p w14:paraId="4F2C5E8F" w14:textId="77777777" w:rsidR="004B28B4" w:rsidRPr="002D53A8" w:rsidRDefault="004B28B4" w:rsidP="004127BE">
      <w:pPr>
        <w:pStyle w:val="Heading4"/>
        <w:keepNext w:val="0"/>
        <w:keepLines w:val="0"/>
        <w:rPr>
          <w:rFonts w:eastAsiaTheme="minorEastAsia" w:cs="Arial"/>
        </w:rPr>
      </w:pPr>
      <w:bookmarkStart w:id="1442" w:name="_Toc48655447"/>
      <w:bookmarkStart w:id="1443" w:name="_Toc48724984"/>
      <w:bookmarkStart w:id="1444" w:name="_Toc57297404"/>
      <w:r w:rsidRPr="002D53A8">
        <w:rPr>
          <w:rFonts w:eastAsiaTheme="minorEastAsia" w:cs="Arial"/>
        </w:rPr>
        <w:t>6.8.3.7</w:t>
      </w:r>
      <w:r w:rsidR="00350E5E" w:rsidRPr="002D53A8">
        <w:rPr>
          <w:rFonts w:eastAsiaTheme="minorEastAsia" w:cs="Arial"/>
        </w:rPr>
        <w:tab/>
      </w:r>
      <w:r w:rsidRPr="002D53A8">
        <w:rPr>
          <w:rFonts w:eastAsiaTheme="minorEastAsia" w:cs="Arial"/>
        </w:rPr>
        <w:t>Additional requirements</w:t>
      </w:r>
      <w:bookmarkEnd w:id="1442"/>
      <w:bookmarkEnd w:id="1443"/>
      <w:bookmarkEnd w:id="1444"/>
    </w:p>
    <w:p w14:paraId="743471FB" w14:textId="132A5464" w:rsidR="004B28B4" w:rsidRPr="002D53A8" w:rsidRDefault="004B28B4" w:rsidP="004B28B4">
      <w:pPr>
        <w:rPr>
          <w:rFonts w:eastAsiaTheme="minorEastAsia"/>
        </w:rPr>
      </w:pPr>
      <w:r w:rsidRPr="002D53A8">
        <w:rPr>
          <w:rFonts w:eastAsiaTheme="minorEastAsia"/>
        </w:rPr>
        <w:t>Node templates of type tosca.nodes.</w:t>
      </w:r>
      <w:r w:rsidRPr="002D53A8">
        <w:rPr>
          <w:rFonts w:eastAsiaTheme="minorEastAsia" w:hint="eastAsia"/>
        </w:rPr>
        <w:t>nfv.Vdu.Compute</w:t>
      </w:r>
      <w:r w:rsidRPr="002D53A8">
        <w:rPr>
          <w:rFonts w:eastAsiaTheme="minorEastAsia"/>
        </w:rPr>
        <w:t xml:space="preserve"> may contain an artifact definition of type tosca.artifacts.nfv.SwImage.</w:t>
      </w:r>
      <w:r w:rsidR="00DA4263" w:rsidRPr="002D53A8">
        <w:rPr>
          <w:rFonts w:eastAsiaTheme="minorEastAsia"/>
        </w:rPr>
        <w:t xml:space="preserve"> There shall be a maximum number of one such artifact definition in a tosca.nodes.nfv.Vdu.Compute node template. The node template name of type tosca.nodes.nfv.Vdu.Compute fulfills the purpose of the </w:t>
      </w:r>
      <w:r w:rsidR="00737A12" w:rsidRPr="002D53A8">
        <w:rPr>
          <w:rFonts w:eastAsiaTheme="minorEastAsia"/>
        </w:rPr>
        <w:t>"</w:t>
      </w:r>
      <w:r w:rsidR="00DA4263" w:rsidRPr="002D53A8">
        <w:rPr>
          <w:rFonts w:eastAsiaTheme="minorEastAsia"/>
        </w:rPr>
        <w:t>SwImageDescId</w:t>
      </w:r>
      <w:r w:rsidR="00737A12" w:rsidRPr="002D53A8">
        <w:rPr>
          <w:rFonts w:eastAsiaTheme="minorEastAsia"/>
        </w:rPr>
        <w:t>"</w:t>
      </w:r>
      <w:r w:rsidR="00DA4263" w:rsidRPr="002D53A8">
        <w:rPr>
          <w:rFonts w:eastAsiaTheme="minorEastAsia"/>
        </w:rPr>
        <w:t xml:space="preserve"> attribute of the SwImageDesc information element in </w:t>
      </w:r>
      <w:r w:rsidR="00DA4263" w:rsidRPr="00F761A0">
        <w:rPr>
          <w:rFonts w:eastAsiaTheme="minorEastAsia"/>
        </w:rPr>
        <w:t xml:space="preserve">ETSI GS NFV-IFA 011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00DA4263" w:rsidRPr="002D53A8">
        <w:rPr>
          <w:rFonts w:eastAsiaTheme="minorEastAsia"/>
        </w:rPr>
        <w:t xml:space="preserve"> and hence it will be used in APIs to identify the software image id from the VNFD perspective. See example in clause</w:t>
      </w:r>
      <w:r w:rsidR="00737A12" w:rsidRPr="002D53A8">
        <w:rPr>
          <w:rFonts w:eastAsiaTheme="minorEastAsia"/>
        </w:rPr>
        <w:t> </w:t>
      </w:r>
      <w:r w:rsidR="00DA4263" w:rsidRPr="002D53A8">
        <w:rPr>
          <w:rFonts w:eastAsiaTheme="minorEastAsia"/>
        </w:rPr>
        <w:t>6.8.3.8.</w:t>
      </w:r>
    </w:p>
    <w:p w14:paraId="08EE61C8" w14:textId="77777777" w:rsidR="005D5FC7" w:rsidRPr="002D53A8" w:rsidRDefault="005D5FC7" w:rsidP="005D5FC7">
      <w:pPr>
        <w:rPr>
          <w:rFonts w:eastAsiaTheme="minorEastAsia"/>
        </w:rPr>
      </w:pPr>
      <w:r w:rsidRPr="002D53A8">
        <w:rPr>
          <w:rFonts w:eastAsiaTheme="minorEastAsia"/>
        </w:rPr>
        <w:t>When VNF-specific configurable properties are defined at the VDU-level, VNF providers shall define a VNF/VDU specific Vdu.Compute node type, where the configurable_properties property has a datatype derived from tosca.datatypes.nfv.VnfcConfigurableProperties. See example in clause 6.2.10.4.</w:t>
      </w:r>
    </w:p>
    <w:p w14:paraId="3C29F426" w14:textId="439CAA2B" w:rsidR="005D5FC7" w:rsidRPr="002D53A8" w:rsidRDefault="005D5FC7" w:rsidP="005D5FC7">
      <w:pPr>
        <w:tabs>
          <w:tab w:val="num" w:pos="737"/>
          <w:tab w:val="left" w:pos="851"/>
        </w:tabs>
        <w:rPr>
          <w:rFonts w:eastAsiaTheme="minorEastAsia"/>
        </w:rPr>
      </w:pPr>
      <w:r w:rsidRPr="002D53A8">
        <w:rPr>
          <w:rFonts w:eastAsiaTheme="minorEastAsia"/>
        </w:rPr>
        <w:t>The VNF/VDU specific Vdu.Compute node type shall be defined as follows</w:t>
      </w:r>
      <w:r w:rsidR="001D6E75" w:rsidRPr="002D53A8">
        <w:rPr>
          <w:rFonts w:eastAsiaTheme="minorEastAsia"/>
        </w:rPr>
        <w:t>:</w:t>
      </w:r>
    </w:p>
    <w:p w14:paraId="30881C04" w14:textId="7133147A" w:rsidR="005D5FC7" w:rsidRPr="002D53A8" w:rsidRDefault="005D5FC7" w:rsidP="00924378">
      <w:pPr>
        <w:pStyle w:val="B1"/>
        <w:rPr>
          <w:rFonts w:eastAsiaTheme="minorEastAsia"/>
        </w:rPr>
      </w:pPr>
      <w:r w:rsidRPr="002D53A8">
        <w:rPr>
          <w:rFonts w:eastAsiaTheme="minorEastAsia"/>
        </w:rPr>
        <w:t>All properties listed in tosca.nodes.nfv.Vdu.Compute where the "required:" field is set to "true" shall be included</w:t>
      </w:r>
      <w:r w:rsidR="00924378" w:rsidRPr="002D53A8">
        <w:rPr>
          <w:rFonts w:eastAsiaTheme="minorEastAsia"/>
        </w:rPr>
        <w:t>.</w:t>
      </w:r>
    </w:p>
    <w:p w14:paraId="70A7807E" w14:textId="77777777" w:rsidR="005D5FC7" w:rsidRPr="002D53A8" w:rsidRDefault="005D5FC7" w:rsidP="00924378">
      <w:pPr>
        <w:pStyle w:val="B1"/>
        <w:rPr>
          <w:rFonts w:eastAsiaTheme="minorEastAsia"/>
        </w:rPr>
      </w:pPr>
      <w:r w:rsidRPr="002D53A8">
        <w:rPr>
          <w:rFonts w:eastAsiaTheme="minorEastAsia"/>
        </w:rPr>
        <w:t>The capabilities and requirements of tosca.nodes.nfv.Vdu.Compute shall be preserved.</w:t>
      </w:r>
    </w:p>
    <w:p w14:paraId="64F96712" w14:textId="77777777" w:rsidR="005D5FC7" w:rsidRPr="002D53A8" w:rsidRDefault="005D5FC7" w:rsidP="00924378">
      <w:pPr>
        <w:pStyle w:val="B1"/>
        <w:rPr>
          <w:rFonts w:eastAsiaTheme="minorEastAsia"/>
        </w:rPr>
      </w:pPr>
      <w:r w:rsidRPr="002D53A8">
        <w:rPr>
          <w:rFonts w:eastAsiaTheme="minorEastAsia"/>
        </w:rPr>
        <w:t>The configurable_properties property shall have a datatype derived from tosca.datatypes.nfv.VnfcConfigurableProperties, according to the rules defined in clause 5.7.2 of the present document.</w:t>
      </w:r>
    </w:p>
    <w:p w14:paraId="4EF3FCC6" w14:textId="77777777" w:rsidR="005D5FC7" w:rsidRPr="002D53A8" w:rsidRDefault="005D5FC7" w:rsidP="00924378">
      <w:pPr>
        <w:rPr>
          <w:rFonts w:eastAsiaTheme="minorEastAsia"/>
        </w:rPr>
      </w:pPr>
      <w:r w:rsidRPr="002D53A8">
        <w:rPr>
          <w:rFonts w:eastAsiaTheme="minorEastAsia"/>
        </w:rPr>
        <w:t>The definition of a VNF/VDU specific node type shall be included in one of the following yaml files:</w:t>
      </w:r>
    </w:p>
    <w:p w14:paraId="01350C9A" w14:textId="470F068B" w:rsidR="005D5FC7" w:rsidRPr="002D53A8" w:rsidRDefault="005D5FC7" w:rsidP="00924378">
      <w:pPr>
        <w:pStyle w:val="BN"/>
        <w:rPr>
          <w:rFonts w:eastAsiaTheme="minorEastAsia"/>
        </w:rPr>
      </w:pPr>
      <w:r w:rsidRPr="002D53A8">
        <w:rPr>
          <w:rFonts w:eastAsiaTheme="minorEastAsia"/>
        </w:rPr>
        <w:t>In the yaml file which contains the corresponding VNF specific node type definition</w:t>
      </w:r>
      <w:r w:rsidR="00924378" w:rsidRPr="002D53A8">
        <w:rPr>
          <w:rFonts w:eastAsiaTheme="minorEastAsia"/>
        </w:rPr>
        <w:t>.</w:t>
      </w:r>
    </w:p>
    <w:p w14:paraId="6B312D29" w14:textId="77777777" w:rsidR="005D5FC7" w:rsidRPr="002D53A8" w:rsidRDefault="005D5FC7" w:rsidP="00924378">
      <w:pPr>
        <w:pStyle w:val="BN"/>
        <w:rPr>
          <w:rFonts w:eastAsiaTheme="minorEastAsia"/>
        </w:rPr>
      </w:pPr>
      <w:r w:rsidRPr="002D53A8">
        <w:rPr>
          <w:rFonts w:eastAsiaTheme="minorEastAsia"/>
        </w:rPr>
        <w:t>In low-level service templates or in the single TOSCA service template representing the VNFD in case of a single deployment flavour design with a single TOSCA service template.</w:t>
      </w:r>
    </w:p>
    <w:p w14:paraId="1FBE4252" w14:textId="47E38643" w:rsidR="005D5FC7" w:rsidRPr="002D53A8" w:rsidRDefault="005D5FC7" w:rsidP="009F611F">
      <w:pPr>
        <w:pStyle w:val="BN"/>
        <w:rPr>
          <w:rFonts w:eastAsiaTheme="minorEastAsia"/>
        </w:rPr>
      </w:pPr>
      <w:r w:rsidRPr="002D53A8">
        <w:rPr>
          <w:rFonts w:eastAsiaTheme="minorEastAsia"/>
        </w:rPr>
        <w:t>In a standalone yaml file, to be imported from the low-level TOSCA service templates or from the single TOSCA service template representing the VNFD in case of a single deployment flavour design with a single TOSCA service template.</w:t>
      </w:r>
    </w:p>
    <w:p w14:paraId="3958CD46" w14:textId="7C1D5A71" w:rsidR="00782D06" w:rsidRPr="002D53A8" w:rsidRDefault="00782D06" w:rsidP="009F611F">
      <w:pPr>
        <w:pStyle w:val="BN"/>
        <w:rPr>
          <w:rFonts w:eastAsiaTheme="minorEastAsia"/>
        </w:rPr>
      </w:pPr>
      <w:r w:rsidRPr="002D53A8">
        <w:rPr>
          <w:rFonts w:eastAsiaTheme="minorEastAsia"/>
        </w:rPr>
        <w:t>In any other VNF-specific files containing type definitions used by the VNFD TOSCA service template</w:t>
      </w:r>
      <w:r w:rsidR="009F611F" w:rsidRPr="002D53A8">
        <w:rPr>
          <w:rFonts w:eastAsiaTheme="minorEastAsia"/>
        </w:rPr>
        <w:t>.</w:t>
      </w:r>
    </w:p>
    <w:p w14:paraId="1B05A8D1" w14:textId="77A92021" w:rsidR="00780CBB" w:rsidRPr="002D53A8" w:rsidRDefault="005D5FC7" w:rsidP="003512EC">
      <w:pPr>
        <w:keepLines/>
        <w:rPr>
          <w:rFonts w:eastAsiaTheme="minorEastAsia"/>
        </w:rPr>
      </w:pPr>
      <w:r w:rsidRPr="002D53A8">
        <w:rPr>
          <w:rFonts w:eastAsiaTheme="minorEastAsia"/>
        </w:rPr>
        <w:t>In the derived Vdu.Compute node type, the additional_vnfc_configurable_properties (VNF/VDU-specific extension of the tosca.datatypes.nfv.VnfAdditionalVnfcConfigurableProperties data type and the containing tosca.datatypes.nfv.VnfcConfigurableProperties data type) describe the name and type of the VNFC configurable properties.</w:t>
      </w:r>
    </w:p>
    <w:p w14:paraId="4CD3E16A" w14:textId="777B80D6" w:rsidR="005D5FC7" w:rsidRPr="002D53A8" w:rsidRDefault="005D5FC7" w:rsidP="00780CBB">
      <w:pPr>
        <w:rPr>
          <w:rFonts w:eastAsiaTheme="minorEastAsia"/>
        </w:rPr>
      </w:pPr>
      <w:r w:rsidRPr="002D53A8">
        <w:rPr>
          <w:rFonts w:eastAsiaTheme="minorEastAsia"/>
        </w:rPr>
        <w:t>The additional_vnfc_configurable_properties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432A0C81" w14:textId="6275C7E3" w:rsidR="00207429" w:rsidRPr="002D53A8" w:rsidRDefault="00207429" w:rsidP="00207429">
      <w:pPr>
        <w:rPr>
          <w:rFonts w:eastAsiaTheme="minorEastAsia"/>
        </w:rPr>
      </w:pPr>
      <w:r w:rsidRPr="002D53A8">
        <w:rPr>
          <w:rFonts w:eastAsiaTheme="minorEastAsia"/>
        </w:rPr>
        <w:t xml:space="preserve">The node template name of type tosca.nodes.nfv.Vdu.Compute fulfills the purpose of the </w:t>
      </w:r>
      <w:r w:rsidR="00114F25" w:rsidRPr="002D53A8">
        <w:rPr>
          <w:rFonts w:eastAsiaTheme="minorEastAsia"/>
        </w:rPr>
        <w:t>'</w:t>
      </w:r>
      <w:r w:rsidRPr="002D53A8">
        <w:rPr>
          <w:rFonts w:eastAsiaTheme="minorEastAsia"/>
        </w:rPr>
        <w:t>virtualComputeDescId</w:t>
      </w:r>
      <w:r w:rsidR="00A4562D" w:rsidRPr="002D53A8">
        <w:rPr>
          <w:rFonts w:eastAsiaTheme="minorEastAsia"/>
        </w:rPr>
        <w:t>'</w:t>
      </w:r>
      <w:r w:rsidRPr="002D53A8">
        <w:rPr>
          <w:rFonts w:eastAsiaTheme="minorEastAsia"/>
        </w:rPr>
        <w:t xml:space="preserve"> attribute of the virtualComputeDesc information element in </w:t>
      </w:r>
      <w:r w:rsidRPr="00F761A0">
        <w:rPr>
          <w:rFonts w:eastAsiaTheme="minorEastAsia"/>
        </w:rPr>
        <w:t xml:space="preserve">ETSI GS NFV-IFA 011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and hence it will be used in APIs to identify the virtual compute id (vnfdVirtualComputeDescId).</w:t>
      </w:r>
    </w:p>
    <w:p w14:paraId="3F2E7BA4" w14:textId="6C4787FE" w:rsidR="00207429" w:rsidRPr="008060DE" w:rsidRDefault="00207429" w:rsidP="005D2DAC">
      <w:pPr>
        <w:pStyle w:val="NO"/>
      </w:pPr>
      <w:r w:rsidRPr="002D53A8">
        <w:t>NOTE:</w:t>
      </w:r>
      <w:r w:rsidRPr="002D53A8">
        <w:tab/>
        <w:t xml:space="preserve">The use of the node template name of type tosca.nodes.nfv.Vdu.Compute for the </w:t>
      </w:r>
      <w:r w:rsidR="00114F25" w:rsidRPr="002D53A8">
        <w:t>'</w:t>
      </w:r>
      <w:r w:rsidRPr="002D53A8">
        <w:t>virtualComputeDescId</w:t>
      </w:r>
      <w:r w:rsidR="00A4562D" w:rsidRPr="002D53A8">
        <w:t>'</w:t>
      </w:r>
      <w:r w:rsidRPr="002D53A8">
        <w:t xml:space="preserve"> attribute of the virtualComputeDesc information element in </w:t>
      </w:r>
      <w:r w:rsidRPr="00F761A0">
        <w:t xml:space="preserve">ETSI GS NFV-IFA 011 </w:t>
      </w:r>
      <w:r w:rsidR="00114F25" w:rsidRPr="00F761A0">
        <w:t>[</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Pr="002D53A8">
        <w:t xml:space="preserve"> implies in the present document version a one-to-one mapping of virtualComputeDesc with VDU. This deviates from the </w:t>
      </w:r>
      <w:r w:rsidRPr="00F761A0">
        <w:t>ETSI GS NFV-IFA 011</w:t>
      </w:r>
      <w:r w:rsidR="00114F25" w:rsidRPr="00F761A0">
        <w:t xml:space="preserve"> [</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Pr="002D53A8">
        <w:t xml:space="preserve"> mode</w:t>
      </w:r>
      <w:r w:rsidR="0082342B" w:rsidRPr="002D53A8">
        <w:t>l</w:t>
      </w:r>
      <w:r w:rsidRPr="002D53A8">
        <w:t xml:space="preserve">ling that defines a mapping where a virtualComputeDesc can be reused by one or more VDU, i.e. it implies a one-to-many mapping of virtualComputeDesc with VDU. This can have an impact in the determination of the number of compute flavours needed to be created </w:t>
      </w:r>
      <w:r w:rsidRPr="008060DE">
        <w:t>with the VIM.</w:t>
      </w:r>
    </w:p>
    <w:p w14:paraId="3C9112F1" w14:textId="37EDCED2" w:rsidR="006D5266" w:rsidRPr="002D53A8" w:rsidRDefault="006D5266" w:rsidP="00E13615">
      <w:r w:rsidRPr="008060DE">
        <w:rPr>
          <w:rFonts w:eastAsiaTheme="minorEastAsia"/>
          <w:lang w:eastAsia="zh-CN"/>
        </w:rPr>
        <w:t>Use of sw_image_data property is deprecated. For backward compatibility, the sw_image_data property may be used in node templates of type tosca.nodes.nfv.Vdu.Compute</w:t>
      </w:r>
      <w:r w:rsidRPr="008060DE">
        <w:rPr>
          <w:rFonts w:eastAsiaTheme="minorEastAsia"/>
        </w:rPr>
        <w:t xml:space="preserve"> containing an artifact definition of type</w:t>
      </w:r>
      <w:r w:rsidR="008060DE">
        <w:rPr>
          <w:rFonts w:eastAsiaTheme="minorEastAsia"/>
        </w:rPr>
        <w:t xml:space="preserve"> </w:t>
      </w:r>
      <w:r w:rsidRPr="008060DE">
        <w:rPr>
          <w:rFonts w:eastAsiaTheme="minorEastAsia"/>
        </w:rPr>
        <w:t xml:space="preserve">tosca.artifacts.nfv.SwImage. </w:t>
      </w:r>
      <w:r w:rsidRPr="008060DE">
        <w:t xml:space="preserve">The properties of the SwImage artifact as defined in clause 6.3.1.2 </w:t>
      </w:r>
      <w:r w:rsidRPr="008060DE">
        <w:rPr>
          <w:rFonts w:eastAsiaTheme="minorEastAsia"/>
          <w:lang w:eastAsia="zh-CN"/>
        </w:rPr>
        <w:t xml:space="preserve">should be used instead. Either the sw_image_data property of the </w:t>
      </w:r>
      <w:r w:rsidRPr="008060DE">
        <w:rPr>
          <w:rFonts w:eastAsiaTheme="minorEastAsia" w:hint="eastAsia"/>
          <w:lang w:eastAsia="zh-CN"/>
        </w:rPr>
        <w:t>Vdu.Compute</w:t>
      </w:r>
      <w:r w:rsidRPr="008060DE">
        <w:rPr>
          <w:rFonts w:eastAsiaTheme="minorEastAsia"/>
          <w:lang w:eastAsia="zh-CN"/>
        </w:rPr>
        <w:t xml:space="preserve"> node template or the properties of the SwImage artefact shall be present but not both. Support of the sw_image_data property can be removed in subsequent versions of the present document.</w:t>
      </w:r>
    </w:p>
    <w:p w14:paraId="754A270E" w14:textId="77777777" w:rsidR="005923F9" w:rsidRPr="002D53A8" w:rsidRDefault="005923F9" w:rsidP="00114F25">
      <w:pPr>
        <w:pStyle w:val="Heading4"/>
        <w:rPr>
          <w:rFonts w:eastAsiaTheme="minorEastAsia"/>
        </w:rPr>
      </w:pPr>
      <w:bookmarkStart w:id="1445" w:name="_Toc48655448"/>
      <w:bookmarkStart w:id="1446" w:name="_Toc48724985"/>
      <w:bookmarkStart w:id="1447" w:name="_Toc57297405"/>
      <w:r w:rsidRPr="002D53A8">
        <w:rPr>
          <w:rFonts w:eastAsiaTheme="minorEastAsia"/>
        </w:rPr>
        <w:t>6.8.3.8</w:t>
      </w:r>
      <w:r w:rsidR="00350E5E" w:rsidRPr="002D53A8">
        <w:rPr>
          <w:rFonts w:eastAsiaTheme="minorEastAsia"/>
        </w:rPr>
        <w:tab/>
      </w:r>
      <w:r w:rsidRPr="002D53A8">
        <w:rPr>
          <w:rFonts w:eastAsiaTheme="minorEastAsia"/>
        </w:rPr>
        <w:t>Example</w:t>
      </w:r>
      <w:bookmarkEnd w:id="1445"/>
      <w:bookmarkEnd w:id="1446"/>
      <w:bookmarkEnd w:id="1447"/>
    </w:p>
    <w:p w14:paraId="38C9342E" w14:textId="18A84F7B" w:rsidR="005923F9" w:rsidRPr="002D53A8" w:rsidRDefault="005923F9" w:rsidP="005923F9">
      <w:pPr>
        <w:rPr>
          <w:rFonts w:eastAsiaTheme="minorEastAsia"/>
        </w:rPr>
      </w:pPr>
      <w:r w:rsidRPr="002D53A8">
        <w:rPr>
          <w:rFonts w:eastAsiaTheme="minorEastAsia"/>
        </w:rPr>
        <w:t xml:space="preserve">This example illustrates boot data </w:t>
      </w:r>
      <w:r w:rsidR="006A6B7C" w:rsidRPr="002D53A8">
        <w:rPr>
          <w:rFonts w:eastAsiaTheme="minorEastAsia"/>
        </w:rPr>
        <w:t>containing kvp_data</w:t>
      </w:r>
      <w:r w:rsidR="00A11B7A">
        <w:rPr>
          <w:rFonts w:eastAsiaTheme="minorEastAsia"/>
        </w:rPr>
        <w:t xml:space="preserve"> by using </w:t>
      </w:r>
      <w:r w:rsidR="00A11B7A" w:rsidRPr="00887628">
        <w:rPr>
          <w:rFonts w:eastAsiaTheme="minorEastAsia"/>
        </w:rPr>
        <w:t>modifiable_attributes</w:t>
      </w:r>
      <w:r w:rsidRPr="002D53A8">
        <w:rPr>
          <w:rFonts w:eastAsiaTheme="minorEastAsia"/>
        </w:rPr>
        <w:t>.</w:t>
      </w:r>
    </w:p>
    <w:p w14:paraId="19E3985D" w14:textId="6C62B0F5"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4B58DE7C"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2B5C0574"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node_types:</w:t>
      </w:r>
    </w:p>
    <w:p w14:paraId="0449F4C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mycompany.nodes.nfv.SunshineDB.1_0.1_0:</w:t>
      </w:r>
    </w:p>
    <w:p w14:paraId="244054A1"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derived_from: tosca.nodes.nfv.VNF</w:t>
      </w:r>
    </w:p>
    <w:p w14:paraId="52FB724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135B630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33F2286E"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modifiable_attributes:</w:t>
      </w:r>
    </w:p>
    <w:p w14:paraId="6C05E29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mycompany.datatypes.nfv.VnfInfoModifiableAttributes</w:t>
      </w:r>
    </w:p>
    <w:p w14:paraId="38D2CADE"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09BD84FD"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46A38553"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data_types:</w:t>
      </w:r>
    </w:p>
    <w:p w14:paraId="0A3E8976"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mycompany.datatypes.nfv.VnfInfoModifiableAttributes:</w:t>
      </w:r>
    </w:p>
    <w:p w14:paraId="1C2C3236"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derived_from: tosca.datatypes.nfv.VnfInfoModifiableAttributes</w:t>
      </w:r>
    </w:p>
    <w:p w14:paraId="668EF9E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1615631E"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 xml:space="preserve"> extensions:</w:t>
      </w:r>
    </w:p>
    <w:p w14:paraId="4D882DB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 xml:space="preserve"> type: mycompany.datatypes.nfv.VnfInfoModifiableAttributesExtensions</w:t>
      </w:r>
    </w:p>
    <w:p w14:paraId="7C4ED20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3554EE"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required: false</w:t>
      </w:r>
    </w:p>
    <w:p w14:paraId="76DCE6E7"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13933650"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mycompany.datatypes.nfv.VnfInfoModifiableAttributesExtensions:</w:t>
      </w:r>
    </w:p>
    <w:p w14:paraId="1197616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derived_from: tosca.datatypes.nfv.VnfInfoModifiableAttributesExtensions</w:t>
      </w:r>
    </w:p>
    <w:p w14:paraId="77813536"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32E355A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http_proxy:</w:t>
      </w:r>
    </w:p>
    <w:p w14:paraId="565A8777"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string</w:t>
      </w:r>
    </w:p>
    <w:p w14:paraId="6A0BD43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required: true</w:t>
      </w:r>
    </w:p>
    <w:p w14:paraId="62D9491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https_proxy:</w:t>
      </w:r>
    </w:p>
    <w:p w14:paraId="44D54AD9"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string</w:t>
      </w:r>
    </w:p>
    <w:p w14:paraId="45A544B8" w14:textId="5F89D8A6"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required: false</w:t>
      </w:r>
    </w:p>
    <w:p w14:paraId="661978D3"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ip_address_1:</w:t>
      </w:r>
    </w:p>
    <w:p w14:paraId="7A3D27B7"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7299B5B"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3239BFE9"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vm_Nname:</w:t>
      </w:r>
    </w:p>
    <w:p w14:paraId="6C841CEB"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0DED3152" w14:textId="235643F5"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704A112C"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6481A604"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5CCAC9F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inputs:</w:t>
      </w:r>
    </w:p>
    <w:p w14:paraId="6AB39CEA" w14:textId="7B4D39B4"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031294">
        <w:rPr>
          <w:rFonts w:ascii="Consolas" w:eastAsiaTheme="minorEastAsia" w:hAnsi="Consolas"/>
          <w:szCs w:val="24"/>
          <w:lang w:eastAsia="fr-FR"/>
        </w:rPr>
        <w:t>extensions</w:t>
      </w:r>
      <w:r w:rsidR="005923F9" w:rsidRPr="002D53A8">
        <w:rPr>
          <w:rFonts w:ascii="Consolas" w:eastAsiaTheme="minorEastAsia" w:hAnsi="Consolas"/>
          <w:szCs w:val="24"/>
          <w:lang w:eastAsia="fr-FR"/>
        </w:rPr>
        <w:t>:</w:t>
      </w:r>
    </w:p>
    <w:p w14:paraId="0797AB15" w14:textId="5CABB3E9"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 xml:space="preserve">type: </w:t>
      </w:r>
      <w:r w:rsidR="00031294" w:rsidRPr="00737D11">
        <w:rPr>
          <w:rFonts w:ascii="Consolas" w:eastAsiaTheme="minorEastAsia" w:hAnsi="Consolas"/>
          <w:szCs w:val="24"/>
          <w:lang w:eastAsia="fr-FR"/>
        </w:rPr>
        <w:t>mycompany.datatypes.nfv.VnfInfoModifiableAttributesExtensions</w:t>
      </w:r>
    </w:p>
    <w:p w14:paraId="608AF196"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4D62E0B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substitution_mappings:</w:t>
      </w:r>
    </w:p>
    <w:p w14:paraId="65544C95"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node_type: mycompany.nodes.nfv.SunshineDB.1_0.1_0</w:t>
      </w:r>
    </w:p>
    <w:p w14:paraId="6E0AEA7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33D288A4"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2ED0BD24"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node_templates:</w:t>
      </w:r>
    </w:p>
    <w:p w14:paraId="18F4E572"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vnf:</w:t>
      </w:r>
    </w:p>
    <w:p w14:paraId="06131851"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type: mycompany.nodes.nfv.SunshineDB.1_0.1_0</w:t>
      </w:r>
    </w:p>
    <w:p w14:paraId="25987CFF"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properties:</w:t>
      </w:r>
    </w:p>
    <w:p w14:paraId="6600047F"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w:t>
      </w:r>
    </w:p>
    <w:p w14:paraId="358D889D" w14:textId="5C9AC8A9" w:rsidR="00031294"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 xml:space="preserve">modifiable_attributes: </w:t>
      </w:r>
    </w:p>
    <w:p w14:paraId="29B96F61" w14:textId="4221E5DC" w:rsidR="00DC14B4" w:rsidRPr="002D53A8" w:rsidRDefault="00031294" w:rsidP="00DC14B4">
      <w:pPr>
        <w:shd w:val="clear" w:color="auto" w:fill="D9D9D9"/>
        <w:spacing w:after="0"/>
        <w:ind w:left="708"/>
        <w:rPr>
          <w:rFonts w:ascii="Consolas" w:eastAsiaTheme="minorEastAsia" w:hAnsi="Consolas"/>
          <w:szCs w:val="24"/>
          <w:lang w:eastAsia="fr-FR"/>
        </w:rPr>
      </w:pPr>
      <w:r>
        <w:rPr>
          <w:rFonts w:ascii="Consolas" w:eastAsiaTheme="minorEastAsia" w:hAnsi="Consolas"/>
          <w:szCs w:val="24"/>
          <w:lang w:eastAsia="fr-FR"/>
        </w:rPr>
        <w:t xml:space="preserve">      extensions: </w:t>
      </w:r>
      <w:r w:rsidR="00DC14B4" w:rsidRPr="002D53A8">
        <w:rPr>
          <w:rFonts w:ascii="Consolas" w:eastAsiaTheme="minorEastAsia" w:hAnsi="Consolas"/>
          <w:szCs w:val="24"/>
          <w:lang w:eastAsia="fr-FR"/>
        </w:rPr>
        <w:t xml:space="preserve">{ get_input: </w:t>
      </w:r>
      <w:r w:rsidRPr="00737D11">
        <w:rPr>
          <w:rFonts w:ascii="Consolas" w:eastAsiaTheme="minorEastAsia" w:hAnsi="Consolas"/>
          <w:szCs w:val="24"/>
          <w:lang w:eastAsia="fr-FR"/>
        </w:rPr>
        <w:t>extensions</w:t>
      </w:r>
      <w:r w:rsidR="00DC14B4" w:rsidRPr="002D53A8">
        <w:rPr>
          <w:rFonts w:ascii="Consolas" w:eastAsiaTheme="minorEastAsia" w:hAnsi="Consolas"/>
          <w:szCs w:val="24"/>
          <w:lang w:eastAsia="fr-FR"/>
        </w:rPr>
        <w:t xml:space="preserve"> }</w:t>
      </w:r>
    </w:p>
    <w:p w14:paraId="49F29DA7" w14:textId="77777777" w:rsidR="00DC14B4" w:rsidRPr="002D53A8" w:rsidRDefault="00DC14B4" w:rsidP="005923F9">
      <w:pPr>
        <w:shd w:val="clear" w:color="auto" w:fill="D9D9D9"/>
        <w:spacing w:after="0"/>
        <w:ind w:left="708"/>
        <w:rPr>
          <w:rFonts w:ascii="Consolas" w:eastAsiaTheme="minorEastAsia" w:hAnsi="Consolas"/>
          <w:szCs w:val="24"/>
          <w:lang w:eastAsia="fr-FR"/>
        </w:rPr>
      </w:pPr>
    </w:p>
    <w:p w14:paraId="7B96D91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dbBackend:</w:t>
      </w:r>
    </w:p>
    <w:p w14:paraId="65136E3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tosca.nodes.nfv.Vdu.Compute</w:t>
      </w:r>
    </w:p>
    <w:p w14:paraId="357847F7"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626D9E9A"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3EFE2D97" w14:textId="71108D80"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 </w:t>
      </w:r>
    </w:p>
    <w:p w14:paraId="3827BC9E" w14:textId="1D44A124"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kvp_data:</w:t>
      </w:r>
    </w:p>
    <w:p w14:paraId="677BCD2B" w14:textId="64B3BDE1"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data:</w:t>
      </w:r>
    </w:p>
    <w:p w14:paraId="13A5299D" w14:textId="2B3C1170" w:rsidR="006A6B7C" w:rsidRPr="002D53A8" w:rsidRDefault="006A6B7C" w:rsidP="006A6B7C">
      <w:pPr>
        <w:shd w:val="clear" w:color="auto" w:fill="D9D9D9"/>
        <w:spacing w:after="0"/>
        <w:ind w:left="708"/>
        <w:rPr>
          <w:rFonts w:ascii="Consolas" w:eastAsia="SimSun" w:hAnsi="Consolas"/>
          <w:szCs w:val="24"/>
          <w:lang w:eastAsia="zh-CN"/>
        </w:rPr>
      </w:pPr>
      <w:r w:rsidRPr="002D53A8">
        <w:rPr>
          <w:rFonts w:ascii="Consolas" w:eastAsia="SimSun" w:hAnsi="Consolas"/>
          <w:szCs w:val="24"/>
          <w:lang w:eastAsia="zh-CN"/>
        </w:rPr>
        <w:t xml:space="preserve">          ip_address_1: { </w:t>
      </w:r>
      <w:r w:rsidRPr="002D53A8">
        <w:rPr>
          <w:rFonts w:ascii="Consolas" w:eastAsia="SimSun" w:hAnsi="Consolas"/>
          <w:szCs w:val="24"/>
          <w:lang w:eastAsia="fr-FR"/>
        </w:rPr>
        <w:t xml:space="preserve">get_property: [vnf, modifiable_attributes, extensions, ip_address_1 ] </w:t>
      </w:r>
      <w:r w:rsidRPr="002D53A8">
        <w:rPr>
          <w:rFonts w:ascii="Consolas" w:eastAsia="SimSun" w:hAnsi="Consolas"/>
          <w:szCs w:val="24"/>
          <w:lang w:eastAsia="zh-CN"/>
        </w:rPr>
        <w:t>}</w:t>
      </w:r>
    </w:p>
    <w:p w14:paraId="0CC779C4" w14:textId="2D845014" w:rsidR="005923F9" w:rsidRPr="002D53A8" w:rsidRDefault="005923F9" w:rsidP="005923F9">
      <w:pPr>
        <w:shd w:val="clear" w:color="auto" w:fill="D9D9D9"/>
        <w:spacing w:after="0"/>
        <w:ind w:left="708"/>
        <w:rPr>
          <w:rFonts w:ascii="Consolas" w:eastAsiaTheme="minorEastAsia" w:hAnsi="Consolas"/>
          <w:szCs w:val="24"/>
          <w:lang w:eastAsia="fr-FR"/>
        </w:rPr>
      </w:pPr>
    </w:p>
    <w:p w14:paraId="5B9709B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4C5C0C64"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7029D2FA" w14:textId="77777777" w:rsidR="00A11B7A" w:rsidRDefault="00A11B7A" w:rsidP="00A11B7A">
      <w:pPr>
        <w:rPr>
          <w:rFonts w:eastAsiaTheme="minorEastAsia"/>
        </w:rPr>
      </w:pPr>
    </w:p>
    <w:p w14:paraId="440D7388" w14:textId="77777777" w:rsidR="00A11B7A" w:rsidRPr="00A11B7A" w:rsidRDefault="00A11B7A" w:rsidP="00A11B7A">
      <w:pPr>
        <w:rPr>
          <w:rFonts w:eastAsiaTheme="minorEastAsia"/>
        </w:rPr>
      </w:pPr>
      <w:r w:rsidRPr="00A11B7A">
        <w:rPr>
          <w:rFonts w:eastAsiaTheme="minorEastAsia"/>
        </w:rPr>
        <w:t>This example illustrates boot data containing kvp_data by using configurable_properties.</w:t>
      </w:r>
    </w:p>
    <w:p w14:paraId="5315FD4D"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tosca_definitions_version: tosca_simple_yaml_1_3</w:t>
      </w:r>
    </w:p>
    <w:p w14:paraId="0DA34519"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w:t>
      </w:r>
    </w:p>
    <w:p w14:paraId="4B9E868E"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node_types:</w:t>
      </w:r>
    </w:p>
    <w:p w14:paraId="1B9CD173"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mycompany.nodes.nfv.SunshineDB.1_0.1_0:</w:t>
      </w:r>
    </w:p>
    <w:p w14:paraId="6A1BF6C7"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derived_from: tosca.nodes.nfv.VNF</w:t>
      </w:r>
    </w:p>
    <w:p w14:paraId="4DD70D81"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properties:</w:t>
      </w:r>
    </w:p>
    <w:p w14:paraId="4E2DE634"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p>
    <w:p w14:paraId="51E538A6"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r w:rsidRPr="00A11B7A">
        <w:rPr>
          <w:rFonts w:ascii="Consolas" w:eastAsia="SimSun" w:hAnsi="Consolas"/>
          <w:szCs w:val="24"/>
          <w:lang w:eastAsia="fr-FR"/>
        </w:rPr>
        <w:t>configurable_properties</w:t>
      </w:r>
      <w:r w:rsidRPr="00A11B7A">
        <w:rPr>
          <w:rFonts w:ascii="Consolas" w:eastAsiaTheme="minorEastAsia" w:hAnsi="Consolas"/>
          <w:szCs w:val="24"/>
          <w:lang w:eastAsia="fr-FR"/>
        </w:rPr>
        <w:t>:</w:t>
      </w:r>
    </w:p>
    <w:p w14:paraId="61BB1763"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type: mycompany.datatypes.nfv.</w:t>
      </w:r>
      <w:r w:rsidRPr="00A11B7A">
        <w:rPr>
          <w:rFonts w:ascii="Consolas" w:eastAsia="SimSun" w:hAnsi="Consolas"/>
          <w:szCs w:val="24"/>
          <w:lang w:eastAsia="fr-FR"/>
        </w:rPr>
        <w:t>VnfConfigurableProperties</w:t>
      </w:r>
    </w:p>
    <w:p w14:paraId="617D1E0F"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p>
    <w:p w14:paraId="17F71146"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7C5E6C83"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data_types:</w:t>
      </w:r>
    </w:p>
    <w:p w14:paraId="4D75E5BC"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mycompany.datatypes.nfv.</w:t>
      </w:r>
      <w:r w:rsidRPr="00A11B7A">
        <w:rPr>
          <w:rFonts w:ascii="Consolas" w:eastAsia="SimSun" w:hAnsi="Consolas"/>
          <w:szCs w:val="24"/>
          <w:lang w:eastAsia="fr-FR"/>
        </w:rPr>
        <w:t>VnfConfigurableProperties</w:t>
      </w:r>
      <w:r w:rsidRPr="00A11B7A">
        <w:rPr>
          <w:rFonts w:ascii="Consolas" w:eastAsiaTheme="minorEastAsia" w:hAnsi="Consolas"/>
          <w:szCs w:val="24"/>
          <w:lang w:eastAsia="fr-FR"/>
        </w:rPr>
        <w:t>:</w:t>
      </w:r>
    </w:p>
    <w:p w14:paraId="3EFB38C9"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derived_from: tosca.datatypes.nfv.</w:t>
      </w:r>
      <w:r w:rsidRPr="00A11B7A">
        <w:rPr>
          <w:rFonts w:ascii="Consolas" w:eastAsia="SimSun" w:hAnsi="Consolas"/>
          <w:szCs w:val="24"/>
          <w:lang w:eastAsia="fr-FR"/>
        </w:rPr>
        <w:t>VnfConfigurableProperties</w:t>
      </w:r>
    </w:p>
    <w:p w14:paraId="46BE488B"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properties:</w:t>
      </w:r>
    </w:p>
    <w:p w14:paraId="0CF1C7F4"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r w:rsidRPr="00A11B7A">
        <w:rPr>
          <w:rFonts w:ascii="Consolas" w:eastAsia="SimSun" w:hAnsi="Consolas"/>
          <w:szCs w:val="24"/>
          <w:lang w:eastAsia="fr-FR"/>
        </w:rPr>
        <w:t>additional_configurable_properties</w:t>
      </w:r>
      <w:r w:rsidRPr="00A11B7A">
        <w:rPr>
          <w:rFonts w:ascii="Consolas" w:eastAsiaTheme="minorEastAsia" w:hAnsi="Consolas"/>
          <w:szCs w:val="24"/>
          <w:lang w:eastAsia="fr-FR"/>
        </w:rPr>
        <w:t>:</w:t>
      </w:r>
    </w:p>
    <w:p w14:paraId="32908BBF"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type: mycompany.datatypes.nfv.</w:t>
      </w:r>
      <w:r w:rsidRPr="00A11B7A">
        <w:rPr>
          <w:rFonts w:ascii="Consolas" w:eastAsia="SimSun" w:hAnsi="Consolas"/>
          <w:szCs w:val="24"/>
          <w:lang w:eastAsia="fr-FR"/>
        </w:rPr>
        <w:t>VnfAdditionalConfigurableProperties</w:t>
      </w:r>
    </w:p>
    <w:p w14:paraId="6E4DE963"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required: false</w:t>
      </w:r>
    </w:p>
    <w:p w14:paraId="3DFF7459"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0C1F5E11"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mycompany.datatypes.nfv.</w:t>
      </w:r>
      <w:r w:rsidRPr="00A11B7A">
        <w:rPr>
          <w:rFonts w:ascii="Consolas" w:eastAsia="SimSun" w:hAnsi="Consolas"/>
          <w:szCs w:val="24"/>
          <w:lang w:eastAsia="fr-FR"/>
        </w:rPr>
        <w:t>VnfAdditionalConfigurableProperties</w:t>
      </w:r>
      <w:r w:rsidRPr="00A11B7A">
        <w:rPr>
          <w:rFonts w:ascii="Consolas" w:eastAsiaTheme="minorEastAsia" w:hAnsi="Consolas"/>
          <w:szCs w:val="24"/>
          <w:lang w:eastAsia="fr-FR"/>
        </w:rPr>
        <w:t>:</w:t>
      </w:r>
    </w:p>
    <w:p w14:paraId="2A685C96"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derived_from: tosca.datatypes.nfv.</w:t>
      </w:r>
      <w:r w:rsidRPr="00A11B7A">
        <w:rPr>
          <w:rFonts w:ascii="Consolas" w:eastAsia="SimSun" w:hAnsi="Consolas"/>
          <w:szCs w:val="24"/>
          <w:lang w:eastAsia="fr-FR"/>
        </w:rPr>
        <w:t>VnfAdditionalConfigurableProperties</w:t>
      </w:r>
    </w:p>
    <w:p w14:paraId="00B4B8FE"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properties:</w:t>
      </w:r>
    </w:p>
    <w:p w14:paraId="30299B3A"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host_name:</w:t>
      </w:r>
    </w:p>
    <w:p w14:paraId="4734C754"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type: string</w:t>
      </w:r>
    </w:p>
    <w:p w14:paraId="4ECFBCE4"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required: false</w:t>
      </w:r>
    </w:p>
    <w:p w14:paraId="128E510B"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78C7E125"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topology_template:</w:t>
      </w:r>
    </w:p>
    <w:p w14:paraId="27153397"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inputs:</w:t>
      </w:r>
    </w:p>
    <w:p w14:paraId="7368F81A"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r w:rsidRPr="00A11B7A">
        <w:rPr>
          <w:rFonts w:ascii="Consolas" w:eastAsia="SimSun" w:hAnsi="Consolas"/>
          <w:szCs w:val="24"/>
          <w:lang w:eastAsia="fr-FR"/>
        </w:rPr>
        <w:t>configurable_properties</w:t>
      </w:r>
      <w:r w:rsidRPr="00A11B7A">
        <w:rPr>
          <w:rFonts w:ascii="Consolas" w:eastAsiaTheme="minorEastAsia" w:hAnsi="Consolas"/>
          <w:szCs w:val="24"/>
          <w:lang w:eastAsia="fr-FR"/>
        </w:rPr>
        <w:t>:</w:t>
      </w:r>
    </w:p>
    <w:p w14:paraId="1D02EBE4"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type: mycompany.datatypes.nfv.</w:t>
      </w:r>
      <w:r w:rsidRPr="00A11B7A">
        <w:rPr>
          <w:rFonts w:ascii="Consolas" w:eastAsia="SimSun" w:hAnsi="Consolas"/>
          <w:szCs w:val="24"/>
          <w:lang w:eastAsia="fr-FR"/>
        </w:rPr>
        <w:t>VnfConfigurableProperties</w:t>
      </w:r>
    </w:p>
    <w:p w14:paraId="142059C8"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3820F9DD"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substitution_mappings:</w:t>
      </w:r>
    </w:p>
    <w:p w14:paraId="641E7391"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node_type: mycompany.nodes.nfv.SunshineDB.1_0.1_0</w:t>
      </w:r>
    </w:p>
    <w:p w14:paraId="7F446B2C"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p>
    <w:p w14:paraId="7ED06D98"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1D094EBE"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node_templates:</w:t>
      </w:r>
    </w:p>
    <w:p w14:paraId="091E7F81"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vnf:</w:t>
      </w:r>
    </w:p>
    <w:p w14:paraId="720E3F58"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type: mycompany.nodes.nfv.SunshineDB.1_0.1_0</w:t>
      </w:r>
    </w:p>
    <w:p w14:paraId="27A0F7C0"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properties:</w:t>
      </w:r>
    </w:p>
    <w:p w14:paraId="654D4010"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p>
    <w:p w14:paraId="5F9F924F"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r w:rsidRPr="00A11B7A">
        <w:rPr>
          <w:rFonts w:ascii="Consolas" w:eastAsia="SimSun" w:hAnsi="Consolas"/>
          <w:szCs w:val="24"/>
          <w:lang w:eastAsia="fr-FR"/>
        </w:rPr>
        <w:t>configurable_properties</w:t>
      </w:r>
      <w:r w:rsidRPr="00A11B7A">
        <w:rPr>
          <w:rFonts w:ascii="Consolas" w:eastAsiaTheme="minorEastAsia" w:hAnsi="Consolas"/>
          <w:szCs w:val="24"/>
          <w:lang w:eastAsia="fr-FR"/>
        </w:rPr>
        <w:t xml:space="preserve">: { get_input: </w:t>
      </w:r>
      <w:r w:rsidRPr="00A11B7A">
        <w:rPr>
          <w:rFonts w:ascii="Consolas" w:eastAsia="SimSun" w:hAnsi="Consolas"/>
          <w:szCs w:val="24"/>
          <w:lang w:eastAsia="fr-FR"/>
        </w:rPr>
        <w:t>configurable_properties</w:t>
      </w:r>
      <w:r w:rsidRPr="00A11B7A">
        <w:rPr>
          <w:rFonts w:ascii="Consolas" w:eastAsiaTheme="minorEastAsia" w:hAnsi="Consolas"/>
          <w:szCs w:val="24"/>
          <w:lang w:eastAsia="fr-FR"/>
        </w:rPr>
        <w:t xml:space="preserve"> }</w:t>
      </w:r>
    </w:p>
    <w:p w14:paraId="07BCBB24"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6E6410C4"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dbBackend:</w:t>
      </w:r>
    </w:p>
    <w:p w14:paraId="0FE4345B"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type: tosca.nodes.nfv.Vdu.Compute</w:t>
      </w:r>
    </w:p>
    <w:p w14:paraId="40B931FE"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properties:</w:t>
      </w:r>
    </w:p>
    <w:p w14:paraId="1BBFBA30"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p>
    <w:p w14:paraId="25567FE8" w14:textId="77777777" w:rsidR="00A11B7A" w:rsidRPr="00A11B7A" w:rsidRDefault="00A11B7A" w:rsidP="00A11B7A">
      <w:pPr>
        <w:shd w:val="clear" w:color="auto" w:fill="D9D9D9"/>
        <w:spacing w:after="0"/>
        <w:ind w:left="708"/>
        <w:textAlignment w:val="auto"/>
        <w:rPr>
          <w:rFonts w:ascii="Consolas" w:eastAsia="SimSun" w:hAnsi="Consolas"/>
          <w:szCs w:val="24"/>
          <w:lang w:eastAsia="fr-FR"/>
        </w:rPr>
      </w:pPr>
      <w:r w:rsidRPr="00A11B7A">
        <w:rPr>
          <w:rFonts w:ascii="Consolas" w:eastAsia="SimSun" w:hAnsi="Consolas"/>
          <w:szCs w:val="24"/>
          <w:lang w:eastAsia="fr-FR"/>
        </w:rPr>
        <w:t xml:space="preserve">     boot_data: </w:t>
      </w:r>
    </w:p>
    <w:p w14:paraId="0275B12A" w14:textId="77777777" w:rsidR="00A11B7A" w:rsidRPr="00A11B7A" w:rsidRDefault="00A11B7A" w:rsidP="00A11B7A">
      <w:pPr>
        <w:shd w:val="clear" w:color="auto" w:fill="D9D9D9"/>
        <w:spacing w:after="0"/>
        <w:ind w:left="708"/>
        <w:textAlignment w:val="auto"/>
        <w:rPr>
          <w:rFonts w:ascii="Consolas" w:eastAsia="SimSun" w:hAnsi="Consolas"/>
          <w:szCs w:val="24"/>
          <w:lang w:eastAsia="zh-CN"/>
        </w:rPr>
      </w:pPr>
      <w:r w:rsidRPr="00A11B7A">
        <w:rPr>
          <w:rFonts w:ascii="Consolas" w:eastAsia="SimSun" w:hAnsi="Consolas"/>
          <w:szCs w:val="24"/>
          <w:lang w:eastAsia="zh-CN"/>
        </w:rPr>
        <w:t xml:space="preserve">       kvp_data:</w:t>
      </w:r>
    </w:p>
    <w:p w14:paraId="781A4F7A" w14:textId="77777777" w:rsidR="00A11B7A" w:rsidRPr="00A11B7A" w:rsidRDefault="00A11B7A" w:rsidP="00A11B7A">
      <w:pPr>
        <w:shd w:val="clear" w:color="auto" w:fill="D9D9D9"/>
        <w:spacing w:after="0"/>
        <w:ind w:left="708"/>
        <w:textAlignment w:val="auto"/>
        <w:rPr>
          <w:rFonts w:ascii="Consolas" w:eastAsia="SimSun" w:hAnsi="Consolas"/>
          <w:szCs w:val="24"/>
          <w:lang w:eastAsia="zh-CN"/>
        </w:rPr>
      </w:pPr>
      <w:r w:rsidRPr="00A11B7A">
        <w:rPr>
          <w:rFonts w:ascii="Consolas" w:eastAsia="SimSun" w:hAnsi="Consolas"/>
          <w:szCs w:val="24"/>
          <w:lang w:eastAsia="zh-CN"/>
        </w:rPr>
        <w:t xml:space="preserve">        data:</w:t>
      </w:r>
    </w:p>
    <w:p w14:paraId="2467F682" w14:textId="77777777" w:rsidR="00A11B7A" w:rsidRPr="00A11B7A" w:rsidRDefault="00A11B7A" w:rsidP="00A11B7A">
      <w:pPr>
        <w:shd w:val="clear" w:color="auto" w:fill="D9D9D9"/>
        <w:spacing w:after="0"/>
        <w:ind w:left="708"/>
        <w:rPr>
          <w:rFonts w:ascii="Consolas" w:eastAsia="SimSun" w:hAnsi="Consolas"/>
          <w:szCs w:val="24"/>
          <w:lang w:eastAsia="zh-CN"/>
        </w:rPr>
      </w:pPr>
      <w:r w:rsidRPr="00A11B7A">
        <w:rPr>
          <w:rFonts w:ascii="Consolas" w:eastAsia="SimSun" w:hAnsi="Consolas"/>
          <w:szCs w:val="24"/>
          <w:lang w:eastAsia="zh-CN"/>
        </w:rPr>
        <w:t xml:space="preserve">          ip_address_1: { </w:t>
      </w:r>
      <w:r w:rsidRPr="00A11B7A">
        <w:rPr>
          <w:rFonts w:ascii="Consolas" w:eastAsia="SimSun" w:hAnsi="Consolas"/>
          <w:szCs w:val="24"/>
          <w:lang w:eastAsia="fr-FR"/>
        </w:rPr>
        <w:t xml:space="preserve">get_property: [vnf, configurable_properties, additional_configurable_properties, host_name ] </w:t>
      </w:r>
      <w:r w:rsidRPr="00A11B7A">
        <w:rPr>
          <w:rFonts w:ascii="Consolas" w:eastAsia="SimSun" w:hAnsi="Consolas"/>
          <w:szCs w:val="24"/>
          <w:lang w:eastAsia="zh-CN"/>
        </w:rPr>
        <w:t>}</w:t>
      </w:r>
    </w:p>
    <w:p w14:paraId="43689518"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1E2C9895" w14:textId="77777777" w:rsidR="00A11B7A" w:rsidRPr="00A11B7A" w:rsidRDefault="00A11B7A" w:rsidP="00A11B7A">
      <w:pPr>
        <w:shd w:val="clear" w:color="auto" w:fill="D9D9D9"/>
        <w:spacing w:after="0"/>
        <w:ind w:left="708"/>
        <w:rPr>
          <w:rFonts w:ascii="Consolas" w:eastAsiaTheme="minorEastAsia" w:hAnsi="Consolas"/>
          <w:szCs w:val="24"/>
          <w:lang w:eastAsia="fr-FR"/>
        </w:rPr>
      </w:pPr>
      <w:r w:rsidRPr="00A11B7A">
        <w:rPr>
          <w:rFonts w:ascii="Consolas" w:eastAsiaTheme="minorEastAsia" w:hAnsi="Consolas"/>
          <w:szCs w:val="24"/>
          <w:lang w:eastAsia="fr-FR"/>
        </w:rPr>
        <w:t xml:space="preserve">   ..</w:t>
      </w:r>
    </w:p>
    <w:p w14:paraId="2FE63DF5" w14:textId="77777777" w:rsidR="00A11B7A" w:rsidRPr="00A11B7A" w:rsidRDefault="00A11B7A" w:rsidP="00A11B7A">
      <w:pPr>
        <w:shd w:val="clear" w:color="auto" w:fill="D9D9D9"/>
        <w:spacing w:after="0"/>
        <w:ind w:left="708"/>
        <w:rPr>
          <w:rFonts w:ascii="Consolas" w:eastAsiaTheme="minorEastAsia" w:hAnsi="Consolas"/>
          <w:szCs w:val="24"/>
          <w:lang w:eastAsia="fr-FR"/>
        </w:rPr>
      </w:pPr>
    </w:p>
    <w:p w14:paraId="0254358B" w14:textId="77777777" w:rsidR="00A4562D" w:rsidRPr="002D53A8" w:rsidRDefault="00A4562D" w:rsidP="00A4562D">
      <w:pPr>
        <w:rPr>
          <w:rFonts w:eastAsiaTheme="minorEastAsia"/>
        </w:rPr>
      </w:pPr>
    </w:p>
    <w:p w14:paraId="7B976AB8" w14:textId="77777777" w:rsidR="006A6B7C" w:rsidRPr="002D53A8" w:rsidRDefault="006A6B7C" w:rsidP="006A6B7C">
      <w:pPr>
        <w:rPr>
          <w:rFonts w:eastAsiaTheme="minorEastAsia"/>
        </w:rPr>
      </w:pPr>
      <w:r w:rsidRPr="002D53A8">
        <w:rPr>
          <w:rFonts w:eastAsiaTheme="minorEastAsia"/>
        </w:rPr>
        <w:t>This example illustrates fetching the boot data value by using content_or_file_data.</w:t>
      </w:r>
    </w:p>
    <w:p w14:paraId="14E74B63" w14:textId="212B850B"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tosca_definitions_version: tosca_simple_yaml_1_</w:t>
      </w:r>
      <w:r w:rsidR="00976E67" w:rsidRPr="002D53A8">
        <w:rPr>
          <w:rFonts w:ascii="Consolas" w:eastAsia="SimSun" w:hAnsi="Consolas"/>
          <w:szCs w:val="24"/>
          <w:lang w:eastAsia="fr-FR"/>
        </w:rPr>
        <w:t>3</w:t>
      </w:r>
    </w:p>
    <w:p w14:paraId="0843C34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w:t>
      </w:r>
    </w:p>
    <w:p w14:paraId="2AA711A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node_types:</w:t>
      </w:r>
    </w:p>
    <w:p w14:paraId="665CD024"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mycompany.nodes.nfv.SunshineDB.1_0.1_0:</w:t>
      </w:r>
    </w:p>
    <w:p w14:paraId="11A9CFD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tosca.nodes.nfv.VNF</w:t>
      </w:r>
    </w:p>
    <w:p w14:paraId="3A965D7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358D791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0F6AA0A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modifiable_attributes:</w:t>
      </w:r>
    </w:p>
    <w:p w14:paraId="08A0E1F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mycompany.datatypes.nfv.VnfInfoModifiableAttributes</w:t>
      </w:r>
    </w:p>
    <w:p w14:paraId="1F0A3B7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66972F0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50F4C6C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data_types:</w:t>
      </w:r>
    </w:p>
    <w:p w14:paraId="5979F3CA"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mycompany.datatypes.nfv.VnfInfoModifiableAttributes:</w:t>
      </w:r>
    </w:p>
    <w:p w14:paraId="368A7B2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tosca.datatypes.nfv.VnfInfoModifiableAttributes</w:t>
      </w:r>
    </w:p>
    <w:p w14:paraId="79A2664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663B4C1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extensions:</w:t>
      </w:r>
    </w:p>
    <w:p w14:paraId="0BE42B4A"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mycompany.datatypes.nfv.VnfInfoModifiableAttributesExtensions</w:t>
      </w:r>
    </w:p>
    <w:p w14:paraId="4B5D6A2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59BF5EA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1D9FBEE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mycompany.datatypes.nfv.VnfInfoModifiableAttributesExtensions:</w:t>
      </w:r>
    </w:p>
    <w:p w14:paraId="146B9CA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tosca.datatypes.nfv.VnfInfoModifiableAttributesExtensions</w:t>
      </w:r>
    </w:p>
    <w:p w14:paraId="7F6497DD"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5122EF2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http_proxy:</w:t>
      </w:r>
    </w:p>
    <w:p w14:paraId="443D540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7FCC83F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63EFF0F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https_proxy:</w:t>
      </w:r>
    </w:p>
    <w:p w14:paraId="06FB801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796E5FE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1A610CF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zh-CN"/>
        </w:rPr>
        <w:t xml:space="preserve">   </w:t>
      </w:r>
      <w:r w:rsidRPr="002D53A8">
        <w:rPr>
          <w:rFonts w:ascii="Consolas" w:eastAsia="SimSun" w:hAnsi="Consolas"/>
          <w:szCs w:val="24"/>
          <w:lang w:eastAsia="fr-FR"/>
        </w:rPr>
        <w:t>ip_address_1:</w:t>
      </w:r>
    </w:p>
    <w:p w14:paraId="183A10B5"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069FA81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3600B7B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zh-CN"/>
        </w:rPr>
        <w:t xml:space="preserve">   vm_name</w:t>
      </w:r>
      <w:r w:rsidRPr="002D53A8">
        <w:rPr>
          <w:rFonts w:ascii="Consolas" w:eastAsia="SimSun" w:hAnsi="Consolas"/>
          <w:szCs w:val="24"/>
          <w:lang w:eastAsia="fr-FR"/>
        </w:rPr>
        <w:t>:</w:t>
      </w:r>
    </w:p>
    <w:p w14:paraId="54942817"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2D2E0E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7F0BFDD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0A16638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topology_template:</w:t>
      </w:r>
    </w:p>
    <w:p w14:paraId="17F5B32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inputs:</w:t>
      </w:r>
    </w:p>
    <w:p w14:paraId="47E58E1E" w14:textId="297BF833"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031294" w:rsidRPr="00737D11">
        <w:rPr>
          <w:rFonts w:ascii="Consolas" w:eastAsiaTheme="minorEastAsia" w:hAnsi="Consolas"/>
          <w:szCs w:val="24"/>
          <w:lang w:eastAsia="fr-FR"/>
        </w:rPr>
        <w:t>extensions</w:t>
      </w:r>
      <w:r w:rsidRPr="002D53A8">
        <w:rPr>
          <w:rFonts w:ascii="Consolas" w:eastAsia="SimSun" w:hAnsi="Consolas"/>
          <w:szCs w:val="24"/>
          <w:lang w:eastAsia="fr-FR"/>
        </w:rPr>
        <w:t>:</w:t>
      </w:r>
    </w:p>
    <w:p w14:paraId="4C89F747" w14:textId="13ED76C0"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w:t>
      </w:r>
      <w:r w:rsidR="00031294" w:rsidRPr="00737D11">
        <w:rPr>
          <w:rFonts w:ascii="Consolas" w:eastAsia="SimSun" w:hAnsi="Consolas"/>
          <w:szCs w:val="24"/>
          <w:lang w:eastAsia="fr-FR"/>
        </w:rPr>
        <w:t>mycompany.datatypes.nfv.VnfInfoModifiableAttributesExtensions</w:t>
      </w:r>
    </w:p>
    <w:p w14:paraId="63E04B9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2EC0AFC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substitution_mappings:</w:t>
      </w:r>
    </w:p>
    <w:p w14:paraId="3125446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node_type: mycompany.nodes.nfv.SunshineDB.1_0.1_0</w:t>
      </w:r>
    </w:p>
    <w:p w14:paraId="7DBE2A1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0360915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2AB37A5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node_templates:</w:t>
      </w:r>
    </w:p>
    <w:p w14:paraId="42681725"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vnf:</w:t>
      </w:r>
    </w:p>
    <w:p w14:paraId="2E4CB63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mycompany.nodes.nfv.SunshineDB.1_0.1_0</w:t>
      </w:r>
    </w:p>
    <w:p w14:paraId="4FF82D2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EE9400D"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4A5B078E" w14:textId="53DEFC5C" w:rsidR="00031294"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modifiable_attributes: </w:t>
      </w:r>
    </w:p>
    <w:p w14:paraId="554B41D6" w14:textId="17F15C66" w:rsidR="006A6B7C" w:rsidRPr="002D53A8" w:rsidRDefault="00031294" w:rsidP="006A6B7C">
      <w:pPr>
        <w:shd w:val="clear" w:color="auto" w:fill="D9D9D9"/>
        <w:spacing w:after="0"/>
        <w:ind w:left="708"/>
        <w:textAlignment w:val="auto"/>
        <w:rPr>
          <w:rFonts w:ascii="Consolas" w:eastAsia="SimSun" w:hAnsi="Consolas"/>
          <w:szCs w:val="24"/>
          <w:lang w:eastAsia="fr-FR"/>
        </w:rPr>
      </w:pPr>
      <w:r w:rsidRPr="00737D11">
        <w:rPr>
          <w:rFonts w:ascii="Consolas" w:eastAsia="SimSun" w:hAnsi="Consolas"/>
          <w:szCs w:val="24"/>
          <w:lang w:eastAsia="fr-FR"/>
        </w:rPr>
        <w:t xml:space="preserve">    </w:t>
      </w:r>
      <w:r>
        <w:rPr>
          <w:rFonts w:ascii="Consolas" w:eastAsia="SimSun" w:hAnsi="Consolas"/>
          <w:szCs w:val="24"/>
          <w:lang w:eastAsia="fr-FR"/>
        </w:rPr>
        <w:t xml:space="preserve">  </w:t>
      </w:r>
      <w:r>
        <w:rPr>
          <w:rFonts w:ascii="Consolas" w:eastAsiaTheme="minorEastAsia" w:hAnsi="Consolas"/>
          <w:szCs w:val="24"/>
          <w:lang w:eastAsia="fr-FR"/>
        </w:rPr>
        <w:t xml:space="preserve">extensions: </w:t>
      </w:r>
      <w:r w:rsidR="006A6B7C" w:rsidRPr="002D53A8">
        <w:rPr>
          <w:rFonts w:ascii="Consolas" w:eastAsia="SimSun" w:hAnsi="Consolas"/>
          <w:szCs w:val="24"/>
          <w:lang w:eastAsia="fr-FR"/>
        </w:rPr>
        <w:t xml:space="preserve">{ get_input: </w:t>
      </w:r>
      <w:r>
        <w:rPr>
          <w:rFonts w:ascii="Consolas" w:eastAsiaTheme="minorEastAsia" w:hAnsi="Consolas"/>
          <w:szCs w:val="24"/>
          <w:lang w:eastAsia="fr-FR"/>
        </w:rPr>
        <w:t>extensions</w:t>
      </w:r>
      <w:r w:rsidR="006A6B7C" w:rsidRPr="002D53A8">
        <w:rPr>
          <w:rFonts w:ascii="Consolas" w:eastAsia="SimSun" w:hAnsi="Consolas"/>
          <w:szCs w:val="24"/>
          <w:lang w:eastAsia="fr-FR"/>
        </w:rPr>
        <w:t xml:space="preserve"> }</w:t>
      </w:r>
    </w:p>
    <w:p w14:paraId="4329862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2B0D91F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dbBackend:</w:t>
      </w:r>
    </w:p>
    <w:p w14:paraId="42A48E5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tosca.nodes.nfv.Vdu.Compute</w:t>
      </w:r>
    </w:p>
    <w:p w14:paraId="3DF6480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2C35D78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289A75F1" w14:textId="5496007D"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 </w:t>
      </w:r>
    </w:p>
    <w:p w14:paraId="48AB69DA" w14:textId="199DAD87"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content_or_file_data</w:t>
      </w:r>
    </w:p>
    <w:p w14:paraId="7308BF16" w14:textId="759D00B2"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zh-CN"/>
        </w:rPr>
        <w:t xml:space="preserve">         contents: </w:t>
      </w:r>
      <w:r w:rsidRPr="002D53A8">
        <w:rPr>
          <w:rFonts w:ascii="Consolas" w:eastAsia="SimSun" w:hAnsi="Consolas"/>
          <w:szCs w:val="24"/>
          <w:lang w:eastAsia="fr-FR"/>
        </w:rPr>
        <w:t xml:space="preserve">{ concat: </w:t>
      </w:r>
      <w:r w:rsidRPr="00F761A0">
        <w:rPr>
          <w:rFonts w:ascii="Consolas" w:eastAsia="SimSun" w:hAnsi="Consolas"/>
          <w:szCs w:val="24"/>
          <w:lang w:eastAsia="fr-FR"/>
        </w:rPr>
        <w:t>[</w:t>
      </w:r>
      <w:r w:rsidRPr="002D53A8">
        <w:rPr>
          <w:rFonts w:ascii="Consolas" w:eastAsia="SimSun" w:hAnsi="Consolas"/>
          <w:szCs w:val="24"/>
          <w:lang w:eastAsia="fr-FR"/>
        </w:rPr>
        <w:t xml:space="preserve"> "#!/bin/bash\n",</w:t>
      </w:r>
    </w:p>
    <w:p w14:paraId="3197A89A" w14:textId="77777777"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fr-FR"/>
        </w:rPr>
        <w:t xml:space="preserve"> "echo setting HTTP proxy to: ", { get_property: [vnf, modifiable_attributes, extensions, http_proxy ] }, "\n", "..."] }</w:t>
      </w:r>
    </w:p>
    <w:p w14:paraId="222BEE4B" w14:textId="77777777" w:rsidR="006A6B7C" w:rsidRPr="002D53A8" w:rsidRDefault="006A6B7C" w:rsidP="006A6B7C">
      <w:pPr>
        <w:shd w:val="clear" w:color="auto" w:fill="D9D9D9"/>
        <w:spacing w:after="0"/>
        <w:ind w:left="708"/>
        <w:textAlignment w:val="auto"/>
        <w:rPr>
          <w:rFonts w:ascii="Consolas" w:eastAsia="SimSun" w:hAnsi="Consolas"/>
          <w:szCs w:val="24"/>
          <w:lang w:eastAsia="zh-CN"/>
        </w:rPr>
      </w:pPr>
    </w:p>
    <w:p w14:paraId="3E5F61D4" w14:textId="77777777" w:rsidR="004D421A" w:rsidRPr="002D53A8" w:rsidRDefault="004D421A" w:rsidP="00207429">
      <w:pPr>
        <w:rPr>
          <w:rFonts w:eastAsiaTheme="minorEastAsia"/>
        </w:rPr>
      </w:pPr>
    </w:p>
    <w:p w14:paraId="7396C778" w14:textId="27C15179" w:rsidR="005923F9" w:rsidRPr="002D53A8" w:rsidRDefault="005923F9" w:rsidP="00207429">
      <w:pPr>
        <w:rPr>
          <w:rFonts w:eastAsiaTheme="minorEastAsia"/>
        </w:rPr>
      </w:pPr>
      <w:r w:rsidRPr="002D53A8">
        <w:rPr>
          <w:rFonts w:eastAsiaTheme="minorEastAsia"/>
        </w:rPr>
        <w:t>This example illustrates fetching the boot data value from a file</w:t>
      </w:r>
      <w:r w:rsidR="006A6B7C" w:rsidRPr="002D53A8">
        <w:rPr>
          <w:rFonts w:eastAsiaTheme="minorEastAsia"/>
        </w:rPr>
        <w:t xml:space="preserve"> by using content_or_file_data</w:t>
      </w:r>
      <w:r w:rsidRPr="002D53A8">
        <w:rPr>
          <w:rFonts w:eastAsiaTheme="minorEastAsia"/>
        </w:rPr>
        <w:t>.</w:t>
      </w:r>
    </w:p>
    <w:p w14:paraId="7A6F4CB7" w14:textId="1D9BA8FA"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1ADEFEA5"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77DBC4A6"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451403C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2BE28DBD"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2D646354"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node_templates:</w:t>
      </w:r>
    </w:p>
    <w:p w14:paraId="7F4354E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dbBackend:</w:t>
      </w:r>
    </w:p>
    <w:p w14:paraId="551DBF8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tosca.nodes.nfv.Vdu.Compute</w:t>
      </w:r>
    </w:p>
    <w:p w14:paraId="714A213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43E9467F"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50913F31" w14:textId="2330A78C"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w:t>
      </w:r>
    </w:p>
    <w:p w14:paraId="6F3209D9" w14:textId="05FDCD8B"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content_or_file_data</w:t>
      </w:r>
    </w:p>
    <w:p w14:paraId="6DB0BBDF" w14:textId="3C9CFF09"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data:</w:t>
      </w:r>
    </w:p>
    <w:p w14:paraId="30244589" w14:textId="452D9190"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w:t>
      </w:r>
      <w:r w:rsidRPr="002D53A8">
        <w:rPr>
          <w:rFonts w:ascii="Consolas" w:eastAsia="SimSun" w:hAnsi="Consolas"/>
          <w:szCs w:val="24"/>
          <w:lang w:eastAsia="fr-FR"/>
        </w:rPr>
        <w:t>http_proxy</w:t>
      </w:r>
      <w:r w:rsidRPr="002D53A8">
        <w:rPr>
          <w:rFonts w:ascii="Consolas" w:eastAsia="SimSun" w:hAnsi="Consolas"/>
          <w:szCs w:val="24"/>
          <w:lang w:eastAsia="zh-CN"/>
        </w:rPr>
        <w:t xml:space="preserve">: { </w:t>
      </w:r>
      <w:r w:rsidRPr="002D53A8">
        <w:rPr>
          <w:rFonts w:ascii="Consolas" w:eastAsia="SimSun" w:hAnsi="Consolas"/>
          <w:szCs w:val="24"/>
          <w:lang w:eastAsia="fr-FR"/>
        </w:rPr>
        <w:t xml:space="preserve">get_property: [vnf, modifiable_attributes, extensions, http_proxy ] </w:t>
      </w:r>
      <w:r w:rsidRPr="002D53A8">
        <w:rPr>
          <w:rFonts w:ascii="Consolas" w:eastAsia="SimSun" w:hAnsi="Consolas"/>
          <w:szCs w:val="24"/>
          <w:lang w:eastAsia="zh-CN"/>
        </w:rPr>
        <w:t>}</w:t>
      </w:r>
    </w:p>
    <w:p w14:paraId="7A8C656B" w14:textId="01163AED"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w:t>
      </w:r>
      <w:r w:rsidRPr="002D53A8">
        <w:rPr>
          <w:rFonts w:ascii="Consolas" w:hAnsi="Consolas" w:cs="Consolas"/>
          <w:lang w:eastAsia="fr-FR"/>
        </w:rPr>
        <w:t xml:space="preserve">source_path: { </w:t>
      </w:r>
      <w:r w:rsidRPr="002D53A8">
        <w:rPr>
          <w:rFonts w:ascii="Consolas" w:hAnsi="Consolas"/>
          <w:szCs w:val="24"/>
          <w:lang w:eastAsia="fr-FR"/>
        </w:rPr>
        <w:t>get_artifact : [ SELF, boot_data ] }</w:t>
      </w:r>
    </w:p>
    <w:p w14:paraId="771BB31A"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w:t>
      </w:r>
      <w:r w:rsidRPr="002D53A8">
        <w:rPr>
          <w:rFonts w:ascii="Consolas" w:eastAsia="SimSun" w:hAnsi="Consolas"/>
          <w:szCs w:val="24"/>
          <w:lang w:eastAsia="fr-FR"/>
        </w:rPr>
        <w:t>artifacts:</w:t>
      </w:r>
    </w:p>
    <w:p w14:paraId="7CB2E8B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sw_image:</w:t>
      </w:r>
    </w:p>
    <w:p w14:paraId="7697F4C6"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tosca.artifacts.nfv.SwImage</w:t>
      </w:r>
    </w:p>
    <w:p w14:paraId="3E9646D7"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r w:rsidRPr="002D53A8">
        <w:rPr>
          <w:rFonts w:ascii="Consolas" w:eastAsia="SimSun" w:hAnsi="Consolas"/>
          <w:szCs w:val="24"/>
          <w:lang w:eastAsia="zh-CN"/>
        </w:rPr>
        <w:t xml:space="preserve">file: </w:t>
      </w:r>
      <w:r w:rsidRPr="002D53A8">
        <w:rPr>
          <w:rFonts w:ascii="Consolas" w:eastAsia="SimSun" w:hAnsi="Consolas"/>
          <w:szCs w:val="24"/>
          <w:lang w:eastAsia="fr-FR"/>
        </w:rPr>
        <w:t xml:space="preserve">images/dbBackend.v1.0.1.qcow2 </w:t>
      </w:r>
    </w:p>
    <w:p w14:paraId="26288A23"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w:t>
      </w:r>
    </w:p>
    <w:p w14:paraId="7C4826FF"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tosca.artifacts.example</w:t>
      </w:r>
    </w:p>
    <w:p w14:paraId="770CED0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file: implementation/templates/boot_data.file</w:t>
      </w:r>
    </w:p>
    <w:p w14:paraId="2D8E418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26165C3D" w14:textId="77777777" w:rsidR="00AD0906" w:rsidRPr="002D53A8" w:rsidRDefault="00AD0906" w:rsidP="00AD0906">
      <w:pPr>
        <w:rPr>
          <w:rFonts w:eastAsia="SimSun"/>
        </w:rPr>
      </w:pPr>
    </w:p>
    <w:p w14:paraId="6339AF25" w14:textId="2608439B" w:rsidR="006A6B7C" w:rsidRPr="002D53A8" w:rsidRDefault="006A6B7C" w:rsidP="001D6E75">
      <w:pPr>
        <w:keepNext/>
        <w:keepLines/>
        <w:textAlignment w:val="auto"/>
        <w:rPr>
          <w:rFonts w:eastAsia="SimSun"/>
        </w:rPr>
      </w:pPr>
      <w:r w:rsidRPr="002D53A8">
        <w:rPr>
          <w:rFonts w:eastAsia="SimSun"/>
        </w:rPr>
        <w:t>This example illustrates fetching the boot data value from a file by using content_or_file_data with destination_path.</w:t>
      </w:r>
    </w:p>
    <w:p w14:paraId="3701198D" w14:textId="77AE3836" w:rsidR="006A6B7C" w:rsidRPr="002D53A8" w:rsidRDefault="006A6B7C" w:rsidP="001D6E75">
      <w:pPr>
        <w:keepNext/>
        <w:keepLines/>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tosca_definitions_version: tosca_simple_yaml_1_</w:t>
      </w:r>
      <w:r w:rsidR="00976E67" w:rsidRPr="002D53A8">
        <w:rPr>
          <w:rFonts w:ascii="Consolas" w:eastAsia="SimSun" w:hAnsi="Consolas"/>
          <w:szCs w:val="24"/>
          <w:lang w:eastAsia="fr-FR"/>
        </w:rPr>
        <w:t>3</w:t>
      </w:r>
    </w:p>
    <w:p w14:paraId="403E08C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w:t>
      </w:r>
    </w:p>
    <w:p w14:paraId="26E4340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topology_template:</w:t>
      </w:r>
    </w:p>
    <w:p w14:paraId="1BACDA0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5135A83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128440F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node_templates:</w:t>
      </w:r>
    </w:p>
    <w:p w14:paraId="76BD39E4"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dbBackend:</w:t>
      </w:r>
    </w:p>
    <w:p w14:paraId="5462CAD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tosca.nodes.nfv.Vdu.Compute</w:t>
      </w:r>
    </w:p>
    <w:p w14:paraId="6D0BE92D"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CFD4C1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1C5D3287" w14:textId="01036E95"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 </w:t>
      </w:r>
    </w:p>
    <w:p w14:paraId="3E68179F" w14:textId="0F9E172F"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content_or_file_data:</w:t>
      </w:r>
    </w:p>
    <w:p w14:paraId="3A5EF98A" w14:textId="03498024"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data:</w:t>
      </w:r>
    </w:p>
    <w:p w14:paraId="6898079C" w14:textId="3B2F76F4"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w:t>
      </w:r>
      <w:r w:rsidRPr="002D53A8">
        <w:rPr>
          <w:rFonts w:ascii="Consolas" w:hAnsi="Consolas"/>
          <w:szCs w:val="24"/>
          <w:lang w:eastAsia="fr-FR"/>
        </w:rPr>
        <w:t xml:space="preserve">vm_name: </w:t>
      </w:r>
      <w:r w:rsidRPr="002D53A8">
        <w:rPr>
          <w:rFonts w:ascii="Consolas" w:eastAsia="SimSun" w:hAnsi="Consolas"/>
          <w:szCs w:val="24"/>
          <w:lang w:eastAsia="fr-FR"/>
        </w:rPr>
        <w:t>get_property: [vnf, modifiable_attributes, extensions, vm_name ]</w:t>
      </w:r>
    </w:p>
    <w:p w14:paraId="2B68DBC4" w14:textId="236E5264" w:rsidR="006A6B7C" w:rsidRPr="002D53A8" w:rsidRDefault="006A6B7C" w:rsidP="006A6B7C">
      <w:pPr>
        <w:shd w:val="clear" w:color="auto" w:fill="D9D9D9"/>
        <w:spacing w:after="0"/>
        <w:ind w:left="708"/>
        <w:textAlignment w:val="auto"/>
        <w:rPr>
          <w:rFonts w:ascii="Consolas" w:hAnsi="Consolas"/>
          <w:szCs w:val="24"/>
          <w:lang w:eastAsia="fr-FR"/>
        </w:rPr>
      </w:pPr>
      <w:r w:rsidRPr="002D53A8">
        <w:rPr>
          <w:rFonts w:ascii="Consolas" w:eastAsia="SimSun" w:hAnsi="Consolas"/>
          <w:szCs w:val="24"/>
          <w:lang w:eastAsia="zh-CN"/>
        </w:rPr>
        <w:t xml:space="preserve">         </w:t>
      </w:r>
      <w:r w:rsidRPr="002D53A8">
        <w:rPr>
          <w:rFonts w:ascii="Consolas" w:hAnsi="Consolas" w:cs="Consolas"/>
          <w:lang w:eastAsia="fr-FR"/>
        </w:rPr>
        <w:t xml:space="preserve">source_path: { </w:t>
      </w:r>
      <w:r w:rsidRPr="002D53A8">
        <w:rPr>
          <w:rFonts w:ascii="Consolas" w:hAnsi="Consolas"/>
          <w:szCs w:val="24"/>
          <w:lang w:eastAsia="fr-FR"/>
        </w:rPr>
        <w:t>get_artifact : [ SELF, boot_data ] }</w:t>
      </w:r>
    </w:p>
    <w:p w14:paraId="70C3BDD9" w14:textId="192A6E45"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hAnsi="Consolas" w:cs="Consolas"/>
          <w:lang w:eastAsia="fr-FR"/>
        </w:rPr>
        <w:t xml:space="preserve">         destination_path: </w:t>
      </w:r>
      <w:r w:rsidRPr="002D53A8">
        <w:rPr>
          <w:rFonts w:ascii="Consolas" w:hAnsi="Consolas"/>
        </w:rPr>
        <w:t>/etc/</w:t>
      </w:r>
    </w:p>
    <w:p w14:paraId="2057314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w:t>
      </w:r>
      <w:r w:rsidRPr="002D53A8">
        <w:rPr>
          <w:rFonts w:ascii="Consolas" w:eastAsia="SimSun" w:hAnsi="Consolas"/>
          <w:szCs w:val="24"/>
          <w:lang w:eastAsia="fr-FR"/>
        </w:rPr>
        <w:t>artifacts:</w:t>
      </w:r>
    </w:p>
    <w:p w14:paraId="4C097B8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sw_image:</w:t>
      </w:r>
    </w:p>
    <w:p w14:paraId="22D4DFFB"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tosca.artifacts.nfv.SwImage</w:t>
      </w:r>
    </w:p>
    <w:p w14:paraId="5BA1764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r w:rsidRPr="002D53A8">
        <w:rPr>
          <w:rFonts w:ascii="Consolas" w:eastAsia="SimSun" w:hAnsi="Consolas"/>
          <w:szCs w:val="24"/>
          <w:lang w:eastAsia="zh-CN"/>
        </w:rPr>
        <w:t xml:space="preserve">file: </w:t>
      </w:r>
      <w:r w:rsidRPr="002D53A8">
        <w:rPr>
          <w:rFonts w:ascii="Consolas" w:eastAsia="SimSun" w:hAnsi="Consolas"/>
          <w:szCs w:val="24"/>
          <w:lang w:eastAsia="fr-FR"/>
        </w:rPr>
        <w:t xml:space="preserve">images/dbBackend.v1.0.1.qcow2 </w:t>
      </w:r>
    </w:p>
    <w:p w14:paraId="5C435051"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w:t>
      </w:r>
    </w:p>
    <w:p w14:paraId="1D6D1B0E"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tosca.artifacts.example</w:t>
      </w:r>
    </w:p>
    <w:p w14:paraId="7DB3A39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file: implementation/templates/boot_data.file</w:t>
      </w:r>
    </w:p>
    <w:p w14:paraId="6F974725"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4CD3FD4B" w14:textId="77777777" w:rsidR="009347E2" w:rsidRPr="002D53A8" w:rsidRDefault="009347E2" w:rsidP="002D22E5"/>
    <w:p w14:paraId="6C870CB8" w14:textId="64091E15" w:rsidR="00DA4263" w:rsidRPr="002D53A8" w:rsidRDefault="00DA4263" w:rsidP="002D22E5">
      <w:r w:rsidRPr="002D53A8">
        <w:t xml:space="preserve">This example illustrates the association of a software image artifact to a Vdu.Compute node. The name of the artifact </w:t>
      </w:r>
      <w:r w:rsidR="00572117" w:rsidRPr="002D53A8">
        <w:t>"</w:t>
      </w:r>
      <w:r w:rsidRPr="002D53A8">
        <w:t>dbBackend</w:t>
      </w:r>
      <w:r w:rsidR="00572117" w:rsidRPr="002D53A8">
        <w:t>"</w:t>
      </w:r>
      <w:r w:rsidRPr="002D53A8">
        <w:t xml:space="preserve"> will be used in external APIs to identify the image.</w:t>
      </w:r>
    </w:p>
    <w:p w14:paraId="5B463F55" w14:textId="71AF7510"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30F87932"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474E3A6C"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1F24111C"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45B12AC6"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38C2D256"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250BF001"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dbBackend:</w:t>
      </w:r>
    </w:p>
    <w:p w14:paraId="56032A22"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tosca.nodes.nfv.Vdu.Compute</w:t>
      </w:r>
    </w:p>
    <w:p w14:paraId="52743709"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4F70488F"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19C6C32" w14:textId="732AD3FB" w:rsidR="00DA4263" w:rsidRPr="002D53A8" w:rsidRDefault="00DA4263" w:rsidP="00DA4263">
      <w:pPr>
        <w:shd w:val="clear" w:color="auto" w:fill="D9D9D9"/>
        <w:spacing w:after="0"/>
        <w:ind w:left="708"/>
        <w:rPr>
          <w:rFonts w:ascii="Consolas" w:eastAsiaTheme="minorEastAsia" w:hAnsi="Consolas"/>
          <w:szCs w:val="24"/>
          <w:lang w:eastAsia="fr-FR"/>
        </w:rPr>
      </w:pPr>
    </w:p>
    <w:p w14:paraId="08EF704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4B299B9"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artifacts:</w:t>
      </w:r>
    </w:p>
    <w:p w14:paraId="32C030D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sw_image: </w:t>
      </w:r>
    </w:p>
    <w:p w14:paraId="121D76E7"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tosca.artifacts.nfv.SwImage</w:t>
      </w:r>
    </w:p>
    <w:p w14:paraId="0F673F82" w14:textId="5ED793AB"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file: images/dbBackend.v1.0.1.qcow2</w:t>
      </w:r>
    </w:p>
    <w:p w14:paraId="372E5583" w14:textId="39E669CD" w:rsidR="00A4384E" w:rsidRPr="002D53A8" w:rsidRDefault="00A4384E" w:rsidP="00A4384E">
      <w:pPr>
        <w:shd w:val="clear" w:color="auto" w:fill="D9D9D9"/>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06FC0B9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0E5442AC" w14:textId="77777777" w:rsidR="00DA4263" w:rsidRPr="002D53A8" w:rsidRDefault="00DA4263" w:rsidP="00DA4263">
      <w:pPr>
        <w:shd w:val="clear" w:color="auto" w:fill="D9D9D9"/>
        <w:spacing w:after="0"/>
        <w:ind w:left="708"/>
        <w:rPr>
          <w:rFonts w:ascii="Consolas" w:hAnsi="Consolas" w:cs="Consolas"/>
          <w:lang w:eastAsia="fr-FR"/>
        </w:rPr>
      </w:pPr>
    </w:p>
    <w:p w14:paraId="4EB35059" w14:textId="77777777" w:rsidR="00AD0906" w:rsidRPr="002D53A8" w:rsidRDefault="00AD0906" w:rsidP="00AD0906"/>
    <w:p w14:paraId="5FD8837D" w14:textId="54AB67A0" w:rsidR="00DA4263" w:rsidRPr="002D53A8" w:rsidRDefault="00DA4263" w:rsidP="002D22E5">
      <w:r w:rsidRPr="002D53A8">
        <w:t xml:space="preserve">This example illustrates the association of a software image artifact to more than Vdu.Compute nodes. The name of the artifact </w:t>
      </w:r>
      <w:r w:rsidR="00466871" w:rsidRPr="002D53A8">
        <w:t>"</w:t>
      </w:r>
      <w:r w:rsidRPr="002D53A8">
        <w:t>dbBackend and oamService</w:t>
      </w:r>
      <w:r w:rsidR="00466871" w:rsidRPr="002D53A8">
        <w:t>"</w:t>
      </w:r>
      <w:r w:rsidRPr="002D53A8">
        <w:t xml:space="preserve"> will be used in external APIs to identify the image of each Vdu.Compute node.</w:t>
      </w:r>
    </w:p>
    <w:p w14:paraId="5EB17628" w14:textId="4D13370C" w:rsidR="00DA4263" w:rsidRPr="002D53A8" w:rsidRDefault="00DA4263" w:rsidP="00AD0906">
      <w:pPr>
        <w:keepNext/>
        <w:keepLines/>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590EC98D" w14:textId="77777777" w:rsidR="00DA4263" w:rsidRPr="002D53A8" w:rsidRDefault="00DA4263" w:rsidP="00AD0906">
      <w:pPr>
        <w:keepNext/>
        <w:keepLines/>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27570B14" w14:textId="77777777" w:rsidR="00DA4263" w:rsidRPr="002D53A8" w:rsidRDefault="00DA4263" w:rsidP="00800B4F">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5150C479"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28E375E"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44EEC9B8"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17BD7701"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dbBackend:</w:t>
      </w:r>
    </w:p>
    <w:p w14:paraId="5A8B2F1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tosca.nodes.nfv.Vdu.Compute</w:t>
      </w:r>
    </w:p>
    <w:p w14:paraId="2899608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06B742C5" w14:textId="5B5C94F0"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F89466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05D9D4E"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artifacts:</w:t>
      </w:r>
    </w:p>
    <w:p w14:paraId="7268774D"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sw_image: </w:t>
      </w:r>
    </w:p>
    <w:p w14:paraId="2CB5A721"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tosca.artifacts.nfv.SwImage</w:t>
      </w:r>
    </w:p>
    <w:p w14:paraId="4FD97507" w14:textId="0F48F5CB"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file: images/dbBackend.v1.0.1.qcow2</w:t>
      </w:r>
    </w:p>
    <w:p w14:paraId="7F7EA388" w14:textId="77777777" w:rsidR="00A4384E" w:rsidRPr="002D53A8" w:rsidRDefault="00A4384E" w:rsidP="00A4384E">
      <w:pPr>
        <w:shd w:val="clear" w:color="auto" w:fill="D9D9D9"/>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646B77CA"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09DF6FF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oamService:</w:t>
      </w:r>
    </w:p>
    <w:p w14:paraId="5BD6A8DF"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tosca.nodes.nfv.Vdu.Compute</w:t>
      </w:r>
    </w:p>
    <w:p w14:paraId="55196CEB"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4ACDDF3E" w14:textId="3AE9890B"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6FA22A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50FD49B"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artifacts:</w:t>
      </w:r>
    </w:p>
    <w:p w14:paraId="5B5C0EC8"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sw_image: </w:t>
      </w:r>
    </w:p>
    <w:p w14:paraId="75AFEBA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tosca.artifacts.nfv.SwImage</w:t>
      </w:r>
    </w:p>
    <w:p w14:paraId="78EFDC60" w14:textId="7D0A2B15"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file: images/dbBackend.v1.0.1.qcow2</w:t>
      </w:r>
    </w:p>
    <w:p w14:paraId="41FB4FC2" w14:textId="77777777" w:rsidR="00A4384E" w:rsidRPr="002D53A8" w:rsidRDefault="00A4384E" w:rsidP="00A4384E">
      <w:pPr>
        <w:shd w:val="clear" w:color="auto" w:fill="D9D9D9"/>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24E63B00"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2F7226AC"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49426CC0" w14:textId="77777777" w:rsidR="00DA4263" w:rsidRPr="002D53A8" w:rsidRDefault="00DA4263" w:rsidP="00DA4263">
      <w:pPr>
        <w:shd w:val="clear" w:color="auto" w:fill="D9D9D9"/>
        <w:overflowPunct/>
        <w:autoSpaceDE/>
        <w:autoSpaceDN/>
        <w:adjustRightInd/>
        <w:spacing w:after="0"/>
        <w:ind w:left="708"/>
        <w:textAlignment w:val="auto"/>
        <w:rPr>
          <w:rFonts w:ascii="Consolas" w:eastAsia="Calibri" w:hAnsi="Consolas" w:cs="Consolas"/>
          <w:lang w:eastAsia="fr-FR"/>
        </w:rPr>
      </w:pPr>
    </w:p>
    <w:p w14:paraId="37D0A6F7" w14:textId="77777777" w:rsidR="00DA4263" w:rsidRPr="002D53A8" w:rsidRDefault="00DA4263" w:rsidP="00D41B5E">
      <w:pPr>
        <w:rPr>
          <w:rFonts w:eastAsiaTheme="minorEastAsia"/>
        </w:rPr>
      </w:pPr>
    </w:p>
    <w:p w14:paraId="5AA21AB6" w14:textId="77777777" w:rsidR="00BD2940" w:rsidRPr="002D53A8" w:rsidRDefault="00BD2940" w:rsidP="00A2168D">
      <w:pPr>
        <w:pStyle w:val="Heading3"/>
        <w:rPr>
          <w:rFonts w:eastAsia="DengXian"/>
        </w:rPr>
      </w:pPr>
      <w:bookmarkStart w:id="1448" w:name="_Toc48655449"/>
      <w:bookmarkStart w:id="1449" w:name="_Toc48724986"/>
      <w:bookmarkStart w:id="1450" w:name="_Toc57297406"/>
      <w:r w:rsidRPr="002D53A8">
        <w:rPr>
          <w:rFonts w:eastAsia="DengXian"/>
        </w:rPr>
        <w:t>6.</w:t>
      </w:r>
      <w:r w:rsidR="00533A4A" w:rsidRPr="002D53A8">
        <w:rPr>
          <w:rFonts w:eastAsia="DengXian"/>
        </w:rPr>
        <w:t>8</w:t>
      </w:r>
      <w:r w:rsidRPr="002D53A8">
        <w:rPr>
          <w:rFonts w:eastAsia="DengXian"/>
        </w:rPr>
        <w:t>.</w:t>
      </w:r>
      <w:r w:rsidR="00532568" w:rsidRPr="002D53A8">
        <w:rPr>
          <w:rFonts w:eastAsia="DengXian"/>
        </w:rPr>
        <w:t>4</w:t>
      </w:r>
      <w:r w:rsidR="00330477" w:rsidRPr="002D53A8">
        <w:rPr>
          <w:rFonts w:eastAsia="DengXian"/>
        </w:rPr>
        <w:tab/>
      </w:r>
      <w:r w:rsidRPr="002D53A8">
        <w:rPr>
          <w:rFonts w:eastAsia="DengXian"/>
        </w:rPr>
        <w:t>tosca.nodes.nfv.V</w:t>
      </w:r>
      <w:r w:rsidR="00B40C88" w:rsidRPr="002D53A8">
        <w:rPr>
          <w:rFonts w:eastAsia="DengXian"/>
        </w:rPr>
        <w:t>du</w:t>
      </w:r>
      <w:r w:rsidRPr="002D53A8">
        <w:rPr>
          <w:rFonts w:eastAsia="DengXian"/>
        </w:rPr>
        <w:t>.Virtual</w:t>
      </w:r>
      <w:r w:rsidR="00372EF3" w:rsidRPr="002D53A8">
        <w:rPr>
          <w:rFonts w:eastAsia="DengXian"/>
        </w:rPr>
        <w:t>Block</w:t>
      </w:r>
      <w:r w:rsidRPr="002D53A8">
        <w:rPr>
          <w:rFonts w:eastAsia="DengXian"/>
        </w:rPr>
        <w:t>Storage</w:t>
      </w:r>
      <w:bookmarkEnd w:id="1448"/>
      <w:bookmarkEnd w:id="1449"/>
      <w:bookmarkEnd w:id="1450"/>
    </w:p>
    <w:p w14:paraId="17E78ED0" w14:textId="77777777" w:rsidR="00730F0B" w:rsidRPr="002D53A8" w:rsidRDefault="00730F0B" w:rsidP="00730F0B">
      <w:pPr>
        <w:pStyle w:val="Heading4"/>
        <w:rPr>
          <w:rFonts w:eastAsiaTheme="minorEastAsia"/>
        </w:rPr>
      </w:pPr>
      <w:bookmarkStart w:id="1451" w:name="_Toc48655450"/>
      <w:bookmarkStart w:id="1452" w:name="_Toc48724987"/>
      <w:bookmarkStart w:id="1453" w:name="_Toc57297407"/>
      <w:r w:rsidRPr="002D53A8">
        <w:rPr>
          <w:rFonts w:eastAsiaTheme="minorEastAsia"/>
        </w:rPr>
        <w:t>6.</w:t>
      </w:r>
      <w:r w:rsidR="00533A4A" w:rsidRPr="002D53A8">
        <w:rPr>
          <w:rFonts w:eastAsiaTheme="minorEastAsia"/>
        </w:rPr>
        <w:t>8</w:t>
      </w:r>
      <w:r w:rsidRPr="002D53A8">
        <w:rPr>
          <w:rFonts w:eastAsiaTheme="minorEastAsia"/>
        </w:rPr>
        <w:t>.4.1</w:t>
      </w:r>
      <w:r w:rsidR="00330477" w:rsidRPr="002D53A8">
        <w:rPr>
          <w:rFonts w:eastAsiaTheme="minorEastAsia"/>
        </w:rPr>
        <w:tab/>
      </w:r>
      <w:r w:rsidRPr="002D53A8">
        <w:rPr>
          <w:rFonts w:eastAsiaTheme="minorEastAsia"/>
        </w:rPr>
        <w:t>Description</w:t>
      </w:r>
      <w:bookmarkEnd w:id="1451"/>
      <w:bookmarkEnd w:id="1452"/>
      <w:bookmarkEnd w:id="1453"/>
    </w:p>
    <w:p w14:paraId="295E7B1C" w14:textId="15659BCC" w:rsidR="00BD2940" w:rsidRPr="002D53A8" w:rsidRDefault="00BD2940" w:rsidP="00730F0B">
      <w:pPr>
        <w:rPr>
          <w:rFonts w:eastAsiaTheme="minorEastAsia"/>
        </w:rPr>
      </w:pPr>
      <w:r w:rsidRPr="002D53A8">
        <w:rPr>
          <w:rFonts w:eastAsiaTheme="minorEastAsia"/>
        </w:rPr>
        <w:t>The Virtual</w:t>
      </w:r>
      <w:r w:rsidR="00372EF3" w:rsidRPr="002D53A8">
        <w:rPr>
          <w:rFonts w:eastAsiaTheme="minorEastAsia"/>
        </w:rPr>
        <w:t>Block</w:t>
      </w:r>
      <w:r w:rsidRPr="002D53A8">
        <w:rPr>
          <w:rFonts w:eastAsiaTheme="minorEastAsia"/>
        </w:rPr>
        <w:t xml:space="preserve">Storage node type describes the specifications of requirements related to virtual </w:t>
      </w:r>
      <w:r w:rsidR="00372EF3" w:rsidRPr="002D53A8">
        <w:rPr>
          <w:rFonts w:eastAsiaTheme="minorEastAsia"/>
        </w:rPr>
        <w:t xml:space="preserve">block </w:t>
      </w:r>
      <w:r w:rsidRPr="002D53A8">
        <w:rPr>
          <w:rFonts w:eastAsiaTheme="minorEastAsia"/>
        </w:rPr>
        <w:t xml:space="preserve">storage resources,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E85DFD" w:rsidRPr="002D53A8">
        <w:rPr>
          <w:rFonts w:eastAsiaTheme="minorEastAsia"/>
        </w:rPr>
        <w:t xml:space="preserve"> Table 6.8.4.1-1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28A5A7D5" w14:textId="77777777" w:rsidR="00E85DFD" w:rsidRPr="002D53A8" w:rsidRDefault="00E85DFD" w:rsidP="00A4562D">
      <w:pPr>
        <w:pStyle w:val="TH"/>
        <w:rPr>
          <w:rFonts w:eastAsiaTheme="minorEastAsia"/>
        </w:rPr>
      </w:pPr>
      <w:r w:rsidRPr="002D53A8">
        <w:rPr>
          <w:rFonts w:eastAsiaTheme="minorEastAsia"/>
        </w:rPr>
        <w:t>Table 6.8.4.1-1: Type name, shorthand, and URI</w:t>
      </w:r>
    </w:p>
    <w:tbl>
      <w:tblPr>
        <w:tblW w:w="42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351"/>
        <w:gridCol w:w="5780"/>
      </w:tblGrid>
      <w:tr w:rsidR="00730F0B" w:rsidRPr="002D53A8" w14:paraId="16AD06D4" w14:textId="77777777" w:rsidTr="00361CEC">
        <w:trPr>
          <w:jc w:val="center"/>
        </w:trPr>
        <w:tc>
          <w:tcPr>
            <w:tcW w:w="1446" w:type="pct"/>
            <w:shd w:val="clear" w:color="auto" w:fill="D9D9D9"/>
            <w:tcMar>
              <w:top w:w="0" w:type="dxa"/>
              <w:bottom w:w="0" w:type="dxa"/>
            </w:tcMar>
          </w:tcPr>
          <w:p w14:paraId="762454DE" w14:textId="5617C330" w:rsidR="00730F0B" w:rsidRPr="002D53A8" w:rsidRDefault="00730F0B" w:rsidP="000D6B8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554" w:type="pct"/>
            <w:tcMar>
              <w:top w:w="0" w:type="dxa"/>
              <w:bottom w:w="0" w:type="dxa"/>
            </w:tcMar>
          </w:tcPr>
          <w:p w14:paraId="6AD8B538" w14:textId="77777777" w:rsidR="00730F0B" w:rsidRPr="002D53A8" w:rsidRDefault="00730F0B" w:rsidP="000D6B8B">
            <w:pPr>
              <w:pStyle w:val="TAL"/>
              <w:rPr>
                <w:rFonts w:eastAsiaTheme="minorEastAsia"/>
              </w:rPr>
            </w:pPr>
            <w:r w:rsidRPr="002D53A8">
              <w:rPr>
                <w:rFonts w:eastAsiaTheme="minorEastAsia"/>
              </w:rPr>
              <w:t>Virtual</w:t>
            </w:r>
            <w:r w:rsidR="00372EF3" w:rsidRPr="002D53A8">
              <w:rPr>
                <w:rFonts w:eastAsiaTheme="minorEastAsia"/>
              </w:rPr>
              <w:t>Block</w:t>
            </w:r>
            <w:r w:rsidRPr="002D53A8">
              <w:rPr>
                <w:rFonts w:eastAsiaTheme="minorEastAsia"/>
              </w:rPr>
              <w:t>Storage</w:t>
            </w:r>
          </w:p>
        </w:tc>
      </w:tr>
      <w:tr w:rsidR="00730F0B" w:rsidRPr="002D53A8" w14:paraId="35564E18" w14:textId="77777777" w:rsidTr="00361CEC">
        <w:trPr>
          <w:jc w:val="center"/>
        </w:trPr>
        <w:tc>
          <w:tcPr>
            <w:tcW w:w="1446" w:type="pct"/>
            <w:shd w:val="clear" w:color="auto" w:fill="D9D9D9"/>
            <w:tcMar>
              <w:top w:w="0" w:type="dxa"/>
              <w:bottom w:w="0" w:type="dxa"/>
            </w:tcMar>
          </w:tcPr>
          <w:p w14:paraId="06EBB2A2" w14:textId="368D24A6" w:rsidR="00730F0B" w:rsidRPr="002D53A8" w:rsidRDefault="00730F0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554" w:type="pct"/>
            <w:tcMar>
              <w:top w:w="0" w:type="dxa"/>
              <w:bottom w:w="0" w:type="dxa"/>
            </w:tcMar>
          </w:tcPr>
          <w:p w14:paraId="1B30AC7F" w14:textId="77777777" w:rsidR="00730F0B" w:rsidRPr="002D53A8" w:rsidRDefault="00730F0B" w:rsidP="000D6B8B">
            <w:pPr>
              <w:pStyle w:val="TAL"/>
              <w:rPr>
                <w:rFonts w:eastAsiaTheme="minorEastAsia"/>
              </w:rPr>
            </w:pPr>
            <w:r w:rsidRPr="002D53A8">
              <w:rPr>
                <w:rFonts w:eastAsiaTheme="minorEastAsia"/>
              </w:rPr>
              <w:t>toscanfv:Virtual</w:t>
            </w:r>
            <w:r w:rsidR="00372EF3" w:rsidRPr="002D53A8">
              <w:rPr>
                <w:rFonts w:eastAsiaTheme="minorEastAsia"/>
              </w:rPr>
              <w:t>Block</w:t>
            </w:r>
            <w:r w:rsidRPr="002D53A8">
              <w:rPr>
                <w:rFonts w:eastAsiaTheme="minorEastAsia"/>
              </w:rPr>
              <w:t>Storage</w:t>
            </w:r>
          </w:p>
        </w:tc>
      </w:tr>
      <w:tr w:rsidR="00730F0B" w:rsidRPr="002D53A8" w14:paraId="4C23F67F" w14:textId="77777777" w:rsidTr="00361CEC">
        <w:trPr>
          <w:jc w:val="center"/>
        </w:trPr>
        <w:tc>
          <w:tcPr>
            <w:tcW w:w="1446" w:type="pct"/>
            <w:shd w:val="clear" w:color="auto" w:fill="D9D9D9"/>
            <w:tcMar>
              <w:top w:w="0" w:type="dxa"/>
              <w:bottom w:w="0" w:type="dxa"/>
            </w:tcMar>
          </w:tcPr>
          <w:p w14:paraId="4AFEACE9" w14:textId="71D74081" w:rsidR="00730F0B" w:rsidRPr="002D53A8" w:rsidRDefault="00730F0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554" w:type="pct"/>
            <w:tcMar>
              <w:top w:w="0" w:type="dxa"/>
              <w:bottom w:w="0" w:type="dxa"/>
            </w:tcMar>
          </w:tcPr>
          <w:p w14:paraId="273C3758" w14:textId="77777777" w:rsidR="00730F0B" w:rsidRPr="002D53A8" w:rsidRDefault="00730F0B" w:rsidP="000D6B8B">
            <w:pPr>
              <w:pStyle w:val="TAL"/>
              <w:rPr>
                <w:rFonts w:eastAsiaTheme="minorEastAsia"/>
              </w:rPr>
            </w:pPr>
            <w:r w:rsidRPr="002D53A8">
              <w:rPr>
                <w:rFonts w:eastAsiaTheme="minorEastAsia"/>
              </w:rPr>
              <w:t>tosca.nodes.</w:t>
            </w:r>
            <w:r w:rsidRPr="002D53A8">
              <w:rPr>
                <w:rFonts w:eastAsiaTheme="minorEastAsia" w:hint="eastAsia"/>
              </w:rPr>
              <w:t>nfv.</w:t>
            </w:r>
            <w:r w:rsidR="005A41DE" w:rsidRPr="002D53A8">
              <w:rPr>
                <w:rFonts w:eastAsiaTheme="minorEastAsia"/>
              </w:rPr>
              <w:t>Vdu</w:t>
            </w:r>
            <w:r w:rsidRPr="002D53A8">
              <w:rPr>
                <w:rFonts w:eastAsiaTheme="minorEastAsia"/>
              </w:rPr>
              <w:t>.Virtual</w:t>
            </w:r>
            <w:r w:rsidR="00372EF3" w:rsidRPr="002D53A8">
              <w:rPr>
                <w:rFonts w:eastAsiaTheme="minorEastAsia"/>
              </w:rPr>
              <w:t>Block</w:t>
            </w:r>
            <w:r w:rsidRPr="002D53A8">
              <w:rPr>
                <w:rFonts w:eastAsiaTheme="minorEastAsia"/>
              </w:rPr>
              <w:t>Storage</w:t>
            </w:r>
          </w:p>
        </w:tc>
      </w:tr>
    </w:tbl>
    <w:p w14:paraId="1AB44393" w14:textId="77777777" w:rsidR="00730F0B" w:rsidRPr="002D53A8" w:rsidRDefault="00730F0B" w:rsidP="000D6B8B">
      <w:pPr>
        <w:rPr>
          <w:rFonts w:eastAsiaTheme="minorEastAsia"/>
        </w:rPr>
      </w:pPr>
    </w:p>
    <w:p w14:paraId="1091254A" w14:textId="77777777" w:rsidR="00730F0B" w:rsidRPr="002D53A8" w:rsidRDefault="00730F0B" w:rsidP="00730F0B">
      <w:pPr>
        <w:pStyle w:val="Heading4"/>
        <w:rPr>
          <w:rFonts w:eastAsiaTheme="minorEastAsia"/>
        </w:rPr>
      </w:pPr>
      <w:bookmarkStart w:id="1454" w:name="_Toc48655451"/>
      <w:bookmarkStart w:id="1455" w:name="_Toc48724988"/>
      <w:bookmarkStart w:id="1456" w:name="_Toc57297408"/>
      <w:r w:rsidRPr="002D53A8">
        <w:rPr>
          <w:rFonts w:eastAsiaTheme="minorEastAsia"/>
        </w:rPr>
        <w:t>6.</w:t>
      </w:r>
      <w:r w:rsidR="00533A4A" w:rsidRPr="002D53A8">
        <w:rPr>
          <w:rFonts w:eastAsiaTheme="minorEastAsia"/>
        </w:rPr>
        <w:t>8</w:t>
      </w:r>
      <w:r w:rsidRPr="002D53A8">
        <w:rPr>
          <w:rFonts w:eastAsiaTheme="minorEastAsia"/>
        </w:rPr>
        <w:t>.4.2</w:t>
      </w:r>
      <w:r w:rsidR="00330477" w:rsidRPr="002D53A8">
        <w:rPr>
          <w:rFonts w:eastAsiaTheme="minorEastAsia"/>
        </w:rPr>
        <w:tab/>
      </w:r>
      <w:r w:rsidRPr="002D53A8">
        <w:rPr>
          <w:rFonts w:eastAsiaTheme="minorEastAsia"/>
        </w:rPr>
        <w:t>Properties</w:t>
      </w:r>
      <w:bookmarkEnd w:id="1454"/>
      <w:bookmarkEnd w:id="1455"/>
      <w:bookmarkEnd w:id="1456"/>
    </w:p>
    <w:p w14:paraId="2B5034EB" w14:textId="77777777" w:rsidR="00E85DFD" w:rsidRPr="002D53A8" w:rsidRDefault="00E85DFD" w:rsidP="00E85DFD">
      <w:pPr>
        <w:rPr>
          <w:rFonts w:eastAsiaTheme="minorEastAsia"/>
        </w:rPr>
      </w:pPr>
      <w:r w:rsidRPr="002D53A8">
        <w:rPr>
          <w:rFonts w:eastAsiaTheme="minorEastAsia"/>
          <w:lang w:eastAsia="zh-CN"/>
        </w:rPr>
        <w:t>The properties of the Virtual</w:t>
      </w:r>
      <w:r w:rsidR="00372EF3" w:rsidRPr="002D53A8">
        <w:rPr>
          <w:rFonts w:eastAsiaTheme="minorEastAsia"/>
          <w:lang w:eastAsia="zh-CN"/>
        </w:rPr>
        <w:t>Block</w:t>
      </w:r>
      <w:r w:rsidRPr="002D53A8">
        <w:rPr>
          <w:rFonts w:eastAsiaTheme="minorEastAsia"/>
          <w:lang w:eastAsia="zh-CN"/>
        </w:rPr>
        <w:t xml:space="preserve">Storage node type shall comply with the provisions set out in table </w:t>
      </w:r>
      <w:r w:rsidRPr="002D53A8">
        <w:rPr>
          <w:rFonts w:eastAsiaTheme="minorEastAsia"/>
        </w:rPr>
        <w:t>6.8.4.2-1.</w:t>
      </w:r>
    </w:p>
    <w:p w14:paraId="3F0AD537" w14:textId="77777777" w:rsidR="00E85DFD" w:rsidRPr="002D53A8" w:rsidRDefault="00E85DFD" w:rsidP="00A4562D">
      <w:pPr>
        <w:pStyle w:val="TH"/>
        <w:rPr>
          <w:rFonts w:eastAsiaTheme="minorEastAsia"/>
        </w:rPr>
      </w:pPr>
      <w:r w:rsidRPr="002D53A8">
        <w:rPr>
          <w:rFonts w:eastAsiaTheme="minorEastAsia"/>
        </w:rPr>
        <w:t xml:space="preserve">Table 6.8.4.2-1: </w:t>
      </w:r>
      <w:r w:rsidR="00000FAC" w:rsidRPr="002D53A8">
        <w:rPr>
          <w:rFonts w:eastAsiaTheme="minorEastAsia"/>
        </w:rPr>
        <w:t>P</w:t>
      </w:r>
      <w:r w:rsidRPr="002D53A8">
        <w:rPr>
          <w:rFonts w:eastAsiaTheme="minorEastAsia"/>
        </w:rPr>
        <w:t>roperties</w:t>
      </w:r>
    </w:p>
    <w:tbl>
      <w:tblPr>
        <w:tblW w:w="4636"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75"/>
        <w:gridCol w:w="955"/>
        <w:gridCol w:w="1037"/>
        <w:gridCol w:w="1151"/>
        <w:gridCol w:w="1370"/>
        <w:gridCol w:w="2834"/>
      </w:tblGrid>
      <w:tr w:rsidR="00A4384E" w:rsidRPr="002D53A8" w14:paraId="4AD8C275" w14:textId="77777777" w:rsidTr="00A4384E">
        <w:trPr>
          <w:cantSplit/>
          <w:tblHeader/>
          <w:jc w:val="center"/>
        </w:trPr>
        <w:tc>
          <w:tcPr>
            <w:tcW w:w="883" w:type="pct"/>
            <w:shd w:val="clear" w:color="auto" w:fill="D9D9D9"/>
            <w:tcMar>
              <w:top w:w="0" w:type="dxa"/>
              <w:bottom w:w="0" w:type="dxa"/>
            </w:tcMar>
          </w:tcPr>
          <w:p w14:paraId="1DA28183" w14:textId="77777777" w:rsidR="00A4384E" w:rsidRPr="002D53A8" w:rsidRDefault="00A4384E" w:rsidP="002E1895">
            <w:pPr>
              <w:pStyle w:val="TAH"/>
              <w:rPr>
                <w:rFonts w:eastAsiaTheme="minorEastAsia"/>
              </w:rPr>
            </w:pPr>
            <w:r w:rsidRPr="002D53A8">
              <w:rPr>
                <w:rFonts w:eastAsiaTheme="minorEastAsia"/>
              </w:rPr>
              <w:t>Name</w:t>
            </w:r>
          </w:p>
        </w:tc>
        <w:tc>
          <w:tcPr>
            <w:tcW w:w="535" w:type="pct"/>
            <w:shd w:val="clear" w:color="auto" w:fill="D9D9D9"/>
            <w:tcMar>
              <w:top w:w="0" w:type="dxa"/>
              <w:bottom w:w="0" w:type="dxa"/>
            </w:tcMar>
          </w:tcPr>
          <w:p w14:paraId="7E4F52F5" w14:textId="77777777" w:rsidR="00A4384E" w:rsidRPr="002D53A8" w:rsidRDefault="00A4384E" w:rsidP="002E1895">
            <w:pPr>
              <w:pStyle w:val="TAH"/>
              <w:rPr>
                <w:rFonts w:eastAsiaTheme="minorEastAsia"/>
              </w:rPr>
            </w:pPr>
            <w:r w:rsidRPr="002D53A8">
              <w:rPr>
                <w:rFonts w:eastAsiaTheme="minorEastAsia"/>
              </w:rPr>
              <w:t>Required</w:t>
            </w:r>
          </w:p>
        </w:tc>
        <w:tc>
          <w:tcPr>
            <w:tcW w:w="581" w:type="pct"/>
            <w:shd w:val="clear" w:color="auto" w:fill="D9D9D9"/>
            <w:tcMar>
              <w:top w:w="0" w:type="dxa"/>
              <w:bottom w:w="0" w:type="dxa"/>
            </w:tcMar>
          </w:tcPr>
          <w:p w14:paraId="442E6F13" w14:textId="77777777" w:rsidR="00A4384E" w:rsidRPr="002D53A8" w:rsidRDefault="00A4384E" w:rsidP="002E1895">
            <w:pPr>
              <w:pStyle w:val="TAH"/>
              <w:rPr>
                <w:rFonts w:eastAsiaTheme="minorEastAsia"/>
              </w:rPr>
            </w:pPr>
            <w:r w:rsidRPr="002D53A8">
              <w:rPr>
                <w:rFonts w:eastAsiaTheme="minorEastAsia"/>
              </w:rPr>
              <w:t>Type</w:t>
            </w:r>
          </w:p>
        </w:tc>
        <w:tc>
          <w:tcPr>
            <w:tcW w:w="645" w:type="pct"/>
            <w:shd w:val="clear" w:color="auto" w:fill="D9D9D9"/>
            <w:tcMar>
              <w:top w:w="0" w:type="dxa"/>
              <w:bottom w:w="0" w:type="dxa"/>
            </w:tcMar>
          </w:tcPr>
          <w:p w14:paraId="4467FF4C" w14:textId="77777777" w:rsidR="00A4384E" w:rsidRPr="002D53A8" w:rsidRDefault="00A4384E" w:rsidP="002E1895">
            <w:pPr>
              <w:pStyle w:val="TAH"/>
              <w:rPr>
                <w:rFonts w:eastAsiaTheme="minorEastAsia"/>
              </w:rPr>
            </w:pPr>
            <w:r w:rsidRPr="002D53A8">
              <w:rPr>
                <w:rFonts w:eastAsiaTheme="minorEastAsia"/>
              </w:rPr>
              <w:t>Constraints</w:t>
            </w:r>
          </w:p>
        </w:tc>
        <w:tc>
          <w:tcPr>
            <w:tcW w:w="768" w:type="pct"/>
            <w:shd w:val="clear" w:color="auto" w:fill="D9D9D9"/>
          </w:tcPr>
          <w:p w14:paraId="6560C798" w14:textId="691BD6C6" w:rsidR="00A4384E" w:rsidRPr="002D53A8" w:rsidRDefault="002E1895" w:rsidP="002E1895">
            <w:pPr>
              <w:pStyle w:val="TAH"/>
              <w:rPr>
                <w:rFonts w:eastAsiaTheme="minorEastAsia"/>
                <w:lang w:eastAsia="zh-CN"/>
              </w:rPr>
            </w:pPr>
            <w:r w:rsidRPr="002D53A8">
              <w:rPr>
                <w:rFonts w:eastAsiaTheme="minorEastAsia"/>
                <w:lang w:eastAsia="zh-CN"/>
              </w:rPr>
              <w:t>S</w:t>
            </w:r>
            <w:r w:rsidR="00A4384E" w:rsidRPr="002D53A8">
              <w:rPr>
                <w:rFonts w:eastAsiaTheme="minorEastAsia" w:hint="eastAsia"/>
                <w:lang w:eastAsia="zh-CN"/>
              </w:rPr>
              <w:t>t</w:t>
            </w:r>
            <w:r w:rsidR="00A4384E" w:rsidRPr="002D53A8">
              <w:rPr>
                <w:rFonts w:eastAsiaTheme="minorEastAsia"/>
                <w:lang w:eastAsia="zh-CN"/>
              </w:rPr>
              <w:t>atus</w:t>
            </w:r>
          </w:p>
        </w:tc>
        <w:tc>
          <w:tcPr>
            <w:tcW w:w="1588" w:type="pct"/>
            <w:shd w:val="clear" w:color="auto" w:fill="D9D9D9"/>
            <w:tcMar>
              <w:top w:w="0" w:type="dxa"/>
              <w:bottom w:w="0" w:type="dxa"/>
            </w:tcMar>
          </w:tcPr>
          <w:p w14:paraId="64B9E6D1" w14:textId="242CCA7C" w:rsidR="00A4384E" w:rsidRPr="002D53A8" w:rsidRDefault="00A4384E" w:rsidP="002E1895">
            <w:pPr>
              <w:pStyle w:val="TAH"/>
              <w:rPr>
                <w:rFonts w:eastAsiaTheme="minorEastAsia"/>
              </w:rPr>
            </w:pPr>
            <w:r w:rsidRPr="002D53A8">
              <w:rPr>
                <w:rFonts w:eastAsiaTheme="minorEastAsia"/>
              </w:rPr>
              <w:t>Description</w:t>
            </w:r>
          </w:p>
        </w:tc>
      </w:tr>
      <w:tr w:rsidR="00A4384E" w:rsidRPr="002D53A8" w14:paraId="0F9BB5AE" w14:textId="77777777" w:rsidTr="00A4384E">
        <w:trPr>
          <w:cantSplit/>
          <w:jc w:val="center"/>
        </w:trPr>
        <w:tc>
          <w:tcPr>
            <w:tcW w:w="883" w:type="pct"/>
            <w:shd w:val="clear" w:color="auto" w:fill="FFFFFF"/>
            <w:tcMar>
              <w:top w:w="0" w:type="dxa"/>
              <w:bottom w:w="0" w:type="dxa"/>
            </w:tcMar>
          </w:tcPr>
          <w:p w14:paraId="78A8D6DF" w14:textId="77777777" w:rsidR="00A4384E" w:rsidRPr="002D53A8" w:rsidDel="00C21035" w:rsidRDefault="00A4384E" w:rsidP="00C2103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virtual_block_storage_data</w:t>
            </w:r>
          </w:p>
        </w:tc>
        <w:tc>
          <w:tcPr>
            <w:tcW w:w="535" w:type="pct"/>
            <w:shd w:val="clear" w:color="auto" w:fill="FFFFFF"/>
            <w:tcMar>
              <w:top w:w="0" w:type="dxa"/>
              <w:bottom w:w="0" w:type="dxa"/>
            </w:tcMar>
          </w:tcPr>
          <w:p w14:paraId="00481716" w14:textId="77777777" w:rsidR="00A4384E" w:rsidRPr="002D53A8" w:rsidDel="00C21035" w:rsidRDefault="00A4384E" w:rsidP="00C2103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81" w:type="pct"/>
            <w:shd w:val="clear" w:color="auto" w:fill="FFFFFF"/>
            <w:tcMar>
              <w:top w:w="0" w:type="dxa"/>
              <w:bottom w:w="0" w:type="dxa"/>
            </w:tcMar>
          </w:tcPr>
          <w:p w14:paraId="68AA5406" w14:textId="77777777" w:rsidR="00A4384E" w:rsidRPr="002D53A8" w:rsidDel="00C21035" w:rsidRDefault="00A4384E" w:rsidP="00C2103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tosca.datatypes.nfv.VirtualBlockStorage</w:t>
            </w:r>
          </w:p>
        </w:tc>
        <w:tc>
          <w:tcPr>
            <w:tcW w:w="645" w:type="pct"/>
            <w:shd w:val="clear" w:color="auto" w:fill="FFFFFF"/>
            <w:tcMar>
              <w:top w:w="0" w:type="dxa"/>
              <w:bottom w:w="0" w:type="dxa"/>
            </w:tcMar>
          </w:tcPr>
          <w:p w14:paraId="69664A63" w14:textId="77777777" w:rsidR="00A4384E" w:rsidRPr="002D53A8" w:rsidRDefault="00A4384E" w:rsidP="00C21035">
            <w:pPr>
              <w:pStyle w:val="TableText"/>
              <w:rPr>
                <w:rFonts w:ascii="Arial" w:eastAsiaTheme="minorEastAsia" w:hAnsi="Arial"/>
                <w:szCs w:val="20"/>
                <w:lang w:val="en-GB" w:eastAsia="en-US"/>
              </w:rPr>
            </w:pPr>
          </w:p>
        </w:tc>
        <w:tc>
          <w:tcPr>
            <w:tcW w:w="768" w:type="pct"/>
            <w:shd w:val="clear" w:color="auto" w:fill="FFFFFF"/>
          </w:tcPr>
          <w:p w14:paraId="4751DBA9" w14:textId="77777777" w:rsidR="00A4384E" w:rsidRPr="002D53A8" w:rsidRDefault="00A4384E" w:rsidP="00372EF3">
            <w:pPr>
              <w:pStyle w:val="TableText"/>
              <w:rPr>
                <w:rFonts w:ascii="Arial" w:eastAsiaTheme="minorEastAsia" w:hAnsi="Arial"/>
                <w:szCs w:val="20"/>
                <w:lang w:val="en-GB" w:eastAsia="en-US"/>
              </w:rPr>
            </w:pPr>
          </w:p>
        </w:tc>
        <w:tc>
          <w:tcPr>
            <w:tcW w:w="1588" w:type="pct"/>
            <w:shd w:val="clear" w:color="auto" w:fill="FFFFFF"/>
            <w:tcMar>
              <w:top w:w="0" w:type="dxa"/>
              <w:bottom w:w="0" w:type="dxa"/>
            </w:tcMar>
          </w:tcPr>
          <w:p w14:paraId="1440A8E3" w14:textId="4CD5F62C" w:rsidR="00A4384E" w:rsidRPr="002D53A8" w:rsidDel="00C21035" w:rsidRDefault="00A4384E" w:rsidP="00372EF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Describes the block storage characteristics.</w:t>
            </w:r>
          </w:p>
        </w:tc>
      </w:tr>
      <w:tr w:rsidR="00A4384E" w:rsidRPr="002D53A8" w14:paraId="125D2B84" w14:textId="77777777" w:rsidTr="00A4384E">
        <w:trPr>
          <w:cantSplit/>
          <w:jc w:val="center"/>
        </w:trPr>
        <w:tc>
          <w:tcPr>
            <w:tcW w:w="883" w:type="pct"/>
            <w:shd w:val="clear" w:color="auto" w:fill="FFFFFF"/>
            <w:tcMar>
              <w:top w:w="0" w:type="dxa"/>
              <w:bottom w:w="0" w:type="dxa"/>
            </w:tcMar>
          </w:tcPr>
          <w:p w14:paraId="639583F0" w14:textId="77777777"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sw_image_data</w:t>
            </w:r>
          </w:p>
        </w:tc>
        <w:tc>
          <w:tcPr>
            <w:tcW w:w="535" w:type="pct"/>
            <w:shd w:val="clear" w:color="auto" w:fill="FFFFFF"/>
            <w:tcMar>
              <w:top w:w="0" w:type="dxa"/>
              <w:bottom w:w="0" w:type="dxa"/>
            </w:tcMar>
          </w:tcPr>
          <w:p w14:paraId="79F38313" w14:textId="77777777"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81" w:type="pct"/>
            <w:shd w:val="clear" w:color="auto" w:fill="FFFFFF"/>
            <w:tcMar>
              <w:top w:w="0" w:type="dxa"/>
              <w:bottom w:w="0" w:type="dxa"/>
            </w:tcMar>
          </w:tcPr>
          <w:p w14:paraId="0DF85788" w14:textId="77777777"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tosca.datatypes.nfv.SwImageData</w:t>
            </w:r>
          </w:p>
        </w:tc>
        <w:tc>
          <w:tcPr>
            <w:tcW w:w="645" w:type="pct"/>
            <w:shd w:val="clear" w:color="auto" w:fill="FFFFFF"/>
            <w:tcMar>
              <w:top w:w="0" w:type="dxa"/>
              <w:bottom w:w="0" w:type="dxa"/>
            </w:tcMar>
          </w:tcPr>
          <w:p w14:paraId="0B42B7FA" w14:textId="77777777" w:rsidR="00A4384E" w:rsidRPr="002D53A8" w:rsidRDefault="00A4384E" w:rsidP="006C3D27">
            <w:pPr>
              <w:pStyle w:val="TableText"/>
              <w:rPr>
                <w:rFonts w:ascii="Arial" w:eastAsiaTheme="minorEastAsia" w:hAnsi="Arial"/>
                <w:szCs w:val="20"/>
                <w:lang w:val="en-GB" w:eastAsia="en-US"/>
              </w:rPr>
            </w:pPr>
          </w:p>
        </w:tc>
        <w:tc>
          <w:tcPr>
            <w:tcW w:w="768" w:type="pct"/>
            <w:shd w:val="clear" w:color="auto" w:fill="FFFFFF"/>
          </w:tcPr>
          <w:p w14:paraId="7861DB43" w14:textId="4CE9DEDA"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lang w:val="en-GB"/>
              </w:rPr>
              <w:t>deprecated</w:t>
            </w:r>
          </w:p>
        </w:tc>
        <w:tc>
          <w:tcPr>
            <w:tcW w:w="1588" w:type="pct"/>
            <w:shd w:val="clear" w:color="auto" w:fill="FFFFFF"/>
            <w:tcMar>
              <w:top w:w="0" w:type="dxa"/>
              <w:bottom w:w="0" w:type="dxa"/>
            </w:tcMar>
          </w:tcPr>
          <w:p w14:paraId="1998B4CF" w14:textId="2A64CEE4"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 information related to a SwImage artifact used by this Vdu.Compute node.</w:t>
            </w:r>
          </w:p>
        </w:tc>
      </w:tr>
    </w:tbl>
    <w:p w14:paraId="1B5B10EA" w14:textId="77777777" w:rsidR="00730F0B" w:rsidRPr="002D53A8" w:rsidRDefault="00730F0B" w:rsidP="00730F0B">
      <w:pPr>
        <w:rPr>
          <w:rFonts w:eastAsiaTheme="minorEastAsia"/>
        </w:rPr>
      </w:pPr>
    </w:p>
    <w:p w14:paraId="0FA4B00F" w14:textId="77777777" w:rsidR="00730F0B" w:rsidRPr="002D53A8" w:rsidRDefault="00730F0B" w:rsidP="00730F0B">
      <w:pPr>
        <w:pStyle w:val="Heading4"/>
        <w:rPr>
          <w:rFonts w:eastAsiaTheme="minorEastAsia" w:cs="Arial"/>
        </w:rPr>
      </w:pPr>
      <w:bookmarkStart w:id="1457" w:name="_Toc48655452"/>
      <w:bookmarkStart w:id="1458" w:name="_Toc48724989"/>
      <w:bookmarkStart w:id="1459" w:name="_Toc57297409"/>
      <w:r w:rsidRPr="002D53A8">
        <w:rPr>
          <w:rFonts w:eastAsiaTheme="minorEastAsia" w:cs="Arial"/>
        </w:rPr>
        <w:t>6.</w:t>
      </w:r>
      <w:r w:rsidR="00533A4A" w:rsidRPr="002D53A8">
        <w:rPr>
          <w:rFonts w:eastAsiaTheme="minorEastAsia" w:cs="Arial"/>
        </w:rPr>
        <w:t>8</w:t>
      </w:r>
      <w:r w:rsidRPr="002D53A8">
        <w:rPr>
          <w:rFonts w:eastAsiaTheme="minorEastAsia" w:cs="Arial"/>
        </w:rPr>
        <w:t>.4.3</w:t>
      </w:r>
      <w:r w:rsidR="00330477" w:rsidRPr="002D53A8">
        <w:rPr>
          <w:rFonts w:eastAsiaTheme="minorEastAsia" w:cs="Arial"/>
        </w:rPr>
        <w:tab/>
      </w:r>
      <w:r w:rsidRPr="002D53A8">
        <w:rPr>
          <w:rFonts w:eastAsiaTheme="minorEastAsia" w:cs="Arial"/>
        </w:rPr>
        <w:t>Attributes</w:t>
      </w:r>
      <w:bookmarkEnd w:id="1457"/>
      <w:bookmarkEnd w:id="1458"/>
      <w:bookmarkEnd w:id="1459"/>
    </w:p>
    <w:p w14:paraId="3C02FB21" w14:textId="55746C68" w:rsidR="00730F0B" w:rsidRPr="002D53A8" w:rsidRDefault="00730F0B" w:rsidP="00A4562D">
      <w:pPr>
        <w:rPr>
          <w:rFonts w:eastAsiaTheme="minorEastAsia"/>
        </w:rPr>
      </w:pPr>
      <w:r w:rsidRPr="002D53A8">
        <w:rPr>
          <w:rFonts w:eastAsiaTheme="minorEastAsia"/>
        </w:rPr>
        <w:t>None</w:t>
      </w:r>
      <w:r w:rsidR="009347E2" w:rsidRPr="002D53A8">
        <w:rPr>
          <w:rFonts w:eastAsiaTheme="minorEastAsia"/>
        </w:rPr>
        <w:t>.</w:t>
      </w:r>
    </w:p>
    <w:p w14:paraId="5968E5FF" w14:textId="77777777" w:rsidR="00730F0B" w:rsidRPr="002D53A8" w:rsidRDefault="00730F0B" w:rsidP="00730F0B">
      <w:pPr>
        <w:pStyle w:val="Heading4"/>
        <w:rPr>
          <w:rFonts w:eastAsiaTheme="minorEastAsia" w:cs="Arial"/>
        </w:rPr>
      </w:pPr>
      <w:bookmarkStart w:id="1460" w:name="_Toc48655453"/>
      <w:bookmarkStart w:id="1461" w:name="_Toc48724990"/>
      <w:bookmarkStart w:id="1462" w:name="_Toc57297410"/>
      <w:r w:rsidRPr="002D53A8">
        <w:rPr>
          <w:rFonts w:eastAsiaTheme="minorEastAsia" w:cs="Arial"/>
        </w:rPr>
        <w:t>6.</w:t>
      </w:r>
      <w:r w:rsidR="00533A4A" w:rsidRPr="002D53A8">
        <w:rPr>
          <w:rFonts w:eastAsiaTheme="minorEastAsia" w:cs="Arial"/>
        </w:rPr>
        <w:t>8</w:t>
      </w:r>
      <w:r w:rsidRPr="002D53A8">
        <w:rPr>
          <w:rFonts w:eastAsiaTheme="minorEastAsia" w:cs="Arial"/>
        </w:rPr>
        <w:t>.4.4</w:t>
      </w:r>
      <w:r w:rsidR="00330477" w:rsidRPr="002D53A8">
        <w:rPr>
          <w:rFonts w:eastAsiaTheme="minorEastAsia" w:cs="Arial"/>
        </w:rPr>
        <w:tab/>
      </w:r>
      <w:r w:rsidRPr="002D53A8">
        <w:rPr>
          <w:rFonts w:eastAsiaTheme="minorEastAsia" w:cs="Arial"/>
        </w:rPr>
        <w:t>Requirements</w:t>
      </w:r>
      <w:bookmarkEnd w:id="1460"/>
      <w:bookmarkEnd w:id="1461"/>
      <w:bookmarkEnd w:id="1462"/>
    </w:p>
    <w:p w14:paraId="284C4CA4" w14:textId="77777777" w:rsidR="00730F0B" w:rsidRPr="002D53A8" w:rsidRDefault="00730F0B" w:rsidP="00A4562D">
      <w:pPr>
        <w:rPr>
          <w:rFonts w:eastAsiaTheme="minorEastAsia"/>
        </w:rPr>
      </w:pPr>
      <w:r w:rsidRPr="002D53A8">
        <w:rPr>
          <w:rFonts w:eastAsiaTheme="minorEastAsia"/>
        </w:rPr>
        <w:t>None</w:t>
      </w:r>
      <w:r w:rsidR="00330477" w:rsidRPr="002D53A8">
        <w:rPr>
          <w:rFonts w:eastAsiaTheme="minorEastAsia"/>
        </w:rPr>
        <w:t>.</w:t>
      </w:r>
    </w:p>
    <w:p w14:paraId="122503BA" w14:textId="77777777" w:rsidR="00730F0B" w:rsidRPr="002D53A8" w:rsidRDefault="00730F0B" w:rsidP="00730F0B">
      <w:pPr>
        <w:pStyle w:val="Heading4"/>
        <w:rPr>
          <w:rFonts w:eastAsiaTheme="minorEastAsia" w:cs="Arial"/>
        </w:rPr>
      </w:pPr>
      <w:bookmarkStart w:id="1463" w:name="_Toc48655454"/>
      <w:bookmarkStart w:id="1464" w:name="_Toc48724991"/>
      <w:bookmarkStart w:id="1465" w:name="_Toc57297411"/>
      <w:r w:rsidRPr="002D53A8">
        <w:rPr>
          <w:rFonts w:eastAsiaTheme="minorEastAsia" w:cs="Arial"/>
        </w:rPr>
        <w:t>6.</w:t>
      </w:r>
      <w:r w:rsidR="00533A4A" w:rsidRPr="002D53A8">
        <w:rPr>
          <w:rFonts w:eastAsiaTheme="minorEastAsia" w:cs="Arial"/>
        </w:rPr>
        <w:t>8</w:t>
      </w:r>
      <w:r w:rsidRPr="002D53A8">
        <w:rPr>
          <w:rFonts w:eastAsiaTheme="minorEastAsia" w:cs="Arial"/>
        </w:rPr>
        <w:t>.4.5</w:t>
      </w:r>
      <w:r w:rsidR="00330477" w:rsidRPr="002D53A8">
        <w:rPr>
          <w:rFonts w:eastAsiaTheme="minorEastAsia" w:cs="Arial"/>
        </w:rPr>
        <w:tab/>
      </w:r>
      <w:r w:rsidR="00E7410A" w:rsidRPr="002D53A8">
        <w:rPr>
          <w:rFonts w:eastAsiaTheme="minorEastAsia" w:cs="Arial"/>
        </w:rPr>
        <w:t>Capabilitie</w:t>
      </w:r>
      <w:r w:rsidRPr="002D53A8">
        <w:rPr>
          <w:rFonts w:eastAsiaTheme="minorEastAsia" w:cs="Arial"/>
        </w:rPr>
        <w:t>s</w:t>
      </w:r>
      <w:bookmarkEnd w:id="1463"/>
      <w:bookmarkEnd w:id="1464"/>
      <w:bookmarkEnd w:id="1465"/>
    </w:p>
    <w:p w14:paraId="310CA95F" w14:textId="77777777" w:rsidR="00E85DFD" w:rsidRPr="002D53A8" w:rsidRDefault="00E85DFD" w:rsidP="00E85DFD">
      <w:pPr>
        <w:rPr>
          <w:rFonts w:eastAsiaTheme="minorEastAsia"/>
          <w:lang w:eastAsia="zh-CN"/>
        </w:rPr>
      </w:pPr>
      <w:r w:rsidRPr="002D53A8">
        <w:rPr>
          <w:rFonts w:eastAsiaTheme="minorEastAsia"/>
          <w:lang w:eastAsia="zh-CN"/>
        </w:rPr>
        <w:t xml:space="preserve">The capabilities of the </w:t>
      </w:r>
      <w:r w:rsidR="0022718C" w:rsidRPr="002D53A8">
        <w:rPr>
          <w:rFonts w:eastAsiaTheme="minorEastAsia"/>
          <w:lang w:eastAsia="zh-CN"/>
        </w:rPr>
        <w:t>Virtual</w:t>
      </w:r>
      <w:r w:rsidR="00372EF3" w:rsidRPr="002D53A8">
        <w:rPr>
          <w:rFonts w:eastAsiaTheme="minorEastAsia"/>
          <w:lang w:eastAsia="zh-CN"/>
        </w:rPr>
        <w:t>Block</w:t>
      </w:r>
      <w:r w:rsidR="0022718C" w:rsidRPr="002D53A8">
        <w:rPr>
          <w:rFonts w:eastAsiaTheme="minorEastAsia"/>
          <w:lang w:eastAsia="zh-CN"/>
        </w:rPr>
        <w:t>Storage</w:t>
      </w:r>
      <w:r w:rsidRPr="002D53A8">
        <w:rPr>
          <w:rFonts w:eastAsiaTheme="minorEastAsia"/>
          <w:lang w:eastAsia="zh-CN"/>
        </w:rPr>
        <w:t xml:space="preserve"> node type shall comply with the provisions set out in table </w:t>
      </w:r>
      <w:r w:rsidRPr="002D53A8">
        <w:rPr>
          <w:rFonts w:eastAsiaTheme="minorEastAsia"/>
        </w:rPr>
        <w:t>6.8.4.5-1</w:t>
      </w:r>
      <w:r w:rsidRPr="002D53A8">
        <w:rPr>
          <w:rFonts w:eastAsiaTheme="minorEastAsia"/>
          <w:lang w:eastAsia="zh-CN"/>
        </w:rPr>
        <w:t>.</w:t>
      </w:r>
    </w:p>
    <w:p w14:paraId="4DCA8132" w14:textId="77777777" w:rsidR="0022718C" w:rsidRPr="002D53A8" w:rsidRDefault="0022718C" w:rsidP="00A4562D">
      <w:pPr>
        <w:pStyle w:val="TH"/>
        <w:rPr>
          <w:rFonts w:eastAsiaTheme="minorEastAsia"/>
        </w:rPr>
      </w:pPr>
      <w:r w:rsidRPr="002D53A8">
        <w:rPr>
          <w:rFonts w:eastAsiaTheme="minorEastAsia"/>
        </w:rPr>
        <w:t xml:space="preserve">Table 6.8.4.5-1: </w:t>
      </w:r>
      <w:r w:rsidR="00000FAC" w:rsidRPr="002D53A8">
        <w:rPr>
          <w:rFonts w:eastAsiaTheme="minorEastAsia"/>
        </w:rPr>
        <w:t>C</w:t>
      </w:r>
      <w:r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E7410A" w:rsidRPr="002D53A8" w14:paraId="43010C11" w14:textId="77777777" w:rsidTr="00DB51F5">
        <w:trPr>
          <w:cantSplit/>
          <w:tblHeader/>
          <w:jc w:val="center"/>
        </w:trPr>
        <w:tc>
          <w:tcPr>
            <w:tcW w:w="816" w:type="pct"/>
            <w:shd w:val="clear" w:color="auto" w:fill="D9D9D9"/>
            <w:tcMar>
              <w:top w:w="0" w:type="dxa"/>
              <w:bottom w:w="0" w:type="dxa"/>
            </w:tcMar>
          </w:tcPr>
          <w:p w14:paraId="6CCB3347" w14:textId="77777777" w:rsidR="00E7410A" w:rsidRPr="002D53A8" w:rsidRDefault="00E7410A" w:rsidP="00337D95">
            <w:pPr>
              <w:pStyle w:val="TAH"/>
              <w:rPr>
                <w:rFonts w:eastAsiaTheme="minorEastAsia"/>
              </w:rPr>
            </w:pPr>
            <w:r w:rsidRPr="002D53A8">
              <w:rPr>
                <w:rFonts w:eastAsiaTheme="minorEastAsia"/>
              </w:rPr>
              <w:t>Name</w:t>
            </w:r>
          </w:p>
        </w:tc>
        <w:tc>
          <w:tcPr>
            <w:tcW w:w="1997" w:type="pct"/>
            <w:shd w:val="clear" w:color="auto" w:fill="D9D9D9"/>
            <w:tcMar>
              <w:top w:w="0" w:type="dxa"/>
              <w:bottom w:w="0" w:type="dxa"/>
            </w:tcMar>
          </w:tcPr>
          <w:p w14:paraId="4A7B1C02" w14:textId="77777777" w:rsidR="00E7410A" w:rsidRPr="002D53A8" w:rsidRDefault="00E7410A" w:rsidP="00337D95">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6FEE643F" w14:textId="77777777" w:rsidR="00E7410A" w:rsidRPr="002D53A8" w:rsidRDefault="00E7410A" w:rsidP="00337D95">
            <w:pPr>
              <w:pStyle w:val="TAH"/>
              <w:rPr>
                <w:rFonts w:eastAsiaTheme="minorEastAsia"/>
              </w:rPr>
            </w:pPr>
            <w:r w:rsidRPr="002D53A8">
              <w:rPr>
                <w:rFonts w:eastAsiaTheme="minorEastAsia"/>
              </w:rPr>
              <w:t>Constraints</w:t>
            </w:r>
          </w:p>
        </w:tc>
        <w:tc>
          <w:tcPr>
            <w:tcW w:w="1474" w:type="pct"/>
            <w:shd w:val="clear" w:color="auto" w:fill="D9D9D9"/>
            <w:tcMar>
              <w:top w:w="0" w:type="dxa"/>
              <w:bottom w:w="0" w:type="dxa"/>
            </w:tcMar>
          </w:tcPr>
          <w:p w14:paraId="2788B7D4" w14:textId="77777777" w:rsidR="00E7410A" w:rsidRPr="002D53A8" w:rsidRDefault="00E7410A" w:rsidP="00337D95">
            <w:pPr>
              <w:pStyle w:val="TAH"/>
              <w:rPr>
                <w:rFonts w:eastAsiaTheme="minorEastAsia"/>
              </w:rPr>
            </w:pPr>
            <w:r w:rsidRPr="002D53A8">
              <w:rPr>
                <w:rFonts w:eastAsiaTheme="minorEastAsia"/>
              </w:rPr>
              <w:t>Description</w:t>
            </w:r>
          </w:p>
        </w:tc>
      </w:tr>
      <w:tr w:rsidR="00E7410A" w:rsidRPr="002D53A8" w14:paraId="58B7A1F7" w14:textId="77777777" w:rsidTr="00DB51F5">
        <w:trPr>
          <w:cantSplit/>
          <w:jc w:val="center"/>
        </w:trPr>
        <w:tc>
          <w:tcPr>
            <w:tcW w:w="816" w:type="pct"/>
            <w:shd w:val="clear" w:color="auto" w:fill="FFFFFF"/>
            <w:tcMar>
              <w:top w:w="0" w:type="dxa"/>
              <w:bottom w:w="0" w:type="dxa"/>
            </w:tcMar>
          </w:tcPr>
          <w:p w14:paraId="1A38D007" w14:textId="77777777" w:rsidR="00E7410A" w:rsidRPr="002D53A8" w:rsidRDefault="00E7410A" w:rsidP="00337D9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virtual_storage</w:t>
            </w:r>
          </w:p>
        </w:tc>
        <w:tc>
          <w:tcPr>
            <w:tcW w:w="1997" w:type="pct"/>
            <w:shd w:val="clear" w:color="auto" w:fill="FFFFFF"/>
            <w:tcMar>
              <w:top w:w="0" w:type="dxa"/>
              <w:bottom w:w="0" w:type="dxa"/>
            </w:tcMar>
          </w:tcPr>
          <w:p w14:paraId="10916CF2" w14:textId="77777777" w:rsidR="00E7410A" w:rsidRPr="002D53A8" w:rsidRDefault="00E7410A" w:rsidP="00337D9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tosca.capabilities.nfv.VirtualStorage</w:t>
            </w:r>
          </w:p>
        </w:tc>
        <w:tc>
          <w:tcPr>
            <w:tcW w:w="712" w:type="pct"/>
            <w:shd w:val="clear" w:color="auto" w:fill="FFFFFF"/>
            <w:tcMar>
              <w:top w:w="0" w:type="dxa"/>
              <w:bottom w:w="0" w:type="dxa"/>
            </w:tcMar>
          </w:tcPr>
          <w:p w14:paraId="360D2F92" w14:textId="77777777" w:rsidR="00E7410A" w:rsidRPr="002D53A8" w:rsidRDefault="00E7410A" w:rsidP="00337D95">
            <w:pPr>
              <w:pStyle w:val="TableText"/>
              <w:rPr>
                <w:rFonts w:ascii="Arial" w:eastAsiaTheme="minorEastAsia" w:hAnsi="Arial"/>
                <w:szCs w:val="20"/>
                <w:lang w:val="en-GB" w:eastAsia="en-US"/>
              </w:rPr>
            </w:pPr>
          </w:p>
        </w:tc>
        <w:tc>
          <w:tcPr>
            <w:tcW w:w="1474" w:type="pct"/>
            <w:shd w:val="clear" w:color="auto" w:fill="FFFFFF"/>
            <w:tcMar>
              <w:top w:w="0" w:type="dxa"/>
              <w:bottom w:w="0" w:type="dxa"/>
            </w:tcMar>
          </w:tcPr>
          <w:p w14:paraId="32E6BB99" w14:textId="0693DF44" w:rsidR="00E7410A" w:rsidRPr="002D53A8" w:rsidRDefault="00E7410A" w:rsidP="00337D9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capabilities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virtual_storage.</w:t>
            </w:r>
          </w:p>
        </w:tc>
      </w:tr>
    </w:tbl>
    <w:p w14:paraId="17CD6237" w14:textId="77777777" w:rsidR="00730F0B" w:rsidRPr="002D53A8" w:rsidRDefault="00730F0B" w:rsidP="00730F0B">
      <w:pPr>
        <w:rPr>
          <w:rFonts w:eastAsiaTheme="minorEastAsia"/>
        </w:rPr>
      </w:pPr>
    </w:p>
    <w:p w14:paraId="3D3D9785" w14:textId="77777777" w:rsidR="00E7410A" w:rsidRPr="002D53A8" w:rsidRDefault="00E7410A" w:rsidP="00E7410A">
      <w:pPr>
        <w:pStyle w:val="Heading4"/>
        <w:rPr>
          <w:rFonts w:eastAsiaTheme="minorEastAsia" w:cs="Arial"/>
        </w:rPr>
      </w:pPr>
      <w:bookmarkStart w:id="1466" w:name="_Toc48655455"/>
      <w:bookmarkStart w:id="1467" w:name="_Toc48724992"/>
      <w:bookmarkStart w:id="1468" w:name="_Toc57297412"/>
      <w:r w:rsidRPr="002D53A8">
        <w:rPr>
          <w:rFonts w:eastAsiaTheme="minorEastAsia" w:cs="Arial"/>
        </w:rPr>
        <w:t>6.</w:t>
      </w:r>
      <w:r w:rsidR="00533A4A" w:rsidRPr="002D53A8">
        <w:rPr>
          <w:rFonts w:eastAsiaTheme="minorEastAsia" w:cs="Arial"/>
        </w:rPr>
        <w:t>8</w:t>
      </w:r>
      <w:r w:rsidRPr="002D53A8">
        <w:rPr>
          <w:rFonts w:eastAsiaTheme="minorEastAsia" w:cs="Arial"/>
        </w:rPr>
        <w:t>.4.6</w:t>
      </w:r>
      <w:r w:rsidR="00330477" w:rsidRPr="002D53A8">
        <w:rPr>
          <w:rFonts w:eastAsiaTheme="minorEastAsia" w:cs="Arial"/>
        </w:rPr>
        <w:tab/>
      </w:r>
      <w:r w:rsidRPr="002D53A8">
        <w:rPr>
          <w:rFonts w:eastAsiaTheme="minorEastAsia" w:cs="Arial"/>
        </w:rPr>
        <w:t>Definition</w:t>
      </w:r>
      <w:bookmarkEnd w:id="1466"/>
      <w:bookmarkEnd w:id="1467"/>
      <w:bookmarkEnd w:id="1468"/>
    </w:p>
    <w:p w14:paraId="7EEAA45A" w14:textId="77777777" w:rsidR="0022718C" w:rsidRPr="002D53A8" w:rsidRDefault="0022718C" w:rsidP="0022718C">
      <w:pPr>
        <w:rPr>
          <w:rFonts w:eastAsiaTheme="minorEastAsia"/>
        </w:rPr>
      </w:pPr>
      <w:r w:rsidRPr="002D53A8">
        <w:rPr>
          <w:rFonts w:eastAsiaTheme="minorEastAsia"/>
          <w:lang w:eastAsia="zh-CN"/>
        </w:rPr>
        <w:t>The syntax of the Virtual</w:t>
      </w:r>
      <w:r w:rsidR="00372EF3" w:rsidRPr="002D53A8">
        <w:rPr>
          <w:rFonts w:eastAsiaTheme="minorEastAsia"/>
          <w:lang w:eastAsia="zh-CN"/>
        </w:rPr>
        <w:t>Block</w:t>
      </w:r>
      <w:r w:rsidRPr="002D53A8">
        <w:rPr>
          <w:rFonts w:eastAsiaTheme="minorEastAsia"/>
          <w:lang w:eastAsia="zh-CN"/>
        </w:rPr>
        <w:t>Storage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7EE58EB5" w14:textId="77777777" w:rsidTr="00DB51F5">
        <w:trPr>
          <w:jc w:val="center"/>
        </w:trPr>
        <w:tc>
          <w:tcPr>
            <w:tcW w:w="9629" w:type="dxa"/>
            <w:shd w:val="clear" w:color="auto" w:fill="D9D9D9" w:themeFill="background1" w:themeFillShade="D9"/>
          </w:tcPr>
          <w:p w14:paraId="0AB00523" w14:textId="36ACA0A6"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tosca.nodes.nfv.Vdu.Virtual</w:t>
            </w:r>
            <w:r w:rsidR="000A206F" w:rsidRPr="002D53A8">
              <w:rPr>
                <w:rFonts w:ascii="Consolas" w:eastAsiaTheme="minorEastAsia" w:hAnsi="Consolas"/>
              </w:rPr>
              <w:t>Block</w:t>
            </w:r>
            <w:r w:rsidR="00245DE5" w:rsidRPr="002D53A8">
              <w:rPr>
                <w:rFonts w:ascii="Consolas" w:eastAsiaTheme="minorEastAsia" w:hAnsi="Consolas"/>
              </w:rPr>
              <w:t>Storage:</w:t>
            </w:r>
          </w:p>
          <w:p w14:paraId="1DC1CDAF" w14:textId="179BCCBC"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derived_from:</w:t>
            </w:r>
            <w:r w:rsidRPr="002D53A8">
              <w:rPr>
                <w:rFonts w:ascii="Consolas" w:eastAsiaTheme="minorEastAsia" w:hAnsi="Consolas"/>
              </w:rPr>
              <w:t xml:space="preserve"> </w:t>
            </w:r>
            <w:r w:rsidR="00245DE5" w:rsidRPr="002D53A8">
              <w:rPr>
                <w:rFonts w:ascii="Consolas" w:eastAsiaTheme="minorEastAsia" w:hAnsi="Consolas"/>
              </w:rPr>
              <w:t>tosca.nodes.Root</w:t>
            </w:r>
          </w:p>
          <w:p w14:paraId="2EFC6E5E" w14:textId="4F0A0643" w:rsidR="004E7301" w:rsidRPr="002D53A8" w:rsidRDefault="00DB51F5" w:rsidP="00245DE5">
            <w:pPr>
              <w:pStyle w:val="FP"/>
              <w:rPr>
                <w:rFonts w:ascii="Consolas" w:eastAsiaTheme="minorEastAsia" w:hAnsi="Consolas"/>
                <w:lang w:eastAsia="fr-FR"/>
              </w:rPr>
            </w:pPr>
            <w:r w:rsidRPr="002D53A8">
              <w:rPr>
                <w:rFonts w:ascii="Consolas" w:eastAsiaTheme="minorEastAsia" w:hAnsi="Consolas"/>
                <w:lang w:eastAsia="fr-FR"/>
              </w:rPr>
              <w:t xml:space="preserve">  </w:t>
            </w:r>
            <w:r w:rsidR="00F71A00" w:rsidRPr="002D53A8">
              <w:rPr>
                <w:rFonts w:ascii="Consolas" w:eastAsiaTheme="minorEastAsia" w:hAnsi="Consolas"/>
                <w:lang w:eastAsia="fr-FR"/>
              </w:rPr>
              <w:t xml:space="preserve">  </w:t>
            </w:r>
            <w:r w:rsidR="004E7301" w:rsidRPr="002D53A8">
              <w:rPr>
                <w:rFonts w:ascii="Consolas" w:eastAsiaTheme="minorEastAsia" w:hAnsi="Consolas"/>
                <w:lang w:eastAsia="fr-FR"/>
              </w:rPr>
              <w:t>description: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This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node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type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describes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specifications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of</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requirements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related</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to</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virtual</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block</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storage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resources</w:t>
            </w:r>
          </w:p>
          <w:p w14:paraId="2522E40B" w14:textId="4E9F1A7F"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properties:</w:t>
            </w:r>
          </w:p>
          <w:p w14:paraId="46932FF2" w14:textId="48C85207"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virtual_</w:t>
            </w:r>
            <w:r w:rsidR="004E7301" w:rsidRPr="002D53A8">
              <w:rPr>
                <w:rFonts w:ascii="Consolas" w:eastAsiaTheme="minorEastAsia" w:hAnsi="Consolas"/>
              </w:rPr>
              <w:t>block_</w:t>
            </w:r>
            <w:r w:rsidR="00245DE5" w:rsidRPr="002D53A8">
              <w:rPr>
                <w:rFonts w:ascii="Consolas" w:eastAsiaTheme="minorEastAsia" w:hAnsi="Consolas"/>
              </w:rPr>
              <w:t>storage_data:</w:t>
            </w:r>
          </w:p>
          <w:p w14:paraId="17A3285D" w14:textId="47FFB2DB"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tosca.datatypes.nfv.Virtual</w:t>
            </w:r>
            <w:r w:rsidR="004E7301" w:rsidRPr="002D53A8">
              <w:rPr>
                <w:rFonts w:ascii="Consolas" w:eastAsiaTheme="minorEastAsia" w:hAnsi="Consolas"/>
              </w:rPr>
              <w:t>Block</w:t>
            </w:r>
            <w:r w:rsidR="00245DE5" w:rsidRPr="002D53A8">
              <w:rPr>
                <w:rFonts w:ascii="Consolas" w:eastAsiaTheme="minorEastAsia" w:hAnsi="Consolas"/>
              </w:rPr>
              <w:t>StorageData</w:t>
            </w:r>
          </w:p>
          <w:p w14:paraId="69503C44" w14:textId="377D4D02" w:rsidR="004E7301"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4E7301" w:rsidRPr="002D53A8">
              <w:rPr>
                <w:rFonts w:ascii="Consolas" w:eastAsiaTheme="minorEastAsia" w:hAnsi="Consolas"/>
                <w:lang w:eastAsia="fr-FR"/>
              </w:rPr>
              <w:t>description: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Describes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block</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storage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characteristics.</w:t>
            </w:r>
            <w:r w:rsidRPr="002D53A8">
              <w:rPr>
                <w:rFonts w:ascii="Consolas" w:eastAsiaTheme="minorEastAsia" w:hAnsi="Consolas"/>
              </w:rPr>
              <w:t xml:space="preserve"> </w:t>
            </w:r>
          </w:p>
          <w:p w14:paraId="4624FDA8" w14:textId="10067FE3"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1423E0AA" w14:textId="6464D7A4"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sw_image_data:</w:t>
            </w:r>
          </w:p>
          <w:p w14:paraId="3F6E89F0" w14:textId="0BB1A6EB"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w:t>
            </w:r>
            <w:r w:rsidR="001C5F45" w:rsidRPr="002D53A8">
              <w:rPr>
                <w:rFonts w:ascii="Consolas" w:eastAsiaTheme="minorEastAsia" w:hAnsi="Consolas"/>
              </w:rPr>
              <w:t>SwImageData</w:t>
            </w:r>
          </w:p>
          <w:p w14:paraId="0EAE8E2A" w14:textId="395D2DE8" w:rsidR="004E7301"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4E7301" w:rsidRPr="002D53A8">
              <w:rPr>
                <w:rFonts w:ascii="Consolas" w:eastAsiaTheme="minorEastAsia" w:hAnsi="Consolas"/>
                <w:lang w:eastAsia="fr-FR"/>
              </w:rPr>
              <w:t>description: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Defines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information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related</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to</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a</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SwImage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artifact</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used</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by</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this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Vdu.Compute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node</w:t>
            </w:r>
            <w:r w:rsidR="004E7301" w:rsidRPr="002D53A8">
              <w:rPr>
                <w:rFonts w:ascii="Consolas" w:eastAsiaTheme="minorEastAsia" w:hAnsi="Consolas"/>
              </w:rPr>
              <w:t>.</w:t>
            </w:r>
            <w:r w:rsidRPr="002D53A8">
              <w:rPr>
                <w:rFonts w:ascii="Consolas" w:eastAsiaTheme="minorEastAsia" w:hAnsi="Consolas"/>
              </w:rPr>
              <w:t xml:space="preserve"> </w:t>
            </w:r>
          </w:p>
          <w:p w14:paraId="599089CB" w14:textId="46B70163" w:rsidR="00245DE5" w:rsidRPr="002D53A8" w:rsidRDefault="00DB51F5" w:rsidP="00245DE5">
            <w:pPr>
              <w:pStyle w:val="FP"/>
              <w:rPr>
                <w:rFonts w:ascii="Consolas" w:eastAsiaTheme="minorEastAsia" w:hAnsi="Consolas" w:cs="Consolas"/>
                <w:lang w:eastAsia="zh-CN"/>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cs="Consolas"/>
                <w:lang w:eastAsia="zh-CN"/>
              </w:rPr>
              <w:t>required: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false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property</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is</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required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when</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node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template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has</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an</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associated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artifact</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type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tosca.artifacts.nfv.SwImage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and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not</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required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otherwise</w:t>
            </w:r>
          </w:p>
          <w:p w14:paraId="17E0F625" w14:textId="050FF760" w:rsidR="00A4384E" w:rsidRPr="002D53A8" w:rsidRDefault="00A4384E" w:rsidP="00A4384E">
            <w:pPr>
              <w:pStyle w:val="FP"/>
              <w:rPr>
                <w:rFonts w:ascii="Consolas" w:eastAsiaTheme="minorEastAsia" w:hAnsi="Consolas" w:cs="Consolas"/>
                <w:lang w:eastAsia="zh-CN"/>
              </w:rPr>
            </w:pPr>
            <w:r w:rsidRPr="002D53A8">
              <w:rPr>
                <w:rFonts w:ascii="Consolas" w:eastAsiaTheme="minorEastAsia" w:hAnsi="Consolas" w:cs="Consolas"/>
                <w:lang w:eastAsia="zh-CN"/>
              </w:rPr>
              <w:t xml:space="preserve">        status: deprecated</w:t>
            </w:r>
          </w:p>
          <w:p w14:paraId="190314DA" w14:textId="75BD0037" w:rsidR="00245DE5" w:rsidRPr="002D53A8" w:rsidRDefault="00DB51F5" w:rsidP="00245DE5">
            <w:pPr>
              <w:pStyle w:val="FP"/>
              <w:rPr>
                <w:rFonts w:ascii="Consolas" w:eastAsiaTheme="minorEastAsia" w:hAnsi="Consolas" w:cs="Consolas"/>
                <w:lang w:eastAsia="zh-CN"/>
              </w:rPr>
            </w:pPr>
            <w:r w:rsidRPr="002D53A8">
              <w:rPr>
                <w:rFonts w:ascii="Consolas" w:eastAsiaTheme="minorEastAsia" w:hAnsi="Consolas" w:cs="Consolas"/>
                <w:lang w:eastAsia="zh-CN"/>
              </w:rPr>
              <w:t xml:space="preserve">  </w:t>
            </w:r>
            <w:r w:rsidR="00F71A00"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capabilities:</w:t>
            </w:r>
          </w:p>
          <w:p w14:paraId="2643BC73" w14:textId="6EBE223B"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virtual_storage:</w:t>
            </w:r>
          </w:p>
          <w:p w14:paraId="0FA145AC" w14:textId="0F343323"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tosca.capabilities.nfv.VirtualStorage</w:t>
            </w:r>
          </w:p>
          <w:p w14:paraId="38FA8C4F" w14:textId="609A8960" w:rsidR="004E7301" w:rsidRPr="002D53A8" w:rsidRDefault="00DB51F5" w:rsidP="001A1DCC">
            <w:pPr>
              <w:pStyle w:val="FP"/>
              <w:rPr>
                <w:rFonts w:ascii="Consolas" w:eastAsiaTheme="minorEastAsia" w:hAnsi="Consolas"/>
              </w:rPr>
            </w:pPr>
            <w:r w:rsidRPr="002D53A8">
              <w:rPr>
                <w:rFonts w:ascii="Consolas" w:eastAsiaTheme="minorEastAsia" w:hAnsi="Consolas" w:cs="Consolas"/>
                <w:lang w:eastAsia="zh-CN"/>
              </w:rPr>
              <w:t xml:space="preserve">    </w:t>
            </w:r>
            <w:r w:rsidR="00F71A00"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Defines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capabilities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virtual_storage.</w:t>
            </w:r>
          </w:p>
        </w:tc>
      </w:tr>
    </w:tbl>
    <w:p w14:paraId="47A0B80E" w14:textId="77777777" w:rsidR="003440DE" w:rsidRPr="002D53A8" w:rsidRDefault="003440DE" w:rsidP="00730F0B">
      <w:pPr>
        <w:rPr>
          <w:rFonts w:eastAsiaTheme="minorEastAsia"/>
        </w:rPr>
      </w:pPr>
    </w:p>
    <w:p w14:paraId="7BC1C620" w14:textId="77777777" w:rsidR="006C3D27" w:rsidRPr="002D53A8" w:rsidRDefault="006C3D27" w:rsidP="00A4562D">
      <w:pPr>
        <w:pStyle w:val="Heading4"/>
        <w:rPr>
          <w:rFonts w:eastAsiaTheme="minorEastAsia"/>
        </w:rPr>
      </w:pPr>
      <w:bookmarkStart w:id="1469" w:name="_Toc48655456"/>
      <w:bookmarkStart w:id="1470" w:name="_Toc48724993"/>
      <w:bookmarkStart w:id="1471" w:name="_Toc57297413"/>
      <w:r w:rsidRPr="002D53A8">
        <w:rPr>
          <w:rFonts w:eastAsiaTheme="minorEastAsia"/>
        </w:rPr>
        <w:t>6.8.4.7</w:t>
      </w:r>
      <w:r w:rsidRPr="002D53A8">
        <w:rPr>
          <w:rFonts w:eastAsiaTheme="minorEastAsia"/>
        </w:rPr>
        <w:tab/>
        <w:t>Additional requirements</w:t>
      </w:r>
      <w:bookmarkEnd w:id="1469"/>
      <w:bookmarkEnd w:id="1470"/>
      <w:bookmarkEnd w:id="1471"/>
    </w:p>
    <w:p w14:paraId="53DAC00C" w14:textId="3675D80C" w:rsidR="006C3D27" w:rsidRPr="002D53A8" w:rsidRDefault="006C3D27" w:rsidP="00730F0B">
      <w:pPr>
        <w:rPr>
          <w:rFonts w:eastAsiaTheme="minorEastAsia"/>
        </w:rPr>
      </w:pPr>
      <w:r w:rsidRPr="002D53A8">
        <w:rPr>
          <w:rFonts w:eastAsiaTheme="minorEastAsia"/>
        </w:rPr>
        <w:t>Node templates of type tosca.nodes.</w:t>
      </w:r>
      <w:r w:rsidRPr="002D53A8">
        <w:rPr>
          <w:rFonts w:eastAsiaTheme="minorEastAsia" w:hint="eastAsia"/>
        </w:rPr>
        <w:t>nfv.</w:t>
      </w:r>
      <w:r w:rsidRPr="002D53A8">
        <w:rPr>
          <w:rFonts w:eastAsiaTheme="minorEastAsia"/>
        </w:rPr>
        <w:t>Vdu.Virtual</w:t>
      </w:r>
      <w:r w:rsidR="004E7301" w:rsidRPr="002D53A8">
        <w:rPr>
          <w:rFonts w:eastAsiaTheme="minorEastAsia"/>
        </w:rPr>
        <w:t>Block</w:t>
      </w:r>
      <w:r w:rsidRPr="002D53A8">
        <w:rPr>
          <w:rFonts w:eastAsiaTheme="minorEastAsia"/>
        </w:rPr>
        <w:t>Storage may contain an artifact definition of type tosca.artifacts.nfv.SwImage.</w:t>
      </w:r>
      <w:r w:rsidR="003240C1" w:rsidRPr="002D53A8">
        <w:rPr>
          <w:rFonts w:eastAsiaTheme="minorEastAsia"/>
        </w:rPr>
        <w:t xml:space="preserve"> There shall be a maximum number of one such artifact definition in a tosca.nodes.nfv.Vdu.VirtualBlockStorage node template. The node template name of type tosca.nodes.nfv.Vdu.VirtualBlockStorage fulfills the purpose of the </w:t>
      </w:r>
      <w:r w:rsidR="00466871" w:rsidRPr="002D53A8">
        <w:rPr>
          <w:rFonts w:eastAsiaTheme="minorEastAsia"/>
        </w:rPr>
        <w:t>"</w:t>
      </w:r>
      <w:r w:rsidR="003240C1" w:rsidRPr="002D53A8">
        <w:rPr>
          <w:rFonts w:eastAsiaTheme="minorEastAsia"/>
        </w:rPr>
        <w:t>SwImageDescId</w:t>
      </w:r>
      <w:r w:rsidR="00466871" w:rsidRPr="002D53A8">
        <w:rPr>
          <w:rFonts w:eastAsiaTheme="minorEastAsia"/>
        </w:rPr>
        <w:t>"</w:t>
      </w:r>
      <w:r w:rsidR="003240C1" w:rsidRPr="002D53A8">
        <w:rPr>
          <w:rFonts w:eastAsiaTheme="minorEastAsia"/>
        </w:rPr>
        <w:t xml:space="preserve"> attribute of the SwImageDesc information element in </w:t>
      </w:r>
      <w:r w:rsidR="003240C1" w:rsidRPr="00F761A0">
        <w:rPr>
          <w:rFonts w:eastAsiaTheme="minorEastAsia"/>
        </w:rPr>
        <w:t xml:space="preserve">ETSI GS NFV-IFA 011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00BC3442" w:rsidRPr="002D53A8">
        <w:rPr>
          <w:rFonts w:eastAsiaTheme="minorEastAsia"/>
        </w:rPr>
        <w:t xml:space="preserve"> </w:t>
      </w:r>
      <w:r w:rsidR="003240C1" w:rsidRPr="002D53A8">
        <w:rPr>
          <w:rFonts w:eastAsiaTheme="minorEastAsia"/>
        </w:rPr>
        <w:t>and hence it will be used in APIs to identify the software image id</w:t>
      </w:r>
      <w:r w:rsidR="003240C1" w:rsidRPr="002D53A8">
        <w:t xml:space="preserve"> </w:t>
      </w:r>
      <w:r w:rsidR="003240C1" w:rsidRPr="002D53A8">
        <w:rPr>
          <w:rFonts w:eastAsiaTheme="minorEastAsia"/>
        </w:rPr>
        <w:t>from the VNFD descriptor. See example in clause 6.8.3.8.</w:t>
      </w:r>
    </w:p>
    <w:p w14:paraId="44AD93DB" w14:textId="77777777" w:rsidR="00A4384E" w:rsidRPr="002D53A8" w:rsidRDefault="00A4384E" w:rsidP="00A4384E">
      <w:r w:rsidRPr="002D53A8">
        <w:rPr>
          <w:rFonts w:eastAsiaTheme="minorEastAsia"/>
          <w:lang w:eastAsia="zh-CN"/>
        </w:rPr>
        <w:t>Use of sw_image_data property is deprecated. For backward compatibility, the sw_image_data property may be used in node templates of type tosca.nodes.nfv.Vdu.</w:t>
      </w:r>
      <w:r w:rsidRPr="002D53A8">
        <w:rPr>
          <w:rFonts w:eastAsiaTheme="minorEastAsia"/>
        </w:rPr>
        <w:t xml:space="preserve">VirtualBlockStorage containing an artifact definition of type tosca.artifacts.nfv.SwImage. </w:t>
      </w:r>
      <w:r w:rsidRPr="002D53A8">
        <w:t xml:space="preserve">The properties of the SwImage artifact as defined in clause 6.3.1.2 </w:t>
      </w:r>
      <w:r w:rsidRPr="002D53A8">
        <w:rPr>
          <w:rFonts w:eastAsiaTheme="minorEastAsia"/>
          <w:lang w:eastAsia="zh-CN"/>
        </w:rPr>
        <w:t xml:space="preserve">should be used instead. Either the sw_image_data property of the </w:t>
      </w:r>
      <w:r w:rsidRPr="002D53A8">
        <w:rPr>
          <w:rFonts w:eastAsiaTheme="minorEastAsia"/>
        </w:rPr>
        <w:t>VirtualBlockStorage</w:t>
      </w:r>
      <w:r w:rsidRPr="002D53A8">
        <w:rPr>
          <w:rFonts w:eastAsiaTheme="minorEastAsia"/>
          <w:lang w:eastAsia="zh-CN"/>
        </w:rPr>
        <w:t xml:space="preserve"> node template or the properties of the SwImage artefact shall be present but not both. Support of the sw_image_data property can be removed in subsequent versions of the present document.</w:t>
      </w:r>
    </w:p>
    <w:p w14:paraId="0A06611B" w14:textId="77777777" w:rsidR="004E7301" w:rsidRPr="002D53A8" w:rsidRDefault="004E7301" w:rsidP="00A4562D">
      <w:pPr>
        <w:pStyle w:val="Heading3"/>
        <w:rPr>
          <w:rFonts w:eastAsia="DengXian"/>
        </w:rPr>
      </w:pPr>
      <w:bookmarkStart w:id="1472" w:name="_Toc48655457"/>
      <w:bookmarkStart w:id="1473" w:name="_Toc48724994"/>
      <w:bookmarkStart w:id="1474" w:name="_Toc57297414"/>
      <w:r w:rsidRPr="002D53A8">
        <w:rPr>
          <w:rFonts w:eastAsia="DengXian"/>
        </w:rPr>
        <w:t>6.8.</w:t>
      </w:r>
      <w:r w:rsidR="00D40D04" w:rsidRPr="002D53A8">
        <w:rPr>
          <w:rFonts w:eastAsia="DengXian"/>
        </w:rPr>
        <w:t>5</w:t>
      </w:r>
      <w:r w:rsidRPr="002D53A8">
        <w:rPr>
          <w:rFonts w:eastAsia="DengXian"/>
        </w:rPr>
        <w:tab/>
        <w:t>tosca.nodes.nfv.Vdu.VirtualObjectStorage</w:t>
      </w:r>
      <w:bookmarkEnd w:id="1472"/>
      <w:bookmarkEnd w:id="1473"/>
      <w:bookmarkEnd w:id="1474"/>
    </w:p>
    <w:p w14:paraId="31C80CFF" w14:textId="77777777" w:rsidR="004E7301" w:rsidRPr="002D53A8" w:rsidRDefault="004E7301" w:rsidP="00A4562D">
      <w:pPr>
        <w:pStyle w:val="Heading4"/>
        <w:rPr>
          <w:rFonts w:eastAsiaTheme="minorEastAsia"/>
        </w:rPr>
      </w:pPr>
      <w:bookmarkStart w:id="1475" w:name="_Toc48655458"/>
      <w:bookmarkStart w:id="1476" w:name="_Toc48724995"/>
      <w:bookmarkStart w:id="1477" w:name="_Toc57297415"/>
      <w:r w:rsidRPr="002D53A8">
        <w:rPr>
          <w:rFonts w:eastAsiaTheme="minorEastAsia"/>
        </w:rPr>
        <w:t>6.8.</w:t>
      </w:r>
      <w:r w:rsidR="00D40D04" w:rsidRPr="002D53A8">
        <w:rPr>
          <w:rFonts w:eastAsiaTheme="minorEastAsia"/>
        </w:rPr>
        <w:t>5</w:t>
      </w:r>
      <w:r w:rsidRPr="002D53A8">
        <w:rPr>
          <w:rFonts w:eastAsiaTheme="minorEastAsia"/>
        </w:rPr>
        <w:t>.1</w:t>
      </w:r>
      <w:r w:rsidRPr="002D53A8">
        <w:rPr>
          <w:rFonts w:eastAsiaTheme="minorEastAsia"/>
        </w:rPr>
        <w:tab/>
        <w:t>Description</w:t>
      </w:r>
      <w:bookmarkEnd w:id="1475"/>
      <w:bookmarkEnd w:id="1476"/>
      <w:bookmarkEnd w:id="1477"/>
    </w:p>
    <w:p w14:paraId="62A7515A" w14:textId="1DBD43A4" w:rsidR="004E7301" w:rsidRPr="002D53A8" w:rsidRDefault="004E7301" w:rsidP="004E7301">
      <w:pPr>
        <w:rPr>
          <w:rFonts w:eastAsiaTheme="minorEastAsia"/>
        </w:rPr>
      </w:pPr>
      <w:r w:rsidRPr="002D53A8">
        <w:rPr>
          <w:rFonts w:eastAsiaTheme="minorEastAsia"/>
        </w:rPr>
        <w:t xml:space="preserve">The VirtualObjectStorage node type describes the specifications of requirements related to virtual object storage resources,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Table 6.8.</w:t>
      </w:r>
      <w:r w:rsidR="00D55A40" w:rsidRPr="002D53A8">
        <w:rPr>
          <w:rFonts w:eastAsiaTheme="minorEastAsia"/>
        </w:rPr>
        <w:t>5</w:t>
      </w:r>
      <w:r w:rsidRPr="002D53A8">
        <w:rPr>
          <w:rFonts w:eastAsiaTheme="minorEastAsia"/>
        </w:rPr>
        <w:t xml:space="preserve">.1-1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7E8C4CF" w14:textId="77777777" w:rsidR="004E7301" w:rsidRPr="002D53A8" w:rsidRDefault="004E7301" w:rsidP="009347E2">
      <w:pPr>
        <w:pStyle w:val="TH"/>
        <w:rPr>
          <w:rFonts w:eastAsiaTheme="minorEastAsia"/>
        </w:rPr>
      </w:pPr>
      <w:r w:rsidRPr="002D53A8">
        <w:rPr>
          <w:rFonts w:eastAsiaTheme="minorEastAsia"/>
          <w:lang w:eastAsia="zh-CN"/>
        </w:rPr>
        <w:t>Table 6.8.</w:t>
      </w:r>
      <w:r w:rsidR="00D40D04" w:rsidRPr="002D53A8">
        <w:rPr>
          <w:rFonts w:eastAsiaTheme="minorEastAsia"/>
          <w:lang w:eastAsia="zh-CN"/>
        </w:rPr>
        <w:t>5</w:t>
      </w:r>
      <w:r w:rsidRPr="002D53A8">
        <w:rPr>
          <w:rFonts w:eastAsiaTheme="minorEastAsia"/>
          <w:lang w:eastAsia="zh-CN"/>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E7301" w:rsidRPr="002D53A8" w14:paraId="647868B9" w14:textId="77777777" w:rsidTr="00A925F0">
        <w:trPr>
          <w:jc w:val="center"/>
        </w:trPr>
        <w:tc>
          <w:tcPr>
            <w:tcW w:w="1177" w:type="pct"/>
            <w:shd w:val="clear" w:color="auto" w:fill="D9D9D9"/>
            <w:tcMar>
              <w:top w:w="0" w:type="dxa"/>
              <w:bottom w:w="0" w:type="dxa"/>
            </w:tcMar>
          </w:tcPr>
          <w:p w14:paraId="47D30E3E" w14:textId="5A462621" w:rsidR="004E7301" w:rsidRPr="002D53A8" w:rsidRDefault="004E7301" w:rsidP="009347E2">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06D64096" w14:textId="77777777" w:rsidR="004E7301" w:rsidRPr="002D53A8" w:rsidRDefault="004E7301" w:rsidP="009347E2">
            <w:pPr>
              <w:pStyle w:val="TableText"/>
              <w:keepNext/>
              <w:keepLines/>
              <w:rPr>
                <w:rFonts w:ascii="Arial" w:eastAsiaTheme="minorEastAsia" w:hAnsi="Arial"/>
                <w:szCs w:val="20"/>
                <w:lang w:val="en-GB"/>
              </w:rPr>
            </w:pPr>
            <w:r w:rsidRPr="002D53A8">
              <w:rPr>
                <w:rFonts w:ascii="Arial" w:eastAsiaTheme="minorEastAsia" w:hAnsi="Arial"/>
                <w:szCs w:val="20"/>
                <w:lang w:val="en-GB"/>
              </w:rPr>
              <w:t>VirtualObjectStorage</w:t>
            </w:r>
          </w:p>
        </w:tc>
      </w:tr>
      <w:tr w:rsidR="004E7301" w:rsidRPr="002D53A8" w14:paraId="3EFB3353" w14:textId="77777777" w:rsidTr="00A925F0">
        <w:trPr>
          <w:jc w:val="center"/>
        </w:trPr>
        <w:tc>
          <w:tcPr>
            <w:tcW w:w="1177" w:type="pct"/>
            <w:shd w:val="clear" w:color="auto" w:fill="D9D9D9"/>
            <w:tcMar>
              <w:top w:w="0" w:type="dxa"/>
              <w:bottom w:w="0" w:type="dxa"/>
            </w:tcMar>
          </w:tcPr>
          <w:p w14:paraId="7A565DD1" w14:textId="3D113118" w:rsidR="004E7301" w:rsidRPr="002D53A8" w:rsidRDefault="004E7301"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E5A083F" w14:textId="77777777" w:rsidR="004E7301" w:rsidRPr="002D53A8" w:rsidRDefault="005F78EB" w:rsidP="00337D95">
            <w:pPr>
              <w:pStyle w:val="TableText"/>
              <w:rPr>
                <w:rFonts w:ascii="Arial" w:eastAsiaTheme="minorEastAsia" w:hAnsi="Arial"/>
                <w:szCs w:val="20"/>
                <w:lang w:val="en-GB"/>
              </w:rPr>
            </w:pPr>
            <w:r w:rsidRPr="002D53A8">
              <w:rPr>
                <w:rFonts w:ascii="Arial" w:eastAsiaTheme="minorEastAsia" w:hAnsi="Arial"/>
                <w:szCs w:val="20"/>
                <w:lang w:val="en-GB"/>
              </w:rPr>
              <w:t>toscanfv:</w:t>
            </w:r>
            <w:r w:rsidR="004E7301" w:rsidRPr="002D53A8">
              <w:rPr>
                <w:rFonts w:ascii="Arial" w:eastAsiaTheme="minorEastAsia" w:hAnsi="Arial"/>
                <w:szCs w:val="20"/>
                <w:lang w:val="en-GB"/>
              </w:rPr>
              <w:t>VirtualObjectStorage</w:t>
            </w:r>
          </w:p>
        </w:tc>
      </w:tr>
      <w:tr w:rsidR="004E7301" w:rsidRPr="002D53A8" w14:paraId="72670ADA" w14:textId="77777777" w:rsidTr="00A925F0">
        <w:trPr>
          <w:jc w:val="center"/>
        </w:trPr>
        <w:tc>
          <w:tcPr>
            <w:tcW w:w="1177" w:type="pct"/>
            <w:shd w:val="clear" w:color="auto" w:fill="D9D9D9"/>
            <w:tcMar>
              <w:top w:w="0" w:type="dxa"/>
              <w:bottom w:w="0" w:type="dxa"/>
            </w:tcMar>
          </w:tcPr>
          <w:p w14:paraId="45ECDA35" w14:textId="1083C75A" w:rsidR="004E7301" w:rsidRPr="002D53A8" w:rsidRDefault="004E7301"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2A7C020A" w14:textId="77777777" w:rsidR="004E7301" w:rsidRPr="002D53A8" w:rsidRDefault="004E7301" w:rsidP="00337D95">
            <w:pPr>
              <w:pStyle w:val="TableText"/>
              <w:rPr>
                <w:rFonts w:ascii="Arial" w:eastAsiaTheme="minorEastAsia" w:hAnsi="Arial"/>
                <w:szCs w:val="20"/>
                <w:lang w:val="en-GB"/>
              </w:rPr>
            </w:pPr>
            <w:r w:rsidRPr="002D53A8">
              <w:rPr>
                <w:rFonts w:ascii="Arial" w:eastAsiaTheme="minorEastAsia" w:hAnsi="Arial"/>
                <w:szCs w:val="20"/>
                <w:lang w:val="en-GB"/>
              </w:rPr>
              <w:t>tosca.nodes.</w:t>
            </w:r>
            <w:r w:rsidRPr="002D53A8">
              <w:rPr>
                <w:rFonts w:ascii="Arial" w:eastAsiaTheme="minorEastAsia" w:hAnsi="Arial" w:hint="eastAsia"/>
                <w:szCs w:val="20"/>
                <w:lang w:val="en-GB"/>
              </w:rPr>
              <w:t>nfv.</w:t>
            </w:r>
            <w:r w:rsidRPr="002D53A8">
              <w:rPr>
                <w:rFonts w:ascii="Arial" w:eastAsiaTheme="minorEastAsia" w:hAnsi="Arial"/>
                <w:szCs w:val="20"/>
                <w:lang w:val="en-GB"/>
              </w:rPr>
              <w:t>Vdu.VirtualObjectStorage</w:t>
            </w:r>
          </w:p>
        </w:tc>
      </w:tr>
    </w:tbl>
    <w:p w14:paraId="76184980" w14:textId="77777777" w:rsidR="004E7301" w:rsidRPr="002D53A8" w:rsidRDefault="004E7301" w:rsidP="004E7301">
      <w:pPr>
        <w:rPr>
          <w:rFonts w:eastAsiaTheme="minorEastAsia"/>
        </w:rPr>
      </w:pPr>
    </w:p>
    <w:p w14:paraId="1CC89A87" w14:textId="77777777" w:rsidR="004E7301" w:rsidRPr="002D53A8" w:rsidRDefault="004E7301" w:rsidP="00A4562D">
      <w:pPr>
        <w:pStyle w:val="Heading4"/>
        <w:rPr>
          <w:rFonts w:eastAsiaTheme="minorEastAsia"/>
        </w:rPr>
      </w:pPr>
      <w:bookmarkStart w:id="1478" w:name="_Toc48655459"/>
      <w:bookmarkStart w:id="1479" w:name="_Toc48724996"/>
      <w:bookmarkStart w:id="1480" w:name="_Toc57297416"/>
      <w:r w:rsidRPr="002D53A8">
        <w:rPr>
          <w:rFonts w:eastAsiaTheme="minorEastAsia"/>
        </w:rPr>
        <w:t>6.8.</w:t>
      </w:r>
      <w:r w:rsidR="00D40D04" w:rsidRPr="002D53A8">
        <w:rPr>
          <w:rFonts w:eastAsiaTheme="minorEastAsia"/>
        </w:rPr>
        <w:t>5</w:t>
      </w:r>
      <w:r w:rsidRPr="002D53A8">
        <w:rPr>
          <w:rFonts w:eastAsiaTheme="minorEastAsia"/>
        </w:rPr>
        <w:t>.2</w:t>
      </w:r>
      <w:r w:rsidRPr="002D53A8">
        <w:rPr>
          <w:rFonts w:eastAsiaTheme="minorEastAsia"/>
        </w:rPr>
        <w:tab/>
        <w:t>Properties</w:t>
      </w:r>
      <w:bookmarkEnd w:id="1478"/>
      <w:bookmarkEnd w:id="1479"/>
      <w:bookmarkEnd w:id="1480"/>
    </w:p>
    <w:p w14:paraId="56DCFD97" w14:textId="77777777" w:rsidR="004E7301" w:rsidRPr="002D53A8" w:rsidRDefault="004E7301" w:rsidP="004E7301">
      <w:pPr>
        <w:rPr>
          <w:rFonts w:eastAsiaTheme="minorEastAsia"/>
        </w:rPr>
      </w:pPr>
      <w:r w:rsidRPr="002D53A8">
        <w:rPr>
          <w:rFonts w:eastAsiaTheme="minorEastAsia"/>
          <w:lang w:eastAsia="zh-CN"/>
        </w:rPr>
        <w:t xml:space="preserve">The properties of the VirtualObjectStorage node type shall comply with the provisions set out in table </w:t>
      </w:r>
      <w:r w:rsidRPr="002D53A8">
        <w:rPr>
          <w:rFonts w:eastAsiaTheme="minorEastAsia"/>
        </w:rPr>
        <w:t>6.8.</w:t>
      </w:r>
      <w:r w:rsidR="00D40D04" w:rsidRPr="002D53A8">
        <w:rPr>
          <w:rFonts w:eastAsiaTheme="minorEastAsia"/>
        </w:rPr>
        <w:t>5</w:t>
      </w:r>
      <w:r w:rsidRPr="002D53A8">
        <w:rPr>
          <w:rFonts w:eastAsiaTheme="minorEastAsia"/>
        </w:rPr>
        <w:t>.2-1.</w:t>
      </w:r>
    </w:p>
    <w:p w14:paraId="76F96DCF" w14:textId="77777777" w:rsidR="004E7301" w:rsidRPr="002D53A8" w:rsidRDefault="004E7301" w:rsidP="00A4562D">
      <w:pPr>
        <w:pStyle w:val="TH"/>
        <w:rPr>
          <w:rFonts w:eastAsiaTheme="minorEastAsia"/>
        </w:rPr>
      </w:pPr>
      <w:r w:rsidRPr="002D53A8">
        <w:rPr>
          <w:rFonts w:eastAsiaTheme="minorEastAsia"/>
          <w:lang w:eastAsia="zh-CN"/>
        </w:rPr>
        <w:t>Table 6.8.</w:t>
      </w:r>
      <w:r w:rsidR="00D40D04" w:rsidRPr="002D53A8">
        <w:rPr>
          <w:rFonts w:eastAsiaTheme="minorEastAsia"/>
          <w:lang w:eastAsia="zh-CN"/>
        </w:rPr>
        <w:t>5</w:t>
      </w:r>
      <w:r w:rsidRPr="002D53A8">
        <w:rPr>
          <w:rFonts w:eastAsiaTheme="minorEastAsia"/>
          <w:lang w:eastAsia="zh-CN"/>
        </w:rPr>
        <w:t xml:space="preserve">.2-1: </w:t>
      </w:r>
      <w:r w:rsidR="008F15DC" w:rsidRPr="002D53A8">
        <w:rPr>
          <w:rFonts w:eastAsiaTheme="minorEastAsia"/>
        </w:rPr>
        <w:t>P</w:t>
      </w:r>
      <w:r w:rsidRPr="002D53A8">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7"/>
        <w:gridCol w:w="1041"/>
        <w:gridCol w:w="1419"/>
        <w:gridCol w:w="1275"/>
        <w:gridCol w:w="3012"/>
      </w:tblGrid>
      <w:tr w:rsidR="004E7301" w:rsidRPr="002D53A8" w14:paraId="7D3A90D8" w14:textId="77777777" w:rsidTr="00DB51F5">
        <w:trPr>
          <w:cantSplit/>
          <w:tblHeader/>
          <w:jc w:val="center"/>
        </w:trPr>
        <w:tc>
          <w:tcPr>
            <w:tcW w:w="1111" w:type="pct"/>
            <w:shd w:val="clear" w:color="auto" w:fill="D9D9D9"/>
            <w:tcMar>
              <w:top w:w="0" w:type="dxa"/>
              <w:bottom w:w="0" w:type="dxa"/>
            </w:tcMar>
          </w:tcPr>
          <w:p w14:paraId="59F683E0"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00" w:type="pct"/>
            <w:shd w:val="clear" w:color="auto" w:fill="D9D9D9"/>
            <w:tcMar>
              <w:top w:w="0" w:type="dxa"/>
              <w:bottom w:w="0" w:type="dxa"/>
            </w:tcMar>
          </w:tcPr>
          <w:p w14:paraId="612E14F2"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18" w:type="pct"/>
            <w:shd w:val="clear" w:color="auto" w:fill="D9D9D9"/>
            <w:tcMar>
              <w:top w:w="0" w:type="dxa"/>
              <w:bottom w:w="0" w:type="dxa"/>
            </w:tcMar>
          </w:tcPr>
          <w:p w14:paraId="3FE66952"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5" w:type="pct"/>
            <w:shd w:val="clear" w:color="auto" w:fill="D9D9D9"/>
            <w:tcMar>
              <w:top w:w="0" w:type="dxa"/>
              <w:bottom w:w="0" w:type="dxa"/>
            </w:tcMar>
          </w:tcPr>
          <w:p w14:paraId="05634DBA"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736" w:type="pct"/>
            <w:shd w:val="clear" w:color="auto" w:fill="D9D9D9"/>
            <w:tcMar>
              <w:top w:w="0" w:type="dxa"/>
              <w:bottom w:w="0" w:type="dxa"/>
            </w:tcMar>
          </w:tcPr>
          <w:p w14:paraId="4DA9915E"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E7301" w:rsidRPr="002D53A8" w14:paraId="4E6953EE" w14:textId="77777777" w:rsidTr="00DB51F5">
        <w:trPr>
          <w:cantSplit/>
          <w:jc w:val="center"/>
        </w:trPr>
        <w:tc>
          <w:tcPr>
            <w:tcW w:w="1111" w:type="pct"/>
            <w:shd w:val="clear" w:color="auto" w:fill="FFFFFF"/>
            <w:tcMar>
              <w:top w:w="0" w:type="dxa"/>
              <w:bottom w:w="0" w:type="dxa"/>
            </w:tcMar>
          </w:tcPr>
          <w:p w14:paraId="4AD3BC88" w14:textId="77777777" w:rsidR="004E7301" w:rsidRPr="002D53A8" w:rsidDel="00C21035" w:rsidRDefault="004E7301" w:rsidP="004E7301">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virtual_object_storage_data</w:t>
            </w:r>
          </w:p>
        </w:tc>
        <w:tc>
          <w:tcPr>
            <w:tcW w:w="600" w:type="pct"/>
            <w:shd w:val="clear" w:color="auto" w:fill="FFFFFF"/>
            <w:tcMar>
              <w:top w:w="0" w:type="dxa"/>
              <w:bottom w:w="0" w:type="dxa"/>
            </w:tcMar>
          </w:tcPr>
          <w:p w14:paraId="37F4963B" w14:textId="77777777" w:rsidR="004E7301" w:rsidRPr="002D53A8" w:rsidDel="00C21035" w:rsidRDefault="004E7301" w:rsidP="004E7301">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yes</w:t>
            </w:r>
          </w:p>
        </w:tc>
        <w:tc>
          <w:tcPr>
            <w:tcW w:w="818" w:type="pct"/>
            <w:shd w:val="clear" w:color="auto" w:fill="FFFFFF"/>
            <w:tcMar>
              <w:top w:w="0" w:type="dxa"/>
              <w:bottom w:w="0" w:type="dxa"/>
            </w:tcMar>
          </w:tcPr>
          <w:p w14:paraId="3D3433B2" w14:textId="77777777" w:rsidR="004E7301" w:rsidRPr="002D53A8" w:rsidDel="00C21035" w:rsidRDefault="004E7301" w:rsidP="004E7301">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tosca.datatypes.nfv.VirtualObjectStorage</w:t>
            </w:r>
            <w:r w:rsidR="001E4E7B" w:rsidRPr="002D53A8">
              <w:rPr>
                <w:rFonts w:ascii="Arial" w:eastAsiaTheme="minorEastAsia" w:hAnsi="Arial"/>
                <w:sz w:val="18"/>
              </w:rPr>
              <w:t>Data</w:t>
            </w:r>
          </w:p>
        </w:tc>
        <w:tc>
          <w:tcPr>
            <w:tcW w:w="735" w:type="pct"/>
            <w:shd w:val="clear" w:color="auto" w:fill="FFFFFF"/>
            <w:tcMar>
              <w:top w:w="0" w:type="dxa"/>
              <w:bottom w:w="0" w:type="dxa"/>
            </w:tcMar>
          </w:tcPr>
          <w:p w14:paraId="16AFFA79" w14:textId="77777777" w:rsidR="004E7301" w:rsidRPr="002D53A8" w:rsidRDefault="004E7301" w:rsidP="004E7301">
            <w:pPr>
              <w:overflowPunct/>
              <w:autoSpaceDE/>
              <w:autoSpaceDN/>
              <w:adjustRightInd/>
              <w:spacing w:after="0"/>
              <w:textAlignment w:val="auto"/>
              <w:rPr>
                <w:rFonts w:ascii="Arial" w:eastAsiaTheme="minorEastAsia" w:hAnsi="Arial"/>
                <w:sz w:val="18"/>
              </w:rPr>
            </w:pPr>
          </w:p>
        </w:tc>
        <w:tc>
          <w:tcPr>
            <w:tcW w:w="1736" w:type="pct"/>
            <w:shd w:val="clear" w:color="auto" w:fill="FFFFFF"/>
            <w:tcMar>
              <w:top w:w="0" w:type="dxa"/>
              <w:bottom w:w="0" w:type="dxa"/>
            </w:tcMar>
          </w:tcPr>
          <w:p w14:paraId="7828C061" w14:textId="0BE7CEA3" w:rsidR="004E7301" w:rsidRPr="002D53A8" w:rsidDel="00C21035" w:rsidRDefault="004E7301" w:rsidP="001E4E7B">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Describes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object</w:t>
            </w:r>
            <w:r w:rsidR="00DB51F5" w:rsidRPr="002D53A8">
              <w:rPr>
                <w:rFonts w:ascii="Arial" w:eastAsiaTheme="minorEastAsia" w:hAnsi="Arial"/>
                <w:sz w:val="18"/>
              </w:rPr>
              <w:t xml:space="preserve"> </w:t>
            </w:r>
            <w:r w:rsidRPr="002D53A8">
              <w:rPr>
                <w:rFonts w:ascii="Arial" w:eastAsiaTheme="minorEastAsia" w:hAnsi="Arial"/>
                <w:sz w:val="18"/>
              </w:rPr>
              <w:t>storage</w:t>
            </w:r>
            <w:r w:rsidR="00DB51F5" w:rsidRPr="002D53A8">
              <w:rPr>
                <w:rFonts w:ascii="Arial" w:eastAsiaTheme="minorEastAsia" w:hAnsi="Arial"/>
                <w:sz w:val="18"/>
              </w:rPr>
              <w:t xml:space="preserve"> </w:t>
            </w:r>
            <w:r w:rsidRPr="002D53A8">
              <w:rPr>
                <w:rFonts w:ascii="Arial" w:eastAsiaTheme="minorEastAsia" w:hAnsi="Arial"/>
                <w:sz w:val="18"/>
              </w:rPr>
              <w:t>characteristics.</w:t>
            </w:r>
          </w:p>
        </w:tc>
      </w:tr>
    </w:tbl>
    <w:p w14:paraId="39C5B3B1" w14:textId="77777777" w:rsidR="004E7301" w:rsidRPr="002D53A8" w:rsidRDefault="004E7301" w:rsidP="004E7301">
      <w:pPr>
        <w:rPr>
          <w:rFonts w:eastAsiaTheme="minorEastAsia"/>
        </w:rPr>
      </w:pPr>
    </w:p>
    <w:p w14:paraId="708B6C28" w14:textId="77777777" w:rsidR="004E7301" w:rsidRPr="002D53A8" w:rsidRDefault="004E7301" w:rsidP="00A4562D">
      <w:pPr>
        <w:pStyle w:val="Heading4"/>
        <w:rPr>
          <w:rFonts w:eastAsiaTheme="minorEastAsia"/>
        </w:rPr>
      </w:pPr>
      <w:bookmarkStart w:id="1481" w:name="_Toc48655460"/>
      <w:bookmarkStart w:id="1482" w:name="_Toc48724997"/>
      <w:bookmarkStart w:id="1483" w:name="_Toc57297417"/>
      <w:r w:rsidRPr="002D53A8">
        <w:rPr>
          <w:rFonts w:eastAsiaTheme="minorEastAsia"/>
        </w:rPr>
        <w:t>6.8.</w:t>
      </w:r>
      <w:r w:rsidR="00D40D04" w:rsidRPr="002D53A8">
        <w:rPr>
          <w:rFonts w:eastAsiaTheme="minorEastAsia"/>
        </w:rPr>
        <w:t>5</w:t>
      </w:r>
      <w:r w:rsidRPr="002D53A8">
        <w:rPr>
          <w:rFonts w:eastAsiaTheme="minorEastAsia"/>
        </w:rPr>
        <w:t>.3</w:t>
      </w:r>
      <w:r w:rsidRPr="002D53A8">
        <w:rPr>
          <w:rFonts w:eastAsiaTheme="minorEastAsia"/>
        </w:rPr>
        <w:tab/>
        <w:t>Attributes</w:t>
      </w:r>
      <w:bookmarkEnd w:id="1481"/>
      <w:bookmarkEnd w:id="1482"/>
      <w:bookmarkEnd w:id="1483"/>
    </w:p>
    <w:p w14:paraId="2FC13916" w14:textId="77777777" w:rsidR="004E7301" w:rsidRPr="002D53A8" w:rsidRDefault="004E7301" w:rsidP="00A4562D">
      <w:pPr>
        <w:rPr>
          <w:rFonts w:eastAsiaTheme="minorEastAsia"/>
        </w:rPr>
      </w:pPr>
      <w:r w:rsidRPr="002D53A8">
        <w:rPr>
          <w:rFonts w:eastAsiaTheme="minorEastAsia"/>
        </w:rPr>
        <w:t>None</w:t>
      </w:r>
      <w:r w:rsidR="00D55A40" w:rsidRPr="002D53A8">
        <w:rPr>
          <w:rFonts w:eastAsiaTheme="minorEastAsia"/>
        </w:rPr>
        <w:t>.</w:t>
      </w:r>
    </w:p>
    <w:p w14:paraId="22B7D2E4" w14:textId="77777777" w:rsidR="004E7301" w:rsidRPr="002D53A8" w:rsidRDefault="004E7301" w:rsidP="00A4562D">
      <w:pPr>
        <w:pStyle w:val="Heading4"/>
        <w:rPr>
          <w:rFonts w:eastAsiaTheme="minorEastAsia"/>
        </w:rPr>
      </w:pPr>
      <w:bookmarkStart w:id="1484" w:name="_Toc48655461"/>
      <w:bookmarkStart w:id="1485" w:name="_Toc48724998"/>
      <w:bookmarkStart w:id="1486" w:name="_Toc57297418"/>
      <w:r w:rsidRPr="002D53A8">
        <w:rPr>
          <w:rFonts w:eastAsiaTheme="minorEastAsia"/>
        </w:rPr>
        <w:t>6.8.</w:t>
      </w:r>
      <w:r w:rsidR="00D40D04" w:rsidRPr="002D53A8">
        <w:rPr>
          <w:rFonts w:eastAsiaTheme="minorEastAsia"/>
        </w:rPr>
        <w:t>5</w:t>
      </w:r>
      <w:r w:rsidRPr="002D53A8">
        <w:rPr>
          <w:rFonts w:eastAsiaTheme="minorEastAsia"/>
        </w:rPr>
        <w:t>.4</w:t>
      </w:r>
      <w:r w:rsidRPr="002D53A8">
        <w:rPr>
          <w:rFonts w:eastAsiaTheme="minorEastAsia"/>
        </w:rPr>
        <w:tab/>
        <w:t>Requirements</w:t>
      </w:r>
      <w:bookmarkEnd w:id="1484"/>
      <w:bookmarkEnd w:id="1485"/>
      <w:bookmarkEnd w:id="1486"/>
    </w:p>
    <w:p w14:paraId="01223CC3" w14:textId="77777777" w:rsidR="004E7301" w:rsidRPr="002D53A8" w:rsidRDefault="004E7301" w:rsidP="00A4562D">
      <w:pPr>
        <w:rPr>
          <w:rFonts w:eastAsiaTheme="minorEastAsia"/>
        </w:rPr>
      </w:pPr>
      <w:r w:rsidRPr="002D53A8">
        <w:rPr>
          <w:rFonts w:eastAsiaTheme="minorEastAsia"/>
        </w:rPr>
        <w:t>None.</w:t>
      </w:r>
    </w:p>
    <w:p w14:paraId="1981C6B4" w14:textId="77777777" w:rsidR="004E7301" w:rsidRPr="002D53A8" w:rsidRDefault="004E7301" w:rsidP="00A4562D">
      <w:pPr>
        <w:pStyle w:val="Heading4"/>
        <w:rPr>
          <w:rFonts w:eastAsiaTheme="minorEastAsia"/>
        </w:rPr>
      </w:pPr>
      <w:bookmarkStart w:id="1487" w:name="_Toc48655462"/>
      <w:bookmarkStart w:id="1488" w:name="_Toc48724999"/>
      <w:bookmarkStart w:id="1489" w:name="_Toc57297419"/>
      <w:r w:rsidRPr="002D53A8">
        <w:rPr>
          <w:rFonts w:eastAsiaTheme="minorEastAsia"/>
        </w:rPr>
        <w:t>6.8.</w:t>
      </w:r>
      <w:r w:rsidR="00D40D04" w:rsidRPr="002D53A8">
        <w:rPr>
          <w:rFonts w:eastAsiaTheme="minorEastAsia"/>
        </w:rPr>
        <w:t>5</w:t>
      </w:r>
      <w:r w:rsidRPr="002D53A8">
        <w:rPr>
          <w:rFonts w:eastAsiaTheme="minorEastAsia"/>
        </w:rPr>
        <w:t>.5</w:t>
      </w:r>
      <w:r w:rsidRPr="002D53A8">
        <w:rPr>
          <w:rFonts w:eastAsiaTheme="minorEastAsia"/>
        </w:rPr>
        <w:tab/>
        <w:t>Capabilities</w:t>
      </w:r>
      <w:bookmarkEnd w:id="1487"/>
      <w:bookmarkEnd w:id="1488"/>
      <w:bookmarkEnd w:id="1489"/>
    </w:p>
    <w:p w14:paraId="22B0B445" w14:textId="77777777" w:rsidR="004E7301" w:rsidRPr="002D53A8" w:rsidRDefault="004E7301" w:rsidP="004E7301">
      <w:pPr>
        <w:rPr>
          <w:rFonts w:eastAsiaTheme="minorEastAsia"/>
          <w:lang w:eastAsia="zh-CN"/>
        </w:rPr>
      </w:pPr>
      <w:r w:rsidRPr="002D53A8">
        <w:rPr>
          <w:rFonts w:eastAsiaTheme="minorEastAsia"/>
          <w:lang w:eastAsia="zh-CN"/>
        </w:rPr>
        <w:t xml:space="preserve">The capabilities of the VirtualObjectStorage node type shall comply with the provisions set out in table </w:t>
      </w:r>
      <w:r w:rsidRPr="002D53A8">
        <w:rPr>
          <w:rFonts w:eastAsiaTheme="minorEastAsia"/>
        </w:rPr>
        <w:t>6.8.</w:t>
      </w:r>
      <w:r w:rsidR="00D40D04" w:rsidRPr="002D53A8">
        <w:rPr>
          <w:rFonts w:eastAsiaTheme="minorEastAsia"/>
        </w:rPr>
        <w:t>5</w:t>
      </w:r>
      <w:r w:rsidRPr="002D53A8">
        <w:rPr>
          <w:rFonts w:eastAsiaTheme="minorEastAsia"/>
        </w:rPr>
        <w:t>.5-1</w:t>
      </w:r>
      <w:r w:rsidRPr="002D53A8">
        <w:rPr>
          <w:rFonts w:eastAsiaTheme="minorEastAsia"/>
          <w:lang w:eastAsia="zh-CN"/>
        </w:rPr>
        <w:t>.</w:t>
      </w:r>
    </w:p>
    <w:p w14:paraId="700087FA" w14:textId="77777777" w:rsidR="004E7301" w:rsidRPr="002D53A8" w:rsidRDefault="004E7301" w:rsidP="00A4562D">
      <w:pPr>
        <w:pStyle w:val="TH"/>
        <w:rPr>
          <w:rFonts w:eastAsiaTheme="minorEastAsia"/>
        </w:rPr>
      </w:pPr>
      <w:r w:rsidRPr="002D53A8">
        <w:rPr>
          <w:rFonts w:eastAsiaTheme="minorEastAsia"/>
        </w:rPr>
        <w:t>Table 6.8.</w:t>
      </w:r>
      <w:r w:rsidR="00D40D04" w:rsidRPr="002D53A8">
        <w:rPr>
          <w:rFonts w:eastAsiaTheme="minorEastAsia"/>
        </w:rPr>
        <w:t>5</w:t>
      </w:r>
      <w:r w:rsidRPr="002D53A8">
        <w:rPr>
          <w:rFonts w:eastAsiaTheme="minorEastAsia"/>
        </w:rPr>
        <w:t xml:space="preserve">.5-1: </w:t>
      </w:r>
      <w:r w:rsidR="008F15DC" w:rsidRPr="002D53A8">
        <w:rPr>
          <w:rFonts w:eastAsiaTheme="minorEastAsia"/>
        </w:rPr>
        <w:t>C</w:t>
      </w:r>
      <w:r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4E7301" w:rsidRPr="002D53A8" w14:paraId="11AE4288" w14:textId="77777777" w:rsidTr="00DB51F5">
        <w:trPr>
          <w:cantSplit/>
          <w:tblHeader/>
          <w:jc w:val="center"/>
        </w:trPr>
        <w:tc>
          <w:tcPr>
            <w:tcW w:w="816" w:type="pct"/>
            <w:shd w:val="clear" w:color="auto" w:fill="D9D9D9"/>
            <w:tcMar>
              <w:top w:w="0" w:type="dxa"/>
              <w:bottom w:w="0" w:type="dxa"/>
            </w:tcMar>
          </w:tcPr>
          <w:p w14:paraId="5F6D8043" w14:textId="77777777" w:rsidR="004E7301" w:rsidRPr="002D53A8" w:rsidRDefault="004E7301" w:rsidP="00337D95">
            <w:pPr>
              <w:pStyle w:val="TAH"/>
              <w:rPr>
                <w:rFonts w:eastAsiaTheme="minorEastAsia"/>
              </w:rPr>
            </w:pPr>
            <w:r w:rsidRPr="002D53A8">
              <w:rPr>
                <w:rFonts w:eastAsiaTheme="minorEastAsia"/>
              </w:rPr>
              <w:t>Name</w:t>
            </w:r>
          </w:p>
        </w:tc>
        <w:tc>
          <w:tcPr>
            <w:tcW w:w="1997" w:type="pct"/>
            <w:shd w:val="clear" w:color="auto" w:fill="D9D9D9"/>
            <w:tcMar>
              <w:top w:w="0" w:type="dxa"/>
              <w:bottom w:w="0" w:type="dxa"/>
            </w:tcMar>
          </w:tcPr>
          <w:p w14:paraId="06DE64EF" w14:textId="77777777" w:rsidR="004E7301" w:rsidRPr="002D53A8" w:rsidRDefault="004E7301" w:rsidP="00337D95">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1CD2C918" w14:textId="77777777" w:rsidR="004E7301" w:rsidRPr="002D53A8" w:rsidRDefault="004E7301" w:rsidP="00337D95">
            <w:pPr>
              <w:pStyle w:val="TAH"/>
              <w:rPr>
                <w:rFonts w:eastAsiaTheme="minorEastAsia"/>
              </w:rPr>
            </w:pPr>
            <w:r w:rsidRPr="002D53A8">
              <w:rPr>
                <w:rFonts w:eastAsiaTheme="minorEastAsia"/>
              </w:rPr>
              <w:t>Constraints</w:t>
            </w:r>
          </w:p>
        </w:tc>
        <w:tc>
          <w:tcPr>
            <w:tcW w:w="1474" w:type="pct"/>
            <w:shd w:val="clear" w:color="auto" w:fill="D9D9D9"/>
            <w:tcMar>
              <w:top w:w="0" w:type="dxa"/>
              <w:bottom w:w="0" w:type="dxa"/>
            </w:tcMar>
          </w:tcPr>
          <w:p w14:paraId="5D794DE5" w14:textId="77777777" w:rsidR="004E7301" w:rsidRPr="002D53A8" w:rsidRDefault="004E7301" w:rsidP="00337D95">
            <w:pPr>
              <w:pStyle w:val="TAH"/>
              <w:rPr>
                <w:rFonts w:eastAsiaTheme="minorEastAsia"/>
              </w:rPr>
            </w:pPr>
            <w:r w:rsidRPr="002D53A8">
              <w:rPr>
                <w:rFonts w:eastAsiaTheme="minorEastAsia"/>
              </w:rPr>
              <w:t>Description</w:t>
            </w:r>
          </w:p>
        </w:tc>
      </w:tr>
      <w:tr w:rsidR="004E7301" w:rsidRPr="002D53A8" w14:paraId="3E0D8F55" w14:textId="77777777" w:rsidTr="00DB51F5">
        <w:trPr>
          <w:cantSplit/>
          <w:jc w:val="center"/>
        </w:trPr>
        <w:tc>
          <w:tcPr>
            <w:tcW w:w="816" w:type="pct"/>
            <w:shd w:val="clear" w:color="auto" w:fill="FFFFFF"/>
            <w:tcMar>
              <w:top w:w="0" w:type="dxa"/>
              <w:bottom w:w="0" w:type="dxa"/>
            </w:tcMar>
          </w:tcPr>
          <w:p w14:paraId="653B03F1" w14:textId="77777777" w:rsidR="004E7301" w:rsidRPr="002D53A8" w:rsidRDefault="004E7301"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virtual_storage</w:t>
            </w:r>
          </w:p>
        </w:tc>
        <w:tc>
          <w:tcPr>
            <w:tcW w:w="1997" w:type="pct"/>
            <w:shd w:val="clear" w:color="auto" w:fill="FFFFFF"/>
            <w:tcMar>
              <w:top w:w="0" w:type="dxa"/>
              <w:bottom w:w="0" w:type="dxa"/>
            </w:tcMar>
          </w:tcPr>
          <w:p w14:paraId="241318A8" w14:textId="77777777" w:rsidR="004E7301" w:rsidRPr="002D53A8" w:rsidRDefault="004E7301"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tosca.capabilities.nfv.VirtualStorage</w:t>
            </w:r>
          </w:p>
        </w:tc>
        <w:tc>
          <w:tcPr>
            <w:tcW w:w="712" w:type="pct"/>
            <w:shd w:val="clear" w:color="auto" w:fill="FFFFFF"/>
            <w:tcMar>
              <w:top w:w="0" w:type="dxa"/>
              <w:bottom w:w="0" w:type="dxa"/>
            </w:tcMar>
          </w:tcPr>
          <w:p w14:paraId="0BA5B249" w14:textId="77777777" w:rsidR="004E7301" w:rsidRPr="002D53A8" w:rsidRDefault="004E7301"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6EB55868" w14:textId="72E7E23C" w:rsidR="004E7301" w:rsidRPr="002D53A8" w:rsidRDefault="004E7301"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Defines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capabilities</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virtual_storage.</w:t>
            </w:r>
          </w:p>
        </w:tc>
      </w:tr>
    </w:tbl>
    <w:p w14:paraId="29408BF8" w14:textId="77777777" w:rsidR="004E7301" w:rsidRPr="002D53A8" w:rsidRDefault="004E7301" w:rsidP="004E7301">
      <w:pPr>
        <w:rPr>
          <w:rFonts w:eastAsiaTheme="minorEastAsia"/>
        </w:rPr>
      </w:pPr>
    </w:p>
    <w:p w14:paraId="2C4665A3" w14:textId="77777777" w:rsidR="004E7301" w:rsidRPr="002D53A8" w:rsidRDefault="004E7301" w:rsidP="00A4562D">
      <w:pPr>
        <w:pStyle w:val="Heading4"/>
        <w:rPr>
          <w:rFonts w:eastAsiaTheme="minorEastAsia"/>
        </w:rPr>
      </w:pPr>
      <w:bookmarkStart w:id="1490" w:name="_Toc48655463"/>
      <w:bookmarkStart w:id="1491" w:name="_Toc48725000"/>
      <w:bookmarkStart w:id="1492" w:name="_Toc57297420"/>
      <w:r w:rsidRPr="002D53A8">
        <w:rPr>
          <w:rFonts w:eastAsiaTheme="minorEastAsia"/>
        </w:rPr>
        <w:t>6.8.</w:t>
      </w:r>
      <w:r w:rsidR="00D40D04" w:rsidRPr="002D53A8">
        <w:rPr>
          <w:rFonts w:eastAsiaTheme="minorEastAsia"/>
        </w:rPr>
        <w:t>5</w:t>
      </w:r>
      <w:r w:rsidRPr="002D53A8">
        <w:rPr>
          <w:rFonts w:eastAsiaTheme="minorEastAsia"/>
        </w:rPr>
        <w:t>.6</w:t>
      </w:r>
      <w:r w:rsidRPr="002D53A8">
        <w:rPr>
          <w:rFonts w:eastAsiaTheme="minorEastAsia"/>
        </w:rPr>
        <w:tab/>
        <w:t>Definition</w:t>
      </w:r>
      <w:bookmarkEnd w:id="1490"/>
      <w:bookmarkEnd w:id="1491"/>
      <w:bookmarkEnd w:id="1492"/>
    </w:p>
    <w:p w14:paraId="23B5EF11" w14:textId="77777777" w:rsidR="004E7301" w:rsidRPr="002D53A8" w:rsidRDefault="004E7301" w:rsidP="004E7301">
      <w:pPr>
        <w:rPr>
          <w:rFonts w:eastAsiaTheme="minorEastAsia"/>
        </w:rPr>
      </w:pPr>
      <w:r w:rsidRPr="002D53A8">
        <w:rPr>
          <w:rFonts w:eastAsiaTheme="minorEastAsia"/>
          <w:lang w:eastAsia="zh-CN"/>
        </w:rPr>
        <w:t>The syntax of the VirtualObjectStorage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4E7301" w:rsidRPr="002D53A8" w14:paraId="7D69427F" w14:textId="77777777" w:rsidTr="00DB51F5">
        <w:trPr>
          <w:jc w:val="center"/>
        </w:trPr>
        <w:tc>
          <w:tcPr>
            <w:tcW w:w="9216" w:type="dxa"/>
            <w:shd w:val="clear" w:color="auto" w:fill="D9D9D9"/>
          </w:tcPr>
          <w:p w14:paraId="15A11248" w14:textId="2395028A"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tosca.nodes.nfv.Vdu.VirtualObjectStorage:</w:t>
            </w:r>
            <w:r w:rsidRPr="002D53A8">
              <w:rPr>
                <w:rFonts w:ascii="Consolas" w:eastAsiaTheme="minorEastAsia" w:hAnsi="Consolas"/>
                <w:szCs w:val="24"/>
                <w:lang w:eastAsia="fr-FR"/>
              </w:rPr>
              <w:t xml:space="preserve"> </w:t>
            </w:r>
          </w:p>
          <w:p w14:paraId="5F4702FC" w14:textId="268F39BB"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tosca.nodes.Root</w:t>
            </w:r>
          </w:p>
          <w:p w14:paraId="424A6B8B" w14:textId="5FA68D5A"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node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specifications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related</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object</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resources</w:t>
            </w:r>
          </w:p>
          <w:p w14:paraId="3C0C7FD9" w14:textId="1389AE68"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properties:</w:t>
            </w:r>
          </w:p>
          <w:p w14:paraId="46918531" w14:textId="23F49729"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virtual_object_storage_data:</w:t>
            </w:r>
          </w:p>
          <w:p w14:paraId="57AF8F14" w14:textId="7957CF64"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tosca.datatypes.nfv.VirtualObjectStorage</w:t>
            </w:r>
            <w:r w:rsidR="001E4E7B" w:rsidRPr="002D53A8">
              <w:rPr>
                <w:rFonts w:ascii="Consolas" w:eastAsiaTheme="minorEastAsia" w:hAnsi="Consolas"/>
                <w:szCs w:val="24"/>
                <w:lang w:eastAsia="fr-FR"/>
              </w:rPr>
              <w:t>Data</w:t>
            </w:r>
          </w:p>
          <w:p w14:paraId="0510C9C9" w14:textId="38BC24D1"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object</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characteristics.</w:t>
            </w:r>
          </w:p>
          <w:p w14:paraId="7019DD7D" w14:textId="24DD3893"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true</w:t>
            </w:r>
          </w:p>
          <w:p w14:paraId="2B52EA77" w14:textId="55D0204A"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capabilities:</w:t>
            </w:r>
          </w:p>
          <w:p w14:paraId="26F999FE" w14:textId="2C739C43"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virtual_storage:</w:t>
            </w:r>
          </w:p>
          <w:p w14:paraId="5095790B" w14:textId="6A3E86F6"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tosca.capabilities.nfv.VirtualStorage</w:t>
            </w:r>
          </w:p>
          <w:p w14:paraId="115177B0" w14:textId="7BCC7649" w:rsidR="004E7301" w:rsidRPr="002D53A8" w:rsidRDefault="00DB51F5" w:rsidP="004E7301">
            <w:pPr>
              <w:overflowPunct/>
              <w:autoSpaceDE/>
              <w:autoSpaceDN/>
              <w:adjustRightInd/>
              <w:spacing w:after="0"/>
              <w:textAlignment w:val="auto"/>
              <w:rPr>
                <w:rFonts w:ascii="Consolas" w:eastAsiaTheme="minorEastAsia" w:hAnsi="Consolas" w:cs="Consolas"/>
                <w:lang w:eastAsia="zh-CN"/>
              </w:rPr>
            </w:pPr>
            <w:r w:rsidRPr="002D53A8">
              <w:rPr>
                <w:rFonts w:ascii="Consolas" w:eastAsiaTheme="minorEastAsia" w:hAnsi="Consolas" w:cs="Consolas"/>
                <w:lang w:eastAsia="zh-CN"/>
              </w:rPr>
              <w:t xml:space="preserve">   </w:t>
            </w:r>
            <w:r w:rsidR="00F71A00" w:rsidRPr="002D53A8">
              <w:rPr>
                <w:rFonts w:ascii="Consolas" w:eastAsiaTheme="minorEastAsia" w:hAnsi="Consolas" w:cs="Consolas"/>
                <w:lang w:eastAsia="zh-CN"/>
              </w:rPr>
              <w:t xml:space="preserve">    </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Defines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capabilities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virtual_storage.</w:t>
            </w:r>
          </w:p>
        </w:tc>
      </w:tr>
    </w:tbl>
    <w:p w14:paraId="4A28FEBE" w14:textId="77777777" w:rsidR="004E7301" w:rsidRPr="002D53A8" w:rsidRDefault="004E7301" w:rsidP="004E7301">
      <w:pPr>
        <w:rPr>
          <w:rFonts w:eastAsiaTheme="minorEastAsia"/>
        </w:rPr>
      </w:pPr>
    </w:p>
    <w:p w14:paraId="21C19B90" w14:textId="77777777" w:rsidR="004E7301" w:rsidRPr="002D53A8" w:rsidRDefault="004E7301" w:rsidP="00A4562D">
      <w:pPr>
        <w:pStyle w:val="Heading4"/>
        <w:rPr>
          <w:rFonts w:eastAsiaTheme="minorEastAsia"/>
        </w:rPr>
      </w:pPr>
      <w:bookmarkStart w:id="1493" w:name="_Toc48655464"/>
      <w:bookmarkStart w:id="1494" w:name="_Toc48725001"/>
      <w:bookmarkStart w:id="1495" w:name="_Toc57297421"/>
      <w:r w:rsidRPr="002D53A8">
        <w:rPr>
          <w:rFonts w:eastAsiaTheme="minorEastAsia"/>
        </w:rPr>
        <w:t>6.8.</w:t>
      </w:r>
      <w:r w:rsidR="00D40D04" w:rsidRPr="002D53A8">
        <w:rPr>
          <w:rFonts w:eastAsiaTheme="minorEastAsia"/>
        </w:rPr>
        <w:t>5</w:t>
      </w:r>
      <w:r w:rsidRPr="002D53A8">
        <w:rPr>
          <w:rFonts w:eastAsiaTheme="minorEastAsia"/>
        </w:rPr>
        <w:t>.7</w:t>
      </w:r>
      <w:r w:rsidRPr="002D53A8">
        <w:rPr>
          <w:rFonts w:eastAsiaTheme="minorEastAsia"/>
        </w:rPr>
        <w:tab/>
        <w:t>Additional requirements</w:t>
      </w:r>
      <w:bookmarkEnd w:id="1493"/>
      <w:bookmarkEnd w:id="1494"/>
      <w:bookmarkEnd w:id="1495"/>
    </w:p>
    <w:p w14:paraId="1B79A34E" w14:textId="77777777" w:rsidR="004E7301" w:rsidRPr="002D53A8" w:rsidRDefault="004E7301" w:rsidP="00730F0B">
      <w:pPr>
        <w:rPr>
          <w:rFonts w:eastAsiaTheme="minorEastAsia"/>
        </w:rPr>
      </w:pPr>
      <w:r w:rsidRPr="002D53A8">
        <w:rPr>
          <w:rFonts w:eastAsiaTheme="minorEastAsia"/>
        </w:rPr>
        <w:t>None.</w:t>
      </w:r>
    </w:p>
    <w:p w14:paraId="247A9F76" w14:textId="77777777" w:rsidR="00D40D04" w:rsidRPr="002D53A8" w:rsidRDefault="00D40D04" w:rsidP="00A4562D">
      <w:pPr>
        <w:pStyle w:val="Heading3"/>
        <w:rPr>
          <w:rFonts w:eastAsia="DengXian"/>
        </w:rPr>
      </w:pPr>
      <w:bookmarkStart w:id="1496" w:name="_Toc48655465"/>
      <w:bookmarkStart w:id="1497" w:name="_Toc48725002"/>
      <w:bookmarkStart w:id="1498" w:name="_Toc57297422"/>
      <w:r w:rsidRPr="002D53A8">
        <w:rPr>
          <w:rFonts w:eastAsia="DengXian"/>
        </w:rPr>
        <w:t>6.8.6</w:t>
      </w:r>
      <w:r w:rsidRPr="002D53A8">
        <w:rPr>
          <w:rFonts w:eastAsia="DengXian"/>
        </w:rPr>
        <w:tab/>
        <w:t>tosca.nodes.nfv.Vdu.VirtualFileStorage</w:t>
      </w:r>
      <w:bookmarkEnd w:id="1496"/>
      <w:bookmarkEnd w:id="1497"/>
      <w:bookmarkEnd w:id="1498"/>
    </w:p>
    <w:p w14:paraId="0F442738" w14:textId="77777777" w:rsidR="00D40D04" w:rsidRPr="002D53A8" w:rsidRDefault="00D40D04" w:rsidP="00A4562D">
      <w:pPr>
        <w:pStyle w:val="Heading4"/>
        <w:rPr>
          <w:rFonts w:eastAsiaTheme="minorEastAsia"/>
        </w:rPr>
      </w:pPr>
      <w:bookmarkStart w:id="1499" w:name="_Toc48655466"/>
      <w:bookmarkStart w:id="1500" w:name="_Toc48725003"/>
      <w:bookmarkStart w:id="1501" w:name="_Toc57297423"/>
      <w:r w:rsidRPr="002D53A8">
        <w:rPr>
          <w:rFonts w:eastAsiaTheme="minorEastAsia"/>
        </w:rPr>
        <w:t>6.8.6.1</w:t>
      </w:r>
      <w:r w:rsidRPr="002D53A8">
        <w:rPr>
          <w:rFonts w:eastAsiaTheme="minorEastAsia"/>
        </w:rPr>
        <w:tab/>
        <w:t>Description</w:t>
      </w:r>
      <w:bookmarkEnd w:id="1499"/>
      <w:bookmarkEnd w:id="1500"/>
      <w:bookmarkEnd w:id="1501"/>
    </w:p>
    <w:p w14:paraId="44A14F68" w14:textId="7039EA5D" w:rsidR="00D40D04" w:rsidRPr="002D53A8" w:rsidRDefault="00D40D04" w:rsidP="00D40D04">
      <w:pPr>
        <w:rPr>
          <w:rFonts w:eastAsiaTheme="minorEastAsia"/>
        </w:rPr>
      </w:pPr>
      <w:r w:rsidRPr="002D53A8">
        <w:rPr>
          <w:rFonts w:eastAsiaTheme="minorEastAsia"/>
        </w:rPr>
        <w:t xml:space="preserve">The VirtualFileStorage node type describes the specifications of requirements related to virtual file storage resources,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6.8.6.1-1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B702E3B" w14:textId="77777777" w:rsidR="00D40D04" w:rsidRPr="002D53A8" w:rsidRDefault="00D40D04" w:rsidP="00A4562D">
      <w:pPr>
        <w:pStyle w:val="TH"/>
        <w:rPr>
          <w:rFonts w:eastAsiaTheme="minorEastAsia"/>
        </w:rPr>
      </w:pPr>
      <w:r w:rsidRPr="002D53A8">
        <w:rPr>
          <w:rFonts w:eastAsiaTheme="minorEastAsia"/>
        </w:rPr>
        <w:t>Table 6.8.6.1-1: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40D04" w:rsidRPr="002D53A8" w14:paraId="56AE9001" w14:textId="77777777" w:rsidTr="00A925F0">
        <w:trPr>
          <w:jc w:val="center"/>
        </w:trPr>
        <w:tc>
          <w:tcPr>
            <w:tcW w:w="1177" w:type="pct"/>
            <w:shd w:val="clear" w:color="auto" w:fill="D9D9D9"/>
            <w:tcMar>
              <w:top w:w="0" w:type="dxa"/>
              <w:bottom w:w="0" w:type="dxa"/>
            </w:tcMar>
          </w:tcPr>
          <w:p w14:paraId="19AA8B64" w14:textId="7E8C5FE7" w:rsidR="00D40D04" w:rsidRPr="002D53A8" w:rsidRDefault="00D40D04" w:rsidP="00337D95">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3EB23BD7" w14:textId="77777777" w:rsidR="00D40D04" w:rsidRPr="002D53A8" w:rsidRDefault="00D40D04" w:rsidP="00337D95">
            <w:pPr>
              <w:pStyle w:val="TableText"/>
              <w:rPr>
                <w:rFonts w:ascii="Arial" w:eastAsiaTheme="minorEastAsia" w:hAnsi="Arial"/>
                <w:szCs w:val="20"/>
                <w:lang w:val="en-GB"/>
              </w:rPr>
            </w:pPr>
            <w:r w:rsidRPr="002D53A8">
              <w:rPr>
                <w:rFonts w:ascii="Arial" w:eastAsiaTheme="minorEastAsia" w:hAnsi="Arial"/>
                <w:szCs w:val="20"/>
                <w:lang w:val="en-GB"/>
              </w:rPr>
              <w:t>VirtualFileStorage</w:t>
            </w:r>
          </w:p>
        </w:tc>
      </w:tr>
      <w:tr w:rsidR="00D40D04" w:rsidRPr="002D53A8" w14:paraId="12B3C917" w14:textId="77777777" w:rsidTr="00A925F0">
        <w:trPr>
          <w:jc w:val="center"/>
        </w:trPr>
        <w:tc>
          <w:tcPr>
            <w:tcW w:w="1177" w:type="pct"/>
            <w:shd w:val="clear" w:color="auto" w:fill="D9D9D9"/>
            <w:tcMar>
              <w:top w:w="0" w:type="dxa"/>
              <w:bottom w:w="0" w:type="dxa"/>
            </w:tcMar>
          </w:tcPr>
          <w:p w14:paraId="01D75B98" w14:textId="29E5D74D" w:rsidR="00D40D04" w:rsidRPr="002D53A8" w:rsidRDefault="00D40D04"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3DE198E8" w14:textId="77777777" w:rsidR="00D40D04" w:rsidRPr="002D53A8" w:rsidRDefault="005F78EB" w:rsidP="00337D95">
            <w:pPr>
              <w:pStyle w:val="TableText"/>
              <w:rPr>
                <w:rFonts w:ascii="Arial" w:eastAsiaTheme="minorEastAsia" w:hAnsi="Arial"/>
                <w:szCs w:val="20"/>
                <w:lang w:val="en-GB"/>
              </w:rPr>
            </w:pPr>
            <w:r w:rsidRPr="002D53A8">
              <w:rPr>
                <w:rFonts w:ascii="Arial" w:eastAsiaTheme="minorEastAsia" w:hAnsi="Arial"/>
                <w:szCs w:val="20"/>
                <w:lang w:val="en-GB"/>
              </w:rPr>
              <w:t>toscanfv:</w:t>
            </w:r>
            <w:r w:rsidR="00D40D04" w:rsidRPr="002D53A8">
              <w:rPr>
                <w:rFonts w:ascii="Arial" w:eastAsiaTheme="minorEastAsia" w:hAnsi="Arial"/>
                <w:szCs w:val="20"/>
                <w:lang w:val="en-GB"/>
              </w:rPr>
              <w:t>VirtualFileStorage</w:t>
            </w:r>
          </w:p>
        </w:tc>
      </w:tr>
      <w:tr w:rsidR="00D40D04" w:rsidRPr="002D53A8" w14:paraId="23181B5C" w14:textId="77777777" w:rsidTr="00A925F0">
        <w:trPr>
          <w:jc w:val="center"/>
        </w:trPr>
        <w:tc>
          <w:tcPr>
            <w:tcW w:w="1177" w:type="pct"/>
            <w:shd w:val="clear" w:color="auto" w:fill="D9D9D9"/>
            <w:tcMar>
              <w:top w:w="0" w:type="dxa"/>
              <w:bottom w:w="0" w:type="dxa"/>
            </w:tcMar>
          </w:tcPr>
          <w:p w14:paraId="16362271" w14:textId="0CDFC649" w:rsidR="00D40D04" w:rsidRPr="002D53A8" w:rsidRDefault="00D40D04"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35D40D89" w14:textId="77777777" w:rsidR="00D40D04" w:rsidRPr="002D53A8" w:rsidRDefault="00D40D04" w:rsidP="00337D95">
            <w:pPr>
              <w:pStyle w:val="TableText"/>
              <w:rPr>
                <w:rFonts w:ascii="Arial" w:eastAsiaTheme="minorEastAsia" w:hAnsi="Arial"/>
                <w:szCs w:val="20"/>
                <w:lang w:val="en-GB"/>
              </w:rPr>
            </w:pPr>
            <w:r w:rsidRPr="002D53A8">
              <w:rPr>
                <w:rFonts w:ascii="Arial" w:eastAsiaTheme="minorEastAsia" w:hAnsi="Arial"/>
                <w:szCs w:val="20"/>
                <w:lang w:val="en-GB"/>
              </w:rPr>
              <w:t>tosca.nodes.</w:t>
            </w:r>
            <w:r w:rsidRPr="002D53A8">
              <w:rPr>
                <w:rFonts w:ascii="Arial" w:eastAsiaTheme="minorEastAsia" w:hAnsi="Arial" w:hint="eastAsia"/>
                <w:szCs w:val="20"/>
                <w:lang w:val="en-GB"/>
              </w:rPr>
              <w:t>nfv.</w:t>
            </w:r>
            <w:r w:rsidRPr="002D53A8">
              <w:rPr>
                <w:rFonts w:ascii="Arial" w:eastAsiaTheme="minorEastAsia" w:hAnsi="Arial"/>
                <w:szCs w:val="20"/>
                <w:lang w:val="en-GB"/>
              </w:rPr>
              <w:t>Vdu.VirtualFileStorage</w:t>
            </w:r>
          </w:p>
        </w:tc>
      </w:tr>
    </w:tbl>
    <w:p w14:paraId="6EDE630C" w14:textId="77777777" w:rsidR="00D40D04" w:rsidRPr="002D53A8" w:rsidRDefault="00D40D04" w:rsidP="00D40D04">
      <w:pPr>
        <w:rPr>
          <w:rFonts w:eastAsiaTheme="minorEastAsia"/>
        </w:rPr>
      </w:pPr>
    </w:p>
    <w:p w14:paraId="648AC043" w14:textId="77777777" w:rsidR="00D40D04" w:rsidRPr="002D53A8" w:rsidRDefault="00D40D04" w:rsidP="00A4562D">
      <w:pPr>
        <w:pStyle w:val="Heading4"/>
        <w:rPr>
          <w:rFonts w:eastAsiaTheme="minorEastAsia"/>
        </w:rPr>
      </w:pPr>
      <w:bookmarkStart w:id="1502" w:name="_Toc48655467"/>
      <w:bookmarkStart w:id="1503" w:name="_Toc48725004"/>
      <w:bookmarkStart w:id="1504" w:name="_Toc57297424"/>
      <w:r w:rsidRPr="002D53A8">
        <w:rPr>
          <w:rFonts w:eastAsiaTheme="minorEastAsia"/>
        </w:rPr>
        <w:t>6.8.6.2</w:t>
      </w:r>
      <w:r w:rsidRPr="002D53A8">
        <w:rPr>
          <w:rFonts w:eastAsiaTheme="minorEastAsia"/>
        </w:rPr>
        <w:tab/>
        <w:t>Properties</w:t>
      </w:r>
      <w:bookmarkEnd w:id="1502"/>
      <w:bookmarkEnd w:id="1503"/>
      <w:bookmarkEnd w:id="1504"/>
    </w:p>
    <w:p w14:paraId="39FEC2C0" w14:textId="77777777" w:rsidR="00D40D04" w:rsidRPr="002D53A8" w:rsidRDefault="00D40D04" w:rsidP="00D40D04">
      <w:pPr>
        <w:rPr>
          <w:rFonts w:eastAsiaTheme="minorEastAsia"/>
        </w:rPr>
      </w:pPr>
      <w:r w:rsidRPr="002D53A8">
        <w:rPr>
          <w:rFonts w:eastAsiaTheme="minorEastAsia"/>
          <w:lang w:eastAsia="zh-CN"/>
        </w:rPr>
        <w:t>The properties of the Virtual</w:t>
      </w:r>
      <w:r w:rsidR="00294D3B" w:rsidRPr="002D53A8">
        <w:rPr>
          <w:rFonts w:eastAsiaTheme="minorEastAsia"/>
          <w:lang w:eastAsia="zh-CN"/>
        </w:rPr>
        <w:t>File</w:t>
      </w:r>
      <w:r w:rsidRPr="002D53A8">
        <w:rPr>
          <w:rFonts w:eastAsiaTheme="minorEastAsia"/>
          <w:lang w:eastAsia="zh-CN"/>
        </w:rPr>
        <w:t xml:space="preserve">Storage node type shall comply with the provisions set out in table </w:t>
      </w:r>
      <w:r w:rsidRPr="002D53A8">
        <w:rPr>
          <w:rFonts w:eastAsiaTheme="minorEastAsia"/>
        </w:rPr>
        <w:t>6.8.6.2-1.</w:t>
      </w:r>
    </w:p>
    <w:p w14:paraId="7D82159D" w14:textId="77777777" w:rsidR="00D40D04" w:rsidRPr="002D53A8" w:rsidRDefault="00D40D04" w:rsidP="00A4562D">
      <w:pPr>
        <w:pStyle w:val="TH"/>
        <w:rPr>
          <w:rFonts w:eastAsiaTheme="minorEastAsia"/>
        </w:rPr>
      </w:pPr>
      <w:r w:rsidRPr="002D53A8">
        <w:rPr>
          <w:rFonts w:eastAsiaTheme="minorEastAsia"/>
        </w:rPr>
        <w:t xml:space="preserve">Table 6.8.6.2-1: </w:t>
      </w:r>
      <w:r w:rsidR="008F15DC" w:rsidRPr="002D53A8">
        <w:rPr>
          <w:rFonts w:eastAsiaTheme="minorEastAsia"/>
        </w:rPr>
        <w:t>P</w:t>
      </w:r>
      <w:r w:rsidRPr="002D53A8">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87"/>
        <w:gridCol w:w="1282"/>
        <w:gridCol w:w="1459"/>
        <w:gridCol w:w="1277"/>
        <w:gridCol w:w="2869"/>
      </w:tblGrid>
      <w:tr w:rsidR="00D40D04" w:rsidRPr="002D53A8" w14:paraId="0B8B439D" w14:textId="77777777" w:rsidTr="00DB51F5">
        <w:trPr>
          <w:cantSplit/>
          <w:tblHeader/>
          <w:jc w:val="center"/>
        </w:trPr>
        <w:tc>
          <w:tcPr>
            <w:tcW w:w="1030" w:type="pct"/>
            <w:shd w:val="clear" w:color="auto" w:fill="D9D9D9"/>
            <w:tcMar>
              <w:top w:w="0" w:type="dxa"/>
              <w:bottom w:w="0" w:type="dxa"/>
            </w:tcMar>
          </w:tcPr>
          <w:p w14:paraId="02842E63" w14:textId="77777777" w:rsidR="00D40D04" w:rsidRPr="002D53A8" w:rsidRDefault="00D40D04" w:rsidP="00337D95">
            <w:pPr>
              <w:pStyle w:val="TAH"/>
              <w:rPr>
                <w:rFonts w:eastAsiaTheme="minorEastAsia"/>
              </w:rPr>
            </w:pPr>
            <w:r w:rsidRPr="002D53A8">
              <w:rPr>
                <w:rFonts w:eastAsiaTheme="minorEastAsia"/>
              </w:rPr>
              <w:t>Name</w:t>
            </w:r>
          </w:p>
        </w:tc>
        <w:tc>
          <w:tcPr>
            <w:tcW w:w="739" w:type="pct"/>
            <w:shd w:val="clear" w:color="auto" w:fill="D9D9D9"/>
            <w:tcMar>
              <w:top w:w="0" w:type="dxa"/>
              <w:bottom w:w="0" w:type="dxa"/>
            </w:tcMar>
          </w:tcPr>
          <w:p w14:paraId="23F4334E" w14:textId="77777777" w:rsidR="00D40D04" w:rsidRPr="002D53A8" w:rsidRDefault="00D40D04" w:rsidP="00337D95">
            <w:pPr>
              <w:pStyle w:val="TAH"/>
              <w:rPr>
                <w:rFonts w:eastAsiaTheme="minorEastAsia"/>
              </w:rPr>
            </w:pPr>
            <w:r w:rsidRPr="002D53A8">
              <w:rPr>
                <w:rFonts w:eastAsiaTheme="minorEastAsia"/>
              </w:rPr>
              <w:t>Required</w:t>
            </w:r>
          </w:p>
        </w:tc>
        <w:tc>
          <w:tcPr>
            <w:tcW w:w="841" w:type="pct"/>
            <w:shd w:val="clear" w:color="auto" w:fill="D9D9D9"/>
            <w:tcMar>
              <w:top w:w="0" w:type="dxa"/>
              <w:bottom w:w="0" w:type="dxa"/>
            </w:tcMar>
          </w:tcPr>
          <w:p w14:paraId="6A60F8AC" w14:textId="77777777" w:rsidR="00D40D04" w:rsidRPr="002D53A8" w:rsidRDefault="00D40D04" w:rsidP="00337D95">
            <w:pPr>
              <w:pStyle w:val="TAH"/>
              <w:rPr>
                <w:rFonts w:eastAsiaTheme="minorEastAsia"/>
              </w:rPr>
            </w:pPr>
            <w:r w:rsidRPr="002D53A8">
              <w:rPr>
                <w:rFonts w:eastAsiaTheme="minorEastAsia"/>
              </w:rPr>
              <w:t>Type</w:t>
            </w:r>
          </w:p>
        </w:tc>
        <w:tc>
          <w:tcPr>
            <w:tcW w:w="736" w:type="pct"/>
            <w:shd w:val="clear" w:color="auto" w:fill="D9D9D9"/>
            <w:tcMar>
              <w:top w:w="0" w:type="dxa"/>
              <w:bottom w:w="0" w:type="dxa"/>
            </w:tcMar>
          </w:tcPr>
          <w:p w14:paraId="2530DE50" w14:textId="77777777" w:rsidR="00D40D04" w:rsidRPr="002D53A8" w:rsidRDefault="00D40D04" w:rsidP="00337D95">
            <w:pPr>
              <w:pStyle w:val="TAH"/>
              <w:rPr>
                <w:rFonts w:eastAsiaTheme="minorEastAsia"/>
              </w:rPr>
            </w:pPr>
            <w:r w:rsidRPr="002D53A8">
              <w:rPr>
                <w:rFonts w:eastAsiaTheme="minorEastAsia"/>
              </w:rPr>
              <w:t>Constraints</w:t>
            </w:r>
          </w:p>
        </w:tc>
        <w:tc>
          <w:tcPr>
            <w:tcW w:w="1654" w:type="pct"/>
            <w:shd w:val="clear" w:color="auto" w:fill="D9D9D9"/>
            <w:tcMar>
              <w:top w:w="0" w:type="dxa"/>
              <w:bottom w:w="0" w:type="dxa"/>
            </w:tcMar>
          </w:tcPr>
          <w:p w14:paraId="5ECD7841" w14:textId="77777777" w:rsidR="00D40D04" w:rsidRPr="002D53A8" w:rsidRDefault="00D40D04" w:rsidP="00337D95">
            <w:pPr>
              <w:pStyle w:val="TAH"/>
              <w:rPr>
                <w:rFonts w:eastAsiaTheme="minorEastAsia"/>
              </w:rPr>
            </w:pPr>
            <w:r w:rsidRPr="002D53A8">
              <w:rPr>
                <w:rFonts w:eastAsiaTheme="minorEastAsia"/>
              </w:rPr>
              <w:t>Description</w:t>
            </w:r>
          </w:p>
        </w:tc>
      </w:tr>
      <w:tr w:rsidR="00D40D04" w:rsidRPr="002D53A8" w14:paraId="55A37487" w14:textId="77777777" w:rsidTr="00DB51F5">
        <w:trPr>
          <w:cantSplit/>
          <w:jc w:val="center"/>
        </w:trPr>
        <w:tc>
          <w:tcPr>
            <w:tcW w:w="1030" w:type="pct"/>
            <w:shd w:val="clear" w:color="auto" w:fill="FFFFFF"/>
            <w:tcMar>
              <w:top w:w="0" w:type="dxa"/>
              <w:bottom w:w="0" w:type="dxa"/>
            </w:tcMar>
          </w:tcPr>
          <w:p w14:paraId="78AD8405" w14:textId="77777777" w:rsidR="00D40D04" w:rsidRPr="002D53A8" w:rsidDel="00C21035"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virtual_file_storage_data</w:t>
            </w:r>
          </w:p>
        </w:tc>
        <w:tc>
          <w:tcPr>
            <w:tcW w:w="739" w:type="pct"/>
            <w:shd w:val="clear" w:color="auto" w:fill="FFFFFF"/>
            <w:tcMar>
              <w:top w:w="0" w:type="dxa"/>
              <w:bottom w:w="0" w:type="dxa"/>
            </w:tcMar>
          </w:tcPr>
          <w:p w14:paraId="33AEB78B" w14:textId="77777777" w:rsidR="00D40D04" w:rsidRPr="002D53A8" w:rsidDel="00C21035"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yes</w:t>
            </w:r>
          </w:p>
        </w:tc>
        <w:tc>
          <w:tcPr>
            <w:tcW w:w="841" w:type="pct"/>
            <w:shd w:val="clear" w:color="auto" w:fill="FFFFFF"/>
            <w:tcMar>
              <w:top w:w="0" w:type="dxa"/>
              <w:bottom w:w="0" w:type="dxa"/>
            </w:tcMar>
          </w:tcPr>
          <w:p w14:paraId="50C40F8F" w14:textId="77777777" w:rsidR="00D40D04" w:rsidRPr="002D53A8" w:rsidDel="00C21035"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tosca.datatypes.nfv.VirtualFileStorage</w:t>
            </w:r>
            <w:r w:rsidR="001E4E7B" w:rsidRPr="002D53A8">
              <w:rPr>
                <w:rFonts w:ascii="Arial" w:eastAsiaTheme="minorEastAsia" w:hAnsi="Arial"/>
                <w:sz w:val="18"/>
              </w:rPr>
              <w:t>Data</w:t>
            </w:r>
          </w:p>
        </w:tc>
        <w:tc>
          <w:tcPr>
            <w:tcW w:w="736" w:type="pct"/>
            <w:shd w:val="clear" w:color="auto" w:fill="FFFFFF"/>
            <w:tcMar>
              <w:top w:w="0" w:type="dxa"/>
              <w:bottom w:w="0" w:type="dxa"/>
            </w:tcMar>
          </w:tcPr>
          <w:p w14:paraId="0C95C668" w14:textId="77777777" w:rsidR="00D40D04" w:rsidRPr="002D53A8" w:rsidRDefault="00D40D04" w:rsidP="00D40D04">
            <w:pPr>
              <w:overflowPunct/>
              <w:autoSpaceDE/>
              <w:autoSpaceDN/>
              <w:adjustRightInd/>
              <w:spacing w:after="0"/>
              <w:textAlignment w:val="auto"/>
              <w:rPr>
                <w:rFonts w:ascii="Arial" w:eastAsiaTheme="minorEastAsia" w:hAnsi="Arial"/>
                <w:sz w:val="18"/>
              </w:rPr>
            </w:pPr>
          </w:p>
        </w:tc>
        <w:tc>
          <w:tcPr>
            <w:tcW w:w="1654" w:type="pct"/>
            <w:shd w:val="clear" w:color="auto" w:fill="FFFFFF"/>
            <w:tcMar>
              <w:top w:w="0" w:type="dxa"/>
              <w:bottom w:w="0" w:type="dxa"/>
            </w:tcMar>
          </w:tcPr>
          <w:p w14:paraId="68E93502" w14:textId="226F341A" w:rsidR="00D40D04" w:rsidRPr="002D53A8" w:rsidDel="00C21035" w:rsidRDefault="00D40D04" w:rsidP="00294D3B">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Describes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file</w:t>
            </w:r>
            <w:r w:rsidR="00DB51F5" w:rsidRPr="002D53A8">
              <w:rPr>
                <w:rFonts w:ascii="Arial" w:eastAsiaTheme="minorEastAsia" w:hAnsi="Arial"/>
                <w:sz w:val="18"/>
              </w:rPr>
              <w:t xml:space="preserve"> </w:t>
            </w:r>
            <w:r w:rsidRPr="002D53A8">
              <w:rPr>
                <w:rFonts w:ascii="Arial" w:eastAsiaTheme="minorEastAsia" w:hAnsi="Arial"/>
                <w:sz w:val="18"/>
              </w:rPr>
              <w:t>storage</w:t>
            </w:r>
            <w:r w:rsidR="00DB51F5" w:rsidRPr="002D53A8">
              <w:rPr>
                <w:rFonts w:ascii="Arial" w:eastAsiaTheme="minorEastAsia" w:hAnsi="Arial"/>
                <w:sz w:val="18"/>
              </w:rPr>
              <w:t xml:space="preserve"> </w:t>
            </w:r>
            <w:r w:rsidRPr="002D53A8">
              <w:rPr>
                <w:rFonts w:ascii="Arial" w:eastAsiaTheme="minorEastAsia" w:hAnsi="Arial"/>
                <w:sz w:val="18"/>
              </w:rPr>
              <w:t>characteristics.</w:t>
            </w:r>
          </w:p>
        </w:tc>
      </w:tr>
    </w:tbl>
    <w:p w14:paraId="7ABA40F9" w14:textId="77777777" w:rsidR="00D40D04" w:rsidRPr="002D53A8" w:rsidRDefault="00D40D04" w:rsidP="00D40D04">
      <w:pPr>
        <w:rPr>
          <w:rFonts w:eastAsiaTheme="minorEastAsia"/>
        </w:rPr>
      </w:pPr>
    </w:p>
    <w:p w14:paraId="565B79CE" w14:textId="77777777" w:rsidR="00D40D04" w:rsidRPr="002D53A8" w:rsidRDefault="00D40D04" w:rsidP="00A4562D">
      <w:pPr>
        <w:pStyle w:val="Heading4"/>
        <w:rPr>
          <w:rFonts w:eastAsiaTheme="minorEastAsia"/>
        </w:rPr>
      </w:pPr>
      <w:bookmarkStart w:id="1505" w:name="_Toc48655468"/>
      <w:bookmarkStart w:id="1506" w:name="_Toc48725005"/>
      <w:bookmarkStart w:id="1507" w:name="_Toc57297425"/>
      <w:r w:rsidRPr="002D53A8">
        <w:rPr>
          <w:rFonts w:eastAsiaTheme="minorEastAsia"/>
        </w:rPr>
        <w:t>6.8.6.3</w:t>
      </w:r>
      <w:r w:rsidRPr="002D53A8">
        <w:rPr>
          <w:rFonts w:eastAsiaTheme="minorEastAsia"/>
        </w:rPr>
        <w:tab/>
        <w:t>Attributes</w:t>
      </w:r>
      <w:bookmarkEnd w:id="1505"/>
      <w:bookmarkEnd w:id="1506"/>
      <w:bookmarkEnd w:id="1507"/>
    </w:p>
    <w:p w14:paraId="0E5CBCAA" w14:textId="77777777" w:rsidR="00D55A40" w:rsidRPr="002D53A8" w:rsidRDefault="00D40D04" w:rsidP="00A4562D">
      <w:pPr>
        <w:rPr>
          <w:rFonts w:eastAsiaTheme="minorEastAsia"/>
        </w:rPr>
      </w:pPr>
      <w:r w:rsidRPr="002D53A8">
        <w:rPr>
          <w:rFonts w:eastAsiaTheme="minorEastAsia"/>
        </w:rPr>
        <w:t>None</w:t>
      </w:r>
      <w:r w:rsidR="00D55A40" w:rsidRPr="002D53A8">
        <w:rPr>
          <w:rFonts w:eastAsiaTheme="minorEastAsia"/>
        </w:rPr>
        <w:t>.</w:t>
      </w:r>
    </w:p>
    <w:p w14:paraId="16BE7DA8" w14:textId="77777777" w:rsidR="00D40D04" w:rsidRPr="002D53A8" w:rsidRDefault="00D40D04" w:rsidP="00A4562D">
      <w:pPr>
        <w:pStyle w:val="Heading4"/>
        <w:rPr>
          <w:rFonts w:eastAsiaTheme="minorEastAsia"/>
        </w:rPr>
      </w:pPr>
      <w:bookmarkStart w:id="1508" w:name="_Toc48655469"/>
      <w:bookmarkStart w:id="1509" w:name="_Toc48725006"/>
      <w:bookmarkStart w:id="1510" w:name="_Toc57297426"/>
      <w:r w:rsidRPr="002D53A8">
        <w:rPr>
          <w:rFonts w:eastAsiaTheme="minorEastAsia"/>
        </w:rPr>
        <w:t>6.8.6.4</w:t>
      </w:r>
      <w:r w:rsidRPr="002D53A8">
        <w:rPr>
          <w:rFonts w:eastAsiaTheme="minorEastAsia"/>
        </w:rPr>
        <w:tab/>
        <w:t>Requirements</w:t>
      </w:r>
      <w:bookmarkEnd w:id="1508"/>
      <w:bookmarkEnd w:id="1509"/>
      <w:bookmarkEnd w:id="1510"/>
    </w:p>
    <w:p w14:paraId="24E75CD7" w14:textId="77777777" w:rsidR="00D40D04" w:rsidRPr="002D53A8" w:rsidRDefault="00D40D04" w:rsidP="00A4562D">
      <w:pPr>
        <w:rPr>
          <w:lang w:eastAsia="zh-CN"/>
        </w:rPr>
      </w:pPr>
      <w:r w:rsidRPr="002D53A8">
        <w:rPr>
          <w:lang w:eastAsia="zh-CN"/>
        </w:rPr>
        <w:t xml:space="preserve">The requirements of the VirtualFileStorage node type shall comply with the provisions set out in table </w:t>
      </w:r>
      <w:r w:rsidRPr="002D53A8">
        <w:t>6.8.6.4-1</w:t>
      </w:r>
      <w:r w:rsidRPr="002D53A8">
        <w:rPr>
          <w:lang w:eastAsia="zh-CN"/>
        </w:rPr>
        <w:t>.</w:t>
      </w:r>
    </w:p>
    <w:p w14:paraId="5AE17088" w14:textId="77777777" w:rsidR="00D40D04" w:rsidRPr="002D53A8" w:rsidRDefault="00D40D04" w:rsidP="00A4562D">
      <w:pPr>
        <w:pStyle w:val="TH"/>
        <w:rPr>
          <w:lang w:eastAsia="zh-CN"/>
        </w:rPr>
      </w:pPr>
      <w:r w:rsidRPr="002D53A8">
        <w:rPr>
          <w:lang w:eastAsia="zh-CN"/>
        </w:rPr>
        <w:t xml:space="preserve">Table 6.8.6.4-1: </w:t>
      </w:r>
      <w:r w:rsidR="008F15DC" w:rsidRPr="002D53A8">
        <w:rPr>
          <w:lang w:eastAsia="zh-CN"/>
        </w:rPr>
        <w:t>R</w:t>
      </w:r>
      <w:r w:rsidRPr="002D53A8">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53"/>
        <w:gridCol w:w="1011"/>
        <w:gridCol w:w="3122"/>
        <w:gridCol w:w="1231"/>
        <w:gridCol w:w="1764"/>
      </w:tblGrid>
      <w:tr w:rsidR="00D40D04" w:rsidRPr="002D53A8" w14:paraId="7964993A" w14:textId="77777777" w:rsidTr="00DB51F5">
        <w:trPr>
          <w:cantSplit/>
          <w:tblHeader/>
          <w:jc w:val="center"/>
        </w:trPr>
        <w:tc>
          <w:tcPr>
            <w:tcW w:w="1201" w:type="pct"/>
            <w:shd w:val="clear" w:color="auto" w:fill="D9D9D9"/>
            <w:tcMar>
              <w:top w:w="0" w:type="dxa"/>
              <w:bottom w:w="0" w:type="dxa"/>
            </w:tcMar>
          </w:tcPr>
          <w:p w14:paraId="15A6F5BD" w14:textId="77777777" w:rsidR="00D40D04" w:rsidRPr="002D53A8" w:rsidRDefault="00D40D04" w:rsidP="00337D95">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412E0F74" w14:textId="77777777" w:rsidR="00D40D04" w:rsidRPr="002D53A8" w:rsidRDefault="00D40D04" w:rsidP="00337D95">
            <w:pPr>
              <w:pStyle w:val="TAH"/>
              <w:rPr>
                <w:rFonts w:eastAsiaTheme="minorEastAsia"/>
              </w:rPr>
            </w:pPr>
            <w:r w:rsidRPr="002D53A8">
              <w:rPr>
                <w:rFonts w:eastAsiaTheme="minorEastAsia"/>
              </w:rPr>
              <w:t>Required</w:t>
            </w:r>
          </w:p>
        </w:tc>
        <w:tc>
          <w:tcPr>
            <w:tcW w:w="1664" w:type="pct"/>
            <w:shd w:val="clear" w:color="auto" w:fill="D9D9D9"/>
            <w:tcMar>
              <w:top w:w="0" w:type="dxa"/>
              <w:bottom w:w="0" w:type="dxa"/>
            </w:tcMar>
          </w:tcPr>
          <w:p w14:paraId="1F13AD09" w14:textId="5D07BF91" w:rsidR="00D40D04" w:rsidRPr="002D53A8" w:rsidRDefault="000A32BF" w:rsidP="00337D95">
            <w:pPr>
              <w:pStyle w:val="TAH"/>
              <w:rPr>
                <w:rFonts w:eastAsiaTheme="minorEastAsia"/>
              </w:rPr>
            </w:pPr>
            <w:r w:rsidRPr="002D53A8">
              <w:rPr>
                <w:rFonts w:eastAsiaTheme="minorEastAsia"/>
              </w:rPr>
              <w:t>Capability type</w:t>
            </w:r>
          </w:p>
        </w:tc>
        <w:tc>
          <w:tcPr>
            <w:tcW w:w="656" w:type="pct"/>
            <w:shd w:val="clear" w:color="auto" w:fill="D9D9D9"/>
            <w:tcMar>
              <w:top w:w="0" w:type="dxa"/>
              <w:bottom w:w="0" w:type="dxa"/>
            </w:tcMar>
          </w:tcPr>
          <w:p w14:paraId="50E1E838" w14:textId="77777777" w:rsidR="00D40D04" w:rsidRPr="002D53A8" w:rsidRDefault="00D40D04" w:rsidP="00337D95">
            <w:pPr>
              <w:pStyle w:val="TAH"/>
              <w:rPr>
                <w:rFonts w:eastAsiaTheme="minorEastAsia"/>
              </w:rPr>
            </w:pPr>
            <w:r w:rsidRPr="002D53A8">
              <w:rPr>
                <w:rFonts w:eastAsiaTheme="minorEastAsia"/>
              </w:rPr>
              <w:t>Constraints</w:t>
            </w:r>
          </w:p>
        </w:tc>
        <w:tc>
          <w:tcPr>
            <w:tcW w:w="940" w:type="pct"/>
            <w:shd w:val="clear" w:color="auto" w:fill="D9D9D9"/>
            <w:tcMar>
              <w:top w:w="0" w:type="dxa"/>
              <w:bottom w:w="0" w:type="dxa"/>
            </w:tcMar>
          </w:tcPr>
          <w:p w14:paraId="05967DCB" w14:textId="77777777" w:rsidR="00D40D04" w:rsidRPr="002D53A8" w:rsidRDefault="00D40D04" w:rsidP="00337D95">
            <w:pPr>
              <w:pStyle w:val="TAH"/>
              <w:rPr>
                <w:rFonts w:eastAsiaTheme="minorEastAsia"/>
              </w:rPr>
            </w:pPr>
            <w:r w:rsidRPr="002D53A8">
              <w:rPr>
                <w:rFonts w:eastAsiaTheme="minorEastAsia"/>
              </w:rPr>
              <w:t>Description</w:t>
            </w:r>
          </w:p>
        </w:tc>
      </w:tr>
      <w:tr w:rsidR="00D40D04" w:rsidRPr="002D53A8" w14:paraId="10F6E065" w14:textId="77777777" w:rsidTr="00DB51F5">
        <w:trPr>
          <w:cantSplit/>
          <w:jc w:val="center"/>
        </w:trPr>
        <w:tc>
          <w:tcPr>
            <w:tcW w:w="1201" w:type="pct"/>
            <w:shd w:val="clear" w:color="auto" w:fill="FFFFFF"/>
            <w:tcMar>
              <w:top w:w="0" w:type="dxa"/>
              <w:bottom w:w="0" w:type="dxa"/>
            </w:tcMar>
          </w:tcPr>
          <w:p w14:paraId="23574706" w14:textId="77777777" w:rsidR="00D40D04" w:rsidRPr="002D53A8"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virtual_link</w:t>
            </w:r>
          </w:p>
        </w:tc>
        <w:tc>
          <w:tcPr>
            <w:tcW w:w="539" w:type="pct"/>
            <w:shd w:val="clear" w:color="auto" w:fill="FFFFFF"/>
            <w:tcMar>
              <w:top w:w="0" w:type="dxa"/>
              <w:bottom w:w="0" w:type="dxa"/>
            </w:tcMar>
          </w:tcPr>
          <w:p w14:paraId="664C7BE2" w14:textId="77777777" w:rsidR="00D40D04" w:rsidRPr="002D53A8" w:rsidRDefault="003F61B1"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yes</w:t>
            </w:r>
          </w:p>
        </w:tc>
        <w:tc>
          <w:tcPr>
            <w:tcW w:w="1664" w:type="pct"/>
            <w:shd w:val="clear" w:color="auto" w:fill="FFFFFF"/>
            <w:tcMar>
              <w:top w:w="0" w:type="dxa"/>
              <w:bottom w:w="0" w:type="dxa"/>
            </w:tcMar>
          </w:tcPr>
          <w:p w14:paraId="1F396A9D" w14:textId="77777777" w:rsidR="00D40D04" w:rsidRPr="002D53A8"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tosca.capabilities.nfv.VirtualLinkable</w:t>
            </w:r>
          </w:p>
        </w:tc>
        <w:tc>
          <w:tcPr>
            <w:tcW w:w="656" w:type="pct"/>
            <w:shd w:val="clear" w:color="auto" w:fill="FFFFFF"/>
            <w:tcMar>
              <w:top w:w="0" w:type="dxa"/>
              <w:bottom w:w="0" w:type="dxa"/>
            </w:tcMar>
          </w:tcPr>
          <w:p w14:paraId="78BBD6E2" w14:textId="77777777" w:rsidR="00D40D04" w:rsidRPr="002D53A8" w:rsidRDefault="00D40D04" w:rsidP="00D40D04">
            <w:pPr>
              <w:overflowPunct/>
              <w:autoSpaceDE/>
              <w:autoSpaceDN/>
              <w:adjustRightInd/>
              <w:spacing w:after="0"/>
              <w:textAlignment w:val="auto"/>
              <w:rPr>
                <w:rFonts w:ascii="Arial" w:eastAsiaTheme="minorEastAsia" w:hAnsi="Arial"/>
                <w:sz w:val="18"/>
              </w:rPr>
            </w:pPr>
          </w:p>
        </w:tc>
        <w:tc>
          <w:tcPr>
            <w:tcW w:w="940" w:type="pct"/>
            <w:shd w:val="clear" w:color="auto" w:fill="FFFFFF"/>
            <w:tcMar>
              <w:top w:w="0" w:type="dxa"/>
              <w:bottom w:w="0" w:type="dxa"/>
            </w:tcMar>
          </w:tcPr>
          <w:p w14:paraId="592F91BD" w14:textId="5A92A12B" w:rsidR="00D40D04" w:rsidRPr="002D53A8"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Describes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requirements</w:t>
            </w:r>
            <w:r w:rsidR="00DB51F5" w:rsidRPr="002D53A8">
              <w:rPr>
                <w:rFonts w:ascii="Arial" w:eastAsiaTheme="minorEastAsia" w:hAnsi="Arial"/>
                <w:sz w:val="18"/>
              </w:rPr>
              <w:t xml:space="preserve"> </w:t>
            </w:r>
            <w:r w:rsidRPr="002D53A8">
              <w:rPr>
                <w:rFonts w:ascii="Arial" w:eastAsiaTheme="minorEastAsia" w:hAnsi="Arial"/>
                <w:sz w:val="18"/>
              </w:rPr>
              <w:t>for</w:t>
            </w:r>
            <w:r w:rsidR="00DB51F5" w:rsidRPr="002D53A8">
              <w:rPr>
                <w:rFonts w:ascii="Arial" w:eastAsiaTheme="minorEastAsia" w:hAnsi="Arial"/>
                <w:sz w:val="18"/>
              </w:rPr>
              <w:t xml:space="preserve"> </w:t>
            </w:r>
            <w:r w:rsidRPr="002D53A8">
              <w:rPr>
                <w:rFonts w:ascii="Arial" w:eastAsiaTheme="minorEastAsia" w:hAnsi="Arial"/>
                <w:sz w:val="18"/>
              </w:rPr>
              <w:t>linking</w:t>
            </w:r>
            <w:r w:rsidR="00DB51F5" w:rsidRPr="002D53A8">
              <w:rPr>
                <w:rFonts w:ascii="Arial" w:eastAsiaTheme="minorEastAsia" w:hAnsi="Arial"/>
                <w:sz w:val="18"/>
              </w:rPr>
              <w:t xml:space="preserve"> </w:t>
            </w:r>
            <w:r w:rsidRPr="002D53A8">
              <w:rPr>
                <w:rFonts w:ascii="Arial" w:eastAsiaTheme="minorEastAsia" w:hAnsi="Arial"/>
                <w:sz w:val="18"/>
              </w:rPr>
              <w:t>to</w:t>
            </w:r>
            <w:r w:rsidR="00DB51F5" w:rsidRPr="002D53A8">
              <w:rPr>
                <w:rFonts w:ascii="Arial" w:eastAsiaTheme="minorEastAsia" w:hAnsi="Arial"/>
                <w:sz w:val="18"/>
              </w:rPr>
              <w:t xml:space="preserve"> </w:t>
            </w:r>
            <w:r w:rsidRPr="002D53A8">
              <w:rPr>
                <w:rFonts w:ascii="Arial" w:eastAsiaTheme="minorEastAsia" w:hAnsi="Arial"/>
                <w:sz w:val="18"/>
              </w:rPr>
              <w:t>virtual</w:t>
            </w:r>
            <w:r w:rsidR="00DB51F5" w:rsidRPr="002D53A8">
              <w:rPr>
                <w:rFonts w:ascii="Arial" w:eastAsiaTheme="minorEastAsia" w:hAnsi="Arial"/>
                <w:sz w:val="18"/>
              </w:rPr>
              <w:t xml:space="preserve"> </w:t>
            </w:r>
            <w:r w:rsidRPr="002D53A8">
              <w:rPr>
                <w:rFonts w:ascii="Arial" w:eastAsiaTheme="minorEastAsia" w:hAnsi="Arial"/>
                <w:sz w:val="18"/>
              </w:rPr>
              <w:t>link</w:t>
            </w:r>
          </w:p>
        </w:tc>
      </w:tr>
    </w:tbl>
    <w:p w14:paraId="6A0B4946" w14:textId="77777777" w:rsidR="00D40D04" w:rsidRPr="002D53A8" w:rsidRDefault="00D40D04" w:rsidP="00924378">
      <w:pPr>
        <w:rPr>
          <w:lang w:eastAsia="zh-CN"/>
        </w:rPr>
      </w:pPr>
    </w:p>
    <w:p w14:paraId="4E06E050" w14:textId="77777777" w:rsidR="00D40D04" w:rsidRPr="002D53A8" w:rsidRDefault="00D40D04" w:rsidP="00A4562D">
      <w:pPr>
        <w:pStyle w:val="Heading4"/>
        <w:rPr>
          <w:rFonts w:eastAsiaTheme="minorEastAsia"/>
        </w:rPr>
      </w:pPr>
      <w:bookmarkStart w:id="1511" w:name="_Toc48655470"/>
      <w:bookmarkStart w:id="1512" w:name="_Toc48725007"/>
      <w:bookmarkStart w:id="1513" w:name="_Toc57297427"/>
      <w:r w:rsidRPr="002D53A8">
        <w:rPr>
          <w:rFonts w:eastAsiaTheme="minorEastAsia"/>
        </w:rPr>
        <w:t>6.8.6.5</w:t>
      </w:r>
      <w:r w:rsidRPr="002D53A8">
        <w:rPr>
          <w:rFonts w:eastAsiaTheme="minorEastAsia"/>
        </w:rPr>
        <w:tab/>
        <w:t>Capabilities</w:t>
      </w:r>
      <w:bookmarkEnd w:id="1511"/>
      <w:bookmarkEnd w:id="1512"/>
      <w:bookmarkEnd w:id="1513"/>
    </w:p>
    <w:p w14:paraId="78D84DC0" w14:textId="77777777" w:rsidR="00D40D04" w:rsidRPr="002D53A8" w:rsidRDefault="00D40D04" w:rsidP="00D40D04">
      <w:pPr>
        <w:rPr>
          <w:rFonts w:eastAsiaTheme="minorEastAsia"/>
          <w:lang w:eastAsia="zh-CN"/>
        </w:rPr>
      </w:pPr>
      <w:r w:rsidRPr="002D53A8">
        <w:rPr>
          <w:rFonts w:eastAsiaTheme="minorEastAsia"/>
          <w:lang w:eastAsia="zh-CN"/>
        </w:rPr>
        <w:t xml:space="preserve">The capabilities of the VirtualFileStorage node type shall comply with the provisions set out in table </w:t>
      </w:r>
      <w:r w:rsidRPr="002D53A8">
        <w:rPr>
          <w:rFonts w:eastAsiaTheme="minorEastAsia"/>
        </w:rPr>
        <w:t>6.8.6</w:t>
      </w:r>
      <w:r w:rsidR="00D55A40" w:rsidRPr="002D53A8">
        <w:rPr>
          <w:rFonts w:eastAsiaTheme="minorEastAsia"/>
        </w:rPr>
        <w:t>.</w:t>
      </w:r>
      <w:r w:rsidRPr="002D53A8">
        <w:rPr>
          <w:rFonts w:eastAsiaTheme="minorEastAsia"/>
        </w:rPr>
        <w:t>5-1</w:t>
      </w:r>
      <w:r w:rsidRPr="002D53A8">
        <w:rPr>
          <w:rFonts w:eastAsiaTheme="minorEastAsia"/>
          <w:lang w:eastAsia="zh-CN"/>
        </w:rPr>
        <w:t>.</w:t>
      </w:r>
    </w:p>
    <w:p w14:paraId="1D2BC626" w14:textId="77777777" w:rsidR="00D40D04" w:rsidRPr="002D53A8" w:rsidRDefault="00D40D04" w:rsidP="00A4562D">
      <w:pPr>
        <w:pStyle w:val="TH"/>
        <w:rPr>
          <w:rFonts w:eastAsiaTheme="minorEastAsia"/>
        </w:rPr>
      </w:pPr>
      <w:r w:rsidRPr="002D53A8">
        <w:rPr>
          <w:rFonts w:eastAsiaTheme="minorEastAsia"/>
        </w:rPr>
        <w:t xml:space="preserve">Table 6.8.6.5-1: </w:t>
      </w:r>
      <w:r w:rsidR="008F15DC" w:rsidRPr="002D53A8">
        <w:rPr>
          <w:rFonts w:eastAsiaTheme="minorEastAsia"/>
        </w:rPr>
        <w:t>C</w:t>
      </w:r>
      <w:r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D40D04" w:rsidRPr="002D53A8" w14:paraId="69E8DB48" w14:textId="77777777" w:rsidTr="00DB51F5">
        <w:trPr>
          <w:cantSplit/>
          <w:tblHeader/>
          <w:jc w:val="center"/>
        </w:trPr>
        <w:tc>
          <w:tcPr>
            <w:tcW w:w="816" w:type="pct"/>
            <w:shd w:val="clear" w:color="auto" w:fill="D9D9D9"/>
            <w:tcMar>
              <w:top w:w="0" w:type="dxa"/>
              <w:bottom w:w="0" w:type="dxa"/>
            </w:tcMar>
          </w:tcPr>
          <w:p w14:paraId="335D5BF9" w14:textId="77777777" w:rsidR="00D40D04" w:rsidRPr="002D53A8" w:rsidRDefault="00D40D04" w:rsidP="00337D95">
            <w:pPr>
              <w:pStyle w:val="TAH"/>
              <w:rPr>
                <w:rFonts w:eastAsiaTheme="minorEastAsia"/>
              </w:rPr>
            </w:pPr>
            <w:r w:rsidRPr="002D53A8">
              <w:rPr>
                <w:rFonts w:eastAsiaTheme="minorEastAsia"/>
              </w:rPr>
              <w:t>Name</w:t>
            </w:r>
          </w:p>
        </w:tc>
        <w:tc>
          <w:tcPr>
            <w:tcW w:w="1997" w:type="pct"/>
            <w:shd w:val="clear" w:color="auto" w:fill="D9D9D9"/>
            <w:tcMar>
              <w:top w:w="0" w:type="dxa"/>
              <w:bottom w:w="0" w:type="dxa"/>
            </w:tcMar>
          </w:tcPr>
          <w:p w14:paraId="1F9E33D4" w14:textId="77777777" w:rsidR="00D40D04" w:rsidRPr="002D53A8" w:rsidRDefault="00D40D04" w:rsidP="00337D95">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133713BA" w14:textId="77777777" w:rsidR="00D40D04" w:rsidRPr="002D53A8" w:rsidRDefault="00D40D04" w:rsidP="00337D95">
            <w:pPr>
              <w:pStyle w:val="TAH"/>
              <w:rPr>
                <w:rFonts w:eastAsiaTheme="minorEastAsia"/>
              </w:rPr>
            </w:pPr>
            <w:r w:rsidRPr="002D53A8">
              <w:rPr>
                <w:rFonts w:eastAsiaTheme="minorEastAsia"/>
              </w:rPr>
              <w:t>Constraints</w:t>
            </w:r>
          </w:p>
        </w:tc>
        <w:tc>
          <w:tcPr>
            <w:tcW w:w="1474" w:type="pct"/>
            <w:shd w:val="clear" w:color="auto" w:fill="D9D9D9"/>
            <w:tcMar>
              <w:top w:w="0" w:type="dxa"/>
              <w:bottom w:w="0" w:type="dxa"/>
            </w:tcMar>
          </w:tcPr>
          <w:p w14:paraId="42FC7387" w14:textId="77777777" w:rsidR="00D40D04" w:rsidRPr="002D53A8" w:rsidRDefault="00D40D04" w:rsidP="00337D95">
            <w:pPr>
              <w:pStyle w:val="TAH"/>
              <w:rPr>
                <w:rFonts w:eastAsiaTheme="minorEastAsia"/>
              </w:rPr>
            </w:pPr>
            <w:r w:rsidRPr="002D53A8">
              <w:rPr>
                <w:rFonts w:eastAsiaTheme="minorEastAsia"/>
              </w:rPr>
              <w:t>Description</w:t>
            </w:r>
          </w:p>
        </w:tc>
      </w:tr>
      <w:tr w:rsidR="00D40D04" w:rsidRPr="002D53A8" w14:paraId="7DD365FA" w14:textId="77777777" w:rsidTr="00DB51F5">
        <w:trPr>
          <w:cantSplit/>
          <w:jc w:val="center"/>
        </w:trPr>
        <w:tc>
          <w:tcPr>
            <w:tcW w:w="816" w:type="pct"/>
            <w:shd w:val="clear" w:color="auto" w:fill="FFFFFF"/>
            <w:tcMar>
              <w:top w:w="0" w:type="dxa"/>
              <w:bottom w:w="0" w:type="dxa"/>
            </w:tcMar>
          </w:tcPr>
          <w:p w14:paraId="25313FCF" w14:textId="77777777" w:rsidR="00D40D04" w:rsidRPr="002D53A8" w:rsidRDefault="00D40D04"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virtual_storage</w:t>
            </w:r>
          </w:p>
        </w:tc>
        <w:tc>
          <w:tcPr>
            <w:tcW w:w="1997" w:type="pct"/>
            <w:shd w:val="clear" w:color="auto" w:fill="FFFFFF"/>
            <w:tcMar>
              <w:top w:w="0" w:type="dxa"/>
              <w:bottom w:w="0" w:type="dxa"/>
            </w:tcMar>
          </w:tcPr>
          <w:p w14:paraId="6D69BC31" w14:textId="77777777" w:rsidR="00D40D04" w:rsidRPr="002D53A8" w:rsidRDefault="00D40D04"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tosca.capabilities.nfv.VirtualStorage</w:t>
            </w:r>
          </w:p>
        </w:tc>
        <w:tc>
          <w:tcPr>
            <w:tcW w:w="712" w:type="pct"/>
            <w:shd w:val="clear" w:color="auto" w:fill="FFFFFF"/>
            <w:tcMar>
              <w:top w:w="0" w:type="dxa"/>
              <w:bottom w:w="0" w:type="dxa"/>
            </w:tcMar>
          </w:tcPr>
          <w:p w14:paraId="0C659565" w14:textId="77777777" w:rsidR="00D40D04" w:rsidRPr="002D53A8" w:rsidRDefault="00D40D04"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30210541" w14:textId="48CF85CD" w:rsidR="00D40D04" w:rsidRPr="002D53A8" w:rsidRDefault="00D40D04"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Defines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capabilities</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virtual_storage.</w:t>
            </w:r>
          </w:p>
        </w:tc>
      </w:tr>
    </w:tbl>
    <w:p w14:paraId="31FC2015" w14:textId="77777777" w:rsidR="00D40D04" w:rsidRPr="002D53A8" w:rsidRDefault="00D40D04" w:rsidP="00D40D04">
      <w:pPr>
        <w:rPr>
          <w:rFonts w:eastAsiaTheme="minorEastAsia"/>
        </w:rPr>
      </w:pPr>
    </w:p>
    <w:p w14:paraId="30678DA3" w14:textId="77777777" w:rsidR="00D40D04" w:rsidRPr="002D53A8" w:rsidRDefault="00D40D04" w:rsidP="00A83349">
      <w:pPr>
        <w:pStyle w:val="Heading4"/>
        <w:rPr>
          <w:rFonts w:eastAsiaTheme="minorEastAsia"/>
        </w:rPr>
      </w:pPr>
      <w:bookmarkStart w:id="1514" w:name="_Toc48655471"/>
      <w:bookmarkStart w:id="1515" w:name="_Toc48725008"/>
      <w:bookmarkStart w:id="1516" w:name="_Toc57297428"/>
      <w:r w:rsidRPr="002D53A8">
        <w:rPr>
          <w:rFonts w:eastAsiaTheme="minorEastAsia"/>
        </w:rPr>
        <w:t>6.8.6.6</w:t>
      </w:r>
      <w:r w:rsidRPr="002D53A8">
        <w:rPr>
          <w:rFonts w:eastAsiaTheme="minorEastAsia"/>
        </w:rPr>
        <w:tab/>
        <w:t>Definition</w:t>
      </w:r>
      <w:bookmarkEnd w:id="1514"/>
      <w:bookmarkEnd w:id="1515"/>
      <w:bookmarkEnd w:id="1516"/>
    </w:p>
    <w:p w14:paraId="0FB16F0C" w14:textId="77777777" w:rsidR="00D40D04" w:rsidRPr="002D53A8" w:rsidRDefault="00D40D04" w:rsidP="00A83349">
      <w:pPr>
        <w:keepNext/>
        <w:keepLines/>
        <w:rPr>
          <w:rFonts w:eastAsiaTheme="minorEastAsia"/>
        </w:rPr>
      </w:pPr>
      <w:r w:rsidRPr="002D53A8">
        <w:rPr>
          <w:rFonts w:eastAsiaTheme="minorEastAsia"/>
          <w:lang w:eastAsia="zh-CN"/>
        </w:rPr>
        <w:t>The syntax of the Virtual</w:t>
      </w:r>
      <w:r w:rsidR="00294D3B" w:rsidRPr="002D53A8">
        <w:rPr>
          <w:rFonts w:eastAsiaTheme="minorEastAsia"/>
          <w:lang w:eastAsia="zh-CN"/>
        </w:rPr>
        <w:t>File</w:t>
      </w:r>
      <w:r w:rsidRPr="002D53A8">
        <w:rPr>
          <w:rFonts w:eastAsiaTheme="minorEastAsia"/>
          <w:lang w:eastAsia="zh-CN"/>
        </w:rPr>
        <w: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40D04" w:rsidRPr="002D53A8" w14:paraId="75BD0E39" w14:textId="77777777" w:rsidTr="00DB51F5">
        <w:trPr>
          <w:jc w:val="center"/>
        </w:trPr>
        <w:tc>
          <w:tcPr>
            <w:tcW w:w="9216" w:type="dxa"/>
            <w:shd w:val="clear" w:color="auto" w:fill="D9D9D9"/>
          </w:tcPr>
          <w:p w14:paraId="24FDE81E" w14:textId="4B26F808"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tosca.nodes.nfv.Vdu.VirtualFileStorage:</w:t>
            </w:r>
            <w:r w:rsidRPr="002D53A8">
              <w:rPr>
                <w:rFonts w:ascii="Consolas" w:eastAsiaTheme="minorEastAsia" w:hAnsi="Consolas"/>
                <w:szCs w:val="24"/>
                <w:lang w:eastAsia="fr-FR"/>
              </w:rPr>
              <w:t xml:space="preserve"> </w:t>
            </w:r>
          </w:p>
          <w:p w14:paraId="3BBE88B0" w14:textId="3440676C"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tosca.nodes.Root</w:t>
            </w:r>
          </w:p>
          <w:p w14:paraId="178E8DD9" w14:textId="6B88F63E"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node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specifications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related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resources</w:t>
            </w:r>
          </w:p>
          <w:p w14:paraId="52E4835D" w14:textId="1EAFD497"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properties:</w:t>
            </w:r>
          </w:p>
          <w:p w14:paraId="23907635" w14:textId="4047AD5A"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virtual_file_storage_data:</w:t>
            </w:r>
          </w:p>
          <w:p w14:paraId="7813868C" w14:textId="73FEBA15"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tosca.datatypes.nfv.VirtualFileStorageData</w:t>
            </w:r>
          </w:p>
          <w:p w14:paraId="201DAB03" w14:textId="036671BC"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characteristics.</w:t>
            </w:r>
          </w:p>
          <w:p w14:paraId="2D365933" w14:textId="59836754"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true</w:t>
            </w:r>
          </w:p>
          <w:p w14:paraId="1908BB78" w14:textId="6BCBBFB0"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capabilities:</w:t>
            </w:r>
          </w:p>
          <w:p w14:paraId="7F0C9812" w14:textId="004136C6"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virtual_storage:</w:t>
            </w:r>
          </w:p>
          <w:p w14:paraId="2132F48F" w14:textId="4036E13E"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tosca.capabilities.nfv.VirtualStorage</w:t>
            </w:r>
          </w:p>
          <w:p w14:paraId="3ADCDBE7" w14:textId="4732FBD0"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Defines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capabilities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virtual_storage.</w:t>
            </w:r>
          </w:p>
          <w:p w14:paraId="45ED1179" w14:textId="08BFD831"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p>
          <w:p w14:paraId="32C41FA8" w14:textId="0560349D"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virtual_link:</w:t>
            </w:r>
          </w:p>
          <w:p w14:paraId="28FF3B90" w14:textId="395E0488"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capability:</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tosca.capabilities.nfv.VirtualLinkable</w:t>
            </w:r>
          </w:p>
          <w:p w14:paraId="629CBA62" w14:textId="2A957797"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relationship:</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tosca.relationships.nfv.VirtualLinksTo</w:t>
            </w:r>
          </w:p>
          <w:p w14:paraId="7440D08E" w14:textId="0A3AEA3F" w:rsidR="00912CB1" w:rsidRPr="002D53A8" w:rsidRDefault="00912CB1"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31A72ED9" w14:textId="18AA321A" w:rsidR="00D40D04" w:rsidRPr="002D53A8" w:rsidRDefault="00DB51F5" w:rsidP="00D63A75">
            <w:pPr>
              <w:keepNext/>
              <w:keepLines/>
              <w:overflowPunct/>
              <w:autoSpaceDE/>
              <w:autoSpaceDN/>
              <w:adjustRightInd/>
              <w:spacing w:after="0"/>
              <w:textAlignment w:val="auto"/>
              <w:rPr>
                <w:rFonts w:ascii="Consolas" w:eastAsiaTheme="minorEastAsia" w:hAnsi="Consolas" w:cs="Consolas"/>
                <w:lang w:eastAsia="zh-CN"/>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linking</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link</w:t>
            </w:r>
          </w:p>
        </w:tc>
      </w:tr>
    </w:tbl>
    <w:p w14:paraId="70D7A747" w14:textId="77777777" w:rsidR="00D40D04" w:rsidRPr="002D53A8" w:rsidRDefault="00D40D04" w:rsidP="00D40D04">
      <w:pPr>
        <w:rPr>
          <w:rFonts w:eastAsiaTheme="minorEastAsia"/>
        </w:rPr>
      </w:pPr>
    </w:p>
    <w:p w14:paraId="1C393154" w14:textId="77777777" w:rsidR="00D40D04" w:rsidRPr="002D53A8" w:rsidRDefault="00D40D04" w:rsidP="00A4562D">
      <w:pPr>
        <w:pStyle w:val="Heading4"/>
        <w:rPr>
          <w:rFonts w:eastAsiaTheme="minorEastAsia"/>
        </w:rPr>
      </w:pPr>
      <w:bookmarkStart w:id="1517" w:name="_Toc48655472"/>
      <w:bookmarkStart w:id="1518" w:name="_Toc48725009"/>
      <w:bookmarkStart w:id="1519" w:name="_Toc57297429"/>
      <w:r w:rsidRPr="002D53A8">
        <w:rPr>
          <w:rFonts w:eastAsiaTheme="minorEastAsia"/>
        </w:rPr>
        <w:t>6.8.6.7</w:t>
      </w:r>
      <w:r w:rsidRPr="002D53A8">
        <w:rPr>
          <w:rFonts w:eastAsiaTheme="minorEastAsia"/>
        </w:rPr>
        <w:tab/>
        <w:t>Additional requirements</w:t>
      </w:r>
      <w:bookmarkEnd w:id="1517"/>
      <w:bookmarkEnd w:id="1518"/>
      <w:bookmarkEnd w:id="1519"/>
    </w:p>
    <w:p w14:paraId="59261198" w14:textId="77777777" w:rsidR="004E7301" w:rsidRPr="002D53A8" w:rsidRDefault="00D40D04" w:rsidP="00DA0A63">
      <w:r w:rsidRPr="002D53A8">
        <w:rPr>
          <w:rFonts w:eastAsiaTheme="minorEastAsia"/>
        </w:rPr>
        <w:t>None.</w:t>
      </w:r>
    </w:p>
    <w:p w14:paraId="247DE942" w14:textId="418245B6" w:rsidR="00BD2940" w:rsidRPr="002D53A8" w:rsidRDefault="00BD2940" w:rsidP="00A2168D">
      <w:pPr>
        <w:pStyle w:val="Heading3"/>
        <w:rPr>
          <w:rFonts w:eastAsia="DengXian"/>
        </w:rPr>
      </w:pPr>
      <w:bookmarkStart w:id="1520" w:name="_Toc48655473"/>
      <w:bookmarkStart w:id="1521" w:name="_Toc48725010"/>
      <w:bookmarkStart w:id="1522" w:name="_Toc57297430"/>
      <w:r w:rsidRPr="002D53A8">
        <w:rPr>
          <w:rFonts w:eastAsia="DengXian"/>
        </w:rPr>
        <w:t>6.</w:t>
      </w:r>
      <w:r w:rsidR="00533A4A" w:rsidRPr="002D53A8">
        <w:rPr>
          <w:rFonts w:eastAsia="DengXian"/>
        </w:rPr>
        <w:t>8</w:t>
      </w:r>
      <w:r w:rsidRPr="002D53A8">
        <w:rPr>
          <w:rFonts w:eastAsia="DengXian"/>
        </w:rPr>
        <w:t>.</w:t>
      </w:r>
      <w:r w:rsidR="00D40D04" w:rsidRPr="002D53A8">
        <w:rPr>
          <w:rFonts w:eastAsia="DengXian"/>
        </w:rPr>
        <w:t>7</w:t>
      </w:r>
      <w:r w:rsidR="00330477" w:rsidRPr="002D53A8">
        <w:rPr>
          <w:rFonts w:eastAsia="DengXian"/>
        </w:rPr>
        <w:tab/>
      </w:r>
      <w:r w:rsidR="0075345E" w:rsidRPr="002D53A8">
        <w:rPr>
          <w:rFonts w:eastAsia="DengXian"/>
        </w:rPr>
        <w:t>tosca.nodes.nfv.Cp</w:t>
      </w:r>
      <w:bookmarkEnd w:id="1520"/>
      <w:bookmarkEnd w:id="1521"/>
      <w:bookmarkEnd w:id="1522"/>
    </w:p>
    <w:p w14:paraId="6FC242F8" w14:textId="77777777" w:rsidR="0075345E" w:rsidRPr="002D53A8" w:rsidRDefault="0075345E" w:rsidP="0075345E">
      <w:pPr>
        <w:pStyle w:val="Heading4"/>
        <w:rPr>
          <w:rFonts w:eastAsiaTheme="minorEastAsia"/>
          <w:lang w:eastAsia="zh-CN"/>
        </w:rPr>
      </w:pPr>
      <w:bookmarkStart w:id="1523" w:name="_Toc48655474"/>
      <w:bookmarkStart w:id="1524" w:name="_Toc48725011"/>
      <w:bookmarkStart w:id="1525" w:name="_Toc57297431"/>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w:t>
      </w:r>
      <w:r w:rsidRPr="002D53A8">
        <w:rPr>
          <w:rFonts w:eastAsiaTheme="minorEastAsia"/>
          <w:lang w:eastAsia="zh-CN"/>
        </w:rPr>
        <w:t>7</w:t>
      </w:r>
      <w:r w:rsidRPr="002D53A8">
        <w:rPr>
          <w:rFonts w:eastAsiaTheme="minorEastAsia" w:hint="eastAsia"/>
          <w:lang w:eastAsia="zh-CN"/>
        </w:rPr>
        <w:t>.1</w:t>
      </w:r>
      <w:r w:rsidRPr="002D53A8">
        <w:rPr>
          <w:rFonts w:eastAsiaTheme="minorEastAsia" w:hint="eastAsia"/>
          <w:lang w:eastAsia="zh-CN"/>
        </w:rPr>
        <w:tab/>
        <w:t>Description</w:t>
      </w:r>
      <w:bookmarkEnd w:id="1523"/>
      <w:bookmarkEnd w:id="1524"/>
      <w:bookmarkEnd w:id="1525"/>
    </w:p>
    <w:p w14:paraId="258315A6" w14:textId="44829355" w:rsidR="00C3645E" w:rsidRPr="002D53A8" w:rsidRDefault="0075345E" w:rsidP="00C13268">
      <w:pPr>
        <w:rPr>
          <w:rFonts w:eastAsia="DengXian"/>
        </w:rPr>
      </w:pPr>
      <w:r w:rsidRPr="002D53A8">
        <w:rPr>
          <w:rFonts w:eastAsiaTheme="minorEastAsia"/>
        </w:rPr>
        <w:t>The Cp node type is defined in clause 9.8.1 of the present document</w:t>
      </w:r>
      <w:r w:rsidR="00C3645E" w:rsidRPr="002D53A8">
        <w:t>.</w:t>
      </w:r>
    </w:p>
    <w:p w14:paraId="230836A0" w14:textId="77777777" w:rsidR="00BD2940" w:rsidRPr="002D53A8" w:rsidRDefault="00BD2940" w:rsidP="00A2168D">
      <w:pPr>
        <w:pStyle w:val="Heading3"/>
        <w:rPr>
          <w:rFonts w:eastAsia="DengXian"/>
        </w:rPr>
      </w:pPr>
      <w:bookmarkStart w:id="1526" w:name="_Toc48655475"/>
      <w:bookmarkStart w:id="1527" w:name="_Toc48725012"/>
      <w:bookmarkStart w:id="1528" w:name="_Toc57297432"/>
      <w:r w:rsidRPr="002D53A8">
        <w:rPr>
          <w:rFonts w:eastAsia="DengXian"/>
        </w:rPr>
        <w:t>6.</w:t>
      </w:r>
      <w:r w:rsidR="00533A4A" w:rsidRPr="002D53A8">
        <w:rPr>
          <w:rFonts w:eastAsia="DengXian"/>
        </w:rPr>
        <w:t>8</w:t>
      </w:r>
      <w:r w:rsidRPr="002D53A8">
        <w:rPr>
          <w:rFonts w:eastAsia="DengXian"/>
        </w:rPr>
        <w:t>.</w:t>
      </w:r>
      <w:r w:rsidR="00D40D04" w:rsidRPr="002D53A8">
        <w:rPr>
          <w:rFonts w:eastAsia="DengXian"/>
        </w:rPr>
        <w:t>8</w:t>
      </w:r>
      <w:r w:rsidR="000D5291" w:rsidRPr="002D53A8">
        <w:rPr>
          <w:rFonts w:eastAsia="DengXian"/>
        </w:rPr>
        <w:tab/>
      </w:r>
      <w:r w:rsidRPr="002D53A8">
        <w:rPr>
          <w:rFonts w:eastAsia="DengXian"/>
        </w:rPr>
        <w:t>tosca.nodes.nfv.VduCp</w:t>
      </w:r>
      <w:bookmarkEnd w:id="1526"/>
      <w:bookmarkEnd w:id="1527"/>
      <w:bookmarkEnd w:id="1528"/>
    </w:p>
    <w:p w14:paraId="0D245917" w14:textId="77777777" w:rsidR="001F08DA" w:rsidRPr="002D53A8" w:rsidRDefault="001F08DA" w:rsidP="001F08DA">
      <w:pPr>
        <w:pStyle w:val="Heading4"/>
        <w:rPr>
          <w:rFonts w:eastAsiaTheme="minorEastAsia"/>
        </w:rPr>
      </w:pPr>
      <w:bookmarkStart w:id="1529" w:name="_Toc48655476"/>
      <w:bookmarkStart w:id="1530" w:name="_Toc48725013"/>
      <w:bookmarkStart w:id="1531" w:name="_Toc57297433"/>
      <w:r w:rsidRPr="002D53A8">
        <w:rPr>
          <w:rFonts w:eastAsiaTheme="minorEastAsia"/>
        </w:rPr>
        <w:t>6.8.</w:t>
      </w:r>
      <w:r w:rsidR="00D40D04" w:rsidRPr="002D53A8">
        <w:rPr>
          <w:rFonts w:eastAsiaTheme="minorEastAsia"/>
        </w:rPr>
        <w:t>8</w:t>
      </w:r>
      <w:r w:rsidRPr="002D53A8">
        <w:rPr>
          <w:rFonts w:eastAsiaTheme="minorEastAsia"/>
        </w:rPr>
        <w:t>.1</w:t>
      </w:r>
      <w:r w:rsidRPr="002D53A8">
        <w:rPr>
          <w:rFonts w:eastAsiaTheme="minorEastAsia"/>
        </w:rPr>
        <w:tab/>
        <w:t>Description</w:t>
      </w:r>
      <w:bookmarkEnd w:id="1529"/>
      <w:bookmarkEnd w:id="1530"/>
      <w:bookmarkEnd w:id="1531"/>
    </w:p>
    <w:p w14:paraId="467A8D57" w14:textId="67CE70FA" w:rsidR="001F08DA" w:rsidRPr="002D53A8" w:rsidRDefault="00BD2940" w:rsidP="007C3AC8">
      <w:pPr>
        <w:rPr>
          <w:rFonts w:eastAsiaTheme="minorEastAsia"/>
        </w:rPr>
      </w:pPr>
      <w:r w:rsidRPr="002D53A8">
        <w:rPr>
          <w:rFonts w:eastAsiaTheme="minorEastAsia"/>
        </w:rPr>
        <w:t xml:space="preserve">A VduCp node type </w:t>
      </w:r>
      <w:r w:rsidR="00474C14" w:rsidRPr="002D53A8">
        <w:rPr>
          <w:rFonts w:eastAsiaTheme="minorEastAsia"/>
        </w:rPr>
        <w:t>represents the VduCpd information element</w:t>
      </w:r>
      <w:r w:rsidRPr="002D53A8">
        <w:rPr>
          <w:rFonts w:eastAsiaTheme="minorEastAsia"/>
        </w:rPr>
        <w:t xml:space="preserv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474C14" w:rsidRPr="002D53A8">
        <w:rPr>
          <w:rFonts w:eastAsiaTheme="minorEastAsia"/>
        </w:rPr>
        <w:t>, which describes network connectivity between a VNFC instance (based on VDU) and an internal VL</w:t>
      </w:r>
      <w:r w:rsidR="00ED0DDE" w:rsidRPr="002D53A8">
        <w:rPr>
          <w:rFonts w:eastAsiaTheme="minorEastAsia"/>
        </w:rPr>
        <w:t>.</w:t>
      </w:r>
      <w:r w:rsidR="0022718C" w:rsidRPr="002D53A8">
        <w:rPr>
          <w:rFonts w:eastAsiaTheme="minorEastAsia"/>
        </w:rPr>
        <w:t xml:space="preserve"> Table 6.8.</w:t>
      </w:r>
      <w:r w:rsidR="00D40D04" w:rsidRPr="002D53A8">
        <w:rPr>
          <w:rFonts w:eastAsiaTheme="minorEastAsia"/>
        </w:rPr>
        <w:t>8</w:t>
      </w:r>
      <w:r w:rsidR="0022718C" w:rsidRPr="002D53A8">
        <w:rPr>
          <w:rFonts w:eastAsiaTheme="minorEastAsia"/>
        </w:rPr>
        <w:t xml:space="preserve">.1-1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668D0F1B" w14:textId="77777777" w:rsidR="0022718C" w:rsidRPr="002D53A8" w:rsidRDefault="0022718C" w:rsidP="00A4562D">
      <w:pPr>
        <w:pStyle w:val="TH"/>
        <w:rPr>
          <w:rFonts w:eastAsiaTheme="minorEastAsia"/>
        </w:rPr>
      </w:pPr>
      <w:r w:rsidRPr="002D53A8">
        <w:rPr>
          <w:rFonts w:eastAsiaTheme="minorEastAsia"/>
        </w:rPr>
        <w:t>Table 6.8.</w:t>
      </w:r>
      <w:r w:rsidR="00D40D04" w:rsidRPr="002D53A8">
        <w:rPr>
          <w:rFonts w:eastAsiaTheme="minorEastAsia"/>
        </w:rPr>
        <w:t>8</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1F08DA" w:rsidRPr="002D53A8" w14:paraId="140E15BD" w14:textId="77777777" w:rsidTr="00A925F0">
        <w:trPr>
          <w:jc w:val="center"/>
        </w:trPr>
        <w:tc>
          <w:tcPr>
            <w:tcW w:w="1177" w:type="pct"/>
            <w:shd w:val="clear" w:color="auto" w:fill="D9D9D9"/>
            <w:tcMar>
              <w:top w:w="0" w:type="dxa"/>
              <w:bottom w:w="0" w:type="dxa"/>
            </w:tcMar>
          </w:tcPr>
          <w:p w14:paraId="4C896A1B" w14:textId="024FE45D" w:rsidR="001F08DA" w:rsidRPr="002D53A8" w:rsidRDefault="001F08DA" w:rsidP="009F48EA">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EB86BD8" w14:textId="77777777" w:rsidR="001F08DA" w:rsidRPr="002D53A8" w:rsidRDefault="001F08DA" w:rsidP="00E735F9">
            <w:pPr>
              <w:pStyle w:val="TAL"/>
              <w:rPr>
                <w:rFonts w:eastAsiaTheme="minorEastAsia"/>
              </w:rPr>
            </w:pPr>
            <w:r w:rsidRPr="002D53A8">
              <w:rPr>
                <w:rFonts w:eastAsiaTheme="minorEastAsia"/>
              </w:rPr>
              <w:t>VduCp</w:t>
            </w:r>
          </w:p>
        </w:tc>
      </w:tr>
      <w:tr w:rsidR="001F08DA" w:rsidRPr="002D53A8" w14:paraId="6183D3E2" w14:textId="77777777" w:rsidTr="00A925F0">
        <w:trPr>
          <w:jc w:val="center"/>
        </w:trPr>
        <w:tc>
          <w:tcPr>
            <w:tcW w:w="1177" w:type="pct"/>
            <w:shd w:val="clear" w:color="auto" w:fill="D9D9D9"/>
            <w:tcMar>
              <w:top w:w="0" w:type="dxa"/>
              <w:bottom w:w="0" w:type="dxa"/>
            </w:tcMar>
          </w:tcPr>
          <w:p w14:paraId="7B64A615" w14:textId="3181BC8F" w:rsidR="001F08DA" w:rsidRPr="002D53A8" w:rsidRDefault="001F08DA" w:rsidP="009F48EA">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F447D32" w14:textId="77777777" w:rsidR="001F08DA" w:rsidRPr="002D53A8" w:rsidRDefault="001F08DA" w:rsidP="00E735F9">
            <w:pPr>
              <w:pStyle w:val="TAL"/>
              <w:rPr>
                <w:rFonts w:eastAsiaTheme="minorEastAsia"/>
              </w:rPr>
            </w:pPr>
            <w:r w:rsidRPr="002D53A8">
              <w:rPr>
                <w:rFonts w:eastAsiaTheme="minorEastAsia"/>
              </w:rPr>
              <w:t>toscanfv:VduCp</w:t>
            </w:r>
          </w:p>
        </w:tc>
      </w:tr>
      <w:tr w:rsidR="001F08DA" w:rsidRPr="002D53A8" w14:paraId="0B7ABBB8" w14:textId="77777777" w:rsidTr="00A925F0">
        <w:trPr>
          <w:jc w:val="center"/>
        </w:trPr>
        <w:tc>
          <w:tcPr>
            <w:tcW w:w="1177" w:type="pct"/>
            <w:shd w:val="clear" w:color="auto" w:fill="D9D9D9"/>
            <w:tcMar>
              <w:top w:w="0" w:type="dxa"/>
              <w:bottom w:w="0" w:type="dxa"/>
            </w:tcMar>
          </w:tcPr>
          <w:p w14:paraId="19647473" w14:textId="73D50BF6" w:rsidR="001F08DA" w:rsidRPr="002D53A8" w:rsidRDefault="001F08DA" w:rsidP="009F48EA">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3DD4101B" w14:textId="77777777" w:rsidR="001F08DA" w:rsidRPr="002D53A8" w:rsidRDefault="001F08DA" w:rsidP="00E735F9">
            <w:pPr>
              <w:pStyle w:val="TAL"/>
              <w:rPr>
                <w:rFonts w:eastAsiaTheme="minorEastAsia"/>
              </w:rPr>
            </w:pPr>
            <w:r w:rsidRPr="002D53A8">
              <w:rPr>
                <w:rFonts w:eastAsiaTheme="minorEastAsia"/>
              </w:rPr>
              <w:t>tosca.nodes.</w:t>
            </w:r>
            <w:r w:rsidRPr="002D53A8">
              <w:rPr>
                <w:rFonts w:eastAsiaTheme="minorEastAsia" w:hint="eastAsia"/>
              </w:rPr>
              <w:t>nfv.</w:t>
            </w:r>
            <w:r w:rsidRPr="002D53A8">
              <w:rPr>
                <w:rFonts w:eastAsiaTheme="minorEastAsia"/>
              </w:rPr>
              <w:t>VduCp</w:t>
            </w:r>
          </w:p>
        </w:tc>
      </w:tr>
    </w:tbl>
    <w:p w14:paraId="7E80487F" w14:textId="77777777" w:rsidR="001F08DA" w:rsidRPr="002D53A8" w:rsidRDefault="001F08DA" w:rsidP="001F08DA">
      <w:pPr>
        <w:rPr>
          <w:rFonts w:eastAsiaTheme="minorEastAsia"/>
        </w:rPr>
      </w:pPr>
    </w:p>
    <w:p w14:paraId="1A6A3B5B" w14:textId="77777777" w:rsidR="001F08DA" w:rsidRPr="002D53A8" w:rsidRDefault="001F08DA" w:rsidP="001F08DA">
      <w:pPr>
        <w:pStyle w:val="Heading4"/>
        <w:rPr>
          <w:rFonts w:eastAsiaTheme="minorEastAsia"/>
        </w:rPr>
      </w:pPr>
      <w:bookmarkStart w:id="1532" w:name="_Toc48655477"/>
      <w:bookmarkStart w:id="1533" w:name="_Toc48725014"/>
      <w:bookmarkStart w:id="1534" w:name="_Toc57297434"/>
      <w:r w:rsidRPr="002D53A8">
        <w:rPr>
          <w:rFonts w:eastAsiaTheme="minorEastAsia"/>
        </w:rPr>
        <w:t>6.8.</w:t>
      </w:r>
      <w:r w:rsidR="00D40D04" w:rsidRPr="002D53A8">
        <w:rPr>
          <w:rFonts w:eastAsiaTheme="minorEastAsia"/>
        </w:rPr>
        <w:t>8</w:t>
      </w:r>
      <w:r w:rsidRPr="002D53A8">
        <w:rPr>
          <w:rFonts w:eastAsiaTheme="minorEastAsia"/>
        </w:rPr>
        <w:t>.2</w:t>
      </w:r>
      <w:r w:rsidRPr="002D53A8">
        <w:rPr>
          <w:rFonts w:eastAsiaTheme="minorEastAsia"/>
        </w:rPr>
        <w:tab/>
        <w:t>Properties</w:t>
      </w:r>
      <w:bookmarkEnd w:id="1532"/>
      <w:bookmarkEnd w:id="1533"/>
      <w:bookmarkEnd w:id="1534"/>
    </w:p>
    <w:p w14:paraId="7873D86A" w14:textId="77777777" w:rsidR="001F08DA" w:rsidRPr="002D53A8" w:rsidRDefault="0022718C" w:rsidP="008D4E94">
      <w:pPr>
        <w:rPr>
          <w:rFonts w:eastAsiaTheme="minorEastAsia"/>
        </w:rPr>
      </w:pPr>
      <w:r w:rsidRPr="002D53A8">
        <w:rPr>
          <w:rFonts w:eastAsiaTheme="minorEastAsia"/>
          <w:lang w:eastAsia="zh-CN"/>
        </w:rPr>
        <w:t xml:space="preserve">The properties of the VduCp node type shall comply with the provisions set out in table </w:t>
      </w:r>
      <w:r w:rsidRPr="002D53A8">
        <w:rPr>
          <w:rFonts w:eastAsiaTheme="minorEastAsia"/>
        </w:rPr>
        <w:t>6.8.</w:t>
      </w:r>
      <w:r w:rsidR="00D40D04" w:rsidRPr="002D53A8">
        <w:rPr>
          <w:rFonts w:eastAsiaTheme="minorEastAsia"/>
        </w:rPr>
        <w:t>8</w:t>
      </w:r>
      <w:r w:rsidRPr="002D53A8">
        <w:rPr>
          <w:rFonts w:eastAsiaTheme="minorEastAsia"/>
        </w:rPr>
        <w:t>.2-1.</w:t>
      </w:r>
    </w:p>
    <w:p w14:paraId="0F4249DB" w14:textId="77777777" w:rsidR="0022718C" w:rsidRPr="002D53A8" w:rsidRDefault="0022718C" w:rsidP="00A4562D">
      <w:pPr>
        <w:pStyle w:val="TH"/>
        <w:rPr>
          <w:rFonts w:eastAsiaTheme="minorEastAsia"/>
        </w:rPr>
      </w:pPr>
      <w:r w:rsidRPr="002D53A8">
        <w:rPr>
          <w:rFonts w:eastAsiaTheme="minorEastAsia"/>
        </w:rPr>
        <w:t>Table 6.8.</w:t>
      </w:r>
      <w:r w:rsidR="00D40D04" w:rsidRPr="002D53A8">
        <w:rPr>
          <w:rFonts w:eastAsiaTheme="minorEastAsia"/>
        </w:rPr>
        <w:t>8</w:t>
      </w:r>
      <w:r w:rsidRPr="002D53A8">
        <w:rPr>
          <w:rFonts w:eastAsiaTheme="minorEastAsia"/>
        </w:rPr>
        <w:t xml:space="preserve">.2-1: </w:t>
      </w:r>
      <w:r w:rsidR="008F15DC" w:rsidRPr="002D53A8">
        <w:rPr>
          <w:rFonts w:eastAsiaTheme="minorEastAsia"/>
        </w:rPr>
        <w:t>P</w:t>
      </w:r>
      <w:r w:rsidRPr="002D53A8">
        <w:rPr>
          <w:rFonts w:eastAsiaTheme="minorEastAsia"/>
        </w:rPr>
        <w:t>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95"/>
        <w:gridCol w:w="1078"/>
        <w:gridCol w:w="987"/>
        <w:gridCol w:w="1646"/>
        <w:gridCol w:w="4117"/>
      </w:tblGrid>
      <w:tr w:rsidR="001F08DA" w:rsidRPr="002D53A8" w14:paraId="25B8077D" w14:textId="77777777" w:rsidTr="00DB51F5">
        <w:trPr>
          <w:tblHeader/>
          <w:jc w:val="center"/>
        </w:trPr>
        <w:tc>
          <w:tcPr>
            <w:tcW w:w="933" w:type="pct"/>
            <w:tcBorders>
              <w:bottom w:val="single" w:sz="6" w:space="0" w:color="auto"/>
            </w:tcBorders>
            <w:shd w:val="clear" w:color="auto" w:fill="D9D9D9"/>
            <w:tcMar>
              <w:top w:w="0" w:type="dxa"/>
              <w:bottom w:w="0" w:type="dxa"/>
            </w:tcMar>
          </w:tcPr>
          <w:p w14:paraId="7D180709" w14:textId="77777777" w:rsidR="001F08DA" w:rsidRPr="002D53A8" w:rsidRDefault="001F08DA" w:rsidP="001B08E8">
            <w:pPr>
              <w:pStyle w:val="TAH"/>
              <w:rPr>
                <w:rFonts w:eastAsiaTheme="minorEastAsia"/>
              </w:rPr>
            </w:pPr>
            <w:r w:rsidRPr="002D53A8">
              <w:rPr>
                <w:rFonts w:eastAsiaTheme="minorEastAsia"/>
              </w:rPr>
              <w:t>Name</w:t>
            </w:r>
          </w:p>
        </w:tc>
        <w:tc>
          <w:tcPr>
            <w:tcW w:w="560" w:type="pct"/>
            <w:tcBorders>
              <w:bottom w:val="single" w:sz="6" w:space="0" w:color="auto"/>
            </w:tcBorders>
            <w:shd w:val="clear" w:color="auto" w:fill="D9D9D9"/>
            <w:tcMar>
              <w:top w:w="0" w:type="dxa"/>
              <w:bottom w:w="0" w:type="dxa"/>
            </w:tcMar>
          </w:tcPr>
          <w:p w14:paraId="1DD2D21E" w14:textId="77777777" w:rsidR="001F08DA" w:rsidRPr="002D53A8" w:rsidRDefault="001F08DA" w:rsidP="001B08E8">
            <w:pPr>
              <w:pStyle w:val="TAH"/>
              <w:rPr>
                <w:rFonts w:eastAsiaTheme="minorEastAsia"/>
              </w:rPr>
            </w:pPr>
            <w:r w:rsidRPr="002D53A8">
              <w:rPr>
                <w:rFonts w:eastAsiaTheme="minorEastAsia"/>
              </w:rPr>
              <w:t>Required</w:t>
            </w:r>
          </w:p>
        </w:tc>
        <w:tc>
          <w:tcPr>
            <w:tcW w:w="513" w:type="pct"/>
            <w:tcBorders>
              <w:bottom w:val="single" w:sz="6" w:space="0" w:color="auto"/>
            </w:tcBorders>
            <w:shd w:val="clear" w:color="auto" w:fill="D9D9D9"/>
            <w:tcMar>
              <w:top w:w="0" w:type="dxa"/>
              <w:bottom w:w="0" w:type="dxa"/>
            </w:tcMar>
          </w:tcPr>
          <w:p w14:paraId="3BD38777" w14:textId="77777777" w:rsidR="001F08DA" w:rsidRPr="002D53A8" w:rsidRDefault="001F08DA" w:rsidP="001B08E8">
            <w:pPr>
              <w:pStyle w:val="TAH"/>
              <w:rPr>
                <w:rFonts w:eastAsiaTheme="minorEastAsia"/>
              </w:rPr>
            </w:pPr>
            <w:r w:rsidRPr="002D53A8">
              <w:rPr>
                <w:rFonts w:eastAsiaTheme="minorEastAsia"/>
              </w:rPr>
              <w:t>Type</w:t>
            </w:r>
          </w:p>
        </w:tc>
        <w:tc>
          <w:tcPr>
            <w:tcW w:w="855" w:type="pct"/>
            <w:tcBorders>
              <w:bottom w:val="single" w:sz="6" w:space="0" w:color="auto"/>
            </w:tcBorders>
            <w:shd w:val="clear" w:color="auto" w:fill="D9D9D9"/>
            <w:tcMar>
              <w:top w:w="0" w:type="dxa"/>
              <w:bottom w:w="0" w:type="dxa"/>
            </w:tcMar>
          </w:tcPr>
          <w:p w14:paraId="3D00AD68" w14:textId="77777777" w:rsidR="001F08DA" w:rsidRPr="002D53A8" w:rsidRDefault="001F08DA" w:rsidP="001B08E8">
            <w:pPr>
              <w:pStyle w:val="TAH"/>
              <w:rPr>
                <w:rFonts w:eastAsiaTheme="minorEastAsia"/>
              </w:rPr>
            </w:pPr>
            <w:r w:rsidRPr="002D53A8">
              <w:rPr>
                <w:rFonts w:eastAsiaTheme="minorEastAsia"/>
              </w:rPr>
              <w:t>Constraints</w:t>
            </w:r>
          </w:p>
        </w:tc>
        <w:tc>
          <w:tcPr>
            <w:tcW w:w="2139" w:type="pct"/>
            <w:tcBorders>
              <w:bottom w:val="single" w:sz="6" w:space="0" w:color="auto"/>
            </w:tcBorders>
            <w:shd w:val="clear" w:color="auto" w:fill="D9D9D9"/>
            <w:tcMar>
              <w:top w:w="0" w:type="dxa"/>
              <w:bottom w:w="0" w:type="dxa"/>
            </w:tcMar>
          </w:tcPr>
          <w:p w14:paraId="5E094C11" w14:textId="77777777" w:rsidR="001F08DA" w:rsidRPr="002D53A8" w:rsidRDefault="001F08DA" w:rsidP="001B08E8">
            <w:pPr>
              <w:pStyle w:val="TAH"/>
              <w:rPr>
                <w:rFonts w:eastAsiaTheme="minorEastAsia"/>
              </w:rPr>
            </w:pPr>
            <w:r w:rsidRPr="002D53A8">
              <w:rPr>
                <w:rFonts w:eastAsiaTheme="minorEastAsia"/>
              </w:rPr>
              <w:t>Description</w:t>
            </w:r>
          </w:p>
        </w:tc>
      </w:tr>
      <w:tr w:rsidR="001F08DA" w:rsidRPr="002D53A8" w14:paraId="316D45FD" w14:textId="77777777" w:rsidTr="00DB51F5">
        <w:trPr>
          <w:tblHeader/>
          <w:jc w:val="center"/>
        </w:trPr>
        <w:tc>
          <w:tcPr>
            <w:tcW w:w="933" w:type="pct"/>
            <w:shd w:val="clear" w:color="auto" w:fill="auto"/>
            <w:tcMar>
              <w:top w:w="0" w:type="dxa"/>
              <w:bottom w:w="0" w:type="dxa"/>
            </w:tcMar>
          </w:tcPr>
          <w:p w14:paraId="2003FBB0"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bitrate_requirement</w:t>
            </w:r>
          </w:p>
        </w:tc>
        <w:tc>
          <w:tcPr>
            <w:tcW w:w="560" w:type="pct"/>
            <w:shd w:val="clear" w:color="auto" w:fill="auto"/>
            <w:tcMar>
              <w:top w:w="0" w:type="dxa"/>
              <w:bottom w:w="0" w:type="dxa"/>
            </w:tcMar>
          </w:tcPr>
          <w:p w14:paraId="53DB4808"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13" w:type="pct"/>
            <w:shd w:val="clear" w:color="auto" w:fill="auto"/>
            <w:tcMar>
              <w:top w:w="0" w:type="dxa"/>
              <w:bottom w:w="0" w:type="dxa"/>
            </w:tcMar>
          </w:tcPr>
          <w:p w14:paraId="1E67447C"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integer</w:t>
            </w:r>
          </w:p>
        </w:tc>
        <w:tc>
          <w:tcPr>
            <w:tcW w:w="855" w:type="pct"/>
            <w:shd w:val="clear" w:color="auto" w:fill="auto"/>
            <w:tcMar>
              <w:top w:w="0" w:type="dxa"/>
              <w:bottom w:w="0" w:type="dxa"/>
            </w:tcMar>
          </w:tcPr>
          <w:p w14:paraId="7ABAF9E6" w14:textId="5427B6B6" w:rsidR="001F08DA" w:rsidRPr="002D53A8" w:rsidRDefault="00D1441F" w:rsidP="00A35ADC">
            <w:pPr>
              <w:pStyle w:val="TableText"/>
              <w:rPr>
                <w:rFonts w:ascii="Arial" w:eastAsiaTheme="minorEastAsia" w:hAnsi="Arial"/>
                <w:szCs w:val="20"/>
                <w:lang w:val="en-GB"/>
              </w:rPr>
            </w:pPr>
            <w:r w:rsidRPr="002D53A8">
              <w:rPr>
                <w:rFonts w:ascii="Arial" w:eastAsiaTheme="minorEastAsia" w:hAnsi="Arial"/>
                <w:szCs w:val="20"/>
                <w:lang w:val="en-GB"/>
              </w:rPr>
              <w:t>greater_or_equal: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0</w:t>
            </w:r>
          </w:p>
        </w:tc>
        <w:tc>
          <w:tcPr>
            <w:tcW w:w="2139" w:type="pct"/>
            <w:shd w:val="clear" w:color="auto" w:fill="auto"/>
            <w:tcMar>
              <w:top w:w="0" w:type="dxa"/>
              <w:bottom w:w="0" w:type="dxa"/>
            </w:tcMar>
          </w:tcPr>
          <w:p w14:paraId="7211D6E0" w14:textId="6C34A532"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Bitrate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in</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bit</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per</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second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connection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point.</w:t>
            </w:r>
          </w:p>
        </w:tc>
      </w:tr>
      <w:tr w:rsidR="001F08DA" w:rsidRPr="002D53A8" w14:paraId="4458BDBA" w14:textId="77777777" w:rsidTr="00DB51F5">
        <w:trPr>
          <w:tblHeader/>
          <w:jc w:val="center"/>
        </w:trPr>
        <w:tc>
          <w:tcPr>
            <w:tcW w:w="933" w:type="pct"/>
            <w:shd w:val="clear" w:color="auto" w:fill="auto"/>
            <w:tcMar>
              <w:top w:w="0" w:type="dxa"/>
              <w:bottom w:w="0" w:type="dxa"/>
            </w:tcMar>
          </w:tcPr>
          <w:p w14:paraId="4822C311"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virtual_network_interface_requirements</w:t>
            </w:r>
          </w:p>
        </w:tc>
        <w:tc>
          <w:tcPr>
            <w:tcW w:w="560" w:type="pct"/>
            <w:shd w:val="clear" w:color="auto" w:fill="auto"/>
            <w:tcMar>
              <w:top w:w="0" w:type="dxa"/>
              <w:bottom w:w="0" w:type="dxa"/>
            </w:tcMar>
          </w:tcPr>
          <w:p w14:paraId="78A239F1"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13" w:type="pct"/>
            <w:shd w:val="clear" w:color="auto" w:fill="auto"/>
            <w:tcMar>
              <w:top w:w="0" w:type="dxa"/>
              <w:bottom w:w="0" w:type="dxa"/>
            </w:tcMar>
          </w:tcPr>
          <w:p w14:paraId="0295B96E" w14:textId="20D04D93" w:rsidR="001F08DA" w:rsidRPr="002D53A8" w:rsidRDefault="00E735F9" w:rsidP="00A35ADC">
            <w:pPr>
              <w:pStyle w:val="TableText"/>
              <w:rPr>
                <w:rFonts w:ascii="Arial" w:eastAsiaTheme="minorEastAsia" w:hAnsi="Arial"/>
                <w:szCs w:val="20"/>
                <w:lang w:val="en-GB"/>
              </w:rPr>
            </w:pPr>
            <w:r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eastAsia="en-US"/>
              </w:rPr>
              <w:t>tosca.datatypes.nfv.VirtualNetworkInterfaceRequirements</w:t>
            </w:r>
          </w:p>
        </w:tc>
        <w:tc>
          <w:tcPr>
            <w:tcW w:w="855" w:type="pct"/>
            <w:shd w:val="clear" w:color="auto" w:fill="auto"/>
            <w:tcMar>
              <w:top w:w="0" w:type="dxa"/>
              <w:bottom w:w="0" w:type="dxa"/>
            </w:tcMar>
          </w:tcPr>
          <w:p w14:paraId="44F77392" w14:textId="77777777" w:rsidR="001F08DA" w:rsidRPr="002D53A8" w:rsidRDefault="001F08DA" w:rsidP="00A35ADC">
            <w:pPr>
              <w:pStyle w:val="TableText"/>
              <w:rPr>
                <w:rFonts w:ascii="Arial" w:eastAsiaTheme="minorEastAsia" w:hAnsi="Arial"/>
                <w:szCs w:val="20"/>
                <w:lang w:val="en-GB"/>
              </w:rPr>
            </w:pPr>
          </w:p>
        </w:tc>
        <w:tc>
          <w:tcPr>
            <w:tcW w:w="2139" w:type="pct"/>
            <w:shd w:val="clear" w:color="auto" w:fill="auto"/>
            <w:tcMar>
              <w:top w:w="0" w:type="dxa"/>
              <w:bottom w:w="0" w:type="dxa"/>
            </w:tcMar>
          </w:tcPr>
          <w:p w14:paraId="6419943C" w14:textId="695B4728"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Specifies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network</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interface</w:t>
            </w:r>
            <w:r w:rsidR="00DB51F5" w:rsidRPr="002D53A8">
              <w:rPr>
                <w:rFonts w:ascii="Arial" w:eastAsiaTheme="minorEastAsia" w:hAnsi="Arial"/>
                <w:szCs w:val="20"/>
                <w:lang w:val="en-GB"/>
              </w:rPr>
              <w:t xml:space="preserve"> </w:t>
            </w:r>
            <w:r w:rsidR="00353A78" w:rsidRPr="002D53A8">
              <w:rPr>
                <w:rFonts w:ascii="Arial" w:eastAsiaTheme="minorEastAsia" w:hAnsi="Arial"/>
                <w:szCs w:val="20"/>
                <w:lang w:val="en-GB"/>
              </w:rPr>
              <w:t>realizing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instantiated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from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CPD.</w:t>
            </w:r>
          </w:p>
        </w:tc>
      </w:tr>
      <w:tr w:rsidR="001F08DA" w:rsidRPr="002D53A8" w14:paraId="1AC20B7D" w14:textId="77777777" w:rsidTr="00DB51F5">
        <w:trPr>
          <w:tblHeader/>
          <w:jc w:val="center"/>
        </w:trPr>
        <w:tc>
          <w:tcPr>
            <w:tcW w:w="933" w:type="pct"/>
            <w:shd w:val="clear" w:color="auto" w:fill="auto"/>
            <w:tcMar>
              <w:top w:w="0" w:type="dxa"/>
              <w:bottom w:w="0" w:type="dxa"/>
            </w:tcMar>
          </w:tcPr>
          <w:p w14:paraId="1B73730C"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order</w:t>
            </w:r>
          </w:p>
        </w:tc>
        <w:tc>
          <w:tcPr>
            <w:tcW w:w="560" w:type="pct"/>
            <w:shd w:val="clear" w:color="auto" w:fill="auto"/>
            <w:tcMar>
              <w:top w:w="0" w:type="dxa"/>
              <w:bottom w:w="0" w:type="dxa"/>
            </w:tcMar>
          </w:tcPr>
          <w:p w14:paraId="37114B1B"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hint="eastAsia"/>
                <w:szCs w:val="20"/>
                <w:lang w:val="en-GB"/>
              </w:rPr>
              <w:t>no</w:t>
            </w:r>
          </w:p>
        </w:tc>
        <w:tc>
          <w:tcPr>
            <w:tcW w:w="513" w:type="pct"/>
            <w:shd w:val="clear" w:color="auto" w:fill="auto"/>
            <w:tcMar>
              <w:top w:w="0" w:type="dxa"/>
              <w:bottom w:w="0" w:type="dxa"/>
            </w:tcMar>
          </w:tcPr>
          <w:p w14:paraId="2D7B2A0B"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integer</w:t>
            </w:r>
          </w:p>
        </w:tc>
        <w:tc>
          <w:tcPr>
            <w:tcW w:w="855" w:type="pct"/>
            <w:shd w:val="clear" w:color="auto" w:fill="auto"/>
            <w:tcMar>
              <w:top w:w="0" w:type="dxa"/>
              <w:bottom w:w="0" w:type="dxa"/>
            </w:tcMar>
          </w:tcPr>
          <w:p w14:paraId="6908BCAA" w14:textId="579CA5AF"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lang w:val="en-GB"/>
              </w:rPr>
              <w:t>greater_or_equal:</w:t>
            </w:r>
            <w:r w:rsidR="00DB51F5" w:rsidRPr="002D53A8">
              <w:rPr>
                <w:rFonts w:ascii="Arial" w:eastAsiaTheme="minorEastAsia" w:hAnsi="Arial"/>
                <w:lang w:val="en-GB"/>
              </w:rPr>
              <w:t xml:space="preserve"> </w:t>
            </w:r>
            <w:r w:rsidRPr="002D53A8">
              <w:rPr>
                <w:rFonts w:ascii="Arial" w:eastAsiaTheme="minorEastAsia" w:hAnsi="Arial"/>
                <w:lang w:val="en-GB"/>
              </w:rPr>
              <w:t>0</w:t>
            </w:r>
          </w:p>
        </w:tc>
        <w:tc>
          <w:tcPr>
            <w:tcW w:w="2139" w:type="pct"/>
            <w:shd w:val="clear" w:color="auto" w:fill="auto"/>
            <w:tcMar>
              <w:top w:w="0" w:type="dxa"/>
              <w:bottom w:w="0" w:type="dxa"/>
            </w:tcMar>
          </w:tcPr>
          <w:p w14:paraId="0F3AA957" w14:textId="5AE3E4DF" w:rsidR="001F08DA" w:rsidRPr="002D53A8" w:rsidRDefault="001F08DA" w:rsidP="00BA64B1">
            <w:pPr>
              <w:overflowPunct/>
              <w:textAlignment w:val="auto"/>
              <w:rPr>
                <w:rFonts w:ascii="Arial" w:eastAsiaTheme="minorEastAsia" w:hAnsi="Arial"/>
                <w:sz w:val="18"/>
                <w:lang w:eastAsia="zh-CN"/>
              </w:rPr>
            </w:pP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NIC</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on</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compute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instance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eth2).</w:t>
            </w:r>
          </w:p>
          <w:p w14:paraId="587F3171" w14:textId="138112EA" w:rsidR="007D4933" w:rsidRPr="002D53A8" w:rsidRDefault="007D4933" w:rsidP="00BA64B1">
            <w:pPr>
              <w:overflowPunct/>
              <w:textAlignment w:val="auto"/>
              <w:rPr>
                <w:rFonts w:ascii="Arial" w:eastAsiaTheme="minorEastAsia" w:hAnsi="Arial"/>
                <w:sz w:val="18"/>
                <w:lang w:eastAsia="zh-CN"/>
              </w:rPr>
            </w:pPr>
            <w:r w:rsidRPr="002D53A8">
              <w:rPr>
                <w:rFonts w:ascii="Arial" w:eastAsiaTheme="minorEastAsia" w:hAnsi="Arial"/>
                <w:sz w:val="18"/>
                <w:lang w:eastAsia="zh-CN"/>
              </w:rPr>
              <w:t>See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note.</w:t>
            </w:r>
          </w:p>
          <w:p w14:paraId="229896CB" w14:textId="6B15FBBF" w:rsidR="001F08DA" w:rsidRPr="002D53A8" w:rsidRDefault="001F08DA" w:rsidP="00BA64B1">
            <w:pPr>
              <w:overflowPunct/>
              <w:textAlignment w:val="auto"/>
              <w:rPr>
                <w:rFonts w:ascii="Arial" w:eastAsiaTheme="minorEastAsia" w:hAnsi="Arial"/>
                <w:sz w:val="18"/>
                <w:lang w:eastAsia="zh-CN"/>
              </w:rPr>
            </w:pPr>
            <w:r w:rsidRPr="002D53A8">
              <w:rPr>
                <w:rFonts w:ascii="Arial" w:eastAsiaTheme="minorEastAsia" w:hAnsi="Arial"/>
                <w:sz w:val="18"/>
                <w:lang w:eastAsia="zh-CN"/>
              </w:rPr>
              <w:t>compute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(aka</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multi</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vNICs)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and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ordering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desired,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*mandatory*</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that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all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ports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will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be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set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with</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an</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w:t>
            </w:r>
            <w:r w:rsidR="00DD067D">
              <w:rPr>
                <w:rFonts w:ascii="Arial" w:eastAsiaTheme="minorEastAsia" w:hAnsi="Arial"/>
                <w:sz w:val="18"/>
                <w:lang w:eastAsia="zh-CN"/>
              </w:rPr>
              <w:t>.</w:t>
            </w:r>
          </w:p>
          <w:p w14:paraId="52DD9BF2" w14:textId="2ADDF94A" w:rsidR="001F08DA" w:rsidRPr="002D53A8" w:rsidRDefault="001F08DA" w:rsidP="008D4E94">
            <w:pPr>
              <w:overflowPunct/>
              <w:textAlignment w:val="auto"/>
              <w:rPr>
                <w:rFonts w:ascii="Arial" w:eastAsiaTheme="minorEastAsia" w:hAnsi="Arial"/>
                <w:sz w:val="18"/>
                <w:szCs w:val="18"/>
              </w:rPr>
            </w:pPr>
            <w:r w:rsidRPr="002D53A8">
              <w:rPr>
                <w:rFonts w:ascii="Arial" w:eastAsiaTheme="minorEastAsia" w:hAnsi="Arial"/>
                <w:sz w:val="18"/>
                <w:lang w:eastAsia="zh-CN"/>
              </w:rPr>
              <w:t>value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and.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values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shall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represent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positive,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arithmetic</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progression</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that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starts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with</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1,</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2,</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t>
            </w:r>
            <w:r w:rsidR="00DB51F5" w:rsidRPr="002D53A8">
              <w:rPr>
                <w:rFonts w:ascii="Arial" w:eastAsiaTheme="minorEastAsia" w:hAnsi="Arial"/>
              </w:rPr>
              <w:t xml:space="preserve"> </w:t>
            </w:r>
            <w:r w:rsidRPr="002D53A8">
              <w:rPr>
                <w:rFonts w:ascii="Arial" w:eastAsiaTheme="minorEastAsia" w:hAnsi="Arial"/>
                <w:sz w:val="18"/>
                <w:szCs w:val="18"/>
              </w:rPr>
              <w:t>n).</w:t>
            </w:r>
          </w:p>
          <w:p w14:paraId="1AB48794" w14:textId="727F3269"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If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property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not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present,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shall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left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assign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value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when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creating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instance</w:t>
            </w:r>
            <w:r w:rsidR="008D4E94" w:rsidRPr="002D53A8">
              <w:rPr>
                <w:rFonts w:ascii="Arial" w:eastAsiaTheme="minorEastAsia" w:hAnsi="Arial"/>
                <w:szCs w:val="20"/>
                <w:lang w:val="en-GB"/>
              </w:rPr>
              <w:t>.</w:t>
            </w:r>
          </w:p>
        </w:tc>
      </w:tr>
      <w:tr w:rsidR="00BD001F" w:rsidRPr="002D53A8" w14:paraId="79B87AB5" w14:textId="77777777" w:rsidTr="00DB51F5">
        <w:trPr>
          <w:tblHeader/>
          <w:jc w:val="center"/>
        </w:trPr>
        <w:tc>
          <w:tcPr>
            <w:tcW w:w="933" w:type="pct"/>
            <w:shd w:val="clear" w:color="auto" w:fill="auto"/>
            <w:tcMar>
              <w:top w:w="0" w:type="dxa"/>
              <w:bottom w:w="0" w:type="dxa"/>
            </w:tcMar>
          </w:tcPr>
          <w:p w14:paraId="213F8245" w14:textId="77777777" w:rsidR="00BD001F" w:rsidRPr="002D53A8" w:rsidRDefault="00BD001F" w:rsidP="00B46907">
            <w:pPr>
              <w:pStyle w:val="TAL"/>
              <w:rPr>
                <w:rFonts w:eastAsiaTheme="minorEastAsia"/>
              </w:rPr>
            </w:pPr>
            <w:r w:rsidRPr="002D53A8">
              <w:rPr>
                <w:rFonts w:eastAsiaTheme="minorEastAsia"/>
              </w:rPr>
              <w:t>vnic_type</w:t>
            </w:r>
          </w:p>
        </w:tc>
        <w:tc>
          <w:tcPr>
            <w:tcW w:w="560" w:type="pct"/>
            <w:shd w:val="clear" w:color="auto" w:fill="auto"/>
            <w:tcMar>
              <w:top w:w="0" w:type="dxa"/>
              <w:bottom w:w="0" w:type="dxa"/>
            </w:tcMar>
          </w:tcPr>
          <w:p w14:paraId="1C754BF6" w14:textId="77777777" w:rsidR="00BD001F" w:rsidRPr="002D53A8" w:rsidRDefault="00BD001F" w:rsidP="00B46907">
            <w:pPr>
              <w:pStyle w:val="TAL"/>
              <w:rPr>
                <w:rFonts w:eastAsiaTheme="minorEastAsia"/>
              </w:rPr>
            </w:pPr>
            <w:r w:rsidRPr="002D53A8">
              <w:rPr>
                <w:rFonts w:eastAsiaTheme="minorEastAsia"/>
              </w:rPr>
              <w:t>no</w:t>
            </w:r>
          </w:p>
        </w:tc>
        <w:tc>
          <w:tcPr>
            <w:tcW w:w="513" w:type="pct"/>
            <w:shd w:val="clear" w:color="auto" w:fill="auto"/>
            <w:tcMar>
              <w:top w:w="0" w:type="dxa"/>
              <w:bottom w:w="0" w:type="dxa"/>
            </w:tcMar>
          </w:tcPr>
          <w:p w14:paraId="5AEFED5D" w14:textId="77777777" w:rsidR="00BD001F" w:rsidRPr="002D53A8" w:rsidRDefault="00BD001F" w:rsidP="00B46907">
            <w:pPr>
              <w:pStyle w:val="TAL"/>
              <w:rPr>
                <w:rFonts w:eastAsiaTheme="minorEastAsia"/>
              </w:rPr>
            </w:pPr>
            <w:r w:rsidRPr="002D53A8">
              <w:rPr>
                <w:rFonts w:eastAsiaTheme="minorEastAsia"/>
              </w:rPr>
              <w:t>string</w:t>
            </w:r>
          </w:p>
        </w:tc>
        <w:tc>
          <w:tcPr>
            <w:tcW w:w="855" w:type="pct"/>
            <w:shd w:val="clear" w:color="auto" w:fill="auto"/>
            <w:tcMar>
              <w:top w:w="0" w:type="dxa"/>
              <w:bottom w:w="0" w:type="dxa"/>
            </w:tcMar>
          </w:tcPr>
          <w:p w14:paraId="4171F030" w14:textId="3D1FAAC9" w:rsidR="00BD001F" w:rsidRPr="002D53A8" w:rsidRDefault="00BD001F" w:rsidP="00B46907">
            <w:pPr>
              <w:pStyle w:val="TAL"/>
              <w:rPr>
                <w:rFonts w:eastAsiaTheme="minorEastAsia"/>
                <w:lang w:eastAsia="zh-CN"/>
              </w:rPr>
            </w:pPr>
            <w:r w:rsidRPr="002D53A8">
              <w:rPr>
                <w:rFonts w:eastAsiaTheme="minorEastAsia"/>
                <w:lang w:eastAsia="zh-CN"/>
              </w:rPr>
              <w:t>Allowed</w:t>
            </w:r>
            <w:r w:rsidR="00DB51F5" w:rsidRPr="002D53A8">
              <w:rPr>
                <w:rFonts w:eastAsiaTheme="minorEastAsia"/>
                <w:lang w:eastAsia="zh-CN"/>
              </w:rPr>
              <w:t xml:space="preserve"> </w:t>
            </w:r>
            <w:r w:rsidRPr="002D53A8">
              <w:rPr>
                <w:rFonts w:eastAsiaTheme="minorEastAsia"/>
                <w:lang w:eastAsia="zh-CN"/>
              </w:rPr>
              <w:t>values:</w:t>
            </w:r>
            <w:r w:rsidR="00DB51F5" w:rsidRPr="002D53A8">
              <w:rPr>
                <w:rFonts w:eastAsiaTheme="minorEastAsia"/>
                <w:lang w:eastAsia="zh-CN"/>
              </w:rPr>
              <w:t xml:space="preserve"> </w:t>
            </w:r>
            <w:r w:rsidRPr="002D53A8">
              <w:rPr>
                <w:rFonts w:eastAsiaTheme="minorEastAsia"/>
                <w:lang w:eastAsia="zh-CN"/>
              </w:rPr>
              <w:t>normal,</w:t>
            </w:r>
            <w:r w:rsidR="00DB51F5" w:rsidRPr="002D53A8">
              <w:rPr>
                <w:rFonts w:eastAsiaTheme="minorEastAsia"/>
                <w:lang w:eastAsia="zh-CN"/>
              </w:rPr>
              <w:t xml:space="preserve"> </w:t>
            </w:r>
            <w:r w:rsidR="00574FE5" w:rsidRPr="002D53A8">
              <w:rPr>
                <w:rFonts w:eastAsiaTheme="minorEastAsia"/>
                <w:lang w:eastAsia="zh-CN"/>
              </w:rPr>
              <w:t>macvtap, direct, baremetal,</w:t>
            </w:r>
            <w:r w:rsidRPr="002D53A8">
              <w:rPr>
                <w:rFonts w:eastAsiaTheme="minorEastAsia"/>
                <w:lang w:eastAsia="zh-CN"/>
              </w:rPr>
              <w:t>virtio</w:t>
            </w:r>
            <w:r w:rsidR="00574FE5" w:rsidRPr="002D53A8">
              <w:rPr>
                <w:rFonts w:eastAsiaTheme="minorEastAsia"/>
                <w:lang w:eastAsia="zh-CN"/>
              </w:rPr>
              <w:t>-forwarder</w:t>
            </w: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direct-physical</w:t>
            </w:r>
            <w:r w:rsidR="00574FE5" w:rsidRPr="002D53A8">
              <w:rPr>
                <w:rFonts w:eastAsiaTheme="minorEastAsia"/>
                <w:lang w:eastAsia="zh-CN"/>
              </w:rPr>
              <w:t>, smart-nic</w:t>
            </w:r>
          </w:p>
        </w:tc>
        <w:tc>
          <w:tcPr>
            <w:tcW w:w="2139" w:type="pct"/>
            <w:shd w:val="clear" w:color="auto" w:fill="auto"/>
            <w:tcMar>
              <w:top w:w="0" w:type="dxa"/>
              <w:bottom w:w="0" w:type="dxa"/>
            </w:tcMar>
          </w:tcPr>
          <w:p w14:paraId="4B182E63" w14:textId="4344486A" w:rsidR="00BD001F" w:rsidRPr="002D53A8" w:rsidRDefault="00BD001F" w:rsidP="00B46907">
            <w:pPr>
              <w:pStyle w:val="TAL"/>
              <w:rPr>
                <w:rFonts w:eastAsiaTheme="minorEastAsia"/>
                <w:lang w:eastAsia="zh-CN"/>
              </w:rPr>
            </w:pPr>
            <w:r w:rsidRPr="002D53A8">
              <w:rPr>
                <w:rFonts w:eastAsiaTheme="minorEastAsia"/>
                <w:lang w:eastAsia="zh-CN"/>
              </w:rPr>
              <w:t>Describes</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virtual</w:t>
            </w:r>
            <w:r w:rsidR="00DB51F5" w:rsidRPr="002D53A8">
              <w:rPr>
                <w:rFonts w:eastAsiaTheme="minorEastAsia"/>
                <w:lang w:eastAsia="zh-CN"/>
              </w:rPr>
              <w:t xml:space="preserve"> </w:t>
            </w:r>
            <w:r w:rsidRPr="002D53A8">
              <w:rPr>
                <w:rFonts w:eastAsiaTheme="minorEastAsia"/>
                <w:lang w:eastAsia="zh-CN"/>
              </w:rPr>
              <w:t>network</w:t>
            </w:r>
            <w:r w:rsidR="00DB51F5" w:rsidRPr="002D53A8">
              <w:rPr>
                <w:rFonts w:eastAsiaTheme="minorEastAsia"/>
                <w:lang w:eastAsia="zh-CN"/>
              </w:rPr>
              <w:t xml:space="preserve"> </w:t>
            </w:r>
            <w:r w:rsidRPr="002D53A8">
              <w:rPr>
                <w:rFonts w:eastAsiaTheme="minorEastAsia"/>
                <w:lang w:eastAsia="zh-CN"/>
              </w:rPr>
              <w:t>interface</w:t>
            </w:r>
            <w:r w:rsidR="00DB51F5" w:rsidRPr="002D53A8">
              <w:rPr>
                <w:rFonts w:eastAsiaTheme="minorEastAsia"/>
                <w:lang w:eastAsia="zh-CN"/>
              </w:rPr>
              <w:t xml:space="preserve"> </w:t>
            </w:r>
            <w:r w:rsidRPr="002D53A8">
              <w:rPr>
                <w:rFonts w:eastAsiaTheme="minorEastAsia"/>
                <w:lang w:eastAsia="zh-CN"/>
              </w:rPr>
              <w:t>realizing</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CPs</w:t>
            </w:r>
            <w:r w:rsidR="00DB51F5" w:rsidRPr="002D53A8">
              <w:rPr>
                <w:rFonts w:eastAsiaTheme="minorEastAsia"/>
                <w:lang w:eastAsia="zh-CN"/>
              </w:rPr>
              <w:t xml:space="preserve"> </w:t>
            </w:r>
            <w:r w:rsidRPr="002D53A8">
              <w:rPr>
                <w:rFonts w:eastAsiaTheme="minorEastAsia"/>
                <w:lang w:eastAsia="zh-CN"/>
              </w:rPr>
              <w:t>instantiated</w:t>
            </w:r>
            <w:r w:rsidR="00DB51F5" w:rsidRPr="002D53A8">
              <w:rPr>
                <w:rFonts w:eastAsiaTheme="minorEastAsia"/>
                <w:lang w:eastAsia="zh-CN"/>
              </w:rPr>
              <w:t xml:space="preserve"> </w:t>
            </w:r>
            <w:r w:rsidRPr="002D53A8">
              <w:rPr>
                <w:rFonts w:eastAsiaTheme="minorEastAsia"/>
                <w:lang w:eastAsia="zh-CN"/>
              </w:rPr>
              <w:t>from</w:t>
            </w:r>
            <w:r w:rsidR="00DB51F5" w:rsidRPr="002D53A8">
              <w:rPr>
                <w:rFonts w:eastAsiaTheme="minorEastAsia"/>
                <w:lang w:eastAsia="zh-CN"/>
              </w:rPr>
              <w:t xml:space="preserve"> </w:t>
            </w:r>
            <w:r w:rsidRPr="002D53A8">
              <w:rPr>
                <w:rFonts w:eastAsiaTheme="minorEastAsia"/>
                <w:lang w:eastAsia="zh-CN"/>
              </w:rPr>
              <w:t>this</w:t>
            </w:r>
            <w:r w:rsidR="00DB51F5" w:rsidRPr="002D53A8">
              <w:rPr>
                <w:rFonts w:eastAsiaTheme="minorEastAsia"/>
                <w:lang w:eastAsia="zh-CN"/>
              </w:rPr>
              <w:t xml:space="preserve"> </w:t>
            </w:r>
            <w:r w:rsidRPr="002D53A8">
              <w:rPr>
                <w:rFonts w:eastAsiaTheme="minorEastAsia"/>
                <w:lang w:eastAsia="zh-CN"/>
              </w:rPr>
              <w:t>CPD.</w:t>
            </w:r>
            <w:r w:rsidR="00DB51F5" w:rsidRPr="002D53A8">
              <w:rPr>
                <w:rFonts w:eastAsiaTheme="minorEastAsia"/>
                <w:lang w:eastAsia="zh-CN"/>
              </w:rPr>
              <w:t xml:space="preserve"> </w:t>
            </w:r>
            <w:r w:rsidRPr="002D53A8">
              <w:rPr>
                <w:rFonts w:eastAsiaTheme="minorEastAsia"/>
                <w:lang w:eastAsia="zh-CN"/>
              </w:rPr>
              <w:t>This</w:t>
            </w:r>
            <w:r w:rsidR="00DB51F5" w:rsidRPr="002D53A8">
              <w:rPr>
                <w:rFonts w:eastAsiaTheme="minorEastAsia"/>
                <w:lang w:eastAsia="zh-CN"/>
              </w:rPr>
              <w:t xml:space="preserve"> </w:t>
            </w:r>
            <w:r w:rsidRPr="002D53A8">
              <w:rPr>
                <w:rFonts w:eastAsiaTheme="minorEastAsia"/>
                <w:lang w:eastAsia="zh-CN"/>
              </w:rPr>
              <w:t>is</w:t>
            </w:r>
            <w:r w:rsidR="00DB51F5" w:rsidRPr="002D53A8">
              <w:rPr>
                <w:rFonts w:eastAsiaTheme="minorEastAsia"/>
                <w:lang w:eastAsia="zh-CN"/>
              </w:rPr>
              <w:t xml:space="preserve"> </w:t>
            </w:r>
            <w:r w:rsidRPr="002D53A8">
              <w:rPr>
                <w:rFonts w:eastAsiaTheme="minorEastAsia"/>
                <w:lang w:eastAsia="zh-CN"/>
              </w:rPr>
              <w:t>used</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determine</w:t>
            </w:r>
            <w:r w:rsidR="00DB51F5" w:rsidRPr="002D53A8">
              <w:rPr>
                <w:rFonts w:eastAsiaTheme="minorEastAsia"/>
                <w:lang w:eastAsia="zh-CN"/>
              </w:rPr>
              <w:t xml:space="preserve"> </w:t>
            </w:r>
            <w:r w:rsidRPr="002D53A8">
              <w:rPr>
                <w:rFonts w:eastAsiaTheme="minorEastAsia"/>
                <w:lang w:eastAsia="zh-CN"/>
              </w:rPr>
              <w:t>which</w:t>
            </w:r>
            <w:r w:rsidR="00DB51F5" w:rsidRPr="002D53A8">
              <w:rPr>
                <w:rFonts w:eastAsiaTheme="minorEastAsia"/>
                <w:lang w:eastAsia="zh-CN"/>
              </w:rPr>
              <w:t xml:space="preserve"> </w:t>
            </w:r>
            <w:r w:rsidRPr="002D53A8">
              <w:rPr>
                <w:rFonts w:eastAsiaTheme="minorEastAsia"/>
                <w:lang w:eastAsia="zh-CN"/>
              </w:rPr>
              <w:t>mechanism</w:t>
            </w:r>
            <w:r w:rsidR="00DB51F5" w:rsidRPr="002D53A8">
              <w:rPr>
                <w:rFonts w:eastAsiaTheme="minorEastAsia"/>
                <w:lang w:eastAsia="zh-CN"/>
              </w:rPr>
              <w:t xml:space="preserve"> </w:t>
            </w:r>
            <w:r w:rsidRPr="002D53A8">
              <w:rPr>
                <w:rFonts w:eastAsiaTheme="minorEastAsia"/>
                <w:lang w:eastAsia="zh-CN"/>
              </w:rPr>
              <w:t>driver(s)</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be</w:t>
            </w:r>
            <w:r w:rsidR="00DB51F5" w:rsidRPr="002D53A8">
              <w:rPr>
                <w:rFonts w:eastAsiaTheme="minorEastAsia"/>
                <w:lang w:eastAsia="zh-CN"/>
              </w:rPr>
              <w:t xml:space="preserve"> </w:t>
            </w:r>
            <w:r w:rsidRPr="002D53A8">
              <w:rPr>
                <w:rFonts w:eastAsiaTheme="minorEastAsia"/>
                <w:lang w:eastAsia="zh-CN"/>
              </w:rPr>
              <w:t>used</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bind</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port.</w:t>
            </w:r>
          </w:p>
        </w:tc>
      </w:tr>
      <w:tr w:rsidR="007D4933" w:rsidRPr="002D53A8" w14:paraId="3434F930" w14:textId="77777777" w:rsidTr="00DB51F5">
        <w:trPr>
          <w:tblHeader/>
          <w:jc w:val="center"/>
        </w:trPr>
        <w:tc>
          <w:tcPr>
            <w:tcW w:w="5000" w:type="pct"/>
            <w:gridSpan w:val="5"/>
            <w:shd w:val="clear" w:color="auto" w:fill="auto"/>
            <w:tcMar>
              <w:top w:w="0" w:type="dxa"/>
              <w:bottom w:w="0" w:type="dxa"/>
            </w:tcMar>
          </w:tcPr>
          <w:p w14:paraId="35485D6D" w14:textId="69749D4D" w:rsidR="007D4933" w:rsidRPr="002D53A8" w:rsidRDefault="007D4933" w:rsidP="007D4933">
            <w:pPr>
              <w:pStyle w:val="TAN"/>
              <w:rPr>
                <w:rFonts w:eastAsiaTheme="minorEastAsia"/>
                <w:lang w:eastAsia="zh-CN"/>
              </w:rPr>
            </w:pPr>
            <w:r w:rsidRPr="002D53A8">
              <w:rPr>
                <w:rFonts w:eastAsiaTheme="minorEastAsia"/>
                <w:caps/>
                <w:lang w:eastAsia="zh-CN"/>
              </w:rPr>
              <w:t>Note</w:t>
            </w:r>
            <w:r w:rsidRPr="002D53A8">
              <w:rPr>
                <w:rFonts w:eastAsiaTheme="minorEastAsia"/>
                <w:lang w:eastAsia="zh-CN"/>
              </w:rPr>
              <w:t>:</w:t>
            </w:r>
            <w:r w:rsidRPr="002D53A8">
              <w:rPr>
                <w:rFonts w:eastAsiaTheme="minorEastAsia"/>
                <w:lang w:eastAsia="zh-CN"/>
              </w:rPr>
              <w:tab/>
              <w:t>When</w:t>
            </w:r>
            <w:r w:rsidR="00DB51F5" w:rsidRPr="002D53A8">
              <w:rPr>
                <w:rFonts w:eastAsiaTheme="minorEastAsia"/>
                <w:lang w:eastAsia="zh-CN"/>
              </w:rPr>
              <w:t xml:space="preserve"> </w:t>
            </w:r>
            <w:r w:rsidRPr="002D53A8">
              <w:rPr>
                <w:rFonts w:eastAsiaTheme="minorEastAsia"/>
                <w:lang w:eastAsia="zh-CN"/>
              </w:rPr>
              <w:t>binding</w:t>
            </w:r>
            <w:r w:rsidR="00DB51F5" w:rsidRPr="002D53A8">
              <w:rPr>
                <w:rFonts w:eastAsiaTheme="minorEastAsia"/>
                <w:lang w:eastAsia="zh-CN"/>
              </w:rPr>
              <w:t xml:space="preserve"> </w:t>
            </w:r>
            <w:r w:rsidRPr="002D53A8">
              <w:rPr>
                <w:rFonts w:eastAsiaTheme="minorEastAsia"/>
                <w:lang w:eastAsia="zh-CN"/>
              </w:rPr>
              <w:t>more</w:t>
            </w:r>
            <w:r w:rsidR="00DB51F5" w:rsidRPr="002D53A8">
              <w:rPr>
                <w:rFonts w:eastAsiaTheme="minorEastAsia"/>
                <w:lang w:eastAsia="zh-CN"/>
              </w:rPr>
              <w:t xml:space="preserve"> </w:t>
            </w:r>
            <w:r w:rsidRPr="002D53A8">
              <w:rPr>
                <w:rFonts w:eastAsiaTheme="minorEastAsia"/>
                <w:lang w:eastAsia="zh-CN"/>
              </w:rPr>
              <w:t>than</w:t>
            </w:r>
            <w:r w:rsidR="00DB51F5" w:rsidRPr="002D53A8">
              <w:rPr>
                <w:rFonts w:eastAsiaTheme="minorEastAsia"/>
                <w:lang w:eastAsia="zh-CN"/>
              </w:rPr>
              <w:t xml:space="preserve"> </w:t>
            </w:r>
            <w:r w:rsidRPr="002D53A8">
              <w:rPr>
                <w:rFonts w:eastAsiaTheme="minorEastAsia"/>
                <w:lang w:eastAsia="zh-CN"/>
              </w:rPr>
              <w:t>one</w:t>
            </w:r>
            <w:r w:rsidR="00DB51F5" w:rsidRPr="002D53A8">
              <w:rPr>
                <w:rFonts w:eastAsiaTheme="minorEastAsia"/>
                <w:lang w:eastAsia="zh-CN"/>
              </w:rPr>
              <w:t xml:space="preserve"> </w:t>
            </w:r>
            <w:r w:rsidRPr="002D53A8">
              <w:rPr>
                <w:rFonts w:eastAsiaTheme="minorEastAsia"/>
                <w:lang w:eastAsia="zh-CN"/>
              </w:rPr>
              <w:t>port</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a</w:t>
            </w:r>
            <w:r w:rsidR="00DB51F5" w:rsidRPr="002D53A8">
              <w:rPr>
                <w:rFonts w:eastAsiaTheme="minorEastAsia"/>
                <w:lang w:eastAsia="zh-CN"/>
              </w:rPr>
              <w:t xml:space="preserve"> </w:t>
            </w:r>
            <w:r w:rsidRPr="002D53A8">
              <w:rPr>
                <w:rFonts w:eastAsiaTheme="minorEastAsia"/>
                <w:lang w:eastAsia="zh-CN"/>
              </w:rPr>
              <w:t>single.</w:t>
            </w:r>
          </w:p>
        </w:tc>
      </w:tr>
    </w:tbl>
    <w:p w14:paraId="6F487110" w14:textId="77777777" w:rsidR="001F08DA" w:rsidRPr="002D53A8" w:rsidRDefault="001F08DA" w:rsidP="001F08DA">
      <w:pPr>
        <w:rPr>
          <w:rFonts w:eastAsiaTheme="minorEastAsia"/>
        </w:rPr>
      </w:pPr>
    </w:p>
    <w:p w14:paraId="49266FB8" w14:textId="77777777" w:rsidR="001F08DA" w:rsidRPr="002D53A8" w:rsidRDefault="001F08DA" w:rsidP="001F08DA">
      <w:pPr>
        <w:pStyle w:val="Heading4"/>
        <w:rPr>
          <w:rFonts w:eastAsiaTheme="minorEastAsia"/>
        </w:rPr>
      </w:pPr>
      <w:bookmarkStart w:id="1535" w:name="_Toc48655478"/>
      <w:bookmarkStart w:id="1536" w:name="_Toc48725015"/>
      <w:bookmarkStart w:id="1537" w:name="_Toc57297435"/>
      <w:r w:rsidRPr="002D53A8">
        <w:rPr>
          <w:rFonts w:eastAsiaTheme="minorEastAsia"/>
        </w:rPr>
        <w:t>6.8.</w:t>
      </w:r>
      <w:r w:rsidR="00D40D04" w:rsidRPr="002D53A8">
        <w:rPr>
          <w:rFonts w:eastAsiaTheme="minorEastAsia"/>
        </w:rPr>
        <w:t>8</w:t>
      </w:r>
      <w:r w:rsidRPr="002D53A8">
        <w:rPr>
          <w:rFonts w:eastAsiaTheme="minorEastAsia"/>
        </w:rPr>
        <w:t>.3</w:t>
      </w:r>
      <w:r w:rsidRPr="002D53A8">
        <w:rPr>
          <w:rFonts w:eastAsiaTheme="minorEastAsia"/>
        </w:rPr>
        <w:tab/>
        <w:t>Attributes</w:t>
      </w:r>
      <w:bookmarkEnd w:id="1535"/>
      <w:bookmarkEnd w:id="1536"/>
      <w:bookmarkEnd w:id="1537"/>
    </w:p>
    <w:p w14:paraId="6298B7E3" w14:textId="77777777" w:rsidR="001F08DA" w:rsidRPr="002D53A8" w:rsidRDefault="001F08DA" w:rsidP="001F08DA">
      <w:pPr>
        <w:rPr>
          <w:rFonts w:eastAsiaTheme="minorEastAsia"/>
        </w:rPr>
      </w:pPr>
      <w:r w:rsidRPr="002D53A8">
        <w:rPr>
          <w:rFonts w:eastAsiaTheme="minorEastAsia"/>
        </w:rPr>
        <w:t>None</w:t>
      </w:r>
      <w:r w:rsidR="00D55A40" w:rsidRPr="002D53A8">
        <w:rPr>
          <w:rFonts w:eastAsiaTheme="minorEastAsia"/>
        </w:rPr>
        <w:t>.</w:t>
      </w:r>
    </w:p>
    <w:p w14:paraId="17D37BB3" w14:textId="77777777" w:rsidR="001F08DA" w:rsidRPr="002D53A8" w:rsidRDefault="001F08DA" w:rsidP="001F08DA">
      <w:pPr>
        <w:pStyle w:val="Heading4"/>
        <w:rPr>
          <w:rFonts w:eastAsiaTheme="minorEastAsia"/>
        </w:rPr>
      </w:pPr>
      <w:bookmarkStart w:id="1538" w:name="_Toc48655479"/>
      <w:bookmarkStart w:id="1539" w:name="_Toc48725016"/>
      <w:bookmarkStart w:id="1540" w:name="_Toc57297436"/>
      <w:r w:rsidRPr="002D53A8">
        <w:rPr>
          <w:rFonts w:eastAsiaTheme="minorEastAsia"/>
        </w:rPr>
        <w:t>6.8.</w:t>
      </w:r>
      <w:r w:rsidR="00D40D04" w:rsidRPr="002D53A8">
        <w:rPr>
          <w:rFonts w:eastAsiaTheme="minorEastAsia"/>
        </w:rPr>
        <w:t>8</w:t>
      </w:r>
      <w:r w:rsidRPr="002D53A8">
        <w:rPr>
          <w:rFonts w:eastAsiaTheme="minorEastAsia"/>
        </w:rPr>
        <w:t>.4</w:t>
      </w:r>
      <w:r w:rsidRPr="002D53A8">
        <w:rPr>
          <w:rFonts w:eastAsiaTheme="minorEastAsia"/>
        </w:rPr>
        <w:tab/>
        <w:t>Requirements</w:t>
      </w:r>
      <w:bookmarkEnd w:id="1538"/>
      <w:bookmarkEnd w:id="1539"/>
      <w:bookmarkEnd w:id="1540"/>
    </w:p>
    <w:p w14:paraId="273D3BA6" w14:textId="77777777" w:rsidR="001F08DA" w:rsidRPr="002D53A8" w:rsidRDefault="0022718C" w:rsidP="008D4E94">
      <w:pPr>
        <w:rPr>
          <w:rFonts w:eastAsiaTheme="minorEastAsia"/>
          <w:lang w:eastAsia="zh-CN"/>
        </w:rPr>
      </w:pPr>
      <w:r w:rsidRPr="002D53A8">
        <w:rPr>
          <w:rFonts w:eastAsiaTheme="minorEastAsia"/>
          <w:lang w:eastAsia="zh-CN"/>
        </w:rPr>
        <w:t xml:space="preserve">The requirements of the VduCp node type shall comply with the provisions set out in table </w:t>
      </w:r>
      <w:r w:rsidRPr="002D53A8">
        <w:rPr>
          <w:rFonts w:eastAsiaTheme="minorEastAsia"/>
        </w:rPr>
        <w:t>6.8.</w:t>
      </w:r>
      <w:r w:rsidR="00D40D04" w:rsidRPr="002D53A8">
        <w:rPr>
          <w:rFonts w:eastAsiaTheme="minorEastAsia"/>
        </w:rPr>
        <w:t>8</w:t>
      </w:r>
      <w:r w:rsidRPr="002D53A8">
        <w:rPr>
          <w:rFonts w:eastAsiaTheme="minorEastAsia"/>
        </w:rPr>
        <w:t>.</w:t>
      </w:r>
      <w:r w:rsidR="00CC45D5" w:rsidRPr="002D53A8">
        <w:rPr>
          <w:rFonts w:eastAsiaTheme="minorEastAsia"/>
        </w:rPr>
        <w:t>4</w:t>
      </w:r>
      <w:r w:rsidRPr="002D53A8">
        <w:rPr>
          <w:rFonts w:eastAsiaTheme="minorEastAsia"/>
        </w:rPr>
        <w:t>-1</w:t>
      </w:r>
      <w:r w:rsidRPr="002D53A8">
        <w:rPr>
          <w:rFonts w:eastAsiaTheme="minorEastAsia"/>
          <w:lang w:eastAsia="zh-CN"/>
        </w:rPr>
        <w:t>.</w:t>
      </w:r>
    </w:p>
    <w:p w14:paraId="73261CED" w14:textId="77777777" w:rsidR="0022718C" w:rsidRPr="002D53A8" w:rsidRDefault="0022718C" w:rsidP="008D4E94">
      <w:pPr>
        <w:pStyle w:val="TH"/>
        <w:rPr>
          <w:rFonts w:eastAsiaTheme="minorEastAsia"/>
        </w:rPr>
      </w:pPr>
      <w:r w:rsidRPr="002D53A8">
        <w:rPr>
          <w:rStyle w:val="Refterm"/>
          <w:rFonts w:eastAsiaTheme="minorEastAsia"/>
          <w:b/>
        </w:rPr>
        <w:t>Table 6.8.</w:t>
      </w:r>
      <w:r w:rsidR="00D40D04" w:rsidRPr="002D53A8">
        <w:rPr>
          <w:rStyle w:val="Refterm"/>
          <w:rFonts w:eastAsiaTheme="minorEastAsia"/>
          <w:b/>
        </w:rPr>
        <w:t>8</w:t>
      </w:r>
      <w:r w:rsidRPr="002D53A8">
        <w:rPr>
          <w:rStyle w:val="Refterm"/>
          <w:rFonts w:eastAsiaTheme="minorEastAsia"/>
          <w:b/>
        </w:rPr>
        <w:t xml:space="preserve">.4-1: </w:t>
      </w:r>
      <w:r w:rsidR="008F15DC" w:rsidRPr="002D53A8">
        <w:rPr>
          <w:rStyle w:val="Refterm"/>
          <w:rFonts w:eastAsiaTheme="minorEastAsia"/>
          <w:b/>
        </w:rPr>
        <w:t>R</w:t>
      </w:r>
      <w:r w:rsidRPr="002D53A8">
        <w:rPr>
          <w:rStyle w:val="Refterm"/>
          <w:rFonts w:eastAsiaTheme="minorEastAsia"/>
          <w:b/>
        </w:rPr>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38"/>
        <w:gridCol w:w="1011"/>
        <w:gridCol w:w="3152"/>
        <w:gridCol w:w="1231"/>
        <w:gridCol w:w="1749"/>
      </w:tblGrid>
      <w:tr w:rsidR="001F08DA" w:rsidRPr="002D53A8" w14:paraId="70A17AEB" w14:textId="77777777" w:rsidTr="00DB51F5">
        <w:trPr>
          <w:tblHeader/>
          <w:jc w:val="center"/>
        </w:trPr>
        <w:tc>
          <w:tcPr>
            <w:tcW w:w="1193" w:type="pct"/>
            <w:shd w:val="clear" w:color="auto" w:fill="D9D9D9"/>
            <w:tcMar>
              <w:top w:w="0" w:type="dxa"/>
              <w:bottom w:w="0" w:type="dxa"/>
            </w:tcMar>
          </w:tcPr>
          <w:p w14:paraId="1830B732" w14:textId="77777777" w:rsidR="001F08DA" w:rsidRPr="002D53A8" w:rsidRDefault="001F08DA" w:rsidP="001B08E8">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1FF0BFD3" w14:textId="77777777" w:rsidR="001F08DA" w:rsidRPr="002D53A8" w:rsidRDefault="001F08DA" w:rsidP="001B08E8">
            <w:pPr>
              <w:pStyle w:val="TAH"/>
              <w:rPr>
                <w:rFonts w:eastAsiaTheme="minorEastAsia"/>
              </w:rPr>
            </w:pPr>
            <w:r w:rsidRPr="002D53A8">
              <w:rPr>
                <w:rFonts w:eastAsiaTheme="minorEastAsia"/>
              </w:rPr>
              <w:t>Required</w:t>
            </w:r>
          </w:p>
        </w:tc>
        <w:tc>
          <w:tcPr>
            <w:tcW w:w="1680" w:type="pct"/>
            <w:shd w:val="clear" w:color="auto" w:fill="D9D9D9"/>
            <w:tcMar>
              <w:top w:w="0" w:type="dxa"/>
              <w:bottom w:w="0" w:type="dxa"/>
            </w:tcMar>
          </w:tcPr>
          <w:p w14:paraId="71FBC024" w14:textId="25840D19" w:rsidR="001F08DA" w:rsidRPr="002D53A8" w:rsidRDefault="000A32BF" w:rsidP="001B08E8">
            <w:pPr>
              <w:pStyle w:val="TAH"/>
              <w:rPr>
                <w:rFonts w:eastAsiaTheme="minorEastAsia"/>
              </w:rPr>
            </w:pPr>
            <w:r w:rsidRPr="002D53A8">
              <w:rPr>
                <w:rFonts w:eastAsiaTheme="minorEastAsia"/>
              </w:rPr>
              <w:t>Capability type</w:t>
            </w:r>
          </w:p>
        </w:tc>
        <w:tc>
          <w:tcPr>
            <w:tcW w:w="656" w:type="pct"/>
            <w:shd w:val="clear" w:color="auto" w:fill="D9D9D9"/>
            <w:tcMar>
              <w:top w:w="0" w:type="dxa"/>
              <w:bottom w:w="0" w:type="dxa"/>
            </w:tcMar>
          </w:tcPr>
          <w:p w14:paraId="620711A6" w14:textId="77777777" w:rsidR="001F08DA" w:rsidRPr="002D53A8" w:rsidRDefault="001F08DA" w:rsidP="001B08E8">
            <w:pPr>
              <w:pStyle w:val="TAH"/>
              <w:rPr>
                <w:rFonts w:eastAsiaTheme="minorEastAsia"/>
              </w:rPr>
            </w:pPr>
            <w:r w:rsidRPr="002D53A8">
              <w:rPr>
                <w:rFonts w:eastAsiaTheme="minorEastAsia"/>
              </w:rPr>
              <w:t>Constraints</w:t>
            </w:r>
          </w:p>
        </w:tc>
        <w:tc>
          <w:tcPr>
            <w:tcW w:w="932" w:type="pct"/>
            <w:shd w:val="clear" w:color="auto" w:fill="D9D9D9"/>
            <w:tcMar>
              <w:top w:w="0" w:type="dxa"/>
              <w:bottom w:w="0" w:type="dxa"/>
            </w:tcMar>
          </w:tcPr>
          <w:p w14:paraId="443CEEC9" w14:textId="77777777" w:rsidR="001F08DA" w:rsidRPr="002D53A8" w:rsidRDefault="001F08DA" w:rsidP="001B08E8">
            <w:pPr>
              <w:pStyle w:val="TAH"/>
              <w:rPr>
                <w:rFonts w:eastAsiaTheme="minorEastAsia"/>
              </w:rPr>
            </w:pPr>
            <w:r w:rsidRPr="002D53A8">
              <w:rPr>
                <w:rFonts w:eastAsiaTheme="minorEastAsia"/>
              </w:rPr>
              <w:t>Description</w:t>
            </w:r>
          </w:p>
        </w:tc>
      </w:tr>
      <w:tr w:rsidR="001F08DA" w:rsidRPr="002D53A8" w14:paraId="2FEF9C2C" w14:textId="77777777" w:rsidTr="00DB51F5">
        <w:trPr>
          <w:jc w:val="center"/>
        </w:trPr>
        <w:tc>
          <w:tcPr>
            <w:tcW w:w="1193" w:type="pct"/>
            <w:shd w:val="clear" w:color="auto" w:fill="FFFFFF"/>
            <w:tcMar>
              <w:top w:w="0" w:type="dxa"/>
              <w:bottom w:w="0" w:type="dxa"/>
            </w:tcMar>
          </w:tcPr>
          <w:p w14:paraId="7DF58AC5"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virtual_binding</w:t>
            </w:r>
          </w:p>
        </w:tc>
        <w:tc>
          <w:tcPr>
            <w:tcW w:w="539" w:type="pct"/>
            <w:shd w:val="clear" w:color="auto" w:fill="FFFFFF"/>
            <w:tcMar>
              <w:top w:w="0" w:type="dxa"/>
              <w:bottom w:w="0" w:type="dxa"/>
            </w:tcMar>
          </w:tcPr>
          <w:p w14:paraId="4FD99C14"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1680" w:type="pct"/>
            <w:shd w:val="clear" w:color="auto" w:fill="FFFFFF"/>
            <w:tcMar>
              <w:top w:w="0" w:type="dxa"/>
              <w:bottom w:w="0" w:type="dxa"/>
            </w:tcMar>
          </w:tcPr>
          <w:p w14:paraId="6A45967C"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tosca.capabilities.nfv.VirtualBindable</w:t>
            </w:r>
          </w:p>
        </w:tc>
        <w:tc>
          <w:tcPr>
            <w:tcW w:w="656" w:type="pct"/>
            <w:shd w:val="clear" w:color="auto" w:fill="FFFFFF"/>
            <w:tcMar>
              <w:top w:w="0" w:type="dxa"/>
              <w:bottom w:w="0" w:type="dxa"/>
            </w:tcMar>
          </w:tcPr>
          <w:p w14:paraId="0AAB107B" w14:textId="77777777" w:rsidR="001F08DA" w:rsidRPr="002D53A8"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5FA3F4B5" w14:textId="6B329953"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Describe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binding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with</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p>
        </w:tc>
      </w:tr>
      <w:tr w:rsidR="001F08DA" w:rsidRPr="002D53A8" w14:paraId="67B2A93A" w14:textId="77777777" w:rsidTr="00DB51F5">
        <w:trPr>
          <w:jc w:val="center"/>
        </w:trPr>
        <w:tc>
          <w:tcPr>
            <w:tcW w:w="1193" w:type="pct"/>
            <w:shd w:val="clear" w:color="auto" w:fill="FFFFFF"/>
            <w:tcMar>
              <w:top w:w="0" w:type="dxa"/>
              <w:bottom w:w="0" w:type="dxa"/>
            </w:tcMar>
          </w:tcPr>
          <w:p w14:paraId="1647045A"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virtual_link</w:t>
            </w:r>
          </w:p>
        </w:tc>
        <w:tc>
          <w:tcPr>
            <w:tcW w:w="539" w:type="pct"/>
            <w:shd w:val="clear" w:color="auto" w:fill="FFFFFF"/>
            <w:tcMar>
              <w:top w:w="0" w:type="dxa"/>
              <w:bottom w:w="0" w:type="dxa"/>
            </w:tcMar>
          </w:tcPr>
          <w:p w14:paraId="3D7EA54C"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80" w:type="pct"/>
            <w:shd w:val="clear" w:color="auto" w:fill="FFFFFF"/>
            <w:tcMar>
              <w:top w:w="0" w:type="dxa"/>
              <w:bottom w:w="0" w:type="dxa"/>
            </w:tcMar>
          </w:tcPr>
          <w:p w14:paraId="3E981BB7"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tosca.capabilities.nfv.VirtualLinkable</w:t>
            </w:r>
          </w:p>
        </w:tc>
        <w:tc>
          <w:tcPr>
            <w:tcW w:w="656" w:type="pct"/>
            <w:shd w:val="clear" w:color="auto" w:fill="FFFFFF"/>
            <w:tcMar>
              <w:top w:w="0" w:type="dxa"/>
              <w:bottom w:w="0" w:type="dxa"/>
            </w:tcMar>
          </w:tcPr>
          <w:p w14:paraId="6C6C23C7" w14:textId="77777777" w:rsidR="001F08DA" w:rsidRPr="002D53A8"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0BA58381" w14:textId="1350BC6A"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Describes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linking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link</w:t>
            </w:r>
          </w:p>
        </w:tc>
      </w:tr>
    </w:tbl>
    <w:p w14:paraId="4C130D35" w14:textId="77777777" w:rsidR="001F08DA" w:rsidRDefault="001F08DA" w:rsidP="001F08DA">
      <w:pPr>
        <w:rPr>
          <w:rFonts w:eastAsiaTheme="minorEastAsia"/>
          <w:lang w:eastAsia="zh-CN"/>
        </w:rPr>
      </w:pPr>
    </w:p>
    <w:p w14:paraId="3310A6D8" w14:textId="44E65008" w:rsidR="003C19FA" w:rsidRPr="003C19FA" w:rsidRDefault="003C19FA" w:rsidP="003C19FA">
      <w:pPr>
        <w:keepNext/>
        <w:keepLines/>
        <w:spacing w:before="120"/>
        <w:ind w:left="1418" w:hanging="1418"/>
        <w:outlineLvl w:val="3"/>
        <w:rPr>
          <w:rFonts w:ascii="Arial" w:eastAsiaTheme="minorEastAsia" w:hAnsi="Arial"/>
          <w:sz w:val="24"/>
        </w:rPr>
      </w:pPr>
      <w:r w:rsidRPr="003C19FA">
        <w:rPr>
          <w:rFonts w:ascii="Arial" w:eastAsiaTheme="minorEastAsia" w:hAnsi="Arial"/>
          <w:sz w:val="24"/>
        </w:rPr>
        <w:t>6.8.8.</w:t>
      </w:r>
      <w:r>
        <w:rPr>
          <w:rFonts w:ascii="Arial" w:eastAsiaTheme="minorEastAsia" w:hAnsi="Arial"/>
          <w:sz w:val="24"/>
        </w:rPr>
        <w:t>5</w:t>
      </w:r>
      <w:r w:rsidRPr="003C19FA">
        <w:rPr>
          <w:rFonts w:ascii="Arial" w:eastAsiaTheme="minorEastAsia" w:hAnsi="Arial"/>
          <w:sz w:val="24"/>
        </w:rPr>
        <w:tab/>
        <w:t>Capabilities</w:t>
      </w:r>
    </w:p>
    <w:p w14:paraId="20DD8BDB" w14:textId="58C2481B" w:rsidR="003C19FA" w:rsidRPr="003C19FA" w:rsidRDefault="003C19FA" w:rsidP="003C19FA">
      <w:pPr>
        <w:spacing w:after="0"/>
        <w:rPr>
          <w:rFonts w:eastAsiaTheme="minorEastAsia"/>
        </w:rPr>
      </w:pPr>
      <w:r w:rsidRPr="003C19FA">
        <w:rPr>
          <w:rFonts w:eastAsiaTheme="minorEastAsia"/>
          <w:lang w:eastAsia="zh-CN"/>
        </w:rPr>
        <w:t xml:space="preserve">The capabilities of the VduCp node type shall comply with the provisions set out in table </w:t>
      </w:r>
      <w:r w:rsidRPr="003C19FA">
        <w:rPr>
          <w:rFonts w:eastAsiaTheme="minorEastAsia"/>
        </w:rPr>
        <w:t>6.8.8.</w:t>
      </w:r>
      <w:r>
        <w:rPr>
          <w:rFonts w:eastAsiaTheme="minorEastAsia"/>
        </w:rPr>
        <w:t>5</w:t>
      </w:r>
      <w:r w:rsidRPr="003C19FA">
        <w:rPr>
          <w:rFonts w:eastAsiaTheme="minorEastAsia"/>
        </w:rPr>
        <w:t xml:space="preserve">-1. </w:t>
      </w:r>
      <w:bookmarkStart w:id="1541" w:name="OLE_LINK143"/>
      <w:bookmarkStart w:id="1542" w:name="OLE_LINK146"/>
      <w:r w:rsidRPr="003C19FA">
        <w:rPr>
          <w:rFonts w:eastAsiaTheme="minorEastAsia"/>
        </w:rPr>
        <w:t>This capability is available only the trunk_mode properties value of this VduCp is “true”</w:t>
      </w:r>
      <w:bookmarkEnd w:id="1541"/>
      <w:bookmarkEnd w:id="1542"/>
      <w:r w:rsidRPr="003C19FA">
        <w:rPr>
          <w:rFonts w:eastAsiaTheme="minorEastAsia"/>
        </w:rPr>
        <w:t xml:space="preserve"> and </w:t>
      </w:r>
      <w:bookmarkStart w:id="1543" w:name="OLE_LINK177"/>
      <w:bookmarkStart w:id="1544" w:name="OLE_LINK178"/>
      <w:r w:rsidRPr="003C19FA">
        <w:rPr>
          <w:rFonts w:eastAsiaTheme="minorEastAsia"/>
        </w:rPr>
        <w:t>there is at least one VduSubCp defined as subport of the same trunk.</w:t>
      </w:r>
      <w:bookmarkEnd w:id="1543"/>
      <w:bookmarkEnd w:id="1544"/>
    </w:p>
    <w:p w14:paraId="6E4B0CCC" w14:textId="4D57C42E" w:rsidR="003C19FA" w:rsidRPr="003C19FA" w:rsidRDefault="003C19FA" w:rsidP="003C19FA">
      <w:pPr>
        <w:keepNext/>
        <w:keepLines/>
        <w:spacing w:before="60" w:after="0"/>
        <w:jc w:val="center"/>
        <w:rPr>
          <w:rFonts w:ascii="Arial" w:eastAsiaTheme="minorEastAsia" w:hAnsi="Arial"/>
          <w:b/>
        </w:rPr>
      </w:pPr>
      <w:r w:rsidRPr="003C19FA">
        <w:rPr>
          <w:rFonts w:ascii="Arial" w:eastAsiaTheme="minorEastAsia" w:hAnsi="Arial"/>
        </w:rPr>
        <w:t>Table 6.8.8.</w:t>
      </w:r>
      <w:r>
        <w:rPr>
          <w:rFonts w:ascii="Arial" w:eastAsiaTheme="minorEastAsia" w:hAnsi="Arial"/>
        </w:rPr>
        <w:t>5</w:t>
      </w:r>
      <w:r w:rsidRPr="003C19FA">
        <w:rPr>
          <w:rFonts w:ascii="Arial" w:eastAsiaTheme="minorEastAsia" w:hAnsi="Arial"/>
        </w:rPr>
        <w:t>-1: Capabilities</w:t>
      </w:r>
    </w:p>
    <w:tbl>
      <w:tblPr>
        <w:tblW w:w="445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972"/>
        <w:gridCol w:w="3096"/>
        <w:gridCol w:w="1220"/>
        <w:gridCol w:w="2276"/>
      </w:tblGrid>
      <w:tr w:rsidR="003C19FA" w:rsidRPr="003C19FA" w14:paraId="30EC3198" w14:textId="77777777" w:rsidTr="00AA412D">
        <w:trPr>
          <w:tblHeader/>
          <w:jc w:val="center"/>
        </w:trPr>
        <w:tc>
          <w:tcPr>
            <w:tcW w:w="1151" w:type="pct"/>
            <w:tcBorders>
              <w:top w:val="single" w:sz="6" w:space="0" w:color="auto"/>
              <w:left w:val="single" w:sz="6" w:space="0" w:color="auto"/>
              <w:bottom w:val="single" w:sz="6" w:space="0" w:color="auto"/>
              <w:right w:val="single" w:sz="6" w:space="0" w:color="auto"/>
            </w:tcBorders>
            <w:shd w:val="clear" w:color="auto" w:fill="D9D9D9"/>
            <w:hideMark/>
          </w:tcPr>
          <w:p w14:paraId="5036EFCF"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Name</w:t>
            </w:r>
          </w:p>
        </w:tc>
        <w:tc>
          <w:tcPr>
            <w:tcW w:w="1807" w:type="pct"/>
            <w:tcBorders>
              <w:top w:val="single" w:sz="6" w:space="0" w:color="auto"/>
              <w:left w:val="single" w:sz="6" w:space="0" w:color="auto"/>
              <w:bottom w:val="single" w:sz="6" w:space="0" w:color="auto"/>
              <w:right w:val="single" w:sz="6" w:space="0" w:color="auto"/>
            </w:tcBorders>
            <w:shd w:val="clear" w:color="auto" w:fill="D9D9D9"/>
            <w:hideMark/>
          </w:tcPr>
          <w:p w14:paraId="669AC239"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Type</w:t>
            </w:r>
          </w:p>
        </w:tc>
        <w:tc>
          <w:tcPr>
            <w:tcW w:w="712" w:type="pct"/>
            <w:tcBorders>
              <w:top w:val="single" w:sz="6" w:space="0" w:color="auto"/>
              <w:left w:val="single" w:sz="6" w:space="0" w:color="auto"/>
              <w:bottom w:val="single" w:sz="6" w:space="0" w:color="auto"/>
              <w:right w:val="single" w:sz="6" w:space="0" w:color="auto"/>
            </w:tcBorders>
            <w:shd w:val="clear" w:color="auto" w:fill="D9D9D9"/>
            <w:hideMark/>
          </w:tcPr>
          <w:p w14:paraId="5A19DF5E"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Constraints</w:t>
            </w:r>
          </w:p>
        </w:tc>
        <w:tc>
          <w:tcPr>
            <w:tcW w:w="1329" w:type="pct"/>
            <w:tcBorders>
              <w:top w:val="single" w:sz="6" w:space="0" w:color="auto"/>
              <w:left w:val="single" w:sz="6" w:space="0" w:color="auto"/>
              <w:bottom w:val="single" w:sz="6" w:space="0" w:color="auto"/>
              <w:right w:val="single" w:sz="6" w:space="0" w:color="auto"/>
            </w:tcBorders>
            <w:shd w:val="clear" w:color="auto" w:fill="D9D9D9"/>
            <w:hideMark/>
          </w:tcPr>
          <w:p w14:paraId="2D9B111C"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Description</w:t>
            </w:r>
          </w:p>
        </w:tc>
      </w:tr>
      <w:tr w:rsidR="003C19FA" w:rsidRPr="003C19FA" w14:paraId="01F5E4D4" w14:textId="77777777" w:rsidTr="00AA412D">
        <w:trPr>
          <w:jc w:val="center"/>
        </w:trPr>
        <w:tc>
          <w:tcPr>
            <w:tcW w:w="1151" w:type="pct"/>
            <w:tcBorders>
              <w:top w:val="single" w:sz="6" w:space="0" w:color="auto"/>
              <w:left w:val="single" w:sz="6" w:space="0" w:color="auto"/>
              <w:bottom w:val="single" w:sz="6" w:space="0" w:color="auto"/>
              <w:right w:val="single" w:sz="6" w:space="0" w:color="auto"/>
            </w:tcBorders>
            <w:shd w:val="clear" w:color="auto" w:fill="FFFFFF"/>
            <w:hideMark/>
          </w:tcPr>
          <w:p w14:paraId="70376690" w14:textId="77777777" w:rsidR="003C19FA" w:rsidRPr="003C19FA" w:rsidRDefault="003C19FA" w:rsidP="003C19FA">
            <w:pPr>
              <w:overflowPunct/>
              <w:autoSpaceDE/>
              <w:autoSpaceDN/>
              <w:adjustRightInd/>
              <w:spacing w:after="0"/>
              <w:textAlignment w:val="auto"/>
              <w:rPr>
                <w:rFonts w:ascii="Arial" w:eastAsiaTheme="minorEastAsia" w:hAnsi="Arial" w:cstheme="minorBidi"/>
                <w:sz w:val="18"/>
              </w:rPr>
            </w:pPr>
            <w:r w:rsidRPr="003C19FA">
              <w:rPr>
                <w:rFonts w:ascii="Arial" w:eastAsiaTheme="minorEastAsia" w:hAnsi="Arial" w:cstheme="minorBidi"/>
                <w:sz w:val="18"/>
              </w:rPr>
              <w:t>trunk_binding</w:t>
            </w:r>
          </w:p>
        </w:tc>
        <w:tc>
          <w:tcPr>
            <w:tcW w:w="1807" w:type="pct"/>
            <w:tcBorders>
              <w:top w:val="single" w:sz="6" w:space="0" w:color="auto"/>
              <w:left w:val="single" w:sz="6" w:space="0" w:color="auto"/>
              <w:bottom w:val="single" w:sz="6" w:space="0" w:color="auto"/>
              <w:right w:val="single" w:sz="6" w:space="0" w:color="auto"/>
            </w:tcBorders>
            <w:shd w:val="clear" w:color="auto" w:fill="FFFFFF"/>
            <w:hideMark/>
          </w:tcPr>
          <w:p w14:paraId="1866940E" w14:textId="77777777" w:rsidR="003C19FA" w:rsidRPr="003C19FA" w:rsidRDefault="003C19FA" w:rsidP="003C19FA">
            <w:pPr>
              <w:overflowPunct/>
              <w:autoSpaceDE/>
              <w:autoSpaceDN/>
              <w:adjustRightInd/>
              <w:spacing w:after="0"/>
              <w:textAlignment w:val="auto"/>
              <w:rPr>
                <w:rFonts w:ascii="Arial" w:eastAsiaTheme="minorEastAsia" w:hAnsi="Arial" w:cstheme="minorBidi"/>
                <w:sz w:val="18"/>
              </w:rPr>
            </w:pPr>
            <w:r w:rsidRPr="003C19FA">
              <w:rPr>
                <w:rFonts w:ascii="Arial" w:eastAsiaTheme="minorEastAsia" w:hAnsi="Arial" w:cstheme="minorBidi"/>
                <w:sz w:val="18"/>
              </w:rPr>
              <w:t>tosca.capabilities.nfv.TrunkBindable</w:t>
            </w:r>
          </w:p>
        </w:tc>
        <w:tc>
          <w:tcPr>
            <w:tcW w:w="712" w:type="pct"/>
            <w:tcBorders>
              <w:top w:val="single" w:sz="6" w:space="0" w:color="auto"/>
              <w:left w:val="single" w:sz="6" w:space="0" w:color="auto"/>
              <w:bottom w:val="single" w:sz="6" w:space="0" w:color="auto"/>
              <w:right w:val="single" w:sz="6" w:space="0" w:color="auto"/>
            </w:tcBorders>
            <w:shd w:val="clear" w:color="auto" w:fill="FFFFFF"/>
          </w:tcPr>
          <w:p w14:paraId="324AACBC" w14:textId="77777777" w:rsidR="003C19FA" w:rsidRPr="003C19FA" w:rsidRDefault="003C19FA" w:rsidP="003C19FA">
            <w:pPr>
              <w:overflowPunct/>
              <w:autoSpaceDE/>
              <w:autoSpaceDN/>
              <w:adjustRightInd/>
              <w:spacing w:after="0"/>
              <w:textAlignment w:val="auto"/>
              <w:rPr>
                <w:rFonts w:ascii="Arial" w:eastAsiaTheme="minorEastAsia" w:hAnsi="Arial" w:cstheme="minorBidi"/>
                <w:sz w:val="18"/>
              </w:rPr>
            </w:pPr>
          </w:p>
        </w:tc>
        <w:tc>
          <w:tcPr>
            <w:tcW w:w="1329" w:type="pct"/>
            <w:tcBorders>
              <w:top w:val="single" w:sz="6" w:space="0" w:color="auto"/>
              <w:left w:val="single" w:sz="6" w:space="0" w:color="auto"/>
              <w:bottom w:val="single" w:sz="6" w:space="0" w:color="auto"/>
              <w:right w:val="single" w:sz="6" w:space="0" w:color="auto"/>
            </w:tcBorders>
            <w:shd w:val="clear" w:color="auto" w:fill="FFFFFF"/>
            <w:hideMark/>
          </w:tcPr>
          <w:p w14:paraId="75D1855B" w14:textId="77777777" w:rsidR="003C19FA" w:rsidRPr="003C19FA" w:rsidRDefault="003C19FA" w:rsidP="003C19FA">
            <w:pPr>
              <w:spacing w:after="0"/>
              <w:rPr>
                <w:rFonts w:ascii="Arial" w:eastAsiaTheme="minorEastAsia" w:hAnsi="Arial"/>
                <w:sz w:val="18"/>
                <w:lang w:eastAsia="zh-CN"/>
              </w:rPr>
            </w:pPr>
            <w:r w:rsidRPr="003C19FA">
              <w:rPr>
                <w:rFonts w:ascii="Arial" w:eastAsiaTheme="minorEastAsia" w:hAnsi="Arial"/>
                <w:sz w:val="18"/>
                <w:lang w:eastAsia="zh-CN"/>
              </w:rPr>
              <w:t>Defines ability of TrunkBindable.</w:t>
            </w:r>
          </w:p>
        </w:tc>
      </w:tr>
    </w:tbl>
    <w:p w14:paraId="4526F067" w14:textId="77777777" w:rsidR="003C19FA" w:rsidRPr="003C19FA" w:rsidRDefault="003C19FA" w:rsidP="001F08DA">
      <w:pPr>
        <w:rPr>
          <w:rFonts w:eastAsiaTheme="minorEastAsia"/>
          <w:lang w:eastAsia="zh-CN"/>
        </w:rPr>
      </w:pPr>
    </w:p>
    <w:p w14:paraId="11EE7CC1" w14:textId="7A06C494" w:rsidR="001F08DA" w:rsidRPr="002D53A8" w:rsidRDefault="001F08DA" w:rsidP="001F08DA">
      <w:pPr>
        <w:pStyle w:val="Heading4"/>
        <w:rPr>
          <w:rFonts w:eastAsiaTheme="minorEastAsia"/>
        </w:rPr>
      </w:pPr>
      <w:bookmarkStart w:id="1545" w:name="_Toc48655480"/>
      <w:bookmarkStart w:id="1546" w:name="_Toc48725017"/>
      <w:bookmarkStart w:id="1547" w:name="_Toc57297437"/>
      <w:r w:rsidRPr="002D53A8">
        <w:rPr>
          <w:rFonts w:eastAsiaTheme="minorEastAsia"/>
        </w:rPr>
        <w:t>6.8.</w:t>
      </w:r>
      <w:r w:rsidR="00D40D04" w:rsidRPr="002D53A8">
        <w:rPr>
          <w:rFonts w:eastAsiaTheme="minorEastAsia"/>
        </w:rPr>
        <w:t>8</w:t>
      </w:r>
      <w:r w:rsidRPr="002D53A8">
        <w:rPr>
          <w:rFonts w:eastAsiaTheme="minorEastAsia"/>
        </w:rPr>
        <w:t>.</w:t>
      </w:r>
      <w:r w:rsidR="003C19FA">
        <w:rPr>
          <w:rFonts w:eastAsiaTheme="minorEastAsia"/>
        </w:rPr>
        <w:t>6</w:t>
      </w:r>
      <w:r w:rsidRPr="002D53A8">
        <w:rPr>
          <w:rFonts w:eastAsiaTheme="minorEastAsia"/>
        </w:rPr>
        <w:tab/>
        <w:t>Definition</w:t>
      </w:r>
      <w:bookmarkEnd w:id="1545"/>
      <w:bookmarkEnd w:id="1546"/>
      <w:bookmarkEnd w:id="1547"/>
    </w:p>
    <w:p w14:paraId="0534AB12" w14:textId="77777777" w:rsidR="001F08DA" w:rsidRPr="002D53A8" w:rsidRDefault="0022718C" w:rsidP="001F08DA">
      <w:pPr>
        <w:rPr>
          <w:rFonts w:eastAsiaTheme="minorEastAsia"/>
          <w:lang w:eastAsia="zh-CN"/>
        </w:rPr>
      </w:pPr>
      <w:r w:rsidRPr="002D53A8">
        <w:rPr>
          <w:rFonts w:eastAsiaTheme="minorEastAsia"/>
          <w:lang w:eastAsia="zh-CN"/>
        </w:rPr>
        <w:t>The syntax of the VduCp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861C3F" w:rsidRPr="002D53A8" w14:paraId="19C51ED7" w14:textId="77777777" w:rsidTr="00DB51F5">
        <w:trPr>
          <w:jc w:val="center"/>
        </w:trPr>
        <w:tc>
          <w:tcPr>
            <w:tcW w:w="9629" w:type="dxa"/>
            <w:shd w:val="clear" w:color="auto" w:fill="D9D9D9" w:themeFill="background1" w:themeFillShade="D9"/>
          </w:tcPr>
          <w:p w14:paraId="5093726F" w14:textId="6A0395B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tosca.nodes.nfv.VduCp:</w:t>
            </w:r>
          </w:p>
          <w:p w14:paraId="4399DC33" w14:textId="79B755F2"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derived_from:</w:t>
            </w:r>
            <w:r w:rsidRPr="002D53A8">
              <w:rPr>
                <w:rFonts w:ascii="Consolas" w:eastAsiaTheme="minorEastAsia" w:hAnsi="Consolas"/>
              </w:rPr>
              <w:t xml:space="preserve"> </w:t>
            </w:r>
            <w:r w:rsidR="00861C3F" w:rsidRPr="002D53A8">
              <w:rPr>
                <w:rFonts w:ascii="Consolas" w:eastAsiaTheme="minorEastAsia" w:hAnsi="Consolas"/>
              </w:rPr>
              <w:t>tosca.nodes.nfv.Cp</w:t>
            </w:r>
          </w:p>
          <w:p w14:paraId="00A15C22" w14:textId="198EA44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SimSun" w:hAnsi="Consolas" w:cs="Consolas"/>
                <w:szCs w:val="22"/>
              </w:rPr>
              <w:t>description:</w:t>
            </w:r>
            <w:r w:rsidRPr="002D53A8">
              <w:rPr>
                <w:rFonts w:ascii="Consolas" w:eastAsia="SimSun" w:hAnsi="Consolas" w:cs="Consolas"/>
                <w:szCs w:val="22"/>
              </w:rPr>
              <w:t xml:space="preserve"> </w:t>
            </w:r>
            <w:r w:rsidR="00861C3F" w:rsidRPr="002D53A8">
              <w:rPr>
                <w:rFonts w:ascii="Consolas" w:eastAsia="SimSun" w:hAnsi="Consolas" w:cs="Consolas"/>
                <w:szCs w:val="22"/>
              </w:rPr>
              <w:t>describes</w:t>
            </w:r>
            <w:r w:rsidRPr="002D53A8">
              <w:rPr>
                <w:rFonts w:ascii="Consolas" w:eastAsia="SimSun" w:hAnsi="Consolas" w:cs="Consolas"/>
                <w:szCs w:val="22"/>
              </w:rPr>
              <w:t xml:space="preserve"> </w:t>
            </w:r>
            <w:r w:rsidR="00861C3F" w:rsidRPr="002D53A8">
              <w:rPr>
                <w:rFonts w:ascii="Consolas" w:eastAsia="SimSun" w:hAnsi="Consolas" w:cs="Consolas"/>
                <w:szCs w:val="22"/>
              </w:rPr>
              <w:t>network</w:t>
            </w:r>
            <w:r w:rsidRPr="002D53A8">
              <w:rPr>
                <w:rFonts w:ascii="Consolas" w:eastAsia="SimSun" w:hAnsi="Consolas" w:cs="Consolas"/>
                <w:szCs w:val="22"/>
              </w:rPr>
              <w:t xml:space="preserve"> </w:t>
            </w:r>
            <w:r w:rsidR="00861C3F" w:rsidRPr="002D53A8">
              <w:rPr>
                <w:rFonts w:ascii="Consolas" w:eastAsia="SimSun" w:hAnsi="Consolas" w:cs="Consolas"/>
                <w:szCs w:val="22"/>
              </w:rPr>
              <w:t>connectivity</w:t>
            </w:r>
            <w:r w:rsidRPr="002D53A8">
              <w:rPr>
                <w:rFonts w:ascii="Consolas" w:eastAsia="SimSun" w:hAnsi="Consolas" w:cs="Consolas"/>
                <w:szCs w:val="22"/>
              </w:rPr>
              <w:t xml:space="preserve"> </w:t>
            </w:r>
            <w:r w:rsidR="00861C3F" w:rsidRPr="002D53A8">
              <w:rPr>
                <w:rFonts w:ascii="Consolas" w:eastAsia="SimSun" w:hAnsi="Consolas" w:cs="Consolas"/>
                <w:szCs w:val="22"/>
              </w:rPr>
              <w:t>between</w:t>
            </w:r>
            <w:r w:rsidRPr="002D53A8">
              <w:rPr>
                <w:rFonts w:ascii="Consolas" w:eastAsia="SimSun" w:hAnsi="Consolas" w:cs="Consolas"/>
                <w:szCs w:val="22"/>
              </w:rPr>
              <w:t xml:space="preserve"> </w:t>
            </w:r>
            <w:r w:rsidR="00861C3F" w:rsidRPr="002D53A8">
              <w:rPr>
                <w:rFonts w:ascii="Consolas" w:eastAsia="SimSun" w:hAnsi="Consolas" w:cs="Consolas"/>
                <w:szCs w:val="22"/>
              </w:rPr>
              <w:t>a</w:t>
            </w:r>
            <w:r w:rsidRPr="002D53A8">
              <w:rPr>
                <w:rFonts w:ascii="Consolas" w:eastAsia="SimSun" w:hAnsi="Consolas" w:cs="Consolas"/>
                <w:szCs w:val="22"/>
              </w:rPr>
              <w:t xml:space="preserve"> </w:t>
            </w:r>
            <w:r w:rsidR="00861C3F" w:rsidRPr="002D53A8">
              <w:rPr>
                <w:rFonts w:ascii="Consolas" w:eastAsia="SimSun" w:hAnsi="Consolas" w:cs="Consolas"/>
                <w:szCs w:val="22"/>
              </w:rPr>
              <w:t>VNFC</w:t>
            </w:r>
            <w:r w:rsidRPr="002D53A8">
              <w:rPr>
                <w:rFonts w:ascii="Consolas" w:eastAsia="SimSun" w:hAnsi="Consolas" w:cs="Consolas"/>
                <w:szCs w:val="22"/>
              </w:rPr>
              <w:t xml:space="preserve"> </w:t>
            </w:r>
            <w:r w:rsidR="00861C3F" w:rsidRPr="002D53A8">
              <w:rPr>
                <w:rFonts w:ascii="Consolas" w:eastAsia="SimSun" w:hAnsi="Consolas" w:cs="Consolas"/>
                <w:szCs w:val="22"/>
              </w:rPr>
              <w:t>instance</w:t>
            </w:r>
            <w:r w:rsidRPr="002D53A8">
              <w:rPr>
                <w:rFonts w:ascii="Consolas" w:eastAsia="SimSun" w:hAnsi="Consolas" w:cs="Consolas"/>
                <w:szCs w:val="22"/>
              </w:rPr>
              <w:t xml:space="preserve"> </w:t>
            </w:r>
            <w:r w:rsidR="00861C3F" w:rsidRPr="002D53A8">
              <w:rPr>
                <w:rFonts w:ascii="Consolas" w:eastAsia="SimSun" w:hAnsi="Consolas" w:cs="Consolas"/>
                <w:szCs w:val="22"/>
              </w:rPr>
              <w:t>based</w:t>
            </w:r>
            <w:r w:rsidRPr="002D53A8">
              <w:rPr>
                <w:rFonts w:ascii="Consolas" w:eastAsia="SimSun" w:hAnsi="Consolas" w:cs="Consolas"/>
                <w:szCs w:val="22"/>
              </w:rPr>
              <w:t xml:space="preserve"> </w:t>
            </w:r>
            <w:r w:rsidR="00861C3F" w:rsidRPr="002D53A8">
              <w:rPr>
                <w:rFonts w:ascii="Consolas" w:eastAsia="SimSun" w:hAnsi="Consolas" w:cs="Consolas"/>
                <w:szCs w:val="22"/>
              </w:rPr>
              <w:t>on</w:t>
            </w:r>
            <w:r w:rsidRPr="002D53A8">
              <w:rPr>
                <w:rFonts w:ascii="Consolas" w:eastAsia="SimSun" w:hAnsi="Consolas" w:cs="Consolas"/>
                <w:szCs w:val="22"/>
              </w:rPr>
              <w:t xml:space="preserve"> </w:t>
            </w:r>
            <w:r w:rsidR="00861C3F" w:rsidRPr="002D53A8">
              <w:rPr>
                <w:rFonts w:ascii="Consolas" w:eastAsia="SimSun" w:hAnsi="Consolas" w:cs="Consolas"/>
                <w:szCs w:val="22"/>
              </w:rPr>
              <w:t>this</w:t>
            </w:r>
            <w:r w:rsidRPr="002D53A8">
              <w:rPr>
                <w:rFonts w:ascii="Consolas" w:eastAsia="SimSun" w:hAnsi="Consolas" w:cs="Consolas"/>
                <w:szCs w:val="22"/>
              </w:rPr>
              <w:t xml:space="preserve"> </w:t>
            </w:r>
            <w:r w:rsidR="00861C3F" w:rsidRPr="002D53A8">
              <w:rPr>
                <w:rFonts w:ascii="Consolas" w:eastAsia="SimSun" w:hAnsi="Consolas" w:cs="Consolas"/>
                <w:szCs w:val="22"/>
              </w:rPr>
              <w:t>VDU</w:t>
            </w:r>
            <w:r w:rsidRPr="002D53A8">
              <w:rPr>
                <w:rFonts w:ascii="Consolas" w:eastAsia="SimSun" w:hAnsi="Consolas" w:cs="Consolas"/>
                <w:szCs w:val="22"/>
              </w:rPr>
              <w:t xml:space="preserve"> </w:t>
            </w:r>
            <w:r w:rsidR="00861C3F" w:rsidRPr="002D53A8">
              <w:rPr>
                <w:rFonts w:ascii="Consolas" w:eastAsia="SimSun" w:hAnsi="Consolas" w:cs="Consolas"/>
                <w:szCs w:val="22"/>
              </w:rPr>
              <w:t>and</w:t>
            </w:r>
            <w:r w:rsidRPr="002D53A8">
              <w:rPr>
                <w:rFonts w:ascii="Consolas" w:eastAsia="SimSun" w:hAnsi="Consolas" w:cs="Consolas"/>
                <w:szCs w:val="22"/>
              </w:rPr>
              <w:t xml:space="preserve"> </w:t>
            </w:r>
            <w:r w:rsidR="00861C3F" w:rsidRPr="002D53A8">
              <w:rPr>
                <w:rFonts w:ascii="Consolas" w:eastAsia="SimSun" w:hAnsi="Consolas" w:cs="Consolas"/>
                <w:szCs w:val="22"/>
              </w:rPr>
              <w:t>an</w:t>
            </w:r>
            <w:r w:rsidRPr="002D53A8">
              <w:rPr>
                <w:rFonts w:ascii="Consolas" w:eastAsia="SimSun" w:hAnsi="Consolas" w:cs="Consolas"/>
                <w:szCs w:val="22"/>
              </w:rPr>
              <w:t xml:space="preserve"> </w:t>
            </w:r>
            <w:r w:rsidR="00861C3F" w:rsidRPr="002D53A8">
              <w:rPr>
                <w:rFonts w:ascii="Consolas" w:eastAsia="SimSun" w:hAnsi="Consolas" w:cs="Consolas"/>
                <w:szCs w:val="22"/>
              </w:rPr>
              <w:t>internal</w:t>
            </w:r>
            <w:r w:rsidRPr="002D53A8">
              <w:rPr>
                <w:rFonts w:ascii="Consolas" w:eastAsia="SimSun" w:hAnsi="Consolas" w:cs="Consolas"/>
                <w:szCs w:val="22"/>
              </w:rPr>
              <w:t xml:space="preserve"> </w:t>
            </w:r>
            <w:r w:rsidR="00861C3F" w:rsidRPr="002D53A8">
              <w:rPr>
                <w:rFonts w:ascii="Consolas" w:eastAsia="SimSun" w:hAnsi="Consolas" w:cs="Consolas"/>
                <w:szCs w:val="22"/>
              </w:rPr>
              <w:t>VL</w:t>
            </w:r>
            <w:r w:rsidRPr="002D53A8">
              <w:rPr>
                <w:rFonts w:ascii="Consolas" w:eastAsiaTheme="minorEastAsia" w:hAnsi="Consolas"/>
              </w:rPr>
              <w:t xml:space="preserve"> </w:t>
            </w:r>
          </w:p>
          <w:p w14:paraId="49584264" w14:textId="10FCB97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properties:</w:t>
            </w:r>
          </w:p>
          <w:p w14:paraId="59F7DF74" w14:textId="32096996"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bitrate_requirement:</w:t>
            </w:r>
          </w:p>
          <w:p w14:paraId="15444461" w14:textId="2776923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integer</w:t>
            </w: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in</w:t>
            </w:r>
            <w:r w:rsidRPr="002D53A8">
              <w:rPr>
                <w:rFonts w:ascii="Consolas" w:eastAsiaTheme="minorEastAsia" w:hAnsi="Consolas"/>
              </w:rPr>
              <w:t xml:space="preserve"> </w:t>
            </w:r>
            <w:r w:rsidR="00861C3F" w:rsidRPr="002D53A8">
              <w:rPr>
                <w:rFonts w:ascii="Consolas" w:eastAsiaTheme="minorEastAsia" w:hAnsi="Consolas"/>
              </w:rPr>
              <w:t>bits</w:t>
            </w:r>
            <w:r w:rsidRPr="002D53A8">
              <w:rPr>
                <w:rFonts w:ascii="Consolas" w:eastAsiaTheme="minorEastAsia" w:hAnsi="Consolas"/>
              </w:rPr>
              <w:t xml:space="preserve"> </w:t>
            </w:r>
            <w:r w:rsidR="00861C3F" w:rsidRPr="002D53A8">
              <w:rPr>
                <w:rFonts w:ascii="Consolas" w:eastAsiaTheme="minorEastAsia" w:hAnsi="Consolas"/>
              </w:rPr>
              <w:t>per</w:t>
            </w:r>
            <w:r w:rsidRPr="002D53A8">
              <w:rPr>
                <w:rFonts w:ascii="Consolas" w:eastAsiaTheme="minorEastAsia" w:hAnsi="Consolas"/>
              </w:rPr>
              <w:t xml:space="preserve"> </w:t>
            </w:r>
            <w:r w:rsidR="00861C3F" w:rsidRPr="002D53A8">
              <w:rPr>
                <w:rFonts w:ascii="Consolas" w:eastAsiaTheme="minorEastAsia" w:hAnsi="Consolas"/>
              </w:rPr>
              <w:t>second</w:t>
            </w:r>
          </w:p>
          <w:p w14:paraId="76FFEB8A" w14:textId="60A60DD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Bitrate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bit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per</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second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connection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point</w:t>
            </w:r>
            <w:r w:rsidRPr="002D53A8">
              <w:rPr>
                <w:rFonts w:ascii="Consolas" w:eastAsiaTheme="minorEastAsia" w:hAnsi="Consolas"/>
              </w:rPr>
              <w:t xml:space="preserve"> </w:t>
            </w:r>
          </w:p>
          <w:p w14:paraId="52FC1713" w14:textId="5C18A7E4"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2C0E1D2E" w14:textId="4569449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constraints:</w:t>
            </w:r>
            <w:r w:rsidRPr="002D53A8">
              <w:rPr>
                <w:rFonts w:ascii="Consolas" w:eastAsiaTheme="minorEastAsia" w:hAnsi="Consolas"/>
              </w:rPr>
              <w:t xml:space="preserve"> </w:t>
            </w:r>
          </w:p>
          <w:p w14:paraId="3482290E" w14:textId="5A76B3DD"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greater_or_equal:</w:t>
            </w:r>
            <w:r w:rsidRPr="002D53A8">
              <w:rPr>
                <w:rFonts w:ascii="Consolas" w:eastAsiaTheme="minorEastAsia" w:hAnsi="Consolas"/>
              </w:rPr>
              <w:t xml:space="preserve"> </w:t>
            </w:r>
            <w:r w:rsidR="00861C3F" w:rsidRPr="002D53A8">
              <w:rPr>
                <w:rFonts w:ascii="Consolas" w:eastAsiaTheme="minorEastAsia" w:hAnsi="Consolas"/>
              </w:rPr>
              <w:t>0</w:t>
            </w:r>
          </w:p>
          <w:p w14:paraId="006DD289" w14:textId="43DCA5C5"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virtual_network_interface_requirements:</w:t>
            </w:r>
          </w:p>
          <w:p w14:paraId="10327A16" w14:textId="6534B038"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list</w:t>
            </w:r>
          </w:p>
          <w:p w14:paraId="7B8246D3" w14:textId="299D6B8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Specifies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network</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interface</w:t>
            </w:r>
            <w:r w:rsidRPr="002D53A8">
              <w:rPr>
                <w:rFonts w:ascii="Consolas" w:eastAsiaTheme="minorEastAsia" w:hAnsi="Consolas"/>
                <w:szCs w:val="24"/>
                <w:lang w:eastAsia="fr-FR"/>
              </w:rPr>
              <w:t xml:space="preserve"> </w:t>
            </w:r>
            <w:r w:rsidR="00A83349" w:rsidRPr="002D53A8">
              <w:rPr>
                <w:rFonts w:ascii="Consolas" w:eastAsiaTheme="minorEastAsia" w:hAnsi="Consolas"/>
                <w:szCs w:val="24"/>
                <w:lang w:eastAsia="fr-FR"/>
              </w:rPr>
              <w:t xml:space="preserve">realizing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CPs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instantiated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CPD</w:t>
            </w:r>
            <w:r w:rsidRPr="002D53A8">
              <w:rPr>
                <w:rFonts w:ascii="Consolas" w:eastAsiaTheme="minorEastAsia" w:hAnsi="Consolas"/>
              </w:rPr>
              <w:t xml:space="preserve"> </w:t>
            </w:r>
          </w:p>
          <w:p w14:paraId="4FE41821" w14:textId="609C645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7C7E9BCD" w14:textId="5480DCB1"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entry_schema:</w:t>
            </w:r>
          </w:p>
          <w:p w14:paraId="202C044E" w14:textId="7F929CF1"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tosca.datatypes.nfv.VirtualNetworkInterfaceRequirements</w:t>
            </w:r>
          </w:p>
          <w:p w14:paraId="53ADEF7D" w14:textId="1383B4EB"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order:</w:t>
            </w:r>
          </w:p>
          <w:p w14:paraId="52C96F5E" w14:textId="454A46E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integer</w:t>
            </w:r>
          </w:p>
          <w:p w14:paraId="14C244A4" w14:textId="6120A508" w:rsidR="00861C3F" w:rsidRPr="002D53A8" w:rsidRDefault="00DB51F5" w:rsidP="00861C3F">
            <w:pPr>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order</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NIC</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compute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instance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(e.g.eth2)</w:t>
            </w:r>
          </w:p>
          <w:p w14:paraId="7BCFF2BC" w14:textId="5DAC32A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szCs w:val="24"/>
                <w:lang w:eastAsia="fr-FR"/>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73A0081C" w14:textId="43D783E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constraints:</w:t>
            </w:r>
          </w:p>
          <w:p w14:paraId="5D641713" w14:textId="7AFFF4D2"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greater_or_equal:</w:t>
            </w:r>
            <w:r w:rsidRPr="002D53A8">
              <w:rPr>
                <w:rFonts w:ascii="Consolas" w:eastAsiaTheme="minorEastAsia" w:hAnsi="Consolas"/>
              </w:rPr>
              <w:t xml:space="preserve"> </w:t>
            </w:r>
            <w:r w:rsidR="00861C3F" w:rsidRPr="002D53A8">
              <w:rPr>
                <w:rFonts w:ascii="Consolas" w:eastAsiaTheme="minorEastAsia" w:hAnsi="Consolas"/>
              </w:rPr>
              <w:t>0</w:t>
            </w:r>
          </w:p>
          <w:p w14:paraId="63D62C4F" w14:textId="58E8FA7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vnic_type:</w:t>
            </w:r>
            <w:r w:rsidRPr="002D53A8">
              <w:rPr>
                <w:rFonts w:ascii="Consolas" w:eastAsiaTheme="minorEastAsia" w:hAnsi="Consolas"/>
              </w:rPr>
              <w:t xml:space="preserve"> </w:t>
            </w:r>
          </w:p>
          <w:p w14:paraId="2A6ECEEF" w14:textId="3E7A294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string</w:t>
            </w:r>
          </w:p>
          <w:p w14:paraId="78056071" w14:textId="2369810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description:</w:t>
            </w:r>
            <w:r w:rsidRPr="002D53A8">
              <w:rPr>
                <w:rFonts w:ascii="Consolas" w:eastAsiaTheme="minorEastAsia" w:hAnsi="Consolas"/>
              </w:rPr>
              <w:t xml:space="preserve"> </w:t>
            </w:r>
            <w:r w:rsidR="00861C3F" w:rsidRPr="002D53A8">
              <w:rPr>
                <w:rFonts w:ascii="Consolas" w:eastAsiaTheme="minorEastAsia" w:hAnsi="Consolas"/>
              </w:rPr>
              <w:t>Describes</w:t>
            </w:r>
            <w:r w:rsidRPr="002D53A8">
              <w:rPr>
                <w:rFonts w:ascii="Consolas" w:eastAsiaTheme="minorEastAsia" w:hAnsi="Consolas"/>
              </w:rPr>
              <w:t xml:space="preserve"> </w:t>
            </w:r>
            <w:r w:rsidR="00861C3F" w:rsidRPr="002D53A8">
              <w:rPr>
                <w:rFonts w:ascii="Consolas" w:eastAsiaTheme="minorEastAsia" w:hAnsi="Consolas"/>
              </w:rPr>
              <w:t>the</w:t>
            </w: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of</w:t>
            </w:r>
            <w:r w:rsidRPr="002D53A8">
              <w:rPr>
                <w:rFonts w:ascii="Consolas" w:eastAsiaTheme="minorEastAsia" w:hAnsi="Consolas"/>
              </w:rPr>
              <w:t xml:space="preserve"> </w:t>
            </w:r>
            <w:r w:rsidR="00861C3F" w:rsidRPr="002D53A8">
              <w:rPr>
                <w:rFonts w:ascii="Consolas" w:eastAsiaTheme="minorEastAsia" w:hAnsi="Consolas"/>
              </w:rPr>
              <w:t>the</w:t>
            </w:r>
            <w:r w:rsidRPr="002D53A8">
              <w:rPr>
                <w:rFonts w:ascii="Consolas" w:eastAsiaTheme="minorEastAsia" w:hAnsi="Consolas"/>
              </w:rPr>
              <w:t xml:space="preserve"> </w:t>
            </w:r>
            <w:r w:rsidR="00861C3F" w:rsidRPr="002D53A8">
              <w:rPr>
                <w:rFonts w:ascii="Consolas" w:eastAsiaTheme="minorEastAsia" w:hAnsi="Consolas"/>
              </w:rPr>
              <w:t>virtual</w:t>
            </w:r>
            <w:r w:rsidRPr="002D53A8">
              <w:rPr>
                <w:rFonts w:ascii="Consolas" w:eastAsiaTheme="minorEastAsia" w:hAnsi="Consolas"/>
              </w:rPr>
              <w:t xml:space="preserve"> </w:t>
            </w:r>
            <w:r w:rsidR="00861C3F" w:rsidRPr="002D53A8">
              <w:rPr>
                <w:rFonts w:ascii="Consolas" w:eastAsiaTheme="minorEastAsia" w:hAnsi="Consolas"/>
              </w:rPr>
              <w:t>network</w:t>
            </w:r>
            <w:r w:rsidRPr="002D53A8">
              <w:rPr>
                <w:rFonts w:ascii="Consolas" w:eastAsiaTheme="minorEastAsia" w:hAnsi="Consolas"/>
              </w:rPr>
              <w:t xml:space="preserve"> </w:t>
            </w:r>
            <w:r w:rsidR="00861C3F" w:rsidRPr="002D53A8">
              <w:rPr>
                <w:rFonts w:ascii="Consolas" w:eastAsiaTheme="minorEastAsia" w:hAnsi="Consolas"/>
              </w:rPr>
              <w:t>interface</w:t>
            </w:r>
            <w:r w:rsidRPr="002D53A8">
              <w:rPr>
                <w:rFonts w:ascii="Consolas" w:eastAsiaTheme="minorEastAsia" w:hAnsi="Consolas"/>
              </w:rPr>
              <w:t xml:space="preserve"> </w:t>
            </w:r>
            <w:r w:rsidR="00861C3F" w:rsidRPr="002D53A8">
              <w:rPr>
                <w:rFonts w:ascii="Consolas" w:eastAsiaTheme="minorEastAsia" w:hAnsi="Consolas"/>
              </w:rPr>
              <w:t>realizing</w:t>
            </w:r>
            <w:r w:rsidRPr="002D53A8">
              <w:rPr>
                <w:rFonts w:ascii="Consolas" w:eastAsiaTheme="minorEastAsia" w:hAnsi="Consolas"/>
              </w:rPr>
              <w:t xml:space="preserve"> </w:t>
            </w:r>
            <w:r w:rsidR="00861C3F" w:rsidRPr="002D53A8">
              <w:rPr>
                <w:rFonts w:ascii="Consolas" w:eastAsiaTheme="minorEastAsia" w:hAnsi="Consolas"/>
              </w:rPr>
              <w:t>the</w:t>
            </w:r>
            <w:r w:rsidRPr="002D53A8">
              <w:rPr>
                <w:rFonts w:ascii="Consolas" w:eastAsiaTheme="minorEastAsia" w:hAnsi="Consolas"/>
              </w:rPr>
              <w:t xml:space="preserve"> </w:t>
            </w:r>
            <w:r w:rsidR="00861C3F" w:rsidRPr="002D53A8">
              <w:rPr>
                <w:rFonts w:ascii="Consolas" w:eastAsiaTheme="minorEastAsia" w:hAnsi="Consolas"/>
              </w:rPr>
              <w:t>CPs</w:t>
            </w:r>
            <w:r w:rsidRPr="002D53A8">
              <w:rPr>
                <w:rFonts w:ascii="Consolas" w:eastAsiaTheme="minorEastAsia" w:hAnsi="Consolas"/>
              </w:rPr>
              <w:t xml:space="preserve"> </w:t>
            </w:r>
            <w:r w:rsidR="00861C3F" w:rsidRPr="002D53A8">
              <w:rPr>
                <w:rFonts w:ascii="Consolas" w:eastAsiaTheme="minorEastAsia" w:hAnsi="Consolas"/>
              </w:rPr>
              <w:t>instantiated</w:t>
            </w:r>
            <w:r w:rsidRPr="002D53A8">
              <w:rPr>
                <w:rFonts w:ascii="Consolas" w:eastAsiaTheme="minorEastAsia" w:hAnsi="Consolas"/>
              </w:rPr>
              <w:t xml:space="preserve"> </w:t>
            </w:r>
            <w:r w:rsidR="00861C3F" w:rsidRPr="002D53A8">
              <w:rPr>
                <w:rFonts w:ascii="Consolas" w:eastAsiaTheme="minorEastAsia" w:hAnsi="Consolas"/>
              </w:rPr>
              <w:t>from</w:t>
            </w:r>
            <w:r w:rsidRPr="002D53A8">
              <w:rPr>
                <w:rFonts w:ascii="Consolas" w:eastAsiaTheme="minorEastAsia" w:hAnsi="Consolas"/>
              </w:rPr>
              <w:t xml:space="preserve"> </w:t>
            </w:r>
            <w:r w:rsidR="00861C3F" w:rsidRPr="002D53A8">
              <w:rPr>
                <w:rFonts w:ascii="Consolas" w:eastAsiaTheme="minorEastAsia" w:hAnsi="Consolas"/>
              </w:rPr>
              <w:t>this</w:t>
            </w:r>
            <w:r w:rsidRPr="002D53A8">
              <w:rPr>
                <w:rFonts w:ascii="Consolas" w:eastAsiaTheme="minorEastAsia" w:hAnsi="Consolas"/>
              </w:rPr>
              <w:t xml:space="preserve"> </w:t>
            </w:r>
            <w:r w:rsidR="00861C3F" w:rsidRPr="002D53A8">
              <w:rPr>
                <w:rFonts w:ascii="Consolas" w:eastAsiaTheme="minorEastAsia" w:hAnsi="Consolas"/>
              </w:rPr>
              <w:t>CPD</w:t>
            </w:r>
          </w:p>
          <w:p w14:paraId="0151C30B" w14:textId="7AAC395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38B4375E" w14:textId="6734668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constraints:</w:t>
            </w:r>
          </w:p>
          <w:p w14:paraId="74BCD7BB" w14:textId="06E20825" w:rsidR="00861C3F"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valid_values:</w:t>
            </w: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normal,</w:t>
            </w:r>
            <w:r w:rsidRPr="002D53A8">
              <w:rPr>
                <w:rFonts w:ascii="Consolas" w:eastAsiaTheme="minorEastAsia" w:hAnsi="Consolas"/>
              </w:rPr>
              <w:t xml:space="preserve"> </w:t>
            </w:r>
            <w:r w:rsidR="00574FE5" w:rsidRPr="002D53A8">
              <w:rPr>
                <w:rFonts w:ascii="Consolas" w:eastAsiaTheme="minorEastAsia" w:hAnsi="Consolas"/>
              </w:rPr>
              <w:t xml:space="preserve">macvtap, direct, baremetal, </w:t>
            </w:r>
            <w:r w:rsidR="00861C3F" w:rsidRPr="002D53A8">
              <w:rPr>
                <w:rFonts w:ascii="Consolas" w:eastAsiaTheme="minorEastAsia" w:hAnsi="Consolas"/>
              </w:rPr>
              <w:t>virtio</w:t>
            </w:r>
            <w:r w:rsidR="00574FE5" w:rsidRPr="002D53A8">
              <w:rPr>
                <w:rFonts w:ascii="Consolas" w:eastAsiaTheme="minorEastAsia" w:hAnsi="Consolas"/>
              </w:rPr>
              <w:t>-forwarder</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direct-physical</w:t>
            </w:r>
            <w:r w:rsidR="00574FE5" w:rsidRPr="002D53A8">
              <w:rPr>
                <w:rFonts w:ascii="Consolas" w:eastAsiaTheme="minorEastAsia" w:hAnsi="Consolas"/>
              </w:rPr>
              <w:t>, smart-nic</w:t>
            </w:r>
            <w:r w:rsidRPr="002D53A8">
              <w:rPr>
                <w:rFonts w:ascii="Consolas" w:eastAsiaTheme="minorEastAsia" w:hAnsi="Consolas"/>
              </w:rPr>
              <w:t xml:space="preserve"> </w:t>
            </w:r>
            <w:r w:rsidR="00861C3F" w:rsidRPr="002D53A8">
              <w:rPr>
                <w:rFonts w:ascii="Consolas" w:eastAsiaTheme="minorEastAsia" w:hAnsi="Consolas"/>
              </w:rPr>
              <w:t>]</w:t>
            </w:r>
          </w:p>
          <w:p w14:paraId="33FD9368"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hint="eastAsia"/>
              </w:rPr>
              <w:t xml:space="preserve">    </w:t>
            </w:r>
            <w:r w:rsidRPr="003C19FA">
              <w:rPr>
                <w:rFonts w:ascii="Consolas" w:eastAsiaTheme="minorEastAsia" w:hAnsi="Consolas"/>
              </w:rPr>
              <w:t xml:space="preserve">capabilities: </w:t>
            </w:r>
          </w:p>
          <w:p w14:paraId="220CCE9B" w14:textId="77777777" w:rsidR="003C19FA" w:rsidRPr="003C19FA" w:rsidRDefault="003C19FA" w:rsidP="003C19FA">
            <w:pPr>
              <w:spacing w:after="0"/>
              <w:rPr>
                <w:rFonts w:ascii="Consolas" w:eastAsiaTheme="minorEastAsia" w:hAnsi="Consolas"/>
              </w:rPr>
            </w:pPr>
            <w:r w:rsidRPr="003C19FA">
              <w:rPr>
                <w:rFonts w:ascii="Consolas" w:eastAsiaTheme="minorEastAsia" w:hAnsi="Consolas"/>
              </w:rPr>
              <w:t xml:space="preserve">      trunk_binding: </w:t>
            </w:r>
            <w:bookmarkStart w:id="1548" w:name="OLE_LINK54"/>
            <w:bookmarkStart w:id="1549" w:name="OLE_LINK55"/>
            <w:r w:rsidRPr="003C19FA">
              <w:rPr>
                <w:rFonts w:ascii="Consolas" w:eastAsiaTheme="minorEastAsia" w:hAnsi="Consolas"/>
              </w:rPr>
              <w:t># This</w:t>
            </w:r>
            <w:bookmarkEnd w:id="1548"/>
            <w:bookmarkEnd w:id="1549"/>
            <w:r w:rsidRPr="003C19FA">
              <w:rPr>
                <w:rFonts w:ascii="Consolas" w:eastAsiaTheme="minorEastAsia" w:hAnsi="Consolas"/>
              </w:rPr>
              <w:t xml:space="preserve"> capability is available only the trunk_mode properties value of this VduCp is “true” and there is at least one VduSubCp defined as subport of the same trunk.</w:t>
            </w:r>
          </w:p>
          <w:p w14:paraId="605ED145" w14:textId="77777777" w:rsidR="003C19FA" w:rsidRPr="003C19FA" w:rsidRDefault="003C19FA" w:rsidP="003C19FA">
            <w:pPr>
              <w:spacing w:after="0"/>
              <w:rPr>
                <w:rFonts w:ascii="Consolas" w:eastAsiaTheme="minorEastAsia" w:hAnsi="Consolas"/>
              </w:rPr>
            </w:pPr>
            <w:r w:rsidRPr="003C19FA">
              <w:rPr>
                <w:rFonts w:ascii="Consolas" w:eastAsiaTheme="minorEastAsia" w:hAnsi="Consolas"/>
              </w:rPr>
              <w:t xml:space="preserve">        type: tosca.capabilities.nfv.TrunkBindable</w:t>
            </w:r>
          </w:p>
          <w:p w14:paraId="1058A6A4" w14:textId="308F306A" w:rsidR="003C19FA" w:rsidRPr="002D53A8"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w:t>
            </w:r>
            <w:bookmarkStart w:id="1550" w:name="OLE_LINK56"/>
            <w:r w:rsidRPr="003C19FA">
              <w:rPr>
                <w:rFonts w:ascii="Consolas" w:eastAsiaTheme="minorEastAsia" w:hAnsi="Consolas"/>
              </w:rPr>
              <w:t>occurrences</w:t>
            </w:r>
            <w:bookmarkEnd w:id="1550"/>
            <w:r w:rsidRPr="003C19FA">
              <w:rPr>
                <w:rFonts w:ascii="Consolas" w:eastAsiaTheme="minorEastAsia" w:hAnsi="Consolas"/>
              </w:rPr>
              <w:t>: [ 0, UNBOUNDED ]</w:t>
            </w:r>
          </w:p>
          <w:p w14:paraId="0BAD0A49" w14:textId="04B600E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requirements:</w:t>
            </w:r>
          </w:p>
          <w:p w14:paraId="087054FC" w14:textId="2A9151C0"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virtual_link:</w:t>
            </w:r>
          </w:p>
          <w:p w14:paraId="5878FF71" w14:textId="73769A0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capability:</w:t>
            </w:r>
            <w:r w:rsidRPr="002D53A8">
              <w:rPr>
                <w:rFonts w:ascii="Consolas" w:eastAsiaTheme="minorEastAsia" w:hAnsi="Consolas"/>
              </w:rPr>
              <w:t xml:space="preserve"> </w:t>
            </w:r>
            <w:r w:rsidR="00861C3F" w:rsidRPr="002D53A8">
              <w:rPr>
                <w:rFonts w:ascii="Consolas" w:eastAsiaTheme="minorEastAsia" w:hAnsi="Consolas"/>
              </w:rPr>
              <w:t>tosca.capabilities.nfv.VirtualLinkable</w:t>
            </w:r>
          </w:p>
          <w:p w14:paraId="34EC7F39" w14:textId="57DC5C5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relationship:</w:t>
            </w:r>
            <w:r w:rsidRPr="002D53A8">
              <w:rPr>
                <w:rFonts w:ascii="Consolas" w:eastAsiaTheme="minorEastAsia" w:hAnsi="Consolas"/>
              </w:rPr>
              <w:t xml:space="preserve"> </w:t>
            </w:r>
            <w:r w:rsidR="00861C3F" w:rsidRPr="002D53A8">
              <w:rPr>
                <w:rFonts w:ascii="Consolas" w:eastAsiaTheme="minorEastAsia" w:hAnsi="Consolas"/>
              </w:rPr>
              <w:t>tosca.relationships.nfv.VirtualLinksTo</w:t>
            </w:r>
          </w:p>
          <w:p w14:paraId="113924DE" w14:textId="5FE90F14" w:rsidR="00912CB1" w:rsidRPr="002D53A8" w:rsidRDefault="00912CB1"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6FD97A22" w14:textId="1C5E2A30"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virtual_binding:</w:t>
            </w:r>
          </w:p>
          <w:p w14:paraId="052F4EAF" w14:textId="20F0FBC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capability:</w:t>
            </w:r>
            <w:r w:rsidRPr="002D53A8">
              <w:rPr>
                <w:rFonts w:ascii="Consolas" w:eastAsiaTheme="minorEastAsia" w:hAnsi="Consolas"/>
              </w:rPr>
              <w:t xml:space="preserve"> </w:t>
            </w:r>
            <w:r w:rsidR="00861C3F" w:rsidRPr="002D53A8">
              <w:rPr>
                <w:rFonts w:ascii="Consolas" w:eastAsiaTheme="minorEastAsia" w:hAnsi="Consolas"/>
              </w:rPr>
              <w:t>tosca.capabilities.nfv.VirtualBindable</w:t>
            </w:r>
          </w:p>
          <w:p w14:paraId="02EA4B72" w14:textId="6E20539F"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relationship:</w:t>
            </w:r>
            <w:r w:rsidRPr="002D53A8">
              <w:rPr>
                <w:rFonts w:ascii="Consolas" w:eastAsiaTheme="minorEastAsia" w:hAnsi="Consolas"/>
              </w:rPr>
              <w:t xml:space="preserve"> </w:t>
            </w:r>
            <w:r w:rsidR="00861C3F" w:rsidRPr="002D53A8">
              <w:rPr>
                <w:rFonts w:ascii="Consolas" w:eastAsiaTheme="minorEastAsia" w:hAnsi="Consolas"/>
              </w:rPr>
              <w:t>tosca.relationships.nfv.VirtualBindsTo</w:t>
            </w:r>
          </w:p>
          <w:p w14:paraId="0AF45F5D" w14:textId="7777777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node:</w:t>
            </w:r>
            <w:r w:rsidRPr="002D53A8">
              <w:rPr>
                <w:rFonts w:ascii="Consolas" w:eastAsiaTheme="minorEastAsia" w:hAnsi="Consolas"/>
              </w:rPr>
              <w:t xml:space="preserve"> </w:t>
            </w:r>
            <w:r w:rsidR="00861C3F" w:rsidRPr="002D53A8">
              <w:rPr>
                <w:rFonts w:ascii="Consolas" w:eastAsiaTheme="minorEastAsia" w:hAnsi="Consolas"/>
              </w:rPr>
              <w:t>tosca.nodes.nfv.Vdu.Compute</w:t>
            </w:r>
          </w:p>
          <w:p w14:paraId="715D0CE8" w14:textId="69F34355" w:rsidR="00912CB1" w:rsidRPr="002D53A8" w:rsidRDefault="00912CB1" w:rsidP="003C19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w:t>
            </w:r>
            <w:r w:rsidR="003C19FA">
              <w:rPr>
                <w:rFonts w:ascii="Consolas" w:eastAsia="SimSun" w:hAnsi="Consolas"/>
                <w:szCs w:val="24"/>
                <w:lang w:eastAsia="fr-FR"/>
              </w:rPr>
              <w:t>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3A3CE091" w14:textId="77777777" w:rsidR="00861C3F" w:rsidRDefault="00861C3F" w:rsidP="001F08DA">
      <w:pPr>
        <w:rPr>
          <w:rFonts w:eastAsiaTheme="minorEastAsia"/>
        </w:rPr>
      </w:pPr>
    </w:p>
    <w:p w14:paraId="4CABD12E" w14:textId="4AC7DFC5" w:rsidR="003C19FA" w:rsidRPr="003C19FA" w:rsidRDefault="003C19FA" w:rsidP="003C19FA">
      <w:pPr>
        <w:keepNext/>
        <w:keepLines/>
        <w:spacing w:before="120"/>
        <w:ind w:left="1418" w:hanging="1418"/>
        <w:outlineLvl w:val="3"/>
        <w:rPr>
          <w:rFonts w:ascii="Arial" w:eastAsiaTheme="minorEastAsia" w:hAnsi="Arial"/>
          <w:sz w:val="24"/>
        </w:rPr>
      </w:pPr>
      <w:r w:rsidRPr="003C19FA">
        <w:rPr>
          <w:rFonts w:ascii="Arial" w:eastAsiaTheme="minorEastAsia" w:hAnsi="Arial"/>
          <w:sz w:val="24"/>
        </w:rPr>
        <w:t>6.8.8.</w:t>
      </w:r>
      <w:r>
        <w:rPr>
          <w:rFonts w:ascii="Arial" w:eastAsiaTheme="minorEastAsia" w:hAnsi="Arial"/>
          <w:sz w:val="24"/>
        </w:rPr>
        <w:t>7</w:t>
      </w:r>
      <w:r w:rsidRPr="003C19FA">
        <w:rPr>
          <w:rFonts w:ascii="Arial" w:eastAsiaTheme="minorEastAsia" w:hAnsi="Arial"/>
          <w:sz w:val="24"/>
        </w:rPr>
        <w:tab/>
        <w:t>Additional Requirements</w:t>
      </w:r>
    </w:p>
    <w:p w14:paraId="3BC9ED92" w14:textId="7684B510" w:rsidR="003C19FA" w:rsidRPr="002D53A8" w:rsidRDefault="003C19FA" w:rsidP="003C19FA">
      <w:pPr>
        <w:rPr>
          <w:rFonts w:eastAsiaTheme="minorEastAsia"/>
        </w:rPr>
      </w:pPr>
      <w:r w:rsidRPr="003C19FA">
        <w:rPr>
          <w:noProof/>
        </w:rPr>
        <w:t>The occurrence 0 of the virtual_binding requirement is applicable for node templates of tosca.nodes.nfv.VduSubCp node type derived from tosca.nodes.nfv.VduCp. For node templates of tosca.nodes.nfv.VduCp node type occurrence 1 applies.</w:t>
      </w:r>
    </w:p>
    <w:p w14:paraId="4C7FF8EF" w14:textId="77777777" w:rsidR="00BD2940" w:rsidRPr="002D53A8" w:rsidRDefault="00BD2940" w:rsidP="00A2168D">
      <w:pPr>
        <w:pStyle w:val="Heading3"/>
        <w:rPr>
          <w:rFonts w:eastAsia="DengXian"/>
        </w:rPr>
      </w:pPr>
      <w:bookmarkStart w:id="1551" w:name="_Toc48655481"/>
      <w:bookmarkStart w:id="1552" w:name="_Toc48725018"/>
      <w:bookmarkStart w:id="1553" w:name="_Toc57297438"/>
      <w:r w:rsidRPr="002D53A8">
        <w:rPr>
          <w:rFonts w:eastAsia="DengXian"/>
        </w:rPr>
        <w:t>6.</w:t>
      </w:r>
      <w:r w:rsidR="00533A4A" w:rsidRPr="002D53A8">
        <w:rPr>
          <w:rFonts w:eastAsia="DengXian"/>
        </w:rPr>
        <w:t>8</w:t>
      </w:r>
      <w:r w:rsidRPr="002D53A8">
        <w:rPr>
          <w:rFonts w:eastAsia="DengXian"/>
        </w:rPr>
        <w:t>.</w:t>
      </w:r>
      <w:r w:rsidR="00D40D04" w:rsidRPr="002D53A8">
        <w:rPr>
          <w:rFonts w:eastAsia="DengXian"/>
        </w:rPr>
        <w:t>9</w:t>
      </w:r>
      <w:r w:rsidR="000D5291" w:rsidRPr="002D53A8">
        <w:rPr>
          <w:rFonts w:eastAsia="DengXian"/>
        </w:rPr>
        <w:tab/>
      </w:r>
      <w:r w:rsidRPr="002D53A8">
        <w:rPr>
          <w:rFonts w:eastAsia="DengXian"/>
        </w:rPr>
        <w:t>tosca.nodes.nfv.VnfVirtualLink</w:t>
      </w:r>
      <w:bookmarkEnd w:id="1551"/>
      <w:bookmarkEnd w:id="1552"/>
      <w:bookmarkEnd w:id="1553"/>
    </w:p>
    <w:p w14:paraId="647DD5FE" w14:textId="77777777" w:rsidR="00275832" w:rsidRPr="002D53A8" w:rsidRDefault="00275832" w:rsidP="00275832">
      <w:pPr>
        <w:pStyle w:val="Heading4"/>
        <w:rPr>
          <w:rFonts w:eastAsiaTheme="minorEastAsia"/>
        </w:rPr>
      </w:pPr>
      <w:bookmarkStart w:id="1554" w:name="_Toc48655482"/>
      <w:bookmarkStart w:id="1555" w:name="_Toc48725019"/>
      <w:bookmarkStart w:id="1556" w:name="_Toc57297439"/>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.1</w:t>
      </w:r>
      <w:r w:rsidRPr="002D53A8">
        <w:rPr>
          <w:rFonts w:eastAsiaTheme="minorEastAsia"/>
        </w:rPr>
        <w:tab/>
        <w:t>Description</w:t>
      </w:r>
      <w:bookmarkEnd w:id="1554"/>
      <w:bookmarkEnd w:id="1555"/>
      <w:bookmarkEnd w:id="1556"/>
    </w:p>
    <w:p w14:paraId="4A876410" w14:textId="76ACC530" w:rsidR="00BD2940" w:rsidRPr="002D53A8" w:rsidRDefault="00BD2940" w:rsidP="006D2028">
      <w:pPr>
        <w:rPr>
          <w:rFonts w:eastAsiaTheme="minorEastAsia"/>
        </w:rPr>
      </w:pPr>
      <w:r w:rsidRPr="002D53A8">
        <w:rPr>
          <w:rFonts w:eastAsiaTheme="minorEastAsia"/>
        </w:rPr>
        <w:t xml:space="preserve">The VnfVirtualLink node type </w:t>
      </w:r>
      <w:r w:rsidR="00474C14" w:rsidRPr="002D53A8">
        <w:rPr>
          <w:rFonts w:eastAsiaTheme="minorEastAsia"/>
        </w:rPr>
        <w:t xml:space="preserve">represents the VnfVirtualLinkDesc information element </w:t>
      </w:r>
      <w:r w:rsidRPr="002D53A8">
        <w:rPr>
          <w:rFonts w:eastAsiaTheme="minorEastAsia"/>
        </w:rPr>
        <w:t xml:space="preserve">as defined in ETSI </w:t>
      </w:r>
      <w:r w:rsidR="00ED0DDE" w:rsidRPr="002D53A8">
        <w:rPr>
          <w:rFonts w:eastAsiaTheme="minorEastAsia"/>
        </w:rPr>
        <w:t>GS NFV</w:t>
      </w:r>
      <w:r w:rsidR="00ED0DDE" w:rsidRPr="002D53A8">
        <w:rPr>
          <w:rFonts w:eastAsiaTheme="minorEastAsia"/>
        </w:rPr>
        <w:noBreakHyphen/>
      </w:r>
      <w:r w:rsidR="00A96AA9" w:rsidRPr="002D53A8">
        <w:rPr>
          <w:rFonts w:eastAsiaTheme="minorEastAsia"/>
        </w:rPr>
        <w:t>IFA 011</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REF_GSNFV_IFA011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w:t>
      </w:r>
      <w:r w:rsidR="00C07390" w:rsidRPr="00F761A0">
        <w:rPr>
          <w:rFonts w:eastAsiaTheme="minorEastAsia"/>
        </w:rPr>
        <w:fldChar w:fldCharType="end"/>
      </w:r>
      <w:r w:rsidR="00C07390" w:rsidRPr="00F761A0">
        <w:rPr>
          <w:rFonts w:eastAsiaTheme="minorEastAsia"/>
        </w:rPr>
        <w:t>]</w:t>
      </w:r>
      <w:r w:rsidR="00474C14" w:rsidRPr="002D53A8">
        <w:rPr>
          <w:rFonts w:eastAsiaTheme="minorEastAsia"/>
        </w:rPr>
        <w:t>, which describes the information about an internal VNF VL</w:t>
      </w:r>
      <w:r w:rsidR="00ED0DDE" w:rsidRPr="002D53A8">
        <w:rPr>
          <w:rFonts w:eastAsiaTheme="minorEastAsia"/>
        </w:rPr>
        <w:t>.</w:t>
      </w:r>
      <w:r w:rsidR="0022718C" w:rsidRPr="002D53A8">
        <w:rPr>
          <w:rFonts w:eastAsiaTheme="minorEastAsia"/>
        </w:rPr>
        <w:t xml:space="preserve"> Table 6.8.</w:t>
      </w:r>
      <w:r w:rsidR="00D40D04" w:rsidRPr="002D53A8">
        <w:rPr>
          <w:rFonts w:eastAsiaTheme="minorEastAsia"/>
        </w:rPr>
        <w:t>9</w:t>
      </w:r>
      <w:r w:rsidR="0022718C" w:rsidRPr="002D53A8">
        <w:rPr>
          <w:rFonts w:eastAsiaTheme="minorEastAsia"/>
        </w:rPr>
        <w:t xml:space="preserve">.1-1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47169E24" w14:textId="77777777" w:rsidR="00275832" w:rsidRPr="002D53A8" w:rsidRDefault="0022718C" w:rsidP="00A4562D">
      <w:pPr>
        <w:pStyle w:val="TH"/>
        <w:rPr>
          <w:rFonts w:eastAsiaTheme="minorEastAsia"/>
        </w:rPr>
      </w:pPr>
      <w:r w:rsidRPr="002D53A8">
        <w:rPr>
          <w:rFonts w:eastAsiaTheme="minorEastAsia"/>
        </w:rPr>
        <w:t>Table 6.8.</w:t>
      </w:r>
      <w:r w:rsidR="00D40D04" w:rsidRPr="002D53A8">
        <w:rPr>
          <w:rFonts w:eastAsiaTheme="minorEastAsia"/>
        </w:rPr>
        <w:t>9</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75832" w:rsidRPr="002D53A8" w14:paraId="31597240" w14:textId="77777777" w:rsidTr="00DB51F5">
        <w:trPr>
          <w:jc w:val="center"/>
        </w:trPr>
        <w:tc>
          <w:tcPr>
            <w:tcW w:w="1177" w:type="pct"/>
            <w:shd w:val="clear" w:color="auto" w:fill="D9D9D9"/>
            <w:tcMar>
              <w:top w:w="0" w:type="dxa"/>
              <w:bottom w:w="0" w:type="dxa"/>
            </w:tcMar>
          </w:tcPr>
          <w:p w14:paraId="49BDAD3C" w14:textId="4D1D4CF7" w:rsidR="00275832" w:rsidRPr="002D53A8" w:rsidRDefault="00275832" w:rsidP="00D030CB">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Mar>
              <w:top w:w="0" w:type="dxa"/>
              <w:bottom w:w="0" w:type="dxa"/>
            </w:tcMar>
          </w:tcPr>
          <w:p w14:paraId="0CABAEB1" w14:textId="77777777" w:rsidR="00275832" w:rsidRPr="002D53A8" w:rsidRDefault="00275832" w:rsidP="00D030CB">
            <w:pPr>
              <w:pStyle w:val="TAL"/>
              <w:rPr>
                <w:rFonts w:eastAsiaTheme="minorEastAsia"/>
              </w:rPr>
            </w:pPr>
            <w:r w:rsidRPr="002D53A8">
              <w:rPr>
                <w:rFonts w:eastAsiaTheme="minorEastAsia"/>
              </w:rPr>
              <w:t>VnfVirtualLink</w:t>
            </w:r>
          </w:p>
        </w:tc>
      </w:tr>
      <w:tr w:rsidR="00275832" w:rsidRPr="002D53A8" w14:paraId="0E1B392E" w14:textId="77777777" w:rsidTr="00DB51F5">
        <w:trPr>
          <w:jc w:val="center"/>
        </w:trPr>
        <w:tc>
          <w:tcPr>
            <w:tcW w:w="1177" w:type="pct"/>
            <w:shd w:val="clear" w:color="auto" w:fill="D9D9D9"/>
            <w:tcMar>
              <w:top w:w="0" w:type="dxa"/>
              <w:bottom w:w="0" w:type="dxa"/>
            </w:tcMar>
          </w:tcPr>
          <w:p w14:paraId="4F80D2B2" w14:textId="7CFF6188" w:rsidR="00275832" w:rsidRPr="002D53A8" w:rsidRDefault="00275832" w:rsidP="00D030CB">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Mar>
              <w:top w:w="0" w:type="dxa"/>
              <w:bottom w:w="0" w:type="dxa"/>
            </w:tcMar>
          </w:tcPr>
          <w:p w14:paraId="1C1FE184" w14:textId="77777777" w:rsidR="00275832" w:rsidRPr="002D53A8" w:rsidRDefault="00275832" w:rsidP="00D030CB">
            <w:pPr>
              <w:pStyle w:val="TAL"/>
              <w:rPr>
                <w:rFonts w:eastAsiaTheme="minorEastAsia"/>
              </w:rPr>
            </w:pPr>
            <w:r w:rsidRPr="002D53A8">
              <w:rPr>
                <w:rFonts w:eastAsiaTheme="minorEastAsia"/>
              </w:rPr>
              <w:t>toscanfv:VnfVirtualLink</w:t>
            </w:r>
          </w:p>
        </w:tc>
      </w:tr>
      <w:tr w:rsidR="00275832" w:rsidRPr="002D53A8" w14:paraId="2C7067C7" w14:textId="77777777" w:rsidTr="00DB51F5">
        <w:trPr>
          <w:jc w:val="center"/>
        </w:trPr>
        <w:tc>
          <w:tcPr>
            <w:tcW w:w="1177" w:type="pct"/>
            <w:shd w:val="clear" w:color="auto" w:fill="D9D9D9"/>
            <w:tcMar>
              <w:top w:w="0" w:type="dxa"/>
              <w:bottom w:w="0" w:type="dxa"/>
            </w:tcMar>
          </w:tcPr>
          <w:p w14:paraId="456D6457" w14:textId="77BC6492" w:rsidR="00275832" w:rsidRPr="002D53A8" w:rsidRDefault="00275832" w:rsidP="00D030CB">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Mar>
              <w:top w:w="0" w:type="dxa"/>
              <w:bottom w:w="0" w:type="dxa"/>
            </w:tcMar>
          </w:tcPr>
          <w:p w14:paraId="10AF3427" w14:textId="77777777" w:rsidR="00275832" w:rsidRPr="002D53A8" w:rsidRDefault="00275832" w:rsidP="00D030CB">
            <w:pPr>
              <w:pStyle w:val="TAL"/>
              <w:rPr>
                <w:rFonts w:eastAsiaTheme="minorEastAsia"/>
              </w:rPr>
            </w:pPr>
            <w:r w:rsidRPr="002D53A8">
              <w:rPr>
                <w:rFonts w:eastAsiaTheme="minorEastAsia"/>
              </w:rPr>
              <w:t>tosca.nodes.</w:t>
            </w:r>
            <w:r w:rsidRPr="002D53A8">
              <w:rPr>
                <w:rFonts w:eastAsiaTheme="minorEastAsia" w:hint="eastAsia"/>
              </w:rPr>
              <w:t>nfv.</w:t>
            </w:r>
            <w:r w:rsidRPr="002D53A8">
              <w:rPr>
                <w:rFonts w:eastAsiaTheme="minorEastAsia"/>
              </w:rPr>
              <w:t>VnfVirtualLink</w:t>
            </w:r>
          </w:p>
        </w:tc>
      </w:tr>
    </w:tbl>
    <w:p w14:paraId="6F4A0C31" w14:textId="77777777" w:rsidR="00275832" w:rsidRPr="002D53A8" w:rsidRDefault="00275832" w:rsidP="008D4E94">
      <w:pPr>
        <w:rPr>
          <w:rFonts w:eastAsiaTheme="minorEastAsia"/>
        </w:rPr>
      </w:pPr>
    </w:p>
    <w:p w14:paraId="06C297E9" w14:textId="77777777" w:rsidR="00275832" w:rsidRPr="002D53A8" w:rsidRDefault="00275832" w:rsidP="00A83349">
      <w:pPr>
        <w:pStyle w:val="Heading4"/>
        <w:rPr>
          <w:rFonts w:eastAsiaTheme="minorEastAsia"/>
        </w:rPr>
      </w:pPr>
      <w:bookmarkStart w:id="1557" w:name="_Toc48655483"/>
      <w:bookmarkStart w:id="1558" w:name="_Toc48725020"/>
      <w:bookmarkStart w:id="1559" w:name="_Toc57297440"/>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.2</w:t>
      </w:r>
      <w:r w:rsidRPr="002D53A8">
        <w:rPr>
          <w:rFonts w:eastAsiaTheme="minorEastAsia"/>
        </w:rPr>
        <w:tab/>
        <w:t>Properties</w:t>
      </w:r>
      <w:bookmarkEnd w:id="1557"/>
      <w:bookmarkEnd w:id="1558"/>
      <w:bookmarkEnd w:id="1559"/>
    </w:p>
    <w:p w14:paraId="724A6C88" w14:textId="77777777" w:rsidR="0022718C" w:rsidRPr="002D53A8" w:rsidRDefault="0022718C" w:rsidP="00A83349">
      <w:pPr>
        <w:keepNext/>
        <w:keepLines/>
        <w:rPr>
          <w:rFonts w:eastAsiaTheme="minorEastAsia"/>
        </w:rPr>
      </w:pPr>
      <w:r w:rsidRPr="002D53A8">
        <w:rPr>
          <w:rFonts w:eastAsiaTheme="minorEastAsia"/>
          <w:lang w:eastAsia="zh-CN"/>
        </w:rPr>
        <w:t xml:space="preserve">The properties of the </w:t>
      </w:r>
      <w:r w:rsidRPr="002D53A8">
        <w:rPr>
          <w:rFonts w:eastAsia="DengXian"/>
        </w:rPr>
        <w:t>VnfVirtualLink</w:t>
      </w:r>
      <w:r w:rsidRPr="002D53A8">
        <w:rPr>
          <w:rFonts w:eastAsiaTheme="minorEastAsia"/>
          <w:lang w:eastAsia="zh-CN"/>
        </w:rPr>
        <w:t xml:space="preserve"> node type shall comply with the provisions set out in table </w:t>
      </w:r>
      <w:r w:rsidRPr="002D53A8">
        <w:rPr>
          <w:rFonts w:eastAsiaTheme="minorEastAsia"/>
        </w:rPr>
        <w:t>6.8.</w:t>
      </w:r>
      <w:r w:rsidR="00D40D04" w:rsidRPr="002D53A8">
        <w:rPr>
          <w:rFonts w:eastAsiaTheme="minorEastAsia"/>
        </w:rPr>
        <w:t>9</w:t>
      </w:r>
      <w:r w:rsidRPr="002D53A8">
        <w:rPr>
          <w:rFonts w:eastAsiaTheme="minorEastAsia"/>
        </w:rPr>
        <w:t>.2-1.</w:t>
      </w:r>
    </w:p>
    <w:p w14:paraId="2C3281A9" w14:textId="77777777" w:rsidR="00275832" w:rsidRPr="002D53A8" w:rsidRDefault="00275832" w:rsidP="0039660A">
      <w:pPr>
        <w:pStyle w:val="TH"/>
        <w:rPr>
          <w:rStyle w:val="Refterm"/>
          <w:rFonts w:eastAsiaTheme="minorEastAsia"/>
          <w:b/>
          <w:lang w:eastAsia="zh-CN"/>
        </w:rPr>
      </w:pPr>
      <w:r w:rsidRPr="002D53A8">
        <w:rPr>
          <w:rFonts w:eastAsiaTheme="minorEastAsia"/>
        </w:rPr>
        <w:t>Table 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.2-1</w:t>
      </w:r>
      <w:r w:rsidR="0022718C" w:rsidRPr="002D53A8">
        <w:rPr>
          <w:rFonts w:eastAsiaTheme="minorEastAsia"/>
        </w:rPr>
        <w:t xml:space="preserve">: </w:t>
      </w:r>
      <w:r w:rsidR="008F15DC" w:rsidRPr="002D53A8">
        <w:rPr>
          <w:rFonts w:eastAsiaTheme="minorEastAsia"/>
        </w:rPr>
        <w:t>P</w:t>
      </w:r>
      <w:r w:rsidR="0022718C" w:rsidRPr="002D53A8">
        <w:rPr>
          <w:rFonts w:eastAsiaTheme="minorEastAsia"/>
        </w:rPr>
        <w:t>roperties</w:t>
      </w:r>
    </w:p>
    <w:tbl>
      <w:tblPr>
        <w:tblW w:w="492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80"/>
        <w:gridCol w:w="1138"/>
        <w:gridCol w:w="1849"/>
        <w:gridCol w:w="1779"/>
        <w:gridCol w:w="3025"/>
      </w:tblGrid>
      <w:tr w:rsidR="00275832" w:rsidRPr="002D53A8" w14:paraId="0A6FB8AF" w14:textId="77777777" w:rsidTr="00DB51F5">
        <w:trPr>
          <w:tblHeader/>
          <w:jc w:val="center"/>
        </w:trPr>
        <w:tc>
          <w:tcPr>
            <w:tcW w:w="887" w:type="pct"/>
            <w:shd w:val="clear" w:color="auto" w:fill="D9D9D9"/>
            <w:tcMar>
              <w:top w:w="0" w:type="dxa"/>
              <w:bottom w:w="0" w:type="dxa"/>
            </w:tcMar>
          </w:tcPr>
          <w:p w14:paraId="28A50BBC" w14:textId="77777777" w:rsidR="00275832" w:rsidRPr="002D53A8" w:rsidRDefault="00275832" w:rsidP="0039660A">
            <w:pPr>
              <w:pStyle w:val="TAH"/>
              <w:rPr>
                <w:rFonts w:eastAsiaTheme="minorEastAsia"/>
              </w:rPr>
            </w:pPr>
            <w:r w:rsidRPr="002D53A8">
              <w:rPr>
                <w:rFonts w:eastAsiaTheme="minorEastAsia"/>
              </w:rPr>
              <w:t>Name</w:t>
            </w:r>
          </w:p>
        </w:tc>
        <w:tc>
          <w:tcPr>
            <w:tcW w:w="601" w:type="pct"/>
            <w:shd w:val="clear" w:color="auto" w:fill="D9D9D9"/>
            <w:tcMar>
              <w:top w:w="0" w:type="dxa"/>
              <w:bottom w:w="0" w:type="dxa"/>
            </w:tcMar>
          </w:tcPr>
          <w:p w14:paraId="5EBFEEE1" w14:textId="77777777" w:rsidR="00275832" w:rsidRPr="002D53A8" w:rsidRDefault="00275832" w:rsidP="0039660A">
            <w:pPr>
              <w:pStyle w:val="TAH"/>
              <w:rPr>
                <w:rFonts w:eastAsiaTheme="minorEastAsia"/>
              </w:rPr>
            </w:pPr>
            <w:r w:rsidRPr="002D53A8">
              <w:rPr>
                <w:rFonts w:eastAsiaTheme="minorEastAsia"/>
              </w:rPr>
              <w:t>Required</w:t>
            </w:r>
          </w:p>
        </w:tc>
        <w:tc>
          <w:tcPr>
            <w:tcW w:w="976" w:type="pct"/>
            <w:shd w:val="clear" w:color="auto" w:fill="D9D9D9"/>
            <w:tcMar>
              <w:top w:w="0" w:type="dxa"/>
              <w:bottom w:w="0" w:type="dxa"/>
            </w:tcMar>
          </w:tcPr>
          <w:p w14:paraId="043C27CD" w14:textId="77777777" w:rsidR="00275832" w:rsidRPr="002D53A8" w:rsidRDefault="00275832" w:rsidP="0039660A">
            <w:pPr>
              <w:pStyle w:val="TAH"/>
              <w:rPr>
                <w:rFonts w:eastAsiaTheme="minorEastAsia"/>
              </w:rPr>
            </w:pPr>
            <w:r w:rsidRPr="002D53A8">
              <w:rPr>
                <w:rFonts w:eastAsiaTheme="minorEastAsia"/>
              </w:rPr>
              <w:t>Type</w:t>
            </w:r>
          </w:p>
        </w:tc>
        <w:tc>
          <w:tcPr>
            <w:tcW w:w="939" w:type="pct"/>
            <w:shd w:val="clear" w:color="auto" w:fill="D9D9D9"/>
            <w:tcMar>
              <w:top w:w="0" w:type="dxa"/>
              <w:bottom w:w="0" w:type="dxa"/>
            </w:tcMar>
          </w:tcPr>
          <w:p w14:paraId="12CF92D5" w14:textId="77777777" w:rsidR="00275832" w:rsidRPr="002D53A8" w:rsidRDefault="00275832" w:rsidP="0039660A">
            <w:pPr>
              <w:pStyle w:val="TAH"/>
              <w:rPr>
                <w:rFonts w:eastAsiaTheme="minorEastAsia"/>
              </w:rPr>
            </w:pPr>
            <w:r w:rsidRPr="002D53A8">
              <w:rPr>
                <w:rFonts w:eastAsiaTheme="minorEastAsia"/>
              </w:rPr>
              <w:t>Constraints</w:t>
            </w:r>
          </w:p>
        </w:tc>
        <w:tc>
          <w:tcPr>
            <w:tcW w:w="1598" w:type="pct"/>
            <w:shd w:val="clear" w:color="auto" w:fill="D9D9D9"/>
            <w:tcMar>
              <w:top w:w="0" w:type="dxa"/>
              <w:bottom w:w="0" w:type="dxa"/>
            </w:tcMar>
          </w:tcPr>
          <w:p w14:paraId="4040A110" w14:textId="77777777" w:rsidR="00275832" w:rsidRPr="002D53A8" w:rsidRDefault="00275832" w:rsidP="0039660A">
            <w:pPr>
              <w:pStyle w:val="TAH"/>
              <w:rPr>
                <w:rFonts w:eastAsiaTheme="minorEastAsia"/>
              </w:rPr>
            </w:pPr>
            <w:r w:rsidRPr="002D53A8">
              <w:rPr>
                <w:rFonts w:eastAsiaTheme="minorEastAsia"/>
              </w:rPr>
              <w:t>Description</w:t>
            </w:r>
          </w:p>
        </w:tc>
      </w:tr>
      <w:tr w:rsidR="00275832" w:rsidRPr="002D53A8" w14:paraId="15811C1D" w14:textId="77777777" w:rsidTr="00DB51F5">
        <w:trPr>
          <w:jc w:val="center"/>
        </w:trPr>
        <w:tc>
          <w:tcPr>
            <w:tcW w:w="887" w:type="pct"/>
            <w:shd w:val="clear" w:color="auto" w:fill="FFFFFF"/>
            <w:tcMar>
              <w:top w:w="0" w:type="dxa"/>
              <w:bottom w:w="0" w:type="dxa"/>
            </w:tcMar>
          </w:tcPr>
          <w:p w14:paraId="7B0CCB31" w14:textId="77777777"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connectivity_type</w:t>
            </w:r>
          </w:p>
        </w:tc>
        <w:tc>
          <w:tcPr>
            <w:tcW w:w="601" w:type="pct"/>
            <w:shd w:val="clear" w:color="auto" w:fill="FFFFFF"/>
            <w:tcMar>
              <w:top w:w="0" w:type="dxa"/>
              <w:bottom w:w="0" w:type="dxa"/>
            </w:tcMar>
          </w:tcPr>
          <w:p w14:paraId="34DC0ACA" w14:textId="77777777"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yes</w:t>
            </w:r>
          </w:p>
        </w:tc>
        <w:tc>
          <w:tcPr>
            <w:tcW w:w="976" w:type="pct"/>
            <w:shd w:val="clear" w:color="auto" w:fill="FFFFFF"/>
            <w:tcMar>
              <w:top w:w="0" w:type="dxa"/>
              <w:bottom w:w="0" w:type="dxa"/>
            </w:tcMar>
          </w:tcPr>
          <w:p w14:paraId="7896C81D" w14:textId="77777777"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ConnectivityType</w:t>
            </w:r>
          </w:p>
        </w:tc>
        <w:tc>
          <w:tcPr>
            <w:tcW w:w="939" w:type="pct"/>
            <w:shd w:val="clear" w:color="auto" w:fill="FFFFFF"/>
            <w:tcMar>
              <w:top w:w="0" w:type="dxa"/>
              <w:bottom w:w="0" w:type="dxa"/>
            </w:tcMar>
          </w:tcPr>
          <w:p w14:paraId="4B87ED7B" w14:textId="77777777" w:rsidR="00275832" w:rsidRPr="002D53A8" w:rsidRDefault="00275832" w:rsidP="0039660A">
            <w:pPr>
              <w:pStyle w:val="TableText"/>
              <w:keepNext/>
              <w:keepLines/>
              <w:rPr>
                <w:rFonts w:ascii="Arial" w:eastAsiaTheme="minorEastAsia" w:hAnsi="Arial"/>
                <w:szCs w:val="20"/>
                <w:lang w:val="en-GB"/>
              </w:rPr>
            </w:pPr>
          </w:p>
        </w:tc>
        <w:tc>
          <w:tcPr>
            <w:tcW w:w="1598" w:type="pct"/>
            <w:shd w:val="clear" w:color="auto" w:fill="FFFFFF"/>
            <w:tcMar>
              <w:top w:w="0" w:type="dxa"/>
              <w:bottom w:w="0" w:type="dxa"/>
            </w:tcMar>
          </w:tcPr>
          <w:p w14:paraId="38AE65B8" w14:textId="5A7BB9F4"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Specifies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protocol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exposed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flow</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pattern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supported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8F15DC" w:rsidRPr="002D53A8">
              <w:rPr>
                <w:rFonts w:ascii="Arial" w:eastAsiaTheme="minorEastAsia" w:hAnsi="Arial"/>
                <w:szCs w:val="20"/>
                <w:lang w:val="en-GB"/>
              </w:rPr>
              <w:t>.</w:t>
            </w:r>
          </w:p>
        </w:tc>
      </w:tr>
      <w:tr w:rsidR="00275832" w:rsidRPr="002D53A8" w14:paraId="74C45B17" w14:textId="77777777" w:rsidTr="00DB51F5">
        <w:trPr>
          <w:jc w:val="center"/>
        </w:trPr>
        <w:tc>
          <w:tcPr>
            <w:tcW w:w="887" w:type="pct"/>
            <w:shd w:val="clear" w:color="auto" w:fill="FFFFFF"/>
            <w:tcMar>
              <w:top w:w="0" w:type="dxa"/>
              <w:bottom w:w="0" w:type="dxa"/>
            </w:tcMar>
          </w:tcPr>
          <w:p w14:paraId="152036F7"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description</w:t>
            </w:r>
          </w:p>
        </w:tc>
        <w:tc>
          <w:tcPr>
            <w:tcW w:w="601" w:type="pct"/>
            <w:shd w:val="clear" w:color="auto" w:fill="FFFFFF"/>
            <w:tcMar>
              <w:top w:w="0" w:type="dxa"/>
              <w:bottom w:w="0" w:type="dxa"/>
            </w:tcMar>
          </w:tcPr>
          <w:p w14:paraId="0FE95E93"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976" w:type="pct"/>
            <w:shd w:val="clear" w:color="auto" w:fill="FFFFFF"/>
            <w:tcMar>
              <w:top w:w="0" w:type="dxa"/>
              <w:bottom w:w="0" w:type="dxa"/>
            </w:tcMar>
          </w:tcPr>
          <w:p w14:paraId="06DDF3C4"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939" w:type="pct"/>
            <w:shd w:val="clear" w:color="auto" w:fill="FFFFFF"/>
            <w:tcMar>
              <w:top w:w="0" w:type="dxa"/>
              <w:bottom w:w="0" w:type="dxa"/>
            </w:tcMar>
          </w:tcPr>
          <w:p w14:paraId="0BDD48D3" w14:textId="77777777" w:rsidR="00275832" w:rsidRPr="002D53A8"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433F76FB" w14:textId="5F050552"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Provides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human-readable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information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purpose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(e.g.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control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plane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traffic)</w:t>
            </w:r>
            <w:r w:rsidR="008F15DC" w:rsidRPr="002D53A8">
              <w:rPr>
                <w:rFonts w:ascii="Arial" w:eastAsiaTheme="minorEastAsia" w:hAnsi="Arial"/>
                <w:szCs w:val="20"/>
                <w:lang w:val="en-GB"/>
              </w:rPr>
              <w:t>.</w:t>
            </w:r>
          </w:p>
        </w:tc>
      </w:tr>
      <w:tr w:rsidR="00275832" w:rsidRPr="002D53A8" w14:paraId="0463D9B7" w14:textId="77777777" w:rsidTr="00DB51F5">
        <w:trPr>
          <w:jc w:val="center"/>
        </w:trPr>
        <w:tc>
          <w:tcPr>
            <w:tcW w:w="887" w:type="pct"/>
            <w:shd w:val="clear" w:color="auto" w:fill="FFFFFF"/>
            <w:tcMar>
              <w:top w:w="0" w:type="dxa"/>
              <w:bottom w:w="0" w:type="dxa"/>
            </w:tcMar>
          </w:tcPr>
          <w:p w14:paraId="2BE76E61"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test_access</w:t>
            </w:r>
          </w:p>
        </w:tc>
        <w:tc>
          <w:tcPr>
            <w:tcW w:w="601" w:type="pct"/>
            <w:shd w:val="clear" w:color="auto" w:fill="FFFFFF"/>
            <w:tcMar>
              <w:top w:w="0" w:type="dxa"/>
              <w:bottom w:w="0" w:type="dxa"/>
            </w:tcMar>
          </w:tcPr>
          <w:p w14:paraId="68823DCD"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976" w:type="pct"/>
            <w:shd w:val="clear" w:color="auto" w:fill="FFFFFF"/>
            <w:tcMar>
              <w:top w:w="0" w:type="dxa"/>
              <w:bottom w:w="0" w:type="dxa"/>
            </w:tcMar>
          </w:tcPr>
          <w:p w14:paraId="6789D503" w14:textId="3582CAD2" w:rsidR="00275832" w:rsidRPr="002D53A8" w:rsidRDefault="00C64F94" w:rsidP="00DA472A">
            <w:pPr>
              <w:pStyle w:val="TableText"/>
              <w:rPr>
                <w:rFonts w:ascii="Arial" w:eastAsiaTheme="minorEastAsia" w:hAnsi="Arial"/>
                <w:szCs w:val="20"/>
                <w:lang w:val="en-GB"/>
              </w:rPr>
            </w:pPr>
            <w:r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00317452"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317452" w:rsidRPr="002D53A8">
              <w:rPr>
                <w:rFonts w:ascii="Arial" w:eastAsiaTheme="minorEastAsia" w:hAnsi="Arial"/>
                <w:szCs w:val="20"/>
                <w:lang w:val="en-GB"/>
              </w:rPr>
              <w:t>string</w:t>
            </w:r>
          </w:p>
        </w:tc>
        <w:tc>
          <w:tcPr>
            <w:tcW w:w="939" w:type="pct"/>
            <w:shd w:val="clear" w:color="auto" w:fill="FFFFFF"/>
            <w:tcMar>
              <w:top w:w="0" w:type="dxa"/>
              <w:bottom w:w="0" w:type="dxa"/>
            </w:tcMar>
          </w:tcPr>
          <w:p w14:paraId="2DBDB161" w14:textId="6EEE65EC" w:rsidR="00275832" w:rsidRPr="002D53A8" w:rsidRDefault="00A52ABF" w:rsidP="00A52ABF">
            <w:pPr>
              <w:overflowPunct/>
              <w:autoSpaceDE/>
              <w:autoSpaceDN/>
              <w:adjustRightInd/>
              <w:textAlignment w:val="auto"/>
              <w:rPr>
                <w:rFonts w:ascii="Arial" w:eastAsiaTheme="minorEastAsia" w:hAnsi="Arial"/>
                <w:sz w:val="18"/>
                <w:lang w:eastAsia="zh-CN"/>
              </w:rPr>
            </w:pPr>
            <w:r w:rsidRPr="002D53A8">
              <w:rPr>
                <w:rFonts w:ascii="Arial" w:eastAsiaTheme="minorEastAsia" w:hAnsi="Arial"/>
                <w:sz w:val="18"/>
                <w:lang w:eastAsia="zh-CN"/>
              </w:rPr>
              <w:t>Valid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values: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passive_monitoring,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active_loopback</w:t>
            </w:r>
          </w:p>
        </w:tc>
        <w:tc>
          <w:tcPr>
            <w:tcW w:w="1598" w:type="pct"/>
            <w:shd w:val="clear" w:color="auto" w:fill="FFFFFF"/>
            <w:tcMar>
              <w:top w:w="0" w:type="dxa"/>
              <w:bottom w:w="0" w:type="dxa"/>
            </w:tcMar>
          </w:tcPr>
          <w:p w14:paraId="614A8F2F" w14:textId="76036B08" w:rsidR="00275832" w:rsidRPr="002D53A8" w:rsidRDefault="00275832" w:rsidP="009C441A">
            <w:pPr>
              <w:pStyle w:val="TableText"/>
              <w:rPr>
                <w:rFonts w:ascii="Arial" w:eastAsiaTheme="minorEastAsia" w:hAnsi="Arial"/>
                <w:szCs w:val="20"/>
                <w:lang w:val="en-GB"/>
              </w:rPr>
            </w:pPr>
            <w:r w:rsidRPr="002D53A8">
              <w:rPr>
                <w:rFonts w:ascii="Arial" w:eastAsiaTheme="minorEastAsia" w:hAnsi="Arial"/>
                <w:szCs w:val="20"/>
                <w:lang w:val="en-GB"/>
              </w:rPr>
              <w:t>Test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access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facilities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available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9C441A" w:rsidRPr="002D53A8">
              <w:rPr>
                <w:rFonts w:ascii="Arial" w:eastAsiaTheme="minorEastAsia" w:hAnsi="Arial"/>
                <w:szCs w:val="20"/>
                <w:lang w:val="en-GB"/>
              </w:rPr>
              <w:t>.</w:t>
            </w:r>
          </w:p>
        </w:tc>
      </w:tr>
      <w:tr w:rsidR="00275832" w:rsidRPr="002D53A8" w14:paraId="678541CD" w14:textId="77777777" w:rsidTr="00DB51F5">
        <w:trPr>
          <w:jc w:val="center"/>
        </w:trPr>
        <w:tc>
          <w:tcPr>
            <w:tcW w:w="887" w:type="pct"/>
            <w:shd w:val="clear" w:color="auto" w:fill="FFFFFF"/>
            <w:tcMar>
              <w:top w:w="0" w:type="dxa"/>
              <w:bottom w:w="0" w:type="dxa"/>
            </w:tcMar>
          </w:tcPr>
          <w:p w14:paraId="05A3FA94"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vl_profile</w:t>
            </w:r>
          </w:p>
        </w:tc>
        <w:tc>
          <w:tcPr>
            <w:tcW w:w="601" w:type="pct"/>
            <w:shd w:val="clear" w:color="auto" w:fill="FFFFFF"/>
            <w:tcMar>
              <w:top w:w="0" w:type="dxa"/>
              <w:bottom w:w="0" w:type="dxa"/>
            </w:tcMar>
          </w:tcPr>
          <w:p w14:paraId="7ED0C2F9"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976" w:type="pct"/>
            <w:shd w:val="clear" w:color="auto" w:fill="FFFFFF"/>
            <w:tcMar>
              <w:top w:w="0" w:type="dxa"/>
              <w:bottom w:w="0" w:type="dxa"/>
            </w:tcMar>
          </w:tcPr>
          <w:p w14:paraId="29D4C80A"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tosca.datatypes.nfv.VlProfile</w:t>
            </w:r>
          </w:p>
        </w:tc>
        <w:tc>
          <w:tcPr>
            <w:tcW w:w="939" w:type="pct"/>
            <w:shd w:val="clear" w:color="auto" w:fill="FFFFFF"/>
            <w:tcMar>
              <w:top w:w="0" w:type="dxa"/>
              <w:bottom w:w="0" w:type="dxa"/>
            </w:tcMar>
          </w:tcPr>
          <w:p w14:paraId="630AEB97" w14:textId="77777777" w:rsidR="00275832" w:rsidRPr="002D53A8"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34FCF665" w14:textId="4BAA99E9"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Defines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data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maximum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minimum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bit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rate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QoS</w:t>
            </w:r>
            <w:r w:rsidR="008F15DC" w:rsidRPr="002D53A8">
              <w:rPr>
                <w:rFonts w:ascii="Arial" w:eastAsiaTheme="minorEastAsia" w:hAnsi="Arial"/>
                <w:szCs w:val="20"/>
                <w:lang w:val="en-GB"/>
              </w:rPr>
              <w:t>.</w:t>
            </w:r>
          </w:p>
        </w:tc>
      </w:tr>
      <w:tr w:rsidR="00D12F81" w:rsidRPr="002D53A8" w14:paraId="649BFCC2" w14:textId="77777777" w:rsidTr="00DB51F5">
        <w:trPr>
          <w:jc w:val="center"/>
        </w:trPr>
        <w:tc>
          <w:tcPr>
            <w:tcW w:w="887" w:type="pct"/>
            <w:shd w:val="clear" w:color="auto" w:fill="FFFFFF"/>
            <w:tcMar>
              <w:top w:w="0" w:type="dxa"/>
              <w:bottom w:w="0" w:type="dxa"/>
            </w:tcMar>
          </w:tcPr>
          <w:p w14:paraId="7E3A4FC1" w14:textId="77777777" w:rsidR="00D12F81" w:rsidRPr="002D53A8" w:rsidRDefault="00D12F81" w:rsidP="00D12F81">
            <w:pPr>
              <w:pStyle w:val="TableText"/>
              <w:rPr>
                <w:rFonts w:ascii="Arial" w:eastAsiaTheme="minorEastAsia" w:hAnsi="Arial"/>
                <w:szCs w:val="20"/>
                <w:lang w:val="en-GB"/>
              </w:rPr>
            </w:pPr>
            <w:r w:rsidRPr="002D53A8">
              <w:rPr>
                <w:rFonts w:ascii="Arial" w:eastAsiaTheme="minorEastAsia" w:hAnsi="Arial"/>
                <w:lang w:val="en-GB"/>
              </w:rPr>
              <w:t>monitoring_parameters</w:t>
            </w:r>
          </w:p>
        </w:tc>
        <w:tc>
          <w:tcPr>
            <w:tcW w:w="601" w:type="pct"/>
            <w:shd w:val="clear" w:color="auto" w:fill="FFFFFF"/>
            <w:tcMar>
              <w:top w:w="0" w:type="dxa"/>
              <w:bottom w:w="0" w:type="dxa"/>
            </w:tcMar>
          </w:tcPr>
          <w:p w14:paraId="1E1289BD" w14:textId="77777777" w:rsidR="00D12F81" w:rsidRPr="002D53A8" w:rsidRDefault="00D12F81" w:rsidP="00D12F81">
            <w:pPr>
              <w:pStyle w:val="TableText"/>
              <w:rPr>
                <w:rFonts w:ascii="Arial" w:eastAsiaTheme="minorEastAsia" w:hAnsi="Arial"/>
                <w:szCs w:val="20"/>
                <w:lang w:val="en-GB"/>
              </w:rPr>
            </w:pPr>
            <w:r w:rsidRPr="002D53A8">
              <w:rPr>
                <w:rFonts w:ascii="Arial" w:eastAsiaTheme="minorEastAsia" w:hAnsi="Arial"/>
                <w:lang w:val="en-GB"/>
              </w:rPr>
              <w:t>no</w:t>
            </w:r>
          </w:p>
        </w:tc>
        <w:tc>
          <w:tcPr>
            <w:tcW w:w="976" w:type="pct"/>
            <w:shd w:val="clear" w:color="auto" w:fill="FFFFFF"/>
            <w:tcMar>
              <w:top w:w="0" w:type="dxa"/>
              <w:bottom w:w="0" w:type="dxa"/>
            </w:tcMar>
          </w:tcPr>
          <w:p w14:paraId="483ADD6B" w14:textId="346B1608" w:rsidR="00D12F81" w:rsidRPr="002D53A8" w:rsidRDefault="0062513D" w:rsidP="00D12F81">
            <w:pPr>
              <w:pStyle w:val="TableText"/>
              <w:rPr>
                <w:rFonts w:ascii="Arial" w:eastAsiaTheme="minorEastAsia" w:hAnsi="Arial"/>
                <w:szCs w:val="20"/>
                <w:lang w:val="en-GB"/>
              </w:rPr>
            </w:pPr>
            <w:r>
              <w:rPr>
                <w:rFonts w:ascii="Arial" w:eastAsiaTheme="minorEastAsia" w:hAnsi="Arial"/>
                <w:lang w:val="en-GB"/>
              </w:rPr>
              <w:t>map</w:t>
            </w:r>
            <w:r w:rsidR="00DB51F5" w:rsidRPr="002D53A8">
              <w:rPr>
                <w:rFonts w:ascii="Arial" w:eastAsiaTheme="minorEastAsia" w:hAnsi="Arial"/>
                <w:lang w:val="en-GB"/>
              </w:rPr>
              <w:t xml:space="preserve"> </w:t>
            </w:r>
            <w:r w:rsidR="00D12F81" w:rsidRPr="002D53A8">
              <w:rPr>
                <w:rFonts w:ascii="Arial" w:eastAsiaTheme="minorEastAsia" w:hAnsi="Arial"/>
                <w:lang w:val="en-GB"/>
              </w:rPr>
              <w:t>of</w:t>
            </w:r>
            <w:r w:rsidR="00DB51F5" w:rsidRPr="002D53A8">
              <w:rPr>
                <w:rFonts w:ascii="Arial" w:eastAsiaTheme="minorEastAsia" w:hAnsi="Arial"/>
                <w:lang w:val="en-GB"/>
              </w:rPr>
              <w:t xml:space="preserve"> </w:t>
            </w:r>
            <w:r w:rsidR="00D12F81" w:rsidRPr="002D53A8">
              <w:rPr>
                <w:rFonts w:ascii="Arial" w:eastAsiaTheme="minorEastAsia" w:hAnsi="Arial"/>
                <w:lang w:val="en-GB"/>
              </w:rPr>
              <w:t>tosca.datatypes.nfv.VirtualLinkMonitoringParameter</w:t>
            </w:r>
          </w:p>
        </w:tc>
        <w:tc>
          <w:tcPr>
            <w:tcW w:w="939" w:type="pct"/>
            <w:shd w:val="clear" w:color="auto" w:fill="FFFFFF"/>
            <w:tcMar>
              <w:top w:w="0" w:type="dxa"/>
              <w:bottom w:w="0" w:type="dxa"/>
            </w:tcMar>
          </w:tcPr>
          <w:p w14:paraId="154D2FD6" w14:textId="77777777" w:rsidR="00D12F81" w:rsidRPr="002D53A8" w:rsidRDefault="00D12F81" w:rsidP="00D12F81">
            <w:pPr>
              <w:pStyle w:val="TableText"/>
              <w:rPr>
                <w:rFonts w:ascii="Arial" w:eastAsiaTheme="minorEastAsia" w:hAnsi="Arial"/>
                <w:szCs w:val="20"/>
                <w:lang w:val="en-GB"/>
              </w:rPr>
            </w:pPr>
          </w:p>
        </w:tc>
        <w:tc>
          <w:tcPr>
            <w:tcW w:w="1598" w:type="pct"/>
            <w:shd w:val="clear" w:color="auto" w:fill="FFFFFF"/>
            <w:tcMar>
              <w:top w:w="0" w:type="dxa"/>
              <w:bottom w:w="0" w:type="dxa"/>
            </w:tcMar>
          </w:tcPr>
          <w:p w14:paraId="4D30CFAD" w14:textId="6E7A00BA" w:rsidR="00D12F81" w:rsidRPr="002D53A8" w:rsidRDefault="00D12F81" w:rsidP="00D12F81">
            <w:pPr>
              <w:pStyle w:val="TableText"/>
              <w:rPr>
                <w:rFonts w:ascii="Arial" w:eastAsiaTheme="minorEastAsia" w:hAnsi="Arial"/>
                <w:szCs w:val="20"/>
                <w:lang w:val="en-GB"/>
              </w:rPr>
            </w:pPr>
            <w:r w:rsidRPr="002D53A8">
              <w:rPr>
                <w:rFonts w:ascii="Arial" w:eastAsiaTheme="minorEastAsia" w:hAnsi="Arial"/>
                <w:lang w:val="en-GB"/>
              </w:rPr>
              <w:t>Describe</w:t>
            </w:r>
            <w:r w:rsidR="00DB51F5" w:rsidRPr="002D53A8">
              <w:rPr>
                <w:rFonts w:ascii="Arial" w:eastAsiaTheme="minorEastAsia" w:hAnsi="Arial"/>
                <w:lang w:val="en-GB"/>
              </w:rPr>
              <w:t xml:space="preserve"> </w:t>
            </w:r>
            <w:r w:rsidRPr="002D53A8">
              <w:rPr>
                <w:rFonts w:ascii="Arial" w:eastAsiaTheme="minorEastAsia" w:hAnsi="Arial"/>
                <w:lang w:val="en-GB"/>
              </w:rPr>
              <w:t>monitoring</w:t>
            </w:r>
            <w:r w:rsidR="00DB51F5" w:rsidRPr="002D53A8">
              <w:rPr>
                <w:rFonts w:ascii="Arial" w:eastAsiaTheme="minorEastAsia" w:hAnsi="Arial"/>
                <w:lang w:val="en-GB"/>
              </w:rPr>
              <w:t xml:space="preserve"> </w:t>
            </w:r>
            <w:r w:rsidRPr="002D53A8">
              <w:rPr>
                <w:rFonts w:ascii="Arial" w:eastAsiaTheme="minorEastAsia" w:hAnsi="Arial"/>
                <w:lang w:val="en-GB"/>
              </w:rPr>
              <w:t>parameters</w:t>
            </w:r>
            <w:r w:rsidR="00DB51F5" w:rsidRPr="002D53A8">
              <w:rPr>
                <w:rFonts w:ascii="Arial" w:eastAsiaTheme="minorEastAsia" w:hAnsi="Arial"/>
                <w:lang w:val="en-GB"/>
              </w:rPr>
              <w:t xml:space="preserve"> </w:t>
            </w:r>
            <w:r w:rsidRPr="002D53A8">
              <w:rPr>
                <w:rFonts w:ascii="Arial" w:eastAsiaTheme="minorEastAsia" w:hAnsi="Arial"/>
                <w:lang w:val="en-GB"/>
              </w:rPr>
              <w:t>applicable</w:t>
            </w:r>
            <w:r w:rsidR="00DB51F5" w:rsidRPr="002D53A8">
              <w:rPr>
                <w:rFonts w:ascii="Arial" w:eastAsiaTheme="minorEastAsia" w:hAnsi="Arial"/>
                <w:lang w:val="en-GB"/>
              </w:rPr>
              <w:t xml:space="preserve"> </w:t>
            </w:r>
            <w:r w:rsidRPr="002D53A8">
              <w:rPr>
                <w:rFonts w:ascii="Arial" w:eastAsiaTheme="minorEastAsia" w:hAnsi="Arial"/>
                <w:lang w:val="en-GB"/>
              </w:rPr>
              <w:t>to</w:t>
            </w:r>
            <w:r w:rsidR="00DB51F5" w:rsidRPr="002D53A8">
              <w:rPr>
                <w:rFonts w:ascii="Arial" w:eastAsiaTheme="minorEastAsia" w:hAnsi="Arial"/>
                <w:lang w:val="en-GB"/>
              </w:rPr>
              <w:t xml:space="preserve"> </w:t>
            </w:r>
            <w:r w:rsidRPr="002D53A8">
              <w:rPr>
                <w:rFonts w:ascii="Arial" w:eastAsiaTheme="minorEastAsia" w:hAnsi="Arial"/>
                <w:lang w:val="en-GB"/>
              </w:rPr>
              <w:t>a</w:t>
            </w:r>
            <w:r w:rsidR="00DB51F5" w:rsidRPr="002D53A8">
              <w:rPr>
                <w:rFonts w:ascii="Arial" w:eastAsiaTheme="minorEastAsia" w:hAnsi="Arial"/>
                <w:lang w:val="en-GB"/>
              </w:rPr>
              <w:t xml:space="preserve"> </w:t>
            </w:r>
            <w:r w:rsidRPr="002D53A8">
              <w:rPr>
                <w:rFonts w:ascii="Arial" w:eastAsiaTheme="minorEastAsia" w:hAnsi="Arial"/>
                <w:lang w:val="en-GB"/>
              </w:rPr>
              <w:t>VL</w:t>
            </w:r>
            <w:r w:rsidR="00DB51F5" w:rsidRPr="002D53A8">
              <w:rPr>
                <w:rFonts w:ascii="Arial" w:eastAsiaTheme="minorEastAsia" w:hAnsi="Arial"/>
                <w:lang w:val="en-GB"/>
              </w:rPr>
              <w:t xml:space="preserve"> </w:t>
            </w:r>
            <w:r w:rsidRPr="002D53A8">
              <w:rPr>
                <w:rFonts w:ascii="Arial" w:eastAsiaTheme="minorEastAsia" w:hAnsi="Arial"/>
                <w:lang w:val="en-GB"/>
              </w:rPr>
              <w:t>instantiated</w:t>
            </w:r>
            <w:r w:rsidR="00DB51F5" w:rsidRPr="002D53A8">
              <w:rPr>
                <w:rFonts w:ascii="Arial" w:eastAsiaTheme="minorEastAsia" w:hAnsi="Arial"/>
                <w:lang w:val="en-GB"/>
              </w:rPr>
              <w:t xml:space="preserve"> </w:t>
            </w:r>
            <w:r w:rsidRPr="002D53A8">
              <w:rPr>
                <w:rFonts w:ascii="Arial" w:eastAsiaTheme="minorEastAsia" w:hAnsi="Arial"/>
                <w:lang w:val="en-GB"/>
              </w:rPr>
              <w:t>from</w:t>
            </w:r>
            <w:r w:rsidR="00DB51F5" w:rsidRPr="002D53A8">
              <w:rPr>
                <w:rFonts w:ascii="Arial" w:eastAsiaTheme="minorEastAsia" w:hAnsi="Arial"/>
                <w:lang w:val="en-GB"/>
              </w:rPr>
              <w:t xml:space="preserve"> </w:t>
            </w:r>
            <w:r w:rsidRPr="002D53A8">
              <w:rPr>
                <w:rFonts w:ascii="Arial" w:eastAsiaTheme="minorEastAsia" w:hAnsi="Arial"/>
                <w:lang w:val="en-GB"/>
              </w:rPr>
              <w:t>this</w:t>
            </w:r>
            <w:r w:rsidR="00DB51F5" w:rsidRPr="002D53A8">
              <w:rPr>
                <w:rFonts w:ascii="Arial" w:eastAsiaTheme="minorEastAsia" w:hAnsi="Arial"/>
                <w:lang w:val="en-GB"/>
              </w:rPr>
              <w:t xml:space="preserve"> </w:t>
            </w:r>
            <w:r w:rsidRPr="002D53A8">
              <w:rPr>
                <w:rFonts w:ascii="Arial" w:eastAsiaTheme="minorEastAsia" w:hAnsi="Arial"/>
                <w:lang w:val="en-GB"/>
              </w:rPr>
              <w:t>node</w:t>
            </w:r>
            <w:r w:rsidR="00DB51F5" w:rsidRPr="002D53A8">
              <w:rPr>
                <w:rFonts w:ascii="Arial" w:eastAsiaTheme="minorEastAsia" w:hAnsi="Arial"/>
                <w:lang w:val="en-GB"/>
              </w:rPr>
              <w:t xml:space="preserve"> </w:t>
            </w:r>
            <w:r w:rsidRPr="002D53A8">
              <w:rPr>
                <w:rFonts w:ascii="Arial" w:eastAsiaTheme="minorEastAsia" w:hAnsi="Arial"/>
                <w:lang w:val="en-GB"/>
              </w:rPr>
              <w:t>type.</w:t>
            </w:r>
          </w:p>
        </w:tc>
      </w:tr>
    </w:tbl>
    <w:p w14:paraId="4F3C814E" w14:textId="77777777" w:rsidR="00275832" w:rsidRPr="002D53A8" w:rsidRDefault="00275832" w:rsidP="00275832">
      <w:pPr>
        <w:rPr>
          <w:rFonts w:eastAsiaTheme="minorEastAsia"/>
          <w:lang w:eastAsia="zh-CN"/>
        </w:rPr>
      </w:pPr>
    </w:p>
    <w:p w14:paraId="5F397D94" w14:textId="77777777" w:rsidR="00275832" w:rsidRPr="002D53A8" w:rsidRDefault="00275832" w:rsidP="00275832">
      <w:pPr>
        <w:pStyle w:val="Heading4"/>
        <w:rPr>
          <w:rFonts w:eastAsiaTheme="minorEastAsia"/>
        </w:rPr>
      </w:pPr>
      <w:bookmarkStart w:id="1560" w:name="_Toc48655484"/>
      <w:bookmarkStart w:id="1561" w:name="_Toc48725021"/>
      <w:bookmarkStart w:id="1562" w:name="_Toc57297441"/>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.3</w:t>
      </w:r>
      <w:r w:rsidRPr="002D53A8">
        <w:rPr>
          <w:rFonts w:eastAsiaTheme="minorEastAsia"/>
        </w:rPr>
        <w:tab/>
        <w:t>Requirements</w:t>
      </w:r>
      <w:bookmarkEnd w:id="1560"/>
      <w:bookmarkEnd w:id="1561"/>
      <w:bookmarkEnd w:id="1562"/>
    </w:p>
    <w:p w14:paraId="3B93745A" w14:textId="77777777" w:rsidR="00D55A40" w:rsidRPr="002D53A8" w:rsidRDefault="00275832" w:rsidP="00275832">
      <w:pPr>
        <w:rPr>
          <w:rFonts w:eastAsiaTheme="minorEastAsia"/>
        </w:rPr>
      </w:pPr>
      <w:r w:rsidRPr="002D53A8">
        <w:rPr>
          <w:rFonts w:eastAsiaTheme="minorEastAsia"/>
        </w:rPr>
        <w:t>None</w:t>
      </w:r>
      <w:r w:rsidR="00D55A40" w:rsidRPr="002D53A8">
        <w:rPr>
          <w:rFonts w:eastAsiaTheme="minorEastAsia"/>
        </w:rPr>
        <w:t>.</w:t>
      </w:r>
    </w:p>
    <w:p w14:paraId="22E37584" w14:textId="77777777" w:rsidR="00275832" w:rsidRPr="002D53A8" w:rsidRDefault="00275832" w:rsidP="00275832">
      <w:pPr>
        <w:pStyle w:val="Heading4"/>
        <w:rPr>
          <w:rFonts w:eastAsiaTheme="minorEastAsia"/>
        </w:rPr>
      </w:pPr>
      <w:bookmarkStart w:id="1563" w:name="_Toc48655485"/>
      <w:bookmarkStart w:id="1564" w:name="_Toc48725022"/>
      <w:bookmarkStart w:id="1565" w:name="_Toc57297442"/>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.4</w:t>
      </w:r>
      <w:r w:rsidRPr="002D53A8">
        <w:rPr>
          <w:rFonts w:eastAsiaTheme="minorEastAsia"/>
        </w:rPr>
        <w:tab/>
        <w:t>Capabilities</w:t>
      </w:r>
      <w:bookmarkEnd w:id="1563"/>
      <w:bookmarkEnd w:id="1564"/>
      <w:bookmarkEnd w:id="1565"/>
    </w:p>
    <w:p w14:paraId="0B20141C" w14:textId="77777777" w:rsidR="0022718C" w:rsidRPr="002D53A8" w:rsidRDefault="0022718C" w:rsidP="008D4E94">
      <w:pPr>
        <w:rPr>
          <w:rFonts w:eastAsiaTheme="minorEastAsia"/>
        </w:rPr>
      </w:pPr>
      <w:r w:rsidRPr="002D53A8">
        <w:rPr>
          <w:rFonts w:eastAsiaTheme="minorEastAsia"/>
          <w:lang w:eastAsia="zh-CN"/>
        </w:rPr>
        <w:t xml:space="preserve">The capabilities of the </w:t>
      </w:r>
      <w:r w:rsidRPr="002D53A8">
        <w:rPr>
          <w:rFonts w:eastAsia="DengXian"/>
        </w:rPr>
        <w:t>VnfVirtualLink</w:t>
      </w:r>
      <w:r w:rsidRPr="002D53A8">
        <w:rPr>
          <w:rFonts w:eastAsiaTheme="minorEastAsia"/>
          <w:lang w:eastAsia="zh-CN"/>
        </w:rPr>
        <w:t xml:space="preserve"> node type shall comply with the provisions set out in table </w:t>
      </w:r>
      <w:r w:rsidRPr="002D53A8">
        <w:rPr>
          <w:rFonts w:eastAsiaTheme="minorEastAsia"/>
        </w:rPr>
        <w:t>6.8.</w:t>
      </w:r>
      <w:r w:rsidR="00D40D04" w:rsidRPr="002D53A8">
        <w:rPr>
          <w:rFonts w:eastAsiaTheme="minorEastAsia"/>
        </w:rPr>
        <w:t>9</w:t>
      </w:r>
      <w:r w:rsidRPr="002D53A8">
        <w:rPr>
          <w:rFonts w:eastAsiaTheme="minorEastAsia"/>
        </w:rPr>
        <w:t>.4-1.</w:t>
      </w:r>
    </w:p>
    <w:p w14:paraId="68B030C3" w14:textId="77777777" w:rsidR="00275832" w:rsidRPr="002D53A8" w:rsidRDefault="00275832" w:rsidP="008D4E94">
      <w:pPr>
        <w:pStyle w:val="TH"/>
        <w:rPr>
          <w:rStyle w:val="Refterm"/>
          <w:rFonts w:eastAsiaTheme="minorEastAsia"/>
          <w:b/>
        </w:rPr>
      </w:pPr>
      <w:r w:rsidRPr="002D53A8">
        <w:rPr>
          <w:rStyle w:val="Refterm"/>
          <w:rFonts w:eastAsiaTheme="minorEastAsia"/>
          <w:b/>
        </w:rPr>
        <w:t>Table 6.</w:t>
      </w:r>
      <w:r w:rsidR="00533A4A" w:rsidRPr="002D53A8">
        <w:rPr>
          <w:rStyle w:val="Refterm"/>
          <w:rFonts w:eastAsiaTheme="minorEastAsia"/>
          <w:b/>
        </w:rPr>
        <w:t>8</w:t>
      </w:r>
      <w:r w:rsidRPr="002D53A8">
        <w:rPr>
          <w:rStyle w:val="Refterm"/>
          <w:rFonts w:eastAsiaTheme="minorEastAsia"/>
          <w:b/>
        </w:rPr>
        <w:t>.</w:t>
      </w:r>
      <w:r w:rsidR="00D40D04" w:rsidRPr="002D53A8">
        <w:rPr>
          <w:rStyle w:val="Refterm"/>
          <w:rFonts w:eastAsiaTheme="minorEastAsia"/>
          <w:b/>
        </w:rPr>
        <w:t>9</w:t>
      </w:r>
      <w:r w:rsidRPr="002D53A8">
        <w:rPr>
          <w:rStyle w:val="Refterm"/>
          <w:rFonts w:eastAsiaTheme="minorEastAsia"/>
          <w:b/>
        </w:rPr>
        <w:t>.4-1</w:t>
      </w:r>
      <w:r w:rsidR="0022718C" w:rsidRPr="002D53A8">
        <w:rPr>
          <w:rStyle w:val="Refterm"/>
          <w:rFonts w:eastAsiaTheme="minorEastAsia"/>
          <w:b/>
        </w:rPr>
        <w:t xml:space="preserve">: </w:t>
      </w:r>
      <w:r w:rsidR="008F15DC" w:rsidRPr="002D53A8">
        <w:rPr>
          <w:rStyle w:val="Refterm"/>
          <w:rFonts w:eastAsiaTheme="minorEastAsia"/>
          <w:b/>
        </w:rPr>
        <w:t>C</w:t>
      </w:r>
      <w:r w:rsidR="0022718C" w:rsidRPr="002D53A8">
        <w:rPr>
          <w:rStyle w:val="Refterm"/>
          <w:rFonts w:eastAsiaTheme="minorEastAsia"/>
          <w:b/>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90"/>
        <w:gridCol w:w="3124"/>
        <w:gridCol w:w="1230"/>
        <w:gridCol w:w="2297"/>
      </w:tblGrid>
      <w:tr w:rsidR="00275832" w:rsidRPr="002D53A8" w14:paraId="79CF3FCB" w14:textId="77777777" w:rsidTr="00DB51F5">
        <w:trPr>
          <w:tblHeader/>
          <w:jc w:val="center"/>
        </w:trPr>
        <w:tc>
          <w:tcPr>
            <w:tcW w:w="1151" w:type="pct"/>
            <w:shd w:val="clear" w:color="auto" w:fill="D9D9D9"/>
            <w:tcMar>
              <w:top w:w="0" w:type="dxa"/>
              <w:bottom w:w="0" w:type="dxa"/>
            </w:tcMar>
          </w:tcPr>
          <w:p w14:paraId="4A4BAAB1" w14:textId="77777777" w:rsidR="00275832" w:rsidRPr="002D53A8" w:rsidRDefault="00275832" w:rsidP="001B08E8">
            <w:pPr>
              <w:pStyle w:val="TAH"/>
              <w:rPr>
                <w:rFonts w:eastAsiaTheme="minorEastAsia"/>
              </w:rPr>
            </w:pPr>
            <w:r w:rsidRPr="002D53A8">
              <w:rPr>
                <w:rFonts w:eastAsiaTheme="minorEastAsia"/>
              </w:rPr>
              <w:t>Name</w:t>
            </w:r>
          </w:p>
        </w:tc>
        <w:tc>
          <w:tcPr>
            <w:tcW w:w="1807" w:type="pct"/>
            <w:shd w:val="clear" w:color="auto" w:fill="D9D9D9"/>
            <w:tcMar>
              <w:top w:w="0" w:type="dxa"/>
              <w:bottom w:w="0" w:type="dxa"/>
            </w:tcMar>
          </w:tcPr>
          <w:p w14:paraId="53E019D2" w14:textId="77777777" w:rsidR="00275832" w:rsidRPr="002D53A8" w:rsidRDefault="00275832" w:rsidP="001B08E8">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574B7F1B" w14:textId="77777777" w:rsidR="00275832" w:rsidRPr="002D53A8" w:rsidRDefault="00275832" w:rsidP="001B08E8">
            <w:pPr>
              <w:pStyle w:val="TAH"/>
              <w:rPr>
                <w:rFonts w:eastAsiaTheme="minorEastAsia"/>
              </w:rPr>
            </w:pPr>
            <w:r w:rsidRPr="002D53A8">
              <w:rPr>
                <w:rFonts w:eastAsiaTheme="minorEastAsia"/>
              </w:rPr>
              <w:t>Constraints</w:t>
            </w:r>
          </w:p>
        </w:tc>
        <w:tc>
          <w:tcPr>
            <w:tcW w:w="1329" w:type="pct"/>
            <w:shd w:val="clear" w:color="auto" w:fill="D9D9D9"/>
            <w:tcMar>
              <w:top w:w="0" w:type="dxa"/>
              <w:bottom w:w="0" w:type="dxa"/>
            </w:tcMar>
          </w:tcPr>
          <w:p w14:paraId="06580548" w14:textId="77777777" w:rsidR="00275832" w:rsidRPr="002D53A8" w:rsidRDefault="00275832" w:rsidP="001B08E8">
            <w:pPr>
              <w:pStyle w:val="TAH"/>
              <w:rPr>
                <w:rFonts w:eastAsiaTheme="minorEastAsia"/>
              </w:rPr>
            </w:pPr>
            <w:r w:rsidRPr="002D53A8">
              <w:rPr>
                <w:rFonts w:eastAsiaTheme="minorEastAsia"/>
              </w:rPr>
              <w:t>Description</w:t>
            </w:r>
          </w:p>
        </w:tc>
      </w:tr>
      <w:tr w:rsidR="00275832" w:rsidRPr="002D53A8" w14:paraId="750AF981" w14:textId="77777777" w:rsidTr="00DB51F5">
        <w:trPr>
          <w:jc w:val="center"/>
        </w:trPr>
        <w:tc>
          <w:tcPr>
            <w:tcW w:w="1151" w:type="pct"/>
            <w:shd w:val="clear" w:color="auto" w:fill="FFFFFF"/>
            <w:tcMar>
              <w:top w:w="0" w:type="dxa"/>
              <w:bottom w:w="0" w:type="dxa"/>
            </w:tcMar>
          </w:tcPr>
          <w:p w14:paraId="1ECF4822" w14:textId="77777777" w:rsidR="00275832" w:rsidRPr="002D53A8" w:rsidRDefault="00462107" w:rsidP="006A389D">
            <w:pPr>
              <w:pStyle w:val="TAL"/>
              <w:rPr>
                <w:rFonts w:eastAsiaTheme="minorEastAsia"/>
              </w:rPr>
            </w:pPr>
            <w:r w:rsidRPr="002D53A8">
              <w:rPr>
                <w:rFonts w:eastAsiaTheme="minorEastAsia"/>
              </w:rPr>
              <w:t>v</w:t>
            </w:r>
            <w:r w:rsidR="00275832" w:rsidRPr="002D53A8">
              <w:rPr>
                <w:rFonts w:eastAsiaTheme="minorEastAsia"/>
              </w:rPr>
              <w:t>irtual_linkable</w:t>
            </w:r>
          </w:p>
        </w:tc>
        <w:tc>
          <w:tcPr>
            <w:tcW w:w="1807" w:type="pct"/>
            <w:shd w:val="clear" w:color="auto" w:fill="FFFFFF"/>
            <w:tcMar>
              <w:top w:w="0" w:type="dxa"/>
              <w:bottom w:w="0" w:type="dxa"/>
            </w:tcMar>
          </w:tcPr>
          <w:p w14:paraId="110EFDB9" w14:textId="77777777" w:rsidR="00275832" w:rsidRPr="002D53A8" w:rsidRDefault="00275832" w:rsidP="006A389D">
            <w:pPr>
              <w:pStyle w:val="TAL"/>
              <w:rPr>
                <w:rFonts w:eastAsiaTheme="minorEastAsia"/>
              </w:rPr>
            </w:pPr>
            <w:r w:rsidRPr="002D53A8">
              <w:rPr>
                <w:rFonts w:eastAsiaTheme="minorEastAsia"/>
              </w:rPr>
              <w:t>tosca.capabilities.nfv.VirtualLinkable</w:t>
            </w:r>
          </w:p>
        </w:tc>
        <w:tc>
          <w:tcPr>
            <w:tcW w:w="712" w:type="pct"/>
            <w:shd w:val="clear" w:color="auto" w:fill="FFFFFF"/>
            <w:tcMar>
              <w:top w:w="0" w:type="dxa"/>
              <w:bottom w:w="0" w:type="dxa"/>
            </w:tcMar>
          </w:tcPr>
          <w:p w14:paraId="07284C9F" w14:textId="77777777" w:rsidR="00275832" w:rsidRPr="002D53A8" w:rsidRDefault="00275832" w:rsidP="006A389D">
            <w:pPr>
              <w:pStyle w:val="TAL"/>
              <w:rPr>
                <w:rFonts w:eastAsiaTheme="minorEastAsia"/>
              </w:rPr>
            </w:pPr>
          </w:p>
        </w:tc>
        <w:tc>
          <w:tcPr>
            <w:tcW w:w="1329" w:type="pct"/>
            <w:shd w:val="clear" w:color="auto" w:fill="FFFFFF"/>
            <w:tcMar>
              <w:top w:w="0" w:type="dxa"/>
              <w:bottom w:w="0" w:type="dxa"/>
            </w:tcMar>
          </w:tcPr>
          <w:p w14:paraId="30101BE5" w14:textId="2288CA87" w:rsidR="00275832" w:rsidRPr="002D53A8" w:rsidRDefault="00275832" w:rsidP="006A389D">
            <w:pPr>
              <w:pStyle w:val="TAL"/>
              <w:rPr>
                <w:rFonts w:eastAsiaTheme="minorEastAsia"/>
                <w:lang w:eastAsia="zh-CN"/>
              </w:rPr>
            </w:pPr>
            <w:r w:rsidRPr="002D53A8">
              <w:rPr>
                <w:rFonts w:eastAsiaTheme="minorEastAsia"/>
                <w:lang w:eastAsia="zh-CN"/>
              </w:rPr>
              <w:t>Defines</w:t>
            </w:r>
            <w:r w:rsidR="00DB51F5" w:rsidRPr="002D53A8">
              <w:rPr>
                <w:rFonts w:eastAsiaTheme="minorEastAsia"/>
                <w:lang w:eastAsia="zh-CN"/>
              </w:rPr>
              <w:t xml:space="preserve"> </w:t>
            </w:r>
            <w:r w:rsidRPr="002D53A8">
              <w:rPr>
                <w:rFonts w:eastAsiaTheme="minorEastAsia"/>
                <w:lang w:eastAsia="zh-CN"/>
              </w:rPr>
              <w:t>ability</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VirtualLinkable</w:t>
            </w:r>
            <w:r w:rsidR="008F15DC" w:rsidRPr="002D53A8">
              <w:rPr>
                <w:rFonts w:eastAsiaTheme="minorEastAsia"/>
                <w:lang w:eastAsia="zh-CN"/>
              </w:rPr>
              <w:t>.</w:t>
            </w:r>
          </w:p>
        </w:tc>
      </w:tr>
    </w:tbl>
    <w:p w14:paraId="4112B77C" w14:textId="77777777" w:rsidR="00275832" w:rsidRPr="002D53A8" w:rsidRDefault="00275832" w:rsidP="00275832">
      <w:pPr>
        <w:rPr>
          <w:rFonts w:eastAsiaTheme="minorEastAsia"/>
        </w:rPr>
      </w:pPr>
    </w:p>
    <w:p w14:paraId="0615E000" w14:textId="77777777" w:rsidR="00275832" w:rsidRPr="002D53A8" w:rsidRDefault="00275832" w:rsidP="00275832">
      <w:pPr>
        <w:pStyle w:val="Heading4"/>
        <w:rPr>
          <w:rFonts w:eastAsiaTheme="minorEastAsia"/>
        </w:rPr>
      </w:pPr>
      <w:bookmarkStart w:id="1566" w:name="_Toc48655486"/>
      <w:bookmarkStart w:id="1567" w:name="_Toc48725023"/>
      <w:bookmarkStart w:id="1568" w:name="_Toc57297443"/>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w:t>
      </w:r>
      <w:r w:rsidR="00317452" w:rsidRPr="002D53A8">
        <w:rPr>
          <w:rFonts w:eastAsiaTheme="minorEastAsia"/>
        </w:rPr>
        <w:t>5</w:t>
      </w:r>
      <w:r w:rsidRPr="002D53A8">
        <w:rPr>
          <w:rFonts w:eastAsiaTheme="minorEastAsia"/>
        </w:rPr>
        <w:tab/>
        <w:t>Definition</w:t>
      </w:r>
      <w:bookmarkEnd w:id="1566"/>
      <w:bookmarkEnd w:id="1567"/>
      <w:bookmarkEnd w:id="1568"/>
    </w:p>
    <w:p w14:paraId="103F0C36" w14:textId="77777777" w:rsidR="0022718C" w:rsidRPr="002D53A8" w:rsidRDefault="0022718C" w:rsidP="0022718C">
      <w:pPr>
        <w:rPr>
          <w:rFonts w:eastAsiaTheme="minorEastAsia"/>
        </w:rPr>
      </w:pPr>
      <w:r w:rsidRPr="002D53A8">
        <w:rPr>
          <w:rFonts w:eastAsiaTheme="minorEastAsia"/>
          <w:lang w:eastAsia="zh-CN"/>
        </w:rPr>
        <w:t xml:space="preserve">The syntax of the </w:t>
      </w:r>
      <w:r w:rsidRPr="002D53A8">
        <w:rPr>
          <w:rFonts w:eastAsia="DengXian"/>
        </w:rPr>
        <w:t>VnfVirtualLink</w:t>
      </w:r>
      <w:r w:rsidRPr="002D53A8">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65E6BE88" w14:textId="77777777" w:rsidTr="00DB51F5">
        <w:trPr>
          <w:jc w:val="center"/>
        </w:trPr>
        <w:tc>
          <w:tcPr>
            <w:tcW w:w="9629" w:type="dxa"/>
            <w:shd w:val="clear" w:color="auto" w:fill="D9D9D9" w:themeFill="background1" w:themeFillShade="D9"/>
          </w:tcPr>
          <w:p w14:paraId="5DC42D89" w14:textId="6DE2D67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tosca.nodes.nfv.VnfVirtualLink:</w:t>
            </w:r>
          </w:p>
          <w:p w14:paraId="4A13CA45" w14:textId="324973B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tosca.nodes.Root</w:t>
            </w:r>
          </w:p>
          <w:p w14:paraId="74438950" w14:textId="46E8CBAF"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C64F94" w:rsidRPr="002D53A8">
              <w:rPr>
                <w:rFonts w:ascii="Consolas" w:eastAsia="SimSun" w:hAnsi="Consolas" w:cs="Consolas"/>
                <w:szCs w:val="22"/>
              </w:rPr>
              <w:t>description:</w:t>
            </w:r>
            <w:r w:rsidRPr="002D53A8">
              <w:rPr>
                <w:rFonts w:ascii="Consolas" w:eastAsia="SimSun" w:hAnsi="Consolas" w:cs="Consolas"/>
                <w:szCs w:val="22"/>
              </w:rPr>
              <w:t xml:space="preserve"> </w:t>
            </w:r>
            <w:r w:rsidR="00C64F94" w:rsidRPr="002D53A8">
              <w:rPr>
                <w:rFonts w:ascii="Consolas" w:eastAsia="SimSun" w:hAnsi="Consolas" w:cs="Consolas"/>
                <w:szCs w:val="22"/>
              </w:rPr>
              <w:t>Describes</w:t>
            </w:r>
            <w:r w:rsidRPr="002D53A8">
              <w:rPr>
                <w:rFonts w:ascii="Consolas" w:eastAsia="SimSun" w:hAnsi="Consolas" w:cs="Consolas"/>
                <w:szCs w:val="22"/>
              </w:rPr>
              <w:t xml:space="preserve"> </w:t>
            </w:r>
            <w:r w:rsidR="00C64F94" w:rsidRPr="002D53A8">
              <w:rPr>
                <w:rFonts w:ascii="Consolas" w:eastAsia="SimSun" w:hAnsi="Consolas" w:cs="Consolas"/>
                <w:szCs w:val="22"/>
              </w:rPr>
              <w:t>the</w:t>
            </w:r>
            <w:r w:rsidRPr="002D53A8">
              <w:rPr>
                <w:rFonts w:ascii="Consolas" w:eastAsia="SimSun" w:hAnsi="Consolas" w:cs="Consolas"/>
                <w:szCs w:val="22"/>
              </w:rPr>
              <w:t xml:space="preserve"> </w:t>
            </w:r>
            <w:r w:rsidR="00C64F94" w:rsidRPr="002D53A8">
              <w:rPr>
                <w:rFonts w:ascii="Consolas" w:eastAsia="SimSun" w:hAnsi="Consolas" w:cs="Consolas"/>
                <w:szCs w:val="22"/>
              </w:rPr>
              <w:t>information</w:t>
            </w:r>
            <w:r w:rsidRPr="002D53A8">
              <w:rPr>
                <w:rFonts w:ascii="Consolas" w:eastAsia="SimSun" w:hAnsi="Consolas" w:cs="Consolas"/>
                <w:szCs w:val="22"/>
              </w:rPr>
              <w:t xml:space="preserve"> </w:t>
            </w:r>
            <w:r w:rsidR="00C64F94" w:rsidRPr="002D53A8">
              <w:rPr>
                <w:rFonts w:ascii="Consolas" w:eastAsia="SimSun" w:hAnsi="Consolas" w:cs="Consolas"/>
                <w:szCs w:val="22"/>
              </w:rPr>
              <w:t>about</w:t>
            </w:r>
            <w:r w:rsidRPr="002D53A8">
              <w:rPr>
                <w:rFonts w:ascii="Consolas" w:eastAsia="SimSun" w:hAnsi="Consolas" w:cs="Consolas"/>
                <w:szCs w:val="22"/>
              </w:rPr>
              <w:t xml:space="preserve"> </w:t>
            </w:r>
            <w:r w:rsidR="00C64F94" w:rsidRPr="002D53A8">
              <w:rPr>
                <w:rFonts w:ascii="Consolas" w:eastAsia="SimSun" w:hAnsi="Consolas" w:cs="Consolas"/>
                <w:szCs w:val="22"/>
              </w:rPr>
              <w:t>an</w:t>
            </w:r>
            <w:r w:rsidRPr="002D53A8">
              <w:rPr>
                <w:rFonts w:ascii="Consolas" w:eastAsia="SimSun" w:hAnsi="Consolas" w:cs="Consolas"/>
                <w:szCs w:val="22"/>
              </w:rPr>
              <w:t xml:space="preserve"> </w:t>
            </w:r>
            <w:r w:rsidR="00C64F94" w:rsidRPr="002D53A8">
              <w:rPr>
                <w:rFonts w:ascii="Consolas" w:eastAsia="SimSun" w:hAnsi="Consolas" w:cs="Consolas"/>
                <w:szCs w:val="22"/>
              </w:rPr>
              <w:t>internal</w:t>
            </w:r>
            <w:r w:rsidRPr="002D53A8">
              <w:rPr>
                <w:rFonts w:ascii="Consolas" w:eastAsia="SimSun" w:hAnsi="Consolas" w:cs="Consolas"/>
                <w:szCs w:val="22"/>
              </w:rPr>
              <w:t xml:space="preserve"> </w:t>
            </w:r>
            <w:r w:rsidR="00C64F94" w:rsidRPr="002D53A8">
              <w:rPr>
                <w:rFonts w:ascii="Consolas" w:eastAsia="SimSun" w:hAnsi="Consolas" w:cs="Consolas"/>
                <w:szCs w:val="22"/>
              </w:rPr>
              <w:t>VNF</w:t>
            </w:r>
            <w:r w:rsidRPr="002D53A8">
              <w:rPr>
                <w:rFonts w:ascii="Consolas" w:eastAsia="SimSun" w:hAnsi="Consolas" w:cs="Consolas"/>
                <w:szCs w:val="22"/>
              </w:rPr>
              <w:t xml:space="preserve"> </w:t>
            </w:r>
            <w:r w:rsidR="00C64F94" w:rsidRPr="002D53A8">
              <w:rPr>
                <w:rFonts w:ascii="Consolas" w:eastAsia="SimSun" w:hAnsi="Consolas" w:cs="Consolas"/>
                <w:szCs w:val="22"/>
              </w:rPr>
              <w:t>VL</w:t>
            </w:r>
            <w:r w:rsidRPr="002D53A8">
              <w:rPr>
                <w:rFonts w:ascii="Consolas" w:eastAsiaTheme="minorEastAsia" w:hAnsi="Consolas"/>
              </w:rPr>
              <w:t xml:space="preserve"> </w:t>
            </w:r>
          </w:p>
          <w:p w14:paraId="5DF7B081" w14:textId="6BDAC5BF"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properties:</w:t>
            </w:r>
          </w:p>
          <w:p w14:paraId="023B3B2E" w14:textId="42E1340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connectivity_type:</w:t>
            </w:r>
          </w:p>
          <w:p w14:paraId="3559FFEB" w14:textId="54961CA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tosca.datatypes.nfv.ConnectivityType</w:t>
            </w:r>
          </w:p>
          <w:p w14:paraId="58BBBAA8" w14:textId="1DD61547"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Specifies</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protocol</w:t>
            </w:r>
            <w:r w:rsidRPr="002D53A8">
              <w:rPr>
                <w:rStyle w:val="CodeSnippet"/>
                <w:rFonts w:eastAsia="SimSun"/>
                <w:szCs w:val="24"/>
                <w:lang w:eastAsia="fr-FR"/>
              </w:rPr>
              <w:t xml:space="preserve"> </w:t>
            </w:r>
            <w:r w:rsidR="00C64F94" w:rsidRPr="002D53A8">
              <w:rPr>
                <w:rStyle w:val="CodeSnippet"/>
                <w:rFonts w:eastAsia="SimSun"/>
                <w:szCs w:val="24"/>
                <w:lang w:eastAsia="fr-FR"/>
              </w:rPr>
              <w:t>exposed</w:t>
            </w:r>
            <w:r w:rsidRPr="002D53A8">
              <w:rPr>
                <w:rStyle w:val="CodeSnippet"/>
                <w:rFonts w:eastAsia="SimSun"/>
                <w:szCs w:val="24"/>
                <w:lang w:eastAsia="fr-FR"/>
              </w:rPr>
              <w:t xml:space="preserve"> </w:t>
            </w:r>
            <w:r w:rsidR="00C64F94" w:rsidRPr="002D53A8">
              <w:rPr>
                <w:rStyle w:val="CodeSnippet"/>
                <w:rFonts w:eastAsia="SimSun"/>
                <w:szCs w:val="24"/>
                <w:lang w:eastAsia="fr-FR"/>
              </w:rPr>
              <w:t>by</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Style w:val="CodeSnippet"/>
                <w:rFonts w:eastAsia="SimSun"/>
                <w:szCs w:val="24"/>
                <w:lang w:eastAsia="fr-FR"/>
              </w:rPr>
              <w:t xml:space="preserve"> </w:t>
            </w:r>
            <w:r w:rsidR="00C64F94" w:rsidRPr="002D53A8">
              <w:rPr>
                <w:rStyle w:val="CodeSnippet"/>
                <w:rFonts w:eastAsia="SimSun"/>
                <w:szCs w:val="24"/>
                <w:lang w:eastAsia="fr-FR"/>
              </w:rPr>
              <w:t>and</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flow</w:t>
            </w:r>
            <w:r w:rsidRPr="002D53A8">
              <w:rPr>
                <w:rStyle w:val="CodeSnippet"/>
                <w:rFonts w:eastAsia="SimSun"/>
                <w:szCs w:val="24"/>
                <w:lang w:eastAsia="fr-FR"/>
              </w:rPr>
              <w:t xml:space="preserve"> </w:t>
            </w:r>
            <w:r w:rsidR="00C64F94" w:rsidRPr="002D53A8">
              <w:rPr>
                <w:rStyle w:val="CodeSnippet"/>
                <w:rFonts w:eastAsia="SimSun"/>
                <w:szCs w:val="24"/>
                <w:lang w:eastAsia="fr-FR"/>
              </w:rPr>
              <w:t>pattern</w:t>
            </w:r>
            <w:r w:rsidRPr="002D53A8">
              <w:rPr>
                <w:rStyle w:val="CodeSnippet"/>
                <w:rFonts w:eastAsia="SimSun"/>
                <w:szCs w:val="24"/>
                <w:lang w:eastAsia="fr-FR"/>
              </w:rPr>
              <w:t xml:space="preserve"> </w:t>
            </w:r>
            <w:r w:rsidR="00C64F94" w:rsidRPr="002D53A8">
              <w:rPr>
                <w:rStyle w:val="CodeSnippet"/>
                <w:rFonts w:eastAsia="SimSun"/>
                <w:szCs w:val="24"/>
                <w:lang w:eastAsia="fr-FR"/>
              </w:rPr>
              <w:t>supported</w:t>
            </w:r>
            <w:r w:rsidRPr="002D53A8">
              <w:rPr>
                <w:rStyle w:val="CodeSnippet"/>
                <w:rFonts w:eastAsia="SimSun"/>
                <w:szCs w:val="24"/>
                <w:lang w:eastAsia="fr-FR"/>
              </w:rPr>
              <w:t xml:space="preserve"> </w:t>
            </w:r>
            <w:r w:rsidR="00C64F94" w:rsidRPr="002D53A8">
              <w:rPr>
                <w:rStyle w:val="CodeSnippet"/>
                <w:rFonts w:eastAsia="SimSun"/>
                <w:szCs w:val="24"/>
                <w:lang w:eastAsia="fr-FR"/>
              </w:rPr>
              <w:t>by</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34F4992C" w14:textId="38FAF9C5"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26A4F42B" w14:textId="0F4CBE28"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description:</w:t>
            </w:r>
          </w:p>
          <w:p w14:paraId="2137DE87" w14:textId="0E27B1DE"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7760B0C3" w14:textId="23DF4101"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Provides</w:t>
            </w:r>
            <w:r w:rsidRPr="002D53A8">
              <w:rPr>
                <w:rStyle w:val="CodeSnippet"/>
                <w:rFonts w:eastAsia="SimSun"/>
                <w:szCs w:val="24"/>
                <w:lang w:eastAsia="fr-FR"/>
              </w:rPr>
              <w:t xml:space="preserve"> </w:t>
            </w:r>
            <w:r w:rsidR="00C64F94" w:rsidRPr="002D53A8">
              <w:rPr>
                <w:rStyle w:val="CodeSnippet"/>
                <w:rFonts w:eastAsia="SimSun"/>
                <w:szCs w:val="24"/>
                <w:lang w:eastAsia="fr-FR"/>
              </w:rPr>
              <w:t>human-readable</w:t>
            </w:r>
            <w:r w:rsidRPr="002D53A8">
              <w:rPr>
                <w:rStyle w:val="CodeSnippet"/>
                <w:rFonts w:eastAsia="SimSun"/>
                <w:szCs w:val="24"/>
                <w:lang w:eastAsia="fr-FR"/>
              </w:rPr>
              <w:t xml:space="preserve"> </w:t>
            </w:r>
            <w:r w:rsidR="00C64F94" w:rsidRPr="002D53A8">
              <w:rPr>
                <w:rStyle w:val="CodeSnippet"/>
                <w:rFonts w:eastAsia="SimSun"/>
                <w:szCs w:val="24"/>
                <w:lang w:eastAsia="fr-FR"/>
              </w:rPr>
              <w:t>information</w:t>
            </w:r>
            <w:r w:rsidRPr="002D53A8">
              <w:rPr>
                <w:rStyle w:val="CodeSnippet"/>
                <w:rFonts w:eastAsia="SimSun"/>
                <w:szCs w:val="24"/>
                <w:lang w:eastAsia="fr-FR"/>
              </w:rPr>
              <w:t xml:space="preserve"> </w:t>
            </w:r>
            <w:r w:rsidR="00C64F94" w:rsidRPr="002D53A8">
              <w:rPr>
                <w:rStyle w:val="CodeSnippet"/>
                <w:rFonts w:eastAsia="SimSun"/>
                <w:szCs w:val="24"/>
                <w:lang w:eastAsia="fr-FR"/>
              </w:rPr>
              <w:t>on</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purpose</w:t>
            </w:r>
            <w:r w:rsidRPr="002D53A8">
              <w:rPr>
                <w:rStyle w:val="CodeSnippet"/>
                <w:rFonts w:eastAsia="SimSun"/>
                <w:szCs w:val="24"/>
                <w:lang w:eastAsia="fr-FR"/>
              </w:rPr>
              <w:t xml:space="preserve"> </w:t>
            </w:r>
            <w:r w:rsidR="00C64F94" w:rsidRPr="002D53A8">
              <w:rPr>
                <w:rStyle w:val="CodeSnippet"/>
                <w:rFonts w:eastAsia="SimSun"/>
                <w:szCs w:val="24"/>
                <w:lang w:eastAsia="fr-FR"/>
              </w:rPr>
              <w:t>of</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536A333B" w14:textId="46CD956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false</w:t>
            </w:r>
          </w:p>
          <w:p w14:paraId="2C3C4B28" w14:textId="57E9B30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test_access:</w:t>
            </w:r>
          </w:p>
          <w:p w14:paraId="201C0684" w14:textId="3B855A1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list</w:t>
            </w:r>
          </w:p>
          <w:p w14:paraId="6E32A648" w14:textId="05DD5888"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Test</w:t>
            </w:r>
            <w:r w:rsidRPr="002D53A8">
              <w:rPr>
                <w:rStyle w:val="CodeSnippet"/>
                <w:rFonts w:eastAsia="SimSun"/>
                <w:szCs w:val="24"/>
                <w:lang w:eastAsia="fr-FR"/>
              </w:rPr>
              <w:t xml:space="preserve"> </w:t>
            </w:r>
            <w:r w:rsidR="00C64F94" w:rsidRPr="002D53A8">
              <w:rPr>
                <w:rStyle w:val="CodeSnippet"/>
                <w:rFonts w:eastAsia="SimSun"/>
                <w:szCs w:val="24"/>
                <w:lang w:eastAsia="fr-FR"/>
              </w:rPr>
              <w:t>access</w:t>
            </w:r>
            <w:r w:rsidRPr="002D53A8">
              <w:rPr>
                <w:rStyle w:val="CodeSnippet"/>
                <w:rFonts w:eastAsia="SimSun"/>
                <w:szCs w:val="24"/>
                <w:lang w:eastAsia="fr-FR"/>
              </w:rPr>
              <w:t xml:space="preserve"> </w:t>
            </w:r>
            <w:r w:rsidR="00C64F94" w:rsidRPr="002D53A8">
              <w:rPr>
                <w:rStyle w:val="CodeSnippet"/>
                <w:rFonts w:eastAsia="SimSun"/>
                <w:szCs w:val="24"/>
                <w:lang w:eastAsia="fr-FR"/>
              </w:rPr>
              <w:t>facilities</w:t>
            </w:r>
            <w:r w:rsidRPr="002D53A8">
              <w:rPr>
                <w:rStyle w:val="CodeSnippet"/>
                <w:rFonts w:eastAsia="SimSun"/>
                <w:szCs w:val="24"/>
                <w:lang w:eastAsia="fr-FR"/>
              </w:rPr>
              <w:t xml:space="preserve"> </w:t>
            </w:r>
            <w:r w:rsidR="00C64F94" w:rsidRPr="002D53A8">
              <w:rPr>
                <w:rStyle w:val="CodeSnippet"/>
                <w:rFonts w:eastAsia="SimSun"/>
                <w:szCs w:val="24"/>
                <w:lang w:eastAsia="fr-FR"/>
              </w:rPr>
              <w:t>available</w:t>
            </w:r>
            <w:r w:rsidRPr="002D53A8">
              <w:rPr>
                <w:rStyle w:val="CodeSnippet"/>
                <w:rFonts w:eastAsia="SimSun"/>
                <w:szCs w:val="24"/>
                <w:lang w:eastAsia="fr-FR"/>
              </w:rPr>
              <w:t xml:space="preserve"> </w:t>
            </w:r>
            <w:r w:rsidR="00C64F94" w:rsidRPr="002D53A8">
              <w:rPr>
                <w:rStyle w:val="CodeSnippet"/>
                <w:rFonts w:eastAsia="SimSun"/>
                <w:szCs w:val="24"/>
                <w:lang w:eastAsia="fr-FR"/>
              </w:rPr>
              <w:t>on</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2821F811" w14:textId="179A13C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false</w:t>
            </w:r>
          </w:p>
          <w:p w14:paraId="3A366AD5" w14:textId="0CF57FE1"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entry_schema:</w:t>
            </w:r>
          </w:p>
          <w:p w14:paraId="54AD523B" w14:textId="4137924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18388E02" w14:textId="0BF2DEA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constraints:</w:t>
            </w:r>
          </w:p>
          <w:p w14:paraId="4CAC9DC5" w14:textId="7F55272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valid_values: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passive_monitoring,</w:t>
            </w:r>
            <w:r w:rsidRPr="002D53A8">
              <w:rPr>
                <w:rFonts w:ascii="Consolas" w:eastAsiaTheme="minorEastAsia" w:hAnsi="Consolas"/>
              </w:rPr>
              <w:t xml:space="preserve"> </w:t>
            </w:r>
            <w:r w:rsidR="008B7ABF" w:rsidRPr="002D53A8">
              <w:rPr>
                <w:rFonts w:ascii="Consolas" w:eastAsiaTheme="minorEastAsia" w:hAnsi="Consolas"/>
              </w:rPr>
              <w:t>active_loopback</w:t>
            </w:r>
            <w:r w:rsidRPr="002D53A8">
              <w:rPr>
                <w:rFonts w:ascii="Consolas" w:eastAsiaTheme="minorEastAsia" w:hAnsi="Consolas"/>
              </w:rPr>
              <w:t xml:space="preserve"> </w:t>
            </w:r>
            <w:r w:rsidR="008B7ABF" w:rsidRPr="002D53A8">
              <w:rPr>
                <w:rFonts w:ascii="Consolas" w:eastAsiaTheme="minorEastAsia" w:hAnsi="Consolas"/>
              </w:rPr>
              <w:t>]</w:t>
            </w:r>
          </w:p>
          <w:p w14:paraId="152D6D81" w14:textId="00CBE5A1"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vl_profile:</w:t>
            </w:r>
          </w:p>
          <w:p w14:paraId="0ACEA6AA" w14:textId="2934F8A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tosca.datatypes.nfv.VlProfile</w:t>
            </w:r>
          </w:p>
          <w:p w14:paraId="34DC6F19" w14:textId="7034DE9C"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Defines</w:t>
            </w:r>
            <w:r w:rsidRPr="002D53A8">
              <w:rPr>
                <w:rStyle w:val="CodeSnippet"/>
                <w:rFonts w:eastAsia="SimSun"/>
                <w:szCs w:val="24"/>
                <w:lang w:eastAsia="fr-FR"/>
              </w:rPr>
              <w:t xml:space="preserve"> </w:t>
            </w:r>
            <w:r w:rsidR="00C64F94" w:rsidRPr="002D53A8">
              <w:rPr>
                <w:rStyle w:val="CodeSnippet"/>
                <w:rFonts w:eastAsia="SimSun"/>
                <w:szCs w:val="24"/>
                <w:lang w:eastAsia="fr-FR"/>
              </w:rPr>
              <w:t>additional</w:t>
            </w:r>
            <w:r w:rsidRPr="002D53A8">
              <w:rPr>
                <w:rStyle w:val="CodeSnippet"/>
                <w:rFonts w:eastAsia="SimSun"/>
                <w:szCs w:val="24"/>
                <w:lang w:eastAsia="fr-FR"/>
              </w:rPr>
              <w:t xml:space="preserve"> </w:t>
            </w:r>
            <w:r w:rsidR="00C64F94" w:rsidRPr="002D53A8">
              <w:rPr>
                <w:rStyle w:val="CodeSnippet"/>
                <w:rFonts w:eastAsia="SimSun"/>
                <w:szCs w:val="24"/>
                <w:lang w:eastAsia="fr-FR"/>
              </w:rPr>
              <w:t>data</w:t>
            </w:r>
            <w:r w:rsidRPr="002D53A8">
              <w:rPr>
                <w:rStyle w:val="CodeSnippet"/>
                <w:rFonts w:eastAsia="SimSun"/>
                <w:szCs w:val="24"/>
                <w:lang w:eastAsia="fr-FR"/>
              </w:rPr>
              <w:t xml:space="preserve"> </w:t>
            </w:r>
            <w:r w:rsidR="00C64F94" w:rsidRPr="002D53A8">
              <w:rPr>
                <w:rStyle w:val="CodeSnippet"/>
                <w:rFonts w:eastAsia="SimSun"/>
                <w:szCs w:val="24"/>
                <w:lang w:eastAsia="fr-FR"/>
              </w:rPr>
              <w:t>for</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079ED36C" w14:textId="374D033E"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732198B1" w14:textId="2082276F"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D12F81" w:rsidRPr="002D53A8">
              <w:rPr>
                <w:rFonts w:ascii="Consolas" w:eastAsiaTheme="minorEastAsia" w:hAnsi="Consolas"/>
              </w:rPr>
              <w:t>monitoring_parameters:</w:t>
            </w:r>
          </w:p>
          <w:p w14:paraId="6AEBC2EC" w14:textId="0B38F7F1"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62513D">
              <w:rPr>
                <w:rFonts w:ascii="Consolas" w:eastAsiaTheme="minorEastAsia" w:hAnsi="Consolas"/>
              </w:rPr>
              <w:t>map #key: id</w:t>
            </w:r>
          </w:p>
          <w:p w14:paraId="71A1C50D" w14:textId="0821CAFB"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D12F81" w:rsidRPr="002D53A8">
              <w:rPr>
                <w:rFonts w:ascii="Consolas" w:eastAsiaTheme="minorEastAsia" w:hAnsi="Consolas"/>
              </w:rPr>
              <w:t>entry_schema</w:t>
            </w:r>
            <w:r w:rsidR="009B0939" w:rsidRPr="002D53A8">
              <w:rPr>
                <w:rFonts w:ascii="Consolas" w:eastAsiaTheme="minorEastAsia" w:hAnsi="Consolas"/>
              </w:rPr>
              <w:t>:</w:t>
            </w:r>
          </w:p>
          <w:p w14:paraId="66118486" w14:textId="1374B67C"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D12F81" w:rsidRPr="002D53A8">
              <w:rPr>
                <w:rFonts w:ascii="Consolas" w:eastAsiaTheme="minorEastAsia" w:hAnsi="Consolas"/>
              </w:rPr>
              <w:t>tosca.datatypes.nfv.VirtualLinkMonitoringParameter</w:t>
            </w:r>
          </w:p>
          <w:p w14:paraId="4915EBCF" w14:textId="7F896878"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description:</w:t>
            </w:r>
            <w:r w:rsidRPr="002D53A8">
              <w:rPr>
                <w:rFonts w:ascii="Consolas" w:eastAsiaTheme="minorEastAsia" w:hAnsi="Consolas"/>
              </w:rPr>
              <w:t xml:space="preserve"> </w:t>
            </w:r>
            <w:r w:rsidR="00D12F81" w:rsidRPr="002D53A8">
              <w:rPr>
                <w:rFonts w:ascii="Consolas" w:eastAsiaTheme="minorEastAsia" w:hAnsi="Consolas"/>
              </w:rPr>
              <w:t>Describes</w:t>
            </w:r>
            <w:r w:rsidRPr="002D53A8">
              <w:rPr>
                <w:rFonts w:ascii="Consolas" w:eastAsiaTheme="minorEastAsia" w:hAnsi="Consolas"/>
              </w:rPr>
              <w:t xml:space="preserve"> </w:t>
            </w:r>
            <w:r w:rsidR="00D12F81" w:rsidRPr="002D53A8">
              <w:rPr>
                <w:rFonts w:ascii="Consolas" w:eastAsiaTheme="minorEastAsia" w:hAnsi="Consolas"/>
              </w:rPr>
              <w:t>monitoring</w:t>
            </w:r>
            <w:r w:rsidRPr="002D53A8">
              <w:rPr>
                <w:rFonts w:ascii="Consolas" w:eastAsiaTheme="minorEastAsia" w:hAnsi="Consolas"/>
              </w:rPr>
              <w:t xml:space="preserve"> </w:t>
            </w:r>
            <w:r w:rsidR="00D12F81" w:rsidRPr="002D53A8">
              <w:rPr>
                <w:rFonts w:ascii="Consolas" w:eastAsiaTheme="minorEastAsia" w:hAnsi="Consolas"/>
              </w:rPr>
              <w:t>parameters</w:t>
            </w:r>
            <w:r w:rsidRPr="002D53A8">
              <w:rPr>
                <w:rFonts w:ascii="Consolas" w:eastAsiaTheme="minorEastAsia" w:hAnsi="Consolas"/>
              </w:rPr>
              <w:t xml:space="preserve"> </w:t>
            </w:r>
            <w:r w:rsidR="00D12F81" w:rsidRPr="002D53A8">
              <w:rPr>
                <w:rFonts w:ascii="Consolas" w:eastAsiaTheme="minorEastAsia" w:hAnsi="Consolas"/>
              </w:rPr>
              <w:t>applicable</w:t>
            </w:r>
            <w:r w:rsidRPr="002D53A8">
              <w:rPr>
                <w:rFonts w:ascii="Consolas" w:eastAsiaTheme="minorEastAsia" w:hAnsi="Consolas"/>
              </w:rPr>
              <w:t xml:space="preserve"> </w:t>
            </w:r>
            <w:r w:rsidR="00D12F81" w:rsidRPr="002D53A8">
              <w:rPr>
                <w:rFonts w:ascii="Consolas" w:eastAsiaTheme="minorEastAsia" w:hAnsi="Consolas"/>
              </w:rPr>
              <w:t>to</w:t>
            </w:r>
            <w:r w:rsidRPr="002D53A8">
              <w:rPr>
                <w:rFonts w:ascii="Consolas" w:eastAsiaTheme="minorEastAsia" w:hAnsi="Consolas"/>
              </w:rPr>
              <w:t xml:space="preserve"> </w:t>
            </w:r>
            <w:r w:rsidR="00D12F81" w:rsidRPr="002D53A8">
              <w:rPr>
                <w:rFonts w:ascii="Consolas" w:eastAsiaTheme="minorEastAsia" w:hAnsi="Consolas"/>
              </w:rPr>
              <w:t>the</w:t>
            </w:r>
            <w:r w:rsidRPr="002D53A8">
              <w:rPr>
                <w:rFonts w:ascii="Consolas" w:eastAsiaTheme="minorEastAsia" w:hAnsi="Consolas"/>
              </w:rPr>
              <w:t xml:space="preserve"> </w:t>
            </w:r>
            <w:r w:rsidR="00D12F81" w:rsidRPr="002D53A8">
              <w:rPr>
                <w:rFonts w:ascii="Consolas" w:eastAsiaTheme="minorEastAsia" w:hAnsi="Consolas"/>
              </w:rPr>
              <w:t>VL</w:t>
            </w:r>
          </w:p>
          <w:p w14:paraId="690449F3" w14:textId="5579B0FD"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required:</w:t>
            </w:r>
            <w:r w:rsidRPr="002D53A8">
              <w:rPr>
                <w:rFonts w:ascii="Consolas" w:eastAsiaTheme="minorEastAsia" w:hAnsi="Consolas"/>
              </w:rPr>
              <w:t xml:space="preserve"> </w:t>
            </w:r>
            <w:r w:rsidR="00D12F81" w:rsidRPr="002D53A8">
              <w:rPr>
                <w:rFonts w:ascii="Consolas" w:eastAsiaTheme="minorEastAsia" w:hAnsi="Consolas"/>
              </w:rPr>
              <w:t>false</w:t>
            </w:r>
          </w:p>
          <w:p w14:paraId="6495E2BD" w14:textId="3887BB3E"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capabilities:</w:t>
            </w:r>
          </w:p>
          <w:p w14:paraId="65286957" w14:textId="4A27117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virtual_linkable:</w:t>
            </w:r>
          </w:p>
          <w:p w14:paraId="5A5E1209" w14:textId="57D6CBB0"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tosca.capabilities.nfv.VirtualLinkable</w:t>
            </w:r>
          </w:p>
        </w:tc>
      </w:tr>
    </w:tbl>
    <w:p w14:paraId="60284A63" w14:textId="77777777" w:rsidR="003440DE" w:rsidRPr="002D53A8" w:rsidRDefault="003440DE" w:rsidP="00275832">
      <w:pPr>
        <w:rPr>
          <w:rFonts w:eastAsiaTheme="minorEastAsia"/>
        </w:rPr>
      </w:pPr>
    </w:p>
    <w:p w14:paraId="5AE56F9F" w14:textId="7200952A" w:rsidR="004654D9" w:rsidRPr="002D53A8" w:rsidRDefault="004654D9" w:rsidP="009F3A06">
      <w:pPr>
        <w:pStyle w:val="Heading3"/>
        <w:rPr>
          <w:rFonts w:eastAsia="DengXian"/>
        </w:rPr>
      </w:pPr>
      <w:bookmarkStart w:id="1569" w:name="_Toc48655487"/>
      <w:bookmarkStart w:id="1570" w:name="_Toc48725024"/>
      <w:bookmarkStart w:id="1571" w:name="_Toc57297444"/>
      <w:r w:rsidRPr="002D53A8">
        <w:rPr>
          <w:rFonts w:eastAsia="DengXian"/>
        </w:rPr>
        <w:t>6.8.10</w:t>
      </w:r>
      <w:r w:rsidRPr="002D53A8">
        <w:rPr>
          <w:rFonts w:eastAsia="DengXian"/>
        </w:rPr>
        <w:tab/>
        <w:t>tosca.nodes.nfv.VipCp</w:t>
      </w:r>
      <w:bookmarkEnd w:id="1569"/>
      <w:bookmarkEnd w:id="1570"/>
      <w:bookmarkEnd w:id="1571"/>
    </w:p>
    <w:p w14:paraId="2EF804B9" w14:textId="13349147" w:rsidR="004654D9" w:rsidRPr="002D53A8" w:rsidRDefault="004654D9" w:rsidP="009F3A06">
      <w:pPr>
        <w:pStyle w:val="Heading4"/>
        <w:rPr>
          <w:rFonts w:eastAsiaTheme="minorEastAsia"/>
        </w:rPr>
      </w:pPr>
      <w:bookmarkStart w:id="1572" w:name="_Toc48655488"/>
      <w:bookmarkStart w:id="1573" w:name="_Toc48725025"/>
      <w:bookmarkStart w:id="1574" w:name="_Toc57297445"/>
      <w:r w:rsidRPr="002D53A8">
        <w:rPr>
          <w:rFonts w:eastAsiaTheme="minorEastAsia"/>
        </w:rPr>
        <w:t>6.8.10.1</w:t>
      </w:r>
      <w:r w:rsidRPr="002D53A8">
        <w:rPr>
          <w:rFonts w:eastAsiaTheme="minorEastAsia"/>
        </w:rPr>
        <w:tab/>
        <w:t>Description</w:t>
      </w:r>
      <w:bookmarkEnd w:id="1572"/>
      <w:bookmarkEnd w:id="1573"/>
      <w:bookmarkEnd w:id="1574"/>
    </w:p>
    <w:p w14:paraId="7BD9FE80" w14:textId="10FA7D69" w:rsidR="004654D9" w:rsidRPr="002D53A8" w:rsidRDefault="004654D9" w:rsidP="004654D9">
      <w:pPr>
        <w:rPr>
          <w:rFonts w:eastAsiaTheme="minorEastAsia"/>
        </w:rPr>
      </w:pPr>
      <w:r w:rsidRPr="002D53A8">
        <w:rPr>
          <w:rFonts w:eastAsiaTheme="minorEastAsia"/>
        </w:rPr>
        <w:t xml:space="preserve">A VipCp node type represents the VipCpd information element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which describes a connection point to </w:t>
      </w:r>
      <w:r w:rsidRPr="002D53A8">
        <w:t>allocate one or a set of virtual IP addresses</w:t>
      </w:r>
      <w:r w:rsidRPr="002D53A8">
        <w:rPr>
          <w:rFonts w:eastAsiaTheme="minorEastAsia"/>
        </w:rPr>
        <w:t xml:space="preserve">. Table 6.8.10.1-1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50577C5" w14:textId="3C3C6CA3" w:rsidR="004654D9" w:rsidRPr="002D53A8" w:rsidRDefault="004654D9" w:rsidP="004658F0">
      <w:pPr>
        <w:pStyle w:val="TH"/>
        <w:rPr>
          <w:rFonts w:eastAsiaTheme="minorEastAsia"/>
        </w:rPr>
      </w:pPr>
      <w:r w:rsidRPr="002D53A8">
        <w:rPr>
          <w:rFonts w:eastAsiaTheme="minorEastAsia"/>
        </w:rPr>
        <w:t>Table 6.8.10.1-1: Type name, shorthand, and URI</w:t>
      </w:r>
    </w:p>
    <w:tbl>
      <w:tblPr>
        <w:tblW w:w="45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8" w:type="dxa"/>
          <w:left w:w="28" w:type="dxa"/>
          <w:bottom w:w="58" w:type="dxa"/>
          <w:right w:w="115" w:type="dxa"/>
        </w:tblCellMar>
        <w:tblLook w:val="00A0" w:firstRow="1" w:lastRow="0" w:firstColumn="1" w:lastColumn="0" w:noHBand="0" w:noVBand="0"/>
      </w:tblPr>
      <w:tblGrid>
        <w:gridCol w:w="2038"/>
        <w:gridCol w:w="6619"/>
      </w:tblGrid>
      <w:tr w:rsidR="004654D9" w:rsidRPr="002D53A8" w14:paraId="0A0CDB61" w14:textId="77777777" w:rsidTr="00B459ED">
        <w:trPr>
          <w:jc w:val="center"/>
        </w:trPr>
        <w:tc>
          <w:tcPr>
            <w:tcW w:w="1177" w:type="pct"/>
            <w:shd w:val="clear" w:color="auto" w:fill="D9D9D9"/>
            <w:tcMar>
              <w:top w:w="0" w:type="dxa"/>
              <w:bottom w:w="0" w:type="dxa"/>
            </w:tcMar>
          </w:tcPr>
          <w:p w14:paraId="6DD0C9C2" w14:textId="77777777" w:rsidR="004654D9" w:rsidRPr="002D53A8" w:rsidRDefault="004654D9" w:rsidP="004654D9">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 Name</w:t>
            </w:r>
          </w:p>
        </w:tc>
        <w:tc>
          <w:tcPr>
            <w:tcW w:w="3823" w:type="pct"/>
            <w:tcMar>
              <w:top w:w="0" w:type="dxa"/>
              <w:bottom w:w="0" w:type="dxa"/>
            </w:tcMar>
          </w:tcPr>
          <w:p w14:paraId="7DD907CA"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VipCp</w:t>
            </w:r>
          </w:p>
        </w:tc>
      </w:tr>
      <w:tr w:rsidR="004654D9" w:rsidRPr="002D53A8" w14:paraId="4838059E" w14:textId="77777777" w:rsidTr="00B459ED">
        <w:trPr>
          <w:jc w:val="center"/>
        </w:trPr>
        <w:tc>
          <w:tcPr>
            <w:tcW w:w="1177" w:type="pct"/>
            <w:shd w:val="clear" w:color="auto" w:fill="D9D9D9"/>
            <w:tcMar>
              <w:top w:w="0" w:type="dxa"/>
              <w:bottom w:w="0" w:type="dxa"/>
            </w:tcMar>
          </w:tcPr>
          <w:p w14:paraId="2A48C99E" w14:textId="77777777" w:rsidR="004654D9" w:rsidRPr="002D53A8" w:rsidRDefault="004654D9" w:rsidP="004654D9">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 Qualified Name</w:t>
            </w:r>
          </w:p>
        </w:tc>
        <w:tc>
          <w:tcPr>
            <w:tcW w:w="3823" w:type="pct"/>
            <w:tcMar>
              <w:top w:w="0" w:type="dxa"/>
              <w:bottom w:w="0" w:type="dxa"/>
            </w:tcMar>
          </w:tcPr>
          <w:p w14:paraId="456B80C6"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toscanfv:VipCp</w:t>
            </w:r>
          </w:p>
        </w:tc>
      </w:tr>
      <w:tr w:rsidR="004654D9" w:rsidRPr="002D53A8" w14:paraId="7A8DA00A" w14:textId="77777777" w:rsidTr="00B459ED">
        <w:trPr>
          <w:jc w:val="center"/>
        </w:trPr>
        <w:tc>
          <w:tcPr>
            <w:tcW w:w="1177" w:type="pct"/>
            <w:shd w:val="clear" w:color="auto" w:fill="D9D9D9"/>
            <w:tcMar>
              <w:top w:w="0" w:type="dxa"/>
              <w:bottom w:w="0" w:type="dxa"/>
            </w:tcMar>
          </w:tcPr>
          <w:p w14:paraId="283C6880" w14:textId="77777777" w:rsidR="004654D9" w:rsidRPr="002D53A8" w:rsidRDefault="004654D9" w:rsidP="004654D9">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 URI</w:t>
            </w:r>
          </w:p>
        </w:tc>
        <w:tc>
          <w:tcPr>
            <w:tcW w:w="3823" w:type="pct"/>
            <w:tcMar>
              <w:top w:w="0" w:type="dxa"/>
              <w:bottom w:w="0" w:type="dxa"/>
            </w:tcMar>
          </w:tcPr>
          <w:p w14:paraId="3081B1C5"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tosca.nodes.</w:t>
            </w:r>
            <w:r w:rsidRPr="002D53A8">
              <w:rPr>
                <w:rFonts w:ascii="Arial" w:eastAsiaTheme="minorEastAsia" w:hAnsi="Arial" w:hint="eastAsia"/>
                <w:sz w:val="18"/>
              </w:rPr>
              <w:t>nfv.</w:t>
            </w:r>
            <w:r w:rsidRPr="002D53A8">
              <w:rPr>
                <w:rFonts w:ascii="Arial" w:eastAsiaTheme="minorEastAsia" w:hAnsi="Arial"/>
                <w:sz w:val="18"/>
              </w:rPr>
              <w:t>VipCp</w:t>
            </w:r>
          </w:p>
        </w:tc>
      </w:tr>
    </w:tbl>
    <w:p w14:paraId="264198CB" w14:textId="77777777" w:rsidR="004654D9" w:rsidRPr="002D53A8" w:rsidRDefault="004654D9" w:rsidP="004654D9">
      <w:pPr>
        <w:rPr>
          <w:rFonts w:eastAsiaTheme="minorEastAsia"/>
        </w:rPr>
      </w:pPr>
    </w:p>
    <w:p w14:paraId="3D8F72A5" w14:textId="432086A4" w:rsidR="004654D9" w:rsidRPr="002D53A8" w:rsidRDefault="004654D9" w:rsidP="00767D4D">
      <w:pPr>
        <w:pStyle w:val="Heading4"/>
        <w:rPr>
          <w:rFonts w:eastAsiaTheme="minorEastAsia"/>
        </w:rPr>
      </w:pPr>
      <w:bookmarkStart w:id="1575" w:name="_Toc48655489"/>
      <w:bookmarkStart w:id="1576" w:name="_Toc48725026"/>
      <w:bookmarkStart w:id="1577" w:name="_Toc57297446"/>
      <w:r w:rsidRPr="002D53A8">
        <w:rPr>
          <w:rFonts w:eastAsiaTheme="minorEastAsia"/>
        </w:rPr>
        <w:t>6.8.10.2</w:t>
      </w:r>
      <w:r w:rsidRPr="002D53A8">
        <w:rPr>
          <w:rFonts w:eastAsiaTheme="minorEastAsia"/>
        </w:rPr>
        <w:tab/>
        <w:t>Properties</w:t>
      </w:r>
      <w:bookmarkEnd w:id="1575"/>
      <w:bookmarkEnd w:id="1576"/>
      <w:bookmarkEnd w:id="1577"/>
    </w:p>
    <w:p w14:paraId="432E080C" w14:textId="7D0C5411" w:rsidR="004654D9" w:rsidRPr="002D53A8" w:rsidRDefault="004654D9" w:rsidP="004654D9">
      <w:pPr>
        <w:rPr>
          <w:rFonts w:eastAsiaTheme="minorEastAsia"/>
        </w:rPr>
      </w:pPr>
      <w:r w:rsidRPr="002D53A8">
        <w:rPr>
          <w:rFonts w:eastAsiaTheme="minorEastAsia"/>
          <w:lang w:eastAsia="zh-CN"/>
        </w:rPr>
        <w:t xml:space="preserve">The properties of the VipCp node type shall comply with the provisions set out in table </w:t>
      </w:r>
      <w:r w:rsidRPr="002D53A8">
        <w:rPr>
          <w:rFonts w:eastAsiaTheme="minorEastAsia"/>
        </w:rPr>
        <w:t>6.8.10.2-1.</w:t>
      </w:r>
    </w:p>
    <w:p w14:paraId="57F7819C" w14:textId="5C95F6EC" w:rsidR="004654D9" w:rsidRPr="002D53A8" w:rsidRDefault="004654D9" w:rsidP="00767D4D">
      <w:pPr>
        <w:pStyle w:val="TH"/>
        <w:rPr>
          <w:rFonts w:eastAsiaTheme="minorEastAsia"/>
        </w:rPr>
      </w:pPr>
      <w:r w:rsidRPr="002D53A8">
        <w:rPr>
          <w:rFonts w:eastAsiaTheme="minorEastAsia"/>
        </w:rPr>
        <w:t>Table 6.8.10.2-1: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795"/>
        <w:gridCol w:w="1078"/>
        <w:gridCol w:w="987"/>
        <w:gridCol w:w="1646"/>
        <w:gridCol w:w="4117"/>
      </w:tblGrid>
      <w:tr w:rsidR="004654D9" w:rsidRPr="002D53A8" w14:paraId="256A4147" w14:textId="77777777" w:rsidTr="00B459ED">
        <w:trPr>
          <w:tblHeader/>
          <w:jc w:val="center"/>
        </w:trPr>
        <w:tc>
          <w:tcPr>
            <w:tcW w:w="933" w:type="pct"/>
            <w:tcBorders>
              <w:bottom w:val="single" w:sz="6" w:space="0" w:color="auto"/>
            </w:tcBorders>
            <w:shd w:val="clear" w:color="auto" w:fill="D9D9D9"/>
            <w:tcMar>
              <w:top w:w="0" w:type="dxa"/>
              <w:bottom w:w="0" w:type="dxa"/>
            </w:tcMar>
          </w:tcPr>
          <w:p w14:paraId="4D3421ED"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60" w:type="pct"/>
            <w:tcBorders>
              <w:bottom w:val="single" w:sz="6" w:space="0" w:color="auto"/>
            </w:tcBorders>
            <w:shd w:val="clear" w:color="auto" w:fill="D9D9D9"/>
            <w:tcMar>
              <w:top w:w="0" w:type="dxa"/>
              <w:bottom w:w="0" w:type="dxa"/>
            </w:tcMar>
          </w:tcPr>
          <w:p w14:paraId="64065C49"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513" w:type="pct"/>
            <w:tcBorders>
              <w:bottom w:val="single" w:sz="6" w:space="0" w:color="auto"/>
            </w:tcBorders>
            <w:shd w:val="clear" w:color="auto" w:fill="D9D9D9"/>
            <w:tcMar>
              <w:top w:w="0" w:type="dxa"/>
              <w:bottom w:w="0" w:type="dxa"/>
            </w:tcMar>
          </w:tcPr>
          <w:p w14:paraId="630F3888"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5" w:type="pct"/>
            <w:tcBorders>
              <w:bottom w:val="single" w:sz="6" w:space="0" w:color="auto"/>
            </w:tcBorders>
            <w:shd w:val="clear" w:color="auto" w:fill="D9D9D9"/>
            <w:tcMar>
              <w:top w:w="0" w:type="dxa"/>
              <w:bottom w:w="0" w:type="dxa"/>
            </w:tcMar>
          </w:tcPr>
          <w:p w14:paraId="59F89558"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139" w:type="pct"/>
            <w:tcBorders>
              <w:bottom w:val="single" w:sz="6" w:space="0" w:color="auto"/>
            </w:tcBorders>
            <w:shd w:val="clear" w:color="auto" w:fill="D9D9D9"/>
            <w:tcMar>
              <w:top w:w="0" w:type="dxa"/>
              <w:bottom w:w="0" w:type="dxa"/>
            </w:tcMar>
          </w:tcPr>
          <w:p w14:paraId="308625F0"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654D9" w:rsidRPr="002D53A8" w14:paraId="3FC87BC1" w14:textId="77777777" w:rsidTr="00B459ED">
        <w:trPr>
          <w:tblHeader/>
          <w:jc w:val="center"/>
        </w:trPr>
        <w:tc>
          <w:tcPr>
            <w:tcW w:w="933" w:type="pct"/>
            <w:shd w:val="clear" w:color="auto" w:fill="auto"/>
            <w:tcMar>
              <w:top w:w="0" w:type="dxa"/>
              <w:bottom w:w="0" w:type="dxa"/>
            </w:tcMar>
          </w:tcPr>
          <w:p w14:paraId="78571981"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vip_function</w:t>
            </w:r>
          </w:p>
        </w:tc>
        <w:tc>
          <w:tcPr>
            <w:tcW w:w="560" w:type="pct"/>
            <w:shd w:val="clear" w:color="auto" w:fill="auto"/>
            <w:tcMar>
              <w:top w:w="0" w:type="dxa"/>
              <w:bottom w:w="0" w:type="dxa"/>
            </w:tcMar>
          </w:tcPr>
          <w:p w14:paraId="407A6C77"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yes</w:t>
            </w:r>
          </w:p>
        </w:tc>
        <w:tc>
          <w:tcPr>
            <w:tcW w:w="513" w:type="pct"/>
            <w:shd w:val="clear" w:color="auto" w:fill="auto"/>
            <w:tcMar>
              <w:top w:w="0" w:type="dxa"/>
              <w:bottom w:w="0" w:type="dxa"/>
            </w:tcMar>
          </w:tcPr>
          <w:p w14:paraId="339FDBC9"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string</w:t>
            </w:r>
          </w:p>
        </w:tc>
        <w:tc>
          <w:tcPr>
            <w:tcW w:w="855" w:type="pct"/>
            <w:shd w:val="clear" w:color="auto" w:fill="auto"/>
            <w:tcMar>
              <w:top w:w="0" w:type="dxa"/>
              <w:bottom w:w="0" w:type="dxa"/>
            </w:tcMar>
          </w:tcPr>
          <w:p w14:paraId="16BF7D99"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valid values:</w:t>
            </w:r>
          </w:p>
          <w:p w14:paraId="4B420650"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high_availability,</w:t>
            </w:r>
          </w:p>
          <w:p w14:paraId="3EF8F996"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load_balance</w:t>
            </w:r>
          </w:p>
        </w:tc>
        <w:tc>
          <w:tcPr>
            <w:tcW w:w="2139" w:type="pct"/>
            <w:shd w:val="clear" w:color="auto" w:fill="auto"/>
            <w:tcMar>
              <w:top w:w="0" w:type="dxa"/>
              <w:bottom w:w="0" w:type="dxa"/>
            </w:tcMar>
          </w:tcPr>
          <w:p w14:paraId="708BD71E" w14:textId="0820BC71"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hAnsi="Arial"/>
                <w:sz w:val="18"/>
              </w:rPr>
              <w:t>Indicates the function the virtual IP address is used for: high availability or load balancing.</w:t>
            </w:r>
            <w:r w:rsidR="00780F34" w:rsidRPr="002D53A8">
              <w:rPr>
                <w:rFonts w:ascii="Arial" w:hAnsi="Arial"/>
                <w:sz w:val="18"/>
              </w:rPr>
              <w:br/>
            </w:r>
            <w:r w:rsidRPr="002D53A8">
              <w:rPr>
                <w:rFonts w:ascii="Arial" w:hAnsi="Arial"/>
                <w:sz w:val="18"/>
              </w:rPr>
              <w:t>See note.</w:t>
            </w:r>
          </w:p>
        </w:tc>
      </w:tr>
      <w:tr w:rsidR="004654D9" w:rsidRPr="002D53A8" w14:paraId="0A20F750" w14:textId="77777777" w:rsidTr="00B459ED">
        <w:trPr>
          <w:tblHeader/>
          <w:jc w:val="center"/>
        </w:trPr>
        <w:tc>
          <w:tcPr>
            <w:tcW w:w="5000" w:type="pct"/>
            <w:gridSpan w:val="5"/>
            <w:shd w:val="clear" w:color="auto" w:fill="auto"/>
            <w:tcMar>
              <w:top w:w="0" w:type="dxa"/>
              <w:bottom w:w="0" w:type="dxa"/>
            </w:tcMar>
          </w:tcPr>
          <w:p w14:paraId="09407DA6" w14:textId="2AF0F205" w:rsidR="004654D9" w:rsidRPr="002D53A8" w:rsidRDefault="004654D9" w:rsidP="00372921">
            <w:pPr>
              <w:pStyle w:val="TAN"/>
              <w:rPr>
                <w:rFonts w:eastAsiaTheme="minorEastAsia"/>
                <w:lang w:eastAsia="zh-CN"/>
              </w:rPr>
            </w:pPr>
            <w:r w:rsidRPr="002D53A8">
              <w:rPr>
                <w:lang w:eastAsia="zh-CN"/>
              </w:rPr>
              <w:t>NOTE:</w:t>
            </w:r>
            <w:r w:rsidR="00372921" w:rsidRPr="002D53A8">
              <w:rPr>
                <w:lang w:eastAsia="zh-CN"/>
              </w:rPr>
              <w:tab/>
            </w:r>
            <w:r w:rsidRPr="002D53A8">
              <w:t>When used for high availability, only one of the internal VDU CP instances or VNF external CP instances that share the virtual IP is bound to the VIP address at a time, i.e. only one is configured in the external (to the VNF) router to receive the packets e.g. as a result of a G-ARP message previously sent by this instance. When used for load balancing purposes all CP instances that share the virtual IP are bound to it. A load balancing function sends the packet to one or the other, but not to both.</w:t>
            </w:r>
            <w:r w:rsidRPr="002D53A8">
              <w:rPr>
                <w:rFonts w:eastAsiaTheme="minorEastAsia"/>
                <w:lang w:eastAsia="zh-CN"/>
              </w:rPr>
              <w:t xml:space="preserve"> </w:t>
            </w:r>
          </w:p>
        </w:tc>
      </w:tr>
    </w:tbl>
    <w:p w14:paraId="2DBC7FC5" w14:textId="77777777" w:rsidR="004654D9" w:rsidRPr="002D53A8" w:rsidRDefault="004654D9" w:rsidP="004654D9">
      <w:pPr>
        <w:rPr>
          <w:rFonts w:eastAsiaTheme="minorEastAsia"/>
        </w:rPr>
      </w:pPr>
    </w:p>
    <w:p w14:paraId="337E7BE3" w14:textId="6E0FE3B3" w:rsidR="004654D9" w:rsidRPr="002D53A8" w:rsidRDefault="004654D9" w:rsidP="00D95B34">
      <w:pPr>
        <w:pStyle w:val="Heading4"/>
        <w:rPr>
          <w:rFonts w:eastAsiaTheme="minorEastAsia"/>
        </w:rPr>
      </w:pPr>
      <w:bookmarkStart w:id="1578" w:name="_Toc48655490"/>
      <w:bookmarkStart w:id="1579" w:name="_Toc48725027"/>
      <w:bookmarkStart w:id="1580" w:name="_Toc57297447"/>
      <w:r w:rsidRPr="002D53A8">
        <w:rPr>
          <w:rFonts w:eastAsiaTheme="minorEastAsia"/>
        </w:rPr>
        <w:t>6.8.10.3</w:t>
      </w:r>
      <w:r w:rsidRPr="002D53A8">
        <w:rPr>
          <w:rFonts w:eastAsiaTheme="minorEastAsia"/>
        </w:rPr>
        <w:tab/>
        <w:t>Attributes</w:t>
      </w:r>
      <w:bookmarkEnd w:id="1578"/>
      <w:bookmarkEnd w:id="1579"/>
      <w:bookmarkEnd w:id="1580"/>
    </w:p>
    <w:p w14:paraId="16638CB5" w14:textId="77777777" w:rsidR="004654D9" w:rsidRPr="002D53A8" w:rsidRDefault="004654D9" w:rsidP="004654D9">
      <w:pPr>
        <w:rPr>
          <w:rFonts w:eastAsiaTheme="minorEastAsia"/>
        </w:rPr>
      </w:pPr>
      <w:r w:rsidRPr="002D53A8">
        <w:rPr>
          <w:rFonts w:eastAsiaTheme="minorEastAsia"/>
        </w:rPr>
        <w:t>None.</w:t>
      </w:r>
    </w:p>
    <w:p w14:paraId="0419BC0C" w14:textId="3546C49D" w:rsidR="004654D9" w:rsidRPr="002D53A8" w:rsidRDefault="004654D9" w:rsidP="00D95B34">
      <w:pPr>
        <w:pStyle w:val="Heading4"/>
        <w:rPr>
          <w:rFonts w:eastAsia="DengXian"/>
        </w:rPr>
      </w:pPr>
      <w:bookmarkStart w:id="1581" w:name="_Toc48655491"/>
      <w:bookmarkStart w:id="1582" w:name="_Toc48725028"/>
      <w:bookmarkStart w:id="1583" w:name="_Toc57297448"/>
      <w:r w:rsidRPr="002D53A8">
        <w:rPr>
          <w:rFonts w:eastAsia="DengXian"/>
        </w:rPr>
        <w:t>6.8.10.4</w:t>
      </w:r>
      <w:r w:rsidRPr="002D53A8">
        <w:rPr>
          <w:rFonts w:eastAsia="DengXian"/>
        </w:rPr>
        <w:tab/>
        <w:t>Requirements</w:t>
      </w:r>
      <w:bookmarkEnd w:id="1581"/>
      <w:bookmarkEnd w:id="1582"/>
      <w:bookmarkEnd w:id="1583"/>
    </w:p>
    <w:p w14:paraId="6A4FC5FD" w14:textId="6C118C2E" w:rsidR="004654D9" w:rsidRPr="002D53A8" w:rsidRDefault="004654D9" w:rsidP="004654D9">
      <w:pPr>
        <w:rPr>
          <w:rFonts w:eastAsiaTheme="minorEastAsia"/>
        </w:rPr>
      </w:pPr>
      <w:r w:rsidRPr="002D53A8">
        <w:rPr>
          <w:rFonts w:eastAsiaTheme="minorEastAsia"/>
          <w:lang w:eastAsia="zh-CN"/>
        </w:rPr>
        <w:t xml:space="preserve">The requirements of the </w:t>
      </w:r>
      <w:r w:rsidRPr="002D53A8">
        <w:rPr>
          <w:rFonts w:eastAsiaTheme="minorEastAsia"/>
        </w:rPr>
        <w:t>VipCp</w:t>
      </w:r>
      <w:r w:rsidRPr="002D53A8">
        <w:rPr>
          <w:rFonts w:eastAsiaTheme="minorEastAsia"/>
          <w:lang w:eastAsia="zh-CN"/>
        </w:rPr>
        <w:t xml:space="preserve"> node type shall comply with the provisions set out in table </w:t>
      </w:r>
      <w:r w:rsidRPr="002D53A8">
        <w:rPr>
          <w:rFonts w:eastAsiaTheme="minorEastAsia"/>
        </w:rPr>
        <w:t>6.8.10.4-1</w:t>
      </w:r>
      <w:r w:rsidRPr="002D53A8">
        <w:rPr>
          <w:rFonts w:eastAsiaTheme="minorEastAsia"/>
          <w:lang w:eastAsia="zh-CN"/>
        </w:rPr>
        <w:t>.</w:t>
      </w:r>
    </w:p>
    <w:p w14:paraId="116B6C81" w14:textId="626B81CA" w:rsidR="004654D9" w:rsidRPr="002D53A8" w:rsidRDefault="004654D9" w:rsidP="00D95B34">
      <w:pPr>
        <w:pStyle w:val="TH"/>
        <w:rPr>
          <w:rFonts w:eastAsia="DengXian"/>
        </w:rPr>
      </w:pPr>
      <w:r w:rsidRPr="002D53A8">
        <w:rPr>
          <w:rFonts w:eastAsiaTheme="minorEastAsia"/>
        </w:rPr>
        <w:t>Table 6.8.10.4-1: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4654D9" w:rsidRPr="002D53A8" w14:paraId="049C3FF6" w14:textId="77777777" w:rsidTr="00B459ED">
        <w:trPr>
          <w:cantSplit/>
          <w:tblHeader/>
          <w:jc w:val="center"/>
        </w:trPr>
        <w:tc>
          <w:tcPr>
            <w:tcW w:w="968" w:type="pct"/>
            <w:shd w:val="clear" w:color="auto" w:fill="D9D9D9"/>
          </w:tcPr>
          <w:p w14:paraId="612E526D"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73" w:type="pct"/>
            <w:shd w:val="clear" w:color="auto" w:fill="D9D9D9"/>
          </w:tcPr>
          <w:p w14:paraId="491CF6F7"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69" w:type="pct"/>
            <w:shd w:val="clear" w:color="auto" w:fill="D9D9D9"/>
          </w:tcPr>
          <w:p w14:paraId="773B33A0"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36" w:type="pct"/>
            <w:shd w:val="clear" w:color="auto" w:fill="D9D9D9"/>
          </w:tcPr>
          <w:p w14:paraId="35386F6C"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854" w:type="pct"/>
            <w:shd w:val="clear" w:color="auto" w:fill="D9D9D9"/>
          </w:tcPr>
          <w:p w14:paraId="51174418"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654D9" w:rsidRPr="002D53A8" w14:paraId="772C70A5" w14:textId="77777777" w:rsidTr="00B459ED">
        <w:trPr>
          <w:cantSplit/>
          <w:jc w:val="center"/>
        </w:trPr>
        <w:tc>
          <w:tcPr>
            <w:tcW w:w="968" w:type="pct"/>
            <w:shd w:val="clear" w:color="auto" w:fill="FFFFFF"/>
          </w:tcPr>
          <w:p w14:paraId="794E81C7"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target</w:t>
            </w:r>
          </w:p>
        </w:tc>
        <w:tc>
          <w:tcPr>
            <w:tcW w:w="673" w:type="pct"/>
            <w:shd w:val="clear" w:color="auto" w:fill="FFFFFF"/>
          </w:tcPr>
          <w:p w14:paraId="53D59F16"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yes</w:t>
            </w:r>
          </w:p>
        </w:tc>
        <w:tc>
          <w:tcPr>
            <w:tcW w:w="869" w:type="pct"/>
            <w:shd w:val="clear" w:color="auto" w:fill="FFFFFF"/>
          </w:tcPr>
          <w:p w14:paraId="4544E922"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tosca.capabilities.Node</w:t>
            </w:r>
          </w:p>
        </w:tc>
        <w:tc>
          <w:tcPr>
            <w:tcW w:w="636" w:type="pct"/>
            <w:shd w:val="clear" w:color="auto" w:fill="FFFFFF"/>
          </w:tcPr>
          <w:p w14:paraId="7FB08488" w14:textId="77777777" w:rsidR="004654D9" w:rsidRPr="002D53A8" w:rsidRDefault="004654D9" w:rsidP="004654D9">
            <w:pPr>
              <w:keepNext/>
              <w:keepLines/>
              <w:spacing w:after="0"/>
              <w:rPr>
                <w:rFonts w:ascii="Arial" w:eastAsiaTheme="minorEastAsia" w:hAnsi="Arial" w:cs="Calibri"/>
                <w:sz w:val="18"/>
              </w:rPr>
            </w:pPr>
          </w:p>
        </w:tc>
        <w:tc>
          <w:tcPr>
            <w:tcW w:w="1854" w:type="pct"/>
            <w:shd w:val="clear" w:color="auto" w:fill="FFFFFF"/>
          </w:tcPr>
          <w:p w14:paraId="31D944AD"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Describes the requirement for connecting to CP instances that share the virtual IP address.</w:t>
            </w:r>
          </w:p>
        </w:tc>
      </w:tr>
      <w:tr w:rsidR="004654D9" w:rsidRPr="002D53A8" w14:paraId="750028D4" w14:textId="77777777" w:rsidTr="00B459ED">
        <w:trPr>
          <w:cantSplit/>
          <w:jc w:val="center"/>
        </w:trPr>
        <w:tc>
          <w:tcPr>
            <w:tcW w:w="968" w:type="pct"/>
            <w:shd w:val="clear" w:color="auto" w:fill="FFFFFF"/>
          </w:tcPr>
          <w:p w14:paraId="7EEA54EF"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virtual_link</w:t>
            </w:r>
          </w:p>
        </w:tc>
        <w:tc>
          <w:tcPr>
            <w:tcW w:w="673" w:type="pct"/>
            <w:shd w:val="clear" w:color="auto" w:fill="FFFFFF"/>
          </w:tcPr>
          <w:p w14:paraId="7EC963B5"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yes</w:t>
            </w:r>
          </w:p>
        </w:tc>
        <w:tc>
          <w:tcPr>
            <w:tcW w:w="869" w:type="pct"/>
            <w:shd w:val="clear" w:color="auto" w:fill="FFFFFF"/>
          </w:tcPr>
          <w:p w14:paraId="0F0325F2"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tosca.capabilities.nfv.VirtualLinkable</w:t>
            </w:r>
          </w:p>
        </w:tc>
        <w:tc>
          <w:tcPr>
            <w:tcW w:w="636" w:type="pct"/>
            <w:shd w:val="clear" w:color="auto" w:fill="FFFFFF"/>
          </w:tcPr>
          <w:p w14:paraId="06D36CE4" w14:textId="77777777" w:rsidR="004654D9" w:rsidRPr="002D53A8" w:rsidRDefault="004654D9" w:rsidP="004654D9">
            <w:pPr>
              <w:keepNext/>
              <w:keepLines/>
              <w:spacing w:after="0"/>
              <w:rPr>
                <w:rFonts w:ascii="Arial" w:eastAsiaTheme="minorEastAsia" w:hAnsi="Arial" w:cs="Calibri"/>
                <w:sz w:val="18"/>
              </w:rPr>
            </w:pPr>
          </w:p>
        </w:tc>
        <w:tc>
          <w:tcPr>
            <w:tcW w:w="1854" w:type="pct"/>
            <w:shd w:val="clear" w:color="auto" w:fill="FFFFFF"/>
          </w:tcPr>
          <w:p w14:paraId="78050E3D" w14:textId="77777777" w:rsidR="004654D9" w:rsidRPr="002D53A8" w:rsidRDefault="004654D9" w:rsidP="004654D9">
            <w:pPr>
              <w:keepNext/>
              <w:keepLines/>
              <w:spacing w:after="0"/>
              <w:rPr>
                <w:rFonts w:ascii="Arial" w:eastAsiaTheme="minorEastAsia" w:hAnsi="Arial"/>
                <w:sz w:val="18"/>
                <w:szCs w:val="18"/>
              </w:rPr>
            </w:pPr>
            <w:r w:rsidRPr="002D53A8">
              <w:rPr>
                <w:rFonts w:ascii="Arial" w:eastAsiaTheme="minorEastAsia" w:hAnsi="Arial"/>
                <w:sz w:val="18"/>
                <w:szCs w:val="18"/>
              </w:rPr>
              <w:t>Describes the requirements for linking to virtual link.</w:t>
            </w:r>
          </w:p>
        </w:tc>
      </w:tr>
    </w:tbl>
    <w:p w14:paraId="222B31CC" w14:textId="70D3D386" w:rsidR="004654D9" w:rsidRPr="002D53A8" w:rsidRDefault="004654D9" w:rsidP="00912CB1">
      <w:pPr>
        <w:rPr>
          <w:rFonts w:eastAsia="DengXian"/>
        </w:rPr>
      </w:pPr>
    </w:p>
    <w:p w14:paraId="6E221E6C" w14:textId="14B7670D" w:rsidR="004654D9" w:rsidRPr="002D53A8" w:rsidRDefault="004654D9" w:rsidP="00D95B34">
      <w:pPr>
        <w:pStyle w:val="Heading4"/>
        <w:rPr>
          <w:rFonts w:eastAsia="DengXian"/>
        </w:rPr>
      </w:pPr>
      <w:bookmarkStart w:id="1584" w:name="_Toc48655492"/>
      <w:bookmarkStart w:id="1585" w:name="_Toc48725029"/>
      <w:bookmarkStart w:id="1586" w:name="_Toc57297449"/>
      <w:r w:rsidRPr="002D53A8">
        <w:rPr>
          <w:rFonts w:eastAsia="DengXian"/>
        </w:rPr>
        <w:t>6.8.10.5</w:t>
      </w:r>
      <w:r w:rsidRPr="002D53A8">
        <w:rPr>
          <w:rFonts w:eastAsia="DengXian"/>
        </w:rPr>
        <w:tab/>
        <w:t>Definition</w:t>
      </w:r>
      <w:bookmarkEnd w:id="1584"/>
      <w:bookmarkEnd w:id="1585"/>
      <w:bookmarkEnd w:id="1586"/>
    </w:p>
    <w:p w14:paraId="2DF601BB" w14:textId="77777777" w:rsidR="004654D9" w:rsidRPr="002D53A8" w:rsidRDefault="004654D9" w:rsidP="004654D9">
      <w:pPr>
        <w:rPr>
          <w:rFonts w:eastAsiaTheme="minorEastAsia"/>
        </w:rPr>
      </w:pPr>
      <w:r w:rsidRPr="002D53A8">
        <w:rPr>
          <w:rFonts w:eastAsiaTheme="minorEastAsia"/>
          <w:lang w:eastAsia="zh-CN"/>
        </w:rPr>
        <w:t xml:space="preserve">The syntax of the </w:t>
      </w:r>
      <w:r w:rsidRPr="002D53A8">
        <w:rPr>
          <w:rFonts w:eastAsiaTheme="minorEastAsia"/>
        </w:rPr>
        <w:t>VipCp</w:t>
      </w:r>
      <w:r w:rsidRPr="002D53A8">
        <w:rPr>
          <w:rFonts w:eastAsiaTheme="minorEastAsia"/>
          <w:lang w:eastAsia="zh-CN"/>
        </w:rPr>
        <w:t xml:space="preserve"> node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54D9" w:rsidRPr="002D53A8" w14:paraId="149C9A5B" w14:textId="77777777" w:rsidTr="00B459ED">
        <w:trPr>
          <w:jc w:val="center"/>
        </w:trPr>
        <w:tc>
          <w:tcPr>
            <w:tcW w:w="9629" w:type="dxa"/>
            <w:shd w:val="clear" w:color="auto" w:fill="D9D9D9" w:themeFill="background1" w:themeFillShade="D9"/>
          </w:tcPr>
          <w:p w14:paraId="51AD3D5F" w14:textId="5AF91A1D"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tosca.nodes.nfv.VipCp:</w:t>
            </w:r>
          </w:p>
          <w:p w14:paraId="7E184890" w14:textId="3BDDEDE8"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derived_from: tosca.nodes.nfv.Cp</w:t>
            </w:r>
          </w:p>
          <w:p w14:paraId="04A4C177" w14:textId="383AFB3F"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szCs w:val="24"/>
                <w:lang w:eastAsia="fr-FR"/>
              </w:rPr>
              <w:t>description: Describes a connection point to allocate one or a set of virtual IP addresses</w:t>
            </w:r>
            <w:r w:rsidRPr="002D53A8">
              <w:rPr>
                <w:rFonts w:ascii="Consolas" w:eastAsiaTheme="minorEastAsia" w:hAnsi="Consolas"/>
              </w:rPr>
              <w:t xml:space="preserve"> </w:t>
            </w:r>
          </w:p>
          <w:p w14:paraId="3F9E9D2A" w14:textId="3643789B"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properties:</w:t>
            </w:r>
          </w:p>
          <w:p w14:paraId="4300312B" w14:textId="461B6F71"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vip_function:</w:t>
            </w:r>
          </w:p>
          <w:p w14:paraId="796B2173" w14:textId="7C45217B"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type: string</w:t>
            </w:r>
          </w:p>
          <w:p w14:paraId="1DEF2906" w14:textId="420ED793" w:rsidR="004654D9" w:rsidRPr="002D53A8" w:rsidRDefault="004654D9" w:rsidP="004654D9">
            <w:pPr>
              <w:spacing w:after="0"/>
              <w:rPr>
                <w:rFonts w:ascii="Consolas" w:eastAsiaTheme="minorEastAsia" w:hAnsi="Consolas"/>
                <w:szCs w:val="24"/>
                <w:lang w:eastAsia="fr-FR"/>
              </w:rPr>
            </w:pPr>
            <w:r w:rsidRPr="002D53A8">
              <w:rPr>
                <w:rFonts w:ascii="Consolas" w:eastAsiaTheme="minorEastAsia" w:hAnsi="Consolas"/>
              </w:rPr>
              <w:t xml:space="preserve">        </w:t>
            </w:r>
            <w:r w:rsidRPr="002D53A8">
              <w:rPr>
                <w:rFonts w:ascii="Consolas" w:eastAsiaTheme="minorEastAsia" w:hAnsi="Consolas"/>
                <w:szCs w:val="24"/>
                <w:lang w:eastAsia="fr-FR"/>
              </w:rPr>
              <w:t xml:space="preserve">description: </w:t>
            </w:r>
            <w:r w:rsidR="00210001" w:rsidRPr="002D53A8">
              <w:rPr>
                <w:rFonts w:ascii="Consolas" w:eastAsiaTheme="minorEastAsia" w:hAnsi="Consolas"/>
                <w:szCs w:val="24"/>
                <w:lang w:eastAsia="fr-FR"/>
              </w:rPr>
              <w:t>"</w:t>
            </w:r>
            <w:r w:rsidRPr="002D53A8">
              <w:rPr>
                <w:rFonts w:ascii="Consolas" w:eastAsiaTheme="minorEastAsia" w:hAnsi="Consolas"/>
                <w:szCs w:val="24"/>
                <w:lang w:eastAsia="fr-FR"/>
              </w:rPr>
              <w:t>Indicates the function the virtual IP address is used for: high availability or load balancing. When used for high availability, only one of the internal VDU CP instances or VNF external CP instances that share the virtual IP is bound to the VIP address at a time. When used for load balancing purposes all CP instances that share the virtual IP are bound to it.</w:t>
            </w:r>
            <w:r w:rsidR="00210001" w:rsidRPr="002D53A8">
              <w:rPr>
                <w:rFonts w:ascii="Consolas" w:eastAsiaTheme="minorEastAsia" w:hAnsi="Consolas"/>
                <w:szCs w:val="24"/>
                <w:lang w:eastAsia="fr-FR"/>
              </w:rPr>
              <w:t>"</w:t>
            </w:r>
            <w:r w:rsidRPr="002D53A8">
              <w:rPr>
                <w:rFonts w:ascii="Consolas" w:eastAsiaTheme="minorEastAsia" w:hAnsi="Consolas"/>
              </w:rPr>
              <w:t xml:space="preserve"> </w:t>
            </w:r>
          </w:p>
          <w:p w14:paraId="7B05828C" w14:textId="6EAA49E1"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required: true</w:t>
            </w:r>
          </w:p>
          <w:p w14:paraId="1D6E3DFB" w14:textId="364B53A7"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constraints:</w:t>
            </w:r>
          </w:p>
          <w:p w14:paraId="294C893F" w14:textId="3D7D46B7"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 valid_values: [ high_availability, load_balance ]</w:t>
            </w:r>
          </w:p>
          <w:p w14:paraId="7839FF2A" w14:textId="70709EBD"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requirements:</w:t>
            </w:r>
          </w:p>
          <w:p w14:paraId="63FEE0D2" w14:textId="7070DA46"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 target:</w:t>
            </w:r>
          </w:p>
          <w:p w14:paraId="4403CE27" w14:textId="35231DFC"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capability: tosca.capabilities.Node</w:t>
            </w:r>
          </w:p>
          <w:p w14:paraId="61087D4A" w14:textId="473A9BF9"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relationship: tosca.relationships.DependsOn</w:t>
            </w:r>
          </w:p>
          <w:p w14:paraId="1DBB78E5" w14:textId="4672F999"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occurrences: [ 1, UNBOUNDED ]</w:t>
            </w:r>
          </w:p>
          <w:p w14:paraId="3C19AA14" w14:textId="0B88835C"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 virtual_link:</w:t>
            </w:r>
          </w:p>
          <w:p w14:paraId="3F9EA6A5" w14:textId="4081643E"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capability: tosca.capabilities.nfv.VirtualLinkable</w:t>
            </w:r>
          </w:p>
          <w:p w14:paraId="2D6D68F5" w14:textId="77777777"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7A0E24" w:rsidRPr="002D53A8">
              <w:rPr>
                <w:rFonts w:ascii="Consolas" w:eastAsiaTheme="minorEastAsia" w:hAnsi="Consolas"/>
              </w:rPr>
              <w:t xml:space="preserve">  </w:t>
            </w:r>
            <w:r w:rsidRPr="002D53A8">
              <w:rPr>
                <w:rFonts w:ascii="Consolas" w:eastAsiaTheme="minorEastAsia" w:hAnsi="Consolas"/>
              </w:rPr>
              <w:t>relationship: tosca.relationships.nfv.</w:t>
            </w:r>
            <w:r w:rsidR="007A0E24" w:rsidRPr="002D53A8">
              <w:rPr>
                <w:rFonts w:ascii="Consolas" w:eastAsiaTheme="minorEastAsia" w:hAnsi="Consolas"/>
              </w:rPr>
              <w:t>Vip</w:t>
            </w:r>
            <w:r w:rsidRPr="002D53A8">
              <w:rPr>
                <w:rFonts w:ascii="Consolas" w:eastAsiaTheme="minorEastAsia" w:hAnsi="Consolas"/>
              </w:rPr>
              <w:t>VirtualLinksTo</w:t>
            </w:r>
          </w:p>
          <w:p w14:paraId="785FF73B" w14:textId="70A8CC0A" w:rsidR="00912CB1" w:rsidRPr="002D53A8" w:rsidRDefault="00912CB1" w:rsidP="00912CB1">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11FD6056" w14:textId="77777777" w:rsidR="004654D9" w:rsidRPr="002D53A8" w:rsidRDefault="004654D9" w:rsidP="00D95B34">
      <w:pPr>
        <w:rPr>
          <w:rFonts w:eastAsiaTheme="minorEastAsia"/>
          <w:lang w:eastAsia="zh-CN"/>
        </w:rPr>
      </w:pPr>
    </w:p>
    <w:p w14:paraId="40658973" w14:textId="77A51B17" w:rsidR="004654D9" w:rsidRPr="002D53A8" w:rsidRDefault="004654D9" w:rsidP="00D95B34">
      <w:pPr>
        <w:pStyle w:val="Heading4"/>
        <w:rPr>
          <w:rFonts w:eastAsiaTheme="minorEastAsia"/>
        </w:rPr>
      </w:pPr>
      <w:bookmarkStart w:id="1587" w:name="_Toc48655493"/>
      <w:bookmarkStart w:id="1588" w:name="_Toc48725030"/>
      <w:bookmarkStart w:id="1589" w:name="_Toc57297450"/>
      <w:r w:rsidRPr="002D53A8">
        <w:rPr>
          <w:rFonts w:eastAsiaTheme="minorEastAsia"/>
        </w:rPr>
        <w:t>6.8.10.6</w:t>
      </w:r>
      <w:r w:rsidRPr="002D53A8">
        <w:rPr>
          <w:rFonts w:eastAsiaTheme="minorEastAsia"/>
        </w:rPr>
        <w:tab/>
        <w:t>Example</w:t>
      </w:r>
      <w:bookmarkEnd w:id="1587"/>
      <w:bookmarkEnd w:id="1588"/>
      <w:bookmarkEnd w:id="1589"/>
    </w:p>
    <w:p w14:paraId="1256E230" w14:textId="7D7049B3" w:rsidR="004654D9" w:rsidRDefault="004654D9" w:rsidP="00D95B34">
      <w:pPr>
        <w:rPr>
          <w:rFonts w:eastAsiaTheme="minorEastAsia"/>
          <w:lang w:eastAsia="zh-CN"/>
        </w:rPr>
      </w:pPr>
      <w:r w:rsidRPr="002D53A8">
        <w:rPr>
          <w:rFonts w:eastAsiaTheme="minorEastAsia"/>
          <w:lang w:eastAsia="zh-CN"/>
        </w:rPr>
        <w:t xml:space="preserve">See </w:t>
      </w:r>
      <w:r w:rsidR="00A83349" w:rsidRPr="002D53A8">
        <w:rPr>
          <w:rFonts w:eastAsiaTheme="minorEastAsia"/>
          <w:lang w:eastAsia="zh-CN"/>
        </w:rPr>
        <w:t xml:space="preserve">clause </w:t>
      </w:r>
      <w:r w:rsidRPr="002D53A8">
        <w:rPr>
          <w:rFonts w:eastAsiaTheme="minorEastAsia"/>
          <w:lang w:eastAsia="zh-CN"/>
        </w:rPr>
        <w:t>A.13.</w:t>
      </w:r>
    </w:p>
    <w:p w14:paraId="1CD7E60A" w14:textId="6C68032E" w:rsidR="003C19FA" w:rsidRPr="003C19FA" w:rsidRDefault="003C19FA" w:rsidP="003C19FA">
      <w:pPr>
        <w:keepNext/>
        <w:keepLines/>
        <w:spacing w:before="120"/>
        <w:ind w:left="1134" w:hanging="1134"/>
        <w:outlineLvl w:val="2"/>
        <w:rPr>
          <w:rFonts w:ascii="Arial" w:eastAsia="DengXian" w:hAnsi="Arial"/>
          <w:sz w:val="28"/>
          <w:lang w:val="fr-FR"/>
        </w:rPr>
      </w:pPr>
      <w:r w:rsidRPr="003C19FA">
        <w:rPr>
          <w:rFonts w:ascii="Arial" w:eastAsia="DengXian" w:hAnsi="Arial"/>
          <w:sz w:val="28"/>
          <w:lang w:val="fr-FR"/>
        </w:rPr>
        <w:t>6.8.</w:t>
      </w:r>
      <w:r>
        <w:rPr>
          <w:rFonts w:ascii="Arial" w:eastAsia="DengXian" w:hAnsi="Arial"/>
          <w:sz w:val="28"/>
          <w:lang w:val="fr-FR"/>
        </w:rPr>
        <w:t>11</w:t>
      </w:r>
      <w:r w:rsidRPr="003C19FA">
        <w:rPr>
          <w:rFonts w:ascii="Arial" w:eastAsia="DengXian" w:hAnsi="Arial"/>
          <w:sz w:val="28"/>
          <w:lang w:val="fr-FR"/>
        </w:rPr>
        <w:tab/>
        <w:t>tosca.nodes.nfv.</w:t>
      </w:r>
      <w:bookmarkStart w:id="1590" w:name="OLE_LINK66"/>
      <w:bookmarkStart w:id="1591" w:name="OLE_LINK68"/>
      <w:r w:rsidRPr="003C19FA">
        <w:rPr>
          <w:rFonts w:ascii="Arial" w:eastAsia="DengXian" w:hAnsi="Arial"/>
          <w:sz w:val="28"/>
          <w:lang w:val="fr-FR"/>
        </w:rPr>
        <w:t>VduSubCp</w:t>
      </w:r>
      <w:bookmarkEnd w:id="1590"/>
      <w:bookmarkEnd w:id="1591"/>
    </w:p>
    <w:p w14:paraId="21A0DF02" w14:textId="4223FB43" w:rsidR="003C19FA" w:rsidRPr="003C19FA" w:rsidRDefault="003C19FA" w:rsidP="003C19FA">
      <w:pPr>
        <w:keepNext/>
        <w:keepLines/>
        <w:spacing w:before="120"/>
        <w:ind w:left="1418" w:hanging="1418"/>
        <w:outlineLvl w:val="3"/>
        <w:rPr>
          <w:rFonts w:ascii="Arial" w:eastAsiaTheme="minorEastAsia" w:hAnsi="Arial"/>
          <w:sz w:val="24"/>
          <w:lang w:val="fr-FR"/>
        </w:rPr>
      </w:pPr>
      <w:r w:rsidRPr="003C19FA">
        <w:rPr>
          <w:rFonts w:ascii="Arial" w:eastAsiaTheme="minorEastAsia" w:hAnsi="Arial"/>
          <w:sz w:val="24"/>
          <w:lang w:val="fr-FR"/>
        </w:rPr>
        <w:t>6.8.</w:t>
      </w:r>
      <w:r>
        <w:rPr>
          <w:rFonts w:ascii="Arial" w:eastAsiaTheme="minorEastAsia" w:hAnsi="Arial"/>
          <w:sz w:val="24"/>
          <w:lang w:val="fr-FR"/>
        </w:rPr>
        <w:t>11</w:t>
      </w:r>
      <w:r w:rsidRPr="003C19FA">
        <w:rPr>
          <w:rFonts w:ascii="Arial" w:eastAsiaTheme="minorEastAsia" w:hAnsi="Arial"/>
          <w:sz w:val="24"/>
          <w:lang w:val="fr-FR"/>
        </w:rPr>
        <w:t>.1</w:t>
      </w:r>
      <w:r w:rsidRPr="003C19FA">
        <w:rPr>
          <w:rFonts w:ascii="Arial" w:eastAsiaTheme="minorEastAsia" w:hAnsi="Arial"/>
          <w:sz w:val="24"/>
          <w:lang w:val="fr-FR"/>
        </w:rPr>
        <w:tab/>
        <w:t>Description</w:t>
      </w:r>
    </w:p>
    <w:p w14:paraId="33980D3E" w14:textId="5BE6362B" w:rsidR="003C19FA" w:rsidRPr="003C19FA" w:rsidRDefault="003C19FA" w:rsidP="003C19FA">
      <w:pPr>
        <w:rPr>
          <w:rFonts w:eastAsiaTheme="minorEastAsia"/>
        </w:rPr>
      </w:pPr>
      <w:r w:rsidRPr="003C19FA">
        <w:rPr>
          <w:rFonts w:eastAsiaTheme="minorEastAsia"/>
        </w:rPr>
        <w:t>A VduSubCp node type represents the Subport information element as defined in ETSI GS NFV-IFA 011 [</w:t>
      </w:r>
      <w:r w:rsidRPr="003C19FA">
        <w:rPr>
          <w:rFonts w:eastAsiaTheme="minorEastAsia"/>
        </w:rPr>
        <w:fldChar w:fldCharType="begin"/>
      </w:r>
      <w:r w:rsidRPr="003C19FA">
        <w:rPr>
          <w:rFonts w:eastAsiaTheme="minorEastAsia"/>
        </w:rPr>
        <w:instrText xml:space="preserve"> REF REF_GSNFV_IFA011 \h </w:instrText>
      </w:r>
      <w:r w:rsidRPr="003C19FA">
        <w:rPr>
          <w:rFonts w:eastAsiaTheme="minorEastAsia"/>
        </w:rPr>
      </w:r>
      <w:r w:rsidRPr="003C19FA">
        <w:rPr>
          <w:rFonts w:eastAsiaTheme="minorEastAsia"/>
        </w:rPr>
        <w:fldChar w:fldCharType="separate"/>
      </w:r>
      <w:r w:rsidRPr="003C19FA">
        <w:rPr>
          <w:rFonts w:eastAsiaTheme="minorEastAsia"/>
        </w:rPr>
        <w:t>1</w:t>
      </w:r>
      <w:r w:rsidRPr="003C19FA">
        <w:rPr>
          <w:rFonts w:eastAsiaTheme="minorEastAsia"/>
        </w:rPr>
        <w:fldChar w:fldCharType="end"/>
      </w:r>
      <w:r w:rsidRPr="003C19FA">
        <w:rPr>
          <w:rFonts w:eastAsiaTheme="minorEastAsia"/>
        </w:rPr>
        <w:t>], which describes network connectivity between a VNFC instance (based on VDU) and an internal VL through a trunk port. Table 6.8.</w:t>
      </w:r>
      <w:r>
        <w:rPr>
          <w:rFonts w:eastAsiaTheme="minorEastAsia"/>
        </w:rPr>
        <w:t>11</w:t>
      </w:r>
      <w:r w:rsidRPr="003C19FA">
        <w:rPr>
          <w:rFonts w:eastAsiaTheme="minorEastAsia"/>
        </w:rPr>
        <w:t>.1-1 specifies the declared names for this node type. These names shall be used as specified in TOSCA-Simple-Profile-YAML-v1.3 [20].</w:t>
      </w:r>
    </w:p>
    <w:p w14:paraId="6B40E23B" w14:textId="269B17DD" w:rsidR="003C19FA" w:rsidRPr="003C19FA" w:rsidRDefault="003C19FA" w:rsidP="003C19FA">
      <w:pPr>
        <w:keepNext/>
        <w:keepLines/>
        <w:spacing w:before="60"/>
        <w:jc w:val="center"/>
        <w:rPr>
          <w:rFonts w:ascii="Arial" w:eastAsiaTheme="minorEastAsia" w:hAnsi="Arial"/>
          <w:b/>
        </w:rPr>
      </w:pPr>
      <w:r w:rsidRPr="003C19FA">
        <w:rPr>
          <w:rFonts w:ascii="Arial" w:eastAsiaTheme="minorEastAsia" w:hAnsi="Arial"/>
          <w:b/>
        </w:rPr>
        <w:t>Table 6.8.</w:t>
      </w:r>
      <w:r>
        <w:rPr>
          <w:rFonts w:ascii="Arial" w:eastAsiaTheme="minorEastAsia" w:hAnsi="Arial"/>
          <w:b/>
        </w:rPr>
        <w:t>11</w:t>
      </w:r>
      <w:r w:rsidRPr="003C19FA">
        <w:rPr>
          <w:rFonts w:ascii="Arial" w:eastAsiaTheme="minorEastAsia" w:hAnsi="Arial"/>
          <w:b/>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3C19FA" w:rsidRPr="003C19FA" w14:paraId="416C7378" w14:textId="77777777" w:rsidTr="00AA412D">
        <w:trPr>
          <w:jc w:val="center"/>
        </w:trPr>
        <w:tc>
          <w:tcPr>
            <w:tcW w:w="1177" w:type="pct"/>
            <w:shd w:val="clear" w:color="auto" w:fill="D9D9D9"/>
            <w:tcMar>
              <w:top w:w="0" w:type="dxa"/>
              <w:bottom w:w="0" w:type="dxa"/>
            </w:tcMar>
          </w:tcPr>
          <w:p w14:paraId="3333E20D" w14:textId="77777777" w:rsidR="003C19FA" w:rsidRPr="003C19FA" w:rsidRDefault="003C19FA" w:rsidP="003C19FA">
            <w:pPr>
              <w:overflowPunct/>
              <w:autoSpaceDE/>
              <w:autoSpaceDN/>
              <w:adjustRightInd/>
              <w:spacing w:after="0"/>
              <w:textAlignment w:val="auto"/>
              <w:rPr>
                <w:rFonts w:ascii="Arial" w:eastAsiaTheme="minorEastAsia" w:hAnsi="Arial"/>
                <w:b/>
                <w:sz w:val="18"/>
                <w:lang w:eastAsia="zh-CN"/>
              </w:rPr>
            </w:pPr>
            <w:r w:rsidRPr="003C19FA">
              <w:rPr>
                <w:rFonts w:ascii="Arial" w:eastAsiaTheme="minorEastAsia" w:hAnsi="Arial"/>
                <w:b/>
                <w:sz w:val="18"/>
                <w:lang w:eastAsia="zh-CN"/>
              </w:rPr>
              <w:t>Shorthand Name</w:t>
            </w:r>
          </w:p>
        </w:tc>
        <w:tc>
          <w:tcPr>
            <w:tcW w:w="3823" w:type="pct"/>
            <w:tcMar>
              <w:top w:w="0" w:type="dxa"/>
              <w:bottom w:w="0" w:type="dxa"/>
            </w:tcMar>
          </w:tcPr>
          <w:p w14:paraId="6873E6DC" w14:textId="77777777" w:rsidR="003C19FA" w:rsidRPr="003C19FA" w:rsidRDefault="003C19FA" w:rsidP="003C19FA">
            <w:pPr>
              <w:keepNext/>
              <w:keepLines/>
              <w:spacing w:after="0"/>
              <w:rPr>
                <w:rFonts w:ascii="Arial" w:eastAsiaTheme="minorEastAsia" w:hAnsi="Arial"/>
                <w:sz w:val="18"/>
              </w:rPr>
            </w:pPr>
            <w:r w:rsidRPr="003C19FA">
              <w:rPr>
                <w:rFonts w:ascii="Arial" w:eastAsiaTheme="minorEastAsia" w:hAnsi="Arial"/>
                <w:sz w:val="18"/>
              </w:rPr>
              <w:t>VduSubCp</w:t>
            </w:r>
          </w:p>
        </w:tc>
      </w:tr>
      <w:tr w:rsidR="003C19FA" w:rsidRPr="003C19FA" w14:paraId="3D3AD7BD" w14:textId="77777777" w:rsidTr="00AA412D">
        <w:trPr>
          <w:jc w:val="center"/>
        </w:trPr>
        <w:tc>
          <w:tcPr>
            <w:tcW w:w="1177" w:type="pct"/>
            <w:shd w:val="clear" w:color="auto" w:fill="D9D9D9"/>
            <w:tcMar>
              <w:top w:w="0" w:type="dxa"/>
              <w:bottom w:w="0" w:type="dxa"/>
            </w:tcMar>
          </w:tcPr>
          <w:p w14:paraId="78968B7F" w14:textId="77777777" w:rsidR="003C19FA" w:rsidRPr="003C19FA" w:rsidRDefault="003C19FA" w:rsidP="003C19FA">
            <w:pPr>
              <w:overflowPunct/>
              <w:autoSpaceDE/>
              <w:autoSpaceDN/>
              <w:adjustRightInd/>
              <w:spacing w:after="0"/>
              <w:textAlignment w:val="auto"/>
              <w:rPr>
                <w:rFonts w:ascii="Arial" w:eastAsiaTheme="minorEastAsia" w:hAnsi="Arial"/>
                <w:b/>
                <w:sz w:val="18"/>
                <w:lang w:eastAsia="zh-CN"/>
              </w:rPr>
            </w:pPr>
            <w:r w:rsidRPr="003C19FA">
              <w:rPr>
                <w:rFonts w:ascii="Arial" w:eastAsiaTheme="minorEastAsia" w:hAnsi="Arial"/>
                <w:b/>
                <w:sz w:val="18"/>
                <w:lang w:eastAsia="zh-CN"/>
              </w:rPr>
              <w:t>Type Qualified Name</w:t>
            </w:r>
          </w:p>
        </w:tc>
        <w:tc>
          <w:tcPr>
            <w:tcW w:w="3823" w:type="pct"/>
            <w:tcMar>
              <w:top w:w="0" w:type="dxa"/>
              <w:bottom w:w="0" w:type="dxa"/>
            </w:tcMar>
          </w:tcPr>
          <w:p w14:paraId="42727D39" w14:textId="77777777" w:rsidR="003C19FA" w:rsidRPr="003C19FA" w:rsidRDefault="003C19FA" w:rsidP="003C19FA">
            <w:pPr>
              <w:keepNext/>
              <w:keepLines/>
              <w:spacing w:after="0"/>
              <w:rPr>
                <w:rFonts w:ascii="Arial" w:eastAsiaTheme="minorEastAsia" w:hAnsi="Arial"/>
                <w:sz w:val="18"/>
              </w:rPr>
            </w:pPr>
            <w:r w:rsidRPr="003C19FA">
              <w:rPr>
                <w:rFonts w:ascii="Arial" w:eastAsiaTheme="minorEastAsia" w:hAnsi="Arial"/>
                <w:sz w:val="18"/>
              </w:rPr>
              <w:t>toscanfv:VduSubCp</w:t>
            </w:r>
          </w:p>
        </w:tc>
      </w:tr>
      <w:tr w:rsidR="003C19FA" w:rsidRPr="003C19FA" w14:paraId="33D73AE9" w14:textId="77777777" w:rsidTr="00AA412D">
        <w:trPr>
          <w:jc w:val="center"/>
        </w:trPr>
        <w:tc>
          <w:tcPr>
            <w:tcW w:w="1177" w:type="pct"/>
            <w:shd w:val="clear" w:color="auto" w:fill="D9D9D9"/>
            <w:tcMar>
              <w:top w:w="0" w:type="dxa"/>
              <w:bottom w:w="0" w:type="dxa"/>
            </w:tcMar>
          </w:tcPr>
          <w:p w14:paraId="157333F2" w14:textId="77777777" w:rsidR="003C19FA" w:rsidRPr="003C19FA" w:rsidRDefault="003C19FA" w:rsidP="003C19FA">
            <w:pPr>
              <w:overflowPunct/>
              <w:autoSpaceDE/>
              <w:autoSpaceDN/>
              <w:adjustRightInd/>
              <w:spacing w:after="0"/>
              <w:textAlignment w:val="auto"/>
              <w:rPr>
                <w:rFonts w:ascii="Arial" w:eastAsiaTheme="minorEastAsia" w:hAnsi="Arial"/>
                <w:b/>
                <w:sz w:val="18"/>
                <w:lang w:eastAsia="zh-CN"/>
              </w:rPr>
            </w:pPr>
            <w:r w:rsidRPr="003C19FA">
              <w:rPr>
                <w:rFonts w:ascii="Arial" w:eastAsiaTheme="minorEastAsia" w:hAnsi="Arial"/>
                <w:b/>
                <w:sz w:val="18"/>
                <w:lang w:eastAsia="zh-CN"/>
              </w:rPr>
              <w:t>Type URI</w:t>
            </w:r>
          </w:p>
        </w:tc>
        <w:tc>
          <w:tcPr>
            <w:tcW w:w="3823" w:type="pct"/>
            <w:tcMar>
              <w:top w:w="0" w:type="dxa"/>
              <w:bottom w:w="0" w:type="dxa"/>
            </w:tcMar>
          </w:tcPr>
          <w:p w14:paraId="7F9C8CEC" w14:textId="77777777" w:rsidR="003C19FA" w:rsidRPr="003C19FA" w:rsidRDefault="003C19FA" w:rsidP="003C19FA">
            <w:pPr>
              <w:keepNext/>
              <w:keepLines/>
              <w:spacing w:after="0"/>
              <w:rPr>
                <w:rFonts w:ascii="Arial" w:eastAsiaTheme="minorEastAsia" w:hAnsi="Arial"/>
                <w:sz w:val="18"/>
              </w:rPr>
            </w:pPr>
            <w:r w:rsidRPr="003C19FA">
              <w:rPr>
                <w:rFonts w:ascii="Arial" w:eastAsiaTheme="minorEastAsia" w:hAnsi="Arial"/>
                <w:sz w:val="18"/>
              </w:rPr>
              <w:t>tosca.nodes.</w:t>
            </w:r>
            <w:r w:rsidRPr="003C19FA">
              <w:rPr>
                <w:rFonts w:ascii="Arial" w:eastAsiaTheme="minorEastAsia" w:hAnsi="Arial" w:hint="eastAsia"/>
                <w:sz w:val="18"/>
              </w:rPr>
              <w:t>nfv.</w:t>
            </w:r>
            <w:r w:rsidRPr="003C19FA">
              <w:rPr>
                <w:rFonts w:ascii="Arial" w:eastAsiaTheme="minorEastAsia" w:hAnsi="Arial"/>
                <w:sz w:val="18"/>
              </w:rPr>
              <w:t>VduSubCp</w:t>
            </w:r>
          </w:p>
        </w:tc>
      </w:tr>
    </w:tbl>
    <w:p w14:paraId="62FBDC2D" w14:textId="77777777" w:rsidR="003C19FA" w:rsidRPr="003C19FA" w:rsidRDefault="003C19FA" w:rsidP="003C19FA">
      <w:pPr>
        <w:rPr>
          <w:rFonts w:eastAsiaTheme="minorEastAsia"/>
        </w:rPr>
      </w:pPr>
    </w:p>
    <w:p w14:paraId="733A9AE3" w14:textId="13D39897" w:rsidR="003C19FA" w:rsidRPr="003C19FA" w:rsidRDefault="003C19FA" w:rsidP="003C19FA">
      <w:pPr>
        <w:keepNext/>
        <w:keepLines/>
        <w:spacing w:before="120"/>
        <w:ind w:left="1418" w:hanging="1418"/>
        <w:outlineLvl w:val="3"/>
        <w:rPr>
          <w:rFonts w:ascii="Arial" w:eastAsiaTheme="minorEastAsia" w:hAnsi="Arial"/>
          <w:sz w:val="24"/>
        </w:rPr>
      </w:pPr>
      <w:r w:rsidRPr="003C19FA">
        <w:rPr>
          <w:rFonts w:ascii="Arial" w:eastAsiaTheme="minorEastAsia" w:hAnsi="Arial"/>
          <w:sz w:val="24"/>
        </w:rPr>
        <w:t>6.8.</w:t>
      </w:r>
      <w:r>
        <w:rPr>
          <w:rFonts w:ascii="Arial" w:eastAsiaTheme="minorEastAsia" w:hAnsi="Arial"/>
          <w:sz w:val="24"/>
        </w:rPr>
        <w:t>11</w:t>
      </w:r>
      <w:r w:rsidRPr="003C19FA">
        <w:rPr>
          <w:rFonts w:ascii="Arial" w:eastAsiaTheme="minorEastAsia" w:hAnsi="Arial"/>
          <w:sz w:val="24"/>
        </w:rPr>
        <w:t>.2</w:t>
      </w:r>
      <w:r w:rsidRPr="003C19FA">
        <w:rPr>
          <w:rFonts w:ascii="Arial" w:eastAsiaTheme="minorEastAsia" w:hAnsi="Arial"/>
          <w:sz w:val="24"/>
        </w:rPr>
        <w:tab/>
        <w:t>Properties</w:t>
      </w:r>
    </w:p>
    <w:p w14:paraId="2A54EFED" w14:textId="4F5FB58C" w:rsidR="003C19FA" w:rsidRPr="003C19FA" w:rsidRDefault="003C19FA" w:rsidP="003C19FA">
      <w:pPr>
        <w:rPr>
          <w:rFonts w:eastAsiaTheme="minorEastAsia"/>
        </w:rPr>
      </w:pPr>
      <w:r w:rsidRPr="003C19FA">
        <w:rPr>
          <w:rFonts w:eastAsiaTheme="minorEastAsia"/>
          <w:lang w:eastAsia="zh-CN"/>
        </w:rPr>
        <w:t xml:space="preserve">The properties of the </w:t>
      </w:r>
      <w:r w:rsidRPr="003C19FA">
        <w:rPr>
          <w:rFonts w:eastAsiaTheme="minorEastAsia"/>
        </w:rPr>
        <w:t>VduSubCp</w:t>
      </w:r>
      <w:r w:rsidRPr="003C19FA">
        <w:rPr>
          <w:rFonts w:eastAsiaTheme="minorEastAsia"/>
          <w:lang w:eastAsia="zh-CN"/>
        </w:rPr>
        <w:t xml:space="preserve"> node type shall comply with the provisions set out in table </w:t>
      </w:r>
      <w:r w:rsidRPr="003C19FA">
        <w:rPr>
          <w:rFonts w:eastAsiaTheme="minorEastAsia"/>
        </w:rPr>
        <w:t>6.8.</w:t>
      </w:r>
      <w:r>
        <w:rPr>
          <w:rFonts w:eastAsiaTheme="minorEastAsia"/>
        </w:rPr>
        <w:t>11</w:t>
      </w:r>
      <w:r w:rsidRPr="003C19FA">
        <w:rPr>
          <w:rFonts w:eastAsiaTheme="minorEastAsia"/>
        </w:rPr>
        <w:t>.2-1.</w:t>
      </w:r>
    </w:p>
    <w:p w14:paraId="687D1DD8" w14:textId="0859E4FC" w:rsidR="003C19FA" w:rsidRPr="003C19FA" w:rsidRDefault="003C19FA" w:rsidP="003C19FA">
      <w:pPr>
        <w:keepNext/>
        <w:keepLines/>
        <w:spacing w:before="60"/>
        <w:jc w:val="center"/>
        <w:rPr>
          <w:rFonts w:ascii="Arial" w:eastAsiaTheme="minorEastAsia" w:hAnsi="Arial"/>
          <w:b/>
        </w:rPr>
      </w:pPr>
      <w:r w:rsidRPr="003C19FA">
        <w:rPr>
          <w:rFonts w:ascii="Arial" w:eastAsiaTheme="minorEastAsia" w:hAnsi="Arial"/>
          <w:b/>
        </w:rPr>
        <w:t>Table 6.8.</w:t>
      </w:r>
      <w:r>
        <w:rPr>
          <w:rFonts w:ascii="Arial" w:eastAsiaTheme="minorEastAsia" w:hAnsi="Arial"/>
          <w:b/>
        </w:rPr>
        <w:t>11</w:t>
      </w:r>
      <w:r w:rsidRPr="003C19FA">
        <w:rPr>
          <w:rFonts w:ascii="Arial" w:eastAsiaTheme="minorEastAsia" w:hAnsi="Arial"/>
          <w:b/>
        </w:rPr>
        <w:t>.2-1: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95"/>
        <w:gridCol w:w="1078"/>
        <w:gridCol w:w="987"/>
        <w:gridCol w:w="1646"/>
        <w:gridCol w:w="4117"/>
      </w:tblGrid>
      <w:tr w:rsidR="003C19FA" w:rsidRPr="003C19FA" w14:paraId="6E741115" w14:textId="77777777" w:rsidTr="00AA412D">
        <w:trPr>
          <w:tblHeader/>
          <w:jc w:val="center"/>
        </w:trPr>
        <w:tc>
          <w:tcPr>
            <w:tcW w:w="933" w:type="pct"/>
            <w:tcBorders>
              <w:bottom w:val="single" w:sz="6" w:space="0" w:color="auto"/>
            </w:tcBorders>
            <w:shd w:val="clear" w:color="auto" w:fill="D9D9D9"/>
            <w:tcMar>
              <w:top w:w="0" w:type="dxa"/>
              <w:bottom w:w="0" w:type="dxa"/>
            </w:tcMar>
          </w:tcPr>
          <w:p w14:paraId="22EEDC95"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Name</w:t>
            </w:r>
          </w:p>
        </w:tc>
        <w:tc>
          <w:tcPr>
            <w:tcW w:w="560" w:type="pct"/>
            <w:tcBorders>
              <w:bottom w:val="single" w:sz="6" w:space="0" w:color="auto"/>
            </w:tcBorders>
            <w:shd w:val="clear" w:color="auto" w:fill="D9D9D9"/>
            <w:tcMar>
              <w:top w:w="0" w:type="dxa"/>
              <w:bottom w:w="0" w:type="dxa"/>
            </w:tcMar>
          </w:tcPr>
          <w:p w14:paraId="4091164C"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Required</w:t>
            </w:r>
          </w:p>
        </w:tc>
        <w:tc>
          <w:tcPr>
            <w:tcW w:w="513" w:type="pct"/>
            <w:tcBorders>
              <w:bottom w:val="single" w:sz="6" w:space="0" w:color="auto"/>
            </w:tcBorders>
            <w:shd w:val="clear" w:color="auto" w:fill="D9D9D9"/>
            <w:tcMar>
              <w:top w:w="0" w:type="dxa"/>
              <w:bottom w:w="0" w:type="dxa"/>
            </w:tcMar>
          </w:tcPr>
          <w:p w14:paraId="1911371B"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Type</w:t>
            </w:r>
          </w:p>
        </w:tc>
        <w:tc>
          <w:tcPr>
            <w:tcW w:w="855" w:type="pct"/>
            <w:tcBorders>
              <w:bottom w:val="single" w:sz="6" w:space="0" w:color="auto"/>
            </w:tcBorders>
            <w:shd w:val="clear" w:color="auto" w:fill="D9D9D9"/>
            <w:tcMar>
              <w:top w:w="0" w:type="dxa"/>
              <w:bottom w:w="0" w:type="dxa"/>
            </w:tcMar>
          </w:tcPr>
          <w:p w14:paraId="447BC3F3"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Constraints</w:t>
            </w:r>
          </w:p>
        </w:tc>
        <w:tc>
          <w:tcPr>
            <w:tcW w:w="2139" w:type="pct"/>
            <w:tcBorders>
              <w:bottom w:val="single" w:sz="6" w:space="0" w:color="auto"/>
            </w:tcBorders>
            <w:shd w:val="clear" w:color="auto" w:fill="D9D9D9"/>
            <w:tcMar>
              <w:top w:w="0" w:type="dxa"/>
              <w:bottom w:w="0" w:type="dxa"/>
            </w:tcMar>
          </w:tcPr>
          <w:p w14:paraId="5B192382"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Description</w:t>
            </w:r>
          </w:p>
        </w:tc>
      </w:tr>
      <w:tr w:rsidR="003C19FA" w:rsidRPr="003C19FA" w14:paraId="3E6CE1B8" w14:textId="77777777" w:rsidTr="00AA412D">
        <w:trPr>
          <w:tblHeader/>
          <w:jc w:val="center"/>
        </w:trPr>
        <w:tc>
          <w:tcPr>
            <w:tcW w:w="933" w:type="pct"/>
            <w:shd w:val="clear" w:color="auto" w:fill="auto"/>
            <w:tcMar>
              <w:top w:w="0" w:type="dxa"/>
              <w:bottom w:w="0" w:type="dxa"/>
            </w:tcMar>
          </w:tcPr>
          <w:p w14:paraId="75C0512E" w14:textId="77777777" w:rsidR="003C19FA" w:rsidRPr="003C19FA" w:rsidRDefault="003C19FA" w:rsidP="003C19FA">
            <w:pPr>
              <w:keepNext/>
              <w:keepLines/>
              <w:spacing w:after="0"/>
              <w:rPr>
                <w:rFonts w:ascii="Arial" w:eastAsiaTheme="minorEastAsia" w:hAnsi="Arial"/>
                <w:sz w:val="18"/>
                <w:lang w:eastAsia="zh-CN"/>
              </w:rPr>
            </w:pPr>
            <w:r w:rsidRPr="003C19FA">
              <w:t>segmentation_type</w:t>
            </w:r>
          </w:p>
        </w:tc>
        <w:tc>
          <w:tcPr>
            <w:tcW w:w="560" w:type="pct"/>
            <w:shd w:val="clear" w:color="auto" w:fill="auto"/>
            <w:tcMar>
              <w:top w:w="0" w:type="dxa"/>
              <w:bottom w:w="0" w:type="dxa"/>
            </w:tcMar>
          </w:tcPr>
          <w:p w14:paraId="6DF749F8" w14:textId="77777777" w:rsidR="003C19FA" w:rsidRPr="003C19FA" w:rsidRDefault="003C19FA" w:rsidP="003C19FA">
            <w:pPr>
              <w:keepNext/>
              <w:keepLines/>
              <w:spacing w:after="0"/>
              <w:rPr>
                <w:rFonts w:ascii="Arial" w:eastAsiaTheme="minorEastAsia" w:hAnsi="Arial"/>
                <w:sz w:val="18"/>
                <w:lang w:eastAsia="zh-CN"/>
              </w:rPr>
            </w:pPr>
            <w:r w:rsidRPr="003C19FA">
              <w:t>no</w:t>
            </w:r>
          </w:p>
        </w:tc>
        <w:tc>
          <w:tcPr>
            <w:tcW w:w="513" w:type="pct"/>
            <w:shd w:val="clear" w:color="auto" w:fill="auto"/>
            <w:tcMar>
              <w:top w:w="0" w:type="dxa"/>
              <w:bottom w:w="0" w:type="dxa"/>
            </w:tcMar>
          </w:tcPr>
          <w:p w14:paraId="42DD9D77" w14:textId="77777777" w:rsidR="003C19FA" w:rsidRPr="003C19FA" w:rsidRDefault="003C19FA" w:rsidP="003C19FA">
            <w:pPr>
              <w:keepNext/>
              <w:keepLines/>
              <w:spacing w:after="0"/>
              <w:rPr>
                <w:rFonts w:ascii="Arial" w:eastAsiaTheme="minorEastAsia" w:hAnsi="Arial"/>
                <w:sz w:val="18"/>
                <w:lang w:eastAsia="zh-CN"/>
              </w:rPr>
            </w:pPr>
            <w:r w:rsidRPr="003C19FA">
              <w:t>string</w:t>
            </w:r>
          </w:p>
        </w:tc>
        <w:tc>
          <w:tcPr>
            <w:tcW w:w="855" w:type="pct"/>
            <w:shd w:val="clear" w:color="auto" w:fill="auto"/>
            <w:tcMar>
              <w:top w:w="0" w:type="dxa"/>
              <w:bottom w:w="0" w:type="dxa"/>
            </w:tcMar>
          </w:tcPr>
          <w:p w14:paraId="4AEEA723" w14:textId="77777777" w:rsidR="003C19FA" w:rsidRPr="003C19FA" w:rsidRDefault="003C19FA" w:rsidP="003C19FA">
            <w:pPr>
              <w:keepNext/>
              <w:keepLines/>
              <w:spacing w:after="0"/>
              <w:rPr>
                <w:rFonts w:ascii="Arial" w:eastAsiaTheme="minorEastAsia" w:hAnsi="Arial"/>
                <w:sz w:val="18"/>
                <w:lang w:eastAsia="zh-CN"/>
              </w:rPr>
            </w:pPr>
            <w:r w:rsidRPr="003C19FA">
              <w:t>Allowed values: vlan, inherit</w:t>
            </w:r>
          </w:p>
        </w:tc>
        <w:tc>
          <w:tcPr>
            <w:tcW w:w="2139" w:type="pct"/>
            <w:shd w:val="clear" w:color="auto" w:fill="auto"/>
            <w:tcMar>
              <w:top w:w="0" w:type="dxa"/>
              <w:bottom w:w="0" w:type="dxa"/>
            </w:tcMar>
          </w:tcPr>
          <w:p w14:paraId="408EB970" w14:textId="77777777" w:rsidR="003C19FA" w:rsidRPr="003C19FA" w:rsidRDefault="003C19FA" w:rsidP="003C19FA">
            <w:pPr>
              <w:keepNext/>
              <w:keepLines/>
              <w:spacing w:after="0"/>
              <w:rPr>
                <w:rFonts w:ascii="Arial" w:eastAsiaTheme="minorEastAsia" w:hAnsi="Arial"/>
                <w:sz w:val="18"/>
                <w:lang w:eastAsia="zh-CN"/>
              </w:rPr>
            </w:pPr>
            <w:r w:rsidRPr="003C19FA">
              <w:t>Specifies the encapsulation type for the traffics coming in and out of the trunk subport.</w:t>
            </w:r>
          </w:p>
        </w:tc>
      </w:tr>
      <w:tr w:rsidR="003C19FA" w:rsidRPr="003C19FA" w14:paraId="270729A4" w14:textId="77777777" w:rsidTr="00AA412D">
        <w:trPr>
          <w:tblHeader/>
          <w:jc w:val="center"/>
        </w:trPr>
        <w:tc>
          <w:tcPr>
            <w:tcW w:w="933" w:type="pct"/>
            <w:shd w:val="clear" w:color="auto" w:fill="auto"/>
            <w:tcMar>
              <w:top w:w="0" w:type="dxa"/>
              <w:bottom w:w="0" w:type="dxa"/>
            </w:tcMar>
          </w:tcPr>
          <w:p w14:paraId="721C1620" w14:textId="77777777" w:rsidR="003C19FA" w:rsidRPr="003C19FA" w:rsidRDefault="003C19FA" w:rsidP="003C19FA">
            <w:pPr>
              <w:keepNext/>
              <w:keepLines/>
              <w:spacing w:after="0"/>
              <w:rPr>
                <w:rFonts w:ascii="Arial" w:eastAsiaTheme="minorEastAsia" w:hAnsi="Arial"/>
                <w:sz w:val="18"/>
                <w:lang w:eastAsia="zh-CN"/>
              </w:rPr>
            </w:pPr>
            <w:r w:rsidRPr="003C19FA">
              <w:t>segmentation_id</w:t>
            </w:r>
          </w:p>
        </w:tc>
        <w:tc>
          <w:tcPr>
            <w:tcW w:w="560" w:type="pct"/>
            <w:shd w:val="clear" w:color="auto" w:fill="auto"/>
            <w:tcMar>
              <w:top w:w="0" w:type="dxa"/>
              <w:bottom w:w="0" w:type="dxa"/>
            </w:tcMar>
          </w:tcPr>
          <w:p w14:paraId="3A89B200" w14:textId="77777777" w:rsidR="003C19FA" w:rsidRPr="003C19FA" w:rsidRDefault="003C19FA" w:rsidP="003C19FA">
            <w:pPr>
              <w:keepNext/>
              <w:keepLines/>
              <w:spacing w:after="0"/>
              <w:rPr>
                <w:rFonts w:ascii="Arial" w:eastAsiaTheme="minorEastAsia" w:hAnsi="Arial"/>
                <w:sz w:val="18"/>
                <w:lang w:eastAsia="zh-CN"/>
              </w:rPr>
            </w:pPr>
            <w:r w:rsidRPr="003C19FA">
              <w:t>no</w:t>
            </w:r>
          </w:p>
        </w:tc>
        <w:tc>
          <w:tcPr>
            <w:tcW w:w="513" w:type="pct"/>
            <w:shd w:val="clear" w:color="auto" w:fill="auto"/>
            <w:tcMar>
              <w:top w:w="0" w:type="dxa"/>
              <w:bottom w:w="0" w:type="dxa"/>
            </w:tcMar>
          </w:tcPr>
          <w:p w14:paraId="4F7E84E3" w14:textId="77777777" w:rsidR="003C19FA" w:rsidRPr="003C19FA" w:rsidRDefault="003C19FA" w:rsidP="003C19FA">
            <w:pPr>
              <w:keepNext/>
              <w:keepLines/>
              <w:spacing w:after="0"/>
              <w:rPr>
                <w:rFonts w:ascii="Arial" w:eastAsiaTheme="minorEastAsia" w:hAnsi="Arial"/>
                <w:sz w:val="18"/>
                <w:lang w:eastAsia="zh-CN"/>
              </w:rPr>
            </w:pPr>
            <w:r w:rsidRPr="003C19FA">
              <w:t>integer</w:t>
            </w:r>
          </w:p>
        </w:tc>
        <w:tc>
          <w:tcPr>
            <w:tcW w:w="855" w:type="pct"/>
            <w:shd w:val="clear" w:color="auto" w:fill="auto"/>
            <w:tcMar>
              <w:top w:w="0" w:type="dxa"/>
              <w:bottom w:w="0" w:type="dxa"/>
            </w:tcMar>
          </w:tcPr>
          <w:p w14:paraId="43BCDEF8" w14:textId="77777777" w:rsidR="003C19FA" w:rsidRPr="003C19FA" w:rsidRDefault="003C19FA" w:rsidP="003C19FA">
            <w:pPr>
              <w:keepNext/>
              <w:keepLines/>
              <w:spacing w:after="0"/>
              <w:rPr>
                <w:rFonts w:ascii="Arial" w:eastAsiaTheme="minorEastAsia" w:hAnsi="Arial"/>
                <w:sz w:val="18"/>
                <w:lang w:eastAsia="zh-CN"/>
              </w:rPr>
            </w:pPr>
            <w:r w:rsidRPr="003C19FA">
              <w:t>greater_or_equal: 0</w:t>
            </w:r>
          </w:p>
        </w:tc>
        <w:tc>
          <w:tcPr>
            <w:tcW w:w="2139" w:type="pct"/>
            <w:shd w:val="clear" w:color="auto" w:fill="auto"/>
            <w:tcMar>
              <w:top w:w="0" w:type="dxa"/>
              <w:bottom w:w="0" w:type="dxa"/>
            </w:tcMar>
          </w:tcPr>
          <w:p w14:paraId="3FC29627" w14:textId="77777777" w:rsidR="003C19FA" w:rsidRPr="003C19FA" w:rsidRDefault="003C19FA" w:rsidP="003C19FA">
            <w:pPr>
              <w:keepNext/>
              <w:keepLines/>
              <w:spacing w:after="0"/>
              <w:rPr>
                <w:rFonts w:ascii="Arial" w:eastAsiaTheme="minorEastAsia" w:hAnsi="Arial"/>
                <w:sz w:val="18"/>
                <w:lang w:eastAsia="zh-CN"/>
              </w:rPr>
            </w:pPr>
            <w:r w:rsidRPr="003C19FA">
              <w:t>Specifies the segmentation ID for the subport, which is used to differentiate the traffics on different networks coming in and out of the trunk port. If a value is provided here it may be overridden by a value provided at run time when the infrastructure doesn't support mapping of segmentation IDs.</w:t>
            </w:r>
          </w:p>
        </w:tc>
      </w:tr>
    </w:tbl>
    <w:p w14:paraId="58D53964" w14:textId="77777777" w:rsidR="003C19FA" w:rsidRPr="003C19FA" w:rsidRDefault="003C19FA" w:rsidP="003C19FA">
      <w:pPr>
        <w:rPr>
          <w:rFonts w:ascii="Arial" w:eastAsiaTheme="minorEastAsia" w:hAnsi="Arial"/>
          <w:sz w:val="24"/>
        </w:rPr>
      </w:pPr>
    </w:p>
    <w:p w14:paraId="07078FBE" w14:textId="09FF27C9" w:rsidR="003C19FA" w:rsidRPr="003C19FA" w:rsidRDefault="003C19FA" w:rsidP="003C19FA">
      <w:pPr>
        <w:keepNext/>
        <w:keepLines/>
        <w:spacing w:before="120"/>
        <w:ind w:left="1418" w:hanging="1418"/>
        <w:outlineLvl w:val="3"/>
        <w:rPr>
          <w:rFonts w:ascii="Arial" w:eastAsiaTheme="minorEastAsia" w:hAnsi="Arial"/>
          <w:sz w:val="24"/>
        </w:rPr>
      </w:pPr>
      <w:r w:rsidRPr="003C19FA">
        <w:rPr>
          <w:rFonts w:ascii="Arial" w:eastAsiaTheme="minorEastAsia" w:hAnsi="Arial"/>
          <w:sz w:val="24"/>
        </w:rPr>
        <w:t>6.8.</w:t>
      </w:r>
      <w:r>
        <w:rPr>
          <w:rFonts w:ascii="Arial" w:eastAsiaTheme="minorEastAsia" w:hAnsi="Arial"/>
          <w:sz w:val="24"/>
        </w:rPr>
        <w:t>11</w:t>
      </w:r>
      <w:r w:rsidRPr="003C19FA">
        <w:rPr>
          <w:rFonts w:ascii="Arial" w:eastAsiaTheme="minorEastAsia" w:hAnsi="Arial"/>
          <w:sz w:val="24"/>
        </w:rPr>
        <w:t>.3</w:t>
      </w:r>
      <w:r w:rsidRPr="003C19FA">
        <w:rPr>
          <w:rFonts w:ascii="Arial" w:eastAsiaTheme="minorEastAsia" w:hAnsi="Arial"/>
          <w:sz w:val="24"/>
        </w:rPr>
        <w:tab/>
        <w:t>Attributes</w:t>
      </w:r>
    </w:p>
    <w:p w14:paraId="48221A67" w14:textId="77777777" w:rsidR="003C19FA" w:rsidRPr="003C19FA" w:rsidRDefault="003C19FA" w:rsidP="003C19FA">
      <w:pPr>
        <w:rPr>
          <w:rFonts w:eastAsiaTheme="minorEastAsia"/>
        </w:rPr>
      </w:pPr>
      <w:r w:rsidRPr="003C19FA">
        <w:rPr>
          <w:rFonts w:eastAsiaTheme="minorEastAsia"/>
        </w:rPr>
        <w:t>None.</w:t>
      </w:r>
    </w:p>
    <w:p w14:paraId="5F5BCBF7" w14:textId="4FCDF307" w:rsidR="003C19FA" w:rsidRPr="003C19FA" w:rsidRDefault="003C19FA" w:rsidP="003C19FA">
      <w:pPr>
        <w:keepNext/>
        <w:keepLines/>
        <w:spacing w:before="120"/>
        <w:ind w:left="1418" w:hanging="1418"/>
        <w:outlineLvl w:val="3"/>
        <w:rPr>
          <w:rFonts w:ascii="Arial" w:eastAsiaTheme="minorEastAsia" w:hAnsi="Arial"/>
          <w:sz w:val="24"/>
        </w:rPr>
      </w:pPr>
      <w:r w:rsidRPr="003C19FA">
        <w:rPr>
          <w:rFonts w:ascii="Arial" w:eastAsiaTheme="minorEastAsia" w:hAnsi="Arial"/>
          <w:sz w:val="24"/>
        </w:rPr>
        <w:t>6.8.</w:t>
      </w:r>
      <w:r>
        <w:rPr>
          <w:rFonts w:ascii="Arial" w:eastAsiaTheme="minorEastAsia" w:hAnsi="Arial"/>
          <w:sz w:val="24"/>
        </w:rPr>
        <w:t>11</w:t>
      </w:r>
      <w:r w:rsidRPr="003C19FA">
        <w:rPr>
          <w:rFonts w:ascii="Arial" w:eastAsiaTheme="minorEastAsia" w:hAnsi="Arial"/>
          <w:sz w:val="24"/>
        </w:rPr>
        <w:t>.4</w:t>
      </w:r>
      <w:r w:rsidRPr="003C19FA">
        <w:rPr>
          <w:rFonts w:ascii="Arial" w:eastAsiaTheme="minorEastAsia" w:hAnsi="Arial"/>
          <w:sz w:val="24"/>
        </w:rPr>
        <w:tab/>
        <w:t>Requirements</w:t>
      </w:r>
    </w:p>
    <w:p w14:paraId="5FACA7CF" w14:textId="2A708999" w:rsidR="003C19FA" w:rsidRPr="003C19FA" w:rsidRDefault="003C19FA" w:rsidP="003C19FA">
      <w:pPr>
        <w:rPr>
          <w:rFonts w:eastAsiaTheme="minorEastAsia"/>
          <w:lang w:eastAsia="zh-CN"/>
        </w:rPr>
      </w:pPr>
      <w:r w:rsidRPr="003C19FA">
        <w:rPr>
          <w:rFonts w:eastAsiaTheme="minorEastAsia"/>
          <w:lang w:eastAsia="zh-CN"/>
        </w:rPr>
        <w:t xml:space="preserve">The requirements of the </w:t>
      </w:r>
      <w:r w:rsidRPr="003C19FA">
        <w:rPr>
          <w:rFonts w:eastAsiaTheme="minorEastAsia"/>
        </w:rPr>
        <w:t>VduSubCp</w:t>
      </w:r>
      <w:r w:rsidRPr="003C19FA">
        <w:rPr>
          <w:rFonts w:eastAsiaTheme="minorEastAsia"/>
          <w:lang w:eastAsia="zh-CN"/>
        </w:rPr>
        <w:t xml:space="preserve"> node type shall comply with the provisions set out in table </w:t>
      </w:r>
      <w:r w:rsidRPr="003C19FA">
        <w:rPr>
          <w:rFonts w:eastAsiaTheme="minorEastAsia"/>
        </w:rPr>
        <w:t>6.8.</w:t>
      </w:r>
      <w:r>
        <w:rPr>
          <w:rFonts w:eastAsiaTheme="minorEastAsia"/>
        </w:rPr>
        <w:t>11</w:t>
      </w:r>
      <w:r w:rsidRPr="003C19FA">
        <w:rPr>
          <w:rFonts w:eastAsiaTheme="minorEastAsia"/>
        </w:rPr>
        <w:t>.4-1</w:t>
      </w:r>
      <w:r w:rsidRPr="003C19FA">
        <w:rPr>
          <w:rFonts w:eastAsiaTheme="minorEastAsia"/>
          <w:lang w:eastAsia="zh-CN"/>
        </w:rPr>
        <w:t>.</w:t>
      </w:r>
    </w:p>
    <w:p w14:paraId="7DAE8B4F" w14:textId="1D10AD19" w:rsidR="003C19FA" w:rsidRPr="003C19FA" w:rsidRDefault="003C19FA" w:rsidP="003C19FA">
      <w:pPr>
        <w:keepNext/>
        <w:keepLines/>
        <w:spacing w:before="60"/>
        <w:jc w:val="center"/>
        <w:rPr>
          <w:rFonts w:ascii="Arial" w:eastAsiaTheme="minorEastAsia" w:hAnsi="Arial"/>
          <w:b/>
        </w:rPr>
      </w:pPr>
      <w:r w:rsidRPr="003C19FA">
        <w:rPr>
          <w:rFonts w:ascii="Arial" w:eastAsiaTheme="minorEastAsia" w:hAnsi="Arial"/>
          <w:b/>
        </w:rPr>
        <w:t>Table 6.8.</w:t>
      </w:r>
      <w:r>
        <w:rPr>
          <w:rFonts w:ascii="Arial" w:eastAsiaTheme="minorEastAsia" w:hAnsi="Arial"/>
          <w:b/>
        </w:rPr>
        <w:t>11</w:t>
      </w:r>
      <w:r w:rsidRPr="003C19FA">
        <w:rPr>
          <w:rFonts w:ascii="Arial" w:eastAsiaTheme="minorEastAsia" w:hAnsi="Arial"/>
          <w:b/>
        </w:rPr>
        <w:t>.4-1: Requirements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38"/>
        <w:gridCol w:w="1011"/>
        <w:gridCol w:w="3152"/>
        <w:gridCol w:w="1231"/>
        <w:gridCol w:w="1749"/>
      </w:tblGrid>
      <w:tr w:rsidR="003C19FA" w:rsidRPr="003C19FA" w14:paraId="243A3D38" w14:textId="77777777" w:rsidTr="00AA412D">
        <w:trPr>
          <w:tblHeader/>
          <w:jc w:val="center"/>
        </w:trPr>
        <w:tc>
          <w:tcPr>
            <w:tcW w:w="1193" w:type="pct"/>
            <w:shd w:val="clear" w:color="auto" w:fill="D9D9D9"/>
            <w:tcMar>
              <w:top w:w="0" w:type="dxa"/>
              <w:bottom w:w="0" w:type="dxa"/>
            </w:tcMar>
          </w:tcPr>
          <w:p w14:paraId="2C23511C"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Name</w:t>
            </w:r>
          </w:p>
        </w:tc>
        <w:tc>
          <w:tcPr>
            <w:tcW w:w="539" w:type="pct"/>
            <w:shd w:val="clear" w:color="auto" w:fill="D9D9D9"/>
            <w:tcMar>
              <w:top w:w="0" w:type="dxa"/>
              <w:bottom w:w="0" w:type="dxa"/>
            </w:tcMar>
          </w:tcPr>
          <w:p w14:paraId="61EB58F1"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Required</w:t>
            </w:r>
          </w:p>
        </w:tc>
        <w:tc>
          <w:tcPr>
            <w:tcW w:w="1680" w:type="pct"/>
            <w:shd w:val="clear" w:color="auto" w:fill="D9D9D9"/>
            <w:tcMar>
              <w:top w:w="0" w:type="dxa"/>
              <w:bottom w:w="0" w:type="dxa"/>
            </w:tcMar>
          </w:tcPr>
          <w:p w14:paraId="1CBFF11E"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Capability type</w:t>
            </w:r>
          </w:p>
        </w:tc>
        <w:tc>
          <w:tcPr>
            <w:tcW w:w="656" w:type="pct"/>
            <w:shd w:val="clear" w:color="auto" w:fill="D9D9D9"/>
            <w:tcMar>
              <w:top w:w="0" w:type="dxa"/>
              <w:bottom w:w="0" w:type="dxa"/>
            </w:tcMar>
          </w:tcPr>
          <w:p w14:paraId="0A91BE07"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Constraints</w:t>
            </w:r>
          </w:p>
        </w:tc>
        <w:tc>
          <w:tcPr>
            <w:tcW w:w="932" w:type="pct"/>
            <w:shd w:val="clear" w:color="auto" w:fill="D9D9D9"/>
            <w:tcMar>
              <w:top w:w="0" w:type="dxa"/>
              <w:bottom w:w="0" w:type="dxa"/>
            </w:tcMar>
          </w:tcPr>
          <w:p w14:paraId="1433D9E1" w14:textId="77777777" w:rsidR="003C19FA" w:rsidRPr="003C19FA" w:rsidRDefault="003C19FA" w:rsidP="003C19FA">
            <w:pPr>
              <w:keepNext/>
              <w:keepLines/>
              <w:spacing w:after="0"/>
              <w:jc w:val="center"/>
              <w:rPr>
                <w:rFonts w:ascii="Arial" w:eastAsiaTheme="minorEastAsia" w:hAnsi="Arial"/>
                <w:b/>
                <w:sz w:val="18"/>
              </w:rPr>
            </w:pPr>
            <w:r w:rsidRPr="003C19FA">
              <w:rPr>
                <w:rFonts w:ascii="Arial" w:eastAsiaTheme="minorEastAsia" w:hAnsi="Arial"/>
                <w:b/>
                <w:sz w:val="18"/>
              </w:rPr>
              <w:t>Description</w:t>
            </w:r>
          </w:p>
        </w:tc>
      </w:tr>
      <w:tr w:rsidR="003C19FA" w:rsidRPr="003C19FA" w14:paraId="7F04F76F" w14:textId="77777777" w:rsidTr="00AA412D">
        <w:trPr>
          <w:jc w:val="center"/>
        </w:trPr>
        <w:tc>
          <w:tcPr>
            <w:tcW w:w="1193" w:type="pct"/>
            <w:tcBorders>
              <w:top w:val="single" w:sz="6" w:space="0" w:color="auto"/>
              <w:left w:val="single" w:sz="6" w:space="0" w:color="auto"/>
              <w:bottom w:val="single" w:sz="6" w:space="0" w:color="auto"/>
              <w:right w:val="single" w:sz="6" w:space="0" w:color="auto"/>
            </w:tcBorders>
            <w:shd w:val="clear" w:color="auto" w:fill="FFFFFF"/>
            <w:tcMar>
              <w:top w:w="0" w:type="dxa"/>
              <w:bottom w:w="0" w:type="dxa"/>
            </w:tcMar>
          </w:tcPr>
          <w:p w14:paraId="694B54D3" w14:textId="77777777" w:rsidR="003C19FA" w:rsidRPr="003C19FA" w:rsidRDefault="003C19FA" w:rsidP="003C19FA">
            <w:pPr>
              <w:overflowPunct/>
              <w:autoSpaceDE/>
              <w:autoSpaceDN/>
              <w:adjustRightInd/>
              <w:spacing w:after="0"/>
              <w:textAlignment w:val="auto"/>
              <w:rPr>
                <w:rFonts w:ascii="Arial" w:eastAsiaTheme="minorEastAsia" w:hAnsi="Arial"/>
                <w:sz w:val="18"/>
                <w:lang w:eastAsia="zh-CN"/>
              </w:rPr>
            </w:pPr>
            <w:r w:rsidRPr="003C19FA">
              <w:rPr>
                <w:rFonts w:ascii="Arial" w:eastAsiaTheme="minorEastAsia" w:hAnsi="Arial"/>
                <w:sz w:val="18"/>
                <w:lang w:eastAsia="zh-CN"/>
              </w:rPr>
              <w:t>trunk_binding</w:t>
            </w:r>
          </w:p>
        </w:tc>
        <w:tc>
          <w:tcPr>
            <w:tcW w:w="539" w:type="pct"/>
            <w:tcBorders>
              <w:top w:val="single" w:sz="6" w:space="0" w:color="auto"/>
              <w:left w:val="single" w:sz="6" w:space="0" w:color="auto"/>
              <w:bottom w:val="single" w:sz="6" w:space="0" w:color="auto"/>
              <w:right w:val="single" w:sz="6" w:space="0" w:color="auto"/>
            </w:tcBorders>
            <w:shd w:val="clear" w:color="auto" w:fill="FFFFFF"/>
            <w:tcMar>
              <w:top w:w="0" w:type="dxa"/>
              <w:bottom w:w="0" w:type="dxa"/>
            </w:tcMar>
          </w:tcPr>
          <w:p w14:paraId="0A02076F" w14:textId="77777777" w:rsidR="003C19FA" w:rsidRPr="003C19FA" w:rsidRDefault="003C19FA" w:rsidP="003C19FA">
            <w:pPr>
              <w:overflowPunct/>
              <w:autoSpaceDE/>
              <w:autoSpaceDN/>
              <w:adjustRightInd/>
              <w:spacing w:after="0"/>
              <w:textAlignment w:val="auto"/>
              <w:rPr>
                <w:rFonts w:ascii="Arial" w:eastAsiaTheme="minorEastAsia" w:hAnsi="Arial"/>
                <w:sz w:val="18"/>
                <w:lang w:eastAsia="zh-CN"/>
              </w:rPr>
            </w:pPr>
            <w:r w:rsidRPr="003C19FA">
              <w:rPr>
                <w:rFonts w:ascii="Arial" w:eastAsiaTheme="minorEastAsia" w:hAnsi="Arial"/>
                <w:sz w:val="18"/>
                <w:lang w:eastAsia="zh-CN"/>
              </w:rPr>
              <w:t>yes</w:t>
            </w:r>
          </w:p>
        </w:tc>
        <w:tc>
          <w:tcPr>
            <w:tcW w:w="1680" w:type="pct"/>
            <w:tcBorders>
              <w:top w:val="single" w:sz="6" w:space="0" w:color="auto"/>
              <w:left w:val="single" w:sz="6" w:space="0" w:color="auto"/>
              <w:bottom w:val="single" w:sz="6" w:space="0" w:color="auto"/>
              <w:right w:val="single" w:sz="6" w:space="0" w:color="auto"/>
            </w:tcBorders>
            <w:shd w:val="clear" w:color="auto" w:fill="FFFFFF"/>
            <w:tcMar>
              <w:top w:w="0" w:type="dxa"/>
              <w:bottom w:w="0" w:type="dxa"/>
            </w:tcMar>
          </w:tcPr>
          <w:p w14:paraId="0AE3EC91" w14:textId="77777777" w:rsidR="003C19FA" w:rsidRPr="003C19FA" w:rsidRDefault="003C19FA" w:rsidP="003C19FA">
            <w:pPr>
              <w:overflowPunct/>
              <w:autoSpaceDE/>
              <w:autoSpaceDN/>
              <w:adjustRightInd/>
              <w:spacing w:after="0"/>
              <w:textAlignment w:val="auto"/>
              <w:rPr>
                <w:rFonts w:ascii="Arial" w:eastAsiaTheme="minorEastAsia" w:hAnsi="Arial"/>
                <w:sz w:val="18"/>
                <w:lang w:eastAsia="zh-CN"/>
              </w:rPr>
            </w:pPr>
            <w:r w:rsidRPr="003C19FA">
              <w:rPr>
                <w:rFonts w:ascii="Arial" w:eastAsiaTheme="minorEastAsia" w:hAnsi="Arial"/>
                <w:sz w:val="18"/>
                <w:lang w:eastAsia="zh-CN"/>
              </w:rPr>
              <w:t>tosca.capabilities.nfv.TrunkBindable</w:t>
            </w:r>
          </w:p>
        </w:tc>
        <w:tc>
          <w:tcPr>
            <w:tcW w:w="656" w:type="pct"/>
            <w:tcBorders>
              <w:top w:val="single" w:sz="6" w:space="0" w:color="auto"/>
              <w:left w:val="single" w:sz="6" w:space="0" w:color="auto"/>
              <w:bottom w:val="single" w:sz="6" w:space="0" w:color="auto"/>
              <w:right w:val="single" w:sz="6" w:space="0" w:color="auto"/>
            </w:tcBorders>
            <w:shd w:val="clear" w:color="auto" w:fill="FFFFFF"/>
            <w:tcMar>
              <w:top w:w="0" w:type="dxa"/>
              <w:bottom w:w="0" w:type="dxa"/>
            </w:tcMar>
          </w:tcPr>
          <w:p w14:paraId="64F735D7" w14:textId="77777777" w:rsidR="003C19FA" w:rsidRPr="003C19FA" w:rsidRDefault="003C19FA" w:rsidP="003C19FA">
            <w:pPr>
              <w:overflowPunct/>
              <w:autoSpaceDE/>
              <w:autoSpaceDN/>
              <w:adjustRightInd/>
              <w:spacing w:after="0"/>
              <w:textAlignment w:val="auto"/>
              <w:rPr>
                <w:rFonts w:ascii="Arial" w:eastAsiaTheme="minorEastAsia" w:hAnsi="Arial"/>
                <w:sz w:val="18"/>
                <w:lang w:eastAsia="zh-CN"/>
              </w:rPr>
            </w:pPr>
          </w:p>
        </w:tc>
        <w:tc>
          <w:tcPr>
            <w:tcW w:w="932" w:type="pct"/>
            <w:tcBorders>
              <w:top w:val="single" w:sz="6" w:space="0" w:color="auto"/>
              <w:left w:val="single" w:sz="6" w:space="0" w:color="auto"/>
              <w:bottom w:val="single" w:sz="6" w:space="0" w:color="auto"/>
              <w:right w:val="single" w:sz="6" w:space="0" w:color="auto"/>
            </w:tcBorders>
            <w:shd w:val="clear" w:color="auto" w:fill="FFFFFF"/>
            <w:tcMar>
              <w:top w:w="0" w:type="dxa"/>
              <w:bottom w:w="0" w:type="dxa"/>
            </w:tcMar>
          </w:tcPr>
          <w:p w14:paraId="7AD957A9" w14:textId="77777777" w:rsidR="003C19FA" w:rsidRPr="003C19FA" w:rsidRDefault="003C19FA" w:rsidP="003C19FA">
            <w:pPr>
              <w:overflowPunct/>
              <w:autoSpaceDE/>
              <w:autoSpaceDN/>
              <w:adjustRightInd/>
              <w:spacing w:after="0"/>
              <w:textAlignment w:val="auto"/>
              <w:rPr>
                <w:rFonts w:ascii="Arial" w:eastAsiaTheme="minorEastAsia" w:hAnsi="Arial"/>
                <w:sz w:val="18"/>
                <w:lang w:eastAsia="zh-CN"/>
              </w:rPr>
            </w:pPr>
            <w:r w:rsidRPr="003C19FA">
              <w:rPr>
                <w:rFonts w:ascii="Arial" w:eastAsiaTheme="minorEastAsia" w:hAnsi="Arial"/>
                <w:sz w:val="18"/>
                <w:lang w:eastAsia="zh-CN"/>
              </w:rPr>
              <w:t>Describes the requirements for binding with trunk parent port.</w:t>
            </w:r>
          </w:p>
        </w:tc>
      </w:tr>
    </w:tbl>
    <w:p w14:paraId="7C956611" w14:textId="77777777" w:rsidR="003C19FA" w:rsidRPr="003C19FA" w:rsidRDefault="003C19FA" w:rsidP="003C19FA">
      <w:pPr>
        <w:rPr>
          <w:rFonts w:eastAsiaTheme="minorEastAsia"/>
          <w:lang w:eastAsia="zh-CN"/>
        </w:rPr>
      </w:pPr>
    </w:p>
    <w:p w14:paraId="0A79870D" w14:textId="3E7D5A9F" w:rsidR="003C19FA" w:rsidRPr="003C19FA" w:rsidRDefault="003C19FA" w:rsidP="003C19FA">
      <w:pPr>
        <w:keepNext/>
        <w:keepLines/>
        <w:spacing w:before="120"/>
        <w:ind w:left="1418" w:hanging="1418"/>
        <w:outlineLvl w:val="3"/>
        <w:rPr>
          <w:rFonts w:ascii="Arial" w:eastAsiaTheme="minorEastAsia" w:hAnsi="Arial"/>
          <w:sz w:val="24"/>
        </w:rPr>
      </w:pPr>
      <w:r w:rsidRPr="003C19FA">
        <w:rPr>
          <w:rFonts w:ascii="Arial" w:eastAsiaTheme="minorEastAsia" w:hAnsi="Arial"/>
          <w:sz w:val="24"/>
        </w:rPr>
        <w:t>6.8.</w:t>
      </w:r>
      <w:r>
        <w:rPr>
          <w:rFonts w:ascii="Arial" w:eastAsiaTheme="minorEastAsia" w:hAnsi="Arial"/>
          <w:sz w:val="24"/>
        </w:rPr>
        <w:t>11</w:t>
      </w:r>
      <w:r w:rsidRPr="003C19FA">
        <w:rPr>
          <w:rFonts w:ascii="Arial" w:eastAsiaTheme="minorEastAsia" w:hAnsi="Arial"/>
          <w:sz w:val="24"/>
        </w:rPr>
        <w:t>.5</w:t>
      </w:r>
      <w:r w:rsidRPr="003C19FA">
        <w:rPr>
          <w:rFonts w:ascii="Arial" w:eastAsiaTheme="minorEastAsia" w:hAnsi="Arial"/>
          <w:sz w:val="24"/>
        </w:rPr>
        <w:tab/>
        <w:t>Definition</w:t>
      </w:r>
    </w:p>
    <w:p w14:paraId="733EAE59" w14:textId="77777777" w:rsidR="003C19FA" w:rsidRPr="003C19FA" w:rsidRDefault="003C19FA" w:rsidP="003C19FA">
      <w:pPr>
        <w:rPr>
          <w:rFonts w:eastAsiaTheme="minorEastAsia"/>
          <w:lang w:eastAsia="zh-CN"/>
        </w:rPr>
      </w:pPr>
      <w:r w:rsidRPr="003C19FA">
        <w:rPr>
          <w:rFonts w:eastAsiaTheme="minorEastAsia"/>
          <w:lang w:eastAsia="zh-CN"/>
        </w:rPr>
        <w:t xml:space="preserve">The syntax of the </w:t>
      </w:r>
      <w:r w:rsidRPr="003C19FA">
        <w:rPr>
          <w:rFonts w:eastAsiaTheme="minorEastAsia"/>
        </w:rPr>
        <w:t>VduSubCp</w:t>
      </w:r>
      <w:r w:rsidRPr="003C19FA">
        <w:rPr>
          <w:rFonts w:eastAsiaTheme="minorEastAsia"/>
          <w:lang w:eastAsia="zh-CN"/>
        </w:rPr>
        <w:t xml:space="preserve"> node type shall comply with the following definition:</w:t>
      </w:r>
    </w:p>
    <w:tbl>
      <w:tblPr>
        <w:tblStyle w:val="1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C19FA" w:rsidRPr="003C19FA" w14:paraId="2EF3539E" w14:textId="77777777" w:rsidTr="00AA412D">
        <w:trPr>
          <w:jc w:val="center"/>
        </w:trPr>
        <w:tc>
          <w:tcPr>
            <w:tcW w:w="9629" w:type="dxa"/>
            <w:shd w:val="clear" w:color="auto" w:fill="D9D9D9" w:themeFill="background1" w:themeFillShade="D9"/>
          </w:tcPr>
          <w:p w14:paraId="46B3881D"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tosca.nodes.nfv.VduSubCp:</w:t>
            </w:r>
          </w:p>
          <w:p w14:paraId="70799D12" w14:textId="6A0A4C44"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w:t>
            </w:r>
            <w:bookmarkStart w:id="1592" w:name="OLE_LINK57"/>
            <w:bookmarkStart w:id="1593" w:name="OLE_LINK58"/>
            <w:r w:rsidRPr="003C19FA">
              <w:rPr>
                <w:rFonts w:ascii="Consolas" w:eastAsiaTheme="minorEastAsia" w:hAnsi="Consolas"/>
                <w:lang w:val="en-US"/>
              </w:rPr>
              <w:t>derived</w:t>
            </w:r>
            <w:bookmarkEnd w:id="1592"/>
            <w:bookmarkEnd w:id="1593"/>
            <w:r w:rsidRPr="003C19FA">
              <w:rPr>
                <w:rFonts w:ascii="Consolas" w:eastAsiaTheme="minorEastAsia" w:hAnsi="Consolas"/>
                <w:lang w:val="en-US"/>
              </w:rPr>
              <w:t>_from: tosca.nodes.nfv.VduCp</w:t>
            </w:r>
          </w:p>
          <w:p w14:paraId="048BA1E5"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w:t>
            </w:r>
            <w:r w:rsidRPr="003C19FA">
              <w:rPr>
                <w:rFonts w:ascii="Consolas" w:eastAsia="SimSun" w:hAnsi="Consolas" w:cs="Consolas"/>
                <w:szCs w:val="22"/>
                <w:lang w:val="en-US"/>
              </w:rPr>
              <w:t>description: d</w:t>
            </w:r>
            <w:r w:rsidRPr="003C19FA">
              <w:rPr>
                <w:rFonts w:ascii="Consolas" w:eastAsia="SimSun" w:hAnsi="Consolas" w:cs="Consolas"/>
                <w:color w:val="000000" w:themeColor="text1"/>
                <w:szCs w:val="22"/>
                <w:lang w:val="en-US"/>
              </w:rPr>
              <w:t>escribes network connectivity between a VNFC instance based on this VDU and an internal VL through a trunk port</w:t>
            </w:r>
            <w:r w:rsidRPr="003C19FA">
              <w:rPr>
                <w:rFonts w:ascii="Consolas" w:eastAsiaTheme="minorEastAsia" w:hAnsi="Consolas"/>
                <w:color w:val="000000" w:themeColor="text1"/>
                <w:lang w:val="en-US"/>
              </w:rPr>
              <w:t xml:space="preserve"> </w:t>
            </w:r>
          </w:p>
          <w:p w14:paraId="7BCE8676"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properties:</w:t>
            </w:r>
          </w:p>
          <w:p w14:paraId="3D094684"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hint="eastAsia"/>
                <w:lang w:val="en-US"/>
              </w:rPr>
              <w:t xml:space="preserve">      </w:t>
            </w:r>
            <w:r w:rsidRPr="003C19FA">
              <w:rPr>
                <w:rFonts w:ascii="Consolas" w:eastAsiaTheme="minorEastAsia" w:hAnsi="Consolas"/>
                <w:lang w:val="en-US"/>
              </w:rPr>
              <w:t>s</w:t>
            </w:r>
            <w:r w:rsidRPr="003C19FA">
              <w:rPr>
                <w:rFonts w:ascii="Consolas" w:eastAsiaTheme="minorEastAsia" w:hAnsi="Consolas" w:hint="eastAsia"/>
                <w:lang w:val="en-US"/>
              </w:rPr>
              <w:t>egmentation_</w:t>
            </w:r>
            <w:r w:rsidRPr="003C19FA">
              <w:rPr>
                <w:rFonts w:ascii="Consolas" w:eastAsiaTheme="minorEastAsia" w:hAnsi="Consolas"/>
                <w:lang w:val="en-US"/>
              </w:rPr>
              <w:t>t</w:t>
            </w:r>
            <w:r w:rsidRPr="003C19FA">
              <w:rPr>
                <w:rFonts w:ascii="Consolas" w:eastAsiaTheme="minorEastAsia" w:hAnsi="Consolas" w:hint="eastAsia"/>
                <w:lang w:val="en-US"/>
              </w:rPr>
              <w:t>ype</w:t>
            </w:r>
            <w:r w:rsidRPr="003C19FA">
              <w:rPr>
                <w:rFonts w:ascii="Consolas" w:eastAsiaTheme="minorEastAsia" w:hAnsi="Consolas"/>
                <w:lang w:val="en-US"/>
              </w:rPr>
              <w:t>:</w:t>
            </w:r>
          </w:p>
          <w:p w14:paraId="27E3144A"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type: string</w:t>
            </w:r>
          </w:p>
          <w:p w14:paraId="4D8E28A8"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w:t>
            </w:r>
            <w:r w:rsidRPr="003C19FA">
              <w:rPr>
                <w:rFonts w:ascii="Consolas" w:eastAsiaTheme="minorEastAsia" w:hAnsi="Consolas"/>
                <w:szCs w:val="24"/>
                <w:lang w:val="en-US" w:eastAsia="fr-FR"/>
              </w:rPr>
              <w:t xml:space="preserve">description: </w:t>
            </w:r>
            <w:r w:rsidRPr="003C19FA">
              <w:rPr>
                <w:rFonts w:ascii="Consolas" w:eastAsiaTheme="minorEastAsia" w:hAnsi="Consolas"/>
                <w:lang w:val="en-US"/>
              </w:rPr>
              <w:t>Specifies</w:t>
            </w:r>
            <w:r w:rsidRPr="003C19FA">
              <w:rPr>
                <w:rFonts w:ascii="Consolas" w:eastAsiaTheme="minorEastAsia" w:hAnsi="Consolas" w:hint="eastAsia"/>
                <w:lang w:val="en-US"/>
              </w:rPr>
              <w:t xml:space="preserve"> </w:t>
            </w:r>
            <w:r w:rsidRPr="003C19FA">
              <w:rPr>
                <w:rFonts w:ascii="Consolas" w:eastAsiaTheme="minorEastAsia" w:hAnsi="Consolas"/>
                <w:lang w:val="en-US"/>
              </w:rPr>
              <w:t>the encapsulation type for the traffics coming in and out of the trunk subport.</w:t>
            </w:r>
          </w:p>
          <w:p w14:paraId="61BAA3B3"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required: false</w:t>
            </w:r>
          </w:p>
          <w:p w14:paraId="5026EEBB"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constraints:</w:t>
            </w:r>
          </w:p>
          <w:p w14:paraId="00A15A92"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 valid_values: [ vlan, inherit ]</w:t>
            </w:r>
          </w:p>
          <w:p w14:paraId="491C5653"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hint="eastAsia"/>
                <w:lang w:val="en-US"/>
              </w:rPr>
              <w:t xml:space="preserve">      </w:t>
            </w:r>
            <w:r w:rsidRPr="003C19FA">
              <w:rPr>
                <w:rFonts w:ascii="Consolas" w:eastAsiaTheme="minorEastAsia" w:hAnsi="Consolas"/>
                <w:lang w:val="en-US"/>
              </w:rPr>
              <w:t>s</w:t>
            </w:r>
            <w:r w:rsidRPr="003C19FA">
              <w:rPr>
                <w:rFonts w:ascii="Consolas" w:eastAsiaTheme="minorEastAsia" w:hAnsi="Consolas" w:hint="eastAsia"/>
                <w:lang w:val="en-US"/>
              </w:rPr>
              <w:t>egmentation_</w:t>
            </w:r>
            <w:r w:rsidRPr="003C19FA">
              <w:rPr>
                <w:rFonts w:ascii="Consolas" w:eastAsiaTheme="minorEastAsia" w:hAnsi="Consolas"/>
                <w:lang w:val="en-US"/>
              </w:rPr>
              <w:t>id:</w:t>
            </w:r>
          </w:p>
          <w:p w14:paraId="5F288C56"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type: integer</w:t>
            </w:r>
          </w:p>
          <w:p w14:paraId="319CB0E9"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description: Specifies the segmentation ID for the subport, which is used to differentiate the traffics on different networks coming in and out of the trunk port.</w:t>
            </w:r>
          </w:p>
          <w:p w14:paraId="633BA32C"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required: false</w:t>
            </w:r>
          </w:p>
          <w:p w14:paraId="01EFC899"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constraints:</w:t>
            </w:r>
          </w:p>
          <w:p w14:paraId="03B04330" w14:textId="281CC9FC"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 greater_or_equal: 0</w:t>
            </w:r>
          </w:p>
          <w:p w14:paraId="1C0E4CB3" w14:textId="77777777" w:rsidR="003C19FA" w:rsidRPr="003C19FA" w:rsidRDefault="003C19FA" w:rsidP="003C19FA">
            <w:pPr>
              <w:shd w:val="clear" w:color="auto" w:fill="D9D9D9" w:themeFill="background1" w:themeFillShade="D9"/>
              <w:spacing w:after="0"/>
              <w:rPr>
                <w:rFonts w:ascii="Consolas" w:eastAsiaTheme="minorEastAsia" w:hAnsi="Consolas"/>
                <w:lang w:val="en-US"/>
              </w:rPr>
            </w:pPr>
            <w:r w:rsidRPr="003C19FA">
              <w:rPr>
                <w:rFonts w:ascii="Consolas" w:eastAsiaTheme="minorEastAsia" w:hAnsi="Consolas"/>
                <w:lang w:val="en-US"/>
              </w:rPr>
              <w:t xml:space="preserve">    requirements:</w:t>
            </w:r>
          </w:p>
          <w:p w14:paraId="6BA134B5" w14:textId="77777777" w:rsidR="003C19FA" w:rsidRPr="003C19FA" w:rsidRDefault="003C19FA" w:rsidP="003C19FA">
            <w:pPr>
              <w:shd w:val="clear" w:color="auto" w:fill="D9D9D9" w:themeFill="background1" w:themeFillShade="D9"/>
              <w:spacing w:after="0"/>
              <w:rPr>
                <w:rFonts w:ascii="Consolas" w:eastAsia="SimSun" w:hAnsi="Consolas"/>
                <w:szCs w:val="24"/>
                <w:lang w:val="en-US" w:eastAsia="fr-FR"/>
              </w:rPr>
            </w:pPr>
            <w:r w:rsidRPr="003C19FA">
              <w:rPr>
                <w:rFonts w:ascii="Consolas" w:eastAsia="SimSun" w:hAnsi="Consolas"/>
                <w:szCs w:val="24"/>
                <w:lang w:val="en-US" w:eastAsia="fr-FR"/>
              </w:rPr>
              <w:t xml:space="preserve">      - trunk_binding:</w:t>
            </w:r>
          </w:p>
          <w:p w14:paraId="2270011C" w14:textId="3902DE21" w:rsidR="003C19FA" w:rsidRPr="003C19FA" w:rsidRDefault="003C19FA" w:rsidP="003C19FA">
            <w:pPr>
              <w:shd w:val="clear" w:color="auto" w:fill="D9D9D9" w:themeFill="background1" w:themeFillShade="D9"/>
              <w:spacing w:after="0"/>
              <w:rPr>
                <w:rFonts w:ascii="Consolas" w:eastAsia="SimSun" w:hAnsi="Consolas"/>
                <w:szCs w:val="24"/>
                <w:lang w:val="en-US" w:eastAsia="fr-FR"/>
              </w:rPr>
            </w:pPr>
            <w:r w:rsidRPr="003C19FA">
              <w:rPr>
                <w:rFonts w:ascii="Consolas" w:eastAsia="SimSun" w:hAnsi="Consolas"/>
                <w:szCs w:val="24"/>
                <w:lang w:val="en-US" w:eastAsia="fr-FR"/>
              </w:rPr>
              <w:t xml:space="preserve">          capability: tosca.capabilities.nfv.</w:t>
            </w:r>
            <w:r w:rsidR="00220ADF">
              <w:rPr>
                <w:rFonts w:ascii="Consolas" w:eastAsia="SimSun" w:hAnsi="Consolas"/>
                <w:szCs w:val="24"/>
                <w:lang w:val="en-US" w:eastAsia="fr-FR"/>
              </w:rPr>
              <w:t>T</w:t>
            </w:r>
            <w:r w:rsidRPr="003C19FA">
              <w:rPr>
                <w:rFonts w:ascii="Consolas" w:eastAsia="SimSun" w:hAnsi="Consolas"/>
                <w:szCs w:val="24"/>
                <w:lang w:val="en-US" w:eastAsia="fr-FR"/>
              </w:rPr>
              <w:t>runkBindable</w:t>
            </w:r>
          </w:p>
          <w:p w14:paraId="3DE764AA" w14:textId="3E107486" w:rsidR="003C19FA" w:rsidRPr="003C19FA" w:rsidRDefault="003C19FA" w:rsidP="003C19FA">
            <w:pPr>
              <w:shd w:val="clear" w:color="auto" w:fill="D9D9D9" w:themeFill="background1" w:themeFillShade="D9"/>
              <w:spacing w:after="0"/>
              <w:rPr>
                <w:rFonts w:ascii="Consolas" w:eastAsia="SimSun" w:hAnsi="Consolas"/>
                <w:szCs w:val="24"/>
                <w:lang w:val="en-US" w:eastAsia="fr-FR"/>
              </w:rPr>
            </w:pPr>
            <w:r w:rsidRPr="003C19FA">
              <w:rPr>
                <w:rFonts w:ascii="Consolas" w:eastAsia="SimSun" w:hAnsi="Consolas"/>
                <w:szCs w:val="24"/>
                <w:lang w:val="en-US" w:eastAsia="fr-FR"/>
              </w:rPr>
              <w:t xml:space="preserve">          relationship: tosca.relationships.nfv.</w:t>
            </w:r>
            <w:r w:rsidR="00220ADF">
              <w:rPr>
                <w:rFonts w:ascii="Consolas" w:eastAsia="SimSun" w:hAnsi="Consolas"/>
                <w:szCs w:val="24"/>
                <w:lang w:val="en-US" w:eastAsia="fr-FR"/>
              </w:rPr>
              <w:t>T</w:t>
            </w:r>
            <w:r w:rsidRPr="003C19FA">
              <w:rPr>
                <w:rFonts w:ascii="Consolas" w:eastAsia="SimSun" w:hAnsi="Consolas"/>
                <w:szCs w:val="24"/>
                <w:lang w:val="en-US" w:eastAsia="fr-FR"/>
              </w:rPr>
              <w:t>runkBindsTo</w:t>
            </w:r>
          </w:p>
          <w:p w14:paraId="710DB143" w14:textId="47DA5464" w:rsidR="003C19FA" w:rsidRPr="003C19FA" w:rsidRDefault="003C19FA" w:rsidP="003C19FA">
            <w:pPr>
              <w:shd w:val="clear" w:color="auto" w:fill="D9D9D9" w:themeFill="background1" w:themeFillShade="D9"/>
              <w:spacing w:after="0"/>
              <w:rPr>
                <w:rFonts w:ascii="Consolas" w:eastAsia="SimSun" w:hAnsi="Consolas"/>
                <w:szCs w:val="24"/>
                <w:lang w:val="en-US" w:eastAsia="fr-FR"/>
              </w:rPr>
            </w:pPr>
            <w:r w:rsidRPr="003C19FA">
              <w:rPr>
                <w:rFonts w:ascii="Consolas" w:eastAsia="SimSun" w:hAnsi="Consolas"/>
                <w:szCs w:val="24"/>
                <w:lang w:val="en-US" w:eastAsia="fr-FR"/>
              </w:rPr>
              <w:t xml:space="preserve">          node: tosca.nodes.nfv.VduC</w:t>
            </w:r>
            <w:r w:rsidR="00220ADF">
              <w:rPr>
                <w:rFonts w:ascii="Consolas" w:eastAsia="SimSun" w:hAnsi="Consolas"/>
                <w:szCs w:val="24"/>
                <w:lang w:val="en-US" w:eastAsia="fr-FR"/>
              </w:rPr>
              <w:t>p</w:t>
            </w:r>
          </w:p>
          <w:p w14:paraId="35563992" w14:textId="77777777" w:rsidR="003C19FA" w:rsidRPr="003C19FA" w:rsidRDefault="003C19FA" w:rsidP="003C19FA">
            <w:pPr>
              <w:shd w:val="clear" w:color="auto" w:fill="D9D9D9" w:themeFill="background1" w:themeFillShade="D9"/>
              <w:spacing w:after="0"/>
              <w:rPr>
                <w:rFonts w:ascii="Consolas" w:eastAsia="SimSun" w:hAnsi="Consolas"/>
                <w:szCs w:val="24"/>
                <w:lang w:val="en-US" w:eastAsia="fr-FR"/>
              </w:rPr>
            </w:pPr>
            <w:r w:rsidRPr="003C19FA">
              <w:rPr>
                <w:rFonts w:ascii="Consolas" w:eastAsiaTheme="minorEastAsia" w:hAnsi="Consolas"/>
                <w:lang w:val="en-US"/>
              </w:rPr>
              <w:t xml:space="preserve">          </w:t>
            </w:r>
            <w:r w:rsidRPr="003C19FA">
              <w:rPr>
                <w:rFonts w:ascii="Consolas" w:eastAsia="SimSun" w:hAnsi="Consolas"/>
                <w:szCs w:val="24"/>
                <w:lang w:val="en-US" w:eastAsia="fr-FR"/>
              </w:rPr>
              <w:t>occurrences: [1</w:t>
            </w:r>
            <w:r w:rsidRPr="003C19FA">
              <w:rPr>
                <w:rFonts w:ascii="Consolas" w:eastAsia="SimSun" w:hAnsi="Consolas" w:hint="eastAsia"/>
                <w:szCs w:val="24"/>
                <w:lang w:val="en-US" w:eastAsia="zh-CN"/>
              </w:rPr>
              <w:t>,</w:t>
            </w:r>
            <w:r w:rsidRPr="003C19FA">
              <w:rPr>
                <w:rFonts w:ascii="Consolas" w:eastAsia="SimSun" w:hAnsi="Consolas"/>
                <w:szCs w:val="24"/>
                <w:lang w:val="en-US" w:eastAsia="fr-FR"/>
              </w:rPr>
              <w:t xml:space="preserve"> 1]</w:t>
            </w:r>
          </w:p>
          <w:p w14:paraId="47EB74F9" w14:textId="77777777" w:rsidR="003C19FA" w:rsidRPr="003C19FA" w:rsidRDefault="003C19FA" w:rsidP="003C19FA">
            <w:pPr>
              <w:shd w:val="clear" w:color="auto" w:fill="D9D9D9" w:themeFill="background1" w:themeFillShade="D9"/>
              <w:spacing w:after="0"/>
              <w:rPr>
                <w:rFonts w:ascii="Consolas" w:eastAsia="SimSun" w:hAnsi="Consolas"/>
                <w:szCs w:val="24"/>
                <w:lang w:val="en-US" w:eastAsia="fr-FR"/>
              </w:rPr>
            </w:pPr>
          </w:p>
        </w:tc>
      </w:tr>
    </w:tbl>
    <w:p w14:paraId="47DBA219" w14:textId="77777777" w:rsidR="003C19FA" w:rsidRPr="003C19FA" w:rsidRDefault="003C19FA" w:rsidP="003C19FA">
      <w:pPr>
        <w:rPr>
          <w:rFonts w:eastAsiaTheme="minorEastAsia"/>
        </w:rPr>
      </w:pPr>
    </w:p>
    <w:p w14:paraId="4FE680C8" w14:textId="616A445F" w:rsidR="003C19FA" w:rsidRPr="003C19FA" w:rsidRDefault="003C19FA" w:rsidP="003C19FA">
      <w:pPr>
        <w:keepNext/>
        <w:keepLines/>
        <w:spacing w:before="120"/>
        <w:ind w:left="1418" w:hanging="1418"/>
        <w:outlineLvl w:val="3"/>
        <w:rPr>
          <w:rFonts w:ascii="Arial" w:eastAsiaTheme="minorEastAsia" w:hAnsi="Arial"/>
          <w:sz w:val="24"/>
        </w:rPr>
      </w:pPr>
      <w:r w:rsidRPr="003C19FA">
        <w:rPr>
          <w:rFonts w:ascii="Arial" w:eastAsiaTheme="minorEastAsia" w:hAnsi="Arial"/>
          <w:sz w:val="24"/>
        </w:rPr>
        <w:t>6.8.</w:t>
      </w:r>
      <w:r>
        <w:rPr>
          <w:rFonts w:ascii="Arial" w:eastAsiaTheme="minorEastAsia" w:hAnsi="Arial"/>
          <w:sz w:val="24"/>
        </w:rPr>
        <w:t>11</w:t>
      </w:r>
      <w:r w:rsidRPr="003C19FA">
        <w:rPr>
          <w:rFonts w:ascii="Arial" w:eastAsiaTheme="minorEastAsia" w:hAnsi="Arial"/>
          <w:sz w:val="24"/>
        </w:rPr>
        <w:t>.6</w:t>
      </w:r>
      <w:r w:rsidRPr="003C19FA">
        <w:rPr>
          <w:rFonts w:ascii="Arial" w:eastAsiaTheme="minorEastAsia" w:hAnsi="Arial"/>
          <w:sz w:val="24"/>
        </w:rPr>
        <w:tab/>
        <w:t>Example</w:t>
      </w:r>
    </w:p>
    <w:p w14:paraId="58E7617B" w14:textId="1816E549" w:rsidR="003C19FA" w:rsidRPr="003C19FA" w:rsidRDefault="003C19FA" w:rsidP="003C19FA">
      <w:pPr>
        <w:spacing w:after="0"/>
        <w:rPr>
          <w:rFonts w:eastAsiaTheme="minorEastAsia"/>
          <w:lang w:eastAsia="zh-CN"/>
        </w:rPr>
      </w:pPr>
      <w:r w:rsidRPr="003C19FA">
        <w:rPr>
          <w:rFonts w:eastAsiaTheme="minorEastAsia"/>
          <w:lang w:eastAsia="zh-CN"/>
        </w:rPr>
        <w:t>See clause A.</w:t>
      </w:r>
      <w:r>
        <w:rPr>
          <w:rFonts w:eastAsiaTheme="minorEastAsia"/>
          <w:lang w:eastAsia="zh-CN"/>
        </w:rPr>
        <w:t>16</w:t>
      </w:r>
      <w:r w:rsidRPr="003C19FA">
        <w:rPr>
          <w:rFonts w:eastAsiaTheme="minorEastAsia"/>
          <w:lang w:eastAsia="zh-CN"/>
        </w:rPr>
        <w:t>.</w:t>
      </w:r>
    </w:p>
    <w:p w14:paraId="3605F013" w14:textId="77777777" w:rsidR="003C19FA" w:rsidRPr="002D53A8" w:rsidRDefault="003C19FA" w:rsidP="00D95B34">
      <w:pPr>
        <w:rPr>
          <w:rFonts w:eastAsiaTheme="minorEastAsia"/>
          <w:lang w:eastAsia="zh-CN"/>
        </w:rPr>
      </w:pPr>
    </w:p>
    <w:p w14:paraId="04BA8FC9" w14:textId="77777777" w:rsidR="00BD2940" w:rsidRPr="002D53A8" w:rsidRDefault="00BD2940" w:rsidP="00A2168D">
      <w:pPr>
        <w:pStyle w:val="Heading2"/>
        <w:rPr>
          <w:rFonts w:eastAsia="DengXian"/>
        </w:rPr>
      </w:pPr>
      <w:bookmarkStart w:id="1594" w:name="_Toc48655494"/>
      <w:bookmarkStart w:id="1595" w:name="_Toc48725031"/>
      <w:bookmarkStart w:id="1596" w:name="_Toc57297451"/>
      <w:r w:rsidRPr="002D53A8">
        <w:rPr>
          <w:rFonts w:eastAsia="DengXian" w:hint="eastAsia"/>
        </w:rPr>
        <w:t>6</w:t>
      </w:r>
      <w:r w:rsidRPr="002D53A8">
        <w:rPr>
          <w:rFonts w:eastAsia="DengXian"/>
        </w:rPr>
        <w:t>.</w:t>
      </w:r>
      <w:r w:rsidR="00533A4A" w:rsidRPr="002D53A8">
        <w:rPr>
          <w:rFonts w:eastAsia="DengXian"/>
        </w:rPr>
        <w:t>9</w:t>
      </w:r>
      <w:r w:rsidRPr="002D53A8">
        <w:rPr>
          <w:rFonts w:eastAsia="DengXian"/>
        </w:rPr>
        <w:tab/>
        <w:t>Group Types</w:t>
      </w:r>
      <w:bookmarkEnd w:id="1594"/>
      <w:bookmarkEnd w:id="1595"/>
      <w:bookmarkEnd w:id="1596"/>
    </w:p>
    <w:p w14:paraId="042AC101" w14:textId="77777777" w:rsidR="00E27A56" w:rsidRPr="002D53A8" w:rsidRDefault="00E27A56" w:rsidP="00E27A56">
      <w:pPr>
        <w:pStyle w:val="Heading3"/>
        <w:rPr>
          <w:rFonts w:eastAsia="DengXian"/>
        </w:rPr>
      </w:pPr>
      <w:bookmarkStart w:id="1597" w:name="_Toc48655495"/>
      <w:bookmarkStart w:id="1598" w:name="_Toc48725032"/>
      <w:bookmarkStart w:id="1599" w:name="_Toc57297452"/>
      <w:r w:rsidRPr="002D53A8">
        <w:rPr>
          <w:rFonts w:eastAsia="DengXian" w:hint="eastAsia"/>
        </w:rPr>
        <w:t>6.</w:t>
      </w:r>
      <w:r w:rsidRPr="002D53A8">
        <w:rPr>
          <w:rFonts w:eastAsia="DengXian"/>
        </w:rPr>
        <w:t>9</w:t>
      </w:r>
      <w:r w:rsidRPr="002D53A8">
        <w:rPr>
          <w:rFonts w:eastAsia="DengXian" w:hint="eastAsia"/>
          <w:bCs/>
        </w:rPr>
        <w:t>.</w:t>
      </w:r>
      <w:r w:rsidR="00C93D11" w:rsidRPr="002D53A8">
        <w:rPr>
          <w:rFonts w:eastAsia="DengXian"/>
          <w:bCs/>
        </w:rPr>
        <w:t>1</w:t>
      </w:r>
      <w:r w:rsidRPr="002D53A8">
        <w:rPr>
          <w:rFonts w:eastAsia="DengXian"/>
        </w:rPr>
        <w:tab/>
      </w:r>
      <w:r w:rsidRPr="002D53A8">
        <w:rPr>
          <w:rFonts w:eastAsia="DengXian"/>
          <w:bCs/>
        </w:rPr>
        <w:t>tosca.groups.nfv.Placement</w:t>
      </w:r>
      <w:r w:rsidRPr="002D53A8">
        <w:rPr>
          <w:rFonts w:eastAsia="DengXian"/>
        </w:rPr>
        <w:t>Group</w:t>
      </w:r>
      <w:bookmarkEnd w:id="1597"/>
      <w:bookmarkEnd w:id="1598"/>
      <w:bookmarkEnd w:id="1599"/>
    </w:p>
    <w:p w14:paraId="773AF291" w14:textId="77777777" w:rsidR="00E27A56" w:rsidRPr="002D53A8" w:rsidRDefault="00E27A56" w:rsidP="00E27A56">
      <w:pPr>
        <w:pStyle w:val="Heading4"/>
        <w:rPr>
          <w:rFonts w:eastAsiaTheme="minorEastAsia"/>
          <w:lang w:eastAsia="zh-CN"/>
        </w:rPr>
      </w:pPr>
      <w:bookmarkStart w:id="1600" w:name="_Toc48655496"/>
      <w:bookmarkStart w:id="1601" w:name="_Toc48725033"/>
      <w:bookmarkStart w:id="1602" w:name="_Toc57297453"/>
      <w:r w:rsidRPr="002D53A8">
        <w:rPr>
          <w:rFonts w:eastAsiaTheme="minorEastAsia" w:hint="eastAsia"/>
          <w:lang w:eastAsia="zh-CN"/>
        </w:rPr>
        <w:t>6.</w:t>
      </w:r>
      <w:r w:rsidRPr="002D53A8">
        <w:rPr>
          <w:rFonts w:eastAsiaTheme="minorEastAsia"/>
          <w:lang w:eastAsia="zh-CN"/>
        </w:rPr>
        <w:t>9</w:t>
      </w:r>
      <w:r w:rsidRPr="002D53A8">
        <w:rPr>
          <w:rFonts w:eastAsiaTheme="minorEastAsia" w:hint="eastAsia"/>
          <w:lang w:eastAsia="zh-CN"/>
        </w:rPr>
        <w:t>.</w:t>
      </w:r>
      <w:r w:rsidR="00C93D11" w:rsidRPr="002D53A8">
        <w:rPr>
          <w:rFonts w:eastAsiaTheme="minorEastAsia"/>
          <w:lang w:eastAsia="zh-CN"/>
        </w:rPr>
        <w:t>1</w:t>
      </w:r>
      <w:r w:rsidRPr="002D53A8">
        <w:rPr>
          <w:rFonts w:eastAsiaTheme="minorEastAsia" w:hint="eastAsia"/>
          <w:lang w:eastAsia="zh-CN"/>
        </w:rPr>
        <w:t>.1</w:t>
      </w:r>
      <w:r w:rsidRPr="002D53A8">
        <w:rPr>
          <w:rFonts w:eastAsiaTheme="minorEastAsia"/>
          <w:lang w:eastAsia="zh-CN"/>
        </w:rPr>
        <w:tab/>
      </w:r>
      <w:r w:rsidRPr="002D53A8">
        <w:rPr>
          <w:rFonts w:eastAsiaTheme="minorEastAsia" w:hint="eastAsia"/>
          <w:lang w:eastAsia="zh-CN"/>
        </w:rPr>
        <w:t>Description</w:t>
      </w:r>
      <w:bookmarkEnd w:id="1600"/>
      <w:bookmarkEnd w:id="1601"/>
      <w:bookmarkEnd w:id="1602"/>
    </w:p>
    <w:p w14:paraId="2B788F27" w14:textId="467CBA00" w:rsidR="00E27A56" w:rsidRPr="002D53A8" w:rsidRDefault="00E27A56" w:rsidP="00E27A56">
      <w:pPr>
        <w:rPr>
          <w:rFonts w:eastAsiaTheme="minorEastAsia"/>
        </w:rPr>
      </w:pPr>
      <w:r w:rsidRPr="002D53A8">
        <w:rPr>
          <w:rFonts w:eastAsiaTheme="minorEastAsia"/>
        </w:rPr>
        <w:t xml:space="preserve">PlacementGroup is used for </w:t>
      </w:r>
      <w:r w:rsidRPr="002D53A8">
        <w:rPr>
          <w:rFonts w:eastAsiaTheme="minorEastAsia"/>
          <w:szCs w:val="22"/>
        </w:rPr>
        <w:t xml:space="preserve">describing </w:t>
      </w:r>
      <w:r w:rsidRPr="002D53A8">
        <w:rPr>
          <w:rFonts w:eastAsia="SimSun"/>
          <w:szCs w:val="22"/>
          <w:lang w:eastAsia="zh-CN"/>
        </w:rPr>
        <w:t xml:space="preserve">the affinity or anti-affinity relationship </w:t>
      </w:r>
      <w:r w:rsidRPr="002D53A8">
        <w:rPr>
          <w:rFonts w:eastAsiaTheme="minorEastAsia"/>
          <w:lang w:eastAsia="zh-CN"/>
        </w:rPr>
        <w:t>applicable</w:t>
      </w:r>
      <w:r w:rsidRPr="002D53A8">
        <w:rPr>
          <w:rFonts w:eastAsia="SimSun"/>
          <w:lang w:eastAsia="zh-CN"/>
        </w:rPr>
        <w:t xml:space="preserve"> between the </w:t>
      </w:r>
      <w:r w:rsidR="000F3664" w:rsidRPr="002D53A8">
        <w:rPr>
          <w:rFonts w:eastAsia="SimSun"/>
          <w:lang w:eastAsia="zh-CN"/>
        </w:rPr>
        <w:t>virtualis</w:t>
      </w:r>
      <w:r w:rsidRPr="002D53A8">
        <w:rPr>
          <w:rFonts w:eastAsia="SimSun"/>
          <w:lang w:eastAsia="zh-CN"/>
        </w:rPr>
        <w:t>ation containers to be created based on different VDUs, or between internal VLs to be created based on different VnfVirtualLinkDesc(s)</w:t>
      </w:r>
      <w:r w:rsidRPr="002D53A8">
        <w:rPr>
          <w:rFonts w:eastAsiaTheme="minorEastAsia"/>
        </w:rPr>
        <w:t>. Table 6.9.</w:t>
      </w:r>
      <w:r w:rsidR="00C93D11" w:rsidRPr="002D53A8">
        <w:rPr>
          <w:rFonts w:eastAsiaTheme="minorEastAsia"/>
        </w:rPr>
        <w:t>1</w:t>
      </w:r>
      <w:r w:rsidRPr="002D53A8">
        <w:rPr>
          <w:rFonts w:eastAsiaTheme="minorEastAsia"/>
        </w:rPr>
        <w:t xml:space="preserve">.1-1 specifies the declared names for this group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B1882FD" w14:textId="77777777" w:rsidR="00E27A56" w:rsidRPr="002D53A8" w:rsidRDefault="00E27A56" w:rsidP="00E27A56">
      <w:pPr>
        <w:pStyle w:val="TH"/>
        <w:rPr>
          <w:rFonts w:eastAsiaTheme="minorEastAsia"/>
        </w:rPr>
      </w:pPr>
      <w:r w:rsidRPr="002D53A8">
        <w:rPr>
          <w:rFonts w:eastAsiaTheme="minorEastAsia"/>
        </w:rPr>
        <w:t>Table 6.9.</w:t>
      </w:r>
      <w:r w:rsidR="00C93D11" w:rsidRPr="002D53A8">
        <w:rPr>
          <w:rFonts w:eastAsiaTheme="minorEastAsia"/>
        </w:rPr>
        <w:t>1</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27A56" w:rsidRPr="002D53A8" w14:paraId="4DE1C895" w14:textId="77777777" w:rsidTr="00DB51F5">
        <w:trPr>
          <w:jc w:val="center"/>
        </w:trPr>
        <w:tc>
          <w:tcPr>
            <w:tcW w:w="1177" w:type="pct"/>
            <w:shd w:val="clear" w:color="auto" w:fill="D9D9D9"/>
          </w:tcPr>
          <w:p w14:paraId="06660A1E" w14:textId="0515B18E" w:rsidR="00E27A56" w:rsidRPr="002D53A8" w:rsidRDefault="00E27A56" w:rsidP="005278B0">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139ECB16" w14:textId="77777777" w:rsidR="00E27A56" w:rsidRPr="002D53A8" w:rsidRDefault="00E27A56" w:rsidP="005278B0">
            <w:pPr>
              <w:pStyle w:val="TAL"/>
              <w:rPr>
                <w:rFonts w:eastAsiaTheme="minorEastAsia"/>
              </w:rPr>
            </w:pPr>
            <w:r w:rsidRPr="002D53A8">
              <w:rPr>
                <w:rFonts w:eastAsiaTheme="minorEastAsia"/>
              </w:rPr>
              <w:t>PlacementGroup</w:t>
            </w:r>
          </w:p>
        </w:tc>
      </w:tr>
      <w:tr w:rsidR="00E27A56" w:rsidRPr="002D53A8" w14:paraId="1289FF52" w14:textId="77777777" w:rsidTr="00DB51F5">
        <w:trPr>
          <w:jc w:val="center"/>
        </w:trPr>
        <w:tc>
          <w:tcPr>
            <w:tcW w:w="1177" w:type="pct"/>
            <w:shd w:val="clear" w:color="auto" w:fill="D9D9D9"/>
          </w:tcPr>
          <w:p w14:paraId="69D8E1CE" w14:textId="74D0B1AE" w:rsidR="00E27A56" w:rsidRPr="002D53A8" w:rsidRDefault="00E27A56" w:rsidP="005278B0">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405B8855" w14:textId="77777777" w:rsidR="00E27A56" w:rsidRPr="002D53A8" w:rsidRDefault="00E27A56" w:rsidP="005278B0">
            <w:pPr>
              <w:pStyle w:val="TAL"/>
              <w:rPr>
                <w:rFonts w:eastAsiaTheme="minorEastAsia"/>
              </w:rPr>
            </w:pPr>
            <w:r w:rsidRPr="002D53A8">
              <w:rPr>
                <w:rFonts w:eastAsiaTheme="minorEastAsia"/>
              </w:rPr>
              <w:t>toscanfv:PlacementGroup</w:t>
            </w:r>
          </w:p>
        </w:tc>
      </w:tr>
      <w:tr w:rsidR="00E27A56" w:rsidRPr="002D53A8" w14:paraId="2DE976D1" w14:textId="77777777" w:rsidTr="00DB51F5">
        <w:trPr>
          <w:jc w:val="center"/>
        </w:trPr>
        <w:tc>
          <w:tcPr>
            <w:tcW w:w="1177" w:type="pct"/>
            <w:shd w:val="clear" w:color="auto" w:fill="D9D9D9"/>
          </w:tcPr>
          <w:p w14:paraId="5314A97B" w14:textId="1C9A8BD9" w:rsidR="00E27A56" w:rsidRPr="002D53A8" w:rsidRDefault="00E27A56" w:rsidP="005278B0">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5AB6B277" w14:textId="77777777" w:rsidR="00E27A56" w:rsidRPr="002D53A8" w:rsidRDefault="00E27A56" w:rsidP="005278B0">
            <w:pPr>
              <w:pStyle w:val="TAL"/>
              <w:rPr>
                <w:rFonts w:eastAsiaTheme="minorEastAsia"/>
              </w:rPr>
            </w:pPr>
            <w:r w:rsidRPr="002D53A8">
              <w:rPr>
                <w:rFonts w:eastAsiaTheme="minorEastAsia"/>
              </w:rPr>
              <w:t>tosca.groups.nfv.PlacementGroup</w:t>
            </w:r>
          </w:p>
        </w:tc>
      </w:tr>
    </w:tbl>
    <w:p w14:paraId="708005DE" w14:textId="77777777" w:rsidR="00E27A56" w:rsidRPr="002D53A8" w:rsidRDefault="00E27A56" w:rsidP="00E27A56">
      <w:pPr>
        <w:rPr>
          <w:rFonts w:eastAsiaTheme="minorEastAsia"/>
        </w:rPr>
      </w:pPr>
    </w:p>
    <w:p w14:paraId="7A6DFC99" w14:textId="77777777" w:rsidR="00E27A56" w:rsidRPr="002D53A8" w:rsidRDefault="00E27A56" w:rsidP="00E27A56">
      <w:pPr>
        <w:pStyle w:val="Heading4"/>
        <w:rPr>
          <w:rFonts w:eastAsia="DengXian"/>
        </w:rPr>
      </w:pPr>
      <w:bookmarkStart w:id="1603" w:name="_Toc48655497"/>
      <w:bookmarkStart w:id="1604" w:name="_Toc48725034"/>
      <w:bookmarkStart w:id="1605" w:name="_Toc57297454"/>
      <w:r w:rsidRPr="002D53A8">
        <w:rPr>
          <w:rFonts w:eastAsia="DengXian"/>
        </w:rPr>
        <w:t>6.9.</w:t>
      </w:r>
      <w:r w:rsidR="00C93D11" w:rsidRPr="002D53A8">
        <w:rPr>
          <w:rFonts w:eastAsia="DengXian"/>
        </w:rPr>
        <w:t>1</w:t>
      </w:r>
      <w:r w:rsidRPr="002D53A8">
        <w:rPr>
          <w:rFonts w:eastAsia="DengXian"/>
        </w:rPr>
        <w:t>.2</w:t>
      </w:r>
      <w:r w:rsidRPr="002D53A8">
        <w:rPr>
          <w:rFonts w:eastAsia="DengXian"/>
        </w:rPr>
        <w:tab/>
        <w:t>Properties</w:t>
      </w:r>
      <w:bookmarkEnd w:id="1603"/>
      <w:bookmarkEnd w:id="1604"/>
      <w:bookmarkEnd w:id="1605"/>
    </w:p>
    <w:p w14:paraId="68806999" w14:textId="77777777" w:rsidR="00E27A56" w:rsidRPr="002D53A8" w:rsidRDefault="00E27A56" w:rsidP="00E27A56">
      <w:pPr>
        <w:rPr>
          <w:rFonts w:eastAsiaTheme="minorEastAsia"/>
        </w:rPr>
      </w:pPr>
      <w:r w:rsidRPr="002D53A8">
        <w:rPr>
          <w:rFonts w:eastAsiaTheme="minorEastAsia"/>
          <w:lang w:eastAsia="zh-CN"/>
        </w:rPr>
        <w:t xml:space="preserve">The properties of the </w:t>
      </w:r>
      <w:r w:rsidRPr="002D53A8">
        <w:rPr>
          <w:rFonts w:eastAsiaTheme="minorEastAsia"/>
        </w:rPr>
        <w:t>PlacementGroup</w:t>
      </w:r>
      <w:r w:rsidRPr="002D53A8">
        <w:rPr>
          <w:rFonts w:eastAsiaTheme="minorEastAsia"/>
          <w:lang w:eastAsia="zh-CN"/>
        </w:rPr>
        <w:t xml:space="preserve"> group type shall comply with the provisions set out in table </w:t>
      </w:r>
      <w:r w:rsidRPr="002D53A8">
        <w:rPr>
          <w:rFonts w:eastAsiaTheme="minorEastAsia"/>
        </w:rPr>
        <w:t>6.9.</w:t>
      </w:r>
      <w:r w:rsidR="00C93D11" w:rsidRPr="002D53A8">
        <w:rPr>
          <w:rFonts w:eastAsiaTheme="minorEastAsia"/>
        </w:rPr>
        <w:t>1</w:t>
      </w:r>
      <w:r w:rsidRPr="002D53A8">
        <w:rPr>
          <w:rFonts w:eastAsiaTheme="minorEastAsia"/>
        </w:rPr>
        <w:t>.2-1.</w:t>
      </w:r>
    </w:p>
    <w:p w14:paraId="216001B4" w14:textId="77777777" w:rsidR="00E27A56" w:rsidRPr="002D53A8" w:rsidRDefault="00E27A56" w:rsidP="00E27A56">
      <w:pPr>
        <w:pStyle w:val="TH"/>
        <w:rPr>
          <w:rFonts w:eastAsia="DengXian"/>
        </w:rPr>
      </w:pPr>
      <w:r w:rsidRPr="002D53A8">
        <w:rPr>
          <w:rFonts w:eastAsia="DengXian"/>
        </w:rPr>
        <w:t>Table 6.9.</w:t>
      </w:r>
      <w:r w:rsidR="00C93D11" w:rsidRPr="002D53A8">
        <w:rPr>
          <w:rFonts w:eastAsia="DengXian"/>
        </w:rPr>
        <w:t>1</w:t>
      </w:r>
      <w:r w:rsidRPr="002D53A8">
        <w:rPr>
          <w:rFonts w:eastAsia="DengXian"/>
        </w:rPr>
        <w:t xml:space="preserve">.2-1: </w:t>
      </w:r>
      <w:r w:rsidR="008F15DC" w:rsidRPr="002D53A8">
        <w:rPr>
          <w:rFonts w:eastAsia="DengXian"/>
        </w:rPr>
        <w:t>P</w:t>
      </w:r>
      <w:r w:rsidRPr="002D53A8">
        <w:rPr>
          <w:rFonts w:eastAsia="DengXian"/>
        </w:rPr>
        <w:t>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E27A56" w:rsidRPr="002D53A8" w14:paraId="50B65ADC" w14:textId="77777777" w:rsidTr="00DB51F5">
        <w:trPr>
          <w:cantSplit/>
          <w:tblHeader/>
          <w:jc w:val="center"/>
        </w:trPr>
        <w:tc>
          <w:tcPr>
            <w:tcW w:w="766" w:type="pct"/>
            <w:shd w:val="clear" w:color="auto" w:fill="D9D9D9"/>
          </w:tcPr>
          <w:p w14:paraId="7B2E182D" w14:textId="77777777" w:rsidR="00E27A56" w:rsidRPr="002D53A8" w:rsidRDefault="00E27A56" w:rsidP="005278B0">
            <w:pPr>
              <w:pStyle w:val="TAH"/>
              <w:rPr>
                <w:lang w:eastAsia="ja-JP"/>
              </w:rPr>
            </w:pPr>
            <w:r w:rsidRPr="002D53A8">
              <w:rPr>
                <w:lang w:eastAsia="ja-JP"/>
              </w:rPr>
              <w:t>Name</w:t>
            </w:r>
          </w:p>
        </w:tc>
        <w:tc>
          <w:tcPr>
            <w:tcW w:w="539" w:type="pct"/>
            <w:shd w:val="clear" w:color="auto" w:fill="D9D9D9"/>
          </w:tcPr>
          <w:p w14:paraId="3262629F" w14:textId="77777777" w:rsidR="00E27A56" w:rsidRPr="002D53A8" w:rsidRDefault="00E27A56" w:rsidP="005278B0">
            <w:pPr>
              <w:pStyle w:val="TAH"/>
              <w:rPr>
                <w:rFonts w:eastAsiaTheme="minorEastAsia"/>
              </w:rPr>
            </w:pPr>
            <w:r w:rsidRPr="002D53A8">
              <w:rPr>
                <w:rFonts w:eastAsiaTheme="minorEastAsia" w:hint="eastAsia"/>
              </w:rPr>
              <w:t>Required</w:t>
            </w:r>
          </w:p>
        </w:tc>
        <w:tc>
          <w:tcPr>
            <w:tcW w:w="765" w:type="pct"/>
            <w:shd w:val="clear" w:color="auto" w:fill="D9D9D9"/>
          </w:tcPr>
          <w:p w14:paraId="036E3360" w14:textId="77777777" w:rsidR="00E27A56" w:rsidRPr="002D53A8" w:rsidRDefault="00E27A56" w:rsidP="005278B0">
            <w:pPr>
              <w:pStyle w:val="TAH"/>
              <w:rPr>
                <w:lang w:eastAsia="ja-JP"/>
              </w:rPr>
            </w:pPr>
            <w:r w:rsidRPr="002D53A8">
              <w:rPr>
                <w:lang w:eastAsia="ja-JP"/>
              </w:rPr>
              <w:t>Type</w:t>
            </w:r>
          </w:p>
        </w:tc>
        <w:tc>
          <w:tcPr>
            <w:tcW w:w="852" w:type="pct"/>
            <w:shd w:val="clear" w:color="auto" w:fill="D9D9D9"/>
          </w:tcPr>
          <w:p w14:paraId="35B59389" w14:textId="77777777" w:rsidR="00E27A56" w:rsidRPr="002D53A8" w:rsidRDefault="00E27A56" w:rsidP="005278B0">
            <w:pPr>
              <w:pStyle w:val="TAH"/>
              <w:rPr>
                <w:lang w:eastAsia="ja-JP"/>
              </w:rPr>
            </w:pPr>
            <w:r w:rsidRPr="002D53A8">
              <w:rPr>
                <w:lang w:eastAsia="ja-JP"/>
              </w:rPr>
              <w:t>Constraints</w:t>
            </w:r>
          </w:p>
        </w:tc>
        <w:tc>
          <w:tcPr>
            <w:tcW w:w="2078" w:type="pct"/>
            <w:shd w:val="clear" w:color="auto" w:fill="D9D9D9"/>
          </w:tcPr>
          <w:p w14:paraId="11E9C850" w14:textId="77777777" w:rsidR="00E27A56" w:rsidRPr="002D53A8" w:rsidRDefault="00E27A56" w:rsidP="005278B0">
            <w:pPr>
              <w:pStyle w:val="TAH"/>
              <w:rPr>
                <w:lang w:eastAsia="ja-JP"/>
              </w:rPr>
            </w:pPr>
            <w:r w:rsidRPr="002D53A8">
              <w:rPr>
                <w:lang w:eastAsia="ja-JP"/>
              </w:rPr>
              <w:t>Description</w:t>
            </w:r>
          </w:p>
        </w:tc>
      </w:tr>
      <w:tr w:rsidR="00E27A56" w:rsidRPr="002D53A8" w14:paraId="030D7C8E" w14:textId="77777777" w:rsidTr="00DB51F5">
        <w:trPr>
          <w:cantSplit/>
          <w:jc w:val="center"/>
        </w:trPr>
        <w:tc>
          <w:tcPr>
            <w:tcW w:w="766" w:type="pct"/>
            <w:shd w:val="clear" w:color="auto" w:fill="FFFFFF"/>
          </w:tcPr>
          <w:p w14:paraId="7EC893CB" w14:textId="77777777" w:rsidR="00E27A56" w:rsidRPr="002D53A8" w:rsidRDefault="00E27A56" w:rsidP="005278B0">
            <w:pPr>
              <w:pStyle w:val="TAL"/>
              <w:rPr>
                <w:rFonts w:eastAsiaTheme="minorEastAsia"/>
              </w:rPr>
            </w:pPr>
            <w:r w:rsidRPr="002D53A8">
              <w:rPr>
                <w:rFonts w:eastAsiaTheme="minorEastAsia"/>
              </w:rPr>
              <w:t>description</w:t>
            </w:r>
          </w:p>
        </w:tc>
        <w:tc>
          <w:tcPr>
            <w:tcW w:w="539" w:type="pct"/>
            <w:shd w:val="clear" w:color="auto" w:fill="FFFFFF"/>
          </w:tcPr>
          <w:p w14:paraId="6FDAC5D5" w14:textId="77777777" w:rsidR="00E27A56" w:rsidRPr="002D53A8" w:rsidRDefault="00E27A56" w:rsidP="005278B0">
            <w:pPr>
              <w:pStyle w:val="TAL"/>
              <w:rPr>
                <w:rFonts w:eastAsiaTheme="minorEastAsia"/>
              </w:rPr>
            </w:pPr>
            <w:r w:rsidRPr="002D53A8">
              <w:rPr>
                <w:rFonts w:eastAsiaTheme="minorEastAsia"/>
              </w:rPr>
              <w:t>yes</w:t>
            </w:r>
          </w:p>
        </w:tc>
        <w:tc>
          <w:tcPr>
            <w:tcW w:w="765" w:type="pct"/>
            <w:shd w:val="clear" w:color="auto" w:fill="FFFFFF"/>
          </w:tcPr>
          <w:p w14:paraId="36E47C95" w14:textId="77777777" w:rsidR="00E27A56" w:rsidRPr="002D53A8" w:rsidRDefault="001B08E8" w:rsidP="005278B0">
            <w:pPr>
              <w:pStyle w:val="TAL"/>
              <w:rPr>
                <w:rFonts w:eastAsiaTheme="minorEastAsia"/>
              </w:rPr>
            </w:pPr>
            <w:r w:rsidRPr="002D53A8">
              <w:rPr>
                <w:rFonts w:eastAsiaTheme="minorEastAsia"/>
              </w:rPr>
              <w:t>s</w:t>
            </w:r>
            <w:r w:rsidR="00E27A56" w:rsidRPr="002D53A8">
              <w:rPr>
                <w:rFonts w:eastAsiaTheme="minorEastAsia"/>
              </w:rPr>
              <w:t>tring</w:t>
            </w:r>
          </w:p>
        </w:tc>
        <w:tc>
          <w:tcPr>
            <w:tcW w:w="852" w:type="pct"/>
            <w:shd w:val="clear" w:color="auto" w:fill="FFFFFF"/>
          </w:tcPr>
          <w:p w14:paraId="768C31DF" w14:textId="77777777" w:rsidR="00E27A56" w:rsidRPr="002D53A8" w:rsidRDefault="00E27A56" w:rsidP="005278B0">
            <w:pPr>
              <w:pStyle w:val="TAL"/>
              <w:rPr>
                <w:rFonts w:eastAsiaTheme="minorEastAsia"/>
              </w:rPr>
            </w:pPr>
          </w:p>
        </w:tc>
        <w:tc>
          <w:tcPr>
            <w:tcW w:w="2078" w:type="pct"/>
            <w:shd w:val="clear" w:color="auto" w:fill="FFFFFF"/>
          </w:tcPr>
          <w:p w14:paraId="7B623EBB" w14:textId="22F36C90" w:rsidR="00E27A56" w:rsidRPr="002D53A8" w:rsidRDefault="00E27A56" w:rsidP="005278B0">
            <w:pPr>
              <w:pStyle w:val="TAL"/>
              <w:rPr>
                <w:rFonts w:eastAsiaTheme="minorEastAsia"/>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description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group</w:t>
            </w:r>
          </w:p>
        </w:tc>
      </w:tr>
    </w:tbl>
    <w:p w14:paraId="3770075D" w14:textId="77777777" w:rsidR="00E27A56" w:rsidRPr="002D53A8" w:rsidRDefault="00E27A56" w:rsidP="00E27A56">
      <w:pPr>
        <w:rPr>
          <w:rFonts w:eastAsiaTheme="minorEastAsia"/>
        </w:rPr>
      </w:pPr>
    </w:p>
    <w:p w14:paraId="5FD741F8" w14:textId="77777777" w:rsidR="00E27A56" w:rsidRPr="002D53A8" w:rsidRDefault="00E27A56" w:rsidP="00E27A56">
      <w:pPr>
        <w:pStyle w:val="Heading4"/>
        <w:rPr>
          <w:rFonts w:eastAsiaTheme="minorEastAsia"/>
          <w:lang w:eastAsia="zh-CN"/>
        </w:rPr>
      </w:pPr>
      <w:bookmarkStart w:id="1606" w:name="_Toc48655498"/>
      <w:bookmarkStart w:id="1607" w:name="_Toc48725035"/>
      <w:bookmarkStart w:id="1608" w:name="_Toc57297455"/>
      <w:r w:rsidRPr="002D53A8">
        <w:rPr>
          <w:rFonts w:eastAsiaTheme="minorEastAsia"/>
          <w:lang w:eastAsia="zh-CN"/>
        </w:rPr>
        <w:t>6.9.</w:t>
      </w:r>
      <w:r w:rsidR="00C93D11" w:rsidRPr="002D53A8">
        <w:rPr>
          <w:rFonts w:eastAsiaTheme="minorEastAsia"/>
          <w:lang w:eastAsia="zh-CN"/>
        </w:rPr>
        <w:t>1</w:t>
      </w:r>
      <w:r w:rsidRPr="002D53A8">
        <w:rPr>
          <w:rFonts w:eastAsiaTheme="minorEastAsia"/>
          <w:lang w:eastAsia="zh-CN"/>
        </w:rPr>
        <w:t>.3</w:t>
      </w:r>
      <w:r w:rsidRPr="002D53A8">
        <w:rPr>
          <w:rFonts w:eastAsiaTheme="minorEastAsia"/>
          <w:lang w:eastAsia="zh-CN"/>
        </w:rPr>
        <w:tab/>
        <w:t>Definition</w:t>
      </w:r>
      <w:bookmarkEnd w:id="1606"/>
      <w:bookmarkEnd w:id="1607"/>
      <w:bookmarkEnd w:id="1608"/>
    </w:p>
    <w:p w14:paraId="600AA700" w14:textId="77777777" w:rsidR="00E27A56" w:rsidRPr="002D53A8" w:rsidRDefault="00E27A56" w:rsidP="00E27A56">
      <w:pPr>
        <w:rPr>
          <w:rFonts w:eastAsiaTheme="minorEastAsia"/>
          <w:lang w:eastAsia="zh-CN"/>
        </w:rPr>
      </w:pPr>
      <w:r w:rsidRPr="002D53A8">
        <w:rPr>
          <w:rFonts w:eastAsiaTheme="minorEastAsia"/>
          <w:lang w:eastAsia="zh-CN"/>
        </w:rPr>
        <w:t xml:space="preserve">The syntax of the </w:t>
      </w:r>
      <w:r w:rsidRPr="002D53A8">
        <w:rPr>
          <w:rFonts w:eastAsiaTheme="minorEastAsia"/>
        </w:rPr>
        <w:t>PlacementGroup</w:t>
      </w:r>
      <w:r w:rsidRPr="002D53A8">
        <w:rPr>
          <w:rFonts w:eastAsiaTheme="minorEastAsia"/>
          <w:lang w:eastAsia="zh-CN"/>
        </w:rPr>
        <w:t xml:space="preserve"> group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5E95ED4" w14:textId="77777777" w:rsidTr="00DB51F5">
        <w:trPr>
          <w:jc w:val="center"/>
        </w:trPr>
        <w:tc>
          <w:tcPr>
            <w:tcW w:w="9629" w:type="dxa"/>
            <w:shd w:val="clear" w:color="auto" w:fill="D9D9D9" w:themeFill="background1" w:themeFillShade="D9"/>
          </w:tcPr>
          <w:p w14:paraId="13B59806" w14:textId="665112A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tosca.groups.nfv.PlacementGroup:</w:t>
            </w:r>
          </w:p>
          <w:p w14:paraId="3895DCAC" w14:textId="4F446F5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tosca.groups.Root</w:t>
            </w:r>
          </w:p>
          <w:p w14:paraId="683F78B1" w14:textId="6773D89D" w:rsidR="00B20F19" w:rsidRPr="002D53A8" w:rsidRDefault="00DB51F5" w:rsidP="008B7ABF">
            <w:pPr>
              <w:pStyle w:val="FP"/>
              <w:rPr>
                <w:rFonts w:ascii="Consolas" w:eastAsia="SimSun" w:hAnsi="Consolas"/>
                <w:szCs w:val="24"/>
                <w:lang w:eastAsia="fr-FR"/>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B20F19"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PlacementGroup</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is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describing</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affinity</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or</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anti-affinity</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relationship</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between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virtuali</w:t>
            </w:r>
            <w:r w:rsidR="001D7504" w:rsidRPr="002D53A8">
              <w:rPr>
                <w:rFonts w:ascii="Consolas" w:eastAsia="SimSun" w:hAnsi="Consolas"/>
                <w:szCs w:val="24"/>
                <w:lang w:eastAsia="fr-FR"/>
              </w:rPr>
              <w:t>s</w:t>
            </w:r>
            <w:r w:rsidR="00B20F19" w:rsidRPr="002D53A8">
              <w:rPr>
                <w:rFonts w:ascii="Consolas" w:eastAsia="SimSun" w:hAnsi="Consolas"/>
                <w:szCs w:val="24"/>
                <w:lang w:eastAsia="fr-FR"/>
              </w:rPr>
              <w:t>ation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containers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created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based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different</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VDUs,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or</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between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internal</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VLs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created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based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different</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VnfVirtualLinkDesc(s)</w:t>
            </w:r>
          </w:p>
          <w:p w14:paraId="6605FFB5" w14:textId="69FAA570" w:rsidR="008B7ABF" w:rsidRPr="002D53A8" w:rsidRDefault="00DB51F5" w:rsidP="004127BE">
            <w:pPr>
              <w:pStyle w:val="FP"/>
              <w:keepNext/>
              <w:keepLines/>
              <w:rPr>
                <w:rFonts w:ascii="Consolas" w:eastAsiaTheme="minorEastAsia" w:hAnsi="Consolas"/>
              </w:rPr>
            </w:pPr>
            <w:r w:rsidRPr="002D53A8">
              <w:rPr>
                <w:rFonts w:ascii="Consolas" w:eastAsia="SimSun" w:hAnsi="Consolas"/>
                <w:szCs w:val="24"/>
                <w:lang w:eastAsia="fr-FR"/>
              </w:rPr>
              <w:t xml:space="preserve">  </w:t>
            </w:r>
            <w:r w:rsidR="00F71A00" w:rsidRPr="002D53A8">
              <w:rPr>
                <w:rFonts w:ascii="Consolas" w:eastAsia="SimSun" w:hAnsi="Consolas"/>
                <w:szCs w:val="24"/>
                <w:lang w:eastAsia="fr-FR"/>
              </w:rPr>
              <w:t xml:space="preserve">  </w:t>
            </w:r>
            <w:r w:rsidR="008B7ABF" w:rsidRPr="002D53A8">
              <w:rPr>
                <w:rFonts w:ascii="Consolas" w:eastAsiaTheme="minorEastAsia" w:hAnsi="Consolas"/>
              </w:rPr>
              <w:t>properties:</w:t>
            </w:r>
          </w:p>
          <w:p w14:paraId="0F2FA1B1" w14:textId="4FA9B877" w:rsidR="008B7ABF" w:rsidRPr="002D53A8" w:rsidRDefault="00DB51F5" w:rsidP="004127BE">
            <w:pPr>
              <w:pStyle w:val="FP"/>
              <w:keepNext/>
              <w:keepLines/>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description:</w:t>
            </w:r>
          </w:p>
          <w:p w14:paraId="315ABC19" w14:textId="3D1693F5"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00EED8C9" w14:textId="2636F8F8" w:rsidR="00B20F19" w:rsidRPr="002D53A8" w:rsidRDefault="00DB51F5" w:rsidP="008B7ABF">
            <w:pPr>
              <w:pStyle w:val="FP"/>
              <w:rPr>
                <w:rFonts w:ascii="Consolas" w:eastAsia="SimSun" w:hAnsi="Consolas"/>
                <w:szCs w:val="24"/>
                <w:lang w:eastAsia="fr-FR"/>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B20F19"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Human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readable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of</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group</w:t>
            </w:r>
          </w:p>
          <w:p w14:paraId="65FF585B" w14:textId="25FA0934" w:rsidR="00B20F19"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B20F19" w:rsidRPr="002D53A8">
              <w:rPr>
                <w:rFonts w:ascii="Consolas" w:eastAsiaTheme="minorEastAsia" w:hAnsi="Consolas"/>
              </w:rPr>
              <w:t>required:</w:t>
            </w:r>
            <w:r w:rsidRPr="002D53A8">
              <w:rPr>
                <w:rFonts w:ascii="Consolas" w:eastAsiaTheme="minorEastAsia" w:hAnsi="Consolas"/>
              </w:rPr>
              <w:t xml:space="preserve"> </w:t>
            </w:r>
            <w:r w:rsidR="00B20F19" w:rsidRPr="002D53A8">
              <w:rPr>
                <w:rFonts w:ascii="Consolas" w:eastAsiaTheme="minorEastAsia" w:hAnsi="Consolas"/>
              </w:rPr>
              <w:t>true</w:t>
            </w:r>
          </w:p>
          <w:p w14:paraId="0FED83E3" w14:textId="043FD1D5"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members: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w:t>
            </w:r>
          </w:p>
        </w:tc>
      </w:tr>
    </w:tbl>
    <w:p w14:paraId="04E7A9CF" w14:textId="77777777" w:rsidR="003440DE" w:rsidRPr="002D53A8" w:rsidRDefault="003440DE" w:rsidP="003440DE">
      <w:pPr>
        <w:rPr>
          <w:rFonts w:eastAsiaTheme="minorEastAsia"/>
          <w:lang w:eastAsia="zh-CN"/>
        </w:rPr>
      </w:pPr>
    </w:p>
    <w:p w14:paraId="466A25EB" w14:textId="77777777" w:rsidR="00B20F19" w:rsidRPr="002D53A8" w:rsidRDefault="00B20F19" w:rsidP="00A4562D">
      <w:pPr>
        <w:pStyle w:val="Heading4"/>
        <w:rPr>
          <w:rFonts w:eastAsiaTheme="minorEastAsia"/>
          <w:lang w:eastAsia="zh-CN"/>
        </w:rPr>
      </w:pPr>
      <w:bookmarkStart w:id="1609" w:name="_Toc48655499"/>
      <w:bookmarkStart w:id="1610" w:name="_Toc48725036"/>
      <w:bookmarkStart w:id="1611" w:name="_Toc57297456"/>
      <w:r w:rsidRPr="002D53A8">
        <w:rPr>
          <w:rFonts w:eastAsiaTheme="minorEastAsia"/>
          <w:lang w:eastAsia="zh-CN"/>
        </w:rPr>
        <w:t>6.9.1.4</w:t>
      </w:r>
      <w:r w:rsidRPr="002D53A8">
        <w:rPr>
          <w:rFonts w:eastAsiaTheme="minorEastAsia"/>
          <w:lang w:eastAsia="zh-CN"/>
        </w:rPr>
        <w:tab/>
        <w:t>Additional Requirements</w:t>
      </w:r>
      <w:bookmarkEnd w:id="1609"/>
      <w:bookmarkEnd w:id="1610"/>
      <w:bookmarkEnd w:id="1611"/>
    </w:p>
    <w:p w14:paraId="713D794A" w14:textId="77777777" w:rsidR="00B20F19" w:rsidRPr="002D53A8" w:rsidRDefault="00B20F19" w:rsidP="003440DE">
      <w:pPr>
        <w:rPr>
          <w:rFonts w:eastAsiaTheme="minorEastAsia"/>
          <w:lang w:eastAsia="zh-CN"/>
        </w:rPr>
      </w:pPr>
      <w:r w:rsidRPr="002D53A8">
        <w:rPr>
          <w:rFonts w:eastAsiaTheme="minorEastAsia"/>
          <w:lang w:eastAsia="zh-CN"/>
        </w:rPr>
        <w:t>A group with type tosca.groups.nfv.PlacementGroup shall contain more than one member when used as the target of an AffinityRule or AntiAffinityRule policy.</w:t>
      </w:r>
    </w:p>
    <w:p w14:paraId="5E6312AD" w14:textId="77777777" w:rsidR="00E27A56" w:rsidRPr="002D53A8" w:rsidRDefault="00E27A56" w:rsidP="00E27A56">
      <w:pPr>
        <w:pStyle w:val="Heading4"/>
        <w:rPr>
          <w:rFonts w:eastAsiaTheme="minorEastAsia"/>
          <w:lang w:eastAsia="zh-CN"/>
        </w:rPr>
      </w:pPr>
      <w:bookmarkStart w:id="1612" w:name="_Toc48655500"/>
      <w:bookmarkStart w:id="1613" w:name="_Toc48725037"/>
      <w:bookmarkStart w:id="1614" w:name="_Toc57297457"/>
      <w:r w:rsidRPr="002D53A8">
        <w:rPr>
          <w:rFonts w:eastAsiaTheme="minorEastAsia"/>
          <w:lang w:eastAsia="zh-CN"/>
        </w:rPr>
        <w:t>6.9.</w:t>
      </w:r>
      <w:r w:rsidR="00C93D11" w:rsidRPr="002D53A8">
        <w:rPr>
          <w:rFonts w:eastAsiaTheme="minorEastAsia"/>
          <w:lang w:eastAsia="zh-CN"/>
        </w:rPr>
        <w:t>1</w:t>
      </w:r>
      <w:r w:rsidRPr="002D53A8">
        <w:rPr>
          <w:rFonts w:eastAsiaTheme="minorEastAsia"/>
          <w:lang w:eastAsia="zh-CN"/>
        </w:rPr>
        <w:t>.</w:t>
      </w:r>
      <w:r w:rsidR="00B20F19" w:rsidRPr="002D53A8">
        <w:rPr>
          <w:rFonts w:eastAsiaTheme="minorEastAsia"/>
          <w:lang w:eastAsia="zh-CN"/>
        </w:rPr>
        <w:t>5</w:t>
      </w:r>
      <w:r w:rsidRPr="002D53A8">
        <w:rPr>
          <w:rFonts w:eastAsiaTheme="minorEastAsia"/>
          <w:lang w:eastAsia="zh-CN"/>
        </w:rPr>
        <w:tab/>
        <w:t>Examples</w:t>
      </w:r>
      <w:bookmarkEnd w:id="1612"/>
      <w:bookmarkEnd w:id="1613"/>
      <w:bookmarkEnd w:id="1614"/>
    </w:p>
    <w:p w14:paraId="19D06E5C" w14:textId="77777777" w:rsidR="00DA472A" w:rsidRPr="002D53A8" w:rsidRDefault="00B20F19" w:rsidP="00DA472A">
      <w:pPr>
        <w:rPr>
          <w:rFonts w:eastAsiaTheme="minorEastAsia"/>
        </w:rPr>
      </w:pPr>
      <w:r w:rsidRPr="002D53A8">
        <w:rPr>
          <w:rFonts w:eastAsiaTheme="minorEastAsia"/>
        </w:rPr>
        <w:t xml:space="preserve">See </w:t>
      </w:r>
      <w:r w:rsidR="00DD2E0D" w:rsidRPr="002D53A8">
        <w:rPr>
          <w:rFonts w:eastAsiaTheme="minorEastAsia"/>
        </w:rPr>
        <w:t>c</w:t>
      </w:r>
      <w:r w:rsidRPr="002D53A8">
        <w:rPr>
          <w:rFonts w:eastAsiaTheme="minorEastAsia"/>
        </w:rPr>
        <w:t>lause 6.10.</w:t>
      </w:r>
      <w:r w:rsidR="00D55A40" w:rsidRPr="002D53A8">
        <w:rPr>
          <w:rFonts w:eastAsiaTheme="minorEastAsia"/>
        </w:rPr>
        <w:t>10</w:t>
      </w:r>
      <w:r w:rsidRPr="002D53A8">
        <w:rPr>
          <w:rFonts w:eastAsiaTheme="minorEastAsia"/>
        </w:rPr>
        <w:t>.5</w:t>
      </w:r>
      <w:r w:rsidR="00D55A40" w:rsidRPr="002D53A8">
        <w:rPr>
          <w:rFonts w:eastAsiaTheme="minorEastAsia"/>
        </w:rPr>
        <w:t>.</w:t>
      </w:r>
    </w:p>
    <w:p w14:paraId="6C268E65" w14:textId="77777777" w:rsidR="00BD2940" w:rsidRPr="002D53A8" w:rsidRDefault="00BD2940" w:rsidP="00A2168D">
      <w:pPr>
        <w:pStyle w:val="Heading2"/>
        <w:rPr>
          <w:rFonts w:eastAsia="DengXian"/>
        </w:rPr>
      </w:pPr>
      <w:bookmarkStart w:id="1615" w:name="_Toc48655501"/>
      <w:bookmarkStart w:id="1616" w:name="_Toc48725038"/>
      <w:bookmarkStart w:id="1617" w:name="_Toc57297458"/>
      <w:r w:rsidRPr="002D53A8">
        <w:rPr>
          <w:rFonts w:eastAsia="DengXian" w:hint="eastAsia"/>
        </w:rPr>
        <w:t>6</w:t>
      </w:r>
      <w:r w:rsidRPr="002D53A8">
        <w:rPr>
          <w:rFonts w:eastAsia="DengXian"/>
        </w:rPr>
        <w:t>.</w:t>
      </w:r>
      <w:r w:rsidR="00533A4A" w:rsidRPr="002D53A8">
        <w:rPr>
          <w:rFonts w:eastAsia="DengXian"/>
        </w:rPr>
        <w:t>10</w:t>
      </w:r>
      <w:r w:rsidR="000D5291" w:rsidRPr="002D53A8">
        <w:rPr>
          <w:rFonts w:eastAsia="DengXian"/>
        </w:rPr>
        <w:tab/>
      </w:r>
      <w:r w:rsidRPr="002D53A8">
        <w:rPr>
          <w:rFonts w:eastAsia="DengXian"/>
        </w:rPr>
        <w:t>Policy Types</w:t>
      </w:r>
      <w:bookmarkEnd w:id="1615"/>
      <w:bookmarkEnd w:id="1616"/>
      <w:bookmarkEnd w:id="1617"/>
    </w:p>
    <w:p w14:paraId="1E31A3C4" w14:textId="77777777" w:rsidR="00C20FFB" w:rsidRPr="002D53A8" w:rsidRDefault="00C20FFB" w:rsidP="00327A79">
      <w:pPr>
        <w:pStyle w:val="Heading3"/>
        <w:rPr>
          <w:rFonts w:eastAsia="DengXian"/>
        </w:rPr>
      </w:pPr>
      <w:bookmarkStart w:id="1618" w:name="_Toc48655502"/>
      <w:bookmarkStart w:id="1619" w:name="_Toc48725039"/>
      <w:bookmarkStart w:id="1620" w:name="_Toc57297459"/>
      <w:r w:rsidRPr="002D53A8">
        <w:rPr>
          <w:rFonts w:eastAsia="DengXian"/>
        </w:rPr>
        <w:t>6.10.1</w:t>
      </w:r>
      <w:r w:rsidRPr="002D53A8">
        <w:rPr>
          <w:rFonts w:eastAsia="DengXian"/>
        </w:rPr>
        <w:tab/>
        <w:t>tosca.policies.nfv.InstantiationLevels</w:t>
      </w:r>
      <w:bookmarkEnd w:id="1618"/>
      <w:bookmarkEnd w:id="1619"/>
      <w:bookmarkEnd w:id="1620"/>
    </w:p>
    <w:p w14:paraId="71645F68" w14:textId="77777777" w:rsidR="00C20FFB" w:rsidRPr="002D53A8" w:rsidRDefault="00C20FFB" w:rsidP="00327A79">
      <w:pPr>
        <w:pStyle w:val="Heading4"/>
        <w:rPr>
          <w:rFonts w:eastAsiaTheme="minorEastAsia"/>
          <w:lang w:eastAsia="zh-CN"/>
        </w:rPr>
      </w:pPr>
      <w:bookmarkStart w:id="1621" w:name="_Toc48655503"/>
      <w:bookmarkStart w:id="1622" w:name="_Toc48725040"/>
      <w:bookmarkStart w:id="1623" w:name="_Toc57297460"/>
      <w:r w:rsidRPr="002D53A8">
        <w:rPr>
          <w:rFonts w:eastAsiaTheme="minorEastAsia" w:hint="eastAsia"/>
          <w:lang w:eastAsia="zh-CN"/>
        </w:rPr>
        <w:t>6.10.1.1</w:t>
      </w:r>
      <w:r w:rsidRPr="002D53A8">
        <w:rPr>
          <w:rFonts w:eastAsiaTheme="minorEastAsia" w:hint="eastAsia"/>
          <w:lang w:eastAsia="zh-CN"/>
        </w:rPr>
        <w:tab/>
        <w:t>Description</w:t>
      </w:r>
      <w:bookmarkEnd w:id="1621"/>
      <w:bookmarkEnd w:id="1622"/>
      <w:bookmarkEnd w:id="1623"/>
    </w:p>
    <w:p w14:paraId="32AD0461" w14:textId="1EA01E5D" w:rsidR="00C20FFB" w:rsidRPr="002D53A8" w:rsidRDefault="00C20FFB" w:rsidP="00C20FFB">
      <w:pPr>
        <w:rPr>
          <w:rFonts w:eastAsiaTheme="minorEastAsia"/>
        </w:rPr>
      </w:pPr>
      <w:r w:rsidRPr="002D53A8">
        <w:rPr>
          <w:rFonts w:eastAsiaTheme="minorEastAsia"/>
        </w:rPr>
        <w:t xml:space="preserve">The InstantiationLevels type is a policy type representing all the instantiation levels of resources to be instantiated within a deployment flavour and including default instantiation level in term of the number of VNFC instances to be created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w:t>
      </w:r>
      <w:r w:rsidR="004F682B" w:rsidRPr="002D53A8">
        <w:rPr>
          <w:rFonts w:eastAsiaTheme="minorEastAsia"/>
        </w:rPr>
        <w:t xml:space="preserve">This policy concerns the whole VNF (deployment flavour) represented by the topology_template and thus has no explicit target list. </w:t>
      </w:r>
      <w:r w:rsidRPr="002D53A8">
        <w:rPr>
          <w:rFonts w:eastAsiaTheme="minorEastAsia"/>
        </w:rPr>
        <w:t xml:space="preserve">Table 6.10.1.1-1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28DD0C9" w14:textId="77777777" w:rsidR="00C20FFB" w:rsidRPr="002D53A8" w:rsidRDefault="00C20FFB" w:rsidP="00A4562D">
      <w:pPr>
        <w:pStyle w:val="TH"/>
        <w:rPr>
          <w:rFonts w:eastAsiaTheme="minorEastAsia"/>
        </w:rPr>
      </w:pPr>
      <w:r w:rsidRPr="002D53A8">
        <w:rPr>
          <w:rFonts w:eastAsiaTheme="minorEastAsia"/>
        </w:rPr>
        <w:t>Table 6.10.1.1-1: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2D53A8" w14:paraId="436BBDF5" w14:textId="77777777" w:rsidTr="00DB51F5">
        <w:trPr>
          <w:jc w:val="center"/>
        </w:trPr>
        <w:tc>
          <w:tcPr>
            <w:tcW w:w="1177" w:type="pct"/>
            <w:shd w:val="clear" w:color="auto" w:fill="D9D9D9"/>
          </w:tcPr>
          <w:p w14:paraId="058F76CE" w14:textId="52E30D8E" w:rsidR="00C20FFB" w:rsidRPr="002D53A8" w:rsidRDefault="00C20FFB" w:rsidP="0038637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6BCD70C2" w14:textId="77777777" w:rsidR="00C20FFB" w:rsidRPr="002D53A8" w:rsidRDefault="00C20FFB" w:rsidP="00314886">
            <w:pPr>
              <w:pStyle w:val="TAL"/>
              <w:rPr>
                <w:rFonts w:eastAsiaTheme="minorEastAsia"/>
              </w:rPr>
            </w:pPr>
            <w:r w:rsidRPr="002D53A8">
              <w:rPr>
                <w:rFonts w:eastAsiaTheme="minorEastAsia"/>
              </w:rPr>
              <w:t>InstantiationLevels</w:t>
            </w:r>
          </w:p>
        </w:tc>
      </w:tr>
      <w:tr w:rsidR="00C20FFB" w:rsidRPr="002D53A8" w14:paraId="25023C3A" w14:textId="77777777" w:rsidTr="00DB51F5">
        <w:trPr>
          <w:jc w:val="center"/>
        </w:trPr>
        <w:tc>
          <w:tcPr>
            <w:tcW w:w="1177" w:type="pct"/>
            <w:shd w:val="clear" w:color="auto" w:fill="D9D9D9"/>
          </w:tcPr>
          <w:p w14:paraId="17634708" w14:textId="32201572" w:rsidR="00C20FFB" w:rsidRPr="002D53A8" w:rsidRDefault="00C20FFB" w:rsidP="0038637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56A8CE61" w14:textId="77777777" w:rsidR="00C20FFB" w:rsidRPr="002D53A8" w:rsidRDefault="00C20FFB" w:rsidP="00314886">
            <w:pPr>
              <w:pStyle w:val="TAL"/>
              <w:rPr>
                <w:rFonts w:eastAsiaTheme="minorEastAsia"/>
              </w:rPr>
            </w:pPr>
            <w:r w:rsidRPr="002D53A8">
              <w:rPr>
                <w:rFonts w:eastAsiaTheme="minorEastAsia"/>
              </w:rPr>
              <w:t>toscanfv:InstantiationLevels</w:t>
            </w:r>
          </w:p>
        </w:tc>
      </w:tr>
      <w:tr w:rsidR="00C20FFB" w:rsidRPr="002D53A8" w14:paraId="51D12182" w14:textId="77777777" w:rsidTr="00DB51F5">
        <w:trPr>
          <w:jc w:val="center"/>
        </w:trPr>
        <w:tc>
          <w:tcPr>
            <w:tcW w:w="1177" w:type="pct"/>
            <w:shd w:val="clear" w:color="auto" w:fill="D9D9D9"/>
          </w:tcPr>
          <w:p w14:paraId="61CD4081" w14:textId="1A81120A" w:rsidR="00C20FFB" w:rsidRPr="002D53A8" w:rsidRDefault="00C20FFB" w:rsidP="0038637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1A3080FD" w14:textId="77777777" w:rsidR="00C20FFB" w:rsidRPr="002D53A8" w:rsidRDefault="00C20FFB" w:rsidP="00314886">
            <w:pPr>
              <w:pStyle w:val="TAL"/>
              <w:rPr>
                <w:rFonts w:eastAsiaTheme="minorEastAsia"/>
              </w:rPr>
            </w:pPr>
            <w:r w:rsidRPr="002D53A8">
              <w:rPr>
                <w:rFonts w:eastAsiaTheme="minorEastAsia"/>
              </w:rPr>
              <w:t>tosca.policies.nfv.InstantiationLevels</w:t>
            </w:r>
          </w:p>
        </w:tc>
      </w:tr>
    </w:tbl>
    <w:p w14:paraId="5EFF4986" w14:textId="77777777" w:rsidR="00C20FFB" w:rsidRPr="002D53A8" w:rsidRDefault="00C20FFB" w:rsidP="00CB5648">
      <w:pPr>
        <w:rPr>
          <w:rFonts w:eastAsia="DengXian"/>
        </w:rPr>
      </w:pPr>
    </w:p>
    <w:p w14:paraId="02B47698" w14:textId="77777777" w:rsidR="00C20FFB" w:rsidRPr="002D53A8" w:rsidRDefault="00C20FFB" w:rsidP="00327A79">
      <w:pPr>
        <w:pStyle w:val="Heading4"/>
        <w:rPr>
          <w:rFonts w:eastAsiaTheme="minorEastAsia"/>
          <w:lang w:eastAsia="zh-CN"/>
        </w:rPr>
      </w:pPr>
      <w:bookmarkStart w:id="1624" w:name="_Toc48655504"/>
      <w:bookmarkStart w:id="1625" w:name="_Toc48725041"/>
      <w:bookmarkStart w:id="1626" w:name="_Toc57297461"/>
      <w:r w:rsidRPr="002D53A8">
        <w:rPr>
          <w:rFonts w:eastAsiaTheme="minorEastAsia"/>
          <w:lang w:eastAsia="zh-CN"/>
        </w:rPr>
        <w:t>6.10.1.2</w:t>
      </w:r>
      <w:r w:rsidRPr="002D53A8">
        <w:rPr>
          <w:rFonts w:eastAsiaTheme="minorEastAsia"/>
          <w:lang w:eastAsia="zh-CN"/>
        </w:rPr>
        <w:tab/>
        <w:t>Properties</w:t>
      </w:r>
      <w:bookmarkEnd w:id="1624"/>
      <w:bookmarkEnd w:id="1625"/>
      <w:bookmarkEnd w:id="1626"/>
    </w:p>
    <w:p w14:paraId="603661AF" w14:textId="77777777" w:rsidR="00C20FFB" w:rsidRPr="002D53A8" w:rsidRDefault="00C20FFB" w:rsidP="00C20FFB">
      <w:pPr>
        <w:rPr>
          <w:rFonts w:eastAsiaTheme="minorEastAsia"/>
          <w:highlight w:val="cyan"/>
        </w:rPr>
      </w:pPr>
      <w:r w:rsidRPr="002D53A8">
        <w:rPr>
          <w:rFonts w:eastAsiaTheme="minorEastAsia"/>
          <w:lang w:eastAsia="zh-CN"/>
        </w:rPr>
        <w:t xml:space="preserve">The properties of the InstantiationLevels policy type shall comply with the provisions set out in table </w:t>
      </w:r>
      <w:r w:rsidRPr="002D53A8">
        <w:rPr>
          <w:rFonts w:eastAsiaTheme="minorEastAsia"/>
        </w:rPr>
        <w:t>6.10.1.2-1.</w:t>
      </w:r>
    </w:p>
    <w:p w14:paraId="214E66D2" w14:textId="77777777" w:rsidR="00C20FFB" w:rsidRPr="002D53A8" w:rsidRDefault="00C20FFB" w:rsidP="00A4562D">
      <w:pPr>
        <w:pStyle w:val="TH"/>
        <w:rPr>
          <w:rFonts w:eastAsiaTheme="minorEastAsia"/>
        </w:rPr>
      </w:pPr>
      <w:r w:rsidRPr="002D53A8">
        <w:rPr>
          <w:rFonts w:eastAsiaTheme="minorEastAsia"/>
        </w:rPr>
        <w:t>Table 6.10.1.2-1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5"/>
        <w:gridCol w:w="1275"/>
        <w:gridCol w:w="1047"/>
        <w:gridCol w:w="1202"/>
        <w:gridCol w:w="3606"/>
      </w:tblGrid>
      <w:tr w:rsidR="00C20FFB" w:rsidRPr="002D53A8" w14:paraId="60BFAD0E" w14:textId="77777777" w:rsidTr="00DB51F5">
        <w:trPr>
          <w:tblHeader/>
          <w:jc w:val="center"/>
        </w:trPr>
        <w:tc>
          <w:tcPr>
            <w:tcW w:w="895" w:type="pct"/>
            <w:shd w:val="clear" w:color="auto" w:fill="D9D9D9"/>
          </w:tcPr>
          <w:p w14:paraId="57CB5483" w14:textId="77777777" w:rsidR="00C20FFB" w:rsidRPr="002D53A8" w:rsidRDefault="00C20FFB" w:rsidP="0038637E">
            <w:pPr>
              <w:pStyle w:val="TAH"/>
              <w:rPr>
                <w:rFonts w:eastAsiaTheme="minorEastAsia"/>
              </w:rPr>
            </w:pPr>
            <w:r w:rsidRPr="002D53A8">
              <w:rPr>
                <w:rFonts w:eastAsiaTheme="minorEastAsia"/>
              </w:rPr>
              <w:t>Name</w:t>
            </w:r>
          </w:p>
        </w:tc>
        <w:tc>
          <w:tcPr>
            <w:tcW w:w="734" w:type="pct"/>
            <w:shd w:val="clear" w:color="auto" w:fill="D9D9D9"/>
          </w:tcPr>
          <w:p w14:paraId="2E7617B5" w14:textId="77777777" w:rsidR="00C20FFB" w:rsidRPr="002D53A8" w:rsidRDefault="00C20FFB" w:rsidP="0038637E">
            <w:pPr>
              <w:pStyle w:val="TAH"/>
              <w:rPr>
                <w:rFonts w:eastAsiaTheme="minorEastAsia"/>
              </w:rPr>
            </w:pPr>
            <w:r w:rsidRPr="002D53A8">
              <w:rPr>
                <w:rFonts w:eastAsiaTheme="minorEastAsia"/>
              </w:rPr>
              <w:t>Required</w:t>
            </w:r>
          </w:p>
        </w:tc>
        <w:tc>
          <w:tcPr>
            <w:tcW w:w="603" w:type="pct"/>
            <w:shd w:val="clear" w:color="auto" w:fill="D9D9D9"/>
          </w:tcPr>
          <w:p w14:paraId="037846BC" w14:textId="77777777" w:rsidR="00C20FFB" w:rsidRPr="002D53A8" w:rsidRDefault="00C20FFB" w:rsidP="0038637E">
            <w:pPr>
              <w:pStyle w:val="TAH"/>
              <w:rPr>
                <w:rFonts w:eastAsiaTheme="minorEastAsia"/>
              </w:rPr>
            </w:pPr>
            <w:r w:rsidRPr="002D53A8">
              <w:rPr>
                <w:rFonts w:eastAsiaTheme="minorEastAsia"/>
              </w:rPr>
              <w:t>Type</w:t>
            </w:r>
          </w:p>
        </w:tc>
        <w:tc>
          <w:tcPr>
            <w:tcW w:w="692" w:type="pct"/>
            <w:shd w:val="clear" w:color="auto" w:fill="D9D9D9"/>
          </w:tcPr>
          <w:p w14:paraId="383E54D1" w14:textId="77777777" w:rsidR="00C20FFB" w:rsidRPr="002D53A8" w:rsidRDefault="00C20FFB" w:rsidP="0038637E">
            <w:pPr>
              <w:pStyle w:val="TAH"/>
              <w:rPr>
                <w:rFonts w:eastAsiaTheme="minorEastAsia"/>
              </w:rPr>
            </w:pPr>
            <w:r w:rsidRPr="002D53A8">
              <w:rPr>
                <w:rFonts w:eastAsiaTheme="minorEastAsia"/>
              </w:rPr>
              <w:t>Constraints</w:t>
            </w:r>
          </w:p>
        </w:tc>
        <w:tc>
          <w:tcPr>
            <w:tcW w:w="2076" w:type="pct"/>
            <w:shd w:val="clear" w:color="auto" w:fill="D9D9D9"/>
          </w:tcPr>
          <w:p w14:paraId="4A48AA72" w14:textId="77777777" w:rsidR="00C20FFB" w:rsidRPr="002D53A8" w:rsidRDefault="00C20FFB" w:rsidP="0038637E">
            <w:pPr>
              <w:pStyle w:val="TAH"/>
              <w:rPr>
                <w:rFonts w:eastAsiaTheme="minorEastAsia"/>
              </w:rPr>
            </w:pPr>
            <w:r w:rsidRPr="002D53A8">
              <w:rPr>
                <w:rFonts w:eastAsiaTheme="minorEastAsia"/>
              </w:rPr>
              <w:t>Description</w:t>
            </w:r>
          </w:p>
        </w:tc>
      </w:tr>
      <w:tr w:rsidR="00C20FFB" w:rsidRPr="002D53A8" w14:paraId="54CB1EF1" w14:textId="77777777" w:rsidTr="00DB51F5">
        <w:trPr>
          <w:jc w:val="center"/>
        </w:trPr>
        <w:tc>
          <w:tcPr>
            <w:tcW w:w="895" w:type="pct"/>
            <w:shd w:val="clear" w:color="auto" w:fill="FFFFFF"/>
          </w:tcPr>
          <w:p w14:paraId="345EE387" w14:textId="77777777" w:rsidR="00C20FFB" w:rsidRPr="002D53A8" w:rsidRDefault="00C20FFB" w:rsidP="00314886">
            <w:pPr>
              <w:pStyle w:val="TAL"/>
              <w:rPr>
                <w:rFonts w:eastAsiaTheme="minorEastAsia"/>
              </w:rPr>
            </w:pPr>
            <w:r w:rsidRPr="002D53A8">
              <w:rPr>
                <w:rFonts w:eastAsiaTheme="minorEastAsia"/>
              </w:rPr>
              <w:t>levels</w:t>
            </w:r>
          </w:p>
        </w:tc>
        <w:tc>
          <w:tcPr>
            <w:tcW w:w="734" w:type="pct"/>
            <w:shd w:val="clear" w:color="auto" w:fill="FFFFFF"/>
          </w:tcPr>
          <w:p w14:paraId="374B8C08" w14:textId="77777777" w:rsidR="00C20FFB" w:rsidRPr="002D53A8" w:rsidRDefault="00C20FFB" w:rsidP="00314886">
            <w:pPr>
              <w:pStyle w:val="TAL"/>
              <w:rPr>
                <w:rFonts w:eastAsiaTheme="minorEastAsia"/>
              </w:rPr>
            </w:pPr>
            <w:r w:rsidRPr="002D53A8">
              <w:rPr>
                <w:rFonts w:eastAsiaTheme="minorEastAsia"/>
              </w:rPr>
              <w:t>yes</w:t>
            </w:r>
          </w:p>
        </w:tc>
        <w:tc>
          <w:tcPr>
            <w:tcW w:w="603" w:type="pct"/>
            <w:shd w:val="clear" w:color="auto" w:fill="FFFFFF"/>
          </w:tcPr>
          <w:p w14:paraId="6847EE83" w14:textId="703A57BE" w:rsidR="00C20FFB" w:rsidRPr="002D53A8" w:rsidRDefault="00C20FFB" w:rsidP="00314886">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B355A3" w:rsidRPr="002D53A8">
              <w:rPr>
                <w:rFonts w:eastAsiaTheme="minorEastAsia"/>
              </w:rPr>
              <w:t>f</w:t>
            </w:r>
            <w:r w:rsidR="00DB51F5" w:rsidRPr="002D53A8">
              <w:rPr>
                <w:rFonts w:eastAsiaTheme="minorEastAsia"/>
              </w:rPr>
              <w:t xml:space="preserve"> </w:t>
            </w:r>
            <w:r w:rsidRPr="002D53A8">
              <w:rPr>
                <w:rFonts w:eastAsiaTheme="minorEastAsia"/>
              </w:rPr>
              <w:t>tosca.datatypes.nfv.InstantiationLevel</w:t>
            </w:r>
          </w:p>
        </w:tc>
        <w:tc>
          <w:tcPr>
            <w:tcW w:w="692" w:type="pct"/>
            <w:shd w:val="clear" w:color="auto" w:fill="FFFFFF"/>
          </w:tcPr>
          <w:p w14:paraId="2A960F1A" w14:textId="77777777" w:rsidR="00C20FFB" w:rsidRPr="002D53A8" w:rsidRDefault="00C20FFB" w:rsidP="00314886">
            <w:pPr>
              <w:pStyle w:val="TAL"/>
              <w:rPr>
                <w:rFonts w:eastAsiaTheme="minorEastAsia" w:cs="Calibri"/>
              </w:rPr>
            </w:pPr>
          </w:p>
        </w:tc>
        <w:tc>
          <w:tcPr>
            <w:tcW w:w="2076" w:type="pct"/>
            <w:shd w:val="clear" w:color="auto" w:fill="FFFFFF"/>
          </w:tcPr>
          <w:p w14:paraId="59CE276B" w14:textId="43573921" w:rsidR="00C20FFB" w:rsidRPr="002D53A8" w:rsidRDefault="00C20FFB" w:rsidP="00314886">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various</w:t>
            </w:r>
            <w:r w:rsidR="00DB51F5" w:rsidRPr="002D53A8">
              <w:rPr>
                <w:rFonts w:eastAsiaTheme="minorEastAsia" w:cs="Calibri"/>
              </w:rPr>
              <w:t xml:space="preserve"> </w:t>
            </w:r>
            <w:r w:rsidRPr="002D53A8">
              <w:rPr>
                <w:rFonts w:eastAsiaTheme="minorEastAsia" w:cs="Calibri"/>
              </w:rPr>
              <w:t>levels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resources</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can</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instantiate</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using</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r w:rsidR="00C20FFB" w:rsidRPr="002D53A8" w14:paraId="2B00C26B" w14:textId="77777777" w:rsidTr="00DB51F5">
        <w:trPr>
          <w:jc w:val="center"/>
        </w:trPr>
        <w:tc>
          <w:tcPr>
            <w:tcW w:w="895" w:type="pct"/>
            <w:shd w:val="clear" w:color="auto" w:fill="FFFFFF"/>
          </w:tcPr>
          <w:p w14:paraId="0F6EF30C" w14:textId="77777777" w:rsidR="00C20FFB" w:rsidRPr="002D53A8" w:rsidRDefault="00C20FFB" w:rsidP="00314886">
            <w:pPr>
              <w:pStyle w:val="TAL"/>
              <w:rPr>
                <w:rFonts w:eastAsiaTheme="minorEastAsia"/>
              </w:rPr>
            </w:pPr>
            <w:r w:rsidRPr="002D53A8">
              <w:rPr>
                <w:rFonts w:eastAsiaTheme="minorEastAsia"/>
              </w:rPr>
              <w:t>default_level</w:t>
            </w:r>
          </w:p>
        </w:tc>
        <w:tc>
          <w:tcPr>
            <w:tcW w:w="734" w:type="pct"/>
            <w:shd w:val="clear" w:color="auto" w:fill="FFFFFF"/>
          </w:tcPr>
          <w:p w14:paraId="2E6ED1A0" w14:textId="77777777" w:rsidR="00C20FFB" w:rsidRPr="002D53A8" w:rsidRDefault="00C20FFB" w:rsidP="00314886">
            <w:pPr>
              <w:pStyle w:val="TAL"/>
              <w:rPr>
                <w:rFonts w:eastAsiaTheme="minorEastAsia"/>
              </w:rPr>
            </w:pPr>
            <w:r w:rsidRPr="002D53A8">
              <w:rPr>
                <w:rFonts w:eastAsiaTheme="minorEastAsia"/>
              </w:rPr>
              <w:t>no</w:t>
            </w:r>
          </w:p>
        </w:tc>
        <w:tc>
          <w:tcPr>
            <w:tcW w:w="603" w:type="pct"/>
            <w:shd w:val="clear" w:color="auto" w:fill="FFFFFF"/>
          </w:tcPr>
          <w:p w14:paraId="6C6CBECA" w14:textId="77777777" w:rsidR="00C20FFB" w:rsidRPr="002D53A8" w:rsidRDefault="00C20FFB" w:rsidP="00314886">
            <w:pPr>
              <w:pStyle w:val="TAL"/>
              <w:rPr>
                <w:rFonts w:eastAsiaTheme="minorEastAsia"/>
              </w:rPr>
            </w:pPr>
            <w:r w:rsidRPr="002D53A8">
              <w:rPr>
                <w:rFonts w:eastAsiaTheme="minorEastAsia"/>
              </w:rPr>
              <w:t>string</w:t>
            </w:r>
          </w:p>
        </w:tc>
        <w:tc>
          <w:tcPr>
            <w:tcW w:w="692" w:type="pct"/>
            <w:shd w:val="clear" w:color="auto" w:fill="FFFFFF"/>
          </w:tcPr>
          <w:p w14:paraId="22E03928" w14:textId="77777777" w:rsidR="00C20FFB" w:rsidRPr="002D53A8" w:rsidRDefault="00C20FFB" w:rsidP="00314886">
            <w:pPr>
              <w:pStyle w:val="TAL"/>
              <w:rPr>
                <w:rFonts w:eastAsiaTheme="minorEastAsia" w:cs="Calibri"/>
              </w:rPr>
            </w:pPr>
          </w:p>
        </w:tc>
        <w:tc>
          <w:tcPr>
            <w:tcW w:w="2076" w:type="pct"/>
            <w:shd w:val="clear" w:color="auto" w:fill="FFFFFF"/>
          </w:tcPr>
          <w:p w14:paraId="0EFD6B0E" w14:textId="454CC677" w:rsidR="00C20FFB" w:rsidRPr="002D53A8" w:rsidRDefault="00C20FFB" w:rsidP="00314886">
            <w:pPr>
              <w:pStyle w:val="TAL"/>
              <w:rPr>
                <w:rFonts w:eastAsiaTheme="minorEastAsia" w:cs="Calibri"/>
              </w:rPr>
            </w:pP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default</w:t>
            </w:r>
            <w:r w:rsidR="00DB51F5" w:rsidRPr="002D53A8">
              <w:rPr>
                <w:rFonts w:eastAsiaTheme="minorEastAsia" w:cs="Calibri"/>
              </w:rPr>
              <w:t xml:space="preserve"> </w:t>
            </w:r>
            <w:r w:rsidRPr="002D53A8">
              <w:rPr>
                <w:rFonts w:eastAsiaTheme="minorEastAsia" w:cs="Calibri"/>
              </w:rPr>
              <w:t>instantiation</w:t>
            </w:r>
            <w:r w:rsidR="00DB51F5" w:rsidRPr="002D53A8">
              <w:rPr>
                <w:rFonts w:eastAsiaTheme="minorEastAsia" w:cs="Calibri"/>
              </w:rPr>
              <w:t xml:space="preserve"> </w:t>
            </w:r>
            <w:r w:rsidRPr="002D53A8">
              <w:rPr>
                <w:rFonts w:eastAsiaTheme="minorEastAsia" w:cs="Calibri"/>
              </w:rPr>
              <w:t>level</w:t>
            </w:r>
            <w:r w:rsidR="00DB51F5" w:rsidRPr="002D53A8">
              <w:rPr>
                <w:rFonts w:eastAsiaTheme="minorEastAsia" w:cs="Calibri"/>
              </w:rPr>
              <w:t xml:space="preserve"> </w:t>
            </w:r>
            <w:r w:rsidRPr="002D53A8">
              <w:rPr>
                <w:rFonts w:eastAsiaTheme="minorEastAsia" w:cs="Calibri"/>
              </w:rPr>
              <w:t>for</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bl>
    <w:p w14:paraId="572F3D8A" w14:textId="77777777" w:rsidR="00C20FFB" w:rsidRPr="002D53A8" w:rsidRDefault="00C20FFB" w:rsidP="00C20FFB">
      <w:pPr>
        <w:rPr>
          <w:rFonts w:eastAsiaTheme="minorEastAsia"/>
        </w:rPr>
      </w:pPr>
    </w:p>
    <w:p w14:paraId="4A58B997" w14:textId="77777777" w:rsidR="00C20FFB" w:rsidRPr="002D53A8" w:rsidRDefault="00C20FFB" w:rsidP="0039660A">
      <w:pPr>
        <w:pStyle w:val="Heading4"/>
        <w:rPr>
          <w:rFonts w:eastAsiaTheme="minorEastAsia"/>
          <w:lang w:eastAsia="zh-CN"/>
        </w:rPr>
      </w:pPr>
      <w:bookmarkStart w:id="1627" w:name="_Toc48655505"/>
      <w:bookmarkStart w:id="1628" w:name="_Toc48725042"/>
      <w:bookmarkStart w:id="1629" w:name="_Toc57297462"/>
      <w:r w:rsidRPr="002D53A8">
        <w:rPr>
          <w:rFonts w:eastAsiaTheme="minorEastAsia"/>
          <w:lang w:eastAsia="zh-CN"/>
        </w:rPr>
        <w:t>6.10.1.3</w:t>
      </w:r>
      <w:r w:rsidRPr="002D53A8">
        <w:rPr>
          <w:rFonts w:eastAsiaTheme="minorEastAsia"/>
          <w:lang w:eastAsia="zh-CN"/>
        </w:rPr>
        <w:tab/>
      </w:r>
      <w:r w:rsidRPr="002D53A8">
        <w:rPr>
          <w:rFonts w:eastAsiaTheme="minorEastAsia" w:hint="eastAsia"/>
          <w:lang w:eastAsia="zh-CN"/>
        </w:rPr>
        <w:t>Definition</w:t>
      </w:r>
      <w:bookmarkEnd w:id="1627"/>
      <w:bookmarkEnd w:id="1628"/>
      <w:bookmarkEnd w:id="1629"/>
    </w:p>
    <w:p w14:paraId="48D4A342" w14:textId="77777777" w:rsidR="00C20FFB" w:rsidRPr="002D53A8" w:rsidRDefault="00C20FFB" w:rsidP="00800B4F">
      <w:pPr>
        <w:rPr>
          <w:rFonts w:eastAsiaTheme="minorEastAsia"/>
        </w:rPr>
      </w:pPr>
      <w:r w:rsidRPr="002D53A8">
        <w:rPr>
          <w:rFonts w:eastAsiaTheme="minorEastAsia"/>
          <w:lang w:eastAsia="zh-CN"/>
        </w:rPr>
        <w:t>The syntax of the 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57B03EA6" w14:textId="77777777" w:rsidTr="00DB51F5">
        <w:trPr>
          <w:jc w:val="center"/>
        </w:trPr>
        <w:tc>
          <w:tcPr>
            <w:tcW w:w="9629" w:type="dxa"/>
            <w:shd w:val="clear" w:color="auto" w:fill="D9D9D9" w:themeFill="background1" w:themeFillShade="D9"/>
          </w:tcPr>
          <w:p w14:paraId="2087E6CE" w14:textId="7A9F5B17"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tosca.policies.nfv.InstantiationLevels:</w:t>
            </w:r>
          </w:p>
          <w:p w14:paraId="18AE3FC9" w14:textId="4E768BBF"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6FD1B86A" w14:textId="6873338E" w:rsidR="00B355A3" w:rsidRPr="002D53A8" w:rsidRDefault="00DB51F5" w:rsidP="0039660A">
            <w:pPr>
              <w:pStyle w:val="FP"/>
              <w:keepNext/>
              <w:keepLines/>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355A3" w:rsidRPr="002D53A8">
              <w:rPr>
                <w:rFonts w:ascii="Consolas" w:eastAsia="SimSun" w:hAnsi="Consolas"/>
              </w:rPr>
              <w:t>description:</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InstantiationLevels</w:t>
            </w:r>
            <w:r w:rsidRPr="002D53A8">
              <w:rPr>
                <w:rFonts w:ascii="Consolas" w:eastAsia="SimSun" w:hAnsi="Consolas"/>
              </w:rPr>
              <w:t xml:space="preserve"> </w:t>
            </w:r>
            <w:r w:rsidR="00B355A3" w:rsidRPr="002D53A8">
              <w:rPr>
                <w:rFonts w:ascii="Consolas" w:eastAsia="SimSun" w:hAnsi="Consolas"/>
              </w:rPr>
              <w:t>type</w:t>
            </w:r>
            <w:r w:rsidRPr="002D53A8">
              <w:rPr>
                <w:rFonts w:ascii="Consolas" w:eastAsia="SimSun" w:hAnsi="Consolas"/>
              </w:rPr>
              <w:t xml:space="preserve"> </w:t>
            </w:r>
            <w:r w:rsidR="00B355A3" w:rsidRPr="002D53A8">
              <w:rPr>
                <w:rFonts w:ascii="Consolas" w:eastAsia="SimSun" w:hAnsi="Consolas"/>
              </w:rPr>
              <w:t>is</w:t>
            </w:r>
            <w:r w:rsidRPr="002D53A8">
              <w:rPr>
                <w:rFonts w:ascii="Consolas" w:eastAsia="SimSun" w:hAnsi="Consolas"/>
              </w:rPr>
              <w:t xml:space="preserve"> </w:t>
            </w:r>
            <w:r w:rsidR="00B355A3" w:rsidRPr="002D53A8">
              <w:rPr>
                <w:rFonts w:ascii="Consolas" w:eastAsia="SimSun" w:hAnsi="Consolas"/>
              </w:rPr>
              <w:t>a</w:t>
            </w:r>
            <w:r w:rsidRPr="002D53A8">
              <w:rPr>
                <w:rFonts w:ascii="Consolas" w:eastAsia="SimSun" w:hAnsi="Consolas"/>
              </w:rPr>
              <w:t xml:space="preserve"> </w:t>
            </w:r>
            <w:r w:rsidR="00B355A3" w:rsidRPr="002D53A8">
              <w:rPr>
                <w:rFonts w:ascii="Consolas" w:eastAsia="SimSun" w:hAnsi="Consolas"/>
              </w:rPr>
              <w:t>policy</w:t>
            </w:r>
            <w:r w:rsidRPr="002D53A8">
              <w:rPr>
                <w:rFonts w:ascii="Consolas" w:eastAsia="SimSun" w:hAnsi="Consolas"/>
              </w:rPr>
              <w:t xml:space="preserve"> </w:t>
            </w:r>
            <w:r w:rsidR="00B355A3" w:rsidRPr="002D53A8">
              <w:rPr>
                <w:rFonts w:ascii="Consolas" w:eastAsia="SimSun" w:hAnsi="Consolas"/>
              </w:rPr>
              <w:t>type</w:t>
            </w:r>
            <w:r w:rsidRPr="002D53A8">
              <w:rPr>
                <w:rFonts w:ascii="Consolas" w:eastAsia="SimSun" w:hAnsi="Consolas"/>
              </w:rPr>
              <w:t xml:space="preserve"> </w:t>
            </w:r>
            <w:r w:rsidR="00B355A3" w:rsidRPr="002D53A8">
              <w:rPr>
                <w:rFonts w:ascii="Consolas" w:eastAsia="SimSun" w:hAnsi="Consolas"/>
              </w:rPr>
              <w:t>representing</w:t>
            </w:r>
            <w:r w:rsidRPr="002D53A8">
              <w:rPr>
                <w:rFonts w:ascii="Consolas" w:eastAsia="SimSun" w:hAnsi="Consolas"/>
              </w:rPr>
              <w:t xml:space="preserve"> </w:t>
            </w:r>
            <w:r w:rsidR="00B355A3" w:rsidRPr="002D53A8">
              <w:rPr>
                <w:rFonts w:ascii="Consolas" w:eastAsia="SimSun" w:hAnsi="Consolas"/>
              </w:rPr>
              <w:t>all</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instantiation</w:t>
            </w:r>
            <w:r w:rsidRPr="002D53A8">
              <w:rPr>
                <w:rFonts w:ascii="Consolas" w:eastAsia="SimSun" w:hAnsi="Consolas"/>
              </w:rPr>
              <w:t xml:space="preserve"> </w:t>
            </w:r>
            <w:r w:rsidR="00B355A3" w:rsidRPr="002D53A8">
              <w:rPr>
                <w:rFonts w:ascii="Consolas" w:eastAsia="SimSun" w:hAnsi="Consolas"/>
              </w:rPr>
              <w:t>levels</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resources</w:t>
            </w:r>
            <w:r w:rsidRPr="002D53A8">
              <w:rPr>
                <w:rFonts w:ascii="Consolas" w:eastAsia="SimSun" w:hAnsi="Consolas"/>
              </w:rPr>
              <w:t xml:space="preserve"> </w:t>
            </w:r>
            <w:r w:rsidR="00B355A3" w:rsidRPr="002D53A8">
              <w:rPr>
                <w:rFonts w:ascii="Consolas" w:eastAsia="SimSun" w:hAnsi="Consolas"/>
              </w:rPr>
              <w:t>to</w:t>
            </w:r>
            <w:r w:rsidRPr="002D53A8">
              <w:rPr>
                <w:rFonts w:ascii="Consolas" w:eastAsia="SimSun" w:hAnsi="Consolas"/>
              </w:rPr>
              <w:t xml:space="preserve"> </w:t>
            </w:r>
            <w:r w:rsidR="00B355A3" w:rsidRPr="002D53A8">
              <w:rPr>
                <w:rFonts w:ascii="Consolas" w:eastAsia="SimSun" w:hAnsi="Consolas"/>
              </w:rPr>
              <w:t>be</w:t>
            </w:r>
            <w:r w:rsidRPr="002D53A8">
              <w:rPr>
                <w:rFonts w:ascii="Consolas" w:eastAsia="SimSun" w:hAnsi="Consolas"/>
              </w:rPr>
              <w:t xml:space="preserve"> </w:t>
            </w:r>
            <w:r w:rsidR="00B355A3" w:rsidRPr="002D53A8">
              <w:rPr>
                <w:rFonts w:ascii="Consolas" w:eastAsia="SimSun" w:hAnsi="Consolas"/>
              </w:rPr>
              <w:t>instantiated</w:t>
            </w:r>
            <w:r w:rsidRPr="002D53A8">
              <w:rPr>
                <w:rFonts w:ascii="Consolas" w:eastAsia="SimSun" w:hAnsi="Consolas"/>
              </w:rPr>
              <w:t xml:space="preserve"> </w:t>
            </w:r>
            <w:r w:rsidR="00B355A3" w:rsidRPr="002D53A8">
              <w:rPr>
                <w:rFonts w:ascii="Consolas" w:eastAsia="SimSun" w:hAnsi="Consolas"/>
              </w:rPr>
              <w:t>within</w:t>
            </w:r>
            <w:r w:rsidRPr="002D53A8">
              <w:rPr>
                <w:rFonts w:ascii="Consolas" w:eastAsia="SimSun" w:hAnsi="Consolas"/>
              </w:rPr>
              <w:t xml:space="preserve"> </w:t>
            </w:r>
            <w:r w:rsidR="00B355A3" w:rsidRPr="002D53A8">
              <w:rPr>
                <w:rFonts w:ascii="Consolas" w:eastAsia="SimSun" w:hAnsi="Consolas"/>
              </w:rPr>
              <w:t>a</w:t>
            </w:r>
            <w:r w:rsidRPr="002D53A8">
              <w:rPr>
                <w:rFonts w:ascii="Consolas" w:eastAsia="SimSun" w:hAnsi="Consolas"/>
              </w:rPr>
              <w:t xml:space="preserve"> </w:t>
            </w:r>
            <w:r w:rsidR="00B355A3" w:rsidRPr="002D53A8">
              <w:rPr>
                <w:rFonts w:ascii="Consolas" w:eastAsia="SimSun" w:hAnsi="Consolas"/>
              </w:rPr>
              <w:t>deployment</w:t>
            </w:r>
            <w:r w:rsidRPr="002D53A8">
              <w:rPr>
                <w:rFonts w:ascii="Consolas" w:eastAsia="SimSun" w:hAnsi="Consolas"/>
              </w:rPr>
              <w:t xml:space="preserve"> </w:t>
            </w:r>
            <w:r w:rsidR="00B355A3" w:rsidRPr="002D53A8">
              <w:rPr>
                <w:rFonts w:ascii="Consolas" w:eastAsia="SimSun" w:hAnsi="Consolas"/>
              </w:rPr>
              <w:t>flavour</w:t>
            </w:r>
            <w:r w:rsidRPr="002D53A8">
              <w:rPr>
                <w:rFonts w:ascii="Consolas" w:eastAsia="SimSun" w:hAnsi="Consolas"/>
              </w:rPr>
              <w:t xml:space="preserve"> </w:t>
            </w:r>
            <w:r w:rsidR="00B355A3" w:rsidRPr="002D53A8">
              <w:rPr>
                <w:rFonts w:ascii="Consolas" w:eastAsia="SimSun" w:hAnsi="Consolas"/>
              </w:rPr>
              <w:t>and</w:t>
            </w:r>
            <w:r w:rsidRPr="002D53A8">
              <w:rPr>
                <w:rFonts w:ascii="Consolas" w:eastAsia="SimSun" w:hAnsi="Consolas"/>
              </w:rPr>
              <w:t xml:space="preserve"> </w:t>
            </w:r>
            <w:r w:rsidR="00B355A3" w:rsidRPr="002D53A8">
              <w:rPr>
                <w:rFonts w:ascii="Consolas" w:eastAsia="SimSun" w:hAnsi="Consolas"/>
              </w:rPr>
              <w:t>including</w:t>
            </w:r>
            <w:r w:rsidRPr="002D53A8">
              <w:rPr>
                <w:rFonts w:ascii="Consolas" w:eastAsia="SimSun" w:hAnsi="Consolas"/>
              </w:rPr>
              <w:t xml:space="preserve"> </w:t>
            </w:r>
            <w:r w:rsidR="00B355A3" w:rsidRPr="002D53A8">
              <w:rPr>
                <w:rFonts w:ascii="Consolas" w:eastAsia="SimSun" w:hAnsi="Consolas"/>
              </w:rPr>
              <w:t>default</w:t>
            </w:r>
            <w:r w:rsidRPr="002D53A8">
              <w:rPr>
                <w:rFonts w:ascii="Consolas" w:eastAsia="SimSun" w:hAnsi="Consolas"/>
              </w:rPr>
              <w:t xml:space="preserve"> </w:t>
            </w:r>
            <w:r w:rsidR="00B355A3" w:rsidRPr="002D53A8">
              <w:rPr>
                <w:rFonts w:ascii="Consolas" w:eastAsia="SimSun" w:hAnsi="Consolas"/>
              </w:rPr>
              <w:t>instantiation</w:t>
            </w:r>
            <w:r w:rsidRPr="002D53A8">
              <w:rPr>
                <w:rFonts w:ascii="Consolas" w:eastAsia="SimSun" w:hAnsi="Consolas"/>
              </w:rPr>
              <w:t xml:space="preserve"> </w:t>
            </w:r>
            <w:r w:rsidR="00B355A3" w:rsidRPr="002D53A8">
              <w:rPr>
                <w:rFonts w:ascii="Consolas" w:eastAsia="SimSun" w:hAnsi="Consolas"/>
              </w:rPr>
              <w:t>level</w:t>
            </w:r>
            <w:r w:rsidRPr="002D53A8">
              <w:rPr>
                <w:rFonts w:ascii="Consolas" w:eastAsia="SimSun" w:hAnsi="Consolas"/>
              </w:rPr>
              <w:t xml:space="preserve"> </w:t>
            </w:r>
            <w:r w:rsidR="00B355A3" w:rsidRPr="002D53A8">
              <w:rPr>
                <w:rFonts w:ascii="Consolas" w:eastAsia="SimSun" w:hAnsi="Consolas"/>
              </w:rPr>
              <w:t>in</w:t>
            </w:r>
            <w:r w:rsidRPr="002D53A8">
              <w:rPr>
                <w:rFonts w:ascii="Consolas" w:eastAsia="SimSun" w:hAnsi="Consolas"/>
              </w:rPr>
              <w:t xml:space="preserve"> </w:t>
            </w:r>
            <w:r w:rsidR="00B355A3" w:rsidRPr="002D53A8">
              <w:rPr>
                <w:rFonts w:ascii="Consolas" w:eastAsia="SimSun" w:hAnsi="Consolas"/>
              </w:rPr>
              <w:t>term</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number</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VNFC</w:t>
            </w:r>
            <w:r w:rsidRPr="002D53A8">
              <w:rPr>
                <w:rFonts w:ascii="Consolas" w:eastAsia="SimSun" w:hAnsi="Consolas"/>
              </w:rPr>
              <w:t xml:space="preserve"> </w:t>
            </w:r>
            <w:r w:rsidR="00B355A3" w:rsidRPr="002D53A8">
              <w:rPr>
                <w:rFonts w:ascii="Consolas" w:eastAsia="SimSun" w:hAnsi="Consolas"/>
              </w:rPr>
              <w:t>instances</w:t>
            </w:r>
            <w:r w:rsidRPr="002D53A8">
              <w:rPr>
                <w:rFonts w:ascii="Consolas" w:eastAsia="SimSun" w:hAnsi="Consolas"/>
              </w:rPr>
              <w:t xml:space="preserve"> </w:t>
            </w:r>
            <w:r w:rsidR="00B355A3" w:rsidRPr="002D53A8">
              <w:rPr>
                <w:rFonts w:ascii="Consolas" w:eastAsia="SimSun" w:hAnsi="Consolas"/>
              </w:rPr>
              <w:t>to</w:t>
            </w:r>
            <w:r w:rsidRPr="002D53A8">
              <w:rPr>
                <w:rFonts w:ascii="Consolas" w:eastAsia="SimSun" w:hAnsi="Consolas"/>
              </w:rPr>
              <w:t xml:space="preserve"> </w:t>
            </w:r>
            <w:r w:rsidR="00B355A3" w:rsidRPr="002D53A8">
              <w:rPr>
                <w:rFonts w:ascii="Consolas" w:eastAsia="SimSun" w:hAnsi="Consolas"/>
              </w:rPr>
              <w:t>be</w:t>
            </w:r>
            <w:r w:rsidRPr="002D53A8">
              <w:rPr>
                <w:rFonts w:ascii="Consolas" w:eastAsia="SimSun" w:hAnsi="Consolas"/>
              </w:rPr>
              <w:t xml:space="preserve"> </w:t>
            </w:r>
            <w:r w:rsidR="00B355A3" w:rsidRPr="002D53A8">
              <w:rPr>
                <w:rFonts w:ascii="Consolas" w:eastAsia="SimSun" w:hAnsi="Consolas"/>
              </w:rPr>
              <w:t>created</w:t>
            </w:r>
            <w:r w:rsidRPr="002D53A8">
              <w:rPr>
                <w:rFonts w:ascii="Consolas" w:eastAsia="SimSun" w:hAnsi="Consolas"/>
              </w:rPr>
              <w:t xml:space="preserve"> </w:t>
            </w:r>
            <w:r w:rsidR="00B355A3" w:rsidRPr="002D53A8">
              <w:rPr>
                <w:rFonts w:ascii="Consolas" w:eastAsia="SimSun" w:hAnsi="Consolas"/>
              </w:rPr>
              <w:t>as</w:t>
            </w:r>
            <w:r w:rsidRPr="002D53A8">
              <w:rPr>
                <w:rFonts w:ascii="Consolas" w:eastAsia="SimSun" w:hAnsi="Consolas"/>
              </w:rPr>
              <w:t xml:space="preserve"> </w:t>
            </w:r>
            <w:r w:rsidR="00B355A3" w:rsidRPr="002D53A8">
              <w:rPr>
                <w:rFonts w:ascii="Consolas" w:eastAsia="SimSun" w:hAnsi="Consolas"/>
              </w:rPr>
              <w:t>defined</w:t>
            </w:r>
            <w:r w:rsidRPr="002D53A8">
              <w:rPr>
                <w:rFonts w:ascii="Consolas" w:eastAsia="SimSun" w:hAnsi="Consolas"/>
              </w:rPr>
              <w:t xml:space="preserve"> </w:t>
            </w:r>
            <w:r w:rsidR="00B355A3" w:rsidRPr="002D53A8">
              <w:rPr>
                <w:rFonts w:ascii="Consolas" w:eastAsia="SimSun" w:hAnsi="Consolas"/>
              </w:rPr>
              <w:t>in</w:t>
            </w:r>
            <w:r w:rsidRPr="002D53A8">
              <w:rPr>
                <w:rFonts w:ascii="Consolas" w:eastAsia="SimSun" w:hAnsi="Consolas"/>
              </w:rPr>
              <w:t xml:space="preserve"> </w:t>
            </w:r>
            <w:r w:rsidR="00B355A3" w:rsidRPr="00F761A0">
              <w:rPr>
                <w:rFonts w:ascii="Consolas" w:eastAsia="SimSun" w:hAnsi="Consolas"/>
              </w:rPr>
              <w:t>ETSI</w:t>
            </w:r>
            <w:r w:rsidRPr="00F761A0">
              <w:rPr>
                <w:rFonts w:ascii="Consolas" w:eastAsia="SimSun" w:hAnsi="Consolas"/>
              </w:rPr>
              <w:t xml:space="preserve"> </w:t>
            </w:r>
            <w:r w:rsidR="00B355A3" w:rsidRPr="00F761A0">
              <w:rPr>
                <w:rFonts w:ascii="Consolas" w:eastAsia="SimSun" w:hAnsi="Consolas"/>
              </w:rPr>
              <w:t>GS</w:t>
            </w:r>
            <w:r w:rsidRPr="00F761A0">
              <w:rPr>
                <w:rFonts w:ascii="Consolas" w:eastAsia="SimSun" w:hAnsi="Consolas"/>
              </w:rPr>
              <w:t xml:space="preserve"> </w:t>
            </w:r>
            <w:r w:rsidR="00B355A3" w:rsidRPr="00F761A0">
              <w:rPr>
                <w:rFonts w:ascii="Consolas" w:eastAsia="SimSun" w:hAnsi="Consolas"/>
              </w:rPr>
              <w:t>NFV-IFA</w:t>
            </w:r>
            <w:r w:rsidRPr="00F761A0">
              <w:rPr>
                <w:rFonts w:ascii="Consolas" w:eastAsia="SimSun" w:hAnsi="Consolas"/>
              </w:rPr>
              <w:t xml:space="preserve"> </w:t>
            </w:r>
            <w:r w:rsidR="00B355A3" w:rsidRPr="00F761A0">
              <w:rPr>
                <w:rFonts w:ascii="Consolas" w:eastAsia="SimSun" w:hAnsi="Consolas"/>
              </w:rPr>
              <w:t>011</w:t>
            </w:r>
            <w:r w:rsidRPr="00F761A0">
              <w:rPr>
                <w:rFonts w:ascii="Consolas" w:eastAsia="SimSun" w:hAnsi="Consolas"/>
              </w:rPr>
              <w:t xml:space="preserve"> </w:t>
            </w:r>
            <w:r w:rsidR="00114F25" w:rsidRPr="00F761A0">
              <w:rPr>
                <w:rFonts w:ascii="Consolas" w:eastAsia="SimSun" w:hAnsi="Consolas"/>
              </w:rPr>
              <w:t>[</w:t>
            </w:r>
            <w:r w:rsidR="00114F25" w:rsidRPr="00F761A0">
              <w:rPr>
                <w:rFonts w:ascii="Consolas" w:eastAsia="SimSun" w:hAnsi="Consolas"/>
              </w:rPr>
              <w:fldChar w:fldCharType="begin"/>
            </w:r>
            <w:r w:rsidR="00114F25" w:rsidRPr="00F761A0">
              <w:rPr>
                <w:rFonts w:ascii="Consolas" w:eastAsia="SimSun" w:hAnsi="Consolas"/>
              </w:rPr>
              <w:instrText xml:space="preserve">REF REF_GSNFV_IFA011 \h </w:instrText>
            </w:r>
            <w:r w:rsidR="0039660A" w:rsidRPr="00F761A0">
              <w:rPr>
                <w:rFonts w:ascii="Consolas" w:eastAsia="SimSun" w:hAnsi="Consolas"/>
              </w:rPr>
              <w:instrText xml:space="preserve"> \* MERGEFORMAT </w:instrText>
            </w:r>
            <w:r w:rsidR="00114F25" w:rsidRPr="00F761A0">
              <w:rPr>
                <w:rFonts w:ascii="Consolas" w:eastAsia="SimSun" w:hAnsi="Consolas"/>
              </w:rPr>
            </w:r>
            <w:r w:rsidR="00114F25" w:rsidRPr="00F761A0">
              <w:rPr>
                <w:rFonts w:ascii="Consolas" w:eastAsia="SimSun" w:hAnsi="Consolas"/>
              </w:rPr>
              <w:fldChar w:fldCharType="separate"/>
            </w:r>
            <w:r w:rsidR="00A11CBD" w:rsidRPr="00F761A0">
              <w:rPr>
                <w:rFonts w:eastAsiaTheme="minorEastAsia"/>
              </w:rPr>
              <w:t>1</w:t>
            </w:r>
            <w:r w:rsidR="00114F25" w:rsidRPr="00F761A0">
              <w:rPr>
                <w:rFonts w:ascii="Consolas" w:eastAsia="SimSun" w:hAnsi="Consolas"/>
              </w:rPr>
              <w:fldChar w:fldCharType="end"/>
            </w:r>
            <w:r w:rsidR="00114F25" w:rsidRPr="00F761A0">
              <w:rPr>
                <w:rFonts w:ascii="Consolas" w:eastAsia="SimSun" w:hAnsi="Consolas"/>
              </w:rPr>
              <w:t>]</w:t>
            </w:r>
            <w:r w:rsidR="00B355A3" w:rsidRPr="002D53A8">
              <w:rPr>
                <w:rFonts w:ascii="Consolas" w:eastAsia="SimSun" w:hAnsi="Consolas"/>
              </w:rPr>
              <w:t>.</w:t>
            </w:r>
          </w:p>
          <w:p w14:paraId="5B9CB5C3" w14:textId="78A2FA26"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25F5F267" w14:textId="1F6380DD"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levels:</w:t>
            </w:r>
          </w:p>
          <w:p w14:paraId="676116DB" w14:textId="63602CE8"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levelId</w:t>
            </w:r>
          </w:p>
          <w:p w14:paraId="12B6CDAA" w14:textId="7BA7A103" w:rsidR="00B355A3" w:rsidRPr="002D53A8" w:rsidRDefault="00DB51F5" w:rsidP="0039660A">
            <w:pPr>
              <w:pStyle w:val="FP"/>
              <w:keepNext/>
              <w:keepLines/>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355A3" w:rsidRPr="002D53A8">
              <w:rPr>
                <w:rFonts w:ascii="Consolas" w:eastAsia="SimSun" w:hAnsi="Consolas"/>
              </w:rPr>
              <w:t>description:</w:t>
            </w:r>
            <w:r w:rsidRPr="002D53A8">
              <w:rPr>
                <w:rFonts w:ascii="Consolas" w:eastAsia="SimSun" w:hAnsi="Consolas"/>
              </w:rPr>
              <w:t xml:space="preserve"> </w:t>
            </w:r>
            <w:r w:rsidR="00B355A3" w:rsidRPr="002D53A8">
              <w:rPr>
                <w:rFonts w:ascii="Consolas" w:eastAsia="SimSun" w:hAnsi="Consolas"/>
              </w:rPr>
              <w:t>Describes</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various</w:t>
            </w:r>
            <w:r w:rsidRPr="002D53A8">
              <w:rPr>
                <w:rFonts w:ascii="Consolas" w:eastAsia="SimSun" w:hAnsi="Consolas"/>
              </w:rPr>
              <w:t xml:space="preserve"> </w:t>
            </w:r>
            <w:r w:rsidR="00B355A3" w:rsidRPr="002D53A8">
              <w:rPr>
                <w:rFonts w:ascii="Consolas" w:eastAsia="SimSun" w:hAnsi="Consolas"/>
              </w:rPr>
              <w:t>levels</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resources</w:t>
            </w:r>
            <w:r w:rsidRPr="002D53A8">
              <w:rPr>
                <w:rFonts w:ascii="Consolas" w:eastAsia="SimSun" w:hAnsi="Consolas"/>
              </w:rPr>
              <w:t xml:space="preserve"> </w:t>
            </w:r>
            <w:r w:rsidR="00B355A3" w:rsidRPr="002D53A8">
              <w:rPr>
                <w:rFonts w:ascii="Consolas" w:eastAsia="SimSun" w:hAnsi="Consolas"/>
              </w:rPr>
              <w:t>that</w:t>
            </w:r>
            <w:r w:rsidRPr="002D53A8">
              <w:rPr>
                <w:rFonts w:ascii="Consolas" w:eastAsia="SimSun" w:hAnsi="Consolas"/>
              </w:rPr>
              <w:t xml:space="preserve"> </w:t>
            </w:r>
            <w:r w:rsidR="00B355A3" w:rsidRPr="002D53A8">
              <w:rPr>
                <w:rFonts w:ascii="Consolas" w:eastAsia="SimSun" w:hAnsi="Consolas"/>
              </w:rPr>
              <w:t>can</w:t>
            </w:r>
            <w:r w:rsidRPr="002D53A8">
              <w:rPr>
                <w:rFonts w:ascii="Consolas" w:eastAsia="SimSun" w:hAnsi="Consolas"/>
              </w:rPr>
              <w:t xml:space="preserve"> </w:t>
            </w:r>
            <w:r w:rsidR="00B355A3" w:rsidRPr="002D53A8">
              <w:rPr>
                <w:rFonts w:ascii="Consolas" w:eastAsia="SimSun" w:hAnsi="Consolas"/>
              </w:rPr>
              <w:t>be</w:t>
            </w:r>
            <w:r w:rsidRPr="002D53A8">
              <w:rPr>
                <w:rFonts w:ascii="Consolas" w:eastAsia="SimSun" w:hAnsi="Consolas"/>
              </w:rPr>
              <w:t xml:space="preserve"> </w:t>
            </w:r>
            <w:r w:rsidR="00B355A3" w:rsidRPr="002D53A8">
              <w:rPr>
                <w:rFonts w:ascii="Consolas" w:eastAsia="SimSun" w:hAnsi="Consolas"/>
              </w:rPr>
              <w:t>used</w:t>
            </w:r>
            <w:r w:rsidRPr="002D53A8">
              <w:rPr>
                <w:rFonts w:ascii="Consolas" w:eastAsia="SimSun" w:hAnsi="Consolas"/>
              </w:rPr>
              <w:t xml:space="preserve"> </w:t>
            </w:r>
            <w:r w:rsidR="00B355A3" w:rsidRPr="002D53A8">
              <w:rPr>
                <w:rFonts w:ascii="Consolas" w:eastAsia="SimSun" w:hAnsi="Consolas"/>
              </w:rPr>
              <w:t>to</w:t>
            </w:r>
            <w:r w:rsidRPr="002D53A8">
              <w:rPr>
                <w:rFonts w:ascii="Consolas" w:eastAsia="SimSun" w:hAnsi="Consolas"/>
              </w:rPr>
              <w:t xml:space="preserve"> </w:t>
            </w:r>
            <w:r w:rsidR="00B355A3" w:rsidRPr="002D53A8">
              <w:rPr>
                <w:rFonts w:ascii="Consolas" w:eastAsia="SimSun" w:hAnsi="Consolas"/>
              </w:rPr>
              <w:t>instantiate</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VNF</w:t>
            </w:r>
            <w:r w:rsidRPr="002D53A8">
              <w:rPr>
                <w:rFonts w:ascii="Consolas" w:eastAsia="SimSun" w:hAnsi="Consolas"/>
              </w:rPr>
              <w:t xml:space="preserve"> </w:t>
            </w:r>
            <w:r w:rsidR="00B355A3" w:rsidRPr="002D53A8">
              <w:rPr>
                <w:rFonts w:ascii="Consolas" w:eastAsia="SimSun" w:hAnsi="Consolas"/>
              </w:rPr>
              <w:t>using</w:t>
            </w:r>
            <w:r w:rsidRPr="002D53A8">
              <w:rPr>
                <w:rFonts w:ascii="Consolas" w:eastAsia="SimSun" w:hAnsi="Consolas"/>
              </w:rPr>
              <w:t xml:space="preserve"> </w:t>
            </w:r>
            <w:r w:rsidR="00B355A3" w:rsidRPr="002D53A8">
              <w:rPr>
                <w:rFonts w:ascii="Consolas" w:eastAsia="SimSun" w:hAnsi="Consolas"/>
              </w:rPr>
              <w:t>this</w:t>
            </w:r>
            <w:r w:rsidRPr="002D53A8">
              <w:rPr>
                <w:rFonts w:ascii="Consolas" w:eastAsia="SimSun" w:hAnsi="Consolas"/>
              </w:rPr>
              <w:t xml:space="preserve"> </w:t>
            </w:r>
            <w:r w:rsidR="00B355A3" w:rsidRPr="002D53A8">
              <w:rPr>
                <w:rFonts w:ascii="Consolas" w:eastAsia="SimSun" w:hAnsi="Consolas"/>
              </w:rPr>
              <w:t>flavour.</w:t>
            </w:r>
          </w:p>
          <w:p w14:paraId="09FCC123" w14:textId="68D8DD09"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408A0F0B" w14:textId="181F1381"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entry_schema:</w:t>
            </w:r>
          </w:p>
          <w:p w14:paraId="0B6FDCBC" w14:textId="5BDB089A"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tosca.datatypes.nfv.InstantiationLevel</w:t>
            </w:r>
          </w:p>
          <w:p w14:paraId="5D73D390" w14:textId="7B3C0238" w:rsidR="00BB451A" w:rsidRPr="002D53A8" w:rsidRDefault="00DB51F5" w:rsidP="0039660A">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3F882F27" w14:textId="482E0DB0" w:rsidR="00BB451A" w:rsidRPr="002D53A8" w:rsidRDefault="00DB51F5" w:rsidP="0039660A">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6685BDF6" w14:textId="29CFEFC8"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defau</w:t>
            </w:r>
            <w:r w:rsidR="00B355A3" w:rsidRPr="002D53A8">
              <w:rPr>
                <w:rFonts w:ascii="Consolas" w:eastAsiaTheme="minorEastAsia" w:hAnsi="Consolas"/>
              </w:rPr>
              <w:t>l</w:t>
            </w:r>
            <w:r w:rsidR="008B7ABF" w:rsidRPr="002D53A8">
              <w:rPr>
                <w:rFonts w:ascii="Consolas" w:eastAsiaTheme="minorEastAsia" w:hAnsi="Consolas"/>
              </w:rPr>
              <w:t>t_level:</w:t>
            </w:r>
          </w:p>
          <w:p w14:paraId="33D57B8E" w14:textId="292E9324"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levelId</w:t>
            </w:r>
          </w:p>
          <w:p w14:paraId="1FF1D3B9" w14:textId="7ACF8A7D" w:rsidR="00B355A3" w:rsidRPr="002D53A8" w:rsidRDefault="00DB51F5" w:rsidP="0039660A">
            <w:pPr>
              <w:pStyle w:val="FP"/>
              <w:keepNext/>
              <w:keepLines/>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355A3" w:rsidRPr="002D53A8">
              <w:rPr>
                <w:rFonts w:ascii="Consolas" w:eastAsia="SimSun" w:hAnsi="Consolas"/>
              </w:rPr>
              <w:t>description:</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default</w:t>
            </w:r>
            <w:r w:rsidRPr="002D53A8">
              <w:rPr>
                <w:rFonts w:ascii="Consolas" w:eastAsia="SimSun" w:hAnsi="Consolas"/>
              </w:rPr>
              <w:t xml:space="preserve"> </w:t>
            </w:r>
            <w:r w:rsidR="00B355A3" w:rsidRPr="002D53A8">
              <w:rPr>
                <w:rFonts w:ascii="Consolas" w:eastAsia="SimSun" w:hAnsi="Consolas"/>
              </w:rPr>
              <w:t>instantiation</w:t>
            </w:r>
            <w:r w:rsidRPr="002D53A8">
              <w:rPr>
                <w:rFonts w:ascii="Consolas" w:eastAsia="SimSun" w:hAnsi="Consolas"/>
              </w:rPr>
              <w:t xml:space="preserve"> </w:t>
            </w:r>
            <w:r w:rsidR="00B355A3" w:rsidRPr="002D53A8">
              <w:rPr>
                <w:rFonts w:ascii="Consolas" w:eastAsia="SimSun" w:hAnsi="Consolas"/>
              </w:rPr>
              <w:t>level</w:t>
            </w:r>
            <w:r w:rsidRPr="002D53A8">
              <w:rPr>
                <w:rFonts w:ascii="Consolas" w:eastAsia="SimSun" w:hAnsi="Consolas"/>
              </w:rPr>
              <w:t xml:space="preserve"> </w:t>
            </w:r>
            <w:r w:rsidR="00B355A3" w:rsidRPr="002D53A8">
              <w:rPr>
                <w:rFonts w:ascii="Consolas" w:eastAsia="SimSun" w:hAnsi="Consolas"/>
              </w:rPr>
              <w:t>for</w:t>
            </w:r>
            <w:r w:rsidRPr="002D53A8">
              <w:rPr>
                <w:rFonts w:ascii="Consolas" w:eastAsia="SimSun" w:hAnsi="Consolas"/>
              </w:rPr>
              <w:t xml:space="preserve"> </w:t>
            </w:r>
            <w:r w:rsidR="00B355A3" w:rsidRPr="002D53A8">
              <w:rPr>
                <w:rFonts w:ascii="Consolas" w:eastAsia="SimSun" w:hAnsi="Consolas"/>
              </w:rPr>
              <w:t>this</w:t>
            </w:r>
            <w:r w:rsidRPr="002D53A8">
              <w:rPr>
                <w:rFonts w:ascii="Consolas" w:eastAsia="SimSun" w:hAnsi="Consolas"/>
              </w:rPr>
              <w:t xml:space="preserve"> </w:t>
            </w:r>
            <w:r w:rsidR="00B355A3" w:rsidRPr="002D53A8">
              <w:rPr>
                <w:rFonts w:ascii="Consolas" w:eastAsia="SimSun" w:hAnsi="Consolas"/>
              </w:rPr>
              <w:t>flavour.</w:t>
            </w:r>
          </w:p>
          <w:p w14:paraId="07FEDEA6" w14:textId="0700E961" w:rsidR="003440DE" w:rsidRPr="002D53A8" w:rsidRDefault="00DB51F5" w:rsidP="00DC5C09">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false</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if</w:t>
            </w:r>
            <w:r w:rsidRPr="002D53A8">
              <w:rPr>
                <w:rFonts w:ascii="Consolas" w:eastAsiaTheme="minorEastAsia" w:hAnsi="Consolas"/>
              </w:rPr>
              <w:t xml:space="preserve"> </w:t>
            </w:r>
            <w:r w:rsidR="008B7ABF" w:rsidRPr="002D53A8">
              <w:rPr>
                <w:rFonts w:ascii="Consolas" w:eastAsiaTheme="minorEastAsia" w:hAnsi="Consolas"/>
              </w:rPr>
              <w:t>multiple</w:t>
            </w:r>
            <w:r w:rsidRPr="002D53A8">
              <w:rPr>
                <w:rFonts w:ascii="Consolas" w:eastAsiaTheme="minorEastAsia" w:hAnsi="Consolas"/>
              </w:rPr>
              <w:t xml:space="preserve"> </w:t>
            </w:r>
            <w:r w:rsidR="008B7ABF" w:rsidRPr="002D53A8">
              <w:rPr>
                <w:rFonts w:ascii="Consolas" w:eastAsiaTheme="minorEastAsia" w:hAnsi="Consolas"/>
              </w:rPr>
              <w:t>entries</w:t>
            </w:r>
            <w:r w:rsidRPr="002D53A8">
              <w:rPr>
                <w:rFonts w:ascii="Consolas" w:eastAsiaTheme="minorEastAsia" w:hAnsi="Consolas"/>
              </w:rPr>
              <w:t xml:space="preserve"> </w:t>
            </w:r>
            <w:r w:rsidR="008B7ABF" w:rsidRPr="002D53A8">
              <w:rPr>
                <w:rFonts w:ascii="Consolas" w:eastAsiaTheme="minorEastAsia" w:hAnsi="Consolas"/>
              </w:rPr>
              <w:t>in</w:t>
            </w:r>
            <w:r w:rsidRPr="002D53A8">
              <w:rPr>
                <w:rFonts w:ascii="Consolas" w:eastAsiaTheme="minorEastAsia" w:hAnsi="Consolas"/>
              </w:rPr>
              <w:t xml:space="preserve"> </w:t>
            </w:r>
            <w:r w:rsidR="008B7ABF" w:rsidRPr="002D53A8">
              <w:rPr>
                <w:rFonts w:ascii="Consolas" w:eastAsiaTheme="minorEastAsia" w:hAnsi="Consolas"/>
              </w:rPr>
              <w:t>levels</w:t>
            </w:r>
          </w:p>
        </w:tc>
      </w:tr>
    </w:tbl>
    <w:p w14:paraId="1F6056ED" w14:textId="77777777" w:rsidR="003440DE" w:rsidRPr="002D53A8" w:rsidRDefault="003440DE" w:rsidP="00C20FFB">
      <w:pPr>
        <w:rPr>
          <w:rFonts w:eastAsiaTheme="minorEastAsia"/>
        </w:rPr>
      </w:pPr>
    </w:p>
    <w:p w14:paraId="4DF375CC" w14:textId="77777777" w:rsidR="00C20FFB" w:rsidRPr="002D53A8" w:rsidRDefault="00C20FFB" w:rsidP="00327A79">
      <w:pPr>
        <w:pStyle w:val="Heading3"/>
        <w:rPr>
          <w:rFonts w:eastAsia="DengXian"/>
        </w:rPr>
      </w:pPr>
      <w:bookmarkStart w:id="1630" w:name="_Toc48655506"/>
      <w:bookmarkStart w:id="1631" w:name="_Toc48725043"/>
      <w:bookmarkStart w:id="1632" w:name="_Toc57297463"/>
      <w:r w:rsidRPr="002D53A8">
        <w:rPr>
          <w:rFonts w:eastAsia="DengXian"/>
        </w:rPr>
        <w:t>6.10.2</w:t>
      </w:r>
      <w:r w:rsidRPr="002D53A8">
        <w:rPr>
          <w:rFonts w:eastAsia="DengXian"/>
        </w:rPr>
        <w:tab/>
        <w:t>tosca.policies.nfv.VduInstantiationLevels</w:t>
      </w:r>
      <w:bookmarkEnd w:id="1630"/>
      <w:bookmarkEnd w:id="1631"/>
      <w:bookmarkEnd w:id="1632"/>
    </w:p>
    <w:p w14:paraId="0FFAF9B1" w14:textId="77777777" w:rsidR="00C20FFB" w:rsidRPr="002D53A8" w:rsidRDefault="00C20FFB" w:rsidP="00327A79">
      <w:pPr>
        <w:pStyle w:val="Heading4"/>
        <w:rPr>
          <w:rFonts w:eastAsiaTheme="minorEastAsia"/>
          <w:lang w:eastAsia="zh-CN"/>
        </w:rPr>
      </w:pPr>
      <w:bookmarkStart w:id="1633" w:name="_Toc48655507"/>
      <w:bookmarkStart w:id="1634" w:name="_Toc48725044"/>
      <w:bookmarkStart w:id="1635" w:name="_Toc57297464"/>
      <w:r w:rsidRPr="002D53A8">
        <w:rPr>
          <w:rFonts w:eastAsiaTheme="minorEastAsia" w:hint="eastAsia"/>
          <w:lang w:eastAsia="zh-CN"/>
        </w:rPr>
        <w:t>6.10.2.1</w:t>
      </w:r>
      <w:r w:rsidRPr="002D53A8">
        <w:rPr>
          <w:rFonts w:eastAsiaTheme="minorEastAsia" w:hint="eastAsia"/>
          <w:lang w:eastAsia="zh-CN"/>
        </w:rPr>
        <w:tab/>
        <w:t>Description</w:t>
      </w:r>
      <w:bookmarkEnd w:id="1633"/>
      <w:bookmarkEnd w:id="1634"/>
      <w:bookmarkEnd w:id="1635"/>
    </w:p>
    <w:p w14:paraId="2A49A1F7" w14:textId="434B9AE9" w:rsidR="00C20FFB" w:rsidRPr="002D53A8" w:rsidRDefault="00C20FFB" w:rsidP="00C20FFB">
      <w:pPr>
        <w:rPr>
          <w:rFonts w:eastAsiaTheme="minorEastAsia"/>
        </w:rPr>
      </w:pPr>
      <w:r w:rsidRPr="002D53A8">
        <w:rPr>
          <w:rFonts w:eastAsiaTheme="minorEastAsia"/>
        </w:rPr>
        <w:t xml:space="preserve">The VduInstantiationLevels type is a policy type representing all the instantiation levels of resources to be instantiated within a deployment flavour in term of the number of VNFC instances to be created from each vdu.Compute.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w:t>
      </w:r>
    </w:p>
    <w:p w14:paraId="65D75014" w14:textId="5640222D" w:rsidR="00C20FFB" w:rsidRPr="002D53A8" w:rsidRDefault="00C20FFB" w:rsidP="00C20FFB">
      <w:pPr>
        <w:rPr>
          <w:rFonts w:eastAsiaTheme="minorEastAsia"/>
        </w:rPr>
      </w:pPr>
      <w:r w:rsidRPr="002D53A8">
        <w:rPr>
          <w:rFonts w:eastAsiaTheme="minorEastAsia"/>
        </w:rPr>
        <w:t xml:space="preserve">Table 6.10.2.1-1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1027F6D2" w14:textId="77777777" w:rsidR="00C20FFB" w:rsidRPr="002D53A8" w:rsidRDefault="00C20FFB" w:rsidP="00A4562D">
      <w:pPr>
        <w:pStyle w:val="TH"/>
        <w:rPr>
          <w:rFonts w:eastAsiaTheme="minorEastAsia"/>
        </w:rPr>
      </w:pPr>
      <w:r w:rsidRPr="002D53A8">
        <w:rPr>
          <w:rFonts w:eastAsiaTheme="minorEastAsia"/>
        </w:rPr>
        <w:t>Table 6.10.2.1-1: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2D53A8" w14:paraId="15E0363D" w14:textId="77777777" w:rsidTr="00DB51F5">
        <w:trPr>
          <w:jc w:val="center"/>
        </w:trPr>
        <w:tc>
          <w:tcPr>
            <w:tcW w:w="1177" w:type="pct"/>
            <w:shd w:val="clear" w:color="auto" w:fill="D9D9D9"/>
          </w:tcPr>
          <w:p w14:paraId="68348AD0" w14:textId="65227A5F" w:rsidR="00C20FFB" w:rsidRPr="002D53A8" w:rsidRDefault="00C20FFB" w:rsidP="00314886">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2BE3411" w14:textId="77777777" w:rsidR="00C20FFB" w:rsidRPr="002D53A8" w:rsidRDefault="00C20FFB" w:rsidP="00314886">
            <w:pPr>
              <w:pStyle w:val="TAL"/>
              <w:rPr>
                <w:rFonts w:eastAsiaTheme="minorEastAsia"/>
              </w:rPr>
            </w:pPr>
            <w:r w:rsidRPr="002D53A8">
              <w:rPr>
                <w:rFonts w:eastAsiaTheme="minorEastAsia"/>
              </w:rPr>
              <w:t>VduInstantiationLevels</w:t>
            </w:r>
          </w:p>
        </w:tc>
      </w:tr>
      <w:tr w:rsidR="00C20FFB" w:rsidRPr="002D53A8" w14:paraId="47FB1826" w14:textId="77777777" w:rsidTr="00DB51F5">
        <w:trPr>
          <w:jc w:val="center"/>
        </w:trPr>
        <w:tc>
          <w:tcPr>
            <w:tcW w:w="1177" w:type="pct"/>
            <w:shd w:val="clear" w:color="auto" w:fill="D9D9D9"/>
          </w:tcPr>
          <w:p w14:paraId="558D6F44" w14:textId="7AFE95FB"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2DF26AE1" w14:textId="77777777" w:rsidR="00C20FFB" w:rsidRPr="002D53A8" w:rsidRDefault="00C20FFB" w:rsidP="00314886">
            <w:pPr>
              <w:pStyle w:val="TAL"/>
              <w:rPr>
                <w:rFonts w:eastAsiaTheme="minorEastAsia"/>
              </w:rPr>
            </w:pPr>
            <w:r w:rsidRPr="002D53A8">
              <w:rPr>
                <w:rFonts w:eastAsiaTheme="minorEastAsia"/>
              </w:rPr>
              <w:t>toscanfv:VduInstantiationLevels</w:t>
            </w:r>
          </w:p>
        </w:tc>
      </w:tr>
      <w:tr w:rsidR="00C20FFB" w:rsidRPr="002D53A8" w14:paraId="418B59DC" w14:textId="77777777" w:rsidTr="00DB51F5">
        <w:trPr>
          <w:jc w:val="center"/>
        </w:trPr>
        <w:tc>
          <w:tcPr>
            <w:tcW w:w="1177" w:type="pct"/>
            <w:shd w:val="clear" w:color="auto" w:fill="D9D9D9"/>
          </w:tcPr>
          <w:p w14:paraId="06DA3E8D" w14:textId="30EFEADE"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D9E6B67" w14:textId="77777777" w:rsidR="00C20FFB" w:rsidRPr="002D53A8" w:rsidRDefault="00C20FFB" w:rsidP="00314886">
            <w:pPr>
              <w:pStyle w:val="TAL"/>
              <w:rPr>
                <w:rFonts w:eastAsiaTheme="minorEastAsia"/>
              </w:rPr>
            </w:pPr>
            <w:r w:rsidRPr="002D53A8">
              <w:rPr>
                <w:rFonts w:eastAsiaTheme="minorEastAsia"/>
              </w:rPr>
              <w:t>tosca.policies.nfv.VduInstantiationLevels</w:t>
            </w:r>
          </w:p>
        </w:tc>
      </w:tr>
    </w:tbl>
    <w:p w14:paraId="1A03281D" w14:textId="77777777" w:rsidR="00C20FFB" w:rsidRPr="002D53A8" w:rsidRDefault="00C20FFB" w:rsidP="00C20FFB">
      <w:pPr>
        <w:rPr>
          <w:rFonts w:eastAsia="DengXian"/>
        </w:rPr>
      </w:pPr>
    </w:p>
    <w:p w14:paraId="06269630" w14:textId="77777777" w:rsidR="00C20FFB" w:rsidRPr="002D53A8" w:rsidRDefault="00C20FFB" w:rsidP="00327A79">
      <w:pPr>
        <w:pStyle w:val="Heading4"/>
        <w:rPr>
          <w:rFonts w:eastAsiaTheme="minorEastAsia"/>
          <w:lang w:eastAsia="zh-CN"/>
        </w:rPr>
      </w:pPr>
      <w:bookmarkStart w:id="1636" w:name="_Toc48655508"/>
      <w:bookmarkStart w:id="1637" w:name="_Toc48725045"/>
      <w:bookmarkStart w:id="1638" w:name="_Toc57297465"/>
      <w:r w:rsidRPr="002D53A8">
        <w:rPr>
          <w:rFonts w:eastAsiaTheme="minorEastAsia"/>
          <w:lang w:eastAsia="zh-CN"/>
        </w:rPr>
        <w:t>6.10.2.2</w:t>
      </w:r>
      <w:r w:rsidRPr="002D53A8">
        <w:rPr>
          <w:rFonts w:eastAsiaTheme="minorEastAsia"/>
          <w:lang w:eastAsia="zh-CN"/>
        </w:rPr>
        <w:tab/>
        <w:t>Properties</w:t>
      </w:r>
      <w:bookmarkEnd w:id="1636"/>
      <w:bookmarkEnd w:id="1637"/>
      <w:bookmarkEnd w:id="1638"/>
    </w:p>
    <w:p w14:paraId="115C6504" w14:textId="77777777" w:rsidR="00C20FFB" w:rsidRPr="002D53A8" w:rsidRDefault="00C20FFB" w:rsidP="00C20FFB">
      <w:pPr>
        <w:rPr>
          <w:rFonts w:eastAsiaTheme="minorEastAsia"/>
          <w:highlight w:val="cyan"/>
        </w:rPr>
      </w:pPr>
      <w:r w:rsidRPr="002D53A8">
        <w:rPr>
          <w:rFonts w:eastAsiaTheme="minorEastAsia"/>
          <w:lang w:eastAsia="zh-CN"/>
        </w:rPr>
        <w:t xml:space="preserve">The properties of the </w:t>
      </w:r>
      <w:r w:rsidR="007365C2" w:rsidRPr="002D53A8">
        <w:rPr>
          <w:rFonts w:eastAsiaTheme="minorEastAsia"/>
        </w:rPr>
        <w:t>VduInstantiationLevels</w:t>
      </w:r>
      <w:r w:rsidRPr="002D53A8">
        <w:rPr>
          <w:rFonts w:eastAsiaTheme="minorEastAsia"/>
          <w:lang w:eastAsia="zh-CN"/>
        </w:rPr>
        <w:t xml:space="preserve"> policy type shall comply with the provisions set out in table </w:t>
      </w:r>
      <w:r w:rsidRPr="002D53A8">
        <w:rPr>
          <w:rFonts w:eastAsiaTheme="minorEastAsia"/>
        </w:rPr>
        <w:t>6.10.2.2-1.</w:t>
      </w:r>
    </w:p>
    <w:p w14:paraId="209BF910" w14:textId="77777777" w:rsidR="00C20FFB" w:rsidRPr="002D53A8" w:rsidRDefault="00C20FFB" w:rsidP="00A4562D">
      <w:pPr>
        <w:pStyle w:val="TH"/>
        <w:rPr>
          <w:rFonts w:eastAsiaTheme="minorEastAsia"/>
        </w:rPr>
      </w:pPr>
      <w:r w:rsidRPr="002D53A8">
        <w:rPr>
          <w:rFonts w:eastAsiaTheme="minorEastAsia"/>
        </w:rPr>
        <w:t>Table 6.10.2.2-1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20FFB" w:rsidRPr="002D53A8" w14:paraId="6DC72A30" w14:textId="77777777" w:rsidTr="00DB51F5">
        <w:trPr>
          <w:tblHeader/>
          <w:jc w:val="center"/>
        </w:trPr>
        <w:tc>
          <w:tcPr>
            <w:tcW w:w="1112" w:type="pct"/>
            <w:shd w:val="clear" w:color="auto" w:fill="D9D9D9"/>
          </w:tcPr>
          <w:p w14:paraId="1AAE8D8B" w14:textId="77777777" w:rsidR="00C20FFB" w:rsidRPr="002D53A8" w:rsidRDefault="00C20FFB" w:rsidP="00314886">
            <w:pPr>
              <w:pStyle w:val="TAH"/>
              <w:rPr>
                <w:rFonts w:eastAsiaTheme="minorEastAsia"/>
              </w:rPr>
            </w:pPr>
            <w:r w:rsidRPr="002D53A8">
              <w:rPr>
                <w:rFonts w:eastAsiaTheme="minorEastAsia"/>
              </w:rPr>
              <w:t>Name</w:t>
            </w:r>
          </w:p>
        </w:tc>
        <w:tc>
          <w:tcPr>
            <w:tcW w:w="658" w:type="pct"/>
            <w:shd w:val="clear" w:color="auto" w:fill="D9D9D9"/>
          </w:tcPr>
          <w:p w14:paraId="3578BFD9" w14:textId="77777777" w:rsidR="00C20FFB" w:rsidRPr="002D53A8" w:rsidRDefault="00C20FFB" w:rsidP="00314886">
            <w:pPr>
              <w:pStyle w:val="TAH"/>
              <w:rPr>
                <w:rFonts w:eastAsiaTheme="minorEastAsia"/>
              </w:rPr>
            </w:pPr>
            <w:r w:rsidRPr="002D53A8">
              <w:rPr>
                <w:rFonts w:eastAsiaTheme="minorEastAsia"/>
              </w:rPr>
              <w:t>Required</w:t>
            </w:r>
          </w:p>
        </w:tc>
        <w:tc>
          <w:tcPr>
            <w:tcW w:w="463" w:type="pct"/>
            <w:shd w:val="clear" w:color="auto" w:fill="D9D9D9"/>
          </w:tcPr>
          <w:p w14:paraId="7464C411" w14:textId="77777777" w:rsidR="00C20FFB" w:rsidRPr="002D53A8" w:rsidRDefault="00C20FFB" w:rsidP="00314886">
            <w:pPr>
              <w:pStyle w:val="TAH"/>
              <w:rPr>
                <w:rFonts w:eastAsiaTheme="minorEastAsia"/>
              </w:rPr>
            </w:pPr>
            <w:r w:rsidRPr="002D53A8">
              <w:rPr>
                <w:rFonts w:eastAsiaTheme="minorEastAsia"/>
              </w:rPr>
              <w:t>Type</w:t>
            </w:r>
          </w:p>
        </w:tc>
        <w:tc>
          <w:tcPr>
            <w:tcW w:w="692" w:type="pct"/>
            <w:shd w:val="clear" w:color="auto" w:fill="D9D9D9"/>
          </w:tcPr>
          <w:p w14:paraId="58C2B104" w14:textId="77777777" w:rsidR="00C20FFB" w:rsidRPr="002D53A8" w:rsidRDefault="00C20FFB" w:rsidP="00314886">
            <w:pPr>
              <w:pStyle w:val="TAH"/>
              <w:rPr>
                <w:rFonts w:eastAsiaTheme="minorEastAsia"/>
              </w:rPr>
            </w:pPr>
            <w:r w:rsidRPr="002D53A8">
              <w:rPr>
                <w:rFonts w:eastAsiaTheme="minorEastAsia"/>
              </w:rPr>
              <w:t>Constraints</w:t>
            </w:r>
          </w:p>
        </w:tc>
        <w:tc>
          <w:tcPr>
            <w:tcW w:w="2075" w:type="pct"/>
            <w:shd w:val="clear" w:color="auto" w:fill="D9D9D9"/>
          </w:tcPr>
          <w:p w14:paraId="400DD592" w14:textId="77777777" w:rsidR="00C20FFB" w:rsidRPr="002D53A8" w:rsidRDefault="00C20FFB" w:rsidP="00314886">
            <w:pPr>
              <w:pStyle w:val="TAH"/>
              <w:rPr>
                <w:rFonts w:eastAsiaTheme="minorEastAsia"/>
              </w:rPr>
            </w:pPr>
            <w:r w:rsidRPr="002D53A8">
              <w:rPr>
                <w:rFonts w:eastAsiaTheme="minorEastAsia"/>
              </w:rPr>
              <w:t>Description</w:t>
            </w:r>
          </w:p>
        </w:tc>
      </w:tr>
      <w:tr w:rsidR="00C20FFB" w:rsidRPr="002D53A8" w14:paraId="4DECC617" w14:textId="77777777" w:rsidTr="00DB51F5">
        <w:trPr>
          <w:jc w:val="center"/>
        </w:trPr>
        <w:tc>
          <w:tcPr>
            <w:tcW w:w="1112" w:type="pct"/>
            <w:shd w:val="clear" w:color="auto" w:fill="FFFFFF"/>
          </w:tcPr>
          <w:p w14:paraId="0CAA5FB6" w14:textId="77777777" w:rsidR="00C20FFB" w:rsidRPr="002D53A8" w:rsidRDefault="00C20FFB" w:rsidP="00314886">
            <w:pPr>
              <w:pStyle w:val="TAL"/>
              <w:rPr>
                <w:rFonts w:eastAsiaTheme="minorEastAsia"/>
              </w:rPr>
            </w:pPr>
            <w:r w:rsidRPr="002D53A8">
              <w:rPr>
                <w:rFonts w:eastAsiaTheme="minorEastAsia"/>
              </w:rPr>
              <w:t>levels</w:t>
            </w:r>
          </w:p>
        </w:tc>
        <w:tc>
          <w:tcPr>
            <w:tcW w:w="658" w:type="pct"/>
            <w:shd w:val="clear" w:color="auto" w:fill="FFFFFF"/>
          </w:tcPr>
          <w:p w14:paraId="7F268EB9" w14:textId="77777777" w:rsidR="00C20FFB" w:rsidRPr="002D53A8" w:rsidRDefault="00C20FFB" w:rsidP="00314886">
            <w:pPr>
              <w:pStyle w:val="TAL"/>
              <w:rPr>
                <w:rFonts w:eastAsiaTheme="minorEastAsia"/>
              </w:rPr>
            </w:pPr>
            <w:r w:rsidRPr="002D53A8">
              <w:rPr>
                <w:rFonts w:eastAsiaTheme="minorEastAsia"/>
              </w:rPr>
              <w:t>yes</w:t>
            </w:r>
          </w:p>
        </w:tc>
        <w:tc>
          <w:tcPr>
            <w:tcW w:w="463" w:type="pct"/>
            <w:shd w:val="clear" w:color="auto" w:fill="FFFFFF"/>
          </w:tcPr>
          <w:p w14:paraId="053E4599" w14:textId="577061EA" w:rsidR="00C20FFB" w:rsidRPr="002D53A8" w:rsidRDefault="00C20FFB" w:rsidP="00314886">
            <w:pPr>
              <w:pStyle w:val="TAL"/>
              <w:rPr>
                <w:rFonts w:eastAsiaTheme="minorEastAsia"/>
              </w:rPr>
            </w:pPr>
            <w:r w:rsidRPr="002D53A8">
              <w:rPr>
                <w:rFonts w:eastAsiaTheme="minorEastAsia"/>
              </w:rPr>
              <w:t>map</w:t>
            </w:r>
            <w:r w:rsidR="00DB51F5" w:rsidRPr="002D53A8">
              <w:rPr>
                <w:rFonts w:eastAsiaTheme="minorEastAsia"/>
              </w:rPr>
              <w:t xml:space="preserve"> </w:t>
            </w:r>
            <w:r w:rsidR="007365C2" w:rsidRPr="002D53A8">
              <w:rPr>
                <w:rFonts w:eastAsiaTheme="minorEastAsia"/>
              </w:rPr>
              <w:t>of</w:t>
            </w:r>
            <w:r w:rsidR="00DB51F5" w:rsidRPr="002D53A8">
              <w:rPr>
                <w:rFonts w:eastAsiaTheme="minorEastAsia"/>
              </w:rPr>
              <w:t xml:space="preserve"> </w:t>
            </w:r>
            <w:r w:rsidRPr="002D53A8">
              <w:rPr>
                <w:rFonts w:eastAsiaTheme="minorEastAsia"/>
              </w:rPr>
              <w:t>tosca.datatypes.nfv.VduLevel</w:t>
            </w:r>
          </w:p>
        </w:tc>
        <w:tc>
          <w:tcPr>
            <w:tcW w:w="692" w:type="pct"/>
            <w:shd w:val="clear" w:color="auto" w:fill="FFFFFF"/>
          </w:tcPr>
          <w:p w14:paraId="4100B1C2" w14:textId="77777777" w:rsidR="00C20FFB" w:rsidRPr="002D53A8" w:rsidRDefault="00C20FFB" w:rsidP="00314886">
            <w:pPr>
              <w:pStyle w:val="TAL"/>
              <w:rPr>
                <w:rFonts w:eastAsiaTheme="minorEastAsia" w:cs="Calibri"/>
              </w:rPr>
            </w:pPr>
          </w:p>
        </w:tc>
        <w:tc>
          <w:tcPr>
            <w:tcW w:w="2075" w:type="pct"/>
            <w:shd w:val="clear" w:color="auto" w:fill="FFFFFF"/>
          </w:tcPr>
          <w:p w14:paraId="52B03BA3" w14:textId="0E510EC8" w:rsidR="00C20FFB" w:rsidRPr="002D53A8" w:rsidRDefault="00C20FFB" w:rsidP="00314886">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Vdu.Compute</w:t>
            </w:r>
            <w:r w:rsidR="00DB51F5" w:rsidRPr="002D53A8">
              <w:rPr>
                <w:rFonts w:eastAsiaTheme="minorEastAsia" w:cs="Calibri"/>
              </w:rPr>
              <w:t xml:space="preserve"> </w:t>
            </w:r>
            <w:r w:rsidRPr="002D53A8">
              <w:rPr>
                <w:rFonts w:eastAsiaTheme="minorEastAsia" w:cs="Calibri"/>
              </w:rPr>
              <w:t>levels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resources</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can</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instantiate</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using</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bl>
    <w:p w14:paraId="0F782D16" w14:textId="77777777" w:rsidR="00C20FFB" w:rsidRPr="002D53A8" w:rsidRDefault="00C20FFB" w:rsidP="00C20FFB">
      <w:pPr>
        <w:rPr>
          <w:rFonts w:eastAsiaTheme="minorEastAsia"/>
        </w:rPr>
      </w:pPr>
    </w:p>
    <w:p w14:paraId="10665879" w14:textId="77777777" w:rsidR="00C20FFB" w:rsidRPr="002D53A8" w:rsidRDefault="00C20FFB" w:rsidP="00C35E33">
      <w:pPr>
        <w:pStyle w:val="Heading4"/>
        <w:rPr>
          <w:rFonts w:eastAsiaTheme="minorEastAsia"/>
          <w:lang w:eastAsia="zh-CN"/>
        </w:rPr>
      </w:pPr>
      <w:bookmarkStart w:id="1639" w:name="_Toc48655509"/>
      <w:bookmarkStart w:id="1640" w:name="_Toc48725046"/>
      <w:bookmarkStart w:id="1641" w:name="_Toc57297466"/>
      <w:r w:rsidRPr="002D53A8">
        <w:rPr>
          <w:rFonts w:eastAsiaTheme="minorEastAsia"/>
          <w:lang w:eastAsia="zh-CN"/>
        </w:rPr>
        <w:t>6.10.2.3</w:t>
      </w:r>
      <w:r w:rsidRPr="002D53A8">
        <w:rPr>
          <w:rFonts w:eastAsiaTheme="minorEastAsia"/>
          <w:lang w:eastAsia="zh-CN"/>
        </w:rPr>
        <w:tab/>
      </w:r>
      <w:r w:rsidRPr="002D53A8">
        <w:rPr>
          <w:rFonts w:eastAsiaTheme="minorEastAsia" w:hint="eastAsia"/>
          <w:lang w:eastAsia="zh-CN"/>
        </w:rPr>
        <w:t>Definition</w:t>
      </w:r>
      <w:bookmarkEnd w:id="1639"/>
      <w:bookmarkEnd w:id="1640"/>
      <w:bookmarkEnd w:id="1641"/>
    </w:p>
    <w:p w14:paraId="415CC544" w14:textId="77777777" w:rsidR="00C20FFB" w:rsidRPr="002D53A8" w:rsidRDefault="00C20FFB" w:rsidP="00800B4F">
      <w:pPr>
        <w:rPr>
          <w:rFonts w:eastAsiaTheme="minorEastAsia"/>
        </w:rPr>
      </w:pPr>
      <w:r w:rsidRPr="002D53A8">
        <w:rPr>
          <w:rFonts w:eastAsiaTheme="minorEastAsia"/>
          <w:lang w:eastAsia="zh-CN"/>
        </w:rPr>
        <w:t>The syntax of the VduInstantiationLevels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435490AC" w14:textId="77777777" w:rsidTr="00DB51F5">
        <w:trPr>
          <w:jc w:val="center"/>
        </w:trPr>
        <w:tc>
          <w:tcPr>
            <w:tcW w:w="9629" w:type="dxa"/>
            <w:shd w:val="clear" w:color="auto" w:fill="D9D9D9" w:themeFill="background1" w:themeFillShade="D9"/>
          </w:tcPr>
          <w:p w14:paraId="1F089B18" w14:textId="4905ED6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tosca.policies.nfv.VduInstantiationLevels:</w:t>
            </w:r>
          </w:p>
          <w:p w14:paraId="2832B5F2" w14:textId="7BF77BC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3C7AD0AB" w14:textId="172C50A1" w:rsidR="007365C2"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7365C2" w:rsidRPr="002D53A8">
              <w:rPr>
                <w:rFonts w:ascii="Consolas" w:eastAsia="SimSun" w:hAnsi="Consolas"/>
              </w:rPr>
              <w:t>description:</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VduInstantiationLevels</w:t>
            </w:r>
            <w:r w:rsidRPr="002D53A8">
              <w:rPr>
                <w:rFonts w:ascii="Consolas" w:eastAsia="SimSun" w:hAnsi="Consolas"/>
              </w:rPr>
              <w:t xml:space="preserve"> </w:t>
            </w:r>
            <w:r w:rsidR="007365C2" w:rsidRPr="002D53A8">
              <w:rPr>
                <w:rFonts w:ascii="Consolas" w:eastAsia="SimSun" w:hAnsi="Consolas"/>
              </w:rPr>
              <w:t>type</w:t>
            </w:r>
            <w:r w:rsidRPr="002D53A8">
              <w:rPr>
                <w:rFonts w:ascii="Consolas" w:eastAsia="SimSun" w:hAnsi="Consolas"/>
              </w:rPr>
              <w:t xml:space="preserve"> </w:t>
            </w:r>
            <w:r w:rsidR="007365C2" w:rsidRPr="002D53A8">
              <w:rPr>
                <w:rFonts w:ascii="Consolas" w:eastAsia="SimSun" w:hAnsi="Consolas"/>
              </w:rPr>
              <w:t>is</w:t>
            </w:r>
            <w:r w:rsidRPr="002D53A8">
              <w:rPr>
                <w:rFonts w:ascii="Consolas" w:eastAsia="SimSun" w:hAnsi="Consolas"/>
              </w:rPr>
              <w:t xml:space="preserve"> </w:t>
            </w:r>
            <w:r w:rsidR="007365C2" w:rsidRPr="002D53A8">
              <w:rPr>
                <w:rFonts w:ascii="Consolas" w:eastAsia="SimSun" w:hAnsi="Consolas"/>
              </w:rPr>
              <w:t>a</w:t>
            </w:r>
            <w:r w:rsidRPr="002D53A8">
              <w:rPr>
                <w:rFonts w:ascii="Consolas" w:eastAsia="SimSun" w:hAnsi="Consolas"/>
              </w:rPr>
              <w:t xml:space="preserve"> </w:t>
            </w:r>
            <w:r w:rsidR="007365C2" w:rsidRPr="002D53A8">
              <w:rPr>
                <w:rFonts w:ascii="Consolas" w:eastAsia="SimSun" w:hAnsi="Consolas"/>
              </w:rPr>
              <w:t>policy</w:t>
            </w:r>
            <w:r w:rsidRPr="002D53A8">
              <w:rPr>
                <w:rFonts w:ascii="Consolas" w:eastAsia="SimSun" w:hAnsi="Consolas"/>
              </w:rPr>
              <w:t xml:space="preserve"> </w:t>
            </w:r>
            <w:r w:rsidR="007365C2" w:rsidRPr="002D53A8">
              <w:rPr>
                <w:rFonts w:ascii="Consolas" w:eastAsia="SimSun" w:hAnsi="Consolas"/>
              </w:rPr>
              <w:t>type</w:t>
            </w:r>
            <w:r w:rsidRPr="002D53A8">
              <w:rPr>
                <w:rFonts w:ascii="Consolas" w:eastAsia="SimSun" w:hAnsi="Consolas"/>
              </w:rPr>
              <w:t xml:space="preserve"> </w:t>
            </w:r>
            <w:r w:rsidR="007365C2" w:rsidRPr="002D53A8">
              <w:rPr>
                <w:rFonts w:ascii="Consolas" w:eastAsia="SimSun" w:hAnsi="Consolas"/>
              </w:rPr>
              <w:t>representing</w:t>
            </w:r>
            <w:r w:rsidRPr="002D53A8">
              <w:rPr>
                <w:rFonts w:ascii="Consolas" w:eastAsia="SimSun" w:hAnsi="Consolas"/>
              </w:rPr>
              <w:t xml:space="preserve"> </w:t>
            </w:r>
            <w:r w:rsidR="007365C2" w:rsidRPr="002D53A8">
              <w:rPr>
                <w:rFonts w:ascii="Consolas" w:eastAsia="SimSun" w:hAnsi="Consolas"/>
              </w:rPr>
              <w:t>all</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instantiation</w:t>
            </w:r>
            <w:r w:rsidRPr="002D53A8">
              <w:rPr>
                <w:rFonts w:ascii="Consolas" w:eastAsia="SimSun" w:hAnsi="Consolas"/>
              </w:rPr>
              <w:t xml:space="preserve"> </w:t>
            </w:r>
            <w:r w:rsidR="007365C2" w:rsidRPr="002D53A8">
              <w:rPr>
                <w:rFonts w:ascii="Consolas" w:eastAsia="SimSun" w:hAnsi="Consolas"/>
              </w:rPr>
              <w:t>levels</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resources</w:t>
            </w:r>
            <w:r w:rsidRPr="002D53A8">
              <w:rPr>
                <w:rFonts w:ascii="Consolas" w:eastAsia="SimSun" w:hAnsi="Consolas"/>
              </w:rPr>
              <w:t xml:space="preserve"> </w:t>
            </w:r>
            <w:r w:rsidR="007365C2" w:rsidRPr="002D53A8">
              <w:rPr>
                <w:rFonts w:ascii="Consolas" w:eastAsia="SimSun" w:hAnsi="Consolas"/>
              </w:rPr>
              <w:t>to</w:t>
            </w:r>
            <w:r w:rsidRPr="002D53A8">
              <w:rPr>
                <w:rFonts w:ascii="Consolas" w:eastAsia="SimSun" w:hAnsi="Consolas"/>
              </w:rPr>
              <w:t xml:space="preserve"> </w:t>
            </w:r>
            <w:r w:rsidR="007365C2" w:rsidRPr="002D53A8">
              <w:rPr>
                <w:rFonts w:ascii="Consolas" w:eastAsia="SimSun" w:hAnsi="Consolas"/>
              </w:rPr>
              <w:t>be</w:t>
            </w:r>
            <w:r w:rsidRPr="002D53A8">
              <w:rPr>
                <w:rFonts w:ascii="Consolas" w:eastAsia="SimSun" w:hAnsi="Consolas"/>
              </w:rPr>
              <w:t xml:space="preserve"> </w:t>
            </w:r>
            <w:r w:rsidR="007365C2" w:rsidRPr="002D53A8">
              <w:rPr>
                <w:rFonts w:ascii="Consolas" w:eastAsia="SimSun" w:hAnsi="Consolas"/>
              </w:rPr>
              <w:t>instantiated</w:t>
            </w:r>
            <w:r w:rsidRPr="002D53A8">
              <w:rPr>
                <w:rFonts w:ascii="Consolas" w:eastAsia="SimSun" w:hAnsi="Consolas"/>
              </w:rPr>
              <w:t xml:space="preserve"> </w:t>
            </w:r>
            <w:r w:rsidR="007365C2" w:rsidRPr="002D53A8">
              <w:rPr>
                <w:rFonts w:ascii="Consolas" w:eastAsia="SimSun" w:hAnsi="Consolas"/>
              </w:rPr>
              <w:t>within</w:t>
            </w:r>
            <w:r w:rsidRPr="002D53A8">
              <w:rPr>
                <w:rFonts w:ascii="Consolas" w:eastAsia="SimSun" w:hAnsi="Consolas"/>
              </w:rPr>
              <w:t xml:space="preserve"> </w:t>
            </w:r>
            <w:r w:rsidR="007365C2" w:rsidRPr="002D53A8">
              <w:rPr>
                <w:rFonts w:ascii="Consolas" w:eastAsia="SimSun" w:hAnsi="Consolas"/>
              </w:rPr>
              <w:t>a</w:t>
            </w:r>
            <w:r w:rsidRPr="002D53A8">
              <w:rPr>
                <w:rFonts w:ascii="Consolas" w:eastAsia="SimSun" w:hAnsi="Consolas"/>
              </w:rPr>
              <w:t xml:space="preserve"> </w:t>
            </w:r>
            <w:r w:rsidR="007365C2" w:rsidRPr="002D53A8">
              <w:rPr>
                <w:rFonts w:ascii="Consolas" w:eastAsia="SimSun" w:hAnsi="Consolas"/>
              </w:rPr>
              <w:t>deployment</w:t>
            </w:r>
            <w:r w:rsidRPr="002D53A8">
              <w:rPr>
                <w:rFonts w:ascii="Consolas" w:eastAsia="SimSun" w:hAnsi="Consolas"/>
              </w:rPr>
              <w:t xml:space="preserve"> </w:t>
            </w:r>
            <w:r w:rsidR="007365C2" w:rsidRPr="002D53A8">
              <w:rPr>
                <w:rFonts w:ascii="Consolas" w:eastAsia="SimSun" w:hAnsi="Consolas"/>
              </w:rPr>
              <w:t>flavour</w:t>
            </w:r>
            <w:r w:rsidRPr="002D53A8">
              <w:rPr>
                <w:rFonts w:ascii="Consolas" w:eastAsia="SimSun" w:hAnsi="Consolas"/>
              </w:rPr>
              <w:t xml:space="preserve"> </w:t>
            </w:r>
            <w:r w:rsidR="007365C2" w:rsidRPr="002D53A8">
              <w:rPr>
                <w:rFonts w:ascii="Consolas" w:eastAsia="SimSun" w:hAnsi="Consolas"/>
              </w:rPr>
              <w:t>in</w:t>
            </w:r>
            <w:r w:rsidRPr="002D53A8">
              <w:rPr>
                <w:rFonts w:ascii="Consolas" w:eastAsia="SimSun" w:hAnsi="Consolas"/>
              </w:rPr>
              <w:t xml:space="preserve"> </w:t>
            </w:r>
            <w:r w:rsidR="007365C2" w:rsidRPr="002D53A8">
              <w:rPr>
                <w:rFonts w:ascii="Consolas" w:eastAsia="SimSun" w:hAnsi="Consolas"/>
              </w:rPr>
              <w:t>term</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number</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VNFC</w:t>
            </w:r>
            <w:r w:rsidRPr="002D53A8">
              <w:rPr>
                <w:rFonts w:ascii="Consolas" w:eastAsia="SimSun" w:hAnsi="Consolas"/>
              </w:rPr>
              <w:t xml:space="preserve"> </w:t>
            </w:r>
            <w:r w:rsidR="007365C2" w:rsidRPr="002D53A8">
              <w:rPr>
                <w:rFonts w:ascii="Consolas" w:eastAsia="SimSun" w:hAnsi="Consolas"/>
              </w:rPr>
              <w:t>instances</w:t>
            </w:r>
            <w:r w:rsidRPr="002D53A8">
              <w:rPr>
                <w:rFonts w:ascii="Consolas" w:eastAsia="SimSun" w:hAnsi="Consolas"/>
              </w:rPr>
              <w:t xml:space="preserve"> </w:t>
            </w:r>
            <w:r w:rsidR="007365C2" w:rsidRPr="002D53A8">
              <w:rPr>
                <w:rFonts w:ascii="Consolas" w:eastAsia="SimSun" w:hAnsi="Consolas"/>
              </w:rPr>
              <w:t>to</w:t>
            </w:r>
            <w:r w:rsidRPr="002D53A8">
              <w:rPr>
                <w:rFonts w:ascii="Consolas" w:eastAsia="SimSun" w:hAnsi="Consolas"/>
              </w:rPr>
              <w:t xml:space="preserve"> </w:t>
            </w:r>
            <w:r w:rsidR="007365C2" w:rsidRPr="002D53A8">
              <w:rPr>
                <w:rFonts w:ascii="Consolas" w:eastAsia="SimSun" w:hAnsi="Consolas"/>
              </w:rPr>
              <w:t>be</w:t>
            </w:r>
            <w:r w:rsidRPr="002D53A8">
              <w:rPr>
                <w:rFonts w:ascii="Consolas" w:eastAsia="SimSun" w:hAnsi="Consolas"/>
              </w:rPr>
              <w:t xml:space="preserve"> </w:t>
            </w:r>
            <w:r w:rsidR="007365C2" w:rsidRPr="002D53A8">
              <w:rPr>
                <w:rFonts w:ascii="Consolas" w:eastAsia="SimSun" w:hAnsi="Consolas"/>
              </w:rPr>
              <w:t>created</w:t>
            </w:r>
            <w:r w:rsidRPr="002D53A8">
              <w:rPr>
                <w:rFonts w:ascii="Consolas" w:eastAsia="SimSun" w:hAnsi="Consolas"/>
              </w:rPr>
              <w:t xml:space="preserve"> </w:t>
            </w:r>
            <w:r w:rsidR="007365C2" w:rsidRPr="002D53A8">
              <w:rPr>
                <w:rFonts w:ascii="Consolas" w:eastAsia="SimSun" w:hAnsi="Consolas"/>
              </w:rPr>
              <w:t>from</w:t>
            </w:r>
            <w:r w:rsidRPr="002D53A8">
              <w:rPr>
                <w:rFonts w:ascii="Consolas" w:eastAsia="SimSun" w:hAnsi="Consolas"/>
              </w:rPr>
              <w:t xml:space="preserve"> </w:t>
            </w:r>
            <w:r w:rsidR="007365C2" w:rsidRPr="002D53A8">
              <w:rPr>
                <w:rFonts w:ascii="Consolas" w:eastAsia="SimSun" w:hAnsi="Consolas"/>
              </w:rPr>
              <w:t>each</w:t>
            </w:r>
            <w:r w:rsidRPr="002D53A8">
              <w:rPr>
                <w:rFonts w:ascii="Consolas" w:eastAsia="SimSun" w:hAnsi="Consolas"/>
              </w:rPr>
              <w:t xml:space="preserve"> </w:t>
            </w:r>
            <w:r w:rsidR="007365C2" w:rsidRPr="002D53A8">
              <w:rPr>
                <w:rFonts w:ascii="Consolas" w:eastAsia="SimSun" w:hAnsi="Consolas"/>
              </w:rPr>
              <w:t>vdu.Compute.</w:t>
            </w:r>
            <w:r w:rsidRPr="002D53A8">
              <w:rPr>
                <w:rFonts w:ascii="Consolas" w:eastAsia="SimSun" w:hAnsi="Consolas"/>
              </w:rPr>
              <w:t xml:space="preserve"> </w:t>
            </w:r>
            <w:r w:rsidR="007365C2" w:rsidRPr="002D53A8">
              <w:rPr>
                <w:rFonts w:ascii="Consolas" w:eastAsia="SimSun" w:hAnsi="Consolas"/>
              </w:rPr>
              <w:t>as</w:t>
            </w:r>
            <w:r w:rsidRPr="002D53A8">
              <w:rPr>
                <w:rFonts w:ascii="Consolas" w:eastAsia="SimSun" w:hAnsi="Consolas"/>
              </w:rPr>
              <w:t xml:space="preserve"> </w:t>
            </w:r>
            <w:r w:rsidR="007365C2" w:rsidRPr="002D53A8">
              <w:rPr>
                <w:rFonts w:ascii="Consolas" w:eastAsia="SimSun" w:hAnsi="Consolas"/>
              </w:rPr>
              <w:t>defined</w:t>
            </w:r>
            <w:r w:rsidRPr="002D53A8">
              <w:rPr>
                <w:rFonts w:ascii="Consolas" w:eastAsia="SimSun" w:hAnsi="Consolas"/>
              </w:rPr>
              <w:t xml:space="preserve"> </w:t>
            </w:r>
            <w:r w:rsidR="007365C2" w:rsidRPr="002D53A8">
              <w:rPr>
                <w:rFonts w:ascii="Consolas" w:eastAsia="SimSun" w:hAnsi="Consolas"/>
              </w:rPr>
              <w:t>in</w:t>
            </w:r>
            <w:r w:rsidRPr="002D53A8">
              <w:rPr>
                <w:rFonts w:ascii="Consolas" w:eastAsia="SimSun" w:hAnsi="Consolas"/>
              </w:rPr>
              <w:t xml:space="preserve"> </w:t>
            </w:r>
            <w:r w:rsidR="007365C2" w:rsidRPr="00F761A0">
              <w:rPr>
                <w:rFonts w:ascii="Consolas" w:eastAsia="SimSun" w:hAnsi="Consolas"/>
              </w:rPr>
              <w:t>ETSI</w:t>
            </w:r>
            <w:r w:rsidRPr="00F761A0">
              <w:rPr>
                <w:rFonts w:ascii="Consolas" w:eastAsia="SimSun" w:hAnsi="Consolas"/>
              </w:rPr>
              <w:t xml:space="preserve"> </w:t>
            </w:r>
            <w:r w:rsidR="007365C2" w:rsidRPr="00F761A0">
              <w:rPr>
                <w:rFonts w:ascii="Consolas" w:eastAsia="SimSun" w:hAnsi="Consolas"/>
              </w:rPr>
              <w:t>GS</w:t>
            </w:r>
            <w:r w:rsidRPr="00F761A0">
              <w:rPr>
                <w:rFonts w:ascii="Consolas" w:eastAsia="SimSun" w:hAnsi="Consolas"/>
              </w:rPr>
              <w:t xml:space="preserve"> </w:t>
            </w:r>
            <w:r w:rsidR="007365C2" w:rsidRPr="00F761A0">
              <w:rPr>
                <w:rFonts w:ascii="Consolas" w:eastAsia="SimSun" w:hAnsi="Consolas"/>
              </w:rPr>
              <w:t>NFV-IFA</w:t>
            </w:r>
            <w:r w:rsidRPr="00F761A0">
              <w:rPr>
                <w:rFonts w:ascii="Consolas" w:eastAsia="SimSun" w:hAnsi="Consolas"/>
              </w:rPr>
              <w:t xml:space="preserve"> </w:t>
            </w:r>
            <w:r w:rsidR="007365C2" w:rsidRPr="00F761A0">
              <w:rPr>
                <w:rFonts w:ascii="Consolas" w:eastAsia="SimSun" w:hAnsi="Consolas"/>
              </w:rPr>
              <w:t>011</w:t>
            </w:r>
            <w:r w:rsidRPr="00F761A0">
              <w:rPr>
                <w:rFonts w:ascii="Consolas" w:eastAsia="SimSun" w:hAnsi="Consolas"/>
              </w:rPr>
              <w:t xml:space="preserve"> </w:t>
            </w:r>
            <w:r w:rsidR="00114F25" w:rsidRPr="00F761A0">
              <w:rPr>
                <w:rFonts w:ascii="Consolas" w:eastAsia="SimSun" w:hAnsi="Consolas"/>
              </w:rPr>
              <w:t>[</w:t>
            </w:r>
            <w:r w:rsidR="00114F25" w:rsidRPr="00F761A0">
              <w:rPr>
                <w:rFonts w:ascii="Consolas" w:eastAsia="SimSun" w:hAnsi="Consolas"/>
              </w:rPr>
              <w:fldChar w:fldCharType="begin"/>
            </w:r>
            <w:r w:rsidR="00114F25" w:rsidRPr="00F761A0">
              <w:rPr>
                <w:rFonts w:ascii="Consolas" w:eastAsia="SimSun" w:hAnsi="Consolas"/>
              </w:rPr>
              <w:instrText xml:space="preserve">REF REF_GSNFV_IFA011 \h </w:instrText>
            </w:r>
            <w:r w:rsidR="00114F25" w:rsidRPr="00F761A0">
              <w:rPr>
                <w:rFonts w:ascii="Consolas" w:eastAsia="SimSun" w:hAnsi="Consolas"/>
              </w:rPr>
            </w:r>
            <w:r w:rsidR="00114F25" w:rsidRPr="00F761A0">
              <w:rPr>
                <w:rFonts w:ascii="Consolas" w:eastAsia="SimSun" w:hAnsi="Consolas"/>
              </w:rPr>
              <w:fldChar w:fldCharType="separate"/>
            </w:r>
            <w:r w:rsidR="00A11CBD" w:rsidRPr="00F761A0">
              <w:rPr>
                <w:rFonts w:eastAsiaTheme="minorEastAsia"/>
              </w:rPr>
              <w:t>1</w:t>
            </w:r>
            <w:r w:rsidR="00114F25" w:rsidRPr="00F761A0">
              <w:rPr>
                <w:rFonts w:ascii="Consolas" w:eastAsia="SimSun" w:hAnsi="Consolas"/>
              </w:rPr>
              <w:fldChar w:fldCharType="end"/>
            </w:r>
            <w:r w:rsidR="00114F25" w:rsidRPr="00F761A0">
              <w:rPr>
                <w:rFonts w:ascii="Consolas" w:eastAsia="SimSun" w:hAnsi="Consolas"/>
              </w:rPr>
              <w:t>]</w:t>
            </w:r>
          </w:p>
          <w:p w14:paraId="4EA3FC19" w14:textId="494314E7" w:rsidR="008B7ABF" w:rsidRPr="002D53A8" w:rsidRDefault="00DB51F5" w:rsidP="008B7ABF">
            <w:pPr>
              <w:pStyle w:val="FP"/>
              <w:rPr>
                <w:rFonts w:ascii="Consolas" w:eastAsiaTheme="minorEastAsia" w:hAnsi="Consolas"/>
              </w:rPr>
            </w:pPr>
            <w:r w:rsidRPr="002D53A8">
              <w:rPr>
                <w:rFonts w:ascii="Consolas" w:eastAsia="SimSun" w:hAnsi="Consolas"/>
              </w:rPr>
              <w:t xml:space="preserve">  </w:t>
            </w:r>
            <w:r w:rsidR="00D0450E" w:rsidRPr="002D53A8">
              <w:rPr>
                <w:rFonts w:ascii="Consolas" w:eastAsia="SimSun" w:hAnsi="Consolas"/>
              </w:rPr>
              <w:t xml:space="preserve">  </w:t>
            </w:r>
            <w:r w:rsidR="008B7ABF" w:rsidRPr="002D53A8">
              <w:rPr>
                <w:rFonts w:ascii="Consolas" w:eastAsiaTheme="minorEastAsia" w:hAnsi="Consolas"/>
              </w:rPr>
              <w:t>properties:</w:t>
            </w:r>
          </w:p>
          <w:p w14:paraId="040B2BF8" w14:textId="2D85BB1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levels:</w:t>
            </w:r>
          </w:p>
          <w:p w14:paraId="3BA27740" w14:textId="7E66F44F"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levelId</w:t>
            </w:r>
          </w:p>
          <w:p w14:paraId="62C5A7E4" w14:textId="4EB7792D" w:rsidR="007365C2"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7365C2" w:rsidRPr="002D53A8">
              <w:rPr>
                <w:rFonts w:ascii="Consolas" w:eastAsia="SimSun" w:hAnsi="Consolas"/>
              </w:rPr>
              <w:t>description:</w:t>
            </w:r>
            <w:r w:rsidRPr="002D53A8">
              <w:rPr>
                <w:rFonts w:ascii="Consolas" w:eastAsia="SimSun" w:hAnsi="Consolas"/>
              </w:rPr>
              <w:t xml:space="preserve"> </w:t>
            </w:r>
            <w:r w:rsidR="007365C2" w:rsidRPr="002D53A8">
              <w:rPr>
                <w:rFonts w:ascii="Consolas" w:eastAsia="SimSun" w:hAnsi="Consolas"/>
              </w:rPr>
              <w:t>Describes</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Vdu.Compute</w:t>
            </w:r>
            <w:r w:rsidRPr="002D53A8">
              <w:rPr>
                <w:rFonts w:ascii="Consolas" w:eastAsia="SimSun" w:hAnsi="Consolas"/>
              </w:rPr>
              <w:t xml:space="preserve"> </w:t>
            </w:r>
            <w:r w:rsidR="007365C2" w:rsidRPr="002D53A8">
              <w:rPr>
                <w:rFonts w:ascii="Consolas" w:eastAsia="SimSun" w:hAnsi="Consolas"/>
              </w:rPr>
              <w:t>levels</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resources</w:t>
            </w:r>
            <w:r w:rsidRPr="002D53A8">
              <w:rPr>
                <w:rFonts w:ascii="Consolas" w:eastAsia="SimSun" w:hAnsi="Consolas"/>
              </w:rPr>
              <w:t xml:space="preserve"> </w:t>
            </w:r>
            <w:r w:rsidR="007365C2" w:rsidRPr="002D53A8">
              <w:rPr>
                <w:rFonts w:ascii="Consolas" w:eastAsia="SimSun" w:hAnsi="Consolas"/>
              </w:rPr>
              <w:t>that</w:t>
            </w:r>
            <w:r w:rsidRPr="002D53A8">
              <w:rPr>
                <w:rFonts w:ascii="Consolas" w:eastAsia="SimSun" w:hAnsi="Consolas"/>
              </w:rPr>
              <w:t xml:space="preserve"> </w:t>
            </w:r>
            <w:r w:rsidR="007365C2" w:rsidRPr="002D53A8">
              <w:rPr>
                <w:rFonts w:ascii="Consolas" w:eastAsia="SimSun" w:hAnsi="Consolas"/>
              </w:rPr>
              <w:t>can</w:t>
            </w:r>
            <w:r w:rsidRPr="002D53A8">
              <w:rPr>
                <w:rFonts w:ascii="Consolas" w:eastAsia="SimSun" w:hAnsi="Consolas"/>
              </w:rPr>
              <w:t xml:space="preserve"> </w:t>
            </w:r>
            <w:r w:rsidR="007365C2" w:rsidRPr="002D53A8">
              <w:rPr>
                <w:rFonts w:ascii="Consolas" w:eastAsia="SimSun" w:hAnsi="Consolas"/>
              </w:rPr>
              <w:t>be</w:t>
            </w:r>
            <w:r w:rsidRPr="002D53A8">
              <w:rPr>
                <w:rFonts w:ascii="Consolas" w:eastAsia="SimSun" w:hAnsi="Consolas"/>
              </w:rPr>
              <w:t xml:space="preserve"> </w:t>
            </w:r>
            <w:r w:rsidR="007365C2" w:rsidRPr="002D53A8">
              <w:rPr>
                <w:rFonts w:ascii="Consolas" w:eastAsia="SimSun" w:hAnsi="Consolas"/>
              </w:rPr>
              <w:t>used</w:t>
            </w:r>
            <w:r w:rsidRPr="002D53A8">
              <w:rPr>
                <w:rFonts w:ascii="Consolas" w:eastAsia="SimSun" w:hAnsi="Consolas"/>
              </w:rPr>
              <w:t xml:space="preserve"> </w:t>
            </w:r>
            <w:r w:rsidR="007365C2" w:rsidRPr="002D53A8">
              <w:rPr>
                <w:rFonts w:ascii="Consolas" w:eastAsia="SimSun" w:hAnsi="Consolas"/>
              </w:rPr>
              <w:t>to</w:t>
            </w:r>
            <w:r w:rsidRPr="002D53A8">
              <w:rPr>
                <w:rFonts w:ascii="Consolas" w:eastAsia="SimSun" w:hAnsi="Consolas"/>
              </w:rPr>
              <w:t xml:space="preserve"> </w:t>
            </w:r>
            <w:r w:rsidR="007365C2" w:rsidRPr="002D53A8">
              <w:rPr>
                <w:rFonts w:ascii="Consolas" w:eastAsia="SimSun" w:hAnsi="Consolas"/>
              </w:rPr>
              <w:t>instantiate</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VNF</w:t>
            </w:r>
            <w:r w:rsidRPr="002D53A8">
              <w:rPr>
                <w:rFonts w:ascii="Consolas" w:eastAsia="SimSun" w:hAnsi="Consolas"/>
              </w:rPr>
              <w:t xml:space="preserve"> </w:t>
            </w:r>
            <w:r w:rsidR="007365C2" w:rsidRPr="002D53A8">
              <w:rPr>
                <w:rFonts w:ascii="Consolas" w:eastAsia="SimSun" w:hAnsi="Consolas"/>
              </w:rPr>
              <w:t>using</w:t>
            </w:r>
            <w:r w:rsidRPr="002D53A8">
              <w:rPr>
                <w:rFonts w:ascii="Consolas" w:eastAsia="SimSun" w:hAnsi="Consolas"/>
              </w:rPr>
              <w:t xml:space="preserve"> </w:t>
            </w:r>
            <w:r w:rsidR="007365C2" w:rsidRPr="002D53A8">
              <w:rPr>
                <w:rFonts w:ascii="Consolas" w:eastAsia="SimSun" w:hAnsi="Consolas"/>
              </w:rPr>
              <w:t>this</w:t>
            </w:r>
            <w:r w:rsidRPr="002D53A8">
              <w:rPr>
                <w:rFonts w:ascii="Consolas" w:eastAsia="SimSun" w:hAnsi="Consolas"/>
              </w:rPr>
              <w:t xml:space="preserve"> </w:t>
            </w:r>
            <w:r w:rsidR="007365C2" w:rsidRPr="002D53A8">
              <w:rPr>
                <w:rFonts w:ascii="Consolas" w:eastAsia="SimSun" w:hAnsi="Consolas"/>
              </w:rPr>
              <w:t>flavour</w:t>
            </w:r>
          </w:p>
          <w:p w14:paraId="53C6C745" w14:textId="6FB0A49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0BD77C0F" w14:textId="66A613C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entry_schema:</w:t>
            </w:r>
          </w:p>
          <w:p w14:paraId="64BF04B1" w14:textId="0C50E59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tosca.datatypes.nfv.VduLevel</w:t>
            </w:r>
          </w:p>
          <w:p w14:paraId="0F23F1D1" w14:textId="1684FC8C"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constraints:</w:t>
            </w:r>
          </w:p>
          <w:p w14:paraId="71008789" w14:textId="06D931CC" w:rsidR="00BB451A" w:rsidRPr="002D53A8" w:rsidRDefault="00DB51F5" w:rsidP="00BB451A">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3C5C7DD8" w14:textId="555815A8"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w:t>
            </w:r>
          </w:p>
        </w:tc>
      </w:tr>
    </w:tbl>
    <w:p w14:paraId="1E3F0215" w14:textId="77777777" w:rsidR="003440DE" w:rsidRPr="002D53A8" w:rsidRDefault="003440DE" w:rsidP="00902228">
      <w:pPr>
        <w:rPr>
          <w:rFonts w:eastAsiaTheme="minorEastAsia"/>
          <w:highlight w:val="yellow"/>
        </w:rPr>
      </w:pPr>
    </w:p>
    <w:p w14:paraId="723FB32C" w14:textId="77777777" w:rsidR="00C20FFB" w:rsidRPr="002D53A8" w:rsidRDefault="00C20FFB" w:rsidP="00327A79">
      <w:pPr>
        <w:pStyle w:val="Heading4"/>
        <w:rPr>
          <w:rFonts w:eastAsiaTheme="minorEastAsia"/>
          <w:lang w:eastAsia="zh-CN"/>
        </w:rPr>
      </w:pPr>
      <w:bookmarkStart w:id="1642" w:name="_Toc48655510"/>
      <w:bookmarkStart w:id="1643" w:name="_Toc48725047"/>
      <w:bookmarkStart w:id="1644" w:name="_Toc57297467"/>
      <w:r w:rsidRPr="002D53A8">
        <w:rPr>
          <w:rFonts w:eastAsiaTheme="minorEastAsia" w:hint="eastAsia"/>
          <w:lang w:eastAsia="zh-CN"/>
        </w:rPr>
        <w:t>6.</w:t>
      </w:r>
      <w:r w:rsidRPr="002D53A8">
        <w:rPr>
          <w:rFonts w:eastAsiaTheme="minorEastAsia"/>
          <w:lang w:eastAsia="zh-CN"/>
        </w:rPr>
        <w:t>10</w:t>
      </w:r>
      <w:r w:rsidRPr="002D53A8">
        <w:rPr>
          <w:rFonts w:eastAsiaTheme="minorEastAsia" w:hint="eastAsia"/>
          <w:lang w:eastAsia="zh-CN"/>
        </w:rPr>
        <w:t>.2.4</w:t>
      </w:r>
      <w:r w:rsidRPr="002D53A8">
        <w:rPr>
          <w:rFonts w:eastAsiaTheme="minorEastAsia"/>
          <w:lang w:eastAsia="zh-CN"/>
        </w:rPr>
        <w:tab/>
        <w:t>Additional Requirements</w:t>
      </w:r>
      <w:bookmarkEnd w:id="1642"/>
      <w:bookmarkEnd w:id="1643"/>
      <w:bookmarkEnd w:id="1644"/>
    </w:p>
    <w:p w14:paraId="10C98D22" w14:textId="77777777" w:rsidR="00C20FFB" w:rsidRPr="002D53A8" w:rsidRDefault="00C20FFB" w:rsidP="00C20FFB">
      <w:pPr>
        <w:rPr>
          <w:rFonts w:eastAsiaTheme="minorEastAsia"/>
          <w:lang w:eastAsia="zh-CN"/>
        </w:rPr>
      </w:pPr>
      <w:r w:rsidRPr="002D53A8">
        <w:rPr>
          <w:rFonts w:eastAsiaTheme="minorEastAsia"/>
          <w:lang w:eastAsia="zh-CN"/>
        </w:rPr>
        <w:t>A VduInstantiationLevels policy shall contain an entry for each instantiation level (and only for them) defined in the InstantiationLevels policy</w:t>
      </w:r>
      <w:r w:rsidR="008F15DC" w:rsidRPr="002D53A8">
        <w:rPr>
          <w:rFonts w:eastAsiaTheme="minorEastAsia"/>
          <w:lang w:eastAsia="zh-CN"/>
        </w:rPr>
        <w:t>.</w:t>
      </w:r>
    </w:p>
    <w:p w14:paraId="1F38056E" w14:textId="77777777" w:rsidR="00C20FFB" w:rsidRPr="002D53A8" w:rsidRDefault="00C20FFB" w:rsidP="00327A79">
      <w:pPr>
        <w:pStyle w:val="Heading3"/>
        <w:rPr>
          <w:rFonts w:eastAsia="DengXian"/>
        </w:rPr>
      </w:pPr>
      <w:bookmarkStart w:id="1645" w:name="_Toc48655511"/>
      <w:bookmarkStart w:id="1646" w:name="_Toc48725048"/>
      <w:bookmarkStart w:id="1647" w:name="_Toc57297468"/>
      <w:r w:rsidRPr="002D53A8">
        <w:rPr>
          <w:rFonts w:eastAsia="DengXian"/>
        </w:rPr>
        <w:t>6.10.3</w:t>
      </w:r>
      <w:r w:rsidRPr="002D53A8">
        <w:rPr>
          <w:rFonts w:eastAsia="DengXian"/>
        </w:rPr>
        <w:tab/>
        <w:t>tosca.policies.nfv.VirtualLinkInstantiationLevels</w:t>
      </w:r>
      <w:bookmarkEnd w:id="1645"/>
      <w:bookmarkEnd w:id="1646"/>
      <w:bookmarkEnd w:id="1647"/>
    </w:p>
    <w:p w14:paraId="433509A7" w14:textId="77777777" w:rsidR="00C20FFB" w:rsidRPr="002D53A8" w:rsidRDefault="00C20FFB" w:rsidP="00327A79">
      <w:pPr>
        <w:pStyle w:val="Heading4"/>
        <w:rPr>
          <w:rFonts w:eastAsiaTheme="minorEastAsia"/>
          <w:lang w:eastAsia="zh-CN"/>
        </w:rPr>
      </w:pPr>
      <w:bookmarkStart w:id="1648" w:name="_Toc48655512"/>
      <w:bookmarkStart w:id="1649" w:name="_Toc48725049"/>
      <w:bookmarkStart w:id="1650" w:name="_Toc57297469"/>
      <w:r w:rsidRPr="002D53A8">
        <w:rPr>
          <w:rFonts w:eastAsiaTheme="minorEastAsia" w:hint="eastAsia"/>
          <w:lang w:eastAsia="zh-CN"/>
        </w:rPr>
        <w:t>6.10.3.1</w:t>
      </w:r>
      <w:r w:rsidRPr="002D53A8">
        <w:rPr>
          <w:rFonts w:eastAsiaTheme="minorEastAsia" w:hint="eastAsia"/>
          <w:lang w:eastAsia="zh-CN"/>
        </w:rPr>
        <w:tab/>
        <w:t>Description</w:t>
      </w:r>
      <w:bookmarkEnd w:id="1648"/>
      <w:bookmarkEnd w:id="1649"/>
      <w:bookmarkEnd w:id="1650"/>
    </w:p>
    <w:p w14:paraId="64C02A73" w14:textId="18E2CF81" w:rsidR="00C20FFB" w:rsidRPr="002D53A8" w:rsidRDefault="00C20FFB" w:rsidP="00C20FFB">
      <w:pPr>
        <w:rPr>
          <w:rFonts w:eastAsiaTheme="minorEastAsia"/>
        </w:rPr>
      </w:pPr>
      <w:r w:rsidRPr="002D53A8">
        <w:rPr>
          <w:rFonts w:eastAsiaTheme="minorEastAsia"/>
        </w:rPr>
        <w:t xml:space="preserve">The VirtualLinkInstantiationLevels type is a policy type representing all the instantiation levels of virtual link resources to be instantiated within a deployment flavour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6.10.3.1-1 specifies the declared names for this policy type. These names shall be used as specified in </w:t>
      </w:r>
      <w:r w:rsidR="00C72002" w:rsidRPr="002D53A8">
        <w:rPr>
          <w:rFonts w:eastAsiaTheme="minorEastAsia"/>
        </w:rPr>
        <w:t>TOSCA-Simple-Profile-YAML-v1.</w:t>
      </w:r>
      <w:r w:rsidR="001666CE" w:rsidRPr="002D53A8">
        <w:rPr>
          <w:rFonts w:eastAsiaTheme="minorEastAsia"/>
        </w:rPr>
        <w:t>3</w:t>
      </w:r>
      <w:r w:rsidR="001666CE">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B29755D" w14:textId="77777777" w:rsidR="00C20FFB" w:rsidRPr="002D53A8" w:rsidRDefault="00C20FFB" w:rsidP="00A4562D">
      <w:pPr>
        <w:pStyle w:val="TH"/>
        <w:rPr>
          <w:rFonts w:eastAsiaTheme="minorEastAsia"/>
        </w:rPr>
      </w:pPr>
      <w:r w:rsidRPr="002D53A8">
        <w:rPr>
          <w:rFonts w:eastAsiaTheme="minorEastAsia"/>
        </w:rPr>
        <w:t>Table 6.10.3.1-1: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2D53A8" w14:paraId="0701C230" w14:textId="77777777" w:rsidTr="00DB51F5">
        <w:trPr>
          <w:jc w:val="center"/>
        </w:trPr>
        <w:tc>
          <w:tcPr>
            <w:tcW w:w="1177" w:type="pct"/>
            <w:shd w:val="clear" w:color="auto" w:fill="D9D9D9"/>
          </w:tcPr>
          <w:p w14:paraId="408846BA" w14:textId="0374681A" w:rsidR="00C20FFB" w:rsidRPr="002D53A8" w:rsidRDefault="00C20FFB" w:rsidP="00314886">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70E3486" w14:textId="77777777" w:rsidR="00C20FFB" w:rsidRPr="002D53A8" w:rsidRDefault="00C20FFB" w:rsidP="00314886">
            <w:pPr>
              <w:pStyle w:val="TAL"/>
              <w:rPr>
                <w:rFonts w:eastAsiaTheme="minorEastAsia"/>
              </w:rPr>
            </w:pPr>
            <w:r w:rsidRPr="002D53A8">
              <w:rPr>
                <w:rFonts w:eastAsiaTheme="minorEastAsia"/>
              </w:rPr>
              <w:t>VirtualLinkInstantiationLevels</w:t>
            </w:r>
          </w:p>
        </w:tc>
      </w:tr>
      <w:tr w:rsidR="00C20FFB" w:rsidRPr="002D53A8" w14:paraId="5650F3FE" w14:textId="77777777" w:rsidTr="00DB51F5">
        <w:trPr>
          <w:jc w:val="center"/>
        </w:trPr>
        <w:tc>
          <w:tcPr>
            <w:tcW w:w="1177" w:type="pct"/>
            <w:shd w:val="clear" w:color="auto" w:fill="D9D9D9"/>
          </w:tcPr>
          <w:p w14:paraId="6983662E" w14:textId="77CE06A8"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70F3DC22" w14:textId="77777777" w:rsidR="00C20FFB" w:rsidRPr="002D53A8" w:rsidRDefault="00C20FFB" w:rsidP="00314886">
            <w:pPr>
              <w:pStyle w:val="TAL"/>
              <w:rPr>
                <w:rFonts w:eastAsiaTheme="minorEastAsia"/>
              </w:rPr>
            </w:pPr>
            <w:r w:rsidRPr="002D53A8">
              <w:rPr>
                <w:rFonts w:eastAsiaTheme="minorEastAsia"/>
              </w:rPr>
              <w:t>toscanfv:VirtualLinkInstantiationLevels</w:t>
            </w:r>
          </w:p>
        </w:tc>
      </w:tr>
      <w:tr w:rsidR="00C20FFB" w:rsidRPr="002D53A8" w14:paraId="3E06D97E" w14:textId="77777777" w:rsidTr="00DB51F5">
        <w:trPr>
          <w:jc w:val="center"/>
        </w:trPr>
        <w:tc>
          <w:tcPr>
            <w:tcW w:w="1177" w:type="pct"/>
            <w:shd w:val="clear" w:color="auto" w:fill="D9D9D9"/>
          </w:tcPr>
          <w:p w14:paraId="7AAD49FC" w14:textId="48FDD118"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64FC4C45" w14:textId="77777777" w:rsidR="00C20FFB" w:rsidRPr="002D53A8" w:rsidRDefault="00C20FFB" w:rsidP="00314886">
            <w:pPr>
              <w:pStyle w:val="TAL"/>
              <w:rPr>
                <w:rFonts w:eastAsiaTheme="minorEastAsia"/>
              </w:rPr>
            </w:pPr>
            <w:r w:rsidRPr="002D53A8">
              <w:rPr>
                <w:rFonts w:eastAsiaTheme="minorEastAsia"/>
              </w:rPr>
              <w:t>tosca.policies.nfv.VirtualLinkInstantiationLevels</w:t>
            </w:r>
          </w:p>
        </w:tc>
      </w:tr>
    </w:tbl>
    <w:p w14:paraId="27D29C3A" w14:textId="77777777" w:rsidR="00C20FFB" w:rsidRPr="002D53A8" w:rsidRDefault="00C20FFB" w:rsidP="00C20FFB">
      <w:pPr>
        <w:rPr>
          <w:rFonts w:eastAsia="DengXian"/>
        </w:rPr>
      </w:pPr>
    </w:p>
    <w:p w14:paraId="55C034A9" w14:textId="77777777" w:rsidR="00C20FFB" w:rsidRPr="002D53A8" w:rsidRDefault="00C20FFB" w:rsidP="00327A79">
      <w:pPr>
        <w:pStyle w:val="Heading4"/>
        <w:rPr>
          <w:rFonts w:eastAsiaTheme="minorEastAsia"/>
          <w:lang w:eastAsia="zh-CN"/>
        </w:rPr>
      </w:pPr>
      <w:bookmarkStart w:id="1651" w:name="_Toc48655513"/>
      <w:bookmarkStart w:id="1652" w:name="_Toc48725050"/>
      <w:bookmarkStart w:id="1653" w:name="_Toc57297470"/>
      <w:r w:rsidRPr="002D53A8">
        <w:rPr>
          <w:rFonts w:eastAsiaTheme="minorEastAsia"/>
          <w:lang w:eastAsia="zh-CN"/>
        </w:rPr>
        <w:t>6.10.3.2</w:t>
      </w:r>
      <w:r w:rsidRPr="002D53A8">
        <w:rPr>
          <w:rFonts w:eastAsiaTheme="minorEastAsia"/>
          <w:lang w:eastAsia="zh-CN"/>
        </w:rPr>
        <w:tab/>
        <w:t>Properties</w:t>
      </w:r>
      <w:bookmarkEnd w:id="1651"/>
      <w:bookmarkEnd w:id="1652"/>
      <w:bookmarkEnd w:id="1653"/>
    </w:p>
    <w:p w14:paraId="49B11E32" w14:textId="77777777" w:rsidR="00C20FFB" w:rsidRPr="002D53A8" w:rsidRDefault="00C20FFB" w:rsidP="00C20FFB">
      <w:pPr>
        <w:rPr>
          <w:rFonts w:eastAsiaTheme="minorEastAsia"/>
          <w:highlight w:val="cyan"/>
        </w:rPr>
      </w:pPr>
      <w:r w:rsidRPr="002D53A8">
        <w:rPr>
          <w:rFonts w:eastAsiaTheme="minorEastAsia"/>
          <w:lang w:eastAsia="zh-CN"/>
        </w:rPr>
        <w:t>The properties of the VirtualLinkInstantiationLevels policy type shall comply with the provisions set out in table</w:t>
      </w:r>
      <w:r w:rsidR="00464FE0" w:rsidRPr="002D53A8">
        <w:rPr>
          <w:rFonts w:eastAsiaTheme="minorEastAsia"/>
          <w:lang w:eastAsia="zh-CN"/>
        </w:rPr>
        <w:t> </w:t>
      </w:r>
      <w:r w:rsidRPr="002D53A8">
        <w:rPr>
          <w:rFonts w:eastAsiaTheme="minorEastAsia"/>
        </w:rPr>
        <w:t>6.10.3.2-1.</w:t>
      </w:r>
    </w:p>
    <w:p w14:paraId="2AE04619" w14:textId="77777777" w:rsidR="00C20FFB" w:rsidRPr="002D53A8" w:rsidRDefault="00C20FFB" w:rsidP="00A4562D">
      <w:pPr>
        <w:pStyle w:val="TH"/>
        <w:rPr>
          <w:rFonts w:eastAsiaTheme="minorEastAsia"/>
        </w:rPr>
      </w:pPr>
      <w:r w:rsidRPr="002D53A8">
        <w:rPr>
          <w:rFonts w:eastAsiaTheme="minorEastAsia"/>
        </w:rPr>
        <w:t>Table 6.10.3.2-1</w:t>
      </w:r>
      <w:r w:rsidRPr="002D53A8">
        <w:rPr>
          <w:rFonts w:eastAsia="DengXian"/>
        </w:rPr>
        <w:t xml:space="preserve">: </w:t>
      </w:r>
      <w:r w:rsidR="000D7FFB" w:rsidRPr="002D53A8">
        <w:rPr>
          <w:rFonts w:eastAsiaTheme="minorEastAsia"/>
        </w:rPr>
        <w:t>P</w:t>
      </w:r>
      <w:r w:rsidRPr="002D53A8">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4"/>
        <w:gridCol w:w="1134"/>
        <w:gridCol w:w="1192"/>
        <w:gridCol w:w="1202"/>
        <w:gridCol w:w="3603"/>
      </w:tblGrid>
      <w:tr w:rsidR="00C20FFB" w:rsidRPr="002D53A8" w14:paraId="00AC474E" w14:textId="77777777" w:rsidTr="00DB51F5">
        <w:trPr>
          <w:tblHeader/>
          <w:jc w:val="center"/>
        </w:trPr>
        <w:tc>
          <w:tcPr>
            <w:tcW w:w="895" w:type="pct"/>
            <w:shd w:val="clear" w:color="auto" w:fill="D9D9D9"/>
          </w:tcPr>
          <w:p w14:paraId="78EDF011" w14:textId="77777777" w:rsidR="00C20FFB" w:rsidRPr="002D53A8" w:rsidRDefault="00C20FFB" w:rsidP="00314886">
            <w:pPr>
              <w:pStyle w:val="TAH"/>
              <w:rPr>
                <w:rFonts w:eastAsiaTheme="minorEastAsia"/>
              </w:rPr>
            </w:pPr>
            <w:r w:rsidRPr="002D53A8">
              <w:rPr>
                <w:rFonts w:eastAsiaTheme="minorEastAsia"/>
              </w:rPr>
              <w:t>Name</w:t>
            </w:r>
          </w:p>
        </w:tc>
        <w:tc>
          <w:tcPr>
            <w:tcW w:w="653" w:type="pct"/>
            <w:shd w:val="clear" w:color="auto" w:fill="D9D9D9"/>
          </w:tcPr>
          <w:p w14:paraId="5B1FA4D9" w14:textId="77777777" w:rsidR="00C20FFB" w:rsidRPr="002D53A8" w:rsidRDefault="00C20FFB" w:rsidP="00314886">
            <w:pPr>
              <w:pStyle w:val="TAH"/>
              <w:rPr>
                <w:rFonts w:eastAsiaTheme="minorEastAsia"/>
              </w:rPr>
            </w:pPr>
            <w:r w:rsidRPr="002D53A8">
              <w:rPr>
                <w:rFonts w:eastAsiaTheme="minorEastAsia"/>
              </w:rPr>
              <w:t>Required</w:t>
            </w:r>
          </w:p>
        </w:tc>
        <w:tc>
          <w:tcPr>
            <w:tcW w:w="686" w:type="pct"/>
            <w:shd w:val="clear" w:color="auto" w:fill="D9D9D9"/>
          </w:tcPr>
          <w:p w14:paraId="68040F97" w14:textId="77777777" w:rsidR="00C20FFB" w:rsidRPr="002D53A8" w:rsidRDefault="00C20FFB" w:rsidP="00314886">
            <w:pPr>
              <w:pStyle w:val="TAH"/>
              <w:rPr>
                <w:rFonts w:eastAsiaTheme="minorEastAsia"/>
              </w:rPr>
            </w:pPr>
            <w:r w:rsidRPr="002D53A8">
              <w:rPr>
                <w:rFonts w:eastAsiaTheme="minorEastAsia"/>
              </w:rPr>
              <w:t>Type</w:t>
            </w:r>
          </w:p>
        </w:tc>
        <w:tc>
          <w:tcPr>
            <w:tcW w:w="692" w:type="pct"/>
            <w:shd w:val="clear" w:color="auto" w:fill="D9D9D9"/>
          </w:tcPr>
          <w:p w14:paraId="7ED7103C" w14:textId="77777777" w:rsidR="00C20FFB" w:rsidRPr="002D53A8" w:rsidRDefault="00C20FFB" w:rsidP="00314886">
            <w:pPr>
              <w:pStyle w:val="TAH"/>
              <w:rPr>
                <w:rFonts w:eastAsiaTheme="minorEastAsia"/>
              </w:rPr>
            </w:pPr>
            <w:r w:rsidRPr="002D53A8">
              <w:rPr>
                <w:rFonts w:eastAsiaTheme="minorEastAsia"/>
              </w:rPr>
              <w:t>Constraints</w:t>
            </w:r>
          </w:p>
        </w:tc>
        <w:tc>
          <w:tcPr>
            <w:tcW w:w="2074" w:type="pct"/>
            <w:shd w:val="clear" w:color="auto" w:fill="D9D9D9"/>
          </w:tcPr>
          <w:p w14:paraId="1B96BBB8" w14:textId="77777777" w:rsidR="00C20FFB" w:rsidRPr="002D53A8" w:rsidRDefault="00C20FFB" w:rsidP="00314886">
            <w:pPr>
              <w:pStyle w:val="TAH"/>
              <w:rPr>
                <w:rFonts w:eastAsiaTheme="minorEastAsia"/>
              </w:rPr>
            </w:pPr>
            <w:r w:rsidRPr="002D53A8">
              <w:rPr>
                <w:rFonts w:eastAsiaTheme="minorEastAsia"/>
              </w:rPr>
              <w:t>Description</w:t>
            </w:r>
          </w:p>
        </w:tc>
      </w:tr>
      <w:tr w:rsidR="00C20FFB" w:rsidRPr="002D53A8" w14:paraId="163991C1" w14:textId="77777777" w:rsidTr="00DB51F5">
        <w:trPr>
          <w:jc w:val="center"/>
        </w:trPr>
        <w:tc>
          <w:tcPr>
            <w:tcW w:w="895" w:type="pct"/>
            <w:shd w:val="clear" w:color="auto" w:fill="FFFFFF"/>
          </w:tcPr>
          <w:p w14:paraId="6C383D6C" w14:textId="77777777" w:rsidR="00C20FFB" w:rsidRPr="002D53A8" w:rsidRDefault="00C20FFB" w:rsidP="00314886">
            <w:pPr>
              <w:pStyle w:val="TAL"/>
              <w:rPr>
                <w:rFonts w:eastAsiaTheme="minorEastAsia"/>
              </w:rPr>
            </w:pPr>
            <w:r w:rsidRPr="002D53A8">
              <w:rPr>
                <w:rFonts w:eastAsiaTheme="minorEastAsia"/>
              </w:rPr>
              <w:t>levels</w:t>
            </w:r>
          </w:p>
        </w:tc>
        <w:tc>
          <w:tcPr>
            <w:tcW w:w="653" w:type="pct"/>
            <w:shd w:val="clear" w:color="auto" w:fill="FFFFFF"/>
          </w:tcPr>
          <w:p w14:paraId="44993A04" w14:textId="77777777" w:rsidR="00C20FFB" w:rsidRPr="002D53A8" w:rsidRDefault="00C20FFB" w:rsidP="00314886">
            <w:pPr>
              <w:pStyle w:val="TAL"/>
              <w:rPr>
                <w:rFonts w:eastAsiaTheme="minorEastAsia"/>
              </w:rPr>
            </w:pPr>
            <w:r w:rsidRPr="002D53A8">
              <w:rPr>
                <w:rFonts w:eastAsiaTheme="minorEastAsia"/>
              </w:rPr>
              <w:t>yes</w:t>
            </w:r>
          </w:p>
        </w:tc>
        <w:tc>
          <w:tcPr>
            <w:tcW w:w="686" w:type="pct"/>
            <w:shd w:val="clear" w:color="auto" w:fill="FFFFFF"/>
          </w:tcPr>
          <w:p w14:paraId="4553927B" w14:textId="29DE8132" w:rsidR="00C20FFB" w:rsidRPr="002D53A8" w:rsidRDefault="00C20FFB" w:rsidP="00314886">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9F48EA" w:rsidRPr="002D53A8">
              <w:rPr>
                <w:rFonts w:eastAsiaTheme="minorEastAsia"/>
              </w:rPr>
              <w:t>f</w:t>
            </w:r>
            <w:r w:rsidR="00DB51F5" w:rsidRPr="002D53A8">
              <w:rPr>
                <w:rFonts w:eastAsiaTheme="minorEastAsia"/>
              </w:rPr>
              <w:t xml:space="preserve"> </w:t>
            </w:r>
            <w:r w:rsidRPr="002D53A8">
              <w:rPr>
                <w:rFonts w:eastAsiaTheme="minorEastAsia"/>
              </w:rPr>
              <w:t>tosca.datatypes.nfv.VirtualLinkBitrateLevel</w:t>
            </w:r>
          </w:p>
        </w:tc>
        <w:tc>
          <w:tcPr>
            <w:tcW w:w="692" w:type="pct"/>
            <w:shd w:val="clear" w:color="auto" w:fill="FFFFFF"/>
          </w:tcPr>
          <w:p w14:paraId="32274928" w14:textId="77777777" w:rsidR="00C20FFB" w:rsidRPr="002D53A8" w:rsidRDefault="00C20FFB" w:rsidP="00314886">
            <w:pPr>
              <w:pStyle w:val="TAL"/>
              <w:rPr>
                <w:rFonts w:eastAsiaTheme="minorEastAsia" w:cs="Calibri"/>
              </w:rPr>
            </w:pPr>
          </w:p>
        </w:tc>
        <w:tc>
          <w:tcPr>
            <w:tcW w:w="2074" w:type="pct"/>
            <w:shd w:val="clear" w:color="auto" w:fill="FFFFFF"/>
          </w:tcPr>
          <w:p w14:paraId="282E6085" w14:textId="41F98CE4" w:rsidR="00C20FFB" w:rsidRPr="002D53A8" w:rsidRDefault="00C20FFB" w:rsidP="00314886">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virtual</w:t>
            </w:r>
            <w:r w:rsidR="00DB51F5" w:rsidRPr="002D53A8">
              <w:rPr>
                <w:rFonts w:eastAsiaTheme="minorEastAsia" w:cs="Calibri"/>
              </w:rPr>
              <w:t xml:space="preserve"> </w:t>
            </w:r>
            <w:r w:rsidRPr="002D53A8">
              <w:rPr>
                <w:rFonts w:eastAsiaTheme="minorEastAsia" w:cs="Calibri"/>
              </w:rPr>
              <w:t>link</w:t>
            </w:r>
            <w:r w:rsidR="00DB51F5" w:rsidRPr="002D53A8">
              <w:rPr>
                <w:rFonts w:eastAsiaTheme="minorEastAsia" w:cs="Calibri"/>
              </w:rPr>
              <w:t xml:space="preserve"> </w:t>
            </w:r>
            <w:r w:rsidRPr="002D53A8">
              <w:rPr>
                <w:rFonts w:eastAsiaTheme="minorEastAsia" w:cs="Calibri"/>
              </w:rPr>
              <w:t>levels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resources</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can</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instantiate</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using</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bl>
    <w:p w14:paraId="39995EDF" w14:textId="77777777" w:rsidR="00C20FFB" w:rsidRPr="002D53A8" w:rsidRDefault="00C20FFB" w:rsidP="001E4914">
      <w:pPr>
        <w:rPr>
          <w:rFonts w:eastAsiaTheme="minorEastAsia"/>
        </w:rPr>
      </w:pPr>
    </w:p>
    <w:p w14:paraId="4BD96EF9" w14:textId="77777777" w:rsidR="00C20FFB" w:rsidRPr="002D53A8" w:rsidRDefault="00C20FFB" w:rsidP="00E5099A">
      <w:pPr>
        <w:pStyle w:val="Heading4"/>
        <w:rPr>
          <w:rFonts w:eastAsiaTheme="minorEastAsia"/>
          <w:lang w:eastAsia="zh-CN"/>
        </w:rPr>
      </w:pPr>
      <w:bookmarkStart w:id="1654" w:name="_Toc48655514"/>
      <w:bookmarkStart w:id="1655" w:name="_Toc48725051"/>
      <w:bookmarkStart w:id="1656" w:name="_Toc57297471"/>
      <w:r w:rsidRPr="002D53A8">
        <w:rPr>
          <w:rFonts w:eastAsiaTheme="minorEastAsia"/>
          <w:lang w:eastAsia="zh-CN"/>
        </w:rPr>
        <w:t>6.10.3.3</w:t>
      </w:r>
      <w:r w:rsidRPr="002D53A8">
        <w:rPr>
          <w:rFonts w:eastAsiaTheme="minorEastAsia"/>
          <w:lang w:eastAsia="zh-CN"/>
        </w:rPr>
        <w:tab/>
      </w:r>
      <w:r w:rsidRPr="002D53A8">
        <w:rPr>
          <w:rFonts w:eastAsiaTheme="minorEastAsia" w:hint="eastAsia"/>
          <w:lang w:eastAsia="zh-CN"/>
        </w:rPr>
        <w:t>Definition</w:t>
      </w:r>
      <w:bookmarkEnd w:id="1654"/>
      <w:bookmarkEnd w:id="1655"/>
      <w:bookmarkEnd w:id="1656"/>
    </w:p>
    <w:p w14:paraId="6F8317C0" w14:textId="77777777" w:rsidR="00C20FFB" w:rsidRPr="002D53A8" w:rsidRDefault="00C20FFB" w:rsidP="00800B4F">
      <w:pPr>
        <w:rPr>
          <w:rFonts w:eastAsiaTheme="minorEastAsia"/>
        </w:rPr>
      </w:pPr>
      <w:r w:rsidRPr="002D53A8">
        <w:rPr>
          <w:rFonts w:eastAsiaTheme="minorEastAsia"/>
          <w:lang w:eastAsia="zh-CN"/>
        </w:rPr>
        <w:t xml:space="preserve">The syntax of the </w:t>
      </w:r>
      <w:r w:rsidR="000D7FFB" w:rsidRPr="002D53A8">
        <w:rPr>
          <w:rFonts w:eastAsiaTheme="minorEastAsia"/>
          <w:lang w:eastAsia="zh-CN"/>
        </w:rPr>
        <w:t>VirtualLink</w:t>
      </w:r>
      <w:r w:rsidRPr="002D53A8">
        <w:rPr>
          <w:rFonts w:eastAsiaTheme="minorEastAsia"/>
          <w:lang w:eastAsia="zh-CN"/>
        </w:rPr>
        <w:t>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7E94602B" w14:textId="77777777" w:rsidTr="00DB51F5">
        <w:trPr>
          <w:jc w:val="center"/>
        </w:trPr>
        <w:tc>
          <w:tcPr>
            <w:tcW w:w="9629" w:type="dxa"/>
            <w:shd w:val="clear" w:color="auto" w:fill="D9D9D9" w:themeFill="background1" w:themeFillShade="D9"/>
          </w:tcPr>
          <w:p w14:paraId="13332407" w14:textId="2F43B0D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tosca.policies.nfv.VirtualLinkInstantiationLevels:</w:t>
            </w:r>
          </w:p>
          <w:p w14:paraId="2BF9DD03" w14:textId="52E4D82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2BA085F9" w14:textId="6433C788" w:rsidR="000D7FFB"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0D7FFB" w:rsidRPr="002D53A8">
              <w:rPr>
                <w:rFonts w:ascii="Consolas" w:eastAsia="SimSun" w:hAnsi="Consolas"/>
              </w:rPr>
              <w:t>description:</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VirtualLinkInstantiationLevels</w:t>
            </w:r>
            <w:r w:rsidRPr="002D53A8">
              <w:rPr>
                <w:rFonts w:ascii="Consolas" w:eastAsia="SimSun" w:hAnsi="Consolas"/>
              </w:rPr>
              <w:t xml:space="preserve"> </w:t>
            </w:r>
            <w:r w:rsidR="000D7FFB" w:rsidRPr="002D53A8">
              <w:rPr>
                <w:rFonts w:ascii="Consolas" w:eastAsia="SimSun" w:hAnsi="Consolas"/>
              </w:rPr>
              <w:t>type</w:t>
            </w:r>
            <w:r w:rsidRPr="002D53A8">
              <w:rPr>
                <w:rFonts w:ascii="Consolas" w:eastAsia="SimSun" w:hAnsi="Consolas"/>
              </w:rPr>
              <w:t xml:space="preserve"> </w:t>
            </w:r>
            <w:r w:rsidR="000D7FFB" w:rsidRPr="002D53A8">
              <w:rPr>
                <w:rFonts w:ascii="Consolas" w:eastAsia="SimSun" w:hAnsi="Consolas"/>
              </w:rPr>
              <w:t>is</w:t>
            </w:r>
            <w:r w:rsidRPr="002D53A8">
              <w:rPr>
                <w:rFonts w:ascii="Consolas" w:eastAsia="SimSun" w:hAnsi="Consolas"/>
              </w:rPr>
              <w:t xml:space="preserve"> </w:t>
            </w:r>
            <w:r w:rsidR="000D7FFB" w:rsidRPr="002D53A8">
              <w:rPr>
                <w:rFonts w:ascii="Consolas" w:eastAsia="SimSun" w:hAnsi="Consolas"/>
              </w:rPr>
              <w:t>a</w:t>
            </w:r>
            <w:r w:rsidRPr="002D53A8">
              <w:rPr>
                <w:rFonts w:ascii="Consolas" w:eastAsia="SimSun" w:hAnsi="Consolas"/>
              </w:rPr>
              <w:t xml:space="preserve"> </w:t>
            </w:r>
            <w:r w:rsidR="000D7FFB" w:rsidRPr="002D53A8">
              <w:rPr>
                <w:rFonts w:ascii="Consolas" w:eastAsia="SimSun" w:hAnsi="Consolas"/>
              </w:rPr>
              <w:t>policy</w:t>
            </w:r>
            <w:r w:rsidRPr="002D53A8">
              <w:rPr>
                <w:rFonts w:ascii="Consolas" w:eastAsia="SimSun" w:hAnsi="Consolas"/>
              </w:rPr>
              <w:t xml:space="preserve"> </w:t>
            </w:r>
            <w:r w:rsidR="000D7FFB" w:rsidRPr="002D53A8">
              <w:rPr>
                <w:rFonts w:ascii="Consolas" w:eastAsia="SimSun" w:hAnsi="Consolas"/>
              </w:rPr>
              <w:t>type</w:t>
            </w:r>
            <w:r w:rsidRPr="002D53A8">
              <w:rPr>
                <w:rFonts w:ascii="Consolas" w:eastAsia="SimSun" w:hAnsi="Consolas"/>
              </w:rPr>
              <w:t xml:space="preserve"> </w:t>
            </w:r>
            <w:r w:rsidR="000D7FFB" w:rsidRPr="002D53A8">
              <w:rPr>
                <w:rFonts w:ascii="Consolas" w:eastAsia="SimSun" w:hAnsi="Consolas"/>
              </w:rPr>
              <w:t>representing</w:t>
            </w:r>
            <w:r w:rsidRPr="002D53A8">
              <w:rPr>
                <w:rFonts w:ascii="Consolas" w:eastAsia="SimSun" w:hAnsi="Consolas"/>
              </w:rPr>
              <w:t xml:space="preserve"> </w:t>
            </w:r>
            <w:r w:rsidR="000D7FFB" w:rsidRPr="002D53A8">
              <w:rPr>
                <w:rFonts w:ascii="Consolas" w:eastAsia="SimSun" w:hAnsi="Consolas"/>
              </w:rPr>
              <w:t>all</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instantiation</w:t>
            </w:r>
            <w:r w:rsidRPr="002D53A8">
              <w:rPr>
                <w:rFonts w:ascii="Consolas" w:eastAsia="SimSun" w:hAnsi="Consolas"/>
              </w:rPr>
              <w:t xml:space="preserve"> </w:t>
            </w:r>
            <w:r w:rsidR="000D7FFB" w:rsidRPr="002D53A8">
              <w:rPr>
                <w:rFonts w:ascii="Consolas" w:eastAsia="SimSun" w:hAnsi="Consolas"/>
              </w:rPr>
              <w:t>levels</w:t>
            </w:r>
            <w:r w:rsidRPr="002D53A8">
              <w:rPr>
                <w:rFonts w:ascii="Consolas" w:eastAsia="SimSun" w:hAnsi="Consolas"/>
              </w:rPr>
              <w:t xml:space="preserve"> </w:t>
            </w:r>
            <w:r w:rsidR="000D7FFB" w:rsidRPr="002D53A8">
              <w:rPr>
                <w:rFonts w:ascii="Consolas" w:eastAsia="SimSun" w:hAnsi="Consolas"/>
              </w:rPr>
              <w:t>of</w:t>
            </w:r>
            <w:r w:rsidRPr="002D53A8">
              <w:rPr>
                <w:rFonts w:ascii="Consolas" w:eastAsia="SimSun" w:hAnsi="Consolas"/>
              </w:rPr>
              <w:t xml:space="preserve"> </w:t>
            </w:r>
            <w:r w:rsidR="000D7FFB" w:rsidRPr="002D53A8">
              <w:rPr>
                <w:rFonts w:ascii="Consolas" w:eastAsia="SimSun" w:hAnsi="Consolas"/>
              </w:rPr>
              <w:t>virtual</w:t>
            </w:r>
            <w:r w:rsidRPr="002D53A8">
              <w:rPr>
                <w:rFonts w:ascii="Consolas" w:eastAsia="SimSun" w:hAnsi="Consolas"/>
              </w:rPr>
              <w:t xml:space="preserve"> </w:t>
            </w:r>
            <w:r w:rsidR="000D7FFB" w:rsidRPr="002D53A8">
              <w:rPr>
                <w:rFonts w:ascii="Consolas" w:eastAsia="SimSun" w:hAnsi="Consolas"/>
              </w:rPr>
              <w:t>link</w:t>
            </w:r>
            <w:r w:rsidRPr="002D53A8">
              <w:rPr>
                <w:rFonts w:ascii="Consolas" w:eastAsia="SimSun" w:hAnsi="Consolas"/>
              </w:rPr>
              <w:t xml:space="preserve"> </w:t>
            </w:r>
            <w:r w:rsidR="000D7FFB" w:rsidRPr="002D53A8">
              <w:rPr>
                <w:rFonts w:ascii="Consolas" w:eastAsia="SimSun" w:hAnsi="Consolas"/>
              </w:rPr>
              <w:t>resources</w:t>
            </w:r>
            <w:r w:rsidRPr="002D53A8">
              <w:rPr>
                <w:rFonts w:ascii="Consolas" w:eastAsia="SimSun" w:hAnsi="Consolas"/>
              </w:rPr>
              <w:t xml:space="preserve"> </w:t>
            </w:r>
            <w:r w:rsidR="000D7FFB" w:rsidRPr="002D53A8">
              <w:rPr>
                <w:rFonts w:ascii="Consolas" w:eastAsia="SimSun" w:hAnsi="Consolas"/>
              </w:rPr>
              <w:t>to</w:t>
            </w:r>
            <w:r w:rsidRPr="002D53A8">
              <w:rPr>
                <w:rFonts w:ascii="Consolas" w:eastAsia="SimSun" w:hAnsi="Consolas"/>
              </w:rPr>
              <w:t xml:space="preserve"> </w:t>
            </w:r>
            <w:r w:rsidR="000D7FFB" w:rsidRPr="002D53A8">
              <w:rPr>
                <w:rFonts w:ascii="Consolas" w:eastAsia="SimSun" w:hAnsi="Consolas"/>
              </w:rPr>
              <w:t>be</w:t>
            </w:r>
            <w:r w:rsidRPr="002D53A8">
              <w:rPr>
                <w:rFonts w:ascii="Consolas" w:eastAsia="SimSun" w:hAnsi="Consolas"/>
              </w:rPr>
              <w:t xml:space="preserve"> </w:t>
            </w:r>
            <w:r w:rsidR="000D7FFB" w:rsidRPr="002D53A8">
              <w:rPr>
                <w:rFonts w:ascii="Consolas" w:eastAsia="SimSun" w:hAnsi="Consolas"/>
              </w:rPr>
              <w:t>instantiated</w:t>
            </w:r>
            <w:r w:rsidRPr="002D53A8">
              <w:rPr>
                <w:rFonts w:ascii="Consolas" w:eastAsia="SimSun" w:hAnsi="Consolas"/>
              </w:rPr>
              <w:t xml:space="preserve"> </w:t>
            </w:r>
            <w:r w:rsidR="000D7FFB" w:rsidRPr="002D53A8">
              <w:rPr>
                <w:rFonts w:ascii="Consolas" w:eastAsia="SimSun" w:hAnsi="Consolas"/>
              </w:rPr>
              <w:t>within</w:t>
            </w:r>
            <w:r w:rsidRPr="002D53A8">
              <w:rPr>
                <w:rFonts w:ascii="Consolas" w:eastAsia="SimSun" w:hAnsi="Consolas"/>
              </w:rPr>
              <w:t xml:space="preserve"> </w:t>
            </w:r>
            <w:r w:rsidR="000D7FFB" w:rsidRPr="002D53A8">
              <w:rPr>
                <w:rFonts w:ascii="Consolas" w:eastAsia="SimSun" w:hAnsi="Consolas"/>
              </w:rPr>
              <w:t>a</w:t>
            </w:r>
            <w:r w:rsidRPr="002D53A8">
              <w:rPr>
                <w:rFonts w:ascii="Consolas" w:eastAsia="SimSun" w:hAnsi="Consolas"/>
              </w:rPr>
              <w:t xml:space="preserve"> </w:t>
            </w:r>
            <w:r w:rsidR="000D7FFB" w:rsidRPr="002D53A8">
              <w:rPr>
                <w:rFonts w:ascii="Consolas" w:eastAsia="SimSun" w:hAnsi="Consolas"/>
              </w:rPr>
              <w:t>deployment</w:t>
            </w:r>
            <w:r w:rsidRPr="002D53A8">
              <w:rPr>
                <w:rFonts w:ascii="Consolas" w:eastAsia="SimSun" w:hAnsi="Consolas"/>
              </w:rPr>
              <w:t xml:space="preserve"> </w:t>
            </w:r>
            <w:r w:rsidR="000D7FFB" w:rsidRPr="002D53A8">
              <w:rPr>
                <w:rFonts w:ascii="Consolas" w:eastAsia="SimSun" w:hAnsi="Consolas"/>
              </w:rPr>
              <w:t>flavour</w:t>
            </w:r>
            <w:r w:rsidRPr="002D53A8">
              <w:rPr>
                <w:rFonts w:ascii="Consolas" w:eastAsia="SimSun" w:hAnsi="Consolas"/>
              </w:rPr>
              <w:t xml:space="preserve"> </w:t>
            </w:r>
            <w:r w:rsidR="000D7FFB" w:rsidRPr="002D53A8">
              <w:rPr>
                <w:rFonts w:ascii="Consolas" w:eastAsia="SimSun" w:hAnsi="Consolas"/>
              </w:rPr>
              <w:t>as</w:t>
            </w:r>
            <w:r w:rsidRPr="002D53A8">
              <w:rPr>
                <w:rFonts w:ascii="Consolas" w:eastAsia="SimSun" w:hAnsi="Consolas"/>
              </w:rPr>
              <w:t xml:space="preserve"> </w:t>
            </w:r>
            <w:r w:rsidR="000D7FFB" w:rsidRPr="002D53A8">
              <w:rPr>
                <w:rFonts w:ascii="Consolas" w:eastAsia="SimSun" w:hAnsi="Consolas"/>
              </w:rPr>
              <w:t>defined</w:t>
            </w:r>
            <w:r w:rsidRPr="002D53A8">
              <w:rPr>
                <w:rFonts w:ascii="Consolas" w:eastAsia="SimSun" w:hAnsi="Consolas"/>
              </w:rPr>
              <w:t xml:space="preserve"> </w:t>
            </w:r>
            <w:r w:rsidR="000D7FFB" w:rsidRPr="002D53A8">
              <w:rPr>
                <w:rFonts w:ascii="Consolas" w:eastAsia="SimSun" w:hAnsi="Consolas"/>
              </w:rPr>
              <w:t>in</w:t>
            </w:r>
            <w:r w:rsidRPr="002D53A8">
              <w:rPr>
                <w:rFonts w:ascii="Consolas" w:eastAsia="SimSun" w:hAnsi="Consolas"/>
              </w:rPr>
              <w:t xml:space="preserve"> </w:t>
            </w:r>
            <w:r w:rsidR="000D7FFB" w:rsidRPr="00F761A0">
              <w:rPr>
                <w:rFonts w:ascii="Consolas" w:eastAsia="SimSun" w:hAnsi="Consolas"/>
              </w:rPr>
              <w:t>ETSI</w:t>
            </w:r>
            <w:r w:rsidRPr="00F761A0">
              <w:rPr>
                <w:rFonts w:ascii="Consolas" w:eastAsia="SimSun" w:hAnsi="Consolas"/>
              </w:rPr>
              <w:t xml:space="preserve"> </w:t>
            </w:r>
            <w:r w:rsidR="000D7FFB" w:rsidRPr="00F761A0">
              <w:rPr>
                <w:rFonts w:ascii="Consolas" w:eastAsia="SimSun" w:hAnsi="Consolas"/>
              </w:rPr>
              <w:t>GS</w:t>
            </w:r>
            <w:r w:rsidRPr="00F761A0">
              <w:rPr>
                <w:rFonts w:ascii="Consolas" w:eastAsia="SimSun" w:hAnsi="Consolas"/>
              </w:rPr>
              <w:t xml:space="preserve"> </w:t>
            </w:r>
            <w:r w:rsidR="000D7FFB" w:rsidRPr="00F761A0">
              <w:rPr>
                <w:rFonts w:ascii="Consolas" w:eastAsia="SimSun" w:hAnsi="Consolas"/>
              </w:rPr>
              <w:t>NFV-IFA</w:t>
            </w:r>
            <w:r w:rsidRPr="00F761A0">
              <w:rPr>
                <w:rFonts w:ascii="Consolas" w:eastAsia="SimSun" w:hAnsi="Consolas"/>
              </w:rPr>
              <w:t xml:space="preserve"> </w:t>
            </w:r>
            <w:r w:rsidR="000D7FFB" w:rsidRPr="00F761A0">
              <w:rPr>
                <w:rFonts w:ascii="Consolas" w:eastAsia="SimSun" w:hAnsi="Consolas"/>
              </w:rPr>
              <w:t>011</w:t>
            </w:r>
            <w:r w:rsidRPr="00F761A0">
              <w:rPr>
                <w:rFonts w:ascii="Consolas" w:eastAsia="SimSun" w:hAnsi="Consolas"/>
              </w:rPr>
              <w:t xml:space="preserve"> </w:t>
            </w:r>
            <w:r w:rsidR="00114F25" w:rsidRPr="00F761A0">
              <w:rPr>
                <w:rFonts w:ascii="Consolas" w:eastAsia="SimSun" w:hAnsi="Consolas"/>
              </w:rPr>
              <w:t>[</w:t>
            </w:r>
            <w:r w:rsidR="00114F25" w:rsidRPr="00F761A0">
              <w:rPr>
                <w:rFonts w:ascii="Consolas" w:eastAsia="SimSun" w:hAnsi="Consolas"/>
              </w:rPr>
              <w:fldChar w:fldCharType="begin"/>
            </w:r>
            <w:r w:rsidR="00114F25" w:rsidRPr="00F761A0">
              <w:rPr>
                <w:rFonts w:ascii="Consolas" w:eastAsia="SimSun" w:hAnsi="Consolas"/>
              </w:rPr>
              <w:instrText xml:space="preserve">REF REF_GSNFV_IFA011 \h </w:instrText>
            </w:r>
            <w:r w:rsidR="00114F25" w:rsidRPr="00F761A0">
              <w:rPr>
                <w:rFonts w:ascii="Consolas" w:eastAsia="SimSun" w:hAnsi="Consolas"/>
              </w:rPr>
            </w:r>
            <w:r w:rsidR="00114F25" w:rsidRPr="00F761A0">
              <w:rPr>
                <w:rFonts w:ascii="Consolas" w:eastAsia="SimSun" w:hAnsi="Consolas"/>
              </w:rPr>
              <w:fldChar w:fldCharType="separate"/>
            </w:r>
            <w:r w:rsidR="00A11CBD" w:rsidRPr="00F761A0">
              <w:rPr>
                <w:rFonts w:eastAsiaTheme="minorEastAsia"/>
              </w:rPr>
              <w:t>1</w:t>
            </w:r>
            <w:r w:rsidR="00114F25" w:rsidRPr="00F761A0">
              <w:rPr>
                <w:rFonts w:ascii="Consolas" w:eastAsia="SimSun" w:hAnsi="Consolas"/>
              </w:rPr>
              <w:fldChar w:fldCharType="end"/>
            </w:r>
            <w:r w:rsidR="00114F25" w:rsidRPr="00F761A0">
              <w:rPr>
                <w:rFonts w:ascii="Consolas" w:eastAsia="SimSun" w:hAnsi="Consolas"/>
              </w:rPr>
              <w:t>]</w:t>
            </w:r>
            <w:r w:rsidR="000D7FFB" w:rsidRPr="002D53A8">
              <w:rPr>
                <w:rFonts w:ascii="Consolas" w:eastAsia="SimSun" w:hAnsi="Consolas"/>
              </w:rPr>
              <w:t>.</w:t>
            </w:r>
          </w:p>
          <w:p w14:paraId="484058AE" w14:textId="7A38534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6796E007" w14:textId="5DE0090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levels:</w:t>
            </w:r>
          </w:p>
          <w:p w14:paraId="221D5E10" w14:textId="76C77F4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levelId</w:t>
            </w:r>
          </w:p>
          <w:p w14:paraId="5BAE4668" w14:textId="5E6B8F6D" w:rsidR="000D7FFB"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0D7FFB" w:rsidRPr="002D53A8">
              <w:rPr>
                <w:rFonts w:ascii="Consolas" w:eastAsia="SimSun" w:hAnsi="Consolas"/>
              </w:rPr>
              <w:t>description:</w:t>
            </w:r>
            <w:r w:rsidRPr="002D53A8">
              <w:rPr>
                <w:rFonts w:ascii="Consolas" w:eastAsia="SimSun" w:hAnsi="Consolas"/>
              </w:rPr>
              <w:t xml:space="preserve"> </w:t>
            </w:r>
            <w:r w:rsidR="000D7FFB" w:rsidRPr="002D53A8">
              <w:rPr>
                <w:rFonts w:ascii="Consolas" w:eastAsia="SimSun" w:hAnsi="Consolas"/>
              </w:rPr>
              <w:t>Describes</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virtual</w:t>
            </w:r>
            <w:r w:rsidRPr="002D53A8">
              <w:rPr>
                <w:rFonts w:ascii="Consolas" w:eastAsia="SimSun" w:hAnsi="Consolas"/>
              </w:rPr>
              <w:t xml:space="preserve"> </w:t>
            </w:r>
            <w:r w:rsidR="000D7FFB" w:rsidRPr="002D53A8">
              <w:rPr>
                <w:rFonts w:ascii="Consolas" w:eastAsia="SimSun" w:hAnsi="Consolas"/>
              </w:rPr>
              <w:t>link</w:t>
            </w:r>
            <w:r w:rsidRPr="002D53A8">
              <w:rPr>
                <w:rFonts w:ascii="Consolas" w:eastAsia="SimSun" w:hAnsi="Consolas"/>
              </w:rPr>
              <w:t xml:space="preserve"> </w:t>
            </w:r>
            <w:r w:rsidR="000D7FFB" w:rsidRPr="002D53A8">
              <w:rPr>
                <w:rFonts w:ascii="Consolas" w:eastAsia="SimSun" w:hAnsi="Consolas"/>
              </w:rPr>
              <w:t>levels</w:t>
            </w:r>
            <w:r w:rsidRPr="002D53A8">
              <w:rPr>
                <w:rFonts w:ascii="Consolas" w:eastAsia="SimSun" w:hAnsi="Consolas"/>
              </w:rPr>
              <w:t xml:space="preserve"> </w:t>
            </w:r>
            <w:r w:rsidR="000D7FFB" w:rsidRPr="002D53A8">
              <w:rPr>
                <w:rFonts w:ascii="Consolas" w:eastAsia="SimSun" w:hAnsi="Consolas"/>
              </w:rPr>
              <w:t>of</w:t>
            </w:r>
            <w:r w:rsidRPr="002D53A8">
              <w:rPr>
                <w:rFonts w:ascii="Consolas" w:eastAsia="SimSun" w:hAnsi="Consolas"/>
              </w:rPr>
              <w:t xml:space="preserve"> </w:t>
            </w:r>
            <w:r w:rsidR="000D7FFB" w:rsidRPr="002D53A8">
              <w:rPr>
                <w:rFonts w:ascii="Consolas" w:eastAsia="SimSun" w:hAnsi="Consolas"/>
              </w:rPr>
              <w:t>resources</w:t>
            </w:r>
            <w:r w:rsidRPr="002D53A8">
              <w:rPr>
                <w:rFonts w:ascii="Consolas" w:eastAsia="SimSun" w:hAnsi="Consolas"/>
              </w:rPr>
              <w:t xml:space="preserve"> </w:t>
            </w:r>
            <w:r w:rsidR="000D7FFB" w:rsidRPr="002D53A8">
              <w:rPr>
                <w:rFonts w:ascii="Consolas" w:eastAsia="SimSun" w:hAnsi="Consolas"/>
              </w:rPr>
              <w:t>that</w:t>
            </w:r>
            <w:r w:rsidRPr="002D53A8">
              <w:rPr>
                <w:rFonts w:ascii="Consolas" w:eastAsia="SimSun" w:hAnsi="Consolas"/>
              </w:rPr>
              <w:t xml:space="preserve"> </w:t>
            </w:r>
            <w:r w:rsidR="000D7FFB" w:rsidRPr="002D53A8">
              <w:rPr>
                <w:rFonts w:ascii="Consolas" w:eastAsia="SimSun" w:hAnsi="Consolas"/>
              </w:rPr>
              <w:t>can</w:t>
            </w:r>
            <w:r w:rsidRPr="002D53A8">
              <w:rPr>
                <w:rFonts w:ascii="Consolas" w:eastAsia="SimSun" w:hAnsi="Consolas"/>
              </w:rPr>
              <w:t xml:space="preserve"> </w:t>
            </w:r>
            <w:r w:rsidR="000D7FFB" w:rsidRPr="002D53A8">
              <w:rPr>
                <w:rFonts w:ascii="Consolas" w:eastAsia="SimSun" w:hAnsi="Consolas"/>
              </w:rPr>
              <w:t>be</w:t>
            </w:r>
            <w:r w:rsidRPr="002D53A8">
              <w:rPr>
                <w:rFonts w:ascii="Consolas" w:eastAsia="SimSun" w:hAnsi="Consolas"/>
              </w:rPr>
              <w:t xml:space="preserve"> </w:t>
            </w:r>
            <w:r w:rsidR="000D7FFB" w:rsidRPr="002D53A8">
              <w:rPr>
                <w:rFonts w:ascii="Consolas" w:eastAsia="SimSun" w:hAnsi="Consolas"/>
              </w:rPr>
              <w:t>used</w:t>
            </w:r>
            <w:r w:rsidRPr="002D53A8">
              <w:rPr>
                <w:rFonts w:ascii="Consolas" w:eastAsia="SimSun" w:hAnsi="Consolas"/>
              </w:rPr>
              <w:t xml:space="preserve"> </w:t>
            </w:r>
            <w:r w:rsidR="000D7FFB" w:rsidRPr="002D53A8">
              <w:rPr>
                <w:rFonts w:ascii="Consolas" w:eastAsia="SimSun" w:hAnsi="Consolas"/>
              </w:rPr>
              <w:t>to</w:t>
            </w:r>
            <w:r w:rsidRPr="002D53A8">
              <w:rPr>
                <w:rFonts w:ascii="Consolas" w:eastAsia="SimSun" w:hAnsi="Consolas"/>
              </w:rPr>
              <w:t xml:space="preserve"> </w:t>
            </w:r>
            <w:r w:rsidR="000D7FFB" w:rsidRPr="002D53A8">
              <w:rPr>
                <w:rFonts w:ascii="Consolas" w:eastAsia="SimSun" w:hAnsi="Consolas"/>
              </w:rPr>
              <w:t>instantiate</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VNF</w:t>
            </w:r>
            <w:r w:rsidRPr="002D53A8">
              <w:rPr>
                <w:rFonts w:ascii="Consolas" w:eastAsia="SimSun" w:hAnsi="Consolas"/>
              </w:rPr>
              <w:t xml:space="preserve"> </w:t>
            </w:r>
            <w:r w:rsidR="000D7FFB" w:rsidRPr="002D53A8">
              <w:rPr>
                <w:rFonts w:ascii="Consolas" w:eastAsia="SimSun" w:hAnsi="Consolas"/>
              </w:rPr>
              <w:t>using</w:t>
            </w:r>
            <w:r w:rsidRPr="002D53A8">
              <w:rPr>
                <w:rFonts w:ascii="Consolas" w:eastAsia="SimSun" w:hAnsi="Consolas"/>
              </w:rPr>
              <w:t xml:space="preserve"> </w:t>
            </w:r>
            <w:r w:rsidR="000D7FFB" w:rsidRPr="002D53A8">
              <w:rPr>
                <w:rFonts w:ascii="Consolas" w:eastAsia="SimSun" w:hAnsi="Consolas"/>
              </w:rPr>
              <w:t>this</w:t>
            </w:r>
            <w:r w:rsidRPr="002D53A8">
              <w:rPr>
                <w:rFonts w:ascii="Consolas" w:eastAsia="SimSun" w:hAnsi="Consolas"/>
              </w:rPr>
              <w:t xml:space="preserve"> </w:t>
            </w:r>
            <w:r w:rsidR="000D7FFB" w:rsidRPr="002D53A8">
              <w:rPr>
                <w:rFonts w:ascii="Consolas" w:eastAsia="SimSun" w:hAnsi="Consolas"/>
              </w:rPr>
              <w:t>flavour.</w:t>
            </w:r>
          </w:p>
          <w:p w14:paraId="47CFDF45" w14:textId="5F6A3C8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0CB52B98" w14:textId="09A0475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entry_schema:</w:t>
            </w:r>
          </w:p>
          <w:p w14:paraId="1D560B50" w14:textId="64DE38C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tosca.datatypes.nfv.VirtualLinkBitrateLevel</w:t>
            </w:r>
          </w:p>
          <w:p w14:paraId="08FCAC2C" w14:textId="3C346E5A"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6065B89F" w14:textId="427A408C"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3968A525" w14:textId="670B0A22"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w:t>
            </w:r>
          </w:p>
        </w:tc>
      </w:tr>
    </w:tbl>
    <w:p w14:paraId="1D3A48C2" w14:textId="77777777" w:rsidR="003440DE" w:rsidRPr="002D53A8" w:rsidRDefault="003440DE" w:rsidP="00902228">
      <w:pPr>
        <w:rPr>
          <w:rFonts w:eastAsiaTheme="minorEastAsia"/>
          <w:highlight w:val="yellow"/>
        </w:rPr>
      </w:pPr>
    </w:p>
    <w:p w14:paraId="60060D1F" w14:textId="77777777" w:rsidR="00C20FFB" w:rsidRPr="002D53A8" w:rsidRDefault="00C20FFB" w:rsidP="00327A79">
      <w:pPr>
        <w:pStyle w:val="Heading4"/>
        <w:rPr>
          <w:rFonts w:eastAsiaTheme="minorEastAsia"/>
          <w:lang w:eastAsia="zh-CN"/>
        </w:rPr>
      </w:pPr>
      <w:bookmarkStart w:id="1657" w:name="_Toc48655515"/>
      <w:bookmarkStart w:id="1658" w:name="_Toc48725052"/>
      <w:bookmarkStart w:id="1659" w:name="_Toc57297472"/>
      <w:r w:rsidRPr="002D53A8">
        <w:rPr>
          <w:rFonts w:eastAsiaTheme="minorEastAsia" w:hint="eastAsia"/>
          <w:lang w:eastAsia="zh-CN"/>
        </w:rPr>
        <w:t>6.</w:t>
      </w:r>
      <w:r w:rsidRPr="002D53A8">
        <w:rPr>
          <w:rFonts w:eastAsiaTheme="minorEastAsia"/>
          <w:lang w:eastAsia="zh-CN"/>
        </w:rPr>
        <w:t>10</w:t>
      </w:r>
      <w:r w:rsidRPr="002D53A8">
        <w:rPr>
          <w:rFonts w:eastAsiaTheme="minorEastAsia" w:hint="eastAsia"/>
          <w:lang w:eastAsia="zh-CN"/>
        </w:rPr>
        <w:t>.</w:t>
      </w:r>
      <w:r w:rsidRPr="002D53A8">
        <w:rPr>
          <w:rFonts w:eastAsiaTheme="minorEastAsia"/>
          <w:lang w:eastAsia="zh-CN"/>
        </w:rPr>
        <w:t>3.4</w:t>
      </w:r>
      <w:r w:rsidRPr="002D53A8">
        <w:rPr>
          <w:rFonts w:eastAsiaTheme="minorEastAsia"/>
          <w:lang w:eastAsia="zh-CN"/>
        </w:rPr>
        <w:tab/>
        <w:t>Additional Requirements</w:t>
      </w:r>
      <w:bookmarkEnd w:id="1657"/>
      <w:bookmarkEnd w:id="1658"/>
      <w:bookmarkEnd w:id="1659"/>
    </w:p>
    <w:p w14:paraId="63324583" w14:textId="77777777" w:rsidR="00C20FFB" w:rsidRPr="002D53A8" w:rsidRDefault="00C20FFB" w:rsidP="00C20FFB">
      <w:pPr>
        <w:rPr>
          <w:rFonts w:eastAsiaTheme="minorEastAsia"/>
          <w:lang w:eastAsia="zh-CN"/>
        </w:rPr>
      </w:pPr>
      <w:r w:rsidRPr="002D53A8">
        <w:rPr>
          <w:rFonts w:eastAsiaTheme="minorEastAsia"/>
          <w:lang w:eastAsia="zh-CN"/>
        </w:rPr>
        <w:t>A VirtualLinkInstantiationLevels policy shall contain an entry for each instantiation level (and only for them) defined in the InstantiationLevels policy</w:t>
      </w:r>
      <w:r w:rsidR="008F15DC" w:rsidRPr="002D53A8">
        <w:rPr>
          <w:rFonts w:eastAsiaTheme="minorEastAsia"/>
          <w:lang w:eastAsia="zh-CN"/>
        </w:rPr>
        <w:t>.</w:t>
      </w:r>
    </w:p>
    <w:p w14:paraId="1AA197F8" w14:textId="77777777" w:rsidR="00C20FFB" w:rsidRPr="002D53A8" w:rsidRDefault="00C20FFB" w:rsidP="00464FE0">
      <w:pPr>
        <w:pStyle w:val="Heading3"/>
        <w:keepNext w:val="0"/>
        <w:rPr>
          <w:rFonts w:eastAsia="DengXian"/>
        </w:rPr>
      </w:pPr>
      <w:bookmarkStart w:id="1660" w:name="_Toc48655516"/>
      <w:bookmarkStart w:id="1661" w:name="_Toc48725053"/>
      <w:bookmarkStart w:id="1662" w:name="_Toc57297473"/>
      <w:r w:rsidRPr="002D53A8">
        <w:rPr>
          <w:rFonts w:eastAsia="DengXian"/>
        </w:rPr>
        <w:t>6.10.4</w:t>
      </w:r>
      <w:r w:rsidRPr="002D53A8">
        <w:rPr>
          <w:rFonts w:eastAsia="DengXian"/>
        </w:rPr>
        <w:tab/>
      </w:r>
      <w:r w:rsidR="001E4E7B" w:rsidRPr="002D53A8">
        <w:rPr>
          <w:rFonts w:eastAsia="DengXian"/>
        </w:rPr>
        <w:t>V</w:t>
      </w:r>
      <w:r w:rsidR="00A4562D" w:rsidRPr="002D53A8">
        <w:rPr>
          <w:rFonts w:eastAsia="DengXian"/>
        </w:rPr>
        <w:t>oid</w:t>
      </w:r>
      <w:bookmarkEnd w:id="1660"/>
      <w:bookmarkEnd w:id="1661"/>
      <w:bookmarkEnd w:id="1662"/>
    </w:p>
    <w:p w14:paraId="444FD5B7" w14:textId="77777777" w:rsidR="00211C03" w:rsidRPr="002D53A8" w:rsidRDefault="00211C03" w:rsidP="00327A79">
      <w:pPr>
        <w:pStyle w:val="Heading3"/>
        <w:rPr>
          <w:rFonts w:eastAsia="DengXian"/>
        </w:rPr>
      </w:pPr>
      <w:bookmarkStart w:id="1663" w:name="_Toc48655517"/>
      <w:bookmarkStart w:id="1664" w:name="_Toc48725054"/>
      <w:bookmarkStart w:id="1665" w:name="_Toc57297474"/>
      <w:r w:rsidRPr="002D53A8">
        <w:rPr>
          <w:rFonts w:eastAsia="DengXian"/>
        </w:rPr>
        <w:t>6.10.5</w:t>
      </w:r>
      <w:r w:rsidRPr="002D53A8">
        <w:rPr>
          <w:rFonts w:eastAsia="DengXian"/>
        </w:rPr>
        <w:tab/>
        <w:t>tosca.policies.nfv.ScalingAspects</w:t>
      </w:r>
      <w:bookmarkEnd w:id="1663"/>
      <w:bookmarkEnd w:id="1664"/>
      <w:bookmarkEnd w:id="1665"/>
    </w:p>
    <w:p w14:paraId="45C6B867" w14:textId="77777777" w:rsidR="00211C03" w:rsidRPr="002D53A8" w:rsidRDefault="00211C03" w:rsidP="00327A79">
      <w:pPr>
        <w:pStyle w:val="Heading4"/>
        <w:rPr>
          <w:rFonts w:eastAsiaTheme="minorEastAsia"/>
          <w:lang w:eastAsia="zh-CN"/>
        </w:rPr>
      </w:pPr>
      <w:bookmarkStart w:id="1666" w:name="_Toc48655518"/>
      <w:bookmarkStart w:id="1667" w:name="_Toc48725055"/>
      <w:bookmarkStart w:id="1668" w:name="_Toc57297475"/>
      <w:r w:rsidRPr="002D53A8">
        <w:rPr>
          <w:rFonts w:eastAsiaTheme="minorEastAsia" w:hint="eastAsia"/>
          <w:lang w:eastAsia="zh-CN"/>
        </w:rPr>
        <w:t>6.10.</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t>Description</w:t>
      </w:r>
      <w:bookmarkEnd w:id="1666"/>
      <w:bookmarkEnd w:id="1667"/>
      <w:bookmarkEnd w:id="1668"/>
    </w:p>
    <w:p w14:paraId="739D28F9" w14:textId="231DC4CA" w:rsidR="00211C03" w:rsidRPr="002D53A8" w:rsidRDefault="00211C03" w:rsidP="00211C03">
      <w:pPr>
        <w:rPr>
          <w:rFonts w:eastAsiaTheme="minorEastAsia"/>
        </w:rPr>
      </w:pPr>
      <w:r w:rsidRPr="002D53A8">
        <w:rPr>
          <w:rFonts w:eastAsiaTheme="minorEastAsia"/>
        </w:rPr>
        <w:t xml:space="preserve">The ScalingAspects type is a policy type representing the scaling aspects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w:t>
      </w:r>
      <w:r w:rsidR="00D55A40" w:rsidRPr="002D53A8">
        <w:rPr>
          <w:rFonts w:eastAsiaTheme="minorEastAsia"/>
        </w:rPr>
        <w:t xml:space="preserve"> </w:t>
      </w:r>
      <w:r w:rsidR="004F682B" w:rsidRPr="002D53A8">
        <w:rPr>
          <w:rFonts w:eastAsiaTheme="minorEastAsia"/>
        </w:rPr>
        <w:t xml:space="preserve">This policy concerns the whole VNF (deployment flavour) represented by the topology_template and thus has no explicit target list. </w:t>
      </w:r>
      <w:r w:rsidRPr="002D53A8">
        <w:rPr>
          <w:rFonts w:eastAsiaTheme="minorEastAsia"/>
        </w:rPr>
        <w:t xml:space="preserve">Table 6.10.5.1-1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F39C553" w14:textId="77777777" w:rsidR="00211C03" w:rsidRPr="002D53A8" w:rsidRDefault="00211C03" w:rsidP="00A4562D">
      <w:pPr>
        <w:pStyle w:val="TH"/>
        <w:rPr>
          <w:rFonts w:eastAsiaTheme="minorEastAsia"/>
        </w:rPr>
      </w:pPr>
      <w:r w:rsidRPr="002D53A8">
        <w:rPr>
          <w:rFonts w:eastAsiaTheme="minorEastAsia"/>
        </w:rPr>
        <w:t>Table 6.10.5.1-1: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2D53A8" w14:paraId="4E3DF459" w14:textId="77777777" w:rsidTr="00DB51F5">
        <w:trPr>
          <w:jc w:val="center"/>
        </w:trPr>
        <w:tc>
          <w:tcPr>
            <w:tcW w:w="1177" w:type="pct"/>
            <w:shd w:val="clear" w:color="auto" w:fill="D9D9D9"/>
          </w:tcPr>
          <w:p w14:paraId="1653FE83" w14:textId="691D8D5A"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F5796B9"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ScalingAspects</w:t>
            </w:r>
          </w:p>
        </w:tc>
      </w:tr>
      <w:tr w:rsidR="00211C03" w:rsidRPr="002D53A8" w14:paraId="086CF32E" w14:textId="77777777" w:rsidTr="00DB51F5">
        <w:trPr>
          <w:jc w:val="center"/>
        </w:trPr>
        <w:tc>
          <w:tcPr>
            <w:tcW w:w="1177" w:type="pct"/>
            <w:shd w:val="clear" w:color="auto" w:fill="D9D9D9"/>
          </w:tcPr>
          <w:p w14:paraId="39D3DC90" w14:textId="5EBEBEA8"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0FC15F2D"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toscanfv:ScalingAspects</w:t>
            </w:r>
          </w:p>
        </w:tc>
      </w:tr>
      <w:tr w:rsidR="00211C03" w:rsidRPr="002D53A8" w14:paraId="04ECF744" w14:textId="77777777" w:rsidTr="00DB51F5">
        <w:trPr>
          <w:jc w:val="center"/>
        </w:trPr>
        <w:tc>
          <w:tcPr>
            <w:tcW w:w="1177" w:type="pct"/>
            <w:shd w:val="clear" w:color="auto" w:fill="D9D9D9"/>
          </w:tcPr>
          <w:p w14:paraId="56B9D72B" w14:textId="1838B2AA"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28073F3"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tosca.policies.nfv.ScalingAspects</w:t>
            </w:r>
          </w:p>
        </w:tc>
      </w:tr>
    </w:tbl>
    <w:p w14:paraId="11D691D8" w14:textId="77777777" w:rsidR="00211C03" w:rsidRPr="002D53A8" w:rsidRDefault="00211C03" w:rsidP="00A83349">
      <w:pPr>
        <w:rPr>
          <w:rFonts w:eastAsia="DengXian"/>
        </w:rPr>
      </w:pPr>
    </w:p>
    <w:p w14:paraId="6FA5D066" w14:textId="77777777" w:rsidR="00211C03" w:rsidRPr="002D53A8" w:rsidRDefault="00211C03" w:rsidP="00327A79">
      <w:pPr>
        <w:pStyle w:val="Heading4"/>
        <w:rPr>
          <w:rFonts w:eastAsiaTheme="minorEastAsia"/>
          <w:lang w:eastAsia="zh-CN"/>
        </w:rPr>
      </w:pPr>
      <w:bookmarkStart w:id="1669" w:name="_Toc48655519"/>
      <w:bookmarkStart w:id="1670" w:name="_Toc48725056"/>
      <w:bookmarkStart w:id="1671" w:name="_Toc57297476"/>
      <w:r w:rsidRPr="002D53A8">
        <w:rPr>
          <w:rFonts w:eastAsiaTheme="minorEastAsia"/>
          <w:lang w:eastAsia="zh-CN"/>
        </w:rPr>
        <w:t>6.10.5.2</w:t>
      </w:r>
      <w:r w:rsidRPr="002D53A8">
        <w:rPr>
          <w:rFonts w:eastAsiaTheme="minorEastAsia"/>
          <w:lang w:eastAsia="zh-CN"/>
        </w:rPr>
        <w:tab/>
        <w:t>Properties</w:t>
      </w:r>
      <w:bookmarkEnd w:id="1669"/>
      <w:bookmarkEnd w:id="1670"/>
      <w:bookmarkEnd w:id="1671"/>
    </w:p>
    <w:p w14:paraId="4738DD74" w14:textId="77777777" w:rsidR="00211C03" w:rsidRPr="002D53A8" w:rsidRDefault="00211C03" w:rsidP="00211C03">
      <w:pPr>
        <w:rPr>
          <w:rFonts w:eastAsiaTheme="minorEastAsia"/>
          <w:highlight w:val="cyan"/>
        </w:rPr>
      </w:pPr>
      <w:r w:rsidRPr="002D53A8">
        <w:rPr>
          <w:rFonts w:eastAsiaTheme="minorEastAsia"/>
          <w:lang w:eastAsia="zh-CN"/>
        </w:rPr>
        <w:t xml:space="preserve">The properties of the ScalingAspects policy type shall comply with the provisions set out in table </w:t>
      </w:r>
      <w:r w:rsidRPr="002D53A8">
        <w:rPr>
          <w:rFonts w:eastAsiaTheme="minorEastAsia"/>
        </w:rPr>
        <w:t>6.10.5.2-1.</w:t>
      </w:r>
    </w:p>
    <w:p w14:paraId="6B94837B" w14:textId="77777777" w:rsidR="00211C03" w:rsidRPr="002D53A8" w:rsidRDefault="00211C03" w:rsidP="00A4562D">
      <w:pPr>
        <w:pStyle w:val="TH"/>
        <w:rPr>
          <w:rFonts w:eastAsiaTheme="minorEastAsia"/>
        </w:rPr>
      </w:pPr>
      <w:r w:rsidRPr="002D53A8">
        <w:rPr>
          <w:rFonts w:eastAsiaTheme="minorEastAsia"/>
        </w:rPr>
        <w:t>Table 6.10.5.2-1</w:t>
      </w:r>
      <w:r w:rsidRPr="002D53A8">
        <w:rPr>
          <w:rFonts w:eastAsia="DengXian"/>
        </w:rPr>
        <w:t xml:space="preserve">: </w:t>
      </w:r>
      <w:r w:rsidR="00707E3F" w:rsidRPr="002D53A8">
        <w:rPr>
          <w:rFonts w:eastAsiaTheme="minorEastAsia"/>
        </w:rPr>
        <w:t>P</w:t>
      </w:r>
      <w:r w:rsidRPr="002D53A8">
        <w:rPr>
          <w:rFonts w:eastAsiaTheme="minorEastAsia"/>
        </w:rPr>
        <w:t>roperties</w:t>
      </w:r>
    </w:p>
    <w:tbl>
      <w:tblPr>
        <w:tblW w:w="451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83"/>
        <w:gridCol w:w="1134"/>
        <w:gridCol w:w="1777"/>
        <w:gridCol w:w="1202"/>
        <w:gridCol w:w="3299"/>
      </w:tblGrid>
      <w:tr w:rsidR="00BD72AF" w:rsidRPr="002D53A8" w14:paraId="3FF67430" w14:textId="77777777" w:rsidTr="00DB51F5">
        <w:trPr>
          <w:tblHeader/>
          <w:jc w:val="center"/>
        </w:trPr>
        <w:tc>
          <w:tcPr>
            <w:tcW w:w="738" w:type="pct"/>
            <w:shd w:val="clear" w:color="auto" w:fill="D9D9D9"/>
          </w:tcPr>
          <w:p w14:paraId="3B84E571"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2" w:type="pct"/>
            <w:shd w:val="clear" w:color="auto" w:fill="D9D9D9"/>
          </w:tcPr>
          <w:p w14:paraId="7462FF48"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1022" w:type="pct"/>
            <w:shd w:val="clear" w:color="auto" w:fill="D9D9D9"/>
          </w:tcPr>
          <w:p w14:paraId="14E86831"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91" w:type="pct"/>
            <w:shd w:val="clear" w:color="auto" w:fill="D9D9D9"/>
          </w:tcPr>
          <w:p w14:paraId="32F1DD2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898" w:type="pct"/>
            <w:shd w:val="clear" w:color="auto" w:fill="D9D9D9"/>
          </w:tcPr>
          <w:p w14:paraId="03BE8B66"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BD72AF" w:rsidRPr="002D53A8" w14:paraId="224659AB" w14:textId="77777777" w:rsidTr="00DB51F5">
        <w:trPr>
          <w:jc w:val="center"/>
        </w:trPr>
        <w:tc>
          <w:tcPr>
            <w:tcW w:w="738" w:type="pct"/>
            <w:shd w:val="clear" w:color="auto" w:fill="FFFFFF"/>
          </w:tcPr>
          <w:p w14:paraId="6CD42EC0"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aspects</w:t>
            </w:r>
          </w:p>
        </w:tc>
        <w:tc>
          <w:tcPr>
            <w:tcW w:w="652" w:type="pct"/>
            <w:shd w:val="clear" w:color="auto" w:fill="FFFFFF"/>
          </w:tcPr>
          <w:p w14:paraId="2312695F"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yes</w:t>
            </w:r>
          </w:p>
        </w:tc>
        <w:tc>
          <w:tcPr>
            <w:tcW w:w="1022" w:type="pct"/>
            <w:shd w:val="clear" w:color="auto" w:fill="FFFFFF"/>
          </w:tcPr>
          <w:p w14:paraId="14613177" w14:textId="4D9F79F2" w:rsidR="00211C03" w:rsidRPr="002D53A8" w:rsidRDefault="00707E3F" w:rsidP="00211C03">
            <w:pPr>
              <w:keepNext/>
              <w:keepLines/>
              <w:spacing w:after="0"/>
              <w:rPr>
                <w:rFonts w:ascii="Arial" w:eastAsiaTheme="minorEastAsia" w:hAnsi="Arial"/>
                <w:sz w:val="18"/>
              </w:rPr>
            </w:pPr>
            <w:r w:rsidRPr="002D53A8">
              <w:rPr>
                <w:rFonts w:ascii="Arial" w:eastAsiaTheme="minorEastAsia" w:hAnsi="Arial"/>
                <w:sz w:val="18"/>
              </w:rPr>
              <w:t>Map</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00211C03" w:rsidRPr="002D53A8">
              <w:rPr>
                <w:rFonts w:ascii="Arial" w:eastAsiaTheme="minorEastAsia" w:hAnsi="Arial"/>
                <w:sz w:val="18"/>
              </w:rPr>
              <w:t>tosca.datatypes.nfv.ScalingAspect</w:t>
            </w:r>
          </w:p>
        </w:tc>
        <w:tc>
          <w:tcPr>
            <w:tcW w:w="691" w:type="pct"/>
            <w:shd w:val="clear" w:color="auto" w:fill="FFFFFF"/>
          </w:tcPr>
          <w:p w14:paraId="6FB34E70" w14:textId="77777777" w:rsidR="00211C03" w:rsidRPr="002D53A8" w:rsidRDefault="00211C03" w:rsidP="00211C03">
            <w:pPr>
              <w:keepNext/>
              <w:keepLines/>
              <w:spacing w:after="0"/>
              <w:rPr>
                <w:rFonts w:ascii="Arial" w:eastAsiaTheme="minorEastAsia" w:hAnsi="Arial" w:cs="Calibri"/>
                <w:sz w:val="18"/>
              </w:rPr>
            </w:pPr>
          </w:p>
        </w:tc>
        <w:tc>
          <w:tcPr>
            <w:tcW w:w="1898" w:type="pct"/>
            <w:shd w:val="clear" w:color="auto" w:fill="FFFFFF"/>
          </w:tcPr>
          <w:p w14:paraId="4CD4FEF8" w14:textId="06C10262" w:rsidR="00211C03" w:rsidRPr="002D53A8" w:rsidRDefault="00211C03" w:rsidP="00211C03">
            <w:pPr>
              <w:keepNext/>
              <w:keepLines/>
              <w:spacing w:after="0"/>
              <w:rPr>
                <w:rFonts w:ascii="Arial" w:eastAsiaTheme="minorEastAsia" w:hAnsi="Arial" w:cs="Calibri"/>
                <w:sz w:val="18"/>
              </w:rPr>
            </w:pPr>
            <w:r w:rsidRPr="002D53A8">
              <w:rPr>
                <w:rFonts w:ascii="Arial" w:eastAsiaTheme="minorEastAsia" w:hAnsi="Arial" w:cs="Calibri"/>
                <w:sz w:val="18"/>
              </w:rPr>
              <w:t>Describe</w:t>
            </w:r>
            <w:r w:rsidR="00DB51F5" w:rsidRPr="002D53A8">
              <w:rPr>
                <w:rFonts w:ascii="Arial" w:eastAsiaTheme="minorEastAsia" w:hAnsi="Arial" w:cs="Calibri"/>
                <w:sz w:val="18"/>
              </w:rPr>
              <w:t xml:space="preserve"> </w:t>
            </w:r>
            <w:r w:rsidRPr="002D53A8">
              <w:rPr>
                <w:rFonts w:ascii="Arial" w:eastAsiaTheme="minorEastAsia" w:hAnsi="Arial" w:cs="Calibri"/>
                <w:sz w:val="18"/>
              </w:rPr>
              <w:t>maximum</w:t>
            </w:r>
            <w:r w:rsidR="00DB51F5" w:rsidRPr="002D53A8">
              <w:rPr>
                <w:rFonts w:ascii="Arial" w:eastAsiaTheme="minorEastAsia" w:hAnsi="Arial" w:cs="Calibri"/>
                <w:sz w:val="18"/>
              </w:rPr>
              <w:t xml:space="preserve"> </w:t>
            </w:r>
            <w:r w:rsidRPr="002D53A8">
              <w:rPr>
                <w:rFonts w:ascii="Arial" w:eastAsiaTheme="minorEastAsia" w:hAnsi="Arial" w:cs="Calibri"/>
                <w:sz w:val="18"/>
              </w:rPr>
              <w:t>scale</w:t>
            </w:r>
            <w:r w:rsidR="00DB51F5" w:rsidRPr="002D53A8">
              <w:rPr>
                <w:rFonts w:ascii="Arial" w:eastAsiaTheme="minorEastAsia" w:hAnsi="Arial" w:cs="Calibri"/>
                <w:sz w:val="18"/>
              </w:rPr>
              <w:t xml:space="preserve"> </w:t>
            </w:r>
            <w:r w:rsidRPr="002D53A8">
              <w:rPr>
                <w:rFonts w:ascii="Arial" w:eastAsiaTheme="minorEastAsia" w:hAnsi="Arial" w:cs="Calibri"/>
                <w:sz w:val="18"/>
              </w:rPr>
              <w:t>level</w:t>
            </w:r>
            <w:r w:rsidR="00DB51F5" w:rsidRPr="002D53A8">
              <w:rPr>
                <w:rFonts w:ascii="Arial" w:eastAsiaTheme="minorEastAsia" w:hAnsi="Arial" w:cs="Calibri"/>
                <w:sz w:val="18"/>
              </w:rPr>
              <w:t xml:space="preserve"> </w:t>
            </w:r>
            <w:r w:rsidRPr="002D53A8">
              <w:rPr>
                <w:rFonts w:ascii="Arial" w:eastAsiaTheme="minorEastAsia" w:hAnsi="Arial" w:cs="Calibri"/>
                <w:sz w:val="18"/>
              </w:rPr>
              <w:t>for</w:t>
            </w:r>
            <w:r w:rsidR="00DB51F5" w:rsidRPr="002D53A8">
              <w:rPr>
                <w:rFonts w:ascii="Arial" w:eastAsiaTheme="minorEastAsia" w:hAnsi="Arial" w:cs="Calibri"/>
                <w:sz w:val="18"/>
              </w:rPr>
              <w:t xml:space="preserve"> </w:t>
            </w:r>
            <w:r w:rsidRPr="002D53A8">
              <w:rPr>
                <w:rFonts w:ascii="Arial" w:eastAsiaTheme="minorEastAsia" w:hAnsi="Arial" w:cs="Calibri"/>
                <w:sz w:val="18"/>
              </w:rPr>
              <w:t>total</w:t>
            </w:r>
            <w:r w:rsidR="00DB51F5" w:rsidRPr="002D53A8">
              <w:rPr>
                <w:rFonts w:ascii="Arial" w:eastAsiaTheme="minorEastAsia" w:hAnsi="Arial" w:cs="Calibri"/>
                <w:sz w:val="18"/>
              </w:rPr>
              <w:t xml:space="preserve"> </w:t>
            </w:r>
            <w:r w:rsidRPr="002D53A8">
              <w:rPr>
                <w:rFonts w:ascii="Arial" w:eastAsiaTheme="minorEastAsia" w:hAnsi="Arial" w:cs="Calibri"/>
                <w:sz w:val="18"/>
              </w:rPr>
              <w:t>number</w:t>
            </w:r>
            <w:r w:rsidR="00DB51F5" w:rsidRPr="002D53A8">
              <w:rPr>
                <w:rFonts w:ascii="Arial" w:eastAsiaTheme="minorEastAsia" w:hAnsi="Arial" w:cs="Calibri"/>
                <w:sz w:val="18"/>
              </w:rPr>
              <w:t xml:space="preserve"> </w:t>
            </w:r>
            <w:r w:rsidRPr="002D53A8">
              <w:rPr>
                <w:rFonts w:ascii="Arial" w:eastAsiaTheme="minorEastAsia" w:hAnsi="Arial" w:cs="Calibri"/>
                <w:sz w:val="18"/>
              </w:rPr>
              <w:t>of</w:t>
            </w:r>
            <w:r w:rsidR="00DB51F5" w:rsidRPr="002D53A8">
              <w:rPr>
                <w:rFonts w:ascii="Arial" w:eastAsiaTheme="minorEastAsia" w:hAnsi="Arial" w:cs="Calibri"/>
                <w:sz w:val="18"/>
              </w:rPr>
              <w:t xml:space="preserve"> </w:t>
            </w:r>
            <w:r w:rsidRPr="002D53A8">
              <w:rPr>
                <w:rFonts w:ascii="Arial" w:eastAsiaTheme="minorEastAsia" w:hAnsi="Arial" w:cs="Calibri"/>
                <w:sz w:val="18"/>
              </w:rPr>
              <w:t>scaling</w:t>
            </w:r>
            <w:r w:rsidR="00DB51F5" w:rsidRPr="002D53A8">
              <w:rPr>
                <w:rFonts w:ascii="Arial" w:eastAsiaTheme="minorEastAsia" w:hAnsi="Arial" w:cs="Calibri"/>
                <w:sz w:val="18"/>
              </w:rPr>
              <w:t xml:space="preserve"> </w:t>
            </w:r>
            <w:r w:rsidRPr="002D53A8">
              <w:rPr>
                <w:rFonts w:ascii="Arial" w:eastAsiaTheme="minorEastAsia" w:hAnsi="Arial" w:cs="Calibri"/>
                <w:sz w:val="18"/>
              </w:rPr>
              <w:t>steps</w:t>
            </w:r>
            <w:r w:rsidR="00DB51F5" w:rsidRPr="002D53A8">
              <w:rPr>
                <w:rFonts w:ascii="Arial" w:eastAsiaTheme="minorEastAsia" w:hAnsi="Arial" w:cs="Calibri"/>
                <w:sz w:val="18"/>
              </w:rPr>
              <w:t xml:space="preserve"> </w:t>
            </w:r>
            <w:r w:rsidRPr="002D53A8">
              <w:rPr>
                <w:rFonts w:ascii="Arial" w:eastAsiaTheme="minorEastAsia" w:hAnsi="Arial" w:cs="Calibri"/>
                <w:sz w:val="18"/>
              </w:rPr>
              <w:t>that</w:t>
            </w:r>
            <w:r w:rsidR="00DB51F5" w:rsidRPr="002D53A8">
              <w:rPr>
                <w:rFonts w:ascii="Arial" w:eastAsiaTheme="minorEastAsia" w:hAnsi="Arial" w:cs="Calibri"/>
                <w:sz w:val="18"/>
              </w:rPr>
              <w:t xml:space="preserve"> </w:t>
            </w:r>
            <w:r w:rsidRPr="002D53A8">
              <w:rPr>
                <w:rFonts w:ascii="Arial" w:eastAsiaTheme="minorEastAsia" w:hAnsi="Arial" w:cs="Calibri"/>
                <w:sz w:val="18"/>
              </w:rPr>
              <w:t>can</w:t>
            </w:r>
            <w:r w:rsidR="00DB51F5" w:rsidRPr="002D53A8">
              <w:rPr>
                <w:rFonts w:ascii="Arial" w:eastAsiaTheme="minorEastAsia" w:hAnsi="Arial" w:cs="Calibri"/>
                <w:sz w:val="18"/>
              </w:rPr>
              <w:t xml:space="preserve"> </w:t>
            </w:r>
            <w:r w:rsidRPr="002D53A8">
              <w:rPr>
                <w:rFonts w:ascii="Arial" w:eastAsiaTheme="minorEastAsia" w:hAnsi="Arial" w:cs="Calibri"/>
                <w:sz w:val="18"/>
              </w:rPr>
              <w:t>be</w:t>
            </w:r>
            <w:r w:rsidR="00DB51F5" w:rsidRPr="002D53A8">
              <w:rPr>
                <w:rFonts w:ascii="Arial" w:eastAsiaTheme="minorEastAsia" w:hAnsi="Arial" w:cs="Calibri"/>
                <w:sz w:val="18"/>
              </w:rPr>
              <w:t xml:space="preserve"> </w:t>
            </w:r>
            <w:r w:rsidRPr="002D53A8">
              <w:rPr>
                <w:rFonts w:ascii="Arial" w:eastAsiaTheme="minorEastAsia" w:hAnsi="Arial" w:cs="Calibri"/>
                <w:sz w:val="18"/>
              </w:rPr>
              <w:t>applied</w:t>
            </w:r>
            <w:r w:rsidR="00DB51F5" w:rsidRPr="002D53A8">
              <w:rPr>
                <w:rFonts w:ascii="Arial" w:eastAsiaTheme="minorEastAsia" w:hAnsi="Arial" w:cs="Calibri"/>
                <w:sz w:val="18"/>
              </w:rPr>
              <w:t xml:space="preserve"> </w:t>
            </w:r>
            <w:r w:rsidRPr="002D53A8">
              <w:rPr>
                <w:rFonts w:ascii="Arial" w:eastAsiaTheme="minorEastAsia" w:hAnsi="Arial" w:cs="Calibri"/>
                <w:sz w:val="18"/>
              </w:rPr>
              <w:t>to</w:t>
            </w:r>
            <w:r w:rsidR="00DB51F5" w:rsidRPr="002D53A8">
              <w:rPr>
                <w:rFonts w:ascii="Arial" w:eastAsiaTheme="minorEastAsia" w:hAnsi="Arial" w:cs="Calibri"/>
                <w:sz w:val="18"/>
              </w:rPr>
              <w:t xml:space="preserve"> </w:t>
            </w:r>
            <w:r w:rsidRPr="002D53A8">
              <w:rPr>
                <w:rFonts w:ascii="Arial" w:eastAsiaTheme="minorEastAsia" w:hAnsi="Arial" w:cs="Calibri"/>
                <w:sz w:val="18"/>
              </w:rPr>
              <w:t>a</w:t>
            </w:r>
            <w:r w:rsidR="00DB51F5" w:rsidRPr="002D53A8">
              <w:rPr>
                <w:rFonts w:ascii="Arial" w:eastAsiaTheme="minorEastAsia" w:hAnsi="Arial" w:cs="Calibri"/>
                <w:sz w:val="18"/>
              </w:rPr>
              <w:t xml:space="preserve"> </w:t>
            </w:r>
            <w:r w:rsidRPr="002D53A8">
              <w:rPr>
                <w:rFonts w:ascii="Arial" w:eastAsiaTheme="minorEastAsia" w:hAnsi="Arial" w:cs="Calibri"/>
                <w:sz w:val="18"/>
              </w:rPr>
              <w:t>particular</w:t>
            </w:r>
            <w:r w:rsidR="00DB51F5" w:rsidRPr="002D53A8">
              <w:rPr>
                <w:rFonts w:ascii="Arial" w:eastAsiaTheme="minorEastAsia" w:hAnsi="Arial" w:cs="Calibri"/>
                <w:sz w:val="18"/>
              </w:rPr>
              <w:t xml:space="preserve"> </w:t>
            </w:r>
            <w:r w:rsidRPr="002D53A8">
              <w:rPr>
                <w:rFonts w:ascii="Arial" w:eastAsiaTheme="minorEastAsia" w:hAnsi="Arial" w:cs="Calibri"/>
                <w:sz w:val="18"/>
              </w:rPr>
              <w:t>aspect.</w:t>
            </w:r>
          </w:p>
        </w:tc>
      </w:tr>
    </w:tbl>
    <w:p w14:paraId="7FEACC56" w14:textId="77777777" w:rsidR="00211C03" w:rsidRPr="002D53A8" w:rsidRDefault="00211C03" w:rsidP="00211C03">
      <w:pPr>
        <w:rPr>
          <w:rFonts w:eastAsiaTheme="minorEastAsia"/>
        </w:rPr>
      </w:pPr>
    </w:p>
    <w:p w14:paraId="6DADE990" w14:textId="77777777" w:rsidR="00211C03" w:rsidRPr="002D53A8" w:rsidRDefault="00211C03" w:rsidP="004C0DB5">
      <w:pPr>
        <w:pStyle w:val="Heading4"/>
        <w:rPr>
          <w:rFonts w:eastAsiaTheme="minorEastAsia"/>
          <w:lang w:eastAsia="zh-CN"/>
        </w:rPr>
      </w:pPr>
      <w:bookmarkStart w:id="1672" w:name="_Toc48655520"/>
      <w:bookmarkStart w:id="1673" w:name="_Toc48725057"/>
      <w:bookmarkStart w:id="1674" w:name="_Toc57297477"/>
      <w:r w:rsidRPr="002D53A8">
        <w:rPr>
          <w:rFonts w:eastAsiaTheme="minorEastAsia"/>
          <w:lang w:eastAsia="zh-CN"/>
        </w:rPr>
        <w:t>6.10.5.3</w:t>
      </w:r>
      <w:r w:rsidRPr="002D53A8">
        <w:rPr>
          <w:rFonts w:eastAsiaTheme="minorEastAsia"/>
          <w:lang w:eastAsia="zh-CN"/>
        </w:rPr>
        <w:tab/>
      </w:r>
      <w:r w:rsidRPr="002D53A8">
        <w:rPr>
          <w:rFonts w:eastAsiaTheme="minorEastAsia" w:hint="eastAsia"/>
          <w:lang w:eastAsia="zh-CN"/>
        </w:rPr>
        <w:t>Definition</w:t>
      </w:r>
      <w:bookmarkEnd w:id="1672"/>
      <w:bookmarkEnd w:id="1673"/>
      <w:bookmarkEnd w:id="1674"/>
    </w:p>
    <w:p w14:paraId="43E62FED" w14:textId="77777777" w:rsidR="00211C03" w:rsidRPr="002D53A8" w:rsidRDefault="00211C03" w:rsidP="004C0DB5">
      <w:pPr>
        <w:keepNext/>
        <w:keepLines/>
        <w:rPr>
          <w:rFonts w:eastAsiaTheme="minorEastAsia"/>
        </w:rPr>
      </w:pPr>
      <w:r w:rsidRPr="002D53A8">
        <w:rPr>
          <w:rFonts w:eastAsiaTheme="minorEastAsia"/>
          <w:lang w:eastAsia="zh-CN"/>
        </w:rPr>
        <w:t xml:space="preserve">The syntax of the </w:t>
      </w:r>
      <w:r w:rsidRPr="002D53A8">
        <w:rPr>
          <w:rFonts w:eastAsiaTheme="minorEastAsia"/>
        </w:rPr>
        <w:t xml:space="preserve">ScalingAspects </w:t>
      </w:r>
      <w:r w:rsidRPr="002D53A8">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06C5194B" w14:textId="77777777" w:rsidTr="00DB51F5">
        <w:trPr>
          <w:jc w:val="center"/>
        </w:trPr>
        <w:tc>
          <w:tcPr>
            <w:tcW w:w="9629" w:type="dxa"/>
            <w:shd w:val="clear" w:color="auto" w:fill="D9D9D9" w:themeFill="background1" w:themeFillShade="D9"/>
          </w:tcPr>
          <w:p w14:paraId="70C95F40" w14:textId="2D909AF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tosca.policies.nfv.ScalingAspects:</w:t>
            </w:r>
          </w:p>
          <w:p w14:paraId="78581761" w14:textId="1F94A1D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6685CB43" w14:textId="7F3E10F2" w:rsidR="00707E3F" w:rsidRPr="002D53A8" w:rsidRDefault="00DB51F5" w:rsidP="008B7ABF">
            <w:pPr>
              <w:pStyle w:val="FP"/>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707E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ScalingAspects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aspects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eastAsiaTheme="minorEastAsia"/>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p>
          <w:p w14:paraId="35D3C041" w14:textId="46FD9ACE" w:rsidR="008B7ABF" w:rsidRPr="002D53A8" w:rsidRDefault="00DB51F5" w:rsidP="008B7ABF">
            <w:pPr>
              <w:pStyle w:val="FP"/>
              <w:rPr>
                <w:rFonts w:ascii="Consolas" w:eastAsiaTheme="minorEastAsia" w:hAnsi="Consolas"/>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8B7ABF" w:rsidRPr="002D53A8">
              <w:rPr>
                <w:rFonts w:ascii="Consolas" w:eastAsiaTheme="minorEastAsia" w:hAnsi="Consolas"/>
              </w:rPr>
              <w:t>properties:</w:t>
            </w:r>
          </w:p>
          <w:p w14:paraId="17833B35" w14:textId="0A28B8E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aspects:</w:t>
            </w:r>
          </w:p>
          <w:p w14:paraId="20831F92" w14:textId="574AA7F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aspectId</w:t>
            </w:r>
          </w:p>
          <w:p w14:paraId="615EEA2C" w14:textId="6619DEEE" w:rsidR="00707E3F" w:rsidRPr="002D53A8" w:rsidRDefault="00DB51F5" w:rsidP="008B7ABF">
            <w:pPr>
              <w:pStyle w:val="FP"/>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707E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Describe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maximum</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level</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total</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number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steps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that</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can</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be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applied</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particular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aspect</w:t>
            </w:r>
          </w:p>
          <w:p w14:paraId="114A746D" w14:textId="098A3F8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70613649" w14:textId="17B3190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entry_schema:</w:t>
            </w:r>
          </w:p>
          <w:p w14:paraId="5C6C93AA" w14:textId="4CD4AB6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tosca.datatypes.nfv.ScalingAspect</w:t>
            </w:r>
          </w:p>
          <w:p w14:paraId="4C69D86B" w14:textId="15BFE07D"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constraints:</w:t>
            </w:r>
          </w:p>
          <w:p w14:paraId="0A3AA47E" w14:textId="7D13E7FC" w:rsidR="003440DE" w:rsidRPr="002D53A8" w:rsidRDefault="00DB51F5" w:rsidP="00C35E33">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tc>
      </w:tr>
    </w:tbl>
    <w:p w14:paraId="52680978" w14:textId="77777777" w:rsidR="003440DE" w:rsidRDefault="003440DE" w:rsidP="003440DE">
      <w:pPr>
        <w:rPr>
          <w:rFonts w:eastAsiaTheme="minorEastAsia"/>
          <w:lang w:eastAsia="zh-CN"/>
        </w:rPr>
      </w:pPr>
    </w:p>
    <w:p w14:paraId="21603742" w14:textId="77777777"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6.10.5.4</w:t>
      </w:r>
      <w:r w:rsidRPr="00EC16ED">
        <w:rPr>
          <w:rFonts w:ascii="Arial" w:eastAsiaTheme="minorEastAsia" w:hAnsi="Arial"/>
          <w:sz w:val="24"/>
          <w:lang w:eastAsia="zh-CN"/>
        </w:rPr>
        <w:tab/>
        <w:t>Additional Requirements</w:t>
      </w:r>
    </w:p>
    <w:p w14:paraId="1DDC2410" w14:textId="1292C170" w:rsidR="00EC16ED" w:rsidRPr="00EC16ED" w:rsidRDefault="00EC16ED" w:rsidP="003440DE">
      <w:pPr>
        <w:rPr>
          <w:rFonts w:eastAsiaTheme="minorEastAsia"/>
          <w:lang w:eastAsia="zh-CN"/>
        </w:rPr>
      </w:pPr>
      <w:r w:rsidRPr="00EC16ED">
        <w:rPr>
          <w:rFonts w:eastAsiaTheme="minorEastAsia"/>
          <w:lang w:eastAsia="zh-CN"/>
        </w:rPr>
        <w:t xml:space="preserve">A scaling aspect for which only one scaling delta is defined in VduScalingAspectDeltas and VirtualLinkBitrateScalingAspectDeltas policies is called a “uniform aspect”.  In the case of “uniform aspect”, the step_deltas properties of tosca.datatypes.nfv.ScalingAspect is optional. If step_deltas is included, the value shall be a list of entries of step_deltas. </w:t>
      </w:r>
    </w:p>
    <w:p w14:paraId="7C401569" w14:textId="1DE45C0B" w:rsidR="00211C03" w:rsidRPr="002D53A8" w:rsidRDefault="00211C03" w:rsidP="00327A79">
      <w:pPr>
        <w:pStyle w:val="Heading4"/>
        <w:rPr>
          <w:rFonts w:eastAsiaTheme="minorEastAsia"/>
          <w:lang w:eastAsia="zh-CN"/>
        </w:rPr>
      </w:pPr>
      <w:bookmarkStart w:id="1675" w:name="_Toc48655521"/>
      <w:bookmarkStart w:id="1676" w:name="_Toc48725058"/>
      <w:bookmarkStart w:id="1677" w:name="_Toc57297478"/>
      <w:r w:rsidRPr="002D53A8">
        <w:rPr>
          <w:rFonts w:eastAsiaTheme="minorEastAsia"/>
          <w:lang w:eastAsia="zh-CN"/>
        </w:rPr>
        <w:t>6.10.5.</w:t>
      </w:r>
      <w:r w:rsidR="00EC16ED">
        <w:rPr>
          <w:rFonts w:eastAsiaTheme="minorEastAsia"/>
          <w:lang w:eastAsia="zh-CN"/>
        </w:rPr>
        <w:t>5</w:t>
      </w:r>
      <w:r w:rsidRPr="002D53A8">
        <w:rPr>
          <w:rFonts w:eastAsiaTheme="minorEastAsia"/>
          <w:lang w:eastAsia="zh-CN"/>
        </w:rPr>
        <w:tab/>
        <w:t>Examples</w:t>
      </w:r>
      <w:bookmarkEnd w:id="1675"/>
      <w:bookmarkEnd w:id="1676"/>
      <w:bookmarkEnd w:id="1677"/>
    </w:p>
    <w:p w14:paraId="41824EA9" w14:textId="77777777" w:rsidR="00C20FFB" w:rsidRPr="002D53A8" w:rsidRDefault="00327A79" w:rsidP="00C20FFB">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A.6</w:t>
      </w:r>
      <w:r w:rsidR="00D55A40" w:rsidRPr="002D53A8">
        <w:rPr>
          <w:rFonts w:eastAsiaTheme="minorEastAsia"/>
          <w:lang w:eastAsia="zh-CN"/>
        </w:rPr>
        <w:t>.</w:t>
      </w:r>
    </w:p>
    <w:p w14:paraId="3F108A6D" w14:textId="77777777" w:rsidR="00211C03" w:rsidRPr="002D53A8" w:rsidRDefault="00211C03" w:rsidP="00327A79">
      <w:pPr>
        <w:pStyle w:val="Heading3"/>
        <w:rPr>
          <w:rFonts w:eastAsia="DengXian"/>
        </w:rPr>
      </w:pPr>
      <w:bookmarkStart w:id="1678" w:name="_Toc48655522"/>
      <w:bookmarkStart w:id="1679" w:name="_Toc48725059"/>
      <w:bookmarkStart w:id="1680" w:name="_Toc57297479"/>
      <w:r w:rsidRPr="002D53A8">
        <w:rPr>
          <w:rFonts w:eastAsia="DengXian"/>
        </w:rPr>
        <w:t>6.10.6</w:t>
      </w:r>
      <w:r w:rsidRPr="002D53A8">
        <w:rPr>
          <w:rFonts w:eastAsia="DengXian"/>
        </w:rPr>
        <w:tab/>
        <w:t>tosca.policies.nfv.</w:t>
      </w:r>
      <w:r w:rsidR="00846BEA" w:rsidRPr="002D53A8">
        <w:rPr>
          <w:rFonts w:eastAsia="DengXian"/>
        </w:rPr>
        <w:t>VduScalingAspectDeltas</w:t>
      </w:r>
      <w:bookmarkEnd w:id="1678"/>
      <w:bookmarkEnd w:id="1679"/>
      <w:bookmarkEnd w:id="1680"/>
    </w:p>
    <w:p w14:paraId="789B5A0D" w14:textId="77777777" w:rsidR="00211C03" w:rsidRPr="002D53A8" w:rsidRDefault="00211C03" w:rsidP="00327A79">
      <w:pPr>
        <w:pStyle w:val="Heading4"/>
        <w:rPr>
          <w:rFonts w:eastAsiaTheme="minorEastAsia"/>
          <w:lang w:eastAsia="zh-CN"/>
        </w:rPr>
      </w:pPr>
      <w:bookmarkStart w:id="1681" w:name="_Toc48655523"/>
      <w:bookmarkStart w:id="1682" w:name="_Toc48725060"/>
      <w:bookmarkStart w:id="1683" w:name="_Toc57297480"/>
      <w:r w:rsidRPr="002D53A8">
        <w:rPr>
          <w:rFonts w:eastAsiaTheme="minorEastAsia" w:hint="eastAsia"/>
          <w:lang w:eastAsia="zh-CN"/>
        </w:rPr>
        <w:t>6.10.6.1</w:t>
      </w:r>
      <w:r w:rsidRPr="002D53A8">
        <w:rPr>
          <w:rFonts w:eastAsiaTheme="minorEastAsia" w:hint="eastAsia"/>
          <w:lang w:eastAsia="zh-CN"/>
        </w:rPr>
        <w:tab/>
        <w:t>Description</w:t>
      </w:r>
      <w:bookmarkEnd w:id="1681"/>
      <w:bookmarkEnd w:id="1682"/>
      <w:bookmarkEnd w:id="1683"/>
    </w:p>
    <w:p w14:paraId="7ADA987C" w14:textId="555409C2" w:rsidR="00211C03" w:rsidRPr="002D53A8" w:rsidRDefault="00211C03" w:rsidP="00211C03">
      <w:pPr>
        <w:rPr>
          <w:rFonts w:eastAsiaTheme="minorEastAsia"/>
        </w:rPr>
      </w:pPr>
      <w:r w:rsidRPr="002D53A8">
        <w:rPr>
          <w:rFonts w:eastAsiaTheme="minorEastAsia"/>
        </w:rPr>
        <w:t xml:space="preserve">The </w:t>
      </w:r>
      <w:r w:rsidR="00846BEA" w:rsidRPr="002D53A8">
        <w:rPr>
          <w:rFonts w:eastAsiaTheme="minorEastAsia"/>
        </w:rPr>
        <w:t>VduScalingAspectDeltas</w:t>
      </w:r>
      <w:r w:rsidRPr="002D53A8">
        <w:rPr>
          <w:rFonts w:eastAsiaTheme="minorEastAsia"/>
        </w:rPr>
        <w:t xml:space="preserve"> type is a policy type representing the Vdu.Compute detail of an aspect deltas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6.10.6.1-1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F18BF50" w14:textId="77777777" w:rsidR="00211C03" w:rsidRPr="002D53A8" w:rsidRDefault="00211C03" w:rsidP="00A4562D">
      <w:pPr>
        <w:pStyle w:val="TH"/>
        <w:rPr>
          <w:rFonts w:eastAsiaTheme="minorEastAsia"/>
        </w:rPr>
      </w:pPr>
      <w:r w:rsidRPr="002D53A8">
        <w:rPr>
          <w:rFonts w:eastAsiaTheme="minorEastAsia"/>
        </w:rPr>
        <w:t>Table 6.10.6.1-1: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2D53A8" w14:paraId="56976206" w14:textId="77777777" w:rsidTr="00DB51F5">
        <w:trPr>
          <w:jc w:val="center"/>
        </w:trPr>
        <w:tc>
          <w:tcPr>
            <w:tcW w:w="1177" w:type="pct"/>
            <w:shd w:val="clear" w:color="auto" w:fill="D9D9D9"/>
          </w:tcPr>
          <w:p w14:paraId="63703A0D" w14:textId="3FE356AD"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636FE454"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VduScalingAspectDeltas</w:t>
            </w:r>
          </w:p>
        </w:tc>
      </w:tr>
      <w:tr w:rsidR="00211C03" w:rsidRPr="002D53A8" w14:paraId="6995B9AC" w14:textId="77777777" w:rsidTr="00DB51F5">
        <w:trPr>
          <w:jc w:val="center"/>
        </w:trPr>
        <w:tc>
          <w:tcPr>
            <w:tcW w:w="1177" w:type="pct"/>
            <w:shd w:val="clear" w:color="auto" w:fill="D9D9D9"/>
          </w:tcPr>
          <w:p w14:paraId="08987585" w14:textId="2EFDD636"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BE13406"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toscanfv:</w:t>
            </w:r>
            <w:r w:rsidR="00846BEA" w:rsidRPr="002D53A8">
              <w:rPr>
                <w:rFonts w:ascii="Arial" w:eastAsiaTheme="minorEastAsia" w:hAnsi="Arial"/>
                <w:sz w:val="18"/>
              </w:rPr>
              <w:t>VduScalingAspectDeltas</w:t>
            </w:r>
          </w:p>
        </w:tc>
      </w:tr>
      <w:tr w:rsidR="00211C03" w:rsidRPr="002D53A8" w14:paraId="7382E24B" w14:textId="77777777" w:rsidTr="00DB51F5">
        <w:trPr>
          <w:jc w:val="center"/>
        </w:trPr>
        <w:tc>
          <w:tcPr>
            <w:tcW w:w="1177" w:type="pct"/>
            <w:shd w:val="clear" w:color="auto" w:fill="D9D9D9"/>
          </w:tcPr>
          <w:p w14:paraId="3000E01D" w14:textId="7F082402"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2CA29034"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tosca.policies.nfv.</w:t>
            </w:r>
            <w:r w:rsidR="00846BEA" w:rsidRPr="002D53A8">
              <w:rPr>
                <w:rFonts w:ascii="Arial" w:eastAsiaTheme="minorEastAsia" w:hAnsi="Arial"/>
                <w:sz w:val="18"/>
              </w:rPr>
              <w:t>VduScalingAspectDeltas</w:t>
            </w:r>
          </w:p>
        </w:tc>
      </w:tr>
    </w:tbl>
    <w:p w14:paraId="7F305B6B" w14:textId="77777777" w:rsidR="00211C03" w:rsidRPr="002D53A8" w:rsidRDefault="00211C03" w:rsidP="00211C03">
      <w:pPr>
        <w:rPr>
          <w:rFonts w:eastAsia="DengXian"/>
        </w:rPr>
      </w:pPr>
    </w:p>
    <w:p w14:paraId="7D300197" w14:textId="77777777" w:rsidR="00211C03" w:rsidRPr="002D53A8" w:rsidRDefault="00211C03" w:rsidP="00327A79">
      <w:pPr>
        <w:pStyle w:val="Heading4"/>
        <w:rPr>
          <w:rFonts w:eastAsiaTheme="minorEastAsia"/>
          <w:lang w:eastAsia="zh-CN"/>
        </w:rPr>
      </w:pPr>
      <w:bookmarkStart w:id="1684" w:name="_Toc48655524"/>
      <w:bookmarkStart w:id="1685" w:name="_Toc48725061"/>
      <w:bookmarkStart w:id="1686" w:name="_Toc57297481"/>
      <w:r w:rsidRPr="002D53A8">
        <w:rPr>
          <w:rFonts w:eastAsiaTheme="minorEastAsia"/>
          <w:lang w:eastAsia="zh-CN"/>
        </w:rPr>
        <w:t>6.10.6.2</w:t>
      </w:r>
      <w:r w:rsidRPr="002D53A8">
        <w:rPr>
          <w:rFonts w:eastAsiaTheme="minorEastAsia"/>
          <w:lang w:eastAsia="zh-CN"/>
        </w:rPr>
        <w:tab/>
        <w:t>Properties</w:t>
      </w:r>
      <w:bookmarkEnd w:id="1684"/>
      <w:bookmarkEnd w:id="1685"/>
      <w:bookmarkEnd w:id="1686"/>
    </w:p>
    <w:p w14:paraId="35BA0973" w14:textId="77777777" w:rsidR="00211C03" w:rsidRPr="002D53A8" w:rsidRDefault="00211C03" w:rsidP="00211C03">
      <w:pPr>
        <w:rPr>
          <w:rFonts w:eastAsiaTheme="minorEastAsia"/>
          <w:highlight w:val="cyan"/>
        </w:rPr>
      </w:pPr>
      <w:r w:rsidRPr="002D53A8">
        <w:rPr>
          <w:rFonts w:eastAsiaTheme="minorEastAsia"/>
          <w:lang w:eastAsia="zh-CN"/>
        </w:rPr>
        <w:t xml:space="preserve">The properties of the </w:t>
      </w:r>
      <w:r w:rsidR="00846BEA" w:rsidRPr="002D53A8">
        <w:rPr>
          <w:rFonts w:eastAsiaTheme="minorEastAsia"/>
          <w:lang w:eastAsia="zh-CN"/>
        </w:rPr>
        <w:t>VduScalingAspectDeltas</w:t>
      </w:r>
      <w:r w:rsidRPr="002D53A8">
        <w:rPr>
          <w:rFonts w:eastAsiaTheme="minorEastAsia"/>
          <w:lang w:eastAsia="zh-CN"/>
        </w:rPr>
        <w:t xml:space="preserve"> policy type shall comply with the provisions set out in table </w:t>
      </w:r>
      <w:r w:rsidRPr="002D53A8">
        <w:rPr>
          <w:rFonts w:eastAsiaTheme="minorEastAsia"/>
        </w:rPr>
        <w:t>6.10.6.2-1.</w:t>
      </w:r>
    </w:p>
    <w:p w14:paraId="3D09438A" w14:textId="77777777" w:rsidR="00211C03" w:rsidRPr="002D53A8" w:rsidRDefault="00211C03" w:rsidP="00A4562D">
      <w:pPr>
        <w:pStyle w:val="TH"/>
        <w:rPr>
          <w:rFonts w:eastAsiaTheme="minorEastAsia"/>
        </w:rPr>
      </w:pPr>
      <w:r w:rsidRPr="002D53A8">
        <w:rPr>
          <w:rFonts w:eastAsiaTheme="minorEastAsia"/>
        </w:rPr>
        <w:t>Table 6.10.6.2-1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211C03" w:rsidRPr="002D53A8" w14:paraId="227EF1FA" w14:textId="77777777" w:rsidTr="00DB51F5">
        <w:trPr>
          <w:tblHeader/>
          <w:jc w:val="center"/>
        </w:trPr>
        <w:tc>
          <w:tcPr>
            <w:tcW w:w="812" w:type="pct"/>
            <w:shd w:val="clear" w:color="auto" w:fill="D9D9D9"/>
          </w:tcPr>
          <w:p w14:paraId="2770D8E8"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3" w:type="pct"/>
            <w:shd w:val="clear" w:color="auto" w:fill="D9D9D9"/>
          </w:tcPr>
          <w:p w14:paraId="2F3DF29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16" w:type="pct"/>
            <w:shd w:val="clear" w:color="auto" w:fill="D9D9D9"/>
          </w:tcPr>
          <w:p w14:paraId="7690F23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6" w:type="pct"/>
            <w:shd w:val="clear" w:color="auto" w:fill="D9D9D9"/>
          </w:tcPr>
          <w:p w14:paraId="31A9BE0A"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3" w:type="pct"/>
            <w:shd w:val="clear" w:color="auto" w:fill="D9D9D9"/>
          </w:tcPr>
          <w:p w14:paraId="57EC622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211C03" w:rsidRPr="002D53A8" w14:paraId="2D846A4E" w14:textId="77777777" w:rsidTr="00DB51F5">
        <w:trPr>
          <w:jc w:val="center"/>
        </w:trPr>
        <w:tc>
          <w:tcPr>
            <w:tcW w:w="812" w:type="pct"/>
            <w:shd w:val="clear" w:color="auto" w:fill="FFFFFF"/>
          </w:tcPr>
          <w:p w14:paraId="7B15BBF0" w14:textId="77777777" w:rsidR="00211C03" w:rsidRPr="002D53A8" w:rsidRDefault="00846BEA" w:rsidP="00211C03">
            <w:pPr>
              <w:keepNext/>
              <w:keepLines/>
              <w:spacing w:after="0"/>
              <w:rPr>
                <w:rFonts w:ascii="Arial" w:eastAsiaTheme="minorEastAsia" w:hAnsi="Arial"/>
                <w:sz w:val="18"/>
              </w:rPr>
            </w:pPr>
            <w:r w:rsidRPr="002D53A8">
              <w:rPr>
                <w:rFonts w:ascii="Arial" w:eastAsia="SimSun" w:hAnsi="Arial" w:cs="Arial"/>
                <w:sz w:val="18"/>
                <w:szCs w:val="18"/>
                <w:lang w:eastAsia="zh-CN"/>
              </w:rPr>
              <w:t>aspect</w:t>
            </w:r>
            <w:r w:rsidR="00211C03" w:rsidRPr="002D53A8">
              <w:rPr>
                <w:rFonts w:ascii="Arial" w:eastAsia="SimSun" w:hAnsi="Arial" w:cs="Arial"/>
                <w:sz w:val="18"/>
                <w:szCs w:val="18"/>
                <w:lang w:eastAsia="zh-CN"/>
              </w:rPr>
              <w:t>:</w:t>
            </w:r>
          </w:p>
        </w:tc>
        <w:tc>
          <w:tcPr>
            <w:tcW w:w="653" w:type="pct"/>
            <w:shd w:val="clear" w:color="auto" w:fill="FFFFFF"/>
          </w:tcPr>
          <w:p w14:paraId="0BD7E844"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yes</w:t>
            </w:r>
          </w:p>
        </w:tc>
        <w:tc>
          <w:tcPr>
            <w:tcW w:w="816" w:type="pct"/>
            <w:shd w:val="clear" w:color="auto" w:fill="FFFFFF"/>
          </w:tcPr>
          <w:p w14:paraId="74F638C4" w14:textId="77777777" w:rsidR="00211C03" w:rsidRPr="002D53A8" w:rsidDel="00A760FD" w:rsidRDefault="00846BEA" w:rsidP="00211C03">
            <w:pPr>
              <w:keepNext/>
              <w:keepLines/>
              <w:spacing w:after="0"/>
              <w:rPr>
                <w:rFonts w:ascii="Arial" w:eastAsiaTheme="minorEastAsia" w:hAnsi="Arial"/>
                <w:sz w:val="18"/>
              </w:rPr>
            </w:pPr>
            <w:r w:rsidRPr="002D53A8">
              <w:rPr>
                <w:rFonts w:ascii="Arial" w:eastAsia="SimSun" w:hAnsi="Arial" w:cs="Arial"/>
                <w:sz w:val="18"/>
                <w:szCs w:val="18"/>
                <w:lang w:eastAsia="zh-CN"/>
              </w:rPr>
              <w:t>string</w:t>
            </w:r>
          </w:p>
        </w:tc>
        <w:tc>
          <w:tcPr>
            <w:tcW w:w="736" w:type="pct"/>
            <w:shd w:val="clear" w:color="auto" w:fill="FFFFFF"/>
          </w:tcPr>
          <w:p w14:paraId="24EC9CA8" w14:textId="77777777" w:rsidR="00211C03" w:rsidRPr="002D53A8" w:rsidRDefault="00211C03" w:rsidP="00211C03">
            <w:pPr>
              <w:keepNext/>
              <w:keepLines/>
              <w:spacing w:after="0"/>
              <w:rPr>
                <w:rFonts w:ascii="Arial" w:eastAsiaTheme="minorEastAsia" w:hAnsi="Arial" w:cs="Calibri"/>
                <w:sz w:val="18"/>
              </w:rPr>
            </w:pPr>
          </w:p>
        </w:tc>
        <w:tc>
          <w:tcPr>
            <w:tcW w:w="1983" w:type="pct"/>
            <w:shd w:val="clear" w:color="auto" w:fill="FFFFFF"/>
          </w:tcPr>
          <w:p w14:paraId="2442B0C6" w14:textId="4E6FA34E" w:rsidR="00211C03" w:rsidRPr="002D53A8" w:rsidRDefault="00846BEA" w:rsidP="00211C03">
            <w:pPr>
              <w:keepNext/>
              <w:keepLines/>
              <w:spacing w:after="0"/>
              <w:rPr>
                <w:rFonts w:ascii="Arial" w:eastAsiaTheme="minorEastAsia" w:hAnsi="Arial" w:cs="Calibri"/>
                <w:sz w:val="18"/>
              </w:rPr>
            </w:pPr>
            <w:r w:rsidRPr="002D53A8">
              <w:rPr>
                <w:rFonts w:ascii="Arial" w:eastAsia="SimSun" w:hAnsi="Arial" w:cs="Arial"/>
                <w:sz w:val="18"/>
                <w:szCs w:val="18"/>
                <w:lang w:eastAsia="zh-CN"/>
              </w:rPr>
              <w:t>Represents</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scaling</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aspect</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to</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which</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this</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policy</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applies</w:t>
            </w:r>
            <w:r w:rsidR="00BD72AF" w:rsidRPr="002D53A8">
              <w:rPr>
                <w:rFonts w:ascii="Arial" w:eastAsia="SimSun" w:hAnsi="Arial" w:cs="Arial"/>
                <w:sz w:val="18"/>
                <w:szCs w:val="18"/>
                <w:lang w:eastAsia="zh-CN"/>
              </w:rPr>
              <w:t>.</w:t>
            </w:r>
          </w:p>
        </w:tc>
      </w:tr>
      <w:tr w:rsidR="00211C03" w:rsidRPr="002D53A8" w14:paraId="5964C0DA" w14:textId="77777777" w:rsidTr="00DB51F5">
        <w:trPr>
          <w:jc w:val="center"/>
        </w:trPr>
        <w:tc>
          <w:tcPr>
            <w:tcW w:w="812" w:type="pct"/>
            <w:shd w:val="clear" w:color="auto" w:fill="FFFFFF"/>
          </w:tcPr>
          <w:p w14:paraId="4BEF0C06"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deltas</w:t>
            </w:r>
          </w:p>
        </w:tc>
        <w:tc>
          <w:tcPr>
            <w:tcW w:w="653" w:type="pct"/>
            <w:shd w:val="clear" w:color="auto" w:fill="FFFFFF"/>
          </w:tcPr>
          <w:p w14:paraId="2CAD2C48"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yes</w:t>
            </w:r>
          </w:p>
        </w:tc>
        <w:tc>
          <w:tcPr>
            <w:tcW w:w="816" w:type="pct"/>
            <w:shd w:val="clear" w:color="auto" w:fill="FFFFFF"/>
          </w:tcPr>
          <w:p w14:paraId="0A88816E" w14:textId="7CC61398"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map</w:t>
            </w:r>
            <w:r w:rsidR="00DB51F5" w:rsidRPr="002D53A8">
              <w:rPr>
                <w:rFonts w:ascii="Arial" w:eastAsiaTheme="minorEastAsia" w:hAnsi="Arial"/>
                <w:sz w:val="18"/>
              </w:rPr>
              <w:t xml:space="preserve"> </w:t>
            </w:r>
            <w:r w:rsidRPr="002D53A8">
              <w:rPr>
                <w:rFonts w:ascii="Arial" w:eastAsiaTheme="minorEastAsia" w:hAnsi="Arial"/>
                <w:sz w:val="18"/>
              </w:rPr>
              <w:t>o</w:t>
            </w:r>
            <w:r w:rsidR="009F48EA" w:rsidRPr="002D53A8">
              <w:rPr>
                <w:rFonts w:ascii="Arial" w:eastAsiaTheme="minorEastAsia" w:hAnsi="Arial"/>
                <w:sz w:val="18"/>
              </w:rPr>
              <w:t>f</w:t>
            </w:r>
            <w:r w:rsidR="00DB51F5" w:rsidRPr="002D53A8">
              <w:rPr>
                <w:rFonts w:ascii="Arial" w:eastAsiaTheme="minorEastAsia" w:hAnsi="Arial"/>
                <w:sz w:val="18"/>
              </w:rPr>
              <w:t xml:space="preserve"> </w:t>
            </w:r>
            <w:r w:rsidRPr="002D53A8">
              <w:rPr>
                <w:rFonts w:ascii="Arial" w:eastAsiaTheme="minorEastAsia" w:hAnsi="Arial"/>
                <w:sz w:val="18"/>
              </w:rPr>
              <w:t>tosca.datatypes.nfv.VduLevel</w:t>
            </w:r>
          </w:p>
        </w:tc>
        <w:tc>
          <w:tcPr>
            <w:tcW w:w="736" w:type="pct"/>
            <w:shd w:val="clear" w:color="auto" w:fill="FFFFFF"/>
          </w:tcPr>
          <w:p w14:paraId="31DA0013" w14:textId="77777777" w:rsidR="00211C03" w:rsidRPr="002D53A8" w:rsidRDefault="00211C03" w:rsidP="00211C03">
            <w:pPr>
              <w:keepNext/>
              <w:keepLines/>
              <w:spacing w:after="0"/>
              <w:rPr>
                <w:rFonts w:ascii="Arial" w:eastAsiaTheme="minorEastAsia" w:hAnsi="Arial" w:cs="Calibri"/>
                <w:sz w:val="18"/>
              </w:rPr>
            </w:pPr>
          </w:p>
        </w:tc>
        <w:tc>
          <w:tcPr>
            <w:tcW w:w="1983" w:type="pct"/>
            <w:shd w:val="clear" w:color="auto" w:fill="FFFFFF"/>
          </w:tcPr>
          <w:p w14:paraId="1341ABB3" w14:textId="7AE4CEB4" w:rsidR="00211C03" w:rsidRPr="002D53A8" w:rsidRDefault="00211C03" w:rsidP="00211C03">
            <w:pPr>
              <w:keepNext/>
              <w:keepLines/>
              <w:spacing w:after="0"/>
              <w:rPr>
                <w:rFonts w:ascii="Arial" w:eastAsiaTheme="minorEastAsia" w:hAnsi="Arial" w:cs="Calibri"/>
                <w:sz w:val="18"/>
              </w:rPr>
            </w:pPr>
            <w:r w:rsidRPr="002D53A8">
              <w:rPr>
                <w:rFonts w:ascii="Arial" w:eastAsiaTheme="minorEastAsia" w:hAnsi="Arial" w:cs="Calibri"/>
                <w:sz w:val="18"/>
              </w:rPr>
              <w:t>Describes</w:t>
            </w:r>
            <w:r w:rsidR="00DB51F5" w:rsidRPr="002D53A8">
              <w:rPr>
                <w:rFonts w:ascii="Arial" w:eastAsiaTheme="minorEastAsia" w:hAnsi="Arial" w:cs="Calibri"/>
                <w:sz w:val="18"/>
              </w:rPr>
              <w:t xml:space="preserve"> </w:t>
            </w:r>
            <w:r w:rsidRPr="002D53A8">
              <w:rPr>
                <w:rFonts w:ascii="Arial" w:eastAsiaTheme="minorEastAsia" w:hAnsi="Arial" w:cs="Calibri"/>
                <w:sz w:val="18"/>
              </w:rPr>
              <w:t>the</w:t>
            </w:r>
            <w:r w:rsidR="00DB51F5" w:rsidRPr="002D53A8">
              <w:rPr>
                <w:rFonts w:ascii="Arial" w:eastAsiaTheme="minorEastAsia" w:hAnsi="Arial" w:cs="Calibri"/>
                <w:sz w:val="18"/>
              </w:rPr>
              <w:t xml:space="preserve"> </w:t>
            </w:r>
            <w:r w:rsidRPr="002D53A8">
              <w:rPr>
                <w:rFonts w:ascii="Arial" w:eastAsiaTheme="minorEastAsia" w:hAnsi="Arial" w:cs="Calibri"/>
                <w:sz w:val="18"/>
              </w:rPr>
              <w:t>Vdu.Compute</w:t>
            </w:r>
            <w:r w:rsidR="00DB51F5" w:rsidRPr="002D53A8">
              <w:rPr>
                <w:rFonts w:ascii="Arial" w:eastAsiaTheme="minorEastAsia" w:hAnsi="Arial" w:cs="Calibri"/>
                <w:sz w:val="18"/>
              </w:rPr>
              <w:t xml:space="preserve"> </w:t>
            </w:r>
            <w:r w:rsidRPr="002D53A8">
              <w:rPr>
                <w:rFonts w:ascii="Arial" w:eastAsiaTheme="minorEastAsia" w:hAnsi="Arial" w:cs="Calibri"/>
                <w:sz w:val="18"/>
              </w:rPr>
              <w:t>scaling</w:t>
            </w:r>
            <w:r w:rsidR="00DB51F5" w:rsidRPr="002D53A8">
              <w:rPr>
                <w:rFonts w:ascii="Arial" w:eastAsiaTheme="minorEastAsia" w:hAnsi="Arial" w:cs="Calibri"/>
                <w:sz w:val="18"/>
              </w:rPr>
              <w:t xml:space="preserve"> </w:t>
            </w:r>
            <w:r w:rsidRPr="002D53A8">
              <w:rPr>
                <w:rFonts w:ascii="Arial" w:eastAsiaTheme="minorEastAsia" w:hAnsi="Arial" w:cs="Calibri"/>
                <w:sz w:val="18"/>
              </w:rPr>
              <w:t>deltas</w:t>
            </w:r>
            <w:r w:rsidR="00DB51F5" w:rsidRPr="002D53A8">
              <w:rPr>
                <w:rFonts w:ascii="Arial" w:eastAsiaTheme="minorEastAsia" w:hAnsi="Arial" w:cs="Calibri"/>
                <w:sz w:val="18"/>
              </w:rPr>
              <w:t xml:space="preserve"> </w:t>
            </w:r>
            <w:r w:rsidRPr="002D53A8">
              <w:rPr>
                <w:rFonts w:ascii="Arial" w:eastAsiaTheme="minorEastAsia" w:hAnsi="Arial" w:cs="Calibri"/>
                <w:sz w:val="18"/>
              </w:rPr>
              <w:t>to</w:t>
            </w:r>
            <w:r w:rsidR="00DB51F5" w:rsidRPr="002D53A8">
              <w:rPr>
                <w:rFonts w:ascii="Arial" w:eastAsiaTheme="minorEastAsia" w:hAnsi="Arial" w:cs="Calibri"/>
                <w:sz w:val="18"/>
              </w:rPr>
              <w:t xml:space="preserve"> </w:t>
            </w:r>
            <w:r w:rsidRPr="002D53A8">
              <w:rPr>
                <w:rFonts w:ascii="Arial" w:eastAsiaTheme="minorEastAsia" w:hAnsi="Arial" w:cs="Calibri"/>
                <w:sz w:val="18"/>
              </w:rPr>
              <w:t>be</w:t>
            </w:r>
            <w:r w:rsidR="00DB51F5" w:rsidRPr="002D53A8">
              <w:rPr>
                <w:rFonts w:ascii="Arial" w:eastAsiaTheme="minorEastAsia" w:hAnsi="Arial" w:cs="Calibri"/>
                <w:sz w:val="18"/>
              </w:rPr>
              <w:t xml:space="preserve"> </w:t>
            </w:r>
            <w:r w:rsidRPr="002D53A8">
              <w:rPr>
                <w:rFonts w:ascii="Arial" w:eastAsiaTheme="minorEastAsia" w:hAnsi="Arial" w:cs="Calibri"/>
                <w:sz w:val="18"/>
              </w:rPr>
              <w:t>applied</w:t>
            </w:r>
            <w:r w:rsidR="00DB51F5" w:rsidRPr="002D53A8">
              <w:rPr>
                <w:rFonts w:ascii="Arial" w:eastAsiaTheme="minorEastAsia" w:hAnsi="Arial" w:cs="Calibri"/>
                <w:sz w:val="18"/>
              </w:rPr>
              <w:t xml:space="preserve"> </w:t>
            </w:r>
            <w:r w:rsidRPr="002D53A8">
              <w:rPr>
                <w:rFonts w:ascii="Arial" w:eastAsiaTheme="minorEastAsia" w:hAnsi="Arial" w:cs="Calibri"/>
                <w:sz w:val="18"/>
              </w:rPr>
              <w:t>for</w:t>
            </w:r>
            <w:r w:rsidR="00DB51F5" w:rsidRPr="002D53A8">
              <w:rPr>
                <w:rFonts w:ascii="Arial" w:eastAsiaTheme="minorEastAsia" w:hAnsi="Arial" w:cs="Calibri"/>
                <w:sz w:val="18"/>
              </w:rPr>
              <w:t xml:space="preserve"> </w:t>
            </w:r>
            <w:r w:rsidRPr="002D53A8">
              <w:rPr>
                <w:rFonts w:ascii="Arial" w:eastAsiaTheme="minorEastAsia" w:hAnsi="Arial" w:cs="Calibri"/>
                <w:sz w:val="18"/>
              </w:rPr>
              <w:t>every</w:t>
            </w:r>
            <w:r w:rsidR="00DB51F5" w:rsidRPr="002D53A8">
              <w:rPr>
                <w:rFonts w:ascii="Arial" w:eastAsiaTheme="minorEastAsia" w:hAnsi="Arial" w:cs="Calibri"/>
                <w:sz w:val="18"/>
              </w:rPr>
              <w:t xml:space="preserve"> </w:t>
            </w:r>
            <w:r w:rsidRPr="002D53A8">
              <w:rPr>
                <w:rFonts w:ascii="Arial" w:eastAsiaTheme="minorEastAsia" w:hAnsi="Arial" w:cs="Calibri"/>
                <w:sz w:val="18"/>
              </w:rPr>
              <w:t>scaling</w:t>
            </w:r>
            <w:r w:rsidR="00DB51F5" w:rsidRPr="002D53A8">
              <w:rPr>
                <w:rFonts w:ascii="Arial" w:eastAsiaTheme="minorEastAsia" w:hAnsi="Arial" w:cs="Calibri"/>
                <w:sz w:val="18"/>
              </w:rPr>
              <w:t xml:space="preserve"> </w:t>
            </w:r>
            <w:r w:rsidRPr="002D53A8">
              <w:rPr>
                <w:rFonts w:ascii="Arial" w:eastAsiaTheme="minorEastAsia" w:hAnsi="Arial" w:cs="Calibri"/>
                <w:sz w:val="18"/>
              </w:rPr>
              <w:t>steps</w:t>
            </w:r>
            <w:r w:rsidR="00DB51F5" w:rsidRPr="002D53A8">
              <w:rPr>
                <w:rFonts w:ascii="Arial" w:eastAsiaTheme="minorEastAsia" w:hAnsi="Arial" w:cs="Calibri"/>
                <w:sz w:val="18"/>
              </w:rPr>
              <w:t xml:space="preserve"> </w:t>
            </w:r>
            <w:r w:rsidRPr="002D53A8">
              <w:rPr>
                <w:rFonts w:ascii="Arial" w:eastAsiaTheme="minorEastAsia" w:hAnsi="Arial" w:cs="Calibri"/>
                <w:sz w:val="18"/>
              </w:rPr>
              <w:t>of</w:t>
            </w:r>
            <w:r w:rsidR="00DB51F5" w:rsidRPr="002D53A8">
              <w:rPr>
                <w:rFonts w:ascii="Arial" w:eastAsiaTheme="minorEastAsia" w:hAnsi="Arial" w:cs="Calibri"/>
                <w:sz w:val="18"/>
              </w:rPr>
              <w:t xml:space="preserve"> </w:t>
            </w:r>
            <w:r w:rsidRPr="002D53A8">
              <w:rPr>
                <w:rFonts w:ascii="Arial" w:eastAsiaTheme="minorEastAsia" w:hAnsi="Arial" w:cs="Calibri"/>
                <w:sz w:val="18"/>
              </w:rPr>
              <w:t>a</w:t>
            </w:r>
            <w:r w:rsidR="00DB51F5" w:rsidRPr="002D53A8">
              <w:rPr>
                <w:rFonts w:ascii="Arial" w:eastAsiaTheme="minorEastAsia" w:hAnsi="Arial" w:cs="Calibri"/>
                <w:sz w:val="18"/>
              </w:rPr>
              <w:t xml:space="preserve"> </w:t>
            </w:r>
            <w:r w:rsidRPr="002D53A8">
              <w:rPr>
                <w:rFonts w:ascii="Arial" w:eastAsiaTheme="minorEastAsia" w:hAnsi="Arial" w:cs="Calibri"/>
                <w:sz w:val="18"/>
              </w:rPr>
              <w:t>particular</w:t>
            </w:r>
            <w:r w:rsidR="00DB51F5" w:rsidRPr="002D53A8">
              <w:rPr>
                <w:rFonts w:ascii="Arial" w:eastAsiaTheme="minorEastAsia" w:hAnsi="Arial" w:cs="Calibri"/>
                <w:sz w:val="18"/>
              </w:rPr>
              <w:t xml:space="preserve"> </w:t>
            </w:r>
            <w:r w:rsidRPr="002D53A8">
              <w:rPr>
                <w:rFonts w:ascii="Arial" w:eastAsiaTheme="minorEastAsia" w:hAnsi="Arial" w:cs="Calibri"/>
                <w:sz w:val="18"/>
              </w:rPr>
              <w:t>aspect.</w:t>
            </w:r>
          </w:p>
        </w:tc>
      </w:tr>
    </w:tbl>
    <w:p w14:paraId="09474856" w14:textId="77777777" w:rsidR="00211C03" w:rsidRPr="002D53A8" w:rsidRDefault="00211C03" w:rsidP="00211C03">
      <w:pPr>
        <w:rPr>
          <w:rFonts w:eastAsiaTheme="minorEastAsia"/>
        </w:rPr>
      </w:pPr>
    </w:p>
    <w:p w14:paraId="0EAEB641" w14:textId="77777777" w:rsidR="00211C03" w:rsidRPr="002D53A8" w:rsidRDefault="00211C03" w:rsidP="004C0DB5">
      <w:pPr>
        <w:pStyle w:val="Heading4"/>
        <w:rPr>
          <w:rFonts w:eastAsiaTheme="minorEastAsia"/>
          <w:lang w:eastAsia="zh-CN"/>
        </w:rPr>
      </w:pPr>
      <w:bookmarkStart w:id="1687" w:name="_Toc48655525"/>
      <w:bookmarkStart w:id="1688" w:name="_Toc48725062"/>
      <w:bookmarkStart w:id="1689" w:name="_Toc57297482"/>
      <w:r w:rsidRPr="002D53A8">
        <w:rPr>
          <w:rFonts w:eastAsiaTheme="minorEastAsia"/>
          <w:lang w:eastAsia="zh-CN"/>
        </w:rPr>
        <w:t>6.10.6.3</w:t>
      </w:r>
      <w:r w:rsidRPr="002D53A8">
        <w:rPr>
          <w:rFonts w:eastAsiaTheme="minorEastAsia"/>
          <w:lang w:eastAsia="zh-CN"/>
        </w:rPr>
        <w:tab/>
      </w:r>
      <w:r w:rsidRPr="002D53A8">
        <w:rPr>
          <w:rFonts w:eastAsiaTheme="minorEastAsia" w:hint="eastAsia"/>
          <w:lang w:eastAsia="zh-CN"/>
        </w:rPr>
        <w:t>Definition</w:t>
      </w:r>
      <w:bookmarkEnd w:id="1687"/>
      <w:bookmarkEnd w:id="1688"/>
      <w:bookmarkEnd w:id="1689"/>
    </w:p>
    <w:p w14:paraId="5F929921" w14:textId="77777777" w:rsidR="00211C03" w:rsidRPr="002D53A8" w:rsidRDefault="00211C03" w:rsidP="00800B4F">
      <w:pPr>
        <w:rPr>
          <w:rFonts w:eastAsiaTheme="minorEastAsia"/>
        </w:rPr>
      </w:pPr>
      <w:r w:rsidRPr="002D53A8">
        <w:rPr>
          <w:rFonts w:eastAsiaTheme="minorEastAsia"/>
          <w:lang w:eastAsia="zh-CN"/>
        </w:rPr>
        <w:t xml:space="preserve">The syntax of the </w:t>
      </w:r>
      <w:r w:rsidR="00846BEA" w:rsidRPr="002D53A8">
        <w:rPr>
          <w:rFonts w:eastAsiaTheme="minorEastAsia"/>
        </w:rPr>
        <w:t>VduScalingAspectDeltas</w:t>
      </w:r>
      <w:r w:rsidRPr="002D53A8">
        <w:rPr>
          <w:rFonts w:eastAsiaTheme="minorEastAsia"/>
        </w:rPr>
        <w:t xml:space="preserve"> </w:t>
      </w:r>
      <w:r w:rsidRPr="002D53A8">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6ABAE399" w14:textId="77777777" w:rsidTr="00DB51F5">
        <w:trPr>
          <w:jc w:val="center"/>
        </w:trPr>
        <w:tc>
          <w:tcPr>
            <w:tcW w:w="9629" w:type="dxa"/>
            <w:shd w:val="clear" w:color="auto" w:fill="D9D9D9" w:themeFill="background1" w:themeFillShade="D9"/>
          </w:tcPr>
          <w:p w14:paraId="160965B3" w14:textId="7FB7A0CF" w:rsidR="008B7ABF"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w:t>
            </w:r>
            <w:r w:rsidR="00846BEA" w:rsidRPr="002D53A8">
              <w:rPr>
                <w:rFonts w:ascii="Consolas" w:eastAsiaTheme="minorEastAsia" w:hAnsi="Consolas"/>
                <w:szCs w:val="24"/>
                <w:lang w:eastAsia="fr-FR"/>
              </w:rPr>
              <w:t>VduScalingAspectDeltas</w:t>
            </w:r>
            <w:r w:rsidR="008B7ABF" w:rsidRPr="002D53A8">
              <w:rPr>
                <w:rFonts w:ascii="Consolas" w:eastAsiaTheme="minorEastAsia" w:hAnsi="Consolas"/>
              </w:rPr>
              <w:t>:</w:t>
            </w:r>
          </w:p>
          <w:p w14:paraId="018F4E49" w14:textId="42A1258D" w:rsidR="008B7ABF"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71BAFA38" w14:textId="675F8D10" w:rsidR="00846BEA" w:rsidRPr="002D53A8" w:rsidRDefault="00DB51F5" w:rsidP="004C0DB5">
            <w:pPr>
              <w:pStyle w:val="FP"/>
              <w:keepNext/>
              <w:keepLines/>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VduScalingAspectDeltas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Vdu.Compute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aspect</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deltas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4C0DB5" w:rsidRPr="00F761A0">
              <w:rPr>
                <w:rFonts w:ascii="Consolas" w:eastAsiaTheme="minorEastAsia" w:hAnsi="Consolas"/>
                <w:szCs w:val="24"/>
                <w:lang w:eastAsia="fr-FR"/>
              </w:rPr>
              <w:instrText xml:space="preserve"> \* MERGEFORMAT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eastAsiaTheme="minorEastAsia"/>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p>
          <w:p w14:paraId="2D1E1CEC" w14:textId="6660A965" w:rsidR="008B7ABF"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7748625F" w14:textId="254F78E9"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aspect:</w:t>
            </w:r>
          </w:p>
          <w:p w14:paraId="2EF2D225" w14:textId="74DE47BA"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type:</w:t>
            </w:r>
            <w:r w:rsidRPr="002D53A8">
              <w:rPr>
                <w:rFonts w:ascii="Consolas" w:eastAsiaTheme="minorEastAsia" w:hAnsi="Consolas"/>
              </w:rPr>
              <w:t xml:space="preserve"> </w:t>
            </w:r>
            <w:r w:rsidR="00846BEA" w:rsidRPr="002D53A8">
              <w:rPr>
                <w:rFonts w:ascii="Consolas" w:eastAsiaTheme="minorEastAsia" w:hAnsi="Consolas"/>
              </w:rPr>
              <w:t>string</w:t>
            </w:r>
          </w:p>
          <w:p w14:paraId="3474A431" w14:textId="2DFCD5A3"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description:</w:t>
            </w:r>
            <w:r w:rsidRPr="002D53A8">
              <w:rPr>
                <w:rFonts w:ascii="Consolas" w:eastAsiaTheme="minorEastAsia" w:hAnsi="Consolas"/>
              </w:rPr>
              <w:t xml:space="preserve"> </w:t>
            </w:r>
            <w:r w:rsidR="00846BEA" w:rsidRPr="002D53A8">
              <w:rPr>
                <w:rFonts w:ascii="Consolas" w:eastAsiaTheme="minorEastAsia" w:hAnsi="Consolas"/>
              </w:rPr>
              <w:t>Represents</w:t>
            </w:r>
            <w:r w:rsidRPr="002D53A8">
              <w:rPr>
                <w:rFonts w:ascii="Consolas" w:eastAsiaTheme="minorEastAsia" w:hAnsi="Consolas"/>
              </w:rPr>
              <w:t xml:space="preserve"> </w:t>
            </w:r>
            <w:r w:rsidR="00846BEA" w:rsidRPr="002D53A8">
              <w:rPr>
                <w:rFonts w:ascii="Consolas" w:eastAsiaTheme="minorEastAsia" w:hAnsi="Consolas"/>
              </w:rPr>
              <w:t>the</w:t>
            </w:r>
            <w:r w:rsidRPr="002D53A8">
              <w:rPr>
                <w:rFonts w:ascii="Consolas" w:eastAsiaTheme="minorEastAsia" w:hAnsi="Consolas"/>
              </w:rPr>
              <w:t xml:space="preserve"> </w:t>
            </w:r>
            <w:r w:rsidR="00846BEA" w:rsidRPr="002D53A8">
              <w:rPr>
                <w:rFonts w:ascii="Consolas" w:eastAsiaTheme="minorEastAsia" w:hAnsi="Consolas"/>
              </w:rPr>
              <w:t>scaling</w:t>
            </w:r>
            <w:r w:rsidRPr="002D53A8">
              <w:rPr>
                <w:rFonts w:ascii="Consolas" w:eastAsiaTheme="minorEastAsia" w:hAnsi="Consolas"/>
              </w:rPr>
              <w:t xml:space="preserve"> </w:t>
            </w:r>
            <w:r w:rsidR="00846BEA" w:rsidRPr="002D53A8">
              <w:rPr>
                <w:rFonts w:ascii="Consolas" w:eastAsiaTheme="minorEastAsia" w:hAnsi="Consolas"/>
              </w:rPr>
              <w:t>aspect</w:t>
            </w:r>
            <w:r w:rsidRPr="002D53A8">
              <w:rPr>
                <w:rFonts w:ascii="Consolas" w:eastAsiaTheme="minorEastAsia" w:hAnsi="Consolas"/>
              </w:rPr>
              <w:t xml:space="preserve"> </w:t>
            </w:r>
            <w:r w:rsidR="00846BEA" w:rsidRPr="002D53A8">
              <w:rPr>
                <w:rFonts w:ascii="Consolas" w:eastAsiaTheme="minorEastAsia" w:hAnsi="Consolas"/>
              </w:rPr>
              <w:t>to</w:t>
            </w:r>
            <w:r w:rsidRPr="002D53A8">
              <w:rPr>
                <w:rFonts w:ascii="Consolas" w:eastAsiaTheme="minorEastAsia" w:hAnsi="Consolas"/>
              </w:rPr>
              <w:t xml:space="preserve"> </w:t>
            </w:r>
            <w:r w:rsidR="00846BEA" w:rsidRPr="002D53A8">
              <w:rPr>
                <w:rFonts w:ascii="Consolas" w:eastAsiaTheme="minorEastAsia" w:hAnsi="Consolas"/>
              </w:rPr>
              <w:t>which</w:t>
            </w:r>
            <w:r w:rsidRPr="002D53A8">
              <w:rPr>
                <w:rFonts w:ascii="Consolas" w:eastAsiaTheme="minorEastAsia" w:hAnsi="Consolas"/>
              </w:rPr>
              <w:t xml:space="preserve"> </w:t>
            </w:r>
            <w:r w:rsidR="00846BEA" w:rsidRPr="002D53A8">
              <w:rPr>
                <w:rFonts w:ascii="Consolas" w:eastAsiaTheme="minorEastAsia" w:hAnsi="Consolas"/>
              </w:rPr>
              <w:t>this</w:t>
            </w:r>
            <w:r w:rsidRPr="002D53A8">
              <w:rPr>
                <w:rFonts w:ascii="Consolas" w:eastAsiaTheme="minorEastAsia" w:hAnsi="Consolas"/>
              </w:rPr>
              <w:t xml:space="preserve"> </w:t>
            </w:r>
            <w:r w:rsidR="00846BEA" w:rsidRPr="002D53A8">
              <w:rPr>
                <w:rFonts w:ascii="Consolas" w:eastAsiaTheme="minorEastAsia" w:hAnsi="Consolas"/>
              </w:rPr>
              <w:t>policy</w:t>
            </w:r>
            <w:r w:rsidRPr="002D53A8">
              <w:rPr>
                <w:rFonts w:ascii="Consolas" w:eastAsiaTheme="minorEastAsia" w:hAnsi="Consolas"/>
              </w:rPr>
              <w:t xml:space="preserve"> </w:t>
            </w:r>
            <w:r w:rsidR="00846BEA" w:rsidRPr="002D53A8">
              <w:rPr>
                <w:rFonts w:ascii="Consolas" w:eastAsiaTheme="minorEastAsia" w:hAnsi="Consolas"/>
              </w:rPr>
              <w:t>applies</w:t>
            </w:r>
          </w:p>
          <w:p w14:paraId="79CBC1F7" w14:textId="579CA80E"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required:</w:t>
            </w:r>
            <w:r w:rsidRPr="002D53A8">
              <w:rPr>
                <w:rFonts w:ascii="Consolas" w:eastAsiaTheme="minorEastAsia" w:hAnsi="Consolas"/>
              </w:rPr>
              <w:t xml:space="preserve"> </w:t>
            </w:r>
            <w:r w:rsidR="00846BEA" w:rsidRPr="002D53A8">
              <w:rPr>
                <w:rFonts w:ascii="Consolas" w:eastAsiaTheme="minorEastAsia" w:hAnsi="Consolas"/>
              </w:rPr>
              <w:t>true</w:t>
            </w:r>
          </w:p>
          <w:p w14:paraId="18DD1C97" w14:textId="2FE7F2C2"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deltas:</w:t>
            </w:r>
          </w:p>
          <w:p w14:paraId="759E8A12" w14:textId="7058D5DD"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type:</w:t>
            </w:r>
            <w:r w:rsidRPr="002D53A8">
              <w:rPr>
                <w:rFonts w:ascii="Consolas" w:eastAsiaTheme="minorEastAsia" w:hAnsi="Consolas"/>
              </w:rPr>
              <w:t xml:space="preserve"> </w:t>
            </w:r>
            <w:r w:rsidR="00846BEA" w:rsidRPr="002D53A8">
              <w:rPr>
                <w:rFonts w:ascii="Consolas" w:eastAsiaTheme="minorEastAsia" w:hAnsi="Consolas"/>
              </w:rPr>
              <w:t>map</w:t>
            </w:r>
            <w:r w:rsidRPr="002D53A8">
              <w:rPr>
                <w:rFonts w:ascii="Consolas" w:eastAsiaTheme="minorEastAsia" w:hAnsi="Consolas"/>
              </w:rPr>
              <w:t xml:space="preserve"> </w:t>
            </w:r>
            <w:r w:rsidR="00846BEA" w:rsidRPr="002D53A8">
              <w:rPr>
                <w:rFonts w:ascii="Consolas" w:eastAsiaTheme="minorEastAsia" w:hAnsi="Consolas"/>
              </w:rPr>
              <w:t>#</w:t>
            </w:r>
            <w:r w:rsidRPr="002D53A8">
              <w:rPr>
                <w:rFonts w:ascii="Consolas" w:eastAsiaTheme="minorEastAsia" w:hAnsi="Consolas"/>
              </w:rPr>
              <w:t xml:space="preserve"> </w:t>
            </w:r>
            <w:r w:rsidR="00846BEA" w:rsidRPr="002D53A8">
              <w:rPr>
                <w:rFonts w:ascii="Consolas" w:eastAsiaTheme="minorEastAsia" w:hAnsi="Consolas"/>
              </w:rPr>
              <w:t>key:</w:t>
            </w:r>
            <w:r w:rsidRPr="002D53A8">
              <w:rPr>
                <w:rFonts w:ascii="Consolas" w:eastAsiaTheme="minorEastAsia" w:hAnsi="Consolas"/>
              </w:rPr>
              <w:t xml:space="preserve"> </w:t>
            </w:r>
            <w:r w:rsidR="00846BEA" w:rsidRPr="002D53A8">
              <w:rPr>
                <w:rFonts w:ascii="Consolas" w:eastAsiaTheme="minorEastAsia" w:hAnsi="Consolas"/>
              </w:rPr>
              <w:t>scalingDeltaId</w:t>
            </w:r>
          </w:p>
          <w:p w14:paraId="5E23BDBD" w14:textId="1B1173E0"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description:</w:t>
            </w:r>
            <w:r w:rsidRPr="002D53A8">
              <w:rPr>
                <w:rFonts w:ascii="Consolas" w:eastAsiaTheme="minorEastAsia" w:hAnsi="Consolas"/>
              </w:rPr>
              <w:t xml:space="preserve"> </w:t>
            </w:r>
            <w:r w:rsidR="00846BEA" w:rsidRPr="002D53A8">
              <w:rPr>
                <w:rFonts w:ascii="Consolas" w:eastAsiaTheme="minorEastAsia" w:hAnsi="Consolas"/>
              </w:rPr>
              <w:t>Describes</w:t>
            </w:r>
            <w:r w:rsidRPr="002D53A8">
              <w:rPr>
                <w:rFonts w:ascii="Consolas" w:eastAsiaTheme="minorEastAsia" w:hAnsi="Consolas"/>
              </w:rPr>
              <w:t xml:space="preserve"> </w:t>
            </w:r>
            <w:r w:rsidR="00846BEA" w:rsidRPr="002D53A8">
              <w:rPr>
                <w:rFonts w:ascii="Consolas" w:eastAsiaTheme="minorEastAsia" w:hAnsi="Consolas"/>
              </w:rPr>
              <w:t>the</w:t>
            </w:r>
            <w:r w:rsidRPr="002D53A8">
              <w:rPr>
                <w:rFonts w:ascii="Consolas" w:eastAsiaTheme="minorEastAsia" w:hAnsi="Consolas"/>
              </w:rPr>
              <w:t xml:space="preserve"> </w:t>
            </w:r>
            <w:r w:rsidR="00846BEA" w:rsidRPr="002D53A8">
              <w:rPr>
                <w:rFonts w:ascii="Consolas" w:eastAsiaTheme="minorEastAsia" w:hAnsi="Consolas"/>
              </w:rPr>
              <w:t>Vdu.Compute</w:t>
            </w:r>
            <w:r w:rsidRPr="002D53A8">
              <w:rPr>
                <w:rFonts w:ascii="Consolas" w:eastAsiaTheme="minorEastAsia" w:hAnsi="Consolas"/>
              </w:rPr>
              <w:t xml:space="preserve"> </w:t>
            </w:r>
            <w:r w:rsidR="00846BEA" w:rsidRPr="002D53A8">
              <w:rPr>
                <w:rFonts w:ascii="Consolas" w:eastAsiaTheme="minorEastAsia" w:hAnsi="Consolas"/>
              </w:rPr>
              <w:t>scaling</w:t>
            </w:r>
            <w:r w:rsidRPr="002D53A8">
              <w:rPr>
                <w:rFonts w:ascii="Consolas" w:eastAsiaTheme="minorEastAsia" w:hAnsi="Consolas"/>
              </w:rPr>
              <w:t xml:space="preserve"> </w:t>
            </w:r>
            <w:r w:rsidR="00846BEA" w:rsidRPr="002D53A8">
              <w:rPr>
                <w:rFonts w:ascii="Consolas" w:eastAsiaTheme="minorEastAsia" w:hAnsi="Consolas"/>
              </w:rPr>
              <w:t>deltas</w:t>
            </w:r>
            <w:r w:rsidRPr="002D53A8">
              <w:rPr>
                <w:rFonts w:ascii="Consolas" w:eastAsiaTheme="minorEastAsia" w:hAnsi="Consolas"/>
              </w:rPr>
              <w:t xml:space="preserve"> </w:t>
            </w:r>
            <w:r w:rsidR="00846BEA" w:rsidRPr="002D53A8">
              <w:rPr>
                <w:rFonts w:ascii="Consolas" w:eastAsiaTheme="minorEastAsia" w:hAnsi="Consolas"/>
              </w:rPr>
              <w:t>to</w:t>
            </w:r>
            <w:r w:rsidRPr="002D53A8">
              <w:rPr>
                <w:rFonts w:ascii="Consolas" w:eastAsiaTheme="minorEastAsia" w:hAnsi="Consolas"/>
              </w:rPr>
              <w:t xml:space="preserve"> </w:t>
            </w:r>
            <w:r w:rsidR="00846BEA" w:rsidRPr="002D53A8">
              <w:rPr>
                <w:rFonts w:ascii="Consolas" w:eastAsiaTheme="minorEastAsia" w:hAnsi="Consolas"/>
              </w:rPr>
              <w:t>be</w:t>
            </w:r>
            <w:r w:rsidRPr="002D53A8">
              <w:rPr>
                <w:rFonts w:ascii="Consolas" w:eastAsiaTheme="minorEastAsia" w:hAnsi="Consolas"/>
              </w:rPr>
              <w:t xml:space="preserve"> </w:t>
            </w:r>
            <w:r w:rsidR="00846BEA" w:rsidRPr="002D53A8">
              <w:rPr>
                <w:rFonts w:ascii="Consolas" w:eastAsiaTheme="minorEastAsia" w:hAnsi="Consolas"/>
              </w:rPr>
              <w:t>applied</w:t>
            </w:r>
            <w:r w:rsidRPr="002D53A8">
              <w:rPr>
                <w:rFonts w:ascii="Consolas" w:eastAsiaTheme="minorEastAsia" w:hAnsi="Consolas"/>
              </w:rPr>
              <w:t xml:space="preserve"> </w:t>
            </w:r>
            <w:r w:rsidR="00846BEA" w:rsidRPr="002D53A8">
              <w:rPr>
                <w:rFonts w:ascii="Consolas" w:eastAsiaTheme="minorEastAsia" w:hAnsi="Consolas"/>
              </w:rPr>
              <w:t>for</w:t>
            </w:r>
            <w:r w:rsidRPr="002D53A8">
              <w:rPr>
                <w:rFonts w:ascii="Consolas" w:eastAsiaTheme="minorEastAsia" w:hAnsi="Consolas"/>
              </w:rPr>
              <w:t xml:space="preserve"> </w:t>
            </w:r>
            <w:r w:rsidR="00846BEA" w:rsidRPr="002D53A8">
              <w:rPr>
                <w:rFonts w:ascii="Consolas" w:eastAsiaTheme="minorEastAsia" w:hAnsi="Consolas"/>
              </w:rPr>
              <w:t>every</w:t>
            </w:r>
            <w:r w:rsidRPr="002D53A8">
              <w:rPr>
                <w:rFonts w:ascii="Consolas" w:eastAsiaTheme="minorEastAsia" w:hAnsi="Consolas"/>
              </w:rPr>
              <w:t xml:space="preserve"> </w:t>
            </w:r>
            <w:r w:rsidR="00846BEA" w:rsidRPr="002D53A8">
              <w:rPr>
                <w:rFonts w:ascii="Consolas" w:eastAsiaTheme="minorEastAsia" w:hAnsi="Consolas"/>
              </w:rPr>
              <w:t>scaling</w:t>
            </w:r>
            <w:r w:rsidRPr="002D53A8">
              <w:rPr>
                <w:rFonts w:ascii="Consolas" w:eastAsiaTheme="minorEastAsia" w:hAnsi="Consolas"/>
              </w:rPr>
              <w:t xml:space="preserve"> </w:t>
            </w:r>
            <w:r w:rsidR="00846BEA" w:rsidRPr="002D53A8">
              <w:rPr>
                <w:rFonts w:ascii="Consolas" w:eastAsiaTheme="minorEastAsia" w:hAnsi="Consolas"/>
              </w:rPr>
              <w:t>steps</w:t>
            </w:r>
            <w:r w:rsidRPr="002D53A8">
              <w:rPr>
                <w:rFonts w:ascii="Consolas" w:eastAsiaTheme="minorEastAsia" w:hAnsi="Consolas"/>
              </w:rPr>
              <w:t xml:space="preserve"> </w:t>
            </w:r>
            <w:r w:rsidR="00846BEA" w:rsidRPr="002D53A8">
              <w:rPr>
                <w:rFonts w:ascii="Consolas" w:eastAsiaTheme="minorEastAsia" w:hAnsi="Consolas"/>
              </w:rPr>
              <w:t>of</w:t>
            </w:r>
            <w:r w:rsidRPr="002D53A8">
              <w:rPr>
                <w:rFonts w:ascii="Consolas" w:eastAsiaTheme="minorEastAsia" w:hAnsi="Consolas"/>
              </w:rPr>
              <w:t xml:space="preserve"> </w:t>
            </w:r>
            <w:r w:rsidR="00846BEA" w:rsidRPr="002D53A8">
              <w:rPr>
                <w:rFonts w:ascii="Consolas" w:eastAsiaTheme="minorEastAsia" w:hAnsi="Consolas"/>
              </w:rPr>
              <w:t>a</w:t>
            </w:r>
            <w:r w:rsidRPr="002D53A8">
              <w:rPr>
                <w:rFonts w:ascii="Consolas" w:eastAsiaTheme="minorEastAsia" w:hAnsi="Consolas"/>
              </w:rPr>
              <w:t xml:space="preserve"> </w:t>
            </w:r>
            <w:r w:rsidR="00846BEA" w:rsidRPr="002D53A8">
              <w:rPr>
                <w:rFonts w:ascii="Consolas" w:eastAsiaTheme="minorEastAsia" w:hAnsi="Consolas"/>
              </w:rPr>
              <w:t>particular</w:t>
            </w:r>
            <w:r w:rsidRPr="002D53A8">
              <w:rPr>
                <w:rFonts w:ascii="Consolas" w:eastAsiaTheme="minorEastAsia" w:hAnsi="Consolas"/>
              </w:rPr>
              <w:t xml:space="preserve"> </w:t>
            </w:r>
            <w:r w:rsidR="00846BEA" w:rsidRPr="002D53A8">
              <w:rPr>
                <w:rFonts w:ascii="Consolas" w:eastAsiaTheme="minorEastAsia" w:hAnsi="Consolas"/>
              </w:rPr>
              <w:t>aspect.</w:t>
            </w:r>
          </w:p>
          <w:p w14:paraId="1C32D667" w14:textId="07972422"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required:</w:t>
            </w:r>
            <w:r w:rsidRPr="002D53A8">
              <w:rPr>
                <w:rFonts w:ascii="Consolas" w:eastAsiaTheme="minorEastAsia" w:hAnsi="Consolas"/>
              </w:rPr>
              <w:t xml:space="preserve"> </w:t>
            </w:r>
            <w:r w:rsidR="00846BEA" w:rsidRPr="002D53A8">
              <w:rPr>
                <w:rFonts w:ascii="Consolas" w:eastAsiaTheme="minorEastAsia" w:hAnsi="Consolas"/>
              </w:rPr>
              <w:t>true</w:t>
            </w:r>
          </w:p>
          <w:p w14:paraId="6557DF9E" w14:textId="4C51D1F7"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entry_schema:</w:t>
            </w:r>
          </w:p>
          <w:p w14:paraId="772AA50F" w14:textId="79F0D19C"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type:</w:t>
            </w:r>
            <w:r w:rsidRPr="002D53A8">
              <w:rPr>
                <w:rFonts w:ascii="Consolas" w:eastAsiaTheme="minorEastAsia" w:hAnsi="Consolas"/>
              </w:rPr>
              <w:t xml:space="preserve"> </w:t>
            </w:r>
            <w:r w:rsidR="00846BEA" w:rsidRPr="002D53A8">
              <w:rPr>
                <w:rFonts w:ascii="Consolas" w:eastAsiaTheme="minorEastAsia" w:hAnsi="Consolas"/>
              </w:rPr>
              <w:t>tosca.datatypes.nfv.VduLevel</w:t>
            </w:r>
          </w:p>
          <w:p w14:paraId="3A0B2989" w14:textId="543A453A" w:rsidR="00BB451A" w:rsidRPr="002D53A8" w:rsidRDefault="00DB51F5" w:rsidP="004C0DB5">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594534A0" w14:textId="5A7EB383" w:rsidR="00BB451A" w:rsidRPr="002D53A8" w:rsidRDefault="00DB51F5" w:rsidP="004C0DB5">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4F00BF62" w14:textId="49B98294" w:rsidR="003440DE"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w:t>
            </w:r>
          </w:p>
        </w:tc>
      </w:tr>
    </w:tbl>
    <w:p w14:paraId="1EBA4BFC" w14:textId="77777777" w:rsidR="003440DE" w:rsidRDefault="003440DE" w:rsidP="003440DE">
      <w:pPr>
        <w:rPr>
          <w:rFonts w:eastAsiaTheme="minorEastAsia"/>
          <w:lang w:eastAsia="zh-CN"/>
        </w:rPr>
      </w:pPr>
    </w:p>
    <w:p w14:paraId="064647FF" w14:textId="77777777"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6.10.6.4</w:t>
      </w:r>
      <w:r w:rsidRPr="00EC16ED">
        <w:rPr>
          <w:rFonts w:ascii="Arial" w:eastAsiaTheme="minorEastAsia" w:hAnsi="Arial"/>
          <w:sz w:val="24"/>
          <w:lang w:eastAsia="zh-CN"/>
        </w:rPr>
        <w:tab/>
        <w:t>Additional Requirements</w:t>
      </w:r>
    </w:p>
    <w:p w14:paraId="2FA1E90A" w14:textId="5144C273" w:rsidR="00EC16ED" w:rsidRPr="002D53A8" w:rsidRDefault="00EC16ED" w:rsidP="00EC16ED">
      <w:pPr>
        <w:rPr>
          <w:rFonts w:eastAsiaTheme="minorEastAsia"/>
          <w:lang w:eastAsia="zh-CN"/>
        </w:rPr>
      </w:pPr>
      <w:r w:rsidRPr="00EC16ED">
        <w:rPr>
          <w:rFonts w:eastAsiaTheme="minorEastAsia"/>
          <w:lang w:eastAsia="zh-CN"/>
        </w:rPr>
        <w:t>In the case of “uniform aspect”, the deltas properties shall have only one entry.</w:t>
      </w:r>
    </w:p>
    <w:p w14:paraId="6C01CF7F" w14:textId="41C08A62" w:rsidR="00211C03" w:rsidRPr="002D53A8" w:rsidRDefault="00211C03" w:rsidP="00327A79">
      <w:pPr>
        <w:pStyle w:val="Heading4"/>
        <w:rPr>
          <w:rFonts w:eastAsiaTheme="minorEastAsia"/>
          <w:lang w:eastAsia="zh-CN"/>
        </w:rPr>
      </w:pPr>
      <w:bookmarkStart w:id="1690" w:name="_Toc48655526"/>
      <w:bookmarkStart w:id="1691" w:name="_Toc48725063"/>
      <w:bookmarkStart w:id="1692" w:name="_Toc57297483"/>
      <w:r w:rsidRPr="002D53A8">
        <w:rPr>
          <w:rFonts w:eastAsiaTheme="minorEastAsia"/>
          <w:lang w:eastAsia="zh-CN"/>
        </w:rPr>
        <w:t>6.10.6.</w:t>
      </w:r>
      <w:r w:rsidR="00EC16ED">
        <w:rPr>
          <w:rFonts w:eastAsiaTheme="minorEastAsia"/>
          <w:lang w:eastAsia="zh-CN"/>
        </w:rPr>
        <w:t>5</w:t>
      </w:r>
      <w:r w:rsidRPr="002D53A8">
        <w:rPr>
          <w:rFonts w:eastAsiaTheme="minorEastAsia"/>
          <w:lang w:eastAsia="zh-CN"/>
        </w:rPr>
        <w:tab/>
        <w:t>Examples</w:t>
      </w:r>
      <w:bookmarkEnd w:id="1690"/>
      <w:bookmarkEnd w:id="1691"/>
      <w:bookmarkEnd w:id="1692"/>
    </w:p>
    <w:p w14:paraId="1C8229E2" w14:textId="77777777" w:rsidR="00211C03" w:rsidRPr="002D53A8" w:rsidRDefault="00327A79" w:rsidP="00211C03">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A.6</w:t>
      </w:r>
      <w:r w:rsidR="00707E3F" w:rsidRPr="002D53A8">
        <w:rPr>
          <w:rFonts w:eastAsiaTheme="minorEastAsia"/>
          <w:lang w:eastAsia="zh-CN"/>
        </w:rPr>
        <w:t>.</w:t>
      </w:r>
    </w:p>
    <w:p w14:paraId="488D888F" w14:textId="77777777" w:rsidR="00211C03" w:rsidRPr="002D53A8" w:rsidRDefault="00211C03" w:rsidP="00327A79">
      <w:pPr>
        <w:pStyle w:val="Heading3"/>
        <w:rPr>
          <w:rFonts w:eastAsia="DengXian"/>
        </w:rPr>
      </w:pPr>
      <w:bookmarkStart w:id="1693" w:name="_Toc48655527"/>
      <w:bookmarkStart w:id="1694" w:name="_Toc48725064"/>
      <w:bookmarkStart w:id="1695" w:name="_Toc57297484"/>
      <w:r w:rsidRPr="002D53A8">
        <w:rPr>
          <w:rFonts w:eastAsia="DengXian"/>
        </w:rPr>
        <w:t>6.10.7</w:t>
      </w:r>
      <w:r w:rsidRPr="002D53A8">
        <w:rPr>
          <w:rFonts w:eastAsia="DengXian"/>
        </w:rPr>
        <w:tab/>
        <w:t>tosca.policies.nfv.</w:t>
      </w:r>
      <w:r w:rsidR="00846BEA" w:rsidRPr="002D53A8">
        <w:rPr>
          <w:rFonts w:eastAsia="DengXian"/>
        </w:rPr>
        <w:t>VirtualLinkBitrateScalingAspectDeltas</w:t>
      </w:r>
      <w:bookmarkEnd w:id="1693"/>
      <w:bookmarkEnd w:id="1694"/>
      <w:bookmarkEnd w:id="1695"/>
    </w:p>
    <w:p w14:paraId="78BCBE65" w14:textId="77777777" w:rsidR="00211C03" w:rsidRPr="002D53A8" w:rsidRDefault="00211C03" w:rsidP="00327A79">
      <w:pPr>
        <w:pStyle w:val="Heading4"/>
        <w:rPr>
          <w:rFonts w:eastAsiaTheme="minorEastAsia"/>
          <w:lang w:eastAsia="zh-CN"/>
        </w:rPr>
      </w:pPr>
      <w:bookmarkStart w:id="1696" w:name="_Toc48655528"/>
      <w:bookmarkStart w:id="1697" w:name="_Toc48725065"/>
      <w:bookmarkStart w:id="1698" w:name="_Toc57297485"/>
      <w:r w:rsidRPr="002D53A8">
        <w:rPr>
          <w:rFonts w:eastAsiaTheme="minorEastAsia" w:hint="eastAsia"/>
          <w:lang w:eastAsia="zh-CN"/>
        </w:rPr>
        <w:t>6.10.</w:t>
      </w:r>
      <w:r w:rsidRPr="002D53A8">
        <w:rPr>
          <w:rFonts w:eastAsiaTheme="minorEastAsia"/>
          <w:lang w:eastAsia="zh-CN"/>
        </w:rPr>
        <w:t>7</w:t>
      </w:r>
      <w:r w:rsidRPr="002D53A8">
        <w:rPr>
          <w:rFonts w:eastAsiaTheme="minorEastAsia" w:hint="eastAsia"/>
          <w:lang w:eastAsia="zh-CN"/>
        </w:rPr>
        <w:t>.1</w:t>
      </w:r>
      <w:r w:rsidRPr="002D53A8">
        <w:rPr>
          <w:rFonts w:eastAsiaTheme="minorEastAsia" w:hint="eastAsia"/>
          <w:lang w:eastAsia="zh-CN"/>
        </w:rPr>
        <w:tab/>
        <w:t>Description</w:t>
      </w:r>
      <w:bookmarkEnd w:id="1696"/>
      <w:bookmarkEnd w:id="1697"/>
      <w:bookmarkEnd w:id="1698"/>
    </w:p>
    <w:p w14:paraId="7BE130D5" w14:textId="31E6093B" w:rsidR="00211C03" w:rsidRPr="002D53A8" w:rsidRDefault="00211C03" w:rsidP="00211C03">
      <w:pPr>
        <w:rPr>
          <w:rFonts w:eastAsiaTheme="minorEastAsia"/>
        </w:rPr>
      </w:pPr>
      <w:r w:rsidRPr="002D53A8">
        <w:rPr>
          <w:rFonts w:eastAsiaTheme="minorEastAsia"/>
        </w:rPr>
        <w:t xml:space="preserve">The </w:t>
      </w:r>
      <w:r w:rsidR="00846BEA" w:rsidRPr="002D53A8">
        <w:rPr>
          <w:rFonts w:eastAsiaTheme="minorEastAsia"/>
        </w:rPr>
        <w:t>VirtualLinkBitrateScalingAspectDeltas</w:t>
      </w:r>
      <w:r w:rsidRPr="002D53A8">
        <w:rPr>
          <w:rFonts w:eastAsiaTheme="minorEastAsia"/>
        </w:rPr>
        <w:t xml:space="preserve"> type is a policy type representing the VnfVirtualLink detail of an aspect deltas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6.10.7.1-1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91B5D3C" w14:textId="77777777" w:rsidR="00211C03" w:rsidRPr="002D53A8" w:rsidRDefault="00211C03" w:rsidP="00A4562D">
      <w:pPr>
        <w:pStyle w:val="TH"/>
        <w:rPr>
          <w:rFonts w:eastAsiaTheme="minorEastAsia"/>
        </w:rPr>
      </w:pPr>
      <w:r w:rsidRPr="002D53A8">
        <w:rPr>
          <w:rFonts w:eastAsiaTheme="minorEastAsia"/>
        </w:rPr>
        <w:t>Table 6.10.7.1-1: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2D53A8" w14:paraId="11E6BBDD" w14:textId="77777777" w:rsidTr="00DB51F5">
        <w:trPr>
          <w:jc w:val="center"/>
        </w:trPr>
        <w:tc>
          <w:tcPr>
            <w:tcW w:w="1177" w:type="pct"/>
            <w:shd w:val="clear" w:color="auto" w:fill="D9D9D9"/>
          </w:tcPr>
          <w:p w14:paraId="79D47207" w14:textId="0170C319"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66276F53"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VirtualLinkBitrateScalingAspectDeltas</w:t>
            </w:r>
          </w:p>
        </w:tc>
      </w:tr>
      <w:tr w:rsidR="00211C03" w:rsidRPr="002D53A8" w14:paraId="767FD019" w14:textId="77777777" w:rsidTr="00DB51F5">
        <w:trPr>
          <w:jc w:val="center"/>
        </w:trPr>
        <w:tc>
          <w:tcPr>
            <w:tcW w:w="1177" w:type="pct"/>
            <w:shd w:val="clear" w:color="auto" w:fill="D9D9D9"/>
          </w:tcPr>
          <w:p w14:paraId="5BC1D8A9" w14:textId="5EF349D1"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36A1C142"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toscanfv:</w:t>
            </w:r>
            <w:r w:rsidR="00846BEA" w:rsidRPr="002D53A8">
              <w:rPr>
                <w:rFonts w:ascii="Arial" w:eastAsiaTheme="minorEastAsia" w:hAnsi="Arial"/>
                <w:sz w:val="18"/>
              </w:rPr>
              <w:t>VirtualLinkBitrateScalingAspectDeltas</w:t>
            </w:r>
          </w:p>
        </w:tc>
      </w:tr>
      <w:tr w:rsidR="00211C03" w:rsidRPr="002D53A8" w14:paraId="5844DC8E" w14:textId="77777777" w:rsidTr="00DB51F5">
        <w:trPr>
          <w:jc w:val="center"/>
        </w:trPr>
        <w:tc>
          <w:tcPr>
            <w:tcW w:w="1177" w:type="pct"/>
            <w:shd w:val="clear" w:color="auto" w:fill="D9D9D9"/>
          </w:tcPr>
          <w:p w14:paraId="205F4818" w14:textId="2E04ACE3"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025D81B0" w14:textId="77777777" w:rsidR="00211C03" w:rsidRPr="002D53A8" w:rsidRDefault="00211C03" w:rsidP="00D030CB">
            <w:pPr>
              <w:keepNext/>
              <w:keepLines/>
              <w:spacing w:after="0"/>
              <w:rPr>
                <w:rFonts w:ascii="Arial" w:eastAsiaTheme="minorEastAsia" w:hAnsi="Arial"/>
                <w:sz w:val="18"/>
              </w:rPr>
            </w:pPr>
            <w:r w:rsidRPr="002D53A8">
              <w:rPr>
                <w:rFonts w:ascii="Arial" w:eastAsiaTheme="minorEastAsia" w:hAnsi="Arial"/>
                <w:sz w:val="18"/>
              </w:rPr>
              <w:t>tosca.policies.nfv.</w:t>
            </w:r>
            <w:r w:rsidR="00846BEA" w:rsidRPr="002D53A8">
              <w:rPr>
                <w:rFonts w:ascii="Arial" w:eastAsiaTheme="minorEastAsia" w:hAnsi="Arial"/>
                <w:sz w:val="18"/>
              </w:rPr>
              <w:t>VirtualLinkBitrateScalingAspectDeltas</w:t>
            </w:r>
          </w:p>
        </w:tc>
      </w:tr>
    </w:tbl>
    <w:p w14:paraId="64CE2674" w14:textId="77777777" w:rsidR="00211C03" w:rsidRPr="002D53A8" w:rsidRDefault="00211C03" w:rsidP="00211C03">
      <w:pPr>
        <w:rPr>
          <w:rFonts w:eastAsia="DengXian"/>
        </w:rPr>
      </w:pPr>
    </w:p>
    <w:p w14:paraId="53A60C14" w14:textId="77777777" w:rsidR="00211C03" w:rsidRPr="002D53A8" w:rsidRDefault="00211C03" w:rsidP="00327A79">
      <w:pPr>
        <w:pStyle w:val="Heading4"/>
        <w:rPr>
          <w:rFonts w:eastAsiaTheme="minorEastAsia"/>
          <w:lang w:eastAsia="zh-CN"/>
        </w:rPr>
      </w:pPr>
      <w:bookmarkStart w:id="1699" w:name="_Toc48655529"/>
      <w:bookmarkStart w:id="1700" w:name="_Toc48725066"/>
      <w:bookmarkStart w:id="1701" w:name="_Toc57297486"/>
      <w:r w:rsidRPr="002D53A8">
        <w:rPr>
          <w:rFonts w:eastAsiaTheme="minorEastAsia"/>
          <w:lang w:eastAsia="zh-CN"/>
        </w:rPr>
        <w:t>6.10.7.2</w:t>
      </w:r>
      <w:r w:rsidRPr="002D53A8">
        <w:rPr>
          <w:rFonts w:eastAsiaTheme="minorEastAsia"/>
          <w:lang w:eastAsia="zh-CN"/>
        </w:rPr>
        <w:tab/>
        <w:t>Properties</w:t>
      </w:r>
      <w:bookmarkEnd w:id="1699"/>
      <w:bookmarkEnd w:id="1700"/>
      <w:bookmarkEnd w:id="1701"/>
    </w:p>
    <w:p w14:paraId="242A303D" w14:textId="77777777" w:rsidR="00211C03" w:rsidRPr="002D53A8" w:rsidRDefault="00211C03" w:rsidP="00211C03">
      <w:pPr>
        <w:rPr>
          <w:rFonts w:eastAsiaTheme="minorEastAsia"/>
          <w:highlight w:val="cyan"/>
        </w:rPr>
      </w:pPr>
      <w:r w:rsidRPr="002D53A8">
        <w:rPr>
          <w:rFonts w:eastAsiaTheme="minorEastAsia"/>
          <w:lang w:eastAsia="zh-CN"/>
        </w:rPr>
        <w:t xml:space="preserve">The properties of the </w:t>
      </w:r>
      <w:r w:rsidR="00846BEA" w:rsidRPr="002D53A8">
        <w:rPr>
          <w:rFonts w:eastAsiaTheme="minorEastAsia"/>
        </w:rPr>
        <w:t>VirtualLinkBitrateScalingAspectDeltas</w:t>
      </w:r>
      <w:r w:rsidRPr="002D53A8">
        <w:rPr>
          <w:rFonts w:eastAsiaTheme="minorEastAsia"/>
        </w:rPr>
        <w:t xml:space="preserve"> </w:t>
      </w:r>
      <w:r w:rsidRPr="002D53A8">
        <w:rPr>
          <w:rFonts w:eastAsiaTheme="minorEastAsia"/>
          <w:lang w:eastAsia="zh-CN"/>
        </w:rPr>
        <w:t xml:space="preserve">policy type shall comply with the provisions set out in table </w:t>
      </w:r>
      <w:r w:rsidRPr="002D53A8">
        <w:rPr>
          <w:rFonts w:eastAsiaTheme="minorEastAsia"/>
        </w:rPr>
        <w:t>6.10.7.2-1.</w:t>
      </w:r>
    </w:p>
    <w:p w14:paraId="018946E4" w14:textId="77777777" w:rsidR="00211C03" w:rsidRPr="002D53A8" w:rsidRDefault="00211C03" w:rsidP="00C97557">
      <w:pPr>
        <w:pStyle w:val="TH"/>
        <w:rPr>
          <w:rFonts w:eastAsiaTheme="minorEastAsia"/>
        </w:rPr>
      </w:pPr>
      <w:r w:rsidRPr="002D53A8">
        <w:rPr>
          <w:rFonts w:eastAsiaTheme="minorEastAsia"/>
        </w:rPr>
        <w:t>Table 6.10.7.2-1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0"/>
        <w:gridCol w:w="1134"/>
        <w:gridCol w:w="1647"/>
        <w:gridCol w:w="1177"/>
        <w:gridCol w:w="3312"/>
      </w:tblGrid>
      <w:tr w:rsidR="00211C03" w:rsidRPr="002D53A8" w14:paraId="2C6DD7CD" w14:textId="77777777" w:rsidTr="00DB51F5">
        <w:trPr>
          <w:tblHeader/>
          <w:jc w:val="center"/>
        </w:trPr>
        <w:tc>
          <w:tcPr>
            <w:tcW w:w="812" w:type="pct"/>
            <w:shd w:val="clear" w:color="auto" w:fill="D9D9D9"/>
          </w:tcPr>
          <w:p w14:paraId="0A714B2F"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3" w:type="pct"/>
            <w:shd w:val="clear" w:color="auto" w:fill="D9D9D9"/>
          </w:tcPr>
          <w:p w14:paraId="375DFFF3"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949" w:type="pct"/>
            <w:shd w:val="clear" w:color="auto" w:fill="D9D9D9"/>
          </w:tcPr>
          <w:p w14:paraId="2C30E342"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78" w:type="pct"/>
            <w:shd w:val="clear" w:color="auto" w:fill="D9D9D9"/>
          </w:tcPr>
          <w:p w14:paraId="6A8B3231"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08" w:type="pct"/>
            <w:shd w:val="clear" w:color="auto" w:fill="D9D9D9"/>
          </w:tcPr>
          <w:p w14:paraId="79116C1F"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211C03" w:rsidRPr="002D53A8" w14:paraId="4BE96EC1" w14:textId="77777777" w:rsidTr="00DB51F5">
        <w:trPr>
          <w:jc w:val="center"/>
        </w:trPr>
        <w:tc>
          <w:tcPr>
            <w:tcW w:w="812" w:type="pct"/>
            <w:tcBorders>
              <w:top w:val="single" w:sz="6" w:space="0" w:color="auto"/>
              <w:left w:val="single" w:sz="6" w:space="0" w:color="auto"/>
              <w:bottom w:val="single" w:sz="6" w:space="0" w:color="auto"/>
              <w:right w:val="single" w:sz="6" w:space="0" w:color="auto"/>
            </w:tcBorders>
            <w:shd w:val="clear" w:color="auto" w:fill="FFFFFF"/>
          </w:tcPr>
          <w:p w14:paraId="0CFC94BD" w14:textId="77777777" w:rsidR="00211C03" w:rsidRPr="002D53A8" w:rsidRDefault="00846BEA" w:rsidP="002F6328">
            <w:pPr>
              <w:pStyle w:val="TAL"/>
              <w:rPr>
                <w:rFonts w:eastAsiaTheme="minorEastAsia"/>
              </w:rPr>
            </w:pPr>
            <w:r w:rsidRPr="002D53A8">
              <w:rPr>
                <w:rFonts w:eastAsiaTheme="minorEastAsia"/>
              </w:rPr>
              <w:t>aspect</w:t>
            </w:r>
          </w:p>
        </w:tc>
        <w:tc>
          <w:tcPr>
            <w:tcW w:w="653" w:type="pct"/>
            <w:tcBorders>
              <w:top w:val="single" w:sz="6" w:space="0" w:color="auto"/>
              <w:left w:val="single" w:sz="6" w:space="0" w:color="auto"/>
              <w:bottom w:val="single" w:sz="6" w:space="0" w:color="auto"/>
              <w:right w:val="single" w:sz="6" w:space="0" w:color="auto"/>
            </w:tcBorders>
            <w:shd w:val="clear" w:color="auto" w:fill="FFFFFF"/>
          </w:tcPr>
          <w:p w14:paraId="50E2D227" w14:textId="77777777" w:rsidR="00211C03" w:rsidRPr="002D53A8" w:rsidRDefault="00846BEA" w:rsidP="002F6328">
            <w:pPr>
              <w:pStyle w:val="TAL"/>
              <w:rPr>
                <w:rFonts w:eastAsiaTheme="minorEastAsia"/>
              </w:rPr>
            </w:pPr>
            <w:r w:rsidRPr="002D53A8">
              <w:rPr>
                <w:rFonts w:eastAsiaTheme="minorEastAsia"/>
              </w:rPr>
              <w:t>yes</w:t>
            </w:r>
          </w:p>
        </w:tc>
        <w:tc>
          <w:tcPr>
            <w:tcW w:w="949" w:type="pct"/>
            <w:tcBorders>
              <w:top w:val="single" w:sz="6" w:space="0" w:color="auto"/>
              <w:left w:val="single" w:sz="6" w:space="0" w:color="auto"/>
              <w:bottom w:val="single" w:sz="6" w:space="0" w:color="auto"/>
              <w:right w:val="single" w:sz="6" w:space="0" w:color="auto"/>
            </w:tcBorders>
            <w:shd w:val="clear" w:color="auto" w:fill="FFFFFF"/>
          </w:tcPr>
          <w:p w14:paraId="28A5048D" w14:textId="77777777" w:rsidR="00211C03" w:rsidRPr="002D53A8" w:rsidDel="00A760FD" w:rsidRDefault="00846BEA" w:rsidP="002F6328">
            <w:pPr>
              <w:pStyle w:val="TAL"/>
              <w:rPr>
                <w:rFonts w:eastAsiaTheme="minorEastAsia"/>
              </w:rPr>
            </w:pPr>
            <w:r w:rsidRPr="002D53A8">
              <w:rPr>
                <w:rFonts w:eastAsiaTheme="minorEastAsia"/>
              </w:rPr>
              <w:t>string</w:t>
            </w:r>
          </w:p>
        </w:tc>
        <w:tc>
          <w:tcPr>
            <w:tcW w:w="678" w:type="pct"/>
            <w:tcBorders>
              <w:top w:val="single" w:sz="6" w:space="0" w:color="auto"/>
              <w:left w:val="single" w:sz="6" w:space="0" w:color="auto"/>
              <w:bottom w:val="single" w:sz="6" w:space="0" w:color="auto"/>
              <w:right w:val="single" w:sz="6" w:space="0" w:color="auto"/>
            </w:tcBorders>
            <w:shd w:val="clear" w:color="auto" w:fill="FFFFFF"/>
          </w:tcPr>
          <w:p w14:paraId="5DAC5BA7" w14:textId="77777777" w:rsidR="00211C03" w:rsidRPr="002D53A8" w:rsidRDefault="00211C03" w:rsidP="002F6328">
            <w:pPr>
              <w:pStyle w:val="TAL"/>
              <w:rPr>
                <w:rFonts w:eastAsiaTheme="minorEastAsia" w:cs="Calibri"/>
              </w:rPr>
            </w:pPr>
          </w:p>
        </w:tc>
        <w:tc>
          <w:tcPr>
            <w:tcW w:w="1908" w:type="pct"/>
            <w:tcBorders>
              <w:top w:val="single" w:sz="6" w:space="0" w:color="auto"/>
              <w:left w:val="single" w:sz="6" w:space="0" w:color="auto"/>
              <w:bottom w:val="single" w:sz="6" w:space="0" w:color="auto"/>
              <w:right w:val="single" w:sz="6" w:space="0" w:color="auto"/>
            </w:tcBorders>
            <w:shd w:val="clear" w:color="auto" w:fill="FFFFFF"/>
          </w:tcPr>
          <w:p w14:paraId="38450BFB" w14:textId="6D04F174" w:rsidR="00211C03" w:rsidRPr="002D53A8" w:rsidRDefault="00846BEA" w:rsidP="002F6328">
            <w:pPr>
              <w:pStyle w:val="TAL"/>
              <w:rPr>
                <w:rFonts w:eastAsiaTheme="minorEastAsia" w:cs="Calibri"/>
              </w:rPr>
            </w:pPr>
            <w:r w:rsidRPr="002D53A8">
              <w:rPr>
                <w:rFonts w:eastAsiaTheme="minorEastAsia" w:cs="Calibri"/>
              </w:rPr>
              <w:t>Represents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scaling</w:t>
            </w:r>
            <w:r w:rsidR="00DB51F5" w:rsidRPr="002D53A8">
              <w:rPr>
                <w:rFonts w:eastAsiaTheme="minorEastAsia" w:cs="Calibri"/>
              </w:rPr>
              <w:t xml:space="preserve"> </w:t>
            </w:r>
            <w:r w:rsidRPr="002D53A8">
              <w:rPr>
                <w:rFonts w:eastAsiaTheme="minorEastAsia" w:cs="Calibri"/>
              </w:rPr>
              <w:t>aspect</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which</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policy</w:t>
            </w:r>
            <w:r w:rsidR="00DB51F5" w:rsidRPr="002D53A8">
              <w:rPr>
                <w:rFonts w:eastAsiaTheme="minorEastAsia" w:cs="Calibri"/>
              </w:rPr>
              <w:t xml:space="preserve"> </w:t>
            </w:r>
            <w:r w:rsidRPr="002D53A8">
              <w:rPr>
                <w:rFonts w:eastAsiaTheme="minorEastAsia" w:cs="Calibri"/>
              </w:rPr>
              <w:t>applies.</w:t>
            </w:r>
          </w:p>
        </w:tc>
      </w:tr>
      <w:tr w:rsidR="00211C03" w:rsidRPr="002D53A8" w14:paraId="3BC59FDA" w14:textId="77777777" w:rsidTr="00DB51F5">
        <w:trPr>
          <w:jc w:val="center"/>
        </w:trPr>
        <w:tc>
          <w:tcPr>
            <w:tcW w:w="812" w:type="pct"/>
            <w:shd w:val="clear" w:color="auto" w:fill="FFFFFF"/>
          </w:tcPr>
          <w:p w14:paraId="554AC265" w14:textId="77777777" w:rsidR="00211C03" w:rsidRPr="002D53A8" w:rsidRDefault="00211C03" w:rsidP="002F6328">
            <w:pPr>
              <w:pStyle w:val="TAL"/>
              <w:rPr>
                <w:rFonts w:eastAsiaTheme="minorEastAsia"/>
              </w:rPr>
            </w:pPr>
            <w:r w:rsidRPr="002D53A8">
              <w:rPr>
                <w:rFonts w:eastAsiaTheme="minorEastAsia"/>
              </w:rPr>
              <w:t>aspect_deltas</w:t>
            </w:r>
          </w:p>
        </w:tc>
        <w:tc>
          <w:tcPr>
            <w:tcW w:w="653" w:type="pct"/>
            <w:shd w:val="clear" w:color="auto" w:fill="FFFFFF"/>
          </w:tcPr>
          <w:p w14:paraId="30108631" w14:textId="77777777" w:rsidR="00211C03" w:rsidRPr="002D53A8" w:rsidRDefault="00846BEA" w:rsidP="002F6328">
            <w:pPr>
              <w:pStyle w:val="TAL"/>
              <w:rPr>
                <w:rFonts w:eastAsiaTheme="minorEastAsia"/>
              </w:rPr>
            </w:pPr>
            <w:r w:rsidRPr="002D53A8">
              <w:rPr>
                <w:rFonts w:eastAsiaTheme="minorEastAsia"/>
              </w:rPr>
              <w:t>yes</w:t>
            </w:r>
          </w:p>
        </w:tc>
        <w:tc>
          <w:tcPr>
            <w:tcW w:w="949" w:type="pct"/>
            <w:shd w:val="clear" w:color="auto" w:fill="FFFFFF"/>
          </w:tcPr>
          <w:p w14:paraId="04F8D60E" w14:textId="0E0EBEAF" w:rsidR="00211C03" w:rsidRPr="002D53A8" w:rsidRDefault="00211C03" w:rsidP="002F6328">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9F48EA" w:rsidRPr="002D53A8">
              <w:rPr>
                <w:rFonts w:eastAsiaTheme="minorEastAsia"/>
              </w:rPr>
              <w:t>f</w:t>
            </w:r>
            <w:r w:rsidR="00DB51F5" w:rsidRPr="002D53A8">
              <w:rPr>
                <w:rFonts w:eastAsiaTheme="minorEastAsia"/>
              </w:rPr>
              <w:t xml:space="preserve"> </w:t>
            </w:r>
            <w:r w:rsidRPr="002D53A8">
              <w:rPr>
                <w:rFonts w:eastAsiaTheme="minorEastAsia"/>
              </w:rPr>
              <w:t>tosca.datatypes.nfv.VirtualLinkBitrateLevel</w:t>
            </w:r>
          </w:p>
        </w:tc>
        <w:tc>
          <w:tcPr>
            <w:tcW w:w="678" w:type="pct"/>
            <w:shd w:val="clear" w:color="auto" w:fill="FFFFFF"/>
          </w:tcPr>
          <w:p w14:paraId="593878CD" w14:textId="77777777" w:rsidR="00211C03" w:rsidRPr="002D53A8" w:rsidRDefault="00211C03" w:rsidP="002F6328">
            <w:pPr>
              <w:pStyle w:val="TAL"/>
              <w:rPr>
                <w:rFonts w:eastAsiaTheme="minorEastAsia" w:cs="Calibri"/>
              </w:rPr>
            </w:pPr>
          </w:p>
        </w:tc>
        <w:tc>
          <w:tcPr>
            <w:tcW w:w="1908" w:type="pct"/>
            <w:shd w:val="clear" w:color="auto" w:fill="FFFFFF"/>
          </w:tcPr>
          <w:p w14:paraId="667F46A2" w14:textId="747D7C32" w:rsidR="00211C03" w:rsidRPr="002D53A8" w:rsidRDefault="00211C03" w:rsidP="002F6328">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VnfVirtualLink</w:t>
            </w:r>
            <w:r w:rsidR="00DB51F5" w:rsidRPr="002D53A8">
              <w:rPr>
                <w:rFonts w:eastAsiaTheme="minorEastAsia" w:cs="Calibri"/>
              </w:rPr>
              <w:t xml:space="preserve"> </w:t>
            </w:r>
            <w:r w:rsidRPr="002D53A8">
              <w:rPr>
                <w:rFonts w:eastAsiaTheme="minorEastAsia" w:cs="Calibri"/>
              </w:rPr>
              <w:t>scaling</w:t>
            </w:r>
            <w:r w:rsidR="00DB51F5" w:rsidRPr="002D53A8">
              <w:rPr>
                <w:rFonts w:eastAsiaTheme="minorEastAsia" w:cs="Calibri"/>
              </w:rPr>
              <w:t xml:space="preserve"> </w:t>
            </w:r>
            <w:r w:rsidRPr="002D53A8">
              <w:rPr>
                <w:rFonts w:eastAsiaTheme="minorEastAsia" w:cs="Calibri"/>
              </w:rPr>
              <w:t>deltas</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applied</w:t>
            </w:r>
            <w:r w:rsidR="00DB51F5" w:rsidRPr="002D53A8">
              <w:rPr>
                <w:rFonts w:eastAsiaTheme="minorEastAsia" w:cs="Calibri"/>
              </w:rPr>
              <w:t xml:space="preserve"> </w:t>
            </w:r>
            <w:r w:rsidRPr="002D53A8">
              <w:rPr>
                <w:rFonts w:eastAsiaTheme="minorEastAsia" w:cs="Calibri"/>
              </w:rPr>
              <w:t>for</w:t>
            </w:r>
            <w:r w:rsidR="00DB51F5" w:rsidRPr="002D53A8">
              <w:rPr>
                <w:rFonts w:eastAsiaTheme="minorEastAsia" w:cs="Calibri"/>
              </w:rPr>
              <w:t xml:space="preserve"> </w:t>
            </w:r>
            <w:r w:rsidRPr="002D53A8">
              <w:rPr>
                <w:rFonts w:eastAsiaTheme="minorEastAsia" w:cs="Calibri"/>
              </w:rPr>
              <w:t>every</w:t>
            </w:r>
            <w:r w:rsidR="00DB51F5" w:rsidRPr="002D53A8">
              <w:rPr>
                <w:rFonts w:eastAsiaTheme="minorEastAsia" w:cs="Calibri"/>
              </w:rPr>
              <w:t xml:space="preserve"> </w:t>
            </w:r>
            <w:r w:rsidRPr="002D53A8">
              <w:rPr>
                <w:rFonts w:eastAsiaTheme="minorEastAsia" w:cs="Calibri"/>
              </w:rPr>
              <w:t>scaling</w:t>
            </w:r>
            <w:r w:rsidR="00DB51F5" w:rsidRPr="002D53A8">
              <w:rPr>
                <w:rFonts w:eastAsiaTheme="minorEastAsia" w:cs="Calibri"/>
              </w:rPr>
              <w:t xml:space="preserve"> </w:t>
            </w:r>
            <w:r w:rsidRPr="002D53A8">
              <w:rPr>
                <w:rFonts w:eastAsiaTheme="minorEastAsia" w:cs="Calibri"/>
              </w:rPr>
              <w:t>steps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a</w:t>
            </w:r>
            <w:r w:rsidR="00DB51F5" w:rsidRPr="002D53A8">
              <w:rPr>
                <w:rFonts w:eastAsiaTheme="minorEastAsia" w:cs="Calibri"/>
              </w:rPr>
              <w:t xml:space="preserve"> </w:t>
            </w:r>
            <w:r w:rsidRPr="002D53A8">
              <w:rPr>
                <w:rFonts w:eastAsiaTheme="minorEastAsia" w:cs="Calibri"/>
              </w:rPr>
              <w:t>particular</w:t>
            </w:r>
            <w:r w:rsidR="00DB51F5" w:rsidRPr="002D53A8">
              <w:rPr>
                <w:rFonts w:eastAsiaTheme="minorEastAsia" w:cs="Calibri"/>
              </w:rPr>
              <w:t xml:space="preserve"> </w:t>
            </w:r>
            <w:r w:rsidRPr="002D53A8">
              <w:rPr>
                <w:rFonts w:eastAsiaTheme="minorEastAsia" w:cs="Calibri"/>
              </w:rPr>
              <w:t>aspect.</w:t>
            </w:r>
          </w:p>
        </w:tc>
      </w:tr>
    </w:tbl>
    <w:p w14:paraId="2792305C" w14:textId="77777777" w:rsidR="00211C03" w:rsidRPr="002D53A8" w:rsidRDefault="00211C03" w:rsidP="00211C03">
      <w:pPr>
        <w:rPr>
          <w:rFonts w:eastAsiaTheme="minorEastAsia"/>
        </w:rPr>
      </w:pPr>
    </w:p>
    <w:p w14:paraId="2E55FBCF" w14:textId="77777777" w:rsidR="00211C03" w:rsidRPr="002D53A8" w:rsidRDefault="00211C03" w:rsidP="00327A79">
      <w:pPr>
        <w:pStyle w:val="Heading4"/>
        <w:rPr>
          <w:rFonts w:eastAsiaTheme="minorEastAsia"/>
          <w:lang w:eastAsia="zh-CN"/>
        </w:rPr>
      </w:pPr>
      <w:bookmarkStart w:id="1702" w:name="_Toc48655530"/>
      <w:bookmarkStart w:id="1703" w:name="_Toc48725067"/>
      <w:bookmarkStart w:id="1704" w:name="_Toc57297487"/>
      <w:r w:rsidRPr="002D53A8">
        <w:rPr>
          <w:rFonts w:eastAsiaTheme="minorEastAsia"/>
          <w:lang w:eastAsia="zh-CN"/>
        </w:rPr>
        <w:t>6.10.7.3</w:t>
      </w:r>
      <w:r w:rsidRPr="002D53A8">
        <w:rPr>
          <w:rFonts w:eastAsiaTheme="minorEastAsia"/>
          <w:lang w:eastAsia="zh-CN"/>
        </w:rPr>
        <w:tab/>
      </w:r>
      <w:r w:rsidRPr="002D53A8">
        <w:rPr>
          <w:rFonts w:eastAsiaTheme="minorEastAsia" w:hint="eastAsia"/>
          <w:lang w:eastAsia="zh-CN"/>
        </w:rPr>
        <w:t>Definition</w:t>
      </w:r>
      <w:bookmarkEnd w:id="1702"/>
      <w:bookmarkEnd w:id="1703"/>
      <w:bookmarkEnd w:id="1704"/>
    </w:p>
    <w:p w14:paraId="33AA0B7E" w14:textId="77777777" w:rsidR="00211C03" w:rsidRPr="002D53A8" w:rsidRDefault="00211C03" w:rsidP="00211C03">
      <w:pPr>
        <w:rPr>
          <w:rFonts w:eastAsiaTheme="minorEastAsia"/>
        </w:rPr>
      </w:pPr>
      <w:r w:rsidRPr="002D53A8">
        <w:rPr>
          <w:rFonts w:eastAsiaTheme="minorEastAsia"/>
          <w:lang w:eastAsia="zh-CN"/>
        </w:rPr>
        <w:t xml:space="preserve">The syntax of the </w:t>
      </w:r>
      <w:r w:rsidR="00F10DAF" w:rsidRPr="002D53A8">
        <w:rPr>
          <w:rFonts w:eastAsiaTheme="minorEastAsia"/>
        </w:rPr>
        <w:t>VirtualLinkBitrateScalingAspectDeltas</w:t>
      </w:r>
      <w:r w:rsidRPr="002D53A8">
        <w:rPr>
          <w:rFonts w:eastAsiaTheme="minorEastAsia"/>
        </w:rPr>
        <w:t xml:space="preserve"> </w:t>
      </w:r>
      <w:r w:rsidRPr="002D53A8">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75B73053" w14:textId="77777777" w:rsidTr="00DB51F5">
        <w:trPr>
          <w:jc w:val="center"/>
        </w:trPr>
        <w:tc>
          <w:tcPr>
            <w:tcW w:w="9629" w:type="dxa"/>
            <w:shd w:val="clear" w:color="auto" w:fill="D9D9D9" w:themeFill="background1" w:themeFillShade="D9"/>
          </w:tcPr>
          <w:p w14:paraId="1D87ABB4" w14:textId="7FADDCA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w:t>
            </w:r>
            <w:r w:rsidR="00F10DAF" w:rsidRPr="002D53A8">
              <w:rPr>
                <w:rFonts w:ascii="Consolas" w:eastAsiaTheme="minorEastAsia" w:hAnsi="Consolas"/>
                <w:szCs w:val="24"/>
                <w:lang w:eastAsia="fr-FR"/>
              </w:rPr>
              <w:t>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ScalingAspectDeltas</w:t>
            </w:r>
            <w:r w:rsidR="008B7ABF" w:rsidRPr="002D53A8">
              <w:rPr>
                <w:rFonts w:ascii="Consolas" w:eastAsiaTheme="minorEastAsia" w:hAnsi="Consolas"/>
              </w:rPr>
              <w:t>:</w:t>
            </w:r>
          </w:p>
          <w:p w14:paraId="78D2E471" w14:textId="4BF76EA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4D92AAE7" w14:textId="31FF8F08" w:rsidR="00F10DAF" w:rsidRPr="002D53A8" w:rsidRDefault="00DB51F5" w:rsidP="008B7ABF">
            <w:pPr>
              <w:pStyle w:val="FP"/>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ScalingAspectDeltas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VnfVirtualLink</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aspect</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deltas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eastAsiaTheme="minorEastAsia"/>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r w:rsidR="00F10DAF" w:rsidRPr="002D53A8">
              <w:rPr>
                <w:rFonts w:ascii="Consolas" w:eastAsiaTheme="minorEastAsia" w:hAnsi="Consolas"/>
                <w:szCs w:val="24"/>
                <w:lang w:eastAsia="fr-FR"/>
              </w:rPr>
              <w:t>.</w:t>
            </w:r>
          </w:p>
          <w:p w14:paraId="0EB33078" w14:textId="79CF1435"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0B572930" w14:textId="18472AF8"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aspect:</w:t>
            </w:r>
          </w:p>
          <w:p w14:paraId="29D3D5C1" w14:textId="7D482D5A"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type:</w:t>
            </w:r>
            <w:r w:rsidRPr="002D53A8">
              <w:rPr>
                <w:rFonts w:ascii="Consolas" w:eastAsiaTheme="minorEastAsia" w:hAnsi="Consolas"/>
              </w:rPr>
              <w:t xml:space="preserve"> </w:t>
            </w:r>
            <w:r w:rsidR="00F10DAF" w:rsidRPr="002D53A8">
              <w:rPr>
                <w:rFonts w:ascii="Consolas" w:eastAsiaTheme="minorEastAsia" w:hAnsi="Consolas"/>
              </w:rPr>
              <w:t>string</w:t>
            </w:r>
          </w:p>
          <w:p w14:paraId="3EBC133F" w14:textId="5500DDEA"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description:</w:t>
            </w:r>
            <w:r w:rsidRPr="002D53A8">
              <w:rPr>
                <w:rFonts w:ascii="Consolas" w:eastAsiaTheme="minorEastAsia" w:hAnsi="Consolas"/>
              </w:rPr>
              <w:t xml:space="preserve"> </w:t>
            </w:r>
            <w:r w:rsidR="00F10DAF" w:rsidRPr="002D53A8">
              <w:rPr>
                <w:rFonts w:ascii="Consolas" w:eastAsiaTheme="minorEastAsia" w:hAnsi="Consolas"/>
              </w:rPr>
              <w:t>Represents</w:t>
            </w:r>
            <w:r w:rsidRPr="002D53A8">
              <w:rPr>
                <w:rFonts w:ascii="Consolas" w:eastAsiaTheme="minorEastAsia" w:hAnsi="Consolas"/>
              </w:rPr>
              <w:t xml:space="preserve"> </w:t>
            </w:r>
            <w:r w:rsidR="00F10DAF" w:rsidRPr="002D53A8">
              <w:rPr>
                <w:rFonts w:ascii="Consolas" w:eastAsiaTheme="minorEastAsia" w:hAnsi="Consolas"/>
              </w:rPr>
              <w:t>the</w:t>
            </w:r>
            <w:r w:rsidRPr="002D53A8">
              <w:rPr>
                <w:rFonts w:ascii="Consolas" w:eastAsiaTheme="minorEastAsia" w:hAnsi="Consolas"/>
              </w:rPr>
              <w:t xml:space="preserve"> </w:t>
            </w:r>
            <w:r w:rsidR="00F10DAF" w:rsidRPr="002D53A8">
              <w:rPr>
                <w:rFonts w:ascii="Consolas" w:eastAsiaTheme="minorEastAsia" w:hAnsi="Consolas"/>
              </w:rPr>
              <w:t>scaling</w:t>
            </w:r>
            <w:r w:rsidRPr="002D53A8">
              <w:rPr>
                <w:rFonts w:ascii="Consolas" w:eastAsiaTheme="minorEastAsia" w:hAnsi="Consolas"/>
              </w:rPr>
              <w:t xml:space="preserve"> </w:t>
            </w:r>
            <w:r w:rsidR="00F10DAF" w:rsidRPr="002D53A8">
              <w:rPr>
                <w:rFonts w:ascii="Consolas" w:eastAsiaTheme="minorEastAsia" w:hAnsi="Consolas"/>
              </w:rPr>
              <w:t>aspect</w:t>
            </w:r>
            <w:r w:rsidRPr="002D53A8">
              <w:rPr>
                <w:rFonts w:ascii="Consolas" w:eastAsiaTheme="minorEastAsia" w:hAnsi="Consolas"/>
              </w:rPr>
              <w:t xml:space="preserve"> </w:t>
            </w:r>
            <w:r w:rsidR="00F10DAF" w:rsidRPr="002D53A8">
              <w:rPr>
                <w:rFonts w:ascii="Consolas" w:eastAsiaTheme="minorEastAsia" w:hAnsi="Consolas"/>
              </w:rPr>
              <w:t>to</w:t>
            </w:r>
            <w:r w:rsidRPr="002D53A8">
              <w:rPr>
                <w:rFonts w:ascii="Consolas" w:eastAsiaTheme="minorEastAsia" w:hAnsi="Consolas"/>
              </w:rPr>
              <w:t xml:space="preserve"> </w:t>
            </w:r>
            <w:r w:rsidR="00F10DAF" w:rsidRPr="002D53A8">
              <w:rPr>
                <w:rFonts w:ascii="Consolas" w:eastAsiaTheme="minorEastAsia" w:hAnsi="Consolas"/>
              </w:rPr>
              <w:t>which</w:t>
            </w:r>
            <w:r w:rsidRPr="002D53A8">
              <w:rPr>
                <w:rFonts w:ascii="Consolas" w:eastAsiaTheme="minorEastAsia" w:hAnsi="Consolas"/>
              </w:rPr>
              <w:t xml:space="preserve"> </w:t>
            </w:r>
            <w:r w:rsidR="00F10DAF" w:rsidRPr="002D53A8">
              <w:rPr>
                <w:rFonts w:ascii="Consolas" w:eastAsiaTheme="minorEastAsia" w:hAnsi="Consolas"/>
              </w:rPr>
              <w:t>this</w:t>
            </w:r>
            <w:r w:rsidRPr="002D53A8">
              <w:rPr>
                <w:rFonts w:ascii="Consolas" w:eastAsiaTheme="minorEastAsia" w:hAnsi="Consolas"/>
              </w:rPr>
              <w:t xml:space="preserve"> </w:t>
            </w:r>
            <w:r w:rsidR="00F10DAF" w:rsidRPr="002D53A8">
              <w:rPr>
                <w:rFonts w:ascii="Consolas" w:eastAsiaTheme="minorEastAsia" w:hAnsi="Consolas"/>
              </w:rPr>
              <w:t>policy</w:t>
            </w:r>
            <w:r w:rsidRPr="002D53A8">
              <w:rPr>
                <w:rFonts w:ascii="Consolas" w:eastAsiaTheme="minorEastAsia" w:hAnsi="Consolas"/>
              </w:rPr>
              <w:t xml:space="preserve"> </w:t>
            </w:r>
            <w:r w:rsidR="00F10DAF" w:rsidRPr="002D53A8">
              <w:rPr>
                <w:rFonts w:ascii="Consolas" w:eastAsiaTheme="minorEastAsia" w:hAnsi="Consolas"/>
              </w:rPr>
              <w:t>applies.</w:t>
            </w:r>
          </w:p>
          <w:p w14:paraId="503B3253" w14:textId="1D4E3C8A"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F10DAF" w:rsidRPr="002D53A8">
              <w:rPr>
                <w:rFonts w:ascii="Consolas" w:eastAsiaTheme="minorEastAsia" w:hAnsi="Consolas"/>
              </w:rPr>
              <w:t>required:</w:t>
            </w:r>
            <w:r w:rsidRPr="002D53A8">
              <w:rPr>
                <w:rFonts w:ascii="Consolas" w:eastAsiaTheme="minorEastAsia" w:hAnsi="Consolas"/>
              </w:rPr>
              <w:t xml:space="preserve"> </w:t>
            </w:r>
            <w:r w:rsidR="00F10DAF" w:rsidRPr="002D53A8">
              <w:rPr>
                <w:rFonts w:ascii="Consolas" w:eastAsiaTheme="minorEastAsia" w:hAnsi="Consolas"/>
              </w:rPr>
              <w:t>true</w:t>
            </w:r>
          </w:p>
          <w:p w14:paraId="0A067D36" w14:textId="5D754E80"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deltas:</w:t>
            </w:r>
          </w:p>
          <w:p w14:paraId="35FE390A" w14:textId="78517291"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F10DAF" w:rsidRPr="002D53A8">
              <w:rPr>
                <w:rFonts w:ascii="Consolas" w:eastAsiaTheme="minorEastAsia" w:hAnsi="Consolas"/>
              </w:rPr>
              <w:t>type:</w:t>
            </w:r>
            <w:r w:rsidRPr="002D53A8">
              <w:rPr>
                <w:rFonts w:ascii="Consolas" w:eastAsiaTheme="minorEastAsia" w:hAnsi="Consolas"/>
              </w:rPr>
              <w:t xml:space="preserve"> </w:t>
            </w:r>
            <w:r w:rsidR="00F10DAF" w:rsidRPr="002D53A8">
              <w:rPr>
                <w:rFonts w:ascii="Consolas" w:eastAsiaTheme="minorEastAsia" w:hAnsi="Consolas"/>
              </w:rPr>
              <w:t>map</w:t>
            </w:r>
            <w:r w:rsidRPr="002D53A8">
              <w:rPr>
                <w:rFonts w:ascii="Consolas" w:eastAsiaTheme="minorEastAsia" w:hAnsi="Consolas"/>
              </w:rPr>
              <w:t xml:space="preserve"> </w:t>
            </w:r>
            <w:r w:rsidR="00F10DAF" w:rsidRPr="002D53A8">
              <w:rPr>
                <w:rFonts w:ascii="Consolas" w:eastAsiaTheme="minorEastAsia" w:hAnsi="Consolas"/>
              </w:rPr>
              <w:t>#</w:t>
            </w:r>
            <w:r w:rsidRPr="002D53A8">
              <w:rPr>
                <w:rFonts w:ascii="Consolas" w:eastAsiaTheme="minorEastAsia" w:hAnsi="Consolas"/>
              </w:rPr>
              <w:t xml:space="preserve"> </w:t>
            </w:r>
            <w:r w:rsidR="00F10DAF" w:rsidRPr="002D53A8">
              <w:rPr>
                <w:rFonts w:ascii="Consolas" w:eastAsiaTheme="minorEastAsia" w:hAnsi="Consolas"/>
              </w:rPr>
              <w:t>key:</w:t>
            </w:r>
            <w:r w:rsidRPr="002D53A8">
              <w:rPr>
                <w:rFonts w:ascii="Consolas" w:eastAsiaTheme="minorEastAsia" w:hAnsi="Consolas"/>
              </w:rPr>
              <w:t xml:space="preserve"> </w:t>
            </w:r>
            <w:r w:rsidR="00F10DAF" w:rsidRPr="002D53A8">
              <w:rPr>
                <w:rFonts w:ascii="Consolas" w:eastAsiaTheme="minorEastAsia" w:hAnsi="Consolas"/>
              </w:rPr>
              <w:t>scalingDeltaId</w:t>
            </w:r>
          </w:p>
          <w:p w14:paraId="74DF05DA" w14:textId="67A51E5B"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description:</w:t>
            </w:r>
            <w:r w:rsidRPr="002D53A8">
              <w:rPr>
                <w:rFonts w:ascii="Consolas" w:eastAsiaTheme="minorEastAsia" w:hAnsi="Consolas"/>
              </w:rPr>
              <w:t xml:space="preserve"> </w:t>
            </w:r>
            <w:r w:rsidR="00F10DAF" w:rsidRPr="002D53A8">
              <w:rPr>
                <w:rFonts w:ascii="Consolas" w:eastAsiaTheme="minorEastAsia" w:hAnsi="Consolas"/>
              </w:rPr>
              <w:t>Describes</w:t>
            </w:r>
            <w:r w:rsidRPr="002D53A8">
              <w:rPr>
                <w:rFonts w:ascii="Consolas" w:eastAsiaTheme="minorEastAsia" w:hAnsi="Consolas"/>
              </w:rPr>
              <w:t xml:space="preserve"> </w:t>
            </w:r>
            <w:r w:rsidR="00F10DAF" w:rsidRPr="002D53A8">
              <w:rPr>
                <w:rFonts w:ascii="Consolas" w:eastAsiaTheme="minorEastAsia" w:hAnsi="Consolas"/>
              </w:rPr>
              <w:t>the</w:t>
            </w:r>
            <w:r w:rsidRPr="002D53A8">
              <w:rPr>
                <w:rFonts w:ascii="Consolas" w:eastAsiaTheme="minorEastAsia" w:hAnsi="Consolas"/>
              </w:rPr>
              <w:t xml:space="preserve"> </w:t>
            </w:r>
            <w:r w:rsidR="00F10DAF" w:rsidRPr="002D53A8">
              <w:rPr>
                <w:rFonts w:ascii="Consolas" w:eastAsiaTheme="minorEastAsia" w:hAnsi="Consolas"/>
              </w:rPr>
              <w:t>VnfVirtualLink</w:t>
            </w:r>
            <w:r w:rsidRPr="002D53A8">
              <w:rPr>
                <w:rFonts w:ascii="Consolas" w:eastAsiaTheme="minorEastAsia" w:hAnsi="Consolas"/>
              </w:rPr>
              <w:t xml:space="preserve"> </w:t>
            </w:r>
            <w:r w:rsidR="00F10DAF" w:rsidRPr="002D53A8">
              <w:rPr>
                <w:rFonts w:ascii="Consolas" w:eastAsiaTheme="minorEastAsia" w:hAnsi="Consolas"/>
              </w:rPr>
              <w:t>scaling</w:t>
            </w:r>
            <w:r w:rsidRPr="002D53A8">
              <w:rPr>
                <w:rFonts w:ascii="Consolas" w:eastAsiaTheme="minorEastAsia" w:hAnsi="Consolas"/>
              </w:rPr>
              <w:t xml:space="preserve"> </w:t>
            </w:r>
            <w:r w:rsidR="00F10DAF" w:rsidRPr="002D53A8">
              <w:rPr>
                <w:rFonts w:ascii="Consolas" w:eastAsiaTheme="minorEastAsia" w:hAnsi="Consolas"/>
              </w:rPr>
              <w:t>deltas</w:t>
            </w:r>
            <w:r w:rsidRPr="002D53A8">
              <w:rPr>
                <w:rFonts w:ascii="Consolas" w:eastAsiaTheme="minorEastAsia" w:hAnsi="Consolas"/>
              </w:rPr>
              <w:t xml:space="preserve"> </w:t>
            </w:r>
            <w:r w:rsidR="00F10DAF" w:rsidRPr="002D53A8">
              <w:rPr>
                <w:rFonts w:ascii="Consolas" w:eastAsiaTheme="minorEastAsia" w:hAnsi="Consolas"/>
              </w:rPr>
              <w:t>to</w:t>
            </w:r>
            <w:r w:rsidRPr="002D53A8">
              <w:rPr>
                <w:rFonts w:ascii="Consolas" w:eastAsiaTheme="minorEastAsia" w:hAnsi="Consolas"/>
              </w:rPr>
              <w:t xml:space="preserve"> </w:t>
            </w:r>
            <w:r w:rsidR="00F10DAF" w:rsidRPr="002D53A8">
              <w:rPr>
                <w:rFonts w:ascii="Consolas" w:eastAsiaTheme="minorEastAsia" w:hAnsi="Consolas"/>
              </w:rPr>
              <w:t>be</w:t>
            </w:r>
            <w:r w:rsidRPr="002D53A8">
              <w:rPr>
                <w:rFonts w:ascii="Consolas" w:eastAsiaTheme="minorEastAsia" w:hAnsi="Consolas"/>
              </w:rPr>
              <w:t xml:space="preserve"> </w:t>
            </w:r>
            <w:r w:rsidR="00F10DAF" w:rsidRPr="002D53A8">
              <w:rPr>
                <w:rFonts w:ascii="Consolas" w:eastAsiaTheme="minorEastAsia" w:hAnsi="Consolas"/>
              </w:rPr>
              <w:t>applied</w:t>
            </w:r>
            <w:r w:rsidRPr="002D53A8">
              <w:rPr>
                <w:rFonts w:ascii="Consolas" w:eastAsiaTheme="minorEastAsia" w:hAnsi="Consolas"/>
              </w:rPr>
              <w:t xml:space="preserve"> </w:t>
            </w:r>
            <w:r w:rsidR="00F10DAF" w:rsidRPr="002D53A8">
              <w:rPr>
                <w:rFonts w:ascii="Consolas" w:eastAsiaTheme="minorEastAsia" w:hAnsi="Consolas"/>
              </w:rPr>
              <w:t>for</w:t>
            </w:r>
            <w:r w:rsidRPr="002D53A8">
              <w:rPr>
                <w:rFonts w:ascii="Consolas" w:eastAsiaTheme="minorEastAsia" w:hAnsi="Consolas"/>
              </w:rPr>
              <w:t xml:space="preserve"> </w:t>
            </w:r>
            <w:r w:rsidR="00F10DAF" w:rsidRPr="002D53A8">
              <w:rPr>
                <w:rFonts w:ascii="Consolas" w:eastAsiaTheme="minorEastAsia" w:hAnsi="Consolas"/>
              </w:rPr>
              <w:t>every</w:t>
            </w:r>
            <w:r w:rsidRPr="002D53A8">
              <w:rPr>
                <w:rFonts w:ascii="Consolas" w:eastAsiaTheme="minorEastAsia" w:hAnsi="Consolas"/>
              </w:rPr>
              <w:t xml:space="preserve"> </w:t>
            </w:r>
            <w:r w:rsidR="00F10DAF" w:rsidRPr="002D53A8">
              <w:rPr>
                <w:rFonts w:ascii="Consolas" w:eastAsiaTheme="minorEastAsia" w:hAnsi="Consolas"/>
              </w:rPr>
              <w:t>scaling</w:t>
            </w:r>
            <w:r w:rsidRPr="002D53A8">
              <w:rPr>
                <w:rFonts w:ascii="Consolas" w:eastAsiaTheme="minorEastAsia" w:hAnsi="Consolas"/>
              </w:rPr>
              <w:t xml:space="preserve"> </w:t>
            </w:r>
            <w:r w:rsidR="00F10DAF" w:rsidRPr="002D53A8">
              <w:rPr>
                <w:rFonts w:ascii="Consolas" w:eastAsiaTheme="minorEastAsia" w:hAnsi="Consolas"/>
              </w:rPr>
              <w:t>steps</w:t>
            </w:r>
            <w:r w:rsidRPr="002D53A8">
              <w:rPr>
                <w:rFonts w:ascii="Consolas" w:eastAsiaTheme="minorEastAsia" w:hAnsi="Consolas"/>
              </w:rPr>
              <w:t xml:space="preserve"> </w:t>
            </w:r>
            <w:r w:rsidR="00F10DAF" w:rsidRPr="002D53A8">
              <w:rPr>
                <w:rFonts w:ascii="Consolas" w:eastAsiaTheme="minorEastAsia" w:hAnsi="Consolas"/>
              </w:rPr>
              <w:t>of</w:t>
            </w:r>
            <w:r w:rsidRPr="002D53A8">
              <w:rPr>
                <w:rFonts w:ascii="Consolas" w:eastAsiaTheme="minorEastAsia" w:hAnsi="Consolas"/>
              </w:rPr>
              <w:t xml:space="preserve"> </w:t>
            </w:r>
            <w:r w:rsidR="00F10DAF" w:rsidRPr="002D53A8">
              <w:rPr>
                <w:rFonts w:ascii="Consolas" w:eastAsiaTheme="minorEastAsia" w:hAnsi="Consolas"/>
              </w:rPr>
              <w:t>a</w:t>
            </w:r>
            <w:r w:rsidRPr="002D53A8">
              <w:rPr>
                <w:rFonts w:ascii="Consolas" w:eastAsiaTheme="minorEastAsia" w:hAnsi="Consolas"/>
              </w:rPr>
              <w:t xml:space="preserve"> </w:t>
            </w:r>
            <w:r w:rsidR="00F10DAF" w:rsidRPr="002D53A8">
              <w:rPr>
                <w:rFonts w:ascii="Consolas" w:eastAsiaTheme="minorEastAsia" w:hAnsi="Consolas"/>
              </w:rPr>
              <w:t>particular</w:t>
            </w:r>
            <w:r w:rsidRPr="002D53A8">
              <w:rPr>
                <w:rFonts w:ascii="Consolas" w:eastAsiaTheme="minorEastAsia" w:hAnsi="Consolas"/>
              </w:rPr>
              <w:t xml:space="preserve"> </w:t>
            </w:r>
            <w:r w:rsidR="00F10DAF" w:rsidRPr="002D53A8">
              <w:rPr>
                <w:rFonts w:ascii="Consolas" w:eastAsiaTheme="minorEastAsia" w:hAnsi="Consolas"/>
              </w:rPr>
              <w:t>aspect.</w:t>
            </w:r>
          </w:p>
          <w:p w14:paraId="2AF07881" w14:textId="448A88A9"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F10DAF" w:rsidRPr="002D53A8">
              <w:rPr>
                <w:rFonts w:ascii="Consolas" w:eastAsiaTheme="minorEastAsia" w:hAnsi="Consolas"/>
              </w:rPr>
              <w:t>required:</w:t>
            </w:r>
            <w:r w:rsidRPr="002D53A8">
              <w:rPr>
                <w:rFonts w:ascii="Consolas" w:eastAsiaTheme="minorEastAsia" w:hAnsi="Consolas"/>
              </w:rPr>
              <w:t xml:space="preserve"> </w:t>
            </w:r>
            <w:r w:rsidR="00F10DAF" w:rsidRPr="002D53A8">
              <w:rPr>
                <w:rFonts w:ascii="Consolas" w:eastAsiaTheme="minorEastAsia" w:hAnsi="Consolas"/>
              </w:rPr>
              <w:t>true</w:t>
            </w:r>
          </w:p>
          <w:p w14:paraId="664BAD86" w14:textId="11A9A20D"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entry_schema:</w:t>
            </w:r>
          </w:p>
          <w:p w14:paraId="004CE485" w14:textId="33BA7A5B" w:rsidR="00F10DA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type:</w:t>
            </w:r>
            <w:r w:rsidRPr="002D53A8">
              <w:rPr>
                <w:rFonts w:ascii="Consolas" w:eastAsiaTheme="minorEastAsia" w:hAnsi="Consolas"/>
              </w:rPr>
              <w:t xml:space="preserve"> </w:t>
            </w:r>
            <w:r w:rsidR="00F10DAF" w:rsidRPr="002D53A8">
              <w:rPr>
                <w:rFonts w:ascii="Consolas" w:eastAsiaTheme="minorEastAsia" w:hAnsi="Consolas"/>
              </w:rPr>
              <w:t>tosca.datatypes.nfv.VirtualLink</w:t>
            </w:r>
            <w:r w:rsidR="007126C5" w:rsidRPr="002D53A8">
              <w:rPr>
                <w:rFonts w:ascii="Consolas" w:eastAsiaTheme="minorEastAsia" w:hAnsi="Consolas"/>
              </w:rPr>
              <w:t>Bitrate</w:t>
            </w:r>
            <w:r w:rsidR="00F10DAF" w:rsidRPr="002D53A8">
              <w:rPr>
                <w:rFonts w:ascii="Consolas" w:eastAsiaTheme="minorEastAsia" w:hAnsi="Consolas"/>
              </w:rPr>
              <w:t>Level</w:t>
            </w:r>
          </w:p>
          <w:p w14:paraId="20E778F1" w14:textId="13F4C04A"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6B1778FC" w14:textId="2F819872"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7E89560D" w14:textId="19C224C8"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w:t>
            </w:r>
          </w:p>
        </w:tc>
      </w:tr>
    </w:tbl>
    <w:p w14:paraId="0FC5C6E2" w14:textId="77777777" w:rsidR="00211C03" w:rsidRDefault="00211C03" w:rsidP="00211C03">
      <w:pPr>
        <w:spacing w:after="0"/>
      </w:pPr>
    </w:p>
    <w:p w14:paraId="269B9843" w14:textId="77777777"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6.10.7.4</w:t>
      </w:r>
      <w:r w:rsidRPr="00EC16ED">
        <w:rPr>
          <w:rFonts w:ascii="Arial" w:eastAsiaTheme="minorEastAsia" w:hAnsi="Arial"/>
          <w:sz w:val="24"/>
          <w:lang w:eastAsia="zh-CN"/>
        </w:rPr>
        <w:tab/>
        <w:t>Additional Requirements</w:t>
      </w:r>
    </w:p>
    <w:p w14:paraId="5398C3C7" w14:textId="3A2D1C8E" w:rsidR="00EC16ED" w:rsidRPr="002D53A8" w:rsidRDefault="00EC16ED" w:rsidP="00EC16ED">
      <w:pPr>
        <w:spacing w:after="0"/>
      </w:pPr>
      <w:r w:rsidRPr="00EC16ED">
        <w:rPr>
          <w:rFonts w:eastAsiaTheme="minorEastAsia"/>
          <w:lang w:eastAsia="zh-CN"/>
        </w:rPr>
        <w:t>In the case of “uniform aspect”, the deltas properties shall have only one entry.</w:t>
      </w:r>
    </w:p>
    <w:p w14:paraId="316B80C7" w14:textId="4B24EC51" w:rsidR="00211C03" w:rsidRPr="002D53A8" w:rsidRDefault="00211C03" w:rsidP="00327A79">
      <w:pPr>
        <w:pStyle w:val="Heading4"/>
        <w:rPr>
          <w:rFonts w:eastAsiaTheme="minorEastAsia"/>
          <w:lang w:eastAsia="zh-CN"/>
        </w:rPr>
      </w:pPr>
      <w:bookmarkStart w:id="1705" w:name="_Toc48655531"/>
      <w:bookmarkStart w:id="1706" w:name="_Toc48725068"/>
      <w:bookmarkStart w:id="1707" w:name="_Toc57297488"/>
      <w:r w:rsidRPr="002D53A8">
        <w:rPr>
          <w:rFonts w:eastAsiaTheme="minorEastAsia"/>
          <w:lang w:eastAsia="zh-CN"/>
        </w:rPr>
        <w:t>6.10.7.</w:t>
      </w:r>
      <w:r w:rsidR="00EC16ED">
        <w:rPr>
          <w:rFonts w:eastAsiaTheme="minorEastAsia"/>
          <w:lang w:eastAsia="zh-CN"/>
        </w:rPr>
        <w:t>5</w:t>
      </w:r>
      <w:r w:rsidRPr="002D53A8">
        <w:rPr>
          <w:rFonts w:eastAsiaTheme="minorEastAsia"/>
          <w:lang w:eastAsia="zh-CN"/>
        </w:rPr>
        <w:tab/>
        <w:t>Examples</w:t>
      </w:r>
      <w:bookmarkEnd w:id="1705"/>
      <w:bookmarkEnd w:id="1706"/>
      <w:bookmarkEnd w:id="1707"/>
    </w:p>
    <w:p w14:paraId="0438205F" w14:textId="77777777" w:rsidR="00211C03" w:rsidRPr="002D53A8" w:rsidRDefault="00327A79" w:rsidP="00C20FFB">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w:t>
      </w:r>
      <w:r w:rsidR="00A4562D" w:rsidRPr="002D53A8">
        <w:rPr>
          <w:rFonts w:eastAsiaTheme="minorEastAsia"/>
          <w:lang w:eastAsia="zh-CN"/>
        </w:rPr>
        <w:t>.</w:t>
      </w:r>
      <w:r w:rsidRPr="002D53A8">
        <w:rPr>
          <w:rFonts w:eastAsiaTheme="minorEastAsia"/>
          <w:lang w:eastAsia="zh-CN"/>
        </w:rPr>
        <w:t>6</w:t>
      </w:r>
      <w:r w:rsidR="008F15DC" w:rsidRPr="002D53A8">
        <w:rPr>
          <w:rFonts w:eastAsiaTheme="minorEastAsia"/>
          <w:lang w:eastAsia="zh-CN"/>
        </w:rPr>
        <w:t>.</w:t>
      </w:r>
    </w:p>
    <w:p w14:paraId="783E9A53" w14:textId="77777777" w:rsidR="00F10DAF" w:rsidRPr="002D53A8" w:rsidRDefault="00F10DAF" w:rsidP="00A4562D">
      <w:pPr>
        <w:pStyle w:val="Heading3"/>
        <w:rPr>
          <w:rFonts w:eastAsia="DengXian"/>
        </w:rPr>
      </w:pPr>
      <w:bookmarkStart w:id="1708" w:name="_Toc48655532"/>
      <w:bookmarkStart w:id="1709" w:name="_Toc48725069"/>
      <w:bookmarkStart w:id="1710" w:name="_Toc57297489"/>
      <w:r w:rsidRPr="002D53A8">
        <w:rPr>
          <w:rFonts w:eastAsia="DengXian"/>
        </w:rPr>
        <w:t>6.10.8</w:t>
      </w:r>
      <w:r w:rsidRPr="002D53A8">
        <w:rPr>
          <w:rFonts w:eastAsia="DengXian"/>
        </w:rPr>
        <w:tab/>
        <w:t>tosca.policies.nfv.VduInitialDelta</w:t>
      </w:r>
      <w:bookmarkEnd w:id="1708"/>
      <w:bookmarkEnd w:id="1709"/>
      <w:bookmarkEnd w:id="1710"/>
    </w:p>
    <w:p w14:paraId="14B35CBD" w14:textId="77777777" w:rsidR="00F10DAF" w:rsidRPr="002D53A8" w:rsidRDefault="00F10DAF" w:rsidP="00A4562D">
      <w:pPr>
        <w:pStyle w:val="Heading4"/>
        <w:rPr>
          <w:rFonts w:eastAsiaTheme="minorEastAsia"/>
          <w:lang w:eastAsia="zh-CN"/>
        </w:rPr>
      </w:pPr>
      <w:bookmarkStart w:id="1711" w:name="_Toc48655533"/>
      <w:bookmarkStart w:id="1712" w:name="_Toc48725070"/>
      <w:bookmarkStart w:id="1713" w:name="_Toc57297490"/>
      <w:r w:rsidRPr="002D53A8">
        <w:rPr>
          <w:rFonts w:eastAsiaTheme="minorEastAsia" w:hint="eastAsia"/>
          <w:lang w:eastAsia="zh-CN"/>
        </w:rPr>
        <w:t>6.10.8.1</w:t>
      </w:r>
      <w:r w:rsidRPr="002D53A8">
        <w:rPr>
          <w:rFonts w:eastAsiaTheme="minorEastAsia" w:hint="eastAsia"/>
          <w:lang w:eastAsia="zh-CN"/>
        </w:rPr>
        <w:tab/>
        <w:t>Description</w:t>
      </w:r>
      <w:bookmarkEnd w:id="1711"/>
      <w:bookmarkEnd w:id="1712"/>
      <w:bookmarkEnd w:id="1713"/>
    </w:p>
    <w:p w14:paraId="3FF9786E" w14:textId="2DF9F31A" w:rsidR="00F10DAF" w:rsidRPr="002D53A8" w:rsidRDefault="00F10DAF" w:rsidP="00F10DAF">
      <w:pPr>
        <w:rPr>
          <w:rFonts w:eastAsiaTheme="minorEastAsia"/>
        </w:rPr>
      </w:pPr>
      <w:r w:rsidRPr="002D53A8">
        <w:rPr>
          <w:rFonts w:eastAsiaTheme="minorEastAsia"/>
        </w:rPr>
        <w:t xml:space="preserve">The VduInitialDelta type is a policy type representing the Vdu.Compute detail of an initial delta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6.10.8.1-1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08DEF86" w14:textId="77777777" w:rsidR="00F10DAF" w:rsidRPr="002D53A8" w:rsidRDefault="00F10DAF" w:rsidP="00A4562D">
      <w:pPr>
        <w:pStyle w:val="TH"/>
        <w:rPr>
          <w:rFonts w:eastAsiaTheme="minorEastAsia"/>
          <w:szCs w:val="24"/>
        </w:rPr>
      </w:pPr>
      <w:r w:rsidRPr="002D53A8">
        <w:rPr>
          <w:rFonts w:eastAsiaTheme="minorEastAsia"/>
        </w:rPr>
        <w:t>Table 6.10.8.1-1: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2D53A8" w14:paraId="028D3D46" w14:textId="77777777" w:rsidTr="00DB51F5">
        <w:trPr>
          <w:jc w:val="center"/>
        </w:trPr>
        <w:tc>
          <w:tcPr>
            <w:tcW w:w="1177" w:type="pct"/>
            <w:shd w:val="clear" w:color="auto" w:fill="D9D9D9"/>
          </w:tcPr>
          <w:p w14:paraId="402AC02C" w14:textId="70228C28"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431B1F51"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VduInitialDelta</w:t>
            </w:r>
          </w:p>
        </w:tc>
      </w:tr>
      <w:tr w:rsidR="00F10DAF" w:rsidRPr="002D53A8" w14:paraId="61442BD2" w14:textId="77777777" w:rsidTr="00DB51F5">
        <w:trPr>
          <w:jc w:val="center"/>
        </w:trPr>
        <w:tc>
          <w:tcPr>
            <w:tcW w:w="1177" w:type="pct"/>
            <w:shd w:val="clear" w:color="auto" w:fill="D9D9D9"/>
          </w:tcPr>
          <w:p w14:paraId="7F74478B" w14:textId="08A7DBD2"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AE9AAA4"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toscanfv:VduInitialDelta</w:t>
            </w:r>
          </w:p>
        </w:tc>
      </w:tr>
      <w:tr w:rsidR="00F10DAF" w:rsidRPr="002D53A8" w14:paraId="7C6FB6F4" w14:textId="77777777" w:rsidTr="00DB51F5">
        <w:trPr>
          <w:jc w:val="center"/>
        </w:trPr>
        <w:tc>
          <w:tcPr>
            <w:tcW w:w="1177" w:type="pct"/>
            <w:shd w:val="clear" w:color="auto" w:fill="D9D9D9"/>
          </w:tcPr>
          <w:p w14:paraId="0F51F3C1" w14:textId="242918DD"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5600EC22"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tosca.policies.nfv.VduInitialDelta</w:t>
            </w:r>
          </w:p>
        </w:tc>
      </w:tr>
    </w:tbl>
    <w:p w14:paraId="64CAB057" w14:textId="77777777" w:rsidR="00F10DAF" w:rsidRPr="002D53A8" w:rsidRDefault="00F10DAF" w:rsidP="00F10DAF">
      <w:pPr>
        <w:rPr>
          <w:rFonts w:eastAsia="DengXian"/>
        </w:rPr>
      </w:pPr>
    </w:p>
    <w:p w14:paraId="4EDBE3A1" w14:textId="77777777" w:rsidR="00F10DAF" w:rsidRPr="002D53A8" w:rsidRDefault="00F10DAF" w:rsidP="00A4562D">
      <w:pPr>
        <w:pStyle w:val="Heading4"/>
        <w:rPr>
          <w:rFonts w:eastAsiaTheme="minorEastAsia"/>
          <w:lang w:eastAsia="zh-CN"/>
        </w:rPr>
      </w:pPr>
      <w:bookmarkStart w:id="1714" w:name="_Toc48655534"/>
      <w:bookmarkStart w:id="1715" w:name="_Toc48725071"/>
      <w:bookmarkStart w:id="1716" w:name="_Toc57297491"/>
      <w:r w:rsidRPr="002D53A8">
        <w:rPr>
          <w:rFonts w:eastAsiaTheme="minorEastAsia"/>
          <w:lang w:eastAsia="zh-CN"/>
        </w:rPr>
        <w:t>6.10.8.2</w:t>
      </w:r>
      <w:r w:rsidRPr="002D53A8">
        <w:rPr>
          <w:rFonts w:eastAsiaTheme="minorEastAsia"/>
          <w:lang w:eastAsia="zh-CN"/>
        </w:rPr>
        <w:tab/>
        <w:t>Properties</w:t>
      </w:r>
      <w:bookmarkEnd w:id="1714"/>
      <w:bookmarkEnd w:id="1715"/>
      <w:bookmarkEnd w:id="1716"/>
    </w:p>
    <w:p w14:paraId="64B87226" w14:textId="77777777" w:rsidR="00F10DAF" w:rsidRPr="002D53A8" w:rsidRDefault="00F10DAF" w:rsidP="00F10DAF">
      <w:pPr>
        <w:rPr>
          <w:rFonts w:eastAsiaTheme="minorEastAsia"/>
          <w:highlight w:val="cyan"/>
        </w:rPr>
      </w:pPr>
      <w:r w:rsidRPr="002D53A8">
        <w:rPr>
          <w:rFonts w:eastAsiaTheme="minorEastAsia"/>
          <w:lang w:eastAsia="zh-CN"/>
        </w:rPr>
        <w:t xml:space="preserve">The properties of the VduInitialDelta policy type shall comply with the provisions set out in table </w:t>
      </w:r>
      <w:r w:rsidRPr="002D53A8">
        <w:rPr>
          <w:rFonts w:eastAsiaTheme="minorEastAsia"/>
        </w:rPr>
        <w:t>6.10.8.2-1.</w:t>
      </w:r>
    </w:p>
    <w:p w14:paraId="130013C5" w14:textId="77777777" w:rsidR="00F10DAF" w:rsidRPr="002D53A8" w:rsidRDefault="00F10DAF" w:rsidP="00A4562D">
      <w:pPr>
        <w:pStyle w:val="TH"/>
        <w:rPr>
          <w:rFonts w:eastAsiaTheme="minorEastAsia"/>
        </w:rPr>
      </w:pPr>
      <w:r w:rsidRPr="002D53A8">
        <w:rPr>
          <w:rFonts w:eastAsiaTheme="minorEastAsia"/>
        </w:rPr>
        <w:t>Table 6.10.8.2-1</w:t>
      </w:r>
      <w:r w:rsidRPr="002D53A8">
        <w:rPr>
          <w:rFonts w:eastAsia="DengXian"/>
        </w:rPr>
        <w:t xml:space="preserve">: </w:t>
      </w:r>
      <w:r w:rsidR="008F15DC" w:rsidRPr="002D53A8">
        <w:rPr>
          <w:rFonts w:eastAsiaTheme="minorEastAsia"/>
          <w:lang w:eastAsia="zh-CN"/>
        </w:rPr>
        <w:t>P</w:t>
      </w:r>
      <w:r w:rsidRPr="002D53A8">
        <w:rPr>
          <w:rFonts w:eastAsiaTheme="minorEastAsia"/>
          <w:lang w:eastAsia="zh-CN"/>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8"/>
        <w:gridCol w:w="1279"/>
        <w:gridCol w:w="1424"/>
        <w:gridCol w:w="1267"/>
        <w:gridCol w:w="3442"/>
      </w:tblGrid>
      <w:tr w:rsidR="00F10DAF" w:rsidRPr="002D53A8" w14:paraId="5FB6D373" w14:textId="77777777" w:rsidTr="00DB51F5">
        <w:trPr>
          <w:tblHeader/>
          <w:jc w:val="center"/>
        </w:trPr>
        <w:tc>
          <w:tcPr>
            <w:tcW w:w="730" w:type="pct"/>
            <w:shd w:val="clear" w:color="auto" w:fill="D9D9D9"/>
          </w:tcPr>
          <w:p w14:paraId="050318A1"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736" w:type="pct"/>
            <w:shd w:val="clear" w:color="auto" w:fill="D9D9D9"/>
          </w:tcPr>
          <w:p w14:paraId="62D48478"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20" w:type="pct"/>
            <w:shd w:val="clear" w:color="auto" w:fill="D9D9D9"/>
          </w:tcPr>
          <w:p w14:paraId="0DEAE157"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0" w:type="pct"/>
            <w:shd w:val="clear" w:color="auto" w:fill="D9D9D9"/>
          </w:tcPr>
          <w:p w14:paraId="06D36FBF"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3" w:type="pct"/>
            <w:shd w:val="clear" w:color="auto" w:fill="D9D9D9"/>
          </w:tcPr>
          <w:p w14:paraId="78729B25"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F10DAF" w:rsidRPr="002D53A8" w14:paraId="38F21054" w14:textId="77777777" w:rsidTr="00DB51F5">
        <w:trPr>
          <w:jc w:val="center"/>
        </w:trPr>
        <w:tc>
          <w:tcPr>
            <w:tcW w:w="730" w:type="pct"/>
            <w:shd w:val="clear" w:color="auto" w:fill="FFFFFF"/>
          </w:tcPr>
          <w:p w14:paraId="03DACA1C" w14:textId="77777777" w:rsidR="00F10DAF" w:rsidRPr="002D53A8" w:rsidRDefault="00F10DAF" w:rsidP="00F10DAF">
            <w:pPr>
              <w:keepNext/>
              <w:keepLines/>
              <w:spacing w:after="0"/>
              <w:rPr>
                <w:rFonts w:ascii="Arial" w:eastAsiaTheme="minorEastAsia" w:hAnsi="Arial"/>
                <w:sz w:val="18"/>
              </w:rPr>
            </w:pPr>
            <w:r w:rsidRPr="002D53A8">
              <w:rPr>
                <w:rFonts w:ascii="Arial" w:eastAsia="SimSun" w:hAnsi="Arial" w:cs="Arial"/>
                <w:sz w:val="18"/>
                <w:szCs w:val="18"/>
                <w:lang w:eastAsia="zh-CN"/>
              </w:rPr>
              <w:t>initial_delta:</w:t>
            </w:r>
          </w:p>
        </w:tc>
        <w:tc>
          <w:tcPr>
            <w:tcW w:w="736" w:type="pct"/>
            <w:shd w:val="clear" w:color="auto" w:fill="FFFFFF"/>
          </w:tcPr>
          <w:p w14:paraId="7B8833CA"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yes</w:t>
            </w:r>
          </w:p>
        </w:tc>
        <w:tc>
          <w:tcPr>
            <w:tcW w:w="820" w:type="pct"/>
            <w:shd w:val="clear" w:color="auto" w:fill="FFFFFF"/>
          </w:tcPr>
          <w:p w14:paraId="3337BF40" w14:textId="77777777" w:rsidR="00F10DAF" w:rsidRPr="002D53A8" w:rsidDel="00A760FD" w:rsidRDefault="00F10DAF" w:rsidP="00F10DAF">
            <w:pPr>
              <w:keepNext/>
              <w:keepLines/>
              <w:spacing w:after="0"/>
              <w:rPr>
                <w:rFonts w:ascii="Arial" w:eastAsiaTheme="minorEastAsia" w:hAnsi="Arial"/>
                <w:sz w:val="18"/>
              </w:rPr>
            </w:pPr>
            <w:r w:rsidRPr="002D53A8">
              <w:rPr>
                <w:rFonts w:ascii="Arial" w:eastAsia="SimSun" w:hAnsi="Arial" w:cs="Arial"/>
                <w:sz w:val="18"/>
                <w:szCs w:val="18"/>
                <w:lang w:eastAsia="zh-CN"/>
              </w:rPr>
              <w:t>tosca.datatypes.nfv.VduLevel</w:t>
            </w:r>
          </w:p>
        </w:tc>
        <w:tc>
          <w:tcPr>
            <w:tcW w:w="730" w:type="pct"/>
            <w:shd w:val="clear" w:color="auto" w:fill="FFFFFF"/>
          </w:tcPr>
          <w:p w14:paraId="7CB0BF41" w14:textId="77777777" w:rsidR="00F10DAF" w:rsidRPr="002D53A8" w:rsidRDefault="00F10DAF" w:rsidP="00F10DAF">
            <w:pPr>
              <w:keepNext/>
              <w:keepLines/>
              <w:spacing w:after="0"/>
              <w:rPr>
                <w:rFonts w:ascii="Arial" w:eastAsiaTheme="minorEastAsia" w:hAnsi="Arial" w:cs="Calibri"/>
                <w:sz w:val="18"/>
              </w:rPr>
            </w:pPr>
          </w:p>
        </w:tc>
        <w:tc>
          <w:tcPr>
            <w:tcW w:w="1983" w:type="pct"/>
            <w:shd w:val="clear" w:color="auto" w:fill="FFFFFF"/>
          </w:tcPr>
          <w:p w14:paraId="23A62BFB" w14:textId="2E21C249" w:rsidR="00F10DAF" w:rsidRPr="002D53A8" w:rsidRDefault="00F10DAF" w:rsidP="00F10DAF">
            <w:pPr>
              <w:keepNext/>
              <w:keepLines/>
              <w:spacing w:after="0"/>
              <w:rPr>
                <w:rFonts w:ascii="Arial" w:eastAsiaTheme="minorEastAsia" w:hAnsi="Arial" w:cs="Calibri"/>
                <w:sz w:val="18"/>
              </w:rPr>
            </w:pPr>
            <w:r w:rsidRPr="002D53A8">
              <w:rPr>
                <w:rFonts w:ascii="Arial" w:eastAsia="SimSun" w:hAnsi="Arial" w:cs="Arial"/>
                <w:sz w:val="18"/>
                <w:szCs w:val="18"/>
                <w:lang w:eastAsia="zh-CN"/>
              </w:rPr>
              <w:t>Represents</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initial</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minimum</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size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of</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VNF.</w:t>
            </w:r>
          </w:p>
        </w:tc>
      </w:tr>
    </w:tbl>
    <w:p w14:paraId="39693FAE" w14:textId="77777777" w:rsidR="00F10DAF" w:rsidRPr="002D53A8" w:rsidRDefault="00F10DAF" w:rsidP="00F10DAF">
      <w:pPr>
        <w:rPr>
          <w:rFonts w:eastAsiaTheme="minorEastAsia"/>
        </w:rPr>
      </w:pPr>
    </w:p>
    <w:p w14:paraId="15BCD5E6" w14:textId="77777777" w:rsidR="00F10DAF" w:rsidRPr="002D53A8" w:rsidRDefault="00F10DAF" w:rsidP="004C0DB5">
      <w:pPr>
        <w:pStyle w:val="Heading4"/>
        <w:rPr>
          <w:rFonts w:eastAsiaTheme="minorEastAsia"/>
          <w:lang w:eastAsia="zh-CN"/>
        </w:rPr>
      </w:pPr>
      <w:bookmarkStart w:id="1717" w:name="_Toc48655535"/>
      <w:bookmarkStart w:id="1718" w:name="_Toc48725072"/>
      <w:bookmarkStart w:id="1719" w:name="_Toc57297492"/>
      <w:r w:rsidRPr="002D53A8">
        <w:rPr>
          <w:rFonts w:eastAsiaTheme="minorEastAsia"/>
          <w:lang w:eastAsia="zh-CN"/>
        </w:rPr>
        <w:t>6.10.8.3</w:t>
      </w:r>
      <w:r w:rsidRPr="002D53A8">
        <w:rPr>
          <w:rFonts w:eastAsiaTheme="minorEastAsia"/>
          <w:lang w:eastAsia="zh-CN"/>
        </w:rPr>
        <w:tab/>
      </w:r>
      <w:r w:rsidRPr="002D53A8">
        <w:rPr>
          <w:rFonts w:eastAsiaTheme="minorEastAsia" w:hint="eastAsia"/>
          <w:lang w:eastAsia="zh-CN"/>
        </w:rPr>
        <w:t>Definition</w:t>
      </w:r>
      <w:bookmarkEnd w:id="1717"/>
      <w:bookmarkEnd w:id="1718"/>
      <w:bookmarkEnd w:id="1719"/>
    </w:p>
    <w:p w14:paraId="08668A50" w14:textId="77777777" w:rsidR="00F10DAF" w:rsidRPr="002D53A8" w:rsidRDefault="00F10DAF" w:rsidP="00800B4F">
      <w:pPr>
        <w:rPr>
          <w:rFonts w:eastAsiaTheme="minorEastAsia"/>
        </w:rPr>
      </w:pPr>
      <w:r w:rsidRPr="002D53A8">
        <w:rPr>
          <w:rFonts w:eastAsiaTheme="minorEastAsia"/>
          <w:lang w:eastAsia="zh-CN"/>
        </w:rPr>
        <w:t xml:space="preserve">The syntax of the </w:t>
      </w:r>
      <w:r w:rsidRPr="002D53A8">
        <w:rPr>
          <w:rFonts w:eastAsiaTheme="minorEastAsia"/>
        </w:rPr>
        <w:t xml:space="preserve">VduInitialDelta </w:t>
      </w:r>
      <w:r w:rsidRPr="002D53A8">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2D53A8" w14:paraId="03622A59" w14:textId="77777777" w:rsidTr="00DB51F5">
        <w:trPr>
          <w:jc w:val="center"/>
        </w:trPr>
        <w:tc>
          <w:tcPr>
            <w:tcW w:w="9216" w:type="dxa"/>
            <w:shd w:val="clear" w:color="auto" w:fill="D9D9D9"/>
          </w:tcPr>
          <w:p w14:paraId="60D4C38D" w14:textId="4809DE8D"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tosca.policies.nfv.VduInitialDelta:</w:t>
            </w:r>
          </w:p>
          <w:p w14:paraId="5D5EE3AB" w14:textId="3DABB584"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tosca.policies.Root</w:t>
            </w:r>
          </w:p>
          <w:p w14:paraId="1C510318" w14:textId="12E4E08E"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VduInitialDelta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Vdu.Compute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delta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4A629B" w:rsidRPr="00F761A0">
              <w:rPr>
                <w:rFonts w:ascii="Consolas" w:eastAsiaTheme="minorEastAsia" w:hAnsi="Consolas"/>
                <w:szCs w:val="24"/>
                <w:lang w:eastAsia="fr-FR"/>
              </w:rPr>
              <w:instrText xml:space="preserve"> \* MERGEFORMAT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ascii="Consolas" w:eastAsiaTheme="minorEastAsia" w:hAnsi="Consolas"/>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r w:rsidR="00F10DAF" w:rsidRPr="002D53A8">
              <w:rPr>
                <w:rFonts w:ascii="Consolas" w:eastAsiaTheme="minorEastAsia" w:hAnsi="Consolas"/>
                <w:szCs w:val="24"/>
                <w:lang w:eastAsia="fr-FR"/>
              </w:rPr>
              <w:t>.</w:t>
            </w:r>
          </w:p>
          <w:p w14:paraId="6AF07FBD" w14:textId="0B85BE97"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properties:</w:t>
            </w:r>
          </w:p>
          <w:p w14:paraId="27617591" w14:textId="24ED686B"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initial_delta:</w:t>
            </w:r>
          </w:p>
          <w:p w14:paraId="60E7F18C" w14:textId="42CBA83D"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tosca.datatypes.nfv.VduLevel</w:t>
            </w:r>
          </w:p>
          <w:p w14:paraId="3D2A78B4" w14:textId="1A01FE0F"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minimum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size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w:t>
            </w:r>
          </w:p>
          <w:p w14:paraId="21655A00" w14:textId="597C4D61"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true</w:t>
            </w:r>
          </w:p>
          <w:p w14:paraId="483A65DA" w14:textId="10B16A77"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targets: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tosca.nodes.nfv.Vdu.Compute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p>
        </w:tc>
      </w:tr>
    </w:tbl>
    <w:p w14:paraId="67FF5D1D" w14:textId="77777777" w:rsidR="00F10DAF" w:rsidRPr="002D53A8" w:rsidRDefault="00F10DAF" w:rsidP="00251C7F">
      <w:pPr>
        <w:rPr>
          <w:rFonts w:eastAsiaTheme="minorEastAsia"/>
          <w:highlight w:val="yellow"/>
        </w:rPr>
      </w:pPr>
    </w:p>
    <w:p w14:paraId="4AA417FF" w14:textId="77777777" w:rsidR="00F10DAF" w:rsidRPr="002D53A8" w:rsidRDefault="00F10DAF" w:rsidP="00A4562D">
      <w:pPr>
        <w:pStyle w:val="Heading4"/>
        <w:rPr>
          <w:rFonts w:eastAsiaTheme="minorEastAsia"/>
          <w:lang w:eastAsia="zh-CN"/>
        </w:rPr>
      </w:pPr>
      <w:bookmarkStart w:id="1720" w:name="_Toc48655536"/>
      <w:bookmarkStart w:id="1721" w:name="_Toc48725073"/>
      <w:bookmarkStart w:id="1722" w:name="_Toc57297493"/>
      <w:r w:rsidRPr="002D53A8">
        <w:rPr>
          <w:rFonts w:eastAsiaTheme="minorEastAsia"/>
          <w:lang w:eastAsia="zh-CN"/>
        </w:rPr>
        <w:t>6.10.8.4</w:t>
      </w:r>
      <w:r w:rsidRPr="002D53A8">
        <w:rPr>
          <w:rFonts w:eastAsiaTheme="minorEastAsia"/>
          <w:lang w:eastAsia="zh-CN"/>
        </w:rPr>
        <w:tab/>
        <w:t>Examples</w:t>
      </w:r>
      <w:bookmarkEnd w:id="1720"/>
      <w:bookmarkEnd w:id="1721"/>
      <w:bookmarkEnd w:id="1722"/>
    </w:p>
    <w:p w14:paraId="14397226" w14:textId="77777777" w:rsidR="00F10DAF" w:rsidRPr="002D53A8" w:rsidRDefault="00F10DAF" w:rsidP="00F10DAF">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A.6</w:t>
      </w:r>
      <w:r w:rsidR="008F15DC" w:rsidRPr="002D53A8">
        <w:rPr>
          <w:rFonts w:eastAsiaTheme="minorEastAsia"/>
          <w:lang w:eastAsia="zh-CN"/>
        </w:rPr>
        <w:t>.</w:t>
      </w:r>
    </w:p>
    <w:p w14:paraId="7ADCCD7B" w14:textId="77777777" w:rsidR="00F10DAF" w:rsidRPr="002D53A8" w:rsidRDefault="00F10DAF" w:rsidP="00A4562D">
      <w:pPr>
        <w:pStyle w:val="Heading3"/>
        <w:rPr>
          <w:rFonts w:eastAsia="DengXian"/>
        </w:rPr>
      </w:pPr>
      <w:bookmarkStart w:id="1723" w:name="_Toc48655537"/>
      <w:bookmarkStart w:id="1724" w:name="_Toc48725074"/>
      <w:bookmarkStart w:id="1725" w:name="_Toc57297494"/>
      <w:r w:rsidRPr="002D53A8">
        <w:rPr>
          <w:rFonts w:eastAsia="DengXian"/>
        </w:rPr>
        <w:t>6.10.9</w:t>
      </w:r>
      <w:r w:rsidRPr="002D53A8">
        <w:rPr>
          <w:rFonts w:eastAsia="DengXian"/>
        </w:rPr>
        <w:tab/>
        <w:t>tosca.policies.nfv.VirtualLink</w:t>
      </w:r>
      <w:r w:rsidR="007126C5" w:rsidRPr="002D53A8">
        <w:rPr>
          <w:rFonts w:eastAsia="DengXian"/>
        </w:rPr>
        <w:t>Bitrate</w:t>
      </w:r>
      <w:r w:rsidRPr="002D53A8">
        <w:rPr>
          <w:rFonts w:eastAsia="DengXian"/>
        </w:rPr>
        <w:t>InitialDelta</w:t>
      </w:r>
      <w:bookmarkEnd w:id="1723"/>
      <w:bookmarkEnd w:id="1724"/>
      <w:bookmarkEnd w:id="1725"/>
    </w:p>
    <w:p w14:paraId="03C3D1F0" w14:textId="77777777" w:rsidR="00F10DAF" w:rsidRPr="002D53A8" w:rsidRDefault="00F10DAF" w:rsidP="00A4562D">
      <w:pPr>
        <w:pStyle w:val="Heading4"/>
        <w:rPr>
          <w:rFonts w:eastAsiaTheme="minorEastAsia"/>
          <w:lang w:eastAsia="zh-CN"/>
        </w:rPr>
      </w:pPr>
      <w:bookmarkStart w:id="1726" w:name="_Toc48655538"/>
      <w:bookmarkStart w:id="1727" w:name="_Toc48725075"/>
      <w:bookmarkStart w:id="1728" w:name="_Toc57297495"/>
      <w:r w:rsidRPr="002D53A8">
        <w:rPr>
          <w:rFonts w:eastAsiaTheme="minorEastAsia" w:hint="eastAsia"/>
          <w:lang w:eastAsia="zh-CN"/>
        </w:rPr>
        <w:t>6.10.</w:t>
      </w:r>
      <w:r w:rsidRPr="002D53A8">
        <w:rPr>
          <w:rFonts w:eastAsiaTheme="minorEastAsia"/>
          <w:lang w:eastAsia="zh-CN"/>
        </w:rPr>
        <w:t>9</w:t>
      </w:r>
      <w:r w:rsidRPr="002D53A8">
        <w:rPr>
          <w:rFonts w:eastAsiaTheme="minorEastAsia" w:hint="eastAsia"/>
          <w:lang w:eastAsia="zh-CN"/>
        </w:rPr>
        <w:t>.1</w:t>
      </w:r>
      <w:r w:rsidRPr="002D53A8">
        <w:rPr>
          <w:rFonts w:eastAsiaTheme="minorEastAsia" w:hint="eastAsia"/>
          <w:lang w:eastAsia="zh-CN"/>
        </w:rPr>
        <w:tab/>
        <w:t>Description</w:t>
      </w:r>
      <w:bookmarkEnd w:id="1726"/>
      <w:bookmarkEnd w:id="1727"/>
      <w:bookmarkEnd w:id="1728"/>
    </w:p>
    <w:p w14:paraId="0A59872F" w14:textId="584D30AE" w:rsidR="00F10DAF" w:rsidRPr="002D53A8" w:rsidRDefault="00F10DAF" w:rsidP="00F10DAF">
      <w:pPr>
        <w:rPr>
          <w:rFonts w:eastAsiaTheme="minorEastAsia"/>
        </w:rPr>
      </w:pPr>
      <w:r w:rsidRPr="002D53A8">
        <w:rPr>
          <w:rFonts w:eastAsiaTheme="minorEastAsia"/>
        </w:rPr>
        <w:t>The VirtualLink</w:t>
      </w:r>
      <w:r w:rsidR="007126C5" w:rsidRPr="002D53A8">
        <w:rPr>
          <w:rFonts w:eastAsiaTheme="minorEastAsia"/>
        </w:rPr>
        <w:t>Bitrate</w:t>
      </w:r>
      <w:r w:rsidRPr="002D53A8">
        <w:rPr>
          <w:rFonts w:eastAsiaTheme="minorEastAsia"/>
        </w:rPr>
        <w:t xml:space="preserve">InitialDelta type is a policy type representing the VnfVirtualLink detail of an initial deltas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6.10.9.1-1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7A3C2E2" w14:textId="77777777" w:rsidR="00F10DAF" w:rsidRPr="002D53A8" w:rsidRDefault="00F10DAF" w:rsidP="00A4562D">
      <w:pPr>
        <w:pStyle w:val="TH"/>
        <w:rPr>
          <w:rFonts w:eastAsiaTheme="minorEastAsia"/>
          <w:szCs w:val="24"/>
        </w:rPr>
      </w:pPr>
      <w:r w:rsidRPr="002D53A8">
        <w:rPr>
          <w:rFonts w:eastAsiaTheme="minorEastAsia"/>
        </w:rPr>
        <w:t>Table 6.10.9.1-1: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2D53A8" w14:paraId="2785714F" w14:textId="77777777" w:rsidTr="00DB51F5">
        <w:trPr>
          <w:jc w:val="center"/>
        </w:trPr>
        <w:tc>
          <w:tcPr>
            <w:tcW w:w="1177" w:type="pct"/>
            <w:shd w:val="clear" w:color="auto" w:fill="D9D9D9"/>
          </w:tcPr>
          <w:p w14:paraId="50782367" w14:textId="44090002"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BF31550"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VirtualLink</w:t>
            </w:r>
            <w:r w:rsidR="007126C5" w:rsidRPr="002D53A8">
              <w:rPr>
                <w:rFonts w:ascii="Arial" w:eastAsiaTheme="minorEastAsia" w:hAnsi="Arial"/>
                <w:sz w:val="18"/>
              </w:rPr>
              <w:t>Bitrate</w:t>
            </w:r>
            <w:r w:rsidRPr="002D53A8">
              <w:rPr>
                <w:rFonts w:ascii="Arial" w:eastAsiaTheme="minorEastAsia" w:hAnsi="Arial"/>
                <w:sz w:val="18"/>
              </w:rPr>
              <w:t>InitialDelta</w:t>
            </w:r>
          </w:p>
        </w:tc>
      </w:tr>
      <w:tr w:rsidR="00F10DAF" w:rsidRPr="002D53A8" w14:paraId="669E7944" w14:textId="77777777" w:rsidTr="00DB51F5">
        <w:trPr>
          <w:jc w:val="center"/>
        </w:trPr>
        <w:tc>
          <w:tcPr>
            <w:tcW w:w="1177" w:type="pct"/>
            <w:shd w:val="clear" w:color="auto" w:fill="D9D9D9"/>
          </w:tcPr>
          <w:p w14:paraId="4558B5F8" w14:textId="28AED8D8"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7749D5DD"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toscanfv:VirtualLink</w:t>
            </w:r>
            <w:r w:rsidR="007126C5" w:rsidRPr="002D53A8">
              <w:rPr>
                <w:rFonts w:ascii="Arial" w:eastAsiaTheme="minorEastAsia" w:hAnsi="Arial"/>
                <w:sz w:val="18"/>
              </w:rPr>
              <w:t>Bitrate</w:t>
            </w:r>
            <w:r w:rsidRPr="002D53A8">
              <w:rPr>
                <w:rFonts w:ascii="Arial" w:eastAsiaTheme="minorEastAsia" w:hAnsi="Arial"/>
                <w:sz w:val="18"/>
              </w:rPr>
              <w:t>InitialDelta</w:t>
            </w:r>
          </w:p>
        </w:tc>
      </w:tr>
      <w:tr w:rsidR="00F10DAF" w:rsidRPr="002D53A8" w14:paraId="09286037" w14:textId="77777777" w:rsidTr="00DB51F5">
        <w:trPr>
          <w:jc w:val="center"/>
        </w:trPr>
        <w:tc>
          <w:tcPr>
            <w:tcW w:w="1177" w:type="pct"/>
            <w:shd w:val="clear" w:color="auto" w:fill="D9D9D9"/>
          </w:tcPr>
          <w:p w14:paraId="689F1AD0" w14:textId="5A3A760F"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AD49A18"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tosca.policies.nfv.VirtualLink</w:t>
            </w:r>
            <w:r w:rsidR="007126C5" w:rsidRPr="002D53A8">
              <w:rPr>
                <w:rFonts w:ascii="Arial" w:eastAsiaTheme="minorEastAsia" w:hAnsi="Arial"/>
                <w:sz w:val="18"/>
              </w:rPr>
              <w:t>Bitrate</w:t>
            </w:r>
            <w:r w:rsidRPr="002D53A8">
              <w:rPr>
                <w:rFonts w:ascii="Arial" w:eastAsiaTheme="minorEastAsia" w:hAnsi="Arial"/>
                <w:sz w:val="18"/>
              </w:rPr>
              <w:t>InitialDelta</w:t>
            </w:r>
          </w:p>
        </w:tc>
      </w:tr>
    </w:tbl>
    <w:p w14:paraId="6CFFDB1F" w14:textId="77777777" w:rsidR="00F10DAF" w:rsidRPr="002D53A8" w:rsidRDefault="00F10DAF" w:rsidP="00F10DAF">
      <w:pPr>
        <w:rPr>
          <w:rFonts w:eastAsia="DengXian"/>
        </w:rPr>
      </w:pPr>
    </w:p>
    <w:p w14:paraId="2E86167E" w14:textId="77777777" w:rsidR="00F10DAF" w:rsidRPr="002D53A8" w:rsidRDefault="00F10DAF" w:rsidP="00A4562D">
      <w:pPr>
        <w:pStyle w:val="Heading4"/>
        <w:rPr>
          <w:rFonts w:eastAsiaTheme="minorEastAsia"/>
          <w:lang w:eastAsia="zh-CN"/>
        </w:rPr>
      </w:pPr>
      <w:bookmarkStart w:id="1729" w:name="_Toc48655539"/>
      <w:bookmarkStart w:id="1730" w:name="_Toc48725076"/>
      <w:bookmarkStart w:id="1731" w:name="_Toc57297496"/>
      <w:r w:rsidRPr="002D53A8">
        <w:rPr>
          <w:rFonts w:eastAsiaTheme="minorEastAsia"/>
          <w:lang w:eastAsia="zh-CN"/>
        </w:rPr>
        <w:t>6.10.9.2</w:t>
      </w:r>
      <w:r w:rsidRPr="002D53A8">
        <w:rPr>
          <w:rFonts w:eastAsiaTheme="minorEastAsia"/>
          <w:lang w:eastAsia="zh-CN"/>
        </w:rPr>
        <w:tab/>
        <w:t>Properties</w:t>
      </w:r>
      <w:bookmarkEnd w:id="1729"/>
      <w:bookmarkEnd w:id="1730"/>
      <w:bookmarkEnd w:id="1731"/>
    </w:p>
    <w:p w14:paraId="6919BEB5" w14:textId="77777777" w:rsidR="00F10DAF" w:rsidRPr="002D53A8" w:rsidRDefault="00F10DAF" w:rsidP="00F10DAF">
      <w:pPr>
        <w:rPr>
          <w:rFonts w:eastAsiaTheme="minorEastAsia"/>
          <w:highlight w:val="cyan"/>
        </w:rPr>
      </w:pPr>
      <w:r w:rsidRPr="002D53A8">
        <w:rPr>
          <w:rFonts w:eastAsiaTheme="minorEastAsia"/>
          <w:lang w:eastAsia="zh-CN"/>
        </w:rPr>
        <w:t xml:space="preserve">The properties of the </w:t>
      </w:r>
      <w:r w:rsidRPr="002D53A8">
        <w:rPr>
          <w:rFonts w:eastAsiaTheme="minorEastAsia"/>
        </w:rPr>
        <w:t>VirtualLink</w:t>
      </w:r>
      <w:r w:rsidR="007126C5" w:rsidRPr="002D53A8">
        <w:rPr>
          <w:rFonts w:eastAsiaTheme="minorEastAsia"/>
        </w:rPr>
        <w:t>Bitrate</w:t>
      </w:r>
      <w:r w:rsidRPr="002D53A8">
        <w:rPr>
          <w:rFonts w:eastAsiaTheme="minorEastAsia"/>
        </w:rPr>
        <w:t xml:space="preserve">InitialDelta </w:t>
      </w:r>
      <w:r w:rsidRPr="002D53A8">
        <w:rPr>
          <w:rFonts w:eastAsiaTheme="minorEastAsia"/>
          <w:lang w:eastAsia="zh-CN"/>
        </w:rPr>
        <w:t>policy type shall comply with the provisions set out in table</w:t>
      </w:r>
      <w:r w:rsidR="00C97557" w:rsidRPr="002D53A8">
        <w:rPr>
          <w:rFonts w:eastAsiaTheme="minorEastAsia"/>
          <w:lang w:eastAsia="zh-CN"/>
        </w:rPr>
        <w:t> </w:t>
      </w:r>
      <w:r w:rsidRPr="002D53A8">
        <w:rPr>
          <w:rFonts w:eastAsiaTheme="minorEastAsia"/>
        </w:rPr>
        <w:t>6.10.9.2-1.</w:t>
      </w:r>
    </w:p>
    <w:p w14:paraId="1BB604EA" w14:textId="77777777" w:rsidR="00F10DAF" w:rsidRPr="002D53A8" w:rsidRDefault="00F10DAF" w:rsidP="00A4562D">
      <w:pPr>
        <w:pStyle w:val="TH"/>
        <w:rPr>
          <w:rFonts w:eastAsiaTheme="minorEastAsia"/>
        </w:rPr>
      </w:pPr>
      <w:r w:rsidRPr="002D53A8">
        <w:rPr>
          <w:rFonts w:eastAsiaTheme="minorEastAsia"/>
        </w:rPr>
        <w:t>Table 6.10.9.2-1</w:t>
      </w:r>
      <w:r w:rsidRPr="002D53A8">
        <w:rPr>
          <w:rFonts w:eastAsia="DengXian"/>
        </w:rPr>
        <w:t xml:space="preserve">: </w:t>
      </w:r>
      <w:r w:rsidR="008F15DC" w:rsidRPr="002D53A8">
        <w:rPr>
          <w:rFonts w:eastAsiaTheme="minorEastAsia"/>
          <w:lang w:eastAsia="zh-CN"/>
        </w:rPr>
        <w:t>P</w:t>
      </w:r>
      <w:r w:rsidRPr="002D53A8">
        <w:rPr>
          <w:rFonts w:eastAsiaTheme="minorEastAsia"/>
          <w:lang w:eastAsia="zh-CN"/>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2"/>
        <w:gridCol w:w="1277"/>
        <w:gridCol w:w="1417"/>
        <w:gridCol w:w="1275"/>
        <w:gridCol w:w="3304"/>
      </w:tblGrid>
      <w:tr w:rsidR="00F10DAF" w:rsidRPr="002D53A8" w14:paraId="4CFDC90E" w14:textId="77777777" w:rsidTr="00DB51F5">
        <w:trPr>
          <w:tblHeader/>
          <w:jc w:val="center"/>
        </w:trPr>
        <w:tc>
          <w:tcPr>
            <w:tcW w:w="813" w:type="pct"/>
            <w:shd w:val="clear" w:color="auto" w:fill="D9D9D9"/>
          </w:tcPr>
          <w:p w14:paraId="30E752B6"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735" w:type="pct"/>
            <w:shd w:val="clear" w:color="auto" w:fill="D9D9D9"/>
          </w:tcPr>
          <w:p w14:paraId="355CD175"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16" w:type="pct"/>
            <w:shd w:val="clear" w:color="auto" w:fill="D9D9D9"/>
          </w:tcPr>
          <w:p w14:paraId="44DC37F7"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4" w:type="pct"/>
            <w:shd w:val="clear" w:color="auto" w:fill="D9D9D9"/>
          </w:tcPr>
          <w:p w14:paraId="4F5BDCFD"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02" w:type="pct"/>
            <w:shd w:val="clear" w:color="auto" w:fill="D9D9D9"/>
          </w:tcPr>
          <w:p w14:paraId="1239C315"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F10DAF" w:rsidRPr="002D53A8" w14:paraId="59FA8835" w14:textId="77777777" w:rsidTr="00DB51F5">
        <w:trPr>
          <w:jc w:val="center"/>
        </w:trPr>
        <w:tc>
          <w:tcPr>
            <w:tcW w:w="813" w:type="pct"/>
            <w:shd w:val="clear" w:color="auto" w:fill="FFFFFF"/>
          </w:tcPr>
          <w:p w14:paraId="3F17026A"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initial_delta:</w:t>
            </w:r>
          </w:p>
        </w:tc>
        <w:tc>
          <w:tcPr>
            <w:tcW w:w="735" w:type="pct"/>
            <w:shd w:val="clear" w:color="auto" w:fill="FFFFFF"/>
          </w:tcPr>
          <w:p w14:paraId="70C47EA9"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yes</w:t>
            </w:r>
          </w:p>
        </w:tc>
        <w:tc>
          <w:tcPr>
            <w:tcW w:w="816" w:type="pct"/>
            <w:shd w:val="clear" w:color="auto" w:fill="FFFFFF"/>
          </w:tcPr>
          <w:p w14:paraId="3D3C17A6" w14:textId="77777777" w:rsidR="00F10DAF" w:rsidRPr="002D53A8" w:rsidDel="00A760FD" w:rsidRDefault="00F10DAF" w:rsidP="00F10DAF">
            <w:pPr>
              <w:keepNext/>
              <w:keepLines/>
              <w:spacing w:after="0"/>
              <w:rPr>
                <w:rFonts w:ascii="Arial" w:eastAsiaTheme="minorEastAsia" w:hAnsi="Arial"/>
                <w:sz w:val="18"/>
              </w:rPr>
            </w:pPr>
            <w:r w:rsidRPr="002D53A8">
              <w:rPr>
                <w:rFonts w:ascii="Arial" w:eastAsiaTheme="minorEastAsia" w:hAnsi="Arial"/>
                <w:sz w:val="18"/>
              </w:rPr>
              <w:t>tosca.datatypes.nfv.VirtualLink</w:t>
            </w:r>
            <w:r w:rsidR="007126C5" w:rsidRPr="002D53A8">
              <w:rPr>
                <w:rFonts w:ascii="Arial" w:eastAsiaTheme="minorEastAsia" w:hAnsi="Arial"/>
                <w:sz w:val="18"/>
              </w:rPr>
              <w:t>Bitrate</w:t>
            </w:r>
            <w:r w:rsidRPr="002D53A8">
              <w:rPr>
                <w:rFonts w:ascii="Arial" w:eastAsiaTheme="minorEastAsia" w:hAnsi="Arial"/>
                <w:sz w:val="18"/>
              </w:rPr>
              <w:t>Level</w:t>
            </w:r>
          </w:p>
        </w:tc>
        <w:tc>
          <w:tcPr>
            <w:tcW w:w="734" w:type="pct"/>
            <w:shd w:val="clear" w:color="auto" w:fill="FFFFFF"/>
          </w:tcPr>
          <w:p w14:paraId="456417B1" w14:textId="77777777" w:rsidR="00F10DAF" w:rsidRPr="002D53A8" w:rsidRDefault="00F10DAF" w:rsidP="00F10DAF">
            <w:pPr>
              <w:keepNext/>
              <w:keepLines/>
              <w:spacing w:after="0"/>
              <w:rPr>
                <w:rFonts w:ascii="Arial" w:eastAsiaTheme="minorEastAsia" w:hAnsi="Arial" w:cs="Calibri"/>
                <w:sz w:val="18"/>
              </w:rPr>
            </w:pPr>
          </w:p>
        </w:tc>
        <w:tc>
          <w:tcPr>
            <w:tcW w:w="1902" w:type="pct"/>
            <w:shd w:val="clear" w:color="auto" w:fill="FFFFFF"/>
          </w:tcPr>
          <w:p w14:paraId="2BEDB9B8" w14:textId="0EA51B50" w:rsidR="00F10DAF" w:rsidRPr="002D53A8" w:rsidRDefault="00F10DAF" w:rsidP="00F10DAF">
            <w:pPr>
              <w:keepNext/>
              <w:keepLines/>
              <w:spacing w:after="0"/>
              <w:rPr>
                <w:rFonts w:ascii="Arial" w:eastAsiaTheme="minorEastAsia" w:hAnsi="Arial" w:cs="Calibri"/>
                <w:sz w:val="18"/>
              </w:rPr>
            </w:pPr>
            <w:r w:rsidRPr="002D53A8">
              <w:rPr>
                <w:rFonts w:ascii="Arial" w:eastAsiaTheme="minorEastAsia" w:hAnsi="Arial" w:cs="Calibri"/>
                <w:sz w:val="18"/>
              </w:rPr>
              <w:t>Represents</w:t>
            </w:r>
            <w:r w:rsidR="00DB51F5" w:rsidRPr="002D53A8">
              <w:rPr>
                <w:rFonts w:ascii="Arial" w:eastAsiaTheme="minorEastAsia" w:hAnsi="Arial" w:cs="Calibri"/>
                <w:sz w:val="18"/>
              </w:rPr>
              <w:t xml:space="preserve"> </w:t>
            </w:r>
            <w:r w:rsidRPr="002D53A8">
              <w:rPr>
                <w:rFonts w:ascii="Arial" w:eastAsiaTheme="minorEastAsia" w:hAnsi="Arial" w:cs="Calibri"/>
                <w:sz w:val="18"/>
              </w:rPr>
              <w:t>the</w:t>
            </w:r>
            <w:r w:rsidR="00DB51F5" w:rsidRPr="002D53A8">
              <w:rPr>
                <w:rFonts w:ascii="Arial" w:eastAsiaTheme="minorEastAsia" w:hAnsi="Arial" w:cs="Calibri"/>
                <w:sz w:val="18"/>
              </w:rPr>
              <w:t xml:space="preserve"> </w:t>
            </w:r>
            <w:r w:rsidRPr="002D53A8">
              <w:rPr>
                <w:rFonts w:ascii="Arial" w:eastAsiaTheme="minorEastAsia" w:hAnsi="Arial" w:cs="Calibri"/>
                <w:sz w:val="18"/>
              </w:rPr>
              <w:t>initial</w:t>
            </w:r>
            <w:r w:rsidR="00DB51F5" w:rsidRPr="002D53A8">
              <w:rPr>
                <w:rFonts w:ascii="Arial" w:eastAsiaTheme="minorEastAsia" w:hAnsi="Arial" w:cs="Calibri"/>
                <w:sz w:val="18"/>
              </w:rPr>
              <w:t xml:space="preserve"> </w:t>
            </w:r>
            <w:r w:rsidRPr="002D53A8">
              <w:rPr>
                <w:rFonts w:ascii="Arial" w:eastAsiaTheme="minorEastAsia" w:hAnsi="Arial" w:cs="Calibri"/>
                <w:sz w:val="18"/>
              </w:rPr>
              <w:t>minimum</w:t>
            </w:r>
            <w:r w:rsidR="00DB51F5" w:rsidRPr="002D53A8">
              <w:rPr>
                <w:rFonts w:ascii="Arial" w:eastAsiaTheme="minorEastAsia" w:hAnsi="Arial" w:cs="Calibri"/>
                <w:sz w:val="18"/>
              </w:rPr>
              <w:t xml:space="preserve"> </w:t>
            </w:r>
            <w:r w:rsidRPr="002D53A8">
              <w:rPr>
                <w:rFonts w:ascii="Arial" w:eastAsiaTheme="minorEastAsia" w:hAnsi="Arial" w:cs="Calibri"/>
                <w:sz w:val="18"/>
              </w:rPr>
              <w:t>size</w:t>
            </w:r>
            <w:r w:rsidR="00DB51F5" w:rsidRPr="002D53A8">
              <w:rPr>
                <w:rFonts w:ascii="Arial" w:eastAsiaTheme="minorEastAsia" w:hAnsi="Arial" w:cs="Calibri"/>
                <w:sz w:val="18"/>
              </w:rPr>
              <w:t xml:space="preserve"> </w:t>
            </w:r>
            <w:r w:rsidRPr="002D53A8">
              <w:rPr>
                <w:rFonts w:ascii="Arial" w:eastAsiaTheme="minorEastAsia" w:hAnsi="Arial" w:cs="Calibri"/>
                <w:sz w:val="18"/>
              </w:rPr>
              <w:t>of</w:t>
            </w:r>
            <w:r w:rsidR="00DB51F5" w:rsidRPr="002D53A8">
              <w:rPr>
                <w:rFonts w:ascii="Arial" w:eastAsiaTheme="minorEastAsia" w:hAnsi="Arial" w:cs="Calibri"/>
                <w:sz w:val="18"/>
              </w:rPr>
              <w:t xml:space="preserve"> </w:t>
            </w:r>
            <w:r w:rsidRPr="002D53A8">
              <w:rPr>
                <w:rFonts w:ascii="Arial" w:eastAsiaTheme="minorEastAsia" w:hAnsi="Arial" w:cs="Calibri"/>
                <w:sz w:val="18"/>
              </w:rPr>
              <w:t>the</w:t>
            </w:r>
            <w:r w:rsidR="00DB51F5" w:rsidRPr="002D53A8">
              <w:rPr>
                <w:rFonts w:ascii="Arial" w:eastAsiaTheme="minorEastAsia" w:hAnsi="Arial" w:cs="Calibri"/>
                <w:sz w:val="18"/>
              </w:rPr>
              <w:t xml:space="preserve"> </w:t>
            </w:r>
            <w:r w:rsidRPr="002D53A8">
              <w:rPr>
                <w:rFonts w:ascii="Arial" w:eastAsiaTheme="minorEastAsia" w:hAnsi="Arial" w:cs="Calibri"/>
                <w:sz w:val="18"/>
              </w:rPr>
              <w:t>VNF.</w:t>
            </w:r>
          </w:p>
        </w:tc>
      </w:tr>
    </w:tbl>
    <w:p w14:paraId="7B483437" w14:textId="77777777" w:rsidR="00F10DAF" w:rsidRPr="002D53A8" w:rsidRDefault="00F10DAF" w:rsidP="00F10DAF">
      <w:pPr>
        <w:rPr>
          <w:rFonts w:eastAsiaTheme="minorEastAsia"/>
        </w:rPr>
      </w:pPr>
    </w:p>
    <w:p w14:paraId="1C080F74" w14:textId="77777777" w:rsidR="00F10DAF" w:rsidRPr="002D53A8" w:rsidRDefault="00F10DAF" w:rsidP="001E4514">
      <w:pPr>
        <w:pStyle w:val="Heading4"/>
        <w:rPr>
          <w:rFonts w:eastAsiaTheme="minorEastAsia"/>
          <w:lang w:eastAsia="zh-CN"/>
        </w:rPr>
      </w:pPr>
      <w:bookmarkStart w:id="1732" w:name="_Toc48655540"/>
      <w:bookmarkStart w:id="1733" w:name="_Toc48725077"/>
      <w:bookmarkStart w:id="1734" w:name="_Toc57297497"/>
      <w:r w:rsidRPr="002D53A8">
        <w:rPr>
          <w:rFonts w:eastAsiaTheme="minorEastAsia"/>
          <w:lang w:eastAsia="zh-CN"/>
        </w:rPr>
        <w:t>6.10.9.3</w:t>
      </w:r>
      <w:r w:rsidRPr="002D53A8">
        <w:rPr>
          <w:rFonts w:eastAsiaTheme="minorEastAsia"/>
          <w:lang w:eastAsia="zh-CN"/>
        </w:rPr>
        <w:tab/>
      </w:r>
      <w:r w:rsidRPr="002D53A8">
        <w:rPr>
          <w:rFonts w:eastAsiaTheme="minorEastAsia" w:hint="eastAsia"/>
          <w:lang w:eastAsia="zh-CN"/>
        </w:rPr>
        <w:t>Definition</w:t>
      </w:r>
      <w:bookmarkEnd w:id="1732"/>
      <w:bookmarkEnd w:id="1733"/>
      <w:bookmarkEnd w:id="1734"/>
    </w:p>
    <w:p w14:paraId="7C459726" w14:textId="77777777" w:rsidR="00F10DAF" w:rsidRPr="002D53A8" w:rsidRDefault="00F10DAF" w:rsidP="00800B4F">
      <w:pPr>
        <w:rPr>
          <w:rFonts w:eastAsiaTheme="minorEastAsia"/>
        </w:rPr>
      </w:pPr>
      <w:r w:rsidRPr="002D53A8">
        <w:rPr>
          <w:rFonts w:eastAsiaTheme="minorEastAsia"/>
          <w:lang w:eastAsia="zh-CN"/>
        </w:rPr>
        <w:t xml:space="preserve">The syntax of the </w:t>
      </w:r>
      <w:r w:rsidRPr="002D53A8">
        <w:rPr>
          <w:rFonts w:eastAsiaTheme="minorEastAsia"/>
        </w:rPr>
        <w:t>VirtualLink</w:t>
      </w:r>
      <w:r w:rsidR="007126C5" w:rsidRPr="002D53A8">
        <w:rPr>
          <w:rFonts w:eastAsiaTheme="minorEastAsia"/>
        </w:rPr>
        <w:t>Bitrate</w:t>
      </w:r>
      <w:r w:rsidRPr="002D53A8">
        <w:rPr>
          <w:rFonts w:eastAsiaTheme="minorEastAsia"/>
        </w:rPr>
        <w:t xml:space="preserve">InitialDelta </w:t>
      </w:r>
      <w:r w:rsidRPr="002D53A8">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2D53A8" w14:paraId="771F747B" w14:textId="77777777" w:rsidTr="00DB51F5">
        <w:trPr>
          <w:jc w:val="center"/>
        </w:trPr>
        <w:tc>
          <w:tcPr>
            <w:tcW w:w="9216" w:type="dxa"/>
            <w:shd w:val="clear" w:color="auto" w:fill="D9D9D9"/>
          </w:tcPr>
          <w:p w14:paraId="14C48DFC" w14:textId="014E241C"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tosca.policies.nfv.VirtualLink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InitialDelta:</w:t>
            </w:r>
          </w:p>
          <w:p w14:paraId="5387B5B7" w14:textId="2DCC0796"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tosca.policies.Root</w:t>
            </w:r>
          </w:p>
          <w:p w14:paraId="18531E07" w14:textId="25861F87"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InitialDelta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VnfVirtualLink</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deltas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1E4514" w:rsidRPr="00F761A0">
              <w:rPr>
                <w:rFonts w:ascii="Consolas" w:eastAsiaTheme="minorEastAsia" w:hAnsi="Consolas"/>
                <w:szCs w:val="24"/>
                <w:lang w:eastAsia="fr-FR"/>
              </w:rPr>
              <w:instrText xml:space="preserve"> \* MERGEFORMAT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ascii="Consolas" w:eastAsiaTheme="minorEastAsia" w:hAnsi="Consolas"/>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r w:rsidR="00F10DAF" w:rsidRPr="002D53A8">
              <w:rPr>
                <w:rFonts w:ascii="Consolas" w:eastAsiaTheme="minorEastAsia" w:hAnsi="Consolas"/>
                <w:szCs w:val="24"/>
                <w:lang w:eastAsia="fr-FR"/>
              </w:rPr>
              <w:t>.</w:t>
            </w:r>
          </w:p>
          <w:p w14:paraId="47B39F46" w14:textId="024E1961"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properties:</w:t>
            </w:r>
          </w:p>
          <w:p w14:paraId="50F22B20" w14:textId="09304DB6"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initial_delta:</w:t>
            </w:r>
          </w:p>
          <w:p w14:paraId="756D5DA3" w14:textId="1D21E213"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tosca.datatypes.nfv.VirtualLink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Level</w:t>
            </w:r>
          </w:p>
          <w:p w14:paraId="7FAE2F72" w14:textId="37EAC667"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minimum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size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w:t>
            </w:r>
          </w:p>
          <w:p w14:paraId="585F24B8" w14:textId="44CA25A6"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true</w:t>
            </w:r>
          </w:p>
          <w:p w14:paraId="55108DDF" w14:textId="1A132F0B"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targets: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tosca.nodes.nfv.VnfVirtualLink</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p>
        </w:tc>
      </w:tr>
    </w:tbl>
    <w:p w14:paraId="0CC49609" w14:textId="77777777" w:rsidR="00F10DAF" w:rsidRPr="002D53A8" w:rsidRDefault="00F10DAF" w:rsidP="00F10DAF">
      <w:pPr>
        <w:spacing w:after="0"/>
      </w:pPr>
    </w:p>
    <w:p w14:paraId="6CBC9AC7" w14:textId="77777777" w:rsidR="00F10DAF" w:rsidRPr="002D53A8" w:rsidRDefault="00F10DAF" w:rsidP="00A4562D">
      <w:pPr>
        <w:pStyle w:val="Heading4"/>
        <w:rPr>
          <w:rFonts w:eastAsiaTheme="minorEastAsia"/>
          <w:lang w:eastAsia="zh-CN"/>
        </w:rPr>
      </w:pPr>
      <w:bookmarkStart w:id="1735" w:name="_Toc48655541"/>
      <w:bookmarkStart w:id="1736" w:name="_Toc48725078"/>
      <w:bookmarkStart w:id="1737" w:name="_Toc57297498"/>
      <w:r w:rsidRPr="002D53A8">
        <w:rPr>
          <w:rFonts w:eastAsiaTheme="minorEastAsia"/>
          <w:lang w:eastAsia="zh-CN"/>
        </w:rPr>
        <w:t>6.10.9.4</w:t>
      </w:r>
      <w:r w:rsidRPr="002D53A8">
        <w:rPr>
          <w:rFonts w:eastAsiaTheme="minorEastAsia"/>
          <w:lang w:eastAsia="zh-CN"/>
        </w:rPr>
        <w:tab/>
        <w:t>Examples</w:t>
      </w:r>
      <w:bookmarkEnd w:id="1735"/>
      <w:bookmarkEnd w:id="1736"/>
      <w:bookmarkEnd w:id="1737"/>
    </w:p>
    <w:p w14:paraId="1A8AB763" w14:textId="77777777" w:rsidR="00F10DAF" w:rsidRPr="002D53A8" w:rsidRDefault="00F10DAF" w:rsidP="00C20FFB">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w:t>
      </w:r>
      <w:r w:rsidR="00A4562D" w:rsidRPr="002D53A8">
        <w:rPr>
          <w:rFonts w:eastAsiaTheme="minorEastAsia"/>
          <w:lang w:eastAsia="zh-CN"/>
        </w:rPr>
        <w:t>.</w:t>
      </w:r>
      <w:r w:rsidRPr="002D53A8">
        <w:rPr>
          <w:rFonts w:eastAsiaTheme="minorEastAsia"/>
          <w:lang w:eastAsia="zh-CN"/>
        </w:rPr>
        <w:t>6</w:t>
      </w:r>
      <w:r w:rsidR="008F15DC" w:rsidRPr="002D53A8">
        <w:rPr>
          <w:rFonts w:eastAsiaTheme="minorEastAsia"/>
          <w:lang w:eastAsia="zh-CN"/>
        </w:rPr>
        <w:t>.</w:t>
      </w:r>
    </w:p>
    <w:p w14:paraId="56AA0471" w14:textId="77777777" w:rsidR="00BF10BE" w:rsidRPr="002D53A8" w:rsidRDefault="00BF10BE" w:rsidP="00327A79">
      <w:pPr>
        <w:pStyle w:val="Heading3"/>
        <w:rPr>
          <w:rFonts w:eastAsia="DengXian"/>
        </w:rPr>
      </w:pPr>
      <w:bookmarkStart w:id="1738" w:name="_Toc48655542"/>
      <w:bookmarkStart w:id="1739" w:name="_Toc48725079"/>
      <w:bookmarkStart w:id="1740" w:name="_Toc57297499"/>
      <w:r w:rsidRPr="002D53A8">
        <w:rPr>
          <w:rFonts w:eastAsia="DengXian"/>
        </w:rPr>
        <w:t>6.10.</w:t>
      </w:r>
      <w:r w:rsidR="00F10DAF" w:rsidRPr="002D53A8">
        <w:rPr>
          <w:rFonts w:eastAsia="DengXian"/>
        </w:rPr>
        <w:t>10</w:t>
      </w:r>
      <w:r w:rsidR="00375A90" w:rsidRPr="002D53A8">
        <w:rPr>
          <w:rFonts w:eastAsia="DengXian"/>
        </w:rPr>
        <w:tab/>
      </w:r>
      <w:r w:rsidRPr="002D53A8">
        <w:rPr>
          <w:rFonts w:eastAsia="DengXian"/>
        </w:rPr>
        <w:t>AffinityRule, AntiAffinityRule</w:t>
      </w:r>
      <w:bookmarkEnd w:id="1738"/>
      <w:bookmarkEnd w:id="1739"/>
      <w:bookmarkEnd w:id="1740"/>
    </w:p>
    <w:p w14:paraId="537934B9" w14:textId="77777777" w:rsidR="00BF10BE" w:rsidRPr="002D53A8" w:rsidRDefault="00BF10BE" w:rsidP="00A10D0B">
      <w:pPr>
        <w:pStyle w:val="Heading4"/>
        <w:rPr>
          <w:rFonts w:eastAsiaTheme="minorEastAsia"/>
          <w:lang w:eastAsia="zh-CN"/>
        </w:rPr>
      </w:pPr>
      <w:bookmarkStart w:id="1741" w:name="_Toc48655543"/>
      <w:bookmarkStart w:id="1742" w:name="_Toc48725080"/>
      <w:bookmarkStart w:id="1743" w:name="_Toc57297500"/>
      <w:r w:rsidRPr="002D53A8">
        <w:rPr>
          <w:rFonts w:eastAsiaTheme="minorEastAsia"/>
          <w:lang w:eastAsia="zh-CN"/>
        </w:rPr>
        <w:t>6.10.</w:t>
      </w:r>
      <w:r w:rsidR="00F10DAF" w:rsidRPr="002D53A8">
        <w:rPr>
          <w:rFonts w:eastAsiaTheme="minorEastAsia"/>
          <w:lang w:eastAsia="zh-CN"/>
        </w:rPr>
        <w:t>10</w:t>
      </w:r>
      <w:r w:rsidRPr="002D53A8">
        <w:rPr>
          <w:rFonts w:eastAsiaTheme="minorEastAsia"/>
          <w:lang w:eastAsia="zh-CN"/>
        </w:rPr>
        <w:t>.1</w:t>
      </w:r>
      <w:r w:rsidRPr="002D53A8">
        <w:rPr>
          <w:rFonts w:eastAsiaTheme="minorEastAsia"/>
          <w:lang w:eastAsia="zh-CN"/>
        </w:rPr>
        <w:tab/>
        <w:t>Description</w:t>
      </w:r>
      <w:bookmarkEnd w:id="1741"/>
      <w:bookmarkEnd w:id="1742"/>
      <w:bookmarkEnd w:id="1743"/>
    </w:p>
    <w:p w14:paraId="6BE87698" w14:textId="77777777" w:rsidR="00BF10BE" w:rsidRPr="002D53A8" w:rsidRDefault="00BF10BE" w:rsidP="00BF10BE">
      <w:pPr>
        <w:rPr>
          <w:rFonts w:eastAsia="SimSun"/>
          <w:szCs w:val="22"/>
          <w:lang w:eastAsia="zh-CN"/>
        </w:rPr>
      </w:pPr>
      <w:r w:rsidRPr="002D53A8">
        <w:rPr>
          <w:rFonts w:eastAsiaTheme="minorEastAsia"/>
        </w:rPr>
        <w:t xml:space="preserve">The AffinityRule or AntiAffinityRule </w:t>
      </w:r>
      <w:r w:rsidRPr="002D53A8">
        <w:rPr>
          <w:rFonts w:eastAsiaTheme="minorEastAsia"/>
          <w:szCs w:val="22"/>
        </w:rPr>
        <w:t xml:space="preserve">describes </w:t>
      </w:r>
      <w:r w:rsidRPr="002D53A8">
        <w:rPr>
          <w:rFonts w:eastAsia="SimSun"/>
          <w:szCs w:val="22"/>
          <w:lang w:eastAsia="zh-CN"/>
        </w:rPr>
        <w:t>the affinity or anti-affinity rules applicable for the defined targets:</w:t>
      </w:r>
    </w:p>
    <w:p w14:paraId="501A99CE" w14:textId="3C9A0490" w:rsidR="00BF10BE" w:rsidRPr="002D53A8" w:rsidRDefault="00BF10BE" w:rsidP="00A4562D">
      <w:pPr>
        <w:pStyle w:val="B1"/>
        <w:rPr>
          <w:rFonts w:eastAsia="SimSun"/>
          <w:lang w:eastAsia="zh-CN"/>
        </w:rPr>
      </w:pPr>
      <w:r w:rsidRPr="002D53A8">
        <w:rPr>
          <w:rFonts w:eastAsia="SimSun"/>
          <w:lang w:eastAsia="zh-CN"/>
        </w:rPr>
        <w:t xml:space="preserve">If there is only one node template with node type tosca.nodes.nfv.Vdu.Compute or tosca.nodes.nfv.VnfVirtualLink set as the targets, the AffinityRule or AntiAffinityRule applies between the </w:t>
      </w:r>
      <w:r w:rsidR="000F3664" w:rsidRPr="002D53A8">
        <w:rPr>
          <w:rFonts w:eastAsia="SimSun"/>
          <w:lang w:eastAsia="zh-CN"/>
        </w:rPr>
        <w:t>virtualis</w:t>
      </w:r>
      <w:r w:rsidRPr="002D53A8">
        <w:rPr>
          <w:rFonts w:eastAsia="SimSun"/>
          <w:lang w:eastAsia="zh-CN"/>
        </w:rPr>
        <w:t xml:space="preserve">ation containers to be created based on a particular VDU, or between internal VLs to be created based on a particular VnfVirtualLinkDesc as described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 MERGEFORMAT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w:t>
      </w:r>
    </w:p>
    <w:p w14:paraId="278B65F4" w14:textId="25C84C9A" w:rsidR="00BF10BE" w:rsidRPr="002D53A8" w:rsidRDefault="00BF10BE" w:rsidP="00A4562D">
      <w:pPr>
        <w:pStyle w:val="B1"/>
        <w:rPr>
          <w:rFonts w:eastAsia="SimSun"/>
          <w:lang w:eastAsia="zh-CN"/>
        </w:rPr>
      </w:pPr>
      <w:r w:rsidRPr="002D53A8">
        <w:rPr>
          <w:rFonts w:eastAsia="SimSun"/>
          <w:lang w:eastAsia="zh-CN"/>
        </w:rPr>
        <w:t>If there are more than one node templates with node type tosca.nodes.nfv.Vdu.Compute or tosca.nodes.nfv.VnfVirtualLink set as the targets, or a group with type tosca.groups.nfv.PlacementGroup which contains more than one members set as targets</w:t>
      </w:r>
      <w:r w:rsidR="00E4490B" w:rsidRPr="002D53A8">
        <w:rPr>
          <w:rFonts w:eastAsia="SimSun"/>
          <w:lang w:eastAsia="zh-CN"/>
        </w:rPr>
        <w:t>,</w:t>
      </w:r>
      <w:r w:rsidRPr="002D53A8">
        <w:rPr>
          <w:rFonts w:eastAsia="SimSun"/>
          <w:lang w:eastAsia="zh-CN"/>
        </w:rPr>
        <w:t xml:space="preserve"> the AffinityRule or AntiAffinityRule applies between the </w:t>
      </w:r>
      <w:r w:rsidR="000F3664" w:rsidRPr="002D53A8">
        <w:rPr>
          <w:rFonts w:eastAsia="SimSun"/>
          <w:lang w:eastAsia="zh-CN"/>
        </w:rPr>
        <w:t>virtualis</w:t>
      </w:r>
      <w:r w:rsidRPr="002D53A8">
        <w:rPr>
          <w:rFonts w:eastAsia="SimSun"/>
          <w:lang w:eastAsia="zh-CN"/>
        </w:rPr>
        <w:t xml:space="preserve">ation containers to be created based on different VDUs, or between internal VLs to be created based on different VnfVirtualLinkDesc(s) as described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 MERGEFORMAT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w:t>
      </w:r>
    </w:p>
    <w:p w14:paraId="29D30D9F" w14:textId="581ABC70" w:rsidR="00BF10BE" w:rsidRPr="002D53A8" w:rsidRDefault="00BF10BE" w:rsidP="008F15DC">
      <w:pPr>
        <w:rPr>
          <w:rFonts w:eastAsia="SimSun"/>
          <w:szCs w:val="22"/>
          <w:lang w:eastAsia="zh-CN"/>
        </w:rPr>
      </w:pPr>
      <w:r w:rsidRPr="002D53A8">
        <w:rPr>
          <w:rFonts w:eastAsiaTheme="minorEastAsia"/>
        </w:rPr>
        <w:t>Table</w:t>
      </w:r>
      <w:r w:rsidR="00A925F0" w:rsidRPr="002D53A8">
        <w:rPr>
          <w:rFonts w:eastAsiaTheme="minorEastAsia"/>
        </w:rPr>
        <w:t>s</w:t>
      </w:r>
      <w:r w:rsidRPr="002D53A8">
        <w:rPr>
          <w:rFonts w:eastAsiaTheme="minorEastAsia"/>
        </w:rPr>
        <w:t xml:space="preserve"> 6.10.</w:t>
      </w:r>
      <w:r w:rsidR="00964916" w:rsidRPr="002D53A8">
        <w:rPr>
          <w:rFonts w:eastAsiaTheme="minorEastAsia"/>
        </w:rPr>
        <w:t>10</w:t>
      </w:r>
      <w:r w:rsidRPr="002D53A8">
        <w:rPr>
          <w:rFonts w:eastAsiaTheme="minorEastAsia"/>
        </w:rPr>
        <w:t>.1-1 and 6.10.</w:t>
      </w:r>
      <w:r w:rsidR="00F10DAF" w:rsidRPr="002D53A8">
        <w:rPr>
          <w:rFonts w:eastAsiaTheme="minorEastAsia"/>
        </w:rPr>
        <w:t>10</w:t>
      </w:r>
      <w:r w:rsidRPr="002D53A8">
        <w:rPr>
          <w:rFonts w:eastAsiaTheme="minorEastAsia"/>
        </w:rPr>
        <w:t xml:space="preserve">.1-2 specify the declared names for the policy types.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0BE4748" w14:textId="77777777" w:rsidR="00BF10BE" w:rsidRPr="002D53A8" w:rsidRDefault="00BF10BE" w:rsidP="008F15DC">
      <w:pPr>
        <w:pStyle w:val="TH"/>
        <w:rPr>
          <w:rFonts w:eastAsiaTheme="minorEastAsia"/>
          <w:szCs w:val="24"/>
        </w:rPr>
      </w:pPr>
      <w:r w:rsidRPr="002D53A8">
        <w:rPr>
          <w:rFonts w:eastAsia="DengXian"/>
        </w:rPr>
        <w:t>Table 6.10.</w:t>
      </w:r>
      <w:r w:rsidR="00964916" w:rsidRPr="002D53A8">
        <w:rPr>
          <w:rFonts w:eastAsia="DengXian"/>
        </w:rPr>
        <w:t>10</w:t>
      </w:r>
      <w:r w:rsidRPr="002D53A8">
        <w:rPr>
          <w:rFonts w:eastAsia="DengXian"/>
        </w:rPr>
        <w:t xml:space="preserve">.1-1: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2D53A8" w14:paraId="206097DB" w14:textId="77777777" w:rsidTr="00DB51F5">
        <w:trPr>
          <w:jc w:val="center"/>
        </w:trPr>
        <w:tc>
          <w:tcPr>
            <w:tcW w:w="1177" w:type="pct"/>
            <w:shd w:val="clear" w:color="auto" w:fill="D9D9D9"/>
            <w:tcMar>
              <w:top w:w="0" w:type="dxa"/>
              <w:bottom w:w="0" w:type="dxa"/>
            </w:tcMar>
          </w:tcPr>
          <w:p w14:paraId="3EC169AD" w14:textId="43D58B19"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1CFFE77E"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AffinityRule</w:t>
            </w:r>
          </w:p>
        </w:tc>
      </w:tr>
      <w:tr w:rsidR="00BF10BE" w:rsidRPr="002D53A8" w14:paraId="1FE86CB9" w14:textId="77777777" w:rsidTr="00DB51F5">
        <w:trPr>
          <w:jc w:val="center"/>
        </w:trPr>
        <w:tc>
          <w:tcPr>
            <w:tcW w:w="1177" w:type="pct"/>
            <w:shd w:val="clear" w:color="auto" w:fill="D9D9D9"/>
            <w:tcMar>
              <w:top w:w="0" w:type="dxa"/>
              <w:bottom w:w="0" w:type="dxa"/>
            </w:tcMar>
          </w:tcPr>
          <w:p w14:paraId="34AE602F" w14:textId="4B32A59B"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20ACCAAF"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toscanfv:AffinityRule</w:t>
            </w:r>
          </w:p>
        </w:tc>
      </w:tr>
      <w:tr w:rsidR="00BF10BE" w:rsidRPr="002D53A8" w14:paraId="513BFF26" w14:textId="77777777" w:rsidTr="00DB51F5">
        <w:trPr>
          <w:jc w:val="center"/>
        </w:trPr>
        <w:tc>
          <w:tcPr>
            <w:tcW w:w="1177" w:type="pct"/>
            <w:shd w:val="clear" w:color="auto" w:fill="D9D9D9"/>
            <w:tcMar>
              <w:top w:w="0" w:type="dxa"/>
              <w:bottom w:w="0" w:type="dxa"/>
            </w:tcMar>
          </w:tcPr>
          <w:p w14:paraId="329FC42F" w14:textId="5B921649"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Mar>
              <w:top w:w="0" w:type="dxa"/>
              <w:bottom w:w="0" w:type="dxa"/>
            </w:tcMar>
          </w:tcPr>
          <w:p w14:paraId="363603C9"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tosca.policies.nfv.AffinityRule</w:t>
            </w:r>
          </w:p>
        </w:tc>
      </w:tr>
    </w:tbl>
    <w:p w14:paraId="05B83970" w14:textId="77777777" w:rsidR="00BF10BE" w:rsidRPr="002D53A8" w:rsidRDefault="00BF10BE" w:rsidP="00BF10BE">
      <w:pPr>
        <w:rPr>
          <w:rFonts w:eastAsiaTheme="minorEastAsia"/>
        </w:rPr>
      </w:pPr>
    </w:p>
    <w:p w14:paraId="07802EFE" w14:textId="77777777" w:rsidR="00BF10BE" w:rsidRPr="002D53A8" w:rsidRDefault="00BF10BE" w:rsidP="008F15DC">
      <w:pPr>
        <w:pStyle w:val="TH"/>
        <w:rPr>
          <w:rFonts w:eastAsiaTheme="minorEastAsia"/>
        </w:rPr>
      </w:pPr>
      <w:r w:rsidRPr="002D53A8">
        <w:rPr>
          <w:rFonts w:eastAsia="DengXian"/>
        </w:rPr>
        <w:t>Table 6.10.</w:t>
      </w:r>
      <w:r w:rsidR="00964916" w:rsidRPr="002D53A8">
        <w:rPr>
          <w:rFonts w:eastAsia="DengXian"/>
        </w:rPr>
        <w:t>10</w:t>
      </w:r>
      <w:r w:rsidRPr="002D53A8">
        <w:rPr>
          <w:rFonts w:eastAsia="DengXian"/>
        </w:rPr>
        <w:t xml:space="preserve">.1-2: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2D53A8" w14:paraId="400FEB8A" w14:textId="77777777" w:rsidTr="00DB51F5">
        <w:trPr>
          <w:jc w:val="center"/>
        </w:trPr>
        <w:tc>
          <w:tcPr>
            <w:tcW w:w="1177" w:type="pct"/>
            <w:shd w:val="clear" w:color="auto" w:fill="D9D9D9"/>
            <w:tcMar>
              <w:top w:w="0" w:type="dxa"/>
              <w:bottom w:w="0" w:type="dxa"/>
            </w:tcMar>
          </w:tcPr>
          <w:p w14:paraId="5B978DAE" w14:textId="2780A281"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60232A05" w14:textId="77777777" w:rsidR="00BF10BE" w:rsidRPr="002D53A8" w:rsidRDefault="00BF10BE" w:rsidP="000F76D9">
            <w:pPr>
              <w:keepNext/>
              <w:keepLines/>
              <w:spacing w:after="0"/>
              <w:rPr>
                <w:rFonts w:ascii="Arial" w:eastAsiaTheme="minorEastAsia" w:hAnsi="Arial"/>
                <w:sz w:val="18"/>
              </w:rPr>
            </w:pPr>
            <w:r w:rsidRPr="002D53A8">
              <w:rPr>
                <w:rFonts w:ascii="Arial" w:eastAsiaTheme="minorEastAsia" w:hAnsi="Arial"/>
                <w:sz w:val="18"/>
              </w:rPr>
              <w:t>AntiAffinityRule</w:t>
            </w:r>
          </w:p>
        </w:tc>
      </w:tr>
      <w:tr w:rsidR="00BF10BE" w:rsidRPr="002D53A8" w14:paraId="20C230DF" w14:textId="77777777" w:rsidTr="00DB51F5">
        <w:trPr>
          <w:jc w:val="center"/>
        </w:trPr>
        <w:tc>
          <w:tcPr>
            <w:tcW w:w="1177" w:type="pct"/>
            <w:shd w:val="clear" w:color="auto" w:fill="D9D9D9"/>
            <w:tcMar>
              <w:top w:w="0" w:type="dxa"/>
              <w:bottom w:w="0" w:type="dxa"/>
            </w:tcMar>
          </w:tcPr>
          <w:p w14:paraId="3DCBF249" w14:textId="2753DE9A"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541ABC9A" w14:textId="77777777" w:rsidR="00BF10BE" w:rsidRPr="002D53A8" w:rsidRDefault="00BF10BE" w:rsidP="000F76D9">
            <w:pPr>
              <w:keepNext/>
              <w:keepLines/>
              <w:spacing w:after="0"/>
              <w:rPr>
                <w:rFonts w:ascii="Arial" w:eastAsiaTheme="minorEastAsia" w:hAnsi="Arial"/>
                <w:sz w:val="18"/>
              </w:rPr>
            </w:pPr>
            <w:r w:rsidRPr="002D53A8">
              <w:rPr>
                <w:rFonts w:ascii="Arial" w:eastAsiaTheme="minorEastAsia" w:hAnsi="Arial"/>
                <w:sz w:val="18"/>
              </w:rPr>
              <w:t>toscanfv:AntiAffinityRule</w:t>
            </w:r>
          </w:p>
        </w:tc>
      </w:tr>
      <w:tr w:rsidR="00BF10BE" w:rsidRPr="002D53A8" w14:paraId="3B4F1C66" w14:textId="77777777" w:rsidTr="00DB51F5">
        <w:trPr>
          <w:jc w:val="center"/>
        </w:trPr>
        <w:tc>
          <w:tcPr>
            <w:tcW w:w="1177" w:type="pct"/>
            <w:shd w:val="clear" w:color="auto" w:fill="D9D9D9"/>
            <w:tcMar>
              <w:top w:w="0" w:type="dxa"/>
              <w:bottom w:w="0" w:type="dxa"/>
            </w:tcMar>
          </w:tcPr>
          <w:p w14:paraId="54D99515" w14:textId="3739F951"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Mar>
              <w:top w:w="0" w:type="dxa"/>
              <w:bottom w:w="0" w:type="dxa"/>
            </w:tcMar>
          </w:tcPr>
          <w:p w14:paraId="3A3917B4"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tosca.policies.nfv.AntiAffinityRule</w:t>
            </w:r>
          </w:p>
        </w:tc>
      </w:tr>
    </w:tbl>
    <w:p w14:paraId="65013DE2" w14:textId="77777777" w:rsidR="00BF10BE" w:rsidRPr="002D53A8" w:rsidRDefault="00BF10BE" w:rsidP="006859DF">
      <w:pPr>
        <w:rPr>
          <w:rFonts w:eastAsiaTheme="minorEastAsia"/>
        </w:rPr>
      </w:pPr>
    </w:p>
    <w:p w14:paraId="7BAFF638" w14:textId="77777777" w:rsidR="00BF10BE" w:rsidRPr="002D53A8" w:rsidRDefault="00BF10BE" w:rsidP="00BF10BE">
      <w:pPr>
        <w:pStyle w:val="Heading4"/>
        <w:rPr>
          <w:rFonts w:eastAsiaTheme="minorEastAsia"/>
          <w:lang w:eastAsia="zh-CN"/>
        </w:rPr>
      </w:pPr>
      <w:bookmarkStart w:id="1744" w:name="_Toc48655544"/>
      <w:bookmarkStart w:id="1745" w:name="_Toc48725081"/>
      <w:bookmarkStart w:id="1746" w:name="_Toc57297501"/>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.2</w:t>
      </w:r>
      <w:r w:rsidRPr="002D53A8">
        <w:rPr>
          <w:rFonts w:eastAsiaTheme="minorEastAsia"/>
          <w:lang w:eastAsia="zh-CN"/>
        </w:rPr>
        <w:tab/>
        <w:t>Properties</w:t>
      </w:r>
      <w:bookmarkEnd w:id="1744"/>
      <w:bookmarkEnd w:id="1745"/>
      <w:bookmarkEnd w:id="1746"/>
    </w:p>
    <w:p w14:paraId="2885AA7F" w14:textId="77777777" w:rsidR="00BF10BE" w:rsidRPr="002D53A8" w:rsidRDefault="00BF10BE" w:rsidP="00902228">
      <w:pPr>
        <w:rPr>
          <w:rFonts w:eastAsiaTheme="minorEastAsia"/>
        </w:rPr>
      </w:pPr>
      <w:r w:rsidRPr="002D53A8">
        <w:rPr>
          <w:rFonts w:eastAsiaTheme="minorEastAsia"/>
          <w:lang w:eastAsia="zh-CN"/>
        </w:rPr>
        <w:t xml:space="preserve">The properties of the </w:t>
      </w:r>
      <w:r w:rsidRPr="002D53A8">
        <w:rPr>
          <w:rFonts w:eastAsiaTheme="minorEastAsia"/>
        </w:rPr>
        <w:t>AffinityRule and AntiAffinityRule</w:t>
      </w:r>
      <w:r w:rsidRPr="002D53A8">
        <w:rPr>
          <w:rFonts w:eastAsiaTheme="minorEastAsia"/>
          <w:lang w:eastAsia="zh-CN"/>
        </w:rPr>
        <w:t xml:space="preserve"> types shall comply with the provisions set out in table</w:t>
      </w:r>
      <w:r w:rsidR="001E4514" w:rsidRPr="002D53A8">
        <w:rPr>
          <w:rFonts w:eastAsiaTheme="minorEastAsia"/>
          <w:lang w:eastAsia="zh-CN"/>
        </w:rPr>
        <w:t> </w:t>
      </w:r>
      <w:r w:rsidRPr="002D53A8">
        <w:rPr>
          <w:rFonts w:eastAsiaTheme="minorEastAsia"/>
        </w:rPr>
        <w:t>6.10.</w:t>
      </w:r>
      <w:r w:rsidR="00964916" w:rsidRPr="002D53A8">
        <w:rPr>
          <w:rFonts w:eastAsiaTheme="minorEastAsia"/>
        </w:rPr>
        <w:t>10</w:t>
      </w:r>
      <w:r w:rsidRPr="002D53A8">
        <w:rPr>
          <w:rFonts w:eastAsiaTheme="minorEastAsia"/>
        </w:rPr>
        <w:t>.2-1.</w:t>
      </w:r>
    </w:p>
    <w:p w14:paraId="2AEA9032" w14:textId="77777777" w:rsidR="00BF10BE" w:rsidRPr="002D53A8" w:rsidRDefault="00BF10BE" w:rsidP="00C13268">
      <w:pPr>
        <w:pStyle w:val="TH"/>
        <w:rPr>
          <w:rStyle w:val="Heading4Char"/>
          <w:rFonts w:eastAsiaTheme="minorEastAsia"/>
        </w:rPr>
      </w:pPr>
      <w:r w:rsidRPr="002D53A8">
        <w:rPr>
          <w:rFonts w:eastAsia="DengXian"/>
        </w:rPr>
        <w:t>Table 6.10.</w:t>
      </w:r>
      <w:r w:rsidR="00964916" w:rsidRPr="002D53A8">
        <w:rPr>
          <w:rFonts w:eastAsia="DengXian"/>
        </w:rPr>
        <w:t>10</w:t>
      </w:r>
      <w:r w:rsidRPr="002D53A8">
        <w:rPr>
          <w:rFonts w:eastAsia="DengXian"/>
        </w:rPr>
        <w:t xml:space="preserve">.2-1: </w:t>
      </w:r>
      <w:r w:rsidR="00D62957" w:rsidRPr="002D53A8">
        <w:rPr>
          <w:rFonts w:eastAsia="DengXia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2D53A8" w14:paraId="7D76E2C0" w14:textId="77777777" w:rsidTr="002E1087">
        <w:trPr>
          <w:tblHeader/>
          <w:jc w:val="center"/>
        </w:trPr>
        <w:tc>
          <w:tcPr>
            <w:tcW w:w="766" w:type="pct"/>
            <w:shd w:val="clear" w:color="auto" w:fill="D9D9D9"/>
            <w:tcMar>
              <w:top w:w="0" w:type="dxa"/>
              <w:bottom w:w="0" w:type="dxa"/>
            </w:tcMar>
          </w:tcPr>
          <w:p w14:paraId="03AAA1A3"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4407AB07"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753909F3"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283FAA63"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2D785C3A"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BF10BE" w:rsidRPr="002D53A8" w14:paraId="39EE62D2" w14:textId="77777777" w:rsidTr="002E1087">
        <w:trPr>
          <w:jc w:val="center"/>
        </w:trPr>
        <w:tc>
          <w:tcPr>
            <w:tcW w:w="766" w:type="pct"/>
            <w:shd w:val="clear" w:color="auto" w:fill="FFFFFF"/>
            <w:tcMar>
              <w:top w:w="0" w:type="dxa"/>
              <w:bottom w:w="0" w:type="dxa"/>
            </w:tcMar>
          </w:tcPr>
          <w:p w14:paraId="54E5DD1B" w14:textId="77777777" w:rsidR="00BF10BE" w:rsidRPr="002D53A8" w:rsidRDefault="00BF10BE" w:rsidP="00314886">
            <w:pPr>
              <w:pStyle w:val="TAL"/>
              <w:rPr>
                <w:lang w:eastAsia="ja-JP"/>
              </w:rPr>
            </w:pPr>
            <w:r w:rsidRPr="002D53A8">
              <w:rPr>
                <w:lang w:eastAsia="ja-JP"/>
              </w:rPr>
              <w:t>scope</w:t>
            </w:r>
          </w:p>
        </w:tc>
        <w:tc>
          <w:tcPr>
            <w:tcW w:w="539" w:type="pct"/>
            <w:shd w:val="clear" w:color="auto" w:fill="FFFFFF"/>
            <w:tcMar>
              <w:top w:w="0" w:type="dxa"/>
              <w:bottom w:w="0" w:type="dxa"/>
            </w:tcMar>
          </w:tcPr>
          <w:p w14:paraId="11602A4E" w14:textId="77777777" w:rsidR="00BF10BE" w:rsidRPr="002D53A8" w:rsidRDefault="00BF10BE" w:rsidP="00314886">
            <w:pPr>
              <w:pStyle w:val="TAL"/>
              <w:rPr>
                <w:lang w:eastAsia="ja-JP"/>
              </w:rPr>
            </w:pPr>
            <w:r w:rsidRPr="002D53A8">
              <w:rPr>
                <w:lang w:eastAsia="ja-JP"/>
              </w:rPr>
              <w:t>Yes</w:t>
            </w:r>
          </w:p>
        </w:tc>
        <w:tc>
          <w:tcPr>
            <w:tcW w:w="765" w:type="pct"/>
            <w:shd w:val="clear" w:color="auto" w:fill="FFFFFF"/>
            <w:tcMar>
              <w:top w:w="0" w:type="dxa"/>
              <w:bottom w:w="0" w:type="dxa"/>
            </w:tcMar>
          </w:tcPr>
          <w:p w14:paraId="3143AF7B" w14:textId="77777777" w:rsidR="00BF10BE" w:rsidRPr="002D53A8" w:rsidRDefault="00BF10BE" w:rsidP="00314886">
            <w:pPr>
              <w:pStyle w:val="TAL"/>
              <w:rPr>
                <w:lang w:eastAsia="ja-JP"/>
              </w:rPr>
            </w:pPr>
            <w:r w:rsidRPr="002D53A8">
              <w:rPr>
                <w:lang w:eastAsia="ja-JP"/>
              </w:rPr>
              <w:t>String</w:t>
            </w:r>
          </w:p>
        </w:tc>
        <w:tc>
          <w:tcPr>
            <w:tcW w:w="852" w:type="pct"/>
            <w:shd w:val="clear" w:color="auto" w:fill="FFFFFF"/>
            <w:tcMar>
              <w:top w:w="0" w:type="dxa"/>
              <w:bottom w:w="0" w:type="dxa"/>
            </w:tcMar>
          </w:tcPr>
          <w:p w14:paraId="0CAFBD8E" w14:textId="151A3A4B" w:rsidR="00BF10BE" w:rsidRPr="002D53A8" w:rsidRDefault="00BF10BE" w:rsidP="00314886">
            <w:pPr>
              <w:pStyle w:val="TAL"/>
              <w:rPr>
                <w:lang w:eastAsia="ja-JP"/>
              </w:rPr>
            </w:pPr>
            <w:r w:rsidRPr="002D53A8">
              <w:rPr>
                <w:lang w:eastAsia="ja-JP"/>
              </w:rPr>
              <w:t>Possible</w:t>
            </w:r>
            <w:r w:rsidR="00DB51F5" w:rsidRPr="002D53A8">
              <w:rPr>
                <w:lang w:eastAsia="ja-JP"/>
              </w:rPr>
              <w:t xml:space="preserve"> </w:t>
            </w:r>
            <w:r w:rsidRPr="002D53A8">
              <w:rPr>
                <w:lang w:eastAsia="ja-JP"/>
              </w:rPr>
              <w:t>values</w:t>
            </w:r>
            <w:r w:rsidR="00DB51F5" w:rsidRPr="002D53A8">
              <w:rPr>
                <w:lang w:eastAsia="ja-JP"/>
              </w:rPr>
              <w:t xml:space="preserve"> </w:t>
            </w:r>
            <w:r w:rsidRPr="002D53A8">
              <w:rPr>
                <w:lang w:eastAsia="ja-JP"/>
              </w:rPr>
              <w:t>are</w:t>
            </w:r>
            <w:r w:rsidR="00DB51F5" w:rsidRPr="002D53A8">
              <w:rPr>
                <w:lang w:eastAsia="ja-JP"/>
              </w:rPr>
              <w:t xml:space="preserve"> </w:t>
            </w:r>
            <w:r w:rsidRPr="002D53A8">
              <w:rPr>
                <w:lang w:eastAsia="ja-JP"/>
              </w:rPr>
              <w:t>"nfvi_pop",</w:t>
            </w:r>
            <w:r w:rsidR="00DB51F5" w:rsidRPr="002D53A8">
              <w:rPr>
                <w:lang w:eastAsia="ja-JP"/>
              </w:rPr>
              <w:t xml:space="preserve"> </w:t>
            </w:r>
            <w:r w:rsidRPr="002D53A8">
              <w:rPr>
                <w:lang w:eastAsia="ja-JP"/>
              </w:rPr>
              <w:t>"zone",</w:t>
            </w:r>
            <w:r w:rsidR="00DB51F5" w:rsidRPr="002D53A8">
              <w:rPr>
                <w:lang w:eastAsia="ja-JP"/>
              </w:rPr>
              <w:t xml:space="preserve"> </w:t>
            </w:r>
            <w:r w:rsidRPr="002D53A8">
              <w:rPr>
                <w:lang w:eastAsia="ja-JP"/>
              </w:rPr>
              <w:t>"zone_group",</w:t>
            </w:r>
            <w:r w:rsidR="00DB51F5" w:rsidRPr="002D53A8">
              <w:rPr>
                <w:lang w:eastAsia="ja-JP"/>
              </w:rPr>
              <w:t xml:space="preserve"> </w:t>
            </w:r>
            <w:r w:rsidRPr="002D53A8">
              <w:rPr>
                <w:lang w:eastAsia="ja-JP"/>
              </w:rPr>
              <w:t>"nfvi_node"</w:t>
            </w:r>
            <w:r w:rsidR="00C766C0" w:rsidRPr="002D53A8">
              <w:rPr>
                <w:lang w:eastAsia="ja-JP"/>
              </w:rPr>
              <w:t>, "network_link_and_node".</w:t>
            </w:r>
          </w:p>
        </w:tc>
        <w:tc>
          <w:tcPr>
            <w:tcW w:w="2078" w:type="pct"/>
            <w:shd w:val="clear" w:color="auto" w:fill="FFFFFF"/>
            <w:tcMar>
              <w:top w:w="0" w:type="dxa"/>
              <w:bottom w:w="0" w:type="dxa"/>
            </w:tcMar>
          </w:tcPr>
          <w:p w14:paraId="47014699" w14:textId="77777777" w:rsidR="00BF10BE" w:rsidRPr="002D53A8" w:rsidRDefault="00BF10BE" w:rsidP="00314886">
            <w:pPr>
              <w:pStyle w:val="TAL"/>
              <w:rPr>
                <w:lang w:eastAsia="ja-JP"/>
              </w:rPr>
            </w:pPr>
            <w:r w:rsidRPr="002D53A8">
              <w:rPr>
                <w:lang w:eastAsia="ja-JP"/>
              </w:rPr>
              <w:t>Specifies</w:t>
            </w:r>
            <w:r w:rsidR="00DB51F5" w:rsidRPr="002D53A8">
              <w:rPr>
                <w:lang w:eastAsia="ja-JP"/>
              </w:rPr>
              <w:t xml:space="preserve"> </w:t>
            </w:r>
            <w:r w:rsidRPr="002D53A8">
              <w:rPr>
                <w:lang w:eastAsia="ja-JP"/>
              </w:rPr>
              <w:t>the</w:t>
            </w:r>
            <w:r w:rsidR="00DB51F5" w:rsidRPr="002D53A8">
              <w:rPr>
                <w:lang w:eastAsia="ja-JP"/>
              </w:rPr>
              <w:t xml:space="preserve"> </w:t>
            </w:r>
            <w:r w:rsidRPr="002D53A8">
              <w:rPr>
                <w:lang w:eastAsia="ja-JP"/>
              </w:rPr>
              <w:t>scope</w:t>
            </w:r>
            <w:r w:rsidR="00DB51F5" w:rsidRPr="002D53A8">
              <w:rPr>
                <w:lang w:eastAsia="ja-JP"/>
              </w:rPr>
              <w:t xml:space="preserve"> </w:t>
            </w:r>
            <w:r w:rsidRPr="002D53A8">
              <w:rPr>
                <w:lang w:eastAsia="ja-JP"/>
              </w:rPr>
              <w:t>of</w:t>
            </w:r>
            <w:r w:rsidR="00DB51F5" w:rsidRPr="002D53A8">
              <w:rPr>
                <w:lang w:eastAsia="ja-JP"/>
              </w:rPr>
              <w:t xml:space="preserve"> </w:t>
            </w:r>
            <w:r w:rsidRPr="002D53A8">
              <w:rPr>
                <w:lang w:eastAsia="ja-JP"/>
              </w:rPr>
              <w:t>the</w:t>
            </w:r>
            <w:r w:rsidR="00DB51F5" w:rsidRPr="002D53A8">
              <w:rPr>
                <w:lang w:eastAsia="ja-JP"/>
              </w:rPr>
              <w:t xml:space="preserve"> </w:t>
            </w:r>
            <w:r w:rsidRPr="002D53A8">
              <w:rPr>
                <w:lang w:eastAsia="ja-JP"/>
              </w:rPr>
              <w:t>local</w:t>
            </w:r>
            <w:r w:rsidR="00DB51F5" w:rsidRPr="002D53A8">
              <w:rPr>
                <w:lang w:eastAsia="ja-JP"/>
              </w:rPr>
              <w:t xml:space="preserve"> </w:t>
            </w:r>
            <w:r w:rsidRPr="002D53A8">
              <w:rPr>
                <w:lang w:eastAsia="ja-JP"/>
              </w:rPr>
              <w:t>affinity</w:t>
            </w:r>
            <w:r w:rsidR="00DB51F5" w:rsidRPr="002D53A8">
              <w:rPr>
                <w:lang w:eastAsia="ja-JP"/>
              </w:rPr>
              <w:t xml:space="preserve"> </w:t>
            </w:r>
            <w:r w:rsidRPr="002D53A8">
              <w:rPr>
                <w:lang w:eastAsia="ja-JP"/>
              </w:rPr>
              <w:t>rule</w:t>
            </w:r>
            <w:r w:rsidR="00DE1D3F" w:rsidRPr="002D53A8">
              <w:rPr>
                <w:lang w:eastAsia="ja-JP"/>
              </w:rPr>
              <w:t>.</w:t>
            </w:r>
          </w:p>
          <w:p w14:paraId="4D07A915" w14:textId="16FE423D" w:rsidR="00C766C0" w:rsidRPr="002D53A8" w:rsidRDefault="00C766C0" w:rsidP="00314886">
            <w:pPr>
              <w:pStyle w:val="TAL"/>
              <w:rPr>
                <w:lang w:eastAsia="ja-JP"/>
              </w:rPr>
            </w:pPr>
            <w:r w:rsidRPr="002D53A8">
              <w:rPr>
                <w:lang w:eastAsia="ja-JP"/>
              </w:rPr>
              <w:t>See note.</w:t>
            </w:r>
          </w:p>
        </w:tc>
      </w:tr>
      <w:tr w:rsidR="00C766C0" w:rsidRPr="002D53A8" w14:paraId="1417D113" w14:textId="77777777" w:rsidTr="002E1087">
        <w:trPr>
          <w:jc w:val="center"/>
        </w:trPr>
        <w:tc>
          <w:tcPr>
            <w:tcW w:w="1" w:type="pct"/>
            <w:gridSpan w:val="5"/>
            <w:shd w:val="clear" w:color="auto" w:fill="FFFFFF"/>
            <w:tcMar>
              <w:top w:w="0" w:type="dxa"/>
              <w:bottom w:w="0" w:type="dxa"/>
            </w:tcMar>
          </w:tcPr>
          <w:p w14:paraId="179D9989" w14:textId="284AD3E5" w:rsidR="00C766C0" w:rsidRPr="002D53A8" w:rsidRDefault="00C766C0" w:rsidP="00C13268">
            <w:pPr>
              <w:pStyle w:val="TAN"/>
              <w:rPr>
                <w:lang w:eastAsia="ja-JP"/>
              </w:rPr>
            </w:pPr>
            <w:r w:rsidRPr="002F6328">
              <w:rPr>
                <w:lang w:eastAsia="zh-CN"/>
              </w:rPr>
              <w:t>NOTE:</w:t>
            </w:r>
            <w:r w:rsidR="00C13268" w:rsidRPr="002F6328">
              <w:rPr>
                <w:rFonts w:eastAsiaTheme="minorEastAsia"/>
                <w:lang w:eastAsia="zh-CN"/>
              </w:rPr>
              <w:tab/>
            </w:r>
            <w:r w:rsidRPr="002F6328">
              <w:rPr>
                <w:rFonts w:eastAsia="SimSun"/>
                <w:lang w:eastAsia="zh-CN"/>
              </w:rPr>
              <w:t>When</w:t>
            </w:r>
            <w:r w:rsidR="002E1087" w:rsidRPr="002F6328">
              <w:rPr>
                <w:rFonts w:eastAsia="SimSun"/>
                <w:lang w:eastAsia="zh-CN"/>
              </w:rPr>
              <w:t xml:space="preserve"> </w:t>
            </w:r>
            <w:r w:rsidRPr="002F6328">
              <w:rPr>
                <w:rFonts w:eastAsia="SimSun"/>
                <w:lang w:eastAsia="zh-CN"/>
              </w:rPr>
              <w:t>used</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2F6328">
              <w:rPr>
                <w:rFonts w:eastAsia="SimSun"/>
                <w:lang w:eastAsia="zh-CN"/>
              </w:rPr>
              <w:t>an</w:t>
            </w:r>
            <w:r w:rsidR="002E1087" w:rsidRPr="002F6328">
              <w:rPr>
                <w:rFonts w:eastAsia="SimSun"/>
                <w:lang w:eastAsia="zh-CN"/>
              </w:rPr>
              <w:t xml:space="preserve"> </w:t>
            </w:r>
            <w:r w:rsidRPr="002F6328">
              <w:rPr>
                <w:rFonts w:eastAsia="SimSun"/>
                <w:lang w:eastAsia="zh-CN"/>
              </w:rPr>
              <w:t>anti-affinity</w:t>
            </w:r>
            <w:r w:rsidR="002E1087" w:rsidRPr="002F6328">
              <w:rPr>
                <w:rFonts w:eastAsia="SimSun"/>
                <w:lang w:eastAsia="zh-CN"/>
              </w:rPr>
              <w:t xml:space="preserve"> </w:t>
            </w:r>
            <w:r w:rsidRPr="002F6328">
              <w:rPr>
                <w:rFonts w:eastAsia="SimSun"/>
                <w:lang w:eastAsia="zh-CN"/>
              </w:rPr>
              <w:t>relationship,</w:t>
            </w:r>
            <w:r w:rsidR="002E1087" w:rsidRPr="002F6328">
              <w:rPr>
                <w:rFonts w:eastAsia="SimSun"/>
                <w:lang w:eastAsia="zh-CN"/>
              </w:rPr>
              <w:t xml:space="preserve"> </w:t>
            </w:r>
            <w:r w:rsidRPr="002F6328">
              <w:rPr>
                <w:rFonts w:eastAsia="SimSun"/>
                <w:lang w:eastAsia="zh-CN"/>
              </w:rPr>
              <w:t>the</w:t>
            </w:r>
            <w:r w:rsidR="002E1087" w:rsidRPr="002F6328">
              <w:rPr>
                <w:rFonts w:eastAsia="SimSun"/>
                <w:lang w:eastAsia="zh-CN"/>
              </w:rPr>
              <w:t xml:space="preserve"> </w:t>
            </w:r>
            <w:r w:rsidRPr="002F6328">
              <w:rPr>
                <w:rFonts w:eastAsia="SimSun"/>
                <w:lang w:eastAsia="zh-CN"/>
              </w:rPr>
              <w:t>"network_link_and_node"</w:t>
            </w:r>
            <w:r w:rsidR="002E1087" w:rsidRPr="002F6328">
              <w:rPr>
                <w:rFonts w:eastAsia="SimSun"/>
                <w:lang w:eastAsia="zh-CN"/>
              </w:rPr>
              <w:t xml:space="preserve"> </w:t>
            </w:r>
            <w:r w:rsidRPr="002F6328">
              <w:rPr>
                <w:rFonts w:eastAsia="SimSun"/>
                <w:lang w:eastAsia="zh-CN"/>
              </w:rPr>
              <w:t>scope</w:t>
            </w:r>
            <w:r w:rsidR="002E1087" w:rsidRPr="002F6328">
              <w:rPr>
                <w:rFonts w:eastAsia="SimSun"/>
                <w:lang w:eastAsia="zh-CN"/>
              </w:rPr>
              <w:t xml:space="preserve"> </w:t>
            </w:r>
            <w:r w:rsidRPr="002F6328">
              <w:rPr>
                <w:rFonts w:eastAsia="SimSun"/>
                <w:lang w:eastAsia="zh-CN"/>
              </w:rPr>
              <w:t>is</w:t>
            </w:r>
            <w:r w:rsidR="002E1087" w:rsidRPr="002F6328">
              <w:rPr>
                <w:rFonts w:eastAsia="SimSun"/>
                <w:lang w:eastAsia="zh-CN"/>
              </w:rPr>
              <w:t xml:space="preserve"> </w:t>
            </w:r>
            <w:r w:rsidRPr="002F6328">
              <w:rPr>
                <w:rFonts w:eastAsia="SimSun"/>
                <w:lang w:eastAsia="zh-CN"/>
              </w:rPr>
              <w:t>conceptually</w:t>
            </w:r>
            <w:r w:rsidR="002E1087" w:rsidRPr="002F6328">
              <w:rPr>
                <w:rFonts w:eastAsia="SimSun"/>
                <w:lang w:eastAsia="zh-CN"/>
              </w:rPr>
              <w:t xml:space="preserve"> </w:t>
            </w:r>
            <w:r w:rsidRPr="002F6328">
              <w:rPr>
                <w:rFonts w:eastAsia="SimSun"/>
                <w:lang w:eastAsia="zh-CN"/>
              </w:rPr>
              <w:t>similar</w:t>
            </w:r>
            <w:r w:rsidR="002E1087" w:rsidRPr="002F6328">
              <w:rPr>
                <w:rFonts w:eastAsia="SimSun"/>
                <w:lang w:eastAsia="zh-CN"/>
              </w:rPr>
              <w:t xml:space="preserve"> </w:t>
            </w:r>
            <w:r w:rsidRPr="002F6328">
              <w:rPr>
                <w:rFonts w:eastAsia="SimSun"/>
                <w:lang w:eastAsia="zh-CN"/>
              </w:rPr>
              <w:t>to</w:t>
            </w:r>
            <w:r w:rsidR="002E1087" w:rsidRPr="002F6328">
              <w:rPr>
                <w:rFonts w:eastAsia="SimSun"/>
                <w:lang w:eastAsia="zh-CN"/>
              </w:rPr>
              <w:t xml:space="preserve"> </w:t>
            </w:r>
            <w:r w:rsidRPr="002F6328">
              <w:rPr>
                <w:rFonts w:eastAsia="SimSun"/>
                <w:lang w:eastAsia="zh-CN"/>
              </w:rPr>
              <w:t>link</w:t>
            </w:r>
            <w:r w:rsidR="002E1087" w:rsidRPr="002F6328">
              <w:rPr>
                <w:rFonts w:eastAsia="SimSun"/>
                <w:lang w:eastAsia="zh-CN"/>
              </w:rPr>
              <w:t xml:space="preserve"> </w:t>
            </w:r>
            <w:r w:rsidRPr="002F6328">
              <w:rPr>
                <w:rFonts w:eastAsia="SimSun"/>
                <w:lang w:eastAsia="zh-CN"/>
              </w:rPr>
              <w:t>and</w:t>
            </w:r>
            <w:r w:rsidR="002E1087" w:rsidRPr="002F6328">
              <w:rPr>
                <w:rFonts w:eastAsia="SimSun"/>
                <w:lang w:eastAsia="zh-CN"/>
              </w:rPr>
              <w:t xml:space="preserve"> </w:t>
            </w:r>
            <w:r w:rsidRPr="002F6328">
              <w:rPr>
                <w:rFonts w:eastAsia="SimSun"/>
                <w:lang w:eastAsia="zh-CN"/>
              </w:rPr>
              <w:t>node</w:t>
            </w:r>
            <w:r w:rsidR="002E1087" w:rsidRPr="002F6328">
              <w:rPr>
                <w:rFonts w:eastAsia="SimSun"/>
                <w:lang w:eastAsia="zh-CN"/>
              </w:rPr>
              <w:t xml:space="preserve"> </w:t>
            </w:r>
            <w:r w:rsidRPr="002F6328">
              <w:rPr>
                <w:rFonts w:eastAsia="SimSun"/>
                <w:lang w:eastAsia="zh-CN"/>
              </w:rPr>
              <w:t>disjoint</w:t>
            </w:r>
            <w:r w:rsidR="002E1087" w:rsidRPr="002F6328">
              <w:rPr>
                <w:rFonts w:eastAsia="SimSun"/>
                <w:lang w:eastAsia="zh-CN"/>
              </w:rPr>
              <w:t xml:space="preserve"> </w:t>
            </w:r>
            <w:r w:rsidRPr="002F6328">
              <w:rPr>
                <w:rFonts w:eastAsia="SimSun"/>
                <w:lang w:eastAsia="zh-CN"/>
              </w:rPr>
              <w:t>paths</w:t>
            </w:r>
            <w:r w:rsidR="002E1087" w:rsidRPr="002F6328">
              <w:rPr>
                <w:rFonts w:eastAsia="SimSun"/>
                <w:lang w:eastAsia="zh-CN"/>
              </w:rPr>
              <w:t xml:space="preserve"> </w:t>
            </w:r>
            <w:r w:rsidRPr="002F6328">
              <w:rPr>
                <w:rFonts w:eastAsia="SimSun"/>
                <w:lang w:eastAsia="zh-CN"/>
              </w:rPr>
              <w:t>capabilities</w:t>
            </w:r>
            <w:r w:rsidR="002E1087" w:rsidRPr="002F6328">
              <w:rPr>
                <w:rFonts w:eastAsia="SimSun"/>
                <w:lang w:eastAsia="zh-CN"/>
              </w:rPr>
              <w:t xml:space="preserve"> </w:t>
            </w:r>
            <w:r w:rsidRPr="002F6328">
              <w:rPr>
                <w:rFonts w:eastAsia="SimSun"/>
                <w:lang w:eastAsia="zh-CN"/>
              </w:rPr>
              <w:t>used</w:t>
            </w:r>
            <w:r w:rsidR="002E1087" w:rsidRPr="002F6328">
              <w:rPr>
                <w:rFonts w:eastAsia="SimSun"/>
                <w:lang w:eastAsia="zh-CN"/>
              </w:rPr>
              <w:t xml:space="preserve"> </w:t>
            </w:r>
            <w:r w:rsidRPr="002F6328">
              <w:rPr>
                <w:rFonts w:eastAsia="SimSun"/>
                <w:lang w:eastAsia="zh-CN"/>
              </w:rPr>
              <w:t>commonly</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2F6328">
              <w:rPr>
                <w:rFonts w:eastAsia="SimSun"/>
                <w:lang w:eastAsia="zh-CN"/>
              </w:rPr>
              <w:t>network</w:t>
            </w:r>
            <w:r w:rsidR="002E1087" w:rsidRPr="002F6328">
              <w:rPr>
                <w:rFonts w:eastAsia="SimSun"/>
                <w:lang w:eastAsia="zh-CN"/>
              </w:rPr>
              <w:t xml:space="preserve"> </w:t>
            </w:r>
            <w:r w:rsidRPr="002F6328">
              <w:rPr>
                <w:rFonts w:eastAsia="SimSun"/>
                <w:lang w:eastAsia="zh-CN"/>
              </w:rPr>
              <w:t>Traffic</w:t>
            </w:r>
            <w:r w:rsidR="002E1087" w:rsidRPr="002F6328">
              <w:rPr>
                <w:rFonts w:eastAsia="SimSun"/>
                <w:lang w:eastAsia="zh-CN"/>
              </w:rPr>
              <w:t xml:space="preserve"> </w:t>
            </w:r>
            <w:r w:rsidRPr="002F6328">
              <w:rPr>
                <w:rFonts w:eastAsia="SimSun"/>
                <w:lang w:eastAsia="zh-CN"/>
              </w:rPr>
              <w:t>Engineering</w:t>
            </w:r>
            <w:r w:rsidR="002E1087" w:rsidRPr="002F6328">
              <w:rPr>
                <w:rFonts w:eastAsia="SimSun"/>
                <w:lang w:eastAsia="zh-CN"/>
              </w:rPr>
              <w:t xml:space="preserve"> </w:t>
            </w:r>
            <w:r w:rsidRPr="002F6328">
              <w:rPr>
                <w:rFonts w:eastAsia="SimSun"/>
                <w:lang w:eastAsia="zh-CN"/>
              </w:rPr>
              <w:t>(TE).</w:t>
            </w:r>
            <w:r w:rsidR="002E1087" w:rsidRPr="002F6328">
              <w:rPr>
                <w:rFonts w:eastAsia="SimSun"/>
                <w:lang w:eastAsia="zh-CN"/>
              </w:rPr>
              <w:t xml:space="preserve"> </w:t>
            </w:r>
            <w:r w:rsidRPr="002F6328">
              <w:rPr>
                <w:rFonts w:eastAsia="SimSun"/>
                <w:lang w:eastAsia="zh-CN"/>
              </w:rPr>
              <w:t>For</w:t>
            </w:r>
            <w:r w:rsidR="002E1087" w:rsidRPr="002F6328">
              <w:rPr>
                <w:rFonts w:eastAsia="SimSun"/>
                <w:lang w:eastAsia="zh-CN"/>
              </w:rPr>
              <w:t xml:space="preserve"> </w:t>
            </w:r>
            <w:r w:rsidRPr="002F6328">
              <w:rPr>
                <w:rFonts w:eastAsia="SimSun"/>
                <w:lang w:eastAsia="zh-CN"/>
              </w:rPr>
              <w:t>example,</w:t>
            </w:r>
            <w:r w:rsidR="002E1087" w:rsidRPr="002F6328">
              <w:rPr>
                <w:rFonts w:eastAsia="SimSun"/>
                <w:lang w:eastAsia="zh-CN"/>
              </w:rPr>
              <w:t xml:space="preserve"> </w:t>
            </w:r>
            <w:r w:rsidRPr="002F6328">
              <w:rPr>
                <w:rFonts w:eastAsia="SimSun"/>
                <w:lang w:eastAsia="zh-CN"/>
              </w:rPr>
              <w:t>as</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2F6328">
              <w:rPr>
                <w:rFonts w:eastAsia="SimSun"/>
                <w:lang w:eastAsia="zh-CN"/>
              </w:rPr>
              <w:t>Fast</w:t>
            </w:r>
            <w:r w:rsidR="002E1087" w:rsidRPr="002F6328">
              <w:rPr>
                <w:rFonts w:eastAsia="SimSun"/>
                <w:lang w:eastAsia="zh-CN"/>
              </w:rPr>
              <w:t xml:space="preserve"> </w:t>
            </w:r>
            <w:r w:rsidRPr="002F6328">
              <w:rPr>
                <w:rFonts w:eastAsia="SimSun"/>
                <w:lang w:eastAsia="zh-CN"/>
              </w:rPr>
              <w:t>Reroute</w:t>
            </w:r>
            <w:r w:rsidR="002E1087" w:rsidRPr="002F6328">
              <w:rPr>
                <w:rFonts w:eastAsia="SimSun"/>
                <w:lang w:eastAsia="zh-CN"/>
              </w:rPr>
              <w:t xml:space="preserve"> </w:t>
            </w:r>
            <w:r w:rsidRPr="002F6328">
              <w:rPr>
                <w:rFonts w:eastAsia="SimSun"/>
                <w:lang w:eastAsia="zh-CN"/>
              </w:rPr>
              <w:t>Resource</w:t>
            </w:r>
            <w:r w:rsidR="002E1087" w:rsidRPr="002F6328">
              <w:rPr>
                <w:rFonts w:eastAsia="SimSun"/>
                <w:lang w:eastAsia="zh-CN"/>
              </w:rPr>
              <w:t xml:space="preserve"> </w:t>
            </w:r>
            <w:r w:rsidRPr="002F6328">
              <w:rPr>
                <w:rFonts w:eastAsia="SimSun"/>
                <w:lang w:eastAsia="zh-CN"/>
              </w:rPr>
              <w:t>Reservation</w:t>
            </w:r>
            <w:r w:rsidR="002E1087" w:rsidRPr="002F6328">
              <w:rPr>
                <w:rFonts w:eastAsia="SimSun"/>
                <w:lang w:eastAsia="zh-CN"/>
              </w:rPr>
              <w:t xml:space="preserve"> </w:t>
            </w:r>
            <w:r w:rsidRPr="002F6328">
              <w:rPr>
                <w:rFonts w:eastAsia="SimSun"/>
                <w:lang w:eastAsia="zh-CN"/>
              </w:rPr>
              <w:t>Protocol</w:t>
            </w:r>
            <w:r w:rsidR="002E1087" w:rsidRPr="002F6328">
              <w:rPr>
                <w:rFonts w:eastAsia="SimSun"/>
                <w:lang w:eastAsia="zh-CN"/>
              </w:rPr>
              <w:t xml:space="preserve"> </w:t>
            </w:r>
            <w:r w:rsidRPr="002F6328">
              <w:rPr>
                <w:rFonts w:eastAsia="SimSun"/>
                <w:lang w:eastAsia="zh-CN"/>
              </w:rPr>
              <w:t>Traffic</w:t>
            </w:r>
            <w:r w:rsidR="002E1087" w:rsidRPr="002F6328">
              <w:rPr>
                <w:rFonts w:eastAsia="SimSun"/>
                <w:lang w:eastAsia="zh-CN"/>
              </w:rPr>
              <w:t xml:space="preserve"> </w:t>
            </w:r>
            <w:r w:rsidRPr="002F6328">
              <w:rPr>
                <w:rFonts w:eastAsia="SimSun"/>
                <w:lang w:eastAsia="zh-CN"/>
              </w:rPr>
              <w:t>Engineering</w:t>
            </w:r>
            <w:r w:rsidR="002E1087" w:rsidRPr="002F6328">
              <w:rPr>
                <w:rFonts w:eastAsia="SimSun"/>
                <w:lang w:eastAsia="zh-CN"/>
              </w:rPr>
              <w:t xml:space="preserve"> </w:t>
            </w:r>
            <w:r w:rsidRPr="002F6328">
              <w:rPr>
                <w:rFonts w:eastAsia="SimSun"/>
                <w:lang w:eastAsia="zh-CN"/>
              </w:rPr>
              <w:t>(RSVP-TE)</w:t>
            </w:r>
            <w:r w:rsidR="002E1087" w:rsidRPr="002F6328">
              <w:rPr>
                <w:rFonts w:eastAsia="SimSun"/>
                <w:lang w:eastAsia="zh-CN"/>
              </w:rPr>
              <w:t xml:space="preserve"> </w:t>
            </w:r>
            <w:r w:rsidRPr="002F6328">
              <w:rPr>
                <w:rFonts w:eastAsia="SimSun"/>
                <w:lang w:eastAsia="zh-CN"/>
              </w:rPr>
              <w:t>for</w:t>
            </w:r>
            <w:r w:rsidR="002E1087" w:rsidRPr="002F6328">
              <w:rPr>
                <w:rFonts w:eastAsia="SimSun"/>
                <w:lang w:eastAsia="zh-CN"/>
              </w:rPr>
              <w:t xml:space="preserve"> </w:t>
            </w:r>
            <w:r w:rsidRPr="002F6328">
              <w:rPr>
                <w:rFonts w:eastAsia="SimSun"/>
                <w:lang w:eastAsia="zh-CN"/>
              </w:rPr>
              <w:t>Label</w:t>
            </w:r>
            <w:r w:rsidR="00615A4E" w:rsidRPr="002F6328">
              <w:rPr>
                <w:rFonts w:eastAsia="SimSun"/>
                <w:lang w:eastAsia="zh-CN"/>
              </w:rPr>
              <w:noBreakHyphen/>
            </w:r>
            <w:r w:rsidRPr="002F6328">
              <w:rPr>
                <w:rFonts w:eastAsia="SimSun"/>
                <w:lang w:eastAsia="zh-CN"/>
              </w:rPr>
              <w:t>Switched</w:t>
            </w:r>
            <w:r w:rsidR="002E1087" w:rsidRPr="002F6328">
              <w:rPr>
                <w:rFonts w:eastAsia="SimSun"/>
                <w:lang w:eastAsia="zh-CN"/>
              </w:rPr>
              <w:t xml:space="preserve"> </w:t>
            </w:r>
            <w:r w:rsidRPr="002F6328">
              <w:rPr>
                <w:rFonts w:eastAsia="SimSun"/>
                <w:lang w:eastAsia="zh-CN"/>
              </w:rPr>
              <w:t>Path</w:t>
            </w:r>
            <w:r w:rsidR="002E1087" w:rsidRPr="002F6328">
              <w:rPr>
                <w:rFonts w:eastAsia="SimSun"/>
                <w:lang w:eastAsia="zh-CN"/>
              </w:rPr>
              <w:t xml:space="preserve"> </w:t>
            </w:r>
            <w:r w:rsidRPr="002F6328">
              <w:rPr>
                <w:rFonts w:eastAsia="SimSun"/>
                <w:lang w:eastAsia="zh-CN"/>
              </w:rPr>
              <w:t>(LSP)</w:t>
            </w:r>
            <w:r w:rsidR="002E1087" w:rsidRPr="002F6328">
              <w:rPr>
                <w:rFonts w:eastAsia="SimSun"/>
                <w:lang w:eastAsia="zh-CN"/>
              </w:rPr>
              <w:t xml:space="preserve"> </w:t>
            </w:r>
            <w:r w:rsidRPr="002F6328">
              <w:rPr>
                <w:rFonts w:eastAsia="SimSun"/>
                <w:lang w:eastAsia="zh-CN"/>
              </w:rPr>
              <w:t>tunnels</w:t>
            </w:r>
            <w:r w:rsidR="002E1087" w:rsidRPr="002F6328">
              <w:rPr>
                <w:rFonts w:eastAsia="SimSun"/>
                <w:lang w:eastAsia="zh-CN"/>
              </w:rPr>
              <w:t xml:space="preserve"> </w:t>
            </w:r>
            <w:r w:rsidRPr="002F6328">
              <w:rPr>
                <w:rFonts w:eastAsia="SimSun"/>
                <w:lang w:eastAsia="zh-CN"/>
              </w:rPr>
              <w:t>as</w:t>
            </w:r>
            <w:r w:rsidR="002E1087" w:rsidRPr="002F6328">
              <w:rPr>
                <w:rFonts w:eastAsia="SimSun"/>
                <w:lang w:eastAsia="zh-CN"/>
              </w:rPr>
              <w:t xml:space="preserve"> </w:t>
            </w:r>
            <w:r w:rsidRPr="002F6328">
              <w:rPr>
                <w:rFonts w:eastAsia="SimSun"/>
                <w:lang w:eastAsia="zh-CN"/>
              </w:rPr>
              <w:t>introduced</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F761A0">
              <w:rPr>
                <w:rFonts w:eastAsia="SimSun"/>
                <w:lang w:eastAsia="zh-CN"/>
              </w:rPr>
              <w:t>IETF</w:t>
            </w:r>
            <w:r w:rsidR="002E1087" w:rsidRPr="00F761A0">
              <w:rPr>
                <w:rFonts w:eastAsia="SimSun"/>
                <w:lang w:eastAsia="zh-CN"/>
              </w:rPr>
              <w:t xml:space="preserve"> </w:t>
            </w:r>
            <w:r w:rsidRPr="00F761A0">
              <w:rPr>
                <w:rFonts w:eastAsia="SimSun"/>
                <w:lang w:eastAsia="zh-CN"/>
              </w:rPr>
              <w:t>RFC</w:t>
            </w:r>
            <w:r w:rsidR="002E1087" w:rsidRPr="00F761A0">
              <w:rPr>
                <w:rFonts w:eastAsia="SimSun"/>
                <w:lang w:eastAsia="zh-CN"/>
              </w:rPr>
              <w:t xml:space="preserve"> </w:t>
            </w:r>
            <w:r w:rsidRPr="00F761A0">
              <w:rPr>
                <w:rFonts w:eastAsia="SimSun"/>
                <w:lang w:eastAsia="zh-CN"/>
              </w:rPr>
              <w:t>4090</w:t>
            </w:r>
            <w:r w:rsidR="00C07390" w:rsidRPr="002F6328">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REF_IETFRFC4090 \h </w:instrText>
            </w:r>
            <w:r w:rsidR="002F6328" w:rsidRPr="00F761A0">
              <w:rPr>
                <w:rFonts w:eastAsia="SimSun"/>
                <w:lang w:eastAsia="zh-CN"/>
              </w:rPr>
              <w:instrText xml:space="preserve"> \* MERGEFORMAT </w:instrText>
            </w:r>
            <w:r w:rsidR="00C07390" w:rsidRPr="00F761A0">
              <w:rPr>
                <w:rFonts w:eastAsia="SimSun"/>
                <w:lang w:eastAsia="zh-CN"/>
              </w:rPr>
            </w:r>
            <w:r w:rsidR="00C07390" w:rsidRPr="00F761A0">
              <w:rPr>
                <w:rFonts w:eastAsia="SimSun"/>
                <w:lang w:eastAsia="zh-CN"/>
              </w:rPr>
              <w:fldChar w:fldCharType="separate"/>
            </w:r>
            <w:r w:rsidR="00C07390" w:rsidRPr="00F761A0">
              <w:t>i.17</w:t>
            </w:r>
            <w:r w:rsidR="00C07390" w:rsidRPr="00F761A0">
              <w:rPr>
                <w:rFonts w:eastAsia="SimSun"/>
                <w:lang w:eastAsia="zh-CN"/>
              </w:rPr>
              <w:fldChar w:fldCharType="end"/>
            </w:r>
            <w:r w:rsidR="00C07390" w:rsidRPr="00F761A0">
              <w:rPr>
                <w:rFonts w:eastAsia="SimSun"/>
                <w:lang w:eastAsia="zh-CN"/>
              </w:rPr>
              <w:t>]</w:t>
            </w:r>
            <w:r w:rsidRPr="002F6328">
              <w:rPr>
                <w:rFonts w:eastAsia="SimSun"/>
                <w:lang w:eastAsia="zh-CN"/>
              </w:rPr>
              <w:t>.</w:t>
            </w:r>
          </w:p>
        </w:tc>
      </w:tr>
    </w:tbl>
    <w:p w14:paraId="0951E41D" w14:textId="77777777" w:rsidR="00BF10BE" w:rsidRPr="002D53A8" w:rsidRDefault="00BF10BE" w:rsidP="006859DF">
      <w:pPr>
        <w:rPr>
          <w:rFonts w:eastAsiaTheme="minorEastAsia"/>
        </w:rPr>
      </w:pPr>
    </w:p>
    <w:p w14:paraId="25A8ED80" w14:textId="77777777" w:rsidR="00BF10BE" w:rsidRPr="002D53A8" w:rsidRDefault="00BF10BE" w:rsidP="00BF10BE">
      <w:pPr>
        <w:pStyle w:val="Heading4"/>
        <w:rPr>
          <w:rFonts w:eastAsiaTheme="minorEastAsia"/>
          <w:lang w:eastAsia="zh-CN"/>
        </w:rPr>
      </w:pPr>
      <w:bookmarkStart w:id="1747" w:name="_Toc48655545"/>
      <w:bookmarkStart w:id="1748" w:name="_Toc48725082"/>
      <w:bookmarkStart w:id="1749" w:name="_Toc57297502"/>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.3</w:t>
      </w:r>
      <w:r w:rsidRPr="002D53A8">
        <w:rPr>
          <w:rFonts w:eastAsiaTheme="minorEastAsia"/>
          <w:lang w:eastAsia="zh-CN"/>
        </w:rPr>
        <w:tab/>
        <w:t>targets</w:t>
      </w:r>
      <w:bookmarkEnd w:id="1747"/>
      <w:bookmarkEnd w:id="1748"/>
      <w:bookmarkEnd w:id="1749"/>
    </w:p>
    <w:p w14:paraId="5CAC0D7B" w14:textId="77777777" w:rsidR="00BF10BE" w:rsidRPr="002D53A8" w:rsidRDefault="00BF10BE" w:rsidP="00D55A40">
      <w:pPr>
        <w:rPr>
          <w:rFonts w:eastAsiaTheme="minorEastAsia"/>
        </w:rPr>
      </w:pPr>
      <w:r w:rsidRPr="002D53A8">
        <w:rPr>
          <w:rFonts w:eastAsiaTheme="minorEastAsia"/>
          <w:lang w:eastAsia="zh-CN"/>
        </w:rPr>
        <w:t xml:space="preserve">The targets of the </w:t>
      </w:r>
      <w:r w:rsidRPr="002D53A8">
        <w:rPr>
          <w:rFonts w:eastAsiaTheme="minorEastAsia"/>
        </w:rPr>
        <w:t>AffinityRule and AntiAffinityRule</w:t>
      </w:r>
      <w:r w:rsidRPr="002D53A8">
        <w:rPr>
          <w:rFonts w:eastAsiaTheme="minorEastAsia"/>
          <w:lang w:eastAsia="zh-CN"/>
        </w:rPr>
        <w:t xml:space="preserve"> policy types shall comply with the provisions set out in table</w:t>
      </w:r>
      <w:r w:rsidR="00D62957" w:rsidRPr="002D53A8">
        <w:rPr>
          <w:rFonts w:eastAsiaTheme="minorEastAsia"/>
          <w:lang w:eastAsia="zh-CN"/>
        </w:rPr>
        <w:t> </w:t>
      </w:r>
      <w:r w:rsidRPr="002D53A8">
        <w:rPr>
          <w:rFonts w:eastAsiaTheme="minorEastAsia"/>
        </w:rPr>
        <w:t>6.10.</w:t>
      </w:r>
      <w:r w:rsidR="00964916" w:rsidRPr="002D53A8">
        <w:rPr>
          <w:rFonts w:eastAsiaTheme="minorEastAsia"/>
        </w:rPr>
        <w:t>10</w:t>
      </w:r>
      <w:r w:rsidRPr="002D53A8">
        <w:rPr>
          <w:rFonts w:eastAsiaTheme="minorEastAsia"/>
        </w:rPr>
        <w:t>.3-1</w:t>
      </w:r>
      <w:r w:rsidR="00D55A40" w:rsidRPr="002D53A8">
        <w:rPr>
          <w:rFonts w:eastAsiaTheme="minorEastAsia"/>
        </w:rPr>
        <w:t>.</w:t>
      </w:r>
    </w:p>
    <w:p w14:paraId="4F8E1A8C" w14:textId="77777777" w:rsidR="00BF10BE" w:rsidRPr="002D53A8" w:rsidRDefault="00BF10BE" w:rsidP="00D62957">
      <w:pPr>
        <w:pStyle w:val="TH"/>
        <w:rPr>
          <w:rStyle w:val="Heading4Char"/>
          <w:rFonts w:eastAsiaTheme="minorEastAsia"/>
          <w:sz w:val="20"/>
        </w:rPr>
      </w:pPr>
      <w:r w:rsidRPr="002D53A8">
        <w:rPr>
          <w:rFonts w:eastAsia="DengXian"/>
        </w:rPr>
        <w:t>Table 6.10.</w:t>
      </w:r>
      <w:r w:rsidR="00964916" w:rsidRPr="002D53A8">
        <w:rPr>
          <w:rFonts w:eastAsia="DengXian"/>
        </w:rPr>
        <w:t>10</w:t>
      </w:r>
      <w:r w:rsidRPr="002D53A8">
        <w:rPr>
          <w:rFonts w:eastAsia="DengXian"/>
        </w:rPr>
        <w:t xml:space="preserve">.3-1: </w:t>
      </w:r>
      <w:r w:rsidR="00D62957" w:rsidRPr="002D53A8">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2D53A8" w14:paraId="799EC1EB" w14:textId="77777777" w:rsidTr="00DB51F5">
        <w:trPr>
          <w:tblHeader/>
          <w:jc w:val="center"/>
        </w:trPr>
        <w:tc>
          <w:tcPr>
            <w:tcW w:w="766" w:type="pct"/>
            <w:shd w:val="clear" w:color="auto" w:fill="D9D9D9"/>
            <w:tcMar>
              <w:top w:w="0" w:type="dxa"/>
              <w:bottom w:w="0" w:type="dxa"/>
            </w:tcMar>
          </w:tcPr>
          <w:p w14:paraId="199D5829"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444BD491"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2C2696F1"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5F797457"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517110CF"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BF10BE" w:rsidRPr="002D53A8" w14:paraId="3A14FD15" w14:textId="77777777" w:rsidTr="00DB51F5">
        <w:trPr>
          <w:jc w:val="center"/>
        </w:trPr>
        <w:tc>
          <w:tcPr>
            <w:tcW w:w="766" w:type="pct"/>
            <w:shd w:val="clear" w:color="auto" w:fill="FFFFFF"/>
            <w:tcMar>
              <w:top w:w="0" w:type="dxa"/>
              <w:bottom w:w="0" w:type="dxa"/>
            </w:tcMar>
          </w:tcPr>
          <w:p w14:paraId="5A8243B7" w14:textId="77777777" w:rsidR="00BF10BE" w:rsidRPr="002D53A8" w:rsidRDefault="00BF10BE" w:rsidP="00BF10BE">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526C9A52" w14:textId="77777777" w:rsidR="00BF10BE" w:rsidRPr="002D53A8" w:rsidRDefault="00BF10BE" w:rsidP="00BF10BE">
            <w:pPr>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2B6929A3" w14:textId="77777777" w:rsidR="00BF10BE" w:rsidRPr="002D53A8" w:rsidRDefault="00BF10BE" w:rsidP="00BF10BE">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852" w:type="pct"/>
            <w:shd w:val="clear" w:color="auto" w:fill="FFFFFF"/>
            <w:tcMar>
              <w:top w:w="0" w:type="dxa"/>
              <w:bottom w:w="0" w:type="dxa"/>
            </w:tcMar>
          </w:tcPr>
          <w:p w14:paraId="7C6F10A0" w14:textId="7473129A"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types:</w:t>
            </w:r>
          </w:p>
          <w:p w14:paraId="4BDDD617" w14:textId="77777777" w:rsidR="0092604A" w:rsidRPr="002D53A8" w:rsidRDefault="00BF10BE" w:rsidP="0092604A">
            <w:pPr>
              <w:keepNext/>
              <w:keepLines/>
              <w:spacing w:after="0"/>
              <w:rPr>
                <w:rFonts w:ascii="Arial" w:hAnsi="Arial"/>
                <w:sz w:val="18"/>
                <w:lang w:eastAsia="ja-JP"/>
              </w:rPr>
            </w:pPr>
            <w:r w:rsidRPr="002D53A8">
              <w:rPr>
                <w:rFonts w:ascii="Arial" w:hAnsi="Arial"/>
                <w:sz w:val="18"/>
                <w:lang w:eastAsia="ja-JP"/>
              </w:rPr>
              <w:t>tosca.nodes.nfv.Vdu.Compute</w:t>
            </w:r>
          </w:p>
          <w:p w14:paraId="186B15E3" w14:textId="77777777"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tosca.nodes.nfv.VnfVirtualLink</w:t>
            </w:r>
          </w:p>
          <w:p w14:paraId="5F335DA9" w14:textId="77777777"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tosca.groups.nfv.PlacementGroup</w:t>
            </w:r>
          </w:p>
        </w:tc>
        <w:tc>
          <w:tcPr>
            <w:tcW w:w="2078" w:type="pct"/>
            <w:shd w:val="clear" w:color="auto" w:fill="FFFFFF"/>
            <w:tcMar>
              <w:top w:w="0" w:type="dxa"/>
              <w:bottom w:w="0" w:type="dxa"/>
            </w:tcMar>
          </w:tcPr>
          <w:p w14:paraId="509CFF13" w14:textId="3584CC42"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In</w:t>
            </w:r>
            <w:r w:rsidR="00DB51F5" w:rsidRPr="002D53A8">
              <w:rPr>
                <w:rFonts w:ascii="Arial" w:hAnsi="Arial"/>
                <w:sz w:val="18"/>
                <w:lang w:eastAsia="ja-JP"/>
              </w:rPr>
              <w:t xml:space="preserve"> </w:t>
            </w:r>
            <w:r w:rsidRPr="002D53A8">
              <w:rPr>
                <w:rFonts w:ascii="Arial" w:hAnsi="Arial"/>
                <w:sz w:val="18"/>
                <w:lang w:eastAsia="ja-JP"/>
              </w:rPr>
              <w:t>case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LocalAffinityOrAntiAffinityRule</w:t>
            </w:r>
            <w:r w:rsidR="00DB51F5" w:rsidRPr="002D53A8">
              <w:rPr>
                <w:rFonts w:ascii="Arial" w:hAnsi="Arial"/>
                <w:sz w:val="18"/>
                <w:lang w:eastAsia="ja-JP"/>
              </w:rPr>
              <w:t xml:space="preserve"> </w:t>
            </w:r>
            <w:r w:rsidRPr="002D53A8">
              <w:rPr>
                <w:rFonts w:ascii="Arial" w:hAnsi="Arial"/>
                <w:sz w:val="18"/>
                <w:lang w:eastAsia="ja-JP"/>
              </w:rPr>
              <w:t>as</w:t>
            </w:r>
            <w:r w:rsidR="00DB51F5" w:rsidRPr="002D53A8">
              <w:rPr>
                <w:rFonts w:ascii="Arial" w:hAnsi="Arial"/>
                <w:sz w:val="18"/>
                <w:lang w:eastAsia="ja-JP"/>
              </w:rPr>
              <w:t xml:space="preserve"> </w:t>
            </w:r>
            <w:r w:rsidRPr="002D53A8">
              <w:rPr>
                <w:rFonts w:ascii="Arial" w:hAnsi="Arial"/>
                <w:sz w:val="18"/>
                <w:lang w:eastAsia="ja-JP"/>
              </w:rPr>
              <w:t>defined</w:t>
            </w:r>
            <w:r w:rsidR="00DB51F5" w:rsidRPr="002D53A8">
              <w:rPr>
                <w:rFonts w:ascii="Arial" w:hAnsi="Arial"/>
                <w:sz w:val="18"/>
                <w:lang w:eastAsia="ja-JP"/>
              </w:rPr>
              <w:t xml:space="preserve"> </w:t>
            </w:r>
            <w:r w:rsidRPr="002D53A8">
              <w:rPr>
                <w:rFonts w:ascii="Arial" w:hAnsi="Arial"/>
                <w:sz w:val="18"/>
                <w:lang w:eastAsia="ja-JP"/>
              </w:rPr>
              <w:t>in</w:t>
            </w:r>
            <w:r w:rsidR="00DB51F5" w:rsidRPr="002D53A8">
              <w:rPr>
                <w:rFonts w:ascii="Arial" w:hAnsi="Arial"/>
                <w:sz w:val="18"/>
                <w:lang w:eastAsia="ja-JP"/>
              </w:rPr>
              <w:t xml:space="preserve"> </w:t>
            </w:r>
            <w:r w:rsidRPr="00F761A0">
              <w:rPr>
                <w:rFonts w:ascii="Arial" w:hAnsi="Arial"/>
                <w:sz w:val="18"/>
                <w:lang w:eastAsia="ja-JP"/>
              </w:rPr>
              <w:t>ETSI</w:t>
            </w:r>
            <w:r w:rsidR="00DB51F5" w:rsidRPr="00F761A0">
              <w:rPr>
                <w:rFonts w:ascii="Arial" w:hAnsi="Arial"/>
                <w:sz w:val="18"/>
                <w:lang w:eastAsia="ja-JP"/>
              </w:rPr>
              <w:t xml:space="preserve"> </w:t>
            </w:r>
            <w:r w:rsidRPr="00F761A0">
              <w:rPr>
                <w:rFonts w:ascii="Arial" w:hAnsi="Arial"/>
                <w:sz w:val="18"/>
                <w:lang w:eastAsia="ja-JP"/>
              </w:rPr>
              <w:t>GS</w:t>
            </w:r>
            <w:r w:rsidR="00DB51F5" w:rsidRPr="00F761A0">
              <w:rPr>
                <w:rFonts w:ascii="Arial" w:hAnsi="Arial"/>
                <w:sz w:val="18"/>
                <w:lang w:eastAsia="ja-JP"/>
              </w:rPr>
              <w:t xml:space="preserve"> </w:t>
            </w:r>
            <w:r w:rsidRPr="00F761A0">
              <w:rPr>
                <w:rFonts w:ascii="Arial" w:hAnsi="Arial"/>
                <w:sz w:val="18"/>
                <w:lang w:eastAsia="ja-JP"/>
              </w:rPr>
              <w:t>NFV-IFA</w:t>
            </w:r>
            <w:r w:rsidR="00DB51F5" w:rsidRPr="00F761A0">
              <w:rPr>
                <w:rFonts w:ascii="Arial" w:hAnsi="Arial"/>
                <w:sz w:val="18"/>
                <w:lang w:eastAsia="ja-JP"/>
              </w:rPr>
              <w:t xml:space="preserve"> </w:t>
            </w:r>
            <w:r w:rsidRPr="00F761A0">
              <w:rPr>
                <w:rFonts w:ascii="Arial" w:hAnsi="Arial"/>
                <w:sz w:val="18"/>
                <w:lang w:eastAsia="ja-JP"/>
              </w:rPr>
              <w:t>011</w:t>
            </w:r>
            <w:r w:rsidR="00DB51F5" w:rsidRPr="00F761A0">
              <w:rPr>
                <w:rFonts w:ascii="Arial" w:hAnsi="Arial"/>
                <w:sz w:val="18"/>
                <w:lang w:eastAsia="ja-JP"/>
              </w:rPr>
              <w:t xml:space="preserve"> </w:t>
            </w:r>
            <w:r w:rsidRPr="00F761A0">
              <w:rPr>
                <w:rFonts w:ascii="Arial" w:hAnsi="Arial"/>
                <w:sz w:val="18"/>
                <w:lang w:eastAsia="ja-JP"/>
              </w:rPr>
              <w:t>[</w:t>
            </w:r>
            <w:r w:rsidRPr="00F761A0">
              <w:rPr>
                <w:rFonts w:ascii="Arial" w:hAnsi="Arial"/>
                <w:sz w:val="18"/>
                <w:lang w:eastAsia="ja-JP"/>
              </w:rPr>
              <w:fldChar w:fldCharType="begin"/>
            </w:r>
            <w:r w:rsidRPr="00F761A0">
              <w:rPr>
                <w:rFonts w:ascii="Arial" w:hAnsi="Arial"/>
                <w:sz w:val="18"/>
                <w:lang w:eastAsia="ja-JP"/>
              </w:rPr>
              <w:instrText xml:space="preserve"> REF REF_GSNFV_IFA011 \h  \* MERGEFORMAT </w:instrText>
            </w:r>
            <w:r w:rsidRPr="00F761A0">
              <w:rPr>
                <w:rFonts w:ascii="Arial" w:hAnsi="Arial"/>
                <w:sz w:val="18"/>
                <w:lang w:eastAsia="ja-JP"/>
              </w:rPr>
            </w:r>
            <w:r w:rsidRPr="00F761A0">
              <w:rPr>
                <w:rFonts w:ascii="Arial" w:hAnsi="Arial"/>
                <w:sz w:val="18"/>
                <w:lang w:eastAsia="ja-JP"/>
              </w:rPr>
              <w:fldChar w:fldCharType="separate"/>
            </w:r>
            <w:r w:rsidR="00A11CBD" w:rsidRPr="00F761A0">
              <w:rPr>
                <w:rFonts w:ascii="Arial" w:hAnsi="Arial"/>
                <w:sz w:val="18"/>
                <w:lang w:eastAsia="ja-JP"/>
              </w:rPr>
              <w:t>1</w:t>
            </w:r>
            <w:r w:rsidRPr="00F761A0">
              <w:rPr>
                <w:rFonts w:ascii="Arial" w:hAnsi="Arial"/>
                <w:sz w:val="18"/>
                <w:lang w:eastAsia="ja-JP"/>
              </w:rPr>
              <w:fldChar w:fldCharType="end"/>
            </w:r>
            <w:r w:rsidRPr="00F761A0">
              <w:rPr>
                <w:rFonts w:ascii="Arial" w:hAnsi="Arial"/>
                <w:sz w:val="18"/>
                <w:lang w:eastAsia="ja-JP"/>
              </w:rPr>
              <w:t>]</w:t>
            </w:r>
            <w:r w:rsidRPr="002D53A8">
              <w:rPr>
                <w:rFonts w:ascii="Arial" w:hAnsi="Arial"/>
                <w:sz w:val="18"/>
                <w:lang w:eastAsia="ja-JP"/>
              </w:rPr>
              <w:t>,</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targets</w:t>
            </w:r>
            <w:r w:rsidR="00DB51F5" w:rsidRPr="002D53A8">
              <w:rPr>
                <w:rFonts w:ascii="Arial" w:hAnsi="Arial"/>
                <w:sz w:val="18"/>
                <w:lang w:eastAsia="ja-JP"/>
              </w:rPr>
              <w:t xml:space="preserve"> </w:t>
            </w:r>
            <w:r w:rsidRPr="002D53A8">
              <w:rPr>
                <w:rFonts w:ascii="Arial" w:hAnsi="Arial"/>
                <w:sz w:val="18"/>
                <w:lang w:eastAsia="ja-JP"/>
              </w:rPr>
              <w:t>is</w:t>
            </w:r>
            <w:r w:rsidR="00DB51F5" w:rsidRPr="002D53A8">
              <w:rPr>
                <w:rFonts w:ascii="Arial" w:hAnsi="Arial"/>
                <w:sz w:val="18"/>
                <w:lang w:eastAsia="ja-JP"/>
              </w:rPr>
              <w:t xml:space="preserve"> </w:t>
            </w:r>
            <w:r w:rsidRPr="002D53A8">
              <w:rPr>
                <w:rFonts w:ascii="Arial" w:hAnsi="Arial"/>
                <w:sz w:val="18"/>
                <w:lang w:eastAsia="ja-JP"/>
              </w:rPr>
              <w:t>tosca.nodes.nfv.Vdu.Compute</w:t>
            </w:r>
            <w:r w:rsidR="00DB51F5" w:rsidRPr="002D53A8">
              <w:rPr>
                <w:rFonts w:ascii="Arial" w:hAnsi="Arial"/>
                <w:sz w:val="18"/>
                <w:lang w:eastAsia="ja-JP"/>
              </w:rPr>
              <w:t xml:space="preserve"> </w:t>
            </w:r>
            <w:r w:rsidRPr="002D53A8">
              <w:rPr>
                <w:rFonts w:ascii="Arial" w:hAnsi="Arial"/>
                <w:sz w:val="18"/>
                <w:lang w:eastAsia="ja-JP"/>
              </w:rPr>
              <w:t>or</w:t>
            </w:r>
            <w:r w:rsidR="00DB51F5" w:rsidRPr="002D53A8">
              <w:rPr>
                <w:rFonts w:ascii="Arial" w:hAnsi="Arial"/>
                <w:sz w:val="18"/>
                <w:lang w:eastAsia="ja-JP"/>
              </w:rPr>
              <w:t xml:space="preserve"> </w:t>
            </w:r>
            <w:r w:rsidRPr="002D53A8">
              <w:rPr>
                <w:rFonts w:ascii="Arial" w:hAnsi="Arial"/>
                <w:sz w:val="18"/>
                <w:lang w:eastAsia="ja-JP"/>
              </w:rPr>
              <w:t>tosca.nodes.nfv.VnfVirtualLink.</w:t>
            </w:r>
          </w:p>
          <w:p w14:paraId="31F25E36" w14:textId="4E22D12E"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In</w:t>
            </w:r>
            <w:r w:rsidR="00DB51F5" w:rsidRPr="002D53A8">
              <w:rPr>
                <w:rFonts w:ascii="Arial" w:hAnsi="Arial"/>
                <w:sz w:val="18"/>
                <w:lang w:eastAsia="ja-JP"/>
              </w:rPr>
              <w:t xml:space="preserve"> </w:t>
            </w:r>
            <w:r w:rsidRPr="002D53A8">
              <w:rPr>
                <w:rFonts w:ascii="Arial" w:hAnsi="Arial"/>
                <w:sz w:val="18"/>
                <w:lang w:eastAsia="ja-JP"/>
              </w:rPr>
              <w:t>case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affinityOrAntiAffinityGroup</w:t>
            </w:r>
            <w:r w:rsidR="00DB51F5" w:rsidRPr="002D53A8">
              <w:rPr>
                <w:rFonts w:ascii="Arial" w:hAnsi="Arial"/>
                <w:sz w:val="18"/>
                <w:lang w:eastAsia="ja-JP"/>
              </w:rPr>
              <w:t xml:space="preserve"> </w:t>
            </w:r>
            <w:r w:rsidRPr="002D53A8">
              <w:rPr>
                <w:rFonts w:ascii="Arial" w:hAnsi="Arial"/>
                <w:sz w:val="18"/>
                <w:lang w:eastAsia="ja-JP"/>
              </w:rPr>
              <w:t>as</w:t>
            </w:r>
            <w:r w:rsidR="00DB51F5" w:rsidRPr="002D53A8">
              <w:rPr>
                <w:rFonts w:ascii="Arial" w:hAnsi="Arial"/>
                <w:sz w:val="18"/>
                <w:lang w:eastAsia="ja-JP"/>
              </w:rPr>
              <w:t xml:space="preserve"> </w:t>
            </w:r>
            <w:r w:rsidRPr="002D53A8">
              <w:rPr>
                <w:rFonts w:ascii="Arial" w:hAnsi="Arial"/>
                <w:sz w:val="18"/>
                <w:lang w:eastAsia="ja-JP"/>
              </w:rPr>
              <w:t>defined</w:t>
            </w:r>
            <w:r w:rsidR="00DB51F5" w:rsidRPr="002D53A8">
              <w:rPr>
                <w:rFonts w:ascii="Arial" w:hAnsi="Arial"/>
                <w:sz w:val="18"/>
                <w:lang w:eastAsia="ja-JP"/>
              </w:rPr>
              <w:t xml:space="preserve"> </w:t>
            </w:r>
            <w:r w:rsidRPr="002D53A8">
              <w:rPr>
                <w:rFonts w:ascii="Arial" w:hAnsi="Arial"/>
                <w:sz w:val="18"/>
                <w:lang w:eastAsia="ja-JP"/>
              </w:rPr>
              <w:t>in</w:t>
            </w:r>
            <w:r w:rsidR="00DB51F5" w:rsidRPr="002D53A8">
              <w:rPr>
                <w:rFonts w:ascii="Arial" w:hAnsi="Arial"/>
                <w:sz w:val="18"/>
                <w:lang w:eastAsia="ja-JP"/>
              </w:rPr>
              <w:t xml:space="preserve"> </w:t>
            </w:r>
            <w:r w:rsidRPr="00F761A0">
              <w:rPr>
                <w:rFonts w:ascii="Arial" w:hAnsi="Arial"/>
                <w:sz w:val="18"/>
                <w:lang w:eastAsia="ja-JP"/>
              </w:rPr>
              <w:t>ETSI</w:t>
            </w:r>
            <w:r w:rsidR="00DB51F5" w:rsidRPr="00F761A0">
              <w:rPr>
                <w:rFonts w:ascii="Arial" w:hAnsi="Arial"/>
                <w:sz w:val="18"/>
                <w:lang w:eastAsia="ja-JP"/>
              </w:rPr>
              <w:t xml:space="preserve"> </w:t>
            </w:r>
            <w:r w:rsidRPr="00F761A0">
              <w:rPr>
                <w:rFonts w:ascii="Arial" w:hAnsi="Arial"/>
                <w:sz w:val="18"/>
                <w:lang w:eastAsia="ja-JP"/>
              </w:rPr>
              <w:t>GS</w:t>
            </w:r>
            <w:r w:rsidR="00DB51F5" w:rsidRPr="00F761A0">
              <w:rPr>
                <w:rFonts w:ascii="Arial" w:hAnsi="Arial"/>
                <w:sz w:val="18"/>
                <w:lang w:eastAsia="ja-JP"/>
              </w:rPr>
              <w:t xml:space="preserve"> </w:t>
            </w:r>
            <w:r w:rsidRPr="00F761A0">
              <w:rPr>
                <w:rFonts w:ascii="Arial" w:hAnsi="Arial"/>
                <w:sz w:val="18"/>
                <w:lang w:eastAsia="ja-JP"/>
              </w:rPr>
              <w:t>NFV-IFA</w:t>
            </w:r>
            <w:r w:rsidR="00DB51F5" w:rsidRPr="00F761A0">
              <w:rPr>
                <w:rFonts w:ascii="Arial" w:hAnsi="Arial"/>
                <w:sz w:val="18"/>
                <w:lang w:eastAsia="ja-JP"/>
              </w:rPr>
              <w:t xml:space="preserve"> </w:t>
            </w:r>
            <w:r w:rsidRPr="00F761A0">
              <w:rPr>
                <w:rFonts w:ascii="Arial" w:hAnsi="Arial"/>
                <w:sz w:val="18"/>
                <w:lang w:eastAsia="ja-JP"/>
              </w:rPr>
              <w:t>011</w:t>
            </w:r>
            <w:r w:rsidR="00DB51F5" w:rsidRPr="00F761A0">
              <w:rPr>
                <w:rFonts w:ascii="Arial" w:hAnsi="Arial"/>
                <w:sz w:val="18"/>
                <w:lang w:eastAsia="ja-JP"/>
              </w:rPr>
              <w:t xml:space="preserve"> </w:t>
            </w:r>
            <w:r w:rsidRPr="00F761A0">
              <w:rPr>
                <w:rFonts w:ascii="Arial" w:hAnsi="Arial"/>
                <w:sz w:val="18"/>
                <w:lang w:eastAsia="ja-JP"/>
              </w:rPr>
              <w:t>[</w:t>
            </w:r>
            <w:r w:rsidRPr="00F761A0">
              <w:rPr>
                <w:rFonts w:ascii="Arial" w:hAnsi="Arial"/>
                <w:sz w:val="18"/>
                <w:lang w:eastAsia="ja-JP"/>
              </w:rPr>
              <w:fldChar w:fldCharType="begin"/>
            </w:r>
            <w:r w:rsidRPr="00F761A0">
              <w:rPr>
                <w:rFonts w:ascii="Arial" w:hAnsi="Arial"/>
                <w:sz w:val="18"/>
                <w:lang w:eastAsia="ja-JP"/>
              </w:rPr>
              <w:instrText xml:space="preserve"> REF REF_GSNFV_IFA011 \h  \* MERGEFORMAT </w:instrText>
            </w:r>
            <w:r w:rsidRPr="00F761A0">
              <w:rPr>
                <w:rFonts w:ascii="Arial" w:hAnsi="Arial"/>
                <w:sz w:val="18"/>
                <w:lang w:eastAsia="ja-JP"/>
              </w:rPr>
            </w:r>
            <w:r w:rsidRPr="00F761A0">
              <w:rPr>
                <w:rFonts w:ascii="Arial" w:hAnsi="Arial"/>
                <w:sz w:val="18"/>
                <w:lang w:eastAsia="ja-JP"/>
              </w:rPr>
              <w:fldChar w:fldCharType="separate"/>
            </w:r>
            <w:r w:rsidR="00A11CBD" w:rsidRPr="00F761A0">
              <w:rPr>
                <w:rFonts w:ascii="Arial" w:hAnsi="Arial"/>
                <w:sz w:val="18"/>
                <w:lang w:eastAsia="ja-JP"/>
              </w:rPr>
              <w:t>1</w:t>
            </w:r>
            <w:r w:rsidRPr="00F761A0">
              <w:rPr>
                <w:rFonts w:ascii="Arial" w:hAnsi="Arial"/>
                <w:sz w:val="18"/>
                <w:lang w:eastAsia="ja-JP"/>
              </w:rPr>
              <w:fldChar w:fldCharType="end"/>
            </w:r>
            <w:r w:rsidRPr="00F761A0">
              <w:rPr>
                <w:rFonts w:ascii="Arial" w:hAnsi="Arial"/>
                <w:sz w:val="18"/>
                <w:lang w:eastAsia="ja-JP"/>
              </w:rPr>
              <w:t>]</w:t>
            </w:r>
            <w:r w:rsidRPr="002D53A8">
              <w:rPr>
                <w:rFonts w:ascii="Arial" w:hAnsi="Arial"/>
                <w:sz w:val="18"/>
                <w:lang w:eastAsia="ja-JP"/>
              </w:rPr>
              <w:t>,</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types</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targets</w:t>
            </w:r>
            <w:r w:rsidR="00DB51F5" w:rsidRPr="002D53A8">
              <w:rPr>
                <w:rFonts w:ascii="Arial" w:hAnsi="Arial"/>
                <w:sz w:val="18"/>
                <w:lang w:eastAsia="ja-JP"/>
              </w:rPr>
              <w:t xml:space="preserve"> </w:t>
            </w:r>
            <w:r w:rsidRPr="002D53A8">
              <w:rPr>
                <w:rFonts w:ascii="Arial" w:hAnsi="Arial"/>
                <w:sz w:val="18"/>
                <w:lang w:eastAsia="ja-JP"/>
              </w:rPr>
              <w:t>are:</w:t>
            </w:r>
            <w:r w:rsidR="00DB51F5" w:rsidRPr="002D53A8">
              <w:rPr>
                <w:rFonts w:ascii="Arial" w:hAnsi="Arial"/>
                <w:sz w:val="18"/>
                <w:lang w:eastAsia="ja-JP"/>
              </w:rPr>
              <w:t xml:space="preserve"> </w:t>
            </w:r>
            <w:r w:rsidRPr="002D53A8">
              <w:rPr>
                <w:rFonts w:ascii="Arial" w:hAnsi="Arial"/>
                <w:sz w:val="18"/>
                <w:lang w:eastAsia="ja-JP"/>
              </w:rPr>
              <w:t>tosca.nodes.nfv.Vdu.Compute</w:t>
            </w:r>
            <w:r w:rsidR="00DB51F5" w:rsidRPr="002D53A8">
              <w:rPr>
                <w:rFonts w:ascii="Arial" w:hAnsi="Arial"/>
                <w:sz w:val="18"/>
                <w:lang w:eastAsia="ja-JP"/>
              </w:rPr>
              <w:t xml:space="preserve"> </w:t>
            </w:r>
            <w:r w:rsidRPr="002D53A8">
              <w:rPr>
                <w:rFonts w:ascii="Arial" w:hAnsi="Arial"/>
                <w:sz w:val="18"/>
                <w:lang w:eastAsia="ja-JP"/>
              </w:rPr>
              <w:t>and</w:t>
            </w:r>
            <w:r w:rsidR="00DB51F5" w:rsidRPr="002D53A8">
              <w:rPr>
                <w:rFonts w:ascii="Arial" w:hAnsi="Arial"/>
                <w:sz w:val="18"/>
                <w:lang w:eastAsia="ja-JP"/>
              </w:rPr>
              <w:t xml:space="preserve"> </w:t>
            </w:r>
            <w:r w:rsidRPr="002D53A8">
              <w:rPr>
                <w:rFonts w:ascii="Arial" w:hAnsi="Arial"/>
                <w:sz w:val="18"/>
                <w:lang w:eastAsia="ja-JP"/>
              </w:rPr>
              <w:t>tosca.nodes.nfv.VnfVirtualLink</w:t>
            </w:r>
            <w:r w:rsidR="00DB51F5" w:rsidRPr="002D53A8">
              <w:rPr>
                <w:rFonts w:ascii="Arial" w:hAnsi="Arial"/>
                <w:sz w:val="18"/>
                <w:lang w:eastAsia="ja-JP"/>
              </w:rPr>
              <w:t xml:space="preserve"> </w:t>
            </w:r>
            <w:r w:rsidRPr="002D53A8">
              <w:rPr>
                <w:rFonts w:ascii="Arial" w:hAnsi="Arial"/>
                <w:sz w:val="18"/>
                <w:lang w:eastAsia="ja-JP"/>
              </w:rPr>
              <w:t>or</w:t>
            </w:r>
            <w:r w:rsidR="00DB51F5" w:rsidRPr="002D53A8">
              <w:rPr>
                <w:rFonts w:ascii="Arial" w:hAnsi="Arial"/>
                <w:sz w:val="18"/>
                <w:lang w:eastAsia="ja-JP"/>
              </w:rPr>
              <w:t xml:space="preserve"> </w:t>
            </w:r>
            <w:r w:rsidRPr="002D53A8">
              <w:rPr>
                <w:rFonts w:ascii="Arial" w:hAnsi="Arial"/>
                <w:sz w:val="18"/>
                <w:lang w:eastAsia="ja-JP"/>
              </w:rPr>
              <w:t>a</w:t>
            </w:r>
            <w:r w:rsidR="00DB51F5" w:rsidRPr="002D53A8">
              <w:rPr>
                <w:rFonts w:ascii="Arial" w:hAnsi="Arial"/>
                <w:sz w:val="18"/>
                <w:lang w:eastAsia="ja-JP"/>
              </w:rPr>
              <w:t xml:space="preserve"> </w:t>
            </w:r>
            <w:r w:rsidRPr="002D53A8">
              <w:rPr>
                <w:rFonts w:ascii="Arial" w:hAnsi="Arial"/>
                <w:sz w:val="18"/>
                <w:lang w:eastAsia="ja-JP"/>
              </w:rPr>
              <w:t>tosca.groups.nfv.PlacementGroup.</w:t>
            </w:r>
            <w:r w:rsidR="00DB51F5" w:rsidRPr="002D53A8">
              <w:rPr>
                <w:rFonts w:ascii="Arial" w:hAnsi="Arial"/>
                <w:sz w:val="18"/>
                <w:lang w:eastAsia="ja-JP"/>
              </w:rPr>
              <w:t xml:space="preserve"> </w:t>
            </w:r>
          </w:p>
        </w:tc>
      </w:tr>
    </w:tbl>
    <w:p w14:paraId="523DE2B3" w14:textId="77777777" w:rsidR="00BF10BE" w:rsidRPr="002D53A8" w:rsidRDefault="00BF10BE" w:rsidP="006859DF">
      <w:pPr>
        <w:rPr>
          <w:rFonts w:eastAsiaTheme="minorEastAsia"/>
        </w:rPr>
      </w:pPr>
    </w:p>
    <w:p w14:paraId="2B2EBF3A" w14:textId="77777777" w:rsidR="00BF10BE" w:rsidRPr="002D53A8" w:rsidRDefault="00BF10BE" w:rsidP="00BF10BE">
      <w:pPr>
        <w:pStyle w:val="Heading4"/>
        <w:rPr>
          <w:rFonts w:eastAsiaTheme="minorEastAsia"/>
          <w:lang w:eastAsia="zh-CN"/>
        </w:rPr>
      </w:pPr>
      <w:bookmarkStart w:id="1750" w:name="_Toc48655546"/>
      <w:bookmarkStart w:id="1751" w:name="_Toc48725083"/>
      <w:bookmarkStart w:id="1752" w:name="_Toc57297503"/>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.4</w:t>
      </w:r>
      <w:r w:rsidRPr="002D53A8">
        <w:rPr>
          <w:rFonts w:eastAsiaTheme="minorEastAsia"/>
          <w:lang w:eastAsia="zh-CN"/>
        </w:rPr>
        <w:tab/>
        <w:t>Definition</w:t>
      </w:r>
      <w:bookmarkEnd w:id="1750"/>
      <w:bookmarkEnd w:id="1751"/>
      <w:bookmarkEnd w:id="1752"/>
    </w:p>
    <w:p w14:paraId="3B6AD183" w14:textId="77777777" w:rsidR="00BF10BE" w:rsidRPr="002D53A8" w:rsidRDefault="00BF10BE" w:rsidP="00D62957">
      <w:pPr>
        <w:rPr>
          <w:rFonts w:ascii="Calibri" w:eastAsiaTheme="minorEastAsia" w:hAnsi="Calibri"/>
        </w:rPr>
      </w:pPr>
      <w:r w:rsidRPr="002D53A8">
        <w:rPr>
          <w:rFonts w:eastAsiaTheme="minorEastAsia"/>
          <w:lang w:eastAsia="zh-CN"/>
        </w:rPr>
        <w:t xml:space="preserve">The syntax of the </w:t>
      </w:r>
      <w:r w:rsidRPr="002D53A8">
        <w:rPr>
          <w:rFonts w:eastAsiaTheme="minorEastAsia"/>
        </w:rPr>
        <w:t>AffinityRule policy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5F47505D" w14:textId="77777777" w:rsidTr="00DB51F5">
        <w:trPr>
          <w:jc w:val="center"/>
        </w:trPr>
        <w:tc>
          <w:tcPr>
            <w:tcW w:w="9629" w:type="dxa"/>
            <w:shd w:val="clear" w:color="auto" w:fill="D9D9D9" w:themeFill="background1" w:themeFillShade="D9"/>
          </w:tcPr>
          <w:p w14:paraId="0BF46656" w14:textId="21635724"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tosca.policies.nfv.AffinityRule:</w:t>
            </w:r>
          </w:p>
          <w:p w14:paraId="3A069941" w14:textId="7B12D08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tosca.policies.Placement</w:t>
            </w:r>
          </w:p>
          <w:p w14:paraId="2A322C4E" w14:textId="1BD78E36" w:rsidR="0092604A" w:rsidRPr="002D53A8" w:rsidRDefault="00DB51F5" w:rsidP="008B7ABF">
            <w:pPr>
              <w:pStyle w:val="FP"/>
              <w:rPr>
                <w:rFonts w:ascii="Consolas" w:eastAsia="SimSun" w:hAnsi="Consolas"/>
                <w:szCs w:val="24"/>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2604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AffinityRule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affinity</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rules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defined</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targets</w:t>
            </w:r>
          </w:p>
          <w:p w14:paraId="61DA7012" w14:textId="37777121"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properties:</w:t>
            </w:r>
          </w:p>
          <w:p w14:paraId="140A442C" w14:textId="7C3BCBB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scope:</w:t>
            </w:r>
          </w:p>
          <w:p w14:paraId="68E61975" w14:textId="1D03055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5E6B96A9" w14:textId="17EFEC8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description:</w:t>
            </w:r>
            <w:r w:rsidRPr="002D53A8">
              <w:rPr>
                <w:rFonts w:ascii="Consolas" w:eastAsiaTheme="minorEastAsia" w:hAnsi="Consolas"/>
              </w:rPr>
              <w:t xml:space="preserve"> </w:t>
            </w:r>
            <w:r w:rsidR="008B7ABF" w:rsidRPr="002D53A8">
              <w:rPr>
                <w:rFonts w:ascii="Consolas" w:eastAsiaTheme="minorEastAsia" w:hAnsi="Consolas"/>
              </w:rPr>
              <w:t>scope</w:t>
            </w:r>
            <w:r w:rsidRPr="002D53A8">
              <w:rPr>
                <w:rFonts w:ascii="Consolas" w:eastAsiaTheme="minorEastAsia" w:hAnsi="Consolas"/>
              </w:rPr>
              <w:t xml:space="preserve"> </w:t>
            </w:r>
            <w:r w:rsidR="008B7ABF" w:rsidRPr="002D53A8">
              <w:rPr>
                <w:rFonts w:ascii="Consolas" w:eastAsiaTheme="minorEastAsia" w:hAnsi="Consolas"/>
              </w:rPr>
              <w:t>of</w:t>
            </w:r>
            <w:r w:rsidRPr="002D53A8">
              <w:rPr>
                <w:rFonts w:ascii="Consolas" w:eastAsiaTheme="minorEastAsia" w:hAnsi="Consolas"/>
              </w:rPr>
              <w:t xml:space="preserve"> </w:t>
            </w:r>
            <w:r w:rsidR="008B7ABF" w:rsidRPr="002D53A8">
              <w:rPr>
                <w:rFonts w:ascii="Consolas" w:eastAsiaTheme="minorEastAsia" w:hAnsi="Consolas"/>
              </w:rPr>
              <w:t>the</w:t>
            </w:r>
            <w:r w:rsidRPr="002D53A8">
              <w:rPr>
                <w:rFonts w:ascii="Consolas" w:eastAsiaTheme="minorEastAsia" w:hAnsi="Consolas"/>
              </w:rPr>
              <w:t xml:space="preserve"> </w:t>
            </w:r>
            <w:r w:rsidR="008B7ABF" w:rsidRPr="002D53A8">
              <w:rPr>
                <w:rFonts w:ascii="Consolas" w:eastAsiaTheme="minorEastAsia" w:hAnsi="Consolas"/>
              </w:rPr>
              <w:t>rule</w:t>
            </w:r>
            <w:r w:rsidRPr="002D53A8">
              <w:rPr>
                <w:rFonts w:ascii="Consolas" w:eastAsiaTheme="minorEastAsia" w:hAnsi="Consolas"/>
              </w:rPr>
              <w:t xml:space="preserve"> </w:t>
            </w:r>
            <w:r w:rsidR="008B7ABF" w:rsidRPr="002D53A8">
              <w:rPr>
                <w:rFonts w:ascii="Consolas" w:eastAsiaTheme="minorEastAsia" w:hAnsi="Consolas"/>
              </w:rPr>
              <w:t>is</w:t>
            </w:r>
            <w:r w:rsidRPr="002D53A8">
              <w:rPr>
                <w:rFonts w:ascii="Consolas" w:eastAsiaTheme="minorEastAsia" w:hAnsi="Consolas"/>
              </w:rPr>
              <w:t xml:space="preserve"> </w:t>
            </w:r>
            <w:r w:rsidR="008B7ABF" w:rsidRPr="002D53A8">
              <w:rPr>
                <w:rFonts w:ascii="Consolas" w:eastAsiaTheme="minorEastAsia" w:hAnsi="Consolas"/>
              </w:rPr>
              <w:t>an</w:t>
            </w:r>
            <w:r w:rsidRPr="002D53A8">
              <w:rPr>
                <w:rFonts w:ascii="Consolas" w:eastAsiaTheme="minorEastAsia" w:hAnsi="Consolas"/>
              </w:rPr>
              <w:t xml:space="preserve"> </w:t>
            </w:r>
            <w:r w:rsidR="008B7ABF" w:rsidRPr="002D53A8">
              <w:rPr>
                <w:rFonts w:ascii="Consolas" w:eastAsiaTheme="minorEastAsia" w:hAnsi="Consolas"/>
              </w:rPr>
              <w:t>NFVI_node,</w:t>
            </w:r>
            <w:r w:rsidRPr="002D53A8">
              <w:rPr>
                <w:rFonts w:ascii="Consolas" w:eastAsiaTheme="minorEastAsia" w:hAnsi="Consolas"/>
              </w:rPr>
              <w:t xml:space="preserve"> </w:t>
            </w:r>
            <w:r w:rsidR="008B7ABF" w:rsidRPr="002D53A8">
              <w:rPr>
                <w:rFonts w:ascii="Consolas" w:eastAsiaTheme="minorEastAsia" w:hAnsi="Consolas"/>
              </w:rPr>
              <w:t>an</w:t>
            </w:r>
            <w:r w:rsidRPr="002D53A8">
              <w:rPr>
                <w:rFonts w:ascii="Consolas" w:eastAsiaTheme="minorEastAsia" w:hAnsi="Consolas"/>
              </w:rPr>
              <w:t xml:space="preserve"> </w:t>
            </w:r>
            <w:r w:rsidR="008B7ABF" w:rsidRPr="002D53A8">
              <w:rPr>
                <w:rFonts w:ascii="Consolas" w:eastAsiaTheme="minorEastAsia" w:hAnsi="Consolas"/>
              </w:rPr>
              <w:t>NFVI_PoP,</w:t>
            </w:r>
            <w:r w:rsidRPr="002D53A8">
              <w:rPr>
                <w:rFonts w:ascii="Consolas" w:eastAsiaTheme="minorEastAsia" w:hAnsi="Consolas"/>
              </w:rPr>
              <w:t xml:space="preserve"> </w:t>
            </w:r>
            <w:r w:rsidR="008B7ABF" w:rsidRPr="002D53A8">
              <w:rPr>
                <w:rFonts w:ascii="Consolas" w:eastAsiaTheme="minorEastAsia" w:hAnsi="Consolas"/>
              </w:rPr>
              <w:t>etc.</w:t>
            </w:r>
          </w:p>
          <w:p w14:paraId="607FC695" w14:textId="6A52242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20F21F44" w14:textId="6C40D01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constraints:</w:t>
            </w:r>
          </w:p>
          <w:p w14:paraId="03A64514" w14:textId="20E900E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valid_values: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nfvi_node,</w:t>
            </w:r>
            <w:r w:rsidRPr="002D53A8">
              <w:rPr>
                <w:rFonts w:ascii="Consolas" w:eastAsiaTheme="minorEastAsia" w:hAnsi="Consolas"/>
              </w:rPr>
              <w:t xml:space="preserve"> </w:t>
            </w:r>
            <w:r w:rsidR="008B7ABF" w:rsidRPr="002D53A8">
              <w:rPr>
                <w:rFonts w:ascii="Consolas" w:eastAsiaTheme="minorEastAsia" w:hAnsi="Consolas"/>
              </w:rPr>
              <w:t>zone,</w:t>
            </w:r>
            <w:r w:rsidRPr="002D53A8">
              <w:rPr>
                <w:rFonts w:ascii="Consolas" w:eastAsiaTheme="minorEastAsia" w:hAnsi="Consolas"/>
              </w:rPr>
              <w:t xml:space="preserve"> </w:t>
            </w:r>
            <w:r w:rsidR="008B7ABF" w:rsidRPr="002D53A8">
              <w:rPr>
                <w:rFonts w:ascii="Consolas" w:eastAsiaTheme="minorEastAsia" w:hAnsi="Consolas"/>
              </w:rPr>
              <w:t>zone_group,</w:t>
            </w:r>
            <w:r w:rsidRPr="002D53A8">
              <w:rPr>
                <w:rFonts w:ascii="Consolas" w:eastAsiaTheme="minorEastAsia" w:hAnsi="Consolas"/>
              </w:rPr>
              <w:t xml:space="preserve"> </w:t>
            </w:r>
            <w:r w:rsidR="008B7ABF" w:rsidRPr="002D53A8">
              <w:rPr>
                <w:rFonts w:ascii="Consolas" w:eastAsiaTheme="minorEastAsia" w:hAnsi="Consolas"/>
              </w:rPr>
              <w:t>nfvi_pop</w:t>
            </w:r>
            <w:r w:rsidR="00C766C0" w:rsidRPr="002D53A8">
              <w:rPr>
                <w:rFonts w:ascii="Consolas" w:eastAsiaTheme="minorEastAsia" w:hAnsi="Consolas"/>
              </w:rPr>
              <w:t>,</w:t>
            </w:r>
            <w:r w:rsidRPr="002D53A8">
              <w:rPr>
                <w:rFonts w:ascii="Consolas" w:eastAsiaTheme="minorEastAsia" w:hAnsi="Consolas"/>
              </w:rPr>
              <w:t xml:space="preserve"> </w:t>
            </w:r>
            <w:r w:rsidR="00C766C0" w:rsidRPr="002D53A8">
              <w:rPr>
                <w:rFonts w:ascii="Consolas" w:eastAsiaTheme="minorEastAsia" w:hAnsi="Consolas"/>
              </w:rPr>
              <w:t xml:space="preserve">network_link_and_node </w:t>
            </w:r>
            <w:r w:rsidR="008B7ABF" w:rsidRPr="002D53A8">
              <w:rPr>
                <w:rFonts w:ascii="Consolas" w:eastAsiaTheme="minorEastAsia" w:hAnsi="Consolas"/>
              </w:rPr>
              <w:t>]</w:t>
            </w:r>
          </w:p>
          <w:p w14:paraId="1CB4CDC9" w14:textId="676CF149"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tosca.groups.nfv.PlacementGroup</w:t>
            </w:r>
            <w:r w:rsidRPr="002D53A8">
              <w:rPr>
                <w:rFonts w:ascii="Consolas" w:eastAsiaTheme="minorEastAsia" w:hAnsi="Consolas"/>
              </w:rPr>
              <w:t xml:space="preserve"> </w:t>
            </w:r>
            <w:r w:rsidR="008B7ABF" w:rsidRPr="002D53A8">
              <w:rPr>
                <w:rFonts w:ascii="Consolas" w:eastAsiaTheme="minorEastAsia" w:hAnsi="Consolas"/>
              </w:rPr>
              <w:t>]</w:t>
            </w:r>
          </w:p>
        </w:tc>
      </w:tr>
    </w:tbl>
    <w:p w14:paraId="4DE2F067" w14:textId="77777777" w:rsidR="003440DE" w:rsidRPr="002D53A8" w:rsidRDefault="003440DE" w:rsidP="00BF10BE">
      <w:pPr>
        <w:rPr>
          <w:rFonts w:eastAsiaTheme="minorEastAsia"/>
          <w:lang w:eastAsia="zh-CN"/>
        </w:rPr>
      </w:pPr>
    </w:p>
    <w:p w14:paraId="162D797C" w14:textId="77777777" w:rsidR="00BF10BE" w:rsidRPr="002D53A8" w:rsidRDefault="00BF10BE" w:rsidP="00D62957">
      <w:pPr>
        <w:rPr>
          <w:rFonts w:eastAsiaTheme="minorEastAsia"/>
        </w:rPr>
      </w:pPr>
      <w:r w:rsidRPr="002D53A8">
        <w:rPr>
          <w:rFonts w:eastAsiaTheme="minorEastAsia"/>
          <w:lang w:eastAsia="zh-CN"/>
        </w:rPr>
        <w:t xml:space="preserve">The syntax of the </w:t>
      </w:r>
      <w:r w:rsidRPr="002D53A8">
        <w:rPr>
          <w:rFonts w:eastAsiaTheme="minorEastAsia"/>
        </w:rPr>
        <w:t>AntiAffinityRule policy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67CCC9A7" w14:textId="77777777" w:rsidTr="00DB51F5">
        <w:trPr>
          <w:jc w:val="center"/>
        </w:trPr>
        <w:tc>
          <w:tcPr>
            <w:tcW w:w="9629" w:type="dxa"/>
            <w:shd w:val="clear" w:color="auto" w:fill="D9D9D9" w:themeFill="background1" w:themeFillShade="D9"/>
          </w:tcPr>
          <w:p w14:paraId="699A4A42" w14:textId="59717029"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tosca.policies.nfv.AntiAffinityRule:</w:t>
            </w:r>
          </w:p>
          <w:p w14:paraId="5F1FB95D" w14:textId="6FE8AB49"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derived_from:</w:t>
            </w:r>
            <w:r w:rsidRPr="002D53A8">
              <w:rPr>
                <w:rFonts w:ascii="Consolas" w:eastAsiaTheme="minorEastAsia" w:hAnsi="Consolas"/>
              </w:rPr>
              <w:t xml:space="preserve"> </w:t>
            </w:r>
            <w:r w:rsidR="0097686D" w:rsidRPr="002D53A8">
              <w:rPr>
                <w:rFonts w:ascii="Consolas" w:eastAsiaTheme="minorEastAsia" w:hAnsi="Consolas"/>
              </w:rPr>
              <w:t>tosca.policies.Placement</w:t>
            </w:r>
          </w:p>
          <w:p w14:paraId="5F171A7F" w14:textId="4BFFF9EB" w:rsidR="0092604A" w:rsidRPr="002D53A8" w:rsidRDefault="00DB51F5" w:rsidP="0097686D">
            <w:pPr>
              <w:pStyle w:val="FP"/>
              <w:rPr>
                <w:rFonts w:ascii="Consolas" w:eastAsia="SimSun" w:hAnsi="Consolas"/>
                <w:szCs w:val="24"/>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2604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AntiAffinityRule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anti-affinity</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rules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defined</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targets</w:t>
            </w:r>
          </w:p>
          <w:p w14:paraId="146061B1" w14:textId="36238383"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properties:</w:t>
            </w:r>
          </w:p>
          <w:p w14:paraId="509077D3" w14:textId="0B791BF3"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scope:</w:t>
            </w:r>
          </w:p>
          <w:p w14:paraId="5151C027" w14:textId="4031E735"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type:</w:t>
            </w:r>
            <w:r w:rsidRPr="002D53A8">
              <w:rPr>
                <w:rFonts w:ascii="Consolas" w:eastAsiaTheme="minorEastAsia" w:hAnsi="Consolas"/>
              </w:rPr>
              <w:t xml:space="preserve"> </w:t>
            </w:r>
            <w:r w:rsidR="0097686D" w:rsidRPr="002D53A8">
              <w:rPr>
                <w:rFonts w:ascii="Consolas" w:eastAsiaTheme="minorEastAsia" w:hAnsi="Consolas"/>
              </w:rPr>
              <w:t>string</w:t>
            </w:r>
          </w:p>
          <w:p w14:paraId="48458497" w14:textId="557FC35B"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description:</w:t>
            </w:r>
            <w:r w:rsidRPr="002D53A8">
              <w:rPr>
                <w:rFonts w:ascii="Consolas" w:eastAsiaTheme="minorEastAsia" w:hAnsi="Consolas"/>
              </w:rPr>
              <w:t xml:space="preserve"> </w:t>
            </w:r>
            <w:r w:rsidR="0097686D" w:rsidRPr="002D53A8">
              <w:rPr>
                <w:rFonts w:ascii="Consolas" w:eastAsiaTheme="minorEastAsia" w:hAnsi="Consolas"/>
              </w:rPr>
              <w:t>scope</w:t>
            </w:r>
            <w:r w:rsidRPr="002D53A8">
              <w:rPr>
                <w:rFonts w:ascii="Consolas" w:eastAsiaTheme="minorEastAsia" w:hAnsi="Consolas"/>
              </w:rPr>
              <w:t xml:space="preserve"> </w:t>
            </w:r>
            <w:r w:rsidR="0097686D" w:rsidRPr="002D53A8">
              <w:rPr>
                <w:rFonts w:ascii="Consolas" w:eastAsiaTheme="minorEastAsia" w:hAnsi="Consolas"/>
              </w:rPr>
              <w:t>of</w:t>
            </w:r>
            <w:r w:rsidRPr="002D53A8">
              <w:rPr>
                <w:rFonts w:ascii="Consolas" w:eastAsiaTheme="minorEastAsia" w:hAnsi="Consolas"/>
              </w:rPr>
              <w:t xml:space="preserve"> </w:t>
            </w:r>
            <w:r w:rsidR="0097686D" w:rsidRPr="002D53A8">
              <w:rPr>
                <w:rFonts w:ascii="Consolas" w:eastAsiaTheme="minorEastAsia" w:hAnsi="Consolas"/>
              </w:rPr>
              <w:t>the</w:t>
            </w:r>
            <w:r w:rsidRPr="002D53A8">
              <w:rPr>
                <w:rFonts w:ascii="Consolas" w:eastAsiaTheme="minorEastAsia" w:hAnsi="Consolas"/>
              </w:rPr>
              <w:t xml:space="preserve"> </w:t>
            </w:r>
            <w:r w:rsidR="0097686D" w:rsidRPr="002D53A8">
              <w:rPr>
                <w:rFonts w:ascii="Consolas" w:eastAsiaTheme="minorEastAsia" w:hAnsi="Consolas"/>
              </w:rPr>
              <w:t>rule</w:t>
            </w:r>
            <w:r w:rsidRPr="002D53A8">
              <w:rPr>
                <w:rFonts w:ascii="Consolas" w:eastAsiaTheme="minorEastAsia" w:hAnsi="Consolas"/>
              </w:rPr>
              <w:t xml:space="preserve"> </w:t>
            </w:r>
            <w:r w:rsidR="0097686D" w:rsidRPr="002D53A8">
              <w:rPr>
                <w:rFonts w:ascii="Consolas" w:eastAsiaTheme="minorEastAsia" w:hAnsi="Consolas"/>
              </w:rPr>
              <w:t>is</w:t>
            </w:r>
            <w:r w:rsidRPr="002D53A8">
              <w:rPr>
                <w:rFonts w:ascii="Consolas" w:eastAsiaTheme="minorEastAsia" w:hAnsi="Consolas"/>
              </w:rPr>
              <w:t xml:space="preserve"> </w:t>
            </w:r>
            <w:r w:rsidR="0097686D" w:rsidRPr="002D53A8">
              <w:rPr>
                <w:rFonts w:ascii="Consolas" w:eastAsiaTheme="minorEastAsia" w:hAnsi="Consolas"/>
              </w:rPr>
              <w:t>an</w:t>
            </w:r>
            <w:r w:rsidRPr="002D53A8">
              <w:rPr>
                <w:rFonts w:ascii="Consolas" w:eastAsiaTheme="minorEastAsia" w:hAnsi="Consolas"/>
              </w:rPr>
              <w:t xml:space="preserve"> </w:t>
            </w:r>
            <w:r w:rsidR="0097686D" w:rsidRPr="002D53A8">
              <w:rPr>
                <w:rFonts w:ascii="Consolas" w:eastAsiaTheme="minorEastAsia" w:hAnsi="Consolas"/>
              </w:rPr>
              <w:t>NFVI_node,</w:t>
            </w:r>
            <w:r w:rsidRPr="002D53A8">
              <w:rPr>
                <w:rFonts w:ascii="Consolas" w:eastAsiaTheme="minorEastAsia" w:hAnsi="Consolas"/>
              </w:rPr>
              <w:t xml:space="preserve"> </w:t>
            </w:r>
            <w:r w:rsidR="0097686D" w:rsidRPr="002D53A8">
              <w:rPr>
                <w:rFonts w:ascii="Consolas" w:eastAsiaTheme="minorEastAsia" w:hAnsi="Consolas"/>
              </w:rPr>
              <w:t>an</w:t>
            </w:r>
            <w:r w:rsidRPr="002D53A8">
              <w:rPr>
                <w:rFonts w:ascii="Consolas" w:eastAsiaTheme="minorEastAsia" w:hAnsi="Consolas"/>
              </w:rPr>
              <w:t xml:space="preserve"> </w:t>
            </w:r>
            <w:r w:rsidR="0097686D" w:rsidRPr="002D53A8">
              <w:rPr>
                <w:rFonts w:ascii="Consolas" w:eastAsiaTheme="minorEastAsia" w:hAnsi="Consolas"/>
              </w:rPr>
              <w:t>NFVI_PoP,</w:t>
            </w:r>
            <w:r w:rsidRPr="002D53A8">
              <w:rPr>
                <w:rFonts w:ascii="Consolas" w:eastAsiaTheme="minorEastAsia" w:hAnsi="Consolas"/>
              </w:rPr>
              <w:t xml:space="preserve"> </w:t>
            </w:r>
            <w:r w:rsidR="0097686D" w:rsidRPr="002D53A8">
              <w:rPr>
                <w:rFonts w:ascii="Consolas" w:eastAsiaTheme="minorEastAsia" w:hAnsi="Consolas"/>
              </w:rPr>
              <w:t>etc.</w:t>
            </w:r>
          </w:p>
          <w:p w14:paraId="2DFC6854" w14:textId="21765181"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required:</w:t>
            </w:r>
            <w:r w:rsidRPr="002D53A8">
              <w:rPr>
                <w:rFonts w:ascii="Consolas" w:eastAsiaTheme="minorEastAsia" w:hAnsi="Consolas"/>
              </w:rPr>
              <w:t xml:space="preserve"> </w:t>
            </w:r>
            <w:r w:rsidR="0097686D" w:rsidRPr="002D53A8">
              <w:rPr>
                <w:rFonts w:ascii="Consolas" w:eastAsiaTheme="minorEastAsia" w:hAnsi="Consolas"/>
              </w:rPr>
              <w:t>true</w:t>
            </w:r>
          </w:p>
          <w:p w14:paraId="473B1F54" w14:textId="4EEF669B"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constraints:</w:t>
            </w:r>
          </w:p>
          <w:p w14:paraId="422DB7ED" w14:textId="3CAC677E"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w:t>
            </w:r>
            <w:r w:rsidRPr="002D53A8">
              <w:rPr>
                <w:rFonts w:ascii="Consolas" w:eastAsiaTheme="minorEastAsia" w:hAnsi="Consolas"/>
              </w:rPr>
              <w:t xml:space="preserve"> </w:t>
            </w:r>
            <w:r w:rsidR="0097686D" w:rsidRPr="002D53A8">
              <w:rPr>
                <w:rFonts w:ascii="Consolas" w:eastAsiaTheme="minorEastAsia" w:hAnsi="Consolas"/>
              </w:rPr>
              <w:t>valid_values:</w:t>
            </w:r>
            <w:r w:rsidRPr="002D53A8">
              <w:rPr>
                <w:rFonts w:ascii="Consolas" w:eastAsiaTheme="minorEastAsia" w:hAnsi="Consolas"/>
              </w:rPr>
              <w:t xml:space="preserve"> </w:t>
            </w:r>
            <w:r w:rsidR="0097686D" w:rsidRPr="002D53A8">
              <w:rPr>
                <w:rFonts w:ascii="Consolas" w:eastAsiaTheme="minorEastAsia" w:hAnsi="Consolas"/>
              </w:rPr>
              <w:t>[</w:t>
            </w:r>
            <w:r w:rsidRPr="002D53A8">
              <w:rPr>
                <w:rFonts w:ascii="Consolas" w:eastAsiaTheme="minorEastAsia" w:hAnsi="Consolas"/>
              </w:rPr>
              <w:t xml:space="preserve"> </w:t>
            </w:r>
            <w:r w:rsidR="0097686D" w:rsidRPr="002D53A8">
              <w:rPr>
                <w:rFonts w:ascii="Consolas" w:eastAsiaTheme="minorEastAsia" w:hAnsi="Consolas"/>
              </w:rPr>
              <w:t>nfvi_node,</w:t>
            </w:r>
            <w:r w:rsidRPr="002D53A8">
              <w:rPr>
                <w:rFonts w:ascii="Consolas" w:eastAsiaTheme="minorEastAsia" w:hAnsi="Consolas"/>
              </w:rPr>
              <w:t xml:space="preserve"> </w:t>
            </w:r>
            <w:r w:rsidR="0097686D" w:rsidRPr="002D53A8">
              <w:rPr>
                <w:rFonts w:ascii="Consolas" w:eastAsiaTheme="minorEastAsia" w:hAnsi="Consolas"/>
              </w:rPr>
              <w:t>zone,</w:t>
            </w:r>
            <w:r w:rsidRPr="002D53A8">
              <w:rPr>
                <w:rFonts w:ascii="Consolas" w:eastAsiaTheme="minorEastAsia" w:hAnsi="Consolas"/>
              </w:rPr>
              <w:t xml:space="preserve"> </w:t>
            </w:r>
            <w:r w:rsidR="0097686D" w:rsidRPr="002D53A8">
              <w:rPr>
                <w:rFonts w:ascii="Consolas" w:eastAsiaTheme="minorEastAsia" w:hAnsi="Consolas"/>
              </w:rPr>
              <w:t>zone_group,</w:t>
            </w:r>
            <w:r w:rsidRPr="002D53A8">
              <w:rPr>
                <w:rFonts w:ascii="Consolas" w:eastAsiaTheme="minorEastAsia" w:hAnsi="Consolas"/>
              </w:rPr>
              <w:t xml:space="preserve"> </w:t>
            </w:r>
            <w:r w:rsidR="0097686D" w:rsidRPr="002D53A8">
              <w:rPr>
                <w:rFonts w:ascii="Consolas" w:eastAsiaTheme="minorEastAsia" w:hAnsi="Consolas"/>
              </w:rPr>
              <w:t>nfvi_pop</w:t>
            </w:r>
            <w:r w:rsidR="00C766C0" w:rsidRPr="002D53A8">
              <w:rPr>
                <w:rFonts w:ascii="Consolas" w:eastAsiaTheme="minorEastAsia" w:hAnsi="Consolas"/>
              </w:rPr>
              <w:t>, network_link_and_node</w:t>
            </w:r>
            <w:r w:rsidRPr="002D53A8">
              <w:rPr>
                <w:rFonts w:ascii="Consolas" w:eastAsiaTheme="minorEastAsia" w:hAnsi="Consolas"/>
              </w:rPr>
              <w:t xml:space="preserve"> </w:t>
            </w:r>
            <w:r w:rsidR="0097686D" w:rsidRPr="002D53A8">
              <w:rPr>
                <w:rFonts w:ascii="Consolas" w:eastAsiaTheme="minorEastAsia" w:hAnsi="Consolas"/>
              </w:rPr>
              <w:t>]</w:t>
            </w:r>
          </w:p>
          <w:p w14:paraId="6EF5D3D7" w14:textId="39556BAA" w:rsidR="003440DE"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targets:</w:t>
            </w:r>
            <w:r w:rsidRPr="002D53A8">
              <w:rPr>
                <w:rFonts w:ascii="Consolas" w:eastAsiaTheme="minorEastAsia" w:hAnsi="Consolas"/>
              </w:rPr>
              <w:t xml:space="preserve"> </w:t>
            </w:r>
            <w:r w:rsidR="0097686D" w:rsidRPr="002D53A8">
              <w:rPr>
                <w:rFonts w:ascii="Consolas" w:eastAsiaTheme="minorEastAsia" w:hAnsi="Consolas"/>
              </w:rPr>
              <w:t>[</w:t>
            </w:r>
            <w:r w:rsidRPr="002D53A8">
              <w:rPr>
                <w:rFonts w:ascii="Consolas" w:eastAsiaTheme="minorEastAsia" w:hAnsi="Consolas"/>
              </w:rPr>
              <w:t xml:space="preserve"> </w:t>
            </w:r>
            <w:r w:rsidR="0097686D" w:rsidRPr="002D53A8">
              <w:rPr>
                <w:rFonts w:ascii="Consolas" w:eastAsiaTheme="minorEastAsia" w:hAnsi="Consolas"/>
              </w:rPr>
              <w:t>tosca.nodes.nfv.Vdu.Compute,</w:t>
            </w:r>
            <w:r w:rsidRPr="002D53A8">
              <w:rPr>
                <w:rFonts w:ascii="Consolas" w:eastAsiaTheme="minorEastAsia" w:hAnsi="Consolas"/>
              </w:rPr>
              <w:t xml:space="preserve"> </w:t>
            </w:r>
            <w:r w:rsidR="0097686D" w:rsidRPr="002D53A8">
              <w:rPr>
                <w:rFonts w:ascii="Consolas" w:eastAsiaTheme="minorEastAsia" w:hAnsi="Consolas"/>
              </w:rPr>
              <w:t>tosca.nodes.nfv.VnfVirtualLink,</w:t>
            </w:r>
            <w:r w:rsidRPr="002D53A8">
              <w:rPr>
                <w:rFonts w:ascii="Consolas" w:eastAsiaTheme="minorEastAsia" w:hAnsi="Consolas"/>
              </w:rPr>
              <w:t xml:space="preserve"> </w:t>
            </w:r>
            <w:r w:rsidR="0097686D" w:rsidRPr="002D53A8">
              <w:rPr>
                <w:rFonts w:ascii="Consolas" w:eastAsiaTheme="minorEastAsia" w:hAnsi="Consolas"/>
              </w:rPr>
              <w:t>tosca.groups.nfv.PlacementGroup</w:t>
            </w:r>
            <w:r w:rsidRPr="002D53A8">
              <w:rPr>
                <w:rFonts w:ascii="Consolas" w:eastAsiaTheme="minorEastAsia" w:hAnsi="Consolas"/>
              </w:rPr>
              <w:t xml:space="preserve"> </w:t>
            </w:r>
            <w:r w:rsidR="0097686D" w:rsidRPr="002D53A8">
              <w:rPr>
                <w:rFonts w:ascii="Consolas" w:eastAsiaTheme="minorEastAsia" w:hAnsi="Consolas"/>
              </w:rPr>
              <w:t>]</w:t>
            </w:r>
          </w:p>
        </w:tc>
      </w:tr>
    </w:tbl>
    <w:p w14:paraId="3660F0E6" w14:textId="77777777" w:rsidR="003440DE" w:rsidRPr="002D53A8" w:rsidRDefault="003440DE" w:rsidP="003440DE">
      <w:pPr>
        <w:rPr>
          <w:rFonts w:eastAsiaTheme="minorEastAsia"/>
          <w:lang w:eastAsia="zh-CN"/>
        </w:rPr>
      </w:pPr>
    </w:p>
    <w:p w14:paraId="40066A3E" w14:textId="77777777" w:rsidR="00BF10BE" w:rsidRPr="002D53A8" w:rsidRDefault="00BF10BE" w:rsidP="00BF10BE">
      <w:pPr>
        <w:pStyle w:val="Heading4"/>
        <w:rPr>
          <w:rFonts w:eastAsiaTheme="minorEastAsia"/>
          <w:lang w:eastAsia="zh-CN"/>
        </w:rPr>
      </w:pPr>
      <w:bookmarkStart w:id="1753" w:name="_Toc48655547"/>
      <w:bookmarkStart w:id="1754" w:name="_Toc48725084"/>
      <w:bookmarkStart w:id="1755" w:name="_Toc57297504"/>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.5</w:t>
      </w:r>
      <w:r w:rsidRPr="002D53A8">
        <w:rPr>
          <w:rFonts w:eastAsiaTheme="minorEastAsia"/>
          <w:lang w:eastAsia="zh-CN"/>
        </w:rPr>
        <w:tab/>
        <w:t>Examples</w:t>
      </w:r>
      <w:bookmarkEnd w:id="1753"/>
      <w:bookmarkEnd w:id="1754"/>
      <w:bookmarkEnd w:id="1755"/>
    </w:p>
    <w:p w14:paraId="51269953" w14:textId="77777777" w:rsidR="00BF10BE" w:rsidRPr="002D53A8" w:rsidRDefault="00BF10BE" w:rsidP="00BF10BE">
      <w:pPr>
        <w:rPr>
          <w:rFonts w:eastAsiaTheme="minorEastAsia"/>
        </w:rPr>
      </w:pPr>
      <w:r w:rsidRPr="002D53A8">
        <w:rPr>
          <w:rFonts w:eastAsiaTheme="minorEastAsia"/>
          <w:lang w:eastAsia="zh-CN"/>
        </w:rPr>
        <w:t>The following example template fragments illustrate the concepts</w:t>
      </w:r>
      <w:r w:rsidRPr="002D53A8">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2D53A8" w14:paraId="385B9A7B" w14:textId="77777777" w:rsidTr="00DB51F5">
        <w:trPr>
          <w:jc w:val="center"/>
        </w:trPr>
        <w:tc>
          <w:tcPr>
            <w:tcW w:w="9216" w:type="dxa"/>
            <w:shd w:val="clear" w:color="auto" w:fill="D9D9D9"/>
          </w:tcPr>
          <w:p w14:paraId="50D4E5F6"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node_templates:</w:t>
            </w:r>
          </w:p>
          <w:p w14:paraId="1286DBEC" w14:textId="5C8D0157"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VDU_1:</w:t>
            </w:r>
          </w:p>
          <w:p w14:paraId="5AAFA022" w14:textId="6F9C9913"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tosca.nodes.nfv.Vdu.Compute</w:t>
            </w:r>
          </w:p>
          <w:p w14:paraId="1E9F296C" w14:textId="77777777" w:rsidR="00BF10BE" w:rsidRPr="002D53A8" w:rsidRDefault="00BF10BE" w:rsidP="003262BA">
            <w:pPr>
              <w:pStyle w:val="FP"/>
              <w:rPr>
                <w:rStyle w:val="CodeSnippet"/>
                <w:rFonts w:eastAsia="SimSun"/>
                <w:szCs w:val="24"/>
                <w:lang w:eastAsia="fr-FR"/>
              </w:rPr>
            </w:pPr>
          </w:p>
          <w:p w14:paraId="5B04CB61"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policies</w:t>
            </w:r>
            <w:r w:rsidRPr="002D53A8">
              <w:rPr>
                <w:rStyle w:val="CodeSnippet"/>
                <w:rFonts w:eastAsia="SimSun" w:hint="eastAsia"/>
                <w:szCs w:val="24"/>
                <w:lang w:eastAsia="fr-FR"/>
              </w:rPr>
              <w:t>:</w:t>
            </w:r>
          </w:p>
          <w:p w14:paraId="61FB3C73" w14:textId="4EDB352B"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policy_affinity_local_VDU_1:</w:t>
            </w:r>
          </w:p>
          <w:p w14:paraId="7E4AFD69" w14:textId="547D9FEE"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tosca.policies.nfv.AffinityRule</w:t>
            </w:r>
          </w:p>
          <w:p w14:paraId="1DE8AC18" w14:textId="2ECE6273"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targets:</w:t>
            </w:r>
            <w:r w:rsidRPr="002D53A8">
              <w:rPr>
                <w:rStyle w:val="CodeSnippet"/>
                <w:rFonts w:eastAsia="SimSun"/>
                <w:szCs w:val="24"/>
                <w:lang w:eastAsia="fr-FR"/>
              </w:rPr>
              <w:t xml:space="preserve"> </w:t>
            </w:r>
            <w:r w:rsidR="00BF10BE" w:rsidRPr="002D53A8">
              <w:rPr>
                <w:rStyle w:val="CodeSnippet"/>
                <w:rFonts w:eastAsia="SimSun"/>
                <w:szCs w:val="24"/>
                <w:lang w:eastAsia="fr-FR"/>
              </w:rPr>
              <w:t>[</w:t>
            </w:r>
            <w:r w:rsidRPr="002D53A8">
              <w:rPr>
                <w:rStyle w:val="CodeSnippet"/>
                <w:rFonts w:eastAsia="SimSun"/>
                <w:szCs w:val="24"/>
                <w:lang w:eastAsia="fr-FR"/>
              </w:rPr>
              <w:t xml:space="preserve"> </w:t>
            </w:r>
            <w:r w:rsidR="00BF10BE" w:rsidRPr="002D53A8">
              <w:rPr>
                <w:rStyle w:val="CodeSnippet"/>
                <w:rFonts w:eastAsia="SimSun"/>
                <w:szCs w:val="24"/>
                <w:lang w:eastAsia="fr-FR"/>
              </w:rPr>
              <w:t>VDU_1</w:t>
            </w:r>
            <w:r w:rsidRPr="002D53A8">
              <w:rPr>
                <w:rStyle w:val="CodeSnippet"/>
                <w:rFonts w:eastAsia="SimSun"/>
                <w:szCs w:val="24"/>
                <w:lang w:eastAsia="fr-FR"/>
              </w:rPr>
              <w:t xml:space="preserve"> </w:t>
            </w:r>
            <w:r w:rsidR="00BF10BE" w:rsidRPr="002D53A8">
              <w:rPr>
                <w:rStyle w:val="CodeSnippet"/>
                <w:rFonts w:eastAsia="SimSun"/>
                <w:szCs w:val="24"/>
                <w:lang w:eastAsia="fr-FR"/>
              </w:rPr>
              <w:t>]</w:t>
            </w:r>
          </w:p>
          <w:p w14:paraId="021ECD72" w14:textId="6E94EFFB"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properties:</w:t>
            </w:r>
          </w:p>
          <w:p w14:paraId="72BC2EC8" w14:textId="388FC7A2" w:rsidR="00BF10BE" w:rsidRPr="002D53A8" w:rsidRDefault="00DB51F5" w:rsidP="003262BA">
            <w:pPr>
              <w:pStyle w:val="FP"/>
              <w:rPr>
                <w:rFonts w:ascii="Calibri" w:eastAsiaTheme="minorEastAsia" w:hAnsi="Calibri" w:cs="Calibri"/>
                <w:sz w:val="18"/>
              </w:rPr>
            </w:pPr>
            <w:r w:rsidRPr="002D53A8">
              <w:rPr>
                <w:rStyle w:val="CodeSnippet"/>
                <w:rFonts w:eastAsia="SimSun"/>
                <w:szCs w:val="24"/>
                <w:lang w:eastAsia="fr-FR"/>
              </w:rPr>
              <w:t xml:space="preserve">    </w:t>
            </w:r>
            <w:r w:rsidR="00BF10BE" w:rsidRPr="002D53A8">
              <w:rPr>
                <w:rStyle w:val="CodeSnippet"/>
                <w:rFonts w:eastAsia="SimSun"/>
                <w:szCs w:val="24"/>
                <w:lang w:eastAsia="fr-FR"/>
              </w:rPr>
              <w:t>scope:</w:t>
            </w:r>
            <w:r w:rsidRPr="002D53A8">
              <w:rPr>
                <w:rStyle w:val="CodeSnippet"/>
                <w:rFonts w:eastAsia="SimSun"/>
                <w:szCs w:val="24"/>
                <w:lang w:eastAsia="fr-FR"/>
              </w:rPr>
              <w:t xml:space="preserve"> </w:t>
            </w:r>
            <w:r w:rsidR="00BF10BE" w:rsidRPr="002D53A8">
              <w:rPr>
                <w:rStyle w:val="CodeSnippet"/>
                <w:rFonts w:eastAsia="SimSun"/>
                <w:szCs w:val="24"/>
                <w:lang w:eastAsia="fr-FR"/>
              </w:rPr>
              <w:t>nfvi_node</w:t>
            </w:r>
          </w:p>
        </w:tc>
      </w:tr>
    </w:tbl>
    <w:p w14:paraId="2D4239C6" w14:textId="77777777" w:rsidR="00111DAC" w:rsidRPr="002D53A8" w:rsidRDefault="00111DAC" w:rsidP="00BF10BE">
      <w:pPr>
        <w:spacing w:before="80" w:after="80"/>
        <w:rPr>
          <w:rFonts w:eastAsiaTheme="minorEastAsia"/>
          <w:lang w:eastAsia="zh-CN"/>
        </w:rPr>
      </w:pPr>
    </w:p>
    <w:p w14:paraId="60AF39A5" w14:textId="77777777" w:rsidR="00BF10BE" w:rsidRPr="002D53A8" w:rsidRDefault="00BF10BE" w:rsidP="00BF10BE">
      <w:pPr>
        <w:spacing w:before="80" w:after="80"/>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 local affinity rule for VDU_1.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2D53A8" w14:paraId="5B0D619F" w14:textId="77777777" w:rsidTr="00DB51F5">
        <w:trPr>
          <w:jc w:val="center"/>
        </w:trPr>
        <w:tc>
          <w:tcPr>
            <w:tcW w:w="9216" w:type="dxa"/>
            <w:shd w:val="clear" w:color="auto" w:fill="D9D9D9"/>
          </w:tcPr>
          <w:p w14:paraId="3D434B2E"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node_template:</w:t>
            </w:r>
          </w:p>
          <w:p w14:paraId="59A7EE30" w14:textId="7DD1156E"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VDU_1:</w:t>
            </w:r>
          </w:p>
          <w:p w14:paraId="1A699669" w14:textId="115FA3B1"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tosca.nodes.nfv.Vdu.Compute</w:t>
            </w:r>
          </w:p>
          <w:p w14:paraId="5FBBEDFE" w14:textId="77777777" w:rsidR="00BF10BE" w:rsidRPr="002D53A8" w:rsidRDefault="00BF10BE" w:rsidP="003262BA">
            <w:pPr>
              <w:pStyle w:val="FP"/>
              <w:rPr>
                <w:rStyle w:val="CodeSnippet"/>
                <w:rFonts w:eastAsia="SimSun"/>
                <w:szCs w:val="24"/>
                <w:lang w:eastAsia="fr-FR"/>
              </w:rPr>
            </w:pPr>
          </w:p>
          <w:p w14:paraId="47A61DC9" w14:textId="17EE5010"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VDU_2:</w:t>
            </w:r>
          </w:p>
          <w:p w14:paraId="4AD1932B" w14:textId="6407D4A1"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tosca.nodes.nfv.Vdu.Compute</w:t>
            </w:r>
          </w:p>
          <w:p w14:paraId="6507A8B8" w14:textId="77777777" w:rsidR="00BF10BE" w:rsidRPr="002D53A8" w:rsidRDefault="00BF10BE" w:rsidP="003262BA">
            <w:pPr>
              <w:pStyle w:val="FP"/>
              <w:rPr>
                <w:rStyle w:val="CodeSnippet"/>
                <w:rFonts w:eastAsia="SimSun"/>
                <w:szCs w:val="24"/>
                <w:lang w:eastAsia="fr-FR"/>
              </w:rPr>
            </w:pPr>
          </w:p>
          <w:p w14:paraId="71E07B59"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g</w:t>
            </w:r>
            <w:r w:rsidRPr="002D53A8">
              <w:rPr>
                <w:rStyle w:val="CodeSnippet"/>
                <w:rFonts w:eastAsia="SimSun" w:hint="eastAsia"/>
                <w:szCs w:val="24"/>
                <w:lang w:eastAsia="fr-FR"/>
              </w:rPr>
              <w:t>roups:</w:t>
            </w:r>
          </w:p>
          <w:p w14:paraId="4BE903BC" w14:textId="270C37D1"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Theme="minorEastAsia"/>
                <w:szCs w:val="24"/>
                <w:lang w:eastAsia="fr-FR"/>
              </w:rPr>
              <w:t>affinityOrAntiAffinityGroup_1</w:t>
            </w:r>
            <w:r w:rsidR="00BF10BE" w:rsidRPr="002D53A8">
              <w:rPr>
                <w:rStyle w:val="CodeSnippet"/>
                <w:rFonts w:eastAsia="SimSun"/>
                <w:szCs w:val="24"/>
                <w:lang w:eastAsia="fr-FR"/>
              </w:rPr>
              <w:t>:</w:t>
            </w:r>
          </w:p>
          <w:p w14:paraId="45412D9F" w14:textId="08EDA467"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tosca.groups.nfv.PlacementGroup</w:t>
            </w:r>
          </w:p>
          <w:p w14:paraId="707FFCEF" w14:textId="652083D5"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92604A" w:rsidRPr="002D53A8">
              <w:rPr>
                <w:rStyle w:val="CodeSnippet"/>
                <w:rFonts w:eastAsia="SimSun"/>
                <w:szCs w:val="24"/>
                <w:lang w:eastAsia="fr-FR"/>
              </w:rPr>
              <w:t>m</w:t>
            </w:r>
            <w:r w:rsidR="00BF10BE" w:rsidRPr="002D53A8">
              <w:rPr>
                <w:rStyle w:val="CodeSnippet"/>
                <w:rFonts w:eastAsia="SimSun"/>
                <w:szCs w:val="24"/>
                <w:lang w:eastAsia="fr-FR"/>
              </w:rPr>
              <w:t>embers:</w:t>
            </w:r>
            <w:r w:rsidRPr="002D53A8">
              <w:rPr>
                <w:rStyle w:val="CodeSnippet"/>
                <w:rFonts w:eastAsia="SimSun"/>
                <w:szCs w:val="24"/>
                <w:lang w:eastAsia="fr-FR"/>
              </w:rPr>
              <w:t xml:space="preserve"> </w:t>
            </w:r>
            <w:r w:rsidR="00BF10BE" w:rsidRPr="002D53A8">
              <w:rPr>
                <w:rStyle w:val="CodeSnippet"/>
                <w:rFonts w:eastAsia="SimSun"/>
                <w:szCs w:val="24"/>
                <w:lang w:eastAsia="fr-FR"/>
              </w:rPr>
              <w:t>[</w:t>
            </w:r>
            <w:r w:rsidRPr="002D53A8">
              <w:rPr>
                <w:rStyle w:val="CodeSnippet"/>
                <w:rFonts w:eastAsia="SimSun"/>
                <w:szCs w:val="24"/>
                <w:lang w:eastAsia="fr-FR"/>
              </w:rPr>
              <w:t xml:space="preserve"> </w:t>
            </w:r>
            <w:r w:rsidR="00BF10BE" w:rsidRPr="002D53A8">
              <w:rPr>
                <w:rStyle w:val="CodeSnippet"/>
                <w:rFonts w:eastAsia="SimSun"/>
                <w:szCs w:val="24"/>
                <w:lang w:eastAsia="fr-FR"/>
              </w:rPr>
              <w:t>VDU_1,</w:t>
            </w:r>
            <w:r w:rsidRPr="002D53A8">
              <w:rPr>
                <w:rStyle w:val="CodeSnippet"/>
                <w:rFonts w:eastAsia="SimSun"/>
                <w:szCs w:val="24"/>
                <w:lang w:eastAsia="fr-FR"/>
              </w:rPr>
              <w:t xml:space="preserve"> </w:t>
            </w:r>
            <w:r w:rsidR="00BF10BE" w:rsidRPr="002D53A8">
              <w:rPr>
                <w:rStyle w:val="CodeSnippet"/>
                <w:rFonts w:eastAsia="SimSun"/>
                <w:szCs w:val="24"/>
                <w:lang w:eastAsia="fr-FR"/>
              </w:rPr>
              <w:t>VDU_2</w:t>
            </w:r>
            <w:r w:rsidRPr="002D53A8">
              <w:rPr>
                <w:rStyle w:val="CodeSnippet"/>
                <w:rFonts w:eastAsia="SimSun"/>
                <w:szCs w:val="24"/>
                <w:lang w:eastAsia="fr-FR"/>
              </w:rPr>
              <w:t xml:space="preserve"> </w:t>
            </w:r>
            <w:r w:rsidR="00BF10BE" w:rsidRPr="002D53A8">
              <w:rPr>
                <w:rStyle w:val="CodeSnippet"/>
                <w:rFonts w:eastAsia="SimSun"/>
                <w:szCs w:val="24"/>
                <w:lang w:eastAsia="fr-FR"/>
              </w:rPr>
              <w:t>]</w:t>
            </w:r>
          </w:p>
          <w:p w14:paraId="7917444C" w14:textId="77777777" w:rsidR="00BF10BE" w:rsidRPr="002D53A8" w:rsidRDefault="00BF10BE" w:rsidP="003262BA">
            <w:pPr>
              <w:pStyle w:val="FP"/>
              <w:rPr>
                <w:rStyle w:val="CodeSnippet"/>
                <w:rFonts w:eastAsia="SimSun"/>
                <w:szCs w:val="24"/>
                <w:lang w:eastAsia="fr-FR"/>
              </w:rPr>
            </w:pPr>
          </w:p>
          <w:p w14:paraId="0CA411F9"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p</w:t>
            </w:r>
            <w:r w:rsidRPr="002D53A8">
              <w:rPr>
                <w:rStyle w:val="CodeSnippet"/>
                <w:rFonts w:eastAsia="SimSun" w:hint="eastAsia"/>
                <w:szCs w:val="24"/>
                <w:lang w:eastAsia="fr-FR"/>
              </w:rPr>
              <w:t>olicies:</w:t>
            </w:r>
          </w:p>
          <w:p w14:paraId="0D522266" w14:textId="51DEB5BC"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policy_antiaffinity_group_1:</w:t>
            </w:r>
          </w:p>
          <w:p w14:paraId="22FE6B96" w14:textId="199F4BC9"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tosca.policies.nfv.AntiAffinityRule</w:t>
            </w:r>
          </w:p>
          <w:p w14:paraId="15722CBE" w14:textId="7CCFEAD3"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targets:</w:t>
            </w:r>
            <w:r w:rsidRPr="002D53A8">
              <w:rPr>
                <w:rStyle w:val="CodeSnippet"/>
                <w:rFonts w:eastAsia="SimSun"/>
                <w:szCs w:val="24"/>
                <w:lang w:eastAsia="fr-FR"/>
              </w:rPr>
              <w:t xml:space="preserve"> </w:t>
            </w:r>
            <w:r w:rsidR="00BF10BE" w:rsidRPr="002D53A8">
              <w:rPr>
                <w:rStyle w:val="CodeSnippet"/>
                <w:rFonts w:eastAsia="SimSun"/>
                <w:szCs w:val="24"/>
                <w:lang w:eastAsia="fr-FR"/>
              </w:rPr>
              <w:t>[</w:t>
            </w:r>
            <w:r w:rsidRPr="002D53A8">
              <w:rPr>
                <w:rStyle w:val="CodeSnippet"/>
                <w:rFonts w:eastAsia="SimSun"/>
                <w:szCs w:val="24"/>
                <w:lang w:eastAsia="fr-FR"/>
              </w:rPr>
              <w:t xml:space="preserve"> </w:t>
            </w:r>
            <w:r w:rsidR="00BF10BE" w:rsidRPr="002D53A8">
              <w:rPr>
                <w:rStyle w:val="CodeSnippet"/>
                <w:rFonts w:eastAsiaTheme="minorEastAsia"/>
                <w:szCs w:val="24"/>
                <w:lang w:eastAsia="fr-FR"/>
              </w:rPr>
              <w:t>affinityOrAntiAffinityGroup_1</w:t>
            </w:r>
            <w:r w:rsidRPr="002D53A8">
              <w:rPr>
                <w:rStyle w:val="CodeSnippet"/>
                <w:rFonts w:eastAsiaTheme="minorEastAsia"/>
                <w:szCs w:val="24"/>
                <w:lang w:eastAsia="fr-FR"/>
              </w:rPr>
              <w:t xml:space="preserve"> </w:t>
            </w:r>
            <w:r w:rsidR="00BF10BE" w:rsidRPr="002D53A8">
              <w:rPr>
                <w:rStyle w:val="CodeSnippet"/>
                <w:rFonts w:eastAsia="SimSun"/>
                <w:szCs w:val="24"/>
                <w:lang w:eastAsia="fr-FR"/>
              </w:rPr>
              <w:t>]</w:t>
            </w:r>
          </w:p>
          <w:p w14:paraId="582B20EE" w14:textId="4D81DFDF"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properties:</w:t>
            </w:r>
          </w:p>
          <w:p w14:paraId="099B353D" w14:textId="1AD78D68"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scope:</w:t>
            </w:r>
            <w:r w:rsidRPr="002D53A8">
              <w:rPr>
                <w:rStyle w:val="CodeSnippet"/>
                <w:rFonts w:eastAsia="SimSun"/>
                <w:szCs w:val="24"/>
                <w:lang w:eastAsia="fr-FR"/>
              </w:rPr>
              <w:t xml:space="preserve"> </w:t>
            </w:r>
            <w:r w:rsidR="00BF10BE" w:rsidRPr="002D53A8">
              <w:rPr>
                <w:rStyle w:val="CodeSnippet"/>
                <w:rFonts w:eastAsia="SimSun"/>
                <w:szCs w:val="24"/>
                <w:lang w:eastAsia="fr-FR"/>
              </w:rPr>
              <w:t>nfvi_node</w:t>
            </w:r>
          </w:p>
          <w:p w14:paraId="2256126B" w14:textId="77777777" w:rsidR="00BF10BE" w:rsidRPr="002D53A8" w:rsidRDefault="00BF10BE" w:rsidP="003262BA">
            <w:pPr>
              <w:pStyle w:val="FP"/>
              <w:rPr>
                <w:rFonts w:ascii="Calibri" w:eastAsiaTheme="minorEastAsia" w:hAnsi="Calibri" w:cs="Calibri"/>
                <w:sz w:val="18"/>
              </w:rPr>
            </w:pPr>
          </w:p>
        </w:tc>
      </w:tr>
    </w:tbl>
    <w:p w14:paraId="6236A971" w14:textId="77777777" w:rsidR="00A83349" w:rsidRPr="002D53A8" w:rsidRDefault="00A83349" w:rsidP="00D62957">
      <w:pPr>
        <w:rPr>
          <w:rFonts w:eastAsiaTheme="minorEastAsia"/>
          <w:lang w:eastAsia="zh-CN"/>
        </w:rPr>
      </w:pPr>
    </w:p>
    <w:p w14:paraId="25B60DF5" w14:textId="663A3601" w:rsidR="00D55A40" w:rsidRPr="002D53A8" w:rsidRDefault="00BF10BE" w:rsidP="00D62957">
      <w:pPr>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an anti-affinity policy among a group which contains VDU_1 and VDU_2 as members.</w:t>
      </w:r>
    </w:p>
    <w:p w14:paraId="54422D25" w14:textId="605AEBBC" w:rsidR="00270F73" w:rsidRPr="002D53A8" w:rsidRDefault="00964916" w:rsidP="00BD73A4">
      <w:pPr>
        <w:pStyle w:val="Heading3"/>
        <w:rPr>
          <w:rFonts w:eastAsia="DengXian"/>
        </w:rPr>
      </w:pPr>
      <w:bookmarkStart w:id="1756" w:name="_Toc48655548"/>
      <w:bookmarkStart w:id="1757" w:name="_Toc48725085"/>
      <w:bookmarkStart w:id="1758" w:name="_Toc57297505"/>
      <w:r w:rsidRPr="002D53A8">
        <w:rPr>
          <w:rFonts w:eastAsia="DengXian"/>
        </w:rPr>
        <w:t>6.10.11</w:t>
      </w:r>
      <w:r w:rsidR="00270F73" w:rsidRPr="002D53A8">
        <w:rPr>
          <w:rFonts w:eastAsia="DengXian"/>
        </w:rPr>
        <w:tab/>
      </w:r>
      <w:r w:rsidR="0075345E" w:rsidRPr="002D53A8">
        <w:rPr>
          <w:rFonts w:eastAsia="DengXian"/>
        </w:rPr>
        <w:t>tosca.policies.nfv.Abstract.SecurityGroupRule</w:t>
      </w:r>
      <w:bookmarkEnd w:id="1756"/>
      <w:bookmarkEnd w:id="1757"/>
      <w:bookmarkEnd w:id="1758"/>
    </w:p>
    <w:p w14:paraId="1A9E617D" w14:textId="77777777" w:rsidR="0075345E" w:rsidRPr="002D53A8" w:rsidRDefault="0075345E" w:rsidP="00BD73A4">
      <w:pPr>
        <w:pStyle w:val="Heading4"/>
        <w:rPr>
          <w:rFonts w:eastAsiaTheme="minorEastAsia"/>
          <w:lang w:eastAsia="zh-CN"/>
        </w:rPr>
      </w:pPr>
      <w:bookmarkStart w:id="1759" w:name="_Toc48655549"/>
      <w:bookmarkStart w:id="1760" w:name="_Toc48725086"/>
      <w:bookmarkStart w:id="1761" w:name="_Toc57297506"/>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10</w:t>
      </w:r>
      <w:r w:rsidRPr="002D53A8">
        <w:rPr>
          <w:rFonts w:eastAsiaTheme="minorEastAsia" w:hint="eastAsia"/>
          <w:lang w:eastAsia="zh-CN"/>
        </w:rPr>
        <w:t>.</w:t>
      </w:r>
      <w:r w:rsidRPr="002D53A8">
        <w:rPr>
          <w:rFonts w:eastAsiaTheme="minorEastAsia"/>
          <w:lang w:eastAsia="zh-CN"/>
        </w:rPr>
        <w:t>11</w:t>
      </w:r>
      <w:r w:rsidRPr="002D53A8">
        <w:rPr>
          <w:rFonts w:eastAsiaTheme="minorEastAsia" w:hint="eastAsia"/>
          <w:lang w:eastAsia="zh-CN"/>
        </w:rPr>
        <w:t>.1</w:t>
      </w:r>
      <w:r w:rsidRPr="002D53A8">
        <w:rPr>
          <w:rFonts w:eastAsiaTheme="minorEastAsia" w:hint="eastAsia"/>
          <w:lang w:eastAsia="zh-CN"/>
        </w:rPr>
        <w:tab/>
        <w:t>Description</w:t>
      </w:r>
      <w:bookmarkEnd w:id="1759"/>
      <w:bookmarkEnd w:id="1760"/>
      <w:bookmarkEnd w:id="1761"/>
    </w:p>
    <w:p w14:paraId="02E4AF08" w14:textId="15CF30FB" w:rsidR="00316FB9" w:rsidRPr="002D53A8" w:rsidRDefault="0075345E" w:rsidP="00BD73A4">
      <w:pPr>
        <w:rPr>
          <w:rFonts w:eastAsia="DengXian"/>
        </w:rPr>
      </w:pPr>
      <w:r w:rsidRPr="002D53A8">
        <w:rPr>
          <w:rFonts w:eastAsiaTheme="minorEastAsia"/>
        </w:rPr>
        <w:t xml:space="preserve">The </w:t>
      </w:r>
      <w:r w:rsidRPr="002D53A8">
        <w:rPr>
          <w:rFonts w:eastAsia="DengXian"/>
        </w:rPr>
        <w:t>Abstract.SecurityGroupRule</w:t>
      </w:r>
      <w:r w:rsidRPr="002D53A8">
        <w:rPr>
          <w:rFonts w:eastAsiaTheme="minorEastAsia"/>
        </w:rPr>
        <w:t xml:space="preserve"> policy type is defined in clause 9.10.1 of the present document</w:t>
      </w:r>
      <w:r w:rsidR="00316FB9" w:rsidRPr="002D53A8">
        <w:t>.</w:t>
      </w:r>
    </w:p>
    <w:p w14:paraId="2D071CD8" w14:textId="77777777" w:rsidR="00E45464" w:rsidRPr="002D53A8" w:rsidRDefault="00BB74B1" w:rsidP="00A4562D">
      <w:pPr>
        <w:pStyle w:val="Heading3"/>
        <w:rPr>
          <w:rFonts w:eastAsia="DengXian"/>
        </w:rPr>
      </w:pPr>
      <w:bookmarkStart w:id="1762" w:name="_Toc48655550"/>
      <w:bookmarkStart w:id="1763" w:name="_Toc48725087"/>
      <w:bookmarkStart w:id="1764" w:name="_Toc57297507"/>
      <w:r w:rsidRPr="002D53A8">
        <w:rPr>
          <w:rFonts w:eastAsia="DengXian"/>
        </w:rPr>
        <w:t>6.10.12</w:t>
      </w:r>
      <w:r w:rsidR="00E45464" w:rsidRPr="002D53A8">
        <w:rPr>
          <w:rFonts w:eastAsia="DengXian"/>
        </w:rPr>
        <w:tab/>
        <w:t>tosca.policies.nfv.SupportedVnfInterface</w:t>
      </w:r>
      <w:bookmarkEnd w:id="1762"/>
      <w:bookmarkEnd w:id="1763"/>
      <w:bookmarkEnd w:id="1764"/>
    </w:p>
    <w:p w14:paraId="04EA668F" w14:textId="77777777" w:rsidR="00E45464" w:rsidRPr="002D53A8" w:rsidRDefault="00E45464" w:rsidP="00A4562D">
      <w:pPr>
        <w:pStyle w:val="Heading4"/>
        <w:rPr>
          <w:rFonts w:eastAsiaTheme="minorEastAsia"/>
          <w:lang w:eastAsia="zh-CN"/>
        </w:rPr>
      </w:pPr>
      <w:bookmarkStart w:id="1765" w:name="_Toc48655551"/>
      <w:bookmarkStart w:id="1766" w:name="_Toc48725088"/>
      <w:bookmarkStart w:id="1767" w:name="_Toc57297508"/>
      <w:r w:rsidRPr="002D53A8">
        <w:rPr>
          <w:rFonts w:eastAsiaTheme="minorEastAsia" w:hint="eastAsia"/>
          <w:lang w:eastAsia="zh-CN"/>
        </w:rPr>
        <w:t>6.</w:t>
      </w:r>
      <w:r w:rsidRPr="002D53A8">
        <w:rPr>
          <w:rFonts w:eastAsiaTheme="minorEastAsia"/>
          <w:lang w:eastAsia="zh-CN"/>
        </w:rPr>
        <w:t>10</w:t>
      </w:r>
      <w:r w:rsidRPr="002D53A8">
        <w:rPr>
          <w:rFonts w:eastAsiaTheme="minorEastAsia" w:hint="eastAsia"/>
          <w:lang w:eastAsia="zh-CN"/>
        </w:rPr>
        <w:t>.</w:t>
      </w:r>
      <w:r w:rsidR="00BB74B1" w:rsidRPr="002D53A8">
        <w:rPr>
          <w:rFonts w:eastAsiaTheme="minorEastAsia"/>
          <w:lang w:eastAsia="zh-CN"/>
        </w:rPr>
        <w:t>12</w:t>
      </w:r>
      <w:r w:rsidRPr="002D53A8">
        <w:rPr>
          <w:rFonts w:eastAsiaTheme="minorEastAsia" w:hint="eastAsia"/>
          <w:lang w:eastAsia="zh-CN"/>
        </w:rPr>
        <w:t>.1</w:t>
      </w:r>
      <w:r w:rsidRPr="002D53A8">
        <w:rPr>
          <w:rFonts w:eastAsiaTheme="minorEastAsia" w:hint="eastAsia"/>
          <w:lang w:eastAsia="zh-CN"/>
        </w:rPr>
        <w:tab/>
        <w:t>Description</w:t>
      </w:r>
      <w:bookmarkEnd w:id="1765"/>
      <w:bookmarkEnd w:id="1766"/>
      <w:bookmarkEnd w:id="1767"/>
    </w:p>
    <w:p w14:paraId="2F6D387E" w14:textId="7AAA4102" w:rsidR="00E45464" w:rsidRPr="002D53A8" w:rsidRDefault="00E45464" w:rsidP="00A4562D">
      <w:pPr>
        <w:rPr>
          <w:rFonts w:eastAsiaTheme="minorEastAsia"/>
        </w:rPr>
      </w:pPr>
      <w:r w:rsidRPr="002D53A8">
        <w:rPr>
          <w:rFonts w:eastAsiaTheme="minorEastAsia"/>
        </w:rPr>
        <w:t xml:space="preserve">The SupportedVnfInterface policy type represents interfaces produced by a VNF, the details to access them and the applicable connection points to use to access these interfaces. It corresponds to the VnfInterfaceDetails information element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cs="Arial"/>
        </w:rPr>
        <w:t>1</w:t>
      </w:r>
      <w:r w:rsidRPr="00F761A0">
        <w:rPr>
          <w:rFonts w:eastAsiaTheme="minorEastAsia" w:cs="Arial"/>
        </w:rPr>
        <w:fldChar w:fldCharType="end"/>
      </w:r>
      <w:r w:rsidRPr="00F761A0">
        <w:rPr>
          <w:rFonts w:eastAsiaTheme="minorEastAsia" w:cs="Arial"/>
        </w:rPr>
        <w:t>]</w:t>
      </w:r>
      <w:r w:rsidRPr="002D53A8">
        <w:rPr>
          <w:rFonts w:eastAsiaTheme="minorEastAsia"/>
        </w:rPr>
        <w:t>. Table 6.10.</w:t>
      </w:r>
      <w:r w:rsidR="00BB74B1" w:rsidRPr="002D53A8">
        <w:rPr>
          <w:rFonts w:eastAsiaTheme="minorEastAsia"/>
        </w:rPr>
        <w:t>12</w:t>
      </w:r>
      <w:r w:rsidRPr="002D53A8">
        <w:rPr>
          <w:rFonts w:eastAsiaTheme="minorEastAsia"/>
        </w:rPr>
        <w:t xml:space="preserve">.1-1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C1D0AA0" w14:textId="77777777" w:rsidR="00E45464" w:rsidRPr="002D53A8" w:rsidRDefault="00E45464" w:rsidP="00A4562D">
      <w:pPr>
        <w:pStyle w:val="TH"/>
        <w:rPr>
          <w:rFonts w:eastAsiaTheme="minorEastAsia"/>
          <w:szCs w:val="24"/>
        </w:rPr>
      </w:pPr>
      <w:r w:rsidRPr="002D53A8">
        <w:rPr>
          <w:rFonts w:eastAsiaTheme="minorEastAsia"/>
        </w:rPr>
        <w:t>Table 6.10.</w:t>
      </w:r>
      <w:r w:rsidR="00BB74B1" w:rsidRPr="002D53A8">
        <w:rPr>
          <w:rFonts w:eastAsiaTheme="minorEastAsia"/>
        </w:rPr>
        <w:t>12</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45464" w:rsidRPr="002D53A8" w14:paraId="44B2AD56" w14:textId="77777777" w:rsidTr="00DB51F5">
        <w:trPr>
          <w:jc w:val="center"/>
        </w:trPr>
        <w:tc>
          <w:tcPr>
            <w:tcW w:w="1177" w:type="pct"/>
            <w:shd w:val="clear" w:color="auto" w:fill="D9D9D9"/>
          </w:tcPr>
          <w:p w14:paraId="512D4F3A" w14:textId="50B1BBAA" w:rsidR="00E45464" w:rsidRPr="002D53A8" w:rsidRDefault="00E45464" w:rsidP="00314886">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52453943" w14:textId="77777777" w:rsidR="00E45464" w:rsidRPr="002D53A8" w:rsidRDefault="00E45464" w:rsidP="00314886">
            <w:pPr>
              <w:pStyle w:val="TAL"/>
              <w:rPr>
                <w:rFonts w:eastAsiaTheme="minorEastAsia"/>
              </w:rPr>
            </w:pPr>
            <w:r w:rsidRPr="002D53A8">
              <w:rPr>
                <w:rFonts w:eastAsiaTheme="minorEastAsia"/>
              </w:rPr>
              <w:t>SupportedVnfInterface</w:t>
            </w:r>
          </w:p>
        </w:tc>
      </w:tr>
      <w:tr w:rsidR="00E45464" w:rsidRPr="002D53A8" w14:paraId="1570700C" w14:textId="77777777" w:rsidTr="00DB51F5">
        <w:trPr>
          <w:jc w:val="center"/>
        </w:trPr>
        <w:tc>
          <w:tcPr>
            <w:tcW w:w="1177" w:type="pct"/>
            <w:shd w:val="clear" w:color="auto" w:fill="D9D9D9"/>
          </w:tcPr>
          <w:p w14:paraId="15B08899" w14:textId="5B134BBD" w:rsidR="00E45464" w:rsidRPr="002D53A8" w:rsidRDefault="00E45464"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30750C95" w14:textId="77777777" w:rsidR="00E45464" w:rsidRPr="002D53A8" w:rsidRDefault="00E45464" w:rsidP="00314886">
            <w:pPr>
              <w:pStyle w:val="TAL"/>
              <w:rPr>
                <w:rFonts w:eastAsiaTheme="minorEastAsia"/>
              </w:rPr>
            </w:pPr>
            <w:r w:rsidRPr="002D53A8">
              <w:rPr>
                <w:rFonts w:eastAsiaTheme="minorEastAsia"/>
              </w:rPr>
              <w:t>toscanfv:SupportedVnfInterface</w:t>
            </w:r>
          </w:p>
        </w:tc>
      </w:tr>
      <w:tr w:rsidR="00E45464" w:rsidRPr="002D53A8" w14:paraId="0F6D474A" w14:textId="77777777" w:rsidTr="00DB51F5">
        <w:trPr>
          <w:jc w:val="center"/>
        </w:trPr>
        <w:tc>
          <w:tcPr>
            <w:tcW w:w="1177" w:type="pct"/>
            <w:shd w:val="clear" w:color="auto" w:fill="D9D9D9"/>
          </w:tcPr>
          <w:p w14:paraId="15872D84" w14:textId="4E7D5881" w:rsidR="00E45464" w:rsidRPr="002D53A8" w:rsidRDefault="00E45464"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DE9DA6B" w14:textId="77777777" w:rsidR="00E45464" w:rsidRPr="002D53A8" w:rsidRDefault="00E45464" w:rsidP="00314886">
            <w:pPr>
              <w:pStyle w:val="TAL"/>
              <w:rPr>
                <w:rFonts w:eastAsiaTheme="minorEastAsia"/>
              </w:rPr>
            </w:pPr>
            <w:r w:rsidRPr="002D53A8">
              <w:rPr>
                <w:rFonts w:eastAsiaTheme="minorEastAsia"/>
              </w:rPr>
              <w:t>tosca.policies.nfv.SupportedVnfInterface</w:t>
            </w:r>
          </w:p>
        </w:tc>
      </w:tr>
    </w:tbl>
    <w:p w14:paraId="6E54A4A4" w14:textId="77777777" w:rsidR="00E45464" w:rsidRPr="002D53A8" w:rsidRDefault="00E45464" w:rsidP="00D62957">
      <w:pPr>
        <w:rPr>
          <w:rFonts w:eastAsia="DengXian"/>
        </w:rPr>
      </w:pPr>
    </w:p>
    <w:p w14:paraId="403D21B6" w14:textId="77777777" w:rsidR="00E45464" w:rsidRPr="002D53A8" w:rsidRDefault="00E45464" w:rsidP="00A4562D">
      <w:pPr>
        <w:pStyle w:val="Heading4"/>
        <w:rPr>
          <w:rFonts w:eastAsiaTheme="minorEastAsia"/>
          <w:lang w:eastAsia="zh-CN"/>
        </w:rPr>
      </w:pPr>
      <w:bookmarkStart w:id="1768" w:name="_Toc48655552"/>
      <w:bookmarkStart w:id="1769" w:name="_Toc48725089"/>
      <w:bookmarkStart w:id="1770" w:name="_Toc57297509"/>
      <w:r w:rsidRPr="002D53A8">
        <w:rPr>
          <w:rFonts w:eastAsiaTheme="minorEastAsia"/>
          <w:lang w:eastAsia="zh-CN"/>
        </w:rPr>
        <w:t>6.10.</w:t>
      </w:r>
      <w:r w:rsidR="00BB74B1" w:rsidRPr="002D53A8">
        <w:rPr>
          <w:rFonts w:eastAsiaTheme="minorEastAsia"/>
          <w:lang w:eastAsia="zh-CN"/>
        </w:rPr>
        <w:t>12</w:t>
      </w:r>
      <w:r w:rsidRPr="002D53A8">
        <w:rPr>
          <w:rFonts w:eastAsiaTheme="minorEastAsia"/>
          <w:lang w:eastAsia="zh-CN"/>
        </w:rPr>
        <w:t>.2</w:t>
      </w:r>
      <w:r w:rsidRPr="002D53A8">
        <w:rPr>
          <w:rFonts w:eastAsiaTheme="minorEastAsia"/>
          <w:lang w:eastAsia="zh-CN"/>
        </w:rPr>
        <w:tab/>
        <w:t>Properties</w:t>
      </w:r>
      <w:bookmarkEnd w:id="1768"/>
      <w:bookmarkEnd w:id="1769"/>
      <w:bookmarkEnd w:id="1770"/>
    </w:p>
    <w:p w14:paraId="04431FF5" w14:textId="77777777" w:rsidR="00E45464" w:rsidRPr="002D53A8" w:rsidRDefault="00E45464" w:rsidP="00E45464">
      <w:pPr>
        <w:rPr>
          <w:rFonts w:eastAsiaTheme="minorEastAsia"/>
          <w:highlight w:val="cyan"/>
        </w:rPr>
      </w:pPr>
      <w:r w:rsidRPr="002D53A8">
        <w:rPr>
          <w:rFonts w:eastAsiaTheme="minorEastAsia"/>
          <w:lang w:eastAsia="zh-CN"/>
        </w:rPr>
        <w:t xml:space="preserve">The properties of the SupportedVnfInterface policy type shall comply with the provisions set out in table </w:t>
      </w:r>
      <w:r w:rsidRPr="002D53A8">
        <w:rPr>
          <w:rFonts w:eastAsiaTheme="minorEastAsia"/>
        </w:rPr>
        <w:t>6.10.</w:t>
      </w:r>
      <w:r w:rsidR="00BB74B1" w:rsidRPr="002D53A8">
        <w:rPr>
          <w:rFonts w:eastAsiaTheme="minorEastAsia"/>
        </w:rPr>
        <w:t>12</w:t>
      </w:r>
      <w:r w:rsidRPr="002D53A8">
        <w:rPr>
          <w:rFonts w:eastAsiaTheme="minorEastAsia"/>
        </w:rPr>
        <w:t>.2-1.</w:t>
      </w:r>
    </w:p>
    <w:p w14:paraId="1E2DAF81" w14:textId="77777777" w:rsidR="00E45464" w:rsidRPr="002D53A8" w:rsidRDefault="00E45464" w:rsidP="00A4562D">
      <w:pPr>
        <w:pStyle w:val="TH"/>
        <w:rPr>
          <w:rFonts w:eastAsiaTheme="minorEastAsia"/>
        </w:rPr>
      </w:pPr>
      <w:r w:rsidRPr="002D53A8">
        <w:rPr>
          <w:rFonts w:eastAsiaTheme="minorEastAsia"/>
        </w:rPr>
        <w:t xml:space="preserve">Table </w:t>
      </w:r>
      <w:r w:rsidR="00BB74B1" w:rsidRPr="002D53A8">
        <w:rPr>
          <w:rFonts w:eastAsiaTheme="minorEastAsia"/>
        </w:rPr>
        <w:t>6.10.12</w:t>
      </w:r>
      <w:r w:rsidRPr="002D53A8">
        <w:rPr>
          <w:rFonts w:eastAsiaTheme="minorEastAsia"/>
        </w:rPr>
        <w:t>.2-1</w:t>
      </w:r>
      <w:r w:rsidRPr="002D53A8">
        <w:rPr>
          <w:rFonts w:eastAsia="DengXian"/>
        </w:rPr>
        <w:t xml:space="preserve">: </w:t>
      </w:r>
      <w:r w:rsidRPr="002D53A8">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1"/>
        <w:gridCol w:w="992"/>
        <w:gridCol w:w="1701"/>
        <w:gridCol w:w="1560"/>
        <w:gridCol w:w="3021"/>
      </w:tblGrid>
      <w:tr w:rsidR="00E45464" w:rsidRPr="002D53A8" w14:paraId="5B542D6D" w14:textId="77777777" w:rsidTr="00DB51F5">
        <w:trPr>
          <w:tblHeader/>
          <w:jc w:val="center"/>
        </w:trPr>
        <w:tc>
          <w:tcPr>
            <w:tcW w:w="813" w:type="pct"/>
            <w:shd w:val="clear" w:color="auto" w:fill="D9D9D9"/>
          </w:tcPr>
          <w:p w14:paraId="59B2B5DD" w14:textId="77777777" w:rsidR="00E45464" w:rsidRPr="002D53A8" w:rsidRDefault="00E45464" w:rsidP="00E236D4">
            <w:pPr>
              <w:pStyle w:val="TAH"/>
              <w:rPr>
                <w:rFonts w:eastAsiaTheme="minorEastAsia"/>
              </w:rPr>
            </w:pPr>
            <w:r w:rsidRPr="002D53A8">
              <w:rPr>
                <w:rFonts w:eastAsiaTheme="minorEastAsia"/>
              </w:rPr>
              <w:t>Name</w:t>
            </w:r>
          </w:p>
        </w:tc>
        <w:tc>
          <w:tcPr>
            <w:tcW w:w="571" w:type="pct"/>
            <w:shd w:val="clear" w:color="auto" w:fill="D9D9D9"/>
          </w:tcPr>
          <w:p w14:paraId="37F7BC7F" w14:textId="77777777" w:rsidR="00E45464" w:rsidRPr="002D53A8" w:rsidRDefault="00E45464" w:rsidP="00E236D4">
            <w:pPr>
              <w:pStyle w:val="TAH"/>
              <w:rPr>
                <w:rFonts w:eastAsiaTheme="minorEastAsia"/>
              </w:rPr>
            </w:pPr>
            <w:r w:rsidRPr="002D53A8">
              <w:rPr>
                <w:rFonts w:eastAsiaTheme="minorEastAsia"/>
              </w:rPr>
              <w:t>Required</w:t>
            </w:r>
          </w:p>
        </w:tc>
        <w:tc>
          <w:tcPr>
            <w:tcW w:w="979" w:type="pct"/>
            <w:shd w:val="clear" w:color="auto" w:fill="D9D9D9"/>
          </w:tcPr>
          <w:p w14:paraId="36072C7A" w14:textId="77777777" w:rsidR="00E45464" w:rsidRPr="002D53A8" w:rsidRDefault="00E45464" w:rsidP="00E236D4">
            <w:pPr>
              <w:pStyle w:val="TAH"/>
              <w:rPr>
                <w:rFonts w:eastAsiaTheme="minorEastAsia"/>
              </w:rPr>
            </w:pPr>
            <w:r w:rsidRPr="002D53A8">
              <w:rPr>
                <w:rFonts w:eastAsiaTheme="minorEastAsia"/>
              </w:rPr>
              <w:t>Type</w:t>
            </w:r>
          </w:p>
        </w:tc>
        <w:tc>
          <w:tcPr>
            <w:tcW w:w="898" w:type="pct"/>
            <w:shd w:val="clear" w:color="auto" w:fill="D9D9D9"/>
          </w:tcPr>
          <w:p w14:paraId="4C422414" w14:textId="77777777" w:rsidR="00E45464" w:rsidRPr="002D53A8" w:rsidRDefault="00E45464" w:rsidP="00E236D4">
            <w:pPr>
              <w:pStyle w:val="TAH"/>
              <w:rPr>
                <w:rFonts w:eastAsiaTheme="minorEastAsia"/>
              </w:rPr>
            </w:pPr>
            <w:r w:rsidRPr="002D53A8">
              <w:rPr>
                <w:rFonts w:eastAsiaTheme="minorEastAsia"/>
              </w:rPr>
              <w:t>Constraints</w:t>
            </w:r>
          </w:p>
        </w:tc>
        <w:tc>
          <w:tcPr>
            <w:tcW w:w="1739" w:type="pct"/>
            <w:shd w:val="clear" w:color="auto" w:fill="D9D9D9"/>
          </w:tcPr>
          <w:p w14:paraId="206EF25A" w14:textId="77777777" w:rsidR="00E45464" w:rsidRPr="002D53A8" w:rsidRDefault="00E45464" w:rsidP="00E236D4">
            <w:pPr>
              <w:pStyle w:val="TAH"/>
              <w:rPr>
                <w:rFonts w:eastAsiaTheme="minorEastAsia"/>
              </w:rPr>
            </w:pPr>
            <w:r w:rsidRPr="002D53A8">
              <w:rPr>
                <w:rFonts w:eastAsiaTheme="minorEastAsia"/>
              </w:rPr>
              <w:t>Description</w:t>
            </w:r>
          </w:p>
        </w:tc>
      </w:tr>
      <w:tr w:rsidR="00E45464" w:rsidRPr="002D53A8" w14:paraId="42458257" w14:textId="77777777" w:rsidTr="00DB51F5">
        <w:trPr>
          <w:jc w:val="center"/>
        </w:trPr>
        <w:tc>
          <w:tcPr>
            <w:tcW w:w="813" w:type="pct"/>
            <w:shd w:val="clear" w:color="auto" w:fill="FFFFFF"/>
          </w:tcPr>
          <w:p w14:paraId="475F9A6B" w14:textId="77777777" w:rsidR="00E45464" w:rsidRPr="002D53A8" w:rsidRDefault="00E45464" w:rsidP="00E236D4">
            <w:pPr>
              <w:pStyle w:val="TAL"/>
              <w:rPr>
                <w:rFonts w:eastAsia="SimSun"/>
                <w:lang w:eastAsia="zh-CN"/>
              </w:rPr>
            </w:pPr>
            <w:r w:rsidRPr="002D53A8">
              <w:rPr>
                <w:rFonts w:eastAsia="SimSun"/>
                <w:lang w:eastAsia="zh-CN"/>
              </w:rPr>
              <w:t>interface_name</w:t>
            </w:r>
          </w:p>
        </w:tc>
        <w:tc>
          <w:tcPr>
            <w:tcW w:w="571" w:type="pct"/>
            <w:shd w:val="clear" w:color="auto" w:fill="FFFFFF"/>
          </w:tcPr>
          <w:p w14:paraId="39B3E352" w14:textId="77777777" w:rsidR="00E45464" w:rsidRPr="002D53A8" w:rsidRDefault="00E45464" w:rsidP="00E236D4">
            <w:pPr>
              <w:pStyle w:val="TAL"/>
              <w:rPr>
                <w:rFonts w:eastAsiaTheme="minorEastAsia"/>
              </w:rPr>
            </w:pPr>
            <w:r w:rsidRPr="002D53A8">
              <w:rPr>
                <w:rFonts w:eastAsiaTheme="minorEastAsia"/>
              </w:rPr>
              <w:t>yes</w:t>
            </w:r>
          </w:p>
        </w:tc>
        <w:tc>
          <w:tcPr>
            <w:tcW w:w="979" w:type="pct"/>
            <w:shd w:val="clear" w:color="auto" w:fill="FFFFFF"/>
          </w:tcPr>
          <w:p w14:paraId="4524A292" w14:textId="77777777" w:rsidR="00E45464" w:rsidRPr="002D53A8" w:rsidRDefault="00E45464" w:rsidP="00E236D4">
            <w:pPr>
              <w:pStyle w:val="TAL"/>
              <w:rPr>
                <w:rFonts w:eastAsiaTheme="minorEastAsia"/>
              </w:rPr>
            </w:pPr>
            <w:r w:rsidRPr="002D53A8">
              <w:rPr>
                <w:rFonts w:eastAsiaTheme="minorEastAsia"/>
              </w:rPr>
              <w:t>string</w:t>
            </w:r>
          </w:p>
        </w:tc>
        <w:tc>
          <w:tcPr>
            <w:tcW w:w="898" w:type="pct"/>
            <w:shd w:val="clear" w:color="auto" w:fill="FFFFFF"/>
          </w:tcPr>
          <w:p w14:paraId="297D9674" w14:textId="0E4E01BB" w:rsidR="00E45464" w:rsidRPr="002D53A8" w:rsidRDefault="00E45464" w:rsidP="00E236D4">
            <w:pPr>
              <w:pStyle w:val="TAL"/>
              <w:rPr>
                <w:rFonts w:eastAsiaTheme="minorEastAsia"/>
              </w:rPr>
            </w:pPr>
            <w:r w:rsidRPr="002D53A8">
              <w:rPr>
                <w:rFonts w:eastAsiaTheme="minorEastAsia"/>
              </w:rPr>
              <w:t>Valid</w:t>
            </w:r>
            <w:r w:rsidR="00DB51F5" w:rsidRPr="002D53A8">
              <w:rPr>
                <w:rFonts w:eastAsiaTheme="minorEastAsia"/>
              </w:rPr>
              <w:t xml:space="preserve"> </w:t>
            </w:r>
            <w:r w:rsidRPr="002D53A8">
              <w:rPr>
                <w:rFonts w:eastAsiaTheme="minorEastAsia"/>
              </w:rPr>
              <w:t>values</w:t>
            </w:r>
          </w:p>
          <w:p w14:paraId="5201AAB2" w14:textId="77777777" w:rsidR="00E45464" w:rsidRPr="002D53A8" w:rsidRDefault="00E45464" w:rsidP="00E236D4">
            <w:pPr>
              <w:pStyle w:val="TAL"/>
              <w:rPr>
                <w:rFonts w:eastAsiaTheme="minorEastAsia"/>
              </w:rPr>
            </w:pPr>
            <w:r w:rsidRPr="002D53A8">
              <w:rPr>
                <w:rFonts w:eastAsiaTheme="minorEastAsia"/>
              </w:rPr>
              <w:t>vnf_indicator</w:t>
            </w:r>
          </w:p>
          <w:p w14:paraId="24FE3E3D" w14:textId="77777777" w:rsidR="00E45464" w:rsidRPr="002D53A8" w:rsidRDefault="00E45464" w:rsidP="00E236D4">
            <w:pPr>
              <w:pStyle w:val="TAL"/>
              <w:rPr>
                <w:rFonts w:eastAsiaTheme="minorEastAsia"/>
              </w:rPr>
            </w:pPr>
            <w:r w:rsidRPr="002D53A8">
              <w:rPr>
                <w:rFonts w:eastAsiaTheme="minorEastAsia"/>
              </w:rPr>
              <w:t>vnf_configuration</w:t>
            </w:r>
          </w:p>
        </w:tc>
        <w:tc>
          <w:tcPr>
            <w:tcW w:w="1739" w:type="pct"/>
            <w:shd w:val="clear" w:color="auto" w:fill="FFFFFF"/>
          </w:tcPr>
          <w:p w14:paraId="48A68041" w14:textId="6CD538AA" w:rsidR="00E45464" w:rsidRPr="002D53A8" w:rsidRDefault="00E45464" w:rsidP="00E236D4">
            <w:pPr>
              <w:pStyle w:val="TAL"/>
              <w:rPr>
                <w:rFonts w:eastAsia="SimSun"/>
                <w:lang w:eastAsia="zh-CN"/>
              </w:rPr>
            </w:pPr>
            <w:r w:rsidRPr="002D53A8">
              <w:rPr>
                <w:rFonts w:eastAsia="SimSun"/>
                <w:lang w:eastAsia="zh-CN"/>
              </w:rPr>
              <w:t>Identifies</w:t>
            </w:r>
            <w:r w:rsidR="00DB51F5" w:rsidRPr="002D53A8">
              <w:rPr>
                <w:rFonts w:eastAsia="SimSun"/>
                <w:lang w:eastAsia="zh-CN"/>
              </w:rPr>
              <w:t xml:space="preserve"> </w:t>
            </w:r>
            <w:r w:rsidRPr="002D53A8">
              <w:rPr>
                <w:rFonts w:eastAsia="SimSun"/>
                <w:lang w:eastAsia="zh-CN"/>
              </w:rPr>
              <w:t>an</w:t>
            </w:r>
            <w:r w:rsidR="00DB51F5" w:rsidRPr="002D53A8">
              <w:rPr>
                <w:rFonts w:eastAsia="SimSun"/>
                <w:lang w:eastAsia="zh-CN"/>
              </w:rPr>
              <w:t xml:space="preserve"> </w:t>
            </w:r>
            <w:r w:rsidRPr="002D53A8">
              <w:rPr>
                <w:rFonts w:eastAsia="SimSun"/>
                <w:lang w:eastAsia="zh-CN"/>
              </w:rPr>
              <w:t>interface</w:t>
            </w:r>
            <w:r w:rsidR="00DB51F5" w:rsidRPr="002D53A8">
              <w:rPr>
                <w:rFonts w:eastAsia="SimSun"/>
                <w:lang w:eastAsia="zh-CN"/>
              </w:rPr>
              <w:t xml:space="preserve"> </w:t>
            </w:r>
            <w:r w:rsidRPr="002D53A8">
              <w:rPr>
                <w:rFonts w:eastAsia="SimSun"/>
                <w:lang w:eastAsia="zh-CN"/>
              </w:rPr>
              <w:t>produced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VNF.</w:t>
            </w:r>
          </w:p>
          <w:p w14:paraId="36930C24" w14:textId="77777777" w:rsidR="00E45464" w:rsidRPr="002D53A8" w:rsidRDefault="00E45464" w:rsidP="00E236D4">
            <w:pPr>
              <w:pStyle w:val="TAL"/>
              <w:rPr>
                <w:rFonts w:eastAsiaTheme="minorEastAsia"/>
              </w:rPr>
            </w:pPr>
          </w:p>
        </w:tc>
      </w:tr>
      <w:tr w:rsidR="00E45464" w:rsidRPr="002D53A8" w14:paraId="434B36BC" w14:textId="77777777" w:rsidTr="00DB51F5">
        <w:trPr>
          <w:jc w:val="center"/>
        </w:trPr>
        <w:tc>
          <w:tcPr>
            <w:tcW w:w="813" w:type="pct"/>
            <w:shd w:val="clear" w:color="auto" w:fill="FFFFFF"/>
          </w:tcPr>
          <w:p w14:paraId="7FA62575" w14:textId="77777777" w:rsidR="00E45464" w:rsidRPr="002D53A8" w:rsidRDefault="00E45464" w:rsidP="00E236D4">
            <w:pPr>
              <w:pStyle w:val="TAL"/>
              <w:rPr>
                <w:rFonts w:eastAsia="SimSun"/>
                <w:lang w:eastAsia="zh-CN"/>
              </w:rPr>
            </w:pPr>
            <w:r w:rsidRPr="002D53A8">
              <w:t>details</w:t>
            </w:r>
          </w:p>
        </w:tc>
        <w:tc>
          <w:tcPr>
            <w:tcW w:w="571" w:type="pct"/>
            <w:shd w:val="clear" w:color="auto" w:fill="FFFFFF"/>
          </w:tcPr>
          <w:p w14:paraId="23F80240" w14:textId="77777777" w:rsidR="00E45464" w:rsidRPr="002D53A8" w:rsidRDefault="00E45464" w:rsidP="00E236D4">
            <w:pPr>
              <w:pStyle w:val="TAL"/>
              <w:rPr>
                <w:rFonts w:eastAsiaTheme="minorEastAsia"/>
              </w:rPr>
            </w:pPr>
            <w:r w:rsidRPr="002D53A8">
              <w:rPr>
                <w:rFonts w:eastAsiaTheme="minorEastAsia"/>
              </w:rPr>
              <w:t>no</w:t>
            </w:r>
          </w:p>
        </w:tc>
        <w:tc>
          <w:tcPr>
            <w:tcW w:w="979" w:type="pct"/>
            <w:shd w:val="clear" w:color="auto" w:fill="FFFFFF"/>
          </w:tcPr>
          <w:p w14:paraId="7C7B17C1" w14:textId="77777777" w:rsidR="00E45464" w:rsidRPr="002D53A8" w:rsidRDefault="00E45464" w:rsidP="00E236D4">
            <w:pPr>
              <w:pStyle w:val="TAL"/>
              <w:rPr>
                <w:rFonts w:eastAsiaTheme="minorEastAsia"/>
              </w:rPr>
            </w:pPr>
            <w:r w:rsidRPr="002D53A8">
              <w:rPr>
                <w:rFonts w:eastAsiaTheme="minorEastAsia"/>
              </w:rPr>
              <w:t>tosca.datatypes.nfv.InterfaceDetails</w:t>
            </w:r>
          </w:p>
        </w:tc>
        <w:tc>
          <w:tcPr>
            <w:tcW w:w="898" w:type="pct"/>
            <w:shd w:val="clear" w:color="auto" w:fill="FFFFFF"/>
          </w:tcPr>
          <w:p w14:paraId="194B4465" w14:textId="77777777" w:rsidR="00E45464" w:rsidRPr="002D53A8" w:rsidRDefault="00E45464" w:rsidP="00E236D4">
            <w:pPr>
              <w:pStyle w:val="TAL"/>
              <w:rPr>
                <w:rFonts w:eastAsiaTheme="minorEastAsia"/>
              </w:rPr>
            </w:pPr>
          </w:p>
        </w:tc>
        <w:tc>
          <w:tcPr>
            <w:tcW w:w="1739" w:type="pct"/>
            <w:shd w:val="clear" w:color="auto" w:fill="FFFFFF"/>
          </w:tcPr>
          <w:p w14:paraId="778BA523" w14:textId="51125CE5" w:rsidR="00E45464" w:rsidRPr="002D53A8" w:rsidRDefault="00E45464" w:rsidP="00E236D4">
            <w:pPr>
              <w:pStyle w:val="TAL"/>
              <w:rPr>
                <w:rFonts w:eastAsiaTheme="minorEastAsia"/>
              </w:rPr>
            </w:pPr>
            <w:r w:rsidRPr="002D53A8">
              <w:rPr>
                <w:rFonts w:eastAsia="SimSun"/>
                <w:lang w:eastAsia="zh-CN"/>
              </w:rPr>
              <w:t>Provide</w:t>
            </w:r>
            <w:r w:rsidR="00DB51F5" w:rsidRPr="002D53A8">
              <w:rPr>
                <w:rFonts w:eastAsia="SimSun"/>
                <w:lang w:eastAsia="zh-CN"/>
              </w:rPr>
              <w:t xml:space="preserve"> </w:t>
            </w:r>
            <w:r w:rsidRPr="002D53A8">
              <w:rPr>
                <w:rFonts w:eastAsia="SimSun"/>
                <w:lang w:eastAsia="zh-CN"/>
              </w:rPr>
              <w:t>additional</w:t>
            </w:r>
            <w:r w:rsidR="00DB51F5" w:rsidRPr="002D53A8">
              <w:rPr>
                <w:rFonts w:eastAsia="SimSun"/>
                <w:lang w:eastAsia="zh-CN"/>
              </w:rPr>
              <w:t xml:space="preserve"> </w:t>
            </w:r>
            <w:r w:rsidRPr="002D53A8">
              <w:rPr>
                <w:rFonts w:eastAsia="SimSun"/>
                <w:lang w:eastAsia="zh-CN"/>
              </w:rPr>
              <w:t>data</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access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interface</w:t>
            </w:r>
            <w:r w:rsidR="00DB51F5" w:rsidRPr="002D53A8">
              <w:rPr>
                <w:rFonts w:eastAsia="SimSun"/>
                <w:lang w:eastAsia="zh-CN"/>
              </w:rPr>
              <w:t xml:space="preserve"> </w:t>
            </w:r>
            <w:r w:rsidRPr="002D53A8">
              <w:rPr>
                <w:rFonts w:eastAsia="SimSun"/>
                <w:lang w:eastAsia="zh-CN"/>
              </w:rPr>
              <w:t>endpoint</w:t>
            </w:r>
            <w:r w:rsidR="00DB51F5" w:rsidRPr="002D53A8">
              <w:rPr>
                <w:rFonts w:eastAsia="SimSun"/>
                <w:lang w:eastAsia="zh-CN"/>
              </w:rPr>
              <w:t xml:space="preserve"> </w:t>
            </w:r>
            <w:r w:rsidRPr="002D53A8">
              <w:rPr>
                <w:rFonts w:eastAsia="SimSun"/>
                <w:lang w:eastAsia="zh-CN"/>
              </w:rPr>
              <w:t>(e.g.</w:t>
            </w:r>
            <w:r w:rsidR="00DB51F5" w:rsidRPr="002D53A8">
              <w:rPr>
                <w:rFonts w:eastAsia="SimSun"/>
                <w:lang w:eastAsia="zh-CN"/>
              </w:rPr>
              <w:t xml:space="preserve"> </w:t>
            </w:r>
            <w:r w:rsidRPr="002D53A8">
              <w:rPr>
                <w:rFonts w:eastAsia="SimSun"/>
                <w:lang w:eastAsia="zh-CN"/>
              </w:rPr>
              <w:t>API</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prefix).</w:t>
            </w:r>
          </w:p>
        </w:tc>
      </w:tr>
    </w:tbl>
    <w:p w14:paraId="377FB06D" w14:textId="77777777" w:rsidR="00E45464" w:rsidRPr="002D53A8" w:rsidRDefault="00E45464" w:rsidP="00E45464">
      <w:pPr>
        <w:rPr>
          <w:rFonts w:eastAsiaTheme="minorEastAsia"/>
        </w:rPr>
      </w:pPr>
    </w:p>
    <w:p w14:paraId="38A00F2E" w14:textId="77777777" w:rsidR="00E45464" w:rsidRPr="002D53A8" w:rsidRDefault="00E45464" w:rsidP="00A4562D">
      <w:pPr>
        <w:pStyle w:val="Heading4"/>
        <w:rPr>
          <w:rFonts w:eastAsiaTheme="minorEastAsia"/>
          <w:lang w:eastAsia="zh-CN"/>
        </w:rPr>
      </w:pPr>
      <w:bookmarkStart w:id="1771" w:name="_Toc48655553"/>
      <w:bookmarkStart w:id="1772" w:name="_Toc48725090"/>
      <w:bookmarkStart w:id="1773" w:name="_Toc57297510"/>
      <w:r w:rsidRPr="002D53A8">
        <w:rPr>
          <w:rFonts w:eastAsiaTheme="minorEastAsia"/>
          <w:lang w:eastAsia="zh-CN"/>
        </w:rPr>
        <w:t>6.</w:t>
      </w:r>
      <w:r w:rsidR="00BB74B1" w:rsidRPr="002D53A8">
        <w:rPr>
          <w:rFonts w:eastAsiaTheme="minorEastAsia"/>
          <w:lang w:eastAsia="zh-CN"/>
        </w:rPr>
        <w:t>10.12</w:t>
      </w:r>
      <w:r w:rsidRPr="002D53A8">
        <w:rPr>
          <w:rFonts w:eastAsiaTheme="minorEastAsia"/>
          <w:lang w:eastAsia="zh-CN"/>
        </w:rPr>
        <w:t>.3</w:t>
      </w:r>
      <w:r w:rsidRPr="002D53A8">
        <w:rPr>
          <w:rFonts w:eastAsiaTheme="minorEastAsia"/>
          <w:lang w:eastAsia="zh-CN"/>
        </w:rPr>
        <w:tab/>
      </w:r>
      <w:r w:rsidRPr="002D53A8">
        <w:rPr>
          <w:rFonts w:eastAsiaTheme="minorEastAsia" w:hint="eastAsia"/>
          <w:lang w:eastAsia="zh-CN"/>
        </w:rPr>
        <w:t>Definition</w:t>
      </w:r>
      <w:bookmarkEnd w:id="1771"/>
      <w:bookmarkEnd w:id="1772"/>
      <w:bookmarkEnd w:id="1773"/>
    </w:p>
    <w:p w14:paraId="6F73196C" w14:textId="77777777" w:rsidR="00E45464" w:rsidRPr="002D53A8" w:rsidRDefault="00E45464" w:rsidP="00E45464">
      <w:pPr>
        <w:rPr>
          <w:rFonts w:eastAsiaTheme="minorEastAsia"/>
        </w:rPr>
      </w:pPr>
      <w:r w:rsidRPr="002D53A8">
        <w:rPr>
          <w:rFonts w:eastAsiaTheme="minorEastAsia"/>
          <w:lang w:eastAsia="zh-CN"/>
        </w:rPr>
        <w:t>The syntax of the SupportedVnfInterface policy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70B26" w:rsidRPr="002D53A8" w14:paraId="379F6D8F" w14:textId="77777777" w:rsidTr="00DB51F5">
        <w:trPr>
          <w:jc w:val="center"/>
        </w:trPr>
        <w:tc>
          <w:tcPr>
            <w:tcW w:w="9629" w:type="dxa"/>
            <w:shd w:val="clear" w:color="auto" w:fill="D9D9D9" w:themeFill="background1" w:themeFillShade="D9"/>
          </w:tcPr>
          <w:p w14:paraId="2DA3298A" w14:textId="4417015B"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tosca.policies.nfv.SupportedVnfInterface:</w:t>
            </w:r>
          </w:p>
          <w:p w14:paraId="677D5CC9" w14:textId="787A6319"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derived_from:</w:t>
            </w:r>
            <w:r w:rsidRPr="002D53A8">
              <w:rPr>
                <w:rFonts w:ascii="Consolas" w:eastAsiaTheme="minorEastAsia" w:hAnsi="Consolas"/>
              </w:rPr>
              <w:t xml:space="preserve"> </w:t>
            </w:r>
            <w:r w:rsidR="00170B26" w:rsidRPr="002D53A8">
              <w:rPr>
                <w:rFonts w:ascii="Consolas" w:eastAsiaTheme="minorEastAsia" w:hAnsi="Consolas"/>
              </w:rPr>
              <w:t>tosca.policies.Root</w:t>
            </w:r>
          </w:p>
          <w:p w14:paraId="4F5D7A10" w14:textId="6724ECB5" w:rsidR="00170B26" w:rsidRPr="002D53A8" w:rsidRDefault="00DB51F5" w:rsidP="00170B26">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00170B26" w:rsidRPr="002D53A8">
              <w:rPr>
                <w:rFonts w:ascii="Consolas" w:eastAsia="SimSun" w:hAnsi="Consolas"/>
              </w:rPr>
              <w:t>description:</w:t>
            </w:r>
            <w:r w:rsidRPr="002D53A8">
              <w:t xml:space="preserve">  </w:t>
            </w:r>
            <w:r w:rsidR="00170B26" w:rsidRPr="002D53A8">
              <w:rPr>
                <w:rFonts w:ascii="Consolas" w:eastAsia="SimSun" w:hAnsi="Consolas"/>
              </w:rPr>
              <w:t>this</w:t>
            </w:r>
            <w:r w:rsidRPr="002D53A8">
              <w:rPr>
                <w:rFonts w:ascii="Consolas" w:eastAsia="SimSun" w:hAnsi="Consolas"/>
              </w:rPr>
              <w:t xml:space="preserve"> </w:t>
            </w:r>
            <w:r w:rsidR="00170B26" w:rsidRPr="002D53A8">
              <w:rPr>
                <w:rFonts w:ascii="Consolas" w:eastAsia="SimSun" w:hAnsi="Consolas"/>
              </w:rPr>
              <w:t>policy</w:t>
            </w:r>
            <w:r w:rsidRPr="002D53A8">
              <w:rPr>
                <w:rFonts w:ascii="Consolas" w:eastAsia="SimSun" w:hAnsi="Consolas"/>
              </w:rPr>
              <w:t xml:space="preserve"> </w:t>
            </w:r>
            <w:r w:rsidR="00170B26" w:rsidRPr="002D53A8">
              <w:rPr>
                <w:rFonts w:ascii="Consolas" w:eastAsia="SimSun" w:hAnsi="Consolas"/>
              </w:rPr>
              <w:t>type</w:t>
            </w:r>
            <w:r w:rsidRPr="002D53A8">
              <w:rPr>
                <w:rFonts w:ascii="Consolas" w:eastAsia="SimSun" w:hAnsi="Consolas"/>
              </w:rPr>
              <w:t xml:space="preserve"> </w:t>
            </w:r>
            <w:r w:rsidR="00170B26" w:rsidRPr="002D53A8">
              <w:rPr>
                <w:rFonts w:ascii="Consolas" w:eastAsia="SimSun" w:hAnsi="Consolas"/>
              </w:rPr>
              <w:t>represents</w:t>
            </w:r>
            <w:r w:rsidRPr="002D53A8">
              <w:rPr>
                <w:rFonts w:ascii="Consolas" w:eastAsia="SimSun" w:hAnsi="Consolas"/>
              </w:rPr>
              <w:t xml:space="preserve"> </w:t>
            </w:r>
            <w:r w:rsidR="00170B26" w:rsidRPr="002D53A8">
              <w:rPr>
                <w:rFonts w:ascii="Consolas" w:eastAsia="SimSun" w:hAnsi="Consolas"/>
              </w:rPr>
              <w:t>interfaces</w:t>
            </w:r>
            <w:r w:rsidRPr="002D53A8">
              <w:rPr>
                <w:rFonts w:ascii="Consolas" w:eastAsia="SimSun" w:hAnsi="Consolas"/>
              </w:rPr>
              <w:t xml:space="preserve"> </w:t>
            </w:r>
            <w:r w:rsidR="00170B26" w:rsidRPr="002D53A8">
              <w:rPr>
                <w:rFonts w:ascii="Consolas" w:eastAsia="SimSun" w:hAnsi="Consolas"/>
              </w:rPr>
              <w:t>produced</w:t>
            </w:r>
            <w:r w:rsidRPr="002D53A8">
              <w:rPr>
                <w:rFonts w:ascii="Consolas" w:eastAsia="SimSun" w:hAnsi="Consolas"/>
              </w:rPr>
              <w:t xml:space="preserve"> </w:t>
            </w:r>
            <w:r w:rsidR="00170B26" w:rsidRPr="002D53A8">
              <w:rPr>
                <w:rFonts w:ascii="Consolas" w:eastAsia="SimSun" w:hAnsi="Consolas"/>
              </w:rPr>
              <w:t>by</w:t>
            </w:r>
            <w:r w:rsidRPr="002D53A8">
              <w:rPr>
                <w:rFonts w:ascii="Consolas" w:eastAsia="SimSun" w:hAnsi="Consolas"/>
              </w:rPr>
              <w:t xml:space="preserve"> </w:t>
            </w:r>
            <w:r w:rsidR="00170B26" w:rsidRPr="002D53A8">
              <w:rPr>
                <w:rFonts w:ascii="Consolas" w:eastAsia="SimSun" w:hAnsi="Consolas"/>
              </w:rPr>
              <w:t>a</w:t>
            </w:r>
            <w:r w:rsidRPr="002D53A8">
              <w:rPr>
                <w:rFonts w:ascii="Consolas" w:eastAsia="SimSun" w:hAnsi="Consolas"/>
              </w:rPr>
              <w:t xml:space="preserve"> </w:t>
            </w:r>
            <w:r w:rsidR="00170B26" w:rsidRPr="002D53A8">
              <w:rPr>
                <w:rFonts w:ascii="Consolas" w:eastAsia="SimSun" w:hAnsi="Consolas"/>
              </w:rPr>
              <w:t>VNF,</w:t>
            </w:r>
            <w:r w:rsidRPr="002D53A8">
              <w:rPr>
                <w:rFonts w:ascii="Consolas" w:eastAsia="SimSun" w:hAnsi="Consolas"/>
              </w:rPr>
              <w:t xml:space="preserve"> </w:t>
            </w:r>
            <w:r w:rsidR="00170B26" w:rsidRPr="002D53A8">
              <w:rPr>
                <w:rFonts w:ascii="Consolas" w:eastAsia="SimSun" w:hAnsi="Consolas"/>
              </w:rPr>
              <w:t>the</w:t>
            </w:r>
            <w:r w:rsidRPr="002D53A8">
              <w:rPr>
                <w:rFonts w:ascii="Consolas" w:eastAsia="SimSun" w:hAnsi="Consolas"/>
              </w:rPr>
              <w:t xml:space="preserve"> </w:t>
            </w:r>
            <w:r w:rsidR="00170B26" w:rsidRPr="002D53A8">
              <w:rPr>
                <w:rFonts w:ascii="Consolas" w:eastAsia="SimSun" w:hAnsi="Consolas"/>
              </w:rPr>
              <w:t>details</w:t>
            </w:r>
            <w:r w:rsidRPr="002D53A8">
              <w:rPr>
                <w:rFonts w:ascii="Consolas" w:eastAsia="SimSun" w:hAnsi="Consolas"/>
              </w:rPr>
              <w:t xml:space="preserve"> </w:t>
            </w:r>
            <w:r w:rsidR="00170B26" w:rsidRPr="002D53A8">
              <w:rPr>
                <w:rFonts w:ascii="Consolas" w:eastAsia="SimSun" w:hAnsi="Consolas"/>
              </w:rPr>
              <w:t>to</w:t>
            </w:r>
            <w:r w:rsidRPr="002D53A8">
              <w:rPr>
                <w:rFonts w:ascii="Consolas" w:eastAsia="SimSun" w:hAnsi="Consolas"/>
              </w:rPr>
              <w:t xml:space="preserve"> </w:t>
            </w:r>
            <w:r w:rsidR="00170B26" w:rsidRPr="002D53A8">
              <w:rPr>
                <w:rFonts w:ascii="Consolas" w:eastAsia="SimSun" w:hAnsi="Consolas"/>
              </w:rPr>
              <w:t>access</w:t>
            </w:r>
            <w:r w:rsidRPr="002D53A8">
              <w:rPr>
                <w:rFonts w:ascii="Consolas" w:eastAsia="SimSun" w:hAnsi="Consolas"/>
              </w:rPr>
              <w:t xml:space="preserve"> </w:t>
            </w:r>
            <w:r w:rsidR="00170B26" w:rsidRPr="002D53A8">
              <w:rPr>
                <w:rFonts w:ascii="Consolas" w:eastAsia="SimSun" w:hAnsi="Consolas"/>
              </w:rPr>
              <w:t>them</w:t>
            </w:r>
            <w:r w:rsidRPr="002D53A8">
              <w:rPr>
                <w:rFonts w:ascii="Consolas" w:eastAsia="SimSun" w:hAnsi="Consolas"/>
              </w:rPr>
              <w:t xml:space="preserve"> </w:t>
            </w:r>
            <w:r w:rsidR="00170B26" w:rsidRPr="002D53A8">
              <w:rPr>
                <w:rFonts w:ascii="Consolas" w:eastAsia="SimSun" w:hAnsi="Consolas"/>
              </w:rPr>
              <w:t>and</w:t>
            </w:r>
            <w:r w:rsidRPr="002D53A8">
              <w:rPr>
                <w:rFonts w:ascii="Consolas" w:eastAsia="SimSun" w:hAnsi="Consolas"/>
              </w:rPr>
              <w:t xml:space="preserve"> </w:t>
            </w:r>
            <w:r w:rsidR="00170B26" w:rsidRPr="002D53A8">
              <w:rPr>
                <w:rFonts w:ascii="Consolas" w:eastAsia="SimSun" w:hAnsi="Consolas"/>
              </w:rPr>
              <w:t>the</w:t>
            </w:r>
            <w:r w:rsidRPr="002D53A8">
              <w:rPr>
                <w:rFonts w:ascii="Consolas" w:eastAsia="SimSun" w:hAnsi="Consolas"/>
              </w:rPr>
              <w:t xml:space="preserve"> </w:t>
            </w:r>
            <w:r w:rsidR="00170B26" w:rsidRPr="002D53A8">
              <w:rPr>
                <w:rFonts w:ascii="Consolas" w:eastAsia="SimSun" w:hAnsi="Consolas"/>
              </w:rPr>
              <w:t>applicable</w:t>
            </w:r>
            <w:r w:rsidRPr="002D53A8">
              <w:rPr>
                <w:rFonts w:ascii="Consolas" w:eastAsia="SimSun" w:hAnsi="Consolas"/>
              </w:rPr>
              <w:t xml:space="preserve"> </w:t>
            </w:r>
            <w:r w:rsidR="00170B26" w:rsidRPr="002D53A8">
              <w:rPr>
                <w:rFonts w:ascii="Consolas" w:eastAsia="SimSun" w:hAnsi="Consolas"/>
              </w:rPr>
              <w:t>connection</w:t>
            </w:r>
            <w:r w:rsidRPr="002D53A8">
              <w:rPr>
                <w:rFonts w:ascii="Consolas" w:eastAsia="SimSun" w:hAnsi="Consolas"/>
              </w:rPr>
              <w:t xml:space="preserve"> </w:t>
            </w:r>
            <w:r w:rsidR="00170B26" w:rsidRPr="002D53A8">
              <w:rPr>
                <w:rFonts w:ascii="Consolas" w:eastAsia="SimSun" w:hAnsi="Consolas"/>
              </w:rPr>
              <w:t>points</w:t>
            </w:r>
            <w:r w:rsidRPr="002D53A8">
              <w:rPr>
                <w:rFonts w:ascii="Consolas" w:eastAsia="SimSun" w:hAnsi="Consolas"/>
              </w:rPr>
              <w:t xml:space="preserve"> </w:t>
            </w:r>
            <w:r w:rsidR="00170B26" w:rsidRPr="002D53A8">
              <w:rPr>
                <w:rFonts w:ascii="Consolas" w:eastAsia="SimSun" w:hAnsi="Consolas"/>
              </w:rPr>
              <w:t>to</w:t>
            </w:r>
            <w:r w:rsidRPr="002D53A8">
              <w:rPr>
                <w:rFonts w:ascii="Consolas" w:eastAsia="SimSun" w:hAnsi="Consolas"/>
              </w:rPr>
              <w:t xml:space="preserve"> </w:t>
            </w:r>
            <w:r w:rsidR="00170B26" w:rsidRPr="002D53A8">
              <w:rPr>
                <w:rFonts w:ascii="Consolas" w:eastAsia="SimSun" w:hAnsi="Consolas"/>
              </w:rPr>
              <w:t>use</w:t>
            </w:r>
            <w:r w:rsidRPr="002D53A8">
              <w:rPr>
                <w:rFonts w:ascii="Consolas" w:eastAsia="SimSun" w:hAnsi="Consolas"/>
              </w:rPr>
              <w:t xml:space="preserve"> </w:t>
            </w:r>
            <w:r w:rsidR="00170B26" w:rsidRPr="002D53A8">
              <w:rPr>
                <w:rFonts w:ascii="Consolas" w:eastAsia="SimSun" w:hAnsi="Consolas"/>
              </w:rPr>
              <w:t>to</w:t>
            </w:r>
            <w:r w:rsidRPr="002D53A8">
              <w:rPr>
                <w:rFonts w:ascii="Consolas" w:eastAsia="SimSun" w:hAnsi="Consolas"/>
              </w:rPr>
              <w:t xml:space="preserve"> </w:t>
            </w:r>
            <w:r w:rsidR="00170B26" w:rsidRPr="002D53A8">
              <w:rPr>
                <w:rFonts w:ascii="Consolas" w:eastAsia="SimSun" w:hAnsi="Consolas"/>
              </w:rPr>
              <w:t>access</w:t>
            </w:r>
            <w:r w:rsidRPr="002D53A8">
              <w:rPr>
                <w:rFonts w:ascii="Consolas" w:eastAsia="SimSun" w:hAnsi="Consolas"/>
              </w:rPr>
              <w:t xml:space="preserve"> </w:t>
            </w:r>
            <w:r w:rsidR="00170B26" w:rsidRPr="002D53A8">
              <w:rPr>
                <w:rFonts w:ascii="Consolas" w:eastAsia="SimSun" w:hAnsi="Consolas"/>
              </w:rPr>
              <w:t>these</w:t>
            </w:r>
            <w:r w:rsidRPr="002D53A8">
              <w:rPr>
                <w:rFonts w:ascii="Consolas" w:eastAsia="SimSun" w:hAnsi="Consolas"/>
              </w:rPr>
              <w:t xml:space="preserve"> </w:t>
            </w:r>
            <w:r w:rsidR="00170B26" w:rsidRPr="002D53A8">
              <w:rPr>
                <w:rFonts w:ascii="Consolas" w:eastAsia="SimSun" w:hAnsi="Consolas"/>
              </w:rPr>
              <w:t>interfaces</w:t>
            </w:r>
          </w:p>
          <w:p w14:paraId="502098FE" w14:textId="674D9558"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properties:</w:t>
            </w:r>
          </w:p>
          <w:p w14:paraId="0D9A38AB" w14:textId="25FD82B6"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interface_name:</w:t>
            </w:r>
          </w:p>
          <w:p w14:paraId="707CBD47" w14:textId="3584CBAE"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type:</w:t>
            </w:r>
            <w:r w:rsidRPr="002D53A8">
              <w:rPr>
                <w:rFonts w:ascii="Consolas" w:eastAsiaTheme="minorEastAsia" w:hAnsi="Consolas"/>
              </w:rPr>
              <w:t xml:space="preserve"> </w:t>
            </w:r>
            <w:r w:rsidR="00170B26" w:rsidRPr="002D53A8">
              <w:rPr>
                <w:rFonts w:ascii="Consolas" w:eastAsiaTheme="minorEastAsia" w:hAnsi="Consolas"/>
              </w:rPr>
              <w:t>string</w:t>
            </w:r>
          </w:p>
          <w:p w14:paraId="7C763FBB" w14:textId="79CD0CA4" w:rsidR="00170B26" w:rsidRPr="002D53A8" w:rsidRDefault="00DB51F5" w:rsidP="00170B26">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00170B26" w:rsidRPr="002D53A8">
              <w:rPr>
                <w:rFonts w:ascii="Consolas" w:eastAsia="SimSun" w:hAnsi="Consolas"/>
              </w:rPr>
              <w:t>description:</w:t>
            </w:r>
            <w:r w:rsidRPr="002D53A8">
              <w:rPr>
                <w:rFonts w:ascii="Consolas" w:eastAsia="SimSun" w:hAnsi="Consolas"/>
              </w:rPr>
              <w:t xml:space="preserve"> </w:t>
            </w:r>
            <w:r w:rsidR="00170B26" w:rsidRPr="002D53A8">
              <w:rPr>
                <w:rFonts w:ascii="Consolas" w:eastAsia="SimSun" w:hAnsi="Consolas"/>
              </w:rPr>
              <w:t>Identifies</w:t>
            </w:r>
            <w:r w:rsidRPr="002D53A8">
              <w:rPr>
                <w:rFonts w:ascii="Consolas" w:eastAsia="SimSun" w:hAnsi="Consolas"/>
              </w:rPr>
              <w:t xml:space="preserve"> </w:t>
            </w:r>
            <w:r w:rsidR="00170B26" w:rsidRPr="002D53A8">
              <w:rPr>
                <w:rFonts w:ascii="Consolas" w:eastAsia="SimSun" w:hAnsi="Consolas"/>
              </w:rPr>
              <w:t>an</w:t>
            </w:r>
            <w:r w:rsidRPr="002D53A8">
              <w:rPr>
                <w:rFonts w:ascii="Consolas" w:eastAsia="SimSun" w:hAnsi="Consolas"/>
              </w:rPr>
              <w:t xml:space="preserve"> </w:t>
            </w:r>
            <w:r w:rsidR="00170B26" w:rsidRPr="002D53A8">
              <w:rPr>
                <w:rFonts w:ascii="Consolas" w:eastAsia="SimSun" w:hAnsi="Consolas"/>
              </w:rPr>
              <w:t>interface</w:t>
            </w:r>
            <w:r w:rsidRPr="002D53A8">
              <w:rPr>
                <w:rFonts w:ascii="Consolas" w:eastAsia="SimSun" w:hAnsi="Consolas"/>
              </w:rPr>
              <w:t xml:space="preserve"> </w:t>
            </w:r>
            <w:r w:rsidR="00170B26" w:rsidRPr="002D53A8">
              <w:rPr>
                <w:rFonts w:ascii="Consolas" w:eastAsia="SimSun" w:hAnsi="Consolas"/>
              </w:rPr>
              <w:t>produced</w:t>
            </w:r>
            <w:r w:rsidRPr="002D53A8">
              <w:rPr>
                <w:rFonts w:ascii="Consolas" w:eastAsia="SimSun" w:hAnsi="Consolas"/>
              </w:rPr>
              <w:t xml:space="preserve"> </w:t>
            </w:r>
            <w:r w:rsidR="00170B26" w:rsidRPr="002D53A8">
              <w:rPr>
                <w:rFonts w:ascii="Consolas" w:eastAsia="SimSun" w:hAnsi="Consolas"/>
              </w:rPr>
              <w:t>by</w:t>
            </w:r>
            <w:r w:rsidRPr="002D53A8">
              <w:rPr>
                <w:rFonts w:ascii="Consolas" w:eastAsia="SimSun" w:hAnsi="Consolas"/>
              </w:rPr>
              <w:t xml:space="preserve"> </w:t>
            </w:r>
            <w:r w:rsidR="00170B26" w:rsidRPr="002D53A8">
              <w:rPr>
                <w:rFonts w:ascii="Consolas" w:eastAsia="SimSun" w:hAnsi="Consolas"/>
              </w:rPr>
              <w:t>the</w:t>
            </w:r>
            <w:r w:rsidRPr="002D53A8">
              <w:rPr>
                <w:rFonts w:ascii="Consolas" w:eastAsia="SimSun" w:hAnsi="Consolas"/>
              </w:rPr>
              <w:t xml:space="preserve"> </w:t>
            </w:r>
            <w:r w:rsidR="00170B26" w:rsidRPr="002D53A8">
              <w:rPr>
                <w:rFonts w:ascii="Consolas" w:eastAsia="SimSun" w:hAnsi="Consolas"/>
              </w:rPr>
              <w:t>VNF.</w:t>
            </w:r>
          </w:p>
          <w:p w14:paraId="5F77DB59" w14:textId="750FAE5B"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required:</w:t>
            </w:r>
            <w:r w:rsidRPr="002D53A8">
              <w:rPr>
                <w:rFonts w:ascii="Consolas" w:eastAsiaTheme="minorEastAsia" w:hAnsi="Consolas"/>
              </w:rPr>
              <w:t xml:space="preserve"> </w:t>
            </w:r>
            <w:r w:rsidR="00170B26" w:rsidRPr="002D53A8">
              <w:rPr>
                <w:rFonts w:ascii="Consolas" w:eastAsiaTheme="minorEastAsia" w:hAnsi="Consolas"/>
              </w:rPr>
              <w:t>true</w:t>
            </w:r>
          </w:p>
          <w:p w14:paraId="1426CD43" w14:textId="6DB964B4"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constraints:</w:t>
            </w:r>
          </w:p>
          <w:p w14:paraId="2F9D3458" w14:textId="7DAD9E77"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w:t>
            </w:r>
            <w:r w:rsidRPr="002D53A8">
              <w:rPr>
                <w:rFonts w:ascii="Consolas" w:eastAsiaTheme="minorEastAsia" w:hAnsi="Consolas"/>
              </w:rPr>
              <w:t xml:space="preserve"> </w:t>
            </w:r>
            <w:r w:rsidR="00170B26" w:rsidRPr="002D53A8">
              <w:rPr>
                <w:rFonts w:ascii="Consolas" w:eastAsiaTheme="minorEastAsia" w:hAnsi="Consolas"/>
              </w:rPr>
              <w:t>valid_values:</w:t>
            </w:r>
            <w:r w:rsidRPr="002D53A8">
              <w:rPr>
                <w:rFonts w:ascii="Consolas" w:eastAsiaTheme="minorEastAsia" w:hAnsi="Consolas"/>
              </w:rPr>
              <w:t xml:space="preserve"> </w:t>
            </w:r>
            <w:r w:rsidR="00170B26" w:rsidRPr="002D53A8">
              <w:rPr>
                <w:rFonts w:ascii="Consolas" w:eastAsiaTheme="minorEastAsia" w:hAnsi="Consolas"/>
              </w:rPr>
              <w:t>[</w:t>
            </w:r>
            <w:r w:rsidRPr="002D53A8">
              <w:rPr>
                <w:rFonts w:ascii="Consolas" w:eastAsiaTheme="minorEastAsia" w:hAnsi="Consolas"/>
              </w:rPr>
              <w:t xml:space="preserve"> </w:t>
            </w:r>
            <w:r w:rsidR="00170B26" w:rsidRPr="002D53A8">
              <w:rPr>
                <w:rFonts w:ascii="Consolas" w:eastAsiaTheme="minorEastAsia" w:hAnsi="Consolas"/>
              </w:rPr>
              <w:t>vnf_indicator,</w:t>
            </w:r>
            <w:r w:rsidRPr="002D53A8">
              <w:rPr>
                <w:rFonts w:ascii="Consolas" w:eastAsiaTheme="minorEastAsia" w:hAnsi="Consolas"/>
              </w:rPr>
              <w:t xml:space="preserve"> </w:t>
            </w:r>
            <w:r w:rsidR="00170B26" w:rsidRPr="002D53A8">
              <w:rPr>
                <w:rFonts w:ascii="Consolas" w:eastAsiaTheme="minorEastAsia" w:hAnsi="Consolas"/>
              </w:rPr>
              <w:t>vnf_configuration</w:t>
            </w:r>
            <w:r w:rsidRPr="002D53A8">
              <w:rPr>
                <w:rFonts w:ascii="Consolas" w:eastAsiaTheme="minorEastAsia" w:hAnsi="Consolas"/>
              </w:rPr>
              <w:t xml:space="preserve"> </w:t>
            </w:r>
            <w:r w:rsidR="00170B26" w:rsidRPr="002D53A8">
              <w:rPr>
                <w:rFonts w:ascii="Consolas" w:eastAsiaTheme="minorEastAsia" w:hAnsi="Consolas"/>
              </w:rPr>
              <w:t>]</w:t>
            </w:r>
          </w:p>
          <w:p w14:paraId="3CEDE5DE" w14:textId="57F05DE4"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details:</w:t>
            </w:r>
          </w:p>
          <w:p w14:paraId="0D983D95" w14:textId="0E085C7B"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type:</w:t>
            </w:r>
            <w:r w:rsidRPr="002D53A8">
              <w:rPr>
                <w:rFonts w:ascii="Consolas" w:eastAsiaTheme="minorEastAsia" w:hAnsi="Consolas"/>
              </w:rPr>
              <w:t xml:space="preserve"> </w:t>
            </w:r>
            <w:r w:rsidR="00170B26" w:rsidRPr="002D53A8">
              <w:rPr>
                <w:rFonts w:ascii="Consolas" w:eastAsiaTheme="minorEastAsia" w:hAnsi="Consolas"/>
              </w:rPr>
              <w:t>tosca.datatypes.nfv.InterfaceDetails</w:t>
            </w:r>
          </w:p>
          <w:p w14:paraId="247F3EFE" w14:textId="1411DBD5" w:rsidR="00170B26" w:rsidRPr="002D53A8" w:rsidRDefault="00DB51F5" w:rsidP="00170B26">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170B26" w:rsidRPr="002D53A8">
              <w:rPr>
                <w:rFonts w:ascii="Consolas" w:eastAsia="SimSun" w:hAnsi="Consolas"/>
              </w:rPr>
              <w:t>description</w:t>
            </w:r>
            <w:r w:rsidR="00170B26" w:rsidRPr="002D53A8">
              <w:rPr>
                <w:rFonts w:ascii="Consolas" w:eastAsia="SimSun" w:hAnsi="Consolas" w:cs="Consolas"/>
              </w:rPr>
              <w:t>:</w:t>
            </w:r>
            <w:r w:rsidRPr="002D53A8">
              <w:rPr>
                <w:rFonts w:ascii="Consolas" w:eastAsia="SimSun" w:hAnsi="Consolas" w:cs="Consolas"/>
              </w:rPr>
              <w:t xml:space="preserve"> </w:t>
            </w:r>
            <w:r w:rsidR="00170B26" w:rsidRPr="002D53A8">
              <w:rPr>
                <w:rFonts w:ascii="Consolas" w:eastAsia="SimSun" w:hAnsi="Consolas" w:cs="Consolas"/>
              </w:rPr>
              <w:t>Provide</w:t>
            </w:r>
            <w:r w:rsidRPr="002D53A8">
              <w:rPr>
                <w:rFonts w:ascii="Consolas" w:eastAsia="SimSun" w:hAnsi="Consolas" w:cs="Consolas"/>
              </w:rPr>
              <w:t xml:space="preserve"> </w:t>
            </w:r>
            <w:r w:rsidR="00170B26" w:rsidRPr="002D53A8">
              <w:rPr>
                <w:rFonts w:ascii="Consolas" w:eastAsia="SimSun" w:hAnsi="Consolas" w:cs="Consolas"/>
              </w:rPr>
              <w:t>additional</w:t>
            </w:r>
            <w:r w:rsidRPr="002D53A8">
              <w:rPr>
                <w:rFonts w:ascii="Consolas" w:eastAsia="SimSun" w:hAnsi="Consolas" w:cs="Consolas"/>
              </w:rPr>
              <w:t xml:space="preserve"> </w:t>
            </w:r>
            <w:r w:rsidR="00170B26" w:rsidRPr="002D53A8">
              <w:rPr>
                <w:rFonts w:ascii="Consolas" w:eastAsia="SimSun" w:hAnsi="Consolas" w:cs="Consolas"/>
              </w:rPr>
              <w:t>data</w:t>
            </w:r>
            <w:r w:rsidRPr="002D53A8">
              <w:rPr>
                <w:rFonts w:ascii="Consolas" w:eastAsia="SimSun" w:hAnsi="Consolas" w:cs="Consolas"/>
              </w:rPr>
              <w:t xml:space="preserve"> </w:t>
            </w:r>
            <w:r w:rsidR="00170B26" w:rsidRPr="002D53A8">
              <w:rPr>
                <w:rFonts w:ascii="Consolas" w:eastAsia="SimSun" w:hAnsi="Consolas" w:cs="Consolas"/>
              </w:rPr>
              <w:t>to</w:t>
            </w:r>
            <w:r w:rsidRPr="002D53A8">
              <w:rPr>
                <w:rFonts w:ascii="Consolas" w:eastAsia="SimSun" w:hAnsi="Consolas" w:cs="Consolas"/>
              </w:rPr>
              <w:t xml:space="preserve"> </w:t>
            </w:r>
            <w:r w:rsidR="00170B26" w:rsidRPr="002D53A8">
              <w:rPr>
                <w:rFonts w:ascii="Consolas" w:eastAsia="SimSun" w:hAnsi="Consolas" w:cs="Consolas"/>
              </w:rPr>
              <w:t>access</w:t>
            </w:r>
            <w:r w:rsidRPr="002D53A8">
              <w:rPr>
                <w:rFonts w:ascii="Consolas" w:eastAsia="SimSun" w:hAnsi="Consolas" w:cs="Consolas"/>
              </w:rPr>
              <w:t xml:space="preserve"> </w:t>
            </w:r>
            <w:r w:rsidR="00170B26" w:rsidRPr="002D53A8">
              <w:rPr>
                <w:rFonts w:ascii="Consolas" w:eastAsia="SimSun" w:hAnsi="Consolas" w:cs="Consolas"/>
              </w:rPr>
              <w:t>the</w:t>
            </w:r>
            <w:r w:rsidRPr="002D53A8">
              <w:rPr>
                <w:rFonts w:ascii="Consolas" w:eastAsia="SimSun" w:hAnsi="Consolas" w:cs="Consolas"/>
              </w:rPr>
              <w:t xml:space="preserve"> </w:t>
            </w:r>
            <w:r w:rsidR="00170B26" w:rsidRPr="002D53A8">
              <w:rPr>
                <w:rFonts w:ascii="Consolas" w:eastAsia="SimSun" w:hAnsi="Consolas" w:cs="Consolas"/>
              </w:rPr>
              <w:t>interface</w:t>
            </w:r>
            <w:r w:rsidRPr="002D53A8">
              <w:rPr>
                <w:rFonts w:ascii="Consolas" w:eastAsia="SimSun" w:hAnsi="Consolas" w:cs="Consolas"/>
              </w:rPr>
              <w:t xml:space="preserve"> </w:t>
            </w:r>
            <w:r w:rsidR="00170B26" w:rsidRPr="002D53A8">
              <w:rPr>
                <w:rFonts w:ascii="Consolas" w:eastAsia="SimSun" w:hAnsi="Consolas" w:cs="Consolas"/>
              </w:rPr>
              <w:t>endpoint</w:t>
            </w:r>
          </w:p>
          <w:p w14:paraId="40A06326" w14:textId="17159A6D" w:rsidR="00170B26" w:rsidRPr="002D53A8" w:rsidRDefault="00DB51F5" w:rsidP="00170B26">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170B26" w:rsidRPr="002D53A8">
              <w:rPr>
                <w:rFonts w:ascii="Consolas" w:eastAsiaTheme="minorEastAsia" w:hAnsi="Consolas" w:cs="Consolas"/>
              </w:rPr>
              <w:t>required:</w:t>
            </w:r>
            <w:r w:rsidRPr="002D53A8">
              <w:rPr>
                <w:rFonts w:ascii="Consolas" w:eastAsiaTheme="minorEastAsia" w:hAnsi="Consolas" w:cs="Consolas"/>
              </w:rPr>
              <w:t xml:space="preserve"> </w:t>
            </w:r>
            <w:r w:rsidR="00170B26" w:rsidRPr="002D53A8">
              <w:rPr>
                <w:rFonts w:ascii="Consolas" w:eastAsiaTheme="minorEastAsia" w:hAnsi="Consolas" w:cs="Consolas"/>
              </w:rPr>
              <w:t>false</w:t>
            </w:r>
            <w:r w:rsidRPr="002D53A8">
              <w:rPr>
                <w:rFonts w:ascii="Consolas" w:eastAsiaTheme="minorEastAsia" w:hAnsi="Consolas" w:cs="Consolas"/>
              </w:rPr>
              <w:t xml:space="preserve"> </w:t>
            </w:r>
          </w:p>
          <w:p w14:paraId="64089094" w14:textId="0DF8BE21"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cs="Consolas"/>
              </w:rPr>
              <w:t xml:space="preserve">    </w:t>
            </w:r>
            <w:r w:rsidR="00170B26" w:rsidRPr="002D53A8">
              <w:rPr>
                <w:rFonts w:ascii="Consolas" w:eastAsiaTheme="minorEastAsia" w:hAnsi="Consolas" w:cs="Consolas"/>
              </w:rPr>
              <w:t>targets:</w:t>
            </w:r>
            <w:r w:rsidRPr="002D53A8">
              <w:rPr>
                <w:rFonts w:ascii="Consolas" w:eastAsiaTheme="minorEastAsia" w:hAnsi="Consolas" w:cs="Consolas"/>
              </w:rPr>
              <w:t xml:space="preserve"> </w:t>
            </w:r>
            <w:r w:rsidR="00170B26" w:rsidRPr="002D53A8">
              <w:rPr>
                <w:rFonts w:ascii="Consolas" w:eastAsiaTheme="minorEastAsia" w:hAnsi="Consolas" w:cs="Consolas"/>
              </w:rPr>
              <w:t>[</w:t>
            </w:r>
            <w:r w:rsidRPr="002D53A8">
              <w:rPr>
                <w:rFonts w:ascii="Consolas" w:eastAsiaTheme="minorEastAsia" w:hAnsi="Consolas" w:cs="Consolas"/>
              </w:rPr>
              <w:t xml:space="preserve"> </w:t>
            </w:r>
            <w:r w:rsidR="00170B26" w:rsidRPr="002D53A8">
              <w:rPr>
                <w:rFonts w:ascii="Consolas" w:eastAsia="DengXian" w:hAnsi="Consolas" w:cs="Consolas"/>
              </w:rPr>
              <w:t>tosca.nodes.nfv.VnfExtCp,</w:t>
            </w:r>
            <w:r w:rsidRPr="002D53A8">
              <w:rPr>
                <w:rFonts w:ascii="Consolas" w:eastAsia="DengXian" w:hAnsi="Consolas" w:cs="Consolas"/>
              </w:rPr>
              <w:t xml:space="preserve"> </w:t>
            </w:r>
            <w:r w:rsidR="00170B26" w:rsidRPr="002D53A8">
              <w:rPr>
                <w:rFonts w:ascii="Consolas" w:eastAsia="DengXian" w:hAnsi="Consolas" w:cs="Consolas"/>
              </w:rPr>
              <w:t>tosca.nodes.nfv.VduCp</w:t>
            </w:r>
            <w:r w:rsidRPr="002D53A8">
              <w:rPr>
                <w:rFonts w:ascii="Consolas" w:eastAsiaTheme="minorEastAsia" w:hAnsi="Consolas" w:cs="Consolas"/>
              </w:rPr>
              <w:t xml:space="preserve"> </w:t>
            </w:r>
            <w:r w:rsidR="00170B26" w:rsidRPr="002D53A8">
              <w:rPr>
                <w:rFonts w:ascii="Consolas" w:eastAsiaTheme="minorEastAsia" w:hAnsi="Consolas" w:cs="Consolas"/>
              </w:rPr>
              <w:t>]</w:t>
            </w:r>
          </w:p>
        </w:tc>
      </w:tr>
    </w:tbl>
    <w:p w14:paraId="7A3AE116" w14:textId="77777777" w:rsidR="00E45464" w:rsidRPr="002D53A8" w:rsidRDefault="00E45464" w:rsidP="00A4562D"/>
    <w:p w14:paraId="3FD9F68A" w14:textId="77777777" w:rsidR="00E45464" w:rsidRPr="002D53A8" w:rsidRDefault="00E45464" w:rsidP="00A4562D">
      <w:pPr>
        <w:pStyle w:val="Heading4"/>
        <w:rPr>
          <w:rFonts w:eastAsiaTheme="minorEastAsia"/>
          <w:lang w:eastAsia="zh-CN"/>
        </w:rPr>
      </w:pPr>
      <w:bookmarkStart w:id="1774" w:name="_Toc48655554"/>
      <w:bookmarkStart w:id="1775" w:name="_Toc48725091"/>
      <w:bookmarkStart w:id="1776" w:name="_Toc57297511"/>
      <w:r w:rsidRPr="002D53A8">
        <w:rPr>
          <w:rFonts w:eastAsiaTheme="minorEastAsia"/>
          <w:lang w:eastAsia="zh-CN"/>
        </w:rPr>
        <w:t>6.</w:t>
      </w:r>
      <w:r w:rsidR="00BB74B1" w:rsidRPr="002D53A8">
        <w:rPr>
          <w:rFonts w:eastAsiaTheme="minorEastAsia"/>
          <w:lang w:eastAsia="zh-CN"/>
        </w:rPr>
        <w:t>10.12</w:t>
      </w:r>
      <w:r w:rsidRPr="002D53A8">
        <w:rPr>
          <w:rFonts w:eastAsiaTheme="minorEastAsia"/>
          <w:lang w:eastAsia="zh-CN"/>
        </w:rPr>
        <w:t>.4</w:t>
      </w:r>
      <w:r w:rsidRPr="002D53A8">
        <w:rPr>
          <w:rFonts w:eastAsiaTheme="minorEastAsia"/>
          <w:lang w:eastAsia="zh-CN"/>
        </w:rPr>
        <w:tab/>
        <w:t>Additional requirements</w:t>
      </w:r>
      <w:bookmarkEnd w:id="1774"/>
      <w:bookmarkEnd w:id="1775"/>
      <w:bookmarkEnd w:id="1776"/>
    </w:p>
    <w:p w14:paraId="27D3D531" w14:textId="77777777" w:rsidR="00E45464" w:rsidRPr="002D53A8" w:rsidRDefault="00E45464" w:rsidP="00A4562D">
      <w:pPr>
        <w:rPr>
          <w:rFonts w:eastAsiaTheme="minorEastAsia"/>
        </w:rPr>
      </w:pPr>
      <w:r w:rsidRPr="002D53A8">
        <w:rPr>
          <w:rFonts w:eastAsiaTheme="minorEastAsia"/>
        </w:rPr>
        <w:t>The valid targets for this policy type shall be the node templates representing the connection point descriptors from which to instantiate the connection point instances through which the interfaces can be accessed. This may be a VnfExtCp node template or a VduCp node template when an internal connection point is re-exposed externally.</w:t>
      </w:r>
    </w:p>
    <w:p w14:paraId="04A6701A" w14:textId="77777777" w:rsidR="00E45464" w:rsidRPr="002D53A8" w:rsidRDefault="00BB74B1" w:rsidP="00A4562D">
      <w:pPr>
        <w:pStyle w:val="Heading4"/>
        <w:rPr>
          <w:rFonts w:eastAsiaTheme="minorEastAsia"/>
          <w:lang w:eastAsia="zh-CN"/>
        </w:rPr>
      </w:pPr>
      <w:bookmarkStart w:id="1777" w:name="_Toc48655555"/>
      <w:bookmarkStart w:id="1778" w:name="_Toc48725092"/>
      <w:bookmarkStart w:id="1779" w:name="_Toc57297512"/>
      <w:r w:rsidRPr="002D53A8">
        <w:rPr>
          <w:rFonts w:eastAsiaTheme="minorEastAsia"/>
          <w:lang w:eastAsia="zh-CN"/>
        </w:rPr>
        <w:t>6.10.12</w:t>
      </w:r>
      <w:r w:rsidR="00E45464" w:rsidRPr="002D53A8">
        <w:rPr>
          <w:rFonts w:eastAsiaTheme="minorEastAsia"/>
          <w:lang w:eastAsia="zh-CN"/>
        </w:rPr>
        <w:t>.5</w:t>
      </w:r>
      <w:r w:rsidR="00E45464" w:rsidRPr="002D53A8">
        <w:rPr>
          <w:rFonts w:eastAsiaTheme="minorEastAsia"/>
          <w:lang w:eastAsia="zh-CN"/>
        </w:rPr>
        <w:tab/>
        <w:t>Example</w:t>
      </w:r>
      <w:bookmarkEnd w:id="1777"/>
      <w:bookmarkEnd w:id="1778"/>
      <w:bookmarkEnd w:id="1779"/>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45464" w:rsidRPr="002D53A8" w14:paraId="6C456C21" w14:textId="77777777" w:rsidTr="00DB51F5">
        <w:trPr>
          <w:jc w:val="center"/>
        </w:trPr>
        <w:tc>
          <w:tcPr>
            <w:tcW w:w="9216" w:type="dxa"/>
            <w:shd w:val="clear" w:color="auto" w:fill="D9D9D9"/>
          </w:tcPr>
          <w:p w14:paraId="00274AE0" w14:textId="77777777" w:rsidR="00E45464" w:rsidRPr="002D53A8" w:rsidRDefault="00E45464"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policies:</w:t>
            </w:r>
          </w:p>
          <w:p w14:paraId="7E70140A" w14:textId="7A74E62D"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policy_interface_1:</w:t>
            </w:r>
          </w:p>
          <w:p w14:paraId="2CBDCB55" w14:textId="10A9E49C"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tosca.policies.nfv.</w:t>
            </w:r>
            <w:r w:rsidR="00E45464" w:rsidRPr="002D53A8">
              <w:rPr>
                <w:rFonts w:ascii="Consolas" w:eastAsiaTheme="minorEastAsia" w:hAnsi="Consolas"/>
              </w:rPr>
              <w:t>SupportedVnfInterface</w:t>
            </w:r>
          </w:p>
          <w:p w14:paraId="082E3BF2" w14:textId="40AA554D"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targets:</w:t>
            </w: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w:t>
            </w:r>
            <w:r w:rsidRPr="002D53A8">
              <w:rPr>
                <w:rFonts w:ascii="Consolas" w:eastAsia="SimSun" w:hAnsi="Consolas" w:cs="Consolas"/>
                <w:szCs w:val="24"/>
                <w:lang w:eastAsia="fr-FR"/>
              </w:rPr>
              <w:t xml:space="preserve"> </w:t>
            </w:r>
            <w:r w:rsidR="00E45464" w:rsidRPr="002D53A8">
              <w:rPr>
                <w:rFonts w:ascii="Consolas" w:hAnsi="Consolas" w:cs="Consolas"/>
                <w:szCs w:val="24"/>
                <w:lang w:eastAsia="fr-FR"/>
              </w:rPr>
              <w:t>MyVnfmFacingExtCp</w:t>
            </w:r>
            <w:r w:rsidRPr="002D53A8">
              <w:rPr>
                <w:rFonts w:ascii="Consolas" w:hAnsi="Consolas" w:cs="Consolas"/>
                <w:szCs w:val="24"/>
                <w:lang w:eastAsia="fr-FR"/>
              </w:rPr>
              <w:t xml:space="preserve"> </w:t>
            </w:r>
            <w:r w:rsidR="00E45464" w:rsidRPr="002D53A8">
              <w:rPr>
                <w:rFonts w:ascii="Consolas" w:eastAsia="SimSun" w:hAnsi="Consolas" w:cs="Consolas"/>
                <w:szCs w:val="24"/>
                <w:lang w:eastAsia="fr-FR"/>
              </w:rPr>
              <w:t>]</w:t>
            </w:r>
          </w:p>
          <w:p w14:paraId="70BE7200" w14:textId="448C2D45"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properties:</w:t>
            </w:r>
          </w:p>
          <w:p w14:paraId="552867F4" w14:textId="28A5C091" w:rsidR="00E45464" w:rsidRPr="002D53A8" w:rsidRDefault="00DB51F5" w:rsidP="00E45464">
            <w:pPr>
              <w:spacing w:after="0"/>
              <w:rPr>
                <w:rFonts w:ascii="Consolas" w:eastAsiaTheme="minorEastAsia" w:hAnsi="Consolas"/>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interface_name:</w:t>
            </w:r>
            <w:r w:rsidRPr="002D53A8">
              <w:rPr>
                <w:rFonts w:ascii="Consolas" w:eastAsia="SimSun" w:hAnsi="Consolas" w:cs="Consolas"/>
                <w:szCs w:val="24"/>
                <w:lang w:eastAsia="fr-FR"/>
              </w:rPr>
              <w:t xml:space="preserve"> </w:t>
            </w:r>
            <w:r w:rsidR="00E45464" w:rsidRPr="002D53A8">
              <w:rPr>
                <w:rFonts w:ascii="Consolas" w:eastAsiaTheme="minorEastAsia" w:hAnsi="Consolas"/>
              </w:rPr>
              <w:t>vnf_indicator</w:t>
            </w:r>
          </w:p>
          <w:p w14:paraId="0A28E285" w14:textId="5C730240" w:rsidR="00E45464" w:rsidRPr="002D53A8" w:rsidRDefault="00DB51F5" w:rsidP="00E45464">
            <w:pPr>
              <w:spacing w:after="0"/>
              <w:rPr>
                <w:rFonts w:ascii="Consolas" w:eastAsia="SimSun" w:hAnsi="Consolas" w:cs="Consolas"/>
                <w:szCs w:val="24"/>
                <w:lang w:eastAsia="fr-FR"/>
              </w:rPr>
            </w:pPr>
            <w:r w:rsidRPr="002D53A8">
              <w:rPr>
                <w:rFonts w:ascii="Consolas" w:eastAsiaTheme="minorEastAsia" w:hAnsi="Consolas"/>
              </w:rPr>
              <w:t xml:space="preserve">    </w:t>
            </w:r>
            <w:r w:rsidR="00E45464" w:rsidRPr="002D53A8">
              <w:rPr>
                <w:rFonts w:ascii="Consolas" w:eastAsiaTheme="minorEastAsia" w:hAnsi="Consolas"/>
              </w:rPr>
              <w:t>details:</w:t>
            </w:r>
            <w:r w:rsidRPr="002D53A8">
              <w:rPr>
                <w:rFonts w:ascii="Consolas" w:eastAsiaTheme="minorEastAsia" w:hAnsi="Consolas"/>
              </w:rPr>
              <w:t xml:space="preserve"> </w:t>
            </w:r>
          </w:p>
          <w:p w14:paraId="5D86CADA" w14:textId="40E0DAA9" w:rsidR="00E45464" w:rsidRPr="002D53A8" w:rsidRDefault="00DB51F5" w:rsidP="00E45464">
            <w:pPr>
              <w:spacing w:after="0"/>
              <w:rPr>
                <w:rFonts w:ascii="Consolas" w:hAnsi="Consolas" w:cs="Consolas"/>
              </w:rPr>
            </w:pPr>
            <w:r w:rsidRPr="002D53A8">
              <w:rPr>
                <w:rFonts w:ascii="Consolas" w:eastAsiaTheme="minorEastAsia" w:hAnsi="Consolas"/>
              </w:rPr>
              <w:t xml:space="preserve">      </w:t>
            </w:r>
            <w:r w:rsidR="00E45464" w:rsidRPr="002D53A8">
              <w:rPr>
                <w:rFonts w:ascii="Consolas" w:hAnsi="Consolas" w:cs="Consolas"/>
              </w:rPr>
              <w:t>uri_components:</w:t>
            </w:r>
          </w:p>
          <w:p w14:paraId="1720F26D" w14:textId="0B1236BE" w:rsidR="00E45464" w:rsidRPr="002D53A8" w:rsidRDefault="00DB51F5" w:rsidP="00E45464">
            <w:pPr>
              <w:spacing w:after="0"/>
              <w:rPr>
                <w:rFonts w:ascii="Consolas" w:hAnsi="Consolas" w:cs="Consolas"/>
              </w:rPr>
            </w:pPr>
            <w:r w:rsidRPr="002D53A8">
              <w:rPr>
                <w:rFonts w:ascii="Consolas" w:hAnsi="Consolas" w:cs="Consolas"/>
              </w:rPr>
              <w:t xml:space="preserve">       </w:t>
            </w:r>
            <w:r w:rsidR="00E45464" w:rsidRPr="002D53A8">
              <w:rPr>
                <w:rFonts w:ascii="Consolas" w:hAnsi="Consolas" w:cs="Consolas"/>
              </w:rPr>
              <w:t>scheme:</w:t>
            </w:r>
            <w:r w:rsidRPr="002D53A8">
              <w:rPr>
                <w:rFonts w:ascii="Consolas" w:hAnsi="Consolas" w:cs="Consolas"/>
              </w:rPr>
              <w:t xml:space="preserve"> </w:t>
            </w:r>
            <w:r w:rsidR="00E45464" w:rsidRPr="002D53A8">
              <w:rPr>
                <w:rFonts w:ascii="Consolas" w:hAnsi="Consolas" w:cs="Consolas"/>
              </w:rPr>
              <w:t>https</w:t>
            </w:r>
          </w:p>
          <w:p w14:paraId="66010248" w14:textId="0D7C627F" w:rsidR="00E45464" w:rsidRPr="002D53A8" w:rsidRDefault="00DB51F5" w:rsidP="00E45464">
            <w:pPr>
              <w:spacing w:after="0"/>
              <w:rPr>
                <w:rFonts w:ascii="Consolas" w:hAnsi="Consolas" w:cs="Consolas"/>
              </w:rPr>
            </w:pPr>
            <w:r w:rsidRPr="002D53A8">
              <w:rPr>
                <w:rFonts w:ascii="Consolas" w:hAnsi="Consolas" w:cs="Consolas"/>
              </w:rPr>
              <w:t xml:space="preserve">       </w:t>
            </w:r>
            <w:r w:rsidR="00E45464" w:rsidRPr="002D53A8">
              <w:rPr>
                <w:rFonts w:ascii="Consolas" w:hAnsi="Consolas" w:cs="Consolas"/>
              </w:rPr>
              <w:t>authority:</w:t>
            </w:r>
            <w:r w:rsidRPr="002D53A8">
              <w:rPr>
                <w:rFonts w:ascii="Consolas" w:hAnsi="Consolas" w:cs="Consolas"/>
              </w:rPr>
              <w:t xml:space="preserve"> </w:t>
            </w:r>
          </w:p>
          <w:p w14:paraId="4C0B6599" w14:textId="36B56C24" w:rsidR="00E45464" w:rsidRPr="002D53A8" w:rsidRDefault="00DB51F5" w:rsidP="00CF2CDE">
            <w:pPr>
              <w:spacing w:after="0"/>
              <w:rPr>
                <w:rFonts w:ascii="Calibri" w:hAnsi="Calibri" w:cs="Calibri"/>
                <w:sz w:val="18"/>
              </w:rPr>
            </w:pPr>
            <w:r w:rsidRPr="002D53A8">
              <w:rPr>
                <w:rFonts w:ascii="Consolas" w:hAnsi="Consolas" w:cs="Consolas"/>
              </w:rPr>
              <w:t xml:space="preserve">        </w:t>
            </w:r>
            <w:r w:rsidR="00E45464" w:rsidRPr="002D53A8">
              <w:rPr>
                <w:rFonts w:ascii="Consolas" w:hAnsi="Consolas" w:cs="Consolas"/>
              </w:rPr>
              <w:t>host:</w:t>
            </w:r>
            <w:r w:rsidRPr="002D53A8">
              <w:rPr>
                <w:rFonts w:ascii="Consolas" w:hAnsi="Consolas" w:cs="Consolas"/>
              </w:rPr>
              <w:t xml:space="preserve"> </w:t>
            </w:r>
            <w:r w:rsidR="00E45464" w:rsidRPr="002D53A8">
              <w:rPr>
                <w:rFonts w:ascii="Consolas" w:hAnsi="Consolas" w:cs="Consolas"/>
              </w:rPr>
              <w:t>myvnf.example.com</w:t>
            </w:r>
          </w:p>
        </w:tc>
      </w:tr>
    </w:tbl>
    <w:p w14:paraId="3E522E1E" w14:textId="77777777" w:rsidR="00E45464" w:rsidRPr="002D53A8" w:rsidRDefault="00E45464" w:rsidP="00BF10BE">
      <w:pPr>
        <w:spacing w:before="80" w:after="80"/>
        <w:rPr>
          <w:rFonts w:eastAsiaTheme="minorEastAsia"/>
          <w:lang w:eastAsia="zh-CN"/>
        </w:rPr>
      </w:pPr>
    </w:p>
    <w:p w14:paraId="12BA66F6" w14:textId="77777777" w:rsidR="00D22559" w:rsidRPr="002D53A8" w:rsidRDefault="00D22559" w:rsidP="001E4914">
      <w:pPr>
        <w:pStyle w:val="Heading3"/>
        <w:rPr>
          <w:rFonts w:eastAsia="DengXian"/>
        </w:rPr>
      </w:pPr>
      <w:bookmarkStart w:id="1780" w:name="_Toc48655556"/>
      <w:bookmarkStart w:id="1781" w:name="_Toc48725093"/>
      <w:bookmarkStart w:id="1782" w:name="_Toc57297513"/>
      <w:r w:rsidRPr="002D53A8">
        <w:rPr>
          <w:rFonts w:eastAsia="DengXian"/>
        </w:rPr>
        <w:t>6.10.13</w:t>
      </w:r>
      <w:r w:rsidRPr="002D53A8">
        <w:rPr>
          <w:rFonts w:eastAsia="DengXian"/>
        </w:rPr>
        <w:tab/>
        <w:t>tosca.policies.nfv.SecurityGroupRule</w:t>
      </w:r>
      <w:bookmarkEnd w:id="1780"/>
      <w:bookmarkEnd w:id="1781"/>
      <w:bookmarkEnd w:id="1782"/>
    </w:p>
    <w:p w14:paraId="140CA717" w14:textId="77777777" w:rsidR="00D22559" w:rsidRPr="002D53A8" w:rsidRDefault="00D22559" w:rsidP="001E4914">
      <w:pPr>
        <w:pStyle w:val="Heading4"/>
        <w:rPr>
          <w:rFonts w:eastAsiaTheme="minorEastAsia"/>
          <w:lang w:eastAsia="zh-CN"/>
        </w:rPr>
      </w:pPr>
      <w:bookmarkStart w:id="1783" w:name="_Toc48655557"/>
      <w:bookmarkStart w:id="1784" w:name="_Toc48725094"/>
      <w:bookmarkStart w:id="1785" w:name="_Toc57297514"/>
      <w:r w:rsidRPr="002D53A8">
        <w:rPr>
          <w:rFonts w:eastAsiaTheme="minorEastAsia" w:hint="eastAsia"/>
          <w:lang w:eastAsia="zh-CN"/>
        </w:rPr>
        <w:t>6.10.13.1</w:t>
      </w:r>
      <w:r w:rsidRPr="002D53A8">
        <w:rPr>
          <w:rFonts w:eastAsiaTheme="minorEastAsia" w:hint="eastAsia"/>
          <w:lang w:eastAsia="zh-CN"/>
        </w:rPr>
        <w:tab/>
        <w:t>Description</w:t>
      </w:r>
      <w:bookmarkEnd w:id="1783"/>
      <w:bookmarkEnd w:id="1784"/>
      <w:bookmarkEnd w:id="1785"/>
    </w:p>
    <w:p w14:paraId="4472C7EA" w14:textId="14007453" w:rsidR="00D22559" w:rsidRPr="002D53A8" w:rsidRDefault="00D22559" w:rsidP="00D22559">
      <w:pPr>
        <w:rPr>
          <w:rFonts w:eastAsiaTheme="minorEastAsia"/>
        </w:rPr>
      </w:pPr>
      <w:r w:rsidRPr="002D53A8">
        <w:rPr>
          <w:rFonts w:eastAsiaTheme="minorEastAsia"/>
        </w:rPr>
        <w:t xml:space="preserve">The SecurityGroupRule type is a policy type specifying the matching criteria for the ingress and/or egress traffic to and from visited connection points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6.10.13.1-1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26C3C72" w14:textId="77777777" w:rsidR="00D22559" w:rsidRPr="002D53A8" w:rsidRDefault="00D22559" w:rsidP="00A25D33">
      <w:pPr>
        <w:pStyle w:val="TH"/>
        <w:rPr>
          <w:rFonts w:eastAsiaTheme="minorEastAsia"/>
          <w:szCs w:val="24"/>
        </w:rPr>
      </w:pPr>
      <w:r w:rsidRPr="002D53A8">
        <w:rPr>
          <w:rFonts w:eastAsiaTheme="minorEastAsia"/>
        </w:rPr>
        <w:t>Table 6.10.13.1-1: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2D53A8" w14:paraId="1C7279AE" w14:textId="77777777" w:rsidTr="00EF1FE2">
        <w:trPr>
          <w:jc w:val="center"/>
        </w:trPr>
        <w:tc>
          <w:tcPr>
            <w:tcW w:w="1177" w:type="pct"/>
            <w:shd w:val="clear" w:color="auto" w:fill="D9D9D9"/>
          </w:tcPr>
          <w:p w14:paraId="0D578C20"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72A76FA1"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SecurityGroupRule</w:t>
            </w:r>
          </w:p>
        </w:tc>
      </w:tr>
      <w:tr w:rsidR="00D22559" w:rsidRPr="002D53A8" w14:paraId="720A4E95" w14:textId="77777777" w:rsidTr="00EF1FE2">
        <w:trPr>
          <w:jc w:val="center"/>
        </w:trPr>
        <w:tc>
          <w:tcPr>
            <w:tcW w:w="1177" w:type="pct"/>
            <w:shd w:val="clear" w:color="auto" w:fill="D9D9D9"/>
          </w:tcPr>
          <w:p w14:paraId="6EB2B8B0"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596425C8"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toscanfv:SecurityGroupRule</w:t>
            </w:r>
          </w:p>
        </w:tc>
      </w:tr>
      <w:tr w:rsidR="00D22559" w:rsidRPr="002D53A8" w14:paraId="12ECE2D6" w14:textId="77777777" w:rsidTr="00EF1FE2">
        <w:trPr>
          <w:jc w:val="center"/>
        </w:trPr>
        <w:tc>
          <w:tcPr>
            <w:tcW w:w="1177" w:type="pct"/>
            <w:shd w:val="clear" w:color="auto" w:fill="D9D9D9"/>
          </w:tcPr>
          <w:p w14:paraId="10759DAC"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0B2E868F"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tosca.policies.nfv.SecurityGroupRule</w:t>
            </w:r>
          </w:p>
        </w:tc>
      </w:tr>
    </w:tbl>
    <w:p w14:paraId="24C6D8C7" w14:textId="77777777" w:rsidR="00D22559" w:rsidRPr="002D53A8" w:rsidRDefault="00D22559" w:rsidP="00D22559">
      <w:pPr>
        <w:rPr>
          <w:rFonts w:eastAsia="DengXian"/>
        </w:rPr>
      </w:pPr>
    </w:p>
    <w:p w14:paraId="7B770422" w14:textId="77777777" w:rsidR="00D22559" w:rsidRPr="002D53A8" w:rsidRDefault="00D22559" w:rsidP="00A25D33">
      <w:pPr>
        <w:pStyle w:val="Heading4"/>
        <w:rPr>
          <w:rFonts w:eastAsiaTheme="minorEastAsia"/>
          <w:lang w:eastAsia="zh-CN"/>
        </w:rPr>
      </w:pPr>
      <w:bookmarkStart w:id="1786" w:name="_Toc48655558"/>
      <w:bookmarkStart w:id="1787" w:name="_Toc48725095"/>
      <w:bookmarkStart w:id="1788" w:name="_Toc57297515"/>
      <w:r w:rsidRPr="002D53A8">
        <w:rPr>
          <w:rFonts w:eastAsiaTheme="minorEastAsia"/>
          <w:lang w:eastAsia="zh-CN"/>
        </w:rPr>
        <w:t>6.10.13.2</w:t>
      </w:r>
      <w:r w:rsidRPr="002D53A8">
        <w:rPr>
          <w:rFonts w:eastAsiaTheme="minorEastAsia"/>
          <w:lang w:eastAsia="zh-CN"/>
        </w:rPr>
        <w:tab/>
        <w:t>Properties</w:t>
      </w:r>
      <w:bookmarkEnd w:id="1786"/>
      <w:bookmarkEnd w:id="1787"/>
      <w:bookmarkEnd w:id="1788"/>
    </w:p>
    <w:p w14:paraId="1FE6953F" w14:textId="2EC7A4D6" w:rsidR="00D22559" w:rsidRPr="002D53A8" w:rsidRDefault="00D22559" w:rsidP="00BD73A4">
      <w:pPr>
        <w:rPr>
          <w:rFonts w:eastAsiaTheme="minorEastAsia"/>
        </w:rPr>
      </w:pPr>
      <w:r w:rsidRPr="002D53A8">
        <w:rPr>
          <w:rFonts w:eastAsiaTheme="minorEastAsia"/>
        </w:rPr>
        <w:t>None</w:t>
      </w:r>
      <w:r w:rsidR="00A25D33" w:rsidRPr="002D53A8">
        <w:rPr>
          <w:rFonts w:eastAsiaTheme="minorEastAsia"/>
        </w:rPr>
        <w:t>.</w:t>
      </w:r>
    </w:p>
    <w:p w14:paraId="6BF86654" w14:textId="74841435" w:rsidR="00D22559" w:rsidRPr="002D53A8" w:rsidRDefault="00D22559" w:rsidP="00A25D33">
      <w:pPr>
        <w:pStyle w:val="Heading4"/>
        <w:rPr>
          <w:rFonts w:eastAsiaTheme="minorEastAsia"/>
          <w:lang w:eastAsia="zh-CN"/>
        </w:rPr>
      </w:pPr>
      <w:bookmarkStart w:id="1789" w:name="_Toc48655559"/>
      <w:bookmarkStart w:id="1790" w:name="_Toc48725096"/>
      <w:bookmarkStart w:id="1791" w:name="_Toc57297516"/>
      <w:r w:rsidRPr="002D53A8">
        <w:rPr>
          <w:rFonts w:eastAsiaTheme="minorEastAsia"/>
          <w:lang w:eastAsia="zh-CN"/>
        </w:rPr>
        <w:t>6.10.13.3</w:t>
      </w:r>
      <w:r w:rsidRPr="002D53A8">
        <w:rPr>
          <w:rFonts w:eastAsiaTheme="minorEastAsia"/>
          <w:lang w:eastAsia="zh-CN"/>
        </w:rPr>
        <w:tab/>
        <w:t>targets</w:t>
      </w:r>
      <w:bookmarkEnd w:id="1789"/>
      <w:bookmarkEnd w:id="1790"/>
      <w:bookmarkEnd w:id="1791"/>
    </w:p>
    <w:p w14:paraId="337A998E" w14:textId="77777777" w:rsidR="00D22559" w:rsidRPr="002D53A8" w:rsidRDefault="00D22559" w:rsidP="00D22559">
      <w:pPr>
        <w:rPr>
          <w:rFonts w:eastAsiaTheme="minorEastAsia"/>
        </w:rPr>
      </w:pPr>
      <w:r w:rsidRPr="002D53A8">
        <w:rPr>
          <w:rFonts w:eastAsiaTheme="minorEastAsia"/>
          <w:lang w:eastAsia="zh-CN"/>
        </w:rPr>
        <w:t>The targets of the SecurityGroupRule policy types shall comply with the provisions set out in table </w:t>
      </w:r>
      <w:r w:rsidRPr="002D53A8">
        <w:rPr>
          <w:rFonts w:eastAsiaTheme="minorEastAsia"/>
        </w:rPr>
        <w:t>6.10.13.3-1.</w:t>
      </w:r>
    </w:p>
    <w:p w14:paraId="0161ABF0" w14:textId="77777777" w:rsidR="00D22559" w:rsidRPr="002D53A8" w:rsidRDefault="00D22559" w:rsidP="00A25D33">
      <w:pPr>
        <w:pStyle w:val="TH"/>
        <w:rPr>
          <w:rFonts w:eastAsiaTheme="minorEastAsia"/>
        </w:rPr>
      </w:pPr>
      <w:r w:rsidRPr="002D53A8">
        <w:rPr>
          <w:rFonts w:eastAsia="DengXian"/>
        </w:rPr>
        <w:t>Table 6.10.13.3-1: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D22559" w:rsidRPr="002D53A8" w14:paraId="77439F55" w14:textId="77777777" w:rsidTr="00EF1FE2">
        <w:trPr>
          <w:tblHeader/>
          <w:jc w:val="center"/>
        </w:trPr>
        <w:tc>
          <w:tcPr>
            <w:tcW w:w="766" w:type="pct"/>
            <w:shd w:val="clear" w:color="auto" w:fill="D9D9D9"/>
            <w:tcMar>
              <w:top w:w="0" w:type="dxa"/>
              <w:bottom w:w="0" w:type="dxa"/>
            </w:tcMar>
          </w:tcPr>
          <w:p w14:paraId="1B0DD76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7D0C58C3"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5DB622D7"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2F638D37"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192D3B2B"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D22559" w:rsidRPr="002D53A8" w14:paraId="0FD1443D" w14:textId="77777777" w:rsidTr="00EF1FE2">
        <w:trPr>
          <w:jc w:val="center"/>
        </w:trPr>
        <w:tc>
          <w:tcPr>
            <w:tcW w:w="766" w:type="pct"/>
            <w:shd w:val="clear" w:color="auto" w:fill="FFFFFF"/>
            <w:tcMar>
              <w:top w:w="0" w:type="dxa"/>
              <w:bottom w:w="0" w:type="dxa"/>
            </w:tcMar>
          </w:tcPr>
          <w:p w14:paraId="7844815A" w14:textId="77777777" w:rsidR="00D22559" w:rsidRPr="002D53A8" w:rsidRDefault="00D22559" w:rsidP="00D22559">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77235519" w14:textId="77777777" w:rsidR="00D22559" w:rsidRPr="002D53A8" w:rsidRDefault="00D22559" w:rsidP="00D22559">
            <w:pPr>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2184A695" w14:textId="77777777" w:rsidR="00D22559" w:rsidRPr="002D53A8" w:rsidRDefault="00D22559" w:rsidP="00D22559">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852" w:type="pct"/>
            <w:shd w:val="clear" w:color="auto" w:fill="FFFFFF"/>
            <w:tcMar>
              <w:top w:w="0" w:type="dxa"/>
              <w:bottom w:w="0" w:type="dxa"/>
            </w:tcMar>
          </w:tcPr>
          <w:p w14:paraId="78F75766"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Valid types:</w:t>
            </w:r>
          </w:p>
          <w:p w14:paraId="43E0E9E0"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tosca.nodes.nfv.VduCp, tosca.nodes.nfv.VnfExtCp</w:t>
            </w:r>
          </w:p>
        </w:tc>
        <w:tc>
          <w:tcPr>
            <w:tcW w:w="2078" w:type="pct"/>
            <w:shd w:val="clear" w:color="auto" w:fill="FFFFFF"/>
            <w:tcMar>
              <w:top w:w="0" w:type="dxa"/>
              <w:bottom w:w="0" w:type="dxa"/>
            </w:tcMar>
          </w:tcPr>
          <w:p w14:paraId="2679201A" w14:textId="6AA2B5EB"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Target connection points of VduCp and/or VnfExtCp</w:t>
            </w:r>
            <w:r w:rsidR="00BD73A4" w:rsidRPr="002D53A8">
              <w:rPr>
                <w:rFonts w:ascii="Arial" w:hAnsi="Arial"/>
                <w:sz w:val="18"/>
                <w:lang w:eastAsia="ja-JP"/>
              </w:rPr>
              <w:t>.</w:t>
            </w:r>
          </w:p>
        </w:tc>
      </w:tr>
    </w:tbl>
    <w:p w14:paraId="6A3393E0" w14:textId="77777777" w:rsidR="00D22559" w:rsidRPr="002D53A8" w:rsidRDefault="00D22559" w:rsidP="00D22559">
      <w:pPr>
        <w:rPr>
          <w:rFonts w:eastAsiaTheme="minorEastAsia"/>
        </w:rPr>
      </w:pPr>
    </w:p>
    <w:p w14:paraId="57BCEFA9" w14:textId="77777777" w:rsidR="00D22559" w:rsidRPr="002D53A8" w:rsidRDefault="00D22559" w:rsidP="00A25D33">
      <w:pPr>
        <w:pStyle w:val="Heading4"/>
        <w:rPr>
          <w:rFonts w:eastAsiaTheme="minorEastAsia"/>
          <w:lang w:eastAsia="zh-CN"/>
        </w:rPr>
      </w:pPr>
      <w:bookmarkStart w:id="1792" w:name="_Toc48655560"/>
      <w:bookmarkStart w:id="1793" w:name="_Toc48725097"/>
      <w:bookmarkStart w:id="1794" w:name="_Toc57297517"/>
      <w:r w:rsidRPr="002D53A8">
        <w:rPr>
          <w:rFonts w:eastAsiaTheme="minorEastAsia"/>
          <w:lang w:eastAsia="zh-CN"/>
        </w:rPr>
        <w:t>6.10.13.4</w:t>
      </w:r>
      <w:r w:rsidRPr="002D53A8">
        <w:rPr>
          <w:rFonts w:eastAsiaTheme="minorEastAsia"/>
          <w:lang w:eastAsia="zh-CN"/>
        </w:rPr>
        <w:tab/>
      </w:r>
      <w:r w:rsidRPr="002D53A8">
        <w:rPr>
          <w:rFonts w:eastAsiaTheme="minorEastAsia" w:hint="eastAsia"/>
          <w:lang w:eastAsia="zh-CN"/>
        </w:rPr>
        <w:t>Definition</w:t>
      </w:r>
      <w:bookmarkEnd w:id="1792"/>
      <w:bookmarkEnd w:id="1793"/>
      <w:bookmarkEnd w:id="1794"/>
    </w:p>
    <w:p w14:paraId="064306D5" w14:textId="77777777" w:rsidR="00D22559" w:rsidRPr="002D53A8" w:rsidRDefault="00D22559" w:rsidP="00D22559">
      <w:pPr>
        <w:rPr>
          <w:rFonts w:eastAsiaTheme="minorEastAsia"/>
        </w:rPr>
      </w:pPr>
      <w:r w:rsidRPr="002D53A8">
        <w:rPr>
          <w:rFonts w:eastAsiaTheme="minorEastAsia"/>
          <w:lang w:eastAsia="zh-CN"/>
        </w:rPr>
        <w:t>The syntax of the 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2D53A8" w14:paraId="257E3C65" w14:textId="77777777" w:rsidTr="00EF1FE2">
        <w:trPr>
          <w:jc w:val="center"/>
        </w:trPr>
        <w:tc>
          <w:tcPr>
            <w:tcW w:w="9216" w:type="dxa"/>
            <w:shd w:val="clear" w:color="auto" w:fill="D9D9D9"/>
          </w:tcPr>
          <w:p w14:paraId="5469C416" w14:textId="330641CE"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tosca.policies.nfv.SecurityGroupRule:</w:t>
            </w:r>
          </w:p>
          <w:p w14:paraId="78946E5C" w14:textId="12173981"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derived_from: tosca.policies.nfv.Abstract.SecurityGroupRule</w:t>
            </w:r>
          </w:p>
          <w:p w14:paraId="715AAE9D" w14:textId="3A2F2F3D"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 xml:space="preserve">description: The SecurityGroupRule type is a policy type specified the matching criteria for the ingress and/or egress traffic to/from visited connection points as defined in </w:t>
            </w:r>
            <w:r w:rsidRPr="00F761A0">
              <w:rPr>
                <w:rFonts w:ascii="Consolas" w:eastAsia="SimSun" w:hAnsi="Consolas"/>
              </w:rPr>
              <w:t>ETSI GS NFV-IFA 011 [</w:t>
            </w:r>
            <w:r w:rsidRPr="00F761A0">
              <w:rPr>
                <w:rFonts w:ascii="Consolas" w:eastAsia="SimSun" w:hAnsi="Consolas"/>
              </w:rPr>
              <w:fldChar w:fldCharType="begin"/>
            </w:r>
            <w:r w:rsidRPr="00F761A0">
              <w:rPr>
                <w:rFonts w:ascii="Consolas" w:eastAsia="SimSun" w:hAnsi="Consolas"/>
              </w:rPr>
              <w:instrText xml:space="preserve">REF REF_GSNFV_IFA011 \h </w:instrText>
            </w:r>
            <w:r w:rsidRPr="00F761A0">
              <w:rPr>
                <w:rFonts w:ascii="Consolas" w:eastAsia="SimSun" w:hAnsi="Consolas"/>
              </w:rPr>
            </w:r>
            <w:r w:rsidRPr="00F761A0">
              <w:rPr>
                <w:rFonts w:ascii="Consolas" w:eastAsia="SimSun" w:hAnsi="Consolas"/>
              </w:rPr>
              <w:fldChar w:fldCharType="separate"/>
            </w:r>
            <w:r w:rsidR="00A11CBD" w:rsidRPr="00F761A0">
              <w:rPr>
                <w:rFonts w:eastAsiaTheme="minorEastAsia"/>
              </w:rPr>
              <w:t>1</w:t>
            </w:r>
            <w:r w:rsidRPr="00F761A0">
              <w:rPr>
                <w:rFonts w:ascii="Consolas" w:eastAsia="SimSun" w:hAnsi="Consolas"/>
              </w:rPr>
              <w:fldChar w:fldCharType="end"/>
            </w:r>
            <w:r w:rsidRPr="00F761A0">
              <w:rPr>
                <w:rFonts w:ascii="Consolas" w:eastAsia="SimSun" w:hAnsi="Consolas"/>
              </w:rPr>
              <w:t>]</w:t>
            </w:r>
            <w:r w:rsidRPr="002D53A8">
              <w:rPr>
                <w:rFonts w:ascii="Consolas" w:eastAsia="SimSun" w:hAnsi="Consolas"/>
              </w:rPr>
              <w:t>.</w:t>
            </w:r>
          </w:p>
          <w:p w14:paraId="3EE9AC27" w14:textId="1A0F03D2" w:rsidR="00D22559" w:rsidRPr="002D53A8" w:rsidRDefault="00D22559" w:rsidP="00D22559">
            <w:pPr>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targets: [ tosca.nodes.nfv.VduCp, tosca.nodes.nfv.VnfExtCp ]</w:t>
            </w:r>
          </w:p>
        </w:tc>
      </w:tr>
    </w:tbl>
    <w:p w14:paraId="76DFBB91" w14:textId="77777777" w:rsidR="00D22559" w:rsidRPr="002D53A8" w:rsidRDefault="00D22559" w:rsidP="00A25D33"/>
    <w:p w14:paraId="002B9175" w14:textId="2C8C2C60" w:rsidR="00D22559" w:rsidRPr="002D53A8" w:rsidRDefault="00D22559" w:rsidP="00A25D33">
      <w:pPr>
        <w:pStyle w:val="Heading4"/>
        <w:rPr>
          <w:rFonts w:eastAsiaTheme="minorEastAsia"/>
          <w:lang w:eastAsia="zh-CN"/>
        </w:rPr>
      </w:pPr>
      <w:bookmarkStart w:id="1795" w:name="_Toc48655561"/>
      <w:bookmarkStart w:id="1796" w:name="_Toc48725098"/>
      <w:bookmarkStart w:id="1797" w:name="_Toc57297518"/>
      <w:r w:rsidRPr="002D53A8">
        <w:rPr>
          <w:rFonts w:eastAsiaTheme="minorEastAsia"/>
          <w:lang w:eastAsia="zh-CN"/>
        </w:rPr>
        <w:t>6.10.13.</w:t>
      </w:r>
      <w:r w:rsidR="00EE27F9" w:rsidRPr="002D53A8">
        <w:rPr>
          <w:rFonts w:eastAsiaTheme="minorEastAsia"/>
          <w:lang w:eastAsia="zh-CN"/>
        </w:rPr>
        <w:t>5</w:t>
      </w:r>
      <w:r w:rsidRPr="002D53A8">
        <w:rPr>
          <w:rFonts w:eastAsiaTheme="minorEastAsia"/>
          <w:lang w:eastAsia="zh-CN"/>
        </w:rPr>
        <w:tab/>
        <w:t>Additional Requirements</w:t>
      </w:r>
      <w:bookmarkEnd w:id="1795"/>
      <w:bookmarkEnd w:id="1796"/>
      <w:bookmarkEnd w:id="1797"/>
    </w:p>
    <w:p w14:paraId="2277D8A6" w14:textId="2C8D7692" w:rsidR="00D22559" w:rsidRPr="002D53A8" w:rsidRDefault="00D22559" w:rsidP="00A25D33">
      <w:pPr>
        <w:rPr>
          <w:rFonts w:eastAsiaTheme="minorEastAsia"/>
          <w:lang w:eastAsia="zh-CN"/>
        </w:rPr>
      </w:pPr>
      <w:r w:rsidRPr="002D53A8">
        <w:rPr>
          <w:rFonts w:eastAsiaTheme="minorEastAsia"/>
          <w:lang w:eastAsia="zh-CN"/>
        </w:rPr>
        <w:t>None</w:t>
      </w:r>
      <w:r w:rsidR="00A25D33" w:rsidRPr="002D53A8">
        <w:rPr>
          <w:rFonts w:eastAsiaTheme="minorEastAsia"/>
          <w:lang w:eastAsia="zh-CN"/>
        </w:rPr>
        <w:t>.</w:t>
      </w:r>
    </w:p>
    <w:p w14:paraId="3A6D6E31" w14:textId="4F274B11" w:rsidR="00A12329" w:rsidRPr="002D53A8" w:rsidRDefault="00A12329" w:rsidP="00E3798F">
      <w:pPr>
        <w:pStyle w:val="Heading3"/>
        <w:rPr>
          <w:rFonts w:eastAsia="DengXian"/>
        </w:rPr>
      </w:pPr>
      <w:bookmarkStart w:id="1798" w:name="_Toc57297519"/>
      <w:r w:rsidRPr="002D53A8">
        <w:rPr>
          <w:rFonts w:eastAsia="DengXian"/>
        </w:rPr>
        <w:t>6.10.</w:t>
      </w:r>
      <w:r w:rsidR="001D22B0" w:rsidRPr="002D53A8">
        <w:rPr>
          <w:rFonts w:eastAsia="DengXian"/>
        </w:rPr>
        <w:t>14</w:t>
      </w:r>
      <w:r w:rsidR="001D22B0">
        <w:rPr>
          <w:rFonts w:eastAsia="DengXian"/>
        </w:rPr>
        <w:tab/>
      </w:r>
      <w:r w:rsidRPr="002D53A8">
        <w:rPr>
          <w:rFonts w:eastAsia="DengXian"/>
        </w:rPr>
        <w:t>tosca.policies.nfv.VnfIndicator</w:t>
      </w:r>
      <w:bookmarkEnd w:id="1798"/>
    </w:p>
    <w:p w14:paraId="13291223" w14:textId="764BAC67" w:rsidR="00A12329" w:rsidRPr="002D53A8" w:rsidRDefault="00A12329" w:rsidP="00E3798F">
      <w:pPr>
        <w:pStyle w:val="Heading4"/>
      </w:pPr>
      <w:bookmarkStart w:id="1799" w:name="_Toc57297520"/>
      <w:r w:rsidRPr="002D53A8">
        <w:rPr>
          <w:rFonts w:eastAsia="DengXian"/>
        </w:rPr>
        <w:t>6.10.14.1</w:t>
      </w:r>
      <w:r w:rsidRPr="002D53A8">
        <w:rPr>
          <w:rFonts w:eastAsia="DengXian"/>
        </w:rPr>
        <w:tab/>
        <w:t>Description</w:t>
      </w:r>
      <w:bookmarkEnd w:id="1799"/>
    </w:p>
    <w:p w14:paraId="29A9955E" w14:textId="5D50B630" w:rsidR="00A12329" w:rsidRPr="002D53A8" w:rsidRDefault="00A12329" w:rsidP="002A1EAB">
      <w:pPr>
        <w:rPr>
          <w:rFonts w:eastAsia="DengXian"/>
        </w:rPr>
      </w:pPr>
      <w:r w:rsidRPr="002D53A8">
        <w:rPr>
          <w:rFonts w:eastAsia="DengXian"/>
        </w:rPr>
        <w:t xml:space="preserve">The VnfIndicator is a base policy type for defining VNF indicator specific policies that define the conditions to assess and the action to perform when a VNF indicator changes value </w:t>
      </w:r>
      <w:r w:rsidRPr="002D53A8">
        <w:t xml:space="preserve">as defined in </w:t>
      </w:r>
      <w:r w:rsidRPr="00F761A0">
        <w:rPr>
          <w:rFonts w:cs="Arial"/>
        </w:rPr>
        <w:t>ETSI GS NFV-IFA 011 [</w:t>
      </w:r>
      <w:r w:rsidRPr="00F761A0">
        <w:rPr>
          <w:rFonts w:cs="Arial"/>
        </w:rPr>
        <w:fldChar w:fldCharType="begin"/>
      </w:r>
      <w:r w:rsidRPr="00F761A0">
        <w:rPr>
          <w:rFonts w:cs="Arial"/>
        </w:rPr>
        <w:instrText xml:space="preserve"> REF REF_GSNFV_IFA011 \h  \* MERGEFORMAT </w:instrText>
      </w:r>
      <w:r w:rsidRPr="00F761A0">
        <w:rPr>
          <w:rFonts w:cs="Arial"/>
        </w:rPr>
      </w:r>
      <w:r w:rsidRPr="00F761A0">
        <w:rPr>
          <w:rFonts w:cs="Arial"/>
        </w:rPr>
        <w:fldChar w:fldCharType="separate"/>
      </w:r>
      <w:r w:rsidR="00A11CBD" w:rsidRPr="00F761A0">
        <w:t>1</w:t>
      </w:r>
      <w:r w:rsidRPr="00F761A0">
        <w:rPr>
          <w:rFonts w:cs="Arial"/>
        </w:rPr>
        <w:fldChar w:fldCharType="end"/>
      </w:r>
      <w:r w:rsidRPr="00F761A0">
        <w:rPr>
          <w:rFonts w:cs="Arial"/>
        </w:rPr>
        <w:t>]</w:t>
      </w:r>
      <w:r w:rsidRPr="002D53A8">
        <w:t>.</w:t>
      </w:r>
    </w:p>
    <w:p w14:paraId="0691379D" w14:textId="4EE7A3E2" w:rsidR="00A12329" w:rsidRPr="002D53A8" w:rsidRDefault="00A12329" w:rsidP="002A1EAB">
      <w:r w:rsidRPr="002D53A8">
        <w:t xml:space="preserve">Table 6.10.14.1-1 specifies the declared names for this policy type. These names shall be used as specified in </w:t>
      </w:r>
      <w:r w:rsidR="00C72002" w:rsidRPr="002D53A8">
        <w:t>TOSCA-Simple-Profile-YAML-v1.3</w:t>
      </w:r>
      <w:r w:rsidR="00C07390" w:rsidRPr="002D53A8">
        <w:t xml:space="preserve"> </w:t>
      </w:r>
      <w:r w:rsidR="00C07390" w:rsidRPr="00F761A0">
        <w:t>[</w:t>
      </w:r>
      <w:r w:rsidR="00C07390" w:rsidRPr="00F761A0">
        <w:fldChar w:fldCharType="begin"/>
      </w:r>
      <w:r w:rsidR="00C07390" w:rsidRPr="00F761A0">
        <w:instrText xml:space="preserve">REF REF_TOSCA_SIMPLE_PROFILE_YAML_V13 \h </w:instrText>
      </w:r>
      <w:r w:rsidR="00C07390" w:rsidRPr="00F761A0">
        <w:fldChar w:fldCharType="separate"/>
      </w:r>
      <w:r w:rsidR="00C07390" w:rsidRPr="00F761A0">
        <w:rPr>
          <w:rFonts w:eastAsiaTheme="minorEastAsia"/>
        </w:rPr>
        <w:t>20</w:t>
      </w:r>
      <w:r w:rsidR="00C07390" w:rsidRPr="00F761A0">
        <w:fldChar w:fldCharType="end"/>
      </w:r>
      <w:r w:rsidR="00C07390" w:rsidRPr="00F761A0">
        <w:t>]</w:t>
      </w:r>
      <w:r w:rsidRPr="002D53A8">
        <w:t>.</w:t>
      </w:r>
    </w:p>
    <w:p w14:paraId="0C0F34B1" w14:textId="2944754F" w:rsidR="00A12329" w:rsidRPr="002D53A8" w:rsidRDefault="00A12329" w:rsidP="002A1EAB">
      <w:pPr>
        <w:pStyle w:val="TH"/>
      </w:pPr>
      <w:r w:rsidRPr="002D53A8">
        <w:t>Table 6.10.14.1-1: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12329" w:rsidRPr="002D53A8" w14:paraId="083D7298" w14:textId="77777777" w:rsidTr="0093195B">
        <w:trPr>
          <w:jc w:val="center"/>
        </w:trPr>
        <w:tc>
          <w:tcPr>
            <w:tcW w:w="1177" w:type="pct"/>
            <w:shd w:val="clear" w:color="auto" w:fill="D9D9D9"/>
          </w:tcPr>
          <w:p w14:paraId="46FDBAEF" w14:textId="77777777" w:rsidR="00A12329" w:rsidRPr="002D53A8" w:rsidRDefault="00A12329" w:rsidP="00A1232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0EF92CEE" w14:textId="77777777" w:rsidR="00A12329" w:rsidRPr="002D53A8" w:rsidRDefault="00A12329" w:rsidP="00A12329">
            <w:pPr>
              <w:keepNext/>
              <w:keepLines/>
              <w:spacing w:after="0"/>
              <w:rPr>
                <w:rFonts w:ascii="Arial" w:hAnsi="Arial"/>
                <w:sz w:val="18"/>
              </w:rPr>
            </w:pPr>
            <w:r w:rsidRPr="002D53A8">
              <w:rPr>
                <w:rFonts w:ascii="Arial" w:hAnsi="Arial"/>
                <w:sz w:val="18"/>
              </w:rPr>
              <w:t>VnfIndicator</w:t>
            </w:r>
          </w:p>
        </w:tc>
      </w:tr>
      <w:tr w:rsidR="00A12329" w:rsidRPr="002D53A8" w14:paraId="0B869000" w14:textId="77777777" w:rsidTr="0093195B">
        <w:trPr>
          <w:jc w:val="center"/>
        </w:trPr>
        <w:tc>
          <w:tcPr>
            <w:tcW w:w="1177" w:type="pct"/>
            <w:shd w:val="clear" w:color="auto" w:fill="D9D9D9"/>
          </w:tcPr>
          <w:p w14:paraId="3861D350" w14:textId="77777777" w:rsidR="00A12329" w:rsidRPr="002D53A8" w:rsidRDefault="00A12329" w:rsidP="00A1232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1BF47058" w14:textId="77777777" w:rsidR="00A12329" w:rsidRPr="002D53A8" w:rsidRDefault="00A12329" w:rsidP="00A12329">
            <w:pPr>
              <w:keepNext/>
              <w:keepLines/>
              <w:spacing w:after="0"/>
              <w:rPr>
                <w:rFonts w:ascii="Arial" w:hAnsi="Arial"/>
                <w:sz w:val="18"/>
              </w:rPr>
            </w:pPr>
            <w:r w:rsidRPr="002D53A8">
              <w:rPr>
                <w:rFonts w:ascii="Arial" w:hAnsi="Arial"/>
                <w:sz w:val="18"/>
              </w:rPr>
              <w:t>toscanfv:VnfIndicator</w:t>
            </w:r>
          </w:p>
        </w:tc>
      </w:tr>
      <w:tr w:rsidR="00A12329" w:rsidRPr="002D53A8" w14:paraId="7A3EC37F" w14:textId="77777777" w:rsidTr="0093195B">
        <w:trPr>
          <w:jc w:val="center"/>
        </w:trPr>
        <w:tc>
          <w:tcPr>
            <w:tcW w:w="1177" w:type="pct"/>
            <w:shd w:val="clear" w:color="auto" w:fill="D9D9D9"/>
          </w:tcPr>
          <w:p w14:paraId="444F1409" w14:textId="77777777" w:rsidR="00A12329" w:rsidRPr="002D53A8" w:rsidRDefault="00A12329" w:rsidP="00A1232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28C0746A" w14:textId="1D3E77DB" w:rsidR="00A12329" w:rsidRPr="002D53A8" w:rsidRDefault="00A12329" w:rsidP="00A12329">
            <w:pPr>
              <w:keepNext/>
              <w:keepLines/>
              <w:spacing w:after="0"/>
              <w:rPr>
                <w:rFonts w:ascii="Arial" w:hAnsi="Arial"/>
                <w:sz w:val="18"/>
              </w:rPr>
            </w:pPr>
            <w:r w:rsidRPr="002D53A8">
              <w:rPr>
                <w:rFonts w:ascii="Arial" w:hAnsi="Arial"/>
                <w:sz w:val="18"/>
              </w:rPr>
              <w:t>tosca.policies.nfv.VnfIndicator</w:t>
            </w:r>
          </w:p>
        </w:tc>
      </w:tr>
    </w:tbl>
    <w:p w14:paraId="045627ED" w14:textId="77777777" w:rsidR="00A12329" w:rsidRPr="002D53A8" w:rsidRDefault="00A12329" w:rsidP="00A12329">
      <w:pPr>
        <w:spacing w:after="0"/>
        <w:rPr>
          <w:rFonts w:eastAsia="DengXian"/>
        </w:rPr>
      </w:pPr>
    </w:p>
    <w:p w14:paraId="78466724" w14:textId="00F4EA72" w:rsidR="00A12329" w:rsidRPr="002D53A8" w:rsidRDefault="00A12329" w:rsidP="00BD73A4">
      <w:pPr>
        <w:pStyle w:val="Heading4"/>
      </w:pPr>
      <w:bookmarkStart w:id="1800" w:name="_Toc48655562"/>
      <w:bookmarkStart w:id="1801" w:name="_Toc48725099"/>
      <w:bookmarkStart w:id="1802" w:name="_Toc57297521"/>
      <w:r w:rsidRPr="002F6328">
        <w:rPr>
          <w:rFonts w:eastAsia="DengXian"/>
        </w:rPr>
        <w:t>6.10.14.2</w:t>
      </w:r>
      <w:r w:rsidRPr="002F6328">
        <w:rPr>
          <w:rFonts w:eastAsia="DengXian"/>
        </w:rPr>
        <w:tab/>
        <w:t>Properties</w:t>
      </w:r>
      <w:bookmarkEnd w:id="1800"/>
      <w:bookmarkEnd w:id="1801"/>
      <w:bookmarkEnd w:id="1802"/>
    </w:p>
    <w:p w14:paraId="6D52B4B2" w14:textId="627F192A" w:rsidR="00A12329" w:rsidRPr="002D53A8" w:rsidRDefault="00A12329" w:rsidP="00062F1B">
      <w:r w:rsidRPr="002D53A8">
        <w:rPr>
          <w:lang w:eastAsia="zh-CN"/>
        </w:rPr>
        <w:t xml:space="preserve">The properties of the </w:t>
      </w:r>
      <w:r w:rsidRPr="002D53A8">
        <w:t>VnfIndicator</w:t>
      </w:r>
      <w:r w:rsidRPr="002D53A8">
        <w:rPr>
          <w:lang w:eastAsia="zh-CN"/>
        </w:rPr>
        <w:t xml:space="preserve"> policy type shall comply with the provisions set out in table </w:t>
      </w:r>
      <w:r w:rsidRPr="002D53A8">
        <w:t>6.10.14.2-1.</w:t>
      </w:r>
    </w:p>
    <w:p w14:paraId="18EAFCB7" w14:textId="1BBA67CF" w:rsidR="00A12329" w:rsidRPr="002D53A8" w:rsidRDefault="00A12329" w:rsidP="002A1EAB">
      <w:pPr>
        <w:pStyle w:val="TH"/>
        <w:rPr>
          <w:lang w:eastAsia="zh-CN"/>
        </w:rPr>
      </w:pPr>
      <w:r w:rsidRPr="002D53A8">
        <w:t>Table 6.10.</w:t>
      </w:r>
      <w:r w:rsidR="00253713" w:rsidRPr="002D53A8">
        <w:t>14</w:t>
      </w:r>
      <w:r w:rsidRPr="002D53A8">
        <w:t>.2-1</w:t>
      </w:r>
      <w:r w:rsidRPr="002D53A8">
        <w:rPr>
          <w:rFonts w:eastAsia="DengXian"/>
        </w:rPr>
        <w:t xml:space="preserve">: </w:t>
      </w:r>
      <w:r w:rsidRPr="002D53A8">
        <w:rPr>
          <w:lang w:eastAsia="zh-CN"/>
        </w:rPr>
        <w:t>Properties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88"/>
        <w:gridCol w:w="1085"/>
        <w:gridCol w:w="804"/>
        <w:gridCol w:w="1201"/>
        <w:gridCol w:w="3602"/>
      </w:tblGrid>
      <w:tr w:rsidR="00A12329" w:rsidRPr="002D53A8" w14:paraId="066A2DD1" w14:textId="77777777" w:rsidTr="0093195B">
        <w:trPr>
          <w:tblHeader/>
          <w:jc w:val="center"/>
        </w:trPr>
        <w:tc>
          <w:tcPr>
            <w:tcW w:w="1145" w:type="pct"/>
            <w:shd w:val="clear" w:color="auto" w:fill="D9D9D9"/>
          </w:tcPr>
          <w:p w14:paraId="7D832C54" w14:textId="77777777" w:rsidR="00A12329" w:rsidRPr="002D53A8" w:rsidRDefault="00A12329" w:rsidP="00062F1B">
            <w:pPr>
              <w:pStyle w:val="TAH"/>
            </w:pPr>
            <w:r w:rsidRPr="002D53A8">
              <w:t>Name</w:t>
            </w:r>
          </w:p>
        </w:tc>
        <w:tc>
          <w:tcPr>
            <w:tcW w:w="625" w:type="pct"/>
            <w:shd w:val="clear" w:color="auto" w:fill="D9D9D9"/>
          </w:tcPr>
          <w:p w14:paraId="2C488D2D" w14:textId="77777777" w:rsidR="00A12329" w:rsidRPr="002D53A8" w:rsidRDefault="00A12329" w:rsidP="00062F1B">
            <w:pPr>
              <w:pStyle w:val="TAH"/>
            </w:pPr>
            <w:r w:rsidRPr="002D53A8">
              <w:t>Required</w:t>
            </w:r>
          </w:p>
        </w:tc>
        <w:tc>
          <w:tcPr>
            <w:tcW w:w="463" w:type="pct"/>
            <w:shd w:val="clear" w:color="auto" w:fill="D9D9D9"/>
          </w:tcPr>
          <w:p w14:paraId="765CB828" w14:textId="77777777" w:rsidR="00A12329" w:rsidRPr="002D53A8" w:rsidRDefault="00A12329" w:rsidP="00062F1B">
            <w:pPr>
              <w:pStyle w:val="TAH"/>
            </w:pPr>
            <w:r w:rsidRPr="002D53A8">
              <w:t>Type</w:t>
            </w:r>
          </w:p>
        </w:tc>
        <w:tc>
          <w:tcPr>
            <w:tcW w:w="692" w:type="pct"/>
            <w:shd w:val="clear" w:color="auto" w:fill="D9D9D9"/>
          </w:tcPr>
          <w:p w14:paraId="5E11DB4D" w14:textId="77777777" w:rsidR="00A12329" w:rsidRPr="002D53A8" w:rsidRDefault="00A12329" w:rsidP="00062F1B">
            <w:pPr>
              <w:pStyle w:val="TAH"/>
            </w:pPr>
            <w:r w:rsidRPr="002D53A8">
              <w:t>Constraints</w:t>
            </w:r>
          </w:p>
        </w:tc>
        <w:tc>
          <w:tcPr>
            <w:tcW w:w="2075" w:type="pct"/>
            <w:shd w:val="clear" w:color="auto" w:fill="D9D9D9"/>
          </w:tcPr>
          <w:p w14:paraId="6E171414" w14:textId="77777777" w:rsidR="00A12329" w:rsidRPr="002D53A8" w:rsidRDefault="00A12329" w:rsidP="00062F1B">
            <w:pPr>
              <w:pStyle w:val="TAH"/>
            </w:pPr>
            <w:r w:rsidRPr="002D53A8">
              <w:t>Description</w:t>
            </w:r>
          </w:p>
        </w:tc>
      </w:tr>
      <w:tr w:rsidR="00A12329" w:rsidRPr="002D53A8" w14:paraId="58F107EE" w14:textId="77777777" w:rsidTr="0093195B">
        <w:trPr>
          <w:jc w:val="center"/>
        </w:trPr>
        <w:tc>
          <w:tcPr>
            <w:tcW w:w="1145" w:type="pct"/>
            <w:shd w:val="clear" w:color="auto" w:fill="FFFFFF"/>
          </w:tcPr>
          <w:p w14:paraId="326C69CB" w14:textId="77777777" w:rsidR="00A12329" w:rsidRPr="002D53A8" w:rsidRDefault="00A12329" w:rsidP="00062F1B">
            <w:pPr>
              <w:pStyle w:val="TAL"/>
            </w:pPr>
            <w:r w:rsidRPr="002D53A8">
              <w:t>source</w:t>
            </w:r>
          </w:p>
        </w:tc>
        <w:tc>
          <w:tcPr>
            <w:tcW w:w="625" w:type="pct"/>
            <w:shd w:val="clear" w:color="auto" w:fill="FFFFFF"/>
          </w:tcPr>
          <w:p w14:paraId="04235370" w14:textId="77777777" w:rsidR="00A12329" w:rsidRPr="002D53A8" w:rsidRDefault="00A12329" w:rsidP="00062F1B">
            <w:pPr>
              <w:pStyle w:val="TAL"/>
            </w:pPr>
            <w:r w:rsidRPr="002D53A8">
              <w:t>yes</w:t>
            </w:r>
          </w:p>
        </w:tc>
        <w:tc>
          <w:tcPr>
            <w:tcW w:w="463" w:type="pct"/>
            <w:shd w:val="clear" w:color="auto" w:fill="FFFFFF"/>
          </w:tcPr>
          <w:p w14:paraId="5A449620" w14:textId="77777777" w:rsidR="00A12329" w:rsidRPr="002D53A8" w:rsidRDefault="00A12329" w:rsidP="00062F1B">
            <w:pPr>
              <w:pStyle w:val="TAL"/>
            </w:pPr>
            <w:r w:rsidRPr="002D53A8">
              <w:t>string</w:t>
            </w:r>
          </w:p>
        </w:tc>
        <w:tc>
          <w:tcPr>
            <w:tcW w:w="692" w:type="pct"/>
            <w:shd w:val="clear" w:color="auto" w:fill="FFFFFF"/>
          </w:tcPr>
          <w:p w14:paraId="14402A6F" w14:textId="77777777" w:rsidR="00A12329" w:rsidRPr="002D53A8" w:rsidRDefault="00A12329" w:rsidP="00062F1B">
            <w:pPr>
              <w:pStyle w:val="TAL"/>
              <w:rPr>
                <w:rFonts w:cs="Arial"/>
                <w:szCs w:val="18"/>
              </w:rPr>
            </w:pPr>
            <w:r w:rsidRPr="002D53A8">
              <w:rPr>
                <w:rFonts w:cs="Arial"/>
                <w:szCs w:val="18"/>
              </w:rPr>
              <w:t>valid values:</w:t>
            </w:r>
          </w:p>
          <w:p w14:paraId="7CA8B1DF" w14:textId="6F07E232" w:rsidR="00A12329" w:rsidRPr="002D53A8" w:rsidRDefault="00A12329" w:rsidP="00062F1B">
            <w:pPr>
              <w:pStyle w:val="TAL"/>
              <w:rPr>
                <w:rFonts w:cs="Calibri"/>
              </w:rPr>
            </w:pPr>
            <w:r w:rsidRPr="002D53A8">
              <w:rPr>
                <w:rFonts w:cs="Arial"/>
                <w:szCs w:val="18"/>
              </w:rPr>
              <w:t xml:space="preserve">vnf, em, </w:t>
            </w:r>
            <w:r w:rsidRPr="002D53A8">
              <w:rPr>
                <w:rFonts w:eastAsiaTheme="minorEastAsia" w:cs="Arial"/>
                <w:szCs w:val="18"/>
              </w:rPr>
              <w:t>both_vnf_and_em</w:t>
            </w:r>
          </w:p>
        </w:tc>
        <w:tc>
          <w:tcPr>
            <w:tcW w:w="2075" w:type="pct"/>
            <w:shd w:val="clear" w:color="auto" w:fill="FFFFFF"/>
          </w:tcPr>
          <w:p w14:paraId="6EBCB823" w14:textId="463AFBAF" w:rsidR="00A12329" w:rsidRPr="002D53A8" w:rsidRDefault="00A12329" w:rsidP="00062F1B">
            <w:pPr>
              <w:pStyle w:val="TAL"/>
              <w:rPr>
                <w:rFonts w:cs="Calibri"/>
              </w:rPr>
            </w:pPr>
            <w:r w:rsidRPr="002D53A8">
              <w:rPr>
                <w:rFonts w:cs="Calibri"/>
              </w:rPr>
              <w:t xml:space="preserve">Describe the source of the indicator. </w:t>
            </w:r>
          </w:p>
        </w:tc>
      </w:tr>
    </w:tbl>
    <w:p w14:paraId="31CA20FC" w14:textId="77777777" w:rsidR="00A12329" w:rsidRPr="002D53A8" w:rsidRDefault="00A12329" w:rsidP="00A12329">
      <w:pPr>
        <w:spacing w:after="0"/>
      </w:pPr>
    </w:p>
    <w:p w14:paraId="32603020" w14:textId="6CDF8CDA" w:rsidR="00A12329" w:rsidRPr="002D53A8" w:rsidRDefault="00A12329" w:rsidP="00062F1B">
      <w:pPr>
        <w:pStyle w:val="Heading4"/>
      </w:pPr>
      <w:bookmarkStart w:id="1803" w:name="_Toc48655563"/>
      <w:bookmarkStart w:id="1804" w:name="_Toc48725100"/>
      <w:bookmarkStart w:id="1805" w:name="_Toc57297522"/>
      <w:r w:rsidRPr="002D53A8">
        <w:rPr>
          <w:rFonts w:eastAsia="DengXian"/>
        </w:rPr>
        <w:t>6.10.</w:t>
      </w:r>
      <w:r w:rsidR="00253713" w:rsidRPr="002D53A8">
        <w:rPr>
          <w:rFonts w:eastAsia="DengXian"/>
        </w:rPr>
        <w:t>14</w:t>
      </w:r>
      <w:r w:rsidRPr="002D53A8">
        <w:rPr>
          <w:rFonts w:eastAsia="DengXian"/>
        </w:rPr>
        <w:t>.3</w:t>
      </w:r>
      <w:r w:rsidRPr="002D53A8">
        <w:rPr>
          <w:rFonts w:eastAsia="DengXian"/>
        </w:rPr>
        <w:tab/>
        <w:t>Definition</w:t>
      </w:r>
      <w:bookmarkEnd w:id="1803"/>
      <w:bookmarkEnd w:id="1804"/>
      <w:bookmarkEnd w:id="1805"/>
    </w:p>
    <w:p w14:paraId="2F230787" w14:textId="77777777" w:rsidR="00A12329" w:rsidRPr="002D53A8" w:rsidRDefault="00A12329" w:rsidP="00062F1B">
      <w:pPr>
        <w:rPr>
          <w:rFonts w:eastAsiaTheme="minorEastAsia"/>
        </w:rPr>
      </w:pPr>
      <w:r w:rsidRPr="002D53A8">
        <w:rPr>
          <w:rFonts w:eastAsiaTheme="minorEastAsia"/>
          <w:lang w:eastAsia="zh-CN"/>
        </w:rPr>
        <w:t xml:space="preserve">The syntax of the </w:t>
      </w:r>
      <w:r w:rsidRPr="002D53A8">
        <w:t>VnfIndicator</w:t>
      </w:r>
      <w:r w:rsidRPr="002D53A8">
        <w:rPr>
          <w:rFonts w:eastAsiaTheme="minorEastAsia"/>
          <w:lang w:eastAsia="zh-CN"/>
        </w:rPr>
        <w:t xml:space="preserve"> policy type shall comply with the following definition:</w:t>
      </w:r>
    </w:p>
    <w:tbl>
      <w:tblPr>
        <w:tblW w:w="0" w:type="auto"/>
        <w:shd w:val="clear" w:color="auto" w:fill="D9D9D9" w:themeFill="background1" w:themeFillShade="D9"/>
        <w:tblLayout w:type="fixed"/>
        <w:tblLook w:val="04A0" w:firstRow="1" w:lastRow="0" w:firstColumn="1" w:lastColumn="0" w:noHBand="0" w:noVBand="1"/>
      </w:tblPr>
      <w:tblGrid>
        <w:gridCol w:w="9629"/>
      </w:tblGrid>
      <w:tr w:rsidR="00A12329" w:rsidRPr="002D53A8" w14:paraId="2864E3D3" w14:textId="77777777" w:rsidTr="0093195B">
        <w:tc>
          <w:tcPr>
            <w:tcW w:w="9629" w:type="dxa"/>
            <w:shd w:val="clear" w:color="auto" w:fill="D9D9D9" w:themeFill="background1" w:themeFillShade="D9"/>
          </w:tcPr>
          <w:p w14:paraId="6DE49FF4"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tosca.policies.nfv.VnfIndicator:</w:t>
            </w:r>
          </w:p>
          <w:p w14:paraId="76D952A4"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tosca.policies.Root</w:t>
            </w:r>
          </w:p>
          <w:p w14:paraId="0A44594A" w14:textId="31032E9B" w:rsidR="00A12329" w:rsidRPr="002D53A8" w:rsidRDefault="00A12329" w:rsidP="00A12329">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Pr="002D53A8">
              <w:rPr>
                <w:rFonts w:ascii="Consolas" w:eastAsia="SimSun" w:hAnsi="Consolas"/>
              </w:rPr>
              <w:t xml:space="preserve">description: The VnfIndicator policy type is a base policy type for defining VNF indicator specific policies that define the conditions to assess and the action to perform when a VNF indicator changes value as defined in </w:t>
            </w:r>
            <w:r w:rsidRPr="00F761A0">
              <w:rPr>
                <w:rFonts w:ascii="Consolas" w:eastAsia="SimSun" w:hAnsi="Consolas"/>
              </w:rPr>
              <w:t>ETSI GS NFV-IFA 011</w:t>
            </w:r>
            <w:r w:rsidR="00C07390" w:rsidRPr="002D53A8">
              <w:rPr>
                <w:rFonts w:ascii="Consolas" w:eastAsia="SimSun" w:hAnsi="Consolas"/>
              </w:rPr>
              <w:t xml:space="preserve"> </w:t>
            </w:r>
            <w:r w:rsidR="00C07390" w:rsidRPr="00F761A0">
              <w:rPr>
                <w:rFonts w:ascii="Consolas" w:eastAsia="SimSun" w:hAnsi="Consolas"/>
              </w:rPr>
              <w:t>[</w:t>
            </w:r>
            <w:r w:rsidR="00C07390" w:rsidRPr="00F761A0">
              <w:rPr>
                <w:rFonts w:ascii="Consolas" w:eastAsia="SimSun" w:hAnsi="Consolas"/>
              </w:rPr>
              <w:fldChar w:fldCharType="begin"/>
            </w:r>
            <w:r w:rsidR="00C07390" w:rsidRPr="00F761A0">
              <w:rPr>
                <w:rFonts w:ascii="Consolas" w:eastAsia="SimSun" w:hAnsi="Consolas"/>
              </w:rPr>
              <w:instrText xml:space="preserve">REF REF_GSNFV_IFA011 \h </w:instrText>
            </w:r>
            <w:r w:rsidR="00C07390" w:rsidRPr="00F761A0">
              <w:rPr>
                <w:rFonts w:ascii="Consolas" w:eastAsia="SimSun" w:hAnsi="Consolas"/>
              </w:rPr>
            </w:r>
            <w:r w:rsidR="00C07390" w:rsidRPr="00F761A0">
              <w:rPr>
                <w:rFonts w:ascii="Consolas" w:eastAsia="SimSun" w:hAnsi="Consolas"/>
              </w:rPr>
              <w:fldChar w:fldCharType="separate"/>
            </w:r>
            <w:r w:rsidR="00C07390" w:rsidRPr="00F761A0">
              <w:rPr>
                <w:rFonts w:eastAsiaTheme="minorEastAsia"/>
              </w:rPr>
              <w:t>1</w:t>
            </w:r>
            <w:r w:rsidR="00C07390" w:rsidRPr="00F761A0">
              <w:rPr>
                <w:rFonts w:ascii="Consolas" w:eastAsia="SimSun" w:hAnsi="Consolas"/>
              </w:rPr>
              <w:fldChar w:fldCharType="end"/>
            </w:r>
            <w:r w:rsidR="00C07390" w:rsidRPr="00F761A0">
              <w:rPr>
                <w:rFonts w:ascii="Consolas" w:eastAsia="SimSun" w:hAnsi="Consolas"/>
              </w:rPr>
              <w:t>]</w:t>
            </w:r>
            <w:r w:rsidRPr="002D53A8">
              <w:rPr>
                <w:rFonts w:ascii="Consolas" w:eastAsia="SimSun" w:hAnsi="Consolas"/>
              </w:rPr>
              <w:t>.</w:t>
            </w:r>
          </w:p>
          <w:p w14:paraId="7B221B29"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678E555"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source:</w:t>
            </w:r>
          </w:p>
          <w:p w14:paraId="4702EE61"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67FECC8" w14:textId="77777777" w:rsidR="00A12329" w:rsidRPr="002D53A8" w:rsidRDefault="00A12329" w:rsidP="00A12329">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Pr="002D53A8">
              <w:rPr>
                <w:rFonts w:ascii="Consolas" w:eastAsia="SimSun" w:hAnsi="Consolas"/>
              </w:rPr>
              <w:t>description: Describe the source of the indicator.</w:t>
            </w:r>
          </w:p>
          <w:p w14:paraId="04ABA3EE"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47BC8AD2"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w:t>
            </w:r>
          </w:p>
          <w:p w14:paraId="27267E52" w14:textId="16C06C4F"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valid_values: [ vnf, em, both_vnf_and_em ]</w:t>
            </w:r>
          </w:p>
          <w:p w14:paraId="0AC8D613"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tosca.nodes.nfv.VNF ]</w:t>
            </w:r>
          </w:p>
          <w:p w14:paraId="55C958EA" w14:textId="77777777" w:rsidR="00A12329" w:rsidRPr="002D53A8" w:rsidRDefault="00A12329" w:rsidP="00A12329">
            <w:pPr>
              <w:shd w:val="clear" w:color="auto" w:fill="D9D9D9" w:themeFill="background1" w:themeFillShade="D9"/>
              <w:spacing w:after="0"/>
              <w:rPr>
                <w:rFonts w:ascii="Consolas" w:eastAsiaTheme="minorEastAsia" w:hAnsi="Consolas"/>
              </w:rPr>
            </w:pPr>
          </w:p>
        </w:tc>
      </w:tr>
    </w:tbl>
    <w:p w14:paraId="4184CED3" w14:textId="77777777" w:rsidR="00A12329" w:rsidRPr="002D53A8" w:rsidRDefault="00A12329" w:rsidP="00A12329">
      <w:pPr>
        <w:rPr>
          <w:rFonts w:eastAsiaTheme="minorEastAsia"/>
        </w:rPr>
      </w:pPr>
    </w:p>
    <w:p w14:paraId="1EFF3ED5" w14:textId="38C21340" w:rsidR="00A12329" w:rsidRPr="002D53A8" w:rsidRDefault="00A12329" w:rsidP="00062F1B">
      <w:pPr>
        <w:pStyle w:val="Heading4"/>
      </w:pPr>
      <w:bookmarkStart w:id="1806" w:name="_Toc48655564"/>
      <w:bookmarkStart w:id="1807" w:name="_Toc48725101"/>
      <w:bookmarkStart w:id="1808" w:name="_Toc57297523"/>
      <w:r w:rsidRPr="002D53A8">
        <w:rPr>
          <w:rFonts w:eastAsia="DengXian"/>
        </w:rPr>
        <w:t>6.10.</w:t>
      </w:r>
      <w:r w:rsidR="00253713" w:rsidRPr="002D53A8">
        <w:rPr>
          <w:rFonts w:eastAsia="DengXian"/>
        </w:rPr>
        <w:t>14</w:t>
      </w:r>
      <w:r w:rsidRPr="002D53A8">
        <w:rPr>
          <w:rFonts w:eastAsia="DengXian"/>
        </w:rPr>
        <w:t>.4</w:t>
      </w:r>
      <w:r w:rsidRPr="002D53A8">
        <w:rPr>
          <w:rFonts w:eastAsia="DengXian"/>
        </w:rPr>
        <w:tab/>
        <w:t>Additional requirements</w:t>
      </w:r>
      <w:bookmarkEnd w:id="1806"/>
      <w:bookmarkEnd w:id="1807"/>
      <w:bookmarkEnd w:id="1808"/>
    </w:p>
    <w:p w14:paraId="27C1C0A8" w14:textId="0DCB4F1F" w:rsidR="00A12329" w:rsidRPr="002D53A8" w:rsidRDefault="00A12329" w:rsidP="00062F1B">
      <w:pPr>
        <w:rPr>
          <w:rFonts w:eastAsia="DengXian"/>
        </w:rPr>
      </w:pPr>
      <w:r w:rsidRPr="002D53A8">
        <w:rPr>
          <w:rFonts w:eastAsia="DengXian"/>
        </w:rPr>
        <w:t>The VNFD service template may include VNF indicator specific policies of VnfIndicator type with the following requirements:</w:t>
      </w:r>
    </w:p>
    <w:p w14:paraId="4F08B9AF" w14:textId="77777777" w:rsidR="00A12329" w:rsidRPr="002D53A8" w:rsidRDefault="00A12329" w:rsidP="00B8755F">
      <w:pPr>
        <w:pStyle w:val="BL"/>
        <w:numPr>
          <w:ilvl w:val="0"/>
          <w:numId w:val="24"/>
        </w:numPr>
        <w:rPr>
          <w:rFonts w:eastAsia="DengXian"/>
        </w:rPr>
      </w:pPr>
      <w:r w:rsidRPr="002D53A8">
        <w:rPr>
          <w:rFonts w:eastAsia="DengXian"/>
        </w:rPr>
        <w:t>it shall include one or more trigger definitions which:</w:t>
      </w:r>
    </w:p>
    <w:p w14:paraId="1CC84173" w14:textId="0E2F3851" w:rsidR="00A12329" w:rsidRPr="002D53A8" w:rsidRDefault="00A12329" w:rsidP="00062F1B">
      <w:pPr>
        <w:pStyle w:val="B2"/>
        <w:rPr>
          <w:rFonts w:eastAsia="DengXian"/>
        </w:rPr>
      </w:pPr>
      <w:r w:rsidRPr="002D53A8">
        <w:rPr>
          <w:rFonts w:eastAsia="DengXian"/>
        </w:rPr>
        <w:t>shall include an event with a value equal to the full name of a notification in the VnfIndicator interface definition of the VNF node where the policy applies</w:t>
      </w:r>
      <w:r w:rsidR="002F6328">
        <w:rPr>
          <w:rFonts w:eastAsia="DengXian"/>
        </w:rPr>
        <w:t>;</w:t>
      </w:r>
    </w:p>
    <w:p w14:paraId="49838835" w14:textId="57F6A462" w:rsidR="00A12329" w:rsidRPr="002D53A8" w:rsidRDefault="00A12329" w:rsidP="00062F1B">
      <w:pPr>
        <w:pStyle w:val="B2"/>
        <w:rPr>
          <w:rFonts w:eastAsia="DengXian"/>
        </w:rPr>
      </w:pPr>
      <w:r w:rsidRPr="002D53A8">
        <w:rPr>
          <w:rFonts w:eastAsia="DengXian"/>
        </w:rPr>
        <w:t>may include a condition definition which can assert the value of vnf indicator attributes and other node attributes using arbitrary AND and OR combinations of the individual assertions</w:t>
      </w:r>
      <w:r w:rsidR="002F6328">
        <w:rPr>
          <w:rFonts w:eastAsia="DengXian"/>
        </w:rPr>
        <w:t>;</w:t>
      </w:r>
    </w:p>
    <w:p w14:paraId="534E52D0" w14:textId="58A67970" w:rsidR="00A12329" w:rsidRPr="002D53A8" w:rsidRDefault="00A12329" w:rsidP="00062F1B">
      <w:pPr>
        <w:pStyle w:val="B2"/>
        <w:rPr>
          <w:rFonts w:eastAsia="DengXian"/>
        </w:rPr>
      </w:pPr>
      <w:r w:rsidRPr="002D53A8">
        <w:rPr>
          <w:rFonts w:eastAsia="DengXian"/>
        </w:rPr>
        <w:t>may include an action invoking one or multiple operations of the Vnflcm interface</w:t>
      </w:r>
      <w:r w:rsidR="00937B80">
        <w:rPr>
          <w:rFonts w:eastAsia="DengXian"/>
        </w:rPr>
        <w:t>;</w:t>
      </w:r>
    </w:p>
    <w:p w14:paraId="145DE1C5" w14:textId="4D82E2DC" w:rsidR="00A12329" w:rsidRPr="002D53A8" w:rsidRDefault="00A12329" w:rsidP="00AF294B">
      <w:pPr>
        <w:pStyle w:val="BL"/>
        <w:rPr>
          <w:rFonts w:eastAsia="DengXian"/>
        </w:rPr>
      </w:pPr>
      <w:r w:rsidRPr="002D53A8">
        <w:rPr>
          <w:rFonts w:eastAsia="DengXian"/>
        </w:rPr>
        <w:t>the target shall be set to the node template to which the policy applies, i.e. to the node template of the VNF specific type present in the topology template that represents a particular deployment flavour</w:t>
      </w:r>
      <w:r w:rsidR="002F6328">
        <w:rPr>
          <w:rFonts w:eastAsia="DengXian"/>
        </w:rPr>
        <w:t>.</w:t>
      </w:r>
    </w:p>
    <w:p w14:paraId="22609B81" w14:textId="36078304" w:rsidR="00724D6A" w:rsidRPr="002D53A8" w:rsidRDefault="00724D6A" w:rsidP="00AF294B">
      <w:pPr>
        <w:pStyle w:val="Heading3"/>
        <w:rPr>
          <w:rFonts w:eastAsia="DengXian"/>
        </w:rPr>
      </w:pPr>
      <w:bookmarkStart w:id="1809" w:name="_Toc48655565"/>
      <w:bookmarkStart w:id="1810" w:name="_Toc48725102"/>
      <w:bookmarkStart w:id="1811" w:name="_Toc57297524"/>
      <w:r w:rsidRPr="002D53A8">
        <w:rPr>
          <w:rFonts w:eastAsia="DengXian"/>
        </w:rPr>
        <w:t>6.10.15</w:t>
      </w:r>
      <w:r w:rsidRPr="002D53A8">
        <w:rPr>
          <w:rFonts w:eastAsia="DengXian"/>
        </w:rPr>
        <w:tab/>
        <w:t>tosca.policies.nfv.VnfPackageChange</w:t>
      </w:r>
      <w:bookmarkEnd w:id="1809"/>
      <w:bookmarkEnd w:id="1810"/>
      <w:bookmarkEnd w:id="1811"/>
    </w:p>
    <w:p w14:paraId="6F3A595C" w14:textId="0481A84E" w:rsidR="00724D6A" w:rsidRPr="002D53A8" w:rsidRDefault="00724D6A" w:rsidP="00AF294B">
      <w:pPr>
        <w:pStyle w:val="Heading4"/>
        <w:rPr>
          <w:rFonts w:eastAsiaTheme="minorEastAsia"/>
          <w:lang w:eastAsia="zh-CN"/>
        </w:rPr>
      </w:pPr>
      <w:bookmarkStart w:id="1812" w:name="_Toc48655566"/>
      <w:bookmarkStart w:id="1813" w:name="_Toc48725103"/>
      <w:bookmarkStart w:id="1814" w:name="_Toc57297525"/>
      <w:r w:rsidRPr="002D53A8">
        <w:rPr>
          <w:rFonts w:eastAsiaTheme="minorEastAsia"/>
          <w:lang w:eastAsia="zh-CN"/>
        </w:rPr>
        <w:t>6.10.15.1</w:t>
      </w:r>
      <w:r w:rsidRPr="002D53A8">
        <w:rPr>
          <w:rFonts w:eastAsiaTheme="minorEastAsia"/>
          <w:lang w:eastAsia="zh-CN"/>
        </w:rPr>
        <w:tab/>
        <w:t>Description</w:t>
      </w:r>
      <w:bookmarkEnd w:id="1812"/>
      <w:bookmarkEnd w:id="1813"/>
      <w:bookmarkEnd w:id="1814"/>
    </w:p>
    <w:p w14:paraId="2C83212C" w14:textId="1D2EB8B1" w:rsidR="00724D6A" w:rsidRPr="002D53A8" w:rsidRDefault="00724D6A" w:rsidP="00AF294B">
      <w:pPr>
        <w:rPr>
          <w:rFonts w:eastAsiaTheme="minorEastAsia"/>
        </w:rPr>
      </w:pPr>
      <w:r w:rsidRPr="002D53A8">
        <w:rPr>
          <w:rFonts w:eastAsiaTheme="minorEastAsia"/>
        </w:rPr>
        <w:t xml:space="preserve">The VnfPackageChange type is a policy type specifying the processes and rules to be used for performing the resource related tasks, to change VNF instance to a different VNF Package (destination package) as defined in </w:t>
      </w:r>
      <w:r w:rsidRPr="00F761A0">
        <w:rPr>
          <w:rFonts w:eastAsiaTheme="minorEastAsia" w:cs="Arial"/>
        </w:rPr>
        <w:t>ETSI GS</w:t>
      </w:r>
      <w:r w:rsidR="002F6328" w:rsidRPr="00F761A0">
        <w:rPr>
          <w:rFonts w:eastAsiaTheme="minorEastAsia" w:cs="Arial"/>
        </w:rPr>
        <w:t> </w:t>
      </w:r>
      <w:r w:rsidRPr="00F761A0">
        <w:rPr>
          <w:rFonts w:eastAsiaTheme="minorEastAsia" w:cs="Arial"/>
        </w:rPr>
        <w:t>NFV</w:t>
      </w:r>
      <w:r w:rsidR="002F6328" w:rsidRPr="00F761A0">
        <w:rPr>
          <w:rFonts w:eastAsiaTheme="minorEastAsia" w:cs="Arial"/>
        </w:rPr>
        <w:noBreakHyphen/>
      </w:r>
      <w:r w:rsidRPr="00F761A0">
        <w:rPr>
          <w:rFonts w:eastAsiaTheme="minorEastAsia" w:cs="Arial"/>
        </w:rPr>
        <w:t>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6.10.15.1-1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D9C6D7A" w14:textId="49B80E1E" w:rsidR="00724D6A" w:rsidRPr="002D53A8" w:rsidRDefault="00724D6A" w:rsidP="00AF294B">
      <w:pPr>
        <w:pStyle w:val="TH"/>
        <w:rPr>
          <w:rFonts w:eastAsiaTheme="minorEastAsia"/>
          <w:szCs w:val="24"/>
        </w:rPr>
      </w:pPr>
      <w:r w:rsidRPr="002D53A8">
        <w:rPr>
          <w:rFonts w:eastAsiaTheme="minorEastAsia"/>
        </w:rPr>
        <w:t>Table 6.10.15.1-1: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24D6A" w:rsidRPr="002D53A8" w14:paraId="415B9A12" w14:textId="77777777" w:rsidTr="00724D6A">
        <w:trPr>
          <w:jc w:val="center"/>
        </w:trPr>
        <w:tc>
          <w:tcPr>
            <w:tcW w:w="1177" w:type="pct"/>
            <w:shd w:val="clear" w:color="auto" w:fill="D9D9D9"/>
          </w:tcPr>
          <w:p w14:paraId="3520A8A7" w14:textId="77777777" w:rsidR="00724D6A" w:rsidRPr="002D53A8" w:rsidRDefault="00724D6A" w:rsidP="00AF294B">
            <w:pPr>
              <w:pStyle w:val="TAH"/>
              <w:jc w:val="left"/>
              <w:rPr>
                <w:lang w:eastAsia="ja-JP"/>
              </w:rPr>
            </w:pPr>
            <w:r w:rsidRPr="002D53A8">
              <w:rPr>
                <w:lang w:eastAsia="ja-JP"/>
              </w:rPr>
              <w:t>Shorthand Name</w:t>
            </w:r>
          </w:p>
        </w:tc>
        <w:tc>
          <w:tcPr>
            <w:tcW w:w="3823" w:type="pct"/>
          </w:tcPr>
          <w:p w14:paraId="40F2E583" w14:textId="77777777" w:rsidR="00724D6A" w:rsidRPr="002D53A8" w:rsidRDefault="00724D6A" w:rsidP="00AF294B">
            <w:pPr>
              <w:pStyle w:val="TAL"/>
              <w:rPr>
                <w:rFonts w:eastAsiaTheme="minorEastAsia"/>
              </w:rPr>
            </w:pPr>
            <w:r w:rsidRPr="002D53A8">
              <w:rPr>
                <w:rFonts w:eastAsiaTheme="minorEastAsia"/>
              </w:rPr>
              <w:t>VnfPackageChange</w:t>
            </w:r>
          </w:p>
        </w:tc>
      </w:tr>
      <w:tr w:rsidR="00724D6A" w:rsidRPr="002D53A8" w14:paraId="5A4EC812" w14:textId="77777777" w:rsidTr="00724D6A">
        <w:trPr>
          <w:jc w:val="center"/>
        </w:trPr>
        <w:tc>
          <w:tcPr>
            <w:tcW w:w="1177" w:type="pct"/>
            <w:shd w:val="clear" w:color="auto" w:fill="D9D9D9"/>
          </w:tcPr>
          <w:p w14:paraId="72328951" w14:textId="77777777" w:rsidR="00724D6A" w:rsidRPr="002D53A8" w:rsidRDefault="00724D6A" w:rsidP="00AF294B">
            <w:pPr>
              <w:pStyle w:val="TAH"/>
              <w:jc w:val="left"/>
              <w:rPr>
                <w:lang w:eastAsia="ja-JP"/>
              </w:rPr>
            </w:pPr>
            <w:r w:rsidRPr="002D53A8">
              <w:rPr>
                <w:lang w:eastAsia="ja-JP"/>
              </w:rPr>
              <w:t>Type Qualified Name</w:t>
            </w:r>
          </w:p>
        </w:tc>
        <w:tc>
          <w:tcPr>
            <w:tcW w:w="3823" w:type="pct"/>
          </w:tcPr>
          <w:p w14:paraId="17CACE08" w14:textId="77777777" w:rsidR="00724D6A" w:rsidRPr="002D53A8" w:rsidRDefault="00724D6A" w:rsidP="00AF294B">
            <w:pPr>
              <w:pStyle w:val="TAL"/>
              <w:rPr>
                <w:rFonts w:eastAsiaTheme="minorEastAsia"/>
              </w:rPr>
            </w:pPr>
            <w:r w:rsidRPr="002D53A8">
              <w:rPr>
                <w:rFonts w:eastAsiaTheme="minorEastAsia"/>
              </w:rPr>
              <w:t>toscanfv:VnfPackageChange</w:t>
            </w:r>
          </w:p>
        </w:tc>
      </w:tr>
      <w:tr w:rsidR="00724D6A" w:rsidRPr="002D53A8" w14:paraId="7C2A5924" w14:textId="77777777" w:rsidTr="00724D6A">
        <w:trPr>
          <w:jc w:val="center"/>
        </w:trPr>
        <w:tc>
          <w:tcPr>
            <w:tcW w:w="1177" w:type="pct"/>
            <w:shd w:val="clear" w:color="auto" w:fill="D9D9D9"/>
          </w:tcPr>
          <w:p w14:paraId="1B5E391A" w14:textId="77777777" w:rsidR="00724D6A" w:rsidRPr="002D53A8" w:rsidRDefault="00724D6A" w:rsidP="00AF294B">
            <w:pPr>
              <w:pStyle w:val="TAH"/>
              <w:jc w:val="left"/>
              <w:rPr>
                <w:lang w:eastAsia="ja-JP"/>
              </w:rPr>
            </w:pPr>
            <w:r w:rsidRPr="002D53A8">
              <w:rPr>
                <w:lang w:eastAsia="ja-JP"/>
              </w:rPr>
              <w:t>Type URI</w:t>
            </w:r>
          </w:p>
        </w:tc>
        <w:tc>
          <w:tcPr>
            <w:tcW w:w="3823" w:type="pct"/>
          </w:tcPr>
          <w:p w14:paraId="08C156C4" w14:textId="77777777" w:rsidR="00724D6A" w:rsidRPr="002D53A8" w:rsidRDefault="00724D6A" w:rsidP="00AF294B">
            <w:pPr>
              <w:pStyle w:val="TAL"/>
              <w:rPr>
                <w:rFonts w:eastAsiaTheme="minorEastAsia"/>
              </w:rPr>
            </w:pPr>
            <w:r w:rsidRPr="002D53A8">
              <w:rPr>
                <w:rFonts w:eastAsiaTheme="minorEastAsia"/>
              </w:rPr>
              <w:t>tosca.policies.nfv.VnfPackageChange</w:t>
            </w:r>
          </w:p>
        </w:tc>
      </w:tr>
    </w:tbl>
    <w:p w14:paraId="7FAAC644" w14:textId="77777777" w:rsidR="00724D6A" w:rsidRPr="002D53A8" w:rsidRDefault="00724D6A" w:rsidP="00724D6A">
      <w:pPr>
        <w:rPr>
          <w:rFonts w:eastAsia="DengXian"/>
        </w:rPr>
      </w:pPr>
    </w:p>
    <w:p w14:paraId="55851936" w14:textId="3ADA8943" w:rsidR="00724D6A" w:rsidRPr="002D53A8" w:rsidRDefault="00724D6A" w:rsidP="00AF294B">
      <w:pPr>
        <w:pStyle w:val="Heading4"/>
        <w:rPr>
          <w:rFonts w:eastAsiaTheme="minorEastAsia"/>
          <w:lang w:eastAsia="zh-CN"/>
        </w:rPr>
      </w:pPr>
      <w:bookmarkStart w:id="1815" w:name="_Toc48655567"/>
      <w:bookmarkStart w:id="1816" w:name="_Toc48725104"/>
      <w:bookmarkStart w:id="1817" w:name="_Toc57297526"/>
      <w:r w:rsidRPr="002D53A8">
        <w:rPr>
          <w:rFonts w:eastAsiaTheme="minorEastAsia"/>
          <w:lang w:eastAsia="zh-CN"/>
        </w:rPr>
        <w:t>6.10.15.2</w:t>
      </w:r>
      <w:r w:rsidRPr="002D53A8">
        <w:rPr>
          <w:rFonts w:eastAsiaTheme="minorEastAsia"/>
          <w:lang w:eastAsia="zh-CN"/>
        </w:rPr>
        <w:tab/>
        <w:t>Properties</w:t>
      </w:r>
      <w:bookmarkEnd w:id="1815"/>
      <w:bookmarkEnd w:id="1816"/>
      <w:bookmarkEnd w:id="1817"/>
    </w:p>
    <w:p w14:paraId="6E2505DB" w14:textId="7B72022A" w:rsidR="00724D6A" w:rsidRPr="002D53A8" w:rsidRDefault="00724D6A" w:rsidP="00AF294B">
      <w:pPr>
        <w:rPr>
          <w:rFonts w:eastAsiaTheme="minorEastAsia"/>
          <w:highlight w:val="cyan"/>
        </w:rPr>
      </w:pPr>
      <w:r w:rsidRPr="002D53A8">
        <w:rPr>
          <w:rFonts w:eastAsiaTheme="minorEastAsia"/>
          <w:lang w:eastAsia="zh-CN"/>
        </w:rPr>
        <w:t xml:space="preserve">The properties of the VnfPackageChange policy type shall comply with the provisions set out in table </w:t>
      </w:r>
      <w:r w:rsidRPr="002D53A8">
        <w:rPr>
          <w:rFonts w:eastAsiaTheme="minorEastAsia"/>
        </w:rPr>
        <w:t>6.10.15.2-1.</w:t>
      </w:r>
    </w:p>
    <w:p w14:paraId="1D5E8936" w14:textId="053FB6AB" w:rsidR="00724D6A" w:rsidRPr="002D53A8" w:rsidRDefault="00724D6A" w:rsidP="00AF294B">
      <w:pPr>
        <w:pStyle w:val="TH"/>
        <w:rPr>
          <w:rFonts w:eastAsiaTheme="minorEastAsia"/>
        </w:rPr>
      </w:pPr>
      <w:r w:rsidRPr="002D53A8">
        <w:rPr>
          <w:rFonts w:eastAsiaTheme="minorEastAsia"/>
        </w:rPr>
        <w:t>Table 6.10.15.2-1</w:t>
      </w:r>
      <w:r w:rsidRPr="002D53A8">
        <w:rPr>
          <w:rFonts w:eastAsia="DengXian"/>
        </w:rPr>
        <w:t xml:space="preserve">: </w:t>
      </w:r>
      <w:r w:rsidRPr="002D53A8">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1"/>
        <w:gridCol w:w="992"/>
        <w:gridCol w:w="1701"/>
        <w:gridCol w:w="1560"/>
        <w:gridCol w:w="3021"/>
      </w:tblGrid>
      <w:tr w:rsidR="00724D6A" w:rsidRPr="002D53A8" w14:paraId="7FC6EE6E" w14:textId="77777777" w:rsidTr="00724D6A">
        <w:trPr>
          <w:tblHeader/>
          <w:jc w:val="center"/>
        </w:trPr>
        <w:tc>
          <w:tcPr>
            <w:tcW w:w="812" w:type="pct"/>
            <w:shd w:val="clear" w:color="auto" w:fill="D9D9D9"/>
          </w:tcPr>
          <w:p w14:paraId="4EC2B0C3" w14:textId="77777777" w:rsidR="00724D6A" w:rsidRPr="002D53A8" w:rsidRDefault="00724D6A" w:rsidP="00AF294B">
            <w:pPr>
              <w:pStyle w:val="TAH"/>
              <w:rPr>
                <w:rFonts w:eastAsiaTheme="minorEastAsia"/>
              </w:rPr>
            </w:pPr>
            <w:r w:rsidRPr="002D53A8">
              <w:rPr>
                <w:rFonts w:eastAsiaTheme="minorEastAsia"/>
              </w:rPr>
              <w:t>Name</w:t>
            </w:r>
          </w:p>
        </w:tc>
        <w:tc>
          <w:tcPr>
            <w:tcW w:w="571" w:type="pct"/>
            <w:shd w:val="clear" w:color="auto" w:fill="D9D9D9"/>
          </w:tcPr>
          <w:p w14:paraId="1E040202" w14:textId="77777777" w:rsidR="00724D6A" w:rsidRPr="002D53A8" w:rsidRDefault="00724D6A" w:rsidP="00AF294B">
            <w:pPr>
              <w:pStyle w:val="TAH"/>
              <w:rPr>
                <w:rFonts w:eastAsiaTheme="minorEastAsia"/>
              </w:rPr>
            </w:pPr>
            <w:r w:rsidRPr="002D53A8">
              <w:rPr>
                <w:rFonts w:eastAsiaTheme="minorEastAsia"/>
              </w:rPr>
              <w:t>Required</w:t>
            </w:r>
          </w:p>
        </w:tc>
        <w:tc>
          <w:tcPr>
            <w:tcW w:w="979" w:type="pct"/>
            <w:shd w:val="clear" w:color="auto" w:fill="D9D9D9"/>
          </w:tcPr>
          <w:p w14:paraId="1ACDC00D" w14:textId="77777777" w:rsidR="00724D6A" w:rsidRPr="002D53A8" w:rsidRDefault="00724D6A" w:rsidP="00AF294B">
            <w:pPr>
              <w:pStyle w:val="TAH"/>
              <w:rPr>
                <w:rFonts w:eastAsiaTheme="minorEastAsia"/>
              </w:rPr>
            </w:pPr>
            <w:r w:rsidRPr="002D53A8">
              <w:rPr>
                <w:rFonts w:eastAsiaTheme="minorEastAsia"/>
              </w:rPr>
              <w:t>Type</w:t>
            </w:r>
          </w:p>
        </w:tc>
        <w:tc>
          <w:tcPr>
            <w:tcW w:w="898" w:type="pct"/>
            <w:shd w:val="clear" w:color="auto" w:fill="D9D9D9"/>
          </w:tcPr>
          <w:p w14:paraId="624D6479" w14:textId="77777777" w:rsidR="00724D6A" w:rsidRPr="002D53A8" w:rsidRDefault="00724D6A" w:rsidP="00AF294B">
            <w:pPr>
              <w:pStyle w:val="TAH"/>
              <w:rPr>
                <w:rFonts w:eastAsiaTheme="minorEastAsia"/>
              </w:rPr>
            </w:pPr>
            <w:r w:rsidRPr="002D53A8">
              <w:rPr>
                <w:rFonts w:eastAsiaTheme="minorEastAsia"/>
              </w:rPr>
              <w:t>Constraints</w:t>
            </w:r>
          </w:p>
        </w:tc>
        <w:tc>
          <w:tcPr>
            <w:tcW w:w="1739" w:type="pct"/>
            <w:shd w:val="clear" w:color="auto" w:fill="D9D9D9"/>
          </w:tcPr>
          <w:p w14:paraId="4E14672C" w14:textId="77777777" w:rsidR="00724D6A" w:rsidRPr="002D53A8" w:rsidRDefault="00724D6A" w:rsidP="00AF294B">
            <w:pPr>
              <w:pStyle w:val="TAH"/>
              <w:rPr>
                <w:rFonts w:eastAsiaTheme="minorEastAsia"/>
              </w:rPr>
            </w:pPr>
            <w:r w:rsidRPr="002D53A8">
              <w:rPr>
                <w:rFonts w:eastAsiaTheme="minorEastAsia"/>
              </w:rPr>
              <w:t>Description</w:t>
            </w:r>
          </w:p>
        </w:tc>
      </w:tr>
      <w:tr w:rsidR="00724D6A" w:rsidRPr="002D53A8" w14:paraId="19F64485" w14:textId="77777777" w:rsidTr="00724D6A">
        <w:trPr>
          <w:jc w:val="center"/>
        </w:trPr>
        <w:tc>
          <w:tcPr>
            <w:tcW w:w="812" w:type="pct"/>
            <w:shd w:val="clear" w:color="auto" w:fill="FFFFFF"/>
          </w:tcPr>
          <w:p w14:paraId="0DB5DDF0" w14:textId="77777777" w:rsidR="00724D6A" w:rsidRPr="002D53A8" w:rsidRDefault="00724D6A" w:rsidP="00AF294B">
            <w:pPr>
              <w:pStyle w:val="TAL"/>
              <w:rPr>
                <w:rFonts w:eastAsia="SimSun"/>
                <w:lang w:eastAsia="zh-CN"/>
              </w:rPr>
            </w:pPr>
            <w:r w:rsidRPr="002D53A8">
              <w:rPr>
                <w:rFonts w:eastAsia="SimSun"/>
                <w:lang w:eastAsia="zh-CN"/>
              </w:rPr>
              <w:t>selector</w:t>
            </w:r>
          </w:p>
        </w:tc>
        <w:tc>
          <w:tcPr>
            <w:tcW w:w="571" w:type="pct"/>
            <w:shd w:val="clear" w:color="auto" w:fill="FFFFFF"/>
          </w:tcPr>
          <w:p w14:paraId="150FE9ED" w14:textId="77777777" w:rsidR="00724D6A" w:rsidRPr="002D53A8" w:rsidRDefault="00724D6A" w:rsidP="00AF294B">
            <w:pPr>
              <w:pStyle w:val="TAL"/>
              <w:rPr>
                <w:rFonts w:eastAsiaTheme="minorEastAsia"/>
              </w:rPr>
            </w:pPr>
            <w:r w:rsidRPr="002D53A8">
              <w:rPr>
                <w:rFonts w:eastAsiaTheme="minorEastAsia"/>
              </w:rPr>
              <w:t>yes</w:t>
            </w:r>
          </w:p>
        </w:tc>
        <w:tc>
          <w:tcPr>
            <w:tcW w:w="979" w:type="pct"/>
            <w:shd w:val="clear" w:color="auto" w:fill="FFFFFF"/>
          </w:tcPr>
          <w:p w14:paraId="1E8DE33F" w14:textId="77777777" w:rsidR="00724D6A" w:rsidRPr="002D53A8" w:rsidRDefault="00724D6A" w:rsidP="00AF294B">
            <w:pPr>
              <w:pStyle w:val="TAL"/>
              <w:rPr>
                <w:rFonts w:eastAsiaTheme="minorEastAsia"/>
              </w:rPr>
            </w:pPr>
            <w:r w:rsidRPr="002D53A8">
              <w:rPr>
                <w:rFonts w:eastAsiaTheme="minorEastAsia"/>
              </w:rPr>
              <w:t>tosca.datatypes.nfv.VnfPackageChangeSelector</w:t>
            </w:r>
          </w:p>
        </w:tc>
        <w:tc>
          <w:tcPr>
            <w:tcW w:w="898" w:type="pct"/>
            <w:shd w:val="clear" w:color="auto" w:fill="FFFFFF"/>
          </w:tcPr>
          <w:p w14:paraId="44539990" w14:textId="77777777" w:rsidR="00724D6A" w:rsidRPr="002D53A8" w:rsidRDefault="00724D6A" w:rsidP="00AF294B">
            <w:pPr>
              <w:pStyle w:val="TAL"/>
              <w:rPr>
                <w:rFonts w:eastAsiaTheme="minorEastAsia"/>
              </w:rPr>
            </w:pPr>
          </w:p>
        </w:tc>
        <w:tc>
          <w:tcPr>
            <w:tcW w:w="1739" w:type="pct"/>
            <w:shd w:val="clear" w:color="auto" w:fill="FFFFFF"/>
          </w:tcPr>
          <w:p w14:paraId="5637138F" w14:textId="77777777" w:rsidR="00724D6A" w:rsidRPr="002D53A8" w:rsidRDefault="00724D6A" w:rsidP="00AF294B">
            <w:pPr>
              <w:pStyle w:val="TAL"/>
              <w:rPr>
                <w:rFonts w:eastAsiaTheme="minorEastAsia"/>
              </w:rPr>
            </w:pPr>
            <w:r w:rsidRPr="002D53A8">
              <w:rPr>
                <w:rFonts w:eastAsiaTheme="minorEastAsia"/>
              </w:rPr>
              <w:t>Information to identify the source and destination VNFD for the change, and the related deployment flavours.</w:t>
            </w:r>
          </w:p>
        </w:tc>
      </w:tr>
      <w:tr w:rsidR="00724D6A" w:rsidRPr="002D53A8" w14:paraId="6F5846A2" w14:textId="77777777" w:rsidTr="00724D6A">
        <w:trPr>
          <w:jc w:val="center"/>
        </w:trPr>
        <w:tc>
          <w:tcPr>
            <w:tcW w:w="812" w:type="pct"/>
            <w:shd w:val="clear" w:color="auto" w:fill="FFFFFF"/>
          </w:tcPr>
          <w:p w14:paraId="17AF678E" w14:textId="77777777" w:rsidR="00724D6A" w:rsidRPr="002D53A8" w:rsidRDefault="00724D6A" w:rsidP="00AF294B">
            <w:pPr>
              <w:pStyle w:val="TAL"/>
              <w:rPr>
                <w:rFonts w:eastAsia="SimSun"/>
                <w:lang w:eastAsia="zh-CN"/>
              </w:rPr>
            </w:pPr>
            <w:r w:rsidRPr="002D53A8">
              <w:rPr>
                <w:rFonts w:eastAsia="SimSun"/>
                <w:lang w:eastAsia="zh-CN"/>
              </w:rPr>
              <w:t>modification_qualifier</w:t>
            </w:r>
          </w:p>
        </w:tc>
        <w:tc>
          <w:tcPr>
            <w:tcW w:w="571" w:type="pct"/>
            <w:shd w:val="clear" w:color="auto" w:fill="FFFFFF"/>
          </w:tcPr>
          <w:p w14:paraId="3F245FC5" w14:textId="77777777" w:rsidR="00724D6A" w:rsidRPr="002D53A8" w:rsidRDefault="00724D6A" w:rsidP="00AF294B">
            <w:pPr>
              <w:pStyle w:val="TAL"/>
              <w:rPr>
                <w:rFonts w:eastAsiaTheme="minorEastAsia"/>
              </w:rPr>
            </w:pPr>
            <w:r w:rsidRPr="002D53A8">
              <w:rPr>
                <w:rFonts w:eastAsiaTheme="minorEastAsia"/>
              </w:rPr>
              <w:t>yes</w:t>
            </w:r>
          </w:p>
        </w:tc>
        <w:tc>
          <w:tcPr>
            <w:tcW w:w="979" w:type="pct"/>
            <w:shd w:val="clear" w:color="auto" w:fill="FFFFFF"/>
          </w:tcPr>
          <w:p w14:paraId="717AD058" w14:textId="77777777" w:rsidR="00724D6A" w:rsidRPr="002D53A8" w:rsidRDefault="00724D6A" w:rsidP="00AF294B">
            <w:pPr>
              <w:pStyle w:val="TAL"/>
              <w:rPr>
                <w:rFonts w:eastAsiaTheme="minorEastAsia"/>
              </w:rPr>
            </w:pPr>
            <w:r w:rsidRPr="002D53A8">
              <w:rPr>
                <w:rFonts w:eastAsiaTheme="minorEastAsia"/>
              </w:rPr>
              <w:t>string</w:t>
            </w:r>
          </w:p>
        </w:tc>
        <w:tc>
          <w:tcPr>
            <w:tcW w:w="898" w:type="pct"/>
            <w:shd w:val="clear" w:color="auto" w:fill="FFFFFF"/>
          </w:tcPr>
          <w:p w14:paraId="0F97C0A0" w14:textId="77777777" w:rsidR="00724D6A" w:rsidRPr="002D53A8" w:rsidRDefault="00724D6A" w:rsidP="00AF294B">
            <w:pPr>
              <w:pStyle w:val="TAL"/>
              <w:rPr>
                <w:rFonts w:eastAsiaTheme="minorEastAsia"/>
              </w:rPr>
            </w:pPr>
            <w:r w:rsidRPr="002D53A8">
              <w:rPr>
                <w:rFonts w:eastAsiaTheme="minorEastAsia"/>
              </w:rPr>
              <w:t>up, down</w:t>
            </w:r>
          </w:p>
        </w:tc>
        <w:tc>
          <w:tcPr>
            <w:tcW w:w="1739" w:type="pct"/>
            <w:shd w:val="clear" w:color="auto" w:fill="FFFFFF"/>
          </w:tcPr>
          <w:p w14:paraId="4BC568F4" w14:textId="77777777" w:rsidR="00724D6A" w:rsidRPr="002D53A8" w:rsidRDefault="00724D6A" w:rsidP="00AF294B">
            <w:pPr>
              <w:pStyle w:val="TAL"/>
              <w:rPr>
                <w:rFonts w:eastAsiaTheme="minorEastAsia"/>
              </w:rPr>
            </w:pPr>
            <w:r w:rsidRPr="002D53A8">
              <w:rPr>
                <w:rFonts w:eastAsiaTheme="minorEastAsia"/>
              </w:rPr>
              <w:t>Specifies the type of modification resulting from transitioning from srcVnfdId to dstVnfdId. The possible values are UP indicating that the destination VNF version is newer than the source version, DOWN indicating that the destination VNF version is older than the source version.</w:t>
            </w:r>
          </w:p>
        </w:tc>
      </w:tr>
      <w:tr w:rsidR="00724D6A" w:rsidRPr="002D53A8" w14:paraId="4DC9A72D" w14:textId="77777777" w:rsidTr="00724D6A">
        <w:trPr>
          <w:jc w:val="center"/>
        </w:trPr>
        <w:tc>
          <w:tcPr>
            <w:tcW w:w="812" w:type="pct"/>
            <w:shd w:val="clear" w:color="auto" w:fill="FFFFFF"/>
          </w:tcPr>
          <w:p w14:paraId="289AA792" w14:textId="77777777" w:rsidR="00724D6A" w:rsidRPr="002D53A8" w:rsidRDefault="00724D6A" w:rsidP="00AF294B">
            <w:pPr>
              <w:pStyle w:val="TAL"/>
              <w:rPr>
                <w:rFonts w:eastAsia="SimSun"/>
                <w:lang w:eastAsia="zh-CN"/>
              </w:rPr>
            </w:pPr>
            <w:r w:rsidRPr="002D53A8">
              <w:rPr>
                <w:rFonts w:eastAsia="SimSun"/>
                <w:lang w:eastAsia="zh-CN"/>
              </w:rPr>
              <w:t>additional_modification_description</w:t>
            </w:r>
          </w:p>
        </w:tc>
        <w:tc>
          <w:tcPr>
            <w:tcW w:w="571" w:type="pct"/>
            <w:shd w:val="clear" w:color="auto" w:fill="FFFFFF"/>
          </w:tcPr>
          <w:p w14:paraId="501B431C" w14:textId="77777777" w:rsidR="00724D6A" w:rsidRPr="002D53A8" w:rsidRDefault="00724D6A" w:rsidP="00AF294B">
            <w:pPr>
              <w:pStyle w:val="TAL"/>
              <w:rPr>
                <w:rFonts w:eastAsiaTheme="minorEastAsia"/>
              </w:rPr>
            </w:pPr>
            <w:r w:rsidRPr="002D53A8">
              <w:rPr>
                <w:rFonts w:eastAsiaTheme="minorEastAsia"/>
              </w:rPr>
              <w:t>no</w:t>
            </w:r>
          </w:p>
        </w:tc>
        <w:tc>
          <w:tcPr>
            <w:tcW w:w="979" w:type="pct"/>
            <w:shd w:val="clear" w:color="auto" w:fill="FFFFFF"/>
          </w:tcPr>
          <w:p w14:paraId="40EA766B" w14:textId="77777777" w:rsidR="00724D6A" w:rsidRPr="002D53A8" w:rsidRDefault="00724D6A" w:rsidP="00AF294B">
            <w:pPr>
              <w:pStyle w:val="TAL"/>
              <w:rPr>
                <w:rFonts w:eastAsiaTheme="minorEastAsia"/>
              </w:rPr>
            </w:pPr>
            <w:r w:rsidRPr="002D53A8">
              <w:rPr>
                <w:rFonts w:eastAsiaTheme="minorEastAsia"/>
              </w:rPr>
              <w:t>string</w:t>
            </w:r>
          </w:p>
        </w:tc>
        <w:tc>
          <w:tcPr>
            <w:tcW w:w="898" w:type="pct"/>
            <w:shd w:val="clear" w:color="auto" w:fill="FFFFFF"/>
          </w:tcPr>
          <w:p w14:paraId="7DCDBA43" w14:textId="77777777" w:rsidR="00724D6A" w:rsidRPr="002D53A8" w:rsidRDefault="00724D6A" w:rsidP="00AF294B">
            <w:pPr>
              <w:pStyle w:val="TAL"/>
              <w:rPr>
                <w:rFonts w:eastAsiaTheme="minorEastAsia"/>
              </w:rPr>
            </w:pPr>
          </w:p>
        </w:tc>
        <w:tc>
          <w:tcPr>
            <w:tcW w:w="1739" w:type="pct"/>
            <w:shd w:val="clear" w:color="auto" w:fill="FFFFFF"/>
          </w:tcPr>
          <w:p w14:paraId="586FA2E9" w14:textId="77777777" w:rsidR="00724D6A" w:rsidRPr="002D53A8" w:rsidRDefault="00724D6A" w:rsidP="00AF294B">
            <w:pPr>
              <w:pStyle w:val="TAL"/>
              <w:rPr>
                <w:rFonts w:eastAsiaTheme="minorEastAsia"/>
              </w:rPr>
            </w:pPr>
            <w:r w:rsidRPr="002D53A8">
              <w:rPr>
                <w:rFonts w:eastAsiaTheme="minorEastAsia"/>
              </w:rPr>
              <w:t>Additional information to qualify further the change between the two versions.</w:t>
            </w:r>
          </w:p>
        </w:tc>
      </w:tr>
      <w:tr w:rsidR="00724D6A" w:rsidRPr="002D53A8" w14:paraId="011B546D" w14:textId="77777777" w:rsidTr="00724D6A">
        <w:trPr>
          <w:jc w:val="center"/>
        </w:trPr>
        <w:tc>
          <w:tcPr>
            <w:tcW w:w="812" w:type="pct"/>
            <w:shd w:val="clear" w:color="auto" w:fill="FFFFFF"/>
          </w:tcPr>
          <w:p w14:paraId="4C1F3DB7" w14:textId="77777777" w:rsidR="00724D6A" w:rsidRPr="002D53A8" w:rsidRDefault="00724D6A" w:rsidP="00AF294B">
            <w:pPr>
              <w:pStyle w:val="TAL"/>
              <w:rPr>
                <w:rFonts w:eastAsia="SimSun"/>
                <w:lang w:eastAsia="zh-CN"/>
              </w:rPr>
            </w:pPr>
            <w:r w:rsidRPr="002D53A8">
              <w:rPr>
                <w:rFonts w:eastAsia="SimSun"/>
                <w:lang w:eastAsia="zh-CN"/>
              </w:rPr>
              <w:t>component_mappings</w:t>
            </w:r>
          </w:p>
        </w:tc>
        <w:tc>
          <w:tcPr>
            <w:tcW w:w="571" w:type="pct"/>
            <w:shd w:val="clear" w:color="auto" w:fill="FFFFFF"/>
          </w:tcPr>
          <w:p w14:paraId="658F838C" w14:textId="77777777" w:rsidR="00724D6A" w:rsidRPr="002D53A8" w:rsidRDefault="00724D6A" w:rsidP="00AF294B">
            <w:pPr>
              <w:pStyle w:val="TAL"/>
              <w:rPr>
                <w:rFonts w:eastAsiaTheme="minorEastAsia"/>
              </w:rPr>
            </w:pPr>
            <w:r w:rsidRPr="002D53A8">
              <w:rPr>
                <w:rFonts w:eastAsiaTheme="minorEastAsia"/>
              </w:rPr>
              <w:t>no</w:t>
            </w:r>
          </w:p>
        </w:tc>
        <w:tc>
          <w:tcPr>
            <w:tcW w:w="979" w:type="pct"/>
            <w:shd w:val="clear" w:color="auto" w:fill="FFFFFF"/>
          </w:tcPr>
          <w:p w14:paraId="4DB68B8B" w14:textId="77777777" w:rsidR="00724D6A" w:rsidRPr="002D53A8" w:rsidRDefault="00724D6A" w:rsidP="00AF294B">
            <w:pPr>
              <w:pStyle w:val="TAL"/>
              <w:rPr>
                <w:rFonts w:eastAsiaTheme="minorEastAsia"/>
              </w:rPr>
            </w:pPr>
            <w:r w:rsidRPr="002D53A8">
              <w:rPr>
                <w:rFonts w:eastAsiaTheme="minorEastAsia"/>
              </w:rPr>
              <w:t>list of tosca.datatypes.nfv.VnfPackageChangeComponentMapping</w:t>
            </w:r>
          </w:p>
        </w:tc>
        <w:tc>
          <w:tcPr>
            <w:tcW w:w="898" w:type="pct"/>
            <w:shd w:val="clear" w:color="auto" w:fill="FFFFFF"/>
          </w:tcPr>
          <w:p w14:paraId="6F142CBC" w14:textId="77777777" w:rsidR="00724D6A" w:rsidRPr="002D53A8" w:rsidRDefault="00724D6A" w:rsidP="00AF294B">
            <w:pPr>
              <w:pStyle w:val="TAL"/>
              <w:rPr>
                <w:rFonts w:eastAsiaTheme="minorEastAsia"/>
              </w:rPr>
            </w:pPr>
          </w:p>
        </w:tc>
        <w:tc>
          <w:tcPr>
            <w:tcW w:w="1739" w:type="pct"/>
            <w:shd w:val="clear" w:color="auto" w:fill="FFFFFF"/>
          </w:tcPr>
          <w:p w14:paraId="74050EF2" w14:textId="77777777" w:rsidR="00724D6A" w:rsidRPr="002D53A8" w:rsidRDefault="00724D6A" w:rsidP="00AF294B">
            <w:pPr>
              <w:pStyle w:val="TAL"/>
              <w:rPr>
                <w:rFonts w:eastAsiaTheme="minorEastAsia"/>
              </w:rPr>
            </w:pPr>
            <w:r w:rsidRPr="002D53A8">
              <w:rPr>
                <w:rFonts w:eastAsiaTheme="minorEastAsia"/>
              </w:rPr>
              <w:t>Mapping information related to identifiers of components in source VNFD and destination VNFD that concern to the change process.</w:t>
            </w:r>
          </w:p>
        </w:tc>
      </w:tr>
      <w:tr w:rsidR="00724D6A" w:rsidRPr="002D53A8" w14:paraId="5836224D" w14:textId="77777777" w:rsidTr="00724D6A">
        <w:trPr>
          <w:jc w:val="center"/>
        </w:trPr>
        <w:tc>
          <w:tcPr>
            <w:tcW w:w="812" w:type="pct"/>
            <w:shd w:val="clear" w:color="auto" w:fill="FFFFFF"/>
          </w:tcPr>
          <w:p w14:paraId="10828C7A" w14:textId="77777777" w:rsidR="00724D6A" w:rsidRPr="002D53A8" w:rsidRDefault="00724D6A" w:rsidP="00AF294B">
            <w:pPr>
              <w:pStyle w:val="TAL"/>
              <w:rPr>
                <w:rFonts w:eastAsia="SimSun"/>
                <w:lang w:eastAsia="zh-CN"/>
              </w:rPr>
            </w:pPr>
            <w:r w:rsidRPr="002D53A8">
              <w:rPr>
                <w:rFonts w:eastAsia="SimSun"/>
                <w:lang w:eastAsia="zh-CN"/>
              </w:rPr>
              <w:t>destination_flavour_id</w:t>
            </w:r>
          </w:p>
        </w:tc>
        <w:tc>
          <w:tcPr>
            <w:tcW w:w="571" w:type="pct"/>
            <w:shd w:val="clear" w:color="auto" w:fill="FFFFFF"/>
          </w:tcPr>
          <w:p w14:paraId="7B53E49B" w14:textId="77777777" w:rsidR="00724D6A" w:rsidRPr="002D53A8" w:rsidRDefault="00724D6A" w:rsidP="00AF294B">
            <w:pPr>
              <w:pStyle w:val="TAL"/>
              <w:rPr>
                <w:rFonts w:eastAsiaTheme="minorEastAsia"/>
              </w:rPr>
            </w:pPr>
            <w:r w:rsidRPr="002D53A8">
              <w:rPr>
                <w:rFonts w:eastAsiaTheme="minorEastAsia"/>
              </w:rPr>
              <w:t>yes</w:t>
            </w:r>
          </w:p>
        </w:tc>
        <w:tc>
          <w:tcPr>
            <w:tcW w:w="979" w:type="pct"/>
            <w:shd w:val="clear" w:color="auto" w:fill="FFFFFF"/>
          </w:tcPr>
          <w:p w14:paraId="5C76142B" w14:textId="77777777" w:rsidR="00724D6A" w:rsidRPr="002D53A8" w:rsidRDefault="00724D6A" w:rsidP="00AF294B">
            <w:pPr>
              <w:pStyle w:val="TAL"/>
              <w:rPr>
                <w:rFonts w:eastAsiaTheme="minorEastAsia"/>
              </w:rPr>
            </w:pPr>
            <w:r w:rsidRPr="002D53A8">
              <w:rPr>
                <w:rFonts w:eastAsiaTheme="minorEastAsia"/>
              </w:rPr>
              <w:t>string</w:t>
            </w:r>
          </w:p>
        </w:tc>
        <w:tc>
          <w:tcPr>
            <w:tcW w:w="898" w:type="pct"/>
            <w:shd w:val="clear" w:color="auto" w:fill="FFFFFF"/>
          </w:tcPr>
          <w:p w14:paraId="38F08F9C" w14:textId="77777777" w:rsidR="00724D6A" w:rsidRPr="002D53A8" w:rsidRDefault="00724D6A" w:rsidP="00AF294B">
            <w:pPr>
              <w:pStyle w:val="TAL"/>
              <w:rPr>
                <w:rFonts w:eastAsiaTheme="minorEastAsia"/>
              </w:rPr>
            </w:pPr>
          </w:p>
        </w:tc>
        <w:tc>
          <w:tcPr>
            <w:tcW w:w="1739" w:type="pct"/>
            <w:shd w:val="clear" w:color="auto" w:fill="FFFFFF"/>
          </w:tcPr>
          <w:p w14:paraId="7FC23347" w14:textId="77777777" w:rsidR="00724D6A" w:rsidRPr="002D53A8" w:rsidRDefault="00724D6A" w:rsidP="00AF294B">
            <w:pPr>
              <w:pStyle w:val="TAL"/>
              <w:rPr>
                <w:rFonts w:eastAsiaTheme="minorEastAsia"/>
              </w:rPr>
            </w:pPr>
            <w:r w:rsidRPr="002D53A8">
              <w:rPr>
                <w:rFonts w:eastAsiaTheme="minorEastAsia"/>
              </w:rPr>
              <w:t>Identifies the deployment flavour in the destination VNF package for which this change applies. The flavour ID is defined in the destination VNF package.</w:t>
            </w:r>
          </w:p>
        </w:tc>
      </w:tr>
    </w:tbl>
    <w:p w14:paraId="1C20CA8D" w14:textId="77777777" w:rsidR="00724D6A" w:rsidRPr="002D53A8" w:rsidRDefault="00724D6A" w:rsidP="00724D6A">
      <w:pPr>
        <w:rPr>
          <w:rFonts w:eastAsiaTheme="minorEastAsia"/>
        </w:rPr>
      </w:pPr>
    </w:p>
    <w:p w14:paraId="310742EA" w14:textId="1ADD680F" w:rsidR="00724D6A" w:rsidRPr="002D53A8" w:rsidRDefault="00724D6A" w:rsidP="00937B80">
      <w:pPr>
        <w:pStyle w:val="Heading4"/>
        <w:rPr>
          <w:rFonts w:eastAsiaTheme="minorEastAsia"/>
          <w:lang w:eastAsia="zh-CN"/>
        </w:rPr>
      </w:pPr>
      <w:bookmarkStart w:id="1818" w:name="_Toc48655568"/>
      <w:bookmarkStart w:id="1819" w:name="_Toc48725105"/>
      <w:bookmarkStart w:id="1820" w:name="_Toc57297527"/>
      <w:r w:rsidRPr="002D53A8">
        <w:rPr>
          <w:rFonts w:eastAsiaTheme="minorEastAsia"/>
          <w:lang w:eastAsia="zh-CN"/>
        </w:rPr>
        <w:t>6.10.15.3</w:t>
      </w:r>
      <w:r w:rsidRPr="002D53A8">
        <w:rPr>
          <w:rFonts w:eastAsiaTheme="minorEastAsia"/>
          <w:lang w:eastAsia="zh-CN"/>
        </w:rPr>
        <w:tab/>
      </w:r>
      <w:r w:rsidRPr="002D53A8">
        <w:rPr>
          <w:rFonts w:eastAsiaTheme="minorEastAsia" w:hint="eastAsia"/>
          <w:lang w:eastAsia="zh-CN"/>
        </w:rPr>
        <w:t>Definition</w:t>
      </w:r>
      <w:bookmarkEnd w:id="1818"/>
      <w:bookmarkEnd w:id="1819"/>
      <w:bookmarkEnd w:id="1820"/>
    </w:p>
    <w:p w14:paraId="7E9ECD9E" w14:textId="77777777" w:rsidR="00724D6A" w:rsidRPr="002D53A8" w:rsidRDefault="00724D6A" w:rsidP="00937B80">
      <w:pPr>
        <w:keepNext/>
        <w:rPr>
          <w:rFonts w:eastAsiaTheme="minorEastAsia"/>
        </w:rPr>
      </w:pPr>
      <w:r w:rsidRPr="002D53A8">
        <w:rPr>
          <w:rFonts w:eastAsiaTheme="minorEastAsia"/>
          <w:lang w:eastAsia="zh-CN"/>
        </w:rPr>
        <w:t>The syntax of the VnfPackageChange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724D6A" w:rsidRPr="002D53A8" w14:paraId="6D0306D8" w14:textId="77777777" w:rsidTr="00724D6A">
        <w:trPr>
          <w:jc w:val="center"/>
        </w:trPr>
        <w:tc>
          <w:tcPr>
            <w:tcW w:w="9216" w:type="dxa"/>
            <w:shd w:val="clear" w:color="auto" w:fill="D9D9D9"/>
          </w:tcPr>
          <w:p w14:paraId="2D43129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tosca.policies.nfv.VnfPackageChange:</w:t>
            </w:r>
          </w:p>
          <w:p w14:paraId="012D36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tosca.policies.Root</w:t>
            </w:r>
          </w:p>
          <w:p w14:paraId="3E831CF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policy type specifying the processes and rules to be used for performing the resource related tasks, to change VNF instance to a different VNF Package (destination package)</w:t>
            </w:r>
          </w:p>
          <w:p w14:paraId="46FBA6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F2E345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6A9BCDC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tosca.datatypes.nfv.VnfPackageChangeSelector</w:t>
            </w:r>
          </w:p>
          <w:p w14:paraId="7631CD5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Information to identify the source and destination VNFD for the change, and the related deployment flavours.</w:t>
            </w:r>
          </w:p>
          <w:p w14:paraId="6F9E729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true</w:t>
            </w:r>
          </w:p>
          <w:p w14:paraId="2C9F06D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w:t>
            </w:r>
          </w:p>
          <w:p w14:paraId="6BD7177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35AB04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Specifies the type of modification resulting from transitioning from srcVnfdId to dstVnfdId. The possible values are UP indicating that the destination VNF version is newer than the source version, DOWN indicating that the destination VNF version is older than the source version.</w:t>
            </w:r>
          </w:p>
          <w:p w14:paraId="7CDE099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valid_values: [ up, down ] ]</w:t>
            </w:r>
          </w:p>
          <w:p w14:paraId="6D2252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true</w:t>
            </w:r>
          </w:p>
          <w:p w14:paraId="58B93E6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w:t>
            </w:r>
          </w:p>
          <w:p w14:paraId="559CE73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F5E05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Additional information to qualify further the change between the two versions.</w:t>
            </w:r>
          </w:p>
          <w:p w14:paraId="550559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493C4D8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2975FC0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list</w:t>
            </w:r>
          </w:p>
          <w:p w14:paraId="2E52217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entry_schema:</w:t>
            </w:r>
          </w:p>
          <w:p w14:paraId="1FDA76F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tosca.datatypes.nfv.VnfPackageChangeComponentMapping</w:t>
            </w:r>
          </w:p>
          <w:p w14:paraId="1B11FBE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Mapping information related to identifiers of components in source VNFD and destination VNFD that concern to the change process.</w:t>
            </w:r>
          </w:p>
          <w:p w14:paraId="1BF9AC8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545C883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w:t>
            </w:r>
          </w:p>
          <w:p w14:paraId="7CE18EC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42F2D0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Identifies the deployment flavour in the destination VNF package for which this change applies. The flavour ID is defined in the destination VNF package.</w:t>
            </w:r>
          </w:p>
          <w:p w14:paraId="50DE489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true</w:t>
            </w:r>
          </w:p>
          <w:p w14:paraId="7A92CE58" w14:textId="77777777" w:rsidR="00724D6A" w:rsidRPr="002D53A8" w:rsidRDefault="00724D6A" w:rsidP="00724D6A">
            <w:pPr>
              <w:overflowPunct/>
              <w:autoSpaceDE/>
              <w:autoSpaceDN/>
              <w:adjustRightInd/>
              <w:spacing w:after="0"/>
              <w:textAlignment w:val="auto"/>
              <w:rPr>
                <w:rFonts w:ascii="Consolas" w:eastAsiaTheme="minorEastAsia" w:hAnsi="Consolas"/>
              </w:rPr>
            </w:pPr>
          </w:p>
        </w:tc>
      </w:tr>
    </w:tbl>
    <w:p w14:paraId="282A767E" w14:textId="77777777" w:rsidR="00724D6A" w:rsidRPr="002D53A8" w:rsidRDefault="00724D6A" w:rsidP="00724D6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Theme="minorHAnsi" w:hAnsiTheme="minorHAnsi" w:cs="Arial"/>
        </w:rPr>
      </w:pPr>
    </w:p>
    <w:p w14:paraId="00109A84" w14:textId="501FC5A0" w:rsidR="00724D6A" w:rsidRPr="002D53A8" w:rsidRDefault="00724D6A" w:rsidP="00BB674F">
      <w:pPr>
        <w:pStyle w:val="Heading4"/>
        <w:rPr>
          <w:rFonts w:eastAsiaTheme="minorEastAsia"/>
          <w:lang w:eastAsia="zh-CN"/>
        </w:rPr>
      </w:pPr>
      <w:bookmarkStart w:id="1821" w:name="_Toc48655569"/>
      <w:bookmarkStart w:id="1822" w:name="_Toc48725106"/>
      <w:bookmarkStart w:id="1823" w:name="_Toc57297528"/>
      <w:r w:rsidRPr="002D53A8">
        <w:rPr>
          <w:rFonts w:eastAsiaTheme="minorEastAsia"/>
          <w:lang w:eastAsia="zh-CN"/>
        </w:rPr>
        <w:t>6.10.15.4</w:t>
      </w:r>
      <w:r w:rsidRPr="002D53A8">
        <w:rPr>
          <w:rFonts w:eastAsiaTheme="minorEastAsia"/>
          <w:lang w:eastAsia="zh-CN"/>
        </w:rPr>
        <w:tab/>
        <w:t>Additional Requirements</w:t>
      </w:r>
      <w:bookmarkEnd w:id="1821"/>
      <w:bookmarkEnd w:id="1822"/>
      <w:bookmarkEnd w:id="1823"/>
    </w:p>
    <w:p w14:paraId="18046C28" w14:textId="77777777" w:rsidR="00724D6A" w:rsidRPr="002D53A8" w:rsidRDefault="00724D6A" w:rsidP="00BB674F">
      <w:pPr>
        <w:rPr>
          <w:rFonts w:eastAsiaTheme="minorEastAsia"/>
          <w:lang w:eastAsia="zh-CN"/>
        </w:rPr>
      </w:pPr>
      <w:r w:rsidRPr="002D53A8">
        <w:rPr>
          <w:rFonts w:eastAsiaTheme="minorEastAsia"/>
          <w:lang w:eastAsia="zh-CN"/>
        </w:rPr>
        <w:t>The VnfPackageChange specific type policy shall have exactly one trigger with an event and an action.</w:t>
      </w:r>
    </w:p>
    <w:p w14:paraId="02F6A5DC" w14:textId="494E5E10" w:rsidR="00316B14" w:rsidRPr="002D53A8" w:rsidRDefault="00316B14" w:rsidP="00BB674F">
      <w:pPr>
        <w:rPr>
          <w:rFonts w:eastAsiaTheme="minorEastAsia"/>
          <w:lang w:eastAsia="zh-CN"/>
        </w:rPr>
      </w:pPr>
      <w:r w:rsidRPr="002D53A8">
        <w:rPr>
          <w:rFonts w:eastAsiaTheme="minorEastAsia"/>
          <w:lang w:eastAsia="zh-CN"/>
        </w:rPr>
        <w:t>The event value shall be set to change_current_package_notification notification of Vnflcm interface.</w:t>
      </w:r>
    </w:p>
    <w:p w14:paraId="6DCDEE3C" w14:textId="4B45A16B" w:rsidR="00316B14" w:rsidRPr="002D53A8" w:rsidRDefault="00316B14" w:rsidP="00BB674F">
      <w:pPr>
        <w:rPr>
          <w:rFonts w:eastAsiaTheme="minorEastAsia"/>
          <w:lang w:eastAsia="zh-CN"/>
        </w:rPr>
      </w:pPr>
      <w:r w:rsidRPr="002D53A8">
        <w:rPr>
          <w:rFonts w:eastAsiaTheme="minorEastAsia"/>
          <w:lang w:eastAsia="zh-CN"/>
        </w:rPr>
        <w:t>The action value shall be set to either change_current_package operation on the Vnflcm (in case the same LCM script or no LCM script with the same set of "additionalParams" or no "additionalParams" is suitable for all change paths)  or one of the VNF-specific operations on the ChangeCurrentVnfPackage interface (in case different change paths require different LCM scripts or no LCM script potentially with different sets of "additionalParams" or no "additionalParams").</w:t>
      </w:r>
    </w:p>
    <w:p w14:paraId="7CB608D4" w14:textId="77777777" w:rsidR="00724D6A" w:rsidRPr="002D53A8" w:rsidRDefault="00724D6A" w:rsidP="00BB674F">
      <w:pPr>
        <w:rPr>
          <w:rFonts w:eastAsiaTheme="minorEastAsia"/>
          <w:lang w:eastAsia="zh-CN"/>
        </w:rPr>
      </w:pPr>
      <w:r w:rsidRPr="002D53A8">
        <w:rPr>
          <w:rFonts w:eastAsiaTheme="minorEastAsia"/>
          <w:lang w:eastAsia="zh-CN"/>
        </w:rPr>
        <w:t>The policy shall be applied when the actual values of the descriptor_id and flavour_id of the source VNF type and the descriptor_id of the destination VNF type match the source_descriptor_id, destination_descriptor_id and source_flavour_id properties, respectively, of the selector in the policy.</w:t>
      </w:r>
    </w:p>
    <w:p w14:paraId="6E7DB3C1" w14:textId="4AE4BFC2" w:rsidR="00724D6A" w:rsidRPr="002D53A8" w:rsidRDefault="00724D6A" w:rsidP="00BB674F">
      <w:pPr>
        <w:pStyle w:val="Heading4"/>
        <w:rPr>
          <w:rFonts w:eastAsiaTheme="minorEastAsia"/>
          <w:lang w:eastAsia="zh-CN"/>
        </w:rPr>
      </w:pPr>
      <w:bookmarkStart w:id="1824" w:name="_Toc48655570"/>
      <w:bookmarkStart w:id="1825" w:name="_Toc48725107"/>
      <w:bookmarkStart w:id="1826" w:name="_Toc57297529"/>
      <w:r w:rsidRPr="002D53A8">
        <w:rPr>
          <w:rFonts w:eastAsiaTheme="minorEastAsia"/>
          <w:lang w:eastAsia="zh-CN"/>
        </w:rPr>
        <w:t>6.10.15.5</w:t>
      </w:r>
      <w:r w:rsidRPr="002D53A8">
        <w:rPr>
          <w:rFonts w:eastAsiaTheme="minorEastAsia"/>
          <w:lang w:eastAsia="zh-CN"/>
        </w:rPr>
        <w:tab/>
        <w:t>Example</w:t>
      </w:r>
      <w:bookmarkEnd w:id="1824"/>
      <w:bookmarkEnd w:id="1825"/>
      <w:bookmarkEnd w:id="1826"/>
    </w:p>
    <w:p w14:paraId="6765DBC9" w14:textId="306C012A" w:rsidR="00724D6A" w:rsidRPr="002D53A8" w:rsidRDefault="00724D6A" w:rsidP="00BB674F">
      <w:pPr>
        <w:rPr>
          <w:rFonts w:eastAsiaTheme="minorEastAsia"/>
          <w:lang w:eastAsia="zh-CN"/>
        </w:rPr>
      </w:pPr>
      <w:r w:rsidRPr="002D53A8">
        <w:rPr>
          <w:rFonts w:eastAsiaTheme="minorEastAsia"/>
          <w:lang w:eastAsia="zh-CN"/>
        </w:rPr>
        <w:t>The following example template illustrates a VNFD which is supporting VNF package change info via using VnfPackageChange policy, additional_parameters input for each case of the selector and VNF specific interface (tosca.interfaces.nfv.ChangeCurrentVnfPackage), and other data types.  A policy definition of change_from_version_1 and change_to_version_1</w:t>
      </w:r>
      <w:r w:rsidR="005649DB" w:rsidRPr="002D53A8">
        <w:rPr>
          <w:rFonts w:eastAsiaTheme="minorEastAsia"/>
          <w:lang w:eastAsia="zh-CN"/>
        </w:rPr>
        <w:t xml:space="preserve"> </w:t>
      </w:r>
      <w:r w:rsidRPr="002D53A8">
        <w:rPr>
          <w:rFonts w:eastAsiaTheme="minorEastAsia"/>
          <w:lang w:eastAsia="zh-CN"/>
        </w:rPr>
        <w:t>has a trigger. The action will be taken when the conditions of the selector values are satisfied. The policy has an event associated to the notification of tosca.interfaces.nfv.Vnflcm.change_current_package_notification.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24D6A" w:rsidRPr="002D53A8" w14:paraId="2548ADDF" w14:textId="77777777" w:rsidTr="00724D6A">
        <w:trPr>
          <w:jc w:val="center"/>
        </w:trPr>
        <w:tc>
          <w:tcPr>
            <w:tcW w:w="9216" w:type="dxa"/>
            <w:shd w:val="clear" w:color="auto" w:fill="D9D9D9"/>
          </w:tcPr>
          <w:p w14:paraId="49ADA4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tosca_simple_yaml_1_3</w:t>
            </w:r>
          </w:p>
          <w:p w14:paraId="259762A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BB14E6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imports:</w:t>
            </w:r>
          </w:p>
          <w:p w14:paraId="1C19B12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w:t>
            </w:r>
          </w:p>
          <w:p w14:paraId="20AE79B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60812D9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node_types:</w:t>
            </w:r>
          </w:p>
          <w:p w14:paraId="56BDC85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MyCompany.SunshineDB.2_0.2_0:</w:t>
            </w:r>
          </w:p>
          <w:p w14:paraId="49BBF2C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tosca.nodes.nfv.VNF</w:t>
            </w:r>
          </w:p>
          <w:p w14:paraId="4A5D53B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79629A9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descriptor_id:</w:t>
            </w:r>
          </w:p>
          <w:p w14:paraId="56D20C7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533426B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ebc68e34-0cfa-40ba-8b45-9caa31f9dcb5 ]</w:t>
            </w:r>
          </w:p>
          <w:p w14:paraId="12BD0D6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ebc68e34-0cfa-40ba-8b45-9caa31f9dcb5</w:t>
            </w:r>
          </w:p>
          <w:p w14:paraId="79B7C54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provider:</w:t>
            </w:r>
          </w:p>
          <w:p w14:paraId="1A1798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65259B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MyCompany ]</w:t>
            </w:r>
          </w:p>
          <w:p w14:paraId="7047D1D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MyCompany</w:t>
            </w:r>
          </w:p>
          <w:p w14:paraId="0E49E6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product_name:</w:t>
            </w:r>
          </w:p>
          <w:p w14:paraId="4411C65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8F2C2D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SunshineDB ]</w:t>
            </w:r>
          </w:p>
          <w:p w14:paraId="14294D4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SunshineDB</w:t>
            </w:r>
          </w:p>
          <w:p w14:paraId="0F8780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software_version:</w:t>
            </w:r>
          </w:p>
          <w:p w14:paraId="5C642B2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09D887B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52DAECF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33C295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descriptor_version:</w:t>
            </w:r>
          </w:p>
          <w:p w14:paraId="4AF314A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6A6C62B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5B13358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0AFA82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flavour_id:</w:t>
            </w:r>
          </w:p>
          <w:p w14:paraId="47618A6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0408AF1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default ]</w:t>
            </w:r>
          </w:p>
          <w:p w14:paraId="5C3225B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default</w:t>
            </w:r>
          </w:p>
          <w:p w14:paraId="0ADD392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3E5F03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interfaces:</w:t>
            </w:r>
          </w:p>
          <w:p w14:paraId="073E76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MyCompanyChangeCurrentVnfPackage:</w:t>
            </w:r>
          </w:p>
          <w:p w14:paraId="02504AB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MyCompany.interfaces.nfv.ChangeCurrentVnfPackage</w:t>
            </w:r>
          </w:p>
          <w:p w14:paraId="5D503D4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6A4AC579" w14:textId="77777777" w:rsidR="00724D6A" w:rsidRPr="002D53A8" w:rsidRDefault="00724D6A" w:rsidP="00724D6A">
            <w:pPr>
              <w:spacing w:after="0"/>
              <w:rPr>
                <w:rFonts w:ascii="Consolas" w:hAnsi="Consolas" w:cs="Consolas"/>
              </w:rPr>
            </w:pPr>
            <w:r w:rsidRPr="002D53A8">
              <w:rPr>
                <w:rFonts w:ascii="Consolas" w:hAnsi="Consolas" w:cs="Consolas"/>
              </w:rPr>
              <w:t>interface_types:</w:t>
            </w:r>
          </w:p>
          <w:p w14:paraId="5186A226" w14:textId="77777777" w:rsidR="00724D6A" w:rsidRPr="002D53A8" w:rsidRDefault="00724D6A" w:rsidP="00724D6A">
            <w:pPr>
              <w:overflowPunct/>
              <w:autoSpaceDE/>
              <w:autoSpaceDN/>
              <w:adjustRightInd/>
              <w:spacing w:after="0"/>
              <w:textAlignment w:val="auto"/>
              <w:rPr>
                <w:rFonts w:ascii="Consolas" w:hAnsi="Consolas" w:cs="Consolas"/>
              </w:rPr>
            </w:pPr>
            <w:r w:rsidRPr="002D53A8">
              <w:rPr>
                <w:rFonts w:ascii="Consolas" w:hAnsi="Consolas" w:cs="Consolas"/>
              </w:rPr>
              <w:t xml:space="preserve">  MyCompany.interfaces.nfv.ChangeCurrentVnfPackage</w:t>
            </w:r>
            <w:r w:rsidRPr="002D53A8">
              <w:rPr>
                <w:rFonts w:ascii="Consolas" w:hAnsi="Consolas" w:cs="Consolas"/>
              </w:rPr>
              <w:br/>
              <w:t xml:space="preserve">    derived_from: tosca.interfaces.nfv.ChangeCurrentVnfPackage</w:t>
            </w:r>
          </w:p>
          <w:p w14:paraId="35077AE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7B0397E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change_from_version_1:</w:t>
            </w:r>
          </w:p>
          <w:p w14:paraId="53E6A55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Pr="002D53A8">
              <w:rPr>
                <w:rFonts w:ascii="Consolas" w:hAnsi="Consolas" w:cs="Consolas"/>
              </w:rPr>
              <w:t>description: operation for change from version 1 to 2</w:t>
            </w:r>
          </w:p>
          <w:p w14:paraId="526319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inputs:</w:t>
            </w:r>
          </w:p>
          <w:p w14:paraId="3ED57A1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additional_parameters:</w:t>
            </w:r>
          </w:p>
          <w:p w14:paraId="1EB8DE1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MyCompany.datatypes.nfv.VnfChangeFromVersion1AdditionalParameters</w:t>
            </w:r>
          </w:p>
          <w:p w14:paraId="352C816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change_to_version_1:</w:t>
            </w:r>
          </w:p>
          <w:p w14:paraId="076E1C7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hAnsi="Consolas" w:cs="Consolas"/>
              </w:rPr>
              <w:t xml:space="preserve">        description: operation for change from version 2 to 1</w:t>
            </w:r>
          </w:p>
          <w:p w14:paraId="26471AA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inputs:</w:t>
            </w:r>
          </w:p>
          <w:p w14:paraId="10D7856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additional_parameters:</w:t>
            </w:r>
          </w:p>
          <w:p w14:paraId="3726052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MyCompany.datatypes.nfv.VnfChangeToVersion1AdditionalParameters</w:t>
            </w:r>
          </w:p>
          <w:p w14:paraId="6935E03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2E850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data_types:</w:t>
            </w:r>
          </w:p>
          <w:p w14:paraId="355A0F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B103EF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194D6C4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MyCompany.datatypes.nfv.VnfChangeFromVersion1AdditionalParameters:</w:t>
            </w:r>
          </w:p>
          <w:p w14:paraId="4A4040C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tosca.datatypes.nfv.VnfOperationAdditionalParameters</w:t>
            </w:r>
          </w:p>
          <w:p w14:paraId="1E02E4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6FFA19D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parameter_1:</w:t>
            </w:r>
          </w:p>
          <w:p w14:paraId="68BD998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4CB8B7A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parameter_2:</w:t>
            </w:r>
          </w:p>
          <w:p w14:paraId="656943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243DFB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0E9F6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MyCompany.datatypes.nfv.VnfChangeToVersion1AdditionalParameters:</w:t>
            </w:r>
          </w:p>
          <w:p w14:paraId="3AB48E9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tosca.datatypes.nfv.VnfOperationAdditionalParameters</w:t>
            </w:r>
          </w:p>
          <w:p w14:paraId="3BCF126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12026B5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parameter_3:</w:t>
            </w:r>
          </w:p>
          <w:p w14:paraId="01DD961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2CD4D3B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parameter_4:</w:t>
            </w:r>
          </w:p>
          <w:p w14:paraId="7BCBE78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587D3B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766057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7FECFFA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substitution_mappings:</w:t>
            </w:r>
          </w:p>
          <w:p w14:paraId="421947F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node_type: MyCompany.SunshineDB.2_0.2_0</w:t>
            </w:r>
          </w:p>
          <w:p w14:paraId="5EEAD0E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715C352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96F3AA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3B2B239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sunshine_db:</w:t>
            </w:r>
          </w:p>
          <w:p w14:paraId="0102285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MyCompany.SunshineDB.2_0.2_0</w:t>
            </w:r>
          </w:p>
          <w:p w14:paraId="4AD3219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0BCABB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interfaces:</w:t>
            </w:r>
          </w:p>
          <w:p w14:paraId="0113AB0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MyCompanyChangeCurrentVnfPackage:</w:t>
            </w:r>
          </w:p>
          <w:p w14:paraId="3AB82AED" w14:textId="2C08DF94" w:rsidR="00505DCC" w:rsidRPr="002D53A8" w:rsidRDefault="00505DCC"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100B5813" w14:textId="1768184A"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E3E7997" w14:textId="38234658"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change_from_version_1:</w:t>
            </w:r>
          </w:p>
          <w:p w14:paraId="5DCB6188" w14:textId="2646552E"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implementation: change-from-version-1.workbook.mistral.yaml</w:t>
            </w:r>
          </w:p>
          <w:p w14:paraId="5E6989C7" w14:textId="408AC34A"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change_to_version_1:</w:t>
            </w:r>
          </w:p>
          <w:p w14:paraId="11D77C4D" w14:textId="1AA46A0E"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implementation: change-to-version-1.workbook.mistral.yaml</w:t>
            </w:r>
          </w:p>
          <w:p w14:paraId="12C843C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7DC1C4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235AF7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w:t>
            </w:r>
          </w:p>
          <w:p w14:paraId="2099B37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MyCompany.nodes.nfv.Vdu.Aux</w:t>
            </w:r>
          </w:p>
          <w:p w14:paraId="43859A8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77868B9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FA598B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volume:</w:t>
            </w:r>
          </w:p>
          <w:p w14:paraId="0EE15AC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tosca.nodes.nfv.Vdu.VirtualBlockStorage</w:t>
            </w:r>
          </w:p>
          <w:p w14:paraId="7663A50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7C00F7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E1DE1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server_internal_cp:</w:t>
            </w:r>
          </w:p>
          <w:p w14:paraId="6B65CD6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tosca.nodes.nfv.VduCp</w:t>
            </w:r>
          </w:p>
          <w:p w14:paraId="3B86DD0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FDA87A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D92BBE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internal_vl:</w:t>
            </w:r>
          </w:p>
          <w:p w14:paraId="41405E0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tosca.nodes.nfv.VnfVirtualLink</w:t>
            </w:r>
          </w:p>
          <w:p w14:paraId="5D63C75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7E474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251AA8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policies:</w:t>
            </w:r>
          </w:p>
          <w:p w14:paraId="42077EC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49705F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0CB8EC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instantiation_levels:</w:t>
            </w:r>
          </w:p>
          <w:p w14:paraId="3C30F97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tosca.policies.nfv.InstantiationLevels</w:t>
            </w:r>
          </w:p>
          <w:p w14:paraId="3DDEA1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20E559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levels:</w:t>
            </w:r>
          </w:p>
          <w:p w14:paraId="19AC319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single:</w:t>
            </w:r>
          </w:p>
          <w:p w14:paraId="7DF6EE8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529A33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quadruple:</w:t>
            </w:r>
          </w:p>
          <w:p w14:paraId="296807B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16FDE0C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default_level: single</w:t>
            </w:r>
          </w:p>
          <w:p w14:paraId="24A553E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5910A2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83E70D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change_from_version_1:</w:t>
            </w:r>
          </w:p>
          <w:p w14:paraId="6E7B2A9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061DB7D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D21F2E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5A6FFB7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b1bb0ce7-ebca-4fa7-95ed-4840d70a1177</w:t>
            </w:r>
          </w:p>
          <w:p w14:paraId="150F71A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ebc68e34-0cfa-40ba-8b45-9caa31f9dcb5</w:t>
            </w:r>
          </w:p>
          <w:p w14:paraId="0C88EB7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simple</w:t>
            </w:r>
          </w:p>
          <w:p w14:paraId="7BBD0F9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up</w:t>
            </w:r>
          </w:p>
          <w:p w14:paraId="1F0CD16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49CA2E7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6C65611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084ADC1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dbBackend</w:t>
            </w:r>
          </w:p>
          <w:p w14:paraId="3AE945E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server</w:t>
            </w:r>
          </w:p>
          <w:p w14:paraId="222A8A1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54FFE3B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77D034D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mariaDbStorage</w:t>
            </w:r>
          </w:p>
          <w:p w14:paraId="0987963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volume</w:t>
            </w:r>
          </w:p>
          <w:p w14:paraId="31997BF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83491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instantiation_level</w:t>
            </w:r>
          </w:p>
          <w:p w14:paraId="43BE201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single</w:t>
            </w:r>
          </w:p>
          <w:p w14:paraId="6FE19DE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3D7332F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777AA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14D3648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simple</w:t>
            </w:r>
          </w:p>
          <w:p w14:paraId="0CC586D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10D18A4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51B22F1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default</w:t>
            </w:r>
          </w:p>
          <w:p w14:paraId="3BC55DC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1DAB354C" w14:textId="217274D2"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change_from_version_1:</w:t>
            </w:r>
          </w:p>
          <w:p w14:paraId="4C28593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5A291F78" w14:textId="77777777" w:rsidR="00031294"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w:t>
            </w:r>
          </w:p>
          <w:p w14:paraId="1FB52F00" w14:textId="77777777" w:rsidR="00031294" w:rsidRDefault="00031294" w:rsidP="00724D6A">
            <w:pPr>
              <w:overflowPunct/>
              <w:autoSpaceDE/>
              <w:autoSpaceDN/>
              <w:adjustRightInd/>
              <w:spacing w:after="0"/>
              <w:textAlignment w:val="auto"/>
              <w:rPr>
                <w:rFonts w:ascii="Consolas" w:eastAsiaTheme="minorEastAsia" w:hAnsi="Consolas"/>
                <w:szCs w:val="24"/>
                <w:lang w:eastAsia="fr-FR"/>
              </w:rPr>
            </w:pPr>
            <w:r>
              <w:rPr>
                <w:rFonts w:ascii="Consolas" w:eastAsiaTheme="minorEastAsia" w:hAnsi="Consolas"/>
                <w:szCs w:val="24"/>
                <w:lang w:eastAsia="fr-FR"/>
              </w:rPr>
              <w:t xml:space="preserve">                - call_operation:</w:t>
            </w:r>
          </w:p>
          <w:p w14:paraId="42F333B9" w14:textId="04D8E414"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tosca.interfaces.nfv.MyCompanyChangeCurrentVnfPackage.change_from_version_1</w:t>
            </w:r>
          </w:p>
          <w:p w14:paraId="2B62D71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09E1B1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change_to_version_1:</w:t>
            </w:r>
          </w:p>
          <w:p w14:paraId="325794F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64FAC4B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0359531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14D4313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ebc68e34-0cfa-40ba-8b45-9caa31f9dcb5</w:t>
            </w:r>
          </w:p>
          <w:p w14:paraId="2B71628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b1bb0ce7-ebca-4fa7-95ed-4840d70a1177</w:t>
            </w:r>
          </w:p>
          <w:p w14:paraId="37DE84F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default</w:t>
            </w:r>
          </w:p>
          <w:p w14:paraId="6E9F544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down</w:t>
            </w:r>
          </w:p>
          <w:p w14:paraId="717177F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291349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63F6503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7B71379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server</w:t>
            </w:r>
          </w:p>
          <w:p w14:paraId="416E3FE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dbBackend</w:t>
            </w:r>
          </w:p>
          <w:p w14:paraId="3D961C4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42C7420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713C106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volume</w:t>
            </w:r>
          </w:p>
          <w:p w14:paraId="284D484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mariaDbStorage</w:t>
            </w:r>
          </w:p>
          <w:p w14:paraId="37DAD37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0F03A6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instantiation_level</w:t>
            </w:r>
          </w:p>
          <w:p w14:paraId="7AFC58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3DCEC3D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single</w:t>
            </w:r>
          </w:p>
          <w:p w14:paraId="403C93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EFE36B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2986339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1C7626B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simple</w:t>
            </w:r>
          </w:p>
          <w:p w14:paraId="7BB7DB7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576AA19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simple</w:t>
            </w:r>
          </w:p>
          <w:p w14:paraId="30C7185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60FCC72C" w14:textId="3EF865DE"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change_to_version_1:</w:t>
            </w:r>
          </w:p>
          <w:p w14:paraId="5C71C47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2EC62C14" w14:textId="77777777" w:rsidR="00031294"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w:t>
            </w:r>
          </w:p>
          <w:p w14:paraId="138AEF23" w14:textId="228287FF" w:rsidR="00724D6A" w:rsidRPr="002D53A8" w:rsidRDefault="00031294" w:rsidP="00724D6A">
            <w:pPr>
              <w:overflowPunct/>
              <w:autoSpaceDE/>
              <w:autoSpaceDN/>
              <w:adjustRightInd/>
              <w:spacing w:after="0"/>
              <w:textAlignment w:val="auto"/>
              <w:rPr>
                <w:rFonts w:ascii="Consolas" w:eastAsiaTheme="minorEastAsia" w:hAnsi="Consolas"/>
                <w:szCs w:val="24"/>
                <w:lang w:eastAsia="fr-FR"/>
              </w:rPr>
            </w:pPr>
            <w:r>
              <w:rPr>
                <w:rFonts w:ascii="Consolas" w:eastAsiaTheme="minorEastAsia" w:hAnsi="Consolas"/>
                <w:szCs w:val="24"/>
                <w:lang w:eastAsia="fr-FR"/>
              </w:rPr>
              <w:t xml:space="preserve">                - call_operation: </w:t>
            </w:r>
            <w:r w:rsidR="00724D6A" w:rsidRPr="002D53A8">
              <w:rPr>
                <w:rFonts w:ascii="Consolas" w:eastAsiaTheme="minorEastAsia" w:hAnsi="Consolas"/>
                <w:szCs w:val="24"/>
                <w:lang w:eastAsia="fr-FR"/>
              </w:rPr>
              <w:t>tosca.interfaces.nfv.MyCompanyChangeCurrentVnfPackage.change_to_version_1</w:t>
            </w:r>
          </w:p>
          <w:p w14:paraId="5404C66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63BB86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C7B60C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43D789B" w14:textId="77777777" w:rsidR="00724D6A" w:rsidRPr="002D53A8" w:rsidRDefault="00724D6A" w:rsidP="00724D6A">
            <w:pPr>
              <w:overflowPunct/>
              <w:autoSpaceDE/>
              <w:autoSpaceDN/>
              <w:adjustRightInd/>
              <w:spacing w:after="0"/>
              <w:textAlignment w:val="auto"/>
              <w:rPr>
                <w:rFonts w:eastAsia="SimSun" w:cs="Courier New"/>
                <w:szCs w:val="18"/>
                <w:lang w:eastAsia="zh-CN"/>
              </w:rPr>
            </w:pPr>
          </w:p>
        </w:tc>
      </w:tr>
    </w:tbl>
    <w:p w14:paraId="59A94832" w14:textId="77777777" w:rsidR="00724D6A" w:rsidRPr="002D53A8" w:rsidRDefault="00724D6A" w:rsidP="004E1C15">
      <w:pPr>
        <w:rPr>
          <w:rFonts w:eastAsiaTheme="minorEastAsia"/>
          <w:highlight w:val="yellow"/>
        </w:rPr>
      </w:pPr>
    </w:p>
    <w:p w14:paraId="4E437D01" w14:textId="280DB268" w:rsidR="00724D6A" w:rsidRPr="002D53A8" w:rsidRDefault="00724D6A" w:rsidP="00BB674F">
      <w:pPr>
        <w:rPr>
          <w:rFonts w:eastAsiaTheme="minorEastAsia"/>
          <w:lang w:eastAsia="zh-CN"/>
        </w:rPr>
      </w:pPr>
      <w:r w:rsidRPr="002D53A8">
        <w:rPr>
          <w:rFonts w:eastAsiaTheme="minorEastAsia"/>
          <w:lang w:eastAsia="zh-CN"/>
        </w:rPr>
        <w:t>The following example template illustrates a VNFD which is supporting VNF package change info via using VnfPackageChange policy, without additional_parameters input and Vnflcm interface operation. A policy definition of change_from_version_1 and change_to_version_1 has a trigger. The action will be taken when the conditions of the selector values are satisfied. The policy has an event associated to the notification of tosca.interfaces.nfv.Vnflcm.change_current_package_notification.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24D6A" w:rsidRPr="002D53A8" w14:paraId="44BF5662" w14:textId="77777777" w:rsidTr="00724D6A">
        <w:trPr>
          <w:jc w:val="center"/>
        </w:trPr>
        <w:tc>
          <w:tcPr>
            <w:tcW w:w="9216" w:type="dxa"/>
            <w:shd w:val="clear" w:color="auto" w:fill="D9D9D9"/>
          </w:tcPr>
          <w:p w14:paraId="0E1F7D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tosca_simple_yaml_1_3</w:t>
            </w:r>
          </w:p>
          <w:p w14:paraId="69133F0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265FB8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imports:</w:t>
            </w:r>
          </w:p>
          <w:p w14:paraId="3D6E8FC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w:t>
            </w:r>
          </w:p>
          <w:p w14:paraId="558DBDA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9B2522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node_types:</w:t>
            </w:r>
          </w:p>
          <w:p w14:paraId="0906F79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MyCompany.SunshineDB.2_0.2_0:</w:t>
            </w:r>
          </w:p>
          <w:p w14:paraId="6B54352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tosca.nodes.nfv.VNF</w:t>
            </w:r>
          </w:p>
          <w:p w14:paraId="18877A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2065D6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descriptor_id:</w:t>
            </w:r>
          </w:p>
          <w:p w14:paraId="7DD5618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E0C075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ebc68e34-0cfa-40ba-8b45-9caa31f9dcb5 ]</w:t>
            </w:r>
          </w:p>
          <w:p w14:paraId="2E83239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ebc68e34-0cfa-40ba-8b45-9caa31f9dcb5</w:t>
            </w:r>
          </w:p>
          <w:p w14:paraId="77FA647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provider:</w:t>
            </w:r>
          </w:p>
          <w:p w14:paraId="5BEC79E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A0C680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MyCompany ]</w:t>
            </w:r>
          </w:p>
          <w:p w14:paraId="68FEE2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MyCompany</w:t>
            </w:r>
          </w:p>
          <w:p w14:paraId="1538B7B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product_name:</w:t>
            </w:r>
          </w:p>
          <w:p w14:paraId="3BEBA9C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5ADC7A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SunshineDB ]</w:t>
            </w:r>
          </w:p>
          <w:p w14:paraId="57669A3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SunshineDB</w:t>
            </w:r>
          </w:p>
          <w:p w14:paraId="16362DA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software_version:</w:t>
            </w:r>
          </w:p>
          <w:p w14:paraId="37834A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42DE09F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5B3208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298F1F0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descriptor_version:</w:t>
            </w:r>
          </w:p>
          <w:p w14:paraId="72A6694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52257F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419539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14D0B76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flavour_id:</w:t>
            </w:r>
          </w:p>
          <w:p w14:paraId="26196D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387FE60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default ]</w:t>
            </w:r>
          </w:p>
          <w:p w14:paraId="1DA81E2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default</w:t>
            </w:r>
          </w:p>
          <w:p w14:paraId="55991A2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D8C2FA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interfaces:</w:t>
            </w:r>
          </w:p>
          <w:p w14:paraId="360D782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MyCompanyVnflcm:</w:t>
            </w:r>
          </w:p>
          <w:p w14:paraId="3DC66F1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tosca.interfaces.nfv.Vnflcm</w:t>
            </w:r>
          </w:p>
          <w:p w14:paraId="009FBA4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0ABA7DE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F7DCD2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083457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substitution_mappings:</w:t>
            </w:r>
          </w:p>
          <w:p w14:paraId="5B1280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node_type: MyCompany.SunshineDB.2_0.2_0</w:t>
            </w:r>
          </w:p>
          <w:p w14:paraId="6FD41D5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776336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C9FA5A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23A2D55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sunshine_db:</w:t>
            </w:r>
          </w:p>
          <w:p w14:paraId="38DED34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MyCompany.SunshineDB.2_0.2_0</w:t>
            </w:r>
          </w:p>
          <w:p w14:paraId="575D1E5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A62DD7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interfaces:</w:t>
            </w:r>
          </w:p>
          <w:p w14:paraId="2DD78FA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Vnflcm:</w:t>
            </w:r>
          </w:p>
          <w:p w14:paraId="2CEF4694" w14:textId="208AF9F3" w:rsidR="00505DCC" w:rsidRPr="002D53A8" w:rsidRDefault="00505DCC"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41AEB696" w14:textId="171633AD"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w:t>
            </w:r>
          </w:p>
          <w:p w14:paraId="669F65D1" w14:textId="48DEBFD2"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change_current_package:</w:t>
            </w:r>
          </w:p>
          <w:p w14:paraId="26E9FEE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9E38D6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w:t>
            </w:r>
          </w:p>
          <w:p w14:paraId="29B45A7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MyCompany.nodes.nfv.Vdu.Aux</w:t>
            </w:r>
          </w:p>
          <w:p w14:paraId="06FF945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5E9E8C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992FB3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volume:</w:t>
            </w:r>
          </w:p>
          <w:p w14:paraId="26BC7B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tosca.nodes.nfv.Vdu.VirtualBlockStorage</w:t>
            </w:r>
          </w:p>
          <w:p w14:paraId="27E03CC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088CEA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B6D8CA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server_internal_cp:</w:t>
            </w:r>
          </w:p>
          <w:p w14:paraId="34B9B94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tosca.nodes.nfv.VduCp</w:t>
            </w:r>
          </w:p>
          <w:p w14:paraId="5405FE7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04FFBFA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6268016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internal_vl:</w:t>
            </w:r>
          </w:p>
          <w:p w14:paraId="4B0B55F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tosca.nodes.nfv.VnfVirtualLink</w:t>
            </w:r>
          </w:p>
          <w:p w14:paraId="0CEDB4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62DCA4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5B6B66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policies:</w:t>
            </w:r>
          </w:p>
          <w:p w14:paraId="7D7F68D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BE737B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10510E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instantiation_levels:</w:t>
            </w:r>
          </w:p>
          <w:p w14:paraId="10B80F5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tosca.policies.nfv.InstantiationLevels</w:t>
            </w:r>
          </w:p>
          <w:p w14:paraId="003269B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290F09F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levels:</w:t>
            </w:r>
          </w:p>
          <w:p w14:paraId="40FD48A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single:</w:t>
            </w:r>
          </w:p>
          <w:p w14:paraId="4FDA132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C1E88A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quadruple:</w:t>
            </w:r>
          </w:p>
          <w:p w14:paraId="3A6C55D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924F7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default_level: single</w:t>
            </w:r>
          </w:p>
          <w:p w14:paraId="4A42B1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B90756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FF3E2A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change_from_version_1:</w:t>
            </w:r>
          </w:p>
          <w:p w14:paraId="7A4B076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2B6788B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DF53C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040EDC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b1bb0ce7-ebca-4fa7-95ed-4840d70a1177</w:t>
            </w:r>
          </w:p>
          <w:p w14:paraId="49388E6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ebc68e34-0cfa-40ba-8b45-9caa31f9dcb5</w:t>
            </w:r>
          </w:p>
          <w:p w14:paraId="19BB72D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simple</w:t>
            </w:r>
          </w:p>
          <w:p w14:paraId="473153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up</w:t>
            </w:r>
          </w:p>
          <w:p w14:paraId="4A6809E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1450D27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7BA7CAA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6F15EF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dbBackend</w:t>
            </w:r>
          </w:p>
          <w:p w14:paraId="3791564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server</w:t>
            </w:r>
          </w:p>
          <w:p w14:paraId="5DA7500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6B6413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48F17E1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mariaDbStorage</w:t>
            </w:r>
          </w:p>
          <w:p w14:paraId="737E92A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volume</w:t>
            </w:r>
          </w:p>
          <w:p w14:paraId="59CD75F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3A32BE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instantiation_level</w:t>
            </w:r>
          </w:p>
          <w:p w14:paraId="47B86D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single</w:t>
            </w:r>
          </w:p>
          <w:p w14:paraId="094C697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5377B28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3208E83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1AC26E6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simple</w:t>
            </w:r>
          </w:p>
          <w:p w14:paraId="301199F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2E4C75F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465576E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default</w:t>
            </w:r>
          </w:p>
          <w:p w14:paraId="57BEE89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51EDA193" w14:textId="5A68DDB9"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change_from_version_1:</w:t>
            </w:r>
          </w:p>
          <w:p w14:paraId="245C718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19D74C06" w14:textId="77777777" w:rsidR="00031294"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w:t>
            </w:r>
          </w:p>
          <w:p w14:paraId="097B00F6" w14:textId="651E5DC3" w:rsidR="00724D6A" w:rsidRPr="002D53A8" w:rsidRDefault="00031294" w:rsidP="00724D6A">
            <w:pPr>
              <w:overflowPunct/>
              <w:autoSpaceDE/>
              <w:autoSpaceDN/>
              <w:adjustRightInd/>
              <w:spacing w:after="0"/>
              <w:textAlignment w:val="auto"/>
              <w:rPr>
                <w:rFonts w:ascii="Consolas" w:eastAsiaTheme="minorEastAsia" w:hAnsi="Consolas"/>
                <w:szCs w:val="24"/>
                <w:lang w:eastAsia="fr-FR"/>
              </w:rPr>
            </w:pPr>
            <w:r>
              <w:rPr>
                <w:rFonts w:ascii="Consolas" w:eastAsiaTheme="minorEastAsia" w:hAnsi="Consolas"/>
                <w:szCs w:val="24"/>
                <w:lang w:eastAsia="fr-FR"/>
              </w:rPr>
              <w:t xml:space="preserve">                - call_operation: </w:t>
            </w:r>
            <w:r w:rsidR="00724D6A" w:rsidRPr="002D53A8">
              <w:rPr>
                <w:rFonts w:ascii="Consolas" w:eastAsiaTheme="minorEastAsia" w:hAnsi="Consolas"/>
                <w:szCs w:val="24"/>
                <w:lang w:eastAsia="fr-FR"/>
              </w:rPr>
              <w:t>tosca.interfaces.nfv.Vnflcm.change_current_package</w:t>
            </w:r>
          </w:p>
          <w:p w14:paraId="4EE09F7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7E0672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change_to_version_1:</w:t>
            </w:r>
          </w:p>
          <w:p w14:paraId="56E1E75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337583F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E55A3B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76770B7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ebc68e34-0cfa-40ba-8b45-9caa31f9dcb5</w:t>
            </w:r>
          </w:p>
          <w:p w14:paraId="4FFF6F2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b1bb0ce7-ebca-4fa7-95ed-4840d70a1177</w:t>
            </w:r>
          </w:p>
          <w:p w14:paraId="155726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default</w:t>
            </w:r>
          </w:p>
          <w:p w14:paraId="4B7CEEB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down</w:t>
            </w:r>
          </w:p>
          <w:p w14:paraId="12DEF18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0DE44B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0A36A1A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6CE3692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server</w:t>
            </w:r>
          </w:p>
          <w:p w14:paraId="6B465B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dbBackend</w:t>
            </w:r>
          </w:p>
          <w:p w14:paraId="0536149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6BFD9D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0915CF4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volume</w:t>
            </w:r>
          </w:p>
          <w:p w14:paraId="24BE728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mariaDbStorage</w:t>
            </w:r>
          </w:p>
          <w:p w14:paraId="393D39D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CE0531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instantiation_level</w:t>
            </w:r>
          </w:p>
          <w:p w14:paraId="44E10B8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0883EF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single</w:t>
            </w:r>
          </w:p>
          <w:p w14:paraId="4897D4D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3CD77C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7C79CDA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67D4A7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simple</w:t>
            </w:r>
          </w:p>
          <w:p w14:paraId="641AE2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6652F0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simple</w:t>
            </w:r>
          </w:p>
          <w:p w14:paraId="22CABBC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569166E0" w14:textId="040EE784"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change_to_version_1:</w:t>
            </w:r>
          </w:p>
          <w:p w14:paraId="23248D1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58FFEA37" w14:textId="77777777" w:rsidR="00031294"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w:t>
            </w:r>
          </w:p>
          <w:p w14:paraId="4C44C261" w14:textId="7A15BD47" w:rsidR="00724D6A" w:rsidRPr="002D53A8" w:rsidRDefault="00031294" w:rsidP="00724D6A">
            <w:pPr>
              <w:overflowPunct/>
              <w:autoSpaceDE/>
              <w:autoSpaceDN/>
              <w:adjustRightInd/>
              <w:spacing w:after="0"/>
              <w:textAlignment w:val="auto"/>
              <w:rPr>
                <w:rFonts w:ascii="Consolas" w:eastAsiaTheme="minorEastAsia" w:hAnsi="Consolas"/>
                <w:szCs w:val="24"/>
                <w:lang w:eastAsia="fr-FR"/>
              </w:rPr>
            </w:pPr>
            <w:r>
              <w:rPr>
                <w:rFonts w:ascii="Consolas" w:eastAsiaTheme="minorEastAsia" w:hAnsi="Consolas"/>
                <w:szCs w:val="24"/>
                <w:lang w:eastAsia="fr-FR"/>
              </w:rPr>
              <w:t xml:space="preserve">                - call_operation: </w:t>
            </w:r>
            <w:r w:rsidR="00724D6A" w:rsidRPr="002D53A8">
              <w:rPr>
                <w:rFonts w:ascii="Consolas" w:eastAsiaTheme="minorEastAsia" w:hAnsi="Consolas"/>
                <w:szCs w:val="24"/>
                <w:lang w:eastAsia="fr-FR"/>
              </w:rPr>
              <w:t>tosca.interfaces.nfv.Vnflcm.change_current_package</w:t>
            </w:r>
          </w:p>
          <w:p w14:paraId="04E1F1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Pr="002F6328">
              <w:rPr>
                <w:rFonts w:ascii="Consolas" w:eastAsiaTheme="minorEastAsia" w:hAnsi="Consolas"/>
                <w:szCs w:val="24"/>
                <w:lang w:eastAsia="fr-FR"/>
              </w:rPr>
              <w:t>..</w:t>
            </w:r>
          </w:p>
          <w:p w14:paraId="6AEA9768" w14:textId="77777777" w:rsidR="00724D6A" w:rsidRPr="002D53A8" w:rsidRDefault="00724D6A" w:rsidP="00724D6A">
            <w:pPr>
              <w:overflowPunct/>
              <w:autoSpaceDE/>
              <w:autoSpaceDN/>
              <w:adjustRightInd/>
              <w:spacing w:after="0"/>
              <w:textAlignment w:val="auto"/>
              <w:rPr>
                <w:rFonts w:eastAsia="SimSun" w:cs="Courier New"/>
                <w:szCs w:val="18"/>
                <w:lang w:eastAsia="zh-CN"/>
              </w:rPr>
            </w:pPr>
          </w:p>
        </w:tc>
      </w:tr>
    </w:tbl>
    <w:p w14:paraId="5F82EDC9" w14:textId="77777777" w:rsidR="00724D6A" w:rsidRPr="002D53A8" w:rsidRDefault="00724D6A" w:rsidP="00BB674F">
      <w:pPr>
        <w:rPr>
          <w:rFonts w:eastAsiaTheme="minorEastAsia"/>
          <w:lang w:eastAsia="zh-CN"/>
        </w:rPr>
      </w:pPr>
    </w:p>
    <w:p w14:paraId="71BFFFC0" w14:textId="77777777" w:rsidR="00A10D0B" w:rsidRPr="002D53A8" w:rsidRDefault="00A10D0B" w:rsidP="00A10D0B">
      <w:pPr>
        <w:pStyle w:val="Heading2"/>
        <w:rPr>
          <w:rFonts w:eastAsia="DengXian"/>
        </w:rPr>
      </w:pPr>
      <w:bookmarkStart w:id="1827" w:name="_Toc48655571"/>
      <w:bookmarkStart w:id="1828" w:name="_Toc48725108"/>
      <w:bookmarkStart w:id="1829" w:name="_Toc57297530"/>
      <w:r w:rsidRPr="002D53A8">
        <w:rPr>
          <w:rFonts w:eastAsia="DengXian"/>
        </w:rPr>
        <w:t>6.11</w:t>
      </w:r>
      <w:r w:rsidRPr="002D53A8">
        <w:rPr>
          <w:rFonts w:eastAsia="DengXian"/>
        </w:rPr>
        <w:tab/>
        <w:t>VNFD TOSCA service template design</w:t>
      </w:r>
      <w:bookmarkEnd w:id="1827"/>
      <w:bookmarkEnd w:id="1828"/>
      <w:bookmarkEnd w:id="1829"/>
    </w:p>
    <w:p w14:paraId="6DC35432" w14:textId="77777777" w:rsidR="00A10D0B" w:rsidRPr="002D53A8" w:rsidRDefault="00A10D0B" w:rsidP="005A0501">
      <w:pPr>
        <w:pStyle w:val="Heading3"/>
        <w:rPr>
          <w:rFonts w:eastAsia="DengXian"/>
        </w:rPr>
      </w:pPr>
      <w:bookmarkStart w:id="1830" w:name="_Toc48655572"/>
      <w:bookmarkStart w:id="1831" w:name="_Toc48725109"/>
      <w:bookmarkStart w:id="1832" w:name="_Toc57297531"/>
      <w:r w:rsidRPr="002D53A8">
        <w:rPr>
          <w:rFonts w:eastAsia="DengXian"/>
        </w:rPr>
        <w:t>6.11.1</w:t>
      </w:r>
      <w:r w:rsidRPr="002D53A8">
        <w:rPr>
          <w:rFonts w:eastAsia="DengXian"/>
        </w:rPr>
        <w:tab/>
        <w:t>General</w:t>
      </w:r>
      <w:bookmarkEnd w:id="1830"/>
      <w:bookmarkEnd w:id="1831"/>
      <w:bookmarkEnd w:id="1832"/>
    </w:p>
    <w:p w14:paraId="7981EE48" w14:textId="614BF3F4" w:rsidR="00A10D0B" w:rsidRPr="002D53A8" w:rsidRDefault="00A10D0B" w:rsidP="00A10D0B">
      <w:pPr>
        <w:rPr>
          <w:rFonts w:eastAsiaTheme="minorEastAsia"/>
          <w:lang w:eastAsia="zh-CN"/>
        </w:rPr>
      </w:pPr>
      <w:r w:rsidRPr="002D53A8">
        <w:rPr>
          <w:rFonts w:eastAsiaTheme="minorEastAsia"/>
          <w:lang w:eastAsia="zh-CN"/>
        </w:rPr>
        <w:t xml:space="preserve">The TOSCA service template design </w:t>
      </w:r>
      <w:r w:rsidR="00F7048E" w:rsidRPr="002D53A8">
        <w:rPr>
          <w:rFonts w:eastAsiaTheme="minorEastAsia"/>
          <w:lang w:eastAsia="zh-CN"/>
        </w:rPr>
        <w:t xml:space="preserve">for a VNFD </w:t>
      </w:r>
      <w:r w:rsidRPr="002D53A8">
        <w:rPr>
          <w:rFonts w:eastAsiaTheme="minorEastAsia"/>
          <w:lang w:eastAsia="zh-CN"/>
        </w:rPr>
        <w:t xml:space="preserve">in the general case uses two levels of service templates as described in </w:t>
      </w:r>
      <w:r w:rsidR="00F7048E" w:rsidRPr="002D53A8">
        <w:rPr>
          <w:rFonts w:eastAsiaTheme="minorEastAsia"/>
          <w:lang w:eastAsia="zh-CN"/>
        </w:rPr>
        <w:t>clause 6.11.2</w:t>
      </w:r>
      <w:r w:rsidRPr="002D53A8">
        <w:rPr>
          <w:rFonts w:eastAsiaTheme="minorEastAsia"/>
          <w:lang w:eastAsia="zh-CN"/>
        </w:rPr>
        <w:t xml:space="preserve">. In this design, the top level contains an abstract </w:t>
      </w:r>
      <w:r w:rsidR="00B803FA" w:rsidRPr="002D53A8">
        <w:rPr>
          <w:rFonts w:eastAsiaTheme="minorEastAsia"/>
          <w:lang w:eastAsia="zh-CN"/>
        </w:rPr>
        <w:t xml:space="preserve">VNF </w:t>
      </w:r>
      <w:r w:rsidRPr="002D53A8">
        <w:rPr>
          <w:rFonts w:eastAsiaTheme="minorEastAsia"/>
          <w:lang w:eastAsia="zh-CN"/>
        </w:rPr>
        <w:t xml:space="preserve">node template, i.e. without an implementation of the creation operation and is therefore substituted by one of the lower level service templates. This design is applicable regardless of </w:t>
      </w:r>
      <w:r w:rsidR="00F7048E" w:rsidRPr="002D53A8">
        <w:rPr>
          <w:rFonts w:eastAsiaTheme="minorEastAsia"/>
          <w:lang w:eastAsia="zh-CN"/>
        </w:rPr>
        <w:t>whether</w:t>
      </w:r>
      <w:r w:rsidRPr="002D53A8">
        <w:rPr>
          <w:rFonts w:eastAsiaTheme="minorEastAsia"/>
          <w:lang w:eastAsia="zh-CN"/>
        </w:rPr>
        <w:t xml:space="preserve"> the VNF has one or multiple deployment flavours.</w:t>
      </w:r>
    </w:p>
    <w:p w14:paraId="089F448F" w14:textId="77777777" w:rsidR="00A10D0B" w:rsidRPr="002D53A8" w:rsidRDefault="00A10D0B" w:rsidP="008F15DC">
      <w:pPr>
        <w:rPr>
          <w:rFonts w:eastAsiaTheme="minorEastAsia"/>
          <w:lang w:eastAsia="zh-CN"/>
        </w:rPr>
      </w:pPr>
      <w:r w:rsidRPr="002D53A8">
        <w:rPr>
          <w:rFonts w:eastAsiaTheme="minorEastAsia"/>
          <w:lang w:eastAsia="zh-CN"/>
        </w:rPr>
        <w:t>In the particular case of a VNF with only one deployment flavour there is an alternative design which is described in clause 6.11.</w:t>
      </w:r>
      <w:r w:rsidR="00F7048E" w:rsidRPr="002D53A8">
        <w:rPr>
          <w:rFonts w:eastAsiaTheme="minorEastAsia"/>
          <w:lang w:eastAsia="zh-CN"/>
        </w:rPr>
        <w:t>3</w:t>
      </w:r>
      <w:r w:rsidRPr="002D53A8">
        <w:rPr>
          <w:rFonts w:eastAsiaTheme="minorEastAsia"/>
          <w:lang w:eastAsia="zh-CN"/>
        </w:rPr>
        <w:t xml:space="preserve"> and which uses only one service template.</w:t>
      </w:r>
    </w:p>
    <w:p w14:paraId="6115D3ED" w14:textId="2A3B014D" w:rsidR="00A10D0B" w:rsidRPr="002D53A8" w:rsidRDefault="00A10D0B" w:rsidP="00111DAC">
      <w:pPr>
        <w:pStyle w:val="Heading3"/>
        <w:rPr>
          <w:rFonts w:eastAsia="DengXian"/>
        </w:rPr>
      </w:pPr>
      <w:bookmarkStart w:id="1833" w:name="_Toc48655573"/>
      <w:bookmarkStart w:id="1834" w:name="_Toc48725110"/>
      <w:bookmarkStart w:id="1835" w:name="_Toc57297532"/>
      <w:r w:rsidRPr="002D53A8">
        <w:rPr>
          <w:rFonts w:eastAsia="DengXian"/>
        </w:rPr>
        <w:t>6.11.2</w:t>
      </w:r>
      <w:r w:rsidRPr="002D53A8">
        <w:rPr>
          <w:rFonts w:eastAsia="DengXian"/>
        </w:rPr>
        <w:tab/>
      </w:r>
      <w:r w:rsidRPr="002F6328">
        <w:rPr>
          <w:rFonts w:eastAsia="DengXian"/>
        </w:rPr>
        <w:t xml:space="preserve">Single or multiple deployment flavour design with </w:t>
      </w:r>
      <w:r w:rsidR="0095233C" w:rsidRPr="002F6328">
        <w:rPr>
          <w:rFonts w:eastAsia="DengXian"/>
        </w:rPr>
        <w:t>two levels of service templates</w:t>
      </w:r>
      <w:bookmarkEnd w:id="1833"/>
      <w:bookmarkEnd w:id="1834"/>
      <w:bookmarkEnd w:id="1835"/>
    </w:p>
    <w:p w14:paraId="1D700ADC" w14:textId="0437A3D7" w:rsidR="00A10D0B" w:rsidRPr="002D53A8" w:rsidRDefault="00A10D0B" w:rsidP="00A007A6">
      <w:pPr>
        <w:rPr>
          <w:rFonts w:eastAsia="Calibri"/>
        </w:rPr>
      </w:pPr>
      <w:r w:rsidRPr="002D53A8">
        <w:rPr>
          <w:rFonts w:eastAsia="Calibri"/>
        </w:rPr>
        <w:t xml:space="preserve">VNFD </w:t>
      </w:r>
      <w:r w:rsidR="00F66FA6" w:rsidRPr="002D53A8">
        <w:rPr>
          <w:rFonts w:eastAsia="Calibri"/>
        </w:rPr>
        <w:t>shall be</w:t>
      </w:r>
      <w:r w:rsidRPr="002D53A8">
        <w:rPr>
          <w:rFonts w:eastAsia="Calibri"/>
        </w:rPr>
        <w:t xml:space="preserve"> implemented as one top-level service template and</w:t>
      </w:r>
      <w:r w:rsidR="00F66FA6" w:rsidRPr="002D53A8">
        <w:rPr>
          <w:rFonts w:eastAsia="Calibri"/>
        </w:rPr>
        <w:t xml:space="preserve"> one or</w:t>
      </w:r>
      <w:r w:rsidRPr="002D53A8">
        <w:rPr>
          <w:rFonts w:eastAsia="Calibri"/>
        </w:rPr>
        <w:t xml:space="preserve"> multiple lower level service templates</w:t>
      </w:r>
      <w:r w:rsidR="00F66FA6" w:rsidRPr="002D53A8">
        <w:rPr>
          <w:rFonts w:eastAsia="Calibri"/>
        </w:rPr>
        <w:t xml:space="preserve">, where each lower level service template represents a deployment flavour. </w:t>
      </w:r>
      <w:r w:rsidR="001704D1" w:rsidRPr="002D53A8">
        <w:rPr>
          <w:rFonts w:eastAsia="Calibri"/>
        </w:rPr>
        <w:t xml:space="preserve">A separate YAML file with a </w:t>
      </w:r>
      <w:r w:rsidR="001704D1" w:rsidRPr="002D53A8">
        <w:rPr>
          <w:rFonts w:eastAsiaTheme="minorEastAsia"/>
          <w:lang w:eastAsia="zh-CN"/>
        </w:rPr>
        <w:t>VNF specific</w:t>
      </w:r>
      <w:r w:rsidR="00F66FA6" w:rsidRPr="002D53A8">
        <w:rPr>
          <w:rFonts w:eastAsia="Calibri"/>
        </w:rPr>
        <w:t xml:space="preserve"> node type </w:t>
      </w:r>
      <w:r w:rsidR="001704D1" w:rsidRPr="002D53A8">
        <w:rPr>
          <w:rFonts w:eastAsia="Calibri"/>
        </w:rPr>
        <w:t xml:space="preserve">definition </w:t>
      </w:r>
      <w:r w:rsidR="001704D1" w:rsidRPr="002D53A8">
        <w:rPr>
          <w:rFonts w:eastAsiaTheme="minorEastAsia"/>
          <w:lang w:eastAsia="zh-CN"/>
        </w:rPr>
        <w:t>which shall be derived from tosca.nodes.nfv.VNF node type as defined in clause 6.8.1</w:t>
      </w:r>
      <w:r w:rsidR="001704D1" w:rsidRPr="002D53A8">
        <w:rPr>
          <w:rFonts w:eastAsia="Calibri"/>
        </w:rPr>
        <w:t xml:space="preserve"> shall be provided and is also considered as a part of a VNFD</w:t>
      </w:r>
      <w:r w:rsidRPr="002D53A8">
        <w:rPr>
          <w:rFonts w:eastAsia="Calibri"/>
        </w:rPr>
        <w:t xml:space="preserve">. The top level service template </w:t>
      </w:r>
      <w:r w:rsidR="00F66FA6" w:rsidRPr="002D53A8">
        <w:rPr>
          <w:rFonts w:eastAsia="Calibri"/>
        </w:rPr>
        <w:t>shall be</w:t>
      </w:r>
      <w:r w:rsidRPr="002D53A8">
        <w:rPr>
          <w:rFonts w:eastAsia="Calibri"/>
        </w:rPr>
        <w:t xml:space="preserve"> the main entry point of the VNF package</w:t>
      </w:r>
      <w:r w:rsidR="00B045C2" w:rsidRPr="002D53A8">
        <w:rPr>
          <w:rFonts w:eastAsia="Calibri"/>
        </w:rPr>
        <w:t xml:space="preserve"> as specified in </w:t>
      </w:r>
      <w:r w:rsidR="00B045C2" w:rsidRPr="00F761A0">
        <w:t>ETSI GS NFV-SOL 004</w:t>
      </w:r>
      <w:r w:rsidR="00B045C2" w:rsidRPr="00F761A0">
        <w:rPr>
          <w:rFonts w:eastAsia="Calibri"/>
        </w:rPr>
        <w:t xml:space="preserve"> </w:t>
      </w:r>
      <w:r w:rsidR="00B045C2" w:rsidRPr="00F761A0">
        <w:rPr>
          <w:rFonts w:eastAsiaTheme="minorEastAsia"/>
        </w:rPr>
        <w:t>[</w:t>
      </w:r>
      <w:r w:rsidR="00B045C2" w:rsidRPr="00F761A0">
        <w:rPr>
          <w:rFonts w:eastAsiaTheme="minorEastAsia"/>
        </w:rPr>
        <w:fldChar w:fldCharType="begin"/>
      </w:r>
      <w:r w:rsidR="00B045C2" w:rsidRPr="00F761A0">
        <w:rPr>
          <w:rFonts w:eastAsiaTheme="minorEastAsia"/>
        </w:rPr>
        <w:instrText xml:space="preserve">REF REF_GSNFV_SOL004 \h </w:instrText>
      </w:r>
      <w:r w:rsidR="00B045C2" w:rsidRPr="00F761A0">
        <w:rPr>
          <w:rFonts w:eastAsiaTheme="minorEastAsia"/>
        </w:rPr>
      </w:r>
      <w:r w:rsidR="00B045C2" w:rsidRPr="00F761A0">
        <w:rPr>
          <w:rFonts w:eastAsiaTheme="minorEastAsia"/>
        </w:rPr>
        <w:fldChar w:fldCharType="separate"/>
      </w:r>
      <w:r w:rsidR="00A11CBD" w:rsidRPr="00F761A0">
        <w:rPr>
          <w:rFonts w:eastAsiaTheme="minorEastAsia"/>
        </w:rPr>
        <w:t>i.6</w:t>
      </w:r>
      <w:r w:rsidR="00B045C2" w:rsidRPr="00F761A0">
        <w:rPr>
          <w:rFonts w:eastAsiaTheme="minorEastAsia"/>
        </w:rPr>
        <w:fldChar w:fldCharType="end"/>
      </w:r>
      <w:r w:rsidR="00B045C2" w:rsidRPr="00F761A0">
        <w:rPr>
          <w:rFonts w:eastAsiaTheme="minorEastAsia"/>
        </w:rPr>
        <w:t>]</w:t>
      </w:r>
      <w:r w:rsidRPr="002D53A8">
        <w:rPr>
          <w:rFonts w:eastAsia="Calibri"/>
        </w:rPr>
        <w:t>, i.e. the Entry-definitions file.</w:t>
      </w:r>
      <w:r w:rsidR="0095233C" w:rsidRPr="002D53A8">
        <w:rPr>
          <w:rFonts w:eastAsia="Calibri"/>
        </w:rPr>
        <w:t xml:space="preserve"> The file names of all the lower service templates shall be declared as the value of the </w:t>
      </w:r>
      <w:r w:rsidR="0095233C" w:rsidRPr="002D53A8">
        <w:rPr>
          <w:rFonts w:eastAsiaTheme="minorEastAsia"/>
          <w:lang w:eastAsia="zh-CN"/>
        </w:rPr>
        <w:t xml:space="preserve">Other-Definitions key </w:t>
      </w:r>
      <w:r w:rsidR="0095233C" w:rsidRPr="002D53A8">
        <w:rPr>
          <w:rFonts w:eastAsia="Calibri"/>
        </w:rPr>
        <w:t xml:space="preserve">as specified in </w:t>
      </w:r>
      <w:r w:rsidR="0095233C"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95233C" w:rsidRPr="002D53A8">
        <w:rPr>
          <w:rFonts w:eastAsiaTheme="minorEastAsia"/>
        </w:rPr>
        <w:t xml:space="preserve"> </w:t>
      </w:r>
      <w:r w:rsidR="0095233C" w:rsidRPr="002D53A8">
        <w:rPr>
          <w:rFonts w:eastAsiaTheme="minorEastAsia"/>
          <w:lang w:eastAsia="zh-CN"/>
        </w:rPr>
        <w:t>in the TOSCA.meta file of the VNF package</w:t>
      </w:r>
      <w:r w:rsidR="00A007A6" w:rsidRPr="002D53A8">
        <w:rPr>
          <w:rFonts w:eastAsiaTheme="minorEastAsia"/>
          <w:lang w:eastAsia="zh-CN"/>
        </w:rPr>
        <w:t>.</w:t>
      </w:r>
    </w:p>
    <w:p w14:paraId="6E5D52A4" w14:textId="77777777" w:rsidR="00F66FA6" w:rsidRPr="002D53A8" w:rsidRDefault="00BD40AF" w:rsidP="00A4562D">
      <w:pPr>
        <w:rPr>
          <w:rFonts w:eastAsia="Calibri"/>
        </w:rPr>
      </w:pPr>
      <w:r w:rsidRPr="002D53A8">
        <w:rPr>
          <w:rFonts w:eastAsia="Calibri"/>
        </w:rPr>
        <w:t xml:space="preserve">See </w:t>
      </w:r>
      <w:r w:rsidR="00A4562D" w:rsidRPr="002D53A8">
        <w:rPr>
          <w:rFonts w:eastAsia="Calibri"/>
        </w:rPr>
        <w:t>clause</w:t>
      </w:r>
      <w:r w:rsidRPr="002D53A8">
        <w:rPr>
          <w:rFonts w:eastAsia="Calibri"/>
        </w:rPr>
        <w:t xml:space="preserve"> A.2 for an example of VNFD design with multiple deployment flavours. </w:t>
      </w:r>
    </w:p>
    <w:p w14:paraId="0D384AAD" w14:textId="29E5AFBE" w:rsidR="00A10D0B" w:rsidRPr="002D53A8" w:rsidRDefault="00A10D0B" w:rsidP="00A10D0B">
      <w:pPr>
        <w:rPr>
          <w:rFonts w:eastAsiaTheme="minorEastAsia"/>
        </w:rPr>
      </w:pPr>
      <w:r w:rsidRPr="002D53A8">
        <w:rPr>
          <w:rFonts w:eastAsiaTheme="minorEastAsia"/>
          <w:lang w:eastAsia="zh-CN"/>
        </w:rPr>
        <w:t>The top level service template</w:t>
      </w:r>
      <w:r w:rsidR="00F66FA6" w:rsidRPr="002D53A8">
        <w:rPr>
          <w:rFonts w:eastAsiaTheme="minorEastAsia"/>
          <w:lang w:eastAsia="zh-CN"/>
        </w:rPr>
        <w:t xml:space="preserve"> </w:t>
      </w:r>
      <w:r w:rsidRPr="002D53A8">
        <w:rPr>
          <w:rFonts w:eastAsiaTheme="minorEastAsia"/>
          <w:lang w:eastAsia="zh-CN"/>
        </w:rPr>
        <w:t xml:space="preserve">shall </w:t>
      </w:r>
      <w:r w:rsidR="00F66FA6" w:rsidRPr="002D53A8">
        <w:rPr>
          <w:rFonts w:eastAsiaTheme="minorEastAsia"/>
          <w:lang w:eastAsia="zh-CN"/>
        </w:rPr>
        <w:t>comply with</w:t>
      </w:r>
      <w:r w:rsidRPr="002D53A8">
        <w:rPr>
          <w:rFonts w:eastAsiaTheme="minorEastAsia"/>
          <w:lang w:eastAsia="zh-CN"/>
        </w:rPr>
        <w:t xml:space="preserve"> </w:t>
      </w:r>
      <w:r w:rsidRPr="002D53A8">
        <w:rPr>
          <w:rFonts w:eastAsiaTheme="minorEastAsia"/>
        </w:rPr>
        <w:t>TOSCA-Simple-Profile-YAML-v1.</w:t>
      </w:r>
      <w:r w:rsidR="0095233C"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and </w:t>
      </w:r>
      <w:r w:rsidRPr="002D53A8">
        <w:rPr>
          <w:rFonts w:eastAsiaTheme="minorEastAsia"/>
        </w:rPr>
        <w:t>shall include:</w:t>
      </w:r>
    </w:p>
    <w:p w14:paraId="4395944E" w14:textId="1738B58E" w:rsidR="00F66FA6" w:rsidRPr="002D53A8" w:rsidRDefault="00F66FA6" w:rsidP="00B8755F">
      <w:pPr>
        <w:pStyle w:val="BL"/>
        <w:numPr>
          <w:ilvl w:val="0"/>
          <w:numId w:val="20"/>
        </w:numPr>
        <w:rPr>
          <w:rFonts w:eastAsiaTheme="minorEastAsia"/>
          <w:lang w:eastAsia="zh-CN"/>
        </w:rPr>
      </w:pPr>
      <w:r w:rsidRPr="002D53A8">
        <w:rPr>
          <w:rFonts w:eastAsiaTheme="minorEastAsia"/>
          <w:lang w:eastAsia="zh-CN"/>
        </w:rPr>
        <w:t xml:space="preserve">an import statement referencing the TOSCA types </w:t>
      </w:r>
      <w:r w:rsidR="00B045C2" w:rsidRPr="002D53A8">
        <w:rPr>
          <w:rFonts w:eastAsiaTheme="minorEastAsia"/>
          <w:lang w:eastAsia="zh-CN"/>
        </w:rPr>
        <w:t>definition file as defined</w:t>
      </w:r>
      <w:r w:rsidR="00BC3442" w:rsidRPr="002D53A8">
        <w:rPr>
          <w:rFonts w:eastAsiaTheme="minorEastAsia"/>
          <w:lang w:eastAsia="zh-CN"/>
        </w:rPr>
        <w:t xml:space="preserve"> </w:t>
      </w:r>
      <w:r w:rsidRPr="002D53A8">
        <w:rPr>
          <w:rFonts w:eastAsiaTheme="minorEastAsia"/>
          <w:lang w:eastAsia="zh-CN"/>
        </w:rPr>
        <w:t xml:space="preserve">in </w:t>
      </w:r>
      <w:r w:rsidR="00B045C2" w:rsidRPr="002D53A8">
        <w:rPr>
          <w:rFonts w:eastAsiaTheme="minorEastAsia"/>
          <w:lang w:eastAsia="zh-CN"/>
        </w:rPr>
        <w:t>clause B.2</w:t>
      </w:r>
      <w:r w:rsidR="00DE5F6A" w:rsidRPr="002D53A8">
        <w:rPr>
          <w:rFonts w:eastAsiaTheme="minorEastAsia"/>
          <w:lang w:eastAsia="zh-CN"/>
        </w:rPr>
        <w:t>;</w:t>
      </w:r>
    </w:p>
    <w:p w14:paraId="045F6CCE" w14:textId="3A6CA0D8" w:rsidR="00F66FA6" w:rsidRPr="002D53A8" w:rsidRDefault="00F66FA6" w:rsidP="00A4562D">
      <w:pPr>
        <w:pStyle w:val="BL"/>
        <w:rPr>
          <w:rFonts w:eastAsiaTheme="minorEastAsia"/>
          <w:lang w:eastAsia="zh-CN"/>
        </w:rPr>
      </w:pPr>
      <w:r w:rsidRPr="002D53A8">
        <w:rPr>
          <w:rFonts w:eastAsiaTheme="minorEastAsia"/>
          <w:lang w:eastAsia="zh-CN"/>
        </w:rPr>
        <w:t>an import statement referencing a yaml file which contains a VNF specific node type definition</w:t>
      </w:r>
      <w:r w:rsidR="00DE5F6A" w:rsidRPr="002D53A8">
        <w:rPr>
          <w:rFonts w:eastAsiaTheme="minorEastAsia"/>
          <w:lang w:eastAsia="zh-CN"/>
        </w:rPr>
        <w:t>;</w:t>
      </w:r>
    </w:p>
    <w:p w14:paraId="5BDDCFE2" w14:textId="5C526C6C" w:rsidR="00B045C2" w:rsidRPr="002D53A8" w:rsidRDefault="00364F6C" w:rsidP="00C8343C">
      <w:pPr>
        <w:pStyle w:val="BL"/>
        <w:rPr>
          <w:rFonts w:eastAsiaTheme="minorEastAsia"/>
          <w:lang w:eastAsia="zh-CN"/>
        </w:rPr>
      </w:pPr>
      <w:r>
        <w:rPr>
          <w:rFonts w:eastAsiaTheme="minorEastAsia"/>
        </w:rPr>
        <w:t>o</w:t>
      </w:r>
      <w:r w:rsidRPr="002D53A8">
        <w:rPr>
          <w:rFonts w:eastAsiaTheme="minorEastAsia"/>
        </w:rPr>
        <w:t>ptionally</w:t>
      </w:r>
      <w:r w:rsidR="00B045C2" w:rsidRPr="002D53A8">
        <w:rPr>
          <w:rFonts w:eastAsiaTheme="minorEastAsia"/>
        </w:rPr>
        <w:t xml:space="preserve">, </w:t>
      </w:r>
      <w:r w:rsidR="00B045C2" w:rsidRPr="002D53A8">
        <w:rPr>
          <w:rFonts w:eastAsiaTheme="minorEastAsia"/>
          <w:lang w:eastAsia="zh-CN"/>
        </w:rPr>
        <w:t xml:space="preserve">import statements referencing </w:t>
      </w:r>
      <w:r w:rsidR="00B045C2" w:rsidRPr="002D53A8">
        <w:rPr>
          <w:rFonts w:eastAsiaTheme="minorEastAsia"/>
        </w:rPr>
        <w:t>additional VNF-specific files containing</w:t>
      </w:r>
      <w:r w:rsidR="001704D1" w:rsidRPr="002D53A8">
        <w:rPr>
          <w:rFonts w:eastAsiaTheme="minorEastAsia"/>
        </w:rPr>
        <w:t xml:space="preserve"> only</w:t>
      </w:r>
      <w:r w:rsidR="00B045C2" w:rsidRPr="002D53A8">
        <w:rPr>
          <w:rFonts w:eastAsiaTheme="minorEastAsia"/>
        </w:rPr>
        <w:t xml:space="preserve"> type definitions used by this TOSCA service template;</w:t>
      </w:r>
      <w:r w:rsidR="00B045C2" w:rsidRPr="002D53A8">
        <w:rPr>
          <w:rFonts w:eastAsiaTheme="minorEastAsia"/>
          <w:lang w:eastAsia="zh-CN"/>
        </w:rPr>
        <w:t xml:space="preserve"> and</w:t>
      </w:r>
    </w:p>
    <w:p w14:paraId="677D0204" w14:textId="77777777" w:rsidR="00F66FA6" w:rsidRPr="002D53A8" w:rsidRDefault="00F66FA6" w:rsidP="00A4562D">
      <w:pPr>
        <w:pStyle w:val="BL"/>
        <w:rPr>
          <w:rFonts w:eastAsiaTheme="minorEastAsia"/>
          <w:lang w:eastAsia="zh-CN"/>
        </w:rPr>
      </w:pPr>
      <w:r w:rsidRPr="002D53A8">
        <w:rPr>
          <w:rFonts w:eastAsiaTheme="minorEastAsia"/>
          <w:lang w:eastAsia="zh-CN"/>
        </w:rPr>
        <w:t>a topology template with a node template of the VNF specific node type, which shall include the flavour_id and other properties and the requirements as defined in clause 6.8.1.</w:t>
      </w:r>
    </w:p>
    <w:p w14:paraId="41C34964" w14:textId="18B7C700" w:rsidR="00A10D0B" w:rsidRPr="002D53A8" w:rsidRDefault="00F66FA6" w:rsidP="00C73082">
      <w:pPr>
        <w:rPr>
          <w:rFonts w:eastAsiaTheme="minorEastAsia"/>
          <w:i/>
        </w:rPr>
      </w:pPr>
      <w:r w:rsidRPr="002D53A8">
        <w:rPr>
          <w:rFonts w:eastAsiaTheme="minorEastAsia"/>
        </w:rPr>
        <w:t>The deployment and lifecycle management of instances</w:t>
      </w:r>
      <w:r w:rsidR="00A10D0B" w:rsidRPr="002D53A8">
        <w:rPr>
          <w:rFonts w:eastAsiaTheme="minorEastAsia"/>
          <w:lang w:eastAsia="zh-CN"/>
        </w:rPr>
        <w:t xml:space="preserve"> of this VNF node type is done by means of substitution by any of the lower level service templates</w:t>
      </w:r>
      <w:r w:rsidR="00D5089A" w:rsidRPr="002D53A8">
        <w:rPr>
          <w:rFonts w:eastAsiaTheme="minorEastAsia"/>
          <w:lang w:eastAsia="zh-CN"/>
        </w:rPr>
        <w:t xml:space="preserve"> as declared in the Other-Definitions of the TOSCA.meta file in the VNF package</w:t>
      </w:r>
      <w:r w:rsidR="00A10D0B" w:rsidRPr="002D53A8">
        <w:rPr>
          <w:rFonts w:eastAsiaTheme="minorEastAsia"/>
          <w:lang w:eastAsia="zh-CN"/>
        </w:rPr>
        <w:t>.</w:t>
      </w:r>
    </w:p>
    <w:p w14:paraId="7BE3576B" w14:textId="400FFBD6" w:rsidR="00A10D0B" w:rsidRPr="002D53A8" w:rsidRDefault="00A10D0B" w:rsidP="00C73082">
      <w:pPr>
        <w:rPr>
          <w:rFonts w:eastAsiaTheme="minorEastAsia"/>
        </w:rPr>
      </w:pPr>
      <w:r w:rsidRPr="002D53A8">
        <w:rPr>
          <w:rFonts w:eastAsiaTheme="minorEastAsia"/>
          <w:lang w:eastAsia="zh-CN"/>
        </w:rPr>
        <w:t xml:space="preserve">The lower level service template is an implementable TOSCA service template for </w:t>
      </w:r>
      <w:r w:rsidR="00F66FA6" w:rsidRPr="002D53A8">
        <w:rPr>
          <w:rFonts w:eastAsiaTheme="minorEastAsia"/>
          <w:lang w:eastAsia="zh-CN"/>
        </w:rPr>
        <w:t xml:space="preserve">the </w:t>
      </w:r>
      <w:r w:rsidRPr="002D53A8">
        <w:rPr>
          <w:rFonts w:eastAsiaTheme="minorEastAsia"/>
          <w:lang w:eastAsia="zh-CN"/>
        </w:rPr>
        <w:t xml:space="preserve">deployment of a specific deployment flavour. </w:t>
      </w:r>
      <w:r w:rsidRPr="002D53A8">
        <w:rPr>
          <w:rFonts w:eastAsiaTheme="minorEastAsia"/>
        </w:rPr>
        <w:t xml:space="preserve">The </w:t>
      </w:r>
      <w:r w:rsidRPr="002D53A8">
        <w:rPr>
          <w:rFonts w:eastAsiaTheme="minorEastAsia"/>
          <w:lang w:eastAsia="zh-CN"/>
        </w:rPr>
        <w:t xml:space="preserve">lower level service template shall </w:t>
      </w:r>
      <w:r w:rsidR="00F66FA6" w:rsidRPr="002D53A8">
        <w:rPr>
          <w:rFonts w:eastAsiaTheme="minorEastAsia"/>
          <w:lang w:eastAsia="zh-CN"/>
        </w:rPr>
        <w:t>comply with</w:t>
      </w:r>
      <w:r w:rsidRPr="002D53A8">
        <w:rPr>
          <w:rFonts w:eastAsiaTheme="minorEastAsia"/>
          <w:lang w:eastAsia="zh-CN"/>
        </w:rPr>
        <w:t xml:space="preserve"> TOSCA-Simple-Profile-YAML-v1.</w:t>
      </w:r>
      <w:r w:rsidR="00D5089A" w:rsidRPr="002D53A8">
        <w:rPr>
          <w:rFonts w:eastAsiaTheme="minorEastAsia"/>
          <w:lang w:eastAsia="zh-CN"/>
        </w:rPr>
        <w:t>3</w:t>
      </w:r>
      <w:r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xml:space="preserve"> and </w:t>
      </w:r>
      <w:r w:rsidRPr="002D53A8">
        <w:rPr>
          <w:rFonts w:eastAsiaTheme="minorEastAsia"/>
        </w:rPr>
        <w:t>shall include:</w:t>
      </w:r>
    </w:p>
    <w:p w14:paraId="5B9D98C2" w14:textId="77777777" w:rsidR="00F66FA6" w:rsidRPr="002D53A8" w:rsidRDefault="00F66FA6" w:rsidP="009E60AC">
      <w:pPr>
        <w:pStyle w:val="BL"/>
        <w:numPr>
          <w:ilvl w:val="0"/>
          <w:numId w:val="12"/>
        </w:numPr>
        <w:rPr>
          <w:rFonts w:eastAsiaTheme="minorEastAsia"/>
          <w:lang w:eastAsia="zh-CN"/>
        </w:rPr>
      </w:pPr>
      <w:r w:rsidRPr="002D53A8">
        <w:rPr>
          <w:rFonts w:eastAsiaTheme="minorEastAsia"/>
          <w:lang w:eastAsia="zh-CN"/>
        </w:rPr>
        <w:t>an import statement referencing the TOSCA types</w:t>
      </w:r>
      <w:r w:rsidR="00B045C2" w:rsidRPr="002D53A8">
        <w:rPr>
          <w:rFonts w:eastAsiaTheme="minorEastAsia"/>
          <w:lang w:eastAsia="zh-CN"/>
        </w:rPr>
        <w:t xml:space="preserve"> definition file as defined</w:t>
      </w:r>
      <w:r w:rsidRPr="002D53A8">
        <w:rPr>
          <w:rFonts w:eastAsiaTheme="minorEastAsia"/>
          <w:lang w:eastAsia="zh-CN"/>
        </w:rPr>
        <w:t xml:space="preserve"> in clause </w:t>
      </w:r>
      <w:r w:rsidR="00B045C2" w:rsidRPr="002D53A8">
        <w:rPr>
          <w:rFonts w:eastAsiaTheme="minorEastAsia"/>
          <w:lang w:eastAsia="zh-CN"/>
        </w:rPr>
        <w:t>B.2</w:t>
      </w:r>
      <w:r w:rsidR="00DE5F6A" w:rsidRPr="002D53A8">
        <w:rPr>
          <w:rFonts w:eastAsiaTheme="minorEastAsia"/>
          <w:lang w:eastAsia="zh-CN"/>
        </w:rPr>
        <w:t>;</w:t>
      </w:r>
    </w:p>
    <w:p w14:paraId="47FA321A" w14:textId="46E5DD8C" w:rsidR="00F66FA6" w:rsidRPr="002D53A8" w:rsidRDefault="00F66FA6" w:rsidP="00A4562D">
      <w:pPr>
        <w:pStyle w:val="BL"/>
        <w:rPr>
          <w:rFonts w:eastAsiaTheme="minorEastAsia"/>
          <w:lang w:eastAsia="zh-CN"/>
        </w:rPr>
      </w:pPr>
      <w:r w:rsidRPr="002D53A8">
        <w:rPr>
          <w:rFonts w:eastAsiaTheme="minorEastAsia"/>
          <w:lang w:eastAsia="zh-CN"/>
        </w:rPr>
        <w:t>an import statement referencing a yaml file which contains a VNF specific node type definition which shall be derived from tosca.nodes.nfv.VNF node type as defined in clause 6.8.1</w:t>
      </w:r>
      <w:r w:rsidR="00DE5F6A" w:rsidRPr="002D53A8">
        <w:rPr>
          <w:rFonts w:eastAsiaTheme="minorEastAsia"/>
          <w:lang w:eastAsia="zh-CN"/>
        </w:rPr>
        <w:t>;</w:t>
      </w:r>
    </w:p>
    <w:p w14:paraId="6460F14D" w14:textId="4A35E9FD" w:rsidR="00B045C2" w:rsidRPr="002D53A8" w:rsidRDefault="00364F6C" w:rsidP="00C8343C">
      <w:pPr>
        <w:pStyle w:val="BL"/>
        <w:rPr>
          <w:rFonts w:eastAsiaTheme="minorEastAsia"/>
          <w:lang w:eastAsia="zh-CN"/>
        </w:rPr>
      </w:pPr>
      <w:r>
        <w:rPr>
          <w:rFonts w:eastAsiaTheme="minorEastAsia"/>
        </w:rPr>
        <w:t>o</w:t>
      </w:r>
      <w:r w:rsidRPr="002D53A8">
        <w:rPr>
          <w:rFonts w:eastAsiaTheme="minorEastAsia"/>
        </w:rPr>
        <w:t>ptionally</w:t>
      </w:r>
      <w:r w:rsidR="00B045C2" w:rsidRPr="002D53A8">
        <w:rPr>
          <w:rFonts w:eastAsiaTheme="minorEastAsia"/>
        </w:rPr>
        <w:t xml:space="preserve">, </w:t>
      </w:r>
      <w:r w:rsidR="00B045C2" w:rsidRPr="002D53A8">
        <w:rPr>
          <w:rFonts w:eastAsiaTheme="minorEastAsia"/>
          <w:lang w:eastAsia="zh-CN"/>
        </w:rPr>
        <w:t xml:space="preserve">import statements referencing </w:t>
      </w:r>
      <w:r w:rsidR="00B045C2" w:rsidRPr="002D53A8">
        <w:rPr>
          <w:rFonts w:eastAsiaTheme="minorEastAsia"/>
        </w:rPr>
        <w:t>additional VNF-specific files containing type definitions used by this TOSCA service template;</w:t>
      </w:r>
      <w:r w:rsidR="00B045C2" w:rsidRPr="002D53A8">
        <w:rPr>
          <w:rFonts w:eastAsiaTheme="minorEastAsia"/>
          <w:lang w:eastAsia="zh-CN"/>
        </w:rPr>
        <w:t xml:space="preserve"> and</w:t>
      </w:r>
    </w:p>
    <w:p w14:paraId="7615F95A" w14:textId="77777777" w:rsidR="00F66FA6" w:rsidRPr="002D53A8" w:rsidRDefault="00F66FA6" w:rsidP="00A4562D">
      <w:pPr>
        <w:pStyle w:val="BL"/>
        <w:rPr>
          <w:rFonts w:eastAsiaTheme="minorEastAsia"/>
          <w:lang w:eastAsia="zh-CN"/>
        </w:rPr>
      </w:pPr>
      <w:r w:rsidRPr="002D53A8">
        <w:rPr>
          <w:rFonts w:eastAsiaTheme="minorEastAsia"/>
          <w:lang w:eastAsia="zh-CN"/>
        </w:rPr>
        <w:t>a topology template describing the internal topology of the VNF with:</w:t>
      </w:r>
    </w:p>
    <w:p w14:paraId="440BDE7E" w14:textId="77777777" w:rsidR="00F66FA6" w:rsidRPr="002D53A8" w:rsidRDefault="00F66FA6" w:rsidP="00A4562D">
      <w:pPr>
        <w:pStyle w:val="B2"/>
        <w:rPr>
          <w:rFonts w:eastAsiaTheme="minorEastAsia"/>
          <w:lang w:eastAsia="zh-CN"/>
        </w:rPr>
      </w:pPr>
      <w:r w:rsidRPr="002D53A8">
        <w:rPr>
          <w:rFonts w:eastAsiaTheme="minorEastAsia"/>
          <w:lang w:eastAsia="zh-CN"/>
        </w:rPr>
        <w:t>substitution_mappings indicating:</w:t>
      </w:r>
    </w:p>
    <w:p w14:paraId="166357BA" w14:textId="74635276" w:rsidR="00F66FA6" w:rsidRPr="002D53A8" w:rsidRDefault="00F66FA6" w:rsidP="00A4562D">
      <w:pPr>
        <w:pStyle w:val="B3"/>
        <w:rPr>
          <w:rFonts w:eastAsiaTheme="minorEastAsia"/>
          <w:lang w:eastAsia="zh-CN"/>
        </w:rPr>
      </w:pPr>
      <w:r w:rsidRPr="002D53A8">
        <w:rPr>
          <w:rFonts w:eastAsiaTheme="minorEastAsia"/>
          <w:lang w:eastAsia="zh-CN"/>
        </w:rPr>
        <w:t xml:space="preserve">the same node type as defined in the </w:t>
      </w:r>
      <w:r w:rsidR="001704D1" w:rsidRPr="002D53A8">
        <w:rPr>
          <w:rFonts w:eastAsiaTheme="minorEastAsia"/>
          <w:lang w:eastAsia="zh-CN"/>
        </w:rPr>
        <w:t>VNF specific node type definition</w:t>
      </w:r>
      <w:r w:rsidRPr="002D53A8">
        <w:rPr>
          <w:rFonts w:eastAsiaTheme="minorEastAsia"/>
          <w:lang w:eastAsia="zh-CN"/>
        </w:rPr>
        <w:t xml:space="preserve"> service template</w:t>
      </w:r>
      <w:r w:rsidR="00DE5F6A" w:rsidRPr="002D53A8">
        <w:rPr>
          <w:rFonts w:eastAsiaTheme="minorEastAsia"/>
          <w:lang w:eastAsia="zh-CN"/>
        </w:rPr>
        <w:t>;</w:t>
      </w:r>
    </w:p>
    <w:p w14:paraId="7C2926C6" w14:textId="12387F4E" w:rsidR="00F66FA6" w:rsidRPr="002D53A8" w:rsidRDefault="00F66FA6" w:rsidP="00A4562D">
      <w:pPr>
        <w:pStyle w:val="B3"/>
        <w:rPr>
          <w:rFonts w:eastAsiaTheme="minorEastAsia"/>
          <w:lang w:eastAsia="zh-CN"/>
        </w:rPr>
      </w:pPr>
      <w:r w:rsidRPr="002D53A8">
        <w:rPr>
          <w:rFonts w:eastAsiaTheme="minorEastAsia"/>
          <w:lang w:eastAsia="zh-CN"/>
        </w:rPr>
        <w:t xml:space="preserve">a flavour_id property </w:t>
      </w:r>
      <w:r w:rsidR="00D5089A" w:rsidRPr="002D53A8">
        <w:rPr>
          <w:rFonts w:eastAsiaTheme="minorEastAsia"/>
          <w:lang w:eastAsia="zh-CN"/>
        </w:rPr>
        <w:t xml:space="preserve">and its </w:t>
      </w:r>
      <w:r w:rsidRPr="002D53A8">
        <w:rPr>
          <w:rFonts w:eastAsiaTheme="minorEastAsia"/>
          <w:lang w:eastAsia="zh-CN"/>
        </w:rPr>
        <w:t>value</w:t>
      </w:r>
      <w:r w:rsidR="00D5089A" w:rsidRPr="002D53A8">
        <w:rPr>
          <w:rFonts w:eastAsiaTheme="minorEastAsia"/>
          <w:lang w:eastAsia="zh-CN"/>
        </w:rPr>
        <w:t xml:space="preserve"> as defined in substitution_filter</w:t>
      </w:r>
      <w:r w:rsidRPr="002D53A8">
        <w:rPr>
          <w:rFonts w:eastAsiaTheme="minorEastAsia"/>
          <w:lang w:eastAsia="zh-CN"/>
        </w:rPr>
        <w:t xml:space="preserve"> which identifies </w:t>
      </w:r>
      <w:r w:rsidRPr="002D53A8">
        <w:rPr>
          <w:rFonts w:eastAsiaTheme="minorEastAsia"/>
        </w:rPr>
        <w:t>the DF corresponding to this low level template within the VNFD</w:t>
      </w:r>
      <w:r w:rsidR="00DE5F6A" w:rsidRPr="002D53A8">
        <w:rPr>
          <w:rFonts w:eastAsiaTheme="minorEastAsia"/>
        </w:rPr>
        <w:t xml:space="preserve">; </w:t>
      </w:r>
    </w:p>
    <w:p w14:paraId="3F2280C2" w14:textId="591AF615" w:rsidR="007504C2" w:rsidRPr="002D53A8" w:rsidRDefault="007504C2" w:rsidP="00C73082">
      <w:pPr>
        <w:pStyle w:val="NO"/>
        <w:rPr>
          <w:rFonts w:eastAsiaTheme="minorEastAsia"/>
          <w:lang w:eastAsia="zh-CN"/>
        </w:rPr>
      </w:pPr>
      <w:r w:rsidRPr="002D53A8">
        <w:rPr>
          <w:rFonts w:eastAsiaTheme="minorEastAsia"/>
          <w:lang w:eastAsia="zh-CN"/>
        </w:rPr>
        <w:t>NOTE</w:t>
      </w:r>
      <w:r w:rsidR="00364F6C">
        <w:rPr>
          <w:rFonts w:eastAsiaTheme="minorEastAsia"/>
          <w:lang w:eastAsia="zh-CN"/>
        </w:rPr>
        <w:t xml:space="preserve"> 1</w:t>
      </w:r>
      <w:r w:rsidRPr="002D53A8">
        <w:rPr>
          <w:rFonts w:eastAsiaTheme="minorEastAsia"/>
          <w:lang w:eastAsia="zh-CN"/>
        </w:rPr>
        <w:t>:</w:t>
      </w:r>
      <w:r w:rsidR="00C73082" w:rsidRPr="002D53A8">
        <w:rPr>
          <w:rFonts w:eastAsiaTheme="minorEastAsia"/>
          <w:lang w:eastAsia="zh-CN"/>
        </w:rPr>
        <w:tab/>
      </w:r>
      <w:r w:rsidRPr="002D53A8">
        <w:rPr>
          <w:rFonts w:eastAsiaTheme="minorEastAsia"/>
          <w:lang w:eastAsia="zh-CN"/>
        </w:rPr>
        <w:t>Starting with version 3.3.1 of the present document, the property_mapping grammar was changed to support substitution_filter. For backward compatibility, TOSCA-Simple-Profile-YAML-v1.3</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clause</w:t>
      </w:r>
      <w:r w:rsidR="002F6328">
        <w:rPr>
          <w:rFonts w:eastAsiaTheme="minorEastAsia"/>
          <w:lang w:eastAsia="zh-CN"/>
        </w:rPr>
        <w:t> </w:t>
      </w:r>
      <w:r w:rsidRPr="002D53A8">
        <w:rPr>
          <w:rFonts w:eastAsiaTheme="minorEastAsia"/>
          <w:lang w:eastAsia="zh-CN"/>
        </w:rPr>
        <w:t>3.8.8.3 specifies the provisions for handling the previous grammar. Support of the Release 2 property_mapping grammar can be removed in subsequent versions of the present document.</w:t>
      </w:r>
    </w:p>
    <w:p w14:paraId="51C18093" w14:textId="77777777" w:rsidR="00F66FA6" w:rsidRPr="002D53A8" w:rsidRDefault="00F66FA6" w:rsidP="00A4562D">
      <w:pPr>
        <w:pStyle w:val="B3"/>
        <w:rPr>
          <w:rFonts w:eastAsiaTheme="minorEastAsia"/>
          <w:lang w:eastAsia="zh-CN"/>
        </w:rPr>
      </w:pPr>
      <w:r w:rsidRPr="002D53A8">
        <w:rPr>
          <w:rFonts w:eastAsiaTheme="minorEastAsia"/>
        </w:rPr>
        <w:t>the mapping of the virtual_link requirements on external connection points</w:t>
      </w:r>
      <w:r w:rsidR="00DE5F6A" w:rsidRPr="002D53A8">
        <w:rPr>
          <w:rFonts w:eastAsiaTheme="minorEastAsia"/>
        </w:rPr>
        <w:t>;</w:t>
      </w:r>
    </w:p>
    <w:p w14:paraId="076E70FB" w14:textId="77777777" w:rsidR="00F66FA6" w:rsidRPr="002D53A8" w:rsidRDefault="00F66FA6" w:rsidP="00A4562D">
      <w:pPr>
        <w:pStyle w:val="B2"/>
        <w:rPr>
          <w:rFonts w:eastAsiaTheme="minorEastAsia"/>
          <w:lang w:eastAsia="zh-CN"/>
        </w:rPr>
      </w:pPr>
      <w:r w:rsidRPr="002D53A8">
        <w:rPr>
          <w:rFonts w:eastAsiaTheme="minorEastAsia"/>
          <w:lang w:eastAsia="zh-CN"/>
        </w:rPr>
        <w:t>a node template referencing the VNF specific node type,</w:t>
      </w:r>
      <w:r w:rsidRPr="002D53A8">
        <w:rPr>
          <w:rFonts w:eastAsiaTheme="minorEastAsia"/>
        </w:rPr>
        <w:t xml:space="preserve"> </w:t>
      </w:r>
      <w:r w:rsidRPr="002D53A8">
        <w:rPr>
          <w:rFonts w:eastAsiaTheme="minorEastAsia"/>
          <w:lang w:eastAsia="zh-CN"/>
        </w:rPr>
        <w:t>implementations of the operations of the LCM interface to be executed by the VNFM, if applicable</w:t>
      </w:r>
      <w:r w:rsidR="00DE5F6A" w:rsidRPr="002D53A8">
        <w:rPr>
          <w:rFonts w:eastAsiaTheme="minorEastAsia"/>
          <w:lang w:eastAsia="zh-CN"/>
        </w:rPr>
        <w:t xml:space="preserve">; </w:t>
      </w:r>
      <w:r w:rsidRPr="002D53A8">
        <w:rPr>
          <w:rFonts w:eastAsiaTheme="minorEastAsia"/>
          <w:lang w:eastAsia="zh-CN"/>
        </w:rPr>
        <w:t>and</w:t>
      </w:r>
    </w:p>
    <w:p w14:paraId="32F0FE0A" w14:textId="1152386F" w:rsidR="00A10D0B" w:rsidRPr="002D53A8" w:rsidRDefault="00F66FA6" w:rsidP="00A4562D">
      <w:pPr>
        <w:pStyle w:val="B2"/>
        <w:rPr>
          <w:rFonts w:eastAsiaTheme="minorEastAsia"/>
        </w:rPr>
      </w:pPr>
      <w:r w:rsidRPr="002D53A8">
        <w:rPr>
          <w:rFonts w:eastAsiaTheme="minorEastAsia"/>
          <w:lang w:eastAsia="zh-CN"/>
        </w:rPr>
        <w:t>additional node templates of type Vdu.Compute</w:t>
      </w:r>
      <w:r w:rsidR="003857FA" w:rsidRPr="002D53A8">
        <w:rPr>
          <w:rFonts w:eastAsiaTheme="minorEastAsia"/>
          <w:lang w:eastAsia="zh-CN"/>
        </w:rPr>
        <w:t xml:space="preserve"> (or a derived node type)</w:t>
      </w:r>
      <w:r w:rsidRPr="002D53A8">
        <w:rPr>
          <w:rFonts w:eastAsiaTheme="minorEastAsia"/>
          <w:lang w:eastAsia="zh-CN"/>
        </w:rPr>
        <w:t>, Vdu.VirtualBlockStorage, Vdu.VirtualObjectStorage, Vdu.VirtualFileStorage VduCp, etc. that define the topology and composition of the VNF flavour.</w:t>
      </w:r>
    </w:p>
    <w:p w14:paraId="7A015C64" w14:textId="7C7009E4" w:rsidR="00F66FA6" w:rsidRPr="002D53A8" w:rsidRDefault="00F66FA6" w:rsidP="00486772">
      <w:pPr>
        <w:pStyle w:val="NO"/>
        <w:rPr>
          <w:rFonts w:eastAsiaTheme="minorEastAsia"/>
        </w:rPr>
      </w:pPr>
      <w:r w:rsidRPr="002D53A8">
        <w:rPr>
          <w:rFonts w:eastAsiaTheme="minorEastAsia"/>
        </w:rPr>
        <w:t>NOTE</w:t>
      </w:r>
      <w:r w:rsidR="001704D1" w:rsidRPr="002D53A8">
        <w:rPr>
          <w:rFonts w:eastAsiaTheme="minorEastAsia"/>
        </w:rPr>
        <w:t xml:space="preserve"> </w:t>
      </w:r>
      <w:r w:rsidR="00364F6C">
        <w:rPr>
          <w:rFonts w:eastAsiaTheme="minorEastAsia"/>
        </w:rPr>
        <w:t>2</w:t>
      </w:r>
      <w:r w:rsidRPr="002D53A8">
        <w:rPr>
          <w:rFonts w:eastAsiaTheme="minorEastAsia"/>
        </w:rPr>
        <w:t>:</w:t>
      </w:r>
      <w:r w:rsidRPr="002D53A8">
        <w:rPr>
          <w:rFonts w:eastAsiaTheme="minorEastAsia"/>
        </w:rPr>
        <w:tab/>
        <w:t xml:space="preserve">The format and structure of a VNF package is defined in </w:t>
      </w:r>
      <w:r w:rsidRPr="00F761A0">
        <w:rPr>
          <w:rFonts w:eastAsiaTheme="minorEastAsia"/>
        </w:rPr>
        <w:t>ETSI GS NFV-SOL 004</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REF_GSNFV_SOL004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i.6</w:t>
      </w:r>
      <w:r w:rsidR="00114F25" w:rsidRPr="00F761A0">
        <w:rPr>
          <w:rFonts w:eastAsiaTheme="minorEastAsia"/>
        </w:rPr>
        <w:fldChar w:fldCharType="end"/>
      </w:r>
      <w:r w:rsidR="00114F25" w:rsidRPr="00F761A0">
        <w:rPr>
          <w:rFonts w:eastAsiaTheme="minorEastAsia"/>
        </w:rPr>
        <w:t>]</w:t>
      </w:r>
      <w:r w:rsidRPr="002D53A8">
        <w:rPr>
          <w:rFonts w:eastAsiaTheme="minorEastAsia"/>
        </w:rPr>
        <w:t>.</w:t>
      </w:r>
    </w:p>
    <w:p w14:paraId="000F5718" w14:textId="0D38B448" w:rsidR="001704D1" w:rsidRPr="002D53A8" w:rsidRDefault="001704D1" w:rsidP="00486772">
      <w:pPr>
        <w:pStyle w:val="NO"/>
        <w:rPr>
          <w:rFonts w:eastAsiaTheme="minorEastAsia"/>
          <w:lang w:eastAsia="zh-CN"/>
        </w:rPr>
      </w:pPr>
      <w:r w:rsidRPr="002D53A8">
        <w:rPr>
          <w:rFonts w:eastAsiaTheme="minorEastAsia"/>
        </w:rPr>
        <w:t xml:space="preserve">NOTE </w:t>
      </w:r>
      <w:r w:rsidR="00364F6C">
        <w:rPr>
          <w:rFonts w:eastAsiaTheme="minorEastAsia"/>
        </w:rPr>
        <w:t>3</w:t>
      </w:r>
      <w:r w:rsidRPr="002D53A8">
        <w:rPr>
          <w:rFonts w:eastAsiaTheme="minorEastAsia"/>
        </w:rPr>
        <w:t>:</w:t>
      </w:r>
      <w:r w:rsidRPr="002D53A8">
        <w:rPr>
          <w:rFonts w:eastAsiaTheme="minorEastAsia"/>
        </w:rPr>
        <w:tab/>
        <w:t xml:space="preserve">All the imported type definition files as indicated either in the </w:t>
      </w:r>
      <w:r w:rsidRPr="002D53A8">
        <w:rPr>
          <w:rFonts w:eastAsiaTheme="minorEastAsia"/>
          <w:lang w:eastAsia="zh-CN"/>
        </w:rPr>
        <w:t>top level service template or in any of the lower level service template are considered as parts of a VNFD.</w:t>
      </w:r>
    </w:p>
    <w:p w14:paraId="21424FCE" w14:textId="26F1E0CF" w:rsidR="00A10D0B" w:rsidRPr="002D53A8" w:rsidRDefault="00A10D0B" w:rsidP="00A4562D">
      <w:pPr>
        <w:rPr>
          <w:rFonts w:eastAsia="Calibri"/>
        </w:rPr>
      </w:pPr>
      <w:r w:rsidRPr="002D53A8">
        <w:rPr>
          <w:rFonts w:eastAsiaTheme="minorEastAsia"/>
          <w:lang w:eastAsia="zh-CN"/>
        </w:rPr>
        <w:t xml:space="preserve">When the flavour_id of a VNF has been chosen (e.g. through </w:t>
      </w:r>
      <w:r w:rsidR="00486772" w:rsidRPr="002D53A8">
        <w:rPr>
          <w:rFonts w:eastAsiaTheme="minorEastAsia"/>
          <w:lang w:eastAsia="zh-CN"/>
        </w:rPr>
        <w:t xml:space="preserve">an </w:t>
      </w:r>
      <w:r w:rsidRPr="002D53A8">
        <w:rPr>
          <w:rFonts w:eastAsiaTheme="minorEastAsia"/>
          <w:lang w:eastAsia="zh-CN"/>
        </w:rPr>
        <w:t>input parameter of a VNF instantiation request</w:t>
      </w:r>
      <w:r w:rsidR="00486772" w:rsidRPr="002D53A8">
        <w:rPr>
          <w:rFonts w:eastAsiaTheme="minorEastAsia"/>
          <w:lang w:eastAsia="zh-CN"/>
        </w:rPr>
        <w:t xml:space="preserve"> received by a VNFM</w:t>
      </w:r>
      <w:r w:rsidRPr="002D53A8">
        <w:rPr>
          <w:rFonts w:eastAsiaTheme="minorEastAsia"/>
          <w:lang w:eastAsia="zh-CN"/>
        </w:rPr>
        <w:t xml:space="preserve">) among the values included in the VNF node type imported into the top level service template, it is then used as the </w:t>
      </w:r>
      <w:r w:rsidR="00D5089A" w:rsidRPr="002D53A8">
        <w:rPr>
          <w:rFonts w:eastAsiaTheme="minorEastAsia"/>
          <w:lang w:eastAsia="zh-CN"/>
        </w:rPr>
        <w:t>filter</w:t>
      </w:r>
      <w:r w:rsidRPr="002D53A8">
        <w:rPr>
          <w:rFonts w:eastAsia="Calibri"/>
        </w:rPr>
        <w:t xml:space="preserve"> for selecting a particular lower level TOSCA service template inside the VNF</w:t>
      </w:r>
      <w:r w:rsidR="00B045C2" w:rsidRPr="002D53A8">
        <w:rPr>
          <w:rFonts w:eastAsia="Calibri"/>
        </w:rPr>
        <w:t xml:space="preserve"> package</w:t>
      </w:r>
      <w:r w:rsidRPr="002D53A8">
        <w:rPr>
          <w:rFonts w:eastAsia="Calibri"/>
        </w:rPr>
        <w:t xml:space="preserve"> as described in</w:t>
      </w:r>
      <w:r w:rsidRPr="002D53A8">
        <w:rPr>
          <w:rFonts w:eastAsiaTheme="minorEastAsia"/>
        </w:rPr>
        <w:t xml:space="preserve"> TOSCA-Simple-Profile-YAML-v1.</w:t>
      </w:r>
      <w:r w:rsidR="00D5089A" w:rsidRPr="002D53A8">
        <w:rPr>
          <w:rFonts w:eastAsiaTheme="minorEastAsia"/>
        </w:rPr>
        <w:t>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Calibri"/>
        </w:rPr>
        <w:t>.</w:t>
      </w:r>
    </w:p>
    <w:p w14:paraId="07FC65D6" w14:textId="626D0C7D" w:rsidR="00A10D0B" w:rsidRPr="002D53A8" w:rsidRDefault="00A10D0B" w:rsidP="00486772">
      <w:pPr>
        <w:pStyle w:val="Heading3"/>
        <w:rPr>
          <w:rFonts w:eastAsia="DengXian"/>
        </w:rPr>
      </w:pPr>
      <w:bookmarkStart w:id="1836" w:name="_Toc48655574"/>
      <w:bookmarkStart w:id="1837" w:name="_Toc48725111"/>
      <w:bookmarkStart w:id="1838" w:name="_Toc57297533"/>
      <w:r w:rsidRPr="002D53A8">
        <w:rPr>
          <w:rFonts w:eastAsia="DengXian"/>
        </w:rPr>
        <w:t>6.11.</w:t>
      </w:r>
      <w:r w:rsidR="00486772" w:rsidRPr="002D53A8">
        <w:rPr>
          <w:rFonts w:eastAsia="DengXian"/>
        </w:rPr>
        <w:t>3</w:t>
      </w:r>
      <w:r w:rsidRPr="002D53A8">
        <w:rPr>
          <w:rFonts w:eastAsia="DengXian"/>
        </w:rPr>
        <w:tab/>
        <w:t xml:space="preserve">Single deployment flavour design with </w:t>
      </w:r>
      <w:r w:rsidR="00D5089A" w:rsidRPr="002D53A8">
        <w:rPr>
          <w:rFonts w:eastAsia="DengXian"/>
        </w:rPr>
        <w:t>one service template</w:t>
      </w:r>
      <w:bookmarkEnd w:id="1836"/>
      <w:bookmarkEnd w:id="1837"/>
      <w:bookmarkEnd w:id="1838"/>
    </w:p>
    <w:p w14:paraId="14228D3D" w14:textId="07E74E4C" w:rsidR="00A10D0B" w:rsidRPr="002D53A8" w:rsidRDefault="00A10D0B" w:rsidP="006D5266">
      <w:pPr>
        <w:rPr>
          <w:rFonts w:eastAsiaTheme="minorEastAsia"/>
        </w:rPr>
      </w:pPr>
      <w:r w:rsidRPr="002D53A8">
        <w:rPr>
          <w:rFonts w:eastAsiaTheme="minorEastAsia"/>
          <w:lang w:eastAsia="zh-CN"/>
        </w:rPr>
        <w:t xml:space="preserve">In case of </w:t>
      </w:r>
      <w:r w:rsidR="006D5266" w:rsidRPr="002D53A8">
        <w:rPr>
          <w:rFonts w:eastAsiaTheme="minorEastAsia"/>
          <w:lang w:eastAsia="zh-CN"/>
        </w:rPr>
        <w:t xml:space="preserve">the </w:t>
      </w:r>
      <w:r w:rsidRPr="002D53A8">
        <w:rPr>
          <w:rFonts w:eastAsiaTheme="minorEastAsia"/>
          <w:lang w:eastAsia="zh-CN"/>
        </w:rPr>
        <w:t>single deployment flavour scenario</w:t>
      </w:r>
      <w:r w:rsidR="006D5266" w:rsidRPr="002D53A8">
        <w:rPr>
          <w:rFonts w:eastAsiaTheme="minorEastAsia"/>
          <w:lang w:eastAsia="zh-CN"/>
        </w:rPr>
        <w:t xml:space="preserve"> with one service template design, the VNFD shall use</w:t>
      </w:r>
      <w:r w:rsidRPr="002D53A8">
        <w:rPr>
          <w:rFonts w:eastAsiaTheme="minorEastAsia"/>
          <w:lang w:eastAsia="zh-CN"/>
        </w:rPr>
        <w:t xml:space="preserve"> </w:t>
      </w:r>
      <w:r w:rsidRPr="002D53A8">
        <w:rPr>
          <w:rFonts w:eastAsiaTheme="minorEastAsia"/>
        </w:rPr>
        <w:t>TOSCA-Simple-Profile-YAML-v1.</w:t>
      </w:r>
      <w:r w:rsidR="006D5266"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w:t>
      </w:r>
      <w:r w:rsidR="006D5266" w:rsidRPr="002D53A8">
        <w:rPr>
          <w:rFonts w:eastAsiaTheme="minorEastAsia"/>
          <w:lang w:eastAsia="zh-CN"/>
        </w:rPr>
        <w:t>and shall include</w:t>
      </w:r>
      <w:r w:rsidRPr="002D53A8">
        <w:rPr>
          <w:rFonts w:eastAsiaTheme="minorEastAsia"/>
        </w:rPr>
        <w:t>:</w:t>
      </w:r>
    </w:p>
    <w:p w14:paraId="33DC1307" w14:textId="69E4BE71" w:rsidR="00B045C2" w:rsidRPr="002D53A8" w:rsidRDefault="00D128EF" w:rsidP="00B8755F">
      <w:pPr>
        <w:pStyle w:val="BL"/>
        <w:numPr>
          <w:ilvl w:val="0"/>
          <w:numId w:val="25"/>
        </w:numPr>
        <w:rPr>
          <w:rFonts w:eastAsiaTheme="minorEastAsia"/>
          <w:lang w:eastAsia="zh-CN"/>
        </w:rPr>
      </w:pPr>
      <w:r w:rsidRPr="002D53A8">
        <w:rPr>
          <w:rFonts w:eastAsiaTheme="minorEastAsia"/>
          <w:lang w:eastAsia="zh-CN"/>
        </w:rPr>
        <w:t xml:space="preserve">an import statement referencing the </w:t>
      </w:r>
      <w:r w:rsidR="00B045C2" w:rsidRPr="002D53A8">
        <w:rPr>
          <w:rFonts w:eastAsiaTheme="minorEastAsia"/>
          <w:lang w:eastAsia="zh-CN"/>
        </w:rPr>
        <w:t>TOSCA types definition file as defined</w:t>
      </w:r>
      <w:r w:rsidR="00BC3442" w:rsidRPr="002D53A8">
        <w:rPr>
          <w:rFonts w:eastAsiaTheme="minorEastAsia"/>
          <w:lang w:eastAsia="zh-CN"/>
        </w:rPr>
        <w:t xml:space="preserve"> </w:t>
      </w:r>
      <w:r w:rsidR="00B045C2" w:rsidRPr="002D53A8">
        <w:rPr>
          <w:rFonts w:eastAsiaTheme="minorEastAsia"/>
          <w:lang w:eastAsia="zh-CN"/>
        </w:rPr>
        <w:t>in clause B.2</w:t>
      </w:r>
      <w:r w:rsidR="00DD2E0D" w:rsidRPr="002D53A8">
        <w:rPr>
          <w:rFonts w:eastAsiaTheme="minorEastAsia"/>
          <w:lang w:eastAsia="zh-CN"/>
        </w:rPr>
        <w:t>;</w:t>
      </w:r>
    </w:p>
    <w:p w14:paraId="758A824B" w14:textId="50DD82E8" w:rsidR="00782D06" w:rsidRPr="002D53A8" w:rsidRDefault="00782D06" w:rsidP="00C73082">
      <w:pPr>
        <w:pStyle w:val="BL"/>
        <w:rPr>
          <w:rFonts w:eastAsiaTheme="minorEastAsia"/>
          <w:lang w:eastAsia="zh-CN"/>
        </w:rPr>
      </w:pPr>
      <w:r w:rsidRPr="002D53A8">
        <w:rPr>
          <w:rFonts w:eastAsiaTheme="minorEastAsia"/>
          <w:lang w:eastAsia="zh-CN"/>
        </w:rPr>
        <w:t xml:space="preserve">either </w:t>
      </w:r>
      <w:r w:rsidR="001704D1" w:rsidRPr="002D53A8">
        <w:rPr>
          <w:rFonts w:eastAsiaTheme="minorEastAsia"/>
          <w:lang w:eastAsia="zh-CN"/>
        </w:rPr>
        <w:t>a VNF specific</w:t>
      </w:r>
      <w:r w:rsidR="00D128EF" w:rsidRPr="002D53A8">
        <w:rPr>
          <w:rFonts w:eastAsiaTheme="minorEastAsia"/>
          <w:lang w:eastAsia="zh-CN"/>
        </w:rPr>
        <w:t xml:space="preserve"> node type definition derived from the tosca.nodes.nfv.VNF node type, as defined in clause 6.8.1</w:t>
      </w:r>
      <w:r w:rsidRPr="002D53A8">
        <w:rPr>
          <w:rFonts w:eastAsiaTheme="minorEastAsia"/>
          <w:lang w:eastAsia="zh-CN"/>
        </w:rPr>
        <w:t xml:space="preserve"> or an import statement referencing a file that contains such definition</w:t>
      </w:r>
      <w:r w:rsidR="00DD2E0D" w:rsidRPr="002D53A8">
        <w:rPr>
          <w:rFonts w:eastAsiaTheme="minorEastAsia"/>
          <w:lang w:eastAsia="zh-CN"/>
        </w:rPr>
        <w:t xml:space="preserve">; </w:t>
      </w:r>
    </w:p>
    <w:p w14:paraId="1CD2B75B" w14:textId="4610F327" w:rsidR="00D128EF" w:rsidRPr="002D53A8" w:rsidRDefault="00364F6C" w:rsidP="00C73082">
      <w:pPr>
        <w:pStyle w:val="BL"/>
        <w:rPr>
          <w:rFonts w:eastAsiaTheme="minorEastAsia"/>
          <w:lang w:eastAsia="zh-CN"/>
        </w:rPr>
      </w:pPr>
      <w:r>
        <w:rPr>
          <w:rFonts w:eastAsiaTheme="minorEastAsia"/>
        </w:rPr>
        <w:t>o</w:t>
      </w:r>
      <w:r w:rsidRPr="002D53A8">
        <w:rPr>
          <w:rFonts w:eastAsiaTheme="minorEastAsia"/>
        </w:rPr>
        <w:t>ptionally</w:t>
      </w:r>
      <w:r w:rsidR="00782D06" w:rsidRPr="002D53A8">
        <w:rPr>
          <w:rFonts w:eastAsiaTheme="minorEastAsia"/>
        </w:rPr>
        <w:t xml:space="preserve">, </w:t>
      </w:r>
      <w:r w:rsidR="00782D06" w:rsidRPr="002D53A8">
        <w:rPr>
          <w:rFonts w:eastAsiaTheme="minorEastAsia"/>
          <w:lang w:eastAsia="zh-CN"/>
        </w:rPr>
        <w:t xml:space="preserve">import statements referencing </w:t>
      </w:r>
      <w:r w:rsidR="00782D06" w:rsidRPr="002D53A8">
        <w:rPr>
          <w:rFonts w:eastAsiaTheme="minorEastAsia"/>
        </w:rPr>
        <w:t>additional VNF-specific files containing type definitions used by this TOSCA service template</w:t>
      </w:r>
      <w:r w:rsidR="00782D06" w:rsidRPr="002D53A8" w:rsidDel="00236C3D">
        <w:rPr>
          <w:rFonts w:eastAsiaTheme="minorEastAsia"/>
        </w:rPr>
        <w:t>;</w:t>
      </w:r>
      <w:r w:rsidR="00782D06" w:rsidRPr="002D53A8">
        <w:rPr>
          <w:rFonts w:eastAsiaTheme="minorEastAsia"/>
        </w:rPr>
        <w:t xml:space="preserve"> </w:t>
      </w:r>
      <w:r w:rsidR="00D128EF" w:rsidRPr="002D53A8">
        <w:rPr>
          <w:rFonts w:eastAsiaTheme="minorEastAsia"/>
          <w:lang w:eastAsia="zh-CN"/>
        </w:rPr>
        <w:t>and</w:t>
      </w:r>
    </w:p>
    <w:p w14:paraId="5AD0E04B" w14:textId="73611E9D" w:rsidR="00D128EF" w:rsidRPr="002D53A8" w:rsidRDefault="00D128EF" w:rsidP="00C73082">
      <w:pPr>
        <w:pStyle w:val="BL"/>
        <w:rPr>
          <w:rFonts w:eastAsiaTheme="minorEastAsia"/>
          <w:lang w:eastAsia="zh-CN"/>
        </w:rPr>
      </w:pPr>
      <w:r w:rsidRPr="002D53A8">
        <w:rPr>
          <w:rFonts w:eastAsiaTheme="minorEastAsia"/>
          <w:lang w:eastAsia="zh-CN"/>
        </w:rPr>
        <w:t>a topology template describing the internal topology of the VNF with:</w:t>
      </w:r>
    </w:p>
    <w:p w14:paraId="1A398CF8" w14:textId="6821C73B" w:rsidR="00D128EF" w:rsidRPr="002D53A8" w:rsidRDefault="00D128EF" w:rsidP="00ED453B">
      <w:pPr>
        <w:pStyle w:val="B2"/>
        <w:rPr>
          <w:rFonts w:eastAsiaTheme="minorEastAsia"/>
          <w:lang w:eastAsia="zh-CN"/>
        </w:rPr>
      </w:pPr>
      <w:r w:rsidRPr="002D53A8">
        <w:rPr>
          <w:rFonts w:eastAsiaTheme="minorEastAsia"/>
          <w:lang w:eastAsia="zh-CN"/>
        </w:rPr>
        <w:t>substitution_mappings indicating the same VNF</w:t>
      </w:r>
      <w:r w:rsidR="001704D1" w:rsidRPr="002D53A8">
        <w:rPr>
          <w:rFonts w:eastAsiaTheme="minorEastAsia"/>
          <w:lang w:eastAsia="zh-CN"/>
        </w:rPr>
        <w:t xml:space="preserve"> specific</w:t>
      </w:r>
      <w:r w:rsidRPr="002D53A8">
        <w:rPr>
          <w:rFonts w:eastAsiaTheme="minorEastAsia"/>
          <w:lang w:eastAsia="zh-CN"/>
        </w:rPr>
        <w:t xml:space="preserve"> node type and the mapping of the virtual_link requirements on </w:t>
      </w:r>
      <w:r w:rsidR="00B045C2" w:rsidRPr="002D53A8">
        <w:rPr>
          <w:rFonts w:eastAsiaTheme="minorEastAsia"/>
          <w:lang w:eastAsia="zh-CN"/>
        </w:rPr>
        <w:t xml:space="preserve">external </w:t>
      </w:r>
      <w:r w:rsidRPr="002D53A8">
        <w:rPr>
          <w:rFonts w:eastAsiaTheme="minorEastAsia"/>
          <w:lang w:eastAsia="zh-CN"/>
        </w:rPr>
        <w:t>connection points</w:t>
      </w:r>
      <w:r w:rsidR="00DD2E0D" w:rsidRPr="002D53A8">
        <w:rPr>
          <w:rFonts w:eastAsiaTheme="minorEastAsia"/>
          <w:lang w:eastAsia="zh-CN"/>
        </w:rPr>
        <w:t>;</w:t>
      </w:r>
    </w:p>
    <w:p w14:paraId="2CE1B2E7" w14:textId="5A261090" w:rsidR="00D128EF" w:rsidRPr="002D53A8" w:rsidRDefault="00D128EF" w:rsidP="00ED453B">
      <w:pPr>
        <w:pStyle w:val="B2"/>
        <w:rPr>
          <w:rFonts w:eastAsiaTheme="minorEastAsia"/>
          <w:lang w:eastAsia="zh-CN"/>
        </w:rPr>
      </w:pPr>
      <w:r w:rsidRPr="002D53A8">
        <w:rPr>
          <w:rFonts w:eastAsiaTheme="minorEastAsia"/>
          <w:lang w:eastAsia="zh-CN"/>
        </w:rPr>
        <w:t xml:space="preserve">a node template of this VNF </w:t>
      </w:r>
      <w:r w:rsidR="001704D1" w:rsidRPr="002D53A8">
        <w:rPr>
          <w:rFonts w:eastAsiaTheme="minorEastAsia"/>
          <w:lang w:eastAsia="zh-CN"/>
        </w:rPr>
        <w:t xml:space="preserve">specific </w:t>
      </w:r>
      <w:r w:rsidRPr="002D53A8">
        <w:rPr>
          <w:rFonts w:eastAsiaTheme="minorEastAsia"/>
          <w:lang w:eastAsia="zh-CN"/>
        </w:rPr>
        <w:t>node type with the flavour_id and other properties and, if applicable, implementations of the operations of the LCM interface to be executed by the VNFM</w:t>
      </w:r>
      <w:r w:rsidR="00DD2E0D" w:rsidRPr="002D53A8">
        <w:rPr>
          <w:rFonts w:eastAsiaTheme="minorEastAsia"/>
          <w:lang w:eastAsia="zh-CN"/>
        </w:rPr>
        <w:t>;</w:t>
      </w:r>
      <w:r w:rsidRPr="002D53A8">
        <w:rPr>
          <w:rFonts w:eastAsiaTheme="minorEastAsia"/>
          <w:lang w:eastAsia="zh-CN"/>
        </w:rPr>
        <w:t xml:space="preserve"> and</w:t>
      </w:r>
    </w:p>
    <w:p w14:paraId="69991338" w14:textId="0E2FA7CD" w:rsidR="00D128EF" w:rsidRPr="002D53A8" w:rsidRDefault="00D128EF" w:rsidP="00ED453B">
      <w:pPr>
        <w:pStyle w:val="B2"/>
        <w:rPr>
          <w:rFonts w:eastAsiaTheme="minorEastAsia"/>
          <w:lang w:eastAsia="zh-CN"/>
        </w:rPr>
      </w:pPr>
      <w:r w:rsidRPr="002D53A8">
        <w:rPr>
          <w:rFonts w:eastAsiaTheme="minorEastAsia"/>
          <w:lang w:eastAsia="zh-CN"/>
        </w:rPr>
        <w:t>additional node templates of type Vdu.Compute</w:t>
      </w:r>
      <w:r w:rsidR="003857FA" w:rsidRPr="002D53A8">
        <w:rPr>
          <w:rFonts w:eastAsiaTheme="minorEastAsia"/>
          <w:lang w:eastAsia="zh-CN"/>
        </w:rPr>
        <w:t xml:space="preserve"> (or a derived node type)</w:t>
      </w:r>
      <w:r w:rsidRPr="002D53A8">
        <w:rPr>
          <w:rFonts w:eastAsiaTheme="minorEastAsia"/>
          <w:lang w:eastAsia="zh-CN"/>
        </w:rPr>
        <w:t>, Vdu.VirtualBlockStorage, Vdu.VirtualObjectStorage, Vdu.VirtualFileStorage, VduCp, etc. that define the topology and composition of the VNF flavour.</w:t>
      </w:r>
    </w:p>
    <w:p w14:paraId="30833A3D" w14:textId="77777777" w:rsidR="00A10D0B" w:rsidRPr="002D53A8" w:rsidRDefault="00BD40AF" w:rsidP="00C73082">
      <w:pPr>
        <w:rPr>
          <w:rFonts w:eastAsia="Calibri"/>
        </w:rPr>
      </w:pPr>
      <w:r w:rsidRPr="002D53A8">
        <w:rPr>
          <w:rFonts w:eastAsia="Calibri"/>
        </w:rPr>
        <w:t xml:space="preserve">See </w:t>
      </w:r>
      <w:r w:rsidR="00A4562D" w:rsidRPr="002D53A8">
        <w:rPr>
          <w:rFonts w:eastAsia="Calibri"/>
        </w:rPr>
        <w:t>clause</w:t>
      </w:r>
      <w:r w:rsidRPr="002D53A8">
        <w:rPr>
          <w:rFonts w:eastAsia="Calibri"/>
        </w:rPr>
        <w:t xml:space="preserve"> A.5 for an example of VNFD design with single deployment flavour.</w:t>
      </w:r>
    </w:p>
    <w:p w14:paraId="355E0968" w14:textId="7C13E9BF" w:rsidR="00D128EF" w:rsidRPr="002D53A8" w:rsidRDefault="00D128EF" w:rsidP="00C73082">
      <w:pPr>
        <w:pStyle w:val="NO"/>
        <w:rPr>
          <w:rFonts w:eastAsiaTheme="minorEastAsia"/>
          <w:lang w:eastAsia="zh-CN"/>
        </w:rPr>
      </w:pPr>
      <w:r w:rsidRPr="00E11864">
        <w:rPr>
          <w:rFonts w:eastAsiaTheme="minorEastAsia"/>
          <w:lang w:eastAsia="zh-CN"/>
        </w:rPr>
        <w:t xml:space="preserve">NOTE </w:t>
      </w:r>
      <w:r w:rsidR="002E1087" w:rsidRPr="00E11864">
        <w:rPr>
          <w:rFonts w:eastAsiaTheme="minorEastAsia"/>
          <w:lang w:eastAsia="zh-CN"/>
        </w:rPr>
        <w:t>1</w:t>
      </w:r>
      <w:r w:rsidRPr="00E11864">
        <w:rPr>
          <w:rFonts w:eastAsiaTheme="minorEastAsia"/>
          <w:lang w:eastAsia="zh-CN"/>
        </w:rPr>
        <w:t>:</w:t>
      </w:r>
      <w:r w:rsidRPr="002D53A8">
        <w:rPr>
          <w:rFonts w:eastAsiaTheme="minorEastAsia"/>
          <w:lang w:eastAsia="zh-CN"/>
        </w:rPr>
        <w:tab/>
        <w:t xml:space="preserve">The service template is deployed stand-alone, i.e. without performing a substitution. However including the substitution_mappings rule indicate its ability to substitute a node template of the VNF </w:t>
      </w:r>
      <w:r w:rsidR="00B803FA" w:rsidRPr="002D53A8">
        <w:rPr>
          <w:rFonts w:eastAsiaTheme="minorEastAsia"/>
          <w:lang w:eastAsia="zh-CN"/>
        </w:rPr>
        <w:t xml:space="preserve">specific </w:t>
      </w:r>
      <w:r w:rsidRPr="002D53A8">
        <w:rPr>
          <w:rFonts w:eastAsiaTheme="minorEastAsia"/>
          <w:lang w:eastAsia="zh-CN"/>
        </w:rPr>
        <w:t>node type, which may appear in an NSD.</w:t>
      </w:r>
    </w:p>
    <w:p w14:paraId="29421588" w14:textId="35222FED" w:rsidR="001704D1" w:rsidRPr="002D53A8" w:rsidRDefault="001704D1" w:rsidP="00C73082">
      <w:pPr>
        <w:pStyle w:val="NO"/>
        <w:rPr>
          <w:rFonts w:eastAsiaTheme="minorEastAsia"/>
          <w:lang w:eastAsia="zh-CN"/>
        </w:rPr>
      </w:pPr>
      <w:r w:rsidRPr="00E11864">
        <w:rPr>
          <w:rFonts w:eastAsiaTheme="minorEastAsia"/>
        </w:rPr>
        <w:t xml:space="preserve">NOTE </w:t>
      </w:r>
      <w:r w:rsidR="002E1087" w:rsidRPr="00E11864">
        <w:rPr>
          <w:rFonts w:eastAsiaTheme="minorEastAsia"/>
        </w:rPr>
        <w:t>2</w:t>
      </w:r>
      <w:r w:rsidRPr="002D53A8">
        <w:rPr>
          <w:rFonts w:eastAsiaTheme="minorEastAsia"/>
        </w:rPr>
        <w:t>:</w:t>
      </w:r>
      <w:r w:rsidRPr="002D53A8">
        <w:rPr>
          <w:rFonts w:eastAsiaTheme="minorEastAsia"/>
        </w:rPr>
        <w:tab/>
        <w:t>All the imported type definition</w:t>
      </w:r>
      <w:r w:rsidR="00F35369" w:rsidRPr="002D53A8">
        <w:rPr>
          <w:rFonts w:eastAsiaTheme="minorEastAsia"/>
        </w:rPr>
        <w:t xml:space="preserve"> </w:t>
      </w:r>
      <w:r w:rsidRPr="002D53A8">
        <w:rPr>
          <w:rFonts w:eastAsiaTheme="minorEastAsia"/>
        </w:rPr>
        <w:t xml:space="preserve">files as indicated in the </w:t>
      </w:r>
      <w:r w:rsidRPr="002D53A8">
        <w:rPr>
          <w:rFonts w:eastAsiaTheme="minorEastAsia"/>
          <w:lang w:eastAsia="zh-CN"/>
        </w:rPr>
        <w:t>service template are considered as parts of a VNFD.</w:t>
      </w:r>
    </w:p>
    <w:p w14:paraId="1B32C5AD" w14:textId="77777777" w:rsidR="007B64CE" w:rsidRPr="002D53A8" w:rsidRDefault="007B64CE" w:rsidP="00A11CBD">
      <w:pPr>
        <w:keepNext/>
        <w:keepLines/>
        <w:spacing w:before="120"/>
        <w:ind w:left="1134" w:hanging="1134"/>
        <w:rPr>
          <w:rFonts w:ascii="Arial" w:eastAsia="DengXian" w:hAnsi="Arial"/>
          <w:sz w:val="28"/>
        </w:rPr>
      </w:pPr>
      <w:r w:rsidRPr="002F6328">
        <w:rPr>
          <w:rFonts w:ascii="Arial" w:eastAsia="DengXian" w:hAnsi="Arial"/>
          <w:sz w:val="28"/>
        </w:rPr>
        <w:t>6.11.4</w:t>
      </w:r>
      <w:r w:rsidRPr="002F6328">
        <w:rPr>
          <w:rFonts w:ascii="Arial" w:eastAsia="DengXian" w:hAnsi="Arial"/>
          <w:sz w:val="28"/>
        </w:rPr>
        <w:tab/>
        <w:t>P</w:t>
      </w:r>
      <w:r w:rsidRPr="002D53A8">
        <w:rPr>
          <w:rFonts w:ascii="Arial" w:eastAsia="DengXian" w:hAnsi="Arial"/>
          <w:sz w:val="28"/>
        </w:rPr>
        <w:t>ackage change (handling the Change current VNF Package request)</w:t>
      </w:r>
    </w:p>
    <w:p w14:paraId="05D6390B" w14:textId="4275FF87" w:rsidR="007B64CE" w:rsidRPr="002D53A8" w:rsidRDefault="007B64CE" w:rsidP="002F6328">
      <w:pPr>
        <w:keepLines/>
        <w:rPr>
          <w:rFonts w:eastAsiaTheme="minorEastAsia"/>
          <w:lang w:eastAsia="zh-CN"/>
        </w:rPr>
      </w:pPr>
      <w:r w:rsidRPr="002D53A8">
        <w:rPr>
          <w:rFonts w:eastAsiaTheme="minorEastAsia"/>
          <w:lang w:eastAsia="zh-CN"/>
        </w:rPr>
        <w:t xml:space="preserve">The Change current VNF Package operation, defined in </w:t>
      </w:r>
      <w:r w:rsidRPr="00F761A0">
        <w:rPr>
          <w:rFonts w:eastAsiaTheme="minorEastAsia"/>
          <w:lang w:eastAsia="zh-CN"/>
        </w:rPr>
        <w:t>ETSI GS NFV-SOL 002</w:t>
      </w:r>
      <w:r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REF_GSNFV_SOL002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i.4</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xml:space="preserve"> and </w:t>
      </w:r>
      <w:r w:rsidRPr="00F761A0">
        <w:rPr>
          <w:rFonts w:eastAsiaTheme="minorEastAsia"/>
          <w:lang w:eastAsia="zh-CN"/>
        </w:rPr>
        <w:t xml:space="preserve">ETSI </w:t>
      </w:r>
      <w:r w:rsidR="00364F6C" w:rsidRPr="00F761A0">
        <w:rPr>
          <w:rFonts w:eastAsiaTheme="minorEastAsia"/>
          <w:lang w:eastAsia="zh-CN"/>
        </w:rPr>
        <w:t>GS </w:t>
      </w:r>
      <w:r w:rsidRPr="00F761A0">
        <w:rPr>
          <w:rFonts w:eastAsiaTheme="minorEastAsia"/>
          <w:lang w:eastAsia="zh-CN"/>
        </w:rPr>
        <w:t>NFV</w:t>
      </w:r>
      <w:r w:rsidR="00364F6C" w:rsidRPr="00F761A0">
        <w:rPr>
          <w:rFonts w:eastAsiaTheme="minorEastAsia"/>
          <w:lang w:eastAsia="zh-CN"/>
        </w:rPr>
        <w:noBreakHyphen/>
        <w:t>SOL 003</w:t>
      </w:r>
      <w:r w:rsidR="00364F6C">
        <w:rPr>
          <w:rFonts w:eastAsiaTheme="minorEastAsia"/>
          <w:lang w:eastAsia="zh-CN"/>
        </w:rPr>
        <w:t>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REF_GSNFV_SOL003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t>i.9</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enables the NFVO to request the VNFM to change the current VNF Package, i.e. the VNF package on which a VNF instance is based, hence enabling VNF software modification. For such a request to be handled properly by the VNFM, the VNFD provides a policy of type tosca.policies.nfv.VnfPackageChange with the following characteristics:</w:t>
      </w:r>
    </w:p>
    <w:p w14:paraId="06572182" w14:textId="77777777" w:rsidR="007B64CE" w:rsidRPr="002D53A8" w:rsidRDefault="007B64CE" w:rsidP="007B6AFE">
      <w:pPr>
        <w:pStyle w:val="B1"/>
        <w:rPr>
          <w:rFonts w:eastAsiaTheme="minorEastAsia"/>
          <w:lang w:eastAsia="zh-CN"/>
        </w:rPr>
      </w:pPr>
      <w:r w:rsidRPr="002D53A8">
        <w:rPr>
          <w:rFonts w:eastAsiaTheme="minorEastAsia"/>
          <w:lang w:eastAsia="zh-CN"/>
        </w:rPr>
        <w:t>there may be as many instances of this policy type in the VNFD as change paths are supported;</w:t>
      </w:r>
    </w:p>
    <w:p w14:paraId="57AD28C7" w14:textId="77777777" w:rsidR="007B64CE" w:rsidRPr="002D53A8" w:rsidRDefault="007B64CE" w:rsidP="007B6AFE">
      <w:pPr>
        <w:pStyle w:val="B1"/>
        <w:rPr>
          <w:rFonts w:eastAsiaTheme="minorEastAsia"/>
          <w:lang w:eastAsia="zh-CN"/>
        </w:rPr>
      </w:pPr>
      <w:r w:rsidRPr="002D53A8">
        <w:rPr>
          <w:rFonts w:eastAsiaTheme="minorEastAsia"/>
          <w:lang w:eastAsia="zh-CN"/>
        </w:rPr>
        <w:t>either the source or the destination of a change path shall be the current VNFD i.e. the one where the policy instance is present;</w:t>
      </w:r>
    </w:p>
    <w:p w14:paraId="29024F1C" w14:textId="534BC9FE" w:rsidR="007B64CE" w:rsidRPr="002D53A8" w:rsidRDefault="007B64CE" w:rsidP="007B6AFE">
      <w:pPr>
        <w:pStyle w:val="B1"/>
        <w:rPr>
          <w:rFonts w:eastAsiaTheme="minorEastAsia"/>
          <w:lang w:eastAsia="zh-CN"/>
        </w:rPr>
      </w:pPr>
      <w:r w:rsidRPr="002D53A8">
        <w:rPr>
          <w:rFonts w:eastAsiaTheme="minorEastAsia"/>
          <w:lang w:eastAsia="zh-CN"/>
        </w:rPr>
        <w:t>a given instance of this policy type is triggered when the combination of the source_descriptor_id, destination_descriptor_id,  source_flavour_id values in its selector property matches with the following:</w:t>
      </w:r>
    </w:p>
    <w:p w14:paraId="58A19F77" w14:textId="2761EFA5" w:rsidR="007B64CE" w:rsidRPr="002D53A8" w:rsidRDefault="007B64CE" w:rsidP="007B6AFE">
      <w:pPr>
        <w:pStyle w:val="B2"/>
        <w:rPr>
          <w:rFonts w:eastAsiaTheme="minorEastAsia"/>
          <w:lang w:eastAsia="zh-CN"/>
        </w:rPr>
      </w:pPr>
      <w:r w:rsidRPr="002D53A8">
        <w:rPr>
          <w:rFonts w:eastAsiaTheme="minorEastAsia"/>
          <w:lang w:eastAsia="zh-CN"/>
        </w:rPr>
        <w:t xml:space="preserve">source_descriptor_id: </w:t>
      </w:r>
      <w:r w:rsidR="00183741" w:rsidRPr="002D53A8">
        <w:rPr>
          <w:rFonts w:eastAsiaTheme="minorEastAsia"/>
          <w:lang w:eastAsia="zh-CN"/>
        </w:rPr>
        <w:t>"</w:t>
      </w:r>
      <w:r w:rsidRPr="002D53A8">
        <w:rPr>
          <w:rFonts w:eastAsiaTheme="minorEastAsia"/>
          <w:lang w:eastAsia="zh-CN"/>
        </w:rPr>
        <w:t>vnfdId</w:t>
      </w:r>
      <w:r w:rsidR="00183741" w:rsidRPr="00E11864">
        <w:rPr>
          <w:rFonts w:eastAsiaTheme="minorEastAsia"/>
          <w:lang w:eastAsia="zh-CN"/>
        </w:rPr>
        <w:t>"</w:t>
      </w:r>
      <w:r w:rsidRPr="002D53A8">
        <w:rPr>
          <w:rFonts w:eastAsiaTheme="minorEastAsia"/>
          <w:lang w:eastAsia="zh-CN"/>
        </w:rPr>
        <w:t>: attribute in VnfInstance</w:t>
      </w:r>
    </w:p>
    <w:p w14:paraId="4B6F7E35" w14:textId="77777777" w:rsidR="007B64CE" w:rsidRPr="002D53A8" w:rsidRDefault="007B64CE" w:rsidP="007B6AFE">
      <w:pPr>
        <w:pStyle w:val="B2"/>
        <w:rPr>
          <w:rFonts w:eastAsiaTheme="minorEastAsia"/>
          <w:lang w:eastAsia="zh-CN"/>
        </w:rPr>
      </w:pPr>
      <w:r w:rsidRPr="002D53A8">
        <w:rPr>
          <w:rFonts w:eastAsiaTheme="minorEastAsia"/>
          <w:lang w:eastAsia="zh-CN"/>
        </w:rPr>
        <w:t>destination_descriptor_id: "vnfdId" attribute in ChangeCurrentVnfPkgRequest</w:t>
      </w:r>
    </w:p>
    <w:p w14:paraId="0F499943" w14:textId="77777777" w:rsidR="007B64CE" w:rsidRPr="002D53A8" w:rsidRDefault="007B64CE" w:rsidP="007B6AFE">
      <w:pPr>
        <w:pStyle w:val="B2"/>
        <w:rPr>
          <w:rFonts w:eastAsiaTheme="minorEastAsia"/>
          <w:lang w:eastAsia="zh-CN"/>
        </w:rPr>
      </w:pPr>
      <w:r w:rsidRPr="002D53A8">
        <w:rPr>
          <w:rFonts w:eastAsiaTheme="minorEastAsia"/>
          <w:lang w:eastAsia="zh-CN"/>
        </w:rPr>
        <w:t>source_flavour_id: "flavour" attribute in VnfInstance</w:t>
      </w:r>
    </w:p>
    <w:p w14:paraId="2F174FDC" w14:textId="573171A4" w:rsidR="00316B14" w:rsidRPr="002D53A8" w:rsidRDefault="00316B14" w:rsidP="007B6AFE">
      <w:pPr>
        <w:pStyle w:val="B1"/>
        <w:rPr>
          <w:rFonts w:eastAsiaTheme="minorEastAsia"/>
          <w:lang w:eastAsia="zh-CN"/>
        </w:rPr>
      </w:pPr>
      <w:r w:rsidRPr="002D53A8">
        <w:rPr>
          <w:rFonts w:eastAsiaTheme="minorEastAsia"/>
          <w:lang w:eastAsia="zh-CN"/>
        </w:rPr>
        <w:t>the operation designated by the trigger action in the policy definition is invoked upon receiving the Change current VNF Package request on the API (</w:t>
      </w:r>
      <w:r w:rsidR="00405BD1" w:rsidRPr="00F761A0">
        <w:rPr>
          <w:rFonts w:eastAsiaTheme="minorEastAsia"/>
          <w:lang w:eastAsia="zh-CN"/>
        </w:rPr>
        <w:t>ETSI GS NFV</w:t>
      </w:r>
      <w:r w:rsidR="00405BD1" w:rsidRPr="00F761A0">
        <w:rPr>
          <w:rFonts w:eastAsiaTheme="minorEastAsia"/>
          <w:lang w:eastAsia="zh-CN"/>
        </w:rPr>
        <w:noBreakHyphen/>
        <w:t>SOL 003</w:t>
      </w:r>
      <w:r w:rsidR="00405BD1">
        <w:rPr>
          <w:rFonts w:eastAsiaTheme="minorEastAsia"/>
          <w:lang w:eastAsia="zh-CN"/>
        </w:rPr>
        <w:t> </w:t>
      </w:r>
      <w:r w:rsidR="00405BD1" w:rsidRPr="00F761A0">
        <w:rPr>
          <w:rFonts w:eastAsiaTheme="minorEastAsia"/>
          <w:lang w:eastAsia="zh-CN"/>
        </w:rPr>
        <w:t>[</w:t>
      </w:r>
      <w:r w:rsidR="00405BD1" w:rsidRPr="00F761A0">
        <w:rPr>
          <w:rFonts w:eastAsiaTheme="minorEastAsia"/>
          <w:lang w:eastAsia="zh-CN"/>
        </w:rPr>
        <w:fldChar w:fldCharType="begin"/>
      </w:r>
      <w:r w:rsidR="00405BD1" w:rsidRPr="00F761A0">
        <w:rPr>
          <w:rFonts w:eastAsiaTheme="minorEastAsia"/>
          <w:lang w:eastAsia="zh-CN"/>
        </w:rPr>
        <w:instrText xml:space="preserve">REF REF_GSNFV_SOL003 \h </w:instrText>
      </w:r>
      <w:r w:rsidR="00405BD1" w:rsidRPr="00F761A0">
        <w:rPr>
          <w:rFonts w:eastAsiaTheme="minorEastAsia"/>
          <w:lang w:eastAsia="zh-CN"/>
        </w:rPr>
      </w:r>
      <w:r w:rsidR="00405BD1" w:rsidRPr="00F761A0">
        <w:rPr>
          <w:rFonts w:eastAsiaTheme="minorEastAsia"/>
          <w:lang w:eastAsia="zh-CN"/>
        </w:rPr>
        <w:fldChar w:fldCharType="separate"/>
      </w:r>
      <w:r w:rsidR="00405BD1" w:rsidRPr="00F761A0">
        <w:t>i.9</w:t>
      </w:r>
      <w:r w:rsidR="00405BD1" w:rsidRPr="00F761A0">
        <w:rPr>
          <w:rFonts w:eastAsiaTheme="minorEastAsia"/>
          <w:lang w:eastAsia="zh-CN"/>
        </w:rPr>
        <w:fldChar w:fldCharType="end"/>
      </w:r>
      <w:r w:rsidR="00405BD1" w:rsidRPr="00F761A0">
        <w:rPr>
          <w:rFonts w:eastAsiaTheme="minorEastAsia"/>
          <w:lang w:eastAsia="zh-CN"/>
        </w:rPr>
        <w:t>]</w:t>
      </w:r>
      <w:r w:rsidR="00405BD1" w:rsidRPr="00F761A0">
        <w:rPr>
          <w:rFonts w:eastAsia="SimSun"/>
          <w:lang w:eastAsia="zh-CN"/>
        </w:rPr>
        <w:t xml:space="preserve"> or ETSI GS NFV</w:t>
      </w:r>
      <w:r w:rsidR="00405BD1" w:rsidRPr="00F761A0">
        <w:rPr>
          <w:rFonts w:eastAsia="SimSun"/>
          <w:lang w:eastAsia="zh-CN"/>
        </w:rPr>
        <w:noBreakHyphen/>
        <w:t>SOL 002 [</w:t>
      </w:r>
      <w:r w:rsidR="00405BD1" w:rsidRPr="00F761A0">
        <w:rPr>
          <w:rFonts w:eastAsia="SimSun"/>
          <w:lang w:eastAsia="zh-CN"/>
        </w:rPr>
        <w:fldChar w:fldCharType="begin"/>
      </w:r>
      <w:r w:rsidR="00405BD1" w:rsidRPr="00F761A0">
        <w:rPr>
          <w:rFonts w:eastAsia="SimSun"/>
          <w:lang w:eastAsia="zh-CN"/>
        </w:rPr>
        <w:instrText xml:space="preserve">REF REF_GSNFV_SOL002 \h </w:instrText>
      </w:r>
      <w:r w:rsidR="00405BD1" w:rsidRPr="00F761A0">
        <w:rPr>
          <w:rFonts w:eastAsia="SimSun"/>
          <w:lang w:eastAsia="zh-CN"/>
        </w:rPr>
      </w:r>
      <w:r w:rsidR="00405BD1" w:rsidRPr="00F761A0">
        <w:rPr>
          <w:rFonts w:eastAsia="SimSun"/>
          <w:lang w:eastAsia="zh-CN"/>
        </w:rPr>
        <w:fldChar w:fldCharType="separate"/>
      </w:r>
      <w:r w:rsidR="00405BD1" w:rsidRPr="00F761A0">
        <w:rPr>
          <w:rFonts w:eastAsiaTheme="minorEastAsia"/>
        </w:rPr>
        <w:t>i.4</w:t>
      </w:r>
      <w:r w:rsidR="00405BD1" w:rsidRPr="00F761A0">
        <w:rPr>
          <w:rFonts w:eastAsia="SimSun"/>
          <w:lang w:eastAsia="zh-CN"/>
        </w:rPr>
        <w:fldChar w:fldCharType="end"/>
      </w:r>
      <w:r w:rsidR="00405BD1" w:rsidRPr="00F761A0">
        <w:rPr>
          <w:rFonts w:eastAsia="SimSun"/>
          <w:lang w:eastAsia="zh-CN"/>
        </w:rPr>
        <w:t>]</w:t>
      </w:r>
      <w:r w:rsidRPr="002D53A8">
        <w:rPr>
          <w:rFonts w:eastAsiaTheme="minorEastAsia"/>
          <w:lang w:eastAsia="zh-CN"/>
        </w:rPr>
        <w:t>);</w:t>
      </w:r>
    </w:p>
    <w:p w14:paraId="49C82C33" w14:textId="19C6FAD3" w:rsidR="007B64CE" w:rsidRPr="002D53A8" w:rsidRDefault="00316B14" w:rsidP="007B64CE">
      <w:pPr>
        <w:pStyle w:val="B1"/>
        <w:rPr>
          <w:rFonts w:eastAsiaTheme="minorEastAsia"/>
          <w:lang w:eastAsia="zh-CN"/>
        </w:rPr>
      </w:pPr>
      <w:r w:rsidRPr="002D53A8">
        <w:rPr>
          <w:rFonts w:eastAsiaTheme="minorEastAsia"/>
          <w:lang w:eastAsia="zh-CN"/>
        </w:rPr>
        <w:t>if "additionalParams" are to be received in the Change current VNF Package request on the API, then the input signature (additional_parameters) of the designated operation defines what "additionalParams" can be submitted as part of the operation request.</w:t>
      </w:r>
    </w:p>
    <w:p w14:paraId="739BAD0D" w14:textId="77777777" w:rsidR="00BD2940" w:rsidRPr="002D53A8" w:rsidRDefault="00BD2940" w:rsidP="00A2168D">
      <w:pPr>
        <w:pStyle w:val="Heading1"/>
        <w:rPr>
          <w:rFonts w:eastAsiaTheme="minorEastAsia"/>
        </w:rPr>
      </w:pPr>
      <w:bookmarkStart w:id="1839" w:name="_Toc48655575"/>
      <w:bookmarkStart w:id="1840" w:name="_Toc48725112"/>
      <w:bookmarkStart w:id="1841" w:name="_Toc57297534"/>
      <w:r w:rsidRPr="002D53A8">
        <w:rPr>
          <w:rFonts w:eastAsiaTheme="minorEastAsia"/>
        </w:rPr>
        <w:t>7</w:t>
      </w:r>
      <w:r w:rsidRPr="002D53A8">
        <w:rPr>
          <w:rFonts w:eastAsiaTheme="minorEastAsia"/>
        </w:rPr>
        <w:tab/>
        <w:t>NSD TOSCA model</w:t>
      </w:r>
      <w:bookmarkEnd w:id="1839"/>
      <w:bookmarkEnd w:id="1840"/>
      <w:bookmarkEnd w:id="1841"/>
    </w:p>
    <w:p w14:paraId="364AB67F" w14:textId="77777777" w:rsidR="00BD2940" w:rsidRPr="002D53A8" w:rsidRDefault="00BD2940" w:rsidP="00DC421F">
      <w:pPr>
        <w:pStyle w:val="Heading2"/>
        <w:rPr>
          <w:rFonts w:eastAsiaTheme="minorEastAsia"/>
        </w:rPr>
      </w:pPr>
      <w:bookmarkStart w:id="1842" w:name="_Toc48655576"/>
      <w:bookmarkStart w:id="1843" w:name="_Toc48725113"/>
      <w:bookmarkStart w:id="1844" w:name="_Toc57297535"/>
      <w:r w:rsidRPr="002D53A8">
        <w:rPr>
          <w:rFonts w:eastAsiaTheme="minorEastAsia"/>
        </w:rPr>
        <w:t>7.1</w:t>
      </w:r>
      <w:r w:rsidRPr="002D53A8">
        <w:rPr>
          <w:rFonts w:eastAsiaTheme="minorEastAsia"/>
        </w:rPr>
        <w:tab/>
        <w:t>Introduction</w:t>
      </w:r>
      <w:bookmarkEnd w:id="1842"/>
      <w:bookmarkEnd w:id="1843"/>
      <w:bookmarkEnd w:id="1844"/>
    </w:p>
    <w:p w14:paraId="6B47F9D4" w14:textId="63D679EB" w:rsidR="006D3EED" w:rsidRPr="002D53A8" w:rsidRDefault="006D3EED" w:rsidP="00217F4A">
      <w:pPr>
        <w:rPr>
          <w:rFonts w:eastAsiaTheme="minorEastAsia"/>
        </w:rPr>
      </w:pPr>
      <w:r w:rsidRPr="002D53A8">
        <w:rPr>
          <w:rFonts w:eastAsiaTheme="minorEastAsia"/>
        </w:rPr>
        <w:t xml:space="preserve">The NSD information model specified by </w:t>
      </w:r>
      <w:r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is mapped to the TOSCA concepts. NSD occurrences are represented as TOSCA service templates, as defined in the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to be used by the NFVO for managing the lifecycle of NS instances.</w:t>
      </w:r>
    </w:p>
    <w:p w14:paraId="43483619" w14:textId="2724CC13" w:rsidR="006D3EED" w:rsidRPr="002D53A8" w:rsidRDefault="006D3EED" w:rsidP="006D3EED">
      <w:pPr>
        <w:rPr>
          <w:rFonts w:eastAsiaTheme="minorEastAsia"/>
        </w:rPr>
      </w:pPr>
      <w:r w:rsidRPr="002D53A8">
        <w:rPr>
          <w:rFonts w:eastAsiaTheme="minorEastAsia"/>
        </w:rPr>
        <w:t xml:space="preserve">Table </w:t>
      </w:r>
      <w:r w:rsidR="00F64924" w:rsidRPr="002D53A8">
        <w:rPr>
          <w:rFonts w:eastAsiaTheme="minorEastAsia"/>
        </w:rPr>
        <w:t>7.</w:t>
      </w:r>
      <w:r w:rsidR="00E4490B" w:rsidRPr="002D53A8">
        <w:rPr>
          <w:rFonts w:eastAsiaTheme="minorEastAsia"/>
        </w:rPr>
        <w:t>1</w:t>
      </w:r>
      <w:r w:rsidR="00F64924" w:rsidRPr="002D53A8">
        <w:rPr>
          <w:rFonts w:eastAsiaTheme="minorEastAsia"/>
        </w:rPr>
        <w:t>-1</w:t>
      </w:r>
      <w:r w:rsidRPr="002D53A8">
        <w:rPr>
          <w:rFonts w:eastAsiaTheme="minorEastAsia"/>
        </w:rPr>
        <w:t xml:space="preserve"> shows an overview of the mapping between the main NSD information elements defined in ETSI </w:t>
      </w:r>
      <w:r w:rsidR="00DE5F6A" w:rsidRPr="002D53A8">
        <w:rPr>
          <w:rFonts w:eastAsiaTheme="minorEastAsia"/>
        </w:rPr>
        <w:t>GS </w:t>
      </w:r>
      <w:r w:rsidRPr="002D53A8">
        <w:rPr>
          <w:rFonts w:eastAsiaTheme="minorEastAsia"/>
        </w:rPr>
        <w:t>NFV</w:t>
      </w:r>
      <w:r w:rsidR="00DE5F6A" w:rsidRPr="002D53A8">
        <w:rPr>
          <w:rFonts w:eastAsiaTheme="minorEastAsia"/>
        </w:rPr>
        <w:noBreakHyphen/>
      </w:r>
      <w:r w:rsidRPr="002D53A8">
        <w:rPr>
          <w:rFonts w:eastAsiaTheme="minorEastAsia"/>
        </w:rPr>
        <w:t xml:space="preserve">IFA 014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and TOSCA types defined in the present document. The definition of all TOSCA types for representing all information elements is</w:t>
      </w:r>
      <w:r w:rsidR="00E4490B" w:rsidRPr="002D53A8">
        <w:rPr>
          <w:rFonts w:eastAsiaTheme="minorEastAsia"/>
        </w:rPr>
        <w:t xml:space="preserve"> described in the following </w:t>
      </w:r>
      <w:r w:rsidRPr="002D53A8">
        <w:rPr>
          <w:rFonts w:eastAsiaTheme="minorEastAsia"/>
        </w:rPr>
        <w:t>clauses.</w:t>
      </w:r>
    </w:p>
    <w:p w14:paraId="44502F21" w14:textId="72ECD795" w:rsidR="00217F4A" w:rsidRPr="002D53A8" w:rsidRDefault="00217F4A" w:rsidP="00796AF5">
      <w:pPr>
        <w:pStyle w:val="NO"/>
        <w:rPr>
          <w:rFonts w:eastAsiaTheme="minorEastAsia"/>
        </w:rPr>
      </w:pPr>
      <w:r w:rsidRPr="002D53A8">
        <w:rPr>
          <w:rFonts w:eastAsiaTheme="minorEastAsia"/>
        </w:rPr>
        <w:t>NOTE:</w:t>
      </w:r>
      <w:r w:rsidRPr="002D53A8">
        <w:rPr>
          <w:rFonts w:eastAsiaTheme="minorEastAsia"/>
        </w:rPr>
        <w:tab/>
        <w:t xml:space="preserve">There is only part of NSD features as specified in </w:t>
      </w:r>
      <w:r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included in this version of the present document, the following are features not included:</w:t>
      </w:r>
    </w:p>
    <w:p w14:paraId="7AD4E38A" w14:textId="0DA0AB3D" w:rsidR="00217F4A" w:rsidRPr="002D53A8" w:rsidRDefault="00217F4A" w:rsidP="00A4562D">
      <w:pPr>
        <w:pStyle w:val="B3"/>
        <w:rPr>
          <w:rFonts w:eastAsiaTheme="minorEastAsia"/>
        </w:rPr>
      </w:pPr>
      <w:r w:rsidRPr="002D53A8">
        <w:rPr>
          <w:rFonts w:eastAsiaTheme="minorEastAsia"/>
        </w:rPr>
        <w:t>NS scaling Aspect</w:t>
      </w:r>
    </w:p>
    <w:p w14:paraId="542A191F" w14:textId="1970F12F" w:rsidR="00217F4A" w:rsidRPr="002D53A8" w:rsidRDefault="00217F4A" w:rsidP="00A4562D">
      <w:pPr>
        <w:pStyle w:val="B3"/>
        <w:rPr>
          <w:rFonts w:eastAsiaTheme="minorEastAsia"/>
        </w:rPr>
      </w:pPr>
      <w:r w:rsidRPr="002D53A8">
        <w:rPr>
          <w:rFonts w:eastAsiaTheme="minorEastAsia"/>
        </w:rPr>
        <w:t>Multiple Ns instantiation levels</w:t>
      </w:r>
    </w:p>
    <w:p w14:paraId="791F0280" w14:textId="77777777" w:rsidR="00217F4A" w:rsidRPr="002D53A8" w:rsidRDefault="00217F4A" w:rsidP="000F783A">
      <w:pPr>
        <w:pStyle w:val="B3"/>
        <w:rPr>
          <w:rFonts w:eastAsiaTheme="minorEastAsia"/>
        </w:rPr>
      </w:pPr>
      <w:r w:rsidRPr="002D53A8">
        <w:rPr>
          <w:rFonts w:eastAsiaTheme="minorEastAsia"/>
        </w:rPr>
        <w:t>VnfIndicators</w:t>
      </w:r>
    </w:p>
    <w:p w14:paraId="3856D4F3" w14:textId="04835B1D" w:rsidR="006D3EED" w:rsidRPr="002D53A8" w:rsidRDefault="006D3EED" w:rsidP="000F783A">
      <w:pPr>
        <w:pStyle w:val="TH"/>
        <w:rPr>
          <w:rFonts w:eastAsiaTheme="minorEastAsia"/>
        </w:rPr>
      </w:pPr>
      <w:r w:rsidRPr="002D53A8">
        <w:rPr>
          <w:rFonts w:eastAsiaTheme="minorEastAsia"/>
        </w:rPr>
        <w:t xml:space="preserve">Table </w:t>
      </w:r>
      <w:r w:rsidR="00F64924" w:rsidRPr="002D53A8">
        <w:rPr>
          <w:rFonts w:eastAsiaTheme="minorEastAsia"/>
        </w:rPr>
        <w:t>7.</w:t>
      </w:r>
      <w:r w:rsidR="00E4490B" w:rsidRPr="002D53A8">
        <w:rPr>
          <w:rFonts w:eastAsiaTheme="minorEastAsia"/>
        </w:rPr>
        <w:t>1</w:t>
      </w:r>
      <w:r w:rsidR="00F64924" w:rsidRPr="002D53A8">
        <w:rPr>
          <w:rFonts w:eastAsiaTheme="minorEastAsia"/>
        </w:rPr>
        <w:t>-1</w:t>
      </w:r>
      <w:r w:rsidRPr="002D53A8">
        <w:rPr>
          <w:rFonts w:eastAsiaTheme="minorEastAsia"/>
        </w:rPr>
        <w:t xml:space="preserve">: Mapping of </w:t>
      </w:r>
      <w:r w:rsidR="0074578E" w:rsidRPr="00F761A0">
        <w:rPr>
          <w:rFonts w:eastAsiaTheme="minorEastAsia"/>
        </w:rPr>
        <w:t>ETSI GS NFV-IFA 014 [</w:t>
      </w:r>
      <w:r w:rsidR="0074578E" w:rsidRPr="00F761A0">
        <w:rPr>
          <w:rFonts w:eastAsiaTheme="minorEastAsia"/>
        </w:rPr>
        <w:fldChar w:fldCharType="begin"/>
      </w:r>
      <w:r w:rsidR="0074578E" w:rsidRPr="00F761A0">
        <w:rPr>
          <w:rFonts w:eastAsiaTheme="minorEastAsia"/>
        </w:rPr>
        <w:instrText xml:space="preserve">REF REF_GSNFV_IFA014 \h </w:instrText>
      </w:r>
      <w:r w:rsidR="0074578E" w:rsidRPr="00F761A0">
        <w:rPr>
          <w:rFonts w:eastAsiaTheme="minorEastAsia"/>
        </w:rPr>
      </w:r>
      <w:r w:rsidR="0074578E" w:rsidRPr="00F761A0">
        <w:rPr>
          <w:rFonts w:eastAsiaTheme="minorEastAsia"/>
        </w:rPr>
        <w:fldChar w:fldCharType="separate"/>
      </w:r>
      <w:r w:rsidR="00A11CBD" w:rsidRPr="00F761A0">
        <w:rPr>
          <w:rFonts w:eastAsiaTheme="minorEastAsia"/>
        </w:rPr>
        <w:t>2</w:t>
      </w:r>
      <w:r w:rsidR="0074578E" w:rsidRPr="00F761A0">
        <w:rPr>
          <w:rFonts w:eastAsiaTheme="minorEastAsia"/>
        </w:rPr>
        <w:fldChar w:fldCharType="end"/>
      </w:r>
      <w:r w:rsidR="0074578E" w:rsidRPr="00F761A0">
        <w:rPr>
          <w:rFonts w:eastAsiaTheme="minorEastAsia"/>
        </w:rPr>
        <w:t>]</w:t>
      </w:r>
      <w:r w:rsidRPr="002D53A8">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6D3EED" w:rsidRPr="002D53A8" w14:paraId="1BB36B9C" w14:textId="77777777" w:rsidTr="00DB51F5">
        <w:trPr>
          <w:jc w:val="center"/>
        </w:trPr>
        <w:tc>
          <w:tcPr>
            <w:tcW w:w="2695" w:type="dxa"/>
            <w:shd w:val="clear" w:color="auto" w:fill="D9D9D9"/>
            <w:hideMark/>
          </w:tcPr>
          <w:p w14:paraId="76343B9A" w14:textId="0460202E" w:rsidR="006D3EED" w:rsidRPr="002D53A8" w:rsidRDefault="006D3EED" w:rsidP="00A4562D">
            <w:pPr>
              <w:pStyle w:val="TAH"/>
              <w:rPr>
                <w:rFonts w:eastAsiaTheme="minorEastAsia"/>
              </w:rPr>
            </w:pPr>
            <w:r w:rsidRPr="002D53A8">
              <w:rPr>
                <w:rFonts w:eastAsiaTheme="minorEastAsia"/>
              </w:rPr>
              <w:t>ETSI</w:t>
            </w:r>
            <w:r w:rsidR="00DB51F5" w:rsidRPr="002D53A8">
              <w:rPr>
                <w:rFonts w:eastAsiaTheme="minorEastAsia"/>
              </w:rPr>
              <w:t xml:space="preserve"> </w:t>
            </w:r>
            <w:r w:rsidRPr="002D53A8">
              <w:rPr>
                <w:rFonts w:eastAsiaTheme="minorEastAsia"/>
              </w:rPr>
              <w:t>NFV</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p>
          <w:p w14:paraId="4CDF6E2B" w14:textId="079BE50A" w:rsidR="006D3EED" w:rsidRPr="00F761A0" w:rsidRDefault="00A4562D" w:rsidP="00A4562D">
            <w:pPr>
              <w:pStyle w:val="TAH"/>
              <w:rPr>
                <w:rFonts w:eastAsiaTheme="minorEastAsia"/>
              </w:rPr>
            </w:pPr>
            <w:r w:rsidRPr="00F761A0">
              <w:rPr>
                <w:rFonts w:eastAsiaTheme="minorEastAsia"/>
              </w:rPr>
              <w:t>ETSI</w:t>
            </w:r>
            <w:r w:rsidR="00DB51F5" w:rsidRPr="00F761A0">
              <w:rPr>
                <w:rFonts w:eastAsiaTheme="minorEastAsia"/>
              </w:rPr>
              <w:t xml:space="preserve"> </w:t>
            </w:r>
            <w:r w:rsidRPr="00F761A0">
              <w:rPr>
                <w:rFonts w:eastAsiaTheme="minorEastAsia"/>
              </w:rPr>
              <w:t>GS</w:t>
            </w:r>
            <w:r w:rsidR="00DB51F5" w:rsidRPr="00F761A0">
              <w:rPr>
                <w:rFonts w:eastAsiaTheme="minorEastAsia"/>
              </w:rPr>
              <w:t xml:space="preserve"> </w:t>
            </w:r>
            <w:r w:rsidRPr="00F761A0">
              <w:rPr>
                <w:rFonts w:eastAsiaTheme="minorEastAsia"/>
              </w:rPr>
              <w:t>NFV-IFA</w:t>
            </w:r>
            <w:r w:rsidR="00DB51F5" w:rsidRPr="00F761A0">
              <w:rPr>
                <w:rFonts w:eastAsiaTheme="minorEastAsia"/>
              </w:rPr>
              <w:t xml:space="preserve"> </w:t>
            </w:r>
            <w:r w:rsidRPr="00F761A0">
              <w:rPr>
                <w:rFonts w:eastAsiaTheme="minorEastAsia"/>
              </w:rPr>
              <w:t>014</w:t>
            </w:r>
            <w:r w:rsidR="00DB51F5" w:rsidRPr="00F761A0">
              <w:rPr>
                <w:rFonts w:eastAsiaTheme="minorEastAsia"/>
              </w:rPr>
              <w:t xml:space="preserve">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p>
        </w:tc>
        <w:tc>
          <w:tcPr>
            <w:tcW w:w="3260" w:type="dxa"/>
            <w:shd w:val="clear" w:color="auto" w:fill="D9D9D9"/>
            <w:hideMark/>
          </w:tcPr>
          <w:p w14:paraId="2F7EA232" w14:textId="006FC2DF" w:rsidR="006D3EED" w:rsidRPr="002D53A8" w:rsidRDefault="006D3EED" w:rsidP="00A4562D">
            <w:pPr>
              <w:pStyle w:val="TAH"/>
              <w:rPr>
                <w:rFonts w:eastAsiaTheme="minorEastAsia"/>
              </w:rPr>
            </w:pPr>
            <w:r w:rsidRPr="002D53A8">
              <w:rPr>
                <w:rFonts w:eastAsiaTheme="minorEastAsia"/>
              </w:rPr>
              <w:t>TOSCA</w:t>
            </w:r>
            <w:r w:rsidR="00DB51F5" w:rsidRPr="002D53A8">
              <w:rPr>
                <w:rFonts w:eastAsiaTheme="minorEastAsia"/>
              </w:rPr>
              <w:t xml:space="preserve"> </w:t>
            </w:r>
            <w:r w:rsidRPr="002D53A8">
              <w:rPr>
                <w:rFonts w:eastAsiaTheme="minorEastAsia"/>
              </w:rPr>
              <w:t>type</w:t>
            </w:r>
          </w:p>
        </w:tc>
        <w:tc>
          <w:tcPr>
            <w:tcW w:w="2127" w:type="dxa"/>
            <w:shd w:val="clear" w:color="auto" w:fill="D9D9D9"/>
            <w:hideMark/>
          </w:tcPr>
          <w:p w14:paraId="28212C76" w14:textId="688D84C4" w:rsidR="006D3EED" w:rsidRPr="002D53A8" w:rsidRDefault="006D3EED" w:rsidP="00A4562D">
            <w:pPr>
              <w:pStyle w:val="TAH"/>
              <w:rPr>
                <w:rFonts w:eastAsiaTheme="minorEastAsia"/>
              </w:rPr>
            </w:pPr>
            <w:r w:rsidRPr="002D53A8">
              <w:rPr>
                <w:rFonts w:eastAsiaTheme="minorEastAsia"/>
              </w:rPr>
              <w:t>Derived</w:t>
            </w:r>
            <w:r w:rsidR="00DB51F5" w:rsidRPr="002D53A8">
              <w:rPr>
                <w:rFonts w:eastAsiaTheme="minorEastAsia"/>
              </w:rPr>
              <w:t xml:space="preserve"> </w:t>
            </w:r>
            <w:r w:rsidRPr="002D53A8">
              <w:rPr>
                <w:rFonts w:eastAsiaTheme="minorEastAsia"/>
              </w:rPr>
              <w:t>from</w:t>
            </w:r>
          </w:p>
        </w:tc>
      </w:tr>
      <w:tr w:rsidR="006D3EED" w:rsidRPr="002D53A8" w14:paraId="34EEA4DB" w14:textId="77777777" w:rsidTr="00DB51F5">
        <w:trPr>
          <w:jc w:val="center"/>
        </w:trPr>
        <w:tc>
          <w:tcPr>
            <w:tcW w:w="2695" w:type="dxa"/>
            <w:shd w:val="clear" w:color="auto" w:fill="auto"/>
          </w:tcPr>
          <w:p w14:paraId="4D33F0C0" w14:textId="77777777" w:rsidR="006D3EED" w:rsidRPr="002D53A8" w:rsidRDefault="006D3EED" w:rsidP="00A4562D">
            <w:pPr>
              <w:pStyle w:val="TAL"/>
              <w:rPr>
                <w:rFonts w:eastAsiaTheme="minorEastAsia"/>
              </w:rPr>
            </w:pPr>
            <w:r w:rsidRPr="002D53A8">
              <w:rPr>
                <w:rFonts w:eastAsiaTheme="minorEastAsia"/>
              </w:rPr>
              <w:t>N</w:t>
            </w:r>
            <w:r w:rsidR="00FD4D14" w:rsidRPr="002D53A8">
              <w:rPr>
                <w:rFonts w:eastAsiaTheme="minorEastAsia"/>
              </w:rPr>
              <w:t>SD</w:t>
            </w:r>
          </w:p>
        </w:tc>
        <w:tc>
          <w:tcPr>
            <w:tcW w:w="3260" w:type="dxa"/>
            <w:shd w:val="clear" w:color="auto" w:fill="auto"/>
          </w:tcPr>
          <w:p w14:paraId="5CA7CE9D" w14:textId="77777777" w:rsidR="006D3EED" w:rsidRPr="002D53A8" w:rsidRDefault="006D3EED" w:rsidP="00A4562D">
            <w:pPr>
              <w:pStyle w:val="TAL"/>
              <w:rPr>
                <w:rFonts w:eastAsiaTheme="minorEastAsia"/>
              </w:rPr>
            </w:pPr>
            <w:r w:rsidRPr="002D53A8">
              <w:rPr>
                <w:rFonts w:eastAsiaTheme="minorEastAsia"/>
              </w:rPr>
              <w:t>tosca.nodes.nfv.NS</w:t>
            </w:r>
          </w:p>
        </w:tc>
        <w:tc>
          <w:tcPr>
            <w:tcW w:w="2127" w:type="dxa"/>
            <w:shd w:val="clear" w:color="auto" w:fill="auto"/>
          </w:tcPr>
          <w:p w14:paraId="2CAE4736" w14:textId="77777777" w:rsidR="006D3EED" w:rsidRPr="002D53A8" w:rsidRDefault="006D3EED" w:rsidP="00A4562D">
            <w:pPr>
              <w:pStyle w:val="TAL"/>
              <w:rPr>
                <w:rFonts w:eastAsiaTheme="minorEastAsia"/>
              </w:rPr>
            </w:pPr>
            <w:r w:rsidRPr="002D53A8">
              <w:rPr>
                <w:rFonts w:eastAsiaTheme="minorEastAsia"/>
              </w:rPr>
              <w:t>tosca.nodes.Root</w:t>
            </w:r>
          </w:p>
        </w:tc>
      </w:tr>
      <w:tr w:rsidR="006D3EED" w:rsidRPr="002D53A8" w14:paraId="7E463BFB" w14:textId="77777777" w:rsidTr="00DB51F5">
        <w:trPr>
          <w:jc w:val="center"/>
        </w:trPr>
        <w:tc>
          <w:tcPr>
            <w:tcW w:w="2695" w:type="dxa"/>
            <w:shd w:val="clear" w:color="auto" w:fill="auto"/>
          </w:tcPr>
          <w:p w14:paraId="42372EEA" w14:textId="77777777" w:rsidR="006D3EED" w:rsidRPr="002D53A8" w:rsidRDefault="006D3EED" w:rsidP="00A4562D">
            <w:pPr>
              <w:pStyle w:val="TAL"/>
              <w:rPr>
                <w:rFonts w:eastAsiaTheme="minorEastAsia"/>
              </w:rPr>
            </w:pPr>
            <w:r w:rsidRPr="002D53A8">
              <w:rPr>
                <w:rFonts w:eastAsiaTheme="minorEastAsia"/>
              </w:rPr>
              <w:t>Sapd</w:t>
            </w:r>
          </w:p>
        </w:tc>
        <w:tc>
          <w:tcPr>
            <w:tcW w:w="3260" w:type="dxa"/>
            <w:shd w:val="clear" w:color="auto" w:fill="auto"/>
          </w:tcPr>
          <w:p w14:paraId="5A0F9A2D" w14:textId="77777777" w:rsidR="006D3EED" w:rsidRPr="002D53A8" w:rsidRDefault="006D3EED" w:rsidP="00A4562D">
            <w:pPr>
              <w:pStyle w:val="TAL"/>
              <w:rPr>
                <w:rFonts w:eastAsiaTheme="minorEastAsia"/>
              </w:rPr>
            </w:pPr>
            <w:r w:rsidRPr="002D53A8">
              <w:rPr>
                <w:rFonts w:eastAsiaTheme="minorEastAsia"/>
              </w:rPr>
              <w:t>tosca.nodes.nfv.Sap</w:t>
            </w:r>
          </w:p>
        </w:tc>
        <w:tc>
          <w:tcPr>
            <w:tcW w:w="2127" w:type="dxa"/>
            <w:shd w:val="clear" w:color="auto" w:fill="auto"/>
          </w:tcPr>
          <w:p w14:paraId="239AA204" w14:textId="77777777" w:rsidR="006D3EED" w:rsidRPr="002D53A8" w:rsidRDefault="006D3EED" w:rsidP="00A4562D">
            <w:pPr>
              <w:pStyle w:val="TAL"/>
              <w:rPr>
                <w:rFonts w:eastAsiaTheme="minorEastAsia"/>
              </w:rPr>
            </w:pPr>
            <w:r w:rsidRPr="002D53A8">
              <w:rPr>
                <w:rFonts w:eastAsiaTheme="minorEastAsia"/>
              </w:rPr>
              <w:t>tosca.nodes.Root</w:t>
            </w:r>
          </w:p>
        </w:tc>
      </w:tr>
      <w:tr w:rsidR="00FD4D14" w:rsidRPr="002D53A8" w14:paraId="4AD6A995" w14:textId="77777777" w:rsidTr="00DB51F5">
        <w:trPr>
          <w:jc w:val="center"/>
        </w:trPr>
        <w:tc>
          <w:tcPr>
            <w:tcW w:w="2695" w:type="dxa"/>
            <w:shd w:val="clear" w:color="auto" w:fill="auto"/>
          </w:tcPr>
          <w:p w14:paraId="677805CA" w14:textId="77777777" w:rsidR="00FD4D14" w:rsidRPr="002D53A8" w:rsidRDefault="00FD4D14" w:rsidP="00A4562D">
            <w:pPr>
              <w:pStyle w:val="TAL"/>
              <w:rPr>
                <w:rFonts w:eastAsiaTheme="minorEastAsia"/>
              </w:rPr>
            </w:pPr>
            <w:r w:rsidRPr="002D53A8">
              <w:rPr>
                <w:rFonts w:eastAsiaTheme="minorEastAsia"/>
                <w:lang w:eastAsia="zh-CN"/>
              </w:rPr>
              <w:t>NsVirtualLinkDesc</w:t>
            </w:r>
          </w:p>
        </w:tc>
        <w:tc>
          <w:tcPr>
            <w:tcW w:w="3260" w:type="dxa"/>
            <w:shd w:val="clear" w:color="auto" w:fill="auto"/>
          </w:tcPr>
          <w:p w14:paraId="02830F19" w14:textId="77777777" w:rsidR="00FD4D14" w:rsidRPr="002D53A8" w:rsidRDefault="00FD4D14" w:rsidP="00A4562D">
            <w:pPr>
              <w:pStyle w:val="TAL"/>
              <w:rPr>
                <w:rFonts w:eastAsiaTheme="minorEastAsia"/>
              </w:rPr>
            </w:pPr>
            <w:r w:rsidRPr="002D53A8">
              <w:rPr>
                <w:rFonts w:eastAsiaTheme="minorEastAsia"/>
              </w:rPr>
              <w:t>tosca.nodes.nfv.NsVirtualLink</w:t>
            </w:r>
          </w:p>
        </w:tc>
        <w:tc>
          <w:tcPr>
            <w:tcW w:w="2127" w:type="dxa"/>
            <w:shd w:val="clear" w:color="auto" w:fill="auto"/>
          </w:tcPr>
          <w:p w14:paraId="78E6D718" w14:textId="77777777" w:rsidR="00FD4D14" w:rsidRPr="002D53A8" w:rsidDel="00FD4D14" w:rsidRDefault="00FD4D14" w:rsidP="00A4562D">
            <w:pPr>
              <w:pStyle w:val="TAL"/>
              <w:rPr>
                <w:rFonts w:eastAsiaTheme="minorEastAsia"/>
              </w:rPr>
            </w:pPr>
            <w:r w:rsidRPr="002D53A8">
              <w:rPr>
                <w:rFonts w:eastAsiaTheme="minorEastAsia"/>
              </w:rPr>
              <w:t>tosca.nodes.Root</w:t>
            </w:r>
          </w:p>
        </w:tc>
      </w:tr>
      <w:tr w:rsidR="00FD4D14" w:rsidRPr="002D53A8" w14:paraId="11513BB3" w14:textId="77777777" w:rsidTr="00DB51F5">
        <w:trPr>
          <w:jc w:val="center"/>
        </w:trPr>
        <w:tc>
          <w:tcPr>
            <w:tcW w:w="2695" w:type="dxa"/>
            <w:shd w:val="clear" w:color="auto" w:fill="auto"/>
          </w:tcPr>
          <w:p w14:paraId="28349F42" w14:textId="77777777" w:rsidR="00FD4D14" w:rsidRPr="002D53A8" w:rsidRDefault="00FD4D14" w:rsidP="00A4562D">
            <w:pPr>
              <w:pStyle w:val="TAL"/>
              <w:rPr>
                <w:rFonts w:eastAsiaTheme="minorEastAsia"/>
              </w:rPr>
            </w:pPr>
            <w:r w:rsidRPr="002D53A8">
              <w:rPr>
                <w:rFonts w:eastAsiaTheme="minorEastAsia"/>
              </w:rPr>
              <w:t>Pnfd</w:t>
            </w:r>
          </w:p>
        </w:tc>
        <w:tc>
          <w:tcPr>
            <w:tcW w:w="3260" w:type="dxa"/>
            <w:shd w:val="clear" w:color="auto" w:fill="auto"/>
          </w:tcPr>
          <w:p w14:paraId="05CE708F" w14:textId="77777777" w:rsidR="00FD4D14" w:rsidRPr="002D53A8" w:rsidRDefault="00FD4D14" w:rsidP="00A4562D">
            <w:pPr>
              <w:pStyle w:val="TAL"/>
              <w:rPr>
                <w:rFonts w:eastAsiaTheme="minorEastAsia"/>
              </w:rPr>
            </w:pPr>
            <w:r w:rsidRPr="002D53A8">
              <w:rPr>
                <w:rFonts w:eastAsiaTheme="minorEastAsia"/>
              </w:rPr>
              <w:t>tosca.nodes.nfv.PNF</w:t>
            </w:r>
          </w:p>
        </w:tc>
        <w:tc>
          <w:tcPr>
            <w:tcW w:w="2127" w:type="dxa"/>
            <w:shd w:val="clear" w:color="auto" w:fill="auto"/>
          </w:tcPr>
          <w:p w14:paraId="5BC0DFA9" w14:textId="77777777" w:rsidR="00FD4D14" w:rsidRPr="002D53A8" w:rsidRDefault="00FD4D14" w:rsidP="00A4562D">
            <w:pPr>
              <w:pStyle w:val="TAL"/>
              <w:rPr>
                <w:rFonts w:eastAsiaTheme="minorEastAsia"/>
              </w:rPr>
            </w:pPr>
            <w:r w:rsidRPr="002D53A8">
              <w:rPr>
                <w:rFonts w:eastAsiaTheme="minorEastAsia"/>
              </w:rPr>
              <w:t>tosca.nodes.Root</w:t>
            </w:r>
          </w:p>
        </w:tc>
      </w:tr>
      <w:tr w:rsidR="00217F4A" w:rsidRPr="002D53A8" w14:paraId="29AB4AF5" w14:textId="77777777" w:rsidTr="00DB51F5">
        <w:trPr>
          <w:jc w:val="center"/>
        </w:trPr>
        <w:tc>
          <w:tcPr>
            <w:tcW w:w="2695" w:type="dxa"/>
            <w:shd w:val="clear" w:color="auto" w:fill="auto"/>
          </w:tcPr>
          <w:p w14:paraId="746C0BAE" w14:textId="77777777" w:rsidR="00217F4A" w:rsidRPr="002D53A8" w:rsidRDefault="00217F4A" w:rsidP="00A4562D">
            <w:pPr>
              <w:pStyle w:val="TAL"/>
              <w:rPr>
                <w:rFonts w:eastAsiaTheme="minorEastAsia"/>
              </w:rPr>
            </w:pPr>
            <w:r w:rsidRPr="002D53A8">
              <w:rPr>
                <w:rFonts w:eastAsiaTheme="minorEastAsia" w:hint="eastAsia"/>
                <w:lang w:eastAsia="zh-CN"/>
              </w:rPr>
              <w:t>Vnfd</w:t>
            </w:r>
          </w:p>
        </w:tc>
        <w:tc>
          <w:tcPr>
            <w:tcW w:w="3260" w:type="dxa"/>
            <w:shd w:val="clear" w:color="auto" w:fill="auto"/>
          </w:tcPr>
          <w:p w14:paraId="70090141" w14:textId="77777777" w:rsidR="00217F4A" w:rsidRPr="002D53A8" w:rsidRDefault="00217F4A" w:rsidP="00A4562D">
            <w:pPr>
              <w:pStyle w:val="TAL"/>
              <w:rPr>
                <w:rFonts w:eastAsiaTheme="minorEastAsia"/>
              </w:rPr>
            </w:pPr>
            <w:r w:rsidRPr="002D53A8">
              <w:rPr>
                <w:rFonts w:eastAsiaTheme="minorEastAsia"/>
              </w:rPr>
              <w:t>tosca.nodes.nfv.VNF</w:t>
            </w:r>
          </w:p>
        </w:tc>
        <w:tc>
          <w:tcPr>
            <w:tcW w:w="2127" w:type="dxa"/>
            <w:shd w:val="clear" w:color="auto" w:fill="auto"/>
          </w:tcPr>
          <w:p w14:paraId="2481FBF2" w14:textId="77777777" w:rsidR="00217F4A" w:rsidRPr="002D53A8" w:rsidRDefault="00217F4A" w:rsidP="00A4562D">
            <w:pPr>
              <w:pStyle w:val="TAL"/>
              <w:rPr>
                <w:rFonts w:eastAsiaTheme="minorEastAsia"/>
              </w:rPr>
            </w:pPr>
            <w:r w:rsidRPr="002D53A8">
              <w:rPr>
                <w:rFonts w:eastAsiaTheme="minorEastAsia"/>
              </w:rPr>
              <w:t>tosca.nodes.Root</w:t>
            </w:r>
          </w:p>
        </w:tc>
      </w:tr>
      <w:tr w:rsidR="00802B27" w:rsidRPr="002D53A8" w14:paraId="7048484B" w14:textId="77777777" w:rsidTr="00DB51F5">
        <w:trPr>
          <w:jc w:val="center"/>
        </w:trPr>
        <w:tc>
          <w:tcPr>
            <w:tcW w:w="2695" w:type="dxa"/>
            <w:shd w:val="clear" w:color="auto" w:fill="auto"/>
          </w:tcPr>
          <w:p w14:paraId="24C052F5" w14:textId="4C7FF8B3" w:rsidR="00802B27" w:rsidRPr="002D53A8" w:rsidRDefault="00802B27" w:rsidP="00802B27">
            <w:pPr>
              <w:pStyle w:val="TAL"/>
              <w:rPr>
                <w:rFonts w:eastAsiaTheme="minorEastAsia"/>
                <w:lang w:eastAsia="zh-CN"/>
              </w:rPr>
            </w:pPr>
            <w:r w:rsidRPr="002D53A8">
              <w:rPr>
                <w:rFonts w:eastAsiaTheme="minorEastAsia" w:hint="eastAsia"/>
                <w:lang w:eastAsia="zh-CN"/>
              </w:rPr>
              <w:t>Vnffgd</w:t>
            </w:r>
          </w:p>
        </w:tc>
        <w:tc>
          <w:tcPr>
            <w:tcW w:w="3260" w:type="dxa"/>
            <w:shd w:val="clear" w:color="auto" w:fill="auto"/>
          </w:tcPr>
          <w:p w14:paraId="013B3755" w14:textId="6474BECC" w:rsidR="00802B27" w:rsidRPr="002D53A8" w:rsidRDefault="00802B27" w:rsidP="00802B27">
            <w:pPr>
              <w:pStyle w:val="TAL"/>
              <w:rPr>
                <w:rFonts w:eastAsiaTheme="minorEastAsia"/>
              </w:rPr>
            </w:pPr>
            <w:r w:rsidRPr="002D53A8">
              <w:rPr>
                <w:rFonts w:eastAsia="SimSun" w:cs="Arial" w:hint="eastAsia"/>
                <w:szCs w:val="18"/>
                <w:lang w:eastAsia="zh-CN"/>
              </w:rPr>
              <w:t>tosca.groups.nfv.VNFFG</w:t>
            </w:r>
          </w:p>
        </w:tc>
        <w:tc>
          <w:tcPr>
            <w:tcW w:w="2127" w:type="dxa"/>
            <w:shd w:val="clear" w:color="auto" w:fill="auto"/>
          </w:tcPr>
          <w:p w14:paraId="57C65F71" w14:textId="6DC88042" w:rsidR="00802B27" w:rsidRPr="002D53A8" w:rsidRDefault="00802B27" w:rsidP="00802B27">
            <w:pPr>
              <w:pStyle w:val="TAL"/>
              <w:rPr>
                <w:rFonts w:eastAsiaTheme="minorEastAsia"/>
              </w:rPr>
            </w:pPr>
            <w:r w:rsidRPr="002D53A8">
              <w:rPr>
                <w:rFonts w:eastAsia="SimSun" w:cs="Arial" w:hint="eastAsia"/>
                <w:szCs w:val="18"/>
                <w:lang w:eastAsia="zh-CN"/>
              </w:rPr>
              <w:t>tosca.groups.Root</w:t>
            </w:r>
          </w:p>
        </w:tc>
      </w:tr>
    </w:tbl>
    <w:p w14:paraId="2B675CE4" w14:textId="77777777" w:rsidR="00E545CE" w:rsidRPr="002D53A8" w:rsidRDefault="00E545CE" w:rsidP="00BD2940">
      <w:pPr>
        <w:rPr>
          <w:rFonts w:eastAsiaTheme="minorEastAsia"/>
        </w:rPr>
      </w:pPr>
    </w:p>
    <w:p w14:paraId="37636009" w14:textId="77777777" w:rsidR="002B56D8" w:rsidRPr="002D53A8" w:rsidRDefault="002B56D8" w:rsidP="0037270B">
      <w:pPr>
        <w:pStyle w:val="Heading2"/>
        <w:rPr>
          <w:rFonts w:eastAsiaTheme="minorEastAsia"/>
        </w:rPr>
      </w:pPr>
      <w:bookmarkStart w:id="1845" w:name="_Toc48655577"/>
      <w:bookmarkStart w:id="1846" w:name="_Toc48725114"/>
      <w:bookmarkStart w:id="1847" w:name="_Toc57297536"/>
      <w:r w:rsidRPr="002D53A8">
        <w:rPr>
          <w:rFonts w:eastAsiaTheme="minorEastAsia" w:hint="eastAsia"/>
        </w:rPr>
        <w:t>7.</w:t>
      </w:r>
      <w:r w:rsidR="002B10EF" w:rsidRPr="002D53A8">
        <w:rPr>
          <w:rFonts w:eastAsiaTheme="minorEastAsia"/>
        </w:rPr>
        <w:t>2</w:t>
      </w:r>
      <w:r w:rsidRPr="002D53A8">
        <w:rPr>
          <w:rFonts w:eastAsiaTheme="minorEastAsia" w:hint="eastAsia"/>
        </w:rPr>
        <w:tab/>
      </w:r>
      <w:r w:rsidRPr="002D53A8">
        <w:rPr>
          <w:rFonts w:eastAsiaTheme="minorEastAsia"/>
        </w:rPr>
        <w:t>Data Types</w:t>
      </w:r>
      <w:bookmarkEnd w:id="1845"/>
      <w:bookmarkEnd w:id="1846"/>
      <w:bookmarkEnd w:id="1847"/>
    </w:p>
    <w:p w14:paraId="7A67FE80" w14:textId="2A439E51" w:rsidR="00C32F03" w:rsidRPr="002D53A8" w:rsidRDefault="00C32F03" w:rsidP="00A4562D">
      <w:pPr>
        <w:pStyle w:val="Heading3"/>
        <w:rPr>
          <w:rFonts w:eastAsia="DengXian"/>
        </w:rPr>
      </w:pPr>
      <w:bookmarkStart w:id="1848" w:name="_Toc48655578"/>
      <w:bookmarkStart w:id="1849" w:name="_Toc48725115"/>
      <w:bookmarkStart w:id="1850" w:name="_Toc57297537"/>
      <w:r w:rsidRPr="002D53A8">
        <w:rPr>
          <w:rFonts w:eastAsia="DengXian"/>
        </w:rPr>
        <w:t>7.</w:t>
      </w:r>
      <w:r w:rsidR="005B0238" w:rsidRPr="002D53A8">
        <w:rPr>
          <w:rFonts w:eastAsia="DengXian"/>
        </w:rPr>
        <w:t>2</w:t>
      </w:r>
      <w:r w:rsidRPr="002D53A8">
        <w:rPr>
          <w:rFonts w:eastAsia="DengXian"/>
        </w:rPr>
        <w:t>.1</w:t>
      </w:r>
      <w:r w:rsidRPr="002D53A8">
        <w:rPr>
          <w:rFonts w:eastAsia="DengXian"/>
        </w:rPr>
        <w:tab/>
      </w:r>
      <w:r w:rsidR="00D350D6" w:rsidRPr="002D53A8">
        <w:rPr>
          <w:rFonts w:eastAsia="DengXian"/>
        </w:rPr>
        <w:t>Void</w:t>
      </w:r>
      <w:bookmarkEnd w:id="1848"/>
      <w:bookmarkEnd w:id="1849"/>
      <w:bookmarkEnd w:id="1850"/>
    </w:p>
    <w:p w14:paraId="643B0FE2" w14:textId="77777777" w:rsidR="00E3357C" w:rsidRPr="002D53A8" w:rsidRDefault="00E3357C" w:rsidP="00A4562D">
      <w:pPr>
        <w:pStyle w:val="Heading3"/>
        <w:rPr>
          <w:rFonts w:eastAsia="DengXian"/>
        </w:rPr>
      </w:pPr>
      <w:bookmarkStart w:id="1851" w:name="_Toc48655579"/>
      <w:bookmarkStart w:id="1852" w:name="_Toc48725116"/>
      <w:bookmarkStart w:id="1853" w:name="_Toc57297538"/>
      <w:r w:rsidRPr="002D53A8">
        <w:rPr>
          <w:rFonts w:eastAsia="DengXian"/>
        </w:rPr>
        <w:t>7.</w:t>
      </w:r>
      <w:r w:rsidR="005B0238" w:rsidRPr="002D53A8">
        <w:rPr>
          <w:rFonts w:eastAsia="DengXian"/>
        </w:rPr>
        <w:t>2</w:t>
      </w:r>
      <w:r w:rsidRPr="002D53A8">
        <w:rPr>
          <w:rFonts w:eastAsia="DengXian"/>
        </w:rPr>
        <w:t>.2</w:t>
      </w:r>
      <w:r w:rsidRPr="002D53A8">
        <w:rPr>
          <w:rFonts w:eastAsia="DengXian"/>
        </w:rPr>
        <w:tab/>
        <w:t>tosca.datatypes.nfv.VnfProfile</w:t>
      </w:r>
      <w:bookmarkEnd w:id="1851"/>
      <w:bookmarkEnd w:id="1852"/>
      <w:bookmarkEnd w:id="1853"/>
    </w:p>
    <w:p w14:paraId="48DD2C37" w14:textId="77777777" w:rsidR="00E3357C" w:rsidRPr="002D53A8" w:rsidRDefault="00E3357C" w:rsidP="00A4562D">
      <w:pPr>
        <w:pStyle w:val="Heading4"/>
        <w:rPr>
          <w:rFonts w:eastAsiaTheme="minorEastAsia"/>
          <w:lang w:eastAsia="zh-CN"/>
        </w:rPr>
      </w:pPr>
      <w:bookmarkStart w:id="1854" w:name="_Toc48655580"/>
      <w:bookmarkStart w:id="1855" w:name="_Toc48725117"/>
      <w:bookmarkStart w:id="1856" w:name="_Toc57297539"/>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.1</w:t>
      </w:r>
      <w:r w:rsidRPr="002D53A8">
        <w:rPr>
          <w:rFonts w:eastAsiaTheme="minorEastAsia" w:hint="eastAsia"/>
          <w:lang w:eastAsia="zh-CN"/>
        </w:rPr>
        <w:tab/>
        <w:t>Description</w:t>
      </w:r>
      <w:bookmarkEnd w:id="1854"/>
      <w:bookmarkEnd w:id="1855"/>
      <w:bookmarkEnd w:id="1856"/>
    </w:p>
    <w:p w14:paraId="67F60F06" w14:textId="6A3450A9" w:rsidR="00E3357C" w:rsidRPr="002D53A8" w:rsidRDefault="00A63DA1" w:rsidP="00DE5F6A">
      <w:pPr>
        <w:rPr>
          <w:rFonts w:eastAsiaTheme="minorEastAsia"/>
        </w:rPr>
      </w:pPr>
      <w:r w:rsidRPr="002D53A8">
        <w:rPr>
          <w:rFonts w:eastAsiaTheme="minorEastAsia"/>
        </w:rPr>
        <w:t xml:space="preserve">The VnfProfile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 xml:space="preserve">8 </w:t>
      </w:r>
      <w:r w:rsidRPr="002D53A8">
        <w:rPr>
          <w:rFonts w:eastAsiaTheme="minorEastAsia"/>
        </w:rPr>
        <w:t>of the present document.</w:t>
      </w:r>
    </w:p>
    <w:p w14:paraId="65AB393C" w14:textId="77777777" w:rsidR="008746BC" w:rsidRPr="002D53A8" w:rsidRDefault="008746BC" w:rsidP="00A4562D">
      <w:pPr>
        <w:pStyle w:val="Heading3"/>
        <w:rPr>
          <w:rFonts w:eastAsia="DengXian"/>
        </w:rPr>
      </w:pPr>
      <w:bookmarkStart w:id="1857" w:name="_Toc48655581"/>
      <w:bookmarkStart w:id="1858" w:name="_Toc48725118"/>
      <w:bookmarkStart w:id="1859" w:name="_Toc57297540"/>
      <w:r w:rsidRPr="002D53A8">
        <w:rPr>
          <w:rFonts w:eastAsia="DengXian"/>
        </w:rPr>
        <w:t>7.</w:t>
      </w:r>
      <w:r w:rsidR="005B0238" w:rsidRPr="002D53A8">
        <w:rPr>
          <w:rFonts w:eastAsia="DengXian"/>
        </w:rPr>
        <w:t>2</w:t>
      </w:r>
      <w:r w:rsidRPr="002D53A8">
        <w:rPr>
          <w:rFonts w:eastAsia="DengXian"/>
        </w:rPr>
        <w:t>.3</w:t>
      </w:r>
      <w:r w:rsidRPr="002D53A8">
        <w:rPr>
          <w:rFonts w:eastAsia="DengXian"/>
        </w:rPr>
        <w:tab/>
        <w:t>tosca.datatype.nfv.</w:t>
      </w:r>
      <w:r w:rsidR="00F1261D" w:rsidRPr="002D53A8">
        <w:rPr>
          <w:rFonts w:eastAsia="DengXian"/>
        </w:rPr>
        <w:t>Ns</w:t>
      </w:r>
      <w:r w:rsidRPr="002D53A8">
        <w:rPr>
          <w:rFonts w:eastAsia="DengXian"/>
        </w:rPr>
        <w:t>VlProfile</w:t>
      </w:r>
      <w:bookmarkEnd w:id="1857"/>
      <w:bookmarkEnd w:id="1858"/>
      <w:bookmarkEnd w:id="1859"/>
    </w:p>
    <w:p w14:paraId="74BFADC0" w14:textId="77777777" w:rsidR="008746BC" w:rsidRPr="002D53A8" w:rsidRDefault="008746BC" w:rsidP="00A4562D">
      <w:pPr>
        <w:pStyle w:val="Heading4"/>
        <w:rPr>
          <w:rFonts w:eastAsiaTheme="minorEastAsia"/>
          <w:lang w:eastAsia="zh-CN"/>
        </w:rPr>
      </w:pPr>
      <w:bookmarkStart w:id="1860" w:name="_Toc48655582"/>
      <w:bookmarkStart w:id="1861" w:name="_Toc48725119"/>
      <w:bookmarkStart w:id="1862" w:name="_Toc57297541"/>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3</w:t>
      </w:r>
      <w:r w:rsidRPr="002D53A8">
        <w:rPr>
          <w:rFonts w:eastAsiaTheme="minorEastAsia" w:hint="eastAsia"/>
          <w:lang w:eastAsia="zh-CN"/>
        </w:rPr>
        <w:t>.1</w:t>
      </w:r>
      <w:r w:rsidRPr="002D53A8">
        <w:rPr>
          <w:rFonts w:eastAsiaTheme="minorEastAsia" w:hint="eastAsia"/>
          <w:lang w:eastAsia="zh-CN"/>
        </w:rPr>
        <w:tab/>
        <w:t>Description</w:t>
      </w:r>
      <w:bookmarkEnd w:id="1860"/>
      <w:bookmarkEnd w:id="1861"/>
      <w:bookmarkEnd w:id="1862"/>
    </w:p>
    <w:p w14:paraId="7879A1B9" w14:textId="31CC7135" w:rsidR="00C21CE2" w:rsidRPr="002D53A8" w:rsidRDefault="00C21CE2" w:rsidP="00A4562D">
      <w:r w:rsidRPr="002D53A8">
        <w:t xml:space="preserve">The NsVlProfile data type describes additional instantiation data for a given NsVirtualLink used in a specific NS deployment flavour. </w:t>
      </w:r>
      <w:r w:rsidRPr="002D53A8">
        <w:rPr>
          <w:rFonts w:eastAsia="SimSun"/>
          <w:szCs w:val="24"/>
        </w:rPr>
        <w:t xml:space="preserve">Table </w:t>
      </w:r>
      <w:r w:rsidR="005B0238" w:rsidRPr="002D53A8">
        <w:rPr>
          <w:rFonts w:eastAsia="SimSun"/>
          <w:szCs w:val="24"/>
        </w:rPr>
        <w:t>7.2</w:t>
      </w:r>
      <w:r w:rsidRPr="002D53A8">
        <w:rPr>
          <w:rFonts w:eastAsia="SimSun"/>
          <w:szCs w:val="24"/>
        </w:rPr>
        <w:t xml:space="preserve">.3.1-1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D3E2386" w14:textId="77777777" w:rsidR="00C21CE2" w:rsidRPr="002D53A8" w:rsidRDefault="005B0238" w:rsidP="00A4562D">
      <w:pPr>
        <w:pStyle w:val="TH"/>
      </w:pPr>
      <w:r w:rsidRPr="002D53A8">
        <w:t>Table 7.2</w:t>
      </w:r>
      <w:r w:rsidR="00C21CE2" w:rsidRPr="002D53A8">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CE2" w:rsidRPr="002D53A8" w14:paraId="069BAA52" w14:textId="77777777" w:rsidTr="00DB51F5">
        <w:trPr>
          <w:jc w:val="center"/>
        </w:trPr>
        <w:tc>
          <w:tcPr>
            <w:tcW w:w="1177" w:type="pct"/>
            <w:shd w:val="clear" w:color="auto" w:fill="D9D9D9"/>
          </w:tcPr>
          <w:p w14:paraId="03E5CC7C" w14:textId="18773DA5" w:rsidR="00C21CE2" w:rsidRPr="002D53A8" w:rsidRDefault="00C21CE2" w:rsidP="00C21CE2">
            <w:pPr>
              <w:spacing w:after="0"/>
              <w:rPr>
                <w:rFonts w:ascii="Arial" w:hAnsi="Arial"/>
                <w:b/>
                <w:sz w:val="18"/>
                <w:lang w:eastAsia="zh-CN"/>
              </w:rPr>
            </w:pPr>
            <w:r w:rsidRPr="002D53A8">
              <w:rPr>
                <w:rFonts w:ascii="Arial" w:hAnsi="Arial"/>
                <w:b/>
                <w:sz w:val="18"/>
                <w:lang w:eastAsia="zh-CN"/>
              </w:rPr>
              <w:t>Shorthand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21E26DD1" w14:textId="77777777" w:rsidR="00C21CE2" w:rsidRPr="002D53A8" w:rsidRDefault="00C21CE2" w:rsidP="00C21CE2">
            <w:pPr>
              <w:spacing w:after="0"/>
              <w:rPr>
                <w:rFonts w:ascii="Arial" w:hAnsi="Arial"/>
                <w:sz w:val="18"/>
                <w:lang w:eastAsia="zh-CN"/>
              </w:rPr>
            </w:pPr>
            <w:r w:rsidRPr="002D53A8">
              <w:rPr>
                <w:rFonts w:ascii="Arial" w:hAnsi="Arial"/>
                <w:sz w:val="18"/>
                <w:lang w:eastAsia="zh-CN"/>
              </w:rPr>
              <w:t>NsVlProfile</w:t>
            </w:r>
          </w:p>
        </w:tc>
      </w:tr>
      <w:tr w:rsidR="00C21CE2" w:rsidRPr="002D53A8" w14:paraId="7A429BD9" w14:textId="77777777" w:rsidTr="00DB51F5">
        <w:trPr>
          <w:jc w:val="center"/>
        </w:trPr>
        <w:tc>
          <w:tcPr>
            <w:tcW w:w="1177" w:type="pct"/>
            <w:shd w:val="clear" w:color="auto" w:fill="D9D9D9"/>
          </w:tcPr>
          <w:p w14:paraId="1CE1B288" w14:textId="446A29C6" w:rsidR="00C21CE2" w:rsidRPr="002D53A8" w:rsidRDefault="00C21CE2" w:rsidP="00C21CE2">
            <w:pPr>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Qualified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198ABB5D" w14:textId="77777777" w:rsidR="00C21CE2" w:rsidRPr="002D53A8" w:rsidRDefault="00C21CE2" w:rsidP="00C21CE2">
            <w:pPr>
              <w:spacing w:after="0"/>
              <w:rPr>
                <w:rFonts w:ascii="Arial" w:hAnsi="Arial"/>
                <w:sz w:val="18"/>
                <w:lang w:eastAsia="zh-CN"/>
              </w:rPr>
            </w:pPr>
            <w:r w:rsidRPr="002D53A8">
              <w:rPr>
                <w:rFonts w:ascii="Arial" w:hAnsi="Arial"/>
                <w:sz w:val="18"/>
                <w:lang w:eastAsia="zh-CN"/>
              </w:rPr>
              <w:t>toscanfv:NsVlProfile</w:t>
            </w:r>
          </w:p>
        </w:tc>
      </w:tr>
      <w:tr w:rsidR="00C21CE2" w:rsidRPr="002D53A8" w14:paraId="1325489B" w14:textId="77777777" w:rsidTr="00DB51F5">
        <w:trPr>
          <w:jc w:val="center"/>
        </w:trPr>
        <w:tc>
          <w:tcPr>
            <w:tcW w:w="1177" w:type="pct"/>
            <w:shd w:val="clear" w:color="auto" w:fill="D9D9D9"/>
          </w:tcPr>
          <w:p w14:paraId="6861D575" w14:textId="7747A141" w:rsidR="00C21CE2" w:rsidRPr="002D53A8" w:rsidRDefault="00C21CE2" w:rsidP="00C21CE2">
            <w:pPr>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URI</w:t>
            </w:r>
          </w:p>
        </w:tc>
        <w:tc>
          <w:tcPr>
            <w:tcW w:w="3823" w:type="pct"/>
          </w:tcPr>
          <w:p w14:paraId="0C46CCA3" w14:textId="77777777" w:rsidR="00C21CE2" w:rsidRPr="002D53A8" w:rsidRDefault="00C21CE2" w:rsidP="00C21CE2">
            <w:pPr>
              <w:spacing w:after="0"/>
              <w:rPr>
                <w:rFonts w:ascii="Arial" w:hAnsi="Arial"/>
                <w:sz w:val="18"/>
                <w:lang w:eastAsia="zh-CN"/>
              </w:rPr>
            </w:pPr>
            <w:r w:rsidRPr="002D53A8">
              <w:rPr>
                <w:rFonts w:ascii="Arial" w:hAnsi="Arial"/>
                <w:sz w:val="18"/>
                <w:lang w:eastAsia="zh-CN"/>
              </w:rPr>
              <w:t>tosca.datatypes.nfv.NsVlProfile</w:t>
            </w:r>
          </w:p>
        </w:tc>
      </w:tr>
    </w:tbl>
    <w:p w14:paraId="185F2F6A" w14:textId="77777777" w:rsidR="00C21CE2" w:rsidRPr="002D53A8" w:rsidRDefault="00C21CE2" w:rsidP="00DE5F6A"/>
    <w:p w14:paraId="16AAA577" w14:textId="77777777" w:rsidR="00C21CE2" w:rsidRPr="002D53A8" w:rsidRDefault="005B0238" w:rsidP="00A4562D">
      <w:pPr>
        <w:pStyle w:val="Heading4"/>
        <w:rPr>
          <w:rFonts w:eastAsia="DengXian"/>
        </w:rPr>
      </w:pPr>
      <w:bookmarkStart w:id="1863" w:name="_Toc48655583"/>
      <w:bookmarkStart w:id="1864" w:name="_Toc48725120"/>
      <w:bookmarkStart w:id="1865" w:name="_Toc57297542"/>
      <w:r w:rsidRPr="002D53A8">
        <w:rPr>
          <w:rFonts w:eastAsia="DengXian"/>
        </w:rPr>
        <w:t>7.2</w:t>
      </w:r>
      <w:r w:rsidR="00C21CE2" w:rsidRPr="002D53A8">
        <w:rPr>
          <w:rFonts w:eastAsia="DengXian"/>
        </w:rPr>
        <w:t>.3.2</w:t>
      </w:r>
      <w:r w:rsidR="00C21CE2" w:rsidRPr="002D53A8">
        <w:rPr>
          <w:rFonts w:eastAsia="DengXian"/>
        </w:rPr>
        <w:tab/>
        <w:t>Properties</w:t>
      </w:r>
      <w:bookmarkEnd w:id="1863"/>
      <w:bookmarkEnd w:id="1864"/>
      <w:bookmarkEnd w:id="1865"/>
    </w:p>
    <w:p w14:paraId="2B9A834C" w14:textId="77777777" w:rsidR="00C21CE2" w:rsidRPr="002D53A8" w:rsidRDefault="00C21CE2" w:rsidP="00A4562D">
      <w:r w:rsidRPr="002D53A8">
        <w:rPr>
          <w:lang w:eastAsia="zh-CN"/>
        </w:rPr>
        <w:t>The properties of the Ns</w:t>
      </w:r>
      <w:r w:rsidRPr="002D53A8">
        <w:t>VlProfile</w:t>
      </w:r>
      <w:r w:rsidRPr="002D53A8">
        <w:rPr>
          <w:lang w:eastAsia="zh-CN"/>
        </w:rPr>
        <w:t xml:space="preserve"> data type shall comply with the provisions set out in table </w:t>
      </w:r>
      <w:r w:rsidR="005B0238" w:rsidRPr="002D53A8">
        <w:t>7.2</w:t>
      </w:r>
      <w:r w:rsidRPr="002D53A8">
        <w:t>.3.2-1</w:t>
      </w:r>
      <w:r w:rsidRPr="002D53A8">
        <w:rPr>
          <w:lang w:eastAsia="zh-CN"/>
        </w:rPr>
        <w:t>.</w:t>
      </w:r>
    </w:p>
    <w:p w14:paraId="61ABD5DF" w14:textId="77777777" w:rsidR="00C21CE2" w:rsidRPr="002D53A8" w:rsidRDefault="00C21CE2" w:rsidP="00141F75">
      <w:pPr>
        <w:pStyle w:val="TH"/>
        <w:keepNext w:val="0"/>
        <w:rPr>
          <w:rFonts w:eastAsia="DengXian"/>
        </w:rPr>
      </w:pPr>
      <w:r w:rsidRPr="002D53A8">
        <w:rPr>
          <w:rFonts w:eastAsia="DengXian"/>
        </w:rPr>
        <w:t>Table 7.</w:t>
      </w:r>
      <w:r w:rsidR="005B0238" w:rsidRPr="002D53A8">
        <w:rPr>
          <w:rFonts w:eastAsia="DengXian"/>
        </w:rPr>
        <w:t>2</w:t>
      </w:r>
      <w:r w:rsidRPr="002D53A8">
        <w:rPr>
          <w:rFonts w:eastAsia="DengXian"/>
        </w:rPr>
        <w:t>.3.2-1</w:t>
      </w:r>
      <w:r w:rsidRPr="002D53A8">
        <w:t>: 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263"/>
        <w:gridCol w:w="993"/>
        <w:gridCol w:w="1419"/>
        <w:gridCol w:w="1273"/>
        <w:gridCol w:w="3386"/>
      </w:tblGrid>
      <w:tr w:rsidR="00C21CE2" w:rsidRPr="002D53A8" w14:paraId="78817A68" w14:textId="77777777" w:rsidTr="0039612C">
        <w:trPr>
          <w:cantSplit/>
          <w:tblHeader/>
          <w:jc w:val="center"/>
        </w:trPr>
        <w:tc>
          <w:tcPr>
            <w:tcW w:w="1212" w:type="pct"/>
            <w:shd w:val="clear" w:color="auto" w:fill="D9D9D9"/>
          </w:tcPr>
          <w:p w14:paraId="1838AEFF"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Name</w:t>
            </w:r>
          </w:p>
        </w:tc>
        <w:tc>
          <w:tcPr>
            <w:tcW w:w="532" w:type="pct"/>
            <w:shd w:val="clear" w:color="auto" w:fill="D9D9D9"/>
          </w:tcPr>
          <w:p w14:paraId="519E1E17" w14:textId="77777777" w:rsidR="00C21CE2" w:rsidRPr="002D53A8" w:rsidRDefault="00C21CE2" w:rsidP="00141F75">
            <w:pPr>
              <w:keepLines/>
              <w:spacing w:after="0"/>
              <w:jc w:val="center"/>
              <w:rPr>
                <w:rFonts w:ascii="Arial" w:hAnsi="Arial"/>
                <w:b/>
                <w:sz w:val="18"/>
              </w:rPr>
            </w:pPr>
            <w:r w:rsidRPr="002D53A8">
              <w:rPr>
                <w:rFonts w:ascii="Arial" w:hAnsi="Arial" w:hint="eastAsia"/>
                <w:b/>
                <w:sz w:val="18"/>
              </w:rPr>
              <w:t>Required</w:t>
            </w:r>
          </w:p>
        </w:tc>
        <w:tc>
          <w:tcPr>
            <w:tcW w:w="760" w:type="pct"/>
            <w:shd w:val="clear" w:color="auto" w:fill="D9D9D9"/>
          </w:tcPr>
          <w:p w14:paraId="39F52DB3"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Type</w:t>
            </w:r>
          </w:p>
        </w:tc>
        <w:tc>
          <w:tcPr>
            <w:tcW w:w="682" w:type="pct"/>
            <w:shd w:val="clear" w:color="auto" w:fill="D9D9D9"/>
          </w:tcPr>
          <w:p w14:paraId="0DE70199"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Constraints</w:t>
            </w:r>
          </w:p>
        </w:tc>
        <w:tc>
          <w:tcPr>
            <w:tcW w:w="1814" w:type="pct"/>
            <w:shd w:val="clear" w:color="auto" w:fill="D9D9D9"/>
          </w:tcPr>
          <w:p w14:paraId="72350EB0"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Description</w:t>
            </w:r>
          </w:p>
        </w:tc>
      </w:tr>
      <w:tr w:rsidR="00C21CE2" w:rsidRPr="002D53A8" w14:paraId="56AE0A6F" w14:textId="77777777" w:rsidTr="0039612C">
        <w:trPr>
          <w:jc w:val="center"/>
        </w:trPr>
        <w:tc>
          <w:tcPr>
            <w:tcW w:w="1212" w:type="pct"/>
            <w:shd w:val="clear" w:color="auto" w:fill="FFFFFF"/>
          </w:tcPr>
          <w:p w14:paraId="1A41ED62" w14:textId="77777777" w:rsidR="00C21CE2" w:rsidRPr="002D53A8" w:rsidRDefault="00C21CE2" w:rsidP="00141F75">
            <w:pPr>
              <w:keepLines/>
              <w:spacing w:after="0"/>
              <w:rPr>
                <w:rFonts w:ascii="Arial" w:hAnsi="Arial"/>
                <w:sz w:val="18"/>
              </w:rPr>
            </w:pPr>
            <w:r w:rsidRPr="002D53A8">
              <w:rPr>
                <w:rFonts w:ascii="Arial" w:hAnsi="Arial"/>
                <w:sz w:val="18"/>
              </w:rPr>
              <w:t>max_bitrate_</w:t>
            </w:r>
            <w:r w:rsidR="00DE5F6A" w:rsidRPr="002D53A8">
              <w:rPr>
                <w:rFonts w:ascii="Arial" w:hAnsi="Arial"/>
                <w:sz w:val="18"/>
              </w:rPr>
              <w:t>r</w:t>
            </w:r>
            <w:r w:rsidRPr="002D53A8">
              <w:rPr>
                <w:rFonts w:ascii="Arial" w:hAnsi="Arial"/>
                <w:sz w:val="18"/>
              </w:rPr>
              <w:t>equirements</w:t>
            </w:r>
          </w:p>
        </w:tc>
        <w:tc>
          <w:tcPr>
            <w:tcW w:w="532" w:type="pct"/>
            <w:shd w:val="clear" w:color="auto" w:fill="FFFFFF"/>
          </w:tcPr>
          <w:p w14:paraId="6E3C76FB" w14:textId="77777777" w:rsidR="00C21CE2" w:rsidRPr="002D53A8" w:rsidRDefault="00C21CE2" w:rsidP="00141F75">
            <w:pPr>
              <w:keepLines/>
              <w:spacing w:after="0"/>
              <w:rPr>
                <w:rFonts w:ascii="Arial" w:hAnsi="Arial"/>
                <w:sz w:val="18"/>
              </w:rPr>
            </w:pPr>
            <w:r w:rsidRPr="002D53A8">
              <w:rPr>
                <w:rFonts w:ascii="Arial" w:hAnsi="Arial"/>
                <w:sz w:val="18"/>
              </w:rPr>
              <w:t>yes</w:t>
            </w:r>
          </w:p>
        </w:tc>
        <w:tc>
          <w:tcPr>
            <w:tcW w:w="760" w:type="pct"/>
            <w:shd w:val="clear" w:color="auto" w:fill="FFFFFF"/>
          </w:tcPr>
          <w:p w14:paraId="20AD65BC" w14:textId="77777777" w:rsidR="00C21CE2" w:rsidRPr="002D53A8" w:rsidRDefault="00C21CE2" w:rsidP="00141F75">
            <w:pPr>
              <w:keepLines/>
              <w:spacing w:after="0"/>
              <w:rPr>
                <w:rFonts w:ascii="Arial" w:hAnsi="Arial"/>
                <w:sz w:val="18"/>
              </w:rPr>
            </w:pPr>
            <w:r w:rsidRPr="002D53A8">
              <w:rPr>
                <w:rFonts w:ascii="Arial" w:hAnsi="Arial"/>
                <w:sz w:val="18"/>
              </w:rPr>
              <w:t>tosca.datatypes.nfv.LinkBitrateRequirements</w:t>
            </w:r>
          </w:p>
        </w:tc>
        <w:tc>
          <w:tcPr>
            <w:tcW w:w="682" w:type="pct"/>
            <w:shd w:val="clear" w:color="auto" w:fill="FFFFFF"/>
          </w:tcPr>
          <w:p w14:paraId="37249C2A" w14:textId="77777777" w:rsidR="00C21CE2" w:rsidRPr="002D53A8" w:rsidRDefault="00C21CE2" w:rsidP="00141F75">
            <w:pPr>
              <w:keepLines/>
              <w:spacing w:after="0"/>
              <w:rPr>
                <w:rFonts w:ascii="Arial" w:hAnsi="Arial"/>
                <w:sz w:val="18"/>
              </w:rPr>
            </w:pPr>
          </w:p>
        </w:tc>
        <w:tc>
          <w:tcPr>
            <w:tcW w:w="1814" w:type="pct"/>
            <w:shd w:val="clear" w:color="auto" w:fill="FFFFFF"/>
          </w:tcPr>
          <w:p w14:paraId="0B805E4B" w14:textId="7A9B24EE" w:rsidR="00C21CE2" w:rsidRPr="002D53A8" w:rsidRDefault="00C21CE2" w:rsidP="00141F75">
            <w:pPr>
              <w:keepLines/>
              <w:spacing w:after="0"/>
              <w:rPr>
                <w:rFonts w:ascii="Arial"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maximum</w:t>
            </w:r>
            <w:r w:rsidR="00DB51F5" w:rsidRPr="002D53A8">
              <w:rPr>
                <w:rFonts w:ascii="Arial" w:eastAsia="SimSun" w:hAnsi="Arial"/>
                <w:sz w:val="18"/>
              </w:rPr>
              <w:t xml:space="preserve"> </w:t>
            </w:r>
            <w:r w:rsidRPr="002D53A8">
              <w:rPr>
                <w:rFonts w:ascii="Arial" w:eastAsia="SimSun" w:hAnsi="Arial"/>
                <w:sz w:val="18"/>
              </w:rPr>
              <w:t>bitrate</w:t>
            </w:r>
            <w:r w:rsidR="00DB51F5" w:rsidRPr="002D53A8">
              <w:rPr>
                <w:rFonts w:ascii="Arial" w:eastAsia="SimSun" w:hAnsi="Arial"/>
                <w:sz w:val="18"/>
              </w:rPr>
              <w:t xml:space="preserve"> </w:t>
            </w:r>
            <w:r w:rsidRPr="002D53A8">
              <w:rPr>
                <w:rFonts w:ascii="Arial" w:eastAsia="SimSun" w:hAnsi="Arial"/>
                <w:sz w:val="18"/>
              </w:rPr>
              <w:t>requirements</w:t>
            </w:r>
            <w:r w:rsidR="00DB51F5" w:rsidRPr="002D53A8">
              <w:rPr>
                <w:rFonts w:ascii="Arial" w:eastAsia="SimSun" w:hAnsi="Arial"/>
                <w:sz w:val="18"/>
              </w:rPr>
              <w:t xml:space="preserve"> </w:t>
            </w:r>
            <w:r w:rsidRPr="002D53A8">
              <w:rPr>
                <w:rFonts w:ascii="Arial" w:eastAsia="SimSun" w:hAnsi="Arial"/>
                <w:sz w:val="18"/>
              </w:rPr>
              <w:t>for</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VL</w:t>
            </w:r>
            <w:r w:rsidR="00DB51F5" w:rsidRPr="002D53A8">
              <w:rPr>
                <w:rFonts w:ascii="Arial" w:eastAsia="SimSun" w:hAnsi="Arial"/>
                <w:sz w:val="18"/>
              </w:rPr>
              <w:t xml:space="preserve"> </w:t>
            </w:r>
            <w:r w:rsidRPr="002D53A8">
              <w:rPr>
                <w:rFonts w:ascii="Arial" w:eastAsia="SimSun" w:hAnsi="Arial"/>
                <w:sz w:val="18"/>
              </w:rPr>
              <w:t>instantiated</w:t>
            </w:r>
            <w:r w:rsidR="00DB51F5" w:rsidRPr="002D53A8">
              <w:rPr>
                <w:rFonts w:ascii="Arial" w:eastAsia="SimSun" w:hAnsi="Arial"/>
                <w:sz w:val="18"/>
              </w:rPr>
              <w:t xml:space="preserve"> </w:t>
            </w:r>
            <w:r w:rsidRPr="002D53A8">
              <w:rPr>
                <w:rFonts w:ascii="Arial" w:eastAsia="SimSun" w:hAnsi="Arial"/>
                <w:sz w:val="18"/>
              </w:rPr>
              <w:t>according</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this</w:t>
            </w:r>
            <w:r w:rsidR="00DB51F5" w:rsidRPr="002D53A8">
              <w:rPr>
                <w:rFonts w:ascii="Arial" w:eastAsia="SimSun" w:hAnsi="Arial"/>
                <w:sz w:val="18"/>
              </w:rPr>
              <w:t xml:space="preserve"> </w:t>
            </w:r>
            <w:r w:rsidRPr="002D53A8">
              <w:rPr>
                <w:rFonts w:ascii="Arial" w:eastAsia="SimSun" w:hAnsi="Arial"/>
                <w:sz w:val="18"/>
              </w:rPr>
              <w:t>profile.</w:t>
            </w:r>
            <w:r w:rsidR="00DB51F5" w:rsidRPr="002D53A8">
              <w:rPr>
                <w:rFonts w:ascii="Arial" w:eastAsia="SimSun" w:hAnsi="Arial"/>
                <w:sz w:val="18"/>
              </w:rPr>
              <w:t xml:space="preserve"> </w:t>
            </w:r>
          </w:p>
        </w:tc>
      </w:tr>
      <w:tr w:rsidR="00C21CE2" w:rsidRPr="002D53A8" w14:paraId="4EECF2A6" w14:textId="77777777" w:rsidTr="0039612C">
        <w:trPr>
          <w:jc w:val="center"/>
        </w:trPr>
        <w:tc>
          <w:tcPr>
            <w:tcW w:w="1212" w:type="pct"/>
            <w:shd w:val="clear" w:color="auto" w:fill="FFFFFF"/>
          </w:tcPr>
          <w:p w14:paraId="6DD31E16" w14:textId="77777777" w:rsidR="00C21CE2" w:rsidRPr="002D53A8" w:rsidRDefault="00C21CE2" w:rsidP="00141F75">
            <w:pPr>
              <w:keepLines/>
              <w:spacing w:after="0"/>
              <w:rPr>
                <w:rFonts w:ascii="Arial" w:hAnsi="Arial"/>
                <w:sz w:val="18"/>
              </w:rPr>
            </w:pPr>
            <w:r w:rsidRPr="002D53A8">
              <w:rPr>
                <w:rFonts w:ascii="Arial" w:hAnsi="Arial"/>
                <w:sz w:val="18"/>
              </w:rPr>
              <w:t>min_bitrate_requirements</w:t>
            </w:r>
          </w:p>
        </w:tc>
        <w:tc>
          <w:tcPr>
            <w:tcW w:w="532" w:type="pct"/>
            <w:shd w:val="clear" w:color="auto" w:fill="FFFFFF"/>
          </w:tcPr>
          <w:p w14:paraId="5736230F" w14:textId="77777777" w:rsidR="00C21CE2" w:rsidRPr="002D53A8" w:rsidRDefault="00C21CE2" w:rsidP="00141F75">
            <w:pPr>
              <w:keepLines/>
              <w:spacing w:after="0"/>
              <w:rPr>
                <w:rFonts w:ascii="Arial" w:hAnsi="Arial"/>
                <w:sz w:val="18"/>
              </w:rPr>
            </w:pPr>
            <w:r w:rsidRPr="002D53A8">
              <w:rPr>
                <w:rFonts w:ascii="Arial" w:hAnsi="Arial"/>
                <w:sz w:val="18"/>
              </w:rPr>
              <w:t>yes</w:t>
            </w:r>
          </w:p>
        </w:tc>
        <w:tc>
          <w:tcPr>
            <w:tcW w:w="760" w:type="pct"/>
            <w:shd w:val="clear" w:color="auto" w:fill="FFFFFF"/>
          </w:tcPr>
          <w:p w14:paraId="52EBD409" w14:textId="77777777" w:rsidR="00C21CE2" w:rsidRPr="002D53A8" w:rsidRDefault="00C21CE2" w:rsidP="00141F75">
            <w:pPr>
              <w:keepLines/>
              <w:spacing w:after="0"/>
              <w:rPr>
                <w:rFonts w:ascii="Arial" w:hAnsi="Arial"/>
                <w:sz w:val="18"/>
              </w:rPr>
            </w:pPr>
            <w:r w:rsidRPr="002D53A8">
              <w:rPr>
                <w:rFonts w:ascii="Arial" w:hAnsi="Arial"/>
                <w:sz w:val="18"/>
              </w:rPr>
              <w:t>tosca.datatypes.nfv.LinkBitrateRequirements</w:t>
            </w:r>
          </w:p>
        </w:tc>
        <w:tc>
          <w:tcPr>
            <w:tcW w:w="682" w:type="pct"/>
            <w:shd w:val="clear" w:color="auto" w:fill="FFFFFF"/>
          </w:tcPr>
          <w:p w14:paraId="3C323217" w14:textId="77777777" w:rsidR="00C21CE2" w:rsidRPr="002D53A8" w:rsidRDefault="00C21CE2" w:rsidP="00141F75">
            <w:pPr>
              <w:keepLines/>
              <w:spacing w:after="0"/>
              <w:rPr>
                <w:rFonts w:ascii="Arial" w:hAnsi="Arial"/>
                <w:sz w:val="18"/>
              </w:rPr>
            </w:pPr>
          </w:p>
        </w:tc>
        <w:tc>
          <w:tcPr>
            <w:tcW w:w="1814" w:type="pct"/>
            <w:shd w:val="clear" w:color="auto" w:fill="FFFFFF"/>
          </w:tcPr>
          <w:p w14:paraId="1D5131B7" w14:textId="6D9E7031" w:rsidR="00C21CE2" w:rsidRPr="002D53A8" w:rsidRDefault="00C21CE2" w:rsidP="00141F75">
            <w:pPr>
              <w:keepLines/>
              <w:spacing w:after="0"/>
              <w:rPr>
                <w:rFonts w:ascii="Arial"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minimum</w:t>
            </w:r>
            <w:r w:rsidR="00DB51F5" w:rsidRPr="002D53A8">
              <w:rPr>
                <w:rFonts w:ascii="Arial" w:eastAsia="SimSun" w:hAnsi="Arial"/>
                <w:sz w:val="18"/>
              </w:rPr>
              <w:t xml:space="preserve"> </w:t>
            </w:r>
            <w:r w:rsidRPr="002D53A8">
              <w:rPr>
                <w:rFonts w:ascii="Arial" w:eastAsia="SimSun" w:hAnsi="Arial"/>
                <w:sz w:val="18"/>
              </w:rPr>
              <w:t>bitrate</w:t>
            </w:r>
            <w:r w:rsidR="00DB51F5" w:rsidRPr="002D53A8">
              <w:rPr>
                <w:rFonts w:ascii="Arial" w:eastAsia="SimSun" w:hAnsi="Arial"/>
                <w:sz w:val="18"/>
              </w:rPr>
              <w:t xml:space="preserve"> </w:t>
            </w:r>
            <w:r w:rsidRPr="002D53A8">
              <w:rPr>
                <w:rFonts w:ascii="Arial" w:eastAsia="SimSun" w:hAnsi="Arial"/>
                <w:sz w:val="18"/>
              </w:rPr>
              <w:t>requirements</w:t>
            </w:r>
            <w:r w:rsidR="00DB51F5" w:rsidRPr="002D53A8">
              <w:rPr>
                <w:rFonts w:ascii="Arial" w:eastAsia="SimSun" w:hAnsi="Arial"/>
                <w:sz w:val="18"/>
              </w:rPr>
              <w:t xml:space="preserve"> </w:t>
            </w:r>
            <w:r w:rsidRPr="002D53A8">
              <w:rPr>
                <w:rFonts w:ascii="Arial" w:eastAsia="SimSun" w:hAnsi="Arial"/>
                <w:sz w:val="18"/>
              </w:rPr>
              <w:t>for</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VL</w:t>
            </w:r>
            <w:r w:rsidR="00DB51F5" w:rsidRPr="002D53A8">
              <w:rPr>
                <w:rFonts w:ascii="Arial" w:eastAsia="SimSun" w:hAnsi="Arial"/>
                <w:sz w:val="18"/>
              </w:rPr>
              <w:t xml:space="preserve"> </w:t>
            </w:r>
            <w:r w:rsidRPr="002D53A8">
              <w:rPr>
                <w:rFonts w:ascii="Arial" w:eastAsia="SimSun" w:hAnsi="Arial"/>
                <w:sz w:val="18"/>
              </w:rPr>
              <w:t>instantiated</w:t>
            </w:r>
            <w:r w:rsidR="00DB51F5" w:rsidRPr="002D53A8">
              <w:rPr>
                <w:rFonts w:ascii="Arial" w:eastAsia="SimSun" w:hAnsi="Arial"/>
                <w:sz w:val="18"/>
              </w:rPr>
              <w:t xml:space="preserve"> </w:t>
            </w:r>
            <w:r w:rsidRPr="002D53A8">
              <w:rPr>
                <w:rFonts w:ascii="Arial" w:eastAsia="SimSun" w:hAnsi="Arial"/>
                <w:sz w:val="18"/>
              </w:rPr>
              <w:t>according</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this</w:t>
            </w:r>
            <w:r w:rsidR="00DB51F5" w:rsidRPr="002D53A8">
              <w:rPr>
                <w:rFonts w:ascii="Arial" w:eastAsia="SimSun" w:hAnsi="Arial"/>
                <w:sz w:val="18"/>
              </w:rPr>
              <w:t xml:space="preserve"> </w:t>
            </w:r>
            <w:r w:rsidRPr="002D53A8">
              <w:rPr>
                <w:rFonts w:ascii="Arial" w:eastAsia="SimSun" w:hAnsi="Arial"/>
                <w:sz w:val="18"/>
              </w:rPr>
              <w:t>profile.</w:t>
            </w:r>
          </w:p>
        </w:tc>
      </w:tr>
      <w:tr w:rsidR="00C21CE2" w:rsidRPr="002D53A8" w14:paraId="463B9830" w14:textId="77777777" w:rsidTr="0039612C">
        <w:trPr>
          <w:jc w:val="center"/>
        </w:trPr>
        <w:tc>
          <w:tcPr>
            <w:tcW w:w="1212" w:type="pct"/>
            <w:shd w:val="clear" w:color="auto" w:fill="FFFFFF"/>
          </w:tcPr>
          <w:p w14:paraId="7325BAD8" w14:textId="77777777" w:rsidR="00C21CE2" w:rsidRPr="002D53A8" w:rsidRDefault="00C21CE2" w:rsidP="00141F75">
            <w:pPr>
              <w:keepLines/>
              <w:spacing w:after="0"/>
              <w:rPr>
                <w:rFonts w:ascii="Arial" w:hAnsi="Arial"/>
                <w:sz w:val="18"/>
              </w:rPr>
            </w:pPr>
            <w:r w:rsidRPr="002D53A8">
              <w:rPr>
                <w:rFonts w:ascii="Arial" w:hAnsi="Arial"/>
                <w:sz w:val="18"/>
              </w:rPr>
              <w:t>qos</w:t>
            </w:r>
          </w:p>
        </w:tc>
        <w:tc>
          <w:tcPr>
            <w:tcW w:w="532" w:type="pct"/>
            <w:shd w:val="clear" w:color="auto" w:fill="FFFFFF"/>
          </w:tcPr>
          <w:p w14:paraId="097DE9EE" w14:textId="77777777" w:rsidR="00C21CE2" w:rsidRPr="002D53A8" w:rsidRDefault="00C21CE2" w:rsidP="00141F75">
            <w:pPr>
              <w:keepLines/>
              <w:spacing w:after="0"/>
              <w:rPr>
                <w:rFonts w:ascii="Arial" w:hAnsi="Arial"/>
                <w:sz w:val="18"/>
              </w:rPr>
            </w:pPr>
            <w:r w:rsidRPr="002D53A8">
              <w:rPr>
                <w:rFonts w:ascii="Arial" w:hAnsi="Arial"/>
                <w:sz w:val="18"/>
              </w:rPr>
              <w:t>no</w:t>
            </w:r>
          </w:p>
        </w:tc>
        <w:tc>
          <w:tcPr>
            <w:tcW w:w="760" w:type="pct"/>
            <w:shd w:val="clear" w:color="auto" w:fill="FFFFFF"/>
          </w:tcPr>
          <w:p w14:paraId="3E8413DF" w14:textId="77777777" w:rsidR="00C21CE2" w:rsidRPr="002D53A8" w:rsidRDefault="00C21CE2" w:rsidP="00141F75">
            <w:pPr>
              <w:keepLines/>
              <w:spacing w:after="0"/>
              <w:rPr>
                <w:rFonts w:ascii="Arial" w:hAnsi="Arial"/>
                <w:sz w:val="18"/>
              </w:rPr>
            </w:pPr>
            <w:r w:rsidRPr="002D53A8">
              <w:rPr>
                <w:rFonts w:ascii="Arial" w:hAnsi="Arial"/>
                <w:sz w:val="18"/>
              </w:rPr>
              <w:t>tosca.datatypes.nfv.NsVirtualLinkQos</w:t>
            </w:r>
          </w:p>
        </w:tc>
        <w:tc>
          <w:tcPr>
            <w:tcW w:w="682" w:type="pct"/>
            <w:shd w:val="clear" w:color="auto" w:fill="FFFFFF"/>
          </w:tcPr>
          <w:p w14:paraId="6BFB25A1" w14:textId="77777777" w:rsidR="00C21CE2" w:rsidRPr="002D53A8" w:rsidRDefault="00C21CE2" w:rsidP="00141F75">
            <w:pPr>
              <w:keepLines/>
              <w:spacing w:after="0"/>
              <w:rPr>
                <w:rFonts w:ascii="Arial" w:hAnsi="Arial"/>
                <w:sz w:val="18"/>
              </w:rPr>
            </w:pPr>
          </w:p>
        </w:tc>
        <w:tc>
          <w:tcPr>
            <w:tcW w:w="1814" w:type="pct"/>
            <w:shd w:val="clear" w:color="auto" w:fill="FFFFFF"/>
          </w:tcPr>
          <w:p w14:paraId="1CDF869B" w14:textId="15E1EF0C" w:rsidR="00C21CE2" w:rsidRPr="002D53A8" w:rsidRDefault="00C21CE2" w:rsidP="00141F75">
            <w:pPr>
              <w:keepLines/>
              <w:spacing w:after="0"/>
              <w:rPr>
                <w:rFonts w:ascii="Arial"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QoS</w:t>
            </w:r>
            <w:r w:rsidR="00DB51F5" w:rsidRPr="002D53A8">
              <w:rPr>
                <w:rFonts w:ascii="Arial" w:eastAsia="SimSun" w:hAnsi="Arial"/>
                <w:sz w:val="18"/>
              </w:rPr>
              <w:t xml:space="preserve"> </w:t>
            </w:r>
            <w:r w:rsidRPr="002D53A8">
              <w:rPr>
                <w:rFonts w:ascii="Arial" w:eastAsia="SimSun" w:hAnsi="Arial"/>
                <w:sz w:val="18"/>
              </w:rPr>
              <w:t>requirements</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VL</w:t>
            </w:r>
            <w:r w:rsidR="00DB51F5" w:rsidRPr="002D53A8">
              <w:rPr>
                <w:rFonts w:ascii="Arial" w:eastAsia="SimSun" w:hAnsi="Arial"/>
                <w:sz w:val="18"/>
              </w:rPr>
              <w:t xml:space="preserve"> </w:t>
            </w:r>
            <w:r w:rsidRPr="002D53A8">
              <w:rPr>
                <w:rFonts w:ascii="Arial" w:eastAsia="SimSun" w:hAnsi="Arial"/>
                <w:sz w:val="18"/>
              </w:rPr>
              <w:t>instantiated</w:t>
            </w:r>
            <w:r w:rsidR="00DB51F5" w:rsidRPr="002D53A8">
              <w:rPr>
                <w:rFonts w:ascii="Arial" w:eastAsia="SimSun" w:hAnsi="Arial"/>
                <w:sz w:val="18"/>
              </w:rPr>
              <w:t xml:space="preserve"> </w:t>
            </w:r>
            <w:r w:rsidRPr="002D53A8">
              <w:rPr>
                <w:rFonts w:ascii="Arial" w:eastAsia="SimSun" w:hAnsi="Arial"/>
                <w:sz w:val="18"/>
              </w:rPr>
              <w:t>according</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this</w:t>
            </w:r>
            <w:r w:rsidR="00DB51F5" w:rsidRPr="002D53A8">
              <w:rPr>
                <w:rFonts w:ascii="Arial" w:eastAsia="SimSun" w:hAnsi="Arial"/>
                <w:sz w:val="18"/>
              </w:rPr>
              <w:t xml:space="preserve"> </w:t>
            </w:r>
            <w:r w:rsidRPr="002D53A8">
              <w:rPr>
                <w:rFonts w:ascii="Arial" w:eastAsia="SimSun" w:hAnsi="Arial"/>
                <w:sz w:val="18"/>
              </w:rPr>
              <w:t>profile.</w:t>
            </w:r>
          </w:p>
        </w:tc>
      </w:tr>
      <w:tr w:rsidR="00C21CE2" w:rsidRPr="002D53A8" w14:paraId="6F57216C" w14:textId="77777777" w:rsidTr="0039612C">
        <w:trPr>
          <w:jc w:val="center"/>
        </w:trPr>
        <w:tc>
          <w:tcPr>
            <w:tcW w:w="1212" w:type="pct"/>
            <w:shd w:val="clear" w:color="auto" w:fill="FFFFFF"/>
          </w:tcPr>
          <w:p w14:paraId="774A45E5" w14:textId="0ED57096" w:rsidR="00C21CE2" w:rsidRPr="002F6328" w:rsidRDefault="00C21CE2" w:rsidP="00141F75">
            <w:pPr>
              <w:keepLines/>
              <w:spacing w:after="0"/>
              <w:rPr>
                <w:rFonts w:ascii="Arial" w:hAnsi="Arial" w:cs="Arial"/>
                <w:sz w:val="18"/>
                <w:szCs w:val="18"/>
              </w:rPr>
            </w:pPr>
            <w:r w:rsidRPr="002F6328">
              <w:rPr>
                <w:rFonts w:ascii="Arial" w:eastAsiaTheme="minorEastAsia" w:hAnsi="Arial" w:cs="Arial"/>
                <w:sz w:val="18"/>
                <w:szCs w:val="18"/>
              </w:rPr>
              <w:t>service_availability</w:t>
            </w:r>
            <w:r w:rsidR="00D350D6" w:rsidRPr="002F6328">
              <w:rPr>
                <w:rFonts w:ascii="Arial" w:eastAsiaTheme="minorEastAsia" w:hAnsi="Arial" w:cs="Arial"/>
                <w:sz w:val="18"/>
                <w:szCs w:val="18"/>
              </w:rPr>
              <w:t>_level</w:t>
            </w:r>
          </w:p>
        </w:tc>
        <w:tc>
          <w:tcPr>
            <w:tcW w:w="532" w:type="pct"/>
            <w:shd w:val="clear" w:color="auto" w:fill="FFFFFF"/>
          </w:tcPr>
          <w:p w14:paraId="776867EF" w14:textId="77777777" w:rsidR="00C21CE2" w:rsidRPr="002F6328" w:rsidRDefault="00C21CE2" w:rsidP="00141F75">
            <w:pPr>
              <w:keepLines/>
              <w:spacing w:after="0"/>
              <w:rPr>
                <w:rFonts w:ascii="Arial" w:hAnsi="Arial" w:cs="Arial"/>
                <w:sz w:val="18"/>
                <w:szCs w:val="18"/>
              </w:rPr>
            </w:pPr>
            <w:r w:rsidRPr="002F6328">
              <w:rPr>
                <w:rFonts w:ascii="Arial" w:hAnsi="Arial" w:cs="Arial"/>
                <w:sz w:val="18"/>
                <w:szCs w:val="18"/>
              </w:rPr>
              <w:t>no</w:t>
            </w:r>
          </w:p>
        </w:tc>
        <w:tc>
          <w:tcPr>
            <w:tcW w:w="760" w:type="pct"/>
            <w:shd w:val="clear" w:color="auto" w:fill="FFFFFF"/>
          </w:tcPr>
          <w:p w14:paraId="7B6844DD" w14:textId="510231D6" w:rsidR="00C21CE2" w:rsidRPr="002F6328" w:rsidRDefault="00D350D6" w:rsidP="00141F75">
            <w:pPr>
              <w:keepLines/>
              <w:spacing w:after="0"/>
              <w:rPr>
                <w:rFonts w:ascii="Arial" w:hAnsi="Arial" w:cs="Arial"/>
                <w:sz w:val="18"/>
                <w:szCs w:val="18"/>
              </w:rPr>
            </w:pPr>
            <w:r w:rsidRPr="002F6328">
              <w:rPr>
                <w:rFonts w:ascii="Arial" w:eastAsiaTheme="minorEastAsia" w:hAnsi="Arial" w:cs="Arial"/>
                <w:sz w:val="18"/>
                <w:szCs w:val="18"/>
              </w:rPr>
              <w:t>integer</w:t>
            </w:r>
          </w:p>
        </w:tc>
        <w:tc>
          <w:tcPr>
            <w:tcW w:w="682" w:type="pct"/>
            <w:shd w:val="clear" w:color="auto" w:fill="FFFFFF"/>
          </w:tcPr>
          <w:p w14:paraId="6A26DB07" w14:textId="31527124" w:rsidR="00C21CE2" w:rsidRPr="002F6328" w:rsidRDefault="00D350D6" w:rsidP="00141F75">
            <w:pPr>
              <w:keepLines/>
              <w:spacing w:after="0"/>
              <w:rPr>
                <w:rFonts w:ascii="Arial" w:hAnsi="Arial" w:cs="Arial"/>
                <w:sz w:val="18"/>
                <w:szCs w:val="18"/>
              </w:rPr>
            </w:pPr>
            <w:r w:rsidRPr="002F6328">
              <w:rPr>
                <w:rFonts w:ascii="Arial" w:eastAsiaTheme="minorEastAsia" w:hAnsi="Arial" w:cs="Calibri"/>
                <w:sz w:val="18"/>
              </w:rPr>
              <w:t>greater_or_equal:</w:t>
            </w:r>
            <w:r w:rsidR="002E1087" w:rsidRPr="002F6328">
              <w:rPr>
                <w:rFonts w:ascii="Arial" w:eastAsiaTheme="minorEastAsia" w:hAnsi="Arial" w:cs="Calibri"/>
                <w:sz w:val="18"/>
              </w:rPr>
              <w:t xml:space="preserve"> </w:t>
            </w:r>
            <w:r w:rsidRPr="002F6328">
              <w:rPr>
                <w:rFonts w:ascii="Arial" w:eastAsiaTheme="minorEastAsia" w:hAnsi="Arial" w:cs="Calibri"/>
                <w:sz w:val="18"/>
              </w:rPr>
              <w:t>1</w:t>
            </w:r>
          </w:p>
        </w:tc>
        <w:tc>
          <w:tcPr>
            <w:tcW w:w="1814" w:type="pct"/>
            <w:shd w:val="clear" w:color="auto" w:fill="FFFFFF"/>
          </w:tcPr>
          <w:p w14:paraId="6FAD8869" w14:textId="7A436B11" w:rsidR="00C21CE2" w:rsidRPr="002F6328" w:rsidRDefault="00D350D6" w:rsidP="00141F75">
            <w:pPr>
              <w:keepLines/>
              <w:spacing w:after="0"/>
              <w:rPr>
                <w:rFonts w:ascii="Arial" w:eastAsia="SimSun" w:hAnsi="Arial" w:cs="Arial"/>
                <w:sz w:val="18"/>
                <w:szCs w:val="18"/>
              </w:rPr>
            </w:pPr>
            <w:r w:rsidRPr="002F6328">
              <w:rPr>
                <w:rFonts w:ascii="Arial" w:eastAsiaTheme="minorEastAsia" w:hAnsi="Arial" w:cs="Arial"/>
                <w:sz w:val="18"/>
                <w:szCs w:val="18"/>
                <w:lang w:eastAsia="de-DE"/>
              </w:rPr>
              <w:t>If</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present,</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specifies</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the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service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availability</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level</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for</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the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VL</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instance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created</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from</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this</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profile.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See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note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2.</w:t>
            </w:r>
          </w:p>
        </w:tc>
      </w:tr>
      <w:tr w:rsidR="0039612C" w:rsidRPr="002D53A8" w14:paraId="4E729E64" w14:textId="77777777" w:rsidTr="0039612C">
        <w:trPr>
          <w:jc w:val="center"/>
        </w:trPr>
        <w:tc>
          <w:tcPr>
            <w:tcW w:w="1212" w:type="pct"/>
            <w:shd w:val="clear" w:color="auto" w:fill="FFFFFF"/>
          </w:tcPr>
          <w:p w14:paraId="2A696001" w14:textId="29D2BB0D" w:rsidR="0039612C" w:rsidRPr="002F6328" w:rsidRDefault="0039612C" w:rsidP="0039612C">
            <w:pPr>
              <w:keepLines/>
              <w:spacing w:after="0"/>
              <w:rPr>
                <w:rFonts w:ascii="Arial" w:eastAsiaTheme="minorEastAsia" w:hAnsi="Arial" w:cs="Arial"/>
                <w:sz w:val="18"/>
                <w:szCs w:val="18"/>
              </w:rPr>
            </w:pPr>
            <w:r w:rsidRPr="0056401C">
              <w:rPr>
                <w:rFonts w:eastAsiaTheme="minorEastAsia"/>
              </w:rPr>
              <w:t>virtual_link_protocol_data</w:t>
            </w:r>
          </w:p>
        </w:tc>
        <w:tc>
          <w:tcPr>
            <w:tcW w:w="532" w:type="pct"/>
            <w:shd w:val="clear" w:color="auto" w:fill="FFFFFF"/>
          </w:tcPr>
          <w:p w14:paraId="2794DD35" w14:textId="145EB3EC" w:rsidR="0039612C" w:rsidRPr="002F6328" w:rsidRDefault="0039612C" w:rsidP="0039612C">
            <w:pPr>
              <w:keepLines/>
              <w:spacing w:after="0"/>
              <w:rPr>
                <w:rFonts w:ascii="Arial" w:hAnsi="Arial" w:cs="Arial"/>
                <w:sz w:val="18"/>
                <w:szCs w:val="18"/>
              </w:rPr>
            </w:pPr>
            <w:r w:rsidRPr="0056401C">
              <w:rPr>
                <w:rFonts w:eastAsiaTheme="minorEastAsia"/>
              </w:rPr>
              <w:t>no</w:t>
            </w:r>
          </w:p>
        </w:tc>
        <w:tc>
          <w:tcPr>
            <w:tcW w:w="760" w:type="pct"/>
            <w:shd w:val="clear" w:color="auto" w:fill="FFFFFF"/>
          </w:tcPr>
          <w:p w14:paraId="14F701BD" w14:textId="1029222E" w:rsidR="0039612C" w:rsidRPr="002F6328" w:rsidRDefault="0039612C" w:rsidP="0039612C">
            <w:pPr>
              <w:keepLines/>
              <w:spacing w:after="0"/>
              <w:rPr>
                <w:rFonts w:ascii="Arial" w:eastAsiaTheme="minorEastAsia" w:hAnsi="Arial" w:cs="Arial"/>
                <w:sz w:val="18"/>
                <w:szCs w:val="18"/>
              </w:rPr>
            </w:pPr>
            <w:r w:rsidRPr="0056401C">
              <w:rPr>
                <w:rFonts w:eastAsiaTheme="minorEastAsia"/>
              </w:rPr>
              <w:t>list of tosca.datatypes.nfv.</w:t>
            </w:r>
            <w:r>
              <w:rPr>
                <w:rFonts w:eastAsiaTheme="minorEastAsia"/>
              </w:rPr>
              <w:t>Ns</w:t>
            </w:r>
            <w:r w:rsidRPr="0056401C">
              <w:rPr>
                <w:rFonts w:eastAsiaTheme="minorEastAsia"/>
              </w:rPr>
              <w:t>VirtualLinkProtocolData</w:t>
            </w:r>
          </w:p>
        </w:tc>
        <w:tc>
          <w:tcPr>
            <w:tcW w:w="682" w:type="pct"/>
            <w:shd w:val="clear" w:color="auto" w:fill="FFFFFF"/>
          </w:tcPr>
          <w:p w14:paraId="630A6E13" w14:textId="77777777" w:rsidR="0039612C" w:rsidRPr="002F6328" w:rsidRDefault="0039612C" w:rsidP="0039612C">
            <w:pPr>
              <w:keepLines/>
              <w:spacing w:after="0"/>
              <w:rPr>
                <w:rFonts w:ascii="Arial" w:eastAsiaTheme="minorEastAsia" w:hAnsi="Arial" w:cs="Calibri"/>
                <w:sz w:val="18"/>
              </w:rPr>
            </w:pPr>
          </w:p>
        </w:tc>
        <w:tc>
          <w:tcPr>
            <w:tcW w:w="1814" w:type="pct"/>
            <w:shd w:val="clear" w:color="auto" w:fill="FFFFFF"/>
          </w:tcPr>
          <w:p w14:paraId="222DB482" w14:textId="1510F017" w:rsidR="0039612C" w:rsidRPr="002F6328" w:rsidRDefault="0039612C" w:rsidP="0039612C">
            <w:pPr>
              <w:keepLines/>
              <w:spacing w:after="0"/>
              <w:rPr>
                <w:rFonts w:ascii="Arial" w:eastAsiaTheme="minorEastAsia" w:hAnsi="Arial" w:cs="Arial"/>
                <w:sz w:val="18"/>
                <w:szCs w:val="18"/>
                <w:lang w:eastAsia="de-DE"/>
              </w:rPr>
            </w:pPr>
            <w:r w:rsidRPr="0056401C">
              <w:rPr>
                <w:rFonts w:eastAsia="SimSun"/>
              </w:rPr>
              <w:t>Specifies the protocol data for a virtual link.</w:t>
            </w:r>
          </w:p>
        </w:tc>
      </w:tr>
      <w:tr w:rsidR="0039612C" w:rsidRPr="002D53A8" w14:paraId="25C2AA18" w14:textId="77777777" w:rsidTr="002E1087">
        <w:trPr>
          <w:jc w:val="center"/>
        </w:trPr>
        <w:tc>
          <w:tcPr>
            <w:tcW w:w="5000" w:type="pct"/>
            <w:gridSpan w:val="5"/>
            <w:shd w:val="clear" w:color="auto" w:fill="FFFFFF"/>
          </w:tcPr>
          <w:p w14:paraId="74BB06D2" w14:textId="796B50FB" w:rsidR="0039612C" w:rsidRPr="002D53A8" w:rsidRDefault="0039612C" w:rsidP="0039612C">
            <w:pPr>
              <w:keepLines/>
              <w:spacing w:after="0"/>
              <w:ind w:left="851" w:hanging="851"/>
              <w:rPr>
                <w:rFonts w:ascii="Arial" w:hAnsi="Arial" w:cs="Arial"/>
                <w:sz w:val="18"/>
                <w:szCs w:val="18"/>
                <w:lang w:eastAsia="zh-CN"/>
              </w:rPr>
            </w:pPr>
            <w:r w:rsidRPr="002D53A8">
              <w:rPr>
                <w:rFonts w:ascii="Arial" w:hAnsi="Arial" w:cs="Arial"/>
                <w:sz w:val="18"/>
                <w:szCs w:val="18"/>
                <w:lang w:eastAsia="zh-CN"/>
              </w:rPr>
              <w:t>NOTE 1:</w:t>
            </w:r>
            <w:r w:rsidRPr="002D53A8">
              <w:rPr>
                <w:rFonts w:ascii="Arial" w:hAnsi="Arial" w:cs="Arial"/>
                <w:sz w:val="18"/>
                <w:szCs w:val="18"/>
                <w:lang w:eastAsia="zh-CN"/>
              </w:rPr>
              <w:tab/>
              <w:t xml:space="preserve">A virtualLinkDescId property, which exists in </w:t>
            </w:r>
            <w:r w:rsidRPr="00F761A0">
              <w:rPr>
                <w:rFonts w:ascii="Arial" w:hAnsi="Arial" w:cs="Arial"/>
                <w:sz w:val="18"/>
                <w:szCs w:val="18"/>
                <w:lang w:eastAsia="zh-CN"/>
              </w:rPr>
              <w:t>ETSI GS NFV-IFA 014 [</w:t>
            </w:r>
            <w:r w:rsidRPr="00F761A0">
              <w:rPr>
                <w:rFonts w:ascii="Arial" w:hAnsi="Arial" w:cs="Arial"/>
                <w:sz w:val="18"/>
                <w:szCs w:val="18"/>
                <w:lang w:eastAsia="zh-CN"/>
              </w:rPr>
              <w:fldChar w:fldCharType="begin"/>
            </w:r>
            <w:r w:rsidRPr="00F761A0">
              <w:rPr>
                <w:rFonts w:ascii="Arial" w:hAnsi="Arial" w:cs="Arial"/>
                <w:sz w:val="18"/>
                <w:szCs w:val="18"/>
                <w:lang w:eastAsia="zh-CN"/>
              </w:rPr>
              <w:instrText xml:space="preserve">REF REF_GSNFV_IFA014 \h  \* MERGEFORMAT </w:instrText>
            </w:r>
            <w:r w:rsidRPr="00F761A0">
              <w:rPr>
                <w:rFonts w:ascii="Arial" w:hAnsi="Arial" w:cs="Arial"/>
                <w:sz w:val="18"/>
                <w:szCs w:val="18"/>
                <w:lang w:eastAsia="zh-CN"/>
              </w:rPr>
            </w:r>
            <w:r w:rsidRPr="00F761A0">
              <w:rPr>
                <w:rFonts w:ascii="Arial" w:hAnsi="Arial" w:cs="Arial"/>
                <w:sz w:val="18"/>
                <w:szCs w:val="18"/>
                <w:lang w:eastAsia="zh-CN"/>
              </w:rPr>
              <w:fldChar w:fldCharType="separate"/>
            </w:r>
            <w:r w:rsidRPr="00F761A0">
              <w:rPr>
                <w:rFonts w:ascii="Arial" w:eastAsiaTheme="minorEastAsia" w:hAnsi="Arial" w:cs="Arial"/>
                <w:sz w:val="18"/>
                <w:szCs w:val="18"/>
              </w:rPr>
              <w:t>2</w:t>
            </w:r>
            <w:r w:rsidRPr="00F761A0">
              <w:rPr>
                <w:rFonts w:ascii="Arial" w:hAnsi="Arial" w:cs="Arial"/>
                <w:sz w:val="18"/>
                <w:szCs w:val="18"/>
                <w:lang w:eastAsia="zh-CN"/>
              </w:rPr>
              <w:fldChar w:fldCharType="end"/>
            </w:r>
            <w:r w:rsidRPr="00F761A0">
              <w:rPr>
                <w:rFonts w:ascii="Arial" w:hAnsi="Arial" w:cs="Arial"/>
                <w:sz w:val="18"/>
                <w:szCs w:val="18"/>
                <w:lang w:eastAsia="zh-CN"/>
              </w:rPr>
              <w:t>]</w:t>
            </w:r>
            <w:r w:rsidRPr="002D53A8">
              <w:rPr>
                <w:rFonts w:ascii="Arial" w:hAnsi="Arial" w:cs="Arial"/>
                <w:sz w:val="18"/>
                <w:szCs w:val="18"/>
                <w:lang w:eastAsia="zh-CN"/>
              </w:rPr>
              <w:t xml:space="preserve"> is not needed, as the NsVlProfile is contained in the NsVirtualLink node.</w:t>
            </w:r>
          </w:p>
          <w:p w14:paraId="7CAA210B" w14:textId="5AF66F31" w:rsidR="0039612C" w:rsidRPr="002D53A8" w:rsidRDefault="0039612C" w:rsidP="0039612C">
            <w:pPr>
              <w:keepLines/>
              <w:spacing w:after="0"/>
              <w:ind w:left="851" w:hanging="851"/>
              <w:rPr>
                <w:rFonts w:ascii="Arial" w:hAnsi="Arial" w:cs="Arial"/>
                <w:sz w:val="18"/>
                <w:szCs w:val="18"/>
              </w:rPr>
            </w:pPr>
            <w:r w:rsidRPr="002F6328">
              <w:rPr>
                <w:rFonts w:ascii="Arial" w:hAnsi="Arial" w:cs="Arial"/>
                <w:sz w:val="18"/>
                <w:szCs w:val="18"/>
                <w:lang w:eastAsia="zh-CN"/>
              </w:rPr>
              <w:t>NOTE 2:</w:t>
            </w:r>
            <w:r w:rsidRPr="002F6328">
              <w:rPr>
                <w:rFonts w:ascii="Arial" w:hAnsi="Arial" w:cs="Arial"/>
                <w:sz w:val="18"/>
                <w:szCs w:val="18"/>
                <w:lang w:eastAsia="zh-CN"/>
              </w:rPr>
              <w:tab/>
              <w:t>The value '1' expresses the highest service availability level.</w:t>
            </w:r>
          </w:p>
        </w:tc>
      </w:tr>
    </w:tbl>
    <w:p w14:paraId="118144BB" w14:textId="77777777" w:rsidR="00C21CE2" w:rsidRPr="002D53A8" w:rsidRDefault="00C21CE2" w:rsidP="00A4562D">
      <w:pPr>
        <w:pStyle w:val="Heading4"/>
        <w:rPr>
          <w:rFonts w:eastAsia="DengXian"/>
        </w:rPr>
      </w:pPr>
      <w:bookmarkStart w:id="1866" w:name="_Toc48655584"/>
      <w:bookmarkStart w:id="1867" w:name="_Toc48725121"/>
      <w:bookmarkStart w:id="1868" w:name="_Toc57297543"/>
      <w:r w:rsidRPr="002D53A8">
        <w:rPr>
          <w:rFonts w:eastAsia="DengXian"/>
        </w:rPr>
        <w:t>7.</w:t>
      </w:r>
      <w:r w:rsidR="005B0238" w:rsidRPr="002D53A8">
        <w:rPr>
          <w:rFonts w:eastAsia="DengXian"/>
        </w:rPr>
        <w:t>2</w:t>
      </w:r>
      <w:r w:rsidRPr="002D53A8">
        <w:rPr>
          <w:rFonts w:eastAsia="DengXian"/>
        </w:rPr>
        <w:t>.3.3</w:t>
      </w:r>
      <w:r w:rsidRPr="002D53A8">
        <w:rPr>
          <w:rFonts w:eastAsia="DengXian"/>
        </w:rPr>
        <w:tab/>
        <w:t>Definition</w:t>
      </w:r>
      <w:bookmarkEnd w:id="1866"/>
      <w:bookmarkEnd w:id="1867"/>
      <w:bookmarkEnd w:id="1868"/>
    </w:p>
    <w:p w14:paraId="27368025" w14:textId="77777777" w:rsidR="00C21CE2" w:rsidRPr="002D53A8" w:rsidRDefault="00C21CE2" w:rsidP="00DE5F6A">
      <w:r w:rsidRPr="002D53A8">
        <w:rPr>
          <w:lang w:eastAsia="zh-CN"/>
        </w:rPr>
        <w:t>The syntax of the Ns</w:t>
      </w:r>
      <w:r w:rsidRPr="002D53A8">
        <w:t>VlProfile</w:t>
      </w:r>
      <w:r w:rsidRPr="002D53A8">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C21CE2" w:rsidRPr="002D53A8" w14:paraId="5455D23B" w14:textId="77777777" w:rsidTr="00DB51F5">
        <w:trPr>
          <w:jc w:val="center"/>
        </w:trPr>
        <w:tc>
          <w:tcPr>
            <w:tcW w:w="9629" w:type="dxa"/>
            <w:shd w:val="clear" w:color="auto" w:fill="D9D9D9" w:themeFill="background1" w:themeFillShade="D9"/>
          </w:tcPr>
          <w:p w14:paraId="70DEC67B" w14:textId="44BDCE20"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tosca.datatypes.nfv.NsVlProfile:</w:t>
            </w:r>
          </w:p>
          <w:p w14:paraId="2D7161FC" w14:textId="58C990EE"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tosca.datatypes.Root</w:t>
            </w:r>
          </w:p>
          <w:p w14:paraId="71C8B96A" w14:textId="2769228C"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given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NsVirtualLink</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specific</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NS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deployment</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flavour.</w:t>
            </w:r>
          </w:p>
          <w:p w14:paraId="3C7E128A" w14:textId="688406B9"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properties:</w:t>
            </w:r>
          </w:p>
          <w:p w14:paraId="4B9A1BDD" w14:textId="00453686"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max_bitrate_requirements:</w:t>
            </w:r>
          </w:p>
          <w:p w14:paraId="722BBE0E" w14:textId="1ECDEBEE"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tosca.datatypes.nfv.LinkBitrateRequirements</w:t>
            </w:r>
          </w:p>
          <w:p w14:paraId="132717F3" w14:textId="5CE0D031"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maximum</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bitrate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VL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profile.</w:t>
            </w:r>
          </w:p>
          <w:p w14:paraId="5DCE784D" w14:textId="379FD3A0"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true</w:t>
            </w:r>
          </w:p>
          <w:p w14:paraId="54EA168F" w14:textId="09866337"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min_bitrate_requirements:</w:t>
            </w:r>
          </w:p>
          <w:p w14:paraId="33705E11" w14:textId="0398F067"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tosca.datatypes.nfv.LinkBitrateRequirements</w:t>
            </w:r>
          </w:p>
          <w:p w14:paraId="78D57E26" w14:textId="6DF44A25"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minimum</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bitrate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VL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profile.</w:t>
            </w:r>
          </w:p>
          <w:p w14:paraId="31557F0D" w14:textId="4FCD6361"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true</w:t>
            </w:r>
          </w:p>
          <w:p w14:paraId="37F7EA51" w14:textId="156A567C"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qos:</w:t>
            </w:r>
          </w:p>
          <w:p w14:paraId="3CE5020A" w14:textId="2B848926"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tosca.datatypes.nfv.NsVirtualLinkQos</w:t>
            </w:r>
          </w:p>
          <w:p w14:paraId="388C0097" w14:textId="168E2FD4"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QoS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of</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VL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profile.</w:t>
            </w:r>
          </w:p>
          <w:p w14:paraId="6DFF7B37" w14:textId="54BD8350"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false</w:t>
            </w:r>
          </w:p>
          <w:p w14:paraId="7D26EF6D" w14:textId="527A1E7D" w:rsidR="00C21CE2" w:rsidRPr="002D53A8" w:rsidRDefault="00E64C03" w:rsidP="00C21CE2">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DB51F5" w:rsidRPr="002D53A8">
              <w:rPr>
                <w:rFonts w:ascii="Consolas" w:eastAsia="SimSun" w:hAnsi="Consolas"/>
              </w:rPr>
              <w:t xml:space="preserve">  </w:t>
            </w:r>
            <w:r w:rsidRPr="002D53A8">
              <w:rPr>
                <w:rFonts w:ascii="Consolas" w:eastAsia="SimSun" w:hAnsi="Consolas"/>
              </w:rPr>
              <w:t xml:space="preserve">  </w:t>
            </w:r>
            <w:r w:rsidR="00C21CE2" w:rsidRPr="002D53A8">
              <w:rPr>
                <w:rFonts w:ascii="Consolas" w:eastAsia="SimSun" w:hAnsi="Consolas"/>
              </w:rPr>
              <w:t>service_availability</w:t>
            </w:r>
            <w:r w:rsidR="00D350D6" w:rsidRPr="002D53A8">
              <w:rPr>
                <w:rFonts w:ascii="Consolas" w:eastAsia="SimSun" w:hAnsi="Consolas"/>
              </w:rPr>
              <w:t>_level</w:t>
            </w:r>
            <w:r w:rsidR="00C21CE2" w:rsidRPr="002D53A8">
              <w:rPr>
                <w:rFonts w:ascii="Consolas" w:eastAsia="SimSun" w:hAnsi="Consolas"/>
              </w:rPr>
              <w:t>:</w:t>
            </w:r>
          </w:p>
          <w:p w14:paraId="59BC31F1" w14:textId="7C7CF268" w:rsidR="00C21CE2" w:rsidRPr="002D53A8" w:rsidRDefault="00DB51F5" w:rsidP="00C21CE2">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E64C03" w:rsidRPr="002D53A8">
              <w:rPr>
                <w:rFonts w:ascii="Consolas" w:eastAsia="SimSun" w:hAnsi="Consolas"/>
              </w:rPr>
              <w:t xml:space="preserve">    </w:t>
            </w:r>
            <w:r w:rsidR="00C21CE2" w:rsidRPr="002D53A8">
              <w:rPr>
                <w:rFonts w:ascii="Consolas" w:eastAsia="SimSun" w:hAnsi="Consolas"/>
              </w:rPr>
              <w:t>type:</w:t>
            </w:r>
            <w:r w:rsidRPr="002D53A8">
              <w:rPr>
                <w:rFonts w:ascii="Consolas" w:eastAsia="SimSun" w:hAnsi="Consolas"/>
              </w:rPr>
              <w:t xml:space="preserve"> </w:t>
            </w:r>
            <w:r w:rsidR="00D350D6" w:rsidRPr="002D53A8">
              <w:rPr>
                <w:rFonts w:ascii="Consolas" w:eastAsia="SimSun" w:hAnsi="Consolas"/>
              </w:rPr>
              <w:t>integer</w:t>
            </w:r>
          </w:p>
          <w:p w14:paraId="23D4C272" w14:textId="4BC5BB2C" w:rsidR="00C21CE2" w:rsidRPr="002D53A8" w:rsidRDefault="00DB51F5" w:rsidP="00C21CE2">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E64C03" w:rsidRPr="002D53A8">
              <w:rPr>
                <w:rFonts w:ascii="Consolas" w:eastAsia="SimSun" w:hAnsi="Consolas"/>
              </w:rPr>
              <w:t xml:space="preserve">    </w:t>
            </w:r>
            <w:r w:rsidR="00C21CE2" w:rsidRPr="002D53A8">
              <w:rPr>
                <w:rFonts w:ascii="Consolas" w:eastAsia="SimSun" w:hAnsi="Consolas"/>
              </w:rPr>
              <w:t>description:</w:t>
            </w:r>
            <w:r w:rsidRPr="002D53A8">
              <w:rPr>
                <w:rFonts w:ascii="Consolas" w:eastAsia="SimSun" w:hAnsi="Consolas"/>
              </w:rPr>
              <w:t xml:space="preserve"> </w:t>
            </w:r>
            <w:r w:rsidR="00D350D6" w:rsidRPr="002D53A8">
              <w:rPr>
                <w:rFonts w:ascii="Consolas" w:eastAsia="SimSun" w:hAnsi="Consolas"/>
              </w:rPr>
              <w:t>Specifies the service availability level for the VL instance created from this profile</w:t>
            </w:r>
          </w:p>
          <w:p w14:paraId="3D240FB0" w14:textId="77777777" w:rsidR="00C21CE2" w:rsidRPr="002D53A8" w:rsidRDefault="00DB51F5" w:rsidP="00C21CE2">
            <w:pPr>
              <w:spacing w:after="0"/>
            </w:pPr>
            <w:r w:rsidRPr="002D53A8">
              <w:rPr>
                <w:rFonts w:ascii="Consolas" w:eastAsia="SimSun" w:hAnsi="Consolas"/>
              </w:rPr>
              <w:t xml:space="preserve">    </w:t>
            </w:r>
            <w:r w:rsidR="00E64C03" w:rsidRPr="002D53A8">
              <w:rPr>
                <w:rFonts w:ascii="Consolas" w:eastAsia="SimSun" w:hAnsi="Consolas"/>
              </w:rPr>
              <w:t xml:space="preserve">    </w:t>
            </w:r>
            <w:r w:rsidR="00C21CE2" w:rsidRPr="002D53A8">
              <w:rPr>
                <w:rFonts w:ascii="Consolas" w:eastAsia="SimSun" w:hAnsi="Consolas"/>
              </w:rPr>
              <w:t>required:</w:t>
            </w:r>
            <w:r w:rsidRPr="002D53A8">
              <w:rPr>
                <w:rFonts w:ascii="Consolas" w:eastAsia="SimSun" w:hAnsi="Consolas"/>
              </w:rPr>
              <w:t xml:space="preserve"> </w:t>
            </w:r>
            <w:r w:rsidR="00C21CE2" w:rsidRPr="002D53A8">
              <w:rPr>
                <w:rFonts w:ascii="Consolas" w:eastAsia="SimSun" w:hAnsi="Consolas"/>
              </w:rPr>
              <w:t>false</w:t>
            </w:r>
            <w:r w:rsidRPr="002D53A8">
              <w:t xml:space="preserve"> </w:t>
            </w:r>
          </w:p>
          <w:p w14:paraId="3C542762" w14:textId="77777777" w:rsidR="00D350D6" w:rsidRPr="002D53A8" w:rsidRDefault="00D350D6" w:rsidP="00D350D6">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rPr>
              <w:t xml:space="preserve">        </w:t>
            </w:r>
            <w:r w:rsidRPr="002D53A8">
              <w:rPr>
                <w:rFonts w:ascii="Consolas" w:eastAsia="SimSun" w:hAnsi="Consolas"/>
                <w:szCs w:val="24"/>
                <w:lang w:eastAsia="fr-FR"/>
              </w:rPr>
              <w:t>constraints:</w:t>
            </w:r>
          </w:p>
          <w:p w14:paraId="03779DE4" w14:textId="77777777" w:rsidR="00D350D6" w:rsidRPr="002D53A8" w:rsidRDefault="00D350D6" w:rsidP="00D350D6">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 greater_or_equal: 1</w:t>
            </w:r>
          </w:p>
          <w:p w14:paraId="11F59331" w14:textId="77777777" w:rsidR="0039612C" w:rsidRPr="0039612C" w:rsidRDefault="0039612C" w:rsidP="0039612C">
            <w:pPr>
              <w:spacing w:after="0"/>
              <w:rPr>
                <w:rFonts w:ascii="Consolas" w:eastAsia="SimSun" w:hAnsi="Consolas"/>
              </w:rPr>
            </w:pPr>
            <w:r w:rsidRPr="0039612C">
              <w:rPr>
                <w:rFonts w:ascii="Consolas" w:eastAsia="SimSun" w:hAnsi="Consolas"/>
              </w:rPr>
              <w:t xml:space="preserve">      virtual_link_protocol_data:</w:t>
            </w:r>
          </w:p>
          <w:p w14:paraId="151C6B50" w14:textId="77777777" w:rsidR="0039612C" w:rsidRPr="0039612C" w:rsidRDefault="0039612C" w:rsidP="0039612C">
            <w:pPr>
              <w:keepNext/>
              <w:keepLines/>
              <w:spacing w:after="0"/>
              <w:rPr>
                <w:rFonts w:ascii="Consolas" w:eastAsiaTheme="minorEastAsia" w:hAnsi="Consolas"/>
              </w:rPr>
            </w:pPr>
            <w:r w:rsidRPr="0039612C">
              <w:rPr>
                <w:rFonts w:ascii="Consolas" w:eastAsiaTheme="minorEastAsia" w:hAnsi="Consolas"/>
              </w:rPr>
              <w:t xml:space="preserve">        type: list</w:t>
            </w:r>
          </w:p>
          <w:p w14:paraId="7E4D8B7D" w14:textId="77777777" w:rsidR="0039612C" w:rsidRPr="0039612C" w:rsidRDefault="0039612C" w:rsidP="0039612C">
            <w:pPr>
              <w:keepNext/>
              <w:keepLines/>
              <w:spacing w:after="0"/>
              <w:rPr>
                <w:rFonts w:ascii="Consolas" w:eastAsiaTheme="minorEastAsia" w:hAnsi="Consolas"/>
              </w:rPr>
            </w:pPr>
            <w:r w:rsidRPr="0039612C">
              <w:rPr>
                <w:rFonts w:ascii="Consolas" w:eastAsiaTheme="minorEastAsia" w:hAnsi="Consolas"/>
              </w:rPr>
              <w:t xml:space="preserve">        description: Specifies the protocol data for a virtual link.</w:t>
            </w:r>
          </w:p>
          <w:p w14:paraId="7FED39C9" w14:textId="77777777" w:rsidR="0039612C" w:rsidRPr="0039612C" w:rsidRDefault="0039612C" w:rsidP="0039612C">
            <w:pPr>
              <w:keepNext/>
              <w:keepLines/>
              <w:spacing w:after="0"/>
              <w:rPr>
                <w:rFonts w:ascii="Consolas" w:eastAsiaTheme="minorEastAsia" w:hAnsi="Consolas"/>
              </w:rPr>
            </w:pPr>
            <w:r w:rsidRPr="0039612C">
              <w:rPr>
                <w:rFonts w:ascii="Consolas" w:eastAsiaTheme="minorEastAsia" w:hAnsi="Consolas"/>
              </w:rPr>
              <w:t xml:space="preserve">        required: false</w:t>
            </w:r>
          </w:p>
          <w:p w14:paraId="4ACECC21" w14:textId="77777777" w:rsidR="0039612C" w:rsidRPr="0039612C" w:rsidRDefault="0039612C" w:rsidP="0039612C">
            <w:pPr>
              <w:keepNext/>
              <w:keepLines/>
              <w:spacing w:after="0"/>
              <w:rPr>
                <w:rFonts w:ascii="Consolas" w:eastAsiaTheme="minorEastAsia" w:hAnsi="Consolas"/>
              </w:rPr>
            </w:pPr>
            <w:r w:rsidRPr="0039612C">
              <w:rPr>
                <w:rFonts w:ascii="Consolas" w:eastAsiaTheme="minorEastAsia" w:hAnsi="Consolas"/>
              </w:rPr>
              <w:t xml:space="preserve">        entry_schema:</w:t>
            </w:r>
          </w:p>
          <w:p w14:paraId="3434455D" w14:textId="7A79EE6B" w:rsidR="00D350D6" w:rsidRPr="002D53A8" w:rsidRDefault="0039612C" w:rsidP="0039612C">
            <w:pPr>
              <w:spacing w:after="0"/>
            </w:pPr>
            <w:r w:rsidRPr="0039612C">
              <w:rPr>
                <w:rFonts w:ascii="Consolas" w:eastAsiaTheme="minorEastAsia" w:hAnsi="Consolas"/>
              </w:rPr>
              <w:t xml:space="preserve">          type: tosca.datatypes.nfv.NsVirtualLinkProtocolData</w:t>
            </w:r>
          </w:p>
        </w:tc>
      </w:tr>
    </w:tbl>
    <w:p w14:paraId="7B6F0C47" w14:textId="77777777" w:rsidR="00C21CE2" w:rsidRPr="002D53A8" w:rsidRDefault="00C21CE2" w:rsidP="00A4562D"/>
    <w:p w14:paraId="6E3700BE" w14:textId="77777777" w:rsidR="00C21CE2" w:rsidRPr="002D53A8" w:rsidRDefault="00C21CE2" w:rsidP="00A4562D">
      <w:pPr>
        <w:pStyle w:val="Heading4"/>
        <w:rPr>
          <w:rFonts w:eastAsia="DengXian"/>
        </w:rPr>
      </w:pPr>
      <w:bookmarkStart w:id="1869" w:name="_Toc48655585"/>
      <w:bookmarkStart w:id="1870" w:name="_Toc48725122"/>
      <w:bookmarkStart w:id="1871" w:name="_Toc57297544"/>
      <w:r w:rsidRPr="002D53A8">
        <w:rPr>
          <w:rFonts w:eastAsia="DengXian"/>
        </w:rPr>
        <w:t>7.</w:t>
      </w:r>
      <w:r w:rsidR="005B0238" w:rsidRPr="002D53A8">
        <w:rPr>
          <w:rFonts w:eastAsia="DengXian"/>
        </w:rPr>
        <w:t>2</w:t>
      </w:r>
      <w:r w:rsidRPr="002D53A8">
        <w:rPr>
          <w:rFonts w:eastAsia="DengXian"/>
        </w:rPr>
        <w:t>.3.4</w:t>
      </w:r>
      <w:r w:rsidRPr="002D53A8">
        <w:rPr>
          <w:rFonts w:eastAsia="DengXian"/>
        </w:rPr>
        <w:tab/>
        <w:t>Examples</w:t>
      </w:r>
      <w:bookmarkEnd w:id="1869"/>
      <w:bookmarkEnd w:id="1870"/>
      <w:bookmarkEnd w:id="1871"/>
    </w:p>
    <w:p w14:paraId="4F246A17" w14:textId="77777777" w:rsidR="00C21CE2" w:rsidRPr="002D53A8" w:rsidRDefault="00C21CE2" w:rsidP="00A4562D">
      <w:r w:rsidRPr="002D53A8">
        <w:t>None.</w:t>
      </w:r>
    </w:p>
    <w:p w14:paraId="4306D1F1" w14:textId="77777777" w:rsidR="00C21CE2" w:rsidRPr="002D53A8" w:rsidRDefault="00C21CE2" w:rsidP="00A4562D">
      <w:pPr>
        <w:pStyle w:val="Heading4"/>
        <w:rPr>
          <w:rFonts w:eastAsia="DengXian"/>
        </w:rPr>
      </w:pPr>
      <w:bookmarkStart w:id="1872" w:name="_Toc48655586"/>
      <w:bookmarkStart w:id="1873" w:name="_Toc48725123"/>
      <w:bookmarkStart w:id="1874" w:name="_Toc57297545"/>
      <w:r w:rsidRPr="002D53A8">
        <w:rPr>
          <w:rFonts w:eastAsia="DengXian" w:hint="eastAsia"/>
        </w:rPr>
        <w:t>7.</w:t>
      </w:r>
      <w:r w:rsidR="005B0238" w:rsidRPr="002D53A8">
        <w:rPr>
          <w:rFonts w:eastAsia="DengXian"/>
        </w:rPr>
        <w:t>2</w:t>
      </w:r>
      <w:r w:rsidRPr="002D53A8">
        <w:rPr>
          <w:rFonts w:eastAsia="DengXian" w:hint="eastAsia"/>
        </w:rPr>
        <w:t>.</w:t>
      </w:r>
      <w:r w:rsidRPr="002D53A8">
        <w:rPr>
          <w:rFonts w:eastAsia="DengXian"/>
        </w:rPr>
        <w:t>3</w:t>
      </w:r>
      <w:r w:rsidRPr="002D53A8">
        <w:rPr>
          <w:rFonts w:eastAsia="DengXian" w:hint="eastAsia"/>
        </w:rPr>
        <w:t>.</w:t>
      </w:r>
      <w:r w:rsidRPr="002D53A8">
        <w:rPr>
          <w:rFonts w:eastAsia="DengXian"/>
        </w:rPr>
        <w:t>5</w:t>
      </w:r>
      <w:r w:rsidRPr="002D53A8">
        <w:rPr>
          <w:rFonts w:eastAsia="DengXian"/>
        </w:rPr>
        <w:tab/>
        <w:t>Additional Requirements</w:t>
      </w:r>
      <w:bookmarkEnd w:id="1872"/>
      <w:bookmarkEnd w:id="1873"/>
      <w:bookmarkEnd w:id="1874"/>
    </w:p>
    <w:p w14:paraId="77B0DF5E" w14:textId="77777777" w:rsidR="008746BC" w:rsidRPr="002D53A8" w:rsidRDefault="00C21CE2" w:rsidP="00A4562D">
      <w:pPr>
        <w:rPr>
          <w:lang w:eastAsia="zh-CN"/>
        </w:rPr>
      </w:pPr>
      <w:r w:rsidRPr="002D53A8">
        <w:rPr>
          <w:rFonts w:hint="eastAsia"/>
          <w:lang w:eastAsia="zh-CN"/>
        </w:rPr>
        <w:t>None.</w:t>
      </w:r>
    </w:p>
    <w:p w14:paraId="57760AAA" w14:textId="77777777" w:rsidR="008746BC" w:rsidRPr="002D53A8" w:rsidRDefault="008746BC" w:rsidP="00A4562D">
      <w:pPr>
        <w:pStyle w:val="Heading3"/>
        <w:rPr>
          <w:rFonts w:eastAsia="DengXian"/>
        </w:rPr>
      </w:pPr>
      <w:bookmarkStart w:id="1875" w:name="_Toc48655587"/>
      <w:bookmarkStart w:id="1876" w:name="_Toc48725124"/>
      <w:bookmarkStart w:id="1877" w:name="_Toc57297546"/>
      <w:r w:rsidRPr="002D53A8">
        <w:rPr>
          <w:rFonts w:eastAsia="DengXian"/>
        </w:rPr>
        <w:t>7.</w:t>
      </w:r>
      <w:r w:rsidR="005B0238" w:rsidRPr="002D53A8">
        <w:rPr>
          <w:rFonts w:eastAsia="DengXian"/>
        </w:rPr>
        <w:t>2</w:t>
      </w:r>
      <w:r w:rsidRPr="002D53A8">
        <w:rPr>
          <w:rFonts w:eastAsia="DengXian"/>
        </w:rPr>
        <w:t>.4</w:t>
      </w:r>
      <w:r w:rsidRPr="002D53A8">
        <w:rPr>
          <w:rFonts w:eastAsia="DengXian"/>
        </w:rPr>
        <w:tab/>
        <w:t>tosca.datatypes.nfv.ConnectivityType</w:t>
      </w:r>
      <w:bookmarkEnd w:id="1875"/>
      <w:bookmarkEnd w:id="1876"/>
      <w:bookmarkEnd w:id="1877"/>
    </w:p>
    <w:p w14:paraId="6683FCCA" w14:textId="77777777" w:rsidR="008746BC" w:rsidRPr="002D53A8" w:rsidRDefault="008746BC" w:rsidP="00A4562D">
      <w:pPr>
        <w:pStyle w:val="Heading4"/>
        <w:rPr>
          <w:rFonts w:eastAsiaTheme="minorEastAsia"/>
          <w:lang w:eastAsia="zh-CN"/>
        </w:rPr>
      </w:pPr>
      <w:bookmarkStart w:id="1878" w:name="_Toc48655588"/>
      <w:bookmarkStart w:id="1879" w:name="_Toc48725125"/>
      <w:bookmarkStart w:id="1880" w:name="_Toc57297547"/>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4</w:t>
      </w:r>
      <w:r w:rsidRPr="002D53A8">
        <w:rPr>
          <w:rFonts w:eastAsiaTheme="minorEastAsia" w:hint="eastAsia"/>
          <w:lang w:eastAsia="zh-CN"/>
        </w:rPr>
        <w:t>.1</w:t>
      </w:r>
      <w:r w:rsidRPr="002D53A8">
        <w:rPr>
          <w:rFonts w:eastAsiaTheme="minorEastAsia" w:hint="eastAsia"/>
          <w:lang w:eastAsia="zh-CN"/>
        </w:rPr>
        <w:tab/>
        <w:t>Description</w:t>
      </w:r>
      <w:bookmarkEnd w:id="1878"/>
      <w:bookmarkEnd w:id="1879"/>
      <w:bookmarkEnd w:id="1880"/>
    </w:p>
    <w:p w14:paraId="7085B3D6" w14:textId="558B4F8B" w:rsidR="008746BC" w:rsidRPr="002D53A8" w:rsidRDefault="008746BC" w:rsidP="00A86CE8">
      <w:pPr>
        <w:rPr>
          <w:rFonts w:eastAsiaTheme="minorEastAsia"/>
        </w:rPr>
      </w:pPr>
      <w:r w:rsidRPr="002D53A8">
        <w:rPr>
          <w:rFonts w:eastAsiaTheme="minorEastAsia"/>
        </w:rPr>
        <w:t xml:space="preserve">The ConnectivityType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 xml:space="preserve">4 </w:t>
      </w:r>
      <w:r w:rsidRPr="002D53A8">
        <w:rPr>
          <w:rFonts w:eastAsiaTheme="minorEastAsia"/>
        </w:rPr>
        <w:t>of th</w:t>
      </w:r>
      <w:r w:rsidR="00BC68C1" w:rsidRPr="002D53A8">
        <w:rPr>
          <w:rFonts w:eastAsiaTheme="minorEastAsia"/>
        </w:rPr>
        <w:t>e present</w:t>
      </w:r>
      <w:r w:rsidRPr="002D53A8">
        <w:rPr>
          <w:rFonts w:eastAsiaTheme="minorEastAsia"/>
        </w:rPr>
        <w:t xml:space="preserve"> document.</w:t>
      </w:r>
    </w:p>
    <w:p w14:paraId="54510C81" w14:textId="121CB8B1" w:rsidR="008746BC" w:rsidRPr="002D53A8" w:rsidRDefault="008746BC" w:rsidP="00A4562D">
      <w:pPr>
        <w:pStyle w:val="Heading3"/>
        <w:rPr>
          <w:rFonts w:eastAsia="DengXian"/>
        </w:rPr>
      </w:pPr>
      <w:bookmarkStart w:id="1881" w:name="_Toc48655589"/>
      <w:bookmarkStart w:id="1882" w:name="_Toc48725126"/>
      <w:bookmarkStart w:id="1883" w:name="_Toc57297548"/>
      <w:r w:rsidRPr="002D53A8">
        <w:rPr>
          <w:rFonts w:eastAsia="DengXian"/>
        </w:rPr>
        <w:t>7.</w:t>
      </w:r>
      <w:r w:rsidR="005B0238" w:rsidRPr="002D53A8">
        <w:rPr>
          <w:rFonts w:eastAsia="DengXian"/>
        </w:rPr>
        <w:t>2</w:t>
      </w:r>
      <w:r w:rsidRPr="002D53A8">
        <w:rPr>
          <w:rFonts w:eastAsia="DengXian"/>
        </w:rPr>
        <w:t>.5</w:t>
      </w:r>
      <w:r w:rsidRPr="002D53A8">
        <w:rPr>
          <w:rFonts w:eastAsia="DengXian"/>
        </w:rPr>
        <w:tab/>
        <w:t>tosca.datatypes.nfv.</w:t>
      </w:r>
      <w:r w:rsidR="00223E69" w:rsidRPr="002D53A8">
        <w:rPr>
          <w:rFonts w:eastAsia="DengXian"/>
        </w:rPr>
        <w:t>NsVirtualLink</w:t>
      </w:r>
      <w:r w:rsidRPr="002D53A8">
        <w:rPr>
          <w:rFonts w:eastAsia="DengXian"/>
        </w:rPr>
        <w:t>Qos</w:t>
      </w:r>
      <w:bookmarkEnd w:id="1881"/>
      <w:bookmarkEnd w:id="1882"/>
      <w:bookmarkEnd w:id="1883"/>
    </w:p>
    <w:p w14:paraId="4459A321" w14:textId="77777777" w:rsidR="008746BC" w:rsidRPr="002D53A8" w:rsidRDefault="008746BC" w:rsidP="00A4562D">
      <w:pPr>
        <w:pStyle w:val="Heading4"/>
        <w:rPr>
          <w:rFonts w:eastAsiaTheme="minorEastAsia"/>
          <w:lang w:eastAsia="zh-CN"/>
        </w:rPr>
      </w:pPr>
      <w:bookmarkStart w:id="1884" w:name="_Toc48655590"/>
      <w:bookmarkStart w:id="1885" w:name="_Toc48725127"/>
      <w:bookmarkStart w:id="1886" w:name="_Toc57297549"/>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t>Description</w:t>
      </w:r>
      <w:bookmarkEnd w:id="1884"/>
      <w:bookmarkEnd w:id="1885"/>
      <w:bookmarkEnd w:id="1886"/>
    </w:p>
    <w:p w14:paraId="3DD402E7" w14:textId="1965490B" w:rsidR="00F1261D" w:rsidRPr="002D53A8" w:rsidRDefault="00F1261D" w:rsidP="00F1261D">
      <w:pPr>
        <w:rPr>
          <w:rFonts w:eastAsiaTheme="minorEastAsia"/>
        </w:rPr>
      </w:pPr>
      <w:r w:rsidRPr="002D53A8">
        <w:rPr>
          <w:rFonts w:eastAsiaTheme="minorEastAsia"/>
        </w:rPr>
        <w:t xml:space="preserve">The NsVirtualLinkQoS </w:t>
      </w:r>
      <w:r w:rsidRPr="002D53A8">
        <w:rPr>
          <w:rFonts w:eastAsiaTheme="minorEastAsia"/>
          <w:szCs w:val="22"/>
        </w:rPr>
        <w:t xml:space="preserve">describes QoS data type a given NsVirtualLink used in an NS deployment flavour. </w:t>
      </w:r>
      <w:r w:rsidRPr="002D53A8">
        <w:rPr>
          <w:rFonts w:eastAsia="SimSun"/>
          <w:szCs w:val="24"/>
        </w:rPr>
        <w:t>Table</w:t>
      </w:r>
      <w:r w:rsidR="00DE5F6A" w:rsidRPr="002D53A8">
        <w:rPr>
          <w:rFonts w:eastAsia="SimSun"/>
          <w:szCs w:val="24"/>
        </w:rPr>
        <w:t> </w:t>
      </w:r>
      <w:r w:rsidRPr="002D53A8">
        <w:rPr>
          <w:rFonts w:eastAsia="SimSun"/>
          <w:szCs w:val="24"/>
        </w:rPr>
        <w:t>7.</w:t>
      </w:r>
      <w:r w:rsidR="005B0238" w:rsidRPr="002D53A8">
        <w:rPr>
          <w:rFonts w:eastAsia="SimSun"/>
          <w:szCs w:val="24"/>
        </w:rPr>
        <w:t>2</w:t>
      </w:r>
      <w:r w:rsidRPr="002D53A8">
        <w:rPr>
          <w:rFonts w:eastAsia="SimSun"/>
          <w:szCs w:val="24"/>
        </w:rPr>
        <w:t xml:space="preserve">.5.1-1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09803090" w14:textId="77777777" w:rsidR="00F1261D" w:rsidRPr="002D53A8" w:rsidRDefault="00F1261D" w:rsidP="00A4562D">
      <w:pPr>
        <w:pStyle w:val="TH"/>
        <w:rPr>
          <w:rFonts w:eastAsiaTheme="minorEastAsia"/>
        </w:rPr>
      </w:pPr>
      <w:r w:rsidRPr="002D53A8">
        <w:rPr>
          <w:rFonts w:eastAsiaTheme="minorEastAsia"/>
        </w:rPr>
        <w:t>Table 7.</w:t>
      </w:r>
      <w:r w:rsidR="005B0238" w:rsidRPr="002D53A8">
        <w:rPr>
          <w:rFonts w:eastAsiaTheme="minorEastAsia"/>
        </w:rPr>
        <w:t>2</w:t>
      </w:r>
      <w:r w:rsidRPr="002D53A8">
        <w:rPr>
          <w:rFonts w:eastAsiaTheme="minorEastAsia"/>
        </w:rPr>
        <w:t>.5.1-1: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261D" w:rsidRPr="002D53A8" w14:paraId="12AEC126" w14:textId="77777777" w:rsidTr="00DB51F5">
        <w:trPr>
          <w:jc w:val="center"/>
        </w:trPr>
        <w:tc>
          <w:tcPr>
            <w:tcW w:w="1177" w:type="pct"/>
            <w:shd w:val="clear" w:color="auto" w:fill="D9D9D9"/>
          </w:tcPr>
          <w:p w14:paraId="15D3B338" w14:textId="57A949F0" w:rsidR="00F1261D" w:rsidRPr="002D53A8" w:rsidRDefault="00F1261D" w:rsidP="00F1261D">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758F39F1"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NsVirtualLinkQos</w:t>
            </w:r>
          </w:p>
        </w:tc>
      </w:tr>
      <w:tr w:rsidR="00F1261D" w:rsidRPr="002D53A8" w14:paraId="024381B9" w14:textId="77777777" w:rsidTr="00DB51F5">
        <w:trPr>
          <w:jc w:val="center"/>
        </w:trPr>
        <w:tc>
          <w:tcPr>
            <w:tcW w:w="1177" w:type="pct"/>
            <w:shd w:val="clear" w:color="auto" w:fill="D9D9D9"/>
          </w:tcPr>
          <w:p w14:paraId="5534862D" w14:textId="19C88BEB" w:rsidR="00F1261D" w:rsidRPr="002D53A8" w:rsidRDefault="00F1261D" w:rsidP="00F1261D">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B0C4F1A"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toscanfv:NsVirtualLinkQos</w:t>
            </w:r>
          </w:p>
        </w:tc>
      </w:tr>
      <w:tr w:rsidR="00F1261D" w:rsidRPr="002D53A8" w14:paraId="585B1FCC" w14:textId="77777777" w:rsidTr="00DB51F5">
        <w:trPr>
          <w:jc w:val="center"/>
        </w:trPr>
        <w:tc>
          <w:tcPr>
            <w:tcW w:w="1177" w:type="pct"/>
            <w:shd w:val="clear" w:color="auto" w:fill="D9D9D9"/>
          </w:tcPr>
          <w:p w14:paraId="72D4518C" w14:textId="1B31365A" w:rsidR="00F1261D" w:rsidRPr="002D53A8" w:rsidRDefault="00F1261D" w:rsidP="00F1261D">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564962AB"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tosca.datatypes.nfv.NsVirtualLinkQos</w:t>
            </w:r>
          </w:p>
        </w:tc>
      </w:tr>
    </w:tbl>
    <w:p w14:paraId="3ADFC19B" w14:textId="77777777" w:rsidR="00F1261D" w:rsidRPr="002D53A8" w:rsidRDefault="00F1261D" w:rsidP="00A4562D">
      <w:pPr>
        <w:rPr>
          <w:rFonts w:eastAsia="DengXian"/>
        </w:rPr>
      </w:pPr>
    </w:p>
    <w:p w14:paraId="351331BF" w14:textId="77777777" w:rsidR="00F1261D" w:rsidRPr="002D53A8" w:rsidRDefault="00F1261D" w:rsidP="00A4562D">
      <w:pPr>
        <w:pStyle w:val="Heading4"/>
        <w:rPr>
          <w:rFonts w:eastAsia="DengXian"/>
        </w:rPr>
      </w:pPr>
      <w:bookmarkStart w:id="1887" w:name="_Toc48655591"/>
      <w:bookmarkStart w:id="1888" w:name="_Toc48725128"/>
      <w:bookmarkStart w:id="1889" w:name="_Toc57297550"/>
      <w:r w:rsidRPr="002D53A8">
        <w:rPr>
          <w:rFonts w:eastAsia="DengXian"/>
        </w:rPr>
        <w:t>7.</w:t>
      </w:r>
      <w:r w:rsidR="005B0238" w:rsidRPr="002D53A8">
        <w:rPr>
          <w:rFonts w:eastAsia="DengXian"/>
        </w:rPr>
        <w:t>2</w:t>
      </w:r>
      <w:r w:rsidRPr="002D53A8">
        <w:rPr>
          <w:rFonts w:eastAsia="DengXian"/>
        </w:rPr>
        <w:t>.5.2</w:t>
      </w:r>
      <w:r w:rsidRPr="002D53A8">
        <w:rPr>
          <w:rFonts w:eastAsia="DengXian"/>
        </w:rPr>
        <w:tab/>
        <w:t>Properties</w:t>
      </w:r>
      <w:bookmarkEnd w:id="1887"/>
      <w:bookmarkEnd w:id="1888"/>
      <w:bookmarkEnd w:id="1889"/>
    </w:p>
    <w:p w14:paraId="3C684F71" w14:textId="77777777" w:rsidR="00F1261D" w:rsidRPr="002D53A8" w:rsidRDefault="00F1261D" w:rsidP="00DE5F6A">
      <w:pPr>
        <w:rPr>
          <w:rFonts w:eastAsiaTheme="minorEastAsia"/>
        </w:rPr>
      </w:pPr>
      <w:r w:rsidRPr="002D53A8">
        <w:rPr>
          <w:rFonts w:eastAsiaTheme="minorEastAsia"/>
          <w:lang w:eastAsia="zh-CN"/>
        </w:rPr>
        <w:t>The properties of the NsVirtualLink</w:t>
      </w:r>
      <w:r w:rsidRPr="002D53A8">
        <w:rPr>
          <w:rFonts w:eastAsiaTheme="minorEastAsia"/>
        </w:rPr>
        <w:t>Qos</w:t>
      </w:r>
      <w:r w:rsidRPr="002D53A8">
        <w:rPr>
          <w:rFonts w:eastAsiaTheme="minorEastAsia"/>
          <w:lang w:eastAsia="zh-CN"/>
        </w:rPr>
        <w:t xml:space="preserve"> data type shall comply with the provisions set out in table </w:t>
      </w:r>
      <w:r w:rsidRPr="002D53A8">
        <w:rPr>
          <w:rFonts w:eastAsiaTheme="minorEastAsia"/>
        </w:rPr>
        <w:t>7.</w:t>
      </w:r>
      <w:r w:rsidR="005B0238" w:rsidRPr="002D53A8">
        <w:rPr>
          <w:rFonts w:eastAsiaTheme="minorEastAsia"/>
        </w:rPr>
        <w:t>2</w:t>
      </w:r>
      <w:r w:rsidRPr="002D53A8">
        <w:rPr>
          <w:rFonts w:eastAsiaTheme="minorEastAsia"/>
        </w:rPr>
        <w:t>.5.2-1</w:t>
      </w:r>
      <w:r w:rsidRPr="002D53A8">
        <w:rPr>
          <w:rFonts w:eastAsiaTheme="minorEastAsia"/>
          <w:lang w:eastAsia="zh-CN"/>
        </w:rPr>
        <w:t>.</w:t>
      </w:r>
    </w:p>
    <w:p w14:paraId="08BC80D7" w14:textId="77777777" w:rsidR="00F1261D" w:rsidRPr="002D53A8" w:rsidRDefault="005B0238" w:rsidP="00DE5F6A">
      <w:pPr>
        <w:pStyle w:val="TH"/>
        <w:rPr>
          <w:rFonts w:eastAsia="DengXian"/>
        </w:rPr>
      </w:pPr>
      <w:r w:rsidRPr="002D53A8">
        <w:rPr>
          <w:rFonts w:eastAsia="DengXian"/>
        </w:rPr>
        <w:t>Table 7.2</w:t>
      </w:r>
      <w:r w:rsidR="00F1261D" w:rsidRPr="002D53A8">
        <w:rPr>
          <w:rFonts w:eastAsia="DengXian"/>
        </w:rPr>
        <w:t xml:space="preserve">.5.2-1: </w:t>
      </w:r>
      <w:r w:rsidR="00DE5F6A" w:rsidRPr="002D53A8">
        <w:rPr>
          <w:rFonts w:eastAsiaTheme="minorEastAsia"/>
        </w:rPr>
        <w:t>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30"/>
        <w:gridCol w:w="1006"/>
        <w:gridCol w:w="1428"/>
        <w:gridCol w:w="1591"/>
        <w:gridCol w:w="3879"/>
      </w:tblGrid>
      <w:tr w:rsidR="00F1261D" w:rsidRPr="002D53A8" w14:paraId="73B1EBB4" w14:textId="77777777" w:rsidTr="00DB51F5">
        <w:trPr>
          <w:cantSplit/>
          <w:tblHeader/>
          <w:jc w:val="center"/>
        </w:trPr>
        <w:tc>
          <w:tcPr>
            <w:tcW w:w="766" w:type="pct"/>
            <w:shd w:val="clear" w:color="auto" w:fill="D9D9D9"/>
          </w:tcPr>
          <w:p w14:paraId="42A762F7"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Name</w:t>
            </w:r>
          </w:p>
        </w:tc>
        <w:tc>
          <w:tcPr>
            <w:tcW w:w="539" w:type="pct"/>
            <w:shd w:val="clear" w:color="auto" w:fill="D9D9D9"/>
          </w:tcPr>
          <w:p w14:paraId="2A8C73AD" w14:textId="77777777" w:rsidR="00F1261D" w:rsidRPr="002D53A8" w:rsidRDefault="00F1261D" w:rsidP="00F1261D">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Pr>
          <w:p w14:paraId="693E746F"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1C05B632"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222B56E9"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Description</w:t>
            </w:r>
          </w:p>
        </w:tc>
      </w:tr>
      <w:tr w:rsidR="00F1261D" w:rsidRPr="002D53A8" w14:paraId="75D059EB" w14:textId="77777777" w:rsidTr="00DB51F5">
        <w:trPr>
          <w:jc w:val="center"/>
        </w:trPr>
        <w:tc>
          <w:tcPr>
            <w:tcW w:w="766" w:type="pct"/>
            <w:shd w:val="clear" w:color="auto" w:fill="FFFFFF"/>
          </w:tcPr>
          <w:p w14:paraId="0BAC480A"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priority</w:t>
            </w:r>
          </w:p>
        </w:tc>
        <w:tc>
          <w:tcPr>
            <w:tcW w:w="539" w:type="pct"/>
            <w:shd w:val="clear" w:color="auto" w:fill="FFFFFF"/>
          </w:tcPr>
          <w:p w14:paraId="6B544D9F"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no</w:t>
            </w:r>
          </w:p>
        </w:tc>
        <w:tc>
          <w:tcPr>
            <w:tcW w:w="765" w:type="pct"/>
            <w:shd w:val="clear" w:color="auto" w:fill="FFFFFF"/>
          </w:tcPr>
          <w:p w14:paraId="1C32AA20"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integer</w:t>
            </w:r>
          </w:p>
        </w:tc>
        <w:tc>
          <w:tcPr>
            <w:tcW w:w="852" w:type="pct"/>
            <w:shd w:val="clear" w:color="auto" w:fill="FFFFFF"/>
          </w:tcPr>
          <w:p w14:paraId="5EB54DB0" w14:textId="4E9FE683" w:rsidR="00F1261D" w:rsidRPr="002D53A8" w:rsidRDefault="00C714EF" w:rsidP="00F1261D">
            <w:pPr>
              <w:keepNext/>
              <w:keepLines/>
              <w:spacing w:after="0"/>
              <w:rPr>
                <w:rFonts w:ascii="Arial" w:eastAsiaTheme="minorEastAsia" w:hAnsi="Arial"/>
                <w:sz w:val="18"/>
              </w:rPr>
            </w:pPr>
            <w:r w:rsidRPr="002D53A8">
              <w:rPr>
                <w:rFonts w:ascii="Arial" w:eastAsiaTheme="minorEastAsia" w:hAnsi="Arial"/>
                <w:sz w:val="18"/>
              </w:rPr>
              <w:t>greater_or_equal:</w:t>
            </w:r>
            <w:r w:rsidR="00DB51F5" w:rsidRPr="002D53A8">
              <w:rPr>
                <w:rFonts w:ascii="Arial" w:eastAsiaTheme="minorEastAsia" w:hAnsi="Arial"/>
                <w:sz w:val="18"/>
              </w:rPr>
              <w:t xml:space="preserve"> </w:t>
            </w:r>
            <w:r w:rsidRPr="002D53A8">
              <w:rPr>
                <w:rFonts w:ascii="Arial" w:eastAsiaTheme="minorEastAsia" w:hAnsi="Arial"/>
                <w:sz w:val="18"/>
              </w:rPr>
              <w:t>0</w:t>
            </w:r>
          </w:p>
        </w:tc>
        <w:tc>
          <w:tcPr>
            <w:tcW w:w="2078" w:type="pct"/>
            <w:shd w:val="clear" w:color="auto" w:fill="FFFFFF"/>
          </w:tcPr>
          <w:p w14:paraId="6C723E63" w14:textId="3BD75BB1" w:rsidR="00F1261D" w:rsidRPr="002D53A8" w:rsidRDefault="00F1261D" w:rsidP="00F1261D">
            <w:pPr>
              <w:keepNext/>
              <w:keepLines/>
              <w:spacing w:after="0"/>
              <w:rPr>
                <w:rFonts w:ascii="Arial" w:eastAsia="SimSun"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priority</w:t>
            </w:r>
            <w:r w:rsidR="00DB51F5" w:rsidRPr="002D53A8">
              <w:rPr>
                <w:rFonts w:ascii="Arial" w:eastAsia="SimSun" w:hAnsi="Arial"/>
                <w:sz w:val="18"/>
              </w:rPr>
              <w:t xml:space="preserve"> </w:t>
            </w:r>
            <w:r w:rsidRPr="002D53A8">
              <w:rPr>
                <w:rFonts w:ascii="Arial" w:eastAsia="SimSun" w:hAnsi="Arial"/>
                <w:sz w:val="18"/>
              </w:rPr>
              <w:t>level</w:t>
            </w:r>
            <w:r w:rsidR="00DB51F5" w:rsidRPr="002D53A8">
              <w:rPr>
                <w:rFonts w:ascii="Arial" w:eastAsia="SimSun" w:hAnsi="Arial"/>
                <w:sz w:val="18"/>
              </w:rPr>
              <w:t xml:space="preserve"> </w:t>
            </w:r>
            <w:r w:rsidRPr="002D53A8">
              <w:rPr>
                <w:rFonts w:ascii="Arial" w:eastAsia="SimSun" w:hAnsi="Arial"/>
                <w:sz w:val="18"/>
              </w:rPr>
              <w:t>in</w:t>
            </w:r>
            <w:r w:rsidR="00DB51F5" w:rsidRPr="002D53A8">
              <w:rPr>
                <w:rFonts w:ascii="Arial" w:eastAsia="SimSun" w:hAnsi="Arial"/>
                <w:sz w:val="18"/>
              </w:rPr>
              <w:t xml:space="preserve"> </w:t>
            </w:r>
            <w:r w:rsidRPr="002D53A8">
              <w:rPr>
                <w:rFonts w:ascii="Arial" w:eastAsia="SimSun" w:hAnsi="Arial"/>
                <w:sz w:val="18"/>
              </w:rPr>
              <w:t>case</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congestion</w:t>
            </w:r>
            <w:r w:rsidR="00DB51F5" w:rsidRPr="002D53A8">
              <w:rPr>
                <w:rFonts w:ascii="Arial" w:eastAsia="SimSun" w:hAnsi="Arial"/>
                <w:sz w:val="18"/>
              </w:rPr>
              <w:t xml:space="preserve"> </w:t>
            </w:r>
            <w:r w:rsidRPr="002D53A8">
              <w:rPr>
                <w:rFonts w:ascii="Arial" w:eastAsia="SimSun" w:hAnsi="Arial"/>
                <w:sz w:val="18"/>
              </w:rPr>
              <w:t>on</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underlying</w:t>
            </w:r>
            <w:r w:rsidR="00DB51F5" w:rsidRPr="002D53A8">
              <w:rPr>
                <w:rFonts w:ascii="Arial" w:eastAsia="SimSun" w:hAnsi="Arial"/>
                <w:sz w:val="18"/>
              </w:rPr>
              <w:t xml:space="preserve"> </w:t>
            </w:r>
            <w:r w:rsidRPr="002D53A8">
              <w:rPr>
                <w:rFonts w:ascii="Arial" w:eastAsia="SimSun" w:hAnsi="Arial"/>
                <w:sz w:val="18"/>
              </w:rPr>
              <w:t>physical</w:t>
            </w:r>
            <w:r w:rsidR="00DB51F5" w:rsidRPr="002D53A8">
              <w:rPr>
                <w:rFonts w:ascii="Arial" w:eastAsia="SimSun" w:hAnsi="Arial"/>
                <w:sz w:val="18"/>
              </w:rPr>
              <w:t xml:space="preserve"> </w:t>
            </w:r>
            <w:r w:rsidRPr="002D53A8">
              <w:rPr>
                <w:rFonts w:ascii="Arial" w:eastAsia="SimSun" w:hAnsi="Arial"/>
                <w:sz w:val="18"/>
              </w:rPr>
              <w:t>links.</w:t>
            </w:r>
          </w:p>
        </w:tc>
      </w:tr>
    </w:tbl>
    <w:p w14:paraId="5516733F" w14:textId="77777777" w:rsidR="00F1261D" w:rsidRPr="002D53A8" w:rsidRDefault="00F1261D" w:rsidP="00A4562D">
      <w:pPr>
        <w:rPr>
          <w:rFonts w:eastAsia="DengXian"/>
        </w:rPr>
      </w:pPr>
    </w:p>
    <w:p w14:paraId="595020DC" w14:textId="77777777" w:rsidR="00F1261D" w:rsidRPr="002D53A8" w:rsidRDefault="005B0238" w:rsidP="00A4562D">
      <w:pPr>
        <w:pStyle w:val="Heading4"/>
        <w:rPr>
          <w:rFonts w:eastAsia="DengXian"/>
        </w:rPr>
      </w:pPr>
      <w:bookmarkStart w:id="1890" w:name="_Toc48655592"/>
      <w:bookmarkStart w:id="1891" w:name="_Toc48725129"/>
      <w:bookmarkStart w:id="1892" w:name="_Toc57297551"/>
      <w:r w:rsidRPr="002D53A8">
        <w:rPr>
          <w:rFonts w:eastAsia="DengXian"/>
        </w:rPr>
        <w:t>7.2</w:t>
      </w:r>
      <w:r w:rsidR="00F1261D" w:rsidRPr="002D53A8">
        <w:rPr>
          <w:rFonts w:eastAsia="DengXian"/>
        </w:rPr>
        <w:t>.5.3</w:t>
      </w:r>
      <w:r w:rsidR="00F1261D" w:rsidRPr="002D53A8">
        <w:rPr>
          <w:rFonts w:eastAsia="DengXian"/>
        </w:rPr>
        <w:tab/>
        <w:t>Definition</w:t>
      </w:r>
      <w:bookmarkEnd w:id="1890"/>
      <w:bookmarkEnd w:id="1891"/>
      <w:bookmarkEnd w:id="1892"/>
    </w:p>
    <w:p w14:paraId="7209841E" w14:textId="77777777" w:rsidR="00F1261D" w:rsidRPr="002D53A8" w:rsidRDefault="00F1261D" w:rsidP="00F1261D">
      <w:pPr>
        <w:rPr>
          <w:rFonts w:eastAsiaTheme="minorEastAsia"/>
        </w:rPr>
      </w:pPr>
      <w:r w:rsidRPr="002D53A8">
        <w:rPr>
          <w:rFonts w:eastAsiaTheme="minorEastAsia"/>
          <w:lang w:eastAsia="zh-CN"/>
        </w:rPr>
        <w:t>The syntax of the NsVirtualLink</w:t>
      </w:r>
      <w:r w:rsidRPr="002D53A8">
        <w:rPr>
          <w:rFonts w:eastAsiaTheme="minorEastAsia"/>
        </w:rPr>
        <w:t>Qos</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1261D" w:rsidRPr="002D53A8" w14:paraId="5CBE0D28" w14:textId="77777777" w:rsidTr="00DB51F5">
        <w:trPr>
          <w:jc w:val="center"/>
        </w:trPr>
        <w:tc>
          <w:tcPr>
            <w:tcW w:w="9629" w:type="dxa"/>
            <w:shd w:val="clear" w:color="auto" w:fill="D9D9D9" w:themeFill="background1" w:themeFillShade="D9"/>
          </w:tcPr>
          <w:p w14:paraId="721E57D3" w14:textId="712DD99E"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tosca.datatypes.nfv.NsVirtualLinkQos:</w:t>
            </w:r>
          </w:p>
          <w:p w14:paraId="111C2D45" w14:textId="070288C0"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derived_from:</w:t>
            </w:r>
            <w:r w:rsidRPr="002D53A8">
              <w:rPr>
                <w:rFonts w:ascii="Consolas" w:eastAsiaTheme="minorEastAsia" w:hAnsi="Consolas"/>
              </w:rPr>
              <w:t xml:space="preserve"> </w:t>
            </w:r>
            <w:r w:rsidR="00F1261D" w:rsidRPr="002D53A8">
              <w:rPr>
                <w:rFonts w:ascii="Consolas" w:eastAsiaTheme="minorEastAsia" w:hAnsi="Consolas"/>
              </w:rPr>
              <w:t>tosca.datatypes.nfv.Qos</w:t>
            </w:r>
          </w:p>
          <w:p w14:paraId="01016E09" w14:textId="0744D517"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SimSun" w:hAnsi="Consolas" w:cs="Consolas"/>
                <w:szCs w:val="22"/>
              </w:rPr>
              <w:t>description:</w:t>
            </w:r>
            <w:r w:rsidRPr="002D53A8">
              <w:rPr>
                <w:rFonts w:ascii="Consolas" w:eastAsia="SimSun" w:hAnsi="Consolas" w:cs="Consolas"/>
                <w:szCs w:val="22"/>
              </w:rPr>
              <w:t xml:space="preserve"> </w:t>
            </w:r>
            <w:r w:rsidR="00F1261D" w:rsidRPr="002D53A8">
              <w:rPr>
                <w:rFonts w:ascii="Consolas" w:eastAsia="SimSun" w:hAnsi="Consolas" w:cs="Consolas"/>
                <w:szCs w:val="22"/>
              </w:rPr>
              <w:t>describes</w:t>
            </w:r>
            <w:r w:rsidRPr="002D53A8">
              <w:rPr>
                <w:rFonts w:ascii="Consolas" w:eastAsia="SimSun" w:hAnsi="Consolas" w:cs="Consolas"/>
                <w:szCs w:val="22"/>
              </w:rPr>
              <w:t xml:space="preserve"> </w:t>
            </w:r>
            <w:r w:rsidR="00F1261D" w:rsidRPr="002D53A8">
              <w:rPr>
                <w:rFonts w:ascii="Consolas" w:eastAsia="SimSun" w:hAnsi="Consolas" w:cs="Consolas"/>
                <w:szCs w:val="22"/>
              </w:rPr>
              <w:t>QoS</w:t>
            </w:r>
            <w:r w:rsidRPr="002D53A8">
              <w:rPr>
                <w:rFonts w:ascii="Consolas" w:eastAsia="SimSun" w:hAnsi="Consolas" w:cs="Consolas"/>
                <w:szCs w:val="22"/>
              </w:rPr>
              <w:t xml:space="preserve"> </w:t>
            </w:r>
            <w:r w:rsidR="00F1261D" w:rsidRPr="002D53A8">
              <w:rPr>
                <w:rFonts w:ascii="Consolas" w:eastAsia="SimSun" w:hAnsi="Consolas" w:cs="Consolas"/>
                <w:szCs w:val="22"/>
              </w:rPr>
              <w:t>data</w:t>
            </w:r>
            <w:r w:rsidRPr="002D53A8">
              <w:rPr>
                <w:rFonts w:ascii="Consolas" w:eastAsia="SimSun" w:hAnsi="Consolas" w:cs="Consolas"/>
                <w:szCs w:val="22"/>
              </w:rPr>
              <w:t xml:space="preserve"> </w:t>
            </w:r>
            <w:r w:rsidR="00F1261D" w:rsidRPr="002D53A8">
              <w:rPr>
                <w:rFonts w:ascii="Consolas" w:eastAsia="SimSun" w:hAnsi="Consolas" w:cs="Consolas"/>
                <w:szCs w:val="22"/>
              </w:rPr>
              <w:t>for</w:t>
            </w:r>
            <w:r w:rsidRPr="002D53A8">
              <w:rPr>
                <w:rFonts w:ascii="Consolas" w:eastAsia="SimSun" w:hAnsi="Consolas" w:cs="Consolas"/>
                <w:szCs w:val="22"/>
              </w:rPr>
              <w:t xml:space="preserve"> </w:t>
            </w:r>
            <w:r w:rsidR="00F1261D" w:rsidRPr="002D53A8">
              <w:rPr>
                <w:rFonts w:ascii="Consolas" w:eastAsia="SimSun" w:hAnsi="Consolas" w:cs="Consolas"/>
                <w:szCs w:val="22"/>
              </w:rPr>
              <w:t>a</w:t>
            </w:r>
            <w:r w:rsidRPr="002D53A8">
              <w:rPr>
                <w:rFonts w:ascii="Consolas" w:eastAsia="SimSun" w:hAnsi="Consolas" w:cs="Consolas"/>
                <w:szCs w:val="22"/>
              </w:rPr>
              <w:t xml:space="preserve"> </w:t>
            </w:r>
            <w:r w:rsidR="00F1261D" w:rsidRPr="002D53A8">
              <w:rPr>
                <w:rFonts w:ascii="Consolas" w:eastAsia="SimSun" w:hAnsi="Consolas" w:cs="Consolas"/>
                <w:szCs w:val="22"/>
              </w:rPr>
              <w:t>given</w:t>
            </w:r>
            <w:r w:rsidRPr="002D53A8">
              <w:rPr>
                <w:rFonts w:ascii="Consolas" w:eastAsia="SimSun" w:hAnsi="Consolas" w:cs="Consolas"/>
                <w:szCs w:val="22"/>
              </w:rPr>
              <w:t xml:space="preserve"> </w:t>
            </w:r>
            <w:r w:rsidR="00F1261D" w:rsidRPr="002D53A8">
              <w:rPr>
                <w:rFonts w:ascii="Consolas" w:eastAsia="SimSun" w:hAnsi="Consolas" w:cs="Consolas"/>
                <w:szCs w:val="22"/>
              </w:rPr>
              <w:t>VL</w:t>
            </w:r>
            <w:r w:rsidRPr="002D53A8">
              <w:rPr>
                <w:rFonts w:ascii="Consolas" w:eastAsia="SimSun" w:hAnsi="Consolas" w:cs="Consolas"/>
                <w:szCs w:val="22"/>
              </w:rPr>
              <w:t xml:space="preserve"> </w:t>
            </w:r>
            <w:r w:rsidR="00F1261D" w:rsidRPr="002D53A8">
              <w:rPr>
                <w:rFonts w:ascii="Consolas" w:eastAsia="SimSun" w:hAnsi="Consolas" w:cs="Consolas"/>
                <w:szCs w:val="22"/>
              </w:rPr>
              <w:t>used</w:t>
            </w:r>
            <w:r w:rsidRPr="002D53A8">
              <w:rPr>
                <w:rFonts w:ascii="Consolas" w:eastAsia="SimSun" w:hAnsi="Consolas" w:cs="Consolas"/>
                <w:szCs w:val="22"/>
              </w:rPr>
              <w:t xml:space="preserve"> </w:t>
            </w:r>
            <w:r w:rsidR="00F1261D" w:rsidRPr="002D53A8">
              <w:rPr>
                <w:rFonts w:ascii="Consolas" w:eastAsia="SimSun" w:hAnsi="Consolas" w:cs="Consolas"/>
                <w:szCs w:val="22"/>
              </w:rPr>
              <w:t>in</w:t>
            </w:r>
            <w:r w:rsidRPr="002D53A8">
              <w:rPr>
                <w:rFonts w:ascii="Consolas" w:eastAsia="SimSun" w:hAnsi="Consolas" w:cs="Consolas"/>
                <w:szCs w:val="22"/>
              </w:rPr>
              <w:t xml:space="preserve"> </w:t>
            </w:r>
            <w:r w:rsidR="00F1261D" w:rsidRPr="002D53A8">
              <w:rPr>
                <w:rFonts w:ascii="Consolas" w:eastAsia="SimSun" w:hAnsi="Consolas" w:cs="Consolas"/>
                <w:szCs w:val="22"/>
              </w:rPr>
              <w:t>a</w:t>
            </w:r>
            <w:r w:rsidRPr="002D53A8">
              <w:rPr>
                <w:rFonts w:ascii="Consolas" w:eastAsia="SimSun" w:hAnsi="Consolas" w:cs="Consolas"/>
                <w:szCs w:val="22"/>
              </w:rPr>
              <w:t xml:space="preserve"> </w:t>
            </w:r>
            <w:r w:rsidR="00F1261D" w:rsidRPr="002D53A8">
              <w:rPr>
                <w:rFonts w:ascii="Consolas" w:eastAsia="SimSun" w:hAnsi="Consolas" w:cs="Consolas"/>
                <w:szCs w:val="22"/>
              </w:rPr>
              <w:t>VNF</w:t>
            </w:r>
            <w:r w:rsidRPr="002D53A8">
              <w:rPr>
                <w:rFonts w:ascii="Consolas" w:eastAsia="SimSun" w:hAnsi="Consolas" w:cs="Consolas"/>
                <w:szCs w:val="22"/>
              </w:rPr>
              <w:t xml:space="preserve"> </w:t>
            </w:r>
            <w:r w:rsidR="00F1261D" w:rsidRPr="002D53A8">
              <w:rPr>
                <w:rFonts w:ascii="Consolas" w:eastAsia="SimSun" w:hAnsi="Consolas" w:cs="Consolas"/>
                <w:szCs w:val="22"/>
              </w:rPr>
              <w:t>deployment</w:t>
            </w:r>
            <w:r w:rsidRPr="002D53A8">
              <w:rPr>
                <w:rFonts w:ascii="Consolas" w:eastAsia="SimSun" w:hAnsi="Consolas" w:cs="Consolas"/>
                <w:szCs w:val="22"/>
              </w:rPr>
              <w:t xml:space="preserve"> </w:t>
            </w:r>
            <w:r w:rsidR="00F1261D" w:rsidRPr="002D53A8">
              <w:rPr>
                <w:rFonts w:ascii="Consolas" w:eastAsia="SimSun" w:hAnsi="Consolas" w:cs="Consolas"/>
                <w:szCs w:val="22"/>
              </w:rPr>
              <w:t>flavour</w:t>
            </w:r>
            <w:r w:rsidRPr="002D53A8">
              <w:rPr>
                <w:rFonts w:ascii="Consolas" w:eastAsiaTheme="minorEastAsia" w:hAnsi="Consolas"/>
              </w:rPr>
              <w:t xml:space="preserve"> </w:t>
            </w:r>
          </w:p>
          <w:p w14:paraId="2EE70B10" w14:textId="76AF94B1"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properties:</w:t>
            </w:r>
          </w:p>
          <w:p w14:paraId="70A03CB4" w14:textId="48E83320"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priority:</w:t>
            </w:r>
          </w:p>
          <w:p w14:paraId="4E45AD34" w14:textId="0EFE30F7"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type:</w:t>
            </w:r>
            <w:r w:rsidRPr="002D53A8">
              <w:rPr>
                <w:rFonts w:ascii="Consolas" w:eastAsiaTheme="minorEastAsia" w:hAnsi="Consolas"/>
              </w:rPr>
              <w:t xml:space="preserve"> </w:t>
            </w:r>
            <w:r w:rsidR="00F1261D" w:rsidRPr="002D53A8">
              <w:rPr>
                <w:rFonts w:ascii="Consolas" w:eastAsiaTheme="minorEastAsia" w:hAnsi="Consolas"/>
              </w:rPr>
              <w:t>integer</w:t>
            </w:r>
          </w:p>
          <w:p w14:paraId="62128406" w14:textId="33D8DE17" w:rsidR="00C714EF" w:rsidRPr="002D53A8" w:rsidRDefault="00DB51F5"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C714EF" w:rsidRPr="002D53A8">
              <w:rPr>
                <w:rFonts w:ascii="Consolas" w:eastAsiaTheme="minorEastAsia" w:hAnsi="Consolas"/>
              </w:rPr>
              <w:t>constraints:</w:t>
            </w:r>
          </w:p>
          <w:p w14:paraId="7B5FB5BD" w14:textId="21CCF6FE" w:rsidR="00C714EF"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C714EF" w:rsidRPr="002D53A8">
              <w:rPr>
                <w:rFonts w:ascii="Consolas" w:eastAsiaTheme="minorEastAsia" w:hAnsi="Consolas"/>
              </w:rPr>
              <w:t>-</w:t>
            </w:r>
            <w:r w:rsidRPr="002D53A8">
              <w:rPr>
                <w:rFonts w:ascii="Consolas" w:eastAsiaTheme="minorEastAsia" w:hAnsi="Consolas"/>
              </w:rPr>
              <w:t xml:space="preserve"> </w:t>
            </w:r>
            <w:r w:rsidR="00C714EF" w:rsidRPr="002D53A8">
              <w:rPr>
                <w:rFonts w:ascii="Consolas" w:eastAsiaTheme="minorEastAsia" w:hAnsi="Consolas"/>
              </w:rPr>
              <w:t>greater_or_equal:</w:t>
            </w:r>
            <w:r w:rsidRPr="002D53A8">
              <w:rPr>
                <w:rFonts w:ascii="Consolas" w:eastAsiaTheme="minorEastAsia" w:hAnsi="Consolas"/>
              </w:rPr>
              <w:t xml:space="preserve"> </w:t>
            </w:r>
            <w:r w:rsidR="00C714EF" w:rsidRPr="002D53A8">
              <w:rPr>
                <w:rFonts w:ascii="Consolas" w:eastAsiaTheme="minorEastAsia" w:hAnsi="Consolas"/>
              </w:rPr>
              <w:t>0</w:t>
            </w:r>
          </w:p>
          <w:p w14:paraId="21CC1284" w14:textId="66AF138D"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F1261D" w:rsidRPr="002D53A8">
              <w:rPr>
                <w:rFonts w:ascii="Consolas" w:eastAsia="SimSun" w:hAnsi="Consolas" w:cs="Consolas"/>
                <w:szCs w:val="22"/>
              </w:rPr>
              <w:t>description:</w:t>
            </w:r>
            <w:r w:rsidRPr="002D53A8">
              <w:rPr>
                <w:rFonts w:ascii="Consolas" w:eastAsia="SimSun" w:hAnsi="Consolas" w:cs="Consolas"/>
                <w:szCs w:val="22"/>
              </w:rPr>
              <w:t xml:space="preserve"> </w:t>
            </w:r>
            <w:r w:rsidR="00F1261D" w:rsidRPr="002D53A8">
              <w:rPr>
                <w:rFonts w:ascii="Consolas" w:eastAsia="SimSun" w:hAnsi="Consolas" w:cs="Consolas"/>
                <w:szCs w:val="22"/>
              </w:rPr>
              <w:t>Specifies</w:t>
            </w:r>
            <w:r w:rsidRPr="002D53A8">
              <w:rPr>
                <w:rFonts w:ascii="Consolas" w:eastAsia="SimSun" w:hAnsi="Consolas" w:cs="Consolas"/>
                <w:szCs w:val="22"/>
              </w:rPr>
              <w:t xml:space="preserve"> </w:t>
            </w:r>
            <w:r w:rsidR="00F1261D" w:rsidRPr="002D53A8">
              <w:rPr>
                <w:rFonts w:ascii="Consolas" w:eastAsia="SimSun" w:hAnsi="Consolas" w:cs="Consolas"/>
                <w:szCs w:val="22"/>
              </w:rPr>
              <w:t>the</w:t>
            </w:r>
            <w:r w:rsidRPr="002D53A8">
              <w:rPr>
                <w:rFonts w:ascii="Consolas" w:eastAsia="SimSun" w:hAnsi="Consolas" w:cs="Consolas"/>
                <w:szCs w:val="22"/>
              </w:rPr>
              <w:t xml:space="preserve"> </w:t>
            </w:r>
            <w:r w:rsidR="00F1261D" w:rsidRPr="002D53A8">
              <w:rPr>
                <w:rFonts w:ascii="Consolas" w:eastAsia="SimSun" w:hAnsi="Consolas" w:cs="Consolas"/>
                <w:szCs w:val="22"/>
              </w:rPr>
              <w:t>priority</w:t>
            </w:r>
            <w:r w:rsidRPr="002D53A8">
              <w:rPr>
                <w:rFonts w:ascii="Consolas" w:eastAsia="SimSun" w:hAnsi="Consolas" w:cs="Consolas"/>
                <w:szCs w:val="22"/>
              </w:rPr>
              <w:t xml:space="preserve"> </w:t>
            </w:r>
            <w:r w:rsidR="00F1261D" w:rsidRPr="002D53A8">
              <w:rPr>
                <w:rFonts w:ascii="Consolas" w:eastAsia="SimSun" w:hAnsi="Consolas" w:cs="Consolas"/>
                <w:szCs w:val="22"/>
              </w:rPr>
              <w:t>level</w:t>
            </w:r>
            <w:r w:rsidRPr="002D53A8">
              <w:rPr>
                <w:rFonts w:ascii="Consolas" w:eastAsia="SimSun" w:hAnsi="Consolas" w:cs="Consolas"/>
                <w:szCs w:val="22"/>
              </w:rPr>
              <w:t xml:space="preserve"> </w:t>
            </w:r>
            <w:r w:rsidR="00F1261D" w:rsidRPr="002D53A8">
              <w:rPr>
                <w:rFonts w:ascii="Consolas" w:eastAsia="SimSun" w:hAnsi="Consolas" w:cs="Consolas"/>
                <w:szCs w:val="22"/>
              </w:rPr>
              <w:t>in</w:t>
            </w:r>
            <w:r w:rsidRPr="002D53A8">
              <w:rPr>
                <w:rFonts w:ascii="Consolas" w:eastAsia="SimSun" w:hAnsi="Consolas" w:cs="Consolas"/>
                <w:szCs w:val="22"/>
              </w:rPr>
              <w:t xml:space="preserve"> </w:t>
            </w:r>
            <w:r w:rsidR="00F1261D" w:rsidRPr="002D53A8">
              <w:rPr>
                <w:rFonts w:ascii="Consolas" w:eastAsia="SimSun" w:hAnsi="Consolas" w:cs="Consolas"/>
                <w:szCs w:val="22"/>
              </w:rPr>
              <w:t>case</w:t>
            </w:r>
            <w:r w:rsidRPr="002D53A8">
              <w:rPr>
                <w:rFonts w:ascii="Consolas" w:eastAsia="SimSun" w:hAnsi="Consolas" w:cs="Consolas"/>
                <w:szCs w:val="22"/>
              </w:rPr>
              <w:t xml:space="preserve"> </w:t>
            </w:r>
            <w:r w:rsidR="00F1261D" w:rsidRPr="002D53A8">
              <w:rPr>
                <w:rFonts w:ascii="Consolas" w:eastAsia="SimSun" w:hAnsi="Consolas" w:cs="Consolas"/>
                <w:szCs w:val="22"/>
              </w:rPr>
              <w:t>of</w:t>
            </w:r>
            <w:r w:rsidRPr="002D53A8">
              <w:rPr>
                <w:rFonts w:ascii="Consolas" w:eastAsia="SimSun" w:hAnsi="Consolas" w:cs="Consolas"/>
                <w:szCs w:val="22"/>
              </w:rPr>
              <w:t xml:space="preserve"> </w:t>
            </w:r>
            <w:r w:rsidR="00F1261D" w:rsidRPr="002D53A8">
              <w:rPr>
                <w:rFonts w:ascii="Consolas" w:eastAsia="SimSun" w:hAnsi="Consolas" w:cs="Consolas"/>
                <w:szCs w:val="22"/>
              </w:rPr>
              <w:t>congestion</w:t>
            </w:r>
            <w:r w:rsidRPr="002D53A8">
              <w:rPr>
                <w:rFonts w:ascii="Consolas" w:eastAsia="SimSun" w:hAnsi="Consolas" w:cs="Consolas"/>
                <w:szCs w:val="22"/>
              </w:rPr>
              <w:t xml:space="preserve"> </w:t>
            </w:r>
            <w:r w:rsidR="00F1261D" w:rsidRPr="002D53A8">
              <w:rPr>
                <w:rFonts w:ascii="Consolas" w:eastAsia="SimSun" w:hAnsi="Consolas" w:cs="Consolas"/>
                <w:szCs w:val="22"/>
              </w:rPr>
              <w:t>on</w:t>
            </w:r>
            <w:r w:rsidRPr="002D53A8">
              <w:rPr>
                <w:rFonts w:ascii="Consolas" w:eastAsia="SimSun" w:hAnsi="Consolas" w:cs="Consolas"/>
                <w:szCs w:val="22"/>
              </w:rPr>
              <w:t xml:space="preserve"> </w:t>
            </w:r>
            <w:r w:rsidR="00F1261D" w:rsidRPr="002D53A8">
              <w:rPr>
                <w:rFonts w:ascii="Consolas" w:eastAsia="SimSun" w:hAnsi="Consolas" w:cs="Consolas"/>
                <w:szCs w:val="22"/>
              </w:rPr>
              <w:t>the</w:t>
            </w:r>
            <w:r w:rsidRPr="002D53A8">
              <w:rPr>
                <w:rFonts w:ascii="Consolas" w:eastAsia="SimSun" w:hAnsi="Consolas" w:cs="Consolas"/>
                <w:szCs w:val="22"/>
              </w:rPr>
              <w:t xml:space="preserve"> </w:t>
            </w:r>
            <w:r w:rsidR="00F1261D" w:rsidRPr="002D53A8">
              <w:rPr>
                <w:rFonts w:ascii="Consolas" w:eastAsia="SimSun" w:hAnsi="Consolas" w:cs="Consolas"/>
                <w:szCs w:val="22"/>
              </w:rPr>
              <w:t>underlying</w:t>
            </w:r>
            <w:r w:rsidRPr="002D53A8">
              <w:rPr>
                <w:rFonts w:ascii="Consolas" w:eastAsia="SimSun" w:hAnsi="Consolas" w:cs="Consolas"/>
                <w:szCs w:val="22"/>
              </w:rPr>
              <w:t xml:space="preserve"> </w:t>
            </w:r>
            <w:r w:rsidR="00F1261D" w:rsidRPr="002D53A8">
              <w:rPr>
                <w:rFonts w:ascii="Consolas" w:eastAsia="SimSun" w:hAnsi="Consolas" w:cs="Consolas"/>
                <w:szCs w:val="22"/>
              </w:rPr>
              <w:t>physical</w:t>
            </w:r>
            <w:r w:rsidRPr="002D53A8">
              <w:rPr>
                <w:rFonts w:ascii="Consolas" w:eastAsia="SimSun" w:hAnsi="Consolas" w:cs="Consolas"/>
                <w:szCs w:val="22"/>
              </w:rPr>
              <w:t xml:space="preserve"> </w:t>
            </w:r>
            <w:r w:rsidR="00F1261D" w:rsidRPr="002D53A8">
              <w:rPr>
                <w:rFonts w:ascii="Consolas" w:eastAsia="SimSun" w:hAnsi="Consolas" w:cs="Consolas"/>
                <w:szCs w:val="22"/>
              </w:rPr>
              <w:t>links</w:t>
            </w:r>
          </w:p>
          <w:p w14:paraId="6BACBC3B" w14:textId="5C777783" w:rsidR="00F1261D" w:rsidRPr="002D53A8" w:rsidRDefault="00DB51F5" w:rsidP="005B1FF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F1261D" w:rsidRPr="002D53A8">
              <w:rPr>
                <w:rFonts w:ascii="Consolas" w:eastAsiaTheme="minorEastAsia" w:hAnsi="Consolas"/>
              </w:rPr>
              <w:t>required:</w:t>
            </w:r>
            <w:r w:rsidRPr="002D53A8">
              <w:rPr>
                <w:rFonts w:ascii="Consolas" w:eastAsiaTheme="minorEastAsia" w:hAnsi="Consolas"/>
              </w:rPr>
              <w:t xml:space="preserve"> </w:t>
            </w:r>
            <w:r w:rsidR="00F1261D" w:rsidRPr="002D53A8">
              <w:rPr>
                <w:rFonts w:ascii="Consolas" w:eastAsiaTheme="minorEastAsia" w:hAnsi="Consolas"/>
              </w:rPr>
              <w:t>false</w:t>
            </w:r>
            <w:r w:rsidRPr="002D53A8">
              <w:rPr>
                <w:rFonts w:ascii="Consolas" w:eastAsia="SimSun" w:hAnsi="Consolas" w:cs="Consolas"/>
                <w:szCs w:val="22"/>
              </w:rPr>
              <w:t xml:space="preserve"> </w:t>
            </w:r>
          </w:p>
        </w:tc>
      </w:tr>
    </w:tbl>
    <w:p w14:paraId="020B9CC3" w14:textId="77777777" w:rsidR="00A4562D" w:rsidRPr="002D53A8" w:rsidRDefault="00A4562D" w:rsidP="00A4562D">
      <w:pPr>
        <w:rPr>
          <w:rFonts w:eastAsia="DengXian"/>
        </w:rPr>
      </w:pPr>
    </w:p>
    <w:p w14:paraId="1289A787" w14:textId="77777777" w:rsidR="00F1261D" w:rsidRPr="002D53A8" w:rsidRDefault="005B0238" w:rsidP="00A4562D">
      <w:pPr>
        <w:pStyle w:val="Heading4"/>
        <w:rPr>
          <w:rFonts w:eastAsia="DengXian"/>
        </w:rPr>
      </w:pPr>
      <w:bookmarkStart w:id="1893" w:name="_Toc48655593"/>
      <w:bookmarkStart w:id="1894" w:name="_Toc48725130"/>
      <w:bookmarkStart w:id="1895" w:name="_Toc57297552"/>
      <w:r w:rsidRPr="002D53A8">
        <w:rPr>
          <w:rFonts w:eastAsia="DengXian"/>
        </w:rPr>
        <w:t>7.2</w:t>
      </w:r>
      <w:r w:rsidR="00F1261D" w:rsidRPr="002D53A8">
        <w:rPr>
          <w:rFonts w:eastAsia="DengXian"/>
        </w:rPr>
        <w:t>.5.4</w:t>
      </w:r>
      <w:r w:rsidR="00F1261D" w:rsidRPr="002D53A8">
        <w:rPr>
          <w:rFonts w:eastAsia="DengXian"/>
        </w:rPr>
        <w:tab/>
        <w:t>Examples</w:t>
      </w:r>
      <w:bookmarkEnd w:id="1893"/>
      <w:bookmarkEnd w:id="1894"/>
      <w:bookmarkEnd w:id="1895"/>
    </w:p>
    <w:p w14:paraId="45ECB2D9" w14:textId="77777777" w:rsidR="00F1261D" w:rsidRPr="002D53A8" w:rsidRDefault="00F1261D" w:rsidP="00425824">
      <w:pPr>
        <w:rPr>
          <w:rFonts w:eastAsiaTheme="minorEastAsia"/>
        </w:rPr>
      </w:pPr>
      <w:r w:rsidRPr="002D53A8">
        <w:rPr>
          <w:rFonts w:eastAsiaTheme="minorEastAsia"/>
        </w:rPr>
        <w:t>None.</w:t>
      </w:r>
    </w:p>
    <w:p w14:paraId="24960048" w14:textId="77777777" w:rsidR="00F1261D" w:rsidRPr="002D53A8" w:rsidRDefault="00F1261D" w:rsidP="00A4562D">
      <w:pPr>
        <w:pStyle w:val="Heading4"/>
        <w:rPr>
          <w:rFonts w:eastAsia="DengXian"/>
        </w:rPr>
      </w:pPr>
      <w:bookmarkStart w:id="1896" w:name="_Toc48655594"/>
      <w:bookmarkStart w:id="1897" w:name="_Toc48725131"/>
      <w:bookmarkStart w:id="1898" w:name="_Toc57297553"/>
      <w:r w:rsidRPr="002D53A8">
        <w:rPr>
          <w:rFonts w:eastAsia="DengXian"/>
        </w:rPr>
        <w:t>7</w:t>
      </w:r>
      <w:r w:rsidRPr="002D53A8">
        <w:rPr>
          <w:rFonts w:eastAsia="DengXian" w:hint="eastAsia"/>
        </w:rPr>
        <w:t>.</w:t>
      </w:r>
      <w:r w:rsidR="005B0238" w:rsidRPr="002D53A8">
        <w:rPr>
          <w:rFonts w:eastAsia="DengXian"/>
        </w:rPr>
        <w:t>2</w:t>
      </w:r>
      <w:r w:rsidRPr="002D53A8">
        <w:rPr>
          <w:rFonts w:eastAsia="DengXian" w:hint="eastAsia"/>
        </w:rPr>
        <w:t>.</w:t>
      </w:r>
      <w:r w:rsidRPr="002D53A8">
        <w:rPr>
          <w:rFonts w:eastAsia="DengXian"/>
        </w:rPr>
        <w:t>5</w:t>
      </w:r>
      <w:r w:rsidRPr="002D53A8">
        <w:rPr>
          <w:rFonts w:eastAsia="DengXian" w:hint="eastAsia"/>
        </w:rPr>
        <w:t>.5</w:t>
      </w:r>
      <w:r w:rsidRPr="002D53A8">
        <w:rPr>
          <w:rFonts w:eastAsia="DengXian"/>
        </w:rPr>
        <w:tab/>
        <w:t>Additional Requirements</w:t>
      </w:r>
      <w:bookmarkEnd w:id="1896"/>
      <w:bookmarkEnd w:id="1897"/>
      <w:bookmarkEnd w:id="1898"/>
    </w:p>
    <w:p w14:paraId="29958EA4" w14:textId="77777777" w:rsidR="008746BC" w:rsidRPr="002D53A8" w:rsidRDefault="00F1261D" w:rsidP="008746BC">
      <w:pPr>
        <w:rPr>
          <w:rFonts w:eastAsiaTheme="minorEastAsia"/>
          <w:lang w:eastAsia="zh-CN"/>
        </w:rPr>
      </w:pPr>
      <w:r w:rsidRPr="002D53A8">
        <w:rPr>
          <w:rFonts w:eastAsiaTheme="minorEastAsia" w:hint="eastAsia"/>
          <w:lang w:eastAsia="zh-CN"/>
        </w:rPr>
        <w:t>None.</w:t>
      </w:r>
    </w:p>
    <w:p w14:paraId="698E042A" w14:textId="77777777" w:rsidR="008746BC" w:rsidRPr="002D53A8" w:rsidRDefault="008746BC" w:rsidP="00A4562D">
      <w:pPr>
        <w:pStyle w:val="Heading3"/>
        <w:rPr>
          <w:rFonts w:eastAsia="DengXian"/>
        </w:rPr>
      </w:pPr>
      <w:bookmarkStart w:id="1899" w:name="_Toc48655595"/>
      <w:bookmarkStart w:id="1900" w:name="_Toc48725132"/>
      <w:bookmarkStart w:id="1901" w:name="_Toc57297554"/>
      <w:r w:rsidRPr="002D53A8">
        <w:rPr>
          <w:rFonts w:eastAsia="DengXian"/>
        </w:rPr>
        <w:t>7.</w:t>
      </w:r>
      <w:r w:rsidR="005B0238" w:rsidRPr="002D53A8">
        <w:rPr>
          <w:rFonts w:eastAsia="DengXian"/>
        </w:rPr>
        <w:t>2</w:t>
      </w:r>
      <w:r w:rsidRPr="002D53A8">
        <w:rPr>
          <w:rFonts w:eastAsia="DengXian"/>
        </w:rPr>
        <w:t>.6</w:t>
      </w:r>
      <w:r w:rsidRPr="002D53A8">
        <w:rPr>
          <w:rFonts w:eastAsia="DengXian"/>
        </w:rPr>
        <w:tab/>
        <w:t>tosca.datatypes.nfv.LinkBitrateRequirements</w:t>
      </w:r>
      <w:bookmarkEnd w:id="1899"/>
      <w:bookmarkEnd w:id="1900"/>
      <w:bookmarkEnd w:id="1901"/>
    </w:p>
    <w:p w14:paraId="0842B041" w14:textId="77777777" w:rsidR="008746BC" w:rsidRPr="002D53A8" w:rsidRDefault="008746BC" w:rsidP="00A4562D">
      <w:pPr>
        <w:pStyle w:val="Heading4"/>
        <w:rPr>
          <w:rFonts w:eastAsiaTheme="minorEastAsia"/>
          <w:lang w:eastAsia="zh-CN"/>
        </w:rPr>
      </w:pPr>
      <w:bookmarkStart w:id="1902" w:name="_Toc48655596"/>
      <w:bookmarkStart w:id="1903" w:name="_Toc48725133"/>
      <w:bookmarkStart w:id="1904" w:name="_Toc57297555"/>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6</w:t>
      </w:r>
      <w:r w:rsidRPr="002D53A8">
        <w:rPr>
          <w:rFonts w:eastAsiaTheme="minorEastAsia" w:hint="eastAsia"/>
          <w:lang w:eastAsia="zh-CN"/>
        </w:rPr>
        <w:t>.1</w:t>
      </w:r>
      <w:r w:rsidRPr="002D53A8">
        <w:rPr>
          <w:rFonts w:eastAsiaTheme="minorEastAsia" w:hint="eastAsia"/>
          <w:lang w:eastAsia="zh-CN"/>
        </w:rPr>
        <w:tab/>
        <w:t>Description</w:t>
      </w:r>
      <w:bookmarkEnd w:id="1902"/>
      <w:bookmarkEnd w:id="1903"/>
      <w:bookmarkEnd w:id="1904"/>
    </w:p>
    <w:p w14:paraId="01705DCC" w14:textId="6100E708" w:rsidR="00A63DA1" w:rsidRPr="002D53A8" w:rsidRDefault="008746BC" w:rsidP="00DE5F6A">
      <w:pPr>
        <w:rPr>
          <w:rFonts w:eastAsiaTheme="minorEastAsia"/>
        </w:rPr>
      </w:pPr>
      <w:r w:rsidRPr="002D53A8">
        <w:rPr>
          <w:rFonts w:eastAsiaTheme="minorEastAsia"/>
        </w:rPr>
        <w:t xml:space="preserve">The LinkBitrateRequirements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 xml:space="preserve">5 </w:t>
      </w:r>
      <w:r w:rsidRPr="002D53A8">
        <w:rPr>
          <w:rFonts w:eastAsiaTheme="minorEastAsia"/>
        </w:rPr>
        <w:t>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4ECB06B8" w14:textId="49C3B1FC" w:rsidR="008746BC" w:rsidRPr="002D53A8" w:rsidRDefault="008746BC" w:rsidP="00A86CE8">
      <w:pPr>
        <w:pStyle w:val="Heading3"/>
        <w:keepNext w:val="0"/>
        <w:rPr>
          <w:rFonts w:eastAsia="DengXian"/>
        </w:rPr>
      </w:pPr>
      <w:bookmarkStart w:id="1905" w:name="_Toc48655597"/>
      <w:bookmarkStart w:id="1906" w:name="_Toc48725134"/>
      <w:bookmarkStart w:id="1907" w:name="_Toc57297556"/>
      <w:r w:rsidRPr="002D53A8">
        <w:rPr>
          <w:rFonts w:eastAsia="DengXian"/>
        </w:rPr>
        <w:t>7.</w:t>
      </w:r>
      <w:r w:rsidR="005B0238" w:rsidRPr="002D53A8">
        <w:rPr>
          <w:rFonts w:eastAsia="DengXian"/>
        </w:rPr>
        <w:t>2</w:t>
      </w:r>
      <w:r w:rsidRPr="002D53A8">
        <w:rPr>
          <w:rFonts w:eastAsia="DengXian"/>
        </w:rPr>
        <w:t>.7</w:t>
      </w:r>
      <w:r w:rsidRPr="002D53A8">
        <w:rPr>
          <w:rFonts w:eastAsia="DengXian"/>
        </w:rPr>
        <w:tab/>
      </w:r>
      <w:r w:rsidR="00C0616B" w:rsidRPr="002D53A8">
        <w:rPr>
          <w:rFonts w:eastAsia="DengXian"/>
        </w:rPr>
        <w:t>Void</w:t>
      </w:r>
      <w:bookmarkEnd w:id="1905"/>
      <w:bookmarkEnd w:id="1906"/>
      <w:bookmarkEnd w:id="1907"/>
    </w:p>
    <w:p w14:paraId="38969B74" w14:textId="4A087077" w:rsidR="008746BC" w:rsidRPr="002D53A8" w:rsidRDefault="008746BC" w:rsidP="00A86CE8">
      <w:pPr>
        <w:pStyle w:val="Heading3"/>
        <w:keepNext w:val="0"/>
        <w:rPr>
          <w:rFonts w:eastAsia="DengXian"/>
        </w:rPr>
      </w:pPr>
      <w:bookmarkStart w:id="1908" w:name="_Toc48655598"/>
      <w:bookmarkStart w:id="1909" w:name="_Toc48725135"/>
      <w:bookmarkStart w:id="1910" w:name="_Toc57297557"/>
      <w:r w:rsidRPr="002D53A8">
        <w:rPr>
          <w:rFonts w:eastAsia="DengXian"/>
        </w:rPr>
        <w:t>7.</w:t>
      </w:r>
      <w:r w:rsidR="005B0238" w:rsidRPr="002D53A8">
        <w:rPr>
          <w:rFonts w:eastAsia="DengXian"/>
        </w:rPr>
        <w:t>2</w:t>
      </w:r>
      <w:r w:rsidRPr="002D53A8">
        <w:rPr>
          <w:rFonts w:eastAsia="DengXian"/>
        </w:rPr>
        <w:t>.8</w:t>
      </w:r>
      <w:r w:rsidRPr="002D53A8">
        <w:rPr>
          <w:rFonts w:eastAsia="DengXian"/>
        </w:rPr>
        <w:tab/>
      </w:r>
      <w:r w:rsidR="00C0616B" w:rsidRPr="002D53A8">
        <w:rPr>
          <w:rFonts w:eastAsia="DengXian"/>
        </w:rPr>
        <w:t>Void</w:t>
      </w:r>
      <w:bookmarkEnd w:id="1908"/>
      <w:bookmarkEnd w:id="1909"/>
      <w:bookmarkEnd w:id="1910"/>
    </w:p>
    <w:p w14:paraId="700D3C21" w14:textId="5817A4BF" w:rsidR="008746BC" w:rsidRPr="002D53A8" w:rsidRDefault="008746BC" w:rsidP="00A86CE8">
      <w:pPr>
        <w:pStyle w:val="Heading3"/>
        <w:keepNext w:val="0"/>
        <w:rPr>
          <w:rFonts w:eastAsia="DengXian"/>
        </w:rPr>
      </w:pPr>
      <w:bookmarkStart w:id="1911" w:name="_Toc48655599"/>
      <w:bookmarkStart w:id="1912" w:name="_Toc48725136"/>
      <w:bookmarkStart w:id="1913" w:name="_Toc57297558"/>
      <w:r w:rsidRPr="002D53A8">
        <w:rPr>
          <w:rFonts w:eastAsia="DengXian"/>
        </w:rPr>
        <w:t>7.</w:t>
      </w:r>
      <w:r w:rsidR="005B0238" w:rsidRPr="002D53A8">
        <w:rPr>
          <w:rFonts w:eastAsia="DengXian"/>
        </w:rPr>
        <w:t>2</w:t>
      </w:r>
      <w:r w:rsidRPr="002D53A8">
        <w:rPr>
          <w:rFonts w:eastAsia="DengXian"/>
        </w:rPr>
        <w:t>.9</w:t>
      </w:r>
      <w:r w:rsidRPr="002D53A8">
        <w:rPr>
          <w:rFonts w:eastAsia="DengXian"/>
        </w:rPr>
        <w:tab/>
      </w:r>
      <w:r w:rsidR="00C0616B" w:rsidRPr="002D53A8">
        <w:rPr>
          <w:rFonts w:eastAsia="DengXian"/>
        </w:rPr>
        <w:t>Void</w:t>
      </w:r>
      <w:bookmarkEnd w:id="1911"/>
      <w:bookmarkEnd w:id="1912"/>
      <w:bookmarkEnd w:id="1913"/>
    </w:p>
    <w:p w14:paraId="5616FF3C" w14:textId="53DC7112" w:rsidR="008746BC" w:rsidRPr="002D53A8" w:rsidRDefault="008746BC" w:rsidP="00A86CE8">
      <w:pPr>
        <w:pStyle w:val="Heading3"/>
        <w:keepNext w:val="0"/>
        <w:rPr>
          <w:rFonts w:eastAsia="DengXian"/>
        </w:rPr>
      </w:pPr>
      <w:bookmarkStart w:id="1914" w:name="_Toc48655600"/>
      <w:bookmarkStart w:id="1915" w:name="_Toc48725137"/>
      <w:bookmarkStart w:id="1916" w:name="_Toc57297559"/>
      <w:r w:rsidRPr="002D53A8">
        <w:rPr>
          <w:rFonts w:eastAsia="DengXian"/>
        </w:rPr>
        <w:t>7.</w:t>
      </w:r>
      <w:r w:rsidR="005B0238" w:rsidRPr="002D53A8">
        <w:rPr>
          <w:rFonts w:eastAsia="DengXian"/>
        </w:rPr>
        <w:t>2</w:t>
      </w:r>
      <w:r w:rsidRPr="002D53A8">
        <w:rPr>
          <w:rFonts w:eastAsia="DengXian"/>
        </w:rPr>
        <w:t>.10</w:t>
      </w:r>
      <w:r w:rsidRPr="002D53A8">
        <w:rPr>
          <w:rFonts w:eastAsia="DengXian"/>
        </w:rPr>
        <w:tab/>
      </w:r>
      <w:r w:rsidR="00C0616B" w:rsidRPr="002D53A8">
        <w:rPr>
          <w:rFonts w:eastAsia="DengXian"/>
        </w:rPr>
        <w:t>Void</w:t>
      </w:r>
      <w:bookmarkEnd w:id="1914"/>
      <w:bookmarkEnd w:id="1915"/>
      <w:bookmarkEnd w:id="1916"/>
    </w:p>
    <w:p w14:paraId="36038D43" w14:textId="77777777" w:rsidR="008746BC" w:rsidRPr="002D53A8" w:rsidRDefault="008746BC" w:rsidP="00A4562D">
      <w:pPr>
        <w:pStyle w:val="Heading3"/>
        <w:rPr>
          <w:rFonts w:eastAsia="DengXian"/>
        </w:rPr>
      </w:pPr>
      <w:bookmarkStart w:id="1917" w:name="_Toc48655601"/>
      <w:bookmarkStart w:id="1918" w:name="_Toc48725138"/>
      <w:bookmarkStart w:id="1919" w:name="_Toc57297560"/>
      <w:r w:rsidRPr="002D53A8">
        <w:rPr>
          <w:rFonts w:eastAsia="DengXian"/>
        </w:rPr>
        <w:t>7.</w:t>
      </w:r>
      <w:r w:rsidR="005B0238" w:rsidRPr="002D53A8">
        <w:rPr>
          <w:rFonts w:eastAsia="DengXian"/>
        </w:rPr>
        <w:t>2</w:t>
      </w:r>
      <w:r w:rsidRPr="002D53A8">
        <w:rPr>
          <w:rFonts w:eastAsia="DengXian"/>
        </w:rPr>
        <w:t>.11</w:t>
      </w:r>
      <w:r w:rsidRPr="002D53A8">
        <w:rPr>
          <w:rFonts w:eastAsia="DengXian"/>
        </w:rPr>
        <w:tab/>
        <w:t>tosca.datatypes.nfv.CpProtocolData</w:t>
      </w:r>
      <w:bookmarkEnd w:id="1917"/>
      <w:bookmarkEnd w:id="1918"/>
      <w:bookmarkEnd w:id="1919"/>
    </w:p>
    <w:p w14:paraId="414F214D" w14:textId="77777777" w:rsidR="008746BC" w:rsidRPr="002D53A8" w:rsidRDefault="008746BC" w:rsidP="00A4562D">
      <w:pPr>
        <w:pStyle w:val="Heading4"/>
        <w:rPr>
          <w:rFonts w:eastAsiaTheme="minorEastAsia"/>
          <w:lang w:eastAsia="zh-CN"/>
        </w:rPr>
      </w:pPr>
      <w:bookmarkStart w:id="1920" w:name="_Toc48655602"/>
      <w:bookmarkStart w:id="1921" w:name="_Toc48725139"/>
      <w:bookmarkStart w:id="1922" w:name="_Toc57297561"/>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11</w:t>
      </w:r>
      <w:r w:rsidRPr="002D53A8">
        <w:rPr>
          <w:rFonts w:eastAsiaTheme="minorEastAsia" w:hint="eastAsia"/>
          <w:lang w:eastAsia="zh-CN"/>
        </w:rPr>
        <w:t>.1</w:t>
      </w:r>
      <w:r w:rsidRPr="002D53A8">
        <w:rPr>
          <w:rFonts w:eastAsiaTheme="minorEastAsia" w:hint="eastAsia"/>
          <w:lang w:eastAsia="zh-CN"/>
        </w:rPr>
        <w:tab/>
        <w:t>Description</w:t>
      </w:r>
      <w:bookmarkEnd w:id="1920"/>
      <w:bookmarkEnd w:id="1921"/>
      <w:bookmarkEnd w:id="1922"/>
    </w:p>
    <w:p w14:paraId="13BD5846" w14:textId="35B04501" w:rsidR="008746BC" w:rsidRPr="002D53A8" w:rsidRDefault="008746BC" w:rsidP="00DE5F6A">
      <w:pPr>
        <w:rPr>
          <w:rFonts w:eastAsiaTheme="minorEastAsia"/>
        </w:rPr>
      </w:pPr>
      <w:r w:rsidRPr="002D53A8">
        <w:rPr>
          <w:rFonts w:eastAsiaTheme="minorEastAsia"/>
        </w:rPr>
        <w:t xml:space="preserve">The CpProtocolData data type is defined in clause </w:t>
      </w:r>
      <w:r w:rsidR="00315184" w:rsidRPr="002D53A8">
        <w:rPr>
          <w:rFonts w:eastAsiaTheme="minorEastAsia"/>
        </w:rPr>
        <w:t>9</w:t>
      </w:r>
      <w:r w:rsidRPr="002D53A8">
        <w:rPr>
          <w:rFonts w:eastAsiaTheme="minorEastAsia"/>
        </w:rPr>
        <w:t>.2.6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61F02BFA" w14:textId="77777777" w:rsidR="008746BC" w:rsidRPr="002D53A8" w:rsidRDefault="008746BC" w:rsidP="00A4562D">
      <w:pPr>
        <w:pStyle w:val="Heading3"/>
        <w:rPr>
          <w:rFonts w:eastAsia="DengXian"/>
        </w:rPr>
      </w:pPr>
      <w:bookmarkStart w:id="1923" w:name="_Toc48655603"/>
      <w:bookmarkStart w:id="1924" w:name="_Toc48725140"/>
      <w:bookmarkStart w:id="1925" w:name="_Toc57297562"/>
      <w:r w:rsidRPr="002D53A8">
        <w:rPr>
          <w:rFonts w:eastAsia="DengXian"/>
        </w:rPr>
        <w:t>7.</w:t>
      </w:r>
      <w:r w:rsidR="005B0238" w:rsidRPr="002D53A8">
        <w:rPr>
          <w:rFonts w:eastAsia="DengXian"/>
        </w:rPr>
        <w:t>2</w:t>
      </w:r>
      <w:r w:rsidRPr="002D53A8">
        <w:rPr>
          <w:rFonts w:eastAsia="DengXian"/>
        </w:rPr>
        <w:t>.12</w:t>
      </w:r>
      <w:r w:rsidRPr="002D53A8">
        <w:rPr>
          <w:rFonts w:eastAsia="DengXian"/>
        </w:rPr>
        <w:tab/>
        <w:t>tosca.datatypes.nfv.AddressData</w:t>
      </w:r>
      <w:bookmarkEnd w:id="1923"/>
      <w:bookmarkEnd w:id="1924"/>
      <w:bookmarkEnd w:id="1925"/>
    </w:p>
    <w:p w14:paraId="55D3F8A6" w14:textId="77777777" w:rsidR="008746BC" w:rsidRPr="002D53A8" w:rsidRDefault="008746BC" w:rsidP="00A4562D">
      <w:pPr>
        <w:pStyle w:val="Heading4"/>
        <w:rPr>
          <w:rFonts w:eastAsiaTheme="minorEastAsia"/>
          <w:lang w:eastAsia="zh-CN"/>
        </w:rPr>
      </w:pPr>
      <w:bookmarkStart w:id="1926" w:name="_Toc48655604"/>
      <w:bookmarkStart w:id="1927" w:name="_Toc48725141"/>
      <w:bookmarkStart w:id="1928" w:name="_Toc57297563"/>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12</w:t>
      </w:r>
      <w:r w:rsidRPr="002D53A8">
        <w:rPr>
          <w:rFonts w:eastAsiaTheme="minorEastAsia" w:hint="eastAsia"/>
          <w:lang w:eastAsia="zh-CN"/>
        </w:rPr>
        <w:t>.1</w:t>
      </w:r>
      <w:r w:rsidRPr="002D53A8">
        <w:rPr>
          <w:rFonts w:eastAsiaTheme="minorEastAsia" w:hint="eastAsia"/>
          <w:lang w:eastAsia="zh-CN"/>
        </w:rPr>
        <w:tab/>
        <w:t>Description</w:t>
      </w:r>
      <w:bookmarkEnd w:id="1926"/>
      <w:bookmarkEnd w:id="1927"/>
      <w:bookmarkEnd w:id="1928"/>
    </w:p>
    <w:p w14:paraId="3FF6E88C" w14:textId="4653FFD2" w:rsidR="008746BC" w:rsidRPr="002D53A8" w:rsidRDefault="008746BC" w:rsidP="00DE5F6A">
      <w:pPr>
        <w:rPr>
          <w:rFonts w:eastAsiaTheme="minorEastAsia"/>
        </w:rPr>
      </w:pPr>
      <w:r w:rsidRPr="002D53A8">
        <w:rPr>
          <w:rFonts w:eastAsiaTheme="minorEastAsia"/>
        </w:rPr>
        <w:t xml:space="preserve">The AddressData data type is defined in clause </w:t>
      </w:r>
      <w:r w:rsidR="00315184" w:rsidRPr="002D53A8">
        <w:rPr>
          <w:rFonts w:eastAsiaTheme="minorEastAsia"/>
        </w:rPr>
        <w:t>9</w:t>
      </w:r>
      <w:r w:rsidRPr="002D53A8">
        <w:rPr>
          <w:rFonts w:eastAsiaTheme="minorEastAsia"/>
        </w:rPr>
        <w:t>.2.3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7E442071" w14:textId="77777777" w:rsidR="008746BC" w:rsidRPr="002D53A8" w:rsidRDefault="008746BC" w:rsidP="00A4562D">
      <w:pPr>
        <w:pStyle w:val="Heading3"/>
        <w:rPr>
          <w:rFonts w:eastAsia="DengXian"/>
        </w:rPr>
      </w:pPr>
      <w:bookmarkStart w:id="1929" w:name="_Toc48655605"/>
      <w:bookmarkStart w:id="1930" w:name="_Toc48725142"/>
      <w:bookmarkStart w:id="1931" w:name="_Toc57297564"/>
      <w:r w:rsidRPr="002D53A8">
        <w:rPr>
          <w:rFonts w:eastAsia="DengXian"/>
        </w:rPr>
        <w:t>7.</w:t>
      </w:r>
      <w:r w:rsidR="005B0238" w:rsidRPr="002D53A8">
        <w:rPr>
          <w:rFonts w:eastAsia="DengXian"/>
        </w:rPr>
        <w:t>2</w:t>
      </w:r>
      <w:r w:rsidRPr="002D53A8">
        <w:rPr>
          <w:rFonts w:eastAsia="DengXian"/>
        </w:rPr>
        <w:t>.13</w:t>
      </w:r>
      <w:r w:rsidRPr="002D53A8">
        <w:rPr>
          <w:rFonts w:eastAsia="DengXian"/>
        </w:rPr>
        <w:tab/>
        <w:t>tosca.datatypes.nfv.L2AddressData</w:t>
      </w:r>
      <w:bookmarkEnd w:id="1929"/>
      <w:bookmarkEnd w:id="1930"/>
      <w:bookmarkEnd w:id="1931"/>
    </w:p>
    <w:p w14:paraId="169D8A3C" w14:textId="77777777" w:rsidR="008746BC" w:rsidRPr="002D53A8" w:rsidRDefault="008746BC" w:rsidP="00A4562D">
      <w:pPr>
        <w:pStyle w:val="Heading4"/>
        <w:rPr>
          <w:rFonts w:eastAsiaTheme="minorEastAsia"/>
          <w:lang w:eastAsia="zh-CN"/>
        </w:rPr>
      </w:pPr>
      <w:bookmarkStart w:id="1932" w:name="_Toc48655606"/>
      <w:bookmarkStart w:id="1933" w:name="_Toc48725143"/>
      <w:bookmarkStart w:id="1934" w:name="_Toc57297565"/>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13</w:t>
      </w:r>
      <w:r w:rsidRPr="002D53A8">
        <w:rPr>
          <w:rFonts w:eastAsiaTheme="minorEastAsia" w:hint="eastAsia"/>
          <w:lang w:eastAsia="zh-CN"/>
        </w:rPr>
        <w:t>.1</w:t>
      </w:r>
      <w:r w:rsidRPr="002D53A8">
        <w:rPr>
          <w:rFonts w:eastAsiaTheme="minorEastAsia" w:hint="eastAsia"/>
          <w:lang w:eastAsia="zh-CN"/>
        </w:rPr>
        <w:tab/>
        <w:t>Description</w:t>
      </w:r>
      <w:bookmarkEnd w:id="1932"/>
      <w:bookmarkEnd w:id="1933"/>
      <w:bookmarkEnd w:id="1934"/>
    </w:p>
    <w:p w14:paraId="34CCEAF3" w14:textId="1F89E792" w:rsidR="008746BC" w:rsidRPr="002D53A8" w:rsidRDefault="008746BC" w:rsidP="00DE5F6A">
      <w:pPr>
        <w:rPr>
          <w:rFonts w:eastAsiaTheme="minorEastAsia"/>
        </w:rPr>
      </w:pPr>
      <w:r w:rsidRPr="002D53A8">
        <w:rPr>
          <w:rFonts w:eastAsiaTheme="minorEastAsia"/>
        </w:rPr>
        <w:t xml:space="preserve">The L2AddressData data type is defined in clause </w:t>
      </w:r>
      <w:r w:rsidR="00315184" w:rsidRPr="002D53A8">
        <w:rPr>
          <w:rFonts w:eastAsiaTheme="minorEastAsia"/>
        </w:rPr>
        <w:t>9</w:t>
      </w:r>
      <w:r w:rsidRPr="002D53A8">
        <w:rPr>
          <w:rFonts w:eastAsiaTheme="minorEastAsia"/>
        </w:rPr>
        <w:t>.2.1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345E4D3C" w14:textId="77777777" w:rsidR="008746BC" w:rsidRPr="002D53A8" w:rsidRDefault="008746BC" w:rsidP="00A4562D">
      <w:pPr>
        <w:pStyle w:val="Heading3"/>
        <w:rPr>
          <w:rFonts w:eastAsia="DengXian"/>
        </w:rPr>
      </w:pPr>
      <w:bookmarkStart w:id="1935" w:name="_Toc48655607"/>
      <w:bookmarkStart w:id="1936" w:name="_Toc48725144"/>
      <w:bookmarkStart w:id="1937" w:name="_Toc57297566"/>
      <w:r w:rsidRPr="002D53A8">
        <w:rPr>
          <w:rFonts w:eastAsia="DengXian"/>
        </w:rPr>
        <w:t>7.</w:t>
      </w:r>
      <w:r w:rsidR="005B0238" w:rsidRPr="002D53A8">
        <w:rPr>
          <w:rFonts w:eastAsia="DengXian"/>
        </w:rPr>
        <w:t>2</w:t>
      </w:r>
      <w:r w:rsidRPr="002D53A8">
        <w:rPr>
          <w:rFonts w:eastAsia="DengXian"/>
        </w:rPr>
        <w:t>.14</w:t>
      </w:r>
      <w:r w:rsidRPr="002D53A8">
        <w:rPr>
          <w:rFonts w:eastAsia="DengXian"/>
        </w:rPr>
        <w:tab/>
        <w:t>tosca.datatypes.nfv.L3AddressData</w:t>
      </w:r>
      <w:bookmarkEnd w:id="1935"/>
      <w:bookmarkEnd w:id="1936"/>
      <w:bookmarkEnd w:id="1937"/>
    </w:p>
    <w:p w14:paraId="20C5D249" w14:textId="77777777" w:rsidR="008746BC" w:rsidRPr="002D53A8" w:rsidRDefault="008746BC" w:rsidP="00A4562D">
      <w:pPr>
        <w:pStyle w:val="Heading4"/>
        <w:rPr>
          <w:rFonts w:eastAsiaTheme="minorEastAsia"/>
          <w:lang w:eastAsia="zh-CN"/>
        </w:rPr>
      </w:pPr>
      <w:bookmarkStart w:id="1938" w:name="_Toc48655608"/>
      <w:bookmarkStart w:id="1939" w:name="_Toc48725145"/>
      <w:bookmarkStart w:id="1940" w:name="_Toc57297567"/>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14</w:t>
      </w:r>
      <w:r w:rsidRPr="002D53A8">
        <w:rPr>
          <w:rFonts w:eastAsiaTheme="minorEastAsia" w:hint="eastAsia"/>
          <w:lang w:eastAsia="zh-CN"/>
        </w:rPr>
        <w:t>.1</w:t>
      </w:r>
      <w:r w:rsidRPr="002D53A8">
        <w:rPr>
          <w:rFonts w:eastAsiaTheme="minorEastAsia" w:hint="eastAsia"/>
          <w:lang w:eastAsia="zh-CN"/>
        </w:rPr>
        <w:tab/>
        <w:t>Description</w:t>
      </w:r>
      <w:bookmarkEnd w:id="1938"/>
      <w:bookmarkEnd w:id="1939"/>
      <w:bookmarkEnd w:id="1940"/>
    </w:p>
    <w:p w14:paraId="60210C0A" w14:textId="08857C12" w:rsidR="00C32F03" w:rsidRPr="002D53A8" w:rsidRDefault="008746BC" w:rsidP="00DE5F6A">
      <w:pPr>
        <w:rPr>
          <w:rFonts w:eastAsiaTheme="minorEastAsia"/>
        </w:rPr>
      </w:pPr>
      <w:r w:rsidRPr="002D53A8">
        <w:rPr>
          <w:rFonts w:eastAsiaTheme="minorEastAsia"/>
        </w:rPr>
        <w:t xml:space="preserve">The L3AddressData data type is defined in clause </w:t>
      </w:r>
      <w:r w:rsidR="00315184" w:rsidRPr="002D53A8">
        <w:rPr>
          <w:rFonts w:eastAsiaTheme="minorEastAsia"/>
        </w:rPr>
        <w:t>9</w:t>
      </w:r>
      <w:r w:rsidRPr="002D53A8">
        <w:rPr>
          <w:rFonts w:eastAsiaTheme="minorEastAsia"/>
        </w:rPr>
        <w:t>.2.2 of th</w:t>
      </w:r>
      <w:r w:rsidR="00BC68C1" w:rsidRPr="002D53A8">
        <w:rPr>
          <w:rFonts w:eastAsiaTheme="minorEastAsia"/>
        </w:rPr>
        <w:t>e present</w:t>
      </w:r>
      <w:r w:rsidRPr="002D53A8">
        <w:rPr>
          <w:rFonts w:eastAsiaTheme="minorEastAsia"/>
        </w:rPr>
        <w:t xml:space="preserve"> document.</w:t>
      </w:r>
    </w:p>
    <w:p w14:paraId="6ED7CD72" w14:textId="77777777" w:rsidR="00861C3F" w:rsidRPr="002D53A8" w:rsidRDefault="00861C3F" w:rsidP="009963BF">
      <w:pPr>
        <w:pStyle w:val="Heading3"/>
        <w:rPr>
          <w:rFonts w:eastAsia="DengXian"/>
        </w:rPr>
      </w:pPr>
      <w:bookmarkStart w:id="1941" w:name="_Toc48655609"/>
      <w:bookmarkStart w:id="1942" w:name="_Toc48725146"/>
      <w:bookmarkStart w:id="1943" w:name="_Toc57297568"/>
      <w:r w:rsidRPr="002D53A8">
        <w:rPr>
          <w:rFonts w:eastAsia="DengXian"/>
        </w:rPr>
        <w:t>7.2.15</w:t>
      </w:r>
      <w:r w:rsidRPr="002D53A8">
        <w:rPr>
          <w:rFonts w:eastAsia="DengXian"/>
        </w:rPr>
        <w:tab/>
        <w:t>tosca.datatypes.nfv.Qos</w:t>
      </w:r>
      <w:bookmarkEnd w:id="1941"/>
      <w:bookmarkEnd w:id="1942"/>
      <w:bookmarkEnd w:id="1943"/>
    </w:p>
    <w:p w14:paraId="67F18B3E" w14:textId="77777777" w:rsidR="00861C3F" w:rsidRPr="002D53A8" w:rsidRDefault="00861C3F" w:rsidP="009963BF">
      <w:pPr>
        <w:pStyle w:val="Heading4"/>
        <w:rPr>
          <w:rFonts w:eastAsiaTheme="minorEastAsia"/>
          <w:lang w:eastAsia="zh-CN"/>
        </w:rPr>
      </w:pPr>
      <w:bookmarkStart w:id="1944" w:name="_Toc48655610"/>
      <w:bookmarkStart w:id="1945" w:name="_Toc48725147"/>
      <w:bookmarkStart w:id="1946" w:name="_Toc57297569"/>
      <w:r w:rsidRPr="002D53A8">
        <w:rPr>
          <w:rFonts w:eastAsiaTheme="minorEastAsia" w:hint="eastAsia"/>
          <w:lang w:eastAsia="zh-CN"/>
        </w:rPr>
        <w:t>7.</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15</w:t>
      </w:r>
      <w:r w:rsidRPr="002D53A8">
        <w:rPr>
          <w:rFonts w:eastAsiaTheme="minorEastAsia" w:hint="eastAsia"/>
          <w:lang w:eastAsia="zh-CN"/>
        </w:rPr>
        <w:t>.1</w:t>
      </w:r>
      <w:r w:rsidRPr="002D53A8">
        <w:rPr>
          <w:rFonts w:eastAsiaTheme="minorEastAsia" w:hint="eastAsia"/>
          <w:lang w:eastAsia="zh-CN"/>
        </w:rPr>
        <w:tab/>
        <w:t>Description</w:t>
      </w:r>
      <w:bookmarkEnd w:id="1944"/>
      <w:bookmarkEnd w:id="1945"/>
      <w:bookmarkEnd w:id="1946"/>
    </w:p>
    <w:p w14:paraId="3877BB0A" w14:textId="7C9F188A" w:rsidR="00861C3F" w:rsidRPr="002D53A8" w:rsidRDefault="00861C3F" w:rsidP="00CF5480">
      <w:pPr>
        <w:rPr>
          <w:rFonts w:eastAsiaTheme="minorEastAsia"/>
        </w:rPr>
      </w:pPr>
      <w:r w:rsidRPr="002D53A8">
        <w:rPr>
          <w:rFonts w:eastAsiaTheme="minorEastAsia"/>
        </w:rPr>
        <w:t xml:space="preserve">The Qos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7</w:t>
      </w:r>
      <w:r w:rsidRPr="002D53A8">
        <w:rPr>
          <w:rFonts w:eastAsiaTheme="minorEastAsia"/>
        </w:rPr>
        <w:t xml:space="preserve"> of the present document.</w:t>
      </w:r>
    </w:p>
    <w:p w14:paraId="644F4F97" w14:textId="77777777" w:rsidR="009963BF" w:rsidRPr="002D53A8" w:rsidRDefault="009963BF" w:rsidP="00CF5480">
      <w:pPr>
        <w:pStyle w:val="Heading3"/>
        <w:rPr>
          <w:rFonts w:eastAsia="DengXian"/>
        </w:rPr>
      </w:pPr>
      <w:bookmarkStart w:id="1947" w:name="_Toc48655611"/>
      <w:bookmarkStart w:id="1948" w:name="_Toc48725148"/>
      <w:bookmarkStart w:id="1949" w:name="_Toc57297570"/>
      <w:r w:rsidRPr="002D53A8">
        <w:rPr>
          <w:rFonts w:eastAsia="DengXian"/>
        </w:rPr>
        <w:t>7.2.16</w:t>
      </w:r>
      <w:r w:rsidRPr="002D53A8">
        <w:rPr>
          <w:rFonts w:eastAsia="DengXian"/>
        </w:rPr>
        <w:tab/>
        <w:t>tosca.datatypes.nfv.NsProfile</w:t>
      </w:r>
      <w:bookmarkEnd w:id="1947"/>
      <w:bookmarkEnd w:id="1948"/>
      <w:bookmarkEnd w:id="1949"/>
    </w:p>
    <w:p w14:paraId="51AD2F58" w14:textId="77777777" w:rsidR="009963BF" w:rsidRPr="002D53A8" w:rsidRDefault="009963BF" w:rsidP="004C3B41">
      <w:pPr>
        <w:pStyle w:val="Heading4"/>
        <w:rPr>
          <w:rFonts w:eastAsiaTheme="minorEastAsia"/>
          <w:lang w:eastAsia="zh-CN"/>
        </w:rPr>
      </w:pPr>
      <w:bookmarkStart w:id="1950" w:name="_Toc48655612"/>
      <w:bookmarkStart w:id="1951" w:name="_Toc48725149"/>
      <w:bookmarkStart w:id="1952" w:name="_Toc57297571"/>
      <w:r w:rsidRPr="002D53A8">
        <w:rPr>
          <w:rFonts w:eastAsiaTheme="minorEastAsia"/>
          <w:lang w:eastAsia="zh-CN"/>
        </w:rPr>
        <w:t>7</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16</w:t>
      </w:r>
      <w:r w:rsidRPr="002D53A8">
        <w:rPr>
          <w:rFonts w:eastAsiaTheme="minorEastAsia" w:hint="eastAsia"/>
          <w:lang w:eastAsia="zh-CN"/>
        </w:rPr>
        <w:t>.1</w:t>
      </w:r>
      <w:r w:rsidRPr="002D53A8">
        <w:rPr>
          <w:rFonts w:eastAsiaTheme="minorEastAsia" w:hint="eastAsia"/>
          <w:lang w:eastAsia="zh-CN"/>
        </w:rPr>
        <w:tab/>
        <w:t>Description</w:t>
      </w:r>
      <w:bookmarkEnd w:id="1950"/>
      <w:bookmarkEnd w:id="1951"/>
      <w:bookmarkEnd w:id="1952"/>
    </w:p>
    <w:p w14:paraId="7BFE147D" w14:textId="7E0FD145" w:rsidR="009963BF" w:rsidRPr="002D53A8" w:rsidRDefault="009963BF" w:rsidP="009963BF">
      <w:pPr>
        <w:rPr>
          <w:szCs w:val="24"/>
        </w:rPr>
      </w:pPr>
      <w:r w:rsidRPr="002D53A8">
        <w:rPr>
          <w:szCs w:val="24"/>
        </w:rPr>
        <w:t xml:space="preserve">The NsProfile data type describes </w:t>
      </w:r>
      <w:r w:rsidRPr="002D53A8">
        <w:t>a profile for instantiating nested NSs which are constituents of a</w:t>
      </w:r>
      <w:r w:rsidR="005C5CFC" w:rsidRPr="002D53A8">
        <w:t>n</w:t>
      </w:r>
      <w:r w:rsidRPr="002D53A8">
        <w:t xml:space="preserve"> NS with a particular NS DF as defined in </w:t>
      </w:r>
      <w:r w:rsidRPr="00F761A0">
        <w:t>ETSI GS NFV-IFA 014 [</w:t>
      </w:r>
      <w:r w:rsidRPr="00F761A0">
        <w:fldChar w:fldCharType="begin"/>
      </w:r>
      <w:r w:rsidRPr="00F761A0">
        <w:instrText xml:space="preserve">REF REF_GSNFV_IFA014 \h </w:instrText>
      </w:r>
      <w:r w:rsidRPr="00F761A0">
        <w:fldChar w:fldCharType="separate"/>
      </w:r>
      <w:r w:rsidR="00A11CBD" w:rsidRPr="00F761A0">
        <w:rPr>
          <w:rFonts w:eastAsiaTheme="minorEastAsia"/>
        </w:rPr>
        <w:t>2</w:t>
      </w:r>
      <w:r w:rsidRPr="00F761A0">
        <w:fldChar w:fldCharType="end"/>
      </w:r>
      <w:r w:rsidRPr="00F761A0">
        <w:t>]</w:t>
      </w:r>
      <w:r w:rsidRPr="002D53A8">
        <w:rPr>
          <w:szCs w:val="24"/>
        </w:rPr>
        <w:t xml:space="preserve">. </w:t>
      </w:r>
      <w:r w:rsidRPr="002D53A8">
        <w:rPr>
          <w:rFonts w:eastAsia="SimSun"/>
          <w:szCs w:val="24"/>
        </w:rPr>
        <w:t xml:space="preserve">Table 7.2.16.1-1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5D64F13A" w14:textId="77777777" w:rsidR="009963BF" w:rsidRPr="002D53A8" w:rsidRDefault="009963BF" w:rsidP="00425824">
      <w:pPr>
        <w:pStyle w:val="TH"/>
      </w:pPr>
      <w:r w:rsidRPr="002D53A8">
        <w:t>Table 7.2.16.1-1: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963BF" w:rsidRPr="002D53A8" w14:paraId="104A24A1" w14:textId="77777777" w:rsidTr="00DB51F5">
        <w:trPr>
          <w:jc w:val="center"/>
        </w:trPr>
        <w:tc>
          <w:tcPr>
            <w:tcW w:w="1177" w:type="pct"/>
            <w:shd w:val="clear" w:color="auto" w:fill="D9D9D9"/>
          </w:tcPr>
          <w:p w14:paraId="0487149E" w14:textId="6A953B29" w:rsidR="009963BF" w:rsidRPr="002D53A8" w:rsidRDefault="009963BF" w:rsidP="009963BF">
            <w:pPr>
              <w:keepNext/>
              <w:widowControl w:val="0"/>
              <w:suppressLineNumbers/>
              <w:suppressAutoHyphens/>
              <w:spacing w:after="0"/>
              <w:rPr>
                <w:rFonts w:ascii="Arial" w:hAnsi="Arial"/>
                <w:b/>
                <w:sz w:val="18"/>
                <w:lang w:eastAsia="zh-CN"/>
              </w:rPr>
            </w:pPr>
            <w:r w:rsidRPr="002D53A8">
              <w:rPr>
                <w:rFonts w:ascii="Arial" w:hAnsi="Arial"/>
                <w:b/>
                <w:sz w:val="18"/>
                <w:lang w:eastAsia="zh-CN"/>
              </w:rPr>
              <w:t>Shorthand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4D2E9D02"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NsProfile</w:t>
            </w:r>
          </w:p>
        </w:tc>
      </w:tr>
      <w:tr w:rsidR="009963BF" w:rsidRPr="002D53A8" w14:paraId="3BC6B3D4" w14:textId="77777777" w:rsidTr="00DB51F5">
        <w:trPr>
          <w:jc w:val="center"/>
        </w:trPr>
        <w:tc>
          <w:tcPr>
            <w:tcW w:w="1177" w:type="pct"/>
            <w:shd w:val="clear" w:color="auto" w:fill="D9D9D9"/>
          </w:tcPr>
          <w:p w14:paraId="076BF23C" w14:textId="043010D4" w:rsidR="009963BF" w:rsidRPr="002D53A8" w:rsidRDefault="009963BF" w:rsidP="009963BF">
            <w:pPr>
              <w:keepNext/>
              <w:widowControl w:val="0"/>
              <w:suppressLineNumbers/>
              <w:suppressAutoHyphens/>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Qualified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53388EAF"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toscanfv:NsProfile</w:t>
            </w:r>
          </w:p>
        </w:tc>
      </w:tr>
      <w:tr w:rsidR="009963BF" w:rsidRPr="002D53A8" w14:paraId="1A36E6DC" w14:textId="77777777" w:rsidTr="00DB51F5">
        <w:trPr>
          <w:jc w:val="center"/>
        </w:trPr>
        <w:tc>
          <w:tcPr>
            <w:tcW w:w="1177" w:type="pct"/>
            <w:shd w:val="clear" w:color="auto" w:fill="D9D9D9"/>
          </w:tcPr>
          <w:p w14:paraId="50EDA734" w14:textId="4B084B69" w:rsidR="009963BF" w:rsidRPr="002D53A8" w:rsidRDefault="009963BF" w:rsidP="009963BF">
            <w:pPr>
              <w:keepNext/>
              <w:widowControl w:val="0"/>
              <w:suppressLineNumbers/>
              <w:suppressAutoHyphens/>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URI</w:t>
            </w:r>
          </w:p>
        </w:tc>
        <w:tc>
          <w:tcPr>
            <w:tcW w:w="3823" w:type="pct"/>
          </w:tcPr>
          <w:p w14:paraId="483451E7"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tosca.datatypes.nfv.NsProfile</w:t>
            </w:r>
          </w:p>
        </w:tc>
      </w:tr>
    </w:tbl>
    <w:p w14:paraId="47433487" w14:textId="77777777" w:rsidR="009963BF" w:rsidRPr="002D53A8" w:rsidRDefault="009963BF" w:rsidP="009963BF"/>
    <w:p w14:paraId="7842F821" w14:textId="77777777" w:rsidR="009963BF" w:rsidRPr="002D53A8" w:rsidRDefault="009963BF" w:rsidP="004C3B41">
      <w:pPr>
        <w:pStyle w:val="Heading4"/>
        <w:rPr>
          <w:rFonts w:eastAsiaTheme="minorEastAsia"/>
          <w:lang w:eastAsia="zh-CN"/>
        </w:rPr>
      </w:pPr>
      <w:bookmarkStart w:id="1953" w:name="_Toc48655613"/>
      <w:bookmarkStart w:id="1954" w:name="_Toc48725150"/>
      <w:bookmarkStart w:id="1955" w:name="_Toc57297572"/>
      <w:r w:rsidRPr="002D53A8">
        <w:rPr>
          <w:rFonts w:eastAsiaTheme="minorEastAsia"/>
          <w:lang w:eastAsia="zh-CN"/>
        </w:rPr>
        <w:t>7.2.16.2</w:t>
      </w:r>
      <w:r w:rsidRPr="002D53A8">
        <w:rPr>
          <w:rFonts w:eastAsiaTheme="minorEastAsia"/>
          <w:lang w:eastAsia="zh-CN"/>
        </w:rPr>
        <w:tab/>
        <w:t>Properties</w:t>
      </w:r>
      <w:bookmarkEnd w:id="1953"/>
      <w:bookmarkEnd w:id="1954"/>
      <w:bookmarkEnd w:id="1955"/>
    </w:p>
    <w:p w14:paraId="3C360911" w14:textId="77777777" w:rsidR="009963BF" w:rsidRPr="002D53A8" w:rsidRDefault="009963BF" w:rsidP="009963BF">
      <w:r w:rsidRPr="002D53A8">
        <w:rPr>
          <w:lang w:eastAsia="zh-CN"/>
        </w:rPr>
        <w:t xml:space="preserve">The properties of the </w:t>
      </w:r>
      <w:r w:rsidRPr="002D53A8">
        <w:t>NsProfile</w:t>
      </w:r>
      <w:r w:rsidRPr="002D53A8">
        <w:rPr>
          <w:lang w:eastAsia="zh-CN"/>
        </w:rPr>
        <w:t xml:space="preserve"> data type shall comply with the provisions set out in table </w:t>
      </w:r>
      <w:r w:rsidRPr="002D53A8">
        <w:t>7.2.16.2-1</w:t>
      </w:r>
      <w:r w:rsidRPr="002D53A8">
        <w:rPr>
          <w:lang w:eastAsia="zh-CN"/>
        </w:rPr>
        <w:t>.</w:t>
      </w:r>
    </w:p>
    <w:p w14:paraId="0006AD6B" w14:textId="77777777" w:rsidR="009963BF" w:rsidRPr="002D53A8" w:rsidRDefault="009963BF" w:rsidP="00425824">
      <w:pPr>
        <w:pStyle w:val="TH"/>
        <w:rPr>
          <w:rFonts w:eastAsia="DengXian"/>
        </w:rPr>
      </w:pPr>
      <w:r w:rsidRPr="002D53A8">
        <w:rPr>
          <w:rFonts w:eastAsia="DengXian"/>
        </w:rPr>
        <w:t>Table 7.2.16.2-1</w:t>
      </w:r>
      <w:r w:rsidRPr="002D53A8">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963BF" w:rsidRPr="002D53A8" w14:paraId="5B5A057B" w14:textId="77777777" w:rsidTr="00DB51F5">
        <w:trPr>
          <w:cantSplit/>
          <w:tblHeader/>
          <w:jc w:val="center"/>
        </w:trPr>
        <w:tc>
          <w:tcPr>
            <w:tcW w:w="766" w:type="pct"/>
            <w:tcBorders>
              <w:bottom w:val="single" w:sz="6" w:space="0" w:color="auto"/>
            </w:tcBorders>
            <w:shd w:val="clear" w:color="auto" w:fill="D9D9D9"/>
          </w:tcPr>
          <w:p w14:paraId="1B3785FD"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Name</w:t>
            </w:r>
          </w:p>
        </w:tc>
        <w:tc>
          <w:tcPr>
            <w:tcW w:w="539" w:type="pct"/>
            <w:tcBorders>
              <w:bottom w:val="single" w:sz="6" w:space="0" w:color="auto"/>
            </w:tcBorders>
            <w:shd w:val="clear" w:color="auto" w:fill="D9D9D9"/>
          </w:tcPr>
          <w:p w14:paraId="3C1C0385" w14:textId="77777777" w:rsidR="009963BF" w:rsidRPr="002D53A8" w:rsidRDefault="009963BF" w:rsidP="009963BF">
            <w:pPr>
              <w:keepNext/>
              <w:keepLines/>
              <w:spacing w:after="0"/>
              <w:jc w:val="center"/>
              <w:rPr>
                <w:rFonts w:ascii="Arial" w:hAnsi="Arial"/>
                <w:b/>
                <w:sz w:val="18"/>
              </w:rPr>
            </w:pPr>
            <w:r w:rsidRPr="002D53A8">
              <w:rPr>
                <w:rFonts w:ascii="Arial" w:hAnsi="Arial" w:hint="eastAsia"/>
                <w:b/>
                <w:sz w:val="18"/>
              </w:rPr>
              <w:t>Required</w:t>
            </w:r>
          </w:p>
        </w:tc>
        <w:tc>
          <w:tcPr>
            <w:tcW w:w="765" w:type="pct"/>
            <w:tcBorders>
              <w:bottom w:val="single" w:sz="6" w:space="0" w:color="auto"/>
            </w:tcBorders>
            <w:shd w:val="clear" w:color="auto" w:fill="D9D9D9"/>
          </w:tcPr>
          <w:p w14:paraId="19BFC6CE"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tcBorders>
              <w:bottom w:val="single" w:sz="6" w:space="0" w:color="auto"/>
            </w:tcBorders>
            <w:shd w:val="clear" w:color="auto" w:fill="D9D9D9"/>
          </w:tcPr>
          <w:p w14:paraId="6D3A9D3B"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tcBorders>
              <w:bottom w:val="single" w:sz="6" w:space="0" w:color="auto"/>
            </w:tcBorders>
            <w:shd w:val="clear" w:color="auto" w:fill="D9D9D9"/>
          </w:tcPr>
          <w:p w14:paraId="7CAEDCD0"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Description</w:t>
            </w:r>
          </w:p>
        </w:tc>
      </w:tr>
      <w:tr w:rsidR="009963BF" w:rsidRPr="002D53A8" w14:paraId="4C61B79B" w14:textId="77777777" w:rsidTr="00DB51F5">
        <w:trPr>
          <w:cantSplit/>
          <w:tblHeader/>
          <w:jc w:val="center"/>
        </w:trPr>
        <w:tc>
          <w:tcPr>
            <w:tcW w:w="766" w:type="pct"/>
            <w:shd w:val="clear" w:color="auto" w:fill="FFFFFF" w:themeFill="background1"/>
          </w:tcPr>
          <w:p w14:paraId="27912B82" w14:textId="77777777" w:rsidR="009963BF" w:rsidRPr="002D53A8" w:rsidRDefault="009963BF" w:rsidP="009963BF">
            <w:pPr>
              <w:keepNext/>
              <w:keepLines/>
              <w:spacing w:after="0"/>
              <w:rPr>
                <w:rFonts w:ascii="Arial" w:hAnsi="Arial"/>
                <w:b/>
                <w:sz w:val="18"/>
                <w:lang w:eastAsia="ja-JP"/>
              </w:rPr>
            </w:pPr>
            <w:r w:rsidRPr="002D53A8">
              <w:rPr>
                <w:rFonts w:ascii="Arial" w:hAnsi="Arial"/>
                <w:sz w:val="18"/>
              </w:rPr>
              <w:t>ns_instantiation_level</w:t>
            </w:r>
          </w:p>
        </w:tc>
        <w:tc>
          <w:tcPr>
            <w:tcW w:w="539" w:type="pct"/>
            <w:shd w:val="clear" w:color="auto" w:fill="FFFFFF" w:themeFill="background1"/>
          </w:tcPr>
          <w:p w14:paraId="073EDC51" w14:textId="77777777" w:rsidR="009963BF" w:rsidRPr="002D53A8" w:rsidRDefault="009963BF" w:rsidP="009963BF">
            <w:pPr>
              <w:keepNext/>
              <w:keepLines/>
              <w:spacing w:after="0"/>
              <w:rPr>
                <w:rFonts w:ascii="Arial" w:hAnsi="Arial"/>
                <w:b/>
                <w:sz w:val="18"/>
                <w:lang w:eastAsia="zh-CN"/>
              </w:rPr>
            </w:pPr>
            <w:r w:rsidRPr="002D53A8">
              <w:rPr>
                <w:rFonts w:ascii="Arial" w:hAnsi="Arial" w:hint="eastAsia"/>
                <w:sz w:val="18"/>
              </w:rPr>
              <w:t>no</w:t>
            </w:r>
          </w:p>
        </w:tc>
        <w:tc>
          <w:tcPr>
            <w:tcW w:w="765" w:type="pct"/>
            <w:shd w:val="clear" w:color="auto" w:fill="FFFFFF" w:themeFill="background1"/>
          </w:tcPr>
          <w:p w14:paraId="1196CAD9" w14:textId="77777777" w:rsidR="009963BF" w:rsidRPr="002D53A8" w:rsidRDefault="009963BF" w:rsidP="009963BF">
            <w:pPr>
              <w:keepNext/>
              <w:keepLines/>
              <w:spacing w:after="0"/>
              <w:rPr>
                <w:rFonts w:ascii="Arial" w:hAnsi="Arial"/>
                <w:sz w:val="18"/>
                <w:lang w:eastAsia="zh-CN"/>
              </w:rPr>
            </w:pPr>
            <w:r w:rsidRPr="002D53A8">
              <w:rPr>
                <w:rFonts w:ascii="Arial" w:hAnsi="Arial" w:hint="eastAsia"/>
                <w:sz w:val="18"/>
                <w:lang w:eastAsia="zh-CN"/>
              </w:rPr>
              <w:t>string</w:t>
            </w:r>
          </w:p>
        </w:tc>
        <w:tc>
          <w:tcPr>
            <w:tcW w:w="852" w:type="pct"/>
            <w:shd w:val="clear" w:color="auto" w:fill="FFFFFF" w:themeFill="background1"/>
          </w:tcPr>
          <w:p w14:paraId="60F09BE1" w14:textId="77777777" w:rsidR="009963BF" w:rsidRPr="002D53A8" w:rsidRDefault="009963BF" w:rsidP="009963BF">
            <w:pPr>
              <w:keepNext/>
              <w:keepLines/>
              <w:spacing w:after="0"/>
              <w:rPr>
                <w:rFonts w:ascii="Arial" w:hAnsi="Arial"/>
                <w:b/>
                <w:sz w:val="18"/>
                <w:lang w:eastAsia="ja-JP"/>
              </w:rPr>
            </w:pPr>
          </w:p>
        </w:tc>
        <w:tc>
          <w:tcPr>
            <w:tcW w:w="2078" w:type="pct"/>
            <w:shd w:val="clear" w:color="auto" w:fill="FFFFFF" w:themeFill="background1"/>
          </w:tcPr>
          <w:p w14:paraId="0998F7A9" w14:textId="36DDA802" w:rsidR="009963BF" w:rsidRPr="002D53A8" w:rsidRDefault="009963BF" w:rsidP="009963BF">
            <w:pPr>
              <w:keepNext/>
              <w:keepLines/>
              <w:spacing w:after="0"/>
              <w:rPr>
                <w:rFonts w:ascii="Arial" w:hAnsi="Arial"/>
                <w:sz w:val="18"/>
                <w:lang w:eastAsia="ja-JP"/>
              </w:rPr>
            </w:pPr>
            <w:r w:rsidRPr="002D53A8">
              <w:rPr>
                <w:rFonts w:ascii="Arial" w:hAnsi="Arial"/>
                <w:sz w:val="18"/>
              </w:rPr>
              <w:t>Identifier</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instantiation</w:t>
            </w:r>
            <w:r w:rsidR="00DB51F5" w:rsidRPr="002D53A8">
              <w:rPr>
                <w:rFonts w:ascii="Arial" w:hAnsi="Arial"/>
                <w:sz w:val="18"/>
              </w:rPr>
              <w:t xml:space="preserve"> </w:t>
            </w:r>
            <w:r w:rsidRPr="002D53A8">
              <w:rPr>
                <w:rFonts w:ascii="Arial" w:hAnsi="Arial"/>
                <w:sz w:val="18"/>
              </w:rPr>
              <w:t>level</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NS</w:t>
            </w:r>
            <w:r w:rsidR="00DB51F5" w:rsidRPr="002D53A8">
              <w:rPr>
                <w:rFonts w:ascii="Arial" w:hAnsi="Arial"/>
                <w:sz w:val="18"/>
              </w:rPr>
              <w:t xml:space="preserve"> </w:t>
            </w:r>
            <w:r w:rsidRPr="002D53A8">
              <w:rPr>
                <w:rFonts w:ascii="Arial" w:hAnsi="Arial"/>
                <w:sz w:val="18"/>
              </w:rPr>
              <w:t>DF</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used</w:t>
            </w:r>
            <w:r w:rsidR="00DB51F5" w:rsidRPr="002D53A8">
              <w:rPr>
                <w:rFonts w:ascii="Arial" w:hAnsi="Arial"/>
                <w:sz w:val="18"/>
              </w:rPr>
              <w:t xml:space="preserve"> </w:t>
            </w:r>
            <w:r w:rsidRPr="002D53A8">
              <w:rPr>
                <w:rFonts w:ascii="Arial" w:hAnsi="Arial"/>
                <w:sz w:val="18"/>
              </w:rPr>
              <w:t>for</w:t>
            </w:r>
            <w:r w:rsidR="00DB51F5" w:rsidRPr="002D53A8">
              <w:rPr>
                <w:rFonts w:ascii="Arial" w:hAnsi="Arial"/>
                <w:sz w:val="18"/>
              </w:rPr>
              <w:t xml:space="preserve"> </w:t>
            </w:r>
            <w:r w:rsidRPr="002D53A8">
              <w:rPr>
                <w:rFonts w:ascii="Arial" w:hAnsi="Arial"/>
                <w:sz w:val="18"/>
              </w:rPr>
              <w:t>instantiation.</w:t>
            </w:r>
            <w:r w:rsidR="00DB51F5" w:rsidRPr="002D53A8">
              <w:rPr>
                <w:rFonts w:ascii="Arial" w:hAnsi="Arial"/>
                <w:sz w:val="18"/>
              </w:rPr>
              <w:t xml:space="preserve"> </w:t>
            </w:r>
            <w:r w:rsidRPr="002D53A8">
              <w:rPr>
                <w:rFonts w:ascii="Arial" w:hAnsi="Arial"/>
                <w:sz w:val="18"/>
              </w:rPr>
              <w:t>If</w:t>
            </w:r>
            <w:r w:rsidR="00DB51F5" w:rsidRPr="002D53A8">
              <w:rPr>
                <w:rFonts w:ascii="Arial" w:hAnsi="Arial"/>
                <w:sz w:val="18"/>
              </w:rPr>
              <w:t xml:space="preserve"> </w:t>
            </w:r>
            <w:r w:rsidRPr="002D53A8">
              <w:rPr>
                <w:rFonts w:ascii="Arial" w:hAnsi="Arial"/>
                <w:sz w:val="18"/>
              </w:rPr>
              <w:t>not</w:t>
            </w:r>
            <w:r w:rsidR="00DB51F5" w:rsidRPr="002D53A8">
              <w:rPr>
                <w:rFonts w:ascii="Arial" w:hAnsi="Arial"/>
                <w:sz w:val="18"/>
              </w:rPr>
              <w:t xml:space="preserve"> </w:t>
            </w:r>
            <w:r w:rsidRPr="002D53A8">
              <w:rPr>
                <w:rFonts w:ascii="Arial" w:hAnsi="Arial"/>
                <w:sz w:val="18"/>
              </w:rPr>
              <w:t>present,</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default</w:t>
            </w:r>
            <w:r w:rsidR="00DB51F5" w:rsidRPr="002D53A8">
              <w:rPr>
                <w:rFonts w:ascii="Arial" w:hAnsi="Arial"/>
                <w:sz w:val="18"/>
              </w:rPr>
              <w:t xml:space="preserve"> </w:t>
            </w:r>
            <w:r w:rsidRPr="002D53A8">
              <w:rPr>
                <w:rFonts w:ascii="Arial" w:hAnsi="Arial"/>
                <w:sz w:val="18"/>
              </w:rPr>
              <w:t>instantiation</w:t>
            </w:r>
            <w:r w:rsidR="00DB51F5" w:rsidRPr="002D53A8">
              <w:rPr>
                <w:rFonts w:ascii="Arial" w:hAnsi="Arial"/>
                <w:sz w:val="18"/>
              </w:rPr>
              <w:t xml:space="preserve"> </w:t>
            </w:r>
            <w:r w:rsidRPr="002D53A8">
              <w:rPr>
                <w:rFonts w:ascii="Arial" w:hAnsi="Arial"/>
                <w:sz w:val="18"/>
              </w:rPr>
              <w:t>level</w:t>
            </w:r>
            <w:r w:rsidR="00DB51F5" w:rsidRPr="002D53A8">
              <w:rPr>
                <w:rFonts w:ascii="Arial" w:hAnsi="Arial"/>
                <w:sz w:val="18"/>
              </w:rPr>
              <w:t xml:space="preserve"> </w:t>
            </w:r>
            <w:r w:rsidRPr="002D53A8">
              <w:rPr>
                <w:rFonts w:ascii="Arial" w:hAnsi="Arial"/>
                <w:sz w:val="18"/>
              </w:rPr>
              <w:t>as</w:t>
            </w:r>
            <w:r w:rsidR="00DB51F5" w:rsidRPr="002D53A8">
              <w:rPr>
                <w:rFonts w:ascii="Arial" w:hAnsi="Arial"/>
                <w:sz w:val="18"/>
              </w:rPr>
              <w:t xml:space="preserve"> </w:t>
            </w:r>
            <w:r w:rsidRPr="002D53A8">
              <w:rPr>
                <w:rFonts w:ascii="Arial" w:hAnsi="Arial"/>
                <w:sz w:val="18"/>
              </w:rPr>
              <w:t>declared</w:t>
            </w:r>
            <w:r w:rsidR="00DB51F5" w:rsidRPr="002D53A8">
              <w:rPr>
                <w:rFonts w:ascii="Arial" w:hAnsi="Arial"/>
                <w:sz w:val="18"/>
              </w:rPr>
              <w:t xml:space="preserve"> </w:t>
            </w:r>
            <w:r w:rsidRPr="002D53A8">
              <w:rPr>
                <w:rFonts w:ascii="Arial" w:hAnsi="Arial"/>
                <w:sz w:val="18"/>
              </w:rPr>
              <w:t>in</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NSD</w:t>
            </w:r>
            <w:r w:rsidR="00DB51F5" w:rsidRPr="002D53A8">
              <w:rPr>
                <w:rFonts w:ascii="Arial" w:hAnsi="Arial"/>
                <w:sz w:val="18"/>
              </w:rPr>
              <w:t xml:space="preserve"> </w:t>
            </w:r>
            <w:r w:rsidRPr="002D53A8">
              <w:rPr>
                <w:rFonts w:ascii="Arial" w:hAnsi="Arial"/>
                <w:sz w:val="18"/>
              </w:rPr>
              <w:t>shall</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used.</w:t>
            </w:r>
          </w:p>
        </w:tc>
      </w:tr>
      <w:tr w:rsidR="009963BF" w:rsidRPr="002D53A8" w14:paraId="4731AB70" w14:textId="77777777" w:rsidTr="00DB51F5">
        <w:trPr>
          <w:cantSplit/>
          <w:jc w:val="center"/>
        </w:trPr>
        <w:tc>
          <w:tcPr>
            <w:tcW w:w="766" w:type="pct"/>
            <w:shd w:val="clear" w:color="auto" w:fill="FFFFFF"/>
          </w:tcPr>
          <w:p w14:paraId="5BCD8B66" w14:textId="77777777" w:rsidR="009963BF" w:rsidRPr="002D53A8" w:rsidRDefault="009963BF" w:rsidP="009963BF">
            <w:pPr>
              <w:keepNext/>
              <w:keepLines/>
              <w:spacing w:after="0"/>
              <w:rPr>
                <w:rFonts w:ascii="Arial" w:hAnsi="Arial"/>
                <w:sz w:val="18"/>
              </w:rPr>
            </w:pPr>
            <w:r w:rsidRPr="002D53A8">
              <w:rPr>
                <w:rFonts w:ascii="Arial" w:hAnsi="Arial"/>
                <w:sz w:val="18"/>
              </w:rPr>
              <w:t>min_number_of_instances</w:t>
            </w:r>
          </w:p>
        </w:tc>
        <w:tc>
          <w:tcPr>
            <w:tcW w:w="539" w:type="pct"/>
            <w:shd w:val="clear" w:color="auto" w:fill="FFFFFF"/>
          </w:tcPr>
          <w:p w14:paraId="7769BCF1" w14:textId="77777777" w:rsidR="009963BF" w:rsidRPr="002D53A8" w:rsidRDefault="009963BF" w:rsidP="009963BF">
            <w:pPr>
              <w:keepNext/>
              <w:keepLines/>
              <w:spacing w:after="0"/>
              <w:rPr>
                <w:rFonts w:ascii="Arial" w:hAnsi="Arial"/>
                <w:sz w:val="18"/>
              </w:rPr>
            </w:pPr>
            <w:r w:rsidRPr="002D53A8">
              <w:rPr>
                <w:rFonts w:ascii="Arial" w:hAnsi="Arial"/>
                <w:sz w:val="18"/>
              </w:rPr>
              <w:t>yes</w:t>
            </w:r>
          </w:p>
        </w:tc>
        <w:tc>
          <w:tcPr>
            <w:tcW w:w="765" w:type="pct"/>
            <w:shd w:val="clear" w:color="auto" w:fill="FFFFFF"/>
          </w:tcPr>
          <w:p w14:paraId="2E82512E" w14:textId="77777777" w:rsidR="009963BF" w:rsidRPr="002D53A8" w:rsidRDefault="009963BF" w:rsidP="009963BF">
            <w:pPr>
              <w:keepNext/>
              <w:keepLines/>
              <w:spacing w:after="0"/>
              <w:rPr>
                <w:rFonts w:ascii="Arial" w:hAnsi="Arial"/>
                <w:sz w:val="18"/>
              </w:rPr>
            </w:pPr>
            <w:r w:rsidRPr="002D53A8">
              <w:rPr>
                <w:rFonts w:ascii="Arial" w:hAnsi="Arial"/>
                <w:sz w:val="18"/>
              </w:rPr>
              <w:t>integer</w:t>
            </w:r>
          </w:p>
        </w:tc>
        <w:tc>
          <w:tcPr>
            <w:tcW w:w="852" w:type="pct"/>
            <w:shd w:val="clear" w:color="auto" w:fill="FFFFFF"/>
          </w:tcPr>
          <w:p w14:paraId="58710D47"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greater_or_equal</w:t>
            </w:r>
          </w:p>
          <w:p w14:paraId="04174625" w14:textId="71AFD897" w:rsidR="009963BF" w:rsidRPr="002D53A8" w:rsidRDefault="009963BF" w:rsidP="009963BF">
            <w:pPr>
              <w:keepNext/>
              <w:keepLines/>
              <w:spacing w:after="0"/>
              <w:rPr>
                <w:rFonts w:ascii="Arial" w:hAnsi="Arial"/>
                <w:sz w:val="18"/>
              </w:rPr>
            </w:pPr>
            <w:r w:rsidRPr="002D53A8">
              <w:rPr>
                <w:rFonts w:ascii="Arial" w:hAnsi="Arial"/>
                <w:sz w:val="18"/>
                <w:lang w:eastAsia="zh-CN"/>
              </w:rPr>
              <w:t>:</w:t>
            </w:r>
            <w:r w:rsidR="00DB51F5" w:rsidRPr="002D53A8">
              <w:rPr>
                <w:rFonts w:ascii="Arial" w:hAnsi="Arial"/>
                <w:sz w:val="18"/>
                <w:lang w:eastAsia="zh-CN"/>
              </w:rPr>
              <w:t xml:space="preserve"> </w:t>
            </w:r>
            <w:r w:rsidRPr="002D53A8">
              <w:rPr>
                <w:rFonts w:ascii="Arial" w:hAnsi="Arial"/>
                <w:sz w:val="18"/>
                <w:lang w:eastAsia="zh-CN"/>
              </w:rPr>
              <w:t>0</w:t>
            </w:r>
          </w:p>
        </w:tc>
        <w:tc>
          <w:tcPr>
            <w:tcW w:w="2078" w:type="pct"/>
            <w:shd w:val="clear" w:color="auto" w:fill="FFFFFF"/>
          </w:tcPr>
          <w:p w14:paraId="0BEABBC2" w14:textId="196DC978" w:rsidR="009963BF" w:rsidRPr="002D53A8" w:rsidRDefault="009963BF" w:rsidP="009963BF">
            <w:pPr>
              <w:keepNext/>
              <w:keepLines/>
              <w:spacing w:after="0"/>
              <w:rPr>
                <w:rFonts w:ascii="Arial" w:hAnsi="Arial"/>
                <w:sz w:val="18"/>
              </w:rPr>
            </w:pPr>
            <w:r w:rsidRPr="002D53A8">
              <w:rPr>
                <w:rFonts w:ascii="Arial" w:hAnsi="Arial"/>
                <w:sz w:val="18"/>
              </w:rPr>
              <w:t>Minimum</w:t>
            </w:r>
            <w:r w:rsidR="00DB51F5" w:rsidRPr="002D53A8">
              <w:rPr>
                <w:rFonts w:ascii="Arial" w:hAnsi="Arial"/>
                <w:sz w:val="18"/>
              </w:rPr>
              <w:t xml:space="preserve"> </w:t>
            </w:r>
            <w:r w:rsidRPr="002D53A8">
              <w:rPr>
                <w:rFonts w:ascii="Arial" w:hAnsi="Arial"/>
                <w:sz w:val="18"/>
              </w:rPr>
              <w:t>number</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instances</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NS</w:t>
            </w:r>
            <w:r w:rsidR="00DB51F5" w:rsidRPr="002D53A8">
              <w:rPr>
                <w:rFonts w:ascii="Arial" w:hAnsi="Arial"/>
                <w:sz w:val="18"/>
              </w:rPr>
              <w:t xml:space="preserve"> </w:t>
            </w:r>
            <w:r w:rsidRPr="002D53A8">
              <w:rPr>
                <w:rFonts w:ascii="Arial" w:hAnsi="Arial"/>
                <w:sz w:val="18"/>
              </w:rPr>
              <w:t>based</w:t>
            </w:r>
            <w:r w:rsidR="00DB51F5" w:rsidRPr="002D53A8">
              <w:rPr>
                <w:rFonts w:ascii="Arial" w:hAnsi="Arial"/>
                <w:sz w:val="18"/>
              </w:rPr>
              <w:t xml:space="preserve"> </w:t>
            </w:r>
            <w:r w:rsidRPr="002D53A8">
              <w:rPr>
                <w:rFonts w:ascii="Arial" w:hAnsi="Arial"/>
                <w:sz w:val="18"/>
              </w:rPr>
              <w:t>on</w:t>
            </w:r>
            <w:r w:rsidR="00DB51F5" w:rsidRPr="002D53A8">
              <w:rPr>
                <w:rFonts w:ascii="Arial" w:hAnsi="Arial"/>
                <w:sz w:val="18"/>
              </w:rPr>
              <w:t xml:space="preserve"> </w:t>
            </w:r>
            <w:r w:rsidRPr="002D53A8">
              <w:rPr>
                <w:rFonts w:ascii="Arial" w:hAnsi="Arial"/>
                <w:sz w:val="18"/>
              </w:rPr>
              <w:t>this</w:t>
            </w:r>
            <w:r w:rsidR="00DB51F5" w:rsidRPr="002D53A8">
              <w:rPr>
                <w:rFonts w:ascii="Arial" w:hAnsi="Arial"/>
                <w:sz w:val="18"/>
              </w:rPr>
              <w:t xml:space="preserve"> </w:t>
            </w:r>
            <w:r w:rsidRPr="002D53A8">
              <w:rPr>
                <w:rFonts w:ascii="Arial" w:hAnsi="Arial"/>
                <w:sz w:val="18"/>
              </w:rPr>
              <w:t>NSD</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is</w:t>
            </w:r>
            <w:r w:rsidR="00DB51F5" w:rsidRPr="002D53A8">
              <w:rPr>
                <w:rFonts w:ascii="Arial" w:hAnsi="Arial"/>
                <w:sz w:val="18"/>
              </w:rPr>
              <w:t xml:space="preserve"> </w:t>
            </w:r>
            <w:r w:rsidRPr="002D53A8">
              <w:rPr>
                <w:rFonts w:ascii="Arial" w:hAnsi="Arial"/>
                <w:sz w:val="18"/>
              </w:rPr>
              <w:t>permitted</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exist</w:t>
            </w:r>
            <w:r w:rsidR="00DB51F5" w:rsidRPr="002D53A8">
              <w:rPr>
                <w:rFonts w:ascii="Arial" w:hAnsi="Arial"/>
                <w:sz w:val="18"/>
              </w:rPr>
              <w:t xml:space="preserve"> </w:t>
            </w:r>
            <w:r w:rsidRPr="002D53A8">
              <w:rPr>
                <w:rFonts w:ascii="Arial" w:hAnsi="Arial"/>
                <w:sz w:val="18"/>
              </w:rPr>
              <w:t>for</w:t>
            </w:r>
            <w:r w:rsidR="00DB51F5" w:rsidRPr="002D53A8">
              <w:rPr>
                <w:rFonts w:ascii="Arial" w:hAnsi="Arial"/>
                <w:sz w:val="18"/>
              </w:rPr>
              <w:t xml:space="preserve"> </w:t>
            </w:r>
            <w:r w:rsidRPr="002D53A8">
              <w:rPr>
                <w:rFonts w:ascii="Arial" w:hAnsi="Arial"/>
                <w:sz w:val="18"/>
              </w:rPr>
              <w:t>this</w:t>
            </w:r>
            <w:r w:rsidR="00DB51F5" w:rsidRPr="002D53A8">
              <w:rPr>
                <w:rFonts w:ascii="Arial" w:hAnsi="Arial"/>
                <w:sz w:val="18"/>
              </w:rPr>
              <w:t xml:space="preserve"> </w:t>
            </w:r>
            <w:r w:rsidRPr="002D53A8">
              <w:rPr>
                <w:rFonts w:ascii="Arial" w:hAnsi="Arial"/>
                <w:sz w:val="18"/>
              </w:rPr>
              <w:t>NsProfile.</w:t>
            </w:r>
          </w:p>
        </w:tc>
      </w:tr>
      <w:tr w:rsidR="009963BF" w:rsidRPr="002D53A8" w14:paraId="5FD6308E" w14:textId="77777777" w:rsidTr="00DB51F5">
        <w:trPr>
          <w:cantSplit/>
          <w:jc w:val="center"/>
        </w:trPr>
        <w:tc>
          <w:tcPr>
            <w:tcW w:w="766" w:type="pct"/>
            <w:shd w:val="clear" w:color="auto" w:fill="FFFFFF"/>
          </w:tcPr>
          <w:p w14:paraId="578AB6BC" w14:textId="77777777" w:rsidR="009963BF" w:rsidRPr="002D53A8" w:rsidRDefault="009963BF" w:rsidP="009963BF">
            <w:pPr>
              <w:keepNext/>
              <w:keepLines/>
              <w:spacing w:after="0"/>
              <w:rPr>
                <w:rFonts w:ascii="Arial" w:hAnsi="Arial"/>
                <w:sz w:val="18"/>
              </w:rPr>
            </w:pPr>
            <w:r w:rsidRPr="002D53A8">
              <w:rPr>
                <w:rFonts w:ascii="Arial" w:hAnsi="Arial"/>
                <w:sz w:val="18"/>
              </w:rPr>
              <w:t>max_number_of_instances</w:t>
            </w:r>
          </w:p>
        </w:tc>
        <w:tc>
          <w:tcPr>
            <w:tcW w:w="539" w:type="pct"/>
            <w:shd w:val="clear" w:color="auto" w:fill="FFFFFF"/>
          </w:tcPr>
          <w:p w14:paraId="7F913C56" w14:textId="77777777" w:rsidR="009963BF" w:rsidRPr="002D53A8" w:rsidRDefault="009963BF" w:rsidP="009963BF">
            <w:pPr>
              <w:keepNext/>
              <w:keepLines/>
              <w:spacing w:after="0"/>
              <w:rPr>
                <w:rFonts w:ascii="Arial" w:hAnsi="Arial"/>
                <w:sz w:val="18"/>
              </w:rPr>
            </w:pPr>
            <w:r w:rsidRPr="002D53A8">
              <w:rPr>
                <w:rFonts w:ascii="Arial" w:hAnsi="Arial"/>
                <w:sz w:val="18"/>
              </w:rPr>
              <w:t>yes</w:t>
            </w:r>
          </w:p>
        </w:tc>
        <w:tc>
          <w:tcPr>
            <w:tcW w:w="765" w:type="pct"/>
            <w:shd w:val="clear" w:color="auto" w:fill="FFFFFF"/>
          </w:tcPr>
          <w:p w14:paraId="01C49A9E" w14:textId="77777777" w:rsidR="009963BF" w:rsidRPr="002D53A8" w:rsidRDefault="009963BF" w:rsidP="009963BF">
            <w:pPr>
              <w:keepNext/>
              <w:keepLines/>
              <w:spacing w:after="0"/>
              <w:rPr>
                <w:rFonts w:ascii="Arial" w:hAnsi="Arial"/>
                <w:sz w:val="18"/>
              </w:rPr>
            </w:pPr>
            <w:r w:rsidRPr="002D53A8">
              <w:rPr>
                <w:rFonts w:ascii="Arial" w:hAnsi="Arial"/>
                <w:sz w:val="18"/>
              </w:rPr>
              <w:t>integer</w:t>
            </w:r>
          </w:p>
        </w:tc>
        <w:tc>
          <w:tcPr>
            <w:tcW w:w="852" w:type="pct"/>
            <w:shd w:val="clear" w:color="auto" w:fill="FFFFFF"/>
          </w:tcPr>
          <w:p w14:paraId="6E6C5E1C"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greater_or_equal</w:t>
            </w:r>
          </w:p>
          <w:p w14:paraId="4E6359A6" w14:textId="7EFAA5E1" w:rsidR="009963BF" w:rsidRPr="002D53A8" w:rsidRDefault="009963BF" w:rsidP="009963BF">
            <w:pPr>
              <w:keepNext/>
              <w:keepLines/>
              <w:spacing w:after="0"/>
              <w:rPr>
                <w:rFonts w:ascii="Arial" w:hAnsi="Arial"/>
                <w:sz w:val="18"/>
              </w:rPr>
            </w:pPr>
            <w:r w:rsidRPr="002D53A8">
              <w:rPr>
                <w:rFonts w:ascii="Arial" w:hAnsi="Arial"/>
                <w:sz w:val="18"/>
                <w:lang w:eastAsia="zh-CN"/>
              </w:rPr>
              <w:t>:</w:t>
            </w:r>
            <w:r w:rsidR="00DB51F5" w:rsidRPr="002D53A8">
              <w:rPr>
                <w:rFonts w:ascii="Arial" w:hAnsi="Arial"/>
                <w:sz w:val="18"/>
                <w:lang w:eastAsia="zh-CN"/>
              </w:rPr>
              <w:t xml:space="preserve"> </w:t>
            </w:r>
            <w:r w:rsidRPr="002D53A8">
              <w:rPr>
                <w:rFonts w:ascii="Arial" w:hAnsi="Arial"/>
                <w:sz w:val="18"/>
                <w:lang w:eastAsia="zh-CN"/>
              </w:rPr>
              <w:t>0</w:t>
            </w:r>
          </w:p>
        </w:tc>
        <w:tc>
          <w:tcPr>
            <w:tcW w:w="2078" w:type="pct"/>
            <w:shd w:val="clear" w:color="auto" w:fill="FFFFFF"/>
          </w:tcPr>
          <w:p w14:paraId="5473216D" w14:textId="263E4826" w:rsidR="009963BF" w:rsidRPr="002D53A8" w:rsidRDefault="009963BF" w:rsidP="009963BF">
            <w:pPr>
              <w:keepNext/>
              <w:keepLines/>
              <w:spacing w:after="0"/>
              <w:rPr>
                <w:rFonts w:ascii="Arial" w:hAnsi="Arial"/>
                <w:sz w:val="18"/>
              </w:rPr>
            </w:pPr>
            <w:r w:rsidRPr="002D53A8">
              <w:rPr>
                <w:rFonts w:ascii="Arial" w:hAnsi="Arial"/>
                <w:sz w:val="18"/>
                <w:szCs w:val="22"/>
              </w:rPr>
              <w:t>Maximum</w:t>
            </w:r>
            <w:r w:rsidR="00DB51F5" w:rsidRPr="002D53A8">
              <w:rPr>
                <w:rFonts w:ascii="Arial" w:hAnsi="Arial"/>
                <w:sz w:val="18"/>
                <w:szCs w:val="22"/>
              </w:rPr>
              <w:t xml:space="preserve"> </w:t>
            </w:r>
            <w:r w:rsidRPr="002D53A8">
              <w:rPr>
                <w:rFonts w:ascii="Arial" w:hAnsi="Arial"/>
                <w:sz w:val="18"/>
                <w:szCs w:val="22"/>
              </w:rPr>
              <w:t>number</w:t>
            </w:r>
            <w:r w:rsidR="00DB51F5" w:rsidRPr="002D53A8">
              <w:rPr>
                <w:rFonts w:ascii="Arial" w:hAnsi="Arial"/>
                <w:sz w:val="18"/>
                <w:szCs w:val="22"/>
              </w:rPr>
              <w:t xml:space="preserve"> </w:t>
            </w:r>
            <w:r w:rsidRPr="002D53A8">
              <w:rPr>
                <w:rFonts w:ascii="Arial" w:hAnsi="Arial"/>
                <w:sz w:val="18"/>
                <w:szCs w:val="22"/>
              </w:rPr>
              <w:t>of</w:t>
            </w:r>
            <w:r w:rsidR="00DB51F5" w:rsidRPr="002D53A8">
              <w:rPr>
                <w:rFonts w:ascii="Arial" w:hAnsi="Arial"/>
                <w:sz w:val="18"/>
                <w:szCs w:val="22"/>
              </w:rPr>
              <w:t xml:space="preserve"> </w:t>
            </w:r>
            <w:r w:rsidRPr="002D53A8">
              <w:rPr>
                <w:rFonts w:ascii="Arial" w:hAnsi="Arial"/>
                <w:sz w:val="18"/>
                <w:szCs w:val="22"/>
              </w:rPr>
              <w:t>instances</w:t>
            </w:r>
            <w:r w:rsidR="00DB51F5" w:rsidRPr="002D53A8">
              <w:rPr>
                <w:rFonts w:ascii="Arial" w:hAnsi="Arial"/>
                <w:sz w:val="18"/>
                <w:szCs w:val="22"/>
              </w:rPr>
              <w:t xml:space="preserve"> </w:t>
            </w:r>
            <w:r w:rsidRPr="002D53A8">
              <w:rPr>
                <w:rFonts w:ascii="Arial" w:hAnsi="Arial"/>
                <w:sz w:val="18"/>
                <w:szCs w:val="22"/>
              </w:rPr>
              <w:t>of</w:t>
            </w:r>
            <w:r w:rsidR="00DB51F5" w:rsidRPr="002D53A8">
              <w:rPr>
                <w:rFonts w:ascii="Arial" w:hAnsi="Arial"/>
                <w:sz w:val="18"/>
                <w:szCs w:val="22"/>
              </w:rPr>
              <w:t xml:space="preserve"> </w:t>
            </w:r>
            <w:r w:rsidRPr="002D53A8">
              <w:rPr>
                <w:rFonts w:ascii="Arial" w:hAnsi="Arial"/>
                <w:sz w:val="18"/>
                <w:szCs w:val="22"/>
              </w:rPr>
              <w:t>the</w:t>
            </w:r>
            <w:r w:rsidR="00DB51F5" w:rsidRPr="002D53A8">
              <w:rPr>
                <w:rFonts w:ascii="Arial" w:hAnsi="Arial"/>
                <w:sz w:val="18"/>
                <w:szCs w:val="22"/>
              </w:rPr>
              <w:t xml:space="preserve"> </w:t>
            </w:r>
            <w:r w:rsidRPr="002D53A8">
              <w:rPr>
                <w:rFonts w:ascii="Arial" w:hAnsi="Arial"/>
                <w:sz w:val="18"/>
                <w:szCs w:val="22"/>
              </w:rPr>
              <w:t>NS</w:t>
            </w:r>
            <w:r w:rsidR="00DB51F5" w:rsidRPr="002D53A8">
              <w:rPr>
                <w:rFonts w:ascii="Arial" w:hAnsi="Arial"/>
                <w:sz w:val="18"/>
                <w:szCs w:val="22"/>
              </w:rPr>
              <w:t xml:space="preserve"> </w:t>
            </w:r>
            <w:r w:rsidRPr="002D53A8">
              <w:rPr>
                <w:rFonts w:ascii="Arial" w:hAnsi="Arial"/>
                <w:sz w:val="18"/>
                <w:szCs w:val="22"/>
              </w:rPr>
              <w:t>based</w:t>
            </w:r>
            <w:r w:rsidR="00DB51F5" w:rsidRPr="002D53A8">
              <w:rPr>
                <w:rFonts w:ascii="Arial" w:hAnsi="Arial"/>
                <w:sz w:val="18"/>
                <w:szCs w:val="22"/>
              </w:rPr>
              <w:t xml:space="preserve"> </w:t>
            </w:r>
            <w:r w:rsidRPr="002D53A8">
              <w:rPr>
                <w:rFonts w:ascii="Arial" w:hAnsi="Arial"/>
                <w:sz w:val="18"/>
                <w:szCs w:val="22"/>
              </w:rPr>
              <w:t>on</w:t>
            </w:r>
            <w:r w:rsidR="00DB51F5" w:rsidRPr="002D53A8">
              <w:rPr>
                <w:rFonts w:ascii="Arial" w:hAnsi="Arial"/>
                <w:sz w:val="18"/>
                <w:szCs w:val="22"/>
              </w:rPr>
              <w:t xml:space="preserve"> </w:t>
            </w:r>
            <w:r w:rsidRPr="002D53A8">
              <w:rPr>
                <w:rFonts w:ascii="Arial" w:hAnsi="Arial"/>
                <w:sz w:val="18"/>
                <w:szCs w:val="22"/>
              </w:rPr>
              <w:t>this</w:t>
            </w:r>
            <w:r w:rsidR="00DB51F5" w:rsidRPr="002D53A8">
              <w:rPr>
                <w:rFonts w:ascii="Arial" w:hAnsi="Arial"/>
                <w:sz w:val="18"/>
                <w:szCs w:val="22"/>
              </w:rPr>
              <w:t xml:space="preserve"> </w:t>
            </w:r>
            <w:r w:rsidRPr="002D53A8">
              <w:rPr>
                <w:rFonts w:ascii="Arial" w:hAnsi="Arial"/>
                <w:sz w:val="18"/>
                <w:szCs w:val="22"/>
              </w:rPr>
              <w:t>NSD</w:t>
            </w:r>
            <w:r w:rsidR="00DB51F5" w:rsidRPr="002D53A8">
              <w:rPr>
                <w:rFonts w:ascii="Arial" w:hAnsi="Arial"/>
                <w:sz w:val="18"/>
                <w:szCs w:val="22"/>
              </w:rPr>
              <w:t xml:space="preserve"> </w:t>
            </w:r>
            <w:r w:rsidRPr="002D53A8">
              <w:rPr>
                <w:rFonts w:ascii="Arial" w:hAnsi="Arial"/>
                <w:sz w:val="18"/>
                <w:szCs w:val="22"/>
              </w:rPr>
              <w:t>that</w:t>
            </w:r>
            <w:r w:rsidR="00DB51F5" w:rsidRPr="002D53A8">
              <w:rPr>
                <w:rFonts w:ascii="Arial" w:hAnsi="Arial"/>
                <w:sz w:val="18"/>
                <w:szCs w:val="22"/>
              </w:rPr>
              <w:t xml:space="preserve"> </w:t>
            </w:r>
            <w:r w:rsidRPr="002D53A8">
              <w:rPr>
                <w:rFonts w:ascii="Arial" w:hAnsi="Arial"/>
                <w:sz w:val="18"/>
                <w:szCs w:val="22"/>
              </w:rPr>
              <w:t>is</w:t>
            </w:r>
            <w:r w:rsidR="00DB51F5" w:rsidRPr="002D53A8">
              <w:rPr>
                <w:rFonts w:ascii="Arial" w:hAnsi="Arial"/>
                <w:sz w:val="18"/>
                <w:szCs w:val="22"/>
              </w:rPr>
              <w:t xml:space="preserve"> </w:t>
            </w:r>
            <w:r w:rsidRPr="002D53A8">
              <w:rPr>
                <w:rFonts w:ascii="Arial" w:hAnsi="Arial"/>
                <w:sz w:val="18"/>
                <w:szCs w:val="22"/>
              </w:rPr>
              <w:t>permitted</w:t>
            </w:r>
            <w:r w:rsidR="00DB51F5" w:rsidRPr="002D53A8">
              <w:rPr>
                <w:rFonts w:ascii="Arial" w:hAnsi="Arial"/>
                <w:sz w:val="18"/>
                <w:szCs w:val="22"/>
              </w:rPr>
              <w:t xml:space="preserve"> </w:t>
            </w:r>
            <w:r w:rsidRPr="002D53A8">
              <w:rPr>
                <w:rFonts w:ascii="Arial" w:hAnsi="Arial"/>
                <w:sz w:val="18"/>
                <w:szCs w:val="22"/>
              </w:rPr>
              <w:t>to</w:t>
            </w:r>
            <w:r w:rsidR="00DB51F5" w:rsidRPr="002D53A8">
              <w:rPr>
                <w:rFonts w:ascii="Arial" w:hAnsi="Arial"/>
                <w:sz w:val="18"/>
                <w:szCs w:val="22"/>
              </w:rPr>
              <w:t xml:space="preserve"> </w:t>
            </w:r>
            <w:r w:rsidRPr="002D53A8">
              <w:rPr>
                <w:rFonts w:ascii="Arial" w:hAnsi="Arial"/>
                <w:sz w:val="18"/>
                <w:szCs w:val="22"/>
              </w:rPr>
              <w:t>exist</w:t>
            </w:r>
            <w:r w:rsidR="00DB51F5" w:rsidRPr="002D53A8">
              <w:rPr>
                <w:rFonts w:ascii="Arial" w:hAnsi="Arial"/>
                <w:sz w:val="18"/>
                <w:szCs w:val="22"/>
              </w:rPr>
              <w:t xml:space="preserve"> </w:t>
            </w:r>
            <w:r w:rsidRPr="002D53A8">
              <w:rPr>
                <w:rFonts w:ascii="Arial" w:hAnsi="Arial"/>
                <w:sz w:val="18"/>
                <w:szCs w:val="22"/>
              </w:rPr>
              <w:t>for</w:t>
            </w:r>
            <w:r w:rsidR="00DB51F5" w:rsidRPr="002D53A8">
              <w:rPr>
                <w:rFonts w:ascii="Arial" w:hAnsi="Arial"/>
                <w:sz w:val="18"/>
                <w:szCs w:val="22"/>
              </w:rPr>
              <w:t xml:space="preserve"> </w:t>
            </w:r>
            <w:r w:rsidRPr="002D53A8">
              <w:rPr>
                <w:rFonts w:ascii="Arial" w:hAnsi="Arial"/>
                <w:sz w:val="18"/>
                <w:szCs w:val="22"/>
              </w:rPr>
              <w:t>this</w:t>
            </w:r>
            <w:r w:rsidR="00DB51F5" w:rsidRPr="002D53A8">
              <w:rPr>
                <w:rFonts w:ascii="Arial" w:hAnsi="Arial"/>
                <w:sz w:val="18"/>
                <w:szCs w:val="22"/>
              </w:rPr>
              <w:t xml:space="preserve"> </w:t>
            </w:r>
            <w:r w:rsidRPr="002D53A8">
              <w:rPr>
                <w:rFonts w:ascii="Arial" w:hAnsi="Arial"/>
                <w:sz w:val="18"/>
                <w:szCs w:val="22"/>
              </w:rPr>
              <w:t>NsProfile.</w:t>
            </w:r>
          </w:p>
        </w:tc>
      </w:tr>
      <w:tr w:rsidR="009963BF" w:rsidRPr="002D53A8" w14:paraId="537DA7AD" w14:textId="77777777" w:rsidTr="00DB51F5">
        <w:trPr>
          <w:cantSplit/>
          <w:jc w:val="center"/>
        </w:trPr>
        <w:tc>
          <w:tcPr>
            <w:tcW w:w="766" w:type="pct"/>
            <w:shd w:val="clear" w:color="auto" w:fill="FFFFFF"/>
          </w:tcPr>
          <w:p w14:paraId="3711AF3F" w14:textId="77777777" w:rsidR="009963BF" w:rsidRPr="002D53A8" w:rsidRDefault="009963BF" w:rsidP="00466D16">
            <w:pPr>
              <w:pStyle w:val="TAL"/>
            </w:pPr>
            <w:r w:rsidRPr="002D53A8">
              <w:t>flavour_id</w:t>
            </w:r>
          </w:p>
        </w:tc>
        <w:tc>
          <w:tcPr>
            <w:tcW w:w="539" w:type="pct"/>
            <w:shd w:val="clear" w:color="auto" w:fill="FFFFFF"/>
          </w:tcPr>
          <w:p w14:paraId="3C7CE0CC" w14:textId="77777777" w:rsidR="009963BF" w:rsidRPr="002D53A8" w:rsidRDefault="009963BF" w:rsidP="00466D16">
            <w:pPr>
              <w:pStyle w:val="TAL"/>
            </w:pPr>
            <w:r w:rsidRPr="002D53A8">
              <w:t>yes</w:t>
            </w:r>
          </w:p>
        </w:tc>
        <w:tc>
          <w:tcPr>
            <w:tcW w:w="765" w:type="pct"/>
            <w:shd w:val="clear" w:color="auto" w:fill="FFFFFF"/>
          </w:tcPr>
          <w:p w14:paraId="1DC8D4F1" w14:textId="77777777" w:rsidR="009963BF" w:rsidRPr="002D53A8" w:rsidRDefault="009963BF" w:rsidP="00466D16">
            <w:pPr>
              <w:pStyle w:val="TAL"/>
            </w:pPr>
            <w:r w:rsidRPr="002D53A8">
              <w:t>string</w:t>
            </w:r>
          </w:p>
        </w:tc>
        <w:tc>
          <w:tcPr>
            <w:tcW w:w="852" w:type="pct"/>
            <w:shd w:val="clear" w:color="auto" w:fill="FFFFFF"/>
          </w:tcPr>
          <w:p w14:paraId="3C9DEB6E" w14:textId="77777777" w:rsidR="009963BF" w:rsidRPr="002D53A8" w:rsidRDefault="009963BF" w:rsidP="00466D16">
            <w:pPr>
              <w:pStyle w:val="TAL"/>
              <w:rPr>
                <w:lang w:eastAsia="zh-CN"/>
              </w:rPr>
            </w:pPr>
          </w:p>
        </w:tc>
        <w:tc>
          <w:tcPr>
            <w:tcW w:w="2078" w:type="pct"/>
            <w:shd w:val="clear" w:color="auto" w:fill="FFFFFF"/>
          </w:tcPr>
          <w:p w14:paraId="115DB88D" w14:textId="51BF413C" w:rsidR="009963BF" w:rsidRPr="002D53A8" w:rsidRDefault="009963BF" w:rsidP="00466D16">
            <w:pPr>
              <w:pStyle w:val="TAL"/>
              <w:rPr>
                <w:szCs w:val="22"/>
              </w:rPr>
            </w:pPr>
            <w:r w:rsidRPr="002D53A8">
              <w:rPr>
                <w:lang w:eastAsia="zh-CN"/>
              </w:rPr>
              <w:t>Identifies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applicable</w:t>
            </w:r>
            <w:r w:rsidR="00DB51F5" w:rsidRPr="002D53A8">
              <w:rPr>
                <w:lang w:eastAsia="zh-CN"/>
              </w:rPr>
              <w:t xml:space="preserve"> </w:t>
            </w:r>
            <w:r w:rsidRPr="002D53A8">
              <w:rPr>
                <w:lang w:eastAsia="zh-CN"/>
              </w:rPr>
              <w:t>network</w:t>
            </w:r>
            <w:r w:rsidR="00DB51F5" w:rsidRPr="002D53A8">
              <w:rPr>
                <w:lang w:eastAsia="zh-CN"/>
              </w:rPr>
              <w:t xml:space="preserve"> </w:t>
            </w:r>
            <w:r w:rsidRPr="002D53A8">
              <w:rPr>
                <w:lang w:eastAsia="zh-CN"/>
              </w:rPr>
              <w:t>service</w:t>
            </w:r>
            <w:r w:rsidR="00DB51F5" w:rsidRPr="002D53A8">
              <w:rPr>
                <w:lang w:eastAsia="zh-CN"/>
              </w:rPr>
              <w:t xml:space="preserve"> </w:t>
            </w:r>
            <w:r w:rsidRPr="002D53A8">
              <w:rPr>
                <w:lang w:eastAsia="zh-CN"/>
              </w:rPr>
              <w:t>DF</w:t>
            </w:r>
            <w:r w:rsidR="00DB51F5" w:rsidRPr="002D53A8">
              <w:rPr>
                <w:lang w:eastAsia="zh-CN"/>
              </w:rPr>
              <w:t xml:space="preserve"> </w:t>
            </w:r>
            <w:r w:rsidRPr="002D53A8">
              <w:rPr>
                <w:lang w:eastAsia="zh-CN"/>
              </w:rPr>
              <w:t>within</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scope</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NSD.</w:t>
            </w:r>
          </w:p>
        </w:tc>
      </w:tr>
    </w:tbl>
    <w:p w14:paraId="1696895E" w14:textId="231912D3" w:rsidR="009963BF" w:rsidRPr="002D53A8" w:rsidRDefault="009963BF" w:rsidP="009963BF"/>
    <w:p w14:paraId="282095BF" w14:textId="77777777" w:rsidR="009963BF" w:rsidRPr="002D53A8" w:rsidRDefault="009963BF" w:rsidP="004C3B41">
      <w:pPr>
        <w:pStyle w:val="Heading4"/>
        <w:rPr>
          <w:rFonts w:eastAsiaTheme="minorEastAsia"/>
          <w:lang w:eastAsia="zh-CN"/>
        </w:rPr>
      </w:pPr>
      <w:bookmarkStart w:id="1956" w:name="_Toc48655614"/>
      <w:bookmarkStart w:id="1957" w:name="_Toc48725151"/>
      <w:bookmarkStart w:id="1958" w:name="_Toc57297573"/>
      <w:r w:rsidRPr="002D53A8">
        <w:rPr>
          <w:rFonts w:eastAsiaTheme="minorEastAsia"/>
          <w:lang w:eastAsia="zh-CN"/>
        </w:rPr>
        <w:t>7.2.16.3</w:t>
      </w:r>
      <w:r w:rsidRPr="002D53A8">
        <w:rPr>
          <w:rFonts w:eastAsiaTheme="minorEastAsia"/>
          <w:lang w:eastAsia="zh-CN"/>
        </w:rPr>
        <w:tab/>
        <w:t>Definition</w:t>
      </w:r>
      <w:bookmarkEnd w:id="1956"/>
      <w:bookmarkEnd w:id="1957"/>
      <w:bookmarkEnd w:id="1958"/>
    </w:p>
    <w:p w14:paraId="051D7584" w14:textId="77777777" w:rsidR="009963BF" w:rsidRPr="002D53A8" w:rsidRDefault="009963BF" w:rsidP="009963BF">
      <w:r w:rsidRPr="002D53A8">
        <w:rPr>
          <w:lang w:eastAsia="zh-CN"/>
        </w:rPr>
        <w:t xml:space="preserve">The syntax of the </w:t>
      </w:r>
      <w:r w:rsidRPr="002D53A8">
        <w:t>NsProfile</w:t>
      </w:r>
      <w:r w:rsidRPr="002D53A8">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9963BF" w:rsidRPr="002D53A8" w14:paraId="2CC2EA9D" w14:textId="77777777" w:rsidTr="00DB51F5">
        <w:trPr>
          <w:jc w:val="center"/>
        </w:trPr>
        <w:tc>
          <w:tcPr>
            <w:tcW w:w="9629" w:type="dxa"/>
            <w:shd w:val="clear" w:color="auto" w:fill="D9D9D9" w:themeFill="background1" w:themeFillShade="D9"/>
          </w:tcPr>
          <w:p w14:paraId="5631F41C" w14:textId="22E2D2B6"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tosca.datatypes.nfv.NsProfile:</w:t>
            </w:r>
          </w:p>
          <w:p w14:paraId="556EC7FD" w14:textId="6E3C13DF"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derived_from:</w:t>
            </w:r>
            <w:r w:rsidRPr="002D53A8">
              <w:rPr>
                <w:rFonts w:ascii="Consolas" w:hAnsi="Consolas"/>
              </w:rPr>
              <w:t xml:space="preserve"> </w:t>
            </w:r>
            <w:r w:rsidR="009963BF" w:rsidRPr="002D53A8">
              <w:rPr>
                <w:rFonts w:ascii="Consolas" w:hAnsi="Consolas"/>
              </w:rPr>
              <w:t>tosca.datatypes.Root</w:t>
            </w:r>
          </w:p>
          <w:p w14:paraId="15FB0B61" w14:textId="49ED8C8B"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describes</w:t>
            </w:r>
            <w:r w:rsidRPr="002D53A8">
              <w:rPr>
                <w:rFonts w:ascii="Consolas" w:hAnsi="Consolas" w:cs="Consolas"/>
              </w:rPr>
              <w:t xml:space="preserve"> </w:t>
            </w:r>
            <w:r w:rsidR="009963BF" w:rsidRPr="002D53A8">
              <w:rPr>
                <w:rFonts w:ascii="Consolas" w:hAnsi="Consolas" w:cs="Consolas"/>
              </w:rPr>
              <w:t>a</w:t>
            </w:r>
            <w:r w:rsidRPr="002D53A8">
              <w:rPr>
                <w:rFonts w:ascii="Consolas" w:hAnsi="Consolas" w:cs="Consolas"/>
              </w:rPr>
              <w:t xml:space="preserve"> </w:t>
            </w:r>
            <w:r w:rsidR="009963BF" w:rsidRPr="002D53A8">
              <w:rPr>
                <w:rFonts w:ascii="Consolas" w:hAnsi="Consolas" w:cs="Consolas"/>
              </w:rPr>
              <w:t>profile</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instantiating</w:t>
            </w:r>
            <w:r w:rsidRPr="002D53A8">
              <w:rPr>
                <w:rFonts w:ascii="Consolas" w:hAnsi="Consolas" w:cs="Consolas"/>
              </w:rPr>
              <w:t xml:space="preserve"> </w:t>
            </w:r>
            <w:r w:rsidR="009963BF" w:rsidRPr="002D53A8">
              <w:rPr>
                <w:rFonts w:ascii="Consolas" w:hAnsi="Consolas" w:cs="Consolas"/>
              </w:rPr>
              <w:t>NSs</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a</w:t>
            </w:r>
            <w:r w:rsidRPr="002D53A8">
              <w:rPr>
                <w:rFonts w:ascii="Consolas" w:hAnsi="Consolas" w:cs="Consolas"/>
              </w:rPr>
              <w:t xml:space="preserve"> </w:t>
            </w:r>
            <w:r w:rsidR="009963BF" w:rsidRPr="002D53A8">
              <w:rPr>
                <w:rFonts w:ascii="Consolas" w:hAnsi="Consolas" w:cs="Consolas"/>
              </w:rPr>
              <w:t>particular</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DF</w:t>
            </w:r>
            <w:r w:rsidRPr="002D53A8">
              <w:rPr>
                <w:rFonts w:ascii="Consolas" w:hAnsi="Consolas" w:cs="Consolas"/>
              </w:rPr>
              <w:t xml:space="preserve"> </w:t>
            </w:r>
            <w:r w:rsidR="009963BF" w:rsidRPr="002D53A8">
              <w:rPr>
                <w:rFonts w:ascii="Consolas" w:hAnsi="Consolas" w:cs="Consolas"/>
              </w:rPr>
              <w:t>according</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a</w:t>
            </w:r>
            <w:r w:rsidRPr="002D53A8">
              <w:rPr>
                <w:rFonts w:ascii="Consolas" w:hAnsi="Consolas" w:cs="Consolas"/>
              </w:rPr>
              <w:t xml:space="preserve"> </w:t>
            </w:r>
            <w:r w:rsidR="009963BF" w:rsidRPr="002D53A8">
              <w:rPr>
                <w:rFonts w:ascii="Consolas" w:hAnsi="Consolas" w:cs="Consolas"/>
              </w:rPr>
              <w:t>specific</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and</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DF.</w:t>
            </w:r>
          </w:p>
          <w:p w14:paraId="5AF0533D" w14:textId="1E85F382"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properties:</w:t>
            </w:r>
            <w:r w:rsidRPr="002D53A8">
              <w:rPr>
                <w:rFonts w:ascii="Consolas" w:hAnsi="Consolas"/>
              </w:rPr>
              <w:t xml:space="preserve"> </w:t>
            </w:r>
          </w:p>
          <w:p w14:paraId="50B6448B" w14:textId="1B1D5F23" w:rsidR="009963BF" w:rsidRPr="002D53A8" w:rsidRDefault="00DB51F5" w:rsidP="009963BF">
            <w:pPr>
              <w:shd w:val="clear" w:color="auto" w:fill="D9D9D9" w:themeFill="background1" w:themeFillShade="D9"/>
              <w:spacing w:after="0"/>
              <w:rPr>
                <w:rFonts w:ascii="Consolas" w:hAnsi="Consolas"/>
                <w:lang w:eastAsia="zh-CN"/>
              </w:rPr>
            </w:pPr>
            <w:r w:rsidRPr="002D53A8">
              <w:rPr>
                <w:rFonts w:ascii="Consolas" w:hAnsi="Consolas" w:hint="eastAsia"/>
                <w:lang w:eastAsia="zh-CN"/>
              </w:rPr>
              <w:t xml:space="preserve">    </w:t>
            </w:r>
            <w:r w:rsidRPr="002D53A8">
              <w:rPr>
                <w:rFonts w:ascii="Consolas" w:hAnsi="Consolas"/>
                <w:lang w:eastAsia="zh-CN"/>
              </w:rPr>
              <w:t xml:space="preserve">  </w:t>
            </w:r>
            <w:r w:rsidR="009963BF" w:rsidRPr="002D53A8">
              <w:rPr>
                <w:rFonts w:ascii="Consolas" w:hAnsi="Consolas"/>
                <w:lang w:eastAsia="zh-CN"/>
              </w:rPr>
              <w:t>ns_instantiation_level:</w:t>
            </w:r>
          </w:p>
          <w:p w14:paraId="7B706C39" w14:textId="63FD8E4F"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lang w:eastAsia="zh-CN"/>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string</w:t>
            </w:r>
          </w:p>
          <w:p w14:paraId="22F4BDD8" w14:textId="12FB573E"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Identifier</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instantiation</w:t>
            </w:r>
            <w:r w:rsidRPr="002D53A8">
              <w:rPr>
                <w:rFonts w:ascii="Consolas" w:hAnsi="Consolas" w:cs="Consolas"/>
              </w:rPr>
              <w:t xml:space="preserve"> </w:t>
            </w:r>
            <w:r w:rsidR="009963BF" w:rsidRPr="002D53A8">
              <w:rPr>
                <w:rFonts w:ascii="Consolas" w:hAnsi="Consolas" w:cs="Consolas"/>
              </w:rPr>
              <w:t>level</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DF</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be</w:t>
            </w:r>
            <w:r w:rsidRPr="002D53A8">
              <w:rPr>
                <w:rFonts w:ascii="Consolas" w:hAnsi="Consolas" w:cs="Consolas"/>
              </w:rPr>
              <w:t xml:space="preserve"> </w:t>
            </w:r>
            <w:r w:rsidR="009963BF" w:rsidRPr="002D53A8">
              <w:rPr>
                <w:rFonts w:ascii="Consolas" w:hAnsi="Consolas" w:cs="Consolas"/>
              </w:rPr>
              <w:t>used</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instantiation.</w:t>
            </w:r>
            <w:r w:rsidRPr="002D53A8">
              <w:rPr>
                <w:rFonts w:ascii="Consolas" w:hAnsi="Consolas" w:cs="Consolas"/>
              </w:rPr>
              <w:t xml:space="preserve"> </w:t>
            </w:r>
            <w:r w:rsidR="009963BF" w:rsidRPr="002D53A8">
              <w:rPr>
                <w:rFonts w:ascii="Consolas" w:hAnsi="Consolas" w:cs="Consolas"/>
              </w:rPr>
              <w:t>If</w:t>
            </w:r>
            <w:r w:rsidRPr="002D53A8">
              <w:rPr>
                <w:rFonts w:ascii="Consolas" w:hAnsi="Consolas" w:cs="Consolas"/>
              </w:rPr>
              <w:t xml:space="preserve"> </w:t>
            </w:r>
            <w:r w:rsidR="009963BF" w:rsidRPr="002D53A8">
              <w:rPr>
                <w:rFonts w:ascii="Consolas" w:hAnsi="Consolas" w:cs="Consolas"/>
              </w:rPr>
              <w:t>not</w:t>
            </w:r>
            <w:r w:rsidRPr="002D53A8">
              <w:rPr>
                <w:rFonts w:ascii="Consolas" w:hAnsi="Consolas" w:cs="Consolas"/>
              </w:rPr>
              <w:t xml:space="preserve"> </w:t>
            </w:r>
            <w:r w:rsidR="009963BF" w:rsidRPr="002D53A8">
              <w:rPr>
                <w:rFonts w:ascii="Consolas" w:hAnsi="Consolas" w:cs="Consolas"/>
              </w:rPr>
              <w:t>present,</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default</w:t>
            </w:r>
            <w:r w:rsidRPr="002D53A8">
              <w:rPr>
                <w:rFonts w:ascii="Consolas" w:hAnsi="Consolas" w:cs="Consolas"/>
              </w:rPr>
              <w:t xml:space="preserve"> </w:t>
            </w:r>
            <w:r w:rsidR="009963BF" w:rsidRPr="002D53A8">
              <w:rPr>
                <w:rFonts w:ascii="Consolas" w:hAnsi="Consolas" w:cs="Consolas"/>
              </w:rPr>
              <w:t>instantiation</w:t>
            </w:r>
            <w:r w:rsidRPr="002D53A8">
              <w:rPr>
                <w:rFonts w:ascii="Consolas" w:hAnsi="Consolas" w:cs="Consolas"/>
              </w:rPr>
              <w:t xml:space="preserve"> </w:t>
            </w:r>
            <w:r w:rsidR="009963BF" w:rsidRPr="002D53A8">
              <w:rPr>
                <w:rFonts w:ascii="Consolas" w:hAnsi="Consolas" w:cs="Consolas"/>
              </w:rPr>
              <w:t>level</w:t>
            </w:r>
            <w:r w:rsidRPr="002D53A8">
              <w:rPr>
                <w:rFonts w:ascii="Consolas" w:hAnsi="Consolas" w:cs="Consolas"/>
              </w:rPr>
              <w:t xml:space="preserve"> </w:t>
            </w:r>
            <w:r w:rsidR="009963BF" w:rsidRPr="002D53A8">
              <w:rPr>
                <w:rFonts w:ascii="Consolas" w:hAnsi="Consolas" w:cs="Consolas"/>
              </w:rPr>
              <w:t>as</w:t>
            </w:r>
            <w:r w:rsidRPr="002D53A8">
              <w:rPr>
                <w:rFonts w:ascii="Consolas" w:hAnsi="Consolas" w:cs="Consolas"/>
              </w:rPr>
              <w:t xml:space="preserve"> </w:t>
            </w:r>
            <w:r w:rsidR="009963BF" w:rsidRPr="002D53A8">
              <w:rPr>
                <w:rFonts w:ascii="Consolas" w:hAnsi="Consolas" w:cs="Consolas"/>
              </w:rPr>
              <w:t>declared</w:t>
            </w:r>
            <w:r w:rsidRPr="002D53A8">
              <w:rPr>
                <w:rFonts w:ascii="Consolas" w:hAnsi="Consolas" w:cs="Consolas"/>
              </w:rPr>
              <w:t xml:space="preserve"> </w:t>
            </w:r>
            <w:r w:rsidR="009963BF" w:rsidRPr="002D53A8">
              <w:rPr>
                <w:rFonts w:ascii="Consolas" w:hAnsi="Consolas" w:cs="Consolas"/>
              </w:rPr>
              <w:t>in</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shall</w:t>
            </w:r>
            <w:r w:rsidRPr="002D53A8">
              <w:rPr>
                <w:rFonts w:ascii="Consolas" w:hAnsi="Consolas" w:cs="Consolas"/>
              </w:rPr>
              <w:t xml:space="preserve"> </w:t>
            </w:r>
            <w:r w:rsidR="009963BF" w:rsidRPr="002D53A8">
              <w:rPr>
                <w:rFonts w:ascii="Consolas" w:hAnsi="Consolas" w:cs="Consolas"/>
              </w:rPr>
              <w:t>be</w:t>
            </w:r>
            <w:r w:rsidRPr="002D53A8">
              <w:rPr>
                <w:rFonts w:ascii="Consolas" w:hAnsi="Consolas" w:cs="Consolas"/>
              </w:rPr>
              <w:t xml:space="preserve"> </w:t>
            </w:r>
            <w:r w:rsidR="009963BF" w:rsidRPr="002D53A8">
              <w:rPr>
                <w:rFonts w:ascii="Consolas" w:hAnsi="Consolas" w:cs="Consolas"/>
              </w:rPr>
              <w:t>used.</w:t>
            </w:r>
          </w:p>
          <w:p w14:paraId="2223DA1E" w14:textId="3F6E35B5" w:rsidR="009963BF" w:rsidRPr="002D53A8" w:rsidRDefault="00DB51F5"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false</w:t>
            </w:r>
          </w:p>
          <w:p w14:paraId="547371C9" w14:textId="05C1F89B"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min_number_of_instances:</w:t>
            </w:r>
          </w:p>
          <w:p w14:paraId="6BE11165" w14:textId="0D14CCE6"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integer</w:t>
            </w:r>
          </w:p>
          <w:p w14:paraId="346546AE" w14:textId="5DB852B4"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Minimum</w:t>
            </w:r>
            <w:r w:rsidRPr="002D53A8">
              <w:rPr>
                <w:rFonts w:ascii="Consolas" w:hAnsi="Consolas" w:cs="Consolas"/>
              </w:rPr>
              <w:t xml:space="preserve"> </w:t>
            </w:r>
            <w:r w:rsidR="009963BF" w:rsidRPr="002D53A8">
              <w:rPr>
                <w:rFonts w:ascii="Consolas" w:hAnsi="Consolas" w:cs="Consolas"/>
              </w:rPr>
              <w:t>number</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instances</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based</w:t>
            </w:r>
            <w:r w:rsidRPr="002D53A8">
              <w:rPr>
                <w:rFonts w:ascii="Consolas" w:hAnsi="Consolas" w:cs="Consolas"/>
              </w:rPr>
              <w:t xml:space="preserve"> </w:t>
            </w:r>
            <w:r w:rsidR="009963BF" w:rsidRPr="002D53A8">
              <w:rPr>
                <w:rFonts w:ascii="Consolas" w:hAnsi="Consolas" w:cs="Consolas"/>
              </w:rPr>
              <w:t>on</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that</w:t>
            </w:r>
            <w:r w:rsidRPr="002D53A8">
              <w:rPr>
                <w:rFonts w:ascii="Consolas" w:hAnsi="Consolas" w:cs="Consolas"/>
              </w:rPr>
              <w:t xml:space="preserve"> </w:t>
            </w:r>
            <w:r w:rsidR="009963BF" w:rsidRPr="002D53A8">
              <w:rPr>
                <w:rFonts w:ascii="Consolas" w:hAnsi="Consolas" w:cs="Consolas"/>
              </w:rPr>
              <w:t>is</w:t>
            </w:r>
            <w:r w:rsidRPr="002D53A8">
              <w:rPr>
                <w:rFonts w:ascii="Consolas" w:hAnsi="Consolas" w:cs="Consolas"/>
              </w:rPr>
              <w:t xml:space="preserve"> </w:t>
            </w:r>
            <w:r w:rsidR="009963BF" w:rsidRPr="002D53A8">
              <w:rPr>
                <w:rFonts w:ascii="Consolas" w:hAnsi="Consolas" w:cs="Consolas"/>
              </w:rPr>
              <w:t>permitted</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exist</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NsProfile.</w:t>
            </w:r>
          </w:p>
          <w:p w14:paraId="2C5545C6" w14:textId="38C27F31"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cs="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true</w:t>
            </w:r>
          </w:p>
          <w:p w14:paraId="5E62781F" w14:textId="09F55C7C"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constraints:</w:t>
            </w:r>
          </w:p>
          <w:p w14:paraId="02A72A23" w14:textId="5F632A8B"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w:t>
            </w:r>
            <w:r w:rsidRPr="002D53A8">
              <w:rPr>
                <w:rFonts w:ascii="Consolas" w:hAnsi="Consolas" w:cs="Consolas"/>
              </w:rPr>
              <w:t xml:space="preserve"> </w:t>
            </w:r>
            <w:r w:rsidR="009963BF" w:rsidRPr="002D53A8">
              <w:rPr>
                <w:rFonts w:ascii="Consolas" w:hAnsi="Consolas" w:cs="Consolas"/>
              </w:rPr>
              <w:t>greater_or_equal:</w:t>
            </w:r>
            <w:r w:rsidRPr="002D53A8">
              <w:rPr>
                <w:rFonts w:ascii="Consolas" w:hAnsi="Consolas" w:cs="Consolas"/>
              </w:rPr>
              <w:t xml:space="preserve"> </w:t>
            </w:r>
            <w:r w:rsidR="009963BF" w:rsidRPr="002D53A8">
              <w:rPr>
                <w:rFonts w:ascii="Consolas" w:hAnsi="Consolas" w:cs="Consolas"/>
              </w:rPr>
              <w:t>0</w:t>
            </w:r>
          </w:p>
          <w:p w14:paraId="62083144" w14:textId="2D626684"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max_number_of_instances:</w:t>
            </w:r>
          </w:p>
          <w:p w14:paraId="6F56F284" w14:textId="38BBE23B"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integer</w:t>
            </w:r>
          </w:p>
          <w:p w14:paraId="75A2A99C" w14:textId="49CEC64C"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Maximum</w:t>
            </w:r>
            <w:r w:rsidRPr="002D53A8">
              <w:rPr>
                <w:rFonts w:ascii="Consolas" w:hAnsi="Consolas" w:cs="Consolas"/>
              </w:rPr>
              <w:t xml:space="preserve"> </w:t>
            </w:r>
            <w:r w:rsidR="009963BF" w:rsidRPr="002D53A8">
              <w:rPr>
                <w:rFonts w:ascii="Consolas" w:hAnsi="Consolas" w:cs="Consolas"/>
              </w:rPr>
              <w:t>number</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instances</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based</w:t>
            </w:r>
            <w:r w:rsidRPr="002D53A8">
              <w:rPr>
                <w:rFonts w:ascii="Consolas" w:hAnsi="Consolas" w:cs="Consolas"/>
              </w:rPr>
              <w:t xml:space="preserve"> </w:t>
            </w:r>
            <w:r w:rsidR="009963BF" w:rsidRPr="002D53A8">
              <w:rPr>
                <w:rFonts w:ascii="Consolas" w:hAnsi="Consolas" w:cs="Consolas"/>
              </w:rPr>
              <w:t>on</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that</w:t>
            </w:r>
            <w:r w:rsidRPr="002D53A8">
              <w:rPr>
                <w:rFonts w:ascii="Consolas" w:hAnsi="Consolas" w:cs="Consolas"/>
              </w:rPr>
              <w:t xml:space="preserve"> </w:t>
            </w:r>
            <w:r w:rsidR="009963BF" w:rsidRPr="002D53A8">
              <w:rPr>
                <w:rFonts w:ascii="Consolas" w:hAnsi="Consolas" w:cs="Consolas"/>
              </w:rPr>
              <w:t>is</w:t>
            </w:r>
            <w:r w:rsidRPr="002D53A8">
              <w:rPr>
                <w:rFonts w:ascii="Consolas" w:hAnsi="Consolas" w:cs="Consolas"/>
              </w:rPr>
              <w:t xml:space="preserve"> </w:t>
            </w:r>
            <w:r w:rsidR="009963BF" w:rsidRPr="002D53A8">
              <w:rPr>
                <w:rFonts w:ascii="Consolas" w:hAnsi="Consolas" w:cs="Consolas"/>
              </w:rPr>
              <w:t>permitted</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exist</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NsProfile.</w:t>
            </w:r>
          </w:p>
          <w:p w14:paraId="7C51C905" w14:textId="24FEF0D0"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cs="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true</w:t>
            </w:r>
          </w:p>
          <w:p w14:paraId="6899AEB0" w14:textId="672E8AAA"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constraints:</w:t>
            </w:r>
          </w:p>
          <w:p w14:paraId="6ACF891A" w14:textId="75FB75FD"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w:t>
            </w:r>
            <w:r w:rsidRPr="002D53A8">
              <w:rPr>
                <w:rFonts w:ascii="Consolas" w:hAnsi="Consolas" w:cs="Consolas"/>
              </w:rPr>
              <w:t xml:space="preserve"> </w:t>
            </w:r>
            <w:r w:rsidR="009963BF" w:rsidRPr="002D53A8">
              <w:rPr>
                <w:rFonts w:ascii="Consolas" w:hAnsi="Consolas" w:cs="Consolas"/>
              </w:rPr>
              <w:t>greater_or_equal:</w:t>
            </w:r>
            <w:r w:rsidRPr="002D53A8">
              <w:rPr>
                <w:rFonts w:ascii="Consolas" w:hAnsi="Consolas" w:cs="Consolas"/>
              </w:rPr>
              <w:t xml:space="preserve"> </w:t>
            </w:r>
            <w:r w:rsidR="009963BF" w:rsidRPr="002D53A8">
              <w:rPr>
                <w:rFonts w:ascii="Consolas" w:hAnsi="Consolas" w:cs="Consolas"/>
              </w:rPr>
              <w:t>0</w:t>
            </w:r>
          </w:p>
          <w:p w14:paraId="36CB8B41" w14:textId="28B08BE7"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flavour_id:</w:t>
            </w:r>
          </w:p>
          <w:p w14:paraId="39AA0A2A" w14:textId="57571AB8"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string</w:t>
            </w:r>
          </w:p>
          <w:p w14:paraId="4B54C706" w14:textId="654EEEBA"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description:</w:t>
            </w:r>
            <w:r w:rsidRPr="002D53A8">
              <w:rPr>
                <w:rFonts w:ascii="Consolas" w:hAnsi="Consolas"/>
              </w:rPr>
              <w:t xml:space="preserve"> </w:t>
            </w:r>
            <w:r w:rsidR="009963BF" w:rsidRPr="002D53A8">
              <w:rPr>
                <w:rFonts w:ascii="Consolas" w:hAnsi="Consolas"/>
              </w:rPr>
              <w:t>Identifies</w:t>
            </w:r>
            <w:r w:rsidRPr="002D53A8">
              <w:rPr>
                <w:rFonts w:ascii="Consolas" w:hAnsi="Consolas"/>
              </w:rPr>
              <w:t xml:space="preserve"> </w:t>
            </w:r>
            <w:r w:rsidR="009963BF" w:rsidRPr="002D53A8">
              <w:rPr>
                <w:rFonts w:ascii="Consolas" w:hAnsi="Consolas"/>
              </w:rPr>
              <w:t>the</w:t>
            </w:r>
            <w:r w:rsidRPr="002D53A8">
              <w:rPr>
                <w:rFonts w:ascii="Consolas" w:hAnsi="Consolas"/>
              </w:rPr>
              <w:t xml:space="preserve"> </w:t>
            </w:r>
            <w:r w:rsidR="009963BF" w:rsidRPr="002D53A8">
              <w:rPr>
                <w:rFonts w:ascii="Consolas" w:hAnsi="Consolas"/>
              </w:rPr>
              <w:t>applicable</w:t>
            </w:r>
            <w:r w:rsidRPr="002D53A8">
              <w:rPr>
                <w:rFonts w:ascii="Consolas" w:hAnsi="Consolas"/>
              </w:rPr>
              <w:t xml:space="preserve"> </w:t>
            </w:r>
            <w:r w:rsidR="009963BF" w:rsidRPr="002D53A8">
              <w:rPr>
                <w:rFonts w:ascii="Consolas" w:hAnsi="Consolas"/>
              </w:rPr>
              <w:t>network</w:t>
            </w:r>
            <w:r w:rsidRPr="002D53A8">
              <w:rPr>
                <w:rFonts w:ascii="Consolas" w:hAnsi="Consolas"/>
              </w:rPr>
              <w:t xml:space="preserve"> </w:t>
            </w:r>
            <w:r w:rsidR="009963BF" w:rsidRPr="002D53A8">
              <w:rPr>
                <w:rFonts w:ascii="Consolas" w:hAnsi="Consolas"/>
              </w:rPr>
              <w:t>service</w:t>
            </w:r>
            <w:r w:rsidRPr="002D53A8">
              <w:rPr>
                <w:rFonts w:ascii="Consolas" w:hAnsi="Consolas"/>
              </w:rPr>
              <w:t xml:space="preserve"> </w:t>
            </w:r>
            <w:r w:rsidR="009963BF" w:rsidRPr="002D53A8">
              <w:rPr>
                <w:rFonts w:ascii="Consolas" w:hAnsi="Consolas"/>
              </w:rPr>
              <w:t>DF</w:t>
            </w:r>
            <w:r w:rsidRPr="002D53A8">
              <w:rPr>
                <w:rFonts w:ascii="Consolas" w:hAnsi="Consolas"/>
              </w:rPr>
              <w:t xml:space="preserve"> </w:t>
            </w:r>
            <w:r w:rsidR="009963BF" w:rsidRPr="002D53A8">
              <w:rPr>
                <w:rFonts w:ascii="Consolas" w:hAnsi="Consolas"/>
              </w:rPr>
              <w:t>within</w:t>
            </w:r>
            <w:r w:rsidRPr="002D53A8">
              <w:rPr>
                <w:rFonts w:ascii="Consolas" w:hAnsi="Consolas"/>
              </w:rPr>
              <w:t xml:space="preserve"> </w:t>
            </w:r>
            <w:r w:rsidR="009963BF" w:rsidRPr="002D53A8">
              <w:rPr>
                <w:rFonts w:ascii="Consolas" w:hAnsi="Consolas"/>
              </w:rPr>
              <w:t>the</w:t>
            </w:r>
            <w:r w:rsidRPr="002D53A8">
              <w:rPr>
                <w:rFonts w:ascii="Consolas" w:hAnsi="Consolas"/>
              </w:rPr>
              <w:t xml:space="preserve"> </w:t>
            </w:r>
            <w:r w:rsidR="009963BF" w:rsidRPr="002D53A8">
              <w:rPr>
                <w:rFonts w:ascii="Consolas" w:hAnsi="Consolas"/>
              </w:rPr>
              <w:t>scope</w:t>
            </w:r>
            <w:r w:rsidRPr="002D53A8">
              <w:rPr>
                <w:rFonts w:ascii="Consolas" w:hAnsi="Consolas"/>
              </w:rPr>
              <w:t xml:space="preserve"> </w:t>
            </w:r>
            <w:r w:rsidR="009963BF" w:rsidRPr="002D53A8">
              <w:rPr>
                <w:rFonts w:ascii="Consolas" w:hAnsi="Consolas"/>
              </w:rPr>
              <w:t>of</w:t>
            </w:r>
            <w:r w:rsidRPr="002D53A8">
              <w:rPr>
                <w:rFonts w:ascii="Consolas" w:hAnsi="Consolas"/>
              </w:rPr>
              <w:t xml:space="preserve"> </w:t>
            </w:r>
            <w:r w:rsidR="009963BF" w:rsidRPr="002D53A8">
              <w:rPr>
                <w:rFonts w:ascii="Consolas" w:hAnsi="Consolas"/>
              </w:rPr>
              <w:t>the</w:t>
            </w:r>
            <w:r w:rsidRPr="002D53A8">
              <w:rPr>
                <w:rFonts w:ascii="Consolas" w:hAnsi="Consolas"/>
              </w:rPr>
              <w:t xml:space="preserve"> </w:t>
            </w:r>
            <w:r w:rsidR="009963BF" w:rsidRPr="002D53A8">
              <w:rPr>
                <w:rFonts w:ascii="Consolas" w:hAnsi="Consolas"/>
              </w:rPr>
              <w:t>NSD.</w:t>
            </w:r>
          </w:p>
          <w:p w14:paraId="0E63FBE3" w14:textId="17E52EC1"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true</w:t>
            </w:r>
          </w:p>
        </w:tc>
      </w:tr>
    </w:tbl>
    <w:p w14:paraId="0CF5EA9F" w14:textId="77777777" w:rsidR="00E72700" w:rsidRDefault="00E72700" w:rsidP="00E72700">
      <w:pPr>
        <w:rPr>
          <w:rFonts w:eastAsiaTheme="minorEastAsia"/>
          <w:lang w:eastAsia="zh-CN"/>
        </w:rPr>
      </w:pPr>
      <w:bookmarkStart w:id="1959" w:name="_Toc48655615"/>
      <w:bookmarkStart w:id="1960" w:name="_Toc48725152"/>
    </w:p>
    <w:p w14:paraId="7DA511BC" w14:textId="1631BB94" w:rsidR="009963BF" w:rsidRPr="002D53A8" w:rsidRDefault="009963BF" w:rsidP="004C3B41">
      <w:pPr>
        <w:pStyle w:val="Heading4"/>
        <w:rPr>
          <w:rFonts w:eastAsiaTheme="minorEastAsia"/>
          <w:lang w:eastAsia="zh-CN"/>
        </w:rPr>
      </w:pPr>
      <w:bookmarkStart w:id="1961" w:name="_Toc57297574"/>
      <w:r w:rsidRPr="002D53A8">
        <w:rPr>
          <w:rFonts w:eastAsiaTheme="minorEastAsia"/>
          <w:lang w:eastAsia="zh-CN"/>
        </w:rPr>
        <w:t>7.2.16.4</w:t>
      </w:r>
      <w:r w:rsidRPr="002D53A8">
        <w:rPr>
          <w:rFonts w:eastAsiaTheme="minorEastAsia"/>
          <w:lang w:eastAsia="zh-CN"/>
        </w:rPr>
        <w:tab/>
        <w:t>Example</w:t>
      </w:r>
      <w:bookmarkEnd w:id="1959"/>
      <w:bookmarkEnd w:id="1960"/>
      <w:bookmarkEnd w:id="1961"/>
    </w:p>
    <w:p w14:paraId="40A6603E" w14:textId="77777777" w:rsidR="009963BF" w:rsidRPr="002D53A8" w:rsidRDefault="009963BF" w:rsidP="009963BF">
      <w:pPr>
        <w:rPr>
          <w:lang w:eastAsia="zh-CN"/>
        </w:rPr>
      </w:pPr>
      <w:r w:rsidRPr="002D53A8">
        <w:rPr>
          <w:lang w:eastAsia="zh-CN"/>
        </w:rPr>
        <w:t>None.</w:t>
      </w:r>
    </w:p>
    <w:p w14:paraId="49C7099B" w14:textId="77777777" w:rsidR="009963BF" w:rsidRPr="002D53A8" w:rsidRDefault="009963BF" w:rsidP="004C3B41">
      <w:pPr>
        <w:pStyle w:val="Heading4"/>
        <w:rPr>
          <w:rFonts w:eastAsiaTheme="minorEastAsia"/>
          <w:lang w:eastAsia="zh-CN"/>
        </w:rPr>
      </w:pPr>
      <w:bookmarkStart w:id="1962" w:name="_Toc48655616"/>
      <w:bookmarkStart w:id="1963" w:name="_Toc48725153"/>
      <w:bookmarkStart w:id="1964" w:name="_Toc57297575"/>
      <w:r w:rsidRPr="002D53A8">
        <w:rPr>
          <w:rFonts w:eastAsiaTheme="minorEastAsia"/>
          <w:lang w:eastAsia="zh-CN"/>
        </w:rPr>
        <w:t>7</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16</w:t>
      </w:r>
      <w:r w:rsidRPr="002D53A8">
        <w:rPr>
          <w:rFonts w:eastAsiaTheme="minorEastAsia" w:hint="eastAsia"/>
          <w:lang w:eastAsia="zh-CN"/>
        </w:rPr>
        <w:t>.5</w:t>
      </w:r>
      <w:r w:rsidRPr="002D53A8">
        <w:rPr>
          <w:rFonts w:eastAsiaTheme="minorEastAsia"/>
          <w:lang w:eastAsia="zh-CN"/>
        </w:rPr>
        <w:tab/>
        <w:t>Additional Requirements</w:t>
      </w:r>
      <w:bookmarkEnd w:id="1962"/>
      <w:bookmarkEnd w:id="1963"/>
      <w:bookmarkEnd w:id="1964"/>
    </w:p>
    <w:p w14:paraId="73C86C67" w14:textId="77777777" w:rsidR="009963BF" w:rsidRPr="002D53A8" w:rsidRDefault="009963BF" w:rsidP="00466D16">
      <w:pPr>
        <w:rPr>
          <w:lang w:eastAsia="zh-CN"/>
        </w:rPr>
      </w:pPr>
      <w:r w:rsidRPr="002D53A8">
        <w:rPr>
          <w:rFonts w:hint="eastAsia"/>
          <w:lang w:eastAsia="zh-CN"/>
        </w:rPr>
        <w:t>None.</w:t>
      </w:r>
    </w:p>
    <w:p w14:paraId="1738DC70" w14:textId="195F82A9" w:rsidR="004C3B41" w:rsidRPr="002D53A8" w:rsidRDefault="004C3B41" w:rsidP="004679EC">
      <w:pPr>
        <w:pStyle w:val="Heading3"/>
        <w:rPr>
          <w:rFonts w:eastAsia="DengXian"/>
        </w:rPr>
      </w:pPr>
      <w:bookmarkStart w:id="1965" w:name="_Toc48655617"/>
      <w:bookmarkStart w:id="1966" w:name="_Toc48725154"/>
      <w:bookmarkStart w:id="1967" w:name="_Toc57297576"/>
      <w:r w:rsidRPr="002D53A8">
        <w:rPr>
          <w:rFonts w:eastAsia="DengXian"/>
        </w:rPr>
        <w:t>7.</w:t>
      </w:r>
      <w:r w:rsidRPr="002D53A8">
        <w:rPr>
          <w:rFonts w:eastAsia="DengXian"/>
          <w:lang w:eastAsia="zh-CN"/>
        </w:rPr>
        <w:t>2</w:t>
      </w:r>
      <w:r w:rsidRPr="002D53A8">
        <w:rPr>
          <w:rFonts w:eastAsia="DengXian"/>
        </w:rPr>
        <w:t>.</w:t>
      </w:r>
      <w:r w:rsidRPr="002D53A8">
        <w:rPr>
          <w:rFonts w:eastAsia="DengXian"/>
          <w:lang w:eastAsia="zh-CN"/>
        </w:rPr>
        <w:t>17</w:t>
      </w:r>
      <w:r w:rsidRPr="002D53A8">
        <w:rPr>
          <w:rFonts w:eastAsia="DengXian"/>
        </w:rPr>
        <w:tab/>
        <w:t>tosca.datatype</w:t>
      </w:r>
      <w:r w:rsidRPr="002D53A8">
        <w:rPr>
          <w:rFonts w:eastAsia="DengXian"/>
          <w:lang w:eastAsia="zh-CN"/>
        </w:rPr>
        <w:t>s</w:t>
      </w:r>
      <w:r w:rsidRPr="002D53A8">
        <w:rPr>
          <w:rFonts w:eastAsia="DengXian"/>
        </w:rPr>
        <w:t>.nfv.</w:t>
      </w:r>
      <w:r w:rsidRPr="002D53A8">
        <w:rPr>
          <w:rFonts w:eastAsia="DengXian"/>
          <w:lang w:eastAsia="zh-CN"/>
        </w:rPr>
        <w:t>Mask</w:t>
      </w:r>
      <w:bookmarkEnd w:id="1965"/>
      <w:bookmarkEnd w:id="1966"/>
      <w:bookmarkEnd w:id="1967"/>
    </w:p>
    <w:p w14:paraId="7B6D629E" w14:textId="3215362A" w:rsidR="004C3B41" w:rsidRPr="002D53A8" w:rsidRDefault="004C3B41" w:rsidP="004679EC">
      <w:pPr>
        <w:pStyle w:val="Heading4"/>
        <w:rPr>
          <w:rFonts w:eastAsiaTheme="minorEastAsia"/>
          <w:lang w:eastAsia="zh-CN"/>
        </w:rPr>
      </w:pPr>
      <w:bookmarkStart w:id="1968" w:name="_Toc48655618"/>
      <w:bookmarkStart w:id="1969" w:name="_Toc48725155"/>
      <w:bookmarkStart w:id="1970" w:name="_Toc57297577"/>
      <w:r w:rsidRPr="002D53A8">
        <w:rPr>
          <w:rFonts w:eastAsiaTheme="minorEastAsia"/>
          <w:lang w:eastAsia="zh-CN"/>
        </w:rPr>
        <w:t>7.2.17.1</w:t>
      </w:r>
      <w:r w:rsidRPr="002D53A8">
        <w:rPr>
          <w:rFonts w:eastAsiaTheme="minorEastAsia"/>
          <w:lang w:eastAsia="zh-CN"/>
        </w:rPr>
        <w:tab/>
        <w:t>Description</w:t>
      </w:r>
      <w:bookmarkEnd w:id="1968"/>
      <w:bookmarkEnd w:id="1969"/>
      <w:bookmarkEnd w:id="1970"/>
    </w:p>
    <w:p w14:paraId="2E6D2E80" w14:textId="4337B244" w:rsidR="004C3B41" w:rsidRPr="002D53A8" w:rsidRDefault="004C3B41" w:rsidP="004679EC">
      <w:pPr>
        <w:rPr>
          <w:rFonts w:eastAsia="SimSun"/>
          <w:lang w:eastAsia="zh-CN"/>
        </w:rPr>
      </w:pPr>
      <w:r w:rsidRPr="002D53A8">
        <w:rPr>
          <w:rFonts w:hint="eastAsia"/>
          <w:lang w:eastAsia="zh-CN"/>
        </w:rPr>
        <w:t xml:space="preserve">The </w:t>
      </w:r>
      <w:r w:rsidRPr="002D53A8">
        <w:rPr>
          <w:lang w:eastAsia="zh-CN"/>
        </w:rPr>
        <w:t>Mask</w:t>
      </w:r>
      <w:r w:rsidRPr="002D53A8">
        <w:rPr>
          <w:rFonts w:hint="eastAsia"/>
          <w:lang w:eastAsia="zh-CN"/>
        </w:rPr>
        <w:t xml:space="preserve"> data type </w:t>
      </w:r>
      <w:r w:rsidRPr="002D53A8">
        <w:t xml:space="preserve">describes the value to be matched for a sequence of bits at a particular location in a frame. </w:t>
      </w:r>
      <w:r w:rsidRPr="002D53A8">
        <w:rPr>
          <w:rFonts w:eastAsia="SimSun"/>
        </w:rPr>
        <w:t>Table</w:t>
      </w:r>
      <w:r w:rsidR="004679EC" w:rsidRPr="002D53A8">
        <w:rPr>
          <w:rFonts w:eastAsia="SimSun"/>
        </w:rPr>
        <w:t> </w:t>
      </w:r>
      <w:r w:rsidRPr="002D53A8">
        <w:rPr>
          <w:rFonts w:eastAsia="SimSun"/>
        </w:rPr>
        <w:t>7.</w:t>
      </w:r>
      <w:r w:rsidRPr="002D53A8">
        <w:rPr>
          <w:rFonts w:eastAsia="SimSun" w:hint="eastAsia"/>
          <w:lang w:eastAsia="zh-CN"/>
        </w:rPr>
        <w:t>2</w:t>
      </w:r>
      <w:r w:rsidRPr="002D53A8">
        <w:rPr>
          <w:rFonts w:eastAsia="SimSun"/>
        </w:rPr>
        <w:t>.</w:t>
      </w:r>
      <w:r w:rsidRPr="002D53A8">
        <w:rPr>
          <w:rFonts w:eastAsia="SimSun"/>
          <w:lang w:eastAsia="zh-CN"/>
        </w:rPr>
        <w:t>17</w:t>
      </w:r>
      <w:r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hint="eastAsia"/>
          <w:lang w:eastAsia="zh-CN"/>
        </w:rPr>
        <w:t>.</w:t>
      </w:r>
    </w:p>
    <w:p w14:paraId="2D9DBBF1" w14:textId="7D17ACC9" w:rsidR="004C3B41" w:rsidRPr="002D53A8" w:rsidRDefault="004C3B41" w:rsidP="004679EC">
      <w:pPr>
        <w:pStyle w:val="TH"/>
        <w:rPr>
          <w:rFonts w:eastAsiaTheme="minorEastAsia"/>
        </w:rPr>
      </w:pPr>
      <w:r w:rsidRPr="002D53A8">
        <w:rPr>
          <w:rFonts w:eastAsiaTheme="minorEastAsia"/>
        </w:rPr>
        <w:t>Table 7.</w:t>
      </w:r>
      <w:r w:rsidRPr="002D53A8">
        <w:rPr>
          <w:rFonts w:eastAsiaTheme="minorEastAsia"/>
          <w:lang w:eastAsia="zh-CN"/>
        </w:rPr>
        <w:t>2</w:t>
      </w:r>
      <w:r w:rsidRPr="002D53A8">
        <w:rPr>
          <w:rFonts w:eastAsiaTheme="minorEastAsia"/>
        </w:rPr>
        <w:t>.</w:t>
      </w:r>
      <w:r w:rsidRPr="002D53A8">
        <w:rPr>
          <w:rFonts w:eastAsiaTheme="minorEastAsia"/>
          <w:lang w:eastAsia="zh-CN"/>
        </w:rPr>
        <w:t>17</w:t>
      </w:r>
      <w:r w:rsidRPr="002D53A8">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4C3B41" w:rsidRPr="002D53A8" w14:paraId="0320E4D1" w14:textId="77777777" w:rsidTr="006330B1">
        <w:trPr>
          <w:jc w:val="center"/>
        </w:trPr>
        <w:tc>
          <w:tcPr>
            <w:tcW w:w="2039" w:type="dxa"/>
            <w:shd w:val="clear" w:color="auto" w:fill="D9D9D9"/>
          </w:tcPr>
          <w:p w14:paraId="173FE56B" w14:textId="72DC2E8A"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Shorthand</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Name</w:t>
            </w:r>
          </w:p>
        </w:tc>
        <w:tc>
          <w:tcPr>
            <w:tcW w:w="6622" w:type="dxa"/>
          </w:tcPr>
          <w:p w14:paraId="0950FDAF"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hAnsi="Arial" w:cs="Arial"/>
                <w:sz w:val="18"/>
                <w:szCs w:val="18"/>
                <w:lang w:eastAsia="zh-CN"/>
              </w:rPr>
              <w:t>Mask</w:t>
            </w:r>
          </w:p>
        </w:tc>
      </w:tr>
      <w:tr w:rsidR="004C3B41" w:rsidRPr="002D53A8" w14:paraId="1F7C60CE" w14:textId="77777777" w:rsidTr="006330B1">
        <w:trPr>
          <w:jc w:val="center"/>
        </w:trPr>
        <w:tc>
          <w:tcPr>
            <w:tcW w:w="2039" w:type="dxa"/>
            <w:shd w:val="clear" w:color="auto" w:fill="D9D9D9"/>
          </w:tcPr>
          <w:p w14:paraId="1FF6C8EB" w14:textId="2A21EBCF"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Type</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Qualified</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Name</w:t>
            </w:r>
          </w:p>
        </w:tc>
        <w:tc>
          <w:tcPr>
            <w:tcW w:w="6622" w:type="dxa"/>
          </w:tcPr>
          <w:p w14:paraId="5986B28B" w14:textId="6A81BA28" w:rsidR="004C3B41" w:rsidRPr="002D53A8" w:rsidRDefault="004C3B41" w:rsidP="00FB008D">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toscanfv:</w:t>
            </w:r>
            <w:r w:rsidRPr="002D53A8">
              <w:rPr>
                <w:rFonts w:ascii="Arial" w:hAnsi="Arial" w:cs="Arial"/>
                <w:sz w:val="18"/>
                <w:szCs w:val="18"/>
                <w:lang w:eastAsia="zh-CN"/>
              </w:rPr>
              <w:t>Mask</w:t>
            </w:r>
          </w:p>
        </w:tc>
      </w:tr>
      <w:tr w:rsidR="004C3B41" w:rsidRPr="002D53A8" w14:paraId="642F8C31" w14:textId="77777777" w:rsidTr="006330B1">
        <w:trPr>
          <w:jc w:val="center"/>
        </w:trPr>
        <w:tc>
          <w:tcPr>
            <w:tcW w:w="2039" w:type="dxa"/>
            <w:shd w:val="clear" w:color="auto" w:fill="D9D9D9"/>
          </w:tcPr>
          <w:p w14:paraId="019A7E4E" w14:textId="6C1CF225"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Type</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URI</w:t>
            </w:r>
          </w:p>
        </w:tc>
        <w:tc>
          <w:tcPr>
            <w:tcW w:w="6622" w:type="dxa"/>
          </w:tcPr>
          <w:p w14:paraId="1EEC240B"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tosca.datatypes.nfv.</w:t>
            </w:r>
            <w:r w:rsidRPr="002D53A8">
              <w:rPr>
                <w:rFonts w:ascii="Arial" w:hAnsi="Arial" w:cs="Arial"/>
                <w:sz w:val="18"/>
                <w:szCs w:val="18"/>
                <w:lang w:eastAsia="zh-CN"/>
              </w:rPr>
              <w:t>Mask</w:t>
            </w:r>
          </w:p>
        </w:tc>
      </w:tr>
    </w:tbl>
    <w:p w14:paraId="4567EC8E" w14:textId="77777777" w:rsidR="004679EC" w:rsidRPr="002D53A8" w:rsidRDefault="004679EC" w:rsidP="004679EC">
      <w:pPr>
        <w:rPr>
          <w:rFonts w:eastAsiaTheme="minorEastAsia"/>
          <w:lang w:eastAsia="zh-CN"/>
        </w:rPr>
      </w:pPr>
    </w:p>
    <w:p w14:paraId="0F22231C" w14:textId="7E134C6D" w:rsidR="004C3B41" w:rsidRPr="002D53A8" w:rsidRDefault="004C3B41" w:rsidP="004679EC">
      <w:pPr>
        <w:pStyle w:val="Heading4"/>
        <w:rPr>
          <w:rFonts w:eastAsiaTheme="minorEastAsia"/>
          <w:lang w:eastAsia="zh-CN"/>
        </w:rPr>
      </w:pPr>
      <w:bookmarkStart w:id="1971" w:name="_Toc48655619"/>
      <w:bookmarkStart w:id="1972" w:name="_Toc48725156"/>
      <w:bookmarkStart w:id="1973" w:name="_Toc57297578"/>
      <w:r w:rsidRPr="002D53A8">
        <w:rPr>
          <w:rFonts w:eastAsiaTheme="minorEastAsia"/>
          <w:lang w:eastAsia="zh-CN"/>
        </w:rPr>
        <w:t>7.2.17.2</w:t>
      </w:r>
      <w:r w:rsidRPr="002D53A8">
        <w:rPr>
          <w:rFonts w:eastAsiaTheme="minorEastAsia"/>
          <w:lang w:eastAsia="zh-CN"/>
        </w:rPr>
        <w:tab/>
        <w:t>Properties</w:t>
      </w:r>
      <w:bookmarkEnd w:id="1971"/>
      <w:bookmarkEnd w:id="1972"/>
      <w:bookmarkEnd w:id="1973"/>
    </w:p>
    <w:p w14:paraId="2BA9A92A" w14:textId="5805F05F" w:rsidR="004C3B41" w:rsidRPr="002D53A8" w:rsidRDefault="004C3B41" w:rsidP="004679EC">
      <w:pPr>
        <w:rPr>
          <w:lang w:eastAsia="zh-CN"/>
        </w:rPr>
      </w:pPr>
      <w:r w:rsidRPr="002D53A8">
        <w:rPr>
          <w:lang w:eastAsia="zh-CN"/>
        </w:rPr>
        <w:t>The properties of the Mask</w:t>
      </w:r>
      <w:r w:rsidRPr="002D53A8">
        <w:rPr>
          <w:rFonts w:hint="eastAsia"/>
          <w:lang w:eastAsia="zh-CN"/>
        </w:rPr>
        <w:t xml:space="preserve"> </w:t>
      </w:r>
      <w:r w:rsidRPr="002D53A8">
        <w:rPr>
          <w:lang w:eastAsia="zh-CN"/>
        </w:rPr>
        <w:t xml:space="preserve">data type shall comply with the provisions set out in table </w:t>
      </w:r>
      <w:r w:rsidRPr="002D53A8">
        <w:t>7.</w:t>
      </w:r>
      <w:r w:rsidRPr="002D53A8">
        <w:rPr>
          <w:rFonts w:eastAsia="SimSun" w:hint="eastAsia"/>
          <w:lang w:eastAsia="zh-CN"/>
        </w:rPr>
        <w:t>2</w:t>
      </w:r>
      <w:r w:rsidRPr="002D53A8">
        <w:t>.</w:t>
      </w:r>
      <w:r w:rsidRPr="002D53A8">
        <w:rPr>
          <w:rFonts w:eastAsia="SimSun"/>
          <w:lang w:eastAsia="zh-CN"/>
        </w:rPr>
        <w:t>17</w:t>
      </w:r>
      <w:r w:rsidRPr="002D53A8">
        <w:t>.2-1</w:t>
      </w:r>
      <w:r w:rsidRPr="002D53A8">
        <w:rPr>
          <w:lang w:eastAsia="zh-CN"/>
        </w:rPr>
        <w:t>.</w:t>
      </w:r>
    </w:p>
    <w:p w14:paraId="26CB6862" w14:textId="0CB2ED9C" w:rsidR="004C3B41" w:rsidRPr="002D53A8" w:rsidRDefault="004C3B41" w:rsidP="004679EC">
      <w:pPr>
        <w:pStyle w:val="TH"/>
        <w:rPr>
          <w:rFonts w:eastAsiaTheme="minorEastAsia"/>
        </w:rPr>
      </w:pPr>
      <w:r w:rsidRPr="002D53A8">
        <w:rPr>
          <w:rFonts w:eastAsiaTheme="minorEastAsia"/>
        </w:rPr>
        <w:t>Table 7.</w:t>
      </w:r>
      <w:r w:rsidRPr="002D53A8">
        <w:rPr>
          <w:rFonts w:eastAsiaTheme="minorEastAsia"/>
          <w:lang w:eastAsia="zh-CN"/>
        </w:rPr>
        <w:t>2</w:t>
      </w:r>
      <w:r w:rsidRPr="002D53A8">
        <w:rPr>
          <w:rFonts w:eastAsiaTheme="minorEastAsia"/>
        </w:rPr>
        <w:t>.</w:t>
      </w:r>
      <w:r w:rsidRPr="002D53A8">
        <w:rPr>
          <w:rFonts w:eastAsiaTheme="minorEastAsia"/>
          <w:lang w:eastAsia="zh-CN"/>
        </w:rPr>
        <w:t>17</w:t>
      </w:r>
      <w:r w:rsidRPr="002D53A8">
        <w:rPr>
          <w:rFonts w:eastAsiaTheme="minorEastAsia"/>
        </w:rPr>
        <w:t>.2-1: Properties</w:t>
      </w:r>
    </w:p>
    <w:tbl>
      <w:tblPr>
        <w:tblW w:w="94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87"/>
        <w:gridCol w:w="1046"/>
        <w:gridCol w:w="1198"/>
        <w:gridCol w:w="1332"/>
        <w:gridCol w:w="4012"/>
      </w:tblGrid>
      <w:tr w:rsidR="004C3B41" w:rsidRPr="002D53A8" w14:paraId="266B0F2F" w14:textId="77777777" w:rsidTr="006330B1">
        <w:trPr>
          <w:cantSplit/>
          <w:tblHeader/>
          <w:jc w:val="center"/>
        </w:trPr>
        <w:tc>
          <w:tcPr>
            <w:tcW w:w="1887" w:type="dxa"/>
            <w:shd w:val="clear" w:color="auto" w:fill="D9D9D9"/>
          </w:tcPr>
          <w:p w14:paraId="64702CF3"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Name</w:t>
            </w:r>
          </w:p>
        </w:tc>
        <w:tc>
          <w:tcPr>
            <w:tcW w:w="1046" w:type="dxa"/>
            <w:shd w:val="clear" w:color="auto" w:fill="D9D9D9"/>
          </w:tcPr>
          <w:p w14:paraId="3E794CB4"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Required</w:t>
            </w:r>
          </w:p>
        </w:tc>
        <w:tc>
          <w:tcPr>
            <w:tcW w:w="1198" w:type="dxa"/>
            <w:shd w:val="clear" w:color="auto" w:fill="D9D9D9"/>
          </w:tcPr>
          <w:p w14:paraId="4E807AD8"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Type</w:t>
            </w:r>
          </w:p>
        </w:tc>
        <w:tc>
          <w:tcPr>
            <w:tcW w:w="1332" w:type="dxa"/>
            <w:shd w:val="clear" w:color="auto" w:fill="D9D9D9"/>
          </w:tcPr>
          <w:p w14:paraId="31F58810"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Constraints</w:t>
            </w:r>
          </w:p>
        </w:tc>
        <w:tc>
          <w:tcPr>
            <w:tcW w:w="4012" w:type="dxa"/>
            <w:shd w:val="clear" w:color="auto" w:fill="D9D9D9"/>
          </w:tcPr>
          <w:p w14:paraId="33718E40"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Description</w:t>
            </w:r>
          </w:p>
        </w:tc>
      </w:tr>
      <w:tr w:rsidR="004C3B41" w:rsidRPr="002D53A8" w14:paraId="5509CA73" w14:textId="77777777" w:rsidTr="006330B1">
        <w:trPr>
          <w:cantSplit/>
          <w:jc w:val="center"/>
        </w:trPr>
        <w:tc>
          <w:tcPr>
            <w:tcW w:w="1887" w:type="dxa"/>
            <w:shd w:val="clear" w:color="auto" w:fill="FFFFFF"/>
          </w:tcPr>
          <w:p w14:paraId="7432410F"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r w:rsidRPr="002D53A8">
              <w:rPr>
                <w:rFonts w:ascii="Arial" w:hAnsi="Arial" w:cs="Arial"/>
                <w:sz w:val="18"/>
                <w:szCs w:val="18"/>
                <w:lang w:eastAsia="zh-CN"/>
              </w:rPr>
              <w:t>starting_point</w:t>
            </w:r>
          </w:p>
        </w:tc>
        <w:tc>
          <w:tcPr>
            <w:tcW w:w="1046" w:type="dxa"/>
            <w:shd w:val="clear" w:color="auto" w:fill="FFFFFF"/>
          </w:tcPr>
          <w:p w14:paraId="46F6C520"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yes</w:t>
            </w:r>
          </w:p>
        </w:tc>
        <w:tc>
          <w:tcPr>
            <w:tcW w:w="1198" w:type="dxa"/>
            <w:shd w:val="clear" w:color="auto" w:fill="FFFFFF"/>
          </w:tcPr>
          <w:p w14:paraId="03F52D07"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hAnsi="Arial" w:cs="Arial"/>
                <w:sz w:val="18"/>
                <w:szCs w:val="18"/>
                <w:lang w:eastAsia="zh-CN"/>
              </w:rPr>
              <w:t>integer</w:t>
            </w:r>
          </w:p>
        </w:tc>
        <w:tc>
          <w:tcPr>
            <w:tcW w:w="1332" w:type="dxa"/>
            <w:shd w:val="clear" w:color="auto" w:fill="FFFFFF"/>
          </w:tcPr>
          <w:p w14:paraId="6FCD1532"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9B30D16" w14:textId="4520B985" w:rsidR="004C3B41" w:rsidRPr="002D53A8" w:rsidRDefault="004C3B41" w:rsidP="004C3B41">
            <w:pPr>
              <w:spacing w:after="0"/>
              <w:rPr>
                <w:rFonts w:ascii="Calibri" w:eastAsia="SimSun" w:hAnsi="Calibri" w:cs="Calibri"/>
                <w:sz w:val="18"/>
                <w:szCs w:val="22"/>
                <w:lang w:eastAsia="zh-CN"/>
              </w:rPr>
            </w:pPr>
            <w:r w:rsidRPr="002D53A8">
              <w:rPr>
                <w:rFonts w:ascii="Arial" w:hAnsi="Arial"/>
                <w:sz w:val="18"/>
              </w:rPr>
              <w:t>Indicates</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offset</w:t>
            </w:r>
            <w:r w:rsidR="006330B1" w:rsidRPr="002D53A8">
              <w:rPr>
                <w:rFonts w:ascii="Arial" w:hAnsi="Arial"/>
                <w:sz w:val="18"/>
              </w:rPr>
              <w:t xml:space="preserve"> </w:t>
            </w:r>
            <w:r w:rsidRPr="002D53A8">
              <w:rPr>
                <w:rFonts w:ascii="Arial" w:hAnsi="Arial"/>
                <w:sz w:val="18"/>
              </w:rPr>
              <w:t>between</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last</w:t>
            </w:r>
            <w:r w:rsidR="006330B1" w:rsidRPr="002D53A8">
              <w:rPr>
                <w:rFonts w:ascii="Arial" w:hAnsi="Arial"/>
                <w:sz w:val="18"/>
              </w:rPr>
              <w:t xml:space="preserve"> </w:t>
            </w:r>
            <w:r w:rsidRPr="002D53A8">
              <w:rPr>
                <w:rFonts w:ascii="Arial" w:hAnsi="Arial"/>
                <w:sz w:val="18"/>
              </w:rPr>
              <w:t>bit</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source</w:t>
            </w:r>
            <w:r w:rsidR="006330B1" w:rsidRPr="002D53A8">
              <w:rPr>
                <w:rFonts w:ascii="Arial" w:eastAsia="SimSun" w:hAnsi="Arial" w:hint="eastAsia"/>
                <w:sz w:val="18"/>
                <w:lang w:eastAsia="zh-CN"/>
              </w:rPr>
              <w:t xml:space="preserve"> </w:t>
            </w:r>
            <w:r w:rsidRPr="002D53A8">
              <w:rPr>
                <w:rFonts w:ascii="Arial" w:hAnsi="Arial"/>
                <w:sz w:val="18"/>
              </w:rPr>
              <w:t>mac</w:t>
            </w:r>
            <w:r w:rsidR="006330B1" w:rsidRPr="002D53A8">
              <w:rPr>
                <w:rFonts w:ascii="Arial" w:hAnsi="Arial"/>
                <w:sz w:val="18"/>
              </w:rPr>
              <w:t xml:space="preserve"> </w:t>
            </w:r>
            <w:r w:rsidRPr="002D53A8">
              <w:rPr>
                <w:rFonts w:ascii="Arial" w:hAnsi="Arial"/>
                <w:sz w:val="18"/>
              </w:rPr>
              <w:t>address</w:t>
            </w:r>
            <w:r w:rsidR="006330B1" w:rsidRPr="002D53A8">
              <w:rPr>
                <w:rFonts w:ascii="Arial" w:hAnsi="Arial"/>
                <w:sz w:val="18"/>
              </w:rPr>
              <w:t xml:space="preserve"> </w:t>
            </w:r>
            <w:r w:rsidRPr="002D53A8">
              <w:rPr>
                <w:rFonts w:ascii="Arial" w:hAnsi="Arial"/>
                <w:sz w:val="18"/>
              </w:rPr>
              <w:t>and</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first</w:t>
            </w:r>
            <w:r w:rsidR="006330B1" w:rsidRPr="002D53A8">
              <w:rPr>
                <w:rFonts w:ascii="Arial" w:hAnsi="Arial"/>
                <w:sz w:val="18"/>
              </w:rPr>
              <w:t xml:space="preserve"> </w:t>
            </w:r>
            <w:r w:rsidRPr="002D53A8">
              <w:rPr>
                <w:rFonts w:ascii="Arial" w:hAnsi="Arial"/>
                <w:sz w:val="18"/>
              </w:rPr>
              <w:t>bit</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sequence</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bits</w:t>
            </w:r>
            <w:r w:rsidR="006330B1" w:rsidRPr="002D53A8">
              <w:rPr>
                <w:rFonts w:ascii="Arial" w:eastAsia="SimSun" w:hAnsi="Arial" w:hint="eastAsia"/>
                <w:sz w:val="18"/>
                <w:lang w:eastAsia="zh-CN"/>
              </w:rPr>
              <w:t xml:space="preserve"> </w:t>
            </w:r>
            <w:r w:rsidRPr="002D53A8">
              <w:rPr>
                <w:rFonts w:ascii="Arial" w:hAnsi="Arial"/>
                <w:sz w:val="18"/>
              </w:rPr>
              <w:t>to</w:t>
            </w:r>
            <w:r w:rsidR="006330B1" w:rsidRPr="002D53A8">
              <w:rPr>
                <w:rFonts w:ascii="Arial" w:hAnsi="Arial"/>
                <w:sz w:val="18"/>
              </w:rPr>
              <w:t xml:space="preserve"> </w:t>
            </w:r>
            <w:r w:rsidRPr="002D53A8">
              <w:rPr>
                <w:rFonts w:ascii="Arial" w:hAnsi="Arial"/>
                <w:sz w:val="18"/>
              </w:rPr>
              <w:t>be</w:t>
            </w:r>
            <w:r w:rsidR="006330B1" w:rsidRPr="002D53A8">
              <w:rPr>
                <w:rFonts w:ascii="Arial" w:hAnsi="Arial"/>
                <w:sz w:val="18"/>
              </w:rPr>
              <w:t xml:space="preserve"> </w:t>
            </w:r>
            <w:r w:rsidRPr="002D53A8">
              <w:rPr>
                <w:rFonts w:ascii="Arial" w:hAnsi="Arial"/>
                <w:sz w:val="18"/>
              </w:rPr>
              <w:t>matched.</w:t>
            </w:r>
          </w:p>
        </w:tc>
      </w:tr>
      <w:tr w:rsidR="004C3B41" w:rsidRPr="002D53A8" w14:paraId="3CC0013D" w14:textId="77777777" w:rsidTr="006330B1">
        <w:trPr>
          <w:cantSplit/>
          <w:jc w:val="center"/>
        </w:trPr>
        <w:tc>
          <w:tcPr>
            <w:tcW w:w="1887" w:type="dxa"/>
            <w:shd w:val="clear" w:color="auto" w:fill="FFFFFF"/>
          </w:tcPr>
          <w:p w14:paraId="73A88639"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length</w:t>
            </w:r>
          </w:p>
        </w:tc>
        <w:tc>
          <w:tcPr>
            <w:tcW w:w="1046" w:type="dxa"/>
            <w:shd w:val="clear" w:color="auto" w:fill="FFFFFF"/>
          </w:tcPr>
          <w:p w14:paraId="233240DB"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yes</w:t>
            </w:r>
          </w:p>
        </w:tc>
        <w:tc>
          <w:tcPr>
            <w:tcW w:w="1198" w:type="dxa"/>
            <w:shd w:val="clear" w:color="auto" w:fill="FFFFFF"/>
          </w:tcPr>
          <w:p w14:paraId="59EEC6AE"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integer</w:t>
            </w:r>
          </w:p>
        </w:tc>
        <w:tc>
          <w:tcPr>
            <w:tcW w:w="1332" w:type="dxa"/>
            <w:shd w:val="clear" w:color="auto" w:fill="FFFFFF"/>
          </w:tcPr>
          <w:p w14:paraId="3848F919"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6288FF88" w14:textId="2F177A6C" w:rsidR="004C3B41" w:rsidRPr="002D53A8" w:rsidRDefault="004C3B41" w:rsidP="004C3B41">
            <w:pPr>
              <w:overflowPunct/>
              <w:autoSpaceDE/>
              <w:autoSpaceDN/>
              <w:adjustRightInd/>
              <w:spacing w:after="0"/>
              <w:textAlignment w:val="auto"/>
              <w:rPr>
                <w:rFonts w:ascii="Arial" w:hAnsi="Arial"/>
                <w:sz w:val="18"/>
              </w:rPr>
            </w:pPr>
            <w:r w:rsidRPr="002D53A8">
              <w:rPr>
                <w:rFonts w:ascii="Arial" w:hAnsi="Arial"/>
                <w:sz w:val="18"/>
              </w:rPr>
              <w:t>Indicates</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number</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bits</w:t>
            </w:r>
            <w:r w:rsidR="006330B1" w:rsidRPr="002D53A8">
              <w:rPr>
                <w:rFonts w:ascii="Arial" w:hAnsi="Arial"/>
                <w:sz w:val="18"/>
              </w:rPr>
              <w:t xml:space="preserve"> </w:t>
            </w:r>
            <w:r w:rsidRPr="002D53A8">
              <w:rPr>
                <w:rFonts w:ascii="Arial" w:hAnsi="Arial"/>
                <w:sz w:val="18"/>
              </w:rPr>
              <w:t>to</w:t>
            </w:r>
            <w:r w:rsidR="006330B1" w:rsidRPr="002D53A8">
              <w:rPr>
                <w:rFonts w:ascii="Arial" w:hAnsi="Arial"/>
                <w:sz w:val="18"/>
              </w:rPr>
              <w:t xml:space="preserve"> </w:t>
            </w:r>
            <w:r w:rsidRPr="002D53A8">
              <w:rPr>
                <w:rFonts w:ascii="Arial" w:hAnsi="Arial"/>
                <w:sz w:val="18"/>
              </w:rPr>
              <w:t>be</w:t>
            </w:r>
            <w:r w:rsidR="006330B1" w:rsidRPr="002D53A8">
              <w:rPr>
                <w:rFonts w:ascii="Arial" w:hAnsi="Arial"/>
                <w:sz w:val="18"/>
              </w:rPr>
              <w:t xml:space="preserve"> </w:t>
            </w:r>
            <w:r w:rsidRPr="002D53A8">
              <w:rPr>
                <w:rFonts w:ascii="Arial" w:hAnsi="Arial"/>
                <w:sz w:val="18"/>
              </w:rPr>
              <w:t>matched.</w:t>
            </w:r>
          </w:p>
        </w:tc>
      </w:tr>
      <w:tr w:rsidR="004C3B41" w:rsidRPr="002D53A8" w14:paraId="30B87488" w14:textId="77777777" w:rsidTr="006330B1">
        <w:trPr>
          <w:cantSplit/>
          <w:jc w:val="center"/>
        </w:trPr>
        <w:tc>
          <w:tcPr>
            <w:tcW w:w="1887" w:type="dxa"/>
            <w:shd w:val="clear" w:color="auto" w:fill="FFFFFF"/>
          </w:tcPr>
          <w:p w14:paraId="2CFC4C2A"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value</w:t>
            </w:r>
          </w:p>
        </w:tc>
        <w:tc>
          <w:tcPr>
            <w:tcW w:w="1046" w:type="dxa"/>
            <w:shd w:val="clear" w:color="auto" w:fill="FFFFFF"/>
          </w:tcPr>
          <w:p w14:paraId="6602BA47"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yes</w:t>
            </w:r>
          </w:p>
        </w:tc>
        <w:tc>
          <w:tcPr>
            <w:tcW w:w="1198" w:type="dxa"/>
            <w:shd w:val="clear" w:color="auto" w:fill="FFFFFF"/>
          </w:tcPr>
          <w:p w14:paraId="11B11987"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string</w:t>
            </w:r>
          </w:p>
        </w:tc>
        <w:tc>
          <w:tcPr>
            <w:tcW w:w="1332" w:type="dxa"/>
            <w:shd w:val="clear" w:color="auto" w:fill="FFFFFF"/>
          </w:tcPr>
          <w:p w14:paraId="522CFA74"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29106A4" w14:textId="09EA4874" w:rsidR="004C3B41" w:rsidRPr="002D53A8" w:rsidRDefault="004C3B41" w:rsidP="004C3B41">
            <w:pPr>
              <w:overflowPunct/>
              <w:autoSpaceDE/>
              <w:autoSpaceDN/>
              <w:adjustRightInd/>
              <w:spacing w:after="0"/>
              <w:textAlignment w:val="auto"/>
              <w:rPr>
                <w:rFonts w:ascii="Arial" w:hAnsi="Arial"/>
                <w:sz w:val="18"/>
              </w:rPr>
            </w:pPr>
            <w:r w:rsidRPr="002D53A8">
              <w:rPr>
                <w:rFonts w:ascii="Arial" w:hAnsi="Arial"/>
                <w:sz w:val="18"/>
              </w:rPr>
              <w:t>Provide</w:t>
            </w:r>
            <w:r w:rsidR="00FB008D" w:rsidRPr="002D53A8">
              <w:rPr>
                <w:rFonts w:ascii="Arial" w:hAnsi="Arial"/>
                <w:sz w:val="18"/>
              </w:rPr>
              <w:t>s</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sequence</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bit</w:t>
            </w:r>
            <w:r w:rsidR="006330B1" w:rsidRPr="002D53A8">
              <w:rPr>
                <w:rFonts w:ascii="Arial" w:hAnsi="Arial"/>
                <w:sz w:val="18"/>
              </w:rPr>
              <w:t xml:space="preserve"> </w:t>
            </w:r>
            <w:r w:rsidRPr="002D53A8">
              <w:rPr>
                <w:rFonts w:ascii="Arial" w:hAnsi="Arial"/>
                <w:sz w:val="18"/>
              </w:rPr>
              <w:t>values</w:t>
            </w:r>
            <w:r w:rsidR="006330B1" w:rsidRPr="002D53A8">
              <w:rPr>
                <w:rFonts w:ascii="Arial" w:hAnsi="Arial"/>
                <w:sz w:val="18"/>
              </w:rPr>
              <w:t xml:space="preserve"> </w:t>
            </w:r>
            <w:r w:rsidRPr="002D53A8">
              <w:rPr>
                <w:rFonts w:ascii="Arial" w:hAnsi="Arial"/>
                <w:sz w:val="18"/>
              </w:rPr>
              <w:t>to</w:t>
            </w:r>
            <w:r w:rsidR="006330B1" w:rsidRPr="002D53A8">
              <w:rPr>
                <w:rFonts w:ascii="Arial" w:hAnsi="Arial"/>
                <w:sz w:val="18"/>
              </w:rPr>
              <w:t xml:space="preserve"> </w:t>
            </w:r>
            <w:r w:rsidRPr="002D53A8">
              <w:rPr>
                <w:rFonts w:ascii="Arial" w:hAnsi="Arial"/>
                <w:sz w:val="18"/>
              </w:rPr>
              <w:t>be</w:t>
            </w:r>
            <w:r w:rsidR="006330B1" w:rsidRPr="002D53A8">
              <w:rPr>
                <w:rFonts w:ascii="Arial" w:hAnsi="Arial"/>
                <w:sz w:val="18"/>
              </w:rPr>
              <w:t xml:space="preserve"> </w:t>
            </w:r>
            <w:r w:rsidRPr="002D53A8">
              <w:rPr>
                <w:rFonts w:ascii="Arial" w:hAnsi="Arial"/>
                <w:sz w:val="18"/>
              </w:rPr>
              <w:t>matched.</w:t>
            </w:r>
          </w:p>
        </w:tc>
      </w:tr>
    </w:tbl>
    <w:p w14:paraId="633F7032" w14:textId="77777777" w:rsidR="004679EC" w:rsidRPr="002D53A8" w:rsidRDefault="004679EC" w:rsidP="004679EC">
      <w:pPr>
        <w:rPr>
          <w:rFonts w:eastAsiaTheme="minorEastAsia"/>
          <w:lang w:eastAsia="zh-CN"/>
        </w:rPr>
      </w:pPr>
    </w:p>
    <w:p w14:paraId="2F5B4CAA" w14:textId="6EFC61C3" w:rsidR="004C3B41" w:rsidRPr="002D53A8" w:rsidRDefault="004C3B41" w:rsidP="004679EC">
      <w:pPr>
        <w:pStyle w:val="Heading4"/>
        <w:rPr>
          <w:rFonts w:eastAsiaTheme="minorEastAsia"/>
          <w:lang w:eastAsia="zh-CN"/>
        </w:rPr>
      </w:pPr>
      <w:bookmarkStart w:id="1974" w:name="_Toc48655620"/>
      <w:bookmarkStart w:id="1975" w:name="_Toc48725157"/>
      <w:bookmarkStart w:id="1976" w:name="_Toc57297579"/>
      <w:r w:rsidRPr="002D53A8">
        <w:rPr>
          <w:rFonts w:eastAsiaTheme="minorEastAsia"/>
          <w:lang w:eastAsia="zh-CN"/>
        </w:rPr>
        <w:t>7.2.17.3</w:t>
      </w:r>
      <w:r w:rsidRPr="002D53A8">
        <w:rPr>
          <w:rFonts w:eastAsiaTheme="minorEastAsia"/>
          <w:lang w:eastAsia="zh-CN"/>
        </w:rPr>
        <w:tab/>
        <w:t>Definition</w:t>
      </w:r>
      <w:bookmarkEnd w:id="1974"/>
      <w:bookmarkEnd w:id="1975"/>
      <w:bookmarkEnd w:id="1976"/>
    </w:p>
    <w:p w14:paraId="5C98E5A1" w14:textId="77777777" w:rsidR="004C3B41" w:rsidRPr="002D53A8" w:rsidRDefault="004C3B41" w:rsidP="00800B4F">
      <w:pPr>
        <w:rPr>
          <w:rFonts w:eastAsiaTheme="minorEastAsia"/>
          <w:lang w:eastAsia="zh-CN"/>
        </w:rPr>
      </w:pPr>
      <w:r w:rsidRPr="002D53A8">
        <w:rPr>
          <w:rFonts w:eastAsiaTheme="minorEastAsia"/>
          <w:lang w:eastAsia="zh-CN"/>
        </w:rPr>
        <w:t>The syntax of the Mask data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4C3B41" w:rsidRPr="002D53A8" w14:paraId="3BEA0A3C" w14:textId="77777777" w:rsidTr="004C3B41">
        <w:tc>
          <w:tcPr>
            <w:tcW w:w="9495" w:type="dxa"/>
            <w:shd w:val="clear" w:color="auto" w:fill="D9D9D9"/>
          </w:tcPr>
          <w:p w14:paraId="70AE4374" w14:textId="77777777" w:rsidR="004C3B41" w:rsidRPr="002D53A8" w:rsidRDefault="004C3B41" w:rsidP="004C3B41">
            <w:pPr>
              <w:spacing w:after="0"/>
              <w:rPr>
                <w:rFonts w:ascii="Consolas" w:hAnsi="Consolas" w:cs="Consolas"/>
                <w:lang w:eastAsia="zh-CN"/>
              </w:rPr>
            </w:pPr>
            <w:r w:rsidRPr="002D53A8">
              <w:rPr>
                <w:rFonts w:ascii="Consolas" w:eastAsia="SimSun" w:hAnsi="Consolas" w:cs="Consolas"/>
              </w:rPr>
              <w:t xml:space="preserve">  </w:t>
            </w:r>
            <w:r w:rsidRPr="002D53A8">
              <w:rPr>
                <w:rFonts w:ascii="Consolas" w:hAnsi="Consolas" w:cs="Consolas"/>
                <w:lang w:eastAsia="zh-CN"/>
              </w:rPr>
              <w:t>tosca.datatypes.nfv.Mask:</w:t>
            </w:r>
          </w:p>
          <w:p w14:paraId="685E9D8B"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derived_from: tosca.datatypes.Root</w:t>
            </w:r>
          </w:p>
          <w:p w14:paraId="10CEC6A0"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properties:  </w:t>
            </w:r>
          </w:p>
          <w:p w14:paraId="67A69588"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starting_point: </w:t>
            </w:r>
          </w:p>
          <w:p w14:paraId="7CC35F17"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offset between the last bit of the source</w:t>
            </w:r>
            <w:r w:rsidRPr="002D53A8">
              <w:rPr>
                <w:rFonts w:ascii="Consolas" w:eastAsia="SimSun" w:hAnsi="Consolas" w:cs="Consolas"/>
                <w:lang w:eastAsia="zh-CN"/>
              </w:rPr>
              <w:t xml:space="preserve"> </w:t>
            </w:r>
            <w:r w:rsidRPr="002D53A8">
              <w:rPr>
                <w:rFonts w:ascii="Consolas" w:hAnsi="Consolas" w:cs="Consolas"/>
              </w:rPr>
              <w:t>mac address and the first bit of the sequence of bits</w:t>
            </w:r>
            <w:r w:rsidRPr="002D53A8">
              <w:rPr>
                <w:rFonts w:ascii="Consolas" w:eastAsia="SimSun" w:hAnsi="Consolas" w:cs="Consolas"/>
                <w:lang w:eastAsia="zh-CN"/>
              </w:rPr>
              <w:t xml:space="preserve"> </w:t>
            </w:r>
            <w:r w:rsidRPr="002D53A8">
              <w:rPr>
                <w:rFonts w:ascii="Consolas" w:hAnsi="Consolas" w:cs="Consolas"/>
              </w:rPr>
              <w:t>to be matched.</w:t>
            </w:r>
          </w:p>
          <w:p w14:paraId="6E23E9A4"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type: integer</w:t>
            </w:r>
          </w:p>
          <w:p w14:paraId="72C7352E"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required: true    </w:t>
            </w:r>
          </w:p>
          <w:p w14:paraId="5F50289C"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length: </w:t>
            </w:r>
          </w:p>
          <w:p w14:paraId="2132CF1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number of bits to be matched.</w:t>
            </w:r>
          </w:p>
          <w:p w14:paraId="353FD789"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type: integer</w:t>
            </w:r>
          </w:p>
          <w:p w14:paraId="6D3C7A5C"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required: true</w:t>
            </w:r>
          </w:p>
          <w:p w14:paraId="442F0239"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value:</w:t>
            </w:r>
          </w:p>
          <w:p w14:paraId="5A7526A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Provide the sequence of bit values to be matched.</w:t>
            </w:r>
          </w:p>
          <w:p w14:paraId="5B582490"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type: string</w:t>
            </w:r>
          </w:p>
          <w:p w14:paraId="5F7F90FC"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hAnsi="Consolas" w:cs="Consolas"/>
                <w:lang w:eastAsia="zh-CN"/>
              </w:rPr>
              <w:t xml:space="preserve">        required: true</w:t>
            </w:r>
            <w:r w:rsidRPr="00843532">
              <w:rPr>
                <w:rFonts w:ascii="Consolas" w:hAnsi="Consolas" w:cs="Consolas"/>
                <w:szCs w:val="24"/>
                <w:lang w:eastAsia="fr-FR"/>
              </w:rPr>
              <w:t xml:space="preserve"> </w:t>
            </w:r>
            <w:r w:rsidRPr="00843532">
              <w:rPr>
                <w:rFonts w:ascii="Consolas" w:hAnsi="Consolas"/>
                <w:szCs w:val="24"/>
                <w:lang w:eastAsia="fr-FR"/>
              </w:rPr>
              <w:t xml:space="preserve"> </w:t>
            </w:r>
            <w:r w:rsidRPr="00843532">
              <w:rPr>
                <w:rFonts w:ascii="Consolas" w:eastAsia="SimSun" w:hAnsi="Consolas" w:cs="Consolas"/>
                <w:u w:val="single"/>
                <w:lang w:eastAsia="zh-CN"/>
              </w:rPr>
              <w:t xml:space="preserve">  </w:t>
            </w:r>
          </w:p>
        </w:tc>
      </w:tr>
    </w:tbl>
    <w:p w14:paraId="7EE963A5" w14:textId="77777777" w:rsidR="00CF4540" w:rsidRDefault="00CF4540" w:rsidP="00CF4540">
      <w:pPr>
        <w:rPr>
          <w:rFonts w:eastAsiaTheme="minorEastAsia"/>
          <w:lang w:eastAsia="zh-CN"/>
        </w:rPr>
      </w:pPr>
      <w:bookmarkStart w:id="1977" w:name="_Toc48655621"/>
      <w:bookmarkStart w:id="1978" w:name="_Toc48725158"/>
    </w:p>
    <w:p w14:paraId="1C976ED9" w14:textId="30F6961B" w:rsidR="004C3B41" w:rsidRPr="002D53A8" w:rsidRDefault="004C3B41" w:rsidP="004679EC">
      <w:pPr>
        <w:pStyle w:val="Heading4"/>
        <w:rPr>
          <w:rFonts w:eastAsiaTheme="minorEastAsia"/>
          <w:lang w:eastAsia="zh-CN"/>
        </w:rPr>
      </w:pPr>
      <w:bookmarkStart w:id="1979" w:name="_Toc57297580"/>
      <w:r w:rsidRPr="002D53A8">
        <w:rPr>
          <w:rFonts w:eastAsiaTheme="minorEastAsia"/>
          <w:lang w:eastAsia="zh-CN"/>
        </w:rPr>
        <w:t>7.2.17.4</w:t>
      </w:r>
      <w:r w:rsidRPr="002D53A8">
        <w:rPr>
          <w:rFonts w:eastAsiaTheme="minorEastAsia"/>
          <w:lang w:eastAsia="zh-CN"/>
        </w:rPr>
        <w:tab/>
        <w:t>Examples</w:t>
      </w:r>
      <w:bookmarkEnd w:id="1977"/>
      <w:bookmarkEnd w:id="1978"/>
      <w:bookmarkEnd w:id="1979"/>
    </w:p>
    <w:p w14:paraId="679024C6" w14:textId="78844682" w:rsidR="004C3B41" w:rsidRPr="002D53A8" w:rsidRDefault="004C3B41" w:rsidP="004C3B41">
      <w:pPr>
        <w:rPr>
          <w:rFonts w:eastAsia="SimSun"/>
          <w:lang w:eastAsia="zh-CN"/>
        </w:rPr>
      </w:pPr>
      <w:r w:rsidRPr="002D53A8">
        <w:rPr>
          <w:rFonts w:eastAsia="SimSun" w:hint="eastAsia"/>
          <w:lang w:eastAsia="zh-CN"/>
        </w:rPr>
        <w:t>None.</w:t>
      </w:r>
    </w:p>
    <w:p w14:paraId="30121524" w14:textId="32D693FC" w:rsidR="00A96EAB" w:rsidRPr="002D53A8" w:rsidRDefault="00A96EAB" w:rsidP="004679EC">
      <w:pPr>
        <w:pStyle w:val="Heading3"/>
        <w:rPr>
          <w:rFonts w:eastAsia="DengXian"/>
        </w:rPr>
      </w:pPr>
      <w:bookmarkStart w:id="1980" w:name="_Toc48655622"/>
      <w:bookmarkStart w:id="1981" w:name="_Toc48725159"/>
      <w:bookmarkStart w:id="1982" w:name="_Toc57297581"/>
      <w:r w:rsidRPr="002D53A8">
        <w:rPr>
          <w:rFonts w:eastAsia="DengXian"/>
        </w:rPr>
        <w:t>7.2.18</w:t>
      </w:r>
      <w:r w:rsidRPr="002D53A8">
        <w:rPr>
          <w:rFonts w:eastAsia="DengXian"/>
        </w:rPr>
        <w:tab/>
        <w:t>tosca.datatypes.nfv.NsOperationAdditionalParameters</w:t>
      </w:r>
      <w:bookmarkEnd w:id="1980"/>
      <w:bookmarkEnd w:id="1981"/>
      <w:bookmarkEnd w:id="1982"/>
    </w:p>
    <w:p w14:paraId="40C1D008" w14:textId="00576C74" w:rsidR="00A96EAB" w:rsidRPr="002D53A8" w:rsidRDefault="00A96EAB" w:rsidP="004679EC">
      <w:pPr>
        <w:pStyle w:val="Heading4"/>
        <w:rPr>
          <w:lang w:eastAsia="zh-CN"/>
        </w:rPr>
      </w:pPr>
      <w:bookmarkStart w:id="1983" w:name="_Toc48655623"/>
      <w:bookmarkStart w:id="1984" w:name="_Toc48725160"/>
      <w:bookmarkStart w:id="1985" w:name="_Toc57297582"/>
      <w:r w:rsidRPr="002D53A8">
        <w:rPr>
          <w:lang w:eastAsia="zh-CN"/>
        </w:rPr>
        <w:t>7</w:t>
      </w:r>
      <w:r w:rsidRPr="002D53A8">
        <w:rPr>
          <w:rFonts w:hint="eastAsia"/>
          <w:lang w:eastAsia="zh-CN"/>
        </w:rPr>
        <w:t>.</w:t>
      </w:r>
      <w:r w:rsidRPr="002D53A8">
        <w:rPr>
          <w:lang w:eastAsia="zh-CN"/>
        </w:rPr>
        <w:t>2</w:t>
      </w:r>
      <w:r w:rsidRPr="002D53A8">
        <w:rPr>
          <w:rFonts w:hint="eastAsia"/>
          <w:lang w:eastAsia="zh-CN"/>
        </w:rPr>
        <w:t>.</w:t>
      </w:r>
      <w:r w:rsidRPr="002D53A8">
        <w:rPr>
          <w:lang w:eastAsia="zh-CN"/>
        </w:rPr>
        <w:t>18</w:t>
      </w:r>
      <w:r w:rsidRPr="002D53A8">
        <w:rPr>
          <w:rFonts w:hint="eastAsia"/>
          <w:lang w:eastAsia="zh-CN"/>
        </w:rPr>
        <w:t>.1</w:t>
      </w:r>
      <w:r w:rsidRPr="002D53A8">
        <w:rPr>
          <w:rFonts w:hint="eastAsia"/>
          <w:lang w:eastAsia="zh-CN"/>
        </w:rPr>
        <w:tab/>
      </w:r>
      <w:r w:rsidRPr="002D53A8">
        <w:rPr>
          <w:rFonts w:hint="eastAsia"/>
        </w:rPr>
        <w:t>Description</w:t>
      </w:r>
      <w:bookmarkEnd w:id="1983"/>
      <w:bookmarkEnd w:id="1984"/>
      <w:bookmarkEnd w:id="1985"/>
    </w:p>
    <w:p w14:paraId="6656A775" w14:textId="62766EEE" w:rsidR="00A96EAB" w:rsidRPr="002D53A8" w:rsidRDefault="00A96EAB" w:rsidP="004679EC">
      <w:pPr>
        <w:rPr>
          <w:rFonts w:eastAsia="SimSun"/>
          <w:szCs w:val="24"/>
        </w:rPr>
      </w:pPr>
      <w:r w:rsidRPr="002D53A8">
        <w:rPr>
          <w:szCs w:val="24"/>
        </w:rPr>
        <w:t xml:space="preserve">The NsOperationAdditionalParameters data type is an empty base type  for deriving data types </w:t>
      </w:r>
      <w:r w:rsidRPr="002D53A8">
        <w:t xml:space="preserve">for describing NS specific additional parameters that affect the invocation of NS Lifecycle Management operations, as defined in </w:t>
      </w:r>
      <w:r w:rsidRPr="00F761A0">
        <w:t>ETSI GS NFV-IFA 014 [</w:t>
      </w:r>
      <w:r w:rsidRPr="00F761A0">
        <w:fldChar w:fldCharType="begin"/>
      </w:r>
      <w:r w:rsidRPr="00F761A0">
        <w:instrText xml:space="preserve">REF REF_GSNFV_IFA014 \h </w:instrText>
      </w:r>
      <w:r w:rsidRPr="00F761A0">
        <w:fldChar w:fldCharType="separate"/>
      </w:r>
      <w:r w:rsidR="00A11CBD" w:rsidRPr="00F761A0">
        <w:rPr>
          <w:rFonts w:eastAsiaTheme="minorEastAsia"/>
        </w:rPr>
        <w:t>2</w:t>
      </w:r>
      <w:r w:rsidRPr="00F761A0">
        <w:fldChar w:fldCharType="end"/>
      </w:r>
      <w:r w:rsidRPr="00F761A0">
        <w:t>]</w:t>
      </w:r>
      <w:r w:rsidRPr="002D53A8">
        <w:rPr>
          <w:rFonts w:eastAsia="SimSun"/>
          <w:szCs w:val="24"/>
        </w:rPr>
        <w:t xml:space="preserv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 Table</w:t>
      </w:r>
      <w:r w:rsidR="004679EC" w:rsidRPr="002D53A8">
        <w:rPr>
          <w:rFonts w:eastAsia="SimSun"/>
          <w:szCs w:val="24"/>
        </w:rPr>
        <w:t> </w:t>
      </w:r>
      <w:r w:rsidRPr="002D53A8">
        <w:rPr>
          <w:rFonts w:eastAsia="SimSun"/>
          <w:szCs w:val="24"/>
        </w:rPr>
        <w:t>7.2.18.1-1 specifies the declared names for this data type</w:t>
      </w:r>
      <w:r w:rsidR="004679EC" w:rsidRPr="002D53A8">
        <w:rPr>
          <w:rFonts w:eastAsia="SimSun"/>
          <w:szCs w:val="24"/>
        </w:rPr>
        <w:t>.</w:t>
      </w:r>
    </w:p>
    <w:p w14:paraId="7D615053" w14:textId="0B600356" w:rsidR="00A96EAB" w:rsidRPr="002D53A8" w:rsidRDefault="00A96EAB" w:rsidP="004679EC">
      <w:pPr>
        <w:pStyle w:val="TH"/>
      </w:pPr>
      <w:r w:rsidRPr="002D53A8">
        <w:t>Table 7.2.18.1-1: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A96EAB" w:rsidRPr="002D53A8" w14:paraId="6D7B9CB9" w14:textId="77777777" w:rsidTr="00FB008D">
        <w:trPr>
          <w:jc w:val="center"/>
        </w:trPr>
        <w:tc>
          <w:tcPr>
            <w:tcW w:w="1177" w:type="pct"/>
            <w:shd w:val="clear" w:color="auto" w:fill="D9D9D9"/>
          </w:tcPr>
          <w:p w14:paraId="19536D67" w14:textId="77777777" w:rsidR="00A96EAB" w:rsidRPr="002D53A8" w:rsidRDefault="00A96EAB" w:rsidP="00A96EAB">
            <w:pPr>
              <w:keepNext/>
              <w:widowControl w:val="0"/>
              <w:suppressLineNumbers/>
              <w:suppressAutoHyphens/>
              <w:spacing w:after="0"/>
              <w:rPr>
                <w:rFonts w:ascii="Arial" w:hAnsi="Arial"/>
                <w:b/>
                <w:sz w:val="18"/>
                <w:lang w:eastAsia="zh-CN"/>
              </w:rPr>
            </w:pPr>
            <w:r w:rsidRPr="002D53A8">
              <w:rPr>
                <w:rFonts w:ascii="Arial" w:hAnsi="Arial"/>
                <w:b/>
                <w:sz w:val="18"/>
                <w:lang w:eastAsia="zh-CN"/>
              </w:rPr>
              <w:t>Shorthand Name</w:t>
            </w:r>
          </w:p>
        </w:tc>
        <w:tc>
          <w:tcPr>
            <w:tcW w:w="3823" w:type="pct"/>
          </w:tcPr>
          <w:p w14:paraId="3098B59A" w14:textId="77777777" w:rsidR="00A96EAB" w:rsidRPr="002D53A8" w:rsidRDefault="00A96EAB" w:rsidP="00A96EAB">
            <w:pPr>
              <w:keepNext/>
              <w:keepLines/>
              <w:spacing w:after="0"/>
              <w:rPr>
                <w:rFonts w:ascii="Arial" w:hAnsi="Arial"/>
                <w:sz w:val="18"/>
                <w:lang w:eastAsia="zh-CN"/>
              </w:rPr>
            </w:pPr>
            <w:r w:rsidRPr="002D53A8">
              <w:rPr>
                <w:rFonts w:ascii="Arial" w:hAnsi="Arial"/>
                <w:sz w:val="18"/>
                <w:lang w:eastAsia="zh-CN"/>
              </w:rPr>
              <w:t>NsOperationAdditionalParameters</w:t>
            </w:r>
          </w:p>
        </w:tc>
      </w:tr>
      <w:tr w:rsidR="00A96EAB" w:rsidRPr="002D53A8" w14:paraId="7AFB0C87" w14:textId="77777777" w:rsidTr="00FB008D">
        <w:trPr>
          <w:jc w:val="center"/>
        </w:trPr>
        <w:tc>
          <w:tcPr>
            <w:tcW w:w="1177" w:type="pct"/>
            <w:shd w:val="clear" w:color="auto" w:fill="D9D9D9"/>
          </w:tcPr>
          <w:p w14:paraId="3A3865DC" w14:textId="77777777" w:rsidR="00A96EAB" w:rsidRPr="002D53A8" w:rsidRDefault="00A96EAB" w:rsidP="00A96EAB">
            <w:pPr>
              <w:keepNext/>
              <w:widowControl w:val="0"/>
              <w:suppressLineNumbers/>
              <w:suppressAutoHyphens/>
              <w:spacing w:after="0"/>
              <w:rPr>
                <w:rFonts w:ascii="Arial" w:hAnsi="Arial"/>
                <w:b/>
                <w:sz w:val="18"/>
                <w:lang w:eastAsia="zh-CN"/>
              </w:rPr>
            </w:pPr>
            <w:r w:rsidRPr="002D53A8">
              <w:rPr>
                <w:rFonts w:ascii="Arial" w:hAnsi="Arial"/>
                <w:b/>
                <w:sz w:val="18"/>
                <w:lang w:eastAsia="zh-CN"/>
              </w:rPr>
              <w:t>Type Qualified Name</w:t>
            </w:r>
          </w:p>
        </w:tc>
        <w:tc>
          <w:tcPr>
            <w:tcW w:w="3823" w:type="pct"/>
          </w:tcPr>
          <w:p w14:paraId="20A87E1E" w14:textId="77777777" w:rsidR="00A96EAB" w:rsidRPr="002D53A8" w:rsidRDefault="00A96EAB" w:rsidP="00A96EAB">
            <w:pPr>
              <w:keepNext/>
              <w:keepLines/>
              <w:spacing w:after="0"/>
              <w:rPr>
                <w:rFonts w:ascii="Arial" w:hAnsi="Arial"/>
                <w:sz w:val="18"/>
                <w:lang w:eastAsia="zh-CN"/>
              </w:rPr>
            </w:pPr>
            <w:r w:rsidRPr="002D53A8">
              <w:rPr>
                <w:rFonts w:ascii="Arial" w:hAnsi="Arial"/>
                <w:sz w:val="18"/>
                <w:lang w:eastAsia="zh-CN"/>
              </w:rPr>
              <w:t>toscanfv:NsOperationAdditionalParameters</w:t>
            </w:r>
          </w:p>
        </w:tc>
      </w:tr>
      <w:tr w:rsidR="00A96EAB" w:rsidRPr="002D53A8" w14:paraId="7D723BE3" w14:textId="77777777" w:rsidTr="00FB008D">
        <w:trPr>
          <w:jc w:val="center"/>
        </w:trPr>
        <w:tc>
          <w:tcPr>
            <w:tcW w:w="1177" w:type="pct"/>
            <w:shd w:val="clear" w:color="auto" w:fill="D9D9D9"/>
          </w:tcPr>
          <w:p w14:paraId="0C1C89C3" w14:textId="77777777" w:rsidR="00A96EAB" w:rsidRPr="002D53A8" w:rsidRDefault="00A96EAB" w:rsidP="00A96EAB">
            <w:pPr>
              <w:keepNext/>
              <w:widowControl w:val="0"/>
              <w:suppressLineNumbers/>
              <w:suppressAutoHyphens/>
              <w:spacing w:after="0"/>
              <w:rPr>
                <w:rFonts w:ascii="Arial" w:hAnsi="Arial"/>
                <w:b/>
                <w:sz w:val="18"/>
                <w:lang w:eastAsia="zh-CN"/>
              </w:rPr>
            </w:pPr>
            <w:r w:rsidRPr="002D53A8">
              <w:rPr>
                <w:rFonts w:ascii="Arial" w:hAnsi="Arial"/>
                <w:b/>
                <w:sz w:val="18"/>
                <w:lang w:eastAsia="zh-CN"/>
              </w:rPr>
              <w:t>Type URI</w:t>
            </w:r>
          </w:p>
        </w:tc>
        <w:tc>
          <w:tcPr>
            <w:tcW w:w="3823" w:type="pct"/>
          </w:tcPr>
          <w:p w14:paraId="3DDDB4EA" w14:textId="77777777" w:rsidR="00A96EAB" w:rsidRPr="002D53A8" w:rsidRDefault="00A96EAB" w:rsidP="00A96EAB">
            <w:pPr>
              <w:keepNext/>
              <w:keepLines/>
              <w:spacing w:after="0"/>
              <w:rPr>
                <w:rFonts w:ascii="Arial" w:hAnsi="Arial"/>
                <w:sz w:val="18"/>
                <w:lang w:eastAsia="zh-CN"/>
              </w:rPr>
            </w:pPr>
            <w:r w:rsidRPr="002D53A8">
              <w:rPr>
                <w:rFonts w:ascii="Arial" w:hAnsi="Arial"/>
                <w:sz w:val="18"/>
                <w:lang w:eastAsia="zh-CN"/>
              </w:rPr>
              <w:t>tosca.datatypes.nfv.NsOperationAdditionalParameters</w:t>
            </w:r>
          </w:p>
        </w:tc>
      </w:tr>
    </w:tbl>
    <w:p w14:paraId="22706D3A" w14:textId="77777777" w:rsidR="00A96EAB" w:rsidRPr="002D53A8" w:rsidRDefault="00A96EAB" w:rsidP="00945176"/>
    <w:p w14:paraId="4E1B03FD" w14:textId="3B696D75" w:rsidR="00A96EAB" w:rsidRPr="002D53A8" w:rsidRDefault="00A96EAB" w:rsidP="004679EC">
      <w:pPr>
        <w:pStyle w:val="Heading4"/>
        <w:rPr>
          <w:rFonts w:eastAsia="DengXian"/>
        </w:rPr>
      </w:pPr>
      <w:bookmarkStart w:id="1986" w:name="_Toc48655624"/>
      <w:bookmarkStart w:id="1987" w:name="_Toc48725161"/>
      <w:bookmarkStart w:id="1988" w:name="_Toc57297583"/>
      <w:r w:rsidRPr="002D53A8">
        <w:rPr>
          <w:rFonts w:eastAsia="DengXian"/>
        </w:rPr>
        <w:t>7.2.18.2</w:t>
      </w:r>
      <w:r w:rsidRPr="002D53A8">
        <w:rPr>
          <w:rFonts w:eastAsia="DengXian"/>
        </w:rPr>
        <w:tab/>
        <w:t>Properties</w:t>
      </w:r>
      <w:bookmarkEnd w:id="1986"/>
      <w:bookmarkEnd w:id="1987"/>
      <w:bookmarkEnd w:id="1988"/>
    </w:p>
    <w:p w14:paraId="7D74EA68" w14:textId="5043C91C" w:rsidR="00A96EAB" w:rsidRPr="002D53A8" w:rsidRDefault="00A96EAB" w:rsidP="004679EC">
      <w:r w:rsidRPr="002D53A8">
        <w:rPr>
          <w:rFonts w:eastAsiaTheme="minorEastAsia"/>
          <w:lang w:eastAsia="zh-CN"/>
        </w:rPr>
        <w:t>None</w:t>
      </w:r>
      <w:r w:rsidR="004679EC" w:rsidRPr="002D53A8">
        <w:rPr>
          <w:rFonts w:eastAsiaTheme="minorEastAsia"/>
          <w:lang w:eastAsia="zh-CN"/>
        </w:rPr>
        <w:t>.</w:t>
      </w:r>
    </w:p>
    <w:p w14:paraId="09518E65" w14:textId="42689940" w:rsidR="00A96EAB" w:rsidRPr="002D53A8" w:rsidRDefault="00A96EAB" w:rsidP="004679EC">
      <w:pPr>
        <w:pStyle w:val="Heading4"/>
        <w:rPr>
          <w:rFonts w:eastAsia="DengXian"/>
        </w:rPr>
      </w:pPr>
      <w:bookmarkStart w:id="1989" w:name="_Toc48655625"/>
      <w:bookmarkStart w:id="1990" w:name="_Toc48725162"/>
      <w:bookmarkStart w:id="1991" w:name="_Toc57297584"/>
      <w:r w:rsidRPr="002D53A8">
        <w:rPr>
          <w:rFonts w:eastAsia="DengXian"/>
        </w:rPr>
        <w:t>7.2.18.3</w:t>
      </w:r>
      <w:r w:rsidRPr="002D53A8">
        <w:rPr>
          <w:rFonts w:eastAsia="DengXian"/>
        </w:rPr>
        <w:tab/>
        <w:t>Definition</w:t>
      </w:r>
      <w:bookmarkEnd w:id="1989"/>
      <w:bookmarkEnd w:id="1990"/>
      <w:bookmarkEnd w:id="1991"/>
    </w:p>
    <w:p w14:paraId="18D080DA" w14:textId="77777777" w:rsidR="00A96EAB" w:rsidRPr="002D53A8" w:rsidRDefault="00A96EAB" w:rsidP="004679EC">
      <w:pPr>
        <w:rPr>
          <w:lang w:eastAsia="zh-CN"/>
        </w:rPr>
      </w:pPr>
      <w:r w:rsidRPr="002D53A8">
        <w:rPr>
          <w:lang w:eastAsia="zh-CN"/>
        </w:rPr>
        <w:t>The syntax of the NsOperationAdditionalParameters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96EAB" w:rsidRPr="002D53A8" w14:paraId="19D0C0B6" w14:textId="77777777" w:rsidTr="00FB008D">
        <w:trPr>
          <w:jc w:val="center"/>
        </w:trPr>
        <w:tc>
          <w:tcPr>
            <w:tcW w:w="9629" w:type="dxa"/>
            <w:shd w:val="clear" w:color="auto" w:fill="D9D9D9" w:themeFill="background1" w:themeFillShade="D9"/>
          </w:tcPr>
          <w:p w14:paraId="20546376"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tosca.datatypes.nfv.NsOperationAdditionalParameters:</w:t>
            </w:r>
          </w:p>
          <w:p w14:paraId="60786867"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derived_from: tosca.datatypes.Root</w:t>
            </w:r>
          </w:p>
          <w:p w14:paraId="064A1CA6"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 xml:space="preserve">description: </w:t>
            </w:r>
            <w:r w:rsidRPr="002D53A8">
              <w:rPr>
                <w:rFonts w:ascii="Consolas" w:eastAsiaTheme="minorEastAsia" w:hAnsi="Consolas" w:cs="Consolas"/>
                <w:szCs w:val="24"/>
                <w:lang w:eastAsia="fr-FR"/>
              </w:rPr>
              <w:t>Is an empty base type for deriving data types for describing NS-specific additional parameters to be passed when invoking NS lifecycle management operations</w:t>
            </w:r>
            <w:r w:rsidRPr="002D53A8">
              <w:rPr>
                <w:rFonts w:ascii="Consolas" w:eastAsia="SimSun" w:hAnsi="Consolas"/>
                <w:szCs w:val="24"/>
                <w:lang w:eastAsia="fr-FR"/>
              </w:rPr>
              <w:t xml:space="preserve"> </w:t>
            </w:r>
          </w:p>
          <w:p w14:paraId="6439CEFD"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#properties:</w:t>
            </w:r>
          </w:p>
          <w:p w14:paraId="18C6B314" w14:textId="77777777" w:rsidR="00A96EAB" w:rsidRPr="002D53A8" w:rsidRDefault="00A96EAB" w:rsidP="00A96EAB">
            <w:pPr>
              <w:spacing w:after="0"/>
              <w:rPr>
                <w:rFonts w:ascii="Consolas" w:eastAsiaTheme="minorEastAsia" w:hAnsi="Consolas"/>
              </w:rPr>
            </w:pPr>
          </w:p>
        </w:tc>
      </w:tr>
    </w:tbl>
    <w:p w14:paraId="787DD3AA" w14:textId="77777777" w:rsidR="00A96EAB" w:rsidRPr="002D53A8" w:rsidRDefault="00A96EAB" w:rsidP="00A96EAB">
      <w:pPr>
        <w:spacing w:after="0"/>
        <w:rPr>
          <w:rFonts w:eastAsiaTheme="majorEastAsia"/>
        </w:rPr>
      </w:pPr>
    </w:p>
    <w:p w14:paraId="0E2E20E3" w14:textId="497484A6" w:rsidR="00A96EAB" w:rsidRPr="002D53A8" w:rsidRDefault="00A96EAB" w:rsidP="009347E2">
      <w:pPr>
        <w:pStyle w:val="Heading4"/>
        <w:keepNext w:val="0"/>
        <w:keepLines w:val="0"/>
        <w:rPr>
          <w:rFonts w:eastAsiaTheme="minorEastAsia"/>
          <w:lang w:eastAsia="zh-CN"/>
        </w:rPr>
      </w:pPr>
      <w:bookmarkStart w:id="1992" w:name="_Toc48655626"/>
      <w:bookmarkStart w:id="1993" w:name="_Toc48725163"/>
      <w:bookmarkStart w:id="1994" w:name="_Toc57297585"/>
      <w:r w:rsidRPr="002D53A8">
        <w:rPr>
          <w:rFonts w:eastAsiaTheme="minorEastAsia"/>
          <w:lang w:eastAsia="zh-CN"/>
        </w:rPr>
        <w:t>7.2.18.4</w:t>
      </w:r>
      <w:r w:rsidRPr="002D53A8">
        <w:rPr>
          <w:rFonts w:eastAsiaTheme="minorEastAsia"/>
          <w:lang w:eastAsia="zh-CN"/>
        </w:rPr>
        <w:tab/>
        <w:t>Examples</w:t>
      </w:r>
      <w:bookmarkEnd w:id="1992"/>
      <w:bookmarkEnd w:id="1993"/>
      <w:bookmarkEnd w:id="1994"/>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96EAB" w:rsidRPr="002D53A8" w14:paraId="646108DD" w14:textId="77777777" w:rsidTr="00FB008D">
        <w:trPr>
          <w:jc w:val="center"/>
        </w:trPr>
        <w:tc>
          <w:tcPr>
            <w:tcW w:w="9216" w:type="dxa"/>
            <w:shd w:val="clear" w:color="auto" w:fill="D9D9D9"/>
          </w:tcPr>
          <w:p w14:paraId="4205B2E0" w14:textId="4D8C06C6"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tosca_definitions_version: tosca_simple_yaml_1_</w:t>
            </w:r>
            <w:r w:rsidR="00976E67" w:rsidRPr="002D53A8">
              <w:rPr>
                <w:rFonts w:ascii="Consolas" w:eastAsia="SimSun" w:hAnsi="Consolas"/>
                <w:szCs w:val="24"/>
                <w:lang w:eastAsia="fr-FR"/>
              </w:rPr>
              <w:t>3</w:t>
            </w:r>
          </w:p>
          <w:p w14:paraId="6FAC19A2"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38604906"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node_types:</w:t>
            </w:r>
          </w:p>
          <w:p w14:paraId="60DE37AE" w14:textId="77777777" w:rsidR="00A96EAB" w:rsidRPr="002D53A8" w:rsidRDefault="00A96EAB" w:rsidP="009347E2">
            <w:pPr>
              <w:spacing w:after="0"/>
              <w:rPr>
                <w:rFonts w:ascii="Consolas" w:eastAsiaTheme="minorEastAsia" w:hAnsi="Consolas"/>
              </w:rPr>
            </w:pPr>
            <w:r w:rsidRPr="002D53A8">
              <w:rPr>
                <w:rFonts w:ascii="Consolas" w:eastAsia="SimSun" w:hAnsi="Consolas"/>
                <w:szCs w:val="24"/>
                <w:lang w:eastAsia="fr-FR"/>
              </w:rPr>
              <w:t xml:space="preserve"> </w:t>
            </w:r>
            <w:r w:rsidRPr="002D53A8">
              <w:rPr>
                <w:rFonts w:ascii="Consolas" w:eastAsiaTheme="minorEastAsia" w:hAnsi="Consolas"/>
              </w:rPr>
              <w:t>tosca.example_NS:</w:t>
            </w:r>
          </w:p>
          <w:p w14:paraId="480AF982"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derived_from: tosca.nodes.nfv.NS</w:t>
            </w:r>
          </w:p>
          <w:p w14:paraId="6812CE42"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347FB89B"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22D9EB1A"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interfaces:</w:t>
            </w:r>
          </w:p>
          <w:p w14:paraId="1D1D014A"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Nslcm:</w:t>
            </w:r>
          </w:p>
          <w:p w14:paraId="3AB600DF" w14:textId="4B268CFB" w:rsidR="00706D9C" w:rsidRPr="002D53A8" w:rsidRDefault="00706D9C"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operations:</w:t>
            </w:r>
          </w:p>
          <w:p w14:paraId="7CC73A3D" w14:textId="40A6E7D3"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instantiate:</w:t>
            </w:r>
          </w:p>
          <w:p w14:paraId="02122582" w14:textId="645DE620"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inputs:</w:t>
            </w:r>
          </w:p>
          <w:p w14:paraId="0D359CB5" w14:textId="4BE8D2BE"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additional_parameters:</w:t>
            </w:r>
          </w:p>
          <w:p w14:paraId="5CC9933D" w14:textId="48AC0AF8"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type: MyCompany.datatypes.nfv.NsInstantiateAdditionalParameters</w:t>
            </w:r>
          </w:p>
          <w:p w14:paraId="3C226092" w14:textId="2C4E8800" w:rsidR="00A96EAB" w:rsidRPr="002D53A8" w:rsidRDefault="00A96EAB" w:rsidP="009347E2">
            <w:pPr>
              <w:spacing w:after="0"/>
              <w:rPr>
                <w:rFonts w:ascii="Consolas" w:eastAsiaTheme="minorEastAsia" w:hAnsi="Consolas"/>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Pr="002D53A8">
              <w:rPr>
                <w:rFonts w:ascii="Consolas" w:eastAsiaTheme="minorEastAsia" w:hAnsi="Consolas"/>
              </w:rPr>
              <w:t>scale:</w:t>
            </w:r>
          </w:p>
          <w:p w14:paraId="0DDF8E4B" w14:textId="721B29CB"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inputs:</w:t>
            </w:r>
          </w:p>
          <w:p w14:paraId="54629123" w14:textId="69E1B13F"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additional_parameters:</w:t>
            </w:r>
          </w:p>
          <w:p w14:paraId="6466C6E7" w14:textId="0AD82A09"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type: MyCompany.datatypes.nfv.NsScaleAdditionalParameters</w:t>
            </w:r>
          </w:p>
          <w:p w14:paraId="55E967EE" w14:textId="751D2EB0"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heal:</w:t>
            </w:r>
          </w:p>
          <w:p w14:paraId="7644F165" w14:textId="13C66801"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inputs:</w:t>
            </w:r>
          </w:p>
          <w:p w14:paraId="4DEDAB06" w14:textId="6B6FD32D"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additional_parameters:</w:t>
            </w:r>
          </w:p>
          <w:p w14:paraId="31C6DE6C" w14:textId="0728C5BD"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type: MyCompany.datatypes.nfv.NsHealAdditionalParameters</w:t>
            </w:r>
          </w:p>
          <w:p w14:paraId="354F9586"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492809AD"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2007FD14"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6D84A9D3"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MyCompany.datatypes.nfv.NsInstantiateAdditionalParameters:</w:t>
            </w:r>
          </w:p>
          <w:p w14:paraId="15740163"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tosca.datatypes.nfv.NsOperationAdditionalParameters</w:t>
            </w:r>
          </w:p>
          <w:p w14:paraId="1E65DEA7"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451B5C2C"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parameter_1:</w:t>
            </w:r>
          </w:p>
          <w:p w14:paraId="45ABE3F8"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6E556EB8"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5E856993"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parameter_2:</w:t>
            </w:r>
          </w:p>
          <w:p w14:paraId="3F30196C"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334C2917" w14:textId="0FECA995"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required: </w:t>
            </w:r>
            <w:r w:rsidR="00D67F87" w:rsidRPr="002D53A8">
              <w:rPr>
                <w:rFonts w:ascii="Consolas" w:eastAsia="SimSun" w:hAnsi="Consolas"/>
                <w:szCs w:val="24"/>
                <w:lang w:eastAsia="fr-FR"/>
              </w:rPr>
              <w:t>true</w:t>
            </w:r>
          </w:p>
          <w:p w14:paraId="0BD11D91"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default: value_2</w:t>
            </w:r>
          </w:p>
          <w:p w14:paraId="7067FEB7"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60A3B7C7"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03CE2C88"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MyCompany.datatypes.nfv.NsScaleAdditionalParameters:</w:t>
            </w:r>
          </w:p>
          <w:p w14:paraId="178F0BB7"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65C128B2"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properties:</w:t>
            </w:r>
          </w:p>
          <w:p w14:paraId="3E431DDD"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parameter_1:</w:t>
            </w:r>
          </w:p>
          <w:p w14:paraId="2FDD8206"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5FD1F8BE"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true</w:t>
            </w:r>
          </w:p>
          <w:p w14:paraId="154085B1"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parameter_2:</w:t>
            </w:r>
          </w:p>
          <w:p w14:paraId="675583A8"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56A8B240"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true</w:t>
            </w:r>
          </w:p>
          <w:p w14:paraId="20CB2282" w14:textId="77777777" w:rsidR="00A96EAB" w:rsidRPr="002D53A8"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p>
          <w:p w14:paraId="2BF7A63A"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MyCompany.datatypes.nfv.NsHealAdditionalParameters:</w:t>
            </w:r>
          </w:p>
          <w:p w14:paraId="56B0C01B"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55C6BF1F"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properties:</w:t>
            </w:r>
          </w:p>
          <w:p w14:paraId="449EF701"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parameter_1:</w:t>
            </w:r>
          </w:p>
          <w:p w14:paraId="2176CD0A"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65A4ACC8"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true</w:t>
            </w:r>
          </w:p>
          <w:p w14:paraId="79855EAD"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parameter_2:</w:t>
            </w:r>
          </w:p>
          <w:p w14:paraId="0C8E13E1"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419D4A1F" w14:textId="05326FD5"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w:t>
            </w:r>
            <w:r w:rsidR="00D67F87" w:rsidRPr="002D53A8">
              <w:rPr>
                <w:rFonts w:ascii="Consolas" w:eastAsiaTheme="minorEastAsia" w:hAnsi="Consolas"/>
              </w:rPr>
              <w:t>true</w:t>
            </w:r>
          </w:p>
          <w:p w14:paraId="4A31679F" w14:textId="77777777" w:rsidR="00A96EAB" w:rsidRPr="002D53A8"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r w:rsidRPr="002D53A8">
              <w:rPr>
                <w:rFonts w:ascii="Consolas" w:eastAsiaTheme="minorEastAsia" w:hAnsi="Consolas"/>
              </w:rPr>
              <w:t xml:space="preserve">    default: value_2</w:t>
            </w:r>
          </w:p>
        </w:tc>
      </w:tr>
    </w:tbl>
    <w:p w14:paraId="1AB06F52" w14:textId="77777777" w:rsidR="00A96EAB" w:rsidRPr="002D53A8" w:rsidRDefault="00A96EAB" w:rsidP="00A96EAB">
      <w:pPr>
        <w:spacing w:after="0"/>
        <w:rPr>
          <w:rFonts w:eastAsiaTheme="minorEastAsia"/>
          <w:lang w:eastAsia="zh-CN"/>
        </w:rPr>
      </w:pPr>
    </w:p>
    <w:p w14:paraId="0CB6E08E" w14:textId="21BFF3BD" w:rsidR="006C5D46" w:rsidRPr="002D53A8" w:rsidRDefault="006C5D46" w:rsidP="004679EC">
      <w:pPr>
        <w:pStyle w:val="Heading3"/>
        <w:rPr>
          <w:rFonts w:eastAsia="DengXian"/>
        </w:rPr>
      </w:pPr>
      <w:bookmarkStart w:id="1995" w:name="_Toc48655627"/>
      <w:bookmarkStart w:id="1996" w:name="_Toc48725164"/>
      <w:bookmarkStart w:id="1997" w:name="_Toc57297586"/>
      <w:r w:rsidRPr="002D53A8">
        <w:rPr>
          <w:rFonts w:eastAsia="DengXian"/>
        </w:rPr>
        <w:t>7.2.19</w:t>
      </w:r>
      <w:r w:rsidRPr="002D53A8">
        <w:rPr>
          <w:rFonts w:eastAsia="DengXian"/>
        </w:rPr>
        <w:tab/>
        <w:t>tosca.datatypes.nfv.NsMonitoringParameter</w:t>
      </w:r>
      <w:bookmarkEnd w:id="1995"/>
      <w:bookmarkEnd w:id="1996"/>
      <w:bookmarkEnd w:id="1997"/>
    </w:p>
    <w:p w14:paraId="5ED15B0F" w14:textId="50105E31" w:rsidR="006C5D46" w:rsidRPr="002D53A8" w:rsidRDefault="006C5D46" w:rsidP="004679EC">
      <w:pPr>
        <w:pStyle w:val="Heading4"/>
        <w:rPr>
          <w:rFonts w:eastAsiaTheme="minorEastAsia"/>
          <w:lang w:eastAsia="zh-CN"/>
        </w:rPr>
      </w:pPr>
      <w:bookmarkStart w:id="1998" w:name="_Toc48655628"/>
      <w:bookmarkStart w:id="1999" w:name="_Toc48725165"/>
      <w:bookmarkStart w:id="2000" w:name="_Toc57297587"/>
      <w:r w:rsidRPr="002D53A8">
        <w:rPr>
          <w:rFonts w:eastAsiaTheme="minorEastAsia"/>
          <w:lang w:eastAsia="zh-CN"/>
        </w:rPr>
        <w:t>7.2</w:t>
      </w:r>
      <w:r w:rsidRPr="002D53A8">
        <w:rPr>
          <w:rFonts w:eastAsiaTheme="minorEastAsia" w:hint="eastAsia"/>
          <w:lang w:eastAsia="zh-CN"/>
        </w:rPr>
        <w:t>.</w:t>
      </w:r>
      <w:r w:rsidRPr="002D53A8">
        <w:rPr>
          <w:rFonts w:eastAsiaTheme="minorEastAsia"/>
          <w:lang w:eastAsia="zh-CN"/>
        </w:rPr>
        <w:t>19</w:t>
      </w:r>
      <w:r w:rsidRPr="002D53A8">
        <w:rPr>
          <w:rFonts w:eastAsiaTheme="minorEastAsia" w:hint="eastAsia"/>
          <w:lang w:eastAsia="zh-CN"/>
        </w:rPr>
        <w:t>.1</w:t>
      </w:r>
      <w:r w:rsidRPr="002D53A8">
        <w:rPr>
          <w:rFonts w:eastAsiaTheme="minorEastAsia" w:hint="eastAsia"/>
          <w:lang w:eastAsia="zh-CN"/>
        </w:rPr>
        <w:tab/>
        <w:t>Description</w:t>
      </w:r>
      <w:bookmarkEnd w:id="1998"/>
      <w:bookmarkEnd w:id="1999"/>
      <w:bookmarkEnd w:id="2000"/>
    </w:p>
    <w:p w14:paraId="209F467D" w14:textId="5B379C33" w:rsidR="006C5D46" w:rsidRPr="002D53A8" w:rsidRDefault="006C5D46" w:rsidP="006C5D46">
      <w:pPr>
        <w:rPr>
          <w:rFonts w:eastAsiaTheme="minorEastAsia"/>
        </w:rPr>
      </w:pPr>
      <w:r w:rsidRPr="002D53A8">
        <w:rPr>
          <w:rFonts w:eastAsiaTheme="minorEastAsia"/>
        </w:rPr>
        <w:t xml:space="preserve">This data type is used to specify information on virtualised resource related performance metrics to be monitored at the NS level. </w:t>
      </w:r>
      <w:r w:rsidRPr="002D53A8">
        <w:rPr>
          <w:rFonts w:eastAsia="SimSun"/>
          <w:szCs w:val="24"/>
        </w:rPr>
        <w:t xml:space="preserve">Table 7.2.19.1-1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195FDC70" w14:textId="2B6430D5" w:rsidR="006C5D46" w:rsidRPr="002D53A8" w:rsidRDefault="006C5D46" w:rsidP="006C5D46">
      <w:pPr>
        <w:pStyle w:val="TH"/>
        <w:rPr>
          <w:rFonts w:eastAsia="DengXian"/>
        </w:rPr>
      </w:pPr>
      <w:r w:rsidRPr="002D53A8">
        <w:rPr>
          <w:rFonts w:eastAsiaTheme="minorEastAsia"/>
        </w:rPr>
        <w:t>Table 7.2.19.1-1: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6C5D46" w:rsidRPr="002D53A8" w14:paraId="58ED02D1" w14:textId="77777777" w:rsidTr="00FB008D">
        <w:trPr>
          <w:jc w:val="center"/>
        </w:trPr>
        <w:tc>
          <w:tcPr>
            <w:tcW w:w="1177" w:type="pct"/>
            <w:shd w:val="clear" w:color="auto" w:fill="D9D9D9"/>
          </w:tcPr>
          <w:p w14:paraId="0D9882EB" w14:textId="77777777" w:rsidR="006C5D46" w:rsidRPr="002D53A8" w:rsidRDefault="006C5D46" w:rsidP="00FB008D">
            <w:pPr>
              <w:pStyle w:val="TAH"/>
              <w:rPr>
                <w:lang w:eastAsia="ja-JP"/>
              </w:rPr>
            </w:pPr>
            <w:r w:rsidRPr="002D53A8">
              <w:rPr>
                <w:lang w:eastAsia="ja-JP"/>
              </w:rPr>
              <w:t>Shorthand Name</w:t>
            </w:r>
          </w:p>
        </w:tc>
        <w:tc>
          <w:tcPr>
            <w:tcW w:w="3823" w:type="pct"/>
          </w:tcPr>
          <w:p w14:paraId="2EE316C3" w14:textId="77777777" w:rsidR="006C5D46" w:rsidRPr="002D53A8" w:rsidRDefault="006C5D46" w:rsidP="00FB008D">
            <w:pPr>
              <w:pStyle w:val="TAL"/>
              <w:rPr>
                <w:rFonts w:eastAsiaTheme="minorEastAsia"/>
              </w:rPr>
            </w:pPr>
            <w:r w:rsidRPr="002D53A8">
              <w:rPr>
                <w:rFonts w:eastAsiaTheme="minorEastAsia"/>
              </w:rPr>
              <w:t>NsMonitoringParameter</w:t>
            </w:r>
          </w:p>
        </w:tc>
      </w:tr>
      <w:tr w:rsidR="006C5D46" w:rsidRPr="002D53A8" w14:paraId="4D1A897C" w14:textId="77777777" w:rsidTr="00FB008D">
        <w:trPr>
          <w:jc w:val="center"/>
        </w:trPr>
        <w:tc>
          <w:tcPr>
            <w:tcW w:w="1177" w:type="pct"/>
            <w:shd w:val="clear" w:color="auto" w:fill="D9D9D9"/>
          </w:tcPr>
          <w:p w14:paraId="1791ECD0" w14:textId="77777777" w:rsidR="006C5D46" w:rsidRPr="002D53A8" w:rsidRDefault="006C5D46" w:rsidP="00FB008D">
            <w:pPr>
              <w:pStyle w:val="TAH"/>
              <w:rPr>
                <w:lang w:eastAsia="ja-JP"/>
              </w:rPr>
            </w:pPr>
            <w:r w:rsidRPr="002D53A8">
              <w:rPr>
                <w:lang w:eastAsia="ja-JP"/>
              </w:rPr>
              <w:t>Type Qualified Name</w:t>
            </w:r>
          </w:p>
        </w:tc>
        <w:tc>
          <w:tcPr>
            <w:tcW w:w="3823" w:type="pct"/>
          </w:tcPr>
          <w:p w14:paraId="543695B8" w14:textId="77777777" w:rsidR="006C5D46" w:rsidRPr="002D53A8" w:rsidRDefault="006C5D46" w:rsidP="00FB008D">
            <w:pPr>
              <w:pStyle w:val="TAL"/>
              <w:rPr>
                <w:rFonts w:eastAsiaTheme="minorEastAsia"/>
              </w:rPr>
            </w:pPr>
            <w:r w:rsidRPr="002D53A8">
              <w:rPr>
                <w:rFonts w:eastAsiaTheme="minorEastAsia"/>
              </w:rPr>
              <w:t>toscanfv:NsMonitoringParameter</w:t>
            </w:r>
          </w:p>
        </w:tc>
      </w:tr>
      <w:tr w:rsidR="006C5D46" w:rsidRPr="002D53A8" w14:paraId="58EE2CA9" w14:textId="77777777" w:rsidTr="00FB008D">
        <w:trPr>
          <w:jc w:val="center"/>
        </w:trPr>
        <w:tc>
          <w:tcPr>
            <w:tcW w:w="1177" w:type="pct"/>
            <w:shd w:val="clear" w:color="auto" w:fill="D9D9D9"/>
          </w:tcPr>
          <w:p w14:paraId="0E194B7E" w14:textId="77777777" w:rsidR="006C5D46" w:rsidRPr="002D53A8" w:rsidRDefault="006C5D46" w:rsidP="00FB008D">
            <w:pPr>
              <w:pStyle w:val="TAH"/>
              <w:rPr>
                <w:lang w:eastAsia="ja-JP"/>
              </w:rPr>
            </w:pPr>
            <w:r w:rsidRPr="002D53A8">
              <w:rPr>
                <w:lang w:eastAsia="ja-JP"/>
              </w:rPr>
              <w:t>Type URI</w:t>
            </w:r>
          </w:p>
        </w:tc>
        <w:tc>
          <w:tcPr>
            <w:tcW w:w="3823" w:type="pct"/>
          </w:tcPr>
          <w:p w14:paraId="7B71D465" w14:textId="77777777" w:rsidR="006C5D46" w:rsidRPr="002D53A8" w:rsidRDefault="006C5D46" w:rsidP="00FB008D">
            <w:pPr>
              <w:pStyle w:val="TAL"/>
              <w:rPr>
                <w:rFonts w:eastAsiaTheme="minorEastAsia"/>
              </w:rPr>
            </w:pPr>
            <w:r w:rsidRPr="002D53A8">
              <w:rPr>
                <w:rFonts w:eastAsiaTheme="minorEastAsia"/>
              </w:rPr>
              <w:t>tosca.datatypes.nfv.NsMonitoringParameter</w:t>
            </w:r>
          </w:p>
        </w:tc>
      </w:tr>
    </w:tbl>
    <w:p w14:paraId="614B026A" w14:textId="77777777" w:rsidR="004679EC" w:rsidRPr="002D53A8" w:rsidRDefault="004679EC" w:rsidP="004679EC">
      <w:pPr>
        <w:rPr>
          <w:rFonts w:eastAsia="DengXian"/>
          <w:highlight w:val="yellow"/>
        </w:rPr>
      </w:pPr>
    </w:p>
    <w:p w14:paraId="443446E8" w14:textId="730774B0" w:rsidR="006C5D46" w:rsidRPr="002D53A8" w:rsidRDefault="006C5D46" w:rsidP="004679EC">
      <w:pPr>
        <w:pStyle w:val="Heading4"/>
        <w:rPr>
          <w:rFonts w:eastAsia="DengXian"/>
        </w:rPr>
      </w:pPr>
      <w:bookmarkStart w:id="2001" w:name="_Toc48655629"/>
      <w:bookmarkStart w:id="2002" w:name="_Toc48725166"/>
      <w:bookmarkStart w:id="2003" w:name="_Toc57297588"/>
      <w:r w:rsidRPr="002D53A8">
        <w:rPr>
          <w:rFonts w:eastAsia="DengXian"/>
        </w:rPr>
        <w:t>7.</w:t>
      </w:r>
      <w:r w:rsidR="00945176" w:rsidRPr="002D53A8">
        <w:rPr>
          <w:rFonts w:eastAsia="DengXian"/>
        </w:rPr>
        <w:t>2</w:t>
      </w:r>
      <w:r w:rsidRPr="002D53A8">
        <w:rPr>
          <w:rFonts w:eastAsia="DengXian"/>
        </w:rPr>
        <w:t>.19.2</w:t>
      </w:r>
      <w:r w:rsidRPr="002D53A8">
        <w:rPr>
          <w:rFonts w:eastAsia="DengXian"/>
        </w:rPr>
        <w:tab/>
        <w:t>Properties</w:t>
      </w:r>
      <w:bookmarkEnd w:id="2001"/>
      <w:bookmarkEnd w:id="2002"/>
      <w:bookmarkEnd w:id="2003"/>
    </w:p>
    <w:p w14:paraId="24910142" w14:textId="3050DC62" w:rsidR="006C5D46" w:rsidRPr="002D53A8" w:rsidRDefault="006C5D46" w:rsidP="006C5D46">
      <w:pPr>
        <w:rPr>
          <w:rFonts w:eastAsiaTheme="minorEastAsia"/>
          <w:highlight w:val="cyan"/>
        </w:rPr>
      </w:pPr>
      <w:r w:rsidRPr="002D53A8">
        <w:rPr>
          <w:rFonts w:eastAsiaTheme="minorEastAsia"/>
          <w:lang w:eastAsia="zh-CN"/>
        </w:rPr>
        <w:t>The properties of the Ns</w:t>
      </w:r>
      <w:r w:rsidRPr="002D53A8">
        <w:rPr>
          <w:rFonts w:eastAsiaTheme="minorEastAsia"/>
        </w:rPr>
        <w:t xml:space="preserve">MonitoringParameter data </w:t>
      </w:r>
      <w:r w:rsidRPr="002D53A8">
        <w:rPr>
          <w:rFonts w:eastAsiaTheme="minorEastAsia"/>
          <w:lang w:eastAsia="zh-CN"/>
        </w:rPr>
        <w:t xml:space="preserve">type shall comply with the provisions set out in table </w:t>
      </w:r>
      <w:r w:rsidRPr="002D53A8">
        <w:rPr>
          <w:rFonts w:eastAsiaTheme="minorEastAsia"/>
        </w:rPr>
        <w:t>7.2.19.2-1</w:t>
      </w:r>
      <w:r w:rsidRPr="002D53A8">
        <w:rPr>
          <w:rFonts w:eastAsiaTheme="minorEastAsia"/>
          <w:lang w:eastAsia="zh-CN"/>
        </w:rPr>
        <w:t>.</w:t>
      </w:r>
    </w:p>
    <w:p w14:paraId="69EA05AF" w14:textId="3E61AD48" w:rsidR="006C5D46" w:rsidRPr="002D53A8" w:rsidRDefault="006C5D46" w:rsidP="006C5D46">
      <w:pPr>
        <w:pStyle w:val="TH"/>
        <w:rPr>
          <w:rFonts w:eastAsia="DengXian"/>
        </w:rPr>
      </w:pPr>
      <w:r w:rsidRPr="002D53A8">
        <w:rPr>
          <w:rFonts w:eastAsiaTheme="minorEastAsia"/>
        </w:rPr>
        <w:t>Table 7.2.19.2-1: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28"/>
        <w:gridCol w:w="943"/>
        <w:gridCol w:w="1147"/>
        <w:gridCol w:w="1915"/>
        <w:gridCol w:w="4090"/>
      </w:tblGrid>
      <w:tr w:rsidR="006C5D46" w:rsidRPr="002D53A8" w14:paraId="7BBF9EE0" w14:textId="77777777" w:rsidTr="004D421A">
        <w:trPr>
          <w:tblHeader/>
          <w:jc w:val="center"/>
        </w:trPr>
        <w:tc>
          <w:tcPr>
            <w:tcW w:w="794" w:type="pct"/>
            <w:shd w:val="clear" w:color="auto" w:fill="D9D9D9"/>
          </w:tcPr>
          <w:p w14:paraId="51E8FA11"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Name</w:t>
            </w:r>
          </w:p>
        </w:tc>
        <w:tc>
          <w:tcPr>
            <w:tcW w:w="490" w:type="pct"/>
            <w:shd w:val="clear" w:color="auto" w:fill="D9D9D9"/>
          </w:tcPr>
          <w:p w14:paraId="71CE42CD" w14:textId="77777777" w:rsidR="006C5D46" w:rsidRPr="002D53A8" w:rsidRDefault="006C5D46" w:rsidP="00FB008D">
            <w:pPr>
              <w:keepNext/>
              <w:keepLines/>
              <w:jc w:val="center"/>
              <w:rPr>
                <w:rFonts w:ascii="Arial" w:eastAsiaTheme="minorEastAsia" w:hAnsi="Arial"/>
                <w:b/>
                <w:sz w:val="18"/>
              </w:rPr>
            </w:pPr>
            <w:r w:rsidRPr="002D53A8">
              <w:rPr>
                <w:rFonts w:ascii="Arial" w:eastAsiaTheme="minorEastAsia" w:hAnsi="Arial" w:hint="eastAsia"/>
                <w:b/>
                <w:sz w:val="18"/>
              </w:rPr>
              <w:t>Required</w:t>
            </w:r>
          </w:p>
        </w:tc>
        <w:tc>
          <w:tcPr>
            <w:tcW w:w="596" w:type="pct"/>
            <w:shd w:val="clear" w:color="auto" w:fill="D9D9D9"/>
          </w:tcPr>
          <w:p w14:paraId="10E5B081"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Type</w:t>
            </w:r>
          </w:p>
        </w:tc>
        <w:tc>
          <w:tcPr>
            <w:tcW w:w="995" w:type="pct"/>
            <w:shd w:val="clear" w:color="auto" w:fill="D9D9D9"/>
          </w:tcPr>
          <w:p w14:paraId="56B10C6B"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Constraints</w:t>
            </w:r>
          </w:p>
        </w:tc>
        <w:tc>
          <w:tcPr>
            <w:tcW w:w="2125" w:type="pct"/>
            <w:shd w:val="clear" w:color="auto" w:fill="D9D9D9"/>
          </w:tcPr>
          <w:p w14:paraId="6136509E"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Description</w:t>
            </w:r>
          </w:p>
        </w:tc>
      </w:tr>
      <w:tr w:rsidR="006C5D46" w:rsidRPr="002D53A8" w14:paraId="0D75363B" w14:textId="77777777" w:rsidTr="004D421A">
        <w:trPr>
          <w:jc w:val="center"/>
        </w:trPr>
        <w:tc>
          <w:tcPr>
            <w:tcW w:w="794" w:type="pct"/>
            <w:shd w:val="clear" w:color="auto" w:fill="FFFFFF"/>
          </w:tcPr>
          <w:p w14:paraId="013F03A5" w14:textId="77777777" w:rsidR="006C5D46" w:rsidRPr="002D53A8" w:rsidRDefault="006C5D46" w:rsidP="00FB008D">
            <w:pPr>
              <w:pStyle w:val="TAL"/>
              <w:rPr>
                <w:rFonts w:eastAsiaTheme="minorEastAsia"/>
              </w:rPr>
            </w:pPr>
            <w:r w:rsidRPr="002D53A8">
              <w:rPr>
                <w:rFonts w:eastAsiaTheme="minorEastAsia"/>
              </w:rPr>
              <w:t>name</w:t>
            </w:r>
          </w:p>
        </w:tc>
        <w:tc>
          <w:tcPr>
            <w:tcW w:w="490" w:type="pct"/>
            <w:shd w:val="clear" w:color="auto" w:fill="FFFFFF"/>
          </w:tcPr>
          <w:p w14:paraId="697B859D" w14:textId="77777777" w:rsidR="006C5D46" w:rsidRPr="002D53A8" w:rsidRDefault="006C5D46" w:rsidP="00FB008D">
            <w:pPr>
              <w:pStyle w:val="TAL"/>
              <w:rPr>
                <w:rFonts w:eastAsiaTheme="minorEastAsia"/>
              </w:rPr>
            </w:pPr>
            <w:r w:rsidRPr="002D53A8">
              <w:rPr>
                <w:rFonts w:eastAsiaTheme="minorEastAsia"/>
              </w:rPr>
              <w:t>no</w:t>
            </w:r>
          </w:p>
        </w:tc>
        <w:tc>
          <w:tcPr>
            <w:tcW w:w="596" w:type="pct"/>
            <w:shd w:val="clear" w:color="auto" w:fill="FFFFFF"/>
          </w:tcPr>
          <w:p w14:paraId="42C1CC7A" w14:textId="77777777" w:rsidR="006C5D46" w:rsidRPr="002D53A8" w:rsidRDefault="006C5D46" w:rsidP="00FB008D">
            <w:pPr>
              <w:pStyle w:val="TAL"/>
              <w:rPr>
                <w:rFonts w:eastAsiaTheme="minorEastAsia"/>
              </w:rPr>
            </w:pPr>
            <w:r w:rsidRPr="002D53A8">
              <w:rPr>
                <w:rFonts w:eastAsiaTheme="minorEastAsia"/>
              </w:rPr>
              <w:t>string</w:t>
            </w:r>
          </w:p>
        </w:tc>
        <w:tc>
          <w:tcPr>
            <w:tcW w:w="995" w:type="pct"/>
            <w:shd w:val="clear" w:color="auto" w:fill="FFFFFF"/>
          </w:tcPr>
          <w:p w14:paraId="1FCE2D9A" w14:textId="77777777" w:rsidR="006C5D46" w:rsidRPr="002D53A8" w:rsidRDefault="006C5D46" w:rsidP="00FB008D">
            <w:pPr>
              <w:pStyle w:val="TAL"/>
              <w:rPr>
                <w:rFonts w:eastAsiaTheme="minorEastAsia"/>
              </w:rPr>
            </w:pPr>
          </w:p>
        </w:tc>
        <w:tc>
          <w:tcPr>
            <w:tcW w:w="2125" w:type="pct"/>
            <w:shd w:val="clear" w:color="auto" w:fill="FFFFFF"/>
          </w:tcPr>
          <w:p w14:paraId="43B83926" w14:textId="66620579" w:rsidR="006C5D46" w:rsidRPr="002D53A8" w:rsidRDefault="006C5D46" w:rsidP="00FB008D">
            <w:pPr>
              <w:pStyle w:val="TAL"/>
              <w:rPr>
                <w:rFonts w:eastAsiaTheme="minorEastAsia"/>
              </w:rPr>
            </w:pPr>
            <w:r w:rsidRPr="002D53A8">
              <w:rPr>
                <w:rFonts w:eastAsiaTheme="minorEastAsia"/>
              </w:rPr>
              <w:t>Human readable name of the monitoring parameter</w:t>
            </w:r>
            <w:r w:rsidR="00DB3D2D">
              <w:rPr>
                <w:rFonts w:eastAsiaTheme="minorEastAsia"/>
              </w:rPr>
              <w:t>.</w:t>
            </w:r>
          </w:p>
        </w:tc>
      </w:tr>
      <w:tr w:rsidR="006C5D46" w:rsidRPr="002D53A8" w14:paraId="36907466" w14:textId="77777777" w:rsidTr="004D421A">
        <w:trPr>
          <w:jc w:val="center"/>
        </w:trPr>
        <w:tc>
          <w:tcPr>
            <w:tcW w:w="794" w:type="pct"/>
            <w:shd w:val="clear" w:color="auto" w:fill="FFFFFF"/>
          </w:tcPr>
          <w:p w14:paraId="64AE3D96" w14:textId="77777777" w:rsidR="006C5D46" w:rsidRPr="002D53A8" w:rsidRDefault="006C5D46" w:rsidP="00FB008D">
            <w:pPr>
              <w:pStyle w:val="TAL"/>
              <w:rPr>
                <w:rFonts w:eastAsiaTheme="minorEastAsia"/>
              </w:rPr>
            </w:pPr>
            <w:r w:rsidRPr="002D53A8">
              <w:rPr>
                <w:rFonts w:eastAsiaTheme="minorEastAsia"/>
              </w:rPr>
              <w:t>performance_metric</w:t>
            </w:r>
          </w:p>
        </w:tc>
        <w:tc>
          <w:tcPr>
            <w:tcW w:w="490" w:type="pct"/>
            <w:shd w:val="clear" w:color="auto" w:fill="FFFFFF"/>
          </w:tcPr>
          <w:p w14:paraId="0B7DA0A0" w14:textId="77777777" w:rsidR="006C5D46" w:rsidRPr="002D53A8" w:rsidRDefault="006C5D46" w:rsidP="00FB008D">
            <w:pPr>
              <w:pStyle w:val="TAL"/>
              <w:rPr>
                <w:rFonts w:eastAsiaTheme="minorEastAsia"/>
              </w:rPr>
            </w:pPr>
            <w:r w:rsidRPr="002D53A8">
              <w:rPr>
                <w:rFonts w:eastAsiaTheme="minorEastAsia"/>
              </w:rPr>
              <w:t>yes</w:t>
            </w:r>
          </w:p>
        </w:tc>
        <w:tc>
          <w:tcPr>
            <w:tcW w:w="596" w:type="pct"/>
            <w:shd w:val="clear" w:color="auto" w:fill="FFFFFF"/>
          </w:tcPr>
          <w:p w14:paraId="6D87DAA3" w14:textId="77777777" w:rsidR="006C5D46" w:rsidRPr="002D53A8" w:rsidRDefault="006C5D46" w:rsidP="00FB008D">
            <w:pPr>
              <w:pStyle w:val="TAL"/>
              <w:rPr>
                <w:rFonts w:eastAsiaTheme="minorEastAsia"/>
              </w:rPr>
            </w:pPr>
            <w:r w:rsidRPr="002D53A8">
              <w:rPr>
                <w:rFonts w:eastAsiaTheme="minorEastAsia"/>
              </w:rPr>
              <w:t>string</w:t>
            </w:r>
          </w:p>
        </w:tc>
        <w:tc>
          <w:tcPr>
            <w:tcW w:w="995" w:type="pct"/>
            <w:shd w:val="clear" w:color="auto" w:fill="FFFFFF"/>
          </w:tcPr>
          <w:p w14:paraId="0FDB881E" w14:textId="77777777" w:rsidR="006C5D46" w:rsidRPr="002D53A8" w:rsidRDefault="006C5D46" w:rsidP="00FB008D">
            <w:pPr>
              <w:pStyle w:val="TAL"/>
              <w:rPr>
                <w:rFonts w:eastAsiaTheme="minorEastAsia"/>
              </w:rPr>
            </w:pPr>
            <w:r w:rsidRPr="002D53A8">
              <w:rPr>
                <w:rFonts w:eastAsiaTheme="minorEastAsia"/>
              </w:rPr>
              <w:t>valid values:</w:t>
            </w:r>
          </w:p>
          <w:p w14:paraId="7401A5C3" w14:textId="77777777" w:rsidR="006C5D46" w:rsidRPr="002D53A8" w:rsidRDefault="006C5D46" w:rsidP="00FB008D">
            <w:pPr>
              <w:pStyle w:val="TAL"/>
              <w:rPr>
                <w:rFonts w:eastAsiaTheme="minorEastAsia"/>
              </w:rPr>
            </w:pPr>
          </w:p>
          <w:p w14:paraId="7E4112E3" w14:textId="77777777" w:rsidR="006C5D46" w:rsidRPr="002D53A8" w:rsidRDefault="006C5D46" w:rsidP="00FB008D">
            <w:pPr>
              <w:pStyle w:val="TAL"/>
            </w:pPr>
            <w:r w:rsidRPr="002D53A8">
              <w:t>byte_incoming_sap</w:t>
            </w:r>
          </w:p>
          <w:p w14:paraId="217E81C8" w14:textId="77777777" w:rsidR="006C5D46" w:rsidRPr="002D53A8" w:rsidRDefault="006C5D46" w:rsidP="00FB008D">
            <w:pPr>
              <w:pStyle w:val="TAL"/>
            </w:pPr>
          </w:p>
          <w:p w14:paraId="0D459E1E" w14:textId="77777777" w:rsidR="006C5D46" w:rsidRPr="002D53A8" w:rsidRDefault="006C5D46" w:rsidP="00FB008D">
            <w:pPr>
              <w:pStyle w:val="TAL"/>
            </w:pPr>
            <w:r w:rsidRPr="002D53A8">
              <w:t>byte_outgoing_sap</w:t>
            </w:r>
          </w:p>
          <w:p w14:paraId="42CF8AD0" w14:textId="77777777" w:rsidR="006C5D46" w:rsidRPr="002D53A8" w:rsidRDefault="006C5D46" w:rsidP="00FB008D">
            <w:pPr>
              <w:pStyle w:val="TAL"/>
            </w:pPr>
          </w:p>
          <w:p w14:paraId="2F0D23F5" w14:textId="77777777" w:rsidR="006C5D46" w:rsidRPr="002D53A8" w:rsidRDefault="006C5D46" w:rsidP="00FB008D">
            <w:pPr>
              <w:pStyle w:val="TAL"/>
            </w:pPr>
            <w:r w:rsidRPr="002D53A8">
              <w:t>packet_incoming_sap</w:t>
            </w:r>
          </w:p>
          <w:p w14:paraId="2629320A" w14:textId="77777777" w:rsidR="006C5D46" w:rsidRPr="002D53A8" w:rsidRDefault="006C5D46" w:rsidP="00FB008D">
            <w:pPr>
              <w:pStyle w:val="TAL"/>
            </w:pPr>
          </w:p>
          <w:p w14:paraId="157180C7" w14:textId="77777777" w:rsidR="006C5D46" w:rsidRPr="002D53A8" w:rsidRDefault="006C5D46" w:rsidP="00FB008D">
            <w:pPr>
              <w:pStyle w:val="TAL"/>
            </w:pPr>
            <w:r w:rsidRPr="002D53A8">
              <w:t>packet_outgoing_sap</w:t>
            </w:r>
          </w:p>
          <w:p w14:paraId="712B8478" w14:textId="77777777" w:rsidR="006C5D46" w:rsidRPr="002D53A8" w:rsidRDefault="006C5D46" w:rsidP="00FB008D">
            <w:pPr>
              <w:pStyle w:val="TAL"/>
              <w:rPr>
                <w:rFonts w:eastAsiaTheme="minorEastAsia"/>
              </w:rPr>
            </w:pPr>
          </w:p>
          <w:p w14:paraId="72AA2D54" w14:textId="77777777" w:rsidR="00D1044B" w:rsidRPr="002D53A8" w:rsidRDefault="00D1044B" w:rsidP="00D1044B">
            <w:pPr>
              <w:pStyle w:val="TAL"/>
              <w:rPr>
                <w:rFonts w:cs="Arial"/>
                <w:szCs w:val="18"/>
              </w:rPr>
            </w:pPr>
            <w:r w:rsidRPr="002D53A8">
              <w:rPr>
                <w:rFonts w:cs="Arial"/>
                <w:szCs w:val="18"/>
              </w:rPr>
              <w:t>byte_incoming</w:t>
            </w:r>
          </w:p>
          <w:p w14:paraId="0599E130" w14:textId="77777777" w:rsidR="00D1044B" w:rsidRPr="002D53A8" w:rsidRDefault="00D1044B" w:rsidP="00D1044B">
            <w:pPr>
              <w:pStyle w:val="TAL"/>
              <w:rPr>
                <w:rFonts w:cs="Arial"/>
                <w:szCs w:val="18"/>
              </w:rPr>
            </w:pPr>
          </w:p>
          <w:p w14:paraId="7B6090AD" w14:textId="77777777" w:rsidR="00D1044B" w:rsidRPr="002D53A8" w:rsidRDefault="00D1044B" w:rsidP="00D1044B">
            <w:pPr>
              <w:pStyle w:val="TAL"/>
              <w:rPr>
                <w:rFonts w:cs="Arial"/>
                <w:szCs w:val="18"/>
              </w:rPr>
            </w:pPr>
            <w:r w:rsidRPr="002D53A8">
              <w:rPr>
                <w:rFonts w:cs="Arial"/>
                <w:szCs w:val="18"/>
              </w:rPr>
              <w:t>byte_outgoing</w:t>
            </w:r>
          </w:p>
          <w:p w14:paraId="429B3D6D" w14:textId="77777777" w:rsidR="00D1044B" w:rsidRPr="002D53A8" w:rsidRDefault="00D1044B" w:rsidP="00D1044B">
            <w:pPr>
              <w:pStyle w:val="TAL"/>
              <w:rPr>
                <w:rFonts w:cs="Arial"/>
                <w:szCs w:val="18"/>
              </w:rPr>
            </w:pPr>
          </w:p>
          <w:p w14:paraId="58904CBF" w14:textId="77777777" w:rsidR="00D1044B" w:rsidRPr="002D53A8" w:rsidRDefault="00D1044B" w:rsidP="00D1044B">
            <w:pPr>
              <w:pStyle w:val="TAL"/>
              <w:rPr>
                <w:rFonts w:cs="Arial"/>
                <w:szCs w:val="18"/>
              </w:rPr>
            </w:pPr>
            <w:r w:rsidRPr="002D53A8">
              <w:rPr>
                <w:rFonts w:cs="Arial"/>
                <w:szCs w:val="18"/>
              </w:rPr>
              <w:t>packet_incoming</w:t>
            </w:r>
          </w:p>
          <w:p w14:paraId="32DD2689" w14:textId="77777777" w:rsidR="00D1044B" w:rsidRPr="002D53A8" w:rsidRDefault="00D1044B" w:rsidP="00D1044B">
            <w:pPr>
              <w:pStyle w:val="TAL"/>
              <w:rPr>
                <w:rFonts w:cs="Arial"/>
                <w:szCs w:val="18"/>
              </w:rPr>
            </w:pPr>
          </w:p>
          <w:p w14:paraId="3E660F49" w14:textId="691C25DE" w:rsidR="00D1044B" w:rsidRPr="002D53A8" w:rsidRDefault="00D1044B" w:rsidP="00D1044B">
            <w:pPr>
              <w:pStyle w:val="TAL"/>
              <w:rPr>
                <w:rFonts w:eastAsiaTheme="minorEastAsia"/>
              </w:rPr>
            </w:pPr>
            <w:r w:rsidRPr="002D53A8">
              <w:rPr>
                <w:rFonts w:cs="Arial"/>
                <w:szCs w:val="18"/>
              </w:rPr>
              <w:t>packet_outgoing</w:t>
            </w:r>
          </w:p>
        </w:tc>
        <w:tc>
          <w:tcPr>
            <w:tcW w:w="2125" w:type="pct"/>
            <w:shd w:val="clear" w:color="auto" w:fill="FFFFFF"/>
          </w:tcPr>
          <w:p w14:paraId="6C6537D0" w14:textId="08C0DE51" w:rsidR="006C5D46" w:rsidRPr="002D53A8" w:rsidRDefault="006C5D46" w:rsidP="00FB008D">
            <w:pPr>
              <w:pStyle w:val="TAL"/>
              <w:rPr>
                <w:rFonts w:eastAsiaTheme="minorEastAsia"/>
              </w:rPr>
            </w:pPr>
            <w:r w:rsidRPr="002D53A8">
              <w:rPr>
                <w:rFonts w:eastAsiaTheme="minorEastAsia"/>
              </w:rPr>
              <w:t xml:space="preserve">Identifies </w:t>
            </w:r>
            <w:r w:rsidR="00D1044B" w:rsidRPr="002D53A8">
              <w:rPr>
                <w:rFonts w:eastAsiaTheme="minorEastAsia"/>
              </w:rPr>
              <w:t>a</w:t>
            </w:r>
            <w:r w:rsidRPr="002D53A8">
              <w:rPr>
                <w:rFonts w:eastAsiaTheme="minorEastAsia"/>
              </w:rPr>
              <w:t xml:space="preserve"> performance metric</w:t>
            </w:r>
            <w:r w:rsidR="00D1044B" w:rsidRPr="002D53A8">
              <w:rPr>
                <w:rFonts w:eastAsiaTheme="minorEastAsia"/>
              </w:rPr>
              <w:t xml:space="preserve"> to be monitored</w:t>
            </w:r>
            <w:r w:rsidRPr="002D53A8">
              <w:rPr>
                <w:rFonts w:eastAsiaTheme="minorEastAsia"/>
              </w:rPr>
              <w:t>.</w:t>
            </w:r>
          </w:p>
          <w:p w14:paraId="021B0DAB" w14:textId="77777777" w:rsidR="006C5D46" w:rsidRPr="002D53A8" w:rsidRDefault="006C5D46" w:rsidP="00FB008D">
            <w:pPr>
              <w:pStyle w:val="TAL"/>
              <w:rPr>
                <w:rFonts w:eastAsiaTheme="minorEastAsia"/>
              </w:rPr>
            </w:pPr>
          </w:p>
          <w:p w14:paraId="4ADD3F20" w14:textId="38D23792" w:rsidR="00D1044B" w:rsidRPr="002D53A8" w:rsidRDefault="006C5D46" w:rsidP="00FB008D">
            <w:pPr>
              <w:pStyle w:val="TAL"/>
              <w:rPr>
                <w:rFonts w:eastAsiaTheme="minorEastAsia"/>
              </w:rPr>
            </w:pPr>
            <w:r w:rsidRPr="002D53A8">
              <w:rPr>
                <w:rFonts w:eastAsiaTheme="minorEastAsia"/>
              </w:rPr>
              <w:t>Performance metric values shall be</w:t>
            </w:r>
            <w:r w:rsidR="00D1044B" w:rsidRPr="002D53A8">
              <w:rPr>
                <w:rFonts w:eastAsiaTheme="minorEastAsia"/>
              </w:rPr>
              <w:t xml:space="preserve"> either</w:t>
            </w:r>
            <w:r w:rsidRPr="002D53A8">
              <w:rPr>
                <w:rFonts w:eastAsiaTheme="minorEastAsia"/>
              </w:rPr>
              <w:t xml:space="preserve"> set to</w:t>
            </w:r>
            <w:r w:rsidR="004D421A" w:rsidRPr="002D53A8">
              <w:rPr>
                <w:rFonts w:eastAsiaTheme="minorEastAsia"/>
              </w:rPr>
              <w:t>:</w:t>
            </w:r>
          </w:p>
          <w:p w14:paraId="6B6313DD" w14:textId="4E49ACD1" w:rsidR="00D1044B" w:rsidRPr="002D53A8" w:rsidRDefault="004D421A" w:rsidP="004D421A">
            <w:pPr>
              <w:pStyle w:val="TB1"/>
              <w:rPr>
                <w:rFonts w:eastAsiaTheme="minorEastAsia" w:cs="Arial"/>
                <w:szCs w:val="18"/>
              </w:rPr>
            </w:pPr>
            <w:r w:rsidRPr="002D53A8">
              <w:rPr>
                <w:rFonts w:eastAsiaTheme="minorEastAsia"/>
              </w:rPr>
              <w:t>A</w:t>
            </w:r>
            <w:r w:rsidR="00D1044B" w:rsidRPr="002D53A8">
              <w:rPr>
                <w:rFonts w:eastAsiaTheme="minorEastAsia"/>
              </w:rPr>
              <w:t xml:space="preserve"> measurement name defined in clause</w:t>
            </w:r>
            <w:r w:rsidRPr="002D53A8">
              <w:rPr>
                <w:rFonts w:eastAsiaTheme="minorEastAsia"/>
              </w:rPr>
              <w:t> </w:t>
            </w:r>
            <w:r w:rsidR="00D1044B" w:rsidRPr="002D53A8">
              <w:rPr>
                <w:rFonts w:eastAsiaTheme="minorEastAsia"/>
              </w:rPr>
              <w:t xml:space="preserve">7.3 of </w:t>
            </w:r>
            <w:r w:rsidR="00D1044B" w:rsidRPr="00F761A0">
              <w:rPr>
                <w:rFonts w:eastAsiaTheme="minorEastAsia"/>
              </w:rPr>
              <w:t>ETSI GS NFV-IFA 027</w:t>
            </w:r>
            <w:r w:rsidR="00CF4E92" w:rsidRPr="00F761A0">
              <w:rPr>
                <w:rFonts w:eastAsiaTheme="minorEastAsia"/>
              </w:rPr>
              <w:t xml:space="preserve"> [</w:t>
            </w:r>
            <w:r w:rsidR="00CF4E92" w:rsidRPr="00F761A0">
              <w:rPr>
                <w:rFonts w:eastAsiaTheme="minorEastAsia"/>
              </w:rPr>
              <w:fldChar w:fldCharType="begin"/>
            </w:r>
            <w:r w:rsidR="00CF4E92" w:rsidRPr="00F761A0">
              <w:rPr>
                <w:rFonts w:eastAsiaTheme="minorEastAsia"/>
              </w:rPr>
              <w:instrText xml:space="preserve">REF REF_GSNFV_IFA027 \h </w:instrText>
            </w:r>
            <w:r w:rsidR="00CF4E92" w:rsidRPr="00F761A0">
              <w:rPr>
                <w:rFonts w:eastAsiaTheme="minorEastAsia"/>
              </w:rPr>
            </w:r>
            <w:r w:rsidR="00CF4E92" w:rsidRPr="00F761A0">
              <w:rPr>
                <w:rFonts w:eastAsiaTheme="minorEastAsia"/>
              </w:rPr>
              <w:fldChar w:fldCharType="separate"/>
            </w:r>
            <w:r w:rsidR="00A11CBD" w:rsidRPr="00F761A0">
              <w:rPr>
                <w:rFonts w:eastAsiaTheme="minorEastAsia"/>
              </w:rPr>
              <w:t>7</w:t>
            </w:r>
            <w:r w:rsidR="00CF4E92" w:rsidRPr="00F761A0">
              <w:rPr>
                <w:rFonts w:eastAsiaTheme="minorEastAsia"/>
              </w:rPr>
              <w:fldChar w:fldCharType="end"/>
            </w:r>
            <w:r w:rsidR="00CF4E92" w:rsidRPr="00F761A0">
              <w:rPr>
                <w:rFonts w:eastAsiaTheme="minorEastAsia"/>
              </w:rPr>
              <w:t>]</w:t>
            </w:r>
            <w:r w:rsidR="00D1044B" w:rsidRPr="002D53A8">
              <w:rPr>
                <w:rFonts w:eastAsiaTheme="minorEastAsia"/>
              </w:rPr>
              <w:t xml:space="preserve">. </w:t>
            </w:r>
            <w:r w:rsidR="00D1044B" w:rsidRPr="002D53A8">
              <w:rPr>
                <w:rFonts w:eastAsiaTheme="minorEastAsia" w:cs="Arial"/>
                <w:szCs w:val="18"/>
              </w:rPr>
              <w:t>In this case the NFVO computes these measurements from lower-level metrics collected from the VIM.</w:t>
            </w:r>
          </w:p>
          <w:p w14:paraId="69AD4081" w14:textId="56584A34" w:rsidR="006C5D46" w:rsidRPr="002D53A8" w:rsidRDefault="004D421A" w:rsidP="004D421A">
            <w:pPr>
              <w:pStyle w:val="TB1"/>
              <w:rPr>
                <w:rFonts w:eastAsiaTheme="minorEastAsia"/>
              </w:rPr>
            </w:pPr>
            <w:r w:rsidRPr="002D53A8">
              <w:rPr>
                <w:rFonts w:eastAsiaTheme="minorEastAsia" w:cs="Arial"/>
                <w:szCs w:val="18"/>
              </w:rPr>
              <w:t>A</w:t>
            </w:r>
            <w:r w:rsidR="00D1044B" w:rsidRPr="002D53A8">
              <w:rPr>
                <w:rFonts w:eastAsiaTheme="minorEastAsia" w:cs="Arial"/>
                <w:szCs w:val="18"/>
              </w:rPr>
              <w:t xml:space="preserve"> measurement name defined in clause</w:t>
            </w:r>
            <w:r w:rsidRPr="002D53A8">
              <w:rPr>
                <w:rFonts w:eastAsiaTheme="minorEastAsia" w:cs="Arial"/>
                <w:szCs w:val="18"/>
              </w:rPr>
              <w:t> </w:t>
            </w:r>
            <w:r w:rsidR="00D1044B" w:rsidRPr="002D53A8">
              <w:rPr>
                <w:rFonts w:eastAsiaTheme="minorEastAsia" w:cs="Arial"/>
                <w:szCs w:val="18"/>
              </w:rPr>
              <w:t xml:space="preserve">7.1 of </w:t>
            </w:r>
            <w:r w:rsidR="00D1044B" w:rsidRPr="00F761A0">
              <w:rPr>
                <w:rFonts w:eastAsiaTheme="minorEastAsia" w:cs="Arial"/>
                <w:szCs w:val="18"/>
              </w:rPr>
              <w:t>ETSI GS NFV-IFA 027 [</w:t>
            </w:r>
            <w:r w:rsidR="00D1044B" w:rsidRPr="00F761A0">
              <w:rPr>
                <w:rFonts w:eastAsiaTheme="minorEastAsia" w:cs="Arial"/>
                <w:szCs w:val="18"/>
              </w:rPr>
              <w:fldChar w:fldCharType="begin"/>
            </w:r>
            <w:r w:rsidR="00D1044B" w:rsidRPr="00F761A0">
              <w:rPr>
                <w:rFonts w:eastAsiaTheme="minorEastAsia" w:cs="Arial"/>
                <w:szCs w:val="18"/>
              </w:rPr>
              <w:instrText xml:space="preserve">REF REF_GSNFV_IFA027 \h  \* MERGEFORMAT </w:instrText>
            </w:r>
            <w:r w:rsidR="00D1044B" w:rsidRPr="00F761A0">
              <w:rPr>
                <w:rFonts w:eastAsiaTheme="minorEastAsia" w:cs="Arial"/>
                <w:szCs w:val="18"/>
              </w:rPr>
            </w:r>
            <w:r w:rsidR="00D1044B" w:rsidRPr="00F761A0">
              <w:rPr>
                <w:rFonts w:eastAsiaTheme="minorEastAsia" w:cs="Arial"/>
                <w:szCs w:val="18"/>
              </w:rPr>
              <w:fldChar w:fldCharType="separate"/>
            </w:r>
            <w:r w:rsidR="00A11CBD" w:rsidRPr="00F761A0">
              <w:rPr>
                <w:rFonts w:eastAsiaTheme="minorEastAsia" w:cs="Arial"/>
                <w:szCs w:val="18"/>
              </w:rPr>
              <w:t>7</w:t>
            </w:r>
            <w:r w:rsidR="00D1044B" w:rsidRPr="00F761A0">
              <w:rPr>
                <w:rFonts w:eastAsiaTheme="minorEastAsia" w:cs="Arial"/>
                <w:szCs w:val="18"/>
              </w:rPr>
              <w:fldChar w:fldCharType="end"/>
            </w:r>
            <w:r w:rsidR="00D1044B" w:rsidRPr="00F761A0">
              <w:rPr>
                <w:rFonts w:eastAsiaTheme="minorEastAsia" w:cs="Arial"/>
                <w:szCs w:val="18"/>
              </w:rPr>
              <w:t>]</w:t>
            </w:r>
            <w:r w:rsidR="00D1044B" w:rsidRPr="002D53A8">
              <w:rPr>
                <w:rFonts w:eastAsiaTheme="minorEastAsia" w:cs="Arial"/>
                <w:szCs w:val="18"/>
              </w:rPr>
              <w:t>, without appending a sub-counter. In this case the NFVO collects these metrics from the VIM for a</w:t>
            </w:r>
            <w:r w:rsidR="00D1044B" w:rsidRPr="002D53A8">
              <w:rPr>
                <w:rFonts w:eastAsiaTheme="minorEastAsia"/>
              </w:rPr>
              <w:t>ll network resources allocated to all NS virtual links</w:t>
            </w:r>
            <w:r w:rsidR="00F42F90" w:rsidRPr="002D53A8">
              <w:rPr>
                <w:rFonts w:eastAsiaTheme="minorEastAsia"/>
              </w:rPr>
              <w:t>.</w:t>
            </w:r>
          </w:p>
        </w:tc>
      </w:tr>
      <w:tr w:rsidR="006C5D46" w:rsidRPr="002D53A8" w14:paraId="578D2390" w14:textId="77777777" w:rsidTr="004D421A">
        <w:trPr>
          <w:jc w:val="center"/>
        </w:trPr>
        <w:tc>
          <w:tcPr>
            <w:tcW w:w="794" w:type="pct"/>
            <w:shd w:val="clear" w:color="auto" w:fill="FFFFFF"/>
          </w:tcPr>
          <w:p w14:paraId="5ECE373B" w14:textId="77777777" w:rsidR="006C5D46" w:rsidRPr="002D53A8" w:rsidRDefault="006C5D46" w:rsidP="00FB008D">
            <w:pPr>
              <w:pStyle w:val="TAL"/>
              <w:rPr>
                <w:rFonts w:eastAsiaTheme="minorEastAsia"/>
              </w:rPr>
            </w:pPr>
            <w:r w:rsidRPr="002D53A8">
              <w:rPr>
                <w:rFonts w:eastAsiaTheme="minorEastAsia"/>
              </w:rPr>
              <w:t>collection_period</w:t>
            </w:r>
          </w:p>
        </w:tc>
        <w:tc>
          <w:tcPr>
            <w:tcW w:w="490" w:type="pct"/>
            <w:shd w:val="clear" w:color="auto" w:fill="FFFFFF"/>
          </w:tcPr>
          <w:p w14:paraId="2829CBE5" w14:textId="77777777" w:rsidR="006C5D46" w:rsidRPr="002D53A8" w:rsidRDefault="006C5D46" w:rsidP="00FB008D">
            <w:pPr>
              <w:pStyle w:val="TAL"/>
              <w:rPr>
                <w:rFonts w:eastAsiaTheme="minorEastAsia"/>
              </w:rPr>
            </w:pPr>
            <w:r w:rsidRPr="002D53A8">
              <w:rPr>
                <w:rFonts w:eastAsiaTheme="minorEastAsia"/>
              </w:rPr>
              <w:t>no</w:t>
            </w:r>
          </w:p>
        </w:tc>
        <w:tc>
          <w:tcPr>
            <w:tcW w:w="596" w:type="pct"/>
            <w:shd w:val="clear" w:color="auto" w:fill="FFFFFF"/>
          </w:tcPr>
          <w:p w14:paraId="667FD486" w14:textId="77777777" w:rsidR="006C5D46" w:rsidRPr="002D53A8" w:rsidRDefault="006C5D46" w:rsidP="00FB008D">
            <w:pPr>
              <w:pStyle w:val="TAL"/>
              <w:rPr>
                <w:rFonts w:eastAsiaTheme="minorEastAsia"/>
              </w:rPr>
            </w:pPr>
            <w:r w:rsidRPr="002D53A8">
              <w:rPr>
                <w:rFonts w:eastAsiaTheme="minorEastAsia"/>
              </w:rPr>
              <w:t>scalar-unit.time</w:t>
            </w:r>
          </w:p>
        </w:tc>
        <w:tc>
          <w:tcPr>
            <w:tcW w:w="995" w:type="pct"/>
            <w:shd w:val="clear" w:color="auto" w:fill="FFFFFF"/>
          </w:tcPr>
          <w:p w14:paraId="51090BB2" w14:textId="77777777" w:rsidR="006C5D46" w:rsidRPr="002D53A8" w:rsidRDefault="006C5D46" w:rsidP="00FB008D">
            <w:pPr>
              <w:pStyle w:val="TAL"/>
              <w:rPr>
                <w:rFonts w:eastAsiaTheme="minorEastAsia"/>
              </w:rPr>
            </w:pPr>
          </w:p>
        </w:tc>
        <w:tc>
          <w:tcPr>
            <w:tcW w:w="2125" w:type="pct"/>
            <w:shd w:val="clear" w:color="auto" w:fill="FFFFFF"/>
          </w:tcPr>
          <w:p w14:paraId="63127E88" w14:textId="77777777" w:rsidR="006C5D46" w:rsidRPr="002D53A8" w:rsidRDefault="006C5D46" w:rsidP="00FB008D">
            <w:pPr>
              <w:pStyle w:val="TAL"/>
              <w:rPr>
                <w:rFonts w:eastAsiaTheme="minorEastAsia"/>
              </w:rPr>
            </w:pPr>
            <w:r w:rsidRPr="002D53A8">
              <w:rPr>
                <w:lang w:eastAsia="fr-FR"/>
              </w:rPr>
              <w:t>Describes the periodicity at which to collect the performance information.</w:t>
            </w:r>
          </w:p>
        </w:tc>
      </w:tr>
    </w:tbl>
    <w:p w14:paraId="5C9A2453" w14:textId="2FE71785" w:rsidR="006C5D46" w:rsidRPr="002D53A8" w:rsidRDefault="006C5D46" w:rsidP="00800B4F">
      <w:pPr>
        <w:rPr>
          <w:rFonts w:eastAsia="DengXian"/>
        </w:rPr>
      </w:pPr>
    </w:p>
    <w:p w14:paraId="20707C44" w14:textId="4C77137C" w:rsidR="006C5D46" w:rsidRPr="002D53A8" w:rsidRDefault="006C5D46" w:rsidP="00484386">
      <w:pPr>
        <w:pStyle w:val="Heading4"/>
        <w:rPr>
          <w:rFonts w:eastAsia="DengXian"/>
        </w:rPr>
      </w:pPr>
      <w:bookmarkStart w:id="2004" w:name="_Toc48655630"/>
      <w:bookmarkStart w:id="2005" w:name="_Toc48725167"/>
      <w:bookmarkStart w:id="2006" w:name="_Toc57297589"/>
      <w:r w:rsidRPr="002D53A8">
        <w:rPr>
          <w:rFonts w:eastAsia="DengXian"/>
        </w:rPr>
        <w:t>7.2.19.3</w:t>
      </w:r>
      <w:r w:rsidRPr="002D53A8">
        <w:rPr>
          <w:rFonts w:eastAsia="DengXian"/>
        </w:rPr>
        <w:tab/>
        <w:t>Definition</w:t>
      </w:r>
      <w:bookmarkEnd w:id="2004"/>
      <w:bookmarkEnd w:id="2005"/>
      <w:bookmarkEnd w:id="2006"/>
    </w:p>
    <w:p w14:paraId="165BF6B3" w14:textId="77777777" w:rsidR="006C5D46" w:rsidRPr="002D53A8" w:rsidRDefault="006C5D46" w:rsidP="00B368C1">
      <w:pPr>
        <w:rPr>
          <w:rFonts w:eastAsiaTheme="minorEastAsia"/>
        </w:rPr>
      </w:pPr>
      <w:r w:rsidRPr="002D53A8">
        <w:rPr>
          <w:rFonts w:eastAsiaTheme="minorEastAsia"/>
          <w:lang w:eastAsia="zh-CN"/>
        </w:rPr>
        <w:t>The syntax of the Ns</w:t>
      </w:r>
      <w:r w:rsidRPr="002D53A8">
        <w:rPr>
          <w:rFonts w:eastAsiaTheme="minorEastAsia"/>
        </w:rPr>
        <w:t>MonitoringParameter</w:t>
      </w:r>
      <w:r w:rsidRPr="002D53A8">
        <w:rPr>
          <w:rFonts w:eastAsiaTheme="minorEastAsia"/>
          <w:lang w:eastAsia="zh-CN"/>
        </w:rPr>
        <w:t xml:space="preserve"> data type shall comply with the following 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629"/>
      </w:tblGrid>
      <w:tr w:rsidR="006C5D46" w:rsidRPr="002D53A8" w14:paraId="7EA0DA76" w14:textId="77777777" w:rsidTr="00FB008D">
        <w:tc>
          <w:tcPr>
            <w:tcW w:w="9629" w:type="dxa"/>
            <w:shd w:val="clear" w:color="auto" w:fill="D9D9D9" w:themeFill="background1" w:themeFillShade="D9"/>
          </w:tcPr>
          <w:p w14:paraId="6113FB21"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tosca.datatypes.nfv.NsMonitoringParameter:</w:t>
            </w:r>
          </w:p>
          <w:p w14:paraId="5696137A"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tosca.datatypes.Root</w:t>
            </w:r>
          </w:p>
          <w:p w14:paraId="56761E2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Represents information on virtualised resource related performance metrics applicable to the NS.</w:t>
            </w:r>
          </w:p>
          <w:p w14:paraId="0C6F175C"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CDFD474"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51E62A2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5ECD77E"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Human readable name of the monitoring parameter</w:t>
            </w:r>
          </w:p>
          <w:p w14:paraId="6A13B9C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11CA6880"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w:t>
            </w:r>
          </w:p>
          <w:p w14:paraId="1D17B73E"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1DD769A" w14:textId="021BC576"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Identifies </w:t>
            </w:r>
            <w:r w:rsidR="00D1044B" w:rsidRPr="002D53A8">
              <w:rPr>
                <w:rFonts w:ascii="Consolas" w:eastAsiaTheme="minorEastAsia" w:hAnsi="Consolas"/>
              </w:rPr>
              <w:t>a</w:t>
            </w:r>
            <w:r w:rsidRPr="002D53A8">
              <w:rPr>
                <w:rFonts w:ascii="Consolas" w:eastAsiaTheme="minorEastAsia" w:hAnsi="Consolas"/>
              </w:rPr>
              <w:t xml:space="preserve"> performance metric</w:t>
            </w:r>
            <w:r w:rsidR="00D1044B" w:rsidRPr="002D53A8">
              <w:rPr>
                <w:rFonts w:ascii="Consolas" w:eastAsiaTheme="minorEastAsia" w:hAnsi="Consolas"/>
              </w:rPr>
              <w:t xml:space="preserve"> to be monitored</w:t>
            </w:r>
            <w:r w:rsidRPr="002D53A8">
              <w:rPr>
                <w:rFonts w:ascii="Consolas" w:eastAsiaTheme="minorEastAsia" w:hAnsi="Consolas"/>
              </w:rPr>
              <w:t xml:space="preserve">, according to </w:t>
            </w:r>
            <w:r w:rsidRPr="00B44E9F">
              <w:rPr>
                <w:rFonts w:ascii="Consolas" w:eastAsiaTheme="minorEastAsia" w:hAnsi="Consolas"/>
              </w:rPr>
              <w:t>ETSI GS NFV-IFA 027</w:t>
            </w:r>
            <w:r w:rsidRPr="002D53A8">
              <w:rPr>
                <w:rFonts w:ascii="Consolas" w:eastAsiaTheme="minorEastAsia" w:hAnsi="Consolas"/>
              </w:rPr>
              <w:t xml:space="preserve">. </w:t>
            </w:r>
          </w:p>
          <w:p w14:paraId="181BCAD0"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7D40515F"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w:t>
            </w:r>
          </w:p>
          <w:p w14:paraId="277E921D" w14:textId="298AAC14"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valid_values: [byte_incoming_sap, byte_outgoing_sap, packet_incoming_sap, packet_outgoing_sap</w:t>
            </w:r>
            <w:r w:rsidR="00D1044B" w:rsidRPr="002D53A8">
              <w:rPr>
                <w:rFonts w:ascii="Consolas" w:eastAsiaTheme="minorEastAsia" w:hAnsi="Consolas"/>
              </w:rPr>
              <w:t>, byte_incoming, byte_outgoing, packet_incoming, packet_outgoing</w:t>
            </w:r>
            <w:r w:rsidRPr="002D53A8">
              <w:rPr>
                <w:rFonts w:ascii="Consolas" w:eastAsiaTheme="minorEastAsia" w:hAnsi="Consolas"/>
              </w:rPr>
              <w:t xml:space="preserve"> ] </w:t>
            </w:r>
          </w:p>
          <w:p w14:paraId="3DB82BE4"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w:t>
            </w:r>
          </w:p>
          <w:p w14:paraId="5D789CFF"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scalar-unit.time</w:t>
            </w:r>
          </w:p>
          <w:p w14:paraId="772BD44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Describes the periodicity at which to collect the performance information.</w:t>
            </w:r>
          </w:p>
          <w:p w14:paraId="2DCF23E5" w14:textId="7D6CB356" w:rsidR="006C5D46" w:rsidRPr="002D53A8" w:rsidRDefault="006C5D46" w:rsidP="00800B4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tc>
      </w:tr>
    </w:tbl>
    <w:p w14:paraId="7BE9CBA3" w14:textId="77777777" w:rsidR="006C5D46" w:rsidRPr="002D53A8" w:rsidRDefault="006C5D46" w:rsidP="006C5D46">
      <w:pPr>
        <w:rPr>
          <w:rFonts w:eastAsiaTheme="minorEastAsia"/>
        </w:rPr>
      </w:pPr>
    </w:p>
    <w:p w14:paraId="53362646" w14:textId="48D94B01" w:rsidR="006C5D46" w:rsidRPr="002D53A8" w:rsidRDefault="006C5D46" w:rsidP="00484386">
      <w:pPr>
        <w:pStyle w:val="Heading4"/>
        <w:rPr>
          <w:rFonts w:eastAsia="DengXian"/>
        </w:rPr>
      </w:pPr>
      <w:bookmarkStart w:id="2007" w:name="_Toc48655631"/>
      <w:bookmarkStart w:id="2008" w:name="_Toc48725168"/>
      <w:bookmarkStart w:id="2009" w:name="_Toc57297590"/>
      <w:r w:rsidRPr="002D53A8">
        <w:rPr>
          <w:rFonts w:eastAsia="DengXian"/>
        </w:rPr>
        <w:t>7.2.19.4</w:t>
      </w:r>
      <w:r w:rsidRPr="002D53A8">
        <w:rPr>
          <w:rFonts w:eastAsia="DengXian"/>
        </w:rPr>
        <w:tab/>
        <w:t>Examples</w:t>
      </w:r>
      <w:bookmarkEnd w:id="2007"/>
      <w:bookmarkEnd w:id="2008"/>
      <w:bookmarkEnd w:id="2009"/>
    </w:p>
    <w:p w14:paraId="127260BA" w14:textId="5538E158" w:rsidR="006C5D46" w:rsidRPr="002D53A8" w:rsidRDefault="006C5D46" w:rsidP="00484386">
      <w:pPr>
        <w:rPr>
          <w:rFonts w:eastAsiaTheme="minorEastAsia"/>
        </w:rPr>
      </w:pPr>
      <w:r w:rsidRPr="002D53A8">
        <w:rPr>
          <w:rFonts w:eastAsiaTheme="minorEastAsia"/>
        </w:rPr>
        <w:t>None.</w:t>
      </w:r>
    </w:p>
    <w:p w14:paraId="48F56AF4" w14:textId="2D8B9B30" w:rsidR="006C5D46" w:rsidRPr="002D53A8" w:rsidRDefault="006C5D46" w:rsidP="00484386">
      <w:pPr>
        <w:pStyle w:val="Heading4"/>
        <w:rPr>
          <w:rFonts w:eastAsia="DengXian"/>
        </w:rPr>
      </w:pPr>
      <w:bookmarkStart w:id="2010" w:name="_Toc48655632"/>
      <w:bookmarkStart w:id="2011" w:name="_Toc48725169"/>
      <w:bookmarkStart w:id="2012" w:name="_Toc57297591"/>
      <w:r w:rsidRPr="002D53A8">
        <w:rPr>
          <w:rFonts w:eastAsia="DengXian"/>
        </w:rPr>
        <w:t>7.2</w:t>
      </w:r>
      <w:r w:rsidRPr="002D53A8">
        <w:rPr>
          <w:rFonts w:eastAsia="DengXian" w:hint="eastAsia"/>
        </w:rPr>
        <w:t>.</w:t>
      </w:r>
      <w:r w:rsidRPr="002D53A8">
        <w:rPr>
          <w:rFonts w:eastAsia="DengXian"/>
        </w:rPr>
        <w:t>19</w:t>
      </w:r>
      <w:r w:rsidRPr="002D53A8">
        <w:rPr>
          <w:rFonts w:eastAsia="DengXian" w:hint="eastAsia"/>
        </w:rPr>
        <w:t>.5</w:t>
      </w:r>
      <w:r w:rsidRPr="002D53A8">
        <w:rPr>
          <w:rFonts w:eastAsia="DengXian"/>
        </w:rPr>
        <w:tab/>
        <w:t>Additional Requirements</w:t>
      </w:r>
      <w:bookmarkEnd w:id="2010"/>
      <w:bookmarkEnd w:id="2011"/>
      <w:bookmarkEnd w:id="2012"/>
    </w:p>
    <w:p w14:paraId="0A14F301" w14:textId="77777777" w:rsidR="006C5D46" w:rsidRPr="002D53A8" w:rsidRDefault="006C5D46" w:rsidP="006C5D46">
      <w:pPr>
        <w:rPr>
          <w:rFonts w:eastAsiaTheme="minorEastAsia"/>
          <w:lang w:eastAsia="zh-CN"/>
        </w:rPr>
      </w:pPr>
      <w:r w:rsidRPr="002D53A8">
        <w:rPr>
          <w:rFonts w:eastAsiaTheme="minorEastAsia" w:hint="eastAsia"/>
          <w:lang w:eastAsia="zh-CN"/>
        </w:rPr>
        <w:t>None.</w:t>
      </w:r>
    </w:p>
    <w:p w14:paraId="12532A57" w14:textId="77777777" w:rsidR="00E12E51" w:rsidRPr="002D53A8" w:rsidRDefault="00E12E51" w:rsidP="00E12E51">
      <w:pPr>
        <w:pStyle w:val="Heading3"/>
        <w:rPr>
          <w:rFonts w:eastAsia="DengXian"/>
        </w:rPr>
      </w:pPr>
      <w:bookmarkStart w:id="2013" w:name="_Toc48655633"/>
      <w:bookmarkStart w:id="2014" w:name="_Toc48725170"/>
      <w:bookmarkStart w:id="2015" w:name="_Toc57297592"/>
      <w:r w:rsidRPr="002D53A8">
        <w:rPr>
          <w:rFonts w:eastAsia="DengXian"/>
        </w:rPr>
        <w:t>7.2.20</w:t>
      </w:r>
      <w:r w:rsidRPr="002D53A8">
        <w:rPr>
          <w:rFonts w:eastAsia="DengXian"/>
        </w:rPr>
        <w:tab/>
        <w:t>tosca.datatypes.nfv.VnfMonitoringParameter</w:t>
      </w:r>
      <w:bookmarkEnd w:id="2013"/>
      <w:bookmarkEnd w:id="2014"/>
      <w:bookmarkEnd w:id="2015"/>
    </w:p>
    <w:p w14:paraId="1B8BFAAA" w14:textId="77777777" w:rsidR="00E12E51" w:rsidRDefault="00E12E51" w:rsidP="00E12E51">
      <w:pPr>
        <w:rPr>
          <w:rFonts w:eastAsiaTheme="minorEastAsia"/>
        </w:rPr>
      </w:pPr>
      <w:r w:rsidRPr="002D53A8">
        <w:rPr>
          <w:rFonts w:eastAsiaTheme="minorEastAsia"/>
        </w:rPr>
        <w:t xml:space="preserve">The </w:t>
      </w:r>
      <w:r w:rsidRPr="002D53A8">
        <w:rPr>
          <w:rFonts w:eastAsia="DengXian"/>
        </w:rPr>
        <w:t>VnfMonitoringParameter</w:t>
      </w:r>
      <w:r w:rsidRPr="002D53A8">
        <w:rPr>
          <w:rFonts w:eastAsiaTheme="minorEastAsia"/>
        </w:rPr>
        <w:t xml:space="preserve"> data type is defined in clause 9.2.9 of the present document.</w:t>
      </w:r>
    </w:p>
    <w:p w14:paraId="32BC764F" w14:textId="77777777" w:rsidR="0039612C" w:rsidRDefault="0039612C" w:rsidP="00E12E51">
      <w:pPr>
        <w:rPr>
          <w:rFonts w:eastAsiaTheme="minorEastAsia"/>
        </w:rPr>
      </w:pPr>
    </w:p>
    <w:p w14:paraId="60F3C64E" w14:textId="098A9628" w:rsidR="0039612C" w:rsidRPr="0039612C" w:rsidRDefault="0039612C" w:rsidP="0039612C">
      <w:pPr>
        <w:keepNext/>
        <w:keepLines/>
        <w:spacing w:before="120"/>
        <w:ind w:left="1134" w:hanging="1134"/>
        <w:outlineLvl w:val="2"/>
        <w:rPr>
          <w:rFonts w:ascii="Arial" w:eastAsia="DengXian" w:hAnsi="Arial"/>
          <w:sz w:val="28"/>
        </w:rPr>
      </w:pPr>
      <w:r w:rsidRPr="0039612C">
        <w:rPr>
          <w:rFonts w:ascii="Arial" w:eastAsia="DengXian" w:hAnsi="Arial"/>
          <w:sz w:val="28"/>
        </w:rPr>
        <w:t>7.2.</w:t>
      </w:r>
      <w:r>
        <w:rPr>
          <w:rFonts w:ascii="Arial" w:eastAsia="DengXian" w:hAnsi="Arial"/>
          <w:sz w:val="28"/>
        </w:rPr>
        <w:t>21</w:t>
      </w:r>
      <w:r w:rsidRPr="0039612C">
        <w:rPr>
          <w:rFonts w:ascii="Arial" w:eastAsia="DengXian" w:hAnsi="Arial"/>
          <w:sz w:val="28"/>
        </w:rPr>
        <w:tab/>
        <w:t>tosca.datatypes.nfv.NsVirtualLinkProtocolData</w:t>
      </w:r>
    </w:p>
    <w:p w14:paraId="030B7B40" w14:textId="751539A4" w:rsidR="0039612C" w:rsidRPr="0039612C" w:rsidRDefault="0039612C" w:rsidP="0039612C">
      <w:pPr>
        <w:keepNext/>
        <w:keepLines/>
        <w:spacing w:before="120"/>
        <w:ind w:left="1418" w:hanging="1418"/>
        <w:outlineLvl w:val="3"/>
        <w:rPr>
          <w:rFonts w:ascii="Arial" w:hAnsi="Arial"/>
          <w:sz w:val="24"/>
          <w:lang w:eastAsia="zh-CN"/>
        </w:rPr>
      </w:pPr>
      <w:r w:rsidRPr="0039612C">
        <w:rPr>
          <w:rFonts w:ascii="Arial" w:hAnsi="Arial"/>
          <w:sz w:val="24"/>
          <w:lang w:eastAsia="zh-CN"/>
        </w:rPr>
        <w:t>7</w:t>
      </w:r>
      <w:r w:rsidRPr="0039612C">
        <w:rPr>
          <w:rFonts w:ascii="Arial" w:hAnsi="Arial" w:hint="eastAsia"/>
          <w:sz w:val="24"/>
          <w:lang w:eastAsia="zh-CN"/>
        </w:rPr>
        <w:t>.2.</w:t>
      </w:r>
      <w:r>
        <w:rPr>
          <w:rFonts w:ascii="Arial" w:hAnsi="Arial"/>
          <w:sz w:val="24"/>
          <w:lang w:eastAsia="zh-CN"/>
        </w:rPr>
        <w:t>21</w:t>
      </w:r>
      <w:r w:rsidRPr="0039612C">
        <w:rPr>
          <w:rFonts w:ascii="Arial" w:hAnsi="Arial" w:hint="eastAsia"/>
          <w:sz w:val="24"/>
          <w:lang w:eastAsia="zh-CN"/>
        </w:rPr>
        <w:t>.1</w:t>
      </w:r>
      <w:r w:rsidRPr="0039612C">
        <w:rPr>
          <w:rFonts w:ascii="Arial" w:hAnsi="Arial" w:hint="eastAsia"/>
          <w:sz w:val="24"/>
          <w:lang w:eastAsia="zh-CN"/>
        </w:rPr>
        <w:tab/>
      </w:r>
      <w:r w:rsidRPr="0039612C">
        <w:rPr>
          <w:rFonts w:ascii="Arial" w:hAnsi="Arial"/>
          <w:sz w:val="24"/>
          <w:lang w:eastAsia="zh-CN"/>
        </w:rPr>
        <w:t>Description</w:t>
      </w:r>
    </w:p>
    <w:p w14:paraId="6A8402B7" w14:textId="4349E497" w:rsidR="0039612C" w:rsidRPr="0039612C" w:rsidRDefault="0039612C" w:rsidP="0039612C">
      <w:r w:rsidRPr="0039612C">
        <w:t xml:space="preserve">The NsVirtualLinkProtocolData data type describes </w:t>
      </w:r>
      <w:r w:rsidRPr="0039612C">
        <w:rPr>
          <w:szCs w:val="22"/>
        </w:rPr>
        <w:t>one protocol layer and associated protocol data for a given virtual link</w:t>
      </w:r>
      <w:r w:rsidRPr="0039612C">
        <w:t xml:space="preserve"> used in a specific NS deployment flavour. </w:t>
      </w:r>
      <w:r w:rsidRPr="0039612C">
        <w:rPr>
          <w:rFonts w:eastAsia="SimSun"/>
          <w:szCs w:val="24"/>
        </w:rPr>
        <w:t>Table 7.2.</w:t>
      </w:r>
      <w:r>
        <w:rPr>
          <w:rFonts w:eastAsia="SimSun"/>
          <w:szCs w:val="24"/>
        </w:rPr>
        <w:t>21</w:t>
      </w:r>
      <w:r w:rsidRPr="0039612C">
        <w:rPr>
          <w:rFonts w:eastAsia="SimSun"/>
          <w:szCs w:val="24"/>
        </w:rPr>
        <w:t>.1-1 specifies the declared names for this data type. These names shall be used as specified in TOSCA-Simple-Profile-YAML-v1.</w:t>
      </w:r>
      <w:r w:rsidR="00EC16ED">
        <w:rPr>
          <w:rFonts w:eastAsia="SimSun"/>
          <w:szCs w:val="24"/>
        </w:rPr>
        <w:t>3</w:t>
      </w:r>
      <w:r w:rsidRPr="0039612C">
        <w:rPr>
          <w:rFonts w:eastAsia="SimSun"/>
          <w:szCs w:val="24"/>
        </w:rPr>
        <w:t xml:space="preserve"> [</w:t>
      </w:r>
      <w:r w:rsidR="00EC16ED">
        <w:rPr>
          <w:rFonts w:eastAsia="SimSun"/>
          <w:szCs w:val="24"/>
        </w:rPr>
        <w:t>20</w:t>
      </w:r>
      <w:r w:rsidRPr="0039612C">
        <w:rPr>
          <w:rFonts w:eastAsia="SimSun"/>
          <w:szCs w:val="24"/>
        </w:rPr>
        <w:t>].</w:t>
      </w:r>
    </w:p>
    <w:p w14:paraId="656916B9" w14:textId="1C683CF8" w:rsidR="0039612C" w:rsidRPr="0039612C" w:rsidRDefault="0039612C" w:rsidP="0039612C">
      <w:pPr>
        <w:keepNext/>
        <w:keepLines/>
        <w:spacing w:before="60"/>
        <w:jc w:val="center"/>
        <w:rPr>
          <w:rFonts w:ascii="Arial" w:hAnsi="Arial"/>
          <w:b/>
        </w:rPr>
      </w:pPr>
      <w:r w:rsidRPr="0039612C">
        <w:rPr>
          <w:rFonts w:ascii="Arial" w:hAnsi="Arial"/>
          <w:b/>
        </w:rPr>
        <w:t>Table 7.2.</w:t>
      </w:r>
      <w:r>
        <w:rPr>
          <w:rFonts w:ascii="Arial" w:hAnsi="Arial"/>
          <w:b/>
        </w:rPr>
        <w:t>21</w:t>
      </w:r>
      <w:r w:rsidRPr="0039612C">
        <w:rPr>
          <w:rFonts w:ascii="Arial" w:hAnsi="Arial"/>
          <w:b/>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39612C" w:rsidRPr="0039612C" w14:paraId="0DA2F644" w14:textId="77777777" w:rsidTr="0039612C">
        <w:trPr>
          <w:jc w:val="center"/>
        </w:trPr>
        <w:tc>
          <w:tcPr>
            <w:tcW w:w="1177" w:type="pct"/>
            <w:shd w:val="clear" w:color="auto" w:fill="D9D9D9"/>
          </w:tcPr>
          <w:p w14:paraId="0B99ABCD" w14:textId="77777777" w:rsidR="0039612C" w:rsidRPr="0039612C" w:rsidRDefault="0039612C" w:rsidP="0039612C">
            <w:pPr>
              <w:keepNext/>
              <w:widowControl w:val="0"/>
              <w:suppressLineNumbers/>
              <w:suppressAutoHyphens/>
              <w:spacing w:after="0"/>
              <w:rPr>
                <w:rFonts w:ascii="Arial" w:eastAsiaTheme="minorEastAsia" w:hAnsi="Arial"/>
                <w:b/>
                <w:sz w:val="18"/>
              </w:rPr>
            </w:pPr>
            <w:r w:rsidRPr="0039612C">
              <w:rPr>
                <w:rFonts w:ascii="Arial" w:eastAsiaTheme="minorEastAsia" w:hAnsi="Arial"/>
                <w:b/>
                <w:sz w:val="18"/>
              </w:rPr>
              <w:t>Shorthand Name</w:t>
            </w:r>
          </w:p>
        </w:tc>
        <w:tc>
          <w:tcPr>
            <w:tcW w:w="3823" w:type="pct"/>
          </w:tcPr>
          <w:p w14:paraId="21607CDD" w14:textId="77777777" w:rsidR="0039612C" w:rsidRPr="0039612C" w:rsidRDefault="0039612C" w:rsidP="0039612C">
            <w:pPr>
              <w:keepNext/>
              <w:keepLines/>
              <w:spacing w:after="0"/>
              <w:rPr>
                <w:rFonts w:ascii="Arial" w:hAnsi="Arial"/>
                <w:sz w:val="18"/>
              </w:rPr>
            </w:pPr>
            <w:r w:rsidRPr="0039612C">
              <w:rPr>
                <w:rFonts w:ascii="Arial" w:hAnsi="Arial"/>
                <w:sz w:val="18"/>
              </w:rPr>
              <w:t>NsVirtualLinkProtocolData</w:t>
            </w:r>
          </w:p>
        </w:tc>
      </w:tr>
      <w:tr w:rsidR="0039612C" w:rsidRPr="0039612C" w14:paraId="79CF5AB6" w14:textId="77777777" w:rsidTr="0039612C">
        <w:trPr>
          <w:jc w:val="center"/>
        </w:trPr>
        <w:tc>
          <w:tcPr>
            <w:tcW w:w="1177" w:type="pct"/>
            <w:shd w:val="clear" w:color="auto" w:fill="D9D9D9"/>
          </w:tcPr>
          <w:p w14:paraId="3FCE4939" w14:textId="77777777" w:rsidR="0039612C" w:rsidRPr="0039612C" w:rsidRDefault="0039612C" w:rsidP="0039612C">
            <w:pPr>
              <w:keepNext/>
              <w:widowControl w:val="0"/>
              <w:suppressLineNumbers/>
              <w:suppressAutoHyphens/>
              <w:spacing w:after="0"/>
              <w:rPr>
                <w:rFonts w:ascii="Arial" w:eastAsiaTheme="minorEastAsia" w:hAnsi="Arial"/>
                <w:b/>
                <w:sz w:val="18"/>
              </w:rPr>
            </w:pPr>
            <w:r w:rsidRPr="0039612C">
              <w:rPr>
                <w:rFonts w:ascii="Arial" w:eastAsiaTheme="minorEastAsia" w:hAnsi="Arial"/>
                <w:b/>
                <w:sz w:val="18"/>
              </w:rPr>
              <w:t>Type Qualified Name</w:t>
            </w:r>
          </w:p>
        </w:tc>
        <w:tc>
          <w:tcPr>
            <w:tcW w:w="3823" w:type="pct"/>
          </w:tcPr>
          <w:p w14:paraId="67DBE439" w14:textId="77777777" w:rsidR="0039612C" w:rsidRPr="0039612C" w:rsidRDefault="0039612C" w:rsidP="0039612C">
            <w:pPr>
              <w:keepNext/>
              <w:keepLines/>
              <w:spacing w:after="0"/>
              <w:rPr>
                <w:rFonts w:ascii="Arial" w:hAnsi="Arial"/>
                <w:sz w:val="18"/>
              </w:rPr>
            </w:pPr>
            <w:r w:rsidRPr="0039612C">
              <w:rPr>
                <w:rFonts w:ascii="Arial" w:hAnsi="Arial"/>
                <w:sz w:val="18"/>
              </w:rPr>
              <w:t>toscanfv:NsVirtualLinkProtocolData</w:t>
            </w:r>
          </w:p>
        </w:tc>
      </w:tr>
      <w:tr w:rsidR="0039612C" w:rsidRPr="0039612C" w14:paraId="26BF528A" w14:textId="77777777" w:rsidTr="0039612C">
        <w:trPr>
          <w:jc w:val="center"/>
        </w:trPr>
        <w:tc>
          <w:tcPr>
            <w:tcW w:w="1177" w:type="pct"/>
            <w:shd w:val="clear" w:color="auto" w:fill="D9D9D9"/>
          </w:tcPr>
          <w:p w14:paraId="22D7E990" w14:textId="77777777" w:rsidR="0039612C" w:rsidRPr="0039612C" w:rsidRDefault="0039612C" w:rsidP="0039612C">
            <w:pPr>
              <w:keepNext/>
              <w:widowControl w:val="0"/>
              <w:suppressLineNumbers/>
              <w:suppressAutoHyphens/>
              <w:spacing w:after="0"/>
              <w:rPr>
                <w:rFonts w:ascii="Arial" w:eastAsiaTheme="minorEastAsia" w:hAnsi="Arial"/>
                <w:b/>
                <w:sz w:val="18"/>
              </w:rPr>
            </w:pPr>
            <w:r w:rsidRPr="0039612C">
              <w:rPr>
                <w:rFonts w:ascii="Arial" w:eastAsiaTheme="minorEastAsia" w:hAnsi="Arial"/>
                <w:b/>
                <w:sz w:val="18"/>
              </w:rPr>
              <w:t>Type URI</w:t>
            </w:r>
          </w:p>
        </w:tc>
        <w:tc>
          <w:tcPr>
            <w:tcW w:w="3823" w:type="pct"/>
          </w:tcPr>
          <w:p w14:paraId="5027ED16" w14:textId="77777777" w:rsidR="0039612C" w:rsidRPr="0039612C" w:rsidRDefault="0039612C" w:rsidP="0039612C">
            <w:pPr>
              <w:keepNext/>
              <w:keepLines/>
              <w:spacing w:after="0"/>
              <w:rPr>
                <w:rFonts w:ascii="Arial" w:hAnsi="Arial"/>
                <w:sz w:val="18"/>
              </w:rPr>
            </w:pPr>
            <w:r w:rsidRPr="0039612C">
              <w:rPr>
                <w:rFonts w:ascii="Arial" w:hAnsi="Arial"/>
                <w:sz w:val="18"/>
              </w:rPr>
              <w:t>tosca.datatypes.nfv.NsVirtualLinkProtocolData</w:t>
            </w:r>
          </w:p>
        </w:tc>
      </w:tr>
    </w:tbl>
    <w:p w14:paraId="14CE410A" w14:textId="77777777" w:rsidR="0039612C" w:rsidRPr="0039612C" w:rsidRDefault="0039612C" w:rsidP="0039612C"/>
    <w:p w14:paraId="47A1EC5B" w14:textId="173C5B10"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21</w:t>
      </w:r>
      <w:r w:rsidRPr="0039612C">
        <w:rPr>
          <w:rFonts w:ascii="Arial" w:eastAsia="DengXian" w:hAnsi="Arial"/>
          <w:sz w:val="24"/>
        </w:rPr>
        <w:t>.2</w:t>
      </w:r>
      <w:r w:rsidRPr="0039612C">
        <w:rPr>
          <w:rFonts w:ascii="Arial" w:eastAsia="DengXian" w:hAnsi="Arial"/>
          <w:sz w:val="24"/>
        </w:rPr>
        <w:tab/>
        <w:t>Properties</w:t>
      </w:r>
    </w:p>
    <w:p w14:paraId="29F54317" w14:textId="40894EAA" w:rsidR="0039612C" w:rsidRPr="0039612C" w:rsidRDefault="0039612C" w:rsidP="0039612C">
      <w:pPr>
        <w:keepNext/>
        <w:keepLines/>
        <w:rPr>
          <w:lang w:eastAsia="zh-CN"/>
        </w:rPr>
      </w:pPr>
      <w:r w:rsidRPr="0039612C">
        <w:rPr>
          <w:lang w:eastAsia="zh-CN"/>
        </w:rPr>
        <w:t>The properties of the Ns</w:t>
      </w:r>
      <w:r w:rsidRPr="0039612C">
        <w:t>VirtualLinkProtocolData</w:t>
      </w:r>
      <w:r w:rsidRPr="0039612C">
        <w:rPr>
          <w:lang w:eastAsia="zh-CN"/>
        </w:rPr>
        <w:t xml:space="preserve"> data type shall comply with the provisions set out in table </w:t>
      </w:r>
      <w:r w:rsidRPr="0039612C">
        <w:t>7.2.</w:t>
      </w:r>
      <w:r>
        <w:t>21</w:t>
      </w:r>
      <w:r w:rsidRPr="0039612C">
        <w:t>.2-1</w:t>
      </w:r>
      <w:r w:rsidRPr="0039612C">
        <w:rPr>
          <w:lang w:eastAsia="zh-CN"/>
        </w:rPr>
        <w:t>.</w:t>
      </w:r>
    </w:p>
    <w:p w14:paraId="411B8FA3" w14:textId="44594BA6" w:rsidR="0039612C" w:rsidRPr="0039612C" w:rsidRDefault="0039612C" w:rsidP="0039612C">
      <w:pPr>
        <w:keepNext/>
        <w:keepLines/>
        <w:spacing w:before="60"/>
        <w:jc w:val="center"/>
        <w:rPr>
          <w:rFonts w:ascii="Arial" w:hAnsi="Arial"/>
          <w:b/>
        </w:rPr>
      </w:pPr>
      <w:r w:rsidRPr="0039612C">
        <w:rPr>
          <w:rFonts w:ascii="Arial" w:eastAsia="DengXian" w:hAnsi="Arial"/>
          <w:b/>
        </w:rPr>
        <w:t>Table 7.2.</w:t>
      </w:r>
      <w:r>
        <w:rPr>
          <w:rFonts w:ascii="Arial" w:eastAsia="DengXian" w:hAnsi="Arial"/>
          <w:b/>
        </w:rPr>
        <w:t>21</w:t>
      </w:r>
      <w:r w:rsidRPr="0039612C">
        <w:rPr>
          <w:rFonts w:ascii="Arial" w:eastAsia="DengXian" w:hAnsi="Arial"/>
          <w:b/>
        </w:rPr>
        <w:t>.2-1</w:t>
      </w:r>
      <w:r w:rsidRPr="0039612C">
        <w:rPr>
          <w:rFonts w:ascii="Arial" w:hAnsi="Arial"/>
          <w:b/>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39612C" w:rsidRPr="0039612C" w14:paraId="20F0AFD1" w14:textId="77777777" w:rsidTr="0039612C">
        <w:trPr>
          <w:cantSplit/>
          <w:tblHeader/>
          <w:jc w:val="center"/>
        </w:trPr>
        <w:tc>
          <w:tcPr>
            <w:tcW w:w="832" w:type="pct"/>
            <w:shd w:val="clear" w:color="auto" w:fill="D9D9D9"/>
          </w:tcPr>
          <w:p w14:paraId="59624897"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Name</w:t>
            </w:r>
          </w:p>
        </w:tc>
        <w:tc>
          <w:tcPr>
            <w:tcW w:w="532" w:type="pct"/>
            <w:shd w:val="clear" w:color="auto" w:fill="D9D9D9"/>
          </w:tcPr>
          <w:p w14:paraId="2A87A3AC" w14:textId="77777777" w:rsidR="0039612C" w:rsidRPr="0039612C" w:rsidRDefault="0039612C" w:rsidP="0039612C">
            <w:pPr>
              <w:keepNext/>
              <w:keepLines/>
              <w:spacing w:after="0"/>
              <w:jc w:val="center"/>
              <w:rPr>
                <w:rFonts w:ascii="Arial" w:hAnsi="Arial"/>
                <w:b/>
                <w:sz w:val="18"/>
              </w:rPr>
            </w:pPr>
            <w:r w:rsidRPr="0039612C">
              <w:rPr>
                <w:rFonts w:ascii="Arial" w:hAnsi="Arial" w:hint="eastAsia"/>
                <w:b/>
                <w:sz w:val="18"/>
              </w:rPr>
              <w:t>Required</w:t>
            </w:r>
          </w:p>
        </w:tc>
        <w:tc>
          <w:tcPr>
            <w:tcW w:w="706" w:type="pct"/>
            <w:shd w:val="clear" w:color="auto" w:fill="D9D9D9"/>
          </w:tcPr>
          <w:p w14:paraId="309EB6A8"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Type</w:t>
            </w:r>
          </w:p>
        </w:tc>
        <w:tc>
          <w:tcPr>
            <w:tcW w:w="852" w:type="pct"/>
            <w:shd w:val="clear" w:color="auto" w:fill="D9D9D9"/>
          </w:tcPr>
          <w:p w14:paraId="53D21536"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Constraints</w:t>
            </w:r>
          </w:p>
        </w:tc>
        <w:tc>
          <w:tcPr>
            <w:tcW w:w="2078" w:type="pct"/>
            <w:shd w:val="clear" w:color="auto" w:fill="D9D9D9"/>
          </w:tcPr>
          <w:p w14:paraId="3D848BB7"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Description</w:t>
            </w:r>
          </w:p>
        </w:tc>
      </w:tr>
      <w:tr w:rsidR="0039612C" w:rsidRPr="0039612C" w14:paraId="62FF80FF" w14:textId="77777777" w:rsidTr="0039612C">
        <w:trPr>
          <w:jc w:val="center"/>
        </w:trPr>
        <w:tc>
          <w:tcPr>
            <w:tcW w:w="832" w:type="pct"/>
            <w:shd w:val="clear" w:color="auto" w:fill="FFFFFF"/>
          </w:tcPr>
          <w:p w14:paraId="4C95B194" w14:textId="77777777" w:rsidR="0039612C" w:rsidRPr="0039612C" w:rsidRDefault="0039612C" w:rsidP="0039612C">
            <w:pPr>
              <w:keepNext/>
              <w:keepLines/>
              <w:spacing w:after="0"/>
              <w:rPr>
                <w:rFonts w:ascii="Arial" w:hAnsi="Arial"/>
                <w:sz w:val="18"/>
              </w:rPr>
            </w:pPr>
            <w:r w:rsidRPr="0039612C">
              <w:rPr>
                <w:rFonts w:ascii="Arial" w:hAnsi="Arial"/>
                <w:sz w:val="18"/>
              </w:rPr>
              <w:t>associated_layer_protocol</w:t>
            </w:r>
          </w:p>
        </w:tc>
        <w:tc>
          <w:tcPr>
            <w:tcW w:w="532" w:type="pct"/>
            <w:shd w:val="clear" w:color="auto" w:fill="FFFFFF"/>
          </w:tcPr>
          <w:p w14:paraId="25CA4DA3" w14:textId="77777777" w:rsidR="0039612C" w:rsidRPr="0039612C" w:rsidRDefault="0039612C" w:rsidP="0039612C">
            <w:pPr>
              <w:keepNext/>
              <w:keepLines/>
              <w:spacing w:after="0"/>
              <w:rPr>
                <w:rFonts w:ascii="Arial" w:hAnsi="Arial"/>
                <w:sz w:val="18"/>
              </w:rPr>
            </w:pPr>
            <w:r w:rsidRPr="0039612C">
              <w:rPr>
                <w:rFonts w:ascii="Arial" w:hAnsi="Arial"/>
                <w:sz w:val="18"/>
              </w:rPr>
              <w:t>yes</w:t>
            </w:r>
          </w:p>
        </w:tc>
        <w:tc>
          <w:tcPr>
            <w:tcW w:w="706" w:type="pct"/>
            <w:shd w:val="clear" w:color="auto" w:fill="FFFFFF"/>
          </w:tcPr>
          <w:p w14:paraId="5D113C02" w14:textId="77777777" w:rsidR="0039612C" w:rsidRPr="0039612C" w:rsidRDefault="0039612C" w:rsidP="0039612C">
            <w:pPr>
              <w:keepNext/>
              <w:keepLines/>
              <w:spacing w:after="0"/>
              <w:rPr>
                <w:rFonts w:ascii="Arial" w:hAnsi="Arial"/>
                <w:sz w:val="18"/>
              </w:rPr>
            </w:pPr>
            <w:r w:rsidRPr="0039612C">
              <w:rPr>
                <w:rFonts w:ascii="Arial" w:hAnsi="Arial"/>
                <w:sz w:val="18"/>
              </w:rPr>
              <w:t>string</w:t>
            </w:r>
          </w:p>
        </w:tc>
        <w:tc>
          <w:tcPr>
            <w:tcW w:w="852" w:type="pct"/>
            <w:shd w:val="clear" w:color="auto" w:fill="FFFFFF"/>
          </w:tcPr>
          <w:p w14:paraId="7937F1BD" w14:textId="77777777" w:rsidR="0039612C" w:rsidRPr="0039612C" w:rsidRDefault="0039612C" w:rsidP="0039612C">
            <w:pPr>
              <w:keepNext/>
              <w:keepLines/>
              <w:spacing w:after="0"/>
              <w:rPr>
                <w:rFonts w:ascii="Arial" w:hAnsi="Arial" w:cs="Arial"/>
                <w:sz w:val="18"/>
              </w:rPr>
            </w:pPr>
            <w:r w:rsidRPr="0039612C">
              <w:rPr>
                <w:rFonts w:ascii="Arial" w:eastAsiaTheme="minorEastAsia" w:hAnsi="Arial" w:cs="Arial"/>
                <w:sz w:val="18"/>
              </w:rPr>
              <w:t>Valid values: ethernet, mpls, odu2, ipv4, ipv6, pseudo-wire</w:t>
            </w:r>
          </w:p>
        </w:tc>
        <w:tc>
          <w:tcPr>
            <w:tcW w:w="2078" w:type="pct"/>
            <w:shd w:val="clear" w:color="auto" w:fill="FFFFFF"/>
          </w:tcPr>
          <w:p w14:paraId="7241D7C4" w14:textId="77777777" w:rsidR="0039612C" w:rsidRPr="0039612C" w:rsidRDefault="0039612C" w:rsidP="0039612C">
            <w:pPr>
              <w:keepNext/>
              <w:keepLines/>
              <w:spacing w:after="0"/>
              <w:rPr>
                <w:rFonts w:ascii="Arial" w:hAnsi="Arial"/>
                <w:sz w:val="18"/>
              </w:rPr>
            </w:pPr>
            <w:r w:rsidRPr="0039612C">
              <w:rPr>
                <w:rFonts w:ascii="Arial" w:eastAsia="SimSun" w:hAnsi="Arial"/>
                <w:sz w:val="18"/>
              </w:rPr>
              <w:t>Identifies one of the protocols a virtualLink gives access to (ethernet, mpls, odu2, ipv4, ipv6, pseudo-wire) as specified by the connectivity_type property.</w:t>
            </w:r>
          </w:p>
        </w:tc>
      </w:tr>
      <w:tr w:rsidR="0039612C" w:rsidRPr="0039612C" w14:paraId="04B18046" w14:textId="77777777" w:rsidTr="0039612C">
        <w:trPr>
          <w:jc w:val="center"/>
        </w:trPr>
        <w:tc>
          <w:tcPr>
            <w:tcW w:w="832" w:type="pct"/>
            <w:shd w:val="clear" w:color="auto" w:fill="FFFFFF"/>
          </w:tcPr>
          <w:p w14:paraId="7F04AE25" w14:textId="77777777" w:rsidR="0039612C" w:rsidRPr="0039612C" w:rsidRDefault="0039612C" w:rsidP="0039612C">
            <w:pPr>
              <w:keepNext/>
              <w:keepLines/>
              <w:spacing w:after="0"/>
              <w:rPr>
                <w:rFonts w:ascii="Arial" w:hAnsi="Arial"/>
                <w:sz w:val="18"/>
              </w:rPr>
            </w:pPr>
            <w:r w:rsidRPr="0039612C">
              <w:rPr>
                <w:rFonts w:ascii="Arial" w:hAnsi="Arial"/>
                <w:sz w:val="18"/>
              </w:rPr>
              <w:t>l2_protocol_data</w:t>
            </w:r>
          </w:p>
        </w:tc>
        <w:tc>
          <w:tcPr>
            <w:tcW w:w="532" w:type="pct"/>
            <w:shd w:val="clear" w:color="auto" w:fill="FFFFFF"/>
          </w:tcPr>
          <w:p w14:paraId="7199B6C7" w14:textId="77777777" w:rsidR="0039612C" w:rsidRPr="0039612C" w:rsidRDefault="0039612C" w:rsidP="0039612C">
            <w:pPr>
              <w:keepNext/>
              <w:keepLines/>
              <w:spacing w:after="0"/>
              <w:rPr>
                <w:rFonts w:ascii="Arial" w:hAnsi="Arial"/>
                <w:sz w:val="18"/>
              </w:rPr>
            </w:pPr>
            <w:r w:rsidRPr="0039612C">
              <w:rPr>
                <w:rFonts w:ascii="Arial" w:hAnsi="Arial"/>
                <w:sz w:val="18"/>
              </w:rPr>
              <w:t>no</w:t>
            </w:r>
          </w:p>
        </w:tc>
        <w:tc>
          <w:tcPr>
            <w:tcW w:w="706" w:type="pct"/>
            <w:shd w:val="clear" w:color="auto" w:fill="FFFFFF"/>
          </w:tcPr>
          <w:p w14:paraId="3105DB84" w14:textId="77777777" w:rsidR="0039612C" w:rsidRPr="0039612C" w:rsidRDefault="0039612C" w:rsidP="0039612C">
            <w:pPr>
              <w:keepNext/>
              <w:keepLines/>
              <w:spacing w:after="0"/>
              <w:rPr>
                <w:rFonts w:ascii="Arial" w:hAnsi="Arial"/>
                <w:sz w:val="18"/>
              </w:rPr>
            </w:pPr>
            <w:r w:rsidRPr="0039612C">
              <w:rPr>
                <w:rFonts w:ascii="Arial" w:hAnsi="Arial"/>
                <w:sz w:val="18"/>
              </w:rPr>
              <w:t>tosca.datatypes.nfv.NsL2ProtocolData</w:t>
            </w:r>
          </w:p>
        </w:tc>
        <w:tc>
          <w:tcPr>
            <w:tcW w:w="852" w:type="pct"/>
            <w:shd w:val="clear" w:color="auto" w:fill="FFFFFF"/>
          </w:tcPr>
          <w:p w14:paraId="48C32E18" w14:textId="77777777" w:rsidR="0039612C" w:rsidRPr="0039612C" w:rsidRDefault="0039612C" w:rsidP="0039612C">
            <w:pPr>
              <w:keepNext/>
              <w:keepLines/>
              <w:spacing w:after="0"/>
              <w:rPr>
                <w:rFonts w:ascii="Arial" w:hAnsi="Arial"/>
                <w:sz w:val="18"/>
              </w:rPr>
            </w:pPr>
          </w:p>
        </w:tc>
        <w:tc>
          <w:tcPr>
            <w:tcW w:w="2078" w:type="pct"/>
            <w:shd w:val="clear" w:color="auto" w:fill="FFFFFF"/>
          </w:tcPr>
          <w:p w14:paraId="02CC3214"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 xml:space="preserve">Specifies the L2 protocol data for a virtual link. </w:t>
            </w:r>
          </w:p>
          <w:p w14:paraId="6EA9D732" w14:textId="77777777" w:rsidR="0039612C" w:rsidRPr="0039612C" w:rsidRDefault="0039612C" w:rsidP="0039612C">
            <w:pPr>
              <w:keepNext/>
              <w:keepLines/>
              <w:spacing w:after="0"/>
              <w:rPr>
                <w:rFonts w:ascii="Arial" w:hAnsi="Arial"/>
                <w:sz w:val="18"/>
              </w:rPr>
            </w:pPr>
            <w:r w:rsidRPr="0039612C">
              <w:rPr>
                <w:rFonts w:ascii="Arial" w:eastAsia="SimSun" w:hAnsi="Arial"/>
                <w:sz w:val="18"/>
                <w:lang w:eastAsia="zh-CN"/>
              </w:rPr>
              <w:t>Shall be present when the associatedLayerProtocol attribute indicates a L2 protocol and shall be absent otherwise.</w:t>
            </w:r>
          </w:p>
        </w:tc>
      </w:tr>
      <w:tr w:rsidR="0039612C" w:rsidRPr="0039612C" w14:paraId="0E7E6DDF" w14:textId="77777777" w:rsidTr="0039612C">
        <w:trPr>
          <w:jc w:val="center"/>
        </w:trPr>
        <w:tc>
          <w:tcPr>
            <w:tcW w:w="832" w:type="pct"/>
            <w:shd w:val="clear" w:color="auto" w:fill="FFFFFF"/>
          </w:tcPr>
          <w:p w14:paraId="28929F39" w14:textId="77777777" w:rsidR="0039612C" w:rsidRPr="0039612C" w:rsidRDefault="0039612C" w:rsidP="0039612C">
            <w:pPr>
              <w:keepNext/>
              <w:keepLines/>
              <w:spacing w:after="0"/>
              <w:rPr>
                <w:rFonts w:ascii="Arial" w:hAnsi="Arial"/>
                <w:sz w:val="18"/>
              </w:rPr>
            </w:pPr>
            <w:r w:rsidRPr="0039612C">
              <w:rPr>
                <w:rFonts w:ascii="Arial" w:hAnsi="Arial"/>
                <w:sz w:val="18"/>
              </w:rPr>
              <w:t>l3_protocol_data</w:t>
            </w:r>
          </w:p>
        </w:tc>
        <w:tc>
          <w:tcPr>
            <w:tcW w:w="532" w:type="pct"/>
            <w:shd w:val="clear" w:color="auto" w:fill="FFFFFF"/>
          </w:tcPr>
          <w:p w14:paraId="1BF3247A" w14:textId="77777777" w:rsidR="0039612C" w:rsidRPr="0039612C" w:rsidRDefault="0039612C" w:rsidP="0039612C">
            <w:pPr>
              <w:keepNext/>
              <w:keepLines/>
              <w:spacing w:after="0"/>
              <w:rPr>
                <w:rFonts w:ascii="Arial" w:hAnsi="Arial"/>
                <w:sz w:val="18"/>
              </w:rPr>
            </w:pPr>
            <w:r w:rsidRPr="0039612C">
              <w:rPr>
                <w:rFonts w:ascii="Arial" w:hAnsi="Arial"/>
                <w:sz w:val="18"/>
              </w:rPr>
              <w:t>no</w:t>
            </w:r>
          </w:p>
        </w:tc>
        <w:tc>
          <w:tcPr>
            <w:tcW w:w="706" w:type="pct"/>
            <w:shd w:val="clear" w:color="auto" w:fill="FFFFFF"/>
          </w:tcPr>
          <w:p w14:paraId="59CB1CD5" w14:textId="77777777" w:rsidR="0039612C" w:rsidRPr="0039612C" w:rsidRDefault="0039612C" w:rsidP="0039612C">
            <w:pPr>
              <w:keepNext/>
              <w:keepLines/>
              <w:spacing w:after="0"/>
              <w:rPr>
                <w:rFonts w:ascii="Arial" w:hAnsi="Arial"/>
                <w:sz w:val="18"/>
              </w:rPr>
            </w:pPr>
            <w:r w:rsidRPr="0039612C">
              <w:rPr>
                <w:rFonts w:ascii="Arial" w:hAnsi="Arial"/>
                <w:sz w:val="18"/>
              </w:rPr>
              <w:t>tosca.datatypes.nfv.NsL3ProtocolData</w:t>
            </w:r>
          </w:p>
        </w:tc>
        <w:tc>
          <w:tcPr>
            <w:tcW w:w="852" w:type="pct"/>
            <w:shd w:val="clear" w:color="auto" w:fill="FFFFFF"/>
          </w:tcPr>
          <w:p w14:paraId="601E0047" w14:textId="77777777" w:rsidR="0039612C" w:rsidRPr="0039612C" w:rsidRDefault="0039612C" w:rsidP="0039612C">
            <w:pPr>
              <w:keepNext/>
              <w:keepLines/>
              <w:spacing w:after="0"/>
              <w:rPr>
                <w:rFonts w:ascii="Arial" w:hAnsi="Arial"/>
                <w:sz w:val="18"/>
              </w:rPr>
            </w:pPr>
          </w:p>
        </w:tc>
        <w:tc>
          <w:tcPr>
            <w:tcW w:w="2078" w:type="pct"/>
            <w:shd w:val="clear" w:color="auto" w:fill="FFFFFF"/>
          </w:tcPr>
          <w:p w14:paraId="79FD8905"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Specifies the L3 protocol data for this virtual link. Shall be present when the associatedLayerProtocol attribute indicates a L3 protocol and shall be absent otherwise.</w:t>
            </w:r>
          </w:p>
        </w:tc>
      </w:tr>
    </w:tbl>
    <w:p w14:paraId="2349AA9A" w14:textId="77777777" w:rsidR="0039612C" w:rsidRPr="0039612C" w:rsidRDefault="0039612C" w:rsidP="0039612C">
      <w:pPr>
        <w:spacing w:after="0"/>
        <w:rPr>
          <w:rFonts w:eastAsia="DengXian"/>
        </w:rPr>
      </w:pPr>
    </w:p>
    <w:p w14:paraId="5C229E53" w14:textId="1A59DA2A"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21</w:t>
      </w:r>
      <w:r w:rsidRPr="0039612C">
        <w:rPr>
          <w:rFonts w:ascii="Arial" w:eastAsia="DengXian" w:hAnsi="Arial"/>
          <w:sz w:val="24"/>
        </w:rPr>
        <w:t>.3</w:t>
      </w:r>
      <w:r w:rsidRPr="0039612C">
        <w:rPr>
          <w:rFonts w:ascii="Arial" w:eastAsia="DengXian" w:hAnsi="Arial"/>
          <w:sz w:val="24"/>
        </w:rPr>
        <w:tab/>
        <w:t>Definition</w:t>
      </w:r>
    </w:p>
    <w:p w14:paraId="3720C1D3" w14:textId="77777777" w:rsidR="0039612C" w:rsidRPr="0039612C" w:rsidRDefault="0039612C" w:rsidP="0039612C">
      <w:pPr>
        <w:rPr>
          <w:lang w:eastAsia="zh-CN"/>
        </w:rPr>
      </w:pPr>
      <w:r w:rsidRPr="0039612C">
        <w:rPr>
          <w:lang w:eastAsia="zh-CN"/>
        </w:rPr>
        <w:t>The syntax of the Ns</w:t>
      </w:r>
      <w:r w:rsidRPr="0039612C">
        <w:t>VirtualLinkProtocolData</w:t>
      </w:r>
      <w:r w:rsidRPr="0039612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612C" w:rsidRPr="0039612C" w14:paraId="7429A5C1" w14:textId="77777777" w:rsidTr="0039612C">
        <w:trPr>
          <w:jc w:val="center"/>
        </w:trPr>
        <w:tc>
          <w:tcPr>
            <w:tcW w:w="9216" w:type="dxa"/>
            <w:shd w:val="clear" w:color="auto" w:fill="D9D9D9"/>
          </w:tcPr>
          <w:p w14:paraId="7EB8962A"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tosca.datatypes.nfv.NsVirtualLinkProtocolData:</w:t>
            </w:r>
          </w:p>
          <w:p w14:paraId="0A65B349"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derived_from: tosca.datatypes.Root</w:t>
            </w:r>
          </w:p>
          <w:p w14:paraId="7A9BABE4"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description: describes one protocol layer and associated protocol data for a given virtual link used in a specific NS deployment flavour</w:t>
            </w:r>
          </w:p>
          <w:p w14:paraId="411E48C2"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properties:</w:t>
            </w:r>
          </w:p>
          <w:p w14:paraId="41DA08ED"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associated_layer_protocol:</w:t>
            </w:r>
          </w:p>
          <w:p w14:paraId="64954CC1"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type: string</w:t>
            </w:r>
          </w:p>
          <w:p w14:paraId="4EAE6E17"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description: Identifies one of the protocols a virtualLink gives access to (ethernet, mpls, odu2, ipv4, ipv6, pseudo-wire) as specified by the connectivity_type property.</w:t>
            </w:r>
          </w:p>
          <w:p w14:paraId="14C24A5D"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required: true</w:t>
            </w:r>
          </w:p>
          <w:p w14:paraId="7CAB9BBC"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constraints:</w:t>
            </w:r>
          </w:p>
          <w:p w14:paraId="5E828636"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 valid_values: [ ethernet, mpls, odu2, ipv4, ipv6, pseudo-wire ]</w:t>
            </w:r>
          </w:p>
          <w:p w14:paraId="5063BCD4"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l2_protocol_data:</w:t>
            </w:r>
          </w:p>
          <w:p w14:paraId="1D4FEA7C"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type: tosca.datatypes.nfv.NsL2ProtocolData</w:t>
            </w:r>
          </w:p>
          <w:p w14:paraId="1DE345E1"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description: Specifies the L2 protocol data for a virtual link. Shall be present when the associatedLayerProtocol attribute indicates a L2 protocol and shall be absent otherwise.</w:t>
            </w:r>
          </w:p>
          <w:p w14:paraId="32FC905F"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required: false</w:t>
            </w:r>
          </w:p>
          <w:p w14:paraId="1E3B58DE"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l3_protocol_data:</w:t>
            </w:r>
          </w:p>
          <w:p w14:paraId="65CCF3A5"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type: tosca.datatypes.nfv.NsL3ProtocolData</w:t>
            </w:r>
          </w:p>
          <w:p w14:paraId="02ABE739"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description: Specifies the L3 protocol data for this virtual link. Shall be present when the associatedLayerProtocol attribute indicates a L3 protocol and shall be absent otherwise.</w:t>
            </w:r>
          </w:p>
          <w:p w14:paraId="17D226DD"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39612C">
              <w:rPr>
                <w:rFonts w:ascii="Consolas" w:eastAsia="SimSun" w:hAnsi="Consolas"/>
                <w:szCs w:val="24"/>
                <w:lang w:eastAsia="fr-FR"/>
              </w:rPr>
              <w:t xml:space="preserve">         required: false</w:t>
            </w:r>
          </w:p>
        </w:tc>
      </w:tr>
    </w:tbl>
    <w:p w14:paraId="7CC8DA2A" w14:textId="77777777" w:rsidR="0039612C" w:rsidRPr="0039612C" w:rsidRDefault="0039612C" w:rsidP="0039612C">
      <w:pPr>
        <w:rPr>
          <w:rFonts w:eastAsia="DengXian"/>
        </w:rPr>
      </w:pPr>
    </w:p>
    <w:p w14:paraId="4066839B" w14:textId="6327569D"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21</w:t>
      </w:r>
      <w:r w:rsidRPr="0039612C">
        <w:rPr>
          <w:rFonts w:ascii="Arial" w:eastAsia="DengXian" w:hAnsi="Arial"/>
          <w:sz w:val="24"/>
        </w:rPr>
        <w:t>.4</w:t>
      </w:r>
      <w:r w:rsidRPr="0039612C">
        <w:rPr>
          <w:rFonts w:ascii="Arial" w:eastAsia="DengXian" w:hAnsi="Arial"/>
          <w:sz w:val="24"/>
        </w:rPr>
        <w:tab/>
        <w:t>Examples</w:t>
      </w:r>
    </w:p>
    <w:p w14:paraId="37D39F03" w14:textId="77777777" w:rsidR="0039612C" w:rsidRPr="0039612C" w:rsidRDefault="0039612C" w:rsidP="0039612C">
      <w:r w:rsidRPr="0039612C">
        <w:t>None.</w:t>
      </w:r>
    </w:p>
    <w:p w14:paraId="4C87F76D" w14:textId="14DCD23C"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w:t>
      </w:r>
      <w:r w:rsidRPr="0039612C">
        <w:rPr>
          <w:rFonts w:ascii="Arial" w:eastAsia="DengXian" w:hAnsi="Arial" w:hint="eastAsia"/>
          <w:sz w:val="24"/>
        </w:rPr>
        <w:t>.2.</w:t>
      </w:r>
      <w:r>
        <w:rPr>
          <w:rFonts w:ascii="Arial" w:eastAsia="DengXian" w:hAnsi="Arial"/>
          <w:sz w:val="24"/>
        </w:rPr>
        <w:t>21</w:t>
      </w:r>
      <w:r w:rsidRPr="0039612C">
        <w:rPr>
          <w:rFonts w:ascii="Arial" w:eastAsia="DengXian" w:hAnsi="Arial" w:hint="eastAsia"/>
          <w:sz w:val="24"/>
        </w:rPr>
        <w:t>.5</w:t>
      </w:r>
      <w:r w:rsidRPr="0039612C">
        <w:rPr>
          <w:rFonts w:ascii="Arial" w:eastAsia="DengXian" w:hAnsi="Arial"/>
          <w:sz w:val="24"/>
        </w:rPr>
        <w:tab/>
        <w:t>Additional Requirements</w:t>
      </w:r>
    </w:p>
    <w:p w14:paraId="172BF96D" w14:textId="77777777" w:rsidR="0039612C" w:rsidRPr="0039612C" w:rsidRDefault="0039612C" w:rsidP="0039612C">
      <w:pPr>
        <w:rPr>
          <w:rFonts w:eastAsiaTheme="minorEastAsia"/>
          <w:lang w:eastAsia="zh-CN"/>
        </w:rPr>
      </w:pPr>
      <w:r w:rsidRPr="0039612C">
        <w:rPr>
          <w:rFonts w:eastAsiaTheme="minorEastAsia" w:hint="eastAsia"/>
          <w:lang w:eastAsia="zh-CN"/>
        </w:rPr>
        <w:t>None.</w:t>
      </w:r>
    </w:p>
    <w:p w14:paraId="0D0C827F" w14:textId="23D73F2C" w:rsidR="0039612C" w:rsidRPr="0039612C" w:rsidRDefault="0039612C" w:rsidP="0039612C">
      <w:pPr>
        <w:keepNext/>
        <w:keepLines/>
        <w:spacing w:before="120"/>
        <w:ind w:left="1134" w:hanging="1134"/>
        <w:outlineLvl w:val="2"/>
        <w:rPr>
          <w:rFonts w:ascii="Arial" w:eastAsia="DengXian" w:hAnsi="Arial"/>
          <w:sz w:val="28"/>
        </w:rPr>
      </w:pPr>
      <w:r w:rsidRPr="0039612C">
        <w:rPr>
          <w:rFonts w:ascii="Arial" w:eastAsia="DengXian" w:hAnsi="Arial"/>
          <w:sz w:val="28"/>
        </w:rPr>
        <w:t>7.2.</w:t>
      </w:r>
      <w:r>
        <w:rPr>
          <w:rFonts w:ascii="Arial" w:eastAsia="DengXian" w:hAnsi="Arial"/>
          <w:sz w:val="28"/>
        </w:rPr>
        <w:t>22</w:t>
      </w:r>
      <w:r w:rsidRPr="0039612C">
        <w:rPr>
          <w:rFonts w:ascii="Arial" w:eastAsia="DengXian" w:hAnsi="Arial"/>
          <w:sz w:val="28"/>
        </w:rPr>
        <w:tab/>
        <w:t>tosca.datatypes.nfv.NsL2ProtocolData</w:t>
      </w:r>
    </w:p>
    <w:p w14:paraId="33F708F2" w14:textId="0F006317" w:rsidR="0039612C" w:rsidRPr="0039612C" w:rsidRDefault="0039612C" w:rsidP="0039612C">
      <w:pPr>
        <w:keepNext/>
        <w:keepLines/>
        <w:spacing w:before="120"/>
        <w:ind w:left="1418" w:hanging="1418"/>
        <w:outlineLvl w:val="3"/>
        <w:rPr>
          <w:rFonts w:ascii="Arial" w:hAnsi="Arial"/>
          <w:sz w:val="24"/>
          <w:lang w:eastAsia="zh-CN"/>
        </w:rPr>
      </w:pPr>
      <w:r w:rsidRPr="0039612C">
        <w:rPr>
          <w:rFonts w:ascii="Arial" w:hAnsi="Arial"/>
          <w:sz w:val="24"/>
          <w:lang w:eastAsia="zh-CN"/>
        </w:rPr>
        <w:t>7.2.</w:t>
      </w:r>
      <w:r>
        <w:rPr>
          <w:rFonts w:ascii="Arial" w:hAnsi="Arial"/>
          <w:sz w:val="24"/>
          <w:lang w:eastAsia="zh-CN"/>
        </w:rPr>
        <w:t>22</w:t>
      </w:r>
      <w:r w:rsidRPr="0039612C">
        <w:rPr>
          <w:rFonts w:ascii="Arial" w:hAnsi="Arial"/>
          <w:sz w:val="24"/>
          <w:lang w:eastAsia="zh-CN"/>
        </w:rPr>
        <w:t>.1</w:t>
      </w:r>
      <w:r w:rsidRPr="0039612C">
        <w:rPr>
          <w:rFonts w:ascii="Arial" w:hAnsi="Arial"/>
          <w:sz w:val="24"/>
          <w:lang w:eastAsia="zh-CN"/>
        </w:rPr>
        <w:tab/>
        <w:t>Description</w:t>
      </w:r>
    </w:p>
    <w:p w14:paraId="271EF858" w14:textId="3853E1C9" w:rsidR="0039612C" w:rsidRPr="0039612C" w:rsidRDefault="0039612C" w:rsidP="0039612C">
      <w:pPr>
        <w:rPr>
          <w:rFonts w:eastAsia="SimSun"/>
        </w:rPr>
      </w:pPr>
      <w:r w:rsidRPr="0039612C">
        <w:t xml:space="preserve">The NsL2ProtocolData data type describes </w:t>
      </w:r>
      <w:r w:rsidRPr="0039612C">
        <w:rPr>
          <w:szCs w:val="22"/>
        </w:rPr>
        <w:t>L2 protocol data for a given virtual link</w:t>
      </w:r>
      <w:r w:rsidRPr="0039612C">
        <w:t xml:space="preserve"> used in a specific NS deployment flavour. </w:t>
      </w:r>
      <w:r w:rsidRPr="0039612C">
        <w:rPr>
          <w:rFonts w:eastAsia="SimSun"/>
        </w:rPr>
        <w:t>Table 7.2.</w:t>
      </w:r>
      <w:r>
        <w:rPr>
          <w:rFonts w:eastAsia="SimSun"/>
        </w:rPr>
        <w:t>22</w:t>
      </w:r>
      <w:r w:rsidRPr="0039612C">
        <w:rPr>
          <w:rFonts w:eastAsia="SimSun"/>
        </w:rPr>
        <w:t>.1-1 specifies the declared names for this data type. These names shall be used as specified in TOSCA-Simple-Profile-YAML-v1.</w:t>
      </w:r>
      <w:r w:rsidR="00EC16ED">
        <w:rPr>
          <w:rFonts w:eastAsia="SimSun"/>
        </w:rPr>
        <w:t>3</w:t>
      </w:r>
      <w:r w:rsidRPr="0039612C">
        <w:rPr>
          <w:rFonts w:eastAsia="SimSun"/>
        </w:rPr>
        <w:t xml:space="preserve"> [</w:t>
      </w:r>
      <w:r w:rsidR="00EC16ED">
        <w:rPr>
          <w:rFonts w:eastAsia="SimSun"/>
        </w:rPr>
        <w:t>20</w:t>
      </w:r>
      <w:r w:rsidRPr="0039612C">
        <w:rPr>
          <w:rFonts w:eastAsia="SimSun"/>
        </w:rPr>
        <w:t>].</w:t>
      </w:r>
    </w:p>
    <w:p w14:paraId="6A2A05EF" w14:textId="2E223513" w:rsidR="0039612C" w:rsidRPr="0039612C" w:rsidRDefault="0039612C" w:rsidP="0039612C">
      <w:pPr>
        <w:keepNext/>
        <w:keepLines/>
        <w:spacing w:before="60"/>
        <w:jc w:val="center"/>
        <w:rPr>
          <w:rFonts w:ascii="Arial" w:hAnsi="Arial"/>
          <w:b/>
        </w:rPr>
      </w:pPr>
      <w:r w:rsidRPr="0039612C">
        <w:rPr>
          <w:rFonts w:ascii="Arial" w:hAnsi="Arial"/>
          <w:b/>
        </w:rPr>
        <w:t>Table 7.2.</w:t>
      </w:r>
      <w:r>
        <w:rPr>
          <w:rFonts w:ascii="Arial" w:hAnsi="Arial"/>
          <w:b/>
        </w:rPr>
        <w:t>22</w:t>
      </w:r>
      <w:r w:rsidRPr="0039612C">
        <w:rPr>
          <w:rFonts w:ascii="Arial" w:hAnsi="Arial"/>
          <w:b/>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39612C" w:rsidRPr="0039612C" w14:paraId="1A221137" w14:textId="77777777" w:rsidTr="0039612C">
        <w:trPr>
          <w:jc w:val="center"/>
        </w:trPr>
        <w:tc>
          <w:tcPr>
            <w:tcW w:w="1177" w:type="pct"/>
            <w:shd w:val="clear" w:color="auto" w:fill="D9D9D9"/>
          </w:tcPr>
          <w:p w14:paraId="693283FA" w14:textId="77777777" w:rsidR="0039612C" w:rsidRPr="0039612C" w:rsidRDefault="0039612C" w:rsidP="0039612C">
            <w:pPr>
              <w:keepNext/>
              <w:keepLines/>
              <w:spacing w:after="0"/>
              <w:rPr>
                <w:rFonts w:ascii="Arial" w:eastAsiaTheme="minorEastAsia" w:hAnsi="Arial"/>
                <w:b/>
                <w:sz w:val="18"/>
              </w:rPr>
            </w:pPr>
            <w:r w:rsidRPr="0039612C">
              <w:rPr>
                <w:rFonts w:ascii="Arial" w:eastAsiaTheme="minorEastAsia" w:hAnsi="Arial"/>
                <w:b/>
                <w:sz w:val="18"/>
              </w:rPr>
              <w:t>Shorthand Name</w:t>
            </w:r>
          </w:p>
        </w:tc>
        <w:tc>
          <w:tcPr>
            <w:tcW w:w="3823" w:type="pct"/>
          </w:tcPr>
          <w:p w14:paraId="51FE0C13" w14:textId="77777777" w:rsidR="0039612C" w:rsidRPr="0039612C" w:rsidRDefault="0039612C" w:rsidP="0039612C">
            <w:pPr>
              <w:keepNext/>
              <w:keepLines/>
              <w:spacing w:after="0"/>
              <w:rPr>
                <w:rFonts w:ascii="Arial" w:hAnsi="Arial"/>
                <w:sz w:val="18"/>
              </w:rPr>
            </w:pPr>
            <w:r w:rsidRPr="0039612C">
              <w:rPr>
                <w:rFonts w:ascii="Arial" w:hAnsi="Arial"/>
                <w:sz w:val="18"/>
              </w:rPr>
              <w:t>NsL2ProtocolData</w:t>
            </w:r>
          </w:p>
        </w:tc>
      </w:tr>
      <w:tr w:rsidR="0039612C" w:rsidRPr="0039612C" w14:paraId="6FCC4C00" w14:textId="77777777" w:rsidTr="0039612C">
        <w:trPr>
          <w:jc w:val="center"/>
        </w:trPr>
        <w:tc>
          <w:tcPr>
            <w:tcW w:w="1177" w:type="pct"/>
            <w:shd w:val="clear" w:color="auto" w:fill="D9D9D9"/>
          </w:tcPr>
          <w:p w14:paraId="27FB3C6E" w14:textId="77777777" w:rsidR="0039612C" w:rsidRPr="0039612C" w:rsidRDefault="0039612C" w:rsidP="0039612C">
            <w:pPr>
              <w:keepNext/>
              <w:keepLines/>
              <w:spacing w:after="0"/>
              <w:rPr>
                <w:rFonts w:ascii="Arial" w:eastAsiaTheme="minorEastAsia" w:hAnsi="Arial"/>
                <w:b/>
                <w:sz w:val="18"/>
              </w:rPr>
            </w:pPr>
            <w:r w:rsidRPr="0039612C">
              <w:rPr>
                <w:rFonts w:ascii="Arial" w:eastAsiaTheme="minorEastAsia" w:hAnsi="Arial"/>
                <w:b/>
                <w:sz w:val="18"/>
              </w:rPr>
              <w:t>Type Qualified Name</w:t>
            </w:r>
          </w:p>
        </w:tc>
        <w:tc>
          <w:tcPr>
            <w:tcW w:w="3823" w:type="pct"/>
          </w:tcPr>
          <w:p w14:paraId="6C4A0C71" w14:textId="77777777" w:rsidR="0039612C" w:rsidRPr="0039612C" w:rsidRDefault="0039612C" w:rsidP="0039612C">
            <w:pPr>
              <w:keepNext/>
              <w:keepLines/>
              <w:spacing w:after="0"/>
              <w:rPr>
                <w:rFonts w:ascii="Arial" w:hAnsi="Arial"/>
                <w:sz w:val="18"/>
              </w:rPr>
            </w:pPr>
            <w:r w:rsidRPr="0039612C">
              <w:rPr>
                <w:rFonts w:ascii="Arial" w:hAnsi="Arial"/>
                <w:sz w:val="18"/>
              </w:rPr>
              <w:t>toscanfv:NsL2ProtocolData</w:t>
            </w:r>
          </w:p>
        </w:tc>
      </w:tr>
      <w:tr w:rsidR="0039612C" w:rsidRPr="0039612C" w14:paraId="41CCE7A9" w14:textId="77777777" w:rsidTr="0039612C">
        <w:trPr>
          <w:jc w:val="center"/>
        </w:trPr>
        <w:tc>
          <w:tcPr>
            <w:tcW w:w="1177" w:type="pct"/>
            <w:shd w:val="clear" w:color="auto" w:fill="D9D9D9"/>
          </w:tcPr>
          <w:p w14:paraId="0B8C8D12" w14:textId="77777777" w:rsidR="0039612C" w:rsidRPr="0039612C" w:rsidRDefault="0039612C" w:rsidP="0039612C">
            <w:pPr>
              <w:keepNext/>
              <w:keepLines/>
              <w:spacing w:after="0"/>
              <w:rPr>
                <w:rFonts w:ascii="Arial" w:eastAsiaTheme="minorEastAsia" w:hAnsi="Arial"/>
                <w:b/>
                <w:sz w:val="18"/>
              </w:rPr>
            </w:pPr>
            <w:r w:rsidRPr="0039612C">
              <w:rPr>
                <w:rFonts w:ascii="Arial" w:eastAsiaTheme="minorEastAsia" w:hAnsi="Arial"/>
                <w:b/>
                <w:sz w:val="18"/>
              </w:rPr>
              <w:t>Type URI</w:t>
            </w:r>
          </w:p>
        </w:tc>
        <w:tc>
          <w:tcPr>
            <w:tcW w:w="3823" w:type="pct"/>
          </w:tcPr>
          <w:p w14:paraId="2A0CA2C3" w14:textId="77777777" w:rsidR="0039612C" w:rsidRPr="0039612C" w:rsidRDefault="0039612C" w:rsidP="0039612C">
            <w:pPr>
              <w:keepNext/>
              <w:keepLines/>
              <w:spacing w:after="0"/>
              <w:rPr>
                <w:rFonts w:ascii="Arial" w:hAnsi="Arial"/>
                <w:sz w:val="18"/>
              </w:rPr>
            </w:pPr>
            <w:r w:rsidRPr="0039612C">
              <w:rPr>
                <w:rFonts w:ascii="Arial" w:hAnsi="Arial"/>
                <w:sz w:val="18"/>
              </w:rPr>
              <w:t>tosca.datatypes.nfv.NsL2ProtocolData</w:t>
            </w:r>
          </w:p>
        </w:tc>
      </w:tr>
    </w:tbl>
    <w:p w14:paraId="6CE0098C" w14:textId="77777777" w:rsidR="0039612C" w:rsidRPr="0039612C" w:rsidRDefault="0039612C" w:rsidP="0039612C"/>
    <w:p w14:paraId="69DB20D0" w14:textId="387E63F5"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22</w:t>
      </w:r>
      <w:r w:rsidRPr="0039612C">
        <w:rPr>
          <w:rFonts w:ascii="Arial" w:eastAsia="DengXian" w:hAnsi="Arial"/>
          <w:sz w:val="24"/>
        </w:rPr>
        <w:t>.2</w:t>
      </w:r>
      <w:r w:rsidRPr="0039612C">
        <w:rPr>
          <w:rFonts w:ascii="Arial" w:eastAsia="DengXian" w:hAnsi="Arial"/>
          <w:sz w:val="24"/>
        </w:rPr>
        <w:tab/>
        <w:t>Properties</w:t>
      </w:r>
    </w:p>
    <w:p w14:paraId="1686CD91" w14:textId="23904CF2" w:rsidR="0039612C" w:rsidRPr="0039612C" w:rsidRDefault="0039612C" w:rsidP="0039612C">
      <w:pPr>
        <w:rPr>
          <w:lang w:eastAsia="zh-CN"/>
        </w:rPr>
      </w:pPr>
      <w:r w:rsidRPr="0039612C">
        <w:rPr>
          <w:lang w:eastAsia="zh-CN"/>
        </w:rPr>
        <w:t>The properties of the Ns</w:t>
      </w:r>
      <w:r w:rsidRPr="0039612C">
        <w:t>L2ProtocolData</w:t>
      </w:r>
      <w:r w:rsidRPr="0039612C">
        <w:rPr>
          <w:lang w:eastAsia="zh-CN"/>
        </w:rPr>
        <w:t xml:space="preserve"> data type shall comply with the provisions set out in table </w:t>
      </w:r>
      <w:r w:rsidRPr="0039612C">
        <w:t>7.2.</w:t>
      </w:r>
      <w:r>
        <w:t>22</w:t>
      </w:r>
      <w:r w:rsidRPr="0039612C">
        <w:t>.2-1</w:t>
      </w:r>
      <w:r w:rsidRPr="0039612C">
        <w:rPr>
          <w:lang w:eastAsia="zh-CN"/>
        </w:rPr>
        <w:t>.</w:t>
      </w:r>
    </w:p>
    <w:p w14:paraId="4C88ECC5" w14:textId="7A2272EB" w:rsidR="0039612C" w:rsidRPr="0039612C" w:rsidRDefault="0039612C" w:rsidP="0039612C">
      <w:pPr>
        <w:keepNext/>
        <w:keepLines/>
        <w:spacing w:before="60"/>
        <w:jc w:val="center"/>
        <w:rPr>
          <w:rFonts w:ascii="Arial" w:hAnsi="Arial"/>
          <w:b/>
        </w:rPr>
      </w:pPr>
      <w:r w:rsidRPr="0039612C">
        <w:rPr>
          <w:rFonts w:ascii="Arial" w:eastAsia="DengXian" w:hAnsi="Arial"/>
          <w:b/>
        </w:rPr>
        <w:t>Table 7.2.</w:t>
      </w:r>
      <w:r>
        <w:rPr>
          <w:rFonts w:ascii="Arial" w:eastAsia="DengXian" w:hAnsi="Arial"/>
          <w:b/>
        </w:rPr>
        <w:t>22</w:t>
      </w:r>
      <w:r w:rsidRPr="0039612C">
        <w:rPr>
          <w:rFonts w:ascii="Arial" w:eastAsia="DengXian" w:hAnsi="Arial"/>
          <w:b/>
        </w:rPr>
        <w:t>.2-1</w:t>
      </w:r>
      <w:r w:rsidRPr="0039612C">
        <w:rPr>
          <w:rFonts w:ascii="Arial" w:hAnsi="Arial"/>
          <w:b/>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39612C" w:rsidRPr="0039612C" w14:paraId="1B5896A4" w14:textId="77777777" w:rsidTr="0039612C">
        <w:trPr>
          <w:cantSplit/>
          <w:tblHeader/>
          <w:jc w:val="center"/>
        </w:trPr>
        <w:tc>
          <w:tcPr>
            <w:tcW w:w="832" w:type="pct"/>
            <w:shd w:val="clear" w:color="auto" w:fill="D9D9D9"/>
          </w:tcPr>
          <w:p w14:paraId="3BF02B24"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Name</w:t>
            </w:r>
          </w:p>
        </w:tc>
        <w:tc>
          <w:tcPr>
            <w:tcW w:w="532" w:type="pct"/>
            <w:shd w:val="clear" w:color="auto" w:fill="D9D9D9"/>
          </w:tcPr>
          <w:p w14:paraId="07B3DB4C" w14:textId="77777777" w:rsidR="0039612C" w:rsidRPr="0039612C" w:rsidRDefault="0039612C" w:rsidP="0039612C">
            <w:pPr>
              <w:keepNext/>
              <w:keepLines/>
              <w:spacing w:after="0"/>
              <w:jc w:val="center"/>
              <w:rPr>
                <w:rFonts w:ascii="Arial" w:hAnsi="Arial"/>
                <w:b/>
                <w:sz w:val="18"/>
              </w:rPr>
            </w:pPr>
            <w:r w:rsidRPr="0039612C">
              <w:rPr>
                <w:rFonts w:ascii="Arial" w:hAnsi="Arial" w:hint="eastAsia"/>
                <w:b/>
                <w:sz w:val="18"/>
              </w:rPr>
              <w:t>Required</w:t>
            </w:r>
          </w:p>
        </w:tc>
        <w:tc>
          <w:tcPr>
            <w:tcW w:w="706" w:type="pct"/>
            <w:shd w:val="clear" w:color="auto" w:fill="D9D9D9"/>
          </w:tcPr>
          <w:p w14:paraId="19F0B692"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Type</w:t>
            </w:r>
          </w:p>
        </w:tc>
        <w:tc>
          <w:tcPr>
            <w:tcW w:w="852" w:type="pct"/>
            <w:shd w:val="clear" w:color="auto" w:fill="D9D9D9"/>
          </w:tcPr>
          <w:p w14:paraId="4298CF36"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Constraints</w:t>
            </w:r>
          </w:p>
        </w:tc>
        <w:tc>
          <w:tcPr>
            <w:tcW w:w="2078" w:type="pct"/>
            <w:shd w:val="clear" w:color="auto" w:fill="D9D9D9"/>
          </w:tcPr>
          <w:p w14:paraId="7B523217"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Description</w:t>
            </w:r>
          </w:p>
        </w:tc>
      </w:tr>
      <w:tr w:rsidR="0039612C" w:rsidRPr="0039612C" w14:paraId="25923603" w14:textId="77777777" w:rsidTr="0039612C">
        <w:trPr>
          <w:jc w:val="center"/>
        </w:trPr>
        <w:tc>
          <w:tcPr>
            <w:tcW w:w="832" w:type="pct"/>
            <w:shd w:val="clear" w:color="auto" w:fill="FFFFFF"/>
          </w:tcPr>
          <w:p w14:paraId="3097D5D7" w14:textId="77777777" w:rsidR="0039612C" w:rsidRPr="0039612C" w:rsidRDefault="0039612C" w:rsidP="0039612C">
            <w:pPr>
              <w:keepNext/>
              <w:keepLines/>
              <w:spacing w:after="0"/>
              <w:rPr>
                <w:rFonts w:ascii="Arial" w:hAnsi="Arial"/>
                <w:sz w:val="18"/>
              </w:rPr>
            </w:pPr>
            <w:r w:rsidRPr="0039612C">
              <w:rPr>
                <w:rFonts w:ascii="Arial" w:hAnsi="Arial"/>
                <w:sz w:val="18"/>
              </w:rPr>
              <w:t>name</w:t>
            </w:r>
          </w:p>
        </w:tc>
        <w:tc>
          <w:tcPr>
            <w:tcW w:w="532" w:type="pct"/>
            <w:shd w:val="clear" w:color="auto" w:fill="FFFFFF"/>
          </w:tcPr>
          <w:p w14:paraId="4BF35ECA" w14:textId="77777777" w:rsidR="0039612C" w:rsidRPr="0039612C" w:rsidRDefault="0039612C" w:rsidP="0039612C">
            <w:pPr>
              <w:keepNext/>
              <w:keepLines/>
              <w:spacing w:after="0"/>
              <w:rPr>
                <w:rFonts w:ascii="Arial" w:hAnsi="Arial"/>
                <w:sz w:val="18"/>
              </w:rPr>
            </w:pPr>
            <w:r w:rsidRPr="0039612C">
              <w:rPr>
                <w:rFonts w:ascii="Arial" w:hAnsi="Arial"/>
                <w:sz w:val="18"/>
              </w:rPr>
              <w:t>no</w:t>
            </w:r>
          </w:p>
        </w:tc>
        <w:tc>
          <w:tcPr>
            <w:tcW w:w="706" w:type="pct"/>
            <w:shd w:val="clear" w:color="auto" w:fill="FFFFFF"/>
          </w:tcPr>
          <w:p w14:paraId="52884260" w14:textId="77777777" w:rsidR="0039612C" w:rsidRPr="0039612C" w:rsidRDefault="0039612C" w:rsidP="0039612C">
            <w:pPr>
              <w:keepNext/>
              <w:keepLines/>
              <w:spacing w:after="0"/>
              <w:rPr>
                <w:rFonts w:ascii="Arial" w:hAnsi="Arial"/>
                <w:sz w:val="18"/>
              </w:rPr>
            </w:pPr>
            <w:r w:rsidRPr="0039612C">
              <w:rPr>
                <w:rFonts w:ascii="Arial" w:hAnsi="Arial"/>
                <w:sz w:val="18"/>
              </w:rPr>
              <w:t>string</w:t>
            </w:r>
          </w:p>
        </w:tc>
        <w:tc>
          <w:tcPr>
            <w:tcW w:w="852" w:type="pct"/>
            <w:shd w:val="clear" w:color="auto" w:fill="FFFFFF"/>
          </w:tcPr>
          <w:p w14:paraId="5067324B" w14:textId="77777777" w:rsidR="0039612C" w:rsidRPr="0039612C" w:rsidRDefault="0039612C" w:rsidP="0039612C">
            <w:pPr>
              <w:keepNext/>
              <w:keepLines/>
              <w:spacing w:after="0"/>
              <w:rPr>
                <w:rFonts w:ascii="Arial" w:hAnsi="Arial" w:cs="Arial"/>
                <w:sz w:val="18"/>
              </w:rPr>
            </w:pPr>
          </w:p>
        </w:tc>
        <w:tc>
          <w:tcPr>
            <w:tcW w:w="2078" w:type="pct"/>
            <w:shd w:val="clear" w:color="auto" w:fill="FFFFFF"/>
          </w:tcPr>
          <w:p w14:paraId="220143C9" w14:textId="77777777" w:rsidR="0039612C" w:rsidRPr="0039612C" w:rsidRDefault="0039612C" w:rsidP="0039612C">
            <w:pPr>
              <w:keepNext/>
              <w:keepLines/>
              <w:spacing w:after="0"/>
              <w:rPr>
                <w:rFonts w:ascii="Arial" w:hAnsi="Arial"/>
                <w:sz w:val="18"/>
              </w:rPr>
            </w:pPr>
            <w:r w:rsidRPr="0039612C">
              <w:rPr>
                <w:rFonts w:ascii="Arial" w:eastAsia="SimSun" w:hAnsi="Arial"/>
                <w:sz w:val="18"/>
              </w:rPr>
              <w:t>Identifies the n</w:t>
            </w:r>
            <w:r w:rsidRPr="0039612C">
              <w:rPr>
                <w:rFonts w:ascii="Arial" w:eastAsia="SimSun" w:hAnsi="Arial"/>
                <w:sz w:val="18"/>
                <w:lang w:eastAsia="zh-CN"/>
              </w:rPr>
              <w:t>etwork name associated with this L2 protocol.</w:t>
            </w:r>
          </w:p>
        </w:tc>
      </w:tr>
      <w:tr w:rsidR="0039612C" w:rsidRPr="0039612C" w14:paraId="14BAED89" w14:textId="77777777" w:rsidTr="0039612C">
        <w:trPr>
          <w:jc w:val="center"/>
        </w:trPr>
        <w:tc>
          <w:tcPr>
            <w:tcW w:w="832" w:type="pct"/>
            <w:shd w:val="clear" w:color="auto" w:fill="FFFFFF"/>
          </w:tcPr>
          <w:p w14:paraId="752EC935" w14:textId="77777777" w:rsidR="0039612C" w:rsidRPr="0039612C" w:rsidRDefault="0039612C" w:rsidP="0039612C">
            <w:pPr>
              <w:keepNext/>
              <w:keepLines/>
              <w:spacing w:after="0"/>
              <w:rPr>
                <w:rFonts w:ascii="Arial" w:hAnsi="Arial"/>
                <w:sz w:val="18"/>
              </w:rPr>
            </w:pPr>
            <w:r w:rsidRPr="0039612C">
              <w:rPr>
                <w:rFonts w:ascii="Arial" w:hAnsi="Arial"/>
                <w:sz w:val="18"/>
              </w:rPr>
              <w:t>network_type</w:t>
            </w:r>
          </w:p>
        </w:tc>
        <w:tc>
          <w:tcPr>
            <w:tcW w:w="532" w:type="pct"/>
            <w:shd w:val="clear" w:color="auto" w:fill="FFFFFF"/>
          </w:tcPr>
          <w:p w14:paraId="1EE9F855" w14:textId="77777777" w:rsidR="0039612C" w:rsidRPr="0039612C" w:rsidRDefault="0039612C" w:rsidP="0039612C">
            <w:pPr>
              <w:keepNext/>
              <w:keepLines/>
              <w:spacing w:after="0"/>
              <w:rPr>
                <w:rFonts w:ascii="Arial" w:hAnsi="Arial"/>
                <w:sz w:val="18"/>
              </w:rPr>
            </w:pPr>
            <w:r w:rsidRPr="0039612C">
              <w:rPr>
                <w:rFonts w:ascii="Arial" w:hAnsi="Arial"/>
                <w:sz w:val="18"/>
              </w:rPr>
              <w:t>no</w:t>
            </w:r>
          </w:p>
        </w:tc>
        <w:tc>
          <w:tcPr>
            <w:tcW w:w="706" w:type="pct"/>
            <w:shd w:val="clear" w:color="auto" w:fill="FFFFFF"/>
          </w:tcPr>
          <w:p w14:paraId="10E894F2" w14:textId="77777777" w:rsidR="0039612C" w:rsidRPr="0039612C" w:rsidRDefault="0039612C" w:rsidP="0039612C">
            <w:pPr>
              <w:keepNext/>
              <w:keepLines/>
              <w:spacing w:after="0"/>
              <w:rPr>
                <w:rFonts w:ascii="Arial" w:hAnsi="Arial"/>
                <w:sz w:val="18"/>
              </w:rPr>
            </w:pPr>
            <w:r w:rsidRPr="0039612C">
              <w:rPr>
                <w:rFonts w:ascii="Arial" w:hAnsi="Arial"/>
                <w:sz w:val="18"/>
              </w:rPr>
              <w:t>string</w:t>
            </w:r>
          </w:p>
        </w:tc>
        <w:tc>
          <w:tcPr>
            <w:tcW w:w="852" w:type="pct"/>
            <w:shd w:val="clear" w:color="auto" w:fill="FFFFFF"/>
          </w:tcPr>
          <w:p w14:paraId="45A6C701" w14:textId="77777777" w:rsidR="0039612C" w:rsidRPr="0039612C" w:rsidRDefault="0039612C" w:rsidP="0039612C">
            <w:pPr>
              <w:keepNext/>
              <w:keepLines/>
              <w:spacing w:after="0"/>
              <w:rPr>
                <w:rFonts w:ascii="Arial" w:hAnsi="Arial"/>
                <w:sz w:val="18"/>
              </w:rPr>
            </w:pPr>
            <w:r w:rsidRPr="0039612C">
              <w:rPr>
                <w:rFonts w:ascii="Arial" w:hAnsi="Arial"/>
                <w:sz w:val="18"/>
              </w:rPr>
              <w:t>Valid values:</w:t>
            </w:r>
          </w:p>
          <w:p w14:paraId="2A2D48F5" w14:textId="77777777" w:rsidR="0039612C" w:rsidRPr="0039612C" w:rsidRDefault="0039612C" w:rsidP="0039612C">
            <w:pPr>
              <w:keepNext/>
              <w:keepLines/>
              <w:spacing w:after="0"/>
              <w:rPr>
                <w:rFonts w:ascii="Arial" w:eastAsia="SimSun" w:hAnsi="Arial"/>
                <w:sz w:val="18"/>
                <w:lang w:eastAsia="zh-CN"/>
              </w:rPr>
            </w:pPr>
            <w:r w:rsidRPr="0039612C">
              <w:rPr>
                <w:rFonts w:ascii="Arial" w:hAnsi="Arial"/>
                <w:sz w:val="18"/>
              </w:rPr>
              <w:t>flat, vlan, vxlan, gre</w:t>
            </w:r>
          </w:p>
        </w:tc>
        <w:tc>
          <w:tcPr>
            <w:tcW w:w="2078" w:type="pct"/>
            <w:shd w:val="clear" w:color="auto" w:fill="FFFFFF"/>
          </w:tcPr>
          <w:p w14:paraId="26549F72"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Specifies the network type for this L2 protocol.</w:t>
            </w:r>
          </w:p>
          <w:p w14:paraId="177593FC" w14:textId="77777777" w:rsidR="0039612C" w:rsidRPr="0039612C" w:rsidRDefault="0039612C" w:rsidP="0039612C">
            <w:pPr>
              <w:keepNext/>
              <w:keepLines/>
              <w:spacing w:after="0"/>
              <w:rPr>
                <w:rFonts w:ascii="Arial" w:hAnsi="Arial"/>
                <w:sz w:val="18"/>
              </w:rPr>
            </w:pPr>
            <w:r w:rsidRPr="0039612C">
              <w:rPr>
                <w:rFonts w:ascii="Arial" w:hAnsi="Arial"/>
                <w:sz w:val="18"/>
              </w:rPr>
              <w:t>The value may be overridden at run-time.</w:t>
            </w:r>
          </w:p>
        </w:tc>
      </w:tr>
      <w:tr w:rsidR="0039612C" w:rsidRPr="0039612C" w14:paraId="30CF6F1A" w14:textId="77777777" w:rsidTr="0039612C">
        <w:trPr>
          <w:jc w:val="center"/>
        </w:trPr>
        <w:tc>
          <w:tcPr>
            <w:tcW w:w="832" w:type="pct"/>
            <w:shd w:val="clear" w:color="auto" w:fill="FFFFFF"/>
          </w:tcPr>
          <w:p w14:paraId="62376314" w14:textId="77777777" w:rsidR="0039612C" w:rsidRPr="0039612C" w:rsidRDefault="0039612C" w:rsidP="0039612C">
            <w:pPr>
              <w:keepNext/>
              <w:keepLines/>
              <w:spacing w:after="0"/>
              <w:rPr>
                <w:rFonts w:ascii="Arial" w:hAnsi="Arial"/>
                <w:sz w:val="18"/>
              </w:rPr>
            </w:pPr>
            <w:r w:rsidRPr="0039612C">
              <w:rPr>
                <w:rFonts w:ascii="Arial" w:hAnsi="Arial"/>
                <w:sz w:val="18"/>
              </w:rPr>
              <w:t>vlan_transparent</w:t>
            </w:r>
          </w:p>
        </w:tc>
        <w:tc>
          <w:tcPr>
            <w:tcW w:w="532" w:type="pct"/>
            <w:shd w:val="clear" w:color="auto" w:fill="FFFFFF"/>
          </w:tcPr>
          <w:p w14:paraId="01E0ECF5" w14:textId="77777777" w:rsidR="0039612C" w:rsidRPr="0039612C" w:rsidRDefault="0039612C" w:rsidP="0039612C">
            <w:pPr>
              <w:keepNext/>
              <w:keepLines/>
              <w:spacing w:after="0"/>
              <w:rPr>
                <w:rFonts w:ascii="Arial" w:hAnsi="Arial"/>
                <w:sz w:val="18"/>
              </w:rPr>
            </w:pPr>
            <w:r w:rsidRPr="0039612C">
              <w:rPr>
                <w:rFonts w:ascii="Arial" w:hAnsi="Arial"/>
                <w:sz w:val="18"/>
              </w:rPr>
              <w:t>no</w:t>
            </w:r>
          </w:p>
        </w:tc>
        <w:tc>
          <w:tcPr>
            <w:tcW w:w="706" w:type="pct"/>
            <w:shd w:val="clear" w:color="auto" w:fill="FFFFFF"/>
          </w:tcPr>
          <w:p w14:paraId="2CEF1BB1" w14:textId="77777777" w:rsidR="0039612C" w:rsidRPr="0039612C" w:rsidRDefault="0039612C" w:rsidP="0039612C">
            <w:pPr>
              <w:keepNext/>
              <w:keepLines/>
              <w:spacing w:after="0"/>
              <w:rPr>
                <w:rFonts w:ascii="Arial" w:hAnsi="Arial"/>
                <w:sz w:val="18"/>
              </w:rPr>
            </w:pPr>
            <w:r w:rsidRPr="0039612C">
              <w:rPr>
                <w:rFonts w:ascii="Arial" w:hAnsi="Arial"/>
                <w:sz w:val="18"/>
              </w:rPr>
              <w:t>boolean</w:t>
            </w:r>
          </w:p>
        </w:tc>
        <w:tc>
          <w:tcPr>
            <w:tcW w:w="852" w:type="pct"/>
            <w:shd w:val="clear" w:color="auto" w:fill="FFFFFF"/>
          </w:tcPr>
          <w:p w14:paraId="6C0620FA" w14:textId="77777777" w:rsidR="0039612C" w:rsidRPr="0039612C" w:rsidRDefault="0039612C" w:rsidP="0039612C">
            <w:pPr>
              <w:keepNext/>
              <w:keepLines/>
              <w:spacing w:after="0"/>
              <w:rPr>
                <w:rFonts w:ascii="Arial" w:hAnsi="Arial"/>
                <w:sz w:val="18"/>
              </w:rPr>
            </w:pPr>
            <w:r w:rsidRPr="0039612C">
              <w:rPr>
                <w:rFonts w:ascii="Arial" w:eastAsiaTheme="minorEastAsia" w:hAnsi="Arial"/>
                <w:sz w:val="18"/>
              </w:rPr>
              <w:t>default: false</w:t>
            </w:r>
          </w:p>
        </w:tc>
        <w:tc>
          <w:tcPr>
            <w:tcW w:w="2078" w:type="pct"/>
            <w:shd w:val="clear" w:color="auto" w:fill="FFFFFF"/>
          </w:tcPr>
          <w:p w14:paraId="422C1932"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Specifies whether to support VLAN transparency for this L2 protocol or not.</w:t>
            </w:r>
          </w:p>
        </w:tc>
      </w:tr>
      <w:tr w:rsidR="0039612C" w:rsidRPr="0039612C" w14:paraId="3CCE5756" w14:textId="77777777" w:rsidTr="0039612C">
        <w:trPr>
          <w:jc w:val="center"/>
        </w:trPr>
        <w:tc>
          <w:tcPr>
            <w:tcW w:w="832" w:type="pct"/>
            <w:shd w:val="clear" w:color="auto" w:fill="FFFFFF"/>
          </w:tcPr>
          <w:p w14:paraId="20E60D6B" w14:textId="77777777" w:rsidR="0039612C" w:rsidRPr="0039612C" w:rsidRDefault="0039612C" w:rsidP="0039612C">
            <w:pPr>
              <w:keepNext/>
              <w:keepLines/>
              <w:spacing w:after="0"/>
              <w:rPr>
                <w:rFonts w:ascii="Arial" w:hAnsi="Arial"/>
                <w:sz w:val="18"/>
              </w:rPr>
            </w:pPr>
            <w:r w:rsidRPr="0039612C">
              <w:rPr>
                <w:rFonts w:ascii="Arial" w:hAnsi="Arial"/>
                <w:sz w:val="18"/>
              </w:rPr>
              <w:t>mtu</w:t>
            </w:r>
          </w:p>
        </w:tc>
        <w:tc>
          <w:tcPr>
            <w:tcW w:w="532" w:type="pct"/>
            <w:shd w:val="clear" w:color="auto" w:fill="FFFFFF"/>
          </w:tcPr>
          <w:p w14:paraId="349D7499" w14:textId="77777777" w:rsidR="0039612C" w:rsidRPr="0039612C" w:rsidRDefault="0039612C" w:rsidP="0039612C">
            <w:pPr>
              <w:keepNext/>
              <w:keepLines/>
              <w:spacing w:after="0"/>
              <w:rPr>
                <w:rFonts w:ascii="Arial" w:hAnsi="Arial"/>
                <w:sz w:val="18"/>
              </w:rPr>
            </w:pPr>
            <w:r w:rsidRPr="0039612C">
              <w:rPr>
                <w:rFonts w:ascii="Arial" w:hAnsi="Arial"/>
                <w:sz w:val="18"/>
              </w:rPr>
              <w:t>no</w:t>
            </w:r>
          </w:p>
        </w:tc>
        <w:tc>
          <w:tcPr>
            <w:tcW w:w="706" w:type="pct"/>
            <w:shd w:val="clear" w:color="auto" w:fill="FFFFFF"/>
          </w:tcPr>
          <w:p w14:paraId="178EEA4D" w14:textId="77777777" w:rsidR="0039612C" w:rsidRPr="0039612C" w:rsidRDefault="0039612C" w:rsidP="0039612C">
            <w:pPr>
              <w:keepNext/>
              <w:keepLines/>
              <w:spacing w:after="0"/>
              <w:rPr>
                <w:rFonts w:ascii="Arial" w:hAnsi="Arial"/>
                <w:sz w:val="18"/>
              </w:rPr>
            </w:pPr>
            <w:r w:rsidRPr="0039612C">
              <w:rPr>
                <w:rFonts w:ascii="Arial" w:hAnsi="Arial"/>
                <w:sz w:val="18"/>
              </w:rPr>
              <w:t>integer</w:t>
            </w:r>
          </w:p>
        </w:tc>
        <w:tc>
          <w:tcPr>
            <w:tcW w:w="852" w:type="pct"/>
            <w:shd w:val="clear" w:color="auto" w:fill="FFFFFF"/>
          </w:tcPr>
          <w:p w14:paraId="60BF41D8" w14:textId="77777777" w:rsidR="0039612C" w:rsidRPr="0039612C" w:rsidRDefault="0039612C" w:rsidP="0039612C">
            <w:pPr>
              <w:keepNext/>
              <w:keepLines/>
              <w:spacing w:after="0"/>
              <w:rPr>
                <w:rFonts w:ascii="Arial" w:eastAsiaTheme="minorEastAsia" w:hAnsi="Arial"/>
                <w:sz w:val="18"/>
                <w:lang w:eastAsia="zh-CN"/>
              </w:rPr>
            </w:pPr>
            <w:r w:rsidRPr="0039612C">
              <w:rPr>
                <w:rFonts w:ascii="Arial" w:eastAsiaTheme="minorEastAsia" w:hAnsi="Arial"/>
                <w:sz w:val="18"/>
                <w:lang w:eastAsia="zh-CN"/>
              </w:rPr>
              <w:t>greater_than</w:t>
            </w:r>
          </w:p>
          <w:p w14:paraId="244DEC50" w14:textId="77777777" w:rsidR="0039612C" w:rsidRPr="0039612C" w:rsidRDefault="0039612C" w:rsidP="0039612C">
            <w:pPr>
              <w:keepNext/>
              <w:keepLines/>
              <w:spacing w:after="0"/>
              <w:rPr>
                <w:rFonts w:ascii="Arial" w:hAnsi="Arial"/>
                <w:sz w:val="18"/>
              </w:rPr>
            </w:pPr>
            <w:r w:rsidRPr="0039612C">
              <w:rPr>
                <w:rFonts w:ascii="Arial" w:eastAsiaTheme="minorEastAsia" w:hAnsi="Arial"/>
                <w:sz w:val="18"/>
                <w:lang w:eastAsia="zh-CN"/>
              </w:rPr>
              <w:t>: 0</w:t>
            </w:r>
          </w:p>
        </w:tc>
        <w:tc>
          <w:tcPr>
            <w:tcW w:w="2078" w:type="pct"/>
            <w:shd w:val="clear" w:color="auto" w:fill="FFFFFF"/>
          </w:tcPr>
          <w:p w14:paraId="5C6F81AB"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Specifies the maximum transmission unit (MTU) value for this L2 protocol.</w:t>
            </w:r>
          </w:p>
        </w:tc>
      </w:tr>
      <w:tr w:rsidR="0039612C" w:rsidRPr="0039612C" w14:paraId="5C019A33" w14:textId="77777777" w:rsidTr="0039612C">
        <w:trPr>
          <w:jc w:val="center"/>
        </w:trPr>
        <w:tc>
          <w:tcPr>
            <w:tcW w:w="832" w:type="pct"/>
            <w:shd w:val="clear" w:color="auto" w:fill="FFFFFF"/>
          </w:tcPr>
          <w:p w14:paraId="52F94C64" w14:textId="77777777" w:rsidR="0039612C" w:rsidRPr="0039612C" w:rsidRDefault="0039612C" w:rsidP="0039612C">
            <w:pPr>
              <w:keepNext/>
              <w:keepLines/>
              <w:spacing w:after="0"/>
              <w:rPr>
                <w:rFonts w:ascii="Arial" w:hAnsi="Arial"/>
                <w:sz w:val="18"/>
              </w:rPr>
            </w:pPr>
            <w:r w:rsidRPr="0039612C">
              <w:rPr>
                <w:rFonts w:ascii="Arial" w:eastAsiaTheme="minorEastAsia" w:hAnsi="Arial" w:hint="eastAsia"/>
                <w:sz w:val="18"/>
                <w:lang w:eastAsia="zh-CN"/>
              </w:rPr>
              <w:t>segmen</w:t>
            </w:r>
            <w:r w:rsidRPr="0039612C">
              <w:rPr>
                <w:rFonts w:ascii="Arial" w:eastAsiaTheme="minorEastAsia" w:hAnsi="Arial"/>
                <w:sz w:val="18"/>
                <w:lang w:eastAsia="zh-CN"/>
              </w:rPr>
              <w:t>tation_id</w:t>
            </w:r>
          </w:p>
        </w:tc>
        <w:tc>
          <w:tcPr>
            <w:tcW w:w="532" w:type="pct"/>
            <w:shd w:val="clear" w:color="auto" w:fill="FFFFFF"/>
          </w:tcPr>
          <w:p w14:paraId="40F4837A" w14:textId="77777777" w:rsidR="0039612C" w:rsidRPr="0039612C" w:rsidRDefault="0039612C" w:rsidP="0039612C">
            <w:pPr>
              <w:keepNext/>
              <w:keepLines/>
              <w:spacing w:after="0"/>
              <w:rPr>
                <w:rFonts w:ascii="Arial" w:hAnsi="Arial"/>
                <w:sz w:val="18"/>
              </w:rPr>
            </w:pPr>
            <w:r w:rsidRPr="0039612C">
              <w:rPr>
                <w:rFonts w:ascii="Arial" w:eastAsiaTheme="minorEastAsia" w:hAnsi="Arial"/>
                <w:sz w:val="18"/>
                <w:lang w:eastAsia="zh-CN"/>
              </w:rPr>
              <w:t>no</w:t>
            </w:r>
          </w:p>
        </w:tc>
        <w:tc>
          <w:tcPr>
            <w:tcW w:w="706" w:type="pct"/>
            <w:shd w:val="clear" w:color="auto" w:fill="FFFFFF"/>
          </w:tcPr>
          <w:p w14:paraId="7F64AF6A" w14:textId="77777777" w:rsidR="0039612C" w:rsidRPr="0039612C" w:rsidRDefault="0039612C" w:rsidP="0039612C">
            <w:pPr>
              <w:keepNext/>
              <w:keepLines/>
              <w:spacing w:after="0"/>
              <w:rPr>
                <w:rFonts w:ascii="Arial" w:hAnsi="Arial"/>
                <w:sz w:val="18"/>
              </w:rPr>
            </w:pPr>
            <w:r w:rsidRPr="0039612C">
              <w:rPr>
                <w:rFonts w:ascii="Arial" w:eastAsiaTheme="minorEastAsia" w:hAnsi="Arial" w:hint="eastAsia"/>
                <w:sz w:val="18"/>
                <w:lang w:eastAsia="zh-CN"/>
              </w:rPr>
              <w:t>string</w:t>
            </w:r>
          </w:p>
        </w:tc>
        <w:tc>
          <w:tcPr>
            <w:tcW w:w="852" w:type="pct"/>
            <w:shd w:val="clear" w:color="auto" w:fill="FFFFFF"/>
          </w:tcPr>
          <w:p w14:paraId="54AA7C61" w14:textId="77777777" w:rsidR="0039612C" w:rsidRPr="0039612C" w:rsidRDefault="0039612C" w:rsidP="0039612C">
            <w:pPr>
              <w:keepNext/>
              <w:keepLines/>
              <w:spacing w:after="0"/>
              <w:rPr>
                <w:rFonts w:eastAsia="SimSun"/>
                <w:lang w:eastAsia="zh-CN"/>
              </w:rPr>
            </w:pPr>
          </w:p>
        </w:tc>
        <w:tc>
          <w:tcPr>
            <w:tcW w:w="2078" w:type="pct"/>
            <w:shd w:val="clear" w:color="auto" w:fill="FFFFFF"/>
          </w:tcPr>
          <w:p w14:paraId="2B726D48"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If present, specifies a specific virtualised network segment, which depends on the network type. For e.g. VLAN ID for VLAN network type and tunnel ID for GRE/VXLAN network types.</w:t>
            </w:r>
          </w:p>
          <w:p w14:paraId="5FD7270A"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See note.</w:t>
            </w:r>
          </w:p>
        </w:tc>
      </w:tr>
      <w:tr w:rsidR="0039612C" w:rsidRPr="0039612C" w14:paraId="50DDD92B" w14:textId="77777777" w:rsidTr="0039612C">
        <w:trPr>
          <w:jc w:val="center"/>
        </w:trPr>
        <w:tc>
          <w:tcPr>
            <w:tcW w:w="5000" w:type="pct"/>
            <w:gridSpan w:val="5"/>
            <w:shd w:val="clear" w:color="auto" w:fill="FFFFFF"/>
          </w:tcPr>
          <w:p w14:paraId="44858220" w14:textId="77777777" w:rsidR="0039612C" w:rsidRPr="0039612C" w:rsidRDefault="0039612C" w:rsidP="0039612C">
            <w:pPr>
              <w:keepNext/>
              <w:keepLines/>
              <w:spacing w:after="0"/>
              <w:ind w:left="851" w:hanging="851"/>
              <w:rPr>
                <w:rFonts w:ascii="Arial" w:eastAsia="SimSun" w:hAnsi="Arial"/>
                <w:sz w:val="18"/>
                <w:lang w:eastAsia="zh-CN"/>
              </w:rPr>
            </w:pPr>
            <w:r w:rsidRPr="0039612C">
              <w:rPr>
                <w:rFonts w:ascii="Arial" w:eastAsiaTheme="minorEastAsia" w:hAnsi="Arial"/>
                <w:sz w:val="18"/>
              </w:rPr>
              <w:t>NOTE:</w:t>
            </w:r>
            <w:r w:rsidRPr="0039612C">
              <w:rPr>
                <w:rFonts w:ascii="Arial" w:eastAsiaTheme="minorEastAsia" w:hAnsi="Arial"/>
                <w:sz w:val="18"/>
              </w:rPr>
              <w:tab/>
              <w:t>If this property is included in the NSD, the property value shall be provided at run-time, unless a default value is provided at design time in the NSD. If a default value is provided at design-time, this value may be overridden at run-time.</w:t>
            </w:r>
          </w:p>
        </w:tc>
      </w:tr>
    </w:tbl>
    <w:p w14:paraId="69E134C3" w14:textId="77777777" w:rsidR="0039612C" w:rsidRPr="0039612C" w:rsidRDefault="0039612C" w:rsidP="0039612C">
      <w:pPr>
        <w:rPr>
          <w:rFonts w:eastAsia="DengXian"/>
        </w:rPr>
      </w:pPr>
    </w:p>
    <w:p w14:paraId="7FB21D7D" w14:textId="4758368A"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22</w:t>
      </w:r>
      <w:r w:rsidRPr="0039612C">
        <w:rPr>
          <w:rFonts w:ascii="Arial" w:eastAsia="DengXian" w:hAnsi="Arial"/>
          <w:sz w:val="24"/>
        </w:rPr>
        <w:t>.3</w:t>
      </w:r>
      <w:r w:rsidRPr="0039612C">
        <w:rPr>
          <w:rFonts w:ascii="Arial" w:eastAsia="DengXian" w:hAnsi="Arial"/>
          <w:sz w:val="24"/>
        </w:rPr>
        <w:tab/>
        <w:t>Definition</w:t>
      </w:r>
    </w:p>
    <w:p w14:paraId="6F223FE4" w14:textId="77777777" w:rsidR="0039612C" w:rsidRPr="0039612C" w:rsidRDefault="0039612C" w:rsidP="0039612C">
      <w:pPr>
        <w:keepNext/>
        <w:keepLines/>
        <w:rPr>
          <w:lang w:eastAsia="zh-CN"/>
        </w:rPr>
      </w:pPr>
      <w:r w:rsidRPr="0039612C">
        <w:rPr>
          <w:lang w:eastAsia="zh-CN"/>
        </w:rPr>
        <w:t>The syntax of the Ns</w:t>
      </w:r>
      <w:r w:rsidRPr="0039612C">
        <w:t>L2ProtocolData</w:t>
      </w:r>
      <w:r w:rsidRPr="0039612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612C" w:rsidRPr="0039612C" w14:paraId="01D1F4F1" w14:textId="77777777" w:rsidTr="0039612C">
        <w:trPr>
          <w:jc w:val="center"/>
        </w:trPr>
        <w:tc>
          <w:tcPr>
            <w:tcW w:w="9216" w:type="dxa"/>
            <w:shd w:val="clear" w:color="auto" w:fill="D9D9D9"/>
          </w:tcPr>
          <w:p w14:paraId="0FF9F4DC"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szCs w:val="24"/>
                <w:lang w:eastAsia="fr-FR"/>
              </w:rPr>
              <w:t xml:space="preserve">  </w:t>
            </w:r>
            <w:r w:rsidRPr="0039612C">
              <w:rPr>
                <w:rFonts w:ascii="Consolas" w:eastAsia="SimSun" w:hAnsi="Consolas" w:cs="Consolas"/>
                <w:szCs w:val="24"/>
                <w:lang w:eastAsia="fr-FR"/>
              </w:rPr>
              <w:t>tosca.datatypes.nfv.NsL2ProtocolData:</w:t>
            </w:r>
          </w:p>
          <w:p w14:paraId="0333461C"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derived_from: tosca.datatypes.Root</w:t>
            </w:r>
          </w:p>
          <w:p w14:paraId="61155DC3"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describes L2 protocol data for a given virtual link used in a specific NS deployment flavour.</w:t>
            </w:r>
          </w:p>
          <w:p w14:paraId="0BBAE786"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properties:</w:t>
            </w:r>
          </w:p>
          <w:p w14:paraId="1C50B674"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name:</w:t>
            </w:r>
          </w:p>
          <w:p w14:paraId="5F745183"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type: string</w:t>
            </w:r>
          </w:p>
          <w:p w14:paraId="0C67F279"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Identifies the network name associated with this L2 protocol.</w:t>
            </w:r>
          </w:p>
          <w:p w14:paraId="0ACDC44F"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required: false</w:t>
            </w:r>
          </w:p>
          <w:p w14:paraId="12F0AE98"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w:t>
            </w:r>
            <w:r w:rsidRPr="0039612C">
              <w:rPr>
                <w:rFonts w:ascii="Consolas" w:hAnsi="Consolas" w:cs="Consolas"/>
              </w:rPr>
              <w:t>network_type</w:t>
            </w:r>
            <w:r w:rsidRPr="0039612C">
              <w:rPr>
                <w:rFonts w:ascii="Consolas" w:eastAsia="SimSun" w:hAnsi="Consolas" w:cs="Consolas"/>
                <w:szCs w:val="24"/>
                <w:lang w:eastAsia="fr-FR"/>
              </w:rPr>
              <w:t>:</w:t>
            </w:r>
          </w:p>
          <w:p w14:paraId="3666B0EC"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type: string</w:t>
            </w:r>
          </w:p>
          <w:p w14:paraId="1C9E0DF3"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Specifies the network type for this L2 protocol. The value may be overridden at run-time.</w:t>
            </w:r>
          </w:p>
          <w:p w14:paraId="7689F04D"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szCs w:val="24"/>
                <w:lang w:eastAsia="fr-FR"/>
              </w:rPr>
              <w:t xml:space="preserve">        </w:t>
            </w:r>
            <w:r w:rsidRPr="0039612C">
              <w:rPr>
                <w:rFonts w:ascii="Consolas" w:eastAsia="SimSun" w:hAnsi="Consolas" w:cs="Consolas"/>
                <w:szCs w:val="24"/>
                <w:lang w:eastAsia="fr-FR"/>
              </w:rPr>
              <w:t>required: false</w:t>
            </w:r>
          </w:p>
          <w:p w14:paraId="24D4AFB0"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constraints:</w:t>
            </w:r>
          </w:p>
          <w:p w14:paraId="0E64B434" w14:textId="77777777" w:rsidR="0039612C" w:rsidRPr="0039612C" w:rsidRDefault="0039612C" w:rsidP="0039612C">
            <w:pPr>
              <w:overflowPunct/>
              <w:autoSpaceDE/>
              <w:autoSpaceDN/>
              <w:adjustRightInd/>
              <w:spacing w:after="0"/>
              <w:textAlignment w:val="auto"/>
              <w:rPr>
                <w:rFonts w:ascii="Consolas" w:eastAsia="SimSun" w:hAnsi="Consolas"/>
                <w:szCs w:val="24"/>
                <w:lang w:eastAsia="fr-FR"/>
              </w:rPr>
            </w:pPr>
            <w:r w:rsidRPr="0039612C">
              <w:rPr>
                <w:rFonts w:ascii="Consolas" w:eastAsia="SimSun" w:hAnsi="Consolas"/>
                <w:szCs w:val="24"/>
                <w:lang w:eastAsia="fr-FR"/>
              </w:rPr>
              <w:t xml:space="preserve">          - valid_values: [ flat, vlan, vxlan, gre ]</w:t>
            </w:r>
          </w:p>
          <w:p w14:paraId="4861EA62"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hAnsi="Consolas" w:cs="Consolas"/>
              </w:rPr>
              <w:t xml:space="preserve">      vlan_transparent</w:t>
            </w:r>
            <w:r w:rsidRPr="0039612C">
              <w:rPr>
                <w:rFonts w:ascii="Consolas" w:eastAsia="SimSun" w:hAnsi="Consolas" w:cs="Consolas"/>
                <w:szCs w:val="24"/>
                <w:lang w:eastAsia="fr-FR"/>
              </w:rPr>
              <w:t>:</w:t>
            </w:r>
          </w:p>
          <w:p w14:paraId="6F6993FB"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type: boolean</w:t>
            </w:r>
          </w:p>
          <w:p w14:paraId="405EF0FB"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Specifies whether to support VLAN transparency for this L2 protocol or not.</w:t>
            </w:r>
          </w:p>
          <w:p w14:paraId="154F9D23"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39612C">
              <w:rPr>
                <w:rFonts w:ascii="Consolas" w:eastAsia="SimSun" w:hAnsi="Consolas" w:cs="Consolas"/>
                <w:szCs w:val="24"/>
                <w:lang w:eastAsia="fr-FR"/>
              </w:rPr>
              <w:t xml:space="preserve">        required: false</w:t>
            </w:r>
          </w:p>
          <w:p w14:paraId="2A4BF3ED"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39612C">
              <w:rPr>
                <w:rFonts w:ascii="Consolas" w:eastAsia="SimSun" w:hAnsi="Consolas" w:cs="Consolas"/>
                <w:szCs w:val="24"/>
                <w:lang w:eastAsia="fr-FR"/>
              </w:rPr>
              <w:t xml:space="preserve">        default</w:t>
            </w:r>
            <w:r w:rsidRPr="0039612C">
              <w:rPr>
                <w:rFonts w:ascii="Consolas" w:eastAsiaTheme="minorEastAsia" w:hAnsi="Consolas" w:cs="Consolas"/>
              </w:rPr>
              <w:t>: false</w:t>
            </w:r>
          </w:p>
          <w:p w14:paraId="3ED98505"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hAnsi="Consolas" w:cs="Consolas"/>
              </w:rPr>
              <w:t xml:space="preserve">      mtu</w:t>
            </w:r>
            <w:r w:rsidRPr="0039612C">
              <w:rPr>
                <w:rFonts w:ascii="Consolas" w:eastAsia="SimSun" w:hAnsi="Consolas" w:cs="Consolas"/>
                <w:szCs w:val="24"/>
                <w:lang w:eastAsia="fr-FR"/>
              </w:rPr>
              <w:t>:</w:t>
            </w:r>
          </w:p>
          <w:p w14:paraId="39D0D3F4"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type: integer</w:t>
            </w:r>
          </w:p>
          <w:p w14:paraId="1B6007E4" w14:textId="77777777" w:rsidR="0039612C" w:rsidRPr="0039612C" w:rsidRDefault="0039612C" w:rsidP="0039612C">
            <w:pPr>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Specifies the maximum transmission unit (MTU) value for this L2 protocol.</w:t>
            </w:r>
          </w:p>
          <w:p w14:paraId="4E1B7DE9"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39612C">
              <w:rPr>
                <w:rFonts w:ascii="Consolas" w:eastAsia="SimSun" w:hAnsi="Consolas" w:cs="Consolas"/>
                <w:szCs w:val="24"/>
                <w:lang w:eastAsia="fr-FR"/>
              </w:rPr>
              <w:t xml:space="preserve">        required: false</w:t>
            </w:r>
          </w:p>
          <w:p w14:paraId="0FBA2372" w14:textId="77777777" w:rsidR="0039612C" w:rsidRPr="0039612C" w:rsidRDefault="0039612C" w:rsidP="0039612C">
            <w:pPr>
              <w:tabs>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39612C">
              <w:rPr>
                <w:rFonts w:ascii="Consolas" w:eastAsia="SimSun" w:hAnsi="Consolas" w:cs="Consolas"/>
                <w:szCs w:val="24"/>
                <w:lang w:eastAsia="fr-FR"/>
              </w:rPr>
              <w:t xml:space="preserve">        constraints:</w:t>
            </w:r>
          </w:p>
          <w:p w14:paraId="72EE910C"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39612C">
              <w:rPr>
                <w:rFonts w:ascii="Consolas" w:eastAsia="SimSun" w:hAnsi="Consolas" w:cs="Consolas"/>
                <w:szCs w:val="24"/>
                <w:lang w:eastAsia="fr-FR"/>
              </w:rPr>
              <w:t xml:space="preserve">          - greater_than: 0 </w:t>
            </w:r>
          </w:p>
          <w:p w14:paraId="453F61E2"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39612C">
              <w:rPr>
                <w:rFonts w:ascii="Consolas" w:eastAsia="SimSun" w:hAnsi="Consolas" w:cs="Consolas"/>
                <w:szCs w:val="24"/>
                <w:lang w:eastAsia="fr-FR"/>
              </w:rPr>
              <w:t xml:space="preserve">      segmentation_id:</w:t>
            </w:r>
          </w:p>
          <w:p w14:paraId="2B9B03EE"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39612C">
              <w:rPr>
                <w:rFonts w:ascii="Consolas" w:eastAsia="SimSun" w:hAnsi="Consolas" w:cs="Consolas"/>
                <w:szCs w:val="24"/>
                <w:lang w:eastAsia="fr-FR"/>
              </w:rPr>
              <w:t xml:space="preserve">        type: string</w:t>
            </w:r>
          </w:p>
          <w:p w14:paraId="74F2795B"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39612C">
              <w:rPr>
                <w:rFonts w:ascii="Consolas" w:eastAsia="SimSun" w:hAnsi="Consolas" w:cs="Consolas"/>
                <w:szCs w:val="24"/>
                <w:lang w:eastAsia="fr-FR"/>
              </w:rPr>
              <w:t xml:space="preserve">        description: Specifies a specific virtualised network segment, which depends on the network type. For e.g., VLAN ID for VLAN network type and tunnel ID for GRE/VXLAN network types</w:t>
            </w:r>
          </w:p>
          <w:p w14:paraId="1526853B"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39612C">
              <w:rPr>
                <w:rFonts w:ascii="Consolas" w:eastAsia="SimSun" w:hAnsi="Consolas" w:cs="Consolas"/>
                <w:szCs w:val="24"/>
                <w:lang w:eastAsia="fr-FR"/>
              </w:rPr>
              <w:t xml:space="preserve">        required: false</w:t>
            </w:r>
          </w:p>
        </w:tc>
      </w:tr>
    </w:tbl>
    <w:p w14:paraId="6EAE601E" w14:textId="77777777" w:rsidR="0039612C" w:rsidRPr="0039612C" w:rsidRDefault="0039612C" w:rsidP="0039612C">
      <w:pPr>
        <w:rPr>
          <w:rFonts w:eastAsia="DengXian"/>
        </w:rPr>
      </w:pPr>
    </w:p>
    <w:p w14:paraId="32AA634D" w14:textId="187E553C"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22</w:t>
      </w:r>
      <w:r w:rsidRPr="0039612C">
        <w:rPr>
          <w:rFonts w:ascii="Arial" w:eastAsia="DengXian" w:hAnsi="Arial"/>
          <w:sz w:val="24"/>
        </w:rPr>
        <w:t>.4</w:t>
      </w:r>
      <w:r w:rsidRPr="0039612C">
        <w:rPr>
          <w:rFonts w:ascii="Arial" w:eastAsia="DengXian" w:hAnsi="Arial"/>
          <w:sz w:val="24"/>
        </w:rPr>
        <w:tab/>
        <w:t>Examples</w:t>
      </w:r>
    </w:p>
    <w:p w14:paraId="4DB049E1" w14:textId="77777777" w:rsidR="0039612C" w:rsidRPr="0039612C" w:rsidRDefault="0039612C" w:rsidP="0039612C">
      <w:r w:rsidRPr="0039612C">
        <w:t>None.</w:t>
      </w:r>
    </w:p>
    <w:p w14:paraId="7F0F0C75" w14:textId="7CDD1501"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w:t>
      </w:r>
      <w:r w:rsidRPr="0039612C">
        <w:rPr>
          <w:rFonts w:ascii="Arial" w:eastAsia="DengXian" w:hAnsi="Arial" w:hint="eastAsia"/>
          <w:sz w:val="24"/>
        </w:rPr>
        <w:t>.2.</w:t>
      </w:r>
      <w:r>
        <w:rPr>
          <w:rFonts w:ascii="Arial" w:eastAsia="DengXian" w:hAnsi="Arial"/>
          <w:sz w:val="24"/>
        </w:rPr>
        <w:t>22</w:t>
      </w:r>
      <w:r w:rsidRPr="0039612C">
        <w:rPr>
          <w:rFonts w:ascii="Arial" w:eastAsia="DengXian" w:hAnsi="Arial" w:hint="eastAsia"/>
          <w:sz w:val="24"/>
        </w:rPr>
        <w:t>.5</w:t>
      </w:r>
      <w:r w:rsidRPr="0039612C">
        <w:rPr>
          <w:rFonts w:ascii="Arial" w:eastAsia="DengXian" w:hAnsi="Arial"/>
          <w:sz w:val="24"/>
        </w:rPr>
        <w:tab/>
        <w:t>Additional Requirements</w:t>
      </w:r>
    </w:p>
    <w:p w14:paraId="7F5DEEE5" w14:textId="77777777" w:rsidR="0039612C" w:rsidRPr="0039612C" w:rsidRDefault="0039612C" w:rsidP="0039612C">
      <w:pPr>
        <w:rPr>
          <w:rFonts w:eastAsiaTheme="minorEastAsia"/>
          <w:lang w:eastAsia="zh-CN"/>
        </w:rPr>
      </w:pPr>
      <w:r w:rsidRPr="0039612C">
        <w:rPr>
          <w:rFonts w:eastAsiaTheme="minorEastAsia" w:hint="eastAsia"/>
          <w:lang w:eastAsia="zh-CN"/>
        </w:rPr>
        <w:t>None.</w:t>
      </w:r>
    </w:p>
    <w:p w14:paraId="51A2B3E9" w14:textId="21081365" w:rsidR="0039612C" w:rsidRPr="0039612C" w:rsidRDefault="0039612C" w:rsidP="0039612C">
      <w:pPr>
        <w:keepNext/>
        <w:keepLines/>
        <w:spacing w:before="120"/>
        <w:ind w:left="1134" w:hanging="1134"/>
        <w:outlineLvl w:val="2"/>
        <w:rPr>
          <w:rFonts w:ascii="Arial" w:eastAsia="DengXian" w:hAnsi="Arial"/>
          <w:sz w:val="28"/>
        </w:rPr>
      </w:pPr>
      <w:r w:rsidRPr="0039612C">
        <w:rPr>
          <w:rFonts w:ascii="Arial" w:eastAsia="DengXian" w:hAnsi="Arial"/>
          <w:sz w:val="28"/>
        </w:rPr>
        <w:t>7.2.</w:t>
      </w:r>
      <w:r>
        <w:rPr>
          <w:rFonts w:ascii="Arial" w:eastAsia="DengXian" w:hAnsi="Arial"/>
          <w:sz w:val="28"/>
        </w:rPr>
        <w:t>23</w:t>
      </w:r>
      <w:r w:rsidRPr="0039612C">
        <w:rPr>
          <w:rFonts w:ascii="Arial" w:eastAsia="DengXian" w:hAnsi="Arial"/>
          <w:sz w:val="28"/>
        </w:rPr>
        <w:tab/>
        <w:t>tosca.datatypes.nfv.NsL3ProtocolData</w:t>
      </w:r>
    </w:p>
    <w:p w14:paraId="69DCE110" w14:textId="02DAA1AF" w:rsidR="0039612C" w:rsidRPr="0039612C" w:rsidRDefault="0039612C" w:rsidP="0039612C">
      <w:pPr>
        <w:keepNext/>
        <w:keepLines/>
        <w:spacing w:before="120"/>
        <w:ind w:left="1418" w:hanging="1418"/>
        <w:outlineLvl w:val="3"/>
        <w:rPr>
          <w:rFonts w:ascii="Arial" w:hAnsi="Arial"/>
          <w:sz w:val="24"/>
          <w:lang w:eastAsia="zh-CN"/>
        </w:rPr>
      </w:pPr>
      <w:r w:rsidRPr="0039612C">
        <w:rPr>
          <w:rFonts w:ascii="Arial" w:hAnsi="Arial"/>
          <w:sz w:val="24"/>
          <w:lang w:eastAsia="zh-CN"/>
        </w:rPr>
        <w:t>7</w:t>
      </w:r>
      <w:r w:rsidRPr="0039612C">
        <w:rPr>
          <w:rFonts w:ascii="Arial" w:hAnsi="Arial" w:hint="eastAsia"/>
          <w:sz w:val="24"/>
          <w:lang w:eastAsia="zh-CN"/>
        </w:rPr>
        <w:t>.2.</w:t>
      </w:r>
      <w:r>
        <w:rPr>
          <w:rFonts w:ascii="Arial" w:hAnsi="Arial"/>
          <w:sz w:val="24"/>
          <w:lang w:eastAsia="zh-CN"/>
        </w:rPr>
        <w:t>23</w:t>
      </w:r>
      <w:r w:rsidRPr="0039612C">
        <w:rPr>
          <w:rFonts w:ascii="Arial" w:hAnsi="Arial" w:hint="eastAsia"/>
          <w:sz w:val="24"/>
          <w:lang w:eastAsia="zh-CN"/>
        </w:rPr>
        <w:t>.1</w:t>
      </w:r>
      <w:r w:rsidRPr="0039612C">
        <w:rPr>
          <w:rFonts w:ascii="Arial" w:hAnsi="Arial" w:hint="eastAsia"/>
          <w:sz w:val="24"/>
          <w:lang w:eastAsia="zh-CN"/>
        </w:rPr>
        <w:tab/>
      </w:r>
      <w:r w:rsidRPr="0039612C">
        <w:rPr>
          <w:rFonts w:ascii="Arial" w:hAnsi="Arial"/>
          <w:sz w:val="24"/>
          <w:lang w:eastAsia="zh-CN"/>
        </w:rPr>
        <w:t>Description</w:t>
      </w:r>
    </w:p>
    <w:p w14:paraId="59B30079" w14:textId="617E3FFD" w:rsidR="0039612C" w:rsidRPr="0039612C" w:rsidRDefault="0039612C" w:rsidP="0039612C">
      <w:pPr>
        <w:rPr>
          <w:rFonts w:eastAsia="SimSun"/>
        </w:rPr>
      </w:pPr>
      <w:r w:rsidRPr="0039612C">
        <w:t xml:space="preserve">The NsL3ProtocolData data type describes </w:t>
      </w:r>
      <w:r w:rsidRPr="0039612C">
        <w:rPr>
          <w:szCs w:val="22"/>
        </w:rPr>
        <w:t>L3 protocol data for a given virtual link</w:t>
      </w:r>
      <w:r w:rsidRPr="0039612C">
        <w:t xml:space="preserve"> used in a specific NS deployment flavour. </w:t>
      </w:r>
      <w:r w:rsidRPr="0039612C">
        <w:rPr>
          <w:rFonts w:eastAsia="SimSun"/>
        </w:rPr>
        <w:t>Table 7.2.</w:t>
      </w:r>
      <w:r>
        <w:rPr>
          <w:rFonts w:eastAsia="SimSun"/>
        </w:rPr>
        <w:t>23</w:t>
      </w:r>
      <w:r w:rsidRPr="0039612C">
        <w:rPr>
          <w:rFonts w:eastAsia="SimSun"/>
        </w:rPr>
        <w:t>.1-1 specifies the declared names for this data type. These names shall be used as specified in TOSCA-Simple-Profile-YAML-v1.</w:t>
      </w:r>
      <w:r w:rsidR="00EC16ED">
        <w:rPr>
          <w:rFonts w:eastAsia="SimSun"/>
        </w:rPr>
        <w:t>3</w:t>
      </w:r>
      <w:r w:rsidRPr="0039612C">
        <w:rPr>
          <w:rFonts w:eastAsia="SimSun"/>
        </w:rPr>
        <w:t xml:space="preserve"> [</w:t>
      </w:r>
      <w:r w:rsidR="00EC16ED">
        <w:rPr>
          <w:rFonts w:eastAsia="SimSun"/>
        </w:rPr>
        <w:t>20</w:t>
      </w:r>
      <w:r w:rsidRPr="0039612C">
        <w:rPr>
          <w:rFonts w:eastAsia="SimSun"/>
        </w:rPr>
        <w:t>].</w:t>
      </w:r>
    </w:p>
    <w:p w14:paraId="4325FDBF" w14:textId="3D989A62" w:rsidR="0039612C" w:rsidRPr="0039612C" w:rsidRDefault="0039612C" w:rsidP="0039612C">
      <w:pPr>
        <w:keepNext/>
        <w:keepLines/>
        <w:spacing w:before="60"/>
        <w:jc w:val="center"/>
        <w:rPr>
          <w:rFonts w:ascii="Arial" w:hAnsi="Arial"/>
          <w:b/>
        </w:rPr>
      </w:pPr>
      <w:r w:rsidRPr="0039612C">
        <w:rPr>
          <w:rFonts w:ascii="Arial" w:hAnsi="Arial"/>
          <w:b/>
        </w:rPr>
        <w:t>Table 7.2.</w:t>
      </w:r>
      <w:r>
        <w:rPr>
          <w:rFonts w:ascii="Arial" w:hAnsi="Arial"/>
          <w:b/>
        </w:rPr>
        <w:t>23</w:t>
      </w:r>
      <w:r w:rsidRPr="0039612C">
        <w:rPr>
          <w:rFonts w:ascii="Arial" w:hAnsi="Arial"/>
          <w:b/>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39612C" w:rsidRPr="0039612C" w14:paraId="4186ABDB" w14:textId="77777777" w:rsidTr="0039612C">
        <w:trPr>
          <w:jc w:val="center"/>
        </w:trPr>
        <w:tc>
          <w:tcPr>
            <w:tcW w:w="1177" w:type="pct"/>
            <w:shd w:val="clear" w:color="auto" w:fill="D9D9D9"/>
          </w:tcPr>
          <w:p w14:paraId="23844F6C" w14:textId="77777777" w:rsidR="0039612C" w:rsidRPr="0039612C" w:rsidRDefault="0039612C" w:rsidP="0039612C">
            <w:pPr>
              <w:keepNext/>
              <w:keepLines/>
              <w:spacing w:after="0"/>
              <w:rPr>
                <w:rFonts w:ascii="Arial" w:eastAsiaTheme="minorEastAsia" w:hAnsi="Arial"/>
                <w:b/>
                <w:sz w:val="18"/>
              </w:rPr>
            </w:pPr>
            <w:r w:rsidRPr="0039612C">
              <w:rPr>
                <w:rFonts w:ascii="Arial" w:eastAsiaTheme="minorEastAsia" w:hAnsi="Arial"/>
                <w:b/>
                <w:sz w:val="18"/>
              </w:rPr>
              <w:t>Shorthand Name</w:t>
            </w:r>
          </w:p>
        </w:tc>
        <w:tc>
          <w:tcPr>
            <w:tcW w:w="3823" w:type="pct"/>
          </w:tcPr>
          <w:p w14:paraId="25E79D34" w14:textId="77777777" w:rsidR="0039612C" w:rsidRPr="0039612C" w:rsidRDefault="0039612C" w:rsidP="0039612C">
            <w:pPr>
              <w:keepNext/>
              <w:keepLines/>
              <w:spacing w:after="0"/>
              <w:rPr>
                <w:rFonts w:ascii="Arial" w:hAnsi="Arial"/>
                <w:sz w:val="18"/>
              </w:rPr>
            </w:pPr>
            <w:r w:rsidRPr="0039612C">
              <w:rPr>
                <w:rFonts w:ascii="Arial" w:hAnsi="Arial"/>
                <w:sz w:val="18"/>
              </w:rPr>
              <w:t>NsL3ProtocolData</w:t>
            </w:r>
          </w:p>
        </w:tc>
      </w:tr>
      <w:tr w:rsidR="0039612C" w:rsidRPr="0039612C" w14:paraId="7835E32E" w14:textId="77777777" w:rsidTr="0039612C">
        <w:trPr>
          <w:jc w:val="center"/>
        </w:trPr>
        <w:tc>
          <w:tcPr>
            <w:tcW w:w="1177" w:type="pct"/>
            <w:shd w:val="clear" w:color="auto" w:fill="D9D9D9"/>
          </w:tcPr>
          <w:p w14:paraId="667BD3D6" w14:textId="77777777" w:rsidR="0039612C" w:rsidRPr="0039612C" w:rsidRDefault="0039612C" w:rsidP="0039612C">
            <w:pPr>
              <w:keepNext/>
              <w:keepLines/>
              <w:spacing w:after="0"/>
              <w:rPr>
                <w:rFonts w:ascii="Arial" w:eastAsiaTheme="minorEastAsia" w:hAnsi="Arial"/>
                <w:b/>
                <w:sz w:val="18"/>
              </w:rPr>
            </w:pPr>
            <w:r w:rsidRPr="0039612C">
              <w:rPr>
                <w:rFonts w:ascii="Arial" w:eastAsiaTheme="minorEastAsia" w:hAnsi="Arial"/>
                <w:b/>
                <w:sz w:val="18"/>
              </w:rPr>
              <w:t>Type Qualified Name</w:t>
            </w:r>
          </w:p>
        </w:tc>
        <w:tc>
          <w:tcPr>
            <w:tcW w:w="3823" w:type="pct"/>
          </w:tcPr>
          <w:p w14:paraId="377AAC6F" w14:textId="77777777" w:rsidR="0039612C" w:rsidRPr="0039612C" w:rsidRDefault="0039612C" w:rsidP="0039612C">
            <w:pPr>
              <w:keepNext/>
              <w:keepLines/>
              <w:spacing w:after="0"/>
              <w:rPr>
                <w:rFonts w:ascii="Arial" w:hAnsi="Arial"/>
                <w:sz w:val="18"/>
              </w:rPr>
            </w:pPr>
            <w:r w:rsidRPr="0039612C">
              <w:rPr>
                <w:rFonts w:ascii="Arial" w:hAnsi="Arial"/>
                <w:sz w:val="18"/>
              </w:rPr>
              <w:t>toscanfv:NsL3ProtocolData</w:t>
            </w:r>
          </w:p>
        </w:tc>
      </w:tr>
      <w:tr w:rsidR="0039612C" w:rsidRPr="0039612C" w14:paraId="4047EB63" w14:textId="77777777" w:rsidTr="0039612C">
        <w:trPr>
          <w:jc w:val="center"/>
        </w:trPr>
        <w:tc>
          <w:tcPr>
            <w:tcW w:w="1177" w:type="pct"/>
            <w:shd w:val="clear" w:color="auto" w:fill="D9D9D9"/>
          </w:tcPr>
          <w:p w14:paraId="46595924" w14:textId="77777777" w:rsidR="0039612C" w:rsidRPr="0039612C" w:rsidRDefault="0039612C" w:rsidP="0039612C">
            <w:pPr>
              <w:keepNext/>
              <w:keepLines/>
              <w:spacing w:after="0"/>
              <w:rPr>
                <w:rFonts w:ascii="Arial" w:eastAsiaTheme="minorEastAsia" w:hAnsi="Arial"/>
                <w:b/>
                <w:sz w:val="18"/>
              </w:rPr>
            </w:pPr>
            <w:r w:rsidRPr="0039612C">
              <w:rPr>
                <w:rFonts w:ascii="Arial" w:eastAsiaTheme="minorEastAsia" w:hAnsi="Arial"/>
                <w:b/>
                <w:sz w:val="18"/>
              </w:rPr>
              <w:t>Type URI</w:t>
            </w:r>
          </w:p>
        </w:tc>
        <w:tc>
          <w:tcPr>
            <w:tcW w:w="3823" w:type="pct"/>
          </w:tcPr>
          <w:p w14:paraId="6CBD969D" w14:textId="77777777" w:rsidR="0039612C" w:rsidRPr="0039612C" w:rsidRDefault="0039612C" w:rsidP="0039612C">
            <w:pPr>
              <w:keepNext/>
              <w:keepLines/>
              <w:spacing w:after="0"/>
              <w:rPr>
                <w:rFonts w:ascii="Arial" w:hAnsi="Arial"/>
                <w:sz w:val="18"/>
              </w:rPr>
            </w:pPr>
            <w:r w:rsidRPr="0039612C">
              <w:rPr>
                <w:rFonts w:ascii="Arial" w:hAnsi="Arial"/>
                <w:sz w:val="18"/>
              </w:rPr>
              <w:t>tosca.datatypes.nfv.NsL3ProtocolData</w:t>
            </w:r>
          </w:p>
        </w:tc>
      </w:tr>
    </w:tbl>
    <w:p w14:paraId="221E139A" w14:textId="77777777" w:rsidR="0039612C" w:rsidRPr="0039612C" w:rsidRDefault="0039612C" w:rsidP="0039612C"/>
    <w:p w14:paraId="76E2BE3A" w14:textId="36EBF839"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23</w:t>
      </w:r>
      <w:r w:rsidRPr="0039612C">
        <w:rPr>
          <w:rFonts w:ascii="Arial" w:eastAsia="DengXian" w:hAnsi="Arial"/>
          <w:sz w:val="24"/>
        </w:rPr>
        <w:t>.2</w:t>
      </w:r>
      <w:r w:rsidRPr="0039612C">
        <w:rPr>
          <w:rFonts w:ascii="Arial" w:eastAsia="DengXian" w:hAnsi="Arial"/>
          <w:sz w:val="24"/>
        </w:rPr>
        <w:tab/>
        <w:t>Properties</w:t>
      </w:r>
    </w:p>
    <w:p w14:paraId="73A8BB9E" w14:textId="724E5CC0" w:rsidR="0039612C" w:rsidRPr="0039612C" w:rsidRDefault="0039612C" w:rsidP="0039612C">
      <w:pPr>
        <w:rPr>
          <w:lang w:eastAsia="zh-CN"/>
        </w:rPr>
      </w:pPr>
      <w:r w:rsidRPr="0039612C">
        <w:rPr>
          <w:lang w:eastAsia="zh-CN"/>
        </w:rPr>
        <w:t>The properties of the Ns</w:t>
      </w:r>
      <w:r w:rsidRPr="0039612C">
        <w:t>L3ProtocolData</w:t>
      </w:r>
      <w:r w:rsidRPr="0039612C">
        <w:rPr>
          <w:lang w:eastAsia="zh-CN"/>
        </w:rPr>
        <w:t xml:space="preserve"> data type shall comply with the provisions set out in table </w:t>
      </w:r>
      <w:r w:rsidRPr="0039612C">
        <w:t>7.2.</w:t>
      </w:r>
      <w:r>
        <w:t>23</w:t>
      </w:r>
      <w:r w:rsidRPr="0039612C">
        <w:t>.2-1</w:t>
      </w:r>
      <w:r w:rsidRPr="0039612C">
        <w:rPr>
          <w:lang w:eastAsia="zh-CN"/>
        </w:rPr>
        <w:t>.</w:t>
      </w:r>
    </w:p>
    <w:p w14:paraId="2B3282AD" w14:textId="6889C002" w:rsidR="0039612C" w:rsidRPr="0039612C" w:rsidRDefault="0039612C" w:rsidP="0039612C">
      <w:pPr>
        <w:spacing w:before="60"/>
        <w:jc w:val="center"/>
        <w:rPr>
          <w:rFonts w:ascii="Arial" w:hAnsi="Arial"/>
          <w:b/>
        </w:rPr>
      </w:pPr>
      <w:r w:rsidRPr="0039612C">
        <w:rPr>
          <w:rFonts w:ascii="Arial" w:eastAsia="DengXian" w:hAnsi="Arial"/>
          <w:b/>
        </w:rPr>
        <w:t>Table 7.2.</w:t>
      </w:r>
      <w:r>
        <w:rPr>
          <w:rFonts w:ascii="Arial" w:eastAsia="DengXian" w:hAnsi="Arial"/>
          <w:b/>
        </w:rPr>
        <w:t>23</w:t>
      </w:r>
      <w:r w:rsidRPr="0039612C">
        <w:rPr>
          <w:rFonts w:ascii="Arial" w:eastAsia="DengXian" w:hAnsi="Arial"/>
          <w:b/>
        </w:rPr>
        <w:t>.2-1</w:t>
      </w:r>
      <w:r w:rsidRPr="0039612C">
        <w:rPr>
          <w:rFonts w:ascii="Arial" w:hAnsi="Arial"/>
          <w:b/>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39612C" w:rsidRPr="0039612C" w14:paraId="73A74A82" w14:textId="77777777" w:rsidTr="0039612C">
        <w:trPr>
          <w:cantSplit/>
          <w:tblHeader/>
          <w:jc w:val="center"/>
        </w:trPr>
        <w:tc>
          <w:tcPr>
            <w:tcW w:w="766" w:type="pct"/>
            <w:shd w:val="clear" w:color="auto" w:fill="D9D9D9"/>
          </w:tcPr>
          <w:p w14:paraId="4BCBFE70" w14:textId="77777777" w:rsidR="0039612C" w:rsidRPr="0039612C" w:rsidRDefault="0039612C" w:rsidP="0039612C">
            <w:pPr>
              <w:spacing w:after="0"/>
              <w:jc w:val="center"/>
              <w:rPr>
                <w:rFonts w:ascii="Arial" w:hAnsi="Arial"/>
                <w:b/>
                <w:sz w:val="18"/>
                <w:lang w:eastAsia="ja-JP"/>
              </w:rPr>
            </w:pPr>
            <w:r w:rsidRPr="0039612C">
              <w:rPr>
                <w:rFonts w:ascii="Arial" w:hAnsi="Arial"/>
                <w:b/>
                <w:sz w:val="18"/>
                <w:lang w:eastAsia="ja-JP"/>
              </w:rPr>
              <w:t>Name</w:t>
            </w:r>
          </w:p>
        </w:tc>
        <w:tc>
          <w:tcPr>
            <w:tcW w:w="539" w:type="pct"/>
            <w:shd w:val="clear" w:color="auto" w:fill="D9D9D9"/>
          </w:tcPr>
          <w:p w14:paraId="6BECF57D" w14:textId="77777777" w:rsidR="0039612C" w:rsidRPr="0039612C" w:rsidRDefault="0039612C" w:rsidP="0039612C">
            <w:pPr>
              <w:spacing w:after="0"/>
              <w:jc w:val="center"/>
              <w:rPr>
                <w:rFonts w:ascii="Arial" w:hAnsi="Arial"/>
                <w:b/>
                <w:sz w:val="18"/>
              </w:rPr>
            </w:pPr>
            <w:r w:rsidRPr="0039612C">
              <w:rPr>
                <w:rFonts w:ascii="Arial" w:hAnsi="Arial" w:hint="eastAsia"/>
                <w:b/>
                <w:sz w:val="18"/>
              </w:rPr>
              <w:t>Required</w:t>
            </w:r>
          </w:p>
        </w:tc>
        <w:tc>
          <w:tcPr>
            <w:tcW w:w="765" w:type="pct"/>
            <w:shd w:val="clear" w:color="auto" w:fill="D9D9D9"/>
          </w:tcPr>
          <w:p w14:paraId="7C929E57" w14:textId="77777777" w:rsidR="0039612C" w:rsidRPr="0039612C" w:rsidRDefault="0039612C" w:rsidP="0039612C">
            <w:pPr>
              <w:spacing w:after="0"/>
              <w:jc w:val="center"/>
              <w:rPr>
                <w:rFonts w:ascii="Arial" w:hAnsi="Arial"/>
                <w:b/>
                <w:sz w:val="18"/>
                <w:lang w:eastAsia="ja-JP"/>
              </w:rPr>
            </w:pPr>
            <w:r w:rsidRPr="0039612C">
              <w:rPr>
                <w:rFonts w:ascii="Arial" w:hAnsi="Arial"/>
                <w:b/>
                <w:sz w:val="18"/>
                <w:lang w:eastAsia="ja-JP"/>
              </w:rPr>
              <w:t>Type</w:t>
            </w:r>
          </w:p>
        </w:tc>
        <w:tc>
          <w:tcPr>
            <w:tcW w:w="852" w:type="pct"/>
            <w:shd w:val="clear" w:color="auto" w:fill="D9D9D9"/>
          </w:tcPr>
          <w:p w14:paraId="1FD15908" w14:textId="77777777" w:rsidR="0039612C" w:rsidRPr="0039612C" w:rsidRDefault="0039612C" w:rsidP="0039612C">
            <w:pPr>
              <w:spacing w:after="0"/>
              <w:jc w:val="center"/>
              <w:rPr>
                <w:rFonts w:ascii="Arial" w:hAnsi="Arial"/>
                <w:b/>
                <w:sz w:val="18"/>
                <w:lang w:eastAsia="ja-JP"/>
              </w:rPr>
            </w:pPr>
            <w:r w:rsidRPr="0039612C">
              <w:rPr>
                <w:rFonts w:ascii="Arial" w:hAnsi="Arial"/>
                <w:b/>
                <w:sz w:val="18"/>
                <w:lang w:eastAsia="ja-JP"/>
              </w:rPr>
              <w:t>Constraints</w:t>
            </w:r>
          </w:p>
        </w:tc>
        <w:tc>
          <w:tcPr>
            <w:tcW w:w="2078" w:type="pct"/>
            <w:shd w:val="clear" w:color="auto" w:fill="D9D9D9"/>
          </w:tcPr>
          <w:p w14:paraId="3D515143" w14:textId="77777777" w:rsidR="0039612C" w:rsidRPr="0039612C" w:rsidRDefault="0039612C" w:rsidP="0039612C">
            <w:pPr>
              <w:spacing w:after="0"/>
              <w:jc w:val="center"/>
              <w:rPr>
                <w:rFonts w:ascii="Arial" w:hAnsi="Arial"/>
                <w:b/>
                <w:sz w:val="18"/>
                <w:lang w:eastAsia="ja-JP"/>
              </w:rPr>
            </w:pPr>
            <w:r w:rsidRPr="0039612C">
              <w:rPr>
                <w:rFonts w:ascii="Arial" w:hAnsi="Arial"/>
                <w:b/>
                <w:sz w:val="18"/>
                <w:lang w:eastAsia="ja-JP"/>
              </w:rPr>
              <w:t>Description</w:t>
            </w:r>
          </w:p>
        </w:tc>
      </w:tr>
      <w:tr w:rsidR="0039612C" w:rsidRPr="0039612C" w14:paraId="7DBBAF8F" w14:textId="77777777" w:rsidTr="0039612C">
        <w:trPr>
          <w:jc w:val="center"/>
        </w:trPr>
        <w:tc>
          <w:tcPr>
            <w:tcW w:w="766" w:type="pct"/>
            <w:shd w:val="clear" w:color="auto" w:fill="FFFFFF"/>
          </w:tcPr>
          <w:p w14:paraId="73E24EE4" w14:textId="77777777" w:rsidR="0039612C" w:rsidRPr="0039612C" w:rsidRDefault="0039612C" w:rsidP="0039612C">
            <w:pPr>
              <w:spacing w:after="0"/>
              <w:rPr>
                <w:rFonts w:ascii="Arial" w:hAnsi="Arial"/>
                <w:sz w:val="18"/>
              </w:rPr>
            </w:pPr>
            <w:r w:rsidRPr="0039612C">
              <w:rPr>
                <w:rFonts w:ascii="Arial" w:hAnsi="Arial"/>
                <w:sz w:val="18"/>
              </w:rPr>
              <w:t>name</w:t>
            </w:r>
          </w:p>
        </w:tc>
        <w:tc>
          <w:tcPr>
            <w:tcW w:w="539" w:type="pct"/>
            <w:shd w:val="clear" w:color="auto" w:fill="FFFFFF"/>
          </w:tcPr>
          <w:p w14:paraId="4BF96FCC" w14:textId="77777777" w:rsidR="0039612C" w:rsidRPr="0039612C" w:rsidRDefault="0039612C" w:rsidP="0039612C">
            <w:pPr>
              <w:spacing w:after="0"/>
              <w:rPr>
                <w:rFonts w:ascii="Arial" w:hAnsi="Arial"/>
                <w:sz w:val="18"/>
              </w:rPr>
            </w:pPr>
            <w:r w:rsidRPr="0039612C">
              <w:rPr>
                <w:rFonts w:ascii="Arial" w:hAnsi="Arial"/>
                <w:sz w:val="18"/>
              </w:rPr>
              <w:t>no</w:t>
            </w:r>
          </w:p>
        </w:tc>
        <w:tc>
          <w:tcPr>
            <w:tcW w:w="765" w:type="pct"/>
            <w:shd w:val="clear" w:color="auto" w:fill="FFFFFF"/>
          </w:tcPr>
          <w:p w14:paraId="3B42BF66" w14:textId="77777777" w:rsidR="0039612C" w:rsidRPr="0039612C" w:rsidRDefault="0039612C" w:rsidP="0039612C">
            <w:pPr>
              <w:spacing w:after="0"/>
              <w:rPr>
                <w:rFonts w:ascii="Arial" w:hAnsi="Arial"/>
                <w:sz w:val="18"/>
              </w:rPr>
            </w:pPr>
            <w:r w:rsidRPr="0039612C">
              <w:rPr>
                <w:rFonts w:ascii="Arial" w:hAnsi="Arial"/>
                <w:sz w:val="18"/>
              </w:rPr>
              <w:t>string</w:t>
            </w:r>
          </w:p>
        </w:tc>
        <w:tc>
          <w:tcPr>
            <w:tcW w:w="852" w:type="pct"/>
            <w:shd w:val="clear" w:color="auto" w:fill="FFFFFF"/>
          </w:tcPr>
          <w:p w14:paraId="0AB5812D" w14:textId="77777777" w:rsidR="0039612C" w:rsidRPr="0039612C" w:rsidRDefault="0039612C" w:rsidP="0039612C">
            <w:pPr>
              <w:spacing w:after="0"/>
              <w:rPr>
                <w:rFonts w:ascii="Arial" w:hAnsi="Arial" w:cs="Arial"/>
                <w:sz w:val="18"/>
              </w:rPr>
            </w:pPr>
          </w:p>
        </w:tc>
        <w:tc>
          <w:tcPr>
            <w:tcW w:w="2078" w:type="pct"/>
            <w:shd w:val="clear" w:color="auto" w:fill="FFFFFF"/>
          </w:tcPr>
          <w:p w14:paraId="70295C02" w14:textId="77777777" w:rsidR="0039612C" w:rsidRPr="0039612C" w:rsidRDefault="0039612C" w:rsidP="0039612C">
            <w:pPr>
              <w:spacing w:after="0"/>
              <w:rPr>
                <w:rFonts w:ascii="Arial" w:hAnsi="Arial"/>
                <w:sz w:val="18"/>
              </w:rPr>
            </w:pPr>
            <w:r w:rsidRPr="0039612C">
              <w:rPr>
                <w:rFonts w:ascii="Arial" w:eastAsia="SimSun" w:hAnsi="Arial"/>
                <w:sz w:val="18"/>
              </w:rPr>
              <w:t>Identifies the n</w:t>
            </w:r>
            <w:r w:rsidRPr="0039612C">
              <w:rPr>
                <w:rFonts w:ascii="Arial" w:eastAsia="SimSun" w:hAnsi="Arial"/>
                <w:sz w:val="18"/>
                <w:lang w:eastAsia="zh-CN"/>
              </w:rPr>
              <w:t>etwork name associated with this L3 protocol.</w:t>
            </w:r>
          </w:p>
        </w:tc>
      </w:tr>
      <w:tr w:rsidR="0039612C" w:rsidRPr="0039612C" w14:paraId="513596AF" w14:textId="77777777" w:rsidTr="0039612C">
        <w:trPr>
          <w:jc w:val="center"/>
        </w:trPr>
        <w:tc>
          <w:tcPr>
            <w:tcW w:w="766" w:type="pct"/>
            <w:shd w:val="clear" w:color="auto" w:fill="FFFFFF"/>
          </w:tcPr>
          <w:p w14:paraId="244B0473" w14:textId="77777777" w:rsidR="0039612C" w:rsidRPr="0039612C" w:rsidRDefault="0039612C" w:rsidP="0039612C">
            <w:pPr>
              <w:spacing w:after="0"/>
              <w:rPr>
                <w:rFonts w:ascii="Arial" w:hAnsi="Arial"/>
                <w:sz w:val="18"/>
              </w:rPr>
            </w:pPr>
            <w:r w:rsidRPr="0039612C">
              <w:rPr>
                <w:rFonts w:ascii="Arial" w:hAnsi="Arial"/>
                <w:sz w:val="18"/>
              </w:rPr>
              <w:t>ip_version</w:t>
            </w:r>
          </w:p>
        </w:tc>
        <w:tc>
          <w:tcPr>
            <w:tcW w:w="539" w:type="pct"/>
            <w:shd w:val="clear" w:color="auto" w:fill="FFFFFF"/>
          </w:tcPr>
          <w:p w14:paraId="6CF68139" w14:textId="77777777" w:rsidR="0039612C" w:rsidRPr="0039612C" w:rsidRDefault="0039612C" w:rsidP="0039612C">
            <w:pPr>
              <w:spacing w:after="0"/>
              <w:rPr>
                <w:rFonts w:ascii="Arial" w:hAnsi="Arial"/>
                <w:sz w:val="18"/>
              </w:rPr>
            </w:pPr>
            <w:r w:rsidRPr="0039612C">
              <w:rPr>
                <w:rFonts w:ascii="Arial" w:hAnsi="Arial"/>
                <w:sz w:val="18"/>
              </w:rPr>
              <w:t>yes</w:t>
            </w:r>
          </w:p>
        </w:tc>
        <w:tc>
          <w:tcPr>
            <w:tcW w:w="765" w:type="pct"/>
            <w:shd w:val="clear" w:color="auto" w:fill="FFFFFF"/>
          </w:tcPr>
          <w:p w14:paraId="47C8528E" w14:textId="77777777" w:rsidR="0039612C" w:rsidRPr="0039612C" w:rsidRDefault="0039612C" w:rsidP="0039612C">
            <w:pPr>
              <w:spacing w:after="0"/>
              <w:rPr>
                <w:rFonts w:ascii="Arial" w:hAnsi="Arial"/>
                <w:sz w:val="18"/>
              </w:rPr>
            </w:pPr>
            <w:r w:rsidRPr="0039612C">
              <w:rPr>
                <w:rFonts w:ascii="Arial" w:hAnsi="Arial"/>
                <w:sz w:val="18"/>
              </w:rPr>
              <w:t>string</w:t>
            </w:r>
          </w:p>
        </w:tc>
        <w:tc>
          <w:tcPr>
            <w:tcW w:w="852" w:type="pct"/>
            <w:shd w:val="clear" w:color="auto" w:fill="FFFFFF"/>
          </w:tcPr>
          <w:p w14:paraId="6B13EC52" w14:textId="77777777" w:rsidR="0039612C" w:rsidRPr="0039612C" w:rsidRDefault="0039612C" w:rsidP="0039612C">
            <w:pPr>
              <w:spacing w:after="0"/>
              <w:rPr>
                <w:rFonts w:ascii="Arial" w:hAnsi="Arial"/>
                <w:sz w:val="18"/>
              </w:rPr>
            </w:pPr>
            <w:r w:rsidRPr="0039612C">
              <w:rPr>
                <w:rFonts w:ascii="Arial" w:hAnsi="Arial"/>
                <w:sz w:val="18"/>
              </w:rPr>
              <w:t>Valid values:</w:t>
            </w:r>
          </w:p>
          <w:p w14:paraId="765E04B7" w14:textId="77777777" w:rsidR="0039612C" w:rsidRPr="0039612C" w:rsidRDefault="0039612C" w:rsidP="0039612C">
            <w:pPr>
              <w:spacing w:after="0"/>
              <w:rPr>
                <w:rFonts w:ascii="Arial" w:eastAsia="SimSun" w:hAnsi="Arial"/>
                <w:sz w:val="18"/>
                <w:lang w:eastAsia="zh-CN"/>
              </w:rPr>
            </w:pPr>
            <w:r w:rsidRPr="0039612C">
              <w:rPr>
                <w:rFonts w:ascii="Arial" w:eastAsia="SimSun" w:hAnsi="Arial"/>
                <w:sz w:val="18"/>
                <w:lang w:eastAsia="zh-CN"/>
              </w:rPr>
              <w:t>ipv4</w:t>
            </w:r>
          </w:p>
          <w:p w14:paraId="0FE7D54C" w14:textId="77777777" w:rsidR="0039612C" w:rsidRPr="0039612C" w:rsidRDefault="0039612C" w:rsidP="0039612C">
            <w:pPr>
              <w:spacing w:after="0"/>
              <w:rPr>
                <w:rFonts w:ascii="Arial" w:hAnsi="Arial"/>
                <w:sz w:val="18"/>
              </w:rPr>
            </w:pPr>
            <w:r w:rsidRPr="0039612C">
              <w:rPr>
                <w:rFonts w:ascii="Arial" w:eastAsia="SimSun" w:hAnsi="Arial"/>
                <w:sz w:val="18"/>
                <w:lang w:eastAsia="zh-CN"/>
              </w:rPr>
              <w:t>ipv6</w:t>
            </w:r>
          </w:p>
        </w:tc>
        <w:tc>
          <w:tcPr>
            <w:tcW w:w="2078" w:type="pct"/>
            <w:shd w:val="clear" w:color="auto" w:fill="FFFFFF"/>
          </w:tcPr>
          <w:p w14:paraId="4BEE7EFA" w14:textId="77777777" w:rsidR="0039612C" w:rsidRPr="0039612C" w:rsidRDefault="0039612C" w:rsidP="0039612C">
            <w:pPr>
              <w:spacing w:after="0"/>
              <w:rPr>
                <w:rFonts w:ascii="Arial" w:eastAsia="SimSun" w:hAnsi="Arial"/>
                <w:sz w:val="18"/>
                <w:lang w:eastAsia="zh-CN"/>
              </w:rPr>
            </w:pPr>
            <w:r w:rsidRPr="0039612C">
              <w:rPr>
                <w:rFonts w:ascii="Arial" w:eastAsia="SimSun" w:hAnsi="Arial"/>
                <w:sz w:val="18"/>
                <w:lang w:eastAsia="zh-CN"/>
              </w:rPr>
              <w:t>Specifies IP version of this L3 protocol.</w:t>
            </w:r>
          </w:p>
          <w:p w14:paraId="178A29C5" w14:textId="77777777" w:rsidR="0039612C" w:rsidRPr="0039612C" w:rsidRDefault="0039612C" w:rsidP="0039612C">
            <w:pPr>
              <w:spacing w:after="0"/>
              <w:rPr>
                <w:rFonts w:ascii="Arial" w:hAnsi="Arial"/>
                <w:sz w:val="18"/>
              </w:rPr>
            </w:pPr>
          </w:p>
          <w:p w14:paraId="2A712217" w14:textId="77777777" w:rsidR="0039612C" w:rsidRPr="0039612C" w:rsidRDefault="0039612C" w:rsidP="0039612C">
            <w:pPr>
              <w:spacing w:after="0"/>
              <w:rPr>
                <w:rFonts w:ascii="Arial" w:hAnsi="Arial"/>
                <w:sz w:val="18"/>
              </w:rPr>
            </w:pPr>
            <w:r w:rsidRPr="0039612C">
              <w:rPr>
                <w:rFonts w:ascii="Arial" w:hAnsi="Arial"/>
                <w:sz w:val="18"/>
              </w:rPr>
              <w:t>The value of the ip_version property shall be consistent with the value of the layer_protocol in the connectivity_type property of the virtual link node.</w:t>
            </w:r>
          </w:p>
        </w:tc>
      </w:tr>
      <w:tr w:rsidR="0039612C" w:rsidRPr="0039612C" w14:paraId="5EC0DB52" w14:textId="77777777" w:rsidTr="0039612C">
        <w:trPr>
          <w:jc w:val="center"/>
        </w:trPr>
        <w:tc>
          <w:tcPr>
            <w:tcW w:w="766" w:type="pct"/>
            <w:shd w:val="clear" w:color="auto" w:fill="FFFFFF"/>
          </w:tcPr>
          <w:p w14:paraId="0FE2989C" w14:textId="77777777" w:rsidR="0039612C" w:rsidRPr="0039612C" w:rsidRDefault="0039612C" w:rsidP="0039612C">
            <w:pPr>
              <w:spacing w:after="0"/>
              <w:rPr>
                <w:rFonts w:ascii="Arial" w:hAnsi="Arial"/>
                <w:sz w:val="18"/>
              </w:rPr>
            </w:pPr>
            <w:r w:rsidRPr="0039612C">
              <w:rPr>
                <w:rFonts w:ascii="Arial" w:hAnsi="Arial"/>
                <w:sz w:val="18"/>
              </w:rPr>
              <w:t>cidr</w:t>
            </w:r>
          </w:p>
        </w:tc>
        <w:tc>
          <w:tcPr>
            <w:tcW w:w="539" w:type="pct"/>
            <w:shd w:val="clear" w:color="auto" w:fill="FFFFFF"/>
          </w:tcPr>
          <w:p w14:paraId="030554C5" w14:textId="77777777" w:rsidR="0039612C" w:rsidRPr="0039612C" w:rsidRDefault="0039612C" w:rsidP="0039612C">
            <w:pPr>
              <w:spacing w:after="0"/>
              <w:rPr>
                <w:rFonts w:ascii="Arial" w:hAnsi="Arial"/>
                <w:sz w:val="18"/>
              </w:rPr>
            </w:pPr>
            <w:r w:rsidRPr="0039612C">
              <w:rPr>
                <w:rFonts w:ascii="Arial" w:hAnsi="Arial"/>
                <w:sz w:val="18"/>
              </w:rPr>
              <w:t>yes</w:t>
            </w:r>
          </w:p>
        </w:tc>
        <w:tc>
          <w:tcPr>
            <w:tcW w:w="765" w:type="pct"/>
            <w:shd w:val="clear" w:color="auto" w:fill="FFFFFF"/>
          </w:tcPr>
          <w:p w14:paraId="7E91B09A" w14:textId="77777777" w:rsidR="0039612C" w:rsidRPr="0039612C" w:rsidRDefault="0039612C" w:rsidP="0039612C">
            <w:pPr>
              <w:spacing w:after="0"/>
              <w:rPr>
                <w:rFonts w:ascii="Arial" w:hAnsi="Arial"/>
                <w:sz w:val="18"/>
              </w:rPr>
            </w:pPr>
            <w:r w:rsidRPr="0039612C">
              <w:rPr>
                <w:rFonts w:ascii="Arial" w:hAnsi="Arial"/>
                <w:sz w:val="18"/>
              </w:rPr>
              <w:t>string</w:t>
            </w:r>
          </w:p>
        </w:tc>
        <w:tc>
          <w:tcPr>
            <w:tcW w:w="852" w:type="pct"/>
            <w:shd w:val="clear" w:color="auto" w:fill="FFFFFF"/>
          </w:tcPr>
          <w:p w14:paraId="3630F624" w14:textId="77777777" w:rsidR="0039612C" w:rsidRPr="0039612C" w:rsidRDefault="0039612C" w:rsidP="0039612C">
            <w:pPr>
              <w:spacing w:after="0"/>
              <w:rPr>
                <w:rFonts w:ascii="Arial" w:hAnsi="Arial"/>
                <w:sz w:val="18"/>
              </w:rPr>
            </w:pPr>
          </w:p>
        </w:tc>
        <w:tc>
          <w:tcPr>
            <w:tcW w:w="2078" w:type="pct"/>
            <w:shd w:val="clear" w:color="auto" w:fill="FFFFFF"/>
          </w:tcPr>
          <w:p w14:paraId="0F5F86BE" w14:textId="77777777" w:rsidR="0039612C" w:rsidRPr="0039612C" w:rsidRDefault="0039612C" w:rsidP="0039612C">
            <w:pPr>
              <w:spacing w:after="0"/>
              <w:rPr>
                <w:rFonts w:ascii="Arial" w:eastAsia="SimSun" w:hAnsi="Arial"/>
                <w:sz w:val="18"/>
                <w:lang w:eastAsia="zh-CN"/>
              </w:rPr>
            </w:pPr>
            <w:r w:rsidRPr="0039612C">
              <w:rPr>
                <w:rFonts w:ascii="Arial" w:eastAsia="SimSun" w:hAnsi="Arial"/>
                <w:sz w:val="18"/>
                <w:lang w:eastAsia="zh-CN"/>
              </w:rPr>
              <w:t>Specifies the CIDR (Classless Inter-Domain Routing) of this L3 protocol. The value may be overridden at run-time.</w:t>
            </w:r>
          </w:p>
        </w:tc>
      </w:tr>
      <w:tr w:rsidR="0039612C" w:rsidRPr="0039612C" w14:paraId="6C94A084" w14:textId="77777777" w:rsidTr="0039612C">
        <w:trPr>
          <w:jc w:val="center"/>
        </w:trPr>
        <w:tc>
          <w:tcPr>
            <w:tcW w:w="766" w:type="pct"/>
            <w:shd w:val="clear" w:color="auto" w:fill="FFFFFF"/>
          </w:tcPr>
          <w:p w14:paraId="27AAD0C0" w14:textId="77777777" w:rsidR="0039612C" w:rsidRPr="0039612C" w:rsidRDefault="0039612C" w:rsidP="0039612C">
            <w:pPr>
              <w:spacing w:after="0"/>
              <w:rPr>
                <w:rFonts w:ascii="Arial" w:hAnsi="Arial"/>
                <w:sz w:val="18"/>
              </w:rPr>
            </w:pPr>
            <w:r w:rsidRPr="0039612C">
              <w:rPr>
                <w:rFonts w:ascii="Arial" w:hAnsi="Arial"/>
                <w:sz w:val="18"/>
              </w:rPr>
              <w:t>ip_allocation_pools</w:t>
            </w:r>
          </w:p>
        </w:tc>
        <w:tc>
          <w:tcPr>
            <w:tcW w:w="539" w:type="pct"/>
            <w:shd w:val="clear" w:color="auto" w:fill="FFFFFF"/>
          </w:tcPr>
          <w:p w14:paraId="5F17282B" w14:textId="77777777" w:rsidR="0039612C" w:rsidRPr="0039612C" w:rsidRDefault="0039612C" w:rsidP="0039612C">
            <w:pPr>
              <w:spacing w:after="0"/>
              <w:rPr>
                <w:rFonts w:ascii="Arial" w:hAnsi="Arial"/>
                <w:sz w:val="18"/>
              </w:rPr>
            </w:pPr>
            <w:r w:rsidRPr="0039612C">
              <w:rPr>
                <w:rFonts w:ascii="Arial" w:hAnsi="Arial"/>
                <w:sz w:val="18"/>
              </w:rPr>
              <w:t>no</w:t>
            </w:r>
          </w:p>
        </w:tc>
        <w:tc>
          <w:tcPr>
            <w:tcW w:w="765" w:type="pct"/>
            <w:shd w:val="clear" w:color="auto" w:fill="FFFFFF"/>
          </w:tcPr>
          <w:p w14:paraId="166CF255" w14:textId="77777777" w:rsidR="0039612C" w:rsidRPr="0039612C" w:rsidRDefault="0039612C" w:rsidP="0039612C">
            <w:pPr>
              <w:spacing w:after="0"/>
              <w:rPr>
                <w:rFonts w:ascii="Arial" w:hAnsi="Arial"/>
                <w:sz w:val="18"/>
              </w:rPr>
            </w:pPr>
            <w:r w:rsidRPr="0039612C">
              <w:rPr>
                <w:rFonts w:ascii="Arial" w:hAnsi="Arial"/>
                <w:sz w:val="18"/>
              </w:rPr>
              <w:t>list of tosca.datatypes.nfv.NsIpAllocationPool</w:t>
            </w:r>
          </w:p>
        </w:tc>
        <w:tc>
          <w:tcPr>
            <w:tcW w:w="852" w:type="pct"/>
            <w:shd w:val="clear" w:color="auto" w:fill="FFFFFF"/>
          </w:tcPr>
          <w:p w14:paraId="6C997241" w14:textId="77777777" w:rsidR="0039612C" w:rsidRPr="0039612C" w:rsidRDefault="0039612C" w:rsidP="0039612C">
            <w:pPr>
              <w:spacing w:after="0"/>
              <w:rPr>
                <w:rFonts w:ascii="Arial" w:hAnsi="Arial"/>
                <w:sz w:val="18"/>
              </w:rPr>
            </w:pPr>
          </w:p>
        </w:tc>
        <w:tc>
          <w:tcPr>
            <w:tcW w:w="2078" w:type="pct"/>
            <w:shd w:val="clear" w:color="auto" w:fill="FFFFFF"/>
          </w:tcPr>
          <w:p w14:paraId="55C11D79" w14:textId="77777777" w:rsidR="0039612C" w:rsidRPr="0039612C" w:rsidRDefault="0039612C" w:rsidP="0039612C">
            <w:pPr>
              <w:spacing w:after="0"/>
              <w:rPr>
                <w:rFonts w:ascii="Arial" w:eastAsia="SimSun" w:hAnsi="Arial"/>
                <w:sz w:val="18"/>
                <w:lang w:eastAsia="zh-CN"/>
              </w:rPr>
            </w:pPr>
            <w:r w:rsidRPr="0039612C">
              <w:rPr>
                <w:rFonts w:ascii="Arial" w:eastAsia="SimSun" w:hAnsi="Arial"/>
                <w:sz w:val="18"/>
                <w:lang w:eastAsia="zh-CN"/>
              </w:rPr>
              <w:t>Specifies the allocation pools with start and end IP addresses for this L3 protocol. The value may be overridden at run-time.</w:t>
            </w:r>
          </w:p>
        </w:tc>
      </w:tr>
    </w:tbl>
    <w:p w14:paraId="76C4344E" w14:textId="77777777" w:rsidR="0039612C" w:rsidRPr="0039612C" w:rsidRDefault="0039612C" w:rsidP="0039612C">
      <w:pPr>
        <w:spacing w:after="0"/>
        <w:rPr>
          <w:rFonts w:eastAsia="DengXian"/>
        </w:rPr>
      </w:pPr>
    </w:p>
    <w:p w14:paraId="60178FD1" w14:textId="032F4D87"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23</w:t>
      </w:r>
      <w:r w:rsidRPr="0039612C">
        <w:rPr>
          <w:rFonts w:ascii="Arial" w:eastAsia="DengXian" w:hAnsi="Arial"/>
          <w:sz w:val="24"/>
        </w:rPr>
        <w:t>.3</w:t>
      </w:r>
      <w:r w:rsidRPr="0039612C">
        <w:rPr>
          <w:rFonts w:ascii="Arial" w:eastAsia="DengXian" w:hAnsi="Arial"/>
          <w:sz w:val="24"/>
        </w:rPr>
        <w:tab/>
        <w:t>Definition</w:t>
      </w:r>
    </w:p>
    <w:p w14:paraId="02F52BF5" w14:textId="77777777" w:rsidR="0039612C" w:rsidRPr="0039612C" w:rsidRDefault="0039612C" w:rsidP="0039612C">
      <w:pPr>
        <w:rPr>
          <w:lang w:eastAsia="zh-CN"/>
        </w:rPr>
      </w:pPr>
      <w:r w:rsidRPr="0039612C">
        <w:rPr>
          <w:lang w:eastAsia="zh-CN"/>
        </w:rPr>
        <w:t>The syntax of the Ns</w:t>
      </w:r>
      <w:r w:rsidRPr="0039612C">
        <w:t>L3ProtocolData</w:t>
      </w:r>
      <w:r w:rsidRPr="0039612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612C" w:rsidRPr="0039612C" w14:paraId="1DF0DF6D" w14:textId="77777777" w:rsidTr="0039612C">
        <w:trPr>
          <w:jc w:val="center"/>
        </w:trPr>
        <w:tc>
          <w:tcPr>
            <w:tcW w:w="9216" w:type="dxa"/>
            <w:shd w:val="clear" w:color="auto" w:fill="D9D9D9"/>
          </w:tcPr>
          <w:p w14:paraId="12A4001E"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hAnsi="Consolas" w:cs="Consolas"/>
              </w:rPr>
              <w:t xml:space="preserve"> </w:t>
            </w:r>
            <w:r w:rsidRPr="0039612C">
              <w:rPr>
                <w:rFonts w:ascii="Consolas" w:eastAsia="SimSun" w:hAnsi="Consolas" w:cs="Consolas"/>
                <w:lang w:eastAsia="fr-FR"/>
              </w:rPr>
              <w:t xml:space="preserve"> tosca.datatypes.nfv.NsL3ProtocolData:</w:t>
            </w:r>
          </w:p>
          <w:p w14:paraId="38A53586"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derived_from: tosca.datatypes.Root</w:t>
            </w:r>
          </w:p>
          <w:p w14:paraId="3503301E"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description: describes L3 protocol data for a given virtual link used in a specific NS deployment flavour.</w:t>
            </w:r>
          </w:p>
          <w:p w14:paraId="5659D1F4"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properties:</w:t>
            </w:r>
          </w:p>
          <w:p w14:paraId="4ED85C6D"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name:</w:t>
            </w:r>
          </w:p>
          <w:p w14:paraId="5D5E92D2"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type: string</w:t>
            </w:r>
          </w:p>
          <w:p w14:paraId="1033583C"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description: Identifies the network name associated with this L3 protocol.</w:t>
            </w:r>
          </w:p>
          <w:p w14:paraId="1CCCB663"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required: false</w:t>
            </w:r>
          </w:p>
          <w:p w14:paraId="747DBD77"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w:t>
            </w:r>
            <w:r w:rsidRPr="0039612C">
              <w:rPr>
                <w:rFonts w:ascii="Consolas" w:hAnsi="Consolas" w:cs="Consolas"/>
              </w:rPr>
              <w:t>ip_version</w:t>
            </w:r>
            <w:r w:rsidRPr="0039612C">
              <w:rPr>
                <w:rFonts w:ascii="Consolas" w:eastAsia="SimSun" w:hAnsi="Consolas" w:cs="Consolas"/>
                <w:lang w:eastAsia="fr-FR"/>
              </w:rPr>
              <w:t>:</w:t>
            </w:r>
          </w:p>
          <w:p w14:paraId="16DA85B4"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type: string</w:t>
            </w:r>
          </w:p>
          <w:p w14:paraId="58480D73"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description: Specifies IP version of this L3 protocol. The value of the ip_version property shall be consistent with the value of the layer_protocol in the connectivity_type property of the virtual link node.</w:t>
            </w:r>
          </w:p>
          <w:p w14:paraId="5F38E46B"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required: true</w:t>
            </w:r>
          </w:p>
          <w:p w14:paraId="249FCF70"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constraints:</w:t>
            </w:r>
          </w:p>
          <w:p w14:paraId="21E5CB1D"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 valid_values: [ ipv4, ipv6 ]</w:t>
            </w:r>
          </w:p>
          <w:p w14:paraId="07ADDFB2"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hAnsi="Consolas" w:cs="Consolas"/>
              </w:rPr>
              <w:t xml:space="preserve">      cidr</w:t>
            </w:r>
            <w:r w:rsidRPr="0039612C">
              <w:rPr>
                <w:rFonts w:ascii="Consolas" w:eastAsia="SimSun" w:hAnsi="Consolas" w:cs="Consolas"/>
                <w:lang w:eastAsia="fr-FR"/>
              </w:rPr>
              <w:t>:</w:t>
            </w:r>
          </w:p>
          <w:p w14:paraId="346B6012"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type: string</w:t>
            </w:r>
          </w:p>
          <w:p w14:paraId="1651530E" w14:textId="77777777" w:rsidR="0039612C" w:rsidRPr="0039612C" w:rsidRDefault="0039612C" w:rsidP="0039612C">
            <w:pPr>
              <w:keepNext/>
              <w:keepLines/>
              <w:spacing w:after="0"/>
              <w:rPr>
                <w:rFonts w:ascii="Consolas" w:eastAsia="SimSun" w:hAnsi="Consolas" w:cs="Consolas"/>
                <w:lang w:eastAsia="zh-CN"/>
              </w:rPr>
            </w:pPr>
            <w:r w:rsidRPr="0039612C">
              <w:rPr>
                <w:rFonts w:ascii="Consolas" w:eastAsia="SimSun" w:hAnsi="Consolas" w:cs="Consolas"/>
                <w:lang w:eastAsia="fr-FR"/>
              </w:rPr>
              <w:t xml:space="preserve">        description: Specifies the CIDR (Classless Inter-Domain Routing) of this L3 protocol. </w:t>
            </w:r>
            <w:r w:rsidRPr="0039612C">
              <w:rPr>
                <w:rFonts w:ascii="Consolas" w:eastAsia="SimSun" w:hAnsi="Consolas" w:cs="Consolas"/>
                <w:lang w:eastAsia="zh-CN"/>
              </w:rPr>
              <w:t>The value may be overridden at run-time.</w:t>
            </w:r>
          </w:p>
          <w:p w14:paraId="48EC029F"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39612C">
              <w:rPr>
                <w:rFonts w:ascii="Consolas" w:eastAsia="SimSun" w:hAnsi="Consolas" w:cs="Consolas"/>
                <w:lang w:eastAsia="fr-FR"/>
              </w:rPr>
              <w:t xml:space="preserve">        required: true</w:t>
            </w:r>
            <w:r w:rsidRPr="0039612C">
              <w:rPr>
                <w:rFonts w:ascii="Consolas" w:hAnsi="Consolas" w:cs="Consolas"/>
              </w:rPr>
              <w:t xml:space="preserve">  </w:t>
            </w:r>
          </w:p>
          <w:p w14:paraId="212D72FE"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hAnsi="Consolas" w:cs="Consolas"/>
              </w:rPr>
              <w:t xml:space="preserve">      ip_allocation_pools</w:t>
            </w:r>
            <w:r w:rsidRPr="0039612C">
              <w:rPr>
                <w:rFonts w:ascii="Consolas" w:eastAsia="SimSun" w:hAnsi="Consolas" w:cs="Consolas"/>
                <w:lang w:eastAsia="fr-FR"/>
              </w:rPr>
              <w:t>:</w:t>
            </w:r>
          </w:p>
          <w:p w14:paraId="67A13CF5"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type: list</w:t>
            </w:r>
          </w:p>
          <w:p w14:paraId="2FAC762C"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description: Specifies the allocation pools with start and end IP addresses for this L3 protocol. The value may be overridden at run-time.</w:t>
            </w:r>
          </w:p>
          <w:p w14:paraId="063E306F"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required: false</w:t>
            </w:r>
          </w:p>
          <w:p w14:paraId="1AD4B984"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entry_schema:</w:t>
            </w:r>
          </w:p>
          <w:p w14:paraId="6DDDB05A" w14:textId="77777777" w:rsidR="0039612C" w:rsidRPr="0039612C" w:rsidRDefault="0039612C" w:rsidP="0039612C">
            <w:pPr>
              <w:overflowPunct/>
              <w:autoSpaceDE/>
              <w:autoSpaceDN/>
              <w:adjustRightInd/>
              <w:spacing w:after="0"/>
              <w:textAlignment w:val="auto"/>
              <w:rPr>
                <w:rFonts w:ascii="Consolas" w:eastAsia="SimSun" w:hAnsi="Consolas" w:cs="Consolas"/>
                <w:lang w:eastAsia="fr-FR"/>
              </w:rPr>
            </w:pPr>
            <w:r w:rsidRPr="0039612C">
              <w:rPr>
                <w:rFonts w:ascii="Consolas" w:eastAsia="SimSun" w:hAnsi="Consolas" w:cs="Consolas"/>
                <w:lang w:eastAsia="fr-FR"/>
              </w:rPr>
              <w:t xml:space="preserve">          type: tosca.datatypes.nfv.NsIpAllocationPool</w:t>
            </w:r>
          </w:p>
          <w:p w14:paraId="6CC35DC2" w14:textId="77777777" w:rsidR="0039612C" w:rsidRPr="0039612C" w:rsidRDefault="0039612C" w:rsidP="0039612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39612C">
              <w:rPr>
                <w:rFonts w:ascii="Consolas" w:hAnsi="Consolas" w:cs="Consolas"/>
              </w:rPr>
              <w:t xml:space="preserve"> </w:t>
            </w:r>
          </w:p>
        </w:tc>
      </w:tr>
    </w:tbl>
    <w:p w14:paraId="3CB82D7E" w14:textId="77777777" w:rsidR="0039612C" w:rsidRPr="0039612C" w:rsidRDefault="0039612C" w:rsidP="0039612C">
      <w:pPr>
        <w:rPr>
          <w:rFonts w:eastAsia="DengXian"/>
        </w:rPr>
      </w:pPr>
    </w:p>
    <w:p w14:paraId="00B60CE6" w14:textId="05D84AD7"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Pr>
          <w:rFonts w:ascii="Arial" w:eastAsia="DengXian" w:hAnsi="Arial"/>
          <w:sz w:val="24"/>
        </w:rPr>
        <w:t>23</w:t>
      </w:r>
      <w:r w:rsidRPr="0039612C">
        <w:rPr>
          <w:rFonts w:ascii="Arial" w:eastAsia="DengXian" w:hAnsi="Arial"/>
          <w:sz w:val="24"/>
        </w:rPr>
        <w:t>.4</w:t>
      </w:r>
      <w:r w:rsidRPr="0039612C">
        <w:rPr>
          <w:rFonts w:ascii="Arial" w:eastAsia="DengXian" w:hAnsi="Arial"/>
          <w:sz w:val="24"/>
        </w:rPr>
        <w:tab/>
        <w:t>Examples</w:t>
      </w:r>
    </w:p>
    <w:p w14:paraId="63198A07" w14:textId="77777777" w:rsidR="0039612C" w:rsidRPr="0039612C" w:rsidRDefault="0039612C" w:rsidP="0039612C">
      <w:r w:rsidRPr="0039612C">
        <w:t>None.</w:t>
      </w:r>
    </w:p>
    <w:p w14:paraId="65D10A67" w14:textId="651436B4"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w:t>
      </w:r>
      <w:r w:rsidRPr="0039612C">
        <w:rPr>
          <w:rFonts w:ascii="Arial" w:eastAsia="DengXian" w:hAnsi="Arial" w:hint="eastAsia"/>
          <w:sz w:val="24"/>
        </w:rPr>
        <w:t>.2.</w:t>
      </w:r>
      <w:r>
        <w:rPr>
          <w:rFonts w:ascii="Arial" w:eastAsia="DengXian" w:hAnsi="Arial"/>
          <w:sz w:val="24"/>
        </w:rPr>
        <w:t>23</w:t>
      </w:r>
      <w:r w:rsidRPr="0039612C">
        <w:rPr>
          <w:rFonts w:ascii="Arial" w:eastAsia="DengXian" w:hAnsi="Arial" w:hint="eastAsia"/>
          <w:sz w:val="24"/>
        </w:rPr>
        <w:t>.5</w:t>
      </w:r>
      <w:r w:rsidRPr="0039612C">
        <w:rPr>
          <w:rFonts w:ascii="Arial" w:eastAsia="DengXian" w:hAnsi="Arial"/>
          <w:sz w:val="24"/>
        </w:rPr>
        <w:tab/>
        <w:t>Additional Requirements</w:t>
      </w:r>
    </w:p>
    <w:p w14:paraId="1F89113F" w14:textId="77777777" w:rsidR="0039612C" w:rsidRPr="0039612C" w:rsidRDefault="0039612C" w:rsidP="0039612C">
      <w:pPr>
        <w:rPr>
          <w:rFonts w:eastAsiaTheme="minorEastAsia"/>
          <w:lang w:eastAsia="zh-CN"/>
        </w:rPr>
      </w:pPr>
      <w:r w:rsidRPr="0039612C">
        <w:rPr>
          <w:rFonts w:eastAsiaTheme="minorEastAsia" w:hint="eastAsia"/>
          <w:lang w:eastAsia="zh-CN"/>
        </w:rPr>
        <w:t>None.</w:t>
      </w:r>
    </w:p>
    <w:p w14:paraId="68677314" w14:textId="2DD48784" w:rsidR="0039612C" w:rsidRPr="0039612C" w:rsidRDefault="0039612C" w:rsidP="0039612C">
      <w:pPr>
        <w:keepNext/>
        <w:keepLines/>
        <w:spacing w:before="120"/>
        <w:ind w:left="1134" w:hanging="1134"/>
        <w:outlineLvl w:val="2"/>
        <w:rPr>
          <w:rFonts w:ascii="Arial" w:eastAsia="DengXian" w:hAnsi="Arial"/>
          <w:sz w:val="28"/>
        </w:rPr>
      </w:pPr>
      <w:r w:rsidRPr="0039612C">
        <w:rPr>
          <w:rFonts w:ascii="Arial" w:eastAsia="DengXian" w:hAnsi="Arial"/>
          <w:sz w:val="28"/>
        </w:rPr>
        <w:t>7.2.</w:t>
      </w:r>
      <w:r w:rsidR="00827727">
        <w:rPr>
          <w:rFonts w:ascii="Arial" w:eastAsia="DengXian" w:hAnsi="Arial"/>
          <w:sz w:val="28"/>
        </w:rPr>
        <w:t>24</w:t>
      </w:r>
      <w:r w:rsidRPr="0039612C">
        <w:rPr>
          <w:rFonts w:ascii="Arial" w:eastAsia="DengXian" w:hAnsi="Arial"/>
          <w:sz w:val="28"/>
        </w:rPr>
        <w:tab/>
        <w:t>tosca.datatypes.nfv.NsIpAllocationPool</w:t>
      </w:r>
    </w:p>
    <w:p w14:paraId="63B6B442" w14:textId="0FCEF918"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sidR="00827727">
        <w:rPr>
          <w:rFonts w:ascii="Arial" w:eastAsia="DengXian" w:hAnsi="Arial"/>
          <w:sz w:val="24"/>
        </w:rPr>
        <w:t>24</w:t>
      </w:r>
      <w:r w:rsidRPr="0039612C">
        <w:rPr>
          <w:rFonts w:ascii="Arial" w:eastAsia="DengXian" w:hAnsi="Arial"/>
          <w:sz w:val="24"/>
        </w:rPr>
        <w:t>.1</w:t>
      </w:r>
      <w:r w:rsidRPr="0039612C">
        <w:rPr>
          <w:rFonts w:ascii="Arial" w:eastAsia="DengXian" w:hAnsi="Arial"/>
          <w:sz w:val="24"/>
        </w:rPr>
        <w:tab/>
        <w:t>Description</w:t>
      </w:r>
    </w:p>
    <w:p w14:paraId="732E3AB0" w14:textId="48375986" w:rsidR="0039612C" w:rsidRPr="0039612C" w:rsidRDefault="0039612C" w:rsidP="0039612C">
      <w:pPr>
        <w:rPr>
          <w:rFonts w:eastAsia="SimSun"/>
        </w:rPr>
      </w:pPr>
      <w:r w:rsidRPr="0039612C">
        <w:t xml:space="preserve">The NsIpAllocationPool data type specifies </w:t>
      </w:r>
      <w:r w:rsidRPr="0039612C">
        <w:rPr>
          <w:szCs w:val="22"/>
        </w:rPr>
        <w:t>a range of IP addresses.</w:t>
      </w:r>
      <w:r w:rsidRPr="0039612C">
        <w:t xml:space="preserve"> </w:t>
      </w:r>
      <w:r w:rsidRPr="0039612C">
        <w:rPr>
          <w:rFonts w:eastAsia="SimSun"/>
        </w:rPr>
        <w:t>Table 7.2.</w:t>
      </w:r>
      <w:r w:rsidR="00827727">
        <w:rPr>
          <w:rFonts w:eastAsia="SimSun"/>
        </w:rPr>
        <w:t>24</w:t>
      </w:r>
      <w:r w:rsidRPr="0039612C">
        <w:rPr>
          <w:rFonts w:eastAsia="SimSun"/>
        </w:rPr>
        <w:t>.1-1 specifies the declared names for this data type. These names shall be used as specified in TOSCA-Simple-Profile-YAML-v1.</w:t>
      </w:r>
      <w:r w:rsidR="00EC16ED">
        <w:rPr>
          <w:rFonts w:eastAsia="SimSun"/>
        </w:rPr>
        <w:t>3</w:t>
      </w:r>
      <w:r w:rsidRPr="0039612C">
        <w:rPr>
          <w:rFonts w:eastAsia="SimSun"/>
        </w:rPr>
        <w:t xml:space="preserve"> [</w:t>
      </w:r>
      <w:r w:rsidR="00EC16ED">
        <w:rPr>
          <w:rFonts w:eastAsia="SimSun"/>
        </w:rPr>
        <w:t>20</w:t>
      </w:r>
      <w:r w:rsidRPr="0039612C">
        <w:rPr>
          <w:rFonts w:eastAsia="SimSun"/>
        </w:rPr>
        <w:t>].</w:t>
      </w:r>
    </w:p>
    <w:p w14:paraId="4F8E75A9" w14:textId="0B06220C" w:rsidR="0039612C" w:rsidRPr="0039612C" w:rsidRDefault="0039612C" w:rsidP="0039612C">
      <w:pPr>
        <w:keepNext/>
        <w:keepLines/>
        <w:spacing w:before="60"/>
        <w:jc w:val="center"/>
        <w:rPr>
          <w:rFonts w:ascii="Arial" w:hAnsi="Arial"/>
          <w:b/>
        </w:rPr>
      </w:pPr>
      <w:r w:rsidRPr="0039612C">
        <w:rPr>
          <w:rFonts w:ascii="Arial" w:hAnsi="Arial"/>
          <w:b/>
        </w:rPr>
        <w:t>Table 7.2.</w:t>
      </w:r>
      <w:r w:rsidR="00827727">
        <w:rPr>
          <w:rFonts w:ascii="Arial" w:hAnsi="Arial"/>
          <w:b/>
        </w:rPr>
        <w:t>24</w:t>
      </w:r>
      <w:r w:rsidRPr="0039612C">
        <w:rPr>
          <w:rFonts w:ascii="Arial" w:hAnsi="Arial"/>
          <w:b/>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39612C" w:rsidRPr="0039612C" w14:paraId="685D239D" w14:textId="77777777" w:rsidTr="0039612C">
        <w:trPr>
          <w:jc w:val="center"/>
        </w:trPr>
        <w:tc>
          <w:tcPr>
            <w:tcW w:w="1177" w:type="pct"/>
            <w:shd w:val="clear" w:color="auto" w:fill="D9D9D9"/>
          </w:tcPr>
          <w:p w14:paraId="2744BAD3" w14:textId="77777777" w:rsidR="0039612C" w:rsidRPr="0039612C" w:rsidRDefault="0039612C" w:rsidP="0039612C">
            <w:pPr>
              <w:keepNext/>
              <w:keepLines/>
              <w:spacing w:after="0"/>
              <w:rPr>
                <w:rFonts w:ascii="Arial" w:hAnsi="Arial"/>
                <w:b/>
                <w:sz w:val="18"/>
                <w:lang w:eastAsia="ja-JP"/>
              </w:rPr>
            </w:pPr>
            <w:r w:rsidRPr="0039612C">
              <w:rPr>
                <w:rFonts w:ascii="Arial" w:hAnsi="Arial"/>
                <w:b/>
                <w:sz w:val="18"/>
                <w:lang w:eastAsia="ja-JP"/>
              </w:rPr>
              <w:t>Shorthand Name</w:t>
            </w:r>
          </w:p>
        </w:tc>
        <w:tc>
          <w:tcPr>
            <w:tcW w:w="3823" w:type="pct"/>
          </w:tcPr>
          <w:p w14:paraId="12BFEFBF" w14:textId="77777777" w:rsidR="0039612C" w:rsidRPr="0039612C" w:rsidRDefault="0039612C" w:rsidP="0039612C">
            <w:pPr>
              <w:keepNext/>
              <w:keepLines/>
              <w:spacing w:after="0"/>
              <w:rPr>
                <w:rFonts w:ascii="Arial" w:hAnsi="Arial"/>
                <w:sz w:val="18"/>
              </w:rPr>
            </w:pPr>
            <w:r w:rsidRPr="0039612C">
              <w:rPr>
                <w:rFonts w:ascii="Arial" w:hAnsi="Arial"/>
                <w:sz w:val="18"/>
              </w:rPr>
              <w:t>NsIpAllocationPool</w:t>
            </w:r>
          </w:p>
        </w:tc>
      </w:tr>
      <w:tr w:rsidR="0039612C" w:rsidRPr="0039612C" w14:paraId="53C93AD5" w14:textId="77777777" w:rsidTr="0039612C">
        <w:trPr>
          <w:jc w:val="center"/>
        </w:trPr>
        <w:tc>
          <w:tcPr>
            <w:tcW w:w="1177" w:type="pct"/>
            <w:shd w:val="clear" w:color="auto" w:fill="D9D9D9"/>
          </w:tcPr>
          <w:p w14:paraId="582C24D6" w14:textId="77777777" w:rsidR="0039612C" w:rsidRPr="0039612C" w:rsidRDefault="0039612C" w:rsidP="0039612C">
            <w:pPr>
              <w:keepNext/>
              <w:keepLines/>
              <w:spacing w:after="0"/>
              <w:rPr>
                <w:rFonts w:ascii="Arial" w:hAnsi="Arial"/>
                <w:b/>
                <w:sz w:val="18"/>
                <w:lang w:eastAsia="ja-JP"/>
              </w:rPr>
            </w:pPr>
            <w:r w:rsidRPr="0039612C">
              <w:rPr>
                <w:rFonts w:ascii="Arial" w:hAnsi="Arial"/>
                <w:b/>
                <w:sz w:val="18"/>
                <w:lang w:eastAsia="ja-JP"/>
              </w:rPr>
              <w:t>Type Qualified Name</w:t>
            </w:r>
          </w:p>
        </w:tc>
        <w:tc>
          <w:tcPr>
            <w:tcW w:w="3823" w:type="pct"/>
          </w:tcPr>
          <w:p w14:paraId="308E07AD" w14:textId="77777777" w:rsidR="0039612C" w:rsidRPr="0039612C" w:rsidRDefault="0039612C" w:rsidP="0039612C">
            <w:pPr>
              <w:keepNext/>
              <w:keepLines/>
              <w:spacing w:after="0"/>
              <w:rPr>
                <w:rFonts w:ascii="Arial" w:hAnsi="Arial"/>
                <w:sz w:val="18"/>
              </w:rPr>
            </w:pPr>
            <w:r w:rsidRPr="0039612C">
              <w:rPr>
                <w:rFonts w:ascii="Arial" w:hAnsi="Arial"/>
                <w:sz w:val="18"/>
              </w:rPr>
              <w:t>toscanfv:NsIpAllocationPool</w:t>
            </w:r>
          </w:p>
        </w:tc>
      </w:tr>
      <w:tr w:rsidR="0039612C" w:rsidRPr="0039612C" w14:paraId="6711C631" w14:textId="77777777" w:rsidTr="0039612C">
        <w:trPr>
          <w:jc w:val="center"/>
        </w:trPr>
        <w:tc>
          <w:tcPr>
            <w:tcW w:w="1177" w:type="pct"/>
            <w:shd w:val="clear" w:color="auto" w:fill="D9D9D9"/>
          </w:tcPr>
          <w:p w14:paraId="69E2E60D" w14:textId="77777777" w:rsidR="0039612C" w:rsidRPr="0039612C" w:rsidRDefault="0039612C" w:rsidP="0039612C">
            <w:pPr>
              <w:keepNext/>
              <w:keepLines/>
              <w:spacing w:after="0"/>
              <w:rPr>
                <w:rFonts w:ascii="Arial" w:hAnsi="Arial"/>
                <w:b/>
                <w:sz w:val="18"/>
                <w:lang w:eastAsia="ja-JP"/>
              </w:rPr>
            </w:pPr>
            <w:r w:rsidRPr="0039612C">
              <w:rPr>
                <w:rFonts w:ascii="Arial" w:hAnsi="Arial"/>
                <w:b/>
                <w:sz w:val="18"/>
                <w:lang w:eastAsia="ja-JP"/>
              </w:rPr>
              <w:t>Type URI</w:t>
            </w:r>
          </w:p>
        </w:tc>
        <w:tc>
          <w:tcPr>
            <w:tcW w:w="3823" w:type="pct"/>
          </w:tcPr>
          <w:p w14:paraId="40A07769" w14:textId="77777777" w:rsidR="0039612C" w:rsidRPr="0039612C" w:rsidRDefault="0039612C" w:rsidP="0039612C">
            <w:pPr>
              <w:keepNext/>
              <w:keepLines/>
              <w:spacing w:after="0"/>
              <w:rPr>
                <w:rFonts w:ascii="Arial" w:hAnsi="Arial"/>
                <w:sz w:val="18"/>
              </w:rPr>
            </w:pPr>
            <w:r w:rsidRPr="0039612C">
              <w:rPr>
                <w:rFonts w:ascii="Arial" w:hAnsi="Arial"/>
                <w:sz w:val="18"/>
              </w:rPr>
              <w:t>tosca.datatypes.nfv.NsIpAllocationPool</w:t>
            </w:r>
          </w:p>
        </w:tc>
      </w:tr>
    </w:tbl>
    <w:p w14:paraId="2FED37D8" w14:textId="77777777" w:rsidR="0039612C" w:rsidRPr="0039612C" w:rsidRDefault="0039612C" w:rsidP="0039612C"/>
    <w:p w14:paraId="3A841E7A" w14:textId="5104C5EA"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sidR="00827727">
        <w:rPr>
          <w:rFonts w:ascii="Arial" w:eastAsia="DengXian" w:hAnsi="Arial"/>
          <w:sz w:val="24"/>
        </w:rPr>
        <w:t>24</w:t>
      </w:r>
      <w:r w:rsidRPr="0039612C">
        <w:rPr>
          <w:rFonts w:ascii="Arial" w:eastAsia="DengXian" w:hAnsi="Arial"/>
          <w:sz w:val="24"/>
        </w:rPr>
        <w:t>.2</w:t>
      </w:r>
      <w:r w:rsidRPr="0039612C">
        <w:rPr>
          <w:rFonts w:ascii="Arial" w:eastAsia="DengXian" w:hAnsi="Arial"/>
          <w:sz w:val="24"/>
        </w:rPr>
        <w:tab/>
        <w:t>Properties</w:t>
      </w:r>
    </w:p>
    <w:p w14:paraId="79921352" w14:textId="277FDC4B" w:rsidR="0039612C" w:rsidRPr="0039612C" w:rsidRDefault="0039612C" w:rsidP="0039612C">
      <w:pPr>
        <w:rPr>
          <w:lang w:eastAsia="zh-CN"/>
        </w:rPr>
      </w:pPr>
      <w:r w:rsidRPr="0039612C">
        <w:rPr>
          <w:lang w:eastAsia="zh-CN"/>
        </w:rPr>
        <w:t>The properties of the Ns</w:t>
      </w:r>
      <w:r w:rsidRPr="0039612C">
        <w:t>IpAllocationPool</w:t>
      </w:r>
      <w:r w:rsidRPr="0039612C">
        <w:rPr>
          <w:lang w:eastAsia="zh-CN"/>
        </w:rPr>
        <w:t xml:space="preserve"> data type shall comply with the provisions set out in table </w:t>
      </w:r>
      <w:r w:rsidRPr="0039612C">
        <w:t>7.2.</w:t>
      </w:r>
      <w:r w:rsidR="00827727">
        <w:t>24</w:t>
      </w:r>
      <w:r w:rsidRPr="0039612C">
        <w:t>.2-1</w:t>
      </w:r>
      <w:r w:rsidRPr="0039612C">
        <w:rPr>
          <w:lang w:eastAsia="zh-CN"/>
        </w:rPr>
        <w:t>.</w:t>
      </w:r>
    </w:p>
    <w:p w14:paraId="73FC2B4B" w14:textId="7817DB53" w:rsidR="0039612C" w:rsidRPr="0039612C" w:rsidRDefault="0039612C" w:rsidP="0039612C">
      <w:pPr>
        <w:keepNext/>
        <w:keepLines/>
        <w:spacing w:before="60"/>
        <w:jc w:val="center"/>
        <w:rPr>
          <w:rFonts w:ascii="Arial" w:hAnsi="Arial"/>
          <w:b/>
        </w:rPr>
      </w:pPr>
      <w:r w:rsidRPr="0039612C">
        <w:rPr>
          <w:rFonts w:ascii="Arial" w:eastAsia="DengXian" w:hAnsi="Arial"/>
          <w:b/>
        </w:rPr>
        <w:t>Table 7.2.</w:t>
      </w:r>
      <w:r w:rsidR="00827727">
        <w:rPr>
          <w:rFonts w:ascii="Arial" w:eastAsia="DengXian" w:hAnsi="Arial"/>
          <w:b/>
        </w:rPr>
        <w:t>24</w:t>
      </w:r>
      <w:r w:rsidRPr="0039612C">
        <w:rPr>
          <w:rFonts w:ascii="Arial" w:eastAsia="DengXian" w:hAnsi="Arial"/>
          <w:b/>
        </w:rPr>
        <w:t>.2-1</w:t>
      </w:r>
      <w:r w:rsidRPr="0039612C">
        <w:rPr>
          <w:rFonts w:ascii="Arial" w:hAnsi="Arial"/>
          <w:b/>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3"/>
        <w:gridCol w:w="1134"/>
        <w:gridCol w:w="1175"/>
        <w:gridCol w:w="1590"/>
        <w:gridCol w:w="3877"/>
      </w:tblGrid>
      <w:tr w:rsidR="0039612C" w:rsidRPr="0039612C" w14:paraId="08163F97" w14:textId="77777777" w:rsidTr="0039612C">
        <w:trPr>
          <w:cantSplit/>
          <w:tblHeader/>
          <w:jc w:val="center"/>
        </w:trPr>
        <w:tc>
          <w:tcPr>
            <w:tcW w:w="832" w:type="pct"/>
            <w:shd w:val="clear" w:color="auto" w:fill="D9D9D9"/>
          </w:tcPr>
          <w:p w14:paraId="2C15DBDA"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Name</w:t>
            </w:r>
          </w:p>
        </w:tc>
        <w:tc>
          <w:tcPr>
            <w:tcW w:w="608" w:type="pct"/>
            <w:shd w:val="clear" w:color="auto" w:fill="D9D9D9"/>
          </w:tcPr>
          <w:p w14:paraId="5D9FFA8F" w14:textId="77777777" w:rsidR="0039612C" w:rsidRPr="0039612C" w:rsidRDefault="0039612C" w:rsidP="0039612C">
            <w:pPr>
              <w:keepNext/>
              <w:keepLines/>
              <w:spacing w:after="0"/>
              <w:jc w:val="center"/>
              <w:rPr>
                <w:rFonts w:ascii="Arial" w:hAnsi="Arial"/>
                <w:b/>
                <w:sz w:val="18"/>
              </w:rPr>
            </w:pPr>
            <w:r w:rsidRPr="0039612C">
              <w:rPr>
                <w:rFonts w:ascii="Arial" w:hAnsi="Arial" w:hint="eastAsia"/>
                <w:b/>
                <w:sz w:val="18"/>
              </w:rPr>
              <w:t>Required</w:t>
            </w:r>
          </w:p>
        </w:tc>
        <w:tc>
          <w:tcPr>
            <w:tcW w:w="630" w:type="pct"/>
            <w:shd w:val="clear" w:color="auto" w:fill="D9D9D9"/>
          </w:tcPr>
          <w:p w14:paraId="5D5C1AE9"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Type</w:t>
            </w:r>
          </w:p>
        </w:tc>
        <w:tc>
          <w:tcPr>
            <w:tcW w:w="852" w:type="pct"/>
            <w:shd w:val="clear" w:color="auto" w:fill="D9D9D9"/>
          </w:tcPr>
          <w:p w14:paraId="31814A1E"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Constraints</w:t>
            </w:r>
          </w:p>
        </w:tc>
        <w:tc>
          <w:tcPr>
            <w:tcW w:w="2078" w:type="pct"/>
            <w:shd w:val="clear" w:color="auto" w:fill="D9D9D9"/>
          </w:tcPr>
          <w:p w14:paraId="480522D6" w14:textId="77777777" w:rsidR="0039612C" w:rsidRPr="0039612C" w:rsidRDefault="0039612C" w:rsidP="0039612C">
            <w:pPr>
              <w:keepNext/>
              <w:keepLines/>
              <w:spacing w:after="0"/>
              <w:jc w:val="center"/>
              <w:rPr>
                <w:rFonts w:ascii="Arial" w:hAnsi="Arial"/>
                <w:b/>
                <w:sz w:val="18"/>
                <w:lang w:eastAsia="ja-JP"/>
              </w:rPr>
            </w:pPr>
            <w:r w:rsidRPr="0039612C">
              <w:rPr>
                <w:rFonts w:ascii="Arial" w:hAnsi="Arial"/>
                <w:b/>
                <w:sz w:val="18"/>
                <w:lang w:eastAsia="ja-JP"/>
              </w:rPr>
              <w:t>Description</w:t>
            </w:r>
          </w:p>
        </w:tc>
      </w:tr>
      <w:tr w:rsidR="0039612C" w:rsidRPr="0039612C" w14:paraId="7A75D770" w14:textId="77777777" w:rsidTr="0039612C">
        <w:trPr>
          <w:jc w:val="center"/>
        </w:trPr>
        <w:tc>
          <w:tcPr>
            <w:tcW w:w="832" w:type="pct"/>
            <w:shd w:val="clear" w:color="auto" w:fill="FFFFFF"/>
          </w:tcPr>
          <w:p w14:paraId="58924125" w14:textId="77777777" w:rsidR="0039612C" w:rsidRPr="0039612C" w:rsidRDefault="0039612C" w:rsidP="0039612C">
            <w:pPr>
              <w:keepNext/>
              <w:keepLines/>
              <w:spacing w:after="0"/>
              <w:rPr>
                <w:rFonts w:ascii="Arial" w:hAnsi="Arial"/>
                <w:sz w:val="18"/>
              </w:rPr>
            </w:pPr>
            <w:r w:rsidRPr="0039612C">
              <w:rPr>
                <w:rFonts w:ascii="Arial" w:hAnsi="Arial"/>
                <w:sz w:val="18"/>
              </w:rPr>
              <w:t>start_ip_address</w:t>
            </w:r>
          </w:p>
        </w:tc>
        <w:tc>
          <w:tcPr>
            <w:tcW w:w="608" w:type="pct"/>
            <w:shd w:val="clear" w:color="auto" w:fill="FFFFFF"/>
          </w:tcPr>
          <w:p w14:paraId="7DDA189B" w14:textId="77777777" w:rsidR="0039612C" w:rsidRPr="0039612C" w:rsidRDefault="0039612C" w:rsidP="0039612C">
            <w:pPr>
              <w:keepNext/>
              <w:keepLines/>
              <w:spacing w:after="0"/>
              <w:rPr>
                <w:rFonts w:ascii="Arial" w:hAnsi="Arial"/>
                <w:sz w:val="18"/>
              </w:rPr>
            </w:pPr>
            <w:r w:rsidRPr="0039612C">
              <w:rPr>
                <w:rFonts w:ascii="Arial" w:hAnsi="Arial"/>
                <w:sz w:val="18"/>
              </w:rPr>
              <w:t>yes</w:t>
            </w:r>
          </w:p>
        </w:tc>
        <w:tc>
          <w:tcPr>
            <w:tcW w:w="630" w:type="pct"/>
            <w:shd w:val="clear" w:color="auto" w:fill="FFFFFF"/>
          </w:tcPr>
          <w:p w14:paraId="32EEEF4A" w14:textId="77777777" w:rsidR="0039612C" w:rsidRPr="0039612C" w:rsidRDefault="0039612C" w:rsidP="0039612C">
            <w:pPr>
              <w:keepNext/>
              <w:keepLines/>
              <w:spacing w:after="0"/>
              <w:rPr>
                <w:rFonts w:ascii="Arial" w:hAnsi="Arial"/>
                <w:sz w:val="18"/>
              </w:rPr>
            </w:pPr>
            <w:r w:rsidRPr="0039612C">
              <w:rPr>
                <w:rFonts w:ascii="Arial" w:hAnsi="Arial"/>
                <w:sz w:val="18"/>
              </w:rPr>
              <w:t>string</w:t>
            </w:r>
          </w:p>
        </w:tc>
        <w:tc>
          <w:tcPr>
            <w:tcW w:w="852" w:type="pct"/>
            <w:shd w:val="clear" w:color="auto" w:fill="FFFFFF"/>
          </w:tcPr>
          <w:p w14:paraId="135EC2D3" w14:textId="77777777" w:rsidR="0039612C" w:rsidRPr="0039612C" w:rsidRDefault="0039612C" w:rsidP="0039612C">
            <w:pPr>
              <w:keepNext/>
              <w:keepLines/>
              <w:spacing w:after="0"/>
              <w:rPr>
                <w:rFonts w:ascii="Arial" w:hAnsi="Arial" w:cs="Arial"/>
                <w:sz w:val="18"/>
              </w:rPr>
            </w:pPr>
          </w:p>
        </w:tc>
        <w:tc>
          <w:tcPr>
            <w:tcW w:w="2078" w:type="pct"/>
            <w:shd w:val="clear" w:color="auto" w:fill="FFFFFF"/>
          </w:tcPr>
          <w:p w14:paraId="3564E36F" w14:textId="77777777" w:rsidR="0039612C" w:rsidRPr="0039612C" w:rsidRDefault="0039612C" w:rsidP="0039612C">
            <w:pPr>
              <w:keepNext/>
              <w:keepLines/>
              <w:spacing w:after="0"/>
              <w:rPr>
                <w:rFonts w:ascii="Arial" w:eastAsia="SimSun" w:hAnsi="Arial"/>
                <w:sz w:val="18"/>
              </w:rPr>
            </w:pPr>
            <w:r w:rsidRPr="0039612C">
              <w:rPr>
                <w:rFonts w:ascii="Arial" w:eastAsia="SimSun" w:hAnsi="Arial"/>
                <w:sz w:val="18"/>
              </w:rPr>
              <w:t>The IP address to be used as the first one in a pool of addresses derived from the cidr block full IP range</w:t>
            </w:r>
          </w:p>
        </w:tc>
      </w:tr>
      <w:tr w:rsidR="0039612C" w:rsidRPr="0039612C" w14:paraId="3C4DE1DA" w14:textId="77777777" w:rsidTr="0039612C">
        <w:trPr>
          <w:jc w:val="center"/>
        </w:trPr>
        <w:tc>
          <w:tcPr>
            <w:tcW w:w="832" w:type="pct"/>
            <w:shd w:val="clear" w:color="auto" w:fill="FFFFFF"/>
          </w:tcPr>
          <w:p w14:paraId="15D6D3C8" w14:textId="77777777" w:rsidR="0039612C" w:rsidRPr="0039612C" w:rsidRDefault="0039612C" w:rsidP="0039612C">
            <w:pPr>
              <w:keepNext/>
              <w:keepLines/>
              <w:spacing w:after="0"/>
              <w:rPr>
                <w:rFonts w:ascii="Arial" w:hAnsi="Arial"/>
                <w:sz w:val="18"/>
              </w:rPr>
            </w:pPr>
            <w:r w:rsidRPr="0039612C">
              <w:rPr>
                <w:rFonts w:ascii="Arial" w:hAnsi="Arial"/>
                <w:sz w:val="18"/>
              </w:rPr>
              <w:t>end_ip_address</w:t>
            </w:r>
          </w:p>
        </w:tc>
        <w:tc>
          <w:tcPr>
            <w:tcW w:w="608" w:type="pct"/>
            <w:shd w:val="clear" w:color="auto" w:fill="FFFFFF"/>
          </w:tcPr>
          <w:p w14:paraId="6D876F4D" w14:textId="77777777" w:rsidR="0039612C" w:rsidRPr="0039612C" w:rsidRDefault="0039612C" w:rsidP="0039612C">
            <w:pPr>
              <w:keepNext/>
              <w:keepLines/>
              <w:spacing w:after="0"/>
              <w:rPr>
                <w:rFonts w:ascii="Arial" w:hAnsi="Arial"/>
                <w:sz w:val="18"/>
              </w:rPr>
            </w:pPr>
            <w:r w:rsidRPr="0039612C">
              <w:rPr>
                <w:rFonts w:ascii="Arial" w:hAnsi="Arial"/>
                <w:sz w:val="18"/>
              </w:rPr>
              <w:t>yes</w:t>
            </w:r>
          </w:p>
        </w:tc>
        <w:tc>
          <w:tcPr>
            <w:tcW w:w="630" w:type="pct"/>
            <w:shd w:val="clear" w:color="auto" w:fill="FFFFFF"/>
          </w:tcPr>
          <w:p w14:paraId="7FC5E065" w14:textId="77777777" w:rsidR="0039612C" w:rsidRPr="0039612C" w:rsidRDefault="0039612C" w:rsidP="0039612C">
            <w:pPr>
              <w:keepNext/>
              <w:keepLines/>
              <w:spacing w:after="0"/>
              <w:rPr>
                <w:rFonts w:ascii="Arial" w:hAnsi="Arial"/>
                <w:sz w:val="18"/>
              </w:rPr>
            </w:pPr>
            <w:r w:rsidRPr="0039612C">
              <w:rPr>
                <w:rFonts w:ascii="Arial" w:hAnsi="Arial"/>
                <w:sz w:val="18"/>
              </w:rPr>
              <w:t>string</w:t>
            </w:r>
          </w:p>
        </w:tc>
        <w:tc>
          <w:tcPr>
            <w:tcW w:w="852" w:type="pct"/>
            <w:shd w:val="clear" w:color="auto" w:fill="FFFFFF"/>
          </w:tcPr>
          <w:p w14:paraId="653E739B" w14:textId="77777777" w:rsidR="0039612C" w:rsidRPr="0039612C" w:rsidRDefault="0039612C" w:rsidP="0039612C">
            <w:pPr>
              <w:keepNext/>
              <w:keepLines/>
              <w:spacing w:after="0"/>
              <w:rPr>
                <w:rFonts w:ascii="Arial" w:hAnsi="Arial"/>
                <w:sz w:val="18"/>
              </w:rPr>
            </w:pPr>
          </w:p>
        </w:tc>
        <w:tc>
          <w:tcPr>
            <w:tcW w:w="2078" w:type="pct"/>
            <w:shd w:val="clear" w:color="auto" w:fill="FFFFFF"/>
          </w:tcPr>
          <w:p w14:paraId="27E5F753" w14:textId="77777777" w:rsidR="0039612C" w:rsidRPr="0039612C" w:rsidRDefault="0039612C" w:rsidP="0039612C">
            <w:pPr>
              <w:keepNext/>
              <w:keepLines/>
              <w:spacing w:after="0"/>
              <w:rPr>
                <w:rFonts w:ascii="Arial" w:eastAsia="SimSun" w:hAnsi="Arial"/>
                <w:sz w:val="18"/>
                <w:lang w:eastAsia="zh-CN"/>
              </w:rPr>
            </w:pPr>
            <w:r w:rsidRPr="0039612C">
              <w:rPr>
                <w:rFonts w:ascii="Arial" w:eastAsia="SimSun" w:hAnsi="Arial"/>
                <w:sz w:val="18"/>
                <w:lang w:eastAsia="zh-CN"/>
              </w:rPr>
              <w:t>The IP address to be used as the last one in a pool of addresses derived from the cidr block full IP range</w:t>
            </w:r>
          </w:p>
        </w:tc>
      </w:tr>
    </w:tbl>
    <w:p w14:paraId="12DE329A" w14:textId="77777777" w:rsidR="0039612C" w:rsidRPr="0039612C" w:rsidRDefault="0039612C" w:rsidP="0039612C">
      <w:pPr>
        <w:rPr>
          <w:rFonts w:eastAsia="DengXian"/>
        </w:rPr>
      </w:pPr>
    </w:p>
    <w:p w14:paraId="7147FF94" w14:textId="7C9291A4"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sidR="00827727">
        <w:rPr>
          <w:rFonts w:ascii="Arial" w:eastAsia="DengXian" w:hAnsi="Arial"/>
          <w:sz w:val="24"/>
        </w:rPr>
        <w:t>24</w:t>
      </w:r>
      <w:r w:rsidRPr="0039612C">
        <w:rPr>
          <w:rFonts w:ascii="Arial" w:eastAsia="DengXian" w:hAnsi="Arial"/>
          <w:sz w:val="24"/>
        </w:rPr>
        <w:t>.3</w:t>
      </w:r>
      <w:r w:rsidRPr="0039612C">
        <w:rPr>
          <w:rFonts w:ascii="Arial" w:eastAsia="DengXian" w:hAnsi="Arial"/>
          <w:sz w:val="24"/>
        </w:rPr>
        <w:tab/>
        <w:t>Definition</w:t>
      </w:r>
    </w:p>
    <w:p w14:paraId="7224D576" w14:textId="77777777" w:rsidR="0039612C" w:rsidRPr="0039612C" w:rsidRDefault="0039612C" w:rsidP="0039612C">
      <w:pPr>
        <w:keepNext/>
        <w:keepLines/>
        <w:rPr>
          <w:lang w:eastAsia="zh-CN"/>
        </w:rPr>
      </w:pPr>
      <w:r w:rsidRPr="0039612C">
        <w:rPr>
          <w:lang w:eastAsia="zh-CN"/>
        </w:rPr>
        <w:t>The syntax of the Ns</w:t>
      </w:r>
      <w:r w:rsidRPr="0039612C">
        <w:t>IpAllocationPool</w:t>
      </w:r>
      <w:r w:rsidRPr="0039612C">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612C" w:rsidRPr="0039612C" w14:paraId="2D1BDD2B" w14:textId="77777777" w:rsidTr="0039612C">
        <w:trPr>
          <w:jc w:val="center"/>
        </w:trPr>
        <w:tc>
          <w:tcPr>
            <w:tcW w:w="9216" w:type="dxa"/>
            <w:shd w:val="clear" w:color="auto" w:fill="D9D9D9"/>
          </w:tcPr>
          <w:p w14:paraId="0A1E0416" w14:textId="248D1A85"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szCs w:val="24"/>
                <w:lang w:eastAsia="fr-FR"/>
              </w:rPr>
              <w:t xml:space="preserve">  </w:t>
            </w:r>
            <w:r w:rsidRPr="0039612C">
              <w:rPr>
                <w:rFonts w:ascii="Consolas" w:eastAsia="SimSun" w:hAnsi="Consolas" w:cs="Consolas"/>
                <w:szCs w:val="24"/>
                <w:lang w:eastAsia="fr-FR"/>
              </w:rPr>
              <w:t>tosca.datatypes.nfv.NsIpAllocationPool:</w:t>
            </w:r>
          </w:p>
          <w:p w14:paraId="3C8F68FA"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derived_from: tosca.datatypes.Root</w:t>
            </w:r>
          </w:p>
          <w:p w14:paraId="64BB265F"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Specifies a range of IP addresses</w:t>
            </w:r>
          </w:p>
          <w:p w14:paraId="7ABBE565"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properties:</w:t>
            </w:r>
          </w:p>
          <w:p w14:paraId="155C608F"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start_ip_address:</w:t>
            </w:r>
          </w:p>
          <w:p w14:paraId="13F11403"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type: string</w:t>
            </w:r>
          </w:p>
          <w:p w14:paraId="22996433"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The IP address to be used as the first one in a pool of addresses derived from the cidr block full IP range</w:t>
            </w:r>
          </w:p>
          <w:p w14:paraId="71A5B956"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required: true</w:t>
            </w:r>
          </w:p>
          <w:p w14:paraId="7DC41D03"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end_ip_address:</w:t>
            </w:r>
          </w:p>
          <w:p w14:paraId="6799F732"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type: string</w:t>
            </w:r>
          </w:p>
          <w:p w14:paraId="18AD23CA" w14:textId="77777777" w:rsidR="0039612C" w:rsidRPr="0039612C" w:rsidRDefault="0039612C" w:rsidP="0039612C">
            <w:pPr>
              <w:keepNext/>
              <w:keepLines/>
              <w:overflowPunct/>
              <w:autoSpaceDE/>
              <w:autoSpaceDN/>
              <w:adjustRightInd/>
              <w:spacing w:after="0"/>
              <w:textAlignment w:val="auto"/>
              <w:rPr>
                <w:rFonts w:ascii="Consolas" w:eastAsia="SimSun" w:hAnsi="Consolas" w:cs="Consolas"/>
                <w:szCs w:val="24"/>
                <w:lang w:eastAsia="fr-FR"/>
              </w:rPr>
            </w:pPr>
            <w:r w:rsidRPr="0039612C">
              <w:rPr>
                <w:rFonts w:ascii="Consolas" w:eastAsia="SimSun" w:hAnsi="Consolas" w:cs="Consolas"/>
                <w:szCs w:val="24"/>
                <w:lang w:eastAsia="fr-FR"/>
              </w:rPr>
              <w:t xml:space="preserve">        description: The IP address to be used as the last one in a pool of addresses derived from the cidr block full IP range</w:t>
            </w:r>
          </w:p>
          <w:p w14:paraId="4542C211" w14:textId="77777777" w:rsidR="0039612C" w:rsidRPr="0039612C" w:rsidRDefault="0039612C" w:rsidP="0039612C">
            <w:pPr>
              <w:keepNext/>
              <w:keepLines/>
              <w:overflowPunct/>
              <w:autoSpaceDE/>
              <w:autoSpaceDN/>
              <w:adjustRightInd/>
              <w:spacing w:after="0"/>
              <w:textAlignment w:val="auto"/>
            </w:pPr>
            <w:r w:rsidRPr="0039612C">
              <w:rPr>
                <w:rFonts w:ascii="Consolas" w:eastAsia="SimSun" w:hAnsi="Consolas" w:cs="Consolas"/>
                <w:szCs w:val="24"/>
                <w:lang w:eastAsia="fr-FR"/>
              </w:rPr>
              <w:t xml:space="preserve">        required: true</w:t>
            </w:r>
          </w:p>
        </w:tc>
      </w:tr>
    </w:tbl>
    <w:p w14:paraId="2100900B" w14:textId="77777777" w:rsidR="0039612C" w:rsidRPr="0039612C" w:rsidRDefault="0039612C" w:rsidP="0039612C">
      <w:pPr>
        <w:rPr>
          <w:rFonts w:eastAsia="DengXian"/>
        </w:rPr>
      </w:pPr>
    </w:p>
    <w:p w14:paraId="2DA2AC2C" w14:textId="58A8195D"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7.2.</w:t>
      </w:r>
      <w:r w:rsidR="00827727">
        <w:rPr>
          <w:rFonts w:ascii="Arial" w:eastAsia="DengXian" w:hAnsi="Arial"/>
          <w:sz w:val="24"/>
        </w:rPr>
        <w:t>24</w:t>
      </w:r>
      <w:r w:rsidRPr="0039612C">
        <w:rPr>
          <w:rFonts w:ascii="Arial" w:eastAsia="DengXian" w:hAnsi="Arial"/>
          <w:sz w:val="24"/>
        </w:rPr>
        <w:t>.4</w:t>
      </w:r>
      <w:r w:rsidRPr="0039612C">
        <w:rPr>
          <w:rFonts w:ascii="Arial" w:eastAsia="DengXian" w:hAnsi="Arial"/>
          <w:sz w:val="24"/>
        </w:rPr>
        <w:tab/>
        <w:t>Examples</w:t>
      </w:r>
    </w:p>
    <w:p w14:paraId="54B3D3F9" w14:textId="77777777" w:rsidR="0039612C" w:rsidRPr="0039612C" w:rsidRDefault="0039612C" w:rsidP="0039612C">
      <w:pPr>
        <w:rPr>
          <w:rFonts w:cs="Arial"/>
        </w:rPr>
      </w:pPr>
      <w:r w:rsidRPr="0039612C">
        <w:t>None.</w:t>
      </w:r>
    </w:p>
    <w:p w14:paraId="11D7D5F2" w14:textId="7305F172" w:rsidR="0039612C" w:rsidRPr="0039612C" w:rsidRDefault="0039612C" w:rsidP="0039612C">
      <w:pPr>
        <w:keepNext/>
        <w:keepLines/>
        <w:spacing w:before="120"/>
        <w:ind w:left="1418" w:hanging="1418"/>
        <w:outlineLvl w:val="3"/>
        <w:rPr>
          <w:rFonts w:ascii="Arial" w:eastAsia="DengXian" w:hAnsi="Arial"/>
          <w:sz w:val="24"/>
        </w:rPr>
      </w:pPr>
      <w:r w:rsidRPr="0039612C">
        <w:rPr>
          <w:rFonts w:ascii="Arial" w:eastAsia="DengXian" w:hAnsi="Arial"/>
          <w:sz w:val="24"/>
        </w:rPr>
        <w:t>7</w:t>
      </w:r>
      <w:r w:rsidRPr="0039612C">
        <w:rPr>
          <w:rFonts w:ascii="Arial" w:eastAsia="DengXian" w:hAnsi="Arial" w:hint="eastAsia"/>
          <w:sz w:val="24"/>
        </w:rPr>
        <w:t>.2.</w:t>
      </w:r>
      <w:r w:rsidR="00827727">
        <w:rPr>
          <w:rFonts w:ascii="Arial" w:eastAsia="DengXian" w:hAnsi="Arial"/>
          <w:sz w:val="24"/>
        </w:rPr>
        <w:t>24</w:t>
      </w:r>
      <w:r w:rsidRPr="0039612C">
        <w:rPr>
          <w:rFonts w:ascii="Arial" w:eastAsia="DengXian" w:hAnsi="Arial" w:hint="eastAsia"/>
          <w:sz w:val="24"/>
        </w:rPr>
        <w:t>.5</w:t>
      </w:r>
      <w:r w:rsidRPr="0039612C">
        <w:rPr>
          <w:rFonts w:ascii="Arial" w:eastAsia="DengXian" w:hAnsi="Arial"/>
          <w:sz w:val="24"/>
        </w:rPr>
        <w:tab/>
        <w:t>Additional Requirements</w:t>
      </w:r>
    </w:p>
    <w:p w14:paraId="03137CDC" w14:textId="7648BC8F" w:rsidR="0039612C" w:rsidRDefault="0039612C" w:rsidP="0039612C">
      <w:pPr>
        <w:overflowPunct/>
        <w:autoSpaceDE/>
        <w:autoSpaceDN/>
        <w:adjustRightInd/>
        <w:spacing w:before="120" w:after="200" w:line="276" w:lineRule="auto"/>
        <w:textAlignment w:val="auto"/>
        <w:rPr>
          <w:rFonts w:eastAsiaTheme="minorEastAsia"/>
          <w:lang w:eastAsia="zh-CN"/>
        </w:rPr>
      </w:pPr>
      <w:r w:rsidRPr="0039612C">
        <w:rPr>
          <w:rFonts w:eastAsiaTheme="minorEastAsia" w:hint="eastAsia"/>
          <w:lang w:eastAsia="zh-CN"/>
        </w:rPr>
        <w:t>None.</w:t>
      </w:r>
    </w:p>
    <w:p w14:paraId="6ED65B20" w14:textId="106973ED" w:rsidR="00EC16ED" w:rsidRPr="00EC16ED" w:rsidRDefault="00EC16ED" w:rsidP="00EC16ED">
      <w:pPr>
        <w:keepNext/>
        <w:keepLines/>
        <w:spacing w:before="120"/>
        <w:ind w:left="1134" w:hanging="1134"/>
        <w:outlineLvl w:val="2"/>
        <w:rPr>
          <w:rFonts w:ascii="Arial" w:eastAsia="DengXian" w:hAnsi="Arial"/>
          <w:sz w:val="28"/>
        </w:rPr>
      </w:pPr>
      <w:r w:rsidRPr="00EC16ED">
        <w:rPr>
          <w:rFonts w:ascii="Arial" w:eastAsia="DengXian" w:hAnsi="Arial"/>
          <w:sz w:val="28"/>
        </w:rPr>
        <w:t>7.2.</w:t>
      </w:r>
      <w:r>
        <w:rPr>
          <w:rFonts w:ascii="Arial" w:eastAsia="DengXian" w:hAnsi="Arial"/>
          <w:sz w:val="28"/>
        </w:rPr>
        <w:t>25</w:t>
      </w:r>
      <w:r w:rsidRPr="00EC16ED">
        <w:rPr>
          <w:rFonts w:ascii="Arial" w:eastAsia="DengXian" w:hAnsi="Arial"/>
          <w:sz w:val="28"/>
        </w:rPr>
        <w:tab/>
        <w:t>t</w:t>
      </w:r>
      <w:r w:rsidRPr="00EC16ED">
        <w:rPr>
          <w:rFonts w:ascii="Arial" w:eastAsia="DengXian" w:hAnsi="Arial" w:hint="eastAsia"/>
          <w:sz w:val="28"/>
        </w:rPr>
        <w:t>osca.</w:t>
      </w:r>
      <w:r w:rsidRPr="00EC16ED">
        <w:rPr>
          <w:rFonts w:ascii="Arial" w:eastAsia="DengXian" w:hAnsi="Arial"/>
          <w:sz w:val="28"/>
        </w:rPr>
        <w:t>datatypes.nfv.NsScalingAspect</w:t>
      </w:r>
    </w:p>
    <w:p w14:paraId="3072C254" w14:textId="4DB0F0AA"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7.2.</w:t>
      </w:r>
      <w:r>
        <w:rPr>
          <w:rFonts w:ascii="Arial" w:eastAsiaTheme="minorEastAsia" w:hAnsi="Arial"/>
          <w:sz w:val="24"/>
          <w:lang w:eastAsia="zh-CN"/>
        </w:rPr>
        <w:t>25</w:t>
      </w:r>
      <w:r w:rsidRPr="00EC16ED">
        <w:rPr>
          <w:rFonts w:ascii="Arial" w:eastAsiaTheme="minorEastAsia" w:hAnsi="Arial"/>
          <w:sz w:val="24"/>
          <w:lang w:eastAsia="zh-CN"/>
        </w:rPr>
        <w:t>.1</w:t>
      </w:r>
      <w:r w:rsidRPr="00EC16ED">
        <w:rPr>
          <w:rFonts w:ascii="Arial" w:eastAsiaTheme="minorEastAsia" w:hAnsi="Arial"/>
          <w:sz w:val="24"/>
          <w:lang w:eastAsia="zh-CN"/>
        </w:rPr>
        <w:tab/>
        <w:t>Description</w:t>
      </w:r>
    </w:p>
    <w:p w14:paraId="3D95D2FA" w14:textId="27EA68D4" w:rsidR="00EC16ED" w:rsidRPr="00EC16ED" w:rsidRDefault="00EC16ED" w:rsidP="00EC16ED">
      <w:pPr>
        <w:rPr>
          <w:rFonts w:eastAsiaTheme="minorEastAsia"/>
        </w:rPr>
      </w:pPr>
      <w:r w:rsidRPr="00EC16ED">
        <w:rPr>
          <w:rFonts w:eastAsia="SimSun"/>
        </w:rPr>
        <w:t>The NsScalingAspect data type describes the details of an aspect used for horizontal scaling.</w:t>
      </w:r>
      <w:r w:rsidRPr="00EC16ED">
        <w:rPr>
          <w:rFonts w:ascii="Calibri" w:eastAsia="SimSun" w:hAnsi="Calibri"/>
          <w:sz w:val="18"/>
          <w:lang w:eastAsia="zh-CN"/>
        </w:rPr>
        <w:t xml:space="preserve"> </w:t>
      </w:r>
      <w:r w:rsidRPr="00EC16ED">
        <w:rPr>
          <w:rFonts w:eastAsia="SimSun"/>
        </w:rPr>
        <w:t>Table 7.2.</w:t>
      </w:r>
      <w:r>
        <w:rPr>
          <w:rFonts w:eastAsia="SimSun"/>
        </w:rPr>
        <w:t>25</w:t>
      </w:r>
      <w:r w:rsidRPr="00EC16ED">
        <w:rPr>
          <w:rFonts w:eastAsia="SimSun"/>
        </w:rPr>
        <w:t xml:space="preserve">.1-1 specifies the declared names for this data type. These names shall be used as specified in </w:t>
      </w:r>
      <w:r w:rsidRPr="00EC16ED">
        <w:rPr>
          <w:rFonts w:eastAsiaTheme="minorEastAsia"/>
        </w:rPr>
        <w:t>TOSCA-Simple-Profile-YAML-v1.3 [</w:t>
      </w:r>
      <w:r w:rsidRPr="00EC16ED">
        <w:rPr>
          <w:rFonts w:eastAsiaTheme="minorEastAsia"/>
        </w:rPr>
        <w:fldChar w:fldCharType="begin"/>
      </w:r>
      <w:r w:rsidRPr="00EC16ED">
        <w:rPr>
          <w:rFonts w:eastAsiaTheme="minorEastAsia"/>
        </w:rPr>
        <w:instrText xml:space="preserve">REF REF_TOSCA_SIMPLE_PROFILE_YAML_V13 \h </w:instrText>
      </w:r>
      <w:r w:rsidRPr="00EC16ED">
        <w:rPr>
          <w:rFonts w:eastAsiaTheme="minorEastAsia"/>
        </w:rPr>
      </w:r>
      <w:r w:rsidRPr="00EC16ED">
        <w:rPr>
          <w:rFonts w:eastAsiaTheme="minorEastAsia"/>
        </w:rPr>
        <w:fldChar w:fldCharType="separate"/>
      </w:r>
      <w:r w:rsidRPr="00EC16ED">
        <w:rPr>
          <w:rFonts w:eastAsiaTheme="minorEastAsia"/>
        </w:rPr>
        <w:t>20</w:t>
      </w:r>
      <w:r w:rsidRPr="00EC16ED">
        <w:rPr>
          <w:rFonts w:eastAsiaTheme="minorEastAsia"/>
        </w:rPr>
        <w:fldChar w:fldCharType="end"/>
      </w:r>
      <w:r w:rsidRPr="00EC16ED">
        <w:rPr>
          <w:rFonts w:eastAsiaTheme="minorEastAsia"/>
        </w:rPr>
        <w:t>]</w:t>
      </w:r>
      <w:r w:rsidRPr="00EC16ED">
        <w:rPr>
          <w:rFonts w:eastAsia="SimSun"/>
        </w:rPr>
        <w:t>.</w:t>
      </w:r>
    </w:p>
    <w:p w14:paraId="37CB9F15" w14:textId="40648BE6" w:rsidR="00EC16ED" w:rsidRPr="00EC16ED" w:rsidRDefault="00EC16ED" w:rsidP="00EC16ED">
      <w:pPr>
        <w:keepNext/>
        <w:keepLines/>
        <w:spacing w:before="60"/>
        <w:jc w:val="center"/>
        <w:rPr>
          <w:rFonts w:ascii="Arial" w:eastAsiaTheme="minorEastAsia" w:hAnsi="Arial"/>
          <w:b/>
        </w:rPr>
      </w:pPr>
      <w:r w:rsidRPr="00EC16ED">
        <w:rPr>
          <w:rFonts w:ascii="Arial" w:eastAsiaTheme="minorEastAsia" w:hAnsi="Arial"/>
          <w:b/>
        </w:rPr>
        <w:t>Table 7.2.</w:t>
      </w:r>
      <w:r>
        <w:rPr>
          <w:rFonts w:ascii="Arial" w:eastAsiaTheme="minorEastAsia" w:hAnsi="Arial"/>
          <w:b/>
        </w:rPr>
        <w:t>25</w:t>
      </w:r>
      <w:r w:rsidRPr="00EC16ED">
        <w:rPr>
          <w:rFonts w:ascii="Arial" w:eastAsiaTheme="minorEastAsia" w:hAnsi="Arial"/>
          <w:b/>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C16ED" w:rsidRPr="00EC16ED" w14:paraId="25DCC4DE" w14:textId="77777777" w:rsidTr="00AA412D">
        <w:trPr>
          <w:jc w:val="center"/>
        </w:trPr>
        <w:tc>
          <w:tcPr>
            <w:tcW w:w="1177" w:type="pct"/>
            <w:shd w:val="clear" w:color="auto" w:fill="D9D9D9"/>
            <w:tcMar>
              <w:top w:w="0" w:type="dxa"/>
              <w:bottom w:w="0" w:type="dxa"/>
            </w:tcMar>
          </w:tcPr>
          <w:p w14:paraId="19A2AF70" w14:textId="77777777" w:rsidR="00EC16ED" w:rsidRPr="00EC16ED" w:rsidRDefault="00EC16ED" w:rsidP="00EC16ED">
            <w:pPr>
              <w:keepNext/>
              <w:keepLines/>
              <w:overflowPunct/>
              <w:autoSpaceDE/>
              <w:autoSpaceDN/>
              <w:adjustRightInd/>
              <w:spacing w:after="0"/>
              <w:textAlignment w:val="auto"/>
              <w:rPr>
                <w:rFonts w:ascii="Arial" w:eastAsiaTheme="minorEastAsia" w:hAnsi="Arial"/>
                <w:b/>
                <w:sz w:val="18"/>
                <w:lang w:eastAsia="zh-CN"/>
              </w:rPr>
            </w:pPr>
            <w:r w:rsidRPr="00EC16ED">
              <w:rPr>
                <w:rFonts w:ascii="Arial" w:eastAsiaTheme="minorEastAsia" w:hAnsi="Arial"/>
                <w:b/>
                <w:sz w:val="18"/>
                <w:lang w:eastAsia="zh-CN"/>
              </w:rPr>
              <w:t>Shorthand Name</w:t>
            </w:r>
          </w:p>
        </w:tc>
        <w:tc>
          <w:tcPr>
            <w:tcW w:w="3823" w:type="pct"/>
            <w:tcMar>
              <w:top w:w="0" w:type="dxa"/>
              <w:bottom w:w="0" w:type="dxa"/>
            </w:tcMar>
          </w:tcPr>
          <w:p w14:paraId="1131281E"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NsScalingAspect</w:t>
            </w:r>
          </w:p>
        </w:tc>
      </w:tr>
      <w:tr w:rsidR="00EC16ED" w:rsidRPr="00EC16ED" w14:paraId="6FF3BBDC" w14:textId="77777777" w:rsidTr="00AA412D">
        <w:trPr>
          <w:jc w:val="center"/>
        </w:trPr>
        <w:tc>
          <w:tcPr>
            <w:tcW w:w="1177" w:type="pct"/>
            <w:shd w:val="clear" w:color="auto" w:fill="D9D9D9"/>
            <w:tcMar>
              <w:top w:w="0" w:type="dxa"/>
              <w:bottom w:w="0" w:type="dxa"/>
            </w:tcMar>
          </w:tcPr>
          <w:p w14:paraId="21793472" w14:textId="77777777" w:rsidR="00EC16ED" w:rsidRPr="00EC16ED" w:rsidRDefault="00EC16ED" w:rsidP="00EC16ED">
            <w:pPr>
              <w:keepNext/>
              <w:keepLines/>
              <w:overflowPunct/>
              <w:autoSpaceDE/>
              <w:autoSpaceDN/>
              <w:adjustRightInd/>
              <w:spacing w:after="0"/>
              <w:textAlignment w:val="auto"/>
              <w:rPr>
                <w:rFonts w:ascii="Arial" w:eastAsiaTheme="minorEastAsia" w:hAnsi="Arial"/>
                <w:b/>
                <w:sz w:val="18"/>
                <w:lang w:eastAsia="zh-CN"/>
              </w:rPr>
            </w:pPr>
            <w:r w:rsidRPr="00EC16ED">
              <w:rPr>
                <w:rFonts w:ascii="Arial" w:eastAsiaTheme="minorEastAsia" w:hAnsi="Arial"/>
                <w:b/>
                <w:sz w:val="18"/>
                <w:lang w:eastAsia="zh-CN"/>
              </w:rPr>
              <w:t>Type Qualified Name</w:t>
            </w:r>
          </w:p>
        </w:tc>
        <w:tc>
          <w:tcPr>
            <w:tcW w:w="3823" w:type="pct"/>
            <w:tcMar>
              <w:top w:w="0" w:type="dxa"/>
              <w:bottom w:w="0" w:type="dxa"/>
            </w:tcMar>
          </w:tcPr>
          <w:p w14:paraId="41DDAAF1"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toscanfv:NsScalingAspect</w:t>
            </w:r>
          </w:p>
        </w:tc>
      </w:tr>
      <w:tr w:rsidR="00EC16ED" w:rsidRPr="00EC16ED" w14:paraId="590B3130" w14:textId="77777777" w:rsidTr="00AA412D">
        <w:trPr>
          <w:jc w:val="center"/>
        </w:trPr>
        <w:tc>
          <w:tcPr>
            <w:tcW w:w="1177" w:type="pct"/>
            <w:shd w:val="clear" w:color="auto" w:fill="D9D9D9"/>
            <w:tcMar>
              <w:top w:w="0" w:type="dxa"/>
              <w:bottom w:w="0" w:type="dxa"/>
            </w:tcMar>
          </w:tcPr>
          <w:p w14:paraId="747ADEBB" w14:textId="77777777" w:rsidR="00EC16ED" w:rsidRPr="00EC16ED" w:rsidRDefault="00EC16ED" w:rsidP="00EC16ED">
            <w:pPr>
              <w:keepNext/>
              <w:keepLines/>
              <w:overflowPunct/>
              <w:autoSpaceDE/>
              <w:autoSpaceDN/>
              <w:adjustRightInd/>
              <w:spacing w:after="0"/>
              <w:textAlignment w:val="auto"/>
              <w:rPr>
                <w:rFonts w:ascii="Arial" w:eastAsiaTheme="minorEastAsia" w:hAnsi="Arial"/>
                <w:b/>
                <w:sz w:val="18"/>
                <w:lang w:eastAsia="zh-CN"/>
              </w:rPr>
            </w:pPr>
            <w:r w:rsidRPr="00EC16ED">
              <w:rPr>
                <w:rFonts w:ascii="Arial" w:eastAsiaTheme="minorEastAsia" w:hAnsi="Arial"/>
                <w:b/>
                <w:sz w:val="18"/>
                <w:lang w:eastAsia="zh-CN"/>
              </w:rPr>
              <w:t>Type URI</w:t>
            </w:r>
          </w:p>
        </w:tc>
        <w:tc>
          <w:tcPr>
            <w:tcW w:w="3823" w:type="pct"/>
            <w:tcMar>
              <w:top w:w="0" w:type="dxa"/>
              <w:bottom w:w="0" w:type="dxa"/>
            </w:tcMar>
          </w:tcPr>
          <w:p w14:paraId="28BF96DC"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tosca.datatypes.nfv.NsScalingAspect</w:t>
            </w:r>
          </w:p>
        </w:tc>
      </w:tr>
    </w:tbl>
    <w:p w14:paraId="1D6AF247" w14:textId="77777777" w:rsidR="00EC16ED" w:rsidRPr="00EC16ED" w:rsidRDefault="00EC16ED" w:rsidP="00EC16ED">
      <w:pPr>
        <w:rPr>
          <w:rFonts w:eastAsia="SimSun"/>
        </w:rPr>
      </w:pPr>
    </w:p>
    <w:p w14:paraId="2ADD6097" w14:textId="399E4EAD"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7.2.</w:t>
      </w:r>
      <w:r>
        <w:rPr>
          <w:rFonts w:ascii="Arial" w:eastAsia="DengXian" w:hAnsi="Arial"/>
          <w:sz w:val="24"/>
        </w:rPr>
        <w:t>25</w:t>
      </w:r>
      <w:r w:rsidRPr="00EC16ED">
        <w:rPr>
          <w:rFonts w:ascii="Arial" w:eastAsia="DengXian" w:hAnsi="Arial"/>
          <w:sz w:val="24"/>
        </w:rPr>
        <w:t>.2</w:t>
      </w:r>
      <w:r w:rsidRPr="00EC16ED">
        <w:rPr>
          <w:rFonts w:ascii="Arial" w:eastAsia="DengXian" w:hAnsi="Arial"/>
          <w:sz w:val="24"/>
        </w:rPr>
        <w:tab/>
        <w:t>Properties</w:t>
      </w:r>
    </w:p>
    <w:p w14:paraId="09CF4FAF" w14:textId="7C4C3929" w:rsidR="00EC16ED" w:rsidRPr="00EC16ED" w:rsidRDefault="00EC16ED" w:rsidP="00EC16ED">
      <w:pPr>
        <w:rPr>
          <w:rFonts w:eastAsiaTheme="minorEastAsia"/>
        </w:rPr>
      </w:pPr>
      <w:r w:rsidRPr="00EC16ED">
        <w:rPr>
          <w:rFonts w:eastAsiaTheme="minorEastAsia"/>
          <w:lang w:eastAsia="zh-CN"/>
        </w:rPr>
        <w:t>The properties of the Ns</w:t>
      </w:r>
      <w:r w:rsidRPr="00EC16ED">
        <w:rPr>
          <w:rFonts w:eastAsiaTheme="minorEastAsia"/>
        </w:rPr>
        <w:t>ScalingAspect</w:t>
      </w:r>
      <w:r w:rsidRPr="00EC16ED">
        <w:rPr>
          <w:rFonts w:eastAsiaTheme="minorEastAsia"/>
          <w:lang w:eastAsia="zh-CN"/>
        </w:rPr>
        <w:t xml:space="preserve"> data type shall comply with the provisions set out in table </w:t>
      </w:r>
      <w:r w:rsidRPr="00EC16ED">
        <w:rPr>
          <w:rFonts w:eastAsiaTheme="minorEastAsia"/>
        </w:rPr>
        <w:t>7.2.</w:t>
      </w:r>
      <w:r>
        <w:rPr>
          <w:rFonts w:eastAsiaTheme="minorEastAsia"/>
        </w:rPr>
        <w:t>25</w:t>
      </w:r>
      <w:r w:rsidRPr="00EC16ED">
        <w:rPr>
          <w:rFonts w:eastAsiaTheme="minorEastAsia"/>
        </w:rPr>
        <w:t>.2-1</w:t>
      </w:r>
      <w:r w:rsidRPr="00EC16ED">
        <w:rPr>
          <w:rFonts w:eastAsiaTheme="minorEastAsia"/>
          <w:lang w:eastAsia="zh-CN"/>
        </w:rPr>
        <w:t>.</w:t>
      </w:r>
    </w:p>
    <w:p w14:paraId="7130A358" w14:textId="3A2D7E0C" w:rsidR="00EC16ED" w:rsidRPr="00EC16ED" w:rsidRDefault="00EC16ED" w:rsidP="00EC16ED">
      <w:pPr>
        <w:keepNext/>
        <w:keepLines/>
        <w:spacing w:before="60"/>
        <w:jc w:val="center"/>
        <w:rPr>
          <w:rFonts w:ascii="Arial" w:eastAsiaTheme="minorEastAsia" w:hAnsi="Arial"/>
          <w:b/>
        </w:rPr>
      </w:pPr>
      <w:r w:rsidRPr="00EC16ED">
        <w:rPr>
          <w:rFonts w:ascii="Arial" w:eastAsiaTheme="minorEastAsia" w:hAnsi="Arial"/>
          <w:b/>
        </w:rPr>
        <w:t>Table 7.2.</w:t>
      </w:r>
      <w:r>
        <w:rPr>
          <w:rFonts w:ascii="Arial" w:eastAsiaTheme="minorEastAsia" w:hAnsi="Arial"/>
          <w:b/>
        </w:rPr>
        <w:t>25</w:t>
      </w:r>
      <w:r w:rsidRPr="00EC16ED">
        <w:rPr>
          <w:rFonts w:ascii="Arial" w:eastAsiaTheme="minorEastAsia" w:hAnsi="Arial"/>
          <w:b/>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6"/>
        <w:gridCol w:w="1065"/>
        <w:gridCol w:w="1311"/>
        <w:gridCol w:w="1615"/>
        <w:gridCol w:w="3938"/>
      </w:tblGrid>
      <w:tr w:rsidR="00EC16ED" w:rsidRPr="00EC16ED" w14:paraId="767D3F40" w14:textId="77777777" w:rsidTr="00AA412D">
        <w:trPr>
          <w:cantSplit/>
          <w:tblHeader/>
          <w:jc w:val="center"/>
        </w:trPr>
        <w:tc>
          <w:tcPr>
            <w:tcW w:w="816" w:type="pct"/>
            <w:shd w:val="clear" w:color="auto" w:fill="D9D9D9"/>
            <w:tcMar>
              <w:top w:w="0" w:type="dxa"/>
              <w:bottom w:w="0" w:type="dxa"/>
            </w:tcMar>
          </w:tcPr>
          <w:p w14:paraId="71F75EB4"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Name</w:t>
            </w:r>
          </w:p>
        </w:tc>
        <w:tc>
          <w:tcPr>
            <w:tcW w:w="562" w:type="pct"/>
            <w:shd w:val="clear" w:color="auto" w:fill="D9D9D9"/>
            <w:tcMar>
              <w:top w:w="0" w:type="dxa"/>
              <w:bottom w:w="0" w:type="dxa"/>
            </w:tcMar>
          </w:tcPr>
          <w:p w14:paraId="39F9036C"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Required</w:t>
            </w:r>
          </w:p>
        </w:tc>
        <w:tc>
          <w:tcPr>
            <w:tcW w:w="692" w:type="pct"/>
            <w:shd w:val="clear" w:color="auto" w:fill="D9D9D9"/>
            <w:tcMar>
              <w:top w:w="0" w:type="dxa"/>
              <w:bottom w:w="0" w:type="dxa"/>
            </w:tcMar>
          </w:tcPr>
          <w:p w14:paraId="21050C98"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Type</w:t>
            </w:r>
          </w:p>
        </w:tc>
        <w:tc>
          <w:tcPr>
            <w:tcW w:w="852" w:type="pct"/>
            <w:shd w:val="clear" w:color="auto" w:fill="D9D9D9"/>
            <w:tcMar>
              <w:top w:w="0" w:type="dxa"/>
              <w:bottom w:w="0" w:type="dxa"/>
            </w:tcMar>
          </w:tcPr>
          <w:p w14:paraId="59C0EC33"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Constraints</w:t>
            </w:r>
          </w:p>
        </w:tc>
        <w:tc>
          <w:tcPr>
            <w:tcW w:w="2078" w:type="pct"/>
            <w:shd w:val="clear" w:color="auto" w:fill="D9D9D9"/>
            <w:tcMar>
              <w:top w:w="0" w:type="dxa"/>
              <w:bottom w:w="0" w:type="dxa"/>
            </w:tcMar>
          </w:tcPr>
          <w:p w14:paraId="59323738"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Description</w:t>
            </w:r>
          </w:p>
        </w:tc>
      </w:tr>
      <w:tr w:rsidR="00EC16ED" w:rsidRPr="00EC16ED" w14:paraId="1E2071B8" w14:textId="77777777" w:rsidTr="00AA412D">
        <w:trPr>
          <w:cantSplit/>
          <w:jc w:val="center"/>
        </w:trPr>
        <w:tc>
          <w:tcPr>
            <w:tcW w:w="816" w:type="pct"/>
            <w:shd w:val="clear" w:color="auto" w:fill="FFFFFF"/>
            <w:tcMar>
              <w:top w:w="0" w:type="dxa"/>
              <w:bottom w:w="0" w:type="dxa"/>
            </w:tcMar>
          </w:tcPr>
          <w:p w14:paraId="3DF06745" w14:textId="77777777" w:rsidR="00EC16ED" w:rsidRPr="00EC16ED" w:rsidRDefault="00EC16ED" w:rsidP="00EC16ED">
            <w:pPr>
              <w:keepNext/>
              <w:keepLines/>
              <w:spacing w:after="0"/>
              <w:rPr>
                <w:rFonts w:ascii="Arial" w:eastAsia="SimSun" w:hAnsi="Arial"/>
                <w:sz w:val="18"/>
                <w:lang w:eastAsia="zh-CN"/>
              </w:rPr>
            </w:pPr>
            <w:r w:rsidRPr="00EC16ED">
              <w:rPr>
                <w:rFonts w:ascii="Arial" w:eastAsiaTheme="minorEastAsia" w:hAnsi="Arial"/>
                <w:sz w:val="18"/>
              </w:rPr>
              <w:t>name</w:t>
            </w:r>
          </w:p>
        </w:tc>
        <w:tc>
          <w:tcPr>
            <w:tcW w:w="562" w:type="pct"/>
            <w:shd w:val="clear" w:color="auto" w:fill="FFFFFF"/>
            <w:tcMar>
              <w:top w:w="0" w:type="dxa"/>
              <w:bottom w:w="0" w:type="dxa"/>
            </w:tcMar>
          </w:tcPr>
          <w:p w14:paraId="4AB6A6FF"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yes</w:t>
            </w:r>
          </w:p>
        </w:tc>
        <w:tc>
          <w:tcPr>
            <w:tcW w:w="692" w:type="pct"/>
            <w:shd w:val="clear" w:color="auto" w:fill="FFFFFF"/>
            <w:tcMar>
              <w:top w:w="0" w:type="dxa"/>
              <w:bottom w:w="0" w:type="dxa"/>
            </w:tcMar>
          </w:tcPr>
          <w:p w14:paraId="5C3151D0"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string</w:t>
            </w:r>
          </w:p>
        </w:tc>
        <w:tc>
          <w:tcPr>
            <w:tcW w:w="852" w:type="pct"/>
            <w:shd w:val="clear" w:color="auto" w:fill="FFFFFF"/>
            <w:tcMar>
              <w:top w:w="0" w:type="dxa"/>
              <w:bottom w:w="0" w:type="dxa"/>
            </w:tcMar>
          </w:tcPr>
          <w:p w14:paraId="6B1C75D9" w14:textId="77777777" w:rsidR="00EC16ED" w:rsidRPr="00EC16ED" w:rsidRDefault="00EC16ED" w:rsidP="00EC16ED">
            <w:pPr>
              <w:keepNext/>
              <w:keepLines/>
              <w:spacing w:after="0"/>
              <w:rPr>
                <w:rFonts w:ascii="Arial" w:eastAsia="SimSun" w:hAnsi="Arial"/>
                <w:sz w:val="18"/>
              </w:rPr>
            </w:pPr>
          </w:p>
        </w:tc>
        <w:tc>
          <w:tcPr>
            <w:tcW w:w="2078" w:type="pct"/>
            <w:shd w:val="clear" w:color="auto" w:fill="FFFFFF"/>
            <w:tcMar>
              <w:top w:w="0" w:type="dxa"/>
              <w:bottom w:w="0" w:type="dxa"/>
            </w:tcMar>
          </w:tcPr>
          <w:p w14:paraId="3DE1E524"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Human readable name of the NS scaling aspect.</w:t>
            </w:r>
          </w:p>
        </w:tc>
      </w:tr>
      <w:tr w:rsidR="00EC16ED" w:rsidRPr="00EC16ED" w14:paraId="6AF5E9E6" w14:textId="77777777" w:rsidTr="00AA412D">
        <w:trPr>
          <w:cantSplit/>
          <w:jc w:val="center"/>
        </w:trPr>
        <w:tc>
          <w:tcPr>
            <w:tcW w:w="816" w:type="pct"/>
            <w:shd w:val="clear" w:color="auto" w:fill="FFFFFF"/>
            <w:tcMar>
              <w:top w:w="0" w:type="dxa"/>
              <w:bottom w:w="0" w:type="dxa"/>
            </w:tcMar>
          </w:tcPr>
          <w:p w14:paraId="5DB758F0"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description</w:t>
            </w:r>
          </w:p>
        </w:tc>
        <w:tc>
          <w:tcPr>
            <w:tcW w:w="562" w:type="pct"/>
            <w:shd w:val="clear" w:color="auto" w:fill="FFFFFF"/>
            <w:tcMar>
              <w:top w:w="0" w:type="dxa"/>
              <w:bottom w:w="0" w:type="dxa"/>
            </w:tcMar>
          </w:tcPr>
          <w:p w14:paraId="5DDBD8C3"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yes</w:t>
            </w:r>
          </w:p>
        </w:tc>
        <w:tc>
          <w:tcPr>
            <w:tcW w:w="692" w:type="pct"/>
            <w:shd w:val="clear" w:color="auto" w:fill="FFFFFF"/>
            <w:tcMar>
              <w:top w:w="0" w:type="dxa"/>
              <w:bottom w:w="0" w:type="dxa"/>
            </w:tcMar>
          </w:tcPr>
          <w:p w14:paraId="5617880E"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string</w:t>
            </w:r>
          </w:p>
        </w:tc>
        <w:tc>
          <w:tcPr>
            <w:tcW w:w="852" w:type="pct"/>
            <w:shd w:val="clear" w:color="auto" w:fill="FFFFFF"/>
            <w:tcMar>
              <w:top w:w="0" w:type="dxa"/>
              <w:bottom w:w="0" w:type="dxa"/>
            </w:tcMar>
          </w:tcPr>
          <w:p w14:paraId="5FCB6B68" w14:textId="77777777" w:rsidR="00EC16ED" w:rsidRPr="00EC16ED" w:rsidRDefault="00EC16ED" w:rsidP="00EC16ED">
            <w:pPr>
              <w:keepNext/>
              <w:keepLines/>
              <w:spacing w:after="0"/>
              <w:rPr>
                <w:rFonts w:ascii="Arial" w:eastAsia="SimSun" w:hAnsi="Arial"/>
                <w:sz w:val="18"/>
              </w:rPr>
            </w:pPr>
          </w:p>
        </w:tc>
        <w:tc>
          <w:tcPr>
            <w:tcW w:w="2078" w:type="pct"/>
            <w:shd w:val="clear" w:color="auto" w:fill="FFFFFF"/>
            <w:tcMar>
              <w:top w:w="0" w:type="dxa"/>
              <w:bottom w:w="0" w:type="dxa"/>
            </w:tcMar>
          </w:tcPr>
          <w:p w14:paraId="19E46B52"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Human readable description of the NS scaling aspect.</w:t>
            </w:r>
          </w:p>
        </w:tc>
      </w:tr>
      <w:tr w:rsidR="00EC16ED" w:rsidRPr="00EC16ED" w14:paraId="042DB734" w14:textId="77777777" w:rsidTr="00AA412D">
        <w:trPr>
          <w:cantSplit/>
          <w:jc w:val="center"/>
        </w:trPr>
        <w:tc>
          <w:tcPr>
            <w:tcW w:w="816" w:type="pct"/>
            <w:shd w:val="clear" w:color="auto" w:fill="FFFFFF"/>
            <w:tcMar>
              <w:top w:w="0" w:type="dxa"/>
              <w:bottom w:w="0" w:type="dxa"/>
            </w:tcMar>
          </w:tcPr>
          <w:p w14:paraId="771B16D6"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ns_scale_levels</w:t>
            </w:r>
          </w:p>
        </w:tc>
        <w:tc>
          <w:tcPr>
            <w:tcW w:w="562" w:type="pct"/>
            <w:shd w:val="clear" w:color="auto" w:fill="FFFFFF"/>
            <w:tcMar>
              <w:top w:w="0" w:type="dxa"/>
              <w:bottom w:w="0" w:type="dxa"/>
            </w:tcMar>
          </w:tcPr>
          <w:p w14:paraId="6547FA5D"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yes</w:t>
            </w:r>
          </w:p>
        </w:tc>
        <w:tc>
          <w:tcPr>
            <w:tcW w:w="692" w:type="pct"/>
            <w:shd w:val="clear" w:color="auto" w:fill="FFFFFF"/>
            <w:tcMar>
              <w:top w:w="0" w:type="dxa"/>
              <w:bottom w:w="0" w:type="dxa"/>
            </w:tcMar>
          </w:tcPr>
          <w:p w14:paraId="155CADE9"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map of tosca.datatypes.nfv.NsLevels</w:t>
            </w:r>
          </w:p>
        </w:tc>
        <w:tc>
          <w:tcPr>
            <w:tcW w:w="852" w:type="pct"/>
            <w:shd w:val="clear" w:color="auto" w:fill="FFFFFF"/>
            <w:tcMar>
              <w:top w:w="0" w:type="dxa"/>
              <w:bottom w:w="0" w:type="dxa"/>
            </w:tcMar>
          </w:tcPr>
          <w:p w14:paraId="1F887B3E" w14:textId="77777777" w:rsidR="00EC16ED" w:rsidRPr="00EC16ED" w:rsidRDefault="00EC16ED" w:rsidP="00EC16ED">
            <w:pPr>
              <w:keepNext/>
              <w:keepLines/>
              <w:spacing w:after="0"/>
              <w:rPr>
                <w:rFonts w:ascii="Arial" w:eastAsia="SimSun" w:hAnsi="Arial"/>
                <w:sz w:val="18"/>
              </w:rPr>
            </w:pPr>
          </w:p>
        </w:tc>
        <w:tc>
          <w:tcPr>
            <w:tcW w:w="2078" w:type="pct"/>
            <w:shd w:val="clear" w:color="auto" w:fill="FFFFFF"/>
            <w:tcMar>
              <w:top w:w="0" w:type="dxa"/>
              <w:bottom w:w="0" w:type="dxa"/>
            </w:tcMar>
          </w:tcPr>
          <w:p w14:paraId="51ECCAD2"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Description of the NS levels for this scaling aspect.</w:t>
            </w:r>
          </w:p>
        </w:tc>
      </w:tr>
    </w:tbl>
    <w:p w14:paraId="68DA025B" w14:textId="77777777" w:rsidR="00EC16ED" w:rsidRPr="00EC16ED" w:rsidRDefault="00EC16ED" w:rsidP="00EC16ED">
      <w:pPr>
        <w:rPr>
          <w:rFonts w:eastAsiaTheme="minorEastAsia"/>
        </w:rPr>
      </w:pPr>
    </w:p>
    <w:p w14:paraId="0E994D4E" w14:textId="18DB3CE3"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7.2.</w:t>
      </w:r>
      <w:r>
        <w:rPr>
          <w:rFonts w:ascii="Arial" w:eastAsia="DengXian" w:hAnsi="Arial"/>
          <w:sz w:val="24"/>
        </w:rPr>
        <w:t>25</w:t>
      </w:r>
      <w:r w:rsidRPr="00EC16ED">
        <w:rPr>
          <w:rFonts w:ascii="Arial" w:eastAsia="DengXian" w:hAnsi="Arial"/>
          <w:sz w:val="24"/>
        </w:rPr>
        <w:t>.3</w:t>
      </w:r>
      <w:r w:rsidRPr="00EC16ED">
        <w:rPr>
          <w:rFonts w:ascii="Arial" w:eastAsia="DengXian" w:hAnsi="Arial"/>
          <w:sz w:val="24"/>
        </w:rPr>
        <w:tab/>
        <w:t>Definition</w:t>
      </w:r>
    </w:p>
    <w:p w14:paraId="2A37608F" w14:textId="77777777" w:rsidR="00EC16ED" w:rsidRPr="00EC16ED" w:rsidRDefault="00EC16ED" w:rsidP="00EC16ED">
      <w:pPr>
        <w:rPr>
          <w:rFonts w:eastAsiaTheme="minorEastAsia"/>
        </w:rPr>
      </w:pPr>
      <w:r w:rsidRPr="00EC16ED">
        <w:rPr>
          <w:rFonts w:eastAsiaTheme="minorEastAsia"/>
          <w:lang w:eastAsia="zh-CN"/>
        </w:rPr>
        <w:t>The syntax of the Ns</w:t>
      </w:r>
      <w:r w:rsidRPr="00EC16ED">
        <w:rPr>
          <w:rFonts w:eastAsiaTheme="minorEastAsia"/>
        </w:rPr>
        <w:t>ScalingAspect</w:t>
      </w:r>
      <w:r w:rsidRPr="00EC16ED">
        <w:rPr>
          <w:rFonts w:eastAsiaTheme="minorEastAsia"/>
          <w:lang w:eastAsia="zh-CN"/>
        </w:rPr>
        <w:t xml:space="preserve"> data type shall comply with the following definition:</w:t>
      </w:r>
    </w:p>
    <w:tbl>
      <w:tblPr>
        <w:tblStyle w:val="TableGrid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C16ED" w:rsidRPr="00EC16ED" w14:paraId="24FBBD30" w14:textId="77777777" w:rsidTr="00AA412D">
        <w:trPr>
          <w:jc w:val="center"/>
        </w:trPr>
        <w:tc>
          <w:tcPr>
            <w:tcW w:w="9629" w:type="dxa"/>
            <w:shd w:val="clear" w:color="auto" w:fill="D9D9D9" w:themeFill="background1" w:themeFillShade="D9"/>
          </w:tcPr>
          <w:p w14:paraId="298022C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tosca.datatypes.nfv.NsScalingAspect:</w:t>
            </w:r>
          </w:p>
          <w:p w14:paraId="33C2AAB8"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derived_from: tosca.datatypes.Root</w:t>
            </w:r>
          </w:p>
          <w:p w14:paraId="4E1C35CD" w14:textId="77777777" w:rsidR="00EC16ED" w:rsidRPr="00EC16ED" w:rsidRDefault="00EC16ED" w:rsidP="00EC16ED">
            <w:pPr>
              <w:spacing w:after="0"/>
              <w:rPr>
                <w:rFonts w:ascii="Consolas" w:eastAsiaTheme="minorEastAsia" w:hAnsi="Consolas"/>
                <w:lang w:val="en-US" w:eastAsia="zh-CN"/>
              </w:rPr>
            </w:pPr>
            <w:r w:rsidRPr="00EC16ED">
              <w:rPr>
                <w:rFonts w:ascii="Consolas" w:eastAsiaTheme="minorEastAsia" w:hAnsi="Consolas" w:hint="eastAsia"/>
                <w:lang w:val="en-US" w:eastAsia="zh-CN"/>
              </w:rPr>
              <w:t xml:space="preserve">    description: </w:t>
            </w:r>
            <w:r w:rsidRPr="00EC16ED">
              <w:rPr>
                <w:rFonts w:ascii="Consolas" w:eastAsiaTheme="minorEastAsia" w:hAnsi="Consolas"/>
                <w:lang w:val="en-US" w:eastAsia="zh-CN"/>
              </w:rPr>
              <w:t>describes the details of an aspect used for horizontal scaling</w:t>
            </w:r>
          </w:p>
          <w:p w14:paraId="2B48D4F6"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properties:</w:t>
            </w:r>
          </w:p>
          <w:p w14:paraId="241EB2E4"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name:</w:t>
            </w:r>
          </w:p>
          <w:p w14:paraId="48C1A048"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string</w:t>
            </w:r>
          </w:p>
          <w:p w14:paraId="472EC0A0"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description: Human readable name of the aspect</w:t>
            </w:r>
          </w:p>
          <w:p w14:paraId="67A08520"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required: true</w:t>
            </w:r>
          </w:p>
          <w:p w14:paraId="14201603"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description:</w:t>
            </w:r>
          </w:p>
          <w:p w14:paraId="2DF92E7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string</w:t>
            </w:r>
          </w:p>
          <w:p w14:paraId="4B780F47"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description: Human readable description of the aspect</w:t>
            </w:r>
          </w:p>
          <w:p w14:paraId="57EEE94A"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required: true</w:t>
            </w:r>
          </w:p>
          <w:p w14:paraId="03789534"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ns_scale_levels: </w:t>
            </w:r>
          </w:p>
          <w:p w14:paraId="44008CC9"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map</w:t>
            </w:r>
          </w:p>
          <w:p w14:paraId="6425CAE4" w14:textId="77777777" w:rsidR="00EC16ED" w:rsidRPr="00EC16ED" w:rsidRDefault="00EC16ED" w:rsidP="00EC16ED">
            <w:pPr>
              <w:keepNext/>
              <w:keepLines/>
              <w:spacing w:after="0"/>
              <w:rPr>
                <w:rFonts w:ascii="Consolas" w:eastAsiaTheme="minorEastAsia" w:hAnsi="Consolas"/>
                <w:lang w:val="en-US"/>
              </w:rPr>
            </w:pPr>
            <w:r w:rsidRPr="00EC16ED">
              <w:rPr>
                <w:rFonts w:ascii="Consolas" w:eastAsiaTheme="minorEastAsia" w:hAnsi="Consolas"/>
                <w:lang w:val="en-US"/>
              </w:rPr>
              <w:t xml:space="preserve">        description: Description of the NS levels for this scaling aspect.</w:t>
            </w:r>
          </w:p>
          <w:p w14:paraId="18E57ECC"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required: true</w:t>
            </w:r>
          </w:p>
          <w:p w14:paraId="373E1627"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key_schema: </w:t>
            </w:r>
          </w:p>
          <w:p w14:paraId="63E498ED"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integer # Integer type in order to number the levels. First level is level 0.</w:t>
            </w:r>
          </w:p>
          <w:p w14:paraId="53CBB63B"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entry_schema:</w:t>
            </w:r>
          </w:p>
          <w:p w14:paraId="491AD21F"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tosca.datatypes.nfv.NsLevels</w:t>
            </w:r>
          </w:p>
        </w:tc>
      </w:tr>
    </w:tbl>
    <w:p w14:paraId="6895B0AE" w14:textId="77777777" w:rsidR="00EC16ED" w:rsidRPr="00EC16ED" w:rsidRDefault="00EC16ED" w:rsidP="00EC16ED">
      <w:pPr>
        <w:rPr>
          <w:rFonts w:eastAsiaTheme="minorEastAsia"/>
        </w:rPr>
      </w:pPr>
    </w:p>
    <w:p w14:paraId="51A7DFAC" w14:textId="7FB325E3"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7.2.</w:t>
      </w:r>
      <w:r>
        <w:rPr>
          <w:rFonts w:ascii="Arial" w:eastAsia="DengXian" w:hAnsi="Arial"/>
          <w:sz w:val="24"/>
        </w:rPr>
        <w:t>25</w:t>
      </w:r>
      <w:r w:rsidRPr="00EC16ED">
        <w:rPr>
          <w:rFonts w:ascii="Arial" w:eastAsia="DengXian" w:hAnsi="Arial"/>
          <w:sz w:val="24"/>
        </w:rPr>
        <w:t>.4</w:t>
      </w:r>
      <w:r w:rsidRPr="00EC16ED">
        <w:rPr>
          <w:rFonts w:ascii="Arial" w:eastAsia="DengXian" w:hAnsi="Arial"/>
          <w:sz w:val="24"/>
        </w:rPr>
        <w:tab/>
        <w:t>Examples</w:t>
      </w:r>
    </w:p>
    <w:p w14:paraId="303CA8DF" w14:textId="717A5B12" w:rsidR="00EC16ED" w:rsidRPr="00EC16ED" w:rsidRDefault="00EC16ED" w:rsidP="00EC16ED">
      <w:pPr>
        <w:rPr>
          <w:rFonts w:eastAsiaTheme="minorEastAsia"/>
        </w:rPr>
      </w:pPr>
      <w:r w:rsidRPr="00EC16ED">
        <w:rPr>
          <w:rFonts w:eastAsiaTheme="minorEastAsia"/>
        </w:rPr>
        <w:t>See clause A.</w:t>
      </w:r>
      <w:r>
        <w:rPr>
          <w:rFonts w:eastAsiaTheme="minorEastAsia"/>
        </w:rPr>
        <w:t>17</w:t>
      </w:r>
      <w:r w:rsidRPr="00EC16ED">
        <w:rPr>
          <w:rFonts w:eastAsiaTheme="minorEastAsia"/>
        </w:rPr>
        <w:t>.</w:t>
      </w:r>
    </w:p>
    <w:p w14:paraId="22272F42" w14:textId="4A7F1CF2"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w:t>
      </w:r>
      <w:r w:rsidRPr="00EC16ED">
        <w:rPr>
          <w:rFonts w:ascii="Arial" w:eastAsia="DengXian" w:hAnsi="Arial" w:hint="eastAsia"/>
          <w:sz w:val="24"/>
        </w:rPr>
        <w:t>.2.</w:t>
      </w:r>
      <w:r>
        <w:rPr>
          <w:rFonts w:ascii="Arial" w:eastAsia="DengXian" w:hAnsi="Arial"/>
          <w:sz w:val="24"/>
        </w:rPr>
        <w:t>25</w:t>
      </w:r>
      <w:r w:rsidRPr="00EC16ED">
        <w:rPr>
          <w:rFonts w:ascii="Arial" w:eastAsia="DengXian" w:hAnsi="Arial" w:hint="eastAsia"/>
          <w:sz w:val="24"/>
        </w:rPr>
        <w:t>.5</w:t>
      </w:r>
      <w:r w:rsidRPr="00EC16ED">
        <w:rPr>
          <w:rFonts w:ascii="Arial" w:eastAsia="DengXian" w:hAnsi="Arial"/>
          <w:sz w:val="24"/>
        </w:rPr>
        <w:tab/>
        <w:t>Additional Requirements</w:t>
      </w:r>
    </w:p>
    <w:p w14:paraId="544CABF3" w14:textId="77777777" w:rsidR="00EC16ED" w:rsidRPr="00EC16ED" w:rsidRDefault="00EC16ED" w:rsidP="00EC16ED">
      <w:pPr>
        <w:rPr>
          <w:rFonts w:eastAsiaTheme="minorEastAsia"/>
          <w:lang w:eastAsia="zh-CN"/>
        </w:rPr>
      </w:pPr>
      <w:r w:rsidRPr="00EC16ED">
        <w:rPr>
          <w:rFonts w:eastAsiaTheme="minorEastAsia" w:hint="eastAsia"/>
          <w:lang w:eastAsia="zh-CN"/>
        </w:rPr>
        <w:t>None.</w:t>
      </w:r>
    </w:p>
    <w:p w14:paraId="52E16A21" w14:textId="720BC048" w:rsidR="00EC16ED" w:rsidRPr="00EC16ED" w:rsidRDefault="00EC16ED" w:rsidP="00EC16ED">
      <w:pPr>
        <w:keepNext/>
        <w:keepLines/>
        <w:spacing w:before="120"/>
        <w:ind w:left="1134" w:hanging="1134"/>
        <w:outlineLvl w:val="2"/>
        <w:rPr>
          <w:rFonts w:ascii="Arial" w:eastAsia="DengXian" w:hAnsi="Arial"/>
          <w:sz w:val="28"/>
        </w:rPr>
      </w:pPr>
      <w:r w:rsidRPr="00EC16ED">
        <w:rPr>
          <w:rFonts w:ascii="Arial" w:eastAsia="DengXian" w:hAnsi="Arial"/>
          <w:sz w:val="28"/>
        </w:rPr>
        <w:t>7.2.</w:t>
      </w:r>
      <w:r>
        <w:rPr>
          <w:rFonts w:ascii="Arial" w:eastAsia="DengXian" w:hAnsi="Arial"/>
          <w:sz w:val="28"/>
        </w:rPr>
        <w:t>26</w:t>
      </w:r>
      <w:r w:rsidRPr="00EC16ED">
        <w:rPr>
          <w:rFonts w:ascii="Arial" w:eastAsia="DengXian" w:hAnsi="Arial"/>
          <w:sz w:val="28"/>
        </w:rPr>
        <w:tab/>
        <w:t>t</w:t>
      </w:r>
      <w:r w:rsidRPr="00EC16ED">
        <w:rPr>
          <w:rFonts w:ascii="Arial" w:eastAsia="DengXian" w:hAnsi="Arial" w:hint="eastAsia"/>
          <w:sz w:val="28"/>
        </w:rPr>
        <w:t>osca.</w:t>
      </w:r>
      <w:r w:rsidRPr="00EC16ED">
        <w:rPr>
          <w:rFonts w:ascii="Arial" w:eastAsia="DengXian" w:hAnsi="Arial"/>
          <w:sz w:val="28"/>
        </w:rPr>
        <w:t>datatypes.nfv.NsLevels</w:t>
      </w:r>
    </w:p>
    <w:p w14:paraId="2CB1680E" w14:textId="1D6B8DB0"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7.2.</w:t>
      </w:r>
      <w:r>
        <w:rPr>
          <w:rFonts w:ascii="Arial" w:eastAsiaTheme="minorEastAsia" w:hAnsi="Arial"/>
          <w:sz w:val="24"/>
          <w:lang w:eastAsia="zh-CN"/>
        </w:rPr>
        <w:t>26</w:t>
      </w:r>
      <w:r w:rsidRPr="00EC16ED">
        <w:rPr>
          <w:rFonts w:ascii="Arial" w:eastAsiaTheme="minorEastAsia" w:hAnsi="Arial"/>
          <w:sz w:val="24"/>
          <w:lang w:eastAsia="zh-CN"/>
        </w:rPr>
        <w:t>.1</w:t>
      </w:r>
      <w:r w:rsidRPr="00EC16ED">
        <w:rPr>
          <w:rFonts w:ascii="Arial" w:eastAsiaTheme="minorEastAsia" w:hAnsi="Arial"/>
          <w:sz w:val="24"/>
          <w:lang w:eastAsia="zh-CN"/>
        </w:rPr>
        <w:tab/>
        <w:t>Description</w:t>
      </w:r>
    </w:p>
    <w:p w14:paraId="2CF1A26D" w14:textId="29E3EEAB" w:rsidR="00EC16ED" w:rsidRPr="00EC16ED" w:rsidRDefault="00EC16ED" w:rsidP="00EC16ED">
      <w:pPr>
        <w:rPr>
          <w:rFonts w:eastAsiaTheme="minorEastAsia"/>
        </w:rPr>
      </w:pPr>
      <w:r w:rsidRPr="00EC16ED">
        <w:rPr>
          <w:rFonts w:eastAsia="SimSun"/>
        </w:rPr>
        <w:t>The NsLevels data type describes the Ns levels.</w:t>
      </w:r>
      <w:r w:rsidRPr="00EC16ED">
        <w:rPr>
          <w:rFonts w:ascii="Calibri" w:eastAsia="SimSun" w:hAnsi="Calibri"/>
          <w:sz w:val="18"/>
          <w:lang w:eastAsia="zh-CN"/>
        </w:rPr>
        <w:t xml:space="preserve"> </w:t>
      </w:r>
      <w:r w:rsidRPr="00EC16ED">
        <w:rPr>
          <w:rFonts w:eastAsia="SimSun"/>
        </w:rPr>
        <w:t>Table 7.2.</w:t>
      </w:r>
      <w:r>
        <w:rPr>
          <w:rFonts w:eastAsia="SimSun"/>
        </w:rPr>
        <w:t>26</w:t>
      </w:r>
      <w:r w:rsidRPr="00EC16ED">
        <w:rPr>
          <w:rFonts w:eastAsia="SimSun"/>
        </w:rPr>
        <w:t xml:space="preserve">.1-1 specifies the declared names for this data type. These names shall be used as specified in </w:t>
      </w:r>
      <w:r w:rsidRPr="00EC16ED">
        <w:rPr>
          <w:rFonts w:eastAsiaTheme="minorEastAsia"/>
        </w:rPr>
        <w:t>TOSCA-Simple-Profile-YAML-v1.3 [</w:t>
      </w:r>
      <w:r w:rsidRPr="00EC16ED">
        <w:rPr>
          <w:rFonts w:eastAsiaTheme="minorEastAsia"/>
        </w:rPr>
        <w:fldChar w:fldCharType="begin"/>
      </w:r>
      <w:r w:rsidRPr="00EC16ED">
        <w:rPr>
          <w:rFonts w:eastAsiaTheme="minorEastAsia"/>
        </w:rPr>
        <w:instrText xml:space="preserve">REF REF_TOSCA_SIMPLE_PROFILE_YAML_V13 \h </w:instrText>
      </w:r>
      <w:r w:rsidRPr="00EC16ED">
        <w:rPr>
          <w:rFonts w:eastAsiaTheme="minorEastAsia"/>
        </w:rPr>
      </w:r>
      <w:r w:rsidRPr="00EC16ED">
        <w:rPr>
          <w:rFonts w:eastAsiaTheme="minorEastAsia"/>
        </w:rPr>
        <w:fldChar w:fldCharType="separate"/>
      </w:r>
      <w:r w:rsidRPr="00EC16ED">
        <w:rPr>
          <w:rFonts w:eastAsiaTheme="minorEastAsia"/>
        </w:rPr>
        <w:t>20</w:t>
      </w:r>
      <w:r w:rsidRPr="00EC16ED">
        <w:rPr>
          <w:rFonts w:eastAsiaTheme="minorEastAsia"/>
        </w:rPr>
        <w:fldChar w:fldCharType="end"/>
      </w:r>
      <w:r w:rsidRPr="00EC16ED">
        <w:rPr>
          <w:rFonts w:eastAsiaTheme="minorEastAsia"/>
        </w:rPr>
        <w:t>]</w:t>
      </w:r>
      <w:r w:rsidRPr="00EC16ED">
        <w:rPr>
          <w:rFonts w:eastAsia="SimSun"/>
        </w:rPr>
        <w:t>.</w:t>
      </w:r>
    </w:p>
    <w:p w14:paraId="4CF0F20F" w14:textId="7B57BAAA" w:rsidR="00EC16ED" w:rsidRPr="00EC16ED" w:rsidRDefault="00EC16ED" w:rsidP="00EC16ED">
      <w:pPr>
        <w:keepNext/>
        <w:keepLines/>
        <w:spacing w:before="60"/>
        <w:jc w:val="center"/>
        <w:rPr>
          <w:rFonts w:ascii="Arial" w:eastAsiaTheme="minorEastAsia" w:hAnsi="Arial"/>
          <w:b/>
        </w:rPr>
      </w:pPr>
      <w:r w:rsidRPr="00EC16ED">
        <w:rPr>
          <w:rFonts w:ascii="Arial" w:eastAsiaTheme="minorEastAsia" w:hAnsi="Arial"/>
          <w:b/>
        </w:rPr>
        <w:t>Table 7.2.</w:t>
      </w:r>
      <w:r>
        <w:rPr>
          <w:rFonts w:ascii="Arial" w:eastAsiaTheme="minorEastAsia" w:hAnsi="Arial"/>
          <w:b/>
        </w:rPr>
        <w:t>26</w:t>
      </w:r>
      <w:r w:rsidRPr="00EC16ED">
        <w:rPr>
          <w:rFonts w:ascii="Arial" w:eastAsiaTheme="minorEastAsia" w:hAnsi="Arial"/>
          <w:b/>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C16ED" w:rsidRPr="00EC16ED" w14:paraId="28902B87" w14:textId="77777777" w:rsidTr="00AA412D">
        <w:trPr>
          <w:jc w:val="center"/>
        </w:trPr>
        <w:tc>
          <w:tcPr>
            <w:tcW w:w="1177" w:type="pct"/>
            <w:shd w:val="clear" w:color="auto" w:fill="D9D9D9"/>
            <w:tcMar>
              <w:top w:w="0" w:type="dxa"/>
              <w:bottom w:w="0" w:type="dxa"/>
            </w:tcMar>
          </w:tcPr>
          <w:p w14:paraId="528307B5" w14:textId="77777777" w:rsidR="00EC16ED" w:rsidRPr="00EC16ED" w:rsidRDefault="00EC16ED" w:rsidP="00EC16ED">
            <w:pPr>
              <w:keepNext/>
              <w:keepLines/>
              <w:overflowPunct/>
              <w:autoSpaceDE/>
              <w:autoSpaceDN/>
              <w:adjustRightInd/>
              <w:spacing w:after="0"/>
              <w:textAlignment w:val="auto"/>
              <w:rPr>
                <w:rFonts w:ascii="Arial" w:eastAsiaTheme="minorEastAsia" w:hAnsi="Arial"/>
                <w:b/>
                <w:sz w:val="18"/>
                <w:lang w:eastAsia="zh-CN"/>
              </w:rPr>
            </w:pPr>
            <w:r w:rsidRPr="00EC16ED">
              <w:rPr>
                <w:rFonts w:ascii="Arial" w:eastAsiaTheme="minorEastAsia" w:hAnsi="Arial"/>
                <w:b/>
                <w:sz w:val="18"/>
                <w:lang w:eastAsia="zh-CN"/>
              </w:rPr>
              <w:t>Shorthand Name</w:t>
            </w:r>
          </w:p>
        </w:tc>
        <w:tc>
          <w:tcPr>
            <w:tcW w:w="3823" w:type="pct"/>
            <w:tcMar>
              <w:top w:w="0" w:type="dxa"/>
              <w:bottom w:w="0" w:type="dxa"/>
            </w:tcMar>
          </w:tcPr>
          <w:p w14:paraId="07CB97EE"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NsLevels</w:t>
            </w:r>
          </w:p>
        </w:tc>
      </w:tr>
      <w:tr w:rsidR="00EC16ED" w:rsidRPr="00EC16ED" w14:paraId="2CEDC3FE" w14:textId="77777777" w:rsidTr="00AA412D">
        <w:trPr>
          <w:jc w:val="center"/>
        </w:trPr>
        <w:tc>
          <w:tcPr>
            <w:tcW w:w="1177" w:type="pct"/>
            <w:shd w:val="clear" w:color="auto" w:fill="D9D9D9"/>
            <w:tcMar>
              <w:top w:w="0" w:type="dxa"/>
              <w:bottom w:w="0" w:type="dxa"/>
            </w:tcMar>
          </w:tcPr>
          <w:p w14:paraId="3DE29802" w14:textId="77777777" w:rsidR="00EC16ED" w:rsidRPr="00EC16ED" w:rsidRDefault="00EC16ED" w:rsidP="00EC16ED">
            <w:pPr>
              <w:keepNext/>
              <w:keepLines/>
              <w:overflowPunct/>
              <w:autoSpaceDE/>
              <w:autoSpaceDN/>
              <w:adjustRightInd/>
              <w:spacing w:after="0"/>
              <w:textAlignment w:val="auto"/>
              <w:rPr>
                <w:rFonts w:ascii="Arial" w:eastAsiaTheme="minorEastAsia" w:hAnsi="Arial"/>
                <w:b/>
                <w:sz w:val="18"/>
                <w:lang w:eastAsia="zh-CN"/>
              </w:rPr>
            </w:pPr>
            <w:r w:rsidRPr="00EC16ED">
              <w:rPr>
                <w:rFonts w:ascii="Arial" w:eastAsiaTheme="minorEastAsia" w:hAnsi="Arial"/>
                <w:b/>
                <w:sz w:val="18"/>
                <w:lang w:eastAsia="zh-CN"/>
              </w:rPr>
              <w:t>Type Qualified Name</w:t>
            </w:r>
          </w:p>
        </w:tc>
        <w:tc>
          <w:tcPr>
            <w:tcW w:w="3823" w:type="pct"/>
            <w:tcMar>
              <w:top w:w="0" w:type="dxa"/>
              <w:bottom w:w="0" w:type="dxa"/>
            </w:tcMar>
          </w:tcPr>
          <w:p w14:paraId="38EE66E2"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toscanfv:NsLevels</w:t>
            </w:r>
          </w:p>
        </w:tc>
      </w:tr>
      <w:tr w:rsidR="00EC16ED" w:rsidRPr="00EC16ED" w14:paraId="15593C0A" w14:textId="77777777" w:rsidTr="00AA412D">
        <w:trPr>
          <w:jc w:val="center"/>
        </w:trPr>
        <w:tc>
          <w:tcPr>
            <w:tcW w:w="1177" w:type="pct"/>
            <w:shd w:val="clear" w:color="auto" w:fill="D9D9D9"/>
            <w:tcMar>
              <w:top w:w="0" w:type="dxa"/>
              <w:bottom w:w="0" w:type="dxa"/>
            </w:tcMar>
          </w:tcPr>
          <w:p w14:paraId="3884C396" w14:textId="77777777" w:rsidR="00EC16ED" w:rsidRPr="00EC16ED" w:rsidRDefault="00EC16ED" w:rsidP="00EC16ED">
            <w:pPr>
              <w:keepNext/>
              <w:keepLines/>
              <w:overflowPunct/>
              <w:autoSpaceDE/>
              <w:autoSpaceDN/>
              <w:adjustRightInd/>
              <w:spacing w:after="0"/>
              <w:textAlignment w:val="auto"/>
              <w:rPr>
                <w:rFonts w:ascii="Arial" w:eastAsiaTheme="minorEastAsia" w:hAnsi="Arial"/>
                <w:b/>
                <w:sz w:val="18"/>
                <w:lang w:eastAsia="zh-CN"/>
              </w:rPr>
            </w:pPr>
            <w:r w:rsidRPr="00EC16ED">
              <w:rPr>
                <w:rFonts w:ascii="Arial" w:eastAsiaTheme="minorEastAsia" w:hAnsi="Arial"/>
                <w:b/>
                <w:sz w:val="18"/>
                <w:lang w:eastAsia="zh-CN"/>
              </w:rPr>
              <w:t>Type URI</w:t>
            </w:r>
          </w:p>
        </w:tc>
        <w:tc>
          <w:tcPr>
            <w:tcW w:w="3823" w:type="pct"/>
            <w:tcMar>
              <w:top w:w="0" w:type="dxa"/>
              <w:bottom w:w="0" w:type="dxa"/>
            </w:tcMar>
          </w:tcPr>
          <w:p w14:paraId="585022F0"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tosca.datatypes.nfv.NsLevels</w:t>
            </w:r>
          </w:p>
        </w:tc>
      </w:tr>
    </w:tbl>
    <w:p w14:paraId="1B60FFDC" w14:textId="77777777" w:rsidR="00EC16ED" w:rsidRPr="00EC16ED" w:rsidRDefault="00EC16ED" w:rsidP="00EC16ED">
      <w:pPr>
        <w:rPr>
          <w:rFonts w:eastAsia="SimSun"/>
        </w:rPr>
      </w:pPr>
    </w:p>
    <w:p w14:paraId="7344658C" w14:textId="592E5010"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7.2.</w:t>
      </w:r>
      <w:r>
        <w:rPr>
          <w:rFonts w:ascii="Arial" w:eastAsia="DengXian" w:hAnsi="Arial"/>
          <w:sz w:val="24"/>
        </w:rPr>
        <w:t>26</w:t>
      </w:r>
      <w:r w:rsidRPr="00EC16ED">
        <w:rPr>
          <w:rFonts w:ascii="Arial" w:eastAsia="DengXian" w:hAnsi="Arial"/>
          <w:sz w:val="24"/>
        </w:rPr>
        <w:t>.2</w:t>
      </w:r>
      <w:r w:rsidRPr="00EC16ED">
        <w:rPr>
          <w:rFonts w:ascii="Arial" w:eastAsia="DengXian" w:hAnsi="Arial"/>
          <w:sz w:val="24"/>
        </w:rPr>
        <w:tab/>
        <w:t>Properties</w:t>
      </w:r>
    </w:p>
    <w:p w14:paraId="21F8A8C4" w14:textId="36879AFC" w:rsidR="00EC16ED" w:rsidRPr="00EC16ED" w:rsidRDefault="00EC16ED" w:rsidP="00EC16ED">
      <w:pPr>
        <w:rPr>
          <w:rFonts w:eastAsiaTheme="minorEastAsia"/>
        </w:rPr>
      </w:pPr>
      <w:r w:rsidRPr="00EC16ED">
        <w:rPr>
          <w:rFonts w:eastAsiaTheme="minorEastAsia"/>
          <w:lang w:eastAsia="zh-CN"/>
        </w:rPr>
        <w:t>The properties of the Ns</w:t>
      </w:r>
      <w:r w:rsidRPr="00EC16ED">
        <w:rPr>
          <w:rFonts w:eastAsiaTheme="minorEastAsia"/>
        </w:rPr>
        <w:t>Levels</w:t>
      </w:r>
      <w:r w:rsidRPr="00EC16ED">
        <w:rPr>
          <w:rFonts w:eastAsiaTheme="minorEastAsia"/>
          <w:lang w:eastAsia="zh-CN"/>
        </w:rPr>
        <w:t xml:space="preserve"> data type shall comply with the provisions set out in table </w:t>
      </w:r>
      <w:r w:rsidRPr="00EC16ED">
        <w:rPr>
          <w:rFonts w:eastAsiaTheme="minorEastAsia"/>
        </w:rPr>
        <w:t>7.2.</w:t>
      </w:r>
      <w:r>
        <w:rPr>
          <w:rFonts w:eastAsiaTheme="minorEastAsia"/>
        </w:rPr>
        <w:t>26</w:t>
      </w:r>
      <w:r w:rsidRPr="00EC16ED">
        <w:rPr>
          <w:rFonts w:eastAsiaTheme="minorEastAsia"/>
        </w:rPr>
        <w:t>.2-1</w:t>
      </w:r>
      <w:r w:rsidRPr="00EC16ED">
        <w:rPr>
          <w:rFonts w:eastAsiaTheme="minorEastAsia"/>
          <w:lang w:eastAsia="zh-CN"/>
        </w:rPr>
        <w:t>.</w:t>
      </w:r>
    </w:p>
    <w:p w14:paraId="5B6F3940" w14:textId="55C9707A" w:rsidR="00EC16ED" w:rsidRPr="00EC16ED" w:rsidRDefault="00EC16ED" w:rsidP="00EC16ED">
      <w:pPr>
        <w:keepNext/>
        <w:keepLines/>
        <w:spacing w:before="60"/>
        <w:jc w:val="center"/>
        <w:rPr>
          <w:rFonts w:ascii="Arial" w:eastAsiaTheme="minorEastAsia" w:hAnsi="Arial"/>
          <w:b/>
        </w:rPr>
      </w:pPr>
      <w:r w:rsidRPr="00EC16ED">
        <w:rPr>
          <w:rFonts w:ascii="Arial" w:eastAsiaTheme="minorEastAsia" w:hAnsi="Arial"/>
          <w:b/>
        </w:rPr>
        <w:t>Table 7.2.</w:t>
      </w:r>
      <w:r>
        <w:rPr>
          <w:rFonts w:ascii="Arial" w:eastAsiaTheme="minorEastAsia" w:hAnsi="Arial"/>
          <w:b/>
        </w:rPr>
        <w:t>26</w:t>
      </w:r>
      <w:r w:rsidRPr="00EC16ED">
        <w:rPr>
          <w:rFonts w:ascii="Arial" w:eastAsiaTheme="minorEastAsia" w:hAnsi="Arial"/>
          <w:b/>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6"/>
        <w:gridCol w:w="1065"/>
        <w:gridCol w:w="1311"/>
        <w:gridCol w:w="1615"/>
        <w:gridCol w:w="3938"/>
      </w:tblGrid>
      <w:tr w:rsidR="00EC16ED" w:rsidRPr="00EC16ED" w14:paraId="0CD24242" w14:textId="77777777" w:rsidTr="00AA412D">
        <w:trPr>
          <w:cantSplit/>
          <w:tblHeader/>
          <w:jc w:val="center"/>
        </w:trPr>
        <w:tc>
          <w:tcPr>
            <w:tcW w:w="816" w:type="pct"/>
            <w:shd w:val="clear" w:color="auto" w:fill="D9D9D9"/>
            <w:tcMar>
              <w:top w:w="0" w:type="dxa"/>
              <w:bottom w:w="0" w:type="dxa"/>
            </w:tcMar>
          </w:tcPr>
          <w:p w14:paraId="54F4221E"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Name</w:t>
            </w:r>
          </w:p>
        </w:tc>
        <w:tc>
          <w:tcPr>
            <w:tcW w:w="562" w:type="pct"/>
            <w:shd w:val="clear" w:color="auto" w:fill="D9D9D9"/>
            <w:tcMar>
              <w:top w:w="0" w:type="dxa"/>
              <w:bottom w:w="0" w:type="dxa"/>
            </w:tcMar>
          </w:tcPr>
          <w:p w14:paraId="34CDB8E2"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Required</w:t>
            </w:r>
          </w:p>
        </w:tc>
        <w:tc>
          <w:tcPr>
            <w:tcW w:w="692" w:type="pct"/>
            <w:shd w:val="clear" w:color="auto" w:fill="D9D9D9"/>
            <w:tcMar>
              <w:top w:w="0" w:type="dxa"/>
              <w:bottom w:w="0" w:type="dxa"/>
            </w:tcMar>
          </w:tcPr>
          <w:p w14:paraId="533A83BA"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Type</w:t>
            </w:r>
          </w:p>
        </w:tc>
        <w:tc>
          <w:tcPr>
            <w:tcW w:w="852" w:type="pct"/>
            <w:shd w:val="clear" w:color="auto" w:fill="D9D9D9"/>
            <w:tcMar>
              <w:top w:w="0" w:type="dxa"/>
              <w:bottom w:w="0" w:type="dxa"/>
            </w:tcMar>
          </w:tcPr>
          <w:p w14:paraId="06DC574E"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Constraints</w:t>
            </w:r>
          </w:p>
        </w:tc>
        <w:tc>
          <w:tcPr>
            <w:tcW w:w="2078" w:type="pct"/>
            <w:shd w:val="clear" w:color="auto" w:fill="D9D9D9"/>
            <w:tcMar>
              <w:top w:w="0" w:type="dxa"/>
              <w:bottom w:w="0" w:type="dxa"/>
            </w:tcMar>
          </w:tcPr>
          <w:p w14:paraId="4E0E11EB"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Description</w:t>
            </w:r>
          </w:p>
        </w:tc>
      </w:tr>
      <w:tr w:rsidR="00EC16ED" w:rsidRPr="00EC16ED" w14:paraId="12A1D411" w14:textId="77777777" w:rsidTr="00AA412D">
        <w:trPr>
          <w:cantSplit/>
          <w:jc w:val="center"/>
        </w:trPr>
        <w:tc>
          <w:tcPr>
            <w:tcW w:w="816" w:type="pct"/>
            <w:shd w:val="clear" w:color="auto" w:fill="FFFFFF"/>
            <w:tcMar>
              <w:top w:w="0" w:type="dxa"/>
              <w:bottom w:w="0" w:type="dxa"/>
            </w:tcMar>
          </w:tcPr>
          <w:p w14:paraId="7944A84D"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description</w:t>
            </w:r>
          </w:p>
        </w:tc>
        <w:tc>
          <w:tcPr>
            <w:tcW w:w="562" w:type="pct"/>
            <w:shd w:val="clear" w:color="auto" w:fill="FFFFFF"/>
            <w:tcMar>
              <w:top w:w="0" w:type="dxa"/>
              <w:bottom w:w="0" w:type="dxa"/>
            </w:tcMar>
          </w:tcPr>
          <w:p w14:paraId="59F9995E"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yes</w:t>
            </w:r>
          </w:p>
        </w:tc>
        <w:tc>
          <w:tcPr>
            <w:tcW w:w="692" w:type="pct"/>
            <w:shd w:val="clear" w:color="auto" w:fill="FFFFFF"/>
            <w:tcMar>
              <w:top w:w="0" w:type="dxa"/>
              <w:bottom w:w="0" w:type="dxa"/>
            </w:tcMar>
          </w:tcPr>
          <w:p w14:paraId="577D8DAE"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string</w:t>
            </w:r>
          </w:p>
        </w:tc>
        <w:tc>
          <w:tcPr>
            <w:tcW w:w="852" w:type="pct"/>
            <w:shd w:val="clear" w:color="auto" w:fill="FFFFFF"/>
            <w:tcMar>
              <w:top w:w="0" w:type="dxa"/>
              <w:bottom w:w="0" w:type="dxa"/>
            </w:tcMar>
          </w:tcPr>
          <w:p w14:paraId="06B12096" w14:textId="77777777" w:rsidR="00EC16ED" w:rsidRPr="00EC16ED" w:rsidRDefault="00EC16ED" w:rsidP="00EC16ED">
            <w:pPr>
              <w:keepNext/>
              <w:keepLines/>
              <w:spacing w:after="0"/>
              <w:rPr>
                <w:rFonts w:ascii="Arial" w:eastAsia="SimSun" w:hAnsi="Arial"/>
                <w:sz w:val="18"/>
              </w:rPr>
            </w:pPr>
          </w:p>
        </w:tc>
        <w:tc>
          <w:tcPr>
            <w:tcW w:w="2078" w:type="pct"/>
            <w:shd w:val="clear" w:color="auto" w:fill="FFFFFF"/>
            <w:tcMar>
              <w:top w:w="0" w:type="dxa"/>
              <w:bottom w:w="0" w:type="dxa"/>
            </w:tcMar>
          </w:tcPr>
          <w:p w14:paraId="543BBBD6" w14:textId="77777777" w:rsidR="00EC16ED" w:rsidRPr="00EC16ED" w:rsidRDefault="00EC16ED" w:rsidP="00EC16ED">
            <w:pPr>
              <w:keepNext/>
              <w:keepLines/>
              <w:spacing w:after="0"/>
              <w:rPr>
                <w:rFonts w:ascii="Arial" w:eastAsia="SimSun" w:hAnsi="Arial"/>
                <w:sz w:val="18"/>
                <w:lang w:eastAsia="zh-CN"/>
              </w:rPr>
            </w:pPr>
            <w:r w:rsidRPr="00EC16ED">
              <w:rPr>
                <w:rFonts w:ascii="Arial" w:eastAsia="SimSun" w:hAnsi="Arial"/>
                <w:sz w:val="18"/>
                <w:lang w:eastAsia="zh-CN"/>
              </w:rPr>
              <w:t>Human readable description of the NS level.</w:t>
            </w:r>
          </w:p>
        </w:tc>
      </w:tr>
    </w:tbl>
    <w:p w14:paraId="6551430D" w14:textId="77777777" w:rsidR="00EC16ED" w:rsidRPr="00EC16ED" w:rsidRDefault="00EC16ED" w:rsidP="00EC16ED">
      <w:pPr>
        <w:rPr>
          <w:rFonts w:eastAsiaTheme="minorEastAsia"/>
        </w:rPr>
      </w:pPr>
    </w:p>
    <w:p w14:paraId="7986305F" w14:textId="78B19664"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7.2.</w:t>
      </w:r>
      <w:r>
        <w:rPr>
          <w:rFonts w:ascii="Arial" w:eastAsia="DengXian" w:hAnsi="Arial"/>
          <w:sz w:val="24"/>
        </w:rPr>
        <w:t>26</w:t>
      </w:r>
      <w:r w:rsidRPr="00EC16ED">
        <w:rPr>
          <w:rFonts w:ascii="Arial" w:eastAsia="DengXian" w:hAnsi="Arial"/>
          <w:sz w:val="24"/>
        </w:rPr>
        <w:t>.3</w:t>
      </w:r>
      <w:r w:rsidRPr="00EC16ED">
        <w:rPr>
          <w:rFonts w:ascii="Arial" w:eastAsia="DengXian" w:hAnsi="Arial"/>
          <w:sz w:val="24"/>
        </w:rPr>
        <w:tab/>
        <w:t>Definition</w:t>
      </w:r>
    </w:p>
    <w:p w14:paraId="2BFAA6DF" w14:textId="77777777" w:rsidR="00EC16ED" w:rsidRPr="00EC16ED" w:rsidRDefault="00EC16ED" w:rsidP="00EC16ED">
      <w:pPr>
        <w:rPr>
          <w:rFonts w:eastAsiaTheme="minorEastAsia"/>
        </w:rPr>
      </w:pPr>
      <w:r w:rsidRPr="00EC16ED">
        <w:rPr>
          <w:rFonts w:eastAsiaTheme="minorEastAsia"/>
          <w:lang w:eastAsia="zh-CN"/>
        </w:rPr>
        <w:t>The syntax of the Ns</w:t>
      </w:r>
      <w:r w:rsidRPr="00EC16ED">
        <w:rPr>
          <w:rFonts w:eastAsiaTheme="minorEastAsia"/>
        </w:rPr>
        <w:t>Levels</w:t>
      </w:r>
      <w:r w:rsidRPr="00EC16ED">
        <w:rPr>
          <w:rFonts w:eastAsiaTheme="minorEastAsia"/>
          <w:lang w:eastAsia="zh-CN"/>
        </w:rPr>
        <w:t xml:space="preserve"> data type shall comply with the following definition:</w:t>
      </w:r>
    </w:p>
    <w:tbl>
      <w:tblPr>
        <w:tblStyle w:val="TableGrid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C16ED" w:rsidRPr="00EC16ED" w14:paraId="4F2884B6" w14:textId="77777777" w:rsidTr="00AA412D">
        <w:trPr>
          <w:jc w:val="center"/>
        </w:trPr>
        <w:tc>
          <w:tcPr>
            <w:tcW w:w="9629" w:type="dxa"/>
            <w:shd w:val="clear" w:color="auto" w:fill="D9D9D9" w:themeFill="background1" w:themeFillShade="D9"/>
          </w:tcPr>
          <w:p w14:paraId="49E08450"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tosca.datatypes.nfv.NsLevels:</w:t>
            </w:r>
          </w:p>
          <w:p w14:paraId="4540DFF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derived_from: tosca.datatypes.Root</w:t>
            </w:r>
          </w:p>
          <w:p w14:paraId="64DC8D3F" w14:textId="77777777" w:rsidR="00EC16ED" w:rsidRPr="00EC16ED" w:rsidRDefault="00EC16ED" w:rsidP="00EC16ED">
            <w:pPr>
              <w:spacing w:after="0"/>
              <w:rPr>
                <w:rFonts w:ascii="Consolas" w:eastAsiaTheme="minorEastAsia" w:hAnsi="Consolas"/>
                <w:lang w:val="en-US" w:eastAsia="zh-CN"/>
              </w:rPr>
            </w:pPr>
            <w:r w:rsidRPr="00EC16ED">
              <w:rPr>
                <w:rFonts w:ascii="Consolas" w:eastAsiaTheme="minorEastAsia" w:hAnsi="Consolas" w:hint="eastAsia"/>
                <w:lang w:val="en-US" w:eastAsia="zh-CN"/>
              </w:rPr>
              <w:t xml:space="preserve">    description: </w:t>
            </w:r>
            <w:r w:rsidRPr="00EC16ED">
              <w:rPr>
                <w:rFonts w:ascii="Consolas" w:eastAsiaTheme="minorEastAsia" w:hAnsi="Consolas"/>
                <w:lang w:val="en-US" w:eastAsia="zh-CN"/>
              </w:rPr>
              <w:t>describes the Ns levels</w:t>
            </w:r>
          </w:p>
          <w:p w14:paraId="7C23A28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properties:</w:t>
            </w:r>
          </w:p>
          <w:p w14:paraId="7E1EB316"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description:</w:t>
            </w:r>
          </w:p>
          <w:p w14:paraId="7AC94D0C"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string</w:t>
            </w:r>
          </w:p>
          <w:p w14:paraId="179DC18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description: Human readable description of the Ns level</w:t>
            </w:r>
          </w:p>
          <w:p w14:paraId="1A15BE0C"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required: true</w:t>
            </w:r>
          </w:p>
        </w:tc>
      </w:tr>
    </w:tbl>
    <w:p w14:paraId="6078165A" w14:textId="77777777" w:rsidR="00EC16ED" w:rsidRPr="00EC16ED" w:rsidRDefault="00EC16ED" w:rsidP="00EC16ED">
      <w:pPr>
        <w:rPr>
          <w:rFonts w:eastAsiaTheme="minorEastAsia"/>
        </w:rPr>
      </w:pPr>
    </w:p>
    <w:p w14:paraId="79FE6B89" w14:textId="599EB81D"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7.2.</w:t>
      </w:r>
      <w:r>
        <w:rPr>
          <w:rFonts w:ascii="Arial" w:eastAsia="DengXian" w:hAnsi="Arial"/>
          <w:sz w:val="24"/>
        </w:rPr>
        <w:t>26</w:t>
      </w:r>
      <w:r w:rsidRPr="00EC16ED">
        <w:rPr>
          <w:rFonts w:ascii="Arial" w:eastAsia="DengXian" w:hAnsi="Arial"/>
          <w:sz w:val="24"/>
        </w:rPr>
        <w:t>.4</w:t>
      </w:r>
      <w:r w:rsidRPr="00EC16ED">
        <w:rPr>
          <w:rFonts w:ascii="Arial" w:eastAsia="DengXian" w:hAnsi="Arial"/>
          <w:sz w:val="24"/>
        </w:rPr>
        <w:tab/>
        <w:t>Examples</w:t>
      </w:r>
    </w:p>
    <w:p w14:paraId="307055BD" w14:textId="2418AE30" w:rsidR="00EC16ED" w:rsidRPr="00EC16ED" w:rsidRDefault="00EC16ED" w:rsidP="00EC16ED">
      <w:pPr>
        <w:rPr>
          <w:rFonts w:eastAsiaTheme="minorEastAsia"/>
        </w:rPr>
      </w:pPr>
      <w:r w:rsidRPr="00EC16ED">
        <w:rPr>
          <w:rFonts w:eastAsiaTheme="minorEastAsia"/>
        </w:rPr>
        <w:t>See clause A.</w:t>
      </w:r>
      <w:r>
        <w:rPr>
          <w:rFonts w:eastAsiaTheme="minorEastAsia"/>
        </w:rPr>
        <w:t>17</w:t>
      </w:r>
      <w:r w:rsidRPr="00EC16ED">
        <w:rPr>
          <w:rFonts w:eastAsiaTheme="minorEastAsia"/>
        </w:rPr>
        <w:t>.</w:t>
      </w:r>
    </w:p>
    <w:p w14:paraId="60960DF2" w14:textId="4A24A73F" w:rsidR="00EC16ED" w:rsidRPr="00EC16ED" w:rsidRDefault="00EC16ED" w:rsidP="00EC16ED">
      <w:pPr>
        <w:keepNext/>
        <w:keepLines/>
        <w:spacing w:before="120"/>
        <w:ind w:left="1418" w:hanging="1418"/>
        <w:outlineLvl w:val="3"/>
        <w:rPr>
          <w:rFonts w:ascii="Arial" w:eastAsia="DengXian" w:hAnsi="Arial"/>
          <w:sz w:val="24"/>
        </w:rPr>
      </w:pPr>
      <w:r w:rsidRPr="00EC16ED">
        <w:rPr>
          <w:rFonts w:ascii="Arial" w:eastAsia="DengXian" w:hAnsi="Arial"/>
          <w:sz w:val="24"/>
        </w:rPr>
        <w:t>7</w:t>
      </w:r>
      <w:r w:rsidRPr="00EC16ED">
        <w:rPr>
          <w:rFonts w:ascii="Arial" w:eastAsia="DengXian" w:hAnsi="Arial" w:hint="eastAsia"/>
          <w:sz w:val="24"/>
        </w:rPr>
        <w:t>.2.</w:t>
      </w:r>
      <w:r>
        <w:rPr>
          <w:rFonts w:ascii="Arial" w:eastAsia="DengXian" w:hAnsi="Arial"/>
          <w:sz w:val="24"/>
        </w:rPr>
        <w:t>26</w:t>
      </w:r>
      <w:r w:rsidRPr="00EC16ED">
        <w:rPr>
          <w:rFonts w:ascii="Arial" w:eastAsia="DengXian" w:hAnsi="Arial" w:hint="eastAsia"/>
          <w:sz w:val="24"/>
        </w:rPr>
        <w:t>.5</w:t>
      </w:r>
      <w:r w:rsidRPr="00EC16ED">
        <w:rPr>
          <w:rFonts w:ascii="Arial" w:eastAsia="DengXian" w:hAnsi="Arial"/>
          <w:sz w:val="24"/>
        </w:rPr>
        <w:tab/>
        <w:t>Additional Requirements</w:t>
      </w:r>
    </w:p>
    <w:p w14:paraId="77A1F865" w14:textId="77777777" w:rsidR="00EC16ED" w:rsidRPr="00EC16ED" w:rsidRDefault="00EC16ED" w:rsidP="00EC16ED">
      <w:pPr>
        <w:rPr>
          <w:rFonts w:eastAsiaTheme="minorEastAsia"/>
          <w:lang w:eastAsia="zh-CN"/>
        </w:rPr>
      </w:pPr>
      <w:r w:rsidRPr="00EC16ED">
        <w:rPr>
          <w:rFonts w:eastAsiaTheme="minorEastAsia" w:hint="eastAsia"/>
          <w:lang w:eastAsia="zh-CN"/>
        </w:rPr>
        <w:t>None.</w:t>
      </w:r>
    </w:p>
    <w:p w14:paraId="2A3BA509" w14:textId="77777777" w:rsidR="00EC16ED" w:rsidRPr="002D53A8" w:rsidRDefault="00EC16ED" w:rsidP="0039612C">
      <w:pPr>
        <w:overflowPunct/>
        <w:autoSpaceDE/>
        <w:autoSpaceDN/>
        <w:adjustRightInd/>
        <w:spacing w:before="120" w:after="200" w:line="276" w:lineRule="auto"/>
        <w:textAlignment w:val="auto"/>
        <w:rPr>
          <w:rFonts w:eastAsiaTheme="minorEastAsia"/>
        </w:rPr>
      </w:pPr>
    </w:p>
    <w:p w14:paraId="30AE0D66" w14:textId="77777777" w:rsidR="002B56D8" w:rsidRPr="002D53A8" w:rsidRDefault="002B56D8" w:rsidP="0037270B">
      <w:pPr>
        <w:pStyle w:val="Heading2"/>
        <w:rPr>
          <w:rFonts w:eastAsiaTheme="minorEastAsia"/>
        </w:rPr>
      </w:pPr>
      <w:bookmarkStart w:id="2016" w:name="_Toc48655634"/>
      <w:bookmarkStart w:id="2017" w:name="_Toc48725171"/>
      <w:bookmarkStart w:id="2018" w:name="_Toc57297593"/>
      <w:r w:rsidRPr="002D53A8">
        <w:rPr>
          <w:rFonts w:eastAsiaTheme="minorEastAsia"/>
        </w:rPr>
        <w:t>7.</w:t>
      </w:r>
      <w:r w:rsidR="005B0238" w:rsidRPr="002D53A8">
        <w:rPr>
          <w:rFonts w:eastAsiaTheme="minorEastAsia"/>
        </w:rPr>
        <w:t>3</w:t>
      </w:r>
      <w:r w:rsidRPr="002D53A8">
        <w:rPr>
          <w:rFonts w:eastAsiaTheme="minorEastAsia"/>
        </w:rPr>
        <w:tab/>
        <w:t>Artifact Types</w:t>
      </w:r>
      <w:bookmarkEnd w:id="2016"/>
      <w:bookmarkEnd w:id="2017"/>
      <w:bookmarkEnd w:id="2018"/>
    </w:p>
    <w:p w14:paraId="2044E051" w14:textId="77777777" w:rsidR="00350E5E" w:rsidRPr="002D53A8" w:rsidRDefault="00350E5E" w:rsidP="00350E5E">
      <w:pPr>
        <w:rPr>
          <w:rFonts w:eastAsiaTheme="minorEastAsia"/>
        </w:rPr>
      </w:pPr>
      <w:r w:rsidRPr="002D53A8">
        <w:rPr>
          <w:rFonts w:eastAsiaTheme="minorEastAsia"/>
        </w:rPr>
        <w:t>None.</w:t>
      </w:r>
    </w:p>
    <w:p w14:paraId="0D5E4A3D" w14:textId="77777777" w:rsidR="002B56D8" w:rsidRPr="002D53A8" w:rsidRDefault="002B56D8" w:rsidP="0037270B">
      <w:pPr>
        <w:pStyle w:val="Heading2"/>
        <w:rPr>
          <w:rFonts w:eastAsiaTheme="minorEastAsia"/>
        </w:rPr>
      </w:pPr>
      <w:bookmarkStart w:id="2019" w:name="_Toc48655635"/>
      <w:bookmarkStart w:id="2020" w:name="_Toc48725172"/>
      <w:bookmarkStart w:id="2021" w:name="_Toc57297594"/>
      <w:r w:rsidRPr="002D53A8">
        <w:rPr>
          <w:rFonts w:eastAsiaTheme="minorEastAsia"/>
        </w:rPr>
        <w:t>7.</w:t>
      </w:r>
      <w:r w:rsidR="005B0238" w:rsidRPr="002D53A8">
        <w:rPr>
          <w:rFonts w:eastAsiaTheme="minorEastAsia"/>
        </w:rPr>
        <w:t>4</w:t>
      </w:r>
      <w:r w:rsidRPr="002D53A8">
        <w:rPr>
          <w:rFonts w:eastAsiaTheme="minorEastAsia"/>
        </w:rPr>
        <w:tab/>
        <w:t>Capabilities Types</w:t>
      </w:r>
      <w:bookmarkEnd w:id="2019"/>
      <w:bookmarkEnd w:id="2020"/>
      <w:bookmarkEnd w:id="2021"/>
    </w:p>
    <w:p w14:paraId="7552AC39" w14:textId="77777777" w:rsidR="008746BC" w:rsidRPr="002D53A8" w:rsidRDefault="008746BC" w:rsidP="008746BC">
      <w:pPr>
        <w:pStyle w:val="Heading3"/>
        <w:rPr>
          <w:rFonts w:eastAsia="DengXian"/>
        </w:rPr>
      </w:pPr>
      <w:bookmarkStart w:id="2022" w:name="_Toc48655636"/>
      <w:bookmarkStart w:id="2023" w:name="_Toc48725173"/>
      <w:bookmarkStart w:id="2024" w:name="_Toc57297595"/>
      <w:r w:rsidRPr="002D53A8">
        <w:rPr>
          <w:rFonts w:eastAsia="DengXian"/>
        </w:rPr>
        <w:t>7.</w:t>
      </w:r>
      <w:r w:rsidR="005B0238" w:rsidRPr="002D53A8">
        <w:rPr>
          <w:rFonts w:eastAsia="DengXian"/>
        </w:rPr>
        <w:t>4</w:t>
      </w:r>
      <w:r w:rsidRPr="002D53A8">
        <w:rPr>
          <w:rFonts w:eastAsia="DengXian"/>
        </w:rPr>
        <w:t>.1</w:t>
      </w:r>
      <w:r w:rsidRPr="002D53A8">
        <w:rPr>
          <w:rFonts w:eastAsia="DengXian"/>
        </w:rPr>
        <w:tab/>
      </w:r>
      <w:r w:rsidRPr="002D53A8">
        <w:rPr>
          <w:rFonts w:eastAsia="DengXian" w:hint="eastAsia"/>
        </w:rPr>
        <w:t>tosca</w:t>
      </w:r>
      <w:r w:rsidRPr="002D53A8">
        <w:rPr>
          <w:rFonts w:eastAsia="DengXian"/>
        </w:rPr>
        <w:t>.</w:t>
      </w:r>
      <w:r w:rsidRPr="002D53A8">
        <w:rPr>
          <w:rFonts w:eastAsiaTheme="minorEastAsia"/>
        </w:rPr>
        <w:t>capabilities.n</w:t>
      </w:r>
      <w:r w:rsidRPr="002D53A8">
        <w:rPr>
          <w:rFonts w:eastAsiaTheme="minorEastAsia" w:hint="eastAsia"/>
        </w:rPr>
        <w:t>fv</w:t>
      </w:r>
      <w:r w:rsidRPr="002D53A8">
        <w:rPr>
          <w:rFonts w:eastAsiaTheme="minorEastAsia"/>
        </w:rPr>
        <w:t>.</w:t>
      </w:r>
      <w:r w:rsidRPr="002D53A8">
        <w:rPr>
          <w:rFonts w:eastAsiaTheme="minorEastAsia" w:hint="eastAsia"/>
        </w:rPr>
        <w:t>Virtual</w:t>
      </w:r>
      <w:r w:rsidRPr="002D53A8">
        <w:rPr>
          <w:rFonts w:eastAsiaTheme="minorEastAsia"/>
        </w:rPr>
        <w:t>Linkable</w:t>
      </w:r>
      <w:bookmarkEnd w:id="2022"/>
      <w:bookmarkEnd w:id="2023"/>
      <w:bookmarkEnd w:id="2024"/>
    </w:p>
    <w:p w14:paraId="7FA5EB08" w14:textId="77777777" w:rsidR="008746BC" w:rsidRPr="002D53A8" w:rsidRDefault="008746BC" w:rsidP="00A4562D">
      <w:pPr>
        <w:pStyle w:val="Heading4"/>
        <w:rPr>
          <w:rFonts w:eastAsiaTheme="minorEastAsia"/>
          <w:lang w:eastAsia="zh-CN"/>
        </w:rPr>
      </w:pPr>
      <w:bookmarkStart w:id="2025" w:name="_Toc48655637"/>
      <w:bookmarkStart w:id="2026" w:name="_Toc48725174"/>
      <w:bookmarkStart w:id="2027" w:name="_Toc57297596"/>
      <w:r w:rsidRPr="002D53A8">
        <w:rPr>
          <w:rFonts w:eastAsiaTheme="minorEastAsia" w:hint="eastAsia"/>
          <w:lang w:eastAsia="zh-CN"/>
        </w:rPr>
        <w:t>7.</w:t>
      </w:r>
      <w:r w:rsidR="005B0238" w:rsidRPr="002D53A8">
        <w:rPr>
          <w:rFonts w:eastAsiaTheme="minorEastAsia"/>
          <w:lang w:eastAsia="zh-CN"/>
        </w:rPr>
        <w:t>4</w:t>
      </w:r>
      <w:r w:rsidRPr="002D53A8">
        <w:rPr>
          <w:rFonts w:eastAsiaTheme="minorEastAsia" w:hint="eastAsia"/>
          <w:lang w:eastAsia="zh-CN"/>
        </w:rPr>
        <w:t>.</w:t>
      </w:r>
      <w:r w:rsidRPr="002D53A8">
        <w:rPr>
          <w:rFonts w:eastAsiaTheme="minorEastAsia"/>
          <w:lang w:eastAsia="zh-CN"/>
        </w:rPr>
        <w:t>1</w:t>
      </w:r>
      <w:r w:rsidRPr="002D53A8">
        <w:rPr>
          <w:rFonts w:eastAsiaTheme="minorEastAsia" w:hint="eastAsia"/>
          <w:lang w:eastAsia="zh-CN"/>
        </w:rPr>
        <w:t>.1</w:t>
      </w:r>
      <w:r w:rsidRPr="002D53A8">
        <w:rPr>
          <w:rFonts w:eastAsiaTheme="minorEastAsia" w:hint="eastAsia"/>
          <w:lang w:eastAsia="zh-CN"/>
        </w:rPr>
        <w:tab/>
        <w:t>Description</w:t>
      </w:r>
      <w:bookmarkEnd w:id="2025"/>
      <w:bookmarkEnd w:id="2026"/>
      <w:bookmarkEnd w:id="2027"/>
    </w:p>
    <w:p w14:paraId="1B369A81" w14:textId="2D38D2A4" w:rsidR="008746BC" w:rsidRPr="002D53A8" w:rsidRDefault="008746BC" w:rsidP="00250AE2">
      <w:pPr>
        <w:rPr>
          <w:rFonts w:eastAsiaTheme="minorEastAsia"/>
        </w:rPr>
      </w:pPr>
      <w:r w:rsidRPr="002D53A8">
        <w:rPr>
          <w:rFonts w:eastAsiaTheme="minorEastAsia"/>
        </w:rPr>
        <w:t xml:space="preserve">The </w:t>
      </w:r>
      <w:r w:rsidRPr="002D53A8">
        <w:rPr>
          <w:rFonts w:eastAsiaTheme="minorEastAsia" w:hint="eastAsia"/>
        </w:rPr>
        <w:t>Virtual</w:t>
      </w:r>
      <w:r w:rsidRPr="002D53A8">
        <w:rPr>
          <w:rFonts w:eastAsiaTheme="minorEastAsia"/>
        </w:rPr>
        <w:t xml:space="preserve">Linkable capability type is defined in clause </w:t>
      </w:r>
      <w:r w:rsidR="00315184" w:rsidRPr="002D53A8">
        <w:rPr>
          <w:rFonts w:eastAsiaTheme="minorEastAsia"/>
        </w:rPr>
        <w:t>9</w:t>
      </w:r>
      <w:r w:rsidRPr="002D53A8">
        <w:rPr>
          <w:rFonts w:eastAsiaTheme="minorEastAsia"/>
        </w:rPr>
        <w:t>.4.</w:t>
      </w:r>
      <w:r w:rsidR="00315184" w:rsidRPr="002D53A8">
        <w:rPr>
          <w:rFonts w:eastAsiaTheme="minorEastAsia"/>
        </w:rPr>
        <w:t>1</w:t>
      </w:r>
      <w:r w:rsidRPr="002D53A8">
        <w:rPr>
          <w:rFonts w:eastAsiaTheme="minorEastAsia"/>
        </w:rPr>
        <w:t xml:space="preserve">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209FEA50" w14:textId="77777777" w:rsidR="00EA180F" w:rsidRPr="002D53A8" w:rsidRDefault="00EA180F" w:rsidP="00E6230F">
      <w:pPr>
        <w:pStyle w:val="Heading3"/>
        <w:rPr>
          <w:rFonts w:eastAsia="DengXian"/>
          <w:lang w:eastAsia="zh-CN"/>
        </w:rPr>
      </w:pPr>
      <w:bookmarkStart w:id="2028" w:name="_Toc48655638"/>
      <w:bookmarkStart w:id="2029" w:name="_Toc48725175"/>
      <w:bookmarkStart w:id="2030" w:name="_Toc57297597"/>
      <w:r w:rsidRPr="00843532">
        <w:rPr>
          <w:rFonts w:eastAsia="DengXian"/>
          <w:lang w:eastAsia="zh-CN"/>
        </w:rPr>
        <w:t>7.4.2</w:t>
      </w:r>
      <w:r w:rsidRPr="002D53A8">
        <w:rPr>
          <w:rFonts w:eastAsia="DengXian"/>
        </w:rPr>
        <w:tab/>
        <w:t>tosca.capabilities.nfv.</w:t>
      </w:r>
      <w:r w:rsidRPr="002D53A8">
        <w:rPr>
          <w:rFonts w:eastAsia="DengXian"/>
          <w:lang w:eastAsia="zh-CN"/>
        </w:rPr>
        <w:t>Forwarding</w:t>
      </w:r>
      <w:bookmarkEnd w:id="2028"/>
      <w:bookmarkEnd w:id="2029"/>
      <w:bookmarkEnd w:id="2030"/>
    </w:p>
    <w:p w14:paraId="31ECB935" w14:textId="77777777" w:rsidR="00EA180F" w:rsidRPr="002D53A8" w:rsidRDefault="00EA180F" w:rsidP="00E6230F">
      <w:pPr>
        <w:pStyle w:val="Heading4"/>
        <w:rPr>
          <w:rFonts w:eastAsia="DengXian"/>
        </w:rPr>
      </w:pPr>
      <w:bookmarkStart w:id="2031" w:name="_Toc48655639"/>
      <w:bookmarkStart w:id="2032" w:name="_Toc48725176"/>
      <w:bookmarkStart w:id="2033" w:name="_Toc57297598"/>
      <w:r w:rsidRPr="002D53A8">
        <w:rPr>
          <w:rFonts w:eastAsia="DengXian"/>
          <w:lang w:eastAsia="zh-CN"/>
        </w:rPr>
        <w:t>7.4.2.1</w:t>
      </w:r>
      <w:r w:rsidRPr="002D53A8">
        <w:rPr>
          <w:rFonts w:eastAsia="DengXian"/>
        </w:rPr>
        <w:tab/>
        <w:t>Description</w:t>
      </w:r>
      <w:bookmarkEnd w:id="2031"/>
      <w:bookmarkEnd w:id="2032"/>
      <w:bookmarkEnd w:id="2033"/>
    </w:p>
    <w:p w14:paraId="6189FE4B" w14:textId="43128F88" w:rsidR="00EA180F" w:rsidRPr="002D53A8" w:rsidRDefault="00EA180F" w:rsidP="00F7615C">
      <w:pPr>
        <w:rPr>
          <w:rFonts w:eastAsia="SimSun"/>
          <w:lang w:eastAsia="zh-CN"/>
        </w:rPr>
      </w:pPr>
      <w:r w:rsidRPr="002D53A8">
        <w:rPr>
          <w:rFonts w:eastAsia="SimSun"/>
          <w:lang w:eastAsia="zh-CN"/>
        </w:rPr>
        <w:t>The</w:t>
      </w:r>
      <w:r w:rsidRPr="002D53A8">
        <w:t xml:space="preserve"> </w:t>
      </w:r>
      <w:r w:rsidRPr="002D53A8">
        <w:rPr>
          <w:lang w:eastAsia="zh-CN"/>
        </w:rPr>
        <w:t>Forwarding</w:t>
      </w:r>
      <w:r w:rsidRPr="002D53A8">
        <w:rPr>
          <w:rFonts w:eastAsia="SimSun"/>
          <w:lang w:eastAsia="zh-CN"/>
        </w:rPr>
        <w:t xml:space="preserve"> capability type describes the capabilities related to nodes which can be pointed by tosca.relationships.nfv.ForwardTo relationship type. Table 7.4.2.1-1 specifies the declared names for this capability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05ED6D80" w14:textId="77777777" w:rsidR="00EA180F" w:rsidRPr="002D53A8" w:rsidRDefault="00EA180F" w:rsidP="00257116">
      <w:pPr>
        <w:pStyle w:val="NO"/>
        <w:rPr>
          <w:shd w:val="clear" w:color="auto" w:fill="FFFFFF"/>
          <w:lang w:eastAsia="zh-CN" w:bidi="ar"/>
        </w:rPr>
      </w:pPr>
      <w:r w:rsidRPr="002D53A8">
        <w:rPr>
          <w:rFonts w:eastAsia="SimSun"/>
          <w:lang w:eastAsia="zh-CN"/>
        </w:rPr>
        <w:t>NOTE:</w:t>
      </w:r>
      <w:r w:rsidRPr="002D53A8">
        <w:rPr>
          <w:rFonts w:eastAsia="SimSun"/>
          <w:lang w:eastAsia="zh-CN"/>
        </w:rPr>
        <w:tab/>
      </w:r>
      <w:r w:rsidRPr="002D53A8">
        <w:rPr>
          <w:shd w:val="clear" w:color="auto" w:fill="FFFFFF"/>
          <w:lang w:eastAsia="zh-CN" w:bidi="ar"/>
        </w:rPr>
        <w:t>The forwarding capability represents the ability of a CP or SAP to receive and forward traffic flows. Traffic flows can be received by a CP from an NS Virtual Link and forwarded to the VNF or PNF to which the CP is attached. Symmetrically, traffic flows can be received by an external CP of the VNF or PNF and forwarded to an NS Virtual Link. Traffic flows can be received by a SAP from an external link and forwarded to the NS to which the SAP is attached. Symmetrically, traffic flows can be received from the NS to which the SAP is attached and forwarded to an external link. An ingress CP is an external CP that forwards traffic to a VNF, PNF or NS while and egress CP is an external CP that forwards traffic outside a VNF, PNF or NS. The same CP may but need not play both roles.</w:t>
      </w:r>
    </w:p>
    <w:p w14:paraId="008E6A59" w14:textId="77777777" w:rsidR="00EA180F" w:rsidRPr="002D53A8" w:rsidRDefault="00EA180F" w:rsidP="00E6230F">
      <w:pPr>
        <w:pStyle w:val="TH"/>
      </w:pPr>
      <w:r w:rsidRPr="002D53A8">
        <w:t xml:space="preserve">Table </w:t>
      </w:r>
      <w:r w:rsidRPr="002D53A8">
        <w:rPr>
          <w:rFonts w:eastAsia="SimSun"/>
          <w:lang w:eastAsia="zh-CN"/>
        </w:rPr>
        <w:t>7.4.2.1-1</w:t>
      </w:r>
      <w:r w:rsidRPr="002D53A8">
        <w:t>: Type name, shorthand, and URI</w:t>
      </w:r>
    </w:p>
    <w:tbl>
      <w:tblPr>
        <w:tblW w:w="865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8"/>
        <w:gridCol w:w="6619"/>
      </w:tblGrid>
      <w:tr w:rsidR="00EA180F" w:rsidRPr="002D53A8" w14:paraId="60E97115" w14:textId="77777777" w:rsidTr="00192096">
        <w:trPr>
          <w:jc w:val="center"/>
        </w:trPr>
        <w:tc>
          <w:tcPr>
            <w:tcW w:w="2038" w:type="dxa"/>
            <w:shd w:val="clear" w:color="auto" w:fill="D9D9D9"/>
            <w:hideMark/>
          </w:tcPr>
          <w:p w14:paraId="72927733" w14:textId="77777777" w:rsidR="00EA180F" w:rsidRPr="002D53A8" w:rsidRDefault="00EA180F" w:rsidP="00E6230F">
            <w:pPr>
              <w:pStyle w:val="TAH"/>
              <w:jc w:val="left"/>
              <w:rPr>
                <w:lang w:eastAsia="ja-JP"/>
              </w:rPr>
            </w:pPr>
            <w:r w:rsidRPr="002D53A8">
              <w:rPr>
                <w:lang w:eastAsia="ja-JP"/>
              </w:rPr>
              <w:t>Shorthand Name</w:t>
            </w:r>
          </w:p>
        </w:tc>
        <w:tc>
          <w:tcPr>
            <w:tcW w:w="6619" w:type="dxa"/>
            <w:hideMark/>
          </w:tcPr>
          <w:p w14:paraId="77F3D96F" w14:textId="77777777" w:rsidR="00EA180F" w:rsidRPr="002D53A8" w:rsidRDefault="00EA180F" w:rsidP="00E6230F">
            <w:pPr>
              <w:pStyle w:val="TAL"/>
            </w:pPr>
            <w:r w:rsidRPr="002D53A8">
              <w:rPr>
                <w:lang w:eastAsia="zh-CN"/>
              </w:rPr>
              <w:t>Forwarding</w:t>
            </w:r>
          </w:p>
        </w:tc>
      </w:tr>
      <w:tr w:rsidR="00EA180F" w:rsidRPr="002D53A8" w14:paraId="4B0681B0" w14:textId="77777777" w:rsidTr="00192096">
        <w:trPr>
          <w:jc w:val="center"/>
        </w:trPr>
        <w:tc>
          <w:tcPr>
            <w:tcW w:w="2038" w:type="dxa"/>
            <w:shd w:val="clear" w:color="auto" w:fill="D9D9D9"/>
            <w:hideMark/>
          </w:tcPr>
          <w:p w14:paraId="76A412E9" w14:textId="77777777" w:rsidR="00EA180F" w:rsidRPr="002D53A8" w:rsidRDefault="00EA180F" w:rsidP="00E6230F">
            <w:pPr>
              <w:pStyle w:val="TAH"/>
              <w:jc w:val="left"/>
              <w:rPr>
                <w:lang w:eastAsia="ja-JP"/>
              </w:rPr>
            </w:pPr>
            <w:r w:rsidRPr="002D53A8">
              <w:rPr>
                <w:lang w:eastAsia="ja-JP"/>
              </w:rPr>
              <w:t>Type Qualified Name</w:t>
            </w:r>
          </w:p>
        </w:tc>
        <w:tc>
          <w:tcPr>
            <w:tcW w:w="6619" w:type="dxa"/>
            <w:hideMark/>
          </w:tcPr>
          <w:p w14:paraId="0F765E26" w14:textId="77777777" w:rsidR="00EA180F" w:rsidRPr="002D53A8" w:rsidRDefault="00EA180F" w:rsidP="00E6230F">
            <w:pPr>
              <w:pStyle w:val="TAL"/>
            </w:pPr>
            <w:r w:rsidRPr="002D53A8">
              <w:t>toscanfv:</w:t>
            </w:r>
            <w:r w:rsidRPr="002D53A8">
              <w:rPr>
                <w:lang w:eastAsia="zh-CN"/>
              </w:rPr>
              <w:t>Forwarding</w:t>
            </w:r>
          </w:p>
        </w:tc>
      </w:tr>
      <w:tr w:rsidR="00EA180F" w:rsidRPr="002D53A8" w14:paraId="704E1A0D" w14:textId="77777777" w:rsidTr="00192096">
        <w:trPr>
          <w:jc w:val="center"/>
        </w:trPr>
        <w:tc>
          <w:tcPr>
            <w:tcW w:w="2038" w:type="dxa"/>
            <w:shd w:val="clear" w:color="auto" w:fill="D9D9D9"/>
            <w:hideMark/>
          </w:tcPr>
          <w:p w14:paraId="53AA2B62" w14:textId="77777777" w:rsidR="00EA180F" w:rsidRPr="002D53A8" w:rsidRDefault="00EA180F" w:rsidP="00E6230F">
            <w:pPr>
              <w:pStyle w:val="TAH"/>
              <w:jc w:val="left"/>
              <w:rPr>
                <w:lang w:eastAsia="ja-JP"/>
              </w:rPr>
            </w:pPr>
            <w:r w:rsidRPr="002D53A8">
              <w:rPr>
                <w:lang w:eastAsia="ja-JP"/>
              </w:rPr>
              <w:t>Type URI</w:t>
            </w:r>
          </w:p>
        </w:tc>
        <w:tc>
          <w:tcPr>
            <w:tcW w:w="6619" w:type="dxa"/>
            <w:hideMark/>
          </w:tcPr>
          <w:p w14:paraId="424F1E66" w14:textId="77777777" w:rsidR="00EA180F" w:rsidRPr="002D53A8" w:rsidRDefault="00EA180F" w:rsidP="00E6230F">
            <w:pPr>
              <w:pStyle w:val="TAL"/>
            </w:pPr>
            <w:r w:rsidRPr="002D53A8">
              <w:t>tosca.capabilities.nfv.</w:t>
            </w:r>
            <w:r w:rsidRPr="002D53A8">
              <w:rPr>
                <w:lang w:eastAsia="zh-CN"/>
              </w:rPr>
              <w:t>Forwarding</w:t>
            </w:r>
          </w:p>
        </w:tc>
      </w:tr>
    </w:tbl>
    <w:p w14:paraId="7F4A4D3E" w14:textId="77777777" w:rsidR="00EA180F" w:rsidRPr="002D53A8" w:rsidRDefault="00EA180F" w:rsidP="00EA180F">
      <w:pPr>
        <w:spacing w:after="0"/>
        <w:textAlignment w:val="auto"/>
      </w:pPr>
    </w:p>
    <w:p w14:paraId="608252B6" w14:textId="77777777" w:rsidR="00EA180F" w:rsidRPr="002D53A8" w:rsidRDefault="00EA180F" w:rsidP="00822551">
      <w:pPr>
        <w:pStyle w:val="Heading4"/>
        <w:rPr>
          <w:rFonts w:eastAsia="DengXian"/>
        </w:rPr>
      </w:pPr>
      <w:bookmarkStart w:id="2034" w:name="_Toc48655640"/>
      <w:bookmarkStart w:id="2035" w:name="_Toc48725177"/>
      <w:bookmarkStart w:id="2036" w:name="_Toc57297599"/>
      <w:r w:rsidRPr="002D53A8">
        <w:rPr>
          <w:rFonts w:eastAsia="DengXian"/>
          <w:lang w:eastAsia="zh-CN"/>
        </w:rPr>
        <w:t>7</w:t>
      </w:r>
      <w:r w:rsidRPr="002D53A8">
        <w:rPr>
          <w:rFonts w:eastAsia="DengXian"/>
        </w:rPr>
        <w:t>.4.</w:t>
      </w:r>
      <w:r w:rsidRPr="002D53A8">
        <w:rPr>
          <w:rFonts w:eastAsia="DengXian"/>
          <w:lang w:eastAsia="zh-CN"/>
        </w:rPr>
        <w:t>2</w:t>
      </w:r>
      <w:r w:rsidRPr="002D53A8">
        <w:rPr>
          <w:rFonts w:eastAsia="DengXian"/>
        </w:rPr>
        <w:t>.2</w:t>
      </w:r>
      <w:r w:rsidRPr="002D53A8">
        <w:rPr>
          <w:rFonts w:eastAsia="DengXian"/>
        </w:rPr>
        <w:tab/>
        <w:t>Properties</w:t>
      </w:r>
      <w:bookmarkEnd w:id="2034"/>
      <w:bookmarkEnd w:id="2035"/>
      <w:bookmarkEnd w:id="2036"/>
    </w:p>
    <w:p w14:paraId="02ABEE75" w14:textId="77777777" w:rsidR="00EA180F" w:rsidRPr="002D53A8" w:rsidRDefault="00EA180F" w:rsidP="00EA180F">
      <w:pPr>
        <w:rPr>
          <w:rFonts w:eastAsia="SimSun"/>
        </w:rPr>
      </w:pPr>
      <w:r w:rsidRPr="002D53A8">
        <w:rPr>
          <w:rFonts w:eastAsia="SimSun"/>
        </w:rPr>
        <w:t>None.</w:t>
      </w:r>
    </w:p>
    <w:p w14:paraId="18E7A5EB" w14:textId="77777777" w:rsidR="00EA180F" w:rsidRPr="002D53A8" w:rsidRDefault="00EA180F" w:rsidP="00E6230F">
      <w:pPr>
        <w:pStyle w:val="Heading4"/>
        <w:rPr>
          <w:rFonts w:eastAsia="DengXian"/>
        </w:rPr>
      </w:pPr>
      <w:bookmarkStart w:id="2037" w:name="_Toc48655641"/>
      <w:bookmarkStart w:id="2038" w:name="_Toc48725178"/>
      <w:bookmarkStart w:id="2039" w:name="_Toc57297600"/>
      <w:r w:rsidRPr="00843532">
        <w:rPr>
          <w:rFonts w:eastAsia="DengXian"/>
          <w:lang w:eastAsia="zh-CN"/>
        </w:rPr>
        <w:t>7.4.2.3</w:t>
      </w:r>
      <w:r w:rsidRPr="002D53A8">
        <w:rPr>
          <w:rFonts w:eastAsia="DengXian"/>
        </w:rPr>
        <w:tab/>
        <w:t>Definition</w:t>
      </w:r>
      <w:bookmarkEnd w:id="2037"/>
      <w:bookmarkEnd w:id="2038"/>
      <w:bookmarkEnd w:id="2039"/>
    </w:p>
    <w:p w14:paraId="09D4F0AF" w14:textId="77777777" w:rsidR="00EA180F" w:rsidRPr="002D53A8" w:rsidRDefault="00EA180F" w:rsidP="00E6230F">
      <w:r w:rsidRPr="002D53A8">
        <w:rPr>
          <w:lang w:eastAsia="zh-CN"/>
        </w:rPr>
        <w:t>The syntax of the Forwarding</w:t>
      </w:r>
      <w:r w:rsidRPr="002D53A8">
        <w:rPr>
          <w:rFonts w:eastAsia="SimSun"/>
          <w:lang w:eastAsia="zh-CN"/>
        </w:rPr>
        <w:t xml:space="preserve"> capability</w:t>
      </w:r>
      <w:r w:rsidRPr="002D53A8">
        <w:rPr>
          <w:lang w:eastAsia="zh-CN"/>
        </w:rPr>
        <w:t xml:space="preserve"> type shall comply with the following definition:</w:t>
      </w:r>
    </w:p>
    <w:tbl>
      <w:tblPr>
        <w:tblW w:w="0" w:type="dxa"/>
        <w:tblInd w:w="144" w:type="dxa"/>
        <w:shd w:val="clear" w:color="auto" w:fill="D9D9D9"/>
        <w:tblLayout w:type="fixed"/>
        <w:tblCellMar>
          <w:top w:w="58" w:type="dxa"/>
          <w:left w:w="115" w:type="dxa"/>
          <w:bottom w:w="86" w:type="dxa"/>
          <w:right w:w="115" w:type="dxa"/>
        </w:tblCellMar>
        <w:tblLook w:val="04A0" w:firstRow="1" w:lastRow="0" w:firstColumn="1" w:lastColumn="0" w:noHBand="0" w:noVBand="1"/>
      </w:tblPr>
      <w:tblGrid>
        <w:gridCol w:w="9216"/>
      </w:tblGrid>
      <w:tr w:rsidR="00EA180F" w:rsidRPr="002D53A8" w14:paraId="064223A5" w14:textId="77777777" w:rsidTr="00192096">
        <w:tc>
          <w:tcPr>
            <w:tcW w:w="9216" w:type="dxa"/>
            <w:shd w:val="clear" w:color="auto" w:fill="D9D9D9"/>
            <w:hideMark/>
          </w:tcPr>
          <w:p w14:paraId="4922188E" w14:textId="77777777" w:rsidR="00EA180F" w:rsidRPr="002D53A8" w:rsidRDefault="00EA180F" w:rsidP="00EA180F">
            <w:pPr>
              <w:overflowPunct/>
              <w:autoSpaceDE/>
              <w:adjustRightInd/>
              <w:spacing w:after="0"/>
              <w:textAlignment w:val="auto"/>
              <w:rPr>
                <w:rFonts w:ascii="Consolas" w:hAnsi="Consolas"/>
              </w:rPr>
            </w:pPr>
            <w:r w:rsidRPr="002D53A8">
              <w:rPr>
                <w:rFonts w:ascii="Consolas" w:hAnsi="Consolas" w:cs="Consolas"/>
              </w:rPr>
              <w:t xml:space="preserve">  tosca.capabilities.nf</w:t>
            </w:r>
            <w:r w:rsidRPr="002D53A8">
              <w:rPr>
                <w:rFonts w:ascii="Consolas" w:hAnsi="Consolas" w:cs="Consolas"/>
                <w:szCs w:val="22"/>
              </w:rPr>
              <w:t>v.</w:t>
            </w:r>
            <w:r w:rsidRPr="002D53A8">
              <w:rPr>
                <w:rFonts w:ascii="Calibri" w:hAnsi="Calibri" w:cs="Consolas"/>
                <w:lang w:eastAsia="zh-CN"/>
              </w:rPr>
              <w:t>Forwarding</w:t>
            </w:r>
            <w:r w:rsidRPr="002D53A8">
              <w:rPr>
                <w:rFonts w:ascii="Consolas" w:hAnsi="Consolas" w:cs="Consolas"/>
                <w:szCs w:val="22"/>
              </w:rPr>
              <w:t>:</w:t>
            </w:r>
          </w:p>
          <w:p w14:paraId="3C14D528" w14:textId="77777777" w:rsidR="00EA180F" w:rsidRPr="002D53A8" w:rsidRDefault="00EA180F" w:rsidP="00EA180F">
            <w:pPr>
              <w:overflowPunct/>
              <w:autoSpaceDE/>
              <w:adjustRightInd/>
              <w:spacing w:after="0"/>
              <w:textAlignment w:val="auto"/>
              <w:rPr>
                <w:rFonts w:eastAsia="SimSun"/>
                <w:szCs w:val="24"/>
                <w:lang w:eastAsia="fr-FR"/>
              </w:rPr>
            </w:pPr>
            <w:r w:rsidRPr="002D53A8">
              <w:rPr>
                <w:rFonts w:ascii="Consolas" w:hAnsi="Consolas" w:cs="Consolas"/>
              </w:rPr>
              <w:t xml:space="preserve">    derived_from: tosca.capabilities.Root</w:t>
            </w:r>
          </w:p>
        </w:tc>
      </w:tr>
    </w:tbl>
    <w:p w14:paraId="21FD43EA" w14:textId="77777777" w:rsidR="00EA180F" w:rsidRPr="002D53A8" w:rsidRDefault="00EA180F" w:rsidP="00250AE2">
      <w:pPr>
        <w:rPr>
          <w:rFonts w:eastAsiaTheme="minorEastAsia"/>
        </w:rPr>
      </w:pPr>
    </w:p>
    <w:p w14:paraId="18D1FF70" w14:textId="77777777" w:rsidR="002B56D8" w:rsidRPr="002D53A8" w:rsidRDefault="002B56D8" w:rsidP="0037270B">
      <w:pPr>
        <w:pStyle w:val="Heading2"/>
        <w:rPr>
          <w:rFonts w:eastAsiaTheme="minorEastAsia"/>
        </w:rPr>
      </w:pPr>
      <w:bookmarkStart w:id="2040" w:name="_Toc48655642"/>
      <w:bookmarkStart w:id="2041" w:name="_Toc48725179"/>
      <w:bookmarkStart w:id="2042" w:name="_Toc57297601"/>
      <w:r w:rsidRPr="002D53A8">
        <w:rPr>
          <w:rFonts w:eastAsiaTheme="minorEastAsia"/>
        </w:rPr>
        <w:t>7.</w:t>
      </w:r>
      <w:r w:rsidR="005B0238" w:rsidRPr="002D53A8">
        <w:rPr>
          <w:rFonts w:eastAsiaTheme="minorEastAsia"/>
        </w:rPr>
        <w:t>5</w:t>
      </w:r>
      <w:r w:rsidRPr="002D53A8">
        <w:rPr>
          <w:rFonts w:eastAsiaTheme="minorEastAsia"/>
        </w:rPr>
        <w:tab/>
        <w:t>Requirements Types</w:t>
      </w:r>
      <w:bookmarkEnd w:id="2040"/>
      <w:bookmarkEnd w:id="2041"/>
      <w:bookmarkEnd w:id="2042"/>
    </w:p>
    <w:p w14:paraId="4B41247C" w14:textId="77777777" w:rsidR="00350C08" w:rsidRPr="002D53A8" w:rsidRDefault="00350C08" w:rsidP="00822551">
      <w:pPr>
        <w:rPr>
          <w:rFonts w:eastAsiaTheme="majorEastAsia"/>
          <w:lang w:eastAsia="zh-CN"/>
        </w:rPr>
      </w:pPr>
      <w:r w:rsidRPr="002D53A8">
        <w:rPr>
          <w:rFonts w:eastAsiaTheme="majorEastAsia" w:hint="eastAsia"/>
          <w:lang w:eastAsia="zh-CN"/>
        </w:rPr>
        <w:t>None.</w:t>
      </w:r>
    </w:p>
    <w:p w14:paraId="1D2176C0" w14:textId="77777777" w:rsidR="002B56D8" w:rsidRPr="002D53A8" w:rsidRDefault="002B56D8" w:rsidP="0037270B">
      <w:pPr>
        <w:pStyle w:val="Heading2"/>
        <w:rPr>
          <w:rFonts w:eastAsiaTheme="minorEastAsia"/>
        </w:rPr>
      </w:pPr>
      <w:bookmarkStart w:id="2043" w:name="_Toc48655643"/>
      <w:bookmarkStart w:id="2044" w:name="_Toc48725180"/>
      <w:bookmarkStart w:id="2045" w:name="_Toc57297602"/>
      <w:r w:rsidRPr="002D53A8">
        <w:rPr>
          <w:rFonts w:eastAsiaTheme="minorEastAsia"/>
        </w:rPr>
        <w:t>7.</w:t>
      </w:r>
      <w:r w:rsidR="005B0238" w:rsidRPr="002D53A8">
        <w:rPr>
          <w:rFonts w:eastAsiaTheme="minorEastAsia"/>
        </w:rPr>
        <w:t>6</w:t>
      </w:r>
      <w:r w:rsidRPr="002D53A8">
        <w:rPr>
          <w:rFonts w:eastAsiaTheme="minorEastAsia"/>
        </w:rPr>
        <w:tab/>
        <w:t>Relationship Types</w:t>
      </w:r>
      <w:bookmarkEnd w:id="2043"/>
      <w:bookmarkEnd w:id="2044"/>
      <w:bookmarkEnd w:id="2045"/>
    </w:p>
    <w:p w14:paraId="27D56517" w14:textId="77777777" w:rsidR="00050395" w:rsidRPr="002D53A8" w:rsidRDefault="00050395" w:rsidP="00050395">
      <w:pPr>
        <w:pStyle w:val="Heading3"/>
        <w:rPr>
          <w:rFonts w:eastAsiaTheme="minorEastAsia"/>
          <w:lang w:eastAsia="zh-CN"/>
        </w:rPr>
      </w:pPr>
      <w:bookmarkStart w:id="2046" w:name="_Toc48655644"/>
      <w:bookmarkStart w:id="2047" w:name="_Toc48725181"/>
      <w:bookmarkStart w:id="2048" w:name="_Toc57297603"/>
      <w:r w:rsidRPr="002D53A8">
        <w:rPr>
          <w:rFonts w:eastAsia="DengXian"/>
        </w:rPr>
        <w:t>7.</w:t>
      </w:r>
      <w:r w:rsidR="005B0238" w:rsidRPr="002D53A8">
        <w:rPr>
          <w:rFonts w:eastAsia="DengXian"/>
        </w:rPr>
        <w:t>6</w:t>
      </w:r>
      <w:r w:rsidRPr="002D53A8">
        <w:rPr>
          <w:rFonts w:eastAsia="DengXian"/>
        </w:rPr>
        <w:t>.1</w:t>
      </w:r>
      <w:r w:rsidRPr="002D53A8">
        <w:rPr>
          <w:rFonts w:eastAsia="DengXian"/>
        </w:rPr>
        <w:tab/>
      </w:r>
      <w:r w:rsidRPr="002D53A8">
        <w:rPr>
          <w:rFonts w:eastAsiaTheme="minorEastAsia" w:hint="eastAsia"/>
          <w:lang w:eastAsia="zh-CN"/>
        </w:rPr>
        <w:t>tosca.relationships.nfv.VirtualLinksTo</w:t>
      </w:r>
      <w:bookmarkEnd w:id="2046"/>
      <w:bookmarkEnd w:id="2047"/>
      <w:bookmarkEnd w:id="2048"/>
    </w:p>
    <w:p w14:paraId="4093E5D1" w14:textId="77777777" w:rsidR="00050395" w:rsidRPr="002D53A8" w:rsidRDefault="00050395" w:rsidP="00050395">
      <w:pPr>
        <w:pStyle w:val="Heading4"/>
        <w:rPr>
          <w:rFonts w:eastAsiaTheme="minorEastAsia"/>
          <w:lang w:eastAsia="zh-CN"/>
        </w:rPr>
      </w:pPr>
      <w:bookmarkStart w:id="2049" w:name="_Toc48655645"/>
      <w:bookmarkStart w:id="2050" w:name="_Toc48725182"/>
      <w:bookmarkStart w:id="2051" w:name="_Toc57297604"/>
      <w:r w:rsidRPr="002D53A8">
        <w:rPr>
          <w:rFonts w:eastAsia="DengXian"/>
        </w:rPr>
        <w:t>7.</w:t>
      </w:r>
      <w:r w:rsidR="005B0238" w:rsidRPr="002D53A8">
        <w:rPr>
          <w:rFonts w:eastAsia="DengXian"/>
        </w:rPr>
        <w:t>6</w:t>
      </w:r>
      <w:r w:rsidRPr="002D53A8">
        <w:rPr>
          <w:rFonts w:eastAsia="DengXian"/>
        </w:rPr>
        <w:t>.1.1</w:t>
      </w:r>
      <w:r w:rsidRPr="002D53A8">
        <w:rPr>
          <w:rFonts w:eastAsia="DengXian"/>
        </w:rPr>
        <w:tab/>
      </w:r>
      <w:r w:rsidR="000D6B8B" w:rsidRPr="002D53A8">
        <w:rPr>
          <w:rFonts w:eastAsia="DengXian"/>
        </w:rPr>
        <w:t>Description</w:t>
      </w:r>
      <w:bookmarkEnd w:id="2049"/>
      <w:bookmarkEnd w:id="2050"/>
      <w:bookmarkEnd w:id="2051"/>
    </w:p>
    <w:p w14:paraId="04E46131" w14:textId="4C9B99AE" w:rsidR="00050395" w:rsidRPr="002D53A8" w:rsidRDefault="00050395" w:rsidP="00DB3D2D">
      <w:pPr>
        <w:rPr>
          <w:rFonts w:eastAsiaTheme="minorEastAsia"/>
        </w:rPr>
      </w:pPr>
      <w:r w:rsidRPr="002D53A8">
        <w:rPr>
          <w:rFonts w:eastAsiaTheme="minorEastAsia"/>
        </w:rPr>
        <w:t xml:space="preserve">The </w:t>
      </w:r>
      <w:r w:rsidRPr="002D53A8">
        <w:rPr>
          <w:rFonts w:eastAsiaTheme="minorEastAsia" w:hint="eastAsia"/>
          <w:lang w:eastAsia="zh-CN"/>
        </w:rPr>
        <w:t>VirtualLinksTo</w:t>
      </w:r>
      <w:r w:rsidRPr="002D53A8">
        <w:rPr>
          <w:rFonts w:eastAsiaTheme="minorEastAsia"/>
        </w:rPr>
        <w:t xml:space="preserve"> relationship type is defined in clause </w:t>
      </w:r>
      <w:r w:rsidR="00315184" w:rsidRPr="002D53A8">
        <w:rPr>
          <w:rFonts w:eastAsiaTheme="minorEastAsia"/>
        </w:rPr>
        <w:t>9</w:t>
      </w:r>
      <w:r w:rsidRPr="002D53A8">
        <w:rPr>
          <w:rFonts w:eastAsiaTheme="minorEastAsia"/>
        </w:rPr>
        <w:t>.6.</w:t>
      </w:r>
      <w:r w:rsidR="00315184" w:rsidRPr="002D53A8">
        <w:rPr>
          <w:rFonts w:eastAsiaTheme="minorEastAsia"/>
        </w:rPr>
        <w:t>1</w:t>
      </w:r>
      <w:r w:rsidRPr="002D53A8">
        <w:rPr>
          <w:rFonts w:eastAsiaTheme="minorEastAsia"/>
        </w:rPr>
        <w:t xml:space="preserve">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 xml:space="preserve">document representing an association relationship between the VNF or PNF or Sap of a Nested NS and NsVirtualLink node types when used in </w:t>
      </w:r>
      <w:r w:rsidR="00CF5480" w:rsidRPr="002D53A8">
        <w:rPr>
          <w:rFonts w:eastAsiaTheme="minorEastAsia"/>
        </w:rPr>
        <w:t>an</w:t>
      </w:r>
      <w:r w:rsidRPr="002D53A8">
        <w:rPr>
          <w:rFonts w:eastAsiaTheme="minorEastAsia"/>
        </w:rPr>
        <w:t xml:space="preserve"> NSD.</w:t>
      </w:r>
    </w:p>
    <w:p w14:paraId="0F8658AE" w14:textId="77777777" w:rsidR="00EA180F" w:rsidRPr="007D6ED1" w:rsidRDefault="00EA180F" w:rsidP="005B4075">
      <w:pPr>
        <w:pStyle w:val="Heading3"/>
        <w:rPr>
          <w:rFonts w:eastAsia="DengXian"/>
        </w:rPr>
      </w:pPr>
      <w:bookmarkStart w:id="2052" w:name="_Toc48655646"/>
      <w:bookmarkStart w:id="2053" w:name="_Toc48725183"/>
      <w:bookmarkStart w:id="2054" w:name="_Toc57297605"/>
      <w:r w:rsidRPr="007D6ED1">
        <w:rPr>
          <w:rFonts w:eastAsia="DengXian"/>
          <w:lang w:eastAsia="zh-CN"/>
        </w:rPr>
        <w:t>7</w:t>
      </w:r>
      <w:r w:rsidRPr="007D6ED1">
        <w:rPr>
          <w:rFonts w:eastAsia="DengXian"/>
        </w:rPr>
        <w:t>.</w:t>
      </w:r>
      <w:r w:rsidRPr="007D6ED1">
        <w:rPr>
          <w:rFonts w:eastAsia="DengXian"/>
          <w:lang w:eastAsia="zh-CN"/>
        </w:rPr>
        <w:t>6.2</w:t>
      </w:r>
      <w:r w:rsidRPr="007D6ED1">
        <w:rPr>
          <w:rFonts w:eastAsia="DengXian"/>
        </w:rPr>
        <w:tab/>
        <w:t>tosca.relationships.nfv.</w:t>
      </w:r>
      <w:r w:rsidRPr="007D6ED1">
        <w:rPr>
          <w:rFonts w:eastAsia="DengXian"/>
          <w:lang w:eastAsia="zh-CN"/>
        </w:rPr>
        <w:t>ForwardTo</w:t>
      </w:r>
      <w:bookmarkEnd w:id="2052"/>
      <w:bookmarkEnd w:id="2053"/>
      <w:bookmarkEnd w:id="2054"/>
    </w:p>
    <w:p w14:paraId="3004CA14" w14:textId="77777777" w:rsidR="00EA180F" w:rsidRPr="007D6ED1" w:rsidRDefault="00EA180F" w:rsidP="002D53A8">
      <w:pPr>
        <w:pStyle w:val="Heading4"/>
      </w:pPr>
      <w:bookmarkStart w:id="2055" w:name="_Toc48725184"/>
      <w:bookmarkStart w:id="2056" w:name="_Toc57297606"/>
      <w:r w:rsidRPr="007D6ED1">
        <w:rPr>
          <w:rFonts w:eastAsia="DengXian"/>
          <w:lang w:eastAsia="zh-CN"/>
        </w:rPr>
        <w:t>7</w:t>
      </w:r>
      <w:r w:rsidRPr="007D6ED1">
        <w:rPr>
          <w:rFonts w:eastAsia="DengXian"/>
        </w:rPr>
        <w:t>.</w:t>
      </w:r>
      <w:r w:rsidRPr="007D6ED1">
        <w:rPr>
          <w:rFonts w:eastAsia="DengXian"/>
          <w:lang w:eastAsia="zh-CN"/>
        </w:rPr>
        <w:t>6</w:t>
      </w:r>
      <w:r w:rsidRPr="007D6ED1">
        <w:rPr>
          <w:rFonts w:eastAsia="DengXian"/>
        </w:rPr>
        <w:t>.</w:t>
      </w:r>
      <w:r w:rsidRPr="007D6ED1">
        <w:rPr>
          <w:rFonts w:eastAsia="DengXian"/>
          <w:lang w:eastAsia="zh-CN"/>
        </w:rPr>
        <w:t>2</w:t>
      </w:r>
      <w:r w:rsidRPr="007D6ED1">
        <w:rPr>
          <w:rFonts w:eastAsia="DengXian"/>
        </w:rPr>
        <w:t>.1</w:t>
      </w:r>
      <w:r w:rsidRPr="007D6ED1">
        <w:rPr>
          <w:rFonts w:eastAsia="DengXian"/>
        </w:rPr>
        <w:tab/>
        <w:t>Description</w:t>
      </w:r>
      <w:bookmarkEnd w:id="2055"/>
      <w:bookmarkEnd w:id="2056"/>
    </w:p>
    <w:p w14:paraId="42C923F4" w14:textId="4EF69599" w:rsidR="00EA180F" w:rsidRPr="007D6ED1" w:rsidRDefault="00EA180F" w:rsidP="005B4075">
      <w:pPr>
        <w:rPr>
          <w:rFonts w:eastAsia="SimSun"/>
          <w:lang w:eastAsia="zh-CN"/>
        </w:rPr>
      </w:pPr>
      <w:r w:rsidRPr="007D6ED1">
        <w:rPr>
          <w:lang w:eastAsia="zh-CN"/>
        </w:rPr>
        <w:t xml:space="preserve">The ForwardTo </w:t>
      </w:r>
      <w:r w:rsidRPr="007D6ED1">
        <w:t xml:space="preserve">relationship type represents </w:t>
      </w:r>
      <w:r w:rsidRPr="007D6ED1">
        <w:rPr>
          <w:rFonts w:eastAsia="SimSun"/>
          <w:szCs w:val="24"/>
        </w:rPr>
        <w:t xml:space="preserve">an association </w:t>
      </w:r>
      <w:r w:rsidRPr="007D6ED1">
        <w:t xml:space="preserve">between </w:t>
      </w:r>
      <w:r w:rsidRPr="007D6ED1">
        <w:rPr>
          <w:rFonts w:eastAsia="SimSun"/>
          <w:lang w:eastAsia="zh-CN"/>
        </w:rPr>
        <w:t xml:space="preserve">two </w:t>
      </w:r>
      <w:r w:rsidRPr="007D6ED1">
        <w:t>node type</w:t>
      </w:r>
      <w:r w:rsidRPr="007D6ED1">
        <w:rPr>
          <w:rFonts w:eastAsia="SimSun"/>
          <w:lang w:eastAsia="zh-CN"/>
        </w:rPr>
        <w:t>s which are a part of NFP</w:t>
      </w:r>
      <w:r w:rsidRPr="007D6ED1">
        <w:t>.</w:t>
      </w:r>
      <w:r w:rsidRPr="007D6ED1">
        <w:rPr>
          <w:rFonts w:eastAsia="SimSun"/>
          <w:lang w:eastAsia="zh-CN"/>
        </w:rPr>
        <w:t xml:space="preserve"> </w:t>
      </w:r>
      <w:r w:rsidRPr="007D6ED1">
        <w:t>Table </w:t>
      </w:r>
      <w:r w:rsidRPr="007D6ED1">
        <w:rPr>
          <w:rFonts w:eastAsia="SimSun"/>
          <w:lang w:eastAsia="zh-CN"/>
        </w:rPr>
        <w:t>7</w:t>
      </w:r>
      <w:r w:rsidRPr="007D6ED1">
        <w:t>.</w:t>
      </w:r>
      <w:r w:rsidRPr="007D6ED1">
        <w:rPr>
          <w:rFonts w:eastAsia="SimSun"/>
          <w:lang w:eastAsia="zh-CN"/>
        </w:rPr>
        <w:t>6</w:t>
      </w:r>
      <w:r w:rsidRPr="007D6ED1">
        <w:t>.</w:t>
      </w:r>
      <w:r w:rsidRPr="007D6ED1">
        <w:rPr>
          <w:rFonts w:eastAsia="SimSun"/>
          <w:lang w:eastAsia="zh-CN"/>
        </w:rPr>
        <w:t>2</w:t>
      </w:r>
      <w:r w:rsidRPr="007D6ED1">
        <w:t xml:space="preserve">.1-1 specifies the declared names for this relationship type. These names shall be used as specified in </w:t>
      </w:r>
      <w:r w:rsidR="00C72002" w:rsidRPr="007D6ED1">
        <w:rPr>
          <w:rFonts w:eastAsiaTheme="minorEastAsia"/>
        </w:rPr>
        <w:t>TOSCA-Simple-Profile-YAML-v1.3</w:t>
      </w:r>
      <w:r w:rsidR="00C07390" w:rsidRPr="007D6ED1">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7D6ED1" w:rsidRPr="00F761A0">
        <w:rPr>
          <w:rFonts w:eastAsiaTheme="minorEastAsia"/>
        </w:rPr>
        <w:instrText xml:space="preserve"> \* MERGEFORMAT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7D6ED1">
        <w:t>.</w:t>
      </w:r>
    </w:p>
    <w:p w14:paraId="39751471" w14:textId="77777777" w:rsidR="00EA180F" w:rsidRPr="007D6ED1" w:rsidRDefault="00EA180F" w:rsidP="005B4075">
      <w:pPr>
        <w:pStyle w:val="TH"/>
        <w:rPr>
          <w:rFonts w:eastAsia="SimSun"/>
          <w:lang w:eastAsia="zh-CN"/>
        </w:rPr>
      </w:pPr>
      <w:r w:rsidRPr="007D6ED1">
        <w:t xml:space="preserve">Table </w:t>
      </w:r>
      <w:r w:rsidRPr="007D6ED1">
        <w:rPr>
          <w:rFonts w:eastAsia="SimSun"/>
          <w:lang w:eastAsia="zh-CN"/>
        </w:rPr>
        <w:t>7</w:t>
      </w:r>
      <w:r w:rsidRPr="007D6ED1">
        <w:t>.</w:t>
      </w:r>
      <w:r w:rsidRPr="007D6ED1">
        <w:rPr>
          <w:rFonts w:eastAsia="SimSun"/>
          <w:lang w:eastAsia="zh-CN"/>
        </w:rPr>
        <w:t>6</w:t>
      </w:r>
      <w:r w:rsidRPr="007D6ED1">
        <w:t>.</w:t>
      </w:r>
      <w:r w:rsidRPr="007D6ED1">
        <w:rPr>
          <w:rFonts w:eastAsia="SimSun"/>
          <w:lang w:eastAsia="zh-CN"/>
        </w:rPr>
        <w:t>2</w:t>
      </w:r>
      <w:r w:rsidRPr="007D6ED1">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EA180F" w:rsidRPr="007D6ED1" w14:paraId="162177B9" w14:textId="77777777" w:rsidTr="00192096">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5B9E13DB" w14:textId="77777777" w:rsidR="00EA180F" w:rsidRPr="007D6ED1" w:rsidRDefault="00EA180F" w:rsidP="005B4075">
            <w:pPr>
              <w:pStyle w:val="TAH"/>
              <w:jc w:val="left"/>
              <w:rPr>
                <w:lang w:eastAsia="ja-JP"/>
              </w:rPr>
            </w:pPr>
            <w:r w:rsidRPr="007D6ED1">
              <w:rPr>
                <w:lang w:eastAsia="ja-JP"/>
              </w:rPr>
              <w:t>Shorthand Name</w:t>
            </w:r>
          </w:p>
        </w:tc>
        <w:tc>
          <w:tcPr>
            <w:tcW w:w="6626" w:type="dxa"/>
            <w:tcBorders>
              <w:top w:val="single" w:sz="4" w:space="0" w:color="auto"/>
              <w:left w:val="single" w:sz="4" w:space="0" w:color="auto"/>
              <w:bottom w:val="single" w:sz="4" w:space="0" w:color="auto"/>
              <w:right w:val="single" w:sz="4" w:space="0" w:color="auto"/>
            </w:tcBorders>
            <w:hideMark/>
          </w:tcPr>
          <w:p w14:paraId="5A6CAC79" w14:textId="77777777" w:rsidR="00EA180F" w:rsidRPr="007D6ED1" w:rsidRDefault="00EA180F" w:rsidP="005B4075">
            <w:pPr>
              <w:pStyle w:val="TAL"/>
            </w:pPr>
            <w:r w:rsidRPr="007D6ED1">
              <w:rPr>
                <w:rFonts w:cs="Arial"/>
                <w:szCs w:val="18"/>
                <w:lang w:eastAsia="zh-CN"/>
              </w:rPr>
              <w:t>ForwardTo</w:t>
            </w:r>
          </w:p>
        </w:tc>
      </w:tr>
      <w:tr w:rsidR="00EA180F" w:rsidRPr="007D6ED1" w14:paraId="3443A262" w14:textId="77777777" w:rsidTr="00192096">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1CFABEEA" w14:textId="77777777" w:rsidR="00EA180F" w:rsidRPr="007D6ED1" w:rsidRDefault="00EA180F" w:rsidP="005B4075">
            <w:pPr>
              <w:pStyle w:val="TAH"/>
              <w:jc w:val="left"/>
              <w:rPr>
                <w:lang w:eastAsia="ja-JP"/>
              </w:rPr>
            </w:pPr>
            <w:r w:rsidRPr="007D6ED1">
              <w:rPr>
                <w:lang w:eastAsia="ja-JP"/>
              </w:rPr>
              <w:t>Type Qualified Name</w:t>
            </w:r>
          </w:p>
        </w:tc>
        <w:tc>
          <w:tcPr>
            <w:tcW w:w="6626" w:type="dxa"/>
            <w:tcBorders>
              <w:top w:val="single" w:sz="4" w:space="0" w:color="auto"/>
              <w:left w:val="single" w:sz="4" w:space="0" w:color="auto"/>
              <w:bottom w:val="single" w:sz="4" w:space="0" w:color="auto"/>
              <w:right w:val="single" w:sz="4" w:space="0" w:color="auto"/>
            </w:tcBorders>
            <w:hideMark/>
          </w:tcPr>
          <w:p w14:paraId="5A7ACE27" w14:textId="77777777" w:rsidR="00EA180F" w:rsidRPr="007D6ED1" w:rsidRDefault="00EA180F" w:rsidP="005B4075">
            <w:pPr>
              <w:pStyle w:val="TAL"/>
            </w:pPr>
            <w:r w:rsidRPr="007D6ED1">
              <w:rPr>
                <w:rFonts w:cs="Arial"/>
                <w:szCs w:val="18"/>
              </w:rPr>
              <w:t>toscanfv:</w:t>
            </w:r>
            <w:r w:rsidRPr="007D6ED1">
              <w:rPr>
                <w:rFonts w:cs="Arial"/>
                <w:szCs w:val="18"/>
                <w:lang w:eastAsia="zh-CN"/>
              </w:rPr>
              <w:t>ForwardTo</w:t>
            </w:r>
          </w:p>
        </w:tc>
      </w:tr>
      <w:tr w:rsidR="00EA180F" w:rsidRPr="007D6ED1" w14:paraId="5854BB03" w14:textId="77777777" w:rsidTr="00192096">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21B958E1" w14:textId="77777777" w:rsidR="00EA180F" w:rsidRPr="007D6ED1" w:rsidRDefault="00EA180F" w:rsidP="005B4075">
            <w:pPr>
              <w:pStyle w:val="TAH"/>
              <w:jc w:val="left"/>
              <w:rPr>
                <w:lang w:eastAsia="ja-JP"/>
              </w:rPr>
            </w:pPr>
            <w:r w:rsidRPr="007D6ED1">
              <w:rPr>
                <w:lang w:eastAsia="ja-JP"/>
              </w:rPr>
              <w:t>Type URI</w:t>
            </w:r>
          </w:p>
        </w:tc>
        <w:tc>
          <w:tcPr>
            <w:tcW w:w="6626" w:type="dxa"/>
            <w:tcBorders>
              <w:top w:val="single" w:sz="4" w:space="0" w:color="auto"/>
              <w:left w:val="single" w:sz="4" w:space="0" w:color="auto"/>
              <w:bottom w:val="single" w:sz="4" w:space="0" w:color="auto"/>
              <w:right w:val="single" w:sz="4" w:space="0" w:color="auto"/>
            </w:tcBorders>
            <w:hideMark/>
          </w:tcPr>
          <w:p w14:paraId="5E9369F5" w14:textId="77777777" w:rsidR="00EA180F" w:rsidRPr="007D6ED1" w:rsidRDefault="00EA180F" w:rsidP="005B4075">
            <w:pPr>
              <w:pStyle w:val="TAL"/>
            </w:pPr>
            <w:r w:rsidRPr="007D6ED1">
              <w:t>tosca.nodes.relationships.</w:t>
            </w:r>
            <w:r w:rsidRPr="007D6ED1">
              <w:rPr>
                <w:lang w:eastAsia="zh-CN"/>
              </w:rPr>
              <w:t>ForwardTo</w:t>
            </w:r>
          </w:p>
        </w:tc>
      </w:tr>
    </w:tbl>
    <w:p w14:paraId="45974838" w14:textId="77777777" w:rsidR="00EA180F" w:rsidRPr="007D6ED1" w:rsidRDefault="00EA180F" w:rsidP="00EA180F">
      <w:pPr>
        <w:rPr>
          <w:rFonts w:eastAsia="SimSun"/>
          <w:lang w:eastAsia="zh-CN"/>
        </w:rPr>
      </w:pPr>
    </w:p>
    <w:p w14:paraId="57BA55EC" w14:textId="77777777" w:rsidR="00EA180F" w:rsidRPr="007D6ED1" w:rsidRDefault="00EA180F" w:rsidP="005B4075">
      <w:pPr>
        <w:pStyle w:val="Heading4"/>
        <w:rPr>
          <w:rFonts w:eastAsia="DengXian"/>
        </w:rPr>
      </w:pPr>
      <w:bookmarkStart w:id="2057" w:name="_Toc48655647"/>
      <w:bookmarkStart w:id="2058" w:name="_Toc48725185"/>
      <w:bookmarkStart w:id="2059" w:name="_Toc57297607"/>
      <w:r w:rsidRPr="007D6ED1">
        <w:rPr>
          <w:rFonts w:eastAsia="DengXian"/>
          <w:lang w:eastAsia="zh-CN"/>
        </w:rPr>
        <w:t>7</w:t>
      </w:r>
      <w:r w:rsidRPr="007D6ED1">
        <w:rPr>
          <w:rFonts w:eastAsia="DengXian"/>
        </w:rPr>
        <w:t>.6.</w:t>
      </w:r>
      <w:r w:rsidRPr="007D6ED1">
        <w:rPr>
          <w:rFonts w:eastAsia="DengXian"/>
          <w:lang w:eastAsia="zh-CN"/>
        </w:rPr>
        <w:t>2</w:t>
      </w:r>
      <w:r w:rsidRPr="007D6ED1">
        <w:rPr>
          <w:rFonts w:eastAsia="DengXian"/>
        </w:rPr>
        <w:t>.2</w:t>
      </w:r>
      <w:r w:rsidRPr="007D6ED1">
        <w:rPr>
          <w:rFonts w:eastAsia="DengXian"/>
        </w:rPr>
        <w:tab/>
        <w:t>Properties</w:t>
      </w:r>
      <w:bookmarkEnd w:id="2057"/>
      <w:bookmarkEnd w:id="2058"/>
      <w:bookmarkEnd w:id="2059"/>
    </w:p>
    <w:p w14:paraId="227F26D0" w14:textId="77777777" w:rsidR="00EA180F" w:rsidRPr="002D53A8" w:rsidRDefault="00EA180F" w:rsidP="005B4075">
      <w:pPr>
        <w:rPr>
          <w:rFonts w:eastAsia="SimSun"/>
          <w:lang w:eastAsia="zh-CN"/>
        </w:rPr>
      </w:pPr>
      <w:r w:rsidRPr="002D53A8">
        <w:rPr>
          <w:rFonts w:eastAsia="SimSun"/>
        </w:rPr>
        <w:t>None.</w:t>
      </w:r>
    </w:p>
    <w:p w14:paraId="0300B882" w14:textId="77777777" w:rsidR="00EA180F" w:rsidRPr="002D53A8" w:rsidRDefault="00EA180F" w:rsidP="005B4075">
      <w:pPr>
        <w:pStyle w:val="Heading4"/>
        <w:rPr>
          <w:rFonts w:eastAsia="DengXian"/>
        </w:rPr>
      </w:pPr>
      <w:bookmarkStart w:id="2060" w:name="_Toc48655648"/>
      <w:bookmarkStart w:id="2061" w:name="_Toc48725186"/>
      <w:bookmarkStart w:id="2062" w:name="_Toc57297608"/>
      <w:r w:rsidRPr="002D53A8">
        <w:rPr>
          <w:rFonts w:eastAsia="DengXian"/>
          <w:lang w:eastAsia="zh-CN"/>
        </w:rPr>
        <w:t>7</w:t>
      </w:r>
      <w:r w:rsidRPr="002D53A8">
        <w:rPr>
          <w:rFonts w:eastAsia="DengXian"/>
        </w:rPr>
        <w:t>.</w:t>
      </w:r>
      <w:r w:rsidRPr="002D53A8">
        <w:rPr>
          <w:rFonts w:eastAsia="DengXian"/>
          <w:lang w:eastAsia="zh-CN"/>
        </w:rPr>
        <w:t>6</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3</w:t>
      </w:r>
      <w:r w:rsidRPr="002D53A8">
        <w:rPr>
          <w:rFonts w:eastAsia="DengXian"/>
        </w:rPr>
        <w:tab/>
        <w:t>Definition</w:t>
      </w:r>
      <w:bookmarkEnd w:id="2060"/>
      <w:bookmarkEnd w:id="2061"/>
      <w:bookmarkEnd w:id="2062"/>
    </w:p>
    <w:p w14:paraId="4DB2F684" w14:textId="77777777" w:rsidR="00EA180F" w:rsidRPr="002D53A8" w:rsidRDefault="00EA180F" w:rsidP="005B4075">
      <w:pPr>
        <w:rPr>
          <w:lang w:eastAsia="zh-CN"/>
        </w:rPr>
      </w:pPr>
      <w:r w:rsidRPr="002D53A8">
        <w:rPr>
          <w:lang w:eastAsia="zh-CN"/>
        </w:rPr>
        <w:t>The syntax of the ForwardTo relationship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EA180F" w:rsidRPr="002D53A8" w14:paraId="4E6A7875" w14:textId="77777777" w:rsidTr="00192096">
        <w:trPr>
          <w:jc w:val="center"/>
        </w:trPr>
        <w:tc>
          <w:tcPr>
            <w:tcW w:w="9216" w:type="dxa"/>
            <w:shd w:val="clear" w:color="auto" w:fill="D9D9D9"/>
            <w:hideMark/>
          </w:tcPr>
          <w:p w14:paraId="65A814FF" w14:textId="77777777" w:rsidR="00EA180F" w:rsidRPr="002D53A8" w:rsidRDefault="00EA180F" w:rsidP="00EA180F">
            <w:pPr>
              <w:keepNext/>
              <w:keepLines/>
              <w:overflowPunct/>
              <w:autoSpaceDE/>
              <w:adjustRightInd/>
              <w:spacing w:after="0"/>
              <w:textAlignment w:val="auto"/>
              <w:rPr>
                <w:rFonts w:ascii="Consolas" w:eastAsiaTheme="majorEastAsia" w:hAnsi="Consolas"/>
              </w:rPr>
            </w:pPr>
            <w:r w:rsidRPr="002D53A8">
              <w:rPr>
                <w:rFonts w:ascii="Consolas" w:eastAsiaTheme="majorEastAsia" w:hAnsi="Consolas"/>
              </w:rPr>
              <w:t xml:space="preserve">  tosca.relationships.nfv.ForwardTo:</w:t>
            </w:r>
          </w:p>
          <w:p w14:paraId="7C3A72D1" w14:textId="77777777" w:rsidR="00EA180F" w:rsidRPr="002D53A8" w:rsidRDefault="00EA180F" w:rsidP="00EA180F">
            <w:pPr>
              <w:keepNext/>
              <w:keepLines/>
              <w:overflowPunct/>
              <w:autoSpaceDE/>
              <w:adjustRightInd/>
              <w:spacing w:after="0"/>
              <w:textAlignment w:val="auto"/>
              <w:rPr>
                <w:rFonts w:ascii="Consolas" w:eastAsiaTheme="majorEastAsia" w:hAnsi="Consolas"/>
              </w:rPr>
            </w:pPr>
            <w:r w:rsidRPr="002D53A8">
              <w:rPr>
                <w:rFonts w:ascii="Consolas" w:eastAsiaTheme="majorEastAsia" w:hAnsi="Consolas"/>
              </w:rPr>
              <w:t xml:space="preserve">    derived_from: tosca.relationships.Root</w:t>
            </w:r>
          </w:p>
          <w:p w14:paraId="6953C99D" w14:textId="77777777" w:rsidR="00EA180F" w:rsidRPr="002D53A8" w:rsidRDefault="00EA180F" w:rsidP="00EA180F">
            <w:pPr>
              <w:keepNext/>
              <w:keepLines/>
              <w:overflowPunct/>
              <w:autoSpaceDE/>
              <w:adjustRightInd/>
              <w:spacing w:after="0"/>
              <w:textAlignment w:val="auto"/>
              <w:rPr>
                <w:rFonts w:ascii="Courier New" w:eastAsiaTheme="majorEastAsia" w:hAnsi="Courier New"/>
                <w:sz w:val="16"/>
              </w:rPr>
            </w:pPr>
            <w:r w:rsidRPr="002D53A8">
              <w:rPr>
                <w:rFonts w:ascii="Consolas" w:eastAsiaTheme="majorEastAsia" w:hAnsi="Consolas"/>
              </w:rPr>
              <w:t xml:space="preserve">    valid_target_types: [ tosca.capabilities.nfv.Forw</w:t>
            </w:r>
            <w:r w:rsidRPr="00843532">
              <w:rPr>
                <w:rFonts w:ascii="Consolas" w:eastAsiaTheme="majorEastAsia" w:hAnsi="Consolas"/>
              </w:rPr>
              <w:t>arding ]</w:t>
            </w:r>
          </w:p>
        </w:tc>
      </w:tr>
    </w:tbl>
    <w:p w14:paraId="5195CCC1" w14:textId="77777777" w:rsidR="00EA180F" w:rsidRPr="002D53A8" w:rsidRDefault="00EA180F" w:rsidP="00DD2E0D">
      <w:pPr>
        <w:spacing w:before="80" w:after="80"/>
        <w:rPr>
          <w:rFonts w:eastAsiaTheme="minorEastAsia"/>
          <w:szCs w:val="24"/>
        </w:rPr>
      </w:pPr>
    </w:p>
    <w:p w14:paraId="4871353F" w14:textId="77777777" w:rsidR="002B56D8" w:rsidRPr="002D53A8" w:rsidRDefault="002B56D8" w:rsidP="0037270B">
      <w:pPr>
        <w:pStyle w:val="Heading2"/>
        <w:rPr>
          <w:rFonts w:eastAsiaTheme="minorEastAsia"/>
        </w:rPr>
      </w:pPr>
      <w:bookmarkStart w:id="2063" w:name="_Toc48655649"/>
      <w:bookmarkStart w:id="2064" w:name="_Toc48725187"/>
      <w:bookmarkStart w:id="2065" w:name="_Toc57297609"/>
      <w:r w:rsidRPr="002D53A8">
        <w:rPr>
          <w:rFonts w:eastAsiaTheme="minorEastAsia"/>
        </w:rPr>
        <w:t>7.</w:t>
      </w:r>
      <w:r w:rsidR="005B0238" w:rsidRPr="002D53A8">
        <w:rPr>
          <w:rFonts w:eastAsiaTheme="minorEastAsia"/>
        </w:rPr>
        <w:t>7</w:t>
      </w:r>
      <w:r w:rsidRPr="002D53A8">
        <w:rPr>
          <w:rFonts w:eastAsiaTheme="minorEastAsia"/>
        </w:rPr>
        <w:tab/>
        <w:t>Interface Types</w:t>
      </w:r>
      <w:bookmarkEnd w:id="2063"/>
      <w:bookmarkEnd w:id="2064"/>
      <w:bookmarkEnd w:id="2065"/>
    </w:p>
    <w:p w14:paraId="3A147E50" w14:textId="77777777" w:rsidR="00D875AC" w:rsidRPr="002D53A8" w:rsidRDefault="00D875AC" w:rsidP="00A4562D">
      <w:pPr>
        <w:pStyle w:val="Heading3"/>
        <w:rPr>
          <w:rFonts w:eastAsia="DengXian"/>
        </w:rPr>
      </w:pPr>
      <w:bookmarkStart w:id="2066" w:name="_Toc48655650"/>
      <w:bookmarkStart w:id="2067" w:name="_Toc48725188"/>
      <w:bookmarkStart w:id="2068" w:name="_Toc57297610"/>
      <w:r w:rsidRPr="002D53A8">
        <w:rPr>
          <w:rFonts w:eastAsia="DengXian"/>
        </w:rPr>
        <w:t>7.</w:t>
      </w:r>
      <w:r w:rsidR="005B0238" w:rsidRPr="002D53A8">
        <w:rPr>
          <w:rFonts w:eastAsia="DengXian"/>
        </w:rPr>
        <w:t>7</w:t>
      </w:r>
      <w:r w:rsidRPr="002D53A8">
        <w:rPr>
          <w:rFonts w:eastAsia="DengXian"/>
        </w:rPr>
        <w:t>.1</w:t>
      </w:r>
      <w:r w:rsidRPr="002D53A8">
        <w:rPr>
          <w:rFonts w:eastAsia="DengXian"/>
        </w:rPr>
        <w:tab/>
        <w:t>tosca.interfaces.nfv.Nslcm</w:t>
      </w:r>
      <w:bookmarkEnd w:id="2066"/>
      <w:bookmarkEnd w:id="2067"/>
      <w:bookmarkEnd w:id="2068"/>
    </w:p>
    <w:p w14:paraId="3F3EA764" w14:textId="77777777" w:rsidR="00D875AC" w:rsidRPr="002D53A8" w:rsidRDefault="00D875AC" w:rsidP="00A4562D">
      <w:pPr>
        <w:pStyle w:val="Heading4"/>
        <w:rPr>
          <w:rFonts w:eastAsiaTheme="minorEastAsia"/>
        </w:rPr>
      </w:pPr>
      <w:bookmarkStart w:id="2069" w:name="_Toc48655651"/>
      <w:bookmarkStart w:id="2070" w:name="_Toc48725189"/>
      <w:bookmarkStart w:id="2071" w:name="_Toc57297611"/>
      <w:r w:rsidRPr="002D53A8">
        <w:rPr>
          <w:rFonts w:eastAsia="DengXian"/>
        </w:rPr>
        <w:t>7.</w:t>
      </w:r>
      <w:r w:rsidR="005B0238" w:rsidRPr="002D53A8">
        <w:rPr>
          <w:rFonts w:eastAsia="DengXian"/>
        </w:rPr>
        <w:t>7</w:t>
      </w:r>
      <w:r w:rsidRPr="002D53A8">
        <w:rPr>
          <w:rFonts w:eastAsia="DengXian"/>
        </w:rPr>
        <w:t>.1.1</w:t>
      </w:r>
      <w:r w:rsidRPr="002D53A8">
        <w:rPr>
          <w:rFonts w:eastAsia="DengXian"/>
        </w:rPr>
        <w:tab/>
        <w:t>Description</w:t>
      </w:r>
      <w:bookmarkEnd w:id="2069"/>
      <w:bookmarkEnd w:id="2070"/>
      <w:bookmarkEnd w:id="2071"/>
    </w:p>
    <w:p w14:paraId="61A8897C" w14:textId="75CD7910" w:rsidR="00D875AC" w:rsidRPr="002D53A8" w:rsidRDefault="00D875AC" w:rsidP="00250AE2">
      <w:pPr>
        <w:rPr>
          <w:rFonts w:eastAsiaTheme="minorEastAsia"/>
          <w:lang w:eastAsia="zh-CN"/>
        </w:rPr>
      </w:pPr>
      <w:r w:rsidRPr="002D53A8">
        <w:rPr>
          <w:rFonts w:eastAsiaTheme="minorEastAsia"/>
          <w:lang w:eastAsia="zh-CN"/>
        </w:rPr>
        <w:t xml:space="preserve">The tosca.interfaces.nfv.Nslcm interface type contains a set of TOSCA operations corresponding to the following NS LCM operations defined in </w:t>
      </w:r>
      <w:r w:rsidRPr="00F761A0">
        <w:rPr>
          <w:rFonts w:eastAsiaTheme="minorEastAsia"/>
          <w:lang w:eastAsia="zh-CN"/>
        </w:rPr>
        <w:t>ETSI GS NFV-IFA 013</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REF_GSNFV_IFA013 \h </w:instrText>
      </w:r>
      <w:r w:rsidR="00250AE2" w:rsidRPr="00F761A0">
        <w:rPr>
          <w:rFonts w:eastAsiaTheme="minorEastAsia"/>
          <w:lang w:eastAsia="zh-CN"/>
        </w:rPr>
        <w:instrText xml:space="preserve"> \* MERGEFORMAT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i.8</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w:t>
      </w:r>
    </w:p>
    <w:p w14:paraId="19AF31F1" w14:textId="77777777" w:rsidR="00D875AC" w:rsidRPr="002D53A8" w:rsidRDefault="00D875AC" w:rsidP="00A4562D">
      <w:pPr>
        <w:pStyle w:val="B1"/>
        <w:rPr>
          <w:rFonts w:eastAsiaTheme="minorEastAsia"/>
          <w:lang w:eastAsia="zh-CN"/>
        </w:rPr>
      </w:pPr>
      <w:r w:rsidRPr="002D53A8">
        <w:rPr>
          <w:rFonts w:eastAsiaTheme="minorEastAsia"/>
          <w:lang w:eastAsia="zh-CN"/>
        </w:rPr>
        <w:t>Instantiate NS</w:t>
      </w:r>
    </w:p>
    <w:p w14:paraId="711BA07F" w14:textId="77777777" w:rsidR="00D875AC" w:rsidRPr="002D53A8" w:rsidRDefault="00D875AC" w:rsidP="00A4562D">
      <w:pPr>
        <w:pStyle w:val="B1"/>
        <w:rPr>
          <w:rFonts w:eastAsiaTheme="minorEastAsia"/>
          <w:lang w:eastAsia="zh-CN"/>
        </w:rPr>
      </w:pPr>
      <w:r w:rsidRPr="002D53A8">
        <w:rPr>
          <w:rFonts w:eastAsiaTheme="minorEastAsia"/>
          <w:lang w:eastAsia="zh-CN"/>
        </w:rPr>
        <w:t>Scale NS</w:t>
      </w:r>
    </w:p>
    <w:p w14:paraId="4BE91FF2" w14:textId="77777777" w:rsidR="00D875AC" w:rsidRPr="002D53A8" w:rsidRDefault="00D875AC" w:rsidP="00A4562D">
      <w:pPr>
        <w:pStyle w:val="B1"/>
        <w:rPr>
          <w:rFonts w:eastAsiaTheme="minorEastAsia"/>
          <w:lang w:eastAsia="zh-CN"/>
        </w:rPr>
      </w:pPr>
      <w:r w:rsidRPr="002D53A8">
        <w:rPr>
          <w:rFonts w:eastAsiaTheme="minorEastAsia"/>
          <w:lang w:eastAsia="zh-CN"/>
        </w:rPr>
        <w:t>Update NS</w:t>
      </w:r>
    </w:p>
    <w:p w14:paraId="497B71D6" w14:textId="77777777" w:rsidR="00D875AC" w:rsidRPr="002D53A8" w:rsidRDefault="00D875AC" w:rsidP="00A4562D">
      <w:pPr>
        <w:pStyle w:val="B1"/>
        <w:rPr>
          <w:rFonts w:eastAsiaTheme="minorEastAsia"/>
          <w:lang w:eastAsia="zh-CN"/>
        </w:rPr>
      </w:pPr>
      <w:r w:rsidRPr="002D53A8">
        <w:rPr>
          <w:rFonts w:eastAsiaTheme="minorEastAsia"/>
          <w:lang w:eastAsia="zh-CN"/>
        </w:rPr>
        <w:t>Heal NS</w:t>
      </w:r>
    </w:p>
    <w:p w14:paraId="1FCB004D" w14:textId="77777777" w:rsidR="00D875AC" w:rsidRPr="002D53A8" w:rsidRDefault="00D875AC" w:rsidP="00A4562D">
      <w:pPr>
        <w:pStyle w:val="B1"/>
        <w:rPr>
          <w:rFonts w:eastAsiaTheme="minorEastAsia"/>
          <w:lang w:eastAsia="zh-CN"/>
        </w:rPr>
      </w:pPr>
      <w:r w:rsidRPr="002D53A8">
        <w:rPr>
          <w:rFonts w:eastAsiaTheme="minorEastAsia"/>
          <w:lang w:eastAsia="zh-CN"/>
        </w:rPr>
        <w:t>Terminate NS</w:t>
      </w:r>
    </w:p>
    <w:p w14:paraId="49D7507B" w14:textId="77777777" w:rsidR="00D875AC" w:rsidRPr="002D53A8" w:rsidRDefault="00D875AC" w:rsidP="00A4562D">
      <w:r w:rsidRPr="002D53A8">
        <w:t>T</w:t>
      </w:r>
      <w:r w:rsidRPr="002D53A8">
        <w:rPr>
          <w:lang w:eastAsia="zh-CN"/>
        </w:rPr>
        <w:t xml:space="preserve">he interface also contains </w:t>
      </w:r>
      <w:r w:rsidRPr="002D53A8">
        <w:t xml:space="preserve">TOSCA operations corresponding to preamble and postamble to the execution of the aforementioned base operations. The name of these operations is constructed according to the following pattern: </w:t>
      </w:r>
    </w:p>
    <w:p w14:paraId="64375599" w14:textId="77777777" w:rsidR="00D875AC" w:rsidRPr="002D53A8" w:rsidRDefault="00D875AC" w:rsidP="00A4562D">
      <w:pPr>
        <w:pStyle w:val="B10"/>
      </w:pPr>
      <w:r w:rsidRPr="002D53A8">
        <w:t>&lt;base_operation_name&gt;_start for a preamble</w:t>
      </w:r>
    </w:p>
    <w:p w14:paraId="39DBC365" w14:textId="77777777" w:rsidR="00D875AC" w:rsidRPr="002D53A8" w:rsidRDefault="00D875AC" w:rsidP="00A4562D">
      <w:pPr>
        <w:pStyle w:val="B10"/>
      </w:pPr>
      <w:r w:rsidRPr="002D53A8">
        <w:t>&lt;base_operation_name&gt;_end for a postamble</w:t>
      </w:r>
    </w:p>
    <w:p w14:paraId="3EE3DA59" w14:textId="77777777" w:rsidR="00D875AC" w:rsidRPr="002D53A8" w:rsidRDefault="00D875AC" w:rsidP="00A4562D">
      <w:r w:rsidRPr="002D53A8">
        <w:t>The designations (</w:t>
      </w:r>
      <w:r w:rsidR="00053A12" w:rsidRPr="002D53A8">
        <w:t>"</w:t>
      </w:r>
      <w:r w:rsidRPr="002D53A8">
        <w:t>_start</w:t>
      </w:r>
      <w:r w:rsidR="00053A12" w:rsidRPr="002D53A8">
        <w:t>"</w:t>
      </w:r>
      <w:r w:rsidRPr="002D53A8">
        <w:t xml:space="preserve">, </w:t>
      </w:r>
      <w:r w:rsidR="00053A12" w:rsidRPr="002D53A8">
        <w:t>"</w:t>
      </w:r>
      <w:r w:rsidRPr="002D53A8">
        <w:t>_end</w:t>
      </w:r>
      <w:r w:rsidR="00053A12" w:rsidRPr="002D53A8">
        <w:t>"</w:t>
      </w:r>
      <w:r w:rsidRPr="002D53A8">
        <w:t>) in the name of TOSCA operations are postfixes so that related operations are adjacent in an alphabetical listing.</w:t>
      </w:r>
    </w:p>
    <w:p w14:paraId="463C6E4F" w14:textId="7439FEBA" w:rsidR="00D875AC" w:rsidRPr="002D53A8" w:rsidRDefault="00D875AC" w:rsidP="00A4562D">
      <w:pPr>
        <w:rPr>
          <w:rFonts w:eastAsiaTheme="minorEastAsia"/>
        </w:rPr>
      </w:pPr>
      <w:r w:rsidRPr="002D53A8">
        <w:rPr>
          <w:rFonts w:eastAsiaTheme="minorEastAsia"/>
        </w:rPr>
        <w:t>Table 7.</w:t>
      </w:r>
      <w:r w:rsidR="005B0238" w:rsidRPr="002D53A8">
        <w:rPr>
          <w:rFonts w:eastAsiaTheme="minorEastAsia"/>
        </w:rPr>
        <w:t>7</w:t>
      </w:r>
      <w:r w:rsidRPr="002D53A8">
        <w:rPr>
          <w:rFonts w:eastAsiaTheme="minorEastAsia"/>
        </w:rPr>
        <w:t xml:space="preserve">.1.1-1 specifies the declared names for this interface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1760AEB5" w14:textId="77777777" w:rsidR="00D875AC" w:rsidRPr="002D53A8" w:rsidRDefault="00D875AC" w:rsidP="00250AE2">
      <w:pPr>
        <w:pStyle w:val="TH"/>
        <w:rPr>
          <w:rFonts w:eastAsiaTheme="minorEastAsia"/>
        </w:rPr>
      </w:pPr>
      <w:r w:rsidRPr="002D53A8">
        <w:rPr>
          <w:rFonts w:eastAsiaTheme="minorEastAsia"/>
        </w:rPr>
        <w:t>Table 7.</w:t>
      </w:r>
      <w:r w:rsidR="005B0238" w:rsidRPr="002D53A8">
        <w:rPr>
          <w:rFonts w:eastAsiaTheme="minorEastAsia"/>
        </w:rPr>
        <w:t>7</w:t>
      </w:r>
      <w:r w:rsidRPr="002D53A8">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875AC" w:rsidRPr="002D53A8" w14:paraId="7068728B" w14:textId="77777777" w:rsidTr="00DB51F5">
        <w:trPr>
          <w:jc w:val="center"/>
        </w:trPr>
        <w:tc>
          <w:tcPr>
            <w:tcW w:w="1177" w:type="pct"/>
            <w:shd w:val="clear" w:color="auto" w:fill="D9D9D9"/>
            <w:tcMar>
              <w:top w:w="0" w:type="dxa"/>
              <w:bottom w:w="0" w:type="dxa"/>
            </w:tcMar>
          </w:tcPr>
          <w:p w14:paraId="731B1FB5" w14:textId="6EDD325C" w:rsidR="00D875AC" w:rsidRPr="002D53A8" w:rsidRDefault="00D875AC" w:rsidP="00D875AC">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729C474E" w14:textId="77777777" w:rsidR="00D875AC" w:rsidRPr="002D53A8" w:rsidRDefault="00D875AC" w:rsidP="00D875AC">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Nslcm</w:t>
            </w:r>
          </w:p>
        </w:tc>
      </w:tr>
      <w:tr w:rsidR="00D875AC" w:rsidRPr="002D53A8" w14:paraId="55FD26CC" w14:textId="77777777" w:rsidTr="00DB51F5">
        <w:trPr>
          <w:jc w:val="center"/>
        </w:trPr>
        <w:tc>
          <w:tcPr>
            <w:tcW w:w="1177" w:type="pct"/>
            <w:shd w:val="clear" w:color="auto" w:fill="D9D9D9"/>
            <w:tcMar>
              <w:top w:w="0" w:type="dxa"/>
              <w:bottom w:w="0" w:type="dxa"/>
            </w:tcMar>
          </w:tcPr>
          <w:p w14:paraId="71FF3E65" w14:textId="3CA043BD" w:rsidR="00D875AC" w:rsidRPr="002D53A8" w:rsidRDefault="00D875AC" w:rsidP="00D875AC">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6809AB4A" w14:textId="77777777" w:rsidR="00D875AC" w:rsidRPr="002D53A8" w:rsidRDefault="00D875AC" w:rsidP="00D875AC">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toscanfv:Nslcm</w:t>
            </w:r>
          </w:p>
        </w:tc>
      </w:tr>
      <w:tr w:rsidR="00D875AC" w:rsidRPr="002D53A8" w14:paraId="51B290BD" w14:textId="77777777" w:rsidTr="00DB51F5">
        <w:trPr>
          <w:jc w:val="center"/>
        </w:trPr>
        <w:tc>
          <w:tcPr>
            <w:tcW w:w="1177" w:type="pct"/>
            <w:shd w:val="clear" w:color="auto" w:fill="D9D9D9"/>
            <w:tcMar>
              <w:top w:w="0" w:type="dxa"/>
              <w:bottom w:w="0" w:type="dxa"/>
            </w:tcMar>
          </w:tcPr>
          <w:p w14:paraId="6BC6560B" w14:textId="7BDA8ED6" w:rsidR="00D875AC" w:rsidRPr="002D53A8" w:rsidRDefault="00D875AC" w:rsidP="00D875AC">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32DFE074" w14:textId="77777777" w:rsidR="00D875AC" w:rsidRPr="002D53A8" w:rsidRDefault="00D875AC" w:rsidP="00D875AC">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tosca.interfaces.nfv.Nslcm</w:t>
            </w:r>
          </w:p>
        </w:tc>
      </w:tr>
    </w:tbl>
    <w:p w14:paraId="4A679141" w14:textId="77777777" w:rsidR="00D875AC" w:rsidRPr="002D53A8" w:rsidRDefault="00D875AC" w:rsidP="00D875AC">
      <w:pPr>
        <w:rPr>
          <w:rFonts w:eastAsiaTheme="minorEastAsia"/>
          <w:lang w:eastAsia="zh-CN"/>
        </w:rPr>
      </w:pPr>
    </w:p>
    <w:p w14:paraId="023C485A" w14:textId="77777777" w:rsidR="00D875AC" w:rsidRPr="002D53A8" w:rsidRDefault="00D875AC" w:rsidP="00A4562D">
      <w:pPr>
        <w:pStyle w:val="Heading4"/>
        <w:rPr>
          <w:rFonts w:eastAsia="DengXian"/>
        </w:rPr>
      </w:pPr>
      <w:bookmarkStart w:id="2072" w:name="_Toc48655652"/>
      <w:bookmarkStart w:id="2073" w:name="_Toc48725190"/>
      <w:bookmarkStart w:id="2074" w:name="_Toc57297612"/>
      <w:r w:rsidRPr="002D53A8">
        <w:rPr>
          <w:rFonts w:eastAsia="DengXian"/>
        </w:rPr>
        <w:t>7.</w:t>
      </w:r>
      <w:r w:rsidR="005B0238" w:rsidRPr="002D53A8">
        <w:rPr>
          <w:rFonts w:eastAsia="DengXian"/>
        </w:rPr>
        <w:t>7</w:t>
      </w:r>
      <w:r w:rsidRPr="002D53A8">
        <w:rPr>
          <w:rFonts w:eastAsia="DengXian"/>
        </w:rPr>
        <w:t>.1.2</w:t>
      </w:r>
      <w:r w:rsidRPr="002D53A8">
        <w:rPr>
          <w:rFonts w:eastAsia="DengXian"/>
        </w:rPr>
        <w:tab/>
        <w:t>Definition</w:t>
      </w:r>
      <w:bookmarkEnd w:id="2072"/>
      <w:bookmarkEnd w:id="2073"/>
      <w:bookmarkEnd w:id="2074"/>
    </w:p>
    <w:p w14:paraId="5DB06116" w14:textId="77777777" w:rsidR="00D875AC" w:rsidRPr="002D53A8" w:rsidRDefault="00D875AC" w:rsidP="00250AE2">
      <w:pPr>
        <w:rPr>
          <w:rFonts w:eastAsiaTheme="minorEastAsia"/>
        </w:rPr>
      </w:pPr>
      <w:r w:rsidRPr="002D53A8">
        <w:rPr>
          <w:rFonts w:eastAsiaTheme="minorEastAsia"/>
          <w:lang w:eastAsia="zh-CN"/>
        </w:rPr>
        <w:t>The syntax of the Nslcm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875AC" w:rsidRPr="002D53A8" w14:paraId="477F0739" w14:textId="77777777" w:rsidTr="00DB51F5">
        <w:trPr>
          <w:jc w:val="center"/>
        </w:trPr>
        <w:tc>
          <w:tcPr>
            <w:tcW w:w="9629" w:type="dxa"/>
            <w:shd w:val="clear" w:color="auto" w:fill="D9D9D9" w:themeFill="background1" w:themeFillShade="D9"/>
          </w:tcPr>
          <w:p w14:paraId="52897245" w14:textId="08D5C545"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tosca.interfaces.nfv.Nslcm:</w:t>
            </w:r>
          </w:p>
          <w:p w14:paraId="7DF19369" w14:textId="0BFD932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derived_from:</w:t>
            </w:r>
            <w:r w:rsidRPr="002D53A8">
              <w:rPr>
                <w:rFonts w:ascii="Consolas" w:eastAsiaTheme="minorEastAsia" w:hAnsi="Consolas"/>
              </w:rPr>
              <w:t xml:space="preserve"> </w:t>
            </w:r>
            <w:r w:rsidR="00D875AC" w:rsidRPr="002D53A8">
              <w:rPr>
                <w:rFonts w:ascii="Consolas" w:eastAsiaTheme="minorEastAsia" w:hAnsi="Consolas"/>
              </w:rPr>
              <w:t>tosca.interfaces.Root</w:t>
            </w:r>
          </w:p>
          <w:p w14:paraId="37B114E3" w14:textId="08785D1A" w:rsidR="00D875AC" w:rsidRPr="002D53A8" w:rsidRDefault="00DB51F5" w:rsidP="00D875AC">
            <w:pPr>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interface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encompasses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set</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TOSCA</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corresponding</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ETSI</w:t>
            </w:r>
            <w:r w:rsidRPr="00B44E9F">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GS</w:t>
            </w:r>
            <w:r w:rsidRPr="00B44E9F">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NFV-IFA</w:t>
            </w:r>
            <w:r w:rsidRPr="00B44E9F">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013</w:t>
            </w:r>
            <w:r w:rsidR="00D875AC"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well</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preamble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and</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postamble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procedures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execution</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NS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operations.</w:t>
            </w:r>
          </w:p>
          <w:p w14:paraId="7D783AE5" w14:textId="01844314" w:rsidR="00C72002" w:rsidRPr="002D53A8" w:rsidRDefault="00C72002" w:rsidP="00D875AC">
            <w:pPr>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1F7B181E" w14:textId="76284FF9"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7504C2" w:rsidRPr="002D53A8">
              <w:rPr>
                <w:rFonts w:ascii="Consolas" w:eastAsiaTheme="minorEastAsia" w:hAnsi="Consolas"/>
              </w:rPr>
              <w:t xml:space="preserve">  </w:t>
            </w:r>
            <w:r w:rsidR="00D875AC" w:rsidRPr="002D53A8">
              <w:rPr>
                <w:rFonts w:ascii="Consolas" w:eastAsiaTheme="minorEastAsia" w:hAnsi="Consolas"/>
              </w:rPr>
              <w:t>instantiate_start:</w:t>
            </w:r>
          </w:p>
          <w:p w14:paraId="5058ED98" w14:textId="69A5C5D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instantiate</w:t>
            </w:r>
            <w:r w:rsidRPr="002D53A8">
              <w:rPr>
                <w:rFonts w:ascii="Consolas" w:eastAsiaTheme="minorEastAsia" w:hAnsi="Consolas"/>
              </w:rPr>
              <w:t xml:space="preserve"> </w:t>
            </w:r>
            <w:r w:rsidR="00D875AC" w:rsidRPr="002D53A8">
              <w:rPr>
                <w:rFonts w:ascii="Consolas" w:eastAsiaTheme="minorEastAsia" w:hAnsi="Consolas"/>
              </w:rPr>
              <w:t>operation</w:t>
            </w:r>
          </w:p>
          <w:p w14:paraId="7E9FD0FB" w14:textId="79E0246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instantiate:</w:t>
            </w:r>
          </w:p>
          <w:p w14:paraId="54213B8C" w14:textId="362409AF"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instantiating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Instantiate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2D53A8">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B44E9F">
              <w:rPr>
                <w:rFonts w:ascii="Consolas" w:eastAsiaTheme="minorEastAsia" w:hAnsi="Consolas"/>
              </w:rPr>
              <w:t>.</w:t>
            </w:r>
            <w:r w:rsidRPr="002D53A8">
              <w:rPr>
                <w:rFonts w:ascii="Consolas" w:eastAsiaTheme="minorEastAsia" w:hAnsi="Consolas"/>
              </w:rPr>
              <w:t xml:space="preserve"> </w:t>
            </w:r>
          </w:p>
          <w:p w14:paraId="53D0897C" w14:textId="15AF731C"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inputs:</w:t>
            </w:r>
          </w:p>
          <w:p w14:paraId="02374ECA" w14:textId="4FC978A3"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1ED64EB6" w14:textId="6C6EFC4C"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type: tosca.datatypes.nfv.NsOperationAdditionalParameters</w:t>
            </w:r>
          </w:p>
          <w:p w14:paraId="6999FECA" w14:textId="25F8B232"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required: false</w:t>
            </w:r>
          </w:p>
          <w:p w14:paraId="19F64832" w14:textId="2C409F4D"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instantiate_end:</w:t>
            </w:r>
          </w:p>
          <w:p w14:paraId="183C73F1" w14:textId="247866A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instantiate</w:t>
            </w:r>
            <w:r w:rsidRPr="002D53A8">
              <w:rPr>
                <w:rFonts w:ascii="Consolas" w:eastAsiaTheme="minorEastAsia" w:hAnsi="Consolas"/>
              </w:rPr>
              <w:t xml:space="preserve"> </w:t>
            </w:r>
            <w:r w:rsidR="00D875AC" w:rsidRPr="002D53A8">
              <w:rPr>
                <w:rFonts w:ascii="Consolas" w:eastAsiaTheme="minorEastAsia" w:hAnsi="Consolas"/>
              </w:rPr>
              <w:t>operation</w:t>
            </w:r>
          </w:p>
          <w:p w14:paraId="6238ACDB" w14:textId="359A12AD"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terminate_start:</w:t>
            </w:r>
          </w:p>
          <w:p w14:paraId="334C3243" w14:textId="7D6D3B6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terminate</w:t>
            </w:r>
            <w:r w:rsidRPr="002D53A8">
              <w:rPr>
                <w:rFonts w:ascii="Consolas" w:eastAsiaTheme="minorEastAsia" w:hAnsi="Consolas"/>
              </w:rPr>
              <w:t xml:space="preserve"> </w:t>
            </w:r>
            <w:r w:rsidR="00D875AC" w:rsidRPr="002D53A8">
              <w:rPr>
                <w:rFonts w:ascii="Consolas" w:eastAsiaTheme="minorEastAsia" w:hAnsi="Consolas"/>
              </w:rPr>
              <w:t>operation</w:t>
            </w:r>
          </w:p>
          <w:p w14:paraId="0D3112FA" w14:textId="4A94189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terminate:</w:t>
            </w:r>
          </w:p>
          <w:p w14:paraId="2EB1C41B" w14:textId="02827DC0" w:rsidR="00D875AC" w:rsidRPr="00B44E9F"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terminating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Terminate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w:t>
            </w:r>
            <w:r w:rsidR="00D875AC" w:rsidRPr="00B44E9F">
              <w:rPr>
                <w:rFonts w:ascii="Consolas" w:eastAsiaTheme="minorEastAsia" w:hAnsi="Consolas"/>
              </w:rPr>
              <w:t>n</w:t>
            </w:r>
            <w:r w:rsidRPr="00B44E9F">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B44E9F">
              <w:rPr>
                <w:rFonts w:ascii="Consolas" w:eastAsiaTheme="minorEastAsia" w:hAnsi="Consolas"/>
              </w:rPr>
              <w:t>.</w:t>
            </w:r>
            <w:r w:rsidRPr="00B44E9F">
              <w:rPr>
                <w:rFonts w:ascii="Consolas" w:eastAsiaTheme="minorEastAsia" w:hAnsi="Consolas"/>
              </w:rPr>
              <w:t xml:space="preserve"> </w:t>
            </w:r>
          </w:p>
          <w:p w14:paraId="74BD1DFE" w14:textId="34E1E55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terminate_end:</w:t>
            </w:r>
          </w:p>
          <w:p w14:paraId="16347F7A" w14:textId="6CBA23BA"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terminate</w:t>
            </w:r>
            <w:r w:rsidRPr="002D53A8">
              <w:rPr>
                <w:rFonts w:ascii="Consolas" w:eastAsiaTheme="minorEastAsia" w:hAnsi="Consolas"/>
              </w:rPr>
              <w:t xml:space="preserve"> </w:t>
            </w:r>
            <w:r w:rsidR="00D875AC" w:rsidRPr="002D53A8">
              <w:rPr>
                <w:rFonts w:ascii="Consolas" w:eastAsiaTheme="minorEastAsia" w:hAnsi="Consolas"/>
              </w:rPr>
              <w:t>operation</w:t>
            </w:r>
          </w:p>
          <w:p w14:paraId="770B3BDD" w14:textId="7153791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update_start:</w:t>
            </w:r>
          </w:p>
          <w:p w14:paraId="0504979B" w14:textId="3D468B90"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update</w:t>
            </w:r>
            <w:r w:rsidRPr="002D53A8">
              <w:rPr>
                <w:rFonts w:ascii="Consolas" w:eastAsiaTheme="minorEastAsia" w:hAnsi="Consolas"/>
              </w:rPr>
              <w:t xml:space="preserve"> </w:t>
            </w:r>
            <w:r w:rsidR="00D875AC" w:rsidRPr="002D53A8">
              <w:rPr>
                <w:rFonts w:ascii="Consolas" w:eastAsiaTheme="minorEastAsia" w:hAnsi="Consolas"/>
              </w:rPr>
              <w:t>operation</w:t>
            </w:r>
          </w:p>
          <w:p w14:paraId="1C38D4C6" w14:textId="79E4D79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update:</w:t>
            </w:r>
          </w:p>
          <w:p w14:paraId="4B478400" w14:textId="4980970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updating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Update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2D53A8">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2D53A8">
              <w:rPr>
                <w:rFonts w:ascii="Consolas" w:eastAsiaTheme="minorEastAsia" w:hAnsi="Consolas"/>
              </w:rPr>
              <w:t>.</w:t>
            </w:r>
            <w:r w:rsidRPr="002D53A8">
              <w:rPr>
                <w:rFonts w:ascii="Consolas" w:eastAsiaTheme="minorEastAsia" w:hAnsi="Consolas"/>
              </w:rPr>
              <w:t xml:space="preserve"> </w:t>
            </w:r>
          </w:p>
          <w:p w14:paraId="119FC633" w14:textId="2936E2F9"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update_end:</w:t>
            </w:r>
          </w:p>
          <w:p w14:paraId="39834FF8" w14:textId="6A3A6EEA"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update</w:t>
            </w:r>
            <w:r w:rsidRPr="002D53A8">
              <w:rPr>
                <w:rFonts w:ascii="Consolas" w:eastAsiaTheme="minorEastAsia" w:hAnsi="Consolas"/>
              </w:rPr>
              <w:t xml:space="preserve"> </w:t>
            </w:r>
            <w:r w:rsidR="00D875AC" w:rsidRPr="002D53A8">
              <w:rPr>
                <w:rFonts w:ascii="Consolas" w:eastAsiaTheme="minorEastAsia" w:hAnsi="Consolas"/>
              </w:rPr>
              <w:t>operation</w:t>
            </w:r>
          </w:p>
          <w:p w14:paraId="7D9FB4D5" w14:textId="36D4C615"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scale_start:</w:t>
            </w:r>
          </w:p>
          <w:p w14:paraId="72E9441D" w14:textId="2942F19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scale</w:t>
            </w:r>
            <w:r w:rsidRPr="002D53A8">
              <w:rPr>
                <w:rFonts w:ascii="Consolas" w:eastAsiaTheme="minorEastAsia" w:hAnsi="Consolas"/>
              </w:rPr>
              <w:t xml:space="preserve"> </w:t>
            </w:r>
            <w:r w:rsidR="00D875AC" w:rsidRPr="002D53A8">
              <w:rPr>
                <w:rFonts w:ascii="Consolas" w:eastAsiaTheme="minorEastAsia" w:hAnsi="Consolas"/>
              </w:rPr>
              <w:t>operation</w:t>
            </w:r>
          </w:p>
          <w:p w14:paraId="79E70CBC" w14:textId="5B7DAB04"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scale:</w:t>
            </w:r>
          </w:p>
          <w:p w14:paraId="2FE08069" w14:textId="222D5F7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scaling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Scale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B44E9F">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B44E9F">
              <w:rPr>
                <w:rFonts w:ascii="Consolas" w:eastAsiaTheme="minorEastAsia" w:hAnsi="Consolas"/>
              </w:rPr>
              <w:t>.</w:t>
            </w:r>
            <w:r w:rsidRPr="002D53A8">
              <w:rPr>
                <w:rFonts w:ascii="Consolas" w:eastAsiaTheme="minorEastAsia" w:hAnsi="Consolas"/>
              </w:rPr>
              <w:t xml:space="preserve"> </w:t>
            </w:r>
          </w:p>
          <w:p w14:paraId="3C1E3C8A" w14:textId="157646E2" w:rsidR="00A96EAB" w:rsidRPr="002D53A8" w:rsidRDefault="00A96EAB" w:rsidP="00246992">
            <w:pPr>
              <w:pStyle w:val="FP"/>
              <w:keepNext/>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inputs:</w:t>
            </w:r>
          </w:p>
          <w:p w14:paraId="6F0558FD" w14:textId="4CA84536" w:rsidR="00A96EAB" w:rsidRPr="002D53A8" w:rsidRDefault="00A96EAB" w:rsidP="00246992">
            <w:pPr>
              <w:pStyle w:val="FP"/>
              <w:keepNext/>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3B33E077" w14:textId="71E5A750"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type: tosca.datatypes.nfv.NsOperationAdditionalParameters</w:t>
            </w:r>
          </w:p>
          <w:p w14:paraId="1D00A09C" w14:textId="3AB311B1"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required: false</w:t>
            </w:r>
          </w:p>
          <w:p w14:paraId="52AAF637" w14:textId="4AD6837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scale_end:</w:t>
            </w:r>
          </w:p>
          <w:p w14:paraId="03B46D0F" w14:textId="6013F79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scale</w:t>
            </w:r>
            <w:r w:rsidRPr="002D53A8">
              <w:rPr>
                <w:rFonts w:ascii="Consolas" w:eastAsiaTheme="minorEastAsia" w:hAnsi="Consolas"/>
              </w:rPr>
              <w:t xml:space="preserve"> </w:t>
            </w:r>
            <w:r w:rsidR="00D875AC" w:rsidRPr="002D53A8">
              <w:rPr>
                <w:rFonts w:ascii="Consolas" w:eastAsiaTheme="minorEastAsia" w:hAnsi="Consolas"/>
              </w:rPr>
              <w:t>operation</w:t>
            </w:r>
          </w:p>
          <w:p w14:paraId="3BC87A18" w14:textId="1292DFE2"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heal_start:</w:t>
            </w:r>
          </w:p>
          <w:p w14:paraId="1500B38D" w14:textId="487F4F5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heal</w:t>
            </w:r>
            <w:r w:rsidRPr="002D53A8">
              <w:rPr>
                <w:rFonts w:ascii="Consolas" w:eastAsiaTheme="minorEastAsia" w:hAnsi="Consolas"/>
              </w:rPr>
              <w:t xml:space="preserve"> </w:t>
            </w:r>
            <w:r w:rsidR="00D875AC" w:rsidRPr="002D53A8">
              <w:rPr>
                <w:rFonts w:ascii="Consolas" w:eastAsiaTheme="minorEastAsia" w:hAnsi="Consolas"/>
              </w:rPr>
              <w:t>operation</w:t>
            </w:r>
          </w:p>
          <w:p w14:paraId="56F4F0FA" w14:textId="1F01EFD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heal:</w:t>
            </w:r>
          </w:p>
          <w:p w14:paraId="0DCD8EF9" w14:textId="3CC126A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healing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Heal</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2D53A8">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2D53A8">
              <w:rPr>
                <w:rFonts w:ascii="Consolas" w:eastAsiaTheme="minorEastAsia" w:hAnsi="Consolas"/>
              </w:rPr>
              <w:t>.</w:t>
            </w:r>
            <w:r w:rsidRPr="002D53A8">
              <w:rPr>
                <w:rFonts w:ascii="Consolas" w:eastAsiaTheme="minorEastAsia" w:hAnsi="Consolas"/>
              </w:rPr>
              <w:t xml:space="preserve"> </w:t>
            </w:r>
          </w:p>
          <w:p w14:paraId="51436175" w14:textId="1992E4A0"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inputs:</w:t>
            </w:r>
          </w:p>
          <w:p w14:paraId="20FEAD48" w14:textId="0B944535"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654A6C96" w14:textId="0C24CF8E"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type: tosca.datatypes.nfv.NsOperationAdditionalParameters</w:t>
            </w:r>
          </w:p>
          <w:p w14:paraId="6675D398" w14:textId="2B14CE73"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required: false</w:t>
            </w:r>
          </w:p>
          <w:p w14:paraId="21F2AC5E" w14:textId="4912925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heal_end:</w:t>
            </w:r>
          </w:p>
          <w:p w14:paraId="14EF9DA2" w14:textId="2E50B3C5" w:rsidR="00D875AC" w:rsidRPr="002D53A8" w:rsidRDefault="00DB51F5" w:rsidP="005B1FF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heal</w:t>
            </w:r>
            <w:r w:rsidRPr="002D53A8">
              <w:rPr>
                <w:rFonts w:ascii="Consolas" w:eastAsiaTheme="minorEastAsia" w:hAnsi="Consolas"/>
              </w:rPr>
              <w:t xml:space="preserve"> </w:t>
            </w:r>
            <w:r w:rsidR="00D875AC" w:rsidRPr="002D53A8">
              <w:rPr>
                <w:rFonts w:ascii="Consolas" w:eastAsiaTheme="minorEastAsia" w:hAnsi="Consolas"/>
              </w:rPr>
              <w:t>operation</w:t>
            </w:r>
          </w:p>
        </w:tc>
      </w:tr>
    </w:tbl>
    <w:p w14:paraId="6F44F876" w14:textId="77777777" w:rsidR="00A4562D" w:rsidRPr="002D53A8" w:rsidRDefault="00A4562D" w:rsidP="00A4562D">
      <w:pPr>
        <w:rPr>
          <w:rFonts w:eastAsia="DengXian"/>
        </w:rPr>
      </w:pPr>
    </w:p>
    <w:p w14:paraId="43FCB024" w14:textId="77777777" w:rsidR="00D875AC" w:rsidRPr="002D53A8" w:rsidRDefault="00D875AC" w:rsidP="00A4562D">
      <w:pPr>
        <w:pStyle w:val="Heading4"/>
        <w:rPr>
          <w:rFonts w:eastAsiaTheme="minorEastAsia"/>
          <w:lang w:eastAsia="zh-CN"/>
        </w:rPr>
      </w:pPr>
      <w:bookmarkStart w:id="2075" w:name="_Toc48655653"/>
      <w:bookmarkStart w:id="2076" w:name="_Toc48725191"/>
      <w:bookmarkStart w:id="2077" w:name="_Toc57297613"/>
      <w:r w:rsidRPr="002D53A8">
        <w:rPr>
          <w:rFonts w:eastAsia="DengXian"/>
        </w:rPr>
        <w:t>7.</w:t>
      </w:r>
      <w:r w:rsidR="005B0238" w:rsidRPr="002D53A8">
        <w:rPr>
          <w:rFonts w:eastAsia="DengXian"/>
        </w:rPr>
        <w:t>7</w:t>
      </w:r>
      <w:r w:rsidRPr="002D53A8">
        <w:rPr>
          <w:rFonts w:eastAsia="DengXian"/>
        </w:rPr>
        <w:t>.1.3</w:t>
      </w:r>
      <w:r w:rsidRPr="002D53A8">
        <w:rPr>
          <w:rFonts w:eastAsia="DengXian"/>
        </w:rPr>
        <w:tab/>
        <w:t>Additional Requirements</w:t>
      </w:r>
      <w:bookmarkEnd w:id="2075"/>
      <w:bookmarkEnd w:id="2076"/>
      <w:bookmarkEnd w:id="2077"/>
    </w:p>
    <w:p w14:paraId="4FFE36DC" w14:textId="572146DF" w:rsidR="00D875AC" w:rsidRPr="002D53A8" w:rsidRDefault="00D875AC" w:rsidP="00A4562D">
      <w:pPr>
        <w:rPr>
          <w:rFonts w:eastAsiaTheme="minorEastAsia"/>
          <w:lang w:eastAsia="zh-CN"/>
        </w:rPr>
      </w:pPr>
      <w:r w:rsidRPr="002D53A8">
        <w:rPr>
          <w:rFonts w:eastAsiaTheme="minorEastAsia"/>
          <w:lang w:eastAsia="zh-CN"/>
        </w:rPr>
        <w:t xml:space="preserve">The implementation and inputs keynames </w:t>
      </w:r>
      <w:r w:rsidRPr="002D53A8">
        <w:rPr>
          <w:rFonts w:eastAsiaTheme="minorEastAsia"/>
        </w:rPr>
        <w:t xml:space="preserve">specified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for an operation definition m</w:t>
      </w:r>
      <w:r w:rsidRPr="002D53A8">
        <w:rPr>
          <w:rFonts w:eastAsiaTheme="minorEastAsia"/>
          <w:lang w:eastAsia="zh-CN"/>
        </w:rPr>
        <w:t>ay be included for each operation listed in the Nslcm interface definition.</w:t>
      </w:r>
    </w:p>
    <w:p w14:paraId="668B7155" w14:textId="77777777" w:rsidR="00D875AC" w:rsidRPr="002D53A8" w:rsidRDefault="00D875AC" w:rsidP="00A4562D">
      <w:pPr>
        <w:rPr>
          <w:rFonts w:eastAsiaTheme="minorEastAsia"/>
          <w:lang w:eastAsia="zh-CN"/>
        </w:rPr>
      </w:pPr>
      <w:r w:rsidRPr="002D53A8">
        <w:rPr>
          <w:rFonts w:eastAsiaTheme="minorEastAsia"/>
          <w:lang w:eastAsia="zh-CN"/>
        </w:rPr>
        <w:t>When a TOSCA operation representing an NS LCM operation does not have an associated implementation keyname, the default implementation provided by the NFVO for this NS LCM operation applies.</w:t>
      </w:r>
    </w:p>
    <w:p w14:paraId="0E87BACD" w14:textId="77777777" w:rsidR="00D875AC" w:rsidRPr="002D53A8" w:rsidRDefault="00D875AC" w:rsidP="00A4562D">
      <w:pPr>
        <w:rPr>
          <w:rFonts w:eastAsiaTheme="minorEastAsia"/>
          <w:lang w:eastAsia="zh-CN"/>
        </w:rPr>
      </w:pPr>
      <w:r w:rsidRPr="002D53A8">
        <w:t xml:space="preserve">The NSD consumer shall make available all parameters from </w:t>
      </w:r>
      <w:r w:rsidRPr="002D53A8">
        <w:rPr>
          <w:rFonts w:eastAsiaTheme="minorEastAsia"/>
          <w:lang w:eastAsia="zh-CN"/>
        </w:rPr>
        <w:t xml:space="preserve">the message invoking the NS LCM operation as inputs to the corresponding TOSCA interface operations. The </w:t>
      </w:r>
      <w:r w:rsidRPr="002D53A8">
        <w:rPr>
          <w:rFonts w:ascii="Consolas" w:eastAsiaTheme="minorEastAsia" w:hAnsi="Consolas" w:cs="Consolas"/>
          <w:lang w:eastAsia="zh-CN"/>
        </w:rPr>
        <w:t xml:space="preserve">inputs </w:t>
      </w:r>
      <w:r w:rsidRPr="002D53A8">
        <w:rPr>
          <w:rFonts w:eastAsiaTheme="minorEastAsia"/>
          <w:lang w:eastAsia="zh-CN"/>
        </w:rPr>
        <w:t xml:space="preserve">keyname can be used to specify additional input parameters for executing the operation. </w:t>
      </w:r>
    </w:p>
    <w:p w14:paraId="0C0E3941" w14:textId="487EAC86" w:rsidR="00A96EAB" w:rsidRPr="002D53A8" w:rsidRDefault="00A96EAB" w:rsidP="00A4562D">
      <w:pPr>
        <w:rPr>
          <w:rFonts w:eastAsiaTheme="minorEastAsia"/>
          <w:lang w:eastAsia="zh-CN"/>
        </w:rPr>
      </w:pPr>
      <w:r w:rsidRPr="002D53A8">
        <w:rPr>
          <w:rFonts w:eastAsiaTheme="minorEastAsia"/>
          <w:lang w:eastAsia="zh-CN"/>
        </w:rPr>
        <w:t>In the operation definitions on the Nslcm interface, the additional_parameters (NS-specific extension of the tosca.datatypes.nfv.NsOperationAdditionalParameters)</w:t>
      </w:r>
      <w:r w:rsidRPr="002D53A8">
        <w:rPr>
          <w:lang w:eastAsia="zh-CN"/>
        </w:rPr>
        <w:t xml:space="preserve"> </w:t>
      </w:r>
      <w:r w:rsidRPr="002D53A8">
        <w:rPr>
          <w:rFonts w:eastAsiaTheme="minorEastAsia"/>
          <w:lang w:eastAsia="zh-CN"/>
        </w:rPr>
        <w:t>of inputs section describes the name and type of the additional parameters that can be submitted in the NS LCM operation request. Refer example in clause 7.2.17.</w:t>
      </w:r>
    </w:p>
    <w:p w14:paraId="0815F3B0" w14:textId="77777777" w:rsidR="00D875AC" w:rsidRPr="002D53A8" w:rsidRDefault="00D875AC" w:rsidP="00A4562D">
      <w:pPr>
        <w:rPr>
          <w:rFonts w:eastAsiaTheme="minorEastAsia"/>
          <w:lang w:eastAsia="zh-CN"/>
        </w:rPr>
      </w:pPr>
      <w:r w:rsidRPr="002D53A8">
        <w:rPr>
          <w:lang w:eastAsia="zh-CN"/>
        </w:rPr>
        <w:t xml:space="preserve">The implementation of preamble and postamble TOSCA operations (e.g. </w:t>
      </w:r>
      <w:r w:rsidRPr="002D53A8">
        <w:rPr>
          <w:rFonts w:eastAsiaTheme="minorEastAsia"/>
        </w:rPr>
        <w:t>instantiate_start)</w:t>
      </w:r>
      <w:r w:rsidRPr="002D53A8">
        <w:rPr>
          <w:lang w:eastAsia="zh-CN"/>
        </w:rPr>
        <w:t xml:space="preserve">, if present, is invoked with the same parameters as the corresponding base TOSCA operation (e.g. </w:t>
      </w:r>
      <w:r w:rsidRPr="002D53A8">
        <w:rPr>
          <w:rFonts w:eastAsiaTheme="minorEastAsia"/>
        </w:rPr>
        <w:t>instantiate)</w:t>
      </w:r>
      <w:r w:rsidRPr="002D53A8">
        <w:rPr>
          <w:lang w:eastAsia="zh-CN"/>
        </w:rPr>
        <w:t>. The inputs of the preamble and postamble operations shall not be defined in the NSD.</w:t>
      </w:r>
    </w:p>
    <w:p w14:paraId="4D3256AB" w14:textId="6F905968" w:rsidR="00D875AC" w:rsidRPr="002D53A8" w:rsidRDefault="00D875AC" w:rsidP="00A4562D">
      <w:pPr>
        <w:rPr>
          <w:lang w:eastAsia="zh-CN"/>
        </w:rPr>
      </w:pPr>
      <w:r w:rsidRPr="002D53A8">
        <w:rPr>
          <w:lang w:eastAsia="zh-CN"/>
        </w:rPr>
        <w:t>If an implementation is associated to a TOSCA operation that represents a preamble or a postamble to a</w:t>
      </w:r>
      <w:r w:rsidR="005C5CFC" w:rsidRPr="002D53A8">
        <w:rPr>
          <w:lang w:eastAsia="zh-CN"/>
        </w:rPr>
        <w:t>n</w:t>
      </w:r>
      <w:r w:rsidRPr="002D53A8">
        <w:rPr>
          <w:lang w:eastAsia="zh-CN"/>
        </w:rPr>
        <w:t xml:space="preserve"> </w:t>
      </w:r>
      <w:r w:rsidR="00A96EAB" w:rsidRPr="002D53A8">
        <w:rPr>
          <w:lang w:eastAsia="zh-CN"/>
        </w:rPr>
        <w:t>NS</w:t>
      </w:r>
      <w:r w:rsidRPr="002D53A8">
        <w:rPr>
          <w:lang w:eastAsia="zh-CN"/>
        </w:rPr>
        <w:t xml:space="preserve"> LCM operation, the implementation logic is executed before or after the execution of the </w:t>
      </w:r>
      <w:r w:rsidR="00A96EAB" w:rsidRPr="002D53A8">
        <w:rPr>
          <w:lang w:eastAsia="zh-CN"/>
        </w:rPr>
        <w:t>NS</w:t>
      </w:r>
      <w:r w:rsidRPr="002D53A8">
        <w:rPr>
          <w:lang w:eastAsia="zh-CN"/>
        </w:rPr>
        <w:t xml:space="preserve"> LCM operation implementation, respectively.</w:t>
      </w:r>
    </w:p>
    <w:p w14:paraId="483C5E6F" w14:textId="1BD3C57F" w:rsidR="007504C2" w:rsidRPr="002D53A8" w:rsidRDefault="007504C2" w:rsidP="0024157A">
      <w:pPr>
        <w:rPr>
          <w:rFonts w:eastAsiaTheme="minorEastAsia"/>
          <w:lang w:eastAsia="zh-CN"/>
        </w:rPr>
      </w:pPr>
      <w:r w:rsidRPr="00843532">
        <w:rPr>
          <w:rFonts w:eastAsiaTheme="minorEastAsia"/>
          <w:lang w:eastAsia="zh-CN"/>
        </w:rPr>
        <w:t>Starting with version 3.3.1 of the present document, the Nslcm interface type definition grammar was changed to support notifications and operations. For backward compatibility, TOSCA-Simple-Profile-YAML-v1.3</w:t>
      </w:r>
      <w:r w:rsidR="00C07390" w:rsidRPr="00843532">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843532" w:rsidRPr="00F761A0">
        <w:rPr>
          <w:rFonts w:eastAsiaTheme="minorEastAsia"/>
          <w:lang w:eastAsia="zh-CN"/>
        </w:rPr>
        <w:instrText xml:space="preserve"> \* MERGEFORMAT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843532">
        <w:rPr>
          <w:rFonts w:eastAsiaTheme="minorEastAsia"/>
          <w:lang w:eastAsia="zh-CN"/>
        </w:rPr>
        <w:t>, clause</w:t>
      </w:r>
      <w:r w:rsidR="00843532" w:rsidRPr="00843532">
        <w:rPr>
          <w:rFonts w:eastAsiaTheme="minorEastAsia"/>
          <w:lang w:eastAsia="zh-CN"/>
        </w:rPr>
        <w:t> </w:t>
      </w:r>
      <w:r w:rsidRPr="00843532">
        <w:rPr>
          <w:rFonts w:eastAsiaTheme="minorEastAsia"/>
          <w:lang w:eastAsia="zh-CN"/>
        </w:rPr>
        <w:t>3.7.5.5 specifies the provisions for handling the previous grammar. Support of the Release 2 Nslcm interface type definition grammar can be removed in subsequent versions of the present document.</w:t>
      </w:r>
    </w:p>
    <w:p w14:paraId="1F33ACA6" w14:textId="77777777" w:rsidR="00D875AC" w:rsidRPr="002D53A8" w:rsidRDefault="00D875AC" w:rsidP="00A4562D">
      <w:pPr>
        <w:pStyle w:val="Heading4"/>
        <w:rPr>
          <w:rFonts w:eastAsia="DengXian"/>
        </w:rPr>
      </w:pPr>
      <w:bookmarkStart w:id="2078" w:name="_Toc48655654"/>
      <w:bookmarkStart w:id="2079" w:name="_Toc48725192"/>
      <w:bookmarkStart w:id="2080" w:name="_Toc57297614"/>
      <w:r w:rsidRPr="002D53A8">
        <w:rPr>
          <w:rFonts w:eastAsia="DengXian"/>
        </w:rPr>
        <w:t>7.</w:t>
      </w:r>
      <w:r w:rsidR="005B0238" w:rsidRPr="002D53A8">
        <w:rPr>
          <w:rFonts w:eastAsia="DengXian"/>
        </w:rPr>
        <w:t>7</w:t>
      </w:r>
      <w:r w:rsidRPr="002D53A8">
        <w:rPr>
          <w:rFonts w:eastAsia="DengXian"/>
        </w:rPr>
        <w:t>.1.4</w:t>
      </w:r>
      <w:r w:rsidRPr="002D53A8">
        <w:rPr>
          <w:rFonts w:eastAsia="DengXian"/>
        </w:rPr>
        <w:tab/>
        <w:t>Support of LCM scripts</w:t>
      </w:r>
      <w:bookmarkEnd w:id="2078"/>
      <w:bookmarkEnd w:id="2079"/>
      <w:bookmarkEnd w:id="2080"/>
    </w:p>
    <w:p w14:paraId="1C731D92" w14:textId="05066547" w:rsidR="00D875AC" w:rsidRPr="002D53A8" w:rsidRDefault="00D875AC" w:rsidP="00A4562D">
      <w:pPr>
        <w:rPr>
          <w:rFonts w:eastAsiaTheme="minorEastAsia"/>
          <w:lang w:eastAsia="zh-CN"/>
        </w:rPr>
      </w:pPr>
      <w:r w:rsidRPr="002D53A8">
        <w:rPr>
          <w:rFonts w:eastAsiaTheme="minorEastAsia"/>
          <w:lang w:eastAsia="zh-CN"/>
        </w:rPr>
        <w:t xml:space="preserve">In </w:t>
      </w:r>
      <w:r w:rsidRPr="00F761A0">
        <w:rPr>
          <w:rFonts w:eastAsiaTheme="minorEastAsia"/>
          <w:lang w:eastAsia="zh-CN"/>
        </w:rPr>
        <w:t>ETSI GS NFV-IFA 014</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REF_GSNFV_IFA014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2</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 xml:space="preserve">, the definition of the </w:t>
      </w:r>
      <w:r w:rsidR="00053A12" w:rsidRPr="002D53A8">
        <w:rPr>
          <w:rFonts w:eastAsiaTheme="minorEastAsia"/>
          <w:lang w:eastAsia="zh-CN"/>
        </w:rPr>
        <w:t>"</w:t>
      </w:r>
      <w:r w:rsidRPr="002D53A8">
        <w:rPr>
          <w:rFonts w:eastAsiaTheme="minorEastAsia"/>
          <w:lang w:eastAsia="zh-CN"/>
        </w:rPr>
        <w:t>LifeCycleManagementScript</w:t>
      </w:r>
      <w:r w:rsidR="00053A12" w:rsidRPr="002D53A8">
        <w:rPr>
          <w:rFonts w:eastAsiaTheme="minorEastAsia"/>
          <w:lang w:eastAsia="zh-CN"/>
        </w:rPr>
        <w:t>"</w:t>
      </w:r>
      <w:r w:rsidRPr="002D53A8">
        <w:rPr>
          <w:rFonts w:eastAsiaTheme="minorEastAsia"/>
          <w:lang w:eastAsia="zh-CN"/>
        </w:rPr>
        <w:t xml:space="preserve"> information element of the NSD associates LCM scripts with events, where an event can be an external or an internal stimulus. These events are mapped to TOSCA operations of the NS node type in the following way:</w:t>
      </w:r>
    </w:p>
    <w:p w14:paraId="07422589" w14:textId="0BA75B06" w:rsidR="00D875AC" w:rsidRPr="002D53A8" w:rsidRDefault="00D875AC" w:rsidP="00A4562D">
      <w:pPr>
        <w:pStyle w:val="B1"/>
        <w:rPr>
          <w:rFonts w:eastAsiaTheme="minorEastAsia"/>
          <w:lang w:eastAsia="zh-CN"/>
        </w:rPr>
      </w:pPr>
      <w:r w:rsidRPr="002D53A8">
        <w:rPr>
          <w:rFonts w:eastAsiaTheme="minorEastAsia"/>
          <w:lang w:eastAsia="zh-CN"/>
        </w:rPr>
        <w:t xml:space="preserve">external stimuli are mapped to TOSCA operations corresponding to the NS LCM operations defined in </w:t>
      </w:r>
      <w:r w:rsidRPr="00F761A0">
        <w:rPr>
          <w:rFonts w:eastAsiaTheme="minorEastAsia"/>
          <w:lang w:eastAsia="zh-CN"/>
        </w:rPr>
        <w:t>ETSI GS NFV-IFA 013</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REF_GSNFV_IFA013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i.8</w:t>
      </w:r>
      <w:r w:rsidR="00114F25" w:rsidRPr="00F761A0">
        <w:rPr>
          <w:rFonts w:eastAsiaTheme="minorEastAsia"/>
          <w:lang w:eastAsia="zh-CN"/>
        </w:rPr>
        <w:fldChar w:fldCharType="end"/>
      </w:r>
      <w:r w:rsidR="00114F25" w:rsidRPr="00F761A0">
        <w:rPr>
          <w:rFonts w:eastAsiaTheme="minorEastAsia"/>
          <w:lang w:eastAsia="zh-CN"/>
        </w:rPr>
        <w:t>]</w:t>
      </w:r>
      <w:r w:rsidR="00E4490B" w:rsidRPr="002D53A8">
        <w:rPr>
          <w:rFonts w:eastAsiaTheme="minorEastAsia"/>
          <w:lang w:eastAsia="zh-CN"/>
        </w:rPr>
        <w:t>;</w:t>
      </w:r>
    </w:p>
    <w:p w14:paraId="0FA6B4CA" w14:textId="77777777" w:rsidR="00D875AC" w:rsidRPr="002D53A8" w:rsidRDefault="00D875AC" w:rsidP="00A4562D">
      <w:pPr>
        <w:pStyle w:val="B1"/>
        <w:rPr>
          <w:rFonts w:eastAsiaTheme="minorEastAsia"/>
          <w:lang w:eastAsia="zh-CN"/>
        </w:rPr>
      </w:pPr>
      <w:r w:rsidRPr="002D53A8">
        <w:rPr>
          <w:rFonts w:eastAsiaTheme="minorEastAsia"/>
          <w:lang w:eastAsia="zh-CN"/>
        </w:rPr>
        <w:t>internal stimuli are mapped to preamble and postam</w:t>
      </w:r>
      <w:r w:rsidR="00E4490B" w:rsidRPr="002D53A8">
        <w:rPr>
          <w:rFonts w:eastAsiaTheme="minorEastAsia"/>
          <w:lang w:eastAsia="zh-CN"/>
        </w:rPr>
        <w:t>ble of these TOSCA operations.</w:t>
      </w:r>
    </w:p>
    <w:p w14:paraId="09726FD2" w14:textId="5E99D593" w:rsidR="00D875AC" w:rsidRPr="002D53A8" w:rsidRDefault="00D875AC" w:rsidP="00A4562D">
      <w:pPr>
        <w:rPr>
          <w:rFonts w:eastAsiaTheme="minorEastAsia"/>
          <w:lang w:eastAsia="zh-CN"/>
        </w:rPr>
      </w:pPr>
      <w:r w:rsidRPr="002D53A8">
        <w:rPr>
          <w:rFonts w:eastAsiaTheme="minorEastAsia"/>
          <w:lang w:eastAsia="zh-CN"/>
        </w:rPr>
        <w:t>LCM scripts can be regarded as artifa</w:t>
      </w:r>
      <w:r w:rsidR="003F49FF" w:rsidRPr="002D53A8">
        <w:rPr>
          <w:rFonts w:eastAsiaTheme="minorEastAsia"/>
          <w:lang w:eastAsia="zh-CN"/>
        </w:rPr>
        <w:t>c</w:t>
      </w:r>
      <w:r w:rsidRPr="002D53A8">
        <w:rPr>
          <w:rFonts w:eastAsiaTheme="minorEastAsia"/>
          <w:lang w:eastAsia="zh-CN"/>
        </w:rPr>
        <w:t xml:space="preserve">ts that provide an NS-specific implementation of the TOSCA operation corresponding to the stimulus. </w:t>
      </w:r>
    </w:p>
    <w:p w14:paraId="063874E1" w14:textId="5D012212" w:rsidR="00D875AC" w:rsidRPr="002D53A8" w:rsidRDefault="00D875AC" w:rsidP="00BF27C9">
      <w:pPr>
        <w:keepLines/>
        <w:rPr>
          <w:rFonts w:eastAsiaTheme="minorEastAsia"/>
        </w:rPr>
      </w:pPr>
      <w:r w:rsidRPr="002D53A8">
        <w:rPr>
          <w:rFonts w:eastAsiaTheme="minorEastAsia"/>
          <w:lang w:eastAsia="zh-CN"/>
        </w:rPr>
        <w:t>The script input parameters shall be provided to the script according to the declaration in the inputs field of the operation definition.</w:t>
      </w:r>
      <w:r w:rsidR="00E4490B" w:rsidRPr="002D53A8">
        <w:rPr>
          <w:rFonts w:eastAsiaTheme="minorEastAsia"/>
          <w:lang w:eastAsia="zh-CN"/>
        </w:rPr>
        <w:t xml:space="preserve"> </w:t>
      </w:r>
      <w:r w:rsidRPr="002D53A8">
        <w:rPr>
          <w:rFonts w:eastAsiaTheme="minorEastAsia"/>
          <w:lang w:eastAsia="zh-CN"/>
        </w:rPr>
        <w:t xml:space="preserve">The artifact type definition shall enable identifying the DSL used by the script. The artifact type definition for Python is provided in </w:t>
      </w:r>
      <w:r w:rsidRPr="002D53A8">
        <w:rPr>
          <w:rFonts w:eastAsiaTheme="minorEastAsia"/>
        </w:rPr>
        <w:t xml:space="preserve">section 5.4.4.1 of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The artifact definition for Mistral is provided in clause A.7.2 of the present document.</w:t>
      </w:r>
    </w:p>
    <w:p w14:paraId="3EE887F2" w14:textId="77777777" w:rsidR="00D875AC" w:rsidRPr="002D53A8" w:rsidRDefault="00D875AC" w:rsidP="00A4562D">
      <w:pPr>
        <w:pStyle w:val="Heading4"/>
        <w:rPr>
          <w:rFonts w:eastAsia="DengXian"/>
        </w:rPr>
      </w:pPr>
      <w:bookmarkStart w:id="2081" w:name="_Toc48655655"/>
      <w:bookmarkStart w:id="2082" w:name="_Toc48725193"/>
      <w:bookmarkStart w:id="2083" w:name="_Toc57297615"/>
      <w:r w:rsidRPr="002D53A8">
        <w:rPr>
          <w:rFonts w:eastAsia="DengXian"/>
        </w:rPr>
        <w:t>7.</w:t>
      </w:r>
      <w:r w:rsidR="005B0238" w:rsidRPr="002D53A8">
        <w:rPr>
          <w:rFonts w:eastAsia="DengXian"/>
        </w:rPr>
        <w:t>7</w:t>
      </w:r>
      <w:r w:rsidRPr="002D53A8">
        <w:rPr>
          <w:rFonts w:eastAsia="DengXian"/>
        </w:rPr>
        <w:t>.1.5</w:t>
      </w:r>
      <w:r w:rsidRPr="002D53A8">
        <w:rPr>
          <w:rFonts w:eastAsia="DengXian"/>
        </w:rPr>
        <w:tab/>
        <w:t>Examples</w:t>
      </w:r>
      <w:bookmarkEnd w:id="2081"/>
      <w:bookmarkEnd w:id="2082"/>
      <w:bookmarkEnd w:id="2083"/>
    </w:p>
    <w:p w14:paraId="79B42F32" w14:textId="5DFACECD" w:rsidR="00D875AC" w:rsidRPr="002D53A8" w:rsidRDefault="00D875AC" w:rsidP="00246992">
      <w:pPr>
        <w:rPr>
          <w:rFonts w:eastAsiaTheme="minorEastAsia"/>
        </w:rPr>
      </w:pPr>
      <w:r w:rsidRPr="002D53A8">
        <w:rPr>
          <w:rFonts w:eastAsiaTheme="minorEastAsia"/>
          <w:lang w:eastAsia="zh-CN"/>
        </w:rPr>
        <w:t xml:space="preserve">The following example template fragments illustrate the concept. An LCM script is associated with the instantiate_end operation. As no LCM script is associated to the instantiate operation, its default implementation runs and before running the </w:t>
      </w:r>
      <w:r w:rsidRPr="002D53A8">
        <w:rPr>
          <w:rFonts w:eastAsia="SimSun"/>
          <w:szCs w:val="18"/>
          <w:lang w:eastAsia="zh-CN"/>
        </w:rPr>
        <w:t>post-instantiate-script</w:t>
      </w:r>
      <w:r w:rsidRPr="002D53A8">
        <w:rPr>
          <w:rFonts w:eastAsiaTheme="minorEastAsia"/>
          <w:lang w:eastAsia="zh-CN"/>
        </w:rPr>
        <w:t>.</w:t>
      </w:r>
      <w:r w:rsidR="00E4490B" w:rsidRPr="002D53A8">
        <w:rPr>
          <w:rFonts w:eastAsiaTheme="minorEastAsia"/>
          <w:lang w:eastAsia="zh-CN"/>
        </w:rPr>
        <w:t xml:space="preserve"> </w:t>
      </w:r>
      <w:r w:rsidRPr="002D53A8">
        <w:rPr>
          <w:rFonts w:eastAsiaTheme="minorEastAsia"/>
          <w:lang w:eastAsia="zh-CN"/>
        </w:rPr>
        <w:t xml:space="preserve">The inputs section of the instantiate_end operation definition provides additional input values to the post-instantiate-script, and the TOSCA artifacts definition conveys the type of DSL used as a </w:t>
      </w:r>
      <w:r w:rsidRPr="002D53A8">
        <w:rPr>
          <w:rFonts w:eastAsiaTheme="minorEastAsia"/>
        </w:rPr>
        <w:t>scripting language.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875AC" w:rsidRPr="002D53A8" w14:paraId="26408612" w14:textId="77777777" w:rsidTr="00DB51F5">
        <w:trPr>
          <w:jc w:val="center"/>
        </w:trPr>
        <w:tc>
          <w:tcPr>
            <w:tcW w:w="9216" w:type="dxa"/>
            <w:shd w:val="clear" w:color="auto" w:fill="D9D9D9"/>
          </w:tcPr>
          <w:p w14:paraId="10837AAB" w14:textId="76342B1E"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tosca_definitions_version:</w:t>
            </w:r>
            <w:r w:rsidR="00DB51F5"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tosca_simple_yaml_1_</w:t>
            </w:r>
            <w:r w:rsidR="00976E67" w:rsidRPr="002D53A8">
              <w:rPr>
                <w:rFonts w:ascii="Consolas" w:eastAsiaTheme="minorEastAsia" w:hAnsi="Consolas"/>
                <w:szCs w:val="24"/>
                <w:lang w:eastAsia="fr-FR"/>
              </w:rPr>
              <w:t>3</w:t>
            </w:r>
          </w:p>
          <w:p w14:paraId="1F059C02"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353EC0CF"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imports:</w:t>
            </w:r>
          </w:p>
          <w:p w14:paraId="437794FF" w14:textId="7C030C7C"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5D9BE5A2"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40C56060"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node_types:</w:t>
            </w:r>
          </w:p>
          <w:p w14:paraId="6F0F2B9F" w14:textId="366147D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MyCompany.SunshineVPN.1_0.1_0:</w:t>
            </w:r>
          </w:p>
          <w:p w14:paraId="3409706B" w14:textId="7342406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tosca.nodes.nfv.NS</w:t>
            </w:r>
          </w:p>
          <w:p w14:paraId="692A83DF" w14:textId="478B48C1"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1F11FB66"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0FE6356D"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0D9C4103" w14:textId="66AF0956"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substitution_mappings:</w:t>
            </w:r>
          </w:p>
          <w:p w14:paraId="3E76BC39" w14:textId="534EE2B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MyCompany.SunshineVPN.1_0.1_0</w:t>
            </w:r>
          </w:p>
          <w:p w14:paraId="6C1FB005" w14:textId="79D6FAB7"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16B09D70"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1094A1A4" w14:textId="5C15B58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node_templates:</w:t>
            </w:r>
          </w:p>
          <w:p w14:paraId="3109BCC9" w14:textId="49712A95"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SunshineVPN:</w:t>
            </w:r>
          </w:p>
          <w:p w14:paraId="5D9C4B4D" w14:textId="755EF087"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MyCompany.SunshineVPN.1_0.1_0</w:t>
            </w:r>
          </w:p>
          <w:p w14:paraId="5001B279" w14:textId="335FB9D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6C289C34" w14:textId="2D1C4B0C"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interfaces:</w:t>
            </w:r>
          </w:p>
          <w:p w14:paraId="6CFD6555" w14:textId="7B030DF1"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Nslcm:</w:t>
            </w:r>
          </w:p>
          <w:p w14:paraId="3A325EF9" w14:textId="44BCA8F6" w:rsidR="00C9009A" w:rsidRPr="002D53A8" w:rsidRDefault="00C9009A"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50256431" w14:textId="05257DC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instantiate_end:</w:t>
            </w:r>
          </w:p>
          <w:p w14:paraId="45817E72" w14:textId="428060F3"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implementation:</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post-instantiate-script</w:t>
            </w:r>
          </w:p>
          <w:p w14:paraId="13DCC2AB" w14:textId="6B8C0F9E"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inputs:</w:t>
            </w:r>
          </w:p>
          <w:p w14:paraId="1724D923" w14:textId="0DEB0D76"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script_input_1:</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value_1</w:t>
            </w:r>
          </w:p>
          <w:p w14:paraId="7BAAE456" w14:textId="046306C6"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script_input_2:</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value_2</w:t>
            </w:r>
          </w:p>
          <w:p w14:paraId="6606A22A"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278806E4" w14:textId="1CC6E12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artifacts:</w:t>
            </w:r>
          </w:p>
          <w:p w14:paraId="287D264E" w14:textId="7CCE75C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post-instantiate-script:</w:t>
            </w:r>
          </w:p>
          <w:p w14:paraId="64335121" w14:textId="24D7998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Instantiate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workflow</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script</w:t>
            </w:r>
          </w:p>
          <w:p w14:paraId="1FBC542E" w14:textId="1AD9D911"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tosca.artifacts.Implementation.Python</w:t>
            </w:r>
          </w:p>
          <w:p w14:paraId="16F61F7D" w14:textId="3FF1051D"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instantiate.py</w:t>
            </w:r>
          </w:p>
          <w:p w14:paraId="7B22A96A" w14:textId="538BF18D"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#repository:</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7BCA51BF" w14:textId="7981FFE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#deploy_path:</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1BAF1189" w14:textId="635BBE54" w:rsidR="00D875AC" w:rsidRPr="002D53A8" w:rsidRDefault="00DB51F5" w:rsidP="009347E2">
            <w:pPr>
              <w:keepNext/>
              <w:shd w:val="clear" w:color="auto" w:fill="D9D9D9" w:themeFill="background1" w:themeFillShade="D9"/>
              <w:spacing w:after="0"/>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tc>
      </w:tr>
      <w:tr w:rsidR="00D875AC" w:rsidRPr="002D53A8" w14:paraId="5ED689D2" w14:textId="77777777" w:rsidTr="00DB51F5">
        <w:trPr>
          <w:jc w:val="center"/>
        </w:trPr>
        <w:tc>
          <w:tcPr>
            <w:tcW w:w="9216" w:type="dxa"/>
            <w:shd w:val="clear" w:color="auto" w:fill="D9D9D9"/>
          </w:tcPr>
          <w:p w14:paraId="14641717" w14:textId="77777777" w:rsidR="00D875AC" w:rsidRPr="002D53A8" w:rsidRDefault="00D875AC" w:rsidP="00D875AC">
            <w:pPr>
              <w:shd w:val="clear" w:color="auto" w:fill="D9D9D9" w:themeFill="background1" w:themeFillShade="D9"/>
              <w:spacing w:after="0"/>
              <w:rPr>
                <w:rFonts w:ascii="Consolas" w:eastAsiaTheme="minorEastAsia" w:hAnsi="Consolas"/>
                <w:szCs w:val="24"/>
                <w:lang w:eastAsia="fr-FR"/>
              </w:rPr>
            </w:pPr>
          </w:p>
        </w:tc>
      </w:tr>
    </w:tbl>
    <w:p w14:paraId="67722D88" w14:textId="77777777" w:rsidR="00D875AC" w:rsidRPr="002D53A8" w:rsidRDefault="00D875AC" w:rsidP="00D875AC">
      <w:pPr>
        <w:rPr>
          <w:rFonts w:eastAsiaTheme="minorEastAsia"/>
        </w:rPr>
      </w:pPr>
    </w:p>
    <w:p w14:paraId="224997FE" w14:textId="77777777" w:rsidR="002B56D8" w:rsidRPr="002D53A8" w:rsidRDefault="002B56D8" w:rsidP="0037270B">
      <w:pPr>
        <w:pStyle w:val="Heading2"/>
        <w:rPr>
          <w:rFonts w:eastAsiaTheme="minorEastAsia"/>
        </w:rPr>
      </w:pPr>
      <w:bookmarkStart w:id="2084" w:name="_Toc48655656"/>
      <w:bookmarkStart w:id="2085" w:name="_Toc48725194"/>
      <w:bookmarkStart w:id="2086" w:name="_Toc57297616"/>
      <w:r w:rsidRPr="002D53A8">
        <w:rPr>
          <w:rFonts w:eastAsiaTheme="minorEastAsia"/>
        </w:rPr>
        <w:t>7.</w:t>
      </w:r>
      <w:r w:rsidR="005B0238" w:rsidRPr="002D53A8">
        <w:rPr>
          <w:rFonts w:eastAsiaTheme="minorEastAsia"/>
        </w:rPr>
        <w:t>8</w:t>
      </w:r>
      <w:r w:rsidRPr="002D53A8">
        <w:rPr>
          <w:rFonts w:eastAsiaTheme="minorEastAsia"/>
        </w:rPr>
        <w:tab/>
        <w:t>Node Types</w:t>
      </w:r>
      <w:bookmarkEnd w:id="2084"/>
      <w:bookmarkEnd w:id="2085"/>
      <w:bookmarkEnd w:id="2086"/>
    </w:p>
    <w:p w14:paraId="7C58C017" w14:textId="77777777" w:rsidR="006D3EED" w:rsidRPr="002D53A8" w:rsidRDefault="006D3EED" w:rsidP="00EE2494">
      <w:pPr>
        <w:pStyle w:val="Heading3"/>
        <w:rPr>
          <w:rFonts w:eastAsia="DengXian"/>
        </w:rPr>
      </w:pPr>
      <w:bookmarkStart w:id="2087" w:name="_Toc48655657"/>
      <w:bookmarkStart w:id="2088" w:name="_Toc48725195"/>
      <w:bookmarkStart w:id="2089" w:name="_Toc57297617"/>
      <w:r w:rsidRPr="002D53A8">
        <w:rPr>
          <w:rFonts w:eastAsia="DengXian"/>
        </w:rPr>
        <w:t>7.</w:t>
      </w:r>
      <w:r w:rsidR="005B0238" w:rsidRPr="002D53A8">
        <w:rPr>
          <w:rFonts w:eastAsia="DengXian"/>
        </w:rPr>
        <w:t>8</w:t>
      </w:r>
      <w:r w:rsidRPr="002D53A8">
        <w:rPr>
          <w:rFonts w:eastAsia="DengXian"/>
        </w:rPr>
        <w:t>.1</w:t>
      </w:r>
      <w:r w:rsidRPr="002D53A8">
        <w:rPr>
          <w:rFonts w:eastAsia="DengXian"/>
        </w:rPr>
        <w:tab/>
      </w:r>
      <w:r w:rsidRPr="002D53A8">
        <w:rPr>
          <w:rFonts w:eastAsia="DengXian" w:hint="eastAsia"/>
        </w:rPr>
        <w:t>tosca</w:t>
      </w:r>
      <w:r w:rsidRPr="002D53A8">
        <w:rPr>
          <w:rFonts w:eastAsia="DengXian"/>
        </w:rPr>
        <w:t>.nodes.</w:t>
      </w:r>
      <w:r w:rsidRPr="002D53A8">
        <w:rPr>
          <w:rFonts w:eastAsia="DengXian" w:hint="eastAsia"/>
        </w:rPr>
        <w:t>nfv.</w:t>
      </w:r>
      <w:r w:rsidRPr="002D53A8">
        <w:rPr>
          <w:rFonts w:eastAsia="DengXian"/>
        </w:rPr>
        <w:t>NS</w:t>
      </w:r>
      <w:bookmarkEnd w:id="2087"/>
      <w:bookmarkEnd w:id="2088"/>
      <w:bookmarkEnd w:id="2089"/>
    </w:p>
    <w:p w14:paraId="73CE23DE" w14:textId="77777777" w:rsidR="006D3EED" w:rsidRPr="002D53A8" w:rsidRDefault="006D3EED" w:rsidP="00EE2494">
      <w:pPr>
        <w:pStyle w:val="Heading4"/>
        <w:rPr>
          <w:rFonts w:eastAsiaTheme="minorEastAsia"/>
          <w:lang w:eastAsia="zh-CN"/>
        </w:rPr>
      </w:pPr>
      <w:bookmarkStart w:id="2090" w:name="_Toc48655658"/>
      <w:bookmarkStart w:id="2091" w:name="_Toc48725196"/>
      <w:bookmarkStart w:id="2092" w:name="_Toc57297618"/>
      <w:r w:rsidRPr="002D53A8">
        <w:rPr>
          <w:rFonts w:eastAsiaTheme="minorEastAsia"/>
          <w:lang w:eastAsia="zh-CN"/>
        </w:rPr>
        <w:t>7</w:t>
      </w:r>
      <w:r w:rsidRPr="002D53A8">
        <w:rPr>
          <w:rFonts w:eastAsiaTheme="minorEastAsia" w:hint="eastAsia"/>
          <w:lang w:eastAsia="zh-CN"/>
        </w:rPr>
        <w:t>.</w:t>
      </w:r>
      <w:r w:rsidR="005B0238" w:rsidRPr="002D53A8">
        <w:rPr>
          <w:rFonts w:eastAsiaTheme="minorEastAsia"/>
          <w:lang w:eastAsia="zh-CN"/>
        </w:rPr>
        <w:t>8</w:t>
      </w:r>
      <w:r w:rsidRPr="002D53A8">
        <w:rPr>
          <w:rFonts w:eastAsiaTheme="minorEastAsia" w:hint="eastAsia"/>
          <w:lang w:eastAsia="zh-CN"/>
        </w:rPr>
        <w:t>.1.1</w:t>
      </w:r>
      <w:r w:rsidRPr="002D53A8">
        <w:rPr>
          <w:rFonts w:eastAsiaTheme="minorEastAsia" w:hint="eastAsia"/>
          <w:lang w:eastAsia="zh-CN"/>
        </w:rPr>
        <w:tab/>
        <w:t>Description</w:t>
      </w:r>
      <w:bookmarkEnd w:id="2090"/>
      <w:bookmarkEnd w:id="2091"/>
      <w:bookmarkEnd w:id="2092"/>
    </w:p>
    <w:p w14:paraId="4643030B" w14:textId="132DFF9C" w:rsidR="006D3EED" w:rsidRPr="002D53A8" w:rsidRDefault="006D3EED" w:rsidP="006D3EED">
      <w:pPr>
        <w:rPr>
          <w:rFonts w:eastAsiaTheme="minorEastAsia"/>
        </w:rPr>
      </w:pPr>
      <w:r w:rsidRPr="002D53A8">
        <w:rPr>
          <w:rFonts w:eastAsiaTheme="minorEastAsia" w:hint="eastAsia"/>
        </w:rPr>
        <w:t xml:space="preserve">The NFV </w:t>
      </w:r>
      <w:r w:rsidRPr="002D53A8">
        <w:rPr>
          <w:rFonts w:eastAsiaTheme="minorEastAsia"/>
        </w:rPr>
        <w:t>Network Service (NS)</w:t>
      </w:r>
      <w:r w:rsidRPr="002D53A8">
        <w:rPr>
          <w:rFonts w:eastAsiaTheme="minorEastAsia" w:hint="eastAsia"/>
        </w:rPr>
        <w:t xml:space="preserve"> node type </w:t>
      </w:r>
      <w:r w:rsidRPr="002D53A8">
        <w:rPr>
          <w:rFonts w:eastAsiaTheme="minorEastAsia"/>
        </w:rPr>
        <w:t>describes a</w:t>
      </w:r>
      <w:r w:rsidR="005C5CFC" w:rsidRPr="002D53A8">
        <w:rPr>
          <w:rFonts w:eastAsiaTheme="minorEastAsia"/>
        </w:rPr>
        <w:t>n</w:t>
      </w:r>
      <w:r w:rsidRPr="002D53A8">
        <w:rPr>
          <w:rFonts w:eastAsiaTheme="minorEastAsia"/>
        </w:rPr>
        <w:t xml:space="preserve"> NS in terms of deployment, operational behaviour, and requirements, </w:t>
      </w:r>
      <w:r w:rsidRPr="002D53A8">
        <w:rPr>
          <w:rFonts w:eastAsiaTheme="minorEastAsia" w:hint="eastAsia"/>
        </w:rPr>
        <w:t xml:space="preserve">as defined by </w:t>
      </w:r>
      <w:r w:rsidRPr="00F761A0">
        <w:rPr>
          <w:rFonts w:eastAsiaTheme="minorEastAsia"/>
        </w:rPr>
        <w:t>ETSI GS NFV-IFA 014</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w:t>
      </w:r>
      <w:r w:rsidR="0022718C" w:rsidRPr="002D53A8">
        <w:rPr>
          <w:rFonts w:eastAsiaTheme="minorEastAsia"/>
        </w:rPr>
        <w:t xml:space="preserve"> Table 7.</w:t>
      </w:r>
      <w:r w:rsidR="005B0238" w:rsidRPr="002D53A8">
        <w:rPr>
          <w:rFonts w:eastAsiaTheme="minorEastAsia"/>
        </w:rPr>
        <w:t>8</w:t>
      </w:r>
      <w:r w:rsidR="0022718C" w:rsidRPr="002D53A8">
        <w:rPr>
          <w:rFonts w:eastAsiaTheme="minorEastAsia"/>
        </w:rPr>
        <w:t xml:space="preserve">.1.1-1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13D89F88" w14:textId="77777777" w:rsidR="006D3EED" w:rsidRPr="002D53A8" w:rsidRDefault="006D3EED" w:rsidP="00EE2494">
      <w:pPr>
        <w:pStyle w:val="TH"/>
        <w:rPr>
          <w:rFonts w:eastAsiaTheme="minorEastAsia"/>
          <w:szCs w:val="24"/>
        </w:rPr>
      </w:pPr>
      <w:r w:rsidRPr="002D53A8">
        <w:rPr>
          <w:rFonts w:eastAsiaTheme="minorEastAsia"/>
        </w:rPr>
        <w:t>Table 7.</w:t>
      </w:r>
      <w:r w:rsidR="005B0238" w:rsidRPr="002D53A8">
        <w:rPr>
          <w:rFonts w:eastAsiaTheme="minorEastAsia"/>
        </w:rPr>
        <w:t>8</w:t>
      </w:r>
      <w:r w:rsidRPr="002D53A8">
        <w:rPr>
          <w:rFonts w:eastAsiaTheme="minorEastAsia"/>
        </w:rPr>
        <w:t>.1.1-1</w:t>
      </w:r>
      <w:r w:rsidR="00CE3504"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D3EED" w:rsidRPr="002D53A8" w14:paraId="4835B560" w14:textId="77777777" w:rsidTr="00DB51F5">
        <w:trPr>
          <w:jc w:val="center"/>
        </w:trPr>
        <w:tc>
          <w:tcPr>
            <w:tcW w:w="1177" w:type="pct"/>
            <w:shd w:val="clear" w:color="auto" w:fill="D9D9D9"/>
          </w:tcPr>
          <w:p w14:paraId="786CD269" w14:textId="3B576672" w:rsidR="006D3EED" w:rsidRPr="002D53A8" w:rsidRDefault="006D3EED"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Pr>
          <w:p w14:paraId="01D0F438" w14:textId="77777777" w:rsidR="006D3EED" w:rsidRPr="002D53A8" w:rsidRDefault="006D3EED" w:rsidP="00E4490B">
            <w:pPr>
              <w:pStyle w:val="TAL"/>
              <w:rPr>
                <w:rFonts w:eastAsiaTheme="minorEastAsia"/>
              </w:rPr>
            </w:pPr>
            <w:r w:rsidRPr="002D53A8">
              <w:rPr>
                <w:rFonts w:eastAsiaTheme="minorEastAsia"/>
              </w:rPr>
              <w:t>NS</w:t>
            </w:r>
          </w:p>
        </w:tc>
      </w:tr>
      <w:tr w:rsidR="006D3EED" w:rsidRPr="002D53A8" w14:paraId="47DB7D90" w14:textId="77777777" w:rsidTr="00DB51F5">
        <w:trPr>
          <w:jc w:val="center"/>
        </w:trPr>
        <w:tc>
          <w:tcPr>
            <w:tcW w:w="1177" w:type="pct"/>
            <w:shd w:val="clear" w:color="auto" w:fill="D9D9D9"/>
          </w:tcPr>
          <w:p w14:paraId="4F7C0416" w14:textId="6D8E2F5C" w:rsidR="006D3EED" w:rsidRPr="002D53A8" w:rsidRDefault="006D3EED"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Pr>
          <w:p w14:paraId="63B59329" w14:textId="77777777" w:rsidR="006D3EED" w:rsidRPr="002D53A8" w:rsidRDefault="006D3EED" w:rsidP="00E4490B">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w:t>
            </w:r>
            <w:r w:rsidRPr="002D53A8">
              <w:rPr>
                <w:rFonts w:eastAsiaTheme="minorEastAsia" w:hint="eastAsia"/>
              </w:rPr>
              <w:t>NS</w:t>
            </w:r>
          </w:p>
        </w:tc>
      </w:tr>
      <w:tr w:rsidR="006D3EED" w:rsidRPr="002D53A8" w14:paraId="67B0B8C0" w14:textId="77777777" w:rsidTr="00DB51F5">
        <w:trPr>
          <w:jc w:val="center"/>
        </w:trPr>
        <w:tc>
          <w:tcPr>
            <w:tcW w:w="1177" w:type="pct"/>
            <w:shd w:val="clear" w:color="auto" w:fill="D9D9D9"/>
          </w:tcPr>
          <w:p w14:paraId="4A6CC5D8" w14:textId="7B062390" w:rsidR="006D3EED" w:rsidRPr="002D53A8" w:rsidRDefault="006D3EED"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Pr>
          <w:p w14:paraId="49EEC2B7" w14:textId="77777777" w:rsidR="006D3EED" w:rsidRPr="002D53A8" w:rsidRDefault="006D3EED" w:rsidP="00E4490B">
            <w:pPr>
              <w:pStyle w:val="TAL"/>
              <w:rPr>
                <w:rFonts w:eastAsiaTheme="minorEastAsia"/>
              </w:rPr>
            </w:pPr>
            <w:r w:rsidRPr="002D53A8">
              <w:rPr>
                <w:rFonts w:eastAsiaTheme="minorEastAsia"/>
              </w:rPr>
              <w:t>tosca.nodes.</w:t>
            </w:r>
            <w:r w:rsidRPr="002D53A8">
              <w:rPr>
                <w:rFonts w:eastAsiaTheme="minorEastAsia" w:hint="eastAsia"/>
              </w:rPr>
              <w:t>nfv.NS</w:t>
            </w:r>
          </w:p>
        </w:tc>
      </w:tr>
    </w:tbl>
    <w:p w14:paraId="01AC8887" w14:textId="77777777" w:rsidR="006D3EED" w:rsidRPr="002D53A8" w:rsidRDefault="006D3EED" w:rsidP="006D3EED">
      <w:pPr>
        <w:rPr>
          <w:rFonts w:eastAsia="DengXian"/>
        </w:rPr>
      </w:pPr>
    </w:p>
    <w:p w14:paraId="52FE504D" w14:textId="77777777" w:rsidR="006D3EED" w:rsidRPr="002D53A8" w:rsidRDefault="006D3EED" w:rsidP="00EE2494">
      <w:pPr>
        <w:pStyle w:val="Heading4"/>
        <w:rPr>
          <w:rFonts w:eastAsia="DengXian"/>
        </w:rPr>
      </w:pPr>
      <w:bookmarkStart w:id="2093" w:name="_Toc48655659"/>
      <w:bookmarkStart w:id="2094" w:name="_Toc48725197"/>
      <w:bookmarkStart w:id="2095" w:name="_Toc57297619"/>
      <w:r w:rsidRPr="002D53A8">
        <w:rPr>
          <w:rFonts w:eastAsia="DengXian"/>
        </w:rPr>
        <w:t>7.</w:t>
      </w:r>
      <w:r w:rsidR="005B0238" w:rsidRPr="002D53A8">
        <w:rPr>
          <w:rFonts w:eastAsia="DengXian"/>
        </w:rPr>
        <w:t>8</w:t>
      </w:r>
      <w:r w:rsidRPr="002D53A8">
        <w:rPr>
          <w:rFonts w:eastAsia="DengXian"/>
        </w:rPr>
        <w:t>.1.2</w:t>
      </w:r>
      <w:r w:rsidRPr="002D53A8">
        <w:rPr>
          <w:rFonts w:eastAsia="DengXian"/>
        </w:rPr>
        <w:tab/>
        <w:t>Properties</w:t>
      </w:r>
      <w:bookmarkEnd w:id="2093"/>
      <w:bookmarkEnd w:id="2094"/>
      <w:bookmarkEnd w:id="2095"/>
    </w:p>
    <w:p w14:paraId="015B68BB" w14:textId="77777777" w:rsidR="00CE3504" w:rsidRPr="002D53A8" w:rsidRDefault="00CE3504" w:rsidP="00CE3504">
      <w:pPr>
        <w:rPr>
          <w:rFonts w:eastAsiaTheme="minorEastAsia"/>
          <w:highlight w:val="cyan"/>
        </w:rPr>
      </w:pPr>
      <w:r w:rsidRPr="002D53A8">
        <w:rPr>
          <w:rFonts w:eastAsiaTheme="minorEastAsia"/>
          <w:lang w:eastAsia="zh-CN"/>
        </w:rPr>
        <w:t xml:space="preserve">The properties of the </w:t>
      </w:r>
      <w:r w:rsidRPr="002D53A8">
        <w:rPr>
          <w:rFonts w:eastAsiaTheme="minorEastAsia"/>
        </w:rPr>
        <w:t>NS</w:t>
      </w:r>
      <w:r w:rsidRPr="002D53A8">
        <w:rPr>
          <w:rFonts w:eastAsiaTheme="minorEastAsia"/>
          <w:lang w:eastAsia="zh-CN"/>
        </w:rPr>
        <w:t xml:space="preserve">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.1.2-1.</w:t>
      </w:r>
    </w:p>
    <w:p w14:paraId="2ACD6E61" w14:textId="77777777" w:rsidR="006D3EED" w:rsidRPr="002D53A8" w:rsidRDefault="006D3EED" w:rsidP="00EE2494">
      <w:pPr>
        <w:pStyle w:val="TH"/>
        <w:rPr>
          <w:rFonts w:eastAsiaTheme="minorEastAsia"/>
        </w:rPr>
      </w:pPr>
      <w:r w:rsidRPr="002D53A8">
        <w:rPr>
          <w:rFonts w:eastAsiaTheme="minorEastAsia"/>
        </w:rPr>
        <w:t>Table 7.</w:t>
      </w:r>
      <w:r w:rsidR="005B0238" w:rsidRPr="002D53A8">
        <w:rPr>
          <w:rFonts w:eastAsiaTheme="minorEastAsia"/>
        </w:rPr>
        <w:t>8</w:t>
      </w:r>
      <w:r w:rsidRPr="002D53A8">
        <w:rPr>
          <w:rFonts w:eastAsiaTheme="minorEastAsia"/>
        </w:rPr>
        <w:t>.1.2-1</w:t>
      </w:r>
      <w:r w:rsidR="00CE3504" w:rsidRPr="002D53A8">
        <w:rPr>
          <w:rFonts w:eastAsiaTheme="minorEastAsia"/>
        </w:rPr>
        <w:t xml:space="preserve">: </w:t>
      </w:r>
      <w:r w:rsidR="005D7C2F" w:rsidRPr="002D53A8">
        <w:rPr>
          <w:rFonts w:eastAsiaTheme="minorEastAsia"/>
        </w:rPr>
        <w:t>P</w:t>
      </w:r>
      <w:r w:rsidR="00CE3504" w:rsidRPr="002D53A8">
        <w:rPr>
          <w:rFonts w:eastAsiaTheme="minorEastAsia"/>
        </w:rPr>
        <w:t>roperties</w:t>
      </w:r>
    </w:p>
    <w:tbl>
      <w:tblPr>
        <w:tblW w:w="468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391"/>
        <w:gridCol w:w="1322"/>
        <w:gridCol w:w="1491"/>
        <w:gridCol w:w="1203"/>
        <w:gridCol w:w="3610"/>
      </w:tblGrid>
      <w:tr w:rsidR="006D3EED" w:rsidRPr="002D53A8" w14:paraId="5E4E4276" w14:textId="77777777" w:rsidTr="006330B1">
        <w:trPr>
          <w:tblHeader/>
          <w:jc w:val="center"/>
        </w:trPr>
        <w:tc>
          <w:tcPr>
            <w:tcW w:w="771" w:type="pct"/>
            <w:shd w:val="clear" w:color="auto" w:fill="D9D9D9"/>
          </w:tcPr>
          <w:p w14:paraId="26104BAB" w14:textId="77777777" w:rsidR="006D3EED" w:rsidRPr="002D53A8" w:rsidRDefault="006D3EED" w:rsidP="00E4490B">
            <w:pPr>
              <w:pStyle w:val="TAH"/>
              <w:rPr>
                <w:rFonts w:eastAsiaTheme="minorEastAsia"/>
              </w:rPr>
            </w:pPr>
            <w:r w:rsidRPr="002D53A8">
              <w:rPr>
                <w:rFonts w:eastAsiaTheme="minorEastAsia"/>
              </w:rPr>
              <w:t>Name</w:t>
            </w:r>
          </w:p>
        </w:tc>
        <w:tc>
          <w:tcPr>
            <w:tcW w:w="733" w:type="pct"/>
            <w:shd w:val="clear" w:color="auto" w:fill="D9D9D9"/>
          </w:tcPr>
          <w:p w14:paraId="5A33A896" w14:textId="77777777" w:rsidR="006D3EED" w:rsidRPr="002D53A8" w:rsidRDefault="006D3EED" w:rsidP="00E4490B">
            <w:pPr>
              <w:pStyle w:val="TAH"/>
              <w:rPr>
                <w:rFonts w:eastAsiaTheme="minorEastAsia"/>
              </w:rPr>
            </w:pPr>
            <w:r w:rsidRPr="002D53A8">
              <w:rPr>
                <w:rFonts w:eastAsiaTheme="minorEastAsia"/>
              </w:rPr>
              <w:t>Required</w:t>
            </w:r>
          </w:p>
        </w:tc>
        <w:tc>
          <w:tcPr>
            <w:tcW w:w="827" w:type="pct"/>
            <w:shd w:val="clear" w:color="auto" w:fill="D9D9D9"/>
          </w:tcPr>
          <w:p w14:paraId="0AD7734D" w14:textId="77777777" w:rsidR="006D3EED" w:rsidRPr="002D53A8" w:rsidRDefault="006D3EED" w:rsidP="00E4490B">
            <w:pPr>
              <w:pStyle w:val="TAH"/>
              <w:rPr>
                <w:rFonts w:eastAsiaTheme="minorEastAsia"/>
              </w:rPr>
            </w:pPr>
            <w:r w:rsidRPr="002D53A8">
              <w:rPr>
                <w:rFonts w:eastAsiaTheme="minorEastAsia"/>
              </w:rPr>
              <w:t>Type</w:t>
            </w:r>
          </w:p>
        </w:tc>
        <w:tc>
          <w:tcPr>
            <w:tcW w:w="667" w:type="pct"/>
            <w:shd w:val="clear" w:color="auto" w:fill="D9D9D9"/>
          </w:tcPr>
          <w:p w14:paraId="066F02E1" w14:textId="77777777" w:rsidR="006D3EED" w:rsidRPr="002D53A8" w:rsidRDefault="006D3EED" w:rsidP="00E4490B">
            <w:pPr>
              <w:pStyle w:val="TAH"/>
              <w:rPr>
                <w:rFonts w:eastAsiaTheme="minorEastAsia"/>
              </w:rPr>
            </w:pPr>
            <w:r w:rsidRPr="002D53A8">
              <w:rPr>
                <w:rFonts w:eastAsiaTheme="minorEastAsia"/>
              </w:rPr>
              <w:t>Constraints</w:t>
            </w:r>
          </w:p>
        </w:tc>
        <w:tc>
          <w:tcPr>
            <w:tcW w:w="2002" w:type="pct"/>
            <w:shd w:val="clear" w:color="auto" w:fill="D9D9D9"/>
          </w:tcPr>
          <w:p w14:paraId="6BCE242A" w14:textId="77777777" w:rsidR="006D3EED" w:rsidRPr="002D53A8" w:rsidRDefault="006D3EED" w:rsidP="00E4490B">
            <w:pPr>
              <w:pStyle w:val="TAH"/>
              <w:rPr>
                <w:rFonts w:eastAsiaTheme="minorEastAsia"/>
              </w:rPr>
            </w:pPr>
            <w:r w:rsidRPr="002D53A8">
              <w:rPr>
                <w:rFonts w:eastAsiaTheme="minorEastAsia"/>
              </w:rPr>
              <w:t>Description</w:t>
            </w:r>
          </w:p>
        </w:tc>
      </w:tr>
      <w:tr w:rsidR="006D3EED" w:rsidRPr="002D53A8" w14:paraId="25925F67" w14:textId="77777777" w:rsidTr="006330B1">
        <w:trPr>
          <w:jc w:val="center"/>
        </w:trPr>
        <w:tc>
          <w:tcPr>
            <w:tcW w:w="771" w:type="pct"/>
            <w:shd w:val="clear" w:color="auto" w:fill="FFFFFF"/>
          </w:tcPr>
          <w:p w14:paraId="7B589596" w14:textId="77777777" w:rsidR="006D3EED" w:rsidRPr="002D53A8" w:rsidRDefault="006D3EED" w:rsidP="00E4490B">
            <w:pPr>
              <w:pStyle w:val="TAL"/>
              <w:rPr>
                <w:rFonts w:eastAsiaTheme="minorEastAsia"/>
              </w:rPr>
            </w:pPr>
            <w:r w:rsidRPr="002D53A8">
              <w:rPr>
                <w:rFonts w:eastAsiaTheme="minorEastAsia"/>
              </w:rPr>
              <w:t>descriptor_id</w:t>
            </w:r>
          </w:p>
        </w:tc>
        <w:tc>
          <w:tcPr>
            <w:tcW w:w="733" w:type="pct"/>
            <w:shd w:val="clear" w:color="auto" w:fill="FFFFFF"/>
          </w:tcPr>
          <w:p w14:paraId="106F8AD7"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222E0A96"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5B58E3F9" w14:textId="77777777" w:rsidR="006D3EED" w:rsidRPr="002D53A8" w:rsidRDefault="006D3EED" w:rsidP="00E4490B">
            <w:pPr>
              <w:pStyle w:val="TAL"/>
              <w:rPr>
                <w:rFonts w:eastAsiaTheme="minorEastAsia" w:cs="Calibri"/>
              </w:rPr>
            </w:pPr>
          </w:p>
        </w:tc>
        <w:tc>
          <w:tcPr>
            <w:tcW w:w="2002" w:type="pct"/>
            <w:shd w:val="clear" w:color="auto" w:fill="FFFFFF"/>
          </w:tcPr>
          <w:p w14:paraId="34C97CEF" w14:textId="52955CE9" w:rsidR="00EB343E" w:rsidRPr="002D53A8" w:rsidRDefault="006D3EED" w:rsidP="00E4490B">
            <w:pPr>
              <w:pStyle w:val="TAL"/>
              <w:rPr>
                <w:rFonts w:eastAsiaTheme="minorEastAsia" w:cs="Arial"/>
                <w:lang w:eastAsia="de-DE"/>
              </w:rPr>
            </w:pPr>
            <w:r w:rsidRPr="002D53A8">
              <w:rPr>
                <w:rFonts w:eastAsiaTheme="minorEastAsia" w:cs="Arial"/>
                <w:lang w:eastAsia="de-DE"/>
              </w:rPr>
              <w:t>Identifier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descriptor.</w:t>
            </w:r>
          </w:p>
          <w:p w14:paraId="7C2EAC3B" w14:textId="30CABC5C" w:rsidR="006D3EED" w:rsidRPr="002D53A8" w:rsidRDefault="00EB343E" w:rsidP="00E4490B">
            <w:pPr>
              <w:pStyle w:val="TAL"/>
              <w:rPr>
                <w:rFonts w:eastAsiaTheme="minorEastAsia" w:cs="Arial"/>
                <w:lang w:eastAsia="de-DE"/>
              </w:rPr>
            </w:pPr>
            <w:r w:rsidRPr="002D53A8">
              <w:rPr>
                <w:rFonts w:eastAsiaTheme="minorEastAsia" w:cs="Calibri"/>
                <w:lang w:eastAsia="zh-CN"/>
              </w:rPr>
              <w:t>See note 2.</w:t>
            </w:r>
          </w:p>
        </w:tc>
      </w:tr>
      <w:tr w:rsidR="006D3EED" w:rsidRPr="002D53A8" w14:paraId="1518DB90" w14:textId="77777777" w:rsidTr="006330B1">
        <w:trPr>
          <w:jc w:val="center"/>
        </w:trPr>
        <w:tc>
          <w:tcPr>
            <w:tcW w:w="771" w:type="pct"/>
            <w:shd w:val="clear" w:color="auto" w:fill="FFFFFF"/>
          </w:tcPr>
          <w:p w14:paraId="7B62B194" w14:textId="77777777" w:rsidR="006D3EED" w:rsidRPr="002D53A8" w:rsidRDefault="006D3EED" w:rsidP="00E4490B">
            <w:pPr>
              <w:pStyle w:val="TAL"/>
              <w:rPr>
                <w:rFonts w:eastAsiaTheme="minorEastAsia"/>
              </w:rPr>
            </w:pPr>
            <w:r w:rsidRPr="002D53A8">
              <w:rPr>
                <w:rFonts w:eastAsiaTheme="minorEastAsia"/>
              </w:rPr>
              <w:t>designer</w:t>
            </w:r>
          </w:p>
        </w:tc>
        <w:tc>
          <w:tcPr>
            <w:tcW w:w="733" w:type="pct"/>
            <w:shd w:val="clear" w:color="auto" w:fill="FFFFFF"/>
          </w:tcPr>
          <w:p w14:paraId="14437FB1"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7C8665C4"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4AFB0072" w14:textId="77777777" w:rsidR="006D3EED" w:rsidRPr="002D53A8" w:rsidRDefault="006D3EED" w:rsidP="00E4490B">
            <w:pPr>
              <w:pStyle w:val="TAL"/>
              <w:rPr>
                <w:rFonts w:eastAsiaTheme="minorEastAsia" w:cs="Calibri"/>
              </w:rPr>
            </w:pPr>
          </w:p>
        </w:tc>
        <w:tc>
          <w:tcPr>
            <w:tcW w:w="2002" w:type="pct"/>
            <w:shd w:val="clear" w:color="auto" w:fill="FFFFFF"/>
          </w:tcPr>
          <w:p w14:paraId="1A4CF327" w14:textId="1C3883B3" w:rsidR="006D3EED" w:rsidRPr="002D53A8" w:rsidRDefault="006D3EED" w:rsidP="00E4490B">
            <w:pPr>
              <w:pStyle w:val="TAL"/>
              <w:rPr>
                <w:rFonts w:eastAsiaTheme="minorEastAsia" w:cs="Arial"/>
                <w:lang w:eastAsia="de-DE"/>
              </w:rPr>
            </w:pPr>
            <w:r w:rsidRPr="002D53A8">
              <w:rPr>
                <w:rFonts w:eastAsiaTheme="minorEastAsia" w:cs="Arial"/>
                <w:lang w:eastAsia="de-DE"/>
              </w:rPr>
              <w:t>Identifies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designer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r w:rsidR="00DC57AF" w:rsidRPr="002D53A8">
              <w:rPr>
                <w:rFonts w:eastAsiaTheme="minorEastAsia" w:cs="Arial"/>
                <w:lang w:eastAsia="de-DE"/>
              </w:rPr>
              <w:t>.</w:t>
            </w:r>
          </w:p>
        </w:tc>
      </w:tr>
      <w:tr w:rsidR="006D3EED" w:rsidRPr="002D53A8" w14:paraId="08C3FCBE" w14:textId="77777777" w:rsidTr="006330B1">
        <w:trPr>
          <w:jc w:val="center"/>
        </w:trPr>
        <w:tc>
          <w:tcPr>
            <w:tcW w:w="771" w:type="pct"/>
            <w:shd w:val="clear" w:color="auto" w:fill="FFFFFF"/>
          </w:tcPr>
          <w:p w14:paraId="75ABE638" w14:textId="77777777" w:rsidR="006D3EED" w:rsidRPr="002D53A8" w:rsidRDefault="006D3EED" w:rsidP="00E4490B">
            <w:pPr>
              <w:pStyle w:val="TAL"/>
              <w:rPr>
                <w:rFonts w:eastAsiaTheme="minorEastAsia"/>
              </w:rPr>
            </w:pPr>
            <w:r w:rsidRPr="002D53A8">
              <w:rPr>
                <w:rFonts w:eastAsiaTheme="minorEastAsia"/>
              </w:rPr>
              <w:t>version</w:t>
            </w:r>
          </w:p>
        </w:tc>
        <w:tc>
          <w:tcPr>
            <w:tcW w:w="733" w:type="pct"/>
            <w:shd w:val="clear" w:color="auto" w:fill="FFFFFF"/>
          </w:tcPr>
          <w:p w14:paraId="5EABFA69"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06B288F5"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0A3CC752" w14:textId="77777777" w:rsidR="006D3EED" w:rsidRPr="002D53A8" w:rsidRDefault="006D3EED" w:rsidP="00E4490B">
            <w:pPr>
              <w:pStyle w:val="TAL"/>
              <w:rPr>
                <w:rFonts w:eastAsiaTheme="minorEastAsia" w:cs="Calibri"/>
              </w:rPr>
            </w:pPr>
          </w:p>
        </w:tc>
        <w:tc>
          <w:tcPr>
            <w:tcW w:w="2002" w:type="pct"/>
            <w:shd w:val="clear" w:color="auto" w:fill="FFFFFF"/>
          </w:tcPr>
          <w:p w14:paraId="58B73DA0" w14:textId="1958F862" w:rsidR="006D3EED" w:rsidRPr="002D53A8" w:rsidRDefault="006D3EED" w:rsidP="00E4490B">
            <w:pPr>
              <w:pStyle w:val="TAL"/>
              <w:rPr>
                <w:rFonts w:eastAsiaTheme="minorEastAsia" w:cs="Arial"/>
                <w:lang w:eastAsia="de-DE"/>
              </w:rPr>
            </w:pPr>
            <w:r w:rsidRPr="002D53A8">
              <w:rPr>
                <w:rFonts w:eastAsiaTheme="minorEastAsia" w:cs="Arial"/>
                <w:lang w:eastAsia="de-DE"/>
              </w:rPr>
              <w:t>Identifies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version</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r w:rsidR="00DC57AF" w:rsidRPr="002D53A8">
              <w:rPr>
                <w:rFonts w:eastAsiaTheme="minorEastAsia" w:cs="Arial"/>
                <w:lang w:eastAsia="de-DE"/>
              </w:rPr>
              <w:t>.</w:t>
            </w:r>
          </w:p>
        </w:tc>
      </w:tr>
      <w:tr w:rsidR="006D3EED" w:rsidRPr="002D53A8" w14:paraId="13942BE8" w14:textId="77777777" w:rsidTr="006330B1">
        <w:trPr>
          <w:jc w:val="center"/>
        </w:trPr>
        <w:tc>
          <w:tcPr>
            <w:tcW w:w="771" w:type="pct"/>
            <w:shd w:val="clear" w:color="auto" w:fill="FFFFFF"/>
          </w:tcPr>
          <w:p w14:paraId="61C3C1CA" w14:textId="77777777" w:rsidR="006D3EED" w:rsidRPr="002D53A8" w:rsidRDefault="006D3EED" w:rsidP="00E4490B">
            <w:pPr>
              <w:pStyle w:val="TAL"/>
              <w:rPr>
                <w:rFonts w:eastAsiaTheme="minorEastAsia"/>
              </w:rPr>
            </w:pPr>
            <w:r w:rsidRPr="002D53A8">
              <w:rPr>
                <w:rFonts w:eastAsiaTheme="minorEastAsia"/>
              </w:rPr>
              <w:t>name</w:t>
            </w:r>
          </w:p>
        </w:tc>
        <w:tc>
          <w:tcPr>
            <w:tcW w:w="733" w:type="pct"/>
            <w:shd w:val="clear" w:color="auto" w:fill="FFFFFF"/>
          </w:tcPr>
          <w:p w14:paraId="2DEE4823"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295233D1"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519AAF3E" w14:textId="77777777" w:rsidR="006D3EED" w:rsidRPr="002D53A8" w:rsidRDefault="006D3EED" w:rsidP="00E4490B">
            <w:pPr>
              <w:pStyle w:val="TAL"/>
              <w:rPr>
                <w:rFonts w:eastAsiaTheme="minorEastAsia" w:cs="Calibri"/>
              </w:rPr>
            </w:pPr>
          </w:p>
        </w:tc>
        <w:tc>
          <w:tcPr>
            <w:tcW w:w="2002" w:type="pct"/>
            <w:shd w:val="clear" w:color="auto" w:fill="FFFFFF"/>
          </w:tcPr>
          <w:p w14:paraId="3641C0F4" w14:textId="100F0987" w:rsidR="006D3EED" w:rsidRPr="002D53A8" w:rsidRDefault="006D3EED" w:rsidP="00E4490B">
            <w:pPr>
              <w:pStyle w:val="TAL"/>
              <w:rPr>
                <w:rFonts w:eastAsiaTheme="minorEastAsia" w:cs="Arial"/>
                <w:lang w:eastAsia="de-DE"/>
              </w:rPr>
            </w:pPr>
            <w:r w:rsidRPr="002D53A8">
              <w:rPr>
                <w:rFonts w:eastAsiaTheme="minorEastAsia" w:cs="Arial"/>
                <w:lang w:eastAsia="de-DE"/>
              </w:rPr>
              <w:t>Provides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human</w:t>
            </w:r>
            <w:r w:rsidR="00DB51F5" w:rsidRPr="002D53A8">
              <w:rPr>
                <w:rFonts w:eastAsiaTheme="minorEastAsia" w:cs="Arial"/>
                <w:lang w:eastAsia="de-DE"/>
              </w:rPr>
              <w:t xml:space="preserve"> </w:t>
            </w:r>
            <w:r w:rsidRPr="002D53A8">
              <w:rPr>
                <w:rFonts w:eastAsiaTheme="minorEastAsia" w:cs="Arial"/>
                <w:lang w:eastAsia="de-DE"/>
              </w:rPr>
              <w:t>readable</w:t>
            </w:r>
            <w:r w:rsidR="00DB51F5" w:rsidRPr="002D53A8">
              <w:rPr>
                <w:rFonts w:eastAsiaTheme="minorEastAsia" w:cs="Arial"/>
                <w:lang w:eastAsia="de-DE"/>
              </w:rPr>
              <w:t xml:space="preserve"> </w:t>
            </w:r>
            <w:r w:rsidRPr="002D53A8">
              <w:rPr>
                <w:rFonts w:eastAsiaTheme="minorEastAsia" w:cs="Arial"/>
                <w:lang w:eastAsia="de-DE"/>
              </w:rPr>
              <w:t>name</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r w:rsidR="00DC57AF" w:rsidRPr="002D53A8">
              <w:rPr>
                <w:rFonts w:eastAsiaTheme="minorEastAsia" w:cs="Arial"/>
                <w:lang w:eastAsia="de-DE"/>
              </w:rPr>
              <w:t>.</w:t>
            </w:r>
          </w:p>
        </w:tc>
      </w:tr>
      <w:tr w:rsidR="006D3EED" w:rsidRPr="002D53A8" w14:paraId="304620EF" w14:textId="77777777" w:rsidTr="006330B1">
        <w:trPr>
          <w:jc w:val="center"/>
        </w:trPr>
        <w:tc>
          <w:tcPr>
            <w:tcW w:w="771" w:type="pct"/>
            <w:shd w:val="clear" w:color="auto" w:fill="FFFFFF"/>
          </w:tcPr>
          <w:p w14:paraId="36651FE6" w14:textId="77777777" w:rsidR="006D3EED" w:rsidRPr="002D53A8" w:rsidRDefault="006D3EED" w:rsidP="00E4490B">
            <w:pPr>
              <w:pStyle w:val="TAL"/>
              <w:rPr>
                <w:rFonts w:eastAsiaTheme="minorEastAsia"/>
              </w:rPr>
            </w:pPr>
            <w:r w:rsidRPr="002D53A8">
              <w:rPr>
                <w:rFonts w:eastAsiaTheme="minorEastAsia"/>
              </w:rPr>
              <w:t>invariant_id</w:t>
            </w:r>
          </w:p>
        </w:tc>
        <w:tc>
          <w:tcPr>
            <w:tcW w:w="733" w:type="pct"/>
            <w:shd w:val="clear" w:color="auto" w:fill="FFFFFF"/>
          </w:tcPr>
          <w:p w14:paraId="6085925E"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7F4D1BDA"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4C327620" w14:textId="77777777" w:rsidR="006D3EED" w:rsidRPr="002D53A8" w:rsidRDefault="006D3EED" w:rsidP="00E4490B">
            <w:pPr>
              <w:pStyle w:val="TAL"/>
              <w:rPr>
                <w:rFonts w:eastAsiaTheme="minorEastAsia" w:cs="Calibri"/>
              </w:rPr>
            </w:pPr>
          </w:p>
        </w:tc>
        <w:tc>
          <w:tcPr>
            <w:tcW w:w="2002" w:type="pct"/>
            <w:shd w:val="clear" w:color="auto" w:fill="FFFFFF"/>
          </w:tcPr>
          <w:p w14:paraId="46EA943F" w14:textId="627B193D" w:rsidR="006D3EED" w:rsidRPr="002D53A8" w:rsidRDefault="00271FB0" w:rsidP="00E4490B">
            <w:pPr>
              <w:pStyle w:val="TAL"/>
              <w:rPr>
                <w:rFonts w:eastAsiaTheme="minorEastAsia" w:cs="Arial"/>
                <w:lang w:eastAsia="de-DE"/>
              </w:rPr>
            </w:pPr>
            <w:r w:rsidRPr="002D53A8">
              <w:rPr>
                <w:rFonts w:eastAsiaTheme="minorEastAsia" w:cs="Arial"/>
                <w:lang w:eastAsia="de-DE"/>
              </w:rPr>
              <w:t>Identifies</w:t>
            </w:r>
            <w:r w:rsidR="00DB51F5" w:rsidRPr="002D53A8">
              <w:rPr>
                <w:rFonts w:eastAsiaTheme="minorEastAsia" w:cs="Arial"/>
                <w:lang w:eastAsia="de-DE"/>
              </w:rPr>
              <w:t xml:space="preserve"> </w:t>
            </w:r>
            <w:r w:rsidRPr="002D53A8">
              <w:rPr>
                <w:rFonts w:eastAsiaTheme="minorEastAsia" w:cs="Arial"/>
                <w:lang w:eastAsia="de-DE"/>
              </w:rPr>
              <w:t>an</w:t>
            </w:r>
            <w:r w:rsidR="00DB51F5" w:rsidRPr="002D53A8">
              <w:rPr>
                <w:rFonts w:eastAsiaTheme="minorEastAsia" w:cs="Arial"/>
                <w:lang w:eastAsia="de-DE"/>
              </w:rPr>
              <w:t xml:space="preserve"> </w:t>
            </w:r>
            <w:r w:rsidRPr="002D53A8">
              <w:rPr>
                <w:rFonts w:eastAsiaTheme="minorEastAsia" w:cs="Arial"/>
                <w:lang w:eastAsia="de-DE"/>
              </w:rPr>
              <w:t>NSD</w:t>
            </w:r>
            <w:r w:rsidR="00DB51F5" w:rsidRPr="002D53A8">
              <w:rPr>
                <w:rFonts w:eastAsiaTheme="minorEastAsia" w:cs="Arial"/>
                <w:lang w:eastAsia="de-DE"/>
              </w:rPr>
              <w:t xml:space="preserve"> </w:t>
            </w:r>
            <w:r w:rsidRPr="002D53A8">
              <w:rPr>
                <w:rFonts w:eastAsiaTheme="minorEastAsia" w:cs="Arial"/>
                <w:lang w:eastAsia="de-DE"/>
              </w:rPr>
              <w:t>in</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version</w:t>
            </w:r>
            <w:r w:rsidR="00DB51F5" w:rsidRPr="002D53A8">
              <w:rPr>
                <w:rFonts w:eastAsiaTheme="minorEastAsia" w:cs="Arial"/>
                <w:lang w:eastAsia="de-DE"/>
              </w:rPr>
              <w:t xml:space="preserve"> </w:t>
            </w:r>
            <w:r w:rsidRPr="002D53A8">
              <w:rPr>
                <w:rFonts w:eastAsiaTheme="minorEastAsia" w:cs="Arial"/>
                <w:lang w:eastAsia="de-DE"/>
              </w:rPr>
              <w:t>independent</w:t>
            </w:r>
            <w:r w:rsidR="00DB51F5" w:rsidRPr="002D53A8">
              <w:rPr>
                <w:rFonts w:eastAsiaTheme="minorEastAsia" w:cs="Arial"/>
                <w:lang w:eastAsia="de-DE"/>
              </w:rPr>
              <w:t xml:space="preserve"> </w:t>
            </w:r>
            <w:r w:rsidRPr="002D53A8">
              <w:rPr>
                <w:rFonts w:eastAsiaTheme="minorEastAsia" w:cs="Arial"/>
                <w:lang w:eastAsia="de-DE"/>
              </w:rPr>
              <w:t>manner.</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attribute</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invariant</w:t>
            </w:r>
            <w:r w:rsidR="00DB51F5" w:rsidRPr="002D53A8">
              <w:rPr>
                <w:rFonts w:eastAsiaTheme="minorEastAsia" w:cs="Arial"/>
                <w:lang w:eastAsia="de-DE"/>
              </w:rPr>
              <w:t xml:space="preserve"> </w:t>
            </w:r>
            <w:r w:rsidRPr="002D53A8">
              <w:rPr>
                <w:rFonts w:eastAsiaTheme="minorEastAsia" w:cs="Arial"/>
                <w:lang w:eastAsia="de-DE"/>
              </w:rPr>
              <w:t>across</w:t>
            </w:r>
            <w:r w:rsidR="00DB51F5" w:rsidRPr="002D53A8">
              <w:rPr>
                <w:rFonts w:eastAsiaTheme="minorEastAsia" w:cs="Arial"/>
                <w:lang w:eastAsia="de-DE"/>
              </w:rPr>
              <w:t xml:space="preserve"> </w:t>
            </w:r>
            <w:r w:rsidRPr="002D53A8">
              <w:rPr>
                <w:rFonts w:eastAsiaTheme="minorEastAsia" w:cs="Arial"/>
                <w:lang w:eastAsia="de-DE"/>
              </w:rPr>
              <w:t>versions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NSD</w:t>
            </w:r>
            <w:r w:rsidR="00250AE2" w:rsidRPr="002D53A8">
              <w:rPr>
                <w:rFonts w:eastAsiaTheme="minorEastAsia" w:cs="Arial"/>
                <w:lang w:eastAsia="de-DE"/>
              </w:rPr>
              <w:t>.</w:t>
            </w:r>
            <w:r w:rsidR="00EE27F9" w:rsidRPr="002D53A8">
              <w:rPr>
                <w:rFonts w:eastAsiaTheme="minorEastAsia" w:cs="Arial"/>
                <w:lang w:eastAsia="de-DE"/>
              </w:rPr>
              <w:t xml:space="preserve"> </w:t>
            </w:r>
            <w:r w:rsidR="00EB343E" w:rsidRPr="002D53A8">
              <w:rPr>
                <w:rFonts w:eastAsiaTheme="minorEastAsia" w:cs="Calibri"/>
              </w:rPr>
              <w:t>See note 2</w:t>
            </w:r>
            <w:r w:rsidR="00E63437" w:rsidRPr="002D53A8">
              <w:rPr>
                <w:rFonts w:eastAsiaTheme="minorEastAsia" w:cs="Calibri"/>
              </w:rPr>
              <w:t>.</w:t>
            </w:r>
          </w:p>
        </w:tc>
      </w:tr>
      <w:tr w:rsidR="00206F05" w:rsidRPr="002D53A8" w14:paraId="01FBBDB0" w14:textId="77777777" w:rsidTr="006330B1">
        <w:trPr>
          <w:jc w:val="center"/>
        </w:trPr>
        <w:tc>
          <w:tcPr>
            <w:tcW w:w="771" w:type="pct"/>
            <w:shd w:val="clear" w:color="auto" w:fill="FFFFFF"/>
          </w:tcPr>
          <w:p w14:paraId="0D6A47D2" w14:textId="77777777" w:rsidR="00206F05" w:rsidRPr="002D53A8" w:rsidRDefault="00206F05" w:rsidP="00206F05">
            <w:pPr>
              <w:pStyle w:val="TAL"/>
              <w:rPr>
                <w:rFonts w:eastAsiaTheme="minorEastAsia"/>
              </w:rPr>
            </w:pPr>
            <w:r w:rsidRPr="002D53A8">
              <w:rPr>
                <w:rFonts w:eastAsiaTheme="minorEastAsia"/>
              </w:rPr>
              <w:t>flavour_id</w:t>
            </w:r>
          </w:p>
        </w:tc>
        <w:tc>
          <w:tcPr>
            <w:tcW w:w="733" w:type="pct"/>
            <w:shd w:val="clear" w:color="auto" w:fill="FFFFFF"/>
          </w:tcPr>
          <w:p w14:paraId="4151F258" w14:textId="77777777" w:rsidR="00206F05" w:rsidRPr="002D53A8" w:rsidRDefault="00206F05" w:rsidP="00206F05">
            <w:pPr>
              <w:pStyle w:val="TAL"/>
              <w:rPr>
                <w:rFonts w:eastAsiaTheme="minorEastAsia"/>
              </w:rPr>
            </w:pPr>
            <w:r w:rsidRPr="002D53A8">
              <w:rPr>
                <w:rFonts w:eastAsiaTheme="minorEastAsia"/>
              </w:rPr>
              <w:t>yes</w:t>
            </w:r>
          </w:p>
        </w:tc>
        <w:tc>
          <w:tcPr>
            <w:tcW w:w="827" w:type="pct"/>
            <w:shd w:val="clear" w:color="auto" w:fill="FFFFFF"/>
          </w:tcPr>
          <w:p w14:paraId="7FCAF680" w14:textId="77777777" w:rsidR="00206F05" w:rsidRPr="002D53A8" w:rsidRDefault="00206F05" w:rsidP="00206F05">
            <w:pPr>
              <w:pStyle w:val="TAL"/>
              <w:rPr>
                <w:rFonts w:eastAsiaTheme="minorEastAsia"/>
              </w:rPr>
            </w:pPr>
            <w:r w:rsidRPr="002D53A8">
              <w:rPr>
                <w:rFonts w:eastAsiaTheme="minorEastAsia"/>
              </w:rPr>
              <w:t>string</w:t>
            </w:r>
          </w:p>
        </w:tc>
        <w:tc>
          <w:tcPr>
            <w:tcW w:w="667" w:type="pct"/>
            <w:shd w:val="clear" w:color="auto" w:fill="FFFFFF"/>
          </w:tcPr>
          <w:p w14:paraId="285F9938" w14:textId="77777777" w:rsidR="00206F05" w:rsidRPr="002D53A8" w:rsidRDefault="00206F05" w:rsidP="00206F05">
            <w:pPr>
              <w:pStyle w:val="TAL"/>
              <w:rPr>
                <w:rFonts w:eastAsiaTheme="minorEastAsia" w:cs="Calibri"/>
              </w:rPr>
            </w:pPr>
          </w:p>
        </w:tc>
        <w:tc>
          <w:tcPr>
            <w:tcW w:w="2002" w:type="pct"/>
            <w:shd w:val="clear" w:color="auto" w:fill="FFFFFF"/>
          </w:tcPr>
          <w:p w14:paraId="7685B19D" w14:textId="4597CC8A" w:rsidR="00206F05" w:rsidRPr="002D53A8" w:rsidRDefault="00206F05" w:rsidP="00206F05">
            <w:pPr>
              <w:pStyle w:val="TAL"/>
              <w:rPr>
                <w:rFonts w:eastAsiaTheme="minorEastAsia" w:cs="Arial"/>
                <w:lang w:eastAsia="de-DE"/>
              </w:rPr>
            </w:pPr>
            <w:r w:rsidRPr="002D53A8">
              <w:rPr>
                <w:rFonts w:eastAsiaTheme="minorEastAsia" w:cs="Arial"/>
                <w:lang w:eastAsia="de-DE"/>
              </w:rPr>
              <w:t>Identifier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DF</w:t>
            </w:r>
            <w:r w:rsidR="00DB51F5" w:rsidRPr="002D53A8">
              <w:rPr>
                <w:rFonts w:eastAsiaTheme="minorEastAsia" w:cs="Arial"/>
                <w:lang w:eastAsia="de-DE"/>
              </w:rPr>
              <w:t xml:space="preserve"> </w:t>
            </w:r>
            <w:r w:rsidRPr="002D53A8">
              <w:rPr>
                <w:rFonts w:eastAsiaTheme="minorEastAsia" w:cs="Arial"/>
                <w:lang w:eastAsia="de-DE"/>
              </w:rPr>
              <w:t>within</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p>
        </w:tc>
      </w:tr>
      <w:tr w:rsidR="00206F05" w:rsidRPr="002D53A8" w14:paraId="277817C6" w14:textId="77777777" w:rsidTr="006330B1">
        <w:trPr>
          <w:jc w:val="center"/>
        </w:trPr>
        <w:tc>
          <w:tcPr>
            <w:tcW w:w="771" w:type="pct"/>
            <w:shd w:val="clear" w:color="auto" w:fill="FFFFFF"/>
          </w:tcPr>
          <w:p w14:paraId="31A8C0E9" w14:textId="77777777" w:rsidR="00206F05" w:rsidRPr="002D53A8" w:rsidRDefault="00206F05" w:rsidP="00206F05">
            <w:pPr>
              <w:pStyle w:val="TAL"/>
              <w:rPr>
                <w:rFonts w:eastAsiaTheme="minorEastAsia"/>
              </w:rPr>
            </w:pPr>
            <w:r w:rsidRPr="002D53A8">
              <w:rPr>
                <w:rFonts w:eastAsiaTheme="minorEastAsia"/>
              </w:rPr>
              <w:t>ns_profile</w:t>
            </w:r>
          </w:p>
        </w:tc>
        <w:tc>
          <w:tcPr>
            <w:tcW w:w="733" w:type="pct"/>
            <w:shd w:val="clear" w:color="auto" w:fill="FFFFFF"/>
          </w:tcPr>
          <w:p w14:paraId="31FD786C" w14:textId="77777777" w:rsidR="00206F05" w:rsidRPr="002D53A8" w:rsidRDefault="00206F05" w:rsidP="00206F05">
            <w:pPr>
              <w:pStyle w:val="TAL"/>
              <w:rPr>
                <w:rFonts w:eastAsiaTheme="minorEastAsia"/>
              </w:rPr>
            </w:pPr>
            <w:r w:rsidRPr="002D53A8">
              <w:rPr>
                <w:rFonts w:eastAsiaTheme="minorEastAsia"/>
              </w:rPr>
              <w:t>no</w:t>
            </w:r>
          </w:p>
        </w:tc>
        <w:tc>
          <w:tcPr>
            <w:tcW w:w="827" w:type="pct"/>
            <w:shd w:val="clear" w:color="auto" w:fill="FFFFFF"/>
          </w:tcPr>
          <w:p w14:paraId="6401A68B" w14:textId="77777777" w:rsidR="00206F05" w:rsidRPr="002D53A8" w:rsidRDefault="00206F05" w:rsidP="00206F05">
            <w:pPr>
              <w:pStyle w:val="TAL"/>
              <w:rPr>
                <w:rFonts w:eastAsiaTheme="minorEastAsia"/>
              </w:rPr>
            </w:pPr>
            <w:r w:rsidRPr="002D53A8">
              <w:rPr>
                <w:rFonts w:eastAsiaTheme="minorEastAsia"/>
              </w:rPr>
              <w:t>tosca.datatypes.nfv.NsProfile</w:t>
            </w:r>
          </w:p>
        </w:tc>
        <w:tc>
          <w:tcPr>
            <w:tcW w:w="667" w:type="pct"/>
            <w:shd w:val="clear" w:color="auto" w:fill="FFFFFF"/>
          </w:tcPr>
          <w:p w14:paraId="2E5EFE23" w14:textId="77777777" w:rsidR="00206F05" w:rsidRPr="002D53A8" w:rsidRDefault="00206F05" w:rsidP="00206F05">
            <w:pPr>
              <w:pStyle w:val="TAL"/>
              <w:rPr>
                <w:rFonts w:eastAsiaTheme="minorEastAsia" w:cs="Calibri"/>
              </w:rPr>
            </w:pPr>
          </w:p>
        </w:tc>
        <w:tc>
          <w:tcPr>
            <w:tcW w:w="2002" w:type="pct"/>
            <w:shd w:val="clear" w:color="auto" w:fill="FFFFFF"/>
          </w:tcPr>
          <w:p w14:paraId="0D483DD0" w14:textId="69DF2655" w:rsidR="00206F05" w:rsidRPr="002D53A8" w:rsidRDefault="00206F05" w:rsidP="00206F05">
            <w:pPr>
              <w:pStyle w:val="TAL"/>
              <w:rPr>
                <w:rFonts w:eastAsiaTheme="minorEastAsia" w:cs="Arial"/>
                <w:lang w:eastAsia="de-DE"/>
              </w:rPr>
            </w:pPr>
            <w:r w:rsidRPr="002D53A8">
              <w:rPr>
                <w:rFonts w:eastAsiaTheme="minorEastAsia" w:cs="Arial"/>
                <w:lang w:eastAsia="de-DE"/>
              </w:rPr>
              <w:t>Specifies</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profile</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005C5CFC" w:rsidRPr="002D53A8">
              <w:rPr>
                <w:rFonts w:eastAsiaTheme="minorEastAsia" w:cs="Arial"/>
                <w:lang w:eastAsia="de-DE"/>
              </w:rPr>
              <w:t>an NS</w:t>
            </w:r>
            <w:r w:rsidRPr="002D53A8">
              <w:rPr>
                <w:rFonts w:eastAsiaTheme="minorEastAsia" w:cs="Arial"/>
                <w:lang w:eastAsia="de-DE"/>
              </w:rPr>
              <w:t>,</w:t>
            </w:r>
            <w:r w:rsidR="00DB51F5" w:rsidRPr="002D53A8">
              <w:rPr>
                <w:rFonts w:eastAsiaTheme="minorEastAsia" w:cs="Arial"/>
                <w:lang w:eastAsia="de-DE"/>
              </w:rPr>
              <w:t xml:space="preserve"> </w:t>
            </w:r>
            <w:r w:rsidRPr="002D53A8">
              <w:rPr>
                <w:rFonts w:eastAsiaTheme="minorEastAsia" w:cs="Arial"/>
                <w:lang w:eastAsia="de-DE"/>
              </w:rPr>
              <w:t>when</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used</w:t>
            </w:r>
            <w:r w:rsidR="00DB51F5" w:rsidRPr="002D53A8">
              <w:rPr>
                <w:rFonts w:eastAsiaTheme="minorEastAsia" w:cs="Arial"/>
                <w:lang w:eastAsia="de-DE"/>
              </w:rPr>
              <w:t xml:space="preserve"> </w:t>
            </w:r>
            <w:r w:rsidRPr="002D53A8">
              <w:rPr>
                <w:rFonts w:eastAsiaTheme="minorEastAsia" w:cs="Arial"/>
                <w:lang w:eastAsia="de-DE"/>
              </w:rPr>
              <w:t>as</w:t>
            </w:r>
            <w:r w:rsidR="00DB51F5" w:rsidRPr="002D53A8">
              <w:rPr>
                <w:rFonts w:eastAsiaTheme="minorEastAsia" w:cs="Arial"/>
                <w:lang w:eastAsia="de-DE"/>
              </w:rPr>
              <w:t xml:space="preserve"> </w:t>
            </w:r>
            <w:r w:rsidRPr="002D53A8">
              <w:rPr>
                <w:rFonts w:eastAsiaTheme="minorEastAsia" w:cs="Arial"/>
                <w:lang w:eastAsia="de-DE"/>
              </w:rPr>
              <w:t>nested</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within</w:t>
            </w:r>
            <w:r w:rsidR="00DB51F5" w:rsidRPr="002D53A8">
              <w:rPr>
                <w:rFonts w:eastAsiaTheme="minorEastAsia" w:cs="Arial"/>
                <w:lang w:eastAsia="de-DE"/>
              </w:rPr>
              <w:t xml:space="preserve"> </w:t>
            </w:r>
            <w:r w:rsidRPr="002D53A8">
              <w:rPr>
                <w:rFonts w:eastAsiaTheme="minorEastAsia" w:cs="Arial"/>
                <w:lang w:eastAsia="de-DE"/>
              </w:rPr>
              <w:t>another</w:t>
            </w:r>
            <w:r w:rsidR="00DB51F5" w:rsidRPr="002D53A8">
              <w:rPr>
                <w:rFonts w:eastAsiaTheme="minorEastAsia" w:cs="Arial"/>
                <w:lang w:eastAsia="de-DE"/>
              </w:rPr>
              <w:t xml:space="preserve"> </w:t>
            </w:r>
            <w:r w:rsidRPr="002D53A8">
              <w:rPr>
                <w:rFonts w:eastAsiaTheme="minorEastAsia" w:cs="Arial"/>
                <w:lang w:eastAsia="de-DE"/>
              </w:rPr>
              <w:t>NS.</w:t>
            </w:r>
            <w:r w:rsidR="0089102D" w:rsidRPr="002D53A8">
              <w:rPr>
                <w:rFonts w:eastAsiaTheme="minorEastAsia" w:cs="Arial"/>
                <w:lang w:eastAsia="de-DE"/>
              </w:rPr>
              <w:br/>
            </w:r>
            <w:r w:rsidRPr="002D53A8">
              <w:rPr>
                <w:rFonts w:eastAsiaTheme="minorEastAsia" w:cs="Arial"/>
                <w:lang w:eastAsia="de-DE"/>
              </w:rPr>
              <w:t>See</w:t>
            </w:r>
            <w:r w:rsidR="00DB51F5" w:rsidRPr="002D53A8">
              <w:rPr>
                <w:rFonts w:eastAsiaTheme="minorEastAsia" w:cs="Arial"/>
                <w:lang w:eastAsia="de-DE"/>
              </w:rPr>
              <w:t xml:space="preserve"> </w:t>
            </w:r>
            <w:r w:rsidRPr="002D53A8">
              <w:rPr>
                <w:rFonts w:eastAsiaTheme="minorEastAsia" w:cs="Arial"/>
                <w:lang w:eastAsia="de-DE"/>
              </w:rPr>
              <w:t>note</w:t>
            </w:r>
            <w:r w:rsidR="00EB343E" w:rsidRPr="002D53A8">
              <w:rPr>
                <w:rFonts w:eastAsiaTheme="minorEastAsia" w:cs="Arial"/>
                <w:lang w:eastAsia="de-DE"/>
              </w:rPr>
              <w:t xml:space="preserve"> 1</w:t>
            </w:r>
            <w:r w:rsidRPr="002D53A8">
              <w:rPr>
                <w:rFonts w:eastAsiaTheme="minorEastAsia" w:cs="Arial"/>
                <w:lang w:eastAsia="de-DE"/>
              </w:rPr>
              <w:t>.</w:t>
            </w:r>
          </w:p>
        </w:tc>
      </w:tr>
      <w:tr w:rsidR="0093195B" w:rsidRPr="002D53A8" w14:paraId="6AA15899" w14:textId="77777777" w:rsidTr="006330B1">
        <w:trPr>
          <w:jc w:val="center"/>
        </w:trPr>
        <w:tc>
          <w:tcPr>
            <w:tcW w:w="771" w:type="pct"/>
            <w:shd w:val="clear" w:color="auto" w:fill="FFFFFF"/>
          </w:tcPr>
          <w:p w14:paraId="22F54957" w14:textId="75BA0D87" w:rsidR="0093195B" w:rsidRPr="002D53A8" w:rsidRDefault="0093195B" w:rsidP="0093195B">
            <w:pPr>
              <w:pStyle w:val="TAL"/>
              <w:rPr>
                <w:rFonts w:eastAsiaTheme="minorEastAsia"/>
              </w:rPr>
            </w:pPr>
            <w:r w:rsidRPr="002D53A8">
              <w:rPr>
                <w:rFonts w:eastAsiaTheme="minorEastAsia" w:cs="Arial"/>
                <w:szCs w:val="18"/>
              </w:rPr>
              <w:t>service_availability</w:t>
            </w:r>
            <w:r w:rsidRPr="002D53A8">
              <w:rPr>
                <w:rFonts w:eastAsiaTheme="minorEastAsia"/>
              </w:rPr>
              <w:t>_level</w:t>
            </w:r>
          </w:p>
        </w:tc>
        <w:tc>
          <w:tcPr>
            <w:tcW w:w="733" w:type="pct"/>
            <w:shd w:val="clear" w:color="auto" w:fill="FFFFFF"/>
          </w:tcPr>
          <w:p w14:paraId="370B5963" w14:textId="7DA5DF69" w:rsidR="0093195B" w:rsidRPr="002D53A8" w:rsidRDefault="0093195B" w:rsidP="0093195B">
            <w:pPr>
              <w:pStyle w:val="TAL"/>
              <w:rPr>
                <w:rFonts w:eastAsiaTheme="minorEastAsia"/>
              </w:rPr>
            </w:pPr>
            <w:r w:rsidRPr="002D53A8">
              <w:rPr>
                <w:rFonts w:eastAsiaTheme="minorEastAsia"/>
              </w:rPr>
              <w:t>no</w:t>
            </w:r>
          </w:p>
        </w:tc>
        <w:tc>
          <w:tcPr>
            <w:tcW w:w="827" w:type="pct"/>
            <w:shd w:val="clear" w:color="auto" w:fill="FFFFFF"/>
          </w:tcPr>
          <w:p w14:paraId="4970E915" w14:textId="5F78CA96" w:rsidR="0093195B" w:rsidRPr="002D53A8" w:rsidRDefault="0093195B" w:rsidP="0093195B">
            <w:pPr>
              <w:pStyle w:val="TAL"/>
              <w:rPr>
                <w:rFonts w:eastAsiaTheme="minorEastAsia"/>
              </w:rPr>
            </w:pPr>
            <w:r w:rsidRPr="002D53A8">
              <w:rPr>
                <w:rFonts w:eastAsiaTheme="minorEastAsia"/>
              </w:rPr>
              <w:t>integer</w:t>
            </w:r>
          </w:p>
        </w:tc>
        <w:tc>
          <w:tcPr>
            <w:tcW w:w="667" w:type="pct"/>
            <w:shd w:val="clear" w:color="auto" w:fill="FFFFFF"/>
          </w:tcPr>
          <w:p w14:paraId="0BAA945D" w14:textId="3800B7AE" w:rsidR="0093195B" w:rsidRPr="002D53A8" w:rsidRDefault="0093195B" w:rsidP="0093195B">
            <w:pPr>
              <w:pStyle w:val="TAL"/>
              <w:rPr>
                <w:rFonts w:eastAsiaTheme="minorEastAsia" w:cs="Arial"/>
                <w:lang w:eastAsia="de-DE"/>
              </w:rPr>
            </w:pPr>
            <w:r w:rsidRPr="002D53A8">
              <w:rPr>
                <w:rFonts w:eastAsiaTheme="minorEastAsia" w:cs="Arial"/>
                <w:lang w:eastAsia="de-DE"/>
              </w:rPr>
              <w:t>greater_or_equal: 1</w:t>
            </w:r>
          </w:p>
        </w:tc>
        <w:tc>
          <w:tcPr>
            <w:tcW w:w="2002" w:type="pct"/>
            <w:shd w:val="clear" w:color="auto" w:fill="FFFFFF"/>
          </w:tcPr>
          <w:p w14:paraId="0E936A3A" w14:textId="77777777" w:rsidR="0093195B" w:rsidRPr="002D53A8" w:rsidRDefault="0093195B" w:rsidP="0093195B">
            <w:pPr>
              <w:pStyle w:val="TAL"/>
              <w:rPr>
                <w:rFonts w:eastAsiaTheme="minorEastAsia" w:cs="Arial"/>
                <w:lang w:eastAsia="de-DE"/>
              </w:rPr>
            </w:pPr>
            <w:r w:rsidRPr="002D53A8">
              <w:rPr>
                <w:rFonts w:eastAsiaTheme="minorEastAsia" w:cs="Arial"/>
                <w:lang w:eastAsia="de-DE"/>
              </w:rPr>
              <w:t>If present, specifies the service availability level for the NS instance.</w:t>
            </w:r>
          </w:p>
          <w:p w14:paraId="2A0A5D13" w14:textId="078F20A8" w:rsidR="0093195B" w:rsidRPr="002D53A8" w:rsidRDefault="0093195B" w:rsidP="0093195B">
            <w:pPr>
              <w:pStyle w:val="TAL"/>
              <w:rPr>
                <w:rFonts w:eastAsiaTheme="minorEastAsia" w:cs="Arial"/>
                <w:lang w:eastAsia="de-DE"/>
              </w:rPr>
            </w:pPr>
            <w:r w:rsidRPr="00DE5403">
              <w:rPr>
                <w:rFonts w:eastAsiaTheme="minorEastAsia" w:cs="Arial"/>
                <w:lang w:eastAsia="de-DE"/>
              </w:rPr>
              <w:t xml:space="preserve">See note </w:t>
            </w:r>
            <w:r w:rsidR="00DE5403">
              <w:rPr>
                <w:rFonts w:eastAsiaTheme="minorEastAsia" w:cs="Arial"/>
                <w:lang w:eastAsia="de-DE"/>
              </w:rPr>
              <w:t>3</w:t>
            </w:r>
            <w:r w:rsidRPr="00DE5403">
              <w:rPr>
                <w:rFonts w:eastAsiaTheme="minorEastAsia" w:cs="Arial"/>
                <w:lang w:eastAsia="de-DE"/>
              </w:rPr>
              <w:t>.</w:t>
            </w:r>
          </w:p>
        </w:tc>
      </w:tr>
      <w:tr w:rsidR="0093195B" w:rsidRPr="002D53A8" w14:paraId="183B1BC4" w14:textId="77777777" w:rsidTr="006330B1">
        <w:trPr>
          <w:jc w:val="center"/>
        </w:trPr>
        <w:tc>
          <w:tcPr>
            <w:tcW w:w="5000" w:type="pct"/>
            <w:gridSpan w:val="5"/>
            <w:shd w:val="clear" w:color="auto" w:fill="FFFFFF"/>
          </w:tcPr>
          <w:p w14:paraId="554341D5" w14:textId="77777777" w:rsidR="0093195B" w:rsidRPr="002D53A8" w:rsidRDefault="0093195B" w:rsidP="0093195B">
            <w:pPr>
              <w:pStyle w:val="TAN"/>
              <w:rPr>
                <w:rFonts w:eastAsiaTheme="minorEastAsia"/>
              </w:rPr>
            </w:pPr>
            <w:r w:rsidRPr="002D53A8">
              <w:rPr>
                <w:rFonts w:eastAsiaTheme="minorEastAsia"/>
              </w:rPr>
              <w:t>NOTE 1:</w:t>
            </w:r>
            <w:r w:rsidRPr="002D53A8">
              <w:rPr>
                <w:rFonts w:eastAsiaTheme="minorEastAsia"/>
              </w:rPr>
              <w:tab/>
              <w:t>This property is only used in an NS node template, when it is representing a nested NS within another NS.</w:t>
            </w:r>
          </w:p>
          <w:p w14:paraId="647A4D22" w14:textId="533D5CDA" w:rsidR="0093195B" w:rsidRPr="002D53A8" w:rsidRDefault="0093195B" w:rsidP="0093195B">
            <w:pPr>
              <w:pStyle w:val="TAN"/>
              <w:rPr>
                <w:rFonts w:eastAsiaTheme="minorEastAsia"/>
              </w:rPr>
            </w:pPr>
            <w:r w:rsidRPr="002D53A8">
              <w:rPr>
                <w:rFonts w:eastAsiaTheme="minorEastAsia"/>
              </w:rPr>
              <w:t>NOTE 2:</w:t>
            </w:r>
            <w:r w:rsidRPr="002D53A8">
              <w:rPr>
                <w:rFonts w:eastAsiaTheme="minorEastAsia"/>
              </w:rPr>
              <w:tab/>
              <w:t xml:space="preserve">The value of the descriptor_id string shall comply with an UUID format as specified in section 3 of </w:t>
            </w:r>
            <w:r w:rsidRPr="00F761A0">
              <w:rPr>
                <w:rFonts w:eastAsiaTheme="minorEastAsia"/>
              </w:rPr>
              <w:t>IETF RFC 4122 [</w:t>
            </w:r>
            <w:r w:rsidRPr="00F761A0">
              <w:rPr>
                <w:rFonts w:eastAsiaTheme="minorEastAsia"/>
              </w:rPr>
              <w:fldChar w:fldCharType="begin"/>
            </w:r>
            <w:r w:rsidRPr="00F761A0">
              <w:rPr>
                <w:rFonts w:eastAsiaTheme="minorEastAsia"/>
              </w:rPr>
              <w:instrText xml:space="preserve">REF REF_IETFRFC4122 \h </w:instrText>
            </w:r>
            <w:r w:rsidRPr="00F761A0">
              <w:rPr>
                <w:rFonts w:eastAsiaTheme="minorEastAsia"/>
              </w:rPr>
            </w:r>
            <w:r w:rsidRPr="00F761A0">
              <w:rPr>
                <w:rFonts w:eastAsiaTheme="minorEastAsia"/>
              </w:rPr>
              <w:fldChar w:fldCharType="separate"/>
            </w:r>
            <w:r w:rsidR="00A11CBD" w:rsidRPr="00F761A0">
              <w:rPr>
                <w:rFonts w:eastAsiaTheme="minorEastAsia"/>
              </w:rPr>
              <w:t>9</w:t>
            </w:r>
            <w:r w:rsidRPr="00F761A0">
              <w:rPr>
                <w:rFonts w:eastAsiaTheme="minorEastAsia"/>
              </w:rPr>
              <w:fldChar w:fldCharType="end"/>
            </w:r>
            <w:r w:rsidRPr="00F761A0">
              <w:rPr>
                <w:rFonts w:eastAsiaTheme="minorEastAsia"/>
              </w:rPr>
              <w:t>]</w:t>
            </w:r>
            <w:r w:rsidRPr="002D53A8">
              <w:rPr>
                <w:rFonts w:eastAsiaTheme="minorEastAsia"/>
              </w:rPr>
              <w:t>.</w:t>
            </w:r>
          </w:p>
          <w:p w14:paraId="4534DE25" w14:textId="666DE17D" w:rsidR="0093195B" w:rsidRPr="002D53A8" w:rsidRDefault="0093195B" w:rsidP="004E7CA8">
            <w:pPr>
              <w:pStyle w:val="TAN"/>
              <w:rPr>
                <w:rFonts w:eastAsiaTheme="minorEastAsia" w:cs="Arial"/>
                <w:lang w:eastAsia="de-DE"/>
              </w:rPr>
            </w:pPr>
            <w:r w:rsidRPr="002D53A8">
              <w:rPr>
                <w:rFonts w:eastAsiaTheme="minorEastAsia"/>
              </w:rPr>
              <w:t xml:space="preserve">NOTE </w:t>
            </w:r>
            <w:r w:rsidR="009C6029" w:rsidRPr="002D53A8">
              <w:rPr>
                <w:rFonts w:eastAsiaTheme="minorEastAsia"/>
              </w:rPr>
              <w:t>3</w:t>
            </w:r>
            <w:r w:rsidRPr="002D53A8">
              <w:rPr>
                <w:rFonts w:eastAsiaTheme="minorEastAsia"/>
              </w:rPr>
              <w:t>:</w:t>
            </w:r>
            <w:r w:rsidRPr="002D53A8">
              <w:rPr>
                <w:rFonts w:eastAsiaTheme="minorEastAsia"/>
              </w:rPr>
              <w:tab/>
            </w:r>
            <w:r w:rsidRPr="002D53A8">
              <w:rPr>
                <w:lang w:eastAsia="zh-CN"/>
              </w:rPr>
              <w:t xml:space="preserve">The value </w:t>
            </w:r>
            <w:r w:rsidR="002E1087" w:rsidRPr="002D53A8">
              <w:rPr>
                <w:lang w:eastAsia="zh-CN"/>
              </w:rPr>
              <w:t>'</w:t>
            </w:r>
            <w:r w:rsidRPr="002D53A8">
              <w:rPr>
                <w:lang w:eastAsia="zh-CN"/>
              </w:rPr>
              <w:t>1</w:t>
            </w:r>
            <w:r w:rsidR="002E1087" w:rsidRPr="002D53A8">
              <w:rPr>
                <w:lang w:eastAsia="zh-CN"/>
              </w:rPr>
              <w:t>'</w:t>
            </w:r>
            <w:r w:rsidRPr="002D53A8">
              <w:rPr>
                <w:lang w:eastAsia="zh-CN"/>
              </w:rPr>
              <w:t xml:space="preserve"> expresses the highest </w:t>
            </w:r>
            <w:r w:rsidRPr="002D53A8">
              <w:rPr>
                <w:rFonts w:cs="Arial"/>
                <w:color w:val="000000" w:themeColor="text1"/>
                <w:szCs w:val="18"/>
              </w:rPr>
              <w:t>service availability level</w:t>
            </w:r>
            <w:r w:rsidRPr="002D53A8">
              <w:rPr>
                <w:lang w:eastAsia="zh-CN"/>
              </w:rPr>
              <w:t>.</w:t>
            </w:r>
          </w:p>
        </w:tc>
      </w:tr>
    </w:tbl>
    <w:p w14:paraId="0ABF905B" w14:textId="0801507C" w:rsidR="0035378B" w:rsidRPr="002D53A8" w:rsidRDefault="0035378B" w:rsidP="0035378B">
      <w:pPr>
        <w:rPr>
          <w:rFonts w:eastAsiaTheme="minorEastAsia"/>
        </w:rPr>
      </w:pPr>
    </w:p>
    <w:p w14:paraId="7211A09D" w14:textId="77777777" w:rsidR="006D3EED" w:rsidRPr="002D53A8" w:rsidRDefault="006D3EED" w:rsidP="00EE2494">
      <w:pPr>
        <w:pStyle w:val="Heading4"/>
        <w:rPr>
          <w:rFonts w:eastAsia="DengXian"/>
        </w:rPr>
      </w:pPr>
      <w:bookmarkStart w:id="2096" w:name="_Toc48655660"/>
      <w:bookmarkStart w:id="2097" w:name="_Toc48725198"/>
      <w:bookmarkStart w:id="2098" w:name="_Toc57297620"/>
      <w:r w:rsidRPr="002D53A8">
        <w:rPr>
          <w:rFonts w:eastAsia="DengXian"/>
        </w:rPr>
        <w:t>7.</w:t>
      </w:r>
      <w:r w:rsidR="005B0238" w:rsidRPr="002D53A8">
        <w:rPr>
          <w:rFonts w:eastAsia="DengXian"/>
        </w:rPr>
        <w:t>8</w:t>
      </w:r>
      <w:r w:rsidRPr="002D53A8">
        <w:rPr>
          <w:rFonts w:eastAsia="DengXian"/>
        </w:rPr>
        <w:t>.1.3</w:t>
      </w:r>
      <w:r w:rsidRPr="002D53A8">
        <w:rPr>
          <w:rFonts w:eastAsia="DengXian"/>
        </w:rPr>
        <w:tab/>
        <w:t>Attributes</w:t>
      </w:r>
      <w:bookmarkEnd w:id="2096"/>
      <w:bookmarkEnd w:id="2097"/>
      <w:bookmarkEnd w:id="2098"/>
    </w:p>
    <w:p w14:paraId="294B91A9" w14:textId="77777777" w:rsidR="006D3EED" w:rsidRPr="002D53A8" w:rsidRDefault="006D3EED" w:rsidP="006D3EED">
      <w:pPr>
        <w:rPr>
          <w:rFonts w:eastAsiaTheme="minorEastAsia"/>
        </w:rPr>
      </w:pPr>
      <w:r w:rsidRPr="002D53A8">
        <w:rPr>
          <w:rFonts w:eastAsiaTheme="minorEastAsia"/>
        </w:rPr>
        <w:t>None</w:t>
      </w:r>
      <w:r w:rsidR="00FD6BAD" w:rsidRPr="002D53A8">
        <w:rPr>
          <w:rFonts w:eastAsiaTheme="minorEastAsia"/>
        </w:rPr>
        <w:t>.</w:t>
      </w:r>
    </w:p>
    <w:p w14:paraId="531FC627" w14:textId="77777777" w:rsidR="006D3EED" w:rsidRPr="002D53A8" w:rsidRDefault="006D3EED" w:rsidP="00EE2494">
      <w:pPr>
        <w:pStyle w:val="Heading4"/>
        <w:rPr>
          <w:rFonts w:eastAsia="DengXian"/>
        </w:rPr>
      </w:pPr>
      <w:bookmarkStart w:id="2099" w:name="_Toc48655661"/>
      <w:bookmarkStart w:id="2100" w:name="_Toc48725199"/>
      <w:bookmarkStart w:id="2101" w:name="_Toc57297621"/>
      <w:r w:rsidRPr="002D53A8">
        <w:rPr>
          <w:rFonts w:eastAsia="DengXian"/>
        </w:rPr>
        <w:t>7.</w:t>
      </w:r>
      <w:r w:rsidR="005B0238" w:rsidRPr="002D53A8">
        <w:rPr>
          <w:rFonts w:eastAsia="DengXian"/>
        </w:rPr>
        <w:t>8</w:t>
      </w:r>
      <w:r w:rsidRPr="002D53A8">
        <w:rPr>
          <w:rFonts w:eastAsia="DengXian"/>
        </w:rPr>
        <w:t>.1.4</w:t>
      </w:r>
      <w:r w:rsidRPr="002D53A8">
        <w:rPr>
          <w:rFonts w:eastAsia="DengXian"/>
        </w:rPr>
        <w:tab/>
        <w:t>Requirements</w:t>
      </w:r>
      <w:bookmarkEnd w:id="2099"/>
      <w:bookmarkEnd w:id="2100"/>
      <w:bookmarkEnd w:id="2101"/>
    </w:p>
    <w:p w14:paraId="0501A422" w14:textId="77777777" w:rsidR="00B159E1" w:rsidRPr="002D53A8" w:rsidRDefault="00B159E1" w:rsidP="00250AE2">
      <w:r w:rsidRPr="002D53A8">
        <w:rPr>
          <w:lang w:eastAsia="zh-CN"/>
        </w:rPr>
        <w:t>The requirements of the NS node type shall comply with the provisions set out in table 7</w:t>
      </w:r>
      <w:r w:rsidRPr="002D53A8">
        <w:t>.</w:t>
      </w:r>
      <w:r w:rsidR="005B0238" w:rsidRPr="002D53A8">
        <w:t>8</w:t>
      </w:r>
      <w:r w:rsidRPr="002D53A8">
        <w:t>.1.4-1</w:t>
      </w:r>
      <w:r w:rsidRPr="002D53A8">
        <w:rPr>
          <w:lang w:eastAsia="zh-CN"/>
        </w:rPr>
        <w:t>.</w:t>
      </w:r>
    </w:p>
    <w:p w14:paraId="2B025749" w14:textId="77777777" w:rsidR="00B159E1" w:rsidRPr="002D53A8" w:rsidRDefault="00B159E1" w:rsidP="00250AE2">
      <w:pPr>
        <w:pStyle w:val="TH"/>
        <w:rPr>
          <w:rFonts w:eastAsia="DengXian"/>
        </w:rPr>
      </w:pPr>
      <w:r w:rsidRPr="002D53A8">
        <w:t>Table 7.</w:t>
      </w:r>
      <w:r w:rsidR="005B0238" w:rsidRPr="002D53A8">
        <w:t>8</w:t>
      </w:r>
      <w:r w:rsidRPr="002D53A8">
        <w:t>.1.4-1: Requirements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89"/>
        <w:gridCol w:w="1019"/>
        <w:gridCol w:w="1744"/>
        <w:gridCol w:w="1308"/>
        <w:gridCol w:w="3776"/>
      </w:tblGrid>
      <w:tr w:rsidR="00B159E1" w:rsidRPr="002D53A8" w14:paraId="36D3F237" w14:textId="77777777" w:rsidTr="00DB51F5">
        <w:trPr>
          <w:cantSplit/>
          <w:tblHeader/>
          <w:jc w:val="center"/>
        </w:trPr>
        <w:tc>
          <w:tcPr>
            <w:tcW w:w="842" w:type="pct"/>
            <w:shd w:val="clear" w:color="auto" w:fill="D9D9D9"/>
            <w:hideMark/>
          </w:tcPr>
          <w:p w14:paraId="13DB686F" w14:textId="77777777" w:rsidR="00B159E1" w:rsidRPr="002D53A8" w:rsidRDefault="00B159E1" w:rsidP="00246992">
            <w:pPr>
              <w:pStyle w:val="TAH"/>
            </w:pPr>
            <w:r w:rsidRPr="002D53A8">
              <w:t>Name</w:t>
            </w:r>
          </w:p>
        </w:tc>
        <w:tc>
          <w:tcPr>
            <w:tcW w:w="540" w:type="pct"/>
            <w:shd w:val="clear" w:color="auto" w:fill="D9D9D9"/>
            <w:hideMark/>
          </w:tcPr>
          <w:p w14:paraId="634226CA" w14:textId="77777777" w:rsidR="00B159E1" w:rsidRPr="002D53A8" w:rsidRDefault="00B159E1" w:rsidP="00246992">
            <w:pPr>
              <w:pStyle w:val="TAH"/>
            </w:pPr>
            <w:r w:rsidRPr="002D53A8">
              <w:t>Required</w:t>
            </w:r>
          </w:p>
        </w:tc>
        <w:tc>
          <w:tcPr>
            <w:tcW w:w="924" w:type="pct"/>
            <w:shd w:val="clear" w:color="auto" w:fill="D9D9D9"/>
            <w:hideMark/>
          </w:tcPr>
          <w:p w14:paraId="7BD7039F" w14:textId="6E5DCA6B" w:rsidR="00B159E1" w:rsidRPr="002D53A8" w:rsidRDefault="000A32BF" w:rsidP="00246992">
            <w:pPr>
              <w:pStyle w:val="TAH"/>
            </w:pPr>
            <w:r w:rsidRPr="002D53A8">
              <w:rPr>
                <w:rFonts w:eastAsiaTheme="minorEastAsia"/>
              </w:rPr>
              <w:t>Capability type</w:t>
            </w:r>
          </w:p>
        </w:tc>
        <w:tc>
          <w:tcPr>
            <w:tcW w:w="693" w:type="pct"/>
            <w:shd w:val="clear" w:color="auto" w:fill="D9D9D9"/>
            <w:hideMark/>
          </w:tcPr>
          <w:p w14:paraId="02B2EEB7" w14:textId="77777777" w:rsidR="00B159E1" w:rsidRPr="002D53A8" w:rsidRDefault="00B159E1" w:rsidP="00246992">
            <w:pPr>
              <w:pStyle w:val="TAH"/>
            </w:pPr>
            <w:r w:rsidRPr="002D53A8">
              <w:t>Constraints</w:t>
            </w:r>
          </w:p>
        </w:tc>
        <w:tc>
          <w:tcPr>
            <w:tcW w:w="2001" w:type="pct"/>
            <w:shd w:val="clear" w:color="auto" w:fill="D9D9D9"/>
            <w:hideMark/>
          </w:tcPr>
          <w:p w14:paraId="257C9103" w14:textId="77777777" w:rsidR="00B159E1" w:rsidRPr="002D53A8" w:rsidRDefault="00B159E1" w:rsidP="00246992">
            <w:pPr>
              <w:pStyle w:val="TAH"/>
            </w:pPr>
            <w:r w:rsidRPr="002D53A8">
              <w:t>Description</w:t>
            </w:r>
          </w:p>
        </w:tc>
      </w:tr>
      <w:tr w:rsidR="00B159E1" w:rsidRPr="002D53A8" w14:paraId="12D30D23" w14:textId="77777777" w:rsidTr="00DB51F5">
        <w:trPr>
          <w:cantSplit/>
          <w:jc w:val="center"/>
        </w:trPr>
        <w:tc>
          <w:tcPr>
            <w:tcW w:w="842" w:type="pct"/>
            <w:shd w:val="clear" w:color="auto" w:fill="FFFFFF"/>
            <w:hideMark/>
          </w:tcPr>
          <w:p w14:paraId="7BFFF574" w14:textId="77777777" w:rsidR="00B159E1" w:rsidRPr="002D53A8" w:rsidRDefault="00B159E1" w:rsidP="00B159E1">
            <w:pPr>
              <w:keepNext/>
              <w:keepLines/>
              <w:spacing w:after="0"/>
              <w:rPr>
                <w:rFonts w:ascii="Arial" w:hAnsi="Arial"/>
                <w:sz w:val="18"/>
              </w:rPr>
            </w:pPr>
            <w:r w:rsidRPr="002D53A8">
              <w:rPr>
                <w:rFonts w:ascii="Arial" w:hAnsi="Arial"/>
                <w:sz w:val="18"/>
              </w:rPr>
              <w:t>virtual_link</w:t>
            </w:r>
          </w:p>
        </w:tc>
        <w:tc>
          <w:tcPr>
            <w:tcW w:w="540" w:type="pct"/>
            <w:shd w:val="clear" w:color="auto" w:fill="FFFFFF"/>
            <w:hideMark/>
          </w:tcPr>
          <w:p w14:paraId="25785C4D" w14:textId="357969C2" w:rsidR="00B159E1" w:rsidRPr="002D53A8" w:rsidRDefault="00912CB1" w:rsidP="00B159E1">
            <w:pPr>
              <w:keepNext/>
              <w:keepLines/>
              <w:spacing w:after="0"/>
              <w:rPr>
                <w:rFonts w:ascii="Arial" w:hAnsi="Arial"/>
                <w:sz w:val="18"/>
              </w:rPr>
            </w:pPr>
            <w:r w:rsidRPr="002D53A8">
              <w:rPr>
                <w:rFonts w:ascii="Arial" w:hAnsi="Arial"/>
                <w:sz w:val="18"/>
              </w:rPr>
              <w:t>no</w:t>
            </w:r>
          </w:p>
        </w:tc>
        <w:tc>
          <w:tcPr>
            <w:tcW w:w="924" w:type="pct"/>
            <w:shd w:val="clear" w:color="auto" w:fill="FFFFFF"/>
            <w:hideMark/>
          </w:tcPr>
          <w:p w14:paraId="1579C4E0" w14:textId="5FBD4964" w:rsidR="00B159E1" w:rsidRPr="002D53A8" w:rsidRDefault="00B159E1" w:rsidP="00B159E1">
            <w:pPr>
              <w:keepNext/>
              <w:keepLines/>
              <w:spacing w:after="0"/>
              <w:rPr>
                <w:rFonts w:ascii="Arial" w:hAnsi="Arial"/>
                <w:sz w:val="18"/>
              </w:rPr>
            </w:pPr>
            <w:r w:rsidRPr="002D53A8">
              <w:rPr>
                <w:rFonts w:ascii="Arial" w:hAnsi="Arial"/>
                <w:sz w:val="18"/>
              </w:rPr>
              <w:t>tosca.</w:t>
            </w:r>
            <w:r w:rsidR="000A32BF" w:rsidRPr="002D53A8">
              <w:rPr>
                <w:rFonts w:ascii="Arial" w:hAnsi="Arial"/>
                <w:sz w:val="18"/>
              </w:rPr>
              <w:t>capabilities</w:t>
            </w:r>
            <w:r w:rsidRPr="002D53A8">
              <w:rPr>
                <w:rFonts w:ascii="Arial" w:hAnsi="Arial"/>
                <w:sz w:val="18"/>
              </w:rPr>
              <w:t>.nfv.V</w:t>
            </w:r>
            <w:r w:rsidRPr="002D53A8">
              <w:rPr>
                <w:rFonts w:ascii="Arial" w:eastAsia="DengXian" w:hAnsi="Arial"/>
                <w:sz w:val="18"/>
              </w:rPr>
              <w:t>irtualLink</w:t>
            </w:r>
            <w:r w:rsidR="000A32BF" w:rsidRPr="002D53A8">
              <w:rPr>
                <w:rFonts w:ascii="Arial" w:eastAsia="DengXian" w:hAnsi="Arial"/>
                <w:sz w:val="18"/>
              </w:rPr>
              <w:t>able</w:t>
            </w:r>
          </w:p>
        </w:tc>
        <w:tc>
          <w:tcPr>
            <w:tcW w:w="693" w:type="pct"/>
            <w:shd w:val="clear" w:color="auto" w:fill="FFFFFF"/>
          </w:tcPr>
          <w:p w14:paraId="7B82831D" w14:textId="77777777" w:rsidR="00B159E1" w:rsidRPr="002D53A8" w:rsidRDefault="00B159E1" w:rsidP="00B159E1">
            <w:pPr>
              <w:keepNext/>
              <w:keepLines/>
              <w:spacing w:after="0"/>
              <w:rPr>
                <w:rFonts w:ascii="Arial" w:hAnsi="Arial" w:cs="Calibri"/>
                <w:sz w:val="18"/>
                <w:highlight w:val="yellow"/>
              </w:rPr>
            </w:pPr>
          </w:p>
        </w:tc>
        <w:tc>
          <w:tcPr>
            <w:tcW w:w="2001" w:type="pct"/>
            <w:shd w:val="clear" w:color="auto" w:fill="FFFFFF"/>
            <w:hideMark/>
          </w:tcPr>
          <w:p w14:paraId="58ECE326" w14:textId="43388A40" w:rsidR="00B159E1" w:rsidRPr="002D53A8" w:rsidRDefault="00B159E1" w:rsidP="00B159E1">
            <w:pPr>
              <w:keepNext/>
              <w:keepLines/>
              <w:spacing w:after="0"/>
              <w:rPr>
                <w:rFonts w:ascii="Arial" w:hAnsi="Arial" w:cs="Calibri"/>
                <w:sz w:val="18"/>
              </w:rPr>
            </w:pPr>
            <w:r w:rsidRPr="002D53A8">
              <w:rPr>
                <w:rFonts w:ascii="Arial" w:hAnsi="Arial" w:cs="Arial"/>
                <w:sz w:val="18"/>
              </w:rPr>
              <w:t>Describes</w:t>
            </w:r>
            <w:r w:rsidR="00DB51F5" w:rsidRPr="002D53A8">
              <w:rPr>
                <w:rFonts w:ascii="Arial" w:hAnsi="Arial" w:cs="Arial"/>
                <w:sz w:val="18"/>
              </w:rPr>
              <w:t xml:space="preserve"> </w:t>
            </w:r>
            <w:r w:rsidRPr="002D53A8">
              <w:rPr>
                <w:rFonts w:ascii="Arial" w:hAnsi="Arial" w:cs="Arial"/>
                <w:sz w:val="18"/>
              </w:rPr>
              <w:t>the</w:t>
            </w:r>
            <w:r w:rsidR="00DB51F5" w:rsidRPr="002D53A8">
              <w:rPr>
                <w:rFonts w:ascii="Arial" w:hAnsi="Arial" w:cs="Arial"/>
                <w:sz w:val="18"/>
              </w:rPr>
              <w:t xml:space="preserve"> </w:t>
            </w:r>
            <w:r w:rsidRPr="002D53A8">
              <w:rPr>
                <w:rFonts w:ascii="Arial" w:hAnsi="Arial" w:cs="Arial"/>
                <w:sz w:val="18"/>
              </w:rPr>
              <w:t>requirements</w:t>
            </w:r>
            <w:r w:rsidR="00DB51F5" w:rsidRPr="002D53A8">
              <w:rPr>
                <w:rFonts w:ascii="Arial" w:hAnsi="Arial" w:cs="Arial"/>
                <w:sz w:val="18"/>
              </w:rPr>
              <w:t xml:space="preserve"> </w:t>
            </w:r>
            <w:r w:rsidRPr="002D53A8">
              <w:rPr>
                <w:rFonts w:ascii="Arial" w:hAnsi="Arial" w:cs="Arial"/>
                <w:sz w:val="18"/>
              </w:rPr>
              <w:t>for</w:t>
            </w:r>
            <w:r w:rsidR="00DB51F5" w:rsidRPr="002D53A8">
              <w:rPr>
                <w:rFonts w:ascii="Arial" w:hAnsi="Arial" w:cs="Arial"/>
                <w:sz w:val="18"/>
              </w:rPr>
              <w:t xml:space="preserve"> </w:t>
            </w:r>
            <w:r w:rsidRPr="002D53A8">
              <w:rPr>
                <w:rFonts w:ascii="Arial" w:hAnsi="Arial" w:cs="Arial"/>
                <w:sz w:val="18"/>
              </w:rPr>
              <w:t>linking</w:t>
            </w:r>
            <w:r w:rsidR="00DB51F5" w:rsidRPr="002D53A8">
              <w:rPr>
                <w:rFonts w:ascii="Arial" w:hAnsi="Arial" w:cs="Arial"/>
                <w:sz w:val="18"/>
              </w:rPr>
              <w:t xml:space="preserve"> </w:t>
            </w:r>
            <w:r w:rsidRPr="002D53A8">
              <w:rPr>
                <w:rFonts w:ascii="Arial" w:hAnsi="Arial" w:cs="Arial"/>
                <w:sz w:val="18"/>
              </w:rPr>
              <w:t>to</w:t>
            </w:r>
            <w:r w:rsidR="00DB51F5" w:rsidRPr="002D53A8">
              <w:rPr>
                <w:rFonts w:ascii="Arial" w:hAnsi="Arial" w:cs="Arial"/>
                <w:sz w:val="18"/>
              </w:rPr>
              <w:t xml:space="preserve"> </w:t>
            </w:r>
            <w:r w:rsidRPr="002D53A8">
              <w:rPr>
                <w:rFonts w:ascii="Arial" w:hAnsi="Arial" w:cs="Arial"/>
                <w:sz w:val="18"/>
              </w:rPr>
              <w:t>virtual</w:t>
            </w:r>
            <w:r w:rsidR="00DB51F5" w:rsidRPr="002D53A8">
              <w:rPr>
                <w:rFonts w:ascii="Arial" w:hAnsi="Arial" w:cs="Arial"/>
                <w:sz w:val="18"/>
              </w:rPr>
              <w:t xml:space="preserve"> </w:t>
            </w:r>
            <w:r w:rsidRPr="002D53A8">
              <w:rPr>
                <w:rFonts w:ascii="Arial" w:hAnsi="Arial" w:cs="Arial"/>
                <w:sz w:val="18"/>
              </w:rPr>
              <w:t>link</w:t>
            </w:r>
          </w:p>
        </w:tc>
      </w:tr>
    </w:tbl>
    <w:p w14:paraId="45ABB382" w14:textId="77777777" w:rsidR="006D3EED" w:rsidRPr="002D53A8" w:rsidRDefault="006D3EED" w:rsidP="006D3EED">
      <w:pPr>
        <w:rPr>
          <w:rFonts w:eastAsiaTheme="minorEastAsia"/>
        </w:rPr>
      </w:pPr>
    </w:p>
    <w:p w14:paraId="67125A1E" w14:textId="77777777" w:rsidR="006D3EED" w:rsidRPr="002D53A8" w:rsidRDefault="006D3EED" w:rsidP="00EE2494">
      <w:pPr>
        <w:pStyle w:val="Heading4"/>
        <w:rPr>
          <w:rFonts w:eastAsia="DengXian"/>
        </w:rPr>
      </w:pPr>
      <w:bookmarkStart w:id="2102" w:name="_Toc48655662"/>
      <w:bookmarkStart w:id="2103" w:name="_Toc48725200"/>
      <w:bookmarkStart w:id="2104" w:name="_Toc57297622"/>
      <w:r w:rsidRPr="002D53A8">
        <w:rPr>
          <w:rFonts w:eastAsia="DengXian"/>
        </w:rPr>
        <w:t>7.</w:t>
      </w:r>
      <w:r w:rsidR="005B0238" w:rsidRPr="002D53A8">
        <w:rPr>
          <w:rFonts w:eastAsia="DengXian"/>
        </w:rPr>
        <w:t>8</w:t>
      </w:r>
      <w:r w:rsidRPr="002D53A8">
        <w:rPr>
          <w:rFonts w:eastAsia="DengXian"/>
        </w:rPr>
        <w:t>.1.5</w:t>
      </w:r>
      <w:r w:rsidRPr="002D53A8">
        <w:rPr>
          <w:rFonts w:eastAsia="DengXian"/>
        </w:rPr>
        <w:tab/>
        <w:t>Capabilities</w:t>
      </w:r>
      <w:bookmarkEnd w:id="2102"/>
      <w:bookmarkEnd w:id="2103"/>
      <w:bookmarkEnd w:id="2104"/>
    </w:p>
    <w:p w14:paraId="46180D36" w14:textId="64BF32C1" w:rsidR="007713FD" w:rsidRPr="002D53A8" w:rsidRDefault="007713FD" w:rsidP="006D3EED">
      <w:pPr>
        <w:rPr>
          <w:rFonts w:eastAsiaTheme="minorEastAsia"/>
          <w:i/>
        </w:rPr>
      </w:pPr>
      <w:r w:rsidRPr="002D53A8">
        <w:rPr>
          <w:rFonts w:eastAsiaTheme="minorEastAsia"/>
          <w:lang w:eastAsia="zh-CN"/>
        </w:rPr>
        <w:t>None.</w:t>
      </w:r>
    </w:p>
    <w:p w14:paraId="23BFA211" w14:textId="664A070F" w:rsidR="006D3EED" w:rsidRPr="002D53A8" w:rsidRDefault="006D3EED" w:rsidP="00B46907">
      <w:pPr>
        <w:pStyle w:val="Heading4"/>
        <w:rPr>
          <w:rFonts w:eastAsia="DengXian"/>
        </w:rPr>
      </w:pPr>
      <w:bookmarkStart w:id="2105" w:name="_Toc48655663"/>
      <w:bookmarkStart w:id="2106" w:name="_Toc48725201"/>
      <w:bookmarkStart w:id="2107" w:name="_Toc57297623"/>
      <w:r w:rsidRPr="002D53A8">
        <w:rPr>
          <w:rFonts w:eastAsia="DengXian"/>
        </w:rPr>
        <w:t>7.</w:t>
      </w:r>
      <w:r w:rsidR="005B0238" w:rsidRPr="002D53A8">
        <w:rPr>
          <w:rFonts w:eastAsia="DengXian"/>
        </w:rPr>
        <w:t>8</w:t>
      </w:r>
      <w:r w:rsidRPr="002D53A8">
        <w:rPr>
          <w:rFonts w:eastAsia="DengXian"/>
        </w:rPr>
        <w:t>.1.6</w:t>
      </w:r>
      <w:r w:rsidRPr="002D53A8">
        <w:rPr>
          <w:rFonts w:eastAsia="DengXian"/>
        </w:rPr>
        <w:tab/>
      </w:r>
      <w:r w:rsidRPr="002D53A8">
        <w:rPr>
          <w:rFonts w:eastAsia="DengXian" w:hint="eastAsia"/>
        </w:rPr>
        <w:t>Definition</w:t>
      </w:r>
      <w:bookmarkEnd w:id="2105"/>
      <w:bookmarkEnd w:id="2106"/>
      <w:bookmarkEnd w:id="2107"/>
    </w:p>
    <w:p w14:paraId="09B92AAA" w14:textId="77777777" w:rsidR="00CE3504" w:rsidRPr="002D53A8" w:rsidRDefault="00CE3504" w:rsidP="00800B4F">
      <w:pPr>
        <w:rPr>
          <w:rFonts w:eastAsiaTheme="minorEastAsia"/>
        </w:rPr>
      </w:pPr>
      <w:r w:rsidRPr="002D53A8">
        <w:rPr>
          <w:rFonts w:eastAsiaTheme="minorEastAsia"/>
          <w:lang w:eastAsia="zh-CN"/>
        </w:rPr>
        <w:t xml:space="preserve">The syntax of the </w:t>
      </w:r>
      <w:r w:rsidRPr="002D53A8">
        <w:rPr>
          <w:rFonts w:eastAsiaTheme="minorEastAsia"/>
        </w:rPr>
        <w:t>NS node</w:t>
      </w:r>
      <w:r w:rsidRPr="002D53A8">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61C3F" w:rsidRPr="002D53A8" w14:paraId="35F616AE" w14:textId="77777777" w:rsidTr="00DB51F5">
        <w:trPr>
          <w:jc w:val="center"/>
        </w:trPr>
        <w:tc>
          <w:tcPr>
            <w:tcW w:w="9216" w:type="dxa"/>
            <w:shd w:val="clear" w:color="auto" w:fill="D9D9D9"/>
          </w:tcPr>
          <w:p w14:paraId="1FA66FFC" w14:textId="036F91FC"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tosca.nodes.nfv.NS:</w:t>
            </w:r>
          </w:p>
          <w:p w14:paraId="4F22E12D" w14:textId="7173D8AA"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tosca.nodes.Root</w:t>
            </w:r>
          </w:p>
          <w:p w14:paraId="082551E5" w14:textId="16796EC6"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properties:</w:t>
            </w:r>
            <w:r w:rsidRPr="002D53A8">
              <w:rPr>
                <w:rFonts w:ascii="Consolas" w:eastAsia="SimSun" w:hAnsi="Consolas"/>
                <w:szCs w:val="24"/>
                <w:lang w:eastAsia="fr-FR"/>
              </w:rPr>
              <w:t xml:space="preserve"> </w:t>
            </w:r>
          </w:p>
          <w:p w14:paraId="1AC369CD" w14:textId="4C78E157"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descriptor_id:</w:t>
            </w:r>
            <w:r w:rsidRPr="002D53A8">
              <w:rPr>
                <w:rFonts w:ascii="Consolas" w:eastAsia="SimSun" w:hAnsi="Consolas"/>
                <w:szCs w:val="24"/>
                <w:lang w:eastAsia="fr-FR"/>
              </w:rPr>
              <w:t xml:space="preserve"> </w:t>
            </w:r>
          </w:p>
          <w:p w14:paraId="55BEAC5F" w14:textId="0DDB009C"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r w:rsidRPr="002D53A8">
              <w:rPr>
                <w:rFonts w:ascii="Consolas" w:eastAsia="SimSun" w:hAnsi="Consolas"/>
                <w:szCs w:val="24"/>
                <w:lang w:eastAsia="fr-FR"/>
              </w:rPr>
              <w:t xml:space="preserve"> </w:t>
            </w:r>
            <w:r w:rsidR="00EB343E" w:rsidRPr="002D53A8">
              <w:rPr>
                <w:rFonts w:ascii="Consolas" w:eastAsia="SimSun" w:hAnsi="Consolas"/>
                <w:szCs w:val="24"/>
                <w:lang w:eastAsia="fr-FR"/>
              </w:rPr>
              <w:t>U</w:t>
            </w:r>
            <w:r w:rsidR="00861C3F" w:rsidRPr="002D53A8">
              <w:rPr>
                <w:rFonts w:ascii="Consolas" w:eastAsia="SimSun" w:hAnsi="Consolas"/>
                <w:szCs w:val="24"/>
                <w:lang w:eastAsia="fr-FR"/>
              </w:rPr>
              <w:t>UID</w:t>
            </w:r>
          </w:p>
          <w:p w14:paraId="0EE79C9F" w14:textId="79DB443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Identifier</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descriptor</w:t>
            </w:r>
          </w:p>
          <w:p w14:paraId="667026A6" w14:textId="35402674"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7787928E" w14:textId="2285939D"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designer:</w:t>
            </w:r>
          </w:p>
          <w:p w14:paraId="270E5324" w14:textId="31B260BB"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6B9841CD" w14:textId="769B57F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designer</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4B213861" w14:textId="5D577B2D"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547CB216" w14:textId="6D68A419"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w:t>
            </w:r>
          </w:p>
          <w:p w14:paraId="4EC8CF75" w14:textId="470CB065"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08CB90B3" w14:textId="1901F9B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047AEAAA" w14:textId="50495383"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7A8921BE" w14:textId="08B8BAE6"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name:</w:t>
            </w:r>
          </w:p>
          <w:p w14:paraId="79E079BF" w14:textId="1B902FFB"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33AB7AD1" w14:textId="7BD5C0E0"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Provides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human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readable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name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54936317" w14:textId="2559632E"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354D47EA" w14:textId="3DCD018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invariant_id:</w:t>
            </w:r>
            <w:r w:rsidR="00EB343E" w:rsidRPr="002D53A8">
              <w:rPr>
                <w:rFonts w:ascii="Consolas" w:eastAsia="SimSun" w:hAnsi="Consolas"/>
                <w:szCs w:val="24"/>
                <w:lang w:eastAsia="fr-FR"/>
              </w:rPr>
              <w:t xml:space="preserve"> # UUID</w:t>
            </w:r>
          </w:p>
          <w:p w14:paraId="70CCBEB0" w14:textId="6188278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79BC483D" w14:textId="754E7EF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independent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manner.</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attribute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invariant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across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472C585A" w14:textId="2A8037A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0B4648D8" w14:textId="1DBE6F07" w:rsidR="00206F05" w:rsidRPr="002D53A8" w:rsidRDefault="00DB51F5" w:rsidP="009347E2">
            <w:pPr>
              <w:pStyle w:val="FP"/>
              <w:rPr>
                <w:rFonts w:ascii="Consolas" w:eastAsiaTheme="minorEastAsia" w:hAnsi="Consolas"/>
              </w:rPr>
            </w:pPr>
            <w:r w:rsidRPr="002D53A8">
              <w:rPr>
                <w:rFonts w:ascii="Consolas" w:eastAsiaTheme="minorEastAsia" w:hAnsi="Consolas"/>
              </w:rPr>
              <w:t xml:space="preserve">      </w:t>
            </w:r>
            <w:r w:rsidR="00206F05" w:rsidRPr="002D53A8">
              <w:rPr>
                <w:rFonts w:ascii="Consolas" w:eastAsiaTheme="minorEastAsia" w:hAnsi="Consolas"/>
              </w:rPr>
              <w:t>flavour_id:</w:t>
            </w:r>
          </w:p>
          <w:p w14:paraId="22653946" w14:textId="1A324C5C" w:rsidR="00206F05" w:rsidRPr="002D53A8" w:rsidRDefault="00DB51F5" w:rsidP="009347E2">
            <w:pPr>
              <w:pStyle w:val="FP"/>
              <w:rPr>
                <w:rFonts w:ascii="Consolas" w:eastAsiaTheme="minorEastAsia" w:hAnsi="Consolas"/>
              </w:rPr>
            </w:pPr>
            <w:r w:rsidRPr="002D53A8">
              <w:rPr>
                <w:rFonts w:ascii="Consolas" w:eastAsiaTheme="minorEastAsia" w:hAnsi="Consolas"/>
              </w:rPr>
              <w:t xml:space="preserve">        </w:t>
            </w:r>
            <w:r w:rsidR="00206F05" w:rsidRPr="002D53A8">
              <w:rPr>
                <w:rFonts w:ascii="Consolas" w:eastAsiaTheme="minorEastAsia" w:hAnsi="Consolas"/>
              </w:rPr>
              <w:t>type:</w:t>
            </w:r>
            <w:r w:rsidRPr="002D53A8">
              <w:rPr>
                <w:rFonts w:ascii="Consolas" w:eastAsiaTheme="minorEastAsia" w:hAnsi="Consolas"/>
              </w:rPr>
              <w:t xml:space="preserve"> </w:t>
            </w:r>
            <w:r w:rsidR="00206F05" w:rsidRPr="002D53A8">
              <w:rPr>
                <w:rFonts w:ascii="Consolas" w:eastAsiaTheme="minorEastAsia" w:hAnsi="Consolas"/>
              </w:rPr>
              <w:t>string</w:t>
            </w:r>
          </w:p>
          <w:p w14:paraId="2052EBC1" w14:textId="7FEDE6CE" w:rsidR="00206F05" w:rsidRPr="002D53A8" w:rsidRDefault="00DB51F5" w:rsidP="009347E2">
            <w:pPr>
              <w:pStyle w:val="FP"/>
              <w:rPr>
                <w:rStyle w:val="CodeSnippet"/>
                <w:rFonts w:eastAsiaTheme="minorEastAsia" w:cs="Consolas"/>
                <w:szCs w:val="24"/>
                <w:lang w:eastAsia="fr-FR"/>
              </w:rPr>
            </w:pPr>
            <w:r w:rsidRPr="002D53A8">
              <w:rPr>
                <w:rFonts w:ascii="Consolas" w:eastAsiaTheme="minorEastAsia" w:hAnsi="Consolas"/>
              </w:rPr>
              <w:t xml:space="preserve">        </w:t>
            </w:r>
            <w:r w:rsidR="00206F05"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Identifier</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NS</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Deployment</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Flavour</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within</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NSD</w:t>
            </w:r>
          </w:p>
          <w:p w14:paraId="282AFCDE" w14:textId="0C683FF5" w:rsidR="00206F05" w:rsidRPr="002D53A8" w:rsidRDefault="00DB51F5" w:rsidP="009347E2">
            <w:pPr>
              <w:pStyle w:val="FP"/>
              <w:rPr>
                <w:rFonts w:ascii="Consolas" w:eastAsia="SimSun" w:hAnsi="Consolas"/>
                <w:szCs w:val="24"/>
                <w:lang w:eastAsia="fr-FR"/>
              </w:rPr>
            </w:pPr>
            <w:r w:rsidRPr="002D53A8">
              <w:rPr>
                <w:rFonts w:ascii="Consolas" w:eastAsiaTheme="minorEastAsia" w:hAnsi="Consolas"/>
              </w:rPr>
              <w:t xml:space="preserve">        </w:t>
            </w:r>
            <w:r w:rsidR="00206F05" w:rsidRPr="002D53A8">
              <w:rPr>
                <w:rFonts w:ascii="Consolas" w:eastAsiaTheme="minorEastAsia" w:hAnsi="Consolas"/>
              </w:rPr>
              <w:t>required:</w:t>
            </w:r>
            <w:r w:rsidRPr="002D53A8">
              <w:rPr>
                <w:rFonts w:ascii="Consolas" w:eastAsiaTheme="minorEastAsia" w:hAnsi="Consolas"/>
              </w:rPr>
              <w:t xml:space="preserve"> </w:t>
            </w:r>
            <w:r w:rsidR="00206F05" w:rsidRPr="002D53A8">
              <w:rPr>
                <w:rFonts w:ascii="Consolas" w:eastAsiaTheme="minorEastAsia" w:hAnsi="Consolas"/>
              </w:rPr>
              <w:t>true</w:t>
            </w:r>
          </w:p>
          <w:p w14:paraId="14339B81" w14:textId="322E3A5E" w:rsidR="009963B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ns_profile:</w:t>
            </w:r>
          </w:p>
          <w:p w14:paraId="1AE168F3" w14:textId="305C0338" w:rsidR="009963B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tosca.datatypes.nfv.NsProfile</w:t>
            </w:r>
          </w:p>
          <w:p w14:paraId="5483F7E3" w14:textId="716849DD" w:rsidR="009963B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profile</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when</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is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nested</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within</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another</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p>
          <w:p w14:paraId="2C473779" w14:textId="4108CE81" w:rsidR="00426B1D" w:rsidRPr="002D53A8" w:rsidRDefault="00DB51F5" w:rsidP="003018F0">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false</w:t>
            </w:r>
          </w:p>
          <w:p w14:paraId="08F3B5B5"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service_availability_level:</w:t>
            </w:r>
          </w:p>
          <w:p w14:paraId="088E94DF"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type: integer</w:t>
            </w:r>
          </w:p>
          <w:p w14:paraId="60F1F300"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description: Specifies the service availability level for the NS instance.</w:t>
            </w:r>
          </w:p>
          <w:p w14:paraId="3D041E95"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621611A5"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constraints:</w:t>
            </w:r>
          </w:p>
          <w:p w14:paraId="2B6993A1" w14:textId="03AFC6C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 greater_or_equal: 1</w:t>
            </w:r>
          </w:p>
          <w:p w14:paraId="009287F4" w14:textId="0CD8BADB"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requirements:</w:t>
            </w:r>
          </w:p>
          <w:p w14:paraId="10765171" w14:textId="74C0D5BA"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virtual_link:</w:t>
            </w:r>
          </w:p>
          <w:p w14:paraId="261F1F90" w14:textId="0C098712"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tosca.capabilities.nfv.VirtualLinkable</w:t>
            </w:r>
          </w:p>
          <w:p w14:paraId="130AAF8B" w14:textId="50BE2D91"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relationship:</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tosca.relationships.nfv.VirtualLinksTo</w:t>
            </w:r>
          </w:p>
          <w:p w14:paraId="1BFD299F" w14:textId="78016C9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node: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tosca.nodes.nfv.NsVirtualLink</w:t>
            </w:r>
          </w:p>
          <w:p w14:paraId="5A328AD8" w14:textId="2B2AE0D6"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occurrences: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0,</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1</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p>
          <w:p w14:paraId="60056D00" w14:textId="69D97DD4" w:rsidR="00861C3F" w:rsidRPr="002D53A8" w:rsidRDefault="00DB51F5" w:rsidP="009347E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interfaces:</w:t>
            </w:r>
          </w:p>
          <w:p w14:paraId="4B338A24" w14:textId="73352E83" w:rsidR="00861C3F" w:rsidRPr="002D53A8" w:rsidRDefault="00DB51F5" w:rsidP="009347E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Nslcm:</w:t>
            </w:r>
          </w:p>
          <w:p w14:paraId="13476B8F" w14:textId="39129417" w:rsidR="00861C3F" w:rsidRPr="002D53A8" w:rsidRDefault="00DB51F5" w:rsidP="009347E2">
            <w:pPr>
              <w:overflowPunct/>
              <w:autoSpaceDE/>
              <w:autoSpaceDN/>
              <w:adjustRightInd/>
              <w:spacing w:after="0"/>
              <w:textAlignment w:val="auto"/>
              <w:rPr>
                <w:rFonts w:ascii="Courier New" w:eastAsiaTheme="minorEastAsia" w:hAnsi="Courier New"/>
                <w:sz w:val="16"/>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tosca.interfaces.nfv.Nslcm</w:t>
            </w:r>
          </w:p>
        </w:tc>
      </w:tr>
    </w:tbl>
    <w:p w14:paraId="3CD0E0DC" w14:textId="77777777" w:rsidR="006D3EED" w:rsidRPr="002D53A8" w:rsidRDefault="006D3EED" w:rsidP="00466D16">
      <w:pPr>
        <w:rPr>
          <w:rFonts w:eastAsiaTheme="minorEastAsia"/>
          <w:highlight w:val="yellow"/>
        </w:rPr>
      </w:pPr>
    </w:p>
    <w:p w14:paraId="344F34FC" w14:textId="77777777" w:rsidR="006D3EED" w:rsidRPr="002D53A8" w:rsidRDefault="006D3EED" w:rsidP="00EE2494">
      <w:pPr>
        <w:pStyle w:val="Heading4"/>
        <w:rPr>
          <w:rFonts w:eastAsia="DengXian"/>
        </w:rPr>
      </w:pPr>
      <w:bookmarkStart w:id="2108" w:name="_Toc48655664"/>
      <w:bookmarkStart w:id="2109" w:name="_Toc48725202"/>
      <w:bookmarkStart w:id="2110" w:name="_Toc57297624"/>
      <w:r w:rsidRPr="002D53A8">
        <w:rPr>
          <w:rFonts w:eastAsia="DengXian"/>
        </w:rPr>
        <w:t>7.</w:t>
      </w:r>
      <w:r w:rsidR="005B0238" w:rsidRPr="002D53A8">
        <w:rPr>
          <w:rFonts w:eastAsia="DengXian"/>
        </w:rPr>
        <w:t>8</w:t>
      </w:r>
      <w:r w:rsidRPr="002D53A8">
        <w:rPr>
          <w:rFonts w:eastAsia="DengXian"/>
        </w:rPr>
        <w:t>.1.7</w:t>
      </w:r>
      <w:r w:rsidRPr="002D53A8">
        <w:rPr>
          <w:rFonts w:eastAsia="DengXian"/>
        </w:rPr>
        <w:tab/>
        <w:t>Artifact</w:t>
      </w:r>
      <w:bookmarkEnd w:id="2108"/>
      <w:bookmarkEnd w:id="2109"/>
      <w:bookmarkEnd w:id="2110"/>
    </w:p>
    <w:p w14:paraId="5DB071F3" w14:textId="77777777" w:rsidR="006D3EED" w:rsidRPr="002D53A8" w:rsidRDefault="006D3EED" w:rsidP="006D3EED">
      <w:pPr>
        <w:rPr>
          <w:rFonts w:eastAsiaTheme="minorEastAsia"/>
        </w:rPr>
      </w:pPr>
      <w:r w:rsidRPr="002D53A8">
        <w:rPr>
          <w:rFonts w:eastAsiaTheme="minorEastAsia"/>
        </w:rPr>
        <w:t>None.</w:t>
      </w:r>
    </w:p>
    <w:p w14:paraId="55105F47" w14:textId="77777777" w:rsidR="00271FB0" w:rsidRPr="002D53A8" w:rsidRDefault="005B0238" w:rsidP="00945176">
      <w:pPr>
        <w:pStyle w:val="Heading4"/>
        <w:rPr>
          <w:rFonts w:eastAsia="DengXian"/>
        </w:rPr>
      </w:pPr>
      <w:bookmarkStart w:id="2111" w:name="_Toc48655665"/>
      <w:bookmarkStart w:id="2112" w:name="_Toc48725203"/>
      <w:bookmarkStart w:id="2113" w:name="_Toc57297625"/>
      <w:r w:rsidRPr="002D53A8">
        <w:rPr>
          <w:rFonts w:eastAsia="DengXian"/>
        </w:rPr>
        <w:t>7.8</w:t>
      </w:r>
      <w:r w:rsidR="00271FB0" w:rsidRPr="002D53A8">
        <w:rPr>
          <w:rFonts w:eastAsia="DengXian"/>
        </w:rPr>
        <w:t>.1.8</w:t>
      </w:r>
      <w:r w:rsidR="00271FB0" w:rsidRPr="002D53A8">
        <w:rPr>
          <w:rFonts w:eastAsia="DengXian"/>
        </w:rPr>
        <w:tab/>
        <w:t>Additional requirements</w:t>
      </w:r>
      <w:bookmarkEnd w:id="2111"/>
      <w:bookmarkEnd w:id="2112"/>
      <w:bookmarkEnd w:id="2113"/>
    </w:p>
    <w:p w14:paraId="70240520" w14:textId="4FE412B3" w:rsidR="00271FB0" w:rsidRPr="002D53A8" w:rsidRDefault="00271FB0" w:rsidP="00945176">
      <w:pPr>
        <w:keepNext/>
        <w:keepLines/>
        <w:rPr>
          <w:rFonts w:eastAsiaTheme="minorEastAsia"/>
        </w:rPr>
      </w:pPr>
      <w:r w:rsidRPr="002D53A8">
        <w:rPr>
          <w:rFonts w:eastAsiaTheme="minorEastAsia"/>
        </w:rPr>
        <w:t xml:space="preserve">For a given NSD, a new </w:t>
      </w:r>
      <w:r w:rsidR="007A0E24" w:rsidRPr="002D53A8">
        <w:rPr>
          <w:rFonts w:eastAsiaTheme="minorEastAsia"/>
        </w:rPr>
        <w:t>NS</w:t>
      </w:r>
      <w:r w:rsidRPr="002D53A8">
        <w:rPr>
          <w:rFonts w:eastAsiaTheme="minorEastAsia"/>
        </w:rPr>
        <w:t xml:space="preserve"> node type shall be defined following the below requirements:</w:t>
      </w:r>
    </w:p>
    <w:p w14:paraId="30E590C4" w14:textId="77777777" w:rsidR="00271FB0" w:rsidRPr="002D53A8" w:rsidRDefault="00271FB0" w:rsidP="009E60AC">
      <w:pPr>
        <w:pStyle w:val="BL"/>
        <w:numPr>
          <w:ilvl w:val="0"/>
          <w:numId w:val="13"/>
        </w:numPr>
        <w:rPr>
          <w:rFonts w:eastAsiaTheme="minorEastAsia"/>
        </w:rPr>
      </w:pPr>
      <w:r w:rsidRPr="002D53A8">
        <w:rPr>
          <w:rFonts w:eastAsiaTheme="minorEastAsia"/>
        </w:rPr>
        <w:t>The node type shall be derived from: tosca.nodes.nfv.NS</w:t>
      </w:r>
      <w:r w:rsidR="00250AE2" w:rsidRPr="002D53A8">
        <w:rPr>
          <w:rFonts w:eastAsiaTheme="minorEastAsia"/>
        </w:rPr>
        <w:t>.</w:t>
      </w:r>
    </w:p>
    <w:p w14:paraId="71EF77A8" w14:textId="77777777" w:rsidR="00271FB0" w:rsidRPr="002D53A8" w:rsidRDefault="00271FB0" w:rsidP="00EE2494">
      <w:pPr>
        <w:pStyle w:val="BL"/>
        <w:rPr>
          <w:rFonts w:eastAsiaTheme="minorEastAsia"/>
        </w:rPr>
      </w:pPr>
      <w:r w:rsidRPr="002D53A8">
        <w:rPr>
          <w:rFonts w:eastAsiaTheme="minorEastAsia"/>
        </w:rPr>
        <w:t xml:space="preserve">All properties listed in tosca.nodes.nfv.NS where the </w:t>
      </w:r>
      <w:r w:rsidR="00053A12" w:rsidRPr="002D53A8">
        <w:rPr>
          <w:rFonts w:eastAsiaTheme="minorEastAsia"/>
        </w:rPr>
        <w:t>"</w:t>
      </w:r>
      <w:r w:rsidRPr="002D53A8">
        <w:rPr>
          <w:rFonts w:eastAsiaTheme="minorEastAsia"/>
        </w:rPr>
        <w:t>required:</w:t>
      </w:r>
      <w:r w:rsidR="00053A12" w:rsidRPr="002D53A8">
        <w:rPr>
          <w:rFonts w:eastAsiaTheme="minorEastAsia"/>
        </w:rPr>
        <w:t>"</w:t>
      </w:r>
      <w:r w:rsidRPr="002D53A8">
        <w:rPr>
          <w:rFonts w:eastAsiaTheme="minorEastAsia"/>
        </w:rPr>
        <w:t xml:space="preserve"> field is set to </w:t>
      </w:r>
      <w:r w:rsidR="00053A12" w:rsidRPr="002D53A8">
        <w:rPr>
          <w:rFonts w:eastAsiaTheme="minorEastAsia"/>
        </w:rPr>
        <w:t>"</w:t>
      </w:r>
      <w:r w:rsidRPr="002D53A8">
        <w:rPr>
          <w:rFonts w:eastAsiaTheme="minorEastAsia"/>
        </w:rPr>
        <w:t>true</w:t>
      </w:r>
      <w:r w:rsidR="00053A12" w:rsidRPr="002D53A8">
        <w:rPr>
          <w:rFonts w:eastAsiaTheme="minorEastAsia"/>
        </w:rPr>
        <w:t>"</w:t>
      </w:r>
      <w:r w:rsidRPr="002D53A8">
        <w:rPr>
          <w:rFonts w:eastAsiaTheme="minorEastAsia"/>
        </w:rPr>
        <w:t xml:space="preserve"> shall be included with their values indicated as constraints</w:t>
      </w:r>
      <w:r w:rsidR="00250AE2" w:rsidRPr="002D53A8">
        <w:rPr>
          <w:rFonts w:eastAsiaTheme="minorEastAsia"/>
        </w:rPr>
        <w:t>.</w:t>
      </w:r>
    </w:p>
    <w:p w14:paraId="0ACE5AAD" w14:textId="77777777" w:rsidR="00271FB0" w:rsidRPr="002D53A8" w:rsidRDefault="00271FB0" w:rsidP="00EE2494">
      <w:pPr>
        <w:pStyle w:val="BL"/>
        <w:rPr>
          <w:rFonts w:eastAsiaTheme="minorEastAsia"/>
        </w:rPr>
      </w:pPr>
      <w:r w:rsidRPr="002D53A8">
        <w:rPr>
          <w:rFonts w:eastAsiaTheme="minorEastAsia"/>
        </w:rPr>
        <w:t xml:space="preserve">Properties listed in in tosca.nodes.nfv.NS where the </w:t>
      </w:r>
      <w:r w:rsidR="00053A12" w:rsidRPr="002D53A8">
        <w:rPr>
          <w:rFonts w:eastAsiaTheme="minorEastAsia"/>
        </w:rPr>
        <w:t>"</w:t>
      </w:r>
      <w:r w:rsidRPr="002D53A8">
        <w:rPr>
          <w:rFonts w:eastAsiaTheme="minorEastAsia"/>
        </w:rPr>
        <w:t>required:</w:t>
      </w:r>
      <w:r w:rsidR="00053A12" w:rsidRPr="002D53A8">
        <w:rPr>
          <w:rFonts w:eastAsiaTheme="minorEastAsia"/>
        </w:rPr>
        <w:t>"</w:t>
      </w:r>
      <w:r w:rsidRPr="002D53A8">
        <w:rPr>
          <w:rFonts w:eastAsiaTheme="minorEastAsia"/>
        </w:rPr>
        <w:t xml:space="preserve"> field is set to </w:t>
      </w:r>
      <w:r w:rsidR="00053A12" w:rsidRPr="002D53A8">
        <w:rPr>
          <w:rFonts w:eastAsiaTheme="minorEastAsia"/>
        </w:rPr>
        <w:t>"</w:t>
      </w:r>
      <w:r w:rsidRPr="002D53A8">
        <w:rPr>
          <w:rFonts w:eastAsiaTheme="minorEastAsia"/>
        </w:rPr>
        <w:t>false</w:t>
      </w:r>
      <w:r w:rsidR="00053A12" w:rsidRPr="002D53A8">
        <w:rPr>
          <w:rFonts w:eastAsiaTheme="minorEastAsia"/>
        </w:rPr>
        <w:t>"</w:t>
      </w:r>
      <w:r w:rsidRPr="002D53A8">
        <w:rPr>
          <w:rFonts w:eastAsiaTheme="minorEastAsia"/>
        </w:rPr>
        <w:t xml:space="preserve"> may be </w:t>
      </w:r>
      <w:r w:rsidR="00250AE2" w:rsidRPr="002D53A8">
        <w:rPr>
          <w:rFonts w:eastAsiaTheme="minorEastAsia"/>
        </w:rPr>
        <w:t>included.</w:t>
      </w:r>
    </w:p>
    <w:p w14:paraId="29794F07" w14:textId="5F80228A" w:rsidR="00271FB0" w:rsidRPr="002D53A8" w:rsidRDefault="00271FB0" w:rsidP="00EE2494">
      <w:pPr>
        <w:pStyle w:val="BL"/>
        <w:rPr>
          <w:rFonts w:eastAsiaTheme="minorEastAsia"/>
        </w:rPr>
      </w:pPr>
      <w:r w:rsidRPr="002D53A8">
        <w:rPr>
          <w:rFonts w:eastAsiaTheme="minorEastAsia"/>
        </w:rPr>
        <w:t>The capabilities, requirements, interfaces of tosca.nodes.nfv.</w:t>
      </w:r>
      <w:r w:rsidR="007A0E24" w:rsidRPr="002D53A8">
        <w:rPr>
          <w:rFonts w:eastAsiaTheme="minorEastAsia"/>
        </w:rPr>
        <w:t>NS</w:t>
      </w:r>
      <w:r w:rsidRPr="002D53A8">
        <w:rPr>
          <w:rFonts w:eastAsiaTheme="minorEastAsia"/>
        </w:rPr>
        <w:t xml:space="preserve"> shall be preserved.</w:t>
      </w:r>
    </w:p>
    <w:p w14:paraId="2DD99184" w14:textId="3C871E31" w:rsidR="00271FB0" w:rsidRPr="002D53A8" w:rsidRDefault="00271FB0" w:rsidP="00EE2494">
      <w:pPr>
        <w:pStyle w:val="BL"/>
        <w:rPr>
          <w:rFonts w:eastAsiaTheme="minorEastAsia"/>
        </w:rPr>
      </w:pPr>
      <w:r w:rsidRPr="002D53A8">
        <w:rPr>
          <w:rFonts w:eastAsiaTheme="minorEastAsia"/>
        </w:rPr>
        <w:t>Depending on the number of SAPs of the NS, additional requirements for VirtualLinkable capability shall be defined</w:t>
      </w:r>
      <w:r w:rsidR="000F7150" w:rsidRPr="002D53A8">
        <w:rPr>
          <w:rFonts w:eastAsiaTheme="minorEastAsia"/>
        </w:rPr>
        <w:t xml:space="preserve"> with the occurrences set to [ 0, 1 ]</w:t>
      </w:r>
      <w:r w:rsidRPr="002D53A8">
        <w:rPr>
          <w:rFonts w:eastAsiaTheme="minorEastAsia"/>
        </w:rPr>
        <w:t>. In this case, it is the NSD author</w:t>
      </w:r>
      <w:r w:rsidR="00A4562D" w:rsidRPr="002D53A8">
        <w:rPr>
          <w:rFonts w:eastAsiaTheme="minorEastAsia"/>
        </w:rPr>
        <w:t>'</w:t>
      </w:r>
      <w:r w:rsidRPr="002D53A8">
        <w:rPr>
          <w:rFonts w:eastAsiaTheme="minorEastAsia"/>
        </w:rPr>
        <w:t>s choice to use the requirement for VirtualLinkable capability defined in the tosca.nodes.nfv.NS node type or use only the additional requirements defined in the derived NS specific node type. In the latter case,</w:t>
      </w:r>
      <w:r w:rsidR="00E4490B" w:rsidRPr="002D53A8">
        <w:rPr>
          <w:rFonts w:eastAsiaTheme="minorEastAsia"/>
        </w:rPr>
        <w:t xml:space="preserve"> </w:t>
      </w:r>
      <w:r w:rsidRPr="002D53A8">
        <w:rPr>
          <w:rFonts w:eastAsiaTheme="minorEastAsia"/>
        </w:rPr>
        <w:t>the virtual_link requirement should be included in the node type definition with occurrences [ 0, 0 ].</w:t>
      </w:r>
    </w:p>
    <w:p w14:paraId="0EB043DB" w14:textId="77777777" w:rsidR="0077524A" w:rsidRPr="002D53A8" w:rsidRDefault="0077524A" w:rsidP="00EE2494">
      <w:pPr>
        <w:pStyle w:val="Heading3"/>
        <w:rPr>
          <w:rFonts w:eastAsia="DengXian"/>
        </w:rPr>
      </w:pPr>
      <w:bookmarkStart w:id="2114" w:name="_Toc48655666"/>
      <w:bookmarkStart w:id="2115" w:name="_Toc48725204"/>
      <w:bookmarkStart w:id="2116" w:name="_Toc57297626"/>
      <w:r w:rsidRPr="002D53A8">
        <w:rPr>
          <w:rFonts w:eastAsia="DengXian"/>
        </w:rPr>
        <w:t>7.</w:t>
      </w:r>
      <w:r w:rsidR="005B0238" w:rsidRPr="002D53A8">
        <w:rPr>
          <w:rFonts w:eastAsia="DengXian"/>
        </w:rPr>
        <w:t>8</w:t>
      </w:r>
      <w:r w:rsidRPr="002D53A8">
        <w:rPr>
          <w:rFonts w:eastAsia="DengXian"/>
        </w:rPr>
        <w:t>.2</w:t>
      </w:r>
      <w:r w:rsidRPr="002D53A8">
        <w:rPr>
          <w:rFonts w:eastAsia="DengXian"/>
        </w:rPr>
        <w:tab/>
      </w:r>
      <w:r w:rsidRPr="002D53A8">
        <w:rPr>
          <w:rFonts w:eastAsia="DengXian" w:hint="eastAsia"/>
        </w:rPr>
        <w:t>tosca</w:t>
      </w:r>
      <w:r w:rsidRPr="002D53A8">
        <w:rPr>
          <w:rFonts w:eastAsia="DengXian"/>
        </w:rPr>
        <w:t>.nodes.</w:t>
      </w:r>
      <w:r w:rsidRPr="002D53A8">
        <w:rPr>
          <w:rFonts w:eastAsia="DengXian" w:hint="eastAsia"/>
        </w:rPr>
        <w:t>nfv.</w:t>
      </w:r>
      <w:r w:rsidRPr="002D53A8">
        <w:rPr>
          <w:rFonts w:eastAsia="DengXian"/>
        </w:rPr>
        <w:t>Sap</w:t>
      </w:r>
      <w:bookmarkEnd w:id="2114"/>
      <w:bookmarkEnd w:id="2115"/>
      <w:bookmarkEnd w:id="2116"/>
    </w:p>
    <w:p w14:paraId="1B27E64D" w14:textId="77777777" w:rsidR="0077524A" w:rsidRPr="002D53A8" w:rsidRDefault="0077524A" w:rsidP="00EE2494">
      <w:pPr>
        <w:pStyle w:val="Heading4"/>
        <w:rPr>
          <w:rFonts w:eastAsiaTheme="minorEastAsia"/>
          <w:lang w:eastAsia="zh-CN"/>
        </w:rPr>
      </w:pPr>
      <w:bookmarkStart w:id="2117" w:name="_Toc48655667"/>
      <w:bookmarkStart w:id="2118" w:name="_Toc48725205"/>
      <w:bookmarkStart w:id="2119" w:name="_Toc57297627"/>
      <w:r w:rsidRPr="002D53A8">
        <w:rPr>
          <w:rFonts w:eastAsiaTheme="minorEastAsia"/>
          <w:lang w:eastAsia="zh-CN"/>
        </w:rPr>
        <w:t>7</w:t>
      </w:r>
      <w:r w:rsidRPr="002D53A8">
        <w:rPr>
          <w:rFonts w:eastAsiaTheme="minorEastAsia" w:hint="eastAsia"/>
          <w:lang w:eastAsia="zh-CN"/>
        </w:rPr>
        <w:t>.</w:t>
      </w:r>
      <w:r w:rsidR="005B0238" w:rsidRPr="002D53A8">
        <w:rPr>
          <w:rFonts w:eastAsiaTheme="minorEastAsia"/>
          <w:lang w:eastAsia="zh-CN"/>
        </w:rPr>
        <w:t>8</w:t>
      </w:r>
      <w:r w:rsidRPr="002D53A8">
        <w:rPr>
          <w:rFonts w:eastAsiaTheme="minorEastAsia" w:hint="eastAsia"/>
          <w:lang w:eastAsia="zh-CN"/>
        </w:rPr>
        <w:t>.2.1</w:t>
      </w:r>
      <w:r w:rsidRPr="002D53A8">
        <w:rPr>
          <w:rFonts w:eastAsiaTheme="minorEastAsia" w:hint="eastAsia"/>
          <w:lang w:eastAsia="zh-CN"/>
        </w:rPr>
        <w:tab/>
        <w:t>Description</w:t>
      </w:r>
      <w:bookmarkEnd w:id="2117"/>
      <w:bookmarkEnd w:id="2118"/>
      <w:bookmarkEnd w:id="2119"/>
    </w:p>
    <w:p w14:paraId="64BAE539" w14:textId="4386B523" w:rsidR="0077524A" w:rsidRPr="002D53A8" w:rsidRDefault="0077524A" w:rsidP="0077524A">
      <w:pPr>
        <w:rPr>
          <w:rFonts w:eastAsiaTheme="minorEastAsia"/>
        </w:rPr>
      </w:pPr>
      <w:r w:rsidRPr="002D53A8">
        <w:rPr>
          <w:rFonts w:eastAsiaTheme="minorEastAsia" w:hint="eastAsia"/>
        </w:rPr>
        <w:t xml:space="preserve">The </w:t>
      </w:r>
      <w:r w:rsidRPr="002D53A8">
        <w:rPr>
          <w:rFonts w:eastAsiaTheme="minorEastAsia"/>
        </w:rPr>
        <w:t xml:space="preserve">Service Access Point (SAP) </w:t>
      </w:r>
      <w:r w:rsidRPr="002D53A8">
        <w:rPr>
          <w:rFonts w:eastAsiaTheme="minorEastAsia" w:hint="eastAsia"/>
        </w:rPr>
        <w:t xml:space="preserve">node type </w:t>
      </w:r>
      <w:r w:rsidRPr="002D53A8">
        <w:rPr>
          <w:rFonts w:eastAsiaTheme="minorEastAsia"/>
        </w:rPr>
        <w:t xml:space="preserve">describes a connection point where </w:t>
      </w:r>
      <w:r w:rsidR="005C5CFC" w:rsidRPr="002D53A8">
        <w:rPr>
          <w:rFonts w:eastAsiaTheme="minorEastAsia"/>
        </w:rPr>
        <w:t>an NS</w:t>
      </w:r>
      <w:r w:rsidRPr="002D53A8">
        <w:rPr>
          <w:rFonts w:eastAsiaTheme="minorEastAsia"/>
        </w:rPr>
        <w:t xml:space="preserve"> can be accessed, </w:t>
      </w:r>
      <w:r w:rsidRPr="002D53A8">
        <w:rPr>
          <w:rFonts w:eastAsiaTheme="minorEastAsia" w:hint="eastAsia"/>
        </w:rPr>
        <w:t xml:space="preserve">as defined by </w:t>
      </w:r>
      <w:r w:rsidRPr="00F761A0">
        <w:rPr>
          <w:rFonts w:eastAsiaTheme="minorEastAsia" w:cs="Arial"/>
        </w:rPr>
        <w:t>ETSI GS NFV-IFA 014</w:t>
      </w:r>
      <w:r w:rsidR="00114F25" w:rsidRPr="00F761A0">
        <w:rPr>
          <w:rFonts w:eastAsiaTheme="minorEastAsia" w:cs="Arial"/>
        </w:rPr>
        <w:t xml:space="preserve"> [</w:t>
      </w:r>
      <w:r w:rsidR="00114F25" w:rsidRPr="00F761A0">
        <w:rPr>
          <w:rFonts w:eastAsiaTheme="minorEastAsia" w:cs="Arial"/>
        </w:rPr>
        <w:fldChar w:fldCharType="begin"/>
      </w:r>
      <w:r w:rsidR="00114F25" w:rsidRPr="00F761A0">
        <w:rPr>
          <w:rFonts w:eastAsiaTheme="minorEastAsia" w:cs="Arial"/>
        </w:rPr>
        <w:instrText xml:space="preserve">REF REF_GSNFV_IFA014 \h </w:instrText>
      </w:r>
      <w:r w:rsidR="00114F25" w:rsidRPr="00F761A0">
        <w:rPr>
          <w:rFonts w:eastAsiaTheme="minorEastAsia" w:cs="Arial"/>
        </w:rPr>
      </w:r>
      <w:r w:rsidR="00114F25" w:rsidRPr="00F761A0">
        <w:rPr>
          <w:rFonts w:eastAsiaTheme="minorEastAsia" w:cs="Arial"/>
        </w:rPr>
        <w:fldChar w:fldCharType="separate"/>
      </w:r>
      <w:r w:rsidR="00A11CBD" w:rsidRPr="00F761A0">
        <w:rPr>
          <w:rFonts w:eastAsiaTheme="minorEastAsia"/>
        </w:rPr>
        <w:t>2</w:t>
      </w:r>
      <w:r w:rsidR="00114F25" w:rsidRPr="00F761A0">
        <w:rPr>
          <w:rFonts w:eastAsiaTheme="minorEastAsia" w:cs="Arial"/>
        </w:rPr>
        <w:fldChar w:fldCharType="end"/>
      </w:r>
      <w:r w:rsidR="00114F25" w:rsidRPr="00F761A0">
        <w:rPr>
          <w:rFonts w:eastAsiaTheme="minorEastAsia" w:cs="Arial"/>
        </w:rPr>
        <w:t>]</w:t>
      </w:r>
      <w:r w:rsidRPr="002D53A8">
        <w:rPr>
          <w:rFonts w:eastAsiaTheme="minorEastAsia"/>
        </w:rPr>
        <w:t>.</w:t>
      </w:r>
      <w:r w:rsidR="00CE3504" w:rsidRPr="002D53A8">
        <w:rPr>
          <w:rFonts w:eastAsiaTheme="minorEastAsia"/>
        </w:rPr>
        <w:t xml:space="preserve"> Table 7.</w:t>
      </w:r>
      <w:r w:rsidR="005B0238" w:rsidRPr="002D53A8">
        <w:rPr>
          <w:rFonts w:eastAsiaTheme="minorEastAsia"/>
        </w:rPr>
        <w:t>8</w:t>
      </w:r>
      <w:r w:rsidR="00CE3504" w:rsidRPr="002D53A8">
        <w:rPr>
          <w:rFonts w:eastAsiaTheme="minorEastAsia"/>
        </w:rPr>
        <w:t xml:space="preserve">.2.1-1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E3504" w:rsidRPr="002D53A8">
        <w:rPr>
          <w:rFonts w:eastAsiaTheme="minorEastAsia"/>
        </w:rPr>
        <w:t>.</w:t>
      </w:r>
    </w:p>
    <w:p w14:paraId="70F89FF5" w14:textId="77777777" w:rsidR="0077524A" w:rsidRPr="002D53A8" w:rsidRDefault="0077524A" w:rsidP="00EE2494">
      <w:pPr>
        <w:pStyle w:val="TH"/>
        <w:rPr>
          <w:rFonts w:eastAsiaTheme="minorEastAsia"/>
          <w:szCs w:val="24"/>
        </w:rPr>
      </w:pPr>
      <w:r w:rsidRPr="002D53A8">
        <w:rPr>
          <w:rFonts w:eastAsiaTheme="minorEastAsia"/>
        </w:rPr>
        <w:t>Table 7.</w:t>
      </w:r>
      <w:r w:rsidR="005B0238" w:rsidRPr="002D53A8">
        <w:rPr>
          <w:rFonts w:eastAsiaTheme="minorEastAsia"/>
        </w:rPr>
        <w:t>8</w:t>
      </w:r>
      <w:r w:rsidRPr="002D53A8">
        <w:rPr>
          <w:rFonts w:eastAsiaTheme="minorEastAsia"/>
        </w:rPr>
        <w:t>.</w:t>
      </w:r>
      <w:r w:rsidR="00CE3504" w:rsidRPr="002D53A8">
        <w:rPr>
          <w:rFonts w:eastAsiaTheme="minorEastAsia"/>
        </w:rPr>
        <w:t>2</w:t>
      </w:r>
      <w:r w:rsidRPr="002D53A8">
        <w:rPr>
          <w:rFonts w:eastAsiaTheme="minorEastAsia"/>
        </w:rPr>
        <w:t>.</w:t>
      </w:r>
      <w:r w:rsidR="00CE3504" w:rsidRPr="002D53A8">
        <w:rPr>
          <w:rFonts w:eastAsiaTheme="minorEastAsia"/>
        </w:rPr>
        <w:t>1</w:t>
      </w:r>
      <w:r w:rsidRPr="002D53A8">
        <w:rPr>
          <w:rFonts w:eastAsiaTheme="minorEastAsia"/>
        </w:rPr>
        <w:t>-1</w:t>
      </w:r>
      <w:r w:rsidR="00CE3504"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7524A" w:rsidRPr="002D53A8" w14:paraId="5CB3F363" w14:textId="77777777" w:rsidTr="00DB51F5">
        <w:trPr>
          <w:jc w:val="center"/>
        </w:trPr>
        <w:tc>
          <w:tcPr>
            <w:tcW w:w="1177" w:type="pct"/>
            <w:shd w:val="clear" w:color="auto" w:fill="D9D9D9"/>
          </w:tcPr>
          <w:p w14:paraId="0D1D7B8F" w14:textId="4A9E6851" w:rsidR="0077524A" w:rsidRPr="002D53A8" w:rsidRDefault="0077524A" w:rsidP="00250AE2">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3F19D2AC" w14:textId="77777777" w:rsidR="0077524A" w:rsidRPr="002D53A8" w:rsidRDefault="0077524A" w:rsidP="00250AE2">
            <w:pPr>
              <w:keepNext/>
              <w:keepLines/>
              <w:spacing w:after="0"/>
              <w:rPr>
                <w:rFonts w:ascii="Arial" w:eastAsiaTheme="minorEastAsia" w:hAnsi="Arial"/>
                <w:sz w:val="18"/>
              </w:rPr>
            </w:pPr>
            <w:r w:rsidRPr="002D53A8">
              <w:rPr>
                <w:rFonts w:ascii="Arial" w:eastAsiaTheme="minorEastAsia" w:hAnsi="Arial"/>
                <w:sz w:val="18"/>
              </w:rPr>
              <w:t>Sap</w:t>
            </w:r>
          </w:p>
        </w:tc>
      </w:tr>
      <w:tr w:rsidR="0077524A" w:rsidRPr="002D53A8" w14:paraId="4A3C8FE8" w14:textId="77777777" w:rsidTr="00DB51F5">
        <w:trPr>
          <w:jc w:val="center"/>
        </w:trPr>
        <w:tc>
          <w:tcPr>
            <w:tcW w:w="1177" w:type="pct"/>
            <w:shd w:val="clear" w:color="auto" w:fill="D9D9D9"/>
          </w:tcPr>
          <w:p w14:paraId="7E8D142C" w14:textId="696BDD93" w:rsidR="0077524A" w:rsidRPr="002D53A8" w:rsidRDefault="0077524A" w:rsidP="00250AE2">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054BDBD1" w14:textId="77777777" w:rsidR="0077524A" w:rsidRPr="002D53A8" w:rsidRDefault="0077524A" w:rsidP="00250AE2">
            <w:pPr>
              <w:keepNext/>
              <w:keepLines/>
              <w:spacing w:after="0"/>
              <w:rPr>
                <w:rFonts w:ascii="Arial" w:eastAsiaTheme="minorEastAsia" w:hAnsi="Arial"/>
                <w:sz w:val="18"/>
              </w:rPr>
            </w:pPr>
            <w:r w:rsidRPr="002D53A8">
              <w:rPr>
                <w:rFonts w:ascii="Arial" w:eastAsiaTheme="minorEastAsia" w:hAnsi="Arial"/>
                <w:sz w:val="18"/>
              </w:rPr>
              <w:t>tosca</w:t>
            </w:r>
            <w:r w:rsidR="00936FF8" w:rsidRPr="002D53A8">
              <w:rPr>
                <w:rFonts w:ascii="Arial" w:eastAsiaTheme="minorEastAsia" w:hAnsi="Arial"/>
                <w:sz w:val="18"/>
              </w:rPr>
              <w:t>nfv</w:t>
            </w:r>
            <w:r w:rsidRPr="002D53A8">
              <w:rPr>
                <w:rFonts w:ascii="Arial" w:eastAsiaTheme="minorEastAsia" w:hAnsi="Arial"/>
                <w:sz w:val="18"/>
              </w:rPr>
              <w:t>:</w:t>
            </w:r>
            <w:r w:rsidRPr="002D53A8">
              <w:rPr>
                <w:rFonts w:ascii="Arial" w:eastAsiaTheme="minorEastAsia" w:hAnsi="Arial" w:hint="eastAsia"/>
                <w:sz w:val="18"/>
              </w:rPr>
              <w:t>Sap</w:t>
            </w:r>
          </w:p>
        </w:tc>
      </w:tr>
      <w:tr w:rsidR="0077524A" w:rsidRPr="002D53A8" w14:paraId="7C4ECD71" w14:textId="77777777" w:rsidTr="00DB51F5">
        <w:trPr>
          <w:jc w:val="center"/>
        </w:trPr>
        <w:tc>
          <w:tcPr>
            <w:tcW w:w="1177" w:type="pct"/>
            <w:shd w:val="clear" w:color="auto" w:fill="D9D9D9"/>
          </w:tcPr>
          <w:p w14:paraId="10698CDA" w14:textId="742E8293" w:rsidR="0077524A" w:rsidRPr="002D53A8" w:rsidRDefault="0077524A" w:rsidP="00250AE2">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C4D4B4E" w14:textId="77777777" w:rsidR="0077524A" w:rsidRPr="002D53A8" w:rsidRDefault="0077524A" w:rsidP="00250AE2">
            <w:pPr>
              <w:keepNext/>
              <w:keepLines/>
              <w:spacing w:after="0"/>
              <w:rPr>
                <w:rFonts w:ascii="Arial" w:eastAsiaTheme="minorEastAsia" w:hAnsi="Arial"/>
                <w:sz w:val="18"/>
              </w:rPr>
            </w:pPr>
            <w:r w:rsidRPr="002D53A8">
              <w:rPr>
                <w:rFonts w:ascii="Arial" w:eastAsiaTheme="minorEastAsia" w:hAnsi="Arial"/>
                <w:sz w:val="18"/>
              </w:rPr>
              <w:t>tosca.nodes.</w:t>
            </w:r>
            <w:r w:rsidRPr="002D53A8">
              <w:rPr>
                <w:rFonts w:ascii="Arial" w:eastAsiaTheme="minorEastAsia" w:hAnsi="Arial" w:hint="eastAsia"/>
                <w:sz w:val="18"/>
              </w:rPr>
              <w:t>nfv.Sap</w:t>
            </w:r>
          </w:p>
        </w:tc>
      </w:tr>
    </w:tbl>
    <w:p w14:paraId="762C6DA5" w14:textId="77777777" w:rsidR="0077524A" w:rsidRPr="002D53A8" w:rsidRDefault="0077524A" w:rsidP="0077524A">
      <w:pPr>
        <w:rPr>
          <w:rFonts w:eastAsia="DengXian"/>
        </w:rPr>
      </w:pPr>
    </w:p>
    <w:p w14:paraId="21774E0D" w14:textId="77777777" w:rsidR="0077524A" w:rsidRPr="002D53A8" w:rsidRDefault="0077524A" w:rsidP="00EE2494">
      <w:pPr>
        <w:pStyle w:val="Heading4"/>
        <w:rPr>
          <w:rFonts w:eastAsia="DengXian"/>
        </w:rPr>
      </w:pPr>
      <w:bookmarkStart w:id="2120" w:name="_Toc48655668"/>
      <w:bookmarkStart w:id="2121" w:name="_Toc48725206"/>
      <w:bookmarkStart w:id="2122" w:name="_Toc57297628"/>
      <w:r w:rsidRPr="002D53A8">
        <w:rPr>
          <w:rFonts w:eastAsia="DengXian"/>
        </w:rPr>
        <w:t>7.</w:t>
      </w:r>
      <w:r w:rsidR="005B0238" w:rsidRPr="002D53A8">
        <w:rPr>
          <w:rFonts w:eastAsia="DengXian"/>
        </w:rPr>
        <w:t>8</w:t>
      </w:r>
      <w:r w:rsidRPr="002D53A8">
        <w:rPr>
          <w:rFonts w:eastAsia="DengXian"/>
        </w:rPr>
        <w:t>.2.2</w:t>
      </w:r>
      <w:r w:rsidRPr="002D53A8">
        <w:rPr>
          <w:rFonts w:eastAsia="DengXian"/>
        </w:rPr>
        <w:tab/>
        <w:t>Properties</w:t>
      </w:r>
      <w:bookmarkEnd w:id="2120"/>
      <w:bookmarkEnd w:id="2121"/>
      <w:bookmarkEnd w:id="2122"/>
    </w:p>
    <w:p w14:paraId="78FA0CFB" w14:textId="1B4171D1" w:rsidR="0077524A" w:rsidRPr="002D53A8" w:rsidRDefault="00594E60" w:rsidP="00246992">
      <w:pPr>
        <w:rPr>
          <w:rFonts w:eastAsiaTheme="minorEastAsia"/>
        </w:rPr>
      </w:pPr>
      <w:r w:rsidRPr="002D53A8">
        <w:rPr>
          <w:rFonts w:eastAsiaTheme="minorEastAsia"/>
          <w:lang w:eastAsia="zh-CN"/>
        </w:rPr>
        <w:t>The properties applied to Sap node are derived from Cp node type as</w:t>
      </w:r>
      <w:r w:rsidR="00BC68C1" w:rsidRPr="002D53A8">
        <w:rPr>
          <w:rFonts w:eastAsiaTheme="minorEastAsia"/>
          <w:lang w:eastAsia="zh-CN"/>
        </w:rPr>
        <w:t xml:space="preserve"> defined in clause </w:t>
      </w:r>
      <w:r w:rsidR="00F35369" w:rsidRPr="002D53A8">
        <w:rPr>
          <w:rFonts w:eastAsiaTheme="minorEastAsia"/>
          <w:lang w:eastAsia="zh-CN"/>
        </w:rPr>
        <w:t>9.8.1</w:t>
      </w:r>
      <w:r w:rsidR="00BC68C1" w:rsidRPr="002D53A8">
        <w:rPr>
          <w:rFonts w:eastAsiaTheme="minorEastAsia"/>
          <w:lang w:eastAsia="zh-CN"/>
        </w:rPr>
        <w:t xml:space="preserve"> of the present</w:t>
      </w:r>
      <w:r w:rsidRPr="002D53A8">
        <w:rPr>
          <w:rFonts w:eastAsiaTheme="minorEastAsia"/>
          <w:lang w:eastAsia="zh-CN"/>
        </w:rPr>
        <w:t xml:space="preserve"> document.</w:t>
      </w:r>
    </w:p>
    <w:p w14:paraId="2BD0E53B" w14:textId="77777777" w:rsidR="0077524A" w:rsidRPr="002D53A8" w:rsidRDefault="0077524A" w:rsidP="00EE2494">
      <w:pPr>
        <w:pStyle w:val="Heading4"/>
        <w:rPr>
          <w:rFonts w:eastAsia="DengXian"/>
        </w:rPr>
      </w:pPr>
      <w:bookmarkStart w:id="2123" w:name="_Toc48655669"/>
      <w:bookmarkStart w:id="2124" w:name="_Toc48725207"/>
      <w:bookmarkStart w:id="2125" w:name="_Toc57297629"/>
      <w:r w:rsidRPr="002D53A8">
        <w:rPr>
          <w:rFonts w:eastAsia="DengXian"/>
        </w:rPr>
        <w:t>7.</w:t>
      </w:r>
      <w:r w:rsidR="005B0238" w:rsidRPr="002D53A8">
        <w:rPr>
          <w:rFonts w:eastAsia="DengXian"/>
        </w:rPr>
        <w:t>8</w:t>
      </w:r>
      <w:r w:rsidRPr="002D53A8">
        <w:rPr>
          <w:rFonts w:eastAsia="DengXian"/>
        </w:rPr>
        <w:t>.2.3</w:t>
      </w:r>
      <w:r w:rsidRPr="002D53A8">
        <w:rPr>
          <w:rFonts w:eastAsia="DengXian"/>
        </w:rPr>
        <w:tab/>
        <w:t>Attributes</w:t>
      </w:r>
      <w:bookmarkEnd w:id="2123"/>
      <w:bookmarkEnd w:id="2124"/>
      <w:bookmarkEnd w:id="2125"/>
    </w:p>
    <w:p w14:paraId="07F6DF94" w14:textId="77777777" w:rsidR="0077524A" w:rsidRPr="002D53A8" w:rsidRDefault="0077524A" w:rsidP="00EE2494">
      <w:pPr>
        <w:rPr>
          <w:rFonts w:eastAsiaTheme="minorEastAsia"/>
        </w:rPr>
      </w:pPr>
      <w:r w:rsidRPr="002D53A8">
        <w:rPr>
          <w:rFonts w:eastAsiaTheme="minorEastAsia"/>
        </w:rPr>
        <w:t>None</w:t>
      </w:r>
      <w:r w:rsidR="00CE3504" w:rsidRPr="002D53A8">
        <w:rPr>
          <w:rFonts w:eastAsiaTheme="minorEastAsia"/>
        </w:rPr>
        <w:t>.</w:t>
      </w:r>
    </w:p>
    <w:p w14:paraId="24EBEDC2" w14:textId="77777777" w:rsidR="0077524A" w:rsidRPr="002D53A8" w:rsidRDefault="0077524A" w:rsidP="00EE2494">
      <w:pPr>
        <w:pStyle w:val="Heading4"/>
        <w:rPr>
          <w:rFonts w:eastAsia="DengXian"/>
        </w:rPr>
      </w:pPr>
      <w:bookmarkStart w:id="2126" w:name="_Toc48655670"/>
      <w:bookmarkStart w:id="2127" w:name="_Toc48725208"/>
      <w:bookmarkStart w:id="2128" w:name="_Toc57297630"/>
      <w:r w:rsidRPr="002D53A8">
        <w:rPr>
          <w:rFonts w:eastAsia="DengXian"/>
        </w:rPr>
        <w:t>7.</w:t>
      </w:r>
      <w:r w:rsidR="005B0238" w:rsidRPr="002D53A8">
        <w:rPr>
          <w:rFonts w:eastAsia="DengXian"/>
        </w:rPr>
        <w:t>8</w:t>
      </w:r>
      <w:r w:rsidRPr="002D53A8">
        <w:rPr>
          <w:rFonts w:eastAsia="DengXian"/>
        </w:rPr>
        <w:t>.2.4</w:t>
      </w:r>
      <w:r w:rsidRPr="002D53A8">
        <w:rPr>
          <w:rFonts w:eastAsia="DengXian"/>
        </w:rPr>
        <w:tab/>
        <w:t>Requirements</w:t>
      </w:r>
      <w:bookmarkEnd w:id="2126"/>
      <w:bookmarkEnd w:id="2127"/>
      <w:bookmarkEnd w:id="2128"/>
    </w:p>
    <w:p w14:paraId="0A0CFFC6" w14:textId="77777777" w:rsidR="00D52324" w:rsidRPr="002D53A8" w:rsidRDefault="00D52324" w:rsidP="00D52324">
      <w:pPr>
        <w:rPr>
          <w:rFonts w:eastAsiaTheme="minorEastAsia"/>
        </w:rPr>
      </w:pPr>
      <w:r w:rsidRPr="002D53A8">
        <w:rPr>
          <w:rFonts w:eastAsiaTheme="minorEastAsia"/>
          <w:lang w:eastAsia="zh-CN"/>
        </w:rPr>
        <w:t xml:space="preserve">The requirements of the </w:t>
      </w:r>
      <w:r w:rsidRPr="002D53A8">
        <w:rPr>
          <w:rFonts w:eastAsiaTheme="minorEastAsia"/>
        </w:rPr>
        <w:t>Sap</w:t>
      </w:r>
      <w:r w:rsidRPr="002D53A8">
        <w:rPr>
          <w:rFonts w:eastAsiaTheme="minorEastAsia"/>
          <w:lang w:eastAsia="zh-CN"/>
        </w:rPr>
        <w:t xml:space="preserve">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.2.4-1</w:t>
      </w:r>
      <w:r w:rsidRPr="002D53A8">
        <w:rPr>
          <w:rFonts w:eastAsiaTheme="minorEastAsia"/>
          <w:lang w:eastAsia="zh-CN"/>
        </w:rPr>
        <w:t>.</w:t>
      </w:r>
    </w:p>
    <w:p w14:paraId="2FBD0FAB" w14:textId="77777777" w:rsidR="00D52324" w:rsidRPr="002D53A8" w:rsidRDefault="00D52324" w:rsidP="00D52324">
      <w:pPr>
        <w:pStyle w:val="TH"/>
        <w:rPr>
          <w:rFonts w:eastAsia="DengXian"/>
        </w:rPr>
      </w:pPr>
      <w:r w:rsidRPr="002D53A8">
        <w:rPr>
          <w:rFonts w:eastAsiaTheme="minorEastAsia"/>
        </w:rPr>
        <w:t>Table 7.</w:t>
      </w:r>
      <w:r w:rsidR="005B0238" w:rsidRPr="002D53A8">
        <w:rPr>
          <w:rFonts w:eastAsiaTheme="minorEastAsia"/>
        </w:rPr>
        <w:t>8</w:t>
      </w:r>
      <w:r w:rsidRPr="002D53A8">
        <w:rPr>
          <w:rFonts w:eastAsiaTheme="minorEastAsia"/>
        </w:rPr>
        <w:t>.2.4-1: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D52324" w:rsidRPr="002D53A8" w14:paraId="5F0E9C53" w14:textId="77777777" w:rsidTr="00DB51F5">
        <w:trPr>
          <w:cantSplit/>
          <w:tblHeader/>
          <w:jc w:val="center"/>
        </w:trPr>
        <w:tc>
          <w:tcPr>
            <w:tcW w:w="968" w:type="pct"/>
            <w:shd w:val="clear" w:color="auto" w:fill="D9D9D9"/>
          </w:tcPr>
          <w:p w14:paraId="030EEA91" w14:textId="77777777" w:rsidR="00D52324" w:rsidRPr="002D53A8" w:rsidRDefault="00D52324" w:rsidP="00FD4D14">
            <w:pPr>
              <w:pStyle w:val="TAH"/>
              <w:rPr>
                <w:rFonts w:eastAsiaTheme="minorEastAsia"/>
              </w:rPr>
            </w:pPr>
            <w:r w:rsidRPr="002D53A8">
              <w:rPr>
                <w:rFonts w:eastAsiaTheme="minorEastAsia"/>
              </w:rPr>
              <w:t>Name</w:t>
            </w:r>
          </w:p>
        </w:tc>
        <w:tc>
          <w:tcPr>
            <w:tcW w:w="673" w:type="pct"/>
            <w:shd w:val="clear" w:color="auto" w:fill="D9D9D9"/>
          </w:tcPr>
          <w:p w14:paraId="6E496F2D" w14:textId="77777777" w:rsidR="00D52324" w:rsidRPr="002D53A8" w:rsidRDefault="00D52324" w:rsidP="00FD4D14">
            <w:pPr>
              <w:pStyle w:val="TAH"/>
              <w:rPr>
                <w:rFonts w:eastAsiaTheme="minorEastAsia"/>
              </w:rPr>
            </w:pPr>
            <w:r w:rsidRPr="002D53A8">
              <w:rPr>
                <w:rFonts w:eastAsiaTheme="minorEastAsia"/>
              </w:rPr>
              <w:t>Required</w:t>
            </w:r>
          </w:p>
        </w:tc>
        <w:tc>
          <w:tcPr>
            <w:tcW w:w="869" w:type="pct"/>
            <w:shd w:val="clear" w:color="auto" w:fill="D9D9D9"/>
          </w:tcPr>
          <w:p w14:paraId="123AFB87" w14:textId="7BB55971" w:rsidR="00D52324" w:rsidRPr="002D53A8" w:rsidRDefault="000A32BF" w:rsidP="00FD4D14">
            <w:pPr>
              <w:pStyle w:val="TAH"/>
              <w:rPr>
                <w:rFonts w:eastAsiaTheme="minorEastAsia"/>
              </w:rPr>
            </w:pPr>
            <w:r w:rsidRPr="002D53A8">
              <w:rPr>
                <w:rFonts w:eastAsiaTheme="minorEastAsia"/>
              </w:rPr>
              <w:t>Capability type</w:t>
            </w:r>
          </w:p>
        </w:tc>
        <w:tc>
          <w:tcPr>
            <w:tcW w:w="636" w:type="pct"/>
            <w:shd w:val="clear" w:color="auto" w:fill="D9D9D9"/>
          </w:tcPr>
          <w:p w14:paraId="7BD01CEA" w14:textId="77777777" w:rsidR="00D52324" w:rsidRPr="002D53A8" w:rsidRDefault="00D52324" w:rsidP="00FD4D14">
            <w:pPr>
              <w:pStyle w:val="TAH"/>
              <w:rPr>
                <w:rFonts w:eastAsiaTheme="minorEastAsia"/>
              </w:rPr>
            </w:pPr>
            <w:r w:rsidRPr="002D53A8">
              <w:rPr>
                <w:rFonts w:eastAsiaTheme="minorEastAsia"/>
              </w:rPr>
              <w:t>Constraints</w:t>
            </w:r>
          </w:p>
        </w:tc>
        <w:tc>
          <w:tcPr>
            <w:tcW w:w="1854" w:type="pct"/>
            <w:shd w:val="clear" w:color="auto" w:fill="D9D9D9"/>
          </w:tcPr>
          <w:p w14:paraId="79F24A05" w14:textId="77777777" w:rsidR="00D52324" w:rsidRPr="002D53A8" w:rsidRDefault="00D52324" w:rsidP="00FD4D14">
            <w:pPr>
              <w:pStyle w:val="TAH"/>
              <w:rPr>
                <w:rFonts w:eastAsiaTheme="minorEastAsia"/>
              </w:rPr>
            </w:pPr>
            <w:r w:rsidRPr="002D53A8">
              <w:rPr>
                <w:rFonts w:eastAsiaTheme="minorEastAsia"/>
              </w:rPr>
              <w:t>Description</w:t>
            </w:r>
          </w:p>
        </w:tc>
      </w:tr>
      <w:tr w:rsidR="00D52324" w:rsidRPr="002D53A8" w14:paraId="3EBB21E7" w14:textId="77777777" w:rsidTr="00DB51F5">
        <w:trPr>
          <w:cantSplit/>
          <w:jc w:val="center"/>
        </w:trPr>
        <w:tc>
          <w:tcPr>
            <w:tcW w:w="968" w:type="pct"/>
            <w:shd w:val="clear" w:color="auto" w:fill="FFFFFF"/>
          </w:tcPr>
          <w:p w14:paraId="4E8FF564" w14:textId="77777777" w:rsidR="00D52324" w:rsidRPr="002D53A8" w:rsidRDefault="00D52324" w:rsidP="00FD4D14">
            <w:pPr>
              <w:pStyle w:val="TAL"/>
              <w:rPr>
                <w:rFonts w:eastAsiaTheme="minorEastAsia"/>
              </w:rPr>
            </w:pPr>
            <w:r w:rsidRPr="002D53A8">
              <w:rPr>
                <w:rFonts w:eastAsiaTheme="minorEastAsia"/>
              </w:rPr>
              <w:t>external_virtual_link</w:t>
            </w:r>
          </w:p>
        </w:tc>
        <w:tc>
          <w:tcPr>
            <w:tcW w:w="673" w:type="pct"/>
            <w:shd w:val="clear" w:color="auto" w:fill="FFFFFF"/>
          </w:tcPr>
          <w:p w14:paraId="03C5E3FC" w14:textId="77777777" w:rsidR="00D52324" w:rsidRPr="002D53A8" w:rsidRDefault="00D52324" w:rsidP="00FD4D14">
            <w:pPr>
              <w:pStyle w:val="TAL"/>
              <w:rPr>
                <w:rFonts w:eastAsiaTheme="minorEastAsia"/>
              </w:rPr>
            </w:pPr>
            <w:r w:rsidRPr="002D53A8">
              <w:rPr>
                <w:rFonts w:eastAsiaTheme="minorEastAsia"/>
              </w:rPr>
              <w:t>no</w:t>
            </w:r>
          </w:p>
        </w:tc>
        <w:tc>
          <w:tcPr>
            <w:tcW w:w="869" w:type="pct"/>
            <w:shd w:val="clear" w:color="auto" w:fill="FFFFFF"/>
          </w:tcPr>
          <w:p w14:paraId="59C7E82D" w14:textId="77777777" w:rsidR="00D52324" w:rsidRPr="002D53A8" w:rsidRDefault="00D52324" w:rsidP="00FD4D14">
            <w:pPr>
              <w:pStyle w:val="TAL"/>
              <w:rPr>
                <w:rFonts w:eastAsiaTheme="minorEastAsia"/>
              </w:rPr>
            </w:pPr>
            <w:r w:rsidRPr="002D53A8">
              <w:rPr>
                <w:rFonts w:eastAsiaTheme="minorEastAsia"/>
              </w:rPr>
              <w:t>tosca.capabilities.nfv.VirtualLinkable</w:t>
            </w:r>
          </w:p>
        </w:tc>
        <w:tc>
          <w:tcPr>
            <w:tcW w:w="636" w:type="pct"/>
            <w:shd w:val="clear" w:color="auto" w:fill="FFFFFF"/>
          </w:tcPr>
          <w:p w14:paraId="6522F7F0" w14:textId="77777777" w:rsidR="00D52324" w:rsidRPr="002D53A8" w:rsidRDefault="00D52324" w:rsidP="00FD4D14">
            <w:pPr>
              <w:pStyle w:val="TAL"/>
              <w:rPr>
                <w:rFonts w:eastAsiaTheme="minorEastAsia" w:cs="Calibri"/>
              </w:rPr>
            </w:pPr>
          </w:p>
        </w:tc>
        <w:tc>
          <w:tcPr>
            <w:tcW w:w="1854" w:type="pct"/>
            <w:shd w:val="clear" w:color="auto" w:fill="FFFFFF"/>
          </w:tcPr>
          <w:p w14:paraId="098E9A1E" w14:textId="0C0EA642" w:rsidR="00D52324" w:rsidRPr="002D53A8" w:rsidRDefault="00D52324" w:rsidP="00FD4D14">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r w:rsidR="00D52324" w:rsidRPr="002D53A8" w14:paraId="61DAD086" w14:textId="77777777" w:rsidTr="00DB51F5">
        <w:trPr>
          <w:cantSplit/>
          <w:jc w:val="center"/>
        </w:trPr>
        <w:tc>
          <w:tcPr>
            <w:tcW w:w="968" w:type="pct"/>
            <w:shd w:val="clear" w:color="auto" w:fill="FFFFFF"/>
          </w:tcPr>
          <w:p w14:paraId="2C106CD1" w14:textId="77777777" w:rsidR="00D52324" w:rsidRPr="002D53A8" w:rsidRDefault="00D52324" w:rsidP="00FD4D14">
            <w:pPr>
              <w:pStyle w:val="TAL"/>
              <w:rPr>
                <w:rFonts w:eastAsiaTheme="minorEastAsia"/>
              </w:rPr>
            </w:pPr>
            <w:r w:rsidRPr="002D53A8">
              <w:rPr>
                <w:rFonts w:eastAsiaTheme="minorEastAsia"/>
              </w:rPr>
              <w:t>internal_virtual_link</w:t>
            </w:r>
          </w:p>
        </w:tc>
        <w:tc>
          <w:tcPr>
            <w:tcW w:w="673" w:type="pct"/>
            <w:shd w:val="clear" w:color="auto" w:fill="FFFFFF"/>
          </w:tcPr>
          <w:p w14:paraId="0D2B55DC" w14:textId="77777777" w:rsidR="00D52324" w:rsidRPr="002D53A8" w:rsidRDefault="00D52324" w:rsidP="00FD4D14">
            <w:pPr>
              <w:pStyle w:val="TAL"/>
              <w:rPr>
                <w:rFonts w:eastAsiaTheme="minorEastAsia"/>
              </w:rPr>
            </w:pPr>
            <w:r w:rsidRPr="002D53A8">
              <w:rPr>
                <w:rFonts w:eastAsiaTheme="minorEastAsia"/>
              </w:rPr>
              <w:t>yes</w:t>
            </w:r>
          </w:p>
        </w:tc>
        <w:tc>
          <w:tcPr>
            <w:tcW w:w="869" w:type="pct"/>
            <w:shd w:val="clear" w:color="auto" w:fill="FFFFFF"/>
          </w:tcPr>
          <w:p w14:paraId="52899AC8" w14:textId="77777777" w:rsidR="00D52324" w:rsidRPr="002D53A8" w:rsidRDefault="00D52324" w:rsidP="00FD4D14">
            <w:pPr>
              <w:pStyle w:val="TAL"/>
              <w:rPr>
                <w:rFonts w:eastAsiaTheme="minorEastAsia"/>
              </w:rPr>
            </w:pPr>
            <w:r w:rsidRPr="002D53A8">
              <w:rPr>
                <w:rFonts w:eastAsiaTheme="minorEastAsia"/>
              </w:rPr>
              <w:t>tosca.capabilities.nfv.VirtualLinkable</w:t>
            </w:r>
          </w:p>
        </w:tc>
        <w:tc>
          <w:tcPr>
            <w:tcW w:w="636" w:type="pct"/>
            <w:shd w:val="clear" w:color="auto" w:fill="FFFFFF"/>
          </w:tcPr>
          <w:p w14:paraId="0403DDE6" w14:textId="77777777" w:rsidR="00D52324" w:rsidRPr="002D53A8" w:rsidRDefault="00D52324" w:rsidP="00FD4D14">
            <w:pPr>
              <w:pStyle w:val="TAL"/>
              <w:rPr>
                <w:rFonts w:eastAsiaTheme="minorEastAsia" w:cs="Calibri"/>
              </w:rPr>
            </w:pPr>
          </w:p>
        </w:tc>
        <w:tc>
          <w:tcPr>
            <w:tcW w:w="1854" w:type="pct"/>
            <w:shd w:val="clear" w:color="auto" w:fill="FFFFFF"/>
          </w:tcPr>
          <w:p w14:paraId="236481F8" w14:textId="0BBC6291" w:rsidR="00D52324" w:rsidRPr="002D53A8" w:rsidRDefault="00D52324" w:rsidP="00FD4D14">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bl>
    <w:p w14:paraId="227E7ED2" w14:textId="77777777" w:rsidR="0077524A" w:rsidRPr="002D53A8" w:rsidRDefault="0077524A" w:rsidP="0077524A">
      <w:pPr>
        <w:rPr>
          <w:rFonts w:eastAsiaTheme="minorEastAsia"/>
        </w:rPr>
      </w:pPr>
    </w:p>
    <w:p w14:paraId="69D40578" w14:textId="77777777" w:rsidR="0077524A" w:rsidRPr="002D53A8" w:rsidRDefault="0077524A" w:rsidP="00EE2494">
      <w:pPr>
        <w:pStyle w:val="Heading4"/>
        <w:rPr>
          <w:rFonts w:eastAsia="DengXian"/>
        </w:rPr>
      </w:pPr>
      <w:bookmarkStart w:id="2129" w:name="_Toc48655671"/>
      <w:bookmarkStart w:id="2130" w:name="_Toc48725209"/>
      <w:bookmarkStart w:id="2131" w:name="_Toc57297631"/>
      <w:r w:rsidRPr="002D53A8">
        <w:rPr>
          <w:rFonts w:eastAsia="DengXian"/>
        </w:rPr>
        <w:t>7.</w:t>
      </w:r>
      <w:r w:rsidR="005B0238" w:rsidRPr="002D53A8">
        <w:rPr>
          <w:rFonts w:eastAsia="DengXian"/>
        </w:rPr>
        <w:t>8</w:t>
      </w:r>
      <w:r w:rsidRPr="002D53A8">
        <w:rPr>
          <w:rFonts w:eastAsia="DengXian"/>
        </w:rPr>
        <w:t>.2.5</w:t>
      </w:r>
      <w:r w:rsidRPr="002D53A8">
        <w:rPr>
          <w:rFonts w:eastAsia="DengXian"/>
        </w:rPr>
        <w:tab/>
        <w:t>Capabilities</w:t>
      </w:r>
      <w:bookmarkEnd w:id="2129"/>
      <w:bookmarkEnd w:id="2130"/>
      <w:bookmarkEnd w:id="2131"/>
    </w:p>
    <w:p w14:paraId="05E2BBDE" w14:textId="42C3B8DB" w:rsidR="0077524A" w:rsidRPr="002D53A8" w:rsidRDefault="00E12E51" w:rsidP="0077524A">
      <w:pPr>
        <w:rPr>
          <w:rFonts w:eastAsiaTheme="minorEastAsia"/>
          <w:lang w:eastAsia="zh-CN"/>
        </w:rPr>
      </w:pPr>
      <w:r w:rsidRPr="002D53A8">
        <w:rPr>
          <w:lang w:eastAsia="zh-CN"/>
        </w:rPr>
        <w:t>None.</w:t>
      </w:r>
    </w:p>
    <w:p w14:paraId="664DDD02" w14:textId="77777777" w:rsidR="0077524A" w:rsidRPr="002D53A8" w:rsidRDefault="0077524A" w:rsidP="00EE2494">
      <w:pPr>
        <w:pStyle w:val="Heading4"/>
        <w:rPr>
          <w:rFonts w:eastAsia="DengXian"/>
        </w:rPr>
      </w:pPr>
      <w:bookmarkStart w:id="2132" w:name="_Toc48655672"/>
      <w:bookmarkStart w:id="2133" w:name="_Toc48725210"/>
      <w:bookmarkStart w:id="2134" w:name="_Toc57297632"/>
      <w:r w:rsidRPr="002D53A8">
        <w:rPr>
          <w:rFonts w:eastAsia="DengXian"/>
        </w:rPr>
        <w:t>7.</w:t>
      </w:r>
      <w:r w:rsidR="005B0238" w:rsidRPr="002D53A8">
        <w:rPr>
          <w:rFonts w:eastAsia="DengXian"/>
        </w:rPr>
        <w:t>8</w:t>
      </w:r>
      <w:r w:rsidRPr="002D53A8">
        <w:rPr>
          <w:rFonts w:eastAsia="DengXian"/>
        </w:rPr>
        <w:t>.2.6</w:t>
      </w:r>
      <w:r w:rsidRPr="002D53A8">
        <w:rPr>
          <w:rFonts w:eastAsia="DengXian"/>
        </w:rPr>
        <w:tab/>
      </w:r>
      <w:r w:rsidRPr="002D53A8">
        <w:rPr>
          <w:rFonts w:eastAsia="DengXian" w:hint="eastAsia"/>
        </w:rPr>
        <w:t>Definition</w:t>
      </w:r>
      <w:bookmarkEnd w:id="2132"/>
      <w:bookmarkEnd w:id="2133"/>
      <w:bookmarkEnd w:id="2134"/>
    </w:p>
    <w:p w14:paraId="542479C1" w14:textId="77777777" w:rsidR="00CE3504" w:rsidRPr="002D53A8" w:rsidRDefault="00CE3504" w:rsidP="00CE3504">
      <w:pPr>
        <w:rPr>
          <w:rFonts w:eastAsiaTheme="minorEastAsia"/>
        </w:rPr>
      </w:pPr>
      <w:r w:rsidRPr="002D53A8">
        <w:rPr>
          <w:rFonts w:eastAsiaTheme="minorEastAsia"/>
          <w:lang w:eastAsia="zh-CN"/>
        </w:rPr>
        <w:t xml:space="preserve">The syntax of the </w:t>
      </w:r>
      <w:r w:rsidRPr="002D53A8">
        <w:rPr>
          <w:rFonts w:eastAsiaTheme="minorEastAsia"/>
        </w:rPr>
        <w:t>Sap node</w:t>
      </w:r>
      <w:r w:rsidRPr="002D53A8">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7524A" w:rsidRPr="002D53A8" w14:paraId="6876DC3F" w14:textId="77777777" w:rsidTr="00DB51F5">
        <w:trPr>
          <w:jc w:val="center"/>
        </w:trPr>
        <w:tc>
          <w:tcPr>
            <w:tcW w:w="9216" w:type="dxa"/>
            <w:shd w:val="clear" w:color="auto" w:fill="D9D9D9"/>
          </w:tcPr>
          <w:p w14:paraId="165FCDC3" w14:textId="56C9DC89" w:rsidR="0077524A" w:rsidRPr="002D53A8" w:rsidRDefault="00DB51F5" w:rsidP="005A41DE">
            <w:pPr>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tosca.nodes.nfv.Sap:</w:t>
            </w:r>
          </w:p>
          <w:p w14:paraId="746573D9" w14:textId="191E46A5" w:rsidR="0077524A" w:rsidRPr="002D53A8" w:rsidRDefault="00DB51F5" w:rsidP="005A41DE">
            <w:pPr>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derived_from:</w:t>
            </w:r>
            <w:r w:rsidRPr="002D53A8">
              <w:rPr>
                <w:rStyle w:val="CodeSnippet"/>
                <w:rFonts w:eastAsia="SimSun"/>
                <w:szCs w:val="24"/>
                <w:lang w:eastAsia="fr-FR"/>
              </w:rPr>
              <w:t xml:space="preserve"> </w:t>
            </w:r>
            <w:r w:rsidR="0077524A" w:rsidRPr="002D53A8">
              <w:rPr>
                <w:rStyle w:val="CodeSnippet"/>
                <w:rFonts w:eastAsia="SimSun"/>
                <w:szCs w:val="24"/>
                <w:lang w:eastAsia="fr-FR"/>
              </w:rPr>
              <w:t>tosca.nodes.nfv.C</w:t>
            </w:r>
            <w:r w:rsidR="0017098E" w:rsidRPr="002D53A8">
              <w:rPr>
                <w:rStyle w:val="CodeSnippet"/>
                <w:rFonts w:eastAsia="SimSun"/>
                <w:szCs w:val="24"/>
                <w:lang w:eastAsia="fr-FR"/>
              </w:rPr>
              <w:t>p</w:t>
            </w:r>
          </w:p>
          <w:p w14:paraId="53092542" w14:textId="3AF9F911" w:rsidR="0077524A" w:rsidRPr="002D53A8" w:rsidRDefault="00DB51F5" w:rsidP="00E12E51">
            <w:pPr>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description:</w:t>
            </w:r>
            <w:r w:rsidRPr="002D53A8">
              <w:rPr>
                <w:rStyle w:val="CodeSnippet"/>
                <w:rFonts w:eastAsia="SimSun"/>
                <w:szCs w:val="24"/>
                <w:lang w:eastAsia="fr-FR"/>
              </w:rPr>
              <w:t xml:space="preserve"> </w:t>
            </w:r>
            <w:r w:rsidR="0077524A" w:rsidRPr="002D53A8">
              <w:rPr>
                <w:rStyle w:val="CodeSnippet"/>
                <w:rFonts w:eastAsia="SimSun"/>
                <w:szCs w:val="24"/>
                <w:lang w:eastAsia="fr-FR"/>
              </w:rPr>
              <w:t>node</w:t>
            </w:r>
            <w:r w:rsidRPr="002D53A8">
              <w:rPr>
                <w:rStyle w:val="CodeSnippet"/>
                <w:rFonts w:eastAsia="SimSun"/>
                <w:szCs w:val="24"/>
                <w:lang w:eastAsia="fr-FR"/>
              </w:rPr>
              <w:t xml:space="preserve"> </w:t>
            </w:r>
            <w:r w:rsidR="0077524A" w:rsidRPr="002D53A8">
              <w:rPr>
                <w:rStyle w:val="CodeSnippet"/>
                <w:rFonts w:eastAsia="SimSun"/>
                <w:szCs w:val="24"/>
                <w:lang w:eastAsia="fr-FR"/>
              </w:rPr>
              <w:t>definition</w:t>
            </w:r>
            <w:r w:rsidRPr="002D53A8">
              <w:rPr>
                <w:rStyle w:val="CodeSnippet"/>
                <w:rFonts w:eastAsia="SimSun"/>
                <w:szCs w:val="24"/>
                <w:lang w:eastAsia="fr-FR"/>
              </w:rPr>
              <w:t xml:space="preserve"> </w:t>
            </w:r>
            <w:r w:rsidR="0077524A" w:rsidRPr="002D53A8">
              <w:rPr>
                <w:rStyle w:val="CodeSnippet"/>
                <w:rFonts w:eastAsia="SimSun"/>
                <w:szCs w:val="24"/>
                <w:lang w:eastAsia="fr-FR"/>
              </w:rPr>
              <w:t>of</w:t>
            </w:r>
            <w:r w:rsidRPr="002D53A8">
              <w:rPr>
                <w:rStyle w:val="CodeSnippet"/>
                <w:rFonts w:eastAsia="SimSun"/>
                <w:szCs w:val="24"/>
                <w:lang w:eastAsia="fr-FR"/>
              </w:rPr>
              <w:t xml:space="preserve"> </w:t>
            </w:r>
            <w:r w:rsidR="0077524A" w:rsidRPr="002D53A8">
              <w:rPr>
                <w:rStyle w:val="CodeSnippet"/>
                <w:rFonts w:eastAsia="SimSun"/>
                <w:szCs w:val="24"/>
                <w:lang w:eastAsia="fr-FR"/>
              </w:rPr>
              <w:t>SAP.</w:t>
            </w:r>
          </w:p>
          <w:p w14:paraId="20E74599" w14:textId="51BB3087" w:rsidR="0077524A" w:rsidRPr="002D53A8" w:rsidRDefault="00DB51F5" w:rsidP="00CF2CDE">
            <w:pPr>
              <w:keepNext/>
              <w:keepLines/>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requirements:</w:t>
            </w:r>
          </w:p>
          <w:p w14:paraId="6365B248" w14:textId="15417CCB"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52324" w:rsidRPr="002D53A8">
              <w:rPr>
                <w:rFonts w:ascii="Consolas" w:eastAsiaTheme="minorEastAsia" w:hAnsi="Consolas"/>
              </w:rPr>
              <w:t>-</w:t>
            </w:r>
            <w:r w:rsidRPr="002D53A8">
              <w:rPr>
                <w:rFonts w:ascii="Consolas" w:eastAsiaTheme="minorEastAsia" w:hAnsi="Consolas"/>
              </w:rPr>
              <w:t xml:space="preserve"> </w:t>
            </w:r>
            <w:r w:rsidR="00D52324" w:rsidRPr="002D53A8">
              <w:rPr>
                <w:rFonts w:ascii="Consolas" w:eastAsiaTheme="minorEastAsia" w:hAnsi="Consolas"/>
              </w:rPr>
              <w:t>external_virtual_link:</w:t>
            </w:r>
          </w:p>
          <w:p w14:paraId="4F755ABC" w14:textId="02B5C74D"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capability:</w:t>
            </w:r>
            <w:r w:rsidRPr="002D53A8">
              <w:rPr>
                <w:rFonts w:ascii="Consolas" w:eastAsiaTheme="minorEastAsia" w:hAnsi="Consolas"/>
              </w:rPr>
              <w:t xml:space="preserve"> </w:t>
            </w:r>
            <w:r w:rsidR="00D52324" w:rsidRPr="002D53A8">
              <w:rPr>
                <w:rFonts w:ascii="Consolas" w:eastAsiaTheme="minorEastAsia" w:hAnsi="Consolas"/>
              </w:rPr>
              <w:t>tosca.capabilities.nfv.VirtualLinkable</w:t>
            </w:r>
          </w:p>
          <w:p w14:paraId="6426AB52" w14:textId="56A4B7B9"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relationship:</w:t>
            </w:r>
            <w:r w:rsidRPr="002D53A8">
              <w:rPr>
                <w:rFonts w:ascii="Consolas" w:eastAsiaTheme="minorEastAsia" w:hAnsi="Consolas"/>
              </w:rPr>
              <w:t xml:space="preserve"> </w:t>
            </w:r>
            <w:r w:rsidR="00D52324" w:rsidRPr="002D53A8">
              <w:rPr>
                <w:rFonts w:ascii="Consolas" w:eastAsiaTheme="minorEastAsia" w:hAnsi="Consolas"/>
              </w:rPr>
              <w:t>tosca.relationships.nfv.VirtualLinksTo</w:t>
            </w:r>
          </w:p>
          <w:p w14:paraId="115FD928" w14:textId="05ABE10D" w:rsidR="00912CB1" w:rsidRPr="002D53A8" w:rsidRDefault="00912CB1"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3A875E81" w14:textId="2A598E1E"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52324" w:rsidRPr="002D53A8">
              <w:rPr>
                <w:rFonts w:ascii="Consolas" w:eastAsiaTheme="minorEastAsia" w:hAnsi="Consolas"/>
              </w:rPr>
              <w:t>-</w:t>
            </w:r>
            <w:r w:rsidRPr="002D53A8">
              <w:rPr>
                <w:rFonts w:ascii="Consolas" w:eastAsiaTheme="minorEastAsia" w:hAnsi="Consolas"/>
              </w:rPr>
              <w:t xml:space="preserve"> </w:t>
            </w:r>
            <w:r w:rsidR="00D52324" w:rsidRPr="002D53A8">
              <w:rPr>
                <w:rFonts w:ascii="Consolas" w:eastAsiaTheme="minorEastAsia" w:hAnsi="Consolas"/>
              </w:rPr>
              <w:t>internal_virtual_link:</w:t>
            </w:r>
          </w:p>
          <w:p w14:paraId="76413C0C" w14:textId="2A5D3069" w:rsidR="004A629B" w:rsidRPr="002D53A8" w:rsidRDefault="00DB51F5" w:rsidP="004A629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capability:</w:t>
            </w:r>
            <w:r w:rsidRPr="002D53A8">
              <w:rPr>
                <w:rFonts w:ascii="Consolas" w:eastAsiaTheme="minorEastAsia" w:hAnsi="Consolas"/>
              </w:rPr>
              <w:t xml:space="preserve"> </w:t>
            </w:r>
            <w:r w:rsidR="00D52324" w:rsidRPr="002D53A8">
              <w:rPr>
                <w:rFonts w:ascii="Consolas" w:eastAsiaTheme="minorEastAsia" w:hAnsi="Consolas"/>
              </w:rPr>
              <w:t>tosca.capabilities.nfv.VirtualLinkable</w:t>
            </w:r>
          </w:p>
          <w:p w14:paraId="2DE56E4A" w14:textId="77777777" w:rsidR="00D52324" w:rsidRPr="002D53A8" w:rsidRDefault="00DB51F5" w:rsidP="004A629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relationship:</w:t>
            </w:r>
            <w:r w:rsidRPr="002D53A8">
              <w:rPr>
                <w:rFonts w:ascii="Consolas" w:eastAsiaTheme="minorEastAsia" w:hAnsi="Consolas"/>
              </w:rPr>
              <w:t xml:space="preserve"> </w:t>
            </w:r>
            <w:r w:rsidR="00D52324" w:rsidRPr="002D53A8">
              <w:rPr>
                <w:rFonts w:ascii="Consolas" w:eastAsiaTheme="minorEastAsia" w:hAnsi="Consolas"/>
              </w:rPr>
              <w:t>tosca.relationships.nfv.VirtualLinksTo</w:t>
            </w:r>
          </w:p>
          <w:p w14:paraId="3FA9999C" w14:textId="63C3CB36" w:rsidR="00912CB1" w:rsidRPr="002D53A8" w:rsidRDefault="00912CB1" w:rsidP="004A629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C5F3E"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32EC5047" w14:textId="6467F17F" w:rsidR="0077524A" w:rsidRPr="002D53A8" w:rsidRDefault="0077524A" w:rsidP="00EE2494">
      <w:pPr>
        <w:rPr>
          <w:rFonts w:eastAsiaTheme="minorEastAsia"/>
          <w:highlight w:val="yellow"/>
        </w:rPr>
      </w:pPr>
    </w:p>
    <w:p w14:paraId="2ED08325" w14:textId="77777777" w:rsidR="0077524A" w:rsidRPr="002D53A8" w:rsidRDefault="0077524A" w:rsidP="00EE2494">
      <w:pPr>
        <w:pStyle w:val="Heading4"/>
        <w:rPr>
          <w:rFonts w:eastAsia="DengXian"/>
        </w:rPr>
      </w:pPr>
      <w:bookmarkStart w:id="2135" w:name="_Toc48655673"/>
      <w:bookmarkStart w:id="2136" w:name="_Toc48725211"/>
      <w:bookmarkStart w:id="2137" w:name="_Toc57297633"/>
      <w:r w:rsidRPr="002D53A8">
        <w:rPr>
          <w:rFonts w:eastAsia="DengXian"/>
        </w:rPr>
        <w:t>7.</w:t>
      </w:r>
      <w:r w:rsidR="005B0238" w:rsidRPr="002D53A8">
        <w:rPr>
          <w:rFonts w:eastAsia="DengXian"/>
        </w:rPr>
        <w:t>8</w:t>
      </w:r>
      <w:r w:rsidRPr="002D53A8">
        <w:rPr>
          <w:rFonts w:eastAsia="DengXian"/>
        </w:rPr>
        <w:t>.2.7</w:t>
      </w:r>
      <w:r w:rsidRPr="002D53A8">
        <w:rPr>
          <w:rFonts w:eastAsia="DengXian"/>
        </w:rPr>
        <w:tab/>
      </w:r>
      <w:r w:rsidR="00260947" w:rsidRPr="002D53A8">
        <w:rPr>
          <w:rFonts w:eastAsia="DengXian"/>
        </w:rPr>
        <w:t>Additional requirements</w:t>
      </w:r>
      <w:bookmarkEnd w:id="2135"/>
      <w:bookmarkEnd w:id="2136"/>
      <w:bookmarkEnd w:id="2137"/>
    </w:p>
    <w:p w14:paraId="1043E3A2" w14:textId="298BEB1F" w:rsidR="00570F37" w:rsidRPr="002D53A8" w:rsidRDefault="00570F37" w:rsidP="00570F37">
      <w:pPr>
        <w:rPr>
          <w:rFonts w:eastAsiaTheme="minorEastAsia"/>
          <w:lang w:eastAsia="zh-CN"/>
        </w:rPr>
      </w:pPr>
      <w:r w:rsidRPr="002D53A8">
        <w:rPr>
          <w:rFonts w:eastAsiaTheme="minorEastAsia"/>
          <w:lang w:eastAsia="zh-CN"/>
        </w:rPr>
        <w:t>A node template of this type is used to represent a SAP only in the case the Sap is connected to a</w:t>
      </w:r>
      <w:r w:rsidR="005C5CFC" w:rsidRPr="002D53A8">
        <w:rPr>
          <w:rFonts w:eastAsiaTheme="minorEastAsia"/>
          <w:lang w:eastAsia="zh-CN"/>
        </w:rPr>
        <w:t>n</w:t>
      </w:r>
      <w:r w:rsidRPr="002D53A8">
        <w:rPr>
          <w:rFonts w:eastAsiaTheme="minorEastAsia"/>
          <w:lang w:eastAsia="zh-CN"/>
        </w:rPr>
        <w:t xml:space="preserve"> NsVirtualLink inside </w:t>
      </w:r>
      <w:r w:rsidR="00CF5480" w:rsidRPr="002D53A8">
        <w:rPr>
          <w:rFonts w:eastAsiaTheme="minorEastAsia"/>
          <w:lang w:eastAsia="zh-CN"/>
        </w:rPr>
        <w:t>an</w:t>
      </w:r>
      <w:r w:rsidRPr="002D53A8">
        <w:rPr>
          <w:rFonts w:eastAsiaTheme="minorEastAsia"/>
          <w:lang w:eastAsia="zh-CN"/>
        </w:rPr>
        <w:t xml:space="preserve"> NSD. The node template has the following requirements:</w:t>
      </w:r>
    </w:p>
    <w:p w14:paraId="17807261" w14:textId="6FFBC1FA" w:rsidR="00570F37" w:rsidRPr="002D53A8" w:rsidRDefault="00570F37" w:rsidP="00EE2494">
      <w:pPr>
        <w:pStyle w:val="B1"/>
        <w:rPr>
          <w:rFonts w:eastAsiaTheme="minorEastAsia"/>
          <w:lang w:eastAsia="zh-CN"/>
        </w:rPr>
      </w:pPr>
      <w:r w:rsidRPr="002D53A8">
        <w:rPr>
          <w:rFonts w:eastAsiaTheme="minorEastAsia"/>
          <w:lang w:eastAsia="zh-CN"/>
        </w:rPr>
        <w:t>internal_virtual_link requirement to allow to connect it to a</w:t>
      </w:r>
      <w:r w:rsidR="005C5CFC" w:rsidRPr="002D53A8">
        <w:rPr>
          <w:rFonts w:eastAsiaTheme="minorEastAsia"/>
          <w:lang w:eastAsia="zh-CN"/>
        </w:rPr>
        <w:t>n</w:t>
      </w:r>
      <w:r w:rsidRPr="002D53A8">
        <w:rPr>
          <w:rFonts w:eastAsiaTheme="minorEastAsia"/>
          <w:lang w:eastAsia="zh-CN"/>
        </w:rPr>
        <w:t xml:space="preserve"> NsVirtualLink inside </w:t>
      </w:r>
      <w:r w:rsidR="00CF5480" w:rsidRPr="002D53A8">
        <w:rPr>
          <w:rFonts w:eastAsiaTheme="minorEastAsia"/>
          <w:lang w:eastAsia="zh-CN"/>
        </w:rPr>
        <w:t>an</w:t>
      </w:r>
      <w:r w:rsidRPr="002D53A8">
        <w:rPr>
          <w:rFonts w:eastAsiaTheme="minorEastAsia"/>
          <w:lang w:eastAsia="zh-CN"/>
        </w:rPr>
        <w:t xml:space="preserve"> NSD</w:t>
      </w:r>
      <w:r w:rsidR="00466D16" w:rsidRPr="002D53A8">
        <w:rPr>
          <w:rFonts w:eastAsiaTheme="minorEastAsia"/>
          <w:lang w:eastAsia="zh-CN"/>
        </w:rPr>
        <w:t>;</w:t>
      </w:r>
    </w:p>
    <w:p w14:paraId="35B0B361" w14:textId="2E20CCD8" w:rsidR="00570F37" w:rsidRPr="002D53A8" w:rsidRDefault="00570F37" w:rsidP="00EE2494">
      <w:pPr>
        <w:pStyle w:val="B1"/>
        <w:rPr>
          <w:rFonts w:eastAsiaTheme="minorEastAsia"/>
          <w:lang w:eastAsia="zh-CN"/>
        </w:rPr>
      </w:pPr>
      <w:r w:rsidRPr="002D53A8">
        <w:rPr>
          <w:rFonts w:eastAsiaTheme="minorEastAsia"/>
          <w:lang w:eastAsia="zh-CN"/>
        </w:rPr>
        <w:t>external_virtual_link requirement to allow to connect it to a</w:t>
      </w:r>
      <w:r w:rsidR="005C5CFC" w:rsidRPr="002D53A8">
        <w:rPr>
          <w:rFonts w:eastAsiaTheme="minorEastAsia"/>
          <w:lang w:eastAsia="zh-CN"/>
        </w:rPr>
        <w:t>n</w:t>
      </w:r>
      <w:r w:rsidRPr="002D53A8">
        <w:rPr>
          <w:rFonts w:eastAsiaTheme="minorEastAsia"/>
          <w:lang w:eastAsia="zh-CN"/>
        </w:rPr>
        <w:t xml:space="preserve"> NsVirtualLink outside </w:t>
      </w:r>
      <w:r w:rsidR="00CF5480" w:rsidRPr="002D53A8">
        <w:rPr>
          <w:rFonts w:eastAsiaTheme="minorEastAsia"/>
          <w:lang w:eastAsia="zh-CN"/>
        </w:rPr>
        <w:t>an</w:t>
      </w:r>
      <w:r w:rsidRPr="002D53A8">
        <w:rPr>
          <w:rFonts w:eastAsiaTheme="minorEastAsia"/>
          <w:lang w:eastAsia="zh-CN"/>
        </w:rPr>
        <w:t xml:space="preserve"> NSD</w:t>
      </w:r>
      <w:r w:rsidR="00466D16" w:rsidRPr="002D53A8">
        <w:rPr>
          <w:rFonts w:eastAsiaTheme="minorEastAsia"/>
          <w:lang w:eastAsia="zh-CN"/>
        </w:rPr>
        <w:t>.</w:t>
      </w:r>
    </w:p>
    <w:p w14:paraId="56DE564C" w14:textId="77777777" w:rsidR="0077524A" w:rsidRPr="002D53A8" w:rsidRDefault="00570F37" w:rsidP="0077524A">
      <w:pPr>
        <w:rPr>
          <w:rFonts w:eastAsiaTheme="minorEastAsia"/>
          <w:lang w:eastAsia="zh-CN"/>
        </w:rPr>
      </w:pPr>
      <w:r w:rsidRPr="002D53A8">
        <w:rPr>
          <w:rFonts w:eastAsiaTheme="minorEastAsia"/>
          <w:lang w:eastAsia="zh-CN"/>
        </w:rPr>
        <w:t>In the case where a Sap is exposed by a VNF external connection point, a PNF external connection point or a Sap of the nested NS, the Sap node type</w:t>
      </w:r>
      <w:r w:rsidR="00E4490B" w:rsidRPr="002D53A8">
        <w:rPr>
          <w:rFonts w:eastAsiaTheme="minorEastAsia"/>
          <w:lang w:eastAsia="zh-CN"/>
        </w:rPr>
        <w:t xml:space="preserve"> </w:t>
      </w:r>
      <w:r w:rsidRPr="002D53A8">
        <w:rPr>
          <w:rFonts w:eastAsiaTheme="minorEastAsia"/>
          <w:lang w:eastAsia="zh-CN"/>
        </w:rPr>
        <w:t>does not apply.</w:t>
      </w:r>
      <w:r w:rsidRPr="002D53A8" w:rsidDel="005577E9">
        <w:rPr>
          <w:rFonts w:eastAsiaTheme="minorEastAsia"/>
          <w:lang w:eastAsia="zh-CN"/>
        </w:rPr>
        <w:t xml:space="preserve"> </w:t>
      </w:r>
    </w:p>
    <w:p w14:paraId="2AA17515" w14:textId="77777777" w:rsidR="00570F37" w:rsidRPr="002D53A8" w:rsidRDefault="00570F37" w:rsidP="00EE2494">
      <w:pPr>
        <w:pStyle w:val="Heading4"/>
        <w:rPr>
          <w:rFonts w:eastAsiaTheme="minorEastAsia"/>
        </w:rPr>
      </w:pPr>
      <w:bookmarkStart w:id="2138" w:name="_Toc48655674"/>
      <w:bookmarkStart w:id="2139" w:name="_Toc48725212"/>
      <w:bookmarkStart w:id="2140" w:name="_Toc57297634"/>
      <w:r w:rsidRPr="002D53A8">
        <w:rPr>
          <w:rFonts w:eastAsiaTheme="minorEastAsia"/>
        </w:rPr>
        <w:t>7.</w:t>
      </w:r>
      <w:r w:rsidR="005B0238" w:rsidRPr="002D53A8">
        <w:rPr>
          <w:rFonts w:eastAsiaTheme="minorEastAsia"/>
        </w:rPr>
        <w:t>8</w:t>
      </w:r>
      <w:r w:rsidRPr="002D53A8">
        <w:rPr>
          <w:rFonts w:eastAsiaTheme="minorEastAsia"/>
        </w:rPr>
        <w:t>.2.8</w:t>
      </w:r>
      <w:r w:rsidRPr="002D53A8">
        <w:rPr>
          <w:rFonts w:eastAsiaTheme="minorEastAsia"/>
        </w:rPr>
        <w:tab/>
        <w:t>Example</w:t>
      </w:r>
      <w:bookmarkEnd w:id="2138"/>
      <w:bookmarkEnd w:id="2139"/>
      <w:bookmarkEnd w:id="2140"/>
    </w:p>
    <w:p w14:paraId="0F156772" w14:textId="0B008A58" w:rsidR="00570F37" w:rsidRPr="002D53A8" w:rsidRDefault="00570F37" w:rsidP="00570F37">
      <w:pPr>
        <w:rPr>
          <w:rFonts w:eastAsiaTheme="minorEastAsia"/>
          <w:lang w:eastAsia="zh-CN"/>
        </w:rPr>
      </w:pPr>
      <w:r w:rsidRPr="002D53A8">
        <w:rPr>
          <w:rFonts w:eastAsiaTheme="minorEastAsia"/>
          <w:lang w:eastAsia="zh-CN"/>
        </w:rPr>
        <w:t>In a typical scenario, the Sap node template will be part of a service template representing a certain NS deployment flavour. The service template substitutes for a</w:t>
      </w:r>
      <w:r w:rsidR="00B803FA" w:rsidRPr="002D53A8">
        <w:rPr>
          <w:rFonts w:eastAsiaTheme="minorEastAsia"/>
          <w:lang w:eastAsia="zh-CN"/>
        </w:rPr>
        <w:t xml:space="preserve"> </w:t>
      </w:r>
      <w:r w:rsidRPr="002D53A8">
        <w:rPr>
          <w:rFonts w:eastAsiaTheme="minorEastAsia"/>
          <w:lang w:eastAsia="zh-CN"/>
        </w:rPr>
        <w:t xml:space="preserve">NS </w:t>
      </w:r>
      <w:r w:rsidR="00B803FA" w:rsidRPr="002D53A8">
        <w:rPr>
          <w:rFonts w:eastAsiaTheme="minorEastAsia"/>
          <w:lang w:eastAsia="zh-CN"/>
        </w:rPr>
        <w:t xml:space="preserve">specific </w:t>
      </w:r>
      <w:r w:rsidRPr="002D53A8">
        <w:rPr>
          <w:rFonts w:eastAsiaTheme="minorEastAsia"/>
          <w:lang w:eastAsia="zh-CN"/>
        </w:rPr>
        <w:t xml:space="preserve">node type. In this substitution, the virtual_link requirement is mapped to the external_virtual_link requirement of the Sap node. This example is illustrated in </w:t>
      </w:r>
      <w:r w:rsidR="001A26E6" w:rsidRPr="002D53A8">
        <w:rPr>
          <w:rFonts w:eastAsiaTheme="minorEastAsia"/>
          <w:lang w:eastAsia="zh-CN"/>
        </w:rPr>
        <w:t>clause A.</w:t>
      </w:r>
      <w:r w:rsidR="00A943FF" w:rsidRPr="002D53A8">
        <w:rPr>
          <w:rFonts w:eastAsiaTheme="minorEastAsia"/>
          <w:lang w:eastAsia="zh-CN"/>
        </w:rPr>
        <w:t>7</w:t>
      </w:r>
      <w:r w:rsidRPr="002D53A8">
        <w:rPr>
          <w:rFonts w:eastAsiaTheme="minorEastAsia"/>
          <w:lang w:eastAsia="zh-CN"/>
        </w:rPr>
        <w:t>.3.</w:t>
      </w:r>
    </w:p>
    <w:p w14:paraId="432E3876" w14:textId="4BB66A61" w:rsidR="00570F37" w:rsidRPr="002D53A8" w:rsidRDefault="00570F37" w:rsidP="0077524A">
      <w:pPr>
        <w:rPr>
          <w:rFonts w:eastAsiaTheme="majorEastAsia"/>
        </w:rPr>
      </w:pPr>
      <w:r w:rsidRPr="002D53A8">
        <w:rPr>
          <w:rFonts w:eastAsiaTheme="minorEastAsia"/>
          <w:lang w:eastAsia="zh-CN"/>
        </w:rPr>
        <w:t xml:space="preserve">When a Sap re-exposes a VNF external connection point, the service template does not require an explicit node template of type Sap in a typical scenario where a NS </w:t>
      </w:r>
      <w:r w:rsidR="0007072C" w:rsidRPr="002D53A8">
        <w:rPr>
          <w:rFonts w:eastAsiaTheme="minorEastAsia"/>
          <w:lang w:eastAsia="zh-CN"/>
        </w:rPr>
        <w:t xml:space="preserve">specific </w:t>
      </w:r>
      <w:r w:rsidRPr="002D53A8">
        <w:rPr>
          <w:rFonts w:eastAsiaTheme="minorEastAsia"/>
          <w:lang w:eastAsia="zh-CN"/>
        </w:rPr>
        <w:t>node type is substituted by a service template representing a certain NS deployment flavour. In this substitution, the virtual_link requirement is mapped to the virtual_link requirement of the VNF node. This exa</w:t>
      </w:r>
      <w:r w:rsidR="00A943FF" w:rsidRPr="002D53A8">
        <w:rPr>
          <w:rFonts w:eastAsiaTheme="minorEastAsia"/>
          <w:lang w:eastAsia="zh-CN"/>
        </w:rPr>
        <w:t xml:space="preserve">mple is illustrated in </w:t>
      </w:r>
      <w:r w:rsidR="001A26E6" w:rsidRPr="002D53A8">
        <w:rPr>
          <w:rFonts w:eastAsiaTheme="minorEastAsia"/>
          <w:lang w:eastAsia="zh-CN"/>
        </w:rPr>
        <w:t>clause A.</w:t>
      </w:r>
      <w:r w:rsidR="00A943FF" w:rsidRPr="002D53A8">
        <w:rPr>
          <w:rFonts w:eastAsiaTheme="minorEastAsia"/>
          <w:lang w:eastAsia="zh-CN"/>
        </w:rPr>
        <w:t>7</w:t>
      </w:r>
      <w:r w:rsidRPr="002D53A8">
        <w:rPr>
          <w:rFonts w:eastAsiaTheme="minorEastAsia"/>
          <w:lang w:eastAsia="zh-CN"/>
        </w:rPr>
        <w:t>.2.</w:t>
      </w:r>
    </w:p>
    <w:p w14:paraId="5F38DB9C" w14:textId="77777777" w:rsidR="008B0A75" w:rsidRPr="002D53A8" w:rsidRDefault="008B0A75" w:rsidP="00EE2494">
      <w:pPr>
        <w:pStyle w:val="Heading3"/>
        <w:rPr>
          <w:rFonts w:eastAsia="DengXian"/>
        </w:rPr>
      </w:pPr>
      <w:bookmarkStart w:id="2141" w:name="_Toc48655675"/>
      <w:bookmarkStart w:id="2142" w:name="_Toc48725213"/>
      <w:bookmarkStart w:id="2143" w:name="_Toc57297635"/>
      <w:r w:rsidRPr="002D53A8">
        <w:rPr>
          <w:rFonts w:eastAsia="DengXian"/>
        </w:rPr>
        <w:t>7.</w:t>
      </w:r>
      <w:r w:rsidR="005B0238" w:rsidRPr="002D53A8">
        <w:rPr>
          <w:rFonts w:eastAsia="DengXian"/>
        </w:rPr>
        <w:t>8</w:t>
      </w:r>
      <w:r w:rsidRPr="002D53A8">
        <w:rPr>
          <w:rFonts w:eastAsia="DengXian"/>
        </w:rPr>
        <w:t>.3</w:t>
      </w:r>
      <w:r w:rsidRPr="002D53A8">
        <w:rPr>
          <w:rFonts w:eastAsia="DengXian"/>
        </w:rPr>
        <w:tab/>
        <w:t>tosca.nodes.nfv.NsVirtualLink</w:t>
      </w:r>
      <w:bookmarkEnd w:id="2141"/>
      <w:bookmarkEnd w:id="2142"/>
      <w:bookmarkEnd w:id="2143"/>
    </w:p>
    <w:p w14:paraId="234DDA39" w14:textId="77777777" w:rsidR="008B0A75" w:rsidRPr="002D53A8" w:rsidRDefault="008B0A75" w:rsidP="00EE2494">
      <w:pPr>
        <w:pStyle w:val="Heading4"/>
        <w:rPr>
          <w:rFonts w:eastAsiaTheme="minorEastAsia"/>
          <w:lang w:eastAsia="zh-CN"/>
        </w:rPr>
      </w:pPr>
      <w:bookmarkStart w:id="2144" w:name="_Toc48655676"/>
      <w:bookmarkStart w:id="2145" w:name="_Toc48725214"/>
      <w:bookmarkStart w:id="2146" w:name="_Toc57297636"/>
      <w:r w:rsidRPr="002D53A8">
        <w:rPr>
          <w:rFonts w:eastAsiaTheme="minorEastAsia" w:hint="eastAsia"/>
          <w:lang w:eastAsia="zh-CN"/>
        </w:rPr>
        <w:t>7.</w:t>
      </w:r>
      <w:r w:rsidR="005B0238" w:rsidRPr="002D53A8">
        <w:rPr>
          <w:rFonts w:eastAsiaTheme="minorEastAsia"/>
          <w:lang w:eastAsia="zh-CN"/>
        </w:rPr>
        <w:t>8</w:t>
      </w:r>
      <w:r w:rsidRPr="002D53A8">
        <w:rPr>
          <w:rFonts w:eastAsiaTheme="minorEastAsia" w:hint="eastAsia"/>
          <w:lang w:eastAsia="zh-CN"/>
        </w:rPr>
        <w:t>.3.1</w:t>
      </w:r>
      <w:r w:rsidRPr="002D53A8">
        <w:rPr>
          <w:rFonts w:eastAsiaTheme="minorEastAsia" w:hint="eastAsia"/>
          <w:lang w:eastAsia="zh-CN"/>
        </w:rPr>
        <w:tab/>
        <w:t>Description</w:t>
      </w:r>
      <w:bookmarkEnd w:id="2144"/>
      <w:bookmarkEnd w:id="2145"/>
      <w:bookmarkEnd w:id="2146"/>
    </w:p>
    <w:p w14:paraId="7CB97B6B" w14:textId="0B34F8FB" w:rsidR="008B0A75" w:rsidRPr="002D53A8" w:rsidRDefault="008B0A75" w:rsidP="008B0A75">
      <w:pPr>
        <w:rPr>
          <w:rFonts w:eastAsiaTheme="minorEastAsia"/>
        </w:rPr>
      </w:pPr>
      <w:r w:rsidRPr="002D53A8">
        <w:rPr>
          <w:rFonts w:eastAsiaTheme="minorEastAsia"/>
        </w:rPr>
        <w:t>The NsVirtualLink node type represents the NsVirtualLinkDesc informatio</w:t>
      </w:r>
      <w:r w:rsidR="00DD2E0D" w:rsidRPr="002D53A8">
        <w:rPr>
          <w:rFonts w:eastAsiaTheme="minorEastAsia"/>
        </w:rPr>
        <w:t>n element as defined in ETSI GS </w:t>
      </w:r>
      <w:r w:rsidRPr="002D53A8">
        <w:rPr>
          <w:rFonts w:eastAsiaTheme="minorEastAsia"/>
        </w:rPr>
        <w:t>NFV</w:t>
      </w:r>
      <w:r w:rsidR="00DD2E0D" w:rsidRPr="002D53A8">
        <w:rPr>
          <w:rFonts w:eastAsiaTheme="minorEastAsia"/>
        </w:rPr>
        <w:noBreakHyphen/>
      </w:r>
      <w:r w:rsidRPr="002D53A8">
        <w:rPr>
          <w:rFonts w:eastAsiaTheme="minorEastAsia"/>
        </w:rPr>
        <w:t>IFA</w:t>
      </w:r>
      <w:r w:rsidR="00DD2E0D" w:rsidRPr="002D53A8">
        <w:rPr>
          <w:rFonts w:eastAsiaTheme="minorEastAsia"/>
        </w:rPr>
        <w:t> </w:t>
      </w:r>
      <w:r w:rsidRPr="002D53A8">
        <w:rPr>
          <w:rFonts w:eastAsiaTheme="minorEastAsia"/>
        </w:rPr>
        <w:t>014</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which describes the </w:t>
      </w:r>
      <w:r w:rsidR="0017098E" w:rsidRPr="002D53A8">
        <w:rPr>
          <w:rFonts w:eastAsiaTheme="minorEastAsia"/>
        </w:rPr>
        <w:t xml:space="preserve">requirements for a </w:t>
      </w:r>
      <w:r w:rsidRPr="002D53A8">
        <w:rPr>
          <w:rFonts w:eastAsiaTheme="minorEastAsia"/>
        </w:rPr>
        <w:t>virtual link of a network service. Table 7.</w:t>
      </w:r>
      <w:r w:rsidR="000C4E16" w:rsidRPr="002D53A8">
        <w:rPr>
          <w:rFonts w:eastAsiaTheme="minorEastAsia"/>
        </w:rPr>
        <w:t>8</w:t>
      </w:r>
      <w:r w:rsidRPr="002D53A8">
        <w:rPr>
          <w:rFonts w:eastAsiaTheme="minorEastAsia"/>
        </w:rPr>
        <w:t xml:space="preserve">.3.1-1 specifies the declared names for this node type. These names shall be used as specified in </w:t>
      </w:r>
      <w:r w:rsidR="00C72002" w:rsidRPr="002D53A8">
        <w:rPr>
          <w:rFonts w:eastAsiaTheme="minorEastAsia"/>
        </w:rPr>
        <w:t>TOSCA-Simple-Profile-YAML-v1.</w:t>
      </w:r>
      <w:r w:rsidR="00246992" w:rsidRPr="002D53A8">
        <w:rPr>
          <w:rFonts w:eastAsiaTheme="minorEastAsia"/>
        </w:rPr>
        <w:t>3</w:t>
      </w:r>
      <w:r w:rsidR="00246992">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2C0B958" w14:textId="77777777" w:rsidR="008B0A75" w:rsidRPr="002D53A8" w:rsidRDefault="008B0A75" w:rsidP="00EE2494">
      <w:pPr>
        <w:pStyle w:val="TH"/>
        <w:rPr>
          <w:rFonts w:eastAsiaTheme="minorEastAsia"/>
          <w:szCs w:val="24"/>
        </w:rPr>
      </w:pPr>
      <w:r w:rsidRPr="002D53A8">
        <w:rPr>
          <w:rFonts w:eastAsiaTheme="minorEastAsia"/>
        </w:rPr>
        <w:t>Table 7.</w:t>
      </w:r>
      <w:r w:rsidR="005B0238" w:rsidRPr="002D53A8">
        <w:rPr>
          <w:rFonts w:eastAsiaTheme="minorEastAsia"/>
        </w:rPr>
        <w:t>8</w:t>
      </w:r>
      <w:r w:rsidRPr="002D53A8">
        <w:rPr>
          <w:rFonts w:eastAsiaTheme="minorEastAsia"/>
        </w:rPr>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8B0A75" w:rsidRPr="002D53A8" w14:paraId="777CDF49" w14:textId="77777777" w:rsidTr="00DB51F5">
        <w:trPr>
          <w:jc w:val="center"/>
        </w:trPr>
        <w:tc>
          <w:tcPr>
            <w:tcW w:w="1177" w:type="pct"/>
            <w:shd w:val="clear" w:color="auto" w:fill="D9D9D9"/>
          </w:tcPr>
          <w:p w14:paraId="66936060" w14:textId="3E9F4EA0" w:rsidR="008B0A75" w:rsidRPr="002D53A8" w:rsidRDefault="008B0A75" w:rsidP="00585E18">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3EE52302" w14:textId="77777777" w:rsidR="008B0A75" w:rsidRPr="002D53A8" w:rsidRDefault="008B0A75" w:rsidP="00585E18">
            <w:pPr>
              <w:pStyle w:val="TAL"/>
              <w:rPr>
                <w:rFonts w:eastAsiaTheme="minorEastAsia"/>
              </w:rPr>
            </w:pPr>
            <w:r w:rsidRPr="002D53A8">
              <w:rPr>
                <w:rFonts w:eastAsiaTheme="minorEastAsia"/>
              </w:rPr>
              <w:t>NsVirtualLink</w:t>
            </w:r>
          </w:p>
        </w:tc>
      </w:tr>
      <w:tr w:rsidR="008B0A75" w:rsidRPr="002D53A8" w14:paraId="6F17EBF7" w14:textId="77777777" w:rsidTr="00DB51F5">
        <w:trPr>
          <w:jc w:val="center"/>
        </w:trPr>
        <w:tc>
          <w:tcPr>
            <w:tcW w:w="1177" w:type="pct"/>
            <w:shd w:val="clear" w:color="auto" w:fill="D9D9D9"/>
          </w:tcPr>
          <w:p w14:paraId="0C8EF260" w14:textId="593377CD" w:rsidR="008B0A75" w:rsidRPr="002D53A8" w:rsidRDefault="008B0A7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62F51448" w14:textId="4C8A46B9" w:rsidR="008B0A75" w:rsidRPr="002D53A8" w:rsidRDefault="008B0A75" w:rsidP="00585E18">
            <w:pPr>
              <w:pStyle w:val="TAL"/>
              <w:rPr>
                <w:rFonts w:eastAsiaTheme="minorEastAsia"/>
              </w:rPr>
            </w:pPr>
            <w:r w:rsidRPr="002D53A8">
              <w:rPr>
                <w:rFonts w:eastAsiaTheme="minorEastAsia"/>
              </w:rPr>
              <w:t>toscanfv:NsVirtualLink</w:t>
            </w:r>
          </w:p>
        </w:tc>
      </w:tr>
      <w:tr w:rsidR="008B0A75" w:rsidRPr="002D53A8" w14:paraId="08E07634" w14:textId="77777777" w:rsidTr="00DB51F5">
        <w:trPr>
          <w:jc w:val="center"/>
        </w:trPr>
        <w:tc>
          <w:tcPr>
            <w:tcW w:w="1177" w:type="pct"/>
            <w:shd w:val="clear" w:color="auto" w:fill="D9D9D9"/>
          </w:tcPr>
          <w:p w14:paraId="03C44C75" w14:textId="048383D8" w:rsidR="008B0A75" w:rsidRPr="002D53A8" w:rsidRDefault="008B0A7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1CB5E35F" w14:textId="77777777" w:rsidR="008B0A75" w:rsidRPr="002D53A8" w:rsidRDefault="008B0A75" w:rsidP="00585E18">
            <w:pPr>
              <w:pStyle w:val="TAL"/>
              <w:rPr>
                <w:rFonts w:eastAsiaTheme="minorEastAsia"/>
              </w:rPr>
            </w:pPr>
            <w:r w:rsidRPr="002D53A8">
              <w:rPr>
                <w:rFonts w:eastAsiaTheme="minorEastAsia"/>
              </w:rPr>
              <w:t>tosca.nodes.nfv.NsVirtualLink</w:t>
            </w:r>
          </w:p>
        </w:tc>
      </w:tr>
    </w:tbl>
    <w:p w14:paraId="26234F55" w14:textId="77777777" w:rsidR="008B0A75" w:rsidRPr="002D53A8" w:rsidRDefault="008B0A75" w:rsidP="008B0A75">
      <w:pPr>
        <w:rPr>
          <w:rFonts w:eastAsia="DengXian"/>
        </w:rPr>
      </w:pPr>
    </w:p>
    <w:p w14:paraId="33A72A53" w14:textId="77777777" w:rsidR="008B0A75" w:rsidRPr="002D53A8" w:rsidRDefault="008B0A75" w:rsidP="00945176">
      <w:pPr>
        <w:pStyle w:val="Heading4"/>
        <w:rPr>
          <w:rFonts w:eastAsia="DengXian"/>
        </w:rPr>
      </w:pPr>
      <w:bookmarkStart w:id="2147" w:name="_Toc48655677"/>
      <w:bookmarkStart w:id="2148" w:name="_Toc48725215"/>
      <w:bookmarkStart w:id="2149" w:name="_Toc57297637"/>
      <w:r w:rsidRPr="002D53A8">
        <w:rPr>
          <w:rFonts w:eastAsia="DengXian"/>
        </w:rPr>
        <w:t>7.</w:t>
      </w:r>
      <w:r w:rsidR="005B0238" w:rsidRPr="002D53A8">
        <w:rPr>
          <w:rFonts w:eastAsia="DengXian"/>
        </w:rPr>
        <w:t>8</w:t>
      </w:r>
      <w:r w:rsidRPr="002D53A8">
        <w:rPr>
          <w:rFonts w:eastAsia="DengXian"/>
        </w:rPr>
        <w:t>.3.2</w:t>
      </w:r>
      <w:r w:rsidRPr="002D53A8">
        <w:rPr>
          <w:rFonts w:eastAsia="DengXian"/>
        </w:rPr>
        <w:tab/>
        <w:t>Properties</w:t>
      </w:r>
      <w:bookmarkEnd w:id="2147"/>
      <w:bookmarkEnd w:id="2148"/>
      <w:bookmarkEnd w:id="2149"/>
    </w:p>
    <w:p w14:paraId="2F0F7FB4" w14:textId="77777777" w:rsidR="008B0A75" w:rsidRPr="002D53A8" w:rsidRDefault="008B0A75" w:rsidP="00945176">
      <w:pPr>
        <w:keepNext/>
        <w:keepLines/>
        <w:rPr>
          <w:rFonts w:eastAsiaTheme="minorEastAsia"/>
          <w:highlight w:val="cyan"/>
        </w:rPr>
      </w:pPr>
      <w:r w:rsidRPr="002D53A8">
        <w:rPr>
          <w:rFonts w:eastAsiaTheme="minorEastAsia"/>
          <w:lang w:eastAsia="zh-CN"/>
        </w:rPr>
        <w:t xml:space="preserve">The properties of the NsVirtualLink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.3.2-1.</w:t>
      </w:r>
    </w:p>
    <w:p w14:paraId="00A2F629" w14:textId="77777777" w:rsidR="008B0A75" w:rsidRPr="002D53A8" w:rsidRDefault="008B0A75" w:rsidP="00EE2494">
      <w:pPr>
        <w:pStyle w:val="TH"/>
        <w:rPr>
          <w:rFonts w:eastAsiaTheme="minorEastAsia"/>
        </w:rPr>
      </w:pPr>
      <w:r w:rsidRPr="002D53A8">
        <w:rPr>
          <w:rFonts w:eastAsiaTheme="minorEastAsia"/>
        </w:rPr>
        <w:t>Table 7.</w:t>
      </w:r>
      <w:r w:rsidR="005B0238" w:rsidRPr="002D53A8">
        <w:rPr>
          <w:rFonts w:eastAsiaTheme="minorEastAsia"/>
        </w:rPr>
        <w:t>8</w:t>
      </w:r>
      <w:r w:rsidRPr="002D53A8">
        <w:rPr>
          <w:rFonts w:eastAsiaTheme="minorEastAsia"/>
        </w:rPr>
        <w:t>.3.2-1</w:t>
      </w:r>
      <w:r w:rsidRPr="002D53A8">
        <w:rPr>
          <w:rFonts w:eastAsia="DengXian"/>
        </w:rPr>
        <w:t xml:space="preserve">: </w:t>
      </w:r>
      <w:r w:rsidR="005D7C2F" w:rsidRPr="002D53A8">
        <w:rPr>
          <w:rFonts w:eastAsiaTheme="minorEastAsia"/>
          <w:lang w:eastAsia="zh-CN"/>
        </w:rPr>
        <w:t>P</w:t>
      </w:r>
      <w:r w:rsidRPr="002D53A8">
        <w:rPr>
          <w:rFonts w:eastAsiaTheme="minorEastAsia"/>
          <w:lang w:eastAsia="zh-CN"/>
        </w:rPr>
        <w:t>roperties</w:t>
      </w:r>
    </w:p>
    <w:tbl>
      <w:tblPr>
        <w:tblW w:w="46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3"/>
        <w:gridCol w:w="1134"/>
        <w:gridCol w:w="1701"/>
        <w:gridCol w:w="1560"/>
        <w:gridCol w:w="2978"/>
      </w:tblGrid>
      <w:tr w:rsidR="008B0A75" w:rsidRPr="002D53A8" w14:paraId="539FEB0B" w14:textId="77777777" w:rsidTr="00DB51F5">
        <w:trPr>
          <w:tblHeader/>
          <w:jc w:val="center"/>
        </w:trPr>
        <w:tc>
          <w:tcPr>
            <w:tcW w:w="870" w:type="pct"/>
            <w:shd w:val="clear" w:color="auto" w:fill="D9D9D9"/>
          </w:tcPr>
          <w:p w14:paraId="06CA273D" w14:textId="77777777" w:rsidR="008B0A75" w:rsidRPr="002D53A8" w:rsidRDefault="008B0A75" w:rsidP="00585E18">
            <w:pPr>
              <w:pStyle w:val="TAH"/>
              <w:rPr>
                <w:rFonts w:eastAsiaTheme="minorEastAsia"/>
              </w:rPr>
            </w:pPr>
            <w:r w:rsidRPr="002D53A8">
              <w:rPr>
                <w:rFonts w:eastAsiaTheme="minorEastAsia"/>
              </w:rPr>
              <w:t>Name</w:t>
            </w:r>
          </w:p>
        </w:tc>
        <w:tc>
          <w:tcPr>
            <w:tcW w:w="635" w:type="pct"/>
            <w:shd w:val="clear" w:color="auto" w:fill="D9D9D9"/>
          </w:tcPr>
          <w:p w14:paraId="14500650" w14:textId="77777777" w:rsidR="008B0A75" w:rsidRPr="002D53A8" w:rsidRDefault="008B0A75" w:rsidP="00585E18">
            <w:pPr>
              <w:pStyle w:val="TAH"/>
              <w:rPr>
                <w:rFonts w:eastAsiaTheme="minorEastAsia"/>
              </w:rPr>
            </w:pPr>
            <w:r w:rsidRPr="002D53A8">
              <w:rPr>
                <w:rFonts w:eastAsiaTheme="minorEastAsia"/>
              </w:rPr>
              <w:t>Required</w:t>
            </w:r>
          </w:p>
        </w:tc>
        <w:tc>
          <w:tcPr>
            <w:tcW w:w="953" w:type="pct"/>
            <w:shd w:val="clear" w:color="auto" w:fill="D9D9D9"/>
          </w:tcPr>
          <w:p w14:paraId="5D0EDE0D" w14:textId="77777777" w:rsidR="008B0A75" w:rsidRPr="002D53A8" w:rsidRDefault="008B0A75" w:rsidP="00585E18">
            <w:pPr>
              <w:pStyle w:val="TAH"/>
              <w:rPr>
                <w:rFonts w:eastAsiaTheme="minorEastAsia"/>
              </w:rPr>
            </w:pPr>
            <w:r w:rsidRPr="002D53A8">
              <w:rPr>
                <w:rFonts w:eastAsiaTheme="minorEastAsia"/>
              </w:rPr>
              <w:t>Type</w:t>
            </w:r>
          </w:p>
        </w:tc>
        <w:tc>
          <w:tcPr>
            <w:tcW w:w="874" w:type="pct"/>
            <w:shd w:val="clear" w:color="auto" w:fill="D9D9D9"/>
          </w:tcPr>
          <w:p w14:paraId="1E6976A6" w14:textId="77777777" w:rsidR="008B0A75" w:rsidRPr="002D53A8" w:rsidRDefault="008B0A75" w:rsidP="00585E18">
            <w:pPr>
              <w:pStyle w:val="TAH"/>
              <w:rPr>
                <w:rFonts w:eastAsiaTheme="minorEastAsia"/>
              </w:rPr>
            </w:pPr>
            <w:r w:rsidRPr="002D53A8">
              <w:rPr>
                <w:rFonts w:eastAsiaTheme="minorEastAsia"/>
              </w:rPr>
              <w:t>Constraints</w:t>
            </w:r>
          </w:p>
        </w:tc>
        <w:tc>
          <w:tcPr>
            <w:tcW w:w="1668" w:type="pct"/>
            <w:shd w:val="clear" w:color="auto" w:fill="D9D9D9"/>
          </w:tcPr>
          <w:p w14:paraId="4EF978E6" w14:textId="77777777" w:rsidR="008B0A75" w:rsidRPr="002D53A8" w:rsidRDefault="008B0A75" w:rsidP="00585E18">
            <w:pPr>
              <w:pStyle w:val="TAH"/>
              <w:rPr>
                <w:rFonts w:eastAsiaTheme="minorEastAsia"/>
              </w:rPr>
            </w:pPr>
            <w:r w:rsidRPr="002D53A8">
              <w:rPr>
                <w:rFonts w:eastAsiaTheme="minorEastAsia"/>
              </w:rPr>
              <w:t>Description</w:t>
            </w:r>
          </w:p>
        </w:tc>
      </w:tr>
      <w:tr w:rsidR="008B0A75" w:rsidRPr="002D53A8" w14:paraId="15546683" w14:textId="77777777" w:rsidTr="00DB51F5">
        <w:trPr>
          <w:jc w:val="center"/>
        </w:trPr>
        <w:tc>
          <w:tcPr>
            <w:tcW w:w="870" w:type="pct"/>
            <w:shd w:val="clear" w:color="auto" w:fill="FFFFFF"/>
          </w:tcPr>
          <w:p w14:paraId="3908D685" w14:textId="77777777" w:rsidR="008B0A75" w:rsidRPr="002D53A8" w:rsidRDefault="008B0A75" w:rsidP="00585E18">
            <w:pPr>
              <w:pStyle w:val="TAL"/>
              <w:rPr>
                <w:rFonts w:eastAsiaTheme="minorEastAsia"/>
              </w:rPr>
            </w:pPr>
            <w:r w:rsidRPr="002D53A8">
              <w:rPr>
                <w:rFonts w:eastAsiaTheme="minorEastAsia"/>
              </w:rPr>
              <w:t>vl_profile</w:t>
            </w:r>
          </w:p>
        </w:tc>
        <w:tc>
          <w:tcPr>
            <w:tcW w:w="635" w:type="pct"/>
            <w:shd w:val="clear" w:color="auto" w:fill="FFFFFF"/>
          </w:tcPr>
          <w:p w14:paraId="231A77C5" w14:textId="77777777" w:rsidR="008B0A75" w:rsidRPr="002D53A8" w:rsidRDefault="008B0A75" w:rsidP="00585E18">
            <w:pPr>
              <w:pStyle w:val="TAL"/>
              <w:rPr>
                <w:rFonts w:eastAsiaTheme="minorEastAsia"/>
              </w:rPr>
            </w:pPr>
            <w:r w:rsidRPr="002D53A8">
              <w:rPr>
                <w:rFonts w:eastAsiaTheme="minorEastAsia"/>
              </w:rPr>
              <w:t>yes</w:t>
            </w:r>
          </w:p>
        </w:tc>
        <w:tc>
          <w:tcPr>
            <w:tcW w:w="953" w:type="pct"/>
            <w:shd w:val="clear" w:color="auto" w:fill="FFFFFF"/>
          </w:tcPr>
          <w:p w14:paraId="49719709" w14:textId="77777777" w:rsidR="008B0A75" w:rsidRPr="002D53A8" w:rsidRDefault="008B0A75" w:rsidP="00585E18">
            <w:pPr>
              <w:pStyle w:val="TAL"/>
              <w:rPr>
                <w:rFonts w:eastAsiaTheme="minorEastAsia"/>
              </w:rPr>
            </w:pPr>
            <w:r w:rsidRPr="002D53A8">
              <w:rPr>
                <w:rFonts w:eastAsiaTheme="minorEastAsia"/>
              </w:rPr>
              <w:t>tosca.datatype.nfv.</w:t>
            </w:r>
            <w:r w:rsidR="00F1261D" w:rsidRPr="002D53A8">
              <w:rPr>
                <w:rFonts w:eastAsiaTheme="minorEastAsia"/>
              </w:rPr>
              <w:t>Ns</w:t>
            </w:r>
            <w:r w:rsidRPr="002D53A8">
              <w:rPr>
                <w:rFonts w:eastAsiaTheme="minorEastAsia"/>
              </w:rPr>
              <w:t>VlProfile</w:t>
            </w:r>
          </w:p>
        </w:tc>
        <w:tc>
          <w:tcPr>
            <w:tcW w:w="874" w:type="pct"/>
            <w:shd w:val="clear" w:color="auto" w:fill="FFFFFF"/>
          </w:tcPr>
          <w:p w14:paraId="25BBFF46" w14:textId="77777777" w:rsidR="008B0A75" w:rsidRPr="002D53A8" w:rsidRDefault="008B0A75" w:rsidP="00585E18">
            <w:pPr>
              <w:pStyle w:val="TAL"/>
              <w:rPr>
                <w:rFonts w:eastAsiaTheme="minorEastAsia" w:cs="Calibri"/>
              </w:rPr>
            </w:pPr>
          </w:p>
        </w:tc>
        <w:tc>
          <w:tcPr>
            <w:tcW w:w="1668" w:type="pct"/>
            <w:shd w:val="clear" w:color="auto" w:fill="FFFFFF"/>
          </w:tcPr>
          <w:p w14:paraId="383CF373" w14:textId="3C284393" w:rsidR="008B0A75" w:rsidRPr="002D53A8" w:rsidRDefault="008B0A75" w:rsidP="00585E18">
            <w:pPr>
              <w:pStyle w:val="TAL"/>
              <w:rPr>
                <w:rFonts w:eastAsiaTheme="minorEastAsia" w:cs="Arial"/>
                <w:lang w:eastAsia="de-DE"/>
              </w:rPr>
            </w:pPr>
            <w:r w:rsidRPr="002D53A8">
              <w:rPr>
                <w:rFonts w:eastAsiaTheme="minorEastAsia" w:cs="Arial"/>
                <w:lang w:eastAsia="de-DE"/>
              </w:rPr>
              <w:t>Specifies</w:t>
            </w:r>
            <w:r w:rsidR="00DB51F5" w:rsidRPr="002D53A8">
              <w:rPr>
                <w:rFonts w:eastAsiaTheme="minorEastAsia" w:cs="Arial"/>
                <w:lang w:eastAsia="de-DE"/>
              </w:rPr>
              <w:t xml:space="preserve"> </w:t>
            </w:r>
            <w:r w:rsidRPr="002D53A8">
              <w:rPr>
                <w:rFonts w:eastAsiaTheme="minorEastAsia" w:cs="Arial"/>
                <w:lang w:eastAsia="de-DE"/>
              </w:rPr>
              <w:t>instantiation</w:t>
            </w:r>
            <w:r w:rsidR="00DB51F5" w:rsidRPr="002D53A8">
              <w:rPr>
                <w:rFonts w:eastAsiaTheme="minorEastAsia" w:cs="Arial"/>
                <w:lang w:eastAsia="de-DE"/>
              </w:rPr>
              <w:t xml:space="preserve"> </w:t>
            </w:r>
            <w:r w:rsidR="00F1261D" w:rsidRPr="002D53A8">
              <w:rPr>
                <w:rFonts w:eastAsiaTheme="minorEastAsia" w:cs="Arial"/>
                <w:lang w:eastAsia="de-DE"/>
              </w:rPr>
              <w:t>parameters</w:t>
            </w:r>
            <w:r w:rsidR="00DB51F5" w:rsidRPr="002D53A8">
              <w:rPr>
                <w:rFonts w:eastAsiaTheme="minorEastAsia" w:cs="Arial"/>
                <w:lang w:eastAsia="de-DE"/>
              </w:rPr>
              <w:t xml:space="preserve"> </w:t>
            </w:r>
            <w:r w:rsidR="00F1261D" w:rsidRPr="002D53A8">
              <w:rPr>
                <w:rFonts w:eastAsiaTheme="minorEastAsia" w:cs="Arial"/>
                <w:lang w:eastAsia="de-DE"/>
              </w:rPr>
              <w:t>for</w:t>
            </w:r>
            <w:r w:rsidR="00DB51F5" w:rsidRPr="002D53A8">
              <w:rPr>
                <w:rFonts w:eastAsiaTheme="minorEastAsia" w:cs="Arial"/>
                <w:lang w:eastAsia="de-DE"/>
              </w:rPr>
              <w:t xml:space="preserve"> </w:t>
            </w:r>
            <w:r w:rsidR="00F1261D"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virtual</w:t>
            </w:r>
            <w:r w:rsidR="00DB51F5" w:rsidRPr="002D53A8">
              <w:rPr>
                <w:rFonts w:eastAsiaTheme="minorEastAsia" w:cs="Arial"/>
                <w:lang w:eastAsia="de-DE"/>
              </w:rPr>
              <w:t xml:space="preserve"> </w:t>
            </w:r>
            <w:r w:rsidRPr="002D53A8">
              <w:rPr>
                <w:rFonts w:eastAsiaTheme="minorEastAsia" w:cs="Arial"/>
                <w:lang w:eastAsia="de-DE"/>
              </w:rPr>
              <w:t>link</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particular</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deployment</w:t>
            </w:r>
            <w:r w:rsidR="00DB51F5" w:rsidRPr="002D53A8">
              <w:rPr>
                <w:rFonts w:eastAsiaTheme="minorEastAsia" w:cs="Arial"/>
                <w:lang w:eastAsia="de-DE"/>
              </w:rPr>
              <w:t xml:space="preserve"> </w:t>
            </w:r>
            <w:r w:rsidRPr="002D53A8">
              <w:rPr>
                <w:rFonts w:eastAsiaTheme="minorEastAsia" w:cs="Arial"/>
                <w:lang w:eastAsia="de-DE"/>
              </w:rPr>
              <w:t>flavour</w:t>
            </w:r>
            <w:r w:rsidR="00BB2292" w:rsidRPr="002D53A8">
              <w:rPr>
                <w:rFonts w:eastAsiaTheme="minorEastAsia" w:cs="Arial"/>
                <w:lang w:eastAsia="de-DE"/>
              </w:rPr>
              <w:t>.</w:t>
            </w:r>
          </w:p>
        </w:tc>
      </w:tr>
      <w:tr w:rsidR="008B0A75" w:rsidRPr="002D53A8" w14:paraId="49198810" w14:textId="77777777" w:rsidTr="00DB51F5">
        <w:trPr>
          <w:jc w:val="center"/>
        </w:trPr>
        <w:tc>
          <w:tcPr>
            <w:tcW w:w="870" w:type="pct"/>
            <w:shd w:val="clear" w:color="auto" w:fill="FFFFFF"/>
          </w:tcPr>
          <w:p w14:paraId="61ED59FF" w14:textId="77777777" w:rsidR="008B0A75" w:rsidRPr="002D53A8" w:rsidRDefault="008B0A75" w:rsidP="00585E18">
            <w:pPr>
              <w:pStyle w:val="TAL"/>
              <w:rPr>
                <w:rFonts w:eastAsiaTheme="minorEastAsia"/>
              </w:rPr>
            </w:pPr>
            <w:r w:rsidRPr="002D53A8">
              <w:rPr>
                <w:rFonts w:eastAsiaTheme="minorEastAsia"/>
              </w:rPr>
              <w:t>connectivity_type</w:t>
            </w:r>
          </w:p>
        </w:tc>
        <w:tc>
          <w:tcPr>
            <w:tcW w:w="635" w:type="pct"/>
            <w:shd w:val="clear" w:color="auto" w:fill="FFFFFF"/>
          </w:tcPr>
          <w:p w14:paraId="69A2847E" w14:textId="77777777" w:rsidR="008B0A75" w:rsidRPr="002D53A8" w:rsidRDefault="008B0A75" w:rsidP="00585E18">
            <w:pPr>
              <w:pStyle w:val="TAL"/>
              <w:rPr>
                <w:rFonts w:eastAsiaTheme="minorEastAsia"/>
              </w:rPr>
            </w:pPr>
            <w:r w:rsidRPr="002D53A8">
              <w:rPr>
                <w:rFonts w:eastAsiaTheme="minorEastAsia"/>
              </w:rPr>
              <w:t>yes</w:t>
            </w:r>
          </w:p>
        </w:tc>
        <w:tc>
          <w:tcPr>
            <w:tcW w:w="953" w:type="pct"/>
            <w:shd w:val="clear" w:color="auto" w:fill="FFFFFF"/>
          </w:tcPr>
          <w:p w14:paraId="1AC1D574" w14:textId="77777777" w:rsidR="008B0A75" w:rsidRPr="002D53A8" w:rsidRDefault="008B0A75" w:rsidP="00585E18">
            <w:pPr>
              <w:pStyle w:val="TAL"/>
              <w:rPr>
                <w:rFonts w:eastAsiaTheme="minorEastAsia"/>
              </w:rPr>
            </w:pPr>
            <w:r w:rsidRPr="002D53A8">
              <w:rPr>
                <w:rFonts w:eastAsiaTheme="minorEastAsia"/>
              </w:rPr>
              <w:t>tosca.datatypes.nfv.ConnectivityType</w:t>
            </w:r>
          </w:p>
        </w:tc>
        <w:tc>
          <w:tcPr>
            <w:tcW w:w="874" w:type="pct"/>
            <w:shd w:val="clear" w:color="auto" w:fill="FFFFFF"/>
          </w:tcPr>
          <w:p w14:paraId="19268A66" w14:textId="77777777" w:rsidR="008B0A75" w:rsidRPr="002D53A8" w:rsidRDefault="008B0A75" w:rsidP="00585E18">
            <w:pPr>
              <w:pStyle w:val="TAL"/>
              <w:rPr>
                <w:rFonts w:eastAsiaTheme="minorEastAsia" w:cs="Calibri"/>
              </w:rPr>
            </w:pPr>
          </w:p>
        </w:tc>
        <w:tc>
          <w:tcPr>
            <w:tcW w:w="1668" w:type="pct"/>
            <w:shd w:val="clear" w:color="auto" w:fill="FFFFFF"/>
          </w:tcPr>
          <w:p w14:paraId="76983AED" w14:textId="58315BC2" w:rsidR="008B0A75" w:rsidRPr="002D53A8" w:rsidRDefault="0017098E" w:rsidP="00585E18">
            <w:pPr>
              <w:pStyle w:val="TAL"/>
              <w:rPr>
                <w:rFonts w:eastAsiaTheme="minorEastAsia" w:cs="Arial"/>
                <w:lang w:eastAsia="de-DE"/>
              </w:rPr>
            </w:pPr>
            <w:r w:rsidRPr="002D53A8">
              <w:rPr>
                <w:rFonts w:eastAsiaTheme="minorEastAsia" w:cs="Arial"/>
                <w:lang w:eastAsia="de-DE"/>
              </w:rPr>
              <w:t>N</w:t>
            </w:r>
            <w:r w:rsidR="008B0A75" w:rsidRPr="002D53A8">
              <w:rPr>
                <w:rFonts w:eastAsiaTheme="minorEastAsia" w:cs="Arial"/>
                <w:lang w:eastAsia="de-DE"/>
              </w:rPr>
              <w:t>etwork</w:t>
            </w:r>
            <w:r w:rsidR="00DB51F5" w:rsidRPr="002D53A8">
              <w:rPr>
                <w:rFonts w:eastAsiaTheme="minorEastAsia" w:cs="Arial"/>
                <w:lang w:eastAsia="de-DE"/>
              </w:rPr>
              <w:t xml:space="preserve"> </w:t>
            </w:r>
            <w:r w:rsidR="008B0A75" w:rsidRPr="002D53A8">
              <w:rPr>
                <w:rFonts w:eastAsiaTheme="minorEastAsia" w:cs="Arial"/>
                <w:lang w:eastAsia="de-DE"/>
              </w:rPr>
              <w:t>service</w:t>
            </w:r>
            <w:r w:rsidR="00DB51F5" w:rsidRPr="002D53A8">
              <w:rPr>
                <w:rFonts w:eastAsiaTheme="minorEastAsia" w:cs="Arial"/>
                <w:lang w:eastAsia="de-DE"/>
              </w:rPr>
              <w:t xml:space="preserve"> </w:t>
            </w:r>
            <w:r w:rsidR="008B0A75" w:rsidRPr="002D53A8">
              <w:rPr>
                <w:rFonts w:eastAsiaTheme="minorEastAsia" w:cs="Arial"/>
                <w:lang w:eastAsia="de-DE"/>
              </w:rPr>
              <w:t>virtual</w:t>
            </w:r>
            <w:r w:rsidR="00DB51F5" w:rsidRPr="002D53A8">
              <w:rPr>
                <w:rFonts w:eastAsiaTheme="minorEastAsia" w:cs="Arial"/>
                <w:lang w:eastAsia="de-DE"/>
              </w:rPr>
              <w:t xml:space="preserve"> </w:t>
            </w:r>
            <w:r w:rsidR="008B0A75" w:rsidRPr="002D53A8">
              <w:rPr>
                <w:rFonts w:eastAsiaTheme="minorEastAsia" w:cs="Arial"/>
                <w:lang w:eastAsia="de-DE"/>
              </w:rPr>
              <w:t>link</w:t>
            </w:r>
            <w:r w:rsidR="00DB51F5" w:rsidRPr="002D53A8">
              <w:rPr>
                <w:rFonts w:eastAsiaTheme="minorEastAsia" w:cs="Arial"/>
                <w:lang w:eastAsia="de-DE"/>
              </w:rPr>
              <w:t xml:space="preserve"> </w:t>
            </w:r>
            <w:r w:rsidR="008B0A75" w:rsidRPr="002D53A8">
              <w:rPr>
                <w:rFonts w:eastAsiaTheme="minorEastAsia" w:cs="Arial"/>
                <w:lang w:eastAsia="de-DE"/>
              </w:rPr>
              <w:t>connectivity</w:t>
            </w:r>
            <w:r w:rsidR="00DB51F5" w:rsidRPr="002D53A8">
              <w:rPr>
                <w:rFonts w:eastAsiaTheme="minorEastAsia" w:cs="Arial"/>
                <w:lang w:eastAsia="de-DE"/>
              </w:rPr>
              <w:t xml:space="preserve"> </w:t>
            </w:r>
            <w:r w:rsidR="008B0A75" w:rsidRPr="002D53A8">
              <w:rPr>
                <w:rFonts w:eastAsiaTheme="minorEastAsia" w:cs="Arial"/>
                <w:lang w:eastAsia="de-DE"/>
              </w:rPr>
              <w:t>type</w:t>
            </w:r>
            <w:r w:rsidR="00BB2292" w:rsidRPr="002D53A8">
              <w:rPr>
                <w:rFonts w:eastAsiaTheme="minorEastAsia" w:cs="Arial"/>
                <w:lang w:eastAsia="de-DE"/>
              </w:rPr>
              <w:t>.</w:t>
            </w:r>
          </w:p>
        </w:tc>
      </w:tr>
      <w:tr w:rsidR="00F1261D" w:rsidRPr="002D53A8" w:rsidDel="00F1261D" w14:paraId="68B85537" w14:textId="77777777" w:rsidTr="00DB51F5">
        <w:trPr>
          <w:jc w:val="center"/>
        </w:trPr>
        <w:tc>
          <w:tcPr>
            <w:tcW w:w="870" w:type="pct"/>
            <w:shd w:val="clear" w:color="auto" w:fill="FFFFFF"/>
          </w:tcPr>
          <w:p w14:paraId="7385B24A" w14:textId="77777777" w:rsidR="00F1261D" w:rsidRPr="002D53A8" w:rsidDel="00F1261D" w:rsidRDefault="00F1261D" w:rsidP="00585E18">
            <w:pPr>
              <w:pStyle w:val="TAL"/>
              <w:rPr>
                <w:rFonts w:eastAsiaTheme="minorEastAsia"/>
              </w:rPr>
            </w:pPr>
            <w:r w:rsidRPr="002D53A8">
              <w:rPr>
                <w:rFonts w:eastAsiaTheme="minorEastAsia"/>
              </w:rPr>
              <w:t>test_access</w:t>
            </w:r>
          </w:p>
        </w:tc>
        <w:tc>
          <w:tcPr>
            <w:tcW w:w="635" w:type="pct"/>
            <w:shd w:val="clear" w:color="auto" w:fill="FFFFFF"/>
          </w:tcPr>
          <w:p w14:paraId="6B15B0F9" w14:textId="77777777" w:rsidR="00F1261D" w:rsidRPr="002D53A8" w:rsidDel="00F1261D" w:rsidRDefault="00F1261D" w:rsidP="00585E18">
            <w:pPr>
              <w:pStyle w:val="TAL"/>
              <w:rPr>
                <w:rFonts w:eastAsiaTheme="minorEastAsia"/>
              </w:rPr>
            </w:pPr>
            <w:r w:rsidRPr="002D53A8">
              <w:rPr>
                <w:rFonts w:eastAsiaTheme="minorEastAsia"/>
              </w:rPr>
              <w:t>no</w:t>
            </w:r>
          </w:p>
        </w:tc>
        <w:tc>
          <w:tcPr>
            <w:tcW w:w="953" w:type="pct"/>
            <w:shd w:val="clear" w:color="auto" w:fill="FFFFFF"/>
          </w:tcPr>
          <w:p w14:paraId="3A333678" w14:textId="4F002231" w:rsidR="00F1261D" w:rsidRPr="002D53A8" w:rsidDel="00F1261D" w:rsidRDefault="00F1261D" w:rsidP="00585E18">
            <w:pPr>
              <w:pStyle w:val="TAL"/>
              <w:rPr>
                <w:rFonts w:eastAsiaTheme="minorEastAsia"/>
              </w:rPr>
            </w:pPr>
            <w:r w:rsidRPr="002D53A8">
              <w:rPr>
                <w:rFonts w:eastAsiaTheme="minorEastAsia"/>
              </w:rPr>
              <w:t>list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string</w:t>
            </w:r>
          </w:p>
        </w:tc>
        <w:tc>
          <w:tcPr>
            <w:tcW w:w="874" w:type="pct"/>
            <w:shd w:val="clear" w:color="auto" w:fill="FFFFFF"/>
          </w:tcPr>
          <w:p w14:paraId="59BD76BA" w14:textId="3049DF30" w:rsidR="00F1261D" w:rsidRPr="002D53A8" w:rsidDel="00F1261D" w:rsidRDefault="00F1261D" w:rsidP="00585E18">
            <w:pPr>
              <w:pStyle w:val="TAL"/>
              <w:rPr>
                <w:rFonts w:eastAsiaTheme="minorEastAsia" w:cs="Calibri"/>
              </w:rPr>
            </w:pPr>
            <w:r w:rsidRPr="002D53A8">
              <w:rPr>
                <w:rFonts w:eastAsiaTheme="minorEastAsia"/>
                <w:lang w:eastAsia="zh-CN"/>
              </w:rPr>
              <w:t>Valid</w:t>
            </w:r>
            <w:r w:rsidR="00DB51F5" w:rsidRPr="002D53A8">
              <w:rPr>
                <w:rFonts w:eastAsiaTheme="minorEastAsia"/>
                <w:lang w:eastAsia="zh-CN"/>
              </w:rPr>
              <w:t xml:space="preserve"> </w:t>
            </w:r>
            <w:r w:rsidRPr="002D53A8">
              <w:rPr>
                <w:rFonts w:eastAsiaTheme="minorEastAsia"/>
                <w:lang w:eastAsia="zh-CN"/>
              </w:rPr>
              <w:t>values:</w:t>
            </w:r>
            <w:r w:rsidR="00BC3442" w:rsidRPr="002D53A8">
              <w:rPr>
                <w:rFonts w:eastAsiaTheme="minorEastAsia"/>
                <w:lang w:eastAsia="zh-CN"/>
              </w:rPr>
              <w:t xml:space="preserve"> </w:t>
            </w:r>
            <w:r w:rsidRPr="002D53A8">
              <w:rPr>
                <w:rFonts w:eastAsiaTheme="minorEastAsia"/>
                <w:lang w:eastAsia="zh-CN"/>
              </w:rPr>
              <w:t>passive_monitoring,</w:t>
            </w:r>
            <w:r w:rsidR="00DB51F5" w:rsidRPr="002D53A8">
              <w:rPr>
                <w:rFonts w:eastAsiaTheme="minorEastAsia"/>
                <w:lang w:eastAsia="zh-CN"/>
              </w:rPr>
              <w:t xml:space="preserve"> </w:t>
            </w:r>
            <w:r w:rsidRPr="002D53A8">
              <w:rPr>
                <w:rFonts w:eastAsiaTheme="minorEastAsia"/>
                <w:lang w:eastAsia="zh-CN"/>
              </w:rPr>
              <w:t>active_loopback</w:t>
            </w:r>
          </w:p>
        </w:tc>
        <w:tc>
          <w:tcPr>
            <w:tcW w:w="1668" w:type="pct"/>
            <w:shd w:val="clear" w:color="auto" w:fill="FFFFFF"/>
          </w:tcPr>
          <w:p w14:paraId="5480B54E" w14:textId="5DFFD930" w:rsidR="00F1261D" w:rsidRPr="002D53A8" w:rsidDel="00F1261D" w:rsidRDefault="00F1261D" w:rsidP="00585E18">
            <w:pPr>
              <w:pStyle w:val="TAL"/>
              <w:rPr>
                <w:rFonts w:eastAsiaTheme="minorEastAsia" w:cs="Arial"/>
                <w:lang w:eastAsia="de-DE"/>
              </w:rPr>
            </w:pPr>
            <w:r w:rsidRPr="002D53A8">
              <w:rPr>
                <w:rFonts w:eastAsiaTheme="minorEastAsia"/>
              </w:rPr>
              <w:t>Test</w:t>
            </w:r>
            <w:r w:rsidR="00DB51F5" w:rsidRPr="002D53A8">
              <w:rPr>
                <w:rFonts w:eastAsiaTheme="minorEastAsia"/>
              </w:rPr>
              <w:t xml:space="preserve"> </w:t>
            </w:r>
            <w:r w:rsidRPr="002D53A8">
              <w:rPr>
                <w:rFonts w:eastAsiaTheme="minorEastAsia"/>
              </w:rPr>
              <w:t>access</w:t>
            </w:r>
            <w:r w:rsidR="00DB51F5" w:rsidRPr="002D53A8">
              <w:rPr>
                <w:rFonts w:eastAsiaTheme="minorEastAsia"/>
              </w:rPr>
              <w:t xml:space="preserve"> </w:t>
            </w:r>
            <w:r w:rsidRPr="002D53A8">
              <w:rPr>
                <w:rFonts w:eastAsiaTheme="minorEastAsia"/>
              </w:rPr>
              <w:t>facilities</w:t>
            </w:r>
            <w:r w:rsidR="00DB51F5" w:rsidRPr="002D53A8">
              <w:rPr>
                <w:rFonts w:eastAsiaTheme="minorEastAsia"/>
              </w:rPr>
              <w:t xml:space="preserve"> </w:t>
            </w:r>
            <w:r w:rsidRPr="002D53A8">
              <w:rPr>
                <w:rFonts w:eastAsiaTheme="minorEastAsia"/>
              </w:rPr>
              <w:t>available</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C4E16" w:rsidRPr="002D53A8">
              <w:rPr>
                <w:rFonts w:eastAsiaTheme="minorEastAsia"/>
              </w:rPr>
              <w:t>VL.</w:t>
            </w:r>
          </w:p>
        </w:tc>
      </w:tr>
      <w:tr w:rsidR="00F1261D" w:rsidRPr="002D53A8" w:rsidDel="00F1261D" w14:paraId="389580D9" w14:textId="77777777" w:rsidTr="00DB51F5">
        <w:trPr>
          <w:jc w:val="center"/>
        </w:trPr>
        <w:tc>
          <w:tcPr>
            <w:tcW w:w="870" w:type="pct"/>
            <w:shd w:val="clear" w:color="auto" w:fill="FFFFFF"/>
          </w:tcPr>
          <w:p w14:paraId="02A9FDB2" w14:textId="77777777" w:rsidR="00F1261D" w:rsidRPr="002D53A8" w:rsidDel="00F1261D" w:rsidRDefault="00F1261D" w:rsidP="00585E18">
            <w:pPr>
              <w:pStyle w:val="TAL"/>
              <w:rPr>
                <w:rFonts w:eastAsiaTheme="minorEastAsia"/>
              </w:rPr>
            </w:pPr>
            <w:r w:rsidRPr="002D53A8">
              <w:rPr>
                <w:rFonts w:eastAsiaTheme="minorEastAsia"/>
              </w:rPr>
              <w:t>description</w:t>
            </w:r>
          </w:p>
        </w:tc>
        <w:tc>
          <w:tcPr>
            <w:tcW w:w="635" w:type="pct"/>
            <w:shd w:val="clear" w:color="auto" w:fill="FFFFFF"/>
          </w:tcPr>
          <w:p w14:paraId="4E76398E" w14:textId="77777777" w:rsidR="00F1261D" w:rsidRPr="002D53A8" w:rsidDel="00F1261D" w:rsidRDefault="00F1261D" w:rsidP="00585E18">
            <w:pPr>
              <w:pStyle w:val="TAL"/>
              <w:rPr>
                <w:rFonts w:eastAsiaTheme="minorEastAsia"/>
              </w:rPr>
            </w:pPr>
            <w:r w:rsidRPr="002D53A8">
              <w:rPr>
                <w:rFonts w:eastAsiaTheme="minorEastAsia"/>
              </w:rPr>
              <w:t>no</w:t>
            </w:r>
          </w:p>
        </w:tc>
        <w:tc>
          <w:tcPr>
            <w:tcW w:w="953" w:type="pct"/>
            <w:shd w:val="clear" w:color="auto" w:fill="FFFFFF"/>
          </w:tcPr>
          <w:p w14:paraId="288AD6A7" w14:textId="77777777" w:rsidR="00F1261D" w:rsidRPr="002D53A8" w:rsidDel="00F1261D" w:rsidRDefault="00F1261D" w:rsidP="00585E18">
            <w:pPr>
              <w:pStyle w:val="TAL"/>
              <w:rPr>
                <w:rFonts w:eastAsiaTheme="minorEastAsia"/>
              </w:rPr>
            </w:pPr>
            <w:r w:rsidRPr="002D53A8">
              <w:rPr>
                <w:rFonts w:eastAsiaTheme="minorEastAsia"/>
              </w:rPr>
              <w:t>string</w:t>
            </w:r>
          </w:p>
        </w:tc>
        <w:tc>
          <w:tcPr>
            <w:tcW w:w="874" w:type="pct"/>
            <w:shd w:val="clear" w:color="auto" w:fill="FFFFFF"/>
          </w:tcPr>
          <w:p w14:paraId="71599BE2" w14:textId="77777777" w:rsidR="00F1261D" w:rsidRPr="002D53A8" w:rsidDel="00F1261D" w:rsidRDefault="00F1261D" w:rsidP="00585E18">
            <w:pPr>
              <w:pStyle w:val="TAL"/>
              <w:rPr>
                <w:rFonts w:eastAsiaTheme="minorEastAsia" w:cs="Calibri"/>
              </w:rPr>
            </w:pPr>
          </w:p>
        </w:tc>
        <w:tc>
          <w:tcPr>
            <w:tcW w:w="1668" w:type="pct"/>
            <w:shd w:val="clear" w:color="auto" w:fill="FFFFFF"/>
          </w:tcPr>
          <w:p w14:paraId="15BE176D" w14:textId="47DC71A0" w:rsidR="00F1261D" w:rsidRPr="002D53A8" w:rsidDel="00F1261D" w:rsidRDefault="00F1261D" w:rsidP="00585E18">
            <w:pPr>
              <w:pStyle w:val="TAL"/>
              <w:rPr>
                <w:rFonts w:eastAsiaTheme="minorEastAsia" w:cs="Arial"/>
                <w:lang w:eastAsia="de-DE"/>
              </w:rPr>
            </w:pPr>
            <w:r w:rsidRPr="002D53A8">
              <w:rPr>
                <w:rFonts w:eastAsiaTheme="minorEastAsia" w:cs="Arial"/>
                <w:lang w:eastAsia="de-DE"/>
              </w:rPr>
              <w:t>Human</w:t>
            </w:r>
            <w:r w:rsidR="00DB51F5" w:rsidRPr="002D53A8">
              <w:rPr>
                <w:rFonts w:eastAsiaTheme="minorEastAsia" w:cs="Arial"/>
                <w:lang w:eastAsia="de-DE"/>
              </w:rPr>
              <w:t xml:space="preserve"> </w:t>
            </w:r>
            <w:r w:rsidRPr="002D53A8">
              <w:rPr>
                <w:rFonts w:eastAsiaTheme="minorEastAsia" w:cs="Arial"/>
                <w:lang w:eastAsia="de-DE"/>
              </w:rPr>
              <w:t>readable</w:t>
            </w:r>
            <w:r w:rsidR="00DB51F5" w:rsidRPr="002D53A8">
              <w:rPr>
                <w:rFonts w:eastAsiaTheme="minorEastAsia" w:cs="Arial"/>
                <w:lang w:eastAsia="de-DE"/>
              </w:rPr>
              <w:t xml:space="preserve"> </w:t>
            </w:r>
            <w:r w:rsidRPr="002D53A8">
              <w:rPr>
                <w:rFonts w:eastAsiaTheme="minorEastAsia" w:cs="Arial"/>
                <w:lang w:eastAsia="de-DE"/>
              </w:rPr>
              <w:t>information</w:t>
            </w:r>
            <w:r w:rsidR="00DB51F5" w:rsidRPr="002D53A8">
              <w:rPr>
                <w:rFonts w:eastAsiaTheme="minorEastAsia" w:cs="Arial"/>
                <w:lang w:eastAsia="de-DE"/>
              </w:rPr>
              <w:t xml:space="preserve"> </w:t>
            </w:r>
            <w:r w:rsidRPr="002D53A8">
              <w:rPr>
                <w:rFonts w:eastAsiaTheme="minorEastAsia" w:cs="Arial"/>
                <w:lang w:eastAsia="de-DE"/>
              </w:rPr>
              <w:t>on</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purpose</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virtual</w:t>
            </w:r>
            <w:r w:rsidR="00DB51F5" w:rsidRPr="002D53A8">
              <w:rPr>
                <w:rFonts w:eastAsiaTheme="minorEastAsia" w:cs="Arial"/>
                <w:lang w:eastAsia="de-DE"/>
              </w:rPr>
              <w:t xml:space="preserve"> </w:t>
            </w:r>
            <w:r w:rsidRPr="002D53A8">
              <w:rPr>
                <w:rFonts w:eastAsiaTheme="minorEastAsia" w:cs="Arial"/>
                <w:lang w:eastAsia="de-DE"/>
              </w:rPr>
              <w:t>link</w:t>
            </w:r>
            <w:r w:rsidR="00DB51F5" w:rsidRPr="002D53A8">
              <w:rPr>
                <w:rFonts w:eastAsiaTheme="minorEastAsia" w:cs="Arial"/>
                <w:lang w:eastAsia="de-DE"/>
              </w:rPr>
              <w:t xml:space="preserve"> </w:t>
            </w:r>
            <w:r w:rsidRPr="002D53A8">
              <w:rPr>
                <w:rFonts w:eastAsiaTheme="minorEastAsia" w:cs="Arial"/>
                <w:lang w:eastAsia="de-DE"/>
              </w:rPr>
              <w:t>(e.g.</w:t>
            </w:r>
            <w:r w:rsidR="00DB51F5" w:rsidRPr="002D53A8">
              <w:rPr>
                <w:rFonts w:eastAsiaTheme="minorEastAsia" w:cs="Arial"/>
                <w:lang w:eastAsia="de-DE"/>
              </w:rPr>
              <w:t xml:space="preserve"> </w:t>
            </w:r>
            <w:r w:rsidRPr="002D53A8">
              <w:rPr>
                <w:rFonts w:eastAsiaTheme="minorEastAsia" w:cs="Arial"/>
                <w:lang w:eastAsia="de-DE"/>
              </w:rPr>
              <w:t>VL</w:t>
            </w:r>
            <w:r w:rsidR="00DB51F5" w:rsidRPr="002D53A8">
              <w:rPr>
                <w:rFonts w:eastAsiaTheme="minorEastAsia" w:cs="Arial"/>
                <w:lang w:eastAsia="de-DE"/>
              </w:rPr>
              <w:t xml:space="preserve"> </w:t>
            </w:r>
            <w:r w:rsidRPr="002D53A8">
              <w:rPr>
                <w:rFonts w:eastAsiaTheme="minorEastAsia" w:cs="Arial"/>
                <w:lang w:eastAsia="de-DE"/>
              </w:rPr>
              <w:t>for</w:t>
            </w:r>
            <w:r w:rsidR="00DB51F5" w:rsidRPr="002D53A8">
              <w:rPr>
                <w:rFonts w:eastAsiaTheme="minorEastAsia" w:cs="Arial"/>
                <w:lang w:eastAsia="de-DE"/>
              </w:rPr>
              <w:t xml:space="preserve"> </w:t>
            </w:r>
            <w:r w:rsidRPr="002D53A8">
              <w:rPr>
                <w:rFonts w:eastAsiaTheme="minorEastAsia" w:cs="Arial"/>
                <w:lang w:eastAsia="de-DE"/>
              </w:rPr>
              <w:t>control</w:t>
            </w:r>
            <w:r w:rsidR="00DB51F5" w:rsidRPr="002D53A8">
              <w:rPr>
                <w:rFonts w:eastAsiaTheme="minorEastAsia" w:cs="Arial"/>
                <w:lang w:eastAsia="de-DE"/>
              </w:rPr>
              <w:t xml:space="preserve"> </w:t>
            </w:r>
            <w:r w:rsidRPr="002D53A8">
              <w:rPr>
                <w:rFonts w:eastAsiaTheme="minorEastAsia" w:cs="Arial"/>
                <w:lang w:eastAsia="de-DE"/>
              </w:rPr>
              <w:t>plane</w:t>
            </w:r>
            <w:r w:rsidR="00DB51F5" w:rsidRPr="002D53A8">
              <w:rPr>
                <w:rFonts w:eastAsiaTheme="minorEastAsia" w:cs="Arial"/>
                <w:lang w:eastAsia="de-DE"/>
              </w:rPr>
              <w:t xml:space="preserve"> </w:t>
            </w:r>
            <w:r w:rsidRPr="002D53A8">
              <w:rPr>
                <w:rFonts w:eastAsiaTheme="minorEastAsia" w:cs="Arial"/>
                <w:lang w:eastAsia="de-DE"/>
              </w:rPr>
              <w:t>traffic).</w:t>
            </w:r>
          </w:p>
        </w:tc>
      </w:tr>
    </w:tbl>
    <w:p w14:paraId="5A7CCCE9" w14:textId="77777777" w:rsidR="008B0A75" w:rsidRPr="002D53A8" w:rsidRDefault="008B0A75" w:rsidP="008B0A75">
      <w:pPr>
        <w:rPr>
          <w:rFonts w:eastAsiaTheme="minorEastAsia"/>
        </w:rPr>
      </w:pPr>
    </w:p>
    <w:p w14:paraId="00CDFCD0" w14:textId="77777777" w:rsidR="008B0A75" w:rsidRPr="002D53A8" w:rsidRDefault="008B0A75" w:rsidP="00EE2494">
      <w:pPr>
        <w:pStyle w:val="Heading4"/>
        <w:rPr>
          <w:rFonts w:eastAsia="DengXian"/>
        </w:rPr>
      </w:pPr>
      <w:bookmarkStart w:id="2150" w:name="_Toc48655678"/>
      <w:bookmarkStart w:id="2151" w:name="_Toc48725216"/>
      <w:bookmarkStart w:id="2152" w:name="_Toc57297638"/>
      <w:r w:rsidRPr="002D53A8">
        <w:rPr>
          <w:rFonts w:eastAsia="DengXian"/>
        </w:rPr>
        <w:t>7.</w:t>
      </w:r>
      <w:r w:rsidR="005B0238" w:rsidRPr="002D53A8">
        <w:rPr>
          <w:rFonts w:eastAsia="DengXian"/>
        </w:rPr>
        <w:t>8</w:t>
      </w:r>
      <w:r w:rsidRPr="002D53A8">
        <w:rPr>
          <w:rFonts w:eastAsia="DengXian"/>
        </w:rPr>
        <w:t>.3.3</w:t>
      </w:r>
      <w:r w:rsidRPr="002D53A8">
        <w:rPr>
          <w:rFonts w:eastAsia="DengXian"/>
        </w:rPr>
        <w:tab/>
        <w:t>Attributes</w:t>
      </w:r>
      <w:bookmarkEnd w:id="2150"/>
      <w:bookmarkEnd w:id="2151"/>
      <w:bookmarkEnd w:id="2152"/>
    </w:p>
    <w:p w14:paraId="796855D5" w14:textId="77777777" w:rsidR="008B0A75" w:rsidRPr="002D53A8" w:rsidRDefault="00BB2292" w:rsidP="008B0A75">
      <w:pPr>
        <w:rPr>
          <w:rFonts w:eastAsiaTheme="minorEastAsia"/>
        </w:rPr>
      </w:pPr>
      <w:r w:rsidRPr="002D53A8">
        <w:rPr>
          <w:rFonts w:eastAsiaTheme="minorEastAsia"/>
        </w:rPr>
        <w:t>N</w:t>
      </w:r>
      <w:r w:rsidR="008B0A75" w:rsidRPr="002D53A8">
        <w:rPr>
          <w:rFonts w:eastAsiaTheme="minorEastAsia"/>
        </w:rPr>
        <w:t>one</w:t>
      </w:r>
      <w:r w:rsidR="00FD6BAD" w:rsidRPr="002D53A8">
        <w:rPr>
          <w:rFonts w:eastAsiaTheme="minorEastAsia"/>
        </w:rPr>
        <w:t>.</w:t>
      </w:r>
    </w:p>
    <w:p w14:paraId="32B1B4E8" w14:textId="77777777" w:rsidR="008B0A75" w:rsidRPr="002D53A8" w:rsidRDefault="008B0A75" w:rsidP="00EE2494">
      <w:pPr>
        <w:pStyle w:val="Heading4"/>
        <w:rPr>
          <w:rFonts w:eastAsia="DengXian"/>
        </w:rPr>
      </w:pPr>
      <w:bookmarkStart w:id="2153" w:name="_Toc48655679"/>
      <w:bookmarkStart w:id="2154" w:name="_Toc48725217"/>
      <w:bookmarkStart w:id="2155" w:name="_Toc57297639"/>
      <w:r w:rsidRPr="002D53A8">
        <w:rPr>
          <w:rFonts w:eastAsia="DengXian"/>
        </w:rPr>
        <w:t>7.</w:t>
      </w:r>
      <w:r w:rsidR="005B0238" w:rsidRPr="002D53A8">
        <w:rPr>
          <w:rFonts w:eastAsia="DengXian"/>
        </w:rPr>
        <w:t>8</w:t>
      </w:r>
      <w:r w:rsidRPr="002D53A8">
        <w:rPr>
          <w:rFonts w:eastAsia="DengXian"/>
        </w:rPr>
        <w:t>.3.4</w:t>
      </w:r>
      <w:r w:rsidRPr="002D53A8">
        <w:rPr>
          <w:rFonts w:eastAsia="DengXian"/>
        </w:rPr>
        <w:tab/>
        <w:t>Requirements</w:t>
      </w:r>
      <w:bookmarkEnd w:id="2153"/>
      <w:bookmarkEnd w:id="2154"/>
      <w:bookmarkEnd w:id="2155"/>
    </w:p>
    <w:p w14:paraId="6675F648" w14:textId="77777777" w:rsidR="008B0A75" w:rsidRPr="002D53A8" w:rsidRDefault="00B46907" w:rsidP="008B0A75">
      <w:pPr>
        <w:rPr>
          <w:rFonts w:eastAsiaTheme="minorEastAsia"/>
        </w:rPr>
      </w:pPr>
      <w:r w:rsidRPr="002D53A8">
        <w:rPr>
          <w:rFonts w:eastAsiaTheme="minorEastAsia"/>
        </w:rPr>
        <w:t>N</w:t>
      </w:r>
      <w:r w:rsidR="008B0A75" w:rsidRPr="002D53A8">
        <w:rPr>
          <w:rFonts w:eastAsiaTheme="minorEastAsia"/>
        </w:rPr>
        <w:t>one</w:t>
      </w:r>
      <w:r w:rsidRPr="002D53A8">
        <w:rPr>
          <w:rFonts w:eastAsiaTheme="minorEastAsia"/>
        </w:rPr>
        <w:t>.</w:t>
      </w:r>
    </w:p>
    <w:p w14:paraId="5676055E" w14:textId="77777777" w:rsidR="008B0A75" w:rsidRPr="002D53A8" w:rsidRDefault="008B0A75" w:rsidP="00EE2494">
      <w:pPr>
        <w:pStyle w:val="Heading4"/>
        <w:rPr>
          <w:rFonts w:eastAsia="DengXian"/>
        </w:rPr>
      </w:pPr>
      <w:bookmarkStart w:id="2156" w:name="_Toc48655680"/>
      <w:bookmarkStart w:id="2157" w:name="_Toc48725218"/>
      <w:bookmarkStart w:id="2158" w:name="_Toc57297640"/>
      <w:r w:rsidRPr="002D53A8">
        <w:rPr>
          <w:rFonts w:eastAsia="DengXian"/>
        </w:rPr>
        <w:t>7.</w:t>
      </w:r>
      <w:r w:rsidR="005B0238" w:rsidRPr="002D53A8">
        <w:rPr>
          <w:rFonts w:eastAsia="DengXian"/>
        </w:rPr>
        <w:t>8</w:t>
      </w:r>
      <w:r w:rsidRPr="002D53A8">
        <w:rPr>
          <w:rFonts w:eastAsia="DengXian"/>
        </w:rPr>
        <w:t>.3.5</w:t>
      </w:r>
      <w:r w:rsidRPr="002D53A8">
        <w:rPr>
          <w:rFonts w:eastAsia="DengXian"/>
        </w:rPr>
        <w:tab/>
        <w:t>Capabilities</w:t>
      </w:r>
      <w:bookmarkEnd w:id="2156"/>
      <w:bookmarkEnd w:id="2157"/>
      <w:bookmarkEnd w:id="2158"/>
    </w:p>
    <w:p w14:paraId="08B8BF7E" w14:textId="77777777" w:rsidR="008B0A75" w:rsidRPr="002D53A8" w:rsidRDefault="008B0A75" w:rsidP="00393923">
      <w:pPr>
        <w:rPr>
          <w:rFonts w:eastAsiaTheme="minorEastAsia"/>
        </w:rPr>
      </w:pPr>
      <w:r w:rsidRPr="002D53A8">
        <w:rPr>
          <w:rFonts w:eastAsiaTheme="minorEastAsia"/>
          <w:lang w:eastAsia="zh-CN"/>
        </w:rPr>
        <w:t xml:space="preserve">The capabilities of the NsVirtualLink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.3.5-1</w:t>
      </w:r>
      <w:r w:rsidRPr="002D53A8">
        <w:rPr>
          <w:rFonts w:eastAsiaTheme="minorEastAsia"/>
          <w:lang w:eastAsia="zh-CN"/>
        </w:rPr>
        <w:t>.</w:t>
      </w:r>
    </w:p>
    <w:p w14:paraId="3296FE2B" w14:textId="77777777" w:rsidR="008B0A75" w:rsidRPr="002D53A8" w:rsidRDefault="008B0A75" w:rsidP="00393923">
      <w:pPr>
        <w:pStyle w:val="TH"/>
        <w:rPr>
          <w:rFonts w:eastAsia="DengXian"/>
        </w:rPr>
      </w:pPr>
      <w:r w:rsidRPr="002D53A8">
        <w:rPr>
          <w:rFonts w:eastAsiaTheme="minorEastAsia"/>
        </w:rPr>
        <w:t>Table 7.</w:t>
      </w:r>
      <w:r w:rsidR="005B0238" w:rsidRPr="002D53A8">
        <w:rPr>
          <w:rFonts w:eastAsiaTheme="minorEastAsia"/>
        </w:rPr>
        <w:t>8</w:t>
      </w:r>
      <w:r w:rsidRPr="002D53A8">
        <w:rPr>
          <w:rFonts w:eastAsiaTheme="minorEastAsia"/>
        </w:rPr>
        <w:t xml:space="preserve">.3.5-1: </w:t>
      </w:r>
      <w:r w:rsidR="00393923" w:rsidRPr="002D53A8">
        <w:rPr>
          <w:rFonts w:eastAsiaTheme="minorEastAsia"/>
        </w:rPr>
        <w:t>Capabilities</w:t>
      </w:r>
    </w:p>
    <w:tbl>
      <w:tblPr>
        <w:tblW w:w="488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4"/>
        <w:gridCol w:w="3781"/>
        <w:gridCol w:w="1207"/>
        <w:gridCol w:w="1938"/>
      </w:tblGrid>
      <w:tr w:rsidR="008B0A75" w:rsidRPr="002D53A8" w14:paraId="647D84DD" w14:textId="77777777" w:rsidTr="00DB51F5">
        <w:trPr>
          <w:cantSplit/>
          <w:tblHeader/>
          <w:jc w:val="center"/>
        </w:trPr>
        <w:tc>
          <w:tcPr>
            <w:tcW w:w="1316" w:type="pct"/>
            <w:shd w:val="clear" w:color="auto" w:fill="D9D9D9"/>
          </w:tcPr>
          <w:p w14:paraId="65A196B4" w14:textId="77777777" w:rsidR="008B0A75" w:rsidRPr="002D53A8" w:rsidRDefault="008B0A75" w:rsidP="00585E18">
            <w:pPr>
              <w:pStyle w:val="TAH"/>
              <w:rPr>
                <w:lang w:eastAsia="ja-JP"/>
              </w:rPr>
            </w:pPr>
            <w:r w:rsidRPr="002D53A8">
              <w:rPr>
                <w:lang w:eastAsia="ja-JP"/>
              </w:rPr>
              <w:t>Name</w:t>
            </w:r>
          </w:p>
        </w:tc>
        <w:tc>
          <w:tcPr>
            <w:tcW w:w="2011" w:type="pct"/>
            <w:shd w:val="clear" w:color="auto" w:fill="D9D9D9"/>
          </w:tcPr>
          <w:p w14:paraId="031F647E" w14:textId="77777777" w:rsidR="008B0A75" w:rsidRPr="002D53A8" w:rsidRDefault="008B0A75" w:rsidP="00585E18">
            <w:pPr>
              <w:pStyle w:val="TAH"/>
              <w:rPr>
                <w:lang w:eastAsia="ja-JP"/>
              </w:rPr>
            </w:pPr>
            <w:r w:rsidRPr="002D53A8">
              <w:rPr>
                <w:lang w:eastAsia="ja-JP"/>
              </w:rPr>
              <w:t>Type</w:t>
            </w:r>
          </w:p>
        </w:tc>
        <w:tc>
          <w:tcPr>
            <w:tcW w:w="642" w:type="pct"/>
            <w:shd w:val="clear" w:color="auto" w:fill="D9D9D9"/>
          </w:tcPr>
          <w:p w14:paraId="665ED4DE" w14:textId="77777777" w:rsidR="008B0A75" w:rsidRPr="002D53A8" w:rsidRDefault="008B0A75" w:rsidP="00585E18">
            <w:pPr>
              <w:pStyle w:val="TAH"/>
              <w:rPr>
                <w:lang w:eastAsia="ja-JP"/>
              </w:rPr>
            </w:pPr>
            <w:r w:rsidRPr="002D53A8">
              <w:rPr>
                <w:lang w:eastAsia="ja-JP"/>
              </w:rPr>
              <w:t>Constraints</w:t>
            </w:r>
          </w:p>
        </w:tc>
        <w:tc>
          <w:tcPr>
            <w:tcW w:w="1031" w:type="pct"/>
            <w:shd w:val="clear" w:color="auto" w:fill="D9D9D9"/>
          </w:tcPr>
          <w:p w14:paraId="5F193119" w14:textId="77777777" w:rsidR="008B0A75" w:rsidRPr="002D53A8" w:rsidRDefault="008B0A75" w:rsidP="00585E18">
            <w:pPr>
              <w:pStyle w:val="TAH"/>
              <w:rPr>
                <w:lang w:eastAsia="ja-JP"/>
              </w:rPr>
            </w:pPr>
            <w:r w:rsidRPr="002D53A8">
              <w:rPr>
                <w:lang w:eastAsia="ja-JP"/>
              </w:rPr>
              <w:t>Description</w:t>
            </w:r>
          </w:p>
        </w:tc>
      </w:tr>
      <w:tr w:rsidR="008B0A75" w:rsidRPr="002D53A8" w14:paraId="7BAE90D9" w14:textId="77777777" w:rsidTr="00DB51F5">
        <w:trPr>
          <w:cantSplit/>
          <w:jc w:val="center"/>
        </w:trPr>
        <w:tc>
          <w:tcPr>
            <w:tcW w:w="1316" w:type="pct"/>
            <w:shd w:val="clear" w:color="auto" w:fill="FFFFFF"/>
          </w:tcPr>
          <w:p w14:paraId="3E5F0AFF" w14:textId="77777777" w:rsidR="008B0A75" w:rsidRPr="002D53A8" w:rsidRDefault="008B0A75" w:rsidP="00585E18">
            <w:pPr>
              <w:pStyle w:val="TAL"/>
              <w:rPr>
                <w:rFonts w:eastAsiaTheme="minorEastAsia"/>
              </w:rPr>
            </w:pPr>
            <w:r w:rsidRPr="002D53A8">
              <w:rPr>
                <w:rFonts w:eastAsiaTheme="minorEastAsia"/>
              </w:rPr>
              <w:t>virtual</w:t>
            </w:r>
            <w:r w:rsidR="0017098E" w:rsidRPr="002D53A8">
              <w:rPr>
                <w:rFonts w:eastAsiaTheme="minorEastAsia"/>
              </w:rPr>
              <w:t>_l</w:t>
            </w:r>
            <w:r w:rsidRPr="002D53A8">
              <w:rPr>
                <w:rFonts w:eastAsiaTheme="minorEastAsia"/>
              </w:rPr>
              <w:t>inkable</w:t>
            </w:r>
          </w:p>
        </w:tc>
        <w:tc>
          <w:tcPr>
            <w:tcW w:w="2011" w:type="pct"/>
            <w:shd w:val="clear" w:color="auto" w:fill="FFFFFF"/>
          </w:tcPr>
          <w:p w14:paraId="5F35A403" w14:textId="77777777" w:rsidR="008B0A75" w:rsidRPr="002D53A8" w:rsidRDefault="008B0A75" w:rsidP="00585E18">
            <w:pPr>
              <w:pStyle w:val="TAL"/>
              <w:rPr>
                <w:rFonts w:eastAsiaTheme="minorEastAsia"/>
              </w:rPr>
            </w:pPr>
            <w:r w:rsidRPr="002D53A8">
              <w:rPr>
                <w:rFonts w:eastAsiaTheme="minorEastAsia"/>
              </w:rPr>
              <w:t>tosca.capabilities.nfv.VirtualLinkable</w:t>
            </w:r>
          </w:p>
        </w:tc>
        <w:tc>
          <w:tcPr>
            <w:tcW w:w="642" w:type="pct"/>
            <w:shd w:val="clear" w:color="auto" w:fill="FFFFFF"/>
          </w:tcPr>
          <w:p w14:paraId="27E1FCF4" w14:textId="77777777" w:rsidR="008B0A75" w:rsidRPr="002D53A8" w:rsidRDefault="008B0A75" w:rsidP="00585E18">
            <w:pPr>
              <w:pStyle w:val="TAL"/>
              <w:rPr>
                <w:rFonts w:eastAsiaTheme="minorEastAsia"/>
              </w:rPr>
            </w:pPr>
          </w:p>
        </w:tc>
        <w:tc>
          <w:tcPr>
            <w:tcW w:w="1031" w:type="pct"/>
            <w:shd w:val="clear" w:color="auto" w:fill="FFFFFF"/>
          </w:tcPr>
          <w:p w14:paraId="23B1EBC4" w14:textId="682FC35E" w:rsidR="008B0A75" w:rsidRPr="002D53A8" w:rsidRDefault="008B0A75" w:rsidP="00585E18">
            <w:pPr>
              <w:pStyle w:val="TAL"/>
              <w:rPr>
                <w:rFonts w:eastAsiaTheme="minorEastAsia"/>
              </w:rPr>
            </w:pPr>
            <w:r w:rsidRPr="002D53A8">
              <w:rPr>
                <w:rFonts w:eastAsiaTheme="minorEastAsia"/>
              </w:rPr>
              <w:t>VirtualLinkable</w:t>
            </w:r>
            <w:r w:rsidR="00DB51F5" w:rsidRPr="002D53A8">
              <w:rPr>
                <w:rFonts w:eastAsiaTheme="minorEastAsia"/>
              </w:rPr>
              <w:t xml:space="preserve"> </w:t>
            </w:r>
            <w:r w:rsidRPr="002D53A8">
              <w:rPr>
                <w:rFonts w:eastAsiaTheme="minorEastAsia"/>
              </w:rPr>
              <w:t>cap</w:t>
            </w:r>
            <w:r w:rsidR="0017098E" w:rsidRPr="002D53A8">
              <w:rPr>
                <w:rFonts w:eastAsiaTheme="minorEastAsia"/>
              </w:rPr>
              <w:t>a</w:t>
            </w:r>
            <w:r w:rsidRPr="002D53A8">
              <w:rPr>
                <w:rFonts w:eastAsiaTheme="minorEastAsia"/>
              </w:rPr>
              <w:t>bility</w:t>
            </w:r>
          </w:p>
        </w:tc>
      </w:tr>
    </w:tbl>
    <w:p w14:paraId="72F7BC15" w14:textId="77777777" w:rsidR="008B0A75" w:rsidRPr="002D53A8" w:rsidRDefault="008B0A75" w:rsidP="008B0A75">
      <w:pPr>
        <w:rPr>
          <w:rFonts w:eastAsiaTheme="minorEastAsia"/>
        </w:rPr>
      </w:pPr>
    </w:p>
    <w:p w14:paraId="24F75729" w14:textId="77777777" w:rsidR="008B0A75" w:rsidRPr="002D53A8" w:rsidRDefault="008B0A75" w:rsidP="00EE2494">
      <w:pPr>
        <w:pStyle w:val="Heading4"/>
        <w:rPr>
          <w:rFonts w:eastAsia="DengXian"/>
        </w:rPr>
      </w:pPr>
      <w:bookmarkStart w:id="2159" w:name="_Toc48655681"/>
      <w:bookmarkStart w:id="2160" w:name="_Toc48725219"/>
      <w:bookmarkStart w:id="2161" w:name="_Toc57297641"/>
      <w:r w:rsidRPr="002D53A8">
        <w:rPr>
          <w:rFonts w:eastAsia="DengXian"/>
        </w:rPr>
        <w:t>7.</w:t>
      </w:r>
      <w:r w:rsidR="005B0238" w:rsidRPr="002D53A8">
        <w:rPr>
          <w:rFonts w:eastAsia="DengXian"/>
        </w:rPr>
        <w:t>8</w:t>
      </w:r>
      <w:r w:rsidRPr="002D53A8">
        <w:rPr>
          <w:rFonts w:eastAsia="DengXian"/>
        </w:rPr>
        <w:t>.3.6</w:t>
      </w:r>
      <w:r w:rsidRPr="002D53A8">
        <w:rPr>
          <w:rFonts w:eastAsia="DengXian"/>
        </w:rPr>
        <w:tab/>
      </w:r>
      <w:r w:rsidRPr="002D53A8">
        <w:rPr>
          <w:rFonts w:eastAsia="DengXian" w:hint="eastAsia"/>
        </w:rPr>
        <w:t>Definition</w:t>
      </w:r>
      <w:bookmarkEnd w:id="2159"/>
      <w:bookmarkEnd w:id="2160"/>
      <w:bookmarkEnd w:id="2161"/>
    </w:p>
    <w:p w14:paraId="3FD7782B" w14:textId="77777777" w:rsidR="008B0A75" w:rsidRPr="002D53A8" w:rsidRDefault="008B0A75" w:rsidP="008B0A75">
      <w:pPr>
        <w:rPr>
          <w:rFonts w:eastAsiaTheme="minorEastAsia"/>
        </w:rPr>
      </w:pPr>
      <w:r w:rsidRPr="002D53A8">
        <w:rPr>
          <w:rFonts w:eastAsiaTheme="minorEastAsia"/>
          <w:lang w:eastAsia="zh-CN"/>
        </w:rPr>
        <w:t>The syntax of the NsVirtualLink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B0A75" w:rsidRPr="002D53A8" w14:paraId="164DBE31" w14:textId="77777777" w:rsidTr="00DB51F5">
        <w:trPr>
          <w:jc w:val="center"/>
        </w:trPr>
        <w:tc>
          <w:tcPr>
            <w:tcW w:w="9216" w:type="dxa"/>
            <w:shd w:val="clear" w:color="auto" w:fill="D9D9D9"/>
          </w:tcPr>
          <w:p w14:paraId="4829CCE8" w14:textId="5679D0AA" w:rsidR="008B0A75" w:rsidRPr="002D53A8" w:rsidRDefault="00705CD4" w:rsidP="008B0A75">
            <w:pPr>
              <w:overflowPunct/>
              <w:autoSpaceDE/>
              <w:autoSpaceDN/>
              <w:adjustRightInd/>
              <w:spacing w:after="0"/>
              <w:textAlignment w:val="auto"/>
              <w:rPr>
                <w:rStyle w:val="CodeSnippet"/>
                <w:rFonts w:eastAsia="SimSun"/>
              </w:rPr>
            </w:pPr>
            <w:r w:rsidRPr="002D53A8">
              <w:rPr>
                <w:rFonts w:ascii="Consolas" w:eastAsia="SimSun" w:hAnsi="Consolas"/>
              </w:rPr>
              <w:t xml:space="preserve">  </w:t>
            </w:r>
            <w:r w:rsidR="008B0A75" w:rsidRPr="002D53A8">
              <w:rPr>
                <w:rStyle w:val="CodeSnippet"/>
                <w:rFonts w:eastAsia="SimSun"/>
              </w:rPr>
              <w:t>tosca.nodes.nfv.NsVirtualLink:</w:t>
            </w:r>
          </w:p>
          <w:p w14:paraId="06A6BE78" w14:textId="1A46F3EF" w:rsidR="008B0A75" w:rsidRPr="002D53A8" w:rsidRDefault="00DB51F5" w:rsidP="008B0A75">
            <w:pPr>
              <w:overflowPunct/>
              <w:autoSpaceDE/>
              <w:autoSpaceDN/>
              <w:adjustRightInd/>
              <w:spacing w:after="0"/>
              <w:textAlignment w:val="auto"/>
              <w:rPr>
                <w:rStyle w:val="CodeSnippet"/>
                <w:rFonts w:eastAsia="SimSun"/>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derived_from:</w:t>
            </w:r>
            <w:r w:rsidRPr="002D53A8">
              <w:rPr>
                <w:rStyle w:val="CodeSnippet"/>
                <w:rFonts w:eastAsia="SimSun"/>
              </w:rPr>
              <w:t xml:space="preserve"> </w:t>
            </w:r>
            <w:r w:rsidR="008B0A75" w:rsidRPr="002D53A8">
              <w:rPr>
                <w:rStyle w:val="CodeSnippet"/>
                <w:rFonts w:eastAsia="SimSun"/>
              </w:rPr>
              <w:t>tosca.nodes.Root</w:t>
            </w:r>
          </w:p>
          <w:p w14:paraId="45E5C16F" w14:textId="2F08DA10" w:rsidR="008B0A75" w:rsidRPr="002D53A8" w:rsidRDefault="00DB51F5" w:rsidP="000A60FA">
            <w:pPr>
              <w:overflowPunct/>
              <w:autoSpaceDE/>
              <w:autoSpaceDN/>
              <w:adjustRightInd/>
              <w:spacing w:after="0"/>
              <w:textAlignment w:val="auto"/>
              <w:rPr>
                <w:rStyle w:val="CodeSnippet"/>
                <w:rFonts w:eastAsia="SimSun"/>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description:</w:t>
            </w:r>
            <w:r w:rsidRPr="002D53A8">
              <w:rPr>
                <w:rStyle w:val="CodeSnippet"/>
                <w:rFonts w:eastAsia="SimSun"/>
              </w:rPr>
              <w:t xml:space="preserve"> </w:t>
            </w:r>
            <w:r w:rsidR="008B0A75" w:rsidRPr="002D53A8">
              <w:rPr>
                <w:rStyle w:val="CodeSnippet"/>
                <w:rFonts w:eastAsia="SimSun"/>
              </w:rPr>
              <w:t>node</w:t>
            </w:r>
            <w:r w:rsidRPr="002D53A8">
              <w:rPr>
                <w:rStyle w:val="CodeSnippet"/>
                <w:rFonts w:eastAsia="SimSun"/>
              </w:rPr>
              <w:t xml:space="preserve"> </w:t>
            </w:r>
            <w:r w:rsidR="008B0A75" w:rsidRPr="002D53A8">
              <w:rPr>
                <w:rStyle w:val="CodeSnippet"/>
                <w:rFonts w:eastAsia="SimSun"/>
              </w:rPr>
              <w:t>definition</w:t>
            </w:r>
            <w:r w:rsidRPr="002D53A8">
              <w:rPr>
                <w:rStyle w:val="CodeSnippet"/>
                <w:rFonts w:eastAsia="SimSun"/>
              </w:rPr>
              <w:t xml:space="preserve"> </w:t>
            </w:r>
            <w:r w:rsidR="008B0A75" w:rsidRPr="002D53A8">
              <w:rPr>
                <w:rStyle w:val="CodeSnippet"/>
                <w:rFonts w:eastAsia="SimSun"/>
              </w:rPr>
              <w:t>of</w:t>
            </w:r>
            <w:r w:rsidRPr="002D53A8">
              <w:rPr>
                <w:rStyle w:val="CodeSnippet"/>
                <w:rFonts w:eastAsia="SimSun"/>
              </w:rPr>
              <w:t xml:space="preserve"> </w:t>
            </w:r>
            <w:r w:rsidR="008B0A75" w:rsidRPr="002D53A8">
              <w:rPr>
                <w:rStyle w:val="CodeSnippet"/>
                <w:rFonts w:eastAsia="SimSun"/>
              </w:rPr>
              <w:t>Virtual</w:t>
            </w:r>
            <w:r w:rsidRPr="002D53A8">
              <w:rPr>
                <w:rStyle w:val="CodeSnippet"/>
                <w:rFonts w:eastAsia="SimSun"/>
              </w:rPr>
              <w:t xml:space="preserve"> </w:t>
            </w:r>
            <w:r w:rsidR="008B0A75" w:rsidRPr="002D53A8">
              <w:rPr>
                <w:rStyle w:val="CodeSnippet"/>
                <w:rFonts w:eastAsia="SimSun"/>
              </w:rPr>
              <w:t>Links</w:t>
            </w:r>
          </w:p>
          <w:p w14:paraId="1A3A8FE0" w14:textId="23919E99" w:rsidR="000A60FA" w:rsidRPr="002D53A8" w:rsidRDefault="00DB51F5" w:rsidP="000A60FA">
            <w:pPr>
              <w:overflowPunct/>
              <w:autoSpaceDE/>
              <w:autoSpaceDN/>
              <w:adjustRightInd/>
              <w:spacing w:after="0"/>
              <w:textAlignment w:val="auto"/>
              <w:rPr>
                <w:rFonts w:ascii="Consolas" w:eastAsia="SimSun" w:hAnsi="Consolas"/>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properties:</w:t>
            </w:r>
            <w:r w:rsidRPr="002D53A8">
              <w:rPr>
                <w:rFonts w:ascii="Consolas" w:eastAsia="SimSun" w:hAnsi="Consolas"/>
              </w:rPr>
              <w:t xml:space="preserve"> </w:t>
            </w:r>
          </w:p>
          <w:p w14:paraId="02EB9A78" w14:textId="124FCED0" w:rsidR="00705CD4" w:rsidRPr="002D53A8" w:rsidRDefault="00705CD4" w:rsidP="000A60FA">
            <w:pPr>
              <w:overflowPunct/>
              <w:autoSpaceDE/>
              <w:autoSpaceDN/>
              <w:adjustRightInd/>
              <w:spacing w:after="0"/>
              <w:textAlignment w:val="auto"/>
              <w:rPr>
                <w:rFonts w:ascii="Consolas" w:eastAsia="SimSun" w:hAnsi="Consolas"/>
                <w:lang w:eastAsia="zh-CN"/>
              </w:rPr>
            </w:pPr>
            <w:r w:rsidRPr="002D53A8">
              <w:rPr>
                <w:rFonts w:ascii="Consolas" w:eastAsia="SimSun" w:hAnsi="Consolas" w:hint="eastAsia"/>
                <w:lang w:eastAsia="zh-CN"/>
              </w:rPr>
              <w:t xml:space="preserve">     </w:t>
            </w:r>
            <w:r w:rsidRPr="002D53A8">
              <w:rPr>
                <w:rStyle w:val="CodeSnippet"/>
                <w:rFonts w:eastAsia="SimSun"/>
              </w:rPr>
              <w:t xml:space="preserve"> vl_profile:</w:t>
            </w:r>
          </w:p>
          <w:p w14:paraId="53AE41F7" w14:textId="1ABDBDE2"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tosca.datatypes.nfv.NsVlProfile</w:t>
            </w:r>
            <w:r w:rsidRPr="002D53A8">
              <w:rPr>
                <w:rFonts w:ascii="Consolas" w:eastAsia="SimSun" w:hAnsi="Consolas"/>
              </w:rPr>
              <w:t xml:space="preserve"> </w:t>
            </w:r>
            <w:r w:rsidR="000A60FA" w:rsidRPr="002D53A8">
              <w:rPr>
                <w:rFonts w:ascii="Consolas" w:eastAsia="SimSun" w:hAnsi="Consolas"/>
              </w:rPr>
              <w:t>#</w:t>
            </w:r>
            <w:r w:rsidRPr="002D53A8">
              <w:rPr>
                <w:rFonts w:ascii="Consolas" w:eastAsia="SimSun" w:hAnsi="Consolas"/>
              </w:rPr>
              <w:t xml:space="preserve"> </w:t>
            </w:r>
            <w:r w:rsidR="000A60FA" w:rsidRPr="002D53A8">
              <w:rPr>
                <w:rFonts w:ascii="Consolas" w:eastAsia="SimSun" w:hAnsi="Consolas"/>
              </w:rPr>
              <w:t>only</w:t>
            </w:r>
            <w:r w:rsidRPr="002D53A8">
              <w:rPr>
                <w:rFonts w:ascii="Consolas" w:eastAsia="SimSun" w:hAnsi="Consolas"/>
              </w:rPr>
              <w:t xml:space="preserve"> </w:t>
            </w:r>
            <w:r w:rsidR="000A60FA" w:rsidRPr="002D53A8">
              <w:rPr>
                <w:rFonts w:ascii="Consolas" w:eastAsia="SimSun" w:hAnsi="Consolas"/>
              </w:rPr>
              <w:t>covers</w:t>
            </w:r>
            <w:r w:rsidRPr="002D53A8">
              <w:rPr>
                <w:rFonts w:ascii="Consolas" w:eastAsia="SimSun" w:hAnsi="Consolas"/>
              </w:rPr>
              <w:t xml:space="preserve"> </w:t>
            </w:r>
            <w:r w:rsidR="000A60FA" w:rsidRPr="002D53A8">
              <w:rPr>
                <w:rFonts w:ascii="Consolas" w:eastAsia="SimSun" w:hAnsi="Consolas"/>
              </w:rPr>
              <w:t>min/max</w:t>
            </w:r>
            <w:r w:rsidRPr="002D53A8">
              <w:rPr>
                <w:rFonts w:ascii="Consolas" w:eastAsia="SimSun" w:hAnsi="Consolas"/>
              </w:rPr>
              <w:t xml:space="preserve"> </w:t>
            </w:r>
            <w:r w:rsidR="000A60FA" w:rsidRPr="002D53A8">
              <w:rPr>
                <w:rFonts w:ascii="Consolas" w:eastAsia="SimSun" w:hAnsi="Consolas"/>
              </w:rPr>
              <w:t>bitrate</w:t>
            </w:r>
            <w:r w:rsidRPr="002D53A8">
              <w:rPr>
                <w:rFonts w:ascii="Consolas" w:eastAsia="SimSun" w:hAnsi="Consolas"/>
              </w:rPr>
              <w:t xml:space="preserve"> </w:t>
            </w:r>
            <w:r w:rsidR="000A60FA" w:rsidRPr="002D53A8">
              <w:rPr>
                <w:rFonts w:ascii="Consolas" w:eastAsia="SimSun" w:hAnsi="Consolas"/>
              </w:rPr>
              <w:t>requirements</w:t>
            </w:r>
          </w:p>
          <w:p w14:paraId="5F258668" w14:textId="7C2A430A"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r w:rsidRPr="002D53A8">
              <w:rPr>
                <w:rFonts w:ascii="Consolas" w:eastAsia="SimSun" w:hAnsi="Consolas"/>
              </w:rPr>
              <w:t xml:space="preserve"> </w:t>
            </w:r>
            <w:r w:rsidR="000A60FA" w:rsidRPr="002D53A8">
              <w:rPr>
                <w:rFonts w:ascii="Consolas" w:eastAsia="SimSun" w:hAnsi="Consolas"/>
              </w:rPr>
              <w:t>Specifies</w:t>
            </w:r>
            <w:r w:rsidRPr="002D53A8">
              <w:rPr>
                <w:rFonts w:ascii="Consolas" w:eastAsia="SimSun" w:hAnsi="Consolas"/>
              </w:rPr>
              <w:t xml:space="preserve"> </w:t>
            </w:r>
            <w:r w:rsidR="000A60FA" w:rsidRPr="002D53A8">
              <w:rPr>
                <w:rFonts w:ascii="Consolas" w:eastAsia="SimSun" w:hAnsi="Consolas"/>
              </w:rPr>
              <w:t>instantiation</w:t>
            </w:r>
            <w:r w:rsidRPr="002D53A8">
              <w:rPr>
                <w:rFonts w:ascii="Consolas" w:eastAsia="SimSun" w:hAnsi="Consolas"/>
              </w:rPr>
              <w:t xml:space="preserve"> </w:t>
            </w:r>
            <w:r w:rsidR="000A60FA" w:rsidRPr="002D53A8">
              <w:rPr>
                <w:rFonts w:ascii="Consolas" w:eastAsia="SimSun" w:hAnsi="Consolas"/>
              </w:rPr>
              <w:t>parameters</w:t>
            </w:r>
            <w:r w:rsidRPr="002D53A8">
              <w:rPr>
                <w:rFonts w:ascii="Consolas" w:eastAsia="SimSun" w:hAnsi="Consolas"/>
              </w:rPr>
              <w:t xml:space="preserve"> </w:t>
            </w:r>
            <w:r w:rsidR="000A60FA" w:rsidRPr="002D53A8">
              <w:rPr>
                <w:rFonts w:ascii="Consolas" w:eastAsia="SimSun" w:hAnsi="Consolas"/>
              </w:rPr>
              <w:t>for</w:t>
            </w:r>
            <w:r w:rsidRPr="002D53A8">
              <w:rPr>
                <w:rFonts w:ascii="Consolas" w:eastAsia="SimSun" w:hAnsi="Consolas"/>
              </w:rPr>
              <w:t xml:space="preserve"> </w:t>
            </w:r>
            <w:r w:rsidR="000A60FA" w:rsidRPr="002D53A8">
              <w:rPr>
                <w:rFonts w:ascii="Consolas" w:eastAsia="SimSun" w:hAnsi="Consolas"/>
              </w:rPr>
              <w:t>a</w:t>
            </w:r>
            <w:r w:rsidRPr="002D53A8">
              <w:rPr>
                <w:rFonts w:ascii="Consolas" w:eastAsia="SimSun" w:hAnsi="Consolas"/>
              </w:rPr>
              <w:t xml:space="preserve"> </w:t>
            </w:r>
            <w:r w:rsidR="000A60FA" w:rsidRPr="002D53A8">
              <w:rPr>
                <w:rFonts w:ascii="Consolas" w:eastAsia="SimSun" w:hAnsi="Consolas"/>
              </w:rPr>
              <w:t>virtual</w:t>
            </w:r>
            <w:r w:rsidRPr="002D53A8">
              <w:rPr>
                <w:rFonts w:ascii="Consolas" w:eastAsia="SimSun" w:hAnsi="Consolas"/>
              </w:rPr>
              <w:t xml:space="preserve"> </w:t>
            </w:r>
            <w:r w:rsidR="000A60FA" w:rsidRPr="002D53A8">
              <w:rPr>
                <w:rFonts w:ascii="Consolas" w:eastAsia="SimSun" w:hAnsi="Consolas"/>
              </w:rPr>
              <w:t>link</w:t>
            </w:r>
            <w:r w:rsidRPr="002D53A8">
              <w:rPr>
                <w:rFonts w:ascii="Consolas" w:eastAsia="SimSun" w:hAnsi="Consolas"/>
              </w:rPr>
              <w:t xml:space="preserve"> </w:t>
            </w:r>
            <w:r w:rsidR="000A60FA" w:rsidRPr="002D53A8">
              <w:rPr>
                <w:rFonts w:ascii="Consolas" w:eastAsia="SimSun" w:hAnsi="Consolas"/>
              </w:rPr>
              <w:t>of</w:t>
            </w:r>
            <w:r w:rsidRPr="002D53A8">
              <w:rPr>
                <w:rFonts w:ascii="Consolas" w:eastAsia="SimSun" w:hAnsi="Consolas"/>
              </w:rPr>
              <w:t xml:space="preserve"> </w:t>
            </w:r>
            <w:r w:rsidR="000A60FA" w:rsidRPr="002D53A8">
              <w:rPr>
                <w:rFonts w:ascii="Consolas" w:eastAsia="SimSun" w:hAnsi="Consolas"/>
              </w:rPr>
              <w:t>a</w:t>
            </w:r>
            <w:r w:rsidRPr="002D53A8">
              <w:rPr>
                <w:rFonts w:ascii="Consolas" w:eastAsia="SimSun" w:hAnsi="Consolas"/>
              </w:rPr>
              <w:t xml:space="preserve"> </w:t>
            </w:r>
            <w:r w:rsidR="000A60FA" w:rsidRPr="002D53A8">
              <w:rPr>
                <w:rFonts w:ascii="Consolas" w:eastAsia="SimSun" w:hAnsi="Consolas"/>
              </w:rPr>
              <w:t>particular</w:t>
            </w:r>
            <w:r w:rsidRPr="002D53A8">
              <w:rPr>
                <w:rFonts w:ascii="Consolas" w:eastAsia="SimSun" w:hAnsi="Consolas"/>
              </w:rPr>
              <w:t xml:space="preserve"> </w:t>
            </w:r>
            <w:r w:rsidR="000A60FA" w:rsidRPr="002D53A8">
              <w:rPr>
                <w:rFonts w:ascii="Consolas" w:eastAsia="SimSun" w:hAnsi="Consolas"/>
              </w:rPr>
              <w:t>NS</w:t>
            </w:r>
            <w:r w:rsidRPr="002D53A8">
              <w:rPr>
                <w:rFonts w:ascii="Consolas" w:eastAsia="SimSun" w:hAnsi="Consolas"/>
              </w:rPr>
              <w:t xml:space="preserve"> </w:t>
            </w:r>
            <w:r w:rsidR="000A60FA" w:rsidRPr="002D53A8">
              <w:rPr>
                <w:rFonts w:ascii="Consolas" w:eastAsia="SimSun" w:hAnsi="Consolas"/>
              </w:rPr>
              <w:t>deployment</w:t>
            </w:r>
            <w:r w:rsidRPr="002D53A8">
              <w:rPr>
                <w:rFonts w:ascii="Consolas" w:eastAsia="SimSun" w:hAnsi="Consolas"/>
              </w:rPr>
              <w:t xml:space="preserve"> </w:t>
            </w:r>
            <w:r w:rsidR="000A60FA" w:rsidRPr="002D53A8">
              <w:rPr>
                <w:rFonts w:ascii="Consolas" w:eastAsia="SimSun" w:hAnsi="Consolas"/>
              </w:rPr>
              <w:t>flavour.</w:t>
            </w:r>
          </w:p>
          <w:p w14:paraId="3DA23047" w14:textId="7C5AE2D2"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true</w:t>
            </w:r>
          </w:p>
          <w:p w14:paraId="1222EE3C" w14:textId="45BC8CCC"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connectivity_type:</w:t>
            </w:r>
          </w:p>
          <w:p w14:paraId="611A307D" w14:textId="6D724759"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tosca.datatypes.nfv.ConnectivityType</w:t>
            </w:r>
          </w:p>
          <w:p w14:paraId="44C30A32" w14:textId="542807FC"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true</w:t>
            </w:r>
          </w:p>
          <w:p w14:paraId="096AF164" w14:textId="1EC722B2"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test_access:</w:t>
            </w:r>
          </w:p>
          <w:p w14:paraId="66BB38E8" w14:textId="588AB977"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list</w:t>
            </w:r>
          </w:p>
          <w:p w14:paraId="3783033C" w14:textId="5CF9E9EA"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r w:rsidRPr="002D53A8">
              <w:rPr>
                <w:rFonts w:ascii="Consolas" w:eastAsia="SimSun" w:hAnsi="Consolas"/>
              </w:rPr>
              <w:t xml:space="preserve"> </w:t>
            </w:r>
            <w:r w:rsidR="000A60FA" w:rsidRPr="002D53A8">
              <w:rPr>
                <w:rFonts w:ascii="Consolas" w:eastAsia="SimSun" w:hAnsi="Consolas"/>
              </w:rPr>
              <w:t>Test</w:t>
            </w:r>
            <w:r w:rsidRPr="002D53A8">
              <w:rPr>
                <w:rFonts w:ascii="Consolas" w:eastAsia="SimSun" w:hAnsi="Consolas"/>
              </w:rPr>
              <w:t xml:space="preserve"> </w:t>
            </w:r>
            <w:r w:rsidR="000A60FA" w:rsidRPr="002D53A8">
              <w:rPr>
                <w:rFonts w:ascii="Consolas" w:eastAsia="SimSun" w:hAnsi="Consolas"/>
              </w:rPr>
              <w:t>access</w:t>
            </w:r>
            <w:r w:rsidRPr="002D53A8">
              <w:rPr>
                <w:rFonts w:ascii="Consolas" w:eastAsia="SimSun" w:hAnsi="Consolas"/>
              </w:rPr>
              <w:t xml:space="preserve"> </w:t>
            </w:r>
            <w:r w:rsidR="000A60FA" w:rsidRPr="002D53A8">
              <w:rPr>
                <w:rFonts w:ascii="Consolas" w:eastAsia="SimSun" w:hAnsi="Consolas"/>
              </w:rPr>
              <w:t>facilities</w:t>
            </w:r>
            <w:r w:rsidRPr="002D53A8">
              <w:rPr>
                <w:rFonts w:ascii="Consolas" w:eastAsia="SimSun" w:hAnsi="Consolas"/>
              </w:rPr>
              <w:t xml:space="preserve"> </w:t>
            </w:r>
            <w:r w:rsidR="000A60FA" w:rsidRPr="002D53A8">
              <w:rPr>
                <w:rFonts w:ascii="Consolas" w:eastAsia="SimSun" w:hAnsi="Consolas"/>
              </w:rPr>
              <w:t>available</w:t>
            </w:r>
            <w:r w:rsidRPr="002D53A8">
              <w:rPr>
                <w:rFonts w:ascii="Consolas" w:eastAsia="SimSun" w:hAnsi="Consolas"/>
              </w:rPr>
              <w:t xml:space="preserve"> </w:t>
            </w:r>
            <w:r w:rsidR="000A60FA" w:rsidRPr="002D53A8">
              <w:rPr>
                <w:rFonts w:ascii="Consolas" w:eastAsia="SimSun" w:hAnsi="Consolas"/>
              </w:rPr>
              <w:t>on</w:t>
            </w:r>
            <w:r w:rsidRPr="002D53A8">
              <w:rPr>
                <w:rFonts w:ascii="Consolas" w:eastAsia="SimSun" w:hAnsi="Consolas"/>
              </w:rPr>
              <w:t xml:space="preserve"> </w:t>
            </w:r>
            <w:r w:rsidR="000A60FA" w:rsidRPr="002D53A8">
              <w:rPr>
                <w:rFonts w:ascii="Consolas" w:eastAsia="SimSun" w:hAnsi="Consolas"/>
              </w:rPr>
              <w:t>the</w:t>
            </w:r>
            <w:r w:rsidRPr="002D53A8">
              <w:rPr>
                <w:rFonts w:ascii="Consolas" w:eastAsia="SimSun" w:hAnsi="Consolas"/>
              </w:rPr>
              <w:t xml:space="preserve"> </w:t>
            </w:r>
            <w:r w:rsidR="000A60FA" w:rsidRPr="002D53A8">
              <w:rPr>
                <w:rFonts w:ascii="Consolas" w:eastAsia="SimSun" w:hAnsi="Consolas"/>
              </w:rPr>
              <w:t>VL</w:t>
            </w:r>
            <w:r w:rsidRPr="002D53A8">
              <w:rPr>
                <w:rFonts w:ascii="Consolas" w:eastAsia="SimSun" w:hAnsi="Consolas"/>
              </w:rPr>
              <w:t xml:space="preserve"> </w:t>
            </w:r>
          </w:p>
          <w:p w14:paraId="381FDE4D" w14:textId="7A8F8E1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false</w:t>
            </w:r>
          </w:p>
          <w:p w14:paraId="39A01115" w14:textId="704C2C7A"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entry_schema:</w:t>
            </w:r>
          </w:p>
          <w:p w14:paraId="4CBC15B0" w14:textId="35532FD8"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string</w:t>
            </w:r>
          </w:p>
          <w:p w14:paraId="6698F094" w14:textId="535F3E1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constraints:</w:t>
            </w:r>
          </w:p>
          <w:p w14:paraId="14525055" w14:textId="07DEFE23"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w:t>
            </w:r>
            <w:r w:rsidRPr="002D53A8">
              <w:rPr>
                <w:rFonts w:ascii="Consolas" w:eastAsia="SimSun" w:hAnsi="Consolas"/>
              </w:rPr>
              <w:t xml:space="preserve"> </w:t>
            </w:r>
            <w:r w:rsidR="000A60FA" w:rsidRPr="002D53A8">
              <w:rPr>
                <w:rFonts w:ascii="Consolas" w:eastAsia="SimSun" w:hAnsi="Consolas"/>
              </w:rPr>
              <w:t>valid_values:</w:t>
            </w:r>
            <w:r w:rsidRPr="002D53A8">
              <w:rPr>
                <w:rFonts w:ascii="Consolas" w:eastAsia="SimSun" w:hAnsi="Consolas"/>
              </w:rPr>
              <w:t xml:space="preserve"> </w:t>
            </w:r>
            <w:r w:rsidR="000A60FA" w:rsidRPr="002D53A8">
              <w:rPr>
                <w:rFonts w:ascii="Consolas" w:eastAsia="SimSun" w:hAnsi="Consolas"/>
              </w:rPr>
              <w:t>[</w:t>
            </w:r>
            <w:r w:rsidRPr="002D53A8">
              <w:rPr>
                <w:rFonts w:ascii="Consolas" w:eastAsia="SimSun" w:hAnsi="Consolas"/>
              </w:rPr>
              <w:t xml:space="preserve"> </w:t>
            </w:r>
            <w:r w:rsidR="000A60FA" w:rsidRPr="002D53A8">
              <w:rPr>
                <w:rFonts w:ascii="Consolas" w:eastAsia="SimSun" w:hAnsi="Consolas"/>
              </w:rPr>
              <w:t>passive_monitoring,</w:t>
            </w:r>
            <w:r w:rsidRPr="002D53A8">
              <w:rPr>
                <w:rFonts w:ascii="Consolas" w:eastAsia="SimSun" w:hAnsi="Consolas"/>
              </w:rPr>
              <w:t xml:space="preserve"> </w:t>
            </w:r>
            <w:r w:rsidR="000A60FA" w:rsidRPr="002D53A8">
              <w:rPr>
                <w:rFonts w:ascii="Consolas" w:eastAsia="SimSun" w:hAnsi="Consolas"/>
              </w:rPr>
              <w:t>active_loopback</w:t>
            </w:r>
            <w:r w:rsidRPr="002D53A8">
              <w:rPr>
                <w:rFonts w:ascii="Consolas" w:eastAsia="SimSun" w:hAnsi="Consolas"/>
              </w:rPr>
              <w:t xml:space="preserve"> </w:t>
            </w:r>
            <w:r w:rsidR="000A60FA" w:rsidRPr="002D53A8">
              <w:rPr>
                <w:rFonts w:ascii="Consolas" w:eastAsia="SimSun" w:hAnsi="Consolas"/>
              </w:rPr>
              <w:t>]</w:t>
            </w:r>
          </w:p>
          <w:p w14:paraId="34E09C4E" w14:textId="10C83426"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p>
          <w:p w14:paraId="27D9247E" w14:textId="6B854874"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string</w:t>
            </w:r>
          </w:p>
          <w:p w14:paraId="5059CC8A" w14:textId="7339823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false</w:t>
            </w:r>
          </w:p>
          <w:p w14:paraId="2008B103" w14:textId="0046B1B0"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r w:rsidRPr="002D53A8">
              <w:rPr>
                <w:rFonts w:ascii="Consolas" w:eastAsia="SimSun" w:hAnsi="Consolas"/>
              </w:rPr>
              <w:t xml:space="preserve"> </w:t>
            </w:r>
            <w:r w:rsidR="000A60FA" w:rsidRPr="002D53A8">
              <w:rPr>
                <w:rFonts w:ascii="Consolas" w:eastAsia="SimSun" w:hAnsi="Consolas"/>
              </w:rPr>
              <w:t>Human</w:t>
            </w:r>
            <w:r w:rsidRPr="002D53A8">
              <w:rPr>
                <w:rFonts w:ascii="Consolas" w:eastAsia="SimSun" w:hAnsi="Consolas"/>
              </w:rPr>
              <w:t xml:space="preserve"> </w:t>
            </w:r>
            <w:r w:rsidR="000A60FA" w:rsidRPr="002D53A8">
              <w:rPr>
                <w:rFonts w:ascii="Consolas" w:eastAsia="SimSun" w:hAnsi="Consolas"/>
              </w:rPr>
              <w:t>readable</w:t>
            </w:r>
            <w:r w:rsidRPr="002D53A8">
              <w:rPr>
                <w:rFonts w:ascii="Consolas" w:eastAsia="SimSun" w:hAnsi="Consolas"/>
              </w:rPr>
              <w:t xml:space="preserve"> </w:t>
            </w:r>
            <w:r w:rsidR="000A60FA" w:rsidRPr="002D53A8">
              <w:rPr>
                <w:rFonts w:ascii="Consolas" w:eastAsia="SimSun" w:hAnsi="Consolas"/>
              </w:rPr>
              <w:t>information</w:t>
            </w:r>
            <w:r w:rsidRPr="002D53A8">
              <w:rPr>
                <w:rFonts w:ascii="Consolas" w:eastAsia="SimSun" w:hAnsi="Consolas"/>
              </w:rPr>
              <w:t xml:space="preserve"> </w:t>
            </w:r>
            <w:r w:rsidR="000A60FA" w:rsidRPr="002D53A8">
              <w:rPr>
                <w:rFonts w:ascii="Consolas" w:eastAsia="SimSun" w:hAnsi="Consolas"/>
              </w:rPr>
              <w:t>on</w:t>
            </w:r>
            <w:r w:rsidRPr="002D53A8">
              <w:rPr>
                <w:rFonts w:ascii="Consolas" w:eastAsia="SimSun" w:hAnsi="Consolas"/>
              </w:rPr>
              <w:t xml:space="preserve"> </w:t>
            </w:r>
            <w:r w:rsidR="000A60FA" w:rsidRPr="002D53A8">
              <w:rPr>
                <w:rFonts w:ascii="Consolas" w:eastAsia="SimSun" w:hAnsi="Consolas"/>
              </w:rPr>
              <w:t>the</w:t>
            </w:r>
            <w:r w:rsidRPr="002D53A8">
              <w:rPr>
                <w:rFonts w:ascii="Consolas" w:eastAsia="SimSun" w:hAnsi="Consolas"/>
              </w:rPr>
              <w:t xml:space="preserve"> </w:t>
            </w:r>
            <w:r w:rsidR="000A60FA" w:rsidRPr="002D53A8">
              <w:rPr>
                <w:rFonts w:ascii="Consolas" w:eastAsia="SimSun" w:hAnsi="Consolas"/>
              </w:rPr>
              <w:t>purpose</w:t>
            </w:r>
            <w:r w:rsidRPr="002D53A8">
              <w:rPr>
                <w:rFonts w:ascii="Consolas" w:eastAsia="SimSun" w:hAnsi="Consolas"/>
              </w:rPr>
              <w:t xml:space="preserve"> </w:t>
            </w:r>
            <w:r w:rsidR="000A60FA" w:rsidRPr="002D53A8">
              <w:rPr>
                <w:rFonts w:ascii="Consolas" w:eastAsia="SimSun" w:hAnsi="Consolas"/>
              </w:rPr>
              <w:t>of</w:t>
            </w:r>
            <w:r w:rsidRPr="002D53A8">
              <w:rPr>
                <w:rFonts w:ascii="Consolas" w:eastAsia="SimSun" w:hAnsi="Consolas"/>
              </w:rPr>
              <w:t xml:space="preserve"> </w:t>
            </w:r>
            <w:r w:rsidR="000A60FA" w:rsidRPr="002D53A8">
              <w:rPr>
                <w:rFonts w:ascii="Consolas" w:eastAsia="SimSun" w:hAnsi="Consolas"/>
              </w:rPr>
              <w:t>the</w:t>
            </w:r>
            <w:r w:rsidRPr="002D53A8">
              <w:rPr>
                <w:rFonts w:ascii="Consolas" w:eastAsia="SimSun" w:hAnsi="Consolas"/>
              </w:rPr>
              <w:t xml:space="preserve"> </w:t>
            </w:r>
            <w:r w:rsidR="000A60FA" w:rsidRPr="002D53A8">
              <w:rPr>
                <w:rFonts w:ascii="Consolas" w:eastAsia="SimSun" w:hAnsi="Consolas"/>
              </w:rPr>
              <w:t>virtual</w:t>
            </w:r>
            <w:r w:rsidRPr="002D53A8">
              <w:rPr>
                <w:rFonts w:ascii="Consolas" w:eastAsia="SimSun" w:hAnsi="Consolas"/>
              </w:rPr>
              <w:t xml:space="preserve"> </w:t>
            </w:r>
            <w:r w:rsidR="000A60FA" w:rsidRPr="002D53A8">
              <w:rPr>
                <w:rFonts w:ascii="Consolas" w:eastAsia="SimSun" w:hAnsi="Consolas"/>
              </w:rPr>
              <w:t>link</w:t>
            </w:r>
            <w:r w:rsidRPr="002D53A8">
              <w:rPr>
                <w:rFonts w:ascii="Consolas" w:eastAsia="SimSun" w:hAnsi="Consolas"/>
              </w:rPr>
              <w:t xml:space="preserve"> </w:t>
            </w:r>
            <w:r w:rsidR="000A60FA" w:rsidRPr="002D53A8">
              <w:rPr>
                <w:rFonts w:ascii="Consolas" w:eastAsia="SimSun" w:hAnsi="Consolas"/>
              </w:rPr>
              <w:t>(e.g.</w:t>
            </w:r>
            <w:r w:rsidRPr="002D53A8">
              <w:rPr>
                <w:rFonts w:ascii="Consolas" w:eastAsia="SimSun" w:hAnsi="Consolas"/>
              </w:rPr>
              <w:t xml:space="preserve"> </w:t>
            </w:r>
            <w:r w:rsidR="000A60FA" w:rsidRPr="002D53A8">
              <w:rPr>
                <w:rFonts w:ascii="Consolas" w:eastAsia="SimSun" w:hAnsi="Consolas"/>
              </w:rPr>
              <w:t>VL</w:t>
            </w:r>
            <w:r w:rsidRPr="002D53A8">
              <w:rPr>
                <w:rFonts w:ascii="Consolas" w:eastAsia="SimSun" w:hAnsi="Consolas"/>
              </w:rPr>
              <w:t xml:space="preserve"> </w:t>
            </w:r>
            <w:r w:rsidR="000A60FA" w:rsidRPr="002D53A8">
              <w:rPr>
                <w:rFonts w:ascii="Consolas" w:eastAsia="SimSun" w:hAnsi="Consolas"/>
              </w:rPr>
              <w:t>for</w:t>
            </w:r>
            <w:r w:rsidRPr="002D53A8">
              <w:rPr>
                <w:rFonts w:ascii="Consolas" w:eastAsia="SimSun" w:hAnsi="Consolas"/>
              </w:rPr>
              <w:t xml:space="preserve"> </w:t>
            </w:r>
            <w:r w:rsidR="000A60FA" w:rsidRPr="002D53A8">
              <w:rPr>
                <w:rFonts w:ascii="Consolas" w:eastAsia="SimSun" w:hAnsi="Consolas"/>
              </w:rPr>
              <w:t>control</w:t>
            </w:r>
            <w:r w:rsidRPr="002D53A8">
              <w:rPr>
                <w:rFonts w:ascii="Consolas" w:eastAsia="SimSun" w:hAnsi="Consolas"/>
              </w:rPr>
              <w:t xml:space="preserve"> </w:t>
            </w:r>
            <w:r w:rsidR="000A60FA" w:rsidRPr="002D53A8">
              <w:rPr>
                <w:rFonts w:ascii="Consolas" w:eastAsia="SimSun" w:hAnsi="Consolas"/>
              </w:rPr>
              <w:t>plane</w:t>
            </w:r>
            <w:r w:rsidRPr="002D53A8">
              <w:rPr>
                <w:rFonts w:ascii="Consolas" w:eastAsia="SimSun" w:hAnsi="Consolas"/>
              </w:rPr>
              <w:t xml:space="preserve"> </w:t>
            </w:r>
            <w:r w:rsidR="000A60FA" w:rsidRPr="002D53A8">
              <w:rPr>
                <w:rFonts w:ascii="Consolas" w:eastAsia="SimSun" w:hAnsi="Consolas"/>
              </w:rPr>
              <w:t>traffic).</w:t>
            </w:r>
          </w:p>
          <w:p w14:paraId="087B82A1" w14:textId="331B57B9"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capabilities:</w:t>
            </w:r>
          </w:p>
          <w:p w14:paraId="054F195B" w14:textId="3B01232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virtual_linkable:</w:t>
            </w:r>
          </w:p>
          <w:p w14:paraId="468C7ABF" w14:textId="35AF952C" w:rsidR="008B0A75" w:rsidRPr="002D53A8" w:rsidRDefault="00DB51F5" w:rsidP="001811D2">
            <w:pPr>
              <w:overflowPunct/>
              <w:autoSpaceDE/>
              <w:autoSpaceDN/>
              <w:adjustRightInd/>
              <w:spacing w:after="0"/>
              <w:textAlignment w:val="auto"/>
              <w:rPr>
                <w:rFonts w:eastAsiaTheme="minorEastAsia"/>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type:</w:t>
            </w:r>
            <w:r w:rsidRPr="002D53A8">
              <w:rPr>
                <w:rStyle w:val="CodeSnippet"/>
                <w:rFonts w:eastAsia="SimSun"/>
              </w:rPr>
              <w:t xml:space="preserve"> </w:t>
            </w:r>
            <w:r w:rsidR="008B0A75" w:rsidRPr="002D53A8">
              <w:rPr>
                <w:rStyle w:val="CodeSnippet"/>
                <w:rFonts w:eastAsia="SimSun"/>
              </w:rPr>
              <w:t>tosca.capabilities.nfv.VirtualLinkable</w:t>
            </w:r>
          </w:p>
        </w:tc>
      </w:tr>
    </w:tbl>
    <w:p w14:paraId="3F86183F" w14:textId="77777777" w:rsidR="008B0A75" w:rsidRPr="002D53A8" w:rsidRDefault="008B0A75" w:rsidP="00393923">
      <w:pPr>
        <w:rPr>
          <w:rFonts w:eastAsiaTheme="minorEastAsia"/>
          <w:highlight w:val="yellow"/>
        </w:rPr>
      </w:pPr>
    </w:p>
    <w:p w14:paraId="165CF671" w14:textId="77777777" w:rsidR="008B0A75" w:rsidRPr="002D53A8" w:rsidRDefault="008B0A75" w:rsidP="00EE2494">
      <w:pPr>
        <w:pStyle w:val="Heading4"/>
        <w:rPr>
          <w:rFonts w:eastAsia="DengXian"/>
        </w:rPr>
      </w:pPr>
      <w:bookmarkStart w:id="2162" w:name="_Toc48655682"/>
      <w:bookmarkStart w:id="2163" w:name="_Toc48725220"/>
      <w:bookmarkStart w:id="2164" w:name="_Toc57297642"/>
      <w:r w:rsidRPr="002D53A8">
        <w:rPr>
          <w:rFonts w:eastAsia="DengXian"/>
        </w:rPr>
        <w:t>7.</w:t>
      </w:r>
      <w:r w:rsidR="005B0238" w:rsidRPr="002D53A8">
        <w:rPr>
          <w:rFonts w:eastAsia="DengXian"/>
        </w:rPr>
        <w:t>8</w:t>
      </w:r>
      <w:r w:rsidRPr="002D53A8">
        <w:rPr>
          <w:rFonts w:eastAsia="DengXian"/>
        </w:rPr>
        <w:t>.3.7</w:t>
      </w:r>
      <w:r w:rsidRPr="002D53A8">
        <w:rPr>
          <w:rFonts w:eastAsia="DengXian"/>
        </w:rPr>
        <w:tab/>
        <w:t>Artifact</w:t>
      </w:r>
      <w:bookmarkEnd w:id="2162"/>
      <w:bookmarkEnd w:id="2163"/>
      <w:bookmarkEnd w:id="2164"/>
    </w:p>
    <w:p w14:paraId="07670075" w14:textId="77777777" w:rsidR="008B0A75" w:rsidRPr="002D53A8" w:rsidRDefault="008B0A75" w:rsidP="008B0A75">
      <w:pPr>
        <w:rPr>
          <w:rFonts w:eastAsiaTheme="minorEastAsia"/>
        </w:rPr>
      </w:pPr>
      <w:r w:rsidRPr="002D53A8">
        <w:rPr>
          <w:rFonts w:eastAsiaTheme="minorEastAsia"/>
        </w:rPr>
        <w:t>None.</w:t>
      </w:r>
    </w:p>
    <w:p w14:paraId="15892CD9" w14:textId="77777777" w:rsidR="008B0A75" w:rsidRPr="002D53A8" w:rsidRDefault="008B0A75" w:rsidP="00EE2494">
      <w:pPr>
        <w:pStyle w:val="Heading4"/>
        <w:rPr>
          <w:rFonts w:eastAsia="DengXian"/>
        </w:rPr>
      </w:pPr>
      <w:bookmarkStart w:id="2165" w:name="_Toc48655683"/>
      <w:bookmarkStart w:id="2166" w:name="_Toc48725221"/>
      <w:bookmarkStart w:id="2167" w:name="_Toc57297643"/>
      <w:r w:rsidRPr="002D53A8">
        <w:rPr>
          <w:rFonts w:eastAsia="DengXian"/>
        </w:rPr>
        <w:t>7.</w:t>
      </w:r>
      <w:r w:rsidR="005B0238" w:rsidRPr="002D53A8">
        <w:rPr>
          <w:rFonts w:eastAsia="DengXian"/>
        </w:rPr>
        <w:t>8</w:t>
      </w:r>
      <w:r w:rsidRPr="002D53A8">
        <w:rPr>
          <w:rFonts w:eastAsia="DengXian"/>
        </w:rPr>
        <w:t>.3.8</w:t>
      </w:r>
      <w:r w:rsidRPr="002D53A8">
        <w:rPr>
          <w:rFonts w:eastAsia="DengXian"/>
        </w:rPr>
        <w:tab/>
        <w:t>Additional Requirements</w:t>
      </w:r>
      <w:bookmarkEnd w:id="2165"/>
      <w:bookmarkEnd w:id="2166"/>
      <w:bookmarkEnd w:id="2167"/>
    </w:p>
    <w:p w14:paraId="4A8A37FB" w14:textId="77777777" w:rsidR="008B0A75" w:rsidRPr="002D53A8" w:rsidRDefault="0017098E" w:rsidP="008B0A75">
      <w:pPr>
        <w:rPr>
          <w:rFonts w:eastAsiaTheme="minorEastAsia"/>
        </w:rPr>
      </w:pPr>
      <w:r w:rsidRPr="002D53A8">
        <w:rPr>
          <w:rFonts w:eastAsiaTheme="minorEastAsia"/>
        </w:rPr>
        <w:t>N</w:t>
      </w:r>
      <w:r w:rsidR="008B0A75" w:rsidRPr="002D53A8">
        <w:rPr>
          <w:rFonts w:eastAsiaTheme="minorEastAsia"/>
        </w:rPr>
        <w:t>one</w:t>
      </w:r>
      <w:r w:rsidRPr="002D53A8">
        <w:rPr>
          <w:rFonts w:eastAsiaTheme="minorEastAsia"/>
        </w:rPr>
        <w:t>.</w:t>
      </w:r>
    </w:p>
    <w:p w14:paraId="33926609" w14:textId="77777777" w:rsidR="008B0A75" w:rsidRPr="002D53A8" w:rsidRDefault="008B0A75" w:rsidP="00EE2494">
      <w:pPr>
        <w:pStyle w:val="Heading4"/>
        <w:rPr>
          <w:rFonts w:eastAsia="DengXian"/>
        </w:rPr>
      </w:pPr>
      <w:bookmarkStart w:id="2168" w:name="_Toc48655684"/>
      <w:bookmarkStart w:id="2169" w:name="_Toc48725222"/>
      <w:bookmarkStart w:id="2170" w:name="_Toc57297644"/>
      <w:r w:rsidRPr="002D53A8">
        <w:rPr>
          <w:rFonts w:eastAsia="DengXian"/>
        </w:rPr>
        <w:t>7.</w:t>
      </w:r>
      <w:r w:rsidR="005B0238" w:rsidRPr="002D53A8">
        <w:rPr>
          <w:rFonts w:eastAsia="DengXian"/>
        </w:rPr>
        <w:t>8</w:t>
      </w:r>
      <w:r w:rsidRPr="002D53A8">
        <w:rPr>
          <w:rFonts w:eastAsia="DengXian"/>
        </w:rPr>
        <w:t>.3.9</w:t>
      </w:r>
      <w:r w:rsidRPr="002D53A8">
        <w:rPr>
          <w:rFonts w:eastAsia="DengXian"/>
        </w:rPr>
        <w:tab/>
        <w:t>Example</w:t>
      </w:r>
      <w:bookmarkEnd w:id="2168"/>
      <w:bookmarkEnd w:id="2169"/>
      <w:bookmarkEnd w:id="2170"/>
    </w:p>
    <w:p w14:paraId="1261368C" w14:textId="77777777" w:rsidR="006D3EED" w:rsidRPr="002D53A8" w:rsidRDefault="0017098E" w:rsidP="005473CA">
      <w:pPr>
        <w:rPr>
          <w:rFonts w:eastAsiaTheme="minorEastAsia"/>
        </w:rPr>
      </w:pPr>
      <w:r w:rsidRPr="002D53A8">
        <w:rPr>
          <w:rFonts w:eastAsiaTheme="minorEastAsia"/>
        </w:rPr>
        <w:t>N</w:t>
      </w:r>
      <w:r w:rsidR="008B0A75" w:rsidRPr="002D53A8">
        <w:rPr>
          <w:rFonts w:eastAsiaTheme="minorEastAsia"/>
        </w:rPr>
        <w:t>one</w:t>
      </w:r>
      <w:r w:rsidRPr="002D53A8">
        <w:rPr>
          <w:rFonts w:eastAsiaTheme="minorEastAsia"/>
        </w:rPr>
        <w:t>.</w:t>
      </w:r>
    </w:p>
    <w:p w14:paraId="36765314" w14:textId="77777777" w:rsidR="008746BC" w:rsidRPr="002D53A8" w:rsidRDefault="008746BC" w:rsidP="00EE2494">
      <w:pPr>
        <w:pStyle w:val="Heading3"/>
        <w:rPr>
          <w:rFonts w:eastAsia="DengXian"/>
        </w:rPr>
      </w:pPr>
      <w:bookmarkStart w:id="2171" w:name="_Toc48655685"/>
      <w:bookmarkStart w:id="2172" w:name="_Toc48725223"/>
      <w:bookmarkStart w:id="2173" w:name="_Toc57297645"/>
      <w:r w:rsidRPr="002D53A8">
        <w:rPr>
          <w:rFonts w:eastAsia="DengXian"/>
        </w:rPr>
        <w:t>7.</w:t>
      </w:r>
      <w:r w:rsidR="005B0238" w:rsidRPr="002D53A8">
        <w:rPr>
          <w:rFonts w:eastAsia="DengXian"/>
        </w:rPr>
        <w:t>8</w:t>
      </w:r>
      <w:r w:rsidRPr="002D53A8">
        <w:rPr>
          <w:rFonts w:eastAsia="DengXian"/>
        </w:rPr>
        <w:t>.4</w:t>
      </w:r>
      <w:r w:rsidRPr="002D53A8">
        <w:rPr>
          <w:rFonts w:eastAsia="DengXian"/>
        </w:rPr>
        <w:tab/>
        <w:t>tosca.nodes.nfv.Cp</w:t>
      </w:r>
      <w:bookmarkEnd w:id="2171"/>
      <w:bookmarkEnd w:id="2172"/>
      <w:bookmarkEnd w:id="2173"/>
    </w:p>
    <w:p w14:paraId="745E0546" w14:textId="77777777" w:rsidR="008746BC" w:rsidRPr="002D53A8" w:rsidRDefault="008746BC" w:rsidP="00EE2494">
      <w:pPr>
        <w:pStyle w:val="Heading4"/>
        <w:rPr>
          <w:rFonts w:eastAsiaTheme="minorEastAsia"/>
          <w:lang w:eastAsia="zh-CN"/>
        </w:rPr>
      </w:pPr>
      <w:bookmarkStart w:id="2174" w:name="_Toc48655686"/>
      <w:bookmarkStart w:id="2175" w:name="_Toc48725224"/>
      <w:bookmarkStart w:id="2176" w:name="_Toc57297646"/>
      <w:r w:rsidRPr="002D53A8">
        <w:rPr>
          <w:rFonts w:eastAsiaTheme="minorEastAsia" w:hint="eastAsia"/>
          <w:lang w:eastAsia="zh-CN"/>
        </w:rPr>
        <w:t>7.</w:t>
      </w:r>
      <w:r w:rsidR="005B0238" w:rsidRPr="002D53A8">
        <w:rPr>
          <w:rFonts w:eastAsiaTheme="minorEastAsia"/>
          <w:lang w:eastAsia="zh-CN"/>
        </w:rPr>
        <w:t>8</w:t>
      </w:r>
      <w:r w:rsidRPr="002D53A8">
        <w:rPr>
          <w:rFonts w:eastAsiaTheme="minorEastAsia" w:hint="eastAsia"/>
          <w:lang w:eastAsia="zh-CN"/>
        </w:rPr>
        <w:t>.</w:t>
      </w:r>
      <w:r w:rsidRPr="002D53A8">
        <w:rPr>
          <w:rFonts w:eastAsiaTheme="minorEastAsia"/>
          <w:lang w:eastAsia="zh-CN"/>
        </w:rPr>
        <w:t>4</w:t>
      </w:r>
      <w:r w:rsidRPr="002D53A8">
        <w:rPr>
          <w:rFonts w:eastAsiaTheme="minorEastAsia" w:hint="eastAsia"/>
          <w:lang w:eastAsia="zh-CN"/>
        </w:rPr>
        <w:t>.1</w:t>
      </w:r>
      <w:r w:rsidRPr="002D53A8">
        <w:rPr>
          <w:rFonts w:eastAsiaTheme="minorEastAsia" w:hint="eastAsia"/>
          <w:lang w:eastAsia="zh-CN"/>
        </w:rPr>
        <w:tab/>
        <w:t>Description</w:t>
      </w:r>
      <w:bookmarkEnd w:id="2174"/>
      <w:bookmarkEnd w:id="2175"/>
      <w:bookmarkEnd w:id="2176"/>
    </w:p>
    <w:p w14:paraId="55FD348E" w14:textId="65D1A70E" w:rsidR="008746BC" w:rsidRPr="002D53A8" w:rsidRDefault="008746BC" w:rsidP="001666CE">
      <w:pPr>
        <w:rPr>
          <w:rFonts w:eastAsiaTheme="minorEastAsia"/>
        </w:rPr>
      </w:pPr>
      <w:r w:rsidRPr="002D53A8">
        <w:rPr>
          <w:rFonts w:eastAsiaTheme="minorEastAsia"/>
        </w:rPr>
        <w:t xml:space="preserve">The Cp node type is defined in clause </w:t>
      </w:r>
      <w:r w:rsidR="00315184" w:rsidRPr="002D53A8">
        <w:rPr>
          <w:rFonts w:eastAsiaTheme="minorEastAsia"/>
        </w:rPr>
        <w:t>9</w:t>
      </w:r>
      <w:r w:rsidRPr="002D53A8">
        <w:rPr>
          <w:rFonts w:eastAsiaTheme="minorEastAsia"/>
        </w:rPr>
        <w:t>.8.</w:t>
      </w:r>
      <w:r w:rsidR="00315184" w:rsidRPr="002D53A8">
        <w:rPr>
          <w:rFonts w:eastAsiaTheme="minorEastAsia"/>
        </w:rPr>
        <w:t>1</w:t>
      </w:r>
      <w:r w:rsidRPr="002D53A8">
        <w:rPr>
          <w:rFonts w:eastAsiaTheme="minorEastAsia"/>
        </w:rPr>
        <w:t xml:space="preserve">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530A1F92" w14:textId="3702C38A" w:rsidR="00DC3C2E" w:rsidRPr="002D53A8" w:rsidRDefault="00DC3C2E" w:rsidP="00EE27F9">
      <w:pPr>
        <w:pStyle w:val="Heading3"/>
        <w:rPr>
          <w:rFonts w:eastAsia="DengXian"/>
          <w:lang w:eastAsia="zh-CN"/>
        </w:rPr>
      </w:pPr>
      <w:bookmarkStart w:id="2177" w:name="_Toc48655687"/>
      <w:bookmarkStart w:id="2178" w:name="_Toc48725225"/>
      <w:bookmarkStart w:id="2179" w:name="_Toc57297647"/>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ab/>
        <w:t>tosca.</w:t>
      </w:r>
      <w:r w:rsidRPr="002D53A8">
        <w:rPr>
          <w:rFonts w:eastAsia="DengXian" w:hint="eastAsia"/>
          <w:lang w:eastAsia="zh-CN"/>
        </w:rPr>
        <w:t>nodes</w:t>
      </w:r>
      <w:r w:rsidRPr="002D53A8">
        <w:rPr>
          <w:rFonts w:eastAsia="DengXian"/>
        </w:rPr>
        <w:t>.nfv.</w:t>
      </w:r>
      <w:r w:rsidR="004C4B9F" w:rsidRPr="002D53A8">
        <w:rPr>
          <w:rFonts w:eastAsia="DengXian"/>
          <w:lang w:eastAsia="zh-CN"/>
        </w:rPr>
        <w:t>NfpPositionElement</w:t>
      </w:r>
      <w:bookmarkEnd w:id="2177"/>
      <w:bookmarkEnd w:id="2178"/>
      <w:bookmarkEnd w:id="2179"/>
    </w:p>
    <w:p w14:paraId="4669F64F" w14:textId="73139666" w:rsidR="00DC3C2E" w:rsidRPr="002D53A8" w:rsidRDefault="00DC3C2E" w:rsidP="00EE27F9">
      <w:pPr>
        <w:pStyle w:val="Heading4"/>
        <w:rPr>
          <w:lang w:eastAsia="zh-CN"/>
        </w:rPr>
      </w:pPr>
      <w:bookmarkStart w:id="2180" w:name="_Toc48655688"/>
      <w:bookmarkStart w:id="2181" w:name="_Toc48725226"/>
      <w:bookmarkStart w:id="2182" w:name="_Toc57297648"/>
      <w:r w:rsidRPr="002D53A8">
        <w:rPr>
          <w:rFonts w:hint="eastAsia"/>
          <w:lang w:eastAsia="zh-CN"/>
        </w:rPr>
        <w:t>7.8.</w:t>
      </w:r>
      <w:r w:rsidRPr="002D53A8">
        <w:rPr>
          <w:lang w:eastAsia="zh-CN"/>
        </w:rPr>
        <w:t>5</w:t>
      </w:r>
      <w:r w:rsidRPr="002D53A8">
        <w:rPr>
          <w:rFonts w:hint="eastAsia"/>
          <w:lang w:eastAsia="zh-CN"/>
        </w:rPr>
        <w:t>.1</w:t>
      </w:r>
      <w:r w:rsidRPr="002D53A8">
        <w:rPr>
          <w:rFonts w:hint="eastAsia"/>
          <w:lang w:eastAsia="zh-CN"/>
        </w:rPr>
        <w:tab/>
        <w:t>Description</w:t>
      </w:r>
      <w:bookmarkEnd w:id="2180"/>
      <w:bookmarkEnd w:id="2181"/>
      <w:bookmarkEnd w:id="2182"/>
    </w:p>
    <w:p w14:paraId="692D221E" w14:textId="482B3F05" w:rsidR="00DC3C2E" w:rsidRPr="002D53A8" w:rsidRDefault="00DC3C2E" w:rsidP="00A82B15">
      <w:pPr>
        <w:rPr>
          <w:i/>
        </w:rPr>
      </w:pPr>
      <w:r w:rsidRPr="002D53A8">
        <w:rPr>
          <w:rFonts w:hint="eastAsia"/>
        </w:rPr>
        <w:t xml:space="preserve">The </w:t>
      </w:r>
      <w:r w:rsidR="004C4B9F" w:rsidRPr="002D53A8">
        <w:rPr>
          <w:rFonts w:eastAsiaTheme="minorEastAsia"/>
          <w:lang w:eastAsia="zh-CN"/>
        </w:rPr>
        <w:t>N</w:t>
      </w:r>
      <w:r w:rsidR="004C4B9F" w:rsidRPr="002D53A8">
        <w:rPr>
          <w:lang w:eastAsia="zh-CN"/>
        </w:rPr>
        <w:t>fpPositionElement</w:t>
      </w:r>
      <w:r w:rsidRPr="002D53A8">
        <w:rPr>
          <w:rFonts w:eastAsia="SimSun" w:hint="eastAsia"/>
          <w:lang w:eastAsia="zh-CN"/>
        </w:rPr>
        <w:t xml:space="preserve"> node </w:t>
      </w:r>
      <w:r w:rsidRPr="002D53A8">
        <w:rPr>
          <w:rFonts w:hint="eastAsia"/>
        </w:rPr>
        <w:t xml:space="preserve">type </w:t>
      </w:r>
      <w:r w:rsidR="00B409E0" w:rsidRPr="002D53A8">
        <w:rPr>
          <w:rFonts w:eastAsiaTheme="minorEastAsia"/>
        </w:rPr>
        <w:t xml:space="preserve">represents the </w:t>
      </w:r>
      <w:r w:rsidR="00B409E0" w:rsidRPr="002D53A8">
        <w:rPr>
          <w:rFonts w:eastAsiaTheme="minorEastAsia"/>
          <w:lang w:eastAsia="zh-CN"/>
        </w:rPr>
        <w:t>N</w:t>
      </w:r>
      <w:r w:rsidR="00B409E0" w:rsidRPr="002D53A8">
        <w:rPr>
          <w:lang w:eastAsia="zh-CN"/>
        </w:rPr>
        <w:t>fpPositionElement</w:t>
      </w:r>
      <w:r w:rsidR="00B409E0" w:rsidRPr="002D53A8">
        <w:rPr>
          <w:rFonts w:eastAsiaTheme="minorEastAsia"/>
        </w:rPr>
        <w:t xml:space="preserve"> information element as defined in ETSI GS NFV</w:t>
      </w:r>
      <w:r w:rsidR="00B409E0" w:rsidRPr="002D53A8">
        <w:rPr>
          <w:rFonts w:eastAsiaTheme="minorEastAsia"/>
        </w:rPr>
        <w:noBreakHyphen/>
        <w:t>IFA 014</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w:t>
      </w:r>
      <w:r w:rsidR="00C07390" w:rsidRPr="00F761A0">
        <w:rPr>
          <w:rFonts w:eastAsiaTheme="minorEastAsia"/>
        </w:rPr>
        <w:fldChar w:fldCharType="end"/>
      </w:r>
      <w:r w:rsidR="00C07390" w:rsidRPr="00F761A0">
        <w:rPr>
          <w:rFonts w:eastAsiaTheme="minorEastAsia"/>
        </w:rPr>
        <w:t>]</w:t>
      </w:r>
      <w:r w:rsidR="00B409E0" w:rsidRPr="002D53A8">
        <w:rPr>
          <w:rFonts w:eastAsiaTheme="minorEastAsia"/>
        </w:rPr>
        <w:t>,</w:t>
      </w:r>
      <w:r w:rsidR="00B409E0" w:rsidRPr="002D53A8">
        <w:rPr>
          <w:rFonts w:eastAsiaTheme="minorEastAsia"/>
          <w:lang w:eastAsia="zh-CN"/>
        </w:rPr>
        <w:t xml:space="preserve"> which </w:t>
      </w:r>
      <w:r w:rsidRPr="002D53A8">
        <w:t>describes one or two CPD(s) or SAPD(s) for a given Vnf, Pnf or Ns. Table 7.</w:t>
      </w:r>
      <w:r w:rsidRPr="002D53A8">
        <w:rPr>
          <w:rFonts w:eastAsia="SimSun" w:hint="eastAsia"/>
          <w:lang w:eastAsia="zh-CN"/>
        </w:rPr>
        <w:t>8.</w:t>
      </w:r>
      <w:r w:rsidR="00315184" w:rsidRPr="002D53A8">
        <w:rPr>
          <w:rFonts w:eastAsia="SimSun"/>
          <w:lang w:eastAsia="zh-CN"/>
        </w:rPr>
        <w:t>5</w:t>
      </w:r>
      <w:r w:rsidRPr="002D53A8">
        <w:rPr>
          <w:rFonts w:eastAsia="SimSun" w:hint="eastAsia"/>
          <w:lang w:eastAsia="zh-CN"/>
        </w:rPr>
        <w:t>.</w:t>
      </w:r>
      <w:r w:rsidRPr="002D53A8">
        <w:t xml:space="preserve">1-1 specifies the declared names for this </w:t>
      </w:r>
      <w:r w:rsidRPr="002D53A8">
        <w:rPr>
          <w:rFonts w:eastAsia="SimSun" w:hint="eastAsia"/>
          <w:lang w:eastAsia="zh-CN"/>
        </w:rPr>
        <w:t>node</w:t>
      </w:r>
      <w:r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D28D39E" w14:textId="3297BF05" w:rsidR="00DC3C2E" w:rsidRPr="002D53A8" w:rsidRDefault="00DC3C2E" w:rsidP="00A82B15">
      <w:r w:rsidRPr="002D53A8">
        <w:t xml:space="preserve">A </w:t>
      </w:r>
      <w:r w:rsidR="004C4B9F" w:rsidRPr="002D53A8">
        <w:rPr>
          <w:rFonts w:eastAsiaTheme="minorEastAsia"/>
          <w:lang w:eastAsia="zh-CN"/>
        </w:rPr>
        <w:t>N</w:t>
      </w:r>
      <w:r w:rsidR="004C4B9F" w:rsidRPr="002D53A8">
        <w:rPr>
          <w:lang w:eastAsia="zh-CN"/>
        </w:rPr>
        <w:t>fpPositionElement</w:t>
      </w:r>
      <w:r w:rsidRPr="002D53A8">
        <w:t xml:space="preserve"> node type has a requirement for a forwarding capability to be exposed by the VNFs, PNFs or NSs, in order to re-expose this capability to an NfpPosition node type.</w:t>
      </w:r>
    </w:p>
    <w:p w14:paraId="0A7B9D5A" w14:textId="1964CCE7" w:rsidR="00DC3C2E" w:rsidRPr="002D53A8" w:rsidRDefault="00B409E0" w:rsidP="00A82B15">
      <w:pPr>
        <w:pStyle w:val="NO"/>
      </w:pPr>
      <w:r w:rsidRPr="002D53A8">
        <w:t>NOTE:</w:t>
      </w:r>
      <w:r w:rsidRPr="002D53A8">
        <w:tab/>
        <w:t>The NfpPosition and NfpPositionElement node types of the VNFFG model describe the entities in VIM</w:t>
      </w:r>
      <w:r w:rsidR="00E3683F">
        <w:t xml:space="preserve"> </w:t>
      </w:r>
      <w:r w:rsidRPr="002D53A8">
        <w:t>for enabling packets/frames to traverse the constituent VNFs</w:t>
      </w:r>
      <w:r w:rsidRPr="002D53A8">
        <w:rPr>
          <w:rFonts w:eastAsia="SimSun"/>
          <w:lang w:eastAsia="zh-CN"/>
        </w:rPr>
        <w:t xml:space="preserve">, </w:t>
      </w:r>
      <w:r w:rsidRPr="002D53A8">
        <w:t>PNFs</w:t>
      </w:r>
      <w:r w:rsidRPr="002D53A8">
        <w:rPr>
          <w:rFonts w:eastAsia="SimSun"/>
          <w:lang w:eastAsia="zh-CN"/>
        </w:rPr>
        <w:t xml:space="preserve"> or </w:t>
      </w:r>
      <w:r w:rsidRPr="002D53A8">
        <w:t>Nested NSs of the Network Forwarding Path.</w:t>
      </w:r>
    </w:p>
    <w:p w14:paraId="43503786" w14:textId="5DF68751" w:rsidR="00DC3C2E" w:rsidRPr="002D53A8" w:rsidRDefault="00DC3C2E" w:rsidP="00A82B15">
      <w:pPr>
        <w:pStyle w:val="TH"/>
        <w:rPr>
          <w:szCs w:val="24"/>
        </w:rPr>
      </w:pPr>
      <w:r w:rsidRPr="002D53A8">
        <w:t>Table 7.</w:t>
      </w:r>
      <w:r w:rsidRPr="002D53A8">
        <w:rPr>
          <w:rFonts w:eastAsia="SimSun" w:hint="eastAsia"/>
          <w:lang w:eastAsia="zh-CN"/>
        </w:rPr>
        <w:t>8</w:t>
      </w:r>
      <w:r w:rsidRPr="002D53A8">
        <w:t>.</w:t>
      </w:r>
      <w:r w:rsidRPr="002D53A8">
        <w:rPr>
          <w:rFonts w:eastAsia="SimSun"/>
          <w:lang w:eastAsia="zh-CN"/>
        </w:rPr>
        <w:t>5</w:t>
      </w:r>
      <w:r w:rsidRPr="002D53A8">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DC3C2E" w:rsidRPr="002D53A8" w14:paraId="3A1DD513" w14:textId="77777777" w:rsidTr="00E13368">
        <w:trPr>
          <w:jc w:val="center"/>
        </w:trPr>
        <w:tc>
          <w:tcPr>
            <w:tcW w:w="2040" w:type="dxa"/>
            <w:shd w:val="clear" w:color="auto" w:fill="D9D9D9"/>
          </w:tcPr>
          <w:p w14:paraId="776EE180" w14:textId="72DA7934" w:rsidR="00DC3C2E" w:rsidRPr="002D53A8" w:rsidRDefault="00DC3C2E" w:rsidP="004D3396">
            <w:pPr>
              <w:pStyle w:val="TAL"/>
              <w:rPr>
                <w:lang w:eastAsia="ja-JP"/>
              </w:rPr>
            </w:pPr>
            <w:r w:rsidRPr="002D53A8">
              <w:rPr>
                <w:b/>
                <w:lang w:eastAsia="ja-JP"/>
              </w:rPr>
              <w:t>Shorthand</w:t>
            </w:r>
            <w:r w:rsidR="00E13368">
              <w:rPr>
                <w:b/>
                <w:lang w:eastAsia="ja-JP"/>
              </w:rPr>
              <w:t xml:space="preserve"> </w:t>
            </w:r>
            <w:r w:rsidRPr="002D53A8">
              <w:rPr>
                <w:b/>
                <w:lang w:eastAsia="ja-JP"/>
              </w:rPr>
              <w:t>Name</w:t>
            </w:r>
          </w:p>
        </w:tc>
        <w:tc>
          <w:tcPr>
            <w:tcW w:w="6626" w:type="dxa"/>
          </w:tcPr>
          <w:p w14:paraId="73CDD2D3" w14:textId="0287F910" w:rsidR="00DC3C2E" w:rsidRPr="00E13368" w:rsidRDefault="004C4B9F" w:rsidP="00DC3C2E">
            <w:pPr>
              <w:keepNext/>
              <w:keepLines/>
              <w:spacing w:after="0"/>
              <w:rPr>
                <w:rFonts w:ascii="Arial" w:hAnsi="Arial" w:cs="Arial"/>
                <w:sz w:val="18"/>
                <w:szCs w:val="18"/>
                <w:lang w:eastAsia="zh-CN"/>
              </w:rPr>
            </w:pPr>
            <w:r w:rsidRPr="00E13368">
              <w:rPr>
                <w:rFonts w:ascii="Arial" w:eastAsiaTheme="minorEastAsia" w:hAnsi="Arial" w:cs="Arial"/>
                <w:sz w:val="18"/>
                <w:szCs w:val="18"/>
                <w:lang w:eastAsia="zh-CN"/>
              </w:rPr>
              <w:t>N</w:t>
            </w:r>
            <w:r w:rsidRPr="00E13368">
              <w:rPr>
                <w:rFonts w:ascii="Arial" w:hAnsi="Arial" w:cs="Arial"/>
                <w:sz w:val="18"/>
                <w:szCs w:val="18"/>
                <w:lang w:eastAsia="zh-CN"/>
              </w:rPr>
              <w:t>fpPositionElement</w:t>
            </w:r>
          </w:p>
        </w:tc>
      </w:tr>
      <w:tr w:rsidR="00DC3C2E" w:rsidRPr="002D53A8" w14:paraId="0EC2943E" w14:textId="77777777" w:rsidTr="00E13368">
        <w:trPr>
          <w:jc w:val="center"/>
        </w:trPr>
        <w:tc>
          <w:tcPr>
            <w:tcW w:w="2040" w:type="dxa"/>
            <w:shd w:val="clear" w:color="auto" w:fill="D9D9D9"/>
          </w:tcPr>
          <w:p w14:paraId="25840D73" w14:textId="381A2966" w:rsidR="00DC3C2E" w:rsidRPr="002D53A8" w:rsidRDefault="00DC3C2E" w:rsidP="00DC3C2E">
            <w:pPr>
              <w:keepNext/>
              <w:keepLines/>
              <w:spacing w:after="0"/>
              <w:rPr>
                <w:rFonts w:ascii="Arial" w:hAnsi="Arial"/>
                <w:b/>
                <w:sz w:val="18"/>
                <w:lang w:eastAsia="ja-JP"/>
              </w:rPr>
            </w:pPr>
            <w:r w:rsidRPr="002D53A8">
              <w:rPr>
                <w:rFonts w:ascii="Arial" w:hAnsi="Arial"/>
                <w:b/>
                <w:sz w:val="18"/>
                <w:lang w:eastAsia="ja-JP"/>
              </w:rPr>
              <w:t>Type</w:t>
            </w:r>
            <w:r w:rsidR="00E13368">
              <w:rPr>
                <w:rFonts w:ascii="Arial" w:hAnsi="Arial"/>
                <w:b/>
                <w:sz w:val="18"/>
                <w:lang w:eastAsia="ja-JP"/>
              </w:rPr>
              <w:t xml:space="preserve"> </w:t>
            </w:r>
            <w:r w:rsidRPr="002D53A8">
              <w:rPr>
                <w:rFonts w:ascii="Arial" w:hAnsi="Arial"/>
                <w:b/>
                <w:sz w:val="18"/>
                <w:lang w:eastAsia="ja-JP"/>
              </w:rPr>
              <w:t>Qualified</w:t>
            </w:r>
            <w:r w:rsidR="00E13368">
              <w:rPr>
                <w:rFonts w:ascii="Arial" w:hAnsi="Arial"/>
                <w:b/>
                <w:sz w:val="18"/>
                <w:lang w:eastAsia="ja-JP"/>
              </w:rPr>
              <w:t xml:space="preserve"> </w:t>
            </w:r>
            <w:r w:rsidRPr="002D53A8">
              <w:rPr>
                <w:rFonts w:ascii="Arial" w:hAnsi="Arial"/>
                <w:b/>
                <w:sz w:val="18"/>
                <w:lang w:eastAsia="ja-JP"/>
              </w:rPr>
              <w:t>Name</w:t>
            </w:r>
          </w:p>
        </w:tc>
        <w:tc>
          <w:tcPr>
            <w:tcW w:w="6626" w:type="dxa"/>
          </w:tcPr>
          <w:p w14:paraId="5604BC8F" w14:textId="54461A08" w:rsidR="00DC3C2E" w:rsidRPr="00E13368" w:rsidRDefault="00DC3C2E" w:rsidP="004D3396">
            <w:pPr>
              <w:keepNext/>
              <w:keepLines/>
              <w:spacing w:after="0"/>
              <w:rPr>
                <w:rFonts w:ascii="Arial" w:hAnsi="Arial" w:cs="Arial"/>
                <w:sz w:val="18"/>
                <w:szCs w:val="18"/>
              </w:rPr>
            </w:pPr>
            <w:r w:rsidRPr="00E13368">
              <w:rPr>
                <w:rFonts w:ascii="Arial" w:hAnsi="Arial" w:cs="Arial"/>
                <w:sz w:val="18"/>
                <w:szCs w:val="18"/>
              </w:rPr>
              <w:t>toscanfv:</w:t>
            </w:r>
            <w:r w:rsidR="004C4B9F" w:rsidRPr="00E13368">
              <w:rPr>
                <w:rFonts w:ascii="Arial" w:eastAsiaTheme="minorEastAsia" w:hAnsi="Arial" w:cs="Arial"/>
                <w:sz w:val="18"/>
                <w:szCs w:val="18"/>
                <w:lang w:eastAsia="zh-CN"/>
              </w:rPr>
              <w:t>N</w:t>
            </w:r>
            <w:r w:rsidR="004C4B9F" w:rsidRPr="00E13368">
              <w:rPr>
                <w:rFonts w:ascii="Arial" w:hAnsi="Arial" w:cs="Arial"/>
                <w:sz w:val="18"/>
                <w:szCs w:val="18"/>
                <w:lang w:eastAsia="zh-CN"/>
              </w:rPr>
              <w:t>fpPositionElement</w:t>
            </w:r>
          </w:p>
        </w:tc>
      </w:tr>
      <w:tr w:rsidR="00DC3C2E" w:rsidRPr="002D53A8" w14:paraId="7EB7CFC2" w14:textId="77777777" w:rsidTr="00E13368">
        <w:trPr>
          <w:jc w:val="center"/>
        </w:trPr>
        <w:tc>
          <w:tcPr>
            <w:tcW w:w="2040" w:type="dxa"/>
            <w:shd w:val="clear" w:color="auto" w:fill="D9D9D9"/>
          </w:tcPr>
          <w:p w14:paraId="59BDBD47" w14:textId="116B9A19" w:rsidR="00DC3C2E" w:rsidRPr="002D53A8" w:rsidRDefault="00DC3C2E" w:rsidP="00DC3C2E">
            <w:pPr>
              <w:keepNext/>
              <w:keepLines/>
              <w:spacing w:after="0"/>
              <w:rPr>
                <w:rFonts w:ascii="Arial" w:hAnsi="Arial"/>
                <w:b/>
                <w:sz w:val="18"/>
                <w:lang w:eastAsia="ja-JP"/>
              </w:rPr>
            </w:pPr>
            <w:r w:rsidRPr="002D53A8">
              <w:rPr>
                <w:rFonts w:ascii="Arial" w:hAnsi="Arial"/>
                <w:b/>
                <w:sz w:val="18"/>
                <w:lang w:eastAsia="ja-JP"/>
              </w:rPr>
              <w:t>Type</w:t>
            </w:r>
            <w:r w:rsidR="00E13368">
              <w:rPr>
                <w:rFonts w:ascii="Arial" w:hAnsi="Arial"/>
                <w:b/>
                <w:sz w:val="18"/>
                <w:lang w:eastAsia="ja-JP"/>
              </w:rPr>
              <w:t xml:space="preserve"> </w:t>
            </w:r>
            <w:r w:rsidRPr="002D53A8">
              <w:rPr>
                <w:rFonts w:ascii="Arial" w:hAnsi="Arial"/>
                <w:b/>
                <w:sz w:val="18"/>
                <w:lang w:eastAsia="ja-JP"/>
              </w:rPr>
              <w:t>URI</w:t>
            </w:r>
          </w:p>
        </w:tc>
        <w:tc>
          <w:tcPr>
            <w:tcW w:w="6626" w:type="dxa"/>
          </w:tcPr>
          <w:p w14:paraId="5F1333D1" w14:textId="156E1194" w:rsidR="00DC3C2E" w:rsidRPr="00E13368" w:rsidRDefault="00DC3C2E" w:rsidP="00DC3C2E">
            <w:pPr>
              <w:keepNext/>
              <w:keepLines/>
              <w:spacing w:after="0"/>
              <w:rPr>
                <w:rFonts w:ascii="Arial" w:eastAsia="SimSun" w:hAnsi="Arial" w:cs="Arial"/>
                <w:sz w:val="18"/>
                <w:szCs w:val="18"/>
                <w:lang w:eastAsia="zh-CN"/>
              </w:rPr>
            </w:pPr>
            <w:r w:rsidRPr="00E13368">
              <w:rPr>
                <w:rFonts w:ascii="Arial" w:hAnsi="Arial" w:cs="Arial"/>
                <w:sz w:val="18"/>
                <w:szCs w:val="18"/>
              </w:rPr>
              <w:t>tosca.</w:t>
            </w:r>
            <w:r w:rsidRPr="00E13368">
              <w:rPr>
                <w:rFonts w:ascii="Arial" w:hAnsi="Arial" w:cs="Arial"/>
                <w:sz w:val="18"/>
                <w:szCs w:val="18"/>
                <w:lang w:eastAsia="zh-CN"/>
              </w:rPr>
              <w:t>nodes</w:t>
            </w:r>
            <w:r w:rsidRPr="00E13368">
              <w:rPr>
                <w:rFonts w:ascii="Arial" w:hAnsi="Arial" w:cs="Arial"/>
                <w:sz w:val="18"/>
                <w:szCs w:val="18"/>
              </w:rPr>
              <w:t>.nfv</w:t>
            </w:r>
            <w:r w:rsidRPr="00E13368">
              <w:rPr>
                <w:rFonts w:ascii="Arial" w:eastAsia="SimSun" w:hAnsi="Arial" w:cs="Arial"/>
                <w:sz w:val="18"/>
                <w:szCs w:val="18"/>
                <w:lang w:eastAsia="zh-CN"/>
              </w:rPr>
              <w:t>.</w:t>
            </w:r>
            <w:r w:rsidR="004C4B9F" w:rsidRPr="00E13368">
              <w:rPr>
                <w:rFonts w:ascii="Arial" w:eastAsiaTheme="minorEastAsia" w:hAnsi="Arial" w:cs="Arial"/>
                <w:sz w:val="18"/>
                <w:szCs w:val="18"/>
                <w:lang w:eastAsia="zh-CN"/>
              </w:rPr>
              <w:t>N</w:t>
            </w:r>
            <w:r w:rsidR="004C4B9F" w:rsidRPr="00E13368">
              <w:rPr>
                <w:rFonts w:ascii="Arial" w:hAnsi="Arial" w:cs="Arial"/>
                <w:sz w:val="18"/>
                <w:szCs w:val="18"/>
                <w:lang w:eastAsia="zh-CN"/>
              </w:rPr>
              <w:t>fpPositionElement</w:t>
            </w:r>
          </w:p>
        </w:tc>
      </w:tr>
    </w:tbl>
    <w:p w14:paraId="0B28FA48" w14:textId="77777777" w:rsidR="00DC3C2E" w:rsidRPr="002D53A8" w:rsidRDefault="00DC3C2E" w:rsidP="00D94165">
      <w:pPr>
        <w:rPr>
          <w:rFonts w:eastAsia="DengXian"/>
        </w:rPr>
      </w:pPr>
    </w:p>
    <w:p w14:paraId="3E164358" w14:textId="2119AC2E" w:rsidR="00DC3C2E" w:rsidRPr="002D53A8" w:rsidRDefault="00DC3C2E" w:rsidP="00EE27F9">
      <w:pPr>
        <w:pStyle w:val="Heading4"/>
        <w:rPr>
          <w:rFonts w:eastAsia="DengXian"/>
        </w:rPr>
      </w:pPr>
      <w:bookmarkStart w:id="2183" w:name="_Toc48655689"/>
      <w:bookmarkStart w:id="2184" w:name="_Toc48725227"/>
      <w:bookmarkStart w:id="2185" w:name="_Toc57297649"/>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.2</w:t>
      </w:r>
      <w:r w:rsidRPr="002D53A8">
        <w:rPr>
          <w:rFonts w:eastAsia="DengXian"/>
        </w:rPr>
        <w:tab/>
        <w:t>Properties</w:t>
      </w:r>
      <w:bookmarkEnd w:id="2183"/>
      <w:bookmarkEnd w:id="2184"/>
      <w:bookmarkEnd w:id="2185"/>
    </w:p>
    <w:p w14:paraId="772260BB" w14:textId="77777777" w:rsidR="00DC3C2E" w:rsidRPr="002D53A8" w:rsidRDefault="00DC3C2E" w:rsidP="00A82B15">
      <w:pPr>
        <w:rPr>
          <w:lang w:eastAsia="zh-CN"/>
        </w:rPr>
      </w:pPr>
      <w:r w:rsidRPr="002D53A8">
        <w:rPr>
          <w:rFonts w:hint="eastAsia"/>
          <w:lang w:eastAsia="zh-CN"/>
        </w:rPr>
        <w:t>None.</w:t>
      </w:r>
    </w:p>
    <w:p w14:paraId="1875F897" w14:textId="1FBDDD6A" w:rsidR="00DC3C2E" w:rsidRPr="002D53A8" w:rsidRDefault="00DC3C2E" w:rsidP="00EE27F9">
      <w:pPr>
        <w:pStyle w:val="Heading4"/>
        <w:rPr>
          <w:rFonts w:eastAsia="DengXian"/>
        </w:rPr>
      </w:pPr>
      <w:bookmarkStart w:id="2186" w:name="_Toc48655690"/>
      <w:bookmarkStart w:id="2187" w:name="_Toc48725228"/>
      <w:bookmarkStart w:id="2188" w:name="_Toc57297650"/>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.3</w:t>
      </w:r>
      <w:r w:rsidRPr="002D53A8">
        <w:rPr>
          <w:rFonts w:eastAsia="DengXian"/>
        </w:rPr>
        <w:tab/>
        <w:t>Attributes</w:t>
      </w:r>
      <w:bookmarkEnd w:id="2186"/>
      <w:bookmarkEnd w:id="2187"/>
      <w:bookmarkEnd w:id="2188"/>
    </w:p>
    <w:p w14:paraId="00CE6764" w14:textId="77777777" w:rsidR="00DC3C2E" w:rsidRPr="002D53A8" w:rsidRDefault="00DC3C2E" w:rsidP="008E5141">
      <w:r w:rsidRPr="002D53A8">
        <w:t>None</w:t>
      </w:r>
      <w:r w:rsidRPr="002D53A8">
        <w:rPr>
          <w:rFonts w:ascii="Arial" w:hAnsi="Arial"/>
        </w:rPr>
        <w:t>.</w:t>
      </w:r>
    </w:p>
    <w:p w14:paraId="09611317" w14:textId="2D8C7F9E" w:rsidR="00DC3C2E" w:rsidRPr="002D53A8" w:rsidRDefault="00DC3C2E" w:rsidP="00EE27F9">
      <w:pPr>
        <w:pStyle w:val="Heading4"/>
        <w:rPr>
          <w:rFonts w:eastAsia="DengXian"/>
        </w:rPr>
      </w:pPr>
      <w:bookmarkStart w:id="2189" w:name="_Toc48655691"/>
      <w:bookmarkStart w:id="2190" w:name="_Toc48725229"/>
      <w:bookmarkStart w:id="2191" w:name="_Toc57297651"/>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.4</w:t>
      </w:r>
      <w:r w:rsidRPr="002D53A8">
        <w:rPr>
          <w:rFonts w:eastAsia="DengXian"/>
        </w:rPr>
        <w:tab/>
        <w:t>Requirements</w:t>
      </w:r>
      <w:bookmarkEnd w:id="2189"/>
      <w:bookmarkEnd w:id="2190"/>
      <w:bookmarkEnd w:id="2191"/>
    </w:p>
    <w:p w14:paraId="6C260FD4" w14:textId="564B4270" w:rsidR="00DC3C2E" w:rsidRPr="002D53A8" w:rsidRDefault="00DC3C2E" w:rsidP="00EE27F9">
      <w:r w:rsidRPr="002D53A8">
        <w:rPr>
          <w:lang w:eastAsia="zh-CN"/>
        </w:rPr>
        <w:t xml:space="preserve">The requirements of the </w:t>
      </w:r>
      <w:r w:rsidR="004C4B9F" w:rsidRPr="002D53A8">
        <w:rPr>
          <w:rFonts w:eastAsiaTheme="minorEastAsia"/>
          <w:lang w:eastAsia="zh-CN"/>
        </w:rPr>
        <w:t>N</w:t>
      </w:r>
      <w:r w:rsidR="004C4B9F" w:rsidRPr="002D53A8">
        <w:rPr>
          <w:lang w:eastAsia="zh-CN"/>
        </w:rPr>
        <w:t>fpPositionElement</w:t>
      </w:r>
      <w:r w:rsidRPr="002D53A8">
        <w:rPr>
          <w:rFonts w:hint="eastAsia"/>
          <w:lang w:eastAsia="zh-CN"/>
        </w:rPr>
        <w:t xml:space="preserve"> </w:t>
      </w:r>
      <w:r w:rsidRPr="002D53A8">
        <w:rPr>
          <w:lang w:eastAsia="zh-CN"/>
        </w:rPr>
        <w:t xml:space="preserve">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5</w:t>
      </w:r>
      <w:r w:rsidRPr="002D53A8">
        <w:t>.</w:t>
      </w:r>
      <w:r w:rsidRPr="002D53A8">
        <w:rPr>
          <w:rFonts w:eastAsia="SimSun" w:hint="eastAsia"/>
          <w:lang w:eastAsia="zh-CN"/>
        </w:rPr>
        <w:t>4</w:t>
      </w:r>
      <w:r w:rsidRPr="002D53A8">
        <w:t>-1</w:t>
      </w:r>
      <w:r w:rsidRPr="002D53A8">
        <w:rPr>
          <w:lang w:eastAsia="zh-CN"/>
        </w:rPr>
        <w:t>.</w:t>
      </w:r>
    </w:p>
    <w:p w14:paraId="0B3A1F62" w14:textId="72C5A87C" w:rsidR="00DC3C2E" w:rsidRPr="002D53A8" w:rsidRDefault="00DC3C2E" w:rsidP="00A82B15">
      <w:pPr>
        <w:pStyle w:val="TH"/>
        <w:rPr>
          <w:rFonts w:eastAsia="DengXian"/>
        </w:rPr>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5</w:t>
      </w:r>
      <w:r w:rsidRPr="002D53A8">
        <w:t>.</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931"/>
        <w:gridCol w:w="1478"/>
        <w:gridCol w:w="2835"/>
        <w:gridCol w:w="1978"/>
        <w:gridCol w:w="1850"/>
      </w:tblGrid>
      <w:tr w:rsidR="004C5F3E" w:rsidRPr="002D53A8" w14:paraId="347FE90C" w14:textId="77777777" w:rsidTr="00800B4F">
        <w:trPr>
          <w:cantSplit/>
          <w:tblHeader/>
          <w:jc w:val="center"/>
        </w:trPr>
        <w:tc>
          <w:tcPr>
            <w:tcW w:w="931" w:type="dxa"/>
            <w:shd w:val="clear" w:color="auto" w:fill="D9D9D9"/>
          </w:tcPr>
          <w:p w14:paraId="4FD2A8ED" w14:textId="77777777"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Name</w:t>
            </w:r>
          </w:p>
        </w:tc>
        <w:tc>
          <w:tcPr>
            <w:tcW w:w="1478" w:type="dxa"/>
            <w:shd w:val="clear" w:color="auto" w:fill="D9D9D9"/>
          </w:tcPr>
          <w:p w14:paraId="5BC632A5" w14:textId="7E43B36B" w:rsidR="004C5F3E" w:rsidRPr="002D53A8" w:rsidRDefault="004C5F3E" w:rsidP="00DC3C2E">
            <w:pPr>
              <w:keepNext/>
              <w:keepLines/>
              <w:spacing w:after="0"/>
              <w:jc w:val="center"/>
              <w:rPr>
                <w:rFonts w:ascii="Arial" w:eastAsiaTheme="minorEastAsia" w:hAnsi="Arial"/>
                <w:b/>
                <w:sz w:val="18"/>
                <w:lang w:eastAsia="zh-CN"/>
              </w:rPr>
            </w:pPr>
            <w:r w:rsidRPr="002D53A8">
              <w:rPr>
                <w:rFonts w:ascii="Arial" w:eastAsiaTheme="minorEastAsia" w:hAnsi="Arial" w:hint="eastAsia"/>
                <w:b/>
                <w:sz w:val="18"/>
                <w:lang w:eastAsia="zh-CN"/>
              </w:rPr>
              <w:t>Required</w:t>
            </w:r>
          </w:p>
        </w:tc>
        <w:tc>
          <w:tcPr>
            <w:tcW w:w="2835" w:type="dxa"/>
            <w:shd w:val="clear" w:color="auto" w:fill="D9D9D9"/>
          </w:tcPr>
          <w:p w14:paraId="5FA75A05" w14:textId="1A30C36F"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Capability Type</w:t>
            </w:r>
          </w:p>
        </w:tc>
        <w:tc>
          <w:tcPr>
            <w:tcW w:w="1978" w:type="dxa"/>
            <w:shd w:val="clear" w:color="auto" w:fill="D9D9D9"/>
          </w:tcPr>
          <w:p w14:paraId="32356E6C" w14:textId="77777777"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850" w:type="dxa"/>
            <w:shd w:val="clear" w:color="auto" w:fill="D9D9D9"/>
          </w:tcPr>
          <w:p w14:paraId="46DA01B2" w14:textId="77777777"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Description</w:t>
            </w:r>
          </w:p>
        </w:tc>
      </w:tr>
      <w:tr w:rsidR="004C5F3E" w:rsidRPr="002D53A8" w14:paraId="3311A682" w14:textId="77777777" w:rsidTr="00800B4F">
        <w:trPr>
          <w:cantSplit/>
          <w:jc w:val="center"/>
        </w:trPr>
        <w:tc>
          <w:tcPr>
            <w:tcW w:w="931" w:type="dxa"/>
            <w:shd w:val="clear" w:color="auto" w:fill="FFFFFF"/>
          </w:tcPr>
          <w:p w14:paraId="2A1C53F7" w14:textId="77777777" w:rsidR="004C5F3E" w:rsidRPr="002D53A8" w:rsidRDefault="004C5F3E" w:rsidP="00DC3C2E">
            <w:pPr>
              <w:keepNext/>
              <w:keepLines/>
              <w:spacing w:after="0"/>
              <w:rPr>
                <w:rFonts w:ascii="Arial" w:hAnsi="Arial"/>
                <w:sz w:val="18"/>
              </w:rPr>
            </w:pPr>
            <w:r w:rsidRPr="002D53A8">
              <w:rPr>
                <w:rFonts w:ascii="Arial" w:eastAsia="SimSun" w:hAnsi="Arial" w:hint="eastAsia"/>
                <w:sz w:val="18"/>
                <w:szCs w:val="18"/>
                <w:lang w:eastAsia="zh-CN"/>
              </w:rPr>
              <w:t>p</w:t>
            </w:r>
            <w:r w:rsidRPr="002D53A8">
              <w:rPr>
                <w:rFonts w:ascii="Arial" w:hAnsi="Arial"/>
                <w:sz w:val="18"/>
                <w:szCs w:val="18"/>
              </w:rPr>
              <w:t>rofile</w:t>
            </w:r>
            <w:r w:rsidRPr="002D53A8">
              <w:rPr>
                <w:rFonts w:ascii="Arial" w:eastAsia="SimSun" w:hAnsi="Arial" w:hint="eastAsia"/>
                <w:sz w:val="18"/>
                <w:szCs w:val="18"/>
                <w:lang w:eastAsia="zh-CN"/>
              </w:rPr>
              <w:t>_e</w:t>
            </w:r>
            <w:r w:rsidRPr="002D53A8">
              <w:rPr>
                <w:rFonts w:ascii="Arial" w:hAnsi="Arial"/>
                <w:sz w:val="18"/>
                <w:szCs w:val="18"/>
              </w:rPr>
              <w:t>lement</w:t>
            </w:r>
          </w:p>
        </w:tc>
        <w:tc>
          <w:tcPr>
            <w:tcW w:w="1478" w:type="dxa"/>
            <w:shd w:val="clear" w:color="auto" w:fill="FFFFFF"/>
          </w:tcPr>
          <w:p w14:paraId="3AE8564E" w14:textId="0646FBD9" w:rsidR="004C5F3E" w:rsidRPr="002D53A8" w:rsidRDefault="004C5F3E" w:rsidP="00DC3C2E">
            <w:pPr>
              <w:keepNext/>
              <w:keepLines/>
              <w:spacing w:after="0"/>
              <w:rPr>
                <w:rFonts w:ascii="Arial" w:eastAsiaTheme="minorEastAsia" w:hAnsi="Arial" w:cs="Arial"/>
                <w:sz w:val="18"/>
                <w:lang w:eastAsia="zh-CN"/>
              </w:rPr>
            </w:pPr>
            <w:r w:rsidRPr="002D53A8">
              <w:rPr>
                <w:rFonts w:ascii="Arial" w:eastAsiaTheme="minorEastAsia" w:hAnsi="Arial" w:cs="Arial" w:hint="eastAsia"/>
                <w:sz w:val="18"/>
                <w:lang w:eastAsia="zh-CN"/>
              </w:rPr>
              <w:t>yes</w:t>
            </w:r>
          </w:p>
        </w:tc>
        <w:tc>
          <w:tcPr>
            <w:tcW w:w="2835" w:type="dxa"/>
            <w:shd w:val="clear" w:color="auto" w:fill="FFFFFF"/>
          </w:tcPr>
          <w:p w14:paraId="1BCE0612" w14:textId="5D91BC0E" w:rsidR="004C5F3E" w:rsidRPr="002D53A8" w:rsidRDefault="004C5F3E" w:rsidP="00DC3C2E">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978" w:type="dxa"/>
            <w:shd w:val="clear" w:color="auto" w:fill="FFFFFF"/>
          </w:tcPr>
          <w:p w14:paraId="49CBA420" w14:textId="77777777" w:rsidR="004C5F3E" w:rsidRPr="002D53A8" w:rsidRDefault="004C5F3E" w:rsidP="00DC3C2E">
            <w:pPr>
              <w:keepNext/>
              <w:keepLines/>
              <w:spacing w:after="0"/>
              <w:rPr>
                <w:rFonts w:ascii="Arial" w:hAnsi="Arial"/>
                <w:sz w:val="18"/>
              </w:rPr>
            </w:pPr>
          </w:p>
        </w:tc>
        <w:tc>
          <w:tcPr>
            <w:tcW w:w="1850" w:type="dxa"/>
            <w:shd w:val="clear" w:color="auto" w:fill="FFFFFF"/>
          </w:tcPr>
          <w:p w14:paraId="24643352" w14:textId="69BA3E40" w:rsidR="004C5F3E" w:rsidRPr="008E5141" w:rsidRDefault="004C5F3E" w:rsidP="00DC3C2E">
            <w:pPr>
              <w:keepNext/>
              <w:keepLines/>
              <w:spacing w:after="0"/>
              <w:rPr>
                <w:rFonts w:ascii="Arial" w:eastAsia="SimSun" w:hAnsi="Arial" w:cs="Arial"/>
                <w:sz w:val="18"/>
                <w:szCs w:val="18"/>
                <w:lang w:eastAsia="zh-CN"/>
              </w:rPr>
            </w:pPr>
            <w:r w:rsidRPr="008E5141">
              <w:rPr>
                <w:rFonts w:ascii="Arial" w:eastAsia="SimSun" w:hAnsi="Arial" w:cs="Arial"/>
                <w:color w:val="000000"/>
                <w:sz w:val="18"/>
                <w:szCs w:val="18"/>
                <w:shd w:val="clear" w:color="auto" w:fill="FFFFFF"/>
              </w:rPr>
              <w:t>Describes the requirement for</w:t>
            </w:r>
            <w:r w:rsidR="00945176" w:rsidRPr="008E5141">
              <w:rPr>
                <w:rFonts w:ascii="Arial" w:hAnsi="Arial" w:cs="Arial"/>
                <w:sz w:val="18"/>
                <w:szCs w:val="18"/>
                <w:lang w:eastAsia="zh-CN"/>
              </w:rPr>
              <w:t xml:space="preserve"> </w:t>
            </w:r>
            <w:r w:rsidRPr="008E5141">
              <w:rPr>
                <w:rFonts w:ascii="Arial" w:hAnsi="Arial" w:cs="Arial"/>
                <w:sz w:val="18"/>
                <w:szCs w:val="18"/>
                <w:lang w:eastAsia="zh-CN"/>
              </w:rPr>
              <w:t xml:space="preserve">the </w:t>
            </w:r>
            <w:r w:rsidRPr="008E5141">
              <w:rPr>
                <w:rFonts w:ascii="Arial" w:hAnsi="Arial" w:cs="Arial"/>
                <w:sz w:val="18"/>
                <w:szCs w:val="18"/>
              </w:rPr>
              <w:t>constituent</w:t>
            </w:r>
            <w:r w:rsidRPr="008E5141">
              <w:rPr>
                <w:rFonts w:ascii="Arial" w:eastAsia="SimSun" w:hAnsi="Arial" w:cs="Arial"/>
                <w:sz w:val="18"/>
                <w:szCs w:val="18"/>
                <w:lang w:eastAsia="zh-CN"/>
              </w:rPr>
              <w:t xml:space="preserve"> of the </w:t>
            </w:r>
            <w:r w:rsidRPr="008E5141">
              <w:rPr>
                <w:rFonts w:ascii="Arial" w:eastAsiaTheme="minorEastAsia" w:hAnsi="Arial" w:cs="Arial"/>
                <w:sz w:val="18"/>
                <w:szCs w:val="18"/>
                <w:lang w:eastAsia="zh-CN"/>
              </w:rPr>
              <w:t>N</w:t>
            </w:r>
            <w:r w:rsidRPr="008E5141">
              <w:rPr>
                <w:rFonts w:ascii="Arial" w:hAnsi="Arial" w:cs="Arial"/>
                <w:sz w:val="18"/>
                <w:szCs w:val="18"/>
                <w:lang w:eastAsia="zh-CN"/>
              </w:rPr>
              <w:t>fpPositionElement</w:t>
            </w:r>
            <w:r w:rsidRPr="008E5141">
              <w:rPr>
                <w:rFonts w:ascii="Arial" w:eastAsia="SimSun" w:hAnsi="Arial" w:cs="Arial"/>
                <w:sz w:val="18"/>
                <w:szCs w:val="18"/>
                <w:lang w:eastAsia="zh-CN"/>
              </w:rPr>
              <w:t>.</w:t>
            </w:r>
          </w:p>
        </w:tc>
      </w:tr>
    </w:tbl>
    <w:p w14:paraId="472D9B46" w14:textId="77777777" w:rsidR="00DC3C2E" w:rsidRPr="002D53A8" w:rsidRDefault="00DC3C2E" w:rsidP="00DC3C2E">
      <w:pPr>
        <w:spacing w:after="0" w:line="360" w:lineRule="auto"/>
      </w:pPr>
    </w:p>
    <w:p w14:paraId="3BAAA24C" w14:textId="03CD4148" w:rsidR="00DC3C2E" w:rsidRPr="002D53A8" w:rsidRDefault="00DC3C2E" w:rsidP="00A82B15">
      <w:pPr>
        <w:pStyle w:val="Heading4"/>
        <w:rPr>
          <w:rFonts w:eastAsia="DengXian"/>
        </w:rPr>
      </w:pPr>
      <w:bookmarkStart w:id="2192" w:name="_Toc48655692"/>
      <w:bookmarkStart w:id="2193" w:name="_Toc48725230"/>
      <w:bookmarkStart w:id="2194" w:name="_Toc57297652"/>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.5</w:t>
      </w:r>
      <w:r w:rsidRPr="002D53A8">
        <w:rPr>
          <w:rFonts w:eastAsia="DengXian"/>
        </w:rPr>
        <w:tab/>
        <w:t>Capabilities</w:t>
      </w:r>
      <w:bookmarkEnd w:id="2192"/>
      <w:bookmarkEnd w:id="2193"/>
      <w:bookmarkEnd w:id="2194"/>
    </w:p>
    <w:p w14:paraId="1C211D98" w14:textId="040F65C0" w:rsidR="00DC3C2E" w:rsidRPr="002D53A8" w:rsidRDefault="00DC3C2E" w:rsidP="00A82B15">
      <w:r w:rsidRPr="002D53A8">
        <w:rPr>
          <w:lang w:eastAsia="zh-CN"/>
        </w:rPr>
        <w:t>The capabilit</w:t>
      </w:r>
      <w:r w:rsidR="00945176" w:rsidRPr="002D53A8">
        <w:rPr>
          <w:lang w:eastAsia="zh-CN"/>
        </w:rPr>
        <w:t>i</w:t>
      </w:r>
      <w:r w:rsidRPr="002D53A8">
        <w:rPr>
          <w:lang w:eastAsia="zh-CN"/>
        </w:rPr>
        <w:t xml:space="preserve">es of the </w:t>
      </w:r>
      <w:r w:rsidR="004C4B9F" w:rsidRPr="002D53A8">
        <w:rPr>
          <w:rFonts w:eastAsiaTheme="minorEastAsia"/>
          <w:lang w:eastAsia="zh-CN"/>
        </w:rPr>
        <w:t>N</w:t>
      </w:r>
      <w:r w:rsidR="004C4B9F" w:rsidRPr="002D53A8">
        <w:rPr>
          <w:lang w:eastAsia="zh-CN"/>
        </w:rPr>
        <w:t>fpPositionElement</w:t>
      </w:r>
      <w:r w:rsidRPr="002D53A8">
        <w:rPr>
          <w:lang w:eastAsia="zh-CN"/>
        </w:rPr>
        <w:t xml:space="preserve"> node type shall comply with the provisions set out in table </w:t>
      </w:r>
      <w:r w:rsidRPr="002D53A8">
        <w:rPr>
          <w:rFonts w:hint="eastAsia"/>
          <w:lang w:eastAsia="zh-CN"/>
        </w:rPr>
        <w:t>7.8.</w:t>
      </w:r>
      <w:r w:rsidRPr="002D53A8">
        <w:rPr>
          <w:lang w:eastAsia="zh-CN"/>
        </w:rPr>
        <w:t>5</w:t>
      </w:r>
      <w:r w:rsidRPr="002D53A8">
        <w:rPr>
          <w:rFonts w:hint="eastAsia"/>
          <w:lang w:eastAsia="zh-CN"/>
        </w:rPr>
        <w:t>.5-1</w:t>
      </w:r>
      <w:r w:rsidRPr="002D53A8">
        <w:t>.</w:t>
      </w:r>
    </w:p>
    <w:p w14:paraId="3D791DD8" w14:textId="45F8B316" w:rsidR="00DC3C2E" w:rsidRPr="002D53A8" w:rsidRDefault="00DC3C2E" w:rsidP="00A82B15">
      <w:pPr>
        <w:pStyle w:val="TH"/>
        <w:rPr>
          <w:rFonts w:eastAsia="DengXian"/>
        </w:rPr>
      </w:pPr>
      <w:r w:rsidRPr="002D53A8">
        <w:t xml:space="preserve">Table </w:t>
      </w:r>
      <w:r w:rsidRPr="002D53A8">
        <w:rPr>
          <w:rFonts w:eastAsia="SimSun" w:hint="eastAsia"/>
          <w:lang w:eastAsia="zh-CN"/>
        </w:rPr>
        <w:t>7.8.</w:t>
      </w:r>
      <w:r w:rsidRPr="002D53A8">
        <w:rPr>
          <w:rFonts w:eastAsia="SimSun"/>
          <w:lang w:eastAsia="zh-CN"/>
        </w:rPr>
        <w:t>5</w:t>
      </w:r>
      <w:r w:rsidRPr="002D53A8">
        <w:rPr>
          <w:rFonts w:eastAsia="SimSun" w:hint="eastAsia"/>
          <w:lang w:eastAsia="zh-CN"/>
        </w:rPr>
        <w:t>.5-1</w:t>
      </w:r>
      <w:r w:rsidRPr="002D53A8">
        <w:t xml:space="preserve">: </w:t>
      </w:r>
      <w:r w:rsidRPr="002D53A8">
        <w:rPr>
          <w:rFonts w:eastAsia="SimSun" w:hint="eastAsia"/>
          <w:lang w:eastAsia="zh-CN"/>
        </w:rPr>
        <w:t>C</w:t>
      </w:r>
      <w:r w:rsidRPr="002D53A8">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DC3C2E" w:rsidRPr="002D53A8" w14:paraId="0D804F25" w14:textId="77777777" w:rsidTr="004672CE">
        <w:trPr>
          <w:cantSplit/>
          <w:tblHeader/>
          <w:jc w:val="center"/>
        </w:trPr>
        <w:tc>
          <w:tcPr>
            <w:tcW w:w="2474" w:type="dxa"/>
            <w:shd w:val="clear" w:color="auto" w:fill="D9D9D9"/>
          </w:tcPr>
          <w:p w14:paraId="6A7AC833"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Name</w:t>
            </w:r>
          </w:p>
        </w:tc>
        <w:tc>
          <w:tcPr>
            <w:tcW w:w="3781" w:type="dxa"/>
            <w:shd w:val="clear" w:color="auto" w:fill="D9D9D9"/>
          </w:tcPr>
          <w:p w14:paraId="035F397A"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Type</w:t>
            </w:r>
          </w:p>
        </w:tc>
        <w:tc>
          <w:tcPr>
            <w:tcW w:w="1207" w:type="dxa"/>
            <w:shd w:val="clear" w:color="auto" w:fill="D9D9D9"/>
          </w:tcPr>
          <w:p w14:paraId="772CB4D7"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938" w:type="dxa"/>
            <w:shd w:val="clear" w:color="auto" w:fill="D9D9D9"/>
          </w:tcPr>
          <w:p w14:paraId="09228CCD"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Description</w:t>
            </w:r>
          </w:p>
        </w:tc>
      </w:tr>
      <w:tr w:rsidR="00DC3C2E" w:rsidRPr="002D53A8" w14:paraId="52781BFD" w14:textId="77777777" w:rsidTr="004672CE">
        <w:trPr>
          <w:cantSplit/>
          <w:jc w:val="center"/>
        </w:trPr>
        <w:tc>
          <w:tcPr>
            <w:tcW w:w="2474" w:type="dxa"/>
            <w:shd w:val="clear" w:color="auto" w:fill="FFFFFF"/>
          </w:tcPr>
          <w:p w14:paraId="0E68FA8A" w14:textId="77777777" w:rsidR="00DC3C2E" w:rsidRPr="002D53A8" w:rsidRDefault="00DC3C2E" w:rsidP="00DC3C2E">
            <w:pPr>
              <w:keepNext/>
              <w:keepLines/>
              <w:spacing w:after="0"/>
              <w:rPr>
                <w:rFonts w:ascii="Arial" w:hAnsi="Arial"/>
                <w:sz w:val="18"/>
              </w:rPr>
            </w:pPr>
            <w:r w:rsidRPr="002D53A8">
              <w:rPr>
                <w:rFonts w:ascii="Arial" w:hAnsi="Arial" w:cs="Arial"/>
                <w:sz w:val="18"/>
                <w:lang w:eastAsia="zh-CN"/>
              </w:rPr>
              <w:t>forward</w:t>
            </w:r>
            <w:r w:rsidRPr="002D53A8">
              <w:rPr>
                <w:rFonts w:ascii="Arial" w:hAnsi="Arial" w:cs="Arial" w:hint="eastAsia"/>
                <w:sz w:val="18"/>
                <w:lang w:eastAsia="zh-CN"/>
              </w:rPr>
              <w:t>ing</w:t>
            </w:r>
          </w:p>
        </w:tc>
        <w:tc>
          <w:tcPr>
            <w:tcW w:w="3781" w:type="dxa"/>
            <w:shd w:val="clear" w:color="auto" w:fill="FFFFFF"/>
          </w:tcPr>
          <w:p w14:paraId="6C60272B" w14:textId="77777777" w:rsidR="00DC3C2E" w:rsidRPr="002D53A8" w:rsidRDefault="00DC3C2E" w:rsidP="00DC3C2E">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207" w:type="dxa"/>
            <w:shd w:val="clear" w:color="auto" w:fill="FFFFFF"/>
          </w:tcPr>
          <w:p w14:paraId="3FCB8ED0" w14:textId="77777777" w:rsidR="00DC3C2E" w:rsidRPr="002D53A8" w:rsidRDefault="00DC3C2E" w:rsidP="00DC3C2E">
            <w:pPr>
              <w:keepNext/>
              <w:keepLines/>
              <w:spacing w:after="0"/>
              <w:rPr>
                <w:rFonts w:ascii="Arial" w:hAnsi="Arial"/>
                <w:sz w:val="18"/>
              </w:rPr>
            </w:pPr>
          </w:p>
        </w:tc>
        <w:tc>
          <w:tcPr>
            <w:tcW w:w="1938" w:type="dxa"/>
            <w:shd w:val="clear" w:color="auto" w:fill="FFFFFF"/>
          </w:tcPr>
          <w:p w14:paraId="7F329481" w14:textId="325D9023" w:rsidR="00DC3C2E" w:rsidRPr="008E5141" w:rsidRDefault="004C4B9F" w:rsidP="00DC3C2E">
            <w:pPr>
              <w:keepNext/>
              <w:keepLines/>
              <w:spacing w:after="0"/>
              <w:rPr>
                <w:rFonts w:ascii="Arial" w:hAnsi="Arial" w:cs="Arial"/>
                <w:sz w:val="18"/>
                <w:szCs w:val="18"/>
              </w:rPr>
            </w:pPr>
            <w:r w:rsidRPr="008E5141">
              <w:rPr>
                <w:rFonts w:ascii="Arial" w:eastAsiaTheme="minorEastAsia" w:hAnsi="Arial" w:cs="Arial"/>
                <w:sz w:val="18"/>
                <w:szCs w:val="18"/>
                <w:lang w:eastAsia="zh-CN"/>
              </w:rPr>
              <w:t>N</w:t>
            </w:r>
            <w:r w:rsidRPr="008E5141">
              <w:rPr>
                <w:rFonts w:ascii="Arial" w:hAnsi="Arial" w:cs="Arial"/>
                <w:sz w:val="18"/>
                <w:szCs w:val="18"/>
                <w:lang w:eastAsia="zh-CN"/>
              </w:rPr>
              <w:t>fpPositionElement</w:t>
            </w:r>
            <w:r w:rsidR="00DC3C2E" w:rsidRPr="008E5141">
              <w:rPr>
                <w:rFonts w:ascii="Arial" w:eastAsia="SimSun" w:hAnsi="Arial" w:cs="Arial"/>
                <w:sz w:val="18"/>
                <w:szCs w:val="18"/>
                <w:lang w:eastAsia="zh-CN"/>
              </w:rPr>
              <w:t xml:space="preserve"> forwarding capability</w:t>
            </w:r>
          </w:p>
        </w:tc>
      </w:tr>
    </w:tbl>
    <w:p w14:paraId="0961B6D5" w14:textId="49173E8B" w:rsidR="00DC3C2E" w:rsidRPr="002D53A8" w:rsidRDefault="00DC3C2E" w:rsidP="00DC3C2E">
      <w:pPr>
        <w:rPr>
          <w:rFonts w:eastAsia="DengXian"/>
        </w:rPr>
      </w:pPr>
    </w:p>
    <w:p w14:paraId="184B0CA0" w14:textId="710A60FE" w:rsidR="00DC3C2E" w:rsidRPr="002D53A8" w:rsidRDefault="00DC3C2E" w:rsidP="00A82B15">
      <w:pPr>
        <w:pStyle w:val="Heading4"/>
        <w:rPr>
          <w:rFonts w:eastAsia="DengXian"/>
        </w:rPr>
      </w:pPr>
      <w:bookmarkStart w:id="2195" w:name="_Toc48655693"/>
      <w:bookmarkStart w:id="2196" w:name="_Toc48725231"/>
      <w:bookmarkStart w:id="2197" w:name="_Toc57297653"/>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w:t>
      </w:r>
      <w:r w:rsidRPr="002D53A8">
        <w:rPr>
          <w:rFonts w:eastAsia="DengXian" w:hint="eastAsia"/>
          <w:lang w:eastAsia="zh-CN"/>
        </w:rPr>
        <w:t>6</w:t>
      </w:r>
      <w:r w:rsidRPr="002D53A8">
        <w:rPr>
          <w:rFonts w:eastAsia="DengXian"/>
        </w:rPr>
        <w:tab/>
      </w:r>
      <w:r w:rsidRPr="002D53A8">
        <w:rPr>
          <w:rFonts w:eastAsia="DengXian" w:hint="eastAsia"/>
        </w:rPr>
        <w:t>Definition</w:t>
      </w:r>
      <w:bookmarkEnd w:id="2195"/>
      <w:bookmarkEnd w:id="2196"/>
      <w:bookmarkEnd w:id="2197"/>
    </w:p>
    <w:p w14:paraId="12300C60" w14:textId="1BC72E32" w:rsidR="00DC3C2E" w:rsidRPr="002D53A8" w:rsidRDefault="00DC3C2E" w:rsidP="00A82B15">
      <w:r w:rsidRPr="002D53A8">
        <w:rPr>
          <w:lang w:eastAsia="zh-CN"/>
        </w:rPr>
        <w:t xml:space="preserve">The syntax of the </w:t>
      </w:r>
      <w:r w:rsidR="004C4B9F" w:rsidRPr="002D53A8">
        <w:rPr>
          <w:rFonts w:eastAsiaTheme="minorEastAsia"/>
          <w:lang w:eastAsia="zh-CN"/>
        </w:rPr>
        <w:t>N</w:t>
      </w:r>
      <w:r w:rsidR="004C4B9F" w:rsidRPr="002D53A8">
        <w:rPr>
          <w:lang w:eastAsia="zh-CN"/>
        </w:rPr>
        <w:t>fpPositionElement</w:t>
      </w:r>
      <w:r w:rsidRPr="002D53A8">
        <w:rPr>
          <w:lang w:eastAsia="zh-CN"/>
        </w:rPr>
        <w:t xml:space="preserve"> </w:t>
      </w:r>
      <w:r w:rsidRPr="002D53A8">
        <w:rPr>
          <w:rFonts w:hint="eastAsia"/>
          <w:lang w:eastAsia="zh-CN"/>
        </w:rPr>
        <w:t xml:space="preserve">node </w:t>
      </w:r>
      <w:r w:rsidRPr="002D53A8">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C3C2E" w:rsidRPr="002D53A8" w14:paraId="4814C4F1" w14:textId="77777777" w:rsidTr="004672CE">
        <w:trPr>
          <w:jc w:val="center"/>
        </w:trPr>
        <w:tc>
          <w:tcPr>
            <w:tcW w:w="9216" w:type="dxa"/>
            <w:shd w:val="clear" w:color="auto" w:fill="D9D9D9"/>
          </w:tcPr>
          <w:p w14:paraId="585785D5" w14:textId="4343E385" w:rsidR="00DC3C2E" w:rsidRPr="002D53A8" w:rsidRDefault="00625C38" w:rsidP="00DC3C2E">
            <w:pPr>
              <w:keepNext/>
              <w:keepLines/>
              <w:spacing w:after="0"/>
              <w:rPr>
                <w:rFonts w:ascii="Consolas" w:hAnsi="Consolas" w:cs="Consolas"/>
              </w:rPr>
            </w:pPr>
            <w:r w:rsidRPr="002D53A8">
              <w:rPr>
                <w:rFonts w:ascii="Consolas" w:hAnsi="Consolas" w:cs="Consolas"/>
              </w:rPr>
              <w:t xml:space="preserve">  </w:t>
            </w:r>
            <w:r w:rsidR="00DC3C2E" w:rsidRPr="002D53A8">
              <w:rPr>
                <w:rFonts w:ascii="Consolas" w:hAnsi="Consolas" w:cs="Consolas"/>
              </w:rPr>
              <w:t>tosca.nodes.nfv.</w:t>
            </w:r>
            <w:r w:rsidR="004C4B9F" w:rsidRPr="002D53A8">
              <w:rPr>
                <w:rFonts w:ascii="Consolas" w:hAnsi="Consolas" w:cs="Consolas"/>
              </w:rPr>
              <w:t>NfpPositionElement</w:t>
            </w:r>
          </w:p>
          <w:p w14:paraId="30B616BE" w14:textId="191F4780"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625C38" w:rsidRPr="002D53A8">
              <w:rPr>
                <w:rFonts w:ascii="Consolas" w:hAnsi="Consolas" w:cs="Consolas"/>
              </w:rPr>
              <w:t xml:space="preserve">  </w:t>
            </w:r>
            <w:r w:rsidRPr="002D53A8">
              <w:rPr>
                <w:rFonts w:ascii="Consolas" w:hAnsi="Consolas" w:cs="Consolas"/>
              </w:rPr>
              <w:t>derived_from: tosca.nodes.Root</w:t>
            </w:r>
          </w:p>
          <w:p w14:paraId="5493531C" w14:textId="1E7C375E"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625C38" w:rsidRPr="002D53A8">
              <w:rPr>
                <w:rFonts w:ascii="Consolas" w:hAnsi="Consolas" w:cs="Consolas"/>
              </w:rPr>
              <w:t xml:space="preserve">  </w:t>
            </w:r>
            <w:r w:rsidRPr="002D53A8">
              <w:rPr>
                <w:rFonts w:ascii="Consolas" w:hAnsi="Consolas" w:cs="Consolas"/>
              </w:rPr>
              <w:t xml:space="preserve">description: node definition of </w:t>
            </w:r>
            <w:r w:rsidR="004C4B9F" w:rsidRPr="002D53A8">
              <w:rPr>
                <w:rFonts w:ascii="Consolas" w:eastAsiaTheme="minorEastAsia" w:hAnsi="Consolas" w:cs="Consolas"/>
                <w:lang w:eastAsia="zh-CN"/>
              </w:rPr>
              <w:t>N</w:t>
            </w:r>
            <w:r w:rsidR="004C4B9F" w:rsidRPr="002D53A8">
              <w:rPr>
                <w:rFonts w:ascii="Consolas" w:hAnsi="Consolas" w:cs="Consolas"/>
                <w:lang w:eastAsia="zh-CN"/>
              </w:rPr>
              <w:t>fpPositionElement</w:t>
            </w:r>
          </w:p>
          <w:p w14:paraId="32E83C14" w14:textId="064ABFB2" w:rsidR="00DC3C2E" w:rsidRPr="002D53A8" w:rsidRDefault="00DC3C2E" w:rsidP="00DC3C2E">
            <w:pPr>
              <w:keepNext/>
              <w:keepLines/>
              <w:spacing w:after="0"/>
              <w:rPr>
                <w:rFonts w:ascii="Consolas" w:hAnsi="Consolas" w:cs="Consolas"/>
              </w:rPr>
            </w:pPr>
            <w:r w:rsidRPr="002D53A8">
              <w:rPr>
                <w:rFonts w:ascii="Consolas" w:hAnsi="Consolas" w:cs="Consolas"/>
              </w:rPr>
              <w:t xml:space="preserve">    capabilities:</w:t>
            </w:r>
          </w:p>
          <w:p w14:paraId="12559C1E" w14:textId="7CA8B14E" w:rsidR="00DC3C2E" w:rsidRPr="002D53A8" w:rsidRDefault="00DC3C2E" w:rsidP="00DC3C2E">
            <w:pPr>
              <w:keepNext/>
              <w:keepLines/>
              <w:spacing w:after="0"/>
              <w:rPr>
                <w:rFonts w:ascii="Consolas" w:hAnsi="Consolas" w:cs="Consolas"/>
              </w:rPr>
            </w:pPr>
            <w:r w:rsidRPr="002D53A8">
              <w:rPr>
                <w:rFonts w:ascii="Consolas" w:hAnsi="Consolas" w:cs="Consolas"/>
              </w:rPr>
              <w:t xml:space="preserve">      forward</w:t>
            </w:r>
            <w:r w:rsidRPr="002D53A8">
              <w:rPr>
                <w:rFonts w:ascii="Consolas" w:eastAsia="SimSun" w:hAnsi="Consolas" w:cs="Consolas" w:hint="eastAsia"/>
                <w:lang w:eastAsia="zh-CN"/>
              </w:rPr>
              <w:t>ing</w:t>
            </w:r>
            <w:r w:rsidRPr="002D53A8">
              <w:rPr>
                <w:rFonts w:ascii="Consolas" w:hAnsi="Consolas" w:cs="Consolas"/>
              </w:rPr>
              <w:t xml:space="preserve">: </w:t>
            </w:r>
          </w:p>
          <w:p w14:paraId="7952DDFF" w14:textId="6EA6EC87" w:rsidR="00DC3C2E" w:rsidRPr="002D53A8" w:rsidRDefault="00DC3C2E" w:rsidP="00DC3C2E">
            <w:pPr>
              <w:keepNext/>
              <w:keepLines/>
              <w:spacing w:after="0"/>
              <w:rPr>
                <w:rFonts w:ascii="Consolas" w:eastAsia="SimSun" w:hAnsi="Consolas" w:cs="Consolas"/>
                <w:lang w:eastAsia="zh-CN"/>
              </w:rPr>
            </w:pPr>
            <w:r w:rsidRPr="002D53A8">
              <w:rPr>
                <w:rFonts w:ascii="Consolas" w:hAnsi="Consolas" w:cs="Consolas"/>
              </w:rPr>
              <w:t xml:space="preserve">        type: tosca.capabilities.nfv.Forward</w:t>
            </w:r>
            <w:r w:rsidRPr="002D53A8">
              <w:rPr>
                <w:rFonts w:ascii="Consolas" w:eastAsia="SimSun" w:hAnsi="Consolas" w:cs="Consolas" w:hint="eastAsia"/>
                <w:lang w:eastAsia="zh-CN"/>
              </w:rPr>
              <w:t>ing</w:t>
            </w:r>
          </w:p>
          <w:p w14:paraId="7B1B7B31" w14:textId="13A69B1F" w:rsidR="00DC3C2E" w:rsidRPr="002D53A8" w:rsidRDefault="00DC3C2E" w:rsidP="00DC3C2E">
            <w:pPr>
              <w:keepNext/>
              <w:keepLines/>
              <w:spacing w:after="0"/>
              <w:rPr>
                <w:rFonts w:ascii="Consolas" w:hAnsi="Consolas" w:cs="Consolas"/>
              </w:rPr>
            </w:pPr>
            <w:r w:rsidRPr="002D53A8">
              <w:rPr>
                <w:rFonts w:ascii="Consolas" w:hAnsi="Consolas" w:cs="Consolas"/>
              </w:rPr>
              <w:t xml:space="preserve">    requirements:</w:t>
            </w:r>
          </w:p>
          <w:p w14:paraId="6851F4DE" w14:textId="7999C123"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profile_element:</w:t>
            </w:r>
          </w:p>
          <w:p w14:paraId="4D998FFD" w14:textId="0FFC427E"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 xml:space="preserve"> </w:t>
            </w:r>
            <w:r w:rsidR="001C429B" w:rsidRPr="002D53A8">
              <w:rPr>
                <w:rFonts w:ascii="Consolas" w:hAnsi="Consolas" w:cs="Consolas"/>
              </w:rPr>
              <w:t xml:space="preserve"> </w:t>
            </w:r>
            <w:r w:rsidRPr="002D53A8">
              <w:rPr>
                <w:rFonts w:ascii="Consolas" w:hAnsi="Consolas" w:cs="Consolas"/>
              </w:rPr>
              <w:t>capability: tosca.capabilities.nfv.Forward</w:t>
            </w:r>
            <w:r w:rsidRPr="002D53A8">
              <w:rPr>
                <w:rFonts w:ascii="Consolas" w:eastAsia="SimSun" w:hAnsi="Consolas" w:cs="Consolas" w:hint="eastAsia"/>
                <w:lang w:eastAsia="zh-CN"/>
              </w:rPr>
              <w:t>ing</w:t>
            </w:r>
            <w:r w:rsidRPr="002D53A8">
              <w:rPr>
                <w:rFonts w:ascii="Consolas" w:hAnsi="Consolas" w:cs="Consolas"/>
              </w:rPr>
              <w:t xml:space="preserve"> </w:t>
            </w:r>
          </w:p>
          <w:p w14:paraId="1735BF72" w14:textId="5B8F9BB0"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 xml:space="preserve"> </w:t>
            </w:r>
            <w:r w:rsidR="001C429B" w:rsidRPr="002D53A8">
              <w:rPr>
                <w:rFonts w:ascii="Consolas" w:hAnsi="Consolas" w:cs="Consolas"/>
              </w:rPr>
              <w:t xml:space="preserve"> </w:t>
            </w:r>
            <w:r w:rsidRPr="002D53A8">
              <w:rPr>
                <w:rFonts w:ascii="Consolas" w:hAnsi="Consolas" w:cs="Consolas"/>
              </w:rPr>
              <w:t>relationship: tosca.relationships.nfv.ForwardTo</w:t>
            </w:r>
          </w:p>
          <w:p w14:paraId="03FE266D" w14:textId="58B6EFF9" w:rsidR="00DC3C2E" w:rsidRPr="002D53A8" w:rsidRDefault="00DC3C2E" w:rsidP="00306D9A">
            <w:pPr>
              <w:keepNext/>
              <w:keepLines/>
              <w:spacing w:after="0"/>
              <w:rPr>
                <w:rFonts w:ascii="Arial" w:hAnsi="Arial"/>
                <w:sz w:val="18"/>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 xml:space="preserve"> </w:t>
            </w:r>
            <w:r w:rsidR="001C429B" w:rsidRPr="002D53A8">
              <w:rPr>
                <w:rFonts w:ascii="Consolas" w:hAnsi="Consolas" w:cs="Consolas"/>
              </w:rPr>
              <w:t xml:space="preserve"> </w:t>
            </w:r>
            <w:r w:rsidRPr="002D53A8">
              <w:rPr>
                <w:rFonts w:ascii="Consolas" w:hAnsi="Consolas" w:cs="Consolas"/>
              </w:rPr>
              <w:t>occurrences: [ 1, 2 ]</w:t>
            </w:r>
            <w:r w:rsidR="00A21393" w:rsidRPr="002D53A8">
              <w:rPr>
                <w:rFonts w:ascii="Consolas" w:hAnsi="Consolas" w:cs="Consolas"/>
              </w:rPr>
              <w:t xml:space="preserve">  </w:t>
            </w:r>
            <w:r w:rsidR="00A21393" w:rsidRPr="002D53A8">
              <w:rPr>
                <w:rFonts w:ascii="Consolas" w:eastAsia="SimSun" w:hAnsi="Consolas" w:cs="Consolas" w:hint="eastAsia"/>
                <w:lang w:eastAsia="zh-CN"/>
              </w:rPr>
              <w:t>#</w:t>
            </w:r>
            <w:r w:rsidR="00EB343E" w:rsidRPr="002D53A8">
              <w:rPr>
                <w:rFonts w:ascii="Consolas" w:hAnsi="Consolas" w:cs="Consolas"/>
              </w:rPr>
              <w:t>When the number of occurrences is 1, the ingress and egress traffic is associated to a single VnfExtCp or Sap; When the number of occurrences is 2, the ingress VnfExtCp or Sap is associated to the first value and the egress VnfExtCp or Sap is associated to the second value.</w:t>
            </w:r>
          </w:p>
        </w:tc>
      </w:tr>
    </w:tbl>
    <w:p w14:paraId="7272362A" w14:textId="77777777" w:rsidR="00A21393" w:rsidRPr="002D53A8" w:rsidRDefault="00A21393" w:rsidP="00DC3C2E">
      <w:pPr>
        <w:spacing w:after="0"/>
        <w:rPr>
          <w:rFonts w:eastAsiaTheme="minorEastAsia"/>
          <w:lang w:eastAsia="zh-CN"/>
        </w:rPr>
      </w:pPr>
    </w:p>
    <w:p w14:paraId="4BB4F2EA" w14:textId="1B1CC98D" w:rsidR="00DC3C2E" w:rsidRPr="002D53A8" w:rsidRDefault="00DC3C2E" w:rsidP="00A82B15">
      <w:pPr>
        <w:pStyle w:val="Heading4"/>
        <w:rPr>
          <w:rFonts w:eastAsia="DengXian"/>
        </w:rPr>
      </w:pPr>
      <w:bookmarkStart w:id="2198" w:name="_Toc48655694"/>
      <w:bookmarkStart w:id="2199" w:name="_Toc48725232"/>
      <w:bookmarkStart w:id="2200" w:name="_Toc57297654"/>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.7</w:t>
      </w:r>
      <w:r w:rsidRPr="002D53A8">
        <w:rPr>
          <w:rFonts w:eastAsia="DengXian"/>
        </w:rPr>
        <w:tab/>
        <w:t>Artifact</w:t>
      </w:r>
      <w:bookmarkEnd w:id="2198"/>
      <w:bookmarkEnd w:id="2199"/>
      <w:bookmarkEnd w:id="2200"/>
    </w:p>
    <w:p w14:paraId="77D7C63C" w14:textId="77777777" w:rsidR="00DC3C2E" w:rsidRPr="002D53A8" w:rsidRDefault="00DC3C2E" w:rsidP="00DC3C2E">
      <w:pPr>
        <w:spacing w:after="0" w:line="360" w:lineRule="auto"/>
      </w:pPr>
      <w:r w:rsidRPr="002D53A8">
        <w:t>None.</w:t>
      </w:r>
    </w:p>
    <w:p w14:paraId="2BDCD3B9" w14:textId="0129E8B0" w:rsidR="00DC3C2E" w:rsidRPr="002D53A8" w:rsidRDefault="00DC3C2E" w:rsidP="00A82B15">
      <w:pPr>
        <w:pStyle w:val="Heading4"/>
        <w:rPr>
          <w:rFonts w:eastAsia="DengXian"/>
        </w:rPr>
      </w:pPr>
      <w:bookmarkStart w:id="2201" w:name="_Toc48655695"/>
      <w:bookmarkStart w:id="2202" w:name="_Toc48725233"/>
      <w:bookmarkStart w:id="2203" w:name="_Toc57297655"/>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.8</w:t>
      </w:r>
      <w:r w:rsidRPr="002D53A8">
        <w:rPr>
          <w:rFonts w:eastAsia="DengXian"/>
        </w:rPr>
        <w:tab/>
        <w:t>Additional Requirements</w:t>
      </w:r>
      <w:bookmarkEnd w:id="2201"/>
      <w:bookmarkEnd w:id="2202"/>
      <w:bookmarkEnd w:id="2203"/>
    </w:p>
    <w:p w14:paraId="05B63A7B" w14:textId="09A26E3C" w:rsidR="00800B4F" w:rsidRPr="002D53A8" w:rsidRDefault="00306D9A" w:rsidP="008E5141">
      <w:pPr>
        <w:rPr>
          <w:rFonts w:eastAsia="SimSun"/>
          <w:lang w:eastAsia="zh-CN"/>
        </w:rPr>
      </w:pPr>
      <w:r w:rsidRPr="002D53A8">
        <w:rPr>
          <w:lang w:eastAsia="zh-CN"/>
        </w:rPr>
        <w:t xml:space="preserve">The valid node types for the </w:t>
      </w:r>
      <w:r w:rsidR="00210001" w:rsidRPr="002D53A8">
        <w:rPr>
          <w:lang w:eastAsia="zh-CN"/>
        </w:rPr>
        <w:t>"</w:t>
      </w:r>
      <w:r w:rsidRPr="002D53A8">
        <w:rPr>
          <w:lang w:eastAsia="zh-CN"/>
        </w:rPr>
        <w:t>profile_element</w:t>
      </w:r>
      <w:r w:rsidR="00210001" w:rsidRPr="002D53A8">
        <w:rPr>
          <w:lang w:eastAsia="zh-CN"/>
        </w:rPr>
        <w:t>"</w:t>
      </w:r>
      <w:r w:rsidRPr="002D53A8">
        <w:rPr>
          <w:lang w:eastAsia="zh-CN"/>
        </w:rPr>
        <w:t xml:space="preserve"> requirements</w:t>
      </w:r>
      <w:r w:rsidRPr="002D53A8">
        <w:rPr>
          <w:rFonts w:eastAsia="SimSun"/>
          <w:lang w:eastAsia="zh-CN"/>
        </w:rPr>
        <w:t xml:space="preserve"> shall be</w:t>
      </w:r>
      <w:r w:rsidR="00800B4F" w:rsidRPr="002D53A8">
        <w:rPr>
          <w:lang w:eastAsia="zh-CN"/>
        </w:rPr>
        <w:t xml:space="preserve"> limited to VNF, </w:t>
      </w:r>
      <w:r w:rsidRPr="002D53A8">
        <w:rPr>
          <w:lang w:eastAsia="zh-CN"/>
        </w:rPr>
        <w:t>PNF,</w:t>
      </w:r>
      <w:r w:rsidR="00800B4F" w:rsidRPr="002D53A8">
        <w:rPr>
          <w:lang w:eastAsia="zh-CN"/>
        </w:rPr>
        <w:t xml:space="preserve"> </w:t>
      </w:r>
      <w:r w:rsidRPr="002D53A8">
        <w:rPr>
          <w:lang w:eastAsia="zh-CN"/>
        </w:rPr>
        <w:t>NS and SAP</w:t>
      </w:r>
      <w:r w:rsidRPr="002D53A8">
        <w:rPr>
          <w:rFonts w:eastAsia="SimSun"/>
          <w:lang w:eastAsia="zh-CN"/>
        </w:rPr>
        <w:t>.</w:t>
      </w:r>
    </w:p>
    <w:p w14:paraId="636AB42B" w14:textId="3AEE3895" w:rsidR="00DC3C2E" w:rsidRPr="002D53A8" w:rsidRDefault="00DC3C2E" w:rsidP="00A82B15">
      <w:pPr>
        <w:pStyle w:val="Heading4"/>
        <w:rPr>
          <w:rFonts w:eastAsia="DengXian"/>
        </w:rPr>
      </w:pPr>
      <w:bookmarkStart w:id="2204" w:name="_Toc48655696"/>
      <w:bookmarkStart w:id="2205" w:name="_Toc48725234"/>
      <w:bookmarkStart w:id="2206" w:name="_Toc57297656"/>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w:t>
      </w:r>
      <w:r w:rsidRPr="002D53A8">
        <w:rPr>
          <w:rFonts w:eastAsia="DengXian"/>
          <w:lang w:eastAsia="zh-CN"/>
        </w:rPr>
        <w:t>9</w:t>
      </w:r>
      <w:r w:rsidRPr="002D53A8">
        <w:rPr>
          <w:rFonts w:eastAsia="DengXian"/>
        </w:rPr>
        <w:tab/>
        <w:t>Example</w:t>
      </w:r>
      <w:bookmarkEnd w:id="2204"/>
      <w:bookmarkEnd w:id="2205"/>
      <w:bookmarkEnd w:id="2206"/>
    </w:p>
    <w:p w14:paraId="4BFE3AA6" w14:textId="1840CF7E" w:rsidR="00DC3C2E" w:rsidRPr="002D53A8" w:rsidRDefault="00DC3C2E" w:rsidP="00DC3C2E">
      <w:pPr>
        <w:spacing w:after="0" w:line="360" w:lineRule="auto"/>
        <w:rPr>
          <w:rFonts w:eastAsia="SimSun"/>
          <w:lang w:eastAsia="zh-CN"/>
        </w:rPr>
      </w:pPr>
      <w:r w:rsidRPr="002D53A8">
        <w:rPr>
          <w:rFonts w:eastAsia="SimSun" w:hint="eastAsia"/>
          <w:lang w:eastAsia="zh-CN"/>
        </w:rPr>
        <w:t>N</w:t>
      </w:r>
      <w:r w:rsidRPr="002D53A8">
        <w:t>one</w:t>
      </w:r>
      <w:r w:rsidRPr="002D53A8">
        <w:rPr>
          <w:rFonts w:eastAsia="SimSun" w:hint="eastAsia"/>
          <w:lang w:eastAsia="zh-CN"/>
        </w:rPr>
        <w:t>.</w:t>
      </w:r>
    </w:p>
    <w:p w14:paraId="7DE17986" w14:textId="2130328E" w:rsidR="00BF58F2" w:rsidRPr="002D53A8" w:rsidRDefault="00BF58F2" w:rsidP="00A82B15">
      <w:pPr>
        <w:pStyle w:val="Heading3"/>
        <w:rPr>
          <w:rFonts w:eastAsia="DengXian"/>
        </w:rPr>
      </w:pPr>
      <w:bookmarkStart w:id="2207" w:name="_Toc48655697"/>
      <w:bookmarkStart w:id="2208" w:name="_Toc48725235"/>
      <w:bookmarkStart w:id="2209" w:name="_Toc57297657"/>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hint="eastAsia"/>
          <w:lang w:eastAsia="zh-CN"/>
        </w:rPr>
        <w:tab/>
      </w:r>
      <w:r w:rsidRPr="002D53A8">
        <w:rPr>
          <w:rFonts w:eastAsia="DengXian"/>
        </w:rPr>
        <w:t>tosca.</w:t>
      </w:r>
      <w:r w:rsidRPr="002D53A8">
        <w:rPr>
          <w:rFonts w:eastAsia="DengXian" w:hint="eastAsia"/>
          <w:lang w:eastAsia="zh-CN"/>
        </w:rPr>
        <w:t>nodes</w:t>
      </w:r>
      <w:r w:rsidRPr="002D53A8">
        <w:rPr>
          <w:rFonts w:eastAsia="DengXian"/>
        </w:rPr>
        <w:t>.nfv.</w:t>
      </w:r>
      <w:r w:rsidRPr="002D53A8">
        <w:rPr>
          <w:rFonts w:eastAsia="DengXian" w:hint="eastAsia"/>
          <w:lang w:eastAsia="zh-CN"/>
        </w:rPr>
        <w:t>NFP</w:t>
      </w:r>
      <w:bookmarkEnd w:id="2207"/>
      <w:bookmarkEnd w:id="2208"/>
      <w:bookmarkEnd w:id="2209"/>
    </w:p>
    <w:p w14:paraId="4E0003AA" w14:textId="1C5E8FFB" w:rsidR="00BF58F2" w:rsidRPr="002D53A8" w:rsidRDefault="0031239D" w:rsidP="00A82B15">
      <w:pPr>
        <w:pStyle w:val="Heading4"/>
        <w:rPr>
          <w:lang w:eastAsia="zh-CN"/>
        </w:rPr>
      </w:pPr>
      <w:bookmarkStart w:id="2210" w:name="_Toc48655698"/>
      <w:bookmarkStart w:id="2211" w:name="_Toc48725236"/>
      <w:bookmarkStart w:id="2212" w:name="_Toc57297658"/>
      <w:r w:rsidRPr="002D53A8">
        <w:rPr>
          <w:rFonts w:hint="eastAsia"/>
          <w:lang w:eastAsia="zh-CN"/>
        </w:rPr>
        <w:t>7.8.</w:t>
      </w:r>
      <w:r w:rsidRPr="002D53A8">
        <w:rPr>
          <w:lang w:eastAsia="zh-CN"/>
        </w:rPr>
        <w:t>6</w:t>
      </w:r>
      <w:r w:rsidR="00BF58F2" w:rsidRPr="002D53A8">
        <w:rPr>
          <w:rFonts w:hint="eastAsia"/>
          <w:lang w:eastAsia="zh-CN"/>
        </w:rPr>
        <w:t>.1</w:t>
      </w:r>
      <w:r w:rsidR="00BF58F2" w:rsidRPr="002D53A8">
        <w:rPr>
          <w:lang w:eastAsia="zh-CN"/>
        </w:rPr>
        <w:tab/>
        <w:t>Description</w:t>
      </w:r>
      <w:bookmarkEnd w:id="2210"/>
      <w:bookmarkEnd w:id="2211"/>
      <w:bookmarkEnd w:id="2212"/>
    </w:p>
    <w:p w14:paraId="71995F81" w14:textId="2976C4AA" w:rsidR="00BF58F2" w:rsidRPr="002D53A8" w:rsidRDefault="00BF58F2" w:rsidP="00BF58F2">
      <w:pPr>
        <w:spacing w:after="200" w:line="276" w:lineRule="auto"/>
        <w:rPr>
          <w:rFonts w:eastAsia="SimSun"/>
          <w:szCs w:val="24"/>
        </w:rPr>
      </w:pPr>
      <w:r w:rsidRPr="002D53A8">
        <w:rPr>
          <w:rFonts w:eastAsia="SimSun"/>
          <w:szCs w:val="24"/>
        </w:rPr>
        <w:t xml:space="preserve">The </w:t>
      </w:r>
      <w:r w:rsidRPr="002D53A8">
        <w:rPr>
          <w:rFonts w:eastAsia="SimSun" w:hint="eastAsia"/>
          <w:szCs w:val="24"/>
          <w:lang w:eastAsia="zh-CN"/>
        </w:rPr>
        <w:t>NFP node</w:t>
      </w:r>
      <w:r w:rsidRPr="002D53A8">
        <w:rPr>
          <w:rFonts w:eastAsia="SimSun"/>
          <w:szCs w:val="24"/>
        </w:rPr>
        <w:t xml:space="preserve"> type </w:t>
      </w:r>
      <w:r w:rsidRPr="002D53A8">
        <w:t xml:space="preserve">associates traffic flow criteria to a list of descriptors associated to the connection points and service access points to be visited by traffic flows matching these criteria. </w:t>
      </w:r>
      <w:r w:rsidRPr="002D53A8">
        <w:rPr>
          <w:rFonts w:eastAsia="SimSun"/>
          <w:szCs w:val="24"/>
        </w:rPr>
        <w:t xml:space="preserve">Table </w:t>
      </w:r>
      <w:r w:rsidRPr="002D53A8">
        <w:rPr>
          <w:rFonts w:eastAsia="SimSun" w:hint="eastAsia"/>
          <w:szCs w:val="24"/>
          <w:lang w:eastAsia="zh-CN"/>
        </w:rPr>
        <w:t>7</w:t>
      </w:r>
      <w:r w:rsidRPr="002D53A8">
        <w:rPr>
          <w:rFonts w:eastAsia="SimSun"/>
          <w:szCs w:val="24"/>
        </w:rPr>
        <w:t>.</w:t>
      </w:r>
      <w:r w:rsidRPr="002D53A8">
        <w:rPr>
          <w:rFonts w:eastAsia="SimSun" w:hint="eastAsia"/>
          <w:szCs w:val="24"/>
          <w:lang w:eastAsia="zh-CN"/>
        </w:rPr>
        <w:t>8</w:t>
      </w:r>
      <w:r w:rsidRPr="002D53A8">
        <w:rPr>
          <w:rFonts w:eastAsia="SimSun"/>
          <w:szCs w:val="24"/>
        </w:rPr>
        <w:t>.</w:t>
      </w:r>
      <w:r w:rsidR="0031239D" w:rsidRPr="002D53A8">
        <w:rPr>
          <w:rFonts w:eastAsia="SimSun"/>
          <w:szCs w:val="24"/>
          <w:lang w:eastAsia="zh-CN"/>
        </w:rPr>
        <w:t>6</w:t>
      </w:r>
      <w:r w:rsidRPr="002D53A8">
        <w:rPr>
          <w:rFonts w:eastAsia="SimSun"/>
          <w:szCs w:val="24"/>
        </w:rPr>
        <w:t xml:space="preserve">.1-1 specifies the declared names for this </w:t>
      </w:r>
      <w:r w:rsidRPr="002D53A8">
        <w:rPr>
          <w:rFonts w:eastAsia="SimSun" w:hint="eastAsia"/>
          <w:szCs w:val="24"/>
          <w:lang w:eastAsia="zh-CN"/>
        </w:rPr>
        <w:t>node</w:t>
      </w:r>
      <w:r w:rsidRPr="002D53A8">
        <w:rPr>
          <w:rFonts w:eastAsia="SimSun"/>
          <w:szCs w:val="24"/>
        </w:rPr>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0F6DFC56" w14:textId="12C35C22" w:rsidR="00BF58F2" w:rsidRPr="002D53A8" w:rsidRDefault="00BF58F2" w:rsidP="00A82B15">
      <w:pPr>
        <w:pStyle w:val="TH"/>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BF58F2" w:rsidRPr="002D53A8" w14:paraId="2B23F2E7" w14:textId="77777777" w:rsidTr="00D94165">
        <w:trPr>
          <w:jc w:val="center"/>
        </w:trPr>
        <w:tc>
          <w:tcPr>
            <w:tcW w:w="2039" w:type="dxa"/>
            <w:shd w:val="clear" w:color="auto" w:fill="D9D9D9"/>
          </w:tcPr>
          <w:p w14:paraId="09763A53" w14:textId="3B718DE4" w:rsidR="00BF58F2" w:rsidRPr="002D53A8" w:rsidRDefault="00BF58F2" w:rsidP="0031239D">
            <w:pPr>
              <w:keepNext/>
              <w:keepLines/>
              <w:spacing w:after="0"/>
              <w:rPr>
                <w:rFonts w:ascii="Arial" w:hAnsi="Arial"/>
                <w:b/>
                <w:sz w:val="18"/>
                <w:lang w:eastAsia="ja-JP"/>
              </w:rPr>
            </w:pPr>
            <w:r w:rsidRPr="002D53A8">
              <w:rPr>
                <w:rFonts w:ascii="Arial" w:hAnsi="Arial"/>
                <w:b/>
                <w:sz w:val="18"/>
                <w:lang w:eastAsia="ja-JP"/>
              </w:rPr>
              <w:t>Shorthand</w:t>
            </w:r>
            <w:r w:rsidR="00D94165" w:rsidRPr="002D53A8">
              <w:rPr>
                <w:rFonts w:ascii="Arial" w:hAnsi="Arial"/>
                <w:b/>
                <w:sz w:val="18"/>
                <w:lang w:eastAsia="ja-JP"/>
              </w:rPr>
              <w:t xml:space="preserve"> </w:t>
            </w:r>
            <w:r w:rsidRPr="002D53A8">
              <w:rPr>
                <w:rFonts w:ascii="Arial" w:hAnsi="Arial"/>
                <w:b/>
                <w:sz w:val="18"/>
                <w:lang w:eastAsia="ja-JP"/>
              </w:rPr>
              <w:t>Name</w:t>
            </w:r>
          </w:p>
        </w:tc>
        <w:tc>
          <w:tcPr>
            <w:tcW w:w="6622" w:type="dxa"/>
          </w:tcPr>
          <w:p w14:paraId="17A835C8" w14:textId="77777777" w:rsidR="00BF58F2" w:rsidRPr="002D53A8" w:rsidRDefault="00BF58F2" w:rsidP="0031239D">
            <w:pPr>
              <w:keepNext/>
              <w:keepLines/>
              <w:spacing w:after="0"/>
              <w:rPr>
                <w:rFonts w:ascii="Arial" w:hAnsi="Arial"/>
                <w:sz w:val="18"/>
                <w:lang w:eastAsia="ja-JP"/>
              </w:rPr>
            </w:pPr>
            <w:r w:rsidRPr="002D53A8">
              <w:rPr>
                <w:rFonts w:ascii="Arial" w:hAnsi="Arial"/>
                <w:sz w:val="18"/>
                <w:lang w:eastAsia="ja-JP"/>
              </w:rPr>
              <w:t>N</w:t>
            </w:r>
            <w:r w:rsidRPr="002D53A8">
              <w:rPr>
                <w:rFonts w:ascii="Arial" w:hAnsi="Arial" w:hint="eastAsia"/>
                <w:sz w:val="18"/>
                <w:lang w:eastAsia="ja-JP"/>
              </w:rPr>
              <w:t>FP</w:t>
            </w:r>
          </w:p>
        </w:tc>
      </w:tr>
      <w:tr w:rsidR="00BF58F2" w:rsidRPr="002D53A8" w14:paraId="481D8CE1" w14:textId="77777777" w:rsidTr="00D94165">
        <w:trPr>
          <w:jc w:val="center"/>
        </w:trPr>
        <w:tc>
          <w:tcPr>
            <w:tcW w:w="2039" w:type="dxa"/>
            <w:shd w:val="clear" w:color="auto" w:fill="D9D9D9"/>
          </w:tcPr>
          <w:p w14:paraId="1D2A5911" w14:textId="33468713" w:rsidR="00BF58F2" w:rsidRPr="002D53A8" w:rsidRDefault="00BF58F2" w:rsidP="0031239D">
            <w:pPr>
              <w:keepNext/>
              <w:keepLines/>
              <w:spacing w:after="0"/>
              <w:rPr>
                <w:rFonts w:ascii="Arial" w:hAnsi="Arial"/>
                <w:b/>
                <w:sz w:val="18"/>
                <w:lang w:eastAsia="ja-JP"/>
              </w:rPr>
            </w:pPr>
            <w:r w:rsidRPr="002D53A8">
              <w:rPr>
                <w:rFonts w:ascii="Arial" w:hAnsi="Arial"/>
                <w:b/>
                <w:sz w:val="18"/>
                <w:lang w:eastAsia="ja-JP"/>
              </w:rPr>
              <w:t>Type</w:t>
            </w:r>
            <w:r w:rsidR="00D94165" w:rsidRPr="002D53A8">
              <w:rPr>
                <w:rFonts w:ascii="Arial" w:hAnsi="Arial"/>
                <w:b/>
                <w:sz w:val="18"/>
                <w:lang w:eastAsia="ja-JP"/>
              </w:rPr>
              <w:t xml:space="preserve"> </w:t>
            </w:r>
            <w:r w:rsidRPr="002D53A8">
              <w:rPr>
                <w:rFonts w:ascii="Arial" w:hAnsi="Arial"/>
                <w:b/>
                <w:sz w:val="18"/>
                <w:lang w:eastAsia="ja-JP"/>
              </w:rPr>
              <w:t>Qualified</w:t>
            </w:r>
            <w:r w:rsidR="00D94165" w:rsidRPr="002D53A8">
              <w:rPr>
                <w:rFonts w:ascii="Arial" w:hAnsi="Arial"/>
                <w:b/>
                <w:sz w:val="18"/>
                <w:lang w:eastAsia="ja-JP"/>
              </w:rPr>
              <w:t xml:space="preserve"> </w:t>
            </w:r>
            <w:r w:rsidRPr="002D53A8">
              <w:rPr>
                <w:rFonts w:ascii="Arial" w:hAnsi="Arial"/>
                <w:b/>
                <w:sz w:val="18"/>
                <w:lang w:eastAsia="ja-JP"/>
              </w:rPr>
              <w:t>Name</w:t>
            </w:r>
          </w:p>
        </w:tc>
        <w:tc>
          <w:tcPr>
            <w:tcW w:w="6622" w:type="dxa"/>
          </w:tcPr>
          <w:p w14:paraId="7CA7B026" w14:textId="5B9D88F3" w:rsidR="00BF58F2" w:rsidRPr="002D53A8" w:rsidRDefault="00BF58F2" w:rsidP="0031239D">
            <w:pPr>
              <w:keepNext/>
              <w:keepLines/>
              <w:spacing w:after="0"/>
              <w:rPr>
                <w:rFonts w:ascii="Arial" w:hAnsi="Arial"/>
                <w:sz w:val="18"/>
                <w:lang w:eastAsia="ja-JP"/>
              </w:rPr>
            </w:pPr>
            <w:r w:rsidRPr="002D53A8">
              <w:rPr>
                <w:rFonts w:ascii="Arial" w:hAnsi="Arial"/>
                <w:sz w:val="18"/>
                <w:lang w:eastAsia="ja-JP"/>
              </w:rPr>
              <w:t>toscanfv:N</w:t>
            </w:r>
            <w:r w:rsidRPr="002D53A8">
              <w:rPr>
                <w:rFonts w:ascii="Arial" w:hAnsi="Arial" w:hint="eastAsia"/>
                <w:sz w:val="18"/>
                <w:lang w:eastAsia="ja-JP"/>
              </w:rPr>
              <w:t>FP</w:t>
            </w:r>
          </w:p>
        </w:tc>
      </w:tr>
      <w:tr w:rsidR="00BF58F2" w:rsidRPr="002D53A8" w14:paraId="512F0659" w14:textId="77777777" w:rsidTr="00D94165">
        <w:trPr>
          <w:jc w:val="center"/>
        </w:trPr>
        <w:tc>
          <w:tcPr>
            <w:tcW w:w="2039" w:type="dxa"/>
            <w:shd w:val="clear" w:color="auto" w:fill="D9D9D9"/>
          </w:tcPr>
          <w:p w14:paraId="30B25CF2" w14:textId="4FEF83BB" w:rsidR="00BF58F2" w:rsidRPr="002D53A8" w:rsidRDefault="00BF58F2" w:rsidP="0031239D">
            <w:pPr>
              <w:keepNext/>
              <w:keepLines/>
              <w:spacing w:after="0"/>
              <w:rPr>
                <w:rFonts w:ascii="Arial" w:hAnsi="Arial"/>
                <w:b/>
                <w:sz w:val="18"/>
                <w:lang w:eastAsia="ja-JP"/>
              </w:rPr>
            </w:pPr>
            <w:r w:rsidRPr="002D53A8">
              <w:rPr>
                <w:rFonts w:ascii="Arial" w:hAnsi="Arial"/>
                <w:b/>
                <w:sz w:val="18"/>
                <w:lang w:eastAsia="ja-JP"/>
              </w:rPr>
              <w:t>Type</w:t>
            </w:r>
            <w:r w:rsidR="00D94165" w:rsidRPr="002D53A8">
              <w:rPr>
                <w:rFonts w:ascii="Arial" w:hAnsi="Arial"/>
                <w:b/>
                <w:sz w:val="18"/>
                <w:lang w:eastAsia="ja-JP"/>
              </w:rPr>
              <w:t xml:space="preserve"> </w:t>
            </w:r>
            <w:r w:rsidRPr="002D53A8">
              <w:rPr>
                <w:rFonts w:ascii="Arial" w:hAnsi="Arial"/>
                <w:b/>
                <w:sz w:val="18"/>
                <w:lang w:eastAsia="ja-JP"/>
              </w:rPr>
              <w:t>URI</w:t>
            </w:r>
          </w:p>
        </w:tc>
        <w:tc>
          <w:tcPr>
            <w:tcW w:w="6622" w:type="dxa"/>
          </w:tcPr>
          <w:p w14:paraId="45A47526" w14:textId="77777777" w:rsidR="00BF58F2" w:rsidRPr="002D53A8" w:rsidRDefault="00BF58F2" w:rsidP="0031239D">
            <w:pPr>
              <w:keepNext/>
              <w:keepLines/>
              <w:spacing w:after="0"/>
              <w:rPr>
                <w:rFonts w:ascii="Arial" w:hAnsi="Arial"/>
                <w:sz w:val="18"/>
                <w:lang w:eastAsia="ja-JP"/>
              </w:rPr>
            </w:pPr>
            <w:r w:rsidRPr="002D53A8">
              <w:rPr>
                <w:rFonts w:ascii="Arial" w:hAnsi="Arial"/>
                <w:sz w:val="18"/>
                <w:lang w:eastAsia="ja-JP"/>
              </w:rPr>
              <w:t>tosca.nodes.nfv.N</w:t>
            </w:r>
            <w:r w:rsidRPr="002D53A8">
              <w:rPr>
                <w:rFonts w:ascii="Arial" w:hAnsi="Arial" w:hint="eastAsia"/>
                <w:sz w:val="18"/>
                <w:lang w:eastAsia="ja-JP"/>
              </w:rPr>
              <w:t>FP</w:t>
            </w:r>
          </w:p>
        </w:tc>
      </w:tr>
    </w:tbl>
    <w:p w14:paraId="1413727B" w14:textId="77777777" w:rsidR="00BF58F2" w:rsidRPr="002D53A8" w:rsidRDefault="00BF58F2" w:rsidP="00BF58F2">
      <w:pPr>
        <w:spacing w:after="200" w:line="276" w:lineRule="auto"/>
      </w:pPr>
    </w:p>
    <w:p w14:paraId="491B8C9C" w14:textId="4AB59F41" w:rsidR="00BF58F2" w:rsidRPr="002D53A8" w:rsidRDefault="00BF58F2" w:rsidP="00A82B15">
      <w:pPr>
        <w:pStyle w:val="Heading4"/>
      </w:pPr>
      <w:bookmarkStart w:id="2213" w:name="_Toc48655699"/>
      <w:bookmarkStart w:id="2214" w:name="_Toc48725237"/>
      <w:bookmarkStart w:id="2215" w:name="_Toc57297659"/>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.2</w:t>
      </w:r>
      <w:r w:rsidRPr="002D53A8">
        <w:tab/>
        <w:t>Properties</w:t>
      </w:r>
      <w:bookmarkEnd w:id="2213"/>
      <w:bookmarkEnd w:id="2214"/>
      <w:bookmarkEnd w:id="2215"/>
    </w:p>
    <w:p w14:paraId="40EE11CA" w14:textId="08576225" w:rsidR="00BF58F2" w:rsidRPr="002D53A8" w:rsidRDefault="00BF58F2" w:rsidP="00A82B15">
      <w:pPr>
        <w:rPr>
          <w:rFonts w:eastAsia="SimSun"/>
          <w:lang w:eastAsia="zh-CN"/>
        </w:rPr>
      </w:pPr>
      <w:r w:rsidRPr="002D53A8">
        <w:rPr>
          <w:rFonts w:eastAsia="SimSun" w:hint="eastAsia"/>
          <w:lang w:eastAsia="zh-CN"/>
        </w:rPr>
        <w:t>None</w:t>
      </w:r>
      <w:r w:rsidR="00A82B15" w:rsidRPr="002D53A8">
        <w:rPr>
          <w:rFonts w:eastAsia="SimSun"/>
          <w:lang w:eastAsia="zh-CN"/>
        </w:rPr>
        <w:t>.</w:t>
      </w:r>
    </w:p>
    <w:p w14:paraId="082D596A" w14:textId="2DD958E2" w:rsidR="00BF58F2" w:rsidRPr="002D53A8" w:rsidRDefault="00BF58F2" w:rsidP="00A82B15">
      <w:pPr>
        <w:pStyle w:val="Heading4"/>
        <w:rPr>
          <w:rFonts w:eastAsia="DengXian"/>
        </w:rPr>
      </w:pPr>
      <w:bookmarkStart w:id="2216" w:name="_Toc48655700"/>
      <w:bookmarkStart w:id="2217" w:name="_Toc48725238"/>
      <w:bookmarkStart w:id="2218" w:name="_Toc57297660"/>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rPr>
        <w:t>.3</w:t>
      </w:r>
      <w:r w:rsidRPr="002D53A8">
        <w:rPr>
          <w:rFonts w:eastAsia="DengXian"/>
        </w:rPr>
        <w:tab/>
        <w:t>Attributes</w:t>
      </w:r>
      <w:bookmarkEnd w:id="2216"/>
      <w:bookmarkEnd w:id="2217"/>
      <w:bookmarkEnd w:id="2218"/>
    </w:p>
    <w:p w14:paraId="4ECBE19E" w14:textId="77777777" w:rsidR="00BF58F2" w:rsidRPr="002D53A8" w:rsidRDefault="00BF58F2" w:rsidP="00A82B15">
      <w:r w:rsidRPr="002D53A8">
        <w:rPr>
          <w:rFonts w:eastAsia="SimSun" w:hint="eastAsia"/>
          <w:lang w:eastAsia="zh-CN"/>
        </w:rPr>
        <w:t>N</w:t>
      </w:r>
      <w:r w:rsidRPr="002D53A8">
        <w:t>one</w:t>
      </w:r>
      <w:r w:rsidRPr="002D53A8">
        <w:rPr>
          <w:rFonts w:eastAsia="SimSun" w:hint="eastAsia"/>
          <w:lang w:eastAsia="zh-CN"/>
        </w:rPr>
        <w:t>.</w:t>
      </w:r>
    </w:p>
    <w:p w14:paraId="7E9B4762" w14:textId="039BF425" w:rsidR="00BF58F2" w:rsidRPr="002D53A8" w:rsidRDefault="00BF58F2" w:rsidP="00A82B15">
      <w:pPr>
        <w:pStyle w:val="Heading4"/>
        <w:rPr>
          <w:rFonts w:eastAsia="DengXian"/>
        </w:rPr>
      </w:pPr>
      <w:bookmarkStart w:id="2219" w:name="_Toc48655701"/>
      <w:bookmarkStart w:id="2220" w:name="_Toc48725239"/>
      <w:bookmarkStart w:id="2221" w:name="_Toc57297661"/>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rPr>
        <w:t>.4</w:t>
      </w:r>
      <w:r w:rsidRPr="002D53A8">
        <w:rPr>
          <w:rFonts w:eastAsia="DengXian"/>
        </w:rPr>
        <w:tab/>
        <w:t>Requirements</w:t>
      </w:r>
      <w:bookmarkEnd w:id="2219"/>
      <w:bookmarkEnd w:id="2220"/>
      <w:bookmarkEnd w:id="2221"/>
    </w:p>
    <w:p w14:paraId="260E6467" w14:textId="2D36050A" w:rsidR="00BF58F2" w:rsidRPr="002D53A8" w:rsidRDefault="00BF58F2" w:rsidP="00A82B15">
      <w:r w:rsidRPr="002D53A8">
        <w:rPr>
          <w:lang w:eastAsia="zh-CN"/>
        </w:rPr>
        <w:t xml:space="preserve">The requirements of the </w:t>
      </w:r>
      <w:r w:rsidRPr="002D53A8">
        <w:rPr>
          <w:rFonts w:hint="eastAsia"/>
          <w:lang w:eastAsia="zh-CN"/>
        </w:rPr>
        <w:t>NFP</w:t>
      </w:r>
      <w:r w:rsidRPr="002D53A8">
        <w:rPr>
          <w:lang w:eastAsia="zh-CN"/>
        </w:rPr>
        <w:t xml:space="preserve"> 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w:t>
      </w:r>
      <w:r w:rsidRPr="002D53A8">
        <w:rPr>
          <w:rFonts w:eastAsia="SimSun" w:hint="eastAsia"/>
          <w:lang w:eastAsia="zh-CN"/>
        </w:rPr>
        <w:t>4</w:t>
      </w:r>
      <w:r w:rsidRPr="002D53A8">
        <w:t>-1</w:t>
      </w:r>
      <w:r w:rsidRPr="002D53A8">
        <w:rPr>
          <w:lang w:eastAsia="zh-CN"/>
        </w:rPr>
        <w:t>.</w:t>
      </w:r>
    </w:p>
    <w:p w14:paraId="112E892E" w14:textId="2D07F13C" w:rsidR="00BF58F2" w:rsidRPr="002D53A8" w:rsidRDefault="00BF58F2" w:rsidP="00A82B15">
      <w:pPr>
        <w:pStyle w:val="TH"/>
        <w:rPr>
          <w:rFonts w:eastAsia="DengXian"/>
        </w:rPr>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56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7"/>
        <w:gridCol w:w="1426"/>
        <w:gridCol w:w="2827"/>
        <w:gridCol w:w="1772"/>
        <w:gridCol w:w="2127"/>
      </w:tblGrid>
      <w:tr w:rsidR="004C5F3E" w:rsidRPr="002D53A8" w14:paraId="5ACDF82E" w14:textId="77777777" w:rsidTr="007E650F">
        <w:trPr>
          <w:cantSplit/>
          <w:tblHeader/>
          <w:jc w:val="center"/>
        </w:trPr>
        <w:tc>
          <w:tcPr>
            <w:tcW w:w="1417" w:type="dxa"/>
            <w:shd w:val="clear" w:color="auto" w:fill="D9D9D9"/>
          </w:tcPr>
          <w:p w14:paraId="4151614F" w14:textId="77777777" w:rsidR="004C5F3E" w:rsidRPr="002D53A8" w:rsidRDefault="004C5F3E" w:rsidP="00D94165">
            <w:pPr>
              <w:pStyle w:val="TAH"/>
              <w:rPr>
                <w:lang w:eastAsia="ja-JP"/>
              </w:rPr>
            </w:pPr>
            <w:r w:rsidRPr="002D53A8">
              <w:rPr>
                <w:lang w:eastAsia="ja-JP"/>
              </w:rPr>
              <w:t>Name</w:t>
            </w:r>
          </w:p>
        </w:tc>
        <w:tc>
          <w:tcPr>
            <w:tcW w:w="1426" w:type="dxa"/>
            <w:shd w:val="clear" w:color="auto" w:fill="D9D9D9"/>
          </w:tcPr>
          <w:p w14:paraId="0F441269" w14:textId="68043003" w:rsidR="004C5F3E" w:rsidRPr="002D53A8" w:rsidRDefault="004C5F3E" w:rsidP="00D94165">
            <w:pPr>
              <w:pStyle w:val="TAH"/>
              <w:rPr>
                <w:rFonts w:eastAsiaTheme="minorEastAsia"/>
                <w:lang w:eastAsia="zh-CN"/>
              </w:rPr>
            </w:pPr>
            <w:r w:rsidRPr="002D53A8">
              <w:rPr>
                <w:rFonts w:eastAsiaTheme="minorEastAsia" w:hint="eastAsia"/>
                <w:lang w:eastAsia="zh-CN"/>
              </w:rPr>
              <w:t>Required</w:t>
            </w:r>
          </w:p>
        </w:tc>
        <w:tc>
          <w:tcPr>
            <w:tcW w:w="2827" w:type="dxa"/>
            <w:shd w:val="clear" w:color="auto" w:fill="D9D9D9"/>
          </w:tcPr>
          <w:p w14:paraId="6A0EE4FF" w14:textId="0001DAD8" w:rsidR="004C5F3E" w:rsidRPr="002D53A8" w:rsidRDefault="004C5F3E" w:rsidP="00D94165">
            <w:pPr>
              <w:pStyle w:val="TAH"/>
              <w:rPr>
                <w:lang w:eastAsia="ja-JP"/>
              </w:rPr>
            </w:pPr>
            <w:r w:rsidRPr="002D53A8">
              <w:rPr>
                <w:rFonts w:eastAsiaTheme="minorEastAsia"/>
                <w:lang w:eastAsia="zh-CN"/>
              </w:rPr>
              <w:t>C</w:t>
            </w:r>
            <w:r w:rsidRPr="002D53A8">
              <w:rPr>
                <w:rFonts w:eastAsiaTheme="minorEastAsia" w:hint="eastAsia"/>
                <w:lang w:eastAsia="zh-CN"/>
              </w:rPr>
              <w:t>apability</w:t>
            </w:r>
            <w:r w:rsidR="00D94165" w:rsidRPr="002D53A8">
              <w:rPr>
                <w:rFonts w:eastAsiaTheme="minorEastAsia" w:hint="eastAsia"/>
                <w:lang w:eastAsia="zh-CN"/>
              </w:rPr>
              <w:t xml:space="preserve"> </w:t>
            </w:r>
            <w:r w:rsidRPr="002D53A8">
              <w:rPr>
                <w:rFonts w:eastAsiaTheme="minorEastAsia" w:hint="eastAsia"/>
                <w:lang w:eastAsia="zh-CN"/>
              </w:rPr>
              <w:t>type</w:t>
            </w:r>
          </w:p>
        </w:tc>
        <w:tc>
          <w:tcPr>
            <w:tcW w:w="1772" w:type="dxa"/>
            <w:shd w:val="clear" w:color="auto" w:fill="D9D9D9"/>
          </w:tcPr>
          <w:p w14:paraId="5873E78C" w14:textId="77777777" w:rsidR="004C5F3E" w:rsidRPr="002D53A8" w:rsidRDefault="004C5F3E" w:rsidP="00D94165">
            <w:pPr>
              <w:pStyle w:val="TAH"/>
              <w:rPr>
                <w:lang w:eastAsia="ja-JP"/>
              </w:rPr>
            </w:pPr>
            <w:r w:rsidRPr="002D53A8">
              <w:rPr>
                <w:lang w:eastAsia="ja-JP"/>
              </w:rPr>
              <w:t>Constraints</w:t>
            </w:r>
          </w:p>
        </w:tc>
        <w:tc>
          <w:tcPr>
            <w:tcW w:w="2127" w:type="dxa"/>
            <w:shd w:val="clear" w:color="auto" w:fill="D9D9D9"/>
          </w:tcPr>
          <w:p w14:paraId="7186C8B0" w14:textId="77777777" w:rsidR="004C5F3E" w:rsidRPr="002D53A8" w:rsidRDefault="004C5F3E" w:rsidP="00D94165">
            <w:pPr>
              <w:pStyle w:val="TAH"/>
              <w:rPr>
                <w:lang w:eastAsia="ja-JP"/>
              </w:rPr>
            </w:pPr>
            <w:r w:rsidRPr="002D53A8">
              <w:rPr>
                <w:lang w:eastAsia="ja-JP"/>
              </w:rPr>
              <w:t>Description</w:t>
            </w:r>
          </w:p>
        </w:tc>
      </w:tr>
      <w:tr w:rsidR="004C5F3E" w:rsidRPr="002D53A8" w14:paraId="38B7F200" w14:textId="77777777" w:rsidTr="007E650F">
        <w:trPr>
          <w:cantSplit/>
          <w:jc w:val="center"/>
        </w:trPr>
        <w:tc>
          <w:tcPr>
            <w:tcW w:w="1417" w:type="dxa"/>
            <w:shd w:val="clear" w:color="auto" w:fill="FFFFFF"/>
          </w:tcPr>
          <w:p w14:paraId="2AB6DA73" w14:textId="77777777" w:rsidR="004C5F3E" w:rsidRPr="002D53A8" w:rsidRDefault="004C5F3E" w:rsidP="00D94165">
            <w:pPr>
              <w:keepNext/>
              <w:keepLines/>
              <w:spacing w:after="0"/>
              <w:rPr>
                <w:rFonts w:ascii="Arial" w:eastAsia="SimSun" w:hAnsi="Arial"/>
                <w:sz w:val="18"/>
                <w:lang w:eastAsia="zh-CN"/>
              </w:rPr>
            </w:pPr>
            <w:r w:rsidRPr="002D53A8">
              <w:rPr>
                <w:rFonts w:ascii="Arial" w:eastAsia="SimSun" w:hAnsi="Arial" w:hint="eastAsia"/>
                <w:sz w:val="18"/>
                <w:lang w:eastAsia="zh-CN"/>
              </w:rPr>
              <w:t>nfp_position</w:t>
            </w:r>
          </w:p>
        </w:tc>
        <w:tc>
          <w:tcPr>
            <w:tcW w:w="1426" w:type="dxa"/>
            <w:shd w:val="clear" w:color="auto" w:fill="FFFFFF"/>
          </w:tcPr>
          <w:p w14:paraId="59E2AC98" w14:textId="03B2D968" w:rsidR="004C5F3E" w:rsidRPr="002D53A8" w:rsidRDefault="004C5F3E" w:rsidP="00D94165">
            <w:pPr>
              <w:keepNext/>
              <w:keepLines/>
              <w:spacing w:after="0"/>
              <w:rPr>
                <w:rFonts w:ascii="Arial" w:eastAsiaTheme="minorEastAsia" w:hAnsi="Arial" w:cs="Arial"/>
                <w:sz w:val="18"/>
                <w:lang w:eastAsia="zh-CN"/>
              </w:rPr>
            </w:pPr>
            <w:r w:rsidRPr="002D53A8">
              <w:rPr>
                <w:rFonts w:ascii="Arial" w:eastAsiaTheme="minorEastAsia" w:hAnsi="Arial" w:cs="Arial" w:hint="eastAsia"/>
                <w:sz w:val="18"/>
                <w:lang w:eastAsia="zh-CN"/>
              </w:rPr>
              <w:t>yes</w:t>
            </w:r>
          </w:p>
        </w:tc>
        <w:tc>
          <w:tcPr>
            <w:tcW w:w="2827" w:type="dxa"/>
            <w:shd w:val="clear" w:color="auto" w:fill="FFFFFF"/>
          </w:tcPr>
          <w:p w14:paraId="43E72A2B" w14:textId="418301A3" w:rsidR="004C5F3E" w:rsidRPr="002D53A8" w:rsidRDefault="004C5F3E" w:rsidP="00D94165">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772" w:type="dxa"/>
            <w:shd w:val="clear" w:color="auto" w:fill="FFFFFF"/>
          </w:tcPr>
          <w:p w14:paraId="16499CE6" w14:textId="77777777" w:rsidR="004C5F3E" w:rsidRPr="002D53A8" w:rsidRDefault="004C5F3E" w:rsidP="00D94165">
            <w:pPr>
              <w:keepNext/>
              <w:keepLines/>
              <w:spacing w:after="0"/>
              <w:rPr>
                <w:rFonts w:ascii="Arial" w:hAnsi="Arial"/>
                <w:sz w:val="18"/>
              </w:rPr>
            </w:pPr>
          </w:p>
        </w:tc>
        <w:tc>
          <w:tcPr>
            <w:tcW w:w="2127" w:type="dxa"/>
            <w:shd w:val="clear" w:color="auto" w:fill="FFFFFF"/>
          </w:tcPr>
          <w:p w14:paraId="2114DEE6" w14:textId="77777777" w:rsidR="004C5F3E" w:rsidRPr="002D53A8" w:rsidRDefault="004C5F3E" w:rsidP="00D94165">
            <w:pPr>
              <w:keepNext/>
              <w:keepLines/>
              <w:spacing w:after="0"/>
              <w:rPr>
                <w:rFonts w:ascii="Arial" w:hAnsi="Arial"/>
                <w:sz w:val="18"/>
                <w:szCs w:val="24"/>
              </w:rPr>
            </w:pPr>
          </w:p>
        </w:tc>
      </w:tr>
    </w:tbl>
    <w:p w14:paraId="03CBB8AE" w14:textId="77777777" w:rsidR="00BF58F2" w:rsidRPr="002D53A8" w:rsidRDefault="00BF58F2" w:rsidP="00BF58F2">
      <w:pPr>
        <w:spacing w:after="200" w:line="276" w:lineRule="auto"/>
      </w:pPr>
    </w:p>
    <w:p w14:paraId="3978940C" w14:textId="617AC216" w:rsidR="00BF58F2" w:rsidRPr="002D53A8" w:rsidRDefault="00BF58F2" w:rsidP="00A82B15">
      <w:pPr>
        <w:pStyle w:val="Heading4"/>
        <w:rPr>
          <w:rFonts w:eastAsia="DengXian"/>
        </w:rPr>
      </w:pPr>
      <w:bookmarkStart w:id="2222" w:name="_Toc48655702"/>
      <w:bookmarkStart w:id="2223" w:name="_Toc48725240"/>
      <w:bookmarkStart w:id="2224" w:name="_Toc57297662"/>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rPr>
        <w:t>.5</w:t>
      </w:r>
      <w:r w:rsidRPr="002D53A8">
        <w:rPr>
          <w:rFonts w:eastAsia="DengXian"/>
        </w:rPr>
        <w:tab/>
        <w:t>Capabilities</w:t>
      </w:r>
      <w:bookmarkEnd w:id="2222"/>
      <w:bookmarkEnd w:id="2223"/>
      <w:bookmarkEnd w:id="2224"/>
    </w:p>
    <w:p w14:paraId="61D469F9" w14:textId="77777777" w:rsidR="00BF58F2" w:rsidRPr="002D53A8" w:rsidRDefault="00BF58F2" w:rsidP="008E5141">
      <w:r w:rsidRPr="002D53A8">
        <w:rPr>
          <w:rFonts w:hint="eastAsia"/>
          <w:lang w:eastAsia="zh-CN"/>
        </w:rPr>
        <w:t>None.</w:t>
      </w:r>
    </w:p>
    <w:p w14:paraId="2CF25897" w14:textId="422DE199" w:rsidR="00BF58F2" w:rsidRPr="002D53A8" w:rsidRDefault="00BF58F2" w:rsidP="00A82B15">
      <w:pPr>
        <w:pStyle w:val="Heading4"/>
      </w:pPr>
      <w:bookmarkStart w:id="2225" w:name="_Toc48655703"/>
      <w:bookmarkStart w:id="2226" w:name="_Toc48725241"/>
      <w:bookmarkStart w:id="2227" w:name="_Toc57297663"/>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w:t>
      </w:r>
      <w:r w:rsidRPr="002D53A8">
        <w:rPr>
          <w:rFonts w:eastAsia="SimSun" w:hint="eastAsia"/>
          <w:lang w:eastAsia="zh-CN"/>
        </w:rPr>
        <w:t>6</w:t>
      </w:r>
      <w:r w:rsidRPr="002D53A8">
        <w:tab/>
        <w:t>Definition</w:t>
      </w:r>
      <w:bookmarkEnd w:id="2225"/>
      <w:bookmarkEnd w:id="2226"/>
      <w:bookmarkEnd w:id="2227"/>
    </w:p>
    <w:p w14:paraId="683D583E" w14:textId="77777777" w:rsidR="00BF58F2" w:rsidRPr="002D53A8" w:rsidRDefault="00BF58F2" w:rsidP="00A82B15">
      <w:r w:rsidRPr="002D53A8">
        <w:t>The syntax of th</w:t>
      </w:r>
      <w:r w:rsidRPr="002D53A8">
        <w:rPr>
          <w:lang w:eastAsia="zh-CN"/>
        </w:rPr>
        <w:t xml:space="preserve">e </w:t>
      </w:r>
      <w:r w:rsidRPr="002D53A8">
        <w:rPr>
          <w:rFonts w:eastAsia="SimSun" w:hint="eastAsia"/>
          <w:color w:val="000000"/>
          <w:lang w:eastAsia="zh-CN"/>
        </w:rPr>
        <w:t>NFP</w:t>
      </w:r>
      <w:r w:rsidRPr="002D53A8">
        <w:rPr>
          <w:rFonts w:eastAsia="SimSun"/>
          <w:color w:val="000000"/>
          <w:lang w:eastAsia="zh-CN"/>
        </w:rPr>
        <w:t xml:space="preserve"> </w:t>
      </w:r>
      <w:r w:rsidRPr="002D53A8">
        <w:rPr>
          <w:rFonts w:eastAsia="SimSun" w:hint="eastAsia"/>
          <w:color w:val="000000"/>
          <w:lang w:eastAsia="zh-CN"/>
        </w:rPr>
        <w:t>node</w:t>
      </w:r>
      <w:r w:rsidRPr="002D53A8">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BF58F2" w:rsidRPr="002D53A8" w14:paraId="6A3F6C48" w14:textId="77777777" w:rsidTr="00AC519E">
        <w:tc>
          <w:tcPr>
            <w:tcW w:w="9495" w:type="dxa"/>
            <w:shd w:val="clear" w:color="auto" w:fill="D9D9D9"/>
          </w:tcPr>
          <w:p w14:paraId="146F35FE"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tosca.nodes.nfv.N</w:t>
            </w:r>
            <w:r w:rsidRPr="002D53A8">
              <w:rPr>
                <w:rFonts w:ascii="Consolas" w:hAnsi="Consolas" w:cs="Consolas" w:hint="eastAsia"/>
              </w:rPr>
              <w:t>FP</w:t>
            </w:r>
            <w:r w:rsidRPr="002D53A8">
              <w:rPr>
                <w:rFonts w:ascii="Consolas" w:hAnsi="Consolas" w:cs="Consolas"/>
              </w:rPr>
              <w:t>:</w:t>
            </w:r>
          </w:p>
          <w:p w14:paraId="0977013B"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derived_from: tosca.nodes.Root</w:t>
            </w:r>
          </w:p>
          <w:p w14:paraId="3576F180"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description: node definition of NFP</w:t>
            </w:r>
          </w:p>
          <w:p w14:paraId="2F1B96C4"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 xml:space="preserve">  </w:t>
            </w:r>
            <w:r w:rsidRPr="002D53A8">
              <w:rPr>
                <w:rFonts w:ascii="Consolas" w:hAnsi="Consolas" w:cs="Consolas" w:hint="eastAsia"/>
              </w:rPr>
              <w:t>requirements:</w:t>
            </w:r>
          </w:p>
          <w:p w14:paraId="507399D2" w14:textId="77777777" w:rsidR="00BF58F2" w:rsidRPr="002D53A8" w:rsidRDefault="00BF58F2" w:rsidP="0031239D">
            <w:pPr>
              <w:keepNext/>
              <w:keepLines/>
              <w:spacing w:after="0"/>
              <w:rPr>
                <w:rFonts w:ascii="Consolas" w:hAnsi="Consolas" w:cs="Consolas"/>
              </w:rPr>
            </w:pPr>
            <w:r w:rsidRPr="002D53A8">
              <w:rPr>
                <w:rFonts w:ascii="Consolas" w:hAnsi="Consolas" w:cs="Consolas" w:hint="eastAsia"/>
              </w:rPr>
              <w:t xml:space="preserve">    </w:t>
            </w:r>
            <w:r w:rsidRPr="002D53A8">
              <w:rPr>
                <w:rFonts w:ascii="Consolas" w:hAnsi="Consolas" w:cs="Consolas"/>
              </w:rPr>
              <w:t xml:space="preserve">  - </w:t>
            </w:r>
            <w:r w:rsidRPr="002D53A8">
              <w:rPr>
                <w:rFonts w:ascii="Consolas" w:hAnsi="Consolas" w:cs="Consolas" w:hint="eastAsia"/>
              </w:rPr>
              <w:t>nfp_position:</w:t>
            </w:r>
          </w:p>
          <w:p w14:paraId="7DE0E51A" w14:textId="77777777" w:rsidR="00BF58F2" w:rsidRPr="002D53A8" w:rsidRDefault="00BF58F2" w:rsidP="0031239D">
            <w:pPr>
              <w:keepNext/>
              <w:keepLines/>
              <w:spacing w:after="0"/>
              <w:rPr>
                <w:rFonts w:ascii="Consolas" w:hAnsi="Consolas" w:cs="Consolas"/>
              </w:rPr>
            </w:pPr>
            <w:r w:rsidRPr="002D53A8">
              <w:rPr>
                <w:rFonts w:ascii="Consolas" w:hAnsi="Consolas" w:cs="Consolas" w:hint="eastAsia"/>
              </w:rPr>
              <w:t xml:space="preserve">      </w:t>
            </w:r>
            <w:r w:rsidRPr="002D53A8">
              <w:rPr>
                <w:rFonts w:ascii="Consolas" w:hAnsi="Consolas" w:cs="Consolas"/>
              </w:rPr>
              <w:t xml:space="preserve">    capability: tosca.capabilities.nfv.Forward</w:t>
            </w:r>
            <w:r w:rsidRPr="002D53A8">
              <w:rPr>
                <w:rFonts w:ascii="Consolas" w:hAnsi="Consolas" w:cs="Consolas" w:hint="eastAsia"/>
              </w:rPr>
              <w:t>ing</w:t>
            </w:r>
          </w:p>
          <w:p w14:paraId="37C21227" w14:textId="77777777" w:rsidR="00BF58F2" w:rsidRPr="002D53A8" w:rsidRDefault="00BF58F2" w:rsidP="0031239D">
            <w:pPr>
              <w:keepNext/>
              <w:keepLines/>
              <w:spacing w:after="0"/>
              <w:rPr>
                <w:rFonts w:ascii="Consolas" w:hAnsi="Consolas" w:cs="Consolas"/>
              </w:rPr>
            </w:pPr>
            <w:r w:rsidRPr="002D53A8">
              <w:rPr>
                <w:rFonts w:ascii="Consolas" w:hAnsi="Consolas" w:cs="Consolas" w:hint="eastAsia"/>
              </w:rPr>
              <w:t xml:space="preserve">        </w:t>
            </w:r>
            <w:r w:rsidRPr="002D53A8">
              <w:rPr>
                <w:rFonts w:ascii="Consolas" w:hAnsi="Consolas" w:cs="Consolas"/>
              </w:rPr>
              <w:t xml:space="preserve">  </w:t>
            </w:r>
            <w:r w:rsidRPr="002D53A8">
              <w:rPr>
                <w:rFonts w:ascii="Consolas" w:hAnsi="Consolas" w:cs="Consolas" w:hint="eastAsia"/>
              </w:rPr>
              <w:t xml:space="preserve">node: </w:t>
            </w:r>
            <w:r w:rsidRPr="002D53A8">
              <w:rPr>
                <w:rFonts w:ascii="Consolas" w:hAnsi="Consolas" w:cs="Consolas"/>
              </w:rPr>
              <w:t>tosca.nodes.nfv.NfpPosition</w:t>
            </w:r>
          </w:p>
          <w:p w14:paraId="2B3F37D0"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relationship: tosca.relationships.nfv.Forward</w:t>
            </w:r>
            <w:r w:rsidRPr="002D53A8">
              <w:rPr>
                <w:rFonts w:ascii="Consolas" w:hAnsi="Consolas" w:cs="Consolas" w:hint="eastAsia"/>
              </w:rPr>
              <w:t>To</w:t>
            </w:r>
          </w:p>
          <w:p w14:paraId="29DEFA92" w14:textId="03D68B1B" w:rsidR="00BF58F2" w:rsidRPr="002D53A8" w:rsidRDefault="00BF58F2" w:rsidP="0031239D">
            <w:pPr>
              <w:keepNext/>
              <w:keepLines/>
              <w:spacing w:after="0"/>
              <w:rPr>
                <w:rFonts w:ascii="Consolas" w:hAnsi="Consolas" w:cs="Consolas"/>
                <w:lang w:eastAsia="zh-CN"/>
              </w:rPr>
            </w:pPr>
            <w:r w:rsidRPr="002D53A8">
              <w:rPr>
                <w:rFonts w:ascii="Consolas" w:hAnsi="Consolas" w:cs="Consolas"/>
              </w:rPr>
              <w:t xml:space="preserve">          occurrences: [ 1, UNBOUNDED ]</w:t>
            </w:r>
          </w:p>
        </w:tc>
      </w:tr>
    </w:tbl>
    <w:p w14:paraId="1EFDF8C3" w14:textId="77777777" w:rsidR="009347E2" w:rsidRPr="002D53A8" w:rsidRDefault="009347E2" w:rsidP="009347E2">
      <w:pPr>
        <w:rPr>
          <w:rFonts w:eastAsia="DengXian"/>
          <w:lang w:eastAsia="zh-CN"/>
        </w:rPr>
      </w:pPr>
    </w:p>
    <w:p w14:paraId="43211D1E" w14:textId="410CB163" w:rsidR="0061142A" w:rsidRPr="002D53A8" w:rsidRDefault="0061142A" w:rsidP="00D43656">
      <w:pPr>
        <w:pStyle w:val="Heading3"/>
        <w:rPr>
          <w:rFonts w:eastAsia="DengXian"/>
        </w:rPr>
      </w:pPr>
      <w:bookmarkStart w:id="2228" w:name="_Toc48655704"/>
      <w:bookmarkStart w:id="2229" w:name="_Toc48725242"/>
      <w:bookmarkStart w:id="2230" w:name="_Toc57297664"/>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hint="eastAsia"/>
          <w:lang w:eastAsia="zh-CN"/>
        </w:rPr>
        <w:tab/>
      </w:r>
      <w:r w:rsidRPr="002D53A8">
        <w:rPr>
          <w:rFonts w:eastAsia="DengXian"/>
        </w:rPr>
        <w:t>tosca.</w:t>
      </w:r>
      <w:r w:rsidRPr="002D53A8">
        <w:rPr>
          <w:rFonts w:eastAsia="DengXian" w:hint="eastAsia"/>
          <w:lang w:eastAsia="zh-CN"/>
        </w:rPr>
        <w:t>nodes</w:t>
      </w:r>
      <w:r w:rsidRPr="002D53A8">
        <w:rPr>
          <w:rFonts w:eastAsia="DengXian"/>
        </w:rPr>
        <w:t>.nfv.</w:t>
      </w:r>
      <w:r w:rsidRPr="002D53A8">
        <w:rPr>
          <w:rFonts w:eastAsia="DengXian" w:hint="eastAsia"/>
          <w:lang w:eastAsia="zh-CN"/>
        </w:rPr>
        <w:t>NfpPosition</w:t>
      </w:r>
      <w:bookmarkEnd w:id="2228"/>
      <w:bookmarkEnd w:id="2229"/>
      <w:bookmarkEnd w:id="2230"/>
    </w:p>
    <w:p w14:paraId="6866CF61" w14:textId="1E4C7ADC" w:rsidR="0061142A" w:rsidRPr="002D53A8" w:rsidRDefault="0061142A" w:rsidP="00D43656">
      <w:pPr>
        <w:pStyle w:val="Heading4"/>
        <w:rPr>
          <w:lang w:eastAsia="zh-CN"/>
        </w:rPr>
      </w:pPr>
      <w:bookmarkStart w:id="2231" w:name="_Toc48655705"/>
      <w:bookmarkStart w:id="2232" w:name="_Toc48725243"/>
      <w:bookmarkStart w:id="2233" w:name="_Toc57297665"/>
      <w:r w:rsidRPr="002D53A8">
        <w:rPr>
          <w:rFonts w:hint="eastAsia"/>
          <w:lang w:eastAsia="zh-CN"/>
        </w:rPr>
        <w:t>7.8.</w:t>
      </w:r>
      <w:r w:rsidRPr="002D53A8">
        <w:rPr>
          <w:lang w:eastAsia="zh-CN"/>
        </w:rPr>
        <w:t>7</w:t>
      </w:r>
      <w:r w:rsidRPr="002D53A8">
        <w:rPr>
          <w:rFonts w:hint="eastAsia"/>
          <w:lang w:eastAsia="zh-CN"/>
        </w:rPr>
        <w:t>.1</w:t>
      </w:r>
      <w:r w:rsidRPr="002D53A8">
        <w:rPr>
          <w:lang w:eastAsia="zh-CN"/>
        </w:rPr>
        <w:tab/>
        <w:t>Description</w:t>
      </w:r>
      <w:bookmarkEnd w:id="2231"/>
      <w:bookmarkEnd w:id="2232"/>
      <w:bookmarkEnd w:id="2233"/>
    </w:p>
    <w:p w14:paraId="4B2EA104" w14:textId="3F558D44" w:rsidR="0061142A" w:rsidRPr="002D53A8" w:rsidRDefault="0061142A" w:rsidP="00D43656">
      <w:pPr>
        <w:rPr>
          <w:rFonts w:eastAsia="SimSun"/>
          <w:szCs w:val="24"/>
        </w:rPr>
      </w:pPr>
      <w:r w:rsidRPr="002D53A8">
        <w:rPr>
          <w:rFonts w:eastAsia="SimSun"/>
          <w:szCs w:val="24"/>
        </w:rPr>
        <w:t xml:space="preserve">The </w:t>
      </w:r>
      <w:r w:rsidRPr="002D53A8">
        <w:rPr>
          <w:rFonts w:eastAsia="SimSun" w:hint="eastAsia"/>
          <w:szCs w:val="24"/>
          <w:lang w:eastAsia="zh-CN"/>
        </w:rPr>
        <w:t>NfpPosition</w:t>
      </w:r>
      <w:r w:rsidRPr="002D53A8">
        <w:rPr>
          <w:rFonts w:eastAsia="SimSun"/>
          <w:szCs w:val="24"/>
        </w:rPr>
        <w:t xml:space="preserve"> </w:t>
      </w:r>
      <w:r w:rsidRPr="002D53A8">
        <w:rPr>
          <w:rFonts w:eastAsia="SimSun" w:hint="eastAsia"/>
          <w:szCs w:val="24"/>
          <w:lang w:eastAsia="zh-CN"/>
        </w:rPr>
        <w:t>node</w:t>
      </w:r>
      <w:r w:rsidRPr="002D53A8">
        <w:rPr>
          <w:rFonts w:eastAsia="SimSun"/>
          <w:szCs w:val="24"/>
        </w:rPr>
        <w:t xml:space="preserve"> type </w:t>
      </w:r>
      <w:r w:rsidRPr="002D53A8">
        <w:t xml:space="preserve">describes </w:t>
      </w:r>
      <w:r w:rsidRPr="002D53A8">
        <w:rPr>
          <w:rFonts w:eastAsia="SimSun" w:hint="eastAsia"/>
          <w:lang w:eastAsia="zh-CN"/>
        </w:rPr>
        <w:t>the reference</w:t>
      </w:r>
      <w:r w:rsidRPr="002D53A8">
        <w:t xml:space="preserve"> </w:t>
      </w:r>
      <w:r w:rsidRPr="002D53A8">
        <w:rPr>
          <w:rFonts w:eastAsia="SimSun" w:hint="eastAsia"/>
          <w:lang w:eastAsia="zh-CN"/>
        </w:rPr>
        <w:t xml:space="preserve">of one or more </w:t>
      </w:r>
      <w:r w:rsidRPr="002D53A8">
        <w:rPr>
          <w:rFonts w:eastAsiaTheme="minorEastAsia"/>
          <w:lang w:eastAsia="zh-CN"/>
        </w:rPr>
        <w:t>N</w:t>
      </w:r>
      <w:r w:rsidRPr="002D53A8">
        <w:rPr>
          <w:lang w:eastAsia="zh-CN"/>
        </w:rPr>
        <w:t>fpPositionElement</w:t>
      </w:r>
      <w:r w:rsidRPr="002D53A8">
        <w:rPr>
          <w:rFonts w:eastAsia="SimSun"/>
          <w:lang w:eastAsia="zh-CN"/>
        </w:rPr>
        <w:t xml:space="preserve">s </w:t>
      </w:r>
      <w:r w:rsidRPr="002D53A8">
        <w:rPr>
          <w:rFonts w:eastAsia="SimSun" w:hint="eastAsia"/>
          <w:lang w:eastAsia="zh-CN"/>
        </w:rPr>
        <w:t xml:space="preserve">and rules on how to route traffic flows among </w:t>
      </w:r>
      <w:r w:rsidR="009A7E09" w:rsidRPr="002D53A8">
        <w:rPr>
          <w:rFonts w:eastAsia="SimSun"/>
          <w:lang w:eastAsia="zh-CN"/>
        </w:rPr>
        <w:t>VnfExtCp</w:t>
      </w:r>
      <w:r w:rsidRPr="002D53A8">
        <w:rPr>
          <w:rFonts w:eastAsia="SimSun" w:hint="eastAsia"/>
          <w:lang w:eastAsia="zh-CN"/>
        </w:rPr>
        <w:t xml:space="preserve"> or SAP instances corresponding to these elements</w:t>
      </w:r>
      <w:r w:rsidRPr="002D53A8">
        <w:t xml:space="preserve">. </w:t>
      </w:r>
      <w:r w:rsidRPr="002D53A8">
        <w:rPr>
          <w:rFonts w:eastAsia="SimSun"/>
          <w:szCs w:val="24"/>
        </w:rPr>
        <w:t xml:space="preserve">Table </w:t>
      </w:r>
      <w:r w:rsidRPr="002D53A8">
        <w:rPr>
          <w:rFonts w:eastAsia="SimSun" w:hint="eastAsia"/>
          <w:szCs w:val="24"/>
          <w:lang w:eastAsia="zh-CN"/>
        </w:rPr>
        <w:t>7</w:t>
      </w:r>
      <w:r w:rsidRPr="002D53A8">
        <w:rPr>
          <w:rFonts w:eastAsia="SimSun"/>
          <w:szCs w:val="24"/>
        </w:rPr>
        <w:t>.</w:t>
      </w:r>
      <w:r w:rsidRPr="002D53A8">
        <w:rPr>
          <w:rFonts w:eastAsia="SimSun" w:hint="eastAsia"/>
          <w:szCs w:val="24"/>
          <w:lang w:eastAsia="zh-CN"/>
        </w:rPr>
        <w:t>8</w:t>
      </w:r>
      <w:r w:rsidRPr="002D53A8">
        <w:rPr>
          <w:rFonts w:eastAsia="SimSun"/>
          <w:szCs w:val="24"/>
        </w:rPr>
        <w:t>.</w:t>
      </w:r>
      <w:r w:rsidRPr="002D53A8">
        <w:rPr>
          <w:rFonts w:eastAsia="SimSun"/>
          <w:szCs w:val="24"/>
          <w:lang w:eastAsia="zh-CN"/>
        </w:rPr>
        <w:t>7</w:t>
      </w:r>
      <w:r w:rsidRPr="002D53A8">
        <w:rPr>
          <w:rFonts w:eastAsia="SimSun"/>
          <w:szCs w:val="24"/>
        </w:rPr>
        <w:t xml:space="preserve">.1-1 specifies the declared names for this </w:t>
      </w:r>
      <w:r w:rsidRPr="002D53A8">
        <w:rPr>
          <w:rFonts w:eastAsia="SimSun" w:hint="eastAsia"/>
          <w:szCs w:val="24"/>
          <w:lang w:eastAsia="zh-CN"/>
        </w:rPr>
        <w:t>node</w:t>
      </w:r>
      <w:r w:rsidRPr="002D53A8">
        <w:rPr>
          <w:rFonts w:eastAsia="SimSun"/>
          <w:szCs w:val="24"/>
        </w:rPr>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3015CFAF" w14:textId="219F217C" w:rsidR="00B409E0" w:rsidRPr="002D53A8" w:rsidRDefault="00B409E0" w:rsidP="00D43656">
      <w:pPr>
        <w:pStyle w:val="NO"/>
      </w:pPr>
      <w:r w:rsidRPr="002D53A8">
        <w:t>NOTE:</w:t>
      </w:r>
      <w:r w:rsidRPr="002D53A8">
        <w:tab/>
        <w:t>The NfpPosition and NfpPositionElement node types of the VNFFG model describe the entities in VIM</w:t>
      </w:r>
      <w:r w:rsidRPr="002D53A8">
        <w:rPr>
          <w:rFonts w:eastAsiaTheme="minorEastAsia" w:hint="eastAsia"/>
        </w:rPr>
        <w:t xml:space="preserve"> </w:t>
      </w:r>
      <w:r w:rsidRPr="002D53A8">
        <w:t>for enabling packets/frames to traverse the constituent VNFs</w:t>
      </w:r>
      <w:r w:rsidRPr="002D53A8">
        <w:rPr>
          <w:rFonts w:eastAsia="SimSun"/>
        </w:rPr>
        <w:t xml:space="preserve">, </w:t>
      </w:r>
      <w:r w:rsidRPr="002D53A8">
        <w:t>PNFs</w:t>
      </w:r>
      <w:r w:rsidRPr="002D53A8">
        <w:rPr>
          <w:rFonts w:eastAsia="SimSun"/>
        </w:rPr>
        <w:t xml:space="preserve"> or </w:t>
      </w:r>
      <w:r w:rsidRPr="002D53A8">
        <w:t>Nested NSs of the Network Forwarding Path</w:t>
      </w:r>
      <w:r w:rsidR="00D43656" w:rsidRPr="002D53A8">
        <w:t>.</w:t>
      </w:r>
    </w:p>
    <w:p w14:paraId="56E3FC0E" w14:textId="73FF96D9" w:rsidR="0061142A" w:rsidRPr="002D53A8" w:rsidRDefault="0061142A" w:rsidP="00D43656">
      <w:pPr>
        <w:pStyle w:val="TH"/>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.7.1-1: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61142A" w:rsidRPr="002D53A8" w14:paraId="33F9B4E7" w14:textId="77777777" w:rsidTr="007E650F">
        <w:trPr>
          <w:jc w:val="center"/>
        </w:trPr>
        <w:tc>
          <w:tcPr>
            <w:tcW w:w="2039" w:type="dxa"/>
            <w:shd w:val="clear" w:color="auto" w:fill="D9D9D9"/>
          </w:tcPr>
          <w:p w14:paraId="03498A9E" w14:textId="63F189D4" w:rsidR="0061142A" w:rsidRPr="002D53A8" w:rsidRDefault="0061142A" w:rsidP="007E650F">
            <w:pPr>
              <w:pStyle w:val="TAL"/>
              <w:rPr>
                <w:b/>
                <w:lang w:eastAsia="ja-JP"/>
              </w:rPr>
            </w:pPr>
            <w:r w:rsidRPr="002D53A8">
              <w:rPr>
                <w:b/>
                <w:lang w:eastAsia="ja-JP"/>
              </w:rPr>
              <w:t>Shorthand</w:t>
            </w:r>
            <w:r w:rsidR="007E650F" w:rsidRPr="002D53A8">
              <w:rPr>
                <w:b/>
                <w:lang w:eastAsia="ja-JP"/>
              </w:rPr>
              <w:t xml:space="preserve"> </w:t>
            </w:r>
            <w:r w:rsidRPr="002D53A8">
              <w:rPr>
                <w:b/>
                <w:lang w:eastAsia="ja-JP"/>
              </w:rPr>
              <w:t>Name</w:t>
            </w:r>
          </w:p>
        </w:tc>
        <w:tc>
          <w:tcPr>
            <w:tcW w:w="6622" w:type="dxa"/>
          </w:tcPr>
          <w:p w14:paraId="37578798"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color w:val="000000"/>
                <w:sz w:val="18"/>
                <w:szCs w:val="22"/>
                <w:lang w:eastAsia="zh-CN"/>
              </w:rPr>
              <w:t>NfpPosition</w:t>
            </w:r>
          </w:p>
        </w:tc>
      </w:tr>
      <w:tr w:rsidR="0061142A" w:rsidRPr="002D53A8" w14:paraId="30744441" w14:textId="77777777" w:rsidTr="007E650F">
        <w:trPr>
          <w:jc w:val="center"/>
        </w:trPr>
        <w:tc>
          <w:tcPr>
            <w:tcW w:w="2039" w:type="dxa"/>
            <w:shd w:val="clear" w:color="auto" w:fill="D9D9D9"/>
          </w:tcPr>
          <w:p w14:paraId="0D9DD4DE" w14:textId="00CE3865" w:rsidR="0061142A" w:rsidRPr="002D53A8" w:rsidRDefault="0061142A" w:rsidP="007E650F">
            <w:pPr>
              <w:pStyle w:val="TAL"/>
              <w:rPr>
                <w:b/>
                <w:lang w:eastAsia="ja-JP"/>
              </w:rPr>
            </w:pPr>
            <w:r w:rsidRPr="002D53A8">
              <w:rPr>
                <w:b/>
                <w:lang w:eastAsia="ja-JP"/>
              </w:rPr>
              <w:t>Type</w:t>
            </w:r>
            <w:r w:rsidR="007E650F" w:rsidRPr="002D53A8">
              <w:rPr>
                <w:b/>
                <w:lang w:eastAsia="ja-JP"/>
              </w:rPr>
              <w:t xml:space="preserve"> </w:t>
            </w:r>
            <w:r w:rsidRPr="002D53A8">
              <w:rPr>
                <w:b/>
                <w:lang w:eastAsia="ja-JP"/>
              </w:rPr>
              <w:t>Qualified</w:t>
            </w:r>
            <w:r w:rsidR="007E650F" w:rsidRPr="002D53A8">
              <w:rPr>
                <w:b/>
                <w:lang w:eastAsia="ja-JP"/>
              </w:rPr>
              <w:t xml:space="preserve"> </w:t>
            </w:r>
            <w:r w:rsidRPr="002D53A8">
              <w:rPr>
                <w:b/>
                <w:lang w:eastAsia="ja-JP"/>
              </w:rPr>
              <w:t>Name</w:t>
            </w:r>
          </w:p>
        </w:tc>
        <w:tc>
          <w:tcPr>
            <w:tcW w:w="6622" w:type="dxa"/>
          </w:tcPr>
          <w:p w14:paraId="7AFBFF0B" w14:textId="459BC1FF" w:rsidR="0061142A" w:rsidRPr="002D53A8" w:rsidRDefault="0061142A" w:rsidP="004D3396">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22"/>
                <w:lang w:eastAsia="zh-CN"/>
              </w:rPr>
              <w:t>toscanfv:</w:t>
            </w:r>
            <w:r w:rsidRPr="002D53A8">
              <w:rPr>
                <w:rFonts w:ascii="Arial" w:eastAsia="SimSun" w:hAnsi="Arial" w:cs="Arial"/>
                <w:color w:val="000000"/>
                <w:sz w:val="18"/>
                <w:szCs w:val="22"/>
                <w:lang w:eastAsia="zh-CN"/>
              </w:rPr>
              <w:t>NfpPosition</w:t>
            </w:r>
          </w:p>
        </w:tc>
      </w:tr>
      <w:tr w:rsidR="0061142A" w:rsidRPr="002D53A8" w14:paraId="6F453E1A" w14:textId="77777777" w:rsidTr="007E650F">
        <w:trPr>
          <w:jc w:val="center"/>
        </w:trPr>
        <w:tc>
          <w:tcPr>
            <w:tcW w:w="2039" w:type="dxa"/>
            <w:shd w:val="clear" w:color="auto" w:fill="D9D9D9"/>
          </w:tcPr>
          <w:p w14:paraId="776B43CE" w14:textId="3DA94B24" w:rsidR="0061142A" w:rsidRPr="002D53A8" w:rsidRDefault="0061142A" w:rsidP="007E650F">
            <w:pPr>
              <w:pStyle w:val="TAL"/>
              <w:rPr>
                <w:b/>
                <w:lang w:eastAsia="ja-JP"/>
              </w:rPr>
            </w:pPr>
            <w:r w:rsidRPr="002D53A8">
              <w:rPr>
                <w:b/>
                <w:lang w:eastAsia="ja-JP"/>
              </w:rPr>
              <w:t>Type</w:t>
            </w:r>
            <w:r w:rsidR="007E650F" w:rsidRPr="002D53A8">
              <w:rPr>
                <w:b/>
                <w:lang w:eastAsia="ja-JP"/>
              </w:rPr>
              <w:t xml:space="preserve"> </w:t>
            </w:r>
            <w:r w:rsidRPr="002D53A8">
              <w:rPr>
                <w:b/>
                <w:lang w:eastAsia="ja-JP"/>
              </w:rPr>
              <w:t>URI</w:t>
            </w:r>
          </w:p>
        </w:tc>
        <w:tc>
          <w:tcPr>
            <w:tcW w:w="6622" w:type="dxa"/>
          </w:tcPr>
          <w:p w14:paraId="69154000"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22"/>
                <w:lang w:eastAsia="zh-CN"/>
              </w:rPr>
              <w:t>tosca.nodes.nfv.</w:t>
            </w:r>
            <w:r w:rsidRPr="002D53A8">
              <w:rPr>
                <w:rFonts w:ascii="Arial" w:eastAsia="SimSun" w:hAnsi="Arial" w:cs="Arial"/>
                <w:color w:val="000000"/>
                <w:sz w:val="18"/>
                <w:szCs w:val="22"/>
                <w:lang w:eastAsia="zh-CN"/>
              </w:rPr>
              <w:t>NfpPosition</w:t>
            </w:r>
          </w:p>
        </w:tc>
      </w:tr>
    </w:tbl>
    <w:p w14:paraId="4E6C602F" w14:textId="77777777" w:rsidR="0061142A" w:rsidRPr="002D53A8" w:rsidRDefault="0061142A" w:rsidP="0061142A">
      <w:pPr>
        <w:spacing w:after="0"/>
      </w:pPr>
    </w:p>
    <w:p w14:paraId="2EB2C4EA" w14:textId="6A5BD20D" w:rsidR="0061142A" w:rsidRPr="002D53A8" w:rsidRDefault="0061142A" w:rsidP="00D43656">
      <w:pPr>
        <w:pStyle w:val="Heading4"/>
      </w:pPr>
      <w:bookmarkStart w:id="2234" w:name="_Toc48655706"/>
      <w:bookmarkStart w:id="2235" w:name="_Toc48725244"/>
      <w:bookmarkStart w:id="2236" w:name="_Toc57297666"/>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.2</w:t>
      </w:r>
      <w:r w:rsidRPr="002D53A8">
        <w:tab/>
        <w:t>Properties</w:t>
      </w:r>
      <w:bookmarkEnd w:id="2234"/>
      <w:bookmarkEnd w:id="2235"/>
      <w:bookmarkEnd w:id="2236"/>
    </w:p>
    <w:p w14:paraId="1B3916AF" w14:textId="1EBDE387" w:rsidR="0061142A" w:rsidRPr="002D53A8" w:rsidRDefault="0061142A" w:rsidP="00D43656">
      <w:pPr>
        <w:rPr>
          <w:lang w:eastAsia="zh-CN"/>
        </w:rPr>
      </w:pPr>
      <w:r w:rsidRPr="002D53A8">
        <w:rPr>
          <w:lang w:eastAsia="zh-CN"/>
        </w:rPr>
        <w:t xml:space="preserve">The properties of the </w:t>
      </w:r>
      <w:r w:rsidRPr="002D53A8">
        <w:rPr>
          <w:rFonts w:eastAsia="SimSun"/>
          <w:color w:val="000000"/>
          <w:lang w:eastAsia="zh-CN"/>
        </w:rPr>
        <w:t xml:space="preserve">NfpPosition </w:t>
      </w:r>
      <w:r w:rsidRPr="002D53A8">
        <w:rPr>
          <w:rFonts w:eastAsia="SimSun" w:hint="eastAsia"/>
          <w:color w:val="000000"/>
          <w:lang w:eastAsia="zh-CN"/>
        </w:rPr>
        <w:t>node</w:t>
      </w:r>
      <w:r w:rsidRPr="002D53A8">
        <w:rPr>
          <w:lang w:eastAsia="zh-CN"/>
        </w:rPr>
        <w:t xml:space="preserve"> type shall comply with the provisions set out in table </w:t>
      </w:r>
      <w:r w:rsidRPr="002D53A8">
        <w:rPr>
          <w:rFonts w:hint="eastAsia"/>
          <w:lang w:eastAsia="zh-CN"/>
        </w:rPr>
        <w:t>7</w:t>
      </w:r>
      <w:r w:rsidRPr="002D53A8">
        <w:t>.</w:t>
      </w:r>
      <w:r w:rsidRPr="002D53A8">
        <w:rPr>
          <w:rFonts w:eastAsia="SimSun" w:hint="eastAsia"/>
          <w:lang w:eastAsia="zh-CN"/>
        </w:rPr>
        <w:t>8</w:t>
      </w:r>
      <w:r w:rsidRPr="002D53A8">
        <w:t>.7.2-1</w:t>
      </w:r>
      <w:r w:rsidRPr="002D53A8">
        <w:rPr>
          <w:lang w:eastAsia="zh-CN"/>
        </w:rPr>
        <w:t>.</w:t>
      </w:r>
    </w:p>
    <w:p w14:paraId="7827EA99" w14:textId="0A3ECF50" w:rsidR="0061142A" w:rsidRPr="002D53A8" w:rsidRDefault="0061142A" w:rsidP="00D43656">
      <w:pPr>
        <w:pStyle w:val="TH"/>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.2-1: Properties</w:t>
      </w:r>
    </w:p>
    <w:tbl>
      <w:tblPr>
        <w:tblW w:w="962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904"/>
        <w:gridCol w:w="1215"/>
        <w:gridCol w:w="990"/>
        <w:gridCol w:w="1418"/>
        <w:gridCol w:w="4098"/>
      </w:tblGrid>
      <w:tr w:rsidR="0061142A" w:rsidRPr="002D53A8" w14:paraId="6DF80B96" w14:textId="77777777" w:rsidTr="006149B5">
        <w:trPr>
          <w:cantSplit/>
          <w:tblHeader/>
          <w:jc w:val="center"/>
        </w:trPr>
        <w:tc>
          <w:tcPr>
            <w:tcW w:w="1904" w:type="dxa"/>
            <w:shd w:val="clear" w:color="auto" w:fill="D9D9D9"/>
          </w:tcPr>
          <w:p w14:paraId="2E5FE42C" w14:textId="77777777" w:rsidR="0061142A" w:rsidRPr="002D53A8" w:rsidRDefault="0061142A" w:rsidP="006149B5">
            <w:pPr>
              <w:pStyle w:val="TAH"/>
              <w:rPr>
                <w:lang w:eastAsia="ja-JP"/>
              </w:rPr>
            </w:pPr>
            <w:r w:rsidRPr="002D53A8">
              <w:rPr>
                <w:lang w:eastAsia="ja-JP"/>
              </w:rPr>
              <w:t>Name</w:t>
            </w:r>
          </w:p>
        </w:tc>
        <w:tc>
          <w:tcPr>
            <w:tcW w:w="1215" w:type="dxa"/>
            <w:shd w:val="clear" w:color="auto" w:fill="D9D9D9"/>
          </w:tcPr>
          <w:p w14:paraId="2FC137BD" w14:textId="77777777" w:rsidR="0061142A" w:rsidRPr="002D53A8" w:rsidRDefault="0061142A" w:rsidP="006149B5">
            <w:pPr>
              <w:pStyle w:val="TAH"/>
              <w:rPr>
                <w:lang w:eastAsia="ja-JP"/>
              </w:rPr>
            </w:pPr>
            <w:r w:rsidRPr="002D53A8">
              <w:rPr>
                <w:lang w:eastAsia="ja-JP"/>
              </w:rPr>
              <w:t>Required</w:t>
            </w:r>
          </w:p>
        </w:tc>
        <w:tc>
          <w:tcPr>
            <w:tcW w:w="990" w:type="dxa"/>
            <w:shd w:val="clear" w:color="auto" w:fill="D9D9D9"/>
          </w:tcPr>
          <w:p w14:paraId="228419A4" w14:textId="77777777" w:rsidR="0061142A" w:rsidRPr="002D53A8" w:rsidRDefault="0061142A" w:rsidP="006149B5">
            <w:pPr>
              <w:pStyle w:val="TAH"/>
              <w:rPr>
                <w:lang w:eastAsia="ja-JP"/>
              </w:rPr>
            </w:pPr>
            <w:r w:rsidRPr="002D53A8">
              <w:rPr>
                <w:lang w:eastAsia="ja-JP"/>
              </w:rPr>
              <w:t>Type</w:t>
            </w:r>
          </w:p>
        </w:tc>
        <w:tc>
          <w:tcPr>
            <w:tcW w:w="1418" w:type="dxa"/>
            <w:shd w:val="clear" w:color="auto" w:fill="D9D9D9"/>
          </w:tcPr>
          <w:p w14:paraId="40D86319" w14:textId="77777777" w:rsidR="0061142A" w:rsidRPr="002D53A8" w:rsidRDefault="0061142A" w:rsidP="006149B5">
            <w:pPr>
              <w:pStyle w:val="TAH"/>
              <w:rPr>
                <w:lang w:eastAsia="ja-JP"/>
              </w:rPr>
            </w:pPr>
            <w:r w:rsidRPr="002D53A8">
              <w:rPr>
                <w:lang w:eastAsia="ja-JP"/>
              </w:rPr>
              <w:t>Constraints</w:t>
            </w:r>
          </w:p>
        </w:tc>
        <w:tc>
          <w:tcPr>
            <w:tcW w:w="4098" w:type="dxa"/>
            <w:shd w:val="clear" w:color="auto" w:fill="D9D9D9"/>
          </w:tcPr>
          <w:p w14:paraId="485E8A9A" w14:textId="77777777" w:rsidR="0061142A" w:rsidRPr="002D53A8" w:rsidRDefault="0061142A" w:rsidP="006149B5">
            <w:pPr>
              <w:pStyle w:val="TAH"/>
              <w:rPr>
                <w:lang w:eastAsia="ja-JP"/>
              </w:rPr>
            </w:pPr>
            <w:r w:rsidRPr="002D53A8">
              <w:rPr>
                <w:lang w:eastAsia="ja-JP"/>
              </w:rPr>
              <w:t>Description</w:t>
            </w:r>
          </w:p>
        </w:tc>
      </w:tr>
      <w:tr w:rsidR="0061142A" w:rsidRPr="002D53A8" w14:paraId="47D6F309" w14:textId="77777777" w:rsidTr="006149B5">
        <w:trPr>
          <w:cantSplit/>
          <w:jc w:val="center"/>
        </w:trPr>
        <w:tc>
          <w:tcPr>
            <w:tcW w:w="1904" w:type="dxa"/>
            <w:shd w:val="clear" w:color="auto" w:fill="FFFFFF"/>
          </w:tcPr>
          <w:p w14:paraId="5FE16AEF" w14:textId="77777777"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r w:rsidRPr="002D53A8">
              <w:rPr>
                <w:rFonts w:ascii="Arial" w:eastAsia="SimSun" w:hAnsi="Arial"/>
                <w:sz w:val="18"/>
                <w:szCs w:val="22"/>
                <w:lang w:eastAsia="zh-CN"/>
              </w:rPr>
              <w:t>forwarding_b</w:t>
            </w:r>
            <w:r w:rsidRPr="002D53A8">
              <w:rPr>
                <w:rFonts w:ascii="Arial" w:eastAsia="SimSun" w:hAnsi="Arial" w:hint="eastAsia"/>
                <w:sz w:val="18"/>
                <w:szCs w:val="22"/>
                <w:lang w:eastAsia="zh-CN"/>
              </w:rPr>
              <w:t>ehavio</w:t>
            </w:r>
            <w:r w:rsidRPr="002D53A8">
              <w:rPr>
                <w:rFonts w:ascii="Arial" w:eastAsia="SimSun" w:hAnsi="Arial"/>
                <w:sz w:val="18"/>
                <w:szCs w:val="22"/>
                <w:lang w:eastAsia="zh-CN"/>
              </w:rPr>
              <w:t>u</w:t>
            </w:r>
            <w:r w:rsidRPr="002D53A8">
              <w:rPr>
                <w:rFonts w:ascii="Arial" w:eastAsia="SimSun" w:hAnsi="Arial" w:hint="eastAsia"/>
                <w:sz w:val="18"/>
                <w:szCs w:val="22"/>
                <w:lang w:eastAsia="zh-CN"/>
              </w:rPr>
              <w:t>r</w:t>
            </w:r>
          </w:p>
        </w:tc>
        <w:tc>
          <w:tcPr>
            <w:tcW w:w="1215" w:type="dxa"/>
            <w:shd w:val="clear" w:color="auto" w:fill="FFFFFF"/>
          </w:tcPr>
          <w:p w14:paraId="65D02CF6"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hint="eastAsia"/>
                <w:sz w:val="18"/>
                <w:szCs w:val="22"/>
                <w:lang w:eastAsia="zh-CN"/>
              </w:rPr>
              <w:t>n</w:t>
            </w:r>
            <w:r w:rsidRPr="002D53A8">
              <w:rPr>
                <w:rFonts w:ascii="Arial" w:eastAsia="SimSun" w:hAnsi="Arial" w:cs="Arial"/>
                <w:sz w:val="18"/>
                <w:szCs w:val="22"/>
                <w:lang w:eastAsia="zh-CN"/>
              </w:rPr>
              <w:t>o</w:t>
            </w:r>
          </w:p>
        </w:tc>
        <w:tc>
          <w:tcPr>
            <w:tcW w:w="990" w:type="dxa"/>
            <w:shd w:val="clear" w:color="auto" w:fill="FFFFFF"/>
          </w:tcPr>
          <w:p w14:paraId="7E59C6E9"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hint="eastAsia"/>
                <w:sz w:val="18"/>
                <w:szCs w:val="22"/>
                <w:lang w:eastAsia="zh-CN"/>
              </w:rPr>
              <w:t>s</w:t>
            </w:r>
            <w:r w:rsidRPr="002D53A8">
              <w:rPr>
                <w:rFonts w:ascii="Arial" w:eastAsia="SimSun" w:hAnsi="Arial" w:cs="Arial"/>
                <w:sz w:val="18"/>
                <w:szCs w:val="22"/>
                <w:lang w:eastAsia="zh-CN"/>
              </w:rPr>
              <w:t>tring</w:t>
            </w:r>
          </w:p>
        </w:tc>
        <w:tc>
          <w:tcPr>
            <w:tcW w:w="1418" w:type="dxa"/>
            <w:shd w:val="clear" w:color="auto" w:fill="FFFFFF"/>
          </w:tcPr>
          <w:p w14:paraId="5530C7E9" w14:textId="4E758703" w:rsidR="0061142A" w:rsidRPr="002D53A8" w:rsidRDefault="0061142A" w:rsidP="0061142A">
            <w:pPr>
              <w:keepNext/>
              <w:keepLines/>
              <w:spacing w:after="0"/>
              <w:rPr>
                <w:rFonts w:ascii="Arial" w:hAnsi="Arial" w:cs="Calibri"/>
                <w:sz w:val="18"/>
                <w:lang w:eastAsia="zh-CN"/>
              </w:rPr>
            </w:pPr>
            <w:r w:rsidRPr="002D53A8">
              <w:rPr>
                <w:rFonts w:ascii="Arial" w:hAnsi="Arial" w:cs="Calibri" w:hint="eastAsia"/>
                <w:sz w:val="18"/>
                <w:lang w:eastAsia="zh-CN"/>
              </w:rPr>
              <w:t>Possible</w:t>
            </w:r>
            <w:r w:rsidR="006149B5" w:rsidRPr="002D53A8">
              <w:rPr>
                <w:rFonts w:ascii="Arial" w:hAnsi="Arial" w:cs="Calibri" w:hint="eastAsia"/>
                <w:sz w:val="18"/>
                <w:lang w:eastAsia="zh-CN"/>
              </w:rPr>
              <w:t xml:space="preserve"> </w:t>
            </w:r>
            <w:r w:rsidRPr="002D53A8">
              <w:rPr>
                <w:rFonts w:ascii="Arial" w:hAnsi="Arial" w:cs="Calibri" w:hint="eastAsia"/>
                <w:sz w:val="18"/>
                <w:lang w:eastAsia="zh-CN"/>
              </w:rPr>
              <w:t>values:</w:t>
            </w:r>
          </w:p>
          <w:p w14:paraId="4B722BCE" w14:textId="00329881" w:rsidR="0061142A" w:rsidRPr="002D53A8" w:rsidRDefault="00210001" w:rsidP="0061142A">
            <w:pPr>
              <w:keepNext/>
              <w:keepLines/>
              <w:spacing w:after="0"/>
              <w:rPr>
                <w:rFonts w:ascii="Arial" w:hAnsi="Arial" w:cs="Calibri"/>
                <w:sz w:val="18"/>
                <w:lang w:eastAsia="zh-CN"/>
              </w:rPr>
            </w:pPr>
            <w:r w:rsidRPr="002D53A8">
              <w:rPr>
                <w:rFonts w:ascii="Arial" w:hAnsi="Arial" w:cs="Calibri"/>
                <w:sz w:val="18"/>
                <w:lang w:eastAsia="zh-CN"/>
              </w:rPr>
              <w:t>"</w:t>
            </w:r>
            <w:r w:rsidR="0061142A" w:rsidRPr="002D53A8">
              <w:rPr>
                <w:rFonts w:ascii="Arial" w:hAnsi="Arial" w:cs="Calibri"/>
                <w:sz w:val="18"/>
                <w:lang w:eastAsia="zh-CN"/>
              </w:rPr>
              <w:t>all</w:t>
            </w:r>
            <w:r w:rsidRPr="002D53A8">
              <w:rPr>
                <w:rFonts w:ascii="Arial" w:hAnsi="Arial" w:cs="Calibri"/>
                <w:sz w:val="18"/>
                <w:lang w:eastAsia="zh-CN"/>
              </w:rPr>
              <w:t>"</w:t>
            </w:r>
            <w:r w:rsidR="0061142A" w:rsidRPr="002D53A8">
              <w:rPr>
                <w:rFonts w:ascii="Arial" w:hAnsi="Arial" w:cs="Calibri" w:hint="eastAsia"/>
                <w:sz w:val="18"/>
                <w:lang w:eastAsia="zh-CN"/>
              </w:rPr>
              <w:t>,</w:t>
            </w:r>
          </w:p>
          <w:p w14:paraId="760768D5" w14:textId="1E5CD847" w:rsidR="0061142A" w:rsidRPr="002D53A8" w:rsidRDefault="00210001" w:rsidP="0061142A">
            <w:pPr>
              <w:overflowPunct/>
              <w:autoSpaceDE/>
              <w:autoSpaceDN/>
              <w:adjustRightInd/>
              <w:spacing w:after="0"/>
              <w:textAlignment w:val="auto"/>
              <w:rPr>
                <w:rFonts w:ascii="Arial" w:eastAsia="SimSun" w:hAnsi="Arial" w:cs="Calibri"/>
                <w:sz w:val="18"/>
                <w:szCs w:val="22"/>
                <w:lang w:eastAsia="zh-CN"/>
              </w:rPr>
            </w:pPr>
            <w:r w:rsidRPr="002D53A8">
              <w:rPr>
                <w:rFonts w:ascii="Arial" w:eastAsia="SimSun" w:hAnsi="Arial" w:cs="Calibri"/>
                <w:sz w:val="18"/>
                <w:szCs w:val="22"/>
                <w:lang w:eastAsia="zh-CN"/>
              </w:rPr>
              <w:t>"</w:t>
            </w:r>
            <w:r w:rsidR="0061142A" w:rsidRPr="002D53A8">
              <w:rPr>
                <w:rFonts w:ascii="Arial" w:eastAsia="SimSun" w:hAnsi="Arial" w:cs="Calibri"/>
                <w:sz w:val="18"/>
                <w:szCs w:val="22"/>
                <w:lang w:eastAsia="zh-CN"/>
              </w:rPr>
              <w:t>lb</w:t>
            </w:r>
            <w:r w:rsidRPr="002D53A8">
              <w:rPr>
                <w:rFonts w:ascii="Arial" w:eastAsia="SimSun" w:hAnsi="Arial" w:cs="Calibri"/>
                <w:sz w:val="18"/>
                <w:szCs w:val="22"/>
                <w:lang w:eastAsia="zh-CN"/>
              </w:rPr>
              <w:t>"</w:t>
            </w:r>
            <w:r w:rsidR="0061142A" w:rsidRPr="002D53A8">
              <w:rPr>
                <w:rFonts w:ascii="Arial" w:eastAsia="SimSun" w:hAnsi="Arial" w:cs="Calibri" w:hint="eastAsia"/>
                <w:sz w:val="18"/>
                <w:szCs w:val="22"/>
                <w:lang w:eastAsia="zh-CN"/>
              </w:rPr>
              <w:t>,</w:t>
            </w:r>
          </w:p>
          <w:p w14:paraId="154D9BE8" w14:textId="10F9CA9B" w:rsidR="0061142A" w:rsidRPr="002D53A8" w:rsidRDefault="00210001" w:rsidP="0061142A">
            <w:pPr>
              <w:overflowPunct/>
              <w:autoSpaceDE/>
              <w:autoSpaceDN/>
              <w:adjustRightInd/>
              <w:spacing w:after="0"/>
              <w:textAlignment w:val="auto"/>
              <w:rPr>
                <w:rFonts w:ascii="Arial" w:eastAsia="SimSun" w:hAnsi="Arial" w:cs="Calibri"/>
                <w:sz w:val="18"/>
                <w:szCs w:val="22"/>
                <w:lang w:eastAsia="zh-CN"/>
              </w:rPr>
            </w:pPr>
            <w:r w:rsidRPr="002D53A8">
              <w:rPr>
                <w:rFonts w:ascii="Arial" w:eastAsia="SimSun" w:hAnsi="Arial" w:cs="Calibri"/>
                <w:sz w:val="18"/>
                <w:szCs w:val="22"/>
                <w:lang w:eastAsia="zh-CN"/>
              </w:rPr>
              <w:t>"</w:t>
            </w:r>
            <w:r w:rsidR="0061142A" w:rsidRPr="002D53A8">
              <w:rPr>
                <w:rFonts w:ascii="Arial" w:eastAsia="SimSun" w:hAnsi="Arial" w:cs="Calibri"/>
                <w:sz w:val="18"/>
                <w:szCs w:val="22"/>
                <w:lang w:eastAsia="zh-CN"/>
              </w:rPr>
              <w:t>ff</w:t>
            </w:r>
            <w:r w:rsidRPr="002D53A8">
              <w:rPr>
                <w:rFonts w:ascii="Arial" w:eastAsia="SimSun" w:hAnsi="Arial" w:cs="Calibri"/>
                <w:sz w:val="18"/>
                <w:szCs w:val="22"/>
                <w:lang w:eastAsia="zh-CN"/>
              </w:rPr>
              <w:t>"</w:t>
            </w:r>
          </w:p>
        </w:tc>
        <w:tc>
          <w:tcPr>
            <w:tcW w:w="4098" w:type="dxa"/>
            <w:shd w:val="clear" w:color="auto" w:fill="FFFFFF"/>
          </w:tcPr>
          <w:p w14:paraId="33AEB849" w14:textId="62486831" w:rsidR="0061142A" w:rsidRPr="002D53A8" w:rsidRDefault="0061142A" w:rsidP="0061142A">
            <w:pPr>
              <w:keepNext/>
              <w:keepLines/>
              <w:rPr>
                <w:rFonts w:ascii="Arial" w:hAnsi="Arial"/>
                <w:sz w:val="18"/>
              </w:rPr>
            </w:pPr>
            <w:r w:rsidRPr="002D53A8">
              <w:rPr>
                <w:rFonts w:ascii="Arial" w:hAnsi="Arial"/>
                <w:sz w:val="18"/>
              </w:rPr>
              <w:t>Identifies</w:t>
            </w:r>
            <w:r w:rsidR="006149B5" w:rsidRPr="002D53A8">
              <w:rPr>
                <w:rFonts w:ascii="Arial" w:hAnsi="Arial"/>
                <w:sz w:val="18"/>
              </w:rPr>
              <w:t xml:space="preserve"> </w:t>
            </w:r>
            <w:r w:rsidRPr="002D53A8">
              <w:rPr>
                <w:rFonts w:ascii="Arial" w:hAnsi="Arial"/>
                <w:sz w:val="18"/>
              </w:rPr>
              <w:t>a</w:t>
            </w:r>
            <w:r w:rsidR="006149B5" w:rsidRPr="002D53A8">
              <w:rPr>
                <w:rFonts w:ascii="Arial" w:hAnsi="Arial"/>
                <w:sz w:val="18"/>
              </w:rPr>
              <w:t xml:space="preserve"> </w:t>
            </w:r>
            <w:r w:rsidRPr="002D53A8">
              <w:rPr>
                <w:rFonts w:ascii="Arial" w:hAnsi="Arial"/>
                <w:sz w:val="18"/>
              </w:rPr>
              <w:t>rule</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apply</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forward</w:t>
            </w:r>
            <w:r w:rsidR="006149B5" w:rsidRPr="002D53A8">
              <w:rPr>
                <w:rFonts w:ascii="Arial" w:hAnsi="Arial"/>
                <w:sz w:val="18"/>
              </w:rPr>
              <w:t xml:space="preserve"> </w:t>
            </w:r>
            <w:r w:rsidRPr="002D53A8">
              <w:rPr>
                <w:rFonts w:ascii="Arial" w:hAnsi="Arial"/>
                <w:sz w:val="18"/>
              </w:rPr>
              <w:t>traffic</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CP</w:t>
            </w:r>
            <w:r w:rsidR="006149B5" w:rsidRPr="002D53A8">
              <w:rPr>
                <w:rFonts w:ascii="Arial" w:hAnsi="Arial"/>
                <w:sz w:val="18"/>
              </w:rPr>
              <w:t xml:space="preserve"> </w:t>
            </w:r>
            <w:r w:rsidRPr="002D53A8">
              <w:rPr>
                <w:rFonts w:ascii="Arial" w:hAnsi="Arial"/>
                <w:sz w:val="18"/>
              </w:rPr>
              <w:t>or</w:t>
            </w:r>
            <w:r w:rsidR="006149B5" w:rsidRPr="002D53A8">
              <w:rPr>
                <w:rFonts w:ascii="Arial" w:hAnsi="Arial"/>
                <w:sz w:val="18"/>
              </w:rPr>
              <w:t xml:space="preserve"> </w:t>
            </w:r>
            <w:r w:rsidRPr="002D53A8">
              <w:rPr>
                <w:rFonts w:ascii="Arial" w:hAnsi="Arial"/>
                <w:sz w:val="18"/>
              </w:rPr>
              <w:t>SAP</w:t>
            </w:r>
            <w:r w:rsidR="006149B5" w:rsidRPr="002D53A8">
              <w:rPr>
                <w:rFonts w:ascii="Arial" w:hAnsi="Arial"/>
                <w:sz w:val="18"/>
              </w:rPr>
              <w:t xml:space="preserve"> </w:t>
            </w:r>
            <w:r w:rsidRPr="002D53A8">
              <w:rPr>
                <w:rFonts w:ascii="Arial" w:hAnsi="Arial"/>
                <w:sz w:val="18"/>
              </w:rPr>
              <w:t>instances</w:t>
            </w:r>
            <w:r w:rsidR="006149B5" w:rsidRPr="002D53A8">
              <w:rPr>
                <w:rFonts w:ascii="Arial" w:hAnsi="Arial"/>
                <w:sz w:val="18"/>
              </w:rPr>
              <w:t xml:space="preserve"> </w:t>
            </w:r>
            <w:r w:rsidRPr="002D53A8">
              <w:rPr>
                <w:rFonts w:ascii="Arial" w:hAnsi="Arial"/>
                <w:sz w:val="18"/>
              </w:rPr>
              <w:t>corresponding</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the</w:t>
            </w:r>
            <w:r w:rsidR="006149B5" w:rsidRPr="002D53A8">
              <w:rPr>
                <w:rFonts w:ascii="Arial" w:hAnsi="Arial"/>
                <w:sz w:val="18"/>
              </w:rPr>
              <w:t xml:space="preserve"> </w:t>
            </w:r>
            <w:r w:rsidRPr="002D53A8">
              <w:rPr>
                <w:rFonts w:ascii="Arial" w:hAnsi="Arial"/>
                <w:sz w:val="18"/>
              </w:rPr>
              <w:t>referenced</w:t>
            </w:r>
            <w:r w:rsidR="006149B5" w:rsidRPr="002D53A8">
              <w:rPr>
                <w:rFonts w:ascii="Arial" w:hAnsi="Arial"/>
                <w:sz w:val="18"/>
              </w:rPr>
              <w:t xml:space="preserve"> </w:t>
            </w:r>
            <w:r w:rsidRPr="002D53A8">
              <w:rPr>
                <w:rFonts w:ascii="Arial" w:eastAsiaTheme="minorEastAsia" w:hAnsi="Arial"/>
                <w:sz w:val="18"/>
              </w:rPr>
              <w:t>N</w:t>
            </w:r>
            <w:r w:rsidRPr="002D53A8">
              <w:rPr>
                <w:rFonts w:ascii="Arial" w:hAnsi="Arial"/>
                <w:sz w:val="18"/>
              </w:rPr>
              <w:t>fpPositionElement(s).</w:t>
            </w:r>
          </w:p>
          <w:p w14:paraId="32D8E2E2" w14:textId="2BD34B52" w:rsidR="0061142A" w:rsidRPr="002D53A8" w:rsidRDefault="0061142A" w:rsidP="0061142A">
            <w:pPr>
              <w:overflowPunct/>
              <w:autoSpaceDE/>
              <w:autoSpaceDN/>
              <w:adjustRightInd/>
              <w:textAlignment w:val="auto"/>
              <w:rPr>
                <w:rFonts w:ascii="Arial" w:hAnsi="Arial"/>
                <w:sz w:val="18"/>
                <w:szCs w:val="18"/>
              </w:rPr>
            </w:pPr>
            <w:r w:rsidRPr="002D53A8">
              <w:rPr>
                <w:rFonts w:ascii="Arial" w:hAnsi="Arial" w:cs="Arial"/>
                <w:sz w:val="18"/>
                <w:szCs w:val="18"/>
                <w:lang w:eastAsia="fr-FR"/>
              </w:rPr>
              <w:t>The</w:t>
            </w:r>
            <w:r w:rsidR="006149B5" w:rsidRPr="002D53A8">
              <w:rPr>
                <w:rFonts w:ascii="Arial" w:hAnsi="Arial" w:cs="Arial"/>
                <w:sz w:val="18"/>
                <w:szCs w:val="18"/>
                <w:lang w:eastAsia="fr-FR"/>
              </w:rPr>
              <w:t xml:space="preserve"> </w:t>
            </w:r>
            <w:r w:rsidRPr="002D53A8">
              <w:rPr>
                <w:rFonts w:ascii="Arial" w:hAnsi="Arial" w:cs="Arial"/>
                <w:sz w:val="18"/>
                <w:szCs w:val="18"/>
                <w:lang w:eastAsia="fr-FR"/>
              </w:rPr>
              <w:t>minimum</w:t>
            </w:r>
            <w:r w:rsidR="006149B5" w:rsidRPr="002D53A8">
              <w:rPr>
                <w:rFonts w:ascii="Arial" w:hAnsi="Arial" w:cs="Arial"/>
                <w:sz w:val="18"/>
                <w:szCs w:val="18"/>
                <w:lang w:eastAsia="fr-FR"/>
              </w:rPr>
              <w:t xml:space="preserve"> </w:t>
            </w:r>
            <w:r w:rsidRPr="002D53A8">
              <w:rPr>
                <w:rFonts w:ascii="Arial" w:hAnsi="Arial" w:cs="Arial"/>
                <w:sz w:val="18"/>
                <w:szCs w:val="18"/>
                <w:lang w:eastAsia="fr-FR"/>
              </w:rPr>
              <w:t>list</w:t>
            </w:r>
            <w:r w:rsidR="006149B5" w:rsidRPr="002D53A8">
              <w:rPr>
                <w:rFonts w:ascii="Arial" w:hAnsi="Arial" w:cs="Arial"/>
                <w:sz w:val="18"/>
                <w:szCs w:val="18"/>
                <w:lang w:eastAsia="fr-FR"/>
              </w:rPr>
              <w:t xml:space="preserve"> </w:t>
            </w:r>
            <w:r w:rsidRPr="002D53A8">
              <w:rPr>
                <w:rFonts w:ascii="Arial" w:hAnsi="Arial" w:cs="Arial"/>
                <w:sz w:val="18"/>
                <w:szCs w:val="18"/>
                <w:lang w:eastAsia="fr-FR"/>
              </w:rPr>
              <w:t>of</w:t>
            </w:r>
            <w:r w:rsidR="006149B5" w:rsidRPr="002D53A8">
              <w:rPr>
                <w:rFonts w:ascii="Arial" w:hAnsi="Arial" w:cs="Arial"/>
                <w:sz w:val="18"/>
                <w:szCs w:val="18"/>
                <w:lang w:eastAsia="fr-FR"/>
              </w:rPr>
              <w:t xml:space="preserve"> </w:t>
            </w:r>
            <w:r w:rsidRPr="002D53A8">
              <w:rPr>
                <w:rFonts w:ascii="Arial" w:hAnsi="Arial" w:cs="Arial"/>
                <w:sz w:val="18"/>
                <w:szCs w:val="18"/>
                <w:lang w:eastAsia="fr-FR"/>
              </w:rPr>
              <w:t>rules</w:t>
            </w:r>
            <w:r w:rsidR="006149B5" w:rsidRPr="002D53A8">
              <w:rPr>
                <w:rFonts w:ascii="Arial" w:hAnsi="Arial" w:cs="Arial"/>
                <w:sz w:val="18"/>
                <w:szCs w:val="18"/>
                <w:lang w:eastAsia="fr-FR"/>
              </w:rPr>
              <w:t xml:space="preserve"> </w:t>
            </w:r>
            <w:r w:rsidRPr="002D53A8">
              <w:rPr>
                <w:rFonts w:ascii="Arial" w:hAnsi="Arial" w:cs="Arial"/>
                <w:sz w:val="18"/>
                <w:szCs w:val="18"/>
                <w:lang w:eastAsia="fr-FR"/>
              </w:rPr>
              <w:t>to</w:t>
            </w:r>
            <w:r w:rsidR="006149B5" w:rsidRPr="002D53A8">
              <w:rPr>
                <w:rFonts w:ascii="Arial" w:hAnsi="Arial" w:cs="Arial"/>
                <w:sz w:val="18"/>
                <w:szCs w:val="18"/>
                <w:lang w:eastAsia="fr-FR"/>
              </w:rPr>
              <w:t xml:space="preserve"> </w:t>
            </w:r>
            <w:r w:rsidRPr="002D53A8">
              <w:rPr>
                <w:rFonts w:ascii="Arial" w:hAnsi="Arial" w:cs="Arial"/>
                <w:sz w:val="18"/>
                <w:szCs w:val="18"/>
                <w:lang w:eastAsia="fr-FR"/>
              </w:rPr>
              <w:t>be</w:t>
            </w:r>
            <w:r w:rsidR="006149B5" w:rsidRPr="002D53A8">
              <w:rPr>
                <w:rFonts w:ascii="Arial" w:hAnsi="Arial" w:cs="Arial"/>
                <w:sz w:val="18"/>
                <w:szCs w:val="18"/>
                <w:lang w:eastAsia="fr-FR"/>
              </w:rPr>
              <w:t xml:space="preserve"> </w:t>
            </w:r>
            <w:r w:rsidRPr="002D53A8">
              <w:rPr>
                <w:rFonts w:ascii="Arial" w:hAnsi="Arial" w:cs="Arial"/>
                <w:sz w:val="18"/>
                <w:szCs w:val="18"/>
                <w:lang w:eastAsia="fr-FR"/>
              </w:rPr>
              <w:t>supported</w:t>
            </w:r>
            <w:r w:rsidR="006149B5" w:rsidRPr="002D53A8">
              <w:rPr>
                <w:rFonts w:ascii="Arial" w:hAnsi="Arial" w:cs="Arial"/>
                <w:sz w:val="18"/>
                <w:szCs w:val="18"/>
                <w:lang w:eastAsia="fr-FR"/>
              </w:rPr>
              <w:t xml:space="preserve"> </w:t>
            </w:r>
            <w:r w:rsidRPr="002D53A8">
              <w:rPr>
                <w:rFonts w:ascii="Arial" w:hAnsi="Arial" w:cs="Arial"/>
                <w:sz w:val="18"/>
                <w:szCs w:val="18"/>
                <w:lang w:eastAsia="fr-FR"/>
              </w:rPr>
              <w:t>shall</w:t>
            </w:r>
            <w:r w:rsidR="006149B5" w:rsidRPr="002D53A8">
              <w:rPr>
                <w:rFonts w:ascii="Arial" w:hAnsi="Arial" w:cs="Arial"/>
                <w:sz w:val="18"/>
                <w:szCs w:val="18"/>
                <w:lang w:eastAsia="fr-FR"/>
              </w:rPr>
              <w:t xml:space="preserve"> </w:t>
            </w:r>
            <w:r w:rsidRPr="002D53A8">
              <w:rPr>
                <w:rFonts w:ascii="Arial" w:hAnsi="Arial" w:cs="Arial"/>
                <w:sz w:val="18"/>
                <w:szCs w:val="18"/>
                <w:lang w:eastAsia="fr-FR"/>
              </w:rPr>
              <w:t>include:</w:t>
            </w:r>
          </w:p>
          <w:p w14:paraId="159F71F2" w14:textId="118F9655" w:rsidR="0061142A" w:rsidRPr="002D53A8" w:rsidRDefault="0061142A" w:rsidP="0061142A">
            <w:pPr>
              <w:keepNext/>
              <w:keepLines/>
              <w:spacing w:after="0"/>
              <w:rPr>
                <w:rFonts w:ascii="Arial" w:hAnsi="Arial"/>
                <w:sz w:val="18"/>
                <w:szCs w:val="18"/>
                <w:lang w:eastAsia="fr-FR"/>
              </w:rPr>
            </w:pPr>
            <w:r w:rsidRPr="002D53A8">
              <w:rPr>
                <w:rFonts w:ascii="Arial" w:hAnsi="Arial"/>
                <w:sz w:val="18"/>
                <w:szCs w:val="18"/>
                <w:lang w:eastAsia="fr-FR"/>
              </w:rPr>
              <w:t>all</w:t>
            </w:r>
            <w:r w:rsidR="006149B5" w:rsidRPr="002D53A8">
              <w:rPr>
                <w:rFonts w:ascii="Arial" w:hAnsi="Arial"/>
                <w:sz w:val="18"/>
                <w:szCs w:val="18"/>
                <w:lang w:eastAsia="fr-FR"/>
              </w:rPr>
              <w:t xml:space="preserve"> </w:t>
            </w:r>
            <w:r w:rsidRPr="002D53A8">
              <w:rPr>
                <w:rFonts w:ascii="Arial" w:hAnsi="Arial"/>
                <w:sz w:val="18"/>
                <w:szCs w:val="18"/>
                <w:lang w:eastAsia="fr-FR"/>
              </w:rPr>
              <w:t>=</w:t>
            </w:r>
            <w:r w:rsidR="006149B5" w:rsidRPr="002D53A8">
              <w:rPr>
                <w:rFonts w:ascii="Arial" w:hAnsi="Arial"/>
                <w:sz w:val="18"/>
                <w:szCs w:val="18"/>
                <w:lang w:eastAsia="fr-FR"/>
              </w:rPr>
              <w:t xml:space="preserve"> </w:t>
            </w:r>
            <w:r w:rsidRPr="002D53A8">
              <w:rPr>
                <w:rFonts w:ascii="Arial" w:hAnsi="Arial"/>
                <w:sz w:val="18"/>
                <w:szCs w:val="18"/>
                <w:lang w:eastAsia="fr-FR"/>
              </w:rPr>
              <w:t>Traffic</w:t>
            </w:r>
            <w:r w:rsidR="006149B5" w:rsidRPr="002D53A8">
              <w:rPr>
                <w:rFonts w:ascii="Arial" w:hAnsi="Arial"/>
                <w:sz w:val="18"/>
                <w:szCs w:val="18"/>
                <w:lang w:eastAsia="fr-FR"/>
              </w:rPr>
              <w:t xml:space="preserve"> </w:t>
            </w:r>
            <w:r w:rsidRPr="002D53A8">
              <w:rPr>
                <w:rFonts w:ascii="Arial" w:hAnsi="Arial"/>
                <w:sz w:val="18"/>
                <w:szCs w:val="18"/>
                <w:lang w:eastAsia="fr-FR"/>
              </w:rPr>
              <w:t>flows</w:t>
            </w:r>
            <w:r w:rsidR="006149B5" w:rsidRPr="002D53A8">
              <w:rPr>
                <w:rFonts w:ascii="Arial" w:hAnsi="Arial"/>
                <w:sz w:val="18"/>
                <w:szCs w:val="18"/>
                <w:lang w:eastAsia="fr-FR"/>
              </w:rPr>
              <w:t xml:space="preserve"> </w:t>
            </w:r>
            <w:r w:rsidRPr="002D53A8">
              <w:rPr>
                <w:rFonts w:ascii="Arial" w:hAnsi="Arial"/>
                <w:sz w:val="18"/>
                <w:szCs w:val="18"/>
                <w:lang w:eastAsia="fr-FR"/>
              </w:rPr>
              <w:t>shall</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simultaneously</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all</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instances</w:t>
            </w:r>
            <w:r w:rsidR="006149B5" w:rsidRPr="002D53A8">
              <w:rPr>
                <w:rFonts w:ascii="Arial" w:hAnsi="Arial"/>
                <w:sz w:val="18"/>
                <w:szCs w:val="18"/>
                <w:lang w:eastAsia="fr-FR"/>
              </w:rPr>
              <w:t xml:space="preserve"> </w:t>
            </w:r>
            <w:r w:rsidRPr="002D53A8">
              <w:rPr>
                <w:rFonts w:ascii="Arial" w:hAnsi="Arial"/>
                <w:sz w:val="18"/>
                <w:szCs w:val="18"/>
                <w:lang w:eastAsia="fr-FR"/>
              </w:rPr>
              <w:t>created</w:t>
            </w:r>
            <w:r w:rsidR="006149B5" w:rsidRPr="002D53A8">
              <w:rPr>
                <w:rFonts w:ascii="Arial" w:hAnsi="Arial"/>
                <w:sz w:val="18"/>
                <w:szCs w:val="18"/>
                <w:lang w:eastAsia="fr-FR"/>
              </w:rPr>
              <w:t xml:space="preserve"> </w:t>
            </w:r>
            <w:r w:rsidRPr="002D53A8">
              <w:rPr>
                <w:rFonts w:ascii="Arial" w:hAnsi="Arial"/>
                <w:sz w:val="18"/>
                <w:szCs w:val="18"/>
                <w:lang w:eastAsia="fr-FR"/>
              </w:rPr>
              <w:t>from</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referenced</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profile(s).</w:t>
            </w:r>
          </w:p>
          <w:p w14:paraId="0890E704" w14:textId="63EC8FEC" w:rsidR="0061142A" w:rsidRPr="002D53A8" w:rsidRDefault="0061142A" w:rsidP="006149B5">
            <w:pPr>
              <w:keepNext/>
              <w:keepLines/>
              <w:spacing w:after="120"/>
              <w:rPr>
                <w:rFonts w:ascii="Arial" w:hAnsi="Arial"/>
                <w:sz w:val="18"/>
                <w:szCs w:val="18"/>
                <w:lang w:eastAsia="fr-FR"/>
              </w:rPr>
            </w:pPr>
            <w:r w:rsidRPr="002D53A8">
              <w:rPr>
                <w:rFonts w:ascii="Arial" w:hAnsi="Arial"/>
                <w:sz w:val="18"/>
                <w:szCs w:val="18"/>
                <w:lang w:eastAsia="fr-FR"/>
              </w:rPr>
              <w:t>lb</w:t>
            </w:r>
            <w:r w:rsidR="006149B5" w:rsidRPr="002D53A8">
              <w:rPr>
                <w:rFonts w:ascii="Arial" w:hAnsi="Arial"/>
                <w:sz w:val="18"/>
                <w:szCs w:val="18"/>
                <w:lang w:eastAsia="fr-FR"/>
              </w:rPr>
              <w:t xml:space="preserve"> </w:t>
            </w:r>
            <w:r w:rsidRPr="002D53A8">
              <w:rPr>
                <w:rFonts w:ascii="Arial" w:hAnsi="Arial"/>
                <w:sz w:val="18"/>
                <w:szCs w:val="18"/>
                <w:lang w:eastAsia="fr-FR"/>
              </w:rPr>
              <w:t>(load</w:t>
            </w:r>
            <w:r w:rsidR="006149B5" w:rsidRPr="002D53A8">
              <w:rPr>
                <w:rFonts w:ascii="Arial" w:hAnsi="Arial"/>
                <w:sz w:val="18"/>
                <w:szCs w:val="18"/>
                <w:lang w:eastAsia="fr-FR"/>
              </w:rPr>
              <w:t xml:space="preserve"> </w:t>
            </w:r>
            <w:r w:rsidRPr="002D53A8">
              <w:rPr>
                <w:rFonts w:ascii="Arial" w:hAnsi="Arial"/>
                <w:sz w:val="18"/>
                <w:szCs w:val="18"/>
                <w:lang w:eastAsia="fr-FR"/>
              </w:rPr>
              <w:t>balancing)</w:t>
            </w:r>
            <w:r w:rsidR="006149B5" w:rsidRPr="002D53A8">
              <w:rPr>
                <w:rFonts w:ascii="Arial" w:hAnsi="Arial"/>
                <w:sz w:val="18"/>
                <w:szCs w:val="18"/>
                <w:lang w:eastAsia="fr-FR"/>
              </w:rPr>
              <w:t xml:space="preserve"> </w:t>
            </w:r>
            <w:r w:rsidRPr="002D53A8">
              <w:rPr>
                <w:rFonts w:ascii="Arial" w:hAnsi="Arial"/>
                <w:sz w:val="18"/>
                <w:szCs w:val="18"/>
                <w:lang w:eastAsia="fr-FR"/>
              </w:rPr>
              <w:t>=</w:t>
            </w:r>
            <w:r w:rsidR="006149B5" w:rsidRPr="002D53A8">
              <w:rPr>
                <w:rFonts w:ascii="Arial" w:hAnsi="Arial"/>
                <w:sz w:val="18"/>
                <w:szCs w:val="18"/>
                <w:lang w:eastAsia="fr-FR"/>
              </w:rPr>
              <w:t xml:space="preserve"> </w:t>
            </w:r>
            <w:r w:rsidRPr="002D53A8">
              <w:rPr>
                <w:rFonts w:ascii="Arial" w:hAnsi="Arial"/>
                <w:sz w:val="18"/>
                <w:szCs w:val="18"/>
                <w:lang w:eastAsia="fr-FR"/>
              </w:rPr>
              <w:t>Traffic</w:t>
            </w:r>
            <w:r w:rsidR="006149B5" w:rsidRPr="002D53A8">
              <w:rPr>
                <w:rFonts w:ascii="Arial" w:hAnsi="Arial"/>
                <w:sz w:val="18"/>
                <w:szCs w:val="18"/>
                <w:lang w:eastAsia="fr-FR"/>
              </w:rPr>
              <w:t xml:space="preserve"> </w:t>
            </w:r>
            <w:r w:rsidRPr="002D53A8">
              <w:rPr>
                <w:rFonts w:ascii="Arial" w:hAnsi="Arial"/>
                <w:sz w:val="18"/>
                <w:szCs w:val="18"/>
                <w:lang w:eastAsia="fr-FR"/>
              </w:rPr>
              <w:t>flows</w:t>
            </w:r>
            <w:r w:rsidR="006149B5" w:rsidRPr="002D53A8">
              <w:rPr>
                <w:rFonts w:ascii="Arial" w:hAnsi="Arial"/>
                <w:sz w:val="18"/>
                <w:szCs w:val="18"/>
                <w:lang w:eastAsia="fr-FR"/>
              </w:rPr>
              <w:t xml:space="preserve"> </w:t>
            </w:r>
            <w:r w:rsidRPr="002D53A8">
              <w:rPr>
                <w:rFonts w:ascii="Arial" w:hAnsi="Arial"/>
                <w:sz w:val="18"/>
                <w:szCs w:val="18"/>
                <w:lang w:eastAsia="fr-FR"/>
              </w:rPr>
              <w:t>shall</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one</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instance</w:t>
            </w:r>
            <w:r w:rsidR="006149B5" w:rsidRPr="002D53A8">
              <w:rPr>
                <w:rFonts w:ascii="Arial" w:hAnsi="Arial"/>
                <w:sz w:val="18"/>
                <w:szCs w:val="18"/>
                <w:lang w:eastAsia="fr-FR"/>
              </w:rPr>
              <w:t xml:space="preserve"> </w:t>
            </w:r>
            <w:r w:rsidRPr="002D53A8">
              <w:rPr>
                <w:rFonts w:ascii="Arial" w:hAnsi="Arial"/>
                <w:sz w:val="18"/>
                <w:szCs w:val="18"/>
                <w:lang w:eastAsia="fr-FR"/>
              </w:rPr>
              <w:t>created</w:t>
            </w:r>
            <w:r w:rsidR="006149B5" w:rsidRPr="002D53A8">
              <w:rPr>
                <w:rFonts w:ascii="Arial" w:hAnsi="Arial"/>
                <w:sz w:val="18"/>
                <w:szCs w:val="18"/>
                <w:lang w:eastAsia="fr-FR"/>
              </w:rPr>
              <w:t xml:space="preserve"> </w:t>
            </w:r>
            <w:r w:rsidRPr="002D53A8">
              <w:rPr>
                <w:rFonts w:ascii="Arial" w:hAnsi="Arial"/>
                <w:sz w:val="18"/>
                <w:szCs w:val="18"/>
                <w:lang w:eastAsia="fr-FR"/>
              </w:rPr>
              <w:t>from</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referenced</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profile(s)</w:t>
            </w:r>
            <w:r w:rsidR="006149B5" w:rsidRPr="002D53A8">
              <w:rPr>
                <w:rFonts w:ascii="Arial" w:hAnsi="Arial"/>
                <w:sz w:val="18"/>
                <w:szCs w:val="18"/>
                <w:lang w:eastAsia="fr-FR"/>
              </w:rPr>
              <w:t xml:space="preserve"> </w:t>
            </w:r>
            <w:r w:rsidRPr="002D53A8">
              <w:rPr>
                <w:rFonts w:ascii="Arial" w:hAnsi="Arial"/>
                <w:sz w:val="18"/>
                <w:szCs w:val="18"/>
                <w:lang w:eastAsia="fr-FR"/>
              </w:rPr>
              <w:t>selected</w:t>
            </w:r>
            <w:r w:rsidR="006149B5" w:rsidRPr="002D53A8">
              <w:rPr>
                <w:rFonts w:ascii="Arial" w:hAnsi="Arial"/>
                <w:sz w:val="18"/>
                <w:szCs w:val="18"/>
                <w:lang w:eastAsia="fr-FR"/>
              </w:rPr>
              <w:t xml:space="preserve"> </w:t>
            </w:r>
            <w:r w:rsidRPr="002D53A8">
              <w:rPr>
                <w:rFonts w:ascii="Arial" w:hAnsi="Arial"/>
                <w:sz w:val="18"/>
                <w:szCs w:val="18"/>
                <w:lang w:eastAsia="fr-FR"/>
              </w:rPr>
              <w:t>based</w:t>
            </w:r>
            <w:r w:rsidR="006149B5" w:rsidRPr="002D53A8">
              <w:rPr>
                <w:rFonts w:ascii="Arial" w:hAnsi="Arial"/>
                <w:sz w:val="18"/>
                <w:szCs w:val="18"/>
                <w:lang w:eastAsia="fr-FR"/>
              </w:rPr>
              <w:t xml:space="preserve"> </w:t>
            </w:r>
            <w:r w:rsidRPr="002D53A8">
              <w:rPr>
                <w:rFonts w:ascii="Arial" w:hAnsi="Arial"/>
                <w:sz w:val="18"/>
                <w:szCs w:val="18"/>
                <w:lang w:eastAsia="fr-FR"/>
              </w:rPr>
              <w:t>on</w:t>
            </w:r>
            <w:r w:rsidR="006149B5" w:rsidRPr="002D53A8">
              <w:rPr>
                <w:rFonts w:ascii="Arial" w:hAnsi="Arial"/>
                <w:sz w:val="18"/>
                <w:szCs w:val="18"/>
                <w:lang w:eastAsia="fr-FR"/>
              </w:rPr>
              <w:t xml:space="preserve"> </w:t>
            </w:r>
            <w:r w:rsidRPr="002D53A8">
              <w:rPr>
                <w:rFonts w:ascii="Arial" w:hAnsi="Arial"/>
                <w:sz w:val="18"/>
                <w:szCs w:val="18"/>
                <w:lang w:eastAsia="fr-FR"/>
              </w:rPr>
              <w:t>a</w:t>
            </w:r>
            <w:r w:rsidR="006149B5" w:rsidRPr="002D53A8">
              <w:rPr>
                <w:rFonts w:ascii="Arial" w:hAnsi="Arial"/>
                <w:sz w:val="18"/>
                <w:szCs w:val="18"/>
                <w:lang w:eastAsia="fr-FR"/>
              </w:rPr>
              <w:t xml:space="preserve"> </w:t>
            </w:r>
            <w:r w:rsidRPr="002D53A8">
              <w:rPr>
                <w:rFonts w:ascii="Arial" w:hAnsi="Arial"/>
                <w:sz w:val="18"/>
                <w:szCs w:val="18"/>
                <w:lang w:eastAsia="fr-FR"/>
              </w:rPr>
              <w:t>load-balancing</w:t>
            </w:r>
            <w:r w:rsidR="006149B5" w:rsidRPr="002D53A8">
              <w:rPr>
                <w:rFonts w:ascii="Arial" w:hAnsi="Arial"/>
                <w:sz w:val="18"/>
                <w:szCs w:val="18"/>
                <w:lang w:eastAsia="fr-FR"/>
              </w:rPr>
              <w:t xml:space="preserve"> </w:t>
            </w:r>
            <w:r w:rsidRPr="002D53A8">
              <w:rPr>
                <w:rFonts w:ascii="Arial" w:hAnsi="Arial"/>
                <w:sz w:val="18"/>
                <w:szCs w:val="18"/>
                <w:lang w:eastAsia="fr-FR"/>
              </w:rPr>
              <w:t>algorithm.</w:t>
            </w:r>
          </w:p>
          <w:p w14:paraId="746FA4B6" w14:textId="546A3339" w:rsidR="0061142A" w:rsidRPr="002D53A8" w:rsidRDefault="0061142A" w:rsidP="0061142A">
            <w:pPr>
              <w:keepNext/>
              <w:keepLines/>
              <w:spacing w:after="0"/>
              <w:rPr>
                <w:rFonts w:ascii="Arial" w:hAnsi="Arial"/>
                <w:sz w:val="18"/>
                <w:szCs w:val="18"/>
                <w:lang w:eastAsia="fr-FR"/>
              </w:rPr>
            </w:pP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following</w:t>
            </w:r>
            <w:r w:rsidR="006149B5" w:rsidRPr="002D53A8">
              <w:rPr>
                <w:rFonts w:ascii="Arial" w:hAnsi="Arial"/>
                <w:sz w:val="18"/>
                <w:szCs w:val="18"/>
                <w:lang w:eastAsia="fr-FR"/>
              </w:rPr>
              <w:t xml:space="preserve"> </w:t>
            </w:r>
            <w:r w:rsidRPr="002D53A8">
              <w:rPr>
                <w:rFonts w:ascii="Arial" w:hAnsi="Arial"/>
                <w:sz w:val="18"/>
                <w:szCs w:val="18"/>
                <w:lang w:eastAsia="fr-FR"/>
              </w:rPr>
              <w:t>value</w:t>
            </w:r>
            <w:r w:rsidR="006149B5" w:rsidRPr="002D53A8">
              <w:rPr>
                <w:rFonts w:ascii="Arial" w:hAnsi="Arial"/>
                <w:sz w:val="18"/>
                <w:szCs w:val="18"/>
                <w:lang w:eastAsia="fr-FR"/>
              </w:rPr>
              <w:t xml:space="preserve"> </w:t>
            </w:r>
            <w:r w:rsidRPr="002D53A8">
              <w:rPr>
                <w:rFonts w:ascii="Arial" w:hAnsi="Arial"/>
                <w:sz w:val="18"/>
                <w:szCs w:val="18"/>
                <w:lang w:eastAsia="fr-FR"/>
              </w:rPr>
              <w:t>may</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used</w:t>
            </w:r>
            <w:r w:rsidR="006149B5" w:rsidRPr="002D53A8">
              <w:rPr>
                <w:rFonts w:ascii="Arial" w:hAnsi="Arial"/>
                <w:sz w:val="18"/>
                <w:szCs w:val="18"/>
                <w:lang w:eastAsia="fr-FR"/>
              </w:rPr>
              <w:t xml:space="preserve"> </w:t>
            </w:r>
            <w:r w:rsidRPr="002D53A8">
              <w:rPr>
                <w:rFonts w:ascii="Arial" w:hAnsi="Arial"/>
                <w:sz w:val="18"/>
                <w:szCs w:val="18"/>
                <w:lang w:eastAsia="fr-FR"/>
              </w:rPr>
              <w:t>as</w:t>
            </w:r>
            <w:r w:rsidR="006149B5" w:rsidRPr="002D53A8">
              <w:rPr>
                <w:rFonts w:ascii="Arial" w:hAnsi="Arial"/>
                <w:sz w:val="18"/>
                <w:szCs w:val="18"/>
                <w:lang w:eastAsia="fr-FR"/>
              </w:rPr>
              <w:t xml:space="preserve"> </w:t>
            </w:r>
            <w:r w:rsidRPr="002D53A8">
              <w:rPr>
                <w:rFonts w:ascii="Arial" w:hAnsi="Arial"/>
                <w:sz w:val="18"/>
                <w:szCs w:val="18"/>
                <w:lang w:eastAsia="fr-FR"/>
              </w:rPr>
              <w:t>well:</w:t>
            </w:r>
          </w:p>
          <w:p w14:paraId="22A45DF6" w14:textId="54E3CEB2" w:rsidR="0061142A" w:rsidRPr="002D53A8" w:rsidRDefault="0061142A" w:rsidP="0061142A">
            <w:pPr>
              <w:keepNext/>
              <w:keepLines/>
              <w:spacing w:after="0"/>
              <w:rPr>
                <w:rFonts w:ascii="Arial" w:hAnsi="Arial"/>
                <w:sz w:val="18"/>
                <w:szCs w:val="18"/>
                <w:lang w:eastAsia="fr-FR"/>
              </w:rPr>
            </w:pPr>
            <w:r w:rsidRPr="002D53A8">
              <w:rPr>
                <w:rFonts w:ascii="Arial" w:hAnsi="Arial"/>
                <w:sz w:val="18"/>
                <w:szCs w:val="18"/>
                <w:lang w:eastAsia="fr-FR"/>
              </w:rPr>
              <w:t>ff</w:t>
            </w:r>
            <w:r w:rsidR="006149B5" w:rsidRPr="002D53A8">
              <w:rPr>
                <w:rFonts w:ascii="Arial" w:hAnsi="Arial"/>
                <w:sz w:val="18"/>
                <w:szCs w:val="18"/>
                <w:lang w:eastAsia="fr-FR"/>
              </w:rPr>
              <w:t xml:space="preserve"> </w:t>
            </w:r>
            <w:r w:rsidRPr="002D53A8">
              <w:rPr>
                <w:rFonts w:ascii="Arial" w:hAnsi="Arial"/>
                <w:sz w:val="18"/>
                <w:szCs w:val="18"/>
                <w:lang w:eastAsia="fr-FR"/>
              </w:rPr>
              <w:t>(fast</w:t>
            </w:r>
            <w:r w:rsidR="006149B5" w:rsidRPr="002D53A8">
              <w:rPr>
                <w:rFonts w:ascii="Arial" w:hAnsi="Arial"/>
                <w:sz w:val="18"/>
                <w:szCs w:val="18"/>
                <w:lang w:eastAsia="fr-FR"/>
              </w:rPr>
              <w:t xml:space="preserve"> </w:t>
            </w:r>
            <w:r w:rsidRPr="002D53A8">
              <w:rPr>
                <w:rFonts w:ascii="Arial" w:hAnsi="Arial"/>
                <w:sz w:val="18"/>
                <w:szCs w:val="18"/>
                <w:lang w:eastAsia="fr-FR"/>
              </w:rPr>
              <w:t>failover)</w:t>
            </w:r>
            <w:r w:rsidR="006149B5" w:rsidRPr="002D53A8">
              <w:rPr>
                <w:rFonts w:ascii="Arial" w:hAnsi="Arial"/>
                <w:sz w:val="18"/>
                <w:szCs w:val="18"/>
                <w:lang w:eastAsia="fr-FR"/>
              </w:rPr>
              <w:t xml:space="preserve"> </w:t>
            </w:r>
            <w:r w:rsidRPr="002D53A8">
              <w:rPr>
                <w:rFonts w:ascii="Arial" w:hAnsi="Arial"/>
                <w:sz w:val="18"/>
                <w:szCs w:val="18"/>
                <w:lang w:eastAsia="fr-FR"/>
              </w:rPr>
              <w:t>=</w:t>
            </w:r>
            <w:r w:rsidR="006149B5" w:rsidRPr="002D53A8">
              <w:rPr>
                <w:rFonts w:ascii="Arial" w:hAnsi="Arial"/>
                <w:sz w:val="18"/>
                <w:szCs w:val="18"/>
                <w:lang w:eastAsia="fr-FR"/>
              </w:rPr>
              <w:t xml:space="preserve"> </w:t>
            </w:r>
            <w:r w:rsidRPr="002D53A8">
              <w:rPr>
                <w:rFonts w:ascii="Arial" w:hAnsi="Arial"/>
                <w:sz w:val="18"/>
                <w:szCs w:val="18"/>
                <w:lang w:eastAsia="fr-FR"/>
              </w:rPr>
              <w:t>Traffic</w:t>
            </w:r>
            <w:r w:rsidR="006149B5" w:rsidRPr="002D53A8">
              <w:rPr>
                <w:rFonts w:ascii="Arial" w:hAnsi="Arial"/>
                <w:sz w:val="18"/>
                <w:szCs w:val="18"/>
                <w:lang w:eastAsia="fr-FR"/>
              </w:rPr>
              <w:t xml:space="preserve"> </w:t>
            </w:r>
            <w:r w:rsidRPr="002D53A8">
              <w:rPr>
                <w:rFonts w:ascii="Arial" w:hAnsi="Arial"/>
                <w:sz w:val="18"/>
                <w:szCs w:val="18"/>
                <w:lang w:eastAsia="fr-FR"/>
              </w:rPr>
              <w:t>flows</w:t>
            </w:r>
            <w:r w:rsidR="006149B5" w:rsidRPr="002D53A8">
              <w:rPr>
                <w:rFonts w:ascii="Arial" w:hAnsi="Arial"/>
                <w:sz w:val="18"/>
                <w:szCs w:val="18"/>
                <w:lang w:eastAsia="fr-FR"/>
              </w:rPr>
              <w:t xml:space="preserve"> </w:t>
            </w:r>
            <w:r w:rsidRPr="002D53A8">
              <w:rPr>
                <w:rFonts w:ascii="Arial" w:hAnsi="Arial"/>
                <w:sz w:val="18"/>
                <w:szCs w:val="18"/>
                <w:lang w:eastAsia="fr-FR"/>
              </w:rPr>
              <w:t>shall</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next</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w:t>
            </w:r>
            <w:r w:rsidR="006149B5" w:rsidRPr="002D53A8">
              <w:rPr>
                <w:rFonts w:ascii="Arial" w:hAnsi="Arial"/>
                <w:sz w:val="18"/>
                <w:szCs w:val="18"/>
                <w:lang w:eastAsia="fr-FR"/>
              </w:rPr>
              <w:t xml:space="preserve"> </w:t>
            </w:r>
            <w:r w:rsidRPr="002D53A8">
              <w:rPr>
                <w:rFonts w:ascii="Arial" w:hAnsi="Arial"/>
                <w:sz w:val="18"/>
                <w:szCs w:val="18"/>
                <w:lang w:eastAsia="fr-FR"/>
              </w:rPr>
              <w:t>case</w:t>
            </w:r>
            <w:r w:rsidR="006149B5" w:rsidRPr="002D53A8">
              <w:rPr>
                <w:rFonts w:ascii="Arial" w:hAnsi="Arial"/>
                <w:sz w:val="18"/>
                <w:szCs w:val="18"/>
                <w:lang w:eastAsia="fr-FR"/>
              </w:rPr>
              <w:t xml:space="preserve"> </w:t>
            </w:r>
            <w:r w:rsidRPr="002D53A8">
              <w:rPr>
                <w:rFonts w:ascii="Arial" w:hAnsi="Arial"/>
                <w:sz w:val="18"/>
                <w:szCs w:val="18"/>
                <w:lang w:eastAsia="fr-FR"/>
              </w:rPr>
              <w:t>they</w:t>
            </w:r>
            <w:r w:rsidR="006149B5" w:rsidRPr="002D53A8">
              <w:rPr>
                <w:rFonts w:ascii="Arial" w:hAnsi="Arial"/>
                <w:sz w:val="18"/>
                <w:szCs w:val="18"/>
                <w:lang w:eastAsia="fr-FR"/>
              </w:rPr>
              <w:t xml:space="preserve"> </w:t>
            </w:r>
            <w:r w:rsidRPr="002D53A8">
              <w:rPr>
                <w:rFonts w:ascii="Arial" w:hAnsi="Arial"/>
                <w:sz w:val="18"/>
                <w:szCs w:val="18"/>
                <w:lang w:eastAsia="fr-FR"/>
              </w:rPr>
              <w:t>cannot</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a</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instance</w:t>
            </w:r>
            <w:r w:rsidR="006149B5" w:rsidRPr="002D53A8">
              <w:rPr>
                <w:rFonts w:ascii="Arial" w:hAnsi="Arial"/>
                <w:sz w:val="18"/>
                <w:szCs w:val="18"/>
                <w:lang w:eastAsia="fr-FR"/>
              </w:rPr>
              <w:t xml:space="preserve"> </w:t>
            </w:r>
            <w:r w:rsidRPr="002D53A8">
              <w:rPr>
                <w:rFonts w:ascii="Arial" w:hAnsi="Arial"/>
                <w:sz w:val="18"/>
                <w:szCs w:val="18"/>
                <w:lang w:eastAsia="fr-FR"/>
              </w:rPr>
              <w:t>created</w:t>
            </w:r>
            <w:r w:rsidR="006149B5" w:rsidRPr="002D53A8">
              <w:rPr>
                <w:rFonts w:ascii="Arial" w:hAnsi="Arial"/>
                <w:sz w:val="18"/>
                <w:szCs w:val="18"/>
                <w:lang w:eastAsia="fr-FR"/>
              </w:rPr>
              <w:t xml:space="preserve"> </w:t>
            </w:r>
            <w:r w:rsidRPr="002D53A8">
              <w:rPr>
                <w:rFonts w:ascii="Arial" w:hAnsi="Arial"/>
                <w:sz w:val="18"/>
                <w:szCs w:val="18"/>
                <w:lang w:eastAsia="fr-FR"/>
              </w:rPr>
              <w:t>from</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referenced</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profile(s).</w:t>
            </w:r>
          </w:p>
          <w:p w14:paraId="16B56456" w14:textId="415D5D7F" w:rsidR="0061142A" w:rsidRPr="002D53A8" w:rsidRDefault="0061142A" w:rsidP="0061142A">
            <w:pPr>
              <w:keepNext/>
              <w:keepLines/>
              <w:spacing w:after="0"/>
              <w:rPr>
                <w:rFonts w:ascii="Arial" w:hAnsi="Arial" w:cs="Calibri"/>
                <w:sz w:val="18"/>
              </w:rPr>
            </w:pPr>
            <w:r w:rsidRPr="002D53A8">
              <w:rPr>
                <w:rFonts w:ascii="Arial" w:hAnsi="Arial"/>
                <w:sz w:val="18"/>
                <w:szCs w:val="18"/>
                <w:lang w:eastAsia="fr-FR"/>
              </w:rPr>
              <w:t>See</w:t>
            </w:r>
            <w:r w:rsidR="006149B5" w:rsidRPr="002D53A8">
              <w:rPr>
                <w:rFonts w:ascii="Arial" w:hAnsi="Arial"/>
                <w:sz w:val="18"/>
                <w:szCs w:val="18"/>
                <w:lang w:eastAsia="fr-FR"/>
              </w:rPr>
              <w:t xml:space="preserve"> </w:t>
            </w:r>
            <w:r w:rsidRPr="002D53A8">
              <w:rPr>
                <w:rFonts w:ascii="Arial" w:hAnsi="Arial"/>
                <w:sz w:val="18"/>
                <w:szCs w:val="18"/>
                <w:lang w:eastAsia="fr-FR"/>
              </w:rPr>
              <w:t>note.</w:t>
            </w:r>
          </w:p>
        </w:tc>
      </w:tr>
      <w:tr w:rsidR="0061142A" w:rsidRPr="002D53A8" w14:paraId="2C632F40" w14:textId="77777777" w:rsidTr="006149B5">
        <w:trPr>
          <w:cantSplit/>
          <w:jc w:val="center"/>
        </w:trPr>
        <w:tc>
          <w:tcPr>
            <w:tcW w:w="1904" w:type="dxa"/>
            <w:shd w:val="clear" w:color="auto" w:fill="FFFFFF"/>
          </w:tcPr>
          <w:p w14:paraId="1C36782A" w14:textId="77777777"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r w:rsidRPr="002D53A8">
              <w:rPr>
                <w:rFonts w:ascii="Arial" w:eastAsia="SimSun" w:hAnsi="Arial"/>
                <w:sz w:val="18"/>
                <w:szCs w:val="22"/>
                <w:lang w:eastAsia="zh-CN"/>
              </w:rPr>
              <w:t>forwarding_behaviour_</w:t>
            </w:r>
            <w:r w:rsidRPr="002D53A8">
              <w:rPr>
                <w:rFonts w:ascii="Arial" w:eastAsia="SimSun" w:hAnsi="Arial" w:hint="eastAsia"/>
                <w:sz w:val="18"/>
                <w:szCs w:val="22"/>
                <w:lang w:eastAsia="zh-CN"/>
              </w:rPr>
              <w:t>input_</w:t>
            </w:r>
            <w:r w:rsidRPr="002D53A8">
              <w:rPr>
                <w:rFonts w:ascii="Arial" w:eastAsia="SimSun" w:hAnsi="Arial"/>
                <w:sz w:val="18"/>
                <w:szCs w:val="22"/>
                <w:lang w:eastAsia="zh-CN"/>
              </w:rPr>
              <w:t>parameters</w:t>
            </w:r>
          </w:p>
        </w:tc>
        <w:tc>
          <w:tcPr>
            <w:tcW w:w="1215" w:type="dxa"/>
            <w:shd w:val="clear" w:color="auto" w:fill="FFFFFF"/>
          </w:tcPr>
          <w:p w14:paraId="70AC9934"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hint="eastAsia"/>
                <w:sz w:val="18"/>
                <w:szCs w:val="22"/>
                <w:lang w:eastAsia="zh-CN"/>
              </w:rPr>
              <w:t>n</w:t>
            </w:r>
            <w:r w:rsidRPr="002D53A8">
              <w:rPr>
                <w:rFonts w:ascii="Arial" w:eastAsia="SimSun" w:hAnsi="Arial" w:cs="Arial"/>
                <w:sz w:val="18"/>
                <w:szCs w:val="22"/>
                <w:lang w:eastAsia="zh-CN"/>
              </w:rPr>
              <w:t>o</w:t>
            </w:r>
          </w:p>
        </w:tc>
        <w:tc>
          <w:tcPr>
            <w:tcW w:w="990" w:type="dxa"/>
            <w:shd w:val="clear" w:color="auto" w:fill="FFFFFF"/>
          </w:tcPr>
          <w:p w14:paraId="287E57B4" w14:textId="461FD572" w:rsidR="0061142A" w:rsidRPr="002D53A8" w:rsidRDefault="009A7E09"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Theme="minorEastAsia" w:hAnsi="Arial"/>
                <w:sz w:val="18"/>
              </w:rPr>
              <w:t>map</w:t>
            </w:r>
            <w:r w:rsidR="006149B5" w:rsidRPr="002D53A8">
              <w:rPr>
                <w:rFonts w:ascii="Arial" w:eastAsiaTheme="minorEastAsia" w:hAnsi="Arial"/>
                <w:sz w:val="18"/>
              </w:rPr>
              <w:t xml:space="preserve"> </w:t>
            </w:r>
            <w:r w:rsidRPr="002D53A8">
              <w:rPr>
                <w:rFonts w:ascii="Arial" w:eastAsiaTheme="minorEastAsia" w:hAnsi="Arial"/>
                <w:sz w:val="18"/>
              </w:rPr>
              <w:t>of</w:t>
            </w:r>
            <w:r w:rsidR="006149B5" w:rsidRPr="002D53A8">
              <w:rPr>
                <w:rFonts w:ascii="Arial" w:eastAsiaTheme="minorEastAsia" w:hAnsi="Arial"/>
                <w:sz w:val="18"/>
              </w:rPr>
              <w:t xml:space="preserve"> </w:t>
            </w:r>
            <w:r w:rsidRPr="002D53A8">
              <w:rPr>
                <w:rFonts w:ascii="Arial" w:eastAsiaTheme="minorEastAsia" w:hAnsi="Arial"/>
                <w:sz w:val="18"/>
              </w:rPr>
              <w:t>string</w:t>
            </w:r>
          </w:p>
        </w:tc>
        <w:tc>
          <w:tcPr>
            <w:tcW w:w="1418" w:type="dxa"/>
            <w:shd w:val="clear" w:color="auto" w:fill="FFFFFF"/>
          </w:tcPr>
          <w:p w14:paraId="11F758F4" w14:textId="77777777"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p>
        </w:tc>
        <w:tc>
          <w:tcPr>
            <w:tcW w:w="4098" w:type="dxa"/>
            <w:shd w:val="clear" w:color="auto" w:fill="FFFFFF"/>
          </w:tcPr>
          <w:p w14:paraId="591C43D5" w14:textId="5CC633DC"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r w:rsidRPr="002D53A8">
              <w:rPr>
                <w:rFonts w:ascii="Arial" w:eastAsia="SimSun" w:hAnsi="Arial" w:cs="Arial"/>
                <w:sz w:val="18"/>
                <w:szCs w:val="22"/>
                <w:lang w:eastAsia="zh-CN"/>
              </w:rPr>
              <w:t>Provides</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input</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parameters</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to</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configure</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the</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forwarding</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behaviour</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(e.g.</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identifies</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a</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load</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balancing</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algorithm).</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This</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property</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is</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reserved</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for</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future</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use</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in</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the</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present</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document.</w:t>
            </w:r>
          </w:p>
        </w:tc>
      </w:tr>
      <w:tr w:rsidR="0061142A" w:rsidRPr="002D53A8" w14:paraId="6B201D12" w14:textId="77777777" w:rsidTr="006149B5">
        <w:trPr>
          <w:cantSplit/>
          <w:jc w:val="center"/>
        </w:trPr>
        <w:tc>
          <w:tcPr>
            <w:tcW w:w="9625" w:type="dxa"/>
            <w:gridSpan w:val="5"/>
            <w:shd w:val="clear" w:color="auto" w:fill="FFFFFF"/>
          </w:tcPr>
          <w:p w14:paraId="7418812A" w14:textId="1CCAA067" w:rsidR="0061142A" w:rsidRPr="002D53A8" w:rsidRDefault="0061142A" w:rsidP="006149B5">
            <w:pPr>
              <w:pStyle w:val="TAN"/>
            </w:pPr>
            <w:r w:rsidRPr="002D53A8">
              <w:t>NOTE:</w:t>
            </w:r>
            <w:r w:rsidRPr="002D53A8">
              <w:tab/>
              <w:t>When</w:t>
            </w:r>
            <w:r w:rsidR="006149B5" w:rsidRPr="002D53A8">
              <w:t xml:space="preserve"> </w:t>
            </w:r>
            <w:r w:rsidRPr="002D53A8">
              <w:t>no</w:t>
            </w:r>
            <w:r w:rsidR="006149B5" w:rsidRPr="002D53A8">
              <w:t xml:space="preserve"> </w:t>
            </w:r>
            <w:r w:rsidRPr="002D53A8">
              <w:t>rules</w:t>
            </w:r>
            <w:r w:rsidR="006149B5" w:rsidRPr="002D53A8">
              <w:t xml:space="preserve"> </w:t>
            </w:r>
            <w:r w:rsidRPr="002D53A8">
              <w:t>are</w:t>
            </w:r>
            <w:r w:rsidR="006149B5" w:rsidRPr="002D53A8">
              <w:t xml:space="preserve"> </w:t>
            </w:r>
            <w:r w:rsidRPr="002D53A8">
              <w:t>provided</w:t>
            </w:r>
            <w:r w:rsidR="006149B5" w:rsidRPr="002D53A8">
              <w:t xml:space="preserve"> </w:t>
            </w:r>
            <w:r w:rsidRPr="002D53A8">
              <w:t>and</w:t>
            </w:r>
            <w:r w:rsidR="006149B5" w:rsidRPr="002D53A8">
              <w:t xml:space="preserve"> </w:t>
            </w:r>
            <w:r w:rsidRPr="002D53A8">
              <w:t>there</w:t>
            </w:r>
            <w:r w:rsidR="006149B5" w:rsidRPr="002D53A8">
              <w:t xml:space="preserve"> </w:t>
            </w:r>
            <w:r w:rsidRPr="002D53A8">
              <w:t>are</w:t>
            </w:r>
            <w:r w:rsidR="006149B5" w:rsidRPr="002D53A8">
              <w:t xml:space="preserve"> </w:t>
            </w:r>
            <w:r w:rsidRPr="002D53A8">
              <w:t>multiple</w:t>
            </w:r>
            <w:r w:rsidR="006149B5" w:rsidRPr="002D53A8">
              <w:t xml:space="preserve"> </w:t>
            </w:r>
            <w:r w:rsidRPr="002D53A8">
              <w:t>CP</w:t>
            </w:r>
            <w:r w:rsidR="006149B5" w:rsidRPr="002D53A8">
              <w:t xml:space="preserve"> </w:t>
            </w:r>
            <w:r w:rsidRPr="002D53A8">
              <w:t>or</w:t>
            </w:r>
            <w:r w:rsidR="006149B5" w:rsidRPr="002D53A8">
              <w:t xml:space="preserve"> </w:t>
            </w:r>
            <w:r w:rsidRPr="002D53A8">
              <w:t>SAP</w:t>
            </w:r>
            <w:r w:rsidR="006149B5" w:rsidRPr="002D53A8">
              <w:t xml:space="preserve"> </w:t>
            </w:r>
            <w:r w:rsidRPr="002D53A8">
              <w:t>instances</w:t>
            </w:r>
            <w:r w:rsidR="006149B5" w:rsidRPr="002D53A8">
              <w:t xml:space="preserve"> </w:t>
            </w:r>
            <w:r w:rsidRPr="002D53A8">
              <w:t>corresponding</w:t>
            </w:r>
            <w:r w:rsidR="006149B5" w:rsidRPr="002D53A8">
              <w:t xml:space="preserve"> </w:t>
            </w:r>
            <w:r w:rsidRPr="002D53A8">
              <w:t>to</w:t>
            </w:r>
            <w:r w:rsidR="006149B5" w:rsidRPr="002D53A8">
              <w:t xml:space="preserve"> </w:t>
            </w:r>
            <w:r w:rsidRPr="002D53A8">
              <w:t>the</w:t>
            </w:r>
            <w:r w:rsidR="006149B5" w:rsidRPr="002D53A8">
              <w:t xml:space="preserve"> </w:t>
            </w:r>
            <w:r w:rsidRPr="002D53A8">
              <w:t>referenced</w:t>
            </w:r>
            <w:r w:rsidR="006149B5" w:rsidRPr="002D53A8">
              <w:t xml:space="preserve"> </w:t>
            </w:r>
            <w:r w:rsidRPr="002D53A8">
              <w:t>CP</w:t>
            </w:r>
            <w:r w:rsidR="006149B5" w:rsidRPr="002D53A8">
              <w:t xml:space="preserve"> </w:t>
            </w:r>
            <w:r w:rsidRPr="002D53A8">
              <w:t>profile(s),</w:t>
            </w:r>
            <w:r w:rsidR="006149B5" w:rsidRPr="002D53A8">
              <w:t xml:space="preserve"> </w:t>
            </w:r>
            <w:r w:rsidRPr="002D53A8">
              <w:t>the</w:t>
            </w:r>
            <w:r w:rsidR="006149B5" w:rsidRPr="002D53A8">
              <w:t xml:space="preserve"> </w:t>
            </w:r>
            <w:r w:rsidRPr="002D53A8">
              <w:t>VIM</w:t>
            </w:r>
            <w:r w:rsidR="006149B5" w:rsidRPr="002D53A8">
              <w:t xml:space="preserve"> </w:t>
            </w:r>
            <w:r w:rsidRPr="002D53A8">
              <w:t>and/or</w:t>
            </w:r>
            <w:r w:rsidR="006149B5" w:rsidRPr="002D53A8">
              <w:t xml:space="preserve"> </w:t>
            </w:r>
            <w:r w:rsidRPr="002D53A8">
              <w:t>the</w:t>
            </w:r>
            <w:r w:rsidR="006149B5" w:rsidRPr="002D53A8">
              <w:t xml:space="preserve"> </w:t>
            </w:r>
            <w:r w:rsidRPr="002D53A8">
              <w:t>NFVI</w:t>
            </w:r>
            <w:r w:rsidR="006149B5" w:rsidRPr="002D53A8">
              <w:t xml:space="preserve"> </w:t>
            </w:r>
            <w:r w:rsidRPr="002D53A8">
              <w:t>are</w:t>
            </w:r>
            <w:r w:rsidR="006149B5" w:rsidRPr="002D53A8">
              <w:t xml:space="preserve"> </w:t>
            </w:r>
            <w:r w:rsidRPr="002D53A8">
              <w:t>expected</w:t>
            </w:r>
            <w:r w:rsidR="006149B5" w:rsidRPr="002D53A8">
              <w:t xml:space="preserve"> </w:t>
            </w:r>
            <w:r w:rsidRPr="002D53A8">
              <w:t>to</w:t>
            </w:r>
            <w:r w:rsidR="006149B5" w:rsidRPr="002D53A8">
              <w:t xml:space="preserve"> </w:t>
            </w:r>
            <w:r w:rsidRPr="002D53A8">
              <w:t>apply</w:t>
            </w:r>
            <w:r w:rsidR="006149B5" w:rsidRPr="002D53A8">
              <w:t xml:space="preserve"> </w:t>
            </w:r>
            <w:r w:rsidRPr="002D53A8">
              <w:t>NFP-independent</w:t>
            </w:r>
            <w:r w:rsidR="006149B5" w:rsidRPr="002D53A8">
              <w:t xml:space="preserve"> </w:t>
            </w:r>
            <w:r w:rsidRPr="002D53A8">
              <w:t>rules</w:t>
            </w:r>
            <w:r w:rsidR="006149B5" w:rsidRPr="002D53A8">
              <w:t xml:space="preserve"> </w:t>
            </w:r>
            <w:r w:rsidRPr="002D53A8">
              <w:t>determined</w:t>
            </w:r>
            <w:r w:rsidR="006149B5" w:rsidRPr="002D53A8">
              <w:t xml:space="preserve"> </w:t>
            </w:r>
            <w:r w:rsidRPr="002D53A8">
              <w:t>by</w:t>
            </w:r>
            <w:r w:rsidR="006149B5" w:rsidRPr="002D53A8">
              <w:t xml:space="preserve"> </w:t>
            </w:r>
            <w:r w:rsidRPr="002D53A8">
              <w:t>means</w:t>
            </w:r>
            <w:r w:rsidR="006149B5" w:rsidRPr="002D53A8">
              <w:t xml:space="preserve"> </w:t>
            </w:r>
            <w:r w:rsidRPr="002D53A8">
              <w:t>outside</w:t>
            </w:r>
            <w:r w:rsidR="006149B5" w:rsidRPr="002D53A8">
              <w:t xml:space="preserve"> </w:t>
            </w:r>
            <w:r w:rsidRPr="002D53A8">
              <w:t>the</w:t>
            </w:r>
            <w:r w:rsidR="006149B5" w:rsidRPr="002D53A8">
              <w:t xml:space="preserve"> </w:t>
            </w:r>
            <w:r w:rsidRPr="002D53A8">
              <w:t>scope</w:t>
            </w:r>
            <w:r w:rsidR="006149B5" w:rsidRPr="002D53A8">
              <w:t xml:space="preserve"> </w:t>
            </w:r>
            <w:r w:rsidRPr="002D53A8">
              <w:t>of</w:t>
            </w:r>
            <w:r w:rsidR="006149B5" w:rsidRPr="002D53A8">
              <w:t xml:space="preserve"> </w:t>
            </w:r>
            <w:r w:rsidRPr="002D53A8">
              <w:t>the</w:t>
            </w:r>
            <w:r w:rsidR="006149B5" w:rsidRPr="002D53A8">
              <w:t xml:space="preserve"> </w:t>
            </w:r>
            <w:r w:rsidRPr="002D53A8">
              <w:t>present</w:t>
            </w:r>
            <w:r w:rsidR="006149B5" w:rsidRPr="002D53A8">
              <w:t xml:space="preserve"> </w:t>
            </w:r>
            <w:r w:rsidRPr="002D53A8">
              <w:t>document.</w:t>
            </w:r>
          </w:p>
        </w:tc>
      </w:tr>
    </w:tbl>
    <w:p w14:paraId="4A081C45" w14:textId="77777777" w:rsidR="0061142A" w:rsidRPr="002D53A8" w:rsidRDefault="0061142A" w:rsidP="0068322A"/>
    <w:p w14:paraId="34317017" w14:textId="760711B4" w:rsidR="0061142A" w:rsidRPr="002D53A8" w:rsidRDefault="0061142A" w:rsidP="00D43656">
      <w:pPr>
        <w:pStyle w:val="Heading4"/>
        <w:rPr>
          <w:rFonts w:eastAsia="DengXian"/>
        </w:rPr>
      </w:pPr>
      <w:bookmarkStart w:id="2237" w:name="_Toc48655707"/>
      <w:bookmarkStart w:id="2238" w:name="_Toc48725245"/>
      <w:bookmarkStart w:id="2239" w:name="_Toc57297667"/>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.7.3</w:t>
      </w:r>
      <w:r w:rsidRPr="002D53A8">
        <w:rPr>
          <w:rFonts w:eastAsia="DengXian"/>
        </w:rPr>
        <w:tab/>
        <w:t>Attributes</w:t>
      </w:r>
      <w:bookmarkEnd w:id="2237"/>
      <w:bookmarkEnd w:id="2238"/>
      <w:bookmarkEnd w:id="2239"/>
    </w:p>
    <w:p w14:paraId="67A5E0D8" w14:textId="77777777" w:rsidR="0061142A" w:rsidRPr="002D53A8" w:rsidRDefault="0061142A" w:rsidP="009347E2">
      <w:r w:rsidRPr="002D53A8">
        <w:rPr>
          <w:rFonts w:eastAsia="SimSun" w:hint="eastAsia"/>
          <w:lang w:eastAsia="zh-CN"/>
        </w:rPr>
        <w:t>N</w:t>
      </w:r>
      <w:r w:rsidRPr="002D53A8">
        <w:t>one</w:t>
      </w:r>
      <w:r w:rsidRPr="002D53A8">
        <w:rPr>
          <w:rFonts w:eastAsia="SimSun" w:hint="eastAsia"/>
          <w:lang w:eastAsia="zh-CN"/>
        </w:rPr>
        <w:t>.</w:t>
      </w:r>
    </w:p>
    <w:p w14:paraId="61AFAB0A" w14:textId="75E15331" w:rsidR="0061142A" w:rsidRPr="002D53A8" w:rsidRDefault="0061142A" w:rsidP="00D43656">
      <w:pPr>
        <w:pStyle w:val="Heading4"/>
        <w:rPr>
          <w:rFonts w:eastAsia="DengXian"/>
        </w:rPr>
      </w:pPr>
      <w:bookmarkStart w:id="2240" w:name="_Toc48655708"/>
      <w:bookmarkStart w:id="2241" w:name="_Toc48725246"/>
      <w:bookmarkStart w:id="2242" w:name="_Toc57297668"/>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.4</w:t>
      </w:r>
      <w:r w:rsidRPr="002D53A8">
        <w:rPr>
          <w:rFonts w:eastAsia="DengXian"/>
        </w:rPr>
        <w:tab/>
        <w:t>Requirements</w:t>
      </w:r>
      <w:bookmarkEnd w:id="2240"/>
      <w:bookmarkEnd w:id="2241"/>
      <w:bookmarkEnd w:id="2242"/>
    </w:p>
    <w:p w14:paraId="2B41800B" w14:textId="4B2B011D" w:rsidR="0061142A" w:rsidRPr="002D53A8" w:rsidRDefault="0061142A" w:rsidP="00D43656">
      <w:r w:rsidRPr="002D53A8">
        <w:rPr>
          <w:lang w:eastAsia="zh-CN"/>
        </w:rPr>
        <w:t xml:space="preserve">The requirements of the </w:t>
      </w:r>
      <w:r w:rsidRPr="002D53A8">
        <w:rPr>
          <w:rFonts w:hint="eastAsia"/>
          <w:lang w:eastAsia="zh-CN"/>
        </w:rPr>
        <w:t>NfpPos</w:t>
      </w:r>
      <w:r w:rsidRPr="002D53A8">
        <w:rPr>
          <w:lang w:eastAsia="zh-CN"/>
        </w:rPr>
        <w:t>i</w:t>
      </w:r>
      <w:r w:rsidRPr="002D53A8">
        <w:rPr>
          <w:rFonts w:hint="eastAsia"/>
          <w:lang w:eastAsia="zh-CN"/>
        </w:rPr>
        <w:t>tion</w:t>
      </w:r>
      <w:r w:rsidRPr="002D53A8">
        <w:rPr>
          <w:lang w:eastAsia="zh-CN"/>
        </w:rPr>
        <w:t xml:space="preserve"> 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w:t>
      </w:r>
      <w:r w:rsidRPr="002D53A8">
        <w:rPr>
          <w:rFonts w:eastAsia="SimSun" w:hint="eastAsia"/>
          <w:lang w:eastAsia="zh-CN"/>
        </w:rPr>
        <w:t>4</w:t>
      </w:r>
      <w:r w:rsidRPr="002D53A8">
        <w:t>-1</w:t>
      </w:r>
      <w:r w:rsidRPr="002D53A8">
        <w:rPr>
          <w:lang w:eastAsia="zh-CN"/>
        </w:rPr>
        <w:t>.</w:t>
      </w:r>
    </w:p>
    <w:p w14:paraId="0AD9DE92" w14:textId="017DC518" w:rsidR="0061142A" w:rsidRPr="002D53A8" w:rsidRDefault="0061142A" w:rsidP="00D43656">
      <w:pPr>
        <w:pStyle w:val="TH"/>
        <w:rPr>
          <w:rFonts w:eastAsia="DengXian"/>
        </w:rPr>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76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362"/>
        <w:gridCol w:w="1516"/>
        <w:gridCol w:w="4240"/>
        <w:gridCol w:w="1270"/>
        <w:gridCol w:w="1377"/>
      </w:tblGrid>
      <w:tr w:rsidR="0061142A" w:rsidRPr="002D53A8" w14:paraId="552B9F90" w14:textId="77777777" w:rsidTr="00AC519E">
        <w:trPr>
          <w:cantSplit/>
          <w:tblHeader/>
          <w:jc w:val="center"/>
        </w:trPr>
        <w:tc>
          <w:tcPr>
            <w:tcW w:w="1362" w:type="dxa"/>
            <w:shd w:val="clear" w:color="auto" w:fill="D9D9D9"/>
          </w:tcPr>
          <w:p w14:paraId="633C3FD5"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Name</w:t>
            </w:r>
          </w:p>
        </w:tc>
        <w:tc>
          <w:tcPr>
            <w:tcW w:w="1516" w:type="dxa"/>
            <w:shd w:val="clear" w:color="auto" w:fill="D9D9D9"/>
          </w:tcPr>
          <w:p w14:paraId="1969C272"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rPr>
              <w:t>Required</w:t>
            </w:r>
          </w:p>
        </w:tc>
        <w:tc>
          <w:tcPr>
            <w:tcW w:w="4240" w:type="dxa"/>
            <w:shd w:val="clear" w:color="auto" w:fill="D9D9D9"/>
          </w:tcPr>
          <w:p w14:paraId="095550C1" w14:textId="77777777" w:rsidR="0061142A" w:rsidRPr="002D53A8" w:rsidRDefault="0061142A" w:rsidP="0061142A">
            <w:pPr>
              <w:keepNext/>
              <w:keepLines/>
              <w:spacing w:after="0"/>
              <w:jc w:val="center"/>
              <w:rPr>
                <w:rFonts w:ascii="Arial" w:hAnsi="Arial"/>
                <w:b/>
                <w:sz w:val="18"/>
                <w:lang w:eastAsia="ja-JP"/>
              </w:rPr>
            </w:pPr>
            <w:r w:rsidRPr="002D53A8">
              <w:rPr>
                <w:rFonts w:ascii="Arial" w:eastAsiaTheme="minorEastAsia" w:hAnsi="Arial" w:hint="eastAsia"/>
                <w:b/>
                <w:sz w:val="18"/>
                <w:lang w:eastAsia="zh-CN"/>
              </w:rPr>
              <w:t>Capability type</w:t>
            </w:r>
          </w:p>
        </w:tc>
        <w:tc>
          <w:tcPr>
            <w:tcW w:w="1270" w:type="dxa"/>
            <w:shd w:val="clear" w:color="auto" w:fill="D9D9D9"/>
          </w:tcPr>
          <w:p w14:paraId="2907BE94"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377" w:type="dxa"/>
            <w:shd w:val="clear" w:color="auto" w:fill="D9D9D9"/>
          </w:tcPr>
          <w:p w14:paraId="2926EBAA"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Description</w:t>
            </w:r>
          </w:p>
        </w:tc>
      </w:tr>
      <w:tr w:rsidR="0061142A" w:rsidRPr="002D53A8" w14:paraId="151A21F5" w14:textId="77777777" w:rsidTr="00AC519E">
        <w:trPr>
          <w:cantSplit/>
          <w:jc w:val="center"/>
        </w:trPr>
        <w:tc>
          <w:tcPr>
            <w:tcW w:w="1362" w:type="dxa"/>
            <w:shd w:val="clear" w:color="auto" w:fill="FFFFFF"/>
          </w:tcPr>
          <w:p w14:paraId="05954A1B" w14:textId="77777777" w:rsidR="0061142A" w:rsidRPr="002D53A8" w:rsidRDefault="0061142A" w:rsidP="0061142A">
            <w:pPr>
              <w:keepNext/>
              <w:keepLines/>
              <w:spacing w:after="0"/>
              <w:rPr>
                <w:rFonts w:ascii="Arial" w:hAnsi="Arial"/>
                <w:sz w:val="18"/>
              </w:rPr>
            </w:pPr>
            <w:r w:rsidRPr="002D53A8">
              <w:rPr>
                <w:rFonts w:ascii="Arial" w:hAnsi="Arial" w:hint="eastAsia"/>
                <w:sz w:val="18"/>
                <w:lang w:eastAsia="zh-CN"/>
              </w:rPr>
              <w:t>e</w:t>
            </w:r>
            <w:r w:rsidRPr="002D53A8">
              <w:rPr>
                <w:rFonts w:ascii="Arial" w:hAnsi="Arial"/>
                <w:sz w:val="18"/>
                <w:lang w:eastAsia="zh-CN"/>
              </w:rPr>
              <w:t>lement</w:t>
            </w:r>
          </w:p>
        </w:tc>
        <w:tc>
          <w:tcPr>
            <w:tcW w:w="1516" w:type="dxa"/>
            <w:shd w:val="clear" w:color="auto" w:fill="FFFFFF"/>
          </w:tcPr>
          <w:p w14:paraId="4B48ABC6" w14:textId="4278D99D" w:rsidR="0061142A" w:rsidRPr="002D53A8" w:rsidRDefault="0061142A" w:rsidP="0061142A">
            <w:pPr>
              <w:keepNext/>
              <w:keepLines/>
              <w:spacing w:after="0"/>
              <w:rPr>
                <w:rFonts w:ascii="Arial" w:hAnsi="Arial"/>
                <w:sz w:val="18"/>
                <w:lang w:eastAsia="zh-CN"/>
              </w:rPr>
            </w:pPr>
            <w:r w:rsidRPr="002D53A8">
              <w:rPr>
                <w:rFonts w:ascii="Arial" w:hAnsi="Arial" w:hint="eastAsia"/>
                <w:sz w:val="18"/>
                <w:lang w:eastAsia="zh-CN"/>
              </w:rPr>
              <w:t>yes</w:t>
            </w:r>
          </w:p>
        </w:tc>
        <w:tc>
          <w:tcPr>
            <w:tcW w:w="4240" w:type="dxa"/>
            <w:shd w:val="clear" w:color="auto" w:fill="FFFFFF"/>
          </w:tcPr>
          <w:p w14:paraId="3DF2AD16" w14:textId="77777777" w:rsidR="0061142A" w:rsidRPr="002D53A8" w:rsidRDefault="0061142A" w:rsidP="0061142A">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270" w:type="dxa"/>
            <w:shd w:val="clear" w:color="auto" w:fill="FFFFFF"/>
          </w:tcPr>
          <w:p w14:paraId="21E6FCE3" w14:textId="77777777" w:rsidR="0061142A" w:rsidRPr="002D53A8" w:rsidRDefault="0061142A" w:rsidP="0061142A">
            <w:pPr>
              <w:keepNext/>
              <w:keepLines/>
              <w:spacing w:after="0"/>
              <w:rPr>
                <w:rFonts w:ascii="Arial" w:hAnsi="Arial"/>
                <w:sz w:val="18"/>
              </w:rPr>
            </w:pPr>
          </w:p>
        </w:tc>
        <w:tc>
          <w:tcPr>
            <w:tcW w:w="1377" w:type="dxa"/>
            <w:shd w:val="clear" w:color="auto" w:fill="FFFFFF"/>
          </w:tcPr>
          <w:p w14:paraId="3580466A" w14:textId="77777777" w:rsidR="0061142A" w:rsidRPr="002D53A8" w:rsidRDefault="0061142A" w:rsidP="00945176">
            <w:pPr>
              <w:pStyle w:val="TAL"/>
              <w:rPr>
                <w:szCs w:val="24"/>
              </w:rPr>
            </w:pPr>
            <w:r w:rsidRPr="002D53A8">
              <w:rPr>
                <w:lang w:eastAsia="zh-CN" w:bidi="ar"/>
              </w:rPr>
              <w:t>Specifies that an NfpPosition requires a node that has a forwarding capability.</w:t>
            </w:r>
          </w:p>
        </w:tc>
      </w:tr>
    </w:tbl>
    <w:p w14:paraId="2695787E" w14:textId="77777777" w:rsidR="0061142A" w:rsidRPr="002D53A8" w:rsidRDefault="0061142A" w:rsidP="0061142A">
      <w:pPr>
        <w:spacing w:after="0"/>
      </w:pPr>
    </w:p>
    <w:p w14:paraId="4F3C2DFF" w14:textId="5C2AFC54" w:rsidR="0061142A" w:rsidRPr="002D53A8" w:rsidRDefault="0061142A" w:rsidP="00D43656">
      <w:pPr>
        <w:pStyle w:val="Heading4"/>
        <w:rPr>
          <w:rFonts w:eastAsia="DengXian"/>
        </w:rPr>
      </w:pPr>
      <w:bookmarkStart w:id="2243" w:name="_Toc48655709"/>
      <w:bookmarkStart w:id="2244" w:name="_Toc48725247"/>
      <w:bookmarkStart w:id="2245" w:name="_Toc57297669"/>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.5</w:t>
      </w:r>
      <w:r w:rsidRPr="002D53A8">
        <w:rPr>
          <w:rFonts w:eastAsia="DengXian"/>
        </w:rPr>
        <w:tab/>
        <w:t>Capabilities</w:t>
      </w:r>
      <w:bookmarkEnd w:id="2243"/>
      <w:bookmarkEnd w:id="2244"/>
      <w:bookmarkEnd w:id="2245"/>
    </w:p>
    <w:p w14:paraId="52BD80A1" w14:textId="58D7F450" w:rsidR="0061142A" w:rsidRPr="002D53A8" w:rsidRDefault="0061142A" w:rsidP="00D43656">
      <w:r w:rsidRPr="002D53A8">
        <w:rPr>
          <w:lang w:eastAsia="zh-CN"/>
        </w:rPr>
        <w:t xml:space="preserve">The capabilities of the </w:t>
      </w:r>
      <w:r w:rsidRPr="002D53A8">
        <w:rPr>
          <w:rFonts w:hint="eastAsia"/>
          <w:lang w:eastAsia="zh-CN"/>
        </w:rPr>
        <w:t>NfpPosition</w:t>
      </w:r>
      <w:r w:rsidRPr="002D53A8">
        <w:rPr>
          <w:lang w:eastAsia="zh-CN"/>
        </w:rPr>
        <w:t xml:space="preserve"> node type shall comply with the provisions set out in table </w:t>
      </w:r>
      <w:r w:rsidRPr="002D53A8">
        <w:rPr>
          <w:rFonts w:hint="eastAsia"/>
          <w:lang w:eastAsia="zh-CN"/>
        </w:rPr>
        <w:t>7.8.</w:t>
      </w:r>
      <w:r w:rsidRPr="002D53A8">
        <w:rPr>
          <w:lang w:eastAsia="zh-CN"/>
        </w:rPr>
        <w:t>7</w:t>
      </w:r>
      <w:r w:rsidRPr="002D53A8">
        <w:rPr>
          <w:rFonts w:hint="eastAsia"/>
          <w:lang w:eastAsia="zh-CN"/>
        </w:rPr>
        <w:t>.5-1</w:t>
      </w:r>
      <w:r w:rsidRPr="002D53A8">
        <w:t>.</w:t>
      </w:r>
    </w:p>
    <w:p w14:paraId="4AFC7708" w14:textId="63941495" w:rsidR="0061142A" w:rsidRPr="002D53A8" w:rsidRDefault="0061142A" w:rsidP="00D43656">
      <w:pPr>
        <w:pStyle w:val="TH"/>
        <w:rPr>
          <w:rFonts w:eastAsia="DengXian"/>
        </w:rPr>
      </w:pPr>
      <w:r w:rsidRPr="002D53A8">
        <w:t xml:space="preserve">Table </w:t>
      </w:r>
      <w:r w:rsidRPr="002D53A8">
        <w:rPr>
          <w:rFonts w:eastAsia="SimSun" w:hint="eastAsia"/>
          <w:lang w:eastAsia="zh-CN"/>
        </w:rPr>
        <w:t>7.8.</w:t>
      </w:r>
      <w:r w:rsidRPr="002D53A8">
        <w:rPr>
          <w:rFonts w:eastAsia="SimSun"/>
          <w:lang w:eastAsia="zh-CN"/>
        </w:rPr>
        <w:t>7</w:t>
      </w:r>
      <w:r w:rsidRPr="002D53A8">
        <w:rPr>
          <w:rFonts w:eastAsia="SimSun" w:hint="eastAsia"/>
          <w:lang w:eastAsia="zh-CN"/>
        </w:rPr>
        <w:t>.5-1</w:t>
      </w:r>
      <w:r w:rsidRPr="002D53A8">
        <w:t xml:space="preserve">: </w:t>
      </w:r>
      <w:r w:rsidRPr="002D53A8">
        <w:rPr>
          <w:rFonts w:eastAsia="SimSun" w:hint="eastAsia"/>
          <w:lang w:eastAsia="zh-CN"/>
        </w:rPr>
        <w:t>C</w:t>
      </w:r>
      <w:r w:rsidRPr="002D53A8">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61142A" w:rsidRPr="002D53A8" w14:paraId="3A7364E3" w14:textId="77777777" w:rsidTr="00AC519E">
        <w:trPr>
          <w:cantSplit/>
          <w:tblHeader/>
          <w:jc w:val="center"/>
        </w:trPr>
        <w:tc>
          <w:tcPr>
            <w:tcW w:w="2474" w:type="dxa"/>
            <w:shd w:val="clear" w:color="auto" w:fill="D9D9D9"/>
          </w:tcPr>
          <w:p w14:paraId="526F3FE1"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Name</w:t>
            </w:r>
          </w:p>
        </w:tc>
        <w:tc>
          <w:tcPr>
            <w:tcW w:w="3781" w:type="dxa"/>
            <w:shd w:val="clear" w:color="auto" w:fill="D9D9D9"/>
          </w:tcPr>
          <w:p w14:paraId="10F269A4"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Type</w:t>
            </w:r>
          </w:p>
        </w:tc>
        <w:tc>
          <w:tcPr>
            <w:tcW w:w="1207" w:type="dxa"/>
            <w:shd w:val="clear" w:color="auto" w:fill="D9D9D9"/>
          </w:tcPr>
          <w:p w14:paraId="3ECB7652"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938" w:type="dxa"/>
            <w:shd w:val="clear" w:color="auto" w:fill="D9D9D9"/>
          </w:tcPr>
          <w:p w14:paraId="1E86F50B"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Description</w:t>
            </w:r>
          </w:p>
        </w:tc>
      </w:tr>
      <w:tr w:rsidR="0061142A" w:rsidRPr="002D53A8" w14:paraId="375BE705" w14:textId="77777777" w:rsidTr="00AC519E">
        <w:trPr>
          <w:cantSplit/>
          <w:jc w:val="center"/>
        </w:trPr>
        <w:tc>
          <w:tcPr>
            <w:tcW w:w="2474" w:type="dxa"/>
            <w:shd w:val="clear" w:color="auto" w:fill="FFFFFF"/>
          </w:tcPr>
          <w:p w14:paraId="77F233A6" w14:textId="77777777" w:rsidR="0061142A" w:rsidRPr="002D53A8" w:rsidRDefault="0061142A" w:rsidP="0061142A">
            <w:pPr>
              <w:keepNext/>
              <w:keepLines/>
              <w:spacing w:after="0"/>
              <w:rPr>
                <w:rFonts w:ascii="Arial" w:hAnsi="Arial"/>
                <w:sz w:val="18"/>
              </w:rPr>
            </w:pPr>
            <w:r w:rsidRPr="002D53A8">
              <w:rPr>
                <w:rFonts w:ascii="Arial" w:hAnsi="Arial" w:cs="Arial"/>
                <w:sz w:val="18"/>
                <w:lang w:eastAsia="zh-CN"/>
              </w:rPr>
              <w:t>forward</w:t>
            </w:r>
            <w:r w:rsidRPr="002D53A8">
              <w:rPr>
                <w:rFonts w:ascii="Arial" w:hAnsi="Arial" w:cs="Arial" w:hint="eastAsia"/>
                <w:sz w:val="18"/>
                <w:lang w:eastAsia="zh-CN"/>
              </w:rPr>
              <w:t>ing</w:t>
            </w:r>
          </w:p>
        </w:tc>
        <w:tc>
          <w:tcPr>
            <w:tcW w:w="3781" w:type="dxa"/>
            <w:shd w:val="clear" w:color="auto" w:fill="FFFFFF"/>
          </w:tcPr>
          <w:p w14:paraId="21B469AF" w14:textId="77777777" w:rsidR="0061142A" w:rsidRPr="002D53A8" w:rsidRDefault="0061142A" w:rsidP="0061142A">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207" w:type="dxa"/>
            <w:shd w:val="clear" w:color="auto" w:fill="FFFFFF"/>
          </w:tcPr>
          <w:p w14:paraId="21471426" w14:textId="77777777" w:rsidR="0061142A" w:rsidRPr="002D53A8" w:rsidRDefault="0061142A" w:rsidP="0061142A">
            <w:pPr>
              <w:keepNext/>
              <w:keepLines/>
              <w:spacing w:after="0"/>
              <w:rPr>
                <w:rFonts w:ascii="Arial" w:hAnsi="Arial"/>
                <w:sz w:val="18"/>
              </w:rPr>
            </w:pPr>
          </w:p>
        </w:tc>
        <w:tc>
          <w:tcPr>
            <w:tcW w:w="1938" w:type="dxa"/>
            <w:shd w:val="clear" w:color="auto" w:fill="FFFFFF"/>
          </w:tcPr>
          <w:p w14:paraId="3EDCCAC6" w14:textId="77777777" w:rsidR="0061142A" w:rsidRPr="002D53A8" w:rsidRDefault="0061142A" w:rsidP="0061142A">
            <w:pPr>
              <w:keepNext/>
              <w:keepLines/>
              <w:spacing w:after="0"/>
              <w:rPr>
                <w:rFonts w:ascii="Arial" w:hAnsi="Arial"/>
                <w:sz w:val="18"/>
                <w:szCs w:val="24"/>
              </w:rPr>
            </w:pPr>
            <w:r w:rsidRPr="002D53A8">
              <w:rPr>
                <w:rFonts w:ascii="Arial" w:hAnsi="Arial" w:cs="Arial"/>
                <w:sz w:val="18"/>
                <w:szCs w:val="18"/>
                <w:lang w:eastAsia="zh-CN"/>
              </w:rPr>
              <w:t>NfpPosition</w:t>
            </w:r>
            <w:r w:rsidRPr="002D53A8">
              <w:rPr>
                <w:rFonts w:ascii="Arial" w:hAnsi="Arial" w:cs="Arial"/>
                <w:lang w:eastAsia="zh-CN"/>
              </w:rPr>
              <w:t xml:space="preserve"> </w:t>
            </w:r>
            <w:r w:rsidRPr="002D53A8">
              <w:rPr>
                <w:rFonts w:ascii="Arial" w:eastAsia="SimSun" w:hAnsi="Arial" w:cs="Arial"/>
                <w:sz w:val="18"/>
                <w:szCs w:val="18"/>
                <w:lang w:eastAsia="zh-CN"/>
              </w:rPr>
              <w:t xml:space="preserve">forwarding </w:t>
            </w:r>
            <w:r w:rsidRPr="002D53A8">
              <w:rPr>
                <w:rFonts w:ascii="Arial" w:eastAsia="SimSun" w:hAnsi="Arial" w:cs="Arial" w:hint="eastAsia"/>
                <w:sz w:val="18"/>
                <w:szCs w:val="18"/>
                <w:lang w:eastAsia="zh-CN"/>
              </w:rPr>
              <w:t>capability</w:t>
            </w:r>
          </w:p>
        </w:tc>
      </w:tr>
    </w:tbl>
    <w:p w14:paraId="5BBA8388" w14:textId="77777777" w:rsidR="0061142A" w:rsidRPr="002D53A8" w:rsidRDefault="0061142A" w:rsidP="0061142A">
      <w:pPr>
        <w:spacing w:after="0" w:line="360" w:lineRule="auto"/>
      </w:pPr>
    </w:p>
    <w:p w14:paraId="1D54D4A5" w14:textId="212FE06B" w:rsidR="0061142A" w:rsidRPr="002D53A8" w:rsidRDefault="0061142A" w:rsidP="009347E2">
      <w:pPr>
        <w:pStyle w:val="Heading4"/>
      </w:pPr>
      <w:bookmarkStart w:id="2246" w:name="_Toc48655710"/>
      <w:bookmarkStart w:id="2247" w:name="_Toc48725248"/>
      <w:bookmarkStart w:id="2248" w:name="_Toc57297670"/>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w:t>
      </w:r>
      <w:r w:rsidRPr="002D53A8">
        <w:rPr>
          <w:rFonts w:eastAsia="SimSun" w:hint="eastAsia"/>
          <w:lang w:eastAsia="zh-CN"/>
        </w:rPr>
        <w:t>6</w:t>
      </w:r>
      <w:r w:rsidRPr="002D53A8">
        <w:tab/>
        <w:t>Definition</w:t>
      </w:r>
      <w:bookmarkEnd w:id="2246"/>
      <w:bookmarkEnd w:id="2247"/>
      <w:bookmarkEnd w:id="2248"/>
    </w:p>
    <w:p w14:paraId="5A6E886B" w14:textId="77777777" w:rsidR="0061142A" w:rsidRPr="002D53A8" w:rsidRDefault="0061142A" w:rsidP="009347E2">
      <w:pPr>
        <w:keepNext/>
        <w:keepLines/>
      </w:pPr>
      <w:r w:rsidRPr="002D53A8">
        <w:t>The syntax of th</w:t>
      </w:r>
      <w:r w:rsidRPr="002D53A8">
        <w:rPr>
          <w:lang w:eastAsia="zh-CN"/>
        </w:rPr>
        <w:t xml:space="preserve">e </w:t>
      </w:r>
      <w:r w:rsidRPr="002D53A8">
        <w:rPr>
          <w:rFonts w:eastAsia="SimSun"/>
          <w:color w:val="000000"/>
          <w:lang w:eastAsia="zh-CN"/>
        </w:rPr>
        <w:t xml:space="preserve">NfpPosition </w:t>
      </w:r>
      <w:r w:rsidRPr="002D53A8">
        <w:rPr>
          <w:rFonts w:eastAsia="SimSun" w:hint="eastAsia"/>
          <w:color w:val="000000"/>
          <w:lang w:eastAsia="zh-CN"/>
        </w:rPr>
        <w:t>node</w:t>
      </w:r>
      <w:r w:rsidRPr="002D53A8">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1142A" w:rsidRPr="002D53A8" w14:paraId="4EAAA287" w14:textId="77777777" w:rsidTr="00AC519E">
        <w:tc>
          <w:tcPr>
            <w:tcW w:w="9495" w:type="dxa"/>
            <w:shd w:val="clear" w:color="auto" w:fill="D9D9D9"/>
          </w:tcPr>
          <w:p w14:paraId="5D745FD7"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tosca.</w:t>
            </w:r>
            <w:r w:rsidRPr="002D53A8">
              <w:rPr>
                <w:rFonts w:ascii="Arial" w:eastAsia="SimSun" w:hAnsi="Arial" w:hint="eastAsia"/>
                <w:sz w:val="18"/>
                <w:lang w:eastAsia="zh-CN"/>
              </w:rPr>
              <w:t>nodes</w:t>
            </w:r>
            <w:r w:rsidRPr="002D53A8">
              <w:rPr>
                <w:rFonts w:ascii="Consolas" w:eastAsia="SimSun" w:hAnsi="Consolas" w:cs="Consolas"/>
              </w:rPr>
              <w:t>.nfv.</w:t>
            </w:r>
            <w:r w:rsidRPr="002D53A8">
              <w:rPr>
                <w:rFonts w:ascii="Consolas" w:hAnsi="Consolas" w:cs="Consolas"/>
                <w:lang w:eastAsia="zh-CN"/>
              </w:rPr>
              <w:t>N</w:t>
            </w:r>
            <w:r w:rsidRPr="002D53A8">
              <w:rPr>
                <w:rFonts w:ascii="Consolas" w:hAnsi="Consolas" w:cs="Consolas" w:hint="eastAsia"/>
                <w:lang w:eastAsia="zh-CN"/>
              </w:rPr>
              <w:t>fpPosition</w:t>
            </w:r>
            <w:r w:rsidRPr="002D53A8">
              <w:rPr>
                <w:rFonts w:ascii="Consolas" w:eastAsia="SimSun" w:hAnsi="Consolas" w:cs="Consolas"/>
              </w:rPr>
              <w:t>:</w:t>
            </w:r>
          </w:p>
          <w:p w14:paraId="548D9551"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derived_from: tosca.</w:t>
            </w:r>
            <w:r w:rsidRPr="002D53A8">
              <w:rPr>
                <w:rFonts w:ascii="Arial" w:eastAsia="SimSun" w:hAnsi="Arial" w:hint="eastAsia"/>
                <w:sz w:val="18"/>
                <w:lang w:eastAsia="zh-CN"/>
              </w:rPr>
              <w:t>nodes</w:t>
            </w:r>
            <w:r w:rsidRPr="002D53A8">
              <w:rPr>
                <w:rFonts w:ascii="Consolas" w:eastAsia="SimSun" w:hAnsi="Consolas" w:cs="Consolas"/>
              </w:rPr>
              <w:t>.Root</w:t>
            </w:r>
          </w:p>
          <w:p w14:paraId="56A638F0"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description: </w:t>
            </w:r>
            <w:r w:rsidRPr="002D53A8">
              <w:rPr>
                <w:rFonts w:ascii="Consolas" w:eastAsia="SimSun" w:hAnsi="Consolas" w:cs="Consolas"/>
                <w:lang w:eastAsia="zh-CN"/>
              </w:rPr>
              <w:t xml:space="preserve">node </w:t>
            </w:r>
            <w:r w:rsidRPr="002D53A8">
              <w:rPr>
                <w:rFonts w:ascii="Consolas" w:eastAsia="SimSun" w:hAnsi="Consolas" w:cs="Consolas"/>
              </w:rPr>
              <w:t xml:space="preserve">definition of </w:t>
            </w:r>
            <w:r w:rsidRPr="002D53A8">
              <w:rPr>
                <w:rFonts w:ascii="Consolas" w:eastAsia="SimSun" w:hAnsi="Consolas" w:cs="Consolas"/>
                <w:lang w:eastAsia="zh-CN"/>
              </w:rPr>
              <w:t>NFP</w:t>
            </w:r>
            <w:r w:rsidRPr="002D53A8">
              <w:rPr>
                <w:rFonts w:ascii="Consolas" w:eastAsia="SimSun" w:hAnsi="Consolas" w:cs="Consolas" w:hint="eastAsia"/>
                <w:lang w:eastAsia="zh-CN"/>
              </w:rPr>
              <w:t xml:space="preserve"> position</w:t>
            </w:r>
          </w:p>
          <w:p w14:paraId="41E33A56"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properties:</w:t>
            </w:r>
          </w:p>
          <w:p w14:paraId="4541C557" w14:textId="77777777" w:rsidR="0061142A" w:rsidRPr="002D53A8" w:rsidRDefault="0061142A" w:rsidP="0061142A">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hAnsi="Consolas" w:cs="Consolas"/>
              </w:rPr>
              <w:t>forwarding_behaviour</w:t>
            </w:r>
            <w:r w:rsidRPr="002D53A8">
              <w:rPr>
                <w:rFonts w:ascii="Consolas" w:eastAsia="SimSun" w:hAnsi="Consolas" w:cs="Consolas"/>
              </w:rPr>
              <w:t xml:space="preserve">: </w:t>
            </w:r>
          </w:p>
          <w:p w14:paraId="073C7B1E"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type: </w:t>
            </w:r>
            <w:r w:rsidRPr="002D53A8">
              <w:rPr>
                <w:rFonts w:ascii="Consolas" w:eastAsia="SimSun" w:hAnsi="Consolas" w:cs="Consolas" w:hint="eastAsia"/>
                <w:lang w:eastAsia="zh-CN"/>
              </w:rPr>
              <w:t>string</w:t>
            </w:r>
          </w:p>
          <w:p w14:paraId="364BDF94" w14:textId="77777777" w:rsidR="0061142A" w:rsidRPr="002D53A8" w:rsidRDefault="0061142A" w:rsidP="0061142A">
            <w:pPr>
              <w:keepNext/>
              <w:keepLines/>
              <w:spacing w:after="0"/>
              <w:rPr>
                <w:rFonts w:ascii="Consolas" w:eastAsia="SimSun" w:hAnsi="Consolas" w:cs="Consolas"/>
                <w:sz w:val="18"/>
                <w:lang w:eastAsia="zh-CN"/>
              </w:rPr>
            </w:pPr>
            <w:r w:rsidRPr="002D53A8">
              <w:rPr>
                <w:rFonts w:ascii="Consolas" w:eastAsia="SimSun" w:hAnsi="Consolas" w:cs="Consolas" w:hint="eastAsia"/>
                <w:sz w:val="18"/>
                <w:lang w:eastAsia="zh-CN"/>
              </w:rPr>
              <w:t xml:space="preserve">         </w:t>
            </w:r>
            <w:r w:rsidRPr="002D53A8">
              <w:rPr>
                <w:rFonts w:ascii="Consolas" w:eastAsia="SimSun" w:hAnsi="Consolas"/>
              </w:rPr>
              <w:t>description</w:t>
            </w:r>
            <w:r w:rsidRPr="002D53A8">
              <w:rPr>
                <w:rFonts w:ascii="Consolas" w:eastAsia="SimSun" w:hAnsi="Consolas"/>
                <w:sz w:val="18"/>
              </w:rPr>
              <w:t>:</w:t>
            </w:r>
            <w:r w:rsidRPr="002D53A8">
              <w:rPr>
                <w:rFonts w:ascii="Consolas" w:eastAsia="SimSun" w:hAnsi="Consolas" w:hint="eastAsia"/>
                <w:sz w:val="18"/>
                <w:lang w:eastAsia="zh-CN"/>
              </w:rPr>
              <w:t xml:space="preserve"> </w:t>
            </w:r>
            <w:r w:rsidRPr="002D53A8">
              <w:rPr>
                <w:rFonts w:ascii="Consolas" w:hAnsi="Consolas" w:cs="Consolas"/>
              </w:rPr>
              <w:t xml:space="preserve">Identifies a rule to apply to forward traffic to CP or SAP instances corresponding to the referenced </w:t>
            </w:r>
            <w:r w:rsidRPr="002D53A8">
              <w:rPr>
                <w:rFonts w:ascii="Consolas" w:eastAsiaTheme="minorEastAsia" w:hAnsi="Consolas" w:cs="Consolas"/>
              </w:rPr>
              <w:t>N</w:t>
            </w:r>
            <w:r w:rsidRPr="002D53A8">
              <w:rPr>
                <w:rFonts w:ascii="Consolas" w:hAnsi="Consolas" w:cs="Consolas"/>
              </w:rPr>
              <w:t>fpPositionElement(s).</w:t>
            </w:r>
            <w:r w:rsidRPr="002D53A8">
              <w:rPr>
                <w:rFonts w:ascii="Consolas" w:eastAsia="SimSun" w:hAnsi="Consolas"/>
                <w:sz w:val="18"/>
              </w:rPr>
              <w:t xml:space="preserve"> </w:t>
            </w:r>
          </w:p>
          <w:p w14:paraId="17CCF4A7" w14:textId="77777777" w:rsidR="0061142A" w:rsidRPr="002D53A8" w:rsidRDefault="0061142A" w:rsidP="0061142A">
            <w:pPr>
              <w:widowControl w:val="0"/>
              <w:overflowPunct/>
              <w:spacing w:after="0"/>
              <w:textAlignment w:val="auto"/>
              <w:rPr>
                <w:rFonts w:ascii="Consolas" w:eastAsia="SimSun" w:hAnsi="Consolas" w:cs="Consolas"/>
                <w:lang w:eastAsia="fr-FR"/>
              </w:rPr>
            </w:pPr>
            <w:r w:rsidRPr="002D53A8">
              <w:rPr>
                <w:rFonts w:ascii="Consolas" w:eastAsia="SimSun" w:hAnsi="Consolas" w:cs="Consolas" w:hint="eastAsia"/>
                <w:lang w:eastAsia="zh-CN"/>
              </w:rPr>
              <w:t xml:space="preserve">        </w:t>
            </w:r>
            <w:r w:rsidRPr="002D53A8">
              <w:rPr>
                <w:rFonts w:ascii="Consolas" w:eastAsia="SimSun" w:hAnsi="Consolas" w:cs="Consolas"/>
                <w:lang w:eastAsia="fr-FR"/>
              </w:rPr>
              <w:t>constraints:</w:t>
            </w:r>
          </w:p>
          <w:p w14:paraId="2CD273E0"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lang w:eastAsia="fr-FR"/>
              </w:rPr>
              <w:t xml:space="preserve">          - valid_values: [ </w:t>
            </w:r>
            <w:r w:rsidRPr="002D53A8">
              <w:rPr>
                <w:rFonts w:ascii="Consolas" w:eastAsia="SimSun" w:hAnsi="Consolas" w:cs="Consolas" w:hint="eastAsia"/>
                <w:lang w:eastAsia="zh-CN"/>
              </w:rPr>
              <w:t>all</w:t>
            </w:r>
            <w:r w:rsidRPr="002D53A8">
              <w:rPr>
                <w:rFonts w:ascii="Consolas" w:eastAsia="SimSun" w:hAnsi="Consolas" w:cs="Consolas"/>
                <w:lang w:eastAsia="fr-FR"/>
              </w:rPr>
              <w:t xml:space="preserve">, </w:t>
            </w:r>
            <w:r w:rsidRPr="002D53A8">
              <w:rPr>
                <w:rFonts w:ascii="Consolas" w:eastAsia="SimSun" w:hAnsi="Consolas" w:cs="Consolas" w:hint="eastAsia"/>
                <w:lang w:eastAsia="zh-CN"/>
              </w:rPr>
              <w:t>lb</w:t>
            </w:r>
            <w:r w:rsidRPr="002D53A8">
              <w:rPr>
                <w:rFonts w:ascii="Consolas" w:hAnsi="Consolas" w:cs="Consolas" w:hint="eastAsia"/>
                <w:lang w:eastAsia="zh-CN"/>
              </w:rPr>
              <w:t>, ff</w:t>
            </w:r>
            <w:r w:rsidRPr="002D53A8">
              <w:rPr>
                <w:rFonts w:ascii="Consolas" w:eastAsia="SimSun" w:hAnsi="Consolas" w:cs="Consolas"/>
                <w:lang w:eastAsia="fr-FR"/>
              </w:rPr>
              <w:t xml:space="preserve"> ]</w:t>
            </w:r>
          </w:p>
          <w:p w14:paraId="20B41D9C" w14:textId="77777777" w:rsidR="0061142A" w:rsidRPr="002D53A8" w:rsidRDefault="0061142A" w:rsidP="0061142A">
            <w:pPr>
              <w:widowControl w:val="0"/>
              <w:overflowPunct/>
              <w:spacing w:after="0"/>
              <w:textAlignment w:val="auto"/>
              <w:rPr>
                <w:rFonts w:ascii="Consolas" w:eastAsia="SimSun" w:hAnsi="Consolas" w:cs="Consolas"/>
              </w:rPr>
            </w:pPr>
            <w:r w:rsidRPr="002D53A8">
              <w:rPr>
                <w:rFonts w:ascii="Consolas" w:eastAsia="SimSun" w:hAnsi="Consolas" w:cs="Consolas"/>
              </w:rPr>
              <w:t xml:space="preserve">        required: </w:t>
            </w:r>
            <w:r w:rsidRPr="002D53A8">
              <w:rPr>
                <w:rFonts w:ascii="Consolas" w:eastAsia="SimSun" w:hAnsi="Consolas" w:cs="Consolas" w:hint="eastAsia"/>
                <w:lang w:eastAsia="zh-CN"/>
              </w:rPr>
              <w:t>false</w:t>
            </w:r>
          </w:p>
          <w:p w14:paraId="38E0BD38" w14:textId="77777777" w:rsidR="0061142A" w:rsidRPr="002D53A8" w:rsidRDefault="0061142A" w:rsidP="0061142A">
            <w:pPr>
              <w:overflowPunct/>
              <w:autoSpaceDE/>
              <w:autoSpaceDN/>
              <w:adjustRightInd/>
              <w:spacing w:after="0"/>
              <w:textAlignment w:val="auto"/>
              <w:rPr>
                <w:rFonts w:ascii="Consolas" w:eastAsia="SimSun" w:hAnsi="Consolas" w:cs="Consolas"/>
                <w:sz w:val="18"/>
                <w:szCs w:val="22"/>
                <w:lang w:eastAsia="zh-CN"/>
              </w:rPr>
            </w:pPr>
            <w:r w:rsidRPr="002D53A8">
              <w:rPr>
                <w:rFonts w:ascii="Consolas" w:eastAsia="SimSun" w:hAnsi="Consolas" w:cs="Consolas"/>
                <w:sz w:val="18"/>
                <w:szCs w:val="22"/>
                <w:lang w:eastAsia="zh-CN"/>
              </w:rPr>
              <w:t xml:space="preserve">#     </w:t>
            </w:r>
            <w:r w:rsidRPr="002D53A8">
              <w:rPr>
                <w:rFonts w:ascii="Consolas" w:eastAsia="SimSun" w:hAnsi="Consolas" w:cs="Consolas" w:hint="eastAsia"/>
                <w:sz w:val="18"/>
                <w:szCs w:val="22"/>
                <w:lang w:eastAsia="zh-CN"/>
              </w:rPr>
              <w:t xml:space="preserve"> </w:t>
            </w:r>
            <w:r w:rsidRPr="002D53A8">
              <w:rPr>
                <w:rFonts w:ascii="Consolas" w:eastAsia="SimSun" w:hAnsi="Consolas" w:cs="Consolas"/>
                <w:lang w:eastAsia="zh-CN"/>
              </w:rPr>
              <w:t>forwarding_behaviour_input_parameters</w:t>
            </w:r>
            <w:r w:rsidRPr="002D53A8">
              <w:rPr>
                <w:rFonts w:ascii="Consolas" w:eastAsia="SimSun" w:hAnsi="Consolas" w:cs="Consolas"/>
                <w:sz w:val="18"/>
                <w:szCs w:val="22"/>
                <w:lang w:eastAsia="zh-CN"/>
              </w:rPr>
              <w:t xml:space="preserve">: </w:t>
            </w:r>
          </w:p>
          <w:p w14:paraId="20C7D521" w14:textId="77777777" w:rsidR="0061142A" w:rsidRPr="002D53A8" w:rsidRDefault="0061142A" w:rsidP="0061142A">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sz w:val="18"/>
                <w:szCs w:val="22"/>
                <w:lang w:eastAsia="zh-CN"/>
              </w:rPr>
              <w:t xml:space="preserve">#      </w:t>
            </w:r>
            <w:r w:rsidRPr="002D53A8">
              <w:rPr>
                <w:rFonts w:ascii="Consolas" w:eastAsia="SimSun" w:hAnsi="Consolas"/>
                <w:szCs w:val="22"/>
                <w:lang w:eastAsia="zh-CN"/>
              </w:rPr>
              <w:t>description</w:t>
            </w:r>
            <w:r w:rsidRPr="002D53A8">
              <w:rPr>
                <w:rFonts w:ascii="Consolas" w:eastAsia="SimSun" w:hAnsi="Consolas"/>
                <w:sz w:val="18"/>
                <w:szCs w:val="22"/>
                <w:lang w:eastAsia="zh-CN"/>
              </w:rPr>
              <w:t>:</w:t>
            </w:r>
            <w:r w:rsidRPr="002D53A8">
              <w:rPr>
                <w:rFonts w:ascii="Consolas" w:eastAsia="SimSun" w:hAnsi="Consolas" w:hint="eastAsia"/>
                <w:sz w:val="18"/>
                <w:szCs w:val="22"/>
                <w:lang w:eastAsia="zh-CN"/>
              </w:rPr>
              <w:t xml:space="preserve"> </w:t>
            </w:r>
            <w:r w:rsidRPr="002D53A8">
              <w:rPr>
                <w:rFonts w:ascii="Consolas" w:eastAsia="SimSun" w:hAnsi="Consolas" w:cs="Consolas"/>
                <w:lang w:eastAsia="zh-CN"/>
              </w:rPr>
              <w:t>Provides input parameters to configure the forwarding behaviour.</w:t>
            </w:r>
          </w:p>
          <w:p w14:paraId="2D4806EA" w14:textId="18713237" w:rsidR="0061142A" w:rsidRPr="002D53A8" w:rsidRDefault="0061142A" w:rsidP="0061142A">
            <w:pPr>
              <w:widowControl w:val="0"/>
              <w:overflowPunct/>
              <w:spacing w:after="0"/>
              <w:textAlignment w:val="auto"/>
              <w:rPr>
                <w:rFonts w:ascii="Consolas" w:eastAsia="SimSun" w:hAnsi="Consolas" w:cs="Consolas"/>
              </w:rPr>
            </w:pPr>
            <w:r w:rsidRPr="002D53A8">
              <w:rPr>
                <w:rFonts w:ascii="Consolas" w:eastAsia="SimSun" w:hAnsi="Consolas" w:cs="Consolas"/>
              </w:rPr>
              <w:t>#        type:</w:t>
            </w:r>
            <w:r w:rsidRPr="002D53A8">
              <w:rPr>
                <w:rFonts w:ascii="Consolas" w:eastAsia="SimSun" w:hAnsi="Consolas" w:cs="Consolas" w:hint="eastAsia"/>
                <w:lang w:eastAsia="zh-CN"/>
              </w:rPr>
              <w:t xml:space="preserve"> </w:t>
            </w:r>
            <w:r w:rsidR="009A7E09" w:rsidRPr="002D53A8">
              <w:rPr>
                <w:rFonts w:ascii="Consolas" w:eastAsia="SimSun" w:hAnsi="Consolas" w:cs="Consolas"/>
              </w:rPr>
              <w:t>map</w:t>
            </w:r>
          </w:p>
          <w:p w14:paraId="3F3E1420"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required: </w:t>
            </w:r>
            <w:r w:rsidRPr="002D53A8">
              <w:rPr>
                <w:rFonts w:ascii="Consolas" w:eastAsia="SimSun" w:hAnsi="Consolas" w:cs="Consolas" w:hint="eastAsia"/>
                <w:lang w:eastAsia="zh-CN"/>
              </w:rPr>
              <w:t>false</w:t>
            </w:r>
          </w:p>
          <w:p w14:paraId="0E08C819" w14:textId="06987A59" w:rsidR="009A7E09" w:rsidRPr="002D53A8" w:rsidRDefault="009A7E09" w:rsidP="0061142A">
            <w:pPr>
              <w:widowControl w:val="0"/>
              <w:overflowPunct/>
              <w:spacing w:after="0"/>
              <w:textAlignment w:val="auto"/>
              <w:rPr>
                <w:rFonts w:ascii="Consolas" w:eastAsiaTheme="minorEastAsia" w:hAnsi="Consolas"/>
              </w:rPr>
            </w:pPr>
            <w:r w:rsidRPr="002D53A8">
              <w:rPr>
                <w:rFonts w:ascii="Consolas" w:eastAsia="SimSun" w:hAnsi="Consolas" w:cs="Consolas"/>
                <w:lang w:eastAsia="zh-CN"/>
              </w:rPr>
              <w:t xml:space="preserve">#        </w:t>
            </w:r>
            <w:r w:rsidRPr="002D53A8">
              <w:rPr>
                <w:rFonts w:ascii="Consolas" w:eastAsiaTheme="minorEastAsia" w:hAnsi="Consolas"/>
              </w:rPr>
              <w:t>entry_schema:</w:t>
            </w:r>
          </w:p>
          <w:p w14:paraId="229A6CAB" w14:textId="1947A8C7" w:rsidR="009A7E09" w:rsidRPr="002D53A8" w:rsidRDefault="009A7E09" w:rsidP="0061142A">
            <w:pPr>
              <w:widowControl w:val="0"/>
              <w:overflowPunct/>
              <w:spacing w:after="0"/>
              <w:textAlignment w:val="auto"/>
              <w:rPr>
                <w:rFonts w:ascii="Consolas" w:eastAsia="SimSun" w:hAnsi="Consolas" w:cs="Consolas"/>
                <w:lang w:eastAsia="zh-CN"/>
              </w:rPr>
            </w:pPr>
            <w:r w:rsidRPr="002D53A8">
              <w:rPr>
                <w:rFonts w:ascii="Consolas" w:eastAsiaTheme="minorEastAsia" w:hAnsi="Consolas"/>
              </w:rPr>
              <w:t>#          type: string</w:t>
            </w:r>
          </w:p>
          <w:p w14:paraId="4B96F6A7" w14:textId="77777777" w:rsidR="0061142A" w:rsidRPr="002D53A8" w:rsidRDefault="0061142A" w:rsidP="0061142A">
            <w:pPr>
              <w:keepNext/>
              <w:keepLines/>
              <w:spacing w:after="0"/>
              <w:rPr>
                <w:rFonts w:ascii="Consolas"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hAnsi="Consolas" w:cs="Consolas"/>
              </w:rPr>
              <w:t>capabilities:</w:t>
            </w:r>
          </w:p>
          <w:p w14:paraId="79813523" w14:textId="77777777" w:rsidR="0061142A" w:rsidRPr="002D53A8" w:rsidRDefault="0061142A" w:rsidP="0061142A">
            <w:pPr>
              <w:keepNext/>
              <w:keepLines/>
              <w:spacing w:after="0"/>
              <w:rPr>
                <w:rFonts w:ascii="Consolas" w:hAnsi="Consolas" w:cs="Consolas"/>
              </w:rPr>
            </w:pPr>
            <w:r w:rsidRPr="002D53A8">
              <w:rPr>
                <w:rFonts w:ascii="Consolas" w:hAnsi="Consolas" w:cs="Consolas"/>
              </w:rPr>
              <w:t xml:space="preserve">      forward</w:t>
            </w:r>
            <w:r w:rsidRPr="002D53A8">
              <w:rPr>
                <w:rFonts w:ascii="Consolas" w:eastAsia="SimSun" w:hAnsi="Consolas" w:cs="Consolas" w:hint="eastAsia"/>
                <w:lang w:eastAsia="zh-CN"/>
              </w:rPr>
              <w:t>ing</w:t>
            </w:r>
            <w:r w:rsidRPr="002D53A8">
              <w:rPr>
                <w:rFonts w:ascii="Consolas" w:hAnsi="Consolas" w:cs="Consolas"/>
              </w:rPr>
              <w:t xml:space="preserve">: </w:t>
            </w:r>
          </w:p>
          <w:p w14:paraId="6CE08310" w14:textId="77777777" w:rsidR="0061142A" w:rsidRPr="002D53A8" w:rsidRDefault="0061142A" w:rsidP="0061142A">
            <w:pPr>
              <w:keepNext/>
              <w:keepLines/>
              <w:widowControl w:val="0"/>
              <w:overflowPunct/>
              <w:spacing w:after="0"/>
              <w:textAlignment w:val="auto"/>
              <w:rPr>
                <w:rFonts w:ascii="Consolas" w:eastAsia="SimSun" w:hAnsi="Consolas" w:cs="Consolas"/>
                <w:lang w:eastAsia="zh-CN"/>
              </w:rPr>
            </w:pPr>
            <w:r w:rsidRPr="002D53A8">
              <w:rPr>
                <w:rFonts w:ascii="Consolas" w:hAnsi="Consolas" w:cs="Consolas"/>
              </w:rPr>
              <w:t xml:space="preserve">        type: tosca.capabilities.nfv.Forward</w:t>
            </w:r>
            <w:r w:rsidRPr="002D53A8">
              <w:rPr>
                <w:rFonts w:ascii="Consolas" w:eastAsia="SimSun" w:hAnsi="Consolas" w:cs="Consolas" w:hint="eastAsia"/>
                <w:lang w:eastAsia="zh-CN"/>
              </w:rPr>
              <w:t>ing</w:t>
            </w:r>
          </w:p>
          <w:p w14:paraId="7C10E6AF"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eastAsia="SimSun" w:hAnsi="Consolas" w:cs="Consolas" w:hint="eastAsia"/>
                <w:lang w:eastAsia="zh-CN"/>
              </w:rPr>
              <w:t>requirements:</w:t>
            </w:r>
          </w:p>
          <w:p w14:paraId="2F6EBABE" w14:textId="77777777" w:rsidR="0061142A" w:rsidRPr="002D53A8" w:rsidRDefault="0061142A" w:rsidP="0061142A">
            <w:pPr>
              <w:widowControl w:val="0"/>
              <w:overflowPunct/>
              <w:spacing w:after="0"/>
              <w:textAlignment w:val="auto"/>
              <w:rPr>
                <w:rFonts w:ascii="Consolas"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eastAsia="SimSun" w:hAnsi="Consolas" w:cs="Consolas" w:hint="eastAsia"/>
                <w:lang w:eastAsia="zh-CN"/>
              </w:rPr>
              <w:t xml:space="preserve">- </w:t>
            </w:r>
            <w:r w:rsidRPr="002D53A8">
              <w:rPr>
                <w:rFonts w:ascii="Consolas" w:hAnsi="Consolas" w:cs="Consolas"/>
                <w:lang w:eastAsia="zh-CN"/>
              </w:rPr>
              <w:t>element</w:t>
            </w:r>
            <w:r w:rsidRPr="002D53A8">
              <w:rPr>
                <w:rFonts w:ascii="Consolas" w:hAnsi="Consolas" w:cs="Consolas" w:hint="eastAsia"/>
                <w:lang w:eastAsia="zh-CN"/>
              </w:rPr>
              <w:t>:</w:t>
            </w:r>
          </w:p>
          <w:p w14:paraId="45FEC58B" w14:textId="77777777" w:rsidR="0061142A" w:rsidRPr="002D53A8" w:rsidRDefault="0061142A" w:rsidP="0061142A">
            <w:pPr>
              <w:overflowPunct/>
              <w:autoSpaceDE/>
              <w:autoSpaceDN/>
              <w:adjustRightInd/>
              <w:spacing w:after="0"/>
              <w:textAlignment w:val="auto"/>
              <w:rPr>
                <w:rFonts w:ascii="Consolas" w:hAnsi="Consolas" w:cs="Consolas"/>
                <w:lang w:eastAsia="zh-CN"/>
              </w:rPr>
            </w:pPr>
            <w:r w:rsidRPr="002D53A8">
              <w:rPr>
                <w:rFonts w:ascii="Consolas" w:hAnsi="Consolas" w:cs="Consolas" w:hint="eastAsia"/>
                <w:lang w:eastAsia="zh-CN"/>
              </w:rPr>
              <w:t xml:space="preserve">        </w:t>
            </w:r>
            <w:r w:rsidRPr="002D53A8">
              <w:rPr>
                <w:rFonts w:ascii="Consolas" w:eastAsia="SimSun" w:hAnsi="Consolas" w:cs="Consolas"/>
              </w:rPr>
              <w:t xml:space="preserve">  </w:t>
            </w:r>
            <w:r w:rsidRPr="002D53A8">
              <w:rPr>
                <w:rFonts w:ascii="Consolas" w:hAnsi="Consolas"/>
                <w:szCs w:val="24"/>
                <w:lang w:eastAsia="fr-FR"/>
              </w:rPr>
              <w:t xml:space="preserve">capability: </w:t>
            </w:r>
            <w:r w:rsidRPr="002D53A8">
              <w:rPr>
                <w:rFonts w:ascii="Consolas" w:hAnsi="Consolas" w:cs="Consolas"/>
              </w:rPr>
              <w:t>tosca.capabilities.nfv.</w:t>
            </w:r>
            <w:r w:rsidRPr="002D53A8">
              <w:rPr>
                <w:rFonts w:ascii="Consolas" w:hAnsi="Consolas" w:cs="Consolas"/>
                <w:lang w:eastAsia="zh-CN"/>
              </w:rPr>
              <w:t>Forward</w:t>
            </w:r>
            <w:r w:rsidRPr="002D53A8">
              <w:rPr>
                <w:rFonts w:ascii="Consolas" w:hAnsi="Consolas" w:cs="Consolas" w:hint="eastAsia"/>
                <w:lang w:eastAsia="zh-CN"/>
              </w:rPr>
              <w:t>ing</w:t>
            </w:r>
          </w:p>
          <w:p w14:paraId="59ED3A04" w14:textId="77777777" w:rsidR="0061142A" w:rsidRPr="002D53A8" w:rsidRDefault="0061142A" w:rsidP="0061142A">
            <w:pPr>
              <w:overflowPunct/>
              <w:autoSpaceDE/>
              <w:autoSpaceDN/>
              <w:adjustRightInd/>
              <w:spacing w:after="0"/>
              <w:textAlignment w:val="auto"/>
              <w:rPr>
                <w:rFonts w:ascii="Consolas" w:hAnsi="Consolas" w:cs="Consolas"/>
                <w:lang w:eastAsia="zh-CN"/>
              </w:rPr>
            </w:pPr>
            <w:r w:rsidRPr="002D53A8">
              <w:rPr>
                <w:rFonts w:ascii="Consolas" w:hAnsi="Consolas" w:cs="Consolas" w:hint="eastAsia"/>
                <w:lang w:eastAsia="zh-CN"/>
              </w:rPr>
              <w:t xml:space="preserve">        </w:t>
            </w:r>
            <w:r w:rsidRPr="002D53A8">
              <w:rPr>
                <w:rFonts w:ascii="Consolas" w:eastAsia="SimSun" w:hAnsi="Consolas" w:cs="Consolas"/>
              </w:rPr>
              <w:t xml:space="preserve">  </w:t>
            </w:r>
            <w:r w:rsidRPr="002D53A8">
              <w:rPr>
                <w:rFonts w:ascii="Consolas" w:hAnsi="Consolas" w:cs="Consolas" w:hint="eastAsia"/>
                <w:lang w:eastAsia="zh-CN"/>
              </w:rPr>
              <w:t xml:space="preserve">node: </w:t>
            </w:r>
            <w:r w:rsidRPr="002D53A8">
              <w:rPr>
                <w:rFonts w:ascii="Consolas" w:eastAsiaTheme="minorEastAsia" w:hAnsi="Consolas" w:cs="Consolas"/>
              </w:rPr>
              <w:t>tosca.nodes.nfv.</w:t>
            </w:r>
            <w:r w:rsidRPr="002D53A8">
              <w:rPr>
                <w:rFonts w:ascii="Consolas" w:eastAsiaTheme="minorEastAsia" w:hAnsi="Consolas" w:cs="Consolas" w:hint="eastAsia"/>
                <w:lang w:eastAsia="zh-CN"/>
              </w:rPr>
              <w:t>N</w:t>
            </w:r>
            <w:r w:rsidRPr="002D53A8">
              <w:rPr>
                <w:rFonts w:ascii="Consolas" w:hAnsi="Consolas" w:cs="Consolas"/>
                <w:lang w:eastAsia="zh-CN"/>
              </w:rPr>
              <w:t>fpPositionElement</w:t>
            </w:r>
          </w:p>
          <w:p w14:paraId="7CD78118" w14:textId="77777777" w:rsidR="0061142A" w:rsidRPr="002D53A8" w:rsidRDefault="0061142A" w:rsidP="0061142A">
            <w:pPr>
              <w:overflowPunct/>
              <w:autoSpaceDE/>
              <w:autoSpaceDN/>
              <w:adjustRightInd/>
              <w:spacing w:after="0"/>
              <w:textAlignment w:val="auto"/>
              <w:rPr>
                <w:rFonts w:ascii="Consolas" w:hAnsi="Consolas"/>
                <w:szCs w:val="24"/>
                <w:lang w:eastAsia="fr-FR"/>
              </w:rPr>
            </w:pPr>
            <w:r w:rsidRPr="002D53A8">
              <w:rPr>
                <w:rFonts w:ascii="Consolas" w:hAnsi="Consolas"/>
                <w:szCs w:val="24"/>
                <w:lang w:eastAsia="fr-FR"/>
              </w:rPr>
              <w:t xml:space="preserve">        </w:t>
            </w:r>
            <w:r w:rsidRPr="002D53A8">
              <w:rPr>
                <w:rFonts w:ascii="Consolas" w:eastAsia="SimSun" w:hAnsi="Consolas" w:cs="Consolas"/>
              </w:rPr>
              <w:t xml:space="preserve">  </w:t>
            </w:r>
            <w:r w:rsidRPr="002D53A8">
              <w:rPr>
                <w:rFonts w:ascii="Consolas" w:hAnsi="Consolas"/>
                <w:szCs w:val="24"/>
                <w:lang w:eastAsia="fr-FR"/>
              </w:rPr>
              <w:t>relationship: tosca.relationships.nfv.</w:t>
            </w:r>
            <w:r w:rsidRPr="002D53A8">
              <w:rPr>
                <w:rFonts w:ascii="Consolas" w:hAnsi="Consolas" w:cs="Consolas"/>
                <w:lang w:eastAsia="zh-CN"/>
              </w:rPr>
              <w:t>Forward</w:t>
            </w:r>
            <w:r w:rsidRPr="002D53A8">
              <w:rPr>
                <w:rFonts w:ascii="Consolas" w:hAnsi="Consolas" w:cs="Consolas" w:hint="eastAsia"/>
                <w:lang w:eastAsia="zh-CN"/>
              </w:rPr>
              <w:t>To</w:t>
            </w:r>
          </w:p>
          <w:p w14:paraId="43026A09" w14:textId="77D86F18" w:rsidR="0061142A" w:rsidRPr="002D53A8" w:rsidRDefault="0061142A" w:rsidP="0061142A">
            <w:pPr>
              <w:overflowPunct/>
              <w:autoSpaceDE/>
              <w:autoSpaceDN/>
              <w:adjustRightInd/>
              <w:spacing w:after="0"/>
              <w:textAlignment w:val="auto"/>
              <w:rPr>
                <w:rFonts w:ascii="Consolas" w:hAnsi="Consolas" w:cs="Consolas"/>
                <w:lang w:eastAsia="zh-CN"/>
              </w:rPr>
            </w:pPr>
            <w:r w:rsidRPr="002D53A8">
              <w:rPr>
                <w:rFonts w:ascii="Consolas" w:hAnsi="Consolas"/>
                <w:szCs w:val="24"/>
                <w:lang w:eastAsia="fr-FR"/>
              </w:rPr>
              <w:t xml:space="preserve">        </w:t>
            </w:r>
            <w:r w:rsidRPr="002D53A8">
              <w:rPr>
                <w:rFonts w:ascii="Consolas" w:eastAsia="SimSun" w:hAnsi="Consolas" w:cs="Consolas"/>
              </w:rPr>
              <w:t xml:space="preserve">  </w:t>
            </w:r>
            <w:r w:rsidRPr="002D53A8">
              <w:rPr>
                <w:rFonts w:ascii="Consolas" w:hAnsi="Consolas"/>
                <w:szCs w:val="24"/>
                <w:lang w:eastAsia="fr-FR"/>
              </w:rPr>
              <w:t xml:space="preserve">occurrences: [ </w:t>
            </w:r>
            <w:r w:rsidRPr="002D53A8">
              <w:rPr>
                <w:rFonts w:ascii="Consolas" w:eastAsia="SimSun" w:hAnsi="Consolas" w:hint="eastAsia"/>
                <w:szCs w:val="24"/>
                <w:lang w:eastAsia="zh-CN"/>
              </w:rPr>
              <w:t>1</w:t>
            </w:r>
            <w:r w:rsidRPr="002D53A8">
              <w:rPr>
                <w:rFonts w:ascii="Consolas" w:hAnsi="Consolas"/>
                <w:szCs w:val="24"/>
                <w:lang w:eastAsia="fr-FR"/>
              </w:rPr>
              <w:t xml:space="preserve">, </w:t>
            </w:r>
            <w:r w:rsidRPr="002D53A8">
              <w:rPr>
                <w:rFonts w:ascii="Consolas" w:hAnsi="Consolas" w:cs="Consolas"/>
                <w:lang w:eastAsia="fr-FR"/>
              </w:rPr>
              <w:t>UNBOUNDED</w:t>
            </w:r>
            <w:r w:rsidRPr="002D53A8">
              <w:rPr>
                <w:rFonts w:ascii="Consolas" w:hAnsi="Consolas"/>
                <w:szCs w:val="24"/>
                <w:lang w:eastAsia="fr-FR"/>
              </w:rPr>
              <w:t xml:space="preserve"> ]</w:t>
            </w:r>
          </w:p>
        </w:tc>
      </w:tr>
    </w:tbl>
    <w:p w14:paraId="3A5BB906" w14:textId="77777777" w:rsidR="00FF5A6B" w:rsidRPr="002D53A8" w:rsidRDefault="00FF5A6B" w:rsidP="00FF5A6B">
      <w:pPr>
        <w:rPr>
          <w:rFonts w:eastAsia="DengXian"/>
        </w:rPr>
      </w:pPr>
    </w:p>
    <w:p w14:paraId="2126F2DE" w14:textId="01BC92E3" w:rsidR="0061142A" w:rsidRPr="002D53A8" w:rsidRDefault="0061142A" w:rsidP="00D43656">
      <w:pPr>
        <w:pStyle w:val="Heading4"/>
        <w:rPr>
          <w:rFonts w:eastAsia="DengXian"/>
        </w:rPr>
      </w:pPr>
      <w:bookmarkStart w:id="2249" w:name="_Toc48655711"/>
      <w:bookmarkStart w:id="2250" w:name="_Toc48725249"/>
      <w:bookmarkStart w:id="2251" w:name="_Toc57297671"/>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.7</w:t>
      </w:r>
      <w:r w:rsidRPr="002D53A8">
        <w:rPr>
          <w:rFonts w:eastAsia="DengXian"/>
        </w:rPr>
        <w:tab/>
        <w:t>Artifact</w:t>
      </w:r>
      <w:bookmarkEnd w:id="2249"/>
      <w:bookmarkEnd w:id="2250"/>
      <w:bookmarkEnd w:id="2251"/>
    </w:p>
    <w:p w14:paraId="6E3FE21F" w14:textId="77777777" w:rsidR="0061142A" w:rsidRPr="002D53A8" w:rsidRDefault="0061142A" w:rsidP="00FF5A6B">
      <w:r w:rsidRPr="002D53A8">
        <w:t>None.</w:t>
      </w:r>
    </w:p>
    <w:p w14:paraId="23D2B74D" w14:textId="33972269" w:rsidR="0061142A" w:rsidRPr="002D53A8" w:rsidRDefault="0061142A" w:rsidP="00D43656">
      <w:pPr>
        <w:pStyle w:val="Heading4"/>
        <w:rPr>
          <w:rFonts w:eastAsia="DengXian"/>
        </w:rPr>
      </w:pPr>
      <w:bookmarkStart w:id="2252" w:name="_Toc48655712"/>
      <w:bookmarkStart w:id="2253" w:name="_Toc48725250"/>
      <w:bookmarkStart w:id="2254" w:name="_Toc57297672"/>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.8</w:t>
      </w:r>
      <w:r w:rsidRPr="002D53A8">
        <w:rPr>
          <w:rFonts w:eastAsia="DengXian"/>
        </w:rPr>
        <w:tab/>
        <w:t>Additional Requirements</w:t>
      </w:r>
      <w:bookmarkEnd w:id="2252"/>
      <w:bookmarkEnd w:id="2253"/>
      <w:bookmarkEnd w:id="2254"/>
    </w:p>
    <w:p w14:paraId="65CEB826" w14:textId="77777777" w:rsidR="0061142A" w:rsidRPr="002D53A8" w:rsidRDefault="0061142A" w:rsidP="00FF5A6B">
      <w:r w:rsidRPr="002D53A8">
        <w:rPr>
          <w:rFonts w:eastAsia="SimSun" w:hint="eastAsia"/>
          <w:lang w:eastAsia="zh-CN"/>
        </w:rPr>
        <w:t>N</w:t>
      </w:r>
      <w:r w:rsidRPr="002D53A8">
        <w:t>one</w:t>
      </w:r>
      <w:r w:rsidRPr="002D53A8">
        <w:rPr>
          <w:rFonts w:eastAsia="SimSun" w:hint="eastAsia"/>
          <w:lang w:eastAsia="zh-CN"/>
        </w:rPr>
        <w:t>.</w:t>
      </w:r>
    </w:p>
    <w:p w14:paraId="467B65F7" w14:textId="231DCEC3" w:rsidR="0061142A" w:rsidRPr="002D53A8" w:rsidRDefault="0061142A" w:rsidP="00D43656">
      <w:pPr>
        <w:pStyle w:val="Heading4"/>
        <w:rPr>
          <w:rFonts w:eastAsia="DengXian"/>
        </w:rPr>
      </w:pPr>
      <w:bookmarkStart w:id="2255" w:name="_Toc48655713"/>
      <w:bookmarkStart w:id="2256" w:name="_Toc48725251"/>
      <w:bookmarkStart w:id="2257" w:name="_Toc57297673"/>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w:t>
      </w:r>
      <w:r w:rsidRPr="002D53A8">
        <w:rPr>
          <w:rFonts w:eastAsia="DengXian"/>
          <w:lang w:eastAsia="zh-CN"/>
        </w:rPr>
        <w:t>9</w:t>
      </w:r>
      <w:r w:rsidRPr="002D53A8">
        <w:rPr>
          <w:rFonts w:eastAsia="DengXian"/>
        </w:rPr>
        <w:tab/>
        <w:t>Example</w:t>
      </w:r>
      <w:bookmarkEnd w:id="2255"/>
      <w:bookmarkEnd w:id="2256"/>
      <w:bookmarkEnd w:id="2257"/>
    </w:p>
    <w:p w14:paraId="07039E9C" w14:textId="57D1CBD6" w:rsidR="0061142A" w:rsidRPr="002D53A8" w:rsidRDefault="008D4B3F" w:rsidP="00FF5A6B">
      <w:pPr>
        <w:rPr>
          <w:rFonts w:eastAsiaTheme="minorEastAsia"/>
          <w:szCs w:val="24"/>
        </w:rPr>
      </w:pPr>
      <w:r w:rsidRPr="002D53A8">
        <w:rPr>
          <w:rFonts w:eastAsia="SimSun"/>
          <w:lang w:eastAsia="zh-CN"/>
        </w:rPr>
        <w:t xml:space="preserve">See </w:t>
      </w:r>
      <w:r w:rsidR="00945176" w:rsidRPr="002D53A8">
        <w:rPr>
          <w:rFonts w:eastAsia="SimSun"/>
          <w:lang w:eastAsia="zh-CN"/>
        </w:rPr>
        <w:t xml:space="preserve">clause </w:t>
      </w:r>
      <w:r w:rsidRPr="002D53A8">
        <w:rPr>
          <w:rFonts w:eastAsia="SimSun"/>
          <w:lang w:eastAsia="zh-CN"/>
        </w:rPr>
        <w:t>A.14.</w:t>
      </w:r>
    </w:p>
    <w:p w14:paraId="64563D61" w14:textId="77777777" w:rsidR="00E12E51" w:rsidRPr="002D53A8" w:rsidRDefault="00E12E51" w:rsidP="00383A82">
      <w:pPr>
        <w:pStyle w:val="Heading3"/>
        <w:rPr>
          <w:rFonts w:eastAsia="DengXian"/>
          <w:lang w:eastAsia="zh-CN"/>
        </w:rPr>
      </w:pPr>
      <w:bookmarkStart w:id="2258" w:name="_Toc48655714"/>
      <w:bookmarkStart w:id="2259" w:name="_Toc48725252"/>
      <w:bookmarkStart w:id="2260" w:name="_Toc57297674"/>
      <w:r w:rsidRPr="002D53A8">
        <w:rPr>
          <w:rFonts w:eastAsia="DengXian"/>
        </w:rPr>
        <w:t>7.</w:t>
      </w:r>
      <w:r w:rsidRPr="002D53A8">
        <w:rPr>
          <w:rFonts w:eastAsia="DengXian" w:hint="eastAsia"/>
          <w:lang w:eastAsia="zh-CN"/>
        </w:rPr>
        <w:t>8</w:t>
      </w:r>
      <w:r w:rsidRPr="002D53A8">
        <w:rPr>
          <w:rFonts w:eastAsia="DengXian"/>
        </w:rPr>
        <w:t>.8</w:t>
      </w:r>
      <w:r w:rsidRPr="002D53A8">
        <w:rPr>
          <w:rFonts w:eastAsia="DengXian"/>
        </w:rPr>
        <w:tab/>
        <w:t>tosca.</w:t>
      </w:r>
      <w:r w:rsidRPr="002D53A8">
        <w:rPr>
          <w:rFonts w:eastAsia="DengXian" w:hint="eastAsia"/>
          <w:lang w:eastAsia="zh-CN"/>
        </w:rPr>
        <w:t>nodes</w:t>
      </w:r>
      <w:r w:rsidRPr="002D53A8">
        <w:rPr>
          <w:rFonts w:eastAsia="DengXian"/>
        </w:rPr>
        <w:t>.nfv.</w:t>
      </w:r>
      <w:r w:rsidRPr="002D53A8">
        <w:rPr>
          <w:rFonts w:eastAsia="DengXian"/>
          <w:lang w:eastAsia="zh-CN"/>
        </w:rPr>
        <w:t>Forwarding</w:t>
      </w:r>
      <w:bookmarkEnd w:id="2258"/>
      <w:bookmarkEnd w:id="2259"/>
      <w:bookmarkEnd w:id="2260"/>
    </w:p>
    <w:p w14:paraId="5B7DA866" w14:textId="77777777" w:rsidR="00E12E51" w:rsidRPr="002D53A8" w:rsidRDefault="00E12E51" w:rsidP="00383A82">
      <w:pPr>
        <w:pStyle w:val="Heading4"/>
        <w:rPr>
          <w:lang w:eastAsia="zh-CN"/>
        </w:rPr>
      </w:pPr>
      <w:bookmarkStart w:id="2261" w:name="_Toc48655715"/>
      <w:bookmarkStart w:id="2262" w:name="_Toc48725253"/>
      <w:bookmarkStart w:id="2263" w:name="_Toc57297675"/>
      <w:r w:rsidRPr="002D53A8">
        <w:rPr>
          <w:rFonts w:hint="eastAsia"/>
          <w:lang w:eastAsia="zh-CN"/>
        </w:rPr>
        <w:t>7.8.</w:t>
      </w:r>
      <w:r w:rsidRPr="002D53A8">
        <w:rPr>
          <w:lang w:eastAsia="zh-CN"/>
        </w:rPr>
        <w:t>8</w:t>
      </w:r>
      <w:r w:rsidRPr="002D53A8">
        <w:rPr>
          <w:rFonts w:hint="eastAsia"/>
          <w:lang w:eastAsia="zh-CN"/>
        </w:rPr>
        <w:t>.1</w:t>
      </w:r>
      <w:r w:rsidRPr="002D53A8">
        <w:rPr>
          <w:rFonts w:hint="eastAsia"/>
          <w:lang w:eastAsia="zh-CN"/>
        </w:rPr>
        <w:tab/>
        <w:t>Description</w:t>
      </w:r>
      <w:bookmarkEnd w:id="2261"/>
      <w:bookmarkEnd w:id="2262"/>
      <w:bookmarkEnd w:id="2263"/>
    </w:p>
    <w:p w14:paraId="7EB23C0C" w14:textId="02C972C9" w:rsidR="00E12E51" w:rsidRPr="002D53A8" w:rsidRDefault="00E12E51" w:rsidP="00383A82">
      <w:pPr>
        <w:keepNext/>
        <w:keepLines/>
      </w:pPr>
      <w:r w:rsidRPr="002D53A8">
        <w:rPr>
          <w:rFonts w:hint="eastAsia"/>
        </w:rPr>
        <w:t xml:space="preserve">The </w:t>
      </w:r>
      <w:r w:rsidRPr="002D53A8">
        <w:rPr>
          <w:rFonts w:eastAsiaTheme="minorEastAsia"/>
          <w:lang w:eastAsia="zh-CN"/>
        </w:rPr>
        <w:t>Forwarding</w:t>
      </w:r>
      <w:r w:rsidRPr="002D53A8">
        <w:rPr>
          <w:rFonts w:eastAsia="SimSun" w:hint="eastAsia"/>
          <w:lang w:eastAsia="zh-CN"/>
        </w:rPr>
        <w:t xml:space="preserve"> node </w:t>
      </w:r>
      <w:r w:rsidRPr="002D53A8">
        <w:rPr>
          <w:rFonts w:hint="eastAsia"/>
        </w:rPr>
        <w:t xml:space="preserve">type </w:t>
      </w:r>
      <w:r w:rsidRPr="002D53A8">
        <w:t>represents a point in the NS topology that can participate as a forwarding target in a network forwarding path. A template of this type is inserted between a virtual link (VirtualLinkable) requirement of a VNF</w:t>
      </w:r>
      <w:r w:rsidRPr="002D53A8">
        <w:rPr>
          <w:rFonts w:eastAsia="SimSun" w:hint="eastAsia"/>
          <w:lang w:eastAsia="zh-CN"/>
        </w:rPr>
        <w:t>/PNF</w:t>
      </w:r>
      <w:r w:rsidRPr="002D53A8">
        <w:t xml:space="preserve"> node template (in effect, an external connection point of the VNF</w:t>
      </w:r>
      <w:r w:rsidRPr="002D53A8">
        <w:rPr>
          <w:rFonts w:eastAsia="SimSun" w:hint="eastAsia"/>
          <w:lang w:eastAsia="zh-CN"/>
        </w:rPr>
        <w:t>/PNF</w:t>
      </w:r>
      <w:r w:rsidRPr="002D53A8">
        <w:t>)</w:t>
      </w:r>
      <w:r w:rsidRPr="002D53A8">
        <w:rPr>
          <w:rFonts w:eastAsia="SimSun" w:hint="eastAsia"/>
          <w:lang w:eastAsia="zh-CN"/>
        </w:rPr>
        <w:t xml:space="preserve"> or a Sap </w:t>
      </w:r>
      <w:r w:rsidRPr="002D53A8">
        <w:t>and the virtual link template satisfying this requirement. Table 7.</w:t>
      </w:r>
      <w:r w:rsidRPr="002D53A8">
        <w:rPr>
          <w:rFonts w:eastAsia="SimSun" w:hint="eastAsia"/>
          <w:lang w:eastAsia="zh-CN"/>
        </w:rPr>
        <w:t>8.</w:t>
      </w:r>
      <w:r w:rsidRPr="002D53A8">
        <w:rPr>
          <w:rFonts w:eastAsia="SimSun"/>
          <w:lang w:eastAsia="zh-CN"/>
        </w:rPr>
        <w:t>8</w:t>
      </w:r>
      <w:r w:rsidRPr="002D53A8">
        <w:rPr>
          <w:rFonts w:eastAsia="SimSun" w:hint="eastAsia"/>
          <w:lang w:eastAsia="zh-CN"/>
        </w:rPr>
        <w:t>.</w:t>
      </w:r>
      <w:r w:rsidRPr="002D53A8">
        <w:t xml:space="preserve">1-1 specifies the declared names for this </w:t>
      </w:r>
      <w:r w:rsidRPr="002D53A8">
        <w:rPr>
          <w:rFonts w:eastAsia="SimSun" w:hint="eastAsia"/>
          <w:lang w:eastAsia="zh-CN"/>
        </w:rPr>
        <w:t>node</w:t>
      </w:r>
      <w:r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16B6A740" w14:textId="28924AD7" w:rsidR="00E12E51" w:rsidRPr="002D53A8" w:rsidRDefault="00E12E51" w:rsidP="00CF5480">
      <w:pPr>
        <w:pStyle w:val="NO"/>
      </w:pPr>
      <w:r w:rsidRPr="002D53A8">
        <w:t>NOTE:</w:t>
      </w:r>
      <w:r w:rsidR="00CF5480" w:rsidRPr="002D53A8">
        <w:tab/>
      </w:r>
      <w:r w:rsidRPr="002D53A8">
        <w:t>The Forwarding node type is only used for the VNFFGD design. </w:t>
      </w:r>
      <w:r w:rsidRPr="002D53A8">
        <w:rPr>
          <w:rFonts w:eastAsia="SimSun"/>
          <w:shd w:val="clear" w:color="auto" w:fill="FFFFFF"/>
        </w:rPr>
        <w:t xml:space="preserve">A node template with this type is only present in </w:t>
      </w:r>
      <w:r w:rsidR="00273FA8" w:rsidRPr="002D53A8">
        <w:rPr>
          <w:rFonts w:eastAsia="SimSun"/>
          <w:shd w:val="clear" w:color="auto" w:fill="FFFFFF"/>
        </w:rPr>
        <w:t>an</w:t>
      </w:r>
      <w:r w:rsidRPr="002D53A8">
        <w:rPr>
          <w:rFonts w:eastAsia="SimSun"/>
          <w:shd w:val="clear" w:color="auto" w:fill="FFFFFF"/>
        </w:rPr>
        <w:t xml:space="preserve"> NSD if at least one template of the VNFFG group type is included in the NSD</w:t>
      </w:r>
      <w:r w:rsidRPr="002D53A8">
        <w:t>.</w:t>
      </w:r>
    </w:p>
    <w:p w14:paraId="783B04B5" w14:textId="77777777" w:rsidR="00E12E51" w:rsidRPr="002D53A8" w:rsidRDefault="00E12E51" w:rsidP="0068322A">
      <w:pPr>
        <w:pStyle w:val="TH"/>
        <w:rPr>
          <w:szCs w:val="24"/>
        </w:rPr>
      </w:pPr>
      <w:r w:rsidRPr="002D53A8">
        <w:t>Table 7.</w:t>
      </w:r>
      <w:r w:rsidRPr="002D53A8">
        <w:rPr>
          <w:rFonts w:eastAsia="SimSun" w:hint="eastAsia"/>
          <w:lang w:eastAsia="zh-CN"/>
        </w:rPr>
        <w:t>8</w:t>
      </w:r>
      <w:r w:rsidRPr="002D53A8">
        <w:t>.</w:t>
      </w:r>
      <w:r w:rsidRPr="002D53A8">
        <w:rPr>
          <w:rFonts w:eastAsia="SimSun"/>
          <w:lang w:eastAsia="zh-CN"/>
        </w:rPr>
        <w:t>8</w:t>
      </w:r>
      <w:r w:rsidRPr="002D53A8">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E12E51" w:rsidRPr="002D53A8" w14:paraId="133FC088" w14:textId="77777777" w:rsidTr="0068322A">
        <w:trPr>
          <w:jc w:val="center"/>
        </w:trPr>
        <w:tc>
          <w:tcPr>
            <w:tcW w:w="2040" w:type="dxa"/>
            <w:shd w:val="clear" w:color="auto" w:fill="D9D9D9"/>
          </w:tcPr>
          <w:p w14:paraId="0B309861" w14:textId="0991016C"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Shorthand</w:t>
            </w:r>
            <w:r w:rsidR="0068322A" w:rsidRPr="002D53A8">
              <w:rPr>
                <w:rFonts w:ascii="Arial" w:hAnsi="Arial"/>
                <w:b/>
                <w:sz w:val="18"/>
                <w:lang w:eastAsia="ja-JP"/>
              </w:rPr>
              <w:t xml:space="preserve"> </w:t>
            </w:r>
            <w:r w:rsidRPr="002D53A8">
              <w:rPr>
                <w:rFonts w:ascii="Arial" w:hAnsi="Arial"/>
                <w:b/>
                <w:sz w:val="18"/>
                <w:lang w:eastAsia="ja-JP"/>
              </w:rPr>
              <w:t>Name</w:t>
            </w:r>
          </w:p>
        </w:tc>
        <w:tc>
          <w:tcPr>
            <w:tcW w:w="6626" w:type="dxa"/>
          </w:tcPr>
          <w:p w14:paraId="62528832" w14:textId="77777777" w:rsidR="00E12E51" w:rsidRPr="002D53A8" w:rsidRDefault="00E12E51" w:rsidP="00D974B2">
            <w:pPr>
              <w:pStyle w:val="TAL"/>
              <w:rPr>
                <w:lang w:eastAsia="zh-CN"/>
              </w:rPr>
            </w:pPr>
            <w:r w:rsidRPr="002D53A8">
              <w:rPr>
                <w:rFonts w:eastAsiaTheme="minorEastAsia"/>
                <w:lang w:eastAsia="zh-CN"/>
              </w:rPr>
              <w:t>Forwarding</w:t>
            </w:r>
          </w:p>
        </w:tc>
      </w:tr>
      <w:tr w:rsidR="00E12E51" w:rsidRPr="002D53A8" w14:paraId="6855F509" w14:textId="77777777" w:rsidTr="0068322A">
        <w:trPr>
          <w:jc w:val="center"/>
        </w:trPr>
        <w:tc>
          <w:tcPr>
            <w:tcW w:w="2040" w:type="dxa"/>
            <w:shd w:val="clear" w:color="auto" w:fill="D9D9D9"/>
          </w:tcPr>
          <w:p w14:paraId="0FC9D722" w14:textId="0BA9F8C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w:t>
            </w:r>
            <w:r w:rsidR="0068322A" w:rsidRPr="002D53A8">
              <w:rPr>
                <w:rFonts w:ascii="Arial" w:hAnsi="Arial"/>
                <w:b/>
                <w:sz w:val="18"/>
                <w:lang w:eastAsia="ja-JP"/>
              </w:rPr>
              <w:t xml:space="preserve"> </w:t>
            </w:r>
            <w:r w:rsidRPr="002D53A8">
              <w:rPr>
                <w:rFonts w:ascii="Arial" w:hAnsi="Arial"/>
                <w:b/>
                <w:sz w:val="18"/>
                <w:lang w:eastAsia="ja-JP"/>
              </w:rPr>
              <w:t>Qualified</w:t>
            </w:r>
            <w:r w:rsidR="0068322A" w:rsidRPr="002D53A8">
              <w:rPr>
                <w:rFonts w:ascii="Arial" w:hAnsi="Arial"/>
                <w:b/>
                <w:sz w:val="18"/>
                <w:lang w:eastAsia="ja-JP"/>
              </w:rPr>
              <w:t xml:space="preserve"> </w:t>
            </w:r>
            <w:r w:rsidRPr="002D53A8">
              <w:rPr>
                <w:rFonts w:ascii="Arial" w:hAnsi="Arial"/>
                <w:b/>
                <w:sz w:val="18"/>
                <w:lang w:eastAsia="ja-JP"/>
              </w:rPr>
              <w:t>Name</w:t>
            </w:r>
          </w:p>
        </w:tc>
        <w:tc>
          <w:tcPr>
            <w:tcW w:w="6626" w:type="dxa"/>
          </w:tcPr>
          <w:p w14:paraId="4D4EEFE5" w14:textId="77777777" w:rsidR="00E12E51" w:rsidRPr="002D53A8" w:rsidRDefault="00E12E51" w:rsidP="00D974B2">
            <w:pPr>
              <w:pStyle w:val="TAL"/>
            </w:pPr>
            <w:r w:rsidRPr="002D53A8">
              <w:t>toscanfv:</w:t>
            </w:r>
            <w:r w:rsidRPr="002D53A8">
              <w:rPr>
                <w:rFonts w:eastAsiaTheme="minorEastAsia"/>
                <w:lang w:eastAsia="zh-CN"/>
              </w:rPr>
              <w:t>Forwarding</w:t>
            </w:r>
          </w:p>
        </w:tc>
      </w:tr>
      <w:tr w:rsidR="00E12E51" w:rsidRPr="002D53A8" w14:paraId="4323D96D" w14:textId="77777777" w:rsidTr="0068322A">
        <w:trPr>
          <w:jc w:val="center"/>
        </w:trPr>
        <w:tc>
          <w:tcPr>
            <w:tcW w:w="2040" w:type="dxa"/>
            <w:shd w:val="clear" w:color="auto" w:fill="D9D9D9"/>
          </w:tcPr>
          <w:p w14:paraId="44A65A19" w14:textId="7498EF3D"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w:t>
            </w:r>
            <w:r w:rsidR="0068322A" w:rsidRPr="002D53A8">
              <w:rPr>
                <w:rFonts w:ascii="Arial" w:hAnsi="Arial"/>
                <w:b/>
                <w:sz w:val="18"/>
                <w:lang w:eastAsia="ja-JP"/>
              </w:rPr>
              <w:t xml:space="preserve"> </w:t>
            </w:r>
            <w:r w:rsidRPr="002D53A8">
              <w:rPr>
                <w:rFonts w:ascii="Arial" w:hAnsi="Arial"/>
                <w:b/>
                <w:sz w:val="18"/>
                <w:lang w:eastAsia="ja-JP"/>
              </w:rPr>
              <w:t>URI</w:t>
            </w:r>
          </w:p>
        </w:tc>
        <w:tc>
          <w:tcPr>
            <w:tcW w:w="6626" w:type="dxa"/>
          </w:tcPr>
          <w:p w14:paraId="3CDB4647" w14:textId="77777777" w:rsidR="00E12E51" w:rsidRPr="002D53A8" w:rsidRDefault="00E12E51" w:rsidP="00D974B2">
            <w:pPr>
              <w:pStyle w:val="TAL"/>
              <w:rPr>
                <w:rFonts w:eastAsia="SimSun"/>
                <w:lang w:eastAsia="zh-CN"/>
              </w:rPr>
            </w:pPr>
            <w:r w:rsidRPr="002D53A8">
              <w:t>tosca.</w:t>
            </w:r>
            <w:r w:rsidRPr="002D53A8">
              <w:rPr>
                <w:rFonts w:hint="eastAsia"/>
                <w:lang w:eastAsia="zh-CN"/>
              </w:rPr>
              <w:t>nodes</w:t>
            </w:r>
            <w:r w:rsidRPr="002D53A8">
              <w:t>.nfv</w:t>
            </w:r>
            <w:r w:rsidRPr="002D53A8">
              <w:rPr>
                <w:rFonts w:eastAsia="SimSun" w:hint="eastAsia"/>
                <w:lang w:eastAsia="zh-CN"/>
              </w:rPr>
              <w:t>.</w:t>
            </w:r>
            <w:r w:rsidRPr="002D53A8">
              <w:rPr>
                <w:rFonts w:eastAsiaTheme="minorEastAsia"/>
                <w:lang w:eastAsia="zh-CN"/>
              </w:rPr>
              <w:t>Forwarding</w:t>
            </w:r>
          </w:p>
        </w:tc>
      </w:tr>
    </w:tbl>
    <w:p w14:paraId="5158F6F3" w14:textId="77777777" w:rsidR="00E12E51" w:rsidRPr="002D53A8" w:rsidRDefault="00E12E51" w:rsidP="00E12E51">
      <w:pPr>
        <w:rPr>
          <w:rFonts w:eastAsia="DengXian"/>
        </w:rPr>
      </w:pPr>
    </w:p>
    <w:p w14:paraId="5D06A5A3" w14:textId="77777777" w:rsidR="00E12E51" w:rsidRPr="002D53A8" w:rsidRDefault="00E12E51" w:rsidP="00D43656">
      <w:pPr>
        <w:pStyle w:val="Heading4"/>
        <w:rPr>
          <w:rFonts w:eastAsia="DengXian"/>
        </w:rPr>
      </w:pPr>
      <w:bookmarkStart w:id="2264" w:name="_Toc48655716"/>
      <w:bookmarkStart w:id="2265" w:name="_Toc48725254"/>
      <w:bookmarkStart w:id="2266" w:name="_Toc57297676"/>
      <w:r w:rsidRPr="002D53A8">
        <w:rPr>
          <w:rFonts w:eastAsia="DengXian"/>
        </w:rPr>
        <w:t>7.</w:t>
      </w:r>
      <w:r w:rsidRPr="002D53A8">
        <w:rPr>
          <w:rFonts w:eastAsia="DengXian" w:hint="eastAsia"/>
          <w:lang w:eastAsia="zh-CN"/>
        </w:rPr>
        <w:t>8</w:t>
      </w:r>
      <w:r w:rsidRPr="002D53A8">
        <w:rPr>
          <w:rFonts w:eastAsia="DengXian"/>
        </w:rPr>
        <w:t>.8.2</w:t>
      </w:r>
      <w:r w:rsidRPr="002D53A8">
        <w:rPr>
          <w:rFonts w:eastAsia="DengXian"/>
        </w:rPr>
        <w:tab/>
        <w:t>Properties</w:t>
      </w:r>
      <w:bookmarkEnd w:id="2264"/>
      <w:bookmarkEnd w:id="2265"/>
      <w:bookmarkEnd w:id="2266"/>
    </w:p>
    <w:p w14:paraId="630D447D" w14:textId="77777777" w:rsidR="00E12E51" w:rsidRPr="002D53A8" w:rsidRDefault="00E12E51" w:rsidP="00FF5A6B">
      <w:pPr>
        <w:rPr>
          <w:lang w:eastAsia="zh-CN"/>
        </w:rPr>
      </w:pPr>
      <w:r w:rsidRPr="002D53A8">
        <w:rPr>
          <w:rFonts w:hint="eastAsia"/>
          <w:lang w:eastAsia="zh-CN"/>
        </w:rPr>
        <w:t>None.</w:t>
      </w:r>
    </w:p>
    <w:p w14:paraId="0F096D4B" w14:textId="77777777" w:rsidR="00E12E51" w:rsidRPr="002D53A8" w:rsidRDefault="00E12E51" w:rsidP="00CE44B3">
      <w:pPr>
        <w:pStyle w:val="Heading4"/>
        <w:rPr>
          <w:rFonts w:eastAsia="DengXian"/>
        </w:rPr>
      </w:pPr>
      <w:bookmarkStart w:id="2267" w:name="_Toc48655717"/>
      <w:bookmarkStart w:id="2268" w:name="_Toc48725255"/>
      <w:bookmarkStart w:id="2269" w:name="_Toc57297677"/>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.3</w:t>
      </w:r>
      <w:r w:rsidRPr="002D53A8">
        <w:rPr>
          <w:rFonts w:eastAsia="DengXian"/>
        </w:rPr>
        <w:tab/>
        <w:t>Attributes</w:t>
      </w:r>
      <w:bookmarkEnd w:id="2267"/>
      <w:bookmarkEnd w:id="2268"/>
      <w:bookmarkEnd w:id="2269"/>
    </w:p>
    <w:p w14:paraId="77B28FB7" w14:textId="77777777" w:rsidR="00E12E51" w:rsidRPr="002D53A8" w:rsidRDefault="00E12E51" w:rsidP="00FF5A6B">
      <w:r w:rsidRPr="002D53A8">
        <w:t>None</w:t>
      </w:r>
      <w:r w:rsidRPr="002D53A8">
        <w:rPr>
          <w:rFonts w:ascii="Arial" w:hAnsi="Arial"/>
        </w:rPr>
        <w:t>.</w:t>
      </w:r>
    </w:p>
    <w:p w14:paraId="18404589" w14:textId="77777777" w:rsidR="00E12E51" w:rsidRPr="002D53A8" w:rsidRDefault="00E12E51" w:rsidP="00CE44B3">
      <w:pPr>
        <w:pStyle w:val="Heading4"/>
        <w:rPr>
          <w:rFonts w:eastAsia="DengXian"/>
        </w:rPr>
      </w:pPr>
      <w:bookmarkStart w:id="2270" w:name="_Toc48655718"/>
      <w:bookmarkStart w:id="2271" w:name="_Toc48725256"/>
      <w:bookmarkStart w:id="2272" w:name="_Toc57297678"/>
      <w:r w:rsidRPr="002D53A8">
        <w:rPr>
          <w:rFonts w:eastAsia="DengXian"/>
        </w:rPr>
        <w:t>7.</w:t>
      </w:r>
      <w:r w:rsidRPr="002D53A8">
        <w:rPr>
          <w:rFonts w:eastAsia="DengXian" w:hint="eastAsia"/>
          <w:lang w:eastAsia="zh-CN"/>
        </w:rPr>
        <w:t>8</w:t>
      </w:r>
      <w:r w:rsidRPr="002D53A8">
        <w:rPr>
          <w:rFonts w:eastAsia="DengXian"/>
        </w:rPr>
        <w:t>.8.4</w:t>
      </w:r>
      <w:r w:rsidRPr="002D53A8">
        <w:rPr>
          <w:rFonts w:eastAsia="DengXian"/>
        </w:rPr>
        <w:tab/>
        <w:t>Requirements</w:t>
      </w:r>
      <w:bookmarkEnd w:id="2270"/>
      <w:bookmarkEnd w:id="2271"/>
      <w:bookmarkEnd w:id="2272"/>
    </w:p>
    <w:p w14:paraId="74B85B87" w14:textId="77777777" w:rsidR="00E12E51" w:rsidRPr="002D53A8" w:rsidRDefault="00E12E51" w:rsidP="00CE44B3">
      <w:r w:rsidRPr="002D53A8">
        <w:rPr>
          <w:lang w:eastAsia="zh-CN"/>
        </w:rPr>
        <w:t>The requirements of the Forwarding</w:t>
      </w:r>
      <w:r w:rsidRPr="002D53A8">
        <w:rPr>
          <w:rFonts w:hint="eastAsia"/>
          <w:lang w:eastAsia="zh-CN"/>
        </w:rPr>
        <w:t xml:space="preserve"> </w:t>
      </w:r>
      <w:r w:rsidRPr="002D53A8">
        <w:rPr>
          <w:lang w:eastAsia="zh-CN"/>
        </w:rPr>
        <w:t xml:space="preserve">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8</w:t>
      </w:r>
      <w:r w:rsidRPr="002D53A8">
        <w:t>.</w:t>
      </w:r>
      <w:r w:rsidRPr="002D53A8">
        <w:rPr>
          <w:rFonts w:eastAsia="SimSun" w:hint="eastAsia"/>
          <w:lang w:eastAsia="zh-CN"/>
        </w:rPr>
        <w:t>4</w:t>
      </w:r>
      <w:r w:rsidRPr="002D53A8">
        <w:t>-1</w:t>
      </w:r>
      <w:r w:rsidRPr="002D53A8">
        <w:rPr>
          <w:lang w:eastAsia="zh-CN"/>
        </w:rPr>
        <w:t>.</w:t>
      </w:r>
    </w:p>
    <w:p w14:paraId="5F9C442D" w14:textId="77777777" w:rsidR="00E12E51" w:rsidRPr="002D53A8" w:rsidRDefault="00E12E51" w:rsidP="00CE44B3">
      <w:pPr>
        <w:pStyle w:val="TH"/>
        <w:rPr>
          <w:rFonts w:eastAsia="DengXian"/>
        </w:rPr>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.8.</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2D53A8" w14:paraId="424B78A5" w14:textId="77777777" w:rsidTr="00E12E51">
        <w:trPr>
          <w:cantSplit/>
          <w:tblHeader/>
          <w:jc w:val="center"/>
        </w:trPr>
        <w:tc>
          <w:tcPr>
            <w:tcW w:w="1410" w:type="dxa"/>
            <w:shd w:val="clear" w:color="auto" w:fill="D9D9D9"/>
          </w:tcPr>
          <w:p w14:paraId="08F04F30"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Name</w:t>
            </w:r>
          </w:p>
        </w:tc>
        <w:tc>
          <w:tcPr>
            <w:tcW w:w="3260" w:type="dxa"/>
            <w:shd w:val="clear" w:color="auto" w:fill="D9D9D9"/>
          </w:tcPr>
          <w:p w14:paraId="061A99F1"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Capability Type</w:t>
            </w:r>
          </w:p>
        </w:tc>
        <w:tc>
          <w:tcPr>
            <w:tcW w:w="1559" w:type="dxa"/>
            <w:shd w:val="clear" w:color="auto" w:fill="D9D9D9"/>
          </w:tcPr>
          <w:p w14:paraId="45905A30"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3171" w:type="dxa"/>
            <w:shd w:val="clear" w:color="auto" w:fill="D9D9D9"/>
          </w:tcPr>
          <w:p w14:paraId="4DE0C0A6"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12E51" w:rsidRPr="002D53A8" w14:paraId="6D17FB21" w14:textId="77777777" w:rsidTr="00E12E51">
        <w:trPr>
          <w:cantSplit/>
          <w:jc w:val="center"/>
        </w:trPr>
        <w:tc>
          <w:tcPr>
            <w:tcW w:w="1410" w:type="dxa"/>
            <w:shd w:val="clear" w:color="auto" w:fill="FFFFFF"/>
          </w:tcPr>
          <w:p w14:paraId="646031B3"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virtual_link</w:t>
            </w:r>
          </w:p>
        </w:tc>
        <w:tc>
          <w:tcPr>
            <w:tcW w:w="3260" w:type="dxa"/>
            <w:shd w:val="clear" w:color="auto" w:fill="FFFFFF"/>
          </w:tcPr>
          <w:p w14:paraId="595F7F1C"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tosca.capabilities.nfv.VirtualLinkable</w:t>
            </w:r>
          </w:p>
        </w:tc>
        <w:tc>
          <w:tcPr>
            <w:tcW w:w="1559" w:type="dxa"/>
            <w:shd w:val="clear" w:color="auto" w:fill="FFFFFF"/>
          </w:tcPr>
          <w:p w14:paraId="3F9C4245" w14:textId="77777777" w:rsidR="00E12E51" w:rsidRPr="002D53A8" w:rsidRDefault="00E12E51" w:rsidP="00E12E51">
            <w:pPr>
              <w:keepNext/>
              <w:keepLines/>
              <w:spacing w:after="0"/>
              <w:rPr>
                <w:rFonts w:ascii="Arial" w:eastAsiaTheme="minorEastAsia" w:hAnsi="Arial"/>
                <w:sz w:val="18"/>
              </w:rPr>
            </w:pPr>
          </w:p>
        </w:tc>
        <w:tc>
          <w:tcPr>
            <w:tcW w:w="3171" w:type="dxa"/>
            <w:shd w:val="clear" w:color="auto" w:fill="auto"/>
          </w:tcPr>
          <w:p w14:paraId="68A71686"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Describes the requirement for linking to a virtual linkable node type.</w:t>
            </w:r>
          </w:p>
        </w:tc>
      </w:tr>
    </w:tbl>
    <w:p w14:paraId="16C84964" w14:textId="77777777" w:rsidR="00CE44B3" w:rsidRPr="002D53A8" w:rsidRDefault="00CE44B3" w:rsidP="00CE44B3">
      <w:pPr>
        <w:rPr>
          <w:rFonts w:eastAsia="DengXian"/>
        </w:rPr>
      </w:pPr>
    </w:p>
    <w:p w14:paraId="4C0A02C5" w14:textId="3E0D1415" w:rsidR="00E12E51" w:rsidRPr="002D53A8" w:rsidRDefault="00E12E51" w:rsidP="00CE44B3">
      <w:pPr>
        <w:pStyle w:val="Heading4"/>
        <w:rPr>
          <w:rFonts w:eastAsia="DengXian"/>
        </w:rPr>
      </w:pPr>
      <w:bookmarkStart w:id="2273" w:name="_Toc48655719"/>
      <w:bookmarkStart w:id="2274" w:name="_Toc48725257"/>
      <w:bookmarkStart w:id="2275" w:name="_Toc57297679"/>
      <w:r w:rsidRPr="002D53A8">
        <w:rPr>
          <w:rFonts w:eastAsia="DengXian"/>
        </w:rPr>
        <w:t>7.</w:t>
      </w:r>
      <w:r w:rsidRPr="002D53A8">
        <w:rPr>
          <w:rFonts w:eastAsia="DengXian" w:hint="eastAsia"/>
          <w:lang w:eastAsia="zh-CN"/>
        </w:rPr>
        <w:t>8</w:t>
      </w:r>
      <w:r w:rsidRPr="002D53A8">
        <w:rPr>
          <w:rFonts w:eastAsia="DengXian"/>
        </w:rPr>
        <w:t>.8.5</w:t>
      </w:r>
      <w:r w:rsidRPr="002D53A8">
        <w:rPr>
          <w:rFonts w:eastAsia="DengXian"/>
        </w:rPr>
        <w:tab/>
        <w:t>Capabilities</w:t>
      </w:r>
      <w:bookmarkEnd w:id="2273"/>
      <w:bookmarkEnd w:id="2274"/>
      <w:bookmarkEnd w:id="2275"/>
    </w:p>
    <w:p w14:paraId="37191B0E" w14:textId="77777777" w:rsidR="00E12E51" w:rsidRPr="002D53A8" w:rsidRDefault="00E12E51" w:rsidP="00E12E51">
      <w:r w:rsidRPr="002D53A8">
        <w:rPr>
          <w:lang w:eastAsia="zh-CN"/>
        </w:rPr>
        <w:t>The capabilities of the Forwarding</w:t>
      </w:r>
      <w:r w:rsidRPr="002D53A8">
        <w:rPr>
          <w:rFonts w:hint="eastAsia"/>
          <w:lang w:eastAsia="zh-CN"/>
        </w:rPr>
        <w:t xml:space="preserve"> </w:t>
      </w:r>
      <w:r w:rsidRPr="002D53A8">
        <w:rPr>
          <w:lang w:eastAsia="zh-CN"/>
        </w:rPr>
        <w:t xml:space="preserve">node type shall comply with the provisions set out in table </w:t>
      </w:r>
      <w:r w:rsidRPr="002D53A8">
        <w:rPr>
          <w:rFonts w:hint="eastAsia"/>
          <w:lang w:eastAsia="zh-CN"/>
        </w:rPr>
        <w:t>7.8.</w:t>
      </w:r>
      <w:r w:rsidRPr="002D53A8">
        <w:rPr>
          <w:lang w:eastAsia="zh-CN"/>
        </w:rPr>
        <w:t>8</w:t>
      </w:r>
      <w:r w:rsidRPr="002D53A8">
        <w:rPr>
          <w:rFonts w:hint="eastAsia"/>
          <w:lang w:eastAsia="zh-CN"/>
        </w:rPr>
        <w:t>.5-1</w:t>
      </w:r>
      <w:r w:rsidRPr="002D53A8">
        <w:t>.</w:t>
      </w:r>
    </w:p>
    <w:p w14:paraId="592FB99B" w14:textId="77777777" w:rsidR="00E12E51" w:rsidRPr="002D53A8" w:rsidRDefault="00E12E51" w:rsidP="00CE44B3">
      <w:pPr>
        <w:pStyle w:val="TH"/>
        <w:rPr>
          <w:rFonts w:eastAsia="DengXian"/>
        </w:rPr>
      </w:pPr>
      <w:r w:rsidRPr="002D53A8">
        <w:t xml:space="preserve">Table </w:t>
      </w:r>
      <w:r w:rsidRPr="002D53A8">
        <w:rPr>
          <w:rFonts w:eastAsia="SimSun" w:hint="eastAsia"/>
          <w:lang w:eastAsia="zh-CN"/>
        </w:rPr>
        <w:t>7.8.</w:t>
      </w:r>
      <w:r w:rsidRPr="002D53A8">
        <w:rPr>
          <w:rFonts w:eastAsia="SimSun"/>
          <w:lang w:eastAsia="zh-CN"/>
        </w:rPr>
        <w:t>8</w:t>
      </w:r>
      <w:r w:rsidRPr="002D53A8">
        <w:rPr>
          <w:rFonts w:eastAsia="SimSun" w:hint="eastAsia"/>
          <w:lang w:eastAsia="zh-CN"/>
        </w:rPr>
        <w:t>.5-1</w:t>
      </w:r>
      <w:r w:rsidRPr="002D53A8">
        <w:t xml:space="preserve">: </w:t>
      </w:r>
      <w:r w:rsidRPr="002D53A8">
        <w:rPr>
          <w:rFonts w:eastAsia="SimSun" w:hint="eastAsia"/>
          <w:lang w:eastAsia="zh-CN"/>
        </w:rPr>
        <w:t>C</w:t>
      </w:r>
      <w:r w:rsidRPr="002D53A8">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2D53A8" w14:paraId="18BB86CD" w14:textId="77777777" w:rsidTr="00E12E51">
        <w:trPr>
          <w:cantSplit/>
          <w:tblHeader/>
          <w:jc w:val="center"/>
        </w:trPr>
        <w:tc>
          <w:tcPr>
            <w:tcW w:w="1410" w:type="dxa"/>
            <w:shd w:val="clear" w:color="auto" w:fill="D9D9D9"/>
          </w:tcPr>
          <w:p w14:paraId="16F06121"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Name</w:t>
            </w:r>
          </w:p>
        </w:tc>
        <w:tc>
          <w:tcPr>
            <w:tcW w:w="3260" w:type="dxa"/>
            <w:shd w:val="clear" w:color="auto" w:fill="D9D9D9"/>
          </w:tcPr>
          <w:p w14:paraId="1ECADF18"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Type</w:t>
            </w:r>
          </w:p>
        </w:tc>
        <w:tc>
          <w:tcPr>
            <w:tcW w:w="1559" w:type="dxa"/>
            <w:shd w:val="clear" w:color="auto" w:fill="D9D9D9"/>
          </w:tcPr>
          <w:p w14:paraId="67DD66B8"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3171" w:type="dxa"/>
            <w:shd w:val="clear" w:color="auto" w:fill="D9D9D9"/>
          </w:tcPr>
          <w:p w14:paraId="33BA9A3B"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12E51" w:rsidRPr="002D53A8" w14:paraId="45089E41" w14:textId="77777777" w:rsidTr="00E12E51">
        <w:trPr>
          <w:cantSplit/>
          <w:jc w:val="center"/>
        </w:trPr>
        <w:tc>
          <w:tcPr>
            <w:tcW w:w="1410" w:type="dxa"/>
            <w:shd w:val="clear" w:color="auto" w:fill="FFFFFF"/>
          </w:tcPr>
          <w:p w14:paraId="6D2F373E"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forward</w:t>
            </w:r>
            <w:r w:rsidRPr="002D53A8">
              <w:rPr>
                <w:rFonts w:ascii="Arial" w:eastAsiaTheme="minorEastAsia" w:hAnsi="Arial" w:hint="eastAsia"/>
                <w:sz w:val="18"/>
              </w:rPr>
              <w:t>ing</w:t>
            </w:r>
          </w:p>
        </w:tc>
        <w:tc>
          <w:tcPr>
            <w:tcW w:w="3260" w:type="dxa"/>
            <w:shd w:val="clear" w:color="auto" w:fill="FFFFFF"/>
          </w:tcPr>
          <w:p w14:paraId="47673E62"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tosca.capabilities.nfv.Forward</w:t>
            </w:r>
            <w:r w:rsidRPr="002D53A8">
              <w:rPr>
                <w:rFonts w:ascii="Arial" w:eastAsiaTheme="minorEastAsia" w:hAnsi="Arial" w:hint="eastAsia"/>
                <w:sz w:val="18"/>
              </w:rPr>
              <w:t>ing</w:t>
            </w:r>
          </w:p>
        </w:tc>
        <w:tc>
          <w:tcPr>
            <w:tcW w:w="1559" w:type="dxa"/>
            <w:shd w:val="clear" w:color="auto" w:fill="FFFFFF"/>
          </w:tcPr>
          <w:p w14:paraId="5ED10EFD" w14:textId="77777777" w:rsidR="00E12E51" w:rsidRPr="002D53A8" w:rsidRDefault="00E12E51" w:rsidP="00E12E51">
            <w:pPr>
              <w:keepNext/>
              <w:keepLines/>
              <w:spacing w:after="0"/>
              <w:rPr>
                <w:rFonts w:ascii="Arial" w:eastAsiaTheme="minorEastAsia" w:hAnsi="Arial"/>
                <w:sz w:val="18"/>
              </w:rPr>
            </w:pPr>
          </w:p>
        </w:tc>
        <w:tc>
          <w:tcPr>
            <w:tcW w:w="3171" w:type="dxa"/>
            <w:shd w:val="clear" w:color="auto" w:fill="FFFFFF"/>
          </w:tcPr>
          <w:p w14:paraId="1538F480"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 xml:space="preserve">The forwarding </w:t>
            </w:r>
            <w:r w:rsidRPr="002D53A8">
              <w:rPr>
                <w:rFonts w:ascii="Arial" w:eastAsiaTheme="minorEastAsia" w:hAnsi="Arial" w:hint="eastAsia"/>
                <w:sz w:val="18"/>
              </w:rPr>
              <w:t>capability</w:t>
            </w:r>
            <w:r w:rsidRPr="002D53A8">
              <w:rPr>
                <w:rFonts w:ascii="Arial" w:eastAsiaTheme="minorEastAsia" w:hAnsi="Arial"/>
                <w:sz w:val="18"/>
              </w:rPr>
              <w:t xml:space="preserve"> exposed by the node.</w:t>
            </w:r>
          </w:p>
        </w:tc>
      </w:tr>
      <w:tr w:rsidR="00E12E51" w:rsidRPr="002D53A8" w14:paraId="2242AD08" w14:textId="77777777" w:rsidTr="00E12E51">
        <w:trPr>
          <w:cantSplit/>
          <w:jc w:val="center"/>
        </w:trPr>
        <w:tc>
          <w:tcPr>
            <w:tcW w:w="1410" w:type="dxa"/>
            <w:shd w:val="clear" w:color="auto" w:fill="FFFFFF"/>
          </w:tcPr>
          <w:p w14:paraId="76ABEF96"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virtual_linkable</w:t>
            </w:r>
          </w:p>
        </w:tc>
        <w:tc>
          <w:tcPr>
            <w:tcW w:w="3260" w:type="dxa"/>
            <w:shd w:val="clear" w:color="auto" w:fill="FFFFFF"/>
          </w:tcPr>
          <w:p w14:paraId="3D1354BD"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tosca.capabilities.nfv.VirtualLinkable</w:t>
            </w:r>
          </w:p>
        </w:tc>
        <w:tc>
          <w:tcPr>
            <w:tcW w:w="1559" w:type="dxa"/>
            <w:shd w:val="clear" w:color="auto" w:fill="FFFFFF"/>
          </w:tcPr>
          <w:p w14:paraId="29A6AB42" w14:textId="77777777" w:rsidR="00E12E51" w:rsidRPr="002D53A8" w:rsidRDefault="00E12E51" w:rsidP="00E12E51">
            <w:pPr>
              <w:keepNext/>
              <w:keepLines/>
              <w:spacing w:after="0"/>
              <w:rPr>
                <w:rFonts w:ascii="Arial" w:eastAsiaTheme="minorEastAsia" w:hAnsi="Arial"/>
                <w:sz w:val="18"/>
              </w:rPr>
            </w:pPr>
          </w:p>
        </w:tc>
        <w:tc>
          <w:tcPr>
            <w:tcW w:w="3171" w:type="dxa"/>
            <w:shd w:val="clear" w:color="auto" w:fill="FFFFFF"/>
          </w:tcPr>
          <w:p w14:paraId="7A04B939"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The virtual linkable capability expose</w:t>
            </w:r>
            <w:r w:rsidRPr="002D53A8">
              <w:rPr>
                <w:rFonts w:ascii="Arial" w:eastAsiaTheme="minorEastAsia" w:hAnsi="Arial" w:hint="eastAsia"/>
                <w:sz w:val="18"/>
              </w:rPr>
              <w:t>d</w:t>
            </w:r>
            <w:r w:rsidRPr="002D53A8">
              <w:rPr>
                <w:rFonts w:ascii="Arial" w:eastAsiaTheme="minorEastAsia" w:hAnsi="Arial"/>
                <w:sz w:val="18"/>
              </w:rPr>
              <w:t xml:space="preserve"> by the node.</w:t>
            </w:r>
          </w:p>
        </w:tc>
      </w:tr>
    </w:tbl>
    <w:p w14:paraId="72F4BFFB" w14:textId="77777777" w:rsidR="00E12E51" w:rsidRPr="002D53A8" w:rsidRDefault="00E12E51" w:rsidP="00E12E51">
      <w:pPr>
        <w:rPr>
          <w:rFonts w:eastAsia="DengXian"/>
        </w:rPr>
      </w:pPr>
    </w:p>
    <w:p w14:paraId="3275E33D" w14:textId="0448F861" w:rsidR="00E12E51" w:rsidRPr="002D53A8" w:rsidRDefault="00E12E51" w:rsidP="00AD166E">
      <w:pPr>
        <w:pStyle w:val="Heading4"/>
        <w:rPr>
          <w:rFonts w:eastAsia="DengXian"/>
        </w:rPr>
      </w:pPr>
      <w:bookmarkStart w:id="2276" w:name="_Toc48655720"/>
      <w:bookmarkStart w:id="2277" w:name="_Toc48725258"/>
      <w:bookmarkStart w:id="2278" w:name="_Toc57297680"/>
      <w:r w:rsidRPr="002D53A8">
        <w:rPr>
          <w:rFonts w:eastAsia="DengXian"/>
        </w:rPr>
        <w:t>7.</w:t>
      </w:r>
      <w:r w:rsidRPr="002D53A8">
        <w:rPr>
          <w:rFonts w:eastAsia="DengXian" w:hint="eastAsia"/>
          <w:lang w:eastAsia="zh-CN"/>
        </w:rPr>
        <w:t>8</w:t>
      </w:r>
      <w:r w:rsidRPr="002D53A8">
        <w:rPr>
          <w:rFonts w:eastAsia="DengXian"/>
        </w:rPr>
        <w:t>.</w:t>
      </w:r>
      <w:r w:rsidR="00AD166E">
        <w:rPr>
          <w:rFonts w:eastAsia="DengXian"/>
          <w:lang w:eastAsia="zh-CN"/>
        </w:rPr>
        <w:t>8</w:t>
      </w:r>
      <w:r w:rsidRPr="002D53A8">
        <w:rPr>
          <w:rFonts w:eastAsia="DengXian"/>
        </w:rPr>
        <w:t>.</w:t>
      </w:r>
      <w:r w:rsidRPr="002D53A8">
        <w:rPr>
          <w:rFonts w:eastAsia="DengXian" w:hint="eastAsia"/>
          <w:lang w:eastAsia="zh-CN"/>
        </w:rPr>
        <w:t>6</w:t>
      </w:r>
      <w:r w:rsidRPr="002D53A8">
        <w:rPr>
          <w:rFonts w:eastAsia="DengXian"/>
        </w:rPr>
        <w:tab/>
      </w:r>
      <w:r w:rsidRPr="002D53A8">
        <w:rPr>
          <w:rFonts w:eastAsia="DengXian" w:hint="eastAsia"/>
        </w:rPr>
        <w:t>Definition</w:t>
      </w:r>
      <w:bookmarkEnd w:id="2276"/>
      <w:bookmarkEnd w:id="2277"/>
      <w:bookmarkEnd w:id="2278"/>
    </w:p>
    <w:p w14:paraId="3AA7C9E1" w14:textId="494A9FDB" w:rsidR="00E12E51" w:rsidRPr="002D53A8" w:rsidRDefault="00E12E51" w:rsidP="00383A82">
      <w:pPr>
        <w:keepNext/>
        <w:keepLines/>
      </w:pPr>
      <w:r w:rsidRPr="002D53A8">
        <w:rPr>
          <w:lang w:eastAsia="zh-CN"/>
        </w:rPr>
        <w:t xml:space="preserve">The syntax of the </w:t>
      </w:r>
      <w:r w:rsidRPr="002D53A8">
        <w:rPr>
          <w:rFonts w:eastAsiaTheme="minorEastAsia"/>
          <w:lang w:eastAsia="zh-CN"/>
        </w:rPr>
        <w:t>Forwarding</w:t>
      </w:r>
      <w:r w:rsidRPr="002D53A8">
        <w:rPr>
          <w:lang w:eastAsia="zh-CN"/>
        </w:rPr>
        <w:t xml:space="preserve"> </w:t>
      </w:r>
      <w:r w:rsidRPr="002D53A8">
        <w:rPr>
          <w:rFonts w:hint="eastAsia"/>
          <w:lang w:eastAsia="zh-CN"/>
        </w:rPr>
        <w:t xml:space="preserve">node </w:t>
      </w:r>
      <w:r w:rsidRPr="002D53A8">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E12E51" w:rsidRPr="002D53A8" w14:paraId="7E35C83F" w14:textId="77777777" w:rsidTr="00D974B2">
        <w:trPr>
          <w:jc w:val="center"/>
        </w:trPr>
        <w:tc>
          <w:tcPr>
            <w:tcW w:w="9216" w:type="dxa"/>
            <w:shd w:val="clear" w:color="auto" w:fill="D9D9D9"/>
          </w:tcPr>
          <w:p w14:paraId="51F88A97"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tosca.nodes.nfv.Forwarding:</w:t>
            </w:r>
          </w:p>
          <w:p w14:paraId="46E99221"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derived_from: tosca.nodes.Root</w:t>
            </w:r>
          </w:p>
          <w:p w14:paraId="0997DC93"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capabilities:</w:t>
            </w:r>
          </w:p>
          <w:p w14:paraId="21F5AC0D"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virtual_linkable:</w:t>
            </w:r>
          </w:p>
          <w:p w14:paraId="68D62E7C"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type: tosca.capabilities.nfv.VirtualLinkable</w:t>
            </w:r>
          </w:p>
          <w:p w14:paraId="7BC23AFD"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forwarding:</w:t>
            </w:r>
          </w:p>
          <w:p w14:paraId="655DE3FC"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type: tosca.capabilities.nfv.Forwarding</w:t>
            </w:r>
          </w:p>
          <w:p w14:paraId="5E001FEC"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occurrences: [ 1, 2 ]</w:t>
            </w:r>
            <w:r w:rsidRPr="002D53A8">
              <w:rPr>
                <w:rFonts w:ascii="Consolas" w:eastAsiaTheme="minorEastAsia" w:hAnsi="Consolas" w:hint="eastAsia"/>
              </w:rPr>
              <w:t xml:space="preserve">  #</w:t>
            </w:r>
            <w:r w:rsidRPr="002D53A8">
              <w:rPr>
                <w:rFonts w:ascii="Consolas" w:eastAsiaTheme="minorEastAsia" w:hAnsi="Consolas"/>
              </w:rPr>
              <w:t>When the number of occurrences is 1, the ingress and egress traffic is associated to a single VnfExtCp</w:t>
            </w:r>
            <w:r w:rsidRPr="002D53A8">
              <w:rPr>
                <w:rFonts w:ascii="Consolas" w:eastAsiaTheme="minorEastAsia" w:hAnsi="Consolas" w:hint="eastAsia"/>
              </w:rPr>
              <w:t xml:space="preserve">, </w:t>
            </w:r>
            <w:r w:rsidRPr="002D53A8">
              <w:rPr>
                <w:rFonts w:ascii="Consolas" w:eastAsiaTheme="minorEastAsia" w:hAnsi="Consolas"/>
              </w:rPr>
              <w:t>PnfExtCp or Sap; When the number of occurrences is 2, the ingress VnfExtCp</w:t>
            </w:r>
            <w:r w:rsidRPr="002D53A8">
              <w:rPr>
                <w:rFonts w:ascii="Consolas" w:eastAsiaTheme="minorEastAsia" w:hAnsi="Consolas" w:hint="eastAsia"/>
              </w:rPr>
              <w:t xml:space="preserve">, </w:t>
            </w:r>
            <w:r w:rsidRPr="002D53A8">
              <w:rPr>
                <w:rFonts w:ascii="Consolas" w:eastAsiaTheme="minorEastAsia" w:hAnsi="Consolas"/>
              </w:rPr>
              <w:t>PnfExtCp or Sap is associated to the first value and the egress VnfExtCp</w:t>
            </w:r>
            <w:r w:rsidRPr="002D53A8">
              <w:rPr>
                <w:rFonts w:ascii="Consolas" w:eastAsiaTheme="minorEastAsia" w:hAnsi="Consolas" w:hint="eastAsia"/>
              </w:rPr>
              <w:t xml:space="preserve">, </w:t>
            </w:r>
            <w:r w:rsidRPr="002D53A8">
              <w:rPr>
                <w:rFonts w:ascii="Consolas" w:eastAsiaTheme="minorEastAsia" w:hAnsi="Consolas"/>
              </w:rPr>
              <w:t>PnfExtCp or Sap is associated to the second value.</w:t>
            </w:r>
          </w:p>
          <w:p w14:paraId="45D597B8"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requirements:</w:t>
            </w:r>
          </w:p>
          <w:p w14:paraId="2E2A58C5"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 virtual_link:</w:t>
            </w:r>
          </w:p>
          <w:p w14:paraId="299C38C3"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693A5758" w14:textId="77777777" w:rsidR="00E12E51" w:rsidRPr="002D53A8" w:rsidRDefault="00E12E51" w:rsidP="00383A82">
            <w:pPr>
              <w:keepNext/>
              <w:keepLines/>
              <w:spacing w:after="0"/>
              <w:rPr>
                <w:rFonts w:ascii="Arial" w:hAnsi="Arial"/>
                <w:sz w:val="18"/>
              </w:rPr>
            </w:pPr>
            <w:r w:rsidRPr="002D53A8">
              <w:rPr>
                <w:rFonts w:ascii="Consolas" w:eastAsiaTheme="minorEastAsia" w:hAnsi="Consolas"/>
              </w:rPr>
              <w:t xml:space="preserve">          relationship: tosca.relationships.nfv.VirtualLinksTo</w:t>
            </w:r>
          </w:p>
        </w:tc>
      </w:tr>
    </w:tbl>
    <w:p w14:paraId="14A4639E" w14:textId="77777777" w:rsidR="00383A82" w:rsidRPr="002D53A8" w:rsidRDefault="00383A82" w:rsidP="00383A82">
      <w:pPr>
        <w:rPr>
          <w:rFonts w:eastAsia="DengXian"/>
        </w:rPr>
      </w:pPr>
    </w:p>
    <w:p w14:paraId="4A2A6CC2" w14:textId="3AF99A62" w:rsidR="00E12E51" w:rsidRPr="002D53A8" w:rsidRDefault="00E12E51" w:rsidP="00CE44B3">
      <w:pPr>
        <w:pStyle w:val="Heading4"/>
        <w:rPr>
          <w:rFonts w:eastAsia="DengXian"/>
        </w:rPr>
      </w:pPr>
      <w:bookmarkStart w:id="2279" w:name="_Toc48655721"/>
      <w:bookmarkStart w:id="2280" w:name="_Toc48725259"/>
      <w:bookmarkStart w:id="2281" w:name="_Toc57297681"/>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.7</w:t>
      </w:r>
      <w:r w:rsidRPr="002D53A8">
        <w:rPr>
          <w:rFonts w:eastAsia="DengXian"/>
        </w:rPr>
        <w:tab/>
        <w:t>Artifact</w:t>
      </w:r>
      <w:bookmarkEnd w:id="2279"/>
      <w:bookmarkEnd w:id="2280"/>
      <w:bookmarkEnd w:id="2281"/>
    </w:p>
    <w:p w14:paraId="589B3B7F" w14:textId="77777777" w:rsidR="00E12E51" w:rsidRPr="002D53A8" w:rsidRDefault="00E12E51" w:rsidP="00CE44B3">
      <w:r w:rsidRPr="002D53A8">
        <w:t>None.</w:t>
      </w:r>
    </w:p>
    <w:p w14:paraId="56465BFD" w14:textId="41B2439C" w:rsidR="00E12E51" w:rsidRPr="002D53A8" w:rsidRDefault="00E12E51" w:rsidP="00CE44B3">
      <w:pPr>
        <w:pStyle w:val="Heading4"/>
        <w:rPr>
          <w:rFonts w:eastAsia="DengXian"/>
        </w:rPr>
      </w:pPr>
      <w:bookmarkStart w:id="2282" w:name="_Toc48655722"/>
      <w:bookmarkStart w:id="2283" w:name="_Toc48725260"/>
      <w:bookmarkStart w:id="2284" w:name="_Toc57297682"/>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.8</w:t>
      </w:r>
      <w:r w:rsidRPr="002D53A8">
        <w:rPr>
          <w:rFonts w:eastAsia="DengXian"/>
        </w:rPr>
        <w:tab/>
        <w:t>Additional Requirements</w:t>
      </w:r>
      <w:bookmarkEnd w:id="2282"/>
      <w:bookmarkEnd w:id="2283"/>
      <w:bookmarkEnd w:id="2284"/>
    </w:p>
    <w:p w14:paraId="6443E57B" w14:textId="77777777" w:rsidR="00E12E51" w:rsidRPr="002D53A8" w:rsidRDefault="00E12E51" w:rsidP="00CE44B3">
      <w:r w:rsidRPr="002D53A8">
        <w:rPr>
          <w:rFonts w:eastAsia="SimSun" w:hint="eastAsia"/>
          <w:lang w:eastAsia="zh-CN"/>
        </w:rPr>
        <w:t>N</w:t>
      </w:r>
      <w:r w:rsidRPr="002D53A8">
        <w:t>one</w:t>
      </w:r>
      <w:r w:rsidRPr="002D53A8">
        <w:rPr>
          <w:rFonts w:eastAsia="SimSun" w:hint="eastAsia"/>
          <w:lang w:eastAsia="zh-CN"/>
        </w:rPr>
        <w:t>.</w:t>
      </w:r>
    </w:p>
    <w:p w14:paraId="1BC78118" w14:textId="05FCB8A3" w:rsidR="00E12E51" w:rsidRPr="002D53A8" w:rsidRDefault="00E12E51" w:rsidP="00CE44B3">
      <w:pPr>
        <w:pStyle w:val="Heading4"/>
        <w:rPr>
          <w:rFonts w:eastAsia="DengXian"/>
        </w:rPr>
      </w:pPr>
      <w:bookmarkStart w:id="2285" w:name="_Toc48655723"/>
      <w:bookmarkStart w:id="2286" w:name="_Toc48725261"/>
      <w:bookmarkStart w:id="2287" w:name="_Toc57297683"/>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w:t>
      </w:r>
      <w:r w:rsidRPr="002D53A8">
        <w:rPr>
          <w:rFonts w:eastAsia="DengXian"/>
          <w:lang w:eastAsia="zh-CN"/>
        </w:rPr>
        <w:t>9</w:t>
      </w:r>
      <w:r w:rsidRPr="002D53A8">
        <w:rPr>
          <w:rFonts w:eastAsia="DengXian"/>
        </w:rPr>
        <w:tab/>
        <w:t>Example</w:t>
      </w:r>
      <w:bookmarkEnd w:id="2285"/>
      <w:bookmarkEnd w:id="2286"/>
      <w:bookmarkEnd w:id="2287"/>
    </w:p>
    <w:p w14:paraId="4FB02E4A" w14:textId="1F273267" w:rsidR="00E12E51" w:rsidRPr="002D53A8" w:rsidRDefault="00E12E51" w:rsidP="00CE44B3">
      <w:pPr>
        <w:rPr>
          <w:rFonts w:eastAsia="SimSun"/>
          <w:lang w:eastAsia="zh-CN"/>
        </w:rPr>
      </w:pPr>
      <w:r w:rsidRPr="002D53A8">
        <w:rPr>
          <w:rFonts w:eastAsia="SimSun"/>
          <w:lang w:eastAsia="zh-CN"/>
        </w:rPr>
        <w:t>See clause A.14</w:t>
      </w:r>
      <w:r w:rsidR="00CE44B3" w:rsidRPr="002D53A8">
        <w:rPr>
          <w:rFonts w:eastAsia="SimSun"/>
          <w:lang w:eastAsia="zh-CN"/>
        </w:rPr>
        <w:t>.</w:t>
      </w:r>
    </w:p>
    <w:p w14:paraId="6DD61B9A" w14:textId="77777777" w:rsidR="002B56D8" w:rsidRPr="002D53A8" w:rsidRDefault="002B56D8" w:rsidP="0037270B">
      <w:pPr>
        <w:pStyle w:val="Heading2"/>
        <w:rPr>
          <w:rFonts w:eastAsiaTheme="minorEastAsia"/>
        </w:rPr>
      </w:pPr>
      <w:bookmarkStart w:id="2288" w:name="_Toc48655724"/>
      <w:bookmarkStart w:id="2289" w:name="_Toc48725262"/>
      <w:bookmarkStart w:id="2290" w:name="_Toc57297684"/>
      <w:r w:rsidRPr="002D53A8">
        <w:rPr>
          <w:rFonts w:eastAsiaTheme="minorEastAsia"/>
        </w:rPr>
        <w:t>7.</w:t>
      </w:r>
      <w:r w:rsidR="005B0238" w:rsidRPr="002D53A8">
        <w:rPr>
          <w:rFonts w:eastAsiaTheme="minorEastAsia"/>
        </w:rPr>
        <w:t>9</w:t>
      </w:r>
      <w:r w:rsidRPr="002D53A8">
        <w:rPr>
          <w:rFonts w:eastAsiaTheme="minorEastAsia"/>
        </w:rPr>
        <w:tab/>
        <w:t>Group Types</w:t>
      </w:r>
      <w:bookmarkEnd w:id="2288"/>
      <w:bookmarkEnd w:id="2289"/>
      <w:bookmarkEnd w:id="2290"/>
    </w:p>
    <w:p w14:paraId="49EDD1FD" w14:textId="7DD49B55" w:rsidR="00050395" w:rsidRPr="002D53A8" w:rsidRDefault="00050395" w:rsidP="00050395">
      <w:pPr>
        <w:pStyle w:val="Heading3"/>
        <w:rPr>
          <w:rFonts w:eastAsia="DengXian"/>
        </w:rPr>
      </w:pPr>
      <w:bookmarkStart w:id="2291" w:name="_Toc48655725"/>
      <w:bookmarkStart w:id="2292" w:name="_Toc48725263"/>
      <w:bookmarkStart w:id="2293" w:name="_Toc57297685"/>
      <w:r w:rsidRPr="002D53A8">
        <w:rPr>
          <w:rFonts w:eastAsia="DengXian" w:hint="eastAsia"/>
        </w:rPr>
        <w:t>7.</w:t>
      </w:r>
      <w:r w:rsidR="005B0238" w:rsidRPr="002D53A8">
        <w:rPr>
          <w:rFonts w:eastAsia="DengXian"/>
        </w:rPr>
        <w:t>9</w:t>
      </w:r>
      <w:r w:rsidRPr="002D53A8">
        <w:rPr>
          <w:rFonts w:eastAsia="DengXian" w:hint="eastAsia"/>
          <w:bCs/>
        </w:rPr>
        <w:t>.</w:t>
      </w:r>
      <w:r w:rsidRPr="002D53A8">
        <w:rPr>
          <w:rFonts w:eastAsia="DengXian"/>
          <w:bCs/>
        </w:rPr>
        <w:t>1</w:t>
      </w:r>
      <w:r w:rsidRPr="002D53A8">
        <w:rPr>
          <w:rFonts w:eastAsia="DengXian"/>
        </w:rPr>
        <w:tab/>
      </w:r>
      <w:r w:rsidRPr="002D53A8">
        <w:rPr>
          <w:rFonts w:eastAsia="DengXian"/>
          <w:bCs/>
        </w:rPr>
        <w:t>tosca.groups.nfv.</w:t>
      </w:r>
      <w:r w:rsidR="004672CE" w:rsidRPr="002D53A8">
        <w:rPr>
          <w:rFonts w:eastAsia="DengXian"/>
          <w:bCs/>
        </w:rPr>
        <w:t>Ns</w:t>
      </w:r>
      <w:r w:rsidRPr="002D53A8">
        <w:rPr>
          <w:rFonts w:eastAsia="DengXian"/>
          <w:bCs/>
        </w:rPr>
        <w:t>Placement</w:t>
      </w:r>
      <w:r w:rsidRPr="002D53A8">
        <w:rPr>
          <w:rFonts w:eastAsia="DengXian"/>
        </w:rPr>
        <w:t>Group</w:t>
      </w:r>
      <w:bookmarkEnd w:id="2291"/>
      <w:bookmarkEnd w:id="2292"/>
      <w:bookmarkEnd w:id="2293"/>
    </w:p>
    <w:p w14:paraId="439DB83E" w14:textId="77777777" w:rsidR="00050395" w:rsidRPr="002D53A8" w:rsidRDefault="00050395" w:rsidP="00050395">
      <w:pPr>
        <w:pStyle w:val="Heading4"/>
        <w:rPr>
          <w:rFonts w:eastAsiaTheme="minorEastAsia"/>
          <w:lang w:eastAsia="zh-CN"/>
        </w:rPr>
      </w:pPr>
      <w:bookmarkStart w:id="2294" w:name="_Toc48655726"/>
      <w:bookmarkStart w:id="2295" w:name="_Toc48725264"/>
      <w:bookmarkStart w:id="2296" w:name="_Toc57297686"/>
      <w:r w:rsidRPr="002D53A8">
        <w:rPr>
          <w:rFonts w:eastAsiaTheme="minorEastAsia" w:hint="eastAsia"/>
          <w:lang w:eastAsia="zh-CN"/>
        </w:rPr>
        <w:t>7.</w:t>
      </w:r>
      <w:r w:rsidR="005B0238" w:rsidRPr="002D53A8">
        <w:rPr>
          <w:rFonts w:eastAsiaTheme="minorEastAsia"/>
          <w:lang w:eastAsia="zh-CN"/>
        </w:rPr>
        <w:t>9</w:t>
      </w:r>
      <w:r w:rsidRPr="002D53A8">
        <w:rPr>
          <w:rFonts w:eastAsiaTheme="minorEastAsia" w:hint="eastAsia"/>
          <w:lang w:eastAsia="zh-CN"/>
        </w:rPr>
        <w:t>.</w:t>
      </w:r>
      <w:r w:rsidRPr="002D53A8">
        <w:rPr>
          <w:rFonts w:eastAsiaTheme="minorEastAsia"/>
          <w:lang w:eastAsia="zh-CN"/>
        </w:rPr>
        <w:t>1</w:t>
      </w:r>
      <w:r w:rsidRPr="002D53A8">
        <w:rPr>
          <w:rFonts w:eastAsiaTheme="minorEastAsia" w:hint="eastAsia"/>
          <w:lang w:eastAsia="zh-CN"/>
        </w:rPr>
        <w:t>.1</w:t>
      </w:r>
      <w:r w:rsidRPr="002D53A8">
        <w:rPr>
          <w:rFonts w:eastAsiaTheme="minorEastAsia"/>
          <w:lang w:eastAsia="zh-CN"/>
        </w:rPr>
        <w:tab/>
      </w:r>
      <w:r w:rsidRPr="002D53A8">
        <w:rPr>
          <w:rFonts w:eastAsiaTheme="minorEastAsia" w:hint="eastAsia"/>
          <w:lang w:eastAsia="zh-CN"/>
        </w:rPr>
        <w:t>Description</w:t>
      </w:r>
      <w:bookmarkEnd w:id="2294"/>
      <w:bookmarkEnd w:id="2295"/>
      <w:bookmarkEnd w:id="2296"/>
    </w:p>
    <w:p w14:paraId="14B1FA7E" w14:textId="0B71803F" w:rsidR="00050395" w:rsidRPr="002D53A8" w:rsidRDefault="00050395" w:rsidP="00050395">
      <w:pPr>
        <w:rPr>
          <w:rFonts w:eastAsiaTheme="minorEastAsia"/>
          <w:szCs w:val="24"/>
        </w:rPr>
      </w:pPr>
      <w:r w:rsidRPr="002D53A8">
        <w:rPr>
          <w:rFonts w:eastAsiaTheme="minorEastAsia"/>
          <w:szCs w:val="24"/>
        </w:rPr>
        <w:t xml:space="preserve">The </w:t>
      </w:r>
      <w:r w:rsidR="004672CE" w:rsidRPr="002D53A8">
        <w:rPr>
          <w:rFonts w:eastAsiaTheme="minorEastAsia"/>
          <w:szCs w:val="24"/>
        </w:rPr>
        <w:t>Ns</w:t>
      </w:r>
      <w:r w:rsidRPr="002D53A8">
        <w:rPr>
          <w:rFonts w:eastAsia="DengXian"/>
          <w:bCs/>
        </w:rPr>
        <w:t>Placement</w:t>
      </w:r>
      <w:r w:rsidRPr="002D53A8">
        <w:rPr>
          <w:rFonts w:eastAsia="DengXian"/>
        </w:rPr>
        <w:t>Group</w:t>
      </w:r>
      <w:r w:rsidRPr="002D53A8">
        <w:rPr>
          <w:rFonts w:eastAsiaTheme="minorEastAsia"/>
          <w:szCs w:val="24"/>
        </w:rPr>
        <w:t xml:space="preserve"> group type is</w:t>
      </w:r>
      <w:r w:rsidR="004672CE" w:rsidRPr="002D53A8">
        <w:rPr>
          <w:rFonts w:eastAsiaTheme="minorEastAsia"/>
          <w:szCs w:val="24"/>
        </w:rPr>
        <w:t xml:space="preserve"> used for</w:t>
      </w:r>
      <w:r w:rsidRPr="002D53A8">
        <w:rPr>
          <w:rFonts w:eastAsiaTheme="minorEastAsia"/>
          <w:szCs w:val="24"/>
        </w:rPr>
        <w:t xml:space="preserve"> describing the affinity or anti-affinity relationship applicable between VNF instances created using different VNFDs, the Virtual Link instances created using different VLDs or the nested NS instances created using different NSDs when used in </w:t>
      </w:r>
      <w:r w:rsidR="00273FA8" w:rsidRPr="002D53A8">
        <w:rPr>
          <w:rFonts w:eastAsiaTheme="minorEastAsia"/>
          <w:szCs w:val="24"/>
        </w:rPr>
        <w:t>an</w:t>
      </w:r>
      <w:r w:rsidRPr="002D53A8">
        <w:rPr>
          <w:rFonts w:eastAsiaTheme="minorEastAsia"/>
          <w:szCs w:val="24"/>
        </w:rPr>
        <w:t xml:space="preserve"> NSD.</w:t>
      </w:r>
    </w:p>
    <w:p w14:paraId="61C81094" w14:textId="798EDCB6" w:rsidR="004672CE" w:rsidRPr="002D53A8" w:rsidRDefault="004672CE" w:rsidP="004672CE">
      <w:pPr>
        <w:rPr>
          <w:rFonts w:eastAsiaTheme="minorEastAsia"/>
        </w:rPr>
      </w:pPr>
      <w:r w:rsidRPr="002D53A8">
        <w:rPr>
          <w:rFonts w:eastAsiaTheme="minorEastAsia"/>
        </w:rPr>
        <w:t xml:space="preserve">Table 7.9.1.1-1 specifies the declared names for this group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330E444" w14:textId="77777777" w:rsidR="004672CE" w:rsidRPr="002D53A8" w:rsidRDefault="004672CE" w:rsidP="00CE44B3">
      <w:pPr>
        <w:pStyle w:val="TH"/>
        <w:rPr>
          <w:rFonts w:eastAsiaTheme="minorEastAsia"/>
        </w:rPr>
      </w:pPr>
      <w:r w:rsidRPr="002D53A8">
        <w:rPr>
          <w:rFonts w:eastAsiaTheme="minorEastAsia"/>
        </w:rPr>
        <w:t>Table 7.9.1.1-1: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672CE" w:rsidRPr="002D53A8" w14:paraId="44B47BE5" w14:textId="77777777" w:rsidTr="004672CE">
        <w:trPr>
          <w:jc w:val="center"/>
        </w:trPr>
        <w:tc>
          <w:tcPr>
            <w:tcW w:w="1177" w:type="pct"/>
            <w:shd w:val="clear" w:color="auto" w:fill="D9D9D9"/>
          </w:tcPr>
          <w:p w14:paraId="15B1F121" w14:textId="77777777" w:rsidR="004672CE" w:rsidRPr="002D53A8" w:rsidRDefault="004672CE" w:rsidP="004672CE">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667C2C18"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NsPlacementGroup</w:t>
            </w:r>
          </w:p>
        </w:tc>
      </w:tr>
      <w:tr w:rsidR="004672CE" w:rsidRPr="002D53A8" w14:paraId="42FFE07C" w14:textId="77777777" w:rsidTr="004672CE">
        <w:trPr>
          <w:jc w:val="center"/>
        </w:trPr>
        <w:tc>
          <w:tcPr>
            <w:tcW w:w="1177" w:type="pct"/>
            <w:shd w:val="clear" w:color="auto" w:fill="D9D9D9"/>
          </w:tcPr>
          <w:p w14:paraId="5B01DE9A" w14:textId="77777777" w:rsidR="004672CE" w:rsidRPr="002D53A8" w:rsidRDefault="004672CE" w:rsidP="004672CE">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71C58EB0"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toscanfv:NsPlacementGroup</w:t>
            </w:r>
          </w:p>
        </w:tc>
      </w:tr>
      <w:tr w:rsidR="004672CE" w:rsidRPr="002D53A8" w14:paraId="508B73A2" w14:textId="77777777" w:rsidTr="004672CE">
        <w:trPr>
          <w:jc w:val="center"/>
        </w:trPr>
        <w:tc>
          <w:tcPr>
            <w:tcW w:w="1177" w:type="pct"/>
            <w:shd w:val="clear" w:color="auto" w:fill="D9D9D9"/>
          </w:tcPr>
          <w:p w14:paraId="6D53DA46" w14:textId="77777777" w:rsidR="004672CE" w:rsidRPr="002D53A8" w:rsidRDefault="004672CE" w:rsidP="004672CE">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44E9987B"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tosca.groups.nfv.NsPlacementGroup</w:t>
            </w:r>
          </w:p>
        </w:tc>
      </w:tr>
    </w:tbl>
    <w:p w14:paraId="10DFFC99" w14:textId="77777777" w:rsidR="004672CE" w:rsidRPr="002D53A8" w:rsidRDefault="004672CE" w:rsidP="00CE44B3">
      <w:pPr>
        <w:rPr>
          <w:rFonts w:eastAsiaTheme="minorEastAsia"/>
        </w:rPr>
      </w:pPr>
    </w:p>
    <w:p w14:paraId="7BEA3EE3" w14:textId="1B77CEE5" w:rsidR="004672CE" w:rsidRPr="002D53A8" w:rsidRDefault="004672CE" w:rsidP="00383A82">
      <w:pPr>
        <w:pStyle w:val="Heading4"/>
        <w:rPr>
          <w:rFonts w:eastAsia="DengXian"/>
        </w:rPr>
      </w:pPr>
      <w:bookmarkStart w:id="2297" w:name="_Toc48655727"/>
      <w:bookmarkStart w:id="2298" w:name="_Toc48725265"/>
      <w:bookmarkStart w:id="2299" w:name="_Toc57297687"/>
      <w:r w:rsidRPr="002D53A8">
        <w:rPr>
          <w:rFonts w:eastAsia="DengXian"/>
        </w:rPr>
        <w:t>7.9.1.2</w:t>
      </w:r>
      <w:r w:rsidRPr="002D53A8">
        <w:rPr>
          <w:rFonts w:eastAsia="DengXian"/>
        </w:rPr>
        <w:tab/>
        <w:t>Properties</w:t>
      </w:r>
      <w:bookmarkEnd w:id="2297"/>
      <w:bookmarkEnd w:id="2298"/>
      <w:bookmarkEnd w:id="2299"/>
    </w:p>
    <w:p w14:paraId="647B8B57" w14:textId="77777777" w:rsidR="004672CE" w:rsidRPr="002D53A8" w:rsidRDefault="004672CE" w:rsidP="00383A82">
      <w:pPr>
        <w:keepNext/>
        <w:keepLines/>
        <w:rPr>
          <w:rFonts w:eastAsiaTheme="minorEastAsia"/>
        </w:rPr>
      </w:pPr>
      <w:r w:rsidRPr="002D53A8">
        <w:rPr>
          <w:rFonts w:eastAsiaTheme="minorEastAsia"/>
          <w:lang w:eastAsia="zh-CN"/>
        </w:rPr>
        <w:t xml:space="preserve">The properties of the </w:t>
      </w:r>
      <w:r w:rsidRPr="002D53A8">
        <w:rPr>
          <w:rFonts w:eastAsiaTheme="minorEastAsia"/>
        </w:rPr>
        <w:t>NsPlacementGroup</w:t>
      </w:r>
      <w:r w:rsidRPr="002D53A8">
        <w:rPr>
          <w:rFonts w:eastAsiaTheme="minorEastAsia"/>
          <w:lang w:eastAsia="zh-CN"/>
        </w:rPr>
        <w:t xml:space="preserve"> group type shall comply with the provisions set out in table </w:t>
      </w:r>
      <w:r w:rsidRPr="002D53A8">
        <w:rPr>
          <w:rFonts w:eastAsiaTheme="minorEastAsia"/>
        </w:rPr>
        <w:t>7.9.1.2-1.</w:t>
      </w:r>
    </w:p>
    <w:p w14:paraId="729D72A0" w14:textId="77777777" w:rsidR="004672CE" w:rsidRPr="002D53A8" w:rsidRDefault="004672CE" w:rsidP="00CE44B3">
      <w:pPr>
        <w:pStyle w:val="TH"/>
        <w:rPr>
          <w:rFonts w:eastAsia="DengXian"/>
        </w:rPr>
      </w:pPr>
      <w:r w:rsidRPr="002D53A8">
        <w:rPr>
          <w:rFonts w:eastAsia="DengXian"/>
        </w:rPr>
        <w:t>Table 7.9.1.2-1: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4672CE" w:rsidRPr="002D53A8" w14:paraId="212C157B" w14:textId="77777777" w:rsidTr="004672CE">
        <w:trPr>
          <w:cantSplit/>
          <w:tblHeader/>
          <w:jc w:val="center"/>
        </w:trPr>
        <w:tc>
          <w:tcPr>
            <w:tcW w:w="766" w:type="pct"/>
            <w:shd w:val="clear" w:color="auto" w:fill="D9D9D9"/>
          </w:tcPr>
          <w:p w14:paraId="1D436527"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Name</w:t>
            </w:r>
          </w:p>
        </w:tc>
        <w:tc>
          <w:tcPr>
            <w:tcW w:w="539" w:type="pct"/>
            <w:shd w:val="clear" w:color="auto" w:fill="D9D9D9"/>
          </w:tcPr>
          <w:p w14:paraId="3D8C5AEA" w14:textId="77777777" w:rsidR="004672CE" w:rsidRPr="002D53A8" w:rsidRDefault="004672CE" w:rsidP="004672CE">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Pr>
          <w:p w14:paraId="4C88A35D"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30F01741"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05B8E4BF"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Description</w:t>
            </w:r>
          </w:p>
        </w:tc>
      </w:tr>
      <w:tr w:rsidR="004672CE" w:rsidRPr="002D53A8" w14:paraId="0AB94026" w14:textId="77777777" w:rsidTr="004672CE">
        <w:trPr>
          <w:cantSplit/>
          <w:jc w:val="center"/>
        </w:trPr>
        <w:tc>
          <w:tcPr>
            <w:tcW w:w="766" w:type="pct"/>
            <w:shd w:val="clear" w:color="auto" w:fill="FFFFFF"/>
          </w:tcPr>
          <w:p w14:paraId="3340DBF6"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description</w:t>
            </w:r>
          </w:p>
        </w:tc>
        <w:tc>
          <w:tcPr>
            <w:tcW w:w="539" w:type="pct"/>
            <w:shd w:val="clear" w:color="auto" w:fill="FFFFFF"/>
          </w:tcPr>
          <w:p w14:paraId="5A4342C2"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yes</w:t>
            </w:r>
          </w:p>
        </w:tc>
        <w:tc>
          <w:tcPr>
            <w:tcW w:w="765" w:type="pct"/>
            <w:shd w:val="clear" w:color="auto" w:fill="FFFFFF"/>
          </w:tcPr>
          <w:p w14:paraId="6164F6DF"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string</w:t>
            </w:r>
          </w:p>
        </w:tc>
        <w:tc>
          <w:tcPr>
            <w:tcW w:w="852" w:type="pct"/>
            <w:shd w:val="clear" w:color="auto" w:fill="FFFFFF"/>
          </w:tcPr>
          <w:p w14:paraId="795FC683" w14:textId="77777777" w:rsidR="004672CE" w:rsidRPr="002D53A8" w:rsidRDefault="004672CE" w:rsidP="004672CE">
            <w:pPr>
              <w:keepNext/>
              <w:keepLines/>
              <w:spacing w:after="0"/>
              <w:rPr>
                <w:rFonts w:ascii="Arial" w:eastAsiaTheme="minorEastAsia" w:hAnsi="Arial"/>
                <w:sz w:val="18"/>
              </w:rPr>
            </w:pPr>
          </w:p>
        </w:tc>
        <w:tc>
          <w:tcPr>
            <w:tcW w:w="2078" w:type="pct"/>
            <w:shd w:val="clear" w:color="auto" w:fill="FFFFFF"/>
          </w:tcPr>
          <w:p w14:paraId="6A4F994E"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Human readable description of the group</w:t>
            </w:r>
          </w:p>
        </w:tc>
      </w:tr>
    </w:tbl>
    <w:p w14:paraId="7FDE9A1D" w14:textId="77777777" w:rsidR="004672CE" w:rsidRPr="002D53A8" w:rsidRDefault="004672CE" w:rsidP="00CE44B3">
      <w:pPr>
        <w:rPr>
          <w:rFonts w:eastAsiaTheme="minorEastAsia"/>
        </w:rPr>
      </w:pPr>
    </w:p>
    <w:p w14:paraId="19CB401A" w14:textId="61020EFB" w:rsidR="004672CE" w:rsidRPr="002D53A8" w:rsidRDefault="004672CE" w:rsidP="00CE44B3">
      <w:pPr>
        <w:pStyle w:val="Heading4"/>
        <w:rPr>
          <w:rFonts w:eastAsiaTheme="minorEastAsia"/>
          <w:lang w:eastAsia="zh-CN"/>
        </w:rPr>
      </w:pPr>
      <w:bookmarkStart w:id="2300" w:name="_Toc48655728"/>
      <w:bookmarkStart w:id="2301" w:name="_Toc48725266"/>
      <w:bookmarkStart w:id="2302" w:name="_Toc57297688"/>
      <w:r w:rsidRPr="002D53A8">
        <w:rPr>
          <w:rFonts w:eastAsiaTheme="minorEastAsia"/>
          <w:lang w:eastAsia="zh-CN"/>
        </w:rPr>
        <w:t>7.9.1.3</w:t>
      </w:r>
      <w:r w:rsidRPr="002D53A8">
        <w:rPr>
          <w:rFonts w:eastAsiaTheme="minorEastAsia"/>
          <w:lang w:eastAsia="zh-CN"/>
        </w:rPr>
        <w:tab/>
        <w:t>Definition</w:t>
      </w:r>
      <w:bookmarkEnd w:id="2300"/>
      <w:bookmarkEnd w:id="2301"/>
      <w:bookmarkEnd w:id="2302"/>
    </w:p>
    <w:p w14:paraId="2566D8C6" w14:textId="77777777" w:rsidR="004672CE" w:rsidRPr="002D53A8" w:rsidRDefault="004672CE" w:rsidP="00CE44B3">
      <w:pPr>
        <w:rPr>
          <w:rFonts w:eastAsiaTheme="minorEastAsia"/>
          <w:lang w:eastAsia="zh-CN"/>
        </w:rPr>
      </w:pPr>
      <w:r w:rsidRPr="002D53A8">
        <w:rPr>
          <w:rFonts w:eastAsiaTheme="minorEastAsia"/>
          <w:lang w:eastAsia="zh-CN"/>
        </w:rPr>
        <w:t xml:space="preserve">The syntax of the </w:t>
      </w:r>
      <w:r w:rsidRPr="002D53A8">
        <w:rPr>
          <w:rFonts w:eastAsiaTheme="minorEastAsia"/>
        </w:rPr>
        <w:t>NsPlacementGroup</w:t>
      </w:r>
      <w:r w:rsidRPr="002D53A8">
        <w:rPr>
          <w:rFonts w:eastAsiaTheme="minorEastAsia"/>
          <w:lang w:eastAsia="zh-CN"/>
        </w:rPr>
        <w:t xml:space="preserve"> group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72CE" w:rsidRPr="002D53A8" w14:paraId="5083428B" w14:textId="77777777" w:rsidTr="004672CE">
        <w:trPr>
          <w:jc w:val="center"/>
        </w:trPr>
        <w:tc>
          <w:tcPr>
            <w:tcW w:w="9629" w:type="dxa"/>
            <w:shd w:val="clear" w:color="auto" w:fill="D9D9D9" w:themeFill="background1" w:themeFillShade="D9"/>
          </w:tcPr>
          <w:p w14:paraId="7596E7A9" w14:textId="5CB11DD2"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tosca.groups.nfv.NsPlacementGroup:</w:t>
            </w:r>
          </w:p>
          <w:p w14:paraId="39424664" w14:textId="11D1E53F"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derived_from: tosca.groups.Root</w:t>
            </w:r>
          </w:p>
          <w:p w14:paraId="3E9337E1" w14:textId="3C546134" w:rsidR="004672CE" w:rsidRPr="002D53A8" w:rsidRDefault="004672CE" w:rsidP="004672CE">
            <w:pPr>
              <w:spacing w:after="0"/>
              <w:rPr>
                <w:rFonts w:ascii="Consolas" w:eastAsia="SimSun" w:hAnsi="Consolas"/>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lang w:eastAsia="fr-FR"/>
              </w:rPr>
              <w:t>description: NsPlacementGroup is used for describing the affinity or anti-affinity relationship applicable between VNF instances created using different VNFDs, the Virtual Link instances created using different VLDs or the nested NS instances created using different NSDs when used in a NSD.</w:t>
            </w:r>
          </w:p>
          <w:p w14:paraId="30D38C81" w14:textId="0C21CE07" w:rsidR="004672CE" w:rsidRPr="002D53A8" w:rsidRDefault="004672CE" w:rsidP="004672CE">
            <w:pPr>
              <w:spacing w:after="0"/>
              <w:rPr>
                <w:rFonts w:ascii="Consolas" w:eastAsiaTheme="minorEastAsia" w:hAnsi="Consolas"/>
              </w:rPr>
            </w:pPr>
            <w:r w:rsidRPr="002D53A8">
              <w:rPr>
                <w:rFonts w:ascii="Consolas" w:eastAsia="SimSun" w:hAnsi="Consolas"/>
                <w:lang w:eastAsia="fr-FR"/>
              </w:rPr>
              <w:t xml:space="preserve"> </w:t>
            </w:r>
            <w:r w:rsidR="005B1FFF" w:rsidRPr="002D53A8">
              <w:rPr>
                <w:rFonts w:ascii="Consolas" w:eastAsia="SimSun" w:hAnsi="Consolas"/>
                <w:lang w:eastAsia="fr-FR"/>
              </w:rPr>
              <w:t xml:space="preserve">  </w:t>
            </w:r>
            <w:r w:rsidRPr="002D53A8">
              <w:rPr>
                <w:rFonts w:ascii="Consolas" w:eastAsia="SimSun" w:hAnsi="Consolas"/>
                <w:lang w:eastAsia="fr-FR"/>
              </w:rPr>
              <w:t xml:space="preserve"> </w:t>
            </w:r>
            <w:r w:rsidRPr="002D53A8">
              <w:rPr>
                <w:rFonts w:ascii="Consolas" w:eastAsiaTheme="minorEastAsia" w:hAnsi="Consolas"/>
              </w:rPr>
              <w:t>properties:</w:t>
            </w:r>
          </w:p>
          <w:p w14:paraId="3EC1FB91" w14:textId="07E9969F"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description:</w:t>
            </w:r>
          </w:p>
          <w:p w14:paraId="32DCC730" w14:textId="27440E75"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type: string</w:t>
            </w:r>
          </w:p>
          <w:p w14:paraId="5AD24A49" w14:textId="77729351" w:rsidR="004672CE" w:rsidRPr="002D53A8" w:rsidRDefault="004672CE" w:rsidP="004672CE">
            <w:pPr>
              <w:spacing w:after="0"/>
              <w:rPr>
                <w:rFonts w:ascii="Consolas" w:eastAsia="SimSun" w:hAnsi="Consolas"/>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lang w:eastAsia="fr-FR"/>
              </w:rPr>
              <w:t>description: Human readable description of the group</w:t>
            </w:r>
          </w:p>
          <w:p w14:paraId="5078C828" w14:textId="018A86BC"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required: true</w:t>
            </w:r>
          </w:p>
          <w:p w14:paraId="44A3871D" w14:textId="3A5F9AF6"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members: [tosca.nodes.nfv.VNF, tosca.nodes.nfv.NsVirtualLink, tosca.nodes.nfv.NS]</w:t>
            </w:r>
          </w:p>
        </w:tc>
      </w:tr>
    </w:tbl>
    <w:p w14:paraId="569CB49F" w14:textId="77777777" w:rsidR="004672CE" w:rsidRPr="002D53A8" w:rsidRDefault="004672CE" w:rsidP="004672CE">
      <w:pPr>
        <w:rPr>
          <w:rFonts w:eastAsiaTheme="minorEastAsia"/>
          <w:lang w:eastAsia="zh-CN"/>
        </w:rPr>
      </w:pPr>
    </w:p>
    <w:p w14:paraId="54CA27B4" w14:textId="2F6571E5" w:rsidR="004672CE" w:rsidRPr="002D53A8" w:rsidRDefault="004672CE" w:rsidP="00CE44B3">
      <w:pPr>
        <w:pStyle w:val="Heading4"/>
        <w:rPr>
          <w:rFonts w:eastAsiaTheme="minorEastAsia"/>
          <w:lang w:eastAsia="zh-CN"/>
        </w:rPr>
      </w:pPr>
      <w:bookmarkStart w:id="2303" w:name="_Toc48655729"/>
      <w:bookmarkStart w:id="2304" w:name="_Toc48725267"/>
      <w:bookmarkStart w:id="2305" w:name="_Toc57297689"/>
      <w:r w:rsidRPr="002D53A8">
        <w:rPr>
          <w:rFonts w:eastAsiaTheme="minorEastAsia"/>
          <w:lang w:eastAsia="zh-CN"/>
        </w:rPr>
        <w:t>7.9.1.4</w:t>
      </w:r>
      <w:r w:rsidRPr="002D53A8">
        <w:rPr>
          <w:rFonts w:eastAsiaTheme="minorEastAsia"/>
          <w:lang w:eastAsia="zh-CN"/>
        </w:rPr>
        <w:tab/>
        <w:t>Additional Requirements</w:t>
      </w:r>
      <w:bookmarkEnd w:id="2303"/>
      <w:bookmarkEnd w:id="2304"/>
      <w:bookmarkEnd w:id="2305"/>
    </w:p>
    <w:p w14:paraId="65BD5DC9" w14:textId="39F9D147" w:rsidR="004672CE" w:rsidRPr="002D53A8" w:rsidRDefault="004672CE" w:rsidP="00050395">
      <w:pPr>
        <w:rPr>
          <w:rFonts w:eastAsiaTheme="minorEastAsia"/>
          <w:lang w:eastAsia="zh-CN"/>
        </w:rPr>
      </w:pPr>
      <w:r w:rsidRPr="002D53A8">
        <w:rPr>
          <w:rFonts w:eastAsiaTheme="minorEastAsia"/>
          <w:lang w:eastAsia="zh-CN"/>
        </w:rPr>
        <w:t>A group with type tosca.groups.nfv.NsPlacementGroup shall contain more than one member when used as the target of an AffinityRule or AntiAffinityRule policy.</w:t>
      </w:r>
    </w:p>
    <w:p w14:paraId="2643AD0C" w14:textId="77777777" w:rsidR="001C08DD" w:rsidRPr="002D53A8" w:rsidRDefault="001C08DD" w:rsidP="00CE44B3">
      <w:pPr>
        <w:pStyle w:val="Heading3"/>
        <w:rPr>
          <w:rFonts w:eastAsia="DengXian"/>
        </w:rPr>
      </w:pPr>
      <w:bookmarkStart w:id="2306" w:name="_Toc48655730"/>
      <w:bookmarkStart w:id="2307" w:name="_Toc48725268"/>
      <w:bookmarkStart w:id="2308" w:name="_Toc57297690"/>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ab/>
        <w:t>tosca.</w:t>
      </w:r>
      <w:r w:rsidRPr="002D53A8">
        <w:rPr>
          <w:rFonts w:eastAsia="DengXian"/>
          <w:lang w:eastAsia="zh-CN"/>
        </w:rPr>
        <w:t>groups</w:t>
      </w:r>
      <w:r w:rsidRPr="002D53A8">
        <w:rPr>
          <w:rFonts w:eastAsia="DengXian"/>
        </w:rPr>
        <w:t>.nfv.</w:t>
      </w:r>
      <w:r w:rsidRPr="002D53A8">
        <w:rPr>
          <w:rFonts w:eastAsia="DengXian"/>
          <w:lang w:eastAsia="zh-CN"/>
        </w:rPr>
        <w:t>VNFFG</w:t>
      </w:r>
      <w:bookmarkEnd w:id="2306"/>
      <w:bookmarkEnd w:id="2307"/>
      <w:bookmarkEnd w:id="2308"/>
    </w:p>
    <w:p w14:paraId="0D526D12" w14:textId="77777777" w:rsidR="001C08DD" w:rsidRPr="002D53A8" w:rsidRDefault="001C08DD" w:rsidP="00CE44B3">
      <w:pPr>
        <w:pStyle w:val="Heading4"/>
        <w:rPr>
          <w:lang w:eastAsia="zh-CN"/>
        </w:rPr>
      </w:pPr>
      <w:bookmarkStart w:id="2309" w:name="_Toc48655731"/>
      <w:bookmarkStart w:id="2310" w:name="_Toc48725269"/>
      <w:bookmarkStart w:id="2311" w:name="_Toc57297691"/>
      <w:r w:rsidRPr="002D53A8">
        <w:rPr>
          <w:lang w:eastAsia="zh-CN"/>
        </w:rPr>
        <w:t>7.9.2.1</w:t>
      </w:r>
      <w:r w:rsidRPr="002D53A8">
        <w:rPr>
          <w:lang w:eastAsia="zh-CN"/>
        </w:rPr>
        <w:tab/>
        <w:t>Description</w:t>
      </w:r>
      <w:bookmarkEnd w:id="2309"/>
      <w:bookmarkEnd w:id="2310"/>
      <w:bookmarkEnd w:id="2311"/>
    </w:p>
    <w:p w14:paraId="2E2EF87F" w14:textId="33B8149D" w:rsidR="001C08DD" w:rsidRPr="002D53A8" w:rsidRDefault="001C08DD" w:rsidP="00CE44B3">
      <w:r w:rsidRPr="002D53A8">
        <w:t xml:space="preserve">The </w:t>
      </w:r>
      <w:r w:rsidRPr="002D53A8">
        <w:rPr>
          <w:rFonts w:eastAsia="SimSun"/>
          <w:lang w:eastAsia="zh-CN"/>
        </w:rPr>
        <w:t>VNF Forwarding Graph</w:t>
      </w:r>
      <w:r w:rsidRPr="002D53A8">
        <w:t xml:space="preserve"> (VNFFG) </w:t>
      </w:r>
      <w:r w:rsidRPr="002D53A8">
        <w:rPr>
          <w:rFonts w:eastAsia="SimSun"/>
          <w:lang w:eastAsia="zh-CN"/>
        </w:rPr>
        <w:t>group</w:t>
      </w:r>
      <w:r w:rsidRPr="002D53A8">
        <w:t xml:space="preserve"> type describes a </w:t>
      </w:r>
      <w:r w:rsidRPr="002D53A8">
        <w:rPr>
          <w:rFonts w:eastAsia="SimSun"/>
          <w:lang w:eastAsia="zh-CN"/>
        </w:rPr>
        <w:t xml:space="preserve">topology of the NS or a portion of the NS and optionally forwarding rules, applicable to the traffic conveyed over this topology, </w:t>
      </w:r>
      <w:r w:rsidRPr="002D53A8">
        <w:t xml:space="preserve">as defined by </w:t>
      </w:r>
      <w:r w:rsidRPr="00F761A0">
        <w:rPr>
          <w:rFonts w:cs="Arial"/>
        </w:rPr>
        <w:t>ETSI GS NFV-IFA 014</w:t>
      </w:r>
      <w:r w:rsidR="00CF4E92" w:rsidRPr="00F761A0">
        <w:rPr>
          <w:rFonts w:cs="Arial"/>
        </w:rPr>
        <w:t xml:space="preserve"> [</w:t>
      </w:r>
      <w:r w:rsidR="00CF4E92" w:rsidRPr="00F761A0">
        <w:rPr>
          <w:rFonts w:cs="Arial"/>
        </w:rPr>
        <w:fldChar w:fldCharType="begin"/>
      </w:r>
      <w:r w:rsidR="00CF4E92" w:rsidRPr="00F761A0">
        <w:rPr>
          <w:rFonts w:cs="Arial"/>
        </w:rPr>
        <w:instrText xml:space="preserve">REF REF_GSNFV_IFA014 \h </w:instrText>
      </w:r>
      <w:r w:rsidR="00CF4E92" w:rsidRPr="00F761A0">
        <w:rPr>
          <w:rFonts w:cs="Arial"/>
        </w:rPr>
      </w:r>
      <w:r w:rsidR="00CF4E92" w:rsidRPr="00F761A0">
        <w:rPr>
          <w:rFonts w:cs="Arial"/>
        </w:rPr>
        <w:fldChar w:fldCharType="separate"/>
      </w:r>
      <w:r w:rsidR="00A11CBD" w:rsidRPr="00F761A0">
        <w:rPr>
          <w:rFonts w:eastAsiaTheme="minorEastAsia"/>
        </w:rPr>
        <w:t>2</w:t>
      </w:r>
      <w:r w:rsidR="00CF4E92" w:rsidRPr="00F761A0">
        <w:rPr>
          <w:rFonts w:cs="Arial"/>
        </w:rPr>
        <w:fldChar w:fldCharType="end"/>
      </w:r>
      <w:r w:rsidR="00CF4E92" w:rsidRPr="00F761A0">
        <w:rPr>
          <w:rFonts w:cs="Arial"/>
        </w:rPr>
        <w:t>]</w:t>
      </w:r>
      <w:r w:rsidRPr="002D53A8">
        <w:t>. Table</w:t>
      </w:r>
      <w:r w:rsidR="00CE44B3" w:rsidRPr="002D53A8">
        <w:t> </w:t>
      </w:r>
      <w:r w:rsidRPr="002D53A8">
        <w:t>7.</w:t>
      </w:r>
      <w:r w:rsidRPr="002D53A8">
        <w:rPr>
          <w:rFonts w:eastAsia="SimSun"/>
          <w:lang w:eastAsia="zh-CN"/>
        </w:rPr>
        <w:t>9</w:t>
      </w:r>
      <w:r w:rsidRPr="002D53A8">
        <w:t>.</w:t>
      </w:r>
      <w:r w:rsidRPr="002D53A8">
        <w:rPr>
          <w:rFonts w:eastAsia="SimSun"/>
          <w:lang w:eastAsia="zh-CN"/>
        </w:rPr>
        <w:t>2</w:t>
      </w:r>
      <w:r w:rsidRPr="002D53A8">
        <w:t xml:space="preserve">.1-1 specifies the declared names for this </w:t>
      </w:r>
      <w:r w:rsidRPr="002D53A8">
        <w:rPr>
          <w:rFonts w:eastAsia="SimSun"/>
          <w:lang w:eastAsia="zh-CN"/>
        </w:rPr>
        <w:t>group</w:t>
      </w:r>
      <w:r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5AFFF960" w14:textId="77777777" w:rsidR="001C08DD" w:rsidRPr="002D53A8" w:rsidRDefault="001C08DD" w:rsidP="00CE44B3">
      <w:pPr>
        <w:pStyle w:val="TH"/>
        <w:rPr>
          <w:szCs w:val="24"/>
        </w:rPr>
      </w:pPr>
      <w:r w:rsidRPr="002D53A8">
        <w:t>Table 7.</w:t>
      </w:r>
      <w:r w:rsidRPr="002D53A8">
        <w:rPr>
          <w:rFonts w:eastAsia="SimSun"/>
          <w:lang w:eastAsia="zh-CN"/>
        </w:rPr>
        <w:t>9</w:t>
      </w:r>
      <w:r w:rsidRPr="002D53A8">
        <w:t>.</w:t>
      </w:r>
      <w:r w:rsidRPr="002D53A8">
        <w:rPr>
          <w:rFonts w:eastAsia="SimSun"/>
          <w:lang w:eastAsia="zh-CN"/>
        </w:rPr>
        <w:t>2</w:t>
      </w:r>
      <w:r w:rsidRPr="002D53A8">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1C08DD" w:rsidRPr="002D53A8" w14:paraId="3F23EBDC" w14:textId="77777777" w:rsidTr="008E5141">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290EBE87" w14:textId="5D52C867" w:rsidR="001C08DD" w:rsidRPr="002D53A8" w:rsidRDefault="001C08DD" w:rsidP="001C08DD">
            <w:pPr>
              <w:keepNext/>
              <w:keepLines/>
              <w:spacing w:after="0"/>
              <w:textAlignment w:val="auto"/>
              <w:rPr>
                <w:rFonts w:ascii="Arial" w:hAnsi="Arial"/>
                <w:b/>
                <w:sz w:val="18"/>
                <w:lang w:eastAsia="ja-JP"/>
              </w:rPr>
            </w:pPr>
            <w:r w:rsidRPr="002D53A8">
              <w:rPr>
                <w:rFonts w:ascii="Arial" w:hAnsi="Arial"/>
                <w:b/>
                <w:sz w:val="18"/>
                <w:lang w:eastAsia="ja-JP"/>
              </w:rPr>
              <w:t>Shorthand</w:t>
            </w:r>
            <w:r w:rsidR="008E5141">
              <w:rPr>
                <w:rFonts w:ascii="Arial" w:hAnsi="Arial"/>
                <w:b/>
                <w:sz w:val="18"/>
                <w:lang w:eastAsia="ja-JP"/>
              </w:rPr>
              <w:t xml:space="preserve"> </w:t>
            </w:r>
            <w:r w:rsidRPr="002D53A8">
              <w:rPr>
                <w:rFonts w:ascii="Arial" w:hAnsi="Arial"/>
                <w:b/>
                <w:sz w:val="18"/>
                <w:lang w:eastAsia="ja-JP"/>
              </w:rPr>
              <w:t>Name</w:t>
            </w:r>
          </w:p>
        </w:tc>
        <w:tc>
          <w:tcPr>
            <w:tcW w:w="6626" w:type="dxa"/>
            <w:tcBorders>
              <w:top w:val="single" w:sz="4" w:space="0" w:color="auto"/>
              <w:left w:val="single" w:sz="4" w:space="0" w:color="auto"/>
              <w:bottom w:val="single" w:sz="4" w:space="0" w:color="auto"/>
              <w:right w:val="single" w:sz="4" w:space="0" w:color="auto"/>
            </w:tcBorders>
            <w:hideMark/>
          </w:tcPr>
          <w:p w14:paraId="35B0150A"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Arial" w:hAnsi="Arial"/>
                <w:sz w:val="18"/>
                <w:lang w:eastAsia="zh-CN"/>
              </w:rPr>
              <w:t>VNFFG</w:t>
            </w:r>
          </w:p>
        </w:tc>
      </w:tr>
      <w:tr w:rsidR="001C08DD" w:rsidRPr="002D53A8" w14:paraId="4829906C" w14:textId="77777777" w:rsidTr="008E5141">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601C3ED9" w14:textId="43BDFEAF" w:rsidR="001C08DD" w:rsidRPr="002D53A8" w:rsidRDefault="001C08DD" w:rsidP="001C08DD">
            <w:pPr>
              <w:keepNext/>
              <w:keepLines/>
              <w:spacing w:after="0"/>
              <w:textAlignment w:val="auto"/>
              <w:rPr>
                <w:rFonts w:ascii="Arial" w:hAnsi="Arial"/>
                <w:b/>
                <w:sz w:val="18"/>
                <w:lang w:eastAsia="ja-JP"/>
              </w:rPr>
            </w:pPr>
            <w:r w:rsidRPr="002D53A8">
              <w:rPr>
                <w:rFonts w:ascii="Arial" w:hAnsi="Arial"/>
                <w:b/>
                <w:sz w:val="18"/>
                <w:lang w:eastAsia="ja-JP"/>
              </w:rPr>
              <w:t>Type</w:t>
            </w:r>
            <w:r w:rsidR="008E5141">
              <w:rPr>
                <w:rFonts w:ascii="Arial" w:hAnsi="Arial"/>
                <w:b/>
                <w:sz w:val="18"/>
                <w:lang w:eastAsia="ja-JP"/>
              </w:rPr>
              <w:t xml:space="preserve"> </w:t>
            </w:r>
            <w:r w:rsidRPr="002D53A8">
              <w:rPr>
                <w:rFonts w:ascii="Arial" w:hAnsi="Arial"/>
                <w:b/>
                <w:sz w:val="18"/>
                <w:lang w:eastAsia="ja-JP"/>
              </w:rPr>
              <w:t>Qualified</w:t>
            </w:r>
            <w:r w:rsidR="008E5141">
              <w:rPr>
                <w:rFonts w:ascii="Arial" w:hAnsi="Arial"/>
                <w:b/>
                <w:sz w:val="18"/>
                <w:lang w:eastAsia="ja-JP"/>
              </w:rPr>
              <w:t xml:space="preserve"> </w:t>
            </w:r>
            <w:r w:rsidRPr="002D53A8">
              <w:rPr>
                <w:rFonts w:ascii="Arial" w:hAnsi="Arial"/>
                <w:b/>
                <w:sz w:val="18"/>
                <w:lang w:eastAsia="ja-JP"/>
              </w:rPr>
              <w:t>Name</w:t>
            </w:r>
          </w:p>
        </w:tc>
        <w:tc>
          <w:tcPr>
            <w:tcW w:w="6626" w:type="dxa"/>
            <w:tcBorders>
              <w:top w:val="single" w:sz="4" w:space="0" w:color="auto"/>
              <w:left w:val="single" w:sz="4" w:space="0" w:color="auto"/>
              <w:bottom w:val="single" w:sz="4" w:space="0" w:color="auto"/>
              <w:right w:val="single" w:sz="4" w:space="0" w:color="auto"/>
            </w:tcBorders>
            <w:hideMark/>
          </w:tcPr>
          <w:p w14:paraId="36A3E233" w14:textId="77777777" w:rsidR="001C08DD" w:rsidRPr="002D53A8" w:rsidRDefault="001C08DD" w:rsidP="001C08DD">
            <w:pPr>
              <w:keepNext/>
              <w:keepLines/>
              <w:spacing w:after="0"/>
              <w:textAlignment w:val="auto"/>
              <w:rPr>
                <w:rFonts w:ascii="Arial" w:hAnsi="Arial"/>
                <w:sz w:val="18"/>
              </w:rPr>
            </w:pPr>
            <w:r w:rsidRPr="002D53A8">
              <w:rPr>
                <w:rFonts w:ascii="Arial" w:hAnsi="Arial"/>
                <w:sz w:val="18"/>
              </w:rPr>
              <w:t>toscanfv:</w:t>
            </w:r>
            <w:r w:rsidRPr="002D53A8">
              <w:rPr>
                <w:rFonts w:ascii="Arial" w:hAnsi="Arial"/>
                <w:sz w:val="18"/>
                <w:lang w:eastAsia="zh-CN"/>
              </w:rPr>
              <w:t>VNFFG</w:t>
            </w:r>
          </w:p>
        </w:tc>
      </w:tr>
      <w:tr w:rsidR="001C08DD" w:rsidRPr="002D53A8" w14:paraId="5DE77004" w14:textId="77777777" w:rsidTr="008E5141">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7D966D86" w14:textId="3988A390" w:rsidR="001C08DD" w:rsidRPr="002D53A8" w:rsidRDefault="001C08DD" w:rsidP="001C08DD">
            <w:pPr>
              <w:keepNext/>
              <w:keepLines/>
              <w:spacing w:after="0"/>
              <w:textAlignment w:val="auto"/>
              <w:rPr>
                <w:rFonts w:ascii="Arial" w:hAnsi="Arial"/>
                <w:b/>
                <w:sz w:val="18"/>
                <w:lang w:eastAsia="ja-JP"/>
              </w:rPr>
            </w:pPr>
            <w:r w:rsidRPr="002D53A8">
              <w:rPr>
                <w:rFonts w:ascii="Arial" w:hAnsi="Arial"/>
                <w:b/>
                <w:sz w:val="18"/>
                <w:lang w:eastAsia="ja-JP"/>
              </w:rPr>
              <w:t>Type</w:t>
            </w:r>
            <w:r w:rsidR="008E5141">
              <w:rPr>
                <w:rFonts w:ascii="Arial" w:hAnsi="Arial"/>
                <w:b/>
                <w:sz w:val="18"/>
                <w:lang w:eastAsia="ja-JP"/>
              </w:rPr>
              <w:t xml:space="preserve"> </w:t>
            </w:r>
            <w:r w:rsidRPr="002D53A8">
              <w:rPr>
                <w:rFonts w:ascii="Arial" w:hAnsi="Arial"/>
                <w:b/>
                <w:sz w:val="18"/>
                <w:lang w:eastAsia="ja-JP"/>
              </w:rPr>
              <w:t>URI</w:t>
            </w:r>
          </w:p>
        </w:tc>
        <w:tc>
          <w:tcPr>
            <w:tcW w:w="6626" w:type="dxa"/>
            <w:tcBorders>
              <w:top w:val="single" w:sz="4" w:space="0" w:color="auto"/>
              <w:left w:val="single" w:sz="4" w:space="0" w:color="auto"/>
              <w:bottom w:val="single" w:sz="4" w:space="0" w:color="auto"/>
              <w:right w:val="single" w:sz="4" w:space="0" w:color="auto"/>
            </w:tcBorders>
            <w:hideMark/>
          </w:tcPr>
          <w:p w14:paraId="0EF4BC46" w14:textId="77777777" w:rsidR="001C08DD" w:rsidRPr="002D53A8" w:rsidRDefault="001C08DD" w:rsidP="001C08DD">
            <w:pPr>
              <w:keepNext/>
              <w:keepLines/>
              <w:spacing w:after="0"/>
              <w:textAlignment w:val="auto"/>
              <w:rPr>
                <w:rFonts w:ascii="Arial" w:hAnsi="Arial"/>
                <w:sz w:val="18"/>
              </w:rPr>
            </w:pPr>
            <w:r w:rsidRPr="002D53A8">
              <w:rPr>
                <w:rFonts w:ascii="Arial" w:hAnsi="Arial"/>
                <w:sz w:val="18"/>
              </w:rPr>
              <w:t>tosca.</w:t>
            </w:r>
            <w:r w:rsidRPr="002D53A8">
              <w:rPr>
                <w:rFonts w:ascii="Arial" w:hAnsi="Arial"/>
                <w:sz w:val="18"/>
                <w:lang w:eastAsia="zh-CN"/>
              </w:rPr>
              <w:t>group</w:t>
            </w:r>
            <w:r w:rsidRPr="002D53A8">
              <w:rPr>
                <w:rFonts w:ascii="Arial" w:hAnsi="Arial"/>
                <w:sz w:val="18"/>
              </w:rPr>
              <w:t>s.nfv.</w:t>
            </w:r>
            <w:r w:rsidRPr="002D53A8">
              <w:rPr>
                <w:rFonts w:ascii="Arial" w:hAnsi="Arial"/>
                <w:sz w:val="18"/>
                <w:lang w:eastAsia="zh-CN"/>
              </w:rPr>
              <w:t>VNFFG</w:t>
            </w:r>
          </w:p>
        </w:tc>
      </w:tr>
    </w:tbl>
    <w:p w14:paraId="12C13833" w14:textId="77777777" w:rsidR="001C08DD" w:rsidRPr="002D53A8" w:rsidRDefault="001C08DD" w:rsidP="00CE44B3">
      <w:pPr>
        <w:rPr>
          <w:rFonts w:eastAsia="DengXian"/>
        </w:rPr>
      </w:pPr>
    </w:p>
    <w:p w14:paraId="1995C1D7" w14:textId="77777777" w:rsidR="001C08DD" w:rsidRPr="002D53A8" w:rsidRDefault="001C08DD" w:rsidP="00CE44B3">
      <w:pPr>
        <w:pStyle w:val="Heading4"/>
        <w:rPr>
          <w:rFonts w:eastAsia="DengXian"/>
        </w:rPr>
      </w:pPr>
      <w:bookmarkStart w:id="2312" w:name="_Toc48655732"/>
      <w:bookmarkStart w:id="2313" w:name="_Toc48725270"/>
      <w:bookmarkStart w:id="2314" w:name="_Toc57297692"/>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.2</w:t>
      </w:r>
      <w:r w:rsidRPr="002D53A8">
        <w:rPr>
          <w:rFonts w:eastAsia="DengXian"/>
        </w:rPr>
        <w:tab/>
        <w:t>Properties</w:t>
      </w:r>
      <w:bookmarkEnd w:id="2312"/>
      <w:bookmarkEnd w:id="2313"/>
      <w:bookmarkEnd w:id="2314"/>
    </w:p>
    <w:p w14:paraId="213A0942" w14:textId="77777777" w:rsidR="001C08DD" w:rsidRPr="002D53A8" w:rsidRDefault="001C08DD" w:rsidP="00CE44B3">
      <w:pPr>
        <w:rPr>
          <w:highlight w:val="cyan"/>
        </w:rPr>
      </w:pPr>
      <w:r w:rsidRPr="002D53A8">
        <w:rPr>
          <w:lang w:eastAsia="zh-CN"/>
        </w:rPr>
        <w:t xml:space="preserve">The properties of the VNFFG group type shall comply with the provisions set out in table </w:t>
      </w:r>
      <w:r w:rsidRPr="002D53A8">
        <w:t>7.</w:t>
      </w:r>
      <w:r w:rsidRPr="002D53A8">
        <w:rPr>
          <w:rFonts w:eastAsia="SimSun"/>
          <w:lang w:eastAsia="zh-CN"/>
        </w:rPr>
        <w:t>9</w:t>
      </w:r>
      <w:r w:rsidRPr="002D53A8">
        <w:t>.</w:t>
      </w:r>
      <w:r w:rsidRPr="002D53A8">
        <w:rPr>
          <w:rFonts w:eastAsia="SimSun"/>
          <w:lang w:eastAsia="zh-CN"/>
        </w:rPr>
        <w:t>2</w:t>
      </w:r>
      <w:r w:rsidRPr="002D53A8">
        <w:t>.2-1.</w:t>
      </w:r>
    </w:p>
    <w:p w14:paraId="4A81ECA3" w14:textId="77777777" w:rsidR="001C08DD" w:rsidRPr="002D53A8" w:rsidRDefault="001C08DD" w:rsidP="00CE44B3">
      <w:pPr>
        <w:pStyle w:val="TH"/>
      </w:pPr>
      <w:r w:rsidRPr="002D53A8">
        <w:t>Table 7.</w:t>
      </w:r>
      <w:r w:rsidRPr="002D53A8">
        <w:rPr>
          <w:rFonts w:eastAsia="SimSun"/>
          <w:lang w:eastAsia="zh-CN"/>
        </w:rPr>
        <w:t>9</w:t>
      </w:r>
      <w:r w:rsidRPr="002D53A8">
        <w:t>.</w:t>
      </w:r>
      <w:r w:rsidRPr="002D53A8">
        <w:rPr>
          <w:rFonts w:eastAsia="SimSun"/>
          <w:lang w:eastAsia="zh-CN"/>
        </w:rPr>
        <w:t>2</w:t>
      </w:r>
      <w:r w:rsidRPr="002D53A8">
        <w:t>.2-1</w:t>
      </w:r>
      <w:r w:rsidRPr="002D53A8">
        <w:rPr>
          <w:rFonts w:eastAsia="DengXian"/>
        </w:rPr>
        <w:t xml:space="preserve">: </w:t>
      </w:r>
      <w:r w:rsidRPr="002D53A8">
        <w:rPr>
          <w:lang w:eastAsia="zh-CN"/>
        </w:rPr>
        <w:t>properties</w:t>
      </w:r>
    </w:p>
    <w:tbl>
      <w:tblPr>
        <w:tblW w:w="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69"/>
        <w:gridCol w:w="981"/>
        <w:gridCol w:w="849"/>
        <w:gridCol w:w="1410"/>
        <w:gridCol w:w="3571"/>
      </w:tblGrid>
      <w:tr w:rsidR="001C08DD" w:rsidRPr="002D53A8" w14:paraId="38F8AB08" w14:textId="77777777" w:rsidTr="001C08DD">
        <w:trPr>
          <w:tblHeader/>
          <w:jc w:val="center"/>
        </w:trPr>
        <w:tc>
          <w:tcPr>
            <w:tcW w:w="1869" w:type="dxa"/>
            <w:tcBorders>
              <w:top w:val="single" w:sz="6" w:space="0" w:color="auto"/>
              <w:left w:val="single" w:sz="6" w:space="0" w:color="auto"/>
              <w:bottom w:val="single" w:sz="6" w:space="0" w:color="auto"/>
              <w:right w:val="single" w:sz="6" w:space="0" w:color="auto"/>
            </w:tcBorders>
            <w:shd w:val="clear" w:color="auto" w:fill="D9D9D9"/>
            <w:hideMark/>
          </w:tcPr>
          <w:p w14:paraId="756003E0"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Name</w:t>
            </w:r>
          </w:p>
        </w:tc>
        <w:tc>
          <w:tcPr>
            <w:tcW w:w="981" w:type="dxa"/>
            <w:tcBorders>
              <w:top w:val="single" w:sz="6" w:space="0" w:color="auto"/>
              <w:left w:val="single" w:sz="6" w:space="0" w:color="auto"/>
              <w:bottom w:val="single" w:sz="6" w:space="0" w:color="auto"/>
              <w:right w:val="single" w:sz="6" w:space="0" w:color="auto"/>
            </w:tcBorders>
            <w:shd w:val="clear" w:color="auto" w:fill="D9D9D9"/>
            <w:hideMark/>
          </w:tcPr>
          <w:p w14:paraId="7F81A055"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Required</w:t>
            </w:r>
          </w:p>
        </w:tc>
        <w:tc>
          <w:tcPr>
            <w:tcW w:w="849" w:type="dxa"/>
            <w:tcBorders>
              <w:top w:val="single" w:sz="6" w:space="0" w:color="auto"/>
              <w:left w:val="single" w:sz="6" w:space="0" w:color="auto"/>
              <w:bottom w:val="single" w:sz="6" w:space="0" w:color="auto"/>
              <w:right w:val="single" w:sz="6" w:space="0" w:color="auto"/>
            </w:tcBorders>
            <w:shd w:val="clear" w:color="auto" w:fill="D9D9D9"/>
            <w:hideMark/>
          </w:tcPr>
          <w:p w14:paraId="2AF0D5BD"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Type</w:t>
            </w:r>
          </w:p>
        </w:tc>
        <w:tc>
          <w:tcPr>
            <w:tcW w:w="1410" w:type="dxa"/>
            <w:tcBorders>
              <w:top w:val="single" w:sz="6" w:space="0" w:color="auto"/>
              <w:left w:val="single" w:sz="6" w:space="0" w:color="auto"/>
              <w:bottom w:val="single" w:sz="6" w:space="0" w:color="auto"/>
              <w:right w:val="single" w:sz="6" w:space="0" w:color="auto"/>
            </w:tcBorders>
            <w:shd w:val="clear" w:color="auto" w:fill="D9D9D9"/>
            <w:hideMark/>
          </w:tcPr>
          <w:p w14:paraId="74448D0C"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Constraints</w:t>
            </w:r>
          </w:p>
        </w:tc>
        <w:tc>
          <w:tcPr>
            <w:tcW w:w="3571" w:type="dxa"/>
            <w:tcBorders>
              <w:top w:val="single" w:sz="6" w:space="0" w:color="auto"/>
              <w:left w:val="single" w:sz="6" w:space="0" w:color="auto"/>
              <w:bottom w:val="single" w:sz="6" w:space="0" w:color="auto"/>
              <w:right w:val="single" w:sz="6" w:space="0" w:color="auto"/>
            </w:tcBorders>
            <w:shd w:val="clear" w:color="auto" w:fill="D9D9D9"/>
            <w:hideMark/>
          </w:tcPr>
          <w:p w14:paraId="04E3F9F4"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Description</w:t>
            </w:r>
          </w:p>
        </w:tc>
      </w:tr>
      <w:tr w:rsidR="001C08DD" w:rsidRPr="002D53A8" w14:paraId="03DE5F24" w14:textId="77777777" w:rsidTr="001C08DD">
        <w:trPr>
          <w:jc w:val="center"/>
        </w:trPr>
        <w:tc>
          <w:tcPr>
            <w:tcW w:w="1869" w:type="dxa"/>
            <w:tcBorders>
              <w:top w:val="single" w:sz="6" w:space="0" w:color="auto"/>
              <w:left w:val="single" w:sz="6" w:space="0" w:color="auto"/>
              <w:bottom w:val="single" w:sz="6" w:space="0" w:color="auto"/>
              <w:right w:val="single" w:sz="6" w:space="0" w:color="auto"/>
            </w:tcBorders>
            <w:shd w:val="clear" w:color="auto" w:fill="FFFFFF"/>
            <w:hideMark/>
          </w:tcPr>
          <w:p w14:paraId="36C61DE2"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Arial" w:eastAsia="SimSun" w:hAnsi="Arial"/>
                <w:sz w:val="18"/>
              </w:rPr>
              <w:t>description</w:t>
            </w:r>
          </w:p>
        </w:tc>
        <w:tc>
          <w:tcPr>
            <w:tcW w:w="981" w:type="dxa"/>
            <w:tcBorders>
              <w:top w:val="single" w:sz="6" w:space="0" w:color="auto"/>
              <w:left w:val="single" w:sz="6" w:space="0" w:color="auto"/>
              <w:bottom w:val="single" w:sz="6" w:space="0" w:color="auto"/>
              <w:right w:val="single" w:sz="6" w:space="0" w:color="auto"/>
            </w:tcBorders>
            <w:shd w:val="clear" w:color="auto" w:fill="FFFFFF"/>
            <w:hideMark/>
          </w:tcPr>
          <w:p w14:paraId="697547FB"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Arial" w:hAnsi="Arial"/>
                <w:sz w:val="18"/>
                <w:lang w:eastAsia="zh-CN"/>
              </w:rPr>
              <w:t>yes</w:t>
            </w:r>
          </w:p>
        </w:tc>
        <w:tc>
          <w:tcPr>
            <w:tcW w:w="849" w:type="dxa"/>
            <w:tcBorders>
              <w:top w:val="single" w:sz="6" w:space="0" w:color="auto"/>
              <w:left w:val="single" w:sz="6" w:space="0" w:color="auto"/>
              <w:bottom w:val="single" w:sz="6" w:space="0" w:color="auto"/>
              <w:right w:val="single" w:sz="6" w:space="0" w:color="auto"/>
            </w:tcBorders>
            <w:shd w:val="clear" w:color="auto" w:fill="FFFFFF"/>
            <w:hideMark/>
          </w:tcPr>
          <w:p w14:paraId="53576311" w14:textId="77777777" w:rsidR="001C08DD" w:rsidRPr="002D53A8" w:rsidRDefault="001C08DD" w:rsidP="001C08DD">
            <w:pPr>
              <w:keepNext/>
              <w:keepLines/>
              <w:spacing w:after="0"/>
              <w:textAlignment w:val="auto"/>
              <w:rPr>
                <w:rFonts w:ascii="Arial" w:hAnsi="Arial"/>
                <w:sz w:val="18"/>
              </w:rPr>
            </w:pPr>
            <w:r w:rsidRPr="002D53A8">
              <w:rPr>
                <w:rFonts w:ascii="Arial" w:hAnsi="Arial" w:cs="Arial"/>
                <w:sz w:val="18"/>
                <w:szCs w:val="18"/>
              </w:rPr>
              <w:t>string</w:t>
            </w:r>
          </w:p>
        </w:tc>
        <w:tc>
          <w:tcPr>
            <w:tcW w:w="1410" w:type="dxa"/>
            <w:tcBorders>
              <w:top w:val="single" w:sz="6" w:space="0" w:color="auto"/>
              <w:left w:val="single" w:sz="6" w:space="0" w:color="auto"/>
              <w:bottom w:val="single" w:sz="6" w:space="0" w:color="auto"/>
              <w:right w:val="single" w:sz="6" w:space="0" w:color="auto"/>
            </w:tcBorders>
            <w:shd w:val="clear" w:color="auto" w:fill="FFFFFF"/>
          </w:tcPr>
          <w:p w14:paraId="5A8058D1" w14:textId="77777777" w:rsidR="001C08DD" w:rsidRPr="002D53A8" w:rsidRDefault="001C08DD" w:rsidP="001C08DD">
            <w:pPr>
              <w:keepNext/>
              <w:keepLines/>
              <w:spacing w:after="0"/>
              <w:textAlignment w:val="auto"/>
              <w:rPr>
                <w:rFonts w:ascii="Arial" w:eastAsia="DengXian" w:hAnsi="Arial"/>
                <w:sz w:val="18"/>
                <w:lang w:eastAsia="zh-CN"/>
              </w:rPr>
            </w:pPr>
          </w:p>
        </w:tc>
        <w:tc>
          <w:tcPr>
            <w:tcW w:w="3571" w:type="dxa"/>
            <w:tcBorders>
              <w:top w:val="single" w:sz="6" w:space="0" w:color="auto"/>
              <w:left w:val="single" w:sz="6" w:space="0" w:color="auto"/>
              <w:bottom w:val="single" w:sz="6" w:space="0" w:color="auto"/>
              <w:right w:val="single" w:sz="6" w:space="0" w:color="auto"/>
            </w:tcBorders>
            <w:shd w:val="clear" w:color="auto" w:fill="FFFFFF"/>
            <w:hideMark/>
          </w:tcPr>
          <w:p w14:paraId="08DC3B5F" w14:textId="77777777" w:rsidR="001C08DD" w:rsidRPr="002D53A8" w:rsidRDefault="001C08DD" w:rsidP="001C08DD">
            <w:pPr>
              <w:spacing w:after="0"/>
              <w:textAlignment w:val="auto"/>
              <w:rPr>
                <w:rFonts w:ascii="Arial" w:hAnsi="Arial" w:cs="Arial"/>
                <w:sz w:val="18"/>
                <w:lang w:eastAsia="de-DE"/>
              </w:rPr>
            </w:pPr>
            <w:r w:rsidRPr="002D53A8">
              <w:rPr>
                <w:rFonts w:ascii="Arial" w:eastAsia="SimSun" w:hAnsi="Arial"/>
                <w:sz w:val="18"/>
              </w:rPr>
              <w:t>Human readable description of the group</w:t>
            </w:r>
          </w:p>
        </w:tc>
      </w:tr>
    </w:tbl>
    <w:p w14:paraId="68E6B47E" w14:textId="77777777" w:rsidR="00CE44B3" w:rsidRPr="002D53A8" w:rsidRDefault="00CE44B3" w:rsidP="00CE44B3">
      <w:pPr>
        <w:rPr>
          <w:rFonts w:eastAsia="DengXian"/>
        </w:rPr>
      </w:pPr>
    </w:p>
    <w:p w14:paraId="04F4A154" w14:textId="76EC78E4" w:rsidR="001C08DD" w:rsidRPr="002D53A8" w:rsidRDefault="001C08DD" w:rsidP="00CE44B3">
      <w:pPr>
        <w:pStyle w:val="Heading4"/>
        <w:rPr>
          <w:rFonts w:eastAsia="DengXian"/>
        </w:rPr>
      </w:pPr>
      <w:bookmarkStart w:id="2315" w:name="_Toc48655733"/>
      <w:bookmarkStart w:id="2316" w:name="_Toc48725271"/>
      <w:bookmarkStart w:id="2317" w:name="_Toc57297693"/>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3</w:t>
      </w:r>
      <w:r w:rsidRPr="002D53A8">
        <w:rPr>
          <w:rFonts w:eastAsia="DengXian"/>
        </w:rPr>
        <w:tab/>
        <w:t>Definition</w:t>
      </w:r>
      <w:bookmarkEnd w:id="2315"/>
      <w:bookmarkEnd w:id="2316"/>
      <w:bookmarkEnd w:id="2317"/>
    </w:p>
    <w:p w14:paraId="37DDBE4D" w14:textId="77777777" w:rsidR="001C08DD" w:rsidRPr="002D53A8" w:rsidRDefault="001C08DD" w:rsidP="00CE44B3">
      <w:r w:rsidRPr="002D53A8">
        <w:rPr>
          <w:lang w:eastAsia="zh-CN"/>
        </w:rPr>
        <w:t>The syntax of the VNFFG group type shall comply with the following definition:</w:t>
      </w:r>
    </w:p>
    <w:tbl>
      <w:tblPr>
        <w:tblW w:w="0"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460"/>
      </w:tblGrid>
      <w:tr w:rsidR="001C08DD" w:rsidRPr="002D53A8" w14:paraId="4008AE4E" w14:textId="77777777" w:rsidTr="001C08DD">
        <w:trPr>
          <w:trHeight w:val="1612"/>
          <w:jc w:val="center"/>
        </w:trPr>
        <w:tc>
          <w:tcPr>
            <w:tcW w:w="9460" w:type="dxa"/>
            <w:shd w:val="clear" w:color="auto" w:fill="D9D9D9"/>
            <w:hideMark/>
          </w:tcPr>
          <w:p w14:paraId="50DA5EF2" w14:textId="77777777" w:rsidR="001C08DD" w:rsidRPr="002D53A8" w:rsidRDefault="001C08DD" w:rsidP="001C08DD">
            <w:pPr>
              <w:keepNext/>
              <w:keepLines/>
              <w:spacing w:after="0"/>
              <w:textAlignment w:val="auto"/>
              <w:rPr>
                <w:rFonts w:ascii="Consolas" w:eastAsia="SimSun" w:hAnsi="Consolas" w:cs="Consolas"/>
              </w:rPr>
            </w:pPr>
            <w:r w:rsidRPr="002D53A8">
              <w:rPr>
                <w:rFonts w:ascii="Consolas" w:eastAsia="SimSun" w:hAnsi="Consolas" w:cs="Consolas"/>
              </w:rPr>
              <w:t xml:space="preserve">  tosca.</w:t>
            </w:r>
            <w:r w:rsidRPr="002D53A8">
              <w:rPr>
                <w:rFonts w:ascii="Consolas" w:eastAsia="SimSun" w:hAnsi="Consolas" w:cs="Consolas"/>
                <w:lang w:eastAsia="zh-CN"/>
              </w:rPr>
              <w:t>group</w:t>
            </w:r>
            <w:r w:rsidRPr="002D53A8">
              <w:rPr>
                <w:rFonts w:ascii="Consolas" w:eastAsia="SimSun" w:hAnsi="Consolas" w:cs="Consolas"/>
              </w:rPr>
              <w:t>s.nfv.</w:t>
            </w:r>
            <w:r w:rsidRPr="002D53A8">
              <w:rPr>
                <w:rFonts w:ascii="Consolas" w:eastAsia="SimSun" w:hAnsi="Consolas" w:cs="Consolas"/>
                <w:lang w:eastAsia="zh-CN"/>
              </w:rPr>
              <w:t>VNFFG</w:t>
            </w:r>
            <w:r w:rsidRPr="002D53A8">
              <w:rPr>
                <w:rFonts w:ascii="Consolas" w:eastAsia="SimSun" w:hAnsi="Consolas" w:cs="Consolas"/>
              </w:rPr>
              <w:t>:</w:t>
            </w:r>
          </w:p>
          <w:p w14:paraId="647954FC" w14:textId="77777777" w:rsidR="001C08DD" w:rsidRPr="002D53A8" w:rsidRDefault="001C08DD" w:rsidP="001C08DD">
            <w:pPr>
              <w:keepNext/>
              <w:keepLines/>
              <w:spacing w:after="0"/>
              <w:textAlignment w:val="auto"/>
              <w:rPr>
                <w:rFonts w:ascii="Consolas" w:eastAsia="SimSun" w:hAnsi="Consolas" w:cs="Consolas"/>
              </w:rPr>
            </w:pPr>
            <w:r w:rsidRPr="002D53A8">
              <w:rPr>
                <w:rFonts w:ascii="Consolas" w:eastAsia="SimSun" w:hAnsi="Consolas" w:cs="Consolas"/>
              </w:rPr>
              <w:t xml:space="preserve">    derived_from: tosca.</w:t>
            </w:r>
            <w:r w:rsidRPr="002D53A8">
              <w:rPr>
                <w:rFonts w:ascii="Consolas" w:eastAsia="SimSun" w:hAnsi="Consolas" w:cs="Consolas"/>
                <w:lang w:eastAsia="zh-CN"/>
              </w:rPr>
              <w:t>group</w:t>
            </w:r>
            <w:r w:rsidRPr="002D53A8">
              <w:rPr>
                <w:rFonts w:ascii="Consolas" w:eastAsia="SimSun" w:hAnsi="Consolas" w:cs="Consolas"/>
              </w:rPr>
              <w:t>s.Root</w:t>
            </w:r>
          </w:p>
          <w:p w14:paraId="1DBE370B"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Consolas" w:eastAsia="SimSun" w:hAnsi="Consolas" w:cs="Consolas"/>
              </w:rPr>
              <w:t xml:space="preserve">    description: </w:t>
            </w:r>
            <w:r w:rsidRPr="002D53A8">
              <w:rPr>
                <w:rFonts w:ascii="Consolas" w:eastAsia="SimSun" w:hAnsi="Consolas" w:cs="Consolas"/>
                <w:lang w:eastAsia="zh-CN"/>
              </w:rPr>
              <w:t>the VNFFG group</w:t>
            </w:r>
            <w:r w:rsidRPr="002D53A8">
              <w:rPr>
                <w:rFonts w:ascii="Consolas" w:hAnsi="Consolas" w:cs="Consolas"/>
              </w:rPr>
              <w:t xml:space="preserve"> type describes a </w:t>
            </w:r>
            <w:r w:rsidRPr="002D53A8">
              <w:rPr>
                <w:rFonts w:ascii="Consolas" w:eastAsia="SimSun" w:hAnsi="Consolas" w:cs="Consolas"/>
                <w:lang w:eastAsia="zh-CN"/>
              </w:rPr>
              <w:t>topology of the NS or a portion of the NS,  and optionally forwarding rules, applicable to the traffic conveyed over this topology</w:t>
            </w:r>
          </w:p>
          <w:p w14:paraId="25525F43" w14:textId="77777777" w:rsidR="001C08DD" w:rsidRPr="002D53A8" w:rsidRDefault="001C08DD" w:rsidP="001C08DD">
            <w:pPr>
              <w:spacing w:after="0"/>
              <w:textAlignment w:val="auto"/>
              <w:rPr>
                <w:rFonts w:ascii="Consolas" w:eastAsia="SimSun" w:hAnsi="Consolas"/>
              </w:rPr>
            </w:pPr>
            <w:r w:rsidRPr="002D53A8">
              <w:rPr>
                <w:rFonts w:ascii="Consolas" w:eastAsia="SimSun" w:hAnsi="Consolas"/>
                <w:lang w:eastAsia="fr-FR"/>
              </w:rPr>
              <w:t xml:space="preserve">    </w:t>
            </w:r>
            <w:r w:rsidRPr="002D53A8">
              <w:rPr>
                <w:rFonts w:ascii="Consolas" w:eastAsia="SimSun" w:hAnsi="Consolas"/>
              </w:rPr>
              <w:t>properties:</w:t>
            </w:r>
          </w:p>
          <w:p w14:paraId="641D6501" w14:textId="77777777" w:rsidR="001C08DD" w:rsidRPr="002D53A8" w:rsidRDefault="001C08DD" w:rsidP="001C08DD">
            <w:pPr>
              <w:spacing w:after="0"/>
              <w:textAlignment w:val="auto"/>
              <w:rPr>
                <w:rFonts w:ascii="Consolas" w:eastAsia="SimSun" w:hAnsi="Consolas"/>
              </w:rPr>
            </w:pPr>
            <w:r w:rsidRPr="002D53A8">
              <w:rPr>
                <w:rFonts w:ascii="Consolas" w:eastAsia="SimSun" w:hAnsi="Consolas"/>
              </w:rPr>
              <w:t xml:space="preserve">      description:</w:t>
            </w:r>
          </w:p>
          <w:p w14:paraId="56B8C522" w14:textId="77777777" w:rsidR="001C08DD" w:rsidRPr="002D53A8" w:rsidRDefault="001C08DD" w:rsidP="001C08DD">
            <w:pPr>
              <w:spacing w:after="0"/>
              <w:textAlignment w:val="auto"/>
              <w:rPr>
                <w:rFonts w:ascii="Consolas" w:eastAsia="SimSun" w:hAnsi="Consolas"/>
              </w:rPr>
            </w:pPr>
            <w:r w:rsidRPr="002D53A8">
              <w:rPr>
                <w:rFonts w:ascii="Consolas" w:eastAsia="SimSun" w:hAnsi="Consolas"/>
              </w:rPr>
              <w:t xml:space="preserve">        type: string</w:t>
            </w:r>
          </w:p>
          <w:p w14:paraId="096F872A" w14:textId="77777777" w:rsidR="001C08DD" w:rsidRPr="002D53A8" w:rsidRDefault="001C08DD" w:rsidP="001C08DD">
            <w:pPr>
              <w:spacing w:after="0"/>
              <w:textAlignment w:val="auto"/>
              <w:rPr>
                <w:rFonts w:ascii="Consolas" w:eastAsia="SimSun" w:hAnsi="Consolas"/>
                <w:lang w:eastAsia="fr-FR"/>
              </w:rPr>
            </w:pPr>
            <w:r w:rsidRPr="002D53A8">
              <w:rPr>
                <w:rFonts w:ascii="Consolas" w:eastAsia="SimSun" w:hAnsi="Consolas"/>
              </w:rPr>
              <w:t xml:space="preserve">        </w:t>
            </w:r>
            <w:r w:rsidRPr="002D53A8">
              <w:rPr>
                <w:rFonts w:ascii="Consolas" w:eastAsia="SimSun" w:hAnsi="Consolas"/>
                <w:lang w:eastAsia="fr-FR"/>
              </w:rPr>
              <w:t>description: Human readable description of the group</w:t>
            </w:r>
          </w:p>
          <w:p w14:paraId="16A1199F" w14:textId="77777777" w:rsidR="001C08DD" w:rsidRPr="002D53A8" w:rsidRDefault="001C08DD" w:rsidP="001C08DD">
            <w:pPr>
              <w:spacing w:after="0"/>
              <w:textAlignment w:val="auto"/>
              <w:rPr>
                <w:rFonts w:ascii="Consolas" w:eastAsia="SimSun" w:hAnsi="Consolas" w:cs="Consolas"/>
                <w:lang w:eastAsia="zh-CN"/>
              </w:rPr>
            </w:pPr>
            <w:r w:rsidRPr="002D53A8">
              <w:rPr>
                <w:rFonts w:ascii="Consolas" w:eastAsia="SimSun" w:hAnsi="Consolas"/>
              </w:rPr>
              <w:t xml:space="preserve">        required: true</w:t>
            </w:r>
          </w:p>
          <w:p w14:paraId="3D60A78D" w14:textId="58748365" w:rsidR="001C08DD" w:rsidRPr="002D53A8" w:rsidRDefault="001C08DD" w:rsidP="00DF35A8">
            <w:pPr>
              <w:keepNext/>
              <w:keepLines/>
              <w:spacing w:after="0"/>
              <w:textAlignment w:val="auto"/>
              <w:rPr>
                <w:rFonts w:ascii="Arial" w:hAnsi="Arial"/>
                <w:sz w:val="18"/>
              </w:rPr>
            </w:pPr>
            <w:r w:rsidRPr="002D53A8">
              <w:rPr>
                <w:rFonts w:ascii="Consolas" w:eastAsia="SimSun" w:hAnsi="Consolas" w:cs="Consolas"/>
                <w:lang w:eastAsia="zh-CN"/>
              </w:rPr>
              <w:t xml:space="preserve">    </w:t>
            </w:r>
            <w:r w:rsidRPr="002D53A8">
              <w:rPr>
                <w:rFonts w:ascii="Consolas" w:eastAsia="SimSun" w:hAnsi="Consolas" w:cs="Consolas"/>
                <w:lang w:eastAsia="fr-FR"/>
              </w:rPr>
              <w:t>m</w:t>
            </w:r>
            <w:r w:rsidRPr="002D53A8">
              <w:rPr>
                <w:rFonts w:ascii="Consolas" w:eastAsia="SimSun" w:hAnsi="Consolas" w:cs="Consolas"/>
                <w:szCs w:val="22"/>
                <w:lang w:eastAsia="fr-FR"/>
              </w:rPr>
              <w:t xml:space="preserve">embers:[ </w:t>
            </w:r>
            <w:r w:rsidRPr="002D53A8">
              <w:rPr>
                <w:rFonts w:ascii="Consolas" w:eastAsia="SimSun" w:hAnsi="Consolas"/>
                <w:szCs w:val="22"/>
              </w:rPr>
              <w:t>tosca.nodes.nfv.NFP, tosca.nodes.nfv.VNF, tosca.nodes.nfv.PNF, tosca.no</w:t>
            </w:r>
            <w:r w:rsidRPr="002D53A8">
              <w:rPr>
                <w:rFonts w:ascii="Consolas" w:eastAsia="SimSun" w:hAnsi="Consolas"/>
                <w:szCs w:val="22"/>
                <w:lang w:eastAsia="zh-CN"/>
              </w:rPr>
              <w:t>d</w:t>
            </w:r>
            <w:r w:rsidRPr="002D53A8">
              <w:rPr>
                <w:rFonts w:ascii="Consolas" w:eastAsia="SimSun" w:hAnsi="Consolas"/>
                <w:szCs w:val="22"/>
              </w:rPr>
              <w:t>es.</w:t>
            </w:r>
            <w:r w:rsidRPr="002D53A8">
              <w:rPr>
                <w:rFonts w:ascii="Consolas" w:eastAsia="DengXian" w:hAnsi="Consolas" w:cs="Consolas"/>
                <w:lang w:eastAsia="zh-CN"/>
              </w:rPr>
              <w:t xml:space="preserve">nfv.NS, </w:t>
            </w:r>
            <w:r w:rsidRPr="002D53A8">
              <w:rPr>
                <w:rFonts w:ascii="Consolas" w:eastAsia="DengXian" w:hAnsi="Consolas" w:cs="Consolas"/>
              </w:rPr>
              <w:t>tosca.</w:t>
            </w:r>
            <w:r w:rsidRPr="002D53A8">
              <w:rPr>
                <w:rFonts w:ascii="Consolas" w:eastAsia="DengXian" w:hAnsi="Consolas" w:cs="Consolas"/>
                <w:lang w:eastAsia="zh-CN"/>
              </w:rPr>
              <w:t>node</w:t>
            </w:r>
            <w:r w:rsidRPr="002D53A8">
              <w:rPr>
                <w:rFonts w:ascii="Consolas" w:eastAsia="DengXian" w:hAnsi="Consolas" w:cs="Consolas"/>
              </w:rPr>
              <w:t>s.nfv.NsVirtualLink</w:t>
            </w:r>
            <w:r w:rsidRPr="002D53A8">
              <w:rPr>
                <w:rFonts w:ascii="Consolas" w:eastAsia="DengXian" w:hAnsi="Consolas" w:cs="Consolas"/>
                <w:lang w:eastAsia="zh-CN"/>
              </w:rPr>
              <w:t>, tosca.nodes.nfv.</w:t>
            </w:r>
            <w:r w:rsidR="004C4B9F" w:rsidRPr="002D53A8">
              <w:rPr>
                <w:rFonts w:ascii="Consolas" w:eastAsiaTheme="minorEastAsia" w:hAnsi="Consolas" w:cs="Consolas" w:hint="eastAsia"/>
                <w:lang w:eastAsia="zh-CN"/>
              </w:rPr>
              <w:t>N</w:t>
            </w:r>
            <w:r w:rsidR="004C4B9F" w:rsidRPr="002D53A8">
              <w:rPr>
                <w:rFonts w:ascii="Consolas" w:hAnsi="Consolas" w:cs="Consolas"/>
                <w:lang w:eastAsia="zh-CN"/>
              </w:rPr>
              <w:t>fpPositionElement</w:t>
            </w:r>
            <w:r w:rsidRPr="002D53A8">
              <w:rPr>
                <w:rFonts w:ascii="Arial" w:eastAsia="DengXian" w:hAnsi="Arial"/>
                <w:sz w:val="18"/>
                <w:lang w:eastAsia="zh-CN"/>
              </w:rPr>
              <w:t xml:space="preserve"> </w:t>
            </w:r>
            <w:r w:rsidRPr="002D53A8">
              <w:rPr>
                <w:rFonts w:ascii="Consolas" w:eastAsia="SimSun" w:hAnsi="Consolas" w:cs="Consolas"/>
                <w:lang w:eastAsia="fr-FR"/>
              </w:rPr>
              <w:t>]</w:t>
            </w:r>
          </w:p>
        </w:tc>
      </w:tr>
    </w:tbl>
    <w:p w14:paraId="2813B743" w14:textId="77777777" w:rsidR="001C08DD" w:rsidRPr="002D53A8" w:rsidRDefault="001C08DD" w:rsidP="001C08DD">
      <w:pPr>
        <w:spacing w:after="0" w:line="360" w:lineRule="auto"/>
        <w:textAlignment w:val="auto"/>
        <w:rPr>
          <w:rFonts w:eastAsia="SimSun"/>
          <w:highlight w:val="yellow"/>
          <w:lang w:eastAsia="zh-CN"/>
        </w:rPr>
      </w:pPr>
    </w:p>
    <w:p w14:paraId="0550DC5B" w14:textId="77777777" w:rsidR="001C08DD" w:rsidRPr="002D53A8" w:rsidRDefault="001C08DD" w:rsidP="00CE44B3">
      <w:pPr>
        <w:pStyle w:val="Heading4"/>
        <w:rPr>
          <w:rFonts w:eastAsia="DengXian"/>
        </w:rPr>
      </w:pPr>
      <w:bookmarkStart w:id="2318" w:name="_Toc48655734"/>
      <w:bookmarkStart w:id="2319" w:name="_Toc48725272"/>
      <w:bookmarkStart w:id="2320" w:name="_Toc57297694"/>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4</w:t>
      </w:r>
      <w:r w:rsidRPr="002D53A8">
        <w:rPr>
          <w:rFonts w:eastAsia="DengXian"/>
        </w:rPr>
        <w:tab/>
        <w:t>Additional Requirements</w:t>
      </w:r>
      <w:bookmarkEnd w:id="2318"/>
      <w:bookmarkEnd w:id="2319"/>
      <w:bookmarkEnd w:id="2320"/>
    </w:p>
    <w:p w14:paraId="0A223187" w14:textId="77777777" w:rsidR="001C08DD" w:rsidRPr="002D53A8" w:rsidRDefault="001C08DD" w:rsidP="00FF5A6B">
      <w:r w:rsidRPr="002D53A8">
        <w:rPr>
          <w:rFonts w:eastAsia="SimSun"/>
          <w:lang w:eastAsia="zh-CN"/>
        </w:rPr>
        <w:t>N</w:t>
      </w:r>
      <w:r w:rsidRPr="002D53A8">
        <w:t>one</w:t>
      </w:r>
      <w:r w:rsidRPr="002D53A8">
        <w:rPr>
          <w:rFonts w:eastAsia="SimSun"/>
          <w:lang w:eastAsia="zh-CN"/>
        </w:rPr>
        <w:t>.</w:t>
      </w:r>
    </w:p>
    <w:p w14:paraId="2790F22D" w14:textId="77777777" w:rsidR="007B6E6F" w:rsidRPr="002D53A8" w:rsidRDefault="001C08DD" w:rsidP="007B6E6F">
      <w:pPr>
        <w:pStyle w:val="Heading4"/>
        <w:rPr>
          <w:rFonts w:eastAsia="DengXian"/>
        </w:rPr>
      </w:pPr>
      <w:bookmarkStart w:id="2321" w:name="_Toc48655735"/>
      <w:bookmarkStart w:id="2322" w:name="_Toc48725273"/>
      <w:bookmarkStart w:id="2323" w:name="_Toc57297695"/>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5</w:t>
      </w:r>
      <w:r w:rsidRPr="002D53A8">
        <w:rPr>
          <w:rFonts w:eastAsia="DengXian"/>
        </w:rPr>
        <w:tab/>
        <w:t>Example</w:t>
      </w:r>
      <w:bookmarkEnd w:id="2321"/>
      <w:bookmarkEnd w:id="2322"/>
      <w:bookmarkEnd w:id="2323"/>
    </w:p>
    <w:p w14:paraId="6B41FC7E" w14:textId="7EA7754C" w:rsidR="006C5D46" w:rsidRPr="002D53A8" w:rsidRDefault="006C5D46" w:rsidP="006C5D46">
      <w:pPr>
        <w:rPr>
          <w:rFonts w:eastAsia="DengXian"/>
          <w:lang w:eastAsia="zh-CN"/>
        </w:rPr>
      </w:pPr>
      <w:r w:rsidRPr="002D53A8">
        <w:rPr>
          <w:rFonts w:eastAsiaTheme="minorEastAsia"/>
          <w:lang w:eastAsia="zh-CN"/>
        </w:rPr>
        <w:t>See clause A.</w:t>
      </w:r>
      <w:r w:rsidRPr="002D53A8">
        <w:rPr>
          <w:rFonts w:eastAsiaTheme="minorEastAsia" w:hint="eastAsia"/>
          <w:lang w:eastAsia="zh-CN"/>
        </w:rPr>
        <w:t>14</w:t>
      </w:r>
      <w:r w:rsidRPr="002D53A8">
        <w:rPr>
          <w:rFonts w:eastAsiaTheme="minorEastAsia"/>
          <w:lang w:eastAsia="zh-CN"/>
        </w:rPr>
        <w:t>.</w:t>
      </w:r>
    </w:p>
    <w:p w14:paraId="0AE370B2" w14:textId="77777777" w:rsidR="002B56D8" w:rsidRPr="002D53A8" w:rsidRDefault="002B56D8" w:rsidP="0037270B">
      <w:pPr>
        <w:pStyle w:val="Heading2"/>
        <w:rPr>
          <w:rFonts w:eastAsiaTheme="minorEastAsia"/>
        </w:rPr>
      </w:pPr>
      <w:bookmarkStart w:id="2324" w:name="_Toc48655736"/>
      <w:bookmarkStart w:id="2325" w:name="_Toc48725274"/>
      <w:bookmarkStart w:id="2326" w:name="_Toc57297696"/>
      <w:r w:rsidRPr="002D53A8">
        <w:rPr>
          <w:rFonts w:eastAsiaTheme="minorEastAsia"/>
        </w:rPr>
        <w:t>7.1</w:t>
      </w:r>
      <w:r w:rsidR="005B0238" w:rsidRPr="002D53A8">
        <w:rPr>
          <w:rFonts w:eastAsiaTheme="minorEastAsia"/>
        </w:rPr>
        <w:t>0</w:t>
      </w:r>
      <w:r w:rsidRPr="002D53A8">
        <w:rPr>
          <w:rFonts w:eastAsiaTheme="minorEastAsia"/>
        </w:rPr>
        <w:tab/>
        <w:t>Policy Types</w:t>
      </w:r>
      <w:bookmarkEnd w:id="2324"/>
      <w:bookmarkEnd w:id="2325"/>
      <w:bookmarkEnd w:id="2326"/>
    </w:p>
    <w:p w14:paraId="526703A0" w14:textId="17190BA8" w:rsidR="00933CAA" w:rsidRPr="002D53A8" w:rsidRDefault="00933CAA" w:rsidP="00EE2494">
      <w:pPr>
        <w:pStyle w:val="Heading3"/>
        <w:rPr>
          <w:rFonts w:eastAsia="DengXian"/>
        </w:rPr>
      </w:pPr>
      <w:bookmarkStart w:id="2327" w:name="_Toc48655737"/>
      <w:bookmarkStart w:id="2328" w:name="_Toc48725275"/>
      <w:bookmarkStart w:id="2329" w:name="_Toc57297697"/>
      <w:r w:rsidRPr="002D53A8">
        <w:rPr>
          <w:rFonts w:eastAsia="DengXian" w:hint="eastAsia"/>
        </w:rPr>
        <w:t>7.1</w:t>
      </w:r>
      <w:r w:rsidR="005B0238" w:rsidRPr="002D53A8">
        <w:rPr>
          <w:rFonts w:eastAsia="DengXian"/>
        </w:rPr>
        <w:t>0</w:t>
      </w:r>
      <w:r w:rsidRPr="002D53A8">
        <w:rPr>
          <w:rFonts w:eastAsia="DengXian" w:hint="eastAsia"/>
        </w:rPr>
        <w:t>.1</w:t>
      </w:r>
      <w:r w:rsidRPr="002D53A8">
        <w:rPr>
          <w:rFonts w:eastAsia="DengXian"/>
        </w:rPr>
        <w:tab/>
      </w:r>
      <w:r w:rsidR="000530A3" w:rsidRPr="002D53A8">
        <w:rPr>
          <w:rFonts w:eastAsia="DengXian"/>
        </w:rPr>
        <w:t>Ns</w:t>
      </w:r>
      <w:r w:rsidRPr="002D53A8">
        <w:rPr>
          <w:rFonts w:eastAsia="DengXian"/>
        </w:rPr>
        <w:t xml:space="preserve">AffinityRule, </w:t>
      </w:r>
      <w:r w:rsidR="000530A3" w:rsidRPr="002D53A8">
        <w:rPr>
          <w:rFonts w:eastAsia="DengXian"/>
        </w:rPr>
        <w:t>Ns</w:t>
      </w:r>
      <w:r w:rsidRPr="002D53A8">
        <w:rPr>
          <w:rFonts w:eastAsia="DengXian"/>
        </w:rPr>
        <w:t>AntiAffinityRule</w:t>
      </w:r>
      <w:bookmarkEnd w:id="2327"/>
      <w:bookmarkEnd w:id="2328"/>
      <w:bookmarkEnd w:id="2329"/>
    </w:p>
    <w:p w14:paraId="5502FC59" w14:textId="77777777" w:rsidR="00933CAA" w:rsidRPr="002D53A8" w:rsidRDefault="00933CAA" w:rsidP="00EE2494">
      <w:pPr>
        <w:pStyle w:val="Heading4"/>
        <w:rPr>
          <w:rFonts w:eastAsia="DengXian"/>
        </w:rPr>
      </w:pPr>
      <w:bookmarkStart w:id="2330" w:name="_Toc48655738"/>
      <w:bookmarkStart w:id="2331" w:name="_Toc48725276"/>
      <w:bookmarkStart w:id="2332" w:name="_Toc57297698"/>
      <w:r w:rsidRPr="002D53A8">
        <w:rPr>
          <w:lang w:eastAsia="zh-CN"/>
        </w:rPr>
        <w:t>7.1</w:t>
      </w:r>
      <w:r w:rsidR="005B0238" w:rsidRPr="002D53A8">
        <w:rPr>
          <w:lang w:eastAsia="zh-CN"/>
        </w:rPr>
        <w:t>0</w:t>
      </w:r>
      <w:r w:rsidRPr="002D53A8">
        <w:rPr>
          <w:lang w:eastAsia="zh-CN"/>
        </w:rPr>
        <w:t>.1.1</w:t>
      </w:r>
      <w:r w:rsidRPr="002D53A8">
        <w:rPr>
          <w:lang w:eastAsia="zh-CN"/>
        </w:rPr>
        <w:tab/>
        <w:t>Description</w:t>
      </w:r>
      <w:bookmarkEnd w:id="2330"/>
      <w:bookmarkEnd w:id="2331"/>
      <w:bookmarkEnd w:id="2332"/>
    </w:p>
    <w:p w14:paraId="6E97B965" w14:textId="3735E0A7" w:rsidR="00933CAA" w:rsidRPr="002D53A8" w:rsidRDefault="00933CAA" w:rsidP="00393923">
      <w:pPr>
        <w:rPr>
          <w:rFonts w:eastAsia="SimSun"/>
        </w:rPr>
      </w:pPr>
      <w:r w:rsidRPr="002D53A8">
        <w:t xml:space="preserve">The </w:t>
      </w:r>
      <w:r w:rsidR="000530A3" w:rsidRPr="002D53A8">
        <w:t>Ns</w:t>
      </w:r>
      <w:r w:rsidRPr="002D53A8">
        <w:t xml:space="preserve">AffinityRule and </w:t>
      </w:r>
      <w:r w:rsidR="000530A3" w:rsidRPr="002D53A8">
        <w:t>Ns</w:t>
      </w:r>
      <w:r w:rsidRPr="002D53A8">
        <w:t xml:space="preserve">AntiAffinityRule policy </w:t>
      </w:r>
      <w:r w:rsidR="000530A3" w:rsidRPr="002D53A8">
        <w:t>describes the affinity or anti-affinity rules applicable for the defined target</w:t>
      </w:r>
      <w:r w:rsidR="00CE44B3" w:rsidRPr="002D53A8">
        <w:t>.</w:t>
      </w:r>
    </w:p>
    <w:p w14:paraId="4DB05A71" w14:textId="6E1BFA36" w:rsidR="00933CAA" w:rsidRPr="002D53A8" w:rsidRDefault="00933CAA" w:rsidP="00484386">
      <w:pPr>
        <w:rPr>
          <w:rFonts w:eastAsia="SimSun"/>
          <w:lang w:eastAsia="zh-CN"/>
        </w:rPr>
      </w:pPr>
      <w:r w:rsidRPr="002D53A8">
        <w:rPr>
          <w:rFonts w:eastAsia="SimSun"/>
          <w:lang w:eastAsia="zh-CN"/>
        </w:rPr>
        <w:t xml:space="preserve">If there is only one node template with node type tosca.nodes.nfv.VNF or tosca.nodes.nfv.NsVirtualLink set as the targets, the </w:t>
      </w:r>
      <w:r w:rsidR="000530A3" w:rsidRPr="002D53A8">
        <w:rPr>
          <w:rFonts w:eastAsia="SimSun"/>
          <w:lang w:eastAsia="zh-CN"/>
        </w:rPr>
        <w:t>Ns</w:t>
      </w:r>
      <w:r w:rsidRPr="002D53A8">
        <w:rPr>
          <w:rFonts w:eastAsia="SimSun"/>
          <w:lang w:eastAsia="zh-CN"/>
        </w:rPr>
        <w:t xml:space="preserve">AffinityRule or </w:t>
      </w:r>
      <w:r w:rsidR="000530A3" w:rsidRPr="002D53A8">
        <w:rPr>
          <w:rFonts w:eastAsia="SimSun"/>
          <w:lang w:eastAsia="zh-CN"/>
        </w:rPr>
        <w:t>Ns</w:t>
      </w:r>
      <w:r w:rsidRPr="002D53A8">
        <w:rPr>
          <w:rFonts w:eastAsia="SimSun"/>
          <w:lang w:eastAsia="zh-CN"/>
        </w:rPr>
        <w:t xml:space="preserve">AntiAffinityRule applies between the instances to be created based on the same VNFD, or between VLs to be created based on the same VLD as described in </w:t>
      </w:r>
      <w:r w:rsidRPr="00F761A0">
        <w:t>ETSI GS NFV-IFA 014</w:t>
      </w:r>
      <w:r w:rsidR="00114F25" w:rsidRPr="00F761A0">
        <w:t xml:space="preserve"> [</w:t>
      </w:r>
      <w:r w:rsidR="00114F25" w:rsidRPr="00F761A0">
        <w:fldChar w:fldCharType="begin"/>
      </w:r>
      <w:r w:rsidR="00114F25" w:rsidRPr="00F761A0">
        <w:instrText xml:space="preserve">REF REF_GSNFV_IFA014 \h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w:t>
      </w:r>
    </w:p>
    <w:p w14:paraId="018A798C" w14:textId="1CCC0B5C" w:rsidR="00933CAA" w:rsidRPr="002D53A8" w:rsidRDefault="00933CAA" w:rsidP="00484386">
      <w:r w:rsidRPr="002D53A8">
        <w:rPr>
          <w:rFonts w:eastAsia="SimSun"/>
          <w:lang w:eastAsia="zh-CN"/>
        </w:rPr>
        <w:t xml:space="preserve">If there are more than one node templates with node type tosca.nodes.nfv.VNF or tosca.nodes.nfv.NsVirtualLink or tosca.nodes.nfv.NS set as the targets, or a group with type tosca.groups.nfv.PlacementGroup which contains more than one members set as targets, the </w:t>
      </w:r>
      <w:r w:rsidR="000530A3" w:rsidRPr="002D53A8">
        <w:rPr>
          <w:rFonts w:eastAsia="SimSun"/>
          <w:lang w:eastAsia="zh-CN"/>
        </w:rPr>
        <w:t>Ns</w:t>
      </w:r>
      <w:r w:rsidRPr="002D53A8">
        <w:rPr>
          <w:rFonts w:eastAsia="SimSun"/>
          <w:lang w:eastAsia="zh-CN"/>
        </w:rPr>
        <w:t xml:space="preserve">AffinityRule or </w:t>
      </w:r>
      <w:r w:rsidR="000530A3" w:rsidRPr="002D53A8">
        <w:rPr>
          <w:rFonts w:eastAsia="SimSun"/>
          <w:lang w:eastAsia="zh-CN"/>
        </w:rPr>
        <w:t>Ns</w:t>
      </w:r>
      <w:r w:rsidRPr="002D53A8">
        <w:rPr>
          <w:rFonts w:eastAsia="SimSun"/>
          <w:lang w:eastAsia="zh-CN"/>
        </w:rPr>
        <w:t xml:space="preserve">AntiAffinityRule applies between VNF instances created using different VNFD, the Virtual Link instances created using different VLD or the nested NS instances created using different NSD. as described in </w:t>
      </w:r>
      <w:r w:rsidRPr="00F761A0">
        <w:t>ETSI GS</w:t>
      </w:r>
      <w:r w:rsidR="00DD2E0D" w:rsidRPr="00F761A0">
        <w:t> </w:t>
      </w:r>
      <w:r w:rsidRPr="00F761A0">
        <w:t>NFV-IFA 014</w:t>
      </w:r>
      <w:r w:rsidR="00114F25" w:rsidRPr="00F761A0">
        <w:t xml:space="preserve"> [</w:t>
      </w:r>
      <w:r w:rsidR="00114F25" w:rsidRPr="00F761A0">
        <w:fldChar w:fldCharType="begin"/>
      </w:r>
      <w:r w:rsidR="00114F25" w:rsidRPr="00F761A0">
        <w:instrText xml:space="preserve">REF REF_GSNFV_IFA014 \h </w:instrText>
      </w:r>
      <w:r w:rsidR="00CF2CDE" w:rsidRPr="00F761A0">
        <w:instrText xml:space="preserve"> \* MERGEFORMAT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w:t>
      </w:r>
    </w:p>
    <w:p w14:paraId="28014838" w14:textId="3DE222DE" w:rsidR="000530A3" w:rsidRPr="002D53A8" w:rsidRDefault="000530A3" w:rsidP="000530A3">
      <w:pPr>
        <w:rPr>
          <w:rFonts w:eastAsia="SimSun"/>
          <w:szCs w:val="22"/>
          <w:lang w:eastAsia="zh-CN"/>
        </w:rPr>
      </w:pPr>
      <w:r w:rsidRPr="002D53A8">
        <w:rPr>
          <w:rFonts w:eastAsiaTheme="minorEastAsia"/>
        </w:rPr>
        <w:t>Table</w:t>
      </w:r>
      <w:r w:rsidR="008E5141">
        <w:rPr>
          <w:rFonts w:eastAsiaTheme="minorEastAsia"/>
        </w:rPr>
        <w:t>s</w:t>
      </w:r>
      <w:r w:rsidRPr="002D53A8">
        <w:rPr>
          <w:rFonts w:eastAsiaTheme="minorEastAsia"/>
        </w:rPr>
        <w:t xml:space="preserve"> 7.10.1.1-1 and 7.10.1.1-2 specify the declared names for the policy types.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43C4510" w14:textId="77777777" w:rsidR="000530A3" w:rsidRPr="002D53A8" w:rsidRDefault="000530A3" w:rsidP="00484386">
      <w:pPr>
        <w:pStyle w:val="TH"/>
        <w:rPr>
          <w:rFonts w:eastAsiaTheme="minorEastAsia"/>
          <w:szCs w:val="24"/>
        </w:rPr>
      </w:pPr>
      <w:r w:rsidRPr="002D53A8">
        <w:rPr>
          <w:rFonts w:eastAsia="DengXian"/>
        </w:rPr>
        <w:t xml:space="preserve">Table 7.10.1.1-1: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2D53A8" w14:paraId="662A78E5" w14:textId="77777777" w:rsidTr="00EF1FE2">
        <w:trPr>
          <w:jc w:val="center"/>
        </w:trPr>
        <w:tc>
          <w:tcPr>
            <w:tcW w:w="1177" w:type="pct"/>
            <w:shd w:val="clear" w:color="auto" w:fill="D9D9D9"/>
            <w:tcMar>
              <w:top w:w="0" w:type="dxa"/>
              <w:bottom w:w="0" w:type="dxa"/>
            </w:tcMar>
          </w:tcPr>
          <w:p w14:paraId="273263E9"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Mar>
              <w:top w:w="0" w:type="dxa"/>
              <w:bottom w:w="0" w:type="dxa"/>
            </w:tcMar>
          </w:tcPr>
          <w:p w14:paraId="532FA71A"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NsAffinityRule</w:t>
            </w:r>
          </w:p>
        </w:tc>
      </w:tr>
      <w:tr w:rsidR="000530A3" w:rsidRPr="002D53A8" w14:paraId="01566E92" w14:textId="77777777" w:rsidTr="00EF1FE2">
        <w:trPr>
          <w:jc w:val="center"/>
        </w:trPr>
        <w:tc>
          <w:tcPr>
            <w:tcW w:w="1177" w:type="pct"/>
            <w:shd w:val="clear" w:color="auto" w:fill="D9D9D9"/>
            <w:tcMar>
              <w:top w:w="0" w:type="dxa"/>
              <w:bottom w:w="0" w:type="dxa"/>
            </w:tcMar>
          </w:tcPr>
          <w:p w14:paraId="066CCAFA"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Mar>
              <w:top w:w="0" w:type="dxa"/>
              <w:bottom w:w="0" w:type="dxa"/>
            </w:tcMar>
          </w:tcPr>
          <w:p w14:paraId="16B38DDF"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toscanfv:NsAffinityRule</w:t>
            </w:r>
          </w:p>
        </w:tc>
      </w:tr>
      <w:tr w:rsidR="000530A3" w:rsidRPr="002D53A8" w14:paraId="410E231C" w14:textId="77777777" w:rsidTr="00EF1FE2">
        <w:trPr>
          <w:jc w:val="center"/>
        </w:trPr>
        <w:tc>
          <w:tcPr>
            <w:tcW w:w="1177" w:type="pct"/>
            <w:shd w:val="clear" w:color="auto" w:fill="D9D9D9"/>
            <w:tcMar>
              <w:top w:w="0" w:type="dxa"/>
              <w:bottom w:w="0" w:type="dxa"/>
            </w:tcMar>
          </w:tcPr>
          <w:p w14:paraId="6BDC803F"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URI</w:t>
            </w:r>
          </w:p>
        </w:tc>
        <w:tc>
          <w:tcPr>
            <w:tcW w:w="3823" w:type="pct"/>
            <w:tcMar>
              <w:top w:w="0" w:type="dxa"/>
              <w:bottom w:w="0" w:type="dxa"/>
            </w:tcMar>
          </w:tcPr>
          <w:p w14:paraId="0530ED59"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tosca.policies.nfv.NsAffinityRule</w:t>
            </w:r>
          </w:p>
        </w:tc>
      </w:tr>
    </w:tbl>
    <w:p w14:paraId="5665B05A" w14:textId="77777777" w:rsidR="000530A3" w:rsidRPr="002D53A8" w:rsidRDefault="000530A3" w:rsidP="000530A3">
      <w:pPr>
        <w:rPr>
          <w:rFonts w:eastAsiaTheme="minorEastAsia"/>
        </w:rPr>
      </w:pPr>
    </w:p>
    <w:p w14:paraId="162B5BF7" w14:textId="77777777" w:rsidR="000530A3" w:rsidRPr="002D53A8" w:rsidRDefault="000530A3" w:rsidP="00484386">
      <w:pPr>
        <w:pStyle w:val="TH"/>
        <w:rPr>
          <w:rFonts w:eastAsiaTheme="minorEastAsia"/>
        </w:rPr>
      </w:pPr>
      <w:r w:rsidRPr="002D53A8">
        <w:rPr>
          <w:rFonts w:eastAsia="DengXian"/>
        </w:rPr>
        <w:t xml:space="preserve">Table 7.10.1.1-2: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2D53A8" w14:paraId="524D3E44" w14:textId="77777777" w:rsidTr="00EF1FE2">
        <w:trPr>
          <w:jc w:val="center"/>
        </w:trPr>
        <w:tc>
          <w:tcPr>
            <w:tcW w:w="1177" w:type="pct"/>
            <w:shd w:val="clear" w:color="auto" w:fill="D9D9D9"/>
            <w:tcMar>
              <w:top w:w="0" w:type="dxa"/>
              <w:bottom w:w="0" w:type="dxa"/>
            </w:tcMar>
          </w:tcPr>
          <w:p w14:paraId="1873E275"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Mar>
              <w:top w:w="0" w:type="dxa"/>
              <w:bottom w:w="0" w:type="dxa"/>
            </w:tcMar>
          </w:tcPr>
          <w:p w14:paraId="30C3602C"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NsAntiAffinityRule</w:t>
            </w:r>
          </w:p>
        </w:tc>
      </w:tr>
      <w:tr w:rsidR="000530A3" w:rsidRPr="002D53A8" w14:paraId="51B7E7CC" w14:textId="77777777" w:rsidTr="00EF1FE2">
        <w:trPr>
          <w:jc w:val="center"/>
        </w:trPr>
        <w:tc>
          <w:tcPr>
            <w:tcW w:w="1177" w:type="pct"/>
            <w:shd w:val="clear" w:color="auto" w:fill="D9D9D9"/>
            <w:tcMar>
              <w:top w:w="0" w:type="dxa"/>
              <w:bottom w:w="0" w:type="dxa"/>
            </w:tcMar>
          </w:tcPr>
          <w:p w14:paraId="785A9F13"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Mar>
              <w:top w:w="0" w:type="dxa"/>
              <w:bottom w:w="0" w:type="dxa"/>
            </w:tcMar>
          </w:tcPr>
          <w:p w14:paraId="47959D14"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toscanfv:NsAntiAffinityRule</w:t>
            </w:r>
          </w:p>
        </w:tc>
      </w:tr>
      <w:tr w:rsidR="000530A3" w:rsidRPr="002D53A8" w14:paraId="32528D8A" w14:textId="77777777" w:rsidTr="00EF1FE2">
        <w:trPr>
          <w:jc w:val="center"/>
        </w:trPr>
        <w:tc>
          <w:tcPr>
            <w:tcW w:w="1177" w:type="pct"/>
            <w:shd w:val="clear" w:color="auto" w:fill="D9D9D9"/>
            <w:tcMar>
              <w:top w:w="0" w:type="dxa"/>
              <w:bottom w:w="0" w:type="dxa"/>
            </w:tcMar>
          </w:tcPr>
          <w:p w14:paraId="17446DA8"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URI</w:t>
            </w:r>
          </w:p>
        </w:tc>
        <w:tc>
          <w:tcPr>
            <w:tcW w:w="3823" w:type="pct"/>
            <w:tcMar>
              <w:top w:w="0" w:type="dxa"/>
              <w:bottom w:w="0" w:type="dxa"/>
            </w:tcMar>
          </w:tcPr>
          <w:p w14:paraId="372F72C4"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tosca.policies.nfv.NsAntiAffinityRule</w:t>
            </w:r>
          </w:p>
        </w:tc>
      </w:tr>
    </w:tbl>
    <w:p w14:paraId="240CB3C9" w14:textId="77777777" w:rsidR="000530A3" w:rsidRPr="002D53A8" w:rsidRDefault="000530A3" w:rsidP="00484386">
      <w:pPr>
        <w:rPr>
          <w:rFonts w:eastAsiaTheme="minorEastAsia"/>
        </w:rPr>
      </w:pPr>
    </w:p>
    <w:p w14:paraId="1659F8E5" w14:textId="09FA3158" w:rsidR="000530A3" w:rsidRPr="002D53A8" w:rsidRDefault="000530A3" w:rsidP="00484386">
      <w:pPr>
        <w:pStyle w:val="Heading4"/>
        <w:rPr>
          <w:rFonts w:eastAsiaTheme="minorEastAsia"/>
          <w:lang w:eastAsia="zh-CN"/>
        </w:rPr>
      </w:pPr>
      <w:bookmarkStart w:id="2333" w:name="_Toc48655739"/>
      <w:bookmarkStart w:id="2334" w:name="_Toc48725277"/>
      <w:bookmarkStart w:id="2335" w:name="_Toc57297699"/>
      <w:r w:rsidRPr="002D53A8">
        <w:rPr>
          <w:rFonts w:eastAsiaTheme="minorEastAsia"/>
          <w:lang w:eastAsia="zh-CN"/>
        </w:rPr>
        <w:t>7.10.1.2</w:t>
      </w:r>
      <w:r w:rsidRPr="002D53A8">
        <w:rPr>
          <w:rFonts w:eastAsiaTheme="minorEastAsia"/>
          <w:lang w:eastAsia="zh-CN"/>
        </w:rPr>
        <w:tab/>
        <w:t>Properties</w:t>
      </w:r>
      <w:bookmarkEnd w:id="2333"/>
      <w:bookmarkEnd w:id="2334"/>
      <w:bookmarkEnd w:id="2335"/>
    </w:p>
    <w:p w14:paraId="14AE18A0" w14:textId="77777777" w:rsidR="000530A3" w:rsidRPr="002D53A8" w:rsidRDefault="000530A3" w:rsidP="000530A3">
      <w:pPr>
        <w:rPr>
          <w:rFonts w:eastAsiaTheme="minorEastAsia"/>
        </w:rPr>
      </w:pPr>
      <w:r w:rsidRPr="002D53A8">
        <w:rPr>
          <w:rFonts w:eastAsiaTheme="minorEastAsia"/>
          <w:lang w:eastAsia="zh-CN"/>
        </w:rPr>
        <w:t xml:space="preserve">The properties of the </w:t>
      </w:r>
      <w:r w:rsidRPr="002D53A8">
        <w:rPr>
          <w:rFonts w:eastAsiaTheme="minorEastAsia"/>
        </w:rPr>
        <w:t>NsAffinityRule and NsAntiAffinityRule</w:t>
      </w:r>
      <w:r w:rsidRPr="002D53A8">
        <w:rPr>
          <w:rFonts w:eastAsiaTheme="minorEastAsia"/>
          <w:lang w:eastAsia="zh-CN"/>
        </w:rPr>
        <w:t xml:space="preserve"> types shall comply with the provisions set out in table </w:t>
      </w:r>
      <w:r w:rsidRPr="002D53A8">
        <w:rPr>
          <w:rFonts w:eastAsiaTheme="minorEastAsia"/>
        </w:rPr>
        <w:t>7.10.1.2-1.</w:t>
      </w:r>
    </w:p>
    <w:p w14:paraId="75F364C6" w14:textId="77777777" w:rsidR="000530A3" w:rsidRPr="002D53A8" w:rsidRDefault="000530A3" w:rsidP="00484386">
      <w:pPr>
        <w:pStyle w:val="TH"/>
        <w:rPr>
          <w:rFonts w:eastAsiaTheme="minorEastAsia"/>
        </w:rPr>
      </w:pPr>
      <w:r w:rsidRPr="002D53A8">
        <w:rPr>
          <w:rFonts w:eastAsia="DengXian"/>
        </w:rPr>
        <w:t>Table 7.10.1.2-1: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0530A3" w:rsidRPr="002D53A8" w14:paraId="30E3A9F5" w14:textId="77777777" w:rsidTr="00BA32A9">
        <w:trPr>
          <w:tblHeader/>
          <w:jc w:val="center"/>
        </w:trPr>
        <w:tc>
          <w:tcPr>
            <w:tcW w:w="766" w:type="pct"/>
            <w:shd w:val="clear" w:color="auto" w:fill="D9D9D9"/>
            <w:tcMar>
              <w:top w:w="0" w:type="dxa"/>
              <w:bottom w:w="0" w:type="dxa"/>
            </w:tcMar>
          </w:tcPr>
          <w:p w14:paraId="156DF80B"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36D17811"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1CF7F540"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6F886041"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5DE18CCE"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0530A3" w:rsidRPr="002D53A8" w14:paraId="7FBF4901" w14:textId="77777777" w:rsidTr="00BA32A9">
        <w:trPr>
          <w:jc w:val="center"/>
        </w:trPr>
        <w:tc>
          <w:tcPr>
            <w:tcW w:w="766" w:type="pct"/>
            <w:shd w:val="clear" w:color="auto" w:fill="FFFFFF"/>
            <w:tcMar>
              <w:top w:w="0" w:type="dxa"/>
              <w:bottom w:w="0" w:type="dxa"/>
            </w:tcMar>
          </w:tcPr>
          <w:p w14:paraId="28FBDDCB"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scope</w:t>
            </w:r>
          </w:p>
        </w:tc>
        <w:tc>
          <w:tcPr>
            <w:tcW w:w="539" w:type="pct"/>
            <w:shd w:val="clear" w:color="auto" w:fill="FFFFFF"/>
            <w:tcMar>
              <w:top w:w="0" w:type="dxa"/>
              <w:bottom w:w="0" w:type="dxa"/>
            </w:tcMar>
          </w:tcPr>
          <w:p w14:paraId="61787AA7"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66064490"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String</w:t>
            </w:r>
          </w:p>
        </w:tc>
        <w:tc>
          <w:tcPr>
            <w:tcW w:w="852" w:type="pct"/>
            <w:shd w:val="clear" w:color="auto" w:fill="FFFFFF"/>
            <w:tcMar>
              <w:top w:w="0" w:type="dxa"/>
              <w:bottom w:w="0" w:type="dxa"/>
            </w:tcMar>
          </w:tcPr>
          <w:p w14:paraId="198137BC" w14:textId="20288E0C"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 xml:space="preserve">Valid values : </w:t>
            </w:r>
            <w:r w:rsidR="00210001" w:rsidRPr="002D53A8">
              <w:rPr>
                <w:rFonts w:ascii="Arial" w:hAnsi="Arial"/>
                <w:sz w:val="18"/>
                <w:lang w:eastAsia="ja-JP"/>
              </w:rPr>
              <w:t>"</w:t>
            </w:r>
            <w:r w:rsidRPr="002D53A8">
              <w:rPr>
                <w:rFonts w:ascii="Arial" w:hAnsi="Arial"/>
                <w:sz w:val="18"/>
                <w:lang w:eastAsia="ja-JP"/>
              </w:rPr>
              <w:t>nfvi_pop</w:t>
            </w:r>
            <w:r w:rsidR="00210001" w:rsidRPr="002D53A8">
              <w:rPr>
                <w:rFonts w:ascii="Arial" w:hAnsi="Arial"/>
                <w:sz w:val="18"/>
                <w:lang w:eastAsia="ja-JP"/>
              </w:rPr>
              <w:t>"</w:t>
            </w:r>
            <w:r w:rsidRPr="002D53A8">
              <w:rPr>
                <w:rFonts w:ascii="Arial" w:hAnsi="Arial"/>
                <w:sz w:val="18"/>
                <w:lang w:eastAsia="ja-JP"/>
              </w:rPr>
              <w:t>, "zone", "zone_group", "nfvi_node"</w:t>
            </w:r>
            <w:r w:rsidR="00C14166" w:rsidRPr="002D53A8">
              <w:rPr>
                <w:rFonts w:ascii="Arial" w:hAnsi="Arial"/>
                <w:sz w:val="18"/>
                <w:lang w:eastAsia="ja-JP"/>
              </w:rPr>
              <w:t>, "network_link_and_node"</w:t>
            </w:r>
            <w:r w:rsidRPr="002D53A8">
              <w:rPr>
                <w:rFonts w:ascii="Arial" w:hAnsi="Arial"/>
                <w:sz w:val="18"/>
                <w:lang w:eastAsia="ja-JP"/>
              </w:rPr>
              <w:t>.</w:t>
            </w:r>
          </w:p>
        </w:tc>
        <w:tc>
          <w:tcPr>
            <w:tcW w:w="2078" w:type="pct"/>
            <w:shd w:val="clear" w:color="auto" w:fill="FFFFFF"/>
            <w:tcMar>
              <w:top w:w="0" w:type="dxa"/>
              <w:bottom w:w="0" w:type="dxa"/>
            </w:tcMar>
          </w:tcPr>
          <w:p w14:paraId="4E7CF5B6"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Specifies the scope of the local affinity rule</w:t>
            </w:r>
            <w:r w:rsidR="00DE1D3F" w:rsidRPr="002D53A8">
              <w:rPr>
                <w:rFonts w:ascii="Arial" w:hAnsi="Arial"/>
                <w:sz w:val="18"/>
                <w:lang w:eastAsia="ja-JP"/>
              </w:rPr>
              <w:t>.</w:t>
            </w:r>
          </w:p>
          <w:p w14:paraId="0D43DE99" w14:textId="2AEB1CD6" w:rsidR="00C14166" w:rsidRPr="002D53A8" w:rsidRDefault="00C14166" w:rsidP="000530A3">
            <w:pPr>
              <w:keepNext/>
              <w:keepLines/>
              <w:spacing w:after="0"/>
              <w:rPr>
                <w:rFonts w:ascii="Arial" w:hAnsi="Arial"/>
                <w:sz w:val="18"/>
                <w:lang w:eastAsia="ja-JP"/>
              </w:rPr>
            </w:pPr>
            <w:r w:rsidRPr="002D53A8">
              <w:rPr>
                <w:rFonts w:ascii="Arial" w:hAnsi="Arial"/>
                <w:sz w:val="18"/>
                <w:lang w:eastAsia="ja-JP"/>
              </w:rPr>
              <w:t>See note.</w:t>
            </w:r>
          </w:p>
        </w:tc>
      </w:tr>
      <w:tr w:rsidR="00C14166" w:rsidRPr="002D53A8" w14:paraId="4F3C6AA5" w14:textId="77777777" w:rsidTr="00BA32A9">
        <w:trPr>
          <w:jc w:val="center"/>
        </w:trPr>
        <w:tc>
          <w:tcPr>
            <w:tcW w:w="1" w:type="pct"/>
            <w:gridSpan w:val="5"/>
            <w:shd w:val="clear" w:color="auto" w:fill="FFFFFF"/>
            <w:tcMar>
              <w:top w:w="0" w:type="dxa"/>
              <w:bottom w:w="0" w:type="dxa"/>
            </w:tcMar>
          </w:tcPr>
          <w:p w14:paraId="56D1F1F7" w14:textId="68608089" w:rsidR="00C14166" w:rsidRPr="002D53A8" w:rsidRDefault="00C14166" w:rsidP="0055726A">
            <w:pPr>
              <w:pStyle w:val="TAN"/>
              <w:rPr>
                <w:lang w:eastAsia="ja-JP"/>
              </w:rPr>
            </w:pPr>
            <w:r w:rsidRPr="00843532">
              <w:rPr>
                <w:lang w:eastAsia="zh-CN"/>
              </w:rPr>
              <w:t>NOTE:</w:t>
            </w:r>
            <w:r w:rsidR="0055726A" w:rsidRPr="00843532">
              <w:rPr>
                <w:rFonts w:eastAsiaTheme="minorEastAsia"/>
                <w:lang w:eastAsia="zh-CN"/>
              </w:rPr>
              <w:tab/>
            </w:r>
            <w:r w:rsidRPr="00843532">
              <w:rPr>
                <w:rFonts w:eastAsia="SimSun"/>
                <w:lang w:eastAsia="zh-CN"/>
              </w:rPr>
              <w:t>When</w:t>
            </w:r>
            <w:r w:rsidR="00BA32A9" w:rsidRPr="00843532">
              <w:rPr>
                <w:rFonts w:eastAsia="SimSun"/>
                <w:lang w:eastAsia="zh-CN"/>
              </w:rPr>
              <w:t xml:space="preserve"> </w:t>
            </w:r>
            <w:r w:rsidRPr="00843532">
              <w:rPr>
                <w:rFonts w:eastAsia="SimSun"/>
                <w:lang w:eastAsia="zh-CN"/>
              </w:rPr>
              <w:t>used</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843532">
              <w:rPr>
                <w:rFonts w:eastAsia="SimSun"/>
                <w:lang w:eastAsia="zh-CN"/>
              </w:rPr>
              <w:t>an</w:t>
            </w:r>
            <w:r w:rsidR="00BA32A9" w:rsidRPr="00843532">
              <w:rPr>
                <w:rFonts w:eastAsia="SimSun"/>
                <w:lang w:eastAsia="zh-CN"/>
              </w:rPr>
              <w:t xml:space="preserve"> </w:t>
            </w:r>
            <w:r w:rsidRPr="00843532">
              <w:rPr>
                <w:rFonts w:eastAsia="SimSun"/>
                <w:lang w:eastAsia="zh-CN"/>
              </w:rPr>
              <w:t>anti-affinity</w:t>
            </w:r>
            <w:r w:rsidR="00BA32A9" w:rsidRPr="00843532">
              <w:rPr>
                <w:rFonts w:eastAsia="SimSun"/>
                <w:lang w:eastAsia="zh-CN"/>
              </w:rPr>
              <w:t xml:space="preserve"> </w:t>
            </w:r>
            <w:r w:rsidRPr="00843532">
              <w:rPr>
                <w:rFonts w:eastAsia="SimSun"/>
                <w:lang w:eastAsia="zh-CN"/>
              </w:rPr>
              <w:t>relationship,</w:t>
            </w:r>
            <w:r w:rsidR="00BA32A9" w:rsidRPr="00843532">
              <w:rPr>
                <w:rFonts w:eastAsia="SimSun"/>
                <w:lang w:eastAsia="zh-CN"/>
              </w:rPr>
              <w:t xml:space="preserve"> </w:t>
            </w:r>
            <w:r w:rsidRPr="00843532">
              <w:rPr>
                <w:rFonts w:eastAsia="SimSun"/>
                <w:lang w:eastAsia="zh-CN"/>
              </w:rPr>
              <w:t>the</w:t>
            </w:r>
            <w:r w:rsidR="00BA32A9" w:rsidRPr="00843532">
              <w:rPr>
                <w:rFonts w:eastAsia="SimSun"/>
                <w:lang w:eastAsia="zh-CN"/>
              </w:rPr>
              <w:t xml:space="preserve"> </w:t>
            </w:r>
            <w:r w:rsidRPr="00843532">
              <w:rPr>
                <w:rFonts w:eastAsia="SimSun"/>
                <w:lang w:eastAsia="zh-CN"/>
              </w:rPr>
              <w:t>"network_link_and_node"</w:t>
            </w:r>
            <w:r w:rsidR="00BA32A9" w:rsidRPr="00843532">
              <w:rPr>
                <w:rFonts w:eastAsia="SimSun"/>
                <w:lang w:eastAsia="zh-CN"/>
              </w:rPr>
              <w:t xml:space="preserve"> </w:t>
            </w:r>
            <w:r w:rsidRPr="00843532">
              <w:rPr>
                <w:rFonts w:eastAsia="SimSun"/>
                <w:lang w:eastAsia="zh-CN"/>
              </w:rPr>
              <w:t>scope</w:t>
            </w:r>
            <w:r w:rsidR="00BA32A9" w:rsidRPr="00843532">
              <w:rPr>
                <w:rFonts w:eastAsia="SimSun"/>
                <w:lang w:eastAsia="zh-CN"/>
              </w:rPr>
              <w:t xml:space="preserve"> </w:t>
            </w:r>
            <w:r w:rsidRPr="00843532">
              <w:rPr>
                <w:rFonts w:eastAsia="SimSun"/>
                <w:lang w:eastAsia="zh-CN"/>
              </w:rPr>
              <w:t>is</w:t>
            </w:r>
            <w:r w:rsidR="00BA32A9" w:rsidRPr="00843532">
              <w:rPr>
                <w:rFonts w:eastAsia="SimSun"/>
                <w:lang w:eastAsia="zh-CN"/>
              </w:rPr>
              <w:t xml:space="preserve"> </w:t>
            </w:r>
            <w:r w:rsidRPr="00843532">
              <w:rPr>
                <w:rFonts w:eastAsia="SimSun"/>
                <w:lang w:eastAsia="zh-CN"/>
              </w:rPr>
              <w:t>conceptually</w:t>
            </w:r>
            <w:r w:rsidR="00BA32A9" w:rsidRPr="00843532">
              <w:rPr>
                <w:rFonts w:eastAsia="SimSun"/>
                <w:lang w:eastAsia="zh-CN"/>
              </w:rPr>
              <w:t xml:space="preserve"> </w:t>
            </w:r>
            <w:r w:rsidRPr="00843532">
              <w:rPr>
                <w:rFonts w:eastAsia="SimSun"/>
                <w:lang w:eastAsia="zh-CN"/>
              </w:rPr>
              <w:t>similar</w:t>
            </w:r>
            <w:r w:rsidR="00BA32A9" w:rsidRPr="00843532">
              <w:rPr>
                <w:rFonts w:eastAsia="SimSun"/>
                <w:lang w:eastAsia="zh-CN"/>
              </w:rPr>
              <w:t xml:space="preserve"> </w:t>
            </w:r>
            <w:r w:rsidRPr="00843532">
              <w:rPr>
                <w:rFonts w:eastAsia="SimSun"/>
                <w:lang w:eastAsia="zh-CN"/>
              </w:rPr>
              <w:t>to</w:t>
            </w:r>
            <w:r w:rsidR="00BA32A9" w:rsidRPr="00843532">
              <w:rPr>
                <w:rFonts w:eastAsia="SimSun"/>
                <w:lang w:eastAsia="zh-CN"/>
              </w:rPr>
              <w:t xml:space="preserve"> </w:t>
            </w:r>
            <w:r w:rsidRPr="00843532">
              <w:rPr>
                <w:rFonts w:eastAsia="SimSun"/>
                <w:lang w:eastAsia="zh-CN"/>
              </w:rPr>
              <w:t>link</w:t>
            </w:r>
            <w:r w:rsidR="00BA32A9" w:rsidRPr="00843532">
              <w:rPr>
                <w:rFonts w:eastAsia="SimSun"/>
                <w:lang w:eastAsia="zh-CN"/>
              </w:rPr>
              <w:t xml:space="preserve"> </w:t>
            </w:r>
            <w:r w:rsidRPr="00843532">
              <w:rPr>
                <w:rFonts w:eastAsia="SimSun"/>
                <w:lang w:eastAsia="zh-CN"/>
              </w:rPr>
              <w:t>and</w:t>
            </w:r>
            <w:r w:rsidR="00BA32A9" w:rsidRPr="00843532">
              <w:rPr>
                <w:rFonts w:eastAsia="SimSun"/>
                <w:lang w:eastAsia="zh-CN"/>
              </w:rPr>
              <w:t xml:space="preserve"> </w:t>
            </w:r>
            <w:r w:rsidRPr="00843532">
              <w:rPr>
                <w:rFonts w:eastAsia="SimSun"/>
                <w:lang w:eastAsia="zh-CN"/>
              </w:rPr>
              <w:t>node</w:t>
            </w:r>
            <w:r w:rsidR="00BA32A9" w:rsidRPr="00843532">
              <w:rPr>
                <w:rFonts w:eastAsia="SimSun"/>
                <w:lang w:eastAsia="zh-CN"/>
              </w:rPr>
              <w:t xml:space="preserve"> </w:t>
            </w:r>
            <w:r w:rsidRPr="00843532">
              <w:rPr>
                <w:rFonts w:eastAsia="SimSun"/>
                <w:lang w:eastAsia="zh-CN"/>
              </w:rPr>
              <w:t>disjoint</w:t>
            </w:r>
            <w:r w:rsidR="00BA32A9" w:rsidRPr="00843532">
              <w:rPr>
                <w:rFonts w:eastAsia="SimSun"/>
                <w:lang w:eastAsia="zh-CN"/>
              </w:rPr>
              <w:t xml:space="preserve"> </w:t>
            </w:r>
            <w:r w:rsidRPr="00843532">
              <w:rPr>
                <w:rFonts w:eastAsia="SimSun"/>
                <w:lang w:eastAsia="zh-CN"/>
              </w:rPr>
              <w:t>paths</w:t>
            </w:r>
            <w:r w:rsidR="00BA32A9" w:rsidRPr="00843532">
              <w:rPr>
                <w:rFonts w:eastAsia="SimSun"/>
                <w:lang w:eastAsia="zh-CN"/>
              </w:rPr>
              <w:t xml:space="preserve"> </w:t>
            </w:r>
            <w:r w:rsidRPr="00843532">
              <w:rPr>
                <w:rFonts w:eastAsia="SimSun"/>
                <w:lang w:eastAsia="zh-CN"/>
              </w:rPr>
              <w:t>capabilities</w:t>
            </w:r>
            <w:r w:rsidR="00BA32A9" w:rsidRPr="00843532">
              <w:rPr>
                <w:rFonts w:eastAsia="SimSun"/>
                <w:lang w:eastAsia="zh-CN"/>
              </w:rPr>
              <w:t xml:space="preserve"> </w:t>
            </w:r>
            <w:r w:rsidRPr="00843532">
              <w:rPr>
                <w:rFonts w:eastAsia="SimSun"/>
                <w:lang w:eastAsia="zh-CN"/>
              </w:rPr>
              <w:t>used</w:t>
            </w:r>
            <w:r w:rsidR="00BA32A9" w:rsidRPr="00843532">
              <w:rPr>
                <w:rFonts w:eastAsia="SimSun"/>
                <w:lang w:eastAsia="zh-CN"/>
              </w:rPr>
              <w:t xml:space="preserve"> </w:t>
            </w:r>
            <w:r w:rsidRPr="00843532">
              <w:rPr>
                <w:rFonts w:eastAsia="SimSun"/>
                <w:lang w:eastAsia="zh-CN"/>
              </w:rPr>
              <w:t>commonly</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843532">
              <w:rPr>
                <w:rFonts w:eastAsia="SimSun"/>
                <w:lang w:eastAsia="zh-CN"/>
              </w:rPr>
              <w:t>network</w:t>
            </w:r>
            <w:r w:rsidR="00BA32A9" w:rsidRPr="00843532">
              <w:rPr>
                <w:rFonts w:eastAsia="SimSun"/>
                <w:lang w:eastAsia="zh-CN"/>
              </w:rPr>
              <w:t xml:space="preserve"> </w:t>
            </w:r>
            <w:r w:rsidRPr="00843532">
              <w:rPr>
                <w:rFonts w:eastAsia="SimSun"/>
                <w:lang w:eastAsia="zh-CN"/>
              </w:rPr>
              <w:t>Traffic</w:t>
            </w:r>
            <w:r w:rsidR="00BA32A9" w:rsidRPr="00843532">
              <w:rPr>
                <w:rFonts w:eastAsia="SimSun"/>
                <w:lang w:eastAsia="zh-CN"/>
              </w:rPr>
              <w:t xml:space="preserve"> </w:t>
            </w:r>
            <w:r w:rsidRPr="00843532">
              <w:rPr>
                <w:rFonts w:eastAsia="SimSun"/>
                <w:lang w:eastAsia="zh-CN"/>
              </w:rPr>
              <w:t>Engineering</w:t>
            </w:r>
            <w:r w:rsidR="00BA32A9" w:rsidRPr="00843532">
              <w:rPr>
                <w:rFonts w:eastAsia="SimSun"/>
                <w:lang w:eastAsia="zh-CN"/>
              </w:rPr>
              <w:t xml:space="preserve"> </w:t>
            </w:r>
            <w:r w:rsidRPr="00843532">
              <w:rPr>
                <w:rFonts w:eastAsia="SimSun"/>
                <w:lang w:eastAsia="zh-CN"/>
              </w:rPr>
              <w:t>(TE).</w:t>
            </w:r>
            <w:r w:rsidR="00BA32A9" w:rsidRPr="00843532">
              <w:rPr>
                <w:rFonts w:eastAsia="SimSun"/>
                <w:lang w:eastAsia="zh-CN"/>
              </w:rPr>
              <w:t xml:space="preserve"> </w:t>
            </w:r>
            <w:r w:rsidRPr="00843532">
              <w:rPr>
                <w:rFonts w:eastAsia="SimSun"/>
                <w:lang w:eastAsia="zh-CN"/>
              </w:rPr>
              <w:t>For</w:t>
            </w:r>
            <w:r w:rsidR="00BA32A9" w:rsidRPr="00843532">
              <w:rPr>
                <w:rFonts w:eastAsia="SimSun"/>
                <w:lang w:eastAsia="zh-CN"/>
              </w:rPr>
              <w:t xml:space="preserve"> </w:t>
            </w:r>
            <w:r w:rsidRPr="00843532">
              <w:rPr>
                <w:rFonts w:eastAsia="SimSun"/>
                <w:lang w:eastAsia="zh-CN"/>
              </w:rPr>
              <w:t>example,</w:t>
            </w:r>
            <w:r w:rsidR="00BA32A9" w:rsidRPr="00843532">
              <w:rPr>
                <w:rFonts w:eastAsia="SimSun"/>
                <w:lang w:eastAsia="zh-CN"/>
              </w:rPr>
              <w:t xml:space="preserve"> </w:t>
            </w:r>
            <w:r w:rsidRPr="00843532">
              <w:rPr>
                <w:rFonts w:eastAsia="SimSun"/>
                <w:lang w:eastAsia="zh-CN"/>
              </w:rPr>
              <w:t>as</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843532">
              <w:rPr>
                <w:rFonts w:eastAsia="SimSun"/>
                <w:lang w:eastAsia="zh-CN"/>
              </w:rPr>
              <w:t>Fast</w:t>
            </w:r>
            <w:r w:rsidR="00BA32A9" w:rsidRPr="00843532">
              <w:rPr>
                <w:rFonts w:eastAsia="SimSun"/>
                <w:lang w:eastAsia="zh-CN"/>
              </w:rPr>
              <w:t xml:space="preserve"> </w:t>
            </w:r>
            <w:r w:rsidRPr="00843532">
              <w:rPr>
                <w:rFonts w:eastAsia="SimSun"/>
                <w:lang w:eastAsia="zh-CN"/>
              </w:rPr>
              <w:t>Reroute</w:t>
            </w:r>
            <w:r w:rsidR="00BA32A9" w:rsidRPr="00843532">
              <w:rPr>
                <w:rFonts w:eastAsia="SimSun"/>
                <w:lang w:eastAsia="zh-CN"/>
              </w:rPr>
              <w:t xml:space="preserve"> </w:t>
            </w:r>
            <w:r w:rsidRPr="00843532">
              <w:rPr>
                <w:rFonts w:eastAsia="SimSun"/>
                <w:lang w:eastAsia="zh-CN"/>
              </w:rPr>
              <w:t>Resource</w:t>
            </w:r>
            <w:r w:rsidR="00BA32A9" w:rsidRPr="00843532">
              <w:rPr>
                <w:rFonts w:eastAsia="SimSun"/>
                <w:lang w:eastAsia="zh-CN"/>
              </w:rPr>
              <w:t xml:space="preserve"> </w:t>
            </w:r>
            <w:r w:rsidRPr="00843532">
              <w:rPr>
                <w:rFonts w:eastAsia="SimSun"/>
                <w:lang w:eastAsia="zh-CN"/>
              </w:rPr>
              <w:t>Reservation</w:t>
            </w:r>
            <w:r w:rsidR="00BA32A9" w:rsidRPr="00843532">
              <w:rPr>
                <w:rFonts w:eastAsia="SimSun"/>
                <w:lang w:eastAsia="zh-CN"/>
              </w:rPr>
              <w:t xml:space="preserve"> </w:t>
            </w:r>
            <w:r w:rsidRPr="00843532">
              <w:rPr>
                <w:rFonts w:eastAsia="SimSun"/>
                <w:lang w:eastAsia="zh-CN"/>
              </w:rPr>
              <w:t>Protocol</w:t>
            </w:r>
            <w:r w:rsidR="00BA32A9" w:rsidRPr="00843532">
              <w:rPr>
                <w:rFonts w:eastAsia="SimSun"/>
                <w:lang w:eastAsia="zh-CN"/>
              </w:rPr>
              <w:t xml:space="preserve"> </w:t>
            </w:r>
            <w:r w:rsidRPr="00843532">
              <w:rPr>
                <w:rFonts w:eastAsia="SimSun"/>
                <w:lang w:eastAsia="zh-CN"/>
              </w:rPr>
              <w:t>Traffic</w:t>
            </w:r>
            <w:r w:rsidR="00BA32A9" w:rsidRPr="00843532">
              <w:rPr>
                <w:rFonts w:eastAsia="SimSun"/>
                <w:lang w:eastAsia="zh-CN"/>
              </w:rPr>
              <w:t xml:space="preserve"> </w:t>
            </w:r>
            <w:r w:rsidRPr="00843532">
              <w:rPr>
                <w:rFonts w:eastAsia="SimSun"/>
                <w:lang w:eastAsia="zh-CN"/>
              </w:rPr>
              <w:t>Engineering</w:t>
            </w:r>
            <w:r w:rsidR="00BA32A9" w:rsidRPr="00843532">
              <w:rPr>
                <w:rFonts w:eastAsia="SimSun"/>
                <w:lang w:eastAsia="zh-CN"/>
              </w:rPr>
              <w:t xml:space="preserve"> </w:t>
            </w:r>
            <w:r w:rsidRPr="00843532">
              <w:rPr>
                <w:rFonts w:eastAsia="SimSun"/>
                <w:lang w:eastAsia="zh-CN"/>
              </w:rPr>
              <w:t>(RSVP-TE)</w:t>
            </w:r>
            <w:r w:rsidR="00BA32A9" w:rsidRPr="00843532">
              <w:rPr>
                <w:rFonts w:eastAsia="SimSun"/>
                <w:lang w:eastAsia="zh-CN"/>
              </w:rPr>
              <w:t xml:space="preserve"> </w:t>
            </w:r>
            <w:r w:rsidRPr="00843532">
              <w:rPr>
                <w:rFonts w:eastAsia="SimSun"/>
                <w:lang w:eastAsia="zh-CN"/>
              </w:rPr>
              <w:t>for</w:t>
            </w:r>
            <w:r w:rsidR="00BA32A9" w:rsidRPr="00843532">
              <w:rPr>
                <w:rFonts w:eastAsia="SimSun"/>
                <w:lang w:eastAsia="zh-CN"/>
              </w:rPr>
              <w:t xml:space="preserve"> </w:t>
            </w:r>
            <w:r w:rsidRPr="00843532">
              <w:rPr>
                <w:rFonts w:eastAsia="SimSun"/>
                <w:lang w:eastAsia="zh-CN"/>
              </w:rPr>
              <w:t>Label-Switched</w:t>
            </w:r>
            <w:r w:rsidR="00BA32A9" w:rsidRPr="00843532">
              <w:rPr>
                <w:rFonts w:eastAsia="SimSun"/>
                <w:lang w:eastAsia="zh-CN"/>
              </w:rPr>
              <w:t xml:space="preserve"> </w:t>
            </w:r>
            <w:r w:rsidRPr="00843532">
              <w:rPr>
                <w:rFonts w:eastAsia="SimSun"/>
                <w:lang w:eastAsia="zh-CN"/>
              </w:rPr>
              <w:t>Path</w:t>
            </w:r>
            <w:r w:rsidR="00BA32A9" w:rsidRPr="00843532">
              <w:rPr>
                <w:rFonts w:eastAsia="SimSun"/>
                <w:lang w:eastAsia="zh-CN"/>
              </w:rPr>
              <w:t xml:space="preserve"> </w:t>
            </w:r>
            <w:r w:rsidRPr="00843532">
              <w:rPr>
                <w:rFonts w:eastAsia="SimSun"/>
                <w:lang w:eastAsia="zh-CN"/>
              </w:rPr>
              <w:t>(LSP)</w:t>
            </w:r>
            <w:r w:rsidR="00BA32A9" w:rsidRPr="00843532">
              <w:rPr>
                <w:rFonts w:eastAsia="SimSun"/>
                <w:lang w:eastAsia="zh-CN"/>
              </w:rPr>
              <w:t xml:space="preserve"> </w:t>
            </w:r>
            <w:r w:rsidRPr="00843532">
              <w:rPr>
                <w:rFonts w:eastAsia="SimSun"/>
                <w:lang w:eastAsia="zh-CN"/>
              </w:rPr>
              <w:t>tunnels</w:t>
            </w:r>
            <w:r w:rsidR="00BA32A9" w:rsidRPr="00843532">
              <w:rPr>
                <w:rFonts w:eastAsia="SimSun"/>
                <w:lang w:eastAsia="zh-CN"/>
              </w:rPr>
              <w:t xml:space="preserve"> </w:t>
            </w:r>
            <w:r w:rsidRPr="00843532">
              <w:rPr>
                <w:rFonts w:eastAsia="SimSun"/>
                <w:lang w:eastAsia="zh-CN"/>
              </w:rPr>
              <w:t>as</w:t>
            </w:r>
            <w:r w:rsidR="00BA32A9" w:rsidRPr="00843532">
              <w:rPr>
                <w:rFonts w:eastAsia="SimSun"/>
                <w:lang w:eastAsia="zh-CN"/>
              </w:rPr>
              <w:t xml:space="preserve"> </w:t>
            </w:r>
            <w:r w:rsidRPr="00843532">
              <w:rPr>
                <w:rFonts w:eastAsia="SimSun"/>
                <w:lang w:eastAsia="zh-CN"/>
              </w:rPr>
              <w:t>introduced</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F761A0">
              <w:rPr>
                <w:rFonts w:eastAsia="SimSun"/>
                <w:lang w:eastAsia="zh-CN"/>
              </w:rPr>
              <w:t>IETF</w:t>
            </w:r>
            <w:r w:rsidR="00BA32A9" w:rsidRPr="00F761A0">
              <w:rPr>
                <w:rFonts w:eastAsia="SimSun"/>
                <w:lang w:eastAsia="zh-CN"/>
              </w:rPr>
              <w:t xml:space="preserve"> </w:t>
            </w:r>
            <w:r w:rsidRPr="00F761A0">
              <w:rPr>
                <w:rFonts w:eastAsia="SimSun"/>
                <w:lang w:eastAsia="zh-CN"/>
              </w:rPr>
              <w:t>RFC</w:t>
            </w:r>
            <w:r w:rsidR="00BA32A9" w:rsidRPr="00F761A0">
              <w:rPr>
                <w:rFonts w:eastAsia="SimSun"/>
                <w:lang w:eastAsia="zh-CN"/>
              </w:rPr>
              <w:t xml:space="preserve"> </w:t>
            </w:r>
            <w:r w:rsidRPr="00F761A0">
              <w:rPr>
                <w:rFonts w:eastAsia="SimSun"/>
                <w:lang w:eastAsia="zh-CN"/>
              </w:rPr>
              <w:t>4090</w:t>
            </w:r>
            <w:r w:rsidR="00C07390" w:rsidRPr="00843532">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REF_IETFRFC4090 \h </w:instrText>
            </w:r>
            <w:r w:rsidR="00843532" w:rsidRPr="00F761A0">
              <w:rPr>
                <w:rFonts w:eastAsia="SimSun"/>
                <w:lang w:eastAsia="zh-CN"/>
              </w:rPr>
              <w:instrText xml:space="preserve"> \* MERGEFORMAT </w:instrText>
            </w:r>
            <w:r w:rsidR="00C07390" w:rsidRPr="00F761A0">
              <w:rPr>
                <w:rFonts w:eastAsia="SimSun"/>
                <w:lang w:eastAsia="zh-CN"/>
              </w:rPr>
            </w:r>
            <w:r w:rsidR="00C07390" w:rsidRPr="00F761A0">
              <w:rPr>
                <w:rFonts w:eastAsia="SimSun"/>
                <w:lang w:eastAsia="zh-CN"/>
              </w:rPr>
              <w:fldChar w:fldCharType="separate"/>
            </w:r>
            <w:r w:rsidR="00C07390" w:rsidRPr="00F761A0">
              <w:t>i.17</w:t>
            </w:r>
            <w:r w:rsidR="00C07390" w:rsidRPr="00F761A0">
              <w:rPr>
                <w:rFonts w:eastAsia="SimSun"/>
                <w:lang w:eastAsia="zh-CN"/>
              </w:rPr>
              <w:fldChar w:fldCharType="end"/>
            </w:r>
            <w:r w:rsidR="00C07390" w:rsidRPr="00F761A0">
              <w:rPr>
                <w:rFonts w:eastAsia="SimSun"/>
                <w:lang w:eastAsia="zh-CN"/>
              </w:rPr>
              <w:t>]</w:t>
            </w:r>
            <w:r w:rsidRPr="00843532">
              <w:rPr>
                <w:rFonts w:eastAsia="SimSun"/>
                <w:lang w:eastAsia="zh-CN"/>
              </w:rPr>
              <w:t>.</w:t>
            </w:r>
          </w:p>
        </w:tc>
      </w:tr>
    </w:tbl>
    <w:p w14:paraId="7DA29A18" w14:textId="77777777" w:rsidR="000530A3" w:rsidRPr="002D53A8" w:rsidRDefault="000530A3" w:rsidP="00484386">
      <w:pPr>
        <w:rPr>
          <w:rFonts w:eastAsia="SimSun"/>
          <w:lang w:eastAsia="zh-CN"/>
        </w:rPr>
      </w:pPr>
    </w:p>
    <w:p w14:paraId="386590D4" w14:textId="11C073F9" w:rsidR="00933CAA" w:rsidRPr="002D53A8" w:rsidRDefault="00933CAA" w:rsidP="00EE2494">
      <w:pPr>
        <w:pStyle w:val="Heading4"/>
        <w:rPr>
          <w:lang w:eastAsia="zh-CN"/>
        </w:rPr>
      </w:pPr>
      <w:bookmarkStart w:id="2336" w:name="_Toc48655740"/>
      <w:bookmarkStart w:id="2337" w:name="_Toc48725278"/>
      <w:bookmarkStart w:id="2338" w:name="_Toc57297700"/>
      <w:r w:rsidRPr="002D53A8">
        <w:rPr>
          <w:lang w:eastAsia="zh-CN"/>
        </w:rPr>
        <w:t>7.1</w:t>
      </w:r>
      <w:r w:rsidR="005B0238" w:rsidRPr="002D53A8">
        <w:rPr>
          <w:lang w:eastAsia="zh-CN"/>
        </w:rPr>
        <w:t>0</w:t>
      </w:r>
      <w:r w:rsidRPr="002D53A8">
        <w:rPr>
          <w:lang w:eastAsia="zh-CN"/>
        </w:rPr>
        <w:t>.1.</w:t>
      </w:r>
      <w:r w:rsidR="000530A3" w:rsidRPr="002D53A8">
        <w:rPr>
          <w:lang w:eastAsia="zh-CN"/>
        </w:rPr>
        <w:t>3</w:t>
      </w:r>
      <w:r w:rsidRPr="002D53A8">
        <w:rPr>
          <w:lang w:eastAsia="zh-CN"/>
        </w:rPr>
        <w:tab/>
      </w:r>
      <w:r w:rsidR="004725B2" w:rsidRPr="002D53A8">
        <w:rPr>
          <w:lang w:eastAsia="zh-CN"/>
        </w:rPr>
        <w:t>Targets</w:t>
      </w:r>
      <w:bookmarkEnd w:id="2336"/>
      <w:bookmarkEnd w:id="2337"/>
      <w:bookmarkEnd w:id="2338"/>
    </w:p>
    <w:p w14:paraId="2B71EBDC" w14:textId="6CBAA00F" w:rsidR="00933CAA" w:rsidRPr="002D53A8" w:rsidRDefault="00933CAA" w:rsidP="003E190D">
      <w:r w:rsidRPr="002D53A8">
        <w:rPr>
          <w:lang w:eastAsia="zh-CN"/>
        </w:rPr>
        <w:t xml:space="preserve">The targets of the </w:t>
      </w:r>
      <w:r w:rsidR="000530A3" w:rsidRPr="002D53A8">
        <w:rPr>
          <w:lang w:eastAsia="zh-CN"/>
        </w:rPr>
        <w:t>Ns</w:t>
      </w:r>
      <w:r w:rsidRPr="002D53A8">
        <w:t xml:space="preserve">AffinityRule and </w:t>
      </w:r>
      <w:r w:rsidR="000530A3" w:rsidRPr="002D53A8">
        <w:t>Ns</w:t>
      </w:r>
      <w:r w:rsidRPr="002D53A8">
        <w:t>AntiAffinityRule</w:t>
      </w:r>
      <w:r w:rsidRPr="002D53A8">
        <w:rPr>
          <w:lang w:eastAsia="zh-CN"/>
        </w:rPr>
        <w:t xml:space="preserve"> policy types shall comply with the provisions set out in </w:t>
      </w:r>
      <w:r w:rsidRPr="002D53A8">
        <w:t>table</w:t>
      </w:r>
      <w:r w:rsidR="003E190D" w:rsidRPr="002D53A8">
        <w:t> </w:t>
      </w:r>
      <w:r w:rsidRPr="002D53A8">
        <w:t>7.1</w:t>
      </w:r>
      <w:r w:rsidR="005B0238" w:rsidRPr="002D53A8">
        <w:t>0</w:t>
      </w:r>
      <w:r w:rsidRPr="002D53A8">
        <w:t>.1.</w:t>
      </w:r>
      <w:r w:rsidR="000530A3" w:rsidRPr="002D53A8">
        <w:t>3</w:t>
      </w:r>
      <w:r w:rsidRPr="002D53A8">
        <w:t xml:space="preserve">-1 when used in </w:t>
      </w:r>
      <w:r w:rsidR="00273FA8" w:rsidRPr="002D53A8">
        <w:t>an</w:t>
      </w:r>
      <w:r w:rsidRPr="002D53A8">
        <w:t xml:space="preserve"> NSD.</w:t>
      </w:r>
    </w:p>
    <w:p w14:paraId="4C7229DE" w14:textId="4EFE21AE" w:rsidR="00933CAA" w:rsidRPr="002D53A8" w:rsidRDefault="00933CAA" w:rsidP="003E190D">
      <w:pPr>
        <w:pStyle w:val="TH"/>
      </w:pPr>
      <w:r w:rsidRPr="002D53A8">
        <w:rPr>
          <w:rFonts w:eastAsia="DengXian"/>
        </w:rPr>
        <w:t>Table 7.1</w:t>
      </w:r>
      <w:r w:rsidR="005B0238" w:rsidRPr="002D53A8">
        <w:rPr>
          <w:rFonts w:eastAsia="DengXian"/>
        </w:rPr>
        <w:t>0</w:t>
      </w:r>
      <w:r w:rsidRPr="002D53A8">
        <w:rPr>
          <w:rFonts w:eastAsia="DengXian"/>
        </w:rPr>
        <w:t>.1.</w:t>
      </w:r>
      <w:r w:rsidR="000530A3" w:rsidRPr="002D53A8">
        <w:rPr>
          <w:rFonts w:eastAsia="DengXian"/>
        </w:rPr>
        <w:t>3</w:t>
      </w:r>
      <w:r w:rsidRPr="002D53A8">
        <w:rPr>
          <w:rFonts w:eastAsia="DengXian"/>
        </w:rPr>
        <w:t xml:space="preserve">-1: </w:t>
      </w:r>
      <w:r w:rsidR="003E190D" w:rsidRPr="002D53A8">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2"/>
        <w:gridCol w:w="1021"/>
        <w:gridCol w:w="1205"/>
        <w:gridCol w:w="1859"/>
        <w:gridCol w:w="3938"/>
      </w:tblGrid>
      <w:tr w:rsidR="00933CAA" w:rsidRPr="002D53A8" w14:paraId="68722D14" w14:textId="77777777" w:rsidTr="007B2780">
        <w:trPr>
          <w:cantSplit/>
          <w:tblHeader/>
          <w:jc w:val="center"/>
        </w:trPr>
        <w:tc>
          <w:tcPr>
            <w:tcW w:w="766" w:type="pct"/>
            <w:shd w:val="clear" w:color="auto" w:fill="D9D9D9"/>
            <w:tcMar>
              <w:top w:w="0" w:type="dxa"/>
              <w:bottom w:w="0" w:type="dxa"/>
            </w:tcMar>
          </w:tcPr>
          <w:p w14:paraId="52BD0669" w14:textId="77777777" w:rsidR="00933CAA" w:rsidRPr="002D53A8" w:rsidRDefault="00933CAA" w:rsidP="00585E18">
            <w:pPr>
              <w:pStyle w:val="TAH"/>
            </w:pPr>
            <w:r w:rsidRPr="002D53A8">
              <w:t>Name</w:t>
            </w:r>
          </w:p>
        </w:tc>
        <w:tc>
          <w:tcPr>
            <w:tcW w:w="539" w:type="pct"/>
            <w:shd w:val="clear" w:color="auto" w:fill="D9D9D9"/>
            <w:tcMar>
              <w:top w:w="0" w:type="dxa"/>
              <w:bottom w:w="0" w:type="dxa"/>
            </w:tcMar>
          </w:tcPr>
          <w:p w14:paraId="38ABBF0A" w14:textId="77777777" w:rsidR="00933CAA" w:rsidRPr="002D53A8" w:rsidRDefault="00933CAA" w:rsidP="00585E18">
            <w:pPr>
              <w:pStyle w:val="TAH"/>
            </w:pPr>
            <w:r w:rsidRPr="002D53A8">
              <w:rPr>
                <w:rFonts w:hint="eastAsia"/>
              </w:rPr>
              <w:t>Required</w:t>
            </w:r>
          </w:p>
        </w:tc>
        <w:tc>
          <w:tcPr>
            <w:tcW w:w="636" w:type="pct"/>
            <w:shd w:val="clear" w:color="auto" w:fill="D9D9D9"/>
            <w:tcMar>
              <w:top w:w="0" w:type="dxa"/>
              <w:bottom w:w="0" w:type="dxa"/>
            </w:tcMar>
          </w:tcPr>
          <w:p w14:paraId="2FCCB4C1" w14:textId="77777777" w:rsidR="00933CAA" w:rsidRPr="002D53A8" w:rsidRDefault="00933CAA" w:rsidP="00585E18">
            <w:pPr>
              <w:pStyle w:val="TAH"/>
            </w:pPr>
            <w:r w:rsidRPr="002D53A8">
              <w:t>Type</w:t>
            </w:r>
          </w:p>
        </w:tc>
        <w:tc>
          <w:tcPr>
            <w:tcW w:w="981" w:type="pct"/>
            <w:shd w:val="clear" w:color="auto" w:fill="D9D9D9"/>
            <w:tcMar>
              <w:top w:w="0" w:type="dxa"/>
              <w:bottom w:w="0" w:type="dxa"/>
            </w:tcMar>
          </w:tcPr>
          <w:p w14:paraId="5B3F2CF3" w14:textId="77777777" w:rsidR="00933CAA" w:rsidRPr="002D53A8" w:rsidRDefault="00933CAA" w:rsidP="00585E18">
            <w:pPr>
              <w:pStyle w:val="TAH"/>
            </w:pPr>
            <w:r w:rsidRPr="002D53A8">
              <w:t>Constraints</w:t>
            </w:r>
          </w:p>
        </w:tc>
        <w:tc>
          <w:tcPr>
            <w:tcW w:w="2078" w:type="pct"/>
            <w:shd w:val="clear" w:color="auto" w:fill="D9D9D9"/>
            <w:tcMar>
              <w:top w:w="0" w:type="dxa"/>
              <w:bottom w:w="0" w:type="dxa"/>
            </w:tcMar>
          </w:tcPr>
          <w:p w14:paraId="21AC4224" w14:textId="77777777" w:rsidR="00933CAA" w:rsidRPr="002D53A8" w:rsidRDefault="00933CAA" w:rsidP="00585E18">
            <w:pPr>
              <w:pStyle w:val="TAH"/>
            </w:pPr>
            <w:r w:rsidRPr="002D53A8">
              <w:t>Description</w:t>
            </w:r>
          </w:p>
        </w:tc>
      </w:tr>
      <w:tr w:rsidR="00933CAA" w:rsidRPr="002D53A8" w14:paraId="778E0980" w14:textId="77777777" w:rsidTr="007B2780">
        <w:trPr>
          <w:cantSplit/>
          <w:jc w:val="center"/>
        </w:trPr>
        <w:tc>
          <w:tcPr>
            <w:tcW w:w="766" w:type="pct"/>
            <w:shd w:val="clear" w:color="auto" w:fill="FFFFFF"/>
            <w:tcMar>
              <w:top w:w="0" w:type="dxa"/>
              <w:bottom w:w="0" w:type="dxa"/>
            </w:tcMar>
          </w:tcPr>
          <w:p w14:paraId="7F383579" w14:textId="77777777" w:rsidR="00933CAA" w:rsidRPr="002D53A8" w:rsidRDefault="00933CAA" w:rsidP="00933CAA">
            <w:pPr>
              <w:spacing w:after="0"/>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2A6861AA" w14:textId="77777777" w:rsidR="00933CAA" w:rsidRPr="002D53A8" w:rsidRDefault="00933CAA" w:rsidP="00933CAA">
            <w:pPr>
              <w:spacing w:after="0"/>
              <w:rPr>
                <w:rFonts w:ascii="Arial" w:hAnsi="Arial"/>
                <w:sz w:val="18"/>
                <w:lang w:eastAsia="ja-JP"/>
              </w:rPr>
            </w:pPr>
            <w:r w:rsidRPr="002D53A8">
              <w:rPr>
                <w:rFonts w:ascii="Arial" w:hAnsi="Arial"/>
                <w:sz w:val="18"/>
                <w:lang w:eastAsia="ja-JP"/>
              </w:rPr>
              <w:t>Yes</w:t>
            </w:r>
          </w:p>
        </w:tc>
        <w:tc>
          <w:tcPr>
            <w:tcW w:w="636" w:type="pct"/>
            <w:shd w:val="clear" w:color="auto" w:fill="FFFFFF"/>
            <w:tcMar>
              <w:top w:w="0" w:type="dxa"/>
              <w:bottom w:w="0" w:type="dxa"/>
            </w:tcMar>
          </w:tcPr>
          <w:p w14:paraId="0177703B" w14:textId="77777777" w:rsidR="00933CAA" w:rsidRPr="002D53A8" w:rsidRDefault="00933CAA" w:rsidP="00933CAA">
            <w:pPr>
              <w:spacing w:after="0"/>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981" w:type="pct"/>
            <w:shd w:val="clear" w:color="auto" w:fill="FFFFFF"/>
            <w:tcMar>
              <w:top w:w="0" w:type="dxa"/>
              <w:bottom w:w="0" w:type="dxa"/>
            </w:tcMar>
          </w:tcPr>
          <w:p w14:paraId="5E19471F" w14:textId="3D727817"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types:</w:t>
            </w:r>
          </w:p>
          <w:p w14:paraId="0ACA593E" w14:textId="2691CEE3"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tosca.nodes.nfv.VNF,</w:t>
            </w:r>
            <w:r w:rsidR="00DB51F5" w:rsidRPr="002D53A8">
              <w:rPr>
                <w:rFonts w:ascii="Arial" w:hAnsi="Arial"/>
                <w:sz w:val="18"/>
                <w:lang w:eastAsia="ja-JP"/>
              </w:rPr>
              <w:t xml:space="preserve"> </w:t>
            </w:r>
          </w:p>
          <w:p w14:paraId="0FCE4A76" w14:textId="09C74624"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tosca.nodes.nfv.NsVirtualLink,</w:t>
            </w:r>
            <w:r w:rsidR="00DB51F5" w:rsidRPr="002D53A8">
              <w:rPr>
                <w:rFonts w:ascii="Arial" w:hAnsi="Arial"/>
                <w:sz w:val="18"/>
                <w:lang w:eastAsia="ja-JP"/>
              </w:rPr>
              <w:t xml:space="preserve"> </w:t>
            </w:r>
            <w:r w:rsidRPr="002D53A8">
              <w:rPr>
                <w:rFonts w:ascii="Arial" w:hAnsi="Arial"/>
                <w:sz w:val="18"/>
                <w:lang w:eastAsia="ja-JP"/>
              </w:rPr>
              <w:t>tosca.nodes.nfv.NS,</w:t>
            </w:r>
            <w:r w:rsidR="00DB51F5" w:rsidRPr="002D53A8">
              <w:rPr>
                <w:rFonts w:ascii="Arial" w:hAnsi="Arial"/>
                <w:sz w:val="18"/>
                <w:lang w:eastAsia="ja-JP"/>
              </w:rPr>
              <w:t xml:space="preserve"> </w:t>
            </w:r>
          </w:p>
          <w:p w14:paraId="780B4769" w14:textId="2913B97D"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tosca.groups.nfv.</w:t>
            </w:r>
            <w:r w:rsidR="000530A3" w:rsidRPr="002D53A8">
              <w:rPr>
                <w:rFonts w:ascii="Arial" w:hAnsi="Arial"/>
                <w:sz w:val="18"/>
                <w:lang w:eastAsia="ja-JP"/>
              </w:rPr>
              <w:t>Ns</w:t>
            </w:r>
            <w:r w:rsidRPr="002D53A8">
              <w:rPr>
                <w:rFonts w:ascii="Arial" w:hAnsi="Arial"/>
                <w:sz w:val="18"/>
                <w:lang w:eastAsia="ja-JP"/>
              </w:rPr>
              <w:t>PlacementGroup</w:t>
            </w:r>
          </w:p>
        </w:tc>
        <w:tc>
          <w:tcPr>
            <w:tcW w:w="2078" w:type="pct"/>
            <w:shd w:val="clear" w:color="auto" w:fill="FFFFFF"/>
            <w:tcMar>
              <w:top w:w="0" w:type="dxa"/>
              <w:bottom w:w="0" w:type="dxa"/>
            </w:tcMar>
          </w:tcPr>
          <w:p w14:paraId="63BF9056" w14:textId="083E143F" w:rsidR="00933CAA" w:rsidRPr="002D53A8" w:rsidRDefault="00933CAA" w:rsidP="00933CAA">
            <w:pPr>
              <w:keepNext/>
              <w:keepLines/>
              <w:spacing w:after="0"/>
              <w:rPr>
                <w:rFonts w:ascii="Arial" w:hAnsi="Arial" w:cs="Arial"/>
                <w:sz w:val="18"/>
                <w:szCs w:val="18"/>
                <w:lang w:eastAsia="ja-JP"/>
              </w:rPr>
            </w:pPr>
            <w:r w:rsidRPr="002D53A8">
              <w:rPr>
                <w:rFonts w:ascii="Arial" w:hAnsi="Arial"/>
                <w:sz w:val="18"/>
                <w:lang w:eastAsia="ja-JP"/>
              </w:rPr>
              <w:t>In</w:t>
            </w:r>
            <w:r w:rsidR="00DB51F5" w:rsidRPr="002D53A8">
              <w:rPr>
                <w:rFonts w:ascii="Arial" w:hAnsi="Arial"/>
                <w:sz w:val="18"/>
                <w:lang w:eastAsia="ja-JP"/>
              </w:rPr>
              <w:t xml:space="preserve"> </w:t>
            </w:r>
            <w:r w:rsidRPr="002D53A8">
              <w:rPr>
                <w:rFonts w:ascii="Arial" w:hAnsi="Arial"/>
                <w:sz w:val="18"/>
                <w:lang w:eastAsia="ja-JP"/>
              </w:rPr>
              <w:t>case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LocalAffinityOrAntiAffinityRule</w:t>
            </w:r>
            <w:r w:rsidR="00DB51F5" w:rsidRPr="002D53A8">
              <w:rPr>
                <w:rFonts w:ascii="Arial" w:hAnsi="Arial"/>
                <w:sz w:val="18"/>
                <w:lang w:eastAsia="ja-JP"/>
              </w:rPr>
              <w:t xml:space="preserve"> </w:t>
            </w:r>
            <w:r w:rsidRPr="002D53A8">
              <w:rPr>
                <w:rFonts w:ascii="Arial" w:hAnsi="Arial"/>
                <w:sz w:val="18"/>
                <w:lang w:eastAsia="ja-JP"/>
              </w:rPr>
              <w:t>as</w:t>
            </w:r>
            <w:r w:rsidR="00DB51F5" w:rsidRPr="002D53A8">
              <w:rPr>
                <w:rFonts w:ascii="Arial" w:hAnsi="Arial"/>
                <w:sz w:val="18"/>
                <w:lang w:eastAsia="ja-JP"/>
              </w:rPr>
              <w:t xml:space="preserve"> </w:t>
            </w:r>
            <w:r w:rsidRPr="002D53A8">
              <w:rPr>
                <w:rFonts w:ascii="Arial" w:hAnsi="Arial"/>
                <w:sz w:val="18"/>
                <w:lang w:eastAsia="ja-JP"/>
              </w:rPr>
              <w:t>defined</w:t>
            </w:r>
            <w:r w:rsidR="00DB51F5" w:rsidRPr="002D53A8">
              <w:rPr>
                <w:rFonts w:ascii="Arial" w:hAnsi="Arial"/>
                <w:sz w:val="18"/>
                <w:lang w:eastAsia="ja-JP"/>
              </w:rPr>
              <w:t xml:space="preserve"> </w:t>
            </w:r>
            <w:r w:rsidRPr="002D53A8">
              <w:rPr>
                <w:rFonts w:ascii="Arial" w:hAnsi="Arial"/>
                <w:sz w:val="18"/>
                <w:lang w:eastAsia="ja-JP"/>
              </w:rPr>
              <w:t>in</w:t>
            </w:r>
            <w:r w:rsidR="00DB51F5" w:rsidRPr="002D53A8">
              <w:rPr>
                <w:rFonts w:ascii="Arial" w:hAnsi="Arial"/>
                <w:sz w:val="18"/>
                <w:lang w:eastAsia="ja-JP"/>
              </w:rPr>
              <w:t xml:space="preserve"> </w:t>
            </w:r>
            <w:r w:rsidRPr="00F761A0">
              <w:rPr>
                <w:rFonts w:ascii="Arial" w:hAnsi="Arial"/>
                <w:sz w:val="18"/>
                <w:lang w:eastAsia="ja-JP"/>
              </w:rPr>
              <w:t>ETSI</w:t>
            </w:r>
            <w:r w:rsidR="00DB51F5" w:rsidRPr="00F761A0">
              <w:rPr>
                <w:rFonts w:ascii="Arial" w:hAnsi="Arial"/>
                <w:sz w:val="18"/>
                <w:lang w:eastAsia="ja-JP"/>
              </w:rPr>
              <w:t xml:space="preserve"> </w:t>
            </w:r>
            <w:r w:rsidRPr="00F761A0">
              <w:rPr>
                <w:rFonts w:ascii="Arial" w:hAnsi="Arial"/>
                <w:sz w:val="18"/>
                <w:lang w:eastAsia="ja-JP"/>
              </w:rPr>
              <w:t>GS</w:t>
            </w:r>
            <w:r w:rsidR="00DB51F5" w:rsidRPr="00F761A0">
              <w:rPr>
                <w:rFonts w:ascii="Arial" w:hAnsi="Arial"/>
                <w:sz w:val="18"/>
                <w:lang w:eastAsia="ja-JP"/>
              </w:rPr>
              <w:t xml:space="preserve"> </w:t>
            </w:r>
            <w:r w:rsidRPr="00F761A0">
              <w:rPr>
                <w:rFonts w:ascii="Arial" w:hAnsi="Arial"/>
                <w:sz w:val="18"/>
                <w:lang w:eastAsia="ja-JP"/>
              </w:rPr>
              <w:t>NFV-IFA</w:t>
            </w:r>
            <w:r w:rsidR="00DB51F5" w:rsidRPr="00F761A0">
              <w:rPr>
                <w:rFonts w:ascii="Arial" w:hAnsi="Arial"/>
                <w:sz w:val="18"/>
                <w:lang w:eastAsia="ja-JP"/>
              </w:rPr>
              <w:t xml:space="preserve"> </w:t>
            </w:r>
            <w:r w:rsidRPr="00F761A0">
              <w:rPr>
                <w:rFonts w:ascii="Arial" w:hAnsi="Arial"/>
                <w:sz w:val="18"/>
                <w:lang w:eastAsia="ja-JP"/>
              </w:rPr>
              <w:t>0</w:t>
            </w:r>
            <w:r w:rsidRPr="00F761A0">
              <w:rPr>
                <w:rFonts w:ascii="Arial" w:hAnsi="Arial" w:cs="Arial"/>
                <w:sz w:val="18"/>
                <w:szCs w:val="18"/>
                <w:lang w:eastAsia="ja-JP"/>
              </w:rPr>
              <w:t>14</w:t>
            </w:r>
            <w:r w:rsidR="00DB51F5" w:rsidRPr="00F761A0">
              <w:rPr>
                <w:rFonts w:ascii="Arial" w:hAnsi="Arial" w:cs="Arial"/>
                <w:sz w:val="18"/>
                <w:szCs w:val="18"/>
                <w:lang w:eastAsia="ja-JP"/>
              </w:rPr>
              <w:t xml:space="preserve"> </w:t>
            </w:r>
            <w:r w:rsidR="00114F25" w:rsidRPr="00F761A0">
              <w:rPr>
                <w:rFonts w:ascii="Arial" w:hAnsi="Arial" w:cs="Arial"/>
                <w:sz w:val="18"/>
                <w:szCs w:val="18"/>
                <w:lang w:eastAsia="ja-JP"/>
              </w:rPr>
              <w:t>[</w:t>
            </w:r>
            <w:r w:rsidR="00114F25" w:rsidRPr="00F761A0">
              <w:rPr>
                <w:rFonts w:ascii="Arial" w:hAnsi="Arial" w:cs="Arial"/>
                <w:sz w:val="18"/>
                <w:szCs w:val="18"/>
                <w:lang w:eastAsia="ja-JP"/>
              </w:rPr>
              <w:fldChar w:fldCharType="begin"/>
            </w:r>
            <w:r w:rsidR="00114F25" w:rsidRPr="00F761A0">
              <w:rPr>
                <w:rFonts w:ascii="Arial" w:hAnsi="Arial" w:cs="Arial"/>
                <w:sz w:val="18"/>
                <w:szCs w:val="18"/>
                <w:lang w:eastAsia="ja-JP"/>
              </w:rPr>
              <w:instrText xml:space="preserve">REF REF_GSNFV_IFA014 \h </w:instrText>
            </w:r>
            <w:r w:rsidR="00DD2E0D" w:rsidRPr="00F761A0">
              <w:rPr>
                <w:rFonts w:ascii="Arial" w:hAnsi="Arial" w:cs="Arial"/>
                <w:sz w:val="18"/>
                <w:szCs w:val="18"/>
                <w:lang w:eastAsia="ja-JP"/>
              </w:rPr>
              <w:instrText xml:space="preserve"> \* MERGEFORMAT </w:instrText>
            </w:r>
            <w:r w:rsidR="00114F25" w:rsidRPr="00F761A0">
              <w:rPr>
                <w:rFonts w:ascii="Arial" w:hAnsi="Arial" w:cs="Arial"/>
                <w:sz w:val="18"/>
                <w:szCs w:val="18"/>
                <w:lang w:eastAsia="ja-JP"/>
              </w:rPr>
            </w:r>
            <w:r w:rsidR="00114F25" w:rsidRPr="00F761A0">
              <w:rPr>
                <w:rFonts w:ascii="Arial" w:hAnsi="Arial" w:cs="Arial"/>
                <w:sz w:val="18"/>
                <w:szCs w:val="18"/>
                <w:lang w:eastAsia="ja-JP"/>
              </w:rPr>
              <w:fldChar w:fldCharType="separate"/>
            </w:r>
            <w:r w:rsidR="00A11CBD" w:rsidRPr="00F761A0">
              <w:rPr>
                <w:rFonts w:ascii="Arial" w:eastAsiaTheme="minorEastAsia" w:hAnsi="Arial" w:cs="Arial"/>
                <w:sz w:val="18"/>
                <w:szCs w:val="18"/>
              </w:rPr>
              <w:t>2</w:t>
            </w:r>
            <w:r w:rsidR="00114F25" w:rsidRPr="00F761A0">
              <w:rPr>
                <w:rFonts w:ascii="Arial" w:hAnsi="Arial" w:cs="Arial"/>
                <w:sz w:val="18"/>
                <w:szCs w:val="18"/>
                <w:lang w:eastAsia="ja-JP"/>
              </w:rPr>
              <w:fldChar w:fldCharType="end"/>
            </w:r>
            <w:r w:rsidR="00114F25" w:rsidRPr="00F761A0">
              <w:rPr>
                <w:rFonts w:ascii="Arial" w:hAnsi="Arial" w:cs="Arial"/>
                <w:sz w:val="18"/>
                <w:szCs w:val="18"/>
                <w:lang w:eastAsia="ja-JP"/>
              </w:rPr>
              <w:t>]</w:t>
            </w:r>
            <w:r w:rsidRPr="002D53A8">
              <w:rPr>
                <w:rFonts w:ascii="Arial" w:hAnsi="Arial" w:cs="Arial"/>
                <w:sz w:val="18"/>
                <w:szCs w:val="18"/>
                <w:lang w:eastAsia="ja-JP"/>
              </w:rPr>
              <w:t>,</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valid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type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targets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is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tosca.nodes.nfv.VNF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or</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tosca.nodes.nfv.NsVirtualLink.</w:t>
            </w:r>
          </w:p>
          <w:p w14:paraId="4711238F" w14:textId="447E888A" w:rsidR="00933CAA" w:rsidRPr="002D53A8" w:rsidRDefault="00933CAA" w:rsidP="00933CAA">
            <w:pPr>
              <w:keepNext/>
              <w:keepLines/>
              <w:spacing w:after="0"/>
              <w:rPr>
                <w:rFonts w:ascii="Arial" w:hAnsi="Arial"/>
                <w:sz w:val="18"/>
                <w:lang w:eastAsia="ja-JP"/>
              </w:rPr>
            </w:pPr>
            <w:r w:rsidRPr="002D53A8">
              <w:rPr>
                <w:rFonts w:ascii="Arial" w:hAnsi="Arial" w:cs="Arial"/>
                <w:sz w:val="18"/>
                <w:szCs w:val="18"/>
                <w:lang w:eastAsia="ja-JP"/>
              </w:rPr>
              <w:t>In</w:t>
            </w:r>
            <w:r w:rsidR="00DB51F5" w:rsidRPr="002D53A8">
              <w:rPr>
                <w:rFonts w:ascii="Arial" w:hAnsi="Arial" w:cs="Arial"/>
                <w:sz w:val="18"/>
                <w:szCs w:val="18"/>
                <w:lang w:eastAsia="ja-JP"/>
              </w:rPr>
              <w:t xml:space="preserve"> </w:t>
            </w:r>
            <w:r w:rsidRPr="002D53A8">
              <w:rPr>
                <w:rFonts w:ascii="Arial" w:hAnsi="Arial" w:cs="Arial"/>
                <w:sz w:val="18"/>
                <w:szCs w:val="18"/>
                <w:lang w:eastAsia="ja-JP"/>
              </w:rPr>
              <w:t>case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affinityOrAntiAffinityGroup</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defined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in</w:t>
            </w:r>
            <w:r w:rsidR="00DB51F5" w:rsidRPr="002D53A8">
              <w:rPr>
                <w:rFonts w:ascii="Arial" w:hAnsi="Arial" w:cs="Arial"/>
                <w:sz w:val="18"/>
                <w:szCs w:val="18"/>
                <w:lang w:eastAsia="ja-JP"/>
              </w:rPr>
              <w:t xml:space="preserve"> </w:t>
            </w:r>
            <w:r w:rsidRPr="00F761A0">
              <w:rPr>
                <w:rFonts w:ascii="Arial" w:hAnsi="Arial" w:cs="Arial"/>
                <w:sz w:val="18"/>
                <w:szCs w:val="18"/>
                <w:lang w:eastAsia="ja-JP"/>
              </w:rPr>
              <w:t>ETSI</w:t>
            </w:r>
            <w:r w:rsidR="00DB51F5" w:rsidRPr="00F761A0">
              <w:rPr>
                <w:rFonts w:ascii="Arial" w:hAnsi="Arial" w:cs="Arial"/>
                <w:sz w:val="18"/>
                <w:szCs w:val="18"/>
                <w:lang w:eastAsia="ja-JP"/>
              </w:rPr>
              <w:t xml:space="preserve"> </w:t>
            </w:r>
            <w:r w:rsidRPr="00F761A0">
              <w:rPr>
                <w:rFonts w:ascii="Arial" w:hAnsi="Arial" w:cs="Arial"/>
                <w:sz w:val="18"/>
                <w:szCs w:val="18"/>
                <w:lang w:eastAsia="ja-JP"/>
              </w:rPr>
              <w:t>GS</w:t>
            </w:r>
            <w:r w:rsidR="00DB51F5" w:rsidRPr="00F761A0">
              <w:rPr>
                <w:rFonts w:ascii="Arial" w:hAnsi="Arial" w:cs="Arial"/>
                <w:sz w:val="18"/>
                <w:szCs w:val="18"/>
                <w:lang w:eastAsia="ja-JP"/>
              </w:rPr>
              <w:t xml:space="preserve"> </w:t>
            </w:r>
            <w:r w:rsidRPr="00F761A0">
              <w:rPr>
                <w:rFonts w:ascii="Arial" w:hAnsi="Arial" w:cs="Arial"/>
                <w:sz w:val="18"/>
                <w:szCs w:val="18"/>
                <w:lang w:eastAsia="ja-JP"/>
              </w:rPr>
              <w:t>NFV-IFA</w:t>
            </w:r>
            <w:r w:rsidR="00DB51F5" w:rsidRPr="00F761A0">
              <w:rPr>
                <w:rFonts w:ascii="Arial" w:hAnsi="Arial" w:cs="Arial"/>
                <w:sz w:val="18"/>
                <w:szCs w:val="18"/>
                <w:lang w:eastAsia="ja-JP"/>
              </w:rPr>
              <w:t xml:space="preserve"> </w:t>
            </w:r>
            <w:r w:rsidRPr="00F761A0">
              <w:rPr>
                <w:rFonts w:ascii="Arial" w:hAnsi="Arial" w:cs="Arial"/>
                <w:sz w:val="18"/>
                <w:szCs w:val="18"/>
                <w:lang w:eastAsia="ja-JP"/>
              </w:rPr>
              <w:t>014</w:t>
            </w:r>
            <w:r w:rsidR="00DB51F5" w:rsidRPr="00F761A0">
              <w:rPr>
                <w:rFonts w:ascii="Arial" w:hAnsi="Arial" w:cs="Arial"/>
                <w:sz w:val="18"/>
                <w:szCs w:val="18"/>
                <w:lang w:eastAsia="ja-JP"/>
              </w:rPr>
              <w:t xml:space="preserve"> </w:t>
            </w:r>
            <w:r w:rsidR="00114F25" w:rsidRPr="00F761A0">
              <w:rPr>
                <w:rFonts w:ascii="Arial" w:hAnsi="Arial" w:cs="Arial"/>
                <w:sz w:val="18"/>
                <w:szCs w:val="18"/>
                <w:lang w:eastAsia="ja-JP"/>
              </w:rPr>
              <w:t>[</w:t>
            </w:r>
            <w:r w:rsidR="00114F25" w:rsidRPr="00F761A0">
              <w:rPr>
                <w:rFonts w:ascii="Arial" w:hAnsi="Arial" w:cs="Arial"/>
                <w:sz w:val="18"/>
                <w:szCs w:val="18"/>
                <w:lang w:eastAsia="ja-JP"/>
              </w:rPr>
              <w:fldChar w:fldCharType="begin"/>
            </w:r>
            <w:r w:rsidR="00114F25" w:rsidRPr="00F761A0">
              <w:rPr>
                <w:rFonts w:ascii="Arial" w:hAnsi="Arial" w:cs="Arial"/>
                <w:sz w:val="18"/>
                <w:szCs w:val="18"/>
                <w:lang w:eastAsia="ja-JP"/>
              </w:rPr>
              <w:instrText xml:space="preserve">REF REF_GSNFV_IFA014 \h </w:instrText>
            </w:r>
            <w:r w:rsidR="00DD2E0D" w:rsidRPr="00F761A0">
              <w:rPr>
                <w:rFonts w:ascii="Arial" w:hAnsi="Arial" w:cs="Arial"/>
                <w:sz w:val="18"/>
                <w:szCs w:val="18"/>
                <w:lang w:eastAsia="ja-JP"/>
              </w:rPr>
              <w:instrText xml:space="preserve"> \* MERGEFORMAT </w:instrText>
            </w:r>
            <w:r w:rsidR="00114F25" w:rsidRPr="00F761A0">
              <w:rPr>
                <w:rFonts w:ascii="Arial" w:hAnsi="Arial" w:cs="Arial"/>
                <w:sz w:val="18"/>
                <w:szCs w:val="18"/>
                <w:lang w:eastAsia="ja-JP"/>
              </w:rPr>
            </w:r>
            <w:r w:rsidR="00114F25" w:rsidRPr="00F761A0">
              <w:rPr>
                <w:rFonts w:ascii="Arial" w:hAnsi="Arial" w:cs="Arial"/>
                <w:sz w:val="18"/>
                <w:szCs w:val="18"/>
                <w:lang w:eastAsia="ja-JP"/>
              </w:rPr>
              <w:fldChar w:fldCharType="separate"/>
            </w:r>
            <w:r w:rsidR="00A11CBD" w:rsidRPr="00F761A0">
              <w:rPr>
                <w:rFonts w:ascii="Arial" w:eastAsiaTheme="minorEastAsia" w:hAnsi="Arial" w:cs="Arial"/>
                <w:sz w:val="18"/>
                <w:szCs w:val="18"/>
              </w:rPr>
              <w:t>2</w:t>
            </w:r>
            <w:r w:rsidR="00114F25" w:rsidRPr="00F761A0">
              <w:rPr>
                <w:rFonts w:ascii="Arial" w:hAnsi="Arial" w:cs="Arial"/>
                <w:sz w:val="18"/>
                <w:szCs w:val="18"/>
                <w:lang w:eastAsia="ja-JP"/>
              </w:rPr>
              <w:fldChar w:fldCharType="end"/>
            </w:r>
            <w:r w:rsidR="00114F25" w:rsidRPr="00F761A0">
              <w:rPr>
                <w:rFonts w:ascii="Arial" w:hAnsi="Arial" w:cs="Arial"/>
                <w:sz w:val="18"/>
                <w:szCs w:val="18"/>
                <w:lang w:eastAsia="ja-JP"/>
              </w:rPr>
              <w:t>]</w:t>
            </w:r>
            <w:r w:rsidRPr="002D53A8">
              <w:rPr>
                <w:rFonts w:ascii="Arial" w:hAnsi="Arial" w:cs="Arial"/>
                <w:sz w:val="18"/>
                <w:szCs w:val="18"/>
                <w:lang w:eastAsia="ja-JP"/>
              </w:rPr>
              <w:t>,</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valid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types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targets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are: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tosca.nodes.nfv.VNF,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tosca.nodes.nfv.NsVirtualLink</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and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tosca.nodes.nfv.NS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or</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w:t>
            </w:r>
            <w:r w:rsidR="00DB51F5" w:rsidRPr="002D53A8">
              <w:rPr>
                <w:rFonts w:ascii="Arial" w:hAnsi="Arial" w:cs="Arial"/>
                <w:sz w:val="18"/>
                <w:szCs w:val="18"/>
                <w:lang w:eastAsia="ja-JP"/>
              </w:rPr>
              <w:t xml:space="preserve"> </w:t>
            </w:r>
            <w:r w:rsidRPr="002D53A8">
              <w:rPr>
                <w:rFonts w:ascii="Arial" w:hAnsi="Arial"/>
                <w:sz w:val="18"/>
                <w:lang w:eastAsia="ja-JP"/>
              </w:rPr>
              <w:t>tosca.groups.nfv.</w:t>
            </w:r>
            <w:r w:rsidR="000530A3" w:rsidRPr="002D53A8">
              <w:rPr>
                <w:rFonts w:ascii="Arial" w:hAnsi="Arial"/>
                <w:sz w:val="18"/>
                <w:lang w:eastAsia="ja-JP"/>
              </w:rPr>
              <w:t>Ns</w:t>
            </w:r>
            <w:r w:rsidRPr="002D53A8">
              <w:rPr>
                <w:rFonts w:ascii="Arial" w:hAnsi="Arial"/>
                <w:sz w:val="18"/>
                <w:lang w:eastAsia="ja-JP"/>
              </w:rPr>
              <w:t>PlacementGroup.</w:t>
            </w:r>
            <w:r w:rsidR="00DB51F5" w:rsidRPr="002D53A8">
              <w:rPr>
                <w:rFonts w:ascii="Arial" w:hAnsi="Arial"/>
                <w:sz w:val="18"/>
                <w:lang w:eastAsia="ja-JP"/>
              </w:rPr>
              <w:t xml:space="preserve"> </w:t>
            </w:r>
          </w:p>
        </w:tc>
      </w:tr>
    </w:tbl>
    <w:p w14:paraId="67CAC9C5" w14:textId="5B965948" w:rsidR="000530A3" w:rsidRPr="002D53A8" w:rsidRDefault="000530A3" w:rsidP="000530A3">
      <w:pPr>
        <w:rPr>
          <w:rFonts w:eastAsiaTheme="minorEastAsia"/>
          <w:lang w:eastAsia="zh-CN"/>
        </w:rPr>
      </w:pPr>
    </w:p>
    <w:p w14:paraId="69AB7D94" w14:textId="77777777" w:rsidR="000530A3" w:rsidRPr="002D53A8" w:rsidRDefault="000530A3" w:rsidP="00484386">
      <w:pPr>
        <w:pStyle w:val="Heading4"/>
        <w:rPr>
          <w:rFonts w:eastAsiaTheme="minorEastAsia"/>
          <w:lang w:eastAsia="zh-CN"/>
        </w:rPr>
      </w:pPr>
      <w:bookmarkStart w:id="2339" w:name="_Toc48655741"/>
      <w:bookmarkStart w:id="2340" w:name="_Toc48725279"/>
      <w:bookmarkStart w:id="2341" w:name="_Toc57297701"/>
      <w:r w:rsidRPr="002D53A8">
        <w:rPr>
          <w:rFonts w:eastAsiaTheme="minorEastAsia"/>
          <w:lang w:eastAsia="zh-CN"/>
        </w:rPr>
        <w:t>7.10.1.4</w:t>
      </w:r>
      <w:r w:rsidRPr="002D53A8">
        <w:rPr>
          <w:rFonts w:eastAsiaTheme="minorEastAsia"/>
          <w:lang w:eastAsia="zh-CN"/>
        </w:rPr>
        <w:tab/>
        <w:t>Definition</w:t>
      </w:r>
      <w:bookmarkEnd w:id="2339"/>
      <w:bookmarkEnd w:id="2340"/>
      <w:bookmarkEnd w:id="2341"/>
    </w:p>
    <w:p w14:paraId="72FD8FFF" w14:textId="77777777" w:rsidR="000530A3" w:rsidRPr="002D53A8" w:rsidRDefault="000530A3" w:rsidP="00484386">
      <w:pPr>
        <w:rPr>
          <w:rFonts w:eastAsiaTheme="minorEastAsia"/>
        </w:rPr>
      </w:pPr>
      <w:r w:rsidRPr="002D53A8">
        <w:rPr>
          <w:rFonts w:eastAsiaTheme="minorEastAsia"/>
          <w:lang w:eastAsia="zh-CN"/>
        </w:rPr>
        <w:t xml:space="preserve">The syntax of the </w:t>
      </w:r>
      <w:r w:rsidRPr="002D53A8">
        <w:rPr>
          <w:rFonts w:eastAsiaTheme="minorEastAsia"/>
        </w:rPr>
        <w:t>NsAffinityRule policy</w:t>
      </w:r>
      <w:r w:rsidRPr="002D53A8">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2D53A8" w14:paraId="17E5164E" w14:textId="77777777" w:rsidTr="00EF1FE2">
        <w:trPr>
          <w:jc w:val="center"/>
        </w:trPr>
        <w:tc>
          <w:tcPr>
            <w:tcW w:w="9629" w:type="dxa"/>
            <w:shd w:val="clear" w:color="auto" w:fill="D9D9D9" w:themeFill="background1" w:themeFillShade="D9"/>
          </w:tcPr>
          <w:p w14:paraId="048A25CC" w14:textId="00C89FD8"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tosca.policies.nfv.NsAffinityRule:</w:t>
            </w:r>
          </w:p>
          <w:p w14:paraId="42D8B5D6" w14:textId="092EA05F"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derived_from: tosca.policies.Placement</w:t>
            </w:r>
          </w:p>
          <w:p w14:paraId="0EC4AB76" w14:textId="5CCB1D10" w:rsidR="000530A3" w:rsidRPr="002D53A8" w:rsidRDefault="000530A3" w:rsidP="000530A3">
            <w:pPr>
              <w:spacing w:after="0"/>
              <w:rPr>
                <w:rFonts w:ascii="Consolas" w:eastAsia="SimSun" w:hAnsi="Consolas"/>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SimSun" w:hAnsi="Consolas"/>
                <w:lang w:eastAsia="fr-FR"/>
              </w:rPr>
              <w:t>description: The NsAffinityRule describes the affinity rules applicable for the defined targets</w:t>
            </w:r>
          </w:p>
          <w:p w14:paraId="29F283BE" w14:textId="7726C803"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properties:</w:t>
            </w:r>
          </w:p>
          <w:p w14:paraId="57B4DA80" w14:textId="25D4117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scope:</w:t>
            </w:r>
          </w:p>
          <w:p w14:paraId="502F4F78" w14:textId="53AF4EDC"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type: string</w:t>
            </w:r>
          </w:p>
          <w:p w14:paraId="420888CF" w14:textId="07712A16"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description: Specifies the scope of the local affinity rule.</w:t>
            </w:r>
          </w:p>
          <w:p w14:paraId="5C753B59" w14:textId="1B685181"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required: true</w:t>
            </w:r>
          </w:p>
          <w:p w14:paraId="1872B07B" w14:textId="0C0B8E98"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constraints:</w:t>
            </w:r>
          </w:p>
          <w:p w14:paraId="02E92EC9" w14:textId="5E98769C"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 valid_values: [ nfvi_node, zone, zone_group, nfvi_pop</w:t>
            </w:r>
            <w:r w:rsidR="00C14166" w:rsidRPr="002D53A8">
              <w:rPr>
                <w:rFonts w:ascii="Consolas" w:eastAsiaTheme="minorEastAsia" w:hAnsi="Consolas"/>
              </w:rPr>
              <w:t>, network_link_and_node</w:t>
            </w:r>
            <w:r w:rsidRPr="002D53A8">
              <w:rPr>
                <w:rFonts w:ascii="Consolas" w:eastAsiaTheme="minorEastAsia" w:hAnsi="Consolas"/>
              </w:rPr>
              <w:t xml:space="preserve"> ]</w:t>
            </w:r>
          </w:p>
          <w:p w14:paraId="46B48F2A" w14:textId="2A0F4E56"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targets: [tosca.nodes.nfv.VNF, tosca.nodes.nfv.NsVirtualLink, tosca.nodes.nfv.NS, tosca.groups.nfv.NsPlacementGroup ]</w:t>
            </w:r>
          </w:p>
        </w:tc>
      </w:tr>
    </w:tbl>
    <w:p w14:paraId="4A9562DC" w14:textId="77777777" w:rsidR="000530A3" w:rsidRPr="002D53A8" w:rsidRDefault="000530A3" w:rsidP="000530A3">
      <w:pPr>
        <w:rPr>
          <w:rFonts w:eastAsiaTheme="minorEastAsia"/>
          <w:lang w:eastAsia="zh-CN"/>
        </w:rPr>
      </w:pPr>
    </w:p>
    <w:p w14:paraId="5FFE786C" w14:textId="77777777" w:rsidR="000530A3" w:rsidRPr="002D53A8" w:rsidRDefault="000530A3" w:rsidP="00383A82">
      <w:pPr>
        <w:keepNext/>
        <w:keepLines/>
        <w:rPr>
          <w:rFonts w:eastAsiaTheme="minorEastAsia"/>
        </w:rPr>
      </w:pPr>
      <w:r w:rsidRPr="002D53A8">
        <w:rPr>
          <w:rFonts w:eastAsiaTheme="minorEastAsia"/>
          <w:lang w:eastAsia="zh-CN"/>
        </w:rPr>
        <w:t xml:space="preserve">The syntax of the </w:t>
      </w:r>
      <w:r w:rsidRPr="002D53A8">
        <w:rPr>
          <w:rFonts w:eastAsiaTheme="minorEastAsia"/>
        </w:rPr>
        <w:t>NsAntiAffinityRule policy</w:t>
      </w:r>
      <w:r w:rsidRPr="002D53A8">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2D53A8" w14:paraId="70E61ADA" w14:textId="77777777" w:rsidTr="00EF1FE2">
        <w:trPr>
          <w:jc w:val="center"/>
        </w:trPr>
        <w:tc>
          <w:tcPr>
            <w:tcW w:w="9629" w:type="dxa"/>
            <w:shd w:val="clear" w:color="auto" w:fill="D9D9D9" w:themeFill="background1" w:themeFillShade="D9"/>
          </w:tcPr>
          <w:p w14:paraId="405EB3A8" w14:textId="4FE09787"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tosca.policies.nfv.NsAntiAffinityRule:</w:t>
            </w:r>
          </w:p>
          <w:p w14:paraId="0C1F0781" w14:textId="7621F13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derived_from: tosca.policies.Placement</w:t>
            </w:r>
          </w:p>
          <w:p w14:paraId="1D6FA0AE" w14:textId="0F304073" w:rsidR="000530A3" w:rsidRPr="002D53A8" w:rsidRDefault="000530A3" w:rsidP="000530A3">
            <w:pPr>
              <w:spacing w:after="0"/>
              <w:rPr>
                <w:rFonts w:ascii="Consolas" w:eastAsia="SimSun" w:hAnsi="Consolas"/>
                <w:lang w:eastAsia="fr-FR"/>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SimSun" w:hAnsi="Consolas"/>
                <w:lang w:eastAsia="fr-FR"/>
              </w:rPr>
              <w:t>description: The NsAntiAffinityRule describes the anti-affinity rules applicable for the defined targets</w:t>
            </w:r>
          </w:p>
          <w:p w14:paraId="5E73EB41" w14:textId="4925315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properties:</w:t>
            </w:r>
          </w:p>
          <w:p w14:paraId="201517B9" w14:textId="32E31EA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scope:</w:t>
            </w:r>
          </w:p>
          <w:p w14:paraId="643BD864" w14:textId="4E1C38D9"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string</w:t>
            </w:r>
          </w:p>
          <w:p w14:paraId="66E95968" w14:textId="2BBDB58C"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description: Specifies the scope of the local affinity rule..</w:t>
            </w:r>
          </w:p>
          <w:p w14:paraId="2117C5E5" w14:textId="6525D452"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required: true</w:t>
            </w:r>
          </w:p>
          <w:p w14:paraId="280FB73D" w14:textId="55E379EB"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constraints:</w:t>
            </w:r>
          </w:p>
          <w:p w14:paraId="7DF558DA" w14:textId="58152EEB"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 valid_values: [ nfvi_node, zone, zone_group, nfvi_pop</w:t>
            </w:r>
            <w:r w:rsidR="00C14166" w:rsidRPr="002D53A8">
              <w:rPr>
                <w:rFonts w:ascii="Consolas" w:eastAsiaTheme="minorEastAsia" w:hAnsi="Consolas"/>
              </w:rPr>
              <w:t>, network_link_and_node</w:t>
            </w:r>
            <w:r w:rsidRPr="002D53A8">
              <w:rPr>
                <w:rFonts w:ascii="Consolas" w:eastAsiaTheme="minorEastAsia" w:hAnsi="Consolas"/>
              </w:rPr>
              <w:t xml:space="preserve"> ]</w:t>
            </w:r>
          </w:p>
          <w:p w14:paraId="485E9E27" w14:textId="45115683"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targets: [tosca.nodes.nfv.VNF, tosca.nodes.nfv.NsVirtualLink, tosca.nodes.nfv.NS, tosca.groups.nfv.NsPlacementGroup ]</w:t>
            </w:r>
          </w:p>
        </w:tc>
      </w:tr>
    </w:tbl>
    <w:p w14:paraId="70D1431C" w14:textId="004F6D33" w:rsidR="000530A3" w:rsidRPr="002D53A8" w:rsidRDefault="000530A3" w:rsidP="000530A3">
      <w:pPr>
        <w:rPr>
          <w:rFonts w:eastAsia="SimSun"/>
          <w:szCs w:val="22"/>
          <w:lang w:eastAsia="zh-CN"/>
        </w:rPr>
      </w:pPr>
      <w:r w:rsidRPr="002D53A8">
        <w:rPr>
          <w:rFonts w:eastAsiaTheme="minorEastAsia"/>
          <w:lang w:eastAsia="zh-CN"/>
        </w:rPr>
        <w:t xml:space="preserve"> </w:t>
      </w:r>
    </w:p>
    <w:p w14:paraId="2D77E1EB" w14:textId="065EF405" w:rsidR="00933CAA" w:rsidRPr="002D53A8" w:rsidRDefault="00933CAA" w:rsidP="00EE2494">
      <w:pPr>
        <w:pStyle w:val="Heading4"/>
        <w:rPr>
          <w:rFonts w:eastAsiaTheme="minorEastAsia"/>
          <w:lang w:eastAsia="zh-CN"/>
        </w:rPr>
      </w:pPr>
      <w:bookmarkStart w:id="2342" w:name="_Toc48655742"/>
      <w:bookmarkStart w:id="2343" w:name="_Toc48725280"/>
      <w:bookmarkStart w:id="2344" w:name="_Toc57297702"/>
      <w:r w:rsidRPr="002D53A8">
        <w:rPr>
          <w:rFonts w:eastAsiaTheme="minorEastAsia"/>
          <w:lang w:eastAsia="zh-CN"/>
        </w:rPr>
        <w:t>7.1</w:t>
      </w:r>
      <w:r w:rsidR="005B0238" w:rsidRPr="002D53A8">
        <w:rPr>
          <w:rFonts w:eastAsiaTheme="minorEastAsia"/>
          <w:lang w:eastAsia="zh-CN"/>
        </w:rPr>
        <w:t>0</w:t>
      </w:r>
      <w:r w:rsidRPr="002D53A8">
        <w:rPr>
          <w:rFonts w:eastAsiaTheme="minorEastAsia"/>
          <w:lang w:eastAsia="zh-CN"/>
        </w:rPr>
        <w:t>.1.</w:t>
      </w:r>
      <w:r w:rsidR="000530A3" w:rsidRPr="002D53A8">
        <w:rPr>
          <w:rFonts w:eastAsiaTheme="minorEastAsia"/>
          <w:lang w:eastAsia="zh-CN"/>
        </w:rPr>
        <w:t>5</w:t>
      </w:r>
      <w:r w:rsidRPr="002D53A8">
        <w:rPr>
          <w:rFonts w:eastAsiaTheme="minorEastAsia"/>
          <w:lang w:eastAsia="zh-CN"/>
        </w:rPr>
        <w:tab/>
        <w:t>Examples</w:t>
      </w:r>
      <w:bookmarkEnd w:id="2342"/>
      <w:bookmarkEnd w:id="2343"/>
      <w:bookmarkEnd w:id="2344"/>
    </w:p>
    <w:p w14:paraId="6B22B269" w14:textId="77777777" w:rsidR="00933CAA" w:rsidRPr="002D53A8" w:rsidRDefault="00933CAA" w:rsidP="004725B2">
      <w:pPr>
        <w:rPr>
          <w:rFonts w:eastAsiaTheme="minorEastAsia"/>
        </w:rPr>
      </w:pPr>
      <w:r w:rsidRPr="002D53A8">
        <w:rPr>
          <w:rFonts w:eastAsiaTheme="minorEastAsia"/>
          <w:lang w:eastAsia="zh-CN"/>
        </w:rPr>
        <w:t>The following 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2D53A8" w14:paraId="583B76EC" w14:textId="77777777" w:rsidTr="00DB51F5">
        <w:trPr>
          <w:jc w:val="center"/>
        </w:trPr>
        <w:tc>
          <w:tcPr>
            <w:tcW w:w="9216" w:type="dxa"/>
            <w:shd w:val="clear" w:color="auto" w:fill="D9D9D9"/>
          </w:tcPr>
          <w:p w14:paraId="2D234F45"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node_templates:</w:t>
            </w:r>
          </w:p>
          <w:p w14:paraId="3EA4DDE9" w14:textId="576E6510"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p>
          <w:p w14:paraId="55E2174C" w14:textId="5FB20E93"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tosca.nodes.nfv.exampleVNF</w:t>
            </w:r>
          </w:p>
          <w:p w14:paraId="5DA4AEC7"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11D1DEEA"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policies</w:t>
            </w:r>
            <w:r w:rsidRPr="002D53A8">
              <w:rPr>
                <w:rFonts w:ascii="Consolas" w:eastAsia="SimSun" w:hAnsi="Consolas" w:hint="eastAsia"/>
                <w:szCs w:val="24"/>
                <w:lang w:eastAsia="fr-FR"/>
              </w:rPr>
              <w:t>:</w:t>
            </w:r>
          </w:p>
          <w:p w14:paraId="3B616996" w14:textId="58967965"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policy_affinity_local_VNF_1:</w:t>
            </w:r>
          </w:p>
          <w:p w14:paraId="231C6A46" w14:textId="0439A741"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tosca.policies.nfv.AffinityRule</w:t>
            </w:r>
          </w:p>
          <w:p w14:paraId="1425BD8C" w14:textId="130034C5"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targets:</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p>
          <w:p w14:paraId="06E56D98" w14:textId="79C07A13"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properties:</w:t>
            </w:r>
          </w:p>
          <w:p w14:paraId="2AAA0982" w14:textId="4B77F28F" w:rsidR="00933CAA" w:rsidRPr="002D53A8" w:rsidRDefault="00DB51F5" w:rsidP="00933CAA">
            <w:pPr>
              <w:shd w:val="clear" w:color="auto" w:fill="D9D9D9" w:themeFill="background1" w:themeFillShade="D9"/>
              <w:spacing w:after="0"/>
              <w:rPr>
                <w:rFonts w:ascii="Calibri" w:eastAsiaTheme="minorEastAsia" w:hAnsi="Calibri" w:cs="Calibri"/>
                <w:sz w:val="18"/>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scope: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nfvi_node</w:t>
            </w:r>
          </w:p>
        </w:tc>
      </w:tr>
    </w:tbl>
    <w:p w14:paraId="7C4E2C80" w14:textId="77777777" w:rsidR="002C71AD" w:rsidRPr="002D53A8" w:rsidRDefault="002C71AD" w:rsidP="004725B2">
      <w:pPr>
        <w:rPr>
          <w:rFonts w:eastAsiaTheme="minorEastAsia"/>
          <w:lang w:eastAsia="zh-CN"/>
        </w:rPr>
      </w:pPr>
    </w:p>
    <w:p w14:paraId="5E0E1280" w14:textId="77777777" w:rsidR="00933CAA" w:rsidRPr="002D53A8" w:rsidRDefault="00933CAA" w:rsidP="004725B2">
      <w:pPr>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 local affinity rule for all the instances of VNF_1.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2D53A8" w14:paraId="7843D888" w14:textId="77777777" w:rsidTr="00DB51F5">
        <w:trPr>
          <w:jc w:val="center"/>
        </w:trPr>
        <w:tc>
          <w:tcPr>
            <w:tcW w:w="9216" w:type="dxa"/>
            <w:shd w:val="clear" w:color="auto" w:fill="D9D9D9"/>
          </w:tcPr>
          <w:p w14:paraId="5CE896D5"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node_template:</w:t>
            </w:r>
          </w:p>
          <w:p w14:paraId="61EF5D84" w14:textId="7D211DAB"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p>
          <w:p w14:paraId="36E37FA0" w14:textId="754D9ECE"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tosca.nodes.nfv.Vdu.exampleVNF_1</w:t>
            </w:r>
          </w:p>
          <w:p w14:paraId="50A3DB77"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392742DE" w14:textId="0B1E2623"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VNF_2:</w:t>
            </w:r>
          </w:p>
          <w:p w14:paraId="323D01EF" w14:textId="09FD6C17"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tosca.nodes.nfv.Vdu.exampleVNF_2</w:t>
            </w:r>
          </w:p>
          <w:p w14:paraId="69800C02"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70598EED"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g</w:t>
            </w:r>
            <w:r w:rsidRPr="002D53A8">
              <w:rPr>
                <w:rFonts w:ascii="Consolas" w:eastAsia="SimSun" w:hAnsi="Consolas" w:hint="eastAsia"/>
                <w:szCs w:val="24"/>
                <w:lang w:eastAsia="fr-FR"/>
              </w:rPr>
              <w:t>roups:</w:t>
            </w:r>
          </w:p>
          <w:p w14:paraId="36CD1102" w14:textId="2439DA8D"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Theme="minorEastAsia" w:hAnsi="Consolas"/>
                <w:szCs w:val="24"/>
                <w:lang w:eastAsia="fr-FR"/>
              </w:rPr>
              <w:t>affinityOrAntiAffinityGroup_1</w:t>
            </w:r>
            <w:r w:rsidR="00933CAA" w:rsidRPr="002D53A8">
              <w:rPr>
                <w:rFonts w:ascii="Consolas" w:eastAsia="SimSun" w:hAnsi="Consolas"/>
                <w:szCs w:val="24"/>
                <w:lang w:eastAsia="fr-FR"/>
              </w:rPr>
              <w:t>:</w:t>
            </w:r>
          </w:p>
          <w:p w14:paraId="74125DC1" w14:textId="0F70CF74"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tosca.groups.nfv.PlacementGroup</w:t>
            </w:r>
          </w:p>
          <w:p w14:paraId="7FA3A1C1" w14:textId="07798F9A"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members:</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VNF_2</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p>
          <w:p w14:paraId="43817800"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58E580D3"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p</w:t>
            </w:r>
            <w:r w:rsidRPr="002D53A8">
              <w:rPr>
                <w:rFonts w:ascii="Consolas" w:eastAsia="SimSun" w:hAnsi="Consolas" w:hint="eastAsia"/>
                <w:szCs w:val="24"/>
                <w:lang w:eastAsia="fr-FR"/>
              </w:rPr>
              <w:t>olicies:</w:t>
            </w:r>
          </w:p>
          <w:p w14:paraId="778BFCE9" w14:textId="32296027"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policy_antiaffinity_group_1:</w:t>
            </w:r>
          </w:p>
          <w:p w14:paraId="507263D0" w14:textId="5A826189"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tosca.policies.nfv.AntiAffinityRule</w:t>
            </w:r>
          </w:p>
          <w:p w14:paraId="4F6C156D" w14:textId="4634EFB9"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targets:</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r w:rsidRPr="002D53A8">
              <w:rPr>
                <w:rFonts w:ascii="Consolas" w:eastAsia="SimSun" w:hAnsi="Consolas"/>
                <w:szCs w:val="24"/>
                <w:lang w:eastAsia="fr-FR"/>
              </w:rPr>
              <w:t xml:space="preserve"> </w:t>
            </w:r>
            <w:r w:rsidR="00933CAA" w:rsidRPr="002D53A8">
              <w:rPr>
                <w:rFonts w:ascii="Consolas" w:eastAsiaTheme="minorEastAsia" w:hAnsi="Consolas"/>
                <w:szCs w:val="24"/>
                <w:lang w:eastAsia="fr-FR"/>
              </w:rPr>
              <w:t>affinityOrAntiAffinityGroup_1</w:t>
            </w:r>
            <w:r w:rsidRPr="002D53A8">
              <w:rPr>
                <w:rFonts w:ascii="Consolas" w:eastAsiaTheme="minorEastAsia" w:hAnsi="Consolas"/>
                <w:szCs w:val="24"/>
                <w:lang w:eastAsia="fr-FR"/>
              </w:rPr>
              <w:t xml:space="preserve"> </w:t>
            </w:r>
            <w:r w:rsidR="00933CAA" w:rsidRPr="002D53A8">
              <w:rPr>
                <w:rFonts w:ascii="Consolas" w:eastAsia="SimSun" w:hAnsi="Consolas"/>
                <w:szCs w:val="24"/>
                <w:lang w:eastAsia="fr-FR"/>
              </w:rPr>
              <w:t>]</w:t>
            </w:r>
          </w:p>
          <w:p w14:paraId="007EE1E6" w14:textId="43DFBF58"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properties:</w:t>
            </w:r>
          </w:p>
          <w:p w14:paraId="6AEF4556" w14:textId="2F9D0667" w:rsidR="00933CAA" w:rsidRPr="002D53A8" w:rsidRDefault="00DB51F5" w:rsidP="009530EE">
            <w:pPr>
              <w:shd w:val="clear" w:color="auto" w:fill="D9D9D9" w:themeFill="background1" w:themeFillShade="D9"/>
              <w:spacing w:after="0"/>
              <w:rPr>
                <w:rFonts w:ascii="Calibri" w:eastAsiaTheme="minorEastAsia" w:hAnsi="Calibri" w:cs="Calibri"/>
                <w:sz w:val="18"/>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scope: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nfvi_node</w:t>
            </w:r>
          </w:p>
        </w:tc>
      </w:tr>
    </w:tbl>
    <w:p w14:paraId="5DD6CB5F" w14:textId="77777777" w:rsidR="00585E18" w:rsidRPr="002D53A8" w:rsidRDefault="00585E18" w:rsidP="00EE2494">
      <w:pPr>
        <w:rPr>
          <w:rFonts w:eastAsiaTheme="minorEastAsia"/>
          <w:lang w:eastAsia="zh-CN"/>
        </w:rPr>
      </w:pPr>
    </w:p>
    <w:p w14:paraId="1444DFFE" w14:textId="32310EAF" w:rsidR="00933CAA" w:rsidRPr="002D53A8" w:rsidRDefault="00933CAA" w:rsidP="004725B2">
      <w:pPr>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an anti-affinity policy among a group which contains VNF_1 and VNF_2 as members.</w:t>
      </w:r>
    </w:p>
    <w:p w14:paraId="3151DD01" w14:textId="586A122B" w:rsidR="00AA0F39" w:rsidRPr="002D53A8" w:rsidRDefault="005B0238" w:rsidP="00EE2494">
      <w:pPr>
        <w:pStyle w:val="Heading3"/>
        <w:rPr>
          <w:rFonts w:eastAsia="DengXian"/>
        </w:rPr>
      </w:pPr>
      <w:bookmarkStart w:id="2345" w:name="_Toc48655743"/>
      <w:bookmarkStart w:id="2346" w:name="_Toc48725281"/>
      <w:bookmarkStart w:id="2347" w:name="_Toc57297703"/>
      <w:r w:rsidRPr="002D53A8">
        <w:rPr>
          <w:rFonts w:eastAsia="DengXian"/>
        </w:rPr>
        <w:t>7.10</w:t>
      </w:r>
      <w:r w:rsidR="00AA0F39" w:rsidRPr="002D53A8">
        <w:rPr>
          <w:rFonts w:eastAsia="DengXian"/>
        </w:rPr>
        <w:t>.2</w:t>
      </w:r>
      <w:r w:rsidR="00AA0F39" w:rsidRPr="002D53A8">
        <w:rPr>
          <w:rFonts w:eastAsia="DengXian"/>
        </w:rPr>
        <w:tab/>
        <w:t>tosca.policies.nfv.</w:t>
      </w:r>
      <w:r w:rsidR="00D22559" w:rsidRPr="002D53A8">
        <w:rPr>
          <w:rFonts w:eastAsia="DengXian"/>
        </w:rPr>
        <w:t>Ns</w:t>
      </w:r>
      <w:r w:rsidR="00AA0F39" w:rsidRPr="002D53A8">
        <w:rPr>
          <w:rFonts w:eastAsia="DengXian"/>
        </w:rPr>
        <w:t>SecurityGroupRule</w:t>
      </w:r>
      <w:bookmarkEnd w:id="2345"/>
      <w:bookmarkEnd w:id="2346"/>
      <w:bookmarkEnd w:id="2347"/>
    </w:p>
    <w:p w14:paraId="2C983F03" w14:textId="77777777" w:rsidR="00AA0F39" w:rsidRPr="002D53A8" w:rsidRDefault="00AA0F39" w:rsidP="00EE2494">
      <w:pPr>
        <w:pStyle w:val="Heading4"/>
        <w:rPr>
          <w:rFonts w:eastAsia="DengXian"/>
          <w:sz w:val="28"/>
        </w:rPr>
      </w:pPr>
      <w:bookmarkStart w:id="2348" w:name="_Toc48655744"/>
      <w:bookmarkStart w:id="2349" w:name="_Toc48725282"/>
      <w:bookmarkStart w:id="2350" w:name="_Toc57297704"/>
      <w:r w:rsidRPr="002D53A8">
        <w:rPr>
          <w:lang w:eastAsia="zh-CN"/>
        </w:rPr>
        <w:t>7</w:t>
      </w:r>
      <w:r w:rsidR="005B0238" w:rsidRPr="002D53A8">
        <w:rPr>
          <w:lang w:eastAsia="zh-CN"/>
        </w:rPr>
        <w:t>.10</w:t>
      </w:r>
      <w:r w:rsidRPr="002D53A8">
        <w:rPr>
          <w:lang w:eastAsia="zh-CN"/>
        </w:rPr>
        <w:t>.2.1</w:t>
      </w:r>
      <w:r w:rsidRPr="002D53A8">
        <w:rPr>
          <w:lang w:eastAsia="zh-CN"/>
        </w:rPr>
        <w:tab/>
        <w:t>Description</w:t>
      </w:r>
      <w:bookmarkEnd w:id="2348"/>
      <w:bookmarkEnd w:id="2349"/>
      <w:bookmarkEnd w:id="2350"/>
    </w:p>
    <w:p w14:paraId="64E19B92" w14:textId="3AFEE1CE" w:rsidR="00D22559" w:rsidRPr="002D53A8" w:rsidRDefault="00AA0F39" w:rsidP="00D22559">
      <w:pPr>
        <w:rPr>
          <w:rFonts w:eastAsiaTheme="minorEastAsia"/>
        </w:rPr>
      </w:pPr>
      <w:r w:rsidRPr="002D53A8">
        <w:t xml:space="preserve">The </w:t>
      </w:r>
      <w:r w:rsidR="00D22559" w:rsidRPr="002D53A8">
        <w:t>Ns</w:t>
      </w:r>
      <w:r w:rsidRPr="002D53A8">
        <w:rPr>
          <w:lang w:eastAsia="zh-CN"/>
        </w:rPr>
        <w:t>SecurityGroupRule</w:t>
      </w:r>
      <w:r w:rsidRPr="002D53A8">
        <w:t xml:space="preserve"> policy type when used in </w:t>
      </w:r>
      <w:r w:rsidR="00273FA8" w:rsidRPr="002D53A8">
        <w:t>an</w:t>
      </w:r>
      <w:r w:rsidRPr="002D53A8">
        <w:t xml:space="preserve"> NSD specifies the matching criteria for the ingress and/or egress traffic to and from visited SAPs.</w:t>
      </w:r>
      <w:r w:rsidR="00D22559" w:rsidRPr="002D53A8">
        <w:t xml:space="preserve"> </w:t>
      </w:r>
      <w:r w:rsidR="00D22559" w:rsidRPr="002D53A8">
        <w:rPr>
          <w:rFonts w:eastAsiaTheme="minorEastAsia"/>
        </w:rPr>
        <w:t xml:space="preserve">Table 7.10.2.1-1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D22559" w:rsidRPr="002D53A8">
        <w:rPr>
          <w:rFonts w:eastAsiaTheme="minorEastAsia"/>
        </w:rPr>
        <w:t>.</w:t>
      </w:r>
    </w:p>
    <w:p w14:paraId="3E1A102C" w14:textId="77777777" w:rsidR="00D22559" w:rsidRPr="002D53A8" w:rsidRDefault="00D22559" w:rsidP="0068322A">
      <w:pPr>
        <w:pStyle w:val="TH"/>
        <w:rPr>
          <w:rFonts w:eastAsiaTheme="minorEastAsia"/>
          <w:szCs w:val="24"/>
        </w:rPr>
      </w:pPr>
      <w:r w:rsidRPr="002D53A8">
        <w:rPr>
          <w:rFonts w:eastAsiaTheme="minorEastAsia"/>
        </w:rPr>
        <w:t>Table 7.10.2.1-1: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2D53A8" w14:paraId="29E48607" w14:textId="77777777" w:rsidTr="00EF1FE2">
        <w:trPr>
          <w:jc w:val="center"/>
        </w:trPr>
        <w:tc>
          <w:tcPr>
            <w:tcW w:w="1177" w:type="pct"/>
            <w:shd w:val="clear" w:color="auto" w:fill="D9D9D9"/>
          </w:tcPr>
          <w:p w14:paraId="08EB438D"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448B2A5A"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NsSecurityGroupRule</w:t>
            </w:r>
          </w:p>
        </w:tc>
      </w:tr>
      <w:tr w:rsidR="00D22559" w:rsidRPr="002D53A8" w14:paraId="3518DC32" w14:textId="77777777" w:rsidTr="00EF1FE2">
        <w:trPr>
          <w:jc w:val="center"/>
        </w:trPr>
        <w:tc>
          <w:tcPr>
            <w:tcW w:w="1177" w:type="pct"/>
            <w:shd w:val="clear" w:color="auto" w:fill="D9D9D9"/>
          </w:tcPr>
          <w:p w14:paraId="3EF69163"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14344A73"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toscanfv:NsSecurityGroupRule</w:t>
            </w:r>
          </w:p>
        </w:tc>
      </w:tr>
      <w:tr w:rsidR="00D22559" w:rsidRPr="002D53A8" w14:paraId="293CD77A" w14:textId="77777777" w:rsidTr="00EF1FE2">
        <w:trPr>
          <w:jc w:val="center"/>
        </w:trPr>
        <w:tc>
          <w:tcPr>
            <w:tcW w:w="1177" w:type="pct"/>
            <w:shd w:val="clear" w:color="auto" w:fill="D9D9D9"/>
          </w:tcPr>
          <w:p w14:paraId="15C42968"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217539F3"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tosca.policies.nfv.NsSecurityGroupRule</w:t>
            </w:r>
          </w:p>
        </w:tc>
      </w:tr>
    </w:tbl>
    <w:p w14:paraId="1E231FA4" w14:textId="77777777" w:rsidR="00D22559" w:rsidRPr="002D53A8" w:rsidRDefault="00D22559" w:rsidP="00D22559">
      <w:pPr>
        <w:rPr>
          <w:rFonts w:eastAsia="DengXian"/>
        </w:rPr>
      </w:pPr>
    </w:p>
    <w:p w14:paraId="44819285" w14:textId="77777777" w:rsidR="00D22559" w:rsidRPr="002D53A8" w:rsidRDefault="00D22559" w:rsidP="00484386">
      <w:pPr>
        <w:pStyle w:val="Heading4"/>
        <w:rPr>
          <w:rFonts w:eastAsiaTheme="minorEastAsia"/>
          <w:lang w:eastAsia="zh-CN"/>
        </w:rPr>
      </w:pPr>
      <w:bookmarkStart w:id="2351" w:name="_Toc48655745"/>
      <w:bookmarkStart w:id="2352" w:name="_Toc48725283"/>
      <w:bookmarkStart w:id="2353" w:name="_Toc57297705"/>
      <w:r w:rsidRPr="002D53A8">
        <w:rPr>
          <w:rFonts w:eastAsiaTheme="minorEastAsia"/>
          <w:lang w:eastAsia="zh-CN"/>
        </w:rPr>
        <w:t>7.10.2.2</w:t>
      </w:r>
      <w:r w:rsidRPr="002D53A8">
        <w:rPr>
          <w:rFonts w:eastAsiaTheme="minorEastAsia"/>
          <w:lang w:eastAsia="zh-CN"/>
        </w:rPr>
        <w:tab/>
        <w:t>Properties</w:t>
      </w:r>
      <w:bookmarkEnd w:id="2351"/>
      <w:bookmarkEnd w:id="2352"/>
      <w:bookmarkEnd w:id="2353"/>
    </w:p>
    <w:p w14:paraId="39DEDE25" w14:textId="77777777" w:rsidR="00D22559" w:rsidRPr="002D53A8" w:rsidRDefault="00D22559" w:rsidP="00FF5A6B">
      <w:pPr>
        <w:rPr>
          <w:rFonts w:eastAsiaTheme="minorEastAsia"/>
        </w:rPr>
      </w:pPr>
      <w:r w:rsidRPr="002D53A8">
        <w:rPr>
          <w:rFonts w:eastAsiaTheme="minorEastAsia"/>
        </w:rPr>
        <w:t>None</w:t>
      </w:r>
    </w:p>
    <w:p w14:paraId="35FD0583" w14:textId="77777777" w:rsidR="00D22559" w:rsidRPr="002D53A8" w:rsidRDefault="00D22559" w:rsidP="00484386">
      <w:pPr>
        <w:pStyle w:val="Heading4"/>
        <w:rPr>
          <w:rFonts w:eastAsiaTheme="minorEastAsia"/>
          <w:lang w:eastAsia="zh-CN"/>
        </w:rPr>
      </w:pPr>
      <w:bookmarkStart w:id="2354" w:name="_Toc48655746"/>
      <w:bookmarkStart w:id="2355" w:name="_Toc48725284"/>
      <w:bookmarkStart w:id="2356" w:name="_Toc57297706"/>
      <w:r w:rsidRPr="002D53A8">
        <w:rPr>
          <w:rFonts w:eastAsiaTheme="minorEastAsia"/>
          <w:lang w:eastAsia="zh-CN"/>
        </w:rPr>
        <w:t>7.10.2.3</w:t>
      </w:r>
      <w:r w:rsidRPr="002D53A8">
        <w:rPr>
          <w:rFonts w:eastAsiaTheme="minorEastAsia"/>
          <w:lang w:eastAsia="zh-CN"/>
        </w:rPr>
        <w:tab/>
        <w:t>targets</w:t>
      </w:r>
      <w:bookmarkEnd w:id="2354"/>
      <w:bookmarkEnd w:id="2355"/>
      <w:bookmarkEnd w:id="2356"/>
    </w:p>
    <w:p w14:paraId="46C944C9" w14:textId="77777777" w:rsidR="00D22559" w:rsidRPr="002D53A8" w:rsidRDefault="00D22559" w:rsidP="00D22559">
      <w:pPr>
        <w:rPr>
          <w:rFonts w:eastAsiaTheme="minorEastAsia"/>
        </w:rPr>
      </w:pPr>
      <w:r w:rsidRPr="002D53A8">
        <w:rPr>
          <w:rFonts w:eastAsiaTheme="minorEastAsia"/>
          <w:lang w:eastAsia="zh-CN"/>
        </w:rPr>
        <w:t>The targets of the SecurityGroupRule policy types shall comply with the provisions set out in table 7</w:t>
      </w:r>
      <w:r w:rsidRPr="002D53A8">
        <w:rPr>
          <w:rFonts w:eastAsiaTheme="minorEastAsia"/>
        </w:rPr>
        <w:t>.10.2.3-1.</w:t>
      </w:r>
    </w:p>
    <w:p w14:paraId="3260B6D3" w14:textId="77777777" w:rsidR="00D22559" w:rsidRPr="002D53A8" w:rsidRDefault="00D22559" w:rsidP="0068322A">
      <w:pPr>
        <w:pStyle w:val="TH"/>
        <w:rPr>
          <w:rFonts w:eastAsiaTheme="minorEastAsia"/>
        </w:rPr>
      </w:pPr>
      <w:r w:rsidRPr="002D53A8">
        <w:rPr>
          <w:rFonts w:eastAsia="DengXian"/>
        </w:rPr>
        <w:t>Table 7.10.2.3-1: Targets</w:t>
      </w:r>
    </w:p>
    <w:tbl>
      <w:tblPr>
        <w:tblW w:w="474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0"/>
        <w:gridCol w:w="1023"/>
        <w:gridCol w:w="1450"/>
        <w:gridCol w:w="1920"/>
        <w:gridCol w:w="3289"/>
      </w:tblGrid>
      <w:tr w:rsidR="00D22559" w:rsidRPr="002D53A8" w14:paraId="33CA7E46" w14:textId="77777777" w:rsidTr="0068322A">
        <w:trPr>
          <w:tblHeader/>
          <w:jc w:val="center"/>
        </w:trPr>
        <w:tc>
          <w:tcPr>
            <w:tcW w:w="794" w:type="pct"/>
            <w:shd w:val="clear" w:color="auto" w:fill="D9D9D9"/>
            <w:tcMar>
              <w:top w:w="0" w:type="dxa"/>
              <w:bottom w:w="0" w:type="dxa"/>
            </w:tcMar>
          </w:tcPr>
          <w:p w14:paraId="43529465"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60" w:type="pct"/>
            <w:shd w:val="clear" w:color="auto" w:fill="D9D9D9"/>
            <w:tcMar>
              <w:top w:w="0" w:type="dxa"/>
              <w:bottom w:w="0" w:type="dxa"/>
            </w:tcMar>
          </w:tcPr>
          <w:p w14:paraId="5213B51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94" w:type="pct"/>
            <w:shd w:val="clear" w:color="auto" w:fill="D9D9D9"/>
            <w:tcMar>
              <w:top w:w="0" w:type="dxa"/>
              <w:bottom w:w="0" w:type="dxa"/>
            </w:tcMar>
          </w:tcPr>
          <w:p w14:paraId="591626DD"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1051" w:type="pct"/>
            <w:shd w:val="clear" w:color="auto" w:fill="D9D9D9"/>
            <w:tcMar>
              <w:top w:w="0" w:type="dxa"/>
              <w:bottom w:w="0" w:type="dxa"/>
            </w:tcMar>
          </w:tcPr>
          <w:p w14:paraId="41DDD662"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801" w:type="pct"/>
            <w:shd w:val="clear" w:color="auto" w:fill="D9D9D9"/>
            <w:tcMar>
              <w:top w:w="0" w:type="dxa"/>
              <w:bottom w:w="0" w:type="dxa"/>
            </w:tcMar>
          </w:tcPr>
          <w:p w14:paraId="76764F3B"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D22559" w:rsidRPr="002D53A8" w14:paraId="29269483" w14:textId="77777777" w:rsidTr="0068322A">
        <w:trPr>
          <w:jc w:val="center"/>
        </w:trPr>
        <w:tc>
          <w:tcPr>
            <w:tcW w:w="794" w:type="pct"/>
            <w:shd w:val="clear" w:color="auto" w:fill="FFFFFF"/>
            <w:tcMar>
              <w:top w:w="0" w:type="dxa"/>
              <w:bottom w:w="0" w:type="dxa"/>
            </w:tcMar>
          </w:tcPr>
          <w:p w14:paraId="7A5B165F" w14:textId="77777777" w:rsidR="00D22559" w:rsidRPr="002D53A8" w:rsidRDefault="00D22559" w:rsidP="00D22559">
            <w:pPr>
              <w:rPr>
                <w:rFonts w:ascii="Arial" w:hAnsi="Arial"/>
                <w:sz w:val="18"/>
                <w:lang w:eastAsia="ja-JP"/>
              </w:rPr>
            </w:pPr>
            <w:r w:rsidRPr="002D53A8">
              <w:rPr>
                <w:rFonts w:ascii="Arial" w:hAnsi="Arial"/>
                <w:sz w:val="18"/>
                <w:lang w:eastAsia="ja-JP"/>
              </w:rPr>
              <w:t>targets</w:t>
            </w:r>
          </w:p>
        </w:tc>
        <w:tc>
          <w:tcPr>
            <w:tcW w:w="560" w:type="pct"/>
            <w:shd w:val="clear" w:color="auto" w:fill="FFFFFF"/>
            <w:tcMar>
              <w:top w:w="0" w:type="dxa"/>
              <w:bottom w:w="0" w:type="dxa"/>
            </w:tcMar>
          </w:tcPr>
          <w:p w14:paraId="13763DA4" w14:textId="77777777" w:rsidR="00D22559" w:rsidRPr="002D53A8" w:rsidRDefault="00D22559" w:rsidP="00D22559">
            <w:pPr>
              <w:rPr>
                <w:rFonts w:ascii="Arial" w:hAnsi="Arial"/>
                <w:sz w:val="18"/>
                <w:lang w:eastAsia="ja-JP"/>
              </w:rPr>
            </w:pPr>
            <w:r w:rsidRPr="002D53A8">
              <w:rPr>
                <w:rFonts w:ascii="Arial" w:hAnsi="Arial"/>
                <w:sz w:val="18"/>
                <w:lang w:eastAsia="ja-JP"/>
              </w:rPr>
              <w:t>yes</w:t>
            </w:r>
          </w:p>
        </w:tc>
        <w:tc>
          <w:tcPr>
            <w:tcW w:w="794" w:type="pct"/>
            <w:shd w:val="clear" w:color="auto" w:fill="FFFFFF"/>
            <w:tcMar>
              <w:top w:w="0" w:type="dxa"/>
              <w:bottom w:w="0" w:type="dxa"/>
            </w:tcMar>
          </w:tcPr>
          <w:p w14:paraId="3A276B42" w14:textId="77777777" w:rsidR="00D22559" w:rsidRPr="002D53A8" w:rsidRDefault="00D22559" w:rsidP="00D22559">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1051" w:type="pct"/>
            <w:shd w:val="clear" w:color="auto" w:fill="FFFFFF"/>
            <w:tcMar>
              <w:top w:w="0" w:type="dxa"/>
              <w:bottom w:w="0" w:type="dxa"/>
            </w:tcMar>
          </w:tcPr>
          <w:p w14:paraId="154AA30A"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Valid types:</w:t>
            </w:r>
          </w:p>
          <w:p w14:paraId="6B5D64DC"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tosca.nodes.nfv.Sap.</w:t>
            </w:r>
          </w:p>
        </w:tc>
        <w:tc>
          <w:tcPr>
            <w:tcW w:w="1801" w:type="pct"/>
            <w:shd w:val="clear" w:color="auto" w:fill="FFFFFF"/>
            <w:tcMar>
              <w:top w:w="0" w:type="dxa"/>
              <w:bottom w:w="0" w:type="dxa"/>
            </w:tcMar>
          </w:tcPr>
          <w:p w14:paraId="78F34EE5" w14:textId="47A7A35F"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Target connection points of Sap</w:t>
            </w:r>
            <w:r w:rsidR="00DE1D3F" w:rsidRPr="002D53A8">
              <w:rPr>
                <w:rFonts w:ascii="Arial" w:hAnsi="Arial"/>
                <w:sz w:val="18"/>
                <w:lang w:eastAsia="ja-JP"/>
              </w:rPr>
              <w:t>.</w:t>
            </w:r>
          </w:p>
        </w:tc>
      </w:tr>
    </w:tbl>
    <w:p w14:paraId="481C4007" w14:textId="77777777" w:rsidR="00D22559" w:rsidRPr="002D53A8" w:rsidRDefault="00D22559" w:rsidP="00D22559">
      <w:pPr>
        <w:rPr>
          <w:rFonts w:eastAsiaTheme="minorEastAsia"/>
        </w:rPr>
      </w:pPr>
    </w:p>
    <w:p w14:paraId="7ED12F98" w14:textId="6269DD25" w:rsidR="00D22559" w:rsidRPr="002D53A8" w:rsidRDefault="00D22559" w:rsidP="00484386">
      <w:pPr>
        <w:pStyle w:val="Heading4"/>
        <w:rPr>
          <w:rFonts w:eastAsiaTheme="minorEastAsia"/>
          <w:lang w:eastAsia="zh-CN"/>
        </w:rPr>
      </w:pPr>
      <w:bookmarkStart w:id="2357" w:name="_Toc48655747"/>
      <w:bookmarkStart w:id="2358" w:name="_Toc48725285"/>
      <w:bookmarkStart w:id="2359" w:name="_Toc57297707"/>
      <w:r w:rsidRPr="002D53A8">
        <w:rPr>
          <w:rFonts w:eastAsiaTheme="minorEastAsia"/>
          <w:lang w:eastAsia="zh-CN"/>
        </w:rPr>
        <w:t>7.10.2.</w:t>
      </w:r>
      <w:r w:rsidR="00383A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357"/>
      <w:bookmarkEnd w:id="2358"/>
      <w:bookmarkEnd w:id="2359"/>
    </w:p>
    <w:p w14:paraId="3A1BDF5E" w14:textId="77777777" w:rsidR="00D22559" w:rsidRPr="002D53A8" w:rsidRDefault="00D22559" w:rsidP="00D22559">
      <w:pPr>
        <w:rPr>
          <w:rFonts w:eastAsiaTheme="minorEastAsia"/>
        </w:rPr>
      </w:pPr>
      <w:r w:rsidRPr="002D53A8">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2D53A8" w14:paraId="2FF2922F" w14:textId="77777777" w:rsidTr="00EF1FE2">
        <w:trPr>
          <w:jc w:val="center"/>
        </w:trPr>
        <w:tc>
          <w:tcPr>
            <w:tcW w:w="9216" w:type="dxa"/>
            <w:shd w:val="clear" w:color="auto" w:fill="D9D9D9"/>
          </w:tcPr>
          <w:p w14:paraId="5A54EA72" w14:textId="4530C69E"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tosca.policies.nfv.NsSecurityGroupRule:</w:t>
            </w:r>
          </w:p>
          <w:p w14:paraId="06B2F454" w14:textId="7B406BDE"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derived_from: tosca.policies.nfv.Abstract.SecurityGroupRule</w:t>
            </w:r>
          </w:p>
          <w:p w14:paraId="1A53F6FC" w14:textId="717726FF"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description: The NsSecurityGroupRule type is a policy type specified the matching criteria for the ingress and/or egress traffic to/from visited SAPs.</w:t>
            </w:r>
          </w:p>
          <w:p w14:paraId="2236EB6E" w14:textId="031FEE84" w:rsidR="00D22559" w:rsidRPr="002D53A8" w:rsidRDefault="00D22559" w:rsidP="00D22559">
            <w:pPr>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targets: [ tosca.nodes.nfv.Sap ]</w:t>
            </w:r>
          </w:p>
        </w:tc>
      </w:tr>
    </w:tbl>
    <w:p w14:paraId="67B63326" w14:textId="146565AB" w:rsidR="00AA0F39" w:rsidRPr="002D53A8" w:rsidRDefault="00AA0F39" w:rsidP="004725B2"/>
    <w:p w14:paraId="53D52992" w14:textId="34BC8EE9" w:rsidR="00AA0F39" w:rsidRPr="002D53A8" w:rsidRDefault="005B0238" w:rsidP="00EE2494">
      <w:pPr>
        <w:pStyle w:val="Heading4"/>
        <w:rPr>
          <w:lang w:eastAsia="zh-CN"/>
        </w:rPr>
      </w:pPr>
      <w:bookmarkStart w:id="2360" w:name="_Toc48655748"/>
      <w:bookmarkStart w:id="2361" w:name="_Toc48725286"/>
      <w:bookmarkStart w:id="2362" w:name="_Toc57297708"/>
      <w:r w:rsidRPr="002D53A8">
        <w:rPr>
          <w:lang w:eastAsia="zh-CN"/>
        </w:rPr>
        <w:t>7.10</w:t>
      </w:r>
      <w:r w:rsidR="00AA0F39" w:rsidRPr="002D53A8">
        <w:rPr>
          <w:lang w:eastAsia="zh-CN"/>
        </w:rPr>
        <w:t>.2.</w:t>
      </w:r>
      <w:r w:rsidR="00383A82" w:rsidRPr="002D53A8">
        <w:rPr>
          <w:lang w:eastAsia="zh-CN"/>
        </w:rPr>
        <w:t>5</w:t>
      </w:r>
      <w:r w:rsidR="00AA0F39" w:rsidRPr="002D53A8">
        <w:rPr>
          <w:lang w:eastAsia="zh-CN"/>
        </w:rPr>
        <w:tab/>
        <w:t>Additional Requirements</w:t>
      </w:r>
      <w:bookmarkEnd w:id="2360"/>
      <w:bookmarkEnd w:id="2361"/>
      <w:bookmarkEnd w:id="2362"/>
    </w:p>
    <w:p w14:paraId="33A8AE0A" w14:textId="7E7CEF89" w:rsidR="00AA0F39" w:rsidRPr="002D53A8" w:rsidRDefault="00D22559" w:rsidP="004725B2">
      <w:pPr>
        <w:rPr>
          <w:lang w:eastAsia="zh-CN"/>
        </w:rPr>
      </w:pPr>
      <w:r w:rsidRPr="002D53A8">
        <w:rPr>
          <w:lang w:eastAsia="zh-CN"/>
        </w:rPr>
        <w:t>None</w:t>
      </w:r>
      <w:r w:rsidR="004C3B41" w:rsidRPr="002D53A8">
        <w:rPr>
          <w:lang w:eastAsia="zh-CN"/>
        </w:rPr>
        <w:t>.</w:t>
      </w:r>
    </w:p>
    <w:p w14:paraId="3E755336" w14:textId="4DAAA30B" w:rsidR="004C3B41" w:rsidRPr="002D53A8" w:rsidRDefault="004C3B41" w:rsidP="00484386">
      <w:pPr>
        <w:pStyle w:val="Heading3"/>
        <w:rPr>
          <w:rFonts w:eastAsia="DengXian"/>
        </w:rPr>
      </w:pPr>
      <w:bookmarkStart w:id="2363" w:name="_Toc48655749"/>
      <w:bookmarkStart w:id="2364" w:name="_Toc48725287"/>
      <w:bookmarkStart w:id="2365" w:name="_Toc57297709"/>
      <w:r w:rsidRPr="002D53A8">
        <w:rPr>
          <w:rFonts w:eastAsia="DengXian"/>
          <w:lang w:eastAsia="zh-CN"/>
        </w:rPr>
        <w:t>7.10.3</w:t>
      </w:r>
      <w:r w:rsidRPr="002D53A8">
        <w:rPr>
          <w:rFonts w:eastAsia="DengXian"/>
          <w:lang w:eastAsia="zh-CN"/>
        </w:rPr>
        <w:tab/>
      </w:r>
      <w:r w:rsidRPr="002D53A8">
        <w:rPr>
          <w:rFonts w:eastAsia="DengXian"/>
        </w:rPr>
        <w:t>tosca.policies.nfv.</w:t>
      </w:r>
      <w:r w:rsidRPr="002D53A8">
        <w:rPr>
          <w:rFonts w:eastAsia="DengXian"/>
          <w:lang w:eastAsia="zh-CN"/>
        </w:rPr>
        <w:t>NfpRule</w:t>
      </w:r>
      <w:bookmarkEnd w:id="2363"/>
      <w:bookmarkEnd w:id="2364"/>
      <w:bookmarkEnd w:id="2365"/>
    </w:p>
    <w:p w14:paraId="3606221F" w14:textId="272EF1D7" w:rsidR="004C3B41" w:rsidRPr="002D53A8" w:rsidRDefault="004C3B41" w:rsidP="00484386">
      <w:pPr>
        <w:pStyle w:val="Heading4"/>
        <w:rPr>
          <w:rFonts w:eastAsiaTheme="minorEastAsia"/>
          <w:lang w:eastAsia="zh-CN"/>
        </w:rPr>
      </w:pPr>
      <w:bookmarkStart w:id="2366" w:name="_Toc48655750"/>
      <w:bookmarkStart w:id="2367" w:name="_Toc48725288"/>
      <w:bookmarkStart w:id="2368" w:name="_Toc57297710"/>
      <w:r w:rsidRPr="002D53A8">
        <w:rPr>
          <w:rFonts w:eastAsiaTheme="minorEastAsia"/>
          <w:lang w:eastAsia="zh-CN"/>
        </w:rPr>
        <w:t>7.10.3.1</w:t>
      </w:r>
      <w:r w:rsidRPr="002D53A8">
        <w:rPr>
          <w:rFonts w:eastAsiaTheme="minorEastAsia"/>
          <w:lang w:eastAsia="zh-CN"/>
        </w:rPr>
        <w:tab/>
        <w:t>Description</w:t>
      </w:r>
      <w:bookmarkEnd w:id="2366"/>
      <w:bookmarkEnd w:id="2367"/>
      <w:bookmarkEnd w:id="2368"/>
    </w:p>
    <w:p w14:paraId="2457E17F" w14:textId="2DB7372B" w:rsidR="004C3B41" w:rsidRPr="002D53A8" w:rsidRDefault="004C3B41" w:rsidP="00484386">
      <w:r w:rsidRPr="002D53A8">
        <w:t>The N</w:t>
      </w:r>
      <w:r w:rsidRPr="002D53A8">
        <w:rPr>
          <w:rFonts w:eastAsia="SimSun" w:hint="eastAsia"/>
          <w:lang w:eastAsia="zh-CN"/>
        </w:rPr>
        <w:t>fpRule</w:t>
      </w:r>
      <w:r w:rsidRPr="002D53A8">
        <w:t xml:space="preserve"> </w:t>
      </w:r>
      <w:r w:rsidRPr="002D53A8">
        <w:rPr>
          <w:rFonts w:eastAsia="SimSun" w:hint="eastAsia"/>
          <w:lang w:eastAsia="zh-CN"/>
        </w:rPr>
        <w:t xml:space="preserve">policy </w:t>
      </w:r>
      <w:r w:rsidRPr="002D53A8">
        <w:t xml:space="preserve">type represents the </w:t>
      </w:r>
      <w:r w:rsidRPr="002D53A8">
        <w:rPr>
          <w:rFonts w:eastAsia="SimSun" w:hint="eastAsia"/>
          <w:lang w:eastAsia="zh-CN"/>
        </w:rPr>
        <w:t>NFP</w:t>
      </w:r>
      <w:r w:rsidRPr="002D53A8">
        <w:t xml:space="preserve"> </w:t>
      </w:r>
      <w:r w:rsidRPr="002D53A8">
        <w:rPr>
          <w:rFonts w:eastAsia="SimSun" w:hint="eastAsia"/>
          <w:lang w:eastAsia="zh-CN"/>
        </w:rPr>
        <w:t xml:space="preserve">rule </w:t>
      </w:r>
      <w:r w:rsidRPr="002D53A8">
        <w:rPr>
          <w:rFonts w:eastAsia="SimSun"/>
          <w:color w:val="000000"/>
          <w:shd w:val="clear" w:color="auto" w:fill="FFFFFF"/>
        </w:rPr>
        <w:t>attribute of the Nfpd information element</w:t>
      </w:r>
      <w:r w:rsidRPr="002D53A8">
        <w:t xml:space="preserve"> as defined in </w:t>
      </w:r>
      <w:r w:rsidRPr="00F761A0">
        <w:t>ETSI GS</w:t>
      </w:r>
      <w:r w:rsidR="00383A82" w:rsidRPr="00F761A0">
        <w:t> </w:t>
      </w:r>
      <w:r w:rsidRPr="00F761A0">
        <w:rPr>
          <w:rFonts w:eastAsiaTheme="minorEastAsia"/>
        </w:rPr>
        <w:t>NFV-IFA 014 [</w:t>
      </w:r>
      <w:r w:rsidRPr="00F761A0">
        <w:rPr>
          <w:rFonts w:eastAsiaTheme="minorEastAsia"/>
        </w:rPr>
        <w:fldChar w:fldCharType="begin"/>
      </w:r>
      <w:r w:rsidRPr="00F761A0">
        <w:rPr>
          <w:rFonts w:eastAsiaTheme="minorEastAsia"/>
        </w:rPr>
        <w:instrText xml:space="preserve">REF REF_GSNFV_IFA014 \h </w:instrText>
      </w:r>
      <w:r w:rsidRPr="00F761A0">
        <w:rPr>
          <w:rFonts w:eastAsiaTheme="minorEastAsia"/>
        </w:rPr>
      </w:r>
      <w:r w:rsidRPr="00F761A0">
        <w:rPr>
          <w:rFonts w:eastAsiaTheme="minorEastAsia"/>
        </w:rPr>
        <w:fldChar w:fldCharType="separate"/>
      </w:r>
      <w:r w:rsidR="00A11CBD" w:rsidRPr="00F761A0">
        <w:rPr>
          <w:rFonts w:eastAsiaTheme="minorEastAsia"/>
        </w:rPr>
        <w:t>2</w:t>
      </w:r>
      <w:r w:rsidRPr="00F761A0">
        <w:rPr>
          <w:rFonts w:eastAsiaTheme="minorEastAsia"/>
        </w:rPr>
        <w:fldChar w:fldCharType="end"/>
      </w:r>
      <w:r w:rsidRPr="00F761A0">
        <w:rPr>
          <w:rFonts w:eastAsiaTheme="minorEastAsia"/>
        </w:rPr>
        <w:t>]</w:t>
      </w:r>
      <w:r w:rsidRPr="002D53A8">
        <w:t xml:space="preserve">, which </w:t>
      </w:r>
      <w:r w:rsidRPr="002D53A8">
        <w:rPr>
          <w:rFonts w:eastAsia="SimSun" w:hint="eastAsia"/>
          <w:lang w:eastAsia="zh-CN"/>
        </w:rPr>
        <w:t xml:space="preserve">describes </w:t>
      </w:r>
      <w:r w:rsidRPr="002D53A8">
        <w:t>the conditions that shall be met in order for the NFP to be applicable to the</w:t>
      </w:r>
      <w:r w:rsidRPr="002D53A8">
        <w:rPr>
          <w:rFonts w:eastAsia="SimSun" w:hint="eastAsia"/>
          <w:lang w:eastAsia="zh-CN"/>
        </w:rPr>
        <w:t xml:space="preserve"> </w:t>
      </w:r>
      <w:r w:rsidRPr="002D53A8">
        <w:t>packet. Table 7.10.</w:t>
      </w:r>
      <w:r w:rsidRPr="002D53A8">
        <w:rPr>
          <w:rFonts w:eastAsia="SimSun"/>
          <w:lang w:eastAsia="zh-CN"/>
        </w:rPr>
        <w:t>3</w:t>
      </w:r>
      <w:r w:rsidRPr="002D53A8">
        <w:t xml:space="preserve">.1-1 specifies the declared names for this </w:t>
      </w:r>
      <w:r w:rsidRPr="002D53A8">
        <w:rPr>
          <w:rFonts w:eastAsia="SimSun" w:hint="eastAsia"/>
          <w:lang w:eastAsia="zh-CN"/>
        </w:rPr>
        <w:t xml:space="preserve">policy </w:t>
      </w:r>
      <w:r w:rsidRPr="002D53A8">
        <w:t xml:space="preserve">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5A727DA2" w14:textId="477C3001" w:rsidR="004C3B41" w:rsidRPr="002D53A8" w:rsidRDefault="004C3B41" w:rsidP="00484386">
      <w:pPr>
        <w:pStyle w:val="TH"/>
        <w:rPr>
          <w:rFonts w:eastAsiaTheme="minorEastAsia"/>
        </w:rPr>
      </w:pPr>
      <w:r w:rsidRPr="002D53A8">
        <w:rPr>
          <w:rFonts w:eastAsiaTheme="minorEastAsia"/>
        </w:rPr>
        <w:t>Table 7.</w:t>
      </w:r>
      <w:r w:rsidRPr="002D53A8">
        <w:rPr>
          <w:rFonts w:eastAsiaTheme="minorEastAsia"/>
          <w:lang w:eastAsia="zh-CN"/>
        </w:rPr>
        <w:t>10</w:t>
      </w:r>
      <w:r w:rsidRPr="002D53A8">
        <w:rPr>
          <w:rFonts w:eastAsiaTheme="minorEastAsia"/>
        </w:rPr>
        <w:t>.</w:t>
      </w:r>
      <w:r w:rsidRPr="002D53A8">
        <w:rPr>
          <w:rFonts w:eastAsiaTheme="minorEastAsia"/>
          <w:lang w:eastAsia="zh-CN"/>
        </w:rPr>
        <w:t>3</w:t>
      </w:r>
      <w:r w:rsidRPr="002D53A8">
        <w:rPr>
          <w:rFonts w:eastAsiaTheme="minorEastAsia"/>
        </w:rPr>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4C3B41" w:rsidRPr="002D53A8" w14:paraId="2B043C41" w14:textId="77777777" w:rsidTr="004C3B41">
        <w:trPr>
          <w:jc w:val="center"/>
        </w:trPr>
        <w:tc>
          <w:tcPr>
            <w:tcW w:w="2040" w:type="dxa"/>
            <w:shd w:val="clear" w:color="auto" w:fill="D9D9D9"/>
          </w:tcPr>
          <w:p w14:paraId="754A880A" w14:textId="77777777" w:rsidR="004C3B41" w:rsidRPr="002D53A8" w:rsidRDefault="004C3B41" w:rsidP="004C3B41">
            <w:pPr>
              <w:keepNext/>
              <w:keepLines/>
              <w:spacing w:after="0"/>
              <w:rPr>
                <w:rFonts w:ascii="Arial" w:hAnsi="Arial"/>
                <w:b/>
                <w:sz w:val="18"/>
                <w:lang w:eastAsia="ja-JP"/>
              </w:rPr>
            </w:pPr>
            <w:r w:rsidRPr="002D53A8">
              <w:rPr>
                <w:rFonts w:ascii="Arial" w:hAnsi="Arial"/>
                <w:b/>
                <w:sz w:val="18"/>
                <w:lang w:eastAsia="ja-JP"/>
              </w:rPr>
              <w:t>Shorthand Name</w:t>
            </w:r>
          </w:p>
        </w:tc>
        <w:tc>
          <w:tcPr>
            <w:tcW w:w="6626" w:type="dxa"/>
          </w:tcPr>
          <w:p w14:paraId="4751DFD1" w14:textId="77777777" w:rsidR="004C3B41" w:rsidRPr="002D53A8" w:rsidRDefault="004C3B41" w:rsidP="004C3B41">
            <w:pPr>
              <w:keepNext/>
              <w:keepLines/>
              <w:spacing w:after="0"/>
              <w:rPr>
                <w:rFonts w:ascii="Arial" w:eastAsiaTheme="minorEastAsia" w:hAnsi="Arial"/>
                <w:sz w:val="18"/>
                <w:lang w:eastAsia="zh-CN"/>
              </w:rPr>
            </w:pPr>
            <w:r w:rsidRPr="002D53A8">
              <w:rPr>
                <w:rFonts w:ascii="Arial" w:hAnsi="Arial" w:hint="eastAsia"/>
                <w:sz w:val="18"/>
                <w:lang w:eastAsia="zh-CN"/>
              </w:rPr>
              <w:t>NfpRule</w:t>
            </w:r>
          </w:p>
        </w:tc>
      </w:tr>
      <w:tr w:rsidR="004C3B41" w:rsidRPr="002D53A8" w14:paraId="7EFFA9EC" w14:textId="77777777" w:rsidTr="004C3B41">
        <w:trPr>
          <w:jc w:val="center"/>
        </w:trPr>
        <w:tc>
          <w:tcPr>
            <w:tcW w:w="2040" w:type="dxa"/>
            <w:shd w:val="clear" w:color="auto" w:fill="D9D9D9"/>
          </w:tcPr>
          <w:p w14:paraId="5C884F98" w14:textId="77777777" w:rsidR="004C3B41" w:rsidRPr="002D53A8" w:rsidRDefault="004C3B41" w:rsidP="004C3B41">
            <w:pPr>
              <w:keepNext/>
              <w:keepLines/>
              <w:spacing w:after="0"/>
              <w:rPr>
                <w:rFonts w:ascii="Arial" w:hAnsi="Arial"/>
                <w:b/>
                <w:sz w:val="18"/>
                <w:lang w:eastAsia="ja-JP"/>
              </w:rPr>
            </w:pPr>
            <w:r w:rsidRPr="002D53A8">
              <w:rPr>
                <w:rFonts w:ascii="Arial" w:hAnsi="Arial"/>
                <w:b/>
                <w:sz w:val="18"/>
                <w:lang w:eastAsia="ja-JP"/>
              </w:rPr>
              <w:t>Type Qualified Name</w:t>
            </w:r>
          </w:p>
        </w:tc>
        <w:tc>
          <w:tcPr>
            <w:tcW w:w="6626" w:type="dxa"/>
          </w:tcPr>
          <w:p w14:paraId="74626D15" w14:textId="6219FB77" w:rsidR="004C3B41" w:rsidRPr="002D53A8" w:rsidRDefault="004C3B41" w:rsidP="00FB008D">
            <w:pPr>
              <w:keepNext/>
              <w:keepLines/>
              <w:spacing w:after="0"/>
              <w:rPr>
                <w:rFonts w:ascii="Arial" w:hAnsi="Arial"/>
                <w:sz w:val="18"/>
              </w:rPr>
            </w:pPr>
            <w:r w:rsidRPr="002D53A8">
              <w:rPr>
                <w:rFonts w:ascii="Arial" w:hAnsi="Arial"/>
                <w:sz w:val="18"/>
              </w:rPr>
              <w:t>toscanfv:</w:t>
            </w:r>
            <w:r w:rsidRPr="002D53A8">
              <w:rPr>
                <w:rFonts w:ascii="Arial" w:hAnsi="Arial" w:hint="eastAsia"/>
                <w:sz w:val="18"/>
                <w:lang w:eastAsia="zh-CN"/>
              </w:rPr>
              <w:t>NfpRule</w:t>
            </w:r>
          </w:p>
        </w:tc>
      </w:tr>
      <w:tr w:rsidR="004C3B41" w:rsidRPr="002D53A8" w14:paraId="4BA8D50F" w14:textId="77777777" w:rsidTr="004C3B41">
        <w:trPr>
          <w:trHeight w:val="222"/>
          <w:jc w:val="center"/>
        </w:trPr>
        <w:tc>
          <w:tcPr>
            <w:tcW w:w="2040" w:type="dxa"/>
            <w:shd w:val="clear" w:color="auto" w:fill="D9D9D9"/>
          </w:tcPr>
          <w:p w14:paraId="3126C722" w14:textId="77777777" w:rsidR="004C3B41" w:rsidRPr="002D53A8" w:rsidRDefault="004C3B41" w:rsidP="004C3B41">
            <w:pPr>
              <w:keepNext/>
              <w:keepLines/>
              <w:spacing w:after="0"/>
              <w:rPr>
                <w:rFonts w:ascii="Arial" w:hAnsi="Arial"/>
                <w:b/>
                <w:sz w:val="18"/>
                <w:lang w:eastAsia="ja-JP"/>
              </w:rPr>
            </w:pPr>
            <w:r w:rsidRPr="002D53A8">
              <w:rPr>
                <w:rFonts w:ascii="Arial" w:hAnsi="Arial"/>
                <w:b/>
                <w:sz w:val="18"/>
                <w:lang w:eastAsia="ja-JP"/>
              </w:rPr>
              <w:t>Type URI</w:t>
            </w:r>
          </w:p>
        </w:tc>
        <w:tc>
          <w:tcPr>
            <w:tcW w:w="6626" w:type="dxa"/>
          </w:tcPr>
          <w:p w14:paraId="37B23BB1" w14:textId="77777777" w:rsidR="004C3B41" w:rsidRPr="002D53A8" w:rsidRDefault="004C3B41" w:rsidP="004C3B41">
            <w:pPr>
              <w:keepNext/>
              <w:keepLines/>
              <w:spacing w:after="0"/>
              <w:rPr>
                <w:rFonts w:ascii="Arial" w:hAnsi="Arial"/>
                <w:sz w:val="18"/>
              </w:rPr>
            </w:pPr>
            <w:r w:rsidRPr="002D53A8">
              <w:rPr>
                <w:rFonts w:ascii="Arial" w:hAnsi="Arial"/>
                <w:sz w:val="18"/>
              </w:rPr>
              <w:t>tosca.</w:t>
            </w:r>
            <w:r w:rsidRPr="002D53A8">
              <w:rPr>
                <w:rFonts w:ascii="Arial" w:hAnsi="Arial" w:hint="eastAsia"/>
                <w:sz w:val="18"/>
              </w:rPr>
              <w:t>policies</w:t>
            </w:r>
            <w:r w:rsidRPr="002D53A8">
              <w:rPr>
                <w:rFonts w:ascii="Arial" w:hAnsi="Arial"/>
                <w:sz w:val="18"/>
              </w:rPr>
              <w:t>.nfv.</w:t>
            </w:r>
            <w:r w:rsidRPr="002D53A8">
              <w:rPr>
                <w:rFonts w:ascii="Arial" w:hAnsi="Arial" w:hint="eastAsia"/>
                <w:sz w:val="18"/>
                <w:lang w:eastAsia="zh-CN"/>
              </w:rPr>
              <w:t>NfpRule</w:t>
            </w:r>
          </w:p>
        </w:tc>
      </w:tr>
    </w:tbl>
    <w:p w14:paraId="68E314C1" w14:textId="77777777" w:rsidR="00484386" w:rsidRPr="002D53A8" w:rsidRDefault="00484386" w:rsidP="00484386">
      <w:pPr>
        <w:rPr>
          <w:rFonts w:eastAsiaTheme="minorEastAsia"/>
          <w:lang w:eastAsia="zh-CN"/>
        </w:rPr>
      </w:pPr>
    </w:p>
    <w:p w14:paraId="27027F89" w14:textId="62BC3250" w:rsidR="004C3B41" w:rsidRPr="002D53A8" w:rsidRDefault="004C3B41" w:rsidP="00484386">
      <w:pPr>
        <w:pStyle w:val="Heading4"/>
        <w:rPr>
          <w:rFonts w:eastAsiaTheme="minorEastAsia"/>
          <w:lang w:eastAsia="zh-CN"/>
        </w:rPr>
      </w:pPr>
      <w:bookmarkStart w:id="2369" w:name="_Toc48655751"/>
      <w:bookmarkStart w:id="2370" w:name="_Toc48725289"/>
      <w:bookmarkStart w:id="2371" w:name="_Toc57297711"/>
      <w:r w:rsidRPr="002D53A8">
        <w:rPr>
          <w:rFonts w:eastAsiaTheme="minorEastAsia"/>
          <w:lang w:eastAsia="zh-CN"/>
        </w:rPr>
        <w:t>7.10.3.2</w:t>
      </w:r>
      <w:r w:rsidRPr="002D53A8">
        <w:rPr>
          <w:rFonts w:eastAsiaTheme="minorEastAsia"/>
          <w:lang w:eastAsia="zh-CN"/>
        </w:rPr>
        <w:tab/>
        <w:t>Properties</w:t>
      </w:r>
      <w:bookmarkEnd w:id="2369"/>
      <w:bookmarkEnd w:id="2370"/>
      <w:bookmarkEnd w:id="2371"/>
    </w:p>
    <w:p w14:paraId="25E37181" w14:textId="567751DE" w:rsidR="004C3B41" w:rsidRPr="002D53A8" w:rsidRDefault="004C3B41" w:rsidP="00484386">
      <w:pPr>
        <w:rPr>
          <w:highlight w:val="cyan"/>
        </w:rPr>
      </w:pPr>
      <w:r w:rsidRPr="002D53A8">
        <w:rPr>
          <w:lang w:eastAsia="zh-CN"/>
        </w:rPr>
        <w:t xml:space="preserve">The properties of the </w:t>
      </w:r>
      <w:r w:rsidRPr="002D53A8">
        <w:rPr>
          <w:rFonts w:hint="eastAsia"/>
          <w:lang w:eastAsia="zh-CN"/>
        </w:rPr>
        <w:t xml:space="preserve">NFP policy </w:t>
      </w:r>
      <w:r w:rsidRPr="002D53A8">
        <w:rPr>
          <w:lang w:eastAsia="zh-CN"/>
        </w:rPr>
        <w:t xml:space="preserve">type shall comply with the provisions set out in table </w:t>
      </w:r>
      <w:r w:rsidRPr="002D53A8">
        <w:t>7.</w:t>
      </w:r>
      <w:r w:rsidRPr="002D53A8">
        <w:rPr>
          <w:rFonts w:eastAsia="SimSun" w:hint="eastAsia"/>
          <w:lang w:eastAsia="zh-CN"/>
        </w:rPr>
        <w:t>10</w:t>
      </w:r>
      <w:r w:rsidRPr="002D53A8">
        <w:t>.</w:t>
      </w:r>
      <w:r w:rsidRPr="002D53A8">
        <w:rPr>
          <w:rFonts w:eastAsia="SimSun"/>
          <w:lang w:eastAsia="zh-CN"/>
        </w:rPr>
        <w:t>3</w:t>
      </w:r>
      <w:r w:rsidRPr="002D53A8">
        <w:t>.2-1.</w:t>
      </w:r>
    </w:p>
    <w:p w14:paraId="21862753" w14:textId="3F25F12F" w:rsidR="004C3B41" w:rsidRPr="002D53A8" w:rsidRDefault="004C3B41" w:rsidP="00A211B7">
      <w:pPr>
        <w:pStyle w:val="TH"/>
        <w:keepNext w:val="0"/>
        <w:keepLines w:val="0"/>
        <w:rPr>
          <w:rFonts w:eastAsiaTheme="minorEastAsia"/>
        </w:rPr>
      </w:pPr>
      <w:r w:rsidRPr="002D53A8">
        <w:rPr>
          <w:rFonts w:eastAsiaTheme="minorEastAsia"/>
        </w:rPr>
        <w:t>Table 7.</w:t>
      </w:r>
      <w:r w:rsidRPr="002D53A8">
        <w:rPr>
          <w:rFonts w:eastAsiaTheme="minorEastAsia"/>
          <w:lang w:eastAsia="zh-CN"/>
        </w:rPr>
        <w:t>10</w:t>
      </w:r>
      <w:r w:rsidRPr="002D53A8">
        <w:rPr>
          <w:rFonts w:eastAsiaTheme="minorEastAsia"/>
        </w:rPr>
        <w:t>.</w:t>
      </w:r>
      <w:r w:rsidRPr="002D53A8">
        <w:rPr>
          <w:rFonts w:eastAsiaTheme="minorEastAsia"/>
          <w:lang w:eastAsia="zh-CN"/>
        </w:rPr>
        <w:t>3</w:t>
      </w:r>
      <w:r w:rsidRPr="002D53A8">
        <w:rPr>
          <w:rFonts w:eastAsiaTheme="minorEastAsia"/>
        </w:rPr>
        <w:t xml:space="preserve">.2-1: </w:t>
      </w:r>
      <w:r w:rsidRPr="002D53A8">
        <w:rPr>
          <w:rFonts w:eastAsiaTheme="minorEastAsia"/>
          <w:lang w:eastAsia="zh-CN"/>
        </w:rPr>
        <w:t>Properties</w:t>
      </w:r>
    </w:p>
    <w:tbl>
      <w:tblPr>
        <w:tblW w:w="906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291"/>
        <w:gridCol w:w="962"/>
        <w:gridCol w:w="992"/>
        <w:gridCol w:w="1276"/>
        <w:gridCol w:w="3543"/>
      </w:tblGrid>
      <w:tr w:rsidR="004C3B41" w:rsidRPr="002D53A8" w14:paraId="30E8FE50" w14:textId="77777777" w:rsidTr="00843532">
        <w:trPr>
          <w:tblHeader/>
          <w:jc w:val="center"/>
        </w:trPr>
        <w:tc>
          <w:tcPr>
            <w:tcW w:w="2291" w:type="dxa"/>
            <w:shd w:val="clear" w:color="auto" w:fill="D9D9D9"/>
          </w:tcPr>
          <w:p w14:paraId="329F5D3E" w14:textId="77777777" w:rsidR="004C3B41" w:rsidRPr="002D53A8" w:rsidRDefault="004C3B41" w:rsidP="00A211B7">
            <w:pPr>
              <w:spacing w:after="0"/>
              <w:jc w:val="center"/>
              <w:rPr>
                <w:rFonts w:ascii="Arial" w:hAnsi="Arial"/>
                <w:b/>
                <w:sz w:val="18"/>
              </w:rPr>
            </w:pPr>
            <w:r w:rsidRPr="002D53A8">
              <w:rPr>
                <w:rFonts w:ascii="Arial" w:hAnsi="Arial"/>
                <w:b/>
                <w:sz w:val="18"/>
              </w:rPr>
              <w:t>Name</w:t>
            </w:r>
          </w:p>
        </w:tc>
        <w:tc>
          <w:tcPr>
            <w:tcW w:w="962" w:type="dxa"/>
            <w:shd w:val="clear" w:color="auto" w:fill="D9D9D9"/>
          </w:tcPr>
          <w:p w14:paraId="26C8CEF2" w14:textId="77777777" w:rsidR="004C3B41" w:rsidRPr="002D53A8" w:rsidRDefault="004C3B41" w:rsidP="00A211B7">
            <w:pPr>
              <w:spacing w:after="0"/>
              <w:jc w:val="center"/>
              <w:rPr>
                <w:rFonts w:ascii="Arial" w:hAnsi="Arial"/>
                <w:b/>
                <w:sz w:val="18"/>
              </w:rPr>
            </w:pPr>
            <w:r w:rsidRPr="002D53A8">
              <w:rPr>
                <w:rFonts w:ascii="Arial" w:hAnsi="Arial"/>
                <w:b/>
                <w:sz w:val="18"/>
              </w:rPr>
              <w:t>Required</w:t>
            </w:r>
          </w:p>
        </w:tc>
        <w:tc>
          <w:tcPr>
            <w:tcW w:w="992" w:type="dxa"/>
            <w:shd w:val="clear" w:color="auto" w:fill="D9D9D9"/>
          </w:tcPr>
          <w:p w14:paraId="00B7CEF8" w14:textId="77777777" w:rsidR="004C3B41" w:rsidRPr="002D53A8" w:rsidRDefault="004C3B41" w:rsidP="00A211B7">
            <w:pPr>
              <w:spacing w:after="0"/>
              <w:jc w:val="center"/>
              <w:rPr>
                <w:rFonts w:ascii="Arial" w:hAnsi="Arial"/>
                <w:b/>
                <w:sz w:val="18"/>
              </w:rPr>
            </w:pPr>
            <w:r w:rsidRPr="002D53A8">
              <w:rPr>
                <w:rFonts w:ascii="Arial" w:hAnsi="Arial"/>
                <w:b/>
                <w:sz w:val="18"/>
              </w:rPr>
              <w:t>Type</w:t>
            </w:r>
          </w:p>
        </w:tc>
        <w:tc>
          <w:tcPr>
            <w:tcW w:w="1276" w:type="dxa"/>
            <w:shd w:val="clear" w:color="auto" w:fill="D9D9D9"/>
          </w:tcPr>
          <w:p w14:paraId="268BA449" w14:textId="77777777" w:rsidR="004C3B41" w:rsidRPr="002D53A8" w:rsidRDefault="004C3B41" w:rsidP="00A211B7">
            <w:pPr>
              <w:spacing w:after="0"/>
              <w:jc w:val="center"/>
              <w:rPr>
                <w:rFonts w:ascii="Arial" w:hAnsi="Arial"/>
                <w:b/>
                <w:sz w:val="18"/>
              </w:rPr>
            </w:pPr>
            <w:r w:rsidRPr="002D53A8">
              <w:rPr>
                <w:rFonts w:ascii="Arial" w:hAnsi="Arial"/>
                <w:b/>
                <w:sz w:val="18"/>
              </w:rPr>
              <w:t>Constraints</w:t>
            </w:r>
          </w:p>
        </w:tc>
        <w:tc>
          <w:tcPr>
            <w:tcW w:w="3543" w:type="dxa"/>
            <w:shd w:val="clear" w:color="auto" w:fill="D9D9D9"/>
          </w:tcPr>
          <w:p w14:paraId="562A5418" w14:textId="77777777" w:rsidR="004C3B41" w:rsidRPr="002D53A8" w:rsidRDefault="004C3B41" w:rsidP="00A211B7">
            <w:pPr>
              <w:spacing w:after="0"/>
              <w:jc w:val="center"/>
              <w:rPr>
                <w:rFonts w:ascii="Arial" w:hAnsi="Arial"/>
                <w:b/>
                <w:sz w:val="18"/>
              </w:rPr>
            </w:pPr>
            <w:r w:rsidRPr="002D53A8">
              <w:rPr>
                <w:rFonts w:ascii="Arial" w:hAnsi="Arial"/>
                <w:b/>
                <w:sz w:val="18"/>
              </w:rPr>
              <w:t>Description</w:t>
            </w:r>
          </w:p>
        </w:tc>
      </w:tr>
      <w:tr w:rsidR="004C3B41" w:rsidRPr="002D53A8" w14:paraId="31956DDB" w14:textId="77777777" w:rsidTr="00843532">
        <w:trPr>
          <w:jc w:val="center"/>
        </w:trPr>
        <w:tc>
          <w:tcPr>
            <w:tcW w:w="2291" w:type="dxa"/>
            <w:shd w:val="clear" w:color="auto" w:fill="FFFFFF"/>
          </w:tcPr>
          <w:p w14:paraId="75712045" w14:textId="77777777" w:rsidR="004C3B41" w:rsidRPr="002D53A8" w:rsidRDefault="004C3B41" w:rsidP="00843532">
            <w:pPr>
              <w:pStyle w:val="TAL"/>
              <w:rPr>
                <w:rFonts w:eastAsiaTheme="minorEastAsia" w:cs="Arial"/>
                <w:lang w:eastAsia="zh-CN"/>
              </w:rPr>
            </w:pPr>
            <w:r w:rsidRPr="002D53A8">
              <w:rPr>
                <w:rFonts w:eastAsia="SimSun" w:cs="Arial"/>
                <w:color w:val="000000"/>
                <w:szCs w:val="18"/>
                <w:shd w:val="clear" w:color="auto" w:fill="FFFFFF"/>
                <w:lang w:eastAsia="zh-CN"/>
              </w:rPr>
              <w:t>e</w:t>
            </w:r>
            <w:r w:rsidRPr="002D53A8">
              <w:rPr>
                <w:rFonts w:eastAsia="SimSun" w:cs="Arial"/>
                <w:color w:val="000000"/>
                <w:szCs w:val="18"/>
                <w:shd w:val="clear" w:color="auto" w:fill="FFFFFF"/>
              </w:rPr>
              <w:t>ther</w:t>
            </w:r>
            <w:r w:rsidRPr="002D53A8">
              <w:rPr>
                <w:rFonts w:eastAsia="SimSun" w:cs="Arial"/>
                <w:color w:val="000000"/>
                <w:szCs w:val="18"/>
                <w:shd w:val="clear" w:color="auto" w:fill="FFFFFF"/>
                <w:lang w:eastAsia="zh-CN"/>
              </w:rPr>
              <w:t>_</w:t>
            </w:r>
            <w:r w:rsidRPr="002D53A8">
              <w:rPr>
                <w:rFonts w:eastAsia="SimSun" w:hint="eastAsia"/>
                <w:lang w:eastAsia="zh-CN"/>
              </w:rPr>
              <w:t>d</w:t>
            </w:r>
            <w:r w:rsidRPr="002D53A8">
              <w:t>estination</w:t>
            </w:r>
            <w:r w:rsidRPr="002D53A8">
              <w:rPr>
                <w:rFonts w:eastAsia="SimSun" w:hint="eastAsia"/>
                <w:lang w:eastAsia="zh-CN"/>
              </w:rPr>
              <w:t>_a</w:t>
            </w:r>
            <w:r w:rsidRPr="002D53A8">
              <w:t>ddre</w:t>
            </w:r>
            <w:r w:rsidRPr="002D53A8">
              <w:rPr>
                <w:rFonts w:eastAsia="SimSun" w:hint="eastAsia"/>
                <w:lang w:eastAsia="zh-CN"/>
              </w:rPr>
              <w:t>ss</w:t>
            </w:r>
          </w:p>
        </w:tc>
        <w:tc>
          <w:tcPr>
            <w:tcW w:w="962" w:type="dxa"/>
            <w:shd w:val="clear" w:color="auto" w:fill="FFFFFF"/>
          </w:tcPr>
          <w:p w14:paraId="0FEFF5C6" w14:textId="77777777" w:rsidR="004C3B41" w:rsidRPr="002D53A8" w:rsidRDefault="004C3B41" w:rsidP="00843532">
            <w:pPr>
              <w:pStyle w:val="TAL"/>
              <w:rPr>
                <w:rFonts w:eastAsiaTheme="minorEastAsia"/>
                <w:lang w:eastAsia="zh-CN"/>
              </w:rPr>
            </w:pPr>
            <w:r w:rsidRPr="002D53A8">
              <w:rPr>
                <w:rFonts w:hint="eastAsia"/>
                <w:lang w:eastAsia="zh-CN"/>
              </w:rPr>
              <w:t>no</w:t>
            </w:r>
          </w:p>
        </w:tc>
        <w:tc>
          <w:tcPr>
            <w:tcW w:w="992" w:type="dxa"/>
            <w:shd w:val="clear" w:color="auto" w:fill="FFFFFF"/>
          </w:tcPr>
          <w:p w14:paraId="03B46667" w14:textId="77777777" w:rsidR="004C3B41" w:rsidRPr="002D53A8" w:rsidRDefault="004C3B41" w:rsidP="00843532">
            <w:pPr>
              <w:pStyle w:val="TAL"/>
              <w:rPr>
                <w:rFonts w:eastAsiaTheme="minorEastAsia"/>
                <w:lang w:eastAsia="zh-CN"/>
              </w:rPr>
            </w:pPr>
            <w:r w:rsidRPr="002D53A8">
              <w:rPr>
                <w:rFonts w:cs="Arial"/>
                <w:szCs w:val="18"/>
              </w:rPr>
              <w:t>string</w:t>
            </w:r>
          </w:p>
        </w:tc>
        <w:tc>
          <w:tcPr>
            <w:tcW w:w="1276" w:type="dxa"/>
            <w:shd w:val="clear" w:color="auto" w:fill="FFFFFF"/>
          </w:tcPr>
          <w:p w14:paraId="3AC93D1C" w14:textId="77777777" w:rsidR="004C3B41" w:rsidRPr="002D53A8" w:rsidRDefault="004C3B41" w:rsidP="00843532">
            <w:pPr>
              <w:pStyle w:val="TAL"/>
              <w:rPr>
                <w:rFonts w:cs="Calibri"/>
              </w:rPr>
            </w:pPr>
          </w:p>
        </w:tc>
        <w:tc>
          <w:tcPr>
            <w:tcW w:w="3543" w:type="dxa"/>
            <w:shd w:val="clear" w:color="auto" w:fill="FFFFFF"/>
          </w:tcPr>
          <w:p w14:paraId="553A1DC8" w14:textId="4506A8A4" w:rsidR="004C3B41" w:rsidRPr="002D53A8" w:rsidRDefault="004C3B41" w:rsidP="00A211B7">
            <w:pPr>
              <w:spacing w:after="0"/>
              <w:rPr>
                <w:rFonts w:ascii="Arial" w:eastAsia="SimSun" w:hAnsi="Arial" w:cs="Calibri"/>
                <w:sz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a</w:t>
            </w:r>
            <w:r w:rsidR="00843532">
              <w:rPr>
                <w:rFonts w:ascii="Arial" w:hAnsi="Arial"/>
                <w:sz w:val="18"/>
              </w:rPr>
              <w:t xml:space="preserve"> </w:t>
            </w:r>
            <w:r w:rsidRPr="002D53A8">
              <w:rPr>
                <w:rFonts w:ascii="Arial" w:hAnsi="Arial"/>
                <w:sz w:val="18"/>
              </w:rPr>
              <w:t>destination</w:t>
            </w:r>
            <w:r w:rsidR="00843532">
              <w:rPr>
                <w:rFonts w:ascii="Arial" w:hAnsi="Arial"/>
                <w:sz w:val="18"/>
              </w:rPr>
              <w:t xml:space="preserve"> </w:t>
            </w:r>
            <w:r w:rsidRPr="002D53A8">
              <w:rPr>
                <w:rFonts w:ascii="Arial" w:hAnsi="Arial"/>
                <w:sz w:val="18"/>
              </w:rPr>
              <w:t>Mac</w:t>
            </w:r>
            <w:r w:rsidR="00843532">
              <w:rPr>
                <w:rFonts w:ascii="Arial" w:hAnsi="Arial"/>
                <w:sz w:val="18"/>
              </w:rPr>
              <w:t xml:space="preserve"> </w:t>
            </w:r>
            <w:r w:rsidRPr="002D53A8">
              <w:rPr>
                <w:rFonts w:ascii="Arial" w:hAnsi="Arial"/>
                <w:sz w:val="18"/>
              </w:rPr>
              <w:t>address</w:t>
            </w:r>
            <w:r w:rsidR="008E5141">
              <w:rPr>
                <w:rFonts w:ascii="Arial" w:hAnsi="Arial"/>
                <w:sz w:val="18"/>
              </w:rPr>
              <w:t>.</w:t>
            </w:r>
          </w:p>
        </w:tc>
      </w:tr>
      <w:tr w:rsidR="004C3B41" w:rsidRPr="002D53A8" w14:paraId="6597247E" w14:textId="77777777" w:rsidTr="00843532">
        <w:trPr>
          <w:jc w:val="center"/>
        </w:trPr>
        <w:tc>
          <w:tcPr>
            <w:tcW w:w="2291" w:type="dxa"/>
            <w:shd w:val="clear" w:color="auto" w:fill="FFFFFF"/>
          </w:tcPr>
          <w:p w14:paraId="4CA42920" w14:textId="77777777" w:rsidR="004C3B41" w:rsidRPr="002D53A8" w:rsidRDefault="004C3B41" w:rsidP="00843532">
            <w:pPr>
              <w:pStyle w:val="TAL"/>
            </w:pPr>
            <w:r w:rsidRPr="002D53A8">
              <w:rPr>
                <w:rFonts w:eastAsia="SimSun" w:cs="Arial"/>
                <w:color w:val="000000"/>
                <w:szCs w:val="18"/>
                <w:shd w:val="clear" w:color="auto" w:fill="FFFFFF"/>
                <w:lang w:eastAsia="zh-CN"/>
              </w:rPr>
              <w:t>e</w:t>
            </w:r>
            <w:r w:rsidRPr="002D53A8">
              <w:rPr>
                <w:rFonts w:eastAsia="SimSun" w:cs="Arial"/>
                <w:color w:val="000000"/>
                <w:szCs w:val="18"/>
                <w:shd w:val="clear" w:color="auto" w:fill="FFFFFF"/>
              </w:rPr>
              <w:t>ther</w:t>
            </w:r>
            <w:r w:rsidRPr="002D53A8">
              <w:rPr>
                <w:rFonts w:eastAsia="SimSun" w:cs="Arial"/>
                <w:color w:val="000000"/>
                <w:szCs w:val="18"/>
                <w:shd w:val="clear" w:color="auto" w:fill="FFFFFF"/>
                <w:lang w:eastAsia="zh-CN"/>
              </w:rPr>
              <w:t>_</w:t>
            </w:r>
            <w:r w:rsidRPr="002D53A8">
              <w:rPr>
                <w:rFonts w:eastAsia="SimSun" w:hint="eastAsia"/>
                <w:lang w:eastAsia="zh-CN"/>
              </w:rPr>
              <w:t>s</w:t>
            </w:r>
            <w:r w:rsidRPr="002D53A8">
              <w:t>ource</w:t>
            </w:r>
            <w:r w:rsidRPr="002D53A8">
              <w:rPr>
                <w:rFonts w:eastAsia="SimSun" w:hint="eastAsia"/>
                <w:lang w:eastAsia="zh-CN"/>
              </w:rPr>
              <w:t>_a</w:t>
            </w:r>
            <w:r w:rsidRPr="002D53A8">
              <w:t>ddress</w:t>
            </w:r>
          </w:p>
        </w:tc>
        <w:tc>
          <w:tcPr>
            <w:tcW w:w="962" w:type="dxa"/>
            <w:shd w:val="clear" w:color="auto" w:fill="FFFFFF"/>
          </w:tcPr>
          <w:p w14:paraId="50CA7DCD"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0348FEC3" w14:textId="77777777" w:rsidR="004C3B41" w:rsidRPr="002D53A8" w:rsidRDefault="004C3B41" w:rsidP="00843532">
            <w:pPr>
              <w:pStyle w:val="TAL"/>
              <w:rPr>
                <w:rFonts w:eastAsia="SimSun" w:cs="Arial"/>
                <w:szCs w:val="18"/>
                <w:lang w:eastAsia="zh-CN"/>
              </w:rPr>
            </w:pPr>
            <w:r w:rsidRPr="002D53A8">
              <w:rPr>
                <w:rFonts w:eastAsia="SimSun" w:cs="Arial" w:hint="eastAsia"/>
                <w:szCs w:val="18"/>
                <w:lang w:eastAsia="zh-CN"/>
              </w:rPr>
              <w:t>string</w:t>
            </w:r>
          </w:p>
        </w:tc>
        <w:tc>
          <w:tcPr>
            <w:tcW w:w="1276" w:type="dxa"/>
            <w:shd w:val="clear" w:color="auto" w:fill="FFFFFF"/>
          </w:tcPr>
          <w:p w14:paraId="226237CA" w14:textId="77777777" w:rsidR="004C3B41" w:rsidRPr="002D53A8" w:rsidRDefault="004C3B41" w:rsidP="00843532">
            <w:pPr>
              <w:pStyle w:val="TAL"/>
              <w:rPr>
                <w:rFonts w:cs="Calibri"/>
              </w:rPr>
            </w:pPr>
          </w:p>
        </w:tc>
        <w:tc>
          <w:tcPr>
            <w:tcW w:w="3543" w:type="dxa"/>
            <w:shd w:val="clear" w:color="auto" w:fill="FFFFFF"/>
          </w:tcPr>
          <w:p w14:paraId="2D02F5A9" w14:textId="3DB84C07" w:rsidR="004C3B41" w:rsidRPr="002D53A8" w:rsidRDefault="004C3B41" w:rsidP="00A211B7">
            <w:pPr>
              <w:spacing w:after="0"/>
              <w:rPr>
                <w:rFonts w:ascii="Arial" w:eastAsia="SimSun" w:hAnsi="Arial" w:cs="Calibri"/>
                <w:sz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a</w:t>
            </w:r>
            <w:r w:rsidR="00843532">
              <w:rPr>
                <w:rFonts w:ascii="Arial" w:hAnsi="Arial"/>
                <w:sz w:val="18"/>
              </w:rPr>
              <w:t xml:space="preserve"> </w:t>
            </w:r>
            <w:r w:rsidRPr="002D53A8">
              <w:rPr>
                <w:rFonts w:ascii="Arial" w:hAnsi="Arial"/>
                <w:sz w:val="18"/>
              </w:rPr>
              <w:t>source</w:t>
            </w:r>
            <w:r w:rsidR="00843532">
              <w:rPr>
                <w:rFonts w:ascii="Arial" w:hAnsi="Arial"/>
                <w:sz w:val="18"/>
              </w:rPr>
              <w:t xml:space="preserve"> </w:t>
            </w:r>
            <w:r w:rsidRPr="002D53A8">
              <w:rPr>
                <w:rFonts w:ascii="Arial" w:hAnsi="Arial"/>
                <w:sz w:val="18"/>
              </w:rPr>
              <w:t>Mac</w:t>
            </w:r>
            <w:r w:rsidR="00843532">
              <w:rPr>
                <w:rFonts w:ascii="Arial" w:hAnsi="Arial"/>
                <w:sz w:val="18"/>
              </w:rPr>
              <w:t xml:space="preserve"> </w:t>
            </w:r>
            <w:r w:rsidRPr="002D53A8">
              <w:rPr>
                <w:rFonts w:ascii="Arial" w:hAnsi="Arial"/>
                <w:sz w:val="18"/>
              </w:rPr>
              <w:t>address</w:t>
            </w:r>
            <w:r w:rsidR="008E5141">
              <w:rPr>
                <w:rFonts w:ascii="Arial" w:hAnsi="Arial"/>
                <w:sz w:val="18"/>
              </w:rPr>
              <w:t>.</w:t>
            </w:r>
          </w:p>
        </w:tc>
      </w:tr>
      <w:tr w:rsidR="004C3B41" w:rsidRPr="002D53A8" w14:paraId="4516083A" w14:textId="77777777" w:rsidTr="00843532">
        <w:trPr>
          <w:jc w:val="center"/>
        </w:trPr>
        <w:tc>
          <w:tcPr>
            <w:tcW w:w="2291" w:type="dxa"/>
            <w:shd w:val="clear" w:color="auto" w:fill="FFFFFF"/>
          </w:tcPr>
          <w:p w14:paraId="725FD647" w14:textId="77777777" w:rsidR="004C3B41" w:rsidRPr="002D53A8" w:rsidRDefault="004C3B41" w:rsidP="00843532">
            <w:pPr>
              <w:pStyle w:val="TAL"/>
            </w:pPr>
            <w:r w:rsidRPr="002D53A8">
              <w:rPr>
                <w:rFonts w:eastAsia="SimSun" w:cs="Arial"/>
                <w:szCs w:val="18"/>
                <w:lang w:eastAsia="zh-CN"/>
              </w:rPr>
              <w:t>e</w:t>
            </w:r>
            <w:r w:rsidRPr="002D53A8">
              <w:rPr>
                <w:rFonts w:cs="Arial"/>
                <w:szCs w:val="18"/>
              </w:rPr>
              <w:t>ther</w:t>
            </w:r>
            <w:r w:rsidRPr="002D53A8">
              <w:rPr>
                <w:rFonts w:eastAsia="SimSun" w:cs="Arial"/>
                <w:szCs w:val="18"/>
                <w:lang w:eastAsia="zh-CN"/>
              </w:rPr>
              <w:t>_t</w:t>
            </w:r>
            <w:r w:rsidRPr="002D53A8">
              <w:rPr>
                <w:rFonts w:cs="Arial"/>
                <w:szCs w:val="18"/>
              </w:rPr>
              <w:t>ype</w:t>
            </w:r>
          </w:p>
        </w:tc>
        <w:tc>
          <w:tcPr>
            <w:tcW w:w="962" w:type="dxa"/>
            <w:shd w:val="clear" w:color="auto" w:fill="FFFFFF"/>
          </w:tcPr>
          <w:p w14:paraId="61AC6032"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2CF3487D" w14:textId="77777777" w:rsidR="004C3B41" w:rsidRPr="002D53A8" w:rsidRDefault="004C3B41" w:rsidP="00843532">
            <w:pPr>
              <w:pStyle w:val="TAL"/>
              <w:rPr>
                <w:rFonts w:eastAsia="SimSun" w:cs="Arial"/>
                <w:szCs w:val="18"/>
                <w:lang w:eastAsia="zh-CN"/>
              </w:rPr>
            </w:pPr>
            <w:r w:rsidRPr="002D53A8">
              <w:rPr>
                <w:rFonts w:eastAsia="SimSun" w:cs="Arial"/>
                <w:szCs w:val="18"/>
              </w:rPr>
              <w:t>string</w:t>
            </w:r>
          </w:p>
        </w:tc>
        <w:tc>
          <w:tcPr>
            <w:tcW w:w="1276" w:type="dxa"/>
            <w:shd w:val="clear" w:color="auto" w:fill="FFFFFF"/>
          </w:tcPr>
          <w:p w14:paraId="0C30B396" w14:textId="34471347" w:rsidR="004C3B41" w:rsidRPr="002D53A8" w:rsidRDefault="004C3B41" w:rsidP="00843532">
            <w:pPr>
              <w:pStyle w:val="TAL"/>
              <w:rPr>
                <w:rFonts w:cs="Calibri"/>
              </w:rPr>
            </w:pPr>
            <w:r w:rsidRPr="002D53A8">
              <w:rPr>
                <w:rFonts w:eastAsiaTheme="minorEastAsia" w:cs="Arial"/>
                <w:szCs w:val="18"/>
              </w:rPr>
              <w:t>ipv4,</w:t>
            </w:r>
            <w:r w:rsidR="00843532">
              <w:rPr>
                <w:rFonts w:eastAsiaTheme="minorEastAsia" w:cs="Arial"/>
                <w:szCs w:val="18"/>
              </w:rPr>
              <w:t xml:space="preserve"> </w:t>
            </w:r>
            <w:r w:rsidRPr="002D53A8">
              <w:rPr>
                <w:rFonts w:eastAsiaTheme="minorEastAsia" w:cs="Arial"/>
                <w:szCs w:val="18"/>
              </w:rPr>
              <w:t>ipv6</w:t>
            </w:r>
          </w:p>
        </w:tc>
        <w:tc>
          <w:tcPr>
            <w:tcW w:w="3543" w:type="dxa"/>
            <w:shd w:val="clear" w:color="auto" w:fill="FFFFFF"/>
          </w:tcPr>
          <w:p w14:paraId="4366429B" w14:textId="4D411C20" w:rsidR="004C3B41" w:rsidRPr="002D53A8" w:rsidRDefault="004C3B41" w:rsidP="00A211B7">
            <w:pPr>
              <w:spacing w:after="0"/>
              <w:rPr>
                <w:rFonts w:ascii="Arial" w:eastAsia="SimSun" w:hAnsi="Arial"/>
                <w:sz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the</w:t>
            </w:r>
            <w:r w:rsidR="00843532">
              <w:rPr>
                <w:rFonts w:ascii="Arial" w:hAnsi="Arial"/>
                <w:sz w:val="18"/>
              </w:rPr>
              <w:t xml:space="preserve"> </w:t>
            </w:r>
            <w:r w:rsidRPr="002D53A8">
              <w:rPr>
                <w:rFonts w:ascii="Arial" w:hAnsi="Arial"/>
                <w:sz w:val="18"/>
              </w:rPr>
              <w:t>protocol</w:t>
            </w:r>
            <w:r w:rsidR="00843532">
              <w:rPr>
                <w:rFonts w:ascii="Arial" w:hAnsi="Arial"/>
                <w:sz w:val="18"/>
              </w:rPr>
              <w:t xml:space="preserve"> </w:t>
            </w:r>
            <w:r w:rsidRPr="002D53A8">
              <w:rPr>
                <w:rFonts w:ascii="Arial" w:hAnsi="Arial"/>
                <w:sz w:val="18"/>
              </w:rPr>
              <w:t>carried</w:t>
            </w:r>
            <w:r w:rsidR="00843532">
              <w:rPr>
                <w:rFonts w:ascii="Arial" w:hAnsi="Arial"/>
                <w:sz w:val="18"/>
              </w:rPr>
              <w:t xml:space="preserve"> </w:t>
            </w:r>
            <w:r w:rsidRPr="002D53A8">
              <w:rPr>
                <w:rFonts w:ascii="Arial" w:hAnsi="Arial"/>
                <w:sz w:val="18"/>
              </w:rPr>
              <w:t>over</w:t>
            </w:r>
            <w:r w:rsidR="00843532">
              <w:rPr>
                <w:rFonts w:ascii="Arial" w:hAnsi="Arial"/>
                <w:sz w:val="18"/>
              </w:rPr>
              <w:t xml:space="preserve"> </w:t>
            </w:r>
            <w:r w:rsidRPr="002D53A8">
              <w:rPr>
                <w:rFonts w:ascii="Arial" w:hAnsi="Arial"/>
                <w:sz w:val="18"/>
              </w:rPr>
              <w:t>the</w:t>
            </w:r>
            <w:r w:rsidR="00843532">
              <w:rPr>
                <w:rFonts w:ascii="Arial" w:hAnsi="Arial"/>
                <w:sz w:val="18"/>
              </w:rPr>
              <w:t xml:space="preserve"> </w:t>
            </w:r>
            <w:r w:rsidRPr="002D53A8">
              <w:rPr>
                <w:rFonts w:ascii="Arial" w:hAnsi="Arial"/>
                <w:sz w:val="18"/>
              </w:rPr>
              <w:t>Ethernet</w:t>
            </w:r>
            <w:r w:rsidR="00843532">
              <w:rPr>
                <w:rFonts w:ascii="Arial" w:hAnsi="Arial"/>
                <w:sz w:val="18"/>
              </w:rPr>
              <w:t xml:space="preserve"> </w:t>
            </w:r>
            <w:r w:rsidRPr="002D53A8">
              <w:rPr>
                <w:rFonts w:ascii="Arial" w:hAnsi="Arial"/>
                <w:sz w:val="18"/>
              </w:rPr>
              <w:t>layer.</w:t>
            </w:r>
          </w:p>
        </w:tc>
      </w:tr>
      <w:tr w:rsidR="004C3B41" w:rsidRPr="002D53A8" w14:paraId="5F886256" w14:textId="77777777" w:rsidTr="00843532">
        <w:trPr>
          <w:jc w:val="center"/>
        </w:trPr>
        <w:tc>
          <w:tcPr>
            <w:tcW w:w="2291" w:type="dxa"/>
            <w:shd w:val="clear" w:color="auto" w:fill="FFFFFF"/>
          </w:tcPr>
          <w:p w14:paraId="794683B1" w14:textId="77777777" w:rsidR="004C3B41" w:rsidRPr="002D53A8" w:rsidRDefault="004C3B41" w:rsidP="00843532">
            <w:pPr>
              <w:pStyle w:val="TAL"/>
            </w:pPr>
            <w:r w:rsidRPr="002D53A8">
              <w:rPr>
                <w:rFonts w:eastAsia="SimSun" w:hint="eastAsia"/>
                <w:lang w:eastAsia="zh-CN"/>
              </w:rPr>
              <w:t>v</w:t>
            </w:r>
            <w:r w:rsidRPr="002D53A8">
              <w:t>lan</w:t>
            </w:r>
            <w:r w:rsidRPr="002D53A8">
              <w:rPr>
                <w:rFonts w:eastAsia="SimSun" w:hint="eastAsia"/>
                <w:lang w:eastAsia="zh-CN"/>
              </w:rPr>
              <w:t>_t</w:t>
            </w:r>
            <w:r w:rsidRPr="002D53A8">
              <w:t>ag</w:t>
            </w:r>
          </w:p>
        </w:tc>
        <w:tc>
          <w:tcPr>
            <w:tcW w:w="962" w:type="dxa"/>
            <w:shd w:val="clear" w:color="auto" w:fill="FFFFFF"/>
          </w:tcPr>
          <w:p w14:paraId="21370959"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576E7279" w14:textId="6CDC53D3" w:rsidR="004C3B41" w:rsidRPr="002D53A8" w:rsidRDefault="004C3B41" w:rsidP="00843532">
            <w:pPr>
              <w:pStyle w:val="TAL"/>
              <w:rPr>
                <w:rFonts w:cs="Arial"/>
                <w:szCs w:val="18"/>
              </w:rPr>
            </w:pPr>
            <w:r w:rsidRPr="002D53A8">
              <w:rPr>
                <w:rFonts w:eastAsia="SimSun" w:hint="eastAsia"/>
                <w:lang w:eastAsia="zh-CN"/>
              </w:rPr>
              <w:t>list</w:t>
            </w:r>
            <w:r w:rsidR="00843532">
              <w:rPr>
                <w:rFonts w:eastAsia="SimSun" w:hint="eastAsia"/>
                <w:lang w:eastAsia="zh-CN"/>
              </w:rPr>
              <w:t xml:space="preserve"> </w:t>
            </w:r>
            <w:r w:rsidRPr="002D53A8">
              <w:rPr>
                <w:rFonts w:eastAsia="SimSun" w:hint="eastAsia"/>
                <w:lang w:eastAsia="zh-CN"/>
              </w:rPr>
              <w:t>of</w:t>
            </w:r>
            <w:r w:rsidR="00843532">
              <w:rPr>
                <w:rFonts w:eastAsia="SimSun" w:hint="eastAsia"/>
                <w:lang w:eastAsia="zh-CN"/>
              </w:rPr>
              <w:t xml:space="preserve"> </w:t>
            </w:r>
            <w:r w:rsidRPr="002D53A8">
              <w:rPr>
                <w:rFonts w:eastAsia="SimSun" w:hint="eastAsia"/>
                <w:lang w:eastAsia="zh-CN"/>
              </w:rPr>
              <w:t>s</w:t>
            </w:r>
            <w:r w:rsidRPr="002D53A8">
              <w:t>tring</w:t>
            </w:r>
          </w:p>
        </w:tc>
        <w:tc>
          <w:tcPr>
            <w:tcW w:w="1276" w:type="dxa"/>
            <w:shd w:val="clear" w:color="auto" w:fill="FFFFFF"/>
          </w:tcPr>
          <w:p w14:paraId="432A6F50" w14:textId="77777777" w:rsidR="004C3B41" w:rsidRPr="002D53A8" w:rsidRDefault="004C3B41" w:rsidP="00843532">
            <w:pPr>
              <w:pStyle w:val="TAL"/>
              <w:rPr>
                <w:rFonts w:cs="Calibri"/>
              </w:rPr>
            </w:pPr>
          </w:p>
        </w:tc>
        <w:tc>
          <w:tcPr>
            <w:tcW w:w="3543" w:type="dxa"/>
            <w:shd w:val="clear" w:color="auto" w:fill="FFFFFF"/>
          </w:tcPr>
          <w:p w14:paraId="4DFD245B" w14:textId="2449509F" w:rsidR="004C3B41" w:rsidRPr="002D53A8" w:rsidRDefault="004C3B41" w:rsidP="00A211B7">
            <w:pPr>
              <w:spacing w:after="0"/>
              <w:rPr>
                <w:rFonts w:ascii="Arial" w:eastAsia="SimSun" w:hAnsi="Arial" w:cs="Arial"/>
                <w:sz w:val="18"/>
                <w:szCs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a</w:t>
            </w:r>
            <w:r w:rsidR="00843532">
              <w:rPr>
                <w:rFonts w:ascii="Arial" w:hAnsi="Arial"/>
                <w:sz w:val="18"/>
              </w:rPr>
              <w:t xml:space="preserve"> </w:t>
            </w:r>
            <w:r w:rsidRPr="002D53A8">
              <w:rPr>
                <w:rFonts w:ascii="Arial" w:hAnsi="Arial"/>
                <w:sz w:val="18"/>
              </w:rPr>
              <w:t>VLAN</w:t>
            </w:r>
            <w:r w:rsidR="00843532">
              <w:rPr>
                <w:rFonts w:ascii="Arial" w:hAnsi="Arial"/>
                <w:sz w:val="18"/>
              </w:rPr>
              <w:t xml:space="preserve"> </w:t>
            </w:r>
            <w:r w:rsidRPr="002D53A8">
              <w:rPr>
                <w:rFonts w:ascii="Arial" w:hAnsi="Arial"/>
                <w:sz w:val="18"/>
              </w:rPr>
              <w:t>identifier</w:t>
            </w:r>
            <w:r w:rsidR="00843532">
              <w:rPr>
                <w:rFonts w:ascii="Arial" w:hAnsi="Arial"/>
                <w:sz w:val="18"/>
              </w:rPr>
              <w:t xml:space="preserve"> </w:t>
            </w:r>
            <w:r w:rsidRPr="002D53A8">
              <w:rPr>
                <w:rFonts w:ascii="Arial" w:hAnsi="Arial"/>
                <w:sz w:val="18"/>
              </w:rPr>
              <w:t>in</w:t>
            </w:r>
            <w:r w:rsidR="00843532">
              <w:rPr>
                <w:rFonts w:ascii="Arial" w:hAnsi="Arial"/>
                <w:sz w:val="18"/>
              </w:rPr>
              <w:t xml:space="preserve"> </w:t>
            </w:r>
            <w:r w:rsidRPr="002D53A8">
              <w:rPr>
                <w:rFonts w:ascii="Arial" w:hAnsi="Arial"/>
                <w:sz w:val="18"/>
              </w:rPr>
              <w:t>an</w:t>
            </w:r>
            <w:r w:rsidR="00843532">
              <w:rPr>
                <w:rFonts w:ascii="Arial" w:hAnsi="Arial"/>
                <w:sz w:val="18"/>
              </w:rPr>
              <w:t xml:space="preserve"> </w:t>
            </w:r>
            <w:r w:rsidRPr="00F761A0">
              <w:rPr>
                <w:rFonts w:ascii="Arial" w:hAnsi="Arial"/>
                <w:sz w:val="18"/>
              </w:rPr>
              <w:t>IEEE</w:t>
            </w:r>
            <w:r w:rsidR="00843532" w:rsidRPr="00F761A0">
              <w:rPr>
                <w:rFonts w:ascii="Arial" w:hAnsi="Arial"/>
                <w:sz w:val="18"/>
              </w:rPr>
              <w:t xml:space="preserve"> </w:t>
            </w:r>
            <w:r w:rsidRPr="00F761A0">
              <w:rPr>
                <w:rFonts w:ascii="Arial" w:hAnsi="Arial"/>
                <w:sz w:val="18"/>
              </w:rPr>
              <w:t>802.1Q-2014</w:t>
            </w:r>
            <w:r w:rsidR="00843532" w:rsidRPr="00F761A0">
              <w:rPr>
                <w:rFonts w:ascii="Arial" w:eastAsia="SimSun" w:hAnsi="Arial" w:hint="eastAsia"/>
                <w:sz w:val="18"/>
                <w:lang w:eastAsia="zh-CN"/>
              </w:rPr>
              <w:t xml:space="preserve"> </w:t>
            </w:r>
            <w:r w:rsidRPr="00F761A0">
              <w:rPr>
                <w:rFonts w:ascii="Arial" w:hAnsi="Arial"/>
                <w:sz w:val="18"/>
              </w:rPr>
              <w:t>ta</w:t>
            </w:r>
            <w:r w:rsidRPr="00F761A0">
              <w:rPr>
                <w:rFonts w:ascii="Arial" w:hAnsi="Arial" w:cs="Arial"/>
                <w:sz w:val="18"/>
                <w:szCs w:val="18"/>
              </w:rPr>
              <w:t>g</w:t>
            </w:r>
            <w:r w:rsidR="00843532" w:rsidRPr="00F761A0">
              <w:rPr>
                <w:rFonts w:ascii="Arial" w:hAnsi="Arial" w:cs="Arial"/>
                <w:sz w:val="18"/>
                <w:szCs w:val="18"/>
              </w:rPr>
              <w:t xml:space="preserve"> </w:t>
            </w:r>
            <w:r w:rsidR="00CF4E92" w:rsidRPr="00F761A0">
              <w:rPr>
                <w:rFonts w:ascii="Arial" w:hAnsi="Arial" w:cs="Arial"/>
                <w:sz w:val="18"/>
                <w:szCs w:val="18"/>
              </w:rPr>
              <w:t>[</w:t>
            </w:r>
            <w:r w:rsidR="00CF4E92" w:rsidRPr="00F761A0">
              <w:rPr>
                <w:rFonts w:ascii="Arial" w:hAnsi="Arial" w:cs="Arial"/>
                <w:sz w:val="18"/>
                <w:szCs w:val="18"/>
              </w:rPr>
              <w:fldChar w:fldCharType="begin"/>
            </w:r>
            <w:r w:rsidR="00CF4E92" w:rsidRPr="00F761A0">
              <w:rPr>
                <w:rFonts w:ascii="Arial" w:hAnsi="Arial" w:cs="Arial"/>
                <w:sz w:val="18"/>
                <w:szCs w:val="18"/>
              </w:rPr>
              <w:instrText xml:space="preserve">REF REF_IEEE8021Q_2014 \h </w:instrText>
            </w:r>
            <w:r w:rsidR="00B019CE" w:rsidRPr="00F761A0">
              <w:rPr>
                <w:rFonts w:ascii="Arial" w:hAnsi="Arial" w:cs="Arial"/>
                <w:sz w:val="18"/>
                <w:szCs w:val="18"/>
              </w:rPr>
              <w:instrText xml:space="preserve"> \* MERGEFORMAT </w:instrText>
            </w:r>
            <w:r w:rsidR="00CF4E92" w:rsidRPr="00F761A0">
              <w:rPr>
                <w:rFonts w:ascii="Arial" w:hAnsi="Arial" w:cs="Arial"/>
                <w:sz w:val="18"/>
                <w:szCs w:val="18"/>
              </w:rPr>
            </w:r>
            <w:r w:rsidR="00CF4E92" w:rsidRPr="00F761A0">
              <w:rPr>
                <w:rFonts w:ascii="Arial" w:hAnsi="Arial" w:cs="Arial"/>
                <w:sz w:val="18"/>
                <w:szCs w:val="18"/>
              </w:rPr>
              <w:fldChar w:fldCharType="separate"/>
            </w:r>
            <w:r w:rsidR="00A11CBD" w:rsidRPr="00F761A0">
              <w:rPr>
                <w:rFonts w:ascii="Arial" w:hAnsi="Arial" w:cs="Arial"/>
                <w:sz w:val="18"/>
                <w:szCs w:val="18"/>
              </w:rPr>
              <w:t>16</w:t>
            </w:r>
            <w:r w:rsidR="00CF4E92" w:rsidRPr="00F761A0">
              <w:rPr>
                <w:rFonts w:ascii="Arial" w:hAnsi="Arial" w:cs="Arial"/>
                <w:sz w:val="18"/>
                <w:szCs w:val="18"/>
              </w:rPr>
              <w:fldChar w:fldCharType="end"/>
            </w:r>
            <w:r w:rsidR="00CF4E92" w:rsidRPr="00F761A0">
              <w:rPr>
                <w:rFonts w:ascii="Arial" w:hAnsi="Arial" w:cs="Arial"/>
                <w:sz w:val="18"/>
                <w:szCs w:val="18"/>
              </w:rPr>
              <w:t>]</w:t>
            </w:r>
            <w:r w:rsidRPr="002D53A8">
              <w:rPr>
                <w:rFonts w:ascii="Arial" w:eastAsia="SimSun" w:hAnsi="Arial" w:cs="Arial"/>
                <w:sz w:val="18"/>
                <w:szCs w:val="18"/>
                <w:lang w:eastAsia="zh-CN"/>
              </w:rPr>
              <w:t>.</w:t>
            </w:r>
          </w:p>
          <w:p w14:paraId="03689E2A" w14:textId="3B8FED59" w:rsidR="004C3B41" w:rsidRPr="002D53A8" w:rsidRDefault="004C3B41" w:rsidP="00A211B7">
            <w:pPr>
              <w:spacing w:after="0"/>
              <w:rPr>
                <w:rFonts w:ascii="Arial" w:eastAsia="SimSun" w:hAnsi="Arial" w:cs="Calibri"/>
                <w:sz w:val="18"/>
                <w:lang w:eastAsia="zh-CN"/>
              </w:rPr>
            </w:pPr>
            <w:r w:rsidRPr="002D53A8">
              <w:rPr>
                <w:rFonts w:ascii="Arial" w:hAnsi="Arial"/>
                <w:sz w:val="18"/>
              </w:rPr>
              <w:t>Multiple</w:t>
            </w:r>
            <w:r w:rsidR="00843532">
              <w:rPr>
                <w:rFonts w:ascii="Arial" w:hAnsi="Arial"/>
                <w:sz w:val="18"/>
              </w:rPr>
              <w:t xml:space="preserve"> </w:t>
            </w:r>
            <w:r w:rsidRPr="002D53A8">
              <w:rPr>
                <w:rFonts w:ascii="Arial" w:hAnsi="Arial"/>
                <w:sz w:val="18"/>
              </w:rPr>
              <w:t>tags</w:t>
            </w:r>
            <w:r w:rsidR="00843532">
              <w:rPr>
                <w:rFonts w:ascii="Arial" w:hAnsi="Arial"/>
                <w:sz w:val="18"/>
              </w:rPr>
              <w:t xml:space="preserve"> </w:t>
            </w:r>
            <w:r w:rsidRPr="002D53A8">
              <w:rPr>
                <w:rFonts w:ascii="Arial" w:hAnsi="Arial"/>
                <w:sz w:val="18"/>
              </w:rPr>
              <w:t>can</w:t>
            </w:r>
            <w:r w:rsidR="00843532">
              <w:rPr>
                <w:rFonts w:ascii="Arial" w:hAnsi="Arial"/>
                <w:sz w:val="18"/>
              </w:rPr>
              <w:t xml:space="preserve"> </w:t>
            </w:r>
            <w:r w:rsidRPr="002D53A8">
              <w:rPr>
                <w:rFonts w:ascii="Arial" w:hAnsi="Arial"/>
                <w:sz w:val="18"/>
              </w:rPr>
              <w:t>be</w:t>
            </w:r>
            <w:r w:rsidR="00843532">
              <w:rPr>
                <w:rFonts w:ascii="Arial" w:hAnsi="Arial"/>
                <w:sz w:val="18"/>
              </w:rPr>
              <w:t xml:space="preserve"> </w:t>
            </w:r>
            <w:r w:rsidRPr="002D53A8">
              <w:rPr>
                <w:rFonts w:ascii="Arial" w:hAnsi="Arial"/>
                <w:sz w:val="18"/>
              </w:rPr>
              <w:t>included</w:t>
            </w:r>
            <w:r w:rsidR="00843532">
              <w:rPr>
                <w:rFonts w:ascii="Arial" w:hAnsi="Arial"/>
                <w:sz w:val="18"/>
              </w:rPr>
              <w:t xml:space="preserve"> </w:t>
            </w:r>
            <w:r w:rsidRPr="002D53A8">
              <w:rPr>
                <w:rFonts w:ascii="Arial" w:hAnsi="Arial"/>
                <w:sz w:val="18"/>
              </w:rPr>
              <w:t>for</w:t>
            </w:r>
            <w:r w:rsidR="00843532">
              <w:rPr>
                <w:rFonts w:ascii="Arial" w:hAnsi="Arial"/>
                <w:sz w:val="18"/>
              </w:rPr>
              <w:t xml:space="preserve"> </w:t>
            </w:r>
            <w:r w:rsidRPr="002D53A8">
              <w:rPr>
                <w:rFonts w:ascii="Arial" w:hAnsi="Arial"/>
                <w:sz w:val="18"/>
              </w:rPr>
              <w:t>QinQ</w:t>
            </w:r>
            <w:r w:rsidR="00843532">
              <w:rPr>
                <w:rFonts w:ascii="Arial" w:hAnsi="Arial"/>
                <w:sz w:val="18"/>
              </w:rPr>
              <w:t xml:space="preserve"> </w:t>
            </w:r>
            <w:r w:rsidRPr="002D53A8">
              <w:rPr>
                <w:rFonts w:ascii="Arial" w:hAnsi="Arial"/>
                <w:sz w:val="18"/>
              </w:rPr>
              <w:t>stacking.</w:t>
            </w:r>
          </w:p>
        </w:tc>
      </w:tr>
      <w:tr w:rsidR="004C3B41" w:rsidRPr="002D53A8" w14:paraId="3E656C5F" w14:textId="77777777" w:rsidTr="00843532">
        <w:trPr>
          <w:jc w:val="center"/>
        </w:trPr>
        <w:tc>
          <w:tcPr>
            <w:tcW w:w="2291" w:type="dxa"/>
            <w:shd w:val="clear" w:color="auto" w:fill="FFFFFF"/>
          </w:tcPr>
          <w:p w14:paraId="0E31561C" w14:textId="77777777" w:rsidR="004C3B41" w:rsidRPr="002D53A8" w:rsidRDefault="004C3B41" w:rsidP="00843532">
            <w:pPr>
              <w:pStyle w:val="TAL"/>
            </w:pPr>
            <w:r w:rsidRPr="002D53A8">
              <w:t>protocol</w:t>
            </w:r>
          </w:p>
        </w:tc>
        <w:tc>
          <w:tcPr>
            <w:tcW w:w="962" w:type="dxa"/>
            <w:shd w:val="clear" w:color="auto" w:fill="FFFFFF"/>
          </w:tcPr>
          <w:p w14:paraId="15C133FC"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2FF40CC9" w14:textId="77777777" w:rsidR="004C3B41" w:rsidRPr="002D53A8" w:rsidRDefault="004C3B41" w:rsidP="00843532">
            <w:pPr>
              <w:pStyle w:val="TAL"/>
              <w:rPr>
                <w:rFonts w:cs="Arial"/>
                <w:szCs w:val="18"/>
              </w:rPr>
            </w:pPr>
            <w:r w:rsidRPr="002D53A8">
              <w:rPr>
                <w:rFonts w:eastAsiaTheme="minorEastAsia" w:cs="Arial"/>
                <w:szCs w:val="18"/>
              </w:rPr>
              <w:t>string</w:t>
            </w:r>
          </w:p>
        </w:tc>
        <w:tc>
          <w:tcPr>
            <w:tcW w:w="1276" w:type="dxa"/>
            <w:shd w:val="clear" w:color="auto" w:fill="FFFFFF"/>
          </w:tcPr>
          <w:p w14:paraId="409B4460" w14:textId="77777777" w:rsidR="004C3B41" w:rsidRPr="002D53A8" w:rsidRDefault="004C3B41" w:rsidP="00843532">
            <w:pPr>
              <w:pStyle w:val="TAL"/>
              <w:rPr>
                <w:rFonts w:cs="Calibri"/>
              </w:rPr>
            </w:pPr>
          </w:p>
        </w:tc>
        <w:tc>
          <w:tcPr>
            <w:tcW w:w="3543" w:type="dxa"/>
            <w:shd w:val="clear" w:color="auto" w:fill="FFFFFF"/>
          </w:tcPr>
          <w:p w14:paraId="151199AA" w14:textId="1FCAD8B2" w:rsidR="004C3B41" w:rsidRPr="00843532" w:rsidRDefault="004C3B41" w:rsidP="00A211B7">
            <w:pPr>
              <w:spacing w:after="0"/>
              <w:rPr>
                <w:rFonts w:ascii="Arial" w:hAnsi="Arial" w:cs="Arial"/>
                <w:sz w:val="18"/>
              </w:rPr>
            </w:pPr>
            <w:r w:rsidRPr="00843532">
              <w:rPr>
                <w:rFonts w:ascii="Arial" w:hAnsi="Arial" w:cs="Arial"/>
                <w:sz w:val="18"/>
              </w:rPr>
              <w:t>Indicates</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L4</w:t>
            </w:r>
            <w:r w:rsidR="00843532">
              <w:rPr>
                <w:rFonts w:ascii="Arial" w:hAnsi="Arial" w:cs="Arial"/>
                <w:sz w:val="18"/>
              </w:rPr>
              <w:t xml:space="preserve"> </w:t>
            </w:r>
            <w:r w:rsidRPr="00843532">
              <w:rPr>
                <w:rFonts w:ascii="Arial" w:hAnsi="Arial" w:cs="Arial"/>
                <w:sz w:val="18"/>
              </w:rPr>
              <w:t>protocol,</w:t>
            </w:r>
            <w:r w:rsidR="00843532">
              <w:rPr>
                <w:rFonts w:ascii="Arial" w:hAnsi="Arial" w:cs="Arial"/>
                <w:sz w:val="18"/>
              </w:rPr>
              <w:t xml:space="preserve"> </w:t>
            </w:r>
            <w:r w:rsidRPr="00843532">
              <w:rPr>
                <w:rFonts w:ascii="Arial" w:hAnsi="Arial" w:cs="Arial"/>
                <w:sz w:val="18"/>
              </w:rPr>
              <w:t>For</w:t>
            </w:r>
            <w:r w:rsidR="00843532">
              <w:rPr>
                <w:rFonts w:ascii="Arial" w:hAnsi="Arial" w:cs="Arial"/>
                <w:sz w:val="18"/>
              </w:rPr>
              <w:t xml:space="preserve"> </w:t>
            </w:r>
            <w:r w:rsidRPr="00843532">
              <w:rPr>
                <w:rFonts w:ascii="Arial" w:hAnsi="Arial" w:cs="Arial"/>
                <w:sz w:val="18"/>
              </w:rPr>
              <w:t>IP</w:t>
            </w:r>
            <w:r w:rsidRPr="00843532">
              <w:rPr>
                <w:rFonts w:ascii="Arial" w:hAnsi="Arial" w:cs="Arial"/>
                <w:sz w:val="18"/>
                <w:szCs w:val="18"/>
              </w:rPr>
              <w:t>v4</w:t>
            </w:r>
            <w:r w:rsidR="00843532">
              <w:rPr>
                <w:rFonts w:ascii="Arial" w:eastAsia="SimSun" w:hAnsi="Arial" w:cs="Arial"/>
                <w:sz w:val="18"/>
                <w:szCs w:val="18"/>
                <w:lang w:eastAsia="zh-CN"/>
              </w:rPr>
              <w:t xml:space="preserve"> </w:t>
            </w:r>
            <w:r w:rsidR="00C07390" w:rsidRPr="00F761A0">
              <w:rPr>
                <w:rFonts w:ascii="Arial" w:eastAsia="SimSun" w:hAnsi="Arial" w:cs="Arial"/>
                <w:sz w:val="18"/>
                <w:szCs w:val="18"/>
                <w:lang w:eastAsia="zh-CN"/>
              </w:rPr>
              <w:t>[</w:t>
            </w:r>
            <w:r w:rsidR="00C07390" w:rsidRPr="00F761A0">
              <w:rPr>
                <w:rFonts w:ascii="Arial" w:eastAsia="SimSun" w:hAnsi="Arial" w:cs="Arial"/>
                <w:sz w:val="18"/>
                <w:szCs w:val="18"/>
                <w:lang w:eastAsia="zh-CN"/>
              </w:rPr>
              <w:fldChar w:fldCharType="begin"/>
            </w:r>
            <w:r w:rsidR="00C07390" w:rsidRPr="00F761A0">
              <w:rPr>
                <w:rFonts w:ascii="Arial" w:eastAsia="SimSun" w:hAnsi="Arial" w:cs="Arial"/>
                <w:sz w:val="18"/>
                <w:szCs w:val="18"/>
                <w:lang w:eastAsia="zh-CN"/>
              </w:rPr>
              <w:instrText xml:space="preserve">REF REF_IETFRFC791 \h </w:instrText>
            </w:r>
            <w:r w:rsidR="00843532" w:rsidRPr="00F761A0">
              <w:rPr>
                <w:rFonts w:ascii="Arial" w:eastAsia="SimSun" w:hAnsi="Arial" w:cs="Arial"/>
                <w:sz w:val="18"/>
                <w:szCs w:val="18"/>
                <w:lang w:eastAsia="zh-CN"/>
              </w:rPr>
              <w:instrText xml:space="preserve"> \* MERGEFORMAT </w:instrText>
            </w:r>
            <w:r w:rsidR="00C07390" w:rsidRPr="00F761A0">
              <w:rPr>
                <w:rFonts w:ascii="Arial" w:eastAsia="SimSun" w:hAnsi="Arial" w:cs="Arial"/>
                <w:sz w:val="18"/>
                <w:szCs w:val="18"/>
                <w:lang w:eastAsia="zh-CN"/>
              </w:rPr>
            </w:r>
            <w:r w:rsidR="00C07390" w:rsidRPr="00F761A0">
              <w:rPr>
                <w:rFonts w:ascii="Arial" w:eastAsia="SimSun" w:hAnsi="Arial" w:cs="Arial"/>
                <w:sz w:val="18"/>
                <w:szCs w:val="18"/>
                <w:lang w:eastAsia="zh-CN"/>
              </w:rPr>
              <w:fldChar w:fldCharType="separate"/>
            </w:r>
            <w:r w:rsidR="00C07390" w:rsidRPr="00F761A0">
              <w:rPr>
                <w:rFonts w:ascii="Arial" w:hAnsi="Arial" w:cs="Arial"/>
              </w:rPr>
              <w:t>17</w:t>
            </w:r>
            <w:r w:rsidR="00C07390" w:rsidRPr="00F761A0">
              <w:rPr>
                <w:rFonts w:ascii="Arial" w:eastAsia="SimSun" w:hAnsi="Arial" w:cs="Arial"/>
                <w:sz w:val="18"/>
                <w:szCs w:val="18"/>
                <w:lang w:eastAsia="zh-CN"/>
              </w:rPr>
              <w:fldChar w:fldCharType="end"/>
            </w:r>
            <w:r w:rsidR="00C07390" w:rsidRPr="00F761A0">
              <w:rPr>
                <w:rFonts w:ascii="Arial" w:eastAsia="SimSun" w:hAnsi="Arial" w:cs="Arial"/>
                <w:sz w:val="18"/>
                <w:szCs w:val="18"/>
                <w:lang w:eastAsia="zh-CN"/>
              </w:rPr>
              <w:t>]</w:t>
            </w:r>
            <w:r w:rsidR="00843532">
              <w:rPr>
                <w:rFonts w:ascii="Arial" w:hAnsi="Arial" w:cs="Arial"/>
                <w:sz w:val="18"/>
                <w:szCs w:val="18"/>
              </w:rPr>
              <w:t xml:space="preserve"> </w:t>
            </w:r>
            <w:r w:rsidRPr="00843532">
              <w:rPr>
                <w:rFonts w:ascii="Arial" w:hAnsi="Arial" w:cs="Arial"/>
                <w:sz w:val="18"/>
              </w:rPr>
              <w:t>this</w:t>
            </w:r>
            <w:r w:rsidR="00843532">
              <w:rPr>
                <w:rFonts w:ascii="Arial" w:eastAsia="SimSun" w:hAnsi="Arial" w:cs="Arial"/>
                <w:sz w:val="18"/>
                <w:lang w:eastAsia="zh-CN"/>
              </w:rPr>
              <w:t xml:space="preserve"> </w:t>
            </w:r>
            <w:r w:rsidRPr="00843532">
              <w:rPr>
                <w:rFonts w:ascii="Arial" w:hAnsi="Arial" w:cs="Arial"/>
                <w:sz w:val="18"/>
              </w:rPr>
              <w:t>corresponds</w:t>
            </w:r>
            <w:r w:rsidR="00843532">
              <w:rPr>
                <w:rFonts w:ascii="Arial" w:hAnsi="Arial" w:cs="Arial"/>
                <w:sz w:val="18"/>
              </w:rPr>
              <w:t xml:space="preserve"> </w:t>
            </w:r>
            <w:r w:rsidRPr="00843532">
              <w:rPr>
                <w:rFonts w:ascii="Arial" w:hAnsi="Arial" w:cs="Arial"/>
                <w:sz w:val="18"/>
              </w:rPr>
              <w:t>to</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field</w:t>
            </w:r>
            <w:r w:rsidR="00843532">
              <w:rPr>
                <w:rFonts w:ascii="Arial" w:hAnsi="Arial" w:cs="Arial"/>
                <w:sz w:val="18"/>
              </w:rPr>
              <w:t xml:space="preserve"> </w:t>
            </w:r>
            <w:r w:rsidRPr="00843532">
              <w:rPr>
                <w:rFonts w:ascii="Arial" w:hAnsi="Arial" w:cs="Arial"/>
                <w:sz w:val="18"/>
              </w:rPr>
              <w:t>called</w:t>
            </w:r>
            <w:r w:rsidR="00843532">
              <w:rPr>
                <w:rFonts w:ascii="Arial" w:hAnsi="Arial" w:cs="Arial"/>
                <w:sz w:val="18"/>
              </w:rPr>
              <w:t xml:space="preserve"> </w:t>
            </w:r>
            <w:r w:rsidRPr="00843532">
              <w:rPr>
                <w:rFonts w:ascii="Arial" w:hAnsi="Arial" w:cs="Arial"/>
                <w:sz w:val="18"/>
              </w:rPr>
              <w:t>"Protocol"</w:t>
            </w:r>
            <w:r w:rsidR="00843532">
              <w:rPr>
                <w:rFonts w:ascii="Arial" w:hAnsi="Arial" w:cs="Arial"/>
                <w:sz w:val="18"/>
              </w:rPr>
              <w:t xml:space="preserve"> </w:t>
            </w:r>
            <w:r w:rsidRPr="00843532">
              <w:rPr>
                <w:rFonts w:ascii="Arial" w:hAnsi="Arial" w:cs="Arial"/>
                <w:sz w:val="18"/>
              </w:rPr>
              <w:t>to</w:t>
            </w:r>
            <w:r w:rsidR="00843532">
              <w:rPr>
                <w:rFonts w:ascii="Arial" w:hAnsi="Arial" w:cs="Arial"/>
                <w:sz w:val="18"/>
              </w:rPr>
              <w:t xml:space="preserve"> </w:t>
            </w:r>
            <w:r w:rsidRPr="00843532">
              <w:rPr>
                <w:rFonts w:ascii="Arial" w:hAnsi="Arial" w:cs="Arial"/>
                <w:sz w:val="18"/>
              </w:rPr>
              <w:t>identify</w:t>
            </w:r>
            <w:r w:rsidR="006A389D">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next</w:t>
            </w:r>
            <w:r w:rsidR="00843532">
              <w:rPr>
                <w:rFonts w:ascii="Arial" w:hAnsi="Arial" w:cs="Arial"/>
                <w:sz w:val="18"/>
              </w:rPr>
              <w:t xml:space="preserve"> </w:t>
            </w:r>
            <w:r w:rsidRPr="00843532">
              <w:rPr>
                <w:rFonts w:ascii="Arial" w:hAnsi="Arial" w:cs="Arial"/>
                <w:sz w:val="18"/>
              </w:rPr>
              <w:t>level</w:t>
            </w:r>
            <w:r w:rsidR="006A389D">
              <w:rPr>
                <w:rFonts w:ascii="Arial" w:hAnsi="Arial" w:cs="Arial"/>
                <w:sz w:val="18"/>
              </w:rPr>
              <w:t xml:space="preserve"> </w:t>
            </w:r>
            <w:r w:rsidRPr="00843532">
              <w:rPr>
                <w:rFonts w:ascii="Arial" w:hAnsi="Arial" w:cs="Arial"/>
                <w:sz w:val="18"/>
              </w:rPr>
              <w:t>protocol.</w:t>
            </w:r>
            <w:r w:rsidR="00843532">
              <w:rPr>
                <w:rFonts w:ascii="Arial" w:hAnsi="Arial" w:cs="Arial"/>
                <w:sz w:val="18"/>
              </w:rPr>
              <w:t xml:space="preserve"> </w:t>
            </w:r>
            <w:r w:rsidRPr="00843532">
              <w:rPr>
                <w:rFonts w:ascii="Arial" w:hAnsi="Arial" w:cs="Arial"/>
                <w:sz w:val="18"/>
              </w:rPr>
              <w:t>For</w:t>
            </w:r>
            <w:r w:rsidR="00843532">
              <w:rPr>
                <w:rFonts w:ascii="Arial" w:hAnsi="Arial" w:cs="Arial"/>
                <w:sz w:val="18"/>
              </w:rPr>
              <w:t xml:space="preserve"> </w:t>
            </w:r>
            <w:r w:rsidRPr="00843532">
              <w:rPr>
                <w:rFonts w:ascii="Arial" w:hAnsi="Arial" w:cs="Arial"/>
                <w:sz w:val="18"/>
              </w:rPr>
              <w:t>IP</w:t>
            </w:r>
            <w:r w:rsidRPr="00843532">
              <w:rPr>
                <w:rFonts w:ascii="Arial" w:hAnsi="Arial" w:cs="Arial"/>
                <w:sz w:val="18"/>
                <w:szCs w:val="18"/>
              </w:rPr>
              <w:t>v6</w:t>
            </w:r>
            <w:r w:rsidR="00843532">
              <w:rPr>
                <w:rFonts w:ascii="Arial" w:hAnsi="Arial" w:cs="Arial"/>
                <w:sz w:val="18"/>
                <w:szCs w:val="18"/>
              </w:rPr>
              <w:t xml:space="preserve"> </w:t>
            </w:r>
            <w:r w:rsidR="00C07390" w:rsidRPr="00F761A0">
              <w:rPr>
                <w:rFonts w:ascii="Arial" w:hAnsi="Arial" w:cs="Arial"/>
                <w:sz w:val="18"/>
                <w:szCs w:val="18"/>
              </w:rPr>
              <w:t>[</w:t>
            </w:r>
            <w:r w:rsidR="00C07390" w:rsidRPr="00F761A0">
              <w:rPr>
                <w:rFonts w:ascii="Arial" w:hAnsi="Arial" w:cs="Arial"/>
                <w:sz w:val="18"/>
                <w:szCs w:val="18"/>
              </w:rPr>
              <w:fldChar w:fldCharType="begin"/>
            </w:r>
            <w:r w:rsidR="00C07390" w:rsidRPr="00F761A0">
              <w:rPr>
                <w:rFonts w:ascii="Arial" w:hAnsi="Arial" w:cs="Arial"/>
                <w:sz w:val="18"/>
                <w:szCs w:val="18"/>
              </w:rPr>
              <w:instrText xml:space="preserve">REF REF_IETFRFC8200 \h </w:instrText>
            </w:r>
            <w:r w:rsidR="00843532" w:rsidRPr="00F761A0">
              <w:rPr>
                <w:rFonts w:ascii="Arial" w:hAnsi="Arial" w:cs="Arial"/>
                <w:sz w:val="18"/>
                <w:szCs w:val="18"/>
              </w:rPr>
              <w:instrText xml:space="preserve"> \* MERGEFORMAT </w:instrText>
            </w:r>
            <w:r w:rsidR="00C07390" w:rsidRPr="00F761A0">
              <w:rPr>
                <w:rFonts w:ascii="Arial" w:hAnsi="Arial" w:cs="Arial"/>
                <w:sz w:val="18"/>
                <w:szCs w:val="18"/>
              </w:rPr>
            </w:r>
            <w:r w:rsidR="00C07390" w:rsidRPr="00F761A0">
              <w:rPr>
                <w:rFonts w:ascii="Arial" w:hAnsi="Arial" w:cs="Arial"/>
                <w:sz w:val="18"/>
                <w:szCs w:val="18"/>
              </w:rPr>
              <w:fldChar w:fldCharType="separate"/>
            </w:r>
            <w:r w:rsidR="00C07390" w:rsidRPr="00F761A0">
              <w:rPr>
                <w:rFonts w:ascii="Arial" w:hAnsi="Arial" w:cs="Arial"/>
              </w:rPr>
              <w:t>18</w:t>
            </w:r>
            <w:r w:rsidR="00C07390" w:rsidRPr="00F761A0">
              <w:rPr>
                <w:rFonts w:ascii="Arial" w:hAnsi="Arial" w:cs="Arial"/>
                <w:sz w:val="18"/>
                <w:szCs w:val="18"/>
              </w:rPr>
              <w:fldChar w:fldCharType="end"/>
            </w:r>
            <w:r w:rsidR="00C07390" w:rsidRPr="00F761A0">
              <w:rPr>
                <w:rFonts w:ascii="Arial" w:hAnsi="Arial" w:cs="Arial"/>
                <w:sz w:val="18"/>
                <w:szCs w:val="18"/>
              </w:rPr>
              <w:t>]</w:t>
            </w:r>
            <w:r w:rsidR="00843532">
              <w:rPr>
                <w:rFonts w:ascii="Arial" w:eastAsia="SimSun" w:hAnsi="Arial" w:cs="Arial"/>
                <w:sz w:val="18"/>
                <w:szCs w:val="18"/>
                <w:lang w:eastAsia="zh-CN"/>
              </w:rPr>
              <w:t xml:space="preserve"> </w:t>
            </w:r>
            <w:r w:rsidRPr="00843532">
              <w:rPr>
                <w:rFonts w:ascii="Arial" w:hAnsi="Arial" w:cs="Arial"/>
                <w:sz w:val="18"/>
                <w:szCs w:val="18"/>
              </w:rPr>
              <w:t>t</w:t>
            </w:r>
            <w:r w:rsidRPr="00843532">
              <w:rPr>
                <w:rFonts w:ascii="Arial" w:hAnsi="Arial" w:cs="Arial"/>
                <w:sz w:val="18"/>
              </w:rPr>
              <w:t>his</w:t>
            </w:r>
            <w:r w:rsidR="00843532">
              <w:rPr>
                <w:rFonts w:ascii="Arial" w:hAnsi="Arial" w:cs="Arial"/>
                <w:sz w:val="18"/>
              </w:rPr>
              <w:t xml:space="preserve"> </w:t>
            </w:r>
            <w:r w:rsidRPr="00843532">
              <w:rPr>
                <w:rFonts w:ascii="Arial" w:hAnsi="Arial" w:cs="Arial"/>
                <w:sz w:val="18"/>
              </w:rPr>
              <w:t>corresponds</w:t>
            </w:r>
            <w:r w:rsidR="00843532">
              <w:rPr>
                <w:rFonts w:ascii="Arial" w:eastAsia="SimSun" w:hAnsi="Arial" w:cs="Arial"/>
                <w:sz w:val="18"/>
                <w:lang w:eastAsia="zh-CN"/>
              </w:rPr>
              <w:t xml:space="preserve"> </w:t>
            </w:r>
            <w:r w:rsidRPr="00843532">
              <w:rPr>
                <w:rFonts w:ascii="Arial" w:hAnsi="Arial" w:cs="Arial"/>
                <w:sz w:val="18"/>
              </w:rPr>
              <w:t>to</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field</w:t>
            </w:r>
            <w:r w:rsidR="00843532">
              <w:rPr>
                <w:rFonts w:ascii="Arial" w:hAnsi="Arial" w:cs="Arial"/>
                <w:sz w:val="18"/>
              </w:rPr>
              <w:t xml:space="preserve"> </w:t>
            </w:r>
            <w:r w:rsidRPr="00843532">
              <w:rPr>
                <w:rFonts w:ascii="Arial" w:hAnsi="Arial" w:cs="Arial"/>
                <w:sz w:val="18"/>
              </w:rPr>
              <w:t>called</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"Next</w:t>
            </w:r>
            <w:r w:rsidR="00843532">
              <w:rPr>
                <w:rFonts w:ascii="Arial" w:hAnsi="Arial" w:cs="Arial"/>
                <w:sz w:val="18"/>
              </w:rPr>
              <w:t xml:space="preserve"> </w:t>
            </w:r>
            <w:r w:rsidRPr="00843532">
              <w:rPr>
                <w:rFonts w:ascii="Arial" w:hAnsi="Arial" w:cs="Arial"/>
                <w:sz w:val="18"/>
              </w:rPr>
              <w:t>Header"</w:t>
            </w:r>
            <w:r w:rsidR="00843532">
              <w:rPr>
                <w:rFonts w:ascii="Arial" w:hAnsi="Arial" w:cs="Arial"/>
                <w:sz w:val="18"/>
              </w:rPr>
              <w:t xml:space="preserve"> </w:t>
            </w:r>
            <w:r w:rsidRPr="00843532">
              <w:rPr>
                <w:rFonts w:ascii="Arial" w:hAnsi="Arial" w:cs="Arial"/>
                <w:sz w:val="18"/>
              </w:rPr>
              <w:t>field.</w:t>
            </w:r>
          </w:p>
          <w:p w14:paraId="5F40D749" w14:textId="28BB028A" w:rsidR="004C3B41" w:rsidRPr="00843532" w:rsidRDefault="004C3B41" w:rsidP="00A211B7">
            <w:pPr>
              <w:spacing w:after="0"/>
              <w:rPr>
                <w:rFonts w:ascii="Arial" w:hAnsi="Arial" w:cs="Arial"/>
                <w:sz w:val="18"/>
              </w:rPr>
            </w:pPr>
            <w:r w:rsidRPr="00843532">
              <w:rPr>
                <w:rFonts w:ascii="Arial" w:hAnsi="Arial" w:cs="Arial"/>
                <w:sz w:val="18"/>
              </w:rPr>
              <w:t>Permitted</w:t>
            </w:r>
            <w:r w:rsidR="00843532">
              <w:rPr>
                <w:rFonts w:ascii="Arial" w:hAnsi="Arial" w:cs="Arial"/>
                <w:sz w:val="18"/>
              </w:rPr>
              <w:t xml:space="preserve"> </w:t>
            </w:r>
            <w:r w:rsidRPr="00843532">
              <w:rPr>
                <w:rFonts w:ascii="Arial" w:hAnsi="Arial" w:cs="Arial"/>
                <w:sz w:val="18"/>
              </w:rPr>
              <w:t>values:</w:t>
            </w:r>
            <w:r w:rsidR="00843532">
              <w:rPr>
                <w:rFonts w:ascii="Arial" w:hAnsi="Arial" w:cs="Arial"/>
                <w:sz w:val="18"/>
              </w:rPr>
              <w:t xml:space="preserve"> </w:t>
            </w:r>
            <w:r w:rsidRPr="00843532">
              <w:rPr>
                <w:rFonts w:ascii="Arial" w:hAnsi="Arial" w:cs="Arial"/>
                <w:sz w:val="18"/>
              </w:rPr>
              <w:t>Any</w:t>
            </w:r>
            <w:r w:rsidR="00843532">
              <w:rPr>
                <w:rFonts w:ascii="Arial" w:hAnsi="Arial" w:cs="Arial"/>
                <w:sz w:val="18"/>
              </w:rPr>
              <w:t xml:space="preserve"> </w:t>
            </w:r>
            <w:r w:rsidRPr="00843532">
              <w:rPr>
                <w:rFonts w:ascii="Arial" w:hAnsi="Arial" w:cs="Arial"/>
                <w:sz w:val="18"/>
              </w:rPr>
              <w:t>keyword</w:t>
            </w:r>
            <w:r w:rsidR="00843532">
              <w:rPr>
                <w:rFonts w:ascii="Arial" w:hAnsi="Arial" w:cs="Arial"/>
                <w:sz w:val="18"/>
              </w:rPr>
              <w:t xml:space="preserve"> </w:t>
            </w:r>
            <w:r w:rsidRPr="00843532">
              <w:rPr>
                <w:rFonts w:ascii="Arial" w:hAnsi="Arial" w:cs="Arial"/>
                <w:sz w:val="18"/>
              </w:rPr>
              <w:t>defined</w:t>
            </w:r>
            <w:r w:rsidR="00843532">
              <w:rPr>
                <w:rFonts w:ascii="Arial" w:hAnsi="Arial" w:cs="Arial"/>
                <w:sz w:val="18"/>
              </w:rPr>
              <w:t xml:space="preserve"> </w:t>
            </w:r>
            <w:r w:rsidRPr="00843532">
              <w:rPr>
                <w:rFonts w:ascii="Arial" w:hAnsi="Arial" w:cs="Arial"/>
                <w:sz w:val="18"/>
              </w:rPr>
              <w:t>in</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IANA</w:t>
            </w:r>
            <w:r w:rsidR="00843532">
              <w:rPr>
                <w:rFonts w:ascii="Arial" w:eastAsia="SimSun" w:hAnsi="Arial" w:cs="Arial"/>
                <w:sz w:val="18"/>
                <w:szCs w:val="18"/>
                <w:lang w:eastAsia="zh-CN"/>
              </w:rPr>
              <w:t xml:space="preserve"> </w:t>
            </w:r>
            <w:r w:rsidR="00C07390" w:rsidRPr="00F761A0">
              <w:rPr>
                <w:rFonts w:ascii="Arial" w:eastAsia="SimSun" w:hAnsi="Arial" w:cs="Arial"/>
                <w:sz w:val="18"/>
                <w:szCs w:val="18"/>
                <w:lang w:eastAsia="zh-CN"/>
              </w:rPr>
              <w:t>[</w:t>
            </w:r>
            <w:r w:rsidR="00C07390" w:rsidRPr="00F761A0">
              <w:rPr>
                <w:rFonts w:ascii="Arial" w:eastAsia="SimSun" w:hAnsi="Arial" w:cs="Arial"/>
                <w:sz w:val="18"/>
                <w:szCs w:val="18"/>
                <w:lang w:eastAsia="zh-CN"/>
              </w:rPr>
              <w:fldChar w:fldCharType="begin"/>
            </w:r>
            <w:r w:rsidR="00C07390" w:rsidRPr="00F761A0">
              <w:rPr>
                <w:rFonts w:ascii="Arial" w:eastAsia="SimSun" w:hAnsi="Arial" w:cs="Arial"/>
                <w:sz w:val="18"/>
                <w:szCs w:val="18"/>
                <w:lang w:eastAsia="zh-CN"/>
              </w:rPr>
              <w:instrText xml:space="preserve">REF REF_IANA \h </w:instrText>
            </w:r>
            <w:r w:rsidR="00843532" w:rsidRPr="00F761A0">
              <w:rPr>
                <w:rFonts w:ascii="Arial" w:eastAsia="SimSun" w:hAnsi="Arial" w:cs="Arial"/>
                <w:sz w:val="18"/>
                <w:szCs w:val="18"/>
                <w:lang w:eastAsia="zh-CN"/>
              </w:rPr>
              <w:instrText xml:space="preserve"> \* MERGEFORMAT </w:instrText>
            </w:r>
            <w:r w:rsidR="00C07390" w:rsidRPr="00F761A0">
              <w:rPr>
                <w:rFonts w:ascii="Arial" w:eastAsia="SimSun" w:hAnsi="Arial" w:cs="Arial"/>
                <w:sz w:val="18"/>
                <w:szCs w:val="18"/>
                <w:lang w:eastAsia="zh-CN"/>
              </w:rPr>
            </w:r>
            <w:r w:rsidR="00C07390" w:rsidRPr="00F761A0">
              <w:rPr>
                <w:rFonts w:ascii="Arial" w:eastAsia="SimSun" w:hAnsi="Arial" w:cs="Arial"/>
                <w:sz w:val="18"/>
                <w:szCs w:val="18"/>
                <w:lang w:eastAsia="zh-CN"/>
              </w:rPr>
              <w:fldChar w:fldCharType="separate"/>
            </w:r>
            <w:r w:rsidR="00C07390" w:rsidRPr="00F761A0">
              <w:rPr>
                <w:rFonts w:ascii="Arial" w:eastAsiaTheme="minorEastAsia" w:hAnsi="Arial" w:cs="Arial"/>
                <w:sz w:val="18"/>
                <w:szCs w:val="18"/>
                <w:lang w:eastAsia="zh-CN"/>
              </w:rPr>
              <w:t>19</w:t>
            </w:r>
            <w:r w:rsidR="00C07390" w:rsidRPr="00F761A0">
              <w:rPr>
                <w:rFonts w:ascii="Arial" w:eastAsia="SimSun" w:hAnsi="Arial" w:cs="Arial"/>
                <w:sz w:val="18"/>
                <w:szCs w:val="18"/>
                <w:lang w:eastAsia="zh-CN"/>
              </w:rPr>
              <w:fldChar w:fldCharType="end"/>
            </w:r>
            <w:r w:rsidR="00C07390" w:rsidRPr="00F761A0">
              <w:rPr>
                <w:rFonts w:ascii="Arial" w:eastAsia="SimSun" w:hAnsi="Arial" w:cs="Arial"/>
                <w:sz w:val="18"/>
                <w:szCs w:val="18"/>
                <w:lang w:eastAsia="zh-CN"/>
              </w:rPr>
              <w:t>]</w:t>
            </w:r>
            <w:r w:rsidR="00843532">
              <w:rPr>
                <w:rFonts w:ascii="Arial" w:eastAsia="SimSun" w:hAnsi="Arial" w:cs="Arial"/>
                <w:sz w:val="18"/>
                <w:szCs w:val="18"/>
                <w:lang w:eastAsia="zh-CN"/>
              </w:rPr>
              <w:t xml:space="preserve"> </w:t>
            </w:r>
            <w:r w:rsidRPr="00843532">
              <w:rPr>
                <w:rFonts w:ascii="Arial" w:hAnsi="Arial" w:cs="Arial"/>
                <w:sz w:val="18"/>
                <w:szCs w:val="18"/>
              </w:rPr>
              <w:t>p</w:t>
            </w:r>
            <w:r w:rsidRPr="00843532">
              <w:rPr>
                <w:rFonts w:ascii="Arial" w:hAnsi="Arial" w:cs="Arial"/>
                <w:sz w:val="18"/>
              </w:rPr>
              <w:t>rotocol</w:t>
            </w:r>
            <w:r w:rsidR="00843532">
              <w:rPr>
                <w:rFonts w:ascii="Arial" w:hAnsi="Arial" w:cs="Arial"/>
                <w:sz w:val="18"/>
              </w:rPr>
              <w:t xml:space="preserve"> </w:t>
            </w:r>
            <w:r w:rsidRPr="00843532">
              <w:rPr>
                <w:rFonts w:ascii="Arial" w:hAnsi="Arial" w:cs="Arial"/>
                <w:sz w:val="18"/>
              </w:rPr>
              <w:t>registry,</w:t>
            </w:r>
            <w:r w:rsidR="00843532">
              <w:rPr>
                <w:rFonts w:ascii="Arial" w:hAnsi="Arial" w:cs="Arial"/>
                <w:sz w:val="18"/>
              </w:rPr>
              <w:t xml:space="preserve"> </w:t>
            </w:r>
            <w:r w:rsidRPr="00843532">
              <w:rPr>
                <w:rFonts w:ascii="Arial" w:hAnsi="Arial" w:cs="Arial"/>
                <w:sz w:val="18"/>
              </w:rPr>
              <w:t>e.g.:</w:t>
            </w:r>
          </w:p>
          <w:p w14:paraId="55900521" w14:textId="1313F385" w:rsidR="004C3B41" w:rsidRPr="00843532" w:rsidRDefault="004C3B41" w:rsidP="00B368C1">
            <w:pPr>
              <w:pStyle w:val="TB1"/>
              <w:rPr>
                <w:rFonts w:cs="Arial"/>
              </w:rPr>
            </w:pPr>
            <w:r w:rsidRPr="00843532">
              <w:rPr>
                <w:rFonts w:cs="Arial"/>
              </w:rPr>
              <w:t>TCP</w:t>
            </w:r>
          </w:p>
          <w:p w14:paraId="11219543" w14:textId="5B8BD00D" w:rsidR="004C3B41" w:rsidRPr="00843532" w:rsidRDefault="004C3B41" w:rsidP="00B368C1">
            <w:pPr>
              <w:pStyle w:val="TB1"/>
              <w:rPr>
                <w:rFonts w:cs="Arial"/>
              </w:rPr>
            </w:pPr>
            <w:r w:rsidRPr="00843532">
              <w:rPr>
                <w:rFonts w:cs="Arial"/>
              </w:rPr>
              <w:t>UDP</w:t>
            </w:r>
          </w:p>
          <w:p w14:paraId="5067EFC0" w14:textId="046AC5A5" w:rsidR="004C3B41" w:rsidRPr="00843532" w:rsidRDefault="004C3B41" w:rsidP="00B368C1">
            <w:pPr>
              <w:pStyle w:val="TB1"/>
              <w:rPr>
                <w:rFonts w:eastAsia="SimSun" w:cs="Arial"/>
                <w:lang w:eastAsia="zh-CN"/>
              </w:rPr>
            </w:pPr>
            <w:r w:rsidRPr="00843532">
              <w:rPr>
                <w:rFonts w:cs="Arial"/>
              </w:rPr>
              <w:t>ICMP</w:t>
            </w:r>
            <w:r w:rsidR="008E5141">
              <w:rPr>
                <w:rFonts w:cs="Arial"/>
              </w:rPr>
              <w:t>.</w:t>
            </w:r>
          </w:p>
        </w:tc>
      </w:tr>
      <w:tr w:rsidR="004C3B41" w:rsidRPr="002D53A8" w14:paraId="7C9BA174" w14:textId="77777777" w:rsidTr="00843532">
        <w:trPr>
          <w:jc w:val="center"/>
        </w:trPr>
        <w:tc>
          <w:tcPr>
            <w:tcW w:w="2291" w:type="dxa"/>
            <w:shd w:val="clear" w:color="auto" w:fill="FFFFFF"/>
          </w:tcPr>
          <w:p w14:paraId="53FB4743" w14:textId="77777777" w:rsidR="004C3B41" w:rsidRPr="002D53A8" w:rsidRDefault="004C3B41" w:rsidP="00843532">
            <w:pPr>
              <w:pStyle w:val="TAL"/>
            </w:pPr>
            <w:r w:rsidRPr="002D53A8">
              <w:t>dscp</w:t>
            </w:r>
          </w:p>
        </w:tc>
        <w:tc>
          <w:tcPr>
            <w:tcW w:w="962" w:type="dxa"/>
            <w:shd w:val="clear" w:color="auto" w:fill="FFFFFF"/>
          </w:tcPr>
          <w:p w14:paraId="69E9AB81"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44656FB8" w14:textId="77777777" w:rsidR="004C3B41" w:rsidRPr="002D53A8" w:rsidRDefault="004C3B41" w:rsidP="00843532">
            <w:pPr>
              <w:pStyle w:val="TAL"/>
              <w:rPr>
                <w:rFonts w:eastAsia="SimSun" w:cs="Arial"/>
                <w:szCs w:val="18"/>
                <w:lang w:eastAsia="zh-CN"/>
              </w:rPr>
            </w:pPr>
            <w:r w:rsidRPr="002D53A8">
              <w:rPr>
                <w:rFonts w:eastAsia="SimSun" w:cs="Arial" w:hint="eastAsia"/>
                <w:szCs w:val="18"/>
                <w:lang w:eastAsia="zh-CN"/>
              </w:rPr>
              <w:t>string</w:t>
            </w:r>
          </w:p>
        </w:tc>
        <w:tc>
          <w:tcPr>
            <w:tcW w:w="1276" w:type="dxa"/>
            <w:shd w:val="clear" w:color="auto" w:fill="FFFFFF"/>
          </w:tcPr>
          <w:p w14:paraId="027BC95A" w14:textId="77777777" w:rsidR="004C3B41" w:rsidRPr="002D53A8" w:rsidRDefault="004C3B41" w:rsidP="00843532">
            <w:pPr>
              <w:pStyle w:val="TAL"/>
              <w:rPr>
                <w:rFonts w:eastAsia="SimSun" w:cs="Arial"/>
                <w:szCs w:val="22"/>
                <w:lang w:eastAsia="zh-CN"/>
              </w:rPr>
            </w:pPr>
          </w:p>
        </w:tc>
        <w:tc>
          <w:tcPr>
            <w:tcW w:w="3543" w:type="dxa"/>
            <w:shd w:val="clear" w:color="auto" w:fill="FFFFFF"/>
          </w:tcPr>
          <w:p w14:paraId="61E83D90" w14:textId="3D11FD1F" w:rsidR="004C3B41" w:rsidRPr="002D53A8" w:rsidRDefault="004C3B41" w:rsidP="00843532">
            <w:pPr>
              <w:pStyle w:val="TAL"/>
              <w:rPr>
                <w:rFonts w:eastAsia="SimSun"/>
                <w:lang w:eastAsia="zh-CN"/>
              </w:rPr>
            </w:pPr>
            <w:r w:rsidRPr="002D53A8">
              <w:rPr>
                <w:rFonts w:eastAsia="SimSun"/>
                <w:lang w:eastAsia="zh-CN"/>
              </w:rPr>
              <w:t>For</w:t>
            </w:r>
            <w:r w:rsidR="00843532">
              <w:rPr>
                <w:rFonts w:eastAsia="SimSun"/>
                <w:lang w:eastAsia="zh-CN"/>
              </w:rPr>
              <w:t xml:space="preserve"> </w:t>
            </w:r>
            <w:r w:rsidRPr="002D53A8">
              <w:rPr>
                <w:rFonts w:eastAsia="SimSun"/>
                <w:lang w:eastAsia="zh-CN"/>
              </w:rPr>
              <w:t>IPv4</w:t>
            </w:r>
            <w:r w:rsidR="00843532">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REF_IETFRFC791 \h </w:instrText>
            </w:r>
            <w:r w:rsidR="00C07390" w:rsidRPr="00F761A0">
              <w:rPr>
                <w:rFonts w:eastAsia="SimSun"/>
                <w:lang w:eastAsia="zh-CN"/>
              </w:rPr>
            </w:r>
            <w:r w:rsidR="00C07390" w:rsidRPr="00F761A0">
              <w:rPr>
                <w:rFonts w:eastAsia="SimSun"/>
                <w:lang w:eastAsia="zh-CN"/>
              </w:rPr>
              <w:fldChar w:fldCharType="separate"/>
            </w:r>
            <w:r w:rsidR="00C07390" w:rsidRPr="00F761A0">
              <w:t>17</w:t>
            </w:r>
            <w:r w:rsidR="00C07390" w:rsidRPr="00F761A0">
              <w:rPr>
                <w:rFonts w:eastAsia="SimSun"/>
                <w:lang w:eastAsia="zh-CN"/>
              </w:rPr>
              <w:fldChar w:fldCharType="end"/>
            </w:r>
            <w:r w:rsidR="00C07390" w:rsidRPr="00F761A0">
              <w:rPr>
                <w:rFonts w:eastAsia="SimSun"/>
                <w:lang w:eastAsia="zh-CN"/>
              </w:rPr>
              <w:t>]</w:t>
            </w:r>
            <w:r w:rsidR="00843532">
              <w:rPr>
                <w:rFonts w:eastAsia="SimSun" w:hint="eastAsia"/>
                <w:lang w:eastAsia="zh-CN"/>
              </w:rPr>
              <w:t xml:space="preserve"> </w:t>
            </w:r>
            <w:r w:rsidRPr="002D53A8">
              <w:rPr>
                <w:rFonts w:eastAsia="SimSun"/>
                <w:lang w:eastAsia="zh-CN"/>
              </w:rPr>
              <w:t>a</w:t>
            </w:r>
            <w:r w:rsidR="00843532">
              <w:rPr>
                <w:rFonts w:eastAsia="SimSun"/>
                <w:lang w:eastAsia="zh-CN"/>
              </w:rPr>
              <w:t xml:space="preserve"> </w:t>
            </w:r>
            <w:r w:rsidRPr="002D53A8">
              <w:rPr>
                <w:rFonts w:eastAsia="SimSun"/>
                <w:lang w:eastAsia="zh-CN"/>
              </w:rPr>
              <w:t>string</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"0"</w:t>
            </w:r>
            <w:r w:rsidR="00843532">
              <w:rPr>
                <w:rFonts w:eastAsia="SimSun"/>
                <w:lang w:eastAsia="zh-CN"/>
              </w:rPr>
              <w:t xml:space="preserve"> </w:t>
            </w:r>
            <w:r w:rsidRPr="002D53A8">
              <w:rPr>
                <w:rFonts w:eastAsia="SimSun"/>
                <w:lang w:eastAsia="zh-CN"/>
              </w:rPr>
              <w:t>and</w:t>
            </w:r>
            <w:r w:rsidR="00843532">
              <w:rPr>
                <w:rFonts w:eastAsia="SimSun"/>
                <w:lang w:eastAsia="zh-CN"/>
              </w:rPr>
              <w:t xml:space="preserve"> </w:t>
            </w:r>
            <w:r w:rsidRPr="002D53A8">
              <w:rPr>
                <w:rFonts w:eastAsia="SimSun"/>
                <w:lang w:eastAsia="zh-CN"/>
              </w:rPr>
              <w:t>"1"</w:t>
            </w:r>
            <w:r w:rsidR="00843532">
              <w:rPr>
                <w:rFonts w:eastAsia="SimSun"/>
                <w:lang w:eastAsia="zh-CN"/>
              </w:rPr>
              <w:t xml:space="preserve"> </w:t>
            </w:r>
            <w:r w:rsidRPr="002D53A8">
              <w:rPr>
                <w:rFonts w:eastAsia="SimSun"/>
                <w:lang w:eastAsia="zh-CN"/>
              </w:rPr>
              <w:t>digits</w:t>
            </w:r>
            <w:r w:rsidR="00843532">
              <w:rPr>
                <w:rFonts w:eastAsia="SimSun"/>
                <w:lang w:eastAsia="zh-CN"/>
              </w:rPr>
              <w:t xml:space="preserve"> </w:t>
            </w:r>
            <w:r w:rsidRPr="002D53A8">
              <w:rPr>
                <w:rFonts w:eastAsia="SimSun"/>
                <w:lang w:eastAsia="zh-CN"/>
              </w:rPr>
              <w:t>that</w:t>
            </w:r>
            <w:r w:rsidR="00843532">
              <w:rPr>
                <w:rFonts w:eastAsia="SimSun" w:hint="eastAsia"/>
                <w:lang w:eastAsia="zh-CN"/>
              </w:rPr>
              <w:t xml:space="preserve"> </w:t>
            </w:r>
            <w:r w:rsidRPr="002D53A8">
              <w:rPr>
                <w:rFonts w:eastAsia="SimSun"/>
                <w:lang w:eastAsia="zh-CN"/>
              </w:rPr>
              <w:t>corresponds</w:t>
            </w:r>
            <w:r w:rsidR="00843532">
              <w:rPr>
                <w:rFonts w:eastAsia="SimSun"/>
                <w:lang w:eastAsia="zh-CN"/>
              </w:rPr>
              <w:t xml:space="preserve"> </w:t>
            </w:r>
            <w:r w:rsidRPr="002D53A8">
              <w:rPr>
                <w:rFonts w:eastAsia="SimSun"/>
                <w:lang w:eastAsia="zh-CN"/>
              </w:rPr>
              <w:t>to</w:t>
            </w:r>
            <w:r w:rsidR="00843532">
              <w:rPr>
                <w:rFonts w:eastAsia="SimSun"/>
                <w:lang w:eastAsia="zh-CN"/>
              </w:rPr>
              <w:t xml:space="preserve"> </w:t>
            </w:r>
            <w:r w:rsidRPr="002D53A8">
              <w:rPr>
                <w:rFonts w:eastAsia="SimSun"/>
                <w:lang w:eastAsia="zh-CN"/>
              </w:rPr>
              <w:t>the</w:t>
            </w:r>
            <w:r w:rsidR="00843532">
              <w:rPr>
                <w:rFonts w:eastAsia="SimSun"/>
                <w:lang w:eastAsia="zh-CN"/>
              </w:rPr>
              <w:t xml:space="preserve"> </w:t>
            </w:r>
            <w:r w:rsidRPr="002D53A8">
              <w:rPr>
                <w:rFonts w:eastAsia="SimSun"/>
                <w:lang w:eastAsia="zh-CN"/>
              </w:rPr>
              <w:t>6-bit</w:t>
            </w:r>
            <w:r w:rsidR="00843532">
              <w:rPr>
                <w:rFonts w:eastAsia="SimSun"/>
                <w:lang w:eastAsia="zh-CN"/>
              </w:rPr>
              <w:t xml:space="preserve"> </w:t>
            </w:r>
            <w:r w:rsidRPr="002D53A8">
              <w:rPr>
                <w:rFonts w:eastAsia="SimSun"/>
                <w:lang w:eastAsia="zh-CN"/>
              </w:rPr>
              <w:t>Differentiated</w:t>
            </w:r>
            <w:r w:rsidR="00843532">
              <w:rPr>
                <w:rFonts w:eastAsia="SimSun"/>
                <w:lang w:eastAsia="zh-CN"/>
              </w:rPr>
              <w:t xml:space="preserve"> </w:t>
            </w:r>
            <w:r w:rsidRPr="002D53A8">
              <w:rPr>
                <w:rFonts w:eastAsia="SimSun"/>
                <w:lang w:eastAsia="zh-CN"/>
              </w:rPr>
              <w:t>Services</w:t>
            </w:r>
            <w:r w:rsidR="00843532">
              <w:rPr>
                <w:rFonts w:eastAsia="SimSun"/>
                <w:lang w:eastAsia="zh-CN"/>
              </w:rPr>
              <w:t xml:space="preserve"> </w:t>
            </w:r>
            <w:r w:rsidRPr="002D53A8">
              <w:rPr>
                <w:rFonts w:eastAsia="SimSun"/>
                <w:lang w:eastAsia="zh-CN"/>
              </w:rPr>
              <w:t>Code</w:t>
            </w:r>
            <w:r w:rsidR="008E5141">
              <w:rPr>
                <w:rFonts w:eastAsia="SimSun"/>
                <w:lang w:eastAsia="zh-CN"/>
              </w:rPr>
              <w:t>.</w:t>
            </w:r>
          </w:p>
          <w:p w14:paraId="258E9C2D" w14:textId="6A14DE9B" w:rsidR="004C3B41" w:rsidRPr="002D53A8" w:rsidRDefault="004C3B41" w:rsidP="00843532">
            <w:pPr>
              <w:pStyle w:val="TAL"/>
              <w:rPr>
                <w:rFonts w:eastAsia="SimSun"/>
                <w:lang w:eastAsia="zh-CN"/>
              </w:rPr>
            </w:pPr>
            <w:r w:rsidRPr="002D53A8">
              <w:rPr>
                <w:rFonts w:eastAsia="SimSun"/>
                <w:lang w:eastAsia="zh-CN"/>
              </w:rPr>
              <w:t>Point</w:t>
            </w:r>
            <w:r w:rsidR="00843532">
              <w:rPr>
                <w:rFonts w:eastAsia="SimSun"/>
                <w:lang w:eastAsia="zh-CN"/>
              </w:rPr>
              <w:t xml:space="preserve"> </w:t>
            </w:r>
            <w:r w:rsidRPr="002D53A8">
              <w:rPr>
                <w:rFonts w:eastAsia="SimSun"/>
                <w:lang w:eastAsia="zh-CN"/>
              </w:rPr>
              <w:t>(DSCP)</w:t>
            </w:r>
            <w:r w:rsidR="00843532">
              <w:rPr>
                <w:rFonts w:eastAsia="SimSun"/>
                <w:lang w:eastAsia="zh-CN"/>
              </w:rPr>
              <w:t xml:space="preserve"> </w:t>
            </w:r>
            <w:r w:rsidRPr="002D53A8">
              <w:rPr>
                <w:rFonts w:eastAsia="SimSun"/>
                <w:lang w:eastAsia="zh-CN"/>
              </w:rPr>
              <w:t>field</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the</w:t>
            </w:r>
            <w:r w:rsidR="00843532">
              <w:rPr>
                <w:rFonts w:eastAsia="SimSun"/>
                <w:lang w:eastAsia="zh-CN"/>
              </w:rPr>
              <w:t xml:space="preserve"> </w:t>
            </w:r>
            <w:r w:rsidRPr="002D53A8">
              <w:rPr>
                <w:rFonts w:eastAsia="SimSun"/>
                <w:lang w:eastAsia="zh-CN"/>
              </w:rPr>
              <w:t>IP</w:t>
            </w:r>
            <w:r w:rsidR="00843532">
              <w:rPr>
                <w:rFonts w:eastAsia="SimSun"/>
                <w:lang w:eastAsia="zh-CN"/>
              </w:rPr>
              <w:t xml:space="preserve"> </w:t>
            </w:r>
            <w:r w:rsidRPr="002D53A8">
              <w:rPr>
                <w:rFonts w:eastAsia="SimSun"/>
                <w:lang w:eastAsia="zh-CN"/>
              </w:rPr>
              <w:t>header.</w:t>
            </w:r>
          </w:p>
          <w:p w14:paraId="015A3478" w14:textId="56511D55" w:rsidR="004C3B41" w:rsidRPr="002D53A8" w:rsidRDefault="004C3B41" w:rsidP="008E5141">
            <w:pPr>
              <w:pStyle w:val="TAL"/>
              <w:rPr>
                <w:rFonts w:eastAsia="SimSun"/>
                <w:lang w:eastAsia="zh-CN"/>
              </w:rPr>
            </w:pPr>
            <w:r w:rsidRPr="002D53A8">
              <w:rPr>
                <w:rFonts w:eastAsia="SimSun"/>
                <w:lang w:eastAsia="zh-CN"/>
              </w:rPr>
              <w:t>For</w:t>
            </w:r>
            <w:r w:rsidR="00843532">
              <w:rPr>
                <w:rFonts w:eastAsia="SimSun"/>
                <w:lang w:eastAsia="zh-CN"/>
              </w:rPr>
              <w:t xml:space="preserve"> </w:t>
            </w:r>
            <w:r w:rsidRPr="002D53A8">
              <w:rPr>
                <w:rFonts w:eastAsia="SimSun"/>
                <w:lang w:eastAsia="zh-CN"/>
              </w:rPr>
              <w:t>IPv6</w:t>
            </w:r>
            <w:r w:rsidR="00843532">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REF_IETFRFC8200 \h </w:instrText>
            </w:r>
            <w:r w:rsidR="00C07390" w:rsidRPr="00F761A0">
              <w:rPr>
                <w:rFonts w:eastAsia="SimSun"/>
                <w:lang w:eastAsia="zh-CN"/>
              </w:rPr>
            </w:r>
            <w:r w:rsidR="00C07390" w:rsidRPr="00F761A0">
              <w:rPr>
                <w:rFonts w:eastAsia="SimSun"/>
                <w:lang w:eastAsia="zh-CN"/>
              </w:rPr>
              <w:fldChar w:fldCharType="separate"/>
            </w:r>
            <w:r w:rsidR="00C07390" w:rsidRPr="00F761A0">
              <w:t>18</w:t>
            </w:r>
            <w:r w:rsidR="00C07390" w:rsidRPr="00F761A0">
              <w:rPr>
                <w:rFonts w:eastAsia="SimSun"/>
                <w:lang w:eastAsia="zh-CN"/>
              </w:rPr>
              <w:fldChar w:fldCharType="end"/>
            </w:r>
            <w:r w:rsidR="00C07390" w:rsidRPr="00F761A0">
              <w:rPr>
                <w:rFonts w:eastAsia="SimSun"/>
                <w:lang w:eastAsia="zh-CN"/>
              </w:rPr>
              <w:t>]</w:t>
            </w:r>
            <w:r w:rsidR="00843532">
              <w:rPr>
                <w:rFonts w:eastAsia="SimSun" w:hint="eastAsia"/>
                <w:lang w:eastAsia="zh-CN"/>
              </w:rPr>
              <w:t xml:space="preserve"> </w:t>
            </w:r>
            <w:r w:rsidRPr="002D53A8">
              <w:rPr>
                <w:rFonts w:eastAsia="SimSun"/>
                <w:lang w:eastAsia="zh-CN"/>
              </w:rPr>
              <w:t>a</w:t>
            </w:r>
            <w:r w:rsidR="00843532">
              <w:rPr>
                <w:rFonts w:eastAsia="SimSun"/>
                <w:lang w:eastAsia="zh-CN"/>
              </w:rPr>
              <w:t xml:space="preserve"> </w:t>
            </w:r>
            <w:r w:rsidRPr="002D53A8">
              <w:rPr>
                <w:rFonts w:eastAsia="SimSun"/>
                <w:lang w:eastAsia="zh-CN"/>
              </w:rPr>
              <w:t>string</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"0"</w:t>
            </w:r>
            <w:r w:rsidR="00843532">
              <w:rPr>
                <w:rFonts w:eastAsia="SimSun"/>
                <w:lang w:eastAsia="zh-CN"/>
              </w:rPr>
              <w:t xml:space="preserve"> </w:t>
            </w:r>
            <w:r w:rsidRPr="002D53A8">
              <w:rPr>
                <w:rFonts w:eastAsia="SimSun"/>
                <w:lang w:eastAsia="zh-CN"/>
              </w:rPr>
              <w:t>and</w:t>
            </w:r>
            <w:r w:rsidR="00843532">
              <w:rPr>
                <w:rFonts w:eastAsia="SimSun"/>
                <w:lang w:eastAsia="zh-CN"/>
              </w:rPr>
              <w:t xml:space="preserve"> </w:t>
            </w:r>
            <w:r w:rsidRPr="002D53A8">
              <w:rPr>
                <w:rFonts w:eastAsia="SimSun"/>
                <w:lang w:eastAsia="zh-CN"/>
              </w:rPr>
              <w:t>"1"</w:t>
            </w:r>
            <w:r w:rsidR="00843532">
              <w:rPr>
                <w:rFonts w:eastAsia="SimSun"/>
                <w:lang w:eastAsia="zh-CN"/>
              </w:rPr>
              <w:t xml:space="preserve"> </w:t>
            </w:r>
            <w:r w:rsidRPr="002D53A8">
              <w:rPr>
                <w:rFonts w:eastAsia="SimSun"/>
                <w:lang w:eastAsia="zh-CN"/>
              </w:rPr>
              <w:t>digits</w:t>
            </w:r>
            <w:r w:rsidR="00843532">
              <w:rPr>
                <w:rFonts w:eastAsia="SimSun"/>
                <w:lang w:eastAsia="zh-CN"/>
              </w:rPr>
              <w:t xml:space="preserve"> </w:t>
            </w:r>
            <w:r w:rsidRPr="002D53A8">
              <w:rPr>
                <w:rFonts w:eastAsia="SimSun"/>
                <w:lang w:eastAsia="zh-CN"/>
              </w:rPr>
              <w:t>that</w:t>
            </w:r>
            <w:r w:rsidR="00843532">
              <w:rPr>
                <w:rFonts w:eastAsia="SimSun" w:hint="eastAsia"/>
                <w:lang w:eastAsia="zh-CN"/>
              </w:rPr>
              <w:t xml:space="preserve"> </w:t>
            </w:r>
            <w:r w:rsidRPr="002D53A8">
              <w:rPr>
                <w:rFonts w:eastAsia="SimSun"/>
                <w:lang w:eastAsia="zh-CN"/>
              </w:rPr>
              <w:t>corresponds</w:t>
            </w:r>
            <w:r w:rsidR="00843532">
              <w:rPr>
                <w:rFonts w:eastAsia="SimSun"/>
                <w:lang w:eastAsia="zh-CN"/>
              </w:rPr>
              <w:t xml:space="preserve"> </w:t>
            </w:r>
            <w:r w:rsidRPr="002D53A8">
              <w:rPr>
                <w:rFonts w:eastAsia="SimSun"/>
                <w:lang w:eastAsia="zh-CN"/>
              </w:rPr>
              <w:t>to</w:t>
            </w:r>
            <w:r w:rsidR="00843532">
              <w:rPr>
                <w:rFonts w:eastAsia="SimSun"/>
                <w:lang w:eastAsia="zh-CN"/>
              </w:rPr>
              <w:t xml:space="preserve"> </w:t>
            </w:r>
            <w:r w:rsidRPr="002D53A8">
              <w:rPr>
                <w:rFonts w:eastAsia="SimSun"/>
                <w:lang w:eastAsia="zh-CN"/>
              </w:rPr>
              <w:t>the</w:t>
            </w:r>
            <w:r w:rsidR="00843532">
              <w:rPr>
                <w:rFonts w:eastAsia="SimSun"/>
                <w:lang w:eastAsia="zh-CN"/>
              </w:rPr>
              <w:t xml:space="preserve"> </w:t>
            </w:r>
            <w:r w:rsidRPr="002D53A8">
              <w:rPr>
                <w:rFonts w:eastAsia="SimSun"/>
                <w:lang w:eastAsia="zh-CN"/>
              </w:rPr>
              <w:t>6</w:t>
            </w:r>
            <w:r w:rsidR="00843532">
              <w:rPr>
                <w:rFonts w:eastAsia="SimSun"/>
                <w:lang w:eastAsia="zh-CN"/>
              </w:rPr>
              <w:t xml:space="preserve"> </w:t>
            </w:r>
            <w:r w:rsidRPr="002D53A8">
              <w:rPr>
                <w:rFonts w:eastAsia="SimSun"/>
                <w:lang w:eastAsia="zh-CN"/>
              </w:rPr>
              <w:t>differentiated</w:t>
            </w:r>
            <w:r w:rsidR="00843532">
              <w:rPr>
                <w:rFonts w:eastAsia="SimSun"/>
                <w:lang w:eastAsia="zh-CN"/>
              </w:rPr>
              <w:t xml:space="preserve"> </w:t>
            </w:r>
            <w:r w:rsidRPr="002D53A8">
              <w:rPr>
                <w:rFonts w:eastAsia="SimSun"/>
                <w:lang w:eastAsia="zh-CN"/>
              </w:rPr>
              <w:t>services</w:t>
            </w:r>
            <w:r w:rsidR="00843532">
              <w:rPr>
                <w:rFonts w:eastAsia="SimSun"/>
                <w:lang w:eastAsia="zh-CN"/>
              </w:rPr>
              <w:t xml:space="preserve"> </w:t>
            </w:r>
            <w:r w:rsidRPr="002D53A8">
              <w:rPr>
                <w:rFonts w:eastAsia="SimSun"/>
                <w:lang w:eastAsia="zh-CN"/>
              </w:rPr>
              <w:t>bits</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the</w:t>
            </w:r>
            <w:r w:rsidR="008E5141">
              <w:rPr>
                <w:rFonts w:eastAsia="SimSun"/>
                <w:lang w:eastAsia="zh-CN"/>
              </w:rPr>
              <w:t xml:space="preserve"> </w:t>
            </w:r>
            <w:r w:rsidRPr="002D53A8">
              <w:rPr>
                <w:rFonts w:eastAsia="SimSun"/>
                <w:lang w:eastAsia="zh-CN"/>
              </w:rPr>
              <w:t>traffic</w:t>
            </w:r>
            <w:r w:rsidR="00843532">
              <w:rPr>
                <w:rFonts w:eastAsia="SimSun"/>
                <w:lang w:eastAsia="zh-CN"/>
              </w:rPr>
              <w:t xml:space="preserve"> </w:t>
            </w:r>
            <w:r w:rsidRPr="002D53A8">
              <w:rPr>
                <w:rFonts w:eastAsia="SimSun"/>
                <w:lang w:eastAsia="zh-CN"/>
              </w:rPr>
              <w:t>class</w:t>
            </w:r>
            <w:r w:rsidR="00843532">
              <w:rPr>
                <w:rFonts w:eastAsia="SimSun"/>
                <w:lang w:eastAsia="zh-CN"/>
              </w:rPr>
              <w:t xml:space="preserve"> </w:t>
            </w:r>
            <w:r w:rsidRPr="002D53A8">
              <w:rPr>
                <w:rFonts w:eastAsia="SimSun"/>
                <w:lang w:eastAsia="zh-CN"/>
              </w:rPr>
              <w:t>header</w:t>
            </w:r>
            <w:r w:rsidR="00843532">
              <w:rPr>
                <w:rFonts w:eastAsia="SimSun"/>
                <w:lang w:eastAsia="zh-CN"/>
              </w:rPr>
              <w:t xml:space="preserve"> </w:t>
            </w:r>
            <w:r w:rsidRPr="002D53A8">
              <w:rPr>
                <w:rFonts w:eastAsia="SimSun"/>
                <w:lang w:eastAsia="zh-CN"/>
              </w:rPr>
              <w:t>field.</w:t>
            </w:r>
          </w:p>
        </w:tc>
      </w:tr>
      <w:tr w:rsidR="004C3B41" w:rsidRPr="002D53A8" w14:paraId="4E7B01B0" w14:textId="77777777" w:rsidTr="00843532">
        <w:trPr>
          <w:jc w:val="center"/>
        </w:trPr>
        <w:tc>
          <w:tcPr>
            <w:tcW w:w="2291" w:type="dxa"/>
            <w:shd w:val="clear" w:color="auto" w:fill="FFFFFF"/>
          </w:tcPr>
          <w:p w14:paraId="798DD261" w14:textId="77777777" w:rsidR="004C3B41" w:rsidRPr="002D53A8" w:rsidRDefault="004C3B41" w:rsidP="00843532">
            <w:pPr>
              <w:pStyle w:val="TAL"/>
            </w:pPr>
            <w:r w:rsidRPr="002D53A8">
              <w:rPr>
                <w:rFonts w:eastAsia="SimSun" w:hint="eastAsia"/>
                <w:lang w:eastAsia="zh-CN"/>
              </w:rPr>
              <w:t>s</w:t>
            </w:r>
            <w:r w:rsidRPr="002D53A8">
              <w:t>ource</w:t>
            </w:r>
            <w:r w:rsidRPr="002D53A8">
              <w:rPr>
                <w:rFonts w:eastAsia="SimSun" w:hint="eastAsia"/>
                <w:lang w:eastAsia="zh-CN"/>
              </w:rPr>
              <w:t>_p</w:t>
            </w:r>
            <w:r w:rsidRPr="002D53A8">
              <w:t>ort</w:t>
            </w:r>
            <w:r w:rsidRPr="002D53A8">
              <w:rPr>
                <w:rFonts w:eastAsia="SimSun" w:hint="eastAsia"/>
                <w:lang w:eastAsia="zh-CN"/>
              </w:rPr>
              <w:t>_r</w:t>
            </w:r>
            <w:r w:rsidRPr="002D53A8">
              <w:t>ange</w:t>
            </w:r>
          </w:p>
        </w:tc>
        <w:tc>
          <w:tcPr>
            <w:tcW w:w="962" w:type="dxa"/>
            <w:shd w:val="clear" w:color="auto" w:fill="FFFFFF"/>
          </w:tcPr>
          <w:p w14:paraId="50CCC68D"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5AE9FE0A" w14:textId="77777777" w:rsidR="004C3B41" w:rsidRPr="002D53A8" w:rsidRDefault="004C3B41" w:rsidP="00843532">
            <w:pPr>
              <w:pStyle w:val="TAL"/>
              <w:rPr>
                <w:rFonts w:cs="Arial"/>
                <w:szCs w:val="18"/>
              </w:rPr>
            </w:pPr>
            <w:r w:rsidRPr="002D53A8">
              <w:rPr>
                <w:rFonts w:eastAsia="SimSun" w:hint="eastAsia"/>
                <w:lang w:eastAsia="zh-CN"/>
              </w:rPr>
              <w:t>r</w:t>
            </w:r>
            <w:r w:rsidRPr="002D53A8">
              <w:t>ange</w:t>
            </w:r>
          </w:p>
        </w:tc>
        <w:tc>
          <w:tcPr>
            <w:tcW w:w="1276" w:type="dxa"/>
            <w:shd w:val="clear" w:color="auto" w:fill="FFFFFF"/>
          </w:tcPr>
          <w:p w14:paraId="5DC3B846" w14:textId="5CB83935" w:rsidR="004C3B41" w:rsidRPr="002D53A8" w:rsidRDefault="004C3B41" w:rsidP="00843532">
            <w:pPr>
              <w:pStyle w:val="TAL"/>
              <w:rPr>
                <w:rFonts w:cs="Calibri"/>
              </w:rPr>
            </w:pPr>
            <w:r w:rsidRPr="002D53A8">
              <w:rPr>
                <w:rFonts w:eastAsiaTheme="minorEastAsia" w:cs="Arial"/>
                <w:szCs w:val="18"/>
              </w:rPr>
              <w:t>0</w:t>
            </w:r>
            <w:r w:rsidR="00843532">
              <w:rPr>
                <w:rFonts w:eastAsiaTheme="minorEastAsia" w:cs="Arial"/>
                <w:szCs w:val="18"/>
              </w:rPr>
              <w:t xml:space="preserve"> </w:t>
            </w:r>
            <w:r w:rsidRPr="002D53A8">
              <w:rPr>
                <w:rFonts w:eastAsiaTheme="minorEastAsia" w:cs="Arial"/>
                <w:szCs w:val="18"/>
              </w:rPr>
              <w:t>-</w:t>
            </w:r>
            <w:r w:rsidR="00843532">
              <w:rPr>
                <w:rFonts w:eastAsiaTheme="minorEastAsia" w:cs="Arial"/>
                <w:szCs w:val="18"/>
              </w:rPr>
              <w:t xml:space="preserve"> </w:t>
            </w:r>
            <w:r w:rsidRPr="002D53A8">
              <w:rPr>
                <w:rFonts w:eastAsiaTheme="minorEastAsia" w:cs="Arial"/>
                <w:szCs w:val="18"/>
              </w:rPr>
              <w:t>65535</w:t>
            </w:r>
          </w:p>
        </w:tc>
        <w:tc>
          <w:tcPr>
            <w:tcW w:w="3543" w:type="dxa"/>
            <w:shd w:val="clear" w:color="auto" w:fill="FFFFFF"/>
          </w:tcPr>
          <w:p w14:paraId="38812BD3" w14:textId="74D15772" w:rsidR="004C3B41" w:rsidRPr="002D53A8" w:rsidRDefault="004C3B41" w:rsidP="00843532">
            <w:pPr>
              <w:pStyle w:val="TAL"/>
              <w:rPr>
                <w:rFonts w:eastAsia="SimSun" w:cs="Calibri"/>
                <w:lang w:eastAsia="zh-CN"/>
              </w:rPr>
            </w:pPr>
            <w:r w:rsidRPr="002D53A8">
              <w:t>Indicates</w:t>
            </w:r>
            <w:r w:rsidR="00843532">
              <w:t xml:space="preserve"> </w:t>
            </w:r>
            <w:r w:rsidRPr="002D53A8">
              <w:t>a</w:t>
            </w:r>
            <w:r w:rsidR="00843532">
              <w:t xml:space="preserve"> </w:t>
            </w:r>
            <w:r w:rsidRPr="002D53A8">
              <w:t>range</w:t>
            </w:r>
            <w:r w:rsidR="00843532">
              <w:t xml:space="preserve"> </w:t>
            </w:r>
            <w:r w:rsidRPr="002D53A8">
              <w:t>of</w:t>
            </w:r>
            <w:r w:rsidR="00843532">
              <w:t xml:space="preserve"> </w:t>
            </w:r>
            <w:r w:rsidRPr="002D53A8">
              <w:t>source</w:t>
            </w:r>
            <w:r w:rsidR="00843532">
              <w:t xml:space="preserve"> </w:t>
            </w:r>
            <w:r w:rsidRPr="002D53A8">
              <w:t>ports.</w:t>
            </w:r>
          </w:p>
        </w:tc>
      </w:tr>
      <w:tr w:rsidR="004C3B41" w:rsidRPr="002D53A8" w14:paraId="7B14B07E" w14:textId="77777777" w:rsidTr="00843532">
        <w:trPr>
          <w:jc w:val="center"/>
        </w:trPr>
        <w:tc>
          <w:tcPr>
            <w:tcW w:w="2291" w:type="dxa"/>
            <w:shd w:val="clear" w:color="auto" w:fill="FFFFFF"/>
          </w:tcPr>
          <w:p w14:paraId="5FFC9414" w14:textId="77777777" w:rsidR="004C3B41" w:rsidRPr="002D53A8" w:rsidRDefault="004C3B41" w:rsidP="00843532">
            <w:pPr>
              <w:pStyle w:val="TAL"/>
            </w:pPr>
            <w:r w:rsidRPr="002D53A8">
              <w:rPr>
                <w:rFonts w:eastAsia="SimSun" w:hint="eastAsia"/>
                <w:lang w:eastAsia="zh-CN"/>
              </w:rPr>
              <w:t>d</w:t>
            </w:r>
            <w:r w:rsidRPr="002D53A8">
              <w:t>estination</w:t>
            </w:r>
            <w:r w:rsidRPr="002D53A8">
              <w:rPr>
                <w:rFonts w:eastAsia="SimSun" w:hint="eastAsia"/>
                <w:lang w:eastAsia="zh-CN"/>
              </w:rPr>
              <w:t>_p</w:t>
            </w:r>
            <w:r w:rsidRPr="002D53A8">
              <w:t>ort</w:t>
            </w:r>
            <w:r w:rsidRPr="002D53A8">
              <w:rPr>
                <w:rFonts w:eastAsia="SimSun" w:hint="eastAsia"/>
                <w:lang w:eastAsia="zh-CN"/>
              </w:rPr>
              <w:t>_r</w:t>
            </w:r>
            <w:r w:rsidRPr="002D53A8">
              <w:t>ange</w:t>
            </w:r>
          </w:p>
        </w:tc>
        <w:tc>
          <w:tcPr>
            <w:tcW w:w="962" w:type="dxa"/>
            <w:shd w:val="clear" w:color="auto" w:fill="FFFFFF"/>
          </w:tcPr>
          <w:p w14:paraId="77C9A69E"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0E09F60F" w14:textId="77777777" w:rsidR="004C3B41" w:rsidRPr="002D53A8" w:rsidRDefault="004C3B41" w:rsidP="00843532">
            <w:pPr>
              <w:pStyle w:val="TAL"/>
              <w:rPr>
                <w:rFonts w:cs="Arial"/>
                <w:szCs w:val="18"/>
              </w:rPr>
            </w:pPr>
            <w:r w:rsidRPr="002D53A8">
              <w:rPr>
                <w:rFonts w:eastAsia="SimSun" w:hint="eastAsia"/>
                <w:lang w:eastAsia="zh-CN"/>
              </w:rPr>
              <w:t>r</w:t>
            </w:r>
            <w:r w:rsidRPr="002D53A8">
              <w:t>ange</w:t>
            </w:r>
          </w:p>
        </w:tc>
        <w:tc>
          <w:tcPr>
            <w:tcW w:w="1276" w:type="dxa"/>
            <w:shd w:val="clear" w:color="auto" w:fill="FFFFFF"/>
          </w:tcPr>
          <w:p w14:paraId="2F315E43" w14:textId="12DA69CC" w:rsidR="004C3B41" w:rsidRPr="002D53A8" w:rsidRDefault="004C3B41" w:rsidP="00843532">
            <w:pPr>
              <w:pStyle w:val="TAL"/>
              <w:rPr>
                <w:rFonts w:cs="Calibri"/>
              </w:rPr>
            </w:pPr>
            <w:r w:rsidRPr="002D53A8">
              <w:rPr>
                <w:rFonts w:eastAsiaTheme="minorEastAsia" w:cs="Arial"/>
                <w:szCs w:val="18"/>
              </w:rPr>
              <w:t>0</w:t>
            </w:r>
            <w:r w:rsidR="00843532">
              <w:rPr>
                <w:rFonts w:eastAsiaTheme="minorEastAsia" w:cs="Arial"/>
                <w:szCs w:val="18"/>
              </w:rPr>
              <w:t xml:space="preserve"> </w:t>
            </w:r>
            <w:r w:rsidRPr="002D53A8">
              <w:rPr>
                <w:rFonts w:eastAsiaTheme="minorEastAsia" w:cs="Arial"/>
                <w:szCs w:val="18"/>
              </w:rPr>
              <w:t>-</w:t>
            </w:r>
            <w:r w:rsidR="00843532">
              <w:rPr>
                <w:rFonts w:eastAsiaTheme="minorEastAsia" w:cs="Arial"/>
                <w:szCs w:val="18"/>
              </w:rPr>
              <w:t xml:space="preserve"> </w:t>
            </w:r>
            <w:r w:rsidRPr="002D53A8">
              <w:rPr>
                <w:rFonts w:eastAsiaTheme="minorEastAsia" w:cs="Arial"/>
                <w:szCs w:val="18"/>
              </w:rPr>
              <w:t>65535</w:t>
            </w:r>
          </w:p>
        </w:tc>
        <w:tc>
          <w:tcPr>
            <w:tcW w:w="3543" w:type="dxa"/>
            <w:shd w:val="clear" w:color="auto" w:fill="FFFFFF"/>
          </w:tcPr>
          <w:p w14:paraId="13FA0EC1" w14:textId="321CFA43" w:rsidR="004C3B41" w:rsidRPr="002D53A8" w:rsidRDefault="004C3B41" w:rsidP="00843532">
            <w:pPr>
              <w:pStyle w:val="TAL"/>
              <w:rPr>
                <w:rFonts w:eastAsia="SimSun" w:cs="Calibri"/>
                <w:lang w:eastAsia="zh-CN"/>
              </w:rPr>
            </w:pPr>
            <w:r w:rsidRPr="002D53A8">
              <w:t>Indicates</w:t>
            </w:r>
            <w:r w:rsidR="00843532">
              <w:t xml:space="preserve"> </w:t>
            </w:r>
            <w:r w:rsidRPr="002D53A8">
              <w:t>a</w:t>
            </w:r>
            <w:r w:rsidR="00843532">
              <w:t xml:space="preserve"> </w:t>
            </w:r>
            <w:r w:rsidRPr="002D53A8">
              <w:t>range</w:t>
            </w:r>
            <w:r w:rsidR="00843532">
              <w:t xml:space="preserve"> </w:t>
            </w:r>
            <w:r w:rsidRPr="002D53A8">
              <w:t>of</w:t>
            </w:r>
            <w:r w:rsidR="00843532">
              <w:t xml:space="preserve"> </w:t>
            </w:r>
            <w:r w:rsidRPr="002D53A8">
              <w:t>destination</w:t>
            </w:r>
            <w:r w:rsidR="00843532">
              <w:t xml:space="preserve"> </w:t>
            </w:r>
            <w:r w:rsidRPr="002D53A8">
              <w:t>ports.</w:t>
            </w:r>
          </w:p>
        </w:tc>
      </w:tr>
      <w:tr w:rsidR="004C3B41" w:rsidRPr="002D53A8" w14:paraId="0B95183B" w14:textId="77777777" w:rsidTr="00843532">
        <w:trPr>
          <w:jc w:val="center"/>
        </w:trPr>
        <w:tc>
          <w:tcPr>
            <w:tcW w:w="2291" w:type="dxa"/>
            <w:shd w:val="clear" w:color="auto" w:fill="FFFFFF"/>
          </w:tcPr>
          <w:p w14:paraId="63C3BC52" w14:textId="77777777" w:rsidR="004C3B41" w:rsidRPr="002D53A8" w:rsidRDefault="004C3B41" w:rsidP="00843532">
            <w:pPr>
              <w:pStyle w:val="TAL"/>
            </w:pPr>
            <w:r w:rsidRPr="002D53A8">
              <w:rPr>
                <w:rFonts w:eastAsia="SimSun" w:hint="eastAsia"/>
                <w:lang w:eastAsia="zh-CN"/>
              </w:rPr>
              <w:t>s</w:t>
            </w:r>
            <w:r w:rsidRPr="002D53A8">
              <w:t>ource</w:t>
            </w:r>
            <w:r w:rsidRPr="002D53A8">
              <w:rPr>
                <w:rFonts w:eastAsia="SimSun" w:hint="eastAsia"/>
                <w:lang w:eastAsia="zh-CN"/>
              </w:rPr>
              <w:t>_i</w:t>
            </w:r>
            <w:r w:rsidRPr="002D53A8">
              <w:t>p</w:t>
            </w:r>
            <w:r w:rsidRPr="002D53A8">
              <w:rPr>
                <w:rFonts w:eastAsia="SimSun" w:hint="eastAsia"/>
                <w:lang w:eastAsia="zh-CN"/>
              </w:rPr>
              <w:t>_a</w:t>
            </w:r>
            <w:r w:rsidRPr="002D53A8">
              <w:t>ddress</w:t>
            </w:r>
            <w:r w:rsidRPr="002D53A8">
              <w:rPr>
                <w:rFonts w:eastAsia="SimSun" w:hint="eastAsia"/>
                <w:lang w:eastAsia="zh-CN"/>
              </w:rPr>
              <w:t>_p</w:t>
            </w:r>
            <w:r w:rsidRPr="002D53A8">
              <w:t>refix</w:t>
            </w:r>
          </w:p>
        </w:tc>
        <w:tc>
          <w:tcPr>
            <w:tcW w:w="962" w:type="dxa"/>
            <w:shd w:val="clear" w:color="auto" w:fill="FFFFFF"/>
          </w:tcPr>
          <w:p w14:paraId="671C7B04"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4AA83181" w14:textId="77777777" w:rsidR="004C3B41" w:rsidRPr="002D53A8" w:rsidRDefault="004C3B41" w:rsidP="00843532">
            <w:pPr>
              <w:pStyle w:val="TAL"/>
              <w:rPr>
                <w:rFonts w:cs="Arial"/>
                <w:szCs w:val="18"/>
              </w:rPr>
            </w:pPr>
            <w:r w:rsidRPr="002D53A8">
              <w:rPr>
                <w:rFonts w:eastAsia="SimSun" w:cs="Arial" w:hint="eastAsia"/>
                <w:szCs w:val="18"/>
                <w:lang w:eastAsia="zh-CN"/>
              </w:rPr>
              <w:t>string</w:t>
            </w:r>
          </w:p>
        </w:tc>
        <w:tc>
          <w:tcPr>
            <w:tcW w:w="1276" w:type="dxa"/>
            <w:shd w:val="clear" w:color="auto" w:fill="FFFFFF"/>
          </w:tcPr>
          <w:p w14:paraId="317FEEAA" w14:textId="77777777" w:rsidR="004C3B41" w:rsidRPr="002D53A8" w:rsidRDefault="004C3B41" w:rsidP="00843532">
            <w:pPr>
              <w:pStyle w:val="TAL"/>
              <w:rPr>
                <w:rFonts w:cs="Calibri"/>
              </w:rPr>
            </w:pPr>
          </w:p>
        </w:tc>
        <w:tc>
          <w:tcPr>
            <w:tcW w:w="3543" w:type="dxa"/>
            <w:shd w:val="clear" w:color="auto" w:fill="FFFFFF"/>
          </w:tcPr>
          <w:p w14:paraId="13F3D091" w14:textId="2A167CB7" w:rsidR="004C3B41" w:rsidRPr="002D53A8" w:rsidRDefault="004C3B41" w:rsidP="00843532">
            <w:pPr>
              <w:pStyle w:val="TAL"/>
              <w:rPr>
                <w:rFonts w:eastAsia="SimSun" w:cs="Calibri"/>
                <w:lang w:eastAsia="zh-CN"/>
              </w:rPr>
            </w:pPr>
            <w:r w:rsidRPr="002D53A8">
              <w:t>Indicates</w:t>
            </w:r>
            <w:r w:rsidR="00843532">
              <w:t xml:space="preserve"> </w:t>
            </w:r>
            <w:r w:rsidRPr="002D53A8">
              <w:t>the</w:t>
            </w:r>
            <w:r w:rsidR="00843532">
              <w:t xml:space="preserve"> </w:t>
            </w:r>
            <w:r w:rsidRPr="002D53A8">
              <w:t>source</w:t>
            </w:r>
            <w:r w:rsidR="00843532">
              <w:t xml:space="preserve"> </w:t>
            </w:r>
            <w:r w:rsidRPr="002D53A8">
              <w:t>IP</w:t>
            </w:r>
            <w:r w:rsidR="00843532">
              <w:t xml:space="preserve"> </w:t>
            </w:r>
            <w:r w:rsidRPr="002D53A8">
              <w:t>address</w:t>
            </w:r>
            <w:r w:rsidR="00843532">
              <w:t xml:space="preserve"> </w:t>
            </w:r>
            <w:r w:rsidRPr="002D53A8">
              <w:t>range</w:t>
            </w:r>
            <w:r w:rsidR="00843532">
              <w:t xml:space="preserve"> </w:t>
            </w:r>
            <w:r w:rsidRPr="002D53A8">
              <w:t>in</w:t>
            </w:r>
            <w:r w:rsidR="00843532">
              <w:t xml:space="preserve"> </w:t>
            </w:r>
            <w:r w:rsidRPr="002D53A8">
              <w:t>CIDR</w:t>
            </w:r>
            <w:r w:rsidR="00843532">
              <w:rPr>
                <w:rFonts w:eastAsia="SimSun" w:hint="eastAsia"/>
                <w:lang w:eastAsia="zh-CN"/>
              </w:rPr>
              <w:t xml:space="preserve"> </w:t>
            </w:r>
            <w:r w:rsidRPr="002D53A8">
              <w:t>format.</w:t>
            </w:r>
          </w:p>
        </w:tc>
      </w:tr>
      <w:tr w:rsidR="004C3B41" w:rsidRPr="002D53A8" w14:paraId="4DA41002" w14:textId="77777777" w:rsidTr="00843532">
        <w:trPr>
          <w:jc w:val="center"/>
        </w:trPr>
        <w:tc>
          <w:tcPr>
            <w:tcW w:w="2291" w:type="dxa"/>
            <w:shd w:val="clear" w:color="auto" w:fill="FFFFFF"/>
          </w:tcPr>
          <w:p w14:paraId="71CF42D5" w14:textId="77777777" w:rsidR="004C3B41" w:rsidRPr="002D53A8" w:rsidRDefault="004C3B41" w:rsidP="00843532">
            <w:pPr>
              <w:pStyle w:val="TAL"/>
            </w:pPr>
            <w:r w:rsidRPr="002D53A8">
              <w:rPr>
                <w:rFonts w:eastAsia="SimSun" w:hint="eastAsia"/>
                <w:lang w:eastAsia="zh-CN"/>
              </w:rPr>
              <w:t>d</w:t>
            </w:r>
            <w:r w:rsidRPr="002D53A8">
              <w:t>estination</w:t>
            </w:r>
            <w:r w:rsidRPr="002D53A8">
              <w:rPr>
                <w:rFonts w:eastAsia="SimSun" w:hint="eastAsia"/>
                <w:lang w:eastAsia="zh-CN"/>
              </w:rPr>
              <w:t>_i</w:t>
            </w:r>
            <w:r w:rsidRPr="002D53A8">
              <w:t>p</w:t>
            </w:r>
            <w:r w:rsidRPr="002D53A8">
              <w:rPr>
                <w:rFonts w:eastAsia="SimSun" w:hint="eastAsia"/>
                <w:lang w:eastAsia="zh-CN"/>
              </w:rPr>
              <w:t>_a</w:t>
            </w:r>
            <w:r w:rsidRPr="002D53A8">
              <w:t>ddress</w:t>
            </w:r>
            <w:r w:rsidRPr="002D53A8">
              <w:rPr>
                <w:rFonts w:eastAsia="SimSun" w:hint="eastAsia"/>
                <w:lang w:eastAsia="zh-CN"/>
              </w:rPr>
              <w:t>_p</w:t>
            </w:r>
            <w:r w:rsidRPr="002D53A8">
              <w:t>refix</w:t>
            </w:r>
          </w:p>
        </w:tc>
        <w:tc>
          <w:tcPr>
            <w:tcW w:w="962" w:type="dxa"/>
            <w:shd w:val="clear" w:color="auto" w:fill="FFFFFF"/>
          </w:tcPr>
          <w:p w14:paraId="3743D672"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4086B100" w14:textId="77777777" w:rsidR="004C3B41" w:rsidRPr="002D53A8" w:rsidRDefault="004C3B41" w:rsidP="00843532">
            <w:pPr>
              <w:pStyle w:val="TAL"/>
              <w:rPr>
                <w:rFonts w:cs="Arial"/>
                <w:szCs w:val="18"/>
              </w:rPr>
            </w:pPr>
            <w:r w:rsidRPr="002D53A8">
              <w:rPr>
                <w:rFonts w:eastAsia="SimSun" w:cs="Arial" w:hint="eastAsia"/>
                <w:szCs w:val="18"/>
                <w:lang w:eastAsia="zh-CN"/>
              </w:rPr>
              <w:t>string</w:t>
            </w:r>
          </w:p>
        </w:tc>
        <w:tc>
          <w:tcPr>
            <w:tcW w:w="1276" w:type="dxa"/>
            <w:shd w:val="clear" w:color="auto" w:fill="FFFFFF"/>
          </w:tcPr>
          <w:p w14:paraId="0A4121D3" w14:textId="77777777" w:rsidR="004C3B41" w:rsidRPr="002D53A8" w:rsidRDefault="004C3B41" w:rsidP="00843532">
            <w:pPr>
              <w:pStyle w:val="TAL"/>
              <w:rPr>
                <w:rFonts w:cs="Calibri"/>
              </w:rPr>
            </w:pPr>
          </w:p>
        </w:tc>
        <w:tc>
          <w:tcPr>
            <w:tcW w:w="3543" w:type="dxa"/>
            <w:shd w:val="clear" w:color="auto" w:fill="FFFFFF"/>
          </w:tcPr>
          <w:p w14:paraId="7FBB4070" w14:textId="5DEACFB1" w:rsidR="004C3B41" w:rsidRPr="002D53A8" w:rsidRDefault="004C3B41" w:rsidP="00843532">
            <w:pPr>
              <w:pStyle w:val="TAL"/>
              <w:rPr>
                <w:rFonts w:eastAsia="SimSun" w:cs="Calibri"/>
                <w:lang w:eastAsia="zh-CN"/>
              </w:rPr>
            </w:pPr>
            <w:r w:rsidRPr="002D53A8">
              <w:t>Indicates</w:t>
            </w:r>
            <w:r w:rsidR="00843532">
              <w:t xml:space="preserve"> </w:t>
            </w:r>
            <w:r w:rsidRPr="002D53A8">
              <w:t>the</w:t>
            </w:r>
            <w:r w:rsidR="00843532">
              <w:t xml:space="preserve"> </w:t>
            </w:r>
            <w:r w:rsidRPr="002D53A8">
              <w:t>destination</w:t>
            </w:r>
            <w:r w:rsidR="00843532">
              <w:t xml:space="preserve"> </w:t>
            </w:r>
            <w:r w:rsidRPr="002D53A8">
              <w:t>IP</w:t>
            </w:r>
            <w:r w:rsidR="00843532">
              <w:t xml:space="preserve"> </w:t>
            </w:r>
            <w:r w:rsidRPr="002D53A8">
              <w:t>address</w:t>
            </w:r>
            <w:r w:rsidR="00843532">
              <w:t xml:space="preserve"> </w:t>
            </w:r>
            <w:r w:rsidRPr="002D53A8">
              <w:t>range</w:t>
            </w:r>
            <w:r w:rsidR="00843532">
              <w:t xml:space="preserve"> </w:t>
            </w:r>
            <w:r w:rsidRPr="002D53A8">
              <w:t>in</w:t>
            </w:r>
            <w:r w:rsidR="00843532">
              <w:t xml:space="preserve"> </w:t>
            </w:r>
            <w:r w:rsidRPr="002D53A8">
              <w:t>CIDR</w:t>
            </w:r>
            <w:r w:rsidR="00843532">
              <w:rPr>
                <w:rFonts w:eastAsia="SimSun" w:hint="eastAsia"/>
                <w:lang w:eastAsia="zh-CN"/>
              </w:rPr>
              <w:t xml:space="preserve"> </w:t>
            </w:r>
            <w:r w:rsidRPr="002D53A8">
              <w:t>format.</w:t>
            </w:r>
          </w:p>
        </w:tc>
      </w:tr>
      <w:tr w:rsidR="004C3B41" w:rsidRPr="002D53A8" w14:paraId="1404FB13" w14:textId="77777777" w:rsidTr="00843532">
        <w:trPr>
          <w:jc w:val="center"/>
        </w:trPr>
        <w:tc>
          <w:tcPr>
            <w:tcW w:w="2291" w:type="dxa"/>
            <w:shd w:val="clear" w:color="auto" w:fill="FFFFFF"/>
          </w:tcPr>
          <w:p w14:paraId="2A06F85E" w14:textId="77777777" w:rsidR="004C3B41" w:rsidRPr="002D53A8" w:rsidRDefault="004C3B41" w:rsidP="00843532">
            <w:pPr>
              <w:pStyle w:val="TAL"/>
            </w:pPr>
            <w:r w:rsidRPr="002D53A8">
              <w:rPr>
                <w:rFonts w:eastAsia="SimSun" w:hint="eastAsia"/>
                <w:lang w:eastAsia="zh-CN"/>
              </w:rPr>
              <w:t>e</w:t>
            </w:r>
            <w:r w:rsidRPr="002D53A8">
              <w:t>xtended</w:t>
            </w:r>
            <w:r w:rsidRPr="002D53A8">
              <w:rPr>
                <w:rFonts w:eastAsia="SimSun" w:hint="eastAsia"/>
                <w:lang w:eastAsia="zh-CN"/>
              </w:rPr>
              <w:t>_c</w:t>
            </w:r>
            <w:r w:rsidRPr="002D53A8">
              <w:t>riteria</w:t>
            </w:r>
          </w:p>
        </w:tc>
        <w:tc>
          <w:tcPr>
            <w:tcW w:w="962" w:type="dxa"/>
            <w:shd w:val="clear" w:color="auto" w:fill="FFFFFF"/>
          </w:tcPr>
          <w:p w14:paraId="6872E73E"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1B1E1F1A" w14:textId="5D8EE658" w:rsidR="004C3B41" w:rsidRPr="002D53A8" w:rsidRDefault="004C3B41" w:rsidP="00843532">
            <w:pPr>
              <w:pStyle w:val="TAL"/>
              <w:rPr>
                <w:rFonts w:eastAsia="SimSun" w:cs="Arial"/>
                <w:szCs w:val="18"/>
                <w:lang w:eastAsia="zh-CN"/>
              </w:rPr>
            </w:pPr>
            <w:r w:rsidRPr="002D53A8">
              <w:rPr>
                <w:rFonts w:eastAsia="SimSun" w:cs="Arial"/>
                <w:szCs w:val="18"/>
                <w:lang w:eastAsia="zh-CN"/>
              </w:rPr>
              <w:t>list</w:t>
            </w:r>
            <w:r w:rsidR="00843532">
              <w:rPr>
                <w:rFonts w:eastAsia="SimSun" w:cs="Arial"/>
                <w:szCs w:val="18"/>
                <w:lang w:eastAsia="zh-CN"/>
              </w:rPr>
              <w:t xml:space="preserve"> </w:t>
            </w:r>
            <w:r w:rsidRPr="002D53A8">
              <w:rPr>
                <w:rFonts w:eastAsia="SimSun" w:cs="Arial"/>
                <w:szCs w:val="18"/>
                <w:lang w:eastAsia="zh-CN"/>
              </w:rPr>
              <w:t>of</w:t>
            </w:r>
            <w:r w:rsidR="00843532">
              <w:rPr>
                <w:rFonts w:eastAsia="SimSun" w:cs="Arial"/>
                <w:szCs w:val="18"/>
                <w:lang w:eastAsia="zh-CN"/>
              </w:rPr>
              <w:t xml:space="preserve"> </w:t>
            </w:r>
            <w:r w:rsidRPr="002D53A8">
              <w:rPr>
                <w:rFonts w:eastAsia="SimSun" w:cs="Arial"/>
                <w:szCs w:val="18"/>
              </w:rPr>
              <w:t>tosca.datatypes.nfv</w:t>
            </w:r>
            <w:r w:rsidRPr="002D53A8">
              <w:rPr>
                <w:rFonts w:eastAsia="SimSun" w:cs="Arial"/>
                <w:szCs w:val="18"/>
                <w:lang w:eastAsia="zh-CN"/>
              </w:rPr>
              <w:t>.Mask</w:t>
            </w:r>
          </w:p>
        </w:tc>
        <w:tc>
          <w:tcPr>
            <w:tcW w:w="1276" w:type="dxa"/>
            <w:shd w:val="clear" w:color="auto" w:fill="FFFFFF"/>
          </w:tcPr>
          <w:p w14:paraId="6D9BD94C" w14:textId="77777777" w:rsidR="004C3B41" w:rsidRPr="002D53A8" w:rsidRDefault="004C3B41" w:rsidP="00843532">
            <w:pPr>
              <w:pStyle w:val="TAL"/>
              <w:rPr>
                <w:rFonts w:cs="Calibri"/>
              </w:rPr>
            </w:pPr>
          </w:p>
        </w:tc>
        <w:tc>
          <w:tcPr>
            <w:tcW w:w="3543" w:type="dxa"/>
            <w:shd w:val="clear" w:color="auto" w:fill="FFFFFF"/>
          </w:tcPr>
          <w:p w14:paraId="0EEC22F0" w14:textId="60259D72" w:rsidR="004C3B41" w:rsidRPr="002D53A8" w:rsidRDefault="004C3B41" w:rsidP="00843532">
            <w:pPr>
              <w:pStyle w:val="TAL"/>
              <w:rPr>
                <w:rFonts w:eastAsia="SimSun" w:cs="Calibri"/>
                <w:lang w:eastAsia="zh-CN"/>
              </w:rPr>
            </w:pPr>
            <w:r w:rsidRPr="002D53A8">
              <w:t>Indicates</w:t>
            </w:r>
            <w:r w:rsidR="00843532">
              <w:t xml:space="preserve"> </w:t>
            </w:r>
            <w:r w:rsidRPr="002D53A8">
              <w:t>values</w:t>
            </w:r>
            <w:r w:rsidR="00843532">
              <w:t xml:space="preserve"> </w:t>
            </w:r>
            <w:r w:rsidRPr="002D53A8">
              <w:t>of</w:t>
            </w:r>
            <w:r w:rsidR="00843532">
              <w:t xml:space="preserve"> </w:t>
            </w:r>
            <w:r w:rsidRPr="002D53A8">
              <w:t>specific</w:t>
            </w:r>
            <w:r w:rsidR="00843532">
              <w:t xml:space="preserve"> </w:t>
            </w:r>
            <w:r w:rsidRPr="002D53A8">
              <w:t>bits</w:t>
            </w:r>
            <w:r w:rsidR="00843532">
              <w:t xml:space="preserve"> </w:t>
            </w:r>
            <w:r w:rsidRPr="002D53A8">
              <w:t>in</w:t>
            </w:r>
            <w:r w:rsidR="00843532">
              <w:t xml:space="preserve"> </w:t>
            </w:r>
            <w:r w:rsidRPr="002D53A8">
              <w:t>a</w:t>
            </w:r>
            <w:r w:rsidR="00843532">
              <w:t xml:space="preserve"> </w:t>
            </w:r>
            <w:r w:rsidRPr="002D53A8">
              <w:t>frame.</w:t>
            </w:r>
          </w:p>
        </w:tc>
      </w:tr>
    </w:tbl>
    <w:p w14:paraId="1E20CFFC" w14:textId="77777777" w:rsidR="004C3B41" w:rsidRPr="002D53A8" w:rsidRDefault="004C3B41" w:rsidP="004C3B41">
      <w:pPr>
        <w:spacing w:after="0"/>
      </w:pPr>
    </w:p>
    <w:p w14:paraId="6BD7C658" w14:textId="49EDC737" w:rsidR="004C3B41" w:rsidRPr="002D53A8" w:rsidRDefault="004C3B41" w:rsidP="00484386">
      <w:pPr>
        <w:pStyle w:val="Heading4"/>
        <w:rPr>
          <w:rFonts w:eastAsiaTheme="minorEastAsia"/>
          <w:lang w:eastAsia="zh-CN"/>
        </w:rPr>
      </w:pPr>
      <w:bookmarkStart w:id="2372" w:name="_Toc48655752"/>
      <w:bookmarkStart w:id="2373" w:name="_Toc48725290"/>
      <w:bookmarkStart w:id="2374" w:name="_Toc57297712"/>
      <w:r w:rsidRPr="002D53A8">
        <w:rPr>
          <w:rFonts w:eastAsiaTheme="minorEastAsia"/>
          <w:lang w:eastAsia="zh-CN"/>
        </w:rPr>
        <w:t>7.10.3.3</w:t>
      </w:r>
      <w:r w:rsidRPr="002D53A8">
        <w:rPr>
          <w:rFonts w:eastAsiaTheme="minorEastAsia"/>
          <w:lang w:eastAsia="zh-CN"/>
        </w:rPr>
        <w:tab/>
        <w:t>Targets</w:t>
      </w:r>
      <w:bookmarkEnd w:id="2372"/>
      <w:bookmarkEnd w:id="2373"/>
      <w:bookmarkEnd w:id="2374"/>
    </w:p>
    <w:p w14:paraId="4FE108F7" w14:textId="26F54045" w:rsidR="004C3B41" w:rsidRPr="002D53A8" w:rsidRDefault="004C3B41" w:rsidP="00484386">
      <w:pPr>
        <w:rPr>
          <w:rFonts w:eastAsiaTheme="minorEastAsia"/>
        </w:rPr>
      </w:pPr>
      <w:r w:rsidRPr="002D53A8">
        <w:rPr>
          <w:rFonts w:eastAsiaTheme="minorEastAsia"/>
          <w:lang w:eastAsia="zh-CN"/>
        </w:rPr>
        <w:t xml:space="preserve">The targets of the </w:t>
      </w:r>
      <w:r w:rsidRPr="002D53A8">
        <w:rPr>
          <w:rFonts w:eastAsiaTheme="minorEastAsia" w:hint="eastAsia"/>
          <w:lang w:eastAsia="zh-CN"/>
        </w:rPr>
        <w:t>Nfp</w:t>
      </w:r>
      <w:r w:rsidRPr="002D53A8">
        <w:rPr>
          <w:rFonts w:eastAsiaTheme="minorEastAsia"/>
          <w:lang w:eastAsia="zh-CN"/>
        </w:rPr>
        <w:t>Rule policy types shall comply with the provisions set out in table 7</w:t>
      </w:r>
      <w:r w:rsidRPr="002D53A8">
        <w:rPr>
          <w:rFonts w:eastAsiaTheme="minorEastAsia"/>
        </w:rPr>
        <w:t>.10.</w:t>
      </w:r>
      <w:r w:rsidRPr="002D53A8">
        <w:rPr>
          <w:rFonts w:eastAsiaTheme="minorEastAsia"/>
          <w:lang w:eastAsia="zh-CN"/>
        </w:rPr>
        <w:t>3</w:t>
      </w:r>
      <w:r w:rsidRPr="002D53A8">
        <w:rPr>
          <w:rFonts w:eastAsiaTheme="minorEastAsia"/>
        </w:rPr>
        <w:t>.3-1.</w:t>
      </w:r>
    </w:p>
    <w:p w14:paraId="0721D442" w14:textId="46BFB1AA" w:rsidR="004C3B41" w:rsidRPr="002D53A8" w:rsidRDefault="004C3B41" w:rsidP="00484386">
      <w:pPr>
        <w:pStyle w:val="TH"/>
        <w:rPr>
          <w:rFonts w:eastAsiaTheme="minorEastAsia"/>
        </w:rPr>
      </w:pPr>
      <w:r w:rsidRPr="002D53A8">
        <w:rPr>
          <w:rFonts w:eastAsiaTheme="minorEastAsia"/>
        </w:rPr>
        <w:t>Table 7.10.</w:t>
      </w:r>
      <w:r w:rsidRPr="002D53A8">
        <w:rPr>
          <w:rFonts w:eastAsiaTheme="minorEastAsia"/>
          <w:lang w:eastAsia="zh-CN"/>
        </w:rPr>
        <w:t>3</w:t>
      </w:r>
      <w:r w:rsidRPr="002D53A8">
        <w:rPr>
          <w:rFonts w:eastAsiaTheme="minorEastAsia"/>
        </w:rPr>
        <w:t>.3-1: Targets</w:t>
      </w:r>
    </w:p>
    <w:tbl>
      <w:tblPr>
        <w:tblW w:w="91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4A0" w:firstRow="1" w:lastRow="0" w:firstColumn="1" w:lastColumn="0" w:noHBand="0" w:noVBand="1"/>
      </w:tblPr>
      <w:tblGrid>
        <w:gridCol w:w="1451"/>
        <w:gridCol w:w="1021"/>
        <w:gridCol w:w="1274"/>
        <w:gridCol w:w="1984"/>
        <w:gridCol w:w="3402"/>
      </w:tblGrid>
      <w:tr w:rsidR="004C3B41" w:rsidRPr="002D53A8" w14:paraId="076311C8" w14:textId="77777777" w:rsidTr="0068322A">
        <w:trPr>
          <w:tblHeader/>
          <w:jc w:val="center"/>
        </w:trPr>
        <w:tc>
          <w:tcPr>
            <w:tcW w:w="1451" w:type="dxa"/>
            <w:shd w:val="clear" w:color="auto" w:fill="D9D9D9"/>
            <w:tcMar>
              <w:top w:w="0" w:type="dxa"/>
              <w:bottom w:w="0" w:type="dxa"/>
            </w:tcMar>
          </w:tcPr>
          <w:p w14:paraId="37D8AA5D"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1021" w:type="dxa"/>
            <w:shd w:val="clear" w:color="auto" w:fill="D9D9D9"/>
            <w:tcMar>
              <w:top w:w="0" w:type="dxa"/>
              <w:bottom w:w="0" w:type="dxa"/>
            </w:tcMar>
          </w:tcPr>
          <w:p w14:paraId="0E0C8914"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1274" w:type="dxa"/>
            <w:shd w:val="clear" w:color="auto" w:fill="D9D9D9"/>
            <w:tcMar>
              <w:top w:w="0" w:type="dxa"/>
              <w:bottom w:w="0" w:type="dxa"/>
            </w:tcMar>
          </w:tcPr>
          <w:p w14:paraId="11F38F32"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1984" w:type="dxa"/>
            <w:shd w:val="clear" w:color="auto" w:fill="D9D9D9"/>
            <w:tcMar>
              <w:top w:w="0" w:type="dxa"/>
              <w:bottom w:w="0" w:type="dxa"/>
            </w:tcMar>
          </w:tcPr>
          <w:p w14:paraId="47C93D37"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3402" w:type="dxa"/>
            <w:shd w:val="clear" w:color="auto" w:fill="D9D9D9"/>
            <w:tcMar>
              <w:top w:w="0" w:type="dxa"/>
              <w:bottom w:w="0" w:type="dxa"/>
            </w:tcMar>
          </w:tcPr>
          <w:p w14:paraId="0E3E4ED6"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C3B41" w:rsidRPr="002D53A8" w14:paraId="36ADBC43" w14:textId="77777777" w:rsidTr="0068322A">
        <w:trPr>
          <w:jc w:val="center"/>
        </w:trPr>
        <w:tc>
          <w:tcPr>
            <w:tcW w:w="1451" w:type="dxa"/>
            <w:shd w:val="clear" w:color="auto" w:fill="FFFFFF"/>
            <w:tcMar>
              <w:top w:w="0" w:type="dxa"/>
              <w:bottom w:w="0" w:type="dxa"/>
            </w:tcMar>
          </w:tcPr>
          <w:p w14:paraId="7EADD54F" w14:textId="77777777" w:rsidR="004C3B41" w:rsidRPr="002D53A8" w:rsidRDefault="004C3B41" w:rsidP="004C3B41">
            <w:pPr>
              <w:spacing w:after="0"/>
              <w:rPr>
                <w:rFonts w:ascii="Arial" w:hAnsi="Arial"/>
                <w:sz w:val="18"/>
                <w:lang w:eastAsia="ja-JP"/>
              </w:rPr>
            </w:pPr>
            <w:r w:rsidRPr="002D53A8">
              <w:rPr>
                <w:rFonts w:ascii="Arial" w:hAnsi="Arial"/>
                <w:sz w:val="18"/>
                <w:lang w:eastAsia="ja-JP"/>
              </w:rPr>
              <w:t>targets</w:t>
            </w:r>
          </w:p>
        </w:tc>
        <w:tc>
          <w:tcPr>
            <w:tcW w:w="1021" w:type="dxa"/>
            <w:shd w:val="clear" w:color="auto" w:fill="FFFFFF"/>
            <w:tcMar>
              <w:top w:w="0" w:type="dxa"/>
              <w:bottom w:w="0" w:type="dxa"/>
            </w:tcMar>
          </w:tcPr>
          <w:p w14:paraId="6DDD259E" w14:textId="77777777" w:rsidR="004C3B41" w:rsidRPr="002D53A8" w:rsidRDefault="004C3B41" w:rsidP="004C3B41">
            <w:pPr>
              <w:spacing w:after="0"/>
              <w:rPr>
                <w:rFonts w:ascii="Arial" w:hAnsi="Arial"/>
                <w:sz w:val="18"/>
                <w:lang w:eastAsia="ja-JP"/>
              </w:rPr>
            </w:pPr>
            <w:r w:rsidRPr="002D53A8">
              <w:rPr>
                <w:rFonts w:ascii="Arial" w:hAnsi="Arial"/>
                <w:sz w:val="18"/>
                <w:lang w:eastAsia="ja-JP"/>
              </w:rPr>
              <w:t>yes</w:t>
            </w:r>
          </w:p>
        </w:tc>
        <w:tc>
          <w:tcPr>
            <w:tcW w:w="1274" w:type="dxa"/>
            <w:shd w:val="clear" w:color="auto" w:fill="FFFFFF"/>
            <w:tcMar>
              <w:top w:w="0" w:type="dxa"/>
              <w:bottom w:w="0" w:type="dxa"/>
            </w:tcMar>
          </w:tcPr>
          <w:p w14:paraId="57F90A38" w14:textId="77777777" w:rsidR="004C3B41" w:rsidRPr="002D53A8" w:rsidRDefault="004C3B41" w:rsidP="004C3B41">
            <w:pPr>
              <w:spacing w:after="0"/>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1984" w:type="dxa"/>
            <w:shd w:val="clear" w:color="auto" w:fill="FFFFFF"/>
            <w:tcMar>
              <w:top w:w="0" w:type="dxa"/>
              <w:bottom w:w="0" w:type="dxa"/>
            </w:tcMar>
          </w:tcPr>
          <w:p w14:paraId="0809EEDF" w14:textId="77777777" w:rsidR="004C3B41" w:rsidRPr="002D53A8" w:rsidRDefault="004C3B41" w:rsidP="004C3B41">
            <w:pPr>
              <w:keepNext/>
              <w:keepLines/>
              <w:spacing w:after="0"/>
              <w:rPr>
                <w:rFonts w:ascii="Arial" w:hAnsi="Arial"/>
                <w:sz w:val="18"/>
                <w:lang w:eastAsia="ja-JP"/>
              </w:rPr>
            </w:pPr>
            <w:r w:rsidRPr="002D53A8">
              <w:rPr>
                <w:rFonts w:ascii="Arial" w:hAnsi="Arial"/>
                <w:sz w:val="18"/>
                <w:lang w:eastAsia="ja-JP"/>
              </w:rPr>
              <w:t>Valid types:</w:t>
            </w:r>
          </w:p>
          <w:p w14:paraId="001DA367" w14:textId="77777777" w:rsidR="004C3B41" w:rsidRPr="002D53A8" w:rsidRDefault="004C3B41" w:rsidP="004C3B41">
            <w:pPr>
              <w:keepNext/>
              <w:keepLines/>
              <w:spacing w:after="0"/>
              <w:rPr>
                <w:rFonts w:ascii="Arial" w:hAnsi="Arial"/>
                <w:sz w:val="18"/>
                <w:lang w:eastAsia="ja-JP"/>
              </w:rPr>
            </w:pPr>
            <w:r w:rsidRPr="002D53A8">
              <w:rPr>
                <w:rFonts w:ascii="Arial" w:hAnsi="Arial"/>
                <w:sz w:val="18"/>
                <w:lang w:eastAsia="ja-JP"/>
              </w:rPr>
              <w:t>tosca.nodes.nfv.</w:t>
            </w:r>
            <w:r w:rsidRPr="002D53A8">
              <w:rPr>
                <w:rFonts w:ascii="Arial" w:eastAsia="SimSun" w:hAnsi="Arial" w:hint="eastAsia"/>
                <w:sz w:val="18"/>
                <w:lang w:eastAsia="zh-CN"/>
              </w:rPr>
              <w:t>NFP</w:t>
            </w:r>
            <w:r w:rsidRPr="002D53A8">
              <w:rPr>
                <w:rFonts w:ascii="Arial" w:hAnsi="Arial"/>
                <w:sz w:val="18"/>
                <w:lang w:eastAsia="ja-JP"/>
              </w:rPr>
              <w:t>.</w:t>
            </w:r>
          </w:p>
        </w:tc>
        <w:tc>
          <w:tcPr>
            <w:tcW w:w="3402" w:type="dxa"/>
            <w:shd w:val="clear" w:color="auto" w:fill="FFFFFF"/>
            <w:tcMar>
              <w:top w:w="0" w:type="dxa"/>
              <w:bottom w:w="0" w:type="dxa"/>
            </w:tcMar>
          </w:tcPr>
          <w:p w14:paraId="0C12575A" w14:textId="77777777" w:rsidR="004C3B41" w:rsidRPr="002D53A8" w:rsidRDefault="004C3B41" w:rsidP="004C3B41">
            <w:pPr>
              <w:keepNext/>
              <w:keepLines/>
              <w:spacing w:after="0"/>
              <w:rPr>
                <w:rFonts w:ascii="Arial" w:eastAsia="SimSun" w:hAnsi="Arial"/>
                <w:sz w:val="18"/>
                <w:lang w:eastAsia="zh-CN"/>
              </w:rPr>
            </w:pPr>
            <w:r w:rsidRPr="002D53A8">
              <w:rPr>
                <w:rFonts w:ascii="Arial" w:hAnsi="Arial"/>
                <w:sz w:val="18"/>
                <w:lang w:eastAsia="ja-JP"/>
              </w:rPr>
              <w:t>The NFPs to which the rule applies.</w:t>
            </w:r>
          </w:p>
        </w:tc>
      </w:tr>
    </w:tbl>
    <w:p w14:paraId="419BCD01" w14:textId="77777777" w:rsidR="00484386" w:rsidRPr="002D53A8" w:rsidRDefault="00484386" w:rsidP="00484386">
      <w:pPr>
        <w:rPr>
          <w:rFonts w:eastAsiaTheme="minorEastAsia"/>
          <w:lang w:eastAsia="zh-CN"/>
        </w:rPr>
      </w:pPr>
    </w:p>
    <w:p w14:paraId="421C30C5" w14:textId="63A4BAB6" w:rsidR="004C3B41" w:rsidRPr="002D53A8" w:rsidRDefault="004C3B41" w:rsidP="00484386">
      <w:pPr>
        <w:pStyle w:val="Heading4"/>
        <w:rPr>
          <w:rFonts w:eastAsiaTheme="minorEastAsia"/>
          <w:lang w:eastAsia="zh-CN"/>
        </w:rPr>
      </w:pPr>
      <w:bookmarkStart w:id="2375" w:name="_Toc48655753"/>
      <w:bookmarkStart w:id="2376" w:name="_Toc48725291"/>
      <w:bookmarkStart w:id="2377" w:name="_Toc57297713"/>
      <w:r w:rsidRPr="002D53A8">
        <w:rPr>
          <w:rFonts w:eastAsiaTheme="minorEastAsia"/>
          <w:lang w:eastAsia="zh-CN"/>
        </w:rPr>
        <w:t>7.10.3.4</w:t>
      </w:r>
      <w:r w:rsidRPr="002D53A8">
        <w:rPr>
          <w:rFonts w:eastAsiaTheme="minorEastAsia"/>
          <w:lang w:eastAsia="zh-CN"/>
        </w:rPr>
        <w:tab/>
        <w:t>Definition</w:t>
      </w:r>
      <w:bookmarkEnd w:id="2375"/>
      <w:bookmarkEnd w:id="2376"/>
      <w:bookmarkEnd w:id="2377"/>
    </w:p>
    <w:p w14:paraId="4E87C956" w14:textId="77777777" w:rsidR="004C3B41" w:rsidRPr="002D53A8" w:rsidRDefault="004C3B41" w:rsidP="00484386">
      <w:pPr>
        <w:rPr>
          <w:rFonts w:eastAsiaTheme="minorEastAsia"/>
          <w:lang w:eastAsia="zh-CN"/>
        </w:rPr>
      </w:pPr>
      <w:r w:rsidRPr="002D53A8">
        <w:rPr>
          <w:rFonts w:eastAsiaTheme="minorEastAsia"/>
          <w:lang w:eastAsia="zh-CN"/>
        </w:rPr>
        <w:t xml:space="preserve">The syntax of the </w:t>
      </w:r>
      <w:r w:rsidRPr="002D53A8">
        <w:rPr>
          <w:rFonts w:eastAsiaTheme="minorEastAsia" w:hint="eastAsia"/>
          <w:lang w:eastAsia="zh-CN"/>
        </w:rPr>
        <w:t>Nfp</w:t>
      </w:r>
      <w:r w:rsidRPr="002D53A8">
        <w:rPr>
          <w:rFonts w:eastAsiaTheme="minorEastAsia"/>
          <w:lang w:eastAsia="zh-CN"/>
        </w:rPr>
        <w:t>Rule policy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4C3B41" w:rsidRPr="002D53A8" w14:paraId="685B5D0A" w14:textId="77777777" w:rsidTr="004C3B41">
        <w:trPr>
          <w:jc w:val="center"/>
        </w:trPr>
        <w:tc>
          <w:tcPr>
            <w:tcW w:w="9216" w:type="dxa"/>
            <w:shd w:val="clear" w:color="auto" w:fill="D9D9D9"/>
          </w:tcPr>
          <w:p w14:paraId="4A43C4E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tosca.policies.nfv.NfpRule:</w:t>
            </w:r>
          </w:p>
          <w:p w14:paraId="24E6AC6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derived_from: tosca.policies.Root</w:t>
            </w:r>
          </w:p>
          <w:p w14:paraId="40702835"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description: policy definition of NfpRule</w:t>
            </w:r>
          </w:p>
          <w:p w14:paraId="29C355B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properties:</w:t>
            </w:r>
          </w:p>
          <w:p w14:paraId="45BC2CD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ether_</w:t>
            </w:r>
            <w:r w:rsidRPr="002D53A8">
              <w:rPr>
                <w:rFonts w:ascii="Consolas" w:eastAsia="SimSun" w:hAnsi="Consolas" w:cs="Consolas" w:hint="eastAsia"/>
              </w:rPr>
              <w:t>destination_address:</w:t>
            </w:r>
          </w:p>
          <w:p w14:paraId="5F11FCE4"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destination Mac address</w:t>
            </w:r>
            <w:r w:rsidRPr="002D53A8">
              <w:rPr>
                <w:rFonts w:ascii="Consolas" w:eastAsia="SimSun" w:hAnsi="Consolas" w:cs="Consolas" w:hint="eastAsia"/>
                <w:lang w:eastAsia="zh-CN"/>
              </w:rPr>
              <w:t>.</w:t>
            </w:r>
          </w:p>
          <w:p w14:paraId="501F922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66373F34"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required: false    </w:t>
            </w:r>
          </w:p>
          <w:p w14:paraId="7080A7F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ether_</w:t>
            </w:r>
            <w:r w:rsidRPr="002D53A8">
              <w:rPr>
                <w:rFonts w:ascii="Consolas" w:eastAsia="SimSun" w:hAnsi="Consolas" w:cs="Consolas" w:hint="eastAsia"/>
              </w:rPr>
              <w:t>source_address:</w:t>
            </w:r>
          </w:p>
          <w:p w14:paraId="12B7EB00"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source Mac address</w:t>
            </w:r>
            <w:r w:rsidRPr="002D53A8">
              <w:rPr>
                <w:rFonts w:ascii="Consolas" w:eastAsia="SimSun" w:hAnsi="Consolas" w:cs="Consolas" w:hint="eastAsia"/>
                <w:lang w:eastAsia="zh-CN"/>
              </w:rPr>
              <w:t>.</w:t>
            </w:r>
          </w:p>
          <w:p w14:paraId="34BF0AAF"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2009B17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2EE91C09"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eastAsia="SimSun" w:hAnsi="Consolas" w:cs="Consolas" w:hint="eastAsia"/>
                <w:lang w:eastAsia="zh-CN"/>
              </w:rPr>
              <w:t>e</w:t>
            </w:r>
            <w:r w:rsidRPr="002D53A8">
              <w:rPr>
                <w:rFonts w:ascii="Consolas" w:hAnsi="Consolas" w:cs="Consolas"/>
              </w:rPr>
              <w:t>ther</w:t>
            </w:r>
            <w:r w:rsidRPr="002D53A8">
              <w:rPr>
                <w:rFonts w:ascii="Consolas" w:eastAsia="SimSun" w:hAnsi="Consolas" w:cs="Consolas"/>
                <w:lang w:eastAsia="zh-CN"/>
              </w:rPr>
              <w:t>_t</w:t>
            </w:r>
            <w:r w:rsidRPr="002D53A8">
              <w:rPr>
                <w:rFonts w:ascii="Consolas" w:hAnsi="Consolas" w:cs="Consolas"/>
              </w:rPr>
              <w:t>ype</w:t>
            </w:r>
            <w:r w:rsidRPr="002D53A8">
              <w:rPr>
                <w:rFonts w:ascii="Consolas" w:eastAsia="SimSun" w:hAnsi="Consolas" w:cs="Consolas" w:hint="eastAsia"/>
              </w:rPr>
              <w:t>:</w:t>
            </w:r>
          </w:p>
          <w:p w14:paraId="3FE552E5" w14:textId="77777777" w:rsidR="004C3B41" w:rsidRPr="002D53A8" w:rsidRDefault="004C3B41" w:rsidP="004C3B41">
            <w:pPr>
              <w:keepNext/>
              <w:keepLines/>
              <w:spacing w:after="0"/>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protocol carried over the Ethernet layer.</w:t>
            </w:r>
          </w:p>
          <w:p w14:paraId="5BA9FBEC"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233279AF"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constraints:</w:t>
            </w:r>
          </w:p>
          <w:p w14:paraId="6272E61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 valid_values: [ </w:t>
            </w:r>
            <w:r w:rsidRPr="002D53A8">
              <w:rPr>
                <w:rFonts w:ascii="Consolas" w:eastAsia="SimSun" w:hAnsi="Consolas" w:cs="Consolas" w:hint="eastAsia"/>
                <w:lang w:eastAsia="zh-CN"/>
              </w:rPr>
              <w:t>ipv</w:t>
            </w:r>
            <w:r w:rsidRPr="002D53A8">
              <w:rPr>
                <w:rFonts w:ascii="Consolas" w:eastAsia="SimSun" w:hAnsi="Consolas" w:cs="Consolas" w:hint="eastAsia"/>
              </w:rPr>
              <w:t xml:space="preserve">4, </w:t>
            </w:r>
            <w:r w:rsidRPr="002D53A8">
              <w:rPr>
                <w:rFonts w:ascii="Consolas" w:eastAsia="SimSun" w:hAnsi="Consolas" w:cs="Consolas" w:hint="eastAsia"/>
                <w:lang w:eastAsia="zh-CN"/>
              </w:rPr>
              <w:t>ipv</w:t>
            </w:r>
            <w:r w:rsidRPr="002D53A8">
              <w:rPr>
                <w:rFonts w:ascii="Consolas" w:eastAsia="SimSun" w:hAnsi="Consolas" w:cs="Consolas" w:hint="eastAsia"/>
              </w:rPr>
              <w:t>6 ]</w:t>
            </w:r>
          </w:p>
          <w:p w14:paraId="6CF21769"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1E78F82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hint="eastAsia"/>
              </w:rPr>
              <w:t>vlan_tag:</w:t>
            </w:r>
          </w:p>
          <w:p w14:paraId="1F22641C" w14:textId="525C7BE4" w:rsidR="004C3B41" w:rsidRPr="002D53A8" w:rsidRDefault="004C3B41" w:rsidP="007B6E6F">
            <w:pPr>
              <w:spacing w:after="0"/>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 xml:space="preserve">Indicates a VLAN identifier in an </w:t>
            </w:r>
            <w:r w:rsidRPr="00F761A0">
              <w:rPr>
                <w:rFonts w:ascii="Consolas" w:hAnsi="Consolas" w:cs="Consolas"/>
              </w:rPr>
              <w:t>IEEE 802.1Q-2014</w:t>
            </w:r>
            <w:r w:rsidRPr="00F761A0">
              <w:rPr>
                <w:rFonts w:ascii="Consolas" w:eastAsia="SimSun" w:hAnsi="Consolas" w:cs="Consolas"/>
                <w:lang w:eastAsia="zh-CN"/>
              </w:rPr>
              <w:t xml:space="preserve"> </w:t>
            </w:r>
            <w:r w:rsidRPr="00F761A0">
              <w:rPr>
                <w:rFonts w:ascii="Consolas" w:hAnsi="Consolas" w:cs="Consolas"/>
              </w:rPr>
              <w:t>tag</w:t>
            </w:r>
            <w:r w:rsidR="00CF4E92" w:rsidRPr="00F761A0">
              <w:rPr>
                <w:rFonts w:ascii="Consolas" w:hAnsi="Consolas" w:cs="Consolas"/>
              </w:rPr>
              <w:t xml:space="preserve"> [</w:t>
            </w:r>
            <w:r w:rsidR="00CF4E92" w:rsidRPr="00F761A0">
              <w:rPr>
                <w:rFonts w:ascii="Consolas" w:hAnsi="Consolas" w:cs="Consolas"/>
              </w:rPr>
              <w:fldChar w:fldCharType="begin"/>
            </w:r>
            <w:r w:rsidR="00CF4E92" w:rsidRPr="00F761A0">
              <w:rPr>
                <w:rFonts w:ascii="Consolas" w:hAnsi="Consolas" w:cs="Consolas"/>
              </w:rPr>
              <w:instrText xml:space="preserve">REF REF_IEEE8021Q_2014 \h </w:instrText>
            </w:r>
            <w:r w:rsidR="00B019CE" w:rsidRPr="00F761A0">
              <w:rPr>
                <w:rFonts w:ascii="Consolas" w:hAnsi="Consolas" w:cs="Consolas"/>
              </w:rPr>
              <w:instrText xml:space="preserve"> \* MERGEFORMAT </w:instrText>
            </w:r>
            <w:r w:rsidR="00CF4E92" w:rsidRPr="00F761A0">
              <w:rPr>
                <w:rFonts w:ascii="Consolas" w:hAnsi="Consolas" w:cs="Consolas"/>
              </w:rPr>
            </w:r>
            <w:r w:rsidR="00CF4E92" w:rsidRPr="00F761A0">
              <w:rPr>
                <w:rFonts w:ascii="Consolas" w:hAnsi="Consolas" w:cs="Consolas"/>
              </w:rPr>
              <w:fldChar w:fldCharType="separate"/>
            </w:r>
            <w:r w:rsidR="00A11CBD" w:rsidRPr="00F761A0">
              <w:rPr>
                <w:rFonts w:ascii="Consolas" w:hAnsi="Consolas"/>
              </w:rPr>
              <w:t>16</w:t>
            </w:r>
            <w:r w:rsidR="00CF4E92" w:rsidRPr="00F761A0">
              <w:rPr>
                <w:rFonts w:ascii="Consolas" w:hAnsi="Consolas" w:cs="Consolas"/>
              </w:rPr>
              <w:fldChar w:fldCharType="end"/>
            </w:r>
            <w:r w:rsidR="00CF4E92" w:rsidRPr="00F761A0">
              <w:rPr>
                <w:rFonts w:ascii="Consolas" w:hAnsi="Consolas" w:cs="Consolas"/>
              </w:rPr>
              <w:t>]</w:t>
            </w:r>
            <w:r w:rsidRPr="002D53A8">
              <w:rPr>
                <w:rFonts w:ascii="Consolas" w:eastAsia="SimSun" w:hAnsi="Consolas" w:cs="Consolas"/>
                <w:lang w:eastAsia="zh-CN"/>
              </w:rPr>
              <w:t>.</w:t>
            </w:r>
            <w:r w:rsidR="007B6E6F" w:rsidRPr="002D53A8">
              <w:rPr>
                <w:rFonts w:ascii="Consolas" w:hAnsi="Consolas" w:cs="Consolas"/>
              </w:rPr>
              <w:t xml:space="preserve"> </w:t>
            </w:r>
            <w:r w:rsidRPr="002D53A8">
              <w:rPr>
                <w:rFonts w:ascii="Consolas" w:hAnsi="Consolas" w:cs="Consolas"/>
              </w:rPr>
              <w:t>Multiple tags can be included for QinQ stacking.</w:t>
            </w:r>
          </w:p>
          <w:p w14:paraId="05674DE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list</w:t>
            </w:r>
          </w:p>
          <w:p w14:paraId="6723840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entry_schema:</w:t>
            </w:r>
          </w:p>
          <w:p w14:paraId="588E0CB0" w14:textId="64D4B66E"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00FB008D" w:rsidRPr="002D53A8">
              <w:rPr>
                <w:rFonts w:ascii="Consolas" w:eastAsia="SimSun" w:hAnsi="Consolas" w:cs="Consolas"/>
              </w:rPr>
              <w:t xml:space="preserve">  </w:t>
            </w:r>
            <w:r w:rsidRPr="002D53A8">
              <w:rPr>
                <w:rFonts w:ascii="Consolas" w:eastAsia="SimSun" w:hAnsi="Consolas" w:cs="Consolas" w:hint="eastAsia"/>
              </w:rPr>
              <w:t>type: string</w:t>
            </w:r>
          </w:p>
          <w:p w14:paraId="5C89A296"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required: false            </w:t>
            </w:r>
          </w:p>
          <w:p w14:paraId="272F4ED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protocol:</w:t>
            </w:r>
          </w:p>
          <w:p w14:paraId="5CF0CC6C" w14:textId="2D123F62" w:rsidR="004C3B41" w:rsidRPr="002D53A8" w:rsidRDefault="004C3B41" w:rsidP="004C3B41">
            <w:pPr>
              <w:spacing w:after="0"/>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00210001" w:rsidRPr="002D53A8">
              <w:rPr>
                <w:rFonts w:ascii="Consolas" w:eastAsia="SimSun" w:hAnsi="Consolas" w:cs="Consolas"/>
                <w:lang w:eastAsia="zh-CN"/>
              </w:rPr>
              <w:t>'</w:t>
            </w:r>
            <w:r w:rsidRPr="002D53A8">
              <w:rPr>
                <w:rFonts w:ascii="Consolas" w:hAnsi="Consolas" w:cs="Consolas"/>
              </w:rPr>
              <w:t>Indicates the L4 protocol, For IPv4</w:t>
            </w:r>
            <w:r w:rsidRPr="002D53A8">
              <w:rPr>
                <w:rFonts w:ascii="Consolas" w:eastAsia="SimSun" w:hAnsi="Consolas" w:cs="Consolas"/>
                <w:lang w:eastAsia="zh-CN"/>
              </w:rPr>
              <w:t xml:space="preserve"> </w:t>
            </w:r>
            <w:r w:rsidR="009024F5">
              <w:rPr>
                <w:rFonts w:ascii="Consolas" w:eastAsia="SimSun" w:hAnsi="Consolas" w:cs="Consolas"/>
                <w:lang w:eastAsia="zh-CN"/>
              </w:rPr>
              <w:t>[17]</w:t>
            </w:r>
            <w:r w:rsidRPr="002D53A8">
              <w:rPr>
                <w:rFonts w:ascii="Consolas" w:hAnsi="Consolas" w:cs="Consolas"/>
              </w:rPr>
              <w:t xml:space="preserve"> this</w:t>
            </w:r>
            <w:r w:rsidRPr="002D53A8">
              <w:rPr>
                <w:rFonts w:ascii="Consolas" w:eastAsia="SimSun" w:hAnsi="Consolas" w:cs="Consolas"/>
                <w:lang w:eastAsia="zh-CN"/>
              </w:rPr>
              <w:t xml:space="preserve"> </w:t>
            </w:r>
            <w:r w:rsidRPr="002D53A8">
              <w:rPr>
                <w:rFonts w:ascii="Consolas" w:hAnsi="Consolas" w:cs="Consolas"/>
              </w:rPr>
              <w:t>corresponds to the field called "Protocol" to identify</w:t>
            </w:r>
            <w:r w:rsidRPr="002D53A8">
              <w:rPr>
                <w:rFonts w:ascii="Consolas" w:eastAsia="SimSun" w:hAnsi="Consolas" w:cs="Consolas" w:hint="eastAsia"/>
                <w:lang w:eastAsia="zh-CN"/>
              </w:rPr>
              <w:t xml:space="preserve"> </w:t>
            </w:r>
            <w:r w:rsidRPr="002D53A8">
              <w:rPr>
                <w:rFonts w:ascii="Consolas" w:hAnsi="Consolas" w:cs="Consolas"/>
              </w:rPr>
              <w:t xml:space="preserve">the next level protocol. For IPv6 </w:t>
            </w:r>
            <w:r w:rsidR="009024F5">
              <w:rPr>
                <w:rFonts w:ascii="Consolas" w:hAnsi="Consolas" w:cs="Consolas"/>
              </w:rPr>
              <w:t>[18]</w:t>
            </w:r>
            <w:r w:rsidRPr="002D53A8">
              <w:rPr>
                <w:rFonts w:ascii="Consolas" w:eastAsia="SimSun" w:hAnsi="Consolas" w:cs="Consolas"/>
                <w:lang w:eastAsia="zh-CN"/>
              </w:rPr>
              <w:t xml:space="preserve"> </w:t>
            </w:r>
            <w:r w:rsidRPr="002D53A8">
              <w:rPr>
                <w:rFonts w:ascii="Consolas" w:hAnsi="Consolas" w:cs="Consolas"/>
              </w:rPr>
              <w:t>this corresponds</w:t>
            </w:r>
            <w:r w:rsidRPr="002D53A8">
              <w:rPr>
                <w:rFonts w:ascii="Consolas" w:eastAsia="SimSun" w:hAnsi="Consolas" w:cs="Consolas"/>
                <w:lang w:eastAsia="zh-CN"/>
              </w:rPr>
              <w:t xml:space="preserve"> </w:t>
            </w:r>
            <w:r w:rsidRPr="002D53A8">
              <w:rPr>
                <w:rFonts w:ascii="Consolas" w:hAnsi="Consolas" w:cs="Consolas"/>
              </w:rPr>
              <w:t>to the field is called the "Next Header" field.</w:t>
            </w:r>
            <w:r w:rsidRPr="002D53A8">
              <w:rPr>
                <w:rFonts w:ascii="Consolas" w:eastAsia="SimSun" w:hAnsi="Consolas" w:cs="Consolas" w:hint="eastAsia"/>
                <w:lang w:eastAsia="zh-CN"/>
              </w:rPr>
              <w:t xml:space="preserve"> </w:t>
            </w:r>
            <w:r w:rsidRPr="002D53A8">
              <w:rPr>
                <w:rFonts w:ascii="Consolas" w:hAnsi="Consolas" w:cs="Consolas"/>
              </w:rPr>
              <w:t>Permitted values: Any keyword defined in the IANA</w:t>
            </w:r>
            <w:r w:rsidRPr="002D53A8">
              <w:rPr>
                <w:rFonts w:ascii="Consolas" w:eastAsia="SimSun" w:hAnsi="Consolas" w:cs="Consolas"/>
                <w:lang w:eastAsia="zh-CN"/>
              </w:rPr>
              <w:t xml:space="preserve"> </w:t>
            </w:r>
            <w:r w:rsidR="009024F5">
              <w:rPr>
                <w:rFonts w:ascii="Consolas" w:eastAsia="SimSun" w:hAnsi="Consolas" w:cs="Consolas"/>
                <w:lang w:eastAsia="zh-CN"/>
              </w:rPr>
              <w:t>[19]</w:t>
            </w:r>
            <w:r w:rsidRPr="002D53A8">
              <w:rPr>
                <w:rFonts w:ascii="Consolas" w:eastAsia="SimSun" w:hAnsi="Consolas" w:cs="Consolas"/>
                <w:lang w:eastAsia="zh-CN"/>
              </w:rPr>
              <w:t xml:space="preserve"> </w:t>
            </w:r>
            <w:r w:rsidRPr="002D53A8">
              <w:rPr>
                <w:rFonts w:ascii="Consolas" w:hAnsi="Consolas" w:cs="Consolas"/>
              </w:rPr>
              <w:t>protocol registry.</w:t>
            </w:r>
            <w:r w:rsidR="00210001" w:rsidRPr="002D53A8">
              <w:rPr>
                <w:rFonts w:ascii="Consolas" w:hAnsi="Consolas" w:cs="Consolas"/>
              </w:rPr>
              <w:t>'</w:t>
            </w:r>
          </w:p>
          <w:p w14:paraId="1CDF332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39BA834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434A733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dscp:</w:t>
            </w:r>
          </w:p>
          <w:p w14:paraId="4C6A6195" w14:textId="1917DBF3" w:rsidR="004C3B41" w:rsidRPr="002D53A8" w:rsidRDefault="004C3B41" w:rsidP="004C3B41">
            <w:pPr>
              <w:spacing w:after="0"/>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 xml:space="preserve">For IPv4 </w:t>
            </w:r>
            <w:r w:rsidRPr="00F761A0">
              <w:rPr>
                <w:rFonts w:ascii="Consolas" w:eastAsia="SimSun" w:hAnsi="Consolas" w:cs="Consolas"/>
                <w:lang w:eastAsia="zh-CN"/>
              </w:rPr>
              <w:t>[1</w:t>
            </w:r>
            <w:r w:rsidR="00974B09" w:rsidRPr="00F761A0">
              <w:rPr>
                <w:rFonts w:ascii="Consolas" w:eastAsia="SimSun" w:hAnsi="Consolas" w:cs="Consolas"/>
                <w:lang w:eastAsia="zh-CN"/>
              </w:rPr>
              <w:t>7</w:t>
            </w:r>
            <w:r w:rsidRPr="00F761A0">
              <w:rPr>
                <w:rFonts w:ascii="Consolas" w:eastAsia="SimSun" w:hAnsi="Consolas" w:cs="Consolas"/>
                <w:lang w:eastAsia="zh-CN"/>
              </w:rPr>
              <w:t>]</w:t>
            </w:r>
            <w:r w:rsidRPr="002D53A8">
              <w:rPr>
                <w:rFonts w:ascii="Consolas" w:eastAsia="SimSun" w:hAnsi="Consolas" w:cs="Consolas"/>
                <w:lang w:eastAsia="zh-CN"/>
              </w:rPr>
              <w:t xml:space="preserve"> a string of "0" and "1" digits that corresponds to the 6-bit Differentiated Services Code</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Point (DSCP) field of the IP header.</w:t>
            </w:r>
            <w:r w:rsidR="007B6E6F" w:rsidRPr="002D53A8">
              <w:rPr>
                <w:rFonts w:ascii="Consolas" w:eastAsia="SimSun" w:hAnsi="Consolas" w:cs="Consolas"/>
                <w:lang w:eastAsia="zh-CN"/>
              </w:rPr>
              <w:t xml:space="preserve"> </w:t>
            </w:r>
            <w:r w:rsidRPr="002D53A8">
              <w:rPr>
                <w:rFonts w:ascii="Consolas" w:eastAsia="SimSun" w:hAnsi="Consolas" w:cs="Consolas"/>
                <w:lang w:eastAsia="zh-CN"/>
              </w:rPr>
              <w:t xml:space="preserve">For IPv6 </w:t>
            </w:r>
            <w:r w:rsidRPr="00F761A0">
              <w:rPr>
                <w:rFonts w:ascii="Consolas" w:eastAsia="SimSun" w:hAnsi="Consolas" w:cs="Consolas"/>
                <w:lang w:eastAsia="zh-CN"/>
              </w:rPr>
              <w:t>[1</w:t>
            </w:r>
            <w:r w:rsidR="00974B09" w:rsidRPr="00F761A0">
              <w:rPr>
                <w:rFonts w:ascii="Consolas" w:eastAsia="SimSun" w:hAnsi="Consolas" w:cs="Consolas"/>
                <w:lang w:eastAsia="zh-CN"/>
              </w:rPr>
              <w:t>8</w:t>
            </w:r>
            <w:r w:rsidRPr="00F761A0">
              <w:rPr>
                <w:rFonts w:ascii="Consolas" w:eastAsia="SimSun" w:hAnsi="Consolas" w:cs="Consolas"/>
                <w:lang w:eastAsia="zh-CN"/>
              </w:rPr>
              <w:t>]</w:t>
            </w:r>
            <w:r w:rsidRPr="002D53A8">
              <w:rPr>
                <w:rFonts w:ascii="Consolas" w:eastAsia="SimSun" w:hAnsi="Consolas" w:cs="Consolas"/>
                <w:lang w:eastAsia="zh-CN"/>
              </w:rPr>
              <w:t xml:space="preserve"> a string of "0" and "1" digits that corresponds to the 6</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differentiated services bits of the</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traffic class header field</w:t>
            </w:r>
            <w:r w:rsidRPr="002D53A8">
              <w:rPr>
                <w:rFonts w:ascii="Consolas" w:hAnsi="Consolas" w:cs="Consolas"/>
              </w:rPr>
              <w:t>.</w:t>
            </w:r>
          </w:p>
          <w:p w14:paraId="282E5E0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15D93424"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48B2128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source_port_range:</w:t>
            </w:r>
          </w:p>
          <w:p w14:paraId="727CDF5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range of source ports.</w:t>
            </w:r>
          </w:p>
          <w:p w14:paraId="3B91E055"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type: </w:t>
            </w:r>
            <w:r w:rsidRPr="002D53A8">
              <w:rPr>
                <w:rFonts w:ascii="Consolas" w:eastAsia="SimSun" w:hAnsi="Consolas" w:cs="Consolas" w:hint="eastAsia"/>
                <w:lang w:eastAsia="zh-CN"/>
              </w:rPr>
              <w:t>r</w:t>
            </w:r>
            <w:r w:rsidRPr="002D53A8">
              <w:rPr>
                <w:rFonts w:ascii="Consolas" w:eastAsia="SimSun" w:hAnsi="Consolas" w:cs="Consolas" w:hint="eastAsia"/>
              </w:rPr>
              <w:t>ange</w:t>
            </w:r>
          </w:p>
          <w:p w14:paraId="6657E5EF" w14:textId="77777777" w:rsidR="004C3B41" w:rsidRPr="002D53A8" w:rsidRDefault="004C3B41" w:rsidP="004C3B41">
            <w:pPr>
              <w:keepLines/>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551CDF7C" w14:textId="77777777" w:rsidR="004C3B41" w:rsidRPr="002D53A8" w:rsidRDefault="004C3B41" w:rsidP="004C3B4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constraints:</w:t>
            </w:r>
          </w:p>
          <w:p w14:paraId="25869FC7" w14:textId="0F2E157C" w:rsidR="004C3B41" w:rsidRPr="002D53A8" w:rsidRDefault="004C3B41" w:rsidP="004C3B41">
            <w:pPr>
              <w:keepLines/>
              <w:overflowPunct/>
              <w:autoSpaceDE/>
              <w:autoSpaceDN/>
              <w:adjustRightInd/>
              <w:spacing w:after="0"/>
              <w:textAlignment w:val="auto"/>
              <w:rPr>
                <w:rFonts w:ascii="Consolas" w:eastAsia="SimSun" w:hAnsi="Consolas" w:cs="Consolas"/>
              </w:rPr>
            </w:pPr>
            <w:r w:rsidRPr="002D53A8">
              <w:rPr>
                <w:rFonts w:ascii="Consolas" w:eastAsia="SimSun" w:hAnsi="Consolas"/>
              </w:rPr>
              <w:t xml:space="preserve">          - </w:t>
            </w:r>
            <w:r w:rsidR="00FB008D" w:rsidRPr="002D53A8">
              <w:rPr>
                <w:rFonts w:ascii="Consolas" w:eastAsia="SimSun" w:hAnsi="Consolas"/>
              </w:rPr>
              <w:t>in_range</w:t>
            </w:r>
            <w:r w:rsidRPr="002D53A8">
              <w:rPr>
                <w:rFonts w:ascii="Consolas" w:eastAsia="SimSun" w:hAnsi="Consolas"/>
              </w:rPr>
              <w:t xml:space="preserve">: </w:t>
            </w:r>
            <w:r w:rsidR="00FB008D" w:rsidRPr="002D53A8">
              <w:rPr>
                <w:rFonts w:ascii="Consolas" w:eastAsia="SimSun" w:hAnsi="Consolas"/>
              </w:rPr>
              <w:t>[</w:t>
            </w:r>
            <w:r w:rsidR="00ED06F8" w:rsidRPr="002D53A8">
              <w:rPr>
                <w:rFonts w:ascii="Consolas" w:eastAsia="SimSun" w:hAnsi="Consolas"/>
              </w:rPr>
              <w:t xml:space="preserve"> </w:t>
            </w:r>
            <w:r w:rsidRPr="002D53A8">
              <w:rPr>
                <w:rFonts w:ascii="Consolas" w:eastAsia="SimSun" w:hAnsi="Consolas"/>
              </w:rPr>
              <w:t>0</w:t>
            </w:r>
            <w:r w:rsidR="00FB008D" w:rsidRPr="002D53A8">
              <w:rPr>
                <w:rFonts w:ascii="Consolas" w:eastAsia="SimSun" w:hAnsi="Consolas"/>
              </w:rPr>
              <w:t>, 65535</w:t>
            </w:r>
            <w:r w:rsidR="00ED06F8" w:rsidRPr="002D53A8">
              <w:rPr>
                <w:rFonts w:ascii="Consolas" w:eastAsia="SimSun" w:hAnsi="Consolas"/>
              </w:rPr>
              <w:t xml:space="preserve"> </w:t>
            </w:r>
            <w:r w:rsidR="00FB008D" w:rsidRPr="002D53A8">
              <w:rPr>
                <w:rFonts w:ascii="Consolas" w:eastAsia="SimSun" w:hAnsi="Consolas"/>
              </w:rPr>
              <w:t>]</w:t>
            </w:r>
            <w:r w:rsidRPr="002D53A8">
              <w:rPr>
                <w:rFonts w:ascii="Consolas" w:eastAsia="SimSun" w:hAnsi="Consolas"/>
              </w:rPr>
              <w:t xml:space="preserve">          </w:t>
            </w:r>
          </w:p>
          <w:p w14:paraId="38AC504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destination_port_range:</w:t>
            </w:r>
          </w:p>
          <w:p w14:paraId="458FF24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range of destination ports.</w:t>
            </w:r>
          </w:p>
          <w:p w14:paraId="3E4F7D9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type: </w:t>
            </w:r>
            <w:r w:rsidRPr="002D53A8">
              <w:rPr>
                <w:rFonts w:ascii="Consolas" w:eastAsia="SimSun" w:hAnsi="Consolas" w:cs="Consolas" w:hint="eastAsia"/>
                <w:lang w:eastAsia="zh-CN"/>
              </w:rPr>
              <w:t>r</w:t>
            </w:r>
            <w:r w:rsidRPr="002D53A8">
              <w:rPr>
                <w:rFonts w:ascii="Consolas" w:eastAsia="SimSun" w:hAnsi="Consolas" w:cs="Consolas" w:hint="eastAsia"/>
              </w:rPr>
              <w:t>ange</w:t>
            </w:r>
          </w:p>
          <w:p w14:paraId="0A92E3B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40371B6E" w14:textId="77777777" w:rsidR="004C3B41" w:rsidRPr="002D53A8" w:rsidRDefault="004C3B41" w:rsidP="004C3B4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constraints:</w:t>
            </w:r>
          </w:p>
          <w:p w14:paraId="0E3A42EF" w14:textId="12A845F8" w:rsidR="004C3B41" w:rsidRPr="002D53A8" w:rsidRDefault="004C3B41" w:rsidP="004C3B41">
            <w:pPr>
              <w:keepLines/>
              <w:overflowPunct/>
              <w:autoSpaceDE/>
              <w:autoSpaceDN/>
              <w:adjustRightInd/>
              <w:spacing w:after="0"/>
              <w:textAlignment w:val="auto"/>
              <w:rPr>
                <w:rFonts w:ascii="Consolas" w:eastAsia="SimSun" w:hAnsi="Consolas" w:cs="Consolas"/>
              </w:rPr>
            </w:pPr>
            <w:r w:rsidRPr="002D53A8">
              <w:rPr>
                <w:rFonts w:ascii="Consolas" w:eastAsia="SimSun" w:hAnsi="Consolas"/>
              </w:rPr>
              <w:t xml:space="preserve">          - </w:t>
            </w:r>
            <w:r w:rsidR="00FB008D" w:rsidRPr="002D53A8">
              <w:rPr>
                <w:rFonts w:ascii="Consolas" w:eastAsia="SimSun" w:hAnsi="Consolas"/>
              </w:rPr>
              <w:t>in</w:t>
            </w:r>
            <w:r w:rsidR="007B6E6F" w:rsidRPr="002D53A8">
              <w:rPr>
                <w:rFonts w:ascii="Consolas" w:eastAsia="SimSun" w:hAnsi="Consolas"/>
              </w:rPr>
              <w:t>_</w:t>
            </w:r>
            <w:r w:rsidR="00FB008D" w:rsidRPr="002D53A8">
              <w:rPr>
                <w:rFonts w:ascii="Consolas" w:eastAsia="SimSun" w:hAnsi="Consolas"/>
              </w:rPr>
              <w:t>range</w:t>
            </w:r>
            <w:r w:rsidRPr="002D53A8">
              <w:rPr>
                <w:rFonts w:ascii="Consolas" w:eastAsia="SimSun" w:hAnsi="Consolas"/>
              </w:rPr>
              <w:t xml:space="preserve">: </w:t>
            </w:r>
            <w:r w:rsidR="00FB008D" w:rsidRPr="002D53A8">
              <w:rPr>
                <w:rFonts w:ascii="Consolas" w:eastAsia="SimSun" w:hAnsi="Consolas"/>
              </w:rPr>
              <w:t>[</w:t>
            </w:r>
            <w:r w:rsidR="00ED06F8" w:rsidRPr="002D53A8">
              <w:rPr>
                <w:rFonts w:ascii="Consolas" w:eastAsia="SimSun" w:hAnsi="Consolas"/>
              </w:rPr>
              <w:t xml:space="preserve"> </w:t>
            </w:r>
            <w:r w:rsidRPr="002D53A8">
              <w:rPr>
                <w:rFonts w:ascii="Consolas" w:eastAsia="SimSun" w:hAnsi="Consolas"/>
              </w:rPr>
              <w:t>0</w:t>
            </w:r>
            <w:r w:rsidR="00FB008D" w:rsidRPr="002D53A8">
              <w:rPr>
                <w:rFonts w:ascii="Consolas" w:eastAsia="SimSun" w:hAnsi="Consolas"/>
              </w:rPr>
              <w:t>, 65535</w:t>
            </w:r>
            <w:r w:rsidR="00ED06F8" w:rsidRPr="002D53A8">
              <w:rPr>
                <w:rFonts w:ascii="Consolas" w:eastAsia="SimSun" w:hAnsi="Consolas"/>
              </w:rPr>
              <w:t xml:space="preserve"> </w:t>
            </w:r>
            <w:r w:rsidR="00FB008D" w:rsidRPr="002D53A8">
              <w:rPr>
                <w:rFonts w:ascii="Consolas" w:eastAsia="SimSun" w:hAnsi="Consolas"/>
              </w:rPr>
              <w:t>]</w:t>
            </w:r>
            <w:r w:rsidRPr="002D53A8">
              <w:rPr>
                <w:rFonts w:ascii="Consolas" w:eastAsia="SimSun" w:hAnsi="Consolas"/>
              </w:rPr>
              <w:t xml:space="preserve"> </w:t>
            </w:r>
          </w:p>
          <w:p w14:paraId="6C267CE0"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source_ip_address_prefix:</w:t>
            </w:r>
          </w:p>
          <w:p w14:paraId="1B91841B"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source IP address range in CIDR</w:t>
            </w:r>
            <w:r w:rsidRPr="002D53A8">
              <w:rPr>
                <w:rFonts w:ascii="Consolas" w:eastAsia="SimSun" w:hAnsi="Consolas" w:cs="Consolas"/>
                <w:lang w:eastAsia="zh-CN"/>
              </w:rPr>
              <w:t xml:space="preserve"> </w:t>
            </w:r>
            <w:r w:rsidRPr="002D53A8">
              <w:rPr>
                <w:rFonts w:ascii="Consolas" w:hAnsi="Consolas" w:cs="Consolas"/>
              </w:rPr>
              <w:t>format.</w:t>
            </w:r>
          </w:p>
          <w:p w14:paraId="3885B47C"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type: string</w:t>
            </w:r>
          </w:p>
          <w:p w14:paraId="7C69C71E"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required: false   </w:t>
            </w:r>
          </w:p>
          <w:p w14:paraId="0108D47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destination_ip_address_prefix:</w:t>
            </w:r>
          </w:p>
          <w:p w14:paraId="4ACAC75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destination IP address range in CIDR</w:t>
            </w:r>
            <w:r w:rsidRPr="002D53A8">
              <w:rPr>
                <w:rFonts w:ascii="Consolas" w:eastAsia="SimSun" w:hAnsi="Consolas" w:cs="Consolas"/>
                <w:lang w:eastAsia="zh-CN"/>
              </w:rPr>
              <w:t xml:space="preserve"> </w:t>
            </w:r>
            <w:r w:rsidRPr="002D53A8">
              <w:rPr>
                <w:rFonts w:ascii="Consolas" w:hAnsi="Consolas" w:cs="Consolas"/>
              </w:rPr>
              <w:t>format.</w:t>
            </w:r>
          </w:p>
          <w:p w14:paraId="604E621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3A152F7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59C9F94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extended_criteria:</w:t>
            </w:r>
          </w:p>
          <w:p w14:paraId="346C58C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values of specific bits in a frame.</w:t>
            </w:r>
          </w:p>
          <w:p w14:paraId="3B97AC0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type: list</w:t>
            </w:r>
          </w:p>
          <w:p w14:paraId="44AF768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hint="eastAsia"/>
              </w:rPr>
              <w:t>entry_schema:</w:t>
            </w:r>
          </w:p>
          <w:p w14:paraId="1A63587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hint="eastAsia"/>
              </w:rPr>
              <w:t>type: tosca.datatypes.nfv.Mask</w:t>
            </w:r>
          </w:p>
          <w:p w14:paraId="70466A6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required: false</w:t>
            </w:r>
          </w:p>
          <w:p w14:paraId="586CFE0F" w14:textId="77777777" w:rsidR="004C3B41" w:rsidRPr="002D53A8" w:rsidRDefault="004C3B41" w:rsidP="004C3B41">
            <w:pPr>
              <w:overflowPunct/>
              <w:autoSpaceDE/>
              <w:autoSpaceDN/>
              <w:adjustRightInd/>
              <w:spacing w:after="0"/>
              <w:textAlignment w:val="auto"/>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targets: [ tosca.nodes.nfv.NFP ]</w:t>
            </w:r>
          </w:p>
        </w:tc>
      </w:tr>
    </w:tbl>
    <w:p w14:paraId="4E7749D9" w14:textId="77777777" w:rsidR="00383A82" w:rsidRPr="002D53A8" w:rsidRDefault="00383A82" w:rsidP="00383A82">
      <w:pPr>
        <w:rPr>
          <w:rFonts w:eastAsiaTheme="minorEastAsia"/>
          <w:lang w:eastAsia="zh-CN"/>
        </w:rPr>
      </w:pPr>
    </w:p>
    <w:p w14:paraId="140D2F70" w14:textId="527ADCD9" w:rsidR="004C3B41" w:rsidRPr="002D53A8" w:rsidRDefault="004C3B41" w:rsidP="00484386">
      <w:pPr>
        <w:pStyle w:val="Heading4"/>
        <w:rPr>
          <w:rFonts w:eastAsiaTheme="minorEastAsia"/>
          <w:lang w:eastAsia="zh-CN"/>
        </w:rPr>
      </w:pPr>
      <w:bookmarkStart w:id="2378" w:name="_Toc48655754"/>
      <w:bookmarkStart w:id="2379" w:name="_Toc48725292"/>
      <w:bookmarkStart w:id="2380" w:name="_Toc57297714"/>
      <w:r w:rsidRPr="002D53A8">
        <w:rPr>
          <w:rFonts w:eastAsiaTheme="minorEastAsia"/>
          <w:lang w:eastAsia="zh-CN"/>
        </w:rPr>
        <w:t>7.10.3.5</w:t>
      </w:r>
      <w:r w:rsidRPr="002D53A8">
        <w:rPr>
          <w:rFonts w:eastAsiaTheme="minorEastAsia"/>
          <w:lang w:eastAsia="zh-CN"/>
        </w:rPr>
        <w:tab/>
        <w:t>Example</w:t>
      </w:r>
      <w:bookmarkEnd w:id="2378"/>
      <w:bookmarkEnd w:id="2379"/>
      <w:bookmarkEnd w:id="2380"/>
    </w:p>
    <w:p w14:paraId="58E19741" w14:textId="77777777" w:rsidR="004C3B41" w:rsidRPr="002D53A8" w:rsidRDefault="004C3B41" w:rsidP="00484386">
      <w:pPr>
        <w:rPr>
          <w:rFonts w:eastAsia="SimSun"/>
          <w:highlight w:val="green"/>
        </w:rPr>
      </w:pPr>
      <w:r w:rsidRPr="002D53A8">
        <w:rPr>
          <w:rFonts w:eastAsia="SimSun" w:hint="eastAsia"/>
        </w:rPr>
        <w:t>N</w:t>
      </w:r>
      <w:r w:rsidRPr="002D53A8">
        <w:t>one</w:t>
      </w:r>
      <w:r w:rsidRPr="002D53A8">
        <w:rPr>
          <w:rFonts w:eastAsia="SimSun" w:hint="eastAsia"/>
        </w:rPr>
        <w:t>.</w:t>
      </w:r>
    </w:p>
    <w:p w14:paraId="479353DE" w14:textId="77DBC1CD" w:rsidR="006C5D46" w:rsidRPr="002D53A8" w:rsidRDefault="006C5D46" w:rsidP="00484386">
      <w:pPr>
        <w:pStyle w:val="Heading3"/>
        <w:rPr>
          <w:rFonts w:eastAsia="DengXian"/>
        </w:rPr>
      </w:pPr>
      <w:bookmarkStart w:id="2381" w:name="_Toc48655755"/>
      <w:bookmarkStart w:id="2382" w:name="_Toc48725293"/>
      <w:bookmarkStart w:id="2383" w:name="_Toc57297715"/>
      <w:r w:rsidRPr="002D53A8">
        <w:rPr>
          <w:rFonts w:eastAsia="DengXian"/>
        </w:rPr>
        <w:t>7.10.4</w:t>
      </w:r>
      <w:r w:rsidRPr="002D53A8">
        <w:rPr>
          <w:rFonts w:eastAsia="DengXian"/>
        </w:rPr>
        <w:tab/>
        <w:t>tosca.policies.nfv.NsMonitoring</w:t>
      </w:r>
      <w:bookmarkEnd w:id="2381"/>
      <w:bookmarkEnd w:id="2382"/>
      <w:bookmarkEnd w:id="2383"/>
    </w:p>
    <w:p w14:paraId="7A054A6E" w14:textId="4E5D76C6" w:rsidR="006C5D46" w:rsidRPr="002D53A8" w:rsidRDefault="006C5D46" w:rsidP="00484386">
      <w:pPr>
        <w:pStyle w:val="Heading4"/>
        <w:rPr>
          <w:rFonts w:eastAsia="DengXian"/>
          <w:sz w:val="28"/>
        </w:rPr>
      </w:pPr>
      <w:bookmarkStart w:id="2384" w:name="_Toc48655756"/>
      <w:bookmarkStart w:id="2385" w:name="_Toc48725294"/>
      <w:bookmarkStart w:id="2386" w:name="_Toc57297716"/>
      <w:r w:rsidRPr="002D53A8">
        <w:rPr>
          <w:lang w:eastAsia="zh-CN"/>
        </w:rPr>
        <w:t>7.10.4.1</w:t>
      </w:r>
      <w:r w:rsidRPr="002D53A8">
        <w:rPr>
          <w:lang w:eastAsia="zh-CN"/>
        </w:rPr>
        <w:tab/>
        <w:t>Description</w:t>
      </w:r>
      <w:bookmarkEnd w:id="2384"/>
      <w:bookmarkEnd w:id="2385"/>
      <w:bookmarkEnd w:id="2386"/>
    </w:p>
    <w:p w14:paraId="3805558C" w14:textId="34B788DD" w:rsidR="006C5D46" w:rsidRPr="002D53A8" w:rsidRDefault="006C5D46" w:rsidP="00484386">
      <w:pPr>
        <w:rPr>
          <w:rFonts w:eastAsiaTheme="minorEastAsia"/>
        </w:rPr>
      </w:pPr>
      <w:r w:rsidRPr="002D53A8">
        <w:t xml:space="preserve">The NsMonitoring policy type is a policy type representing the virtualised resource related performance metrics to be monitored during the lifetime of network service instance as defined in </w:t>
      </w:r>
      <w:r w:rsidRPr="00F761A0">
        <w:t xml:space="preserve">ETSI GS NFV-IFA 014 </w:t>
      </w:r>
      <w:r w:rsidR="00CF4E92" w:rsidRPr="00F761A0">
        <w:t>[</w:t>
      </w:r>
      <w:r w:rsidR="00CF4E92" w:rsidRPr="00F761A0">
        <w:fldChar w:fldCharType="begin"/>
      </w:r>
      <w:r w:rsidR="00CF4E92" w:rsidRPr="00F761A0">
        <w:instrText xml:space="preserve">REF REF_GSNFV_IFA014 \h </w:instrText>
      </w:r>
      <w:r w:rsidR="00CF4E92" w:rsidRPr="00F761A0">
        <w:fldChar w:fldCharType="separate"/>
      </w:r>
      <w:r w:rsidR="00A11CBD" w:rsidRPr="00F761A0">
        <w:rPr>
          <w:rFonts w:eastAsiaTheme="minorEastAsia"/>
        </w:rPr>
        <w:t>2</w:t>
      </w:r>
      <w:r w:rsidR="00CF4E92" w:rsidRPr="00F761A0">
        <w:fldChar w:fldCharType="end"/>
      </w:r>
      <w:r w:rsidR="00CF4E92" w:rsidRPr="00F761A0">
        <w:t>]</w:t>
      </w:r>
      <w:r w:rsidRPr="002D53A8">
        <w:t xml:space="preserve"> and </w:t>
      </w:r>
      <w:r w:rsidR="00CF4E92" w:rsidRPr="002D53A8">
        <w:rPr>
          <w:rFonts w:eastAsiaTheme="minorEastAsia"/>
        </w:rPr>
        <w:t>ETSI</w:t>
      </w:r>
      <w:r w:rsidR="009D38A4" w:rsidRPr="002D53A8">
        <w:rPr>
          <w:rFonts w:eastAsiaTheme="minorEastAsia"/>
        </w:rPr>
        <w:t xml:space="preserve"> </w:t>
      </w:r>
      <w:r w:rsidR="00CF4E92" w:rsidRPr="002D53A8">
        <w:rPr>
          <w:rFonts w:eastAsiaTheme="minorEastAsia"/>
        </w:rPr>
        <w:t>GS</w:t>
      </w:r>
      <w:r w:rsidR="009D38A4" w:rsidRPr="002D53A8">
        <w:rPr>
          <w:rFonts w:eastAsiaTheme="minorEastAsia"/>
        </w:rPr>
        <w:t> </w:t>
      </w:r>
      <w:r w:rsidR="00CF4E92" w:rsidRPr="002D53A8">
        <w:rPr>
          <w:rFonts w:eastAsiaTheme="minorEastAsia"/>
        </w:rPr>
        <w:t>NFV</w:t>
      </w:r>
      <w:r w:rsidR="009D38A4" w:rsidRPr="002D53A8">
        <w:rPr>
          <w:rFonts w:eastAsiaTheme="minorEastAsia"/>
        </w:rPr>
        <w:noBreakHyphen/>
      </w:r>
      <w:r w:rsidR="00CF4E92" w:rsidRPr="002D53A8">
        <w:rPr>
          <w:rFonts w:eastAsiaTheme="minorEastAsia"/>
        </w:rPr>
        <w:t>IFA 027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Pr="002D53A8">
        <w:t xml:space="preserve">. </w:t>
      </w:r>
      <w:r w:rsidRPr="002D53A8">
        <w:rPr>
          <w:rFonts w:eastAsiaTheme="minorEastAsia"/>
        </w:rPr>
        <w:t xml:space="preserve">Table 7.10.4.1-1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FAFB1CD" w14:textId="28C292A7" w:rsidR="006C5D46" w:rsidRPr="002D53A8" w:rsidRDefault="006C5D46" w:rsidP="00484386">
      <w:pPr>
        <w:pStyle w:val="TH"/>
        <w:rPr>
          <w:rFonts w:eastAsiaTheme="minorEastAsia"/>
          <w:szCs w:val="24"/>
        </w:rPr>
      </w:pPr>
      <w:r w:rsidRPr="002D53A8">
        <w:rPr>
          <w:rFonts w:eastAsiaTheme="minorEastAsia"/>
        </w:rPr>
        <w:t>Table 7.10.4.1-1: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2D53A8" w14:paraId="5598558D" w14:textId="77777777" w:rsidTr="00FB008D">
        <w:trPr>
          <w:jc w:val="center"/>
        </w:trPr>
        <w:tc>
          <w:tcPr>
            <w:tcW w:w="1177" w:type="pct"/>
            <w:shd w:val="clear" w:color="auto" w:fill="D9D9D9"/>
          </w:tcPr>
          <w:p w14:paraId="5244EC6C"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392EDB1A"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NsMonitoring</w:t>
            </w:r>
          </w:p>
        </w:tc>
      </w:tr>
      <w:tr w:rsidR="006C5D46" w:rsidRPr="002D53A8" w14:paraId="31652EB2" w14:textId="77777777" w:rsidTr="00FB008D">
        <w:trPr>
          <w:jc w:val="center"/>
        </w:trPr>
        <w:tc>
          <w:tcPr>
            <w:tcW w:w="1177" w:type="pct"/>
            <w:shd w:val="clear" w:color="auto" w:fill="D9D9D9"/>
          </w:tcPr>
          <w:p w14:paraId="5016EBA5"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1A5B0896"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toscanfv:NsMonitoring</w:t>
            </w:r>
          </w:p>
        </w:tc>
      </w:tr>
      <w:tr w:rsidR="006C5D46" w:rsidRPr="002D53A8" w14:paraId="4217CC5B" w14:textId="77777777" w:rsidTr="00FB008D">
        <w:trPr>
          <w:jc w:val="center"/>
        </w:trPr>
        <w:tc>
          <w:tcPr>
            <w:tcW w:w="1177" w:type="pct"/>
            <w:shd w:val="clear" w:color="auto" w:fill="D9D9D9"/>
          </w:tcPr>
          <w:p w14:paraId="11BD3217"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22376483"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tosca.policies.nfv.NsMonitoring</w:t>
            </w:r>
          </w:p>
        </w:tc>
      </w:tr>
    </w:tbl>
    <w:p w14:paraId="2607A5F0" w14:textId="77777777" w:rsidR="006C5D46" w:rsidRPr="002D53A8" w:rsidRDefault="006C5D46" w:rsidP="006C5D46">
      <w:pPr>
        <w:rPr>
          <w:rFonts w:eastAsia="DengXian"/>
        </w:rPr>
      </w:pPr>
    </w:p>
    <w:p w14:paraId="0E75AABA" w14:textId="2869F4AA" w:rsidR="006C5D46" w:rsidRPr="002D53A8" w:rsidRDefault="006C5D46" w:rsidP="00484386">
      <w:pPr>
        <w:pStyle w:val="Heading4"/>
        <w:rPr>
          <w:rFonts w:eastAsiaTheme="minorEastAsia"/>
          <w:lang w:eastAsia="zh-CN"/>
        </w:rPr>
      </w:pPr>
      <w:bookmarkStart w:id="2387" w:name="_Toc48655757"/>
      <w:bookmarkStart w:id="2388" w:name="_Toc48725295"/>
      <w:bookmarkStart w:id="2389" w:name="_Toc57297717"/>
      <w:r w:rsidRPr="002D53A8">
        <w:rPr>
          <w:rFonts w:eastAsiaTheme="minorEastAsia"/>
          <w:lang w:eastAsia="zh-CN"/>
        </w:rPr>
        <w:t>7.10.4.2</w:t>
      </w:r>
      <w:r w:rsidRPr="002D53A8">
        <w:rPr>
          <w:rFonts w:eastAsiaTheme="minorEastAsia"/>
          <w:lang w:eastAsia="zh-CN"/>
        </w:rPr>
        <w:tab/>
        <w:t>Properties</w:t>
      </w:r>
      <w:bookmarkEnd w:id="2387"/>
      <w:bookmarkEnd w:id="2388"/>
      <w:bookmarkEnd w:id="2389"/>
    </w:p>
    <w:p w14:paraId="5323606F" w14:textId="2501E4EF" w:rsidR="006C5D46" w:rsidRPr="002D53A8" w:rsidRDefault="006C5D46" w:rsidP="006C5D46">
      <w:pPr>
        <w:rPr>
          <w:rFonts w:eastAsiaTheme="minorEastAsia"/>
          <w:highlight w:val="cyan"/>
        </w:rPr>
      </w:pPr>
      <w:r w:rsidRPr="002D53A8">
        <w:rPr>
          <w:rFonts w:eastAsiaTheme="minorEastAsia"/>
          <w:lang w:eastAsia="zh-CN"/>
        </w:rPr>
        <w:t>The properties of the NsMonitoring policy type shall comply with the provisions set out in table 7</w:t>
      </w:r>
      <w:r w:rsidRPr="002D53A8">
        <w:rPr>
          <w:rFonts w:eastAsiaTheme="minorEastAsia"/>
        </w:rPr>
        <w:t>.10.4.2-1.</w:t>
      </w:r>
    </w:p>
    <w:p w14:paraId="0F376B61" w14:textId="41A436AD" w:rsidR="006C5D46" w:rsidRPr="002D53A8" w:rsidRDefault="006C5D46" w:rsidP="00484386">
      <w:pPr>
        <w:pStyle w:val="TH"/>
        <w:rPr>
          <w:rFonts w:eastAsiaTheme="minorEastAsia"/>
        </w:rPr>
      </w:pPr>
      <w:r w:rsidRPr="002D53A8">
        <w:rPr>
          <w:rFonts w:eastAsiaTheme="minorEastAsia"/>
        </w:rPr>
        <w:t>Table 7.10.4.2-1</w:t>
      </w:r>
      <w:r w:rsidRPr="002D53A8">
        <w:rPr>
          <w:rFonts w:eastAsia="DengXian"/>
        </w:rPr>
        <w:t xml:space="preserve">: </w:t>
      </w:r>
      <w:r w:rsidRPr="002D53A8">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133"/>
        <w:gridCol w:w="1190"/>
        <w:gridCol w:w="1202"/>
        <w:gridCol w:w="3604"/>
      </w:tblGrid>
      <w:tr w:rsidR="006C5D46" w:rsidRPr="002D53A8" w14:paraId="16694772" w14:textId="77777777" w:rsidTr="00F42F90">
        <w:trPr>
          <w:tblHeader/>
          <w:jc w:val="center"/>
        </w:trPr>
        <w:tc>
          <w:tcPr>
            <w:tcW w:w="896" w:type="pct"/>
            <w:shd w:val="clear" w:color="auto" w:fill="D9D9D9"/>
          </w:tcPr>
          <w:p w14:paraId="5C1F0EAD"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2" w:type="pct"/>
            <w:shd w:val="clear" w:color="auto" w:fill="D9D9D9"/>
          </w:tcPr>
          <w:p w14:paraId="2E82E3A8"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685" w:type="pct"/>
            <w:shd w:val="clear" w:color="auto" w:fill="D9D9D9"/>
          </w:tcPr>
          <w:p w14:paraId="6E647194"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92" w:type="pct"/>
            <w:shd w:val="clear" w:color="auto" w:fill="D9D9D9"/>
          </w:tcPr>
          <w:p w14:paraId="1E663AE5"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5" w:type="pct"/>
            <w:shd w:val="clear" w:color="auto" w:fill="D9D9D9"/>
          </w:tcPr>
          <w:p w14:paraId="52EE2E0B"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54118E71" w14:textId="77777777" w:rsidTr="00F42F90">
        <w:trPr>
          <w:jc w:val="center"/>
        </w:trPr>
        <w:tc>
          <w:tcPr>
            <w:tcW w:w="896" w:type="pct"/>
            <w:shd w:val="clear" w:color="auto" w:fill="FFFFFF"/>
          </w:tcPr>
          <w:p w14:paraId="5FE6A605"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ns_monitoring_parameters</w:t>
            </w:r>
          </w:p>
        </w:tc>
        <w:tc>
          <w:tcPr>
            <w:tcW w:w="652" w:type="pct"/>
            <w:shd w:val="clear" w:color="auto" w:fill="FFFFFF"/>
          </w:tcPr>
          <w:p w14:paraId="2E7C0434"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yes</w:t>
            </w:r>
          </w:p>
        </w:tc>
        <w:tc>
          <w:tcPr>
            <w:tcW w:w="685" w:type="pct"/>
            <w:shd w:val="clear" w:color="auto" w:fill="FFFFFF"/>
          </w:tcPr>
          <w:p w14:paraId="66BA186E" w14:textId="0E724791" w:rsidR="006C5D46" w:rsidRPr="002D53A8" w:rsidRDefault="0062513D" w:rsidP="006C5D46">
            <w:pPr>
              <w:keepNext/>
              <w:keepLines/>
              <w:spacing w:after="0"/>
              <w:rPr>
                <w:rFonts w:ascii="Arial" w:eastAsiaTheme="minorEastAsia" w:hAnsi="Arial"/>
                <w:sz w:val="18"/>
              </w:rPr>
            </w:pPr>
            <w:r>
              <w:rPr>
                <w:rFonts w:ascii="Arial" w:eastAsiaTheme="minorEastAsia" w:hAnsi="Arial"/>
                <w:sz w:val="18"/>
              </w:rPr>
              <w:t>map</w:t>
            </w:r>
            <w:r w:rsidR="006C5D46" w:rsidRPr="002D53A8">
              <w:rPr>
                <w:rFonts w:ascii="Arial" w:eastAsiaTheme="minorEastAsia" w:hAnsi="Arial"/>
                <w:sz w:val="18"/>
              </w:rPr>
              <w:t xml:space="preserve"> of tosca.datatypes.nfv.NsMonitoringParameter</w:t>
            </w:r>
          </w:p>
        </w:tc>
        <w:tc>
          <w:tcPr>
            <w:tcW w:w="692" w:type="pct"/>
            <w:shd w:val="clear" w:color="auto" w:fill="FFFFFF"/>
          </w:tcPr>
          <w:p w14:paraId="0C481020" w14:textId="77777777" w:rsidR="006C5D46" w:rsidRPr="002D53A8" w:rsidRDefault="006C5D46" w:rsidP="006C5D46">
            <w:pPr>
              <w:keepNext/>
              <w:keepLines/>
              <w:spacing w:after="0"/>
              <w:rPr>
                <w:rFonts w:ascii="Arial" w:eastAsiaTheme="minorEastAsia" w:hAnsi="Arial" w:cs="Calibri"/>
                <w:sz w:val="18"/>
              </w:rPr>
            </w:pPr>
          </w:p>
        </w:tc>
        <w:tc>
          <w:tcPr>
            <w:tcW w:w="2075" w:type="pct"/>
            <w:shd w:val="clear" w:color="auto" w:fill="FFFFFF"/>
          </w:tcPr>
          <w:p w14:paraId="439F5F23" w14:textId="77777777" w:rsidR="006C5D46" w:rsidRPr="002D53A8" w:rsidRDefault="006C5D46" w:rsidP="006C5D46">
            <w:pPr>
              <w:keepNext/>
              <w:keepLines/>
              <w:spacing w:after="0"/>
              <w:rPr>
                <w:rFonts w:ascii="Arial" w:eastAsiaTheme="minorEastAsia" w:hAnsi="Arial" w:cs="Calibri"/>
                <w:sz w:val="18"/>
              </w:rPr>
            </w:pPr>
            <w:r w:rsidRPr="002D53A8">
              <w:rPr>
                <w:rFonts w:ascii="Arial" w:eastAsiaTheme="minorEastAsia" w:hAnsi="Arial" w:cs="Calibri"/>
                <w:sz w:val="18"/>
              </w:rPr>
              <w:t>Specifies a virtualised resource related performance metric to be monitored on the NS level.</w:t>
            </w:r>
          </w:p>
        </w:tc>
      </w:tr>
    </w:tbl>
    <w:p w14:paraId="57E1A02E" w14:textId="77777777" w:rsidR="00484386" w:rsidRPr="002D53A8" w:rsidRDefault="00484386" w:rsidP="00484386">
      <w:pPr>
        <w:rPr>
          <w:rFonts w:eastAsiaTheme="minorEastAsia"/>
          <w:lang w:eastAsia="zh-CN"/>
        </w:rPr>
      </w:pPr>
    </w:p>
    <w:p w14:paraId="58EB61E3" w14:textId="62A7BBEF" w:rsidR="006C5D46" w:rsidRPr="002D53A8" w:rsidRDefault="006C5D46" w:rsidP="00484386">
      <w:pPr>
        <w:pStyle w:val="Heading4"/>
        <w:rPr>
          <w:rFonts w:eastAsiaTheme="minorEastAsia"/>
          <w:lang w:eastAsia="zh-CN"/>
        </w:rPr>
      </w:pPr>
      <w:bookmarkStart w:id="2390" w:name="_Toc48655758"/>
      <w:bookmarkStart w:id="2391" w:name="_Toc48725296"/>
      <w:bookmarkStart w:id="2392" w:name="_Toc57297718"/>
      <w:r w:rsidRPr="002D53A8">
        <w:rPr>
          <w:rFonts w:eastAsiaTheme="minorEastAsia"/>
          <w:lang w:eastAsia="zh-CN"/>
        </w:rPr>
        <w:t>7.10.4.3</w:t>
      </w:r>
      <w:r w:rsidRPr="002D53A8">
        <w:rPr>
          <w:rFonts w:eastAsiaTheme="minorEastAsia"/>
          <w:lang w:eastAsia="zh-CN"/>
        </w:rPr>
        <w:tab/>
        <w:t>targets</w:t>
      </w:r>
      <w:bookmarkEnd w:id="2390"/>
      <w:bookmarkEnd w:id="2391"/>
      <w:bookmarkEnd w:id="2392"/>
    </w:p>
    <w:p w14:paraId="5917360D" w14:textId="0AF114C5" w:rsidR="006C5D46" w:rsidRPr="002D53A8" w:rsidRDefault="006C5D46" w:rsidP="006C5D46">
      <w:pPr>
        <w:rPr>
          <w:rFonts w:eastAsiaTheme="minorEastAsia"/>
        </w:rPr>
      </w:pPr>
      <w:r w:rsidRPr="002D53A8">
        <w:rPr>
          <w:rFonts w:eastAsiaTheme="minorEastAsia"/>
          <w:lang w:eastAsia="zh-CN"/>
        </w:rPr>
        <w:t>The targets of the NsMonitoring policy types shall comply with the provisions set out in table 7.10.4</w:t>
      </w:r>
      <w:r w:rsidRPr="002D53A8">
        <w:rPr>
          <w:rFonts w:eastAsiaTheme="minorEastAsia"/>
        </w:rPr>
        <w:t>.3-1.</w:t>
      </w:r>
    </w:p>
    <w:p w14:paraId="6A8182D6" w14:textId="59867D7F" w:rsidR="006C5D46" w:rsidRPr="002D53A8" w:rsidRDefault="006C5D46" w:rsidP="00484386">
      <w:pPr>
        <w:pStyle w:val="TH"/>
        <w:rPr>
          <w:rFonts w:eastAsiaTheme="minorEastAsia"/>
        </w:rPr>
      </w:pPr>
      <w:r w:rsidRPr="002D53A8">
        <w:rPr>
          <w:rFonts w:eastAsia="DengXian"/>
        </w:rPr>
        <w:t>Table 7.10.4.3-1: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1"/>
        <w:gridCol w:w="1273"/>
        <w:gridCol w:w="1791"/>
        <w:gridCol w:w="3938"/>
      </w:tblGrid>
      <w:tr w:rsidR="006C5D46" w:rsidRPr="002D53A8" w14:paraId="1C1EA25B" w14:textId="77777777" w:rsidTr="0068322A">
        <w:trPr>
          <w:tblHeader/>
          <w:jc w:val="center"/>
        </w:trPr>
        <w:tc>
          <w:tcPr>
            <w:tcW w:w="766" w:type="pct"/>
            <w:shd w:val="clear" w:color="auto" w:fill="D9D9D9"/>
            <w:tcMar>
              <w:top w:w="0" w:type="dxa"/>
              <w:bottom w:w="0" w:type="dxa"/>
            </w:tcMar>
          </w:tcPr>
          <w:p w14:paraId="05853E16"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63AB8C82"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672" w:type="pct"/>
            <w:shd w:val="clear" w:color="auto" w:fill="D9D9D9"/>
            <w:tcMar>
              <w:top w:w="0" w:type="dxa"/>
              <w:bottom w:w="0" w:type="dxa"/>
            </w:tcMar>
          </w:tcPr>
          <w:p w14:paraId="473A521C"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945" w:type="pct"/>
            <w:shd w:val="clear" w:color="auto" w:fill="D9D9D9"/>
            <w:tcMar>
              <w:top w:w="0" w:type="dxa"/>
              <w:bottom w:w="0" w:type="dxa"/>
            </w:tcMar>
          </w:tcPr>
          <w:p w14:paraId="236CD1D1"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20BA0A02"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157FEBD1" w14:textId="77777777" w:rsidTr="0068322A">
        <w:trPr>
          <w:jc w:val="center"/>
        </w:trPr>
        <w:tc>
          <w:tcPr>
            <w:tcW w:w="766" w:type="pct"/>
            <w:shd w:val="clear" w:color="auto" w:fill="FFFFFF"/>
            <w:tcMar>
              <w:top w:w="0" w:type="dxa"/>
              <w:bottom w:w="0" w:type="dxa"/>
            </w:tcMar>
          </w:tcPr>
          <w:p w14:paraId="5E47364D" w14:textId="77777777" w:rsidR="006C5D46" w:rsidRPr="002D53A8" w:rsidRDefault="006C5D46" w:rsidP="006C5D46">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6CFB1F7B" w14:textId="77777777" w:rsidR="006C5D46" w:rsidRPr="002D53A8" w:rsidRDefault="006C5D46" w:rsidP="006C5D46">
            <w:pPr>
              <w:rPr>
                <w:rFonts w:ascii="Arial" w:hAnsi="Arial"/>
                <w:sz w:val="18"/>
                <w:lang w:eastAsia="ja-JP"/>
              </w:rPr>
            </w:pPr>
            <w:r w:rsidRPr="002D53A8">
              <w:rPr>
                <w:rFonts w:ascii="Arial" w:hAnsi="Arial"/>
                <w:sz w:val="18"/>
                <w:lang w:eastAsia="ja-JP"/>
              </w:rPr>
              <w:t>yes</w:t>
            </w:r>
          </w:p>
        </w:tc>
        <w:tc>
          <w:tcPr>
            <w:tcW w:w="672" w:type="pct"/>
            <w:shd w:val="clear" w:color="auto" w:fill="FFFFFF"/>
            <w:tcMar>
              <w:top w:w="0" w:type="dxa"/>
              <w:bottom w:w="0" w:type="dxa"/>
            </w:tcMar>
          </w:tcPr>
          <w:p w14:paraId="78F3A705" w14:textId="77777777" w:rsidR="006C5D46" w:rsidRPr="002D53A8" w:rsidRDefault="006C5D46" w:rsidP="006C5D46">
            <w:pPr>
              <w:rPr>
                <w:rFonts w:ascii="Arial" w:hAnsi="Arial"/>
                <w:sz w:val="18"/>
                <w:lang w:eastAsia="ja-JP"/>
              </w:rPr>
            </w:pPr>
            <w:r w:rsidRPr="002D53A8">
              <w:rPr>
                <w:rFonts w:ascii="Arial" w:hAnsi="Arial"/>
                <w:sz w:val="18"/>
                <w:lang w:eastAsia="ja-JP"/>
              </w:rPr>
              <w:t>string</w:t>
            </w:r>
          </w:p>
        </w:tc>
        <w:tc>
          <w:tcPr>
            <w:tcW w:w="945" w:type="pct"/>
            <w:shd w:val="clear" w:color="auto" w:fill="FFFFFF"/>
            <w:tcMar>
              <w:top w:w="0" w:type="dxa"/>
              <w:bottom w:w="0" w:type="dxa"/>
            </w:tcMar>
          </w:tcPr>
          <w:p w14:paraId="365B560A"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Valid types:</w:t>
            </w:r>
          </w:p>
          <w:p w14:paraId="690094C6"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tosca.nodes.nfv.NS</w:t>
            </w:r>
          </w:p>
        </w:tc>
        <w:tc>
          <w:tcPr>
            <w:tcW w:w="2078" w:type="pct"/>
            <w:shd w:val="clear" w:color="auto" w:fill="FFFFFF"/>
            <w:tcMar>
              <w:top w:w="0" w:type="dxa"/>
              <w:bottom w:w="0" w:type="dxa"/>
            </w:tcMar>
          </w:tcPr>
          <w:p w14:paraId="56585349"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Specifies the services node type(s) to which the monitoring policy applies.</w:t>
            </w:r>
          </w:p>
        </w:tc>
      </w:tr>
    </w:tbl>
    <w:p w14:paraId="678671A9" w14:textId="77777777" w:rsidR="006C5D46" w:rsidRPr="002D53A8" w:rsidRDefault="006C5D46" w:rsidP="006C5D46">
      <w:pPr>
        <w:rPr>
          <w:rFonts w:eastAsiaTheme="minorEastAsia"/>
        </w:rPr>
      </w:pPr>
    </w:p>
    <w:p w14:paraId="2BC35E33" w14:textId="0811AD76" w:rsidR="006C5D46" w:rsidRPr="002D53A8" w:rsidRDefault="006C5D46" w:rsidP="00383A82">
      <w:pPr>
        <w:pStyle w:val="Heading4"/>
        <w:rPr>
          <w:rFonts w:eastAsiaTheme="minorEastAsia"/>
          <w:lang w:eastAsia="zh-CN"/>
        </w:rPr>
      </w:pPr>
      <w:bookmarkStart w:id="2393" w:name="_Toc48655759"/>
      <w:bookmarkStart w:id="2394" w:name="_Toc48725297"/>
      <w:bookmarkStart w:id="2395" w:name="_Toc57297719"/>
      <w:r w:rsidRPr="002D53A8">
        <w:rPr>
          <w:rFonts w:eastAsiaTheme="minorEastAsia"/>
          <w:lang w:eastAsia="zh-CN"/>
        </w:rPr>
        <w:t>7.10.4.</w:t>
      </w:r>
      <w:r w:rsidR="00383A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393"/>
      <w:bookmarkEnd w:id="2394"/>
      <w:bookmarkEnd w:id="2395"/>
    </w:p>
    <w:p w14:paraId="0101A365" w14:textId="77777777" w:rsidR="006C5D46" w:rsidRPr="002D53A8" w:rsidRDefault="006C5D46" w:rsidP="00383A82">
      <w:pPr>
        <w:keepNext/>
        <w:rPr>
          <w:rFonts w:eastAsiaTheme="minorEastAsia"/>
        </w:rPr>
      </w:pPr>
      <w:r w:rsidRPr="002D53A8">
        <w:rPr>
          <w:rFonts w:eastAsiaTheme="minorEastAsia"/>
          <w:lang w:eastAsia="zh-CN"/>
        </w:rPr>
        <w:t>The syntax of the NsMonitoring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2D53A8" w14:paraId="0332487C" w14:textId="77777777" w:rsidTr="00FB008D">
        <w:trPr>
          <w:jc w:val="center"/>
        </w:trPr>
        <w:tc>
          <w:tcPr>
            <w:tcW w:w="9216" w:type="dxa"/>
            <w:shd w:val="clear" w:color="auto" w:fill="D9D9D9"/>
          </w:tcPr>
          <w:p w14:paraId="36E61D81"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tosca.policies.nfv.NsMonitoring:</w:t>
            </w:r>
          </w:p>
          <w:p w14:paraId="3506A01A"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derived_from: tosca.policies.Root</w:t>
            </w:r>
          </w:p>
          <w:p w14:paraId="5A38DA43" w14:textId="14E9193F"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Policy type is used to identify information to be monitored during the lifetime of a network service instance as defined in ETSI GS</w:t>
            </w:r>
            <w:r w:rsidR="00383A82" w:rsidRPr="002D53A8">
              <w:rPr>
                <w:rFonts w:ascii="Consolas" w:eastAsiaTheme="minorEastAsia" w:hAnsi="Consolas"/>
              </w:rPr>
              <w:t> </w:t>
            </w:r>
            <w:r w:rsidRPr="002D53A8">
              <w:rPr>
                <w:rFonts w:ascii="Consolas" w:eastAsiaTheme="minorEastAsia" w:hAnsi="Consolas"/>
              </w:rPr>
              <w:t>NFV</w:t>
            </w:r>
            <w:r w:rsidR="00383A82" w:rsidRPr="002D53A8">
              <w:rPr>
                <w:rFonts w:ascii="Consolas" w:eastAsiaTheme="minorEastAsia" w:hAnsi="Consolas"/>
              </w:rPr>
              <w:noBreakHyphen/>
            </w:r>
            <w:r w:rsidRPr="002D53A8">
              <w:rPr>
                <w:rFonts w:ascii="Consolas" w:eastAsiaTheme="minorEastAsia" w:hAnsi="Consolas"/>
              </w:rPr>
              <w:t>IFA</w:t>
            </w:r>
            <w:r w:rsidR="00383A82" w:rsidRPr="002D53A8">
              <w:rPr>
                <w:rFonts w:ascii="Consolas" w:eastAsiaTheme="minorEastAsia" w:hAnsi="Consolas"/>
              </w:rPr>
              <w:t> </w:t>
            </w:r>
            <w:r w:rsidRPr="002D53A8">
              <w:rPr>
                <w:rFonts w:ascii="Consolas" w:eastAsiaTheme="minorEastAsia" w:hAnsi="Consolas"/>
              </w:rPr>
              <w:t>014</w:t>
            </w:r>
            <w:r w:rsidR="00CF4E92" w:rsidRPr="002D53A8">
              <w:rPr>
                <w:rFonts w:ascii="Consolas" w:eastAsiaTheme="minorEastAsia" w:hAnsi="Consolas"/>
              </w:rPr>
              <w:t xml:space="preserve"> </w:t>
            </w:r>
            <w:r w:rsidR="00CF4E92" w:rsidRPr="00F761A0">
              <w:rPr>
                <w:rFonts w:ascii="Consolas" w:eastAsiaTheme="minorEastAsia" w:hAnsi="Consolas"/>
              </w:rPr>
              <w:t>[</w:t>
            </w:r>
            <w:r w:rsidR="00CF4E92" w:rsidRPr="00F761A0">
              <w:rPr>
                <w:rFonts w:ascii="Consolas" w:eastAsiaTheme="minorEastAsia" w:hAnsi="Consolas"/>
              </w:rPr>
              <w:fldChar w:fldCharType="begin"/>
            </w:r>
            <w:r w:rsidR="00CF4E92" w:rsidRPr="00F761A0">
              <w:rPr>
                <w:rFonts w:ascii="Consolas" w:eastAsiaTheme="minorEastAsia" w:hAnsi="Consolas"/>
              </w:rPr>
              <w:instrText xml:space="preserve">REF REF_GSNFV_IFA014 \h </w:instrText>
            </w:r>
            <w:r w:rsidR="00CF4E92" w:rsidRPr="00F761A0">
              <w:rPr>
                <w:rFonts w:ascii="Consolas" w:eastAsiaTheme="minorEastAsia" w:hAnsi="Consolas"/>
              </w:rPr>
            </w:r>
            <w:r w:rsidR="00CF4E92" w:rsidRPr="00F761A0">
              <w:rPr>
                <w:rFonts w:ascii="Consolas" w:eastAsiaTheme="minorEastAsia" w:hAnsi="Consolas"/>
              </w:rPr>
              <w:fldChar w:fldCharType="separate"/>
            </w:r>
            <w:r w:rsidR="00A11CBD" w:rsidRPr="00F761A0">
              <w:rPr>
                <w:rFonts w:eastAsiaTheme="minorEastAsia"/>
              </w:rPr>
              <w:t>2</w:t>
            </w:r>
            <w:r w:rsidR="00CF4E92" w:rsidRPr="00F761A0">
              <w:rPr>
                <w:rFonts w:ascii="Consolas" w:eastAsiaTheme="minorEastAsia" w:hAnsi="Consolas"/>
              </w:rPr>
              <w:fldChar w:fldCharType="end"/>
            </w:r>
            <w:r w:rsidR="00CF4E92" w:rsidRPr="00F761A0">
              <w:rPr>
                <w:rFonts w:ascii="Consolas" w:eastAsiaTheme="minorEastAsia" w:hAnsi="Consolas"/>
              </w:rPr>
              <w:t>]</w:t>
            </w:r>
            <w:r w:rsidRPr="002D53A8">
              <w:rPr>
                <w:rFonts w:ascii="Consolas" w:eastAsiaTheme="minorEastAsia" w:hAnsi="Consolas"/>
              </w:rPr>
              <w:t>.</w:t>
            </w:r>
          </w:p>
          <w:p w14:paraId="521A2DDB"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properties:</w:t>
            </w:r>
          </w:p>
          <w:p w14:paraId="515E0B84"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ns_monitoring_parameters:</w:t>
            </w:r>
          </w:p>
          <w:p w14:paraId="1FECA271" w14:textId="51305001"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type: </w:t>
            </w:r>
            <w:r w:rsidR="0062513D">
              <w:rPr>
                <w:rFonts w:ascii="Consolas" w:eastAsiaTheme="minorEastAsia" w:hAnsi="Consolas"/>
              </w:rPr>
              <w:t>map #key: id</w:t>
            </w:r>
          </w:p>
          <w:p w14:paraId="54209A92"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Specifies a virtualised resource related performance metric to be monitored on the NS level.</w:t>
            </w:r>
          </w:p>
          <w:p w14:paraId="01D6C4D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required: true</w:t>
            </w:r>
          </w:p>
          <w:p w14:paraId="274ADC07"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entry_schema:</w:t>
            </w:r>
          </w:p>
          <w:p w14:paraId="7DE7C38C" w14:textId="030526E0"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7B6E6F" w:rsidRPr="002D53A8">
              <w:rPr>
                <w:rFonts w:ascii="Consolas" w:eastAsiaTheme="minorEastAsia" w:hAnsi="Consolas"/>
              </w:rPr>
              <w:t xml:space="preserve">  </w:t>
            </w:r>
            <w:r w:rsidRPr="002D53A8">
              <w:rPr>
                <w:rFonts w:ascii="Consolas" w:eastAsiaTheme="minorEastAsia" w:hAnsi="Consolas"/>
              </w:rPr>
              <w:t>type: tosca.datatypes.nfv.NsMonitoringParameter</w:t>
            </w:r>
          </w:p>
          <w:p w14:paraId="3F45BBE2" w14:textId="5C91013A"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constraints:</w:t>
            </w:r>
          </w:p>
          <w:p w14:paraId="7145A7D6" w14:textId="41E8E882"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 min_length: 1</w:t>
            </w:r>
          </w:p>
          <w:p w14:paraId="1844BBA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targets: [ tosca.nodes.nfv.NS ]</w:t>
            </w:r>
          </w:p>
          <w:p w14:paraId="1FE083F0" w14:textId="77777777" w:rsidR="006C5D46" w:rsidRPr="002D53A8" w:rsidRDefault="006C5D46" w:rsidP="006C5D46">
            <w:pPr>
              <w:overflowPunct/>
              <w:autoSpaceDE/>
              <w:autoSpaceDN/>
              <w:adjustRightInd/>
              <w:spacing w:after="0"/>
              <w:textAlignment w:val="auto"/>
              <w:rPr>
                <w:rFonts w:ascii="Consolas" w:eastAsiaTheme="minorEastAsia" w:hAnsi="Consolas"/>
              </w:rPr>
            </w:pPr>
          </w:p>
        </w:tc>
      </w:tr>
    </w:tbl>
    <w:p w14:paraId="3EA88984" w14:textId="77777777" w:rsidR="00383A82" w:rsidRPr="002D53A8" w:rsidRDefault="00383A82" w:rsidP="00383A82">
      <w:pPr>
        <w:rPr>
          <w:highlight w:val="yellow"/>
          <w:lang w:eastAsia="zh-CN"/>
        </w:rPr>
      </w:pPr>
    </w:p>
    <w:p w14:paraId="75A24166" w14:textId="40C077D0" w:rsidR="006C5D46" w:rsidRPr="002D53A8" w:rsidRDefault="006C5D46" w:rsidP="00484386">
      <w:pPr>
        <w:pStyle w:val="Heading4"/>
        <w:rPr>
          <w:lang w:eastAsia="zh-CN"/>
        </w:rPr>
      </w:pPr>
      <w:bookmarkStart w:id="2396" w:name="_Toc48655760"/>
      <w:bookmarkStart w:id="2397" w:name="_Toc48725298"/>
      <w:bookmarkStart w:id="2398" w:name="_Toc57297720"/>
      <w:r w:rsidRPr="002D53A8">
        <w:rPr>
          <w:lang w:eastAsia="zh-CN"/>
        </w:rPr>
        <w:t>7.10.4.</w:t>
      </w:r>
      <w:r w:rsidR="00383A82" w:rsidRPr="002D53A8">
        <w:rPr>
          <w:lang w:eastAsia="zh-CN"/>
        </w:rPr>
        <w:t>5</w:t>
      </w:r>
      <w:r w:rsidRPr="002D53A8">
        <w:rPr>
          <w:lang w:eastAsia="zh-CN"/>
        </w:rPr>
        <w:tab/>
        <w:t>Additional Requirements</w:t>
      </w:r>
      <w:bookmarkEnd w:id="2396"/>
      <w:bookmarkEnd w:id="2397"/>
      <w:bookmarkEnd w:id="2398"/>
    </w:p>
    <w:p w14:paraId="19FE459F" w14:textId="269EB494" w:rsidR="004C3B41" w:rsidRPr="002D53A8" w:rsidRDefault="006C5D46" w:rsidP="008E5141">
      <w:pPr>
        <w:rPr>
          <w:lang w:eastAsia="zh-CN"/>
        </w:rPr>
      </w:pPr>
      <w:r w:rsidRPr="002D53A8">
        <w:rPr>
          <w:lang w:eastAsia="zh-CN"/>
        </w:rPr>
        <w:t xml:space="preserve">When a policy of this type is specified in an NS service template, the targets set shall only include NS node template </w:t>
      </w:r>
      <w:r w:rsidR="00E12E51" w:rsidRPr="002D53A8">
        <w:rPr>
          <w:lang w:eastAsia="zh-CN"/>
        </w:rPr>
        <w:t>names that correspond to this NS or to a nested NS</w:t>
      </w:r>
      <w:r w:rsidRPr="002D53A8">
        <w:rPr>
          <w:lang w:eastAsia="zh-CN"/>
        </w:rPr>
        <w:t>.</w:t>
      </w:r>
    </w:p>
    <w:p w14:paraId="4CA60F9F" w14:textId="6C1A9B65" w:rsidR="006C5D46" w:rsidRPr="002D53A8" w:rsidRDefault="006C5D46" w:rsidP="00A211B7">
      <w:pPr>
        <w:pStyle w:val="Heading3"/>
        <w:rPr>
          <w:rFonts w:eastAsia="DengXian"/>
        </w:rPr>
      </w:pPr>
      <w:bookmarkStart w:id="2399" w:name="_Toc48655761"/>
      <w:bookmarkStart w:id="2400" w:name="_Toc48725299"/>
      <w:bookmarkStart w:id="2401" w:name="_Toc57297721"/>
      <w:r w:rsidRPr="002D53A8">
        <w:rPr>
          <w:rFonts w:eastAsia="DengXian"/>
        </w:rPr>
        <w:t>7.10.5</w:t>
      </w:r>
      <w:r w:rsidRPr="002D53A8">
        <w:rPr>
          <w:rFonts w:eastAsia="DengXian"/>
        </w:rPr>
        <w:tab/>
        <w:t>tosca.policies.nfv.VnfMonitoring</w:t>
      </w:r>
      <w:bookmarkEnd w:id="2399"/>
      <w:bookmarkEnd w:id="2400"/>
      <w:bookmarkEnd w:id="2401"/>
    </w:p>
    <w:p w14:paraId="19B220D4" w14:textId="489014ED" w:rsidR="006C5D46" w:rsidRPr="002D53A8" w:rsidRDefault="006C5D46" w:rsidP="00A211B7">
      <w:pPr>
        <w:pStyle w:val="Heading4"/>
        <w:rPr>
          <w:rFonts w:eastAsia="DengXian"/>
          <w:sz w:val="28"/>
        </w:rPr>
      </w:pPr>
      <w:bookmarkStart w:id="2402" w:name="_Toc48655762"/>
      <w:bookmarkStart w:id="2403" w:name="_Toc48725300"/>
      <w:bookmarkStart w:id="2404" w:name="_Toc57297722"/>
      <w:r w:rsidRPr="002D53A8">
        <w:rPr>
          <w:lang w:eastAsia="zh-CN"/>
        </w:rPr>
        <w:t>7.10.5.1</w:t>
      </w:r>
      <w:r w:rsidRPr="002D53A8">
        <w:rPr>
          <w:lang w:eastAsia="zh-CN"/>
        </w:rPr>
        <w:tab/>
        <w:t>Description</w:t>
      </w:r>
      <w:bookmarkEnd w:id="2402"/>
      <w:bookmarkEnd w:id="2403"/>
      <w:bookmarkEnd w:id="2404"/>
    </w:p>
    <w:p w14:paraId="61A2253A" w14:textId="7FC8305B" w:rsidR="006C5D46" w:rsidRPr="002D53A8" w:rsidRDefault="006C5D46" w:rsidP="00A211B7">
      <w:pPr>
        <w:keepNext/>
        <w:keepLines/>
        <w:rPr>
          <w:rFonts w:eastAsiaTheme="minorEastAsia"/>
        </w:rPr>
      </w:pPr>
      <w:r w:rsidRPr="002D53A8">
        <w:t xml:space="preserve">The VnfMonitoring policy type is a policy type representing the virtualised resource related performance metrics to be monitored during the lifetime of VNF instance as defined in </w:t>
      </w:r>
      <w:r w:rsidRPr="00F761A0">
        <w:t xml:space="preserve">ETSI GS NFV-IFA 014 </w:t>
      </w:r>
      <w:r w:rsidR="00CF4E92" w:rsidRPr="00F761A0">
        <w:t>[</w:t>
      </w:r>
      <w:r w:rsidR="00CF4E92" w:rsidRPr="00F761A0">
        <w:fldChar w:fldCharType="begin"/>
      </w:r>
      <w:r w:rsidR="00CF4E92" w:rsidRPr="00F761A0">
        <w:instrText xml:space="preserve">REF REF_GSNFV_IFA014 \h </w:instrText>
      </w:r>
      <w:r w:rsidR="00A211B7" w:rsidRPr="00F761A0">
        <w:instrText xml:space="preserve"> \* MERGEFORMAT </w:instrText>
      </w:r>
      <w:r w:rsidR="00CF4E92" w:rsidRPr="00F761A0">
        <w:fldChar w:fldCharType="separate"/>
      </w:r>
      <w:r w:rsidR="00A11CBD" w:rsidRPr="00F761A0">
        <w:rPr>
          <w:rFonts w:eastAsiaTheme="minorEastAsia"/>
        </w:rPr>
        <w:t>2</w:t>
      </w:r>
      <w:r w:rsidR="00CF4E92" w:rsidRPr="00F761A0">
        <w:fldChar w:fldCharType="end"/>
      </w:r>
      <w:r w:rsidR="00CF4E92" w:rsidRPr="00F761A0">
        <w:t>]</w:t>
      </w:r>
      <w:r w:rsidRPr="002D53A8">
        <w:t xml:space="preserve"> and </w:t>
      </w:r>
      <w:r w:rsidR="00CF4E92" w:rsidRPr="002D53A8">
        <w:rPr>
          <w:rFonts w:eastAsiaTheme="minorEastAsia"/>
        </w:rPr>
        <w:t>ETSI</w:t>
      </w:r>
      <w:r w:rsidR="00F42F90" w:rsidRPr="002D53A8">
        <w:rPr>
          <w:rFonts w:eastAsiaTheme="minorEastAsia"/>
        </w:rPr>
        <w:t xml:space="preserve"> </w:t>
      </w:r>
      <w:r w:rsidR="00CF4E92" w:rsidRPr="002D53A8">
        <w:rPr>
          <w:rFonts w:eastAsiaTheme="minorEastAsia"/>
        </w:rPr>
        <w:t>GS</w:t>
      </w:r>
      <w:r w:rsidR="00F42F90" w:rsidRPr="002D53A8">
        <w:rPr>
          <w:rFonts w:eastAsiaTheme="minorEastAsia"/>
        </w:rPr>
        <w:t> </w:t>
      </w:r>
      <w:r w:rsidR="00CF4E92" w:rsidRPr="002D53A8">
        <w:rPr>
          <w:rFonts w:eastAsiaTheme="minorEastAsia"/>
        </w:rPr>
        <w:t>NFV</w:t>
      </w:r>
      <w:r w:rsidR="00F42F90" w:rsidRPr="002D53A8">
        <w:rPr>
          <w:rFonts w:eastAsiaTheme="minorEastAsia"/>
        </w:rPr>
        <w:noBreakHyphen/>
      </w:r>
      <w:r w:rsidR="00CF4E92" w:rsidRPr="002D53A8">
        <w:rPr>
          <w:rFonts w:eastAsiaTheme="minorEastAsia"/>
        </w:rPr>
        <w:t>IFA</w:t>
      </w:r>
      <w:r w:rsidR="00F42F90" w:rsidRPr="002D53A8">
        <w:rPr>
          <w:rFonts w:eastAsiaTheme="minorEastAsia"/>
        </w:rPr>
        <w:t> </w:t>
      </w:r>
      <w:r w:rsidR="00CF4E92" w:rsidRPr="002D53A8">
        <w:rPr>
          <w:rFonts w:eastAsiaTheme="minorEastAsia"/>
        </w:rPr>
        <w:t>027</w:t>
      </w:r>
      <w:r w:rsidR="00F42F90" w:rsidRPr="002D53A8">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Pr="002D53A8">
        <w:t xml:space="preserve">. </w:t>
      </w:r>
      <w:r w:rsidRPr="002D53A8">
        <w:rPr>
          <w:rFonts w:eastAsiaTheme="minorEastAsia"/>
        </w:rPr>
        <w:t xml:space="preserve">Table 7.10.5.1-1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47B1576" w14:textId="5499AA49" w:rsidR="006C5D46" w:rsidRPr="002D53A8" w:rsidRDefault="006C5D46" w:rsidP="00484386">
      <w:pPr>
        <w:pStyle w:val="TH"/>
        <w:rPr>
          <w:rFonts w:eastAsiaTheme="minorEastAsia"/>
          <w:szCs w:val="24"/>
        </w:rPr>
      </w:pPr>
      <w:r w:rsidRPr="002D53A8">
        <w:rPr>
          <w:rFonts w:eastAsiaTheme="minorEastAsia"/>
        </w:rPr>
        <w:t>Table 7.10.5.1-1: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2D53A8" w14:paraId="1314044C" w14:textId="77777777" w:rsidTr="00FB008D">
        <w:trPr>
          <w:jc w:val="center"/>
        </w:trPr>
        <w:tc>
          <w:tcPr>
            <w:tcW w:w="1177" w:type="pct"/>
            <w:shd w:val="clear" w:color="auto" w:fill="D9D9D9"/>
          </w:tcPr>
          <w:p w14:paraId="20F31F38"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2A016888"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VnfMonitoring</w:t>
            </w:r>
          </w:p>
        </w:tc>
      </w:tr>
      <w:tr w:rsidR="006C5D46" w:rsidRPr="002D53A8" w14:paraId="2733E6AC" w14:textId="77777777" w:rsidTr="00FB008D">
        <w:trPr>
          <w:jc w:val="center"/>
        </w:trPr>
        <w:tc>
          <w:tcPr>
            <w:tcW w:w="1177" w:type="pct"/>
            <w:shd w:val="clear" w:color="auto" w:fill="D9D9D9"/>
          </w:tcPr>
          <w:p w14:paraId="01F597C1"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45CB66CF"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toscanfv:VnfMonitoring</w:t>
            </w:r>
          </w:p>
        </w:tc>
      </w:tr>
      <w:tr w:rsidR="006C5D46" w:rsidRPr="002D53A8" w14:paraId="28B907FF" w14:textId="77777777" w:rsidTr="00FB008D">
        <w:trPr>
          <w:jc w:val="center"/>
        </w:trPr>
        <w:tc>
          <w:tcPr>
            <w:tcW w:w="1177" w:type="pct"/>
            <w:shd w:val="clear" w:color="auto" w:fill="D9D9D9"/>
          </w:tcPr>
          <w:p w14:paraId="0D252C4E"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66215B50"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tosca.policies.nfv.VnfMonitoring</w:t>
            </w:r>
          </w:p>
        </w:tc>
      </w:tr>
    </w:tbl>
    <w:p w14:paraId="5D7485BF" w14:textId="77777777" w:rsidR="006C5D46" w:rsidRPr="002D53A8" w:rsidRDefault="006C5D46" w:rsidP="006C5D46">
      <w:pPr>
        <w:rPr>
          <w:rFonts w:eastAsia="DengXian"/>
        </w:rPr>
      </w:pPr>
    </w:p>
    <w:p w14:paraId="5A3BCE7F" w14:textId="302873FE" w:rsidR="006C5D46" w:rsidRPr="002D53A8" w:rsidRDefault="006C5D46" w:rsidP="00484386">
      <w:pPr>
        <w:pStyle w:val="Heading4"/>
        <w:rPr>
          <w:rFonts w:eastAsiaTheme="minorEastAsia"/>
          <w:lang w:eastAsia="zh-CN"/>
        </w:rPr>
      </w:pPr>
      <w:bookmarkStart w:id="2405" w:name="_Toc48655763"/>
      <w:bookmarkStart w:id="2406" w:name="_Toc48725301"/>
      <w:bookmarkStart w:id="2407" w:name="_Toc57297723"/>
      <w:r w:rsidRPr="002D53A8">
        <w:rPr>
          <w:rFonts w:eastAsiaTheme="minorEastAsia"/>
          <w:lang w:eastAsia="zh-CN"/>
        </w:rPr>
        <w:t>7.10.5.2</w:t>
      </w:r>
      <w:r w:rsidRPr="002D53A8">
        <w:rPr>
          <w:rFonts w:eastAsiaTheme="minorEastAsia"/>
          <w:lang w:eastAsia="zh-CN"/>
        </w:rPr>
        <w:tab/>
        <w:t>Properties</w:t>
      </w:r>
      <w:bookmarkEnd w:id="2405"/>
      <w:bookmarkEnd w:id="2406"/>
      <w:bookmarkEnd w:id="2407"/>
    </w:p>
    <w:p w14:paraId="436DBD5F" w14:textId="01915E44" w:rsidR="006C5D46" w:rsidRPr="002D53A8" w:rsidRDefault="006C5D46" w:rsidP="00BC7B6A">
      <w:pPr>
        <w:rPr>
          <w:rFonts w:eastAsiaTheme="minorEastAsia"/>
          <w:highlight w:val="cyan"/>
        </w:rPr>
      </w:pPr>
      <w:r w:rsidRPr="002D53A8">
        <w:rPr>
          <w:rFonts w:eastAsiaTheme="minorEastAsia"/>
          <w:lang w:eastAsia="zh-CN"/>
        </w:rPr>
        <w:t>The properties of the VnfMonitoring policy type shall comply with the provisions set out in table 7.10.5</w:t>
      </w:r>
      <w:r w:rsidRPr="002D53A8">
        <w:rPr>
          <w:rFonts w:eastAsiaTheme="minorEastAsia"/>
        </w:rPr>
        <w:t>.2-1.</w:t>
      </w:r>
    </w:p>
    <w:p w14:paraId="6406BA2E" w14:textId="0A3DBBF0" w:rsidR="006C5D46" w:rsidRPr="002D53A8" w:rsidRDefault="006C5D46" w:rsidP="00484386">
      <w:pPr>
        <w:pStyle w:val="TH"/>
        <w:rPr>
          <w:rFonts w:eastAsiaTheme="minorEastAsia"/>
        </w:rPr>
      </w:pPr>
      <w:r w:rsidRPr="002D53A8">
        <w:rPr>
          <w:rFonts w:eastAsiaTheme="minorEastAsia"/>
        </w:rPr>
        <w:t>Table 7.10.5.2-1</w:t>
      </w:r>
      <w:r w:rsidRPr="002D53A8">
        <w:rPr>
          <w:rFonts w:eastAsia="DengXian"/>
        </w:rPr>
        <w:t xml:space="preserve">: </w:t>
      </w:r>
      <w:r w:rsidRPr="002D53A8">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275"/>
        <w:gridCol w:w="1133"/>
        <w:gridCol w:w="1277"/>
        <w:gridCol w:w="3444"/>
      </w:tblGrid>
      <w:tr w:rsidR="006C5D46" w:rsidRPr="002D53A8" w14:paraId="611F0D60" w14:textId="77777777" w:rsidTr="00BC7B6A">
        <w:trPr>
          <w:tblHeader/>
          <w:jc w:val="center"/>
        </w:trPr>
        <w:tc>
          <w:tcPr>
            <w:tcW w:w="896" w:type="pct"/>
            <w:shd w:val="clear" w:color="auto" w:fill="D9D9D9"/>
          </w:tcPr>
          <w:p w14:paraId="71215A4A"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734" w:type="pct"/>
            <w:shd w:val="clear" w:color="auto" w:fill="D9D9D9"/>
          </w:tcPr>
          <w:p w14:paraId="2791B215"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652" w:type="pct"/>
            <w:shd w:val="clear" w:color="auto" w:fill="D9D9D9"/>
          </w:tcPr>
          <w:p w14:paraId="1B69AA5F"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5" w:type="pct"/>
            <w:shd w:val="clear" w:color="auto" w:fill="D9D9D9"/>
          </w:tcPr>
          <w:p w14:paraId="3FB9B0B7"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3" w:type="pct"/>
            <w:shd w:val="clear" w:color="auto" w:fill="D9D9D9"/>
          </w:tcPr>
          <w:p w14:paraId="51BD2AC8"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1C638A62" w14:textId="77777777" w:rsidTr="00BC7B6A">
        <w:trPr>
          <w:jc w:val="center"/>
        </w:trPr>
        <w:tc>
          <w:tcPr>
            <w:tcW w:w="896" w:type="pct"/>
            <w:shd w:val="clear" w:color="auto" w:fill="FFFFFF"/>
          </w:tcPr>
          <w:p w14:paraId="7F510A17"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vnf_monitoring_parameters</w:t>
            </w:r>
          </w:p>
        </w:tc>
        <w:tc>
          <w:tcPr>
            <w:tcW w:w="734" w:type="pct"/>
            <w:shd w:val="clear" w:color="auto" w:fill="FFFFFF"/>
          </w:tcPr>
          <w:p w14:paraId="62FD1BF9"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yes</w:t>
            </w:r>
          </w:p>
        </w:tc>
        <w:tc>
          <w:tcPr>
            <w:tcW w:w="652" w:type="pct"/>
            <w:shd w:val="clear" w:color="auto" w:fill="FFFFFF"/>
          </w:tcPr>
          <w:p w14:paraId="232716F8" w14:textId="457A1765" w:rsidR="006C5D46" w:rsidRPr="002D53A8" w:rsidRDefault="0062513D" w:rsidP="006C5D46">
            <w:pPr>
              <w:keepNext/>
              <w:keepLines/>
              <w:spacing w:after="0"/>
              <w:rPr>
                <w:rFonts w:ascii="Arial" w:eastAsiaTheme="minorEastAsia" w:hAnsi="Arial"/>
                <w:sz w:val="18"/>
              </w:rPr>
            </w:pPr>
            <w:r>
              <w:rPr>
                <w:rFonts w:ascii="Arial" w:eastAsiaTheme="minorEastAsia" w:hAnsi="Arial"/>
                <w:sz w:val="18"/>
              </w:rPr>
              <w:t>map</w:t>
            </w:r>
            <w:r w:rsidR="006C5D46" w:rsidRPr="002D53A8">
              <w:rPr>
                <w:rFonts w:ascii="Arial" w:eastAsiaTheme="minorEastAsia" w:hAnsi="Arial"/>
                <w:sz w:val="18"/>
              </w:rPr>
              <w:t xml:space="preserve"> of tosca.datatypes.nfv.VnfMonitoringParameter</w:t>
            </w:r>
          </w:p>
        </w:tc>
        <w:tc>
          <w:tcPr>
            <w:tcW w:w="735" w:type="pct"/>
            <w:shd w:val="clear" w:color="auto" w:fill="FFFFFF"/>
          </w:tcPr>
          <w:p w14:paraId="2DA8F712" w14:textId="77777777" w:rsidR="006C5D46" w:rsidRPr="002D53A8" w:rsidRDefault="006C5D46" w:rsidP="006C5D46">
            <w:pPr>
              <w:keepNext/>
              <w:keepLines/>
              <w:spacing w:after="0"/>
              <w:rPr>
                <w:rFonts w:ascii="Arial" w:eastAsiaTheme="minorEastAsia" w:hAnsi="Arial" w:cs="Calibri"/>
                <w:sz w:val="18"/>
              </w:rPr>
            </w:pPr>
          </w:p>
        </w:tc>
        <w:tc>
          <w:tcPr>
            <w:tcW w:w="1983" w:type="pct"/>
            <w:shd w:val="clear" w:color="auto" w:fill="FFFFFF"/>
          </w:tcPr>
          <w:p w14:paraId="461B3240" w14:textId="77777777" w:rsidR="006C5D46" w:rsidRPr="002D53A8" w:rsidRDefault="006C5D46" w:rsidP="006C5D46">
            <w:pPr>
              <w:keepNext/>
              <w:keepLines/>
              <w:spacing w:after="0"/>
              <w:rPr>
                <w:rFonts w:ascii="Arial" w:eastAsiaTheme="minorEastAsia" w:hAnsi="Arial" w:cs="Calibri"/>
                <w:sz w:val="18"/>
              </w:rPr>
            </w:pPr>
            <w:r w:rsidRPr="002D53A8">
              <w:rPr>
                <w:rFonts w:ascii="Arial" w:eastAsiaTheme="minorEastAsia" w:hAnsi="Arial" w:cs="Calibri"/>
                <w:sz w:val="18"/>
              </w:rPr>
              <w:t>Specifies a virtualised resource related performance metric to be monitored on the VNF level.</w:t>
            </w:r>
          </w:p>
        </w:tc>
      </w:tr>
    </w:tbl>
    <w:p w14:paraId="015119A2" w14:textId="77777777" w:rsidR="00484386" w:rsidRPr="002D53A8" w:rsidRDefault="00484386" w:rsidP="00484386">
      <w:pPr>
        <w:rPr>
          <w:rFonts w:eastAsiaTheme="minorEastAsia"/>
          <w:lang w:eastAsia="zh-CN"/>
        </w:rPr>
      </w:pPr>
    </w:p>
    <w:p w14:paraId="3DC45DD5" w14:textId="183340FE" w:rsidR="006C5D46" w:rsidRPr="002D53A8" w:rsidRDefault="006C5D46" w:rsidP="00484386">
      <w:pPr>
        <w:pStyle w:val="Heading4"/>
        <w:rPr>
          <w:rFonts w:eastAsiaTheme="minorEastAsia"/>
          <w:lang w:eastAsia="zh-CN"/>
        </w:rPr>
      </w:pPr>
      <w:bookmarkStart w:id="2408" w:name="_Toc48655764"/>
      <w:bookmarkStart w:id="2409" w:name="_Toc48725302"/>
      <w:bookmarkStart w:id="2410" w:name="_Toc57297724"/>
      <w:r w:rsidRPr="002D53A8">
        <w:rPr>
          <w:rFonts w:eastAsiaTheme="minorEastAsia"/>
          <w:lang w:eastAsia="zh-CN"/>
        </w:rPr>
        <w:t>7.10.5.3</w:t>
      </w:r>
      <w:r w:rsidRPr="002D53A8">
        <w:rPr>
          <w:rFonts w:eastAsiaTheme="minorEastAsia"/>
          <w:lang w:eastAsia="zh-CN"/>
        </w:rPr>
        <w:tab/>
        <w:t>targets</w:t>
      </w:r>
      <w:bookmarkEnd w:id="2408"/>
      <w:bookmarkEnd w:id="2409"/>
      <w:bookmarkEnd w:id="2410"/>
    </w:p>
    <w:p w14:paraId="31509231" w14:textId="33DA1D27" w:rsidR="006C5D46" w:rsidRPr="002D53A8" w:rsidRDefault="006C5D46" w:rsidP="00BC7B6A">
      <w:pPr>
        <w:rPr>
          <w:rFonts w:eastAsiaTheme="minorEastAsia"/>
        </w:rPr>
      </w:pPr>
      <w:r w:rsidRPr="002D53A8">
        <w:rPr>
          <w:rFonts w:eastAsiaTheme="minorEastAsia"/>
          <w:lang w:eastAsia="zh-CN"/>
        </w:rPr>
        <w:t>The targets of the VnfMonitoring policy types shall comply with the provisions set out in table 7.10.5</w:t>
      </w:r>
      <w:r w:rsidRPr="002D53A8">
        <w:rPr>
          <w:rFonts w:eastAsiaTheme="minorEastAsia"/>
        </w:rPr>
        <w:t>.3-1.</w:t>
      </w:r>
    </w:p>
    <w:p w14:paraId="7B052528" w14:textId="14C2F1DF" w:rsidR="006C5D46" w:rsidRPr="002D53A8" w:rsidRDefault="006C5D46" w:rsidP="00484386">
      <w:pPr>
        <w:pStyle w:val="TH"/>
        <w:rPr>
          <w:rFonts w:eastAsiaTheme="minorEastAsia"/>
        </w:rPr>
      </w:pPr>
      <w:r w:rsidRPr="002D53A8">
        <w:rPr>
          <w:rFonts w:eastAsia="DengXian"/>
        </w:rPr>
        <w:t>Table 7.10.5.3-1: Targets</w:t>
      </w:r>
    </w:p>
    <w:tbl>
      <w:tblPr>
        <w:tblW w:w="476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0"/>
        <w:gridCol w:w="1064"/>
        <w:gridCol w:w="2004"/>
        <w:gridCol w:w="3635"/>
      </w:tblGrid>
      <w:tr w:rsidR="006C5D46" w:rsidRPr="002D53A8" w14:paraId="6CEF9BA9" w14:textId="77777777" w:rsidTr="00BC7B6A">
        <w:trPr>
          <w:tblHeader/>
          <w:jc w:val="center"/>
        </w:trPr>
        <w:tc>
          <w:tcPr>
            <w:tcW w:w="791" w:type="pct"/>
            <w:shd w:val="clear" w:color="auto" w:fill="D9D9D9"/>
            <w:tcMar>
              <w:top w:w="0" w:type="dxa"/>
              <w:bottom w:w="0" w:type="dxa"/>
            </w:tcMar>
          </w:tcPr>
          <w:p w14:paraId="0F6F7B0D"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56" w:type="pct"/>
            <w:shd w:val="clear" w:color="auto" w:fill="D9D9D9"/>
            <w:tcMar>
              <w:top w:w="0" w:type="dxa"/>
              <w:bottom w:w="0" w:type="dxa"/>
            </w:tcMar>
          </w:tcPr>
          <w:p w14:paraId="42D05D97"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580" w:type="pct"/>
            <w:shd w:val="clear" w:color="auto" w:fill="D9D9D9"/>
            <w:tcMar>
              <w:top w:w="0" w:type="dxa"/>
              <w:bottom w:w="0" w:type="dxa"/>
            </w:tcMar>
          </w:tcPr>
          <w:p w14:paraId="4EA348B7"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1092" w:type="pct"/>
            <w:shd w:val="clear" w:color="auto" w:fill="D9D9D9"/>
            <w:tcMar>
              <w:top w:w="0" w:type="dxa"/>
              <w:bottom w:w="0" w:type="dxa"/>
            </w:tcMar>
          </w:tcPr>
          <w:p w14:paraId="69296CAB"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1" w:type="pct"/>
            <w:shd w:val="clear" w:color="auto" w:fill="D9D9D9"/>
            <w:tcMar>
              <w:top w:w="0" w:type="dxa"/>
              <w:bottom w:w="0" w:type="dxa"/>
            </w:tcMar>
          </w:tcPr>
          <w:p w14:paraId="753AD44E"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0C775352" w14:textId="77777777" w:rsidTr="00BC7B6A">
        <w:trPr>
          <w:jc w:val="center"/>
        </w:trPr>
        <w:tc>
          <w:tcPr>
            <w:tcW w:w="791" w:type="pct"/>
            <w:shd w:val="clear" w:color="auto" w:fill="FFFFFF"/>
            <w:tcMar>
              <w:top w:w="0" w:type="dxa"/>
              <w:bottom w:w="0" w:type="dxa"/>
            </w:tcMar>
          </w:tcPr>
          <w:p w14:paraId="3F338ED1" w14:textId="77777777" w:rsidR="006C5D46" w:rsidRPr="002D53A8" w:rsidRDefault="006C5D46" w:rsidP="006C5D46">
            <w:pPr>
              <w:rPr>
                <w:rFonts w:ascii="Arial" w:hAnsi="Arial"/>
                <w:sz w:val="18"/>
                <w:lang w:eastAsia="ja-JP"/>
              </w:rPr>
            </w:pPr>
            <w:r w:rsidRPr="002D53A8">
              <w:rPr>
                <w:rFonts w:ascii="Arial" w:hAnsi="Arial"/>
                <w:sz w:val="18"/>
                <w:lang w:eastAsia="ja-JP"/>
              </w:rPr>
              <w:t>targets</w:t>
            </w:r>
          </w:p>
        </w:tc>
        <w:tc>
          <w:tcPr>
            <w:tcW w:w="556" w:type="pct"/>
            <w:shd w:val="clear" w:color="auto" w:fill="FFFFFF"/>
            <w:tcMar>
              <w:top w:w="0" w:type="dxa"/>
              <w:bottom w:w="0" w:type="dxa"/>
            </w:tcMar>
          </w:tcPr>
          <w:p w14:paraId="37FABB79" w14:textId="77777777" w:rsidR="006C5D46" w:rsidRPr="002D53A8" w:rsidRDefault="006C5D46" w:rsidP="006C5D46">
            <w:pPr>
              <w:rPr>
                <w:rFonts w:ascii="Arial" w:hAnsi="Arial"/>
                <w:sz w:val="18"/>
                <w:lang w:eastAsia="ja-JP"/>
              </w:rPr>
            </w:pPr>
            <w:r w:rsidRPr="002D53A8">
              <w:rPr>
                <w:rFonts w:ascii="Arial" w:hAnsi="Arial"/>
                <w:sz w:val="18"/>
                <w:lang w:eastAsia="ja-JP"/>
              </w:rPr>
              <w:t>yes</w:t>
            </w:r>
          </w:p>
        </w:tc>
        <w:tc>
          <w:tcPr>
            <w:tcW w:w="580" w:type="pct"/>
            <w:shd w:val="clear" w:color="auto" w:fill="FFFFFF"/>
            <w:tcMar>
              <w:top w:w="0" w:type="dxa"/>
              <w:bottom w:w="0" w:type="dxa"/>
            </w:tcMar>
          </w:tcPr>
          <w:p w14:paraId="28F6D8BD" w14:textId="77777777" w:rsidR="006C5D46" w:rsidRPr="002D53A8" w:rsidRDefault="006C5D46" w:rsidP="006C5D46">
            <w:pPr>
              <w:rPr>
                <w:rFonts w:ascii="Arial" w:hAnsi="Arial"/>
                <w:sz w:val="18"/>
                <w:lang w:eastAsia="ja-JP"/>
              </w:rPr>
            </w:pPr>
            <w:r w:rsidRPr="002D53A8">
              <w:rPr>
                <w:rFonts w:ascii="Arial" w:hAnsi="Arial"/>
                <w:sz w:val="18"/>
                <w:lang w:eastAsia="ja-JP"/>
              </w:rPr>
              <w:t>string</w:t>
            </w:r>
          </w:p>
        </w:tc>
        <w:tc>
          <w:tcPr>
            <w:tcW w:w="1092" w:type="pct"/>
            <w:shd w:val="clear" w:color="auto" w:fill="FFFFFF"/>
            <w:tcMar>
              <w:top w:w="0" w:type="dxa"/>
              <w:bottom w:w="0" w:type="dxa"/>
            </w:tcMar>
          </w:tcPr>
          <w:p w14:paraId="20E5A4F3"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Valid types:</w:t>
            </w:r>
          </w:p>
          <w:p w14:paraId="24F5D366"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tosca.nodes.nfv.VNF</w:t>
            </w:r>
          </w:p>
        </w:tc>
        <w:tc>
          <w:tcPr>
            <w:tcW w:w="1981" w:type="pct"/>
            <w:shd w:val="clear" w:color="auto" w:fill="FFFFFF"/>
            <w:tcMar>
              <w:top w:w="0" w:type="dxa"/>
              <w:bottom w:w="0" w:type="dxa"/>
            </w:tcMar>
          </w:tcPr>
          <w:p w14:paraId="05BBB0B9"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Specifies the VNF node type(s) to which the monitoring policy applies.</w:t>
            </w:r>
          </w:p>
        </w:tc>
      </w:tr>
    </w:tbl>
    <w:p w14:paraId="58C42769" w14:textId="77777777" w:rsidR="006C5D46" w:rsidRPr="002D53A8" w:rsidRDefault="006C5D46" w:rsidP="006C5D46">
      <w:pPr>
        <w:rPr>
          <w:rFonts w:eastAsiaTheme="minorEastAsia"/>
        </w:rPr>
      </w:pPr>
    </w:p>
    <w:p w14:paraId="7828D0F1" w14:textId="4D6C2E9D" w:rsidR="006C5D46" w:rsidRPr="002D53A8" w:rsidRDefault="006C5D46" w:rsidP="00484386">
      <w:pPr>
        <w:pStyle w:val="Heading4"/>
        <w:rPr>
          <w:rFonts w:eastAsiaTheme="minorEastAsia"/>
          <w:lang w:eastAsia="zh-CN"/>
        </w:rPr>
      </w:pPr>
      <w:bookmarkStart w:id="2411" w:name="_Toc48655765"/>
      <w:bookmarkStart w:id="2412" w:name="_Toc48725303"/>
      <w:bookmarkStart w:id="2413" w:name="_Toc57297725"/>
      <w:r w:rsidRPr="002D53A8">
        <w:rPr>
          <w:rFonts w:eastAsiaTheme="minorEastAsia"/>
          <w:lang w:eastAsia="zh-CN"/>
        </w:rPr>
        <w:t>7.10.5.</w:t>
      </w:r>
      <w:r w:rsidR="00383A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411"/>
      <w:bookmarkEnd w:id="2412"/>
      <w:bookmarkEnd w:id="2413"/>
    </w:p>
    <w:p w14:paraId="50E499AC" w14:textId="77777777" w:rsidR="006C5D46" w:rsidRPr="002D53A8" w:rsidRDefault="006C5D46" w:rsidP="006C5D46">
      <w:pPr>
        <w:rPr>
          <w:rFonts w:eastAsiaTheme="minorEastAsia"/>
        </w:rPr>
      </w:pPr>
      <w:r w:rsidRPr="002D53A8">
        <w:rPr>
          <w:rFonts w:eastAsiaTheme="minorEastAsia"/>
          <w:lang w:eastAsia="zh-CN"/>
        </w:rPr>
        <w:t>The syntax of the VnfMonitoring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2D53A8" w14:paraId="41ED7A1E" w14:textId="77777777" w:rsidTr="00FB008D">
        <w:trPr>
          <w:jc w:val="center"/>
        </w:trPr>
        <w:tc>
          <w:tcPr>
            <w:tcW w:w="9216" w:type="dxa"/>
            <w:shd w:val="clear" w:color="auto" w:fill="D9D9D9"/>
          </w:tcPr>
          <w:p w14:paraId="6CE83984"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tosca.policies.nfv.VnfMonitoring:</w:t>
            </w:r>
          </w:p>
          <w:p w14:paraId="23F37B96"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derived_from: tosca.policies.Root</w:t>
            </w:r>
          </w:p>
          <w:p w14:paraId="4ED8DC11" w14:textId="68CBFBE2"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Policy type is used to identify information to be monitored during the lifetime of a VNF instance as defined in </w:t>
            </w:r>
            <w:r w:rsidRPr="00F761A0">
              <w:rPr>
                <w:rFonts w:ascii="Consolas" w:eastAsiaTheme="minorEastAsia" w:hAnsi="Consolas"/>
              </w:rPr>
              <w:t>ETSI GS NFV-IFA 014</w:t>
            </w:r>
            <w:r w:rsidR="00CF4E92" w:rsidRPr="00F761A0">
              <w:rPr>
                <w:rFonts w:ascii="Consolas" w:eastAsiaTheme="minorEastAsia" w:hAnsi="Consolas"/>
              </w:rPr>
              <w:t xml:space="preserve"> [</w:t>
            </w:r>
            <w:r w:rsidR="00CF4E92" w:rsidRPr="00F761A0">
              <w:rPr>
                <w:rFonts w:ascii="Consolas" w:eastAsiaTheme="minorEastAsia" w:hAnsi="Consolas"/>
              </w:rPr>
              <w:fldChar w:fldCharType="begin"/>
            </w:r>
            <w:r w:rsidR="00CF4E92" w:rsidRPr="00F761A0">
              <w:rPr>
                <w:rFonts w:ascii="Consolas" w:eastAsiaTheme="minorEastAsia" w:hAnsi="Consolas"/>
              </w:rPr>
              <w:instrText xml:space="preserve">REF REF_GSNFV_IFA014 \h </w:instrText>
            </w:r>
            <w:r w:rsidR="00515A91" w:rsidRPr="00F761A0">
              <w:rPr>
                <w:rFonts w:ascii="Consolas" w:eastAsiaTheme="minorEastAsia" w:hAnsi="Consolas"/>
              </w:rPr>
              <w:instrText xml:space="preserve"> \* MERGEFORMAT </w:instrText>
            </w:r>
            <w:r w:rsidR="00CF4E92" w:rsidRPr="00F761A0">
              <w:rPr>
                <w:rFonts w:ascii="Consolas" w:eastAsiaTheme="minorEastAsia" w:hAnsi="Consolas"/>
              </w:rPr>
            </w:r>
            <w:r w:rsidR="00CF4E92" w:rsidRPr="00F761A0">
              <w:rPr>
                <w:rFonts w:ascii="Consolas" w:eastAsiaTheme="minorEastAsia" w:hAnsi="Consolas"/>
              </w:rPr>
              <w:fldChar w:fldCharType="separate"/>
            </w:r>
            <w:r w:rsidR="00A11CBD" w:rsidRPr="00F761A0">
              <w:rPr>
                <w:rFonts w:ascii="Consolas" w:eastAsiaTheme="minorEastAsia" w:hAnsi="Consolas"/>
              </w:rPr>
              <w:t>2</w:t>
            </w:r>
            <w:r w:rsidR="00CF4E92" w:rsidRPr="00F761A0">
              <w:rPr>
                <w:rFonts w:ascii="Consolas" w:eastAsiaTheme="minorEastAsia" w:hAnsi="Consolas"/>
              </w:rPr>
              <w:fldChar w:fldCharType="end"/>
            </w:r>
            <w:r w:rsidR="00CF4E92" w:rsidRPr="00F761A0">
              <w:rPr>
                <w:rFonts w:ascii="Consolas" w:eastAsiaTheme="minorEastAsia" w:hAnsi="Consolas"/>
              </w:rPr>
              <w:t>]</w:t>
            </w:r>
            <w:r w:rsidRPr="002D53A8">
              <w:rPr>
                <w:rFonts w:ascii="Consolas" w:eastAsiaTheme="minorEastAsia" w:hAnsi="Consolas"/>
              </w:rPr>
              <w:t>.</w:t>
            </w:r>
          </w:p>
          <w:p w14:paraId="707F6951"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properties:</w:t>
            </w:r>
          </w:p>
          <w:p w14:paraId="62F82CE7"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vnf_monitoring_parameters:</w:t>
            </w:r>
          </w:p>
          <w:p w14:paraId="65DF8A15" w14:textId="77E06025"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type: </w:t>
            </w:r>
            <w:r w:rsidR="0062513D">
              <w:rPr>
                <w:rFonts w:ascii="Consolas" w:eastAsiaTheme="minorEastAsia" w:hAnsi="Consolas"/>
              </w:rPr>
              <w:t>map #key: id</w:t>
            </w:r>
          </w:p>
          <w:p w14:paraId="4BC1449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Specifies a virtualised resource related performance metric to be monitored on the NS level.</w:t>
            </w:r>
          </w:p>
          <w:p w14:paraId="5071ED9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required: true</w:t>
            </w:r>
          </w:p>
          <w:p w14:paraId="3DB56AD0"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entry_schema:</w:t>
            </w:r>
          </w:p>
          <w:p w14:paraId="73CF920A"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type: tosca.datatypes.nfv.VnfMonitoringParameter</w:t>
            </w:r>
          </w:p>
          <w:p w14:paraId="7D2279B9" w14:textId="1F2CA649"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constraints:</w:t>
            </w:r>
          </w:p>
          <w:p w14:paraId="2EA4A438" w14:textId="0EF3F6F2"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 min_length: 1</w:t>
            </w:r>
          </w:p>
          <w:p w14:paraId="7D3CD57A"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targets: [ tosca.nodes.nfv.VNF ]</w:t>
            </w:r>
          </w:p>
          <w:p w14:paraId="21D6A10F" w14:textId="77777777" w:rsidR="006C5D46" w:rsidRPr="002D53A8" w:rsidRDefault="006C5D46" w:rsidP="006C5D46">
            <w:pPr>
              <w:overflowPunct/>
              <w:autoSpaceDE/>
              <w:autoSpaceDN/>
              <w:adjustRightInd/>
              <w:spacing w:after="0"/>
              <w:textAlignment w:val="auto"/>
              <w:rPr>
                <w:rFonts w:ascii="Consolas" w:eastAsiaTheme="minorEastAsia" w:hAnsi="Consolas"/>
              </w:rPr>
            </w:pPr>
          </w:p>
        </w:tc>
      </w:tr>
    </w:tbl>
    <w:p w14:paraId="55F81601" w14:textId="77777777" w:rsidR="008E5141" w:rsidRDefault="008E5141" w:rsidP="008E5141">
      <w:pPr>
        <w:rPr>
          <w:lang w:eastAsia="zh-CN"/>
        </w:rPr>
      </w:pPr>
      <w:bookmarkStart w:id="2414" w:name="_Toc48655766"/>
      <w:bookmarkStart w:id="2415" w:name="_Toc48725304"/>
    </w:p>
    <w:p w14:paraId="1D1EA817" w14:textId="5B7C98A0" w:rsidR="006C5D46" w:rsidRPr="002D53A8" w:rsidRDefault="006C5D46" w:rsidP="00383A82">
      <w:pPr>
        <w:pStyle w:val="Heading4"/>
        <w:rPr>
          <w:lang w:eastAsia="zh-CN"/>
        </w:rPr>
      </w:pPr>
      <w:bookmarkStart w:id="2416" w:name="_Toc57297726"/>
      <w:r w:rsidRPr="002D53A8">
        <w:rPr>
          <w:lang w:eastAsia="zh-CN"/>
        </w:rPr>
        <w:t>7.10.5.</w:t>
      </w:r>
      <w:r w:rsidR="00383A82" w:rsidRPr="002D53A8">
        <w:rPr>
          <w:lang w:eastAsia="zh-CN"/>
        </w:rPr>
        <w:t>5</w:t>
      </w:r>
      <w:r w:rsidRPr="002D53A8">
        <w:rPr>
          <w:lang w:eastAsia="zh-CN"/>
        </w:rPr>
        <w:tab/>
        <w:t>Additional Requirements</w:t>
      </w:r>
      <w:bookmarkEnd w:id="2414"/>
      <w:bookmarkEnd w:id="2415"/>
      <w:bookmarkEnd w:id="2416"/>
    </w:p>
    <w:p w14:paraId="3C232ECE" w14:textId="21AACBE2" w:rsidR="006C5D46" w:rsidRPr="002D53A8" w:rsidRDefault="006C5D46" w:rsidP="008E5141">
      <w:r w:rsidRPr="002D53A8">
        <w:rPr>
          <w:lang w:eastAsia="zh-CN"/>
        </w:rPr>
        <w:t xml:space="preserve">When a policy of this type is specified in an NS service template, the targets set shall only include VNF node </w:t>
      </w:r>
      <w:r w:rsidR="00D42002" w:rsidRPr="002D53A8">
        <w:rPr>
          <w:lang w:eastAsia="zh-CN"/>
        </w:rPr>
        <w:t>template names</w:t>
      </w:r>
      <w:r w:rsidRPr="002D53A8">
        <w:rPr>
          <w:lang w:eastAsia="zh-CN"/>
        </w:rPr>
        <w:t xml:space="preserve"> </w:t>
      </w:r>
      <w:r w:rsidRPr="002D53A8">
        <w:t>representing constituent VNFs for the NS deployment flavour corresponding to th</w:t>
      </w:r>
      <w:r w:rsidR="00D42002" w:rsidRPr="002D53A8">
        <w:t>is</w:t>
      </w:r>
      <w:r w:rsidRPr="002D53A8">
        <w:t xml:space="preserve"> NS.</w:t>
      </w:r>
    </w:p>
    <w:p w14:paraId="52F2D20A" w14:textId="77777777" w:rsidR="00201D26" w:rsidRPr="002D53A8" w:rsidRDefault="00201D26" w:rsidP="00884DE1">
      <w:pPr>
        <w:pStyle w:val="Heading3"/>
        <w:rPr>
          <w:rFonts w:eastAsia="DengXian"/>
        </w:rPr>
      </w:pPr>
      <w:bookmarkStart w:id="2417" w:name="_Toc48655767"/>
      <w:bookmarkStart w:id="2418" w:name="_Toc48725305"/>
      <w:bookmarkStart w:id="2419" w:name="_Toc57297727"/>
      <w:r w:rsidRPr="00E11864">
        <w:rPr>
          <w:rFonts w:eastAsia="DengXian"/>
        </w:rPr>
        <w:t>7.10.6</w:t>
      </w:r>
      <w:r w:rsidRPr="00E11864">
        <w:rPr>
          <w:rFonts w:eastAsia="DengXian"/>
        </w:rPr>
        <w:tab/>
        <w:t>tosca</w:t>
      </w:r>
      <w:r w:rsidRPr="002D53A8">
        <w:rPr>
          <w:rFonts w:eastAsia="DengXian"/>
        </w:rPr>
        <w:t>.policies.nfv.Abstract.SecurityGroupRule</w:t>
      </w:r>
      <w:bookmarkEnd w:id="2417"/>
      <w:bookmarkEnd w:id="2418"/>
      <w:bookmarkEnd w:id="2419"/>
    </w:p>
    <w:p w14:paraId="4870A62B" w14:textId="77777777" w:rsidR="00201D26" w:rsidRPr="002D53A8" w:rsidRDefault="00201D26" w:rsidP="00884DE1">
      <w:pPr>
        <w:pStyle w:val="Heading4"/>
        <w:rPr>
          <w:rFonts w:eastAsiaTheme="minorEastAsia"/>
          <w:lang w:eastAsia="zh-CN"/>
        </w:rPr>
      </w:pPr>
      <w:bookmarkStart w:id="2420" w:name="_Toc48655768"/>
      <w:bookmarkStart w:id="2421" w:name="_Toc48725306"/>
      <w:bookmarkStart w:id="2422" w:name="_Toc57297728"/>
      <w:r w:rsidRPr="00E11864">
        <w:rPr>
          <w:rFonts w:eastAsiaTheme="minorEastAsia"/>
          <w:lang w:eastAsia="zh-CN"/>
        </w:rPr>
        <w:t>7</w:t>
      </w:r>
      <w:r w:rsidRPr="00E11864">
        <w:rPr>
          <w:rFonts w:eastAsiaTheme="minorEastAsia" w:hint="eastAsia"/>
          <w:lang w:eastAsia="zh-CN"/>
        </w:rPr>
        <w:t>.10.</w:t>
      </w:r>
      <w:r w:rsidRPr="00E11864">
        <w:rPr>
          <w:rFonts w:eastAsiaTheme="minorEastAsia"/>
          <w:lang w:eastAsia="zh-CN"/>
        </w:rPr>
        <w:t>6</w:t>
      </w:r>
      <w:r w:rsidRPr="00E11864">
        <w:rPr>
          <w:rFonts w:eastAsiaTheme="minorEastAsia" w:hint="eastAsia"/>
          <w:lang w:eastAsia="zh-CN"/>
        </w:rPr>
        <w:t>.1</w:t>
      </w:r>
      <w:r w:rsidRPr="002D53A8">
        <w:rPr>
          <w:rFonts w:eastAsiaTheme="minorEastAsia" w:hint="eastAsia"/>
          <w:lang w:eastAsia="zh-CN"/>
        </w:rPr>
        <w:tab/>
        <w:t>Description</w:t>
      </w:r>
      <w:bookmarkEnd w:id="2420"/>
      <w:bookmarkEnd w:id="2421"/>
      <w:bookmarkEnd w:id="2422"/>
    </w:p>
    <w:p w14:paraId="1EEF072B" w14:textId="095E3F1D" w:rsidR="00201D26" w:rsidRDefault="00201D26" w:rsidP="000D5B63">
      <w:pPr>
        <w:rPr>
          <w:rFonts w:eastAsiaTheme="minorEastAsia"/>
        </w:rPr>
      </w:pPr>
      <w:r w:rsidRPr="002D53A8">
        <w:rPr>
          <w:rFonts w:eastAsiaTheme="minorEastAsia"/>
        </w:rPr>
        <w:t xml:space="preserve">The </w:t>
      </w:r>
      <w:r w:rsidRPr="002D53A8">
        <w:rPr>
          <w:rFonts w:eastAsia="DengXian"/>
        </w:rPr>
        <w:t>Abstract.SecurityGroupRule</w:t>
      </w:r>
      <w:r w:rsidRPr="002D53A8">
        <w:rPr>
          <w:rFonts w:eastAsiaTheme="minorEastAsia"/>
        </w:rPr>
        <w:t xml:space="preserve"> policy type is defined in clause 9.10.1 of the present document.</w:t>
      </w:r>
    </w:p>
    <w:p w14:paraId="20D03996" w14:textId="08A4039F" w:rsidR="00EC16ED" w:rsidRPr="00EC16ED" w:rsidRDefault="00EC16ED" w:rsidP="00EC16ED">
      <w:pPr>
        <w:keepNext/>
        <w:keepLines/>
        <w:spacing w:before="120"/>
        <w:ind w:left="1134" w:hanging="1134"/>
        <w:outlineLvl w:val="2"/>
        <w:rPr>
          <w:rFonts w:ascii="Arial" w:eastAsia="DengXian" w:hAnsi="Arial"/>
          <w:sz w:val="28"/>
        </w:rPr>
      </w:pPr>
      <w:r w:rsidRPr="00EC16ED">
        <w:rPr>
          <w:rFonts w:ascii="Arial" w:eastAsia="DengXian" w:hAnsi="Arial"/>
          <w:sz w:val="28"/>
        </w:rPr>
        <w:t>7.10.</w:t>
      </w:r>
      <w:r>
        <w:rPr>
          <w:rFonts w:ascii="Arial" w:eastAsia="DengXian" w:hAnsi="Arial"/>
          <w:sz w:val="28"/>
        </w:rPr>
        <w:t>7</w:t>
      </w:r>
      <w:r w:rsidRPr="00EC16ED">
        <w:rPr>
          <w:rFonts w:ascii="Arial" w:eastAsia="DengXian" w:hAnsi="Arial"/>
          <w:sz w:val="28"/>
        </w:rPr>
        <w:tab/>
        <w:t>tosca.policies.nfv.NsScalingAspects</w:t>
      </w:r>
    </w:p>
    <w:p w14:paraId="6F3DE91C" w14:textId="7F038019"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w:t>
      </w:r>
      <w:r w:rsidRPr="00EC16ED">
        <w:rPr>
          <w:rFonts w:ascii="Arial" w:eastAsiaTheme="minorEastAsia" w:hAnsi="Arial" w:hint="eastAsia"/>
          <w:sz w:val="24"/>
          <w:lang w:eastAsia="zh-CN"/>
        </w:rPr>
        <w:t>.10.</w:t>
      </w:r>
      <w:r>
        <w:rPr>
          <w:rFonts w:ascii="Arial" w:eastAsiaTheme="minorEastAsia" w:hAnsi="Arial"/>
          <w:sz w:val="24"/>
          <w:lang w:eastAsia="zh-CN"/>
        </w:rPr>
        <w:t>7</w:t>
      </w:r>
      <w:r w:rsidRPr="00EC16ED">
        <w:rPr>
          <w:rFonts w:ascii="Arial" w:eastAsiaTheme="minorEastAsia" w:hAnsi="Arial" w:hint="eastAsia"/>
          <w:sz w:val="24"/>
          <w:lang w:eastAsia="zh-CN"/>
        </w:rPr>
        <w:t>.1</w:t>
      </w:r>
      <w:r w:rsidRPr="00EC16ED">
        <w:rPr>
          <w:rFonts w:ascii="Arial" w:eastAsiaTheme="minorEastAsia" w:hAnsi="Arial" w:hint="eastAsia"/>
          <w:sz w:val="24"/>
          <w:lang w:eastAsia="zh-CN"/>
        </w:rPr>
        <w:tab/>
        <w:t>Description</w:t>
      </w:r>
    </w:p>
    <w:p w14:paraId="3524CB29" w14:textId="3917A41A" w:rsidR="00EC16ED" w:rsidRPr="00EC16ED" w:rsidRDefault="00EC16ED" w:rsidP="00EC16ED">
      <w:pPr>
        <w:rPr>
          <w:rFonts w:eastAsiaTheme="minorEastAsia"/>
        </w:rPr>
      </w:pPr>
      <w:r w:rsidRPr="00EC16ED">
        <w:rPr>
          <w:rFonts w:eastAsiaTheme="minorEastAsia"/>
        </w:rPr>
        <w:t xml:space="preserve">The NsScalingAspects type is a policy type representing the scaling aspects used for horizontal scaling as defined in </w:t>
      </w:r>
      <w:r w:rsidRPr="00EC16ED">
        <w:rPr>
          <w:rFonts w:eastAsiaTheme="minorEastAsia" w:cs="Arial"/>
        </w:rPr>
        <w:t>ETSI GS NFV-IFA 014 [2]</w:t>
      </w:r>
      <w:r w:rsidRPr="00EC16ED">
        <w:rPr>
          <w:rFonts w:eastAsiaTheme="minorEastAsia"/>
        </w:rPr>
        <w:t>. This policy concerns the whole NS (deployment flavour) represented by the topology_template and thus has no explicit target list. Table 7.10.</w:t>
      </w:r>
      <w:r>
        <w:rPr>
          <w:rFonts w:eastAsiaTheme="minorEastAsia"/>
        </w:rPr>
        <w:t>7</w:t>
      </w:r>
      <w:r w:rsidRPr="00EC16ED">
        <w:rPr>
          <w:rFonts w:eastAsiaTheme="minorEastAsia"/>
        </w:rPr>
        <w:t>.1-1 specifies the declared names for this policy type. These names shall be used as specified in TOSCA-Simple-Profile-YAML-v1.3 [</w:t>
      </w:r>
      <w:r w:rsidRPr="00EC16ED">
        <w:rPr>
          <w:rFonts w:eastAsiaTheme="minorEastAsia"/>
        </w:rPr>
        <w:fldChar w:fldCharType="begin"/>
      </w:r>
      <w:r w:rsidRPr="00EC16ED">
        <w:rPr>
          <w:rFonts w:eastAsiaTheme="minorEastAsia"/>
        </w:rPr>
        <w:instrText xml:space="preserve">REF REF_TOSCA_SIMPLE_PROFILE_YAML_V13 \h </w:instrText>
      </w:r>
      <w:r w:rsidRPr="00EC16ED">
        <w:rPr>
          <w:rFonts w:eastAsiaTheme="minorEastAsia"/>
        </w:rPr>
      </w:r>
      <w:r w:rsidRPr="00EC16ED">
        <w:rPr>
          <w:rFonts w:eastAsiaTheme="minorEastAsia"/>
        </w:rPr>
        <w:fldChar w:fldCharType="separate"/>
      </w:r>
      <w:r w:rsidRPr="00EC16ED">
        <w:rPr>
          <w:rFonts w:eastAsiaTheme="minorEastAsia"/>
        </w:rPr>
        <w:t>20</w:t>
      </w:r>
      <w:r w:rsidRPr="00EC16ED">
        <w:rPr>
          <w:rFonts w:eastAsiaTheme="minorEastAsia"/>
        </w:rPr>
        <w:fldChar w:fldCharType="end"/>
      </w:r>
      <w:r w:rsidRPr="00EC16ED">
        <w:rPr>
          <w:rFonts w:eastAsiaTheme="minorEastAsia"/>
        </w:rPr>
        <w:t>].</w:t>
      </w:r>
    </w:p>
    <w:p w14:paraId="5F92C4A0" w14:textId="0E399F91" w:rsidR="00EC16ED" w:rsidRPr="00EC16ED" w:rsidRDefault="00EC16ED" w:rsidP="00EC16ED">
      <w:pPr>
        <w:keepNext/>
        <w:keepLines/>
        <w:spacing w:before="60"/>
        <w:jc w:val="center"/>
        <w:rPr>
          <w:rFonts w:ascii="Arial" w:eastAsiaTheme="minorEastAsia" w:hAnsi="Arial"/>
          <w:b/>
        </w:rPr>
      </w:pPr>
      <w:r w:rsidRPr="00EC16ED">
        <w:rPr>
          <w:rFonts w:ascii="Arial" w:eastAsiaTheme="minorEastAsia" w:hAnsi="Arial"/>
          <w:b/>
        </w:rPr>
        <w:t>Table 7.10.</w:t>
      </w:r>
      <w:r>
        <w:rPr>
          <w:rFonts w:ascii="Arial" w:eastAsiaTheme="minorEastAsia" w:hAnsi="Arial"/>
          <w:b/>
        </w:rPr>
        <w:t>7</w:t>
      </w:r>
      <w:r w:rsidRPr="00EC16ED">
        <w:rPr>
          <w:rFonts w:ascii="Arial" w:eastAsiaTheme="minorEastAsia" w:hAnsi="Arial"/>
          <w:b/>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C16ED" w:rsidRPr="00EC16ED" w14:paraId="39A6A2ED" w14:textId="77777777" w:rsidTr="00AA412D">
        <w:trPr>
          <w:jc w:val="center"/>
        </w:trPr>
        <w:tc>
          <w:tcPr>
            <w:tcW w:w="1177" w:type="pct"/>
            <w:shd w:val="clear" w:color="auto" w:fill="D9D9D9"/>
          </w:tcPr>
          <w:p w14:paraId="1C8E1B13"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Shorthand Name</w:t>
            </w:r>
          </w:p>
        </w:tc>
        <w:tc>
          <w:tcPr>
            <w:tcW w:w="3823" w:type="pct"/>
          </w:tcPr>
          <w:p w14:paraId="12B15F6D"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ScalingAspects</w:t>
            </w:r>
          </w:p>
        </w:tc>
      </w:tr>
      <w:tr w:rsidR="00EC16ED" w:rsidRPr="00EC16ED" w14:paraId="59715DD0" w14:textId="77777777" w:rsidTr="00AA412D">
        <w:trPr>
          <w:jc w:val="center"/>
        </w:trPr>
        <w:tc>
          <w:tcPr>
            <w:tcW w:w="1177" w:type="pct"/>
            <w:shd w:val="clear" w:color="auto" w:fill="D9D9D9"/>
          </w:tcPr>
          <w:p w14:paraId="48C53F21"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Type Qualified Name</w:t>
            </w:r>
          </w:p>
        </w:tc>
        <w:tc>
          <w:tcPr>
            <w:tcW w:w="3823" w:type="pct"/>
          </w:tcPr>
          <w:p w14:paraId="5213B771"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toscanfv:NsScalingAspects</w:t>
            </w:r>
          </w:p>
        </w:tc>
      </w:tr>
      <w:tr w:rsidR="00EC16ED" w:rsidRPr="00EC16ED" w14:paraId="2C7E1549" w14:textId="77777777" w:rsidTr="00AA412D">
        <w:trPr>
          <w:jc w:val="center"/>
        </w:trPr>
        <w:tc>
          <w:tcPr>
            <w:tcW w:w="1177" w:type="pct"/>
            <w:shd w:val="clear" w:color="auto" w:fill="D9D9D9"/>
          </w:tcPr>
          <w:p w14:paraId="6D28E6C0"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Type URI</w:t>
            </w:r>
          </w:p>
        </w:tc>
        <w:tc>
          <w:tcPr>
            <w:tcW w:w="3823" w:type="pct"/>
          </w:tcPr>
          <w:p w14:paraId="55294D0F"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tosca.policies.nfv.NsScalingAspects</w:t>
            </w:r>
          </w:p>
        </w:tc>
      </w:tr>
    </w:tbl>
    <w:p w14:paraId="7C036D61" w14:textId="77777777" w:rsidR="00EC16ED" w:rsidRPr="00EC16ED" w:rsidRDefault="00EC16ED" w:rsidP="00EC16ED">
      <w:pPr>
        <w:rPr>
          <w:rFonts w:eastAsia="DengXian"/>
        </w:rPr>
      </w:pPr>
    </w:p>
    <w:p w14:paraId="2A88169B" w14:textId="6CD3B0F2"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7</w:t>
      </w:r>
      <w:r w:rsidRPr="00EC16ED">
        <w:rPr>
          <w:rFonts w:ascii="Arial" w:eastAsiaTheme="minorEastAsia" w:hAnsi="Arial"/>
          <w:sz w:val="24"/>
          <w:lang w:eastAsia="zh-CN"/>
        </w:rPr>
        <w:t>.2</w:t>
      </w:r>
      <w:r w:rsidRPr="00EC16ED">
        <w:rPr>
          <w:rFonts w:ascii="Arial" w:eastAsiaTheme="minorEastAsia" w:hAnsi="Arial"/>
          <w:sz w:val="24"/>
          <w:lang w:eastAsia="zh-CN"/>
        </w:rPr>
        <w:tab/>
        <w:t>Properties</w:t>
      </w:r>
    </w:p>
    <w:p w14:paraId="41D7EF3B" w14:textId="77777777" w:rsidR="00EC16ED" w:rsidRPr="00EC16ED" w:rsidRDefault="00EC16ED" w:rsidP="00EC16ED">
      <w:pPr>
        <w:rPr>
          <w:rFonts w:eastAsiaTheme="minorEastAsia"/>
          <w:highlight w:val="cyan"/>
        </w:rPr>
      </w:pPr>
      <w:r w:rsidRPr="00EC16ED">
        <w:rPr>
          <w:rFonts w:eastAsiaTheme="minorEastAsia"/>
          <w:lang w:eastAsia="zh-CN"/>
        </w:rPr>
        <w:t xml:space="preserve">The properties of the NsScalingAspects policy type shall comply with the provisions set out in table </w:t>
      </w:r>
      <w:r w:rsidRPr="00EC16ED">
        <w:rPr>
          <w:rFonts w:eastAsiaTheme="minorEastAsia"/>
        </w:rPr>
        <w:t>7.10.5.2-1.</w:t>
      </w:r>
    </w:p>
    <w:p w14:paraId="140189BF" w14:textId="546874EC" w:rsidR="00EC16ED" w:rsidRPr="00EC16ED" w:rsidRDefault="00EC16ED" w:rsidP="00EC16ED">
      <w:pPr>
        <w:keepNext/>
        <w:keepLines/>
        <w:spacing w:before="60"/>
        <w:jc w:val="center"/>
        <w:rPr>
          <w:rFonts w:ascii="Arial" w:eastAsiaTheme="minorEastAsia" w:hAnsi="Arial"/>
          <w:b/>
        </w:rPr>
      </w:pPr>
      <w:r w:rsidRPr="00EC16ED">
        <w:rPr>
          <w:rFonts w:ascii="Arial" w:eastAsiaTheme="minorEastAsia" w:hAnsi="Arial"/>
          <w:b/>
        </w:rPr>
        <w:t>Table 7.10.</w:t>
      </w:r>
      <w:r>
        <w:rPr>
          <w:rFonts w:ascii="Arial" w:eastAsiaTheme="minorEastAsia" w:hAnsi="Arial"/>
          <w:b/>
        </w:rPr>
        <w:t>7</w:t>
      </w:r>
      <w:r w:rsidRPr="00EC16ED">
        <w:rPr>
          <w:rFonts w:ascii="Arial" w:eastAsiaTheme="minorEastAsia" w:hAnsi="Arial"/>
          <w:b/>
        </w:rPr>
        <w:t>.2-1</w:t>
      </w:r>
      <w:r w:rsidRPr="00EC16ED">
        <w:rPr>
          <w:rFonts w:ascii="Arial" w:eastAsia="DengXian" w:hAnsi="Arial"/>
          <w:b/>
        </w:rPr>
        <w:t xml:space="preserve">: </w:t>
      </w:r>
      <w:r w:rsidRPr="00EC16ED">
        <w:rPr>
          <w:rFonts w:ascii="Arial" w:eastAsiaTheme="minorEastAsia" w:hAnsi="Arial"/>
          <w:b/>
        </w:rPr>
        <w:t>Properties</w:t>
      </w:r>
    </w:p>
    <w:tbl>
      <w:tblPr>
        <w:tblW w:w="451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83"/>
        <w:gridCol w:w="1134"/>
        <w:gridCol w:w="1777"/>
        <w:gridCol w:w="1202"/>
        <w:gridCol w:w="3299"/>
      </w:tblGrid>
      <w:tr w:rsidR="00EC16ED" w:rsidRPr="00EC16ED" w14:paraId="74BA9E5B" w14:textId="77777777" w:rsidTr="00AA412D">
        <w:trPr>
          <w:tblHeader/>
          <w:jc w:val="center"/>
        </w:trPr>
        <w:tc>
          <w:tcPr>
            <w:tcW w:w="738" w:type="pct"/>
            <w:shd w:val="clear" w:color="auto" w:fill="D9D9D9"/>
          </w:tcPr>
          <w:p w14:paraId="1A0E19AA"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Name</w:t>
            </w:r>
          </w:p>
        </w:tc>
        <w:tc>
          <w:tcPr>
            <w:tcW w:w="652" w:type="pct"/>
            <w:shd w:val="clear" w:color="auto" w:fill="D9D9D9"/>
          </w:tcPr>
          <w:p w14:paraId="29FB47DB"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Required</w:t>
            </w:r>
          </w:p>
        </w:tc>
        <w:tc>
          <w:tcPr>
            <w:tcW w:w="1022" w:type="pct"/>
            <w:shd w:val="clear" w:color="auto" w:fill="D9D9D9"/>
          </w:tcPr>
          <w:p w14:paraId="28005FC5"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Type</w:t>
            </w:r>
          </w:p>
        </w:tc>
        <w:tc>
          <w:tcPr>
            <w:tcW w:w="691" w:type="pct"/>
            <w:shd w:val="clear" w:color="auto" w:fill="D9D9D9"/>
          </w:tcPr>
          <w:p w14:paraId="3166DFC9"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Constraints</w:t>
            </w:r>
          </w:p>
        </w:tc>
        <w:tc>
          <w:tcPr>
            <w:tcW w:w="1898" w:type="pct"/>
            <w:shd w:val="clear" w:color="auto" w:fill="D9D9D9"/>
          </w:tcPr>
          <w:p w14:paraId="52A3E5FB"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Description</w:t>
            </w:r>
          </w:p>
        </w:tc>
      </w:tr>
      <w:tr w:rsidR="00EC16ED" w:rsidRPr="00EC16ED" w14:paraId="4EDC5446" w14:textId="77777777" w:rsidTr="00AA412D">
        <w:trPr>
          <w:jc w:val="center"/>
        </w:trPr>
        <w:tc>
          <w:tcPr>
            <w:tcW w:w="738" w:type="pct"/>
            <w:shd w:val="clear" w:color="auto" w:fill="FFFFFF"/>
          </w:tcPr>
          <w:p w14:paraId="3659F089"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aspects</w:t>
            </w:r>
          </w:p>
        </w:tc>
        <w:tc>
          <w:tcPr>
            <w:tcW w:w="652" w:type="pct"/>
            <w:shd w:val="clear" w:color="auto" w:fill="FFFFFF"/>
          </w:tcPr>
          <w:p w14:paraId="336D8BC4"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yes</w:t>
            </w:r>
          </w:p>
        </w:tc>
        <w:tc>
          <w:tcPr>
            <w:tcW w:w="1022" w:type="pct"/>
            <w:shd w:val="clear" w:color="auto" w:fill="FFFFFF"/>
          </w:tcPr>
          <w:p w14:paraId="0C97A96F"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Map of tosca.datatypes.nfv.NsScalingAspect</w:t>
            </w:r>
          </w:p>
        </w:tc>
        <w:tc>
          <w:tcPr>
            <w:tcW w:w="691" w:type="pct"/>
            <w:shd w:val="clear" w:color="auto" w:fill="FFFFFF"/>
          </w:tcPr>
          <w:p w14:paraId="314BC8E3" w14:textId="77777777" w:rsidR="00EC16ED" w:rsidRPr="00EC16ED" w:rsidRDefault="00EC16ED" w:rsidP="00EC16ED">
            <w:pPr>
              <w:keepNext/>
              <w:keepLines/>
              <w:spacing w:after="0"/>
              <w:rPr>
                <w:rFonts w:ascii="Arial" w:eastAsiaTheme="minorEastAsia" w:hAnsi="Arial" w:cs="Calibri"/>
                <w:sz w:val="18"/>
              </w:rPr>
            </w:pPr>
          </w:p>
        </w:tc>
        <w:tc>
          <w:tcPr>
            <w:tcW w:w="1898" w:type="pct"/>
            <w:shd w:val="clear" w:color="auto" w:fill="FFFFFF"/>
          </w:tcPr>
          <w:p w14:paraId="436683D5" w14:textId="77777777" w:rsidR="00EC16ED" w:rsidRPr="00EC16ED" w:rsidRDefault="00EC16ED" w:rsidP="00EC16ED">
            <w:pPr>
              <w:keepNext/>
              <w:keepLines/>
              <w:spacing w:after="0"/>
              <w:rPr>
                <w:rFonts w:ascii="Arial" w:eastAsiaTheme="minorEastAsia" w:hAnsi="Arial" w:cs="Calibri"/>
                <w:sz w:val="18"/>
              </w:rPr>
            </w:pPr>
            <w:r w:rsidRPr="00EC16ED">
              <w:rPr>
                <w:rFonts w:ascii="Arial" w:eastAsiaTheme="minorEastAsia" w:hAnsi="Arial" w:cs="Calibri"/>
                <w:sz w:val="18"/>
              </w:rPr>
              <w:t>Describe the details of a particular aspect including the corresponding NS levels.</w:t>
            </w:r>
          </w:p>
        </w:tc>
      </w:tr>
    </w:tbl>
    <w:p w14:paraId="7599EFB9" w14:textId="77777777" w:rsidR="00EC16ED" w:rsidRPr="00EC16ED" w:rsidRDefault="00EC16ED" w:rsidP="00EC16ED">
      <w:pPr>
        <w:rPr>
          <w:rFonts w:eastAsiaTheme="minorEastAsia"/>
        </w:rPr>
      </w:pPr>
    </w:p>
    <w:p w14:paraId="2D8E746F" w14:textId="140A817B"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7</w:t>
      </w:r>
      <w:r w:rsidRPr="00EC16ED">
        <w:rPr>
          <w:rFonts w:ascii="Arial" w:eastAsiaTheme="minorEastAsia" w:hAnsi="Arial"/>
          <w:sz w:val="24"/>
          <w:lang w:eastAsia="zh-CN"/>
        </w:rPr>
        <w:t>.3</w:t>
      </w:r>
      <w:r w:rsidRPr="00EC16ED">
        <w:rPr>
          <w:rFonts w:ascii="Arial" w:eastAsiaTheme="minorEastAsia" w:hAnsi="Arial"/>
          <w:sz w:val="24"/>
          <w:lang w:eastAsia="zh-CN"/>
        </w:rPr>
        <w:tab/>
      </w:r>
      <w:r w:rsidRPr="00EC16ED">
        <w:rPr>
          <w:rFonts w:ascii="Arial" w:eastAsiaTheme="minorEastAsia" w:hAnsi="Arial" w:hint="eastAsia"/>
          <w:sz w:val="24"/>
          <w:lang w:eastAsia="zh-CN"/>
        </w:rPr>
        <w:t>Definition</w:t>
      </w:r>
    </w:p>
    <w:p w14:paraId="4D159346" w14:textId="77777777" w:rsidR="00EC16ED" w:rsidRPr="00EC16ED" w:rsidRDefault="00EC16ED" w:rsidP="00EC16ED">
      <w:pPr>
        <w:keepNext/>
        <w:keepLines/>
        <w:rPr>
          <w:rFonts w:eastAsiaTheme="minorEastAsia"/>
        </w:rPr>
      </w:pPr>
      <w:r w:rsidRPr="00EC16ED">
        <w:rPr>
          <w:rFonts w:eastAsiaTheme="minorEastAsia"/>
          <w:lang w:eastAsia="zh-CN"/>
        </w:rPr>
        <w:t>The syntax of the Ns</w:t>
      </w:r>
      <w:r w:rsidRPr="00EC16ED">
        <w:rPr>
          <w:rFonts w:eastAsiaTheme="minorEastAsia"/>
        </w:rPr>
        <w:t xml:space="preserve">ScalingAspects </w:t>
      </w:r>
      <w:r w:rsidRPr="00EC16ED">
        <w:rPr>
          <w:rFonts w:eastAsiaTheme="minorEastAsia"/>
          <w:lang w:eastAsia="zh-CN"/>
        </w:rPr>
        <w:t>policy type shall comply with the following definition:</w:t>
      </w:r>
    </w:p>
    <w:tbl>
      <w:tblPr>
        <w:tblStyle w:val="TableGrid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C16ED" w:rsidRPr="00EC16ED" w14:paraId="290AFCB8" w14:textId="77777777" w:rsidTr="00AA412D">
        <w:trPr>
          <w:jc w:val="center"/>
        </w:trPr>
        <w:tc>
          <w:tcPr>
            <w:tcW w:w="9629" w:type="dxa"/>
            <w:shd w:val="clear" w:color="auto" w:fill="D9D9D9" w:themeFill="background1" w:themeFillShade="D9"/>
          </w:tcPr>
          <w:p w14:paraId="4FBFD32C"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tosca.policies.nfv.NsScalingAspects:</w:t>
            </w:r>
          </w:p>
          <w:p w14:paraId="0D152AA9"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derived_from: tosca.policies.Root</w:t>
            </w:r>
          </w:p>
          <w:p w14:paraId="0012498D" w14:textId="77777777" w:rsidR="00EC16ED" w:rsidRPr="00EC16ED" w:rsidRDefault="00EC16ED" w:rsidP="00EC16ED">
            <w:pPr>
              <w:spacing w:after="0"/>
              <w:rPr>
                <w:rFonts w:ascii="Consolas" w:eastAsiaTheme="minorEastAsia" w:hAnsi="Consolas"/>
                <w:szCs w:val="24"/>
                <w:lang w:val="en-US" w:eastAsia="fr-FR"/>
              </w:rPr>
            </w:pPr>
            <w:r w:rsidRPr="00EC16ED">
              <w:rPr>
                <w:rFonts w:ascii="Consolas" w:eastAsiaTheme="minorEastAsia" w:hAnsi="Consolas"/>
                <w:lang w:val="en-US"/>
              </w:rPr>
              <w:t xml:space="preserve">    </w:t>
            </w:r>
            <w:r w:rsidRPr="00EC16ED">
              <w:rPr>
                <w:rFonts w:ascii="Consolas" w:eastAsiaTheme="minorEastAsia" w:hAnsi="Consolas"/>
                <w:szCs w:val="24"/>
                <w:lang w:val="en-US" w:eastAsia="fr-FR"/>
              </w:rPr>
              <w:t>description: The ScalingAspects type is a policy type representing the scaling aspects used for horizontal scaling as defined in ETSI GS NFV-IFA 014 [2]</w:t>
            </w:r>
          </w:p>
          <w:p w14:paraId="589C438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szCs w:val="24"/>
                <w:lang w:val="en-US" w:eastAsia="fr-FR"/>
              </w:rPr>
              <w:t xml:space="preserve">    </w:t>
            </w:r>
            <w:r w:rsidRPr="00EC16ED">
              <w:rPr>
                <w:rFonts w:ascii="Consolas" w:eastAsiaTheme="minorEastAsia" w:hAnsi="Consolas"/>
                <w:lang w:val="en-US"/>
              </w:rPr>
              <w:t>properties:</w:t>
            </w:r>
          </w:p>
          <w:p w14:paraId="7DD71FFA"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aspects:</w:t>
            </w:r>
          </w:p>
          <w:p w14:paraId="40F2BF6B"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map # key: aspectId</w:t>
            </w:r>
          </w:p>
          <w:p w14:paraId="3BA6409E" w14:textId="77777777" w:rsidR="00EC16ED" w:rsidRPr="00EC16ED" w:rsidRDefault="00EC16ED" w:rsidP="00EC16ED">
            <w:pPr>
              <w:spacing w:after="0"/>
              <w:rPr>
                <w:rFonts w:ascii="Consolas" w:eastAsiaTheme="minorEastAsia" w:hAnsi="Consolas"/>
                <w:szCs w:val="24"/>
                <w:lang w:val="en-US" w:eastAsia="fr-FR"/>
              </w:rPr>
            </w:pPr>
            <w:r w:rsidRPr="00EC16ED">
              <w:rPr>
                <w:rFonts w:ascii="Consolas" w:eastAsiaTheme="minorEastAsia" w:hAnsi="Consolas"/>
                <w:lang w:val="en-US"/>
              </w:rPr>
              <w:t xml:space="preserve">        </w:t>
            </w:r>
            <w:r w:rsidRPr="00EC16ED">
              <w:rPr>
                <w:rFonts w:ascii="Consolas" w:eastAsiaTheme="minorEastAsia" w:hAnsi="Consolas"/>
                <w:szCs w:val="24"/>
                <w:lang w:val="en-US" w:eastAsia="fr-FR"/>
              </w:rPr>
              <w:t>description: Describe the details of a particular aspect including the corresponding NS levels.</w:t>
            </w:r>
          </w:p>
          <w:p w14:paraId="7409B19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required: true</w:t>
            </w:r>
          </w:p>
          <w:p w14:paraId="32EE8635"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entry_schema:</w:t>
            </w:r>
          </w:p>
          <w:p w14:paraId="039F7A72"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type: tosca.datatypes.nfv.NsScalingAspect</w:t>
            </w:r>
          </w:p>
          <w:p w14:paraId="18291D11"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constraints:</w:t>
            </w:r>
          </w:p>
          <w:p w14:paraId="7C4CCABF" w14:textId="77777777" w:rsidR="00EC16ED" w:rsidRPr="00EC16ED" w:rsidRDefault="00EC16ED" w:rsidP="00EC16ED">
            <w:pPr>
              <w:spacing w:after="0"/>
              <w:rPr>
                <w:rFonts w:ascii="Consolas" w:eastAsiaTheme="minorEastAsia" w:hAnsi="Consolas"/>
                <w:lang w:val="en-US"/>
              </w:rPr>
            </w:pPr>
            <w:r w:rsidRPr="00EC16ED">
              <w:rPr>
                <w:rFonts w:ascii="Consolas" w:eastAsiaTheme="minorEastAsia" w:hAnsi="Consolas"/>
                <w:lang w:val="en-US"/>
              </w:rPr>
              <w:t xml:space="preserve">          - min_length: 1</w:t>
            </w:r>
          </w:p>
        </w:tc>
      </w:tr>
    </w:tbl>
    <w:p w14:paraId="258DF816" w14:textId="77777777" w:rsidR="00EC16ED" w:rsidRPr="00EC16ED" w:rsidRDefault="00EC16ED" w:rsidP="00EC16ED">
      <w:pPr>
        <w:rPr>
          <w:rFonts w:eastAsiaTheme="minorEastAsia"/>
          <w:lang w:eastAsia="zh-CN"/>
        </w:rPr>
      </w:pPr>
    </w:p>
    <w:p w14:paraId="52732448" w14:textId="53D8D7D0"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7</w:t>
      </w:r>
      <w:r w:rsidRPr="00EC16ED">
        <w:rPr>
          <w:rFonts w:ascii="Arial" w:eastAsiaTheme="minorEastAsia" w:hAnsi="Arial"/>
          <w:sz w:val="24"/>
          <w:lang w:eastAsia="zh-CN"/>
        </w:rPr>
        <w:t>.4</w:t>
      </w:r>
      <w:r w:rsidRPr="00EC16ED">
        <w:rPr>
          <w:rFonts w:ascii="Arial" w:eastAsiaTheme="minorEastAsia" w:hAnsi="Arial"/>
          <w:sz w:val="24"/>
          <w:lang w:eastAsia="zh-CN"/>
        </w:rPr>
        <w:tab/>
        <w:t>Examples</w:t>
      </w:r>
    </w:p>
    <w:p w14:paraId="2643B227" w14:textId="1FD51B5F" w:rsidR="00EC16ED" w:rsidRPr="00EC16ED" w:rsidRDefault="00EC16ED" w:rsidP="00EC16ED">
      <w:pPr>
        <w:rPr>
          <w:rFonts w:eastAsiaTheme="minorEastAsia"/>
          <w:lang w:eastAsia="zh-CN"/>
        </w:rPr>
      </w:pPr>
      <w:r w:rsidRPr="00EC16ED">
        <w:rPr>
          <w:rFonts w:eastAsiaTheme="minorEastAsia"/>
          <w:lang w:eastAsia="zh-CN"/>
        </w:rPr>
        <w:t>See clause A.</w:t>
      </w:r>
      <w:r>
        <w:rPr>
          <w:rFonts w:eastAsiaTheme="minorEastAsia"/>
          <w:lang w:eastAsia="zh-CN"/>
        </w:rPr>
        <w:t>17</w:t>
      </w:r>
      <w:r w:rsidRPr="00EC16ED">
        <w:rPr>
          <w:rFonts w:eastAsiaTheme="minorEastAsia"/>
          <w:lang w:eastAsia="zh-CN"/>
        </w:rPr>
        <w:t>.</w:t>
      </w:r>
    </w:p>
    <w:p w14:paraId="6745E939" w14:textId="7E8A4D99" w:rsidR="00EC16ED" w:rsidRPr="00EC16ED" w:rsidRDefault="00EC16ED" w:rsidP="00EC16ED">
      <w:pPr>
        <w:keepNext/>
        <w:keepLines/>
        <w:spacing w:before="120"/>
        <w:ind w:left="1134" w:hanging="1134"/>
        <w:outlineLvl w:val="2"/>
        <w:rPr>
          <w:rFonts w:ascii="Arial" w:eastAsia="DengXian" w:hAnsi="Arial"/>
          <w:sz w:val="28"/>
        </w:rPr>
      </w:pPr>
      <w:r w:rsidRPr="00EC16ED">
        <w:rPr>
          <w:rFonts w:ascii="Arial" w:eastAsia="DengXian" w:hAnsi="Arial"/>
          <w:sz w:val="28"/>
        </w:rPr>
        <w:t>7.10.</w:t>
      </w:r>
      <w:r>
        <w:rPr>
          <w:rFonts w:ascii="Arial" w:eastAsia="DengXian" w:hAnsi="Arial"/>
          <w:sz w:val="28"/>
        </w:rPr>
        <w:t>8</w:t>
      </w:r>
      <w:r w:rsidRPr="00EC16ED">
        <w:rPr>
          <w:rFonts w:ascii="Arial" w:eastAsia="DengXian" w:hAnsi="Arial"/>
          <w:sz w:val="28"/>
        </w:rPr>
        <w:tab/>
        <w:t>tosca.policies.nfv.VnfToLevelMapping</w:t>
      </w:r>
    </w:p>
    <w:p w14:paraId="00111311" w14:textId="353CFA1D"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w:t>
      </w:r>
      <w:r w:rsidRPr="00EC16ED">
        <w:rPr>
          <w:rFonts w:ascii="Arial" w:eastAsiaTheme="minorEastAsia" w:hAnsi="Arial" w:hint="eastAsia"/>
          <w:sz w:val="24"/>
          <w:lang w:eastAsia="zh-CN"/>
        </w:rPr>
        <w:t>.10.</w:t>
      </w:r>
      <w:r>
        <w:rPr>
          <w:rFonts w:ascii="Arial" w:eastAsiaTheme="minorEastAsia" w:hAnsi="Arial"/>
          <w:sz w:val="24"/>
          <w:lang w:eastAsia="zh-CN"/>
        </w:rPr>
        <w:t>8</w:t>
      </w:r>
      <w:r w:rsidRPr="00EC16ED">
        <w:rPr>
          <w:rFonts w:ascii="Arial" w:eastAsiaTheme="minorEastAsia" w:hAnsi="Arial" w:hint="eastAsia"/>
          <w:sz w:val="24"/>
          <w:lang w:eastAsia="zh-CN"/>
        </w:rPr>
        <w:t>.1</w:t>
      </w:r>
      <w:r w:rsidRPr="00EC16ED">
        <w:rPr>
          <w:rFonts w:ascii="Arial" w:eastAsiaTheme="minorEastAsia" w:hAnsi="Arial" w:hint="eastAsia"/>
          <w:sz w:val="24"/>
          <w:lang w:eastAsia="zh-CN"/>
        </w:rPr>
        <w:tab/>
        <w:t>Description</w:t>
      </w:r>
    </w:p>
    <w:p w14:paraId="2A15211C" w14:textId="513676B7" w:rsidR="00EC16ED" w:rsidRPr="00EC16ED" w:rsidRDefault="00EC16ED" w:rsidP="00EC16ED">
      <w:pPr>
        <w:spacing w:after="0"/>
        <w:rPr>
          <w:rFonts w:eastAsiaTheme="minorEastAsia"/>
        </w:rPr>
      </w:pPr>
      <w:r w:rsidRPr="00EC16ED">
        <w:rPr>
          <w:rFonts w:eastAsiaTheme="minorEastAsia"/>
        </w:rPr>
        <w:t xml:space="preserve">The VnfToLevelMapping type is a policy type representing the number of VNF instances that correspond to every NS level of a particular aspect, as defined in </w:t>
      </w:r>
      <w:r w:rsidRPr="00EC16ED">
        <w:rPr>
          <w:rFonts w:eastAsiaTheme="minorEastAsia" w:cs="Arial"/>
        </w:rPr>
        <w:t>ETSI GS NFV-IFA 014 [2]</w:t>
      </w:r>
      <w:r w:rsidRPr="00EC16ED">
        <w:rPr>
          <w:rFonts w:eastAsiaTheme="minorEastAsia"/>
        </w:rPr>
        <w:t>. Table 7.10.</w:t>
      </w:r>
      <w:r>
        <w:rPr>
          <w:rFonts w:eastAsiaTheme="minorEastAsia"/>
        </w:rPr>
        <w:t>8</w:t>
      </w:r>
      <w:r w:rsidRPr="00EC16ED">
        <w:rPr>
          <w:rFonts w:eastAsiaTheme="minorEastAsia"/>
        </w:rPr>
        <w:t>.1-1 specifies the declared names for this policy type. These names shall be used as specified in TOSCA-Simple-Profile-YAML-v1.3 [</w:t>
      </w:r>
      <w:r w:rsidRPr="00EC16ED">
        <w:rPr>
          <w:rFonts w:eastAsiaTheme="minorEastAsia"/>
        </w:rPr>
        <w:fldChar w:fldCharType="begin"/>
      </w:r>
      <w:r w:rsidRPr="00EC16ED">
        <w:rPr>
          <w:rFonts w:eastAsiaTheme="minorEastAsia"/>
        </w:rPr>
        <w:instrText xml:space="preserve">REF REF_TOSCA_SIMPLE_PROFILE_YAML_V13 \h </w:instrText>
      </w:r>
      <w:r w:rsidRPr="00EC16ED">
        <w:rPr>
          <w:rFonts w:eastAsiaTheme="minorEastAsia"/>
        </w:rPr>
      </w:r>
      <w:r w:rsidRPr="00EC16ED">
        <w:rPr>
          <w:rFonts w:eastAsiaTheme="minorEastAsia"/>
        </w:rPr>
        <w:fldChar w:fldCharType="separate"/>
      </w:r>
      <w:r w:rsidRPr="00EC16ED">
        <w:rPr>
          <w:rFonts w:eastAsiaTheme="minorEastAsia"/>
        </w:rPr>
        <w:t>20</w:t>
      </w:r>
      <w:r w:rsidRPr="00EC16ED">
        <w:rPr>
          <w:rFonts w:eastAsiaTheme="minorEastAsia"/>
        </w:rPr>
        <w:fldChar w:fldCharType="end"/>
      </w:r>
      <w:r w:rsidRPr="00EC16ED">
        <w:rPr>
          <w:rFonts w:eastAsiaTheme="minorEastAsia"/>
        </w:rPr>
        <w:t>].</w:t>
      </w:r>
    </w:p>
    <w:p w14:paraId="07A3EFEA" w14:textId="77777777" w:rsidR="00EC16ED" w:rsidRPr="00EC16ED" w:rsidRDefault="00EC16ED" w:rsidP="00EC16ED">
      <w:pPr>
        <w:spacing w:after="0"/>
        <w:rPr>
          <w:rFonts w:eastAsiaTheme="minorEastAsia"/>
        </w:rPr>
      </w:pPr>
    </w:p>
    <w:p w14:paraId="3737A2B9" w14:textId="77F358F5" w:rsidR="00EC16ED" w:rsidRPr="00EC16ED" w:rsidRDefault="00EC16ED" w:rsidP="00EC16ED">
      <w:pPr>
        <w:keepNext/>
        <w:keepLines/>
        <w:spacing w:before="60" w:after="0"/>
        <w:jc w:val="center"/>
        <w:rPr>
          <w:rFonts w:ascii="Arial" w:eastAsiaTheme="minorEastAsia" w:hAnsi="Arial"/>
          <w:b/>
        </w:rPr>
      </w:pPr>
      <w:r w:rsidRPr="00EC16ED">
        <w:rPr>
          <w:rFonts w:ascii="Arial" w:eastAsiaTheme="minorEastAsia" w:hAnsi="Arial"/>
          <w:b/>
        </w:rPr>
        <w:t>Table 7.10.</w:t>
      </w:r>
      <w:r>
        <w:rPr>
          <w:rFonts w:ascii="Arial" w:eastAsiaTheme="minorEastAsia" w:hAnsi="Arial"/>
          <w:b/>
        </w:rPr>
        <w:t>8</w:t>
      </w:r>
      <w:r w:rsidRPr="00EC16ED">
        <w:rPr>
          <w:rFonts w:ascii="Arial" w:eastAsiaTheme="minorEastAsia" w:hAnsi="Arial"/>
          <w:b/>
        </w:rPr>
        <w:t>.1-1: Type name, shorthand, and URI</w:t>
      </w:r>
    </w:p>
    <w:p w14:paraId="6C6A6E51" w14:textId="77777777" w:rsidR="00EC16ED" w:rsidRPr="00EC16ED" w:rsidRDefault="00EC16ED" w:rsidP="00EC16ED">
      <w:pPr>
        <w:keepNext/>
        <w:keepLines/>
        <w:spacing w:before="60" w:after="0"/>
        <w:jc w:val="center"/>
        <w:rPr>
          <w:rFonts w:ascii="Arial" w:eastAsiaTheme="minorEastAsia" w:hAnsi="Arial"/>
          <w:b/>
        </w:rPr>
      </w:pP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C16ED" w:rsidRPr="00EC16ED" w14:paraId="426AF027" w14:textId="77777777" w:rsidTr="00AA412D">
        <w:trPr>
          <w:jc w:val="center"/>
        </w:trPr>
        <w:tc>
          <w:tcPr>
            <w:tcW w:w="1177" w:type="pct"/>
            <w:shd w:val="clear" w:color="auto" w:fill="D9D9D9"/>
          </w:tcPr>
          <w:p w14:paraId="4A1714D5"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Shorthand Name</w:t>
            </w:r>
          </w:p>
        </w:tc>
        <w:tc>
          <w:tcPr>
            <w:tcW w:w="3823" w:type="pct"/>
          </w:tcPr>
          <w:p w14:paraId="72870F82"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VnfToLevelMapping</w:t>
            </w:r>
          </w:p>
        </w:tc>
      </w:tr>
      <w:tr w:rsidR="00EC16ED" w:rsidRPr="00EC16ED" w14:paraId="019BDC33" w14:textId="77777777" w:rsidTr="00AA412D">
        <w:trPr>
          <w:jc w:val="center"/>
        </w:trPr>
        <w:tc>
          <w:tcPr>
            <w:tcW w:w="1177" w:type="pct"/>
            <w:shd w:val="clear" w:color="auto" w:fill="D9D9D9"/>
          </w:tcPr>
          <w:p w14:paraId="1B8BE0D0"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Type Qualified Name</w:t>
            </w:r>
          </w:p>
        </w:tc>
        <w:tc>
          <w:tcPr>
            <w:tcW w:w="3823" w:type="pct"/>
          </w:tcPr>
          <w:p w14:paraId="603C3A77"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toscanfv:</w:t>
            </w:r>
            <w:r w:rsidRPr="00EC16ED">
              <w:t xml:space="preserve"> </w:t>
            </w:r>
            <w:r w:rsidRPr="00EC16ED">
              <w:rPr>
                <w:rFonts w:ascii="Arial" w:eastAsiaTheme="minorEastAsia" w:hAnsi="Arial"/>
                <w:sz w:val="18"/>
              </w:rPr>
              <w:t>VnfToLevelMapping</w:t>
            </w:r>
          </w:p>
        </w:tc>
      </w:tr>
      <w:tr w:rsidR="00EC16ED" w:rsidRPr="00EC16ED" w14:paraId="30CD85D2" w14:textId="77777777" w:rsidTr="00AA412D">
        <w:trPr>
          <w:jc w:val="center"/>
        </w:trPr>
        <w:tc>
          <w:tcPr>
            <w:tcW w:w="1177" w:type="pct"/>
            <w:shd w:val="clear" w:color="auto" w:fill="D9D9D9"/>
          </w:tcPr>
          <w:p w14:paraId="535B3265"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Type URI</w:t>
            </w:r>
          </w:p>
        </w:tc>
        <w:tc>
          <w:tcPr>
            <w:tcW w:w="3823" w:type="pct"/>
          </w:tcPr>
          <w:p w14:paraId="6CA92A6D"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tosca.policies.nfv.VnfToLevelMapping</w:t>
            </w:r>
          </w:p>
        </w:tc>
      </w:tr>
    </w:tbl>
    <w:p w14:paraId="57938442" w14:textId="77777777" w:rsidR="00EC16ED" w:rsidRPr="00EC16ED" w:rsidRDefault="00EC16ED" w:rsidP="00EC16ED">
      <w:pPr>
        <w:spacing w:after="0"/>
        <w:rPr>
          <w:rFonts w:eastAsia="DengXian"/>
        </w:rPr>
      </w:pPr>
    </w:p>
    <w:p w14:paraId="5145AFF1" w14:textId="574B848F" w:rsidR="00EC16ED" w:rsidRPr="00EC16ED" w:rsidRDefault="00EC16ED" w:rsidP="00EC16ED">
      <w:pPr>
        <w:keepNext/>
        <w:keepLines/>
        <w:spacing w:before="120"/>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8</w:t>
      </w:r>
      <w:r w:rsidRPr="00EC16ED">
        <w:rPr>
          <w:rFonts w:ascii="Arial" w:eastAsiaTheme="minorEastAsia" w:hAnsi="Arial"/>
          <w:sz w:val="24"/>
          <w:lang w:eastAsia="zh-CN"/>
        </w:rPr>
        <w:t>.2</w:t>
      </w:r>
      <w:r w:rsidRPr="00EC16ED">
        <w:rPr>
          <w:rFonts w:ascii="Arial" w:eastAsiaTheme="minorEastAsia" w:hAnsi="Arial"/>
          <w:sz w:val="24"/>
          <w:lang w:eastAsia="zh-CN"/>
        </w:rPr>
        <w:tab/>
        <w:t>Properties</w:t>
      </w:r>
    </w:p>
    <w:p w14:paraId="797B93D4" w14:textId="52FEB087" w:rsidR="00EC16ED" w:rsidRPr="00EC16ED" w:rsidRDefault="00EC16ED" w:rsidP="00EC16ED">
      <w:pPr>
        <w:spacing w:after="0"/>
        <w:rPr>
          <w:rFonts w:eastAsiaTheme="minorEastAsia"/>
        </w:rPr>
      </w:pPr>
      <w:r w:rsidRPr="00EC16ED">
        <w:rPr>
          <w:rFonts w:eastAsiaTheme="minorEastAsia"/>
          <w:lang w:eastAsia="zh-CN"/>
        </w:rPr>
        <w:t xml:space="preserve">The properties of the VnfToLevelMapping policy type shall comply with the provisions set out in table </w:t>
      </w:r>
      <w:r w:rsidRPr="00EC16ED">
        <w:rPr>
          <w:rFonts w:eastAsiaTheme="minorEastAsia"/>
        </w:rPr>
        <w:t>7.10.</w:t>
      </w:r>
      <w:r>
        <w:rPr>
          <w:rFonts w:eastAsiaTheme="minorEastAsia"/>
        </w:rPr>
        <w:t>8</w:t>
      </w:r>
      <w:r w:rsidRPr="00EC16ED">
        <w:rPr>
          <w:rFonts w:eastAsiaTheme="minorEastAsia"/>
        </w:rPr>
        <w:t>.2-1.</w:t>
      </w:r>
    </w:p>
    <w:p w14:paraId="14E31FB5" w14:textId="77777777" w:rsidR="00EC16ED" w:rsidRPr="00EC16ED" w:rsidRDefault="00EC16ED" w:rsidP="00EC16ED">
      <w:pPr>
        <w:spacing w:after="0"/>
        <w:rPr>
          <w:rFonts w:eastAsiaTheme="minorEastAsia"/>
          <w:highlight w:val="cyan"/>
        </w:rPr>
      </w:pPr>
    </w:p>
    <w:p w14:paraId="6844279C" w14:textId="6509D61F" w:rsidR="00EC16ED" w:rsidRPr="00EC16ED" w:rsidRDefault="00EC16ED" w:rsidP="00EC16ED">
      <w:pPr>
        <w:keepNext/>
        <w:keepLines/>
        <w:spacing w:before="60" w:after="0"/>
        <w:jc w:val="center"/>
        <w:rPr>
          <w:rFonts w:ascii="Arial" w:eastAsiaTheme="minorEastAsia" w:hAnsi="Arial"/>
          <w:b/>
        </w:rPr>
      </w:pPr>
      <w:r w:rsidRPr="00EC16ED">
        <w:rPr>
          <w:rFonts w:ascii="Arial" w:eastAsiaTheme="minorEastAsia" w:hAnsi="Arial"/>
          <w:b/>
        </w:rPr>
        <w:t>Table 7.10.</w:t>
      </w:r>
      <w:r>
        <w:rPr>
          <w:rFonts w:ascii="Arial" w:eastAsiaTheme="minorEastAsia" w:hAnsi="Arial"/>
          <w:b/>
        </w:rPr>
        <w:t>8</w:t>
      </w:r>
      <w:r w:rsidRPr="00EC16ED">
        <w:rPr>
          <w:rFonts w:ascii="Arial" w:eastAsiaTheme="minorEastAsia" w:hAnsi="Arial"/>
          <w:b/>
        </w:rPr>
        <w:t>.2-1</w:t>
      </w:r>
      <w:r w:rsidRPr="00EC16ED">
        <w:rPr>
          <w:rFonts w:ascii="Arial" w:eastAsia="DengXian" w:hAnsi="Arial"/>
          <w:b/>
        </w:rPr>
        <w:t xml:space="preserve">: </w:t>
      </w:r>
      <w:r w:rsidRPr="00EC16ED">
        <w:rPr>
          <w:rFonts w:ascii="Arial" w:eastAsiaTheme="minorEastAsia" w:hAnsi="Arial"/>
          <w:b/>
        </w:rPr>
        <w:t>Properties</w:t>
      </w:r>
    </w:p>
    <w:p w14:paraId="19B0891B" w14:textId="77777777" w:rsidR="00EC16ED" w:rsidRPr="00EC16ED" w:rsidRDefault="00EC16ED" w:rsidP="00EC16ED">
      <w:pPr>
        <w:keepNext/>
        <w:keepLines/>
        <w:spacing w:before="60" w:after="0"/>
        <w:jc w:val="center"/>
        <w:rPr>
          <w:rFonts w:ascii="Arial" w:eastAsiaTheme="minorEastAsia" w:hAnsi="Arial"/>
          <w:b/>
        </w:rPr>
      </w:pP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EC16ED" w:rsidRPr="00EC16ED" w14:paraId="0116EB69" w14:textId="77777777" w:rsidTr="00AA412D">
        <w:trPr>
          <w:tblHeader/>
          <w:jc w:val="center"/>
        </w:trPr>
        <w:tc>
          <w:tcPr>
            <w:tcW w:w="812" w:type="pct"/>
            <w:shd w:val="clear" w:color="auto" w:fill="D9D9D9"/>
          </w:tcPr>
          <w:p w14:paraId="248886D5"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Name</w:t>
            </w:r>
          </w:p>
        </w:tc>
        <w:tc>
          <w:tcPr>
            <w:tcW w:w="653" w:type="pct"/>
            <w:shd w:val="clear" w:color="auto" w:fill="D9D9D9"/>
          </w:tcPr>
          <w:p w14:paraId="24A971CC"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Required</w:t>
            </w:r>
          </w:p>
        </w:tc>
        <w:tc>
          <w:tcPr>
            <w:tcW w:w="816" w:type="pct"/>
            <w:shd w:val="clear" w:color="auto" w:fill="D9D9D9"/>
          </w:tcPr>
          <w:p w14:paraId="137F5F7A"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Type</w:t>
            </w:r>
          </w:p>
        </w:tc>
        <w:tc>
          <w:tcPr>
            <w:tcW w:w="736" w:type="pct"/>
            <w:shd w:val="clear" w:color="auto" w:fill="D9D9D9"/>
          </w:tcPr>
          <w:p w14:paraId="187E7FEC"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Constraints</w:t>
            </w:r>
          </w:p>
        </w:tc>
        <w:tc>
          <w:tcPr>
            <w:tcW w:w="1983" w:type="pct"/>
            <w:shd w:val="clear" w:color="auto" w:fill="D9D9D9"/>
          </w:tcPr>
          <w:p w14:paraId="47FE47D7"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Description</w:t>
            </w:r>
          </w:p>
        </w:tc>
      </w:tr>
      <w:tr w:rsidR="00EC16ED" w:rsidRPr="00EC16ED" w14:paraId="3F8E08B6" w14:textId="77777777" w:rsidTr="00AA412D">
        <w:trPr>
          <w:jc w:val="center"/>
        </w:trPr>
        <w:tc>
          <w:tcPr>
            <w:tcW w:w="812" w:type="pct"/>
            <w:shd w:val="clear" w:color="auto" w:fill="FFFFFF"/>
          </w:tcPr>
          <w:p w14:paraId="6751C8A0" w14:textId="77777777" w:rsidR="00EC16ED" w:rsidRPr="00EC16ED" w:rsidRDefault="00EC16ED" w:rsidP="00EC16ED">
            <w:pPr>
              <w:keepNext/>
              <w:keepLines/>
              <w:spacing w:after="0"/>
              <w:rPr>
                <w:rFonts w:ascii="Arial" w:eastAsiaTheme="minorEastAsia" w:hAnsi="Arial"/>
                <w:sz w:val="18"/>
              </w:rPr>
            </w:pPr>
            <w:r w:rsidRPr="00EC16ED">
              <w:rPr>
                <w:rFonts w:ascii="Arial" w:eastAsia="SimSun" w:hAnsi="Arial" w:cs="Arial"/>
                <w:sz w:val="18"/>
                <w:szCs w:val="18"/>
                <w:lang w:eastAsia="zh-CN"/>
              </w:rPr>
              <w:t>aspect:</w:t>
            </w:r>
          </w:p>
        </w:tc>
        <w:tc>
          <w:tcPr>
            <w:tcW w:w="653" w:type="pct"/>
            <w:shd w:val="clear" w:color="auto" w:fill="FFFFFF"/>
          </w:tcPr>
          <w:p w14:paraId="478A85C8"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yes</w:t>
            </w:r>
          </w:p>
        </w:tc>
        <w:tc>
          <w:tcPr>
            <w:tcW w:w="816" w:type="pct"/>
            <w:shd w:val="clear" w:color="auto" w:fill="FFFFFF"/>
          </w:tcPr>
          <w:p w14:paraId="283B1EED" w14:textId="77777777" w:rsidR="00EC16ED" w:rsidRPr="00EC16ED" w:rsidDel="00A760FD" w:rsidRDefault="00EC16ED" w:rsidP="00EC16ED">
            <w:pPr>
              <w:keepNext/>
              <w:keepLines/>
              <w:spacing w:after="0"/>
              <w:rPr>
                <w:rFonts w:ascii="Arial" w:eastAsiaTheme="minorEastAsia" w:hAnsi="Arial"/>
                <w:sz w:val="18"/>
              </w:rPr>
            </w:pPr>
            <w:r w:rsidRPr="00EC16ED">
              <w:rPr>
                <w:rFonts w:ascii="Arial" w:eastAsia="SimSun" w:hAnsi="Arial" w:cs="Arial"/>
                <w:sz w:val="18"/>
                <w:szCs w:val="18"/>
                <w:lang w:eastAsia="zh-CN"/>
              </w:rPr>
              <w:t>string</w:t>
            </w:r>
          </w:p>
        </w:tc>
        <w:tc>
          <w:tcPr>
            <w:tcW w:w="736" w:type="pct"/>
            <w:shd w:val="clear" w:color="auto" w:fill="FFFFFF"/>
          </w:tcPr>
          <w:p w14:paraId="7F1E38B2" w14:textId="77777777" w:rsidR="00EC16ED" w:rsidRPr="00EC16ED" w:rsidRDefault="00EC16ED" w:rsidP="00EC16ED">
            <w:pPr>
              <w:keepNext/>
              <w:keepLines/>
              <w:spacing w:after="0"/>
              <w:rPr>
                <w:rFonts w:ascii="Arial" w:eastAsiaTheme="minorEastAsia" w:hAnsi="Arial" w:cs="Calibri"/>
                <w:sz w:val="18"/>
              </w:rPr>
            </w:pPr>
          </w:p>
        </w:tc>
        <w:tc>
          <w:tcPr>
            <w:tcW w:w="1983" w:type="pct"/>
            <w:shd w:val="clear" w:color="auto" w:fill="FFFFFF"/>
          </w:tcPr>
          <w:p w14:paraId="4571F342" w14:textId="77777777" w:rsidR="00EC16ED" w:rsidRPr="00EC16ED" w:rsidRDefault="00EC16ED" w:rsidP="00EC16ED">
            <w:pPr>
              <w:keepNext/>
              <w:keepLines/>
              <w:spacing w:after="0"/>
              <w:rPr>
                <w:rFonts w:ascii="Arial" w:eastAsiaTheme="minorEastAsia" w:hAnsi="Arial" w:cs="Calibri"/>
                <w:sz w:val="18"/>
              </w:rPr>
            </w:pPr>
            <w:r w:rsidRPr="00EC16ED">
              <w:rPr>
                <w:rFonts w:ascii="Arial" w:eastAsia="SimSun" w:hAnsi="Arial" w:cs="Arial"/>
                <w:sz w:val="18"/>
                <w:szCs w:val="18"/>
                <w:lang w:eastAsia="zh-CN"/>
              </w:rPr>
              <w:t>Represents the scaling aspect to which this policy applies.</w:t>
            </w:r>
          </w:p>
        </w:tc>
      </w:tr>
      <w:tr w:rsidR="00EC16ED" w:rsidRPr="00EC16ED" w14:paraId="516A388F" w14:textId="77777777" w:rsidTr="00AA412D">
        <w:trPr>
          <w:jc w:val="center"/>
        </w:trPr>
        <w:tc>
          <w:tcPr>
            <w:tcW w:w="812" w:type="pct"/>
            <w:shd w:val="clear" w:color="auto" w:fill="FFFFFF"/>
          </w:tcPr>
          <w:p w14:paraId="46F110DF"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number_of_instances</w:t>
            </w:r>
          </w:p>
        </w:tc>
        <w:tc>
          <w:tcPr>
            <w:tcW w:w="653" w:type="pct"/>
            <w:shd w:val="clear" w:color="auto" w:fill="FFFFFF"/>
          </w:tcPr>
          <w:p w14:paraId="2921244A"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yes</w:t>
            </w:r>
          </w:p>
        </w:tc>
        <w:tc>
          <w:tcPr>
            <w:tcW w:w="816" w:type="pct"/>
            <w:shd w:val="clear" w:color="auto" w:fill="FFFFFF"/>
          </w:tcPr>
          <w:p w14:paraId="7779E639"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map of integer</w:t>
            </w:r>
          </w:p>
        </w:tc>
        <w:tc>
          <w:tcPr>
            <w:tcW w:w="736" w:type="pct"/>
            <w:shd w:val="clear" w:color="auto" w:fill="FFFFFF"/>
          </w:tcPr>
          <w:p w14:paraId="1A821384" w14:textId="77777777" w:rsidR="00EC16ED" w:rsidRPr="00EC16ED" w:rsidRDefault="00EC16ED" w:rsidP="00EC16ED">
            <w:pPr>
              <w:keepNext/>
              <w:keepLines/>
              <w:spacing w:after="0"/>
              <w:rPr>
                <w:rFonts w:ascii="Arial" w:eastAsiaTheme="minorEastAsia" w:hAnsi="Arial" w:cs="Calibri"/>
                <w:sz w:val="18"/>
              </w:rPr>
            </w:pPr>
          </w:p>
        </w:tc>
        <w:tc>
          <w:tcPr>
            <w:tcW w:w="1983" w:type="pct"/>
            <w:shd w:val="clear" w:color="auto" w:fill="FFFFFF"/>
          </w:tcPr>
          <w:p w14:paraId="0B337DB5" w14:textId="77777777" w:rsidR="00EC16ED" w:rsidRPr="00EC16ED" w:rsidRDefault="00EC16ED" w:rsidP="00EC16ED">
            <w:pPr>
              <w:keepNext/>
              <w:keepLines/>
              <w:spacing w:after="0"/>
              <w:rPr>
                <w:rFonts w:ascii="Arial" w:eastAsiaTheme="minorEastAsia" w:hAnsi="Arial" w:cs="Calibri"/>
                <w:sz w:val="18"/>
              </w:rPr>
            </w:pPr>
            <w:r w:rsidRPr="00EC16ED">
              <w:rPr>
                <w:rFonts w:ascii="Arial" w:eastAsiaTheme="minorEastAsia" w:hAnsi="Arial" w:cs="Calibri"/>
                <w:sz w:val="18"/>
              </w:rPr>
              <w:t>Describes the number of VNF instances to be deployed for each NS level of a particular aspect. The first level is level 0.</w:t>
            </w:r>
          </w:p>
        </w:tc>
      </w:tr>
    </w:tbl>
    <w:p w14:paraId="73089B71" w14:textId="77777777" w:rsidR="00EC16ED" w:rsidRPr="00EC16ED" w:rsidRDefault="00EC16ED" w:rsidP="00EC16ED">
      <w:pPr>
        <w:spacing w:after="0"/>
        <w:rPr>
          <w:rFonts w:eastAsiaTheme="minorEastAsia"/>
        </w:rPr>
      </w:pPr>
    </w:p>
    <w:p w14:paraId="2C40218F" w14:textId="4B617B97"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8</w:t>
      </w:r>
      <w:r w:rsidRPr="00EC16ED">
        <w:rPr>
          <w:rFonts w:ascii="Arial" w:eastAsiaTheme="minorEastAsia" w:hAnsi="Arial"/>
          <w:sz w:val="24"/>
          <w:lang w:eastAsia="zh-CN"/>
        </w:rPr>
        <w:t>.3</w:t>
      </w:r>
      <w:r w:rsidRPr="00EC16ED">
        <w:rPr>
          <w:rFonts w:ascii="Arial" w:eastAsiaTheme="minorEastAsia" w:hAnsi="Arial"/>
          <w:sz w:val="24"/>
          <w:lang w:eastAsia="zh-CN"/>
        </w:rPr>
        <w:tab/>
      </w:r>
      <w:r w:rsidRPr="00EC16ED">
        <w:rPr>
          <w:rFonts w:ascii="Arial" w:eastAsiaTheme="minorEastAsia" w:hAnsi="Arial" w:hint="eastAsia"/>
          <w:sz w:val="24"/>
          <w:lang w:eastAsia="zh-CN"/>
        </w:rPr>
        <w:t>Definition</w:t>
      </w:r>
    </w:p>
    <w:p w14:paraId="335426D1" w14:textId="77777777" w:rsidR="00EC16ED" w:rsidRPr="00EC16ED" w:rsidRDefault="00EC16ED" w:rsidP="00EC16ED">
      <w:pPr>
        <w:spacing w:after="0"/>
        <w:rPr>
          <w:rFonts w:eastAsiaTheme="minorEastAsia"/>
          <w:lang w:eastAsia="zh-CN"/>
        </w:rPr>
      </w:pPr>
      <w:r w:rsidRPr="00EC16ED">
        <w:rPr>
          <w:rFonts w:eastAsiaTheme="minorEastAsia"/>
          <w:lang w:eastAsia="zh-CN"/>
        </w:rPr>
        <w:t xml:space="preserve">The syntax of the </w:t>
      </w:r>
      <w:r w:rsidRPr="00EC16ED">
        <w:rPr>
          <w:rFonts w:eastAsiaTheme="minorEastAsia"/>
        </w:rPr>
        <w:t xml:space="preserve">VnfToLevelMapping </w:t>
      </w:r>
      <w:r w:rsidRPr="00EC16ED">
        <w:rPr>
          <w:rFonts w:eastAsiaTheme="minorEastAsia"/>
          <w:lang w:eastAsia="zh-CN"/>
        </w:rPr>
        <w:t>policy type shall comply with the following definition:</w:t>
      </w:r>
    </w:p>
    <w:p w14:paraId="3E61FEC9" w14:textId="77777777" w:rsidR="00EC16ED" w:rsidRPr="00EC16ED" w:rsidRDefault="00EC16ED" w:rsidP="00EC16ED">
      <w:pPr>
        <w:spacing w:after="0"/>
        <w:rPr>
          <w:rFonts w:eastAsiaTheme="minorEastAsia"/>
        </w:rPr>
      </w:pPr>
    </w:p>
    <w:tbl>
      <w:tblPr>
        <w:tblStyle w:val="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C16ED" w:rsidRPr="00EC16ED" w14:paraId="550362DD" w14:textId="77777777" w:rsidTr="00AA412D">
        <w:trPr>
          <w:jc w:val="center"/>
        </w:trPr>
        <w:tc>
          <w:tcPr>
            <w:tcW w:w="9629" w:type="dxa"/>
            <w:shd w:val="clear" w:color="auto" w:fill="D9D9D9" w:themeFill="background1" w:themeFillShade="D9"/>
          </w:tcPr>
          <w:p w14:paraId="50783D36"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tosca.policies.nfv.</w:t>
            </w:r>
            <w:r w:rsidRPr="00EC16ED">
              <w:rPr>
                <w:rFonts w:ascii="Consolas" w:eastAsiaTheme="minorEastAsia" w:hAnsi="Consolas" w:cs="Times New Roman"/>
                <w:sz w:val="20"/>
                <w:lang w:eastAsia="fr-FR"/>
              </w:rPr>
              <w:t>VnfToLevelMapping</w:t>
            </w:r>
            <w:r w:rsidRPr="00EC16ED">
              <w:rPr>
                <w:rFonts w:ascii="Consolas" w:eastAsiaTheme="minorEastAsia" w:hAnsi="Consolas" w:cs="Times New Roman"/>
                <w:sz w:val="20"/>
                <w:szCs w:val="20"/>
              </w:rPr>
              <w:t>:</w:t>
            </w:r>
          </w:p>
          <w:p w14:paraId="2FD11271"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derived_from: tosca.policies.Root</w:t>
            </w:r>
          </w:p>
          <w:p w14:paraId="02BD3A05" w14:textId="77777777" w:rsidR="00EC16ED" w:rsidRPr="00EC16ED" w:rsidRDefault="00EC16ED" w:rsidP="00EC16ED">
            <w:pPr>
              <w:keepNext/>
              <w:keepLines/>
              <w:spacing w:after="0"/>
              <w:rPr>
                <w:rFonts w:ascii="Consolas" w:eastAsiaTheme="minorEastAsia" w:hAnsi="Consolas" w:cs="Times New Roman"/>
                <w:sz w:val="20"/>
                <w:lang w:eastAsia="fr-FR"/>
              </w:rPr>
            </w:pPr>
            <w:r w:rsidRPr="00EC16ED">
              <w:rPr>
                <w:rFonts w:ascii="Consolas" w:eastAsiaTheme="minorEastAsia" w:hAnsi="Consolas" w:cs="Times New Roman"/>
                <w:sz w:val="20"/>
                <w:szCs w:val="20"/>
              </w:rPr>
              <w:t xml:space="preserve">    </w:t>
            </w:r>
            <w:r w:rsidRPr="00EC16ED">
              <w:rPr>
                <w:rFonts w:ascii="Consolas" w:eastAsiaTheme="minorEastAsia" w:hAnsi="Consolas" w:cs="Times New Roman"/>
                <w:sz w:val="20"/>
                <w:lang w:eastAsia="fr-FR"/>
              </w:rPr>
              <w:t>description: The VnfToLevelMapping type is a policy type representing the number of VNF instances to be deployed at each NS level, as defined in ETSI GS NFV-IFA 014 [2]</w:t>
            </w:r>
          </w:p>
          <w:p w14:paraId="30677170"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properties:</w:t>
            </w:r>
          </w:p>
          <w:p w14:paraId="0B77A232"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aspect:</w:t>
            </w:r>
          </w:p>
          <w:p w14:paraId="07960DBE"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string</w:t>
            </w:r>
          </w:p>
          <w:p w14:paraId="2299E0A2"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description: Represents the scaling aspect to which this policy applies</w:t>
            </w:r>
          </w:p>
          <w:p w14:paraId="044B5995"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required: true</w:t>
            </w:r>
          </w:p>
          <w:p w14:paraId="59B85B7B"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number_of_instances:</w:t>
            </w:r>
          </w:p>
          <w:p w14:paraId="109A59EC"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map # key: Ns level</w:t>
            </w:r>
          </w:p>
          <w:p w14:paraId="0C787D37"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description: Number of VNF instances to be deployed for each NS level.</w:t>
            </w:r>
          </w:p>
          <w:p w14:paraId="05686F97"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required: true</w:t>
            </w:r>
          </w:p>
          <w:p w14:paraId="128DA7B5"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key_schema: </w:t>
            </w:r>
          </w:p>
          <w:p w14:paraId="5F6798E7"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integer # First level is level 0.</w:t>
            </w:r>
          </w:p>
          <w:p w14:paraId="2461C111"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entry_schema:</w:t>
            </w:r>
          </w:p>
          <w:p w14:paraId="55387946"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integer  </w:t>
            </w:r>
          </w:p>
          <w:p w14:paraId="729152EF"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constraints:</w:t>
            </w:r>
          </w:p>
          <w:p w14:paraId="4C27993A"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 min_length: 1</w:t>
            </w:r>
          </w:p>
          <w:p w14:paraId="262E3065"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targets: [ tosca.nodes.nfv.VNF ]</w:t>
            </w:r>
          </w:p>
        </w:tc>
      </w:tr>
    </w:tbl>
    <w:p w14:paraId="7DF49FC2" w14:textId="77777777" w:rsidR="00EC16ED" w:rsidRPr="00EC16ED" w:rsidRDefault="00EC16ED" w:rsidP="00EC16ED">
      <w:pPr>
        <w:spacing w:after="0"/>
        <w:rPr>
          <w:rFonts w:eastAsiaTheme="minorEastAsia"/>
          <w:lang w:eastAsia="zh-CN"/>
        </w:rPr>
      </w:pPr>
    </w:p>
    <w:p w14:paraId="2CA1CFC3" w14:textId="28CFB435"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8</w:t>
      </w:r>
      <w:r w:rsidRPr="00EC16ED">
        <w:rPr>
          <w:rFonts w:ascii="Arial" w:eastAsiaTheme="minorEastAsia" w:hAnsi="Arial"/>
          <w:sz w:val="24"/>
          <w:lang w:eastAsia="zh-CN"/>
        </w:rPr>
        <w:t>.4</w:t>
      </w:r>
      <w:r w:rsidRPr="00EC16ED">
        <w:rPr>
          <w:rFonts w:ascii="Arial" w:eastAsiaTheme="minorEastAsia" w:hAnsi="Arial"/>
          <w:sz w:val="24"/>
          <w:lang w:eastAsia="zh-CN"/>
        </w:rPr>
        <w:tab/>
        <w:t>Examples</w:t>
      </w:r>
    </w:p>
    <w:p w14:paraId="26BE1B21" w14:textId="33C92B0D" w:rsidR="00EC16ED" w:rsidRPr="00EC16ED" w:rsidRDefault="00EC16ED" w:rsidP="00EC16ED">
      <w:pPr>
        <w:spacing w:after="0"/>
        <w:rPr>
          <w:rFonts w:eastAsiaTheme="minorEastAsia"/>
        </w:rPr>
      </w:pPr>
      <w:r w:rsidRPr="00EC16ED">
        <w:rPr>
          <w:rFonts w:eastAsiaTheme="minorEastAsia"/>
          <w:lang w:eastAsia="zh-CN"/>
        </w:rPr>
        <w:t>See clause A.</w:t>
      </w:r>
      <w:r>
        <w:rPr>
          <w:rFonts w:eastAsiaTheme="minorEastAsia"/>
          <w:lang w:eastAsia="zh-CN"/>
        </w:rPr>
        <w:t>17</w:t>
      </w:r>
      <w:r w:rsidRPr="00EC16ED">
        <w:rPr>
          <w:rFonts w:eastAsiaTheme="minorEastAsia"/>
          <w:lang w:eastAsia="zh-CN"/>
        </w:rPr>
        <w:t>.</w:t>
      </w:r>
    </w:p>
    <w:p w14:paraId="25BA592F" w14:textId="5195EFEB" w:rsidR="00EC16ED" w:rsidRPr="00EC16ED" w:rsidRDefault="00EC16ED" w:rsidP="00EC16ED">
      <w:pPr>
        <w:keepNext/>
        <w:keepLines/>
        <w:spacing w:before="120"/>
        <w:ind w:left="1134" w:hanging="1134"/>
        <w:outlineLvl w:val="2"/>
        <w:rPr>
          <w:rFonts w:ascii="Arial" w:eastAsia="DengXian" w:hAnsi="Arial"/>
          <w:sz w:val="28"/>
        </w:rPr>
      </w:pPr>
      <w:r w:rsidRPr="00EC16ED">
        <w:rPr>
          <w:rFonts w:ascii="Arial" w:eastAsia="DengXian" w:hAnsi="Arial"/>
          <w:sz w:val="28"/>
        </w:rPr>
        <w:t>7.10.</w:t>
      </w:r>
      <w:r>
        <w:rPr>
          <w:rFonts w:ascii="Arial" w:eastAsia="DengXian" w:hAnsi="Arial"/>
          <w:sz w:val="28"/>
        </w:rPr>
        <w:t>9</w:t>
      </w:r>
      <w:r w:rsidRPr="00EC16ED">
        <w:rPr>
          <w:rFonts w:ascii="Arial" w:eastAsia="DengXian" w:hAnsi="Arial"/>
          <w:sz w:val="28"/>
        </w:rPr>
        <w:tab/>
        <w:t>tosca.policies.nfv.NsToLevelMapping</w:t>
      </w:r>
    </w:p>
    <w:p w14:paraId="78FC34D1" w14:textId="326758D2"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w:t>
      </w:r>
      <w:r w:rsidRPr="00EC16ED">
        <w:rPr>
          <w:rFonts w:ascii="Arial" w:eastAsiaTheme="minorEastAsia" w:hAnsi="Arial" w:hint="eastAsia"/>
          <w:sz w:val="24"/>
          <w:lang w:eastAsia="zh-CN"/>
        </w:rPr>
        <w:t>.10.</w:t>
      </w:r>
      <w:r>
        <w:rPr>
          <w:rFonts w:ascii="Arial" w:eastAsiaTheme="minorEastAsia" w:hAnsi="Arial"/>
          <w:sz w:val="24"/>
          <w:lang w:eastAsia="zh-CN"/>
        </w:rPr>
        <w:t>9</w:t>
      </w:r>
      <w:r w:rsidRPr="00EC16ED">
        <w:rPr>
          <w:rFonts w:ascii="Arial" w:eastAsiaTheme="minorEastAsia" w:hAnsi="Arial" w:hint="eastAsia"/>
          <w:sz w:val="24"/>
          <w:lang w:eastAsia="zh-CN"/>
        </w:rPr>
        <w:t>.1</w:t>
      </w:r>
      <w:r w:rsidRPr="00EC16ED">
        <w:rPr>
          <w:rFonts w:ascii="Arial" w:eastAsiaTheme="minorEastAsia" w:hAnsi="Arial" w:hint="eastAsia"/>
          <w:sz w:val="24"/>
          <w:lang w:eastAsia="zh-CN"/>
        </w:rPr>
        <w:tab/>
        <w:t>Description</w:t>
      </w:r>
    </w:p>
    <w:p w14:paraId="7E832078" w14:textId="13B34839" w:rsidR="00EC16ED" w:rsidRPr="00EC16ED" w:rsidRDefault="00EC16ED" w:rsidP="00EC16ED">
      <w:pPr>
        <w:spacing w:after="0"/>
        <w:rPr>
          <w:rFonts w:eastAsiaTheme="minorEastAsia"/>
        </w:rPr>
      </w:pPr>
      <w:r w:rsidRPr="00EC16ED">
        <w:rPr>
          <w:rFonts w:eastAsiaTheme="minorEastAsia"/>
        </w:rPr>
        <w:t xml:space="preserve">The NsToLevelMapping type is a policy type representing the number of  instances of a nested NS that correspond to every NS level of the composite NS of a particular aspect, as defined in </w:t>
      </w:r>
      <w:r w:rsidRPr="00EC16ED">
        <w:rPr>
          <w:rFonts w:eastAsiaTheme="minorEastAsia" w:cs="Arial"/>
        </w:rPr>
        <w:t>ETSI GS NFV-IFA 014 [2]</w:t>
      </w:r>
      <w:r w:rsidRPr="00EC16ED">
        <w:rPr>
          <w:rFonts w:eastAsiaTheme="minorEastAsia"/>
        </w:rPr>
        <w:t>. Table 7.10.</w:t>
      </w:r>
      <w:r>
        <w:rPr>
          <w:rFonts w:eastAsiaTheme="minorEastAsia"/>
        </w:rPr>
        <w:t>9</w:t>
      </w:r>
      <w:r w:rsidRPr="00EC16ED">
        <w:rPr>
          <w:rFonts w:eastAsiaTheme="minorEastAsia"/>
        </w:rPr>
        <w:t>.1-1 specifies the declared names for this policy type. These names shall be used as specified in TOSCA-Simple-Profile-YAML-v1.3 [</w:t>
      </w:r>
      <w:r w:rsidRPr="00EC16ED">
        <w:rPr>
          <w:rFonts w:eastAsiaTheme="minorEastAsia"/>
        </w:rPr>
        <w:fldChar w:fldCharType="begin"/>
      </w:r>
      <w:r w:rsidRPr="00EC16ED">
        <w:rPr>
          <w:rFonts w:eastAsiaTheme="minorEastAsia"/>
        </w:rPr>
        <w:instrText xml:space="preserve">REF REF_TOSCA_SIMPLE_PROFILE_YAML_V13 \h </w:instrText>
      </w:r>
      <w:r w:rsidRPr="00EC16ED">
        <w:rPr>
          <w:rFonts w:eastAsiaTheme="minorEastAsia"/>
        </w:rPr>
      </w:r>
      <w:r w:rsidRPr="00EC16ED">
        <w:rPr>
          <w:rFonts w:eastAsiaTheme="minorEastAsia"/>
        </w:rPr>
        <w:fldChar w:fldCharType="separate"/>
      </w:r>
      <w:r w:rsidRPr="00EC16ED">
        <w:rPr>
          <w:rFonts w:eastAsiaTheme="minorEastAsia"/>
        </w:rPr>
        <w:t>20</w:t>
      </w:r>
      <w:r w:rsidRPr="00EC16ED">
        <w:rPr>
          <w:rFonts w:eastAsiaTheme="minorEastAsia"/>
        </w:rPr>
        <w:fldChar w:fldCharType="end"/>
      </w:r>
      <w:r w:rsidRPr="00EC16ED">
        <w:rPr>
          <w:rFonts w:eastAsiaTheme="minorEastAsia"/>
        </w:rPr>
        <w:t>].</w:t>
      </w:r>
    </w:p>
    <w:p w14:paraId="0781A730" w14:textId="77777777" w:rsidR="00EC16ED" w:rsidRPr="00EC16ED" w:rsidRDefault="00EC16ED" w:rsidP="00EC16ED">
      <w:pPr>
        <w:spacing w:after="0"/>
        <w:rPr>
          <w:rFonts w:eastAsiaTheme="minorEastAsia"/>
        </w:rPr>
      </w:pPr>
    </w:p>
    <w:p w14:paraId="13F79F34" w14:textId="287D019F" w:rsidR="00EC16ED" w:rsidRPr="00EC16ED" w:rsidRDefault="00EC16ED" w:rsidP="00EC16ED">
      <w:pPr>
        <w:keepNext/>
        <w:keepLines/>
        <w:spacing w:before="60" w:after="0"/>
        <w:jc w:val="center"/>
        <w:rPr>
          <w:rFonts w:ascii="Arial" w:eastAsiaTheme="minorEastAsia" w:hAnsi="Arial"/>
          <w:b/>
        </w:rPr>
      </w:pPr>
      <w:r w:rsidRPr="00EC16ED">
        <w:rPr>
          <w:rFonts w:ascii="Arial" w:eastAsiaTheme="minorEastAsia" w:hAnsi="Arial"/>
          <w:b/>
        </w:rPr>
        <w:t>Table 7.10.</w:t>
      </w:r>
      <w:r>
        <w:rPr>
          <w:rFonts w:ascii="Arial" w:eastAsiaTheme="minorEastAsia" w:hAnsi="Arial"/>
          <w:b/>
        </w:rPr>
        <w:t>9</w:t>
      </w:r>
      <w:r w:rsidRPr="00EC16ED">
        <w:rPr>
          <w:rFonts w:ascii="Arial" w:eastAsiaTheme="minorEastAsia" w:hAnsi="Arial"/>
          <w:b/>
        </w:rPr>
        <w:t>.1-1: Type name, shorthand, and URI</w:t>
      </w:r>
    </w:p>
    <w:p w14:paraId="1DA33B4D" w14:textId="77777777" w:rsidR="00EC16ED" w:rsidRPr="00EC16ED" w:rsidRDefault="00EC16ED" w:rsidP="00EC16ED">
      <w:pPr>
        <w:keepNext/>
        <w:keepLines/>
        <w:spacing w:before="60" w:after="0"/>
        <w:jc w:val="center"/>
        <w:rPr>
          <w:rFonts w:ascii="Arial" w:eastAsiaTheme="minorEastAsia" w:hAnsi="Arial"/>
          <w:b/>
        </w:rPr>
      </w:pP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C16ED" w:rsidRPr="00EC16ED" w14:paraId="32C39203" w14:textId="77777777" w:rsidTr="00AA412D">
        <w:trPr>
          <w:jc w:val="center"/>
        </w:trPr>
        <w:tc>
          <w:tcPr>
            <w:tcW w:w="1177" w:type="pct"/>
            <w:shd w:val="clear" w:color="auto" w:fill="D9D9D9"/>
          </w:tcPr>
          <w:p w14:paraId="1A26AF4C"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Shorthand Name</w:t>
            </w:r>
          </w:p>
        </w:tc>
        <w:tc>
          <w:tcPr>
            <w:tcW w:w="3823" w:type="pct"/>
          </w:tcPr>
          <w:p w14:paraId="591FC489"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NsToLevelMapping</w:t>
            </w:r>
          </w:p>
        </w:tc>
      </w:tr>
      <w:tr w:rsidR="00EC16ED" w:rsidRPr="00EC16ED" w14:paraId="2225FDEB" w14:textId="77777777" w:rsidTr="00AA412D">
        <w:trPr>
          <w:jc w:val="center"/>
        </w:trPr>
        <w:tc>
          <w:tcPr>
            <w:tcW w:w="1177" w:type="pct"/>
            <w:shd w:val="clear" w:color="auto" w:fill="D9D9D9"/>
          </w:tcPr>
          <w:p w14:paraId="13C5598E"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Type Qualified Name</w:t>
            </w:r>
          </w:p>
        </w:tc>
        <w:tc>
          <w:tcPr>
            <w:tcW w:w="3823" w:type="pct"/>
          </w:tcPr>
          <w:p w14:paraId="1509559C"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toscanfv:</w:t>
            </w:r>
            <w:r w:rsidRPr="00EC16ED">
              <w:t xml:space="preserve"> </w:t>
            </w:r>
            <w:r w:rsidRPr="00EC16ED">
              <w:rPr>
                <w:rFonts w:ascii="Arial" w:hAnsi="Arial" w:cs="Arial"/>
                <w:sz w:val="18"/>
                <w:szCs w:val="18"/>
              </w:rPr>
              <w:t>Ns</w:t>
            </w:r>
            <w:r w:rsidRPr="00EC16ED">
              <w:rPr>
                <w:rFonts w:ascii="Arial" w:eastAsiaTheme="minorEastAsia" w:hAnsi="Arial" w:cs="Arial"/>
                <w:sz w:val="18"/>
                <w:szCs w:val="18"/>
              </w:rPr>
              <w:t>T</w:t>
            </w:r>
            <w:r w:rsidRPr="00EC16ED">
              <w:rPr>
                <w:rFonts w:ascii="Arial" w:eastAsiaTheme="minorEastAsia" w:hAnsi="Arial"/>
                <w:sz w:val="18"/>
              </w:rPr>
              <w:t>oLevelMapping</w:t>
            </w:r>
          </w:p>
        </w:tc>
      </w:tr>
      <w:tr w:rsidR="00EC16ED" w:rsidRPr="00EC16ED" w14:paraId="00A35D12" w14:textId="77777777" w:rsidTr="00AA412D">
        <w:trPr>
          <w:jc w:val="center"/>
        </w:trPr>
        <w:tc>
          <w:tcPr>
            <w:tcW w:w="1177" w:type="pct"/>
            <w:shd w:val="clear" w:color="auto" w:fill="D9D9D9"/>
          </w:tcPr>
          <w:p w14:paraId="268AD559" w14:textId="77777777" w:rsidR="00EC16ED" w:rsidRPr="00EC16ED" w:rsidRDefault="00EC16ED" w:rsidP="00EC16ED">
            <w:pPr>
              <w:keepNext/>
              <w:keepLines/>
              <w:spacing w:after="0"/>
              <w:rPr>
                <w:rFonts w:ascii="Arial" w:hAnsi="Arial"/>
                <w:b/>
                <w:sz w:val="18"/>
                <w:lang w:eastAsia="ja-JP"/>
              </w:rPr>
            </w:pPr>
            <w:r w:rsidRPr="00EC16ED">
              <w:rPr>
                <w:rFonts w:ascii="Arial" w:hAnsi="Arial"/>
                <w:b/>
                <w:sz w:val="18"/>
                <w:lang w:eastAsia="ja-JP"/>
              </w:rPr>
              <w:t>Type URI</w:t>
            </w:r>
          </w:p>
        </w:tc>
        <w:tc>
          <w:tcPr>
            <w:tcW w:w="3823" w:type="pct"/>
          </w:tcPr>
          <w:p w14:paraId="37277AEB"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tosca.policies.nfv.NsToLevelMapping</w:t>
            </w:r>
          </w:p>
        </w:tc>
      </w:tr>
    </w:tbl>
    <w:p w14:paraId="16362AE6" w14:textId="77777777" w:rsidR="00EC16ED" w:rsidRPr="00EC16ED" w:rsidRDefault="00EC16ED" w:rsidP="00EC16ED">
      <w:pPr>
        <w:spacing w:after="0"/>
        <w:rPr>
          <w:rFonts w:eastAsia="DengXian"/>
        </w:rPr>
      </w:pPr>
    </w:p>
    <w:p w14:paraId="3718653D" w14:textId="77777777" w:rsidR="00EC16ED" w:rsidRPr="00EC16ED" w:rsidRDefault="00EC16ED" w:rsidP="00EC16ED">
      <w:pPr>
        <w:spacing w:after="0"/>
        <w:rPr>
          <w:rFonts w:eastAsia="DengXian"/>
        </w:rPr>
      </w:pPr>
    </w:p>
    <w:p w14:paraId="3DF0B688" w14:textId="3B0A9300"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9</w:t>
      </w:r>
      <w:r w:rsidRPr="00EC16ED">
        <w:rPr>
          <w:rFonts w:ascii="Arial" w:eastAsiaTheme="minorEastAsia" w:hAnsi="Arial"/>
          <w:sz w:val="24"/>
          <w:lang w:eastAsia="zh-CN"/>
        </w:rPr>
        <w:t>.2</w:t>
      </w:r>
      <w:r w:rsidRPr="00EC16ED">
        <w:rPr>
          <w:rFonts w:ascii="Arial" w:eastAsiaTheme="minorEastAsia" w:hAnsi="Arial"/>
          <w:sz w:val="24"/>
          <w:lang w:eastAsia="zh-CN"/>
        </w:rPr>
        <w:tab/>
        <w:t>Properties</w:t>
      </w:r>
    </w:p>
    <w:p w14:paraId="569747A3" w14:textId="2AAC2EC4" w:rsidR="00EC16ED" w:rsidRPr="00EC16ED" w:rsidRDefault="00EC16ED" w:rsidP="00EC16ED">
      <w:pPr>
        <w:spacing w:after="0"/>
        <w:rPr>
          <w:rFonts w:eastAsiaTheme="minorEastAsia"/>
        </w:rPr>
      </w:pPr>
      <w:r w:rsidRPr="00EC16ED">
        <w:rPr>
          <w:rFonts w:eastAsiaTheme="minorEastAsia"/>
          <w:lang w:eastAsia="zh-CN"/>
        </w:rPr>
        <w:t xml:space="preserve">The properties of the NsToLevelMapping policy type shall comply with the provisions set out in table </w:t>
      </w:r>
      <w:r w:rsidRPr="00EC16ED">
        <w:rPr>
          <w:rFonts w:eastAsiaTheme="minorEastAsia"/>
        </w:rPr>
        <w:t>7.10.</w:t>
      </w:r>
      <w:r>
        <w:rPr>
          <w:rFonts w:eastAsiaTheme="minorEastAsia"/>
        </w:rPr>
        <w:t>9</w:t>
      </w:r>
      <w:r w:rsidRPr="00EC16ED">
        <w:rPr>
          <w:rFonts w:eastAsiaTheme="minorEastAsia"/>
        </w:rPr>
        <w:t>.2-1.</w:t>
      </w:r>
    </w:p>
    <w:p w14:paraId="04A415F4" w14:textId="77777777" w:rsidR="00EC16ED" w:rsidRPr="00EC16ED" w:rsidRDefault="00EC16ED" w:rsidP="00EC16ED">
      <w:pPr>
        <w:spacing w:after="0"/>
        <w:rPr>
          <w:rFonts w:eastAsiaTheme="minorEastAsia"/>
          <w:highlight w:val="cyan"/>
        </w:rPr>
      </w:pPr>
    </w:p>
    <w:p w14:paraId="25EAEE09" w14:textId="2D57DDCF" w:rsidR="00EC16ED" w:rsidRPr="00EC16ED" w:rsidRDefault="00EC16ED" w:rsidP="00EC16ED">
      <w:pPr>
        <w:keepNext/>
        <w:keepLines/>
        <w:spacing w:before="60" w:after="0"/>
        <w:jc w:val="center"/>
        <w:rPr>
          <w:rFonts w:ascii="Arial" w:eastAsiaTheme="minorEastAsia" w:hAnsi="Arial"/>
          <w:b/>
        </w:rPr>
      </w:pPr>
      <w:r w:rsidRPr="00EC16ED">
        <w:rPr>
          <w:rFonts w:ascii="Arial" w:eastAsiaTheme="minorEastAsia" w:hAnsi="Arial"/>
          <w:b/>
        </w:rPr>
        <w:t>Table 7.10.</w:t>
      </w:r>
      <w:r>
        <w:rPr>
          <w:rFonts w:ascii="Arial" w:eastAsiaTheme="minorEastAsia" w:hAnsi="Arial"/>
          <w:b/>
        </w:rPr>
        <w:t>9</w:t>
      </w:r>
      <w:r w:rsidRPr="00EC16ED">
        <w:rPr>
          <w:rFonts w:ascii="Arial" w:eastAsiaTheme="minorEastAsia" w:hAnsi="Arial"/>
          <w:b/>
        </w:rPr>
        <w:t>.2-1</w:t>
      </w:r>
      <w:r w:rsidRPr="00EC16ED">
        <w:rPr>
          <w:rFonts w:ascii="Arial" w:eastAsia="DengXian" w:hAnsi="Arial"/>
          <w:b/>
        </w:rPr>
        <w:t xml:space="preserve">: </w:t>
      </w:r>
      <w:r w:rsidRPr="00EC16ED">
        <w:rPr>
          <w:rFonts w:ascii="Arial" w:eastAsiaTheme="minorEastAsia" w:hAnsi="Arial"/>
          <w:b/>
        </w:rPr>
        <w:t>Properties</w:t>
      </w:r>
    </w:p>
    <w:p w14:paraId="40BA922E" w14:textId="77777777" w:rsidR="00EC16ED" w:rsidRPr="00EC16ED" w:rsidRDefault="00EC16ED" w:rsidP="001A48AF">
      <w:pPr>
        <w:keepNext/>
        <w:keepLines/>
        <w:spacing w:before="60" w:after="0"/>
        <w:jc w:val="center"/>
        <w:rPr>
          <w:rFonts w:eastAsiaTheme="minorEastAsia"/>
        </w:rPr>
      </w:pP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EC16ED" w:rsidRPr="00EC16ED" w14:paraId="34329CB8" w14:textId="77777777" w:rsidTr="00AA412D">
        <w:trPr>
          <w:tblHeader/>
          <w:jc w:val="center"/>
        </w:trPr>
        <w:tc>
          <w:tcPr>
            <w:tcW w:w="812" w:type="pct"/>
            <w:shd w:val="clear" w:color="auto" w:fill="D9D9D9"/>
          </w:tcPr>
          <w:p w14:paraId="5086D06B"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Name</w:t>
            </w:r>
          </w:p>
        </w:tc>
        <w:tc>
          <w:tcPr>
            <w:tcW w:w="653" w:type="pct"/>
            <w:shd w:val="clear" w:color="auto" w:fill="D9D9D9"/>
          </w:tcPr>
          <w:p w14:paraId="5EF66D50"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Required</w:t>
            </w:r>
          </w:p>
        </w:tc>
        <w:tc>
          <w:tcPr>
            <w:tcW w:w="816" w:type="pct"/>
            <w:shd w:val="clear" w:color="auto" w:fill="D9D9D9"/>
          </w:tcPr>
          <w:p w14:paraId="2ECC8B1A"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Type</w:t>
            </w:r>
          </w:p>
        </w:tc>
        <w:tc>
          <w:tcPr>
            <w:tcW w:w="736" w:type="pct"/>
            <w:shd w:val="clear" w:color="auto" w:fill="D9D9D9"/>
          </w:tcPr>
          <w:p w14:paraId="780133A4"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Constraints</w:t>
            </w:r>
          </w:p>
        </w:tc>
        <w:tc>
          <w:tcPr>
            <w:tcW w:w="1983" w:type="pct"/>
            <w:shd w:val="clear" w:color="auto" w:fill="D9D9D9"/>
          </w:tcPr>
          <w:p w14:paraId="61271A8E" w14:textId="77777777" w:rsidR="00EC16ED" w:rsidRPr="00EC16ED" w:rsidRDefault="00EC16ED" w:rsidP="00EC16ED">
            <w:pPr>
              <w:keepNext/>
              <w:keepLines/>
              <w:spacing w:after="0"/>
              <w:jc w:val="center"/>
              <w:rPr>
                <w:rFonts w:ascii="Arial" w:eastAsiaTheme="minorEastAsia" w:hAnsi="Arial"/>
                <w:b/>
                <w:sz w:val="18"/>
              </w:rPr>
            </w:pPr>
            <w:r w:rsidRPr="00EC16ED">
              <w:rPr>
                <w:rFonts w:ascii="Arial" w:eastAsiaTheme="minorEastAsia" w:hAnsi="Arial"/>
                <w:b/>
                <w:sz w:val="18"/>
              </w:rPr>
              <w:t>Description</w:t>
            </w:r>
          </w:p>
        </w:tc>
      </w:tr>
      <w:tr w:rsidR="00EC16ED" w:rsidRPr="00EC16ED" w14:paraId="6E3A110A" w14:textId="77777777" w:rsidTr="00AA412D">
        <w:trPr>
          <w:jc w:val="center"/>
        </w:trPr>
        <w:tc>
          <w:tcPr>
            <w:tcW w:w="812" w:type="pct"/>
            <w:shd w:val="clear" w:color="auto" w:fill="FFFFFF"/>
          </w:tcPr>
          <w:p w14:paraId="14B2FE3C" w14:textId="77777777" w:rsidR="00EC16ED" w:rsidRPr="00EC16ED" w:rsidRDefault="00EC16ED" w:rsidP="00EC16ED">
            <w:pPr>
              <w:keepNext/>
              <w:keepLines/>
              <w:spacing w:after="0"/>
              <w:rPr>
                <w:rFonts w:ascii="Arial" w:eastAsiaTheme="minorEastAsia" w:hAnsi="Arial"/>
                <w:sz w:val="18"/>
              </w:rPr>
            </w:pPr>
            <w:r w:rsidRPr="00EC16ED">
              <w:rPr>
                <w:rFonts w:ascii="Arial" w:eastAsia="SimSun" w:hAnsi="Arial" w:cs="Arial"/>
                <w:sz w:val="18"/>
                <w:szCs w:val="18"/>
                <w:lang w:eastAsia="zh-CN"/>
              </w:rPr>
              <w:t>aspect:</w:t>
            </w:r>
          </w:p>
        </w:tc>
        <w:tc>
          <w:tcPr>
            <w:tcW w:w="653" w:type="pct"/>
            <w:shd w:val="clear" w:color="auto" w:fill="FFFFFF"/>
          </w:tcPr>
          <w:p w14:paraId="31D010E6"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yes</w:t>
            </w:r>
          </w:p>
        </w:tc>
        <w:tc>
          <w:tcPr>
            <w:tcW w:w="816" w:type="pct"/>
            <w:shd w:val="clear" w:color="auto" w:fill="FFFFFF"/>
          </w:tcPr>
          <w:p w14:paraId="16251DE0" w14:textId="77777777" w:rsidR="00EC16ED" w:rsidRPr="00EC16ED" w:rsidDel="00A760FD" w:rsidRDefault="00EC16ED" w:rsidP="00EC16ED">
            <w:pPr>
              <w:keepNext/>
              <w:keepLines/>
              <w:spacing w:after="0"/>
              <w:rPr>
                <w:rFonts w:ascii="Arial" w:eastAsiaTheme="minorEastAsia" w:hAnsi="Arial"/>
                <w:sz w:val="18"/>
              </w:rPr>
            </w:pPr>
            <w:r w:rsidRPr="00EC16ED">
              <w:rPr>
                <w:rFonts w:ascii="Arial" w:eastAsia="SimSun" w:hAnsi="Arial" w:cs="Arial"/>
                <w:sz w:val="18"/>
                <w:szCs w:val="18"/>
                <w:lang w:eastAsia="zh-CN"/>
              </w:rPr>
              <w:t>string</w:t>
            </w:r>
          </w:p>
        </w:tc>
        <w:tc>
          <w:tcPr>
            <w:tcW w:w="736" w:type="pct"/>
            <w:shd w:val="clear" w:color="auto" w:fill="FFFFFF"/>
          </w:tcPr>
          <w:p w14:paraId="28F7D771" w14:textId="77777777" w:rsidR="00EC16ED" w:rsidRPr="00EC16ED" w:rsidRDefault="00EC16ED" w:rsidP="00EC16ED">
            <w:pPr>
              <w:keepNext/>
              <w:keepLines/>
              <w:spacing w:after="0"/>
              <w:rPr>
                <w:rFonts w:ascii="Arial" w:eastAsiaTheme="minorEastAsia" w:hAnsi="Arial" w:cs="Calibri"/>
                <w:sz w:val="18"/>
              </w:rPr>
            </w:pPr>
          </w:p>
        </w:tc>
        <w:tc>
          <w:tcPr>
            <w:tcW w:w="1983" w:type="pct"/>
            <w:shd w:val="clear" w:color="auto" w:fill="FFFFFF"/>
          </w:tcPr>
          <w:p w14:paraId="4710E550" w14:textId="77777777" w:rsidR="00EC16ED" w:rsidRPr="00EC16ED" w:rsidRDefault="00EC16ED" w:rsidP="00EC16ED">
            <w:pPr>
              <w:keepNext/>
              <w:keepLines/>
              <w:spacing w:after="0"/>
              <w:rPr>
                <w:rFonts w:ascii="Arial" w:eastAsiaTheme="minorEastAsia" w:hAnsi="Arial" w:cs="Calibri"/>
                <w:sz w:val="18"/>
              </w:rPr>
            </w:pPr>
            <w:r w:rsidRPr="00EC16ED">
              <w:rPr>
                <w:rFonts w:ascii="Arial" w:eastAsia="SimSun" w:hAnsi="Arial" w:cs="Arial"/>
                <w:sz w:val="18"/>
                <w:szCs w:val="18"/>
                <w:lang w:eastAsia="zh-CN"/>
              </w:rPr>
              <w:t>Represents the scaling aspect to which this policy applies.</w:t>
            </w:r>
          </w:p>
        </w:tc>
      </w:tr>
      <w:tr w:rsidR="00EC16ED" w:rsidRPr="00EC16ED" w14:paraId="6CD010A5" w14:textId="77777777" w:rsidTr="00AA412D">
        <w:trPr>
          <w:jc w:val="center"/>
        </w:trPr>
        <w:tc>
          <w:tcPr>
            <w:tcW w:w="812" w:type="pct"/>
            <w:shd w:val="clear" w:color="auto" w:fill="FFFFFF"/>
          </w:tcPr>
          <w:p w14:paraId="44ACAAD0"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number_of_instances</w:t>
            </w:r>
          </w:p>
        </w:tc>
        <w:tc>
          <w:tcPr>
            <w:tcW w:w="653" w:type="pct"/>
            <w:shd w:val="clear" w:color="auto" w:fill="FFFFFF"/>
          </w:tcPr>
          <w:p w14:paraId="2F21C2E8"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yes</w:t>
            </w:r>
          </w:p>
        </w:tc>
        <w:tc>
          <w:tcPr>
            <w:tcW w:w="816" w:type="pct"/>
            <w:shd w:val="clear" w:color="auto" w:fill="FFFFFF"/>
          </w:tcPr>
          <w:p w14:paraId="3D3F13DA" w14:textId="77777777" w:rsidR="00EC16ED" w:rsidRPr="00EC16ED" w:rsidRDefault="00EC16ED" w:rsidP="00EC16ED">
            <w:pPr>
              <w:keepNext/>
              <w:keepLines/>
              <w:spacing w:after="0"/>
              <w:rPr>
                <w:rFonts w:ascii="Arial" w:eastAsiaTheme="minorEastAsia" w:hAnsi="Arial"/>
                <w:sz w:val="18"/>
              </w:rPr>
            </w:pPr>
            <w:r w:rsidRPr="00EC16ED">
              <w:rPr>
                <w:rFonts w:ascii="Arial" w:eastAsiaTheme="minorEastAsia" w:hAnsi="Arial"/>
                <w:sz w:val="18"/>
              </w:rPr>
              <w:t>map of integer</w:t>
            </w:r>
          </w:p>
        </w:tc>
        <w:tc>
          <w:tcPr>
            <w:tcW w:w="736" w:type="pct"/>
            <w:shd w:val="clear" w:color="auto" w:fill="FFFFFF"/>
          </w:tcPr>
          <w:p w14:paraId="37E9564E" w14:textId="77777777" w:rsidR="00EC16ED" w:rsidRPr="00EC16ED" w:rsidRDefault="00EC16ED" w:rsidP="00EC16ED">
            <w:pPr>
              <w:keepNext/>
              <w:keepLines/>
              <w:spacing w:after="0"/>
              <w:rPr>
                <w:rFonts w:ascii="Arial" w:eastAsiaTheme="minorEastAsia" w:hAnsi="Arial" w:cs="Calibri"/>
                <w:sz w:val="18"/>
              </w:rPr>
            </w:pPr>
          </w:p>
        </w:tc>
        <w:tc>
          <w:tcPr>
            <w:tcW w:w="1983" w:type="pct"/>
            <w:shd w:val="clear" w:color="auto" w:fill="FFFFFF"/>
          </w:tcPr>
          <w:p w14:paraId="0DA0CC73" w14:textId="77777777" w:rsidR="00EC16ED" w:rsidRPr="00EC16ED" w:rsidRDefault="00EC16ED" w:rsidP="00EC16ED">
            <w:pPr>
              <w:keepNext/>
              <w:keepLines/>
              <w:spacing w:after="0"/>
              <w:rPr>
                <w:rFonts w:ascii="Arial" w:eastAsiaTheme="minorEastAsia" w:hAnsi="Arial" w:cs="Calibri"/>
                <w:sz w:val="18"/>
              </w:rPr>
            </w:pPr>
            <w:r w:rsidRPr="00EC16ED">
              <w:rPr>
                <w:rFonts w:ascii="Arial" w:eastAsiaTheme="minorEastAsia" w:hAnsi="Arial" w:cs="Calibri"/>
                <w:sz w:val="18"/>
              </w:rPr>
              <w:t>Describes the number of NS instances of a nested NS to be deployed for each NS level of the composite NS of a particular aspect. The first level is level 0.</w:t>
            </w:r>
          </w:p>
        </w:tc>
      </w:tr>
    </w:tbl>
    <w:p w14:paraId="051B84FA" w14:textId="77777777" w:rsidR="00EC16ED" w:rsidRPr="00EC16ED" w:rsidRDefault="00EC16ED" w:rsidP="00EC16ED">
      <w:pPr>
        <w:spacing w:after="0"/>
        <w:rPr>
          <w:rFonts w:eastAsiaTheme="minorEastAsia"/>
        </w:rPr>
      </w:pPr>
    </w:p>
    <w:p w14:paraId="0BC92831" w14:textId="579720CE"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9</w:t>
      </w:r>
      <w:r w:rsidRPr="00EC16ED">
        <w:rPr>
          <w:rFonts w:ascii="Arial" w:eastAsiaTheme="minorEastAsia" w:hAnsi="Arial"/>
          <w:sz w:val="24"/>
          <w:lang w:eastAsia="zh-CN"/>
        </w:rPr>
        <w:t>.3</w:t>
      </w:r>
      <w:r w:rsidRPr="00EC16ED">
        <w:rPr>
          <w:rFonts w:ascii="Arial" w:eastAsiaTheme="minorEastAsia" w:hAnsi="Arial"/>
          <w:sz w:val="24"/>
          <w:lang w:eastAsia="zh-CN"/>
        </w:rPr>
        <w:tab/>
      </w:r>
      <w:r w:rsidRPr="00EC16ED">
        <w:rPr>
          <w:rFonts w:ascii="Arial" w:eastAsiaTheme="minorEastAsia" w:hAnsi="Arial" w:hint="eastAsia"/>
          <w:sz w:val="24"/>
          <w:lang w:eastAsia="zh-CN"/>
        </w:rPr>
        <w:t>Definition</w:t>
      </w:r>
    </w:p>
    <w:p w14:paraId="3F178A36" w14:textId="77777777" w:rsidR="00EC16ED" w:rsidRPr="00EC16ED" w:rsidRDefault="00EC16ED" w:rsidP="00EC16ED">
      <w:pPr>
        <w:spacing w:after="0"/>
        <w:rPr>
          <w:rFonts w:eastAsiaTheme="minorEastAsia"/>
          <w:lang w:eastAsia="zh-CN"/>
        </w:rPr>
      </w:pPr>
      <w:r w:rsidRPr="00EC16ED">
        <w:rPr>
          <w:rFonts w:eastAsiaTheme="minorEastAsia"/>
          <w:lang w:eastAsia="zh-CN"/>
        </w:rPr>
        <w:t xml:space="preserve">The syntax of the </w:t>
      </w:r>
      <w:r w:rsidRPr="00EC16ED">
        <w:rPr>
          <w:rFonts w:eastAsiaTheme="minorEastAsia"/>
        </w:rPr>
        <w:t xml:space="preserve">NsToLevelMapping </w:t>
      </w:r>
      <w:r w:rsidRPr="00EC16ED">
        <w:rPr>
          <w:rFonts w:eastAsiaTheme="minorEastAsia"/>
          <w:lang w:eastAsia="zh-CN"/>
        </w:rPr>
        <w:t>policy type shall comply with the following definition:</w:t>
      </w:r>
    </w:p>
    <w:p w14:paraId="051E0C1E" w14:textId="77777777" w:rsidR="00EC16ED" w:rsidRPr="00EC16ED" w:rsidRDefault="00EC16ED" w:rsidP="00EC16ED">
      <w:pPr>
        <w:spacing w:after="0"/>
        <w:rPr>
          <w:rFonts w:eastAsiaTheme="minorEastAsia"/>
        </w:rPr>
      </w:pPr>
    </w:p>
    <w:tbl>
      <w:tblPr>
        <w:tblStyle w:val="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C16ED" w:rsidRPr="00EC16ED" w14:paraId="76107EC8" w14:textId="77777777" w:rsidTr="00AA412D">
        <w:trPr>
          <w:jc w:val="center"/>
        </w:trPr>
        <w:tc>
          <w:tcPr>
            <w:tcW w:w="9629" w:type="dxa"/>
            <w:shd w:val="clear" w:color="auto" w:fill="D9D9D9" w:themeFill="background1" w:themeFillShade="D9"/>
          </w:tcPr>
          <w:p w14:paraId="6CC38DD9"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tosca.policies.nfv.</w:t>
            </w:r>
            <w:r w:rsidRPr="00EC16ED">
              <w:rPr>
                <w:rFonts w:ascii="Consolas" w:eastAsiaTheme="minorEastAsia" w:hAnsi="Consolas" w:cs="Times New Roman"/>
                <w:sz w:val="20"/>
                <w:lang w:eastAsia="fr-FR"/>
              </w:rPr>
              <w:t>NsToLevelMapping</w:t>
            </w:r>
            <w:r w:rsidRPr="00EC16ED">
              <w:rPr>
                <w:rFonts w:ascii="Consolas" w:eastAsiaTheme="minorEastAsia" w:hAnsi="Consolas" w:cs="Times New Roman"/>
                <w:sz w:val="20"/>
                <w:szCs w:val="20"/>
              </w:rPr>
              <w:t>:</w:t>
            </w:r>
          </w:p>
          <w:p w14:paraId="2525AB74"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derived_from: tosca.policies.Root</w:t>
            </w:r>
          </w:p>
          <w:p w14:paraId="312F5117" w14:textId="77777777" w:rsidR="00EC16ED" w:rsidRPr="00EC16ED" w:rsidRDefault="00EC16ED" w:rsidP="00EC16ED">
            <w:pPr>
              <w:keepNext/>
              <w:keepLines/>
              <w:spacing w:after="0"/>
              <w:rPr>
                <w:rFonts w:ascii="Consolas" w:eastAsiaTheme="minorEastAsia" w:hAnsi="Consolas" w:cs="Times New Roman"/>
                <w:sz w:val="20"/>
                <w:lang w:eastAsia="fr-FR"/>
              </w:rPr>
            </w:pPr>
            <w:r w:rsidRPr="00EC16ED">
              <w:rPr>
                <w:rFonts w:ascii="Consolas" w:eastAsiaTheme="minorEastAsia" w:hAnsi="Consolas" w:cs="Times New Roman"/>
                <w:sz w:val="20"/>
                <w:szCs w:val="20"/>
              </w:rPr>
              <w:t xml:space="preserve">    </w:t>
            </w:r>
            <w:r w:rsidRPr="00EC16ED">
              <w:rPr>
                <w:rFonts w:ascii="Consolas" w:eastAsiaTheme="minorEastAsia" w:hAnsi="Consolas" w:cs="Times New Roman"/>
                <w:sz w:val="20"/>
                <w:lang w:eastAsia="fr-FR"/>
              </w:rPr>
              <w:t>description: The NsToLevelMapping type is a policy type representing the number of NS instances of a nested NS to be deployed at each NS level of the composite NS, as defined in ETSI GS NFV-IFA 014 [2]</w:t>
            </w:r>
          </w:p>
          <w:p w14:paraId="7F46B1EC"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properties:</w:t>
            </w:r>
          </w:p>
          <w:p w14:paraId="5624B161"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aspect:</w:t>
            </w:r>
          </w:p>
          <w:p w14:paraId="58B5BFD0"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string</w:t>
            </w:r>
          </w:p>
          <w:p w14:paraId="4F8C65C7"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description: Represents the scaling aspect to which this policy applies</w:t>
            </w:r>
          </w:p>
          <w:p w14:paraId="58296D9D"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required: true</w:t>
            </w:r>
          </w:p>
          <w:p w14:paraId="485F1692"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number_of_instances:</w:t>
            </w:r>
          </w:p>
          <w:p w14:paraId="02F1C685"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map # key: Ns level</w:t>
            </w:r>
          </w:p>
          <w:p w14:paraId="105989E0"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description: Number of NS instances of a nested NS to be deployed for each NS level of the composite NS.</w:t>
            </w:r>
          </w:p>
          <w:p w14:paraId="560B1AA3"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required: true</w:t>
            </w:r>
          </w:p>
          <w:p w14:paraId="0309BBE8"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key_schema: </w:t>
            </w:r>
          </w:p>
          <w:p w14:paraId="277A5AD8"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integer # First level is level 0.</w:t>
            </w:r>
          </w:p>
          <w:p w14:paraId="1BFBE6B7"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entry_schema:</w:t>
            </w:r>
          </w:p>
          <w:p w14:paraId="29CEC795"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type: integer </w:t>
            </w:r>
          </w:p>
          <w:p w14:paraId="7CCB7571"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constraints:</w:t>
            </w:r>
          </w:p>
          <w:p w14:paraId="246579D9"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 min_length: 1</w:t>
            </w:r>
          </w:p>
          <w:p w14:paraId="64002ECE" w14:textId="77777777" w:rsidR="00EC16ED" w:rsidRPr="00EC16ED" w:rsidRDefault="00EC16ED" w:rsidP="00EC16ED">
            <w:pPr>
              <w:keepNext/>
              <w:keepLines/>
              <w:spacing w:after="0"/>
              <w:rPr>
                <w:rFonts w:ascii="Consolas" w:eastAsiaTheme="minorEastAsia" w:hAnsi="Consolas" w:cs="Times New Roman"/>
                <w:sz w:val="20"/>
                <w:szCs w:val="20"/>
              </w:rPr>
            </w:pPr>
            <w:r w:rsidRPr="00EC16ED">
              <w:rPr>
                <w:rFonts w:ascii="Consolas" w:eastAsiaTheme="minorEastAsia" w:hAnsi="Consolas" w:cs="Times New Roman"/>
                <w:sz w:val="20"/>
                <w:szCs w:val="20"/>
              </w:rPr>
              <w:t xml:space="preserve">    targets: [ tosca.nodes.nfv.NS ]</w:t>
            </w:r>
          </w:p>
        </w:tc>
      </w:tr>
    </w:tbl>
    <w:p w14:paraId="3BA71A46" w14:textId="77777777" w:rsidR="00EC16ED" w:rsidRPr="00EC16ED" w:rsidRDefault="00EC16ED" w:rsidP="00EC16ED">
      <w:pPr>
        <w:spacing w:after="0"/>
        <w:rPr>
          <w:rFonts w:eastAsiaTheme="minorEastAsia"/>
          <w:lang w:eastAsia="zh-CN"/>
        </w:rPr>
      </w:pPr>
    </w:p>
    <w:p w14:paraId="14A7C886" w14:textId="30E2A809" w:rsidR="00EC16ED" w:rsidRPr="00EC16ED" w:rsidRDefault="00EC16ED" w:rsidP="00EC16ED">
      <w:pPr>
        <w:keepNext/>
        <w:keepLines/>
        <w:spacing w:before="120"/>
        <w:ind w:left="1418" w:hanging="1418"/>
        <w:outlineLvl w:val="3"/>
        <w:rPr>
          <w:rFonts w:ascii="Arial" w:eastAsiaTheme="minorEastAsia" w:hAnsi="Arial"/>
          <w:sz w:val="24"/>
          <w:lang w:eastAsia="zh-CN"/>
        </w:rPr>
      </w:pPr>
      <w:r w:rsidRPr="00EC16ED">
        <w:rPr>
          <w:rFonts w:ascii="Arial" w:eastAsiaTheme="minorEastAsia" w:hAnsi="Arial"/>
          <w:sz w:val="24"/>
          <w:lang w:eastAsia="zh-CN"/>
        </w:rPr>
        <w:t>7.10.</w:t>
      </w:r>
      <w:r>
        <w:rPr>
          <w:rFonts w:ascii="Arial" w:eastAsiaTheme="minorEastAsia" w:hAnsi="Arial"/>
          <w:sz w:val="24"/>
          <w:lang w:eastAsia="zh-CN"/>
        </w:rPr>
        <w:t>9</w:t>
      </w:r>
      <w:r w:rsidRPr="00EC16ED">
        <w:rPr>
          <w:rFonts w:ascii="Arial" w:eastAsiaTheme="minorEastAsia" w:hAnsi="Arial"/>
          <w:sz w:val="24"/>
          <w:lang w:eastAsia="zh-CN"/>
        </w:rPr>
        <w:t>.4</w:t>
      </w:r>
      <w:r w:rsidRPr="00EC16ED">
        <w:rPr>
          <w:rFonts w:ascii="Arial" w:eastAsiaTheme="minorEastAsia" w:hAnsi="Arial"/>
          <w:sz w:val="24"/>
          <w:lang w:eastAsia="zh-CN"/>
        </w:rPr>
        <w:tab/>
        <w:t>Examples</w:t>
      </w:r>
    </w:p>
    <w:p w14:paraId="03C46F09" w14:textId="433A8844" w:rsidR="00EC16ED" w:rsidRPr="00EC16ED" w:rsidRDefault="00EC16ED" w:rsidP="00EC16ED">
      <w:pPr>
        <w:spacing w:after="0"/>
        <w:rPr>
          <w:rFonts w:eastAsiaTheme="minorEastAsia"/>
          <w:lang w:eastAsia="zh-CN"/>
        </w:rPr>
      </w:pPr>
      <w:r w:rsidRPr="00EC16ED">
        <w:rPr>
          <w:rFonts w:eastAsiaTheme="minorEastAsia"/>
          <w:lang w:eastAsia="zh-CN"/>
        </w:rPr>
        <w:t>See clause A.</w:t>
      </w:r>
      <w:r>
        <w:rPr>
          <w:rFonts w:eastAsiaTheme="minorEastAsia"/>
          <w:lang w:eastAsia="zh-CN"/>
        </w:rPr>
        <w:t>17</w:t>
      </w:r>
      <w:r w:rsidRPr="00EC16ED">
        <w:rPr>
          <w:rFonts w:eastAsiaTheme="minorEastAsia"/>
          <w:lang w:eastAsia="zh-CN"/>
        </w:rPr>
        <w:t>.</w:t>
      </w:r>
    </w:p>
    <w:p w14:paraId="5B8EF999" w14:textId="218EA4C7" w:rsidR="00A11B7A" w:rsidRPr="00A11B7A" w:rsidRDefault="00A11B7A" w:rsidP="00A11B7A">
      <w:pPr>
        <w:keepNext/>
        <w:keepLines/>
        <w:spacing w:before="120"/>
        <w:ind w:left="1134" w:hanging="1134"/>
        <w:outlineLvl w:val="2"/>
        <w:rPr>
          <w:rFonts w:ascii="Arial" w:eastAsia="DengXian" w:hAnsi="Arial"/>
          <w:sz w:val="28"/>
        </w:rPr>
      </w:pPr>
      <w:r w:rsidRPr="00A11B7A">
        <w:rPr>
          <w:rFonts w:ascii="Arial" w:eastAsia="DengXian" w:hAnsi="Arial"/>
          <w:sz w:val="28"/>
        </w:rPr>
        <w:t>7.10.</w:t>
      </w:r>
      <w:r>
        <w:rPr>
          <w:rFonts w:ascii="Arial" w:eastAsia="DengXian" w:hAnsi="Arial"/>
          <w:sz w:val="28"/>
        </w:rPr>
        <w:t>10</w:t>
      </w:r>
      <w:r w:rsidRPr="00A11B7A">
        <w:rPr>
          <w:rFonts w:ascii="Arial" w:eastAsia="DengXian" w:hAnsi="Arial"/>
          <w:sz w:val="28"/>
        </w:rPr>
        <w:tab/>
        <w:t>tosca.policies.nfv.VirtualLinkToLevelMapping</w:t>
      </w:r>
    </w:p>
    <w:p w14:paraId="170A36E1" w14:textId="0CE32257"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w:t>
      </w:r>
      <w:r w:rsidRPr="00A11B7A">
        <w:rPr>
          <w:rFonts w:ascii="Arial" w:eastAsiaTheme="minorEastAsia" w:hAnsi="Arial" w:hint="eastAsia"/>
          <w:sz w:val="24"/>
          <w:lang w:eastAsia="zh-CN"/>
        </w:rPr>
        <w:t>.10.</w:t>
      </w:r>
      <w:r>
        <w:rPr>
          <w:rFonts w:ascii="Arial" w:eastAsiaTheme="minorEastAsia" w:hAnsi="Arial"/>
          <w:sz w:val="24"/>
          <w:lang w:eastAsia="zh-CN"/>
        </w:rPr>
        <w:t>10</w:t>
      </w:r>
      <w:r w:rsidRPr="00A11B7A">
        <w:rPr>
          <w:rFonts w:ascii="Arial" w:eastAsiaTheme="minorEastAsia" w:hAnsi="Arial" w:hint="eastAsia"/>
          <w:sz w:val="24"/>
          <w:lang w:eastAsia="zh-CN"/>
        </w:rPr>
        <w:t>.1</w:t>
      </w:r>
      <w:r w:rsidRPr="00A11B7A">
        <w:rPr>
          <w:rFonts w:ascii="Arial" w:eastAsiaTheme="minorEastAsia" w:hAnsi="Arial" w:hint="eastAsia"/>
          <w:sz w:val="24"/>
          <w:lang w:eastAsia="zh-CN"/>
        </w:rPr>
        <w:tab/>
        <w:t>Description</w:t>
      </w:r>
    </w:p>
    <w:p w14:paraId="7DE81679" w14:textId="6571331B" w:rsidR="00A11B7A" w:rsidRPr="00A11B7A" w:rsidRDefault="00A11B7A" w:rsidP="00A11B7A">
      <w:pPr>
        <w:spacing w:after="0"/>
        <w:rPr>
          <w:rFonts w:eastAsiaTheme="minorEastAsia"/>
        </w:rPr>
      </w:pPr>
      <w:r w:rsidRPr="00A11B7A">
        <w:rPr>
          <w:rFonts w:eastAsiaTheme="minorEastAsia"/>
        </w:rPr>
        <w:t xml:space="preserve">The VirtualLinkToLevelMapping type is a policy type representing the bitrate requirements of a VL for every NS level of a particular aspect, as defined in </w:t>
      </w:r>
      <w:r w:rsidRPr="00A11B7A">
        <w:rPr>
          <w:rFonts w:eastAsiaTheme="minorEastAsia" w:cs="Arial"/>
        </w:rPr>
        <w:t>ETSI GS NFV-IFA 014 [2]</w:t>
      </w:r>
      <w:r w:rsidRPr="00A11B7A">
        <w:rPr>
          <w:rFonts w:eastAsiaTheme="minorEastAsia"/>
        </w:rPr>
        <w:t>. Table 7.10.</w:t>
      </w:r>
      <w:r>
        <w:rPr>
          <w:rFonts w:eastAsiaTheme="minorEastAsia"/>
        </w:rPr>
        <w:t>10</w:t>
      </w:r>
      <w:r w:rsidRPr="00A11B7A">
        <w:rPr>
          <w:rFonts w:eastAsiaTheme="minorEastAsia"/>
        </w:rPr>
        <w:t>.1-1 specifies the declared names for this policy type. These names shall be used as specified in TOSCA-Simple-Profile-YAML-v1.3 [</w:t>
      </w:r>
      <w:r w:rsidRPr="00A11B7A">
        <w:rPr>
          <w:rFonts w:eastAsiaTheme="minorEastAsia"/>
        </w:rPr>
        <w:fldChar w:fldCharType="begin"/>
      </w:r>
      <w:r w:rsidRPr="00A11B7A">
        <w:rPr>
          <w:rFonts w:eastAsiaTheme="minorEastAsia"/>
        </w:rPr>
        <w:instrText xml:space="preserve">REF REF_TOSCA_SIMPLE_PROFILE_YAML_V13 \h </w:instrText>
      </w:r>
      <w:r w:rsidRPr="00A11B7A">
        <w:rPr>
          <w:rFonts w:eastAsiaTheme="minorEastAsia"/>
        </w:rPr>
      </w:r>
      <w:r w:rsidRPr="00A11B7A">
        <w:rPr>
          <w:rFonts w:eastAsiaTheme="minorEastAsia"/>
        </w:rPr>
        <w:fldChar w:fldCharType="separate"/>
      </w:r>
      <w:r w:rsidRPr="00A11B7A">
        <w:rPr>
          <w:rFonts w:eastAsiaTheme="minorEastAsia"/>
        </w:rPr>
        <w:t>20</w:t>
      </w:r>
      <w:r w:rsidRPr="00A11B7A">
        <w:rPr>
          <w:rFonts w:eastAsiaTheme="minorEastAsia"/>
        </w:rPr>
        <w:fldChar w:fldCharType="end"/>
      </w:r>
      <w:r w:rsidRPr="00A11B7A">
        <w:rPr>
          <w:rFonts w:eastAsiaTheme="minorEastAsia"/>
        </w:rPr>
        <w:t>].</w:t>
      </w:r>
    </w:p>
    <w:p w14:paraId="4BB31DC3" w14:textId="77777777" w:rsidR="00A11B7A" w:rsidRPr="00A11B7A" w:rsidRDefault="00A11B7A" w:rsidP="00A11B7A">
      <w:pPr>
        <w:spacing w:after="0"/>
        <w:rPr>
          <w:rFonts w:eastAsiaTheme="minorEastAsia"/>
        </w:rPr>
      </w:pPr>
    </w:p>
    <w:p w14:paraId="31899AC8" w14:textId="3CDC73C8"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10</w:t>
      </w:r>
      <w:r w:rsidRPr="00A11B7A">
        <w:rPr>
          <w:rFonts w:ascii="Arial" w:eastAsiaTheme="minorEastAsia" w:hAnsi="Arial"/>
          <w:b/>
        </w:rPr>
        <w:t>.1-1: Type name, shorthand, and URI</w:t>
      </w:r>
    </w:p>
    <w:p w14:paraId="0703B570" w14:textId="77777777" w:rsidR="00A11B7A" w:rsidRPr="00A11B7A" w:rsidRDefault="00A11B7A" w:rsidP="00A11B7A">
      <w:pPr>
        <w:keepNext/>
        <w:keepLines/>
        <w:spacing w:before="60" w:after="0"/>
        <w:jc w:val="center"/>
        <w:rPr>
          <w:rFonts w:ascii="Arial" w:eastAsiaTheme="minorEastAsia" w:hAnsi="Arial"/>
          <w:b/>
        </w:rPr>
      </w:pP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11B7A" w:rsidRPr="00A11B7A" w14:paraId="3C855153" w14:textId="77777777" w:rsidTr="00AA412D">
        <w:trPr>
          <w:jc w:val="center"/>
        </w:trPr>
        <w:tc>
          <w:tcPr>
            <w:tcW w:w="1177" w:type="pct"/>
            <w:shd w:val="clear" w:color="auto" w:fill="D9D9D9"/>
          </w:tcPr>
          <w:p w14:paraId="345447CE"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Shorthand Name</w:t>
            </w:r>
          </w:p>
        </w:tc>
        <w:tc>
          <w:tcPr>
            <w:tcW w:w="3823" w:type="pct"/>
          </w:tcPr>
          <w:p w14:paraId="20537391"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VirtualLinkToLevelMapping</w:t>
            </w:r>
          </w:p>
        </w:tc>
      </w:tr>
      <w:tr w:rsidR="00A11B7A" w:rsidRPr="00A11B7A" w14:paraId="1188899B" w14:textId="77777777" w:rsidTr="00AA412D">
        <w:trPr>
          <w:jc w:val="center"/>
        </w:trPr>
        <w:tc>
          <w:tcPr>
            <w:tcW w:w="1177" w:type="pct"/>
            <w:shd w:val="clear" w:color="auto" w:fill="D9D9D9"/>
          </w:tcPr>
          <w:p w14:paraId="618DBA36"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Qualified Name</w:t>
            </w:r>
          </w:p>
        </w:tc>
        <w:tc>
          <w:tcPr>
            <w:tcW w:w="3823" w:type="pct"/>
          </w:tcPr>
          <w:p w14:paraId="152D9A63"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toscanfv:</w:t>
            </w:r>
            <w:r w:rsidRPr="00A11B7A">
              <w:t xml:space="preserve"> </w:t>
            </w:r>
            <w:r w:rsidRPr="00A11B7A">
              <w:rPr>
                <w:rFonts w:ascii="Arial" w:eastAsiaTheme="minorEastAsia" w:hAnsi="Arial"/>
                <w:sz w:val="18"/>
              </w:rPr>
              <w:t>VirtualLinkToLevelMapping</w:t>
            </w:r>
          </w:p>
        </w:tc>
      </w:tr>
      <w:tr w:rsidR="00A11B7A" w:rsidRPr="00A11B7A" w14:paraId="47C22321" w14:textId="77777777" w:rsidTr="00AA412D">
        <w:trPr>
          <w:jc w:val="center"/>
        </w:trPr>
        <w:tc>
          <w:tcPr>
            <w:tcW w:w="1177" w:type="pct"/>
            <w:shd w:val="clear" w:color="auto" w:fill="D9D9D9"/>
          </w:tcPr>
          <w:p w14:paraId="3E13B748"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URI</w:t>
            </w:r>
          </w:p>
        </w:tc>
        <w:tc>
          <w:tcPr>
            <w:tcW w:w="3823" w:type="pct"/>
          </w:tcPr>
          <w:p w14:paraId="156B12EF"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tosca.policies.nfv.VirtualLinkToLevelMapping</w:t>
            </w:r>
          </w:p>
        </w:tc>
      </w:tr>
    </w:tbl>
    <w:p w14:paraId="7DCA8DB0" w14:textId="77777777" w:rsidR="00A11B7A" w:rsidRPr="00A11B7A" w:rsidRDefault="00A11B7A" w:rsidP="00A11B7A">
      <w:pPr>
        <w:spacing w:after="0"/>
        <w:rPr>
          <w:rFonts w:eastAsia="DengXian"/>
        </w:rPr>
      </w:pPr>
    </w:p>
    <w:p w14:paraId="5EAA9DEF" w14:textId="77777777" w:rsidR="00A11B7A" w:rsidRPr="00A11B7A" w:rsidRDefault="00A11B7A" w:rsidP="00A11B7A">
      <w:pPr>
        <w:spacing w:after="0"/>
        <w:rPr>
          <w:rFonts w:eastAsia="DengXian"/>
        </w:rPr>
      </w:pPr>
    </w:p>
    <w:p w14:paraId="5279C38C" w14:textId="29D20617"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10</w:t>
      </w:r>
      <w:r w:rsidRPr="00A11B7A">
        <w:rPr>
          <w:rFonts w:ascii="Arial" w:eastAsiaTheme="minorEastAsia" w:hAnsi="Arial"/>
          <w:sz w:val="24"/>
          <w:lang w:eastAsia="zh-CN"/>
        </w:rPr>
        <w:t>.2</w:t>
      </w:r>
      <w:r w:rsidRPr="00A11B7A">
        <w:rPr>
          <w:rFonts w:ascii="Arial" w:eastAsiaTheme="minorEastAsia" w:hAnsi="Arial"/>
          <w:sz w:val="24"/>
          <w:lang w:eastAsia="zh-CN"/>
        </w:rPr>
        <w:tab/>
        <w:t>Properties</w:t>
      </w:r>
    </w:p>
    <w:p w14:paraId="244FB704" w14:textId="35BFCE53" w:rsidR="00A11B7A" w:rsidRPr="00A11B7A" w:rsidRDefault="00A11B7A" w:rsidP="00A11B7A">
      <w:pPr>
        <w:spacing w:after="0"/>
        <w:rPr>
          <w:rFonts w:eastAsiaTheme="minorEastAsia"/>
        </w:rPr>
      </w:pPr>
      <w:r w:rsidRPr="00A11B7A">
        <w:rPr>
          <w:rFonts w:eastAsiaTheme="minorEastAsia"/>
          <w:lang w:eastAsia="zh-CN"/>
        </w:rPr>
        <w:t xml:space="preserve">The properties of the VirtualLinkToLevelMapping policy type shall comply with the provisions set out in table </w:t>
      </w:r>
      <w:r w:rsidRPr="00A11B7A">
        <w:rPr>
          <w:rFonts w:eastAsiaTheme="minorEastAsia"/>
        </w:rPr>
        <w:t>7.10.</w:t>
      </w:r>
      <w:r>
        <w:rPr>
          <w:rFonts w:eastAsiaTheme="minorEastAsia"/>
        </w:rPr>
        <w:t>10</w:t>
      </w:r>
      <w:r w:rsidRPr="00A11B7A">
        <w:rPr>
          <w:rFonts w:eastAsiaTheme="minorEastAsia"/>
        </w:rPr>
        <w:t>.2-1.</w:t>
      </w:r>
    </w:p>
    <w:p w14:paraId="212CD02C" w14:textId="77777777" w:rsidR="00A11B7A" w:rsidRPr="00A11B7A" w:rsidRDefault="00A11B7A" w:rsidP="00A11B7A">
      <w:pPr>
        <w:spacing w:after="0"/>
        <w:rPr>
          <w:rFonts w:eastAsiaTheme="minorEastAsia"/>
          <w:highlight w:val="cyan"/>
        </w:rPr>
      </w:pPr>
    </w:p>
    <w:p w14:paraId="4F3AF8E8" w14:textId="3496A891"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10</w:t>
      </w:r>
      <w:r w:rsidRPr="00A11B7A">
        <w:rPr>
          <w:rFonts w:ascii="Arial" w:eastAsiaTheme="minorEastAsia" w:hAnsi="Arial"/>
          <w:b/>
        </w:rPr>
        <w:t>.2-1</w:t>
      </w:r>
      <w:r w:rsidRPr="00A11B7A">
        <w:rPr>
          <w:rFonts w:ascii="Arial" w:eastAsia="DengXian" w:hAnsi="Arial"/>
          <w:b/>
        </w:rPr>
        <w:t xml:space="preserve">: </w:t>
      </w:r>
      <w:r w:rsidRPr="00A11B7A">
        <w:rPr>
          <w:rFonts w:ascii="Arial" w:eastAsiaTheme="minorEastAsia" w:hAnsi="Arial"/>
          <w:b/>
        </w:rPr>
        <w:t>Properties</w:t>
      </w:r>
    </w:p>
    <w:p w14:paraId="246BBCB7" w14:textId="77777777" w:rsidR="00A11B7A" w:rsidRPr="00A11B7A" w:rsidRDefault="00A11B7A" w:rsidP="00A11B7A">
      <w:pPr>
        <w:keepNext/>
        <w:keepLines/>
        <w:spacing w:before="60" w:after="0"/>
        <w:jc w:val="center"/>
        <w:rPr>
          <w:rFonts w:ascii="Arial" w:eastAsiaTheme="minorEastAsia" w:hAnsi="Arial"/>
          <w:b/>
        </w:rPr>
      </w:pP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A11B7A" w:rsidRPr="00A11B7A" w14:paraId="5F8E0EDD" w14:textId="77777777" w:rsidTr="00AA412D">
        <w:trPr>
          <w:tblHeader/>
          <w:jc w:val="center"/>
        </w:trPr>
        <w:tc>
          <w:tcPr>
            <w:tcW w:w="812" w:type="pct"/>
            <w:shd w:val="clear" w:color="auto" w:fill="D9D9D9"/>
          </w:tcPr>
          <w:p w14:paraId="5433898D"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Name</w:t>
            </w:r>
          </w:p>
        </w:tc>
        <w:tc>
          <w:tcPr>
            <w:tcW w:w="653" w:type="pct"/>
            <w:shd w:val="clear" w:color="auto" w:fill="D9D9D9"/>
          </w:tcPr>
          <w:p w14:paraId="5830D497"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Required</w:t>
            </w:r>
          </w:p>
        </w:tc>
        <w:tc>
          <w:tcPr>
            <w:tcW w:w="816" w:type="pct"/>
            <w:shd w:val="clear" w:color="auto" w:fill="D9D9D9"/>
          </w:tcPr>
          <w:p w14:paraId="6458940C"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Type</w:t>
            </w:r>
          </w:p>
        </w:tc>
        <w:tc>
          <w:tcPr>
            <w:tcW w:w="736" w:type="pct"/>
            <w:shd w:val="clear" w:color="auto" w:fill="D9D9D9"/>
          </w:tcPr>
          <w:p w14:paraId="35347F7B"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Constraints</w:t>
            </w:r>
          </w:p>
        </w:tc>
        <w:tc>
          <w:tcPr>
            <w:tcW w:w="1983" w:type="pct"/>
            <w:shd w:val="clear" w:color="auto" w:fill="D9D9D9"/>
          </w:tcPr>
          <w:p w14:paraId="3A0B5379"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Description</w:t>
            </w:r>
          </w:p>
        </w:tc>
      </w:tr>
      <w:tr w:rsidR="00A11B7A" w:rsidRPr="00A11B7A" w14:paraId="3D668515" w14:textId="77777777" w:rsidTr="00AA412D">
        <w:trPr>
          <w:jc w:val="center"/>
        </w:trPr>
        <w:tc>
          <w:tcPr>
            <w:tcW w:w="812" w:type="pct"/>
            <w:shd w:val="clear" w:color="auto" w:fill="FFFFFF"/>
          </w:tcPr>
          <w:p w14:paraId="67DD202E" w14:textId="77777777" w:rsidR="00A11B7A" w:rsidRPr="00A11B7A" w:rsidRDefault="00A11B7A" w:rsidP="00A11B7A">
            <w:pPr>
              <w:keepNext/>
              <w:keepLines/>
              <w:spacing w:after="0"/>
              <w:rPr>
                <w:rFonts w:ascii="Arial" w:eastAsiaTheme="minorEastAsia" w:hAnsi="Arial"/>
                <w:sz w:val="18"/>
              </w:rPr>
            </w:pPr>
            <w:r w:rsidRPr="00A11B7A">
              <w:rPr>
                <w:rFonts w:ascii="Arial" w:eastAsia="SimSun" w:hAnsi="Arial" w:cs="Arial"/>
                <w:sz w:val="18"/>
                <w:szCs w:val="18"/>
                <w:lang w:eastAsia="zh-CN"/>
              </w:rPr>
              <w:t>aspect:</w:t>
            </w:r>
          </w:p>
        </w:tc>
        <w:tc>
          <w:tcPr>
            <w:tcW w:w="653" w:type="pct"/>
            <w:shd w:val="clear" w:color="auto" w:fill="FFFFFF"/>
          </w:tcPr>
          <w:p w14:paraId="29287422"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yes</w:t>
            </w:r>
          </w:p>
        </w:tc>
        <w:tc>
          <w:tcPr>
            <w:tcW w:w="816" w:type="pct"/>
            <w:shd w:val="clear" w:color="auto" w:fill="FFFFFF"/>
          </w:tcPr>
          <w:p w14:paraId="0FFBF3A7" w14:textId="77777777" w:rsidR="00A11B7A" w:rsidRPr="00A11B7A" w:rsidDel="00A760FD" w:rsidRDefault="00A11B7A" w:rsidP="00A11B7A">
            <w:pPr>
              <w:keepNext/>
              <w:keepLines/>
              <w:spacing w:after="0"/>
              <w:rPr>
                <w:rFonts w:ascii="Arial" w:eastAsiaTheme="minorEastAsia" w:hAnsi="Arial"/>
                <w:sz w:val="18"/>
              </w:rPr>
            </w:pPr>
            <w:r w:rsidRPr="00A11B7A">
              <w:rPr>
                <w:rFonts w:ascii="Arial" w:eastAsia="SimSun" w:hAnsi="Arial" w:cs="Arial"/>
                <w:sz w:val="18"/>
                <w:szCs w:val="18"/>
                <w:lang w:eastAsia="zh-CN"/>
              </w:rPr>
              <w:t>string</w:t>
            </w:r>
          </w:p>
        </w:tc>
        <w:tc>
          <w:tcPr>
            <w:tcW w:w="736" w:type="pct"/>
            <w:shd w:val="clear" w:color="auto" w:fill="FFFFFF"/>
          </w:tcPr>
          <w:p w14:paraId="4FBF0317" w14:textId="77777777" w:rsidR="00A11B7A" w:rsidRPr="00A11B7A" w:rsidRDefault="00A11B7A" w:rsidP="00A11B7A">
            <w:pPr>
              <w:keepNext/>
              <w:keepLines/>
              <w:spacing w:after="0"/>
              <w:rPr>
                <w:rFonts w:ascii="Arial" w:eastAsiaTheme="minorEastAsia" w:hAnsi="Arial" w:cs="Calibri"/>
                <w:sz w:val="18"/>
              </w:rPr>
            </w:pPr>
          </w:p>
        </w:tc>
        <w:tc>
          <w:tcPr>
            <w:tcW w:w="1983" w:type="pct"/>
            <w:shd w:val="clear" w:color="auto" w:fill="FFFFFF"/>
          </w:tcPr>
          <w:p w14:paraId="6DE676C0" w14:textId="77777777" w:rsidR="00A11B7A" w:rsidRPr="00A11B7A" w:rsidRDefault="00A11B7A" w:rsidP="00A11B7A">
            <w:pPr>
              <w:keepNext/>
              <w:keepLines/>
              <w:spacing w:after="0"/>
              <w:rPr>
                <w:rFonts w:ascii="Arial" w:eastAsiaTheme="minorEastAsia" w:hAnsi="Arial" w:cs="Calibri"/>
                <w:sz w:val="18"/>
              </w:rPr>
            </w:pPr>
            <w:r w:rsidRPr="00A11B7A">
              <w:rPr>
                <w:rFonts w:ascii="Arial" w:eastAsia="SimSun" w:hAnsi="Arial" w:cs="Arial"/>
                <w:sz w:val="18"/>
                <w:szCs w:val="18"/>
                <w:lang w:eastAsia="zh-CN"/>
              </w:rPr>
              <w:t>Represents the scaling aspect to which this policy applies.</w:t>
            </w:r>
          </w:p>
        </w:tc>
      </w:tr>
      <w:tr w:rsidR="00A11B7A" w:rsidRPr="00A11B7A" w14:paraId="4F1D981B" w14:textId="77777777" w:rsidTr="00AA412D">
        <w:trPr>
          <w:jc w:val="center"/>
        </w:trPr>
        <w:tc>
          <w:tcPr>
            <w:tcW w:w="812" w:type="pct"/>
            <w:shd w:val="clear" w:color="auto" w:fill="FFFFFF"/>
          </w:tcPr>
          <w:p w14:paraId="210C4EAC"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bit_rate_requirements</w:t>
            </w:r>
          </w:p>
        </w:tc>
        <w:tc>
          <w:tcPr>
            <w:tcW w:w="653" w:type="pct"/>
            <w:shd w:val="clear" w:color="auto" w:fill="FFFFFF"/>
          </w:tcPr>
          <w:p w14:paraId="7032E05E"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yes</w:t>
            </w:r>
          </w:p>
        </w:tc>
        <w:tc>
          <w:tcPr>
            <w:tcW w:w="816" w:type="pct"/>
            <w:shd w:val="clear" w:color="auto" w:fill="FFFFFF"/>
          </w:tcPr>
          <w:p w14:paraId="6AD665B7"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map of tosca.datatypes.nfv.</w:t>
            </w:r>
            <w:r w:rsidRPr="00A11B7A">
              <w:t xml:space="preserve"> </w:t>
            </w:r>
            <w:r w:rsidRPr="00A11B7A">
              <w:rPr>
                <w:rFonts w:ascii="Arial" w:eastAsiaTheme="minorEastAsia" w:hAnsi="Arial"/>
                <w:sz w:val="18"/>
              </w:rPr>
              <w:t>LinkBitrateRequirements</w:t>
            </w:r>
          </w:p>
        </w:tc>
        <w:tc>
          <w:tcPr>
            <w:tcW w:w="736" w:type="pct"/>
            <w:shd w:val="clear" w:color="auto" w:fill="FFFFFF"/>
          </w:tcPr>
          <w:p w14:paraId="3E090927" w14:textId="77777777" w:rsidR="00A11B7A" w:rsidRPr="00A11B7A" w:rsidRDefault="00A11B7A" w:rsidP="00A11B7A">
            <w:pPr>
              <w:keepNext/>
              <w:keepLines/>
              <w:spacing w:after="0"/>
              <w:rPr>
                <w:rFonts w:ascii="Arial" w:eastAsiaTheme="minorEastAsia" w:hAnsi="Arial" w:cs="Calibri"/>
                <w:sz w:val="18"/>
              </w:rPr>
            </w:pPr>
          </w:p>
        </w:tc>
        <w:tc>
          <w:tcPr>
            <w:tcW w:w="1983" w:type="pct"/>
            <w:shd w:val="clear" w:color="auto" w:fill="FFFFFF"/>
          </w:tcPr>
          <w:p w14:paraId="7BB0F7C1" w14:textId="77777777" w:rsidR="00A11B7A" w:rsidRPr="00A11B7A" w:rsidRDefault="00A11B7A" w:rsidP="00A11B7A">
            <w:pPr>
              <w:keepNext/>
              <w:keepLines/>
              <w:spacing w:after="0"/>
              <w:rPr>
                <w:rFonts w:ascii="Arial" w:eastAsiaTheme="minorEastAsia" w:hAnsi="Arial" w:cs="Calibri"/>
                <w:sz w:val="18"/>
              </w:rPr>
            </w:pPr>
            <w:r w:rsidRPr="00A11B7A">
              <w:rPr>
                <w:rFonts w:ascii="Arial" w:eastAsiaTheme="minorEastAsia" w:hAnsi="Arial" w:cs="Calibri"/>
                <w:sz w:val="18"/>
              </w:rPr>
              <w:t>Describes the bitrate requirements of a VL for each NS level of a particular aspect. First level is level 0.</w:t>
            </w:r>
          </w:p>
        </w:tc>
      </w:tr>
    </w:tbl>
    <w:p w14:paraId="22B82F06" w14:textId="77777777" w:rsidR="00A11B7A" w:rsidRPr="00A11B7A" w:rsidRDefault="00A11B7A" w:rsidP="00A11B7A">
      <w:pPr>
        <w:spacing w:after="0"/>
        <w:rPr>
          <w:rFonts w:eastAsiaTheme="minorEastAsia"/>
        </w:rPr>
      </w:pPr>
    </w:p>
    <w:p w14:paraId="0EF0B6ED" w14:textId="00ABC9DA"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10</w:t>
      </w:r>
      <w:r w:rsidRPr="00A11B7A">
        <w:rPr>
          <w:rFonts w:ascii="Arial" w:eastAsiaTheme="minorEastAsia" w:hAnsi="Arial"/>
          <w:sz w:val="24"/>
          <w:lang w:eastAsia="zh-CN"/>
        </w:rPr>
        <w:t>.3</w:t>
      </w:r>
      <w:r w:rsidRPr="00A11B7A">
        <w:rPr>
          <w:rFonts w:ascii="Arial" w:eastAsiaTheme="minorEastAsia" w:hAnsi="Arial"/>
          <w:sz w:val="24"/>
          <w:lang w:eastAsia="zh-CN"/>
        </w:rPr>
        <w:tab/>
      </w:r>
      <w:r w:rsidRPr="00A11B7A">
        <w:rPr>
          <w:rFonts w:ascii="Arial" w:eastAsiaTheme="minorEastAsia" w:hAnsi="Arial" w:hint="eastAsia"/>
          <w:sz w:val="24"/>
          <w:lang w:eastAsia="zh-CN"/>
        </w:rPr>
        <w:t>Definition</w:t>
      </w:r>
    </w:p>
    <w:p w14:paraId="43A648FC" w14:textId="77777777" w:rsidR="00A11B7A" w:rsidRPr="00A11B7A" w:rsidRDefault="00A11B7A" w:rsidP="00A11B7A">
      <w:pPr>
        <w:spacing w:after="0"/>
        <w:rPr>
          <w:rFonts w:eastAsiaTheme="minorEastAsia"/>
          <w:lang w:eastAsia="zh-CN"/>
        </w:rPr>
      </w:pPr>
      <w:r w:rsidRPr="00A11B7A">
        <w:rPr>
          <w:rFonts w:eastAsiaTheme="minorEastAsia"/>
          <w:lang w:eastAsia="zh-CN"/>
        </w:rPr>
        <w:t>The syntax of the VirtualLink</w:t>
      </w:r>
      <w:r w:rsidRPr="00A11B7A">
        <w:rPr>
          <w:rFonts w:eastAsiaTheme="minorEastAsia"/>
        </w:rPr>
        <w:t xml:space="preserve">ToLevelMapping </w:t>
      </w:r>
      <w:r w:rsidRPr="00A11B7A">
        <w:rPr>
          <w:rFonts w:eastAsiaTheme="minorEastAsia"/>
          <w:lang w:eastAsia="zh-CN"/>
        </w:rPr>
        <w:t>policy type shall comply with the following definition:</w:t>
      </w:r>
    </w:p>
    <w:p w14:paraId="5D4ACFCD" w14:textId="77777777" w:rsidR="00A11B7A" w:rsidRPr="00A11B7A" w:rsidRDefault="00A11B7A" w:rsidP="00A11B7A">
      <w:pPr>
        <w:spacing w:after="0"/>
        <w:rPr>
          <w:rFonts w:eastAsiaTheme="minorEastAsia"/>
        </w:rPr>
      </w:pPr>
    </w:p>
    <w:tbl>
      <w:tblPr>
        <w:tblStyle w:val="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11B7A" w:rsidRPr="00A11B7A" w14:paraId="7621B852" w14:textId="77777777" w:rsidTr="00AA412D">
        <w:trPr>
          <w:jc w:val="center"/>
        </w:trPr>
        <w:tc>
          <w:tcPr>
            <w:tcW w:w="9629" w:type="dxa"/>
            <w:shd w:val="clear" w:color="auto" w:fill="D9D9D9" w:themeFill="background1" w:themeFillShade="D9"/>
          </w:tcPr>
          <w:p w14:paraId="1A12C6AA"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tosca.policies.nfv.</w:t>
            </w:r>
            <w:r w:rsidRPr="00A11B7A">
              <w:rPr>
                <w:rFonts w:ascii="Consolas" w:eastAsiaTheme="minorEastAsia" w:hAnsi="Consolas" w:cs="Times New Roman"/>
                <w:sz w:val="20"/>
                <w:lang w:eastAsia="fr-FR"/>
              </w:rPr>
              <w:t>VirtualLinkToLevelMapping</w:t>
            </w:r>
            <w:r w:rsidRPr="00A11B7A">
              <w:rPr>
                <w:rFonts w:ascii="Consolas" w:eastAsiaTheme="minorEastAsia" w:hAnsi="Consolas" w:cs="Times New Roman"/>
                <w:sz w:val="20"/>
                <w:szCs w:val="20"/>
              </w:rPr>
              <w:t>:</w:t>
            </w:r>
          </w:p>
          <w:p w14:paraId="5D5C1D68"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derived_from: tosca.policies.Root</w:t>
            </w:r>
          </w:p>
          <w:p w14:paraId="31E0FAB8" w14:textId="77777777" w:rsidR="00A11B7A" w:rsidRPr="00A11B7A" w:rsidRDefault="00A11B7A" w:rsidP="00A11B7A">
            <w:pPr>
              <w:keepNext/>
              <w:keepLines/>
              <w:spacing w:after="0"/>
              <w:rPr>
                <w:rFonts w:ascii="Consolas" w:eastAsiaTheme="minorEastAsia" w:hAnsi="Consolas" w:cs="Times New Roman"/>
                <w:sz w:val="20"/>
                <w:lang w:eastAsia="fr-FR"/>
              </w:rPr>
            </w:pPr>
            <w:r w:rsidRPr="00A11B7A">
              <w:rPr>
                <w:rFonts w:ascii="Consolas" w:eastAsiaTheme="minorEastAsia" w:hAnsi="Consolas" w:cs="Times New Roman"/>
                <w:sz w:val="20"/>
                <w:szCs w:val="20"/>
              </w:rPr>
              <w:t xml:space="preserve">    </w:t>
            </w:r>
            <w:r w:rsidRPr="00A11B7A">
              <w:rPr>
                <w:rFonts w:ascii="Consolas" w:eastAsiaTheme="minorEastAsia" w:hAnsi="Consolas" w:cs="Times New Roman"/>
                <w:sz w:val="20"/>
                <w:lang w:eastAsia="fr-FR"/>
              </w:rPr>
              <w:t>description: The VirtualLinkToLevelMapping type is a policy type representing the number of NS instances of a nested NS to be deployed at each NS level of the composite NS, as defined in ETSI GS NFV-IFA 014 [2]</w:t>
            </w:r>
          </w:p>
          <w:p w14:paraId="1EFF39D1"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properties:</w:t>
            </w:r>
          </w:p>
          <w:p w14:paraId="4059B9A7"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aspect:</w:t>
            </w:r>
          </w:p>
          <w:p w14:paraId="4D341462"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string</w:t>
            </w:r>
          </w:p>
          <w:p w14:paraId="61FECFD6"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description: Represents the scaling aspect to which this policy applies</w:t>
            </w:r>
          </w:p>
          <w:p w14:paraId="07783597"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required: true</w:t>
            </w:r>
          </w:p>
          <w:p w14:paraId="29AC8419"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bit_rate_requirements:</w:t>
            </w:r>
          </w:p>
          <w:p w14:paraId="5A548D4B"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map # key: Ns level</w:t>
            </w:r>
          </w:p>
          <w:p w14:paraId="78BD6AC2"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description: Bitrate requirements of a VL for each NS level.</w:t>
            </w:r>
          </w:p>
          <w:p w14:paraId="15B57FA0"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required: true</w:t>
            </w:r>
          </w:p>
          <w:p w14:paraId="6EEDED5F"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key_schema:</w:t>
            </w:r>
          </w:p>
          <w:p w14:paraId="38B843F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integer # First level is level 0.</w:t>
            </w:r>
          </w:p>
          <w:p w14:paraId="1013DDF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entry_schema:</w:t>
            </w:r>
          </w:p>
          <w:p w14:paraId="6536AC36"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tosca.datatypes.nfv.LinkBitrateRequirements </w:t>
            </w:r>
          </w:p>
          <w:p w14:paraId="7D7973E6"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constraints:</w:t>
            </w:r>
          </w:p>
          <w:p w14:paraId="3760280E"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 min_length: 1</w:t>
            </w:r>
          </w:p>
          <w:p w14:paraId="7EED715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targets: [ tosca.nodes.nfv.NsVirtualLink ]</w:t>
            </w:r>
          </w:p>
        </w:tc>
      </w:tr>
    </w:tbl>
    <w:p w14:paraId="200E7018" w14:textId="77777777" w:rsidR="00A11B7A" w:rsidRPr="00A11B7A" w:rsidRDefault="00A11B7A" w:rsidP="00A11B7A">
      <w:pPr>
        <w:spacing w:after="0"/>
        <w:rPr>
          <w:rFonts w:eastAsiaTheme="minorEastAsia"/>
          <w:lang w:eastAsia="zh-CN"/>
        </w:rPr>
      </w:pPr>
    </w:p>
    <w:p w14:paraId="64EF099B" w14:textId="07D8AF4A"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10</w:t>
      </w:r>
      <w:r w:rsidRPr="00A11B7A">
        <w:rPr>
          <w:rFonts w:ascii="Arial" w:eastAsiaTheme="minorEastAsia" w:hAnsi="Arial"/>
          <w:sz w:val="24"/>
          <w:lang w:eastAsia="zh-CN"/>
        </w:rPr>
        <w:t>.4</w:t>
      </w:r>
      <w:r w:rsidRPr="00A11B7A">
        <w:rPr>
          <w:rFonts w:ascii="Arial" w:eastAsiaTheme="minorEastAsia" w:hAnsi="Arial"/>
          <w:sz w:val="24"/>
          <w:lang w:eastAsia="zh-CN"/>
        </w:rPr>
        <w:tab/>
        <w:t>Examples</w:t>
      </w:r>
    </w:p>
    <w:p w14:paraId="415064B0" w14:textId="230F5406" w:rsidR="00A11B7A" w:rsidRPr="00A11B7A" w:rsidRDefault="00A11B7A" w:rsidP="00A11B7A">
      <w:pPr>
        <w:spacing w:after="0"/>
        <w:rPr>
          <w:rFonts w:eastAsiaTheme="minorEastAsia"/>
          <w:lang w:eastAsia="zh-CN"/>
        </w:rPr>
      </w:pPr>
      <w:r w:rsidRPr="00A11B7A">
        <w:rPr>
          <w:rFonts w:eastAsiaTheme="minorEastAsia"/>
          <w:lang w:eastAsia="zh-CN"/>
        </w:rPr>
        <w:t>See clause A.</w:t>
      </w:r>
      <w:r>
        <w:rPr>
          <w:rFonts w:eastAsiaTheme="minorEastAsia"/>
          <w:lang w:eastAsia="zh-CN"/>
        </w:rPr>
        <w:t>17</w:t>
      </w:r>
      <w:r w:rsidRPr="00A11B7A">
        <w:rPr>
          <w:rFonts w:eastAsiaTheme="minorEastAsia"/>
          <w:lang w:eastAsia="zh-CN"/>
        </w:rPr>
        <w:t>.</w:t>
      </w:r>
    </w:p>
    <w:p w14:paraId="4433848F" w14:textId="77777777" w:rsidR="00A11B7A" w:rsidRPr="00A11B7A" w:rsidRDefault="00A11B7A" w:rsidP="00A11B7A">
      <w:pPr>
        <w:tabs>
          <w:tab w:val="left" w:pos="2710"/>
        </w:tabs>
        <w:spacing w:after="0"/>
        <w:rPr>
          <w:rFonts w:eastAsiaTheme="minorEastAsia"/>
        </w:rPr>
      </w:pPr>
    </w:p>
    <w:p w14:paraId="5E3F2F1D" w14:textId="2E3CAEA1" w:rsidR="00A11B7A" w:rsidRPr="00A11B7A" w:rsidRDefault="00A11B7A" w:rsidP="00A11B7A">
      <w:pPr>
        <w:keepNext/>
        <w:keepLines/>
        <w:spacing w:before="120"/>
        <w:ind w:left="1134" w:hanging="1134"/>
        <w:outlineLvl w:val="2"/>
        <w:rPr>
          <w:rFonts w:ascii="Arial" w:eastAsia="DengXian" w:hAnsi="Arial"/>
          <w:sz w:val="28"/>
        </w:rPr>
      </w:pPr>
      <w:r w:rsidRPr="00A11B7A">
        <w:rPr>
          <w:rFonts w:ascii="Arial" w:eastAsia="DengXian" w:hAnsi="Arial"/>
          <w:sz w:val="28"/>
        </w:rPr>
        <w:t>7.10.</w:t>
      </w:r>
      <w:r>
        <w:rPr>
          <w:rFonts w:ascii="Arial" w:eastAsia="DengXian" w:hAnsi="Arial"/>
          <w:sz w:val="28"/>
        </w:rPr>
        <w:t>11</w:t>
      </w:r>
      <w:r w:rsidRPr="00A11B7A">
        <w:rPr>
          <w:rFonts w:ascii="Arial" w:eastAsia="DengXian" w:hAnsi="Arial"/>
          <w:sz w:val="28"/>
        </w:rPr>
        <w:tab/>
        <w:t>tosca.policies.nfv.NsInstantiationLevels</w:t>
      </w:r>
    </w:p>
    <w:p w14:paraId="38FF435A" w14:textId="714390D2"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w:t>
      </w:r>
      <w:r w:rsidRPr="00A11B7A">
        <w:rPr>
          <w:rFonts w:ascii="Arial" w:eastAsiaTheme="minorEastAsia" w:hAnsi="Arial" w:hint="eastAsia"/>
          <w:sz w:val="24"/>
          <w:lang w:eastAsia="zh-CN"/>
        </w:rPr>
        <w:t>.10.</w:t>
      </w:r>
      <w:r>
        <w:rPr>
          <w:rFonts w:ascii="Arial" w:eastAsiaTheme="minorEastAsia" w:hAnsi="Arial"/>
          <w:sz w:val="24"/>
          <w:lang w:eastAsia="zh-CN"/>
        </w:rPr>
        <w:t>11</w:t>
      </w:r>
      <w:r w:rsidRPr="00A11B7A">
        <w:rPr>
          <w:rFonts w:ascii="Arial" w:eastAsiaTheme="minorEastAsia" w:hAnsi="Arial" w:hint="eastAsia"/>
          <w:sz w:val="24"/>
          <w:lang w:eastAsia="zh-CN"/>
        </w:rPr>
        <w:t>.1</w:t>
      </w:r>
      <w:r w:rsidRPr="00A11B7A">
        <w:rPr>
          <w:rFonts w:ascii="Arial" w:eastAsiaTheme="minorEastAsia" w:hAnsi="Arial" w:hint="eastAsia"/>
          <w:sz w:val="24"/>
          <w:lang w:eastAsia="zh-CN"/>
        </w:rPr>
        <w:tab/>
        <w:t>Description</w:t>
      </w:r>
    </w:p>
    <w:p w14:paraId="33C7A90A" w14:textId="23B0EEBF" w:rsidR="00A11B7A" w:rsidRPr="00A11B7A" w:rsidRDefault="00A11B7A" w:rsidP="00A11B7A">
      <w:pPr>
        <w:rPr>
          <w:rFonts w:eastAsiaTheme="minorEastAsia"/>
        </w:rPr>
      </w:pPr>
      <w:r w:rsidRPr="00A11B7A">
        <w:rPr>
          <w:rFonts w:eastAsiaTheme="minorEastAsia"/>
        </w:rPr>
        <w:t xml:space="preserve">The NsInstantiationLevels type is a policy type representing all the instantiation levels of resources to be instantiated within a deployment flavour and including default instantiation level in term of the number of VNF instances and nested NS instances to be created as defined in </w:t>
      </w:r>
      <w:r w:rsidRPr="00A11B7A">
        <w:rPr>
          <w:rFonts w:eastAsiaTheme="minorEastAsia" w:cs="Arial"/>
        </w:rPr>
        <w:t>ETSI GS NFV-IFA 014 [2]</w:t>
      </w:r>
      <w:r w:rsidRPr="00A11B7A">
        <w:rPr>
          <w:rFonts w:eastAsiaTheme="minorEastAsia"/>
        </w:rPr>
        <w:t>. This policy concerns the whole NS(deployment flavour) represented by the topology_template and thus has no explicit target list. Table 7.10.</w:t>
      </w:r>
      <w:r>
        <w:rPr>
          <w:rFonts w:eastAsiaTheme="minorEastAsia"/>
        </w:rPr>
        <w:t>11</w:t>
      </w:r>
      <w:r w:rsidRPr="00A11B7A">
        <w:rPr>
          <w:rFonts w:eastAsiaTheme="minorEastAsia"/>
        </w:rPr>
        <w:t>.1-1 specifies the declared names for this policy type. These names shall be used as specified in TOSCA-Simple-Profile-YAML-v1.3 [</w:t>
      </w:r>
      <w:r w:rsidRPr="00A11B7A">
        <w:rPr>
          <w:rFonts w:eastAsiaTheme="minorEastAsia"/>
        </w:rPr>
        <w:fldChar w:fldCharType="begin"/>
      </w:r>
      <w:r w:rsidRPr="00A11B7A">
        <w:rPr>
          <w:rFonts w:eastAsiaTheme="minorEastAsia"/>
        </w:rPr>
        <w:instrText xml:space="preserve">REF REF_TOSCA_SIMPLE_PROFILE_YAML_V13 \h </w:instrText>
      </w:r>
      <w:r w:rsidRPr="00A11B7A">
        <w:rPr>
          <w:rFonts w:eastAsiaTheme="minorEastAsia"/>
        </w:rPr>
      </w:r>
      <w:r w:rsidRPr="00A11B7A">
        <w:rPr>
          <w:rFonts w:eastAsiaTheme="minorEastAsia"/>
        </w:rPr>
        <w:fldChar w:fldCharType="separate"/>
      </w:r>
      <w:r w:rsidRPr="00A11B7A">
        <w:rPr>
          <w:rFonts w:eastAsiaTheme="minorEastAsia"/>
        </w:rPr>
        <w:t>20</w:t>
      </w:r>
      <w:r w:rsidRPr="00A11B7A">
        <w:rPr>
          <w:rFonts w:eastAsiaTheme="minorEastAsia"/>
        </w:rPr>
        <w:fldChar w:fldCharType="end"/>
      </w:r>
      <w:r w:rsidRPr="00A11B7A">
        <w:rPr>
          <w:rFonts w:eastAsiaTheme="minorEastAsia"/>
        </w:rPr>
        <w:t>].</w:t>
      </w:r>
    </w:p>
    <w:p w14:paraId="0DACBA34" w14:textId="4D352321" w:rsidR="00A11B7A" w:rsidRPr="00A11B7A" w:rsidRDefault="00A11B7A" w:rsidP="00A11B7A">
      <w:pPr>
        <w:keepNext/>
        <w:keepLines/>
        <w:spacing w:before="6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11</w:t>
      </w:r>
      <w:r w:rsidRPr="00A11B7A">
        <w:rPr>
          <w:rFonts w:ascii="Arial" w:eastAsiaTheme="minorEastAsia" w:hAnsi="Arial"/>
          <w:b/>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11B7A" w:rsidRPr="00A11B7A" w14:paraId="7D18A067" w14:textId="77777777" w:rsidTr="00AA412D">
        <w:trPr>
          <w:jc w:val="center"/>
        </w:trPr>
        <w:tc>
          <w:tcPr>
            <w:tcW w:w="1177" w:type="pct"/>
            <w:shd w:val="clear" w:color="auto" w:fill="D9D9D9"/>
          </w:tcPr>
          <w:p w14:paraId="36702100"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Shorthand Name</w:t>
            </w:r>
          </w:p>
        </w:tc>
        <w:tc>
          <w:tcPr>
            <w:tcW w:w="3823" w:type="pct"/>
          </w:tcPr>
          <w:p w14:paraId="06AEDB1D"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NsInstantiationLevels</w:t>
            </w:r>
          </w:p>
        </w:tc>
      </w:tr>
      <w:tr w:rsidR="00A11B7A" w:rsidRPr="00A11B7A" w14:paraId="55B7E900" w14:textId="77777777" w:rsidTr="00AA412D">
        <w:trPr>
          <w:jc w:val="center"/>
        </w:trPr>
        <w:tc>
          <w:tcPr>
            <w:tcW w:w="1177" w:type="pct"/>
            <w:shd w:val="clear" w:color="auto" w:fill="D9D9D9"/>
          </w:tcPr>
          <w:p w14:paraId="34CE8A74"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Qualified Name</w:t>
            </w:r>
          </w:p>
        </w:tc>
        <w:tc>
          <w:tcPr>
            <w:tcW w:w="3823" w:type="pct"/>
          </w:tcPr>
          <w:p w14:paraId="72A24181"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toscanfv:NsInstantiationLevels</w:t>
            </w:r>
          </w:p>
        </w:tc>
      </w:tr>
      <w:tr w:rsidR="00A11B7A" w:rsidRPr="00A11B7A" w14:paraId="5560292E" w14:textId="77777777" w:rsidTr="00AA412D">
        <w:trPr>
          <w:jc w:val="center"/>
        </w:trPr>
        <w:tc>
          <w:tcPr>
            <w:tcW w:w="1177" w:type="pct"/>
            <w:shd w:val="clear" w:color="auto" w:fill="D9D9D9"/>
          </w:tcPr>
          <w:p w14:paraId="0B7277A6"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URI</w:t>
            </w:r>
          </w:p>
        </w:tc>
        <w:tc>
          <w:tcPr>
            <w:tcW w:w="3823" w:type="pct"/>
          </w:tcPr>
          <w:p w14:paraId="4164DC31"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tosca.policies.nfv.NsInstantiationLevels</w:t>
            </w:r>
          </w:p>
        </w:tc>
      </w:tr>
    </w:tbl>
    <w:p w14:paraId="65189A55" w14:textId="77777777" w:rsidR="00A11B7A" w:rsidRPr="00A11B7A" w:rsidRDefault="00A11B7A" w:rsidP="00A11B7A">
      <w:pPr>
        <w:rPr>
          <w:rFonts w:eastAsia="DengXian"/>
        </w:rPr>
      </w:pPr>
    </w:p>
    <w:p w14:paraId="7BE599CC" w14:textId="0D6E5882"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11</w:t>
      </w:r>
      <w:r w:rsidRPr="00A11B7A">
        <w:rPr>
          <w:rFonts w:ascii="Arial" w:eastAsiaTheme="minorEastAsia" w:hAnsi="Arial"/>
          <w:sz w:val="24"/>
          <w:lang w:eastAsia="zh-CN"/>
        </w:rPr>
        <w:t>.2</w:t>
      </w:r>
      <w:r w:rsidRPr="00A11B7A">
        <w:rPr>
          <w:rFonts w:ascii="Arial" w:eastAsiaTheme="minorEastAsia" w:hAnsi="Arial"/>
          <w:sz w:val="24"/>
          <w:lang w:eastAsia="zh-CN"/>
        </w:rPr>
        <w:tab/>
        <w:t>Properties</w:t>
      </w:r>
    </w:p>
    <w:p w14:paraId="324A2F08" w14:textId="66B4FFA8" w:rsidR="00A11B7A" w:rsidRPr="00A11B7A" w:rsidRDefault="00A11B7A" w:rsidP="00A11B7A">
      <w:pPr>
        <w:rPr>
          <w:rFonts w:eastAsiaTheme="minorEastAsia"/>
          <w:highlight w:val="cyan"/>
        </w:rPr>
      </w:pPr>
      <w:r w:rsidRPr="00A11B7A">
        <w:rPr>
          <w:rFonts w:eastAsiaTheme="minorEastAsia"/>
          <w:lang w:eastAsia="zh-CN"/>
        </w:rPr>
        <w:t xml:space="preserve">The properties of the NsInstantiationLevels policy type shall comply with the provisions set out in table </w:t>
      </w:r>
      <w:r w:rsidRPr="00A11B7A">
        <w:rPr>
          <w:rFonts w:eastAsiaTheme="minorEastAsia"/>
        </w:rPr>
        <w:t>7.10.</w:t>
      </w:r>
      <w:r>
        <w:rPr>
          <w:rFonts w:eastAsiaTheme="minorEastAsia"/>
        </w:rPr>
        <w:t>11</w:t>
      </w:r>
      <w:r w:rsidRPr="00A11B7A">
        <w:rPr>
          <w:rFonts w:eastAsiaTheme="minorEastAsia"/>
        </w:rPr>
        <w:t>.2-1.</w:t>
      </w:r>
    </w:p>
    <w:p w14:paraId="62FB0C90" w14:textId="24F0A2C7" w:rsidR="00A11B7A" w:rsidRPr="00A11B7A" w:rsidRDefault="00A11B7A" w:rsidP="00A11B7A">
      <w:pPr>
        <w:keepNext/>
        <w:keepLines/>
        <w:spacing w:before="6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11</w:t>
      </w:r>
      <w:r w:rsidRPr="00A11B7A">
        <w:rPr>
          <w:rFonts w:ascii="Arial" w:eastAsiaTheme="minorEastAsia" w:hAnsi="Arial"/>
          <w:b/>
        </w:rPr>
        <w:t>.2-1</w:t>
      </w:r>
      <w:r w:rsidRPr="00A11B7A">
        <w:rPr>
          <w:rFonts w:ascii="Arial" w:eastAsia="DengXian" w:hAnsi="Arial"/>
          <w:b/>
        </w:rPr>
        <w:t xml:space="preserve">: </w:t>
      </w:r>
      <w:r w:rsidRPr="00A11B7A">
        <w:rPr>
          <w:rFonts w:ascii="Arial" w:eastAsiaTheme="minorEastAsia" w:hAnsi="Arial"/>
          <w:b/>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5"/>
        <w:gridCol w:w="1275"/>
        <w:gridCol w:w="1047"/>
        <w:gridCol w:w="1202"/>
        <w:gridCol w:w="3606"/>
      </w:tblGrid>
      <w:tr w:rsidR="00A11B7A" w:rsidRPr="00A11B7A" w14:paraId="7D9F2A5A" w14:textId="77777777" w:rsidTr="00AA412D">
        <w:trPr>
          <w:tblHeader/>
          <w:jc w:val="center"/>
        </w:trPr>
        <w:tc>
          <w:tcPr>
            <w:tcW w:w="895" w:type="pct"/>
            <w:shd w:val="clear" w:color="auto" w:fill="D9D9D9"/>
          </w:tcPr>
          <w:p w14:paraId="541DD52A"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Name</w:t>
            </w:r>
          </w:p>
        </w:tc>
        <w:tc>
          <w:tcPr>
            <w:tcW w:w="734" w:type="pct"/>
            <w:shd w:val="clear" w:color="auto" w:fill="D9D9D9"/>
          </w:tcPr>
          <w:p w14:paraId="178798D5"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Required</w:t>
            </w:r>
          </w:p>
        </w:tc>
        <w:tc>
          <w:tcPr>
            <w:tcW w:w="603" w:type="pct"/>
            <w:shd w:val="clear" w:color="auto" w:fill="D9D9D9"/>
          </w:tcPr>
          <w:p w14:paraId="47FEDE6C"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Type</w:t>
            </w:r>
          </w:p>
        </w:tc>
        <w:tc>
          <w:tcPr>
            <w:tcW w:w="692" w:type="pct"/>
            <w:shd w:val="clear" w:color="auto" w:fill="D9D9D9"/>
          </w:tcPr>
          <w:p w14:paraId="17A7B42C"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Constraints</w:t>
            </w:r>
          </w:p>
        </w:tc>
        <w:tc>
          <w:tcPr>
            <w:tcW w:w="2076" w:type="pct"/>
            <w:shd w:val="clear" w:color="auto" w:fill="D9D9D9"/>
          </w:tcPr>
          <w:p w14:paraId="17B7B4C8"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Description</w:t>
            </w:r>
          </w:p>
        </w:tc>
      </w:tr>
      <w:tr w:rsidR="00A11B7A" w:rsidRPr="00A11B7A" w14:paraId="6D82D17E" w14:textId="77777777" w:rsidTr="00AA412D">
        <w:trPr>
          <w:jc w:val="center"/>
        </w:trPr>
        <w:tc>
          <w:tcPr>
            <w:tcW w:w="895" w:type="pct"/>
            <w:shd w:val="clear" w:color="auto" w:fill="FFFFFF"/>
          </w:tcPr>
          <w:p w14:paraId="5E28CCC2"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ns_levels</w:t>
            </w:r>
          </w:p>
        </w:tc>
        <w:tc>
          <w:tcPr>
            <w:tcW w:w="734" w:type="pct"/>
            <w:shd w:val="clear" w:color="auto" w:fill="FFFFFF"/>
          </w:tcPr>
          <w:p w14:paraId="5E44174D"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yes</w:t>
            </w:r>
          </w:p>
        </w:tc>
        <w:tc>
          <w:tcPr>
            <w:tcW w:w="603" w:type="pct"/>
            <w:shd w:val="clear" w:color="auto" w:fill="FFFFFF"/>
          </w:tcPr>
          <w:p w14:paraId="753EC33B"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map of tosca.datatypes.nfv.NsLevels</w:t>
            </w:r>
          </w:p>
        </w:tc>
        <w:tc>
          <w:tcPr>
            <w:tcW w:w="692" w:type="pct"/>
            <w:shd w:val="clear" w:color="auto" w:fill="FFFFFF"/>
          </w:tcPr>
          <w:p w14:paraId="03D49B9C" w14:textId="77777777" w:rsidR="00A11B7A" w:rsidRPr="00A11B7A" w:rsidRDefault="00A11B7A" w:rsidP="00A11B7A">
            <w:pPr>
              <w:keepNext/>
              <w:keepLines/>
              <w:spacing w:after="0"/>
              <w:rPr>
                <w:rFonts w:ascii="Arial" w:eastAsiaTheme="minorEastAsia" w:hAnsi="Arial" w:cs="Calibri"/>
                <w:sz w:val="18"/>
              </w:rPr>
            </w:pPr>
          </w:p>
        </w:tc>
        <w:tc>
          <w:tcPr>
            <w:tcW w:w="2076" w:type="pct"/>
            <w:shd w:val="clear" w:color="auto" w:fill="FFFFFF"/>
          </w:tcPr>
          <w:p w14:paraId="0E6255D0" w14:textId="77777777" w:rsidR="00A11B7A" w:rsidRPr="00A11B7A" w:rsidRDefault="00A11B7A" w:rsidP="00A11B7A">
            <w:pPr>
              <w:keepNext/>
              <w:keepLines/>
              <w:spacing w:after="0"/>
              <w:rPr>
                <w:rFonts w:ascii="Arial" w:eastAsiaTheme="minorEastAsia" w:hAnsi="Arial" w:cs="Calibri"/>
                <w:sz w:val="18"/>
              </w:rPr>
            </w:pPr>
            <w:r w:rsidRPr="00A11B7A">
              <w:rPr>
                <w:rFonts w:ascii="Arial" w:eastAsiaTheme="minorEastAsia" w:hAnsi="Arial" w:cs="Calibri"/>
                <w:sz w:val="18"/>
              </w:rPr>
              <w:t>Describes the various levels of resources that can be used to instantiate the NS using this flavour.</w:t>
            </w:r>
          </w:p>
        </w:tc>
      </w:tr>
      <w:tr w:rsidR="00A11B7A" w:rsidRPr="00A11B7A" w14:paraId="6355A494" w14:textId="77777777" w:rsidTr="00AA412D">
        <w:trPr>
          <w:jc w:val="center"/>
        </w:trPr>
        <w:tc>
          <w:tcPr>
            <w:tcW w:w="895" w:type="pct"/>
            <w:shd w:val="clear" w:color="auto" w:fill="FFFFFF"/>
          </w:tcPr>
          <w:p w14:paraId="4EABD32C"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default_level</w:t>
            </w:r>
          </w:p>
        </w:tc>
        <w:tc>
          <w:tcPr>
            <w:tcW w:w="734" w:type="pct"/>
            <w:shd w:val="clear" w:color="auto" w:fill="FFFFFF"/>
          </w:tcPr>
          <w:p w14:paraId="30D11753"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no</w:t>
            </w:r>
          </w:p>
        </w:tc>
        <w:tc>
          <w:tcPr>
            <w:tcW w:w="603" w:type="pct"/>
            <w:shd w:val="clear" w:color="auto" w:fill="FFFFFF"/>
          </w:tcPr>
          <w:p w14:paraId="6078AAE9"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string</w:t>
            </w:r>
          </w:p>
        </w:tc>
        <w:tc>
          <w:tcPr>
            <w:tcW w:w="692" w:type="pct"/>
            <w:shd w:val="clear" w:color="auto" w:fill="FFFFFF"/>
          </w:tcPr>
          <w:p w14:paraId="10418BBB" w14:textId="77777777" w:rsidR="00A11B7A" w:rsidRPr="00A11B7A" w:rsidRDefault="00A11B7A" w:rsidP="00A11B7A">
            <w:pPr>
              <w:keepNext/>
              <w:keepLines/>
              <w:spacing w:after="0"/>
              <w:rPr>
                <w:rFonts w:ascii="Arial" w:eastAsiaTheme="minorEastAsia" w:hAnsi="Arial" w:cs="Calibri"/>
                <w:sz w:val="18"/>
              </w:rPr>
            </w:pPr>
          </w:p>
        </w:tc>
        <w:tc>
          <w:tcPr>
            <w:tcW w:w="2076" w:type="pct"/>
            <w:shd w:val="clear" w:color="auto" w:fill="FFFFFF"/>
          </w:tcPr>
          <w:p w14:paraId="3D9A4BAB" w14:textId="77777777" w:rsidR="00A11B7A" w:rsidRPr="00A11B7A" w:rsidRDefault="00A11B7A" w:rsidP="00A11B7A">
            <w:pPr>
              <w:keepNext/>
              <w:keepLines/>
              <w:spacing w:after="0"/>
              <w:rPr>
                <w:rFonts w:ascii="Arial" w:eastAsiaTheme="minorEastAsia" w:hAnsi="Arial" w:cs="Calibri"/>
                <w:sz w:val="18"/>
              </w:rPr>
            </w:pPr>
            <w:r w:rsidRPr="00A11B7A">
              <w:rPr>
                <w:rFonts w:ascii="Arial" w:eastAsiaTheme="minorEastAsia" w:hAnsi="Arial" w:cs="Calibri"/>
                <w:sz w:val="18"/>
              </w:rPr>
              <w:t>The default instantiation level for this flavour.</w:t>
            </w:r>
          </w:p>
        </w:tc>
      </w:tr>
    </w:tbl>
    <w:p w14:paraId="6797AA37" w14:textId="77777777" w:rsidR="00A11B7A" w:rsidRPr="00A11B7A" w:rsidRDefault="00A11B7A" w:rsidP="00A11B7A">
      <w:pPr>
        <w:rPr>
          <w:rFonts w:eastAsiaTheme="minorEastAsia"/>
        </w:rPr>
      </w:pPr>
    </w:p>
    <w:p w14:paraId="4069E1C3" w14:textId="51B2A56B"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11</w:t>
      </w:r>
      <w:r w:rsidRPr="00A11B7A">
        <w:rPr>
          <w:rFonts w:ascii="Arial" w:eastAsiaTheme="minorEastAsia" w:hAnsi="Arial"/>
          <w:sz w:val="24"/>
          <w:lang w:eastAsia="zh-CN"/>
        </w:rPr>
        <w:t>.3</w:t>
      </w:r>
      <w:r w:rsidRPr="00A11B7A">
        <w:rPr>
          <w:rFonts w:ascii="Arial" w:eastAsiaTheme="minorEastAsia" w:hAnsi="Arial"/>
          <w:sz w:val="24"/>
          <w:lang w:eastAsia="zh-CN"/>
        </w:rPr>
        <w:tab/>
      </w:r>
      <w:r w:rsidRPr="00A11B7A">
        <w:rPr>
          <w:rFonts w:ascii="Arial" w:eastAsiaTheme="minorEastAsia" w:hAnsi="Arial" w:hint="eastAsia"/>
          <w:sz w:val="24"/>
          <w:lang w:eastAsia="zh-CN"/>
        </w:rPr>
        <w:t>Definition</w:t>
      </w:r>
    </w:p>
    <w:p w14:paraId="3906D141" w14:textId="77777777" w:rsidR="00A11B7A" w:rsidRPr="00A11B7A" w:rsidRDefault="00A11B7A" w:rsidP="00A11B7A">
      <w:pPr>
        <w:rPr>
          <w:rFonts w:eastAsiaTheme="minorEastAsia"/>
        </w:rPr>
      </w:pPr>
      <w:r w:rsidRPr="00A11B7A">
        <w:rPr>
          <w:rFonts w:eastAsiaTheme="minorEastAsia"/>
          <w:lang w:eastAsia="zh-CN"/>
        </w:rPr>
        <w:t>The syntax of the NsInstantiationLevels policy type shall comply with the following definition:</w:t>
      </w:r>
    </w:p>
    <w:tbl>
      <w:tblPr>
        <w:tblStyle w:val="TableGrid10"/>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11B7A" w:rsidRPr="00A11B7A" w14:paraId="22E9E1C9" w14:textId="77777777" w:rsidTr="00AA412D">
        <w:trPr>
          <w:jc w:val="center"/>
        </w:trPr>
        <w:tc>
          <w:tcPr>
            <w:tcW w:w="9629" w:type="dxa"/>
            <w:shd w:val="clear" w:color="auto" w:fill="D9D9D9" w:themeFill="background1" w:themeFillShade="D9"/>
          </w:tcPr>
          <w:p w14:paraId="5596752A" w14:textId="26B5B554"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tosca.policies.nfv.</w:t>
            </w:r>
            <w:r w:rsidR="00E20B3C">
              <w:rPr>
                <w:rFonts w:ascii="Consolas" w:eastAsiaTheme="minorEastAsia" w:hAnsi="Consolas"/>
                <w:lang w:val="en-US"/>
              </w:rPr>
              <w:t>Ns</w:t>
            </w:r>
            <w:r w:rsidRPr="00A11B7A">
              <w:rPr>
                <w:rFonts w:ascii="Consolas" w:eastAsiaTheme="minorEastAsia" w:hAnsi="Consolas"/>
                <w:lang w:val="en-US"/>
              </w:rPr>
              <w:t>InstantiationLevels:</w:t>
            </w:r>
          </w:p>
          <w:p w14:paraId="0819C233"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derived_from: tosca.policies.Root</w:t>
            </w:r>
          </w:p>
          <w:p w14:paraId="5F3BCE41" w14:textId="77777777" w:rsidR="00A11B7A" w:rsidRPr="00A11B7A" w:rsidRDefault="00A11B7A" w:rsidP="00A11B7A">
            <w:pPr>
              <w:keepNext/>
              <w:keepLines/>
              <w:spacing w:after="0"/>
              <w:rPr>
                <w:rFonts w:ascii="Consolas" w:eastAsia="SimSun" w:hAnsi="Consolas"/>
                <w:lang w:val="en-US"/>
              </w:rPr>
            </w:pPr>
            <w:r w:rsidRPr="00A11B7A">
              <w:rPr>
                <w:rFonts w:ascii="Consolas" w:eastAsiaTheme="minorEastAsia" w:hAnsi="Consolas"/>
                <w:lang w:val="en-US"/>
              </w:rPr>
              <w:t xml:space="preserve">    </w:t>
            </w:r>
            <w:r w:rsidRPr="00A11B7A">
              <w:rPr>
                <w:rFonts w:ascii="Consolas" w:eastAsia="SimSun" w:hAnsi="Consolas"/>
                <w:lang w:val="en-US"/>
              </w:rPr>
              <w:t>description: The NsInstantiationLevels type is a policy type representing all the instantiation levels of resources to be instantiated within a deployment flavour and including default instantiation level in term of the number of VNF and nested NS instances to be created as defined in ETSI GS NFV-IFA 014 [2].</w:t>
            </w:r>
          </w:p>
          <w:p w14:paraId="14648881"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properties:</w:t>
            </w:r>
          </w:p>
          <w:p w14:paraId="6FD57E20"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ns_levels:</w:t>
            </w:r>
          </w:p>
          <w:p w14:paraId="6C54737B"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type: map # key: levelId</w:t>
            </w:r>
          </w:p>
          <w:p w14:paraId="7EDF1836" w14:textId="77777777" w:rsidR="00A11B7A" w:rsidRPr="00A11B7A" w:rsidRDefault="00A11B7A" w:rsidP="00A11B7A">
            <w:pPr>
              <w:keepNext/>
              <w:keepLines/>
              <w:spacing w:after="0"/>
              <w:rPr>
                <w:rFonts w:ascii="Consolas" w:eastAsia="SimSun" w:hAnsi="Consolas"/>
                <w:lang w:val="en-US"/>
              </w:rPr>
            </w:pPr>
            <w:r w:rsidRPr="00A11B7A">
              <w:rPr>
                <w:rFonts w:ascii="Consolas" w:eastAsiaTheme="minorEastAsia" w:hAnsi="Consolas"/>
                <w:lang w:val="en-US"/>
              </w:rPr>
              <w:t xml:space="preserve">        </w:t>
            </w:r>
            <w:r w:rsidRPr="00A11B7A">
              <w:rPr>
                <w:rFonts w:ascii="Consolas" w:eastAsia="SimSun" w:hAnsi="Consolas"/>
                <w:lang w:val="en-US"/>
              </w:rPr>
              <w:t>description: Describes the various levels of resources that can be used to instantiate the VNF using this flavour.</w:t>
            </w:r>
          </w:p>
          <w:p w14:paraId="4FB0CA6D"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required: true</w:t>
            </w:r>
          </w:p>
          <w:p w14:paraId="4C528659"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entry_schema:</w:t>
            </w:r>
          </w:p>
          <w:p w14:paraId="14F8DA81" w14:textId="23FA1449"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type: tosca.datatypes.nfv.NsLevel</w:t>
            </w:r>
            <w:r w:rsidR="00E20B3C">
              <w:rPr>
                <w:rFonts w:ascii="Consolas" w:eastAsiaTheme="minorEastAsia" w:hAnsi="Consolas"/>
                <w:lang w:val="en-US"/>
              </w:rPr>
              <w:t>s</w:t>
            </w:r>
          </w:p>
          <w:p w14:paraId="29E335FF"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constraints:</w:t>
            </w:r>
          </w:p>
          <w:p w14:paraId="0C9B34C8"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 min_length: 1</w:t>
            </w:r>
          </w:p>
          <w:p w14:paraId="39449886"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default_level:</w:t>
            </w:r>
          </w:p>
          <w:p w14:paraId="179C2B8B"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type: string # levelId</w:t>
            </w:r>
          </w:p>
          <w:p w14:paraId="5D3F2552" w14:textId="77777777" w:rsidR="00A11B7A" w:rsidRPr="00A11B7A" w:rsidRDefault="00A11B7A" w:rsidP="00A11B7A">
            <w:pPr>
              <w:keepNext/>
              <w:keepLines/>
              <w:spacing w:after="0"/>
              <w:rPr>
                <w:rFonts w:ascii="Consolas" w:eastAsia="SimSun" w:hAnsi="Consolas"/>
                <w:lang w:val="en-US"/>
              </w:rPr>
            </w:pPr>
            <w:r w:rsidRPr="00A11B7A">
              <w:rPr>
                <w:rFonts w:ascii="Consolas" w:eastAsiaTheme="minorEastAsia" w:hAnsi="Consolas"/>
                <w:lang w:val="en-US"/>
              </w:rPr>
              <w:t xml:space="preserve">        </w:t>
            </w:r>
            <w:r w:rsidRPr="00A11B7A">
              <w:rPr>
                <w:rFonts w:ascii="Consolas" w:eastAsia="SimSun" w:hAnsi="Consolas"/>
                <w:lang w:val="en-US"/>
              </w:rPr>
              <w:t>description: The default instantiation level for this flavour.</w:t>
            </w:r>
          </w:p>
          <w:p w14:paraId="5A87B2F9" w14:textId="77777777" w:rsidR="00A11B7A" w:rsidRPr="00A11B7A" w:rsidRDefault="00A11B7A" w:rsidP="00A11B7A">
            <w:pPr>
              <w:keepNext/>
              <w:keepLines/>
              <w:spacing w:after="0"/>
              <w:rPr>
                <w:rFonts w:ascii="Consolas" w:eastAsiaTheme="minorEastAsia" w:hAnsi="Consolas"/>
                <w:lang w:val="en-US"/>
              </w:rPr>
            </w:pPr>
            <w:r w:rsidRPr="00A11B7A">
              <w:rPr>
                <w:rFonts w:ascii="Consolas" w:eastAsiaTheme="minorEastAsia" w:hAnsi="Consolas"/>
                <w:lang w:val="en-US"/>
              </w:rPr>
              <w:t xml:space="preserve">        required: false # required if multiple entries in ns_levels</w:t>
            </w:r>
          </w:p>
        </w:tc>
      </w:tr>
    </w:tbl>
    <w:p w14:paraId="0187A202" w14:textId="77777777" w:rsidR="00A11B7A" w:rsidRPr="00A11B7A" w:rsidRDefault="00A11B7A" w:rsidP="00A11B7A">
      <w:pPr>
        <w:rPr>
          <w:rFonts w:eastAsiaTheme="minorEastAsia"/>
        </w:rPr>
      </w:pPr>
    </w:p>
    <w:p w14:paraId="0AA92D3A" w14:textId="0A7F92FA" w:rsidR="00A11B7A" w:rsidRPr="00A11B7A" w:rsidRDefault="00A11B7A" w:rsidP="00A11B7A">
      <w:pPr>
        <w:keepNext/>
        <w:keepLines/>
        <w:spacing w:before="120"/>
        <w:ind w:left="1134" w:hanging="1134"/>
        <w:outlineLvl w:val="2"/>
        <w:rPr>
          <w:rFonts w:ascii="Arial" w:eastAsia="DengXian" w:hAnsi="Arial"/>
          <w:sz w:val="28"/>
        </w:rPr>
      </w:pPr>
      <w:r w:rsidRPr="00A11B7A">
        <w:rPr>
          <w:rFonts w:ascii="Arial" w:eastAsia="DengXian" w:hAnsi="Arial"/>
          <w:sz w:val="28"/>
        </w:rPr>
        <w:t>7.10.</w:t>
      </w:r>
      <w:r>
        <w:rPr>
          <w:rFonts w:ascii="Arial" w:eastAsia="DengXian" w:hAnsi="Arial"/>
          <w:sz w:val="28"/>
        </w:rPr>
        <w:t>12</w:t>
      </w:r>
      <w:r w:rsidRPr="00A11B7A">
        <w:rPr>
          <w:rFonts w:ascii="Arial" w:eastAsia="DengXian" w:hAnsi="Arial"/>
          <w:sz w:val="28"/>
        </w:rPr>
        <w:tab/>
        <w:t>tosca.policies.nfv.VnfToInstantiationLevelMapping</w:t>
      </w:r>
    </w:p>
    <w:p w14:paraId="1738C4BE" w14:textId="5D1A56CB"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w:t>
      </w:r>
      <w:r w:rsidRPr="00A11B7A">
        <w:rPr>
          <w:rFonts w:ascii="Arial" w:eastAsiaTheme="minorEastAsia" w:hAnsi="Arial" w:hint="eastAsia"/>
          <w:sz w:val="24"/>
          <w:lang w:eastAsia="zh-CN"/>
        </w:rPr>
        <w:t>.10.</w:t>
      </w:r>
      <w:r>
        <w:rPr>
          <w:rFonts w:ascii="Arial" w:eastAsiaTheme="minorEastAsia" w:hAnsi="Arial"/>
          <w:sz w:val="24"/>
          <w:lang w:eastAsia="zh-CN"/>
        </w:rPr>
        <w:t>12</w:t>
      </w:r>
      <w:r w:rsidRPr="00A11B7A">
        <w:rPr>
          <w:rFonts w:ascii="Arial" w:eastAsiaTheme="minorEastAsia" w:hAnsi="Arial" w:hint="eastAsia"/>
          <w:sz w:val="24"/>
          <w:lang w:eastAsia="zh-CN"/>
        </w:rPr>
        <w:t>.1</w:t>
      </w:r>
      <w:r w:rsidRPr="00A11B7A">
        <w:rPr>
          <w:rFonts w:ascii="Arial" w:eastAsiaTheme="minorEastAsia" w:hAnsi="Arial" w:hint="eastAsia"/>
          <w:sz w:val="24"/>
          <w:lang w:eastAsia="zh-CN"/>
        </w:rPr>
        <w:tab/>
        <w:t>Description</w:t>
      </w:r>
    </w:p>
    <w:p w14:paraId="77E0691D" w14:textId="7AFE5DDD" w:rsidR="00A11B7A" w:rsidRPr="00A11B7A" w:rsidRDefault="00A11B7A" w:rsidP="00A11B7A">
      <w:pPr>
        <w:spacing w:after="0"/>
        <w:rPr>
          <w:rFonts w:eastAsiaTheme="minorEastAsia"/>
        </w:rPr>
      </w:pPr>
      <w:r w:rsidRPr="00A11B7A">
        <w:rPr>
          <w:rFonts w:eastAsiaTheme="minorEastAsia"/>
        </w:rPr>
        <w:t xml:space="preserve">The VnfToIntantiationLevelMapping type is a policy type representing the number of VNF instances that correspond to every NS instantiation level, as defined in </w:t>
      </w:r>
      <w:r w:rsidRPr="00A11B7A">
        <w:rPr>
          <w:rFonts w:eastAsiaTheme="minorEastAsia" w:cs="Arial"/>
        </w:rPr>
        <w:t>ETSI GS NFV-IFA 014 [2]</w:t>
      </w:r>
      <w:r w:rsidRPr="00A11B7A">
        <w:rPr>
          <w:rFonts w:eastAsiaTheme="minorEastAsia"/>
        </w:rPr>
        <w:t>. Table 7.10.</w:t>
      </w:r>
      <w:r>
        <w:rPr>
          <w:rFonts w:eastAsiaTheme="minorEastAsia"/>
        </w:rPr>
        <w:t>12</w:t>
      </w:r>
      <w:r w:rsidRPr="00A11B7A">
        <w:rPr>
          <w:rFonts w:eastAsiaTheme="minorEastAsia"/>
        </w:rPr>
        <w:t>.1-1 specifies the declared names for this policy type. These names shall be used as specified in TOSCA-Simple-Profile-YAML-v1.3 [</w:t>
      </w:r>
      <w:r w:rsidRPr="00A11B7A">
        <w:rPr>
          <w:rFonts w:eastAsiaTheme="minorEastAsia"/>
        </w:rPr>
        <w:fldChar w:fldCharType="begin"/>
      </w:r>
      <w:r w:rsidRPr="00A11B7A">
        <w:rPr>
          <w:rFonts w:eastAsiaTheme="minorEastAsia"/>
        </w:rPr>
        <w:instrText xml:space="preserve">REF REF_TOSCA_SIMPLE_PROFILE_YAML_V13 \h </w:instrText>
      </w:r>
      <w:r w:rsidRPr="00A11B7A">
        <w:rPr>
          <w:rFonts w:eastAsiaTheme="minorEastAsia"/>
        </w:rPr>
      </w:r>
      <w:r w:rsidRPr="00A11B7A">
        <w:rPr>
          <w:rFonts w:eastAsiaTheme="minorEastAsia"/>
        </w:rPr>
        <w:fldChar w:fldCharType="separate"/>
      </w:r>
      <w:r w:rsidRPr="00A11B7A">
        <w:rPr>
          <w:rFonts w:eastAsiaTheme="minorEastAsia"/>
        </w:rPr>
        <w:t>20</w:t>
      </w:r>
      <w:r w:rsidRPr="00A11B7A">
        <w:rPr>
          <w:rFonts w:eastAsiaTheme="minorEastAsia"/>
        </w:rPr>
        <w:fldChar w:fldCharType="end"/>
      </w:r>
      <w:r w:rsidRPr="00A11B7A">
        <w:rPr>
          <w:rFonts w:eastAsiaTheme="minorEastAsia"/>
        </w:rPr>
        <w:t>].</w:t>
      </w:r>
    </w:p>
    <w:p w14:paraId="772D714C" w14:textId="77777777" w:rsidR="00A11B7A" w:rsidRPr="00A11B7A" w:rsidRDefault="00A11B7A" w:rsidP="00A11B7A">
      <w:pPr>
        <w:spacing w:after="0"/>
        <w:rPr>
          <w:rFonts w:eastAsiaTheme="minorEastAsia"/>
        </w:rPr>
      </w:pPr>
    </w:p>
    <w:p w14:paraId="256062E1" w14:textId="6F7F04DB"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12</w:t>
      </w:r>
      <w:r w:rsidRPr="00A11B7A">
        <w:rPr>
          <w:rFonts w:ascii="Arial" w:eastAsiaTheme="minorEastAsia" w:hAnsi="Arial"/>
          <w:b/>
        </w:rPr>
        <w:t>.1-1: Type name, shorthand, and URI</w:t>
      </w:r>
    </w:p>
    <w:p w14:paraId="7DBE055C" w14:textId="77777777" w:rsidR="00A11B7A" w:rsidRPr="00A11B7A" w:rsidRDefault="00A11B7A" w:rsidP="00A11B7A">
      <w:pPr>
        <w:keepNext/>
        <w:keepLines/>
        <w:spacing w:before="60" w:after="0"/>
        <w:jc w:val="center"/>
        <w:rPr>
          <w:rFonts w:ascii="Arial" w:eastAsiaTheme="minorEastAsia" w:hAnsi="Arial"/>
          <w:b/>
        </w:rPr>
      </w:pP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11B7A" w:rsidRPr="00A11B7A" w14:paraId="25E3EE28" w14:textId="77777777" w:rsidTr="00AA412D">
        <w:trPr>
          <w:jc w:val="center"/>
        </w:trPr>
        <w:tc>
          <w:tcPr>
            <w:tcW w:w="1177" w:type="pct"/>
            <w:shd w:val="clear" w:color="auto" w:fill="D9D9D9"/>
          </w:tcPr>
          <w:p w14:paraId="7DE0A064"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Shorthand Name</w:t>
            </w:r>
          </w:p>
        </w:tc>
        <w:tc>
          <w:tcPr>
            <w:tcW w:w="3823" w:type="pct"/>
          </w:tcPr>
          <w:p w14:paraId="2D7613D7"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VnfToInstantiationLevelMapping</w:t>
            </w:r>
          </w:p>
        </w:tc>
      </w:tr>
      <w:tr w:rsidR="00A11B7A" w:rsidRPr="00A11B7A" w14:paraId="5AA70B21" w14:textId="77777777" w:rsidTr="00AA412D">
        <w:trPr>
          <w:jc w:val="center"/>
        </w:trPr>
        <w:tc>
          <w:tcPr>
            <w:tcW w:w="1177" w:type="pct"/>
            <w:shd w:val="clear" w:color="auto" w:fill="D9D9D9"/>
          </w:tcPr>
          <w:p w14:paraId="34344036"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Qualified Name</w:t>
            </w:r>
          </w:p>
        </w:tc>
        <w:tc>
          <w:tcPr>
            <w:tcW w:w="3823" w:type="pct"/>
          </w:tcPr>
          <w:p w14:paraId="53901CA0"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toscanfv:</w:t>
            </w:r>
            <w:r w:rsidRPr="00A11B7A">
              <w:t xml:space="preserve"> </w:t>
            </w:r>
            <w:r w:rsidRPr="00A11B7A">
              <w:rPr>
                <w:rFonts w:ascii="Arial" w:eastAsiaTheme="minorEastAsia" w:hAnsi="Arial"/>
                <w:sz w:val="18"/>
              </w:rPr>
              <w:t>VnfToInstantiationLevelMapping</w:t>
            </w:r>
          </w:p>
        </w:tc>
      </w:tr>
      <w:tr w:rsidR="00A11B7A" w:rsidRPr="00A11B7A" w14:paraId="0B68E1A4" w14:textId="77777777" w:rsidTr="00AA412D">
        <w:trPr>
          <w:jc w:val="center"/>
        </w:trPr>
        <w:tc>
          <w:tcPr>
            <w:tcW w:w="1177" w:type="pct"/>
            <w:shd w:val="clear" w:color="auto" w:fill="D9D9D9"/>
          </w:tcPr>
          <w:p w14:paraId="5562C522"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URI</w:t>
            </w:r>
          </w:p>
        </w:tc>
        <w:tc>
          <w:tcPr>
            <w:tcW w:w="3823" w:type="pct"/>
          </w:tcPr>
          <w:p w14:paraId="49318284"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tosca.policies.nfv.VnfToInstantiationLevelMapping</w:t>
            </w:r>
          </w:p>
        </w:tc>
      </w:tr>
    </w:tbl>
    <w:p w14:paraId="51A50254" w14:textId="77777777" w:rsidR="00A11B7A" w:rsidRPr="00A11B7A" w:rsidRDefault="00A11B7A" w:rsidP="00A11B7A">
      <w:pPr>
        <w:spacing w:after="0"/>
        <w:rPr>
          <w:rFonts w:eastAsia="DengXian"/>
        </w:rPr>
      </w:pPr>
    </w:p>
    <w:p w14:paraId="425741BC" w14:textId="4A4212BA" w:rsidR="00A11B7A" w:rsidRPr="00A11B7A" w:rsidRDefault="00A11B7A" w:rsidP="00A11B7A">
      <w:pPr>
        <w:keepNext/>
        <w:keepLines/>
        <w:spacing w:before="120"/>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12</w:t>
      </w:r>
      <w:r w:rsidRPr="00A11B7A">
        <w:rPr>
          <w:rFonts w:ascii="Arial" w:eastAsiaTheme="minorEastAsia" w:hAnsi="Arial"/>
          <w:sz w:val="24"/>
          <w:lang w:eastAsia="zh-CN"/>
        </w:rPr>
        <w:t>.2</w:t>
      </w:r>
      <w:r w:rsidRPr="00A11B7A">
        <w:rPr>
          <w:rFonts w:ascii="Arial" w:eastAsiaTheme="minorEastAsia" w:hAnsi="Arial"/>
          <w:sz w:val="24"/>
          <w:lang w:eastAsia="zh-CN"/>
        </w:rPr>
        <w:tab/>
        <w:t>Properties</w:t>
      </w:r>
    </w:p>
    <w:p w14:paraId="28818E62" w14:textId="1F1A7E2D" w:rsidR="00A11B7A" w:rsidRPr="00A11B7A" w:rsidRDefault="00A11B7A" w:rsidP="00A11B7A">
      <w:pPr>
        <w:spacing w:after="0"/>
        <w:rPr>
          <w:rFonts w:eastAsiaTheme="minorEastAsia"/>
        </w:rPr>
      </w:pPr>
      <w:r w:rsidRPr="00A11B7A">
        <w:rPr>
          <w:rFonts w:eastAsiaTheme="minorEastAsia"/>
          <w:lang w:eastAsia="zh-CN"/>
        </w:rPr>
        <w:t xml:space="preserve">The properties of the VnfToInstantiationLevelMapping policy type shall comply with the provisions set out in table </w:t>
      </w:r>
      <w:r w:rsidRPr="00A11B7A">
        <w:rPr>
          <w:rFonts w:eastAsiaTheme="minorEastAsia"/>
        </w:rPr>
        <w:t>7.10.</w:t>
      </w:r>
      <w:r>
        <w:rPr>
          <w:rFonts w:eastAsiaTheme="minorEastAsia"/>
        </w:rPr>
        <w:t>12</w:t>
      </w:r>
      <w:r w:rsidRPr="00A11B7A">
        <w:rPr>
          <w:rFonts w:eastAsiaTheme="minorEastAsia"/>
        </w:rPr>
        <w:t>.2-1.</w:t>
      </w:r>
    </w:p>
    <w:p w14:paraId="0D400B37" w14:textId="77777777" w:rsidR="00A11B7A" w:rsidRPr="00A11B7A" w:rsidRDefault="00A11B7A" w:rsidP="00A11B7A">
      <w:pPr>
        <w:spacing w:after="0"/>
        <w:rPr>
          <w:rFonts w:eastAsiaTheme="minorEastAsia"/>
          <w:highlight w:val="cyan"/>
        </w:rPr>
      </w:pPr>
    </w:p>
    <w:p w14:paraId="6CFAE6A3" w14:textId="794F4DC9"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12</w:t>
      </w:r>
      <w:r w:rsidRPr="00A11B7A">
        <w:rPr>
          <w:rFonts w:ascii="Arial" w:eastAsiaTheme="minorEastAsia" w:hAnsi="Arial"/>
          <w:b/>
        </w:rPr>
        <w:t>.2-1</w:t>
      </w:r>
      <w:r w:rsidRPr="00A11B7A">
        <w:rPr>
          <w:rFonts w:ascii="Arial" w:eastAsia="DengXian" w:hAnsi="Arial"/>
          <w:b/>
        </w:rPr>
        <w:t xml:space="preserve">: </w:t>
      </w:r>
      <w:r w:rsidRPr="00A11B7A">
        <w:rPr>
          <w:rFonts w:ascii="Arial" w:eastAsiaTheme="minorEastAsia" w:hAnsi="Arial"/>
          <w:b/>
        </w:rPr>
        <w:t>Properties</w:t>
      </w:r>
    </w:p>
    <w:p w14:paraId="706EFB1D" w14:textId="77777777" w:rsidR="00A11B7A" w:rsidRPr="00A11B7A" w:rsidRDefault="00A11B7A" w:rsidP="00A11B7A">
      <w:pPr>
        <w:keepNext/>
        <w:keepLines/>
        <w:spacing w:before="60" w:after="0"/>
        <w:jc w:val="center"/>
        <w:rPr>
          <w:rFonts w:ascii="Arial" w:eastAsiaTheme="minorEastAsia" w:hAnsi="Arial"/>
          <w:b/>
        </w:rPr>
      </w:pP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A11B7A" w:rsidRPr="00A11B7A" w14:paraId="09CE5973" w14:textId="77777777" w:rsidTr="00AA412D">
        <w:trPr>
          <w:tblHeader/>
          <w:jc w:val="center"/>
        </w:trPr>
        <w:tc>
          <w:tcPr>
            <w:tcW w:w="812" w:type="pct"/>
            <w:shd w:val="clear" w:color="auto" w:fill="D9D9D9"/>
          </w:tcPr>
          <w:p w14:paraId="6CA48A22"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Name</w:t>
            </w:r>
          </w:p>
        </w:tc>
        <w:tc>
          <w:tcPr>
            <w:tcW w:w="653" w:type="pct"/>
            <w:shd w:val="clear" w:color="auto" w:fill="D9D9D9"/>
          </w:tcPr>
          <w:p w14:paraId="7F542B44"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Required</w:t>
            </w:r>
          </w:p>
        </w:tc>
        <w:tc>
          <w:tcPr>
            <w:tcW w:w="816" w:type="pct"/>
            <w:shd w:val="clear" w:color="auto" w:fill="D9D9D9"/>
          </w:tcPr>
          <w:p w14:paraId="5B0CC5B7"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Type</w:t>
            </w:r>
          </w:p>
        </w:tc>
        <w:tc>
          <w:tcPr>
            <w:tcW w:w="736" w:type="pct"/>
            <w:shd w:val="clear" w:color="auto" w:fill="D9D9D9"/>
          </w:tcPr>
          <w:p w14:paraId="1409DA9F"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Constraints</w:t>
            </w:r>
          </w:p>
        </w:tc>
        <w:tc>
          <w:tcPr>
            <w:tcW w:w="1983" w:type="pct"/>
            <w:shd w:val="clear" w:color="auto" w:fill="D9D9D9"/>
          </w:tcPr>
          <w:p w14:paraId="5914B0C5"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Description</w:t>
            </w:r>
          </w:p>
        </w:tc>
      </w:tr>
      <w:tr w:rsidR="00A11B7A" w:rsidRPr="00A11B7A" w14:paraId="4F61DE19" w14:textId="77777777" w:rsidTr="00AA412D">
        <w:trPr>
          <w:jc w:val="center"/>
        </w:trPr>
        <w:tc>
          <w:tcPr>
            <w:tcW w:w="812" w:type="pct"/>
            <w:shd w:val="clear" w:color="auto" w:fill="FFFFFF"/>
          </w:tcPr>
          <w:p w14:paraId="4C4A491F"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number_of_instances</w:t>
            </w:r>
          </w:p>
        </w:tc>
        <w:tc>
          <w:tcPr>
            <w:tcW w:w="653" w:type="pct"/>
            <w:shd w:val="clear" w:color="auto" w:fill="FFFFFF"/>
          </w:tcPr>
          <w:p w14:paraId="58E41AE1"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yes</w:t>
            </w:r>
          </w:p>
        </w:tc>
        <w:tc>
          <w:tcPr>
            <w:tcW w:w="816" w:type="pct"/>
            <w:shd w:val="clear" w:color="auto" w:fill="FFFFFF"/>
          </w:tcPr>
          <w:p w14:paraId="41E803CD"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map of integer</w:t>
            </w:r>
          </w:p>
        </w:tc>
        <w:tc>
          <w:tcPr>
            <w:tcW w:w="736" w:type="pct"/>
            <w:shd w:val="clear" w:color="auto" w:fill="FFFFFF"/>
          </w:tcPr>
          <w:p w14:paraId="7CE6B60C" w14:textId="77777777" w:rsidR="00A11B7A" w:rsidRPr="00A11B7A" w:rsidRDefault="00A11B7A" w:rsidP="00A11B7A">
            <w:pPr>
              <w:keepNext/>
              <w:keepLines/>
              <w:spacing w:after="0"/>
              <w:rPr>
                <w:rFonts w:ascii="Arial" w:eastAsiaTheme="minorEastAsia" w:hAnsi="Arial" w:cs="Calibri"/>
                <w:sz w:val="18"/>
              </w:rPr>
            </w:pPr>
          </w:p>
        </w:tc>
        <w:tc>
          <w:tcPr>
            <w:tcW w:w="1983" w:type="pct"/>
            <w:shd w:val="clear" w:color="auto" w:fill="FFFFFF"/>
          </w:tcPr>
          <w:p w14:paraId="39E2DDC0" w14:textId="77777777" w:rsidR="00A11B7A" w:rsidRPr="00A11B7A" w:rsidRDefault="00A11B7A" w:rsidP="00A11B7A">
            <w:pPr>
              <w:keepNext/>
              <w:keepLines/>
              <w:spacing w:after="0"/>
              <w:rPr>
                <w:rFonts w:ascii="Arial" w:eastAsiaTheme="minorEastAsia" w:hAnsi="Arial" w:cs="Calibri"/>
                <w:sz w:val="18"/>
              </w:rPr>
            </w:pPr>
            <w:r w:rsidRPr="00A11B7A">
              <w:rPr>
                <w:rFonts w:ascii="Arial" w:eastAsiaTheme="minorEastAsia" w:hAnsi="Arial" w:cs="Calibri"/>
                <w:sz w:val="18"/>
              </w:rPr>
              <w:t>Describes the number of VNF instances to be deployed for each NS instantiation level.</w:t>
            </w:r>
          </w:p>
        </w:tc>
      </w:tr>
    </w:tbl>
    <w:p w14:paraId="78924CA1" w14:textId="77777777" w:rsidR="00A11B7A" w:rsidRPr="00A11B7A" w:rsidRDefault="00A11B7A" w:rsidP="00A11B7A">
      <w:pPr>
        <w:spacing w:after="0"/>
        <w:rPr>
          <w:rFonts w:eastAsiaTheme="minorEastAsia"/>
        </w:rPr>
      </w:pPr>
    </w:p>
    <w:p w14:paraId="1F92BDBE" w14:textId="19270BEA"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12</w:t>
      </w:r>
      <w:r w:rsidRPr="00A11B7A">
        <w:rPr>
          <w:rFonts w:ascii="Arial" w:eastAsiaTheme="minorEastAsia" w:hAnsi="Arial"/>
          <w:sz w:val="24"/>
          <w:lang w:eastAsia="zh-CN"/>
        </w:rPr>
        <w:t>.3</w:t>
      </w:r>
      <w:r w:rsidRPr="00A11B7A">
        <w:rPr>
          <w:rFonts w:ascii="Arial" w:eastAsiaTheme="minorEastAsia" w:hAnsi="Arial"/>
          <w:sz w:val="24"/>
          <w:lang w:eastAsia="zh-CN"/>
        </w:rPr>
        <w:tab/>
      </w:r>
      <w:r w:rsidRPr="00A11B7A">
        <w:rPr>
          <w:rFonts w:ascii="Arial" w:eastAsiaTheme="minorEastAsia" w:hAnsi="Arial" w:hint="eastAsia"/>
          <w:sz w:val="24"/>
          <w:lang w:eastAsia="zh-CN"/>
        </w:rPr>
        <w:t>Definition</w:t>
      </w:r>
    </w:p>
    <w:p w14:paraId="5B85E23C" w14:textId="77777777" w:rsidR="00A11B7A" w:rsidRPr="00A11B7A" w:rsidRDefault="00A11B7A" w:rsidP="00A11B7A">
      <w:pPr>
        <w:spacing w:after="0"/>
        <w:rPr>
          <w:rFonts w:eastAsiaTheme="minorEastAsia"/>
          <w:lang w:eastAsia="zh-CN"/>
        </w:rPr>
      </w:pPr>
      <w:r w:rsidRPr="00A11B7A">
        <w:rPr>
          <w:rFonts w:eastAsiaTheme="minorEastAsia"/>
          <w:lang w:eastAsia="zh-CN"/>
        </w:rPr>
        <w:t xml:space="preserve">The syntax of the </w:t>
      </w:r>
      <w:r w:rsidRPr="00A11B7A">
        <w:rPr>
          <w:rFonts w:eastAsiaTheme="minorEastAsia"/>
        </w:rPr>
        <w:t xml:space="preserve">VnfToInstantiationLevelMapping </w:t>
      </w:r>
      <w:r w:rsidRPr="00A11B7A">
        <w:rPr>
          <w:rFonts w:eastAsiaTheme="minorEastAsia"/>
          <w:lang w:eastAsia="zh-CN"/>
        </w:rPr>
        <w:t>policy type shall comply with the following definition:</w:t>
      </w:r>
    </w:p>
    <w:tbl>
      <w:tblPr>
        <w:tblStyle w:val="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11B7A" w:rsidRPr="00A11B7A" w14:paraId="5FBC71B5" w14:textId="77777777" w:rsidTr="00AA412D">
        <w:trPr>
          <w:jc w:val="center"/>
        </w:trPr>
        <w:tc>
          <w:tcPr>
            <w:tcW w:w="9629" w:type="dxa"/>
            <w:shd w:val="clear" w:color="auto" w:fill="D9D9D9" w:themeFill="background1" w:themeFillShade="D9"/>
          </w:tcPr>
          <w:p w14:paraId="084D20EE"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tosca.policies.nfv.</w:t>
            </w:r>
            <w:r w:rsidRPr="00A11B7A">
              <w:rPr>
                <w:rFonts w:ascii="Consolas" w:eastAsiaTheme="minorEastAsia" w:hAnsi="Consolas" w:cs="Times New Roman"/>
                <w:sz w:val="20"/>
                <w:lang w:eastAsia="fr-FR"/>
              </w:rPr>
              <w:t>VnfToInstantiationLevelMapping</w:t>
            </w:r>
            <w:r w:rsidRPr="00A11B7A">
              <w:rPr>
                <w:rFonts w:ascii="Consolas" w:eastAsiaTheme="minorEastAsia" w:hAnsi="Consolas" w:cs="Times New Roman"/>
                <w:sz w:val="20"/>
                <w:szCs w:val="20"/>
              </w:rPr>
              <w:t>:</w:t>
            </w:r>
          </w:p>
          <w:p w14:paraId="11F50A9A"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derived_from: tosca.policies.Root</w:t>
            </w:r>
          </w:p>
          <w:p w14:paraId="00A47C02" w14:textId="77777777" w:rsidR="00A11B7A" w:rsidRPr="00A11B7A" w:rsidRDefault="00A11B7A" w:rsidP="00A11B7A">
            <w:pPr>
              <w:keepNext/>
              <w:keepLines/>
              <w:spacing w:after="0"/>
              <w:rPr>
                <w:rFonts w:ascii="Consolas" w:eastAsiaTheme="minorEastAsia" w:hAnsi="Consolas" w:cs="Times New Roman"/>
                <w:sz w:val="20"/>
                <w:lang w:eastAsia="fr-FR"/>
              </w:rPr>
            </w:pPr>
            <w:r w:rsidRPr="00A11B7A">
              <w:rPr>
                <w:rFonts w:ascii="Consolas" w:eastAsiaTheme="minorEastAsia" w:hAnsi="Consolas" w:cs="Times New Roman"/>
                <w:sz w:val="20"/>
                <w:szCs w:val="20"/>
              </w:rPr>
              <w:t xml:space="preserve">    </w:t>
            </w:r>
            <w:r w:rsidRPr="00A11B7A">
              <w:rPr>
                <w:rFonts w:ascii="Consolas" w:eastAsiaTheme="minorEastAsia" w:hAnsi="Consolas" w:cs="Times New Roman"/>
                <w:sz w:val="20"/>
                <w:lang w:eastAsia="fr-FR"/>
              </w:rPr>
              <w:t>description: The VnfToInstantiationLevelMapping type is a policy type representing the number of VNF instances to be deployed at each NS instantiation level, as defined in ETSI GS NFV-IFA 014 [2]</w:t>
            </w:r>
          </w:p>
          <w:p w14:paraId="413605D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properties:</w:t>
            </w:r>
          </w:p>
          <w:p w14:paraId="508AA38E"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number_of_instances:</w:t>
            </w:r>
          </w:p>
          <w:p w14:paraId="71B1687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map # key: Ns instantiation level</w:t>
            </w:r>
          </w:p>
          <w:p w14:paraId="3E014398"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description: Number of VNF instances to be deployed for each NS instantiation level.</w:t>
            </w:r>
          </w:p>
          <w:p w14:paraId="518AF80F"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required: true</w:t>
            </w:r>
          </w:p>
          <w:p w14:paraId="5B5B291F"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entry_schema:</w:t>
            </w:r>
          </w:p>
          <w:p w14:paraId="534563A6"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integer</w:t>
            </w:r>
          </w:p>
          <w:p w14:paraId="280CCBE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constraints:</w:t>
            </w:r>
          </w:p>
          <w:p w14:paraId="0DF6DBF3"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 min_length: 1</w:t>
            </w:r>
          </w:p>
          <w:p w14:paraId="52609EE4"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targets: [ tosca.nodes.nfv.VNF ]</w:t>
            </w:r>
          </w:p>
        </w:tc>
      </w:tr>
    </w:tbl>
    <w:p w14:paraId="5B6327A3" w14:textId="77777777" w:rsidR="00A11B7A" w:rsidRPr="00A11B7A" w:rsidRDefault="00A11B7A" w:rsidP="00A11B7A">
      <w:pPr>
        <w:spacing w:after="0"/>
        <w:rPr>
          <w:rFonts w:eastAsiaTheme="minorEastAsia"/>
          <w:lang w:eastAsia="zh-CN"/>
        </w:rPr>
      </w:pPr>
    </w:p>
    <w:p w14:paraId="05F46DDD" w14:textId="434B2208"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12</w:t>
      </w:r>
      <w:r w:rsidRPr="00A11B7A">
        <w:rPr>
          <w:rFonts w:ascii="Arial" w:eastAsiaTheme="minorEastAsia" w:hAnsi="Arial"/>
          <w:sz w:val="24"/>
          <w:lang w:eastAsia="zh-CN"/>
        </w:rPr>
        <w:t>.4</w:t>
      </w:r>
      <w:r w:rsidRPr="00A11B7A">
        <w:rPr>
          <w:rFonts w:ascii="Arial" w:eastAsiaTheme="minorEastAsia" w:hAnsi="Arial"/>
          <w:sz w:val="24"/>
          <w:lang w:eastAsia="zh-CN"/>
        </w:rPr>
        <w:tab/>
        <w:t>Examples</w:t>
      </w:r>
    </w:p>
    <w:p w14:paraId="5DE6DA84" w14:textId="19496ADA" w:rsidR="00A11B7A" w:rsidRPr="00A11B7A" w:rsidRDefault="00A11B7A" w:rsidP="00A11B7A">
      <w:pPr>
        <w:spacing w:after="0"/>
        <w:rPr>
          <w:rFonts w:eastAsiaTheme="minorEastAsia"/>
          <w:lang w:eastAsia="zh-CN"/>
        </w:rPr>
      </w:pPr>
      <w:r w:rsidRPr="00A11B7A">
        <w:rPr>
          <w:rFonts w:eastAsiaTheme="minorEastAsia"/>
          <w:lang w:eastAsia="zh-CN"/>
        </w:rPr>
        <w:t>See clause A.</w:t>
      </w:r>
      <w:r>
        <w:rPr>
          <w:rFonts w:eastAsiaTheme="minorEastAsia"/>
          <w:lang w:eastAsia="zh-CN"/>
        </w:rPr>
        <w:t>17</w:t>
      </w:r>
      <w:r w:rsidRPr="00A11B7A">
        <w:rPr>
          <w:rFonts w:eastAsiaTheme="minorEastAsia"/>
          <w:lang w:eastAsia="zh-CN"/>
        </w:rPr>
        <w:t>.</w:t>
      </w:r>
    </w:p>
    <w:p w14:paraId="7C59F176" w14:textId="7C66348F"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12</w:t>
      </w:r>
      <w:r w:rsidRPr="00A11B7A">
        <w:rPr>
          <w:rFonts w:ascii="Arial" w:eastAsiaTheme="minorEastAsia" w:hAnsi="Arial"/>
          <w:sz w:val="24"/>
          <w:lang w:eastAsia="zh-CN"/>
        </w:rPr>
        <w:t>.5</w:t>
      </w:r>
      <w:r w:rsidRPr="00A11B7A">
        <w:rPr>
          <w:rFonts w:ascii="Arial" w:eastAsiaTheme="minorEastAsia" w:hAnsi="Arial"/>
          <w:sz w:val="24"/>
          <w:lang w:eastAsia="zh-CN"/>
        </w:rPr>
        <w:tab/>
        <w:t>Additional requirements</w:t>
      </w:r>
    </w:p>
    <w:p w14:paraId="5A19831D" w14:textId="77FB58E4" w:rsidR="00A11B7A" w:rsidRPr="00A11B7A" w:rsidRDefault="00A11B7A" w:rsidP="00A11B7A">
      <w:pPr>
        <w:tabs>
          <w:tab w:val="left" w:pos="2710"/>
        </w:tabs>
        <w:spacing w:after="0"/>
        <w:rPr>
          <w:rFonts w:eastAsiaTheme="minorEastAsia"/>
        </w:rPr>
      </w:pPr>
      <w:r w:rsidRPr="00A11B7A">
        <w:rPr>
          <w:rFonts w:eastAsiaTheme="minorEastAsia"/>
        </w:rPr>
        <w:t>There shall be one VnfToInstantiationLevelMapping policy defined for each VNF of the NS. If no instances of a given VNF have to be deployed at NS instantiation time for a certain instantiation level, the number_of_instances in the corresponding map entry shall be set to 0.</w:t>
      </w:r>
    </w:p>
    <w:p w14:paraId="1FC7C69B" w14:textId="77777777" w:rsidR="00A11B7A" w:rsidRPr="00A11B7A" w:rsidRDefault="00A11B7A" w:rsidP="00A11B7A">
      <w:pPr>
        <w:tabs>
          <w:tab w:val="left" w:pos="2710"/>
        </w:tabs>
        <w:spacing w:after="0"/>
        <w:rPr>
          <w:rFonts w:eastAsiaTheme="minorEastAsia"/>
        </w:rPr>
      </w:pPr>
    </w:p>
    <w:p w14:paraId="008E2848" w14:textId="68ADF648" w:rsidR="00A11B7A" w:rsidRPr="00A11B7A" w:rsidRDefault="00A11B7A" w:rsidP="00A11B7A">
      <w:pPr>
        <w:keepNext/>
        <w:keepLines/>
        <w:spacing w:before="120"/>
        <w:ind w:left="1134" w:hanging="1134"/>
        <w:outlineLvl w:val="2"/>
        <w:rPr>
          <w:rFonts w:ascii="Arial" w:eastAsia="DengXian" w:hAnsi="Arial"/>
          <w:sz w:val="28"/>
        </w:rPr>
      </w:pPr>
      <w:r w:rsidRPr="00A11B7A">
        <w:rPr>
          <w:rFonts w:ascii="Arial" w:eastAsia="DengXian" w:hAnsi="Arial"/>
          <w:sz w:val="28"/>
        </w:rPr>
        <w:t>7.10.</w:t>
      </w:r>
      <w:r>
        <w:rPr>
          <w:rFonts w:ascii="Arial" w:eastAsia="DengXian" w:hAnsi="Arial"/>
          <w:sz w:val="28"/>
        </w:rPr>
        <w:t>13</w:t>
      </w:r>
      <w:r w:rsidRPr="00A11B7A">
        <w:rPr>
          <w:rFonts w:ascii="Arial" w:eastAsia="DengXian" w:hAnsi="Arial"/>
          <w:sz w:val="28"/>
        </w:rPr>
        <w:tab/>
        <w:t>tosca.policies.nfv.NsInstantiationToLevelMapping</w:t>
      </w:r>
    </w:p>
    <w:p w14:paraId="68ABF299" w14:textId="0EEC2001"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w:t>
      </w:r>
      <w:r w:rsidRPr="00A11B7A">
        <w:rPr>
          <w:rFonts w:ascii="Arial" w:eastAsiaTheme="minorEastAsia" w:hAnsi="Arial" w:hint="eastAsia"/>
          <w:sz w:val="24"/>
          <w:lang w:eastAsia="zh-CN"/>
        </w:rPr>
        <w:t>.10.</w:t>
      </w:r>
      <w:r>
        <w:rPr>
          <w:rFonts w:ascii="Arial" w:eastAsiaTheme="minorEastAsia" w:hAnsi="Arial"/>
          <w:sz w:val="24"/>
          <w:lang w:eastAsia="zh-CN"/>
        </w:rPr>
        <w:t>13</w:t>
      </w:r>
      <w:r w:rsidRPr="00A11B7A">
        <w:rPr>
          <w:rFonts w:ascii="Arial" w:eastAsiaTheme="minorEastAsia" w:hAnsi="Arial" w:hint="eastAsia"/>
          <w:sz w:val="24"/>
          <w:lang w:eastAsia="zh-CN"/>
        </w:rPr>
        <w:t>.1</w:t>
      </w:r>
      <w:r w:rsidRPr="00A11B7A">
        <w:rPr>
          <w:rFonts w:ascii="Arial" w:eastAsiaTheme="minorEastAsia" w:hAnsi="Arial" w:hint="eastAsia"/>
          <w:sz w:val="24"/>
          <w:lang w:eastAsia="zh-CN"/>
        </w:rPr>
        <w:tab/>
        <w:t>Description</w:t>
      </w:r>
    </w:p>
    <w:p w14:paraId="2786CA60" w14:textId="63E5260A" w:rsidR="00A11B7A" w:rsidRPr="00A11B7A" w:rsidRDefault="00A11B7A" w:rsidP="00A11B7A">
      <w:pPr>
        <w:spacing w:after="0"/>
        <w:rPr>
          <w:rFonts w:eastAsiaTheme="minorEastAsia"/>
        </w:rPr>
      </w:pPr>
      <w:r w:rsidRPr="00A11B7A">
        <w:rPr>
          <w:rFonts w:eastAsiaTheme="minorEastAsia"/>
        </w:rPr>
        <w:t xml:space="preserve">The NsToInstantiationLevelMapping type is a policy type representing the number of  instances of a nested NS that correspond to every NS instantiation level of the composite NS, as defined in </w:t>
      </w:r>
      <w:r w:rsidRPr="00A11B7A">
        <w:rPr>
          <w:rFonts w:eastAsiaTheme="minorEastAsia" w:cs="Arial"/>
        </w:rPr>
        <w:t>ETSI GS NFV-IFA 014 [2]</w:t>
      </w:r>
      <w:r w:rsidRPr="00A11B7A">
        <w:rPr>
          <w:rFonts w:eastAsiaTheme="minorEastAsia"/>
        </w:rPr>
        <w:t>. Table 7.10.</w:t>
      </w:r>
      <w:r>
        <w:rPr>
          <w:rFonts w:eastAsiaTheme="minorEastAsia"/>
        </w:rPr>
        <w:t>13</w:t>
      </w:r>
      <w:r w:rsidRPr="00A11B7A">
        <w:rPr>
          <w:rFonts w:eastAsiaTheme="minorEastAsia"/>
        </w:rPr>
        <w:t>.1-1 specifies the declared names for this policy type. These names shall be used as specified in TOSCA-Simple-Profile-YAML-v1.3 [</w:t>
      </w:r>
      <w:r w:rsidRPr="00A11B7A">
        <w:rPr>
          <w:rFonts w:eastAsiaTheme="minorEastAsia"/>
        </w:rPr>
        <w:fldChar w:fldCharType="begin"/>
      </w:r>
      <w:r w:rsidRPr="00A11B7A">
        <w:rPr>
          <w:rFonts w:eastAsiaTheme="minorEastAsia"/>
        </w:rPr>
        <w:instrText xml:space="preserve">REF REF_TOSCA_SIMPLE_PROFILE_YAML_V13 \h </w:instrText>
      </w:r>
      <w:r w:rsidRPr="00A11B7A">
        <w:rPr>
          <w:rFonts w:eastAsiaTheme="minorEastAsia"/>
        </w:rPr>
      </w:r>
      <w:r w:rsidRPr="00A11B7A">
        <w:rPr>
          <w:rFonts w:eastAsiaTheme="minorEastAsia"/>
        </w:rPr>
        <w:fldChar w:fldCharType="separate"/>
      </w:r>
      <w:r w:rsidRPr="00A11B7A">
        <w:rPr>
          <w:rFonts w:eastAsiaTheme="minorEastAsia"/>
        </w:rPr>
        <w:t>20</w:t>
      </w:r>
      <w:r w:rsidRPr="00A11B7A">
        <w:rPr>
          <w:rFonts w:eastAsiaTheme="minorEastAsia"/>
        </w:rPr>
        <w:fldChar w:fldCharType="end"/>
      </w:r>
      <w:r w:rsidRPr="00A11B7A">
        <w:rPr>
          <w:rFonts w:eastAsiaTheme="minorEastAsia"/>
        </w:rPr>
        <w:t>].</w:t>
      </w:r>
    </w:p>
    <w:p w14:paraId="790E8E4D" w14:textId="77777777" w:rsidR="00A11B7A" w:rsidRPr="00A11B7A" w:rsidRDefault="00A11B7A" w:rsidP="00A11B7A">
      <w:pPr>
        <w:spacing w:after="0"/>
        <w:rPr>
          <w:rFonts w:eastAsiaTheme="minorEastAsia"/>
        </w:rPr>
      </w:pPr>
    </w:p>
    <w:p w14:paraId="3E76207A" w14:textId="2C6A90A5"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13</w:t>
      </w:r>
      <w:r w:rsidRPr="00A11B7A">
        <w:rPr>
          <w:rFonts w:ascii="Arial" w:eastAsiaTheme="minorEastAsia" w:hAnsi="Arial"/>
          <w:b/>
        </w:rPr>
        <w:t>.1-1: Type name, shorthand, and URI</w:t>
      </w:r>
    </w:p>
    <w:p w14:paraId="54C8AF94" w14:textId="77777777" w:rsidR="00A11B7A" w:rsidRPr="00A11B7A" w:rsidRDefault="00A11B7A" w:rsidP="00A11B7A">
      <w:pPr>
        <w:keepNext/>
        <w:keepLines/>
        <w:spacing w:before="60" w:after="0"/>
        <w:jc w:val="center"/>
        <w:rPr>
          <w:rFonts w:ascii="Arial" w:eastAsiaTheme="minorEastAsia" w:hAnsi="Arial"/>
          <w:b/>
        </w:rPr>
      </w:pP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11B7A" w:rsidRPr="00A11B7A" w14:paraId="17A65C1E" w14:textId="77777777" w:rsidTr="00AA412D">
        <w:trPr>
          <w:jc w:val="center"/>
        </w:trPr>
        <w:tc>
          <w:tcPr>
            <w:tcW w:w="1177" w:type="pct"/>
            <w:shd w:val="clear" w:color="auto" w:fill="D9D9D9"/>
          </w:tcPr>
          <w:p w14:paraId="320490A4"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Shorthand Name</w:t>
            </w:r>
          </w:p>
        </w:tc>
        <w:tc>
          <w:tcPr>
            <w:tcW w:w="3823" w:type="pct"/>
          </w:tcPr>
          <w:p w14:paraId="742DAF2E"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NsToInstantiationLevelMapping</w:t>
            </w:r>
          </w:p>
        </w:tc>
      </w:tr>
      <w:tr w:rsidR="00A11B7A" w:rsidRPr="00A11B7A" w14:paraId="606227F1" w14:textId="77777777" w:rsidTr="00AA412D">
        <w:trPr>
          <w:jc w:val="center"/>
        </w:trPr>
        <w:tc>
          <w:tcPr>
            <w:tcW w:w="1177" w:type="pct"/>
            <w:shd w:val="clear" w:color="auto" w:fill="D9D9D9"/>
          </w:tcPr>
          <w:p w14:paraId="6428ADA8"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Qualified Name</w:t>
            </w:r>
          </w:p>
        </w:tc>
        <w:tc>
          <w:tcPr>
            <w:tcW w:w="3823" w:type="pct"/>
          </w:tcPr>
          <w:p w14:paraId="079B002B"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toscanfv:</w:t>
            </w:r>
            <w:r w:rsidRPr="00A11B7A">
              <w:t xml:space="preserve"> </w:t>
            </w:r>
            <w:r w:rsidRPr="001A48AF">
              <w:rPr>
                <w:rFonts w:ascii="Arial" w:hAnsi="Arial" w:cs="Arial"/>
                <w:sz w:val="18"/>
                <w:szCs w:val="18"/>
              </w:rPr>
              <w:t>Ns</w:t>
            </w:r>
            <w:r w:rsidRPr="00A11B7A">
              <w:rPr>
                <w:rFonts w:ascii="Arial" w:eastAsiaTheme="minorEastAsia" w:hAnsi="Arial" w:cs="Arial"/>
                <w:sz w:val="18"/>
                <w:szCs w:val="18"/>
              </w:rPr>
              <w:t>T</w:t>
            </w:r>
            <w:r w:rsidRPr="00A11B7A">
              <w:rPr>
                <w:rFonts w:ascii="Arial" w:eastAsiaTheme="minorEastAsia" w:hAnsi="Arial"/>
                <w:sz w:val="18"/>
              </w:rPr>
              <w:t>oInstantiationLevelMapping</w:t>
            </w:r>
          </w:p>
        </w:tc>
      </w:tr>
      <w:tr w:rsidR="00A11B7A" w:rsidRPr="00A11B7A" w14:paraId="220264CC" w14:textId="77777777" w:rsidTr="00AA412D">
        <w:trPr>
          <w:jc w:val="center"/>
        </w:trPr>
        <w:tc>
          <w:tcPr>
            <w:tcW w:w="1177" w:type="pct"/>
            <w:shd w:val="clear" w:color="auto" w:fill="D9D9D9"/>
          </w:tcPr>
          <w:p w14:paraId="30A33CD7"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URI</w:t>
            </w:r>
          </w:p>
        </w:tc>
        <w:tc>
          <w:tcPr>
            <w:tcW w:w="3823" w:type="pct"/>
          </w:tcPr>
          <w:p w14:paraId="0161DA5A"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tosca.policies.nfv.NsInstantiationToLevelMapping</w:t>
            </w:r>
          </w:p>
        </w:tc>
      </w:tr>
    </w:tbl>
    <w:p w14:paraId="50E19F21" w14:textId="77777777" w:rsidR="00A11B7A" w:rsidRPr="00A11B7A" w:rsidRDefault="00A11B7A" w:rsidP="00A11B7A">
      <w:pPr>
        <w:spacing w:after="0"/>
        <w:rPr>
          <w:rFonts w:eastAsia="DengXian"/>
        </w:rPr>
      </w:pPr>
    </w:p>
    <w:p w14:paraId="7AA2A318" w14:textId="77777777" w:rsidR="00A11B7A" w:rsidRPr="00A11B7A" w:rsidRDefault="00A11B7A" w:rsidP="00A11B7A">
      <w:pPr>
        <w:spacing w:after="0"/>
        <w:rPr>
          <w:rFonts w:eastAsia="DengXian"/>
        </w:rPr>
      </w:pPr>
    </w:p>
    <w:p w14:paraId="4C57B9AB" w14:textId="5769439B"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13</w:t>
      </w:r>
      <w:r w:rsidRPr="00A11B7A">
        <w:rPr>
          <w:rFonts w:ascii="Arial" w:eastAsiaTheme="minorEastAsia" w:hAnsi="Arial"/>
          <w:sz w:val="24"/>
          <w:lang w:eastAsia="zh-CN"/>
        </w:rPr>
        <w:t>.2</w:t>
      </w:r>
      <w:r w:rsidRPr="00A11B7A">
        <w:rPr>
          <w:rFonts w:ascii="Arial" w:eastAsiaTheme="minorEastAsia" w:hAnsi="Arial"/>
          <w:sz w:val="24"/>
          <w:lang w:eastAsia="zh-CN"/>
        </w:rPr>
        <w:tab/>
        <w:t>Properties</w:t>
      </w:r>
    </w:p>
    <w:p w14:paraId="5C7AA8F7" w14:textId="63D7782F" w:rsidR="00A11B7A" w:rsidRPr="00A11B7A" w:rsidRDefault="00A11B7A" w:rsidP="00A11B7A">
      <w:pPr>
        <w:spacing w:after="0"/>
        <w:rPr>
          <w:rFonts w:eastAsiaTheme="minorEastAsia"/>
        </w:rPr>
      </w:pPr>
      <w:r w:rsidRPr="00A11B7A">
        <w:rPr>
          <w:rFonts w:eastAsiaTheme="minorEastAsia"/>
          <w:lang w:eastAsia="zh-CN"/>
        </w:rPr>
        <w:t xml:space="preserve">The properties of the NsToInstantiationLevelMapping policy type shall comply with the provisions set out in table </w:t>
      </w:r>
      <w:r w:rsidRPr="00A11B7A">
        <w:rPr>
          <w:rFonts w:eastAsiaTheme="minorEastAsia"/>
        </w:rPr>
        <w:t>7.10.</w:t>
      </w:r>
      <w:r>
        <w:rPr>
          <w:rFonts w:eastAsiaTheme="minorEastAsia"/>
        </w:rPr>
        <w:t>13</w:t>
      </w:r>
      <w:r w:rsidRPr="00A11B7A">
        <w:rPr>
          <w:rFonts w:eastAsiaTheme="minorEastAsia"/>
        </w:rPr>
        <w:t>.2-1.</w:t>
      </w:r>
    </w:p>
    <w:p w14:paraId="68B0EF62" w14:textId="77777777" w:rsidR="00A11B7A" w:rsidRPr="00A11B7A" w:rsidRDefault="00A11B7A" w:rsidP="00A11B7A">
      <w:pPr>
        <w:spacing w:after="0"/>
        <w:rPr>
          <w:rFonts w:eastAsiaTheme="minorEastAsia"/>
          <w:highlight w:val="cyan"/>
        </w:rPr>
      </w:pPr>
    </w:p>
    <w:p w14:paraId="66DC72C4" w14:textId="5BD32BE6"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13</w:t>
      </w:r>
      <w:r w:rsidRPr="00A11B7A">
        <w:rPr>
          <w:rFonts w:ascii="Arial" w:eastAsiaTheme="minorEastAsia" w:hAnsi="Arial"/>
          <w:b/>
        </w:rPr>
        <w:t>.2-1</w:t>
      </w:r>
      <w:r w:rsidRPr="00A11B7A">
        <w:rPr>
          <w:rFonts w:ascii="Arial" w:eastAsia="DengXian" w:hAnsi="Arial"/>
          <w:b/>
        </w:rPr>
        <w:t xml:space="preserve">: </w:t>
      </w:r>
      <w:r w:rsidRPr="00A11B7A">
        <w:rPr>
          <w:rFonts w:ascii="Arial" w:eastAsiaTheme="minorEastAsia" w:hAnsi="Arial"/>
          <w:b/>
        </w:rPr>
        <w:t>Properties</w:t>
      </w:r>
    </w:p>
    <w:p w14:paraId="322BC62F" w14:textId="77777777" w:rsidR="00A11B7A" w:rsidRPr="00A11B7A" w:rsidRDefault="00A11B7A" w:rsidP="001A48AF">
      <w:pPr>
        <w:keepNext/>
        <w:keepLines/>
        <w:spacing w:before="60" w:after="0"/>
        <w:jc w:val="center"/>
        <w:rPr>
          <w:rFonts w:eastAsiaTheme="minorEastAsia"/>
        </w:rPr>
      </w:pP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A11B7A" w:rsidRPr="00A11B7A" w14:paraId="7C49ECC2" w14:textId="77777777" w:rsidTr="00AA412D">
        <w:trPr>
          <w:tblHeader/>
          <w:jc w:val="center"/>
        </w:trPr>
        <w:tc>
          <w:tcPr>
            <w:tcW w:w="812" w:type="pct"/>
            <w:shd w:val="clear" w:color="auto" w:fill="D9D9D9"/>
          </w:tcPr>
          <w:p w14:paraId="545ED203"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Name</w:t>
            </w:r>
          </w:p>
        </w:tc>
        <w:tc>
          <w:tcPr>
            <w:tcW w:w="653" w:type="pct"/>
            <w:shd w:val="clear" w:color="auto" w:fill="D9D9D9"/>
          </w:tcPr>
          <w:p w14:paraId="54ABAE3B"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Required</w:t>
            </w:r>
          </w:p>
        </w:tc>
        <w:tc>
          <w:tcPr>
            <w:tcW w:w="816" w:type="pct"/>
            <w:shd w:val="clear" w:color="auto" w:fill="D9D9D9"/>
          </w:tcPr>
          <w:p w14:paraId="5947F1E9"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Type</w:t>
            </w:r>
          </w:p>
        </w:tc>
        <w:tc>
          <w:tcPr>
            <w:tcW w:w="736" w:type="pct"/>
            <w:shd w:val="clear" w:color="auto" w:fill="D9D9D9"/>
          </w:tcPr>
          <w:p w14:paraId="381867BD"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Constraints</w:t>
            </w:r>
          </w:p>
        </w:tc>
        <w:tc>
          <w:tcPr>
            <w:tcW w:w="1983" w:type="pct"/>
            <w:shd w:val="clear" w:color="auto" w:fill="D9D9D9"/>
          </w:tcPr>
          <w:p w14:paraId="1B508D50"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Description</w:t>
            </w:r>
          </w:p>
        </w:tc>
      </w:tr>
      <w:tr w:rsidR="00A11B7A" w:rsidRPr="00A11B7A" w14:paraId="5C9A14BB" w14:textId="77777777" w:rsidTr="00AA412D">
        <w:trPr>
          <w:jc w:val="center"/>
        </w:trPr>
        <w:tc>
          <w:tcPr>
            <w:tcW w:w="812" w:type="pct"/>
            <w:shd w:val="clear" w:color="auto" w:fill="FFFFFF"/>
          </w:tcPr>
          <w:p w14:paraId="3B0CBF3F"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number_of_instances</w:t>
            </w:r>
          </w:p>
        </w:tc>
        <w:tc>
          <w:tcPr>
            <w:tcW w:w="653" w:type="pct"/>
            <w:shd w:val="clear" w:color="auto" w:fill="FFFFFF"/>
          </w:tcPr>
          <w:p w14:paraId="73119599"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yes</w:t>
            </w:r>
          </w:p>
        </w:tc>
        <w:tc>
          <w:tcPr>
            <w:tcW w:w="816" w:type="pct"/>
            <w:shd w:val="clear" w:color="auto" w:fill="FFFFFF"/>
          </w:tcPr>
          <w:p w14:paraId="04A4F3E4"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map of integer</w:t>
            </w:r>
          </w:p>
        </w:tc>
        <w:tc>
          <w:tcPr>
            <w:tcW w:w="736" w:type="pct"/>
            <w:shd w:val="clear" w:color="auto" w:fill="FFFFFF"/>
          </w:tcPr>
          <w:p w14:paraId="472D151F" w14:textId="77777777" w:rsidR="00A11B7A" w:rsidRPr="00A11B7A" w:rsidRDefault="00A11B7A" w:rsidP="00A11B7A">
            <w:pPr>
              <w:keepNext/>
              <w:keepLines/>
              <w:spacing w:after="0"/>
              <w:rPr>
                <w:rFonts w:ascii="Arial" w:eastAsiaTheme="minorEastAsia" w:hAnsi="Arial" w:cs="Calibri"/>
                <w:sz w:val="18"/>
              </w:rPr>
            </w:pPr>
          </w:p>
        </w:tc>
        <w:tc>
          <w:tcPr>
            <w:tcW w:w="1983" w:type="pct"/>
            <w:shd w:val="clear" w:color="auto" w:fill="FFFFFF"/>
          </w:tcPr>
          <w:p w14:paraId="27900EF2" w14:textId="77777777" w:rsidR="00A11B7A" w:rsidRPr="00A11B7A" w:rsidRDefault="00A11B7A" w:rsidP="00A11B7A">
            <w:pPr>
              <w:keepNext/>
              <w:keepLines/>
              <w:spacing w:after="0"/>
              <w:rPr>
                <w:rFonts w:ascii="Arial" w:eastAsiaTheme="minorEastAsia" w:hAnsi="Arial" w:cs="Calibri"/>
                <w:sz w:val="18"/>
              </w:rPr>
            </w:pPr>
            <w:r w:rsidRPr="00A11B7A">
              <w:rPr>
                <w:rFonts w:ascii="Arial" w:eastAsiaTheme="minorEastAsia" w:hAnsi="Arial" w:cs="Calibri"/>
                <w:sz w:val="18"/>
              </w:rPr>
              <w:t>Describes the number of NS instances of a nested NS to be deployed for each NS instnatiation level of the composite NS.</w:t>
            </w:r>
          </w:p>
        </w:tc>
      </w:tr>
    </w:tbl>
    <w:p w14:paraId="1E1A3A54" w14:textId="77777777" w:rsidR="00A11B7A" w:rsidRPr="00A11B7A" w:rsidRDefault="00A11B7A" w:rsidP="00A11B7A">
      <w:pPr>
        <w:spacing w:after="0"/>
        <w:rPr>
          <w:rFonts w:eastAsiaTheme="minorEastAsia"/>
        </w:rPr>
      </w:pPr>
    </w:p>
    <w:p w14:paraId="6F3C6DAC" w14:textId="5EA6AE9D"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13</w:t>
      </w:r>
      <w:r w:rsidRPr="00A11B7A">
        <w:rPr>
          <w:rFonts w:ascii="Arial" w:eastAsiaTheme="minorEastAsia" w:hAnsi="Arial"/>
          <w:sz w:val="24"/>
          <w:lang w:eastAsia="zh-CN"/>
        </w:rPr>
        <w:t>.3</w:t>
      </w:r>
      <w:r w:rsidRPr="00A11B7A">
        <w:rPr>
          <w:rFonts w:ascii="Arial" w:eastAsiaTheme="minorEastAsia" w:hAnsi="Arial"/>
          <w:sz w:val="24"/>
          <w:lang w:eastAsia="zh-CN"/>
        </w:rPr>
        <w:tab/>
      </w:r>
      <w:r w:rsidRPr="00A11B7A">
        <w:rPr>
          <w:rFonts w:ascii="Arial" w:eastAsiaTheme="minorEastAsia" w:hAnsi="Arial" w:hint="eastAsia"/>
          <w:sz w:val="24"/>
          <w:lang w:eastAsia="zh-CN"/>
        </w:rPr>
        <w:t>Definition</w:t>
      </w:r>
    </w:p>
    <w:p w14:paraId="7D8EEBA5" w14:textId="3B85A1BD" w:rsidR="00A11B7A" w:rsidRPr="00A11B7A" w:rsidRDefault="00A11B7A" w:rsidP="00A11B7A">
      <w:pPr>
        <w:spacing w:after="0"/>
        <w:rPr>
          <w:rFonts w:eastAsiaTheme="minorEastAsia"/>
        </w:rPr>
      </w:pPr>
      <w:r w:rsidRPr="00A11B7A">
        <w:rPr>
          <w:rFonts w:eastAsiaTheme="minorEastAsia"/>
          <w:lang w:eastAsia="zh-CN"/>
        </w:rPr>
        <w:t xml:space="preserve">The syntax of the </w:t>
      </w:r>
      <w:r w:rsidRPr="00A11B7A">
        <w:rPr>
          <w:rFonts w:eastAsiaTheme="minorEastAsia"/>
        </w:rPr>
        <w:t xml:space="preserve">NsToInstantiationLevelMapping </w:t>
      </w:r>
      <w:r w:rsidRPr="00A11B7A">
        <w:rPr>
          <w:rFonts w:eastAsiaTheme="minorEastAsia"/>
          <w:lang w:eastAsia="zh-CN"/>
        </w:rPr>
        <w:t>policy type shall comply with the following definition:</w:t>
      </w:r>
    </w:p>
    <w:tbl>
      <w:tblPr>
        <w:tblStyle w:val="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11B7A" w:rsidRPr="00A11B7A" w14:paraId="683294A6" w14:textId="77777777" w:rsidTr="00AA412D">
        <w:trPr>
          <w:jc w:val="center"/>
        </w:trPr>
        <w:tc>
          <w:tcPr>
            <w:tcW w:w="9629" w:type="dxa"/>
            <w:shd w:val="clear" w:color="auto" w:fill="D9D9D9" w:themeFill="background1" w:themeFillShade="D9"/>
          </w:tcPr>
          <w:p w14:paraId="6EF3273A"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tosca.policies.nfv.</w:t>
            </w:r>
            <w:r w:rsidRPr="00A11B7A">
              <w:rPr>
                <w:rFonts w:ascii="Consolas" w:eastAsiaTheme="minorEastAsia" w:hAnsi="Consolas" w:cs="Times New Roman"/>
                <w:sz w:val="20"/>
                <w:lang w:eastAsia="fr-FR"/>
              </w:rPr>
              <w:t>NsInstantiationToLevelMapping</w:t>
            </w:r>
            <w:r w:rsidRPr="00A11B7A">
              <w:rPr>
                <w:rFonts w:ascii="Consolas" w:eastAsiaTheme="minorEastAsia" w:hAnsi="Consolas" w:cs="Times New Roman"/>
                <w:sz w:val="20"/>
                <w:szCs w:val="20"/>
              </w:rPr>
              <w:t>:</w:t>
            </w:r>
          </w:p>
          <w:p w14:paraId="0134D9E1"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derived_from: tosca.policies.Root</w:t>
            </w:r>
          </w:p>
          <w:p w14:paraId="63973F50" w14:textId="77777777" w:rsidR="00A11B7A" w:rsidRPr="00A11B7A" w:rsidRDefault="00A11B7A" w:rsidP="00A11B7A">
            <w:pPr>
              <w:keepNext/>
              <w:keepLines/>
              <w:spacing w:after="0"/>
              <w:rPr>
                <w:rFonts w:ascii="Consolas" w:eastAsiaTheme="minorEastAsia" w:hAnsi="Consolas" w:cs="Times New Roman"/>
                <w:sz w:val="20"/>
                <w:lang w:eastAsia="fr-FR"/>
              </w:rPr>
            </w:pPr>
            <w:r w:rsidRPr="00A11B7A">
              <w:rPr>
                <w:rFonts w:ascii="Consolas" w:eastAsiaTheme="minorEastAsia" w:hAnsi="Consolas" w:cs="Times New Roman"/>
                <w:sz w:val="20"/>
                <w:szCs w:val="20"/>
              </w:rPr>
              <w:t xml:space="preserve">    </w:t>
            </w:r>
            <w:r w:rsidRPr="00A11B7A">
              <w:rPr>
                <w:rFonts w:ascii="Consolas" w:eastAsiaTheme="minorEastAsia" w:hAnsi="Consolas" w:cs="Times New Roman"/>
                <w:sz w:val="20"/>
                <w:lang w:eastAsia="fr-FR"/>
              </w:rPr>
              <w:t>description: The NsToInstantiationLevelMapping type is a policy type representing the number of NS instances of a nested NS to be deployed at each NS instantiation level of the composite NS, as defined in ETSI GS NFV-IFA 014 [2]</w:t>
            </w:r>
          </w:p>
          <w:p w14:paraId="3C64D13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properties:</w:t>
            </w:r>
          </w:p>
          <w:p w14:paraId="02BAA7D6"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number_of_instances:</w:t>
            </w:r>
          </w:p>
          <w:p w14:paraId="4DC57E74"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map # key: Ns instantiation level</w:t>
            </w:r>
          </w:p>
          <w:p w14:paraId="2C910D73"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description: Number of NS instances of a nested NS to be deployed for each NS instantiation level of the composite NS.</w:t>
            </w:r>
          </w:p>
          <w:p w14:paraId="53BDAF12"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required: true</w:t>
            </w:r>
          </w:p>
          <w:p w14:paraId="2EF22B8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entry_schema:</w:t>
            </w:r>
          </w:p>
          <w:p w14:paraId="1B7C48F6"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integer </w:t>
            </w:r>
          </w:p>
          <w:p w14:paraId="0A07CF53"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constraints:</w:t>
            </w:r>
          </w:p>
          <w:p w14:paraId="68A96157"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 min_length: 1</w:t>
            </w:r>
          </w:p>
          <w:p w14:paraId="45083DAB"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targets: [ tosca.nodes.nfv.NS ]</w:t>
            </w:r>
          </w:p>
        </w:tc>
      </w:tr>
    </w:tbl>
    <w:p w14:paraId="24E71CE8" w14:textId="77777777" w:rsidR="00A11B7A" w:rsidRPr="00A11B7A" w:rsidRDefault="00A11B7A" w:rsidP="00A11B7A">
      <w:pPr>
        <w:spacing w:after="0"/>
        <w:rPr>
          <w:rFonts w:eastAsiaTheme="minorEastAsia"/>
          <w:lang w:eastAsia="zh-CN"/>
        </w:rPr>
      </w:pPr>
    </w:p>
    <w:p w14:paraId="514CC3D3" w14:textId="16819B61"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13</w:t>
      </w:r>
      <w:r w:rsidRPr="00A11B7A">
        <w:rPr>
          <w:rFonts w:ascii="Arial" w:eastAsiaTheme="minorEastAsia" w:hAnsi="Arial"/>
          <w:sz w:val="24"/>
          <w:lang w:eastAsia="zh-CN"/>
        </w:rPr>
        <w:t>.4</w:t>
      </w:r>
      <w:r w:rsidRPr="00A11B7A">
        <w:rPr>
          <w:rFonts w:ascii="Arial" w:eastAsiaTheme="minorEastAsia" w:hAnsi="Arial"/>
          <w:sz w:val="24"/>
          <w:lang w:eastAsia="zh-CN"/>
        </w:rPr>
        <w:tab/>
        <w:t>Examples</w:t>
      </w:r>
    </w:p>
    <w:p w14:paraId="090163CD" w14:textId="010107D1" w:rsidR="00A11B7A" w:rsidRPr="00A11B7A" w:rsidRDefault="00A11B7A" w:rsidP="00A11B7A">
      <w:pPr>
        <w:spacing w:after="0"/>
        <w:rPr>
          <w:rFonts w:eastAsiaTheme="minorEastAsia"/>
          <w:lang w:eastAsia="zh-CN"/>
        </w:rPr>
      </w:pPr>
      <w:r w:rsidRPr="00A11B7A">
        <w:rPr>
          <w:rFonts w:eastAsiaTheme="minorEastAsia"/>
          <w:lang w:eastAsia="zh-CN"/>
        </w:rPr>
        <w:t>See clause A.</w:t>
      </w:r>
      <w:r>
        <w:rPr>
          <w:rFonts w:eastAsiaTheme="minorEastAsia"/>
          <w:lang w:eastAsia="zh-CN"/>
        </w:rPr>
        <w:t>17</w:t>
      </w:r>
      <w:r w:rsidRPr="00A11B7A">
        <w:rPr>
          <w:rFonts w:eastAsiaTheme="minorEastAsia"/>
          <w:lang w:eastAsia="zh-CN"/>
        </w:rPr>
        <w:t>.</w:t>
      </w:r>
    </w:p>
    <w:p w14:paraId="0465E391" w14:textId="74D9DB7C"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13</w:t>
      </w:r>
      <w:r w:rsidRPr="00A11B7A">
        <w:rPr>
          <w:rFonts w:ascii="Arial" w:eastAsiaTheme="minorEastAsia" w:hAnsi="Arial"/>
          <w:sz w:val="24"/>
          <w:lang w:eastAsia="zh-CN"/>
        </w:rPr>
        <w:t>.5</w:t>
      </w:r>
      <w:r w:rsidRPr="00A11B7A">
        <w:rPr>
          <w:rFonts w:ascii="Arial" w:eastAsiaTheme="minorEastAsia" w:hAnsi="Arial"/>
          <w:sz w:val="24"/>
          <w:lang w:eastAsia="zh-CN"/>
        </w:rPr>
        <w:tab/>
        <w:t>Additional requirements</w:t>
      </w:r>
    </w:p>
    <w:p w14:paraId="53D7E873" w14:textId="77777777" w:rsidR="00A11B7A" w:rsidRPr="00A11B7A" w:rsidRDefault="00A11B7A" w:rsidP="00A11B7A">
      <w:pPr>
        <w:tabs>
          <w:tab w:val="left" w:pos="2710"/>
        </w:tabs>
        <w:spacing w:after="0"/>
        <w:rPr>
          <w:rFonts w:eastAsiaTheme="minorEastAsia"/>
        </w:rPr>
      </w:pPr>
      <w:r w:rsidRPr="00A11B7A">
        <w:rPr>
          <w:rFonts w:eastAsiaTheme="minorEastAsia"/>
        </w:rPr>
        <w:t>There shall be one VnfToInstantiationLevelMapping policy defined for each nested NS of the composite NS. If no instances of a given nested NS  have to be deployed at NS instantiation time for a certain instantiation level, the number_of_instances in the corresponding map entry shall be set to 0.</w:t>
      </w:r>
    </w:p>
    <w:p w14:paraId="203FA198" w14:textId="1CDD253B" w:rsidR="00A11B7A" w:rsidRPr="00A11B7A" w:rsidRDefault="00A11B7A" w:rsidP="00A11B7A">
      <w:pPr>
        <w:keepNext/>
        <w:keepLines/>
        <w:spacing w:before="120"/>
        <w:ind w:left="1134" w:hanging="1134"/>
        <w:outlineLvl w:val="2"/>
        <w:rPr>
          <w:rFonts w:ascii="Arial" w:eastAsia="DengXian" w:hAnsi="Arial"/>
          <w:sz w:val="28"/>
        </w:rPr>
      </w:pPr>
      <w:r w:rsidRPr="00A11B7A">
        <w:rPr>
          <w:rFonts w:ascii="Arial" w:eastAsia="DengXian" w:hAnsi="Arial"/>
          <w:sz w:val="28"/>
        </w:rPr>
        <w:t>7.10.</w:t>
      </w:r>
      <w:r>
        <w:rPr>
          <w:rFonts w:ascii="Arial" w:eastAsia="DengXian" w:hAnsi="Arial"/>
          <w:sz w:val="28"/>
        </w:rPr>
        <w:t>14</w:t>
      </w:r>
      <w:r w:rsidRPr="00A11B7A">
        <w:rPr>
          <w:rFonts w:ascii="Arial" w:eastAsia="DengXian" w:hAnsi="Arial"/>
          <w:sz w:val="28"/>
        </w:rPr>
        <w:tab/>
        <w:t>tosca.policies.nfv.VirtualLinkToInstantiationLevelMapping</w:t>
      </w:r>
    </w:p>
    <w:p w14:paraId="4426FA18" w14:textId="318DFBFC"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w:t>
      </w:r>
      <w:r w:rsidRPr="00A11B7A">
        <w:rPr>
          <w:rFonts w:ascii="Arial" w:eastAsiaTheme="minorEastAsia" w:hAnsi="Arial" w:hint="eastAsia"/>
          <w:sz w:val="24"/>
          <w:lang w:eastAsia="zh-CN"/>
        </w:rPr>
        <w:t>.10.</w:t>
      </w:r>
      <w:r>
        <w:rPr>
          <w:rFonts w:ascii="Arial" w:eastAsiaTheme="minorEastAsia" w:hAnsi="Arial"/>
          <w:sz w:val="24"/>
          <w:lang w:eastAsia="zh-CN"/>
        </w:rPr>
        <w:t>14</w:t>
      </w:r>
      <w:r w:rsidRPr="00A11B7A">
        <w:rPr>
          <w:rFonts w:ascii="Arial" w:eastAsiaTheme="minorEastAsia" w:hAnsi="Arial" w:hint="eastAsia"/>
          <w:sz w:val="24"/>
          <w:lang w:eastAsia="zh-CN"/>
        </w:rPr>
        <w:t>.1</w:t>
      </w:r>
      <w:r w:rsidRPr="00A11B7A">
        <w:rPr>
          <w:rFonts w:ascii="Arial" w:eastAsiaTheme="minorEastAsia" w:hAnsi="Arial" w:hint="eastAsia"/>
          <w:sz w:val="24"/>
          <w:lang w:eastAsia="zh-CN"/>
        </w:rPr>
        <w:tab/>
        <w:t>Description</w:t>
      </w:r>
    </w:p>
    <w:p w14:paraId="26553533" w14:textId="7DB2D95C" w:rsidR="00A11B7A" w:rsidRPr="00A11B7A" w:rsidRDefault="00A11B7A" w:rsidP="00A11B7A">
      <w:pPr>
        <w:spacing w:after="0"/>
        <w:rPr>
          <w:rFonts w:eastAsiaTheme="minorEastAsia"/>
        </w:rPr>
      </w:pPr>
      <w:r w:rsidRPr="00A11B7A">
        <w:rPr>
          <w:rFonts w:eastAsiaTheme="minorEastAsia"/>
        </w:rPr>
        <w:t xml:space="preserve">The VirtualLinkToInstantiationLevelMapping type is a policy type representing the bitrate requirements of a VL for every NS instantiation level of a particular aspect, as defined in </w:t>
      </w:r>
      <w:r w:rsidRPr="00A11B7A">
        <w:rPr>
          <w:rFonts w:eastAsiaTheme="minorEastAsia" w:cs="Arial"/>
        </w:rPr>
        <w:t>ETSI GS NFV-IFA 014 [2]</w:t>
      </w:r>
      <w:r w:rsidRPr="00A11B7A">
        <w:rPr>
          <w:rFonts w:eastAsiaTheme="minorEastAsia"/>
        </w:rPr>
        <w:t>. Table 7.10.</w:t>
      </w:r>
      <w:r>
        <w:rPr>
          <w:rFonts w:eastAsiaTheme="minorEastAsia"/>
        </w:rPr>
        <w:t>14</w:t>
      </w:r>
      <w:r w:rsidRPr="00A11B7A">
        <w:rPr>
          <w:rFonts w:eastAsiaTheme="minorEastAsia"/>
        </w:rPr>
        <w:t>.1-1 specifies the declared names for this policy type. These names shall be used as specified in TOSCA-Simple-Profile-YAML-v1.3 [</w:t>
      </w:r>
      <w:r w:rsidRPr="00A11B7A">
        <w:rPr>
          <w:rFonts w:eastAsiaTheme="minorEastAsia"/>
        </w:rPr>
        <w:fldChar w:fldCharType="begin"/>
      </w:r>
      <w:r w:rsidRPr="00A11B7A">
        <w:rPr>
          <w:rFonts w:eastAsiaTheme="minorEastAsia"/>
        </w:rPr>
        <w:instrText xml:space="preserve">REF REF_TOSCA_SIMPLE_PROFILE_YAML_V13 \h </w:instrText>
      </w:r>
      <w:r w:rsidRPr="00A11B7A">
        <w:rPr>
          <w:rFonts w:eastAsiaTheme="minorEastAsia"/>
        </w:rPr>
      </w:r>
      <w:r w:rsidRPr="00A11B7A">
        <w:rPr>
          <w:rFonts w:eastAsiaTheme="minorEastAsia"/>
        </w:rPr>
        <w:fldChar w:fldCharType="separate"/>
      </w:r>
      <w:r w:rsidRPr="00A11B7A">
        <w:rPr>
          <w:rFonts w:eastAsiaTheme="minorEastAsia"/>
        </w:rPr>
        <w:t>20</w:t>
      </w:r>
      <w:r w:rsidRPr="00A11B7A">
        <w:rPr>
          <w:rFonts w:eastAsiaTheme="minorEastAsia"/>
        </w:rPr>
        <w:fldChar w:fldCharType="end"/>
      </w:r>
      <w:r w:rsidRPr="00A11B7A">
        <w:rPr>
          <w:rFonts w:eastAsiaTheme="minorEastAsia"/>
        </w:rPr>
        <w:t>].</w:t>
      </w:r>
    </w:p>
    <w:p w14:paraId="2DE6AE22" w14:textId="77777777" w:rsidR="00A11B7A" w:rsidRPr="00A11B7A" w:rsidRDefault="00A11B7A" w:rsidP="00A11B7A">
      <w:pPr>
        <w:spacing w:after="0"/>
        <w:rPr>
          <w:rFonts w:eastAsiaTheme="minorEastAsia"/>
        </w:rPr>
      </w:pPr>
    </w:p>
    <w:p w14:paraId="05B32892" w14:textId="108AEF8C"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14</w:t>
      </w:r>
      <w:r w:rsidRPr="00A11B7A">
        <w:rPr>
          <w:rFonts w:ascii="Arial" w:eastAsiaTheme="minorEastAsia" w:hAnsi="Arial"/>
          <w:b/>
        </w:rPr>
        <w:t>.1-1: Type name, shorthand, and URI</w:t>
      </w:r>
    </w:p>
    <w:p w14:paraId="452810D3" w14:textId="77777777" w:rsidR="00A11B7A" w:rsidRPr="00A11B7A" w:rsidRDefault="00A11B7A" w:rsidP="00A11B7A">
      <w:pPr>
        <w:keepNext/>
        <w:keepLines/>
        <w:spacing w:before="60" w:after="0"/>
        <w:jc w:val="center"/>
        <w:rPr>
          <w:rFonts w:ascii="Arial" w:eastAsiaTheme="minorEastAsia" w:hAnsi="Arial"/>
          <w:b/>
        </w:rPr>
      </w:pP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11B7A" w:rsidRPr="00A11B7A" w14:paraId="34880A8C" w14:textId="77777777" w:rsidTr="00AA412D">
        <w:trPr>
          <w:jc w:val="center"/>
        </w:trPr>
        <w:tc>
          <w:tcPr>
            <w:tcW w:w="1177" w:type="pct"/>
            <w:shd w:val="clear" w:color="auto" w:fill="D9D9D9"/>
          </w:tcPr>
          <w:p w14:paraId="2D1A59CD"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Shorthand Name</w:t>
            </w:r>
          </w:p>
        </w:tc>
        <w:tc>
          <w:tcPr>
            <w:tcW w:w="3823" w:type="pct"/>
          </w:tcPr>
          <w:p w14:paraId="66F3DD92"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VirtualLinkToInstantiationLevelMapping</w:t>
            </w:r>
          </w:p>
        </w:tc>
      </w:tr>
      <w:tr w:rsidR="00A11B7A" w:rsidRPr="00A11B7A" w14:paraId="03D7F90B" w14:textId="77777777" w:rsidTr="00AA412D">
        <w:trPr>
          <w:jc w:val="center"/>
        </w:trPr>
        <w:tc>
          <w:tcPr>
            <w:tcW w:w="1177" w:type="pct"/>
            <w:shd w:val="clear" w:color="auto" w:fill="D9D9D9"/>
          </w:tcPr>
          <w:p w14:paraId="620974E6"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Qualified Name</w:t>
            </w:r>
          </w:p>
        </w:tc>
        <w:tc>
          <w:tcPr>
            <w:tcW w:w="3823" w:type="pct"/>
          </w:tcPr>
          <w:p w14:paraId="1FD685CE"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toscanfv:</w:t>
            </w:r>
            <w:r w:rsidRPr="00A11B7A">
              <w:t xml:space="preserve"> </w:t>
            </w:r>
            <w:r w:rsidRPr="00A11B7A">
              <w:rPr>
                <w:rFonts w:ascii="Arial" w:eastAsiaTheme="minorEastAsia" w:hAnsi="Arial"/>
                <w:sz w:val="18"/>
              </w:rPr>
              <w:t>VirtualLinkToInstantiationLevelMapping</w:t>
            </w:r>
          </w:p>
        </w:tc>
      </w:tr>
      <w:tr w:rsidR="00A11B7A" w:rsidRPr="00A11B7A" w14:paraId="6A5E06F6" w14:textId="77777777" w:rsidTr="00AA412D">
        <w:trPr>
          <w:jc w:val="center"/>
        </w:trPr>
        <w:tc>
          <w:tcPr>
            <w:tcW w:w="1177" w:type="pct"/>
            <w:shd w:val="clear" w:color="auto" w:fill="D9D9D9"/>
          </w:tcPr>
          <w:p w14:paraId="0F79E03C" w14:textId="77777777" w:rsidR="00A11B7A" w:rsidRPr="00A11B7A" w:rsidRDefault="00A11B7A" w:rsidP="00A11B7A">
            <w:pPr>
              <w:keepNext/>
              <w:keepLines/>
              <w:spacing w:after="0"/>
              <w:rPr>
                <w:rFonts w:ascii="Arial" w:hAnsi="Arial"/>
                <w:b/>
                <w:sz w:val="18"/>
                <w:lang w:eastAsia="ja-JP"/>
              </w:rPr>
            </w:pPr>
            <w:r w:rsidRPr="00A11B7A">
              <w:rPr>
                <w:rFonts w:ascii="Arial" w:hAnsi="Arial"/>
                <w:b/>
                <w:sz w:val="18"/>
                <w:lang w:eastAsia="ja-JP"/>
              </w:rPr>
              <w:t>Type URI</w:t>
            </w:r>
          </w:p>
        </w:tc>
        <w:tc>
          <w:tcPr>
            <w:tcW w:w="3823" w:type="pct"/>
          </w:tcPr>
          <w:p w14:paraId="519C0AFA"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tosca.policies.nfv.VirtualLinkToInstantiationLevelMapping</w:t>
            </w:r>
          </w:p>
        </w:tc>
      </w:tr>
    </w:tbl>
    <w:p w14:paraId="3AAAE7DA" w14:textId="580E6244"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14</w:t>
      </w:r>
      <w:r w:rsidRPr="00A11B7A">
        <w:rPr>
          <w:rFonts w:ascii="Arial" w:eastAsiaTheme="minorEastAsia" w:hAnsi="Arial"/>
          <w:sz w:val="24"/>
          <w:lang w:eastAsia="zh-CN"/>
        </w:rPr>
        <w:t>.2</w:t>
      </w:r>
      <w:r w:rsidRPr="00A11B7A">
        <w:rPr>
          <w:rFonts w:ascii="Arial" w:eastAsiaTheme="minorEastAsia" w:hAnsi="Arial"/>
          <w:sz w:val="24"/>
          <w:lang w:eastAsia="zh-CN"/>
        </w:rPr>
        <w:tab/>
        <w:t>Properties</w:t>
      </w:r>
    </w:p>
    <w:p w14:paraId="498D66AB" w14:textId="3D92DAD1" w:rsidR="00A11B7A" w:rsidRPr="00A11B7A" w:rsidRDefault="00A11B7A" w:rsidP="00A11B7A">
      <w:pPr>
        <w:spacing w:after="0"/>
        <w:rPr>
          <w:rFonts w:eastAsiaTheme="minorEastAsia"/>
        </w:rPr>
      </w:pPr>
      <w:r w:rsidRPr="00A11B7A">
        <w:rPr>
          <w:rFonts w:eastAsiaTheme="minorEastAsia"/>
          <w:lang w:eastAsia="zh-CN"/>
        </w:rPr>
        <w:t xml:space="preserve">The properties of the VirtualLinkToInstantiationLevelMapping policy type shall comply with the provisions set out in table </w:t>
      </w:r>
      <w:r w:rsidRPr="00A11B7A">
        <w:rPr>
          <w:rFonts w:eastAsiaTheme="minorEastAsia"/>
        </w:rPr>
        <w:t>7.10.</w:t>
      </w:r>
      <w:r>
        <w:rPr>
          <w:rFonts w:eastAsiaTheme="minorEastAsia"/>
        </w:rPr>
        <w:t>14</w:t>
      </w:r>
      <w:r w:rsidRPr="00A11B7A">
        <w:rPr>
          <w:rFonts w:eastAsiaTheme="minorEastAsia"/>
        </w:rPr>
        <w:t>.2-1.</w:t>
      </w:r>
    </w:p>
    <w:p w14:paraId="50A88B1B" w14:textId="77777777" w:rsidR="00A11B7A" w:rsidRPr="00A11B7A" w:rsidRDefault="00A11B7A" w:rsidP="00A11B7A">
      <w:pPr>
        <w:spacing w:after="0"/>
        <w:rPr>
          <w:rFonts w:eastAsiaTheme="minorEastAsia"/>
          <w:highlight w:val="cyan"/>
        </w:rPr>
      </w:pPr>
    </w:p>
    <w:p w14:paraId="6CED749B" w14:textId="6F1C794C" w:rsidR="00A11B7A" w:rsidRPr="00A11B7A" w:rsidRDefault="00A11B7A" w:rsidP="00A11B7A">
      <w:pPr>
        <w:keepNext/>
        <w:keepLines/>
        <w:spacing w:before="60" w:after="0"/>
        <w:jc w:val="center"/>
        <w:rPr>
          <w:rFonts w:ascii="Arial" w:eastAsiaTheme="minorEastAsia" w:hAnsi="Arial"/>
          <w:b/>
        </w:rPr>
      </w:pPr>
      <w:r w:rsidRPr="00A11B7A">
        <w:rPr>
          <w:rFonts w:ascii="Arial" w:eastAsiaTheme="minorEastAsia" w:hAnsi="Arial"/>
          <w:b/>
        </w:rPr>
        <w:t>Table 7.10.</w:t>
      </w:r>
      <w:r>
        <w:rPr>
          <w:rFonts w:ascii="Arial" w:eastAsiaTheme="minorEastAsia" w:hAnsi="Arial"/>
          <w:b/>
        </w:rPr>
        <w:t>14</w:t>
      </w:r>
      <w:r w:rsidRPr="00A11B7A">
        <w:rPr>
          <w:rFonts w:ascii="Arial" w:eastAsiaTheme="minorEastAsia" w:hAnsi="Arial"/>
          <w:b/>
        </w:rPr>
        <w:t>.2-1</w:t>
      </w:r>
      <w:r w:rsidRPr="00A11B7A">
        <w:rPr>
          <w:rFonts w:ascii="Arial" w:eastAsia="DengXian" w:hAnsi="Arial"/>
          <w:b/>
        </w:rPr>
        <w:t xml:space="preserve">: </w:t>
      </w:r>
      <w:r w:rsidRPr="00A11B7A">
        <w:rPr>
          <w:rFonts w:ascii="Arial" w:eastAsiaTheme="minorEastAsia" w:hAnsi="Arial"/>
          <w:b/>
        </w:rPr>
        <w:t>Properties</w:t>
      </w:r>
    </w:p>
    <w:p w14:paraId="6C9F4A6D" w14:textId="77777777" w:rsidR="00A11B7A" w:rsidRPr="00A11B7A" w:rsidRDefault="00A11B7A" w:rsidP="00A11B7A">
      <w:pPr>
        <w:keepNext/>
        <w:keepLines/>
        <w:spacing w:before="60" w:after="0"/>
        <w:jc w:val="center"/>
        <w:rPr>
          <w:rFonts w:ascii="Arial" w:eastAsiaTheme="minorEastAsia" w:hAnsi="Arial"/>
          <w:b/>
        </w:rPr>
      </w:pP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A11B7A" w:rsidRPr="00A11B7A" w14:paraId="378D83CA" w14:textId="77777777" w:rsidTr="00AA412D">
        <w:trPr>
          <w:tblHeader/>
          <w:jc w:val="center"/>
        </w:trPr>
        <w:tc>
          <w:tcPr>
            <w:tcW w:w="812" w:type="pct"/>
            <w:shd w:val="clear" w:color="auto" w:fill="D9D9D9"/>
          </w:tcPr>
          <w:p w14:paraId="35F73BFF"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Name</w:t>
            </w:r>
          </w:p>
        </w:tc>
        <w:tc>
          <w:tcPr>
            <w:tcW w:w="653" w:type="pct"/>
            <w:shd w:val="clear" w:color="auto" w:fill="D9D9D9"/>
          </w:tcPr>
          <w:p w14:paraId="68C57DFA"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Required</w:t>
            </w:r>
          </w:p>
        </w:tc>
        <w:tc>
          <w:tcPr>
            <w:tcW w:w="816" w:type="pct"/>
            <w:shd w:val="clear" w:color="auto" w:fill="D9D9D9"/>
          </w:tcPr>
          <w:p w14:paraId="7B7EBF93"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Type</w:t>
            </w:r>
          </w:p>
        </w:tc>
        <w:tc>
          <w:tcPr>
            <w:tcW w:w="736" w:type="pct"/>
            <w:shd w:val="clear" w:color="auto" w:fill="D9D9D9"/>
          </w:tcPr>
          <w:p w14:paraId="48886FD9"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Constraints</w:t>
            </w:r>
          </w:p>
        </w:tc>
        <w:tc>
          <w:tcPr>
            <w:tcW w:w="1983" w:type="pct"/>
            <w:shd w:val="clear" w:color="auto" w:fill="D9D9D9"/>
          </w:tcPr>
          <w:p w14:paraId="3537C501" w14:textId="77777777" w:rsidR="00A11B7A" w:rsidRPr="00A11B7A" w:rsidRDefault="00A11B7A" w:rsidP="00A11B7A">
            <w:pPr>
              <w:keepNext/>
              <w:keepLines/>
              <w:spacing w:after="0"/>
              <w:jc w:val="center"/>
              <w:rPr>
                <w:rFonts w:ascii="Arial" w:eastAsiaTheme="minorEastAsia" w:hAnsi="Arial"/>
                <w:b/>
                <w:sz w:val="18"/>
              </w:rPr>
            </w:pPr>
            <w:r w:rsidRPr="00A11B7A">
              <w:rPr>
                <w:rFonts w:ascii="Arial" w:eastAsiaTheme="minorEastAsia" w:hAnsi="Arial"/>
                <w:b/>
                <w:sz w:val="18"/>
              </w:rPr>
              <w:t>Description</w:t>
            </w:r>
          </w:p>
        </w:tc>
      </w:tr>
      <w:tr w:rsidR="00A11B7A" w:rsidRPr="00A11B7A" w14:paraId="6F221AC0" w14:textId="77777777" w:rsidTr="00AA412D">
        <w:trPr>
          <w:jc w:val="center"/>
        </w:trPr>
        <w:tc>
          <w:tcPr>
            <w:tcW w:w="812" w:type="pct"/>
            <w:shd w:val="clear" w:color="auto" w:fill="FFFFFF"/>
          </w:tcPr>
          <w:p w14:paraId="4B05C0B6"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bit_rate_requirements</w:t>
            </w:r>
          </w:p>
        </w:tc>
        <w:tc>
          <w:tcPr>
            <w:tcW w:w="653" w:type="pct"/>
            <w:shd w:val="clear" w:color="auto" w:fill="FFFFFF"/>
          </w:tcPr>
          <w:p w14:paraId="36BEE846"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yes</w:t>
            </w:r>
          </w:p>
        </w:tc>
        <w:tc>
          <w:tcPr>
            <w:tcW w:w="816" w:type="pct"/>
            <w:shd w:val="clear" w:color="auto" w:fill="FFFFFF"/>
          </w:tcPr>
          <w:p w14:paraId="54E19D52" w14:textId="77777777" w:rsidR="00A11B7A" w:rsidRPr="00A11B7A" w:rsidRDefault="00A11B7A" w:rsidP="00A11B7A">
            <w:pPr>
              <w:keepNext/>
              <w:keepLines/>
              <w:spacing w:after="0"/>
              <w:rPr>
                <w:rFonts w:ascii="Arial" w:eastAsiaTheme="minorEastAsia" w:hAnsi="Arial"/>
                <w:sz w:val="18"/>
              </w:rPr>
            </w:pPr>
            <w:r w:rsidRPr="00A11B7A">
              <w:rPr>
                <w:rFonts w:ascii="Arial" w:eastAsiaTheme="minorEastAsia" w:hAnsi="Arial"/>
                <w:sz w:val="18"/>
              </w:rPr>
              <w:t>map of tosca.datatypes.nfv.</w:t>
            </w:r>
            <w:r w:rsidRPr="00A11B7A">
              <w:t xml:space="preserve"> </w:t>
            </w:r>
            <w:r w:rsidRPr="00A11B7A">
              <w:rPr>
                <w:rFonts w:ascii="Arial" w:eastAsiaTheme="minorEastAsia" w:hAnsi="Arial"/>
                <w:sz w:val="18"/>
              </w:rPr>
              <w:t>LinkBitrateRequirements</w:t>
            </w:r>
          </w:p>
        </w:tc>
        <w:tc>
          <w:tcPr>
            <w:tcW w:w="736" w:type="pct"/>
            <w:shd w:val="clear" w:color="auto" w:fill="FFFFFF"/>
          </w:tcPr>
          <w:p w14:paraId="6E5D2F19" w14:textId="77777777" w:rsidR="00A11B7A" w:rsidRPr="00A11B7A" w:rsidRDefault="00A11B7A" w:rsidP="00A11B7A">
            <w:pPr>
              <w:keepNext/>
              <w:keepLines/>
              <w:spacing w:after="0"/>
              <w:rPr>
                <w:rFonts w:ascii="Arial" w:eastAsiaTheme="minorEastAsia" w:hAnsi="Arial" w:cs="Calibri"/>
                <w:sz w:val="18"/>
              </w:rPr>
            </w:pPr>
          </w:p>
        </w:tc>
        <w:tc>
          <w:tcPr>
            <w:tcW w:w="1983" w:type="pct"/>
            <w:shd w:val="clear" w:color="auto" w:fill="FFFFFF"/>
          </w:tcPr>
          <w:p w14:paraId="07E4C9E5" w14:textId="77777777" w:rsidR="00A11B7A" w:rsidRPr="00A11B7A" w:rsidRDefault="00A11B7A" w:rsidP="00A11B7A">
            <w:pPr>
              <w:keepNext/>
              <w:keepLines/>
              <w:spacing w:after="0"/>
              <w:rPr>
                <w:rFonts w:ascii="Arial" w:eastAsiaTheme="minorEastAsia" w:hAnsi="Arial" w:cs="Calibri"/>
                <w:sz w:val="18"/>
              </w:rPr>
            </w:pPr>
            <w:r w:rsidRPr="00A11B7A">
              <w:rPr>
                <w:rFonts w:ascii="Arial" w:eastAsiaTheme="minorEastAsia" w:hAnsi="Arial" w:cs="Calibri"/>
                <w:sz w:val="18"/>
              </w:rPr>
              <w:t>Describes the bitrate requirements of a VL for each NS instantiation level.</w:t>
            </w:r>
          </w:p>
        </w:tc>
      </w:tr>
    </w:tbl>
    <w:p w14:paraId="055331EA" w14:textId="77777777" w:rsidR="00A11B7A" w:rsidRPr="00A11B7A" w:rsidRDefault="00A11B7A" w:rsidP="00A11B7A">
      <w:pPr>
        <w:spacing w:after="0"/>
        <w:rPr>
          <w:rFonts w:eastAsiaTheme="minorEastAsia"/>
        </w:rPr>
      </w:pPr>
    </w:p>
    <w:p w14:paraId="63AEA45D" w14:textId="1BF10F4F"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14</w:t>
      </w:r>
      <w:r w:rsidRPr="00A11B7A">
        <w:rPr>
          <w:rFonts w:ascii="Arial" w:eastAsiaTheme="minorEastAsia" w:hAnsi="Arial"/>
          <w:sz w:val="24"/>
          <w:lang w:eastAsia="zh-CN"/>
        </w:rPr>
        <w:t>.3</w:t>
      </w:r>
      <w:r w:rsidRPr="00A11B7A">
        <w:rPr>
          <w:rFonts w:ascii="Arial" w:eastAsiaTheme="minorEastAsia" w:hAnsi="Arial"/>
          <w:sz w:val="24"/>
          <w:lang w:eastAsia="zh-CN"/>
        </w:rPr>
        <w:tab/>
      </w:r>
      <w:r w:rsidRPr="00A11B7A">
        <w:rPr>
          <w:rFonts w:ascii="Arial" w:eastAsiaTheme="minorEastAsia" w:hAnsi="Arial" w:hint="eastAsia"/>
          <w:sz w:val="24"/>
          <w:lang w:eastAsia="zh-CN"/>
        </w:rPr>
        <w:t>Definition</w:t>
      </w:r>
    </w:p>
    <w:p w14:paraId="00218FAF" w14:textId="09E508CB" w:rsidR="00A11B7A" w:rsidRPr="00A11B7A" w:rsidRDefault="00A11B7A" w:rsidP="00A11B7A">
      <w:pPr>
        <w:spacing w:after="0"/>
        <w:rPr>
          <w:rFonts w:eastAsiaTheme="minorEastAsia"/>
        </w:rPr>
      </w:pPr>
      <w:r w:rsidRPr="00A11B7A">
        <w:rPr>
          <w:rFonts w:eastAsiaTheme="minorEastAsia"/>
          <w:lang w:eastAsia="zh-CN"/>
        </w:rPr>
        <w:t>The syntax of the VirtualLink</w:t>
      </w:r>
      <w:r w:rsidRPr="00A11B7A">
        <w:rPr>
          <w:rFonts w:eastAsiaTheme="minorEastAsia"/>
        </w:rPr>
        <w:t xml:space="preserve">ToInstantiationLevelMapping </w:t>
      </w:r>
      <w:r w:rsidRPr="00A11B7A">
        <w:rPr>
          <w:rFonts w:eastAsiaTheme="minorEastAsia"/>
          <w:lang w:eastAsia="zh-CN"/>
        </w:rPr>
        <w:t>policy type shall comply with the following definition:</w:t>
      </w:r>
    </w:p>
    <w:tbl>
      <w:tblPr>
        <w:tblStyle w:val="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11B7A" w:rsidRPr="00A11B7A" w14:paraId="14E9E4BA" w14:textId="77777777" w:rsidTr="00AA412D">
        <w:trPr>
          <w:jc w:val="center"/>
        </w:trPr>
        <w:tc>
          <w:tcPr>
            <w:tcW w:w="9629" w:type="dxa"/>
            <w:shd w:val="clear" w:color="auto" w:fill="D9D9D9" w:themeFill="background1" w:themeFillShade="D9"/>
          </w:tcPr>
          <w:p w14:paraId="2291E61F"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tosca.policies.nfv.</w:t>
            </w:r>
            <w:r w:rsidRPr="00A11B7A">
              <w:rPr>
                <w:rFonts w:ascii="Consolas" w:eastAsiaTheme="minorEastAsia" w:hAnsi="Consolas" w:cs="Times New Roman"/>
                <w:sz w:val="20"/>
                <w:lang w:eastAsia="fr-FR"/>
              </w:rPr>
              <w:t>VirtualLinkToInstantiationLevelMapping</w:t>
            </w:r>
            <w:r w:rsidRPr="00A11B7A">
              <w:rPr>
                <w:rFonts w:ascii="Consolas" w:eastAsiaTheme="minorEastAsia" w:hAnsi="Consolas" w:cs="Times New Roman"/>
                <w:sz w:val="20"/>
                <w:szCs w:val="20"/>
              </w:rPr>
              <w:t>:</w:t>
            </w:r>
          </w:p>
          <w:p w14:paraId="5235F9EB"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derived_from: tosca.policies.Root</w:t>
            </w:r>
          </w:p>
          <w:p w14:paraId="7BC19F9C" w14:textId="77777777" w:rsidR="00A11B7A" w:rsidRPr="00A11B7A" w:rsidRDefault="00A11B7A" w:rsidP="00A11B7A">
            <w:pPr>
              <w:keepNext/>
              <w:keepLines/>
              <w:spacing w:after="0"/>
              <w:rPr>
                <w:rFonts w:ascii="Consolas" w:eastAsiaTheme="minorEastAsia" w:hAnsi="Consolas" w:cs="Times New Roman"/>
                <w:sz w:val="20"/>
                <w:lang w:eastAsia="fr-FR"/>
              </w:rPr>
            </w:pPr>
            <w:r w:rsidRPr="00A11B7A">
              <w:rPr>
                <w:rFonts w:ascii="Consolas" w:eastAsiaTheme="minorEastAsia" w:hAnsi="Consolas" w:cs="Times New Roman"/>
                <w:sz w:val="20"/>
                <w:szCs w:val="20"/>
              </w:rPr>
              <w:t xml:space="preserve">    </w:t>
            </w:r>
            <w:r w:rsidRPr="00A11B7A">
              <w:rPr>
                <w:rFonts w:ascii="Consolas" w:eastAsiaTheme="minorEastAsia" w:hAnsi="Consolas" w:cs="Times New Roman"/>
                <w:sz w:val="20"/>
                <w:lang w:eastAsia="fr-FR"/>
              </w:rPr>
              <w:t>description: The VirtualLinkToInstantiationLevelMapping type is a policy type describing the bitrate requirements of a VL at each NS instantiation level of the composite NS, as defined in ETSI GS NFV-IFA 014 [2]</w:t>
            </w:r>
          </w:p>
          <w:p w14:paraId="4E150B72"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properties:</w:t>
            </w:r>
          </w:p>
          <w:p w14:paraId="18650449"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bit_rate_requirements:</w:t>
            </w:r>
          </w:p>
          <w:p w14:paraId="76621F43"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map # key: Ns instantiation level</w:t>
            </w:r>
          </w:p>
          <w:p w14:paraId="2D5636C4"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description: Bitrate requirements of a VL for each NS instantiation level.</w:t>
            </w:r>
          </w:p>
          <w:p w14:paraId="5F7FC68E"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required: true</w:t>
            </w:r>
          </w:p>
          <w:p w14:paraId="43F12F1F"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entry_schema:</w:t>
            </w:r>
          </w:p>
          <w:p w14:paraId="16A98391"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type: tosca.datatypes.nfv. LinkBitrateRequirements </w:t>
            </w:r>
          </w:p>
          <w:p w14:paraId="00291A36"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constraints:</w:t>
            </w:r>
          </w:p>
          <w:p w14:paraId="43DF3680"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 min_length: 1</w:t>
            </w:r>
          </w:p>
          <w:p w14:paraId="653A9EC5" w14:textId="77777777" w:rsidR="00A11B7A" w:rsidRPr="00A11B7A" w:rsidRDefault="00A11B7A" w:rsidP="00A11B7A">
            <w:pPr>
              <w:keepNext/>
              <w:keepLines/>
              <w:spacing w:after="0"/>
              <w:rPr>
                <w:rFonts w:ascii="Consolas" w:eastAsiaTheme="minorEastAsia" w:hAnsi="Consolas" w:cs="Times New Roman"/>
                <w:sz w:val="20"/>
                <w:szCs w:val="20"/>
              </w:rPr>
            </w:pPr>
            <w:r w:rsidRPr="00A11B7A">
              <w:rPr>
                <w:rFonts w:ascii="Consolas" w:eastAsiaTheme="minorEastAsia" w:hAnsi="Consolas" w:cs="Times New Roman"/>
                <w:sz w:val="20"/>
                <w:szCs w:val="20"/>
              </w:rPr>
              <w:t xml:space="preserve">    targets: [ tosca.nodes.nfv.NsVirtualLink ]</w:t>
            </w:r>
          </w:p>
        </w:tc>
      </w:tr>
    </w:tbl>
    <w:p w14:paraId="584A4B76" w14:textId="33BEAB42" w:rsidR="00A11B7A" w:rsidRPr="00A11B7A" w:rsidRDefault="00A11B7A" w:rsidP="00A11B7A">
      <w:pPr>
        <w:keepNext/>
        <w:keepLines/>
        <w:spacing w:before="120"/>
        <w:ind w:left="1418" w:hanging="1418"/>
        <w:outlineLvl w:val="3"/>
        <w:rPr>
          <w:rFonts w:ascii="Arial" w:eastAsiaTheme="minorEastAsia" w:hAnsi="Arial"/>
          <w:sz w:val="24"/>
          <w:lang w:eastAsia="zh-CN"/>
        </w:rPr>
      </w:pPr>
      <w:r w:rsidRPr="00A11B7A">
        <w:rPr>
          <w:rFonts w:ascii="Arial" w:eastAsiaTheme="minorEastAsia" w:hAnsi="Arial"/>
          <w:sz w:val="24"/>
          <w:lang w:eastAsia="zh-CN"/>
        </w:rPr>
        <w:t>7.10.</w:t>
      </w:r>
      <w:r>
        <w:rPr>
          <w:rFonts w:ascii="Arial" w:eastAsiaTheme="minorEastAsia" w:hAnsi="Arial"/>
          <w:sz w:val="24"/>
          <w:lang w:eastAsia="zh-CN"/>
        </w:rPr>
        <w:t>14</w:t>
      </w:r>
      <w:r w:rsidRPr="00A11B7A">
        <w:rPr>
          <w:rFonts w:ascii="Arial" w:eastAsiaTheme="minorEastAsia" w:hAnsi="Arial"/>
          <w:sz w:val="24"/>
          <w:lang w:eastAsia="zh-CN"/>
        </w:rPr>
        <w:t>.4</w:t>
      </w:r>
      <w:r w:rsidRPr="00A11B7A">
        <w:rPr>
          <w:rFonts w:ascii="Arial" w:eastAsiaTheme="minorEastAsia" w:hAnsi="Arial"/>
          <w:sz w:val="24"/>
          <w:lang w:eastAsia="zh-CN"/>
        </w:rPr>
        <w:tab/>
        <w:t>Examples</w:t>
      </w:r>
    </w:p>
    <w:p w14:paraId="353DD8B7" w14:textId="4DA681A1" w:rsidR="00A11B7A" w:rsidRPr="00A11B7A" w:rsidRDefault="00A11B7A" w:rsidP="00A11B7A">
      <w:pPr>
        <w:spacing w:after="0"/>
        <w:rPr>
          <w:rFonts w:eastAsiaTheme="minorEastAsia"/>
          <w:lang w:eastAsia="zh-CN"/>
        </w:rPr>
      </w:pPr>
      <w:r w:rsidRPr="00A11B7A">
        <w:rPr>
          <w:rFonts w:eastAsiaTheme="minorEastAsia"/>
          <w:lang w:eastAsia="zh-CN"/>
        </w:rPr>
        <w:t>See clause A.</w:t>
      </w:r>
      <w:r>
        <w:rPr>
          <w:rFonts w:eastAsiaTheme="minorEastAsia"/>
          <w:lang w:eastAsia="zh-CN"/>
        </w:rPr>
        <w:t>17</w:t>
      </w:r>
      <w:r w:rsidRPr="00A11B7A">
        <w:rPr>
          <w:rFonts w:eastAsiaTheme="minorEastAsia"/>
          <w:lang w:eastAsia="zh-CN"/>
        </w:rPr>
        <w:t>.</w:t>
      </w:r>
    </w:p>
    <w:p w14:paraId="692993F7" w14:textId="77777777" w:rsidR="00C8343C" w:rsidRPr="002D53A8" w:rsidRDefault="00C8343C" w:rsidP="00C8343C">
      <w:pPr>
        <w:pStyle w:val="Heading2"/>
        <w:rPr>
          <w:rFonts w:eastAsia="DengXian"/>
        </w:rPr>
      </w:pPr>
      <w:bookmarkStart w:id="2423" w:name="_Toc48655769"/>
      <w:bookmarkStart w:id="2424" w:name="_Toc48725307"/>
      <w:bookmarkStart w:id="2425" w:name="_Toc57297729"/>
      <w:r w:rsidRPr="002D53A8">
        <w:rPr>
          <w:rFonts w:eastAsia="DengXian"/>
        </w:rPr>
        <w:t>7.11</w:t>
      </w:r>
      <w:r w:rsidRPr="002D53A8">
        <w:rPr>
          <w:rFonts w:eastAsia="DengXian"/>
        </w:rPr>
        <w:tab/>
        <w:t>NSD TOSCA service template design</w:t>
      </w:r>
      <w:bookmarkEnd w:id="2423"/>
      <w:bookmarkEnd w:id="2424"/>
      <w:bookmarkEnd w:id="2425"/>
    </w:p>
    <w:p w14:paraId="7B1E5EDE" w14:textId="77777777" w:rsidR="00C8343C" w:rsidRPr="002D53A8" w:rsidRDefault="00C8343C" w:rsidP="00C8343C">
      <w:pPr>
        <w:pStyle w:val="Heading3"/>
        <w:rPr>
          <w:rFonts w:eastAsia="DengXian"/>
        </w:rPr>
      </w:pPr>
      <w:bookmarkStart w:id="2426" w:name="_Toc48655770"/>
      <w:bookmarkStart w:id="2427" w:name="_Toc48725308"/>
      <w:bookmarkStart w:id="2428" w:name="_Toc57297730"/>
      <w:r w:rsidRPr="002D53A8">
        <w:rPr>
          <w:rFonts w:eastAsia="DengXian"/>
        </w:rPr>
        <w:t>7.11.1</w:t>
      </w:r>
      <w:r w:rsidRPr="002D53A8">
        <w:rPr>
          <w:rFonts w:eastAsia="DengXian"/>
        </w:rPr>
        <w:tab/>
        <w:t>General</w:t>
      </w:r>
      <w:bookmarkEnd w:id="2426"/>
      <w:bookmarkEnd w:id="2427"/>
      <w:bookmarkEnd w:id="2428"/>
    </w:p>
    <w:p w14:paraId="572A5951" w14:textId="43C663DF" w:rsidR="00C8343C" w:rsidRPr="002D53A8" w:rsidRDefault="00C8343C" w:rsidP="00884DE1">
      <w:pPr>
        <w:rPr>
          <w:rFonts w:eastAsiaTheme="minorEastAsia"/>
          <w:lang w:eastAsia="zh-CN"/>
        </w:rPr>
      </w:pPr>
      <w:r w:rsidRPr="002D53A8">
        <w:rPr>
          <w:rFonts w:eastAsiaTheme="minorEastAsia"/>
          <w:lang w:eastAsia="zh-CN"/>
        </w:rPr>
        <w:t xml:space="preserve">The TOSCA service template design for </w:t>
      </w:r>
      <w:r w:rsidR="00273FA8" w:rsidRPr="002D53A8">
        <w:rPr>
          <w:rFonts w:eastAsiaTheme="minorEastAsia"/>
          <w:lang w:eastAsia="zh-CN"/>
        </w:rPr>
        <w:t>an</w:t>
      </w:r>
      <w:r w:rsidRPr="002D53A8">
        <w:rPr>
          <w:rFonts w:eastAsiaTheme="minorEastAsia"/>
          <w:lang w:eastAsia="zh-CN"/>
        </w:rPr>
        <w:t xml:space="preserve"> NSD in the general case uses two levels of service templates as described in clause 7.11.2. In this design, the top level contains an abstract </w:t>
      </w:r>
      <w:r w:rsidR="0007072C" w:rsidRPr="002D53A8">
        <w:rPr>
          <w:rFonts w:eastAsiaTheme="minorEastAsia"/>
          <w:lang w:eastAsia="zh-CN"/>
        </w:rPr>
        <w:t xml:space="preserve">NS </w:t>
      </w:r>
      <w:r w:rsidRPr="002D53A8">
        <w:rPr>
          <w:rFonts w:eastAsiaTheme="minorEastAsia"/>
          <w:lang w:eastAsia="zh-CN"/>
        </w:rPr>
        <w:t>node template, i.e. without an implementation of the creation operation and is therefore substituted by one of the lower level service templates. This design is applicable regardless of whether the NS has one or multiple deployment flavours.</w:t>
      </w:r>
    </w:p>
    <w:p w14:paraId="0EB15D35" w14:textId="6DB265F7" w:rsidR="00C8343C" w:rsidRPr="002D53A8" w:rsidRDefault="00C8343C" w:rsidP="00C8343C">
      <w:pPr>
        <w:rPr>
          <w:rFonts w:eastAsiaTheme="minorEastAsia"/>
          <w:lang w:eastAsia="zh-CN"/>
        </w:rPr>
      </w:pPr>
      <w:r w:rsidRPr="002D53A8">
        <w:rPr>
          <w:rFonts w:eastAsiaTheme="minorEastAsia"/>
          <w:lang w:eastAsia="zh-CN"/>
        </w:rPr>
        <w:t>In the particular case of a</w:t>
      </w:r>
      <w:r w:rsidR="005C5CFC" w:rsidRPr="002D53A8">
        <w:rPr>
          <w:rFonts w:eastAsiaTheme="minorEastAsia"/>
          <w:lang w:eastAsia="zh-CN"/>
        </w:rPr>
        <w:t>n</w:t>
      </w:r>
      <w:r w:rsidRPr="002D53A8">
        <w:rPr>
          <w:rFonts w:eastAsiaTheme="minorEastAsia"/>
          <w:lang w:eastAsia="zh-CN"/>
        </w:rPr>
        <w:t xml:space="preserve"> NS with only one deployment flavour there is an alternative design which is described in clause 7.11.3 and which uses only one service template.</w:t>
      </w:r>
    </w:p>
    <w:p w14:paraId="4551797E" w14:textId="551A3040" w:rsidR="00C8343C" w:rsidRPr="002D53A8" w:rsidRDefault="00C8343C" w:rsidP="00383A82">
      <w:pPr>
        <w:pStyle w:val="Heading3"/>
        <w:rPr>
          <w:rFonts w:eastAsia="DengXian"/>
        </w:rPr>
      </w:pPr>
      <w:bookmarkStart w:id="2429" w:name="_Toc48655771"/>
      <w:bookmarkStart w:id="2430" w:name="_Toc48725309"/>
      <w:bookmarkStart w:id="2431" w:name="_Toc57297731"/>
      <w:r w:rsidRPr="002D53A8">
        <w:rPr>
          <w:rFonts w:eastAsia="DengXian"/>
        </w:rPr>
        <w:t>7.11.2</w:t>
      </w:r>
      <w:r w:rsidRPr="002D53A8">
        <w:rPr>
          <w:rFonts w:eastAsia="DengXian"/>
        </w:rPr>
        <w:tab/>
        <w:t xml:space="preserve">Single or multiple deployment flavour design with </w:t>
      </w:r>
      <w:r w:rsidR="002C4905" w:rsidRPr="002D53A8">
        <w:rPr>
          <w:rFonts w:eastAsia="DengXian"/>
        </w:rPr>
        <w:t>two levels of service templates</w:t>
      </w:r>
      <w:bookmarkEnd w:id="2429"/>
      <w:bookmarkEnd w:id="2430"/>
      <w:bookmarkEnd w:id="2431"/>
    </w:p>
    <w:p w14:paraId="61AEBC4D" w14:textId="03CFB5D4" w:rsidR="00C8343C" w:rsidRPr="002D53A8" w:rsidRDefault="00C8343C" w:rsidP="00383A82">
      <w:pPr>
        <w:keepNext/>
        <w:keepLines/>
        <w:rPr>
          <w:rFonts w:eastAsia="Calibri"/>
        </w:rPr>
      </w:pPr>
      <w:r w:rsidRPr="002D53A8">
        <w:rPr>
          <w:rFonts w:eastAsia="Calibri"/>
        </w:rPr>
        <w:t xml:space="preserve">NSD shall be implemented as one top-level service template and one or multiple lower level service templates, where each lower level service template represents a deployment flavour. </w:t>
      </w:r>
      <w:r w:rsidR="004A6102" w:rsidRPr="002D53A8">
        <w:rPr>
          <w:rFonts w:eastAsia="Calibri"/>
        </w:rPr>
        <w:t>A separate YAML file with a</w:t>
      </w:r>
      <w:r w:rsidR="005C5CFC" w:rsidRPr="002D53A8">
        <w:rPr>
          <w:rFonts w:eastAsia="Calibri"/>
        </w:rPr>
        <w:t>n</w:t>
      </w:r>
      <w:r w:rsidR="004A6102" w:rsidRPr="002D53A8">
        <w:rPr>
          <w:rFonts w:eastAsia="Calibri"/>
        </w:rPr>
        <w:t xml:space="preserve"> NS specific</w:t>
      </w:r>
      <w:r w:rsidRPr="002D53A8">
        <w:rPr>
          <w:rFonts w:eastAsia="Calibri"/>
        </w:rPr>
        <w:t xml:space="preserve"> node type </w:t>
      </w:r>
      <w:r w:rsidR="004A6102" w:rsidRPr="002D53A8">
        <w:rPr>
          <w:rFonts w:eastAsia="Calibri"/>
        </w:rPr>
        <w:t xml:space="preserve">definition </w:t>
      </w:r>
      <w:r w:rsidR="004A6102" w:rsidRPr="002D53A8">
        <w:rPr>
          <w:rFonts w:eastAsiaTheme="minorEastAsia"/>
          <w:lang w:eastAsia="zh-CN"/>
        </w:rPr>
        <w:t>which shall be derived from tosca.nodes.nfv.NS node type as defined in clause 7.8.1</w:t>
      </w:r>
      <w:r w:rsidRPr="002D53A8">
        <w:rPr>
          <w:rFonts w:eastAsia="Calibri"/>
        </w:rPr>
        <w:t xml:space="preserve"> </w:t>
      </w:r>
      <w:r w:rsidR="004A6102" w:rsidRPr="002D53A8">
        <w:rPr>
          <w:rFonts w:eastAsia="Calibri"/>
        </w:rPr>
        <w:t>shall be provided</w:t>
      </w:r>
      <w:r w:rsidRPr="002D53A8">
        <w:rPr>
          <w:rFonts w:eastAsia="Calibri"/>
        </w:rPr>
        <w:t xml:space="preserve"> </w:t>
      </w:r>
      <w:r w:rsidR="004A6102" w:rsidRPr="002D53A8">
        <w:rPr>
          <w:rFonts w:eastAsia="Calibri"/>
        </w:rPr>
        <w:t xml:space="preserve">and is also considered as a part of </w:t>
      </w:r>
      <w:r w:rsidR="00273FA8" w:rsidRPr="002D53A8">
        <w:rPr>
          <w:rFonts w:eastAsia="Calibri"/>
        </w:rPr>
        <w:t>an</w:t>
      </w:r>
      <w:r w:rsidR="004A6102" w:rsidRPr="002D53A8">
        <w:rPr>
          <w:rFonts w:eastAsia="Calibri"/>
        </w:rPr>
        <w:t xml:space="preserve"> NSD. </w:t>
      </w:r>
      <w:r w:rsidRPr="002D53A8">
        <w:rPr>
          <w:rFonts w:eastAsia="Calibri"/>
        </w:rPr>
        <w:t xml:space="preserve">The top level service template shall be the main entry point of the NSD file structure as specified in </w:t>
      </w:r>
      <w:r w:rsidRPr="00F761A0">
        <w:rPr>
          <w:rFonts w:eastAsiaTheme="minorEastAsia"/>
        </w:rPr>
        <w:t>ETSI GS NFV-SOL 007</w:t>
      </w:r>
      <w:r w:rsidR="006D1E56" w:rsidRPr="00F761A0">
        <w:rPr>
          <w:rFonts w:eastAsiaTheme="minorEastAsia"/>
        </w:rPr>
        <w:t xml:space="preserve"> [</w:t>
      </w:r>
      <w:r w:rsidR="006D1E56" w:rsidRPr="00F761A0">
        <w:rPr>
          <w:rFonts w:eastAsiaTheme="minorEastAsia"/>
        </w:rPr>
        <w:fldChar w:fldCharType="begin"/>
      </w:r>
      <w:r w:rsidR="006D1E56" w:rsidRPr="00F761A0">
        <w:rPr>
          <w:rFonts w:eastAsiaTheme="minorEastAsia"/>
        </w:rPr>
        <w:instrText xml:space="preserve">REF REF_GSNFV_SOL007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i.11</w:t>
      </w:r>
      <w:r w:rsidR="006D1E56" w:rsidRPr="00F761A0">
        <w:rPr>
          <w:rFonts w:eastAsiaTheme="minorEastAsia"/>
        </w:rPr>
        <w:fldChar w:fldCharType="end"/>
      </w:r>
      <w:r w:rsidR="006D1E56" w:rsidRPr="00F761A0">
        <w:rPr>
          <w:rFonts w:eastAsiaTheme="minorEastAsia"/>
        </w:rPr>
        <w:t>]</w:t>
      </w:r>
      <w:r w:rsidRPr="002D53A8">
        <w:rPr>
          <w:rFonts w:eastAsia="Calibri"/>
        </w:rPr>
        <w:t>, i.e. the Entry-definitions file.</w:t>
      </w:r>
      <w:r w:rsidR="002C4905" w:rsidRPr="002D53A8">
        <w:rPr>
          <w:rFonts w:eastAsia="Calibri"/>
        </w:rPr>
        <w:t xml:space="preserve"> </w:t>
      </w:r>
      <w:r w:rsidR="002C4905" w:rsidRPr="00E11864">
        <w:rPr>
          <w:rFonts w:eastAsia="Calibri"/>
        </w:rPr>
        <w:t xml:space="preserve">The file names of all the lower service templates shall be declared as the value of the </w:t>
      </w:r>
      <w:r w:rsidR="002C4905" w:rsidRPr="00E11864">
        <w:rPr>
          <w:rFonts w:eastAsiaTheme="minorEastAsia"/>
          <w:lang w:eastAsia="zh-CN"/>
        </w:rPr>
        <w:t xml:space="preserve">Other-Definitions key in the TOSCA.meta file of the </w:t>
      </w:r>
      <w:r w:rsidR="002C4905" w:rsidRPr="00E11864">
        <w:rPr>
          <w:rFonts w:eastAsia="Calibri"/>
        </w:rPr>
        <w:t xml:space="preserve">NSD file structure as specified in </w:t>
      </w:r>
      <w:r w:rsidR="002C4905" w:rsidRPr="00E11864">
        <w:rPr>
          <w:rFonts w:eastAsiaTheme="minorEastAsia"/>
        </w:rPr>
        <w:t>TOSCA-Simple-Profile-YAML-v1.3</w:t>
      </w:r>
      <w:r w:rsidR="00C07390" w:rsidRPr="00E11864">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0D5B63" w:rsidRPr="00E11864">
        <w:rPr>
          <w:rFonts w:eastAsiaTheme="minorEastAsia"/>
        </w:rPr>
        <w:t>.</w:t>
      </w:r>
    </w:p>
    <w:p w14:paraId="077AB489" w14:textId="0D0C6FE1" w:rsidR="00C8343C" w:rsidRPr="002D53A8" w:rsidRDefault="00C8343C" w:rsidP="000D5B63">
      <w:pPr>
        <w:rPr>
          <w:rFonts w:eastAsia="Calibri"/>
        </w:rPr>
      </w:pPr>
      <w:r w:rsidRPr="002D53A8">
        <w:rPr>
          <w:rFonts w:eastAsia="Calibri"/>
        </w:rPr>
        <w:t>See clause A.</w:t>
      </w:r>
      <w:r w:rsidR="00B908B7" w:rsidRPr="002D53A8">
        <w:rPr>
          <w:rFonts w:eastAsia="Calibri"/>
        </w:rPr>
        <w:t>11</w:t>
      </w:r>
      <w:r w:rsidRPr="002D53A8">
        <w:rPr>
          <w:rFonts w:eastAsia="Calibri"/>
        </w:rPr>
        <w:t xml:space="preserve"> for an example of NSD design with multiple deployment flavours.</w:t>
      </w:r>
    </w:p>
    <w:p w14:paraId="096CA817" w14:textId="0554B063" w:rsidR="00C8343C" w:rsidRPr="002D53A8" w:rsidRDefault="00C8343C" w:rsidP="000D5B63">
      <w:pPr>
        <w:rPr>
          <w:rFonts w:eastAsiaTheme="minorEastAsia"/>
        </w:rPr>
      </w:pPr>
      <w:r w:rsidRPr="002D53A8">
        <w:rPr>
          <w:rFonts w:eastAsiaTheme="minorEastAsia"/>
          <w:lang w:eastAsia="zh-CN"/>
        </w:rPr>
        <w:t xml:space="preserve">The top level service template shall comply with </w:t>
      </w:r>
      <w:r w:rsidRPr="002D53A8">
        <w:rPr>
          <w:rFonts w:eastAsiaTheme="minorEastAsia"/>
        </w:rPr>
        <w:t>TOSCA-Simple-Profile-YAML-v1.</w:t>
      </w:r>
      <w:r w:rsidR="002C4905"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and </w:t>
      </w:r>
      <w:r w:rsidRPr="002D53A8">
        <w:rPr>
          <w:rFonts w:eastAsiaTheme="minorEastAsia"/>
        </w:rPr>
        <w:t>shall include:</w:t>
      </w:r>
    </w:p>
    <w:p w14:paraId="2879364D" w14:textId="77777777" w:rsidR="00C8343C" w:rsidRPr="002D53A8" w:rsidRDefault="00C8343C" w:rsidP="00B8755F">
      <w:pPr>
        <w:pStyle w:val="BL"/>
        <w:numPr>
          <w:ilvl w:val="0"/>
          <w:numId w:val="16"/>
        </w:numPr>
        <w:rPr>
          <w:rFonts w:eastAsiaTheme="minorEastAsia"/>
          <w:lang w:eastAsia="zh-CN"/>
        </w:rPr>
      </w:pPr>
      <w:r w:rsidRPr="002D53A8">
        <w:rPr>
          <w:rFonts w:eastAsiaTheme="minorEastAsia"/>
          <w:lang w:eastAsia="zh-CN"/>
        </w:rPr>
        <w:t>an import statement referencing the TOSCA types definition file as defined in clause B.3;</w:t>
      </w:r>
    </w:p>
    <w:p w14:paraId="1BCF87C2" w14:textId="5704678E" w:rsidR="00C8343C" w:rsidRPr="002D53A8" w:rsidRDefault="00C8343C" w:rsidP="00C8343C">
      <w:pPr>
        <w:pStyle w:val="BL"/>
        <w:rPr>
          <w:rFonts w:eastAsiaTheme="minorEastAsia"/>
          <w:lang w:eastAsia="zh-CN"/>
        </w:rPr>
      </w:pPr>
      <w:r w:rsidRPr="002D53A8">
        <w:rPr>
          <w:rFonts w:eastAsiaTheme="minorEastAsia"/>
          <w:lang w:eastAsia="zh-CN"/>
        </w:rPr>
        <w:t>an import statement referencing a yaml file which contains a</w:t>
      </w:r>
      <w:r w:rsidR="005C5CFC" w:rsidRPr="002D53A8">
        <w:rPr>
          <w:rFonts w:eastAsiaTheme="minorEastAsia"/>
          <w:lang w:eastAsia="zh-CN"/>
        </w:rPr>
        <w:t>n</w:t>
      </w:r>
      <w:r w:rsidRPr="002D53A8">
        <w:rPr>
          <w:rFonts w:eastAsiaTheme="minorEastAsia"/>
          <w:lang w:eastAsia="zh-CN"/>
        </w:rPr>
        <w:t xml:space="preserve"> NS specific node type definition;</w:t>
      </w:r>
    </w:p>
    <w:p w14:paraId="0397EFAD" w14:textId="424B8B31" w:rsidR="00C8343C" w:rsidRPr="002D53A8" w:rsidRDefault="00C8343C" w:rsidP="00C8343C">
      <w:pPr>
        <w:pStyle w:val="BL"/>
        <w:rPr>
          <w:rFonts w:eastAsiaTheme="minorEastAsia"/>
          <w:lang w:eastAsia="zh-CN"/>
        </w:rPr>
      </w:pPr>
      <w:r w:rsidRPr="002D53A8">
        <w:rPr>
          <w:rFonts w:eastAsiaTheme="minorEastAsia"/>
          <w:lang w:eastAsia="zh-CN"/>
        </w:rPr>
        <w:t>a topology template with a node template of the NS-specific node type, which shall include the flavour_id and other properties and the requirements as defined in clause 7.8.1</w:t>
      </w:r>
      <w:r w:rsidR="00426B1D" w:rsidRPr="002D53A8">
        <w:rPr>
          <w:rFonts w:eastAsiaTheme="minorEastAsia"/>
          <w:lang w:eastAsia="zh-CN"/>
        </w:rPr>
        <w:t xml:space="preserve">, excluding the </w:t>
      </w:r>
      <w:r w:rsidR="002E1087" w:rsidRPr="002D53A8">
        <w:rPr>
          <w:rFonts w:eastAsiaTheme="minorEastAsia"/>
          <w:lang w:eastAsia="zh-CN"/>
        </w:rPr>
        <w:t>'</w:t>
      </w:r>
      <w:r w:rsidR="0093195B" w:rsidRPr="002D53A8">
        <w:rPr>
          <w:rFonts w:eastAsiaTheme="minorEastAsia"/>
          <w:lang w:eastAsia="zh-CN"/>
        </w:rPr>
        <w:t>service_availability_level</w:t>
      </w:r>
      <w:r w:rsidR="002E1087" w:rsidRPr="002D53A8">
        <w:rPr>
          <w:rFonts w:eastAsiaTheme="minorEastAsia"/>
          <w:lang w:eastAsia="zh-CN"/>
        </w:rPr>
        <w:t>'</w:t>
      </w:r>
      <w:r w:rsidR="0093195B" w:rsidRPr="002D53A8">
        <w:rPr>
          <w:rFonts w:eastAsiaTheme="minorEastAsia"/>
          <w:lang w:eastAsia="zh-CN"/>
        </w:rPr>
        <w:t xml:space="preserve"> </w:t>
      </w:r>
      <w:r w:rsidR="00426B1D" w:rsidRPr="002D53A8">
        <w:rPr>
          <w:rFonts w:eastAsiaTheme="minorEastAsia"/>
          <w:lang w:eastAsia="zh-CN"/>
        </w:rPr>
        <w:t>propert</w:t>
      </w:r>
      <w:r w:rsidR="0093195B" w:rsidRPr="002D53A8">
        <w:rPr>
          <w:rFonts w:eastAsiaTheme="minorEastAsia"/>
          <w:lang w:eastAsia="zh-CN"/>
        </w:rPr>
        <w:t>ies</w:t>
      </w:r>
      <w:r w:rsidRPr="002D53A8">
        <w:rPr>
          <w:rFonts w:eastAsiaTheme="minorEastAsia"/>
          <w:lang w:eastAsia="zh-CN"/>
        </w:rPr>
        <w:t>; and</w:t>
      </w:r>
    </w:p>
    <w:p w14:paraId="76D27D49" w14:textId="413B7B5E" w:rsidR="00C8343C" w:rsidRPr="002D53A8" w:rsidRDefault="008E5141" w:rsidP="00D47B15">
      <w:pPr>
        <w:pStyle w:val="BL"/>
        <w:rPr>
          <w:rFonts w:eastAsiaTheme="minorEastAsia"/>
          <w:lang w:eastAsia="zh-CN"/>
        </w:rPr>
      </w:pPr>
      <w:r>
        <w:rPr>
          <w:rFonts w:eastAsiaTheme="minorEastAsia"/>
        </w:rPr>
        <w:t>o</w:t>
      </w:r>
      <w:r w:rsidRPr="002D53A8">
        <w:rPr>
          <w:rFonts w:eastAsiaTheme="minorEastAsia"/>
        </w:rPr>
        <w:t>ptionally</w:t>
      </w:r>
      <w:r w:rsidR="00C8343C" w:rsidRPr="002D53A8">
        <w:rPr>
          <w:rFonts w:eastAsiaTheme="minorEastAsia"/>
        </w:rPr>
        <w:t xml:space="preserve">, </w:t>
      </w:r>
      <w:r w:rsidR="00C8343C" w:rsidRPr="002D53A8">
        <w:rPr>
          <w:rFonts w:eastAsiaTheme="minorEastAsia"/>
          <w:lang w:eastAsia="zh-CN"/>
        </w:rPr>
        <w:t xml:space="preserve">import statements referencing </w:t>
      </w:r>
      <w:r w:rsidR="00C8343C" w:rsidRPr="002D53A8">
        <w:rPr>
          <w:rFonts w:eastAsiaTheme="minorEastAsia"/>
        </w:rPr>
        <w:t>additional</w:t>
      </w:r>
      <w:r w:rsidR="00BC3442" w:rsidRPr="002D53A8">
        <w:rPr>
          <w:rFonts w:eastAsiaTheme="minorEastAsia"/>
        </w:rPr>
        <w:t xml:space="preserve"> </w:t>
      </w:r>
      <w:r w:rsidR="00C8343C" w:rsidRPr="002D53A8">
        <w:rPr>
          <w:rFonts w:eastAsiaTheme="minorEastAsia"/>
        </w:rPr>
        <w:t>NS-specific files containing</w:t>
      </w:r>
      <w:r w:rsidR="008C645C" w:rsidRPr="002D53A8">
        <w:rPr>
          <w:rFonts w:eastAsiaTheme="minorEastAsia"/>
        </w:rPr>
        <w:t xml:space="preserve"> only</w:t>
      </w:r>
      <w:r w:rsidR="00C8343C" w:rsidRPr="002D53A8">
        <w:rPr>
          <w:rFonts w:eastAsiaTheme="minorEastAsia"/>
        </w:rPr>
        <w:t xml:space="preserve"> type definitions used by this TOSCA service template.</w:t>
      </w:r>
    </w:p>
    <w:p w14:paraId="041D57A1" w14:textId="314D2D56" w:rsidR="00C8343C" w:rsidRPr="002D53A8" w:rsidRDefault="00C8343C" w:rsidP="000D5B63">
      <w:pPr>
        <w:rPr>
          <w:rFonts w:eastAsiaTheme="minorEastAsia"/>
          <w:i/>
        </w:rPr>
      </w:pPr>
      <w:r w:rsidRPr="002D53A8">
        <w:rPr>
          <w:rFonts w:eastAsiaTheme="minorEastAsia"/>
        </w:rPr>
        <w:t>The deployment and lifecycle management of instances</w:t>
      </w:r>
      <w:r w:rsidRPr="002D53A8">
        <w:rPr>
          <w:rFonts w:eastAsiaTheme="minorEastAsia"/>
          <w:lang w:eastAsia="zh-CN"/>
        </w:rPr>
        <w:t xml:space="preserve"> of this NS node type is done by means of substitution by any of the lower level service templates</w:t>
      </w:r>
      <w:r w:rsidR="002C4905" w:rsidRPr="002D53A8">
        <w:rPr>
          <w:rFonts w:eastAsiaTheme="minorEastAsia"/>
          <w:lang w:eastAsia="zh-CN"/>
        </w:rPr>
        <w:t xml:space="preserve"> as declared in the Other-Definitions of the TOSCA.meta file in the </w:t>
      </w:r>
      <w:r w:rsidR="002C4905" w:rsidRPr="002D53A8">
        <w:rPr>
          <w:rFonts w:eastAsia="Calibri"/>
        </w:rPr>
        <w:t>NSD file structure</w:t>
      </w:r>
      <w:r w:rsidRPr="002D53A8">
        <w:rPr>
          <w:rFonts w:eastAsiaTheme="minorEastAsia"/>
          <w:lang w:eastAsia="zh-CN"/>
        </w:rPr>
        <w:t>.</w:t>
      </w:r>
    </w:p>
    <w:p w14:paraId="74B76392" w14:textId="1B0A029A" w:rsidR="00C8343C" w:rsidRPr="002D53A8" w:rsidRDefault="00C8343C" w:rsidP="000D5B63">
      <w:pPr>
        <w:rPr>
          <w:rFonts w:eastAsiaTheme="minorEastAsia"/>
          <w:lang w:eastAsia="zh-CN"/>
        </w:rPr>
      </w:pPr>
      <w:r w:rsidRPr="002D53A8">
        <w:rPr>
          <w:rFonts w:eastAsiaTheme="minorEastAsia"/>
          <w:lang w:eastAsia="zh-CN"/>
        </w:rPr>
        <w:t>The lower level service template is an implementable TOSCA service template for the deployment of a specific deployment flavour.</w:t>
      </w:r>
    </w:p>
    <w:p w14:paraId="3A73DF0F" w14:textId="7363B176" w:rsidR="00C8343C" w:rsidRPr="002D53A8" w:rsidRDefault="00C8343C" w:rsidP="00274C0C">
      <w:pPr>
        <w:rPr>
          <w:rFonts w:eastAsiaTheme="minorEastAsia"/>
        </w:rPr>
      </w:pPr>
      <w:r w:rsidRPr="002D53A8">
        <w:rPr>
          <w:rFonts w:eastAsiaTheme="minorEastAsia"/>
        </w:rPr>
        <w:t xml:space="preserve">The </w:t>
      </w:r>
      <w:r w:rsidRPr="002D53A8">
        <w:rPr>
          <w:rFonts w:eastAsiaTheme="minorEastAsia"/>
          <w:lang w:eastAsia="zh-CN"/>
        </w:rPr>
        <w:t>lower level service template shall comply with TOSCA-Simple-Profile-YAML-v1.</w:t>
      </w:r>
      <w:r w:rsidR="002C4905" w:rsidRPr="002D53A8">
        <w:rPr>
          <w:rFonts w:eastAsiaTheme="minorEastAsia"/>
          <w:lang w:eastAsia="zh-CN"/>
        </w:rPr>
        <w:t>3</w:t>
      </w:r>
      <w:r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xml:space="preserve"> and </w:t>
      </w:r>
      <w:r w:rsidRPr="002D53A8">
        <w:rPr>
          <w:rFonts w:eastAsiaTheme="minorEastAsia"/>
        </w:rPr>
        <w:t>shall include:</w:t>
      </w:r>
    </w:p>
    <w:p w14:paraId="0A412895" w14:textId="77777777" w:rsidR="00C8343C" w:rsidRPr="002D53A8" w:rsidRDefault="00C8343C" w:rsidP="00B8755F">
      <w:pPr>
        <w:pStyle w:val="BL"/>
        <w:numPr>
          <w:ilvl w:val="0"/>
          <w:numId w:val="17"/>
        </w:numPr>
        <w:rPr>
          <w:rFonts w:eastAsiaTheme="minorEastAsia"/>
          <w:lang w:eastAsia="zh-CN"/>
        </w:rPr>
      </w:pPr>
      <w:r w:rsidRPr="002D53A8">
        <w:rPr>
          <w:rFonts w:eastAsiaTheme="minorEastAsia"/>
          <w:lang w:eastAsia="zh-CN"/>
        </w:rPr>
        <w:t>an import statement referencing the TOSCA types definition file as defined in clause B.3;</w:t>
      </w:r>
    </w:p>
    <w:p w14:paraId="00BE7F59" w14:textId="128FC355" w:rsidR="00C8343C" w:rsidRPr="002D53A8" w:rsidRDefault="00C8343C" w:rsidP="00C8343C">
      <w:pPr>
        <w:pStyle w:val="BL"/>
        <w:rPr>
          <w:rFonts w:eastAsiaTheme="minorEastAsia"/>
          <w:lang w:eastAsia="zh-CN"/>
        </w:rPr>
      </w:pPr>
      <w:r w:rsidRPr="002D53A8">
        <w:rPr>
          <w:rFonts w:eastAsiaTheme="minorEastAsia"/>
          <w:lang w:eastAsia="zh-CN"/>
        </w:rPr>
        <w:t>an import statement referencing a yaml file which contains a</w:t>
      </w:r>
      <w:r w:rsidR="005C5CFC" w:rsidRPr="002D53A8">
        <w:rPr>
          <w:rFonts w:eastAsiaTheme="minorEastAsia"/>
          <w:lang w:eastAsia="zh-CN"/>
        </w:rPr>
        <w:t>n</w:t>
      </w:r>
      <w:r w:rsidRPr="002D53A8">
        <w:rPr>
          <w:rFonts w:eastAsiaTheme="minorEastAsia"/>
          <w:lang w:eastAsia="zh-CN"/>
        </w:rPr>
        <w:t xml:space="preserve"> NS specific node type definition which shall be derived from tosca.nodes.nfv.NS node type as defined in clause 7.8.1;</w:t>
      </w:r>
    </w:p>
    <w:p w14:paraId="27283B0C" w14:textId="77777777" w:rsidR="00C8343C" w:rsidRPr="002D53A8" w:rsidRDefault="00C8343C" w:rsidP="00C8343C">
      <w:pPr>
        <w:pStyle w:val="BL"/>
        <w:rPr>
          <w:rFonts w:eastAsiaTheme="minorEastAsia"/>
          <w:lang w:eastAsia="zh-CN"/>
        </w:rPr>
      </w:pPr>
      <w:r w:rsidRPr="002D53A8">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6C9832BB" w14:textId="2685B5D2" w:rsidR="00782D06" w:rsidRDefault="00782D06" w:rsidP="00782D06">
      <w:pPr>
        <w:pStyle w:val="BL"/>
        <w:numPr>
          <w:ilvl w:val="0"/>
          <w:numId w:val="0"/>
        </w:numPr>
        <w:ind w:left="737"/>
      </w:pPr>
      <w:r w:rsidRPr="002D53A8">
        <w:t>If the imported files contain a topology template, this topology template shall be ignored during the parsing of the NSD.</w:t>
      </w:r>
      <w:r w:rsidR="002E70C4">
        <w:t xml:space="preserve"> T</w:t>
      </w:r>
      <w:r w:rsidR="002E70C4" w:rsidRPr="00736CB9">
        <w:t>o facilitate parsing the NSD</w:t>
      </w:r>
      <w:r w:rsidR="002E70C4">
        <w:t xml:space="preserve">, the imported files may be included in the NSD file structure </w:t>
      </w:r>
      <w:r w:rsidR="002E70C4" w:rsidRPr="002D53A8">
        <w:rPr>
          <w:rFonts w:eastAsia="Calibri"/>
        </w:rPr>
        <w:t xml:space="preserve">as specified in </w:t>
      </w:r>
      <w:r w:rsidR="002E70C4" w:rsidRPr="00F761A0">
        <w:rPr>
          <w:rFonts w:eastAsiaTheme="minorEastAsia"/>
        </w:rPr>
        <w:t>ETSI GS NFV-SOL 007 [</w:t>
      </w:r>
      <w:r w:rsidR="002E70C4" w:rsidRPr="00F761A0">
        <w:rPr>
          <w:rFonts w:eastAsiaTheme="minorEastAsia"/>
        </w:rPr>
        <w:fldChar w:fldCharType="begin"/>
      </w:r>
      <w:r w:rsidR="002E70C4" w:rsidRPr="00F761A0">
        <w:rPr>
          <w:rFonts w:eastAsiaTheme="minorEastAsia"/>
        </w:rPr>
        <w:instrText xml:space="preserve">REF REF_GSNFV_SOL007 \h </w:instrText>
      </w:r>
      <w:r w:rsidR="002E70C4" w:rsidRPr="00F761A0">
        <w:rPr>
          <w:rFonts w:eastAsiaTheme="minorEastAsia"/>
        </w:rPr>
      </w:r>
      <w:r w:rsidR="002E70C4" w:rsidRPr="00F761A0">
        <w:rPr>
          <w:rFonts w:eastAsiaTheme="minorEastAsia"/>
        </w:rPr>
        <w:fldChar w:fldCharType="separate"/>
      </w:r>
      <w:r w:rsidR="002E70C4" w:rsidRPr="00F761A0">
        <w:rPr>
          <w:rFonts w:eastAsiaTheme="minorEastAsia"/>
        </w:rPr>
        <w:t>i.11</w:t>
      </w:r>
      <w:r w:rsidR="002E70C4" w:rsidRPr="00F761A0">
        <w:rPr>
          <w:rFonts w:eastAsiaTheme="minorEastAsia"/>
        </w:rPr>
        <w:fldChar w:fldCharType="end"/>
      </w:r>
      <w:r w:rsidR="002E70C4" w:rsidRPr="00F761A0">
        <w:rPr>
          <w:rFonts w:eastAsiaTheme="minorEastAsia"/>
        </w:rPr>
        <w:t>]</w:t>
      </w:r>
      <w:r w:rsidR="002E70C4">
        <w:rPr>
          <w:rFonts w:eastAsiaTheme="minorEastAsia"/>
        </w:rPr>
        <w:t xml:space="preserve">, in which case the </w:t>
      </w:r>
      <w:r w:rsidR="002E70C4">
        <w:t xml:space="preserve">node type definitions they contain </w:t>
      </w:r>
      <w:r w:rsidR="002E70C4" w:rsidRPr="00736CB9">
        <w:t>shall be identical to those contained in the corresponding VNF package, PNF archive and NSD file structure.</w:t>
      </w:r>
    </w:p>
    <w:p w14:paraId="7521A4D0" w14:textId="6BCBE7F4" w:rsidR="002E70C4" w:rsidRPr="002E70C4" w:rsidRDefault="002E70C4" w:rsidP="002E70C4">
      <w:pPr>
        <w:keepLines/>
        <w:spacing w:after="0"/>
        <w:ind w:left="1135" w:hanging="851"/>
      </w:pPr>
      <w:r w:rsidRPr="002E70C4">
        <w:t xml:space="preserve">NOTE </w:t>
      </w:r>
      <w:r>
        <w:t>1</w:t>
      </w:r>
      <w:r w:rsidRPr="002E70C4">
        <w:t xml:space="preserve">: </w:t>
      </w:r>
      <w:r w:rsidRPr="002E70C4">
        <w:tab/>
      </w:r>
      <w:r w:rsidRPr="002E70C4">
        <w:rPr>
          <w:lang w:val="en-US"/>
        </w:rPr>
        <w:t>These node type definitions are only used to parse the NSD. For the LCM operations of the corresponding VNF or nested NS, such node type definitions do not apply, only the files included in the related VNF package or NSD file structure will be used.</w:t>
      </w:r>
      <w:r w:rsidRPr="002E70C4">
        <w:rPr>
          <w:color w:val="1F497D"/>
          <w:lang w:val="en-US"/>
        </w:rPr>
        <w:t xml:space="preserve"> </w:t>
      </w:r>
    </w:p>
    <w:p w14:paraId="1E7B2405" w14:textId="77777777" w:rsidR="002E70C4" w:rsidRPr="002E70C4" w:rsidRDefault="002E70C4" w:rsidP="00782D06">
      <w:pPr>
        <w:pStyle w:val="BL"/>
        <w:numPr>
          <w:ilvl w:val="0"/>
          <w:numId w:val="0"/>
        </w:numPr>
        <w:ind w:left="737"/>
        <w:rPr>
          <w:rFonts w:eastAsiaTheme="minorEastAsia"/>
          <w:lang w:eastAsia="zh-CN"/>
        </w:rPr>
      </w:pPr>
    </w:p>
    <w:p w14:paraId="4D6DFA4D" w14:textId="2F397794" w:rsidR="00C8343C" w:rsidRPr="002D53A8" w:rsidRDefault="008E5141" w:rsidP="00CC7B51">
      <w:pPr>
        <w:pStyle w:val="BL"/>
        <w:rPr>
          <w:rFonts w:eastAsiaTheme="minorEastAsia"/>
          <w:lang w:eastAsia="zh-CN"/>
        </w:rPr>
      </w:pPr>
      <w:r>
        <w:rPr>
          <w:rFonts w:eastAsiaTheme="minorEastAsia"/>
        </w:rPr>
        <w:t>o</w:t>
      </w:r>
      <w:r w:rsidRPr="002D53A8">
        <w:rPr>
          <w:rFonts w:eastAsiaTheme="minorEastAsia"/>
        </w:rPr>
        <w:t>ptionally</w:t>
      </w:r>
      <w:r w:rsidR="00C8343C" w:rsidRPr="002D53A8">
        <w:rPr>
          <w:rFonts w:eastAsiaTheme="minorEastAsia"/>
        </w:rPr>
        <w:t xml:space="preserve">, </w:t>
      </w:r>
      <w:r w:rsidR="00C8343C" w:rsidRPr="002D53A8">
        <w:rPr>
          <w:rFonts w:eastAsiaTheme="minorEastAsia"/>
          <w:lang w:eastAsia="zh-CN"/>
        </w:rPr>
        <w:t xml:space="preserve">import statements referencing </w:t>
      </w:r>
      <w:r w:rsidR="00C8343C" w:rsidRPr="002D53A8">
        <w:rPr>
          <w:rFonts w:eastAsiaTheme="minorEastAsia"/>
        </w:rPr>
        <w:t>additional</w:t>
      </w:r>
      <w:r w:rsidR="00BC3442" w:rsidRPr="002D53A8">
        <w:rPr>
          <w:rFonts w:eastAsiaTheme="minorEastAsia"/>
        </w:rPr>
        <w:t xml:space="preserve"> </w:t>
      </w:r>
      <w:r w:rsidR="00C8343C" w:rsidRPr="002D53A8">
        <w:rPr>
          <w:rFonts w:eastAsiaTheme="minorEastAsia"/>
        </w:rPr>
        <w:t>NS-specific files containing type definitions used by this TOSCA service template; and</w:t>
      </w:r>
    </w:p>
    <w:p w14:paraId="0F283122" w14:textId="77777777" w:rsidR="00C8343C" w:rsidRPr="002D53A8" w:rsidRDefault="00C8343C" w:rsidP="00515A91">
      <w:pPr>
        <w:pStyle w:val="BL"/>
        <w:keepNext/>
        <w:keepLines/>
        <w:rPr>
          <w:rFonts w:eastAsiaTheme="minorEastAsia"/>
          <w:lang w:eastAsia="zh-CN"/>
        </w:rPr>
      </w:pPr>
      <w:r w:rsidRPr="002D53A8">
        <w:rPr>
          <w:rFonts w:eastAsiaTheme="minorEastAsia"/>
          <w:lang w:eastAsia="zh-CN"/>
        </w:rPr>
        <w:t>a topology template describing the internal topology of the NS with:</w:t>
      </w:r>
    </w:p>
    <w:p w14:paraId="13F1965C" w14:textId="77777777" w:rsidR="00C8343C" w:rsidRPr="002D53A8" w:rsidRDefault="00C8343C" w:rsidP="00C8343C">
      <w:pPr>
        <w:pStyle w:val="B2"/>
        <w:rPr>
          <w:rFonts w:eastAsiaTheme="minorEastAsia"/>
          <w:lang w:eastAsia="zh-CN"/>
        </w:rPr>
      </w:pPr>
      <w:r w:rsidRPr="002D53A8">
        <w:rPr>
          <w:rFonts w:eastAsiaTheme="minorEastAsia"/>
          <w:lang w:eastAsia="zh-CN"/>
        </w:rPr>
        <w:t>substitution_mappings indicating:</w:t>
      </w:r>
    </w:p>
    <w:p w14:paraId="3621F2F5" w14:textId="0A773FD3" w:rsidR="00C8343C" w:rsidRPr="002D53A8" w:rsidRDefault="00C8343C" w:rsidP="00C8343C">
      <w:pPr>
        <w:pStyle w:val="B3"/>
        <w:rPr>
          <w:rFonts w:eastAsiaTheme="minorEastAsia"/>
          <w:lang w:eastAsia="zh-CN"/>
        </w:rPr>
      </w:pPr>
      <w:r w:rsidRPr="002D53A8">
        <w:rPr>
          <w:rFonts w:eastAsiaTheme="minorEastAsia"/>
          <w:lang w:eastAsia="zh-CN"/>
        </w:rPr>
        <w:t xml:space="preserve">the same node type as defined in the </w:t>
      </w:r>
      <w:r w:rsidR="008C645C" w:rsidRPr="002D53A8">
        <w:rPr>
          <w:rFonts w:eastAsiaTheme="minorEastAsia"/>
          <w:lang w:eastAsia="zh-CN"/>
        </w:rPr>
        <w:t xml:space="preserve">NS specific node type definition </w:t>
      </w:r>
      <w:r w:rsidRPr="002D53A8">
        <w:rPr>
          <w:rFonts w:eastAsiaTheme="minorEastAsia"/>
          <w:lang w:eastAsia="zh-CN"/>
        </w:rPr>
        <w:t>service template;</w:t>
      </w:r>
    </w:p>
    <w:p w14:paraId="4F7268EF" w14:textId="22C5B61A" w:rsidR="00C8343C" w:rsidRPr="002D53A8" w:rsidRDefault="00C8343C" w:rsidP="00C8343C">
      <w:pPr>
        <w:pStyle w:val="B3"/>
        <w:rPr>
          <w:rFonts w:eastAsiaTheme="minorEastAsia"/>
          <w:lang w:eastAsia="zh-CN"/>
        </w:rPr>
      </w:pPr>
      <w:r w:rsidRPr="002D53A8">
        <w:rPr>
          <w:rFonts w:eastAsiaTheme="minorEastAsia"/>
          <w:lang w:eastAsia="zh-CN"/>
        </w:rPr>
        <w:t xml:space="preserve">a flavour_id property </w:t>
      </w:r>
      <w:r w:rsidR="002C4905" w:rsidRPr="002D53A8">
        <w:rPr>
          <w:rFonts w:eastAsiaTheme="minorEastAsia"/>
          <w:lang w:eastAsia="zh-CN"/>
        </w:rPr>
        <w:t xml:space="preserve">and its </w:t>
      </w:r>
      <w:r w:rsidRPr="002D53A8">
        <w:rPr>
          <w:rFonts w:eastAsiaTheme="minorEastAsia"/>
          <w:lang w:eastAsia="zh-CN"/>
        </w:rPr>
        <w:t xml:space="preserve">value </w:t>
      </w:r>
      <w:r w:rsidR="002C4905" w:rsidRPr="002D53A8">
        <w:rPr>
          <w:rFonts w:eastAsiaTheme="minorEastAsia"/>
          <w:lang w:eastAsia="zh-CN"/>
        </w:rPr>
        <w:t xml:space="preserve">as defined in substitution_filter </w:t>
      </w:r>
      <w:r w:rsidRPr="002D53A8">
        <w:rPr>
          <w:rFonts w:eastAsiaTheme="minorEastAsia"/>
          <w:lang w:eastAsia="zh-CN"/>
        </w:rPr>
        <w:t xml:space="preserve">which identifies </w:t>
      </w:r>
      <w:r w:rsidRPr="002D53A8">
        <w:rPr>
          <w:rFonts w:eastAsiaTheme="minorEastAsia"/>
        </w:rPr>
        <w:t>the DF corresponding to this low level template within the NSD;</w:t>
      </w:r>
    </w:p>
    <w:p w14:paraId="09D97065" w14:textId="55C18DDC" w:rsidR="007504C2" w:rsidRPr="002D53A8" w:rsidRDefault="007504C2" w:rsidP="000D5B63">
      <w:pPr>
        <w:pStyle w:val="NO"/>
        <w:rPr>
          <w:rFonts w:eastAsiaTheme="minorEastAsia"/>
          <w:lang w:eastAsia="zh-CN"/>
        </w:rPr>
      </w:pPr>
      <w:r w:rsidRPr="00843532">
        <w:rPr>
          <w:rFonts w:eastAsiaTheme="minorEastAsia"/>
          <w:lang w:eastAsia="zh-CN"/>
        </w:rPr>
        <w:t>NOTE</w:t>
      </w:r>
      <w:r w:rsidR="008E5141">
        <w:rPr>
          <w:rFonts w:eastAsiaTheme="minorEastAsia"/>
          <w:lang w:eastAsia="zh-CN"/>
        </w:rPr>
        <w:t xml:space="preserve"> </w:t>
      </w:r>
      <w:r w:rsidR="002E70C4">
        <w:rPr>
          <w:rFonts w:eastAsiaTheme="minorEastAsia"/>
          <w:lang w:eastAsia="zh-CN"/>
        </w:rPr>
        <w:t>2</w:t>
      </w:r>
      <w:r w:rsidRPr="00843532">
        <w:rPr>
          <w:rFonts w:eastAsiaTheme="minorEastAsia"/>
          <w:lang w:eastAsia="zh-CN"/>
        </w:rPr>
        <w:t>:</w:t>
      </w:r>
      <w:r w:rsidR="000D5B63" w:rsidRPr="00843532">
        <w:rPr>
          <w:rFonts w:eastAsiaTheme="minorEastAsia"/>
          <w:lang w:eastAsia="zh-CN"/>
        </w:rPr>
        <w:tab/>
      </w:r>
      <w:r w:rsidRPr="00843532">
        <w:rPr>
          <w:rFonts w:eastAsiaTheme="minorEastAsia"/>
          <w:lang w:eastAsia="zh-CN"/>
        </w:rPr>
        <w:t>Starting with version 3.3.1 of the present document, the property_mapping grammar was changed to support substitution_filter. For backward compatibility, TOSCA-Simple-Profile-YAML-v1.3</w:t>
      </w:r>
      <w:r w:rsidR="00C07390" w:rsidRPr="00843532">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843532" w:rsidRPr="00F761A0">
        <w:rPr>
          <w:rFonts w:eastAsiaTheme="minorEastAsia"/>
          <w:lang w:eastAsia="zh-CN"/>
        </w:rPr>
        <w:instrText xml:space="preserve"> \* MERGEFORMAT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843532">
        <w:rPr>
          <w:rFonts w:eastAsiaTheme="minorEastAsia"/>
          <w:lang w:eastAsia="zh-CN"/>
        </w:rPr>
        <w:t>, clause</w:t>
      </w:r>
      <w:r w:rsidR="000D5B63" w:rsidRPr="00843532">
        <w:rPr>
          <w:rFonts w:eastAsiaTheme="minorEastAsia"/>
          <w:lang w:eastAsia="zh-CN"/>
        </w:rPr>
        <w:t> </w:t>
      </w:r>
      <w:r w:rsidRPr="00843532">
        <w:rPr>
          <w:rFonts w:eastAsiaTheme="minorEastAsia"/>
          <w:lang w:eastAsia="zh-CN"/>
        </w:rPr>
        <w:t>3.8.8.3. specifies the provisions for handling the previous grammar. Support of the Release 2 property_mapping grammar can be removed in subsequent versions of the present document.</w:t>
      </w:r>
    </w:p>
    <w:p w14:paraId="7330810C" w14:textId="77777777" w:rsidR="00C8343C" w:rsidRPr="002D53A8" w:rsidRDefault="00C8343C" w:rsidP="00C8343C">
      <w:pPr>
        <w:pStyle w:val="B3"/>
        <w:rPr>
          <w:rFonts w:eastAsiaTheme="minorEastAsia"/>
          <w:lang w:eastAsia="zh-CN"/>
        </w:rPr>
      </w:pPr>
      <w:r w:rsidRPr="002D53A8">
        <w:rPr>
          <w:rFonts w:eastAsiaTheme="minorEastAsia"/>
        </w:rPr>
        <w:t>the mapping of the virtual_link requirements on SAPs;</w:t>
      </w:r>
    </w:p>
    <w:p w14:paraId="26D39C9A" w14:textId="794091B7" w:rsidR="00C8343C" w:rsidRPr="002D53A8" w:rsidRDefault="00C8343C" w:rsidP="00C8343C">
      <w:pPr>
        <w:pStyle w:val="B2"/>
        <w:rPr>
          <w:rFonts w:eastAsiaTheme="minorEastAsia"/>
          <w:lang w:eastAsia="zh-CN"/>
        </w:rPr>
      </w:pPr>
      <w:r w:rsidRPr="002D53A8">
        <w:rPr>
          <w:rFonts w:eastAsiaTheme="minorEastAsia"/>
          <w:lang w:eastAsia="zh-CN"/>
        </w:rPr>
        <w:t>a node template referencing the NS specific node type</w:t>
      </w:r>
      <w:r w:rsidR="00426B1D" w:rsidRPr="002D53A8">
        <w:rPr>
          <w:rFonts w:eastAsiaTheme="minorEastAsia"/>
          <w:lang w:eastAsia="zh-CN"/>
        </w:rPr>
        <w:t xml:space="preserve"> containing </w:t>
      </w:r>
      <w:r w:rsidR="0093195B" w:rsidRPr="002D53A8">
        <w:rPr>
          <w:rFonts w:eastAsiaTheme="minorEastAsia"/>
          <w:lang w:eastAsia="zh-CN"/>
        </w:rPr>
        <w:t xml:space="preserve">the </w:t>
      </w:r>
      <w:r w:rsidR="002E1087" w:rsidRPr="002D53A8">
        <w:rPr>
          <w:rFonts w:eastAsiaTheme="minorEastAsia"/>
          <w:lang w:eastAsia="zh-CN"/>
        </w:rPr>
        <w:t>'</w:t>
      </w:r>
      <w:r w:rsidR="0093195B" w:rsidRPr="002D53A8">
        <w:rPr>
          <w:rFonts w:eastAsiaTheme="minorEastAsia"/>
          <w:lang w:eastAsia="zh-CN"/>
        </w:rPr>
        <w:t>service_availability_level</w:t>
      </w:r>
      <w:r w:rsidR="002E1087" w:rsidRPr="002D53A8">
        <w:rPr>
          <w:rFonts w:eastAsiaTheme="minorEastAsia"/>
          <w:lang w:eastAsia="zh-CN"/>
        </w:rPr>
        <w:t>'</w:t>
      </w:r>
      <w:r w:rsidR="0093195B" w:rsidRPr="002D53A8">
        <w:rPr>
          <w:rFonts w:eastAsiaTheme="minorEastAsia"/>
          <w:lang w:eastAsia="zh-CN"/>
        </w:rPr>
        <w:t xml:space="preserve"> property with a value</w:t>
      </w:r>
      <w:r w:rsidR="00426B1D" w:rsidRPr="002D53A8">
        <w:rPr>
          <w:rFonts w:eastAsiaTheme="minorEastAsia"/>
          <w:lang w:eastAsia="zh-CN"/>
        </w:rPr>
        <w:t>, if applicable</w:t>
      </w:r>
      <w:r w:rsidRPr="002D53A8">
        <w:rPr>
          <w:rFonts w:eastAsiaTheme="minorEastAsia"/>
          <w:lang w:eastAsia="zh-CN"/>
        </w:rPr>
        <w:t>,</w:t>
      </w:r>
      <w:r w:rsidRPr="002D53A8">
        <w:rPr>
          <w:rFonts w:eastAsiaTheme="minorEastAsia"/>
        </w:rPr>
        <w:t xml:space="preserve"> </w:t>
      </w:r>
      <w:r w:rsidRPr="002D53A8">
        <w:rPr>
          <w:rFonts w:eastAsiaTheme="minorEastAsia"/>
          <w:lang w:eastAsia="zh-CN"/>
        </w:rPr>
        <w:t>implementations of the operations of the LCM interface to be executed by the NFVO, if applicable</w:t>
      </w:r>
      <w:r w:rsidR="006775EE" w:rsidRPr="002D53A8">
        <w:rPr>
          <w:rFonts w:eastAsiaTheme="minorEastAsia" w:hint="eastAsia"/>
          <w:lang w:eastAsia="zh-CN"/>
        </w:rPr>
        <w:t>,</w:t>
      </w:r>
      <w:r w:rsidRPr="002D53A8">
        <w:rPr>
          <w:rFonts w:eastAsiaTheme="minorEastAsia"/>
          <w:lang w:eastAsia="zh-CN"/>
        </w:rPr>
        <w:t xml:space="preserve"> and</w:t>
      </w:r>
    </w:p>
    <w:p w14:paraId="1F2B8183" w14:textId="3C9454D7" w:rsidR="00C8343C" w:rsidRPr="002D53A8" w:rsidRDefault="00C8343C" w:rsidP="00C8343C">
      <w:pPr>
        <w:pStyle w:val="B2"/>
        <w:rPr>
          <w:rFonts w:eastAsiaTheme="minorEastAsia"/>
        </w:rPr>
      </w:pPr>
      <w:r w:rsidRPr="002D53A8">
        <w:rPr>
          <w:rFonts w:eastAsiaTheme="minorEastAsia"/>
          <w:lang w:eastAsia="zh-CN"/>
        </w:rPr>
        <w:t xml:space="preserve">additional node templates of type VNF, PNF, NS, NsVirtualLink, Sap, etc. that define the topology and composition of the NS flavour, the dependency requirements as defined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may be used between different VNF node templates, or between a VNF node template and a nested NS node template, or between different nested NS node templates to </w:t>
      </w:r>
      <w:r w:rsidRPr="002D53A8">
        <w:rPr>
          <w:lang w:eastAsia="zh-CN"/>
        </w:rPr>
        <w:t>specify the order in which instances of the VNFs and/or nested NSs have to be created.</w:t>
      </w:r>
    </w:p>
    <w:p w14:paraId="5B251179" w14:textId="3AA9ED2B" w:rsidR="00BE291D" w:rsidRPr="002D53A8" w:rsidRDefault="00BE291D" w:rsidP="004A5AC8">
      <w:pPr>
        <w:rPr>
          <w:rFonts w:eastAsiaTheme="minorEastAsia"/>
        </w:rPr>
      </w:pPr>
      <w:r w:rsidRPr="00843532">
        <w:rPr>
          <w:rFonts w:eastAsiaTheme="minorEastAsia"/>
        </w:rPr>
        <w:t>Either the service_availability_level property in the NS node template or the service_availability_level attribute in any of the VNF node templates may be provided, but not both. Either the service_availability_level property in the NS node template or the service_availability_level attribute in any of the NsVirtualLink node templates may be provided, but not both.</w:t>
      </w:r>
    </w:p>
    <w:p w14:paraId="1872AC1E" w14:textId="7D6C1BFE" w:rsidR="00C8343C" w:rsidRPr="002D53A8" w:rsidRDefault="00C8343C" w:rsidP="00C8343C">
      <w:pPr>
        <w:pStyle w:val="NO"/>
        <w:rPr>
          <w:rFonts w:eastAsiaTheme="minorEastAsia"/>
        </w:rPr>
      </w:pPr>
      <w:r w:rsidRPr="002D53A8">
        <w:rPr>
          <w:rFonts w:eastAsiaTheme="minorEastAsia"/>
        </w:rPr>
        <w:t>NOTE</w:t>
      </w:r>
      <w:r w:rsidR="008C645C" w:rsidRPr="002D53A8">
        <w:rPr>
          <w:rFonts w:eastAsiaTheme="minorEastAsia"/>
        </w:rPr>
        <w:t xml:space="preserve"> </w:t>
      </w:r>
      <w:r w:rsidR="002E70C4">
        <w:rPr>
          <w:rFonts w:eastAsiaTheme="minorEastAsia"/>
        </w:rPr>
        <w:t>3</w:t>
      </w:r>
      <w:r w:rsidRPr="002D53A8">
        <w:rPr>
          <w:rFonts w:eastAsiaTheme="minorEastAsia"/>
        </w:rPr>
        <w:t>:</w:t>
      </w:r>
      <w:r w:rsidRPr="002D53A8">
        <w:rPr>
          <w:rFonts w:eastAsiaTheme="minorEastAsia"/>
        </w:rPr>
        <w:tab/>
        <w:t xml:space="preserve">The format and structure of </w:t>
      </w:r>
      <w:r w:rsidR="00273FA8" w:rsidRPr="002D53A8">
        <w:rPr>
          <w:rFonts w:eastAsiaTheme="minorEastAsia"/>
        </w:rPr>
        <w:t>an</w:t>
      </w:r>
      <w:r w:rsidRPr="002D53A8">
        <w:rPr>
          <w:rFonts w:eastAsiaTheme="minorEastAsia"/>
        </w:rPr>
        <w:t xml:space="preserve"> NSD file structure is defined in </w:t>
      </w:r>
      <w:r w:rsidRPr="00F761A0">
        <w:rPr>
          <w:rFonts w:eastAsiaTheme="minorEastAsia"/>
        </w:rPr>
        <w:t>ETSI GS NFV-SOL 007</w:t>
      </w:r>
      <w:r w:rsidR="006D1E56" w:rsidRPr="00F761A0">
        <w:rPr>
          <w:rFonts w:eastAsiaTheme="minorEastAsia"/>
        </w:rPr>
        <w:t xml:space="preserve"> [</w:t>
      </w:r>
      <w:r w:rsidR="006D1E56" w:rsidRPr="00F761A0">
        <w:rPr>
          <w:rFonts w:eastAsiaTheme="minorEastAsia"/>
        </w:rPr>
        <w:fldChar w:fldCharType="begin"/>
      </w:r>
      <w:r w:rsidR="006D1E56" w:rsidRPr="00F761A0">
        <w:rPr>
          <w:rFonts w:eastAsiaTheme="minorEastAsia"/>
        </w:rPr>
        <w:instrText xml:space="preserve">REF REF_GSNFV_SOL007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i.11</w:t>
      </w:r>
      <w:r w:rsidR="006D1E56" w:rsidRPr="00F761A0">
        <w:rPr>
          <w:rFonts w:eastAsiaTheme="minorEastAsia"/>
        </w:rPr>
        <w:fldChar w:fldCharType="end"/>
      </w:r>
      <w:r w:rsidR="006D1E56" w:rsidRPr="00F761A0">
        <w:rPr>
          <w:rFonts w:eastAsiaTheme="minorEastAsia"/>
        </w:rPr>
        <w:t>]</w:t>
      </w:r>
      <w:r w:rsidRPr="002D53A8">
        <w:rPr>
          <w:rFonts w:eastAsiaTheme="minorEastAsia"/>
        </w:rPr>
        <w:t>.</w:t>
      </w:r>
    </w:p>
    <w:p w14:paraId="74A719A4" w14:textId="377ACEC5" w:rsidR="008C645C" w:rsidRPr="002D53A8" w:rsidRDefault="008C645C" w:rsidP="00C8343C">
      <w:pPr>
        <w:pStyle w:val="NO"/>
        <w:rPr>
          <w:rFonts w:eastAsiaTheme="minorEastAsia"/>
          <w:lang w:eastAsia="zh-CN"/>
        </w:rPr>
      </w:pPr>
      <w:r w:rsidRPr="002D53A8">
        <w:rPr>
          <w:rFonts w:eastAsiaTheme="minorEastAsia"/>
        </w:rPr>
        <w:t xml:space="preserve">NOTE </w:t>
      </w:r>
      <w:r w:rsidR="002E70C4">
        <w:rPr>
          <w:rFonts w:eastAsiaTheme="minorEastAsia"/>
        </w:rPr>
        <w:t>4</w:t>
      </w:r>
      <w:r w:rsidRPr="002D53A8">
        <w:rPr>
          <w:rFonts w:eastAsiaTheme="minorEastAsia"/>
        </w:rPr>
        <w:t>:</w:t>
      </w:r>
      <w:r w:rsidRPr="002D53A8">
        <w:rPr>
          <w:rFonts w:eastAsiaTheme="minorEastAsia"/>
        </w:rPr>
        <w:tab/>
        <w:t xml:space="preserve">All the imported type definition files as indicated either in the </w:t>
      </w:r>
      <w:r w:rsidRPr="002D53A8">
        <w:rPr>
          <w:rFonts w:eastAsiaTheme="minorEastAsia"/>
          <w:lang w:eastAsia="zh-CN"/>
        </w:rPr>
        <w:t xml:space="preserve">top level service template or in any of the lower level service template are considered as parts of </w:t>
      </w:r>
      <w:r w:rsidR="00273FA8" w:rsidRPr="002D53A8">
        <w:rPr>
          <w:rFonts w:eastAsiaTheme="minorEastAsia"/>
          <w:lang w:eastAsia="zh-CN"/>
        </w:rPr>
        <w:t>an</w:t>
      </w:r>
      <w:r w:rsidRPr="002D53A8">
        <w:rPr>
          <w:rFonts w:eastAsiaTheme="minorEastAsia"/>
          <w:lang w:eastAsia="zh-CN"/>
        </w:rPr>
        <w:t xml:space="preserve"> NSD.</w:t>
      </w:r>
    </w:p>
    <w:p w14:paraId="0241C2D5" w14:textId="5DAD5D82" w:rsidR="00C8343C" w:rsidRPr="002D53A8" w:rsidRDefault="00C8343C" w:rsidP="00C8343C">
      <w:pPr>
        <w:rPr>
          <w:rFonts w:eastAsia="Calibri"/>
        </w:rPr>
      </w:pPr>
      <w:r w:rsidRPr="002D53A8">
        <w:rPr>
          <w:rFonts w:eastAsiaTheme="minorEastAsia"/>
          <w:lang w:eastAsia="zh-CN"/>
        </w:rPr>
        <w:t>When the flavour_id of a</w:t>
      </w:r>
      <w:r w:rsidR="005C5CFC" w:rsidRPr="002D53A8">
        <w:rPr>
          <w:rFonts w:eastAsiaTheme="minorEastAsia"/>
          <w:lang w:eastAsia="zh-CN"/>
        </w:rPr>
        <w:t>n</w:t>
      </w:r>
      <w:r w:rsidRPr="002D53A8">
        <w:rPr>
          <w:rFonts w:eastAsiaTheme="minorEastAsia"/>
          <w:lang w:eastAsia="zh-CN"/>
        </w:rPr>
        <w:t xml:space="preserve"> NS has been chosen (e.g. through an input parameter of a</w:t>
      </w:r>
      <w:r w:rsidR="005C5CFC" w:rsidRPr="002D53A8">
        <w:rPr>
          <w:rFonts w:eastAsiaTheme="minorEastAsia"/>
          <w:lang w:eastAsia="zh-CN"/>
        </w:rPr>
        <w:t>n</w:t>
      </w:r>
      <w:r w:rsidRPr="002D53A8">
        <w:rPr>
          <w:rFonts w:eastAsiaTheme="minorEastAsia"/>
          <w:lang w:eastAsia="zh-CN"/>
        </w:rPr>
        <w:t xml:space="preserve"> NS instantiation request received by a NFVO) among the values included in the NS node type imported into the top level service template, it is then used as the </w:t>
      </w:r>
      <w:r w:rsidR="002C4905" w:rsidRPr="002D53A8">
        <w:rPr>
          <w:rFonts w:eastAsiaTheme="minorEastAsia"/>
          <w:lang w:eastAsia="zh-CN"/>
        </w:rPr>
        <w:t>filter</w:t>
      </w:r>
      <w:r w:rsidRPr="002D53A8">
        <w:rPr>
          <w:rFonts w:eastAsia="Calibri"/>
        </w:rPr>
        <w:t xml:space="preserve"> for selecting a particular lower level TOSCA service template inside the NSD file structure as described in</w:t>
      </w:r>
      <w:r w:rsidRPr="002D53A8">
        <w:rPr>
          <w:rFonts w:eastAsiaTheme="minorEastAsia"/>
        </w:rPr>
        <w:t xml:space="preserve"> TOSCA-Simple-Profile-YAML-v1.</w:t>
      </w:r>
      <w:r w:rsidR="002C4905" w:rsidRPr="002D53A8">
        <w:rPr>
          <w:rFonts w:eastAsiaTheme="minorEastAsia"/>
        </w:rPr>
        <w:t>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Calibri"/>
        </w:rPr>
        <w:t>.</w:t>
      </w:r>
    </w:p>
    <w:p w14:paraId="2FDC273E" w14:textId="0CF80251" w:rsidR="00C8343C" w:rsidRPr="002D53A8" w:rsidRDefault="00C8343C" w:rsidP="00C8343C">
      <w:pPr>
        <w:pStyle w:val="Heading3"/>
        <w:rPr>
          <w:rFonts w:eastAsia="DengXian"/>
        </w:rPr>
      </w:pPr>
      <w:bookmarkStart w:id="2432" w:name="_Toc48655772"/>
      <w:bookmarkStart w:id="2433" w:name="_Toc48725310"/>
      <w:bookmarkStart w:id="2434" w:name="_Toc57297732"/>
      <w:r w:rsidRPr="002D53A8">
        <w:rPr>
          <w:rFonts w:eastAsia="DengXian"/>
        </w:rPr>
        <w:t>7.11.3</w:t>
      </w:r>
      <w:r w:rsidRPr="002D53A8">
        <w:rPr>
          <w:rFonts w:eastAsia="DengXian"/>
        </w:rPr>
        <w:tab/>
        <w:t xml:space="preserve">Single deployment flavour design with </w:t>
      </w:r>
      <w:r w:rsidR="002C4905" w:rsidRPr="002D53A8">
        <w:rPr>
          <w:rFonts w:eastAsiaTheme="minorEastAsia"/>
          <w:lang w:eastAsia="zh-CN"/>
        </w:rPr>
        <w:t>one service template</w:t>
      </w:r>
      <w:bookmarkEnd w:id="2432"/>
      <w:bookmarkEnd w:id="2433"/>
      <w:bookmarkEnd w:id="2434"/>
    </w:p>
    <w:p w14:paraId="76146F1A" w14:textId="6F455F20" w:rsidR="00C8343C" w:rsidRPr="002D53A8" w:rsidRDefault="00C8343C" w:rsidP="004413D6">
      <w:pPr>
        <w:rPr>
          <w:rFonts w:eastAsiaTheme="minorEastAsia"/>
        </w:rPr>
      </w:pPr>
      <w:r w:rsidRPr="002D53A8">
        <w:rPr>
          <w:rFonts w:eastAsiaTheme="minorEastAsia"/>
          <w:lang w:eastAsia="zh-CN"/>
        </w:rPr>
        <w:t>In case of</w:t>
      </w:r>
      <w:r w:rsidR="004413D6" w:rsidRPr="002D53A8">
        <w:rPr>
          <w:rFonts w:eastAsiaTheme="minorEastAsia"/>
          <w:lang w:eastAsia="zh-CN"/>
        </w:rPr>
        <w:t xml:space="preserve"> the</w:t>
      </w:r>
      <w:r w:rsidRPr="002D53A8">
        <w:rPr>
          <w:rFonts w:eastAsiaTheme="minorEastAsia"/>
          <w:lang w:eastAsia="zh-CN"/>
        </w:rPr>
        <w:t xml:space="preserve"> single deployment flavour scenario</w:t>
      </w:r>
      <w:r w:rsidR="004413D6" w:rsidRPr="002D53A8">
        <w:rPr>
          <w:rFonts w:eastAsiaTheme="minorEastAsia"/>
          <w:lang w:eastAsia="zh-CN"/>
        </w:rPr>
        <w:t xml:space="preserve"> with one service template design, the NSD shall use</w:t>
      </w:r>
      <w:r w:rsidRPr="002D53A8">
        <w:rPr>
          <w:rFonts w:eastAsiaTheme="minorEastAsia"/>
          <w:lang w:eastAsia="zh-CN"/>
        </w:rPr>
        <w:t xml:space="preserve"> </w:t>
      </w:r>
      <w:r w:rsidRPr="002D53A8">
        <w:rPr>
          <w:rFonts w:eastAsiaTheme="minorEastAsia"/>
        </w:rPr>
        <w:t>TOSCA-Simple-Profile-YAML-v1.</w:t>
      </w:r>
      <w:r w:rsidR="004413D6"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and </w:t>
      </w:r>
      <w:r w:rsidR="004413D6" w:rsidRPr="002D53A8">
        <w:rPr>
          <w:rFonts w:eastAsiaTheme="minorEastAsia"/>
          <w:lang w:eastAsia="zh-CN"/>
        </w:rPr>
        <w:t xml:space="preserve">shall </w:t>
      </w:r>
      <w:r w:rsidRPr="002D53A8">
        <w:rPr>
          <w:rFonts w:eastAsiaTheme="minorEastAsia"/>
        </w:rPr>
        <w:t>include:</w:t>
      </w:r>
    </w:p>
    <w:p w14:paraId="08F739DA" w14:textId="77777777" w:rsidR="00C8343C" w:rsidRPr="002D53A8" w:rsidRDefault="00C8343C" w:rsidP="00B8755F">
      <w:pPr>
        <w:pStyle w:val="BL"/>
        <w:numPr>
          <w:ilvl w:val="0"/>
          <w:numId w:val="18"/>
        </w:numPr>
        <w:rPr>
          <w:rFonts w:eastAsiaTheme="minorEastAsia"/>
          <w:lang w:eastAsia="zh-CN"/>
        </w:rPr>
      </w:pPr>
      <w:r w:rsidRPr="002D53A8">
        <w:rPr>
          <w:rFonts w:eastAsiaTheme="minorEastAsia"/>
          <w:lang w:eastAsia="zh-CN"/>
        </w:rPr>
        <w:t>an import statement referencing the TOSCA types definition file as defined in clause B.3;</w:t>
      </w:r>
    </w:p>
    <w:p w14:paraId="0F7307FC" w14:textId="32944119" w:rsidR="00C8343C" w:rsidRPr="002D53A8" w:rsidRDefault="00C8343C" w:rsidP="00B8755F">
      <w:pPr>
        <w:pStyle w:val="BL"/>
        <w:numPr>
          <w:ilvl w:val="0"/>
          <w:numId w:val="18"/>
        </w:numPr>
        <w:rPr>
          <w:rFonts w:eastAsiaTheme="minorEastAsia"/>
          <w:lang w:eastAsia="zh-CN"/>
        </w:rPr>
      </w:pPr>
      <w:r w:rsidRPr="002D53A8">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7E913D18" w14:textId="62F5FA2A" w:rsidR="00782D06" w:rsidRDefault="00782D06" w:rsidP="00782D06">
      <w:pPr>
        <w:pStyle w:val="BL"/>
        <w:numPr>
          <w:ilvl w:val="0"/>
          <w:numId w:val="0"/>
        </w:numPr>
        <w:ind w:left="737"/>
      </w:pPr>
      <w:r w:rsidRPr="003823AF">
        <w:t>If the imported files contain a topology template, this topology template shall be ignored during the parsing of the NSD.</w:t>
      </w:r>
      <w:r w:rsidR="002E70C4">
        <w:t xml:space="preserve"> T</w:t>
      </w:r>
      <w:r w:rsidR="002E70C4" w:rsidRPr="00736CB9">
        <w:t>o facilitate parsing the NSD</w:t>
      </w:r>
      <w:r w:rsidR="002E70C4">
        <w:t xml:space="preserve">, the imported files may be included in the NSD file structure </w:t>
      </w:r>
      <w:r w:rsidR="002E70C4" w:rsidRPr="002D53A8">
        <w:rPr>
          <w:rFonts w:eastAsia="Calibri"/>
        </w:rPr>
        <w:t xml:space="preserve">as specified in </w:t>
      </w:r>
      <w:r w:rsidR="002E70C4" w:rsidRPr="00F761A0">
        <w:rPr>
          <w:rFonts w:eastAsiaTheme="minorEastAsia"/>
        </w:rPr>
        <w:t>ETSI GS NFV-SOL 007 [</w:t>
      </w:r>
      <w:r w:rsidR="002E70C4" w:rsidRPr="00F761A0">
        <w:rPr>
          <w:rFonts w:eastAsiaTheme="minorEastAsia"/>
        </w:rPr>
        <w:fldChar w:fldCharType="begin"/>
      </w:r>
      <w:r w:rsidR="002E70C4" w:rsidRPr="00F761A0">
        <w:rPr>
          <w:rFonts w:eastAsiaTheme="minorEastAsia"/>
        </w:rPr>
        <w:instrText xml:space="preserve">REF REF_GSNFV_SOL007 \h </w:instrText>
      </w:r>
      <w:r w:rsidR="002E70C4" w:rsidRPr="00F761A0">
        <w:rPr>
          <w:rFonts w:eastAsiaTheme="minorEastAsia"/>
        </w:rPr>
      </w:r>
      <w:r w:rsidR="002E70C4" w:rsidRPr="00F761A0">
        <w:rPr>
          <w:rFonts w:eastAsiaTheme="minorEastAsia"/>
        </w:rPr>
        <w:fldChar w:fldCharType="separate"/>
      </w:r>
      <w:r w:rsidR="002E70C4" w:rsidRPr="00F761A0">
        <w:rPr>
          <w:rFonts w:eastAsiaTheme="minorEastAsia"/>
        </w:rPr>
        <w:t>i.11</w:t>
      </w:r>
      <w:r w:rsidR="002E70C4" w:rsidRPr="00F761A0">
        <w:rPr>
          <w:rFonts w:eastAsiaTheme="minorEastAsia"/>
        </w:rPr>
        <w:fldChar w:fldCharType="end"/>
      </w:r>
      <w:r w:rsidR="002E70C4" w:rsidRPr="00F761A0">
        <w:rPr>
          <w:rFonts w:eastAsiaTheme="minorEastAsia"/>
        </w:rPr>
        <w:t>]</w:t>
      </w:r>
      <w:r w:rsidR="002E70C4">
        <w:rPr>
          <w:rFonts w:eastAsiaTheme="minorEastAsia"/>
        </w:rPr>
        <w:t xml:space="preserve">, in which case the </w:t>
      </w:r>
      <w:r w:rsidR="002E70C4">
        <w:t xml:space="preserve">node type definitions they contain </w:t>
      </w:r>
      <w:r w:rsidR="002E70C4" w:rsidRPr="00736CB9">
        <w:t>shall be identical to those contained in the corresponding VNF package, PNF archive and NSD file structure.</w:t>
      </w:r>
    </w:p>
    <w:p w14:paraId="647C4A35" w14:textId="3C6AEDC4" w:rsidR="002E70C4" w:rsidRPr="002D53A8" w:rsidRDefault="002E70C4" w:rsidP="002E70C4">
      <w:pPr>
        <w:pStyle w:val="BL"/>
        <w:numPr>
          <w:ilvl w:val="0"/>
          <w:numId w:val="0"/>
        </w:numPr>
        <w:ind w:left="900" w:hangingChars="450" w:hanging="900"/>
        <w:rPr>
          <w:rFonts w:eastAsiaTheme="minorEastAsia"/>
          <w:lang w:eastAsia="zh-CN"/>
        </w:rPr>
      </w:pPr>
      <w:r>
        <w:t xml:space="preserve">NOTE 1: </w:t>
      </w:r>
      <w:r>
        <w:tab/>
      </w:r>
      <w:r>
        <w:rPr>
          <w:lang w:val="en-US"/>
        </w:rPr>
        <w:t xml:space="preserve">These node type definitions are </w:t>
      </w:r>
      <w:r w:rsidRPr="00753736">
        <w:rPr>
          <w:lang w:val="en-US"/>
        </w:rPr>
        <w:t>only used to parse the NSD</w:t>
      </w:r>
      <w:r>
        <w:rPr>
          <w:lang w:val="en-US"/>
        </w:rPr>
        <w:t>. F</w:t>
      </w:r>
      <w:r w:rsidRPr="00753736">
        <w:rPr>
          <w:lang w:val="en-US"/>
        </w:rPr>
        <w:t>or the LCM operations of the corresponding VNF or nested NS, such node type definitions do not apply, only the files included in the related VNF package or NSD file structure will be used</w:t>
      </w:r>
      <w:r>
        <w:rPr>
          <w:lang w:val="en-US"/>
        </w:rPr>
        <w:t>.</w:t>
      </w:r>
      <w:r>
        <w:rPr>
          <w:color w:val="1F497D"/>
          <w:lang w:val="en-US"/>
        </w:rPr>
        <w:t xml:space="preserve"> </w:t>
      </w:r>
    </w:p>
    <w:p w14:paraId="4B061355" w14:textId="5B2167CD" w:rsidR="00C8343C" w:rsidRPr="002D53A8" w:rsidRDefault="00346AC0" w:rsidP="00B8755F">
      <w:pPr>
        <w:pStyle w:val="BL"/>
        <w:numPr>
          <w:ilvl w:val="0"/>
          <w:numId w:val="18"/>
        </w:numPr>
        <w:rPr>
          <w:rFonts w:eastAsiaTheme="minorEastAsia"/>
          <w:lang w:eastAsia="zh-CN"/>
        </w:rPr>
      </w:pPr>
      <w:r w:rsidRPr="002D53A8">
        <w:rPr>
          <w:rFonts w:eastAsiaTheme="minorEastAsia"/>
        </w:rPr>
        <w:t>optionally</w:t>
      </w:r>
      <w:r w:rsidR="00C8343C" w:rsidRPr="002D53A8">
        <w:rPr>
          <w:rFonts w:eastAsiaTheme="minorEastAsia"/>
        </w:rPr>
        <w:t xml:space="preserve">, </w:t>
      </w:r>
      <w:r w:rsidR="00C8343C" w:rsidRPr="002D53A8">
        <w:rPr>
          <w:rFonts w:eastAsiaTheme="minorEastAsia"/>
          <w:lang w:eastAsia="zh-CN"/>
        </w:rPr>
        <w:t xml:space="preserve">import statements referencing </w:t>
      </w:r>
      <w:r w:rsidR="00C8343C" w:rsidRPr="002D53A8">
        <w:rPr>
          <w:rFonts w:eastAsiaTheme="minorEastAsia"/>
        </w:rPr>
        <w:t>additional</w:t>
      </w:r>
      <w:r w:rsidR="00BC3442" w:rsidRPr="002D53A8">
        <w:rPr>
          <w:rFonts w:eastAsiaTheme="minorEastAsia"/>
        </w:rPr>
        <w:t xml:space="preserve"> </w:t>
      </w:r>
      <w:r w:rsidR="00C8343C" w:rsidRPr="002D53A8">
        <w:rPr>
          <w:rFonts w:eastAsiaTheme="minorEastAsia"/>
        </w:rPr>
        <w:t xml:space="preserve">NS-specific files containing </w:t>
      </w:r>
      <w:r w:rsidR="008C645C" w:rsidRPr="002D53A8">
        <w:rPr>
          <w:rFonts w:eastAsiaTheme="minorEastAsia"/>
        </w:rPr>
        <w:t xml:space="preserve">only </w:t>
      </w:r>
      <w:r w:rsidR="00C8343C" w:rsidRPr="002D53A8">
        <w:rPr>
          <w:rFonts w:eastAsiaTheme="minorEastAsia"/>
        </w:rPr>
        <w:t>type definitions used by this TOSCA service template;</w:t>
      </w:r>
    </w:p>
    <w:p w14:paraId="432073FA" w14:textId="23D1F800" w:rsidR="00C8343C" w:rsidRPr="002D53A8" w:rsidRDefault="00C8343C" w:rsidP="00B8755F">
      <w:pPr>
        <w:pStyle w:val="BL"/>
        <w:numPr>
          <w:ilvl w:val="0"/>
          <w:numId w:val="18"/>
        </w:numPr>
        <w:rPr>
          <w:rFonts w:eastAsiaTheme="minorEastAsia"/>
          <w:lang w:eastAsia="zh-CN"/>
        </w:rPr>
      </w:pPr>
      <w:r w:rsidRPr="002D53A8">
        <w:rPr>
          <w:rFonts w:eastAsiaTheme="minorEastAsia"/>
          <w:lang w:eastAsia="zh-CN"/>
        </w:rPr>
        <w:t xml:space="preserve">an NS </w:t>
      </w:r>
      <w:r w:rsidR="004A29D1" w:rsidRPr="002D53A8">
        <w:rPr>
          <w:rFonts w:eastAsiaTheme="minorEastAsia"/>
          <w:lang w:eastAsia="zh-CN"/>
        </w:rPr>
        <w:t xml:space="preserve">specific </w:t>
      </w:r>
      <w:r w:rsidRPr="002D53A8">
        <w:rPr>
          <w:rFonts w:eastAsiaTheme="minorEastAsia"/>
          <w:lang w:eastAsia="zh-CN"/>
        </w:rPr>
        <w:t>node type definition derived from the tosca.nodes.nfv.NS node type, as defined in clause</w:t>
      </w:r>
      <w:r w:rsidR="00FB4C9F" w:rsidRPr="002D53A8">
        <w:rPr>
          <w:rFonts w:eastAsiaTheme="minorEastAsia"/>
          <w:lang w:eastAsia="zh-CN"/>
        </w:rPr>
        <w:t> </w:t>
      </w:r>
      <w:r w:rsidRPr="002D53A8">
        <w:rPr>
          <w:rFonts w:eastAsiaTheme="minorEastAsia"/>
          <w:lang w:eastAsia="zh-CN"/>
        </w:rPr>
        <w:t>7.8.1; and</w:t>
      </w:r>
    </w:p>
    <w:p w14:paraId="4F0E1E54" w14:textId="164647FC" w:rsidR="00C8343C" w:rsidRPr="002D53A8" w:rsidRDefault="00C8343C" w:rsidP="00B8755F">
      <w:pPr>
        <w:pStyle w:val="BL"/>
        <w:numPr>
          <w:ilvl w:val="0"/>
          <w:numId w:val="18"/>
        </w:numPr>
        <w:rPr>
          <w:rFonts w:eastAsiaTheme="minorEastAsia"/>
          <w:lang w:eastAsia="zh-CN"/>
        </w:rPr>
      </w:pPr>
      <w:r w:rsidRPr="002D53A8">
        <w:rPr>
          <w:rFonts w:eastAsiaTheme="minorEastAsia"/>
          <w:lang w:eastAsia="zh-CN"/>
        </w:rPr>
        <w:t>a topology template describing the internal topology of the NS with:</w:t>
      </w:r>
    </w:p>
    <w:p w14:paraId="6BAE548E" w14:textId="4923CEEC" w:rsidR="00C8343C" w:rsidRPr="002D53A8" w:rsidRDefault="00C8343C" w:rsidP="00FB4C9F">
      <w:pPr>
        <w:pStyle w:val="B2"/>
        <w:rPr>
          <w:rFonts w:eastAsiaTheme="minorEastAsia"/>
          <w:lang w:eastAsia="zh-CN"/>
        </w:rPr>
      </w:pPr>
      <w:r w:rsidRPr="002D53A8">
        <w:rPr>
          <w:rFonts w:eastAsiaTheme="minorEastAsia"/>
          <w:lang w:eastAsia="zh-CN"/>
        </w:rPr>
        <w:t xml:space="preserve">substitution_mappings indicating the same NS </w:t>
      </w:r>
      <w:r w:rsidR="004A29D1" w:rsidRPr="002D53A8">
        <w:rPr>
          <w:rFonts w:eastAsiaTheme="minorEastAsia"/>
          <w:lang w:eastAsia="zh-CN"/>
        </w:rPr>
        <w:t xml:space="preserve">specific </w:t>
      </w:r>
      <w:r w:rsidRPr="002D53A8">
        <w:rPr>
          <w:rFonts w:eastAsiaTheme="minorEastAsia"/>
          <w:lang w:eastAsia="zh-CN"/>
        </w:rPr>
        <w:t>node type and the mapping of the virtual_link requirements on SAPs;</w:t>
      </w:r>
    </w:p>
    <w:p w14:paraId="19EEB5D6" w14:textId="7DC6130A" w:rsidR="00C8343C" w:rsidRPr="002D53A8" w:rsidRDefault="00C8343C" w:rsidP="00FB4C9F">
      <w:pPr>
        <w:pStyle w:val="B2"/>
        <w:rPr>
          <w:rFonts w:eastAsiaTheme="minorEastAsia"/>
          <w:lang w:eastAsia="zh-CN"/>
        </w:rPr>
      </w:pPr>
      <w:r w:rsidRPr="002D53A8">
        <w:rPr>
          <w:rFonts w:eastAsiaTheme="minorEastAsia"/>
          <w:lang w:eastAsia="zh-CN"/>
        </w:rPr>
        <w:t xml:space="preserve">a node template of this NS </w:t>
      </w:r>
      <w:r w:rsidR="004A29D1" w:rsidRPr="002D53A8">
        <w:rPr>
          <w:rFonts w:eastAsiaTheme="minorEastAsia"/>
          <w:lang w:eastAsia="zh-CN"/>
        </w:rPr>
        <w:t xml:space="preserve">specific </w:t>
      </w:r>
      <w:r w:rsidRPr="002D53A8">
        <w:rPr>
          <w:rFonts w:eastAsiaTheme="minorEastAsia"/>
          <w:lang w:eastAsia="zh-CN"/>
        </w:rPr>
        <w:t>node type with the flavour_id and other properties and, if applicable, implementations of the operations of the LCM interface to be executed by the NFVO; and</w:t>
      </w:r>
    </w:p>
    <w:p w14:paraId="75C29C18" w14:textId="333904F6" w:rsidR="00C8343C" w:rsidRPr="002D53A8" w:rsidRDefault="00C8343C" w:rsidP="00FB4C9F">
      <w:pPr>
        <w:pStyle w:val="B2"/>
        <w:rPr>
          <w:rFonts w:eastAsiaTheme="minorEastAsia"/>
          <w:lang w:eastAsia="zh-CN"/>
        </w:rPr>
      </w:pPr>
      <w:r w:rsidRPr="002D53A8">
        <w:rPr>
          <w:rFonts w:eastAsiaTheme="minorEastAsia"/>
          <w:lang w:eastAsia="zh-CN"/>
        </w:rPr>
        <w:t xml:space="preserve">additional node templates of type VNF, PNF, NS, NsVirtualLink, Sap, etc. that define the topology and composition of the NS flavour, the dependency requirements as defined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may be used between different VNF node templates, or between a VNF node template and a nested NS node template, or between different nested NS node templates to </w:t>
      </w:r>
      <w:r w:rsidRPr="002D53A8">
        <w:rPr>
          <w:lang w:eastAsia="zh-CN"/>
        </w:rPr>
        <w:t>specify the order in which instances of the VNFs and/or nested NSs have to be created.</w:t>
      </w:r>
    </w:p>
    <w:p w14:paraId="45EB3E41" w14:textId="77777777" w:rsidR="00C8343C" w:rsidRPr="002D53A8" w:rsidRDefault="00C8343C" w:rsidP="00C8343C">
      <w:pPr>
        <w:rPr>
          <w:rFonts w:eastAsia="Calibri"/>
        </w:rPr>
      </w:pPr>
      <w:r w:rsidRPr="002D53A8">
        <w:rPr>
          <w:rFonts w:eastAsia="Calibri"/>
        </w:rPr>
        <w:t>See clause A.8 for an example of NSD design with single deployment flavour.</w:t>
      </w:r>
    </w:p>
    <w:p w14:paraId="6CC00F10" w14:textId="7D5B19D4" w:rsidR="00C8343C" w:rsidRPr="002D53A8" w:rsidRDefault="00C8343C" w:rsidP="00C8343C">
      <w:pPr>
        <w:pStyle w:val="NO"/>
        <w:rPr>
          <w:rFonts w:eastAsiaTheme="minorEastAsia"/>
          <w:lang w:eastAsia="zh-CN"/>
        </w:rPr>
      </w:pPr>
      <w:r w:rsidRPr="002D53A8">
        <w:rPr>
          <w:rFonts w:eastAsiaTheme="minorEastAsia"/>
          <w:lang w:eastAsia="zh-CN"/>
        </w:rPr>
        <w:t xml:space="preserve">NOTE </w:t>
      </w:r>
      <w:r w:rsidR="002E70C4">
        <w:rPr>
          <w:rFonts w:eastAsiaTheme="minorEastAsia"/>
          <w:lang w:eastAsia="zh-CN"/>
        </w:rPr>
        <w:t>2</w:t>
      </w:r>
      <w:r w:rsidRPr="002D53A8">
        <w:rPr>
          <w:rFonts w:eastAsiaTheme="minorEastAsia"/>
          <w:lang w:eastAsia="zh-CN"/>
        </w:rPr>
        <w:t>:</w:t>
      </w:r>
      <w:r w:rsidRPr="002D53A8">
        <w:rPr>
          <w:rFonts w:eastAsiaTheme="minorEastAsia"/>
          <w:lang w:eastAsia="zh-CN"/>
        </w:rPr>
        <w:tab/>
        <w:t>The service template is deployed stand-alone, i.e. without performing a substitution. However including the substitution_mappings rule indicate</w:t>
      </w:r>
      <w:r w:rsidR="006775EE" w:rsidRPr="002D53A8">
        <w:rPr>
          <w:rFonts w:eastAsiaTheme="minorEastAsia"/>
          <w:lang w:eastAsia="zh-CN"/>
        </w:rPr>
        <w:t>s</w:t>
      </w:r>
      <w:r w:rsidRPr="002D53A8">
        <w:rPr>
          <w:rFonts w:eastAsiaTheme="minorEastAsia"/>
          <w:lang w:eastAsia="zh-CN"/>
        </w:rPr>
        <w:t xml:space="preserve"> its ability to substitute a node template of the NS</w:t>
      </w:r>
      <w:r w:rsidR="0007072C" w:rsidRPr="002D53A8">
        <w:rPr>
          <w:rFonts w:eastAsiaTheme="minorEastAsia"/>
          <w:lang w:eastAsia="zh-CN"/>
        </w:rPr>
        <w:t xml:space="preserve"> specific</w:t>
      </w:r>
      <w:r w:rsidRPr="002D53A8">
        <w:rPr>
          <w:rFonts w:eastAsiaTheme="minorEastAsia"/>
          <w:lang w:eastAsia="zh-CN"/>
        </w:rPr>
        <w:t xml:space="preserve"> node type, which may appear in an NSD.</w:t>
      </w:r>
    </w:p>
    <w:p w14:paraId="793A1622" w14:textId="2AFAD80C" w:rsidR="004A29D1" w:rsidRPr="002D53A8" w:rsidRDefault="004A29D1" w:rsidP="004A29D1">
      <w:pPr>
        <w:pStyle w:val="NO"/>
        <w:rPr>
          <w:rFonts w:eastAsiaTheme="minorEastAsia"/>
          <w:lang w:eastAsia="zh-CN"/>
        </w:rPr>
      </w:pPr>
      <w:r w:rsidRPr="002D53A8">
        <w:rPr>
          <w:rFonts w:eastAsiaTheme="minorEastAsia"/>
        </w:rPr>
        <w:t xml:space="preserve">NOTE </w:t>
      </w:r>
      <w:r w:rsidR="002E70C4">
        <w:rPr>
          <w:rFonts w:eastAsiaTheme="minorEastAsia"/>
        </w:rPr>
        <w:t>3</w:t>
      </w:r>
      <w:r w:rsidRPr="002D53A8">
        <w:rPr>
          <w:rFonts w:eastAsiaTheme="minorEastAsia"/>
        </w:rPr>
        <w:t>:</w:t>
      </w:r>
      <w:r w:rsidRPr="002D53A8">
        <w:rPr>
          <w:rFonts w:eastAsiaTheme="minorEastAsia"/>
        </w:rPr>
        <w:tab/>
        <w:t>All the imported type definition files</w:t>
      </w:r>
      <w:r w:rsidR="007B6E6F" w:rsidRPr="002D53A8">
        <w:rPr>
          <w:rFonts w:eastAsiaTheme="minorEastAsia"/>
        </w:rPr>
        <w:t xml:space="preserve"> </w:t>
      </w:r>
      <w:r w:rsidRPr="002D53A8">
        <w:rPr>
          <w:rFonts w:eastAsiaTheme="minorEastAsia"/>
        </w:rPr>
        <w:t xml:space="preserve">as indicated in the </w:t>
      </w:r>
      <w:r w:rsidRPr="002D53A8">
        <w:rPr>
          <w:rFonts w:eastAsiaTheme="minorEastAsia"/>
          <w:lang w:eastAsia="zh-CN"/>
        </w:rPr>
        <w:t xml:space="preserve">service template are considered as parts of </w:t>
      </w:r>
      <w:r w:rsidR="00273FA8" w:rsidRPr="002D53A8">
        <w:rPr>
          <w:rFonts w:eastAsiaTheme="minorEastAsia"/>
          <w:lang w:eastAsia="zh-CN"/>
        </w:rPr>
        <w:t>an</w:t>
      </w:r>
      <w:r w:rsidRPr="002D53A8">
        <w:rPr>
          <w:rFonts w:eastAsiaTheme="minorEastAsia"/>
          <w:lang w:eastAsia="zh-CN"/>
        </w:rPr>
        <w:t xml:space="preserve"> NSD.</w:t>
      </w:r>
    </w:p>
    <w:p w14:paraId="4A5607AD" w14:textId="77777777" w:rsidR="00EA2515" w:rsidRPr="002D53A8" w:rsidRDefault="00EA2515" w:rsidP="00EE2494">
      <w:pPr>
        <w:pStyle w:val="Heading1"/>
        <w:rPr>
          <w:rFonts w:eastAsiaTheme="minorEastAsia"/>
        </w:rPr>
      </w:pPr>
      <w:bookmarkStart w:id="2435" w:name="_Toc48655773"/>
      <w:bookmarkStart w:id="2436" w:name="_Toc48725311"/>
      <w:bookmarkStart w:id="2437" w:name="_Toc57297733"/>
      <w:r w:rsidRPr="002D53A8">
        <w:rPr>
          <w:rFonts w:eastAsiaTheme="minorEastAsia"/>
        </w:rPr>
        <w:t>8</w:t>
      </w:r>
      <w:r w:rsidRPr="002D53A8">
        <w:rPr>
          <w:rFonts w:eastAsiaTheme="minorEastAsia"/>
        </w:rPr>
        <w:tab/>
        <w:t>PNFD TOSCA model</w:t>
      </w:r>
      <w:bookmarkEnd w:id="2435"/>
      <w:bookmarkEnd w:id="2436"/>
      <w:bookmarkEnd w:id="2437"/>
    </w:p>
    <w:p w14:paraId="61715355" w14:textId="77777777" w:rsidR="00EA2515" w:rsidRPr="002D53A8" w:rsidRDefault="00EA2515" w:rsidP="00EE2494">
      <w:pPr>
        <w:pStyle w:val="Heading2"/>
        <w:rPr>
          <w:rFonts w:eastAsiaTheme="minorEastAsia"/>
        </w:rPr>
      </w:pPr>
      <w:bookmarkStart w:id="2438" w:name="_Toc48655774"/>
      <w:bookmarkStart w:id="2439" w:name="_Toc48725312"/>
      <w:bookmarkStart w:id="2440" w:name="_Toc57297734"/>
      <w:r w:rsidRPr="002D53A8">
        <w:rPr>
          <w:rFonts w:eastAsiaTheme="minorEastAsia"/>
        </w:rPr>
        <w:t>8.1</w:t>
      </w:r>
      <w:r w:rsidRPr="002D53A8">
        <w:rPr>
          <w:rFonts w:eastAsiaTheme="minorEastAsia"/>
        </w:rPr>
        <w:tab/>
        <w:t>Introduction</w:t>
      </w:r>
      <w:bookmarkEnd w:id="2438"/>
      <w:bookmarkEnd w:id="2439"/>
      <w:bookmarkEnd w:id="2440"/>
    </w:p>
    <w:p w14:paraId="5396DBC3" w14:textId="42FF8494" w:rsidR="00EA2515" w:rsidRPr="002D53A8" w:rsidRDefault="00EA2515" w:rsidP="00EA2515">
      <w:pPr>
        <w:rPr>
          <w:rFonts w:eastAsiaTheme="minorEastAsia"/>
        </w:rPr>
      </w:pPr>
      <w:r w:rsidRPr="002D53A8">
        <w:rPr>
          <w:rFonts w:eastAsiaTheme="minorEastAsia"/>
        </w:rPr>
        <w:t xml:space="preserve">The PNFD information model specified by </w:t>
      </w:r>
      <w:r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is mapped to the TOSCA concepts. It represents as TOSCA topology template to be used by NFVO for preparing network connection.</w:t>
      </w:r>
    </w:p>
    <w:p w14:paraId="5D79B9A8" w14:textId="32AE7E1C" w:rsidR="00EA2515" w:rsidRPr="002D53A8" w:rsidRDefault="00EA2515" w:rsidP="00EA2515">
      <w:pPr>
        <w:rPr>
          <w:rFonts w:eastAsiaTheme="minorEastAsia"/>
        </w:rPr>
      </w:pPr>
      <w:r w:rsidRPr="002D53A8">
        <w:rPr>
          <w:rFonts w:eastAsiaTheme="minorEastAsia"/>
        </w:rPr>
        <w:t xml:space="preserve">Table 8.1-1 shows the TOSCA Type </w:t>
      </w:r>
      <w:r w:rsidR="00053A12" w:rsidRPr="002D53A8">
        <w:rPr>
          <w:rFonts w:eastAsiaTheme="minorEastAsia"/>
        </w:rPr>
        <w:t>"</w:t>
      </w:r>
      <w:r w:rsidRPr="002D53A8">
        <w:rPr>
          <w:rFonts w:eastAsiaTheme="minorEastAsia"/>
        </w:rPr>
        <w:t>derived from</w:t>
      </w:r>
      <w:r w:rsidR="00053A12" w:rsidRPr="002D53A8">
        <w:rPr>
          <w:rFonts w:eastAsiaTheme="minorEastAsia"/>
        </w:rPr>
        <w:t>"</w:t>
      </w:r>
      <w:r w:rsidRPr="002D53A8">
        <w:rPr>
          <w:rFonts w:eastAsiaTheme="minorEastAsia"/>
        </w:rPr>
        <w:t xml:space="preserve"> values used when applying the </w:t>
      </w:r>
      <w:r w:rsidR="00ED7F50"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to the PNFD.</w:t>
      </w:r>
    </w:p>
    <w:p w14:paraId="21D43880" w14:textId="147AE6A7" w:rsidR="00EA2515" w:rsidRPr="002D53A8" w:rsidRDefault="00EA2515" w:rsidP="008E5141">
      <w:pPr>
        <w:pStyle w:val="TH"/>
        <w:rPr>
          <w:rFonts w:eastAsiaTheme="minorEastAsia"/>
        </w:rPr>
      </w:pPr>
      <w:r w:rsidRPr="002D53A8">
        <w:rPr>
          <w:rFonts w:eastAsiaTheme="minorEastAsia"/>
        </w:rPr>
        <w:t xml:space="preserve">Table 8.1-1: Mapping of </w:t>
      </w:r>
      <w:r w:rsidR="00B46907" w:rsidRPr="00F761A0">
        <w:rPr>
          <w:rFonts w:eastAsiaTheme="minorEastAsia"/>
        </w:rPr>
        <w:t>ETSI GS NFV-IFA 014 [</w:t>
      </w:r>
      <w:r w:rsidR="00B46907" w:rsidRPr="00F761A0">
        <w:rPr>
          <w:rFonts w:eastAsiaTheme="minorEastAsia"/>
        </w:rPr>
        <w:fldChar w:fldCharType="begin"/>
      </w:r>
      <w:r w:rsidR="00B46907" w:rsidRPr="00F761A0">
        <w:rPr>
          <w:rFonts w:eastAsiaTheme="minorEastAsia"/>
        </w:rPr>
        <w:instrText xml:space="preserve">REF REF_GSNFV_IFA014 \h </w:instrText>
      </w:r>
      <w:r w:rsidR="00B46907" w:rsidRPr="00F761A0">
        <w:rPr>
          <w:rFonts w:eastAsiaTheme="minorEastAsia"/>
        </w:rPr>
      </w:r>
      <w:r w:rsidR="00B46907" w:rsidRPr="00F761A0">
        <w:rPr>
          <w:rFonts w:eastAsiaTheme="minorEastAsia"/>
        </w:rPr>
        <w:fldChar w:fldCharType="separate"/>
      </w:r>
      <w:r w:rsidR="00A11CBD" w:rsidRPr="00F761A0">
        <w:rPr>
          <w:rFonts w:eastAsiaTheme="minorEastAsia"/>
        </w:rPr>
        <w:t>2</w:t>
      </w:r>
      <w:r w:rsidR="00B46907" w:rsidRPr="00F761A0">
        <w:rPr>
          <w:rFonts w:eastAsiaTheme="minorEastAsia"/>
        </w:rPr>
        <w:fldChar w:fldCharType="end"/>
      </w:r>
      <w:r w:rsidR="00B46907" w:rsidRPr="00F761A0">
        <w:rPr>
          <w:rFonts w:eastAsiaTheme="minorEastAsia"/>
        </w:rPr>
        <w:t>]</w:t>
      </w:r>
      <w:r w:rsidRPr="002D53A8">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EA2515" w:rsidRPr="002D53A8" w14:paraId="16674A13" w14:textId="77777777" w:rsidTr="00DB51F5">
        <w:trPr>
          <w:jc w:val="center"/>
        </w:trPr>
        <w:tc>
          <w:tcPr>
            <w:tcW w:w="2695" w:type="dxa"/>
            <w:shd w:val="clear" w:color="auto" w:fill="D9D9D9"/>
            <w:hideMark/>
          </w:tcPr>
          <w:p w14:paraId="65885180" w14:textId="508083D6" w:rsidR="00EA2515" w:rsidRPr="002D53A8" w:rsidRDefault="00EA2515" w:rsidP="00585E18">
            <w:pPr>
              <w:pStyle w:val="TAH"/>
              <w:rPr>
                <w:rFonts w:eastAsiaTheme="minorEastAsia"/>
              </w:rPr>
            </w:pPr>
            <w:r w:rsidRPr="002D53A8">
              <w:rPr>
                <w:rFonts w:eastAsiaTheme="minorEastAsia"/>
              </w:rPr>
              <w:t>ETSI</w:t>
            </w:r>
            <w:r w:rsidR="00DB51F5" w:rsidRPr="002D53A8">
              <w:rPr>
                <w:rFonts w:eastAsiaTheme="minorEastAsia"/>
              </w:rPr>
              <w:t xml:space="preserve"> </w:t>
            </w:r>
            <w:r w:rsidRPr="002D53A8">
              <w:rPr>
                <w:rFonts w:eastAsiaTheme="minorEastAsia"/>
              </w:rPr>
              <w:t>NFV</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p>
          <w:p w14:paraId="39AB94E2" w14:textId="17D16990" w:rsidR="00EA2515" w:rsidRPr="00F761A0" w:rsidRDefault="00B46907" w:rsidP="00585E18">
            <w:pPr>
              <w:pStyle w:val="TAH"/>
              <w:rPr>
                <w:rFonts w:eastAsiaTheme="minorEastAsia"/>
              </w:rPr>
            </w:pPr>
            <w:r w:rsidRPr="00F761A0">
              <w:rPr>
                <w:rFonts w:eastAsiaTheme="minorEastAsia"/>
              </w:rPr>
              <w:t>ETSI</w:t>
            </w:r>
            <w:r w:rsidR="00DB51F5" w:rsidRPr="00F761A0">
              <w:rPr>
                <w:rFonts w:eastAsiaTheme="minorEastAsia"/>
              </w:rPr>
              <w:t xml:space="preserve"> </w:t>
            </w:r>
            <w:r w:rsidRPr="00F761A0">
              <w:rPr>
                <w:rFonts w:eastAsiaTheme="minorEastAsia"/>
              </w:rPr>
              <w:t>GS</w:t>
            </w:r>
            <w:r w:rsidR="00DB51F5" w:rsidRPr="00F761A0">
              <w:rPr>
                <w:rFonts w:eastAsiaTheme="minorEastAsia"/>
              </w:rPr>
              <w:t xml:space="preserve"> </w:t>
            </w:r>
            <w:r w:rsidRPr="00F761A0">
              <w:rPr>
                <w:rFonts w:eastAsiaTheme="minorEastAsia"/>
              </w:rPr>
              <w:t>NFV-IFA</w:t>
            </w:r>
            <w:r w:rsidR="00DB51F5" w:rsidRPr="00F761A0">
              <w:rPr>
                <w:rFonts w:eastAsiaTheme="minorEastAsia"/>
              </w:rPr>
              <w:t xml:space="preserve"> </w:t>
            </w:r>
            <w:r w:rsidRPr="00F761A0">
              <w:rPr>
                <w:rFonts w:eastAsiaTheme="minorEastAsia"/>
              </w:rPr>
              <w:t>014</w:t>
            </w:r>
            <w:r w:rsidR="00DB51F5"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REF_GSNFV_IFA014 \h </w:instrText>
            </w:r>
            <w:r w:rsidRPr="00F761A0">
              <w:rPr>
                <w:rFonts w:eastAsiaTheme="minorEastAsia"/>
              </w:rPr>
            </w:r>
            <w:r w:rsidRPr="00F761A0">
              <w:rPr>
                <w:rFonts w:eastAsiaTheme="minorEastAsia"/>
              </w:rPr>
              <w:fldChar w:fldCharType="separate"/>
            </w:r>
            <w:r w:rsidR="00A11CBD" w:rsidRPr="00F761A0">
              <w:rPr>
                <w:rFonts w:eastAsiaTheme="minorEastAsia"/>
              </w:rPr>
              <w:t>2</w:t>
            </w:r>
            <w:r w:rsidRPr="00F761A0">
              <w:rPr>
                <w:rFonts w:eastAsiaTheme="minorEastAsia"/>
              </w:rPr>
              <w:fldChar w:fldCharType="end"/>
            </w:r>
            <w:r w:rsidRPr="00F761A0">
              <w:rPr>
                <w:rFonts w:eastAsiaTheme="minorEastAsia"/>
              </w:rPr>
              <w:t>]</w:t>
            </w:r>
          </w:p>
        </w:tc>
        <w:tc>
          <w:tcPr>
            <w:tcW w:w="3260" w:type="dxa"/>
            <w:shd w:val="clear" w:color="auto" w:fill="D9D9D9"/>
            <w:hideMark/>
          </w:tcPr>
          <w:p w14:paraId="4BCA0D27" w14:textId="568FA5A4" w:rsidR="00EA2515" w:rsidRPr="002D53A8" w:rsidRDefault="00EA2515" w:rsidP="008E5141">
            <w:pPr>
              <w:pStyle w:val="TAH"/>
              <w:rPr>
                <w:rFonts w:eastAsiaTheme="minorEastAsia"/>
              </w:rPr>
            </w:pPr>
            <w:r w:rsidRPr="002D53A8">
              <w:rPr>
                <w:rFonts w:eastAsiaTheme="minorEastAsia"/>
              </w:rPr>
              <w:t>TOSCA</w:t>
            </w:r>
            <w:r w:rsidR="00DB51F5" w:rsidRPr="002D53A8">
              <w:rPr>
                <w:rFonts w:eastAsiaTheme="minorEastAsia"/>
              </w:rPr>
              <w:t xml:space="preserve"> </w:t>
            </w:r>
            <w:r w:rsidRPr="002D53A8">
              <w:rPr>
                <w:rFonts w:eastAsiaTheme="minorEastAsia"/>
              </w:rPr>
              <w:t>type</w:t>
            </w:r>
          </w:p>
        </w:tc>
        <w:tc>
          <w:tcPr>
            <w:tcW w:w="2127" w:type="dxa"/>
            <w:shd w:val="clear" w:color="auto" w:fill="D9D9D9"/>
            <w:hideMark/>
          </w:tcPr>
          <w:p w14:paraId="216763AB" w14:textId="40F6B1A3" w:rsidR="00EA2515" w:rsidRPr="002D53A8" w:rsidRDefault="00EA2515" w:rsidP="00585E18">
            <w:pPr>
              <w:pStyle w:val="TAH"/>
              <w:rPr>
                <w:rFonts w:eastAsiaTheme="minorEastAsia"/>
              </w:rPr>
            </w:pPr>
            <w:r w:rsidRPr="002D53A8">
              <w:rPr>
                <w:rFonts w:eastAsiaTheme="minorEastAsia"/>
              </w:rPr>
              <w:t>Derived</w:t>
            </w:r>
            <w:r w:rsidR="00DB51F5" w:rsidRPr="002D53A8">
              <w:rPr>
                <w:rFonts w:eastAsiaTheme="minorEastAsia"/>
              </w:rPr>
              <w:t xml:space="preserve"> </w:t>
            </w:r>
            <w:r w:rsidRPr="002D53A8">
              <w:rPr>
                <w:rFonts w:eastAsiaTheme="minorEastAsia"/>
              </w:rPr>
              <w:t>from</w:t>
            </w:r>
          </w:p>
        </w:tc>
      </w:tr>
      <w:tr w:rsidR="00EA2515" w:rsidRPr="002D53A8" w14:paraId="42E5E106" w14:textId="77777777" w:rsidTr="00DB51F5">
        <w:trPr>
          <w:jc w:val="center"/>
        </w:trPr>
        <w:tc>
          <w:tcPr>
            <w:tcW w:w="2695" w:type="dxa"/>
            <w:shd w:val="clear" w:color="auto" w:fill="auto"/>
          </w:tcPr>
          <w:p w14:paraId="1391822A" w14:textId="77777777" w:rsidR="00EA2515" w:rsidRPr="002D53A8" w:rsidRDefault="00EA2515" w:rsidP="00585E18">
            <w:pPr>
              <w:pStyle w:val="TAL"/>
              <w:rPr>
                <w:rFonts w:eastAsiaTheme="minorEastAsia"/>
              </w:rPr>
            </w:pPr>
            <w:r w:rsidRPr="002D53A8">
              <w:rPr>
                <w:rFonts w:eastAsiaTheme="minorEastAsia"/>
              </w:rPr>
              <w:t>Pnf</w:t>
            </w:r>
          </w:p>
        </w:tc>
        <w:tc>
          <w:tcPr>
            <w:tcW w:w="3260" w:type="dxa"/>
            <w:shd w:val="clear" w:color="auto" w:fill="auto"/>
          </w:tcPr>
          <w:p w14:paraId="503B2EC4" w14:textId="77777777" w:rsidR="00EA2515" w:rsidRPr="002D53A8" w:rsidRDefault="00EA2515" w:rsidP="00585E18">
            <w:pPr>
              <w:pStyle w:val="TAL"/>
              <w:rPr>
                <w:rFonts w:eastAsiaTheme="minorEastAsia"/>
              </w:rPr>
            </w:pPr>
            <w:r w:rsidRPr="002D53A8">
              <w:rPr>
                <w:rFonts w:eastAsiaTheme="minorEastAsia"/>
              </w:rPr>
              <w:t>tosca.nodes.nfv.PNF</w:t>
            </w:r>
          </w:p>
        </w:tc>
        <w:tc>
          <w:tcPr>
            <w:tcW w:w="2127" w:type="dxa"/>
            <w:shd w:val="clear" w:color="auto" w:fill="auto"/>
          </w:tcPr>
          <w:p w14:paraId="097E072C" w14:textId="77777777" w:rsidR="00EA2515" w:rsidRPr="002D53A8" w:rsidRDefault="00EA2515" w:rsidP="00585E18">
            <w:pPr>
              <w:pStyle w:val="TAL"/>
              <w:rPr>
                <w:rFonts w:eastAsiaTheme="minorEastAsia"/>
              </w:rPr>
            </w:pPr>
            <w:r w:rsidRPr="002D53A8">
              <w:rPr>
                <w:rFonts w:eastAsiaTheme="minorEastAsia"/>
              </w:rPr>
              <w:t>tosca.nodes.Root</w:t>
            </w:r>
          </w:p>
        </w:tc>
      </w:tr>
      <w:tr w:rsidR="00EA2515" w:rsidRPr="002D53A8" w14:paraId="77987E0F" w14:textId="77777777" w:rsidTr="00DB51F5">
        <w:trPr>
          <w:jc w:val="center"/>
        </w:trPr>
        <w:tc>
          <w:tcPr>
            <w:tcW w:w="2695" w:type="dxa"/>
            <w:shd w:val="clear" w:color="auto" w:fill="auto"/>
          </w:tcPr>
          <w:p w14:paraId="07F68C4F" w14:textId="77381A08" w:rsidR="00EA2515" w:rsidRPr="002D53A8" w:rsidRDefault="00EA2515" w:rsidP="00585E18">
            <w:pPr>
              <w:pStyle w:val="TAL"/>
              <w:rPr>
                <w:rFonts w:eastAsiaTheme="minorEastAsia"/>
              </w:rPr>
            </w:pPr>
            <w:r w:rsidRPr="002D53A8">
              <w:rPr>
                <w:rFonts w:eastAsiaTheme="minorEastAsia"/>
              </w:rPr>
              <w:t>PnfExtCpd</w:t>
            </w:r>
            <w:r w:rsidR="00DB51F5" w:rsidRPr="002D53A8">
              <w:rPr>
                <w:rFonts w:eastAsiaTheme="minorEastAsia"/>
              </w:rPr>
              <w:t xml:space="preserve"> </w:t>
            </w:r>
            <w:r w:rsidRPr="002D53A8">
              <w:rPr>
                <w:rFonts w:eastAsiaTheme="minorEastAsia"/>
              </w:rPr>
              <w:t>(PNF</w:t>
            </w:r>
            <w:r w:rsidR="00DB51F5" w:rsidRPr="002D53A8">
              <w:rPr>
                <w:rFonts w:eastAsiaTheme="minorEastAsia"/>
              </w:rPr>
              <w:t xml:space="preserve"> </w:t>
            </w:r>
            <w:r w:rsidRPr="002D53A8">
              <w:rPr>
                <w:rFonts w:eastAsiaTheme="minorEastAsia"/>
              </w:rPr>
              <w:t>External</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260" w:type="dxa"/>
            <w:shd w:val="clear" w:color="auto" w:fill="auto"/>
          </w:tcPr>
          <w:p w14:paraId="1871601C" w14:textId="77777777" w:rsidR="00EA2515" w:rsidRPr="002D53A8" w:rsidRDefault="00EA2515" w:rsidP="00585E18">
            <w:pPr>
              <w:pStyle w:val="TAL"/>
              <w:rPr>
                <w:rFonts w:eastAsiaTheme="minorEastAsia"/>
              </w:rPr>
            </w:pPr>
            <w:r w:rsidRPr="002D53A8">
              <w:rPr>
                <w:rFonts w:eastAsiaTheme="minorEastAsia"/>
              </w:rPr>
              <w:t>tosca.nodes.nfv.PnfExtCp</w:t>
            </w:r>
          </w:p>
        </w:tc>
        <w:tc>
          <w:tcPr>
            <w:tcW w:w="2127" w:type="dxa"/>
            <w:shd w:val="clear" w:color="auto" w:fill="auto"/>
          </w:tcPr>
          <w:p w14:paraId="5080C87F" w14:textId="77777777" w:rsidR="00EA2515" w:rsidRPr="002D53A8" w:rsidRDefault="00EA2515" w:rsidP="00585E18">
            <w:pPr>
              <w:pStyle w:val="TAL"/>
              <w:rPr>
                <w:rFonts w:eastAsiaTheme="minorEastAsia"/>
              </w:rPr>
            </w:pPr>
            <w:r w:rsidRPr="002D53A8">
              <w:rPr>
                <w:rFonts w:eastAsiaTheme="minorEastAsia"/>
              </w:rPr>
              <w:t>tosca.nodes.Root</w:t>
            </w:r>
          </w:p>
        </w:tc>
      </w:tr>
    </w:tbl>
    <w:p w14:paraId="3029020E" w14:textId="77777777" w:rsidR="00EA2515" w:rsidRPr="002D53A8" w:rsidRDefault="00EA2515" w:rsidP="00EA2515">
      <w:pPr>
        <w:rPr>
          <w:rFonts w:eastAsiaTheme="minorEastAsia"/>
          <w:i/>
        </w:rPr>
      </w:pPr>
    </w:p>
    <w:p w14:paraId="3040AFA0" w14:textId="77777777" w:rsidR="00EA2515" w:rsidRPr="002D53A8" w:rsidRDefault="00EA2515" w:rsidP="00EE2494">
      <w:pPr>
        <w:rPr>
          <w:rFonts w:eastAsiaTheme="minorEastAsia"/>
          <w:i/>
        </w:rPr>
      </w:pPr>
      <w:r w:rsidRPr="002D53A8">
        <w:rPr>
          <w:rFonts w:eastAsiaTheme="minorHAnsi"/>
        </w:rPr>
        <w:t>Figure 8.1-1 provides an overview of the TOSCA node types used to build a service template for a PNFD.</w:t>
      </w:r>
    </w:p>
    <w:p w14:paraId="3C9E4D1D" w14:textId="39EA835B" w:rsidR="00EA2515" w:rsidRPr="002D53A8" w:rsidRDefault="00EA2515" w:rsidP="00B20723">
      <w:pPr>
        <w:pStyle w:val="FL"/>
        <w:jc w:val="left"/>
        <w:rPr>
          <w:rFonts w:eastAsiaTheme="minorEastAsia"/>
        </w:rPr>
      </w:pPr>
      <w:r w:rsidRPr="002D53A8">
        <w:rPr>
          <w:rFonts w:eastAsiaTheme="minorEastAsia"/>
          <w:noProof/>
          <w:lang w:val="en-US" w:eastAsia="zh-CN"/>
        </w:rPr>
        <w:drawing>
          <wp:inline distT="0" distB="0" distL="0" distR="0" wp14:anchorId="17140CCE" wp14:editId="773C035D">
            <wp:extent cx="5950212" cy="329822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png"/>
                    <pic:cNvPicPr/>
                  </pic:nvPicPr>
                  <pic:blipFill>
                    <a:blip r:embed="rId41">
                      <a:extLst>
                        <a:ext uri="{28A0092B-C50C-407E-A947-70E740481C1C}">
                          <a14:useLocalDpi xmlns:a14="http://schemas.microsoft.com/office/drawing/2010/main" val="0"/>
                        </a:ext>
                      </a:extLst>
                    </a:blip>
                    <a:stretch>
                      <a:fillRect/>
                    </a:stretch>
                  </pic:blipFill>
                  <pic:spPr>
                    <a:xfrm>
                      <a:off x="0" y="0"/>
                      <a:ext cx="5950212" cy="3298222"/>
                    </a:xfrm>
                    <a:prstGeom prst="rect">
                      <a:avLst/>
                    </a:prstGeom>
                  </pic:spPr>
                </pic:pic>
              </a:graphicData>
            </a:graphic>
          </wp:inline>
        </w:drawing>
      </w:r>
    </w:p>
    <w:p w14:paraId="20013006" w14:textId="77777777" w:rsidR="00EA2515" w:rsidRPr="002D53A8" w:rsidRDefault="00EA2515" w:rsidP="00EE2494">
      <w:pPr>
        <w:pStyle w:val="TF"/>
        <w:rPr>
          <w:i/>
        </w:rPr>
      </w:pPr>
      <w:r w:rsidRPr="002D53A8">
        <w:rPr>
          <w:rFonts w:eastAsiaTheme="minorHAnsi"/>
        </w:rPr>
        <w:t>Figure</w:t>
      </w:r>
      <w:r w:rsidR="00EE2494" w:rsidRPr="002D53A8">
        <w:rPr>
          <w:rFonts w:eastAsiaTheme="minorHAnsi"/>
        </w:rPr>
        <w:t xml:space="preserve"> </w:t>
      </w:r>
      <w:r w:rsidRPr="002D53A8">
        <w:rPr>
          <w:rFonts w:eastAsiaTheme="minorHAnsi"/>
        </w:rPr>
        <w:t xml:space="preserve">8.1-1: </w:t>
      </w:r>
      <w:r w:rsidR="004725B2" w:rsidRPr="002D53A8">
        <w:rPr>
          <w:rFonts w:eastAsiaTheme="minorHAnsi"/>
        </w:rPr>
        <w:t xml:space="preserve">Service </w:t>
      </w:r>
      <w:r w:rsidRPr="002D53A8">
        <w:rPr>
          <w:rFonts w:eastAsiaTheme="minorHAnsi"/>
        </w:rPr>
        <w:t>template PNFD overview</w:t>
      </w:r>
    </w:p>
    <w:p w14:paraId="689C0B87" w14:textId="77777777" w:rsidR="00EA2515" w:rsidRPr="002D53A8" w:rsidRDefault="00EA2515" w:rsidP="00EE2494">
      <w:pPr>
        <w:pStyle w:val="Heading2"/>
      </w:pPr>
      <w:bookmarkStart w:id="2441" w:name="_Toc48655775"/>
      <w:bookmarkStart w:id="2442" w:name="_Toc48725313"/>
      <w:bookmarkStart w:id="2443" w:name="_Toc57297735"/>
      <w:r w:rsidRPr="002D53A8">
        <w:t>8</w:t>
      </w:r>
      <w:r w:rsidRPr="002D53A8">
        <w:rPr>
          <w:rFonts w:hint="eastAsia"/>
        </w:rPr>
        <w:t>.</w:t>
      </w:r>
      <w:r w:rsidRPr="002D53A8">
        <w:t>2</w:t>
      </w:r>
      <w:r w:rsidRPr="002D53A8">
        <w:rPr>
          <w:rFonts w:hint="eastAsia"/>
        </w:rPr>
        <w:tab/>
      </w:r>
      <w:r w:rsidRPr="002D53A8">
        <w:t>Data Types</w:t>
      </w:r>
      <w:bookmarkEnd w:id="2441"/>
      <w:bookmarkEnd w:id="2442"/>
      <w:bookmarkEnd w:id="2443"/>
    </w:p>
    <w:p w14:paraId="45732078" w14:textId="77777777" w:rsidR="00EA2515" w:rsidRPr="002D53A8" w:rsidRDefault="00EA2515" w:rsidP="00EE2494">
      <w:pPr>
        <w:pStyle w:val="Heading3"/>
        <w:rPr>
          <w:rFonts w:eastAsia="DengXian"/>
        </w:rPr>
      </w:pPr>
      <w:bookmarkStart w:id="2444" w:name="_Toc48655776"/>
      <w:bookmarkStart w:id="2445" w:name="_Toc48725314"/>
      <w:bookmarkStart w:id="2446" w:name="_Toc57297736"/>
      <w:r w:rsidRPr="002D53A8">
        <w:rPr>
          <w:rFonts w:eastAsia="DengXian"/>
        </w:rPr>
        <w:t>8.2.1</w:t>
      </w:r>
      <w:r w:rsidRPr="002D53A8">
        <w:rPr>
          <w:rFonts w:eastAsia="DengXian"/>
        </w:rPr>
        <w:tab/>
        <w:t>tosca.datatypes.nfv.CpProtocolData</w:t>
      </w:r>
      <w:bookmarkEnd w:id="2444"/>
      <w:bookmarkEnd w:id="2445"/>
      <w:bookmarkEnd w:id="2446"/>
    </w:p>
    <w:p w14:paraId="6CB1810B" w14:textId="77777777" w:rsidR="00EA2515" w:rsidRPr="002D53A8" w:rsidRDefault="00EA2515" w:rsidP="00EE2494">
      <w:pPr>
        <w:pStyle w:val="Heading4"/>
        <w:rPr>
          <w:lang w:eastAsia="zh-CN"/>
        </w:rPr>
      </w:pPr>
      <w:bookmarkStart w:id="2447" w:name="_Toc48655777"/>
      <w:bookmarkStart w:id="2448" w:name="_Toc48725315"/>
      <w:bookmarkStart w:id="2449" w:name="_Toc57297737"/>
      <w:r w:rsidRPr="002D53A8">
        <w:rPr>
          <w:lang w:eastAsia="zh-CN"/>
        </w:rPr>
        <w:t>8.2.1.1</w:t>
      </w:r>
      <w:r w:rsidRPr="002D53A8">
        <w:rPr>
          <w:lang w:eastAsia="zh-CN"/>
        </w:rPr>
        <w:tab/>
        <w:t>Description</w:t>
      </w:r>
      <w:bookmarkEnd w:id="2447"/>
      <w:bookmarkEnd w:id="2448"/>
      <w:bookmarkEnd w:id="2449"/>
    </w:p>
    <w:p w14:paraId="70B080F3" w14:textId="337C33FB" w:rsidR="00EA2515" w:rsidRPr="002D53A8" w:rsidRDefault="00EA2515" w:rsidP="00EE2494">
      <w:r w:rsidRPr="002D53A8">
        <w:t xml:space="preserve">The CpProtocolData data type is </w:t>
      </w:r>
      <w:r w:rsidR="00BC68C1" w:rsidRPr="002D53A8">
        <w:t xml:space="preserve">defined in clause </w:t>
      </w:r>
      <w:r w:rsidR="00EB7943" w:rsidRPr="002D53A8">
        <w:t>9</w:t>
      </w:r>
      <w:r w:rsidR="00BC68C1" w:rsidRPr="002D53A8">
        <w:t>.2.6 of the present</w:t>
      </w:r>
      <w:r w:rsidRPr="002D53A8">
        <w:t xml:space="preserve"> document.</w:t>
      </w:r>
    </w:p>
    <w:p w14:paraId="3E4FD128" w14:textId="77777777" w:rsidR="00EA2515" w:rsidRPr="002D53A8" w:rsidRDefault="00EA2515" w:rsidP="00EE2494">
      <w:pPr>
        <w:pStyle w:val="Heading3"/>
        <w:rPr>
          <w:rFonts w:eastAsia="DengXian"/>
        </w:rPr>
      </w:pPr>
      <w:bookmarkStart w:id="2450" w:name="_Toc48655778"/>
      <w:bookmarkStart w:id="2451" w:name="_Toc48725316"/>
      <w:bookmarkStart w:id="2452" w:name="_Toc57297738"/>
      <w:r w:rsidRPr="002D53A8">
        <w:rPr>
          <w:rFonts w:eastAsia="DengXian"/>
        </w:rPr>
        <w:t>8.2.2</w:t>
      </w:r>
      <w:r w:rsidRPr="002D53A8">
        <w:rPr>
          <w:rFonts w:eastAsia="DengXian"/>
        </w:rPr>
        <w:tab/>
        <w:t>tosca.datatypes.nfv.AddressData</w:t>
      </w:r>
      <w:bookmarkEnd w:id="2450"/>
      <w:bookmarkEnd w:id="2451"/>
      <w:bookmarkEnd w:id="2452"/>
    </w:p>
    <w:p w14:paraId="1717AE25" w14:textId="77777777" w:rsidR="00EA2515" w:rsidRPr="002D53A8" w:rsidRDefault="00EA2515" w:rsidP="00EE2494">
      <w:pPr>
        <w:pStyle w:val="Heading4"/>
        <w:rPr>
          <w:lang w:eastAsia="zh-CN"/>
        </w:rPr>
      </w:pPr>
      <w:bookmarkStart w:id="2453" w:name="_Toc48655779"/>
      <w:bookmarkStart w:id="2454" w:name="_Toc48725317"/>
      <w:bookmarkStart w:id="2455" w:name="_Toc57297739"/>
      <w:r w:rsidRPr="002D53A8">
        <w:rPr>
          <w:lang w:eastAsia="zh-CN"/>
        </w:rPr>
        <w:t>8.2.2.1</w:t>
      </w:r>
      <w:r w:rsidRPr="002D53A8">
        <w:rPr>
          <w:lang w:eastAsia="zh-CN"/>
        </w:rPr>
        <w:tab/>
        <w:t>Description</w:t>
      </w:r>
      <w:bookmarkEnd w:id="2453"/>
      <w:bookmarkEnd w:id="2454"/>
      <w:bookmarkEnd w:id="2455"/>
    </w:p>
    <w:p w14:paraId="02808747" w14:textId="3EE2E599" w:rsidR="00EA2515" w:rsidRPr="002D53A8" w:rsidRDefault="00EA2515" w:rsidP="008E5141">
      <w:r w:rsidRPr="002D53A8">
        <w:t>The AddressData data type is</w:t>
      </w:r>
      <w:r w:rsidR="00BC68C1" w:rsidRPr="002D53A8">
        <w:t xml:space="preserve"> defined in clause </w:t>
      </w:r>
      <w:r w:rsidR="00EB7943" w:rsidRPr="002D53A8">
        <w:t>9</w:t>
      </w:r>
      <w:r w:rsidR="00BC68C1" w:rsidRPr="002D53A8">
        <w:t>.2.3 of the present</w:t>
      </w:r>
      <w:r w:rsidRPr="002D53A8">
        <w:t xml:space="preserve"> document.</w:t>
      </w:r>
    </w:p>
    <w:p w14:paraId="17D26D5C" w14:textId="77777777" w:rsidR="00EA2515" w:rsidRPr="002D53A8" w:rsidRDefault="00EA2515" w:rsidP="00EE2494">
      <w:pPr>
        <w:pStyle w:val="Heading3"/>
        <w:rPr>
          <w:rFonts w:eastAsia="DengXian"/>
        </w:rPr>
      </w:pPr>
      <w:bookmarkStart w:id="2456" w:name="_Toc48655780"/>
      <w:bookmarkStart w:id="2457" w:name="_Toc48725318"/>
      <w:bookmarkStart w:id="2458" w:name="_Toc57297740"/>
      <w:r w:rsidRPr="002D53A8">
        <w:rPr>
          <w:rFonts w:eastAsia="DengXian"/>
        </w:rPr>
        <w:t>8.2.3</w:t>
      </w:r>
      <w:r w:rsidRPr="002D53A8">
        <w:rPr>
          <w:rFonts w:eastAsia="DengXian"/>
        </w:rPr>
        <w:tab/>
        <w:t>tosca.datatypes.nfv.L2AddressData</w:t>
      </w:r>
      <w:bookmarkEnd w:id="2456"/>
      <w:bookmarkEnd w:id="2457"/>
      <w:bookmarkEnd w:id="2458"/>
    </w:p>
    <w:p w14:paraId="7EBA2F99" w14:textId="77777777" w:rsidR="00EA2515" w:rsidRPr="002D53A8" w:rsidRDefault="00EA2515" w:rsidP="00EE2494">
      <w:pPr>
        <w:pStyle w:val="Heading4"/>
        <w:rPr>
          <w:lang w:eastAsia="zh-CN"/>
        </w:rPr>
      </w:pPr>
      <w:bookmarkStart w:id="2459" w:name="_Toc48655781"/>
      <w:bookmarkStart w:id="2460" w:name="_Toc48725319"/>
      <w:bookmarkStart w:id="2461" w:name="_Toc57297741"/>
      <w:r w:rsidRPr="002D53A8">
        <w:rPr>
          <w:lang w:eastAsia="zh-CN"/>
        </w:rPr>
        <w:t>8.2.3.1</w:t>
      </w:r>
      <w:r w:rsidRPr="002D53A8">
        <w:rPr>
          <w:lang w:eastAsia="zh-CN"/>
        </w:rPr>
        <w:tab/>
        <w:t>Description</w:t>
      </w:r>
      <w:bookmarkEnd w:id="2459"/>
      <w:bookmarkEnd w:id="2460"/>
      <w:bookmarkEnd w:id="2461"/>
    </w:p>
    <w:p w14:paraId="47C0F4DF" w14:textId="218EE804" w:rsidR="00EA2515" w:rsidRPr="002D53A8" w:rsidRDefault="00EA2515" w:rsidP="008E5141">
      <w:r w:rsidRPr="002D53A8">
        <w:t>The L2AddressData data type is</w:t>
      </w:r>
      <w:r w:rsidR="00BC68C1" w:rsidRPr="002D53A8">
        <w:t xml:space="preserve"> defined in clause </w:t>
      </w:r>
      <w:r w:rsidR="00EB7943" w:rsidRPr="002D53A8">
        <w:t>9</w:t>
      </w:r>
      <w:r w:rsidR="00BC68C1" w:rsidRPr="002D53A8">
        <w:t>.2.1 of the present</w:t>
      </w:r>
      <w:r w:rsidRPr="002D53A8">
        <w:t xml:space="preserve"> document.</w:t>
      </w:r>
    </w:p>
    <w:p w14:paraId="507EE541" w14:textId="77777777" w:rsidR="00EA2515" w:rsidRPr="002D53A8" w:rsidRDefault="00EA2515" w:rsidP="00EE2494">
      <w:pPr>
        <w:pStyle w:val="Heading3"/>
        <w:rPr>
          <w:rFonts w:eastAsia="DengXian"/>
        </w:rPr>
      </w:pPr>
      <w:bookmarkStart w:id="2462" w:name="_Toc48655782"/>
      <w:bookmarkStart w:id="2463" w:name="_Toc48725320"/>
      <w:bookmarkStart w:id="2464" w:name="_Toc57297742"/>
      <w:r w:rsidRPr="002D53A8">
        <w:rPr>
          <w:rFonts w:eastAsia="DengXian"/>
        </w:rPr>
        <w:t>8.2.4</w:t>
      </w:r>
      <w:r w:rsidRPr="002D53A8">
        <w:rPr>
          <w:rFonts w:eastAsia="DengXian"/>
        </w:rPr>
        <w:tab/>
        <w:t>tosca.datatypes.nfv.L3AddressData</w:t>
      </w:r>
      <w:bookmarkEnd w:id="2462"/>
      <w:bookmarkEnd w:id="2463"/>
      <w:bookmarkEnd w:id="2464"/>
    </w:p>
    <w:p w14:paraId="2F2DCB13" w14:textId="77777777" w:rsidR="00EA2515" w:rsidRPr="002D53A8" w:rsidRDefault="00EA2515" w:rsidP="00EE2494">
      <w:pPr>
        <w:pStyle w:val="Heading4"/>
        <w:rPr>
          <w:lang w:eastAsia="zh-CN"/>
        </w:rPr>
      </w:pPr>
      <w:bookmarkStart w:id="2465" w:name="_Toc48655783"/>
      <w:bookmarkStart w:id="2466" w:name="_Toc48725321"/>
      <w:bookmarkStart w:id="2467" w:name="_Toc57297743"/>
      <w:r w:rsidRPr="002D53A8">
        <w:rPr>
          <w:lang w:eastAsia="zh-CN"/>
        </w:rPr>
        <w:t>8.2.4.1</w:t>
      </w:r>
      <w:r w:rsidRPr="002D53A8">
        <w:rPr>
          <w:lang w:eastAsia="zh-CN"/>
        </w:rPr>
        <w:tab/>
        <w:t>Description</w:t>
      </w:r>
      <w:bookmarkEnd w:id="2465"/>
      <w:bookmarkEnd w:id="2466"/>
      <w:bookmarkEnd w:id="2467"/>
    </w:p>
    <w:p w14:paraId="0AD4774A" w14:textId="0267953C" w:rsidR="00EA2515" w:rsidRPr="002D53A8" w:rsidRDefault="00EA2515" w:rsidP="00EE2494">
      <w:r w:rsidRPr="002D53A8">
        <w:t>The L3AddressData data type is</w:t>
      </w:r>
      <w:r w:rsidR="00BC68C1" w:rsidRPr="002D53A8">
        <w:t xml:space="preserve"> defined in clause </w:t>
      </w:r>
      <w:r w:rsidR="00EB7943" w:rsidRPr="002D53A8">
        <w:t>9</w:t>
      </w:r>
      <w:r w:rsidR="00BC68C1" w:rsidRPr="002D53A8">
        <w:t>.2.2 of the present</w:t>
      </w:r>
      <w:r w:rsidRPr="002D53A8">
        <w:t xml:space="preserve"> document.</w:t>
      </w:r>
    </w:p>
    <w:p w14:paraId="13F10E21" w14:textId="77777777" w:rsidR="0021787D" w:rsidRPr="002D53A8" w:rsidRDefault="0021787D" w:rsidP="00EE2494">
      <w:pPr>
        <w:pStyle w:val="Heading3"/>
        <w:rPr>
          <w:rFonts w:eastAsia="DengXian"/>
        </w:rPr>
      </w:pPr>
      <w:bookmarkStart w:id="2468" w:name="_Toc48655784"/>
      <w:bookmarkStart w:id="2469" w:name="_Toc48725322"/>
      <w:bookmarkStart w:id="2470" w:name="_Toc57297744"/>
      <w:r w:rsidRPr="002D53A8">
        <w:rPr>
          <w:rFonts w:eastAsia="DengXian"/>
        </w:rPr>
        <w:t>8.2.5</w:t>
      </w:r>
      <w:r w:rsidRPr="002D53A8">
        <w:rPr>
          <w:rFonts w:eastAsia="DengXian"/>
        </w:rPr>
        <w:tab/>
      </w:r>
      <w:r w:rsidR="000A60FA" w:rsidRPr="002D53A8">
        <w:rPr>
          <w:rFonts w:eastAsia="DengXian"/>
        </w:rPr>
        <w:t>tosca.datatypes.nfv.LocationInfo</w:t>
      </w:r>
      <w:bookmarkEnd w:id="2468"/>
      <w:bookmarkEnd w:id="2469"/>
      <w:bookmarkEnd w:id="2470"/>
    </w:p>
    <w:p w14:paraId="21B7BCF7" w14:textId="77777777" w:rsidR="0021787D" w:rsidRPr="002D53A8" w:rsidRDefault="0021787D" w:rsidP="00EE2494">
      <w:pPr>
        <w:pStyle w:val="Heading4"/>
        <w:rPr>
          <w:rFonts w:eastAsiaTheme="minorEastAsia"/>
        </w:rPr>
      </w:pPr>
      <w:bookmarkStart w:id="2471" w:name="_Toc48655785"/>
      <w:bookmarkStart w:id="2472" w:name="_Toc48725323"/>
      <w:bookmarkStart w:id="2473" w:name="_Toc57297745"/>
      <w:r w:rsidRPr="002D53A8">
        <w:rPr>
          <w:rFonts w:eastAsiaTheme="minorEastAsia"/>
        </w:rPr>
        <w:t>8.2.5</w:t>
      </w:r>
      <w:r w:rsidRPr="002D53A8">
        <w:rPr>
          <w:rFonts w:eastAsiaTheme="minorEastAsia" w:hint="eastAsia"/>
        </w:rPr>
        <w:t>.1</w:t>
      </w:r>
      <w:r w:rsidRPr="002D53A8">
        <w:rPr>
          <w:rFonts w:eastAsiaTheme="minorEastAsia"/>
        </w:rPr>
        <w:tab/>
        <w:t>Description</w:t>
      </w:r>
      <w:bookmarkEnd w:id="2471"/>
      <w:bookmarkEnd w:id="2472"/>
      <w:bookmarkEnd w:id="2473"/>
    </w:p>
    <w:p w14:paraId="20D91351" w14:textId="0B02584B" w:rsidR="0021787D" w:rsidRPr="002D53A8" w:rsidRDefault="000A60FA" w:rsidP="0021787D">
      <w:pPr>
        <w:rPr>
          <w:rFonts w:eastAsiaTheme="minorEastAsia"/>
        </w:rPr>
      </w:pPr>
      <w:r w:rsidRPr="002D53A8">
        <w:t xml:space="preserve">The LocationInfo </w:t>
      </w:r>
      <w:r w:rsidR="0021787D" w:rsidRPr="002D53A8">
        <w:rPr>
          <w:rFonts w:eastAsiaTheme="minorEastAsia"/>
        </w:rPr>
        <w:t xml:space="preserve">data type represents geographical information on the location where a PNF is deployed as specified in </w:t>
      </w:r>
      <w:r w:rsidR="0021787D" w:rsidRPr="00F761A0">
        <w:rPr>
          <w:rFonts w:eastAsiaTheme="minorEastAsia"/>
        </w:rPr>
        <w:t>ETSI GS NFV-IFA 011 [</w:t>
      </w:r>
      <w:r w:rsidR="0021787D" w:rsidRPr="00F761A0">
        <w:rPr>
          <w:rFonts w:eastAsiaTheme="minorEastAsia"/>
        </w:rPr>
        <w:fldChar w:fldCharType="begin"/>
      </w:r>
      <w:r w:rsidR="0021787D" w:rsidRPr="00F761A0">
        <w:rPr>
          <w:rFonts w:eastAsiaTheme="minorEastAsia"/>
        </w:rPr>
        <w:instrText xml:space="preserve"> REF REF_GSNFV_IFA011 \h </w:instrText>
      </w:r>
      <w:r w:rsidR="0021787D" w:rsidRPr="00F761A0">
        <w:rPr>
          <w:rFonts w:eastAsiaTheme="minorEastAsia"/>
        </w:rPr>
      </w:r>
      <w:r w:rsidR="0021787D" w:rsidRPr="00F761A0">
        <w:rPr>
          <w:rFonts w:eastAsiaTheme="minorEastAsia"/>
        </w:rPr>
        <w:fldChar w:fldCharType="separate"/>
      </w:r>
      <w:r w:rsidR="00A11CBD" w:rsidRPr="00F761A0">
        <w:rPr>
          <w:rFonts w:eastAsiaTheme="minorEastAsia"/>
        </w:rPr>
        <w:t>1</w:t>
      </w:r>
      <w:r w:rsidR="0021787D" w:rsidRPr="00F761A0">
        <w:rPr>
          <w:rFonts w:eastAsiaTheme="minorEastAsia"/>
        </w:rPr>
        <w:fldChar w:fldCharType="end"/>
      </w:r>
      <w:r w:rsidR="0021787D" w:rsidRPr="00F761A0">
        <w:rPr>
          <w:rFonts w:eastAsiaTheme="minorEastAsia"/>
        </w:rPr>
        <w:t>]</w:t>
      </w:r>
      <w:r w:rsidR="0021787D" w:rsidRPr="002D53A8">
        <w:rPr>
          <w:rFonts w:eastAsiaTheme="minorEastAsia"/>
        </w:rPr>
        <w:t xml:space="preserve">. </w:t>
      </w:r>
      <w:r w:rsidR="0021787D" w:rsidRPr="002D53A8">
        <w:rPr>
          <w:rFonts w:eastAsia="SimSun"/>
          <w:szCs w:val="24"/>
        </w:rPr>
        <w:t xml:space="preserve">Table 8.2.5.1-1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1787D" w:rsidRPr="002D53A8">
        <w:rPr>
          <w:rFonts w:eastAsia="SimSun"/>
          <w:szCs w:val="24"/>
        </w:rPr>
        <w:t>.</w:t>
      </w:r>
    </w:p>
    <w:p w14:paraId="42C6DE1F" w14:textId="77777777" w:rsidR="0021787D" w:rsidRPr="002D53A8" w:rsidRDefault="0021787D" w:rsidP="00EE2494">
      <w:pPr>
        <w:pStyle w:val="TH"/>
        <w:rPr>
          <w:rFonts w:eastAsiaTheme="minorEastAsia"/>
        </w:rPr>
      </w:pPr>
      <w:r w:rsidRPr="002D53A8">
        <w:rPr>
          <w:rFonts w:eastAsiaTheme="minorEastAsia"/>
        </w:rPr>
        <w:t>Table 8.2.5.1-1: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1787D" w:rsidRPr="002D53A8" w14:paraId="4BFF204D" w14:textId="77777777" w:rsidTr="00DB51F5">
        <w:trPr>
          <w:jc w:val="center"/>
        </w:trPr>
        <w:tc>
          <w:tcPr>
            <w:tcW w:w="1177" w:type="pct"/>
            <w:shd w:val="clear" w:color="auto" w:fill="D9D9D9"/>
            <w:tcMar>
              <w:top w:w="0" w:type="dxa"/>
              <w:bottom w:w="0" w:type="dxa"/>
            </w:tcMar>
          </w:tcPr>
          <w:p w14:paraId="624420FA" w14:textId="7865C531" w:rsidR="0021787D" w:rsidRPr="002D53A8" w:rsidRDefault="0021787D" w:rsidP="00585E18">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AB20F3A" w14:textId="77777777" w:rsidR="0021787D" w:rsidRPr="002D53A8" w:rsidRDefault="000A60FA" w:rsidP="00585E18">
            <w:pPr>
              <w:pStyle w:val="TAL"/>
              <w:rPr>
                <w:rFonts w:eastAsiaTheme="minorEastAsia"/>
                <w:lang w:eastAsia="zh-CN"/>
              </w:rPr>
            </w:pPr>
            <w:r w:rsidRPr="002D53A8">
              <w:rPr>
                <w:lang w:eastAsia="zh-CN"/>
              </w:rPr>
              <w:t>LocationInfo</w:t>
            </w:r>
          </w:p>
        </w:tc>
      </w:tr>
      <w:tr w:rsidR="0021787D" w:rsidRPr="002D53A8" w14:paraId="25650639" w14:textId="77777777" w:rsidTr="00DB51F5">
        <w:trPr>
          <w:jc w:val="center"/>
        </w:trPr>
        <w:tc>
          <w:tcPr>
            <w:tcW w:w="1177" w:type="pct"/>
            <w:shd w:val="clear" w:color="auto" w:fill="D9D9D9"/>
            <w:tcMar>
              <w:top w:w="0" w:type="dxa"/>
              <w:bottom w:w="0" w:type="dxa"/>
            </w:tcMar>
          </w:tcPr>
          <w:p w14:paraId="158709F5" w14:textId="0091B343" w:rsidR="0021787D" w:rsidRPr="002D53A8" w:rsidRDefault="0021787D" w:rsidP="00585E18">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7895C9A0" w14:textId="77777777" w:rsidR="0021787D" w:rsidRPr="002D53A8" w:rsidRDefault="0021787D" w:rsidP="00585E18">
            <w:pPr>
              <w:pStyle w:val="TAL"/>
              <w:rPr>
                <w:rFonts w:eastAsiaTheme="minorEastAsia"/>
                <w:lang w:eastAsia="zh-CN"/>
              </w:rPr>
            </w:pPr>
            <w:r w:rsidRPr="002D53A8">
              <w:rPr>
                <w:rFonts w:eastAsiaTheme="minorEastAsia"/>
                <w:lang w:eastAsia="zh-CN"/>
              </w:rPr>
              <w:t>toscanfv:</w:t>
            </w:r>
            <w:r w:rsidR="000A60FA" w:rsidRPr="002D53A8">
              <w:rPr>
                <w:lang w:eastAsia="zh-CN"/>
              </w:rPr>
              <w:t>LocationInfo</w:t>
            </w:r>
          </w:p>
        </w:tc>
      </w:tr>
      <w:tr w:rsidR="0021787D" w:rsidRPr="002D53A8" w14:paraId="788F14C8" w14:textId="77777777" w:rsidTr="00DB51F5">
        <w:trPr>
          <w:jc w:val="center"/>
        </w:trPr>
        <w:tc>
          <w:tcPr>
            <w:tcW w:w="1177" w:type="pct"/>
            <w:shd w:val="clear" w:color="auto" w:fill="D9D9D9"/>
            <w:tcMar>
              <w:top w:w="0" w:type="dxa"/>
              <w:bottom w:w="0" w:type="dxa"/>
            </w:tcMar>
          </w:tcPr>
          <w:p w14:paraId="2FAC7F5E" w14:textId="630F1757" w:rsidR="0021787D" w:rsidRPr="002D53A8" w:rsidRDefault="0021787D" w:rsidP="00585E18">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079EF7A4" w14:textId="3AA51AD4" w:rsidR="0021787D" w:rsidRPr="002D53A8" w:rsidRDefault="0021787D" w:rsidP="009D6699">
            <w:pPr>
              <w:pStyle w:val="TAL"/>
              <w:rPr>
                <w:rFonts w:eastAsiaTheme="minorEastAsia"/>
                <w:lang w:eastAsia="zh-CN"/>
              </w:rPr>
            </w:pPr>
            <w:r w:rsidRPr="002D53A8">
              <w:rPr>
                <w:rFonts w:eastAsiaTheme="minorEastAsia"/>
                <w:lang w:eastAsia="zh-CN"/>
              </w:rPr>
              <w:t>tosca.datatypes.nfv.</w:t>
            </w:r>
            <w:r w:rsidR="000A60FA" w:rsidRPr="002D53A8">
              <w:rPr>
                <w:lang w:eastAsia="zh-CN"/>
              </w:rPr>
              <w:t>LocationInfo</w:t>
            </w:r>
          </w:p>
        </w:tc>
      </w:tr>
    </w:tbl>
    <w:p w14:paraId="241D446E" w14:textId="77777777" w:rsidR="0021787D" w:rsidRPr="002D53A8" w:rsidRDefault="0021787D" w:rsidP="0021787D">
      <w:pPr>
        <w:rPr>
          <w:rFonts w:eastAsiaTheme="minorEastAsia"/>
        </w:rPr>
      </w:pPr>
    </w:p>
    <w:p w14:paraId="11D6E889" w14:textId="77777777" w:rsidR="0021787D" w:rsidRPr="002D53A8" w:rsidRDefault="0021787D" w:rsidP="00EE2494">
      <w:pPr>
        <w:pStyle w:val="Heading4"/>
        <w:rPr>
          <w:rFonts w:eastAsiaTheme="minorEastAsia"/>
        </w:rPr>
      </w:pPr>
      <w:bookmarkStart w:id="2474" w:name="_Toc48655786"/>
      <w:bookmarkStart w:id="2475" w:name="_Toc48725324"/>
      <w:bookmarkStart w:id="2476" w:name="_Toc57297746"/>
      <w:r w:rsidRPr="002D53A8">
        <w:rPr>
          <w:rFonts w:eastAsiaTheme="minorEastAsia"/>
        </w:rPr>
        <w:t>8.2.5.2</w:t>
      </w:r>
      <w:r w:rsidRPr="002D53A8">
        <w:rPr>
          <w:rFonts w:eastAsiaTheme="minorEastAsia"/>
        </w:rPr>
        <w:tab/>
        <w:t>Properties</w:t>
      </w:r>
      <w:bookmarkEnd w:id="2474"/>
      <w:bookmarkEnd w:id="2475"/>
      <w:bookmarkEnd w:id="2476"/>
    </w:p>
    <w:p w14:paraId="7CA38890" w14:textId="77777777" w:rsidR="0021787D" w:rsidRPr="002D53A8" w:rsidRDefault="0021787D" w:rsidP="0021787D">
      <w:pPr>
        <w:rPr>
          <w:rFonts w:eastAsiaTheme="minorEastAsia"/>
          <w:lang w:eastAsia="zh-CN"/>
        </w:rPr>
      </w:pPr>
      <w:r w:rsidRPr="002D53A8">
        <w:rPr>
          <w:rFonts w:eastAsiaTheme="minorEastAsia"/>
          <w:lang w:eastAsia="zh-CN"/>
        </w:rPr>
        <w:t xml:space="preserve">The properties of the </w:t>
      </w:r>
      <w:r w:rsidR="000A60FA" w:rsidRPr="002D53A8">
        <w:rPr>
          <w:lang w:eastAsia="zh-CN"/>
        </w:rPr>
        <w:t xml:space="preserve">LocationInfo </w:t>
      </w:r>
      <w:r w:rsidRPr="002D53A8">
        <w:rPr>
          <w:rFonts w:eastAsiaTheme="minorEastAsia"/>
          <w:lang w:eastAsia="zh-CN"/>
        </w:rPr>
        <w:t xml:space="preserve">data type shall comply with the provisions set out in table </w:t>
      </w:r>
      <w:r w:rsidRPr="002D53A8">
        <w:rPr>
          <w:rFonts w:eastAsiaTheme="minorEastAsia"/>
        </w:rPr>
        <w:t>8.2.5.2-1</w:t>
      </w:r>
      <w:r w:rsidRPr="002D53A8">
        <w:rPr>
          <w:rFonts w:eastAsiaTheme="minorEastAsia"/>
          <w:lang w:eastAsia="zh-CN"/>
        </w:rPr>
        <w:t>.</w:t>
      </w:r>
    </w:p>
    <w:p w14:paraId="28BAF061" w14:textId="77777777" w:rsidR="0021787D" w:rsidRPr="002D53A8" w:rsidRDefault="0021787D" w:rsidP="00EE2494">
      <w:pPr>
        <w:pStyle w:val="TH"/>
        <w:rPr>
          <w:rFonts w:eastAsiaTheme="minorEastAsia"/>
        </w:rPr>
      </w:pPr>
      <w:r w:rsidRPr="002D53A8">
        <w:rPr>
          <w:rFonts w:eastAsiaTheme="minorEastAsia"/>
        </w:rPr>
        <w:t>Table 8.2.5.2-1: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1985"/>
        <w:gridCol w:w="1275"/>
        <w:gridCol w:w="3104"/>
      </w:tblGrid>
      <w:tr w:rsidR="0021787D" w:rsidRPr="002D53A8" w14:paraId="59199B05" w14:textId="77777777" w:rsidTr="00DB51F5">
        <w:trPr>
          <w:tblHeader/>
          <w:jc w:val="center"/>
        </w:trPr>
        <w:tc>
          <w:tcPr>
            <w:tcW w:w="1043" w:type="pct"/>
            <w:shd w:val="clear" w:color="auto" w:fill="D9D9D9"/>
            <w:tcMar>
              <w:top w:w="0" w:type="dxa"/>
              <w:bottom w:w="0" w:type="dxa"/>
            </w:tcMar>
          </w:tcPr>
          <w:p w14:paraId="26A47AA7"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98" w:type="pct"/>
            <w:shd w:val="clear" w:color="auto" w:fill="D9D9D9"/>
            <w:tcMar>
              <w:top w:w="0" w:type="dxa"/>
              <w:bottom w:w="0" w:type="dxa"/>
            </w:tcMar>
          </w:tcPr>
          <w:p w14:paraId="0F02221A"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1047" w:type="pct"/>
            <w:shd w:val="clear" w:color="auto" w:fill="D9D9D9"/>
            <w:tcMar>
              <w:top w:w="0" w:type="dxa"/>
              <w:bottom w:w="0" w:type="dxa"/>
            </w:tcMar>
          </w:tcPr>
          <w:p w14:paraId="5FE2F338"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73" w:type="pct"/>
            <w:shd w:val="clear" w:color="auto" w:fill="D9D9D9"/>
            <w:tcMar>
              <w:top w:w="0" w:type="dxa"/>
              <w:bottom w:w="0" w:type="dxa"/>
            </w:tcMar>
          </w:tcPr>
          <w:p w14:paraId="209998E4"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638" w:type="pct"/>
            <w:shd w:val="clear" w:color="auto" w:fill="D9D9D9"/>
            <w:tcMar>
              <w:top w:w="0" w:type="dxa"/>
              <w:bottom w:w="0" w:type="dxa"/>
            </w:tcMar>
          </w:tcPr>
          <w:p w14:paraId="3F8B2BBC"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21787D" w:rsidRPr="002D53A8" w14:paraId="6B04ADB3" w14:textId="77777777" w:rsidTr="00DB51F5">
        <w:trPr>
          <w:jc w:val="center"/>
        </w:trPr>
        <w:tc>
          <w:tcPr>
            <w:tcW w:w="1043" w:type="pct"/>
            <w:shd w:val="clear" w:color="auto" w:fill="FFFFFF"/>
            <w:tcMar>
              <w:top w:w="0" w:type="dxa"/>
              <w:bottom w:w="0" w:type="dxa"/>
            </w:tcMar>
          </w:tcPr>
          <w:p w14:paraId="465CF2D8" w14:textId="77777777" w:rsidR="0021787D" w:rsidRPr="002D53A8" w:rsidRDefault="0021787D" w:rsidP="0021787D">
            <w:pPr>
              <w:keepNext/>
              <w:keepLines/>
              <w:spacing w:after="0"/>
              <w:rPr>
                <w:rFonts w:ascii="Calibri" w:eastAsia="SimSun" w:hAnsi="Calibri" w:cs="Calibri"/>
                <w:sz w:val="18"/>
                <w:szCs w:val="22"/>
                <w:lang w:eastAsia="zh-CN"/>
              </w:rPr>
            </w:pPr>
            <w:r w:rsidRPr="002D53A8">
              <w:rPr>
                <w:rFonts w:ascii="Arial" w:eastAsiaTheme="minorEastAsia" w:hAnsi="Arial"/>
                <w:sz w:val="18"/>
                <w:lang w:eastAsia="zh-CN"/>
              </w:rPr>
              <w:t>country_code</w:t>
            </w:r>
          </w:p>
        </w:tc>
        <w:tc>
          <w:tcPr>
            <w:tcW w:w="598" w:type="pct"/>
            <w:shd w:val="clear" w:color="auto" w:fill="FFFFFF"/>
            <w:tcMar>
              <w:top w:w="0" w:type="dxa"/>
              <w:bottom w:w="0" w:type="dxa"/>
            </w:tcMar>
          </w:tcPr>
          <w:p w14:paraId="76DD351D" w14:textId="77777777"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yes</w:t>
            </w:r>
          </w:p>
        </w:tc>
        <w:tc>
          <w:tcPr>
            <w:tcW w:w="1047" w:type="pct"/>
            <w:shd w:val="clear" w:color="auto" w:fill="FFFFFF"/>
            <w:tcMar>
              <w:top w:w="0" w:type="dxa"/>
              <w:bottom w:w="0" w:type="dxa"/>
            </w:tcMar>
          </w:tcPr>
          <w:p w14:paraId="1F4B81EA" w14:textId="77777777"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string</w:t>
            </w:r>
          </w:p>
        </w:tc>
        <w:tc>
          <w:tcPr>
            <w:tcW w:w="673" w:type="pct"/>
            <w:shd w:val="clear" w:color="auto" w:fill="FFFFFF"/>
            <w:tcMar>
              <w:top w:w="0" w:type="dxa"/>
              <w:bottom w:w="0" w:type="dxa"/>
            </w:tcMar>
          </w:tcPr>
          <w:p w14:paraId="2EC3A289" w14:textId="77777777" w:rsidR="0021787D" w:rsidRPr="002D53A8"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223F21E9" w14:textId="01A0B1AA" w:rsidR="0021787D" w:rsidRPr="002D53A8" w:rsidRDefault="0021787D" w:rsidP="007E172A">
            <w:pPr>
              <w:keepNext/>
              <w:keepLines/>
              <w:spacing w:after="0"/>
              <w:rPr>
                <w:rFonts w:ascii="Arial" w:eastAsiaTheme="minorEastAsia" w:hAnsi="Arial"/>
                <w:sz w:val="18"/>
                <w:lang w:eastAsia="zh-CN"/>
              </w:rPr>
            </w:pPr>
            <w:r w:rsidRPr="002D53A8">
              <w:rPr>
                <w:rFonts w:ascii="Arial" w:hAnsi="Arial" w:cs="Arial"/>
                <w:sz w:val="18"/>
                <w:szCs w:val="18"/>
                <w:lang w:eastAsia="fr-FR"/>
              </w:rPr>
              <w:t>Shall</w:t>
            </w:r>
            <w:r w:rsidR="00DB51F5" w:rsidRPr="002D53A8">
              <w:rPr>
                <w:rFonts w:ascii="Arial" w:hAnsi="Arial" w:cs="Arial"/>
                <w:sz w:val="18"/>
                <w:szCs w:val="18"/>
                <w:lang w:eastAsia="fr-FR"/>
              </w:rPr>
              <w:t xml:space="preserve"> </w:t>
            </w:r>
            <w:r w:rsidRPr="002D53A8">
              <w:rPr>
                <w:rFonts w:ascii="Arial" w:hAnsi="Arial" w:cs="Arial"/>
                <w:sz w:val="18"/>
                <w:szCs w:val="18"/>
                <w:lang w:eastAsia="fr-FR"/>
              </w:rPr>
              <w:t>be</w:t>
            </w:r>
            <w:r w:rsidR="00DB51F5" w:rsidRPr="002D53A8">
              <w:rPr>
                <w:rFonts w:ascii="Arial" w:hAnsi="Arial" w:cs="Arial"/>
                <w:sz w:val="18"/>
                <w:szCs w:val="18"/>
                <w:lang w:eastAsia="fr-FR"/>
              </w:rPr>
              <w:t xml:space="preserve"> </w:t>
            </w:r>
            <w:r w:rsidRPr="002D53A8">
              <w:rPr>
                <w:rFonts w:ascii="Arial" w:hAnsi="Arial" w:cs="Arial"/>
                <w:sz w:val="18"/>
                <w:szCs w:val="18"/>
                <w:lang w:eastAsia="fr-FR"/>
              </w:rPr>
              <w:t>a</w:t>
            </w:r>
            <w:r w:rsidR="00DB51F5" w:rsidRPr="002D53A8">
              <w:rPr>
                <w:rFonts w:ascii="Arial" w:hAnsi="Arial" w:cs="Arial"/>
                <w:sz w:val="18"/>
                <w:szCs w:val="18"/>
                <w:lang w:eastAsia="fr-FR"/>
              </w:rPr>
              <w:t xml:space="preserve"> </w:t>
            </w:r>
            <w:r w:rsidRPr="002D53A8">
              <w:rPr>
                <w:rFonts w:ascii="Arial" w:hAnsi="Arial" w:cs="Arial"/>
                <w:sz w:val="18"/>
                <w:szCs w:val="18"/>
                <w:lang w:eastAsia="fr-FR"/>
              </w:rPr>
              <w:t>two-letter</w:t>
            </w:r>
            <w:r w:rsidR="00DB51F5" w:rsidRPr="002D53A8">
              <w:rPr>
                <w:rFonts w:ascii="Arial" w:hAnsi="Arial" w:cs="Arial"/>
                <w:sz w:val="18"/>
                <w:szCs w:val="18"/>
                <w:lang w:eastAsia="fr-FR"/>
              </w:rPr>
              <w:t xml:space="preserve"> </w:t>
            </w:r>
            <w:r w:rsidRPr="00F761A0">
              <w:rPr>
                <w:rFonts w:ascii="Arial" w:hAnsi="Arial" w:cs="Arial"/>
                <w:sz w:val="18"/>
                <w:szCs w:val="18"/>
                <w:lang w:eastAsia="fr-FR"/>
              </w:rPr>
              <w:t>ISO</w:t>
            </w:r>
            <w:r w:rsidR="00DB51F5" w:rsidRPr="00F761A0">
              <w:rPr>
                <w:rFonts w:ascii="Arial" w:hAnsi="Arial" w:cs="Arial"/>
                <w:sz w:val="18"/>
                <w:szCs w:val="18"/>
                <w:lang w:eastAsia="fr-FR"/>
              </w:rPr>
              <w:t xml:space="preserve"> </w:t>
            </w:r>
            <w:r w:rsidRPr="00F761A0">
              <w:rPr>
                <w:rFonts w:ascii="Arial" w:hAnsi="Arial" w:cs="Arial"/>
                <w:sz w:val="18"/>
                <w:szCs w:val="18"/>
                <w:lang w:eastAsia="fr-FR"/>
              </w:rPr>
              <w:t>3166</w:t>
            </w:r>
            <w:r w:rsidR="00DB51F5" w:rsidRPr="00F761A0">
              <w:rPr>
                <w:rFonts w:ascii="Arial" w:hAnsi="Arial" w:cs="Arial"/>
                <w:sz w:val="18"/>
                <w:szCs w:val="18"/>
                <w:lang w:eastAsia="fr-FR"/>
              </w:rPr>
              <w:t xml:space="preserve"> </w:t>
            </w:r>
            <w:r w:rsidR="00114F25" w:rsidRPr="00F761A0">
              <w:rPr>
                <w:rFonts w:ascii="Arial" w:hAnsi="Arial" w:cs="Arial"/>
                <w:sz w:val="18"/>
                <w:szCs w:val="18"/>
                <w:lang w:eastAsia="fr-FR"/>
              </w:rPr>
              <w:t>[</w:t>
            </w:r>
            <w:r w:rsidR="00114F25" w:rsidRPr="00F761A0">
              <w:rPr>
                <w:rFonts w:ascii="Arial" w:hAnsi="Arial" w:cs="Arial"/>
                <w:sz w:val="18"/>
                <w:szCs w:val="18"/>
                <w:lang w:eastAsia="fr-FR"/>
              </w:rPr>
              <w:fldChar w:fldCharType="begin"/>
            </w:r>
            <w:r w:rsidR="00114F25" w:rsidRPr="00F761A0">
              <w:rPr>
                <w:rFonts w:ascii="Arial" w:hAnsi="Arial" w:cs="Arial"/>
                <w:sz w:val="18"/>
                <w:szCs w:val="18"/>
                <w:lang w:eastAsia="fr-FR"/>
              </w:rPr>
              <w:instrText xml:space="preserve">REF REF_ISO3166 \h </w:instrText>
            </w:r>
            <w:r w:rsidR="00DD2E0D" w:rsidRPr="00F761A0">
              <w:rPr>
                <w:rFonts w:ascii="Arial" w:hAnsi="Arial" w:cs="Arial"/>
                <w:sz w:val="18"/>
                <w:szCs w:val="18"/>
                <w:lang w:eastAsia="fr-FR"/>
              </w:rPr>
              <w:instrText xml:space="preserve"> \* MERGEFORMAT </w:instrText>
            </w:r>
            <w:r w:rsidR="00114F25" w:rsidRPr="00F761A0">
              <w:rPr>
                <w:rFonts w:ascii="Arial" w:hAnsi="Arial" w:cs="Arial"/>
                <w:sz w:val="18"/>
                <w:szCs w:val="18"/>
                <w:lang w:eastAsia="fr-FR"/>
              </w:rPr>
            </w:r>
            <w:r w:rsidR="00114F25" w:rsidRPr="00F761A0">
              <w:rPr>
                <w:rFonts w:ascii="Arial" w:hAnsi="Arial" w:cs="Arial"/>
                <w:sz w:val="18"/>
                <w:szCs w:val="18"/>
                <w:lang w:eastAsia="fr-FR"/>
              </w:rPr>
              <w:fldChar w:fldCharType="separate"/>
            </w:r>
            <w:r w:rsidR="00A11CBD" w:rsidRPr="00F761A0">
              <w:rPr>
                <w:rFonts w:ascii="Arial" w:eastAsiaTheme="minorEastAsia" w:hAnsi="Arial" w:cs="Arial"/>
                <w:sz w:val="18"/>
                <w:szCs w:val="18"/>
              </w:rPr>
              <w:t>10</w:t>
            </w:r>
            <w:r w:rsidR="00114F25" w:rsidRPr="00F761A0">
              <w:rPr>
                <w:rFonts w:ascii="Arial" w:hAnsi="Arial" w:cs="Arial"/>
                <w:sz w:val="18"/>
                <w:szCs w:val="18"/>
                <w:lang w:eastAsia="fr-FR"/>
              </w:rPr>
              <w:fldChar w:fldCharType="end"/>
            </w:r>
            <w:r w:rsidR="00114F25" w:rsidRPr="00F761A0">
              <w:rPr>
                <w:rFonts w:ascii="Arial" w:hAnsi="Arial" w:cs="Arial"/>
                <w:sz w:val="18"/>
                <w:szCs w:val="18"/>
                <w:lang w:eastAsia="fr-FR"/>
              </w:rPr>
              <w:t>]</w:t>
            </w:r>
            <w:r w:rsidR="00DB51F5" w:rsidRPr="002D53A8">
              <w:rPr>
                <w:rFonts w:ascii="Arial" w:hAnsi="Arial" w:cs="Arial"/>
                <w:sz w:val="18"/>
                <w:szCs w:val="18"/>
                <w:lang w:eastAsia="fr-FR"/>
              </w:rPr>
              <w:t xml:space="preserve"> </w:t>
            </w:r>
            <w:r w:rsidRPr="002D53A8">
              <w:rPr>
                <w:rFonts w:ascii="Arial" w:hAnsi="Arial" w:cs="Arial"/>
                <w:sz w:val="18"/>
                <w:szCs w:val="18"/>
                <w:lang w:eastAsia="fr-FR"/>
              </w:rPr>
              <w:t>country</w:t>
            </w:r>
            <w:r w:rsidR="00DB51F5" w:rsidRPr="002D53A8">
              <w:rPr>
                <w:rFonts w:ascii="Arial" w:hAnsi="Arial" w:cs="Arial"/>
                <w:sz w:val="18"/>
                <w:szCs w:val="18"/>
                <w:lang w:eastAsia="fr-FR"/>
              </w:rPr>
              <w:t xml:space="preserve"> </w:t>
            </w:r>
            <w:r w:rsidRPr="002D53A8">
              <w:rPr>
                <w:rFonts w:ascii="Arial" w:hAnsi="Arial" w:cs="Arial"/>
                <w:sz w:val="18"/>
                <w:szCs w:val="18"/>
                <w:lang w:eastAsia="fr-FR"/>
              </w:rPr>
              <w:t>code</w:t>
            </w:r>
            <w:r w:rsidR="00DB51F5" w:rsidRPr="002D53A8">
              <w:rPr>
                <w:rFonts w:ascii="Arial" w:hAnsi="Arial" w:cs="Arial"/>
                <w:sz w:val="18"/>
                <w:szCs w:val="18"/>
                <w:lang w:eastAsia="fr-FR"/>
              </w:rPr>
              <w:t xml:space="preserve"> </w:t>
            </w:r>
            <w:r w:rsidRPr="002D53A8">
              <w:rPr>
                <w:rFonts w:ascii="Arial" w:hAnsi="Arial" w:cs="Arial"/>
                <w:sz w:val="18"/>
                <w:szCs w:val="18"/>
                <w:lang w:eastAsia="fr-FR"/>
              </w:rPr>
              <w:t>in</w:t>
            </w:r>
            <w:r w:rsidR="00DB51F5" w:rsidRPr="002D53A8">
              <w:rPr>
                <w:rFonts w:ascii="Arial" w:hAnsi="Arial" w:cs="Arial"/>
                <w:sz w:val="18"/>
                <w:szCs w:val="18"/>
                <w:lang w:eastAsia="fr-FR"/>
              </w:rPr>
              <w:t xml:space="preserve"> </w:t>
            </w:r>
            <w:r w:rsidRPr="002D53A8">
              <w:rPr>
                <w:rFonts w:ascii="Arial" w:hAnsi="Arial" w:cs="Arial"/>
                <w:sz w:val="18"/>
                <w:szCs w:val="18"/>
                <w:lang w:eastAsia="fr-FR"/>
              </w:rPr>
              <w:t>capital</w:t>
            </w:r>
            <w:r w:rsidR="00DB51F5" w:rsidRPr="002D53A8">
              <w:rPr>
                <w:rFonts w:ascii="Arial" w:hAnsi="Arial" w:cs="Arial"/>
                <w:sz w:val="18"/>
                <w:szCs w:val="18"/>
                <w:lang w:eastAsia="fr-FR"/>
              </w:rPr>
              <w:t xml:space="preserve"> </w:t>
            </w:r>
            <w:r w:rsidRPr="002D53A8">
              <w:rPr>
                <w:rFonts w:ascii="Arial" w:hAnsi="Arial" w:cs="Arial"/>
                <w:sz w:val="18"/>
                <w:szCs w:val="18"/>
                <w:lang w:eastAsia="fr-FR"/>
              </w:rPr>
              <w:t>letters.</w:t>
            </w:r>
            <w:r w:rsidR="00DB51F5" w:rsidRPr="002D53A8">
              <w:rPr>
                <w:rFonts w:ascii="Arial" w:hAnsi="Arial" w:cs="Arial"/>
                <w:sz w:val="18"/>
                <w:szCs w:val="18"/>
                <w:lang w:eastAsia="fr-FR"/>
              </w:rPr>
              <w:t xml:space="preserve"> </w:t>
            </w:r>
          </w:p>
        </w:tc>
      </w:tr>
      <w:tr w:rsidR="0021787D" w:rsidRPr="002D53A8" w14:paraId="4E53073F" w14:textId="77777777" w:rsidTr="00DB51F5">
        <w:trPr>
          <w:jc w:val="center"/>
        </w:trPr>
        <w:tc>
          <w:tcPr>
            <w:tcW w:w="1043" w:type="pct"/>
            <w:shd w:val="clear" w:color="auto" w:fill="FFFFFF"/>
            <w:tcMar>
              <w:top w:w="0" w:type="dxa"/>
              <w:bottom w:w="0" w:type="dxa"/>
            </w:tcMar>
          </w:tcPr>
          <w:p w14:paraId="2D88A5DD" w14:textId="77777777" w:rsidR="0021787D" w:rsidRPr="002D53A8" w:rsidRDefault="0021787D" w:rsidP="0021787D">
            <w:pPr>
              <w:keepNext/>
              <w:keepLines/>
              <w:spacing w:after="0"/>
              <w:rPr>
                <w:rFonts w:ascii="Calibri" w:eastAsia="SimSun" w:hAnsi="Calibri" w:cs="Calibri"/>
                <w:sz w:val="18"/>
                <w:szCs w:val="22"/>
                <w:lang w:eastAsia="zh-CN"/>
              </w:rPr>
            </w:pPr>
            <w:r w:rsidRPr="002D53A8">
              <w:rPr>
                <w:rFonts w:ascii="Arial" w:hAnsi="Arial"/>
                <w:sz w:val="18"/>
              </w:rPr>
              <w:t>civic_address_element</w:t>
            </w:r>
          </w:p>
        </w:tc>
        <w:tc>
          <w:tcPr>
            <w:tcW w:w="598" w:type="pct"/>
            <w:shd w:val="clear" w:color="auto" w:fill="FFFFFF"/>
            <w:tcMar>
              <w:top w:w="0" w:type="dxa"/>
              <w:bottom w:w="0" w:type="dxa"/>
            </w:tcMar>
          </w:tcPr>
          <w:p w14:paraId="6E4FD03F" w14:textId="77777777"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no</w:t>
            </w:r>
          </w:p>
        </w:tc>
        <w:tc>
          <w:tcPr>
            <w:tcW w:w="1047" w:type="pct"/>
            <w:shd w:val="clear" w:color="auto" w:fill="FFFFFF"/>
            <w:tcMar>
              <w:top w:w="0" w:type="dxa"/>
              <w:bottom w:w="0" w:type="dxa"/>
            </w:tcMar>
          </w:tcPr>
          <w:p w14:paraId="06F4ED3D" w14:textId="7DEB7915"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list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tosca.datatypes.nfv.CivicAddressElement</w:t>
            </w:r>
          </w:p>
        </w:tc>
        <w:tc>
          <w:tcPr>
            <w:tcW w:w="673" w:type="pct"/>
            <w:shd w:val="clear" w:color="auto" w:fill="FFFFFF"/>
            <w:tcMar>
              <w:top w:w="0" w:type="dxa"/>
              <w:bottom w:w="0" w:type="dxa"/>
            </w:tcMar>
          </w:tcPr>
          <w:p w14:paraId="7D3DE372" w14:textId="77777777" w:rsidR="0021787D" w:rsidRPr="002D53A8"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4A4B85A6" w14:textId="10E15C90"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Elements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composing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civic</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address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where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PNF</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deployed.</w:t>
            </w:r>
          </w:p>
        </w:tc>
      </w:tr>
      <w:tr w:rsidR="00816050" w:rsidRPr="002D53A8" w14:paraId="142351BF" w14:textId="77777777" w:rsidTr="00DB51F5">
        <w:trPr>
          <w:jc w:val="center"/>
        </w:trPr>
        <w:tc>
          <w:tcPr>
            <w:tcW w:w="1043" w:type="pct"/>
            <w:shd w:val="clear" w:color="auto" w:fill="FFFFFF"/>
            <w:tcMar>
              <w:top w:w="0" w:type="dxa"/>
              <w:bottom w:w="0" w:type="dxa"/>
            </w:tcMar>
          </w:tcPr>
          <w:p w14:paraId="5E2CAAE6" w14:textId="72CB6107" w:rsidR="00816050" w:rsidRPr="00843532" w:rsidRDefault="00816050" w:rsidP="004D350F">
            <w:pPr>
              <w:pStyle w:val="TAL"/>
            </w:pPr>
            <w:r w:rsidRPr="00843532">
              <w:t>geographic_coordinates</w:t>
            </w:r>
          </w:p>
        </w:tc>
        <w:tc>
          <w:tcPr>
            <w:tcW w:w="598" w:type="pct"/>
            <w:shd w:val="clear" w:color="auto" w:fill="FFFFFF"/>
            <w:tcMar>
              <w:top w:w="0" w:type="dxa"/>
              <w:bottom w:w="0" w:type="dxa"/>
            </w:tcMar>
          </w:tcPr>
          <w:p w14:paraId="72A51BA2" w14:textId="7F5630B7" w:rsidR="00816050" w:rsidRPr="00843532" w:rsidRDefault="00816050" w:rsidP="004D350F">
            <w:pPr>
              <w:pStyle w:val="TAL"/>
              <w:rPr>
                <w:rFonts w:eastAsiaTheme="minorEastAsia"/>
                <w:lang w:eastAsia="zh-CN"/>
              </w:rPr>
            </w:pPr>
            <w:r w:rsidRPr="00843532">
              <w:rPr>
                <w:rFonts w:eastAsiaTheme="minorEastAsia"/>
                <w:lang w:eastAsia="zh-CN"/>
              </w:rPr>
              <w:t>no</w:t>
            </w:r>
          </w:p>
        </w:tc>
        <w:tc>
          <w:tcPr>
            <w:tcW w:w="1047" w:type="pct"/>
            <w:shd w:val="clear" w:color="auto" w:fill="FFFFFF"/>
            <w:tcMar>
              <w:top w:w="0" w:type="dxa"/>
              <w:bottom w:w="0" w:type="dxa"/>
            </w:tcMar>
          </w:tcPr>
          <w:p w14:paraId="43220D23" w14:textId="2897E155" w:rsidR="00816050" w:rsidRPr="00843532" w:rsidRDefault="00816050" w:rsidP="004D350F">
            <w:pPr>
              <w:pStyle w:val="TAL"/>
              <w:rPr>
                <w:rFonts w:eastAsiaTheme="minorEastAsia"/>
                <w:lang w:eastAsia="zh-CN"/>
              </w:rPr>
            </w:pPr>
            <w:r w:rsidRPr="00843532">
              <w:rPr>
                <w:rFonts w:eastAsiaTheme="minorEastAsia"/>
                <w:lang w:eastAsia="zh-CN"/>
              </w:rPr>
              <w:t>tosca.datatypes.nfv.GeographicCoordinates</w:t>
            </w:r>
          </w:p>
        </w:tc>
        <w:tc>
          <w:tcPr>
            <w:tcW w:w="673" w:type="pct"/>
            <w:shd w:val="clear" w:color="auto" w:fill="FFFFFF"/>
            <w:tcMar>
              <w:top w:w="0" w:type="dxa"/>
              <w:bottom w:w="0" w:type="dxa"/>
            </w:tcMar>
          </w:tcPr>
          <w:p w14:paraId="0C5ED827" w14:textId="77777777" w:rsidR="00816050" w:rsidRPr="00843532" w:rsidRDefault="00816050" w:rsidP="004D350F">
            <w:pPr>
              <w:pStyle w:val="TAL"/>
              <w:rPr>
                <w:rFonts w:eastAsiaTheme="minorEastAsia"/>
                <w:lang w:eastAsia="zh-CN"/>
              </w:rPr>
            </w:pPr>
          </w:p>
        </w:tc>
        <w:tc>
          <w:tcPr>
            <w:tcW w:w="1638" w:type="pct"/>
            <w:shd w:val="clear" w:color="auto" w:fill="FFFFFF"/>
            <w:tcMar>
              <w:top w:w="0" w:type="dxa"/>
              <w:bottom w:w="0" w:type="dxa"/>
            </w:tcMar>
          </w:tcPr>
          <w:p w14:paraId="2D96FAE1" w14:textId="65AC2F4D" w:rsidR="00816050" w:rsidRPr="00843532" w:rsidRDefault="00816050" w:rsidP="004D350F">
            <w:pPr>
              <w:pStyle w:val="TAL"/>
              <w:rPr>
                <w:rFonts w:eastAsiaTheme="minorEastAsia"/>
                <w:lang w:eastAsia="zh-CN"/>
              </w:rPr>
            </w:pPr>
            <w:r w:rsidRPr="00843532">
              <w:rPr>
                <w:rFonts w:eastAsiaTheme="minorEastAsia"/>
                <w:lang w:eastAsia="zh-CN"/>
              </w:rPr>
              <w:t>Geographic coordinates (e.g. Altitude, Longitude, Latitude) where the PNF is deployed.</w:t>
            </w:r>
          </w:p>
        </w:tc>
      </w:tr>
    </w:tbl>
    <w:p w14:paraId="6249E2D6" w14:textId="77777777" w:rsidR="0021787D" w:rsidRPr="002D53A8" w:rsidRDefault="0021787D" w:rsidP="0021787D">
      <w:pPr>
        <w:rPr>
          <w:rFonts w:eastAsiaTheme="minorEastAsia"/>
        </w:rPr>
      </w:pPr>
    </w:p>
    <w:p w14:paraId="47901B9C" w14:textId="77777777" w:rsidR="0021787D" w:rsidRPr="002D53A8" w:rsidRDefault="0021787D" w:rsidP="00EE2494">
      <w:pPr>
        <w:pStyle w:val="Heading4"/>
        <w:rPr>
          <w:rFonts w:eastAsiaTheme="minorEastAsia"/>
        </w:rPr>
      </w:pPr>
      <w:bookmarkStart w:id="2477" w:name="_Toc48655787"/>
      <w:bookmarkStart w:id="2478" w:name="_Toc48725325"/>
      <w:bookmarkStart w:id="2479" w:name="_Toc57297747"/>
      <w:r w:rsidRPr="002D53A8">
        <w:rPr>
          <w:rFonts w:eastAsiaTheme="minorEastAsia"/>
        </w:rPr>
        <w:t>8.2.5.3</w:t>
      </w:r>
      <w:r w:rsidRPr="002D53A8">
        <w:rPr>
          <w:rFonts w:eastAsiaTheme="minorEastAsia"/>
        </w:rPr>
        <w:tab/>
        <w:t>Definition</w:t>
      </w:r>
      <w:bookmarkEnd w:id="2477"/>
      <w:bookmarkEnd w:id="2478"/>
      <w:bookmarkEnd w:id="2479"/>
    </w:p>
    <w:p w14:paraId="7E8010C7" w14:textId="77777777" w:rsidR="0021787D" w:rsidRPr="002D53A8" w:rsidRDefault="0021787D" w:rsidP="0021787D">
      <w:pPr>
        <w:rPr>
          <w:rFonts w:eastAsiaTheme="minorEastAsia"/>
        </w:rPr>
      </w:pPr>
      <w:r w:rsidRPr="002D53A8">
        <w:rPr>
          <w:rFonts w:eastAsiaTheme="minorEastAsia"/>
        </w:rPr>
        <w:t>The syntax of th</w:t>
      </w:r>
      <w:r w:rsidRPr="002D53A8">
        <w:rPr>
          <w:rFonts w:eastAsiaTheme="minorEastAsia"/>
          <w:lang w:eastAsia="zh-CN"/>
        </w:rPr>
        <w:t xml:space="preserve">e </w:t>
      </w:r>
      <w:r w:rsidR="000A60FA" w:rsidRPr="002D53A8">
        <w:rPr>
          <w:rFonts w:eastAsiaTheme="minorEastAsia"/>
          <w:lang w:eastAsia="zh-CN"/>
        </w:rPr>
        <w:t xml:space="preserve">LocationInfo </w:t>
      </w:r>
      <w:r w:rsidRPr="002D53A8">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21787D" w:rsidRPr="002D53A8" w14:paraId="2E88FFEF" w14:textId="77777777" w:rsidTr="00DB51F5">
        <w:trPr>
          <w:jc w:val="center"/>
        </w:trPr>
        <w:tc>
          <w:tcPr>
            <w:tcW w:w="9629" w:type="dxa"/>
            <w:shd w:val="clear" w:color="auto" w:fill="D9D9D9" w:themeFill="background1" w:themeFillShade="D9"/>
          </w:tcPr>
          <w:p w14:paraId="12108BB8" w14:textId="26281C76"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tosca.datatypes.nfv.</w:t>
            </w:r>
            <w:r w:rsidR="000A60FA" w:rsidRPr="002D53A8">
              <w:rPr>
                <w:rFonts w:ascii="Consolas" w:eastAsiaTheme="minorEastAsia" w:hAnsi="Consolas"/>
              </w:rPr>
              <w:t>LocationInfo</w:t>
            </w:r>
            <w:r w:rsidR="0021787D" w:rsidRPr="002D53A8">
              <w:rPr>
                <w:rFonts w:ascii="Consolas" w:eastAsiaTheme="minorEastAsia" w:hAnsi="Consolas"/>
              </w:rPr>
              <w:t>:</w:t>
            </w:r>
          </w:p>
          <w:p w14:paraId="1FCCDB33" w14:textId="6BD8A7F7"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derived_from:</w:t>
            </w:r>
            <w:r w:rsidRPr="002D53A8">
              <w:rPr>
                <w:rFonts w:ascii="Consolas" w:eastAsiaTheme="minorEastAsia" w:hAnsi="Consolas"/>
              </w:rPr>
              <w:t xml:space="preserve"> </w:t>
            </w:r>
            <w:r w:rsidR="0021787D" w:rsidRPr="002D53A8">
              <w:rPr>
                <w:rFonts w:ascii="Consolas" w:eastAsiaTheme="minorEastAsia" w:hAnsi="Consolas"/>
              </w:rPr>
              <w:t>tosca.datatypes.Root</w:t>
            </w:r>
          </w:p>
          <w:p w14:paraId="110206B3" w14:textId="71B0AB69"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SimSun" w:hAnsi="Consolas" w:cs="Consolas"/>
              </w:rPr>
              <w:t>description:</w:t>
            </w:r>
            <w:r w:rsidRPr="002D53A8">
              <w:rPr>
                <w:rFonts w:ascii="Consolas" w:eastAsia="SimSun" w:hAnsi="Consolas" w:cs="Consolas"/>
              </w:rPr>
              <w:t xml:space="preserve"> </w:t>
            </w:r>
            <w:r w:rsidR="0021787D" w:rsidRPr="002D53A8">
              <w:rPr>
                <w:rFonts w:ascii="Consolas" w:eastAsiaTheme="minorEastAsia" w:hAnsi="Consolas"/>
              </w:rPr>
              <w:t>Represents</w:t>
            </w:r>
            <w:r w:rsidRPr="002D53A8">
              <w:rPr>
                <w:rFonts w:ascii="Consolas" w:eastAsiaTheme="minorEastAsia" w:hAnsi="Consolas"/>
              </w:rPr>
              <w:t xml:space="preserve"> </w:t>
            </w:r>
            <w:r w:rsidR="0021787D" w:rsidRPr="002D53A8">
              <w:rPr>
                <w:rFonts w:ascii="Consolas" w:eastAsiaTheme="minorEastAsia" w:hAnsi="Consolas"/>
              </w:rPr>
              <w:t>geographical</w:t>
            </w:r>
            <w:r w:rsidRPr="002D53A8">
              <w:rPr>
                <w:rFonts w:ascii="Consolas" w:eastAsiaTheme="minorEastAsia" w:hAnsi="Consolas"/>
              </w:rPr>
              <w:t xml:space="preserve"> </w:t>
            </w:r>
            <w:r w:rsidR="0021787D" w:rsidRPr="002D53A8">
              <w:rPr>
                <w:rFonts w:ascii="Consolas" w:eastAsiaTheme="minorEastAsia" w:hAnsi="Consolas"/>
              </w:rPr>
              <w:t>information</w:t>
            </w:r>
            <w:r w:rsidRPr="002D53A8">
              <w:rPr>
                <w:rFonts w:ascii="Consolas" w:eastAsiaTheme="minorEastAsia" w:hAnsi="Consolas"/>
              </w:rPr>
              <w:t xml:space="preserve"> </w:t>
            </w:r>
            <w:r w:rsidR="0021787D" w:rsidRPr="002D53A8">
              <w:rPr>
                <w:rFonts w:ascii="Consolas" w:eastAsiaTheme="minorEastAsia" w:hAnsi="Consolas"/>
              </w:rPr>
              <w:t>on</w:t>
            </w:r>
            <w:r w:rsidRPr="002D53A8">
              <w:rPr>
                <w:rFonts w:ascii="Consolas" w:eastAsiaTheme="minorEastAsia" w:hAnsi="Consolas"/>
              </w:rPr>
              <w:t xml:space="preserve"> </w:t>
            </w:r>
            <w:r w:rsidR="0021787D" w:rsidRPr="002D53A8">
              <w:rPr>
                <w:rFonts w:ascii="Consolas" w:eastAsiaTheme="minorEastAsia" w:hAnsi="Consolas"/>
              </w:rPr>
              <w:t>the</w:t>
            </w:r>
            <w:r w:rsidRPr="002D53A8">
              <w:rPr>
                <w:rFonts w:ascii="Consolas" w:eastAsiaTheme="minorEastAsia" w:hAnsi="Consolas"/>
              </w:rPr>
              <w:t xml:space="preserve"> </w:t>
            </w:r>
            <w:r w:rsidR="0021787D" w:rsidRPr="002D53A8">
              <w:rPr>
                <w:rFonts w:ascii="Consolas" w:eastAsiaTheme="minorEastAsia" w:hAnsi="Consolas"/>
              </w:rPr>
              <w:t>location</w:t>
            </w:r>
            <w:r w:rsidRPr="002D53A8">
              <w:rPr>
                <w:rFonts w:ascii="Consolas" w:eastAsiaTheme="minorEastAsia" w:hAnsi="Consolas"/>
              </w:rPr>
              <w:t xml:space="preserve"> </w:t>
            </w:r>
            <w:r w:rsidR="0021787D" w:rsidRPr="002D53A8">
              <w:rPr>
                <w:rFonts w:ascii="Consolas" w:eastAsiaTheme="minorEastAsia" w:hAnsi="Consolas"/>
              </w:rPr>
              <w:t>where</w:t>
            </w:r>
            <w:r w:rsidRPr="002D53A8">
              <w:rPr>
                <w:rFonts w:ascii="Consolas" w:eastAsiaTheme="minorEastAsia" w:hAnsi="Consolas"/>
              </w:rPr>
              <w:t xml:space="preserve"> </w:t>
            </w:r>
            <w:r w:rsidR="0021787D" w:rsidRPr="002D53A8">
              <w:rPr>
                <w:rFonts w:ascii="Consolas" w:eastAsiaTheme="minorEastAsia" w:hAnsi="Consolas"/>
              </w:rPr>
              <w:t>a</w:t>
            </w:r>
            <w:r w:rsidRPr="002D53A8">
              <w:rPr>
                <w:rFonts w:ascii="Consolas" w:eastAsiaTheme="minorEastAsia" w:hAnsi="Consolas"/>
              </w:rPr>
              <w:t xml:space="preserve"> </w:t>
            </w:r>
            <w:r w:rsidR="0021787D" w:rsidRPr="002D53A8">
              <w:rPr>
                <w:rFonts w:ascii="Consolas" w:eastAsiaTheme="minorEastAsia" w:hAnsi="Consolas"/>
              </w:rPr>
              <w:t>PNF</w:t>
            </w:r>
            <w:r w:rsidRPr="002D53A8">
              <w:rPr>
                <w:rFonts w:ascii="Consolas" w:eastAsiaTheme="minorEastAsia" w:hAnsi="Consolas"/>
              </w:rPr>
              <w:t xml:space="preserve"> </w:t>
            </w:r>
            <w:r w:rsidR="0021787D" w:rsidRPr="002D53A8">
              <w:rPr>
                <w:rFonts w:ascii="Consolas" w:eastAsiaTheme="minorEastAsia" w:hAnsi="Consolas"/>
              </w:rPr>
              <w:t>is</w:t>
            </w:r>
            <w:r w:rsidRPr="002D53A8">
              <w:rPr>
                <w:rFonts w:ascii="Consolas" w:eastAsiaTheme="minorEastAsia" w:hAnsi="Consolas"/>
              </w:rPr>
              <w:t xml:space="preserve"> </w:t>
            </w:r>
            <w:r w:rsidR="0021787D" w:rsidRPr="002D53A8">
              <w:rPr>
                <w:rFonts w:ascii="Consolas" w:eastAsiaTheme="minorEastAsia" w:hAnsi="Consolas"/>
              </w:rPr>
              <w:t>deployed.</w:t>
            </w:r>
          </w:p>
          <w:p w14:paraId="15C7CC55" w14:textId="21ACBE94"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properties:</w:t>
            </w:r>
          </w:p>
          <w:p w14:paraId="2CF6A169" w14:textId="7B17E8BD"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country_code:</w:t>
            </w:r>
          </w:p>
          <w:p w14:paraId="0C9B0C65" w14:textId="5F48849B"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Theme="minorEastAsia" w:hAnsi="Consolas"/>
              </w:rPr>
              <w:t>type:</w:t>
            </w:r>
            <w:r w:rsidRPr="002D53A8">
              <w:rPr>
                <w:rFonts w:ascii="Consolas" w:eastAsiaTheme="minorEastAsia" w:hAnsi="Consolas"/>
              </w:rPr>
              <w:t xml:space="preserve"> </w:t>
            </w:r>
            <w:r w:rsidR="0021787D" w:rsidRPr="002D53A8">
              <w:rPr>
                <w:rFonts w:ascii="Consolas" w:eastAsiaTheme="minorEastAsia" w:hAnsi="Consolas"/>
              </w:rPr>
              <w:t>string</w:t>
            </w:r>
            <w:r w:rsidRPr="002D53A8">
              <w:rPr>
                <w:rFonts w:ascii="Consolas" w:eastAsiaTheme="minorEastAsia" w:hAnsi="Consolas"/>
              </w:rPr>
              <w:t xml:space="preserve"> </w:t>
            </w:r>
            <w:r w:rsidR="0021787D" w:rsidRPr="002D53A8">
              <w:rPr>
                <w:rFonts w:ascii="Consolas" w:eastAsiaTheme="minorEastAsia" w:hAnsi="Consolas"/>
              </w:rPr>
              <w:t>#</w:t>
            </w:r>
            <w:r w:rsidRPr="002D53A8">
              <w:t xml:space="preserve"> </w:t>
            </w:r>
            <w:r w:rsidR="0021787D" w:rsidRPr="002D53A8">
              <w:rPr>
                <w:rFonts w:ascii="Consolas" w:eastAsiaTheme="minorEastAsia" w:hAnsi="Consolas"/>
              </w:rPr>
              <w:t>two-letter</w:t>
            </w:r>
            <w:r w:rsidRPr="002D53A8">
              <w:rPr>
                <w:rFonts w:ascii="Consolas" w:eastAsiaTheme="minorEastAsia" w:hAnsi="Consolas"/>
              </w:rPr>
              <w:t xml:space="preserve"> </w:t>
            </w:r>
            <w:r w:rsidR="0021787D" w:rsidRPr="00B44E9F">
              <w:rPr>
                <w:rFonts w:ascii="Consolas" w:eastAsiaTheme="minorEastAsia" w:hAnsi="Consolas"/>
              </w:rPr>
              <w:t>ISO</w:t>
            </w:r>
            <w:r w:rsidRPr="00B44E9F">
              <w:rPr>
                <w:rFonts w:ascii="Consolas" w:eastAsiaTheme="minorEastAsia" w:hAnsi="Consolas"/>
              </w:rPr>
              <w:t xml:space="preserve"> </w:t>
            </w:r>
            <w:r w:rsidR="0021787D" w:rsidRPr="00B44E9F">
              <w:rPr>
                <w:rFonts w:ascii="Consolas" w:eastAsiaTheme="minorEastAsia" w:hAnsi="Consolas"/>
              </w:rPr>
              <w:t>3166</w:t>
            </w:r>
            <w:r w:rsidRPr="002D53A8">
              <w:rPr>
                <w:rFonts w:ascii="Consolas" w:eastAsiaTheme="minorEastAsia" w:hAnsi="Consolas"/>
              </w:rPr>
              <w:t xml:space="preserve"> </w:t>
            </w:r>
            <w:r w:rsidR="0021787D" w:rsidRPr="002D53A8">
              <w:rPr>
                <w:rFonts w:ascii="Consolas" w:eastAsiaTheme="minorEastAsia" w:hAnsi="Consolas"/>
              </w:rPr>
              <w:t>country</w:t>
            </w:r>
            <w:r w:rsidRPr="002D53A8">
              <w:rPr>
                <w:rFonts w:ascii="Consolas" w:eastAsiaTheme="minorEastAsia" w:hAnsi="Consolas"/>
              </w:rPr>
              <w:t xml:space="preserve"> </w:t>
            </w:r>
            <w:r w:rsidR="0021787D" w:rsidRPr="002D53A8">
              <w:rPr>
                <w:rFonts w:ascii="Consolas" w:eastAsiaTheme="minorEastAsia" w:hAnsi="Consolas"/>
              </w:rPr>
              <w:t>code</w:t>
            </w:r>
          </w:p>
          <w:p w14:paraId="33372A9A" w14:textId="7C142883" w:rsidR="0021787D" w:rsidRPr="002D53A8" w:rsidRDefault="00DB51F5" w:rsidP="0021787D">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SimSun" w:hAnsi="Consolas" w:cs="Consolas"/>
              </w:rPr>
              <w:t>description:</w:t>
            </w:r>
            <w:r w:rsidRPr="002D53A8">
              <w:rPr>
                <w:rFonts w:ascii="Consolas" w:eastAsia="SimSun" w:hAnsi="Consolas" w:cs="Consolas"/>
              </w:rPr>
              <w:t xml:space="preserve"> </w:t>
            </w:r>
            <w:r w:rsidR="0021787D" w:rsidRPr="002D53A8">
              <w:rPr>
                <w:rFonts w:ascii="Consolas" w:eastAsia="SimSun" w:hAnsi="Consolas" w:cs="Consolas"/>
              </w:rPr>
              <w:t>Country</w:t>
            </w:r>
            <w:r w:rsidRPr="002D53A8">
              <w:rPr>
                <w:rFonts w:ascii="Consolas" w:eastAsia="SimSun" w:hAnsi="Consolas" w:cs="Consolas"/>
              </w:rPr>
              <w:t xml:space="preserve"> </w:t>
            </w:r>
            <w:r w:rsidR="0021787D" w:rsidRPr="002D53A8">
              <w:rPr>
                <w:rFonts w:ascii="Consolas" w:eastAsia="SimSun" w:hAnsi="Consolas" w:cs="Consolas"/>
              </w:rPr>
              <w:t>code</w:t>
            </w:r>
          </w:p>
          <w:p w14:paraId="666A1A5A" w14:textId="2C63339C"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Pr="002D53A8">
              <w:rPr>
                <w:rFonts w:ascii="Consolas" w:eastAsia="SimSun" w:hAnsi="Consolas" w:cs="Consolas"/>
              </w:rPr>
              <w:t xml:space="preserve">  </w:t>
            </w:r>
            <w:r w:rsidR="0021787D" w:rsidRPr="002D53A8">
              <w:rPr>
                <w:rFonts w:ascii="Consolas" w:eastAsiaTheme="minorEastAsia" w:hAnsi="Consolas"/>
              </w:rPr>
              <w:t>required:</w:t>
            </w:r>
            <w:r w:rsidRPr="002D53A8">
              <w:rPr>
                <w:rFonts w:ascii="Consolas" w:eastAsiaTheme="minorEastAsia" w:hAnsi="Consolas"/>
              </w:rPr>
              <w:t xml:space="preserve"> </w:t>
            </w:r>
            <w:r w:rsidR="0021787D" w:rsidRPr="002D53A8">
              <w:rPr>
                <w:rFonts w:ascii="Consolas" w:eastAsiaTheme="minorEastAsia" w:hAnsi="Consolas"/>
              </w:rPr>
              <w:t>true</w:t>
            </w:r>
          </w:p>
          <w:p w14:paraId="0F81E8AF" w14:textId="74BFB1A0"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civic_address_element:</w:t>
            </w:r>
          </w:p>
          <w:p w14:paraId="05C829F7" w14:textId="790E2BAD"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type:</w:t>
            </w:r>
            <w:r w:rsidRPr="002D53A8">
              <w:rPr>
                <w:rFonts w:ascii="Consolas" w:eastAsiaTheme="minorEastAsia" w:hAnsi="Consolas"/>
              </w:rPr>
              <w:t xml:space="preserve"> </w:t>
            </w:r>
            <w:r w:rsidR="0021787D" w:rsidRPr="002D53A8">
              <w:rPr>
                <w:rFonts w:ascii="Consolas" w:eastAsiaTheme="minorEastAsia" w:hAnsi="Consolas"/>
              </w:rPr>
              <w:t>list</w:t>
            </w:r>
          </w:p>
          <w:p w14:paraId="6AFE9888" w14:textId="2FAE830F"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entry</w:t>
            </w:r>
            <w:r w:rsidR="00D33204" w:rsidRPr="002D53A8">
              <w:rPr>
                <w:rFonts w:ascii="Consolas" w:eastAsiaTheme="minorEastAsia" w:hAnsi="Consolas"/>
              </w:rPr>
              <w:t>_</w:t>
            </w:r>
            <w:r w:rsidR="0021787D" w:rsidRPr="002D53A8">
              <w:rPr>
                <w:rFonts w:ascii="Consolas" w:eastAsiaTheme="minorEastAsia" w:hAnsi="Consolas"/>
              </w:rPr>
              <w:t>schema</w:t>
            </w:r>
          </w:p>
          <w:p w14:paraId="442E9543" w14:textId="54E6AFFD"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Theme="minorEastAsia" w:hAnsi="Consolas"/>
              </w:rPr>
              <w:t>type:</w:t>
            </w:r>
            <w:r w:rsidRPr="002D53A8">
              <w:rPr>
                <w:rFonts w:ascii="Consolas" w:eastAsiaTheme="minorEastAsia" w:hAnsi="Consolas"/>
              </w:rPr>
              <w:t xml:space="preserve"> </w:t>
            </w:r>
            <w:r w:rsidR="0021787D" w:rsidRPr="002D53A8">
              <w:rPr>
                <w:rFonts w:ascii="Consolas" w:eastAsiaTheme="minorEastAsia" w:hAnsi="Consolas"/>
              </w:rPr>
              <w:t>tosca.datatypes.nfv.CivicAddressElement</w:t>
            </w:r>
          </w:p>
          <w:p w14:paraId="4A210EEB" w14:textId="30FA5913" w:rsidR="0021787D" w:rsidRPr="002D53A8" w:rsidRDefault="00DB51F5" w:rsidP="0021787D">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SimSun" w:hAnsi="Consolas" w:cs="Consolas"/>
              </w:rPr>
              <w:t>description:</w:t>
            </w:r>
            <w:r w:rsidRPr="002D53A8">
              <w:rPr>
                <w:rFonts w:ascii="Consolas" w:eastAsia="SimSun" w:hAnsi="Consolas" w:cs="Consolas"/>
              </w:rPr>
              <w:t xml:space="preserve"> </w:t>
            </w:r>
            <w:r w:rsidR="0021787D" w:rsidRPr="002D53A8">
              <w:rPr>
                <w:rFonts w:ascii="Consolas" w:eastAsia="SimSun" w:hAnsi="Consolas" w:cs="Consolas"/>
              </w:rPr>
              <w:t>Elements</w:t>
            </w:r>
            <w:r w:rsidRPr="002D53A8">
              <w:rPr>
                <w:rFonts w:ascii="Consolas" w:eastAsia="SimSun" w:hAnsi="Consolas" w:cs="Consolas"/>
              </w:rPr>
              <w:t xml:space="preserve"> </w:t>
            </w:r>
            <w:r w:rsidR="0021787D" w:rsidRPr="002D53A8">
              <w:rPr>
                <w:rFonts w:ascii="Consolas" w:eastAsia="SimSun" w:hAnsi="Consolas" w:cs="Consolas"/>
              </w:rPr>
              <w:t>composing</w:t>
            </w:r>
            <w:r w:rsidRPr="002D53A8">
              <w:rPr>
                <w:rFonts w:ascii="Consolas" w:eastAsia="SimSun" w:hAnsi="Consolas" w:cs="Consolas"/>
              </w:rPr>
              <w:t xml:space="preserve"> </w:t>
            </w:r>
            <w:r w:rsidR="0021787D" w:rsidRPr="002D53A8">
              <w:rPr>
                <w:rFonts w:ascii="Consolas" w:eastAsia="SimSun" w:hAnsi="Consolas" w:cs="Consolas"/>
              </w:rPr>
              <w:t>the</w:t>
            </w:r>
            <w:r w:rsidRPr="002D53A8">
              <w:rPr>
                <w:rFonts w:ascii="Consolas" w:eastAsia="SimSun" w:hAnsi="Consolas" w:cs="Consolas"/>
              </w:rPr>
              <w:t xml:space="preserve"> </w:t>
            </w:r>
            <w:r w:rsidR="0021787D" w:rsidRPr="002D53A8">
              <w:rPr>
                <w:rFonts w:ascii="Consolas" w:eastAsia="SimSun" w:hAnsi="Consolas" w:cs="Consolas"/>
              </w:rPr>
              <w:t>civic</w:t>
            </w:r>
            <w:r w:rsidRPr="002D53A8">
              <w:rPr>
                <w:rFonts w:ascii="Consolas" w:eastAsia="SimSun" w:hAnsi="Consolas" w:cs="Consolas"/>
              </w:rPr>
              <w:t xml:space="preserve"> </w:t>
            </w:r>
            <w:r w:rsidR="0021787D" w:rsidRPr="002D53A8">
              <w:rPr>
                <w:rFonts w:ascii="Consolas" w:eastAsia="SimSun" w:hAnsi="Consolas" w:cs="Consolas"/>
              </w:rPr>
              <w:t>address</w:t>
            </w:r>
            <w:r w:rsidRPr="002D53A8">
              <w:rPr>
                <w:rFonts w:ascii="Consolas" w:eastAsia="SimSun" w:hAnsi="Consolas" w:cs="Consolas"/>
              </w:rPr>
              <w:t xml:space="preserve"> </w:t>
            </w:r>
            <w:r w:rsidR="0021787D" w:rsidRPr="002D53A8">
              <w:rPr>
                <w:rFonts w:ascii="Consolas" w:eastAsia="SimSun" w:hAnsi="Consolas" w:cs="Consolas"/>
              </w:rPr>
              <w:t>where</w:t>
            </w:r>
            <w:r w:rsidRPr="002D53A8">
              <w:rPr>
                <w:rFonts w:ascii="Consolas" w:eastAsia="SimSun" w:hAnsi="Consolas" w:cs="Consolas"/>
              </w:rPr>
              <w:t xml:space="preserve"> </w:t>
            </w:r>
            <w:r w:rsidR="0021787D" w:rsidRPr="002D53A8">
              <w:rPr>
                <w:rFonts w:ascii="Consolas" w:eastAsia="SimSun" w:hAnsi="Consolas" w:cs="Consolas"/>
              </w:rPr>
              <w:t>the</w:t>
            </w:r>
            <w:r w:rsidRPr="002D53A8">
              <w:rPr>
                <w:rFonts w:ascii="Consolas" w:eastAsia="SimSun" w:hAnsi="Consolas" w:cs="Consolas"/>
              </w:rPr>
              <w:t xml:space="preserve"> </w:t>
            </w:r>
            <w:r w:rsidR="0021787D" w:rsidRPr="002D53A8">
              <w:rPr>
                <w:rFonts w:ascii="Consolas" w:eastAsia="SimSun" w:hAnsi="Consolas" w:cs="Consolas"/>
              </w:rPr>
              <w:t>PNF</w:t>
            </w:r>
            <w:r w:rsidRPr="002D53A8">
              <w:rPr>
                <w:rFonts w:ascii="Consolas" w:eastAsia="SimSun" w:hAnsi="Consolas" w:cs="Consolas"/>
              </w:rPr>
              <w:t xml:space="preserve"> </w:t>
            </w:r>
            <w:r w:rsidR="0021787D" w:rsidRPr="002D53A8">
              <w:rPr>
                <w:rFonts w:ascii="Consolas" w:eastAsia="SimSun" w:hAnsi="Consolas" w:cs="Consolas"/>
              </w:rPr>
              <w:t>is</w:t>
            </w:r>
            <w:r w:rsidRPr="002D53A8">
              <w:rPr>
                <w:rFonts w:ascii="Consolas" w:eastAsia="SimSun" w:hAnsi="Consolas" w:cs="Consolas"/>
              </w:rPr>
              <w:t xml:space="preserve"> </w:t>
            </w:r>
            <w:r w:rsidR="0021787D" w:rsidRPr="002D53A8">
              <w:rPr>
                <w:rFonts w:ascii="Consolas" w:eastAsia="SimSun" w:hAnsi="Consolas" w:cs="Consolas"/>
              </w:rPr>
              <w:t>deployed.</w:t>
            </w:r>
          </w:p>
          <w:p w14:paraId="4CF06C23" w14:textId="77777777" w:rsidR="0021787D" w:rsidRPr="002D53A8" w:rsidRDefault="00DB51F5" w:rsidP="009530EE">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Pr="002D53A8">
              <w:rPr>
                <w:rFonts w:ascii="Consolas" w:eastAsia="SimSun" w:hAnsi="Consolas" w:cs="Consolas"/>
              </w:rPr>
              <w:t xml:space="preserve"> </w:t>
            </w:r>
            <w:r w:rsidR="0021787D" w:rsidRPr="002D53A8">
              <w:rPr>
                <w:rFonts w:ascii="Consolas" w:eastAsiaTheme="minorEastAsia" w:hAnsi="Consolas"/>
              </w:rPr>
              <w:t>required:</w:t>
            </w:r>
            <w:r w:rsidRPr="002D53A8">
              <w:rPr>
                <w:rFonts w:ascii="Consolas" w:eastAsiaTheme="minorEastAsia" w:hAnsi="Consolas"/>
              </w:rPr>
              <w:t xml:space="preserve"> </w:t>
            </w:r>
            <w:r w:rsidR="0021787D" w:rsidRPr="002D53A8">
              <w:rPr>
                <w:rFonts w:ascii="Consolas" w:eastAsiaTheme="minorEastAsia" w:hAnsi="Consolas"/>
              </w:rPr>
              <w:t>false</w:t>
            </w:r>
          </w:p>
          <w:p w14:paraId="0E143534" w14:textId="6E54F80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geographic_coordinates</w:t>
            </w:r>
            <w:r w:rsidR="00332765" w:rsidRPr="002D53A8">
              <w:rPr>
                <w:rFonts w:ascii="Consolas" w:eastAsiaTheme="minorEastAsia" w:hAnsi="Consolas"/>
              </w:rPr>
              <w:t>:</w:t>
            </w:r>
          </w:p>
          <w:p w14:paraId="72E9CE0B" w14:textId="4FF3716C"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tosca.datatypes.nfv.GeographicCoordinates</w:t>
            </w:r>
          </w:p>
          <w:p w14:paraId="0E928199" w14:textId="33EB1180"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Geographic coordinates (e.g. Altitude, Longitude, Latitude) where the PNF is deployed.</w:t>
            </w:r>
          </w:p>
          <w:p w14:paraId="2DA859C7" w14:textId="258278F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tc>
      </w:tr>
    </w:tbl>
    <w:p w14:paraId="58CF4917" w14:textId="77777777" w:rsidR="0021787D" w:rsidRPr="002D53A8" w:rsidRDefault="0021787D" w:rsidP="0021787D">
      <w:pPr>
        <w:rPr>
          <w:rFonts w:eastAsiaTheme="minorEastAsia"/>
        </w:rPr>
      </w:pPr>
    </w:p>
    <w:p w14:paraId="2333EC52" w14:textId="77777777" w:rsidR="0021787D" w:rsidRPr="002D53A8" w:rsidRDefault="0021787D" w:rsidP="00EE2494">
      <w:pPr>
        <w:pStyle w:val="Heading4"/>
        <w:rPr>
          <w:rFonts w:ascii="Consolas" w:eastAsia="SimSun" w:hAnsi="Consolas"/>
          <w:szCs w:val="24"/>
          <w:lang w:eastAsia="fr-FR"/>
        </w:rPr>
      </w:pPr>
      <w:bookmarkStart w:id="2480" w:name="_Toc48655788"/>
      <w:bookmarkStart w:id="2481" w:name="_Toc48725326"/>
      <w:bookmarkStart w:id="2482" w:name="_Toc57297748"/>
      <w:r w:rsidRPr="002D53A8">
        <w:rPr>
          <w:rFonts w:eastAsiaTheme="minorEastAsia"/>
          <w:lang w:eastAsia="zh-CN"/>
        </w:rPr>
        <w:t>8.2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.4</w:t>
      </w:r>
      <w:r w:rsidRPr="002D53A8">
        <w:rPr>
          <w:rFonts w:eastAsiaTheme="minorEastAsia"/>
          <w:lang w:eastAsia="zh-CN"/>
        </w:rPr>
        <w:tab/>
        <w:t>Examples</w:t>
      </w:r>
      <w:bookmarkEnd w:id="2480"/>
      <w:bookmarkEnd w:id="2481"/>
      <w:bookmarkEnd w:id="2482"/>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21787D" w:rsidRPr="002D53A8" w14:paraId="62B7258E" w14:textId="77777777" w:rsidTr="00DB51F5">
        <w:trPr>
          <w:jc w:val="center"/>
        </w:trPr>
        <w:tc>
          <w:tcPr>
            <w:tcW w:w="9495" w:type="dxa"/>
            <w:shd w:val="clear" w:color="auto" w:fill="D9D9D9"/>
          </w:tcPr>
          <w:p w14:paraId="19FDCE06" w14:textId="77777777" w:rsidR="0021787D" w:rsidRPr="002D53A8" w:rsidRDefault="0021787D" w:rsidP="0021787D">
            <w:pPr>
              <w:widowControl w:val="0"/>
              <w:overflowPunct/>
              <w:spacing w:after="0"/>
              <w:textAlignment w:val="auto"/>
              <w:rPr>
                <w:rFonts w:ascii="Consolas" w:eastAsia="SimSun" w:hAnsi="Consolas"/>
                <w:szCs w:val="24"/>
                <w:lang w:eastAsia="fr-FR"/>
              </w:rPr>
            </w:pPr>
            <w:r w:rsidRPr="002D53A8">
              <w:rPr>
                <w:rFonts w:ascii="Consolas" w:eastAsia="SimSun" w:hAnsi="Consolas"/>
                <w:szCs w:val="24"/>
                <w:lang w:eastAsia="fr-FR"/>
              </w:rPr>
              <w:t>&lt;some_tosca_entity&gt;:</w:t>
            </w:r>
          </w:p>
          <w:p w14:paraId="38D5738D" w14:textId="12B7CFE9"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properties:</w:t>
            </w:r>
            <w:r w:rsidRPr="002D53A8">
              <w:rPr>
                <w:rFonts w:ascii="Consolas" w:eastAsia="SimSun" w:hAnsi="Consolas" w:cs="Consolas"/>
              </w:rPr>
              <w:t xml:space="preserve">  </w:t>
            </w:r>
          </w:p>
          <w:p w14:paraId="6FBECAFA" w14:textId="494AF53B"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geographical_location_info:</w:t>
            </w:r>
            <w:r w:rsidRPr="002D53A8">
              <w:rPr>
                <w:rFonts w:ascii="Consolas" w:eastAsia="SimSun" w:hAnsi="Consolas" w:cs="Consolas"/>
              </w:rPr>
              <w:t xml:space="preserve"> </w:t>
            </w:r>
          </w:p>
          <w:p w14:paraId="057DC219" w14:textId="4FF0662D"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country_code:</w:t>
            </w:r>
            <w:r w:rsidRPr="002D53A8">
              <w:rPr>
                <w:rFonts w:ascii="Consolas" w:eastAsia="SimSun" w:hAnsi="Consolas" w:cs="Consolas"/>
              </w:rPr>
              <w:t xml:space="preserve"> </w:t>
            </w:r>
            <w:r w:rsidR="0021787D" w:rsidRPr="002D53A8">
              <w:rPr>
                <w:rFonts w:ascii="Consolas" w:eastAsia="SimSun" w:hAnsi="Consolas" w:cs="Consolas"/>
              </w:rPr>
              <w:t>FR</w:t>
            </w:r>
          </w:p>
          <w:p w14:paraId="448BF480" w14:textId="025C13AD"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civic_address_element:</w:t>
            </w:r>
            <w:r w:rsidRPr="002D53A8">
              <w:rPr>
                <w:rFonts w:ascii="Consolas" w:eastAsia="SimSun" w:hAnsi="Consolas" w:cs="Consolas"/>
              </w:rPr>
              <w:t xml:space="preserve"> </w:t>
            </w:r>
          </w:p>
          <w:p w14:paraId="482FADEA" w14:textId="7FCA1233"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w:t>
            </w:r>
            <w:r w:rsidRPr="002D53A8">
              <w:rPr>
                <w:rFonts w:ascii="Consolas" w:eastAsia="SimSun" w:hAnsi="Consolas" w:cs="Consolas"/>
              </w:rPr>
              <w:t xml:space="preserve"> </w:t>
            </w:r>
            <w:r w:rsidR="0021787D" w:rsidRPr="002D53A8">
              <w:rPr>
                <w:rFonts w:ascii="Consolas" w:eastAsia="SimSun" w:hAnsi="Consolas" w:cs="Consolas"/>
              </w:rPr>
              <w:t>element_1</w:t>
            </w:r>
          </w:p>
          <w:p w14:paraId="682FB48F" w14:textId="25B92542"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ca_type:</w:t>
            </w:r>
            <w:r w:rsidRPr="002D53A8">
              <w:rPr>
                <w:rFonts w:ascii="Consolas" w:eastAsia="SimSun" w:hAnsi="Consolas" w:cs="Consolas"/>
              </w:rPr>
              <w:t xml:space="preserve"> </w:t>
            </w:r>
            <w:r w:rsidR="0021787D" w:rsidRPr="002D53A8">
              <w:rPr>
                <w:rFonts w:ascii="Consolas" w:eastAsia="SimSun" w:hAnsi="Consolas" w:cs="Consolas"/>
              </w:rPr>
              <w:t>3</w:t>
            </w:r>
          </w:p>
          <w:p w14:paraId="092EC7E4" w14:textId="28E91E64" w:rsidR="0021787D" w:rsidRPr="002D53A8" w:rsidRDefault="00DB51F5" w:rsidP="0021787D">
            <w:pPr>
              <w:widowControl w:val="0"/>
              <w:overflowPunct/>
              <w:spacing w:after="0"/>
              <w:textAlignment w:val="auto"/>
              <w:rPr>
                <w:rFonts w:ascii="Consolas" w:eastAsia="SimSun" w:hAnsi="Consolas"/>
                <w:szCs w:val="24"/>
                <w:lang w:eastAsia="fr-FR"/>
              </w:rPr>
            </w:pPr>
            <w:r w:rsidRPr="002D53A8">
              <w:rPr>
                <w:rFonts w:ascii="Consolas" w:eastAsia="SimSun" w:hAnsi="Consolas" w:cs="Consolas"/>
              </w:rPr>
              <w:t xml:space="preserve">        </w:t>
            </w:r>
            <w:r w:rsidR="0021787D" w:rsidRPr="002D53A8">
              <w:rPr>
                <w:rFonts w:ascii="Consolas" w:eastAsia="SimSun" w:hAnsi="Consolas" w:cs="Consolas"/>
              </w:rPr>
              <w:t>ca_value:</w:t>
            </w:r>
            <w:r w:rsidRPr="002D53A8">
              <w:rPr>
                <w:rFonts w:ascii="Consolas" w:eastAsia="SimSun" w:hAnsi="Consolas" w:cs="Consolas"/>
              </w:rPr>
              <w:t xml:space="preserve"> </w:t>
            </w:r>
            <w:r w:rsidR="0021787D" w:rsidRPr="002D53A8">
              <w:rPr>
                <w:rFonts w:ascii="Consolas" w:eastAsia="SimSun" w:hAnsi="Consolas" w:cs="Consolas"/>
              </w:rPr>
              <w:t>Paris</w:t>
            </w:r>
          </w:p>
        </w:tc>
      </w:tr>
    </w:tbl>
    <w:p w14:paraId="77616D8A" w14:textId="77777777" w:rsidR="009530EE" w:rsidRPr="002D53A8" w:rsidRDefault="009530EE" w:rsidP="009530EE">
      <w:pPr>
        <w:rPr>
          <w:rFonts w:eastAsia="DengXian"/>
        </w:rPr>
      </w:pPr>
    </w:p>
    <w:p w14:paraId="5E93E295" w14:textId="417317B6" w:rsidR="0021787D" w:rsidRPr="002D53A8" w:rsidRDefault="0021787D" w:rsidP="00EE2494">
      <w:pPr>
        <w:pStyle w:val="Heading4"/>
        <w:rPr>
          <w:rFonts w:eastAsia="DengXian"/>
        </w:rPr>
      </w:pPr>
      <w:bookmarkStart w:id="2483" w:name="_Toc48655789"/>
      <w:bookmarkStart w:id="2484" w:name="_Toc48725327"/>
      <w:bookmarkStart w:id="2485" w:name="_Toc57297749"/>
      <w:r w:rsidRPr="002D53A8">
        <w:rPr>
          <w:rFonts w:eastAsia="DengXian"/>
        </w:rPr>
        <w:t>8.2</w:t>
      </w:r>
      <w:r w:rsidRPr="002D53A8">
        <w:rPr>
          <w:rFonts w:eastAsia="DengXian" w:hint="eastAsia"/>
        </w:rPr>
        <w:t>.</w:t>
      </w:r>
      <w:r w:rsidRPr="002D53A8">
        <w:rPr>
          <w:rFonts w:eastAsia="DengXian"/>
        </w:rPr>
        <w:t>5</w:t>
      </w:r>
      <w:r w:rsidRPr="002D53A8">
        <w:rPr>
          <w:rFonts w:eastAsia="DengXian" w:hint="eastAsia"/>
        </w:rPr>
        <w:t>.5</w:t>
      </w:r>
      <w:r w:rsidRPr="002D53A8">
        <w:rPr>
          <w:rFonts w:eastAsia="DengXian"/>
        </w:rPr>
        <w:tab/>
        <w:t>Additional Requirements</w:t>
      </w:r>
      <w:bookmarkEnd w:id="2483"/>
      <w:bookmarkEnd w:id="2484"/>
      <w:bookmarkEnd w:id="2485"/>
    </w:p>
    <w:p w14:paraId="6A684FFC" w14:textId="77777777" w:rsidR="0021787D" w:rsidRPr="002D53A8" w:rsidRDefault="0021787D" w:rsidP="00EE2494">
      <w:pPr>
        <w:rPr>
          <w:rFonts w:eastAsiaTheme="minorEastAsia"/>
        </w:rPr>
      </w:pPr>
      <w:r w:rsidRPr="002D53A8">
        <w:rPr>
          <w:rFonts w:eastAsiaTheme="minorEastAsia" w:hint="eastAsia"/>
          <w:lang w:eastAsia="zh-CN"/>
        </w:rPr>
        <w:t>None.</w:t>
      </w:r>
    </w:p>
    <w:p w14:paraId="3ED158EE" w14:textId="77777777" w:rsidR="00D27729" w:rsidRPr="002D53A8" w:rsidRDefault="00D27729" w:rsidP="00EE2494">
      <w:pPr>
        <w:pStyle w:val="Heading3"/>
        <w:rPr>
          <w:rFonts w:cs="Arial"/>
        </w:rPr>
      </w:pPr>
      <w:bookmarkStart w:id="2486" w:name="_Toc48655790"/>
      <w:bookmarkStart w:id="2487" w:name="_Toc48725328"/>
      <w:bookmarkStart w:id="2488" w:name="_Toc57297750"/>
      <w:r w:rsidRPr="002D53A8">
        <w:rPr>
          <w:rFonts w:eastAsiaTheme="minorEastAsia"/>
          <w:lang w:eastAsia="zh-CN"/>
        </w:rPr>
        <w:t>8.2.6</w:t>
      </w:r>
      <w:r w:rsidRPr="002D53A8">
        <w:rPr>
          <w:rFonts w:eastAsiaTheme="minorEastAsia"/>
          <w:lang w:eastAsia="zh-CN"/>
        </w:rPr>
        <w:tab/>
        <w:t>tosca.datatypes.nfv.CivicAddressElement</w:t>
      </w:r>
      <w:bookmarkEnd w:id="2486"/>
      <w:bookmarkEnd w:id="2487"/>
      <w:bookmarkEnd w:id="2488"/>
    </w:p>
    <w:p w14:paraId="004D68E6" w14:textId="77777777" w:rsidR="00D27729" w:rsidRPr="002D53A8" w:rsidRDefault="00D27729" w:rsidP="00EE2494">
      <w:pPr>
        <w:pStyle w:val="Heading4"/>
        <w:rPr>
          <w:rFonts w:eastAsia="DengXian"/>
        </w:rPr>
      </w:pPr>
      <w:bookmarkStart w:id="2489" w:name="_Toc48655791"/>
      <w:bookmarkStart w:id="2490" w:name="_Toc48725329"/>
      <w:bookmarkStart w:id="2491" w:name="_Toc57297751"/>
      <w:r w:rsidRPr="002D53A8">
        <w:rPr>
          <w:rFonts w:eastAsia="DengXian"/>
        </w:rPr>
        <w:t>8.2.6</w:t>
      </w:r>
      <w:r w:rsidRPr="002D53A8">
        <w:rPr>
          <w:rFonts w:eastAsia="DengXian" w:hint="eastAsia"/>
        </w:rPr>
        <w:t>.1</w:t>
      </w:r>
      <w:r w:rsidRPr="002D53A8">
        <w:rPr>
          <w:rFonts w:eastAsia="DengXian"/>
        </w:rPr>
        <w:tab/>
        <w:t>Description</w:t>
      </w:r>
      <w:bookmarkEnd w:id="2489"/>
      <w:bookmarkEnd w:id="2490"/>
      <w:bookmarkEnd w:id="2491"/>
    </w:p>
    <w:p w14:paraId="34BDE924" w14:textId="4743496A" w:rsidR="00D27729" w:rsidRPr="002D53A8" w:rsidRDefault="00D27729" w:rsidP="00D27729">
      <w:pPr>
        <w:rPr>
          <w:rFonts w:eastAsiaTheme="minorEastAsia"/>
        </w:rPr>
      </w:pPr>
      <w:r w:rsidRPr="002D53A8">
        <w:rPr>
          <w:rFonts w:eastAsiaTheme="minorEastAsia"/>
        </w:rPr>
        <w:t xml:space="preserve">The CivicAddressElement data type represents an element of a civic location as specified in </w:t>
      </w:r>
      <w:r w:rsidRPr="00F761A0">
        <w:rPr>
          <w:rFonts w:eastAsiaTheme="minorEastAsia"/>
        </w:rPr>
        <w:t xml:space="preserve">IETF </w:t>
      </w:r>
      <w:r w:rsidR="007E172A" w:rsidRPr="00F761A0">
        <w:rPr>
          <w:rFonts w:eastAsiaTheme="minorEastAsia"/>
        </w:rPr>
        <w:t>RFC 4776</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REF_IETFRFC4776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lang w:eastAsia="fr-FR"/>
        </w:rPr>
        <w:t>11</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w:t>
      </w:r>
      <w:r w:rsidRPr="002D53A8">
        <w:rPr>
          <w:rFonts w:eastAsia="SimSun"/>
          <w:szCs w:val="24"/>
        </w:rPr>
        <w:t>Table</w:t>
      </w:r>
      <w:r w:rsidR="00FB4C9F" w:rsidRPr="002D53A8">
        <w:rPr>
          <w:rFonts w:eastAsia="SimSun"/>
          <w:szCs w:val="24"/>
        </w:rPr>
        <w:t> </w:t>
      </w:r>
      <w:r w:rsidRPr="002D53A8">
        <w:rPr>
          <w:rFonts w:eastAsia="SimSun"/>
          <w:szCs w:val="24"/>
        </w:rPr>
        <w:t xml:space="preserve">8.2.6.1-1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74A5DCA6" w14:textId="77777777" w:rsidR="00D27729" w:rsidRPr="002D53A8" w:rsidRDefault="00D27729" w:rsidP="00EE2494">
      <w:pPr>
        <w:pStyle w:val="TH"/>
        <w:rPr>
          <w:rFonts w:eastAsiaTheme="minorEastAsia"/>
        </w:rPr>
      </w:pPr>
      <w:r w:rsidRPr="002D53A8">
        <w:rPr>
          <w:rFonts w:eastAsiaTheme="minorEastAsia"/>
        </w:rPr>
        <w:t>Table 8.2.6.1-1: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27729" w:rsidRPr="002D53A8" w14:paraId="0B132E67" w14:textId="77777777" w:rsidTr="00DB51F5">
        <w:trPr>
          <w:jc w:val="center"/>
        </w:trPr>
        <w:tc>
          <w:tcPr>
            <w:tcW w:w="1177" w:type="pct"/>
            <w:shd w:val="clear" w:color="auto" w:fill="D9D9D9"/>
            <w:tcMar>
              <w:top w:w="0" w:type="dxa"/>
              <w:bottom w:w="0" w:type="dxa"/>
            </w:tcMar>
          </w:tcPr>
          <w:p w14:paraId="1A0EBAFA" w14:textId="32508D3A" w:rsidR="00D27729" w:rsidRPr="002D53A8" w:rsidRDefault="00D27729"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4227C73C" w14:textId="77777777" w:rsidR="00D27729" w:rsidRPr="002D53A8" w:rsidRDefault="00D27729" w:rsidP="00E4490B">
            <w:pPr>
              <w:pStyle w:val="TAL"/>
              <w:rPr>
                <w:rFonts w:eastAsiaTheme="minorEastAsia"/>
                <w:lang w:eastAsia="zh-CN"/>
              </w:rPr>
            </w:pPr>
            <w:r w:rsidRPr="002D53A8">
              <w:rPr>
                <w:rFonts w:eastAsiaTheme="minorEastAsia"/>
                <w:lang w:eastAsia="zh-CN"/>
              </w:rPr>
              <w:t>CivicAddressElement</w:t>
            </w:r>
          </w:p>
        </w:tc>
      </w:tr>
      <w:tr w:rsidR="00D27729" w:rsidRPr="002D53A8" w14:paraId="36C270C5" w14:textId="77777777" w:rsidTr="00DB51F5">
        <w:trPr>
          <w:jc w:val="center"/>
        </w:trPr>
        <w:tc>
          <w:tcPr>
            <w:tcW w:w="1177" w:type="pct"/>
            <w:shd w:val="clear" w:color="auto" w:fill="D9D9D9"/>
            <w:tcMar>
              <w:top w:w="0" w:type="dxa"/>
              <w:bottom w:w="0" w:type="dxa"/>
            </w:tcMar>
          </w:tcPr>
          <w:p w14:paraId="79E7E494" w14:textId="672AEB50" w:rsidR="00D27729" w:rsidRPr="002D53A8" w:rsidRDefault="00D27729"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03906B0" w14:textId="2DB6B0B4" w:rsidR="00D27729" w:rsidRPr="002D53A8" w:rsidRDefault="00D27729" w:rsidP="00E4490B">
            <w:pPr>
              <w:pStyle w:val="TAL"/>
              <w:rPr>
                <w:rFonts w:eastAsiaTheme="minorEastAsia"/>
                <w:lang w:eastAsia="zh-CN"/>
              </w:rPr>
            </w:pPr>
            <w:r w:rsidRPr="002D53A8">
              <w:rPr>
                <w:rFonts w:eastAsiaTheme="minorEastAsia"/>
                <w:lang w:eastAsia="zh-CN"/>
              </w:rPr>
              <w:t>toscanfv:</w:t>
            </w:r>
            <w:r w:rsidR="00DB51F5" w:rsidRPr="002D53A8">
              <w:t xml:space="preserve"> </w:t>
            </w:r>
            <w:r w:rsidRPr="002D53A8">
              <w:rPr>
                <w:rFonts w:eastAsiaTheme="minorEastAsia"/>
                <w:lang w:eastAsia="zh-CN"/>
              </w:rPr>
              <w:t>CivicAddressElement</w:t>
            </w:r>
          </w:p>
        </w:tc>
      </w:tr>
      <w:tr w:rsidR="00D27729" w:rsidRPr="002D53A8" w14:paraId="31D752D2" w14:textId="77777777" w:rsidTr="00DB51F5">
        <w:trPr>
          <w:jc w:val="center"/>
        </w:trPr>
        <w:tc>
          <w:tcPr>
            <w:tcW w:w="1177" w:type="pct"/>
            <w:shd w:val="clear" w:color="auto" w:fill="D9D9D9"/>
            <w:tcMar>
              <w:top w:w="0" w:type="dxa"/>
              <w:bottom w:w="0" w:type="dxa"/>
            </w:tcMar>
          </w:tcPr>
          <w:p w14:paraId="5C6CFF72" w14:textId="75CC8547" w:rsidR="00D27729" w:rsidRPr="002D53A8" w:rsidRDefault="00D27729"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5C909600" w14:textId="6B031C77" w:rsidR="00D27729" w:rsidRPr="002D53A8" w:rsidRDefault="00D27729" w:rsidP="00E4490B">
            <w:pPr>
              <w:pStyle w:val="TAL"/>
              <w:rPr>
                <w:rFonts w:eastAsiaTheme="minorEastAsia"/>
                <w:lang w:eastAsia="zh-CN"/>
              </w:rPr>
            </w:pPr>
            <w:r w:rsidRPr="002D53A8">
              <w:rPr>
                <w:rFonts w:eastAsiaTheme="minorEastAsia"/>
                <w:lang w:eastAsia="zh-CN"/>
              </w:rPr>
              <w:t>tosca.datatypes.nfv.CivicAddressElement</w:t>
            </w:r>
          </w:p>
        </w:tc>
      </w:tr>
    </w:tbl>
    <w:p w14:paraId="2C910D72" w14:textId="77777777" w:rsidR="00D27729" w:rsidRPr="002D53A8" w:rsidRDefault="00D27729" w:rsidP="00D27729">
      <w:pPr>
        <w:rPr>
          <w:rFonts w:eastAsiaTheme="minorEastAsia"/>
        </w:rPr>
      </w:pPr>
    </w:p>
    <w:p w14:paraId="53BD8902" w14:textId="77777777" w:rsidR="00D27729" w:rsidRPr="002D53A8" w:rsidRDefault="00D27729" w:rsidP="006757CB">
      <w:pPr>
        <w:pStyle w:val="Heading4"/>
        <w:rPr>
          <w:rFonts w:eastAsiaTheme="minorEastAsia"/>
        </w:rPr>
      </w:pPr>
      <w:bookmarkStart w:id="2492" w:name="_Toc48655792"/>
      <w:bookmarkStart w:id="2493" w:name="_Toc48725330"/>
      <w:bookmarkStart w:id="2494" w:name="_Toc57297752"/>
      <w:r w:rsidRPr="002D53A8">
        <w:rPr>
          <w:rFonts w:eastAsiaTheme="minorEastAsia"/>
        </w:rPr>
        <w:t>8.2.6.2</w:t>
      </w:r>
      <w:r w:rsidRPr="002D53A8">
        <w:rPr>
          <w:rFonts w:eastAsiaTheme="minorEastAsia"/>
        </w:rPr>
        <w:tab/>
        <w:t>Properties</w:t>
      </w:r>
      <w:bookmarkEnd w:id="2492"/>
      <w:bookmarkEnd w:id="2493"/>
      <w:bookmarkEnd w:id="2494"/>
    </w:p>
    <w:p w14:paraId="293DED37" w14:textId="77777777" w:rsidR="00D27729" w:rsidRPr="002D53A8" w:rsidRDefault="00D27729" w:rsidP="00D27729">
      <w:pPr>
        <w:rPr>
          <w:rFonts w:eastAsiaTheme="minorEastAsia"/>
          <w:lang w:eastAsia="zh-CN"/>
        </w:rPr>
      </w:pPr>
      <w:r w:rsidRPr="002D53A8">
        <w:rPr>
          <w:rFonts w:eastAsiaTheme="minorEastAsia"/>
          <w:lang w:eastAsia="zh-CN"/>
        </w:rPr>
        <w:t xml:space="preserve">The properties of the CivicAddressElement data type shall comply with the provisions set out in table </w:t>
      </w:r>
      <w:r w:rsidRPr="002D53A8">
        <w:rPr>
          <w:rFonts w:eastAsiaTheme="minorEastAsia"/>
        </w:rPr>
        <w:t>8.2.6.2-1</w:t>
      </w:r>
      <w:r w:rsidRPr="002D53A8">
        <w:rPr>
          <w:rFonts w:eastAsiaTheme="minorEastAsia"/>
          <w:lang w:eastAsia="zh-CN"/>
        </w:rPr>
        <w:t>.</w:t>
      </w:r>
    </w:p>
    <w:p w14:paraId="47C22881" w14:textId="77777777" w:rsidR="00114F25" w:rsidRPr="002D53A8" w:rsidRDefault="00114F25" w:rsidP="00114F25">
      <w:pPr>
        <w:pStyle w:val="TH"/>
        <w:rPr>
          <w:rFonts w:eastAsiaTheme="minorEastAsia"/>
          <w:lang w:eastAsia="zh-CN"/>
        </w:rPr>
      </w:pPr>
      <w:r w:rsidRPr="002D53A8">
        <w:rPr>
          <w:rFonts w:eastAsiaTheme="minorEastAsia"/>
          <w:lang w:eastAsia="zh-CN"/>
        </w:rPr>
        <w:t>Table 8.2.6.2</w:t>
      </w:r>
      <w:r w:rsidR="00DD2E0D" w:rsidRPr="002D53A8">
        <w:rPr>
          <w:rFonts w:eastAsiaTheme="minorEastAsia"/>
          <w:lang w:eastAsia="zh-CN"/>
        </w:rPr>
        <w:t>-1</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27729" w:rsidRPr="002D53A8" w14:paraId="5327BC03" w14:textId="77777777" w:rsidTr="00DB51F5">
        <w:trPr>
          <w:cantSplit/>
          <w:tblHeader/>
          <w:jc w:val="center"/>
        </w:trPr>
        <w:tc>
          <w:tcPr>
            <w:tcW w:w="996" w:type="pct"/>
            <w:shd w:val="clear" w:color="auto" w:fill="D9D9D9"/>
            <w:tcMar>
              <w:top w:w="0" w:type="dxa"/>
              <w:bottom w:w="0" w:type="dxa"/>
            </w:tcMar>
          </w:tcPr>
          <w:p w14:paraId="7E98A850" w14:textId="77777777" w:rsidR="00D27729" w:rsidRPr="002D53A8" w:rsidRDefault="00D27729" w:rsidP="003E1B5D">
            <w:pPr>
              <w:pStyle w:val="TAH"/>
              <w:rPr>
                <w:rFonts w:eastAsiaTheme="minorEastAsia"/>
              </w:rPr>
            </w:pPr>
            <w:r w:rsidRPr="002D53A8">
              <w:rPr>
                <w:rFonts w:eastAsiaTheme="minorEastAsia"/>
              </w:rPr>
              <w:t>Name</w:t>
            </w:r>
          </w:p>
        </w:tc>
        <w:tc>
          <w:tcPr>
            <w:tcW w:w="552" w:type="pct"/>
            <w:shd w:val="clear" w:color="auto" w:fill="D9D9D9"/>
          </w:tcPr>
          <w:p w14:paraId="417E01E5" w14:textId="77777777" w:rsidR="00D27729" w:rsidRPr="002D53A8" w:rsidRDefault="00D27729" w:rsidP="003E1B5D">
            <w:pPr>
              <w:pStyle w:val="TAH"/>
              <w:rPr>
                <w:rFonts w:eastAsiaTheme="minorEastAsia"/>
              </w:rPr>
            </w:pPr>
            <w:r w:rsidRPr="002D53A8">
              <w:rPr>
                <w:rFonts w:eastAsiaTheme="minorEastAsia"/>
              </w:rPr>
              <w:t>Required</w:t>
            </w:r>
          </w:p>
        </w:tc>
        <w:tc>
          <w:tcPr>
            <w:tcW w:w="632" w:type="pct"/>
            <w:shd w:val="clear" w:color="auto" w:fill="D9D9D9"/>
          </w:tcPr>
          <w:p w14:paraId="1A1B7959" w14:textId="77777777" w:rsidR="00D27729" w:rsidRPr="002D53A8" w:rsidRDefault="00D27729" w:rsidP="003E1B5D">
            <w:pPr>
              <w:pStyle w:val="TAH"/>
              <w:rPr>
                <w:rFonts w:eastAsiaTheme="minorEastAsia"/>
              </w:rPr>
            </w:pPr>
            <w:r w:rsidRPr="002D53A8">
              <w:rPr>
                <w:rFonts w:eastAsiaTheme="minorEastAsia"/>
              </w:rPr>
              <w:t>Type</w:t>
            </w:r>
          </w:p>
        </w:tc>
        <w:tc>
          <w:tcPr>
            <w:tcW w:w="703" w:type="pct"/>
            <w:shd w:val="clear" w:color="auto" w:fill="D9D9D9"/>
          </w:tcPr>
          <w:p w14:paraId="2B0B05ED" w14:textId="77777777" w:rsidR="00D27729" w:rsidRPr="002D53A8" w:rsidRDefault="00D27729" w:rsidP="003E1B5D">
            <w:pPr>
              <w:pStyle w:val="TAH"/>
              <w:rPr>
                <w:rFonts w:eastAsiaTheme="minorEastAsia"/>
              </w:rPr>
            </w:pPr>
            <w:r w:rsidRPr="002D53A8">
              <w:rPr>
                <w:rFonts w:eastAsiaTheme="minorEastAsia"/>
              </w:rPr>
              <w:t>Constraints</w:t>
            </w:r>
          </w:p>
        </w:tc>
        <w:tc>
          <w:tcPr>
            <w:tcW w:w="2117" w:type="pct"/>
            <w:shd w:val="clear" w:color="auto" w:fill="D9D9D9"/>
          </w:tcPr>
          <w:p w14:paraId="60EF3095" w14:textId="77777777" w:rsidR="00D27729" w:rsidRPr="002D53A8" w:rsidRDefault="00D27729" w:rsidP="003E1B5D">
            <w:pPr>
              <w:pStyle w:val="TAH"/>
              <w:rPr>
                <w:rFonts w:eastAsiaTheme="minorEastAsia"/>
              </w:rPr>
            </w:pPr>
            <w:r w:rsidRPr="002D53A8">
              <w:rPr>
                <w:rFonts w:eastAsiaTheme="minorEastAsia"/>
              </w:rPr>
              <w:t>Description</w:t>
            </w:r>
          </w:p>
        </w:tc>
      </w:tr>
      <w:tr w:rsidR="00D27729" w:rsidRPr="002D53A8" w14:paraId="7863F366" w14:textId="77777777" w:rsidTr="00DB51F5">
        <w:trPr>
          <w:cantSplit/>
          <w:jc w:val="center"/>
        </w:trPr>
        <w:tc>
          <w:tcPr>
            <w:tcW w:w="996" w:type="pct"/>
            <w:shd w:val="clear" w:color="auto" w:fill="FFFFFF"/>
          </w:tcPr>
          <w:p w14:paraId="3664B0E8" w14:textId="77777777" w:rsidR="00D27729" w:rsidRPr="002D53A8" w:rsidRDefault="00D27729" w:rsidP="003E1B5D">
            <w:pPr>
              <w:pStyle w:val="TAL"/>
              <w:rPr>
                <w:rFonts w:eastAsia="SimSun"/>
              </w:rPr>
            </w:pPr>
            <w:r w:rsidRPr="002D53A8">
              <w:rPr>
                <w:rFonts w:eastAsiaTheme="minorEastAsia"/>
              </w:rPr>
              <w:t>ca_type</w:t>
            </w:r>
          </w:p>
        </w:tc>
        <w:tc>
          <w:tcPr>
            <w:tcW w:w="552" w:type="pct"/>
            <w:shd w:val="clear" w:color="auto" w:fill="FFFFFF"/>
          </w:tcPr>
          <w:p w14:paraId="4FE38ABF" w14:textId="77777777" w:rsidR="00D27729" w:rsidRPr="002D53A8" w:rsidRDefault="00D27729" w:rsidP="003E1B5D">
            <w:pPr>
              <w:pStyle w:val="TAL"/>
              <w:rPr>
                <w:rFonts w:eastAsiaTheme="minorEastAsia"/>
              </w:rPr>
            </w:pPr>
            <w:r w:rsidRPr="002D53A8">
              <w:rPr>
                <w:rFonts w:eastAsiaTheme="minorEastAsia"/>
              </w:rPr>
              <w:t>yes</w:t>
            </w:r>
          </w:p>
        </w:tc>
        <w:tc>
          <w:tcPr>
            <w:tcW w:w="632" w:type="pct"/>
            <w:shd w:val="clear" w:color="auto" w:fill="FFFFFF"/>
          </w:tcPr>
          <w:p w14:paraId="674EB2C0" w14:textId="77777777" w:rsidR="00D27729" w:rsidRPr="002D53A8" w:rsidRDefault="00D27729" w:rsidP="003E1B5D">
            <w:pPr>
              <w:pStyle w:val="TAL"/>
              <w:rPr>
                <w:rFonts w:eastAsiaTheme="minorEastAsia"/>
              </w:rPr>
            </w:pPr>
            <w:r w:rsidRPr="002D53A8">
              <w:rPr>
                <w:rFonts w:eastAsiaTheme="minorEastAsia"/>
              </w:rPr>
              <w:t>string</w:t>
            </w:r>
          </w:p>
        </w:tc>
        <w:tc>
          <w:tcPr>
            <w:tcW w:w="703" w:type="pct"/>
            <w:shd w:val="clear" w:color="auto" w:fill="FFFFFF"/>
          </w:tcPr>
          <w:p w14:paraId="512C6922" w14:textId="77777777" w:rsidR="00D27729" w:rsidRPr="002D53A8" w:rsidRDefault="00D27729" w:rsidP="003E1B5D">
            <w:pPr>
              <w:pStyle w:val="TAL"/>
              <w:rPr>
                <w:rFonts w:eastAsiaTheme="minorEastAsia"/>
              </w:rPr>
            </w:pPr>
          </w:p>
        </w:tc>
        <w:tc>
          <w:tcPr>
            <w:tcW w:w="2117" w:type="pct"/>
            <w:shd w:val="clear" w:color="auto" w:fill="FFFFFF"/>
          </w:tcPr>
          <w:p w14:paraId="2FCA2115" w14:textId="3532C14C" w:rsidR="00D27729" w:rsidRPr="002D53A8" w:rsidRDefault="00D27729" w:rsidP="003E1B5D">
            <w:pPr>
              <w:pStyle w:val="TAL"/>
            </w:pPr>
            <w:r w:rsidRPr="002D53A8">
              <w:t>Describe</w:t>
            </w:r>
            <w:r w:rsidR="00DB51F5" w:rsidRPr="002D53A8">
              <w:t xml:space="preserve"> </w:t>
            </w:r>
            <w:r w:rsidRPr="002D53A8">
              <w:t>the</w:t>
            </w:r>
            <w:r w:rsidR="00DB51F5" w:rsidRPr="002D53A8">
              <w:t xml:space="preserve"> </w:t>
            </w:r>
            <w:r w:rsidRPr="002D53A8">
              <w:t>content</w:t>
            </w:r>
            <w:r w:rsidR="00DB51F5" w:rsidRPr="002D53A8">
              <w:t xml:space="preserve"> </w:t>
            </w:r>
            <w:r w:rsidRPr="002D53A8">
              <w:t>type</w:t>
            </w:r>
            <w:r w:rsidR="00DB51F5" w:rsidRPr="002D53A8">
              <w:t xml:space="preserve"> </w:t>
            </w:r>
            <w:r w:rsidRPr="002D53A8">
              <w:t>of</w:t>
            </w:r>
            <w:r w:rsidR="00DB51F5" w:rsidRPr="002D53A8">
              <w:t xml:space="preserve"> </w:t>
            </w:r>
            <w:r w:rsidRPr="002D53A8">
              <w:t>caValue.</w:t>
            </w:r>
            <w:r w:rsidR="00DB51F5" w:rsidRPr="002D53A8">
              <w:t xml:space="preserve"> </w:t>
            </w:r>
            <w:r w:rsidRPr="002D53A8">
              <w:t>The</w:t>
            </w:r>
            <w:r w:rsidR="00DB51F5" w:rsidRPr="002D53A8">
              <w:t xml:space="preserve"> </w:t>
            </w:r>
            <w:r w:rsidRPr="002D53A8">
              <w:t>value</w:t>
            </w:r>
            <w:r w:rsidR="00DB51F5" w:rsidRPr="002D53A8">
              <w:t xml:space="preserve"> </w:t>
            </w:r>
            <w:r w:rsidRPr="002D53A8">
              <w:t>of</w:t>
            </w:r>
            <w:r w:rsidR="00DB51F5" w:rsidRPr="002D53A8">
              <w:t xml:space="preserve"> </w:t>
            </w:r>
            <w:r w:rsidRPr="002D53A8">
              <w:t>caType</w:t>
            </w:r>
            <w:r w:rsidR="00DB51F5" w:rsidRPr="002D53A8">
              <w:t xml:space="preserve"> </w:t>
            </w:r>
            <w:r w:rsidRPr="002D53A8">
              <w:t>shall</w:t>
            </w:r>
            <w:r w:rsidR="00DB51F5" w:rsidRPr="002D53A8">
              <w:t xml:space="preserve"> </w:t>
            </w:r>
            <w:r w:rsidRPr="002D53A8">
              <w:t>comply</w:t>
            </w:r>
            <w:r w:rsidR="00DB51F5" w:rsidRPr="002D53A8">
              <w:t xml:space="preserve"> </w:t>
            </w:r>
            <w:r w:rsidRPr="002D53A8">
              <w:t>with</w:t>
            </w:r>
            <w:r w:rsidR="00DB51F5" w:rsidRPr="002D53A8">
              <w:t xml:space="preserve"> </w:t>
            </w:r>
            <w:r w:rsidR="00E4490B" w:rsidRPr="002D53A8">
              <w:t>s</w:t>
            </w:r>
            <w:r w:rsidRPr="002D53A8">
              <w:t>ection</w:t>
            </w:r>
            <w:r w:rsidR="00DB51F5" w:rsidRPr="002D53A8">
              <w:t xml:space="preserve"> </w:t>
            </w:r>
            <w:r w:rsidRPr="002D53A8">
              <w:t>3.4</w:t>
            </w:r>
            <w:r w:rsidR="00DB51F5" w:rsidRPr="002D53A8">
              <w:t xml:space="preserve"> </w:t>
            </w:r>
            <w:r w:rsidRPr="002D53A8">
              <w:t>of</w:t>
            </w:r>
            <w:r w:rsidR="00DB51F5" w:rsidRPr="002D53A8">
              <w:t xml:space="preserve"> </w:t>
            </w:r>
            <w:r w:rsidRPr="00F761A0">
              <w:t>IETF</w:t>
            </w:r>
            <w:r w:rsidR="00DB51F5" w:rsidRPr="00F761A0">
              <w:t xml:space="preserve"> </w:t>
            </w:r>
            <w:r w:rsidR="00114F25" w:rsidRPr="00F761A0">
              <w:t>RFC</w:t>
            </w:r>
            <w:r w:rsidR="00DB51F5" w:rsidRPr="00F761A0">
              <w:t xml:space="preserve"> </w:t>
            </w:r>
            <w:r w:rsidR="00114F25" w:rsidRPr="00F761A0">
              <w:t>4776</w:t>
            </w:r>
            <w:r w:rsidR="00DB51F5" w:rsidRPr="00F761A0">
              <w:t xml:space="preserve"> </w:t>
            </w:r>
            <w:r w:rsidR="00114F25" w:rsidRPr="00F761A0">
              <w:t>[</w:t>
            </w:r>
            <w:r w:rsidR="00114F25" w:rsidRPr="00F761A0">
              <w:fldChar w:fldCharType="begin"/>
            </w:r>
            <w:r w:rsidR="00114F25" w:rsidRPr="00F761A0">
              <w:instrText xml:space="preserve">REF REF_IETFRFC4776 \h </w:instrText>
            </w:r>
            <w:r w:rsidR="003E1B5D" w:rsidRPr="00F761A0">
              <w:instrText xml:space="preserve"> \* MERGEFORMAT </w:instrText>
            </w:r>
            <w:r w:rsidR="00114F25" w:rsidRPr="00F761A0">
              <w:fldChar w:fldCharType="separate"/>
            </w:r>
            <w:r w:rsidR="00A11CBD" w:rsidRPr="00F761A0">
              <w:rPr>
                <w:rFonts w:eastAsiaTheme="minorEastAsia"/>
              </w:rPr>
              <w:t>11</w:t>
            </w:r>
            <w:r w:rsidR="00114F25" w:rsidRPr="00F761A0">
              <w:fldChar w:fldCharType="end"/>
            </w:r>
            <w:r w:rsidR="00114F25" w:rsidRPr="00F761A0">
              <w:t>]</w:t>
            </w:r>
            <w:r w:rsidRPr="002D53A8">
              <w:t>.</w:t>
            </w:r>
            <w:r w:rsidR="00DB51F5" w:rsidRPr="002D53A8">
              <w:t xml:space="preserve"> </w:t>
            </w:r>
          </w:p>
        </w:tc>
      </w:tr>
      <w:tr w:rsidR="00D27729" w:rsidRPr="002D53A8" w14:paraId="4EE51497" w14:textId="77777777" w:rsidTr="00DB51F5">
        <w:trPr>
          <w:cantSplit/>
          <w:jc w:val="center"/>
        </w:trPr>
        <w:tc>
          <w:tcPr>
            <w:tcW w:w="996" w:type="pct"/>
            <w:shd w:val="clear" w:color="auto" w:fill="FFFFFF"/>
          </w:tcPr>
          <w:p w14:paraId="2D7D88EA" w14:textId="77777777" w:rsidR="00D27729" w:rsidRPr="002D53A8" w:rsidRDefault="00D27729" w:rsidP="003E1B5D">
            <w:pPr>
              <w:pStyle w:val="TAL"/>
              <w:rPr>
                <w:rFonts w:eastAsia="SimSun"/>
              </w:rPr>
            </w:pPr>
            <w:r w:rsidRPr="002D53A8">
              <w:t>ca_value</w:t>
            </w:r>
          </w:p>
        </w:tc>
        <w:tc>
          <w:tcPr>
            <w:tcW w:w="552" w:type="pct"/>
            <w:shd w:val="clear" w:color="auto" w:fill="FFFFFF"/>
          </w:tcPr>
          <w:p w14:paraId="43FA5266" w14:textId="77777777" w:rsidR="00D27729" w:rsidRPr="002D53A8" w:rsidRDefault="00D27729" w:rsidP="003E1B5D">
            <w:pPr>
              <w:pStyle w:val="TAL"/>
              <w:rPr>
                <w:rFonts w:eastAsiaTheme="minorEastAsia"/>
              </w:rPr>
            </w:pPr>
            <w:r w:rsidRPr="002D53A8">
              <w:rPr>
                <w:rFonts w:eastAsiaTheme="minorEastAsia"/>
              </w:rPr>
              <w:t>yes</w:t>
            </w:r>
          </w:p>
        </w:tc>
        <w:tc>
          <w:tcPr>
            <w:tcW w:w="632" w:type="pct"/>
            <w:shd w:val="clear" w:color="auto" w:fill="FFFFFF"/>
          </w:tcPr>
          <w:p w14:paraId="7537E147" w14:textId="77777777" w:rsidR="00D27729" w:rsidRPr="002D53A8" w:rsidRDefault="00D27729" w:rsidP="003E1B5D">
            <w:pPr>
              <w:pStyle w:val="TAL"/>
              <w:rPr>
                <w:rFonts w:eastAsiaTheme="minorEastAsia"/>
              </w:rPr>
            </w:pPr>
            <w:r w:rsidRPr="002D53A8">
              <w:rPr>
                <w:rFonts w:eastAsiaTheme="minorEastAsia"/>
              </w:rPr>
              <w:t>string</w:t>
            </w:r>
          </w:p>
        </w:tc>
        <w:tc>
          <w:tcPr>
            <w:tcW w:w="703" w:type="pct"/>
            <w:shd w:val="clear" w:color="auto" w:fill="FFFFFF"/>
          </w:tcPr>
          <w:p w14:paraId="7BCA52E8" w14:textId="77777777" w:rsidR="00D27729" w:rsidRPr="002D53A8" w:rsidRDefault="00D27729" w:rsidP="003E1B5D">
            <w:pPr>
              <w:pStyle w:val="TAL"/>
              <w:rPr>
                <w:rFonts w:eastAsiaTheme="minorEastAsia"/>
              </w:rPr>
            </w:pPr>
          </w:p>
        </w:tc>
        <w:tc>
          <w:tcPr>
            <w:tcW w:w="2117" w:type="pct"/>
            <w:shd w:val="clear" w:color="auto" w:fill="FFFFFF"/>
          </w:tcPr>
          <w:p w14:paraId="1BDB80B3" w14:textId="3706A465" w:rsidR="00D27729" w:rsidRPr="002D53A8" w:rsidRDefault="00D27729" w:rsidP="003E1B5D">
            <w:pPr>
              <w:pStyle w:val="TAL"/>
            </w:pPr>
            <w:r w:rsidRPr="002D53A8">
              <w:t>Content</w:t>
            </w:r>
            <w:r w:rsidR="00DB51F5" w:rsidRPr="002D53A8">
              <w:t xml:space="preserve"> </w:t>
            </w:r>
            <w:r w:rsidRPr="002D53A8">
              <w:t>of</w:t>
            </w:r>
            <w:r w:rsidR="00DB51F5" w:rsidRPr="002D53A8">
              <w:t xml:space="preserve"> </w:t>
            </w:r>
            <w:r w:rsidRPr="002D53A8">
              <w:t>civic</w:t>
            </w:r>
            <w:r w:rsidR="00DB51F5" w:rsidRPr="002D53A8">
              <w:t xml:space="preserve"> </w:t>
            </w:r>
            <w:r w:rsidRPr="002D53A8">
              <w:t>address</w:t>
            </w:r>
            <w:r w:rsidR="00DB51F5" w:rsidRPr="002D53A8">
              <w:t xml:space="preserve"> </w:t>
            </w:r>
            <w:r w:rsidRPr="002D53A8">
              <w:t>element</w:t>
            </w:r>
            <w:r w:rsidR="00DB51F5" w:rsidRPr="002D53A8">
              <w:t xml:space="preserve"> </w:t>
            </w:r>
            <w:r w:rsidRPr="002D53A8">
              <w:t>corresponding</w:t>
            </w:r>
            <w:r w:rsidR="00DB51F5" w:rsidRPr="002D53A8">
              <w:t xml:space="preserve"> </w:t>
            </w:r>
            <w:r w:rsidRPr="002D53A8">
              <w:t>to</w:t>
            </w:r>
            <w:r w:rsidR="00DB51F5" w:rsidRPr="002D53A8">
              <w:t xml:space="preserve"> </w:t>
            </w:r>
            <w:r w:rsidRPr="002D53A8">
              <w:t>the</w:t>
            </w:r>
            <w:r w:rsidR="00DB51F5" w:rsidRPr="002D53A8">
              <w:t xml:space="preserve"> </w:t>
            </w:r>
            <w:r w:rsidRPr="002D53A8">
              <w:t>caType.</w:t>
            </w:r>
            <w:r w:rsidR="00DB51F5" w:rsidRPr="002D53A8">
              <w:t xml:space="preserve"> </w:t>
            </w:r>
            <w:r w:rsidRPr="002D53A8">
              <w:t>The</w:t>
            </w:r>
            <w:r w:rsidR="00DB51F5" w:rsidRPr="002D53A8">
              <w:t xml:space="preserve"> </w:t>
            </w:r>
            <w:r w:rsidRPr="002D53A8">
              <w:t>format</w:t>
            </w:r>
            <w:r w:rsidR="00DB51F5" w:rsidRPr="002D53A8">
              <w:t xml:space="preserve"> </w:t>
            </w:r>
            <w:r w:rsidRPr="002D53A8">
              <w:t>caValue</w:t>
            </w:r>
            <w:r w:rsidR="00DB51F5" w:rsidRPr="002D53A8">
              <w:t xml:space="preserve"> </w:t>
            </w:r>
            <w:r w:rsidRPr="002D53A8">
              <w:t>shall</w:t>
            </w:r>
            <w:r w:rsidR="00DB51F5" w:rsidRPr="002D53A8">
              <w:t xml:space="preserve"> </w:t>
            </w:r>
            <w:r w:rsidRPr="002D53A8">
              <w:t>comply</w:t>
            </w:r>
            <w:r w:rsidR="00DB51F5" w:rsidRPr="002D53A8">
              <w:t xml:space="preserve"> </w:t>
            </w:r>
            <w:r w:rsidRPr="002D53A8">
              <w:t>with</w:t>
            </w:r>
            <w:r w:rsidR="00DB51F5" w:rsidRPr="002D53A8">
              <w:t xml:space="preserve"> </w:t>
            </w:r>
            <w:r w:rsidRPr="002D53A8">
              <w:t>section</w:t>
            </w:r>
            <w:r w:rsidR="00DB51F5" w:rsidRPr="002D53A8">
              <w:t xml:space="preserve"> </w:t>
            </w:r>
            <w:r w:rsidRPr="002D53A8">
              <w:t>3.4</w:t>
            </w:r>
            <w:r w:rsidR="00DB51F5" w:rsidRPr="002D53A8">
              <w:t xml:space="preserve"> </w:t>
            </w:r>
            <w:r w:rsidRPr="002D53A8">
              <w:t>of</w:t>
            </w:r>
            <w:r w:rsidR="00DB51F5" w:rsidRPr="002D53A8">
              <w:t xml:space="preserve"> </w:t>
            </w:r>
            <w:r w:rsidRPr="00F761A0">
              <w:t>IETF</w:t>
            </w:r>
            <w:r w:rsidR="00DB51F5" w:rsidRPr="00F761A0">
              <w:t xml:space="preserve"> </w:t>
            </w:r>
            <w:r w:rsidRPr="00F761A0">
              <w:t>RFC</w:t>
            </w:r>
            <w:r w:rsidR="00DB51F5" w:rsidRPr="00F761A0">
              <w:t xml:space="preserve"> </w:t>
            </w:r>
            <w:r w:rsidRPr="00F761A0">
              <w:t>4776</w:t>
            </w:r>
            <w:r w:rsidR="00DB51F5" w:rsidRPr="00F761A0">
              <w:t xml:space="preserve"> </w:t>
            </w:r>
            <w:r w:rsidR="00114F25" w:rsidRPr="00F761A0">
              <w:t>[</w:t>
            </w:r>
            <w:r w:rsidR="00114F25" w:rsidRPr="00F761A0">
              <w:fldChar w:fldCharType="begin"/>
            </w:r>
            <w:r w:rsidR="00114F25" w:rsidRPr="00F761A0">
              <w:instrText xml:space="preserve">REF REF_IETFRFC4776 \h </w:instrText>
            </w:r>
            <w:r w:rsidR="003E1B5D" w:rsidRPr="00F761A0">
              <w:instrText xml:space="preserve"> \* MERGEFORMAT </w:instrText>
            </w:r>
            <w:r w:rsidR="00114F25" w:rsidRPr="00F761A0">
              <w:fldChar w:fldCharType="separate"/>
            </w:r>
            <w:r w:rsidR="00A11CBD" w:rsidRPr="00F761A0">
              <w:rPr>
                <w:rFonts w:eastAsiaTheme="minorEastAsia"/>
              </w:rPr>
              <w:t>11</w:t>
            </w:r>
            <w:r w:rsidR="00114F25" w:rsidRPr="00F761A0">
              <w:fldChar w:fldCharType="end"/>
            </w:r>
            <w:r w:rsidR="00114F25" w:rsidRPr="00F761A0">
              <w:t>]</w:t>
            </w:r>
            <w:r w:rsidR="003E1B5D" w:rsidRPr="002D53A8">
              <w:t>.</w:t>
            </w:r>
          </w:p>
        </w:tc>
      </w:tr>
    </w:tbl>
    <w:p w14:paraId="4553BC39" w14:textId="77777777" w:rsidR="00D27729" w:rsidRPr="002D53A8" w:rsidRDefault="00D27729" w:rsidP="00114F25"/>
    <w:p w14:paraId="3868A89B" w14:textId="77777777" w:rsidR="00D27729" w:rsidRPr="002D53A8" w:rsidRDefault="00D27729" w:rsidP="00674F13">
      <w:pPr>
        <w:pStyle w:val="Heading4"/>
        <w:rPr>
          <w:rFonts w:eastAsiaTheme="minorEastAsia"/>
        </w:rPr>
      </w:pPr>
      <w:bookmarkStart w:id="2495" w:name="_Toc48655793"/>
      <w:bookmarkStart w:id="2496" w:name="_Toc48725331"/>
      <w:bookmarkStart w:id="2497" w:name="_Toc57297753"/>
      <w:r w:rsidRPr="002D53A8">
        <w:rPr>
          <w:rFonts w:eastAsiaTheme="minorEastAsia"/>
        </w:rPr>
        <w:t>8.2.6.3</w:t>
      </w:r>
      <w:r w:rsidRPr="002D53A8">
        <w:rPr>
          <w:rFonts w:eastAsiaTheme="minorEastAsia"/>
        </w:rPr>
        <w:tab/>
        <w:t>Definition</w:t>
      </w:r>
      <w:bookmarkEnd w:id="2495"/>
      <w:bookmarkEnd w:id="2496"/>
      <w:bookmarkEnd w:id="2497"/>
    </w:p>
    <w:p w14:paraId="22190A3E" w14:textId="77777777" w:rsidR="00D27729" w:rsidRPr="002D53A8" w:rsidRDefault="00D27729" w:rsidP="00D27729">
      <w:pPr>
        <w:rPr>
          <w:rFonts w:eastAsiaTheme="minorEastAsia"/>
        </w:rPr>
      </w:pPr>
      <w:r w:rsidRPr="002D53A8">
        <w:rPr>
          <w:rFonts w:eastAsiaTheme="minorEastAsia"/>
        </w:rPr>
        <w:t>The syntax of th</w:t>
      </w:r>
      <w:r w:rsidRPr="002D53A8">
        <w:rPr>
          <w:rFonts w:eastAsiaTheme="minorEastAsia"/>
          <w:lang w:eastAsia="zh-CN"/>
        </w:rPr>
        <w:t xml:space="preserve">e CivicAddressElement </w:t>
      </w:r>
      <w:r w:rsidRPr="002D53A8">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27729" w:rsidRPr="002D53A8" w14:paraId="084A9E45" w14:textId="77777777" w:rsidTr="00DB51F5">
        <w:trPr>
          <w:jc w:val="center"/>
        </w:trPr>
        <w:tc>
          <w:tcPr>
            <w:tcW w:w="9629" w:type="dxa"/>
            <w:shd w:val="clear" w:color="auto" w:fill="D9D9D9" w:themeFill="background1" w:themeFillShade="D9"/>
          </w:tcPr>
          <w:p w14:paraId="35AAAE63" w14:textId="7167FF2F"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tosca.datatypes.nfv.CivicAddressElement:</w:t>
            </w:r>
          </w:p>
          <w:p w14:paraId="6FF0D8D7" w14:textId="4554A3A3"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derived_from:</w:t>
            </w:r>
            <w:r w:rsidRPr="002D53A8">
              <w:rPr>
                <w:rFonts w:ascii="Consolas" w:eastAsiaTheme="minorEastAsia" w:hAnsi="Consolas"/>
              </w:rPr>
              <w:t xml:space="preserve"> </w:t>
            </w:r>
            <w:r w:rsidR="00D27729" w:rsidRPr="002D53A8">
              <w:rPr>
                <w:rFonts w:ascii="Consolas" w:eastAsiaTheme="minorEastAsia" w:hAnsi="Consolas"/>
              </w:rPr>
              <w:t>tosca.datatypes.Root</w:t>
            </w:r>
          </w:p>
          <w:p w14:paraId="08BE829C" w14:textId="5295B050"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SimSun" w:hAnsi="Consolas" w:cs="Consolas"/>
              </w:rPr>
              <w:t>description:</w:t>
            </w:r>
            <w:r w:rsidRPr="002D53A8">
              <w:rPr>
                <w:rFonts w:ascii="Consolas" w:eastAsia="SimSun" w:hAnsi="Consolas" w:cs="Consolas"/>
              </w:rPr>
              <w:t xml:space="preserve"> </w:t>
            </w:r>
            <w:r w:rsidR="00D27729" w:rsidRPr="002D53A8">
              <w:rPr>
                <w:rFonts w:ascii="Consolas" w:eastAsiaTheme="minorEastAsia" w:hAnsi="Consolas"/>
              </w:rPr>
              <w:t>Represents</w:t>
            </w:r>
            <w:r w:rsidRPr="002D53A8">
              <w:rPr>
                <w:rFonts w:ascii="Consolas" w:eastAsiaTheme="minorEastAsia" w:hAnsi="Consolas"/>
              </w:rPr>
              <w:t xml:space="preserve"> </w:t>
            </w:r>
            <w:r w:rsidR="00D27729" w:rsidRPr="002D53A8">
              <w:rPr>
                <w:rFonts w:ascii="Consolas" w:eastAsiaTheme="minorEastAsia" w:hAnsi="Consolas"/>
              </w:rPr>
              <w:t>an</w:t>
            </w:r>
            <w:r w:rsidRPr="002D53A8">
              <w:rPr>
                <w:rFonts w:ascii="Consolas" w:eastAsiaTheme="minorEastAsia" w:hAnsi="Consolas"/>
              </w:rPr>
              <w:t xml:space="preserve"> </w:t>
            </w:r>
            <w:r w:rsidR="00D27729" w:rsidRPr="002D53A8">
              <w:rPr>
                <w:rFonts w:ascii="Consolas" w:eastAsiaTheme="minorEastAsia" w:hAnsi="Consolas"/>
              </w:rPr>
              <w:t>element</w:t>
            </w:r>
            <w:r w:rsidRPr="002D53A8">
              <w:rPr>
                <w:rFonts w:ascii="Consolas" w:eastAsiaTheme="minorEastAsia" w:hAnsi="Consolas"/>
              </w:rPr>
              <w:t xml:space="preserve"> </w:t>
            </w:r>
            <w:r w:rsidR="00D27729" w:rsidRPr="002D53A8">
              <w:rPr>
                <w:rFonts w:ascii="Consolas" w:eastAsiaTheme="minorEastAsia" w:hAnsi="Consolas"/>
              </w:rPr>
              <w:t>of</w:t>
            </w:r>
            <w:r w:rsidRPr="002D53A8">
              <w:rPr>
                <w:rFonts w:ascii="Consolas" w:eastAsiaTheme="minorEastAsia" w:hAnsi="Consolas"/>
              </w:rPr>
              <w:t xml:space="preserve"> </w:t>
            </w:r>
            <w:r w:rsidR="00D27729" w:rsidRPr="002D53A8">
              <w:rPr>
                <w:rFonts w:ascii="Consolas" w:eastAsiaTheme="minorEastAsia" w:hAnsi="Consolas"/>
              </w:rPr>
              <w:t>a</w:t>
            </w:r>
            <w:r w:rsidRPr="002D53A8">
              <w:rPr>
                <w:rFonts w:ascii="Consolas" w:eastAsiaTheme="minorEastAsia" w:hAnsi="Consolas"/>
              </w:rPr>
              <w:t xml:space="preserve"> </w:t>
            </w:r>
            <w:r w:rsidR="00D27729" w:rsidRPr="002D53A8">
              <w:rPr>
                <w:rFonts w:ascii="Consolas" w:eastAsiaTheme="minorEastAsia" w:hAnsi="Consolas"/>
              </w:rPr>
              <w:t>civic</w:t>
            </w:r>
            <w:r w:rsidRPr="002D53A8">
              <w:rPr>
                <w:rFonts w:ascii="Consolas" w:eastAsiaTheme="minorEastAsia" w:hAnsi="Consolas"/>
              </w:rPr>
              <w:t xml:space="preserve"> </w:t>
            </w:r>
            <w:r w:rsidR="00D27729" w:rsidRPr="002D53A8">
              <w:rPr>
                <w:rFonts w:ascii="Consolas" w:eastAsiaTheme="minorEastAsia" w:hAnsi="Consolas"/>
              </w:rPr>
              <w:t>location</w:t>
            </w:r>
            <w:r w:rsidRPr="002D53A8">
              <w:rPr>
                <w:rFonts w:ascii="Consolas" w:eastAsiaTheme="minorEastAsia" w:hAnsi="Consolas"/>
              </w:rPr>
              <w:t xml:space="preserve"> </w:t>
            </w:r>
            <w:r w:rsidR="00D27729" w:rsidRPr="002D53A8">
              <w:rPr>
                <w:rFonts w:ascii="Consolas" w:eastAsiaTheme="minorEastAsia" w:hAnsi="Consolas"/>
              </w:rPr>
              <w:t>as</w:t>
            </w:r>
            <w:r w:rsidRPr="002D53A8">
              <w:rPr>
                <w:rFonts w:ascii="Consolas" w:eastAsiaTheme="minorEastAsia" w:hAnsi="Consolas"/>
              </w:rPr>
              <w:t xml:space="preserve"> </w:t>
            </w:r>
            <w:r w:rsidR="00D27729" w:rsidRPr="002D53A8">
              <w:rPr>
                <w:rFonts w:ascii="Consolas" w:eastAsiaTheme="minorEastAsia" w:hAnsi="Consolas"/>
              </w:rPr>
              <w:t>specified</w:t>
            </w:r>
            <w:r w:rsidRPr="002D53A8">
              <w:rPr>
                <w:rFonts w:ascii="Consolas" w:eastAsiaTheme="minorEastAsia" w:hAnsi="Consolas"/>
              </w:rPr>
              <w:t xml:space="preserve"> </w:t>
            </w:r>
            <w:r w:rsidR="00D27729" w:rsidRPr="002D53A8">
              <w:rPr>
                <w:rFonts w:ascii="Consolas" w:eastAsiaTheme="minorEastAsia" w:hAnsi="Consolas"/>
              </w:rPr>
              <w:t>in</w:t>
            </w:r>
            <w:r w:rsidRPr="002D53A8">
              <w:rPr>
                <w:rFonts w:ascii="Consolas" w:eastAsiaTheme="minorEastAsia" w:hAnsi="Consolas"/>
              </w:rPr>
              <w:t xml:space="preserve"> </w:t>
            </w:r>
            <w:r w:rsidR="00D27729" w:rsidRPr="00F761A0">
              <w:rPr>
                <w:rFonts w:ascii="Consolas" w:eastAsiaTheme="minorEastAsia" w:hAnsi="Consolas"/>
              </w:rPr>
              <w:t>IETF</w:t>
            </w:r>
            <w:r w:rsidRPr="00F761A0">
              <w:rPr>
                <w:rFonts w:ascii="Consolas" w:eastAsiaTheme="minorEastAsia" w:hAnsi="Consolas"/>
              </w:rPr>
              <w:t xml:space="preserve"> </w:t>
            </w:r>
            <w:r w:rsidR="007E172A" w:rsidRPr="00F761A0">
              <w:rPr>
                <w:rFonts w:ascii="Consolas" w:eastAsiaTheme="minorEastAsia" w:hAnsi="Consolas"/>
              </w:rPr>
              <w:t>RFC</w:t>
            </w:r>
            <w:r w:rsidR="00B019CE" w:rsidRPr="00F761A0">
              <w:rPr>
                <w:rFonts w:ascii="Consolas" w:eastAsiaTheme="minorEastAsia" w:hAnsi="Consolas"/>
              </w:rPr>
              <w:t> </w:t>
            </w:r>
            <w:r w:rsidR="007E172A" w:rsidRPr="00F761A0">
              <w:rPr>
                <w:rFonts w:ascii="Consolas" w:eastAsiaTheme="minorEastAsia" w:hAnsi="Consolas"/>
              </w:rPr>
              <w:t>4776</w:t>
            </w:r>
            <w:r w:rsidRPr="00F761A0">
              <w:rPr>
                <w:rFonts w:ascii="Consolas" w:eastAsiaTheme="minorEastAsia" w:hAnsi="Consolas"/>
              </w:rPr>
              <w:t xml:space="preserve"> </w:t>
            </w:r>
            <w:r w:rsidR="00114F25" w:rsidRPr="00F761A0">
              <w:rPr>
                <w:rFonts w:ascii="Consolas" w:eastAsiaTheme="minorEastAsia" w:hAnsi="Consolas"/>
              </w:rPr>
              <w:t>[</w:t>
            </w:r>
            <w:r w:rsidR="00114F25" w:rsidRPr="00F761A0">
              <w:rPr>
                <w:rFonts w:ascii="Consolas" w:eastAsiaTheme="minorEastAsia" w:hAnsi="Consolas"/>
              </w:rPr>
              <w:fldChar w:fldCharType="begin"/>
            </w:r>
            <w:r w:rsidR="00114F25" w:rsidRPr="00F761A0">
              <w:rPr>
                <w:rFonts w:ascii="Consolas" w:eastAsiaTheme="minorEastAsia" w:hAnsi="Consolas"/>
              </w:rPr>
              <w:instrText xml:space="preserve">REF REF_IETFRFC4776 \h </w:instrText>
            </w:r>
            <w:r w:rsidR="004A629B" w:rsidRPr="00F761A0">
              <w:rPr>
                <w:rFonts w:ascii="Consolas" w:eastAsiaTheme="minorEastAsia" w:hAnsi="Consolas"/>
              </w:rPr>
              <w:instrText xml:space="preserve"> \* MERGEFORMAT </w:instrText>
            </w:r>
            <w:r w:rsidR="00114F25" w:rsidRPr="00F761A0">
              <w:rPr>
                <w:rFonts w:ascii="Consolas" w:eastAsiaTheme="minorEastAsia" w:hAnsi="Consolas"/>
              </w:rPr>
            </w:r>
            <w:r w:rsidR="00114F25" w:rsidRPr="00F761A0">
              <w:rPr>
                <w:rFonts w:ascii="Consolas" w:eastAsiaTheme="minorEastAsia" w:hAnsi="Consolas"/>
              </w:rPr>
              <w:fldChar w:fldCharType="separate"/>
            </w:r>
            <w:r w:rsidR="00A11CBD" w:rsidRPr="00F761A0">
              <w:rPr>
                <w:rFonts w:ascii="Consolas" w:eastAsiaTheme="minorEastAsia" w:hAnsi="Consolas"/>
                <w:lang w:eastAsia="fr-FR"/>
              </w:rPr>
              <w:t>11</w:t>
            </w:r>
            <w:r w:rsidR="00114F25" w:rsidRPr="00F761A0">
              <w:rPr>
                <w:rFonts w:ascii="Consolas" w:eastAsiaTheme="minorEastAsia" w:hAnsi="Consolas"/>
              </w:rPr>
              <w:fldChar w:fldCharType="end"/>
            </w:r>
            <w:r w:rsidR="00114F25" w:rsidRPr="00F761A0">
              <w:rPr>
                <w:rFonts w:ascii="Consolas" w:eastAsiaTheme="minorEastAsia" w:hAnsi="Consolas"/>
              </w:rPr>
              <w:t>]</w:t>
            </w:r>
            <w:r w:rsidR="00D27729" w:rsidRPr="002D53A8">
              <w:rPr>
                <w:rFonts w:ascii="Consolas" w:eastAsiaTheme="minorEastAsia" w:hAnsi="Consolas"/>
              </w:rPr>
              <w:t>.</w:t>
            </w:r>
            <w:r w:rsidRPr="002D53A8">
              <w:rPr>
                <w:rFonts w:ascii="Consolas" w:eastAsiaTheme="minorEastAsia" w:hAnsi="Consolas"/>
              </w:rPr>
              <w:t xml:space="preserve"> </w:t>
            </w:r>
          </w:p>
          <w:p w14:paraId="0FA5556B" w14:textId="07B83EBB"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D27729" w:rsidRPr="002D53A8">
              <w:rPr>
                <w:rFonts w:ascii="Consolas" w:eastAsiaTheme="minorEastAsia" w:hAnsi="Consolas"/>
              </w:rPr>
              <w:t>properties:</w:t>
            </w:r>
          </w:p>
          <w:p w14:paraId="54CAACEE" w14:textId="424B2FAD"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D27729" w:rsidRPr="002D53A8">
              <w:rPr>
                <w:rFonts w:ascii="Consolas" w:eastAsiaTheme="minorEastAsia" w:hAnsi="Consolas"/>
              </w:rPr>
              <w:t>ca_type:</w:t>
            </w:r>
          </w:p>
          <w:p w14:paraId="7E59161A" w14:textId="5970CBF9"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D27729" w:rsidRPr="002D53A8">
              <w:rPr>
                <w:rFonts w:ascii="Consolas" w:eastAsiaTheme="minorEastAsia" w:hAnsi="Consolas"/>
              </w:rPr>
              <w:t>type:</w:t>
            </w:r>
            <w:r w:rsidRPr="002D53A8">
              <w:rPr>
                <w:rFonts w:ascii="Consolas" w:eastAsiaTheme="minorEastAsia" w:hAnsi="Consolas"/>
              </w:rPr>
              <w:t xml:space="preserve"> </w:t>
            </w:r>
            <w:r w:rsidR="00D27729" w:rsidRPr="002D53A8">
              <w:rPr>
                <w:rFonts w:ascii="Consolas" w:eastAsiaTheme="minorEastAsia" w:hAnsi="Consolas"/>
              </w:rPr>
              <w:t>string</w:t>
            </w:r>
            <w:r w:rsidRPr="002D53A8">
              <w:rPr>
                <w:rFonts w:ascii="Consolas" w:eastAsiaTheme="minorEastAsia" w:hAnsi="Consolas"/>
              </w:rPr>
              <w:t xml:space="preserve"> </w:t>
            </w:r>
            <w:r w:rsidR="00D27729" w:rsidRPr="002D53A8">
              <w:rPr>
                <w:rFonts w:ascii="Consolas" w:eastAsiaTheme="minorEastAsia" w:hAnsi="Consolas"/>
              </w:rPr>
              <w:t>#</w:t>
            </w:r>
            <w:r w:rsidRPr="002D53A8">
              <w:rPr>
                <w:rFonts w:ascii="Consolas" w:hAnsi="Consolas"/>
              </w:rPr>
              <w:t xml:space="preserve"> </w:t>
            </w:r>
            <w:r w:rsidR="00D27729" w:rsidRPr="002D53A8">
              <w:rPr>
                <w:rFonts w:ascii="Consolas" w:hAnsi="Consolas"/>
              </w:rPr>
              <w:t>RFC4776</w:t>
            </w:r>
          </w:p>
          <w:p w14:paraId="3AB1D603" w14:textId="574DFE46" w:rsidR="00D27729" w:rsidRPr="002D53A8" w:rsidRDefault="00DB51F5" w:rsidP="00D27729">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SimSun" w:hAnsi="Consolas" w:cs="Consolas"/>
              </w:rPr>
              <w:t>description:</w:t>
            </w:r>
            <w:r w:rsidRPr="002D53A8">
              <w:rPr>
                <w:rFonts w:ascii="Consolas" w:eastAsia="SimSun" w:hAnsi="Consolas" w:cs="Consolas"/>
              </w:rPr>
              <w:t xml:space="preserve"> </w:t>
            </w:r>
            <w:r w:rsidR="00D27729" w:rsidRPr="002D53A8">
              <w:rPr>
                <w:rFonts w:ascii="Consolas" w:eastAsia="SimSun" w:hAnsi="Consolas" w:cs="Consolas"/>
              </w:rPr>
              <w:t>caType</w:t>
            </w:r>
            <w:r w:rsidRPr="002D53A8">
              <w:rPr>
                <w:rFonts w:ascii="Consolas" w:eastAsia="SimSun" w:hAnsi="Consolas" w:cs="Consolas"/>
              </w:rPr>
              <w:t xml:space="preserve"> </w:t>
            </w:r>
            <w:r w:rsidR="00D27729" w:rsidRPr="002D53A8">
              <w:rPr>
                <w:rFonts w:ascii="Consolas" w:eastAsia="SimSun" w:hAnsi="Consolas" w:cs="Consolas"/>
              </w:rPr>
              <w:t>as</w:t>
            </w:r>
            <w:r w:rsidRPr="002D53A8">
              <w:rPr>
                <w:rFonts w:ascii="Consolas" w:eastAsia="SimSun" w:hAnsi="Consolas" w:cs="Consolas"/>
              </w:rPr>
              <w:t xml:space="preserve"> </w:t>
            </w:r>
            <w:r w:rsidR="00D27729" w:rsidRPr="002D53A8">
              <w:rPr>
                <w:rFonts w:ascii="Consolas" w:eastAsia="SimSun" w:hAnsi="Consolas" w:cs="Consolas"/>
              </w:rPr>
              <w:t>per</w:t>
            </w:r>
            <w:r w:rsidRPr="002D53A8">
              <w:rPr>
                <w:rFonts w:ascii="Consolas" w:eastAsia="SimSun" w:hAnsi="Consolas" w:cs="Consolas"/>
              </w:rPr>
              <w:t xml:space="preserve"> </w:t>
            </w:r>
            <w:r w:rsidR="00D27729" w:rsidRPr="002D53A8">
              <w:rPr>
                <w:rFonts w:ascii="Consolas" w:eastAsia="SimSun" w:hAnsi="Consolas" w:cs="Consolas"/>
              </w:rPr>
              <w:t>RFC4776</w:t>
            </w:r>
          </w:p>
          <w:p w14:paraId="536C0097" w14:textId="6620B611"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00D27729" w:rsidRPr="002D53A8">
              <w:rPr>
                <w:rFonts w:ascii="Consolas" w:eastAsiaTheme="minorEastAsia" w:hAnsi="Consolas"/>
              </w:rPr>
              <w:t>required:</w:t>
            </w:r>
            <w:r w:rsidRPr="002D53A8">
              <w:rPr>
                <w:rFonts w:ascii="Consolas" w:eastAsiaTheme="minorEastAsia" w:hAnsi="Consolas"/>
              </w:rPr>
              <w:t xml:space="preserve"> </w:t>
            </w:r>
            <w:r w:rsidR="00D27729" w:rsidRPr="002D53A8">
              <w:rPr>
                <w:rFonts w:ascii="Consolas" w:eastAsiaTheme="minorEastAsia" w:hAnsi="Consolas"/>
              </w:rPr>
              <w:t>true</w:t>
            </w:r>
          </w:p>
          <w:p w14:paraId="715F6FFA" w14:textId="797DA6EC"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ca_value:</w:t>
            </w:r>
          </w:p>
          <w:p w14:paraId="7557C2D4" w14:textId="6479A843"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type:</w:t>
            </w:r>
            <w:r w:rsidRPr="002D53A8">
              <w:rPr>
                <w:rFonts w:ascii="Consolas" w:eastAsiaTheme="minorEastAsia" w:hAnsi="Consolas"/>
              </w:rPr>
              <w:t xml:space="preserve"> </w:t>
            </w:r>
            <w:r w:rsidR="00D27729" w:rsidRPr="002D53A8">
              <w:rPr>
                <w:rFonts w:ascii="Consolas" w:eastAsiaTheme="minorEastAsia" w:hAnsi="Consolas"/>
              </w:rPr>
              <w:t>string</w:t>
            </w:r>
            <w:r w:rsidRPr="002D53A8">
              <w:rPr>
                <w:rFonts w:ascii="Consolas" w:eastAsiaTheme="minorEastAsia" w:hAnsi="Consolas"/>
              </w:rPr>
              <w:t xml:space="preserve"> </w:t>
            </w:r>
            <w:r w:rsidR="00D27729" w:rsidRPr="002D53A8">
              <w:rPr>
                <w:rFonts w:ascii="Consolas" w:eastAsiaTheme="minorEastAsia" w:hAnsi="Consolas"/>
              </w:rPr>
              <w:t>#</w:t>
            </w:r>
            <w:r w:rsidRPr="002D53A8">
              <w:rPr>
                <w:rFonts w:ascii="Consolas" w:eastAsiaTheme="minorEastAsia" w:hAnsi="Consolas"/>
              </w:rPr>
              <w:t xml:space="preserve"> </w:t>
            </w:r>
            <w:r w:rsidR="00D27729" w:rsidRPr="002D53A8">
              <w:rPr>
                <w:rFonts w:ascii="Consolas" w:eastAsiaTheme="minorEastAsia" w:hAnsi="Consolas"/>
              </w:rPr>
              <w:t>RFC4776</w:t>
            </w:r>
          </w:p>
          <w:p w14:paraId="42DA2658" w14:textId="2A390E59" w:rsidR="00D27729" w:rsidRPr="002D53A8" w:rsidRDefault="00DB51F5" w:rsidP="00D27729">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SimSun" w:hAnsi="Consolas" w:cs="Consolas"/>
              </w:rPr>
              <w:t>description:</w:t>
            </w:r>
            <w:r w:rsidRPr="002D53A8">
              <w:rPr>
                <w:rFonts w:ascii="Consolas" w:hAnsi="Consolas"/>
              </w:rPr>
              <w:t xml:space="preserve"> </w:t>
            </w:r>
            <w:r w:rsidR="00D27729" w:rsidRPr="002D53A8">
              <w:rPr>
                <w:rFonts w:ascii="Consolas" w:eastAsia="SimSun" w:hAnsi="Consolas" w:cs="Consolas"/>
              </w:rPr>
              <w:t>caValue</w:t>
            </w:r>
            <w:r w:rsidRPr="002D53A8">
              <w:rPr>
                <w:rFonts w:ascii="Consolas" w:eastAsia="SimSun" w:hAnsi="Consolas" w:cs="Consolas"/>
              </w:rPr>
              <w:t xml:space="preserve"> </w:t>
            </w:r>
            <w:r w:rsidR="00D27729" w:rsidRPr="002D53A8">
              <w:rPr>
                <w:rFonts w:ascii="Consolas" w:eastAsia="SimSun" w:hAnsi="Consolas" w:cs="Consolas"/>
              </w:rPr>
              <w:t>as</w:t>
            </w:r>
            <w:r w:rsidRPr="002D53A8">
              <w:rPr>
                <w:rFonts w:ascii="Consolas" w:eastAsia="SimSun" w:hAnsi="Consolas" w:cs="Consolas"/>
              </w:rPr>
              <w:t xml:space="preserve"> </w:t>
            </w:r>
            <w:r w:rsidR="00D27729" w:rsidRPr="002D53A8">
              <w:rPr>
                <w:rFonts w:ascii="Consolas" w:eastAsia="SimSun" w:hAnsi="Consolas" w:cs="Consolas"/>
              </w:rPr>
              <w:t>per</w:t>
            </w:r>
            <w:r w:rsidRPr="002D53A8">
              <w:rPr>
                <w:rFonts w:ascii="Consolas" w:eastAsia="SimSun" w:hAnsi="Consolas" w:cs="Consolas"/>
              </w:rPr>
              <w:t xml:space="preserve"> </w:t>
            </w:r>
            <w:r w:rsidR="00D27729" w:rsidRPr="002D53A8">
              <w:rPr>
                <w:rFonts w:ascii="Consolas" w:eastAsia="SimSun" w:hAnsi="Consolas" w:cs="Consolas"/>
              </w:rPr>
              <w:t>RFC4776.</w:t>
            </w:r>
          </w:p>
          <w:p w14:paraId="33561404" w14:textId="69E83768" w:rsidR="00D27729" w:rsidRPr="002D53A8" w:rsidRDefault="00DB51F5" w:rsidP="009530EE">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Pr="002D53A8">
              <w:rPr>
                <w:rFonts w:ascii="Consolas" w:eastAsia="SimSun" w:hAnsi="Consolas" w:cs="Consolas"/>
              </w:rPr>
              <w:t xml:space="preserve"> </w:t>
            </w:r>
            <w:r w:rsidR="00D27729" w:rsidRPr="002D53A8">
              <w:rPr>
                <w:rFonts w:ascii="Consolas" w:eastAsiaTheme="minorEastAsia" w:hAnsi="Consolas"/>
              </w:rPr>
              <w:t>required:</w:t>
            </w:r>
            <w:r w:rsidRPr="002D53A8">
              <w:rPr>
                <w:rFonts w:ascii="Consolas" w:eastAsiaTheme="minorEastAsia" w:hAnsi="Consolas"/>
              </w:rPr>
              <w:t xml:space="preserve"> </w:t>
            </w:r>
            <w:r w:rsidR="00D27729" w:rsidRPr="002D53A8">
              <w:rPr>
                <w:rFonts w:ascii="Consolas" w:eastAsiaTheme="minorEastAsia" w:hAnsi="Consolas"/>
              </w:rPr>
              <w:t>true</w:t>
            </w:r>
          </w:p>
        </w:tc>
      </w:tr>
    </w:tbl>
    <w:p w14:paraId="31A6751D" w14:textId="77777777" w:rsidR="00D27729" w:rsidRPr="002D53A8" w:rsidRDefault="00D27729" w:rsidP="00D27729">
      <w:pPr>
        <w:rPr>
          <w:rFonts w:eastAsiaTheme="minorEastAsia"/>
        </w:rPr>
      </w:pPr>
    </w:p>
    <w:p w14:paraId="59E7AE47" w14:textId="77777777" w:rsidR="00D27729" w:rsidRPr="002D53A8" w:rsidRDefault="00D27729" w:rsidP="009571EC">
      <w:pPr>
        <w:pStyle w:val="Heading4"/>
        <w:rPr>
          <w:rFonts w:eastAsiaTheme="minorEastAsia"/>
          <w:lang w:eastAsia="zh-CN"/>
        </w:rPr>
      </w:pPr>
      <w:bookmarkStart w:id="2498" w:name="_Toc48655794"/>
      <w:bookmarkStart w:id="2499" w:name="_Toc48725332"/>
      <w:bookmarkStart w:id="2500" w:name="_Toc57297754"/>
      <w:r w:rsidRPr="002D53A8">
        <w:rPr>
          <w:rFonts w:eastAsiaTheme="minorEastAsia"/>
          <w:lang w:eastAsia="zh-CN"/>
        </w:rPr>
        <w:t>8.2</w:t>
      </w:r>
      <w:r w:rsidRPr="002D53A8">
        <w:rPr>
          <w:rFonts w:eastAsiaTheme="minorEastAsia" w:hint="eastAsia"/>
          <w:lang w:eastAsia="zh-CN"/>
        </w:rPr>
        <w:t>.</w:t>
      </w:r>
      <w:r w:rsidRPr="002D53A8">
        <w:rPr>
          <w:rFonts w:eastAsiaTheme="minorEastAsia"/>
          <w:lang w:eastAsia="zh-CN"/>
        </w:rPr>
        <w:t>6</w:t>
      </w:r>
      <w:r w:rsidRPr="002D53A8">
        <w:rPr>
          <w:rFonts w:eastAsiaTheme="minorEastAsia" w:hint="eastAsia"/>
          <w:lang w:eastAsia="zh-CN"/>
        </w:rPr>
        <w:t>.4</w:t>
      </w:r>
      <w:r w:rsidRPr="002D53A8">
        <w:rPr>
          <w:rFonts w:eastAsiaTheme="minorEastAsia"/>
          <w:lang w:eastAsia="zh-CN"/>
        </w:rPr>
        <w:tab/>
        <w:t>Examples</w:t>
      </w:r>
      <w:bookmarkEnd w:id="2498"/>
      <w:bookmarkEnd w:id="2499"/>
      <w:bookmarkEnd w:id="2500"/>
    </w:p>
    <w:p w14:paraId="2815C458" w14:textId="77777777" w:rsidR="00D27729" w:rsidRPr="002D53A8" w:rsidRDefault="00D27729" w:rsidP="009571EC">
      <w:pPr>
        <w:rPr>
          <w:rFonts w:eastAsiaTheme="minorEastAsia"/>
          <w:lang w:eastAsia="zh-CN"/>
        </w:rPr>
      </w:pPr>
      <w:r w:rsidRPr="002D53A8">
        <w:rPr>
          <w:rFonts w:eastAsiaTheme="minorEastAsia"/>
          <w:lang w:eastAsia="zh-CN"/>
        </w:rPr>
        <w:t>See clause 8.2.5.4</w:t>
      </w:r>
      <w:r w:rsidR="009571EC" w:rsidRPr="002D53A8">
        <w:rPr>
          <w:rFonts w:eastAsiaTheme="minorEastAsia"/>
          <w:lang w:eastAsia="zh-CN"/>
        </w:rPr>
        <w:t>.</w:t>
      </w:r>
    </w:p>
    <w:p w14:paraId="661A22AF" w14:textId="77777777" w:rsidR="00D27729" w:rsidRPr="002D53A8" w:rsidRDefault="00D27729" w:rsidP="009571EC">
      <w:pPr>
        <w:pStyle w:val="Heading4"/>
        <w:rPr>
          <w:rFonts w:eastAsia="DengXian"/>
        </w:rPr>
      </w:pPr>
      <w:bookmarkStart w:id="2501" w:name="_Toc48655795"/>
      <w:bookmarkStart w:id="2502" w:name="_Toc48725333"/>
      <w:bookmarkStart w:id="2503" w:name="_Toc57297755"/>
      <w:r w:rsidRPr="002D53A8">
        <w:rPr>
          <w:rFonts w:eastAsia="DengXian"/>
        </w:rPr>
        <w:t>8.2</w:t>
      </w:r>
      <w:r w:rsidRPr="002D53A8">
        <w:rPr>
          <w:rFonts w:eastAsia="DengXian" w:hint="eastAsia"/>
        </w:rPr>
        <w:t>.</w:t>
      </w:r>
      <w:r w:rsidRPr="002D53A8">
        <w:rPr>
          <w:rFonts w:eastAsia="DengXian"/>
        </w:rPr>
        <w:t>6</w:t>
      </w:r>
      <w:r w:rsidRPr="002D53A8">
        <w:rPr>
          <w:rFonts w:eastAsia="DengXian" w:hint="eastAsia"/>
        </w:rPr>
        <w:t>.5</w:t>
      </w:r>
      <w:r w:rsidRPr="002D53A8">
        <w:rPr>
          <w:rFonts w:eastAsia="DengXian"/>
        </w:rPr>
        <w:tab/>
        <w:t>Additional Requirements</w:t>
      </w:r>
      <w:bookmarkEnd w:id="2501"/>
      <w:bookmarkEnd w:id="2502"/>
      <w:bookmarkEnd w:id="2503"/>
    </w:p>
    <w:p w14:paraId="13B16EB1" w14:textId="77777777" w:rsidR="0021787D" w:rsidRPr="002D53A8" w:rsidRDefault="00D27729" w:rsidP="009571EC">
      <w:pPr>
        <w:rPr>
          <w:rFonts w:eastAsiaTheme="minorEastAsia"/>
          <w:lang w:eastAsia="zh-CN"/>
        </w:rPr>
      </w:pPr>
      <w:r w:rsidRPr="002D53A8">
        <w:rPr>
          <w:rFonts w:eastAsiaTheme="minorEastAsia" w:hint="eastAsia"/>
          <w:lang w:eastAsia="zh-CN"/>
        </w:rPr>
        <w:t>None.</w:t>
      </w:r>
    </w:p>
    <w:p w14:paraId="38BFECA5" w14:textId="77777777" w:rsidR="00816050" w:rsidRPr="002D53A8" w:rsidRDefault="00816050" w:rsidP="006757CB">
      <w:pPr>
        <w:pStyle w:val="Heading3"/>
        <w:rPr>
          <w:rFonts w:cs="Arial"/>
        </w:rPr>
      </w:pPr>
      <w:bookmarkStart w:id="2504" w:name="_Toc48655796"/>
      <w:bookmarkStart w:id="2505" w:name="_Toc48725334"/>
      <w:bookmarkStart w:id="2506" w:name="_Toc57297756"/>
      <w:r w:rsidRPr="00E11864">
        <w:rPr>
          <w:rFonts w:eastAsiaTheme="minorEastAsia"/>
          <w:lang w:eastAsia="zh-CN"/>
        </w:rPr>
        <w:t>8.2.7</w:t>
      </w:r>
      <w:r w:rsidRPr="002D53A8">
        <w:rPr>
          <w:rFonts w:eastAsiaTheme="minorEastAsia"/>
          <w:lang w:eastAsia="zh-CN"/>
        </w:rPr>
        <w:tab/>
        <w:t>tosca.datatypes.nfv.GeographicCoordinates</w:t>
      </w:r>
      <w:bookmarkEnd w:id="2504"/>
      <w:bookmarkEnd w:id="2505"/>
      <w:bookmarkEnd w:id="2506"/>
    </w:p>
    <w:p w14:paraId="35E6394E" w14:textId="77777777" w:rsidR="00816050" w:rsidRPr="002D53A8" w:rsidRDefault="00816050" w:rsidP="006757CB">
      <w:pPr>
        <w:pStyle w:val="Heading4"/>
        <w:rPr>
          <w:rFonts w:eastAsia="DengXian"/>
        </w:rPr>
      </w:pPr>
      <w:bookmarkStart w:id="2507" w:name="_Toc48655797"/>
      <w:bookmarkStart w:id="2508" w:name="_Toc48725335"/>
      <w:bookmarkStart w:id="2509" w:name="_Toc57297757"/>
      <w:r w:rsidRPr="002D53A8">
        <w:rPr>
          <w:rFonts w:eastAsia="DengXian"/>
        </w:rPr>
        <w:t>8.2.7</w:t>
      </w:r>
      <w:r w:rsidRPr="002D53A8">
        <w:rPr>
          <w:rFonts w:eastAsia="DengXian" w:hint="eastAsia"/>
        </w:rPr>
        <w:t>.1</w:t>
      </w:r>
      <w:r w:rsidRPr="002D53A8">
        <w:rPr>
          <w:rFonts w:eastAsia="DengXian"/>
        </w:rPr>
        <w:tab/>
        <w:t>Description</w:t>
      </w:r>
      <w:bookmarkEnd w:id="2507"/>
      <w:bookmarkEnd w:id="2508"/>
      <w:bookmarkEnd w:id="2509"/>
    </w:p>
    <w:p w14:paraId="5C312420" w14:textId="4133BA00" w:rsidR="00816050" w:rsidRPr="002D53A8" w:rsidRDefault="00816050" w:rsidP="006757CB">
      <w:pPr>
        <w:rPr>
          <w:rFonts w:eastAsiaTheme="minorEastAsia"/>
        </w:rPr>
      </w:pPr>
      <w:r w:rsidRPr="002D53A8">
        <w:rPr>
          <w:rFonts w:eastAsiaTheme="minorEastAsia"/>
        </w:rPr>
        <w:t xml:space="preserve">The GeographicCoordinates data type represents a geographic coordinate location as specified in </w:t>
      </w:r>
      <w:r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t>
      </w:r>
      <w:r w:rsidRPr="002D53A8">
        <w:rPr>
          <w:rFonts w:eastAsia="SimSun"/>
          <w:szCs w:val="24"/>
        </w:rPr>
        <w:t xml:space="preserve">Table 8.2.7.1-1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443C1B4" w14:textId="77777777" w:rsidR="00816050" w:rsidRPr="002D53A8" w:rsidRDefault="00816050" w:rsidP="006757CB">
      <w:pPr>
        <w:pStyle w:val="TH"/>
        <w:rPr>
          <w:rFonts w:eastAsiaTheme="minorEastAsia"/>
        </w:rPr>
      </w:pPr>
      <w:r w:rsidRPr="002D53A8">
        <w:rPr>
          <w:rFonts w:eastAsiaTheme="minorEastAsia"/>
        </w:rPr>
        <w:t>Table 8.2.7.1-1: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816050" w:rsidRPr="002D53A8" w14:paraId="1044493B" w14:textId="77777777" w:rsidTr="00192096">
        <w:trPr>
          <w:jc w:val="center"/>
        </w:trPr>
        <w:tc>
          <w:tcPr>
            <w:tcW w:w="1177" w:type="pct"/>
            <w:shd w:val="clear" w:color="auto" w:fill="D9D9D9"/>
            <w:tcMar>
              <w:top w:w="0" w:type="dxa"/>
              <w:bottom w:w="0" w:type="dxa"/>
            </w:tcMar>
          </w:tcPr>
          <w:p w14:paraId="166B0DAE" w14:textId="77777777" w:rsidR="00816050" w:rsidRPr="002D53A8" w:rsidRDefault="00816050" w:rsidP="006757CB">
            <w:pPr>
              <w:pStyle w:val="TAH"/>
              <w:jc w:val="left"/>
              <w:rPr>
                <w:rFonts w:eastAsiaTheme="minorEastAsia"/>
                <w:lang w:eastAsia="zh-CN"/>
              </w:rPr>
            </w:pPr>
            <w:r w:rsidRPr="002D53A8">
              <w:rPr>
                <w:rFonts w:eastAsiaTheme="minorEastAsia"/>
                <w:lang w:eastAsia="zh-CN"/>
              </w:rPr>
              <w:t>Shorthand Name</w:t>
            </w:r>
          </w:p>
        </w:tc>
        <w:tc>
          <w:tcPr>
            <w:tcW w:w="3823" w:type="pct"/>
            <w:tcMar>
              <w:top w:w="0" w:type="dxa"/>
              <w:bottom w:w="0" w:type="dxa"/>
            </w:tcMar>
          </w:tcPr>
          <w:p w14:paraId="23F88648" w14:textId="77777777" w:rsidR="00816050" w:rsidRPr="002D53A8" w:rsidRDefault="00816050" w:rsidP="006757CB">
            <w:pPr>
              <w:pStyle w:val="TAL"/>
              <w:rPr>
                <w:rFonts w:eastAsiaTheme="minorEastAsia"/>
                <w:lang w:eastAsia="zh-CN"/>
              </w:rPr>
            </w:pPr>
            <w:r w:rsidRPr="002D53A8">
              <w:rPr>
                <w:rFonts w:eastAsiaTheme="minorEastAsia"/>
                <w:lang w:eastAsia="zh-CN"/>
              </w:rPr>
              <w:t>GeographicCoordinates</w:t>
            </w:r>
          </w:p>
        </w:tc>
      </w:tr>
      <w:tr w:rsidR="00816050" w:rsidRPr="002D53A8" w14:paraId="0EDE65DC" w14:textId="77777777" w:rsidTr="00192096">
        <w:trPr>
          <w:jc w:val="center"/>
        </w:trPr>
        <w:tc>
          <w:tcPr>
            <w:tcW w:w="1177" w:type="pct"/>
            <w:shd w:val="clear" w:color="auto" w:fill="D9D9D9"/>
            <w:tcMar>
              <w:top w:w="0" w:type="dxa"/>
              <w:bottom w:w="0" w:type="dxa"/>
            </w:tcMar>
          </w:tcPr>
          <w:p w14:paraId="26BA2471" w14:textId="77777777" w:rsidR="00816050" w:rsidRPr="002D53A8" w:rsidRDefault="00816050" w:rsidP="006757CB">
            <w:pPr>
              <w:pStyle w:val="TAH"/>
              <w:jc w:val="left"/>
              <w:rPr>
                <w:rFonts w:eastAsiaTheme="minorEastAsia"/>
                <w:lang w:eastAsia="zh-CN"/>
              </w:rPr>
            </w:pPr>
            <w:r w:rsidRPr="002D53A8">
              <w:rPr>
                <w:rFonts w:eastAsiaTheme="minorEastAsia"/>
                <w:lang w:eastAsia="zh-CN"/>
              </w:rPr>
              <w:t>Type Qualified Name</w:t>
            </w:r>
          </w:p>
        </w:tc>
        <w:tc>
          <w:tcPr>
            <w:tcW w:w="3823" w:type="pct"/>
            <w:tcMar>
              <w:top w:w="0" w:type="dxa"/>
              <w:bottom w:w="0" w:type="dxa"/>
            </w:tcMar>
          </w:tcPr>
          <w:p w14:paraId="4E14CBE1" w14:textId="77777777" w:rsidR="00816050" w:rsidRPr="002D53A8" w:rsidRDefault="00816050" w:rsidP="006757CB">
            <w:pPr>
              <w:pStyle w:val="TAL"/>
              <w:rPr>
                <w:rFonts w:eastAsiaTheme="minorEastAsia"/>
                <w:lang w:eastAsia="zh-CN"/>
              </w:rPr>
            </w:pPr>
            <w:r w:rsidRPr="002D53A8">
              <w:rPr>
                <w:rFonts w:eastAsiaTheme="minorEastAsia"/>
                <w:lang w:eastAsia="zh-CN"/>
              </w:rPr>
              <w:t>toscanfv:</w:t>
            </w:r>
            <w:r w:rsidRPr="002D53A8">
              <w:t xml:space="preserve"> </w:t>
            </w:r>
            <w:r w:rsidRPr="002D53A8">
              <w:rPr>
                <w:rFonts w:eastAsiaTheme="minorEastAsia"/>
                <w:lang w:eastAsia="zh-CN"/>
              </w:rPr>
              <w:t>GeographicCoordinates</w:t>
            </w:r>
          </w:p>
        </w:tc>
      </w:tr>
      <w:tr w:rsidR="00816050" w:rsidRPr="002D53A8" w14:paraId="521D6813" w14:textId="77777777" w:rsidTr="00192096">
        <w:trPr>
          <w:jc w:val="center"/>
        </w:trPr>
        <w:tc>
          <w:tcPr>
            <w:tcW w:w="1177" w:type="pct"/>
            <w:shd w:val="clear" w:color="auto" w:fill="D9D9D9"/>
            <w:tcMar>
              <w:top w:w="0" w:type="dxa"/>
              <w:bottom w:w="0" w:type="dxa"/>
            </w:tcMar>
          </w:tcPr>
          <w:p w14:paraId="04F66AB6" w14:textId="77777777" w:rsidR="00816050" w:rsidRPr="002D53A8" w:rsidRDefault="00816050" w:rsidP="006757CB">
            <w:pPr>
              <w:pStyle w:val="TAH"/>
              <w:jc w:val="left"/>
              <w:rPr>
                <w:rFonts w:eastAsiaTheme="minorEastAsia"/>
                <w:lang w:eastAsia="zh-CN"/>
              </w:rPr>
            </w:pPr>
            <w:r w:rsidRPr="002D53A8">
              <w:rPr>
                <w:rFonts w:eastAsiaTheme="minorEastAsia"/>
                <w:lang w:eastAsia="zh-CN"/>
              </w:rPr>
              <w:t>Type URI</w:t>
            </w:r>
          </w:p>
        </w:tc>
        <w:tc>
          <w:tcPr>
            <w:tcW w:w="3823" w:type="pct"/>
            <w:tcMar>
              <w:top w:w="0" w:type="dxa"/>
              <w:bottom w:w="0" w:type="dxa"/>
            </w:tcMar>
          </w:tcPr>
          <w:p w14:paraId="7C688E06" w14:textId="77777777" w:rsidR="00816050" w:rsidRPr="002D53A8" w:rsidRDefault="00816050" w:rsidP="006757CB">
            <w:pPr>
              <w:pStyle w:val="TAL"/>
              <w:rPr>
                <w:rFonts w:eastAsiaTheme="minorEastAsia"/>
                <w:lang w:eastAsia="zh-CN"/>
              </w:rPr>
            </w:pPr>
            <w:r w:rsidRPr="002D53A8">
              <w:rPr>
                <w:rFonts w:eastAsiaTheme="minorEastAsia"/>
                <w:lang w:eastAsia="zh-CN"/>
              </w:rPr>
              <w:t>tosca.datatypes.nfv.GeographicCoordinates</w:t>
            </w:r>
          </w:p>
        </w:tc>
      </w:tr>
    </w:tbl>
    <w:p w14:paraId="4D2E9052" w14:textId="77777777" w:rsidR="00816050" w:rsidRPr="002D53A8" w:rsidRDefault="00816050" w:rsidP="00816050">
      <w:pPr>
        <w:rPr>
          <w:rFonts w:eastAsiaTheme="minorEastAsia"/>
        </w:rPr>
      </w:pPr>
    </w:p>
    <w:p w14:paraId="0E637774" w14:textId="77777777" w:rsidR="00816050" w:rsidRPr="002D53A8" w:rsidRDefault="00816050" w:rsidP="006757CB">
      <w:pPr>
        <w:pStyle w:val="Heading4"/>
        <w:rPr>
          <w:rFonts w:eastAsiaTheme="minorEastAsia"/>
        </w:rPr>
      </w:pPr>
      <w:bookmarkStart w:id="2510" w:name="_Toc48655798"/>
      <w:bookmarkStart w:id="2511" w:name="_Toc48725336"/>
      <w:bookmarkStart w:id="2512" w:name="_Toc57297758"/>
      <w:r w:rsidRPr="002D53A8">
        <w:rPr>
          <w:rFonts w:eastAsiaTheme="minorEastAsia"/>
        </w:rPr>
        <w:t>8.2.7.2</w:t>
      </w:r>
      <w:r w:rsidRPr="002D53A8">
        <w:rPr>
          <w:rFonts w:eastAsiaTheme="minorEastAsia"/>
        </w:rPr>
        <w:tab/>
        <w:t>Properties</w:t>
      </w:r>
      <w:bookmarkEnd w:id="2510"/>
      <w:bookmarkEnd w:id="2511"/>
      <w:bookmarkEnd w:id="2512"/>
    </w:p>
    <w:p w14:paraId="18EA5291" w14:textId="77777777" w:rsidR="00816050" w:rsidRPr="002D53A8" w:rsidRDefault="00816050" w:rsidP="006757CB">
      <w:pPr>
        <w:rPr>
          <w:rFonts w:eastAsiaTheme="minorEastAsia"/>
          <w:lang w:eastAsia="zh-CN"/>
        </w:rPr>
      </w:pPr>
      <w:r w:rsidRPr="002D53A8">
        <w:rPr>
          <w:rFonts w:eastAsiaTheme="minorEastAsia"/>
          <w:lang w:eastAsia="zh-CN"/>
        </w:rPr>
        <w:t xml:space="preserve">The properties of the GeographicCoordinates data type shall comply with the provisions set out in table </w:t>
      </w:r>
      <w:r w:rsidRPr="002D53A8">
        <w:rPr>
          <w:rFonts w:eastAsiaTheme="minorEastAsia"/>
        </w:rPr>
        <w:t>8.2.7.2-1</w:t>
      </w:r>
      <w:r w:rsidRPr="002D53A8">
        <w:rPr>
          <w:rFonts w:eastAsiaTheme="minorEastAsia"/>
          <w:lang w:eastAsia="zh-CN"/>
        </w:rPr>
        <w:t>.</w:t>
      </w:r>
    </w:p>
    <w:p w14:paraId="706E4BB5" w14:textId="77777777" w:rsidR="00816050" w:rsidRPr="002D53A8" w:rsidRDefault="00816050" w:rsidP="006757CB">
      <w:pPr>
        <w:pStyle w:val="TH"/>
        <w:rPr>
          <w:rFonts w:eastAsiaTheme="minorEastAsia"/>
          <w:lang w:eastAsia="zh-CN"/>
        </w:rPr>
      </w:pPr>
      <w:r w:rsidRPr="002D53A8">
        <w:rPr>
          <w:rFonts w:eastAsiaTheme="minorEastAsia"/>
          <w:lang w:eastAsia="zh-CN"/>
        </w:rPr>
        <w:t>Table 8.2.7.2-1: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51"/>
        <w:gridCol w:w="1045"/>
        <w:gridCol w:w="1195"/>
        <w:gridCol w:w="1332"/>
        <w:gridCol w:w="4300"/>
      </w:tblGrid>
      <w:tr w:rsidR="00816050" w:rsidRPr="002D53A8" w14:paraId="7741F3BC" w14:textId="77777777" w:rsidTr="008E5141">
        <w:trPr>
          <w:cantSplit/>
          <w:tblHeader/>
          <w:jc w:val="center"/>
        </w:trPr>
        <w:tc>
          <w:tcPr>
            <w:tcW w:w="910" w:type="pct"/>
            <w:shd w:val="clear" w:color="auto" w:fill="D9D9D9"/>
            <w:tcMar>
              <w:top w:w="0" w:type="dxa"/>
              <w:bottom w:w="0" w:type="dxa"/>
            </w:tcMar>
          </w:tcPr>
          <w:p w14:paraId="525B4016" w14:textId="77777777" w:rsidR="00816050" w:rsidRPr="002D53A8" w:rsidRDefault="00816050" w:rsidP="006757CB">
            <w:pPr>
              <w:pStyle w:val="TAH"/>
              <w:rPr>
                <w:rFonts w:eastAsiaTheme="minorEastAsia"/>
              </w:rPr>
            </w:pPr>
            <w:r w:rsidRPr="002D53A8">
              <w:rPr>
                <w:rFonts w:eastAsiaTheme="minorEastAsia"/>
              </w:rPr>
              <w:t>Name</w:t>
            </w:r>
          </w:p>
        </w:tc>
        <w:tc>
          <w:tcPr>
            <w:tcW w:w="543" w:type="pct"/>
            <w:shd w:val="clear" w:color="auto" w:fill="D9D9D9"/>
          </w:tcPr>
          <w:p w14:paraId="11B66409" w14:textId="77777777" w:rsidR="00816050" w:rsidRPr="002D53A8" w:rsidRDefault="00816050" w:rsidP="006757CB">
            <w:pPr>
              <w:pStyle w:val="TAH"/>
              <w:rPr>
                <w:rFonts w:eastAsiaTheme="minorEastAsia"/>
              </w:rPr>
            </w:pPr>
            <w:r w:rsidRPr="002D53A8">
              <w:rPr>
                <w:rFonts w:eastAsiaTheme="minorEastAsia"/>
              </w:rPr>
              <w:t>Required</w:t>
            </w:r>
          </w:p>
        </w:tc>
        <w:tc>
          <w:tcPr>
            <w:tcW w:w="621" w:type="pct"/>
            <w:shd w:val="clear" w:color="auto" w:fill="D9D9D9"/>
          </w:tcPr>
          <w:p w14:paraId="1D287128" w14:textId="77777777" w:rsidR="00816050" w:rsidRPr="002D53A8" w:rsidRDefault="00816050" w:rsidP="006757CB">
            <w:pPr>
              <w:pStyle w:val="TAH"/>
              <w:rPr>
                <w:rFonts w:eastAsiaTheme="minorEastAsia"/>
              </w:rPr>
            </w:pPr>
            <w:r w:rsidRPr="002D53A8">
              <w:rPr>
                <w:rFonts w:eastAsiaTheme="minorEastAsia"/>
              </w:rPr>
              <w:t>Type</w:t>
            </w:r>
          </w:p>
        </w:tc>
        <w:tc>
          <w:tcPr>
            <w:tcW w:w="692" w:type="pct"/>
            <w:shd w:val="clear" w:color="auto" w:fill="D9D9D9"/>
          </w:tcPr>
          <w:p w14:paraId="3389D4BD" w14:textId="77777777" w:rsidR="00816050" w:rsidRPr="002D53A8" w:rsidRDefault="00816050" w:rsidP="006757CB">
            <w:pPr>
              <w:pStyle w:val="TAH"/>
              <w:rPr>
                <w:rFonts w:eastAsiaTheme="minorEastAsia"/>
              </w:rPr>
            </w:pPr>
            <w:r w:rsidRPr="002D53A8">
              <w:rPr>
                <w:rFonts w:eastAsiaTheme="minorEastAsia"/>
              </w:rPr>
              <w:t>Constraints</w:t>
            </w:r>
          </w:p>
        </w:tc>
        <w:tc>
          <w:tcPr>
            <w:tcW w:w="2234" w:type="pct"/>
            <w:shd w:val="clear" w:color="auto" w:fill="D9D9D9"/>
          </w:tcPr>
          <w:p w14:paraId="49B31BE5" w14:textId="77777777" w:rsidR="00816050" w:rsidRPr="002D53A8" w:rsidRDefault="00816050" w:rsidP="006757CB">
            <w:pPr>
              <w:pStyle w:val="TAH"/>
              <w:rPr>
                <w:rFonts w:eastAsiaTheme="minorEastAsia"/>
              </w:rPr>
            </w:pPr>
            <w:r w:rsidRPr="002D53A8">
              <w:rPr>
                <w:rFonts w:eastAsiaTheme="minorEastAsia"/>
              </w:rPr>
              <w:t>Description</w:t>
            </w:r>
          </w:p>
        </w:tc>
      </w:tr>
      <w:tr w:rsidR="00816050" w:rsidRPr="002D53A8" w14:paraId="5D0594CA" w14:textId="77777777" w:rsidTr="008E5141">
        <w:trPr>
          <w:cantSplit/>
          <w:jc w:val="center"/>
        </w:trPr>
        <w:tc>
          <w:tcPr>
            <w:tcW w:w="910" w:type="pct"/>
            <w:shd w:val="clear" w:color="auto" w:fill="FFFFFF"/>
          </w:tcPr>
          <w:p w14:paraId="38306171" w14:textId="77777777" w:rsidR="00816050" w:rsidRPr="002D53A8" w:rsidRDefault="00816050" w:rsidP="006757CB">
            <w:pPr>
              <w:pStyle w:val="TAL"/>
              <w:rPr>
                <w:rFonts w:eastAsia="SimSun"/>
              </w:rPr>
            </w:pPr>
            <w:r w:rsidRPr="002D53A8">
              <w:rPr>
                <w:rFonts w:eastAsiaTheme="minorEastAsia"/>
              </w:rPr>
              <w:t>latitude_uncertainty</w:t>
            </w:r>
          </w:p>
        </w:tc>
        <w:tc>
          <w:tcPr>
            <w:tcW w:w="543" w:type="pct"/>
            <w:shd w:val="clear" w:color="auto" w:fill="FFFFFF"/>
          </w:tcPr>
          <w:p w14:paraId="3317067E" w14:textId="77777777" w:rsidR="00816050" w:rsidRPr="002D53A8" w:rsidRDefault="00816050" w:rsidP="006757CB">
            <w:pPr>
              <w:pStyle w:val="TAL"/>
              <w:rPr>
                <w:rFonts w:eastAsiaTheme="minorEastAsia"/>
              </w:rPr>
            </w:pPr>
            <w:r w:rsidRPr="002D53A8">
              <w:rPr>
                <w:rFonts w:eastAsiaTheme="minorEastAsia"/>
              </w:rPr>
              <w:t>no</w:t>
            </w:r>
          </w:p>
        </w:tc>
        <w:tc>
          <w:tcPr>
            <w:tcW w:w="621" w:type="pct"/>
            <w:shd w:val="clear" w:color="auto" w:fill="FFFFFF"/>
          </w:tcPr>
          <w:p w14:paraId="1560CC78"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3D90D004" w14:textId="77777777" w:rsidR="00816050" w:rsidRPr="002D53A8" w:rsidRDefault="00816050" w:rsidP="006757CB">
            <w:pPr>
              <w:pStyle w:val="TAL"/>
              <w:rPr>
                <w:rFonts w:eastAsiaTheme="minorEastAsia"/>
              </w:rPr>
            </w:pPr>
          </w:p>
        </w:tc>
        <w:tc>
          <w:tcPr>
            <w:tcW w:w="2234" w:type="pct"/>
            <w:shd w:val="clear" w:color="auto" w:fill="FFFFFF"/>
          </w:tcPr>
          <w:p w14:paraId="7788FAAC" w14:textId="0517334D" w:rsidR="00816050" w:rsidRPr="002D53A8" w:rsidRDefault="00816050" w:rsidP="006757CB">
            <w:pPr>
              <w:pStyle w:val="TAL"/>
            </w:pPr>
            <w:r w:rsidRPr="002D53A8">
              <w:t xml:space="preserve">Describe the content of latitude_uncertainty. The value of latitude_uncertainty shall comply with LatUnc in section 2.3 of </w:t>
            </w:r>
            <w:r w:rsidRPr="00F761A0">
              <w:t>IETF RFC 6225</w:t>
            </w:r>
            <w:r w:rsidR="00C07390" w:rsidRPr="002D53A8">
              <w:t xml:space="preserve"> </w:t>
            </w:r>
            <w:r w:rsidR="00C07390" w:rsidRPr="00F761A0">
              <w:t>[</w:t>
            </w:r>
            <w:r w:rsidR="00C07390" w:rsidRPr="00F761A0">
              <w:fldChar w:fldCharType="begin"/>
            </w:r>
            <w:r w:rsidR="00C07390" w:rsidRPr="00F761A0">
              <w:instrText xml:space="preserve">REF REF_IETFRFC6225 \h </w:instrText>
            </w:r>
            <w:r w:rsidR="00C07390" w:rsidRPr="00F761A0">
              <w:fldChar w:fldCharType="separate"/>
            </w:r>
            <w:r w:rsidR="00C07390" w:rsidRPr="00F761A0">
              <w:rPr>
                <w:rFonts w:eastAsiaTheme="minorEastAsia"/>
                <w:lang w:eastAsia="zh-CN"/>
              </w:rPr>
              <w:t>21</w:t>
            </w:r>
            <w:r w:rsidR="00C07390" w:rsidRPr="00F761A0">
              <w:fldChar w:fldCharType="end"/>
            </w:r>
            <w:r w:rsidR="00C07390" w:rsidRPr="00F761A0">
              <w:t>]</w:t>
            </w:r>
            <w:r w:rsidRPr="002D53A8">
              <w:t xml:space="preserve">. </w:t>
            </w:r>
          </w:p>
        </w:tc>
      </w:tr>
      <w:tr w:rsidR="00816050" w:rsidRPr="002D53A8" w14:paraId="17539634" w14:textId="77777777" w:rsidTr="008E5141">
        <w:trPr>
          <w:cantSplit/>
          <w:jc w:val="center"/>
        </w:trPr>
        <w:tc>
          <w:tcPr>
            <w:tcW w:w="910" w:type="pct"/>
            <w:shd w:val="clear" w:color="auto" w:fill="FFFFFF"/>
          </w:tcPr>
          <w:p w14:paraId="3A29F069" w14:textId="77777777" w:rsidR="00816050" w:rsidRPr="002D53A8" w:rsidRDefault="00816050" w:rsidP="006757CB">
            <w:pPr>
              <w:pStyle w:val="TAL"/>
              <w:rPr>
                <w:rFonts w:eastAsiaTheme="minorEastAsia"/>
              </w:rPr>
            </w:pPr>
            <w:r w:rsidRPr="002D53A8">
              <w:rPr>
                <w:rFonts w:eastAsiaTheme="minorEastAsia"/>
              </w:rPr>
              <w:t>latitude</w:t>
            </w:r>
          </w:p>
        </w:tc>
        <w:tc>
          <w:tcPr>
            <w:tcW w:w="543" w:type="pct"/>
            <w:shd w:val="clear" w:color="auto" w:fill="FFFFFF"/>
          </w:tcPr>
          <w:p w14:paraId="75F8BC9D"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6268D662"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6AF55779" w14:textId="77777777" w:rsidR="00816050" w:rsidRPr="002D53A8" w:rsidRDefault="00816050" w:rsidP="006757CB">
            <w:pPr>
              <w:pStyle w:val="TAL"/>
              <w:rPr>
                <w:rFonts w:eastAsiaTheme="minorEastAsia"/>
              </w:rPr>
            </w:pPr>
          </w:p>
        </w:tc>
        <w:tc>
          <w:tcPr>
            <w:tcW w:w="2234" w:type="pct"/>
            <w:shd w:val="clear" w:color="auto" w:fill="FFFFFF"/>
          </w:tcPr>
          <w:p w14:paraId="6129B00C" w14:textId="6EEA82E0" w:rsidR="00816050" w:rsidRPr="002D53A8" w:rsidRDefault="00816050" w:rsidP="006757CB">
            <w:pPr>
              <w:pStyle w:val="TAL"/>
            </w:pPr>
            <w:r w:rsidRPr="002D53A8">
              <w:t xml:space="preserve">Describe the content of latitude. The value of latitude shall comply with Latitude in section 2.3 of </w:t>
            </w:r>
            <w:r w:rsidRPr="00F761A0">
              <w:t>IETF RFC 6225</w:t>
            </w:r>
            <w:r w:rsidR="00C07390" w:rsidRPr="002D53A8">
              <w:t xml:space="preserve"> </w:t>
            </w:r>
            <w:r w:rsidR="00C07390" w:rsidRPr="00F761A0">
              <w:t>[</w:t>
            </w:r>
            <w:r w:rsidR="00C07390" w:rsidRPr="00F761A0">
              <w:fldChar w:fldCharType="begin"/>
            </w:r>
            <w:r w:rsidR="00C07390" w:rsidRPr="00F761A0">
              <w:instrText xml:space="preserve">REF REF_IETFRFC6225 \h </w:instrText>
            </w:r>
            <w:r w:rsidR="00C07390" w:rsidRPr="00F761A0">
              <w:fldChar w:fldCharType="separate"/>
            </w:r>
            <w:r w:rsidR="00C07390" w:rsidRPr="00F761A0">
              <w:rPr>
                <w:rFonts w:eastAsiaTheme="minorEastAsia"/>
                <w:lang w:eastAsia="zh-CN"/>
              </w:rPr>
              <w:t>21</w:t>
            </w:r>
            <w:r w:rsidR="00C07390" w:rsidRPr="00F761A0">
              <w:fldChar w:fldCharType="end"/>
            </w:r>
            <w:r w:rsidR="00C07390" w:rsidRPr="00F761A0">
              <w:t>]</w:t>
            </w:r>
            <w:r w:rsidRPr="002D53A8">
              <w:t>.</w:t>
            </w:r>
          </w:p>
        </w:tc>
      </w:tr>
      <w:tr w:rsidR="00816050" w:rsidRPr="002D53A8" w14:paraId="7B17DD51" w14:textId="77777777" w:rsidTr="008E5141">
        <w:trPr>
          <w:cantSplit/>
          <w:jc w:val="center"/>
        </w:trPr>
        <w:tc>
          <w:tcPr>
            <w:tcW w:w="910" w:type="pct"/>
            <w:shd w:val="clear" w:color="auto" w:fill="FFFFFF"/>
          </w:tcPr>
          <w:p w14:paraId="7CB5F432" w14:textId="77777777" w:rsidR="00816050" w:rsidRPr="002D53A8" w:rsidRDefault="00816050" w:rsidP="006757CB">
            <w:pPr>
              <w:pStyle w:val="TAL"/>
              <w:rPr>
                <w:rFonts w:eastAsiaTheme="minorEastAsia"/>
              </w:rPr>
            </w:pPr>
            <w:r w:rsidRPr="002D53A8">
              <w:rPr>
                <w:rFonts w:eastAsiaTheme="minorEastAsia"/>
              </w:rPr>
              <w:t>longitude_ uncertainty</w:t>
            </w:r>
          </w:p>
        </w:tc>
        <w:tc>
          <w:tcPr>
            <w:tcW w:w="543" w:type="pct"/>
            <w:shd w:val="clear" w:color="auto" w:fill="FFFFFF"/>
          </w:tcPr>
          <w:p w14:paraId="6B6621EA" w14:textId="77777777" w:rsidR="00816050" w:rsidRPr="002D53A8" w:rsidRDefault="00816050" w:rsidP="006757CB">
            <w:pPr>
              <w:pStyle w:val="TAL"/>
              <w:rPr>
                <w:rFonts w:eastAsiaTheme="minorEastAsia"/>
              </w:rPr>
            </w:pPr>
            <w:r w:rsidRPr="002D53A8">
              <w:rPr>
                <w:rFonts w:eastAsiaTheme="minorEastAsia"/>
              </w:rPr>
              <w:t>no</w:t>
            </w:r>
          </w:p>
        </w:tc>
        <w:tc>
          <w:tcPr>
            <w:tcW w:w="621" w:type="pct"/>
            <w:shd w:val="clear" w:color="auto" w:fill="FFFFFF"/>
          </w:tcPr>
          <w:p w14:paraId="483002AC"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74E35347" w14:textId="77777777" w:rsidR="00816050" w:rsidRPr="002D53A8" w:rsidRDefault="00816050" w:rsidP="006757CB">
            <w:pPr>
              <w:pStyle w:val="TAL"/>
              <w:rPr>
                <w:rFonts w:eastAsiaTheme="minorEastAsia"/>
              </w:rPr>
            </w:pPr>
          </w:p>
        </w:tc>
        <w:tc>
          <w:tcPr>
            <w:tcW w:w="2234" w:type="pct"/>
            <w:shd w:val="clear" w:color="auto" w:fill="FFFFFF"/>
          </w:tcPr>
          <w:p w14:paraId="4FFEBFFB" w14:textId="22903937" w:rsidR="00816050" w:rsidRPr="002D53A8" w:rsidRDefault="00816050" w:rsidP="006757CB">
            <w:pPr>
              <w:pStyle w:val="TAL"/>
              <w:rPr>
                <w:rFonts w:eastAsiaTheme="minorEastAsia"/>
              </w:rPr>
            </w:pPr>
            <w:r w:rsidRPr="002D53A8">
              <w:rPr>
                <w:rFonts w:eastAsiaTheme="minorEastAsia"/>
              </w:rPr>
              <w:t xml:space="preserve">Describe the content of longitude_uncertainty. The value of longitude_uncertainty shall comply with LongUnc in section 2.3 of </w:t>
            </w:r>
            <w:r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543FC83C" w14:textId="77777777" w:rsidTr="008E5141">
        <w:trPr>
          <w:cantSplit/>
          <w:jc w:val="center"/>
        </w:trPr>
        <w:tc>
          <w:tcPr>
            <w:tcW w:w="910" w:type="pct"/>
            <w:shd w:val="clear" w:color="auto" w:fill="FFFFFF"/>
          </w:tcPr>
          <w:p w14:paraId="5D926429" w14:textId="77777777" w:rsidR="00816050" w:rsidRPr="002D53A8" w:rsidRDefault="00816050" w:rsidP="006757CB">
            <w:pPr>
              <w:pStyle w:val="TAL"/>
              <w:rPr>
                <w:rFonts w:eastAsiaTheme="minorEastAsia"/>
              </w:rPr>
            </w:pPr>
            <w:r w:rsidRPr="002D53A8">
              <w:rPr>
                <w:rFonts w:eastAsiaTheme="minorEastAsia"/>
              </w:rPr>
              <w:t>longitude</w:t>
            </w:r>
          </w:p>
        </w:tc>
        <w:tc>
          <w:tcPr>
            <w:tcW w:w="543" w:type="pct"/>
            <w:shd w:val="clear" w:color="auto" w:fill="FFFFFF"/>
          </w:tcPr>
          <w:p w14:paraId="54195CEC"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6C0EB661"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0B778F9E" w14:textId="77777777" w:rsidR="00816050" w:rsidRPr="002D53A8" w:rsidRDefault="00816050" w:rsidP="006757CB">
            <w:pPr>
              <w:pStyle w:val="TAL"/>
              <w:rPr>
                <w:rFonts w:eastAsiaTheme="minorEastAsia"/>
              </w:rPr>
            </w:pPr>
          </w:p>
        </w:tc>
        <w:tc>
          <w:tcPr>
            <w:tcW w:w="2234" w:type="pct"/>
            <w:shd w:val="clear" w:color="auto" w:fill="FFFFFF"/>
          </w:tcPr>
          <w:p w14:paraId="04CD54ED" w14:textId="20F6DB4A" w:rsidR="00816050" w:rsidRPr="002D53A8" w:rsidRDefault="00816050" w:rsidP="006757CB">
            <w:pPr>
              <w:pStyle w:val="TAL"/>
              <w:rPr>
                <w:rFonts w:eastAsiaTheme="minorEastAsia"/>
              </w:rPr>
            </w:pPr>
            <w:r w:rsidRPr="002D53A8">
              <w:rPr>
                <w:rFonts w:eastAsiaTheme="minorEastAsia"/>
              </w:rPr>
              <w:t xml:space="preserve">Describe the content type of longitude. The value of longitude shall comply with Longitude in section 2.3 of </w:t>
            </w:r>
            <w:r w:rsidRPr="00F761A0">
              <w:rPr>
                <w:rFonts w:eastAsiaTheme="minorEastAsia"/>
              </w:rPr>
              <w:t>IETF RFC</w:t>
            </w:r>
            <w:r w:rsidR="006757CB" w:rsidRPr="00F761A0">
              <w:rPr>
                <w:rFonts w:eastAsiaTheme="minorEastAsia"/>
              </w:rPr>
              <w:t> </w:t>
            </w:r>
            <w:r w:rsidRPr="00F761A0">
              <w:rPr>
                <w:rFonts w:eastAsiaTheme="minorEastAsia"/>
              </w:rPr>
              <w:t>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0685A3C8" w14:textId="77777777" w:rsidTr="008E5141">
        <w:trPr>
          <w:cantSplit/>
          <w:jc w:val="center"/>
        </w:trPr>
        <w:tc>
          <w:tcPr>
            <w:tcW w:w="910" w:type="pct"/>
            <w:shd w:val="clear" w:color="auto" w:fill="FFFFFF"/>
          </w:tcPr>
          <w:p w14:paraId="2DF19238" w14:textId="77777777" w:rsidR="00816050" w:rsidRPr="002D53A8" w:rsidRDefault="00816050" w:rsidP="006757CB">
            <w:pPr>
              <w:pStyle w:val="TAL"/>
              <w:rPr>
                <w:rFonts w:eastAsiaTheme="minorEastAsia"/>
              </w:rPr>
            </w:pPr>
            <w:r w:rsidRPr="002D53A8">
              <w:rPr>
                <w:rFonts w:eastAsiaTheme="minorEastAsia"/>
              </w:rPr>
              <w:t>altitude_type</w:t>
            </w:r>
          </w:p>
        </w:tc>
        <w:tc>
          <w:tcPr>
            <w:tcW w:w="543" w:type="pct"/>
            <w:shd w:val="clear" w:color="auto" w:fill="FFFFFF"/>
          </w:tcPr>
          <w:p w14:paraId="278341D1"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7180AFBC"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70E2C411" w14:textId="77777777" w:rsidR="00816050" w:rsidRPr="002D53A8" w:rsidRDefault="00816050" w:rsidP="006757CB">
            <w:pPr>
              <w:pStyle w:val="TAL"/>
              <w:rPr>
                <w:rFonts w:eastAsiaTheme="minorEastAsia"/>
              </w:rPr>
            </w:pPr>
          </w:p>
        </w:tc>
        <w:tc>
          <w:tcPr>
            <w:tcW w:w="2234" w:type="pct"/>
            <w:shd w:val="clear" w:color="auto" w:fill="FFFFFF"/>
          </w:tcPr>
          <w:p w14:paraId="4688BB48" w14:textId="5ADD42E0" w:rsidR="00816050" w:rsidRPr="002D53A8" w:rsidRDefault="00816050" w:rsidP="006757CB">
            <w:pPr>
              <w:pStyle w:val="TAL"/>
              <w:rPr>
                <w:rFonts w:eastAsiaTheme="minorEastAsia"/>
              </w:rPr>
            </w:pPr>
            <w:r w:rsidRPr="002D53A8">
              <w:rPr>
                <w:rFonts w:eastAsiaTheme="minorEastAsia"/>
              </w:rPr>
              <w:t xml:space="preserve">Describe the content type of altitude_type. The value of altitude_type  shall comply with AType in section 2.4 of </w:t>
            </w:r>
            <w:r w:rsidRPr="00F761A0">
              <w:rPr>
                <w:rFonts w:eastAsiaTheme="minorEastAsia"/>
              </w:rPr>
              <w:t>IETF RFC</w:t>
            </w:r>
            <w:r w:rsidR="006757CB" w:rsidRPr="00F761A0">
              <w:rPr>
                <w:rFonts w:eastAsiaTheme="minorEastAsia"/>
              </w:rPr>
              <w:t> </w:t>
            </w:r>
            <w:r w:rsidRPr="00F761A0">
              <w:rPr>
                <w:rFonts w:eastAsiaTheme="minorEastAsia"/>
              </w:rPr>
              <w:t>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1AF0B5C0" w14:textId="77777777" w:rsidTr="008E5141">
        <w:trPr>
          <w:cantSplit/>
          <w:jc w:val="center"/>
        </w:trPr>
        <w:tc>
          <w:tcPr>
            <w:tcW w:w="910" w:type="pct"/>
            <w:shd w:val="clear" w:color="auto" w:fill="FFFFFF"/>
          </w:tcPr>
          <w:p w14:paraId="4FE8F557" w14:textId="77777777" w:rsidR="00816050" w:rsidRPr="002D53A8" w:rsidRDefault="00816050" w:rsidP="006757CB">
            <w:pPr>
              <w:pStyle w:val="TAL"/>
              <w:rPr>
                <w:rFonts w:eastAsiaTheme="minorEastAsia"/>
              </w:rPr>
            </w:pPr>
            <w:r w:rsidRPr="002D53A8">
              <w:rPr>
                <w:rFonts w:eastAsiaTheme="minorEastAsia"/>
              </w:rPr>
              <w:t>altitude_uncertainty</w:t>
            </w:r>
          </w:p>
        </w:tc>
        <w:tc>
          <w:tcPr>
            <w:tcW w:w="543" w:type="pct"/>
            <w:shd w:val="clear" w:color="auto" w:fill="FFFFFF"/>
          </w:tcPr>
          <w:p w14:paraId="3718E199" w14:textId="77777777" w:rsidR="00816050" w:rsidRPr="002D53A8" w:rsidRDefault="00816050" w:rsidP="006757CB">
            <w:pPr>
              <w:pStyle w:val="TAL"/>
              <w:rPr>
                <w:rFonts w:eastAsiaTheme="minorEastAsia"/>
              </w:rPr>
            </w:pPr>
            <w:r w:rsidRPr="002D53A8">
              <w:rPr>
                <w:rFonts w:eastAsiaTheme="minorEastAsia"/>
              </w:rPr>
              <w:t>no</w:t>
            </w:r>
          </w:p>
        </w:tc>
        <w:tc>
          <w:tcPr>
            <w:tcW w:w="621" w:type="pct"/>
            <w:shd w:val="clear" w:color="auto" w:fill="FFFFFF"/>
          </w:tcPr>
          <w:p w14:paraId="50938000"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45A25C89" w14:textId="77777777" w:rsidR="00816050" w:rsidRPr="002D53A8" w:rsidRDefault="00816050" w:rsidP="006757CB">
            <w:pPr>
              <w:pStyle w:val="TAL"/>
              <w:rPr>
                <w:rFonts w:eastAsiaTheme="minorEastAsia"/>
              </w:rPr>
            </w:pPr>
          </w:p>
        </w:tc>
        <w:tc>
          <w:tcPr>
            <w:tcW w:w="2234" w:type="pct"/>
            <w:shd w:val="clear" w:color="auto" w:fill="FFFFFF"/>
          </w:tcPr>
          <w:p w14:paraId="00C4DA20" w14:textId="338712C8" w:rsidR="00816050" w:rsidRPr="002D53A8" w:rsidRDefault="00816050" w:rsidP="006757CB">
            <w:pPr>
              <w:pStyle w:val="TAL"/>
              <w:rPr>
                <w:rFonts w:eastAsiaTheme="minorEastAsia"/>
              </w:rPr>
            </w:pPr>
            <w:r w:rsidRPr="002D53A8">
              <w:rPr>
                <w:rFonts w:eastAsiaTheme="minorEastAsia"/>
              </w:rPr>
              <w:t xml:space="preserve">Describe the content of altitude_uncertainty.  The value of altitude_uncertainty shall comply with AltUnc in section 2.4 of </w:t>
            </w:r>
            <w:r w:rsidR="00C07390"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6034906F" w14:textId="77777777" w:rsidTr="008E5141">
        <w:trPr>
          <w:cantSplit/>
          <w:jc w:val="center"/>
        </w:trPr>
        <w:tc>
          <w:tcPr>
            <w:tcW w:w="910" w:type="pct"/>
            <w:shd w:val="clear" w:color="auto" w:fill="FFFFFF"/>
          </w:tcPr>
          <w:p w14:paraId="1F793C1A" w14:textId="77777777" w:rsidR="00816050" w:rsidRPr="002D53A8" w:rsidRDefault="00816050" w:rsidP="006757CB">
            <w:pPr>
              <w:pStyle w:val="TAL"/>
              <w:rPr>
                <w:rFonts w:eastAsiaTheme="minorEastAsia"/>
              </w:rPr>
            </w:pPr>
            <w:r w:rsidRPr="002D53A8">
              <w:rPr>
                <w:rFonts w:eastAsiaTheme="minorEastAsia"/>
              </w:rPr>
              <w:t>altitude</w:t>
            </w:r>
          </w:p>
        </w:tc>
        <w:tc>
          <w:tcPr>
            <w:tcW w:w="543" w:type="pct"/>
            <w:shd w:val="clear" w:color="auto" w:fill="FFFFFF"/>
          </w:tcPr>
          <w:p w14:paraId="09037D04"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65DFA9D3"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50830205" w14:textId="77777777" w:rsidR="00816050" w:rsidRPr="002D53A8" w:rsidRDefault="00816050" w:rsidP="006757CB">
            <w:pPr>
              <w:pStyle w:val="TAL"/>
              <w:rPr>
                <w:rFonts w:eastAsiaTheme="minorEastAsia"/>
              </w:rPr>
            </w:pPr>
          </w:p>
        </w:tc>
        <w:tc>
          <w:tcPr>
            <w:tcW w:w="2234" w:type="pct"/>
            <w:shd w:val="clear" w:color="auto" w:fill="FFFFFF"/>
          </w:tcPr>
          <w:p w14:paraId="4CF14D70" w14:textId="1DCA93F6" w:rsidR="00816050" w:rsidRPr="002D53A8" w:rsidRDefault="00816050" w:rsidP="006757CB">
            <w:pPr>
              <w:pStyle w:val="TAL"/>
              <w:rPr>
                <w:rFonts w:eastAsiaTheme="minorEastAsia"/>
              </w:rPr>
            </w:pPr>
            <w:r w:rsidRPr="002D53A8">
              <w:rPr>
                <w:rFonts w:eastAsiaTheme="minorEastAsia"/>
              </w:rPr>
              <w:t xml:space="preserve">Describe the content of altitude. The value of altitude shall comply with Altitude in section 2.4 of </w:t>
            </w:r>
            <w:r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bl>
    <w:p w14:paraId="5B95EEDB" w14:textId="77777777" w:rsidR="00816050" w:rsidRPr="002D53A8" w:rsidRDefault="00816050" w:rsidP="00816050"/>
    <w:p w14:paraId="21F91D0E" w14:textId="77777777" w:rsidR="00816050" w:rsidRPr="002D53A8" w:rsidRDefault="00816050" w:rsidP="006757CB">
      <w:pPr>
        <w:pStyle w:val="Heading4"/>
        <w:rPr>
          <w:rFonts w:eastAsiaTheme="minorEastAsia"/>
        </w:rPr>
      </w:pPr>
      <w:bookmarkStart w:id="2513" w:name="_Toc48655799"/>
      <w:bookmarkStart w:id="2514" w:name="_Toc48725337"/>
      <w:bookmarkStart w:id="2515" w:name="_Toc57297759"/>
      <w:r w:rsidRPr="002D53A8">
        <w:rPr>
          <w:rFonts w:eastAsiaTheme="minorEastAsia"/>
        </w:rPr>
        <w:t>8.2.7.3</w:t>
      </w:r>
      <w:r w:rsidRPr="002D53A8">
        <w:rPr>
          <w:rFonts w:eastAsiaTheme="minorEastAsia"/>
        </w:rPr>
        <w:tab/>
        <w:t>Definition</w:t>
      </w:r>
      <w:bookmarkEnd w:id="2513"/>
      <w:bookmarkEnd w:id="2514"/>
      <w:bookmarkEnd w:id="2515"/>
    </w:p>
    <w:p w14:paraId="6CDC5F3A" w14:textId="77777777" w:rsidR="00816050" w:rsidRPr="002D53A8" w:rsidRDefault="00816050" w:rsidP="006757CB">
      <w:pPr>
        <w:rPr>
          <w:rFonts w:eastAsiaTheme="minorEastAsia"/>
        </w:rPr>
      </w:pPr>
      <w:r w:rsidRPr="002D53A8">
        <w:rPr>
          <w:rFonts w:eastAsiaTheme="minorEastAsia"/>
        </w:rPr>
        <w:t>The syntax of th</w:t>
      </w:r>
      <w:r w:rsidRPr="002D53A8">
        <w:rPr>
          <w:rFonts w:eastAsiaTheme="minorEastAsia"/>
          <w:lang w:eastAsia="zh-CN"/>
        </w:rPr>
        <w:t xml:space="preserve">e GeographicCoordinates </w:t>
      </w:r>
      <w:r w:rsidRPr="002D53A8">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816050" w:rsidRPr="002D53A8" w14:paraId="3EAD4168" w14:textId="77777777" w:rsidTr="00192096">
        <w:trPr>
          <w:jc w:val="center"/>
        </w:trPr>
        <w:tc>
          <w:tcPr>
            <w:tcW w:w="9629" w:type="dxa"/>
            <w:shd w:val="clear" w:color="auto" w:fill="D9D9D9" w:themeFill="background1" w:themeFillShade="D9"/>
          </w:tcPr>
          <w:p w14:paraId="5D3E164D"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tosca.datatypes.nfv.GeographicCoordinates:</w:t>
            </w:r>
          </w:p>
          <w:p w14:paraId="31EA66E8"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tosca.datatypes.Root</w:t>
            </w:r>
          </w:p>
          <w:p w14:paraId="087AB172" w14:textId="619433DA"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rPr>
              <w:t>descript</w:t>
            </w:r>
            <w:r w:rsidRPr="00B44E9F">
              <w:rPr>
                <w:rFonts w:ascii="Consolas" w:eastAsia="SimSun" w:hAnsi="Consolas" w:cs="Consolas"/>
              </w:rPr>
              <w:t xml:space="preserve">ion: </w:t>
            </w:r>
            <w:r w:rsidRPr="00B44E9F">
              <w:rPr>
                <w:rFonts w:ascii="Consolas" w:eastAsiaTheme="minorEastAsia" w:hAnsi="Consolas"/>
              </w:rPr>
              <w:t>Represents an element of a geographic coordinate location as specified in IETF RFC 6225</w:t>
            </w:r>
            <w:r w:rsidRPr="002D53A8">
              <w:rPr>
                <w:rFonts w:ascii="Consolas" w:eastAsiaTheme="minorEastAsia" w:hAnsi="Consolas"/>
              </w:rPr>
              <w:t xml:space="preserve"> </w:t>
            </w:r>
            <w:r w:rsidRPr="00F761A0">
              <w:rPr>
                <w:rFonts w:ascii="Consolas" w:eastAsiaTheme="minorEastAsia" w:hAnsi="Consolas"/>
              </w:rPr>
              <w:t>[</w:t>
            </w:r>
            <w:r w:rsidR="00FA6834" w:rsidRPr="00F761A0">
              <w:rPr>
                <w:rFonts w:ascii="Consolas" w:eastAsiaTheme="minorEastAsia" w:hAnsi="Consolas"/>
              </w:rPr>
              <w:t>21</w:t>
            </w:r>
            <w:r w:rsidRPr="00F761A0">
              <w:rPr>
                <w:rFonts w:ascii="Consolas" w:eastAsiaTheme="minorEastAsia" w:hAnsi="Consolas"/>
              </w:rPr>
              <w:t>]</w:t>
            </w:r>
            <w:r w:rsidRPr="002D53A8">
              <w:rPr>
                <w:rFonts w:ascii="Consolas" w:eastAsiaTheme="minorEastAsia" w:hAnsi="Consolas"/>
              </w:rPr>
              <w:t xml:space="preserve">. </w:t>
            </w:r>
          </w:p>
          <w:p w14:paraId="65F609C0"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AE0F274"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latitude_uncertainty:</w:t>
            </w:r>
          </w:p>
          <w:p w14:paraId="12C20E9B"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 #</w:t>
            </w:r>
            <w:r w:rsidRPr="00B44E9F">
              <w:rPr>
                <w:rFonts w:ascii="Consolas" w:hAnsi="Consolas"/>
              </w:rPr>
              <w:t xml:space="preserve"> RFC 6225</w:t>
            </w:r>
          </w:p>
          <w:p w14:paraId="39B70835" w14:textId="77777777" w:rsidR="00816050" w:rsidRPr="00B44E9F" w:rsidRDefault="00816050" w:rsidP="00816050">
            <w:pPr>
              <w:shd w:val="clear" w:color="auto" w:fill="D9D9D9" w:themeFill="background1" w:themeFillShade="D9"/>
              <w:spacing w:after="0"/>
              <w:rPr>
                <w:rFonts w:ascii="Consolas" w:eastAsia="SimSun" w:hAnsi="Consolas" w:cs="Consolas"/>
              </w:rPr>
            </w:pPr>
            <w:r w:rsidRPr="00B44E9F">
              <w:rPr>
                <w:rFonts w:ascii="Consolas" w:eastAsiaTheme="minorEastAsia" w:hAnsi="Consolas"/>
              </w:rPr>
              <w:t xml:space="preserve">        </w:t>
            </w:r>
            <w:r w:rsidRPr="00B44E9F">
              <w:rPr>
                <w:rFonts w:ascii="Consolas" w:eastAsia="SimSun" w:hAnsi="Consolas" w:cs="Consolas"/>
              </w:rPr>
              <w:t>description: LatUnc as per RFC 6225</w:t>
            </w:r>
          </w:p>
          <w:p w14:paraId="3DC2A01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SimSun" w:hAnsi="Consolas" w:cs="Consolas"/>
              </w:rPr>
              <w:t xml:space="preserve">        </w:t>
            </w:r>
            <w:r w:rsidRPr="00B44E9F">
              <w:rPr>
                <w:rFonts w:ascii="Consolas" w:eastAsiaTheme="minorEastAsia" w:hAnsi="Consolas"/>
              </w:rPr>
              <w:t>required: false</w:t>
            </w:r>
          </w:p>
          <w:p w14:paraId="6E83523D"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latitude:</w:t>
            </w:r>
          </w:p>
          <w:p w14:paraId="3EF6D27D"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1DF5E7A5" w14:textId="77777777" w:rsidR="00816050" w:rsidRPr="00B44E9F" w:rsidRDefault="00816050" w:rsidP="00816050">
            <w:pPr>
              <w:shd w:val="clear" w:color="auto" w:fill="D9D9D9" w:themeFill="background1" w:themeFillShade="D9"/>
              <w:spacing w:after="0"/>
              <w:rPr>
                <w:rFonts w:ascii="Consolas" w:eastAsia="SimSun" w:hAnsi="Consolas" w:cs="Consolas"/>
              </w:rPr>
            </w:pPr>
            <w:r w:rsidRPr="00B44E9F">
              <w:rPr>
                <w:rFonts w:ascii="Consolas" w:eastAsiaTheme="minorEastAsia" w:hAnsi="Consolas"/>
              </w:rPr>
              <w:t xml:space="preserve">        </w:t>
            </w:r>
            <w:r w:rsidRPr="00B44E9F">
              <w:rPr>
                <w:rFonts w:ascii="Consolas" w:eastAsia="SimSun" w:hAnsi="Consolas" w:cs="Consolas"/>
              </w:rPr>
              <w:t>description:</w:t>
            </w:r>
            <w:r w:rsidRPr="00B44E9F">
              <w:rPr>
                <w:rFonts w:ascii="Consolas" w:hAnsi="Consolas"/>
              </w:rPr>
              <w:t xml:space="preserve"> </w:t>
            </w:r>
            <w:r w:rsidRPr="00B44E9F">
              <w:rPr>
                <w:rFonts w:ascii="Consolas" w:eastAsia="SimSun" w:hAnsi="Consolas" w:cs="Consolas"/>
              </w:rPr>
              <w:t>Latitude value as per RFC 6225</w:t>
            </w:r>
          </w:p>
          <w:p w14:paraId="7DC45D6F"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SimSun" w:hAnsi="Consolas" w:cs="Consolas"/>
              </w:rPr>
              <w:t xml:space="preserve">        </w:t>
            </w:r>
            <w:r w:rsidRPr="00B44E9F">
              <w:rPr>
                <w:rFonts w:ascii="Consolas" w:eastAsiaTheme="minorEastAsia" w:hAnsi="Consolas"/>
              </w:rPr>
              <w:t>required: true</w:t>
            </w:r>
          </w:p>
          <w:p w14:paraId="714169E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longitude_uncertainty:</w:t>
            </w:r>
          </w:p>
          <w:p w14:paraId="7587AEA2"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71436B38"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LongUnc as per RFC 6225</w:t>
            </w:r>
          </w:p>
          <w:p w14:paraId="4275329D"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required: false</w:t>
            </w:r>
          </w:p>
          <w:p w14:paraId="252380D6"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longitude:</w:t>
            </w:r>
          </w:p>
          <w:p w14:paraId="5E12566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00888967"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Longitude value as per RFC 6225</w:t>
            </w:r>
          </w:p>
          <w:p w14:paraId="110BF6CF"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required: true</w:t>
            </w:r>
          </w:p>
          <w:p w14:paraId="13081422"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altitude_type:</w:t>
            </w:r>
          </w:p>
          <w:p w14:paraId="37F90C6B"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685E3F92"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AType value as per RFC 6225</w:t>
            </w:r>
          </w:p>
          <w:p w14:paraId="02B9AC58"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      </w:t>
            </w:r>
          </w:p>
          <w:p w14:paraId="28155974"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altitude_unc</w:t>
            </w:r>
            <w:r w:rsidRPr="00B44E9F">
              <w:rPr>
                <w:rFonts w:ascii="Consolas" w:eastAsiaTheme="minorEastAsia" w:hAnsi="Consolas"/>
              </w:rPr>
              <w:t>ertainty:</w:t>
            </w:r>
          </w:p>
          <w:p w14:paraId="5615746F"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1020A723"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AltUnc as per RFC 6225</w:t>
            </w:r>
          </w:p>
          <w:p w14:paraId="4FB890E7"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required: false</w:t>
            </w:r>
          </w:p>
          <w:p w14:paraId="769BC7AE"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altitude:</w:t>
            </w:r>
          </w:p>
          <w:p w14:paraId="51484F47"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5E16346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Altitude value as per RFC 6225</w:t>
            </w:r>
          </w:p>
          <w:p w14:paraId="550868E7" w14:textId="214CDB09"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tc>
      </w:tr>
    </w:tbl>
    <w:p w14:paraId="49B8EFCA" w14:textId="77777777" w:rsidR="00816050" w:rsidRPr="002D53A8" w:rsidRDefault="00816050" w:rsidP="006757CB">
      <w:pPr>
        <w:pStyle w:val="Heading4"/>
        <w:rPr>
          <w:rFonts w:eastAsiaTheme="minorEastAsia"/>
          <w:lang w:eastAsia="zh-CN"/>
        </w:rPr>
      </w:pPr>
      <w:bookmarkStart w:id="2516" w:name="_Toc48655800"/>
      <w:bookmarkStart w:id="2517" w:name="_Toc48725338"/>
      <w:bookmarkStart w:id="2518" w:name="_Toc57297760"/>
      <w:r w:rsidRPr="002D53A8">
        <w:rPr>
          <w:rFonts w:eastAsiaTheme="minorEastAsia"/>
          <w:lang w:eastAsia="zh-CN"/>
        </w:rPr>
        <w:t>8.2.7</w:t>
      </w:r>
      <w:r w:rsidRPr="002D53A8">
        <w:rPr>
          <w:rFonts w:eastAsiaTheme="minorEastAsia" w:hint="eastAsia"/>
          <w:lang w:eastAsia="zh-CN"/>
        </w:rPr>
        <w:t>.4</w:t>
      </w:r>
      <w:r w:rsidRPr="002D53A8">
        <w:rPr>
          <w:rFonts w:eastAsiaTheme="minorEastAsia"/>
          <w:lang w:eastAsia="zh-CN"/>
        </w:rPr>
        <w:tab/>
        <w:t>Examples</w:t>
      </w:r>
      <w:bookmarkEnd w:id="2516"/>
      <w:bookmarkEnd w:id="2517"/>
      <w:bookmarkEnd w:id="2518"/>
    </w:p>
    <w:p w14:paraId="56D3EED9" w14:textId="77777777" w:rsidR="00816050" w:rsidRPr="002D53A8" w:rsidRDefault="00816050" w:rsidP="006757CB">
      <w:pPr>
        <w:rPr>
          <w:rFonts w:eastAsiaTheme="minorEastAsia"/>
          <w:lang w:eastAsia="zh-CN"/>
        </w:rPr>
      </w:pPr>
      <w:r w:rsidRPr="002D53A8">
        <w:rPr>
          <w:rFonts w:eastAsiaTheme="minorEastAsia"/>
          <w:lang w:eastAsia="zh-CN"/>
        </w:rPr>
        <w:t>None.</w:t>
      </w:r>
    </w:p>
    <w:p w14:paraId="1B7EEC33" w14:textId="77777777" w:rsidR="00816050" w:rsidRPr="002D53A8" w:rsidRDefault="00816050" w:rsidP="006757CB">
      <w:pPr>
        <w:pStyle w:val="Heading4"/>
        <w:rPr>
          <w:rFonts w:eastAsia="DengXian"/>
        </w:rPr>
      </w:pPr>
      <w:bookmarkStart w:id="2519" w:name="_Toc48655801"/>
      <w:bookmarkStart w:id="2520" w:name="_Toc48725339"/>
      <w:bookmarkStart w:id="2521" w:name="_Toc57297761"/>
      <w:r w:rsidRPr="002D53A8">
        <w:rPr>
          <w:rFonts w:eastAsia="DengXian"/>
        </w:rPr>
        <w:t>8.2.7</w:t>
      </w:r>
      <w:r w:rsidRPr="002D53A8">
        <w:rPr>
          <w:rFonts w:eastAsia="DengXian" w:hint="eastAsia"/>
        </w:rPr>
        <w:t>.5</w:t>
      </w:r>
      <w:r w:rsidRPr="002D53A8">
        <w:rPr>
          <w:rFonts w:eastAsia="DengXian"/>
        </w:rPr>
        <w:tab/>
        <w:t>Additional Requirements</w:t>
      </w:r>
      <w:bookmarkEnd w:id="2519"/>
      <w:bookmarkEnd w:id="2520"/>
      <w:bookmarkEnd w:id="2521"/>
    </w:p>
    <w:p w14:paraId="19675FEB" w14:textId="4F870DAB" w:rsidR="00816050" w:rsidRPr="002D53A8" w:rsidRDefault="00816050" w:rsidP="009571EC">
      <w:pPr>
        <w:rPr>
          <w:rFonts w:eastAsiaTheme="minorEastAsia"/>
        </w:rPr>
      </w:pPr>
      <w:r w:rsidRPr="00051171">
        <w:rPr>
          <w:rFonts w:eastAsiaTheme="minorEastAsia" w:hint="eastAsia"/>
          <w:lang w:eastAsia="zh-CN"/>
        </w:rPr>
        <w:t>None.</w:t>
      </w:r>
    </w:p>
    <w:p w14:paraId="18F02AFC" w14:textId="77777777" w:rsidR="00EA2515" w:rsidRPr="002D53A8" w:rsidRDefault="00EA2515" w:rsidP="009571EC">
      <w:pPr>
        <w:pStyle w:val="Heading2"/>
      </w:pPr>
      <w:bookmarkStart w:id="2522" w:name="_Toc48655802"/>
      <w:bookmarkStart w:id="2523" w:name="_Toc48725340"/>
      <w:bookmarkStart w:id="2524" w:name="_Toc57297762"/>
      <w:r w:rsidRPr="002D53A8">
        <w:t>8</w:t>
      </w:r>
      <w:r w:rsidRPr="002D53A8">
        <w:rPr>
          <w:rFonts w:hint="eastAsia"/>
        </w:rPr>
        <w:t>.</w:t>
      </w:r>
      <w:r w:rsidRPr="002D53A8">
        <w:t>3</w:t>
      </w:r>
      <w:r w:rsidRPr="002D53A8">
        <w:rPr>
          <w:rFonts w:hint="eastAsia"/>
        </w:rPr>
        <w:tab/>
      </w:r>
      <w:r w:rsidRPr="002D53A8">
        <w:t>Artifact Types</w:t>
      </w:r>
      <w:bookmarkEnd w:id="2522"/>
      <w:bookmarkEnd w:id="2523"/>
      <w:bookmarkEnd w:id="2524"/>
    </w:p>
    <w:p w14:paraId="50ADBF3E" w14:textId="77777777" w:rsidR="00EA2515" w:rsidRPr="002D53A8" w:rsidRDefault="00EA2515" w:rsidP="009571EC">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348E821E" w14:textId="77777777" w:rsidR="00EA2515" w:rsidRPr="002D53A8" w:rsidRDefault="00EA2515" w:rsidP="009571EC">
      <w:pPr>
        <w:pStyle w:val="Heading2"/>
      </w:pPr>
      <w:bookmarkStart w:id="2525" w:name="_Toc48655803"/>
      <w:bookmarkStart w:id="2526" w:name="_Toc48725341"/>
      <w:bookmarkStart w:id="2527" w:name="_Toc57297763"/>
      <w:r w:rsidRPr="002D53A8">
        <w:t>8</w:t>
      </w:r>
      <w:r w:rsidRPr="002D53A8">
        <w:rPr>
          <w:rFonts w:hint="eastAsia"/>
        </w:rPr>
        <w:t>.</w:t>
      </w:r>
      <w:r w:rsidRPr="002D53A8">
        <w:t>4</w:t>
      </w:r>
      <w:r w:rsidRPr="002D53A8">
        <w:rPr>
          <w:rFonts w:hint="eastAsia"/>
        </w:rPr>
        <w:tab/>
      </w:r>
      <w:r w:rsidRPr="002D53A8">
        <w:t>Capabilities Types</w:t>
      </w:r>
      <w:bookmarkEnd w:id="2525"/>
      <w:bookmarkEnd w:id="2526"/>
      <w:bookmarkEnd w:id="2527"/>
    </w:p>
    <w:p w14:paraId="5A229582" w14:textId="77777777" w:rsidR="00EA2515" w:rsidRPr="002D53A8" w:rsidRDefault="00EA2515" w:rsidP="009571EC">
      <w:pPr>
        <w:pStyle w:val="Heading3"/>
        <w:rPr>
          <w:rFonts w:eastAsia="DengXian"/>
        </w:rPr>
      </w:pPr>
      <w:bookmarkStart w:id="2528" w:name="_Toc48655804"/>
      <w:bookmarkStart w:id="2529" w:name="_Toc48725342"/>
      <w:bookmarkStart w:id="2530" w:name="_Toc57297764"/>
      <w:r w:rsidRPr="002D53A8">
        <w:rPr>
          <w:rFonts w:eastAsia="DengXian"/>
        </w:rPr>
        <w:t>8.4.1</w:t>
      </w:r>
      <w:r w:rsidRPr="002D53A8">
        <w:rPr>
          <w:rFonts w:eastAsia="DengXian"/>
        </w:rPr>
        <w:tab/>
      </w:r>
      <w:r w:rsidRPr="002D53A8">
        <w:rPr>
          <w:rFonts w:eastAsia="DengXian" w:hint="eastAsia"/>
        </w:rPr>
        <w:t>tosca</w:t>
      </w:r>
      <w:r w:rsidRPr="002D53A8">
        <w:rPr>
          <w:rFonts w:eastAsia="DengXian"/>
        </w:rPr>
        <w:t>.</w:t>
      </w:r>
      <w:r w:rsidRPr="002D53A8">
        <w:t>capabilities.n</w:t>
      </w:r>
      <w:r w:rsidRPr="002D53A8">
        <w:rPr>
          <w:rFonts w:hint="eastAsia"/>
        </w:rPr>
        <w:t>fv</w:t>
      </w:r>
      <w:r w:rsidRPr="002D53A8">
        <w:t>.</w:t>
      </w:r>
      <w:r w:rsidRPr="002D53A8">
        <w:rPr>
          <w:rFonts w:hint="eastAsia"/>
        </w:rPr>
        <w:t>Virtual</w:t>
      </w:r>
      <w:r w:rsidRPr="002D53A8">
        <w:t>Linkable</w:t>
      </w:r>
      <w:bookmarkEnd w:id="2528"/>
      <w:bookmarkEnd w:id="2529"/>
      <w:bookmarkEnd w:id="2530"/>
    </w:p>
    <w:p w14:paraId="7BCE898B" w14:textId="77777777" w:rsidR="00EA2515" w:rsidRPr="002D53A8" w:rsidRDefault="00EA2515" w:rsidP="009571EC">
      <w:pPr>
        <w:pStyle w:val="Heading4"/>
        <w:rPr>
          <w:lang w:eastAsia="zh-CN"/>
        </w:rPr>
      </w:pPr>
      <w:bookmarkStart w:id="2531" w:name="_Toc48655805"/>
      <w:bookmarkStart w:id="2532" w:name="_Toc48725343"/>
      <w:bookmarkStart w:id="2533" w:name="_Toc57297765"/>
      <w:r w:rsidRPr="002D53A8">
        <w:rPr>
          <w:lang w:eastAsia="zh-CN"/>
        </w:rPr>
        <w:t>8.4.1.1</w:t>
      </w:r>
      <w:r w:rsidRPr="002D53A8">
        <w:rPr>
          <w:lang w:eastAsia="zh-CN"/>
        </w:rPr>
        <w:tab/>
        <w:t>Description</w:t>
      </w:r>
      <w:bookmarkEnd w:id="2531"/>
      <w:bookmarkEnd w:id="2532"/>
      <w:bookmarkEnd w:id="2533"/>
    </w:p>
    <w:p w14:paraId="3D7F9A39" w14:textId="6C0D55D1" w:rsidR="00EA2515" w:rsidRPr="002D53A8" w:rsidRDefault="00EA2515" w:rsidP="00E6398A">
      <w:r w:rsidRPr="002D53A8">
        <w:t xml:space="preserve">The </w:t>
      </w:r>
      <w:r w:rsidRPr="002D53A8">
        <w:rPr>
          <w:rFonts w:hint="eastAsia"/>
        </w:rPr>
        <w:t>Virtual</w:t>
      </w:r>
      <w:r w:rsidRPr="002D53A8">
        <w:t>Linkable capability type i</w:t>
      </w:r>
      <w:r w:rsidR="00BC68C1" w:rsidRPr="002D53A8">
        <w:t xml:space="preserve">s defined in clause </w:t>
      </w:r>
      <w:r w:rsidR="001164FB" w:rsidRPr="002D53A8">
        <w:rPr>
          <w:rFonts w:eastAsiaTheme="minorEastAsia"/>
          <w:lang w:eastAsia="zh-CN"/>
        </w:rPr>
        <w:t>9.4.1</w:t>
      </w:r>
      <w:r w:rsidR="00BC68C1" w:rsidRPr="002D53A8">
        <w:t xml:space="preserve"> of the present</w:t>
      </w:r>
      <w:r w:rsidRPr="002D53A8">
        <w:t xml:space="preserve"> document.</w:t>
      </w:r>
    </w:p>
    <w:p w14:paraId="634C58F1" w14:textId="77777777" w:rsidR="00EA2515" w:rsidRPr="002D53A8" w:rsidRDefault="00EA2515" w:rsidP="009571EC">
      <w:pPr>
        <w:pStyle w:val="Heading2"/>
      </w:pPr>
      <w:bookmarkStart w:id="2534" w:name="_Toc48655806"/>
      <w:bookmarkStart w:id="2535" w:name="_Toc48725344"/>
      <w:bookmarkStart w:id="2536" w:name="_Toc57297766"/>
      <w:r w:rsidRPr="002D53A8">
        <w:t>8</w:t>
      </w:r>
      <w:r w:rsidRPr="002D53A8">
        <w:rPr>
          <w:rFonts w:hint="eastAsia"/>
        </w:rPr>
        <w:t>.</w:t>
      </w:r>
      <w:r w:rsidRPr="002D53A8">
        <w:t>5</w:t>
      </w:r>
      <w:r w:rsidRPr="002D53A8">
        <w:rPr>
          <w:rFonts w:hint="eastAsia"/>
        </w:rPr>
        <w:tab/>
      </w:r>
      <w:r w:rsidRPr="002D53A8">
        <w:t>Requirements Types</w:t>
      </w:r>
      <w:bookmarkEnd w:id="2534"/>
      <w:bookmarkEnd w:id="2535"/>
      <w:bookmarkEnd w:id="2536"/>
    </w:p>
    <w:p w14:paraId="02FD0666" w14:textId="77777777" w:rsidR="00EA2515" w:rsidRPr="002D53A8" w:rsidRDefault="00EA2515" w:rsidP="009571EC">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3FEB194C" w14:textId="77777777" w:rsidR="00EA2515" w:rsidRPr="002D53A8" w:rsidRDefault="00EA2515" w:rsidP="009571EC">
      <w:pPr>
        <w:pStyle w:val="Heading2"/>
      </w:pPr>
      <w:bookmarkStart w:id="2537" w:name="_Toc48655807"/>
      <w:bookmarkStart w:id="2538" w:name="_Toc48725345"/>
      <w:bookmarkStart w:id="2539" w:name="_Toc57297767"/>
      <w:r w:rsidRPr="002D53A8">
        <w:t>8</w:t>
      </w:r>
      <w:r w:rsidRPr="002D53A8">
        <w:rPr>
          <w:rFonts w:hint="eastAsia"/>
        </w:rPr>
        <w:t>.</w:t>
      </w:r>
      <w:r w:rsidRPr="002D53A8">
        <w:t>6</w:t>
      </w:r>
      <w:r w:rsidRPr="002D53A8">
        <w:rPr>
          <w:rFonts w:hint="eastAsia"/>
        </w:rPr>
        <w:tab/>
      </w:r>
      <w:r w:rsidRPr="002D53A8">
        <w:t>Relationship Types</w:t>
      </w:r>
      <w:bookmarkEnd w:id="2537"/>
      <w:bookmarkEnd w:id="2538"/>
      <w:bookmarkEnd w:id="2539"/>
    </w:p>
    <w:p w14:paraId="393652D3" w14:textId="77777777" w:rsidR="00EA2515" w:rsidRPr="002D53A8" w:rsidRDefault="00EA2515" w:rsidP="009571EC">
      <w:pPr>
        <w:pStyle w:val="Heading3"/>
        <w:rPr>
          <w:lang w:eastAsia="zh-CN"/>
        </w:rPr>
      </w:pPr>
      <w:bookmarkStart w:id="2540" w:name="_Toc48655808"/>
      <w:bookmarkStart w:id="2541" w:name="_Toc48725346"/>
      <w:bookmarkStart w:id="2542" w:name="_Toc57297768"/>
      <w:r w:rsidRPr="002D53A8">
        <w:rPr>
          <w:lang w:eastAsia="zh-CN"/>
        </w:rPr>
        <w:t>8.6.1</w:t>
      </w:r>
      <w:r w:rsidRPr="002D53A8">
        <w:rPr>
          <w:lang w:eastAsia="zh-CN"/>
        </w:rPr>
        <w:tab/>
      </w:r>
      <w:r w:rsidRPr="002D53A8">
        <w:rPr>
          <w:rFonts w:hint="eastAsia"/>
          <w:lang w:eastAsia="zh-CN"/>
        </w:rPr>
        <w:t>tosca.relationships.nfv.VirtualLinksTo</w:t>
      </w:r>
      <w:bookmarkEnd w:id="2540"/>
      <w:bookmarkEnd w:id="2541"/>
      <w:bookmarkEnd w:id="2542"/>
    </w:p>
    <w:p w14:paraId="74144DCD" w14:textId="77777777" w:rsidR="00EA2515" w:rsidRPr="002D53A8" w:rsidRDefault="00EA2515" w:rsidP="009571EC">
      <w:pPr>
        <w:pStyle w:val="Heading4"/>
        <w:rPr>
          <w:lang w:eastAsia="zh-CN"/>
        </w:rPr>
      </w:pPr>
      <w:bookmarkStart w:id="2543" w:name="_Toc48655809"/>
      <w:bookmarkStart w:id="2544" w:name="_Toc48725347"/>
      <w:bookmarkStart w:id="2545" w:name="_Toc57297769"/>
      <w:r w:rsidRPr="002D53A8">
        <w:rPr>
          <w:rFonts w:eastAsia="DengXian"/>
        </w:rPr>
        <w:t>8.6.1.1</w:t>
      </w:r>
      <w:r w:rsidRPr="002D53A8">
        <w:rPr>
          <w:rFonts w:eastAsia="DengXian"/>
        </w:rPr>
        <w:tab/>
      </w:r>
      <w:r w:rsidR="000D6B8B" w:rsidRPr="002D53A8">
        <w:rPr>
          <w:rFonts w:eastAsia="DengXian"/>
        </w:rPr>
        <w:t>Description</w:t>
      </w:r>
      <w:bookmarkEnd w:id="2543"/>
      <w:bookmarkEnd w:id="2544"/>
      <w:bookmarkEnd w:id="2545"/>
    </w:p>
    <w:p w14:paraId="49F9B9EB" w14:textId="19B9895D" w:rsidR="00EA2515" w:rsidRPr="002D53A8" w:rsidRDefault="00EA2515" w:rsidP="009571EC">
      <w:r w:rsidRPr="002D53A8">
        <w:t xml:space="preserve">The </w:t>
      </w:r>
      <w:r w:rsidRPr="002D53A8">
        <w:rPr>
          <w:rFonts w:hint="eastAsia"/>
          <w:lang w:eastAsia="zh-CN"/>
        </w:rPr>
        <w:t>VirtualLinksTo</w:t>
      </w:r>
      <w:r w:rsidRPr="002D53A8">
        <w:t xml:space="preserve"> relationship type is defined in clause </w:t>
      </w:r>
      <w:r w:rsidR="001164FB" w:rsidRPr="002D53A8">
        <w:rPr>
          <w:rFonts w:eastAsiaTheme="minorEastAsia"/>
          <w:lang w:eastAsia="zh-CN"/>
        </w:rPr>
        <w:t>9.6.1</w:t>
      </w:r>
      <w:r w:rsidRPr="002D53A8">
        <w:t xml:space="preserve"> of the present document representing an association relationship between a PNF external connection point and an NsVirtualLink node type.</w:t>
      </w:r>
    </w:p>
    <w:p w14:paraId="0C5E3D5F" w14:textId="77777777" w:rsidR="00EA2515" w:rsidRPr="002D53A8" w:rsidRDefault="00EA2515" w:rsidP="009571EC">
      <w:pPr>
        <w:pStyle w:val="Heading2"/>
      </w:pPr>
      <w:bookmarkStart w:id="2546" w:name="_Toc48655810"/>
      <w:bookmarkStart w:id="2547" w:name="_Toc48725348"/>
      <w:bookmarkStart w:id="2548" w:name="_Toc57297770"/>
      <w:r w:rsidRPr="002D53A8">
        <w:t>8.7</w:t>
      </w:r>
      <w:r w:rsidRPr="002D53A8">
        <w:rPr>
          <w:rFonts w:hint="eastAsia"/>
        </w:rPr>
        <w:tab/>
      </w:r>
      <w:r w:rsidRPr="002D53A8">
        <w:t>Interface Types</w:t>
      </w:r>
      <w:bookmarkEnd w:id="2546"/>
      <w:bookmarkEnd w:id="2547"/>
      <w:bookmarkEnd w:id="2548"/>
    </w:p>
    <w:p w14:paraId="1665268D" w14:textId="77777777" w:rsidR="00EA2515" w:rsidRPr="002D53A8" w:rsidRDefault="00EA2515" w:rsidP="009571EC">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4184BC2D" w14:textId="77777777" w:rsidR="00EA2515" w:rsidRPr="002D53A8" w:rsidRDefault="00EA2515" w:rsidP="009571EC">
      <w:pPr>
        <w:pStyle w:val="Heading2"/>
      </w:pPr>
      <w:bookmarkStart w:id="2549" w:name="_Toc48655811"/>
      <w:bookmarkStart w:id="2550" w:name="_Toc48725349"/>
      <w:bookmarkStart w:id="2551" w:name="_Toc57297771"/>
      <w:r w:rsidRPr="002D53A8">
        <w:t>8.8</w:t>
      </w:r>
      <w:r w:rsidRPr="002D53A8">
        <w:rPr>
          <w:rFonts w:hint="eastAsia"/>
        </w:rPr>
        <w:tab/>
      </w:r>
      <w:r w:rsidRPr="002D53A8">
        <w:rPr>
          <w:rFonts w:eastAsiaTheme="minorEastAsia" w:hint="eastAsia"/>
          <w:lang w:eastAsia="zh-CN"/>
        </w:rPr>
        <w:t>N</w:t>
      </w:r>
      <w:r w:rsidRPr="002D53A8">
        <w:t>ode Types</w:t>
      </w:r>
      <w:bookmarkEnd w:id="2549"/>
      <w:bookmarkEnd w:id="2550"/>
      <w:bookmarkEnd w:id="2551"/>
    </w:p>
    <w:p w14:paraId="1C33D2BB" w14:textId="244B8D93" w:rsidR="00EA2515" w:rsidRPr="002D53A8" w:rsidRDefault="00EA2515" w:rsidP="009571EC">
      <w:pPr>
        <w:pStyle w:val="Heading3"/>
        <w:rPr>
          <w:rFonts w:eastAsiaTheme="minorEastAsia"/>
        </w:rPr>
      </w:pPr>
      <w:bookmarkStart w:id="2552" w:name="_Toc48655812"/>
      <w:bookmarkStart w:id="2553" w:name="_Toc48725350"/>
      <w:bookmarkStart w:id="2554" w:name="_Toc57297772"/>
      <w:r w:rsidRPr="002D53A8">
        <w:rPr>
          <w:rFonts w:eastAsiaTheme="minorEastAsia" w:hint="eastAsia"/>
        </w:rPr>
        <w:t>8.</w:t>
      </w:r>
      <w:r w:rsidRPr="002D53A8">
        <w:rPr>
          <w:rFonts w:eastAsiaTheme="minorEastAsia"/>
        </w:rPr>
        <w:t>8.1</w:t>
      </w:r>
      <w:r w:rsidRPr="002D53A8">
        <w:rPr>
          <w:rFonts w:eastAsiaTheme="minorEastAsia"/>
        </w:rPr>
        <w:tab/>
        <w:t>tosca.nodes.nfv.PNF</w:t>
      </w:r>
      <w:bookmarkEnd w:id="2552"/>
      <w:bookmarkEnd w:id="2553"/>
      <w:bookmarkEnd w:id="2554"/>
    </w:p>
    <w:p w14:paraId="0B28153F" w14:textId="77777777" w:rsidR="00EA2515" w:rsidRPr="002D53A8" w:rsidRDefault="00EA2515" w:rsidP="009571EC">
      <w:pPr>
        <w:pStyle w:val="Heading4"/>
        <w:rPr>
          <w:rFonts w:eastAsiaTheme="minorEastAsia"/>
        </w:rPr>
      </w:pPr>
      <w:bookmarkStart w:id="2555" w:name="_Toc48655813"/>
      <w:bookmarkStart w:id="2556" w:name="_Toc48725351"/>
      <w:bookmarkStart w:id="2557" w:name="_Toc57297773"/>
      <w:r w:rsidRPr="002D53A8">
        <w:rPr>
          <w:rFonts w:eastAsiaTheme="minorEastAsia"/>
        </w:rPr>
        <w:t>8</w:t>
      </w:r>
      <w:r w:rsidRPr="002D53A8">
        <w:rPr>
          <w:rFonts w:eastAsiaTheme="minorEastAsia" w:hint="eastAsia"/>
        </w:rPr>
        <w:t>.</w:t>
      </w:r>
      <w:r w:rsidRPr="002D53A8">
        <w:rPr>
          <w:rFonts w:eastAsiaTheme="minorEastAsia"/>
        </w:rPr>
        <w:t>8</w:t>
      </w:r>
      <w:r w:rsidRPr="002D53A8">
        <w:rPr>
          <w:rFonts w:eastAsiaTheme="minorEastAsia" w:hint="eastAsia"/>
        </w:rPr>
        <w:t>.</w:t>
      </w:r>
      <w:r w:rsidRPr="002D53A8">
        <w:rPr>
          <w:rFonts w:eastAsiaTheme="minorEastAsia"/>
        </w:rPr>
        <w:t>1</w:t>
      </w:r>
      <w:r w:rsidRPr="002D53A8">
        <w:rPr>
          <w:rFonts w:eastAsiaTheme="minorEastAsia" w:hint="eastAsia"/>
        </w:rPr>
        <w:t>.1</w:t>
      </w:r>
      <w:r w:rsidRPr="002D53A8">
        <w:rPr>
          <w:rFonts w:eastAsiaTheme="minorEastAsia"/>
        </w:rPr>
        <w:tab/>
      </w:r>
      <w:r w:rsidRPr="002D53A8">
        <w:rPr>
          <w:rFonts w:eastAsiaTheme="minorEastAsia" w:hint="eastAsia"/>
        </w:rPr>
        <w:t>Description</w:t>
      </w:r>
      <w:bookmarkEnd w:id="2555"/>
      <w:bookmarkEnd w:id="2556"/>
      <w:bookmarkEnd w:id="2557"/>
    </w:p>
    <w:p w14:paraId="1BC3C60A" w14:textId="4A83FD0C" w:rsidR="00EA2515" w:rsidRPr="002D53A8" w:rsidRDefault="00EA2515" w:rsidP="009571EC">
      <w:pPr>
        <w:rPr>
          <w:rFonts w:eastAsiaTheme="minorEastAsia"/>
        </w:rPr>
      </w:pPr>
      <w:r w:rsidRPr="002D53A8">
        <w:rPr>
          <w:rFonts w:eastAsiaTheme="minorEastAsia"/>
        </w:rPr>
        <w:t xml:space="preserve">The Physical Network Function (PNF) node type describes a PNF in terms of deployment behaviour requirements, which it contains PNFD identifier, version and functional description and so on as defined by </w:t>
      </w:r>
      <w:r w:rsidRPr="002D53A8">
        <w:rPr>
          <w:rFonts w:eastAsiaTheme="minorEastAsia" w:cs="Arial"/>
        </w:rPr>
        <w:t>ETSI GS</w:t>
      </w:r>
      <w:r w:rsidR="00DD2E0D" w:rsidRPr="002D53A8">
        <w:rPr>
          <w:rFonts w:eastAsiaTheme="minorEastAsia" w:cs="Arial"/>
        </w:rPr>
        <w:t> </w:t>
      </w:r>
      <w:r w:rsidRPr="002D53A8">
        <w:rPr>
          <w:rFonts w:eastAsiaTheme="minorEastAsia" w:cs="Arial"/>
        </w:rPr>
        <w:t>NFV</w:t>
      </w:r>
      <w:r w:rsidR="00DD2E0D" w:rsidRPr="002D53A8">
        <w:rPr>
          <w:rFonts w:eastAsiaTheme="minorEastAsia" w:cs="Arial"/>
        </w:rPr>
        <w:noBreakHyphen/>
      </w:r>
      <w:r w:rsidRPr="002D53A8">
        <w:rPr>
          <w:rFonts w:eastAsiaTheme="minorEastAsia" w:cs="Arial"/>
        </w:rPr>
        <w:t>IFA</w:t>
      </w:r>
      <w:r w:rsidR="00DD2E0D" w:rsidRPr="002D53A8">
        <w:rPr>
          <w:rFonts w:eastAsiaTheme="minorEastAsia" w:cs="Arial"/>
        </w:rPr>
        <w:t> </w:t>
      </w:r>
      <w:r w:rsidRPr="002D53A8">
        <w:rPr>
          <w:rFonts w:eastAsiaTheme="minorEastAsia" w:cs="Arial"/>
        </w:rPr>
        <w:t>014</w:t>
      </w:r>
      <w:r w:rsidR="00DD2E0D" w:rsidRPr="002D53A8">
        <w:rPr>
          <w:rFonts w:eastAsiaTheme="minorEastAsia" w:cs="Arial"/>
        </w:rPr>
        <w:t>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REF_GSNFV_IFA014 \h </w:instrText>
      </w:r>
      <w:r w:rsidR="00C07390" w:rsidRPr="00F761A0">
        <w:rPr>
          <w:rFonts w:eastAsiaTheme="minorEastAsia" w:cs="Arial"/>
        </w:rPr>
      </w:r>
      <w:r w:rsidR="00C07390" w:rsidRPr="00F761A0">
        <w:rPr>
          <w:rFonts w:eastAsiaTheme="minorEastAsia" w:cs="Arial"/>
        </w:rPr>
        <w:fldChar w:fldCharType="separate"/>
      </w:r>
      <w:r w:rsidR="00C07390" w:rsidRPr="00F761A0">
        <w:rPr>
          <w:rFonts w:eastAsiaTheme="minorEastAsia"/>
        </w:rPr>
        <w:t>2</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rPr>
        <w:t xml:space="preserve">. </w:t>
      </w:r>
      <w:r w:rsidRPr="002D53A8">
        <w:t xml:space="preserve">Table 8.8.1.1-1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091314B" w14:textId="77777777" w:rsidR="00EA2515" w:rsidRPr="002D53A8" w:rsidRDefault="00EA2515" w:rsidP="009571EC">
      <w:pPr>
        <w:pStyle w:val="TH"/>
        <w:rPr>
          <w:rFonts w:eastAsiaTheme="minorEastAsia"/>
          <w:szCs w:val="24"/>
        </w:rPr>
      </w:pPr>
      <w:r w:rsidRPr="002D53A8">
        <w:rPr>
          <w:rFonts w:eastAsiaTheme="minorEastAsia"/>
        </w:rPr>
        <w:t>Table 8.8.1.1-1</w:t>
      </w:r>
      <w:r w:rsidR="003E1B5D" w:rsidRPr="002D53A8">
        <w:rPr>
          <w:rFonts w:eastAsiaTheme="minorEastAsia"/>
        </w:rPr>
        <w:t>:</w:t>
      </w:r>
      <w:r w:rsidRPr="002D53A8">
        <w:rPr>
          <w:rFonts w:eastAsiaTheme="minorEastAsia"/>
        </w:rPr>
        <w:t xml:space="preserve">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2D53A8" w14:paraId="5D586CF1" w14:textId="77777777" w:rsidTr="00DB51F5">
        <w:trPr>
          <w:jc w:val="center"/>
        </w:trPr>
        <w:tc>
          <w:tcPr>
            <w:tcW w:w="1177" w:type="pct"/>
            <w:shd w:val="clear" w:color="auto" w:fill="D9D9D9"/>
          </w:tcPr>
          <w:p w14:paraId="1D1CE4E9" w14:textId="45EDF0C6" w:rsidR="00EA2515" w:rsidRPr="002D53A8" w:rsidRDefault="00EA2515" w:rsidP="00585E18">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7886903D" w14:textId="77777777" w:rsidR="00EA2515" w:rsidRPr="002D53A8" w:rsidRDefault="00EA2515" w:rsidP="00585E18">
            <w:pPr>
              <w:pStyle w:val="TAL"/>
              <w:rPr>
                <w:rFonts w:eastAsiaTheme="minorEastAsia"/>
              </w:rPr>
            </w:pPr>
            <w:r w:rsidRPr="002D53A8">
              <w:rPr>
                <w:rFonts w:eastAsiaTheme="minorEastAsia"/>
              </w:rPr>
              <w:t>PNF</w:t>
            </w:r>
          </w:p>
        </w:tc>
      </w:tr>
      <w:tr w:rsidR="00EA2515" w:rsidRPr="002D53A8" w14:paraId="41F42558" w14:textId="77777777" w:rsidTr="00DB51F5">
        <w:trPr>
          <w:jc w:val="center"/>
        </w:trPr>
        <w:tc>
          <w:tcPr>
            <w:tcW w:w="1177" w:type="pct"/>
            <w:shd w:val="clear" w:color="auto" w:fill="D9D9D9"/>
          </w:tcPr>
          <w:p w14:paraId="24585243" w14:textId="14B4DAB3" w:rsidR="00EA2515" w:rsidRPr="002D53A8" w:rsidRDefault="00EA251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6B589FB7" w14:textId="77777777" w:rsidR="00EA2515" w:rsidRPr="002D53A8" w:rsidRDefault="00EA2515" w:rsidP="00585E18">
            <w:pPr>
              <w:pStyle w:val="TAL"/>
              <w:rPr>
                <w:rFonts w:eastAsiaTheme="minorEastAsia"/>
              </w:rPr>
            </w:pPr>
            <w:r w:rsidRPr="002D53A8">
              <w:rPr>
                <w:rFonts w:eastAsiaTheme="minorEastAsia"/>
              </w:rPr>
              <w:t>tosca:PNF</w:t>
            </w:r>
          </w:p>
        </w:tc>
      </w:tr>
      <w:tr w:rsidR="00EA2515" w:rsidRPr="002D53A8" w14:paraId="0D930FEE" w14:textId="77777777" w:rsidTr="00DB51F5">
        <w:trPr>
          <w:jc w:val="center"/>
        </w:trPr>
        <w:tc>
          <w:tcPr>
            <w:tcW w:w="1177" w:type="pct"/>
            <w:shd w:val="clear" w:color="auto" w:fill="D9D9D9"/>
          </w:tcPr>
          <w:p w14:paraId="4E49702B" w14:textId="4775AED0" w:rsidR="00EA2515" w:rsidRPr="002D53A8" w:rsidRDefault="00EA251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260FB3C" w14:textId="77777777" w:rsidR="00EA2515" w:rsidRPr="002D53A8" w:rsidRDefault="00EA2515" w:rsidP="00585E18">
            <w:pPr>
              <w:pStyle w:val="TAL"/>
              <w:rPr>
                <w:rFonts w:eastAsiaTheme="minorEastAsia"/>
              </w:rPr>
            </w:pPr>
            <w:r w:rsidRPr="002D53A8">
              <w:rPr>
                <w:rFonts w:eastAsiaTheme="minorEastAsia"/>
              </w:rPr>
              <w:t>tosca.nodes.nfv.PNF</w:t>
            </w:r>
          </w:p>
        </w:tc>
      </w:tr>
    </w:tbl>
    <w:p w14:paraId="5DD6DCEC" w14:textId="77777777" w:rsidR="00EA2515" w:rsidRPr="002D53A8" w:rsidRDefault="00EA2515" w:rsidP="00585E18">
      <w:pPr>
        <w:rPr>
          <w:rFonts w:eastAsia="DengXian"/>
        </w:rPr>
      </w:pPr>
    </w:p>
    <w:p w14:paraId="16E6442C" w14:textId="77777777" w:rsidR="00EA2515" w:rsidRPr="002D53A8" w:rsidRDefault="00EA2515" w:rsidP="009571EC">
      <w:pPr>
        <w:pStyle w:val="Heading4"/>
        <w:rPr>
          <w:rFonts w:eastAsiaTheme="minorEastAsia"/>
        </w:rPr>
      </w:pPr>
      <w:bookmarkStart w:id="2558" w:name="_Toc48655814"/>
      <w:bookmarkStart w:id="2559" w:name="_Toc48725352"/>
      <w:bookmarkStart w:id="2560" w:name="_Toc57297774"/>
      <w:r w:rsidRPr="002D53A8">
        <w:rPr>
          <w:rFonts w:eastAsiaTheme="minorEastAsia"/>
        </w:rPr>
        <w:t>8</w:t>
      </w:r>
      <w:r w:rsidRPr="002D53A8">
        <w:rPr>
          <w:rFonts w:eastAsiaTheme="minorEastAsia" w:hint="eastAsia"/>
        </w:rPr>
        <w:t>.</w:t>
      </w:r>
      <w:r w:rsidRPr="002D53A8">
        <w:rPr>
          <w:rFonts w:eastAsiaTheme="minorEastAsia"/>
        </w:rPr>
        <w:t>8</w:t>
      </w:r>
      <w:r w:rsidRPr="002D53A8">
        <w:rPr>
          <w:rFonts w:eastAsiaTheme="minorEastAsia" w:hint="eastAsia"/>
        </w:rPr>
        <w:t>.</w:t>
      </w:r>
      <w:r w:rsidRPr="002D53A8">
        <w:rPr>
          <w:rFonts w:eastAsiaTheme="minorEastAsia"/>
        </w:rPr>
        <w:t>1.2</w:t>
      </w:r>
      <w:r w:rsidRPr="002D53A8">
        <w:rPr>
          <w:rFonts w:eastAsiaTheme="minorEastAsia"/>
        </w:rPr>
        <w:tab/>
        <w:t>Properties</w:t>
      </w:r>
      <w:bookmarkEnd w:id="2558"/>
      <w:bookmarkEnd w:id="2559"/>
      <w:bookmarkEnd w:id="2560"/>
    </w:p>
    <w:p w14:paraId="1AD1F7D2" w14:textId="77777777" w:rsidR="00EA2515" w:rsidRPr="002D53A8" w:rsidRDefault="00EA2515" w:rsidP="00EA2515">
      <w:pPr>
        <w:rPr>
          <w:rFonts w:eastAsiaTheme="minorEastAsia"/>
        </w:rPr>
      </w:pPr>
      <w:r w:rsidRPr="002D53A8">
        <w:rPr>
          <w:rFonts w:eastAsiaTheme="minorEastAsia"/>
          <w:lang w:eastAsia="zh-CN"/>
        </w:rPr>
        <w:t xml:space="preserve">The properties of the PNF node type shall comply with the provisions set out in table </w:t>
      </w:r>
      <w:r w:rsidRPr="002D53A8">
        <w:rPr>
          <w:rFonts w:eastAsiaTheme="minorEastAsia"/>
        </w:rPr>
        <w:t>8.8.1.2-1.</w:t>
      </w:r>
    </w:p>
    <w:p w14:paraId="041CF0BC" w14:textId="77777777" w:rsidR="00EA2515" w:rsidRPr="002D53A8" w:rsidRDefault="00EA2515" w:rsidP="009571EC">
      <w:pPr>
        <w:pStyle w:val="TH"/>
        <w:rPr>
          <w:rFonts w:eastAsiaTheme="minorEastAsia"/>
        </w:rPr>
      </w:pPr>
      <w:r w:rsidRPr="002D53A8">
        <w:rPr>
          <w:rFonts w:eastAsiaTheme="minorEastAsia"/>
        </w:rPr>
        <w:t>Table 8.8.1.2-1</w:t>
      </w:r>
      <w:r w:rsidR="003E1B5D" w:rsidRPr="002D53A8">
        <w:rPr>
          <w:rFonts w:eastAsiaTheme="minorEastAsia"/>
        </w:rPr>
        <w:t>:</w:t>
      </w:r>
      <w:r w:rsidRPr="002D53A8">
        <w:rPr>
          <w:rFonts w:eastAsiaTheme="minorEastAsia"/>
        </w:rPr>
        <w:t xml:space="preserve"> Properties</w:t>
      </w:r>
    </w:p>
    <w:tbl>
      <w:tblPr>
        <w:tblW w:w="480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62"/>
        <w:gridCol w:w="1175"/>
        <w:gridCol w:w="1134"/>
        <w:gridCol w:w="1275"/>
        <w:gridCol w:w="3307"/>
      </w:tblGrid>
      <w:tr w:rsidR="00EA2515" w:rsidRPr="002D53A8" w14:paraId="13C0A5EF" w14:textId="77777777" w:rsidTr="00DB51F5">
        <w:trPr>
          <w:tblHeader/>
          <w:jc w:val="center"/>
        </w:trPr>
        <w:tc>
          <w:tcPr>
            <w:tcW w:w="1276" w:type="pct"/>
            <w:shd w:val="clear" w:color="auto" w:fill="D9D9D9"/>
          </w:tcPr>
          <w:p w14:paraId="654C0DAC" w14:textId="77777777" w:rsidR="00EA2515" w:rsidRPr="002D53A8" w:rsidRDefault="00EA2515" w:rsidP="00585E18">
            <w:pPr>
              <w:pStyle w:val="TAH"/>
              <w:rPr>
                <w:rFonts w:eastAsiaTheme="minorEastAsia"/>
              </w:rPr>
            </w:pPr>
            <w:r w:rsidRPr="002D53A8">
              <w:rPr>
                <w:rFonts w:eastAsiaTheme="minorEastAsia"/>
              </w:rPr>
              <w:t>Name</w:t>
            </w:r>
          </w:p>
        </w:tc>
        <w:tc>
          <w:tcPr>
            <w:tcW w:w="635" w:type="pct"/>
            <w:shd w:val="clear" w:color="auto" w:fill="D9D9D9"/>
          </w:tcPr>
          <w:p w14:paraId="31B57439" w14:textId="77777777" w:rsidR="00EA2515" w:rsidRPr="002D53A8" w:rsidRDefault="00EA2515" w:rsidP="00585E18">
            <w:pPr>
              <w:pStyle w:val="TAH"/>
              <w:rPr>
                <w:rFonts w:eastAsiaTheme="minorEastAsia"/>
              </w:rPr>
            </w:pPr>
            <w:r w:rsidRPr="002D53A8">
              <w:rPr>
                <w:rFonts w:eastAsiaTheme="minorEastAsia"/>
              </w:rPr>
              <w:t>Required</w:t>
            </w:r>
          </w:p>
        </w:tc>
        <w:tc>
          <w:tcPr>
            <w:tcW w:w="613" w:type="pct"/>
            <w:shd w:val="clear" w:color="auto" w:fill="D9D9D9"/>
          </w:tcPr>
          <w:p w14:paraId="19388866" w14:textId="77777777" w:rsidR="00EA2515" w:rsidRPr="002D53A8" w:rsidRDefault="00EA2515" w:rsidP="00585E18">
            <w:pPr>
              <w:pStyle w:val="TAH"/>
              <w:rPr>
                <w:rFonts w:eastAsiaTheme="minorEastAsia"/>
              </w:rPr>
            </w:pPr>
            <w:r w:rsidRPr="002D53A8">
              <w:rPr>
                <w:rFonts w:eastAsiaTheme="minorEastAsia"/>
              </w:rPr>
              <w:t>Type</w:t>
            </w:r>
          </w:p>
        </w:tc>
        <w:tc>
          <w:tcPr>
            <w:tcW w:w="689" w:type="pct"/>
            <w:shd w:val="clear" w:color="auto" w:fill="D9D9D9"/>
          </w:tcPr>
          <w:p w14:paraId="28D574CB" w14:textId="77777777" w:rsidR="00EA2515" w:rsidRPr="002D53A8" w:rsidRDefault="00EA2515" w:rsidP="00585E18">
            <w:pPr>
              <w:pStyle w:val="TAH"/>
              <w:rPr>
                <w:rFonts w:eastAsiaTheme="minorEastAsia"/>
              </w:rPr>
            </w:pPr>
            <w:r w:rsidRPr="002D53A8">
              <w:rPr>
                <w:rFonts w:eastAsiaTheme="minorEastAsia"/>
              </w:rPr>
              <w:t>Constraints</w:t>
            </w:r>
          </w:p>
        </w:tc>
        <w:tc>
          <w:tcPr>
            <w:tcW w:w="1787" w:type="pct"/>
            <w:shd w:val="clear" w:color="auto" w:fill="D9D9D9"/>
          </w:tcPr>
          <w:p w14:paraId="1FEE4B04" w14:textId="77777777" w:rsidR="00EA2515" w:rsidRPr="002D53A8" w:rsidRDefault="00EA2515" w:rsidP="00585E18">
            <w:pPr>
              <w:pStyle w:val="TAH"/>
              <w:rPr>
                <w:rFonts w:eastAsiaTheme="minorEastAsia"/>
              </w:rPr>
            </w:pPr>
            <w:r w:rsidRPr="002D53A8">
              <w:rPr>
                <w:rFonts w:eastAsiaTheme="minorEastAsia"/>
              </w:rPr>
              <w:t>Description</w:t>
            </w:r>
          </w:p>
        </w:tc>
      </w:tr>
      <w:tr w:rsidR="00E976EC" w:rsidRPr="002D53A8" w14:paraId="3B188829" w14:textId="77777777" w:rsidTr="00DB51F5">
        <w:trPr>
          <w:jc w:val="center"/>
        </w:trPr>
        <w:tc>
          <w:tcPr>
            <w:tcW w:w="1276" w:type="pct"/>
            <w:shd w:val="clear" w:color="auto" w:fill="FFFFFF"/>
          </w:tcPr>
          <w:p w14:paraId="60AA6E41" w14:textId="77777777" w:rsidR="00E976EC" w:rsidRPr="002D53A8" w:rsidRDefault="00E976EC" w:rsidP="00E976EC">
            <w:pPr>
              <w:pStyle w:val="TAL"/>
              <w:rPr>
                <w:rFonts w:eastAsiaTheme="minorEastAsia"/>
              </w:rPr>
            </w:pPr>
            <w:r w:rsidRPr="002D53A8">
              <w:t>descriptor_id</w:t>
            </w:r>
          </w:p>
        </w:tc>
        <w:tc>
          <w:tcPr>
            <w:tcW w:w="635" w:type="pct"/>
            <w:shd w:val="clear" w:color="auto" w:fill="FFFFFF"/>
          </w:tcPr>
          <w:p w14:paraId="0554A8CE"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1BDC9D9C"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79973B0A" w14:textId="77777777" w:rsidR="00E976EC" w:rsidRPr="002D53A8" w:rsidRDefault="00E976EC" w:rsidP="00E976EC">
            <w:pPr>
              <w:pStyle w:val="TAL"/>
              <w:rPr>
                <w:rFonts w:eastAsiaTheme="minorEastAsia" w:cs="Calibri"/>
              </w:rPr>
            </w:pPr>
          </w:p>
        </w:tc>
        <w:tc>
          <w:tcPr>
            <w:tcW w:w="1787" w:type="pct"/>
            <w:shd w:val="clear" w:color="auto" w:fill="FFFFFF"/>
          </w:tcPr>
          <w:p w14:paraId="39C0F8E0" w14:textId="5471D080" w:rsidR="00E976EC" w:rsidRPr="002D53A8" w:rsidRDefault="00E976EC" w:rsidP="00E976EC">
            <w:pPr>
              <w:pStyle w:val="TAL"/>
              <w:rPr>
                <w:rFonts w:eastAsiaTheme="minorEastAsia" w:cs="Calibri"/>
              </w:rPr>
            </w:pPr>
            <w:r w:rsidRPr="002D53A8">
              <w:rPr>
                <w:lang w:eastAsia="zh-CN"/>
              </w:rPr>
              <w:t>Identifier</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this</w:t>
            </w:r>
            <w:r w:rsidR="00DB51F5" w:rsidRPr="002D53A8">
              <w:rPr>
                <w:lang w:eastAsia="zh-CN"/>
              </w:rPr>
              <w:t xml:space="preserve"> </w:t>
            </w:r>
            <w:r w:rsidRPr="002D53A8">
              <w:rPr>
                <w:lang w:eastAsia="zh-CN"/>
              </w:rPr>
              <w:t>PNFD</w:t>
            </w:r>
            <w:r w:rsidR="00DB51F5" w:rsidRPr="002D53A8">
              <w:rPr>
                <w:lang w:eastAsia="zh-CN"/>
              </w:rPr>
              <w:t xml:space="preserve"> </w:t>
            </w:r>
            <w:r w:rsidRPr="002D53A8">
              <w:rPr>
                <w:lang w:eastAsia="zh-CN"/>
              </w:rPr>
              <w:t>information</w:t>
            </w:r>
            <w:r w:rsidR="00DB51F5" w:rsidRPr="002D53A8">
              <w:rPr>
                <w:lang w:eastAsia="zh-CN"/>
              </w:rPr>
              <w:t xml:space="preserve"> </w:t>
            </w:r>
            <w:r w:rsidRPr="002D53A8">
              <w:rPr>
                <w:lang w:eastAsia="zh-CN"/>
              </w:rPr>
              <w:t>element.</w:t>
            </w:r>
            <w:r w:rsidR="00DB51F5" w:rsidRPr="002D53A8">
              <w:rPr>
                <w:lang w:eastAsia="zh-CN"/>
              </w:rPr>
              <w:t xml:space="preserve"> </w:t>
            </w:r>
            <w:r w:rsidRPr="002D53A8">
              <w:rPr>
                <w:lang w:eastAsia="zh-CN"/>
              </w:rPr>
              <w:t>It</w:t>
            </w:r>
            <w:r w:rsidR="00DB51F5" w:rsidRPr="002D53A8">
              <w:rPr>
                <w:lang w:eastAsia="zh-CN"/>
              </w:rPr>
              <w:t xml:space="preserve"> </w:t>
            </w:r>
            <w:r w:rsidRPr="002D53A8">
              <w:rPr>
                <w:lang w:eastAsia="zh-CN"/>
              </w:rPr>
              <w:t>uniquely</w:t>
            </w:r>
            <w:r w:rsidR="00DB51F5" w:rsidRPr="002D53A8">
              <w:rPr>
                <w:lang w:eastAsia="zh-CN"/>
              </w:rPr>
              <w:t xml:space="preserve"> </w:t>
            </w:r>
            <w:r w:rsidRPr="002D53A8">
              <w:rPr>
                <w:lang w:eastAsia="zh-CN"/>
              </w:rPr>
              <w:t>identifies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PNFD.</w:t>
            </w:r>
            <w:r w:rsidR="00EB343E" w:rsidRPr="002D53A8">
              <w:rPr>
                <w:lang w:eastAsia="zh-CN"/>
              </w:rPr>
              <w:t xml:space="preserve"> </w:t>
            </w:r>
            <w:r w:rsidR="00EB343E" w:rsidRPr="002D53A8">
              <w:rPr>
                <w:rFonts w:eastAsiaTheme="minorEastAsia" w:cs="Calibri"/>
                <w:lang w:eastAsia="zh-CN"/>
              </w:rPr>
              <w:t>See note</w:t>
            </w:r>
            <w:r w:rsidR="00EB343E" w:rsidRPr="002D53A8">
              <w:rPr>
                <w:lang w:eastAsia="zh-CN"/>
              </w:rPr>
              <w:t>.</w:t>
            </w:r>
          </w:p>
        </w:tc>
      </w:tr>
      <w:tr w:rsidR="00E976EC" w:rsidRPr="002D53A8" w14:paraId="16C112D0" w14:textId="77777777" w:rsidTr="00DB51F5">
        <w:trPr>
          <w:jc w:val="center"/>
        </w:trPr>
        <w:tc>
          <w:tcPr>
            <w:tcW w:w="1276" w:type="pct"/>
            <w:shd w:val="clear" w:color="auto" w:fill="FFFFFF"/>
          </w:tcPr>
          <w:p w14:paraId="372C5E1E" w14:textId="77777777" w:rsidR="00E976EC" w:rsidRPr="002D53A8" w:rsidRDefault="00E976EC" w:rsidP="00E976EC">
            <w:pPr>
              <w:pStyle w:val="TAL"/>
              <w:rPr>
                <w:rFonts w:eastAsiaTheme="minorEastAsia"/>
              </w:rPr>
            </w:pPr>
            <w:r w:rsidRPr="002D53A8">
              <w:rPr>
                <w:lang w:eastAsia="zh-CN"/>
              </w:rPr>
              <w:t>f</w:t>
            </w:r>
            <w:r w:rsidRPr="002D53A8">
              <w:rPr>
                <w:rFonts w:hint="eastAsia"/>
                <w:lang w:eastAsia="zh-CN"/>
              </w:rPr>
              <w:t>unction</w:t>
            </w:r>
            <w:r w:rsidRPr="002D53A8">
              <w:rPr>
                <w:lang w:eastAsia="zh-CN"/>
              </w:rPr>
              <w:t>_description</w:t>
            </w:r>
          </w:p>
        </w:tc>
        <w:tc>
          <w:tcPr>
            <w:tcW w:w="635" w:type="pct"/>
            <w:shd w:val="clear" w:color="auto" w:fill="FFFFFF"/>
          </w:tcPr>
          <w:p w14:paraId="3C237AD7" w14:textId="77777777" w:rsidR="00E976EC" w:rsidRPr="002D53A8" w:rsidRDefault="00E976EC" w:rsidP="00E976EC">
            <w:pPr>
              <w:pStyle w:val="TAL"/>
              <w:rPr>
                <w:rFonts w:eastAsiaTheme="minorEastAsia"/>
              </w:rPr>
            </w:pPr>
            <w:r w:rsidRPr="002D53A8">
              <w:rPr>
                <w:rFonts w:hint="eastAsia"/>
                <w:lang w:eastAsia="zh-CN"/>
              </w:rPr>
              <w:t>yes</w:t>
            </w:r>
          </w:p>
        </w:tc>
        <w:tc>
          <w:tcPr>
            <w:tcW w:w="613" w:type="pct"/>
            <w:shd w:val="clear" w:color="auto" w:fill="FFFFFF"/>
          </w:tcPr>
          <w:p w14:paraId="382C710F" w14:textId="77777777" w:rsidR="00E976EC" w:rsidRPr="002D53A8" w:rsidRDefault="00E976EC" w:rsidP="00E976EC">
            <w:pPr>
              <w:pStyle w:val="TAL"/>
              <w:rPr>
                <w:rFonts w:eastAsiaTheme="minorEastAsia"/>
              </w:rPr>
            </w:pPr>
            <w:r w:rsidRPr="002D53A8">
              <w:rPr>
                <w:rFonts w:hint="eastAsia"/>
                <w:lang w:eastAsia="zh-CN"/>
              </w:rPr>
              <w:t>string</w:t>
            </w:r>
          </w:p>
        </w:tc>
        <w:tc>
          <w:tcPr>
            <w:tcW w:w="689" w:type="pct"/>
            <w:shd w:val="clear" w:color="auto" w:fill="FFFFFF"/>
          </w:tcPr>
          <w:p w14:paraId="1BFA15F5" w14:textId="77777777" w:rsidR="00E976EC" w:rsidRPr="002D53A8" w:rsidRDefault="00E976EC" w:rsidP="00E976EC">
            <w:pPr>
              <w:pStyle w:val="TAL"/>
              <w:rPr>
                <w:rFonts w:eastAsiaTheme="minorEastAsia" w:cs="Calibri"/>
              </w:rPr>
            </w:pPr>
          </w:p>
        </w:tc>
        <w:tc>
          <w:tcPr>
            <w:tcW w:w="1787" w:type="pct"/>
            <w:shd w:val="clear" w:color="auto" w:fill="FFFFFF"/>
          </w:tcPr>
          <w:p w14:paraId="642912BF" w14:textId="3765EFC4" w:rsidR="00E976EC" w:rsidRPr="002D53A8" w:rsidRDefault="00E976EC" w:rsidP="00E976EC">
            <w:pPr>
              <w:pStyle w:val="TAL"/>
              <w:rPr>
                <w:rFonts w:eastAsiaTheme="minorEastAsia"/>
                <w:lang w:eastAsia="zh-CN"/>
              </w:rPr>
            </w:pPr>
            <w:r w:rsidRPr="002D53A8">
              <w:rPr>
                <w:rFonts w:cs="Arial" w:hint="eastAsia"/>
                <w:szCs w:val="18"/>
                <w:lang w:eastAsia="zh-CN"/>
              </w:rPr>
              <w:t>Describes</w:t>
            </w:r>
            <w:r w:rsidR="00DB51F5" w:rsidRPr="002D53A8">
              <w:rPr>
                <w:rFonts w:cs="Arial" w:hint="eastAsia"/>
                <w:szCs w:val="18"/>
                <w:lang w:eastAsia="zh-CN"/>
              </w:rPr>
              <w:t xml:space="preserve"> </w:t>
            </w:r>
            <w:r w:rsidRPr="002D53A8">
              <w:rPr>
                <w:rFonts w:cs="Arial" w:hint="eastAsia"/>
                <w:szCs w:val="18"/>
                <w:lang w:eastAsia="zh-CN"/>
              </w:rPr>
              <w:t>the</w:t>
            </w:r>
            <w:r w:rsidR="00DB51F5" w:rsidRPr="002D53A8">
              <w:rPr>
                <w:rFonts w:cs="Arial" w:hint="eastAsia"/>
                <w:szCs w:val="18"/>
                <w:lang w:eastAsia="zh-CN"/>
              </w:rPr>
              <w:t xml:space="preserve"> </w:t>
            </w:r>
            <w:r w:rsidRPr="002D53A8">
              <w:rPr>
                <w:rFonts w:cs="Arial" w:hint="eastAsia"/>
                <w:szCs w:val="18"/>
                <w:lang w:eastAsia="zh-CN"/>
              </w:rPr>
              <w:t>PNF</w:t>
            </w:r>
            <w:r w:rsidR="00DB51F5" w:rsidRPr="002D53A8">
              <w:rPr>
                <w:rFonts w:cs="Arial" w:hint="eastAsia"/>
                <w:szCs w:val="18"/>
                <w:lang w:eastAsia="zh-CN"/>
              </w:rPr>
              <w:t xml:space="preserve"> </w:t>
            </w:r>
            <w:r w:rsidRPr="002D53A8">
              <w:rPr>
                <w:rFonts w:cs="Arial" w:hint="eastAsia"/>
                <w:szCs w:val="18"/>
                <w:lang w:eastAsia="zh-CN"/>
              </w:rPr>
              <w:t>function</w:t>
            </w:r>
            <w:r w:rsidRPr="002D53A8">
              <w:rPr>
                <w:rFonts w:cs="Arial"/>
                <w:szCs w:val="18"/>
                <w:lang w:eastAsia="zh-CN"/>
              </w:rPr>
              <w:t>.</w:t>
            </w:r>
          </w:p>
        </w:tc>
      </w:tr>
      <w:tr w:rsidR="00E976EC" w:rsidRPr="002D53A8" w14:paraId="1D49990A" w14:textId="77777777" w:rsidTr="00DB51F5">
        <w:trPr>
          <w:jc w:val="center"/>
        </w:trPr>
        <w:tc>
          <w:tcPr>
            <w:tcW w:w="1276" w:type="pct"/>
            <w:shd w:val="clear" w:color="auto" w:fill="FFFFFF"/>
          </w:tcPr>
          <w:p w14:paraId="07FB7ED9" w14:textId="77777777" w:rsidR="00E976EC" w:rsidRPr="002D53A8" w:rsidRDefault="00E976EC" w:rsidP="00E976EC">
            <w:pPr>
              <w:pStyle w:val="TAL"/>
              <w:rPr>
                <w:rFonts w:eastAsiaTheme="minorEastAsia"/>
              </w:rPr>
            </w:pPr>
            <w:r w:rsidRPr="002D53A8">
              <w:t>provider</w:t>
            </w:r>
          </w:p>
        </w:tc>
        <w:tc>
          <w:tcPr>
            <w:tcW w:w="635" w:type="pct"/>
            <w:shd w:val="clear" w:color="auto" w:fill="FFFFFF"/>
          </w:tcPr>
          <w:p w14:paraId="563DF0AB"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2146C5E9"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332343CD" w14:textId="77777777" w:rsidR="00E976EC" w:rsidRPr="002D53A8" w:rsidRDefault="00E976EC" w:rsidP="00E976EC">
            <w:pPr>
              <w:pStyle w:val="TAL"/>
              <w:rPr>
                <w:rFonts w:eastAsiaTheme="minorEastAsia" w:cs="Calibri"/>
              </w:rPr>
            </w:pPr>
          </w:p>
        </w:tc>
        <w:tc>
          <w:tcPr>
            <w:tcW w:w="1787" w:type="pct"/>
            <w:shd w:val="clear" w:color="auto" w:fill="FFFFFF"/>
          </w:tcPr>
          <w:p w14:paraId="6AECE63D" w14:textId="04155197" w:rsidR="00E976EC" w:rsidRPr="002D53A8" w:rsidRDefault="00E976EC" w:rsidP="00E976EC">
            <w:pPr>
              <w:pStyle w:val="TAL"/>
              <w:rPr>
                <w:rFonts w:eastAsiaTheme="minorEastAsia"/>
                <w:lang w:eastAsia="zh-CN"/>
              </w:rPr>
            </w:pPr>
            <w:r w:rsidRPr="002D53A8">
              <w:rPr>
                <w:lang w:eastAsia="zh-CN"/>
              </w:rPr>
              <w:t>Identifies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provider</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PNFD.</w:t>
            </w:r>
          </w:p>
        </w:tc>
      </w:tr>
      <w:tr w:rsidR="00E976EC" w:rsidRPr="002D53A8" w14:paraId="764851C4" w14:textId="77777777" w:rsidTr="00DB51F5">
        <w:trPr>
          <w:jc w:val="center"/>
        </w:trPr>
        <w:tc>
          <w:tcPr>
            <w:tcW w:w="1276" w:type="pct"/>
            <w:shd w:val="clear" w:color="auto" w:fill="FFFFFF"/>
          </w:tcPr>
          <w:p w14:paraId="2B80D73F" w14:textId="77777777" w:rsidR="00E976EC" w:rsidRPr="002D53A8" w:rsidRDefault="00E976EC" w:rsidP="00E976EC">
            <w:pPr>
              <w:pStyle w:val="TAL"/>
              <w:rPr>
                <w:rFonts w:eastAsiaTheme="minorEastAsia"/>
              </w:rPr>
            </w:pPr>
            <w:r w:rsidRPr="002D53A8">
              <w:t>version</w:t>
            </w:r>
          </w:p>
        </w:tc>
        <w:tc>
          <w:tcPr>
            <w:tcW w:w="635" w:type="pct"/>
            <w:shd w:val="clear" w:color="auto" w:fill="FFFFFF"/>
          </w:tcPr>
          <w:p w14:paraId="08CE51B9"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6E21E4C5"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25524D1C" w14:textId="77777777" w:rsidR="00E976EC" w:rsidRPr="002D53A8" w:rsidRDefault="00E976EC" w:rsidP="00E976EC">
            <w:pPr>
              <w:pStyle w:val="TAL"/>
              <w:rPr>
                <w:rFonts w:eastAsiaTheme="minorEastAsia" w:cs="Calibri"/>
              </w:rPr>
            </w:pPr>
          </w:p>
        </w:tc>
        <w:tc>
          <w:tcPr>
            <w:tcW w:w="1787" w:type="pct"/>
            <w:shd w:val="clear" w:color="auto" w:fill="FFFFFF"/>
          </w:tcPr>
          <w:p w14:paraId="6164E23E" w14:textId="1C66E9C1" w:rsidR="00E976EC" w:rsidRPr="002D53A8" w:rsidRDefault="00E976EC" w:rsidP="00E976EC">
            <w:pPr>
              <w:pStyle w:val="TAL"/>
              <w:rPr>
                <w:rFonts w:eastAsiaTheme="minorEastAsia" w:cs="Calibri"/>
              </w:rPr>
            </w:pPr>
            <w:r w:rsidRPr="002D53A8">
              <w:t>Identifies</w:t>
            </w:r>
            <w:r w:rsidR="00DB51F5" w:rsidRPr="002D53A8">
              <w:t xml:space="preserve"> </w:t>
            </w:r>
            <w:r w:rsidRPr="002D53A8">
              <w:t>the</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PNFD.</w:t>
            </w:r>
          </w:p>
        </w:tc>
      </w:tr>
      <w:tr w:rsidR="00E976EC" w:rsidRPr="002D53A8" w14:paraId="7A7CEEB3" w14:textId="77777777" w:rsidTr="00DB51F5">
        <w:trPr>
          <w:jc w:val="center"/>
        </w:trPr>
        <w:tc>
          <w:tcPr>
            <w:tcW w:w="1276" w:type="pct"/>
            <w:shd w:val="clear" w:color="auto" w:fill="FFFFFF"/>
          </w:tcPr>
          <w:p w14:paraId="4F75C5F6" w14:textId="77777777" w:rsidR="00E976EC" w:rsidRPr="002D53A8" w:rsidRDefault="00E976EC" w:rsidP="00E976EC">
            <w:pPr>
              <w:pStyle w:val="TAL"/>
              <w:rPr>
                <w:rFonts w:eastAsiaTheme="minorEastAsia"/>
              </w:rPr>
            </w:pPr>
            <w:r w:rsidRPr="002D53A8">
              <w:t>descriptor_invariant_id</w:t>
            </w:r>
          </w:p>
        </w:tc>
        <w:tc>
          <w:tcPr>
            <w:tcW w:w="635" w:type="pct"/>
            <w:shd w:val="clear" w:color="auto" w:fill="FFFFFF"/>
          </w:tcPr>
          <w:p w14:paraId="74384EA6"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2F2E1FCE"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1786F216" w14:textId="77777777" w:rsidR="00E976EC" w:rsidRPr="002D53A8" w:rsidRDefault="00E976EC" w:rsidP="00E976EC">
            <w:pPr>
              <w:pStyle w:val="TAL"/>
              <w:rPr>
                <w:rFonts w:eastAsiaTheme="minorEastAsia" w:cs="Calibri"/>
              </w:rPr>
            </w:pPr>
          </w:p>
        </w:tc>
        <w:tc>
          <w:tcPr>
            <w:tcW w:w="1787" w:type="pct"/>
            <w:shd w:val="clear" w:color="auto" w:fill="FFFFFF"/>
          </w:tcPr>
          <w:p w14:paraId="01D40F6B" w14:textId="77777777" w:rsidR="00EB343E" w:rsidRPr="002D53A8" w:rsidRDefault="00E976EC" w:rsidP="00E976EC">
            <w:pPr>
              <w:pStyle w:val="TAL"/>
              <w:rPr>
                <w:lang w:eastAsia="zh-CN"/>
              </w:rPr>
            </w:pPr>
            <w:r w:rsidRPr="002D53A8">
              <w:rPr>
                <w:lang w:eastAsia="zh-CN"/>
              </w:rPr>
              <w:t>Identifier</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this</w:t>
            </w:r>
            <w:r w:rsidR="00DB51F5" w:rsidRPr="002D53A8">
              <w:rPr>
                <w:lang w:eastAsia="zh-CN"/>
              </w:rPr>
              <w:t xml:space="preserve"> </w:t>
            </w:r>
            <w:r w:rsidRPr="002D53A8">
              <w:rPr>
                <w:lang w:eastAsia="zh-CN"/>
              </w:rPr>
              <w:t>PNFD</w:t>
            </w:r>
            <w:r w:rsidR="00DB51F5" w:rsidRPr="002D53A8">
              <w:rPr>
                <w:lang w:eastAsia="zh-CN"/>
              </w:rPr>
              <w:t xml:space="preserve"> </w:t>
            </w:r>
            <w:r w:rsidRPr="002D53A8">
              <w:rPr>
                <w:lang w:eastAsia="zh-CN"/>
              </w:rPr>
              <w:t>in</w:t>
            </w:r>
            <w:r w:rsidR="00DB51F5" w:rsidRPr="002D53A8">
              <w:rPr>
                <w:lang w:eastAsia="zh-CN"/>
              </w:rPr>
              <w:t xml:space="preserve"> </w:t>
            </w:r>
            <w:r w:rsidRPr="002D53A8">
              <w:rPr>
                <w:lang w:eastAsia="zh-CN"/>
              </w:rPr>
              <w:t>a</w:t>
            </w:r>
            <w:r w:rsidR="00DB51F5" w:rsidRPr="002D53A8">
              <w:rPr>
                <w:lang w:eastAsia="zh-CN"/>
              </w:rPr>
              <w:t xml:space="preserve"> </w:t>
            </w:r>
            <w:r w:rsidRPr="002D53A8">
              <w:rPr>
                <w:lang w:eastAsia="zh-CN"/>
              </w:rPr>
              <w:t>version</w:t>
            </w:r>
            <w:r w:rsidR="00DB51F5" w:rsidRPr="002D53A8">
              <w:rPr>
                <w:lang w:eastAsia="zh-CN"/>
              </w:rPr>
              <w:t xml:space="preserve"> </w:t>
            </w:r>
            <w:r w:rsidRPr="002D53A8">
              <w:rPr>
                <w:lang w:eastAsia="zh-CN"/>
              </w:rPr>
              <w:t>independent</w:t>
            </w:r>
            <w:r w:rsidR="00DB51F5" w:rsidRPr="002D53A8">
              <w:rPr>
                <w:lang w:eastAsia="zh-CN"/>
              </w:rPr>
              <w:t xml:space="preserve"> </w:t>
            </w:r>
            <w:r w:rsidRPr="002D53A8">
              <w:rPr>
                <w:lang w:eastAsia="zh-CN"/>
              </w:rPr>
              <w:t>manner.</w:t>
            </w:r>
            <w:r w:rsidR="00DB51F5" w:rsidRPr="002D53A8">
              <w:rPr>
                <w:lang w:eastAsia="zh-CN"/>
              </w:rPr>
              <w:t xml:space="preserve"> </w:t>
            </w:r>
            <w:r w:rsidRPr="002D53A8">
              <w:rPr>
                <w:lang w:eastAsia="zh-CN"/>
              </w:rPr>
              <w:t>This</w:t>
            </w:r>
            <w:r w:rsidR="00DB51F5" w:rsidRPr="002D53A8">
              <w:rPr>
                <w:lang w:eastAsia="zh-CN"/>
              </w:rPr>
              <w:t xml:space="preserve"> </w:t>
            </w:r>
            <w:r w:rsidRPr="002D53A8">
              <w:rPr>
                <w:lang w:eastAsia="zh-CN"/>
              </w:rPr>
              <w:t>attribute</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invariant</w:t>
            </w:r>
            <w:r w:rsidR="00DB51F5" w:rsidRPr="002D53A8">
              <w:rPr>
                <w:lang w:eastAsia="zh-CN"/>
              </w:rPr>
              <w:t xml:space="preserve"> </w:t>
            </w:r>
            <w:r w:rsidRPr="002D53A8">
              <w:rPr>
                <w:lang w:eastAsia="zh-CN"/>
              </w:rPr>
              <w:t>across</w:t>
            </w:r>
            <w:r w:rsidR="00DB51F5" w:rsidRPr="002D53A8">
              <w:rPr>
                <w:lang w:eastAsia="zh-CN"/>
              </w:rPr>
              <w:t xml:space="preserve"> </w:t>
            </w:r>
            <w:r w:rsidRPr="002D53A8">
              <w:rPr>
                <w:lang w:eastAsia="zh-CN"/>
              </w:rPr>
              <w:t>versions</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PNFD.</w:t>
            </w:r>
          </w:p>
          <w:p w14:paraId="2F01FE13" w14:textId="57027C71" w:rsidR="00E976EC" w:rsidRPr="002D53A8" w:rsidRDefault="00EB343E" w:rsidP="00E976EC">
            <w:pPr>
              <w:pStyle w:val="TAL"/>
              <w:rPr>
                <w:rFonts w:eastAsiaTheme="minorEastAsia"/>
              </w:rPr>
            </w:pPr>
            <w:r w:rsidRPr="002D53A8">
              <w:rPr>
                <w:rFonts w:eastAsiaTheme="minorEastAsia" w:cs="Calibri"/>
                <w:lang w:eastAsia="zh-CN"/>
              </w:rPr>
              <w:t>See note.</w:t>
            </w:r>
          </w:p>
        </w:tc>
      </w:tr>
      <w:tr w:rsidR="00E976EC" w:rsidRPr="002D53A8" w14:paraId="61FB1E1A" w14:textId="77777777" w:rsidTr="00DB51F5">
        <w:trPr>
          <w:jc w:val="center"/>
        </w:trPr>
        <w:tc>
          <w:tcPr>
            <w:tcW w:w="1276" w:type="pct"/>
            <w:shd w:val="clear" w:color="auto" w:fill="FFFFFF"/>
          </w:tcPr>
          <w:p w14:paraId="25DE3407" w14:textId="77777777" w:rsidR="00E976EC" w:rsidRPr="002D53A8" w:rsidRDefault="00E976EC" w:rsidP="00E976EC">
            <w:pPr>
              <w:pStyle w:val="TAL"/>
              <w:rPr>
                <w:rFonts w:eastAsiaTheme="minorEastAsia"/>
              </w:rPr>
            </w:pPr>
            <w:r w:rsidRPr="002D53A8">
              <w:t>name</w:t>
            </w:r>
          </w:p>
        </w:tc>
        <w:tc>
          <w:tcPr>
            <w:tcW w:w="635" w:type="pct"/>
            <w:shd w:val="clear" w:color="auto" w:fill="FFFFFF"/>
          </w:tcPr>
          <w:p w14:paraId="587EB2B4"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0F9A8C25" w14:textId="77777777" w:rsidR="00E976EC" w:rsidRPr="002D53A8" w:rsidRDefault="00E976EC" w:rsidP="00E976EC">
            <w:pPr>
              <w:pStyle w:val="TAL"/>
              <w:rPr>
                <w:rFonts w:eastAsiaTheme="minorEastAsia"/>
                <w:highlight w:val="yellow"/>
              </w:rPr>
            </w:pPr>
            <w:r w:rsidRPr="002D53A8">
              <w:t>string</w:t>
            </w:r>
          </w:p>
        </w:tc>
        <w:tc>
          <w:tcPr>
            <w:tcW w:w="689" w:type="pct"/>
            <w:shd w:val="clear" w:color="auto" w:fill="FFFFFF"/>
          </w:tcPr>
          <w:p w14:paraId="36FF185F" w14:textId="77777777" w:rsidR="00E976EC" w:rsidRPr="002D53A8" w:rsidRDefault="00E976EC" w:rsidP="00E976EC">
            <w:pPr>
              <w:pStyle w:val="TAL"/>
              <w:rPr>
                <w:rFonts w:eastAsiaTheme="minorEastAsia" w:cs="Calibri"/>
              </w:rPr>
            </w:pPr>
          </w:p>
        </w:tc>
        <w:tc>
          <w:tcPr>
            <w:tcW w:w="1787" w:type="pct"/>
            <w:shd w:val="clear" w:color="auto" w:fill="FFFFFF"/>
          </w:tcPr>
          <w:p w14:paraId="7356BF70" w14:textId="47B036D4" w:rsidR="00E976EC" w:rsidRPr="002D53A8" w:rsidRDefault="00E976EC" w:rsidP="00E976EC">
            <w:pPr>
              <w:pStyle w:val="TAL"/>
              <w:rPr>
                <w:rFonts w:eastAsiaTheme="minorEastAsia" w:cs="Arial"/>
                <w:lang w:eastAsia="de-DE"/>
              </w:rPr>
            </w:pPr>
            <w:r w:rsidRPr="002D53A8">
              <w:rPr>
                <w:lang w:eastAsia="zh-CN"/>
              </w:rPr>
              <w:t>Name</w:t>
            </w:r>
            <w:r w:rsidR="00DB51F5" w:rsidRPr="002D53A8">
              <w:rPr>
                <w:lang w:eastAsia="zh-CN"/>
              </w:rPr>
              <w:t xml:space="preserve"> </w:t>
            </w:r>
            <w:r w:rsidRPr="002D53A8">
              <w:rPr>
                <w:lang w:eastAsia="zh-CN"/>
              </w:rPr>
              <w:t>to</w:t>
            </w:r>
            <w:r w:rsidR="00DB51F5" w:rsidRPr="002D53A8">
              <w:rPr>
                <w:lang w:eastAsia="zh-CN"/>
              </w:rPr>
              <w:t xml:space="preserve"> </w:t>
            </w:r>
            <w:r w:rsidRPr="002D53A8">
              <w:rPr>
                <w:lang w:eastAsia="zh-CN"/>
              </w:rPr>
              <w:t>identify</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PNFD.</w:t>
            </w:r>
          </w:p>
        </w:tc>
      </w:tr>
      <w:tr w:rsidR="000A60FA" w:rsidRPr="002D53A8" w14:paraId="3164C6C0" w14:textId="77777777" w:rsidTr="00DB51F5">
        <w:trPr>
          <w:jc w:val="center"/>
        </w:trPr>
        <w:tc>
          <w:tcPr>
            <w:tcW w:w="1276" w:type="pct"/>
            <w:shd w:val="clear" w:color="auto" w:fill="FFFFFF"/>
          </w:tcPr>
          <w:p w14:paraId="79BEB35E" w14:textId="77777777" w:rsidR="000A60FA" w:rsidRPr="002D53A8" w:rsidRDefault="000A60FA" w:rsidP="000A60FA">
            <w:pPr>
              <w:pStyle w:val="TAL"/>
              <w:rPr>
                <w:rFonts w:eastAsiaTheme="minorEastAsia"/>
                <w:lang w:eastAsia="zh-CN"/>
              </w:rPr>
            </w:pPr>
            <w:r w:rsidRPr="002D53A8">
              <w:rPr>
                <w:rFonts w:cs="Arial"/>
                <w:szCs w:val="18"/>
              </w:rPr>
              <w:t>geographical_location_info</w:t>
            </w:r>
          </w:p>
        </w:tc>
        <w:tc>
          <w:tcPr>
            <w:tcW w:w="635" w:type="pct"/>
            <w:shd w:val="clear" w:color="auto" w:fill="FFFFFF"/>
          </w:tcPr>
          <w:p w14:paraId="23F41AE1" w14:textId="77777777" w:rsidR="000A60FA" w:rsidRPr="002D53A8" w:rsidRDefault="000A60FA" w:rsidP="000A60FA">
            <w:pPr>
              <w:pStyle w:val="TAL"/>
              <w:rPr>
                <w:rFonts w:eastAsiaTheme="minorEastAsia"/>
                <w:lang w:eastAsia="zh-CN"/>
              </w:rPr>
            </w:pPr>
            <w:r w:rsidRPr="002D53A8">
              <w:rPr>
                <w:lang w:eastAsia="zh-CN"/>
              </w:rPr>
              <w:t>no</w:t>
            </w:r>
          </w:p>
        </w:tc>
        <w:tc>
          <w:tcPr>
            <w:tcW w:w="613" w:type="pct"/>
            <w:shd w:val="clear" w:color="auto" w:fill="FFFFFF"/>
          </w:tcPr>
          <w:p w14:paraId="66B7FBC8" w14:textId="77777777" w:rsidR="000A60FA" w:rsidRPr="002D53A8" w:rsidRDefault="000A60FA" w:rsidP="000A60FA">
            <w:pPr>
              <w:pStyle w:val="TAL"/>
              <w:rPr>
                <w:rFonts w:eastAsiaTheme="minorEastAsia"/>
                <w:lang w:eastAsia="zh-CN"/>
              </w:rPr>
            </w:pPr>
            <w:r w:rsidRPr="002D53A8">
              <w:rPr>
                <w:rFonts w:eastAsiaTheme="minorEastAsia" w:cs="Arial"/>
                <w:szCs w:val="18"/>
              </w:rPr>
              <w:t>tosca.datatype.nfv.LocationInfo</w:t>
            </w:r>
          </w:p>
        </w:tc>
        <w:tc>
          <w:tcPr>
            <w:tcW w:w="689" w:type="pct"/>
            <w:shd w:val="clear" w:color="auto" w:fill="FFFFFF"/>
          </w:tcPr>
          <w:p w14:paraId="3B4323E3" w14:textId="77777777" w:rsidR="000A60FA" w:rsidRPr="002D53A8" w:rsidRDefault="000A60FA" w:rsidP="000A60FA">
            <w:pPr>
              <w:pStyle w:val="TAL"/>
              <w:rPr>
                <w:rFonts w:eastAsiaTheme="minorEastAsia" w:cs="Calibri"/>
              </w:rPr>
            </w:pPr>
          </w:p>
        </w:tc>
        <w:tc>
          <w:tcPr>
            <w:tcW w:w="1787" w:type="pct"/>
            <w:shd w:val="clear" w:color="auto" w:fill="FFFFFF"/>
          </w:tcPr>
          <w:p w14:paraId="71284826" w14:textId="0D560CC5" w:rsidR="000A60FA" w:rsidRPr="002D53A8" w:rsidRDefault="000A60FA" w:rsidP="00383A82">
            <w:pPr>
              <w:pStyle w:val="TAL"/>
              <w:rPr>
                <w:rFonts w:eastAsiaTheme="minorEastAsia"/>
                <w:lang w:eastAsia="zh-CN"/>
              </w:rPr>
            </w:pPr>
            <w:r w:rsidRPr="002D53A8">
              <w:t>Provides</w:t>
            </w:r>
            <w:r w:rsidR="00DB51F5" w:rsidRPr="002D53A8">
              <w:t xml:space="preserve"> </w:t>
            </w:r>
            <w:r w:rsidRPr="002D53A8">
              <w:t>information</w:t>
            </w:r>
            <w:r w:rsidR="00DB51F5" w:rsidRPr="002D53A8">
              <w:t xml:space="preserve"> </w:t>
            </w:r>
            <w:r w:rsidRPr="002D53A8">
              <w:t>about</w:t>
            </w:r>
            <w:r w:rsidR="00DB51F5" w:rsidRPr="002D53A8">
              <w:t xml:space="preserve"> </w:t>
            </w:r>
            <w:r w:rsidRPr="002D53A8">
              <w:t>the</w:t>
            </w:r>
            <w:r w:rsidR="00DB51F5" w:rsidRPr="002D53A8">
              <w:rPr>
                <w:rFonts w:hint="eastAsia"/>
              </w:rPr>
              <w:t xml:space="preserve"> </w:t>
            </w:r>
            <w:r w:rsidRPr="002D53A8">
              <w:t>geographic</w:t>
            </w:r>
            <w:r w:rsidRPr="002D53A8">
              <w:rPr>
                <w:rFonts w:hint="eastAsia"/>
              </w:rPr>
              <w:t>al</w:t>
            </w:r>
            <w:r w:rsidR="00DB51F5" w:rsidRPr="002D53A8">
              <w:t xml:space="preserve"> </w:t>
            </w:r>
            <w:r w:rsidRPr="002D53A8">
              <w:t>location</w:t>
            </w:r>
            <w:r w:rsidR="00DB51F5" w:rsidRPr="002D53A8">
              <w:t xml:space="preserve"> </w:t>
            </w:r>
            <w:r w:rsidRPr="002D53A8">
              <w:t>(e.g.</w:t>
            </w:r>
            <w:r w:rsidR="00DB51F5" w:rsidRPr="002D53A8">
              <w:t xml:space="preserve"> </w:t>
            </w:r>
            <w:r w:rsidRPr="002D53A8">
              <w:t>geographic</w:t>
            </w:r>
            <w:r w:rsidR="00C37886" w:rsidRPr="002D53A8">
              <w:t xml:space="preserve"> </w:t>
            </w:r>
            <w:r w:rsidRPr="002D53A8">
              <w:t>coordinates</w:t>
            </w:r>
            <w:r w:rsidR="00DB51F5" w:rsidRPr="002D53A8">
              <w:t xml:space="preserve"> </w:t>
            </w:r>
            <w:r w:rsidRPr="002D53A8">
              <w:t>or</w:t>
            </w:r>
            <w:r w:rsidR="00DB51F5" w:rsidRPr="002D53A8">
              <w:t xml:space="preserve"> </w:t>
            </w:r>
            <w:r w:rsidRPr="002D53A8">
              <w:t>address</w:t>
            </w:r>
            <w:r w:rsidR="00DB51F5" w:rsidRPr="002D53A8">
              <w:t xml:space="preserve"> </w:t>
            </w:r>
            <w:r w:rsidRPr="002D53A8">
              <w:t>of</w:t>
            </w:r>
            <w:r w:rsidR="00DB51F5" w:rsidRPr="002D53A8">
              <w:t xml:space="preserve"> </w:t>
            </w:r>
            <w:r w:rsidRPr="002D53A8">
              <w:t>the</w:t>
            </w:r>
            <w:r w:rsidR="00DB51F5" w:rsidRPr="002D53A8">
              <w:t xml:space="preserve"> </w:t>
            </w:r>
            <w:r w:rsidRPr="002D53A8">
              <w:t>building,</w:t>
            </w:r>
            <w:r w:rsidR="00C37886" w:rsidRPr="002D53A8">
              <w:t xml:space="preserve"> </w:t>
            </w:r>
            <w:r w:rsidR="000F3079" w:rsidRPr="002D53A8">
              <w:t>etc.)</w:t>
            </w:r>
            <w:r w:rsidR="00DB51F5" w:rsidRPr="002D53A8">
              <w:t xml:space="preserve"> </w:t>
            </w:r>
            <w:r w:rsidRPr="002D53A8">
              <w:t>of</w:t>
            </w:r>
            <w:r w:rsidR="00DB51F5" w:rsidRPr="002D53A8">
              <w:t xml:space="preserve"> </w:t>
            </w:r>
            <w:r w:rsidRPr="002D53A8">
              <w:t>the</w:t>
            </w:r>
            <w:r w:rsidR="00DB51F5" w:rsidRPr="002D53A8">
              <w:t xml:space="preserve"> </w:t>
            </w:r>
            <w:r w:rsidRPr="002D53A8">
              <w:t>PNF.</w:t>
            </w:r>
          </w:p>
        </w:tc>
      </w:tr>
      <w:tr w:rsidR="00EB343E" w:rsidRPr="002D53A8" w14:paraId="27A2694E" w14:textId="77777777" w:rsidTr="00EB343E">
        <w:trPr>
          <w:jc w:val="center"/>
        </w:trPr>
        <w:tc>
          <w:tcPr>
            <w:tcW w:w="5000" w:type="pct"/>
            <w:gridSpan w:val="5"/>
            <w:shd w:val="clear" w:color="auto" w:fill="FFFFFF"/>
          </w:tcPr>
          <w:p w14:paraId="70AFE99F" w14:textId="33DD1145" w:rsidR="00EB343E" w:rsidRPr="002D53A8" w:rsidRDefault="00EB343E" w:rsidP="000F783A">
            <w:pPr>
              <w:pStyle w:val="TAN"/>
              <w:rPr>
                <w:rFonts w:cs="Arial"/>
                <w:szCs w:val="18"/>
              </w:rPr>
            </w:pPr>
            <w:r w:rsidRPr="002D53A8">
              <w:rPr>
                <w:rFonts w:eastAsiaTheme="minorEastAsia"/>
              </w:rPr>
              <w:t>NOTE:</w:t>
            </w:r>
            <w:r w:rsidRPr="002D53A8">
              <w:rPr>
                <w:rFonts w:eastAsiaTheme="minorEastAsia"/>
              </w:rPr>
              <w:tab/>
              <w:t>The value of the descriptor_id string and the value of the descriptor_invariant_id string shall comply with an UUID format as specified in section 3 of</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REF_IETFRFC4122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9</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bl>
    <w:p w14:paraId="0FCAA44A" w14:textId="15BD7D25" w:rsidR="00EA2515" w:rsidRPr="002D53A8" w:rsidRDefault="00EA2515" w:rsidP="00EA2515"/>
    <w:p w14:paraId="6C0D5D4F" w14:textId="77777777" w:rsidR="00EA2515" w:rsidRPr="002D53A8" w:rsidRDefault="00EA2515" w:rsidP="009571EC">
      <w:pPr>
        <w:pStyle w:val="Heading4"/>
        <w:rPr>
          <w:rFonts w:eastAsiaTheme="minorEastAsia"/>
        </w:rPr>
      </w:pPr>
      <w:bookmarkStart w:id="2561" w:name="_Toc48655815"/>
      <w:bookmarkStart w:id="2562" w:name="_Toc48725353"/>
      <w:bookmarkStart w:id="2563" w:name="_Toc57297775"/>
      <w:r w:rsidRPr="002D53A8">
        <w:rPr>
          <w:rFonts w:eastAsiaTheme="minorEastAsia"/>
        </w:rPr>
        <w:t>8.8.1.3</w:t>
      </w:r>
      <w:r w:rsidRPr="002D53A8">
        <w:rPr>
          <w:rFonts w:eastAsiaTheme="minorEastAsia"/>
        </w:rPr>
        <w:tab/>
        <w:t>Attributes</w:t>
      </w:r>
      <w:bookmarkEnd w:id="2561"/>
      <w:bookmarkEnd w:id="2562"/>
      <w:bookmarkEnd w:id="2563"/>
    </w:p>
    <w:p w14:paraId="57C199E8" w14:textId="77777777" w:rsidR="00EA2515" w:rsidRPr="002D53A8" w:rsidRDefault="00EA2515" w:rsidP="009571EC">
      <w:pPr>
        <w:rPr>
          <w:rFonts w:eastAsiaTheme="minorEastAsia"/>
        </w:rPr>
      </w:pPr>
      <w:r w:rsidRPr="002D53A8">
        <w:rPr>
          <w:rFonts w:eastAsiaTheme="minorEastAsia"/>
        </w:rPr>
        <w:t>None.</w:t>
      </w:r>
    </w:p>
    <w:p w14:paraId="393A3D03" w14:textId="77777777" w:rsidR="00EA2515" w:rsidRPr="002D53A8" w:rsidRDefault="00EA2515" w:rsidP="009571EC">
      <w:pPr>
        <w:pStyle w:val="Heading4"/>
        <w:rPr>
          <w:rFonts w:eastAsiaTheme="minorEastAsia"/>
        </w:rPr>
      </w:pPr>
      <w:bookmarkStart w:id="2564" w:name="_Toc48655816"/>
      <w:bookmarkStart w:id="2565" w:name="_Toc48725354"/>
      <w:bookmarkStart w:id="2566" w:name="_Toc57297776"/>
      <w:r w:rsidRPr="002D53A8">
        <w:rPr>
          <w:rFonts w:eastAsiaTheme="minorEastAsia"/>
        </w:rPr>
        <w:t>8.8.1.4</w:t>
      </w:r>
      <w:r w:rsidRPr="002D53A8">
        <w:rPr>
          <w:rFonts w:eastAsiaTheme="minorEastAsia"/>
        </w:rPr>
        <w:tab/>
        <w:t>Requirements</w:t>
      </w:r>
      <w:bookmarkEnd w:id="2564"/>
      <w:bookmarkEnd w:id="2565"/>
      <w:bookmarkEnd w:id="2566"/>
    </w:p>
    <w:p w14:paraId="0A436CDE" w14:textId="77777777" w:rsidR="00EA2515" w:rsidRPr="002D53A8" w:rsidRDefault="00EA2515" w:rsidP="00975623">
      <w:pPr>
        <w:rPr>
          <w:rFonts w:eastAsiaTheme="minorEastAsia"/>
        </w:rPr>
      </w:pPr>
      <w:r w:rsidRPr="002D53A8">
        <w:rPr>
          <w:rFonts w:eastAsiaTheme="minorEastAsia"/>
          <w:lang w:eastAsia="zh-CN"/>
        </w:rPr>
        <w:t xml:space="preserve">The requirements of the VNF node type shall comply with the provisions set out in table </w:t>
      </w:r>
      <w:r w:rsidRPr="002D53A8">
        <w:rPr>
          <w:rFonts w:eastAsiaTheme="minorEastAsia"/>
        </w:rPr>
        <w:t>8.8.1.4-1</w:t>
      </w:r>
      <w:r w:rsidRPr="002D53A8">
        <w:rPr>
          <w:rFonts w:eastAsiaTheme="minorEastAsia"/>
          <w:lang w:eastAsia="zh-CN"/>
        </w:rPr>
        <w:t>.</w:t>
      </w:r>
    </w:p>
    <w:p w14:paraId="57B42CC8" w14:textId="77777777" w:rsidR="00EA2515" w:rsidRPr="002D53A8" w:rsidRDefault="00EA2515" w:rsidP="00975623">
      <w:pPr>
        <w:pStyle w:val="TH"/>
        <w:rPr>
          <w:rFonts w:eastAsia="DengXian"/>
        </w:rPr>
      </w:pPr>
      <w:r w:rsidRPr="002D53A8">
        <w:rPr>
          <w:rFonts w:eastAsiaTheme="minorEastAsia"/>
        </w:rPr>
        <w:t>Table 8.8.1.4-1: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EA2515" w:rsidRPr="002D53A8" w14:paraId="1D74903C" w14:textId="77777777" w:rsidTr="00DB51F5">
        <w:trPr>
          <w:cantSplit/>
          <w:tblHeader/>
          <w:jc w:val="center"/>
        </w:trPr>
        <w:tc>
          <w:tcPr>
            <w:tcW w:w="842" w:type="pct"/>
            <w:shd w:val="clear" w:color="auto" w:fill="D9D9D9"/>
          </w:tcPr>
          <w:p w14:paraId="3626CDF9"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40" w:type="pct"/>
            <w:shd w:val="clear" w:color="auto" w:fill="D9D9D9"/>
          </w:tcPr>
          <w:p w14:paraId="09B890B8"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924" w:type="pct"/>
            <w:shd w:val="clear" w:color="auto" w:fill="D9D9D9"/>
          </w:tcPr>
          <w:p w14:paraId="08948C5C" w14:textId="5AD4BF9D" w:rsidR="00EA2515" w:rsidRPr="002D53A8" w:rsidRDefault="000A32BF" w:rsidP="0099284F">
            <w:pPr>
              <w:pStyle w:val="TAH"/>
              <w:rPr>
                <w:rFonts w:eastAsiaTheme="minorEastAsia"/>
              </w:rPr>
            </w:pPr>
            <w:r w:rsidRPr="002D53A8">
              <w:rPr>
                <w:rFonts w:eastAsiaTheme="minorEastAsia"/>
              </w:rPr>
              <w:t>Capability type</w:t>
            </w:r>
          </w:p>
        </w:tc>
        <w:tc>
          <w:tcPr>
            <w:tcW w:w="693" w:type="pct"/>
            <w:shd w:val="clear" w:color="auto" w:fill="D9D9D9"/>
          </w:tcPr>
          <w:p w14:paraId="45D94AA9"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01" w:type="pct"/>
            <w:shd w:val="clear" w:color="auto" w:fill="D9D9D9"/>
          </w:tcPr>
          <w:p w14:paraId="3C1219CD"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EA2515" w:rsidRPr="002D53A8" w14:paraId="6BC12F7C" w14:textId="77777777" w:rsidTr="00DB51F5">
        <w:trPr>
          <w:cantSplit/>
          <w:jc w:val="center"/>
        </w:trPr>
        <w:tc>
          <w:tcPr>
            <w:tcW w:w="842" w:type="pct"/>
            <w:shd w:val="clear" w:color="auto" w:fill="FFFFFF"/>
          </w:tcPr>
          <w:p w14:paraId="1BCE2192" w14:textId="77777777" w:rsidR="00EA2515" w:rsidRPr="002D53A8" w:rsidRDefault="00EA2515" w:rsidP="00EA2515">
            <w:pPr>
              <w:keepNext/>
              <w:keepLines/>
              <w:spacing w:after="0"/>
              <w:rPr>
                <w:rFonts w:ascii="Arial" w:eastAsiaTheme="minorEastAsia" w:hAnsi="Arial"/>
                <w:sz w:val="18"/>
              </w:rPr>
            </w:pPr>
            <w:r w:rsidRPr="002D53A8">
              <w:rPr>
                <w:rFonts w:ascii="Arial" w:eastAsiaTheme="minorEastAsia" w:hAnsi="Arial"/>
                <w:sz w:val="18"/>
              </w:rPr>
              <w:t>virtual_link</w:t>
            </w:r>
          </w:p>
        </w:tc>
        <w:tc>
          <w:tcPr>
            <w:tcW w:w="540" w:type="pct"/>
            <w:shd w:val="clear" w:color="auto" w:fill="FFFFFF"/>
          </w:tcPr>
          <w:p w14:paraId="4DEA945D" w14:textId="2176A2F9" w:rsidR="00EA2515" w:rsidRPr="002D53A8" w:rsidRDefault="004C5F3E" w:rsidP="00EA2515">
            <w:pPr>
              <w:keepNext/>
              <w:keepLines/>
              <w:spacing w:after="0"/>
              <w:rPr>
                <w:rFonts w:ascii="Arial" w:eastAsiaTheme="minorEastAsia" w:hAnsi="Arial"/>
                <w:sz w:val="18"/>
              </w:rPr>
            </w:pPr>
            <w:r w:rsidRPr="002D53A8">
              <w:rPr>
                <w:rFonts w:ascii="Arial" w:eastAsiaTheme="minorEastAsia" w:hAnsi="Arial"/>
                <w:sz w:val="18"/>
              </w:rPr>
              <w:t>no</w:t>
            </w:r>
          </w:p>
        </w:tc>
        <w:tc>
          <w:tcPr>
            <w:tcW w:w="924" w:type="pct"/>
            <w:shd w:val="clear" w:color="auto" w:fill="FFFFFF"/>
          </w:tcPr>
          <w:p w14:paraId="3B4A81B6" w14:textId="43E86C10" w:rsidR="00EA2515" w:rsidRPr="002D53A8" w:rsidRDefault="00EA2515" w:rsidP="00EA2515">
            <w:pPr>
              <w:keepNext/>
              <w:keepLines/>
              <w:spacing w:after="0"/>
              <w:rPr>
                <w:rFonts w:ascii="Arial" w:eastAsiaTheme="minorEastAsia" w:hAnsi="Arial"/>
                <w:sz w:val="18"/>
              </w:rPr>
            </w:pPr>
            <w:r w:rsidRPr="002D53A8">
              <w:rPr>
                <w:rFonts w:ascii="Arial" w:eastAsiaTheme="minorEastAsia" w:hAnsi="Arial"/>
                <w:sz w:val="18"/>
              </w:rPr>
              <w:t>tosca.</w:t>
            </w:r>
            <w:r w:rsidR="000A32BF" w:rsidRPr="002D53A8">
              <w:rPr>
                <w:rFonts w:ascii="Arial" w:eastAsiaTheme="minorEastAsia" w:hAnsi="Arial"/>
                <w:sz w:val="18"/>
              </w:rPr>
              <w:t>capabilities</w:t>
            </w:r>
            <w:r w:rsidRPr="002D53A8">
              <w:rPr>
                <w:rFonts w:ascii="Arial" w:eastAsiaTheme="minorEastAsia" w:hAnsi="Arial"/>
                <w:sz w:val="18"/>
              </w:rPr>
              <w:t>.nfv.</w:t>
            </w:r>
            <w:r w:rsidRPr="002D53A8">
              <w:rPr>
                <w:rFonts w:ascii="Arial" w:eastAsia="DengXian" w:hAnsi="Arial"/>
                <w:sz w:val="18"/>
              </w:rPr>
              <w:t>VirtualLink</w:t>
            </w:r>
            <w:r w:rsidR="000A32BF" w:rsidRPr="002D53A8">
              <w:rPr>
                <w:rFonts w:ascii="Arial" w:eastAsia="DengXian" w:hAnsi="Arial"/>
                <w:sz w:val="18"/>
              </w:rPr>
              <w:t>able</w:t>
            </w:r>
          </w:p>
        </w:tc>
        <w:tc>
          <w:tcPr>
            <w:tcW w:w="693" w:type="pct"/>
            <w:shd w:val="clear" w:color="auto" w:fill="FFFFFF"/>
          </w:tcPr>
          <w:p w14:paraId="345EF95C" w14:textId="77777777" w:rsidR="00EA2515" w:rsidRPr="002D53A8" w:rsidRDefault="00EA2515" w:rsidP="00EA2515">
            <w:pPr>
              <w:keepNext/>
              <w:keepLines/>
              <w:spacing w:after="0"/>
              <w:rPr>
                <w:rFonts w:ascii="Arial" w:eastAsiaTheme="minorEastAsia" w:hAnsi="Arial" w:cs="Calibri"/>
                <w:sz w:val="18"/>
                <w:highlight w:val="yellow"/>
              </w:rPr>
            </w:pPr>
          </w:p>
        </w:tc>
        <w:tc>
          <w:tcPr>
            <w:tcW w:w="2001" w:type="pct"/>
            <w:shd w:val="clear" w:color="auto" w:fill="FFFFFF"/>
          </w:tcPr>
          <w:p w14:paraId="3A911AE2" w14:textId="444511B3" w:rsidR="00EA2515" w:rsidRPr="002D53A8" w:rsidRDefault="00EA2515" w:rsidP="00EA2515">
            <w:pPr>
              <w:keepNext/>
              <w:keepLines/>
              <w:spacing w:after="0"/>
              <w:rPr>
                <w:rFonts w:ascii="Arial" w:eastAsiaTheme="minorEastAsia" w:hAnsi="Arial" w:cs="Calibri"/>
                <w:sz w:val="18"/>
              </w:rPr>
            </w:pPr>
            <w:r w:rsidRPr="002D53A8">
              <w:rPr>
                <w:rFonts w:ascii="Arial" w:eastAsiaTheme="minorEastAsia" w:hAnsi="Arial" w:cs="Arial"/>
                <w:sz w:val="18"/>
              </w:rPr>
              <w:t>Describes</w:t>
            </w:r>
            <w:r w:rsidR="00DB51F5" w:rsidRPr="002D53A8">
              <w:rPr>
                <w:rFonts w:ascii="Arial" w:eastAsiaTheme="minorEastAsia" w:hAnsi="Arial" w:cs="Arial"/>
                <w:sz w:val="18"/>
              </w:rPr>
              <w:t xml:space="preserve"> </w:t>
            </w:r>
            <w:r w:rsidRPr="002D53A8">
              <w:rPr>
                <w:rFonts w:ascii="Arial" w:eastAsiaTheme="minorEastAsia" w:hAnsi="Arial" w:cs="Arial"/>
                <w:sz w:val="18"/>
              </w:rPr>
              <w:t>the</w:t>
            </w:r>
            <w:r w:rsidR="00DB51F5" w:rsidRPr="002D53A8">
              <w:rPr>
                <w:rFonts w:ascii="Arial" w:eastAsiaTheme="minorEastAsia" w:hAnsi="Arial" w:cs="Arial"/>
                <w:sz w:val="18"/>
              </w:rPr>
              <w:t xml:space="preserve"> </w:t>
            </w:r>
            <w:r w:rsidRPr="002D53A8">
              <w:rPr>
                <w:rFonts w:ascii="Arial" w:eastAsiaTheme="minorEastAsia" w:hAnsi="Arial" w:cs="Arial"/>
                <w:sz w:val="18"/>
              </w:rPr>
              <w:t>requirements</w:t>
            </w:r>
            <w:r w:rsidR="00DB51F5" w:rsidRPr="002D53A8">
              <w:rPr>
                <w:rFonts w:ascii="Arial" w:eastAsiaTheme="minorEastAsia" w:hAnsi="Arial" w:cs="Arial"/>
                <w:sz w:val="18"/>
              </w:rPr>
              <w:t xml:space="preserve"> </w:t>
            </w:r>
            <w:r w:rsidRPr="002D53A8">
              <w:rPr>
                <w:rFonts w:ascii="Arial" w:eastAsiaTheme="minorEastAsia" w:hAnsi="Arial" w:cs="Arial"/>
                <w:sz w:val="18"/>
              </w:rPr>
              <w:t>for</w:t>
            </w:r>
            <w:r w:rsidR="00DB51F5" w:rsidRPr="002D53A8">
              <w:rPr>
                <w:rFonts w:ascii="Arial" w:eastAsiaTheme="minorEastAsia" w:hAnsi="Arial" w:cs="Arial"/>
                <w:sz w:val="18"/>
              </w:rPr>
              <w:t xml:space="preserve"> </w:t>
            </w:r>
            <w:r w:rsidRPr="002D53A8">
              <w:rPr>
                <w:rFonts w:ascii="Arial" w:eastAsiaTheme="minorEastAsia" w:hAnsi="Arial" w:cs="Arial"/>
                <w:sz w:val="18"/>
              </w:rPr>
              <w:t>linking</w:t>
            </w:r>
            <w:r w:rsidR="00DB51F5" w:rsidRPr="002D53A8">
              <w:rPr>
                <w:rFonts w:ascii="Arial" w:eastAsiaTheme="minorEastAsia" w:hAnsi="Arial" w:cs="Arial"/>
                <w:sz w:val="18"/>
              </w:rPr>
              <w:t xml:space="preserve"> </w:t>
            </w:r>
            <w:r w:rsidRPr="002D53A8">
              <w:rPr>
                <w:rFonts w:ascii="Arial" w:eastAsiaTheme="minorEastAsia" w:hAnsi="Arial" w:cs="Arial"/>
                <w:sz w:val="18"/>
              </w:rPr>
              <w:t>to</w:t>
            </w:r>
            <w:r w:rsidR="00DB51F5" w:rsidRPr="002D53A8">
              <w:rPr>
                <w:rFonts w:ascii="Arial" w:eastAsiaTheme="minorEastAsia" w:hAnsi="Arial" w:cs="Arial"/>
                <w:sz w:val="18"/>
              </w:rPr>
              <w:t xml:space="preserve"> </w:t>
            </w:r>
            <w:r w:rsidRPr="002D53A8">
              <w:rPr>
                <w:rFonts w:ascii="Arial" w:eastAsiaTheme="minorEastAsia" w:hAnsi="Arial" w:cs="Arial"/>
                <w:sz w:val="18"/>
              </w:rPr>
              <w:t>virtual</w:t>
            </w:r>
            <w:r w:rsidR="00DB51F5" w:rsidRPr="002D53A8">
              <w:rPr>
                <w:rFonts w:ascii="Arial" w:eastAsiaTheme="minorEastAsia" w:hAnsi="Arial" w:cs="Arial"/>
                <w:sz w:val="18"/>
              </w:rPr>
              <w:t xml:space="preserve"> </w:t>
            </w:r>
            <w:r w:rsidRPr="002D53A8">
              <w:rPr>
                <w:rFonts w:ascii="Arial" w:eastAsiaTheme="minorEastAsia" w:hAnsi="Arial" w:cs="Arial"/>
                <w:sz w:val="18"/>
              </w:rPr>
              <w:t>link</w:t>
            </w:r>
          </w:p>
        </w:tc>
      </w:tr>
    </w:tbl>
    <w:p w14:paraId="6D478AA6" w14:textId="77777777" w:rsidR="00EA2515" w:rsidRPr="002D53A8" w:rsidRDefault="00EA2515" w:rsidP="00874D8A">
      <w:pPr>
        <w:rPr>
          <w:rFonts w:eastAsiaTheme="minorEastAsia"/>
        </w:rPr>
      </w:pPr>
    </w:p>
    <w:p w14:paraId="6C9F0401" w14:textId="77777777" w:rsidR="00EA2515" w:rsidRPr="002D53A8" w:rsidRDefault="00EA2515" w:rsidP="00674F13">
      <w:pPr>
        <w:pStyle w:val="Heading4"/>
        <w:rPr>
          <w:rFonts w:eastAsiaTheme="minorEastAsia"/>
        </w:rPr>
      </w:pPr>
      <w:bookmarkStart w:id="2567" w:name="_Toc48655817"/>
      <w:bookmarkStart w:id="2568" w:name="_Toc48725355"/>
      <w:bookmarkStart w:id="2569" w:name="_Toc57297777"/>
      <w:r w:rsidRPr="002D53A8">
        <w:rPr>
          <w:rFonts w:eastAsiaTheme="minorEastAsia"/>
        </w:rPr>
        <w:t>8.8.1.5</w:t>
      </w:r>
      <w:r w:rsidRPr="002D53A8">
        <w:rPr>
          <w:rFonts w:eastAsiaTheme="minorEastAsia"/>
        </w:rPr>
        <w:tab/>
        <w:t>Capabilities</w:t>
      </w:r>
      <w:bookmarkEnd w:id="2567"/>
      <w:bookmarkEnd w:id="2568"/>
      <w:bookmarkEnd w:id="2569"/>
    </w:p>
    <w:p w14:paraId="2B698463" w14:textId="77777777" w:rsidR="00EA2515" w:rsidRPr="002D53A8" w:rsidRDefault="00EA2515" w:rsidP="00975623">
      <w:pPr>
        <w:rPr>
          <w:rFonts w:eastAsiaTheme="minorEastAsia"/>
        </w:rPr>
      </w:pPr>
      <w:r w:rsidRPr="002D53A8">
        <w:rPr>
          <w:rFonts w:eastAsiaTheme="minorEastAsia"/>
        </w:rPr>
        <w:t>None.</w:t>
      </w:r>
    </w:p>
    <w:p w14:paraId="0A08A4B5" w14:textId="77777777" w:rsidR="00EA2515" w:rsidRPr="002D53A8" w:rsidRDefault="00EA2515" w:rsidP="00674F13">
      <w:pPr>
        <w:pStyle w:val="Heading4"/>
        <w:rPr>
          <w:rFonts w:eastAsiaTheme="minorEastAsia"/>
        </w:rPr>
      </w:pPr>
      <w:bookmarkStart w:id="2570" w:name="_Toc48655818"/>
      <w:bookmarkStart w:id="2571" w:name="_Toc48725356"/>
      <w:bookmarkStart w:id="2572" w:name="_Toc57297778"/>
      <w:r w:rsidRPr="002D53A8">
        <w:rPr>
          <w:rFonts w:eastAsiaTheme="minorEastAsia"/>
        </w:rPr>
        <w:t>8.8.1.6</w:t>
      </w:r>
      <w:r w:rsidRPr="002D53A8">
        <w:rPr>
          <w:rFonts w:eastAsiaTheme="minorEastAsia"/>
        </w:rPr>
        <w:tab/>
      </w:r>
      <w:r w:rsidRPr="002D53A8">
        <w:rPr>
          <w:rFonts w:eastAsiaTheme="minorEastAsia" w:hint="eastAsia"/>
        </w:rPr>
        <w:t>Definition</w:t>
      </w:r>
      <w:bookmarkEnd w:id="2570"/>
      <w:bookmarkEnd w:id="2571"/>
      <w:bookmarkEnd w:id="2572"/>
    </w:p>
    <w:p w14:paraId="0C101EA0" w14:textId="5BED6CA7" w:rsidR="00EB343E" w:rsidRPr="002D53A8" w:rsidRDefault="00EB343E" w:rsidP="00EB343E">
      <w:pPr>
        <w:rPr>
          <w:rFonts w:eastAsiaTheme="minorEastAsia"/>
        </w:rPr>
      </w:pPr>
      <w:r w:rsidRPr="002D53A8">
        <w:rPr>
          <w:rFonts w:eastAsiaTheme="minorEastAsia"/>
        </w:rPr>
        <w:t>The syntax of the PNF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2D53A8" w14:paraId="40B9EDBC" w14:textId="77777777" w:rsidTr="00DB51F5">
        <w:trPr>
          <w:jc w:val="center"/>
        </w:trPr>
        <w:tc>
          <w:tcPr>
            <w:tcW w:w="9216" w:type="dxa"/>
            <w:shd w:val="clear" w:color="auto" w:fill="D9D9D9"/>
          </w:tcPr>
          <w:p w14:paraId="08A365F6" w14:textId="0CA29123"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tosca.nodes.nfv.PNF:</w:t>
            </w:r>
          </w:p>
          <w:p w14:paraId="7F8B364D" w14:textId="53A6A4F6"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derived_from:</w:t>
            </w:r>
            <w:r w:rsidRPr="002D53A8">
              <w:rPr>
                <w:rFonts w:ascii="Consolas" w:eastAsiaTheme="minorEastAsia" w:hAnsi="Consolas"/>
              </w:rPr>
              <w:t xml:space="preserve"> </w:t>
            </w:r>
            <w:r w:rsidR="00EA2515" w:rsidRPr="002D53A8">
              <w:rPr>
                <w:rFonts w:ascii="Consolas" w:eastAsiaTheme="minorEastAsia" w:hAnsi="Consolas"/>
              </w:rPr>
              <w:t>tosca.nodes.Root</w:t>
            </w:r>
          </w:p>
          <w:p w14:paraId="1AAF210F" w14:textId="3B134284"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properties:</w:t>
            </w:r>
            <w:r w:rsidRPr="002D53A8">
              <w:rPr>
                <w:rFonts w:ascii="Consolas" w:eastAsiaTheme="minorEastAsia" w:hAnsi="Consolas"/>
              </w:rPr>
              <w:t xml:space="preserve"> </w:t>
            </w:r>
          </w:p>
          <w:p w14:paraId="4B94044E" w14:textId="6CEB90ED"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descriptor_id:</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instead</w:t>
            </w:r>
            <w:r w:rsidRPr="002D53A8">
              <w:rPr>
                <w:rFonts w:ascii="Consolas" w:eastAsiaTheme="minorEastAsia" w:hAnsi="Consolas"/>
              </w:rPr>
              <w:t xml:space="preserve"> </w:t>
            </w:r>
            <w:r w:rsidR="00EA2515" w:rsidRPr="002D53A8">
              <w:rPr>
                <w:rFonts w:ascii="Consolas" w:eastAsiaTheme="minorEastAsia" w:hAnsi="Consolas"/>
              </w:rPr>
              <w:t>of</w:t>
            </w:r>
            <w:r w:rsidRPr="002D53A8">
              <w:rPr>
                <w:rFonts w:ascii="Consolas" w:eastAsiaTheme="minorEastAsia" w:hAnsi="Consolas"/>
              </w:rPr>
              <w:t xml:space="preserve"> </w:t>
            </w:r>
            <w:r w:rsidR="00EA2515" w:rsidRPr="002D53A8">
              <w:rPr>
                <w:rFonts w:ascii="Consolas" w:eastAsiaTheme="minorEastAsia" w:hAnsi="Consolas"/>
              </w:rPr>
              <w:t>pnfd_id</w:t>
            </w:r>
          </w:p>
          <w:p w14:paraId="08760599" w14:textId="5F56FC94"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B343E" w:rsidRPr="002D53A8">
              <w:rPr>
                <w:rFonts w:ascii="Consolas" w:eastAsiaTheme="minorEastAsia" w:hAnsi="Consolas"/>
              </w:rPr>
              <w:t>U</w:t>
            </w:r>
            <w:r w:rsidR="00EA2515" w:rsidRPr="002D53A8">
              <w:rPr>
                <w:rFonts w:ascii="Consolas" w:eastAsiaTheme="minorEastAsia" w:hAnsi="Consolas"/>
              </w:rPr>
              <w:t>UID</w:t>
            </w:r>
          </w:p>
          <w:p w14:paraId="32C16938" w14:textId="0A69C431"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220ECFFA" w14:textId="2BBF2066"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Identifier of this PNFD information element. It uniquely identifies the PNFD.</w:t>
            </w:r>
          </w:p>
          <w:p w14:paraId="40EE4A62" w14:textId="1698510A"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function_description:</w:t>
            </w:r>
          </w:p>
          <w:p w14:paraId="10A85E8E" w14:textId="6C6999D0"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264035F8" w14:textId="2A3EAEB5"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71216B08" w14:textId="0CDAFCB3"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Describes the PNF function.</w:t>
            </w:r>
          </w:p>
          <w:p w14:paraId="08633068" w14:textId="41C13031"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provider:</w:t>
            </w:r>
          </w:p>
          <w:p w14:paraId="6044B9EE" w14:textId="2B62AADC"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479DC97C" w14:textId="03417259"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481D0AA3" w14:textId="050038CA"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Identifies the provider of the PNFD.</w:t>
            </w:r>
          </w:p>
          <w:p w14:paraId="0B4774B7" w14:textId="00CC6B32"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version:</w:t>
            </w:r>
          </w:p>
          <w:p w14:paraId="4F553BB7" w14:textId="3D390CBF"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13E0ADE8" w14:textId="50AAD2F9"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748F5401" w14:textId="5BA23E6D"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Identifies the version of the PNFD.</w:t>
            </w:r>
          </w:p>
          <w:p w14:paraId="2D7C4944" w14:textId="446C6E27"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descriptor_invariant_id:</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instead</w:t>
            </w:r>
            <w:r w:rsidRPr="002D53A8">
              <w:rPr>
                <w:rFonts w:ascii="Consolas" w:eastAsiaTheme="minorEastAsia" w:hAnsi="Consolas"/>
              </w:rPr>
              <w:t xml:space="preserve"> </w:t>
            </w:r>
            <w:r w:rsidR="00EA2515" w:rsidRPr="002D53A8">
              <w:rPr>
                <w:rFonts w:ascii="Consolas" w:eastAsiaTheme="minorEastAsia" w:hAnsi="Consolas"/>
              </w:rPr>
              <w:t>of</w:t>
            </w:r>
            <w:r w:rsidRPr="002D53A8">
              <w:rPr>
                <w:rFonts w:ascii="Consolas" w:eastAsiaTheme="minorEastAsia" w:hAnsi="Consolas"/>
              </w:rPr>
              <w:t xml:space="preserve"> </w:t>
            </w:r>
            <w:r w:rsidR="00EA2515" w:rsidRPr="002D53A8">
              <w:rPr>
                <w:rFonts w:ascii="Consolas" w:eastAsiaTheme="minorEastAsia" w:hAnsi="Consolas"/>
              </w:rPr>
              <w:t>pnfd-invariant-id</w:t>
            </w:r>
          </w:p>
          <w:p w14:paraId="14138116" w14:textId="2724969B"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F06380" w:rsidRPr="002D53A8">
              <w:rPr>
                <w:rFonts w:ascii="Consolas" w:eastAsiaTheme="minorEastAsia" w:hAnsi="Consolas"/>
              </w:rPr>
              <w:t>U</w:t>
            </w:r>
            <w:r w:rsidR="00EA2515" w:rsidRPr="002D53A8">
              <w:rPr>
                <w:rFonts w:ascii="Consolas" w:eastAsiaTheme="minorEastAsia" w:hAnsi="Consolas"/>
              </w:rPr>
              <w:t>UID</w:t>
            </w:r>
          </w:p>
          <w:p w14:paraId="4B4BD221" w14:textId="0EFE0D84"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7A41B79B" w14:textId="172BEF21"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Identifier of this PNFD in a version independent manner. This attribute is invariant across versions of PNFD.</w:t>
            </w:r>
          </w:p>
          <w:p w14:paraId="36C90B1D" w14:textId="43593075"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name:</w:t>
            </w:r>
          </w:p>
          <w:p w14:paraId="59BC2A2E" w14:textId="4FA4D87D"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22AB0DF7" w14:textId="0212010A"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0CF379E2" w14:textId="13F1CEC3"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Name to identify the PNFD</w:t>
            </w:r>
            <w:r w:rsidR="00306D9A" w:rsidRPr="002D53A8">
              <w:rPr>
                <w:rFonts w:ascii="Consolas" w:eastAsiaTheme="minorEastAsia" w:hAnsi="Consolas"/>
              </w:rPr>
              <w:t>.</w:t>
            </w:r>
          </w:p>
          <w:p w14:paraId="17437BBF" w14:textId="07BE9701"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geographical_location_info:</w:t>
            </w:r>
            <w:r w:rsidRPr="002D53A8">
              <w:rPr>
                <w:rFonts w:ascii="Consolas" w:eastAsiaTheme="minorEastAsia" w:hAnsi="Consolas"/>
              </w:rPr>
              <w:t xml:space="preserve"> </w:t>
            </w:r>
          </w:p>
          <w:p w14:paraId="12EF1F03" w14:textId="35B3C7F3"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tosca.</w:t>
            </w:r>
            <w:r w:rsidR="00861C3F" w:rsidRPr="002D53A8">
              <w:rPr>
                <w:rFonts w:ascii="Consolas" w:eastAsiaTheme="minorEastAsia" w:hAnsi="Consolas"/>
              </w:rPr>
              <w:t>datatypes</w:t>
            </w:r>
            <w:r w:rsidR="00EA2515" w:rsidRPr="002D53A8">
              <w:rPr>
                <w:rFonts w:ascii="Consolas" w:eastAsiaTheme="minorEastAsia" w:hAnsi="Consolas"/>
              </w:rPr>
              <w:t>.nfv.LocationInfo</w:t>
            </w:r>
            <w:r w:rsidRPr="002D53A8">
              <w:rPr>
                <w:rFonts w:ascii="Consolas" w:eastAsiaTheme="minorEastAsia" w:hAnsi="Consolas" w:hint="eastAsia"/>
              </w:rPr>
              <w:t xml:space="preserve"> </w:t>
            </w:r>
          </w:p>
          <w:p w14:paraId="7A857AA5" w14:textId="4D0A83CB"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false</w:t>
            </w:r>
          </w:p>
          <w:p w14:paraId="3E95C696" w14:textId="791DC166" w:rsidR="00306D9A" w:rsidRPr="002D53A8" w:rsidRDefault="00306D9A"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Provides information about the geographical location (e.g. geographic coordinates or address of the building, etc.) of the PNF.</w:t>
            </w:r>
          </w:p>
          <w:p w14:paraId="6DBF13DC" w14:textId="276EDB17"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requirements:</w:t>
            </w:r>
          </w:p>
          <w:p w14:paraId="5669CBF1" w14:textId="62D7BAC0"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virtual_link:</w:t>
            </w:r>
          </w:p>
          <w:p w14:paraId="33C1C17B" w14:textId="1506177F"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1C429B" w:rsidRPr="002D53A8">
              <w:rPr>
                <w:rFonts w:ascii="Consolas" w:eastAsiaTheme="minorEastAsia" w:hAnsi="Consolas"/>
              </w:rPr>
              <w:t xml:space="preserve">  </w:t>
            </w:r>
            <w:r w:rsidR="00EA2515" w:rsidRPr="002D53A8">
              <w:rPr>
                <w:rFonts w:ascii="Consolas" w:eastAsiaTheme="minorEastAsia" w:hAnsi="Consolas"/>
              </w:rPr>
              <w:t>capability:</w:t>
            </w:r>
            <w:r w:rsidRPr="002D53A8">
              <w:rPr>
                <w:rFonts w:ascii="Consolas" w:eastAsiaTheme="minorEastAsia" w:hAnsi="Consolas"/>
              </w:rPr>
              <w:t xml:space="preserve"> </w:t>
            </w:r>
            <w:r w:rsidR="00EA2515" w:rsidRPr="002D53A8">
              <w:rPr>
                <w:rFonts w:ascii="Consolas" w:eastAsiaTheme="minorEastAsia" w:hAnsi="Consolas"/>
              </w:rPr>
              <w:t>tosca.capabilities.nfv.VirtualLinkable</w:t>
            </w:r>
          </w:p>
          <w:p w14:paraId="2B2858DD" w14:textId="5860B1FA"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1C429B" w:rsidRPr="002D53A8">
              <w:rPr>
                <w:rFonts w:ascii="Consolas" w:eastAsiaTheme="minorEastAsia" w:hAnsi="Consolas"/>
              </w:rPr>
              <w:t xml:space="preserve">  </w:t>
            </w:r>
            <w:r w:rsidR="00EA2515" w:rsidRPr="002D53A8">
              <w:rPr>
                <w:rFonts w:ascii="Consolas" w:eastAsiaTheme="minorEastAsia" w:hAnsi="Consolas"/>
              </w:rPr>
              <w:t>relationship:</w:t>
            </w:r>
            <w:r w:rsidRPr="002D53A8">
              <w:rPr>
                <w:rFonts w:ascii="Consolas" w:eastAsiaTheme="minorEastAsia" w:hAnsi="Consolas"/>
              </w:rPr>
              <w:t xml:space="preserve"> </w:t>
            </w:r>
            <w:r w:rsidR="00EA2515" w:rsidRPr="002D53A8">
              <w:rPr>
                <w:rFonts w:ascii="Consolas" w:eastAsiaTheme="minorEastAsia" w:hAnsi="Consolas"/>
              </w:rPr>
              <w:t>tosca.relationships.nfv.VirtualLinksTo</w:t>
            </w:r>
          </w:p>
          <w:p w14:paraId="45E5CD35" w14:textId="4CA84E40"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1C429B" w:rsidRPr="002D53A8">
              <w:rPr>
                <w:rFonts w:ascii="Consolas" w:eastAsiaTheme="minorEastAsia" w:hAnsi="Consolas"/>
              </w:rPr>
              <w:t xml:space="preserve">  </w:t>
            </w:r>
            <w:r w:rsidR="00EA2515" w:rsidRPr="002D53A8">
              <w:rPr>
                <w:rFonts w:ascii="Consolas" w:eastAsiaTheme="minorEastAsia" w:hAnsi="Consolas"/>
              </w:rPr>
              <w:t>occurrences:</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0,</w:t>
            </w:r>
            <w:r w:rsidRPr="002D53A8">
              <w:rPr>
                <w:rFonts w:ascii="Consolas" w:eastAsiaTheme="minorEastAsia" w:hAnsi="Consolas"/>
              </w:rPr>
              <w:t xml:space="preserve"> </w:t>
            </w:r>
            <w:r w:rsidR="00EA2515" w:rsidRPr="002D53A8">
              <w:rPr>
                <w:rFonts w:ascii="Consolas" w:eastAsiaTheme="minorEastAsia" w:hAnsi="Consolas"/>
              </w:rPr>
              <w:t>1</w:t>
            </w:r>
            <w:r w:rsidRPr="002D53A8">
              <w:rPr>
                <w:rFonts w:ascii="Consolas" w:eastAsiaTheme="minorEastAsia" w:hAnsi="Consolas"/>
              </w:rPr>
              <w:t xml:space="preserve"> </w:t>
            </w:r>
            <w:r w:rsidR="00EA2515" w:rsidRPr="002D53A8">
              <w:rPr>
                <w:rFonts w:ascii="Consolas" w:eastAsiaTheme="minorEastAsia" w:hAnsi="Consolas"/>
              </w:rPr>
              <w:t>]</w:t>
            </w:r>
          </w:p>
          <w:p w14:paraId="0558F4F4" w14:textId="633EA482" w:rsidR="00EA2515" w:rsidRPr="002D53A8" w:rsidRDefault="00DB51F5" w:rsidP="00874D8A">
            <w:pPr>
              <w:shd w:val="clear" w:color="auto" w:fill="D9D9D9" w:themeFill="background1" w:themeFillShade="D9"/>
              <w:spacing w:after="0"/>
              <w:rPr>
                <w:rFonts w:ascii="Courier New" w:eastAsiaTheme="minorEastAsia" w:hAnsi="Courier New"/>
                <w:sz w:val="16"/>
              </w:rPr>
            </w:pP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Additional</w:t>
            </w:r>
            <w:r w:rsidRPr="002D53A8">
              <w:rPr>
                <w:rFonts w:ascii="Consolas" w:eastAsiaTheme="minorEastAsia" w:hAnsi="Consolas"/>
              </w:rPr>
              <w:t xml:space="preserve"> </w:t>
            </w:r>
            <w:r w:rsidR="00EA2515" w:rsidRPr="002D53A8">
              <w:rPr>
                <w:rFonts w:ascii="Consolas" w:eastAsiaTheme="minorEastAsia" w:hAnsi="Consolas"/>
              </w:rPr>
              <w:t>requirements</w:t>
            </w:r>
            <w:r w:rsidRPr="002D53A8">
              <w:rPr>
                <w:rFonts w:ascii="Consolas" w:eastAsiaTheme="minorEastAsia" w:hAnsi="Consolas"/>
              </w:rPr>
              <w:t xml:space="preserve"> </w:t>
            </w:r>
            <w:r w:rsidR="00EA2515" w:rsidRPr="002D53A8">
              <w:rPr>
                <w:rFonts w:ascii="Consolas" w:eastAsiaTheme="minorEastAsia" w:hAnsi="Consolas"/>
              </w:rPr>
              <w:t>shall</w:t>
            </w:r>
            <w:r w:rsidRPr="002D53A8">
              <w:rPr>
                <w:rFonts w:ascii="Consolas" w:eastAsiaTheme="minorEastAsia" w:hAnsi="Consolas"/>
              </w:rPr>
              <w:t xml:space="preserve"> </w:t>
            </w:r>
            <w:r w:rsidR="00EA2515" w:rsidRPr="002D53A8">
              <w:rPr>
                <w:rFonts w:ascii="Consolas" w:eastAsiaTheme="minorEastAsia" w:hAnsi="Consolas"/>
              </w:rPr>
              <w:t>be</w:t>
            </w:r>
            <w:r w:rsidRPr="002D53A8">
              <w:rPr>
                <w:rFonts w:ascii="Consolas" w:eastAsiaTheme="minorEastAsia" w:hAnsi="Consolas"/>
              </w:rPr>
              <w:t xml:space="preserve"> </w:t>
            </w:r>
            <w:r w:rsidR="00EA2515" w:rsidRPr="002D53A8">
              <w:rPr>
                <w:rFonts w:ascii="Consolas" w:eastAsiaTheme="minorEastAsia" w:hAnsi="Consolas"/>
              </w:rPr>
              <w:t>defined</w:t>
            </w:r>
            <w:r w:rsidRPr="002D53A8">
              <w:rPr>
                <w:rFonts w:ascii="Consolas" w:eastAsiaTheme="minorEastAsia" w:hAnsi="Consolas"/>
              </w:rPr>
              <w:t xml:space="preserve"> </w:t>
            </w:r>
            <w:r w:rsidR="00EA2515" w:rsidRPr="002D53A8">
              <w:rPr>
                <w:rFonts w:ascii="Consolas" w:eastAsiaTheme="minorEastAsia" w:hAnsi="Consolas"/>
              </w:rPr>
              <w:t>in</w:t>
            </w:r>
            <w:r w:rsidRPr="002D53A8">
              <w:rPr>
                <w:rFonts w:ascii="Consolas" w:eastAsiaTheme="minorEastAsia" w:hAnsi="Consolas"/>
              </w:rPr>
              <w:t xml:space="preserve"> </w:t>
            </w:r>
            <w:r w:rsidR="00EA2515" w:rsidRPr="002D53A8">
              <w:rPr>
                <w:rFonts w:ascii="Consolas" w:eastAsiaTheme="minorEastAsia" w:hAnsi="Consolas"/>
              </w:rPr>
              <w:t>the</w:t>
            </w:r>
            <w:r w:rsidRPr="002D53A8">
              <w:rPr>
                <w:rFonts w:ascii="Consolas" w:eastAsiaTheme="minorEastAsia" w:hAnsi="Consolas"/>
              </w:rPr>
              <w:t xml:space="preserve"> </w:t>
            </w:r>
            <w:r w:rsidR="00EA2515" w:rsidRPr="002D53A8">
              <w:rPr>
                <w:rFonts w:ascii="Consolas" w:eastAsiaTheme="minorEastAsia" w:hAnsi="Consolas"/>
              </w:rPr>
              <w:t>PNF</w:t>
            </w:r>
            <w:r w:rsidRPr="002D53A8">
              <w:rPr>
                <w:rFonts w:ascii="Consolas" w:eastAsiaTheme="minorEastAsia" w:hAnsi="Consolas"/>
              </w:rPr>
              <w:t xml:space="preserve"> </w:t>
            </w:r>
            <w:r w:rsidR="00EA2515" w:rsidRPr="002D53A8">
              <w:rPr>
                <w:rFonts w:ascii="Consolas" w:eastAsiaTheme="minorEastAsia" w:hAnsi="Consolas"/>
              </w:rPr>
              <w:t>specific</w:t>
            </w:r>
            <w:r w:rsidRPr="002D53A8">
              <w:rPr>
                <w:rFonts w:ascii="Consolas" w:eastAsiaTheme="minorEastAsia" w:hAnsi="Consolas"/>
              </w:rPr>
              <w:t xml:space="preserve"> </w:t>
            </w:r>
            <w:r w:rsidR="00EA2515" w:rsidRPr="002D53A8">
              <w:rPr>
                <w:rFonts w:ascii="Consolas" w:eastAsiaTheme="minorEastAsia" w:hAnsi="Consolas"/>
              </w:rPr>
              <w:t>node</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(deriving</w:t>
            </w:r>
            <w:r w:rsidRPr="002D53A8">
              <w:rPr>
                <w:rFonts w:ascii="Consolas" w:eastAsiaTheme="minorEastAsia" w:hAnsi="Consolas"/>
              </w:rPr>
              <w:t xml:space="preserve"> </w:t>
            </w:r>
            <w:r w:rsidR="00EA2515" w:rsidRPr="002D53A8">
              <w:rPr>
                <w:rFonts w:ascii="Consolas" w:eastAsiaTheme="minorEastAsia" w:hAnsi="Consolas"/>
              </w:rPr>
              <w:t>from</w:t>
            </w:r>
            <w:r w:rsidRPr="002D53A8">
              <w:rPr>
                <w:rFonts w:ascii="Consolas" w:eastAsiaTheme="minorEastAsia" w:hAnsi="Consolas"/>
              </w:rPr>
              <w:t xml:space="preserve"> </w:t>
            </w:r>
            <w:r w:rsidR="00EA2515" w:rsidRPr="002D53A8">
              <w:rPr>
                <w:rFonts w:ascii="Consolas" w:eastAsiaTheme="minorEastAsia" w:hAnsi="Consolas"/>
              </w:rPr>
              <w:t>tosca.nodes.nfv.PNF)</w:t>
            </w:r>
            <w:r w:rsidRPr="002D53A8">
              <w:rPr>
                <w:rFonts w:ascii="Consolas" w:eastAsiaTheme="minorEastAsia" w:hAnsi="Consolas"/>
              </w:rPr>
              <w:t xml:space="preserve"> </w:t>
            </w:r>
            <w:r w:rsidR="00EA2515" w:rsidRPr="002D53A8">
              <w:rPr>
                <w:rFonts w:ascii="Consolas" w:eastAsiaTheme="minorEastAsia" w:hAnsi="Consolas"/>
              </w:rPr>
              <w:t>corresponding</w:t>
            </w:r>
            <w:r w:rsidRPr="002D53A8">
              <w:rPr>
                <w:rFonts w:ascii="Consolas" w:eastAsiaTheme="minorEastAsia" w:hAnsi="Consolas"/>
              </w:rPr>
              <w:t xml:space="preserve"> </w:t>
            </w:r>
            <w:r w:rsidR="00EA2515" w:rsidRPr="002D53A8">
              <w:rPr>
                <w:rFonts w:ascii="Consolas" w:eastAsiaTheme="minorEastAsia" w:hAnsi="Consolas"/>
              </w:rPr>
              <w:t>to</w:t>
            </w:r>
            <w:r w:rsidRPr="002D53A8">
              <w:rPr>
                <w:rFonts w:ascii="Consolas" w:eastAsiaTheme="minorEastAsia" w:hAnsi="Consolas"/>
              </w:rPr>
              <w:t xml:space="preserve"> </w:t>
            </w:r>
            <w:r w:rsidR="00EA2515" w:rsidRPr="002D53A8">
              <w:rPr>
                <w:rFonts w:ascii="Consolas" w:eastAsiaTheme="minorEastAsia" w:hAnsi="Consolas"/>
              </w:rPr>
              <w:t>NS</w:t>
            </w:r>
            <w:r w:rsidRPr="002D53A8">
              <w:rPr>
                <w:rFonts w:ascii="Consolas" w:eastAsiaTheme="minorEastAsia" w:hAnsi="Consolas"/>
              </w:rPr>
              <w:t xml:space="preserve"> </w:t>
            </w:r>
            <w:r w:rsidR="00EA2515" w:rsidRPr="002D53A8">
              <w:rPr>
                <w:rFonts w:ascii="Consolas" w:eastAsiaTheme="minorEastAsia" w:hAnsi="Consolas"/>
              </w:rPr>
              <w:t>virtual</w:t>
            </w:r>
            <w:r w:rsidRPr="002D53A8">
              <w:rPr>
                <w:rFonts w:ascii="Consolas" w:eastAsiaTheme="minorEastAsia" w:hAnsi="Consolas"/>
              </w:rPr>
              <w:t xml:space="preserve"> </w:t>
            </w:r>
            <w:r w:rsidR="00EA2515" w:rsidRPr="002D53A8">
              <w:rPr>
                <w:rFonts w:ascii="Consolas" w:eastAsiaTheme="minorEastAsia" w:hAnsi="Consolas"/>
              </w:rPr>
              <w:t>links</w:t>
            </w:r>
            <w:r w:rsidRPr="002D53A8">
              <w:rPr>
                <w:rFonts w:ascii="Consolas" w:eastAsiaTheme="minorEastAsia" w:hAnsi="Consolas"/>
              </w:rPr>
              <w:t xml:space="preserve"> </w:t>
            </w:r>
            <w:r w:rsidR="00EA2515" w:rsidRPr="002D53A8">
              <w:rPr>
                <w:rFonts w:ascii="Consolas" w:eastAsiaTheme="minorEastAsia" w:hAnsi="Consolas"/>
              </w:rPr>
              <w:t>that</w:t>
            </w:r>
            <w:r w:rsidRPr="002D53A8">
              <w:rPr>
                <w:rFonts w:ascii="Consolas" w:eastAsiaTheme="minorEastAsia" w:hAnsi="Consolas"/>
              </w:rPr>
              <w:t xml:space="preserve"> </w:t>
            </w:r>
            <w:r w:rsidR="00EA2515" w:rsidRPr="002D53A8">
              <w:rPr>
                <w:rFonts w:ascii="Consolas" w:eastAsiaTheme="minorEastAsia" w:hAnsi="Consolas"/>
              </w:rPr>
              <w:t>need</w:t>
            </w:r>
            <w:r w:rsidRPr="002D53A8">
              <w:rPr>
                <w:rFonts w:ascii="Consolas" w:eastAsiaTheme="minorEastAsia" w:hAnsi="Consolas"/>
              </w:rPr>
              <w:t xml:space="preserve"> </w:t>
            </w:r>
            <w:r w:rsidR="00EA2515" w:rsidRPr="002D53A8">
              <w:rPr>
                <w:rFonts w:ascii="Consolas" w:eastAsiaTheme="minorEastAsia" w:hAnsi="Consolas"/>
              </w:rPr>
              <w:t>to</w:t>
            </w:r>
            <w:r w:rsidRPr="002D53A8">
              <w:rPr>
                <w:rFonts w:ascii="Consolas" w:eastAsiaTheme="minorEastAsia" w:hAnsi="Consolas"/>
              </w:rPr>
              <w:t xml:space="preserve"> </w:t>
            </w:r>
            <w:r w:rsidR="00EA2515" w:rsidRPr="002D53A8">
              <w:rPr>
                <w:rFonts w:ascii="Consolas" w:eastAsiaTheme="minorEastAsia" w:hAnsi="Consolas"/>
              </w:rPr>
              <w:t>connect</w:t>
            </w:r>
            <w:r w:rsidRPr="002D53A8">
              <w:rPr>
                <w:rFonts w:ascii="Consolas" w:eastAsiaTheme="minorEastAsia" w:hAnsi="Consolas"/>
              </w:rPr>
              <w:t xml:space="preserve"> </w:t>
            </w:r>
            <w:r w:rsidR="00EA2515" w:rsidRPr="002D53A8">
              <w:rPr>
                <w:rFonts w:ascii="Consolas" w:eastAsiaTheme="minorEastAsia" w:hAnsi="Consolas"/>
              </w:rPr>
              <w:t>to</w:t>
            </w:r>
            <w:r w:rsidRPr="002D53A8">
              <w:rPr>
                <w:rFonts w:ascii="Consolas" w:eastAsiaTheme="minorEastAsia" w:hAnsi="Consolas"/>
              </w:rPr>
              <w:t xml:space="preserve"> </w:t>
            </w:r>
            <w:r w:rsidR="00EA2515" w:rsidRPr="002D53A8">
              <w:rPr>
                <w:rFonts w:ascii="Consolas" w:eastAsiaTheme="minorEastAsia" w:hAnsi="Consolas"/>
              </w:rPr>
              <w:t>PnfExtCps</w:t>
            </w:r>
          </w:p>
        </w:tc>
      </w:tr>
    </w:tbl>
    <w:p w14:paraId="37E22EDF" w14:textId="77777777" w:rsidR="009571EC" w:rsidRPr="002D53A8" w:rsidRDefault="009571EC" w:rsidP="009571EC">
      <w:pPr>
        <w:rPr>
          <w:rFonts w:eastAsia="DengXian"/>
        </w:rPr>
      </w:pPr>
    </w:p>
    <w:p w14:paraId="7B2CF83A" w14:textId="77777777" w:rsidR="00EA2515" w:rsidRPr="002D53A8" w:rsidRDefault="00EA2515" w:rsidP="009571EC">
      <w:pPr>
        <w:pStyle w:val="Heading4"/>
        <w:rPr>
          <w:rFonts w:eastAsia="DengXian"/>
        </w:rPr>
      </w:pPr>
      <w:bookmarkStart w:id="2573" w:name="_Toc48655819"/>
      <w:bookmarkStart w:id="2574" w:name="_Toc48725357"/>
      <w:bookmarkStart w:id="2575" w:name="_Toc57297779"/>
      <w:r w:rsidRPr="002D53A8">
        <w:rPr>
          <w:rFonts w:eastAsia="DengXian"/>
        </w:rPr>
        <w:t>8.8.1.7</w:t>
      </w:r>
      <w:r w:rsidRPr="002D53A8">
        <w:rPr>
          <w:rFonts w:eastAsia="DengXian"/>
        </w:rPr>
        <w:tab/>
        <w:t>Artifact</w:t>
      </w:r>
      <w:bookmarkEnd w:id="2573"/>
      <w:bookmarkEnd w:id="2574"/>
      <w:bookmarkEnd w:id="2575"/>
    </w:p>
    <w:p w14:paraId="073BB366" w14:textId="77777777" w:rsidR="00EA2515" w:rsidRPr="002D53A8" w:rsidRDefault="00EA2515" w:rsidP="009571EC">
      <w:r w:rsidRPr="002D53A8">
        <w:t>None.</w:t>
      </w:r>
    </w:p>
    <w:p w14:paraId="185DF9F1" w14:textId="77777777" w:rsidR="00EA2515" w:rsidRPr="002D53A8" w:rsidRDefault="00EA2515" w:rsidP="00383A82">
      <w:pPr>
        <w:pStyle w:val="Heading4"/>
        <w:rPr>
          <w:rFonts w:eastAsia="DengXian"/>
        </w:rPr>
      </w:pPr>
      <w:bookmarkStart w:id="2576" w:name="_Toc48655820"/>
      <w:bookmarkStart w:id="2577" w:name="_Toc48725358"/>
      <w:bookmarkStart w:id="2578" w:name="_Toc57297780"/>
      <w:r w:rsidRPr="002D53A8">
        <w:rPr>
          <w:rFonts w:eastAsia="DengXian"/>
        </w:rPr>
        <w:t>8.8.1.8</w:t>
      </w:r>
      <w:r w:rsidRPr="002D53A8">
        <w:rPr>
          <w:rFonts w:eastAsia="DengXian"/>
        </w:rPr>
        <w:tab/>
        <w:t>Additional Requirements</w:t>
      </w:r>
      <w:bookmarkEnd w:id="2576"/>
      <w:bookmarkEnd w:id="2577"/>
      <w:bookmarkEnd w:id="2578"/>
    </w:p>
    <w:p w14:paraId="684A5AA1" w14:textId="5C6163BA" w:rsidR="00EA2515" w:rsidRPr="002D53A8" w:rsidRDefault="00EA2515" w:rsidP="00383A82">
      <w:pPr>
        <w:keepNext/>
        <w:keepLines/>
        <w:rPr>
          <w:rFonts w:eastAsiaTheme="minorEastAsia"/>
        </w:rPr>
      </w:pPr>
      <w:r w:rsidRPr="002D53A8">
        <w:rPr>
          <w:rFonts w:eastAsiaTheme="minorEastAsia"/>
        </w:rPr>
        <w:t>For a given PNFD, a new PNF node type shall be defined following the below requirements:</w:t>
      </w:r>
    </w:p>
    <w:p w14:paraId="0783C8A7" w14:textId="77777777" w:rsidR="00EA2515" w:rsidRPr="002D53A8" w:rsidRDefault="00EA2515" w:rsidP="009E60AC">
      <w:pPr>
        <w:pStyle w:val="BL"/>
        <w:numPr>
          <w:ilvl w:val="0"/>
          <w:numId w:val="14"/>
        </w:numPr>
        <w:rPr>
          <w:rFonts w:eastAsiaTheme="minorEastAsia"/>
        </w:rPr>
      </w:pPr>
      <w:r w:rsidRPr="002D53A8">
        <w:rPr>
          <w:rFonts w:eastAsiaTheme="minorEastAsia"/>
        </w:rPr>
        <w:t>The node type shall be derived from: tosca.nodes.nfv.PNF</w:t>
      </w:r>
      <w:r w:rsidR="009571EC" w:rsidRPr="002D53A8">
        <w:rPr>
          <w:rFonts w:eastAsiaTheme="minorEastAsia"/>
        </w:rPr>
        <w:t>.</w:t>
      </w:r>
    </w:p>
    <w:p w14:paraId="65B5734D" w14:textId="77777777" w:rsidR="00EA2515" w:rsidRPr="002D53A8" w:rsidRDefault="00EA2515" w:rsidP="009571EC">
      <w:pPr>
        <w:pStyle w:val="BL"/>
        <w:rPr>
          <w:rFonts w:eastAsiaTheme="minorEastAsia"/>
        </w:rPr>
      </w:pPr>
      <w:r w:rsidRPr="002D53A8">
        <w:rPr>
          <w:rFonts w:eastAsiaTheme="minorEastAsia"/>
        </w:rPr>
        <w:t xml:space="preserve">All properties listed in tosca.nodes.nfv.PNF where the </w:t>
      </w:r>
      <w:r w:rsidR="00053A12" w:rsidRPr="002D53A8">
        <w:rPr>
          <w:rFonts w:eastAsiaTheme="minorEastAsia"/>
        </w:rPr>
        <w:t>"</w:t>
      </w:r>
      <w:r w:rsidRPr="002D53A8">
        <w:rPr>
          <w:rFonts w:eastAsiaTheme="minorEastAsia"/>
        </w:rPr>
        <w:t>required:</w:t>
      </w:r>
      <w:r w:rsidR="00053A12" w:rsidRPr="002D53A8">
        <w:rPr>
          <w:rFonts w:eastAsiaTheme="minorEastAsia"/>
        </w:rPr>
        <w:t>"</w:t>
      </w:r>
      <w:r w:rsidRPr="002D53A8">
        <w:rPr>
          <w:rFonts w:eastAsiaTheme="minorEastAsia"/>
        </w:rPr>
        <w:t xml:space="preserve"> field is set to </w:t>
      </w:r>
      <w:r w:rsidR="00053A12" w:rsidRPr="002D53A8">
        <w:rPr>
          <w:rFonts w:eastAsiaTheme="minorEastAsia"/>
        </w:rPr>
        <w:t>"</w:t>
      </w:r>
      <w:r w:rsidRPr="002D53A8">
        <w:rPr>
          <w:rFonts w:eastAsiaTheme="minorEastAsia"/>
        </w:rPr>
        <w:t>true</w:t>
      </w:r>
      <w:r w:rsidR="00053A12" w:rsidRPr="002D53A8">
        <w:rPr>
          <w:rFonts w:eastAsiaTheme="minorEastAsia"/>
        </w:rPr>
        <w:t>"</w:t>
      </w:r>
      <w:r w:rsidRPr="002D53A8">
        <w:rPr>
          <w:rFonts w:eastAsiaTheme="minorEastAsia"/>
        </w:rPr>
        <w:t xml:space="preserve"> shall be included with their values indicates as constraints.</w:t>
      </w:r>
    </w:p>
    <w:p w14:paraId="7D15397F" w14:textId="77777777" w:rsidR="00EA2515" w:rsidRPr="002D53A8" w:rsidRDefault="00EA2515" w:rsidP="009571EC">
      <w:pPr>
        <w:pStyle w:val="BL"/>
        <w:rPr>
          <w:rFonts w:eastAsiaTheme="minorEastAsia"/>
        </w:rPr>
      </w:pPr>
      <w:r w:rsidRPr="002D53A8">
        <w:rPr>
          <w:rFonts w:eastAsiaTheme="minorEastAsia"/>
        </w:rPr>
        <w:t>The requirements of tosca.nodes.nfv.PNF shall be preserved.</w:t>
      </w:r>
    </w:p>
    <w:p w14:paraId="324BA5E3" w14:textId="39AAEFAF" w:rsidR="00EA2515" w:rsidRPr="002D53A8" w:rsidRDefault="00EA2515" w:rsidP="009571EC">
      <w:pPr>
        <w:pStyle w:val="BL"/>
        <w:rPr>
          <w:rFonts w:eastAsiaTheme="minorEastAsia"/>
        </w:rPr>
      </w:pPr>
      <w:r w:rsidRPr="002D53A8">
        <w:rPr>
          <w:rFonts w:eastAsiaTheme="minorEastAsia"/>
        </w:rPr>
        <w:t>Depending on the number of external connection points of the PNF that need to connect to NS virtual links, additional requirements for VirtualLinkable capability shall be defined. In this case, it is the PNFD author</w:t>
      </w:r>
      <w:r w:rsidR="00A4562D" w:rsidRPr="002D53A8">
        <w:rPr>
          <w:rFonts w:eastAsiaTheme="minorEastAsia"/>
        </w:rPr>
        <w:t>'</w:t>
      </w:r>
      <w:r w:rsidRPr="002D53A8">
        <w:rPr>
          <w:rFonts w:eastAsiaTheme="minorEastAsia"/>
        </w:rPr>
        <w:t xml:space="preserve">s choice to use the requirement for VirtualLinkable capability defined in the tosca.nodes.nfv.PNF node type or use only the additional requirements defined in the derived PNF specific node type. </w:t>
      </w:r>
      <w:r w:rsidR="00DA043C" w:rsidRPr="002D53A8">
        <w:rPr>
          <w:rFonts w:eastAsiaTheme="minorEastAsia"/>
        </w:rPr>
        <w:t>In the latter case, the virtual_link requirement should be included in the node type definition with occurrences [ 0, 0 ].</w:t>
      </w:r>
    </w:p>
    <w:p w14:paraId="1B27CCE9" w14:textId="77777777" w:rsidR="00EA2515" w:rsidRPr="002D53A8" w:rsidRDefault="00EA2515" w:rsidP="009571EC">
      <w:pPr>
        <w:pStyle w:val="Heading4"/>
        <w:rPr>
          <w:rFonts w:eastAsia="DengXian"/>
        </w:rPr>
      </w:pPr>
      <w:bookmarkStart w:id="2579" w:name="_Toc48655821"/>
      <w:bookmarkStart w:id="2580" w:name="_Toc48725359"/>
      <w:bookmarkStart w:id="2581" w:name="_Toc57297781"/>
      <w:r w:rsidRPr="002D53A8">
        <w:rPr>
          <w:rFonts w:eastAsia="DengXian"/>
        </w:rPr>
        <w:t>8.8.1.9</w:t>
      </w:r>
      <w:r w:rsidRPr="002D53A8">
        <w:rPr>
          <w:rFonts w:eastAsia="DengXian"/>
        </w:rPr>
        <w:tab/>
        <w:t>Example</w:t>
      </w:r>
      <w:bookmarkEnd w:id="2579"/>
      <w:bookmarkEnd w:id="2580"/>
      <w:bookmarkEnd w:id="2581"/>
    </w:p>
    <w:p w14:paraId="60ECB925" w14:textId="77777777" w:rsidR="00EA2515" w:rsidRPr="002D53A8" w:rsidRDefault="00EA2515" w:rsidP="00515A91">
      <w:pPr>
        <w:rPr>
          <w:rFonts w:eastAsiaTheme="minorEastAsia"/>
          <w:lang w:eastAsia="zh-CN"/>
        </w:rPr>
      </w:pPr>
      <w:r w:rsidRPr="002D53A8">
        <w:rPr>
          <w:rFonts w:eastAsiaTheme="minorEastAsia" w:hint="eastAsia"/>
          <w:lang w:eastAsia="zh-CN"/>
        </w:rPr>
        <w:t xml:space="preserve">See </w:t>
      </w:r>
      <w:r w:rsidR="009571EC" w:rsidRPr="002D53A8">
        <w:rPr>
          <w:rFonts w:eastAsiaTheme="minorEastAsia"/>
          <w:lang w:eastAsia="zh-CN"/>
        </w:rPr>
        <w:t>clause</w:t>
      </w:r>
      <w:r w:rsidRPr="002D53A8">
        <w:rPr>
          <w:rFonts w:eastAsiaTheme="minorEastAsia" w:hint="eastAsia"/>
          <w:lang w:eastAsia="zh-CN"/>
        </w:rPr>
        <w:t xml:space="preserve"> </w:t>
      </w:r>
      <w:r w:rsidR="00861C3F" w:rsidRPr="002D53A8">
        <w:rPr>
          <w:rFonts w:eastAsiaTheme="minorEastAsia" w:hint="eastAsia"/>
          <w:lang w:eastAsia="zh-CN"/>
        </w:rPr>
        <w:t>A.</w:t>
      </w:r>
      <w:r w:rsidR="00861C3F" w:rsidRPr="002D53A8">
        <w:rPr>
          <w:rFonts w:eastAsiaTheme="minorEastAsia"/>
          <w:lang w:eastAsia="zh-CN"/>
        </w:rPr>
        <w:t>10</w:t>
      </w:r>
      <w:r w:rsidRPr="002D53A8">
        <w:rPr>
          <w:rFonts w:eastAsiaTheme="minorEastAsia" w:hint="eastAsia"/>
          <w:lang w:eastAsia="zh-CN"/>
        </w:rPr>
        <w:t>.</w:t>
      </w:r>
    </w:p>
    <w:p w14:paraId="7487AA9D" w14:textId="77777777" w:rsidR="00EA2515" w:rsidRPr="002D53A8" w:rsidRDefault="00EA2515" w:rsidP="009571EC">
      <w:pPr>
        <w:pStyle w:val="Heading3"/>
        <w:rPr>
          <w:rFonts w:eastAsia="DengXian"/>
        </w:rPr>
      </w:pPr>
      <w:bookmarkStart w:id="2582" w:name="_Toc48655822"/>
      <w:bookmarkStart w:id="2583" w:name="_Toc48725360"/>
      <w:bookmarkStart w:id="2584" w:name="_Toc57297782"/>
      <w:r w:rsidRPr="002D53A8">
        <w:rPr>
          <w:rFonts w:eastAsia="DengXian"/>
        </w:rPr>
        <w:t>8.8.2</w:t>
      </w:r>
      <w:r w:rsidRPr="002D53A8">
        <w:rPr>
          <w:rFonts w:eastAsia="DengXian"/>
        </w:rPr>
        <w:tab/>
      </w:r>
      <w:r w:rsidRPr="002D53A8">
        <w:rPr>
          <w:rFonts w:eastAsia="DengXian" w:hint="eastAsia"/>
        </w:rPr>
        <w:t>tosca</w:t>
      </w:r>
      <w:r w:rsidRPr="002D53A8">
        <w:rPr>
          <w:rFonts w:eastAsia="DengXian"/>
        </w:rPr>
        <w:t>.nodes.</w:t>
      </w:r>
      <w:r w:rsidRPr="002D53A8">
        <w:rPr>
          <w:rFonts w:eastAsia="DengXian" w:hint="eastAsia"/>
        </w:rPr>
        <w:t>nfv.</w:t>
      </w:r>
      <w:r w:rsidRPr="002D53A8">
        <w:rPr>
          <w:rFonts w:eastAsia="DengXian"/>
        </w:rPr>
        <w:t>PnfExtCp</w:t>
      </w:r>
      <w:bookmarkEnd w:id="2582"/>
      <w:bookmarkEnd w:id="2583"/>
      <w:bookmarkEnd w:id="2584"/>
    </w:p>
    <w:p w14:paraId="13A931A3" w14:textId="77777777" w:rsidR="00EA2515" w:rsidRPr="002D53A8" w:rsidRDefault="00EA2515" w:rsidP="009571EC">
      <w:pPr>
        <w:pStyle w:val="Heading4"/>
        <w:rPr>
          <w:lang w:eastAsia="zh-CN"/>
        </w:rPr>
      </w:pPr>
      <w:bookmarkStart w:id="2585" w:name="_Toc48655823"/>
      <w:bookmarkStart w:id="2586" w:name="_Toc48725361"/>
      <w:bookmarkStart w:id="2587" w:name="_Toc57297783"/>
      <w:r w:rsidRPr="002D53A8">
        <w:rPr>
          <w:lang w:eastAsia="zh-CN"/>
        </w:rPr>
        <w:t>8</w:t>
      </w:r>
      <w:r w:rsidRPr="002D53A8">
        <w:rPr>
          <w:rFonts w:hint="eastAsia"/>
          <w:lang w:eastAsia="zh-CN"/>
        </w:rPr>
        <w:t>.</w:t>
      </w:r>
      <w:r w:rsidRPr="002D53A8">
        <w:rPr>
          <w:lang w:eastAsia="zh-CN"/>
        </w:rPr>
        <w:t>8</w:t>
      </w:r>
      <w:r w:rsidRPr="002D53A8">
        <w:rPr>
          <w:rFonts w:hint="eastAsia"/>
          <w:lang w:eastAsia="zh-CN"/>
        </w:rPr>
        <w:t>.</w:t>
      </w:r>
      <w:r w:rsidRPr="002D53A8">
        <w:rPr>
          <w:lang w:eastAsia="zh-CN"/>
        </w:rPr>
        <w:t>2</w:t>
      </w:r>
      <w:r w:rsidRPr="002D53A8">
        <w:rPr>
          <w:rFonts w:hint="eastAsia"/>
          <w:lang w:eastAsia="zh-CN"/>
        </w:rPr>
        <w:t>.1</w:t>
      </w:r>
      <w:r w:rsidRPr="002D53A8">
        <w:rPr>
          <w:rFonts w:hint="eastAsia"/>
          <w:lang w:eastAsia="zh-CN"/>
        </w:rPr>
        <w:tab/>
        <w:t>Description</w:t>
      </w:r>
      <w:bookmarkEnd w:id="2585"/>
      <w:bookmarkEnd w:id="2586"/>
      <w:bookmarkEnd w:id="2587"/>
    </w:p>
    <w:p w14:paraId="5CE20391" w14:textId="6C3B3A26" w:rsidR="00EA2515" w:rsidRPr="002D53A8" w:rsidRDefault="00EA2515" w:rsidP="009571EC">
      <w:r w:rsidRPr="002D53A8">
        <w:rPr>
          <w:rFonts w:hint="eastAsia"/>
        </w:rPr>
        <w:t xml:space="preserve">The </w:t>
      </w:r>
      <w:r w:rsidRPr="002D53A8">
        <w:t xml:space="preserve">PnfExtCp </w:t>
      </w:r>
      <w:r w:rsidRPr="002D53A8">
        <w:rPr>
          <w:rFonts w:hint="eastAsia"/>
        </w:rPr>
        <w:t xml:space="preserve">node type </w:t>
      </w:r>
      <w:r w:rsidRPr="002D53A8">
        <w:t xml:space="preserve">describes the characteristics of an external interface, a.k.a. an external CP, where to connect the PNF to a VL, </w:t>
      </w:r>
      <w:r w:rsidRPr="002D53A8">
        <w:rPr>
          <w:rFonts w:hint="eastAsia"/>
        </w:rPr>
        <w:t xml:space="preserve">as defined by </w:t>
      </w:r>
      <w:r w:rsidRPr="00F761A0">
        <w:t>ETSI GS NFV-IFA 014</w:t>
      </w:r>
      <w:r w:rsidR="00114F25" w:rsidRPr="00F761A0">
        <w:t xml:space="preserve"> [</w:t>
      </w:r>
      <w:r w:rsidR="00114F25" w:rsidRPr="00F761A0">
        <w:fldChar w:fldCharType="begin"/>
      </w:r>
      <w:r w:rsidR="00114F25" w:rsidRPr="00F761A0">
        <w:instrText xml:space="preserve">REF REF_GSNFV_IFA014 \h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 xml:space="preserve">. Table 8.8.2.1-1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65AFCB35" w14:textId="77777777" w:rsidR="00EA2515" w:rsidRPr="002D53A8" w:rsidRDefault="00EA2515" w:rsidP="00975623">
      <w:pPr>
        <w:pStyle w:val="TH"/>
      </w:pPr>
      <w:r w:rsidRPr="002D53A8">
        <w:t>Table 8.8.2.1-1: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2D53A8" w14:paraId="117F3AF4" w14:textId="77777777" w:rsidTr="00DB51F5">
        <w:trPr>
          <w:jc w:val="center"/>
        </w:trPr>
        <w:tc>
          <w:tcPr>
            <w:tcW w:w="1177" w:type="pct"/>
            <w:shd w:val="clear" w:color="auto" w:fill="D9D9D9"/>
          </w:tcPr>
          <w:p w14:paraId="2413A1EC" w14:textId="4BB15859" w:rsidR="00EA2515" w:rsidRPr="002D53A8" w:rsidRDefault="00EA2515" w:rsidP="00EA2515">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037A344" w14:textId="77777777" w:rsidR="00EA2515" w:rsidRPr="002D53A8" w:rsidRDefault="00EA2515" w:rsidP="00EA2515">
            <w:pPr>
              <w:keepNext/>
              <w:keepLines/>
              <w:spacing w:after="0"/>
              <w:rPr>
                <w:rFonts w:ascii="Arial" w:hAnsi="Arial"/>
                <w:sz w:val="18"/>
              </w:rPr>
            </w:pPr>
            <w:r w:rsidRPr="002D53A8">
              <w:rPr>
                <w:rFonts w:ascii="Arial" w:hAnsi="Arial"/>
                <w:sz w:val="18"/>
              </w:rPr>
              <w:t>PnfExtCp</w:t>
            </w:r>
          </w:p>
        </w:tc>
      </w:tr>
      <w:tr w:rsidR="00EA2515" w:rsidRPr="002D53A8" w14:paraId="0033897A" w14:textId="77777777" w:rsidTr="00DB51F5">
        <w:trPr>
          <w:jc w:val="center"/>
        </w:trPr>
        <w:tc>
          <w:tcPr>
            <w:tcW w:w="1177" w:type="pct"/>
            <w:shd w:val="clear" w:color="auto" w:fill="D9D9D9"/>
          </w:tcPr>
          <w:p w14:paraId="59054E8C" w14:textId="0A73C970" w:rsidR="00EA2515" w:rsidRPr="002D53A8" w:rsidRDefault="00EA2515" w:rsidP="00EA2515">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3BA33BA2" w14:textId="77777777" w:rsidR="00EA2515" w:rsidRPr="002D53A8" w:rsidRDefault="00EA2515" w:rsidP="00EA2515">
            <w:pPr>
              <w:keepNext/>
              <w:keepLines/>
              <w:spacing w:after="0"/>
              <w:rPr>
                <w:rFonts w:ascii="Arial" w:hAnsi="Arial"/>
                <w:sz w:val="18"/>
              </w:rPr>
            </w:pPr>
            <w:r w:rsidRPr="002D53A8">
              <w:rPr>
                <w:rFonts w:ascii="Arial" w:hAnsi="Arial"/>
                <w:sz w:val="18"/>
              </w:rPr>
              <w:t>toscanfv:PnfExtCp</w:t>
            </w:r>
          </w:p>
        </w:tc>
      </w:tr>
      <w:tr w:rsidR="00EA2515" w:rsidRPr="002D53A8" w14:paraId="48965F9D" w14:textId="77777777" w:rsidTr="00DB51F5">
        <w:trPr>
          <w:jc w:val="center"/>
        </w:trPr>
        <w:tc>
          <w:tcPr>
            <w:tcW w:w="1177" w:type="pct"/>
            <w:shd w:val="clear" w:color="auto" w:fill="D9D9D9"/>
          </w:tcPr>
          <w:p w14:paraId="542DB5B5" w14:textId="7F98563B" w:rsidR="00EA2515" w:rsidRPr="002D53A8" w:rsidRDefault="00EA2515" w:rsidP="00EA2515">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78A0B6EB" w14:textId="77777777" w:rsidR="00EA2515" w:rsidRPr="002D53A8" w:rsidRDefault="00EA2515" w:rsidP="00EA2515">
            <w:pPr>
              <w:keepNext/>
              <w:keepLines/>
              <w:spacing w:after="0"/>
              <w:rPr>
                <w:rFonts w:ascii="Arial" w:hAnsi="Arial"/>
                <w:sz w:val="18"/>
              </w:rPr>
            </w:pPr>
            <w:r w:rsidRPr="002D53A8">
              <w:rPr>
                <w:rFonts w:ascii="Arial" w:hAnsi="Arial"/>
                <w:sz w:val="18"/>
              </w:rPr>
              <w:t>tosca.nodes.</w:t>
            </w:r>
            <w:r w:rsidRPr="002D53A8">
              <w:rPr>
                <w:rFonts w:ascii="Arial" w:hAnsi="Arial" w:hint="eastAsia"/>
                <w:sz w:val="18"/>
              </w:rPr>
              <w:t>nfv.PnfExtCp</w:t>
            </w:r>
          </w:p>
        </w:tc>
      </w:tr>
    </w:tbl>
    <w:p w14:paraId="4BDEE8D2" w14:textId="77777777" w:rsidR="00EA2515" w:rsidRPr="002D53A8" w:rsidRDefault="00EA2515" w:rsidP="009571EC">
      <w:pPr>
        <w:rPr>
          <w:rFonts w:eastAsia="DengXian"/>
        </w:rPr>
      </w:pPr>
    </w:p>
    <w:p w14:paraId="41969183" w14:textId="77777777" w:rsidR="00EA2515" w:rsidRPr="002D53A8" w:rsidRDefault="00EA2515" w:rsidP="009571EC">
      <w:pPr>
        <w:pStyle w:val="Heading4"/>
        <w:rPr>
          <w:rFonts w:eastAsia="DengXian"/>
        </w:rPr>
      </w:pPr>
      <w:bookmarkStart w:id="2588" w:name="_Toc48655824"/>
      <w:bookmarkStart w:id="2589" w:name="_Toc48725362"/>
      <w:bookmarkStart w:id="2590" w:name="_Toc57297784"/>
      <w:r w:rsidRPr="002D53A8">
        <w:rPr>
          <w:rFonts w:eastAsia="DengXian"/>
        </w:rPr>
        <w:t>8.8.2.2</w:t>
      </w:r>
      <w:r w:rsidRPr="002D53A8">
        <w:rPr>
          <w:rFonts w:eastAsia="DengXian"/>
        </w:rPr>
        <w:tab/>
        <w:t>Properties</w:t>
      </w:r>
      <w:bookmarkEnd w:id="2588"/>
      <w:bookmarkEnd w:id="2589"/>
      <w:bookmarkEnd w:id="2590"/>
    </w:p>
    <w:p w14:paraId="48592488" w14:textId="67C5FD70" w:rsidR="00EA2515" w:rsidRPr="002D53A8" w:rsidRDefault="00EA2515" w:rsidP="00E6398A">
      <w:r w:rsidRPr="002D53A8">
        <w:t>The properties applied to PnfExtCp node are derived from Cp node type.</w:t>
      </w:r>
    </w:p>
    <w:p w14:paraId="1EDB5C5C" w14:textId="77777777" w:rsidR="00EA2515" w:rsidRPr="002D53A8" w:rsidRDefault="00EA2515" w:rsidP="009571EC">
      <w:pPr>
        <w:pStyle w:val="Heading4"/>
        <w:rPr>
          <w:rFonts w:eastAsia="DengXian"/>
        </w:rPr>
      </w:pPr>
      <w:bookmarkStart w:id="2591" w:name="_Toc48655825"/>
      <w:bookmarkStart w:id="2592" w:name="_Toc48725363"/>
      <w:bookmarkStart w:id="2593" w:name="_Toc57297785"/>
      <w:r w:rsidRPr="002D53A8">
        <w:rPr>
          <w:rFonts w:eastAsia="DengXian"/>
        </w:rPr>
        <w:t>8.8.2.3</w:t>
      </w:r>
      <w:r w:rsidRPr="002D53A8">
        <w:rPr>
          <w:rFonts w:eastAsia="DengXian"/>
        </w:rPr>
        <w:tab/>
        <w:t>Attributes</w:t>
      </w:r>
      <w:bookmarkEnd w:id="2591"/>
      <w:bookmarkEnd w:id="2592"/>
      <w:bookmarkEnd w:id="2593"/>
    </w:p>
    <w:p w14:paraId="6072FEED" w14:textId="77777777" w:rsidR="00EA2515" w:rsidRPr="002D53A8" w:rsidRDefault="00EA2515" w:rsidP="009571EC">
      <w:r w:rsidRPr="002D53A8">
        <w:t>None.</w:t>
      </w:r>
    </w:p>
    <w:p w14:paraId="36AAAB35" w14:textId="77777777" w:rsidR="00EA2515" w:rsidRPr="002D53A8" w:rsidRDefault="00EA2515" w:rsidP="009571EC">
      <w:pPr>
        <w:pStyle w:val="Heading4"/>
        <w:rPr>
          <w:rFonts w:eastAsia="DengXian"/>
        </w:rPr>
      </w:pPr>
      <w:bookmarkStart w:id="2594" w:name="_Toc48655826"/>
      <w:bookmarkStart w:id="2595" w:name="_Toc48725364"/>
      <w:bookmarkStart w:id="2596" w:name="_Toc57297786"/>
      <w:r w:rsidRPr="002D53A8">
        <w:rPr>
          <w:rFonts w:eastAsia="DengXian"/>
        </w:rPr>
        <w:t>8.8.2.4</w:t>
      </w:r>
      <w:r w:rsidRPr="002D53A8">
        <w:rPr>
          <w:rFonts w:eastAsia="DengXian"/>
        </w:rPr>
        <w:tab/>
        <w:t>Requirements</w:t>
      </w:r>
      <w:bookmarkEnd w:id="2594"/>
      <w:bookmarkEnd w:id="2595"/>
      <w:bookmarkEnd w:id="2596"/>
    </w:p>
    <w:p w14:paraId="4C76D350" w14:textId="77777777" w:rsidR="00EA2515" w:rsidRPr="002D53A8" w:rsidRDefault="00EA2515" w:rsidP="009571EC">
      <w:r w:rsidRPr="002D53A8">
        <w:t>The requirements of the PnfExtCp node type shall comply with the provisions set out in table 8.8.2.4-1.</w:t>
      </w:r>
    </w:p>
    <w:p w14:paraId="059593B6" w14:textId="77777777" w:rsidR="00EA2515" w:rsidRPr="002D53A8" w:rsidRDefault="00EA2515" w:rsidP="009571EC">
      <w:pPr>
        <w:pStyle w:val="TH"/>
        <w:rPr>
          <w:rFonts w:eastAsia="DengXian"/>
        </w:rPr>
      </w:pPr>
      <w:r w:rsidRPr="002D53A8">
        <w:t>Table 8.8.2.4-1: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EA2515" w:rsidRPr="002D53A8" w14:paraId="135170C1" w14:textId="77777777" w:rsidTr="00DB51F5">
        <w:trPr>
          <w:cantSplit/>
          <w:tblHeader/>
          <w:jc w:val="center"/>
        </w:trPr>
        <w:tc>
          <w:tcPr>
            <w:tcW w:w="968" w:type="pct"/>
            <w:shd w:val="clear" w:color="auto" w:fill="D9D9D9"/>
          </w:tcPr>
          <w:p w14:paraId="565052F4" w14:textId="77777777" w:rsidR="00EA2515" w:rsidRPr="002D53A8" w:rsidRDefault="00EA2515" w:rsidP="00383A82">
            <w:pPr>
              <w:pStyle w:val="TAH"/>
            </w:pPr>
            <w:r w:rsidRPr="002D53A8">
              <w:t>Name</w:t>
            </w:r>
          </w:p>
        </w:tc>
        <w:tc>
          <w:tcPr>
            <w:tcW w:w="673" w:type="pct"/>
            <w:shd w:val="clear" w:color="auto" w:fill="D9D9D9"/>
          </w:tcPr>
          <w:p w14:paraId="628B506D" w14:textId="77777777" w:rsidR="00EA2515" w:rsidRPr="002D53A8" w:rsidRDefault="00EA2515" w:rsidP="00383A82">
            <w:pPr>
              <w:pStyle w:val="TAH"/>
            </w:pPr>
            <w:r w:rsidRPr="002D53A8">
              <w:t>Required</w:t>
            </w:r>
          </w:p>
        </w:tc>
        <w:tc>
          <w:tcPr>
            <w:tcW w:w="869" w:type="pct"/>
            <w:shd w:val="clear" w:color="auto" w:fill="D9D9D9"/>
          </w:tcPr>
          <w:p w14:paraId="1599541F" w14:textId="46867CC6" w:rsidR="00EA2515" w:rsidRPr="002D53A8" w:rsidRDefault="000A32BF" w:rsidP="00383A82">
            <w:pPr>
              <w:pStyle w:val="TAH"/>
            </w:pPr>
            <w:r w:rsidRPr="002D53A8">
              <w:rPr>
                <w:rFonts w:eastAsiaTheme="minorEastAsia"/>
              </w:rPr>
              <w:t>Capability type</w:t>
            </w:r>
          </w:p>
        </w:tc>
        <w:tc>
          <w:tcPr>
            <w:tcW w:w="636" w:type="pct"/>
            <w:shd w:val="clear" w:color="auto" w:fill="D9D9D9"/>
          </w:tcPr>
          <w:p w14:paraId="363CD9AB" w14:textId="77777777" w:rsidR="00EA2515" w:rsidRPr="002D53A8" w:rsidRDefault="00EA2515" w:rsidP="00383A82">
            <w:pPr>
              <w:pStyle w:val="TAH"/>
            </w:pPr>
            <w:r w:rsidRPr="002D53A8">
              <w:t>Constraints</w:t>
            </w:r>
          </w:p>
        </w:tc>
        <w:tc>
          <w:tcPr>
            <w:tcW w:w="1854" w:type="pct"/>
            <w:shd w:val="clear" w:color="auto" w:fill="D9D9D9"/>
          </w:tcPr>
          <w:p w14:paraId="577735A2" w14:textId="77777777" w:rsidR="00EA2515" w:rsidRPr="002D53A8" w:rsidRDefault="00EA2515" w:rsidP="00383A82">
            <w:pPr>
              <w:pStyle w:val="TAH"/>
            </w:pPr>
            <w:r w:rsidRPr="002D53A8">
              <w:t>Description</w:t>
            </w:r>
          </w:p>
        </w:tc>
      </w:tr>
      <w:tr w:rsidR="00EA2515" w:rsidRPr="002D53A8" w14:paraId="21D7BA07" w14:textId="77777777" w:rsidTr="00DB51F5">
        <w:trPr>
          <w:cantSplit/>
          <w:jc w:val="center"/>
        </w:trPr>
        <w:tc>
          <w:tcPr>
            <w:tcW w:w="968" w:type="pct"/>
            <w:shd w:val="clear" w:color="auto" w:fill="FFFFFF"/>
          </w:tcPr>
          <w:p w14:paraId="365F5AFB" w14:textId="77777777" w:rsidR="00EA2515" w:rsidRPr="002D53A8" w:rsidRDefault="00EA2515" w:rsidP="00EA2515">
            <w:pPr>
              <w:keepNext/>
              <w:keepLines/>
              <w:spacing w:after="0"/>
              <w:rPr>
                <w:rFonts w:ascii="Arial" w:hAnsi="Arial"/>
                <w:sz w:val="18"/>
              </w:rPr>
            </w:pPr>
            <w:r w:rsidRPr="002D53A8">
              <w:rPr>
                <w:rFonts w:ascii="Arial" w:hAnsi="Arial"/>
                <w:sz w:val="18"/>
              </w:rPr>
              <w:t>external_virtual_link</w:t>
            </w:r>
          </w:p>
        </w:tc>
        <w:tc>
          <w:tcPr>
            <w:tcW w:w="673" w:type="pct"/>
            <w:shd w:val="clear" w:color="auto" w:fill="FFFFFF"/>
          </w:tcPr>
          <w:p w14:paraId="033211E0" w14:textId="77777777" w:rsidR="00EA2515" w:rsidRPr="002D53A8" w:rsidRDefault="00EA2515" w:rsidP="00EA2515">
            <w:pPr>
              <w:keepNext/>
              <w:keepLines/>
              <w:spacing w:after="0"/>
              <w:rPr>
                <w:rFonts w:ascii="Arial" w:hAnsi="Arial"/>
                <w:sz w:val="18"/>
              </w:rPr>
            </w:pPr>
            <w:r w:rsidRPr="002D53A8">
              <w:rPr>
                <w:rFonts w:ascii="Arial" w:hAnsi="Arial"/>
                <w:sz w:val="18"/>
              </w:rPr>
              <w:t>no</w:t>
            </w:r>
          </w:p>
        </w:tc>
        <w:tc>
          <w:tcPr>
            <w:tcW w:w="869" w:type="pct"/>
            <w:shd w:val="clear" w:color="auto" w:fill="FFFFFF"/>
          </w:tcPr>
          <w:p w14:paraId="32E464D0" w14:textId="77777777" w:rsidR="00EA2515" w:rsidRPr="002D53A8" w:rsidRDefault="00EA2515" w:rsidP="00EA2515">
            <w:pPr>
              <w:keepNext/>
              <w:keepLines/>
              <w:spacing w:after="0"/>
              <w:rPr>
                <w:rFonts w:ascii="Arial" w:hAnsi="Arial"/>
                <w:sz w:val="18"/>
              </w:rPr>
            </w:pPr>
            <w:r w:rsidRPr="002D53A8">
              <w:rPr>
                <w:rFonts w:ascii="Arial" w:hAnsi="Arial"/>
                <w:sz w:val="18"/>
              </w:rPr>
              <w:t>tosca.capabilities.nfv.VirtualLinkable</w:t>
            </w:r>
          </w:p>
        </w:tc>
        <w:tc>
          <w:tcPr>
            <w:tcW w:w="636" w:type="pct"/>
            <w:shd w:val="clear" w:color="auto" w:fill="FFFFFF"/>
          </w:tcPr>
          <w:p w14:paraId="7EFC605E" w14:textId="77777777" w:rsidR="00EA2515" w:rsidRPr="002D53A8" w:rsidRDefault="00EA2515" w:rsidP="00EA2515">
            <w:pPr>
              <w:keepNext/>
              <w:keepLines/>
              <w:spacing w:after="0"/>
              <w:rPr>
                <w:rFonts w:ascii="Arial" w:hAnsi="Arial" w:cs="Calibri"/>
                <w:sz w:val="18"/>
              </w:rPr>
            </w:pPr>
          </w:p>
        </w:tc>
        <w:tc>
          <w:tcPr>
            <w:tcW w:w="1854" w:type="pct"/>
            <w:shd w:val="clear" w:color="auto" w:fill="FFFFFF"/>
          </w:tcPr>
          <w:p w14:paraId="330A0111" w14:textId="4D68B1C5" w:rsidR="00EA2515" w:rsidRPr="002D53A8" w:rsidRDefault="00EA2515" w:rsidP="00EA2515">
            <w:pPr>
              <w:keepNext/>
              <w:keepLines/>
              <w:spacing w:after="0"/>
              <w:rPr>
                <w:rFonts w:ascii="Arial" w:hAnsi="Arial"/>
                <w:sz w:val="18"/>
              </w:rPr>
            </w:pPr>
            <w:r w:rsidRPr="002D53A8">
              <w:rPr>
                <w:rFonts w:ascii="Arial" w:hAnsi="Arial"/>
                <w:sz w:val="18"/>
              </w:rPr>
              <w:t>Specifies</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CP</w:t>
            </w:r>
            <w:r w:rsidR="00DB51F5" w:rsidRPr="002D53A8">
              <w:rPr>
                <w:rFonts w:ascii="Arial" w:hAnsi="Arial"/>
                <w:sz w:val="18"/>
              </w:rPr>
              <w:t xml:space="preserve"> </w:t>
            </w:r>
            <w:r w:rsidRPr="002D53A8">
              <w:rPr>
                <w:rFonts w:ascii="Arial" w:hAnsi="Arial"/>
                <w:sz w:val="18"/>
              </w:rPr>
              <w:t>instances</w:t>
            </w:r>
            <w:r w:rsidR="00DB51F5" w:rsidRPr="002D53A8">
              <w:rPr>
                <w:rFonts w:ascii="Arial" w:hAnsi="Arial"/>
                <w:sz w:val="18"/>
              </w:rPr>
              <w:t xml:space="preserve"> </w:t>
            </w:r>
            <w:r w:rsidRPr="002D53A8">
              <w:rPr>
                <w:rFonts w:ascii="Arial" w:hAnsi="Arial"/>
                <w:sz w:val="18"/>
              </w:rPr>
              <w:t>require</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connected</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a</w:t>
            </w:r>
            <w:r w:rsidR="00DB51F5" w:rsidRPr="002D53A8">
              <w:rPr>
                <w:rFonts w:ascii="Arial" w:hAnsi="Arial"/>
                <w:sz w:val="18"/>
              </w:rPr>
              <w:t xml:space="preserve"> </w:t>
            </w:r>
            <w:r w:rsidRPr="002D53A8">
              <w:rPr>
                <w:rFonts w:ascii="Arial" w:hAnsi="Arial"/>
                <w:sz w:val="18"/>
              </w:rPr>
              <w:t>node</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has</w:t>
            </w:r>
            <w:r w:rsidR="00DB51F5" w:rsidRPr="002D53A8">
              <w:rPr>
                <w:rFonts w:ascii="Arial" w:hAnsi="Arial"/>
                <w:sz w:val="18"/>
              </w:rPr>
              <w:t xml:space="preserve"> </w:t>
            </w:r>
            <w:r w:rsidRPr="002D53A8">
              <w:rPr>
                <w:rFonts w:ascii="Arial" w:hAnsi="Arial"/>
                <w:sz w:val="18"/>
              </w:rPr>
              <w:t>a</w:t>
            </w:r>
            <w:r w:rsidR="00DB51F5" w:rsidRPr="002D53A8">
              <w:rPr>
                <w:rFonts w:ascii="Arial" w:hAnsi="Arial"/>
                <w:sz w:val="18"/>
              </w:rPr>
              <w:t xml:space="preserve"> </w:t>
            </w:r>
            <w:r w:rsidRPr="002D53A8">
              <w:rPr>
                <w:rFonts w:ascii="Arial" w:hAnsi="Arial"/>
                <w:sz w:val="18"/>
              </w:rPr>
              <w:t>VirtualLinkable</w:t>
            </w:r>
            <w:r w:rsidR="00DB51F5" w:rsidRPr="002D53A8">
              <w:rPr>
                <w:rFonts w:ascii="Arial" w:hAnsi="Arial"/>
                <w:sz w:val="18"/>
              </w:rPr>
              <w:t xml:space="preserve"> </w:t>
            </w:r>
            <w:r w:rsidRPr="002D53A8">
              <w:rPr>
                <w:rFonts w:ascii="Arial" w:hAnsi="Arial"/>
                <w:sz w:val="18"/>
              </w:rPr>
              <w:t>capability</w:t>
            </w:r>
            <w:r w:rsidR="00DE1D3F" w:rsidRPr="002D53A8">
              <w:rPr>
                <w:rFonts w:ascii="Arial" w:hAnsi="Arial"/>
                <w:sz w:val="18"/>
              </w:rPr>
              <w:t>.</w:t>
            </w:r>
          </w:p>
        </w:tc>
      </w:tr>
    </w:tbl>
    <w:p w14:paraId="6C0851A4" w14:textId="77777777" w:rsidR="00EA2515" w:rsidRPr="002D53A8" w:rsidRDefault="00EA2515" w:rsidP="009571EC"/>
    <w:p w14:paraId="1630FC23" w14:textId="77777777" w:rsidR="00EA2515" w:rsidRPr="002D53A8" w:rsidRDefault="00EA2515" w:rsidP="009571EC">
      <w:pPr>
        <w:pStyle w:val="Heading4"/>
        <w:rPr>
          <w:rFonts w:eastAsia="DengXian"/>
        </w:rPr>
      </w:pPr>
      <w:bookmarkStart w:id="2597" w:name="_Toc48655827"/>
      <w:bookmarkStart w:id="2598" w:name="_Toc48725365"/>
      <w:bookmarkStart w:id="2599" w:name="_Toc57297787"/>
      <w:r w:rsidRPr="002D53A8">
        <w:rPr>
          <w:rFonts w:eastAsia="DengXian"/>
        </w:rPr>
        <w:t>8.8.2.5</w:t>
      </w:r>
      <w:r w:rsidRPr="002D53A8">
        <w:rPr>
          <w:rFonts w:eastAsia="DengXian"/>
        </w:rPr>
        <w:tab/>
        <w:t>Capabilities</w:t>
      </w:r>
      <w:bookmarkEnd w:id="2597"/>
      <w:bookmarkEnd w:id="2598"/>
      <w:bookmarkEnd w:id="2599"/>
    </w:p>
    <w:p w14:paraId="7045926B" w14:textId="3698FCA3" w:rsidR="00EA2515" w:rsidRPr="002D53A8" w:rsidRDefault="00EA2515" w:rsidP="00515A91">
      <w:pPr>
        <w:rPr>
          <w:lang w:eastAsia="zh-CN"/>
        </w:rPr>
      </w:pPr>
      <w:r w:rsidRPr="002D53A8">
        <w:rPr>
          <w:rFonts w:hint="eastAsia"/>
          <w:lang w:eastAsia="zh-CN"/>
        </w:rPr>
        <w:t>None.</w:t>
      </w:r>
    </w:p>
    <w:p w14:paraId="380F0C8E" w14:textId="77777777" w:rsidR="00EA2515" w:rsidRPr="002D53A8" w:rsidRDefault="00EA2515" w:rsidP="009571EC">
      <w:pPr>
        <w:pStyle w:val="Heading4"/>
        <w:rPr>
          <w:rFonts w:eastAsia="DengXian"/>
        </w:rPr>
      </w:pPr>
      <w:bookmarkStart w:id="2600" w:name="_Toc48655828"/>
      <w:bookmarkStart w:id="2601" w:name="_Toc48725366"/>
      <w:bookmarkStart w:id="2602" w:name="_Toc57297788"/>
      <w:r w:rsidRPr="002D53A8">
        <w:rPr>
          <w:rFonts w:eastAsia="DengXian"/>
        </w:rPr>
        <w:t>8.8.2.6</w:t>
      </w:r>
      <w:r w:rsidRPr="002D53A8">
        <w:rPr>
          <w:rFonts w:eastAsia="DengXian"/>
        </w:rPr>
        <w:tab/>
      </w:r>
      <w:r w:rsidRPr="002D53A8">
        <w:rPr>
          <w:rFonts w:eastAsia="DengXian" w:hint="eastAsia"/>
        </w:rPr>
        <w:t>Definition</w:t>
      </w:r>
      <w:bookmarkEnd w:id="2600"/>
      <w:bookmarkEnd w:id="2601"/>
      <w:bookmarkEnd w:id="2602"/>
    </w:p>
    <w:p w14:paraId="34617CD4" w14:textId="77777777" w:rsidR="00EA2515" w:rsidRPr="002D53A8" w:rsidRDefault="00EA2515" w:rsidP="009571EC">
      <w:r w:rsidRPr="002D53A8">
        <w:rPr>
          <w:lang w:eastAsia="zh-CN"/>
        </w:rPr>
        <w:t xml:space="preserve">The syntax of the </w:t>
      </w:r>
      <w:r w:rsidRPr="002D53A8">
        <w:t>PnfExtCp node</w:t>
      </w:r>
      <w:r w:rsidRPr="002D53A8">
        <w:rPr>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2D53A8" w14:paraId="3FC1E718" w14:textId="77777777" w:rsidTr="00DB51F5">
        <w:trPr>
          <w:jc w:val="center"/>
        </w:trPr>
        <w:tc>
          <w:tcPr>
            <w:tcW w:w="9216" w:type="dxa"/>
            <w:shd w:val="clear" w:color="auto" w:fill="D9D9D9"/>
          </w:tcPr>
          <w:p w14:paraId="1AFE914F" w14:textId="24F319BF"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00EA2515" w:rsidRPr="002D53A8">
              <w:rPr>
                <w:rFonts w:ascii="Consolas" w:eastAsia="SimSun" w:hAnsi="Consolas"/>
                <w:szCs w:val="24"/>
                <w:lang w:eastAsia="fr-FR"/>
              </w:rPr>
              <w:t>tosca.nodes.nfv.PnfExtCp:</w:t>
            </w:r>
          </w:p>
          <w:p w14:paraId="33193155" w14:textId="1D2F6FCF"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tosca.nodes.nfv.Cp</w:t>
            </w:r>
          </w:p>
          <w:p w14:paraId="6886551B" w14:textId="3FE10D40"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node</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definition</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of</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PnfExtCp.</w:t>
            </w:r>
          </w:p>
          <w:p w14:paraId="047BD4BD" w14:textId="37C61ACE"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requirements:</w:t>
            </w:r>
          </w:p>
          <w:p w14:paraId="1D9D07AA" w14:textId="45FF2069" w:rsidR="00EA2515" w:rsidRPr="002D53A8" w:rsidRDefault="00DB51F5" w:rsidP="00EA2515">
            <w:pPr>
              <w:spacing w:after="0"/>
              <w:rPr>
                <w:rFonts w:ascii="Consolas" w:eastAsiaTheme="minorEastAsia" w:hAnsi="Consolas"/>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external_virtual_link:</w:t>
            </w:r>
          </w:p>
          <w:p w14:paraId="2C3BD6A8" w14:textId="678B323C"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capability:</w:t>
            </w:r>
            <w:r w:rsidRPr="002D53A8">
              <w:rPr>
                <w:rFonts w:ascii="Consolas" w:eastAsiaTheme="minorEastAsia" w:hAnsi="Consolas"/>
              </w:rPr>
              <w:t xml:space="preserve"> </w:t>
            </w:r>
            <w:r w:rsidR="00EA2515" w:rsidRPr="002D53A8">
              <w:rPr>
                <w:rFonts w:ascii="Consolas" w:eastAsiaTheme="minorEastAsia" w:hAnsi="Consolas"/>
              </w:rPr>
              <w:t>tosca.capabilities.nfv.VirtualLinkable</w:t>
            </w:r>
          </w:p>
          <w:p w14:paraId="607F6D70" w14:textId="77777777" w:rsidR="00EA2515" w:rsidRPr="002D53A8" w:rsidRDefault="00DB51F5" w:rsidP="00874D8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relationship:</w:t>
            </w:r>
            <w:r w:rsidRPr="002D53A8">
              <w:rPr>
                <w:rFonts w:ascii="Consolas" w:eastAsiaTheme="minorEastAsia" w:hAnsi="Consolas"/>
              </w:rPr>
              <w:t xml:space="preserve"> </w:t>
            </w:r>
            <w:r w:rsidR="00EA2515" w:rsidRPr="002D53A8">
              <w:rPr>
                <w:rFonts w:ascii="Consolas" w:eastAsiaTheme="minorEastAsia" w:hAnsi="Consolas"/>
              </w:rPr>
              <w:t>tosca.relationships.nfv.VirtualLinksTo</w:t>
            </w:r>
          </w:p>
          <w:p w14:paraId="2C2C6F98" w14:textId="0A4D63FB" w:rsidR="004A6102" w:rsidRPr="002D53A8" w:rsidRDefault="004A6102" w:rsidP="00874D8A">
            <w:pPr>
              <w:shd w:val="clear" w:color="auto" w:fill="D9D9D9" w:themeFill="background1" w:themeFillShade="D9"/>
              <w:spacing w:after="0"/>
              <w:rPr>
                <w:rFonts w:ascii="Courier New" w:hAnsi="Courier New"/>
                <w:sz w:val="16"/>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0CCB6B7F" w14:textId="77777777" w:rsidR="00EA2515" w:rsidRPr="002D53A8" w:rsidRDefault="00EA2515" w:rsidP="00EA2515">
      <w:pPr>
        <w:rPr>
          <w:rFonts w:eastAsiaTheme="minorEastAsia"/>
          <w:highlight w:val="yellow"/>
        </w:rPr>
      </w:pPr>
    </w:p>
    <w:p w14:paraId="72E7B090" w14:textId="77777777" w:rsidR="00EA2515" w:rsidRPr="002D53A8" w:rsidRDefault="00EA2515" w:rsidP="009571EC">
      <w:pPr>
        <w:pStyle w:val="Heading3"/>
        <w:rPr>
          <w:rFonts w:eastAsia="DengXian"/>
        </w:rPr>
      </w:pPr>
      <w:bookmarkStart w:id="2603" w:name="_Toc48655829"/>
      <w:bookmarkStart w:id="2604" w:name="_Toc48725367"/>
      <w:bookmarkStart w:id="2605" w:name="_Toc57297789"/>
      <w:r w:rsidRPr="002D53A8">
        <w:rPr>
          <w:rFonts w:eastAsia="DengXian"/>
        </w:rPr>
        <w:t>8.8.3</w:t>
      </w:r>
      <w:r w:rsidRPr="002D53A8">
        <w:rPr>
          <w:rFonts w:eastAsia="DengXian"/>
        </w:rPr>
        <w:tab/>
        <w:t>tosca.nodes.nfv.Cp</w:t>
      </w:r>
      <w:bookmarkEnd w:id="2603"/>
      <w:bookmarkEnd w:id="2604"/>
      <w:bookmarkEnd w:id="2605"/>
    </w:p>
    <w:p w14:paraId="3D6D84D1" w14:textId="77777777" w:rsidR="00EA2515" w:rsidRPr="002D53A8" w:rsidRDefault="00EA2515" w:rsidP="009571EC">
      <w:pPr>
        <w:pStyle w:val="Heading4"/>
        <w:rPr>
          <w:lang w:eastAsia="zh-CN"/>
        </w:rPr>
      </w:pPr>
      <w:bookmarkStart w:id="2606" w:name="_Toc48655830"/>
      <w:bookmarkStart w:id="2607" w:name="_Toc48725368"/>
      <w:bookmarkStart w:id="2608" w:name="_Toc57297790"/>
      <w:r w:rsidRPr="002D53A8">
        <w:rPr>
          <w:lang w:eastAsia="zh-CN"/>
        </w:rPr>
        <w:t>8.8.3</w:t>
      </w:r>
      <w:r w:rsidRPr="002D53A8">
        <w:rPr>
          <w:rFonts w:hint="eastAsia"/>
          <w:lang w:eastAsia="zh-CN"/>
        </w:rPr>
        <w:t>.1</w:t>
      </w:r>
      <w:r w:rsidRPr="002D53A8">
        <w:rPr>
          <w:rFonts w:hint="eastAsia"/>
          <w:lang w:eastAsia="zh-CN"/>
        </w:rPr>
        <w:tab/>
        <w:t>Description</w:t>
      </w:r>
      <w:bookmarkEnd w:id="2606"/>
      <w:bookmarkEnd w:id="2607"/>
      <w:bookmarkEnd w:id="2608"/>
    </w:p>
    <w:p w14:paraId="2D8D0D2F" w14:textId="796F225A" w:rsidR="00EA2515" w:rsidRPr="002D53A8" w:rsidRDefault="00EA2515" w:rsidP="00EA2515">
      <w:r w:rsidRPr="002D53A8">
        <w:t xml:space="preserve">The Cp node type is defined in clause </w:t>
      </w:r>
      <w:r w:rsidR="00EB7943" w:rsidRPr="002D53A8">
        <w:t>9</w:t>
      </w:r>
      <w:r w:rsidRPr="002D53A8">
        <w:t>.8.</w:t>
      </w:r>
      <w:r w:rsidR="00EB7943" w:rsidRPr="002D53A8">
        <w:t xml:space="preserve">1 </w:t>
      </w:r>
      <w:r w:rsidRPr="002D53A8">
        <w:t>of the present document.</w:t>
      </w:r>
    </w:p>
    <w:p w14:paraId="173F93F3" w14:textId="77777777" w:rsidR="00EA2515" w:rsidRPr="002D53A8" w:rsidRDefault="00EA2515" w:rsidP="00D97301">
      <w:pPr>
        <w:pStyle w:val="Heading2"/>
      </w:pPr>
      <w:bookmarkStart w:id="2609" w:name="_Toc48655831"/>
      <w:bookmarkStart w:id="2610" w:name="_Toc48725369"/>
      <w:bookmarkStart w:id="2611" w:name="_Toc57297791"/>
      <w:r w:rsidRPr="002D53A8">
        <w:t>8.9</w:t>
      </w:r>
      <w:r w:rsidRPr="002D53A8">
        <w:rPr>
          <w:rFonts w:hint="eastAsia"/>
        </w:rPr>
        <w:tab/>
      </w:r>
      <w:r w:rsidRPr="002D53A8">
        <w:t>Group Types</w:t>
      </w:r>
      <w:bookmarkEnd w:id="2609"/>
      <w:bookmarkEnd w:id="2610"/>
      <w:bookmarkEnd w:id="2611"/>
    </w:p>
    <w:p w14:paraId="7D1B9CE0" w14:textId="77777777" w:rsidR="00EA2515" w:rsidRPr="002D53A8" w:rsidRDefault="00EA2515" w:rsidP="00D97301">
      <w:pPr>
        <w:rPr>
          <w:rFonts w:eastAsiaTheme="minorEastAsia"/>
          <w:lang w:eastAsia="zh-CN"/>
        </w:rPr>
      </w:pPr>
      <w:r w:rsidRPr="002D53A8">
        <w:rPr>
          <w:rFonts w:eastAsiaTheme="minorEastAsia" w:hint="eastAsia"/>
          <w:lang w:eastAsia="zh-CN"/>
        </w:rPr>
        <w:t>None.</w:t>
      </w:r>
    </w:p>
    <w:p w14:paraId="275E4825" w14:textId="77777777" w:rsidR="00EA2515" w:rsidRPr="002D53A8" w:rsidRDefault="00EA2515" w:rsidP="00D97301">
      <w:pPr>
        <w:pStyle w:val="Heading2"/>
      </w:pPr>
      <w:bookmarkStart w:id="2612" w:name="_Toc48655832"/>
      <w:bookmarkStart w:id="2613" w:name="_Toc48725370"/>
      <w:bookmarkStart w:id="2614" w:name="_Toc57297792"/>
      <w:r w:rsidRPr="002D53A8">
        <w:t>8.10</w:t>
      </w:r>
      <w:r w:rsidRPr="002D53A8">
        <w:rPr>
          <w:rFonts w:hint="eastAsia"/>
        </w:rPr>
        <w:tab/>
      </w:r>
      <w:r w:rsidRPr="002D53A8">
        <w:t>Policy Types</w:t>
      </w:r>
      <w:bookmarkEnd w:id="2612"/>
      <w:bookmarkEnd w:id="2613"/>
      <w:bookmarkEnd w:id="2614"/>
    </w:p>
    <w:p w14:paraId="67027633" w14:textId="47FB6891" w:rsidR="00EA2515" w:rsidRPr="002D53A8" w:rsidRDefault="00EA2515" w:rsidP="00D97301">
      <w:pPr>
        <w:pStyle w:val="Heading3"/>
        <w:rPr>
          <w:rFonts w:eastAsia="DengXian"/>
        </w:rPr>
      </w:pPr>
      <w:bookmarkStart w:id="2615" w:name="_Toc48655833"/>
      <w:bookmarkStart w:id="2616" w:name="_Toc48725371"/>
      <w:bookmarkStart w:id="2617" w:name="_Toc57297793"/>
      <w:r w:rsidRPr="002D53A8">
        <w:rPr>
          <w:rFonts w:eastAsia="DengXian"/>
        </w:rPr>
        <w:t>8.10.1</w:t>
      </w:r>
      <w:r w:rsidRPr="002D53A8">
        <w:rPr>
          <w:rFonts w:eastAsia="DengXian"/>
        </w:rPr>
        <w:tab/>
        <w:t>tosca.policies.nfv.</w:t>
      </w:r>
      <w:r w:rsidR="00D22559" w:rsidRPr="002D53A8">
        <w:rPr>
          <w:rFonts w:eastAsia="DengXian"/>
        </w:rPr>
        <w:t>Pnf</w:t>
      </w:r>
      <w:r w:rsidRPr="002D53A8">
        <w:rPr>
          <w:rFonts w:eastAsia="DengXian"/>
        </w:rPr>
        <w:t>SecurityGroupRule</w:t>
      </w:r>
      <w:bookmarkEnd w:id="2615"/>
      <w:bookmarkEnd w:id="2616"/>
      <w:bookmarkEnd w:id="2617"/>
    </w:p>
    <w:p w14:paraId="647D7CA9" w14:textId="77777777" w:rsidR="00EA2515" w:rsidRPr="002D53A8" w:rsidRDefault="00EA2515" w:rsidP="00D97301">
      <w:pPr>
        <w:pStyle w:val="Heading4"/>
        <w:rPr>
          <w:rFonts w:eastAsia="DengXian"/>
          <w:sz w:val="28"/>
        </w:rPr>
      </w:pPr>
      <w:bookmarkStart w:id="2618" w:name="_Toc48655834"/>
      <w:bookmarkStart w:id="2619" w:name="_Toc48725372"/>
      <w:bookmarkStart w:id="2620" w:name="_Toc57297794"/>
      <w:r w:rsidRPr="002D53A8">
        <w:rPr>
          <w:rFonts w:hint="eastAsia"/>
          <w:lang w:eastAsia="zh-CN"/>
        </w:rPr>
        <w:t>8.10.1.1</w:t>
      </w:r>
      <w:r w:rsidRPr="002D53A8">
        <w:rPr>
          <w:rFonts w:hint="eastAsia"/>
          <w:lang w:eastAsia="zh-CN"/>
        </w:rPr>
        <w:tab/>
        <w:t>Description</w:t>
      </w:r>
      <w:bookmarkEnd w:id="2618"/>
      <w:bookmarkEnd w:id="2619"/>
      <w:bookmarkEnd w:id="2620"/>
    </w:p>
    <w:p w14:paraId="68A84666" w14:textId="14314D0F" w:rsidR="00D22559" w:rsidRPr="002D53A8" w:rsidRDefault="00EA2515" w:rsidP="00484386">
      <w:pPr>
        <w:rPr>
          <w:rFonts w:eastAsiaTheme="minorEastAsia"/>
        </w:rPr>
      </w:pPr>
      <w:r w:rsidRPr="002D53A8">
        <w:t xml:space="preserve">The </w:t>
      </w:r>
      <w:r w:rsidR="00D22559" w:rsidRPr="002D53A8">
        <w:t>Pnf</w:t>
      </w:r>
      <w:r w:rsidRPr="002D53A8">
        <w:rPr>
          <w:lang w:eastAsia="zh-CN"/>
        </w:rPr>
        <w:t>SecurityGroupRule</w:t>
      </w:r>
      <w:r w:rsidRPr="002D53A8">
        <w:t xml:space="preserve"> policy type when used in a PNFD specifies the matching criteria for the ingress and/or egress traffic to and from visited PNF external connection points.</w:t>
      </w:r>
      <w:r w:rsidR="00D22559" w:rsidRPr="002D53A8">
        <w:t xml:space="preserve"> </w:t>
      </w:r>
      <w:r w:rsidR="00D22559" w:rsidRPr="002D53A8">
        <w:rPr>
          <w:rFonts w:eastAsiaTheme="minorEastAsia"/>
        </w:rPr>
        <w:t xml:space="preserve">Table 8.10.1.1-1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D22559" w:rsidRPr="002D53A8">
        <w:rPr>
          <w:rFonts w:eastAsiaTheme="minorEastAsia"/>
        </w:rPr>
        <w:t>.</w:t>
      </w:r>
    </w:p>
    <w:p w14:paraId="1AA1B4B6" w14:textId="77777777" w:rsidR="00D22559" w:rsidRPr="002D53A8" w:rsidRDefault="00D22559" w:rsidP="00484386">
      <w:pPr>
        <w:pStyle w:val="TH"/>
        <w:rPr>
          <w:rFonts w:eastAsiaTheme="minorEastAsia"/>
          <w:szCs w:val="24"/>
        </w:rPr>
      </w:pPr>
      <w:r w:rsidRPr="002D53A8">
        <w:rPr>
          <w:rFonts w:eastAsiaTheme="minorEastAsia"/>
        </w:rPr>
        <w:t>Table 8.10.1.1-1: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2D53A8" w14:paraId="65C4B8FE" w14:textId="77777777" w:rsidTr="00EF1FE2">
        <w:trPr>
          <w:jc w:val="center"/>
        </w:trPr>
        <w:tc>
          <w:tcPr>
            <w:tcW w:w="1177" w:type="pct"/>
            <w:shd w:val="clear" w:color="auto" w:fill="D9D9D9"/>
          </w:tcPr>
          <w:p w14:paraId="489E750C"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01FD196A"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PnfSecurityGroupRule</w:t>
            </w:r>
          </w:p>
        </w:tc>
      </w:tr>
      <w:tr w:rsidR="00D22559" w:rsidRPr="002D53A8" w14:paraId="227E80BD" w14:textId="77777777" w:rsidTr="00EF1FE2">
        <w:trPr>
          <w:jc w:val="center"/>
        </w:trPr>
        <w:tc>
          <w:tcPr>
            <w:tcW w:w="1177" w:type="pct"/>
            <w:shd w:val="clear" w:color="auto" w:fill="D9D9D9"/>
          </w:tcPr>
          <w:p w14:paraId="46F9DF09"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7AEE4949"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toscanfv:PnfSecurityGroupRule</w:t>
            </w:r>
          </w:p>
        </w:tc>
      </w:tr>
      <w:tr w:rsidR="00D22559" w:rsidRPr="002D53A8" w14:paraId="4377F1CD" w14:textId="77777777" w:rsidTr="00EF1FE2">
        <w:trPr>
          <w:jc w:val="center"/>
        </w:trPr>
        <w:tc>
          <w:tcPr>
            <w:tcW w:w="1177" w:type="pct"/>
            <w:shd w:val="clear" w:color="auto" w:fill="D9D9D9"/>
          </w:tcPr>
          <w:p w14:paraId="6A1D9904"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0C841DCD"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tosca.policies.nfv.PnfSecurityGroupRule</w:t>
            </w:r>
          </w:p>
        </w:tc>
      </w:tr>
    </w:tbl>
    <w:p w14:paraId="6B842561" w14:textId="77777777" w:rsidR="00D22559" w:rsidRPr="002D53A8" w:rsidRDefault="00D22559" w:rsidP="00D22559">
      <w:pPr>
        <w:rPr>
          <w:rFonts w:eastAsia="DengXian"/>
        </w:rPr>
      </w:pPr>
    </w:p>
    <w:p w14:paraId="479AE742" w14:textId="77777777" w:rsidR="00D22559" w:rsidRPr="002D53A8" w:rsidRDefault="00D22559" w:rsidP="00484386">
      <w:pPr>
        <w:pStyle w:val="Heading4"/>
        <w:rPr>
          <w:rFonts w:eastAsiaTheme="minorEastAsia"/>
          <w:lang w:eastAsia="zh-CN"/>
        </w:rPr>
      </w:pPr>
      <w:bookmarkStart w:id="2621" w:name="_Toc48655835"/>
      <w:bookmarkStart w:id="2622" w:name="_Toc48725373"/>
      <w:bookmarkStart w:id="2623" w:name="_Toc57297795"/>
      <w:r w:rsidRPr="002D53A8">
        <w:rPr>
          <w:rFonts w:eastAsiaTheme="minorEastAsia"/>
          <w:lang w:eastAsia="zh-CN"/>
        </w:rPr>
        <w:t>8.10.1.2</w:t>
      </w:r>
      <w:r w:rsidRPr="002D53A8">
        <w:rPr>
          <w:rFonts w:eastAsiaTheme="minorEastAsia"/>
          <w:lang w:eastAsia="zh-CN"/>
        </w:rPr>
        <w:tab/>
        <w:t>Properties</w:t>
      </w:r>
      <w:bookmarkEnd w:id="2621"/>
      <w:bookmarkEnd w:id="2622"/>
      <w:bookmarkEnd w:id="2623"/>
    </w:p>
    <w:p w14:paraId="1CA6B3E8" w14:textId="5C9D8001" w:rsidR="00D22559" w:rsidRPr="002D53A8" w:rsidRDefault="00D22559" w:rsidP="00D22559">
      <w:pPr>
        <w:rPr>
          <w:rFonts w:eastAsiaTheme="minorEastAsia"/>
        </w:rPr>
      </w:pPr>
      <w:r w:rsidRPr="002D53A8">
        <w:rPr>
          <w:rFonts w:eastAsiaTheme="minorEastAsia"/>
        </w:rPr>
        <w:t>None</w:t>
      </w:r>
      <w:r w:rsidR="00484386" w:rsidRPr="002D53A8">
        <w:rPr>
          <w:rFonts w:eastAsiaTheme="minorEastAsia"/>
        </w:rPr>
        <w:t>.</w:t>
      </w:r>
    </w:p>
    <w:p w14:paraId="42509875" w14:textId="77777777" w:rsidR="00D22559" w:rsidRPr="002D53A8" w:rsidRDefault="00D22559" w:rsidP="00484386">
      <w:pPr>
        <w:pStyle w:val="Heading4"/>
        <w:rPr>
          <w:rFonts w:eastAsiaTheme="minorEastAsia"/>
          <w:lang w:eastAsia="zh-CN"/>
        </w:rPr>
      </w:pPr>
      <w:bookmarkStart w:id="2624" w:name="_Toc48655836"/>
      <w:bookmarkStart w:id="2625" w:name="_Toc48725374"/>
      <w:bookmarkStart w:id="2626" w:name="_Toc57297796"/>
      <w:r w:rsidRPr="002D53A8">
        <w:rPr>
          <w:rFonts w:eastAsiaTheme="minorEastAsia"/>
          <w:lang w:eastAsia="zh-CN"/>
        </w:rPr>
        <w:t>8.10.1.3</w:t>
      </w:r>
      <w:r w:rsidRPr="002D53A8">
        <w:rPr>
          <w:rFonts w:eastAsiaTheme="minorEastAsia"/>
          <w:lang w:eastAsia="zh-CN"/>
        </w:rPr>
        <w:tab/>
        <w:t>targets</w:t>
      </w:r>
      <w:bookmarkEnd w:id="2624"/>
      <w:bookmarkEnd w:id="2625"/>
      <w:bookmarkEnd w:id="2626"/>
    </w:p>
    <w:p w14:paraId="28F59DCB" w14:textId="77777777" w:rsidR="00D22559" w:rsidRPr="002D53A8" w:rsidRDefault="00D22559" w:rsidP="00D22559">
      <w:pPr>
        <w:rPr>
          <w:rFonts w:eastAsiaTheme="minorEastAsia"/>
        </w:rPr>
      </w:pPr>
      <w:r w:rsidRPr="002D53A8">
        <w:rPr>
          <w:rFonts w:eastAsiaTheme="minorEastAsia"/>
          <w:lang w:eastAsia="zh-CN"/>
        </w:rPr>
        <w:t>The targets of the SecurityGroupRule policy types shall comply with the provisions set out in table 8</w:t>
      </w:r>
      <w:r w:rsidRPr="002D53A8">
        <w:rPr>
          <w:rFonts w:eastAsiaTheme="minorEastAsia"/>
        </w:rPr>
        <w:t>.10.1.3-1.</w:t>
      </w:r>
    </w:p>
    <w:p w14:paraId="71B32DB0" w14:textId="77777777" w:rsidR="00D22559" w:rsidRPr="002D53A8" w:rsidRDefault="00D22559" w:rsidP="00484386">
      <w:pPr>
        <w:pStyle w:val="TH"/>
        <w:rPr>
          <w:rFonts w:eastAsiaTheme="minorEastAsia"/>
        </w:rPr>
      </w:pPr>
      <w:r w:rsidRPr="002D53A8">
        <w:rPr>
          <w:rFonts w:eastAsia="DengXian"/>
        </w:rPr>
        <w:t>Table 8.10.1.3-1: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D22559" w:rsidRPr="002D53A8" w14:paraId="74E04EC7" w14:textId="77777777" w:rsidTr="00EF1FE2">
        <w:trPr>
          <w:tblHeader/>
          <w:jc w:val="center"/>
        </w:trPr>
        <w:tc>
          <w:tcPr>
            <w:tcW w:w="766" w:type="pct"/>
            <w:shd w:val="clear" w:color="auto" w:fill="D9D9D9"/>
            <w:tcMar>
              <w:top w:w="0" w:type="dxa"/>
              <w:bottom w:w="0" w:type="dxa"/>
            </w:tcMar>
          </w:tcPr>
          <w:p w14:paraId="01ECBAF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71CC68B8"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49DA4B63"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568AFF23"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2D6ACA5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D22559" w:rsidRPr="002D53A8" w14:paraId="4311E4B7" w14:textId="77777777" w:rsidTr="00EF1FE2">
        <w:trPr>
          <w:jc w:val="center"/>
        </w:trPr>
        <w:tc>
          <w:tcPr>
            <w:tcW w:w="766" w:type="pct"/>
            <w:shd w:val="clear" w:color="auto" w:fill="FFFFFF"/>
            <w:tcMar>
              <w:top w:w="0" w:type="dxa"/>
              <w:bottom w:w="0" w:type="dxa"/>
            </w:tcMar>
          </w:tcPr>
          <w:p w14:paraId="5C3B21D3" w14:textId="77777777" w:rsidR="00D22559" w:rsidRPr="002D53A8" w:rsidRDefault="00D22559" w:rsidP="00D22559">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638D8D77" w14:textId="77777777" w:rsidR="00D22559" w:rsidRPr="002D53A8" w:rsidRDefault="00D22559" w:rsidP="00D22559">
            <w:pPr>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48790B10" w14:textId="77777777" w:rsidR="00D22559" w:rsidRPr="002D53A8" w:rsidRDefault="00D22559" w:rsidP="00D22559">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852" w:type="pct"/>
            <w:shd w:val="clear" w:color="auto" w:fill="FFFFFF"/>
            <w:tcMar>
              <w:top w:w="0" w:type="dxa"/>
              <w:bottom w:w="0" w:type="dxa"/>
            </w:tcMar>
          </w:tcPr>
          <w:p w14:paraId="66AA2FD0"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Valid types:</w:t>
            </w:r>
          </w:p>
          <w:p w14:paraId="29F937F3"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tosca.nodes.nfv.PnfExtCp</w:t>
            </w:r>
          </w:p>
        </w:tc>
        <w:tc>
          <w:tcPr>
            <w:tcW w:w="2078" w:type="pct"/>
            <w:shd w:val="clear" w:color="auto" w:fill="FFFFFF"/>
            <w:tcMar>
              <w:top w:w="0" w:type="dxa"/>
              <w:bottom w:w="0" w:type="dxa"/>
            </w:tcMar>
          </w:tcPr>
          <w:p w14:paraId="58E422A4"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Target connection points of PnfExtCp</w:t>
            </w:r>
          </w:p>
        </w:tc>
      </w:tr>
    </w:tbl>
    <w:p w14:paraId="208012FB" w14:textId="77777777" w:rsidR="00D22559" w:rsidRPr="002D53A8" w:rsidRDefault="00D22559" w:rsidP="00D22559">
      <w:pPr>
        <w:rPr>
          <w:rFonts w:eastAsiaTheme="minorEastAsia"/>
        </w:rPr>
      </w:pPr>
    </w:p>
    <w:p w14:paraId="6C64DA22" w14:textId="152B5A8A" w:rsidR="00D22559" w:rsidRPr="002D53A8" w:rsidRDefault="00D22559" w:rsidP="00664A29">
      <w:pPr>
        <w:pStyle w:val="Heading4"/>
        <w:rPr>
          <w:rFonts w:eastAsiaTheme="minorEastAsia"/>
          <w:lang w:eastAsia="zh-CN"/>
        </w:rPr>
      </w:pPr>
      <w:bookmarkStart w:id="2627" w:name="_Toc48655837"/>
      <w:bookmarkStart w:id="2628" w:name="_Toc48725375"/>
      <w:bookmarkStart w:id="2629" w:name="_Toc57297797"/>
      <w:r w:rsidRPr="002D53A8">
        <w:rPr>
          <w:rFonts w:eastAsiaTheme="minorEastAsia"/>
          <w:lang w:eastAsia="zh-CN"/>
        </w:rPr>
        <w:t>8.10.1.</w:t>
      </w:r>
      <w:r w:rsidR="003D15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627"/>
      <w:bookmarkEnd w:id="2628"/>
      <w:bookmarkEnd w:id="2629"/>
    </w:p>
    <w:p w14:paraId="741137F8" w14:textId="77777777" w:rsidR="00D22559" w:rsidRPr="002D53A8" w:rsidRDefault="00D22559" w:rsidP="00E6398A">
      <w:pPr>
        <w:rPr>
          <w:rFonts w:eastAsiaTheme="minorEastAsia"/>
        </w:rPr>
      </w:pPr>
      <w:r w:rsidRPr="002D53A8">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2D53A8" w14:paraId="257E9951" w14:textId="77777777" w:rsidTr="00EF1FE2">
        <w:trPr>
          <w:jc w:val="center"/>
        </w:trPr>
        <w:tc>
          <w:tcPr>
            <w:tcW w:w="9216" w:type="dxa"/>
            <w:shd w:val="clear" w:color="auto" w:fill="D9D9D9"/>
          </w:tcPr>
          <w:p w14:paraId="539D1B68" w14:textId="12404D34"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tosca.policies.nfv.PnfSecurityGroupRule:</w:t>
            </w:r>
          </w:p>
          <w:p w14:paraId="4D31376D" w14:textId="47DE7F62"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derived_from: tosca.policies.nfv.Abstract.SecurityGroupRule</w:t>
            </w:r>
          </w:p>
          <w:p w14:paraId="742837D9" w14:textId="3DC9B4FC"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The PnfSecurityGroupRule type is a policy type specified the matching criteria for the ingress and/or egress traffic to/from visited PNF external connection points.</w:t>
            </w:r>
          </w:p>
          <w:p w14:paraId="45F36536" w14:textId="7E30EDFA" w:rsidR="00D22559" w:rsidRPr="002D53A8" w:rsidRDefault="00D22559" w:rsidP="00D22559">
            <w:pPr>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targets: [ tosca.nodes.nfv.PnfExtCp ]</w:t>
            </w:r>
          </w:p>
        </w:tc>
      </w:tr>
    </w:tbl>
    <w:p w14:paraId="3D243C15" w14:textId="7B9912AD" w:rsidR="00EA2515" w:rsidRPr="002D53A8" w:rsidRDefault="00EA2515" w:rsidP="00D97301"/>
    <w:p w14:paraId="3221BF8E" w14:textId="41478A72" w:rsidR="00EA2515" w:rsidRPr="002D53A8" w:rsidRDefault="00EA2515" w:rsidP="00D97301">
      <w:pPr>
        <w:pStyle w:val="Heading4"/>
        <w:rPr>
          <w:lang w:eastAsia="zh-CN"/>
        </w:rPr>
      </w:pPr>
      <w:bookmarkStart w:id="2630" w:name="_Toc48655838"/>
      <w:bookmarkStart w:id="2631" w:name="_Toc48725376"/>
      <w:bookmarkStart w:id="2632" w:name="_Toc57297798"/>
      <w:r w:rsidRPr="002D53A8">
        <w:rPr>
          <w:lang w:eastAsia="zh-CN"/>
        </w:rPr>
        <w:t>8.10.1.</w:t>
      </w:r>
      <w:r w:rsidR="003D1582" w:rsidRPr="002D53A8">
        <w:rPr>
          <w:lang w:eastAsia="zh-CN"/>
        </w:rPr>
        <w:t>5</w:t>
      </w:r>
      <w:r w:rsidRPr="002D53A8">
        <w:rPr>
          <w:lang w:eastAsia="zh-CN"/>
        </w:rPr>
        <w:tab/>
        <w:t>Additional Requirements</w:t>
      </w:r>
      <w:bookmarkEnd w:id="2630"/>
      <w:bookmarkEnd w:id="2631"/>
      <w:bookmarkEnd w:id="2632"/>
    </w:p>
    <w:p w14:paraId="53BE80D4" w14:textId="0118D919" w:rsidR="00D97301" w:rsidRPr="002D53A8" w:rsidRDefault="00D22559" w:rsidP="00515A91">
      <w:pPr>
        <w:rPr>
          <w:lang w:eastAsia="zh-CN"/>
        </w:rPr>
      </w:pPr>
      <w:r w:rsidRPr="002D53A8">
        <w:rPr>
          <w:lang w:eastAsia="zh-CN"/>
        </w:rPr>
        <w:t>None</w:t>
      </w:r>
      <w:r w:rsidR="00664A29" w:rsidRPr="002D53A8">
        <w:rPr>
          <w:lang w:eastAsia="zh-CN"/>
        </w:rPr>
        <w:t>.</w:t>
      </w:r>
    </w:p>
    <w:p w14:paraId="39543E90" w14:textId="77777777" w:rsidR="00201D26" w:rsidRPr="002D53A8" w:rsidRDefault="00201D26" w:rsidP="00BC4989">
      <w:pPr>
        <w:pStyle w:val="Heading3"/>
        <w:rPr>
          <w:rFonts w:eastAsia="DengXian"/>
        </w:rPr>
      </w:pPr>
      <w:bookmarkStart w:id="2633" w:name="_Toc48655839"/>
      <w:bookmarkStart w:id="2634" w:name="_Toc48725377"/>
      <w:bookmarkStart w:id="2635" w:name="_Toc57297799"/>
      <w:r w:rsidRPr="00E11864">
        <w:rPr>
          <w:rFonts w:eastAsia="DengXian"/>
        </w:rPr>
        <w:t>8.10.2</w:t>
      </w:r>
      <w:r w:rsidRPr="002D53A8">
        <w:rPr>
          <w:rFonts w:eastAsia="DengXian"/>
        </w:rPr>
        <w:tab/>
        <w:t>tosca.policies.nfv.Abstract.SecurityGroupRule</w:t>
      </w:r>
      <w:bookmarkEnd w:id="2633"/>
      <w:bookmarkEnd w:id="2634"/>
      <w:bookmarkEnd w:id="2635"/>
    </w:p>
    <w:p w14:paraId="6FF0FC3E" w14:textId="77777777" w:rsidR="00201D26" w:rsidRPr="002D53A8" w:rsidRDefault="00201D26" w:rsidP="00BC4989">
      <w:pPr>
        <w:pStyle w:val="Heading4"/>
        <w:rPr>
          <w:rFonts w:eastAsiaTheme="minorEastAsia"/>
          <w:lang w:eastAsia="zh-CN"/>
        </w:rPr>
      </w:pPr>
      <w:bookmarkStart w:id="2636" w:name="_Toc48655840"/>
      <w:bookmarkStart w:id="2637" w:name="_Toc48725378"/>
      <w:bookmarkStart w:id="2638" w:name="_Toc57297800"/>
      <w:r w:rsidRPr="00E11864">
        <w:rPr>
          <w:rFonts w:eastAsiaTheme="minorEastAsia"/>
          <w:lang w:eastAsia="zh-CN"/>
        </w:rPr>
        <w:t>8</w:t>
      </w:r>
      <w:r w:rsidRPr="00E11864">
        <w:rPr>
          <w:rFonts w:eastAsiaTheme="minorEastAsia" w:hint="eastAsia"/>
          <w:lang w:eastAsia="zh-CN"/>
        </w:rPr>
        <w:t>.10.</w:t>
      </w:r>
      <w:r w:rsidRPr="00E11864">
        <w:rPr>
          <w:rFonts w:eastAsiaTheme="minorEastAsia"/>
          <w:lang w:eastAsia="zh-CN"/>
        </w:rPr>
        <w:t>2</w:t>
      </w:r>
      <w:r w:rsidRPr="00E11864">
        <w:rPr>
          <w:rFonts w:eastAsiaTheme="minorEastAsia" w:hint="eastAsia"/>
          <w:lang w:eastAsia="zh-CN"/>
        </w:rPr>
        <w:t>.1</w:t>
      </w:r>
      <w:r w:rsidRPr="002D53A8">
        <w:rPr>
          <w:rFonts w:eastAsiaTheme="minorEastAsia" w:hint="eastAsia"/>
          <w:lang w:eastAsia="zh-CN"/>
        </w:rPr>
        <w:tab/>
        <w:t>Description</w:t>
      </w:r>
      <w:bookmarkEnd w:id="2636"/>
      <w:bookmarkEnd w:id="2637"/>
      <w:bookmarkEnd w:id="2638"/>
    </w:p>
    <w:p w14:paraId="6C6D549F" w14:textId="01738544" w:rsidR="00201D26" w:rsidRPr="002D53A8" w:rsidRDefault="00201D26" w:rsidP="00515A91">
      <w:pPr>
        <w:rPr>
          <w:rFonts w:eastAsiaTheme="minorEastAsia"/>
        </w:rPr>
      </w:pPr>
      <w:r w:rsidRPr="002D53A8">
        <w:rPr>
          <w:rFonts w:eastAsiaTheme="minorEastAsia"/>
        </w:rPr>
        <w:t xml:space="preserve">The </w:t>
      </w:r>
      <w:r w:rsidRPr="002D53A8">
        <w:rPr>
          <w:rFonts w:eastAsia="DengXian"/>
        </w:rPr>
        <w:t>Abstract.SecurityGroupRule</w:t>
      </w:r>
      <w:r w:rsidRPr="002D53A8">
        <w:rPr>
          <w:rFonts w:eastAsiaTheme="minorEastAsia"/>
        </w:rPr>
        <w:t xml:space="preserve"> policy type is defined in clause 9.10.1 of the present document.</w:t>
      </w:r>
    </w:p>
    <w:p w14:paraId="7F4E24B3" w14:textId="77777777" w:rsidR="00C72A3E" w:rsidRPr="002D53A8" w:rsidRDefault="00C72A3E" w:rsidP="005B06C2">
      <w:pPr>
        <w:pStyle w:val="Heading2"/>
        <w:rPr>
          <w:rFonts w:eastAsia="DengXian"/>
        </w:rPr>
      </w:pPr>
      <w:bookmarkStart w:id="2639" w:name="_Toc48655841"/>
      <w:bookmarkStart w:id="2640" w:name="_Toc48725379"/>
      <w:bookmarkStart w:id="2641" w:name="_Toc57297801"/>
      <w:r w:rsidRPr="002D53A8">
        <w:rPr>
          <w:rFonts w:eastAsia="DengXian"/>
        </w:rPr>
        <w:t>8.11</w:t>
      </w:r>
      <w:r w:rsidRPr="002D53A8">
        <w:rPr>
          <w:rFonts w:eastAsia="DengXian"/>
        </w:rPr>
        <w:tab/>
        <w:t>PNFD TOSCA service template design</w:t>
      </w:r>
      <w:bookmarkEnd w:id="2639"/>
      <w:bookmarkEnd w:id="2640"/>
      <w:bookmarkEnd w:id="2641"/>
    </w:p>
    <w:p w14:paraId="73E2EFFE" w14:textId="77777777" w:rsidR="00C72A3E" w:rsidRPr="002D53A8" w:rsidRDefault="00C72A3E" w:rsidP="005B06C2">
      <w:pPr>
        <w:pStyle w:val="Heading3"/>
        <w:rPr>
          <w:rFonts w:eastAsia="DengXian"/>
        </w:rPr>
      </w:pPr>
      <w:bookmarkStart w:id="2642" w:name="_Toc48655842"/>
      <w:bookmarkStart w:id="2643" w:name="_Toc48725380"/>
      <w:bookmarkStart w:id="2644" w:name="_Toc57297802"/>
      <w:r w:rsidRPr="002D53A8">
        <w:rPr>
          <w:rFonts w:eastAsia="DengXian"/>
        </w:rPr>
        <w:t>8.11.1</w:t>
      </w:r>
      <w:r w:rsidRPr="002D53A8">
        <w:rPr>
          <w:rFonts w:eastAsia="DengXian"/>
        </w:rPr>
        <w:tab/>
        <w:t>General</w:t>
      </w:r>
      <w:bookmarkEnd w:id="2642"/>
      <w:bookmarkEnd w:id="2643"/>
      <w:bookmarkEnd w:id="2644"/>
    </w:p>
    <w:p w14:paraId="69E60E7A" w14:textId="635C5785" w:rsidR="00C72A3E" w:rsidRPr="002D53A8" w:rsidRDefault="00C72A3E" w:rsidP="00BC4989">
      <w:pPr>
        <w:rPr>
          <w:rFonts w:eastAsiaTheme="minorEastAsia"/>
          <w:lang w:eastAsia="zh-CN"/>
        </w:rPr>
      </w:pPr>
      <w:r w:rsidRPr="002D53A8">
        <w:rPr>
          <w:rFonts w:eastAsiaTheme="minorEastAsia"/>
          <w:lang w:eastAsia="zh-CN"/>
        </w:rPr>
        <w:t xml:space="preserve">One single TOSCA service template is used to design a PNFD which shall comply with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and includes:</w:t>
      </w:r>
    </w:p>
    <w:p w14:paraId="39C65F59" w14:textId="2452308D" w:rsidR="00C72A3E" w:rsidRPr="002D53A8" w:rsidRDefault="00C72A3E" w:rsidP="00B8755F">
      <w:pPr>
        <w:pStyle w:val="BL"/>
        <w:numPr>
          <w:ilvl w:val="0"/>
          <w:numId w:val="19"/>
        </w:numPr>
        <w:rPr>
          <w:rFonts w:eastAsiaTheme="minorEastAsia"/>
          <w:lang w:eastAsia="zh-CN"/>
        </w:rPr>
      </w:pPr>
      <w:r w:rsidRPr="002D53A8">
        <w:rPr>
          <w:rFonts w:eastAsiaTheme="minorEastAsia"/>
          <w:lang w:eastAsia="zh-CN"/>
        </w:rPr>
        <w:t>an import statement referencing the TOSCA types definition file as defined in clause B.4;</w:t>
      </w:r>
    </w:p>
    <w:p w14:paraId="0A44AAEF" w14:textId="2283E4CA" w:rsidR="00C72A3E" w:rsidRPr="002D53A8" w:rsidRDefault="00C72A3E" w:rsidP="00B8755F">
      <w:pPr>
        <w:pStyle w:val="BL"/>
        <w:numPr>
          <w:ilvl w:val="0"/>
          <w:numId w:val="19"/>
        </w:numPr>
        <w:rPr>
          <w:rFonts w:eastAsiaTheme="minorEastAsia"/>
          <w:lang w:eastAsia="zh-CN"/>
        </w:rPr>
      </w:pPr>
      <w:r w:rsidRPr="002D53A8">
        <w:rPr>
          <w:rFonts w:eastAsiaTheme="minorEastAsia"/>
          <w:lang w:eastAsia="zh-CN"/>
        </w:rPr>
        <w:t xml:space="preserve">a PNF </w:t>
      </w:r>
      <w:r w:rsidR="0007072C" w:rsidRPr="002D53A8">
        <w:rPr>
          <w:rFonts w:eastAsiaTheme="minorEastAsia"/>
          <w:lang w:eastAsia="zh-CN"/>
        </w:rPr>
        <w:t xml:space="preserve">specific </w:t>
      </w:r>
      <w:r w:rsidRPr="002D53A8">
        <w:rPr>
          <w:rFonts w:eastAsiaTheme="minorEastAsia"/>
          <w:lang w:eastAsia="zh-CN"/>
        </w:rPr>
        <w:t>node type definition derived from the tosca.nodes.nfv.PNF node type, as defined in clause</w:t>
      </w:r>
      <w:r w:rsidR="00401748" w:rsidRPr="002D53A8">
        <w:rPr>
          <w:rFonts w:eastAsiaTheme="minorEastAsia"/>
          <w:lang w:eastAsia="zh-CN"/>
        </w:rPr>
        <w:t> </w:t>
      </w:r>
      <w:r w:rsidRPr="002D53A8">
        <w:rPr>
          <w:rFonts w:eastAsiaTheme="minorEastAsia"/>
          <w:lang w:eastAsia="zh-CN"/>
        </w:rPr>
        <w:t>8.8.1; and</w:t>
      </w:r>
    </w:p>
    <w:p w14:paraId="075E3EE3" w14:textId="267FC410" w:rsidR="00C72A3E" w:rsidRPr="002D53A8" w:rsidRDefault="00C72A3E" w:rsidP="00B8755F">
      <w:pPr>
        <w:pStyle w:val="BL"/>
        <w:numPr>
          <w:ilvl w:val="0"/>
          <w:numId w:val="19"/>
        </w:numPr>
        <w:rPr>
          <w:rFonts w:eastAsiaTheme="minorEastAsia"/>
          <w:lang w:eastAsia="zh-CN"/>
        </w:rPr>
      </w:pPr>
      <w:r w:rsidRPr="002D53A8">
        <w:rPr>
          <w:rFonts w:eastAsiaTheme="minorEastAsia"/>
          <w:lang w:eastAsia="zh-CN"/>
        </w:rPr>
        <w:t>a topology template describing the internal topology of the PNF with:</w:t>
      </w:r>
    </w:p>
    <w:p w14:paraId="459F3673" w14:textId="38ECE80F" w:rsidR="00C72A3E" w:rsidRPr="002D53A8" w:rsidRDefault="00C72A3E" w:rsidP="00401748">
      <w:pPr>
        <w:pStyle w:val="B2"/>
        <w:rPr>
          <w:rFonts w:eastAsiaTheme="minorEastAsia"/>
          <w:lang w:eastAsia="zh-CN"/>
        </w:rPr>
      </w:pPr>
      <w:r w:rsidRPr="002D53A8">
        <w:rPr>
          <w:rFonts w:eastAsiaTheme="minorEastAsia"/>
          <w:lang w:eastAsia="zh-CN"/>
        </w:rPr>
        <w:t xml:space="preserve">substitution_mappings indicating the same PNF </w:t>
      </w:r>
      <w:r w:rsidR="0007072C" w:rsidRPr="002D53A8">
        <w:rPr>
          <w:rFonts w:eastAsiaTheme="minorEastAsia"/>
          <w:lang w:eastAsia="zh-CN"/>
        </w:rPr>
        <w:t xml:space="preserve">specific </w:t>
      </w:r>
      <w:r w:rsidRPr="002D53A8">
        <w:rPr>
          <w:rFonts w:eastAsiaTheme="minorEastAsia"/>
          <w:lang w:eastAsia="zh-CN"/>
        </w:rPr>
        <w:t>node type and the mapping of the virtual_link requirements on PNF external connection point;</w:t>
      </w:r>
    </w:p>
    <w:p w14:paraId="07F8A529" w14:textId="738F56A5" w:rsidR="00C72A3E" w:rsidRPr="002D53A8" w:rsidRDefault="00C72A3E" w:rsidP="00401748">
      <w:pPr>
        <w:pStyle w:val="B2"/>
        <w:rPr>
          <w:rFonts w:eastAsiaTheme="minorEastAsia"/>
          <w:lang w:eastAsia="zh-CN"/>
        </w:rPr>
      </w:pPr>
      <w:r w:rsidRPr="002D53A8">
        <w:rPr>
          <w:rFonts w:eastAsiaTheme="minorEastAsia"/>
          <w:lang w:eastAsia="zh-CN"/>
        </w:rPr>
        <w:t xml:space="preserve">a node template of this PNF </w:t>
      </w:r>
      <w:r w:rsidR="0007072C" w:rsidRPr="002D53A8">
        <w:rPr>
          <w:rFonts w:eastAsiaTheme="minorEastAsia"/>
          <w:lang w:eastAsia="zh-CN"/>
        </w:rPr>
        <w:t xml:space="preserve">specific </w:t>
      </w:r>
      <w:r w:rsidRPr="002D53A8">
        <w:rPr>
          <w:rFonts w:eastAsiaTheme="minorEastAsia"/>
          <w:lang w:eastAsia="zh-CN"/>
        </w:rPr>
        <w:t>node type with the properties as defined in tosca.nodes.nfv.PNF; and</w:t>
      </w:r>
    </w:p>
    <w:p w14:paraId="68E4BF07" w14:textId="7DB10F92" w:rsidR="00C72A3E" w:rsidRPr="002D53A8" w:rsidRDefault="00C72A3E" w:rsidP="00401748">
      <w:pPr>
        <w:pStyle w:val="B2"/>
        <w:rPr>
          <w:rFonts w:eastAsiaTheme="minorEastAsia"/>
          <w:lang w:eastAsia="zh-CN"/>
        </w:rPr>
      </w:pPr>
      <w:r w:rsidRPr="002D53A8">
        <w:rPr>
          <w:rFonts w:eastAsiaTheme="minorEastAsia"/>
          <w:lang w:eastAsia="zh-CN"/>
        </w:rPr>
        <w:t>additional node templates of type PnfExtCp that define the connection information of the PNF.</w:t>
      </w:r>
    </w:p>
    <w:p w14:paraId="2A816508" w14:textId="77777777" w:rsidR="00C72A3E" w:rsidRPr="002D53A8" w:rsidRDefault="00C72A3E" w:rsidP="00C72A3E">
      <w:pPr>
        <w:rPr>
          <w:rFonts w:eastAsia="Calibri"/>
        </w:rPr>
      </w:pPr>
      <w:r w:rsidRPr="002D53A8">
        <w:rPr>
          <w:rFonts w:eastAsia="Calibri"/>
        </w:rPr>
        <w:t>See clause A.10 for an example of PNFD design.</w:t>
      </w:r>
    </w:p>
    <w:p w14:paraId="410DB68D" w14:textId="6EC37AAA" w:rsidR="00C72A3E" w:rsidRPr="002D53A8" w:rsidRDefault="00C72A3E" w:rsidP="00EF2119">
      <w:pPr>
        <w:pStyle w:val="NO"/>
        <w:rPr>
          <w:rFonts w:eastAsiaTheme="minorEastAsia"/>
        </w:rPr>
      </w:pPr>
      <w:r w:rsidRPr="002D53A8">
        <w:rPr>
          <w:rFonts w:eastAsiaTheme="minorEastAsia"/>
        </w:rPr>
        <w:t>NOTE:</w:t>
      </w:r>
      <w:r w:rsidRPr="002D53A8">
        <w:rPr>
          <w:rFonts w:eastAsiaTheme="minorEastAsia"/>
        </w:rPr>
        <w:tab/>
        <w:t xml:space="preserve">The service template is deployed stand-alone, i.e. without performing a substitution. However including the substitution_mappings rule indicate its ability to substitute a node template of the PNF </w:t>
      </w:r>
      <w:r w:rsidR="0007072C" w:rsidRPr="002D53A8">
        <w:rPr>
          <w:rFonts w:eastAsiaTheme="minorEastAsia"/>
        </w:rPr>
        <w:t xml:space="preserve">specific </w:t>
      </w:r>
      <w:r w:rsidRPr="002D53A8">
        <w:rPr>
          <w:rFonts w:eastAsiaTheme="minorEastAsia"/>
        </w:rPr>
        <w:t>node type, which may appear in an NSD.</w:t>
      </w:r>
    </w:p>
    <w:p w14:paraId="45A42706" w14:textId="67661E96" w:rsidR="00C2178D" w:rsidRPr="002D53A8" w:rsidRDefault="00995889" w:rsidP="00C2178D">
      <w:pPr>
        <w:pStyle w:val="Heading1"/>
        <w:rPr>
          <w:rFonts w:eastAsiaTheme="minorEastAsia"/>
        </w:rPr>
      </w:pPr>
      <w:bookmarkStart w:id="2645" w:name="_Toc48655843"/>
      <w:bookmarkStart w:id="2646" w:name="_Toc48725381"/>
      <w:bookmarkStart w:id="2647" w:name="_Toc57297803"/>
      <w:r w:rsidRPr="002D53A8">
        <w:rPr>
          <w:rFonts w:eastAsiaTheme="minorEastAsia"/>
        </w:rPr>
        <w:t>9</w:t>
      </w:r>
      <w:r w:rsidR="00C2178D" w:rsidRPr="002D53A8">
        <w:rPr>
          <w:rFonts w:eastAsiaTheme="minorEastAsia"/>
        </w:rPr>
        <w:tab/>
      </w:r>
      <w:r w:rsidRPr="002D53A8">
        <w:rPr>
          <w:rFonts w:eastAsiaTheme="minorEastAsia"/>
        </w:rPr>
        <w:t>Common Definitions</w:t>
      </w:r>
      <w:bookmarkEnd w:id="2645"/>
      <w:bookmarkEnd w:id="2646"/>
      <w:bookmarkEnd w:id="2647"/>
    </w:p>
    <w:p w14:paraId="7A311043" w14:textId="75498FB9" w:rsidR="00995889" w:rsidRPr="002D53A8" w:rsidRDefault="00995889" w:rsidP="00995889">
      <w:pPr>
        <w:pStyle w:val="Heading2"/>
        <w:rPr>
          <w:rFonts w:eastAsiaTheme="minorEastAsia"/>
        </w:rPr>
      </w:pPr>
      <w:bookmarkStart w:id="2648" w:name="_Toc48655844"/>
      <w:bookmarkStart w:id="2649" w:name="_Toc48725382"/>
      <w:bookmarkStart w:id="2650" w:name="_Toc57297804"/>
      <w:r w:rsidRPr="002D53A8">
        <w:rPr>
          <w:rFonts w:eastAsiaTheme="minorEastAsia"/>
        </w:rPr>
        <w:t>9.1</w:t>
      </w:r>
      <w:r w:rsidRPr="002D53A8">
        <w:rPr>
          <w:rFonts w:eastAsiaTheme="minorEastAsia"/>
        </w:rPr>
        <w:tab/>
        <w:t>Introduction</w:t>
      </w:r>
      <w:bookmarkEnd w:id="2648"/>
      <w:bookmarkEnd w:id="2649"/>
      <w:bookmarkEnd w:id="2650"/>
    </w:p>
    <w:p w14:paraId="6E6C717C" w14:textId="77777777" w:rsidR="00D40D49" w:rsidRPr="002D53A8" w:rsidRDefault="00912CB1" w:rsidP="00D40D49">
      <w:pPr>
        <w:rPr>
          <w:rFonts w:eastAsiaTheme="minorEastAsia"/>
        </w:rPr>
      </w:pPr>
      <w:r w:rsidRPr="002D53A8">
        <w:rPr>
          <w:rFonts w:eastAsia="SimSun"/>
          <w:lang w:eastAsia="zh-CN"/>
        </w:rPr>
        <w:t xml:space="preserve">This clause defines the TOSCA type definitions which are used by at least two types of </w:t>
      </w:r>
      <w:r w:rsidRPr="002D53A8">
        <w:rPr>
          <w:rFonts w:eastAsiaTheme="minorEastAsia"/>
        </w:rPr>
        <w:t>deployment templates among those identified in clause 5.1.</w:t>
      </w:r>
    </w:p>
    <w:p w14:paraId="0053C18B" w14:textId="336B0F2C" w:rsidR="00995889" w:rsidRPr="002D53A8" w:rsidRDefault="00995889" w:rsidP="00D40D49">
      <w:pPr>
        <w:pStyle w:val="Heading2"/>
      </w:pPr>
      <w:bookmarkStart w:id="2651" w:name="_Toc48655845"/>
      <w:bookmarkStart w:id="2652" w:name="_Toc48725383"/>
      <w:bookmarkStart w:id="2653" w:name="_Toc57297805"/>
      <w:r w:rsidRPr="002D53A8">
        <w:t>9</w:t>
      </w:r>
      <w:r w:rsidRPr="002D53A8">
        <w:rPr>
          <w:rFonts w:hint="eastAsia"/>
        </w:rPr>
        <w:t>.</w:t>
      </w:r>
      <w:r w:rsidRPr="002D53A8">
        <w:t>2</w:t>
      </w:r>
      <w:r w:rsidRPr="002D53A8">
        <w:rPr>
          <w:rFonts w:hint="eastAsia"/>
        </w:rPr>
        <w:tab/>
      </w:r>
      <w:r w:rsidRPr="002D53A8">
        <w:t>Data Types</w:t>
      </w:r>
      <w:bookmarkEnd w:id="2651"/>
      <w:bookmarkEnd w:id="2652"/>
      <w:bookmarkEnd w:id="2653"/>
    </w:p>
    <w:p w14:paraId="46ACCCB3" w14:textId="1E92B0A0" w:rsidR="00DB3EDB" w:rsidRPr="002D53A8" w:rsidRDefault="00DB3EDB" w:rsidP="00DB3EDB">
      <w:pPr>
        <w:pStyle w:val="Heading3"/>
        <w:rPr>
          <w:rFonts w:eastAsia="DengXian"/>
        </w:rPr>
      </w:pPr>
      <w:bookmarkStart w:id="2654" w:name="_Toc48655846"/>
      <w:bookmarkStart w:id="2655" w:name="_Toc48725384"/>
      <w:bookmarkStart w:id="2656" w:name="_Toc57297806"/>
      <w:r w:rsidRPr="002D53A8">
        <w:rPr>
          <w:rFonts w:eastAsia="DengXian"/>
        </w:rPr>
        <w:t>9.2.1</w:t>
      </w:r>
      <w:r w:rsidRPr="002D53A8">
        <w:rPr>
          <w:rFonts w:eastAsia="DengXian"/>
        </w:rPr>
        <w:tab/>
        <w:t>tosca.datatypes.nfv.L2AddressData</w:t>
      </w:r>
      <w:bookmarkEnd w:id="2654"/>
      <w:bookmarkEnd w:id="2655"/>
      <w:bookmarkEnd w:id="2656"/>
    </w:p>
    <w:p w14:paraId="6E35B8AE" w14:textId="0837F7FD" w:rsidR="00DB3EDB" w:rsidRPr="002D53A8" w:rsidRDefault="00DB3EDB" w:rsidP="00DB3EDB">
      <w:pPr>
        <w:pStyle w:val="Heading4"/>
        <w:rPr>
          <w:rFonts w:eastAsiaTheme="minorEastAsia"/>
        </w:rPr>
      </w:pPr>
      <w:bookmarkStart w:id="2657" w:name="_Toc48655847"/>
      <w:bookmarkStart w:id="2658" w:name="_Toc48725385"/>
      <w:bookmarkStart w:id="2659" w:name="_Toc57297807"/>
      <w:r w:rsidRPr="002D53A8">
        <w:rPr>
          <w:rFonts w:eastAsiaTheme="minorEastAsia" w:hint="eastAsia"/>
        </w:rPr>
        <w:t>9.</w:t>
      </w:r>
      <w:r w:rsidRPr="002D53A8">
        <w:rPr>
          <w:rFonts w:eastAsiaTheme="minorEastAsia"/>
        </w:rPr>
        <w:t>2</w:t>
      </w:r>
      <w:r w:rsidRPr="002D53A8">
        <w:rPr>
          <w:rFonts w:eastAsiaTheme="minorEastAsia" w:hint="eastAsia"/>
        </w:rPr>
        <w:t>.</w:t>
      </w:r>
      <w:r w:rsidRPr="002D53A8">
        <w:rPr>
          <w:rFonts w:eastAsiaTheme="minorEastAsia"/>
        </w:rPr>
        <w:t>1</w:t>
      </w:r>
      <w:r w:rsidRPr="002D53A8">
        <w:rPr>
          <w:rFonts w:eastAsiaTheme="minorEastAsia" w:hint="eastAsia"/>
        </w:rPr>
        <w:t>.1</w:t>
      </w:r>
      <w:r w:rsidRPr="002D53A8">
        <w:rPr>
          <w:rFonts w:eastAsiaTheme="minorEastAsia"/>
        </w:rPr>
        <w:tab/>
        <w:t>Description</w:t>
      </w:r>
      <w:bookmarkEnd w:id="2657"/>
      <w:bookmarkEnd w:id="2658"/>
      <w:bookmarkEnd w:id="2659"/>
    </w:p>
    <w:p w14:paraId="1DFADA42" w14:textId="057AD51E" w:rsidR="00DB3EDB" w:rsidRPr="002D53A8" w:rsidRDefault="00DB3EDB" w:rsidP="00DB3EDB">
      <w:pPr>
        <w:rPr>
          <w:rFonts w:eastAsiaTheme="minorEastAsia"/>
        </w:rPr>
      </w:pPr>
      <w:r w:rsidRPr="002D53A8">
        <w:rPr>
          <w:rFonts w:eastAsiaTheme="minorEastAsia"/>
        </w:rPr>
        <w:t xml:space="preserve">The L2AddressData data type describes the information on the MAC addresses to be assigned to a connection point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w:t>
      </w:r>
      <w:r w:rsidRPr="002D53A8">
        <w:rPr>
          <w:rFonts w:eastAsia="SimSun"/>
          <w:szCs w:val="24"/>
        </w:rPr>
        <w:t xml:space="preserve">Table 9.2.1.1-1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3B93D0F2" w14:textId="23010168" w:rsidR="00DB3EDB" w:rsidRPr="002D53A8" w:rsidRDefault="00DB3EDB" w:rsidP="00DB3EDB">
      <w:pPr>
        <w:pStyle w:val="TH"/>
        <w:rPr>
          <w:rFonts w:eastAsiaTheme="minorEastAsia"/>
        </w:rPr>
      </w:pPr>
      <w:r w:rsidRPr="002D53A8">
        <w:rPr>
          <w:rFonts w:eastAsiaTheme="minorEastAsia"/>
        </w:rPr>
        <w:t>Table 9.2.1.1-1: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39DE1F25" w14:textId="77777777" w:rsidTr="00EA0F61">
        <w:trPr>
          <w:jc w:val="center"/>
        </w:trPr>
        <w:tc>
          <w:tcPr>
            <w:tcW w:w="1177" w:type="pct"/>
            <w:shd w:val="clear" w:color="auto" w:fill="D9D9D9"/>
            <w:tcMar>
              <w:top w:w="0" w:type="dxa"/>
              <w:bottom w:w="0" w:type="dxa"/>
              <w:right w:w="11" w:type="dxa"/>
            </w:tcMar>
          </w:tcPr>
          <w:p w14:paraId="30C3ABE2" w14:textId="77777777" w:rsidR="00DB3EDB" w:rsidRPr="002D53A8" w:rsidRDefault="00DB3EDB" w:rsidP="00EA0F61">
            <w:pPr>
              <w:pStyle w:val="TAL"/>
              <w:rPr>
                <w:rFonts w:eastAsiaTheme="minorEastAsia"/>
                <w:b/>
              </w:rPr>
            </w:pPr>
            <w:r w:rsidRPr="002D53A8">
              <w:rPr>
                <w:rFonts w:eastAsiaTheme="minorEastAsia"/>
                <w:b/>
              </w:rPr>
              <w:t>Shorthand Name</w:t>
            </w:r>
          </w:p>
        </w:tc>
        <w:tc>
          <w:tcPr>
            <w:tcW w:w="3823" w:type="pct"/>
            <w:tcMar>
              <w:top w:w="0" w:type="dxa"/>
              <w:bottom w:w="0" w:type="dxa"/>
              <w:right w:w="11" w:type="dxa"/>
            </w:tcMar>
          </w:tcPr>
          <w:p w14:paraId="5DA5BA04" w14:textId="77777777" w:rsidR="00DB3EDB" w:rsidRPr="002D53A8" w:rsidRDefault="00DB3EDB" w:rsidP="00EA0F61">
            <w:pPr>
              <w:pStyle w:val="TAL"/>
              <w:rPr>
                <w:rFonts w:eastAsiaTheme="minorEastAsia"/>
              </w:rPr>
            </w:pPr>
            <w:r w:rsidRPr="002D53A8">
              <w:rPr>
                <w:rFonts w:eastAsiaTheme="minorEastAsia"/>
              </w:rPr>
              <w:t>L2AddressData</w:t>
            </w:r>
          </w:p>
        </w:tc>
      </w:tr>
      <w:tr w:rsidR="00DB3EDB" w:rsidRPr="002D53A8" w14:paraId="3E4F0405" w14:textId="77777777" w:rsidTr="00EA0F61">
        <w:trPr>
          <w:jc w:val="center"/>
        </w:trPr>
        <w:tc>
          <w:tcPr>
            <w:tcW w:w="1177" w:type="pct"/>
            <w:shd w:val="clear" w:color="auto" w:fill="D9D9D9"/>
            <w:tcMar>
              <w:top w:w="0" w:type="dxa"/>
              <w:bottom w:w="0" w:type="dxa"/>
              <w:right w:w="11" w:type="dxa"/>
            </w:tcMar>
          </w:tcPr>
          <w:p w14:paraId="195D934E" w14:textId="77777777" w:rsidR="00DB3EDB" w:rsidRPr="002D53A8" w:rsidRDefault="00DB3EDB" w:rsidP="00EA0F61">
            <w:pPr>
              <w:pStyle w:val="TAL"/>
              <w:rPr>
                <w:rFonts w:eastAsiaTheme="minorEastAsia"/>
                <w:b/>
              </w:rPr>
            </w:pPr>
            <w:r w:rsidRPr="002D53A8">
              <w:rPr>
                <w:rFonts w:eastAsiaTheme="minorEastAsia"/>
                <w:b/>
              </w:rPr>
              <w:t>Type Qualified Name</w:t>
            </w:r>
          </w:p>
        </w:tc>
        <w:tc>
          <w:tcPr>
            <w:tcW w:w="3823" w:type="pct"/>
            <w:tcMar>
              <w:top w:w="0" w:type="dxa"/>
              <w:bottom w:w="0" w:type="dxa"/>
              <w:right w:w="11" w:type="dxa"/>
            </w:tcMar>
          </w:tcPr>
          <w:p w14:paraId="35E8C80A" w14:textId="77777777" w:rsidR="00DB3EDB" w:rsidRPr="002D53A8" w:rsidRDefault="00DB3EDB" w:rsidP="00EA0F61">
            <w:pPr>
              <w:pStyle w:val="TAL"/>
              <w:rPr>
                <w:rFonts w:eastAsiaTheme="minorEastAsia"/>
              </w:rPr>
            </w:pPr>
            <w:r w:rsidRPr="002D53A8">
              <w:rPr>
                <w:rFonts w:eastAsiaTheme="minorEastAsia"/>
              </w:rPr>
              <w:t>toscanfv:L2AddressData</w:t>
            </w:r>
          </w:p>
        </w:tc>
      </w:tr>
      <w:tr w:rsidR="00DB3EDB" w:rsidRPr="002D53A8" w14:paraId="19BC71EF" w14:textId="77777777" w:rsidTr="00EA0F61">
        <w:trPr>
          <w:jc w:val="center"/>
        </w:trPr>
        <w:tc>
          <w:tcPr>
            <w:tcW w:w="1177" w:type="pct"/>
            <w:shd w:val="clear" w:color="auto" w:fill="D9D9D9"/>
            <w:tcMar>
              <w:top w:w="0" w:type="dxa"/>
              <w:bottom w:w="0" w:type="dxa"/>
              <w:right w:w="11" w:type="dxa"/>
            </w:tcMar>
          </w:tcPr>
          <w:p w14:paraId="785A0C3B" w14:textId="77777777" w:rsidR="00DB3EDB" w:rsidRPr="002D53A8" w:rsidRDefault="00DB3EDB" w:rsidP="00EA0F61">
            <w:pPr>
              <w:pStyle w:val="TAL"/>
              <w:rPr>
                <w:rFonts w:eastAsiaTheme="minorEastAsia"/>
                <w:b/>
              </w:rPr>
            </w:pPr>
            <w:r w:rsidRPr="002D53A8">
              <w:rPr>
                <w:rFonts w:eastAsiaTheme="minorEastAsia"/>
                <w:b/>
              </w:rPr>
              <w:t>Type URI</w:t>
            </w:r>
          </w:p>
        </w:tc>
        <w:tc>
          <w:tcPr>
            <w:tcW w:w="3823" w:type="pct"/>
            <w:tcMar>
              <w:top w:w="0" w:type="dxa"/>
              <w:bottom w:w="0" w:type="dxa"/>
              <w:right w:w="11" w:type="dxa"/>
            </w:tcMar>
          </w:tcPr>
          <w:p w14:paraId="31941A29" w14:textId="77777777" w:rsidR="00DB3EDB" w:rsidRPr="002D53A8" w:rsidRDefault="00DB3EDB" w:rsidP="00EA0F61">
            <w:pPr>
              <w:pStyle w:val="TAL"/>
              <w:rPr>
                <w:rFonts w:eastAsiaTheme="minorEastAsia"/>
              </w:rPr>
            </w:pPr>
            <w:r w:rsidRPr="002D53A8">
              <w:rPr>
                <w:rFonts w:eastAsiaTheme="minorEastAsia"/>
              </w:rPr>
              <w:t>tosca.datatypes.nfv.L2AddressData</w:t>
            </w:r>
          </w:p>
        </w:tc>
      </w:tr>
    </w:tbl>
    <w:p w14:paraId="6D6BABE6" w14:textId="77777777" w:rsidR="00DB3EDB" w:rsidRPr="002D53A8" w:rsidRDefault="00DB3EDB" w:rsidP="00DB3EDB">
      <w:pPr>
        <w:rPr>
          <w:rFonts w:eastAsiaTheme="minorEastAsia"/>
        </w:rPr>
      </w:pPr>
    </w:p>
    <w:p w14:paraId="56AE7ABC" w14:textId="2363197E" w:rsidR="00DB3EDB" w:rsidRPr="002D53A8" w:rsidRDefault="00DB3EDB" w:rsidP="00DB3EDB">
      <w:pPr>
        <w:pStyle w:val="Heading4"/>
        <w:rPr>
          <w:rFonts w:eastAsiaTheme="minorEastAsia"/>
        </w:rPr>
      </w:pPr>
      <w:bookmarkStart w:id="2660" w:name="_Toc48655848"/>
      <w:bookmarkStart w:id="2661" w:name="_Toc48725386"/>
      <w:bookmarkStart w:id="2662" w:name="_Toc57297808"/>
      <w:r w:rsidRPr="002D53A8">
        <w:rPr>
          <w:rFonts w:eastAsiaTheme="minorEastAsia"/>
        </w:rPr>
        <w:t>9.2.1.2</w:t>
      </w:r>
      <w:r w:rsidRPr="002D53A8">
        <w:rPr>
          <w:rFonts w:eastAsiaTheme="minorEastAsia"/>
        </w:rPr>
        <w:tab/>
        <w:t>Properties</w:t>
      </w:r>
      <w:bookmarkEnd w:id="2660"/>
      <w:bookmarkEnd w:id="2661"/>
      <w:bookmarkEnd w:id="2662"/>
    </w:p>
    <w:p w14:paraId="7EA75296" w14:textId="3EC32CFE" w:rsidR="00DB3EDB" w:rsidRPr="002D53A8" w:rsidRDefault="00DB3EDB" w:rsidP="00DB3EDB">
      <w:pPr>
        <w:rPr>
          <w:rFonts w:eastAsiaTheme="minorEastAsia"/>
          <w:lang w:eastAsia="zh-CN"/>
        </w:rPr>
      </w:pPr>
      <w:r w:rsidRPr="002D53A8">
        <w:rPr>
          <w:rFonts w:eastAsiaTheme="minorEastAsia"/>
          <w:lang w:eastAsia="zh-CN"/>
        </w:rPr>
        <w:t xml:space="preserve">The properties of the L2AddressData data type shall comply with the provisions set out in table </w:t>
      </w:r>
      <w:r w:rsidRPr="002D53A8">
        <w:rPr>
          <w:rFonts w:eastAsiaTheme="minorEastAsia"/>
        </w:rPr>
        <w:t>9.2.1.2-1</w:t>
      </w:r>
      <w:r w:rsidRPr="002D53A8">
        <w:rPr>
          <w:rFonts w:eastAsiaTheme="minorEastAsia"/>
          <w:lang w:eastAsia="zh-CN"/>
        </w:rPr>
        <w:t>.</w:t>
      </w:r>
    </w:p>
    <w:p w14:paraId="741851F4" w14:textId="3C568B9B" w:rsidR="00DB3EDB" w:rsidRPr="002D53A8" w:rsidRDefault="00DB3EDB" w:rsidP="00DB3EDB">
      <w:pPr>
        <w:pStyle w:val="TH"/>
        <w:rPr>
          <w:rFonts w:eastAsiaTheme="minorEastAsia"/>
        </w:rPr>
      </w:pPr>
      <w:r w:rsidRPr="002D53A8">
        <w:rPr>
          <w:rFonts w:eastAsiaTheme="minorEastAsia"/>
        </w:rPr>
        <w:t>Table 9.2.1.2-1: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B3EDB" w:rsidRPr="002D53A8" w14:paraId="62761056" w14:textId="77777777" w:rsidTr="00EA0F61">
        <w:trPr>
          <w:cantSplit/>
          <w:tblHeader/>
          <w:jc w:val="center"/>
        </w:trPr>
        <w:tc>
          <w:tcPr>
            <w:tcW w:w="996" w:type="pct"/>
            <w:shd w:val="clear" w:color="auto" w:fill="D9D9D9"/>
            <w:tcMar>
              <w:top w:w="0" w:type="dxa"/>
              <w:bottom w:w="0" w:type="dxa"/>
              <w:right w:w="11" w:type="dxa"/>
            </w:tcMar>
          </w:tcPr>
          <w:p w14:paraId="640CFB71" w14:textId="77777777" w:rsidR="00DB3EDB" w:rsidRPr="002D53A8" w:rsidRDefault="00DB3EDB" w:rsidP="00EA0F61">
            <w:pPr>
              <w:pStyle w:val="TAH"/>
              <w:rPr>
                <w:rFonts w:eastAsiaTheme="minorEastAsia"/>
              </w:rPr>
            </w:pPr>
            <w:r w:rsidRPr="002D53A8">
              <w:rPr>
                <w:rFonts w:eastAsiaTheme="minorEastAsia"/>
              </w:rPr>
              <w:t>Name</w:t>
            </w:r>
          </w:p>
        </w:tc>
        <w:tc>
          <w:tcPr>
            <w:tcW w:w="552" w:type="pct"/>
            <w:shd w:val="clear" w:color="auto" w:fill="D9D9D9"/>
            <w:tcMar>
              <w:top w:w="0" w:type="dxa"/>
              <w:bottom w:w="0" w:type="dxa"/>
              <w:right w:w="11" w:type="dxa"/>
            </w:tcMar>
          </w:tcPr>
          <w:p w14:paraId="61171D5A" w14:textId="77777777" w:rsidR="00DB3EDB" w:rsidRPr="002D53A8" w:rsidRDefault="00DB3EDB" w:rsidP="00EA0F61">
            <w:pPr>
              <w:pStyle w:val="TAH"/>
              <w:rPr>
                <w:rFonts w:eastAsiaTheme="minorEastAsia"/>
              </w:rPr>
            </w:pPr>
            <w:r w:rsidRPr="002D53A8">
              <w:rPr>
                <w:rFonts w:eastAsiaTheme="minorEastAsia"/>
              </w:rPr>
              <w:t>Required</w:t>
            </w:r>
          </w:p>
        </w:tc>
        <w:tc>
          <w:tcPr>
            <w:tcW w:w="632" w:type="pct"/>
            <w:shd w:val="clear" w:color="auto" w:fill="D9D9D9"/>
            <w:tcMar>
              <w:top w:w="0" w:type="dxa"/>
              <w:bottom w:w="0" w:type="dxa"/>
              <w:right w:w="11" w:type="dxa"/>
            </w:tcMar>
          </w:tcPr>
          <w:p w14:paraId="4ECDF6D6" w14:textId="77777777" w:rsidR="00DB3EDB" w:rsidRPr="002D53A8" w:rsidRDefault="00DB3EDB" w:rsidP="00EA0F61">
            <w:pPr>
              <w:pStyle w:val="TAH"/>
              <w:rPr>
                <w:rFonts w:eastAsiaTheme="minorEastAsia"/>
              </w:rPr>
            </w:pPr>
            <w:r w:rsidRPr="002D53A8">
              <w:rPr>
                <w:rFonts w:eastAsiaTheme="minorEastAsia"/>
              </w:rPr>
              <w:t>Type</w:t>
            </w:r>
          </w:p>
        </w:tc>
        <w:tc>
          <w:tcPr>
            <w:tcW w:w="703" w:type="pct"/>
            <w:shd w:val="clear" w:color="auto" w:fill="D9D9D9"/>
            <w:tcMar>
              <w:top w:w="0" w:type="dxa"/>
              <w:bottom w:w="0" w:type="dxa"/>
              <w:right w:w="11" w:type="dxa"/>
            </w:tcMar>
          </w:tcPr>
          <w:p w14:paraId="4E835438" w14:textId="77777777" w:rsidR="00DB3EDB" w:rsidRPr="002D53A8" w:rsidRDefault="00DB3EDB" w:rsidP="00EA0F61">
            <w:pPr>
              <w:pStyle w:val="TAH"/>
              <w:rPr>
                <w:rFonts w:eastAsiaTheme="minorEastAsia"/>
              </w:rPr>
            </w:pPr>
            <w:r w:rsidRPr="002D53A8">
              <w:rPr>
                <w:rFonts w:eastAsiaTheme="minorEastAsia"/>
              </w:rPr>
              <w:t>Constraints</w:t>
            </w:r>
          </w:p>
        </w:tc>
        <w:tc>
          <w:tcPr>
            <w:tcW w:w="2117" w:type="pct"/>
            <w:shd w:val="clear" w:color="auto" w:fill="D9D9D9"/>
            <w:tcMar>
              <w:top w:w="0" w:type="dxa"/>
              <w:bottom w:w="0" w:type="dxa"/>
              <w:right w:w="11" w:type="dxa"/>
            </w:tcMar>
          </w:tcPr>
          <w:p w14:paraId="1F42D870" w14:textId="77777777" w:rsidR="00DB3EDB" w:rsidRPr="002D53A8" w:rsidRDefault="00DB3EDB" w:rsidP="00EA0F61">
            <w:pPr>
              <w:pStyle w:val="TAH"/>
              <w:rPr>
                <w:rFonts w:eastAsiaTheme="minorEastAsia"/>
              </w:rPr>
            </w:pPr>
            <w:r w:rsidRPr="002D53A8">
              <w:rPr>
                <w:rFonts w:eastAsiaTheme="minorEastAsia"/>
              </w:rPr>
              <w:t>Description</w:t>
            </w:r>
          </w:p>
        </w:tc>
      </w:tr>
      <w:tr w:rsidR="00DB3EDB" w:rsidRPr="002D53A8" w14:paraId="50428FD4" w14:textId="77777777" w:rsidTr="00EA0F61">
        <w:trPr>
          <w:cantSplit/>
          <w:jc w:val="center"/>
        </w:trPr>
        <w:tc>
          <w:tcPr>
            <w:tcW w:w="996" w:type="pct"/>
            <w:shd w:val="clear" w:color="auto" w:fill="FFFFFF"/>
            <w:tcMar>
              <w:top w:w="0" w:type="dxa"/>
              <w:bottom w:w="0" w:type="dxa"/>
              <w:right w:w="11" w:type="dxa"/>
            </w:tcMar>
          </w:tcPr>
          <w:p w14:paraId="665D904D" w14:textId="77777777" w:rsidR="00DB3EDB" w:rsidRPr="002D53A8" w:rsidRDefault="00DB3EDB" w:rsidP="00EA0F61">
            <w:pPr>
              <w:pStyle w:val="TableText"/>
              <w:rPr>
                <w:rFonts w:cs="Calibri"/>
                <w:lang w:val="en-GB"/>
              </w:rPr>
            </w:pPr>
            <w:r w:rsidRPr="002D53A8">
              <w:rPr>
                <w:rFonts w:ascii="Arial" w:eastAsiaTheme="minorEastAsia" w:hAnsi="Arial"/>
                <w:szCs w:val="20"/>
                <w:lang w:val="en-GB"/>
              </w:rPr>
              <w:t>mac_address_assignment</w:t>
            </w:r>
          </w:p>
        </w:tc>
        <w:tc>
          <w:tcPr>
            <w:tcW w:w="552" w:type="pct"/>
            <w:shd w:val="clear" w:color="auto" w:fill="FFFFFF"/>
            <w:tcMar>
              <w:top w:w="0" w:type="dxa"/>
              <w:bottom w:w="0" w:type="dxa"/>
              <w:right w:w="11" w:type="dxa"/>
            </w:tcMar>
          </w:tcPr>
          <w:p w14:paraId="2E75CABE"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632" w:type="pct"/>
            <w:shd w:val="clear" w:color="auto" w:fill="FFFFFF"/>
            <w:tcMar>
              <w:top w:w="0" w:type="dxa"/>
              <w:bottom w:w="0" w:type="dxa"/>
              <w:right w:w="11" w:type="dxa"/>
            </w:tcMar>
          </w:tcPr>
          <w:p w14:paraId="77EF9CA8"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703" w:type="pct"/>
            <w:shd w:val="clear" w:color="auto" w:fill="FFFFFF"/>
            <w:tcMar>
              <w:top w:w="0" w:type="dxa"/>
              <w:bottom w:w="0" w:type="dxa"/>
              <w:right w:w="11" w:type="dxa"/>
            </w:tcMar>
          </w:tcPr>
          <w:p w14:paraId="3E59DDBB" w14:textId="77777777" w:rsidR="00DB3EDB" w:rsidRPr="002D53A8" w:rsidRDefault="00DB3EDB" w:rsidP="00EA0F61">
            <w:pPr>
              <w:pStyle w:val="TableText"/>
              <w:rPr>
                <w:rFonts w:ascii="Arial" w:eastAsiaTheme="minorEastAsia" w:hAnsi="Arial"/>
                <w:szCs w:val="20"/>
                <w:lang w:val="en-GB"/>
              </w:rPr>
            </w:pPr>
          </w:p>
        </w:tc>
        <w:tc>
          <w:tcPr>
            <w:tcW w:w="2117" w:type="pct"/>
            <w:shd w:val="clear" w:color="auto" w:fill="FFFFFF"/>
            <w:tcMar>
              <w:top w:w="0" w:type="dxa"/>
              <w:bottom w:w="0" w:type="dxa"/>
              <w:right w:w="11" w:type="dxa"/>
            </w:tcMar>
          </w:tcPr>
          <w:p w14:paraId="189C1CC9"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Specify if the address assignment is the responsibility of management and orchestration function or not.</w:t>
            </w:r>
          </w:p>
          <w:p w14:paraId="38091A4B"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If it is set to True, it is the management and orchestration function responsibility.</w:t>
            </w:r>
          </w:p>
        </w:tc>
      </w:tr>
    </w:tbl>
    <w:p w14:paraId="24949707" w14:textId="77777777" w:rsidR="00DB3EDB" w:rsidRPr="002D53A8" w:rsidRDefault="00DB3EDB" w:rsidP="00DB3EDB">
      <w:pPr>
        <w:rPr>
          <w:rFonts w:eastAsiaTheme="minorEastAsia"/>
        </w:rPr>
      </w:pPr>
    </w:p>
    <w:p w14:paraId="7372A74E" w14:textId="4C4D63C0" w:rsidR="00DB3EDB" w:rsidRPr="002D53A8" w:rsidRDefault="00DB3EDB" w:rsidP="00DB3EDB">
      <w:pPr>
        <w:pStyle w:val="Heading4"/>
        <w:rPr>
          <w:rFonts w:eastAsiaTheme="minorEastAsia"/>
        </w:rPr>
      </w:pPr>
      <w:bookmarkStart w:id="2663" w:name="_Toc48655849"/>
      <w:bookmarkStart w:id="2664" w:name="_Toc48725387"/>
      <w:bookmarkStart w:id="2665" w:name="_Toc57297809"/>
      <w:r w:rsidRPr="002D53A8">
        <w:rPr>
          <w:rFonts w:eastAsiaTheme="minorEastAsia"/>
        </w:rPr>
        <w:t>9.2.1.3</w:t>
      </w:r>
      <w:r w:rsidRPr="002D53A8">
        <w:rPr>
          <w:rFonts w:eastAsiaTheme="minorEastAsia"/>
        </w:rPr>
        <w:tab/>
        <w:t>Definition</w:t>
      </w:r>
      <w:bookmarkEnd w:id="2663"/>
      <w:bookmarkEnd w:id="2664"/>
      <w:bookmarkEnd w:id="2665"/>
    </w:p>
    <w:p w14:paraId="10894B48" w14:textId="77777777" w:rsidR="00DB3EDB" w:rsidRPr="002D53A8" w:rsidRDefault="00DB3EDB" w:rsidP="00E6398A">
      <w:pPr>
        <w:rPr>
          <w:rFonts w:eastAsiaTheme="minorEastAsia"/>
        </w:rPr>
      </w:pPr>
      <w:r w:rsidRPr="002D53A8">
        <w:rPr>
          <w:rFonts w:eastAsiaTheme="minorEastAsia"/>
        </w:rPr>
        <w:t>The syntax of th</w:t>
      </w:r>
      <w:r w:rsidRPr="002D53A8">
        <w:rPr>
          <w:rFonts w:eastAsiaTheme="minorEastAsia"/>
          <w:lang w:eastAsia="zh-CN"/>
        </w:rPr>
        <w:t xml:space="preserve">e L2AddressData </w:t>
      </w:r>
      <w:r w:rsidRPr="002D53A8">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7218EEBD" w14:textId="77777777" w:rsidTr="00EA0F61">
        <w:trPr>
          <w:jc w:val="center"/>
        </w:trPr>
        <w:tc>
          <w:tcPr>
            <w:tcW w:w="9629" w:type="dxa"/>
            <w:shd w:val="clear" w:color="auto" w:fill="D9D9D9" w:themeFill="background1" w:themeFillShade="D9"/>
          </w:tcPr>
          <w:p w14:paraId="7E19CB04"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tosca.datatypes.nfv.L2AddressData:</w:t>
            </w:r>
          </w:p>
          <w:p w14:paraId="3E8E4BB1"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73FAAD39"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rPr>
              <w:t>description: Describes the information on the MAC addresses to be assigned to a connection point.</w:t>
            </w:r>
            <w:r w:rsidRPr="002D53A8">
              <w:rPr>
                <w:rFonts w:ascii="Consolas" w:eastAsiaTheme="minorEastAsia" w:hAnsi="Consolas"/>
              </w:rPr>
              <w:t xml:space="preserve"> </w:t>
            </w:r>
          </w:p>
          <w:p w14:paraId="72D4616F"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properties:</w:t>
            </w:r>
          </w:p>
          <w:p w14:paraId="58AAD7B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mac_address_assignment:</w:t>
            </w:r>
          </w:p>
          <w:p w14:paraId="2D231D3E"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boolean</w:t>
            </w:r>
          </w:p>
          <w:p w14:paraId="3725941D" w14:textId="77777777" w:rsidR="00DB3EDB" w:rsidRPr="002D53A8" w:rsidRDefault="00DB3EDB" w:rsidP="00EA0F61">
            <w:pPr>
              <w:pStyle w:val="FP"/>
              <w:rPr>
                <w:rFonts w:ascii="Consolas" w:eastAsia="SimSun" w:hAnsi="Consolas" w:cs="Consolas"/>
              </w:rPr>
            </w:pPr>
            <w:r w:rsidRPr="002D53A8">
              <w:rPr>
                <w:rFonts w:ascii="Consolas" w:eastAsiaTheme="minorEastAsia" w:hAnsi="Consolas"/>
              </w:rPr>
              <w:t xml:space="preserve">        </w:t>
            </w:r>
            <w:r w:rsidRPr="002D53A8">
              <w:rPr>
                <w:rFonts w:ascii="Consolas" w:eastAsia="SimSun" w:hAnsi="Consolas" w:cs="Consolas"/>
              </w:rPr>
              <w:t>description: Specifies if the address assignment is the responsibility of management and orchestration function or not. If it is set to True, it is the management and orchestration function responsibility</w:t>
            </w:r>
          </w:p>
          <w:p w14:paraId="37AFE60A" w14:textId="77777777" w:rsidR="00DB3EDB" w:rsidRPr="002D53A8" w:rsidRDefault="00DB3EDB" w:rsidP="00EA0F61">
            <w:pPr>
              <w:pStyle w:val="FP"/>
              <w:rPr>
                <w:rFonts w:ascii="Consolas" w:eastAsiaTheme="minorEastAsia" w:hAnsi="Consolas"/>
              </w:rPr>
            </w:pPr>
            <w:r w:rsidRPr="002D53A8">
              <w:rPr>
                <w:rFonts w:ascii="Consolas" w:eastAsia="SimSun" w:hAnsi="Consolas" w:cs="Consolas"/>
              </w:rPr>
              <w:t xml:space="preserve">        </w:t>
            </w:r>
            <w:r w:rsidRPr="002D53A8">
              <w:rPr>
                <w:rFonts w:ascii="Consolas" w:eastAsiaTheme="minorEastAsia" w:hAnsi="Consolas"/>
              </w:rPr>
              <w:t>required: true</w:t>
            </w:r>
          </w:p>
        </w:tc>
      </w:tr>
    </w:tbl>
    <w:p w14:paraId="418BB216" w14:textId="77777777" w:rsidR="00DB3EDB" w:rsidRPr="002D53A8" w:rsidRDefault="00DB3EDB" w:rsidP="00DB3EDB">
      <w:pPr>
        <w:rPr>
          <w:rFonts w:eastAsiaTheme="minorEastAsia"/>
        </w:rPr>
      </w:pPr>
    </w:p>
    <w:p w14:paraId="273BBF59" w14:textId="110615E4" w:rsidR="00DB3EDB" w:rsidRPr="002D53A8" w:rsidRDefault="00DB3EDB" w:rsidP="00DB3EDB">
      <w:pPr>
        <w:pStyle w:val="Heading4"/>
        <w:rPr>
          <w:rStyle w:val="CodeSnippet"/>
          <w:rFonts w:eastAsia="SimSun"/>
          <w:szCs w:val="24"/>
          <w:lang w:eastAsia="fr-FR"/>
        </w:rPr>
      </w:pPr>
      <w:bookmarkStart w:id="2666" w:name="_Toc48655850"/>
      <w:bookmarkStart w:id="2667" w:name="_Toc48725388"/>
      <w:bookmarkStart w:id="2668" w:name="_Toc57297810"/>
      <w:r w:rsidRPr="002D53A8">
        <w:rPr>
          <w:rFonts w:eastAsiaTheme="minorEastAsia"/>
          <w:lang w:eastAsia="zh-CN"/>
        </w:rPr>
        <w:t>9</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.1.4</w:t>
      </w:r>
      <w:r w:rsidRPr="002D53A8">
        <w:rPr>
          <w:rFonts w:eastAsiaTheme="minorEastAsia"/>
          <w:lang w:eastAsia="zh-CN"/>
        </w:rPr>
        <w:tab/>
        <w:t>Examples</w:t>
      </w:r>
      <w:bookmarkEnd w:id="2666"/>
      <w:bookmarkEnd w:id="2667"/>
      <w:bookmarkEnd w:id="2668"/>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3C4049C8" w14:textId="77777777" w:rsidTr="00EA0F61">
        <w:trPr>
          <w:jc w:val="center"/>
        </w:trPr>
        <w:tc>
          <w:tcPr>
            <w:tcW w:w="9495" w:type="dxa"/>
            <w:shd w:val="clear" w:color="auto" w:fill="D9D9D9"/>
          </w:tcPr>
          <w:p w14:paraId="3A288C81" w14:textId="77777777" w:rsidR="00DB3EDB" w:rsidRPr="002D53A8" w:rsidRDefault="00DB3EDB" w:rsidP="00EA0F61">
            <w:pPr>
              <w:widowControl w:val="0"/>
              <w:overflowPunct/>
              <w:spacing w:after="0"/>
              <w:textAlignment w:val="auto"/>
              <w:rPr>
                <w:rStyle w:val="CodeSnippet"/>
                <w:rFonts w:eastAsia="SimSun"/>
                <w:szCs w:val="24"/>
                <w:lang w:eastAsia="fr-FR"/>
              </w:rPr>
            </w:pPr>
            <w:r w:rsidRPr="002D53A8">
              <w:rPr>
                <w:rStyle w:val="CodeSnippet"/>
                <w:rFonts w:eastAsia="SimSun"/>
                <w:szCs w:val="24"/>
                <w:lang w:eastAsia="fr-FR"/>
              </w:rPr>
              <w:t>&lt;some_tosca_entity&gt;:</w:t>
            </w:r>
          </w:p>
          <w:p w14:paraId="40A2FC2B" w14:textId="77777777" w:rsidR="00DB3EDB" w:rsidRPr="002D53A8" w:rsidRDefault="00DB3EDB" w:rsidP="00EA0F6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properties:   </w:t>
            </w:r>
          </w:p>
          <w:p w14:paraId="47B0C627" w14:textId="77777777" w:rsidR="00DB3EDB" w:rsidRPr="002D53A8" w:rsidRDefault="00DB3EDB" w:rsidP="00EA0F6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l2_address_</w:t>
            </w:r>
            <w:r w:rsidRPr="002D53A8">
              <w:rPr>
                <w:rFonts w:ascii="Consolas" w:eastAsia="SimSun" w:hAnsi="Consolas" w:cs="Consolas" w:hint="eastAsia"/>
              </w:rPr>
              <w:t>d</w:t>
            </w:r>
            <w:r w:rsidRPr="002D53A8">
              <w:rPr>
                <w:rFonts w:ascii="Consolas" w:eastAsia="SimSun" w:hAnsi="Consolas" w:cs="Consolas"/>
              </w:rPr>
              <w:t xml:space="preserve">ata: </w:t>
            </w:r>
          </w:p>
          <w:p w14:paraId="63AE9969" w14:textId="77777777" w:rsidR="00DB3EDB" w:rsidRPr="002D53A8" w:rsidRDefault="00DB3EDB" w:rsidP="00EA0F61">
            <w:pPr>
              <w:widowControl w:val="0"/>
              <w:overflowPunct/>
              <w:spacing w:after="0"/>
              <w:textAlignment w:val="auto"/>
              <w:rPr>
                <w:rFonts w:ascii="Consolas" w:eastAsia="SimSun" w:hAnsi="Consolas"/>
                <w:szCs w:val="24"/>
                <w:lang w:eastAsia="fr-FR"/>
              </w:rPr>
            </w:pPr>
            <w:r w:rsidRPr="002D53A8">
              <w:rPr>
                <w:rFonts w:ascii="Consolas" w:eastAsia="SimSun" w:hAnsi="Consolas" w:cs="Consolas"/>
              </w:rPr>
              <w:t xml:space="preserve">       mac_address_assignment: true</w:t>
            </w:r>
          </w:p>
        </w:tc>
      </w:tr>
    </w:tbl>
    <w:p w14:paraId="095B4212" w14:textId="77777777" w:rsidR="00DB3EDB" w:rsidRPr="002D53A8" w:rsidRDefault="00DB3EDB" w:rsidP="00DB3EDB">
      <w:pPr>
        <w:rPr>
          <w:rFonts w:eastAsiaTheme="minorEastAsia"/>
        </w:rPr>
      </w:pPr>
    </w:p>
    <w:p w14:paraId="0D0259CD" w14:textId="758BAE51" w:rsidR="00DB3EDB" w:rsidRPr="002D53A8" w:rsidRDefault="00DB3EDB" w:rsidP="00DB3EDB">
      <w:pPr>
        <w:pStyle w:val="Heading4"/>
        <w:rPr>
          <w:rFonts w:eastAsia="DengXian"/>
        </w:rPr>
      </w:pPr>
      <w:bookmarkStart w:id="2669" w:name="_Toc48655851"/>
      <w:bookmarkStart w:id="2670" w:name="_Toc48725389"/>
      <w:bookmarkStart w:id="2671" w:name="_Toc57297811"/>
      <w:r w:rsidRPr="002D53A8">
        <w:rPr>
          <w:rFonts w:eastAsia="DengXian" w:hint="eastAsia"/>
        </w:rPr>
        <w:t>9.</w:t>
      </w:r>
      <w:r w:rsidRPr="002D53A8">
        <w:rPr>
          <w:rFonts w:eastAsia="DengXian"/>
        </w:rPr>
        <w:t>2</w:t>
      </w:r>
      <w:r w:rsidRPr="002D53A8">
        <w:rPr>
          <w:rFonts w:eastAsia="DengXian" w:hint="eastAsia"/>
        </w:rPr>
        <w:t>.</w:t>
      </w:r>
      <w:r w:rsidRPr="002D53A8">
        <w:rPr>
          <w:rFonts w:eastAsia="DengXian"/>
        </w:rPr>
        <w:t>1</w:t>
      </w:r>
      <w:r w:rsidRPr="002D53A8">
        <w:rPr>
          <w:rFonts w:eastAsia="DengXian" w:hint="eastAsia"/>
        </w:rPr>
        <w:t>.5</w:t>
      </w:r>
      <w:r w:rsidRPr="002D53A8">
        <w:rPr>
          <w:rFonts w:eastAsia="DengXian"/>
        </w:rPr>
        <w:tab/>
        <w:t>Additional Requirements</w:t>
      </w:r>
      <w:bookmarkEnd w:id="2669"/>
      <w:bookmarkEnd w:id="2670"/>
      <w:bookmarkEnd w:id="2671"/>
    </w:p>
    <w:p w14:paraId="2E3BB5DC" w14:textId="77777777" w:rsidR="00DB3EDB" w:rsidRPr="002D53A8" w:rsidRDefault="00DB3EDB" w:rsidP="00DB3EDB">
      <w:pPr>
        <w:rPr>
          <w:rFonts w:eastAsiaTheme="minorEastAsia"/>
        </w:rPr>
      </w:pPr>
      <w:r w:rsidRPr="002D53A8">
        <w:rPr>
          <w:rFonts w:eastAsiaTheme="minorEastAsia" w:hint="eastAsia"/>
          <w:lang w:eastAsia="zh-CN"/>
        </w:rPr>
        <w:t>None.</w:t>
      </w:r>
    </w:p>
    <w:p w14:paraId="43BC8F17" w14:textId="69021999" w:rsidR="00DB3EDB" w:rsidRPr="002D53A8" w:rsidRDefault="00DB3EDB" w:rsidP="00DB3EDB">
      <w:pPr>
        <w:pStyle w:val="Heading3"/>
        <w:rPr>
          <w:rFonts w:eastAsia="DengXian"/>
        </w:rPr>
      </w:pPr>
      <w:bookmarkStart w:id="2672" w:name="_Toc48655852"/>
      <w:bookmarkStart w:id="2673" w:name="_Toc48725390"/>
      <w:bookmarkStart w:id="2674" w:name="_Toc57297812"/>
      <w:r w:rsidRPr="002D53A8">
        <w:rPr>
          <w:rFonts w:eastAsia="DengXian"/>
        </w:rPr>
        <w:t>9.2.2</w:t>
      </w:r>
      <w:r w:rsidRPr="002D53A8">
        <w:rPr>
          <w:rFonts w:eastAsia="DengXian"/>
        </w:rPr>
        <w:tab/>
        <w:t>tosca.datatypes.nfv.L3AddressData</w:t>
      </w:r>
      <w:bookmarkEnd w:id="2672"/>
      <w:bookmarkEnd w:id="2673"/>
      <w:bookmarkEnd w:id="2674"/>
    </w:p>
    <w:p w14:paraId="33CA3ADA" w14:textId="6F30B0D7" w:rsidR="00DB3EDB" w:rsidRPr="002D53A8" w:rsidRDefault="00DB3EDB" w:rsidP="00DB3EDB">
      <w:pPr>
        <w:pStyle w:val="Heading4"/>
        <w:rPr>
          <w:rFonts w:eastAsiaTheme="minorEastAsia"/>
        </w:rPr>
      </w:pPr>
      <w:bookmarkStart w:id="2675" w:name="_Toc48655853"/>
      <w:bookmarkStart w:id="2676" w:name="_Toc48725391"/>
      <w:bookmarkStart w:id="2677" w:name="_Toc57297813"/>
      <w:r w:rsidRPr="002D53A8">
        <w:rPr>
          <w:rFonts w:eastAsia="DengXian"/>
        </w:rPr>
        <w:t>9.2.2.1</w:t>
      </w:r>
      <w:r w:rsidRPr="002D53A8">
        <w:rPr>
          <w:rFonts w:eastAsia="DengXian"/>
        </w:rPr>
        <w:tab/>
        <w:t>Description</w:t>
      </w:r>
      <w:bookmarkEnd w:id="2675"/>
      <w:bookmarkEnd w:id="2676"/>
      <w:bookmarkEnd w:id="2677"/>
    </w:p>
    <w:p w14:paraId="70407A56" w14:textId="0C6937F7" w:rsidR="00DB3EDB" w:rsidRPr="002D53A8" w:rsidRDefault="00DB3EDB" w:rsidP="00DB3EDB">
      <w:pPr>
        <w:rPr>
          <w:rFonts w:eastAsiaTheme="minorEastAsia"/>
        </w:rPr>
      </w:pPr>
      <w:r w:rsidRPr="002D53A8">
        <w:rPr>
          <w:rFonts w:eastAsiaTheme="minorEastAsia"/>
        </w:rPr>
        <w:t xml:space="preserve">The L3AddressData data type supports providing information about Layer 3 level addressing scheme and parameters applicable to a CP,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w:t>
      </w:r>
      <w:r w:rsidR="0068322A" w:rsidRPr="002D53A8">
        <w:rPr>
          <w:rFonts w:eastAsiaTheme="minorEastAsia"/>
        </w:rPr>
        <w:t>9</w:t>
      </w:r>
      <w:r w:rsidRPr="002D53A8">
        <w:rPr>
          <w:rFonts w:eastAsiaTheme="minorEastAsia"/>
        </w:rPr>
        <w:t xml:space="preserve">.2.2.1-1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4A21778" w14:textId="3E25E5DC" w:rsidR="00DB3EDB" w:rsidRPr="002D53A8" w:rsidRDefault="00DB3EDB" w:rsidP="00DB3EDB">
      <w:pPr>
        <w:pStyle w:val="TH"/>
        <w:rPr>
          <w:rFonts w:eastAsia="SimSun"/>
          <w:lang w:eastAsia="zh-CN"/>
        </w:rPr>
      </w:pPr>
      <w:r w:rsidRPr="002D53A8">
        <w:rPr>
          <w:rFonts w:eastAsiaTheme="minorEastAsia"/>
        </w:rPr>
        <w:t>Table 9.2.2.1-1: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031B4F7C" w14:textId="77777777" w:rsidTr="00EA0F61">
        <w:trPr>
          <w:jc w:val="center"/>
        </w:trPr>
        <w:tc>
          <w:tcPr>
            <w:tcW w:w="1177" w:type="pct"/>
            <w:shd w:val="clear" w:color="auto" w:fill="D9D9D9"/>
            <w:tcMar>
              <w:top w:w="0" w:type="dxa"/>
              <w:bottom w:w="0" w:type="dxa"/>
              <w:right w:w="11" w:type="dxa"/>
            </w:tcMar>
          </w:tcPr>
          <w:p w14:paraId="096B5BE5" w14:textId="77777777" w:rsidR="00DB3EDB" w:rsidRPr="002D53A8" w:rsidRDefault="00DB3EDB" w:rsidP="00EA0F61">
            <w:pPr>
              <w:pStyle w:val="TableText"/>
              <w:rPr>
                <w:rFonts w:ascii="Arial" w:eastAsiaTheme="minorEastAsia" w:hAnsi="Arial"/>
                <w:b/>
                <w:szCs w:val="20"/>
                <w:lang w:val="en-GB"/>
              </w:rPr>
            </w:pPr>
            <w:r w:rsidRPr="002D53A8">
              <w:rPr>
                <w:rFonts w:ascii="Arial" w:eastAsiaTheme="minorEastAsia" w:hAnsi="Arial"/>
                <w:b/>
                <w:szCs w:val="20"/>
                <w:lang w:val="en-GB"/>
              </w:rPr>
              <w:t>Shorthand Name</w:t>
            </w:r>
          </w:p>
        </w:tc>
        <w:tc>
          <w:tcPr>
            <w:tcW w:w="3823" w:type="pct"/>
            <w:tcMar>
              <w:top w:w="0" w:type="dxa"/>
              <w:bottom w:w="0" w:type="dxa"/>
              <w:right w:w="11" w:type="dxa"/>
            </w:tcMar>
          </w:tcPr>
          <w:p w14:paraId="76B1190F"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L3AddressData</w:t>
            </w:r>
          </w:p>
        </w:tc>
      </w:tr>
      <w:tr w:rsidR="00DB3EDB" w:rsidRPr="002D53A8" w14:paraId="5278A7A8" w14:textId="77777777" w:rsidTr="00EA0F61">
        <w:trPr>
          <w:jc w:val="center"/>
        </w:trPr>
        <w:tc>
          <w:tcPr>
            <w:tcW w:w="1177" w:type="pct"/>
            <w:shd w:val="clear" w:color="auto" w:fill="D9D9D9"/>
            <w:tcMar>
              <w:top w:w="0" w:type="dxa"/>
              <w:bottom w:w="0" w:type="dxa"/>
              <w:right w:w="11" w:type="dxa"/>
            </w:tcMar>
          </w:tcPr>
          <w:p w14:paraId="49C5056A" w14:textId="77777777" w:rsidR="00DB3EDB" w:rsidRPr="002D53A8" w:rsidRDefault="00DB3EDB" w:rsidP="00EA0F61">
            <w:pPr>
              <w:pStyle w:val="TableText"/>
              <w:rPr>
                <w:rFonts w:ascii="Arial" w:eastAsiaTheme="minorEastAsia" w:hAnsi="Arial"/>
                <w:b/>
                <w:szCs w:val="20"/>
                <w:lang w:val="en-GB"/>
              </w:rPr>
            </w:pPr>
            <w:r w:rsidRPr="002D53A8">
              <w:rPr>
                <w:rFonts w:ascii="Arial" w:eastAsiaTheme="minorEastAsia" w:hAnsi="Arial"/>
                <w:b/>
                <w:szCs w:val="20"/>
                <w:lang w:val="en-GB"/>
              </w:rPr>
              <w:t>Type Qualified Name</w:t>
            </w:r>
          </w:p>
        </w:tc>
        <w:tc>
          <w:tcPr>
            <w:tcW w:w="3823" w:type="pct"/>
            <w:tcMar>
              <w:top w:w="0" w:type="dxa"/>
              <w:bottom w:w="0" w:type="dxa"/>
              <w:right w:w="11" w:type="dxa"/>
            </w:tcMar>
          </w:tcPr>
          <w:p w14:paraId="266D8449"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toscanfv:L3AddressData</w:t>
            </w:r>
          </w:p>
        </w:tc>
      </w:tr>
      <w:tr w:rsidR="00DB3EDB" w:rsidRPr="002D53A8" w14:paraId="15C1E61D" w14:textId="77777777" w:rsidTr="00EA0F61">
        <w:trPr>
          <w:jc w:val="center"/>
        </w:trPr>
        <w:tc>
          <w:tcPr>
            <w:tcW w:w="1177" w:type="pct"/>
            <w:shd w:val="clear" w:color="auto" w:fill="D9D9D9"/>
            <w:tcMar>
              <w:top w:w="0" w:type="dxa"/>
              <w:bottom w:w="0" w:type="dxa"/>
              <w:right w:w="11" w:type="dxa"/>
            </w:tcMar>
          </w:tcPr>
          <w:p w14:paraId="79C4A847" w14:textId="77777777" w:rsidR="00DB3EDB" w:rsidRPr="002D53A8" w:rsidRDefault="00DB3EDB" w:rsidP="00EA0F61">
            <w:pPr>
              <w:pStyle w:val="TableText"/>
              <w:rPr>
                <w:rFonts w:ascii="Arial" w:eastAsiaTheme="minorEastAsia" w:hAnsi="Arial"/>
                <w:b/>
                <w:szCs w:val="20"/>
                <w:lang w:val="en-GB"/>
              </w:rPr>
            </w:pPr>
            <w:r w:rsidRPr="002D53A8">
              <w:rPr>
                <w:rFonts w:ascii="Arial" w:eastAsiaTheme="minorEastAsia" w:hAnsi="Arial"/>
                <w:b/>
                <w:szCs w:val="20"/>
                <w:lang w:val="en-GB"/>
              </w:rPr>
              <w:t>Type URI</w:t>
            </w:r>
          </w:p>
        </w:tc>
        <w:tc>
          <w:tcPr>
            <w:tcW w:w="3823" w:type="pct"/>
            <w:tcMar>
              <w:top w:w="0" w:type="dxa"/>
              <w:bottom w:w="0" w:type="dxa"/>
              <w:right w:w="11" w:type="dxa"/>
            </w:tcMar>
          </w:tcPr>
          <w:p w14:paraId="08789A3E"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tosca.datatypes.nfv.L3AddressData</w:t>
            </w:r>
          </w:p>
        </w:tc>
      </w:tr>
    </w:tbl>
    <w:p w14:paraId="4AA592BE" w14:textId="77777777" w:rsidR="00DB3EDB" w:rsidRPr="002D53A8" w:rsidRDefault="00DB3EDB" w:rsidP="00DB3EDB">
      <w:pPr>
        <w:overflowPunct/>
        <w:autoSpaceDE/>
        <w:autoSpaceDN/>
        <w:adjustRightInd/>
        <w:spacing w:before="80" w:after="80"/>
        <w:textAlignment w:val="auto"/>
        <w:rPr>
          <w:rFonts w:eastAsia="SimSun"/>
          <w:lang w:eastAsia="zh-CN"/>
        </w:rPr>
      </w:pPr>
    </w:p>
    <w:p w14:paraId="4CFB634E" w14:textId="6916DF77" w:rsidR="00DB3EDB" w:rsidRPr="002D53A8" w:rsidRDefault="00DB3EDB" w:rsidP="00DB3EDB">
      <w:pPr>
        <w:pStyle w:val="Heading4"/>
        <w:rPr>
          <w:rFonts w:eastAsia="DengXian"/>
        </w:rPr>
      </w:pPr>
      <w:bookmarkStart w:id="2678" w:name="_Toc48655854"/>
      <w:bookmarkStart w:id="2679" w:name="_Toc48725392"/>
      <w:bookmarkStart w:id="2680" w:name="_Toc57297814"/>
      <w:r w:rsidRPr="002D53A8">
        <w:rPr>
          <w:rFonts w:eastAsia="DengXian"/>
        </w:rPr>
        <w:t>9.2.2.2</w:t>
      </w:r>
      <w:r w:rsidRPr="002D53A8">
        <w:rPr>
          <w:rFonts w:eastAsia="DengXian"/>
        </w:rPr>
        <w:tab/>
        <w:t>Properties</w:t>
      </w:r>
      <w:bookmarkEnd w:id="2678"/>
      <w:bookmarkEnd w:id="2679"/>
      <w:bookmarkEnd w:id="2680"/>
    </w:p>
    <w:p w14:paraId="631D90D5" w14:textId="4E5ED951" w:rsidR="00DB3EDB" w:rsidRPr="002D53A8" w:rsidRDefault="00DB3EDB" w:rsidP="00DB3EDB">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L3AddressData</w:t>
      </w:r>
      <w:r w:rsidRPr="002D53A8">
        <w:rPr>
          <w:rFonts w:eastAsiaTheme="minorEastAsia"/>
          <w:lang w:eastAsia="zh-CN"/>
        </w:rPr>
        <w:t xml:space="preserve"> data type shall comply with the provisions set out in table 9</w:t>
      </w:r>
      <w:r w:rsidRPr="002D53A8">
        <w:rPr>
          <w:rFonts w:eastAsiaTheme="minorEastAsia"/>
        </w:rPr>
        <w:t>.2.2.2-1</w:t>
      </w:r>
      <w:r w:rsidRPr="002D53A8">
        <w:rPr>
          <w:rFonts w:eastAsiaTheme="minorEastAsia"/>
          <w:lang w:eastAsia="zh-CN"/>
        </w:rPr>
        <w:t>.</w:t>
      </w:r>
    </w:p>
    <w:p w14:paraId="004A31FF" w14:textId="1EB3E8E3" w:rsidR="00DB3EDB" w:rsidRPr="002D53A8" w:rsidRDefault="00DB3EDB" w:rsidP="00DB3EDB">
      <w:pPr>
        <w:pStyle w:val="TH"/>
        <w:rPr>
          <w:rFonts w:eastAsia="DengXian"/>
        </w:rPr>
      </w:pPr>
      <w:r w:rsidRPr="002D53A8">
        <w:rPr>
          <w:rFonts w:eastAsiaTheme="minorEastAsia"/>
        </w:rPr>
        <w:t>Table 9.2.2.2-1: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6"/>
        <w:gridCol w:w="993"/>
        <w:gridCol w:w="953"/>
        <w:gridCol w:w="1615"/>
        <w:gridCol w:w="3938"/>
      </w:tblGrid>
      <w:tr w:rsidR="00DB3EDB" w:rsidRPr="002D53A8" w14:paraId="22C0FCF6" w14:textId="77777777" w:rsidTr="00EA0F61">
        <w:trPr>
          <w:cantSplit/>
          <w:tblHeader/>
          <w:jc w:val="center"/>
        </w:trPr>
        <w:tc>
          <w:tcPr>
            <w:tcW w:w="1043" w:type="pct"/>
            <w:shd w:val="clear" w:color="auto" w:fill="D9D9D9"/>
            <w:tcMar>
              <w:top w:w="0" w:type="dxa"/>
              <w:bottom w:w="0" w:type="dxa"/>
              <w:right w:w="11" w:type="dxa"/>
            </w:tcMar>
          </w:tcPr>
          <w:p w14:paraId="396CA55B" w14:textId="77777777" w:rsidR="00DB3EDB" w:rsidRPr="002D53A8" w:rsidRDefault="00DB3EDB" w:rsidP="00EA0F61">
            <w:pPr>
              <w:pStyle w:val="TAH"/>
              <w:rPr>
                <w:rFonts w:eastAsiaTheme="minorEastAsia"/>
              </w:rPr>
            </w:pPr>
            <w:r w:rsidRPr="002D53A8">
              <w:rPr>
                <w:rFonts w:eastAsiaTheme="minorEastAsia"/>
              </w:rPr>
              <w:t>Name</w:t>
            </w:r>
          </w:p>
        </w:tc>
        <w:tc>
          <w:tcPr>
            <w:tcW w:w="524" w:type="pct"/>
            <w:shd w:val="clear" w:color="auto" w:fill="D9D9D9"/>
            <w:tcMar>
              <w:top w:w="0" w:type="dxa"/>
              <w:bottom w:w="0" w:type="dxa"/>
              <w:right w:w="11" w:type="dxa"/>
            </w:tcMar>
          </w:tcPr>
          <w:p w14:paraId="181063DD" w14:textId="77777777" w:rsidR="00DB3EDB" w:rsidRPr="002D53A8" w:rsidRDefault="00DB3EDB" w:rsidP="00EA0F61">
            <w:pPr>
              <w:pStyle w:val="TAH"/>
              <w:rPr>
                <w:rFonts w:eastAsiaTheme="minorEastAsia"/>
              </w:rPr>
            </w:pPr>
            <w:r w:rsidRPr="002D53A8">
              <w:rPr>
                <w:rFonts w:eastAsiaTheme="minorEastAsia" w:hint="eastAsia"/>
              </w:rPr>
              <w:t>Required</w:t>
            </w:r>
          </w:p>
        </w:tc>
        <w:tc>
          <w:tcPr>
            <w:tcW w:w="503" w:type="pct"/>
            <w:shd w:val="clear" w:color="auto" w:fill="D9D9D9"/>
            <w:tcMar>
              <w:top w:w="0" w:type="dxa"/>
              <w:bottom w:w="0" w:type="dxa"/>
              <w:right w:w="11" w:type="dxa"/>
            </w:tcMar>
          </w:tcPr>
          <w:p w14:paraId="47D3C1F1" w14:textId="77777777" w:rsidR="00DB3EDB" w:rsidRPr="002D53A8" w:rsidRDefault="00DB3EDB" w:rsidP="00EA0F61">
            <w:pPr>
              <w:pStyle w:val="TAH"/>
              <w:rPr>
                <w:rFonts w:eastAsiaTheme="minorEastAsia"/>
              </w:rPr>
            </w:pPr>
            <w:r w:rsidRPr="002D53A8">
              <w:rPr>
                <w:rFonts w:eastAsiaTheme="minorEastAsia"/>
              </w:rPr>
              <w:t>Type</w:t>
            </w:r>
          </w:p>
        </w:tc>
        <w:tc>
          <w:tcPr>
            <w:tcW w:w="852" w:type="pct"/>
            <w:shd w:val="clear" w:color="auto" w:fill="D9D9D9"/>
            <w:tcMar>
              <w:top w:w="0" w:type="dxa"/>
              <w:bottom w:w="0" w:type="dxa"/>
              <w:right w:w="11" w:type="dxa"/>
            </w:tcMar>
          </w:tcPr>
          <w:p w14:paraId="21C41E48" w14:textId="77777777" w:rsidR="00DB3EDB" w:rsidRPr="002D53A8" w:rsidRDefault="00DB3EDB" w:rsidP="00EA0F61">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right w:w="11" w:type="dxa"/>
            </w:tcMar>
          </w:tcPr>
          <w:p w14:paraId="7BCA80ED" w14:textId="77777777" w:rsidR="00DB3EDB" w:rsidRPr="002D53A8" w:rsidRDefault="00DB3EDB" w:rsidP="00EA0F61">
            <w:pPr>
              <w:pStyle w:val="TAH"/>
              <w:rPr>
                <w:rFonts w:eastAsiaTheme="minorEastAsia"/>
              </w:rPr>
            </w:pPr>
            <w:r w:rsidRPr="002D53A8">
              <w:rPr>
                <w:rFonts w:eastAsiaTheme="minorEastAsia"/>
              </w:rPr>
              <w:t>Description</w:t>
            </w:r>
          </w:p>
        </w:tc>
      </w:tr>
      <w:tr w:rsidR="00DB3EDB" w:rsidRPr="002D53A8" w14:paraId="7EADD869" w14:textId="77777777" w:rsidTr="00EA0F61">
        <w:trPr>
          <w:cantSplit/>
          <w:jc w:val="center"/>
        </w:trPr>
        <w:tc>
          <w:tcPr>
            <w:tcW w:w="1043" w:type="pct"/>
            <w:shd w:val="clear" w:color="auto" w:fill="FFFFFF"/>
            <w:tcMar>
              <w:top w:w="0" w:type="dxa"/>
              <w:bottom w:w="0" w:type="dxa"/>
              <w:right w:w="11" w:type="dxa"/>
            </w:tcMar>
          </w:tcPr>
          <w:p w14:paraId="60B51C64"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ip_address_assignment</w:t>
            </w:r>
          </w:p>
        </w:tc>
        <w:tc>
          <w:tcPr>
            <w:tcW w:w="524" w:type="pct"/>
            <w:shd w:val="clear" w:color="auto" w:fill="FFFFFF"/>
            <w:tcMar>
              <w:top w:w="0" w:type="dxa"/>
              <w:bottom w:w="0" w:type="dxa"/>
              <w:right w:w="11" w:type="dxa"/>
            </w:tcMar>
          </w:tcPr>
          <w:p w14:paraId="1F0F1CEB"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503" w:type="pct"/>
            <w:shd w:val="clear" w:color="auto" w:fill="FFFFFF"/>
            <w:tcMar>
              <w:top w:w="0" w:type="dxa"/>
              <w:bottom w:w="0" w:type="dxa"/>
              <w:right w:w="11" w:type="dxa"/>
            </w:tcMar>
          </w:tcPr>
          <w:p w14:paraId="21D52F20"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0A7DAA9B" w14:textId="77777777" w:rsidR="00DB3EDB" w:rsidRPr="002D53A8"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1206B6D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Specify if the address assignment is the responsibility of management and orchestration function or not.</w:t>
            </w:r>
          </w:p>
          <w:p w14:paraId="26A0B789"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If it is set to True, it is the management and orchestration function responsibility.</w:t>
            </w:r>
          </w:p>
        </w:tc>
      </w:tr>
      <w:tr w:rsidR="00DB3EDB" w:rsidRPr="002D53A8" w14:paraId="5F1C49D8" w14:textId="77777777" w:rsidTr="00EA0F61">
        <w:trPr>
          <w:cantSplit/>
          <w:jc w:val="center"/>
        </w:trPr>
        <w:tc>
          <w:tcPr>
            <w:tcW w:w="1043" w:type="pct"/>
            <w:shd w:val="clear" w:color="auto" w:fill="FFFFFF"/>
            <w:tcMar>
              <w:top w:w="0" w:type="dxa"/>
              <w:bottom w:w="0" w:type="dxa"/>
              <w:right w:w="11" w:type="dxa"/>
            </w:tcMar>
          </w:tcPr>
          <w:p w14:paraId="6E54259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floating_ip_activated</w:t>
            </w:r>
          </w:p>
        </w:tc>
        <w:tc>
          <w:tcPr>
            <w:tcW w:w="524" w:type="pct"/>
            <w:shd w:val="clear" w:color="auto" w:fill="FFFFFF"/>
            <w:tcMar>
              <w:top w:w="0" w:type="dxa"/>
              <w:bottom w:w="0" w:type="dxa"/>
              <w:right w:w="11" w:type="dxa"/>
            </w:tcMar>
          </w:tcPr>
          <w:p w14:paraId="2D32C5A2"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503" w:type="pct"/>
            <w:shd w:val="clear" w:color="auto" w:fill="FFFFFF"/>
            <w:tcMar>
              <w:top w:w="0" w:type="dxa"/>
              <w:bottom w:w="0" w:type="dxa"/>
              <w:right w:w="11" w:type="dxa"/>
            </w:tcMar>
          </w:tcPr>
          <w:p w14:paraId="0FD49F1D"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6AE8C50B" w14:textId="77777777" w:rsidR="00DB3EDB" w:rsidRPr="002D53A8"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7EDC28F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 xml:space="preserve">Specify if the floating IP scheme is activated on the Connection Point or not. </w:t>
            </w:r>
          </w:p>
        </w:tc>
      </w:tr>
      <w:tr w:rsidR="00DB3EDB" w:rsidRPr="002D53A8" w14:paraId="140962FE" w14:textId="77777777" w:rsidTr="00EA0F61">
        <w:trPr>
          <w:cantSplit/>
          <w:jc w:val="center"/>
        </w:trPr>
        <w:tc>
          <w:tcPr>
            <w:tcW w:w="1043" w:type="pct"/>
            <w:shd w:val="clear" w:color="auto" w:fill="FFFFFF"/>
            <w:tcMar>
              <w:top w:w="0" w:type="dxa"/>
              <w:bottom w:w="0" w:type="dxa"/>
              <w:right w:w="11" w:type="dxa"/>
            </w:tcMar>
          </w:tcPr>
          <w:p w14:paraId="5B49D3A3"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ip_address_type</w:t>
            </w:r>
          </w:p>
        </w:tc>
        <w:tc>
          <w:tcPr>
            <w:tcW w:w="524" w:type="pct"/>
            <w:shd w:val="clear" w:color="auto" w:fill="FFFFFF"/>
            <w:tcMar>
              <w:top w:w="0" w:type="dxa"/>
              <w:bottom w:w="0" w:type="dxa"/>
              <w:right w:w="11" w:type="dxa"/>
            </w:tcMar>
          </w:tcPr>
          <w:p w14:paraId="3A48EAD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03" w:type="pct"/>
            <w:shd w:val="clear" w:color="auto" w:fill="FFFFFF"/>
            <w:tcMar>
              <w:top w:w="0" w:type="dxa"/>
              <w:bottom w:w="0" w:type="dxa"/>
              <w:right w:w="11" w:type="dxa"/>
            </w:tcMar>
          </w:tcPr>
          <w:p w14:paraId="1A65C652"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852" w:type="pct"/>
            <w:shd w:val="clear" w:color="auto" w:fill="FFFFFF"/>
            <w:tcMar>
              <w:top w:w="0" w:type="dxa"/>
              <w:bottom w:w="0" w:type="dxa"/>
              <w:right w:w="11" w:type="dxa"/>
            </w:tcMar>
          </w:tcPr>
          <w:p w14:paraId="4D760291" w14:textId="77777777" w:rsidR="00DB3EDB" w:rsidRPr="002D53A8" w:rsidRDefault="00DB3EDB" w:rsidP="00EA0F61">
            <w:pPr>
              <w:pStyle w:val="TableText"/>
              <w:rPr>
                <w:rFonts w:ascii="Arial" w:eastAsiaTheme="minorEastAsia" w:hAnsi="Arial" w:cs="Arial"/>
                <w:szCs w:val="20"/>
                <w:lang w:val="en-GB"/>
              </w:rPr>
            </w:pPr>
            <w:r w:rsidRPr="002D53A8">
              <w:rPr>
                <w:rFonts w:ascii="Arial" w:eastAsiaTheme="minorEastAsia" w:hAnsi="Arial" w:cs="Arial"/>
                <w:lang w:val="en-GB"/>
              </w:rPr>
              <w:t>Valid values: ipv4, ipv6</w:t>
            </w:r>
          </w:p>
        </w:tc>
        <w:tc>
          <w:tcPr>
            <w:tcW w:w="2078" w:type="pct"/>
            <w:shd w:val="clear" w:color="auto" w:fill="FFFFFF"/>
            <w:tcMar>
              <w:top w:w="0" w:type="dxa"/>
              <w:bottom w:w="0" w:type="dxa"/>
              <w:right w:w="11" w:type="dxa"/>
            </w:tcMar>
          </w:tcPr>
          <w:p w14:paraId="434D5928"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Define address type.</w:t>
            </w:r>
          </w:p>
          <w:p w14:paraId="09621D44" w14:textId="4962D580" w:rsidR="00DB3EDB" w:rsidRPr="002D53A8" w:rsidRDefault="00DB3EDB" w:rsidP="00AC1F33">
            <w:pPr>
              <w:pStyle w:val="TableText"/>
              <w:rPr>
                <w:rFonts w:ascii="Arial" w:eastAsiaTheme="minorEastAsia" w:hAnsi="Arial"/>
                <w:szCs w:val="20"/>
                <w:lang w:val="en-GB"/>
              </w:rPr>
            </w:pPr>
            <w:r w:rsidRPr="002D53A8">
              <w:rPr>
                <w:rFonts w:ascii="Arial" w:eastAsiaTheme="minorEastAsia" w:hAnsi="Arial"/>
                <w:szCs w:val="20"/>
                <w:lang w:val="en-GB"/>
              </w:rPr>
              <w:t xml:space="preserve">The address type should be aligned with the address type supported by the layer_protocols properties of the </w:t>
            </w:r>
            <w:r w:rsidR="00AC1F33" w:rsidRPr="002D53A8">
              <w:rPr>
                <w:rFonts w:ascii="Arial" w:eastAsiaTheme="minorEastAsia" w:hAnsi="Arial"/>
                <w:szCs w:val="20"/>
                <w:lang w:val="en-GB"/>
              </w:rPr>
              <w:t>connection point</w:t>
            </w:r>
            <w:r w:rsidRPr="002D53A8">
              <w:rPr>
                <w:rFonts w:ascii="Arial" w:eastAsiaTheme="minorEastAsia" w:hAnsi="Arial"/>
                <w:szCs w:val="20"/>
                <w:lang w:val="en-GB"/>
              </w:rPr>
              <w:t>.</w:t>
            </w:r>
          </w:p>
        </w:tc>
      </w:tr>
      <w:tr w:rsidR="00DB3EDB" w:rsidRPr="002D53A8" w14:paraId="4756DC9A" w14:textId="77777777" w:rsidTr="00EA0F61">
        <w:trPr>
          <w:cantSplit/>
          <w:jc w:val="center"/>
        </w:trPr>
        <w:tc>
          <w:tcPr>
            <w:tcW w:w="1043" w:type="pct"/>
            <w:shd w:val="clear" w:color="auto" w:fill="FFFFFF"/>
            <w:tcMar>
              <w:top w:w="0" w:type="dxa"/>
              <w:bottom w:w="0" w:type="dxa"/>
              <w:right w:w="11" w:type="dxa"/>
            </w:tcMar>
          </w:tcPr>
          <w:p w14:paraId="472760F9"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number_of_ip_address</w:t>
            </w:r>
          </w:p>
        </w:tc>
        <w:tc>
          <w:tcPr>
            <w:tcW w:w="524" w:type="pct"/>
            <w:shd w:val="clear" w:color="auto" w:fill="FFFFFF"/>
            <w:tcMar>
              <w:top w:w="0" w:type="dxa"/>
              <w:bottom w:w="0" w:type="dxa"/>
              <w:right w:w="11" w:type="dxa"/>
            </w:tcMar>
          </w:tcPr>
          <w:p w14:paraId="4CBFFADC"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03" w:type="pct"/>
            <w:shd w:val="clear" w:color="auto" w:fill="FFFFFF"/>
            <w:tcMar>
              <w:top w:w="0" w:type="dxa"/>
              <w:bottom w:w="0" w:type="dxa"/>
              <w:right w:w="11" w:type="dxa"/>
            </w:tcMar>
          </w:tcPr>
          <w:p w14:paraId="7C07B1EB"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Integer</w:t>
            </w:r>
          </w:p>
        </w:tc>
        <w:tc>
          <w:tcPr>
            <w:tcW w:w="852" w:type="pct"/>
            <w:shd w:val="clear" w:color="auto" w:fill="FFFFFF"/>
            <w:tcMar>
              <w:top w:w="0" w:type="dxa"/>
              <w:bottom w:w="0" w:type="dxa"/>
              <w:right w:w="11" w:type="dxa"/>
            </w:tcMar>
          </w:tcPr>
          <w:p w14:paraId="4E418912" w14:textId="77777777" w:rsidR="00DB3EDB" w:rsidRPr="002D53A8" w:rsidRDefault="00DB3EDB" w:rsidP="0068322A">
            <w:pPr>
              <w:overflowPunct/>
              <w:spacing w:after="0"/>
              <w:textAlignment w:val="auto"/>
              <w:rPr>
                <w:rFonts w:eastAsiaTheme="minorEastAsia"/>
                <w:lang w:eastAsia="zh-CN"/>
              </w:rPr>
            </w:pPr>
            <w:r w:rsidRPr="002D53A8">
              <w:rPr>
                <w:rFonts w:ascii="Arial" w:eastAsiaTheme="minorEastAsia" w:hAnsi="Arial"/>
                <w:sz w:val="18"/>
                <w:lang w:eastAsia="zh-CN"/>
              </w:rPr>
              <w:t>greater_than: 0</w:t>
            </w:r>
          </w:p>
        </w:tc>
        <w:tc>
          <w:tcPr>
            <w:tcW w:w="2078" w:type="pct"/>
            <w:shd w:val="clear" w:color="auto" w:fill="FFFFFF"/>
            <w:tcMar>
              <w:top w:w="0" w:type="dxa"/>
              <w:bottom w:w="0" w:type="dxa"/>
              <w:right w:w="11" w:type="dxa"/>
            </w:tcMar>
          </w:tcPr>
          <w:p w14:paraId="43344564"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Minimum number of IP addresses to be assigned.</w:t>
            </w:r>
          </w:p>
        </w:tc>
      </w:tr>
    </w:tbl>
    <w:p w14:paraId="6A59E087" w14:textId="77777777" w:rsidR="00DB3EDB" w:rsidRPr="002D53A8" w:rsidRDefault="00DB3EDB" w:rsidP="00DB3EDB">
      <w:pPr>
        <w:rPr>
          <w:rFonts w:eastAsia="DengXian"/>
        </w:rPr>
      </w:pPr>
    </w:p>
    <w:p w14:paraId="15077A0E" w14:textId="705DEC66" w:rsidR="00DB3EDB" w:rsidRPr="002D53A8" w:rsidRDefault="00DB3EDB" w:rsidP="00DB3EDB">
      <w:pPr>
        <w:pStyle w:val="Heading4"/>
        <w:rPr>
          <w:rFonts w:eastAsia="DengXian"/>
        </w:rPr>
      </w:pPr>
      <w:bookmarkStart w:id="2681" w:name="_Toc48655855"/>
      <w:bookmarkStart w:id="2682" w:name="_Toc48725393"/>
      <w:bookmarkStart w:id="2683" w:name="_Toc57297815"/>
      <w:r w:rsidRPr="002D53A8">
        <w:rPr>
          <w:rFonts w:eastAsia="DengXian"/>
        </w:rPr>
        <w:t>9.2.2.3</w:t>
      </w:r>
      <w:r w:rsidRPr="002D53A8">
        <w:rPr>
          <w:rFonts w:eastAsia="DengXian"/>
        </w:rPr>
        <w:tab/>
      </w:r>
      <w:r w:rsidRPr="002D53A8">
        <w:rPr>
          <w:rFonts w:eastAsia="DengXian" w:hint="eastAsia"/>
        </w:rPr>
        <w:t>Definition</w:t>
      </w:r>
      <w:bookmarkEnd w:id="2681"/>
      <w:bookmarkEnd w:id="2682"/>
      <w:bookmarkEnd w:id="2683"/>
    </w:p>
    <w:p w14:paraId="5AE22AD9" w14:textId="77777777" w:rsidR="00DB3EDB" w:rsidRPr="002D53A8" w:rsidRDefault="00DB3EDB" w:rsidP="00800B4F">
      <w:pPr>
        <w:rPr>
          <w:rFonts w:eastAsiaTheme="minorEastAsia"/>
        </w:rPr>
      </w:pPr>
      <w:r w:rsidRPr="002D53A8">
        <w:rPr>
          <w:rFonts w:eastAsiaTheme="minorEastAsia"/>
        </w:rPr>
        <w:t>The syntax of the L3AddressData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6AF30D98" w14:textId="77777777" w:rsidTr="00EA0F61">
        <w:trPr>
          <w:jc w:val="center"/>
        </w:trPr>
        <w:tc>
          <w:tcPr>
            <w:tcW w:w="9629" w:type="dxa"/>
            <w:shd w:val="clear" w:color="auto" w:fill="D9D9D9" w:themeFill="background1" w:themeFillShade="D9"/>
          </w:tcPr>
          <w:p w14:paraId="3192B6C7"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tosca.datatypes.nfv.L3AddressData:</w:t>
            </w:r>
          </w:p>
          <w:p w14:paraId="647AB201"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derived_from: tosca.datatypes.Root</w:t>
            </w:r>
          </w:p>
          <w:p w14:paraId="520BB5AA"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Provides information about Layer 3 level addressing scheme and parameters applicable to a CP</w:t>
            </w:r>
            <w:r w:rsidRPr="002D53A8">
              <w:rPr>
                <w:rFonts w:ascii="Consolas" w:eastAsiaTheme="minorEastAsia" w:hAnsi="Consolas" w:cs="Courier New"/>
              </w:rPr>
              <w:t xml:space="preserve"> </w:t>
            </w:r>
          </w:p>
          <w:p w14:paraId="26452AC7"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properties:</w:t>
            </w:r>
          </w:p>
          <w:p w14:paraId="4686DCF9"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ip_address_assignment:</w:t>
            </w:r>
          </w:p>
          <w:p w14:paraId="3ED81DA4"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boolean</w:t>
            </w:r>
          </w:p>
          <w:p w14:paraId="03F5E69C" w14:textId="77777777" w:rsidR="00DB3EDB" w:rsidRPr="002D53A8" w:rsidRDefault="00DB3EDB" w:rsidP="00EA0F61">
            <w:pPr>
              <w:pStyle w:val="FP"/>
              <w:rPr>
                <w:rFonts w:ascii="Consolas" w:eastAsia="SimSun"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Specifies if the address assignment is the responsibility of management and orchestration function or not. If it is set to True, it is the management and orchestration function responsibility</w:t>
            </w:r>
          </w:p>
          <w:p w14:paraId="0B9CB3D6" w14:textId="77777777" w:rsidR="00DB3EDB" w:rsidRPr="002D53A8" w:rsidRDefault="00DB3EDB" w:rsidP="00EA0F61">
            <w:pPr>
              <w:pStyle w:val="FP"/>
              <w:rPr>
                <w:rFonts w:ascii="Consolas" w:eastAsiaTheme="minorEastAsia" w:hAnsi="Consolas" w:cs="Courier New"/>
              </w:rPr>
            </w:pPr>
            <w:r w:rsidRPr="002D53A8">
              <w:rPr>
                <w:rFonts w:ascii="Consolas" w:eastAsia="SimSun" w:hAnsi="Consolas" w:cs="Courier New"/>
              </w:rPr>
              <w:t xml:space="preserve">        </w:t>
            </w:r>
            <w:r w:rsidRPr="002D53A8">
              <w:rPr>
                <w:rFonts w:ascii="Consolas" w:eastAsiaTheme="minorEastAsia" w:hAnsi="Consolas" w:cs="Courier New"/>
              </w:rPr>
              <w:t>required: true</w:t>
            </w:r>
          </w:p>
          <w:p w14:paraId="15ABBEF5"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floating_ip_activated:</w:t>
            </w:r>
          </w:p>
          <w:p w14:paraId="78C988E7"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boolean</w:t>
            </w:r>
          </w:p>
          <w:p w14:paraId="66960631"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Specifies if the floating IP scheme is activated on the Connection Point or not</w:t>
            </w:r>
            <w:r w:rsidRPr="002D53A8">
              <w:rPr>
                <w:rFonts w:ascii="Consolas" w:eastAsiaTheme="minorEastAsia" w:hAnsi="Consolas" w:cs="Courier New"/>
              </w:rPr>
              <w:t xml:space="preserve"> </w:t>
            </w:r>
          </w:p>
          <w:p w14:paraId="247884CE"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required: true</w:t>
            </w:r>
          </w:p>
          <w:p w14:paraId="3E8BA81B"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ip_address_type:</w:t>
            </w:r>
          </w:p>
          <w:p w14:paraId="0EBCE269"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string</w:t>
            </w:r>
          </w:p>
          <w:p w14:paraId="7F469E5F" w14:textId="6FA57540" w:rsidR="00DB3EDB" w:rsidRPr="002D53A8" w:rsidRDefault="00DB3EDB" w:rsidP="00EA0F61">
            <w:pPr>
              <w:pStyle w:val="FP"/>
              <w:rPr>
                <w:rFonts w:ascii="Consolas" w:eastAsia="SimSun" w:hAnsi="Consolas" w:cs="Courier New"/>
              </w:rPr>
            </w:pPr>
            <w:r w:rsidRPr="002D53A8">
              <w:rPr>
                <w:rFonts w:ascii="Consolas" w:eastAsiaTheme="minorEastAsia" w:hAnsi="Consolas" w:cs="Courier New"/>
              </w:rPr>
              <w:t xml:space="preserve">        </w:t>
            </w:r>
            <w:r w:rsidRPr="002D53A8">
              <w:rPr>
                <w:rFonts w:ascii="Consolas" w:eastAsia="SimSun" w:hAnsi="Consolas" w:cs="Courier New"/>
              </w:rPr>
              <w:t xml:space="preserve">description: Defines address type. The address type should be aligned with the address type supported by the layer_protocols properties of the </w:t>
            </w:r>
            <w:r w:rsidR="00AC1F33" w:rsidRPr="002D53A8">
              <w:rPr>
                <w:rFonts w:ascii="Consolas" w:eastAsia="SimSun" w:hAnsi="Consolas" w:cs="Courier New"/>
              </w:rPr>
              <w:t>connection point</w:t>
            </w:r>
          </w:p>
          <w:p w14:paraId="5336A69C" w14:textId="77777777" w:rsidR="00DB3EDB" w:rsidRPr="002D53A8" w:rsidRDefault="00DB3EDB" w:rsidP="00EA0F61">
            <w:pPr>
              <w:pStyle w:val="FP"/>
              <w:rPr>
                <w:rFonts w:ascii="Consolas" w:eastAsiaTheme="minorEastAsia" w:hAnsi="Consolas" w:cs="Courier New"/>
              </w:rPr>
            </w:pPr>
            <w:r w:rsidRPr="002D53A8">
              <w:rPr>
                <w:rFonts w:ascii="Consolas" w:eastAsia="SimSun" w:hAnsi="Consolas" w:cs="Courier New"/>
              </w:rPr>
              <w:t xml:space="preserve">        </w:t>
            </w:r>
            <w:r w:rsidRPr="002D53A8">
              <w:rPr>
                <w:rFonts w:ascii="Consolas" w:eastAsiaTheme="minorEastAsia" w:hAnsi="Consolas" w:cs="Courier New"/>
              </w:rPr>
              <w:t>required: false</w:t>
            </w:r>
          </w:p>
          <w:p w14:paraId="72A29180"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constraints:</w:t>
            </w:r>
          </w:p>
          <w:p w14:paraId="61B4CBBE"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 valid_values: [ ipv4, ipv6 ]</w:t>
            </w:r>
          </w:p>
          <w:p w14:paraId="6FF915C2"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number_of_ip_address:</w:t>
            </w:r>
          </w:p>
          <w:p w14:paraId="41C4963B"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integer</w:t>
            </w:r>
          </w:p>
          <w:p w14:paraId="2DC43EDC"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Minimum number of IP addresses to be assigned</w:t>
            </w:r>
            <w:r w:rsidRPr="002D53A8">
              <w:rPr>
                <w:rFonts w:ascii="Consolas" w:eastAsiaTheme="minorEastAsia" w:hAnsi="Consolas" w:cs="Courier New"/>
              </w:rPr>
              <w:t xml:space="preserve"> </w:t>
            </w:r>
          </w:p>
          <w:p w14:paraId="5CAC4733"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required: false</w:t>
            </w:r>
          </w:p>
          <w:p w14:paraId="58346217" w14:textId="77777777" w:rsidR="00DB3EDB" w:rsidRPr="002D53A8" w:rsidRDefault="00DB3EDB" w:rsidP="00EA0F61">
            <w:pPr>
              <w:shd w:val="clear" w:color="auto" w:fill="D9D9D9" w:themeFill="background1" w:themeFillShade="D9"/>
              <w:spacing w:after="0"/>
              <w:rPr>
                <w:rFonts w:ascii="Consolas" w:eastAsiaTheme="minorEastAsia" w:hAnsi="Consolas" w:cs="Courier New"/>
              </w:rPr>
            </w:pPr>
            <w:r w:rsidRPr="002D53A8">
              <w:rPr>
                <w:rFonts w:ascii="Consolas" w:eastAsiaTheme="minorEastAsia" w:hAnsi="Consolas" w:cs="Courier New"/>
              </w:rPr>
              <w:t xml:space="preserve">        constraints:</w:t>
            </w:r>
          </w:p>
          <w:p w14:paraId="6CA40224"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 greater_than: 0</w:t>
            </w:r>
          </w:p>
        </w:tc>
      </w:tr>
    </w:tbl>
    <w:p w14:paraId="62A18627" w14:textId="4D137C60" w:rsidR="00DB3EDB" w:rsidRPr="002D53A8" w:rsidRDefault="00DB3EDB" w:rsidP="00DB3EDB">
      <w:pPr>
        <w:pStyle w:val="Heading4"/>
        <w:rPr>
          <w:rFonts w:eastAsia="DengXian"/>
        </w:rPr>
      </w:pPr>
      <w:bookmarkStart w:id="2684" w:name="_Toc48655856"/>
      <w:bookmarkStart w:id="2685" w:name="_Toc48725394"/>
      <w:bookmarkStart w:id="2686" w:name="_Toc57297816"/>
      <w:r w:rsidRPr="002D53A8">
        <w:rPr>
          <w:rFonts w:eastAsia="DengXian"/>
        </w:rPr>
        <w:t>9.2.2.4</w:t>
      </w:r>
      <w:r w:rsidRPr="002D53A8">
        <w:rPr>
          <w:rFonts w:eastAsia="DengXian"/>
        </w:rPr>
        <w:tab/>
        <w:t>Examples</w:t>
      </w:r>
      <w:bookmarkEnd w:id="2684"/>
      <w:bookmarkEnd w:id="2685"/>
      <w:bookmarkEnd w:id="2686"/>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24AF1C32" w14:textId="77777777" w:rsidTr="00EA0F61">
        <w:trPr>
          <w:jc w:val="center"/>
        </w:trPr>
        <w:tc>
          <w:tcPr>
            <w:tcW w:w="9495" w:type="dxa"/>
            <w:shd w:val="clear" w:color="auto" w:fill="D9D9D9"/>
          </w:tcPr>
          <w:p w14:paraId="69A471EA"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&lt;some_tosca_entity&gt;:</w:t>
            </w:r>
          </w:p>
          <w:p w14:paraId="64B2FF7D"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properties:</w:t>
            </w:r>
          </w:p>
          <w:p w14:paraId="42004450"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l3_address_data: </w:t>
            </w:r>
          </w:p>
          <w:p w14:paraId="1F498C1A"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ip_address_assignment: true</w:t>
            </w:r>
          </w:p>
          <w:p w14:paraId="63908F85"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floating_ip_activated: true</w:t>
            </w:r>
          </w:p>
          <w:p w14:paraId="3BDEC57F"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ip_address_type: ipv4 </w:t>
            </w:r>
          </w:p>
          <w:p w14:paraId="6C4B6D5B" w14:textId="77777777" w:rsidR="00DB3EDB" w:rsidRPr="002D53A8" w:rsidRDefault="00DB3EDB" w:rsidP="00EA0F61">
            <w:pPr>
              <w:pStyle w:val="FP"/>
              <w:rPr>
                <w:rFonts w:ascii="Consolas" w:eastAsiaTheme="minorEastAsia" w:hAnsi="Consolas" w:cs="Courier New"/>
                <w:szCs w:val="22"/>
              </w:rPr>
            </w:pPr>
            <w:r w:rsidRPr="002D53A8">
              <w:rPr>
                <w:rFonts w:ascii="Consolas" w:eastAsiaTheme="minorEastAsia" w:hAnsi="Consolas" w:cs="Courier New"/>
              </w:rPr>
              <w:t xml:space="preserve">     number_of_ip_address: 4</w:t>
            </w:r>
          </w:p>
        </w:tc>
      </w:tr>
    </w:tbl>
    <w:p w14:paraId="6CD95F70" w14:textId="77777777" w:rsidR="00DB3EDB" w:rsidRPr="002D53A8" w:rsidRDefault="00DB3EDB" w:rsidP="00DB3EDB">
      <w:pPr>
        <w:rPr>
          <w:rFonts w:eastAsia="DengXian"/>
        </w:rPr>
      </w:pPr>
    </w:p>
    <w:p w14:paraId="6A2F2B25" w14:textId="6D1D6000" w:rsidR="00DB3EDB" w:rsidRPr="002D53A8" w:rsidRDefault="00DB3EDB" w:rsidP="00DB3EDB">
      <w:pPr>
        <w:pStyle w:val="Heading4"/>
        <w:rPr>
          <w:rFonts w:eastAsia="DengXian"/>
        </w:rPr>
      </w:pPr>
      <w:bookmarkStart w:id="2687" w:name="_Toc48655857"/>
      <w:bookmarkStart w:id="2688" w:name="_Toc48725395"/>
      <w:bookmarkStart w:id="2689" w:name="_Toc57297817"/>
      <w:r w:rsidRPr="002D53A8">
        <w:rPr>
          <w:rFonts w:eastAsia="DengXian" w:hint="eastAsia"/>
        </w:rPr>
        <w:t>9.</w:t>
      </w:r>
      <w:r w:rsidRPr="002D53A8">
        <w:rPr>
          <w:rFonts w:eastAsia="DengXian"/>
        </w:rPr>
        <w:t>2</w:t>
      </w:r>
      <w:r w:rsidRPr="002D53A8">
        <w:rPr>
          <w:rFonts w:eastAsia="DengXian" w:hint="eastAsia"/>
        </w:rPr>
        <w:t>.</w:t>
      </w:r>
      <w:r w:rsidRPr="002D53A8">
        <w:rPr>
          <w:rFonts w:eastAsia="DengXian"/>
        </w:rPr>
        <w:t>2</w:t>
      </w:r>
      <w:r w:rsidRPr="002D53A8">
        <w:rPr>
          <w:rFonts w:eastAsia="DengXian" w:hint="eastAsia"/>
        </w:rPr>
        <w:t>.5</w:t>
      </w:r>
      <w:r w:rsidRPr="002D53A8">
        <w:rPr>
          <w:rFonts w:eastAsia="DengXian"/>
        </w:rPr>
        <w:tab/>
        <w:t>Additional Requirements</w:t>
      </w:r>
      <w:bookmarkEnd w:id="2687"/>
      <w:bookmarkEnd w:id="2688"/>
      <w:bookmarkEnd w:id="2689"/>
    </w:p>
    <w:p w14:paraId="2E97142B" w14:textId="77777777" w:rsidR="00DB3EDB" w:rsidRPr="002D53A8" w:rsidRDefault="00DB3EDB" w:rsidP="00DB3EDB">
      <w:pPr>
        <w:rPr>
          <w:rFonts w:eastAsiaTheme="minorEastAsia"/>
          <w:lang w:eastAsia="zh-CN"/>
        </w:rPr>
      </w:pPr>
      <w:r w:rsidRPr="002D53A8">
        <w:rPr>
          <w:rFonts w:eastAsiaTheme="minorEastAsia" w:hint="eastAsia"/>
          <w:lang w:eastAsia="zh-CN"/>
        </w:rPr>
        <w:t>None.</w:t>
      </w:r>
    </w:p>
    <w:p w14:paraId="74ED7468" w14:textId="54B8EAEF" w:rsidR="00DB3EDB" w:rsidRPr="002D53A8" w:rsidRDefault="00DB3EDB" w:rsidP="00DB3EDB">
      <w:pPr>
        <w:pStyle w:val="Heading3"/>
        <w:rPr>
          <w:rFonts w:eastAsia="DengXian"/>
        </w:rPr>
      </w:pPr>
      <w:bookmarkStart w:id="2690" w:name="_Toc48655858"/>
      <w:bookmarkStart w:id="2691" w:name="_Toc48725396"/>
      <w:bookmarkStart w:id="2692" w:name="_Toc57297818"/>
      <w:r w:rsidRPr="002D53A8">
        <w:rPr>
          <w:rFonts w:eastAsia="DengXian"/>
        </w:rPr>
        <w:t>9.2.3</w:t>
      </w:r>
      <w:r w:rsidRPr="002D53A8">
        <w:rPr>
          <w:rFonts w:eastAsia="DengXian"/>
        </w:rPr>
        <w:tab/>
        <w:t>tosca.datatypes.nfv.AddressData</w:t>
      </w:r>
      <w:bookmarkEnd w:id="2690"/>
      <w:bookmarkEnd w:id="2691"/>
      <w:bookmarkEnd w:id="2692"/>
    </w:p>
    <w:p w14:paraId="5497C23A" w14:textId="589C7DEA" w:rsidR="00DB3EDB" w:rsidRPr="002D53A8" w:rsidRDefault="00DB3EDB" w:rsidP="00DB3EDB">
      <w:pPr>
        <w:pStyle w:val="Heading4"/>
        <w:rPr>
          <w:rFonts w:eastAsiaTheme="minorEastAsia"/>
        </w:rPr>
      </w:pPr>
      <w:bookmarkStart w:id="2693" w:name="_Toc48655859"/>
      <w:bookmarkStart w:id="2694" w:name="_Toc48725397"/>
      <w:bookmarkStart w:id="2695" w:name="_Toc57297819"/>
      <w:r w:rsidRPr="002D53A8">
        <w:rPr>
          <w:rFonts w:eastAsia="DengXian"/>
        </w:rPr>
        <w:t>9.2.3.1</w:t>
      </w:r>
      <w:r w:rsidRPr="002D53A8">
        <w:rPr>
          <w:rFonts w:eastAsia="DengXian"/>
        </w:rPr>
        <w:tab/>
        <w:t>Description</w:t>
      </w:r>
      <w:bookmarkEnd w:id="2693"/>
      <w:bookmarkEnd w:id="2694"/>
      <w:bookmarkEnd w:id="2695"/>
    </w:p>
    <w:p w14:paraId="5D02FC11" w14:textId="47A687EF" w:rsidR="00DB3EDB" w:rsidRPr="002D53A8" w:rsidRDefault="00DB3EDB" w:rsidP="00DB3EDB">
      <w:pPr>
        <w:rPr>
          <w:rFonts w:eastAsiaTheme="minorEastAsia"/>
        </w:rPr>
      </w:pPr>
      <w:r w:rsidRPr="002D53A8">
        <w:rPr>
          <w:rFonts w:eastAsiaTheme="minorEastAsia"/>
        </w:rPr>
        <w:t xml:space="preserve">The AddressData data type describes information about the addressing scheme and parameters applicable to a CP,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 MERGEFORMAT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9.2.3.1-1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68CFF93" w14:textId="4EB38B5B" w:rsidR="00DB3EDB" w:rsidRPr="002D53A8" w:rsidRDefault="00DB3EDB" w:rsidP="00DB3EDB">
      <w:pPr>
        <w:pStyle w:val="TH"/>
        <w:rPr>
          <w:rFonts w:eastAsiaTheme="minorEastAsia"/>
        </w:rPr>
      </w:pPr>
      <w:r w:rsidRPr="002D53A8">
        <w:rPr>
          <w:rFonts w:eastAsiaTheme="minorEastAsia"/>
        </w:rPr>
        <w:t>Table 9.2.3.1-1: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2241CA88" w14:textId="77777777" w:rsidTr="00EA0F61">
        <w:trPr>
          <w:jc w:val="center"/>
        </w:trPr>
        <w:tc>
          <w:tcPr>
            <w:tcW w:w="1177" w:type="pct"/>
            <w:shd w:val="clear" w:color="auto" w:fill="D9D9D9"/>
            <w:tcMar>
              <w:top w:w="0" w:type="dxa"/>
              <w:bottom w:w="0" w:type="dxa"/>
            </w:tcMar>
          </w:tcPr>
          <w:p w14:paraId="7A359DB7" w14:textId="77777777" w:rsidR="00DB3EDB" w:rsidRPr="002D53A8" w:rsidRDefault="00DB3EDB" w:rsidP="00EA0F61">
            <w:pPr>
              <w:pStyle w:val="TAL"/>
              <w:rPr>
                <w:rFonts w:eastAsiaTheme="minorEastAsia"/>
                <w:b/>
              </w:rPr>
            </w:pPr>
            <w:r w:rsidRPr="002D53A8">
              <w:rPr>
                <w:rFonts w:eastAsiaTheme="minorEastAsia"/>
                <w:b/>
              </w:rPr>
              <w:t>Shorthand Name</w:t>
            </w:r>
          </w:p>
        </w:tc>
        <w:tc>
          <w:tcPr>
            <w:tcW w:w="3823" w:type="pct"/>
            <w:tcMar>
              <w:top w:w="0" w:type="dxa"/>
              <w:bottom w:w="0" w:type="dxa"/>
            </w:tcMar>
          </w:tcPr>
          <w:p w14:paraId="75F06439" w14:textId="77777777" w:rsidR="00DB3EDB" w:rsidRPr="002D53A8" w:rsidRDefault="00DB3EDB" w:rsidP="00EA0F61">
            <w:pPr>
              <w:pStyle w:val="TAL"/>
              <w:rPr>
                <w:rFonts w:eastAsiaTheme="minorEastAsia"/>
              </w:rPr>
            </w:pPr>
            <w:r w:rsidRPr="002D53A8">
              <w:rPr>
                <w:rFonts w:eastAsiaTheme="minorEastAsia"/>
              </w:rPr>
              <w:t>AddressData</w:t>
            </w:r>
          </w:p>
        </w:tc>
      </w:tr>
      <w:tr w:rsidR="00DB3EDB" w:rsidRPr="002D53A8" w14:paraId="0AD8D0E5" w14:textId="77777777" w:rsidTr="00EA0F61">
        <w:trPr>
          <w:jc w:val="center"/>
        </w:trPr>
        <w:tc>
          <w:tcPr>
            <w:tcW w:w="1177" w:type="pct"/>
            <w:shd w:val="clear" w:color="auto" w:fill="D9D9D9"/>
            <w:tcMar>
              <w:top w:w="0" w:type="dxa"/>
              <w:bottom w:w="0" w:type="dxa"/>
            </w:tcMar>
          </w:tcPr>
          <w:p w14:paraId="51038591" w14:textId="77777777" w:rsidR="00DB3EDB" w:rsidRPr="002D53A8" w:rsidRDefault="00DB3EDB" w:rsidP="00EA0F61">
            <w:pPr>
              <w:pStyle w:val="TAL"/>
              <w:rPr>
                <w:rFonts w:eastAsiaTheme="minorEastAsia"/>
                <w:b/>
              </w:rPr>
            </w:pPr>
            <w:r w:rsidRPr="002D53A8">
              <w:rPr>
                <w:rFonts w:eastAsiaTheme="minorEastAsia"/>
                <w:b/>
              </w:rPr>
              <w:t>Type Qualified Name</w:t>
            </w:r>
          </w:p>
        </w:tc>
        <w:tc>
          <w:tcPr>
            <w:tcW w:w="3823" w:type="pct"/>
            <w:tcMar>
              <w:top w:w="0" w:type="dxa"/>
              <w:bottom w:w="0" w:type="dxa"/>
            </w:tcMar>
          </w:tcPr>
          <w:p w14:paraId="0F27F46E" w14:textId="77777777" w:rsidR="00DB3EDB" w:rsidRPr="002D53A8" w:rsidRDefault="00DB3EDB" w:rsidP="00EA0F61">
            <w:pPr>
              <w:pStyle w:val="TAL"/>
              <w:rPr>
                <w:rFonts w:eastAsiaTheme="minorEastAsia"/>
              </w:rPr>
            </w:pPr>
            <w:r w:rsidRPr="002D53A8">
              <w:rPr>
                <w:rFonts w:eastAsiaTheme="minorEastAsia"/>
              </w:rPr>
              <w:t>toscanfv:AddressData</w:t>
            </w:r>
          </w:p>
        </w:tc>
      </w:tr>
      <w:tr w:rsidR="00DB3EDB" w:rsidRPr="002D53A8" w14:paraId="06C635E6" w14:textId="77777777" w:rsidTr="00EA0F61">
        <w:trPr>
          <w:jc w:val="center"/>
        </w:trPr>
        <w:tc>
          <w:tcPr>
            <w:tcW w:w="1177" w:type="pct"/>
            <w:shd w:val="clear" w:color="auto" w:fill="D9D9D9"/>
            <w:tcMar>
              <w:top w:w="0" w:type="dxa"/>
              <w:bottom w:w="0" w:type="dxa"/>
            </w:tcMar>
          </w:tcPr>
          <w:p w14:paraId="3AD285C2" w14:textId="77777777" w:rsidR="00DB3EDB" w:rsidRPr="002D53A8" w:rsidRDefault="00DB3EDB" w:rsidP="00EA0F61">
            <w:pPr>
              <w:pStyle w:val="TAL"/>
              <w:rPr>
                <w:rFonts w:eastAsiaTheme="minorEastAsia"/>
                <w:b/>
              </w:rPr>
            </w:pPr>
            <w:r w:rsidRPr="002D53A8">
              <w:rPr>
                <w:rFonts w:eastAsiaTheme="minorEastAsia"/>
                <w:b/>
              </w:rPr>
              <w:t>Type URI</w:t>
            </w:r>
          </w:p>
        </w:tc>
        <w:tc>
          <w:tcPr>
            <w:tcW w:w="3823" w:type="pct"/>
            <w:tcMar>
              <w:top w:w="0" w:type="dxa"/>
              <w:bottom w:w="0" w:type="dxa"/>
            </w:tcMar>
          </w:tcPr>
          <w:p w14:paraId="39622F88" w14:textId="77777777" w:rsidR="00DB3EDB" w:rsidRPr="002D53A8" w:rsidRDefault="00DB3EDB" w:rsidP="00EA0F61">
            <w:pPr>
              <w:pStyle w:val="TAL"/>
              <w:rPr>
                <w:rFonts w:eastAsiaTheme="minorEastAsia"/>
              </w:rPr>
            </w:pPr>
            <w:r w:rsidRPr="002D53A8">
              <w:rPr>
                <w:rFonts w:eastAsiaTheme="minorEastAsia"/>
              </w:rPr>
              <w:t>tosca.datatypes.nfv.AddressData</w:t>
            </w:r>
          </w:p>
        </w:tc>
      </w:tr>
    </w:tbl>
    <w:p w14:paraId="7D0E6296" w14:textId="77777777" w:rsidR="00DB3EDB" w:rsidRPr="002D53A8" w:rsidRDefault="00DB3EDB" w:rsidP="00DB3EDB">
      <w:pPr>
        <w:rPr>
          <w:rFonts w:eastAsia="DengXian"/>
        </w:rPr>
      </w:pPr>
    </w:p>
    <w:p w14:paraId="2BE910E0" w14:textId="6EFBA1AA" w:rsidR="00DB3EDB" w:rsidRPr="002D53A8" w:rsidRDefault="00DB3EDB" w:rsidP="00DB3EDB">
      <w:pPr>
        <w:pStyle w:val="Heading4"/>
        <w:rPr>
          <w:rFonts w:eastAsia="DengXian"/>
        </w:rPr>
      </w:pPr>
      <w:bookmarkStart w:id="2696" w:name="_Toc48655860"/>
      <w:bookmarkStart w:id="2697" w:name="_Toc48725398"/>
      <w:bookmarkStart w:id="2698" w:name="_Toc57297820"/>
      <w:r w:rsidRPr="002D53A8">
        <w:rPr>
          <w:rFonts w:eastAsia="DengXian"/>
        </w:rPr>
        <w:t>9.2.3.2</w:t>
      </w:r>
      <w:r w:rsidRPr="002D53A8">
        <w:rPr>
          <w:rFonts w:eastAsia="DengXian"/>
        </w:rPr>
        <w:tab/>
        <w:t>Properties</w:t>
      </w:r>
      <w:bookmarkEnd w:id="2696"/>
      <w:bookmarkEnd w:id="2697"/>
      <w:bookmarkEnd w:id="2698"/>
    </w:p>
    <w:p w14:paraId="273928EF" w14:textId="3595F84B" w:rsidR="00DB3EDB" w:rsidRPr="002D53A8" w:rsidRDefault="00DB3EDB" w:rsidP="00DB3EDB">
      <w:pPr>
        <w:rPr>
          <w:rFonts w:eastAsiaTheme="minorEastAsia"/>
        </w:rPr>
      </w:pPr>
      <w:r w:rsidRPr="002D53A8">
        <w:rPr>
          <w:rFonts w:eastAsiaTheme="minorEastAsia"/>
        </w:rPr>
        <w:t>The properties of the AddressData data type shall comply with the provisions set out in table 9.2.3.2-1.</w:t>
      </w:r>
    </w:p>
    <w:p w14:paraId="56E41E35" w14:textId="553DFCC3" w:rsidR="00DB3EDB" w:rsidRPr="002D53A8" w:rsidRDefault="00DB3EDB" w:rsidP="00DB3EDB">
      <w:pPr>
        <w:pStyle w:val="TH"/>
        <w:rPr>
          <w:rFonts w:eastAsiaTheme="minorEastAsia"/>
        </w:rPr>
      </w:pPr>
      <w:r w:rsidRPr="002D53A8">
        <w:rPr>
          <w:rFonts w:eastAsiaTheme="minorEastAsia"/>
        </w:rPr>
        <w:t>Table 9.2.3.2-1: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91"/>
        <w:gridCol w:w="1417"/>
        <w:gridCol w:w="1577"/>
        <w:gridCol w:w="3936"/>
      </w:tblGrid>
      <w:tr w:rsidR="00DB3EDB" w:rsidRPr="002D53A8" w14:paraId="1A7730AF" w14:textId="77777777" w:rsidTr="00EA0F61">
        <w:trPr>
          <w:cantSplit/>
          <w:tblHeader/>
          <w:jc w:val="center"/>
        </w:trPr>
        <w:tc>
          <w:tcPr>
            <w:tcW w:w="820" w:type="pct"/>
            <w:shd w:val="clear" w:color="auto" w:fill="D9D9D9"/>
            <w:tcMar>
              <w:top w:w="0" w:type="dxa"/>
              <w:bottom w:w="0" w:type="dxa"/>
            </w:tcMar>
          </w:tcPr>
          <w:p w14:paraId="0867B8BD" w14:textId="77777777" w:rsidR="00DB3EDB" w:rsidRPr="002D53A8" w:rsidRDefault="00DB3EDB" w:rsidP="00EA0F61">
            <w:pPr>
              <w:pStyle w:val="TAH"/>
            </w:pPr>
            <w:r w:rsidRPr="002D53A8">
              <w:t>Name</w:t>
            </w:r>
          </w:p>
        </w:tc>
        <w:tc>
          <w:tcPr>
            <w:tcW w:w="523" w:type="pct"/>
            <w:shd w:val="clear" w:color="auto" w:fill="D9D9D9"/>
            <w:tcMar>
              <w:top w:w="0" w:type="dxa"/>
              <w:bottom w:w="0" w:type="dxa"/>
            </w:tcMar>
          </w:tcPr>
          <w:p w14:paraId="0E26EA34" w14:textId="77777777" w:rsidR="00DB3EDB" w:rsidRPr="002D53A8" w:rsidRDefault="00DB3EDB" w:rsidP="00EA0F61">
            <w:pPr>
              <w:pStyle w:val="TAH"/>
              <w:rPr>
                <w:rFonts w:eastAsia="SimSun"/>
                <w:lang w:eastAsia="zh-CN"/>
              </w:rPr>
            </w:pPr>
            <w:r w:rsidRPr="002D53A8">
              <w:rPr>
                <w:rFonts w:eastAsia="SimSun" w:hint="eastAsia"/>
                <w:lang w:eastAsia="zh-CN"/>
              </w:rPr>
              <w:t>Required</w:t>
            </w:r>
          </w:p>
        </w:tc>
        <w:tc>
          <w:tcPr>
            <w:tcW w:w="748" w:type="pct"/>
            <w:shd w:val="clear" w:color="auto" w:fill="D9D9D9"/>
            <w:tcMar>
              <w:top w:w="0" w:type="dxa"/>
              <w:bottom w:w="0" w:type="dxa"/>
            </w:tcMar>
          </w:tcPr>
          <w:p w14:paraId="05F38192" w14:textId="77777777" w:rsidR="00DB3EDB" w:rsidRPr="002D53A8" w:rsidRDefault="00DB3EDB" w:rsidP="00EA0F61">
            <w:pPr>
              <w:pStyle w:val="TAH"/>
            </w:pPr>
            <w:r w:rsidRPr="002D53A8">
              <w:t>Type</w:t>
            </w:r>
          </w:p>
        </w:tc>
        <w:tc>
          <w:tcPr>
            <w:tcW w:w="832" w:type="pct"/>
            <w:shd w:val="clear" w:color="auto" w:fill="D9D9D9"/>
            <w:tcMar>
              <w:top w:w="0" w:type="dxa"/>
              <w:bottom w:w="0" w:type="dxa"/>
            </w:tcMar>
          </w:tcPr>
          <w:p w14:paraId="69BE65C0" w14:textId="77777777" w:rsidR="00DB3EDB" w:rsidRPr="002D53A8" w:rsidRDefault="00DB3EDB" w:rsidP="00EA0F61">
            <w:pPr>
              <w:pStyle w:val="TAH"/>
            </w:pPr>
            <w:r w:rsidRPr="002D53A8">
              <w:t>Constraints</w:t>
            </w:r>
          </w:p>
        </w:tc>
        <w:tc>
          <w:tcPr>
            <w:tcW w:w="2078" w:type="pct"/>
            <w:shd w:val="clear" w:color="auto" w:fill="D9D9D9"/>
            <w:tcMar>
              <w:top w:w="0" w:type="dxa"/>
              <w:bottom w:w="0" w:type="dxa"/>
            </w:tcMar>
          </w:tcPr>
          <w:p w14:paraId="48525AEE" w14:textId="77777777" w:rsidR="00DB3EDB" w:rsidRPr="002D53A8" w:rsidRDefault="00DB3EDB" w:rsidP="00EA0F61">
            <w:pPr>
              <w:pStyle w:val="TAH"/>
            </w:pPr>
            <w:r w:rsidRPr="002D53A8">
              <w:t>Description</w:t>
            </w:r>
          </w:p>
        </w:tc>
      </w:tr>
      <w:tr w:rsidR="00DB3EDB" w:rsidRPr="002D53A8" w14:paraId="153BA89F" w14:textId="77777777" w:rsidTr="00EA0F61">
        <w:trPr>
          <w:cantSplit/>
          <w:jc w:val="center"/>
        </w:trPr>
        <w:tc>
          <w:tcPr>
            <w:tcW w:w="820" w:type="pct"/>
            <w:shd w:val="clear" w:color="auto" w:fill="FFFFFF"/>
            <w:tcMar>
              <w:top w:w="0" w:type="dxa"/>
              <w:bottom w:w="0" w:type="dxa"/>
            </w:tcMar>
          </w:tcPr>
          <w:p w14:paraId="69936357" w14:textId="77777777" w:rsidR="00DB3EDB" w:rsidRPr="002D53A8" w:rsidRDefault="00DB3EDB" w:rsidP="00EA0F61">
            <w:pPr>
              <w:pStyle w:val="TAL"/>
              <w:rPr>
                <w:rFonts w:eastAsiaTheme="minorEastAsia"/>
              </w:rPr>
            </w:pPr>
            <w:r w:rsidRPr="002D53A8">
              <w:rPr>
                <w:rFonts w:eastAsiaTheme="minorEastAsia"/>
              </w:rPr>
              <w:t>address_type</w:t>
            </w:r>
          </w:p>
        </w:tc>
        <w:tc>
          <w:tcPr>
            <w:tcW w:w="523" w:type="pct"/>
            <w:shd w:val="clear" w:color="auto" w:fill="FFFFFF"/>
            <w:tcMar>
              <w:top w:w="0" w:type="dxa"/>
              <w:bottom w:w="0" w:type="dxa"/>
            </w:tcMar>
          </w:tcPr>
          <w:p w14:paraId="56570288" w14:textId="77777777" w:rsidR="00DB3EDB" w:rsidRPr="002D53A8" w:rsidRDefault="00DB3EDB" w:rsidP="00EA0F61">
            <w:pPr>
              <w:pStyle w:val="TAL"/>
              <w:rPr>
                <w:rFonts w:eastAsiaTheme="minorEastAsia"/>
              </w:rPr>
            </w:pPr>
            <w:r w:rsidRPr="002D53A8">
              <w:rPr>
                <w:rFonts w:eastAsiaTheme="minorEastAsia"/>
              </w:rPr>
              <w:t>yes</w:t>
            </w:r>
          </w:p>
        </w:tc>
        <w:tc>
          <w:tcPr>
            <w:tcW w:w="748" w:type="pct"/>
            <w:shd w:val="clear" w:color="auto" w:fill="FFFFFF"/>
            <w:tcMar>
              <w:top w:w="0" w:type="dxa"/>
              <w:bottom w:w="0" w:type="dxa"/>
            </w:tcMar>
          </w:tcPr>
          <w:p w14:paraId="6308F3E5" w14:textId="77777777" w:rsidR="00DB3EDB" w:rsidRPr="002D53A8" w:rsidRDefault="00DB3EDB" w:rsidP="00EA0F61">
            <w:pPr>
              <w:pStyle w:val="TAL"/>
              <w:rPr>
                <w:rFonts w:eastAsiaTheme="minorEastAsia"/>
              </w:rPr>
            </w:pPr>
            <w:r w:rsidRPr="002D53A8">
              <w:rPr>
                <w:rFonts w:eastAsiaTheme="minorEastAsia"/>
              </w:rPr>
              <w:t>string</w:t>
            </w:r>
          </w:p>
        </w:tc>
        <w:tc>
          <w:tcPr>
            <w:tcW w:w="832" w:type="pct"/>
            <w:shd w:val="clear" w:color="auto" w:fill="FFFFFF"/>
            <w:tcMar>
              <w:top w:w="0" w:type="dxa"/>
              <w:bottom w:w="0" w:type="dxa"/>
            </w:tcMar>
          </w:tcPr>
          <w:p w14:paraId="698185E2" w14:textId="77777777" w:rsidR="00DB3EDB" w:rsidRPr="002D53A8" w:rsidRDefault="00DB3EDB" w:rsidP="00EA0F61">
            <w:pPr>
              <w:pStyle w:val="TAL"/>
              <w:rPr>
                <w:rFonts w:eastAsiaTheme="minorEastAsia"/>
              </w:rPr>
            </w:pPr>
            <w:r w:rsidRPr="002D53A8">
              <w:rPr>
                <w:rFonts w:eastAsiaTheme="minorEastAsia"/>
              </w:rPr>
              <w:t xml:space="preserve">Valid values: </w:t>
            </w:r>
          </w:p>
          <w:p w14:paraId="28FA2C4F" w14:textId="77777777" w:rsidR="00DB3EDB" w:rsidRPr="002D53A8" w:rsidRDefault="00DB3EDB" w:rsidP="00EA0F61">
            <w:pPr>
              <w:pStyle w:val="TAL"/>
              <w:rPr>
                <w:rFonts w:eastAsiaTheme="minorEastAsia"/>
              </w:rPr>
            </w:pPr>
            <w:r w:rsidRPr="002D53A8">
              <w:rPr>
                <w:rFonts w:eastAsiaTheme="minorEastAsia"/>
              </w:rPr>
              <w:t>mac_address</w:t>
            </w:r>
          </w:p>
          <w:p w14:paraId="20829A2F" w14:textId="77777777" w:rsidR="00DB3EDB" w:rsidRPr="002D53A8" w:rsidRDefault="00DB3EDB" w:rsidP="00EA0F61">
            <w:pPr>
              <w:pStyle w:val="TAL"/>
              <w:rPr>
                <w:rFonts w:eastAsiaTheme="minorEastAsia"/>
              </w:rPr>
            </w:pPr>
            <w:r w:rsidRPr="002D53A8">
              <w:rPr>
                <w:rFonts w:eastAsiaTheme="minorEastAsia"/>
              </w:rPr>
              <w:t>ip_address.</w:t>
            </w:r>
          </w:p>
        </w:tc>
        <w:tc>
          <w:tcPr>
            <w:tcW w:w="2078" w:type="pct"/>
            <w:shd w:val="clear" w:color="auto" w:fill="FFFFFF"/>
            <w:tcMar>
              <w:top w:w="0" w:type="dxa"/>
              <w:bottom w:w="0" w:type="dxa"/>
            </w:tcMar>
          </w:tcPr>
          <w:p w14:paraId="4D61BB7D" w14:textId="77777777" w:rsidR="00DB3EDB" w:rsidRPr="002D53A8" w:rsidRDefault="00DB3EDB" w:rsidP="00EA0F61">
            <w:pPr>
              <w:pStyle w:val="TAL"/>
              <w:rPr>
                <w:rFonts w:eastAsiaTheme="minorEastAsia"/>
              </w:rPr>
            </w:pPr>
            <w:r w:rsidRPr="002D53A8">
              <w:rPr>
                <w:rFonts w:eastAsiaTheme="minorEastAsia"/>
              </w:rPr>
              <w:t xml:space="preserve">Describes the type of the address to be assigned to a connection point </w:t>
            </w:r>
          </w:p>
          <w:p w14:paraId="39629003" w14:textId="77777777" w:rsidR="00DB3EDB" w:rsidRPr="002D53A8" w:rsidRDefault="00DB3EDB" w:rsidP="00EA0F61">
            <w:pPr>
              <w:pStyle w:val="TAL"/>
              <w:rPr>
                <w:rFonts w:eastAsiaTheme="minorEastAsia"/>
              </w:rPr>
            </w:pPr>
            <w:r w:rsidRPr="002D53A8">
              <w:rPr>
                <w:rFonts w:eastAsiaTheme="minorEastAsia"/>
              </w:rPr>
              <w:t>The content type shall be aligned with the address type supported by the layerProtocol property of the connection point.</w:t>
            </w:r>
          </w:p>
        </w:tc>
      </w:tr>
      <w:tr w:rsidR="00DB3EDB" w:rsidRPr="002D53A8" w14:paraId="5E71D395" w14:textId="77777777" w:rsidTr="00EA0F61">
        <w:trPr>
          <w:cantSplit/>
          <w:jc w:val="center"/>
        </w:trPr>
        <w:tc>
          <w:tcPr>
            <w:tcW w:w="820" w:type="pct"/>
            <w:shd w:val="clear" w:color="auto" w:fill="FFFFFF"/>
            <w:tcMar>
              <w:top w:w="0" w:type="dxa"/>
              <w:bottom w:w="0" w:type="dxa"/>
            </w:tcMar>
          </w:tcPr>
          <w:p w14:paraId="2CC093F6" w14:textId="77777777" w:rsidR="00DB3EDB" w:rsidRPr="002D53A8" w:rsidRDefault="00DB3EDB" w:rsidP="00EA0F61">
            <w:pPr>
              <w:pStyle w:val="TAL"/>
              <w:rPr>
                <w:rFonts w:eastAsiaTheme="minorEastAsia"/>
              </w:rPr>
            </w:pPr>
            <w:r w:rsidRPr="002D53A8">
              <w:rPr>
                <w:rFonts w:eastAsiaTheme="minorEastAsia"/>
              </w:rPr>
              <w:t>l2_address_data</w:t>
            </w:r>
          </w:p>
        </w:tc>
        <w:tc>
          <w:tcPr>
            <w:tcW w:w="523" w:type="pct"/>
            <w:shd w:val="clear" w:color="auto" w:fill="FFFFFF"/>
            <w:tcMar>
              <w:top w:w="0" w:type="dxa"/>
              <w:bottom w:w="0" w:type="dxa"/>
            </w:tcMar>
          </w:tcPr>
          <w:p w14:paraId="72F900AF" w14:textId="77777777" w:rsidR="00DB3EDB" w:rsidRPr="002D53A8" w:rsidRDefault="00DB3EDB" w:rsidP="00EA0F61">
            <w:pPr>
              <w:pStyle w:val="TAL"/>
              <w:rPr>
                <w:rFonts w:eastAsiaTheme="minorEastAsia"/>
              </w:rPr>
            </w:pPr>
            <w:r w:rsidRPr="002D53A8">
              <w:rPr>
                <w:rFonts w:eastAsiaTheme="minorEastAsia"/>
              </w:rPr>
              <w:t>no</w:t>
            </w:r>
          </w:p>
        </w:tc>
        <w:tc>
          <w:tcPr>
            <w:tcW w:w="748" w:type="pct"/>
            <w:shd w:val="clear" w:color="auto" w:fill="FFFFFF"/>
            <w:tcMar>
              <w:top w:w="0" w:type="dxa"/>
              <w:bottom w:w="0" w:type="dxa"/>
            </w:tcMar>
          </w:tcPr>
          <w:p w14:paraId="559C1BE1" w14:textId="77777777" w:rsidR="00DB3EDB" w:rsidRPr="002D53A8" w:rsidRDefault="00DB3EDB" w:rsidP="00EA0F61">
            <w:pPr>
              <w:pStyle w:val="TAL"/>
              <w:rPr>
                <w:rFonts w:eastAsiaTheme="minorEastAsia"/>
              </w:rPr>
            </w:pPr>
            <w:r w:rsidRPr="002D53A8">
              <w:rPr>
                <w:rFonts w:eastAsiaTheme="minorEastAsia"/>
              </w:rPr>
              <w:t>tosca.datatypes.nfv.L2AddressData</w:t>
            </w:r>
          </w:p>
        </w:tc>
        <w:tc>
          <w:tcPr>
            <w:tcW w:w="832" w:type="pct"/>
            <w:shd w:val="clear" w:color="auto" w:fill="FFFFFF"/>
            <w:tcMar>
              <w:top w:w="0" w:type="dxa"/>
              <w:bottom w:w="0" w:type="dxa"/>
            </w:tcMar>
          </w:tcPr>
          <w:p w14:paraId="60E66C90" w14:textId="77777777" w:rsidR="00DB3EDB" w:rsidRPr="002D53A8" w:rsidRDefault="00DB3EDB" w:rsidP="00EA0F61">
            <w:pPr>
              <w:pStyle w:val="TAL"/>
              <w:rPr>
                <w:rFonts w:eastAsiaTheme="minorEastAsia"/>
              </w:rPr>
            </w:pPr>
            <w:r w:rsidRPr="002D53A8">
              <w:rPr>
                <w:rFonts w:eastAsiaTheme="minorEastAsia"/>
              </w:rPr>
              <w:t>Shall be present when the address_type is mac_address.</w:t>
            </w:r>
          </w:p>
        </w:tc>
        <w:tc>
          <w:tcPr>
            <w:tcW w:w="2078" w:type="pct"/>
            <w:shd w:val="clear" w:color="auto" w:fill="FFFFFF"/>
            <w:tcMar>
              <w:top w:w="0" w:type="dxa"/>
              <w:bottom w:w="0" w:type="dxa"/>
            </w:tcMar>
          </w:tcPr>
          <w:p w14:paraId="02DFCAC0" w14:textId="77777777" w:rsidR="00DB3EDB" w:rsidRPr="002D53A8" w:rsidRDefault="00DB3EDB" w:rsidP="00EA0F61">
            <w:pPr>
              <w:pStyle w:val="TAL"/>
              <w:rPr>
                <w:rFonts w:eastAsiaTheme="minorEastAsia"/>
              </w:rPr>
            </w:pPr>
            <w:r w:rsidRPr="002D53A8">
              <w:rPr>
                <w:rFonts w:eastAsiaTheme="minorEastAsia"/>
              </w:rPr>
              <w:t>Provides the information on the MAC addresses to be assigned to a connection point.</w:t>
            </w:r>
          </w:p>
        </w:tc>
      </w:tr>
      <w:tr w:rsidR="00DB3EDB" w:rsidRPr="002D53A8" w14:paraId="6CD0476F" w14:textId="77777777" w:rsidTr="00EA0F61">
        <w:trPr>
          <w:cantSplit/>
          <w:jc w:val="center"/>
        </w:trPr>
        <w:tc>
          <w:tcPr>
            <w:tcW w:w="820" w:type="pct"/>
            <w:shd w:val="clear" w:color="auto" w:fill="FFFFFF"/>
            <w:tcMar>
              <w:top w:w="0" w:type="dxa"/>
              <w:bottom w:w="0" w:type="dxa"/>
            </w:tcMar>
          </w:tcPr>
          <w:p w14:paraId="4FCEDEEF" w14:textId="77777777" w:rsidR="00DB3EDB" w:rsidRPr="002D53A8" w:rsidRDefault="00DB3EDB" w:rsidP="00EA0F61">
            <w:pPr>
              <w:pStyle w:val="TAL"/>
              <w:rPr>
                <w:rFonts w:eastAsiaTheme="minorEastAsia"/>
              </w:rPr>
            </w:pPr>
            <w:r w:rsidRPr="002D53A8">
              <w:rPr>
                <w:rFonts w:eastAsiaTheme="minorEastAsia"/>
              </w:rPr>
              <w:t>l3_address_data</w:t>
            </w:r>
          </w:p>
        </w:tc>
        <w:tc>
          <w:tcPr>
            <w:tcW w:w="523" w:type="pct"/>
            <w:shd w:val="clear" w:color="auto" w:fill="FFFFFF"/>
            <w:tcMar>
              <w:top w:w="0" w:type="dxa"/>
              <w:bottom w:w="0" w:type="dxa"/>
            </w:tcMar>
          </w:tcPr>
          <w:p w14:paraId="4E4B6591" w14:textId="77777777" w:rsidR="00DB3EDB" w:rsidRPr="002D53A8" w:rsidRDefault="00DB3EDB" w:rsidP="00EA0F61">
            <w:pPr>
              <w:pStyle w:val="TAL"/>
              <w:rPr>
                <w:rFonts w:eastAsiaTheme="minorEastAsia"/>
              </w:rPr>
            </w:pPr>
            <w:r w:rsidRPr="002D53A8">
              <w:rPr>
                <w:rFonts w:eastAsiaTheme="minorEastAsia"/>
              </w:rPr>
              <w:t>no</w:t>
            </w:r>
          </w:p>
        </w:tc>
        <w:tc>
          <w:tcPr>
            <w:tcW w:w="748" w:type="pct"/>
            <w:shd w:val="clear" w:color="auto" w:fill="FFFFFF"/>
            <w:tcMar>
              <w:top w:w="0" w:type="dxa"/>
              <w:bottom w:w="0" w:type="dxa"/>
            </w:tcMar>
          </w:tcPr>
          <w:p w14:paraId="3D845759" w14:textId="3DB594F4" w:rsidR="00DB3EDB" w:rsidRPr="002D53A8" w:rsidRDefault="00DB3EDB" w:rsidP="00EA0F61">
            <w:pPr>
              <w:pStyle w:val="TAL"/>
              <w:rPr>
                <w:rFonts w:eastAsiaTheme="minorEastAsia"/>
              </w:rPr>
            </w:pPr>
            <w:r w:rsidRPr="002D53A8">
              <w:rPr>
                <w:rFonts w:eastAsiaTheme="minorEastAsia"/>
              </w:rPr>
              <w:t>tosca.datatypes.nfv.L3AddressData</w:t>
            </w:r>
          </w:p>
        </w:tc>
        <w:tc>
          <w:tcPr>
            <w:tcW w:w="832" w:type="pct"/>
            <w:shd w:val="clear" w:color="auto" w:fill="FFFFFF"/>
            <w:tcMar>
              <w:top w:w="0" w:type="dxa"/>
              <w:bottom w:w="0" w:type="dxa"/>
            </w:tcMar>
          </w:tcPr>
          <w:p w14:paraId="1917CBD9" w14:textId="77777777" w:rsidR="00DB3EDB" w:rsidRPr="002D53A8" w:rsidRDefault="00DB3EDB" w:rsidP="00EA0F61">
            <w:pPr>
              <w:pStyle w:val="TAL"/>
              <w:rPr>
                <w:rFonts w:eastAsiaTheme="minorEastAsia"/>
              </w:rPr>
            </w:pPr>
            <w:r w:rsidRPr="002D53A8">
              <w:rPr>
                <w:rFonts w:eastAsiaTheme="minorEastAsia"/>
              </w:rPr>
              <w:t>Shall be present when the address_type is ip_address.</w:t>
            </w:r>
          </w:p>
        </w:tc>
        <w:tc>
          <w:tcPr>
            <w:tcW w:w="2078" w:type="pct"/>
            <w:shd w:val="clear" w:color="auto" w:fill="FFFFFF"/>
            <w:tcMar>
              <w:top w:w="0" w:type="dxa"/>
              <w:bottom w:w="0" w:type="dxa"/>
            </w:tcMar>
          </w:tcPr>
          <w:p w14:paraId="40F4077E" w14:textId="77777777" w:rsidR="00DB3EDB" w:rsidRPr="002D53A8" w:rsidRDefault="00DB3EDB" w:rsidP="00EA0F61">
            <w:pPr>
              <w:pStyle w:val="TAL"/>
              <w:rPr>
                <w:rFonts w:eastAsiaTheme="minorEastAsia"/>
              </w:rPr>
            </w:pPr>
            <w:r w:rsidRPr="002D53A8">
              <w:rPr>
                <w:rFonts w:eastAsiaTheme="minorEastAsia"/>
              </w:rPr>
              <w:t>Provides the information on the IP addresses to be assigned to a connection point.</w:t>
            </w:r>
          </w:p>
        </w:tc>
      </w:tr>
    </w:tbl>
    <w:p w14:paraId="0D51654A" w14:textId="77777777" w:rsidR="00DB3EDB" w:rsidRPr="002D53A8" w:rsidRDefault="00DB3EDB" w:rsidP="00DB3EDB">
      <w:pPr>
        <w:rPr>
          <w:rFonts w:eastAsiaTheme="minorEastAsia"/>
        </w:rPr>
      </w:pPr>
    </w:p>
    <w:p w14:paraId="06A77405" w14:textId="706181E2" w:rsidR="00DB3EDB" w:rsidRPr="002D53A8" w:rsidRDefault="00DB3EDB" w:rsidP="00DB3EDB">
      <w:pPr>
        <w:pStyle w:val="Heading4"/>
        <w:rPr>
          <w:rFonts w:eastAsiaTheme="minorEastAsia"/>
        </w:rPr>
      </w:pPr>
      <w:bookmarkStart w:id="2699" w:name="_Toc48655861"/>
      <w:bookmarkStart w:id="2700" w:name="_Toc48725399"/>
      <w:bookmarkStart w:id="2701" w:name="_Toc57297821"/>
      <w:r w:rsidRPr="002D53A8">
        <w:rPr>
          <w:rFonts w:eastAsiaTheme="minorEastAsia"/>
        </w:rPr>
        <w:t>9.2.3.3</w:t>
      </w:r>
      <w:r w:rsidRPr="002D53A8">
        <w:rPr>
          <w:rFonts w:eastAsiaTheme="minorEastAsia"/>
        </w:rPr>
        <w:tab/>
        <w:t>Definition</w:t>
      </w:r>
      <w:bookmarkEnd w:id="2699"/>
      <w:bookmarkEnd w:id="2700"/>
      <w:bookmarkEnd w:id="2701"/>
    </w:p>
    <w:p w14:paraId="611A96C4" w14:textId="77777777" w:rsidR="00DB3EDB" w:rsidRPr="002D53A8" w:rsidRDefault="00DB3EDB" w:rsidP="00DB3EDB">
      <w:pPr>
        <w:keepNext/>
        <w:keepLines/>
        <w:rPr>
          <w:rFonts w:eastAsiaTheme="minorEastAsia"/>
        </w:rPr>
      </w:pPr>
      <w:r w:rsidRPr="002D53A8">
        <w:rPr>
          <w:rFonts w:eastAsiaTheme="minorEastAsia"/>
        </w:rPr>
        <w:t>The syntax of the 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7A1BDDC6" w14:textId="77777777" w:rsidTr="00EA0F61">
        <w:trPr>
          <w:jc w:val="center"/>
        </w:trPr>
        <w:tc>
          <w:tcPr>
            <w:tcW w:w="9629" w:type="dxa"/>
            <w:shd w:val="clear" w:color="auto" w:fill="D9D9D9" w:themeFill="background1" w:themeFillShade="D9"/>
          </w:tcPr>
          <w:p w14:paraId="5416CAD3"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tosca.datatypes.nfv.AddressData:</w:t>
            </w:r>
          </w:p>
          <w:p w14:paraId="096FD088"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derived_from: tosca.datatypes.Root</w:t>
            </w:r>
          </w:p>
          <w:p w14:paraId="219F96A6"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Describes information about the addressing scheme and parameters applicable to a CP</w:t>
            </w:r>
            <w:r w:rsidRPr="002D53A8">
              <w:rPr>
                <w:rFonts w:ascii="Consolas" w:eastAsiaTheme="minorEastAsia" w:hAnsi="Consolas"/>
              </w:rPr>
              <w:t xml:space="preserve"> </w:t>
            </w:r>
          </w:p>
          <w:p w14:paraId="02631C59"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properties:</w:t>
            </w:r>
          </w:p>
          <w:p w14:paraId="2F434518"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address_type:</w:t>
            </w:r>
          </w:p>
          <w:p w14:paraId="42BE7D7E"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type: string</w:t>
            </w:r>
          </w:p>
          <w:p w14:paraId="20E1181A" w14:textId="77777777" w:rsidR="00DB3EDB" w:rsidRPr="002D53A8" w:rsidRDefault="00DB3EDB" w:rsidP="00EA0F61">
            <w:pPr>
              <w:pStyle w:val="FP"/>
              <w:keepNext/>
              <w:keepLines/>
              <w:rPr>
                <w:rFonts w:ascii="Consolas" w:eastAsia="SimSun" w:hAnsi="Consolas" w:cs="Consolas"/>
                <w:szCs w:val="22"/>
              </w:rPr>
            </w:pPr>
            <w:r w:rsidRPr="002D53A8">
              <w:rPr>
                <w:rFonts w:ascii="Consolas" w:eastAsiaTheme="minorEastAsia" w:hAnsi="Consolas"/>
              </w:rPr>
              <w:t xml:space="preserve">        </w:t>
            </w:r>
            <w:r w:rsidRPr="002D53A8">
              <w:rPr>
                <w:rFonts w:ascii="Consolas" w:eastAsia="SimSun" w:hAnsi="Consolas" w:cs="Consolas"/>
                <w:szCs w:val="22"/>
              </w:rPr>
              <w:t>description: Describes the type of the address to be assigned to a connection point. The content type shall be aligned with the address type supported by the layerProtocol property of the connection point</w:t>
            </w:r>
          </w:p>
          <w:p w14:paraId="7666624D" w14:textId="77777777" w:rsidR="00DB3EDB" w:rsidRPr="002D53A8" w:rsidRDefault="00DB3EDB" w:rsidP="00EA0F61">
            <w:pPr>
              <w:pStyle w:val="FP"/>
              <w:keepNext/>
              <w:keepLines/>
              <w:rPr>
                <w:rFonts w:ascii="Consolas" w:eastAsiaTheme="minorEastAsia" w:hAnsi="Consolas"/>
              </w:rPr>
            </w:pPr>
            <w:r w:rsidRPr="002D53A8">
              <w:rPr>
                <w:rFonts w:ascii="Consolas" w:eastAsia="SimSun" w:hAnsi="Consolas" w:cs="Consolas"/>
                <w:szCs w:val="22"/>
              </w:rPr>
              <w:t xml:space="preserve">        </w:t>
            </w:r>
            <w:r w:rsidRPr="002D53A8">
              <w:rPr>
                <w:rFonts w:ascii="Consolas" w:eastAsiaTheme="minorEastAsia" w:hAnsi="Consolas"/>
              </w:rPr>
              <w:t>required: true</w:t>
            </w:r>
          </w:p>
          <w:p w14:paraId="50D62167"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constraints:</w:t>
            </w:r>
          </w:p>
          <w:p w14:paraId="41CC48F4"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 valid_values: [ mac_address, ip_address ]</w:t>
            </w:r>
          </w:p>
          <w:p w14:paraId="55179EFE"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l2_address_data:</w:t>
            </w:r>
          </w:p>
          <w:p w14:paraId="063B54C3"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type: tosca.datatypes.nfv.L2AddressData</w:t>
            </w:r>
          </w:p>
          <w:p w14:paraId="2D2F7231" w14:textId="77777777" w:rsidR="00DB3EDB" w:rsidRPr="002D53A8" w:rsidRDefault="00DB3EDB" w:rsidP="00EA0F61">
            <w:pPr>
              <w:pStyle w:val="FP"/>
              <w:keepNext/>
              <w:keepLines/>
              <w:rPr>
                <w:rFonts w:ascii="Consolas" w:eastAsia="SimSun" w:hAnsi="Consolas" w:cs="Consolas"/>
                <w:szCs w:val="22"/>
              </w:rPr>
            </w:pPr>
            <w:r w:rsidRPr="002D53A8">
              <w:rPr>
                <w:rFonts w:ascii="Consolas" w:eastAsiaTheme="minorEastAsia" w:hAnsi="Consolas"/>
              </w:rPr>
              <w:t xml:space="preserve">        </w:t>
            </w:r>
            <w:r w:rsidRPr="002D53A8">
              <w:rPr>
                <w:rFonts w:ascii="Consolas" w:eastAsia="SimSun" w:hAnsi="Consolas" w:cs="Consolas"/>
                <w:szCs w:val="22"/>
              </w:rPr>
              <w:t>description: Provides the information on the MAC addresses to be assigned to a connection point.</w:t>
            </w:r>
          </w:p>
          <w:p w14:paraId="103C81DE" w14:textId="77777777" w:rsidR="00DB3EDB" w:rsidRPr="002D53A8" w:rsidRDefault="00DB3EDB" w:rsidP="00EA0F61">
            <w:pPr>
              <w:pStyle w:val="FP"/>
              <w:keepNext/>
              <w:keepLines/>
              <w:rPr>
                <w:rFonts w:ascii="Consolas" w:eastAsiaTheme="minorEastAsia" w:hAnsi="Consolas"/>
              </w:rPr>
            </w:pPr>
            <w:r w:rsidRPr="002D53A8">
              <w:rPr>
                <w:rFonts w:ascii="Consolas" w:eastAsia="SimSun" w:hAnsi="Consolas" w:cs="Consolas"/>
                <w:szCs w:val="22"/>
              </w:rPr>
              <w:t xml:space="preserve">        </w:t>
            </w:r>
            <w:r w:rsidRPr="002D53A8">
              <w:rPr>
                <w:rFonts w:ascii="Consolas" w:eastAsiaTheme="minorEastAsia" w:hAnsi="Consolas"/>
              </w:rPr>
              <w:t>required: false</w:t>
            </w:r>
          </w:p>
          <w:p w14:paraId="7C4EE0BC"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l3_address_data:</w:t>
            </w:r>
          </w:p>
          <w:p w14:paraId="79108A40"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type: tosca.datatypes.nfv.L3AddressData</w:t>
            </w:r>
          </w:p>
          <w:p w14:paraId="0A94A021"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Provides the information on the IP addresses to be assigned to a connection point</w:t>
            </w:r>
            <w:r w:rsidRPr="002D53A8">
              <w:rPr>
                <w:rFonts w:ascii="Consolas" w:eastAsiaTheme="minorEastAsia" w:hAnsi="Consolas"/>
              </w:rPr>
              <w:t xml:space="preserve"> </w:t>
            </w:r>
          </w:p>
          <w:p w14:paraId="02CFD49B"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required: false</w:t>
            </w:r>
          </w:p>
        </w:tc>
      </w:tr>
    </w:tbl>
    <w:p w14:paraId="1A18003A" w14:textId="77777777" w:rsidR="00DB3EDB" w:rsidRPr="002D53A8" w:rsidRDefault="00DB3EDB" w:rsidP="00DB3EDB">
      <w:pPr>
        <w:rPr>
          <w:rFonts w:eastAsiaTheme="minorEastAsia"/>
        </w:rPr>
      </w:pPr>
    </w:p>
    <w:p w14:paraId="25CD6EE3" w14:textId="677F956C" w:rsidR="00DB3EDB" w:rsidRPr="002D53A8" w:rsidRDefault="00DB3EDB" w:rsidP="00DB3EDB">
      <w:pPr>
        <w:pStyle w:val="Heading4"/>
        <w:rPr>
          <w:rFonts w:eastAsiaTheme="minorEastAsia"/>
        </w:rPr>
      </w:pPr>
      <w:bookmarkStart w:id="2702" w:name="_Toc48655862"/>
      <w:bookmarkStart w:id="2703" w:name="_Toc48725400"/>
      <w:bookmarkStart w:id="2704" w:name="_Toc57297822"/>
      <w:r w:rsidRPr="002D53A8">
        <w:rPr>
          <w:rFonts w:eastAsiaTheme="minorEastAsia"/>
        </w:rPr>
        <w:t>9.2.3.4</w:t>
      </w:r>
      <w:r w:rsidRPr="002D53A8">
        <w:rPr>
          <w:rFonts w:eastAsiaTheme="minorEastAsia"/>
        </w:rPr>
        <w:tab/>
        <w:t>Examples</w:t>
      </w:r>
      <w:bookmarkEnd w:id="2702"/>
      <w:bookmarkEnd w:id="2703"/>
      <w:bookmarkEnd w:id="2704"/>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3D2346FA" w14:textId="77777777" w:rsidTr="00EA0F61">
        <w:trPr>
          <w:jc w:val="center"/>
        </w:trPr>
        <w:tc>
          <w:tcPr>
            <w:tcW w:w="9495" w:type="dxa"/>
            <w:shd w:val="clear" w:color="auto" w:fill="D9D9D9"/>
          </w:tcPr>
          <w:p w14:paraId="5523CEAF" w14:textId="77777777" w:rsidR="00DB3EDB" w:rsidRPr="002D53A8" w:rsidRDefault="00DB3EDB" w:rsidP="00EA0F61">
            <w:pPr>
              <w:pStyle w:val="FP"/>
              <w:keepNext/>
              <w:keepLines/>
              <w:rPr>
                <w:rStyle w:val="CodeSnippet"/>
                <w:rFonts w:eastAsia="SimSun"/>
                <w:szCs w:val="24"/>
                <w:lang w:eastAsia="fr-FR"/>
              </w:rPr>
            </w:pPr>
            <w:r w:rsidRPr="002D53A8">
              <w:rPr>
                <w:rStyle w:val="CodeSnippet"/>
                <w:rFonts w:eastAsia="SimSun"/>
                <w:szCs w:val="24"/>
                <w:lang w:eastAsia="fr-FR"/>
              </w:rPr>
              <w:t>&lt;some_tosca_entity&gt;:</w:t>
            </w:r>
          </w:p>
          <w:p w14:paraId="59BCEFB5"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properties:</w:t>
            </w:r>
          </w:p>
          <w:p w14:paraId="4044CE51"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address_data:</w:t>
            </w:r>
          </w:p>
          <w:p w14:paraId="2AABD1EB"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address_type: ip_address</w:t>
            </w:r>
          </w:p>
          <w:p w14:paraId="1CA0EBB5"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l3_address_data: </w:t>
            </w:r>
          </w:p>
          <w:p w14:paraId="647F2F3B"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ip_address_assignment: true</w:t>
            </w:r>
          </w:p>
          <w:p w14:paraId="7E43D846"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floating_ip_activated: true</w:t>
            </w:r>
          </w:p>
          <w:p w14:paraId="0BCD0093"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cs="Consolas"/>
              </w:rPr>
              <w:t xml:space="preserve">      ip_address_type: ipv4</w:t>
            </w:r>
          </w:p>
          <w:p w14:paraId="529BC6B7" w14:textId="77777777" w:rsidR="00DB3EDB" w:rsidRPr="002D53A8" w:rsidRDefault="00DB3EDB" w:rsidP="00EA0F61">
            <w:pPr>
              <w:pStyle w:val="FP"/>
              <w:keepNext/>
              <w:keepLines/>
              <w:rPr>
                <w:rFonts w:ascii="Consolas" w:eastAsiaTheme="minorEastAsia" w:hAnsi="Consolas"/>
                <w:szCs w:val="22"/>
              </w:rPr>
            </w:pPr>
            <w:r w:rsidRPr="002D53A8">
              <w:rPr>
                <w:rFonts w:ascii="Consolas" w:eastAsiaTheme="minorEastAsia" w:hAnsi="Consolas" w:cs="Consolas"/>
              </w:rPr>
              <w:t xml:space="preserve">      number_of_ip_address: 4</w:t>
            </w:r>
          </w:p>
        </w:tc>
      </w:tr>
    </w:tbl>
    <w:p w14:paraId="0D66BF43" w14:textId="77777777" w:rsidR="00DB3EDB" w:rsidRPr="002D53A8" w:rsidRDefault="00DB3EDB" w:rsidP="00DB3EDB">
      <w:pPr>
        <w:rPr>
          <w:rFonts w:eastAsiaTheme="minorEastAsia"/>
        </w:rPr>
      </w:pPr>
    </w:p>
    <w:p w14:paraId="39C42A08" w14:textId="68465136" w:rsidR="00DB3EDB" w:rsidRPr="002D53A8" w:rsidRDefault="00DB3EDB" w:rsidP="00DB3EDB">
      <w:pPr>
        <w:pStyle w:val="Heading4"/>
        <w:rPr>
          <w:rFonts w:eastAsia="DengXian"/>
        </w:rPr>
      </w:pPr>
      <w:bookmarkStart w:id="2705" w:name="_Toc48655863"/>
      <w:bookmarkStart w:id="2706" w:name="_Toc48725401"/>
      <w:bookmarkStart w:id="2707" w:name="_Toc57297823"/>
      <w:r w:rsidRPr="002D53A8">
        <w:rPr>
          <w:rFonts w:eastAsia="DengXian" w:hint="eastAsia"/>
        </w:rPr>
        <w:t>9.</w:t>
      </w:r>
      <w:r w:rsidRPr="002D53A8">
        <w:rPr>
          <w:rFonts w:eastAsia="DengXian"/>
        </w:rPr>
        <w:t>2</w:t>
      </w:r>
      <w:r w:rsidRPr="002D53A8">
        <w:rPr>
          <w:rFonts w:eastAsia="DengXian" w:hint="eastAsia"/>
        </w:rPr>
        <w:t>.</w:t>
      </w:r>
      <w:r w:rsidRPr="002D53A8">
        <w:rPr>
          <w:rFonts w:eastAsia="DengXian"/>
        </w:rPr>
        <w:t>3</w:t>
      </w:r>
      <w:r w:rsidRPr="002D53A8">
        <w:rPr>
          <w:rFonts w:eastAsia="DengXian" w:hint="eastAsia"/>
        </w:rPr>
        <w:t>.5</w:t>
      </w:r>
      <w:r w:rsidRPr="002D53A8">
        <w:rPr>
          <w:rFonts w:eastAsia="DengXian"/>
        </w:rPr>
        <w:tab/>
        <w:t>Additional Requirements</w:t>
      </w:r>
      <w:bookmarkEnd w:id="2705"/>
      <w:bookmarkEnd w:id="2706"/>
      <w:bookmarkEnd w:id="2707"/>
    </w:p>
    <w:p w14:paraId="358D53B1" w14:textId="77777777" w:rsidR="00DB3EDB" w:rsidRPr="002D53A8" w:rsidRDefault="00DB3EDB" w:rsidP="00DB3EDB">
      <w:pPr>
        <w:rPr>
          <w:rFonts w:eastAsiaTheme="minorEastAsia"/>
        </w:rPr>
      </w:pPr>
      <w:r w:rsidRPr="002D53A8">
        <w:rPr>
          <w:rFonts w:eastAsiaTheme="minorEastAsia" w:hint="eastAsia"/>
          <w:lang w:eastAsia="zh-CN"/>
        </w:rPr>
        <w:t>None.</w:t>
      </w:r>
    </w:p>
    <w:p w14:paraId="20651803" w14:textId="1B54F7FA" w:rsidR="00DB3EDB" w:rsidRPr="002D53A8" w:rsidRDefault="00DB3EDB" w:rsidP="00DB3EDB">
      <w:pPr>
        <w:pStyle w:val="Heading3"/>
        <w:rPr>
          <w:rFonts w:eastAsia="DengXian"/>
        </w:rPr>
      </w:pPr>
      <w:bookmarkStart w:id="2708" w:name="_Toc48655864"/>
      <w:bookmarkStart w:id="2709" w:name="_Toc48725402"/>
      <w:bookmarkStart w:id="2710" w:name="_Toc57297824"/>
      <w:r w:rsidRPr="002D53A8">
        <w:rPr>
          <w:rFonts w:eastAsia="DengXian"/>
        </w:rPr>
        <w:t>9.2.4</w:t>
      </w:r>
      <w:r w:rsidRPr="002D53A8">
        <w:rPr>
          <w:rFonts w:eastAsia="DengXian"/>
        </w:rPr>
        <w:tab/>
        <w:t>tosca.datatypes.nfv.ConnectivityType</w:t>
      </w:r>
      <w:bookmarkEnd w:id="2708"/>
      <w:bookmarkEnd w:id="2709"/>
      <w:bookmarkEnd w:id="2710"/>
    </w:p>
    <w:p w14:paraId="6156DDF7" w14:textId="305F9220" w:rsidR="00DB3EDB" w:rsidRPr="002D53A8" w:rsidRDefault="00DB3EDB" w:rsidP="00DB3EDB">
      <w:pPr>
        <w:pStyle w:val="Heading4"/>
        <w:rPr>
          <w:rFonts w:eastAsiaTheme="minorEastAsia"/>
        </w:rPr>
      </w:pPr>
      <w:bookmarkStart w:id="2711" w:name="_Toc48655865"/>
      <w:bookmarkStart w:id="2712" w:name="_Toc48725403"/>
      <w:bookmarkStart w:id="2713" w:name="_Toc57297825"/>
      <w:r w:rsidRPr="002D53A8">
        <w:rPr>
          <w:rFonts w:eastAsia="DengXian"/>
        </w:rPr>
        <w:t>9.2.4.1</w:t>
      </w:r>
      <w:r w:rsidRPr="002D53A8">
        <w:rPr>
          <w:rFonts w:eastAsia="DengXian"/>
        </w:rPr>
        <w:tab/>
        <w:t>Description</w:t>
      </w:r>
      <w:bookmarkEnd w:id="2711"/>
      <w:bookmarkEnd w:id="2712"/>
      <w:bookmarkEnd w:id="2713"/>
    </w:p>
    <w:p w14:paraId="5C8E3361" w14:textId="705868E2" w:rsidR="00DB3EDB" w:rsidRPr="002D53A8" w:rsidRDefault="00DB3EDB" w:rsidP="00DB3EDB">
      <w:pPr>
        <w:rPr>
          <w:rFonts w:eastAsiaTheme="minorEastAsia"/>
        </w:rPr>
      </w:pPr>
      <w:r w:rsidRPr="002D53A8">
        <w:rPr>
          <w:rFonts w:eastAsiaTheme="minorEastAsia"/>
        </w:rPr>
        <w:t>The ConnectivityType data type describes</w:t>
      </w:r>
      <w:r w:rsidR="00B658F2" w:rsidRPr="002D53A8">
        <w:rPr>
          <w:rFonts w:eastAsiaTheme="minorEastAsia"/>
        </w:rPr>
        <w:t xml:space="preserve"> the protocol exposed by a virtual link and the flow pattern supported by the virtual link</w:t>
      </w:r>
      <w:r w:rsidRPr="002D53A8">
        <w:rPr>
          <w:rFonts w:eastAsiaTheme="minorEastAsia"/>
        </w:rPr>
        <w:t xml:space="preserve">,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9.2.4.1-1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6560A98" w14:textId="54F4E78F" w:rsidR="00DB3EDB" w:rsidRPr="002D53A8" w:rsidRDefault="00DB3EDB" w:rsidP="00DB3EDB">
      <w:pPr>
        <w:pStyle w:val="TH"/>
        <w:rPr>
          <w:rFonts w:eastAsiaTheme="minorEastAsia"/>
        </w:rPr>
      </w:pPr>
      <w:r w:rsidRPr="002D53A8">
        <w:rPr>
          <w:rFonts w:eastAsiaTheme="minorEastAsia"/>
        </w:rPr>
        <w:t>Table 9.2.4.1-1: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1A9665FE" w14:textId="77777777" w:rsidTr="00EA0F61">
        <w:trPr>
          <w:jc w:val="center"/>
        </w:trPr>
        <w:tc>
          <w:tcPr>
            <w:tcW w:w="1177" w:type="pct"/>
            <w:shd w:val="clear" w:color="auto" w:fill="D9D9D9"/>
            <w:tcMar>
              <w:top w:w="0" w:type="dxa"/>
              <w:bottom w:w="0" w:type="dxa"/>
            </w:tcMar>
          </w:tcPr>
          <w:p w14:paraId="3DE15ACF" w14:textId="77777777" w:rsidR="00DB3EDB" w:rsidRPr="002D53A8" w:rsidRDefault="00DB3EDB" w:rsidP="00EA0F61">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Shorthand Name</w:t>
            </w:r>
          </w:p>
        </w:tc>
        <w:tc>
          <w:tcPr>
            <w:tcW w:w="3823" w:type="pct"/>
            <w:tcMar>
              <w:top w:w="0" w:type="dxa"/>
              <w:bottom w:w="0" w:type="dxa"/>
            </w:tcMar>
          </w:tcPr>
          <w:p w14:paraId="09659F21" w14:textId="77777777" w:rsidR="00DB3EDB" w:rsidRPr="002D53A8" w:rsidRDefault="00DB3EDB" w:rsidP="00EA0F6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ConnectivityType</w:t>
            </w:r>
          </w:p>
        </w:tc>
      </w:tr>
      <w:tr w:rsidR="00DB3EDB" w:rsidRPr="002D53A8" w14:paraId="1DF8E73C" w14:textId="77777777" w:rsidTr="00EA0F61">
        <w:trPr>
          <w:jc w:val="center"/>
        </w:trPr>
        <w:tc>
          <w:tcPr>
            <w:tcW w:w="1177" w:type="pct"/>
            <w:shd w:val="clear" w:color="auto" w:fill="D9D9D9"/>
            <w:tcMar>
              <w:top w:w="0" w:type="dxa"/>
              <w:bottom w:w="0" w:type="dxa"/>
            </w:tcMar>
          </w:tcPr>
          <w:p w14:paraId="16D3932C" w14:textId="77777777" w:rsidR="00DB3EDB" w:rsidRPr="002D53A8" w:rsidRDefault="00DB3EDB" w:rsidP="00EA0F61">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 Qualified Name</w:t>
            </w:r>
          </w:p>
        </w:tc>
        <w:tc>
          <w:tcPr>
            <w:tcW w:w="3823" w:type="pct"/>
            <w:tcMar>
              <w:top w:w="0" w:type="dxa"/>
              <w:bottom w:w="0" w:type="dxa"/>
            </w:tcMar>
          </w:tcPr>
          <w:p w14:paraId="4DC1C6EA" w14:textId="77777777" w:rsidR="00DB3EDB" w:rsidRPr="002D53A8" w:rsidRDefault="00DB3EDB" w:rsidP="00EA0F6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toscanfv:ConnectivityType</w:t>
            </w:r>
          </w:p>
        </w:tc>
      </w:tr>
      <w:tr w:rsidR="00DB3EDB" w:rsidRPr="002D53A8" w14:paraId="358A26D8" w14:textId="77777777" w:rsidTr="00EA0F61">
        <w:trPr>
          <w:jc w:val="center"/>
        </w:trPr>
        <w:tc>
          <w:tcPr>
            <w:tcW w:w="1177" w:type="pct"/>
            <w:shd w:val="clear" w:color="auto" w:fill="D9D9D9"/>
            <w:tcMar>
              <w:top w:w="0" w:type="dxa"/>
              <w:bottom w:w="0" w:type="dxa"/>
            </w:tcMar>
          </w:tcPr>
          <w:p w14:paraId="70CBB5AC" w14:textId="77777777" w:rsidR="00DB3EDB" w:rsidRPr="002D53A8" w:rsidRDefault="00DB3EDB" w:rsidP="00EA0F61">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 URI</w:t>
            </w:r>
          </w:p>
        </w:tc>
        <w:tc>
          <w:tcPr>
            <w:tcW w:w="3823" w:type="pct"/>
            <w:tcMar>
              <w:top w:w="0" w:type="dxa"/>
              <w:bottom w:w="0" w:type="dxa"/>
            </w:tcMar>
          </w:tcPr>
          <w:p w14:paraId="52056F42" w14:textId="77777777" w:rsidR="00DB3EDB" w:rsidRPr="002D53A8" w:rsidRDefault="00DB3EDB" w:rsidP="00EA0F6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tosca.datatypes.nfv.ConnectivityType</w:t>
            </w:r>
          </w:p>
        </w:tc>
      </w:tr>
    </w:tbl>
    <w:p w14:paraId="10010D94" w14:textId="77777777" w:rsidR="00DB3EDB" w:rsidRPr="002D53A8" w:rsidRDefault="00DB3EDB" w:rsidP="00DB3EDB">
      <w:pPr>
        <w:rPr>
          <w:rFonts w:eastAsiaTheme="minorEastAsia"/>
        </w:rPr>
      </w:pPr>
    </w:p>
    <w:p w14:paraId="1372A9D4" w14:textId="6D27AEED" w:rsidR="00DB3EDB" w:rsidRPr="002D53A8" w:rsidRDefault="00DB3EDB" w:rsidP="00DB3EDB">
      <w:pPr>
        <w:pStyle w:val="Heading4"/>
        <w:rPr>
          <w:rFonts w:eastAsia="DengXian"/>
        </w:rPr>
      </w:pPr>
      <w:bookmarkStart w:id="2714" w:name="_Toc48655866"/>
      <w:bookmarkStart w:id="2715" w:name="_Toc48725404"/>
      <w:bookmarkStart w:id="2716" w:name="_Toc57297826"/>
      <w:r w:rsidRPr="002D53A8">
        <w:rPr>
          <w:rFonts w:eastAsia="DengXian"/>
        </w:rPr>
        <w:t>9.2.4.2</w:t>
      </w:r>
      <w:r w:rsidRPr="002D53A8">
        <w:rPr>
          <w:rFonts w:eastAsia="DengXian"/>
        </w:rPr>
        <w:tab/>
        <w:t>Properties</w:t>
      </w:r>
      <w:bookmarkEnd w:id="2714"/>
      <w:bookmarkEnd w:id="2715"/>
      <w:bookmarkEnd w:id="2716"/>
    </w:p>
    <w:p w14:paraId="30E9F34C" w14:textId="40B9CF33" w:rsidR="00DB3EDB" w:rsidRPr="002D53A8" w:rsidRDefault="00DB3EDB" w:rsidP="00DB3EDB">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 xml:space="preserve">ConnectivityType </w:t>
      </w:r>
      <w:r w:rsidRPr="002D53A8">
        <w:rPr>
          <w:rFonts w:eastAsiaTheme="minorEastAsia"/>
          <w:lang w:eastAsia="zh-CN"/>
        </w:rPr>
        <w:t xml:space="preserve">shall comply with the provisions set out in table </w:t>
      </w:r>
      <w:r w:rsidRPr="002D53A8">
        <w:rPr>
          <w:rFonts w:eastAsiaTheme="minorEastAsia"/>
        </w:rPr>
        <w:t>9.2.4.2-1</w:t>
      </w:r>
      <w:r w:rsidRPr="002D53A8">
        <w:rPr>
          <w:rFonts w:eastAsiaTheme="minorEastAsia"/>
          <w:lang w:eastAsia="zh-CN"/>
        </w:rPr>
        <w:t>.</w:t>
      </w:r>
    </w:p>
    <w:p w14:paraId="1A2776D0" w14:textId="37D47027" w:rsidR="00DB3EDB" w:rsidRPr="002D53A8" w:rsidRDefault="00DB3EDB" w:rsidP="00DB3EDB">
      <w:pPr>
        <w:pStyle w:val="TH"/>
        <w:rPr>
          <w:rFonts w:eastAsia="DengXian"/>
        </w:rPr>
      </w:pPr>
      <w:r w:rsidRPr="002D53A8">
        <w:rPr>
          <w:rFonts w:eastAsiaTheme="minorEastAsia"/>
        </w:rPr>
        <w:t>Table 9.2.4.2-1: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DB3EDB" w:rsidRPr="002D53A8" w14:paraId="4B9CDB4F" w14:textId="77777777" w:rsidTr="00EA0F61">
        <w:trPr>
          <w:cantSplit/>
          <w:tblHeader/>
          <w:jc w:val="center"/>
        </w:trPr>
        <w:tc>
          <w:tcPr>
            <w:tcW w:w="766" w:type="pct"/>
            <w:shd w:val="clear" w:color="auto" w:fill="D9D9D9"/>
          </w:tcPr>
          <w:p w14:paraId="7705D8FC" w14:textId="77777777" w:rsidR="00DB3EDB" w:rsidRPr="002D53A8" w:rsidRDefault="00DB3EDB" w:rsidP="00EA0F61">
            <w:pPr>
              <w:pStyle w:val="TAH"/>
            </w:pPr>
            <w:r w:rsidRPr="002D53A8">
              <w:t>Name</w:t>
            </w:r>
          </w:p>
        </w:tc>
        <w:tc>
          <w:tcPr>
            <w:tcW w:w="539" w:type="pct"/>
            <w:shd w:val="clear" w:color="auto" w:fill="D9D9D9"/>
          </w:tcPr>
          <w:p w14:paraId="36622A11" w14:textId="77777777" w:rsidR="00DB3EDB" w:rsidRPr="002D53A8" w:rsidRDefault="00DB3EDB" w:rsidP="00EA0F61">
            <w:pPr>
              <w:pStyle w:val="TAH"/>
              <w:rPr>
                <w:rFonts w:eastAsia="SimSun"/>
                <w:lang w:eastAsia="zh-CN"/>
              </w:rPr>
            </w:pPr>
            <w:r w:rsidRPr="002D53A8">
              <w:rPr>
                <w:rFonts w:eastAsia="SimSun" w:hint="eastAsia"/>
                <w:lang w:eastAsia="zh-CN"/>
              </w:rPr>
              <w:t>Required</w:t>
            </w:r>
          </w:p>
        </w:tc>
        <w:tc>
          <w:tcPr>
            <w:tcW w:w="765" w:type="pct"/>
            <w:shd w:val="clear" w:color="auto" w:fill="D9D9D9"/>
          </w:tcPr>
          <w:p w14:paraId="6EF4A504" w14:textId="77777777" w:rsidR="00DB3EDB" w:rsidRPr="002D53A8" w:rsidRDefault="00DB3EDB" w:rsidP="00EA0F61">
            <w:pPr>
              <w:pStyle w:val="TAH"/>
            </w:pPr>
            <w:r w:rsidRPr="002D53A8">
              <w:t>Type</w:t>
            </w:r>
          </w:p>
        </w:tc>
        <w:tc>
          <w:tcPr>
            <w:tcW w:w="852" w:type="pct"/>
            <w:shd w:val="clear" w:color="auto" w:fill="D9D9D9"/>
          </w:tcPr>
          <w:p w14:paraId="3A6B784C" w14:textId="77777777" w:rsidR="00DB3EDB" w:rsidRPr="002D53A8" w:rsidRDefault="00DB3EDB" w:rsidP="00EA0F61">
            <w:pPr>
              <w:pStyle w:val="TAH"/>
            </w:pPr>
            <w:r w:rsidRPr="002D53A8">
              <w:t>Constraints</w:t>
            </w:r>
          </w:p>
        </w:tc>
        <w:tc>
          <w:tcPr>
            <w:tcW w:w="2078" w:type="pct"/>
            <w:shd w:val="clear" w:color="auto" w:fill="D9D9D9"/>
          </w:tcPr>
          <w:p w14:paraId="47F2E08A" w14:textId="77777777" w:rsidR="00DB3EDB" w:rsidRPr="002D53A8" w:rsidRDefault="00DB3EDB" w:rsidP="00EA0F61">
            <w:pPr>
              <w:pStyle w:val="TAH"/>
            </w:pPr>
            <w:r w:rsidRPr="002D53A8">
              <w:t>Description</w:t>
            </w:r>
          </w:p>
        </w:tc>
      </w:tr>
      <w:tr w:rsidR="00DB3EDB" w:rsidRPr="002D53A8" w14:paraId="498EC3B3" w14:textId="77777777" w:rsidTr="00EA0F61">
        <w:trPr>
          <w:cantSplit/>
          <w:jc w:val="center"/>
        </w:trPr>
        <w:tc>
          <w:tcPr>
            <w:tcW w:w="766" w:type="pct"/>
            <w:shd w:val="clear" w:color="auto" w:fill="FFFFFF"/>
            <w:tcMar>
              <w:top w:w="0" w:type="dxa"/>
              <w:bottom w:w="0" w:type="dxa"/>
            </w:tcMar>
          </w:tcPr>
          <w:p w14:paraId="5B9642FC" w14:textId="77777777" w:rsidR="00DB3EDB" w:rsidRPr="002D53A8" w:rsidRDefault="00DB3EDB" w:rsidP="00EA0F61">
            <w:pPr>
              <w:pStyle w:val="TAL"/>
              <w:rPr>
                <w:rFonts w:eastAsiaTheme="minorEastAsia"/>
              </w:rPr>
            </w:pPr>
            <w:r w:rsidRPr="002D53A8">
              <w:rPr>
                <w:rFonts w:eastAsiaTheme="minorEastAsia"/>
              </w:rPr>
              <w:t>layer_protocols</w:t>
            </w:r>
          </w:p>
        </w:tc>
        <w:tc>
          <w:tcPr>
            <w:tcW w:w="539" w:type="pct"/>
            <w:shd w:val="clear" w:color="auto" w:fill="FFFFFF"/>
            <w:tcMar>
              <w:top w:w="0" w:type="dxa"/>
              <w:bottom w:w="0" w:type="dxa"/>
            </w:tcMar>
          </w:tcPr>
          <w:p w14:paraId="2E949CDB" w14:textId="77777777" w:rsidR="00DB3EDB" w:rsidRPr="002D53A8" w:rsidRDefault="00DB3EDB" w:rsidP="00EA0F61">
            <w:pPr>
              <w:pStyle w:val="TAL"/>
              <w:rPr>
                <w:rFonts w:eastAsiaTheme="minorEastAsia"/>
              </w:rPr>
            </w:pPr>
            <w:r w:rsidRPr="002D53A8">
              <w:rPr>
                <w:rFonts w:eastAsiaTheme="minorEastAsia"/>
              </w:rPr>
              <w:t>yes</w:t>
            </w:r>
          </w:p>
        </w:tc>
        <w:tc>
          <w:tcPr>
            <w:tcW w:w="765" w:type="pct"/>
            <w:shd w:val="clear" w:color="auto" w:fill="FFFFFF"/>
            <w:tcMar>
              <w:top w:w="0" w:type="dxa"/>
              <w:bottom w:w="0" w:type="dxa"/>
            </w:tcMar>
          </w:tcPr>
          <w:p w14:paraId="16525933" w14:textId="77777777" w:rsidR="00DB3EDB" w:rsidRPr="002D53A8" w:rsidRDefault="00DB3EDB" w:rsidP="00EA0F61">
            <w:pPr>
              <w:pStyle w:val="TAL"/>
              <w:rPr>
                <w:rFonts w:eastAsiaTheme="minorEastAsia"/>
              </w:rPr>
            </w:pPr>
            <w:r w:rsidRPr="002D53A8">
              <w:rPr>
                <w:rFonts w:eastAsiaTheme="minorEastAsia"/>
              </w:rPr>
              <w:t>list of string</w:t>
            </w:r>
          </w:p>
        </w:tc>
        <w:tc>
          <w:tcPr>
            <w:tcW w:w="852" w:type="pct"/>
            <w:shd w:val="clear" w:color="auto" w:fill="FFFFFF"/>
            <w:tcMar>
              <w:top w:w="0" w:type="dxa"/>
              <w:bottom w:w="0" w:type="dxa"/>
            </w:tcMar>
          </w:tcPr>
          <w:p w14:paraId="7034B29F" w14:textId="77777777" w:rsidR="00DB3EDB" w:rsidRPr="002D53A8" w:rsidRDefault="00DB3EDB" w:rsidP="00EA0F61">
            <w:pPr>
              <w:pStyle w:val="TAL"/>
              <w:rPr>
                <w:rFonts w:eastAsiaTheme="minorEastAsia"/>
              </w:rPr>
            </w:pPr>
            <w:r w:rsidRPr="002D53A8">
              <w:rPr>
                <w:rFonts w:eastAsiaTheme="minorEastAsia"/>
              </w:rPr>
              <w:t>Valid values: ethernet, mpls, odu2, ipv4, ipv6, pseudo-wire</w:t>
            </w:r>
          </w:p>
        </w:tc>
        <w:tc>
          <w:tcPr>
            <w:tcW w:w="2078" w:type="pct"/>
            <w:shd w:val="clear" w:color="auto" w:fill="FFFFFF"/>
            <w:tcMar>
              <w:top w:w="0" w:type="dxa"/>
              <w:bottom w:w="0" w:type="dxa"/>
            </w:tcMar>
          </w:tcPr>
          <w:p w14:paraId="30B56756" w14:textId="77777777" w:rsidR="00DB3EDB" w:rsidRPr="002D53A8" w:rsidRDefault="00DB3EDB" w:rsidP="00EA0F61">
            <w:pPr>
              <w:pStyle w:val="TAL"/>
              <w:rPr>
                <w:rFonts w:eastAsiaTheme="minorEastAsia"/>
              </w:rPr>
            </w:pPr>
            <w:r w:rsidRPr="002D53A8">
              <w:rPr>
                <w:rFonts w:eastAsiaTheme="minorEastAsia"/>
              </w:rPr>
              <w:t>Identifies the protocol a virtualLink gives access to (ethernet, mpls, odu2, ipv4, ipv6, pseudo-wire).</w:t>
            </w:r>
          </w:p>
          <w:p w14:paraId="3A4A2589" w14:textId="77777777" w:rsidR="00DB3EDB" w:rsidRPr="002D53A8" w:rsidRDefault="00DB3EDB" w:rsidP="00EA0F61">
            <w:pPr>
              <w:pStyle w:val="TAL"/>
              <w:rPr>
                <w:rFonts w:eastAsiaTheme="minorEastAsia"/>
              </w:rPr>
            </w:pPr>
            <w:r w:rsidRPr="002D53A8">
              <w:rPr>
                <w:rFonts w:eastAsiaTheme="minorEastAsia"/>
              </w:rPr>
              <w:t>The top layer protocol of the virtualLink protocol stack shall always be provided. The lower layer protocols may be included when there are specific requirements on these layers.</w:t>
            </w:r>
          </w:p>
        </w:tc>
      </w:tr>
      <w:tr w:rsidR="00DB3EDB" w:rsidRPr="002D53A8" w14:paraId="621564A2" w14:textId="77777777" w:rsidTr="00EA0F61">
        <w:trPr>
          <w:cantSplit/>
          <w:jc w:val="center"/>
        </w:trPr>
        <w:tc>
          <w:tcPr>
            <w:tcW w:w="766" w:type="pct"/>
            <w:shd w:val="clear" w:color="auto" w:fill="FFFFFF"/>
            <w:tcMar>
              <w:top w:w="0" w:type="dxa"/>
              <w:bottom w:w="0" w:type="dxa"/>
            </w:tcMar>
          </w:tcPr>
          <w:p w14:paraId="04F67615" w14:textId="77777777" w:rsidR="00DB3EDB" w:rsidRPr="002D53A8" w:rsidRDefault="00DB3EDB" w:rsidP="00EA0F61">
            <w:pPr>
              <w:pStyle w:val="TAL"/>
              <w:rPr>
                <w:rFonts w:eastAsiaTheme="minorEastAsia"/>
              </w:rPr>
            </w:pPr>
            <w:r w:rsidRPr="002D53A8">
              <w:rPr>
                <w:rFonts w:eastAsiaTheme="minorEastAsia"/>
              </w:rPr>
              <w:t>flow_pattern</w:t>
            </w:r>
          </w:p>
        </w:tc>
        <w:tc>
          <w:tcPr>
            <w:tcW w:w="539" w:type="pct"/>
            <w:shd w:val="clear" w:color="auto" w:fill="FFFFFF"/>
            <w:tcMar>
              <w:top w:w="0" w:type="dxa"/>
              <w:bottom w:w="0" w:type="dxa"/>
            </w:tcMar>
          </w:tcPr>
          <w:p w14:paraId="7E1CC51D" w14:textId="77777777" w:rsidR="00DB3EDB" w:rsidRPr="002D53A8" w:rsidRDefault="00DB3EDB" w:rsidP="00EA0F61">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30C2E04C" w14:textId="77777777" w:rsidR="00DB3EDB" w:rsidRPr="002D53A8" w:rsidRDefault="00DB3EDB" w:rsidP="00EA0F61">
            <w:pPr>
              <w:pStyle w:val="TAL"/>
              <w:rPr>
                <w:rFonts w:eastAsiaTheme="minorEastAsia"/>
              </w:rPr>
            </w:pPr>
            <w:r w:rsidRPr="002D53A8">
              <w:rPr>
                <w:rFonts w:eastAsiaTheme="minorEastAsia"/>
              </w:rPr>
              <w:t>string</w:t>
            </w:r>
          </w:p>
        </w:tc>
        <w:tc>
          <w:tcPr>
            <w:tcW w:w="852" w:type="pct"/>
            <w:shd w:val="clear" w:color="auto" w:fill="FFFFFF"/>
            <w:tcMar>
              <w:top w:w="0" w:type="dxa"/>
              <w:bottom w:w="0" w:type="dxa"/>
            </w:tcMar>
          </w:tcPr>
          <w:p w14:paraId="3F2399B4" w14:textId="77777777" w:rsidR="00DB3EDB" w:rsidRPr="002D53A8" w:rsidRDefault="00DB3EDB" w:rsidP="00EA0F61">
            <w:pPr>
              <w:pStyle w:val="TAL"/>
              <w:rPr>
                <w:rFonts w:eastAsiaTheme="minorEastAsia"/>
              </w:rPr>
            </w:pPr>
            <w:r w:rsidRPr="002D53A8">
              <w:rPr>
                <w:rFonts w:eastAsiaTheme="minorEastAsia"/>
              </w:rPr>
              <w:t>Valid values: line, tree, mesh</w:t>
            </w:r>
          </w:p>
        </w:tc>
        <w:tc>
          <w:tcPr>
            <w:tcW w:w="2078" w:type="pct"/>
            <w:shd w:val="clear" w:color="auto" w:fill="FFFFFF"/>
            <w:tcMar>
              <w:top w:w="0" w:type="dxa"/>
              <w:bottom w:w="0" w:type="dxa"/>
            </w:tcMar>
          </w:tcPr>
          <w:p w14:paraId="53CC5CEA" w14:textId="77777777" w:rsidR="00DB3EDB" w:rsidRPr="002D53A8" w:rsidRDefault="00DB3EDB" w:rsidP="00EA0F61">
            <w:pPr>
              <w:pStyle w:val="TAL"/>
              <w:rPr>
                <w:rFonts w:eastAsiaTheme="minorEastAsia"/>
              </w:rPr>
            </w:pPr>
            <w:r w:rsidRPr="002D53A8">
              <w:rPr>
                <w:rFonts w:eastAsiaTheme="minorEastAsia"/>
              </w:rPr>
              <w:t>Identifies the flow pattern of the connectivity.</w:t>
            </w:r>
          </w:p>
        </w:tc>
      </w:tr>
    </w:tbl>
    <w:p w14:paraId="69C27CB5" w14:textId="77777777" w:rsidR="00DB3EDB" w:rsidRPr="002D53A8" w:rsidRDefault="00DB3EDB" w:rsidP="00DB3EDB">
      <w:pPr>
        <w:rPr>
          <w:rFonts w:eastAsiaTheme="minorEastAsia"/>
        </w:rPr>
      </w:pPr>
    </w:p>
    <w:p w14:paraId="65370E22" w14:textId="5DF6F700" w:rsidR="00DB3EDB" w:rsidRPr="002D53A8" w:rsidRDefault="00DB3EDB" w:rsidP="00DB3EDB">
      <w:pPr>
        <w:pStyle w:val="Heading4"/>
        <w:rPr>
          <w:rFonts w:eastAsiaTheme="minorEastAsia"/>
        </w:rPr>
      </w:pPr>
      <w:bookmarkStart w:id="2717" w:name="_Toc48655867"/>
      <w:bookmarkStart w:id="2718" w:name="_Toc48725405"/>
      <w:bookmarkStart w:id="2719" w:name="_Toc57297827"/>
      <w:r w:rsidRPr="002D53A8">
        <w:rPr>
          <w:rFonts w:eastAsiaTheme="minorEastAsia"/>
        </w:rPr>
        <w:t>9.2.4.3</w:t>
      </w:r>
      <w:r w:rsidRPr="002D53A8">
        <w:rPr>
          <w:rFonts w:eastAsiaTheme="minorEastAsia"/>
        </w:rPr>
        <w:tab/>
        <w:t>Definition</w:t>
      </w:r>
      <w:bookmarkEnd w:id="2717"/>
      <w:bookmarkEnd w:id="2718"/>
      <w:bookmarkEnd w:id="2719"/>
    </w:p>
    <w:p w14:paraId="0C261B27" w14:textId="77777777" w:rsidR="00DB3EDB" w:rsidRPr="002D53A8" w:rsidRDefault="00DB3EDB" w:rsidP="00DB3EDB">
      <w:pPr>
        <w:keepNext/>
        <w:keepLines/>
        <w:rPr>
          <w:rFonts w:eastAsiaTheme="minorEastAsia"/>
        </w:rPr>
      </w:pPr>
      <w:r w:rsidRPr="002D53A8">
        <w:rPr>
          <w:rFonts w:eastAsiaTheme="minorEastAsia"/>
        </w:rPr>
        <w:t>The syntax of the ConnectivityType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2F089318" w14:textId="77777777" w:rsidTr="00EA0F61">
        <w:trPr>
          <w:jc w:val="center"/>
        </w:trPr>
        <w:tc>
          <w:tcPr>
            <w:tcW w:w="9629" w:type="dxa"/>
            <w:shd w:val="clear" w:color="auto" w:fill="D9D9D9" w:themeFill="background1" w:themeFillShade="D9"/>
          </w:tcPr>
          <w:p w14:paraId="2CEC50C1"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tosca.datatypes.nfv.ConnectivityType:</w:t>
            </w:r>
          </w:p>
          <w:p w14:paraId="00E2CEB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181FEFD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describes additional connectivity information of a virtualLink</w:t>
            </w:r>
            <w:r w:rsidRPr="002D53A8">
              <w:rPr>
                <w:rFonts w:ascii="Consolas" w:eastAsiaTheme="minorEastAsia" w:hAnsi="Consolas"/>
              </w:rPr>
              <w:t xml:space="preserve"> </w:t>
            </w:r>
          </w:p>
          <w:p w14:paraId="1C418E1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properties:</w:t>
            </w:r>
          </w:p>
          <w:p w14:paraId="19F3B134"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layer_protocols:</w:t>
            </w:r>
          </w:p>
          <w:p w14:paraId="34E1C842"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list</w:t>
            </w:r>
          </w:p>
          <w:p w14:paraId="54CC5C3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description: Identifies the protocol a virtualLink gives access to (ethernet, mpls, odu2, ipv4, ipv6, pseudo-wire). The top layer protocol of the virtualLink protocol stack shall always be provided. The lower layer protocols may be included when there are specific requirements on these layers.</w:t>
            </w:r>
          </w:p>
          <w:p w14:paraId="3EF97537"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required: true</w:t>
            </w:r>
          </w:p>
          <w:p w14:paraId="0312A3FD"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entry_schema:</w:t>
            </w:r>
          </w:p>
          <w:p w14:paraId="7D29CEB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string</w:t>
            </w:r>
          </w:p>
          <w:p w14:paraId="47EB3578"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constraints:</w:t>
            </w:r>
          </w:p>
          <w:p w14:paraId="256F0CFE"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 valid_values: [ ethernet, mpls, odu2, ipv4, ipv6, pseudo-wire ]</w:t>
            </w:r>
          </w:p>
          <w:p w14:paraId="3052424B"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flow_pattern:</w:t>
            </w:r>
          </w:p>
          <w:p w14:paraId="5EC5FECD"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string</w:t>
            </w:r>
          </w:p>
          <w:p w14:paraId="6CCCEA38" w14:textId="77777777" w:rsidR="00DB3EDB" w:rsidRPr="002D53A8" w:rsidRDefault="00DB3EDB" w:rsidP="00EA0F61">
            <w:pPr>
              <w:pStyle w:val="FP"/>
              <w:rPr>
                <w:rFonts w:ascii="Consolas" w:eastAsia="SimSun" w:hAnsi="Consolas"/>
                <w:szCs w:val="24"/>
                <w:lang w:eastAsia="fr-FR"/>
              </w:rPr>
            </w:pPr>
            <w:r w:rsidRPr="002D53A8">
              <w:rPr>
                <w:rFonts w:ascii="Consolas" w:eastAsiaTheme="minorEastAsia" w:hAnsi="Consolas"/>
              </w:rPr>
              <w:t xml:space="preserve">        </w:t>
            </w:r>
            <w:r w:rsidRPr="002D53A8">
              <w:rPr>
                <w:rFonts w:ascii="Consolas" w:eastAsia="SimSun" w:hAnsi="Consolas"/>
                <w:szCs w:val="24"/>
                <w:lang w:eastAsia="fr-FR"/>
              </w:rPr>
              <w:t>description: Identifies the flow pattern of the connectivity</w:t>
            </w:r>
          </w:p>
          <w:p w14:paraId="0C4247D4"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required: false</w:t>
            </w:r>
          </w:p>
          <w:p w14:paraId="65CA4FA1" w14:textId="77777777" w:rsidR="00DB3EDB" w:rsidRPr="002D53A8" w:rsidRDefault="00DB3EDB" w:rsidP="00515A91">
            <w:pPr>
              <w:pStyle w:val="FP"/>
              <w:keepNext/>
              <w:keepLines/>
              <w:rPr>
                <w:rFonts w:ascii="Consolas" w:eastAsiaTheme="minorEastAsia" w:hAnsi="Consolas"/>
              </w:rPr>
            </w:pPr>
            <w:r w:rsidRPr="002D53A8">
              <w:rPr>
                <w:rFonts w:ascii="Consolas" w:eastAsiaTheme="minorEastAsia" w:hAnsi="Consolas"/>
              </w:rPr>
              <w:t xml:space="preserve">        constraints:</w:t>
            </w:r>
          </w:p>
          <w:p w14:paraId="1D5DB57F"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 valid_values: [ line, tree, mesh ]</w:t>
            </w:r>
          </w:p>
        </w:tc>
      </w:tr>
    </w:tbl>
    <w:p w14:paraId="76FFBDE8" w14:textId="77777777" w:rsidR="00DB3EDB" w:rsidRPr="002D53A8" w:rsidRDefault="00DB3EDB" w:rsidP="00DB3EDB">
      <w:pPr>
        <w:rPr>
          <w:rFonts w:eastAsiaTheme="minorEastAsia"/>
        </w:rPr>
      </w:pPr>
    </w:p>
    <w:p w14:paraId="4C256458" w14:textId="415F76A4" w:rsidR="00DB3EDB" w:rsidRPr="002D53A8" w:rsidRDefault="00DB3EDB" w:rsidP="00DB3EDB">
      <w:pPr>
        <w:pStyle w:val="Heading4"/>
        <w:rPr>
          <w:rFonts w:eastAsiaTheme="minorEastAsia"/>
        </w:rPr>
      </w:pPr>
      <w:bookmarkStart w:id="2720" w:name="_Toc48655868"/>
      <w:bookmarkStart w:id="2721" w:name="_Toc48725406"/>
      <w:bookmarkStart w:id="2722" w:name="_Toc57297828"/>
      <w:r w:rsidRPr="002D53A8">
        <w:rPr>
          <w:rFonts w:eastAsiaTheme="minorEastAsia"/>
        </w:rPr>
        <w:t>9.2.4.4</w:t>
      </w:r>
      <w:r w:rsidRPr="002D53A8">
        <w:rPr>
          <w:rFonts w:eastAsiaTheme="minorEastAsia"/>
        </w:rPr>
        <w:tab/>
        <w:t>Examples</w:t>
      </w:r>
      <w:bookmarkEnd w:id="2720"/>
      <w:bookmarkEnd w:id="2721"/>
      <w:bookmarkEnd w:id="2722"/>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51F497E5" w14:textId="77777777" w:rsidTr="00EA0F61">
        <w:trPr>
          <w:jc w:val="center"/>
        </w:trPr>
        <w:tc>
          <w:tcPr>
            <w:tcW w:w="9495" w:type="dxa"/>
            <w:shd w:val="clear" w:color="auto" w:fill="D9D9D9"/>
          </w:tcPr>
          <w:p w14:paraId="51874F92"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&lt;some_tosca_entity&gt;:</w:t>
            </w:r>
          </w:p>
          <w:p w14:paraId="4F047871"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properties:</w:t>
            </w:r>
          </w:p>
          <w:p w14:paraId="798D702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connectivity_type: </w:t>
            </w:r>
          </w:p>
          <w:p w14:paraId="4215421E"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layer_protocol:</w:t>
            </w:r>
          </w:p>
          <w:p w14:paraId="449655B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 ipv4</w:t>
            </w:r>
          </w:p>
          <w:p w14:paraId="5663E928" w14:textId="77777777" w:rsidR="00DB3EDB" w:rsidRPr="002D53A8" w:rsidRDefault="00DB3EDB" w:rsidP="00EA0F61">
            <w:pPr>
              <w:pStyle w:val="FP"/>
              <w:rPr>
                <w:rFonts w:ascii="Consolas" w:eastAsiaTheme="minorEastAsia" w:hAnsi="Consolas"/>
                <w:szCs w:val="22"/>
              </w:rPr>
            </w:pPr>
            <w:r w:rsidRPr="002D53A8">
              <w:rPr>
                <w:rFonts w:ascii="Consolas" w:eastAsiaTheme="minorEastAsia" w:hAnsi="Consolas"/>
              </w:rPr>
              <w:t xml:space="preserve">         flow_pattern: mesh</w:t>
            </w:r>
          </w:p>
        </w:tc>
      </w:tr>
    </w:tbl>
    <w:p w14:paraId="2F740967" w14:textId="77777777" w:rsidR="00DB3EDB" w:rsidRPr="002D53A8" w:rsidRDefault="00DB3EDB" w:rsidP="00DB3EDB">
      <w:pPr>
        <w:rPr>
          <w:rFonts w:eastAsiaTheme="minorEastAsia"/>
        </w:rPr>
      </w:pPr>
    </w:p>
    <w:p w14:paraId="11998CC3" w14:textId="16DF5998" w:rsidR="00DB3EDB" w:rsidRPr="002D53A8" w:rsidRDefault="00DB3EDB" w:rsidP="00DB3EDB">
      <w:pPr>
        <w:pStyle w:val="Heading4"/>
        <w:rPr>
          <w:rFonts w:eastAsia="DengXian"/>
        </w:rPr>
      </w:pPr>
      <w:bookmarkStart w:id="2723" w:name="_Toc48655869"/>
      <w:bookmarkStart w:id="2724" w:name="_Toc48725407"/>
      <w:bookmarkStart w:id="2725" w:name="_Toc57297829"/>
      <w:r w:rsidRPr="002D53A8">
        <w:rPr>
          <w:rFonts w:eastAsia="DengXian"/>
        </w:rPr>
        <w:t>9</w:t>
      </w:r>
      <w:r w:rsidRPr="002D53A8">
        <w:rPr>
          <w:rFonts w:eastAsia="DengXian" w:hint="eastAsia"/>
        </w:rPr>
        <w:t>.</w:t>
      </w:r>
      <w:r w:rsidRPr="002D53A8">
        <w:rPr>
          <w:rFonts w:eastAsia="DengXian"/>
        </w:rPr>
        <w:t>2</w:t>
      </w:r>
      <w:r w:rsidRPr="002D53A8">
        <w:rPr>
          <w:rFonts w:eastAsia="DengXian" w:hint="eastAsia"/>
        </w:rPr>
        <w:t>.</w:t>
      </w:r>
      <w:r w:rsidRPr="002D53A8">
        <w:rPr>
          <w:rFonts w:eastAsia="DengXian"/>
        </w:rPr>
        <w:t>4</w:t>
      </w:r>
      <w:r w:rsidRPr="002D53A8">
        <w:rPr>
          <w:rFonts w:eastAsia="DengXian" w:hint="eastAsia"/>
        </w:rPr>
        <w:t>.5</w:t>
      </w:r>
      <w:r w:rsidRPr="002D53A8">
        <w:rPr>
          <w:rFonts w:eastAsia="DengXian"/>
        </w:rPr>
        <w:tab/>
        <w:t>Additional Requirements</w:t>
      </w:r>
      <w:bookmarkEnd w:id="2723"/>
      <w:bookmarkEnd w:id="2724"/>
      <w:bookmarkEnd w:id="2725"/>
    </w:p>
    <w:p w14:paraId="221BA48B" w14:textId="4AB9CE3C" w:rsidR="00995889" w:rsidRPr="002D53A8" w:rsidRDefault="00DB3EDB" w:rsidP="00515A91">
      <w:pPr>
        <w:rPr>
          <w:rFonts w:eastAsiaTheme="minorEastAsia"/>
          <w:lang w:eastAsia="zh-CN"/>
        </w:rPr>
      </w:pPr>
      <w:r w:rsidRPr="002D53A8">
        <w:rPr>
          <w:rFonts w:eastAsiaTheme="minorEastAsia" w:hint="eastAsia"/>
          <w:lang w:eastAsia="zh-CN"/>
        </w:rPr>
        <w:t>None.</w:t>
      </w:r>
    </w:p>
    <w:p w14:paraId="0A5E0AC2" w14:textId="4A52D560" w:rsidR="00E23AFC" w:rsidRPr="002D53A8" w:rsidRDefault="00E23AFC" w:rsidP="00E23AFC">
      <w:pPr>
        <w:pStyle w:val="Heading3"/>
        <w:rPr>
          <w:rFonts w:eastAsia="DengXian"/>
        </w:rPr>
      </w:pPr>
      <w:bookmarkStart w:id="2726" w:name="_Toc48655870"/>
      <w:bookmarkStart w:id="2727" w:name="_Toc48725408"/>
      <w:bookmarkStart w:id="2728" w:name="_Toc57297830"/>
      <w:r w:rsidRPr="002D53A8">
        <w:rPr>
          <w:rFonts w:eastAsia="DengXian"/>
        </w:rPr>
        <w:t>9.2.5</w:t>
      </w:r>
      <w:r w:rsidRPr="002D53A8">
        <w:rPr>
          <w:rFonts w:eastAsia="DengXian"/>
        </w:rPr>
        <w:tab/>
        <w:t>tosca.datatypes.nfv.</w:t>
      </w:r>
      <w:r w:rsidRPr="002D53A8">
        <w:rPr>
          <w:rFonts w:eastAsiaTheme="minorEastAsia"/>
        </w:rPr>
        <w:t>LinkBitrateRequirements</w:t>
      </w:r>
      <w:bookmarkEnd w:id="2726"/>
      <w:bookmarkEnd w:id="2727"/>
      <w:bookmarkEnd w:id="2728"/>
    </w:p>
    <w:p w14:paraId="54CF68DA" w14:textId="4FCCF7AF" w:rsidR="00E23AFC" w:rsidRPr="002D53A8" w:rsidRDefault="00E23AFC" w:rsidP="00E23AFC">
      <w:pPr>
        <w:pStyle w:val="Heading4"/>
        <w:rPr>
          <w:rFonts w:eastAsiaTheme="minorEastAsia"/>
          <w:lang w:eastAsia="zh-CN"/>
        </w:rPr>
      </w:pPr>
      <w:bookmarkStart w:id="2729" w:name="_Toc48655871"/>
      <w:bookmarkStart w:id="2730" w:name="_Toc48725409"/>
      <w:bookmarkStart w:id="2731" w:name="_Toc57297831"/>
      <w:r w:rsidRPr="002D53A8">
        <w:rPr>
          <w:rFonts w:eastAsiaTheme="minorEastAsia"/>
          <w:lang w:eastAsia="zh-CN"/>
        </w:rPr>
        <w:t>9</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2729"/>
      <w:bookmarkEnd w:id="2730"/>
      <w:bookmarkEnd w:id="2731"/>
    </w:p>
    <w:p w14:paraId="33F64BC3" w14:textId="672F5BF7" w:rsidR="00E23AFC" w:rsidRPr="002D53A8" w:rsidRDefault="00E23AFC" w:rsidP="00E23AFC">
      <w:pPr>
        <w:rPr>
          <w:rFonts w:eastAsiaTheme="minorEastAsia"/>
        </w:rPr>
      </w:pPr>
      <w:r w:rsidRPr="002D53A8">
        <w:rPr>
          <w:rFonts w:eastAsiaTheme="minorEastAsia"/>
        </w:rPr>
        <w:t xml:space="preserve">The LinkBitrateRequirements data type </w:t>
      </w:r>
      <w:r w:rsidRPr="002D53A8">
        <w:rPr>
          <w:rFonts w:eastAsiaTheme="minorEastAsia"/>
          <w:szCs w:val="22"/>
        </w:rPr>
        <w:t xml:space="preserve">describes the requirements in terms of bitrate for a virtual link. </w:t>
      </w:r>
      <w:r w:rsidRPr="002D53A8">
        <w:rPr>
          <w:rFonts w:eastAsia="SimSun"/>
          <w:szCs w:val="24"/>
        </w:rPr>
        <w:t xml:space="preserve">Table 9.2.5.1-1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0AC54625" w14:textId="53DE744C" w:rsidR="00E23AFC" w:rsidRPr="002D53A8" w:rsidRDefault="00E23AFC" w:rsidP="00E23AFC">
      <w:pPr>
        <w:pStyle w:val="TH"/>
        <w:rPr>
          <w:rFonts w:eastAsiaTheme="minorEastAsia"/>
        </w:rPr>
      </w:pPr>
      <w:r w:rsidRPr="002D53A8">
        <w:rPr>
          <w:rFonts w:eastAsiaTheme="minorEastAsia"/>
        </w:rPr>
        <w:t>Table 9.2.5.1-1: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2D53A8" w14:paraId="325984C6" w14:textId="77777777" w:rsidTr="00EA0F61">
        <w:trPr>
          <w:jc w:val="center"/>
        </w:trPr>
        <w:tc>
          <w:tcPr>
            <w:tcW w:w="1177" w:type="pct"/>
            <w:shd w:val="clear" w:color="auto" w:fill="D9D9D9"/>
          </w:tcPr>
          <w:p w14:paraId="4D20A5CC"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Shorthand Name</w:t>
            </w:r>
          </w:p>
        </w:tc>
        <w:tc>
          <w:tcPr>
            <w:tcW w:w="3823" w:type="pct"/>
          </w:tcPr>
          <w:p w14:paraId="78857153" w14:textId="77777777" w:rsidR="00E23AFC" w:rsidRPr="002D53A8" w:rsidRDefault="00E23AFC" w:rsidP="00EA0F61">
            <w:pPr>
              <w:pStyle w:val="TAL"/>
              <w:rPr>
                <w:rFonts w:eastAsiaTheme="minorEastAsia"/>
              </w:rPr>
            </w:pPr>
            <w:r w:rsidRPr="002D53A8">
              <w:rPr>
                <w:rFonts w:eastAsiaTheme="minorEastAsia"/>
              </w:rPr>
              <w:t>LinkBitrateRequirements</w:t>
            </w:r>
          </w:p>
        </w:tc>
      </w:tr>
      <w:tr w:rsidR="00E23AFC" w:rsidRPr="002D53A8" w14:paraId="74EC9E3B" w14:textId="77777777" w:rsidTr="00EA0F61">
        <w:trPr>
          <w:jc w:val="center"/>
        </w:trPr>
        <w:tc>
          <w:tcPr>
            <w:tcW w:w="1177" w:type="pct"/>
            <w:shd w:val="clear" w:color="auto" w:fill="D9D9D9"/>
          </w:tcPr>
          <w:p w14:paraId="2F477114"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Qualified Name</w:t>
            </w:r>
          </w:p>
        </w:tc>
        <w:tc>
          <w:tcPr>
            <w:tcW w:w="3823" w:type="pct"/>
          </w:tcPr>
          <w:p w14:paraId="62C9DB3D" w14:textId="77777777" w:rsidR="00E23AFC" w:rsidRPr="002D53A8" w:rsidRDefault="00E23AFC" w:rsidP="00EA0F61">
            <w:pPr>
              <w:pStyle w:val="TAL"/>
              <w:rPr>
                <w:rFonts w:eastAsiaTheme="minorEastAsia"/>
              </w:rPr>
            </w:pPr>
            <w:r w:rsidRPr="002D53A8">
              <w:rPr>
                <w:rFonts w:eastAsiaTheme="minorEastAsia"/>
              </w:rPr>
              <w:t>toscanfv:LinkBitrateRequirements</w:t>
            </w:r>
          </w:p>
        </w:tc>
      </w:tr>
      <w:tr w:rsidR="00E23AFC" w:rsidRPr="002D53A8" w14:paraId="1A840B3D" w14:textId="77777777" w:rsidTr="00EA0F61">
        <w:trPr>
          <w:jc w:val="center"/>
        </w:trPr>
        <w:tc>
          <w:tcPr>
            <w:tcW w:w="1177" w:type="pct"/>
            <w:shd w:val="clear" w:color="auto" w:fill="D9D9D9"/>
          </w:tcPr>
          <w:p w14:paraId="347F2CEE"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URI</w:t>
            </w:r>
          </w:p>
        </w:tc>
        <w:tc>
          <w:tcPr>
            <w:tcW w:w="3823" w:type="pct"/>
          </w:tcPr>
          <w:p w14:paraId="0DEB64BB" w14:textId="77777777" w:rsidR="00E23AFC" w:rsidRPr="002D53A8" w:rsidRDefault="00E23AFC" w:rsidP="00EA0F61">
            <w:pPr>
              <w:pStyle w:val="TAL"/>
              <w:rPr>
                <w:rFonts w:eastAsiaTheme="minorEastAsia"/>
              </w:rPr>
            </w:pPr>
            <w:r w:rsidRPr="002D53A8">
              <w:rPr>
                <w:rFonts w:eastAsiaTheme="minorEastAsia"/>
              </w:rPr>
              <w:t>tosca.datatypes.nfv.LinkBitrateRequirements</w:t>
            </w:r>
          </w:p>
        </w:tc>
      </w:tr>
    </w:tbl>
    <w:p w14:paraId="56AFEA91" w14:textId="77777777" w:rsidR="00E23AFC" w:rsidRPr="002D53A8" w:rsidRDefault="00E23AFC" w:rsidP="00E23AFC">
      <w:pPr>
        <w:rPr>
          <w:rFonts w:eastAsiaTheme="minorEastAsia"/>
        </w:rPr>
      </w:pPr>
    </w:p>
    <w:p w14:paraId="35C69A7D" w14:textId="50D654AC" w:rsidR="00E23AFC" w:rsidRPr="002D53A8" w:rsidRDefault="00E23AFC" w:rsidP="00E23AFC">
      <w:pPr>
        <w:pStyle w:val="Heading4"/>
        <w:rPr>
          <w:rFonts w:eastAsia="DengXian"/>
        </w:rPr>
      </w:pPr>
      <w:bookmarkStart w:id="2732" w:name="_Toc48655872"/>
      <w:bookmarkStart w:id="2733" w:name="_Toc48725410"/>
      <w:bookmarkStart w:id="2734" w:name="_Toc57297832"/>
      <w:r w:rsidRPr="002D53A8">
        <w:rPr>
          <w:rFonts w:eastAsia="DengXian"/>
        </w:rPr>
        <w:t>9.2.5.2</w:t>
      </w:r>
      <w:r w:rsidRPr="002D53A8">
        <w:rPr>
          <w:rFonts w:eastAsia="DengXian"/>
        </w:rPr>
        <w:tab/>
        <w:t>Properties</w:t>
      </w:r>
      <w:bookmarkEnd w:id="2732"/>
      <w:bookmarkEnd w:id="2733"/>
      <w:bookmarkEnd w:id="2734"/>
    </w:p>
    <w:p w14:paraId="1F2170C6" w14:textId="0D0AF6FF" w:rsidR="00E23AFC" w:rsidRPr="002D53A8" w:rsidRDefault="00E23AFC" w:rsidP="00E23AFC">
      <w:pPr>
        <w:rPr>
          <w:rFonts w:eastAsiaTheme="minorEastAsia"/>
        </w:rPr>
      </w:pPr>
      <w:r w:rsidRPr="002D53A8">
        <w:rPr>
          <w:rFonts w:eastAsiaTheme="minorEastAsia"/>
          <w:lang w:eastAsia="zh-CN"/>
        </w:rPr>
        <w:t xml:space="preserve">The properties of the </w:t>
      </w:r>
      <w:r w:rsidRPr="002D53A8">
        <w:rPr>
          <w:rFonts w:eastAsiaTheme="minorEastAsia"/>
        </w:rPr>
        <w:t>LinkBitrateRequirements</w:t>
      </w:r>
      <w:r w:rsidRPr="002D53A8">
        <w:rPr>
          <w:rFonts w:eastAsiaTheme="minorEastAsia"/>
          <w:lang w:eastAsia="zh-CN"/>
        </w:rPr>
        <w:t xml:space="preserve"> data type shall comply with the provisions set out in table </w:t>
      </w:r>
      <w:r w:rsidRPr="002D53A8">
        <w:rPr>
          <w:rFonts w:eastAsiaTheme="minorEastAsia"/>
        </w:rPr>
        <w:t>9.2.5.2-1</w:t>
      </w:r>
      <w:r w:rsidRPr="002D53A8">
        <w:rPr>
          <w:rFonts w:eastAsiaTheme="minorEastAsia"/>
          <w:lang w:eastAsia="zh-CN"/>
        </w:rPr>
        <w:t>.</w:t>
      </w:r>
    </w:p>
    <w:p w14:paraId="60F01AB8" w14:textId="0BD0A08B" w:rsidR="00E23AFC" w:rsidRPr="002D53A8" w:rsidRDefault="00E23AFC" w:rsidP="00E23AFC">
      <w:pPr>
        <w:pStyle w:val="TH"/>
        <w:rPr>
          <w:rFonts w:eastAsia="DengXian"/>
        </w:rPr>
      </w:pPr>
      <w:r w:rsidRPr="002D53A8">
        <w:rPr>
          <w:rFonts w:eastAsia="DengXian"/>
        </w:rPr>
        <w:t xml:space="preserve">Table 9.2.5.2-1: </w:t>
      </w:r>
      <w:r w:rsidRPr="002D53A8">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E23AFC" w:rsidRPr="002D53A8" w14:paraId="2A0E60BA" w14:textId="77777777" w:rsidTr="00EA0F61">
        <w:trPr>
          <w:cantSplit/>
          <w:tblHeader/>
          <w:jc w:val="center"/>
        </w:trPr>
        <w:tc>
          <w:tcPr>
            <w:tcW w:w="766" w:type="pct"/>
            <w:shd w:val="clear" w:color="auto" w:fill="D9D9D9"/>
          </w:tcPr>
          <w:p w14:paraId="763DE6EC" w14:textId="77777777" w:rsidR="00E23AFC" w:rsidRPr="002D53A8" w:rsidRDefault="00E23AFC" w:rsidP="00EA0F61">
            <w:pPr>
              <w:pStyle w:val="TAH"/>
              <w:rPr>
                <w:lang w:eastAsia="ja-JP"/>
              </w:rPr>
            </w:pPr>
            <w:r w:rsidRPr="002D53A8">
              <w:rPr>
                <w:lang w:eastAsia="ja-JP"/>
              </w:rPr>
              <w:t>Name</w:t>
            </w:r>
          </w:p>
        </w:tc>
        <w:tc>
          <w:tcPr>
            <w:tcW w:w="539" w:type="pct"/>
            <w:shd w:val="clear" w:color="auto" w:fill="D9D9D9"/>
          </w:tcPr>
          <w:p w14:paraId="3FD0E305" w14:textId="77777777" w:rsidR="00E23AFC" w:rsidRPr="002D53A8" w:rsidRDefault="00E23AFC" w:rsidP="00EA0F61">
            <w:pPr>
              <w:pStyle w:val="TAH"/>
              <w:rPr>
                <w:rFonts w:eastAsiaTheme="minorEastAsia"/>
              </w:rPr>
            </w:pPr>
            <w:r w:rsidRPr="002D53A8">
              <w:rPr>
                <w:rFonts w:eastAsiaTheme="minorEastAsia" w:hint="eastAsia"/>
              </w:rPr>
              <w:t>Required</w:t>
            </w:r>
          </w:p>
        </w:tc>
        <w:tc>
          <w:tcPr>
            <w:tcW w:w="765" w:type="pct"/>
            <w:shd w:val="clear" w:color="auto" w:fill="D9D9D9"/>
          </w:tcPr>
          <w:p w14:paraId="4BA21740" w14:textId="77777777" w:rsidR="00E23AFC" w:rsidRPr="002D53A8" w:rsidRDefault="00E23AFC" w:rsidP="00EA0F61">
            <w:pPr>
              <w:pStyle w:val="TAH"/>
              <w:rPr>
                <w:lang w:eastAsia="ja-JP"/>
              </w:rPr>
            </w:pPr>
            <w:r w:rsidRPr="002D53A8">
              <w:rPr>
                <w:lang w:eastAsia="ja-JP"/>
              </w:rPr>
              <w:t>Type</w:t>
            </w:r>
          </w:p>
        </w:tc>
        <w:tc>
          <w:tcPr>
            <w:tcW w:w="852" w:type="pct"/>
            <w:shd w:val="clear" w:color="auto" w:fill="D9D9D9"/>
          </w:tcPr>
          <w:p w14:paraId="2462C353" w14:textId="77777777" w:rsidR="00E23AFC" w:rsidRPr="002D53A8" w:rsidRDefault="00E23AFC" w:rsidP="00EA0F61">
            <w:pPr>
              <w:pStyle w:val="TAH"/>
              <w:rPr>
                <w:lang w:eastAsia="ja-JP"/>
              </w:rPr>
            </w:pPr>
            <w:r w:rsidRPr="002D53A8">
              <w:rPr>
                <w:lang w:eastAsia="ja-JP"/>
              </w:rPr>
              <w:t>Constraints</w:t>
            </w:r>
          </w:p>
        </w:tc>
        <w:tc>
          <w:tcPr>
            <w:tcW w:w="2078" w:type="pct"/>
            <w:shd w:val="clear" w:color="auto" w:fill="D9D9D9"/>
          </w:tcPr>
          <w:p w14:paraId="7BEC0F28" w14:textId="77777777" w:rsidR="00E23AFC" w:rsidRPr="002D53A8" w:rsidRDefault="00E23AFC" w:rsidP="00EA0F61">
            <w:pPr>
              <w:pStyle w:val="TAH"/>
              <w:rPr>
                <w:lang w:eastAsia="ja-JP"/>
              </w:rPr>
            </w:pPr>
            <w:r w:rsidRPr="002D53A8">
              <w:rPr>
                <w:lang w:eastAsia="ja-JP"/>
              </w:rPr>
              <w:t>Description</w:t>
            </w:r>
          </w:p>
        </w:tc>
      </w:tr>
      <w:tr w:rsidR="00E23AFC" w:rsidRPr="002D53A8" w14:paraId="46EA808B" w14:textId="77777777" w:rsidTr="00EA0F61">
        <w:trPr>
          <w:jc w:val="center"/>
        </w:trPr>
        <w:tc>
          <w:tcPr>
            <w:tcW w:w="766" w:type="pct"/>
            <w:shd w:val="clear" w:color="auto" w:fill="FFFFFF"/>
          </w:tcPr>
          <w:p w14:paraId="04A18854" w14:textId="77777777" w:rsidR="00E23AFC" w:rsidRPr="002D53A8" w:rsidRDefault="00E23AFC" w:rsidP="00EA0F61">
            <w:pPr>
              <w:pStyle w:val="TAL"/>
              <w:rPr>
                <w:rFonts w:eastAsiaTheme="minorEastAsia"/>
              </w:rPr>
            </w:pPr>
            <w:r w:rsidRPr="002D53A8">
              <w:rPr>
                <w:rFonts w:eastAsiaTheme="minorEastAsia"/>
              </w:rPr>
              <w:t>root</w:t>
            </w:r>
          </w:p>
        </w:tc>
        <w:tc>
          <w:tcPr>
            <w:tcW w:w="539" w:type="pct"/>
            <w:shd w:val="clear" w:color="auto" w:fill="FFFFFF"/>
          </w:tcPr>
          <w:p w14:paraId="43F7C04E" w14:textId="77777777" w:rsidR="00E23AFC" w:rsidRPr="002D53A8" w:rsidRDefault="00E23AFC" w:rsidP="00EA0F61">
            <w:pPr>
              <w:pStyle w:val="TAL"/>
              <w:rPr>
                <w:rFonts w:eastAsiaTheme="minorEastAsia"/>
              </w:rPr>
            </w:pPr>
            <w:r w:rsidRPr="002D53A8">
              <w:rPr>
                <w:rFonts w:eastAsiaTheme="minorEastAsia"/>
              </w:rPr>
              <w:t>yes</w:t>
            </w:r>
          </w:p>
        </w:tc>
        <w:tc>
          <w:tcPr>
            <w:tcW w:w="765" w:type="pct"/>
            <w:shd w:val="clear" w:color="auto" w:fill="FFFFFF"/>
          </w:tcPr>
          <w:p w14:paraId="1299363F" w14:textId="77777777" w:rsidR="00E23AFC" w:rsidRPr="002D53A8" w:rsidRDefault="00E23AFC" w:rsidP="00EA0F61">
            <w:pPr>
              <w:pStyle w:val="TAL"/>
              <w:rPr>
                <w:rFonts w:eastAsiaTheme="minorEastAsia"/>
              </w:rPr>
            </w:pPr>
            <w:r w:rsidRPr="002D53A8">
              <w:rPr>
                <w:rFonts w:eastAsiaTheme="minorEastAsia"/>
              </w:rPr>
              <w:t>integer</w:t>
            </w:r>
          </w:p>
        </w:tc>
        <w:tc>
          <w:tcPr>
            <w:tcW w:w="852" w:type="pct"/>
            <w:shd w:val="clear" w:color="auto" w:fill="FFFFFF"/>
          </w:tcPr>
          <w:p w14:paraId="1AC2D46C" w14:textId="77777777" w:rsidR="00E23AFC" w:rsidRPr="002D53A8" w:rsidRDefault="00E23AFC" w:rsidP="00EA0F61">
            <w:pPr>
              <w:pStyle w:val="TAL"/>
              <w:rPr>
                <w:rFonts w:eastAsiaTheme="minorEastAsia"/>
              </w:rPr>
            </w:pPr>
            <w:r w:rsidRPr="002D53A8">
              <w:rPr>
                <w:rFonts w:eastAsiaTheme="minorEastAsia"/>
                <w:lang w:eastAsia="zh-CN"/>
              </w:rPr>
              <w:t>greater_or_equal: 0</w:t>
            </w:r>
          </w:p>
        </w:tc>
        <w:tc>
          <w:tcPr>
            <w:tcW w:w="2078" w:type="pct"/>
            <w:shd w:val="clear" w:color="auto" w:fill="FFFFFF"/>
          </w:tcPr>
          <w:p w14:paraId="3F5BFC4A" w14:textId="77777777" w:rsidR="00E23AFC" w:rsidRPr="002D53A8" w:rsidRDefault="00E23AFC" w:rsidP="00EA0F61">
            <w:pPr>
              <w:pStyle w:val="TAL"/>
              <w:rPr>
                <w:rFonts w:eastAsia="SimSun"/>
              </w:rPr>
            </w:pPr>
            <w:r w:rsidRPr="002D53A8">
              <w:rPr>
                <w:rFonts w:eastAsia="SimSun"/>
              </w:rPr>
              <w:t xml:space="preserve">Specifies the </w:t>
            </w:r>
            <w:r w:rsidRPr="002D53A8">
              <w:rPr>
                <w:rFonts w:eastAsiaTheme="minorEastAsia"/>
              </w:rPr>
              <w:t xml:space="preserve">throughput requirement in bits per second of the link </w:t>
            </w:r>
            <w:r w:rsidRPr="002D53A8">
              <w:rPr>
                <w:rFonts w:eastAsiaTheme="minorEastAsia"/>
              </w:rPr>
              <w:br/>
              <w:t>(e.g. bitrate of E-Line, root bitrate of E-Tree, aggregate capacity of E-LAN).</w:t>
            </w:r>
          </w:p>
        </w:tc>
      </w:tr>
      <w:tr w:rsidR="00E23AFC" w:rsidRPr="002D53A8" w14:paraId="5B4ECE43" w14:textId="77777777" w:rsidTr="00EA0F61">
        <w:trPr>
          <w:jc w:val="center"/>
        </w:trPr>
        <w:tc>
          <w:tcPr>
            <w:tcW w:w="766" w:type="pct"/>
            <w:shd w:val="clear" w:color="auto" w:fill="FFFFFF"/>
          </w:tcPr>
          <w:p w14:paraId="2D523049" w14:textId="77777777" w:rsidR="00E23AFC" w:rsidRPr="002D53A8" w:rsidRDefault="00E23AFC" w:rsidP="00EA0F61">
            <w:pPr>
              <w:pStyle w:val="TAL"/>
              <w:rPr>
                <w:rFonts w:eastAsiaTheme="minorEastAsia"/>
              </w:rPr>
            </w:pPr>
            <w:r w:rsidRPr="002D53A8">
              <w:rPr>
                <w:rFonts w:eastAsiaTheme="minorEastAsia"/>
              </w:rPr>
              <w:t>leaf</w:t>
            </w:r>
          </w:p>
        </w:tc>
        <w:tc>
          <w:tcPr>
            <w:tcW w:w="539" w:type="pct"/>
            <w:shd w:val="clear" w:color="auto" w:fill="FFFFFF"/>
          </w:tcPr>
          <w:p w14:paraId="4513278D" w14:textId="77777777" w:rsidR="00E23AFC" w:rsidRPr="002D53A8" w:rsidRDefault="00E23AFC" w:rsidP="00EA0F61">
            <w:pPr>
              <w:pStyle w:val="TAL"/>
              <w:rPr>
                <w:rFonts w:eastAsiaTheme="minorEastAsia"/>
              </w:rPr>
            </w:pPr>
            <w:r w:rsidRPr="002D53A8">
              <w:rPr>
                <w:rFonts w:eastAsiaTheme="minorEastAsia"/>
              </w:rPr>
              <w:t>no</w:t>
            </w:r>
          </w:p>
        </w:tc>
        <w:tc>
          <w:tcPr>
            <w:tcW w:w="765" w:type="pct"/>
            <w:shd w:val="clear" w:color="auto" w:fill="FFFFFF"/>
          </w:tcPr>
          <w:p w14:paraId="0AE12D8F" w14:textId="77777777" w:rsidR="00E23AFC" w:rsidRPr="002D53A8" w:rsidRDefault="00E23AFC" w:rsidP="00EA0F61">
            <w:pPr>
              <w:pStyle w:val="TAL"/>
              <w:rPr>
                <w:rFonts w:eastAsiaTheme="minorEastAsia"/>
              </w:rPr>
            </w:pPr>
            <w:r w:rsidRPr="002D53A8">
              <w:rPr>
                <w:rFonts w:eastAsiaTheme="minorEastAsia"/>
              </w:rPr>
              <w:t>integer</w:t>
            </w:r>
          </w:p>
        </w:tc>
        <w:tc>
          <w:tcPr>
            <w:tcW w:w="852" w:type="pct"/>
            <w:shd w:val="clear" w:color="auto" w:fill="FFFFFF"/>
          </w:tcPr>
          <w:p w14:paraId="7B9D788C" w14:textId="77777777" w:rsidR="00E23AFC" w:rsidRPr="002D53A8" w:rsidRDefault="00E23AFC" w:rsidP="00EA0F61">
            <w:pPr>
              <w:pStyle w:val="TAL"/>
              <w:rPr>
                <w:rFonts w:eastAsiaTheme="minorEastAsia"/>
              </w:rPr>
            </w:pPr>
            <w:r w:rsidRPr="002D53A8">
              <w:rPr>
                <w:rFonts w:eastAsiaTheme="minorEastAsia"/>
                <w:lang w:eastAsia="zh-CN"/>
              </w:rPr>
              <w:t>greater_or_equal: 0</w:t>
            </w:r>
          </w:p>
        </w:tc>
        <w:tc>
          <w:tcPr>
            <w:tcW w:w="2078" w:type="pct"/>
            <w:shd w:val="clear" w:color="auto" w:fill="FFFFFF"/>
          </w:tcPr>
          <w:p w14:paraId="63269C80" w14:textId="2B01B588" w:rsidR="00E23AFC" w:rsidRPr="002D53A8" w:rsidRDefault="00E23AFC" w:rsidP="00EA0F61">
            <w:pPr>
              <w:pStyle w:val="TAL"/>
              <w:rPr>
                <w:rFonts w:eastAsiaTheme="minorEastAsia"/>
              </w:rPr>
            </w:pPr>
            <w:r w:rsidRPr="002D53A8">
              <w:rPr>
                <w:rFonts w:eastAsia="SimSun"/>
              </w:rPr>
              <w:t xml:space="preserve">Specifies the </w:t>
            </w:r>
            <w:r w:rsidRPr="002D53A8">
              <w:rPr>
                <w:rFonts w:eastAsiaTheme="minorEastAsia"/>
              </w:rPr>
              <w:t>throughput requirement in bits per second of leaf connections to the link when applicable to the connectivity type (e.g</w:t>
            </w:r>
            <w:r w:rsidR="003D1582" w:rsidRPr="002D53A8">
              <w:rPr>
                <w:rFonts w:eastAsiaTheme="minorEastAsia"/>
              </w:rPr>
              <w:t>. </w:t>
            </w:r>
            <w:r w:rsidRPr="002D53A8">
              <w:rPr>
                <w:rFonts w:eastAsiaTheme="minorEastAsia"/>
              </w:rPr>
              <w:t>for E</w:t>
            </w:r>
            <w:r w:rsidR="0068322A" w:rsidRPr="002D53A8">
              <w:rPr>
                <w:rFonts w:eastAsiaTheme="minorEastAsia"/>
              </w:rPr>
              <w:noBreakHyphen/>
            </w:r>
            <w:r w:rsidRPr="002D53A8">
              <w:rPr>
                <w:rFonts w:eastAsiaTheme="minorEastAsia"/>
              </w:rPr>
              <w:t>Tree and E</w:t>
            </w:r>
            <w:r w:rsidRPr="002D53A8">
              <w:rPr>
                <w:rFonts w:eastAsiaTheme="minorEastAsia"/>
              </w:rPr>
              <w:noBreakHyphen/>
              <w:t>LAN branches).</w:t>
            </w:r>
          </w:p>
        </w:tc>
      </w:tr>
    </w:tbl>
    <w:p w14:paraId="794BD287" w14:textId="77777777" w:rsidR="00E23AFC" w:rsidRPr="002D53A8" w:rsidRDefault="00E23AFC" w:rsidP="00E23AFC">
      <w:pPr>
        <w:rPr>
          <w:rFonts w:eastAsia="DengXian"/>
        </w:rPr>
      </w:pPr>
    </w:p>
    <w:p w14:paraId="6CD87E59" w14:textId="18A1C8DD" w:rsidR="00E23AFC" w:rsidRPr="002D53A8" w:rsidRDefault="00E23AFC" w:rsidP="00515A91">
      <w:pPr>
        <w:pStyle w:val="Heading4"/>
        <w:rPr>
          <w:rFonts w:eastAsia="DengXian"/>
        </w:rPr>
      </w:pPr>
      <w:bookmarkStart w:id="2735" w:name="_Toc48655873"/>
      <w:bookmarkStart w:id="2736" w:name="_Toc48725411"/>
      <w:bookmarkStart w:id="2737" w:name="_Toc57297833"/>
      <w:r w:rsidRPr="002D53A8">
        <w:rPr>
          <w:rFonts w:eastAsia="DengXian"/>
        </w:rPr>
        <w:t>9.2.5.3</w:t>
      </w:r>
      <w:r w:rsidRPr="002D53A8">
        <w:rPr>
          <w:rFonts w:eastAsia="DengXian"/>
        </w:rPr>
        <w:tab/>
        <w:t>Definition</w:t>
      </w:r>
      <w:bookmarkEnd w:id="2735"/>
      <w:bookmarkEnd w:id="2736"/>
      <w:bookmarkEnd w:id="2737"/>
    </w:p>
    <w:p w14:paraId="48741F88" w14:textId="77777777" w:rsidR="00E23AFC" w:rsidRPr="002D53A8" w:rsidRDefault="00E23AFC" w:rsidP="000A43CB">
      <w:pPr>
        <w:rPr>
          <w:rFonts w:eastAsiaTheme="minorEastAsia"/>
        </w:rPr>
      </w:pPr>
      <w:r w:rsidRPr="002D53A8">
        <w:rPr>
          <w:rFonts w:eastAsiaTheme="minorEastAsia"/>
          <w:lang w:eastAsia="zh-CN"/>
        </w:rPr>
        <w:t xml:space="preserve">The syntax of the </w:t>
      </w:r>
      <w:r w:rsidRPr="002D53A8">
        <w:rPr>
          <w:rFonts w:eastAsiaTheme="minorEastAsia"/>
        </w:rPr>
        <w:t>LinkBitrateRequirements</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16388EEE" w14:textId="77777777" w:rsidTr="00EA0F61">
        <w:trPr>
          <w:jc w:val="center"/>
        </w:trPr>
        <w:tc>
          <w:tcPr>
            <w:tcW w:w="9629" w:type="dxa"/>
            <w:shd w:val="clear" w:color="auto" w:fill="D9D9D9" w:themeFill="background1" w:themeFillShade="D9"/>
          </w:tcPr>
          <w:p w14:paraId="29EA8058" w14:textId="77777777" w:rsidR="00E23AFC" w:rsidRPr="002D53A8" w:rsidRDefault="00E23AFC" w:rsidP="00EA0F61">
            <w:pPr>
              <w:pStyle w:val="FP"/>
              <w:keepNext/>
              <w:keepLines/>
              <w:rPr>
                <w:rStyle w:val="CodeSnippet"/>
                <w:rFonts w:eastAsiaTheme="minorEastAsia"/>
                <w:szCs w:val="24"/>
                <w:lang w:eastAsia="fr-FR"/>
              </w:rPr>
            </w:pPr>
            <w:r w:rsidRPr="002D53A8">
              <w:rPr>
                <w:rFonts w:ascii="Consolas" w:eastAsiaTheme="minorEastAsia" w:hAnsi="Consolas"/>
              </w:rPr>
              <w:t xml:space="preserve"> </w:t>
            </w:r>
            <w:r w:rsidRPr="002D53A8">
              <w:rPr>
                <w:rStyle w:val="CodeSnippet"/>
                <w:rFonts w:eastAsiaTheme="minorEastAsia"/>
                <w:szCs w:val="24"/>
                <w:lang w:eastAsia="fr-FR"/>
              </w:rPr>
              <w:t xml:space="preserve"> tosca.datatypes.nfv.LinkBitrateRequirements:</w:t>
            </w:r>
          </w:p>
          <w:p w14:paraId="244A84F0"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derived_from: tosca.datatypes.Root</w:t>
            </w:r>
          </w:p>
          <w:p w14:paraId="59DAC447"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description: describes the requirements in terms of bitrate for a virtual link </w:t>
            </w:r>
          </w:p>
          <w:p w14:paraId="38A8B082"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properties:</w:t>
            </w:r>
          </w:p>
          <w:p w14:paraId="3A884777"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root:</w:t>
            </w:r>
          </w:p>
          <w:p w14:paraId="192A6AB6"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type: integer # </w:t>
            </w:r>
            <w:r w:rsidRPr="002D53A8">
              <w:rPr>
                <w:rFonts w:ascii="Consolas" w:eastAsiaTheme="minorEastAsia" w:hAnsi="Consolas"/>
              </w:rPr>
              <w:t>in bits per second</w:t>
            </w:r>
          </w:p>
          <w:p w14:paraId="0B4C90BA"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description: Specifies the throughput requirement in bits per second of the link (e.g. bitrate of E-Line, root bitrate of E-Tree, aggregate capacity of E-LAN).</w:t>
            </w:r>
          </w:p>
          <w:p w14:paraId="1358E36C"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required: true</w:t>
            </w:r>
          </w:p>
          <w:p w14:paraId="54197462" w14:textId="77777777" w:rsidR="00E23AFC" w:rsidRPr="002D53A8"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w:t>
            </w:r>
          </w:p>
          <w:p w14:paraId="6F92BEBF" w14:textId="77777777" w:rsidR="00E23AFC" w:rsidRPr="002D53A8" w:rsidRDefault="00E23AFC" w:rsidP="00EA0F61">
            <w:pPr>
              <w:keepNext/>
              <w:keepLines/>
              <w:overflowPunct/>
              <w:autoSpaceDE/>
              <w:autoSpaceDN/>
              <w:adjustRightInd/>
              <w:spacing w:after="0"/>
              <w:textAlignment w:val="auto"/>
              <w:rPr>
                <w:rStyle w:val="CodeSnippet"/>
                <w:rFonts w:eastAsiaTheme="minorEastAsia"/>
                <w:szCs w:val="24"/>
                <w:lang w:eastAsia="fr-FR"/>
              </w:rPr>
            </w:pPr>
            <w:r w:rsidRPr="002D53A8">
              <w:rPr>
                <w:rFonts w:ascii="Consolas" w:eastAsiaTheme="minorEastAsia" w:hAnsi="Consolas"/>
                <w:szCs w:val="24"/>
                <w:lang w:eastAsia="fr-FR"/>
              </w:rPr>
              <w:t xml:space="preserve">          - greater_or_equal: 0</w:t>
            </w:r>
          </w:p>
          <w:p w14:paraId="6BAC9BD9"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leaf:</w:t>
            </w:r>
          </w:p>
          <w:p w14:paraId="57E3B46A"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type: integer # </w:t>
            </w:r>
            <w:r w:rsidRPr="002D53A8">
              <w:rPr>
                <w:rFonts w:ascii="Consolas" w:eastAsiaTheme="minorEastAsia" w:hAnsi="Consolas"/>
              </w:rPr>
              <w:t>in bits per second</w:t>
            </w:r>
          </w:p>
          <w:p w14:paraId="558D2597"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description: Specifies the throughput requirement in bits per second of leaf connections to the link when applicable to the connectivity type (e.g. for E-Tree and E LAN branches).</w:t>
            </w:r>
          </w:p>
          <w:p w14:paraId="22E7FEF4"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required: false</w:t>
            </w:r>
          </w:p>
          <w:p w14:paraId="392C9C1A" w14:textId="77777777" w:rsidR="00E23AFC" w:rsidRPr="002D53A8"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w:t>
            </w:r>
          </w:p>
          <w:p w14:paraId="202A6A31" w14:textId="3785D0E7" w:rsidR="00E23AFC" w:rsidRPr="002D53A8" w:rsidRDefault="00E23AFC" w:rsidP="00316FB9">
            <w:pPr>
              <w:keepNext/>
              <w:keepLines/>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 greater_or_equal: 0</w:t>
            </w:r>
          </w:p>
        </w:tc>
      </w:tr>
    </w:tbl>
    <w:p w14:paraId="12CFEB9F" w14:textId="77777777" w:rsidR="00E23AFC" w:rsidRPr="002D53A8" w:rsidRDefault="00E23AFC" w:rsidP="00E23AFC">
      <w:pPr>
        <w:rPr>
          <w:rFonts w:eastAsiaTheme="minorEastAsia"/>
        </w:rPr>
      </w:pPr>
    </w:p>
    <w:p w14:paraId="4D8EFE37" w14:textId="5A0C3E93" w:rsidR="00E23AFC" w:rsidRPr="002D53A8" w:rsidRDefault="00E23AFC" w:rsidP="00E23AFC">
      <w:pPr>
        <w:pStyle w:val="Heading4"/>
        <w:rPr>
          <w:rFonts w:eastAsia="DengXian"/>
        </w:rPr>
      </w:pPr>
      <w:bookmarkStart w:id="2738" w:name="_Toc48655874"/>
      <w:bookmarkStart w:id="2739" w:name="_Toc48725412"/>
      <w:bookmarkStart w:id="2740" w:name="_Toc57297834"/>
      <w:r w:rsidRPr="002D53A8">
        <w:rPr>
          <w:rFonts w:eastAsia="DengXian"/>
        </w:rPr>
        <w:t>9.2.5.4</w:t>
      </w:r>
      <w:r w:rsidRPr="002D53A8">
        <w:rPr>
          <w:rFonts w:eastAsia="DengXian"/>
        </w:rPr>
        <w:tab/>
        <w:t>Examples</w:t>
      </w:r>
      <w:bookmarkEnd w:id="2738"/>
      <w:bookmarkEnd w:id="2739"/>
      <w:bookmarkEnd w:id="2740"/>
    </w:p>
    <w:p w14:paraId="22C969F1" w14:textId="19228930" w:rsidR="00E23AFC" w:rsidRPr="002D53A8" w:rsidRDefault="00E23AFC" w:rsidP="00E23AFC">
      <w:pPr>
        <w:rPr>
          <w:rFonts w:eastAsiaTheme="minorEastAsia"/>
        </w:rPr>
      </w:pPr>
      <w:r w:rsidRPr="002D53A8">
        <w:rPr>
          <w:rFonts w:eastAsiaTheme="minorEastAsia"/>
        </w:rPr>
        <w:t>None.</w:t>
      </w:r>
    </w:p>
    <w:p w14:paraId="0B89B8C9" w14:textId="2B603E63" w:rsidR="00E23AFC" w:rsidRPr="002D53A8" w:rsidRDefault="00E23AFC" w:rsidP="00E23AFC">
      <w:pPr>
        <w:pStyle w:val="Heading4"/>
        <w:rPr>
          <w:rFonts w:eastAsia="DengXian"/>
        </w:rPr>
      </w:pPr>
      <w:bookmarkStart w:id="2741" w:name="_Toc48655875"/>
      <w:bookmarkStart w:id="2742" w:name="_Toc48725413"/>
      <w:bookmarkStart w:id="2743" w:name="_Toc57297835"/>
      <w:r w:rsidRPr="002D53A8">
        <w:rPr>
          <w:rFonts w:eastAsia="DengXian"/>
        </w:rPr>
        <w:t>9</w:t>
      </w:r>
      <w:r w:rsidRPr="002D53A8">
        <w:rPr>
          <w:rFonts w:eastAsia="DengXian" w:hint="eastAsia"/>
        </w:rPr>
        <w:t>.2.</w:t>
      </w:r>
      <w:r w:rsidRPr="002D53A8">
        <w:rPr>
          <w:rFonts w:eastAsia="DengXian"/>
        </w:rPr>
        <w:t>5</w:t>
      </w:r>
      <w:r w:rsidRPr="002D53A8">
        <w:rPr>
          <w:rFonts w:eastAsia="DengXian" w:hint="eastAsia"/>
        </w:rPr>
        <w:t>.5</w:t>
      </w:r>
      <w:r w:rsidRPr="002D53A8">
        <w:rPr>
          <w:rFonts w:eastAsia="DengXian"/>
        </w:rPr>
        <w:tab/>
        <w:t>Additional Requirements</w:t>
      </w:r>
      <w:bookmarkEnd w:id="2741"/>
      <w:bookmarkEnd w:id="2742"/>
      <w:bookmarkEnd w:id="2743"/>
    </w:p>
    <w:p w14:paraId="2AB24E39" w14:textId="3D82A3AE" w:rsidR="00E23AFC" w:rsidRPr="002D53A8" w:rsidRDefault="00E23AFC" w:rsidP="000A43CB">
      <w:pPr>
        <w:rPr>
          <w:rFonts w:eastAsiaTheme="minorEastAsia"/>
          <w:lang w:eastAsia="zh-CN"/>
        </w:rPr>
      </w:pPr>
      <w:r w:rsidRPr="002D53A8">
        <w:rPr>
          <w:rFonts w:eastAsiaTheme="minorEastAsia" w:hint="eastAsia"/>
          <w:lang w:eastAsia="zh-CN"/>
        </w:rPr>
        <w:t>None.</w:t>
      </w:r>
    </w:p>
    <w:p w14:paraId="6F03AC13" w14:textId="5B12BE45" w:rsidR="00E23AFC" w:rsidRPr="002D53A8" w:rsidRDefault="00E23AFC" w:rsidP="00E23AFC">
      <w:pPr>
        <w:pStyle w:val="Heading3"/>
        <w:rPr>
          <w:rFonts w:eastAsiaTheme="minorEastAsia"/>
        </w:rPr>
      </w:pPr>
      <w:bookmarkStart w:id="2744" w:name="_Toc48655876"/>
      <w:bookmarkStart w:id="2745" w:name="_Toc48725414"/>
      <w:bookmarkStart w:id="2746" w:name="_Toc57297836"/>
      <w:r w:rsidRPr="002D53A8">
        <w:rPr>
          <w:rFonts w:eastAsiaTheme="minorEastAsia"/>
        </w:rPr>
        <w:t>9.2.6</w:t>
      </w:r>
      <w:r w:rsidRPr="002D53A8">
        <w:rPr>
          <w:rFonts w:eastAsiaTheme="minorEastAsia"/>
        </w:rPr>
        <w:tab/>
        <w:t>tosca.datatypes.nfv.CpProtocolData</w:t>
      </w:r>
      <w:bookmarkEnd w:id="2744"/>
      <w:bookmarkEnd w:id="2745"/>
      <w:bookmarkEnd w:id="2746"/>
    </w:p>
    <w:p w14:paraId="7AED4105" w14:textId="3B6654F4" w:rsidR="00E23AFC" w:rsidRPr="002D53A8" w:rsidRDefault="00E23AFC" w:rsidP="00E23AFC">
      <w:pPr>
        <w:pStyle w:val="Heading4"/>
        <w:rPr>
          <w:rFonts w:eastAsiaTheme="minorEastAsia"/>
          <w:lang w:eastAsia="zh-CN"/>
        </w:rPr>
      </w:pPr>
      <w:bookmarkStart w:id="2747" w:name="_Toc48655877"/>
      <w:bookmarkStart w:id="2748" w:name="_Toc48725415"/>
      <w:bookmarkStart w:id="2749" w:name="_Toc57297837"/>
      <w:r w:rsidRPr="002D53A8">
        <w:rPr>
          <w:rFonts w:eastAsiaTheme="minorEastAsia"/>
          <w:lang w:eastAsia="zh-CN"/>
        </w:rPr>
        <w:t>9.2.6.1</w:t>
      </w:r>
      <w:r w:rsidRPr="002D53A8">
        <w:rPr>
          <w:rFonts w:eastAsiaTheme="minorEastAsia"/>
          <w:lang w:eastAsia="zh-CN"/>
        </w:rPr>
        <w:tab/>
        <w:t>Description</w:t>
      </w:r>
      <w:bookmarkEnd w:id="2747"/>
      <w:bookmarkEnd w:id="2748"/>
      <w:bookmarkEnd w:id="2749"/>
    </w:p>
    <w:p w14:paraId="7AE46136" w14:textId="2A7DC783" w:rsidR="00E23AFC" w:rsidRPr="002D53A8" w:rsidRDefault="00E23AFC" w:rsidP="00E23AFC">
      <w:pPr>
        <w:rPr>
          <w:rFonts w:eastAsiaTheme="minorEastAsia"/>
        </w:rPr>
      </w:pPr>
      <w:r w:rsidRPr="002D53A8">
        <w:rPr>
          <w:rFonts w:eastAsiaTheme="minorEastAsia"/>
        </w:rPr>
        <w:t xml:space="preserve">The CpProtocolData data type </w:t>
      </w:r>
      <w:r w:rsidRPr="002D53A8">
        <w:rPr>
          <w:rFonts w:eastAsiaTheme="minorEastAsia"/>
          <w:szCs w:val="22"/>
        </w:rPr>
        <w:t xml:space="preserve">describes and associates the protocol layer that a CP uses together with other protocol and connection point information. </w:t>
      </w:r>
      <w:r w:rsidRPr="002D53A8">
        <w:rPr>
          <w:rFonts w:eastAsia="SimSun"/>
          <w:szCs w:val="24"/>
        </w:rPr>
        <w:t xml:space="preserve">Table 9.2.6.1-1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26725353" w14:textId="557FA1E1" w:rsidR="00E23AFC" w:rsidRPr="002D53A8" w:rsidRDefault="00E23AFC" w:rsidP="00E23AFC">
      <w:pPr>
        <w:pStyle w:val="TH"/>
        <w:rPr>
          <w:rFonts w:eastAsia="DengXian"/>
        </w:rPr>
      </w:pPr>
      <w:r w:rsidRPr="002D53A8">
        <w:rPr>
          <w:rFonts w:eastAsiaTheme="minorEastAsia"/>
        </w:rPr>
        <w:t>Table 9.2.6.1-1: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23AFC" w:rsidRPr="002D53A8" w14:paraId="56131989" w14:textId="77777777" w:rsidTr="00EA0F61">
        <w:trPr>
          <w:jc w:val="center"/>
        </w:trPr>
        <w:tc>
          <w:tcPr>
            <w:tcW w:w="1177" w:type="pct"/>
            <w:shd w:val="clear" w:color="auto" w:fill="D9D9D9"/>
          </w:tcPr>
          <w:p w14:paraId="0AF350A0"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Shorthand Name</w:t>
            </w:r>
          </w:p>
        </w:tc>
        <w:tc>
          <w:tcPr>
            <w:tcW w:w="3823" w:type="pct"/>
          </w:tcPr>
          <w:p w14:paraId="3368C9D1" w14:textId="77777777" w:rsidR="00E23AFC" w:rsidRPr="002D53A8" w:rsidRDefault="00E23AFC" w:rsidP="00EA0F61">
            <w:pPr>
              <w:pStyle w:val="TAL"/>
              <w:rPr>
                <w:rFonts w:eastAsiaTheme="minorEastAsia"/>
              </w:rPr>
            </w:pPr>
            <w:r w:rsidRPr="002D53A8">
              <w:rPr>
                <w:rFonts w:eastAsiaTheme="minorEastAsia"/>
              </w:rPr>
              <w:t>CpProtocolData</w:t>
            </w:r>
          </w:p>
        </w:tc>
      </w:tr>
      <w:tr w:rsidR="00E23AFC" w:rsidRPr="002D53A8" w14:paraId="65C93092" w14:textId="77777777" w:rsidTr="00EA0F61">
        <w:trPr>
          <w:jc w:val="center"/>
        </w:trPr>
        <w:tc>
          <w:tcPr>
            <w:tcW w:w="1177" w:type="pct"/>
            <w:shd w:val="clear" w:color="auto" w:fill="D9D9D9"/>
          </w:tcPr>
          <w:p w14:paraId="35C788F8"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Qualified Name</w:t>
            </w:r>
          </w:p>
        </w:tc>
        <w:tc>
          <w:tcPr>
            <w:tcW w:w="3823" w:type="pct"/>
          </w:tcPr>
          <w:p w14:paraId="42DE50A9" w14:textId="77777777" w:rsidR="00E23AFC" w:rsidRPr="002D53A8" w:rsidRDefault="00E23AFC" w:rsidP="00EA0F61">
            <w:pPr>
              <w:pStyle w:val="TAL"/>
              <w:rPr>
                <w:rFonts w:eastAsiaTheme="minorEastAsia"/>
              </w:rPr>
            </w:pPr>
            <w:r w:rsidRPr="002D53A8">
              <w:rPr>
                <w:rFonts w:eastAsiaTheme="minorEastAsia"/>
              </w:rPr>
              <w:t>toscanfv:CpProtocolData</w:t>
            </w:r>
          </w:p>
        </w:tc>
      </w:tr>
      <w:tr w:rsidR="00E23AFC" w:rsidRPr="002D53A8" w14:paraId="26055B82" w14:textId="77777777" w:rsidTr="00EA0F61">
        <w:trPr>
          <w:jc w:val="center"/>
        </w:trPr>
        <w:tc>
          <w:tcPr>
            <w:tcW w:w="1177" w:type="pct"/>
            <w:shd w:val="clear" w:color="auto" w:fill="D9D9D9"/>
          </w:tcPr>
          <w:p w14:paraId="72592E52"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URI</w:t>
            </w:r>
          </w:p>
        </w:tc>
        <w:tc>
          <w:tcPr>
            <w:tcW w:w="3823" w:type="pct"/>
          </w:tcPr>
          <w:p w14:paraId="62530576" w14:textId="77777777" w:rsidR="00E23AFC" w:rsidRPr="002D53A8" w:rsidRDefault="00E23AFC" w:rsidP="00EA0F61">
            <w:pPr>
              <w:pStyle w:val="TAL"/>
              <w:rPr>
                <w:rFonts w:eastAsiaTheme="minorEastAsia"/>
              </w:rPr>
            </w:pPr>
            <w:r w:rsidRPr="002D53A8">
              <w:rPr>
                <w:rFonts w:eastAsiaTheme="minorEastAsia"/>
              </w:rPr>
              <w:t>tosca.datatypes.nfv.CpProtocolData</w:t>
            </w:r>
          </w:p>
        </w:tc>
      </w:tr>
    </w:tbl>
    <w:p w14:paraId="36944353" w14:textId="77777777" w:rsidR="00E23AFC" w:rsidRPr="002D53A8" w:rsidRDefault="00E23AFC" w:rsidP="00E23AFC">
      <w:pPr>
        <w:rPr>
          <w:rFonts w:eastAsiaTheme="minorEastAsia"/>
        </w:rPr>
      </w:pPr>
    </w:p>
    <w:p w14:paraId="70E78A5C" w14:textId="12E19ECC" w:rsidR="00E23AFC" w:rsidRPr="002D53A8" w:rsidRDefault="00E23AFC" w:rsidP="00E23AFC">
      <w:pPr>
        <w:pStyle w:val="Heading4"/>
        <w:rPr>
          <w:rFonts w:eastAsia="DengXian"/>
        </w:rPr>
      </w:pPr>
      <w:bookmarkStart w:id="2750" w:name="_Toc48655878"/>
      <w:bookmarkStart w:id="2751" w:name="_Toc48725416"/>
      <w:bookmarkStart w:id="2752" w:name="_Toc57297838"/>
      <w:r w:rsidRPr="002D53A8">
        <w:rPr>
          <w:rFonts w:eastAsia="DengXian"/>
        </w:rPr>
        <w:t>9.2.6.2</w:t>
      </w:r>
      <w:r w:rsidRPr="002D53A8">
        <w:rPr>
          <w:rFonts w:eastAsia="DengXian"/>
        </w:rPr>
        <w:tab/>
        <w:t>Properties</w:t>
      </w:r>
      <w:bookmarkEnd w:id="2750"/>
      <w:bookmarkEnd w:id="2751"/>
      <w:bookmarkEnd w:id="2752"/>
    </w:p>
    <w:p w14:paraId="7DB3E900" w14:textId="0040A4A6" w:rsidR="00E23AFC" w:rsidRPr="002D53A8" w:rsidRDefault="00E23AFC" w:rsidP="00E23AFC">
      <w:pPr>
        <w:rPr>
          <w:rFonts w:eastAsiaTheme="minorEastAsia"/>
          <w:highlight w:val="cyan"/>
        </w:rPr>
      </w:pPr>
      <w:r w:rsidRPr="002D53A8">
        <w:rPr>
          <w:rFonts w:eastAsiaTheme="minorEastAsia"/>
          <w:lang w:eastAsia="zh-CN"/>
        </w:rPr>
        <w:t xml:space="preserve">The properties of the </w:t>
      </w:r>
      <w:r w:rsidRPr="002D53A8">
        <w:rPr>
          <w:rFonts w:eastAsiaTheme="minorEastAsia"/>
        </w:rPr>
        <w:t>CpProtocolData</w:t>
      </w:r>
      <w:r w:rsidRPr="002D53A8">
        <w:rPr>
          <w:rFonts w:eastAsiaTheme="minorEastAsia"/>
          <w:lang w:eastAsia="zh-CN"/>
        </w:rPr>
        <w:t xml:space="preserve"> data type shall comply with the provisions set out in table </w:t>
      </w:r>
      <w:r w:rsidRPr="002D53A8">
        <w:rPr>
          <w:rFonts w:eastAsiaTheme="minorEastAsia"/>
        </w:rPr>
        <w:t>9.2.6.2-1</w:t>
      </w:r>
      <w:r w:rsidRPr="002D53A8">
        <w:rPr>
          <w:rFonts w:eastAsiaTheme="minorEastAsia"/>
          <w:lang w:eastAsia="zh-CN"/>
        </w:rPr>
        <w:t>.</w:t>
      </w:r>
    </w:p>
    <w:p w14:paraId="79FE8F52" w14:textId="06FD17E0" w:rsidR="00E23AFC" w:rsidRPr="002D53A8" w:rsidRDefault="00E23AFC" w:rsidP="00E23AFC">
      <w:pPr>
        <w:pStyle w:val="TH"/>
        <w:rPr>
          <w:rFonts w:eastAsia="DengXian"/>
        </w:rPr>
      </w:pPr>
      <w:r w:rsidRPr="002D53A8">
        <w:rPr>
          <w:rFonts w:eastAsiaTheme="minorEastAsia"/>
        </w:rPr>
        <w:t>Table 9.2.6.2-1</w:t>
      </w:r>
      <w:r w:rsidRPr="002D53A8">
        <w:rPr>
          <w:rFonts w:eastAsia="DengXian"/>
        </w:rPr>
        <w:t xml:space="preserve">: </w:t>
      </w:r>
      <w:r w:rsidRPr="002D53A8">
        <w:rPr>
          <w:rFonts w:eastAsiaTheme="minorEastAsia"/>
          <w:lang w:eastAsia="zh-C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19"/>
        <w:gridCol w:w="1489"/>
        <w:gridCol w:w="1577"/>
        <w:gridCol w:w="3936"/>
      </w:tblGrid>
      <w:tr w:rsidR="00E23AFC" w:rsidRPr="002D53A8" w14:paraId="2B4E375F" w14:textId="77777777" w:rsidTr="00EA0F61">
        <w:trPr>
          <w:tblHeader/>
          <w:jc w:val="center"/>
        </w:trPr>
        <w:tc>
          <w:tcPr>
            <w:tcW w:w="820" w:type="pct"/>
            <w:shd w:val="clear" w:color="auto" w:fill="D9D9D9"/>
          </w:tcPr>
          <w:p w14:paraId="35CD3367" w14:textId="77777777" w:rsidR="00E23AFC" w:rsidRPr="002D53A8" w:rsidRDefault="00E23AFC" w:rsidP="00EA0F61">
            <w:pPr>
              <w:pStyle w:val="TAH"/>
              <w:rPr>
                <w:rFonts w:eastAsiaTheme="minorEastAsia"/>
                <w:lang w:eastAsia="ja-JP"/>
              </w:rPr>
            </w:pPr>
            <w:r w:rsidRPr="002D53A8">
              <w:rPr>
                <w:rFonts w:eastAsiaTheme="minorEastAsia"/>
                <w:lang w:eastAsia="ja-JP"/>
              </w:rPr>
              <w:t>Name</w:t>
            </w:r>
          </w:p>
        </w:tc>
        <w:tc>
          <w:tcPr>
            <w:tcW w:w="485" w:type="pct"/>
            <w:shd w:val="clear" w:color="auto" w:fill="D9D9D9"/>
          </w:tcPr>
          <w:p w14:paraId="1C39BE94" w14:textId="77777777" w:rsidR="00E23AFC" w:rsidRPr="002D53A8" w:rsidRDefault="00E23AFC" w:rsidP="00EA0F61">
            <w:pPr>
              <w:pStyle w:val="TAH"/>
              <w:rPr>
                <w:rFonts w:eastAsiaTheme="minorEastAsia"/>
              </w:rPr>
            </w:pPr>
            <w:r w:rsidRPr="002D53A8">
              <w:rPr>
                <w:rFonts w:eastAsiaTheme="minorEastAsia"/>
              </w:rPr>
              <w:t>Required</w:t>
            </w:r>
          </w:p>
        </w:tc>
        <w:tc>
          <w:tcPr>
            <w:tcW w:w="786" w:type="pct"/>
            <w:shd w:val="clear" w:color="auto" w:fill="D9D9D9"/>
          </w:tcPr>
          <w:p w14:paraId="6E50E42B" w14:textId="77777777" w:rsidR="00E23AFC" w:rsidRPr="002D53A8" w:rsidRDefault="00E23AFC" w:rsidP="00EA0F61">
            <w:pPr>
              <w:pStyle w:val="TAH"/>
              <w:rPr>
                <w:rFonts w:eastAsiaTheme="minorEastAsia"/>
                <w:lang w:eastAsia="ja-JP"/>
              </w:rPr>
            </w:pPr>
            <w:r w:rsidRPr="002D53A8">
              <w:rPr>
                <w:rFonts w:eastAsiaTheme="minorEastAsia"/>
                <w:lang w:eastAsia="ja-JP"/>
              </w:rPr>
              <w:t>Type</w:t>
            </w:r>
          </w:p>
        </w:tc>
        <w:tc>
          <w:tcPr>
            <w:tcW w:w="832" w:type="pct"/>
            <w:shd w:val="clear" w:color="auto" w:fill="D9D9D9"/>
          </w:tcPr>
          <w:p w14:paraId="304E2C80" w14:textId="77777777" w:rsidR="00E23AFC" w:rsidRPr="002D53A8" w:rsidRDefault="00E23AFC" w:rsidP="00EA0F61">
            <w:pPr>
              <w:pStyle w:val="TAH"/>
              <w:rPr>
                <w:rFonts w:eastAsiaTheme="minorEastAsia"/>
                <w:lang w:eastAsia="ja-JP"/>
              </w:rPr>
            </w:pPr>
            <w:r w:rsidRPr="002D53A8">
              <w:rPr>
                <w:rFonts w:eastAsiaTheme="minorEastAsia"/>
                <w:lang w:eastAsia="ja-JP"/>
              </w:rPr>
              <w:t>Constraints</w:t>
            </w:r>
          </w:p>
        </w:tc>
        <w:tc>
          <w:tcPr>
            <w:tcW w:w="2078" w:type="pct"/>
            <w:shd w:val="clear" w:color="auto" w:fill="D9D9D9"/>
          </w:tcPr>
          <w:p w14:paraId="420DED1D" w14:textId="77777777" w:rsidR="00E23AFC" w:rsidRPr="002D53A8" w:rsidRDefault="00E23AFC" w:rsidP="00EA0F61">
            <w:pPr>
              <w:pStyle w:val="TAH"/>
              <w:rPr>
                <w:rFonts w:eastAsiaTheme="minorEastAsia"/>
                <w:lang w:eastAsia="ja-JP"/>
              </w:rPr>
            </w:pPr>
            <w:r w:rsidRPr="002D53A8">
              <w:rPr>
                <w:rFonts w:eastAsiaTheme="minorEastAsia"/>
                <w:lang w:eastAsia="ja-JP"/>
              </w:rPr>
              <w:t>Description</w:t>
            </w:r>
          </w:p>
        </w:tc>
      </w:tr>
      <w:tr w:rsidR="00E23AFC" w:rsidRPr="002D53A8" w14:paraId="548A9BC9" w14:textId="77777777" w:rsidTr="00EA0F61">
        <w:trPr>
          <w:jc w:val="center"/>
        </w:trPr>
        <w:tc>
          <w:tcPr>
            <w:tcW w:w="820" w:type="pct"/>
            <w:shd w:val="clear" w:color="auto" w:fill="FFFFFF"/>
          </w:tcPr>
          <w:p w14:paraId="72AEF613" w14:textId="77777777" w:rsidR="00E23AFC" w:rsidRPr="002D53A8" w:rsidRDefault="00E23AFC" w:rsidP="00EA0F61">
            <w:pPr>
              <w:pStyle w:val="TAL"/>
              <w:rPr>
                <w:rFonts w:eastAsiaTheme="minorEastAsia"/>
              </w:rPr>
            </w:pPr>
            <w:r w:rsidRPr="002D53A8">
              <w:rPr>
                <w:rFonts w:eastAsiaTheme="minorEastAsia"/>
              </w:rPr>
              <w:t>associated_layer_protocol</w:t>
            </w:r>
          </w:p>
        </w:tc>
        <w:tc>
          <w:tcPr>
            <w:tcW w:w="485" w:type="pct"/>
            <w:shd w:val="clear" w:color="auto" w:fill="FFFFFF"/>
          </w:tcPr>
          <w:p w14:paraId="3D232A71" w14:textId="77777777" w:rsidR="00E23AFC" w:rsidRPr="002D53A8" w:rsidRDefault="00E23AFC" w:rsidP="00EA0F61">
            <w:pPr>
              <w:pStyle w:val="TAL"/>
              <w:rPr>
                <w:rFonts w:eastAsiaTheme="minorEastAsia"/>
              </w:rPr>
            </w:pPr>
            <w:r w:rsidRPr="002D53A8">
              <w:rPr>
                <w:rFonts w:eastAsiaTheme="minorEastAsia"/>
              </w:rPr>
              <w:t>yes</w:t>
            </w:r>
          </w:p>
        </w:tc>
        <w:tc>
          <w:tcPr>
            <w:tcW w:w="786" w:type="pct"/>
            <w:shd w:val="clear" w:color="auto" w:fill="FFFFFF"/>
          </w:tcPr>
          <w:p w14:paraId="09200E7D" w14:textId="77777777" w:rsidR="00E23AFC" w:rsidRPr="002D53A8" w:rsidRDefault="00E23AFC" w:rsidP="00EA0F61">
            <w:pPr>
              <w:pStyle w:val="TAL"/>
              <w:rPr>
                <w:rFonts w:eastAsiaTheme="minorEastAsia"/>
              </w:rPr>
            </w:pPr>
            <w:r w:rsidRPr="002D53A8">
              <w:rPr>
                <w:rFonts w:eastAsiaTheme="minorEastAsia"/>
              </w:rPr>
              <w:t>string</w:t>
            </w:r>
          </w:p>
        </w:tc>
        <w:tc>
          <w:tcPr>
            <w:tcW w:w="832" w:type="pct"/>
            <w:shd w:val="clear" w:color="auto" w:fill="FFFFFF"/>
          </w:tcPr>
          <w:p w14:paraId="2DD8984B" w14:textId="77777777" w:rsidR="00E23AFC" w:rsidRPr="002D53A8" w:rsidRDefault="00E23AFC" w:rsidP="00EA0F61">
            <w:pPr>
              <w:pStyle w:val="TAL"/>
              <w:rPr>
                <w:rFonts w:eastAsiaTheme="minorEastAsia"/>
              </w:rPr>
            </w:pPr>
            <w:r w:rsidRPr="002D53A8">
              <w:rPr>
                <w:rFonts w:eastAsiaTheme="minorEastAsia"/>
              </w:rPr>
              <w:t>Valid values: ethernet, mpls, odu2, ipv4, ipv6, pseudo-wire</w:t>
            </w:r>
          </w:p>
        </w:tc>
        <w:tc>
          <w:tcPr>
            <w:tcW w:w="2078" w:type="pct"/>
            <w:shd w:val="clear" w:color="auto" w:fill="FFFFFF"/>
          </w:tcPr>
          <w:p w14:paraId="695748A4" w14:textId="77777777" w:rsidR="00E23AFC" w:rsidRPr="002D53A8" w:rsidRDefault="00E23AFC" w:rsidP="00EA0F61">
            <w:pPr>
              <w:pStyle w:val="TAL"/>
              <w:rPr>
                <w:rFonts w:eastAsiaTheme="minorEastAsia"/>
              </w:rPr>
            </w:pPr>
            <w:r w:rsidRPr="002D53A8">
              <w:rPr>
                <w:rFonts w:eastAsiaTheme="minorEastAsia"/>
              </w:rPr>
              <w:t>One of the values of the property layer_protocols of the CP.</w:t>
            </w:r>
          </w:p>
        </w:tc>
      </w:tr>
      <w:tr w:rsidR="00E23AFC" w:rsidRPr="002D53A8" w14:paraId="493D5CD3" w14:textId="77777777" w:rsidTr="00EA0F61">
        <w:trPr>
          <w:jc w:val="center"/>
        </w:trPr>
        <w:tc>
          <w:tcPr>
            <w:tcW w:w="820" w:type="pct"/>
            <w:shd w:val="clear" w:color="auto" w:fill="FFFFFF"/>
          </w:tcPr>
          <w:p w14:paraId="6487508C" w14:textId="77777777" w:rsidR="00E23AFC" w:rsidRPr="002D53A8" w:rsidRDefault="00E23AFC" w:rsidP="00EA0F61">
            <w:pPr>
              <w:pStyle w:val="TAL"/>
              <w:rPr>
                <w:rFonts w:eastAsiaTheme="minorEastAsia"/>
              </w:rPr>
            </w:pPr>
            <w:r w:rsidRPr="002D53A8">
              <w:rPr>
                <w:rFonts w:eastAsiaTheme="minorEastAsia"/>
              </w:rPr>
              <w:t>address_data</w:t>
            </w:r>
          </w:p>
        </w:tc>
        <w:tc>
          <w:tcPr>
            <w:tcW w:w="485" w:type="pct"/>
            <w:shd w:val="clear" w:color="auto" w:fill="FFFFFF"/>
          </w:tcPr>
          <w:p w14:paraId="362A0598" w14:textId="77777777" w:rsidR="00E23AFC" w:rsidRPr="002D53A8" w:rsidRDefault="00E23AFC" w:rsidP="00EA0F61">
            <w:pPr>
              <w:pStyle w:val="TAL"/>
              <w:rPr>
                <w:rFonts w:eastAsiaTheme="minorEastAsia"/>
              </w:rPr>
            </w:pPr>
            <w:r w:rsidRPr="002D53A8">
              <w:rPr>
                <w:rFonts w:eastAsiaTheme="minorEastAsia"/>
              </w:rPr>
              <w:t>no</w:t>
            </w:r>
          </w:p>
        </w:tc>
        <w:tc>
          <w:tcPr>
            <w:tcW w:w="786" w:type="pct"/>
            <w:shd w:val="clear" w:color="auto" w:fill="FFFFFF"/>
          </w:tcPr>
          <w:p w14:paraId="05255FEE" w14:textId="77777777" w:rsidR="00E23AFC" w:rsidRPr="002D53A8" w:rsidRDefault="00E23AFC" w:rsidP="00EA0F61">
            <w:pPr>
              <w:pStyle w:val="TAL"/>
              <w:rPr>
                <w:rFonts w:eastAsiaTheme="minorEastAsia"/>
              </w:rPr>
            </w:pPr>
            <w:r w:rsidRPr="002D53A8">
              <w:rPr>
                <w:rFonts w:eastAsiaTheme="minorEastAsia"/>
              </w:rPr>
              <w:t>list of tosca.datatypes.nfv.AddressData</w:t>
            </w:r>
          </w:p>
        </w:tc>
        <w:tc>
          <w:tcPr>
            <w:tcW w:w="832" w:type="pct"/>
            <w:shd w:val="clear" w:color="auto" w:fill="FFFFFF"/>
          </w:tcPr>
          <w:p w14:paraId="05DDDA6C" w14:textId="77777777" w:rsidR="00E23AFC" w:rsidRPr="002D53A8" w:rsidRDefault="00E23AFC" w:rsidP="00EA0F61">
            <w:pPr>
              <w:pStyle w:val="TAL"/>
              <w:rPr>
                <w:rFonts w:eastAsiaTheme="minorEastAsia"/>
              </w:rPr>
            </w:pPr>
          </w:p>
        </w:tc>
        <w:tc>
          <w:tcPr>
            <w:tcW w:w="2078" w:type="pct"/>
            <w:shd w:val="clear" w:color="auto" w:fill="FFFFFF"/>
          </w:tcPr>
          <w:p w14:paraId="2B11141D" w14:textId="77777777" w:rsidR="00E23AFC" w:rsidRPr="002D53A8" w:rsidRDefault="00E23AFC" w:rsidP="00EA0F61">
            <w:pPr>
              <w:pStyle w:val="TAL"/>
              <w:rPr>
                <w:rFonts w:eastAsiaTheme="minorEastAsia"/>
              </w:rPr>
            </w:pPr>
            <w:r w:rsidRPr="002D53A8">
              <w:rPr>
                <w:rFonts w:eastAsiaTheme="minorEastAsia"/>
              </w:rPr>
              <w:t>Provides information on the addresses to be assigned to the CP.</w:t>
            </w:r>
          </w:p>
        </w:tc>
      </w:tr>
    </w:tbl>
    <w:p w14:paraId="521EDEA5" w14:textId="77777777" w:rsidR="00E23AFC" w:rsidRPr="002D53A8" w:rsidRDefault="00E23AFC" w:rsidP="00E23AFC">
      <w:pPr>
        <w:rPr>
          <w:rFonts w:eastAsia="DengXian"/>
        </w:rPr>
      </w:pPr>
    </w:p>
    <w:p w14:paraId="05505189" w14:textId="22A29F78" w:rsidR="00E23AFC" w:rsidRPr="002D53A8" w:rsidRDefault="00E23AFC" w:rsidP="00E23AFC">
      <w:pPr>
        <w:pStyle w:val="Heading4"/>
        <w:rPr>
          <w:rFonts w:eastAsia="DengXian"/>
        </w:rPr>
      </w:pPr>
      <w:bookmarkStart w:id="2753" w:name="_Toc48655879"/>
      <w:bookmarkStart w:id="2754" w:name="_Toc48725417"/>
      <w:bookmarkStart w:id="2755" w:name="_Toc57297839"/>
      <w:r w:rsidRPr="002D53A8">
        <w:rPr>
          <w:rFonts w:eastAsia="DengXian"/>
        </w:rPr>
        <w:t>9.2.6.3</w:t>
      </w:r>
      <w:r w:rsidRPr="002D53A8">
        <w:rPr>
          <w:rFonts w:eastAsia="DengXian"/>
        </w:rPr>
        <w:tab/>
        <w:t>Definition</w:t>
      </w:r>
      <w:bookmarkEnd w:id="2753"/>
      <w:bookmarkEnd w:id="2754"/>
      <w:bookmarkEnd w:id="2755"/>
    </w:p>
    <w:p w14:paraId="7554B654" w14:textId="77777777" w:rsidR="00E23AFC" w:rsidRPr="002D53A8" w:rsidRDefault="00E23AFC" w:rsidP="00E23AFC">
      <w:pPr>
        <w:rPr>
          <w:rFonts w:eastAsiaTheme="minorEastAsia"/>
        </w:rPr>
      </w:pPr>
      <w:r w:rsidRPr="002D53A8">
        <w:rPr>
          <w:rFonts w:eastAsiaTheme="minorEastAsia"/>
          <w:lang w:eastAsia="zh-CN"/>
        </w:rPr>
        <w:t xml:space="preserve">The syntax of the </w:t>
      </w:r>
      <w:r w:rsidRPr="002D53A8">
        <w:rPr>
          <w:rFonts w:eastAsiaTheme="minorEastAsia"/>
        </w:rPr>
        <w:t>CpProtocolData</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0C94DA47" w14:textId="77777777" w:rsidTr="00EA0F61">
        <w:trPr>
          <w:jc w:val="center"/>
        </w:trPr>
        <w:tc>
          <w:tcPr>
            <w:tcW w:w="9629" w:type="dxa"/>
            <w:shd w:val="clear" w:color="auto" w:fill="D9D9D9" w:themeFill="background1" w:themeFillShade="D9"/>
          </w:tcPr>
          <w:p w14:paraId="4DE3B23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tosca.datatypes.nfv.CpProtocolData:</w:t>
            </w:r>
          </w:p>
          <w:p w14:paraId="3339ECE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504362B1" w14:textId="77777777" w:rsidR="00E23AFC" w:rsidRPr="002D53A8" w:rsidRDefault="00E23AFC" w:rsidP="00EA0F61">
            <w:pPr>
              <w:pStyle w:val="FP"/>
              <w:rPr>
                <w:rFonts w:ascii="Consolas" w:eastAsia="SimSun" w:hAnsi="Consolas"/>
                <w:szCs w:val="24"/>
                <w:highlight w:val="yellow"/>
                <w:lang w:eastAsia="fr-FR"/>
              </w:rPr>
            </w:pPr>
            <w:r w:rsidRPr="002D53A8">
              <w:rPr>
                <w:rFonts w:ascii="Consolas" w:eastAsiaTheme="minorEastAsia" w:hAnsi="Consolas"/>
              </w:rPr>
              <w:t xml:space="preserve">    </w:t>
            </w:r>
            <w:r w:rsidRPr="002D53A8">
              <w:rPr>
                <w:rFonts w:ascii="Consolas" w:eastAsia="SimSun" w:hAnsi="Consolas"/>
                <w:szCs w:val="24"/>
                <w:lang w:eastAsia="fr-FR"/>
              </w:rPr>
              <w:t>description: Describes and associates the protocol layer that a CP uses together with other protocol and connection point information</w:t>
            </w:r>
          </w:p>
          <w:p w14:paraId="442E0049" w14:textId="028485D1" w:rsidR="00E23AFC" w:rsidRPr="002D53A8" w:rsidRDefault="00E23AFC" w:rsidP="00EA0F61">
            <w:pPr>
              <w:pStyle w:val="FP"/>
              <w:rPr>
                <w:rFonts w:ascii="Consolas" w:eastAsiaTheme="minorEastAsia" w:hAnsi="Consolas"/>
              </w:rPr>
            </w:pPr>
            <w:r w:rsidRPr="002D53A8">
              <w:rPr>
                <w:rFonts w:ascii="Consolas" w:eastAsia="SimSun" w:hAnsi="Consolas"/>
                <w:szCs w:val="24"/>
                <w:lang w:eastAsia="fr-FR"/>
              </w:rPr>
              <w:t xml:space="preserve">   </w:t>
            </w:r>
            <w:r w:rsidRPr="002D53A8">
              <w:rPr>
                <w:rFonts w:ascii="Consolas" w:eastAsiaTheme="minorEastAsia" w:hAnsi="Consolas"/>
              </w:rPr>
              <w:t>properties:</w:t>
            </w:r>
          </w:p>
          <w:p w14:paraId="33CDBE25"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associated_layer_protocol:</w:t>
            </w:r>
          </w:p>
          <w:p w14:paraId="7704722C"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string</w:t>
            </w:r>
          </w:p>
          <w:p w14:paraId="5256CDF1" w14:textId="6D7A303C" w:rsidR="00D1469A" w:rsidRPr="002D53A8" w:rsidRDefault="00D1469A"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One of the values of the property layer_protocols of the CP</w:t>
            </w:r>
          </w:p>
          <w:p w14:paraId="1F86FE80" w14:textId="74F42F75"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true</w:t>
            </w:r>
          </w:p>
          <w:p w14:paraId="18DE2668"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constraints:</w:t>
            </w:r>
          </w:p>
          <w:p w14:paraId="1D7421B6"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 valid_values: [ ethernet, mpls, odu2, ipv4, ipv6, pseudo-wire ]</w:t>
            </w:r>
          </w:p>
          <w:p w14:paraId="0B3E0E9C"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address_data:</w:t>
            </w:r>
          </w:p>
          <w:p w14:paraId="66C33D71" w14:textId="77777777" w:rsidR="00E23AFC" w:rsidRPr="002D53A8" w:rsidRDefault="00E23AFC" w:rsidP="00EA0F61">
            <w:pPr>
              <w:pStyle w:val="FP"/>
              <w:rPr>
                <w:rFonts w:ascii="Consolas" w:eastAsiaTheme="minorEastAsia" w:hAnsi="Consolas"/>
                <w:lang w:eastAsia="zh-CN"/>
              </w:rPr>
            </w:pPr>
            <w:r w:rsidRPr="002D53A8">
              <w:rPr>
                <w:rFonts w:ascii="Consolas" w:eastAsiaTheme="minorEastAsia" w:hAnsi="Consolas"/>
              </w:rPr>
              <w:t xml:space="preserve">        type</w:t>
            </w:r>
            <w:r w:rsidRPr="002D53A8">
              <w:rPr>
                <w:rFonts w:ascii="Consolas" w:eastAsiaTheme="minorEastAsia" w:hAnsi="Consolas"/>
                <w:lang w:eastAsia="zh-CN"/>
              </w:rPr>
              <w:t>: list</w:t>
            </w:r>
          </w:p>
          <w:p w14:paraId="6B18F42C" w14:textId="77777777" w:rsidR="00E23AFC" w:rsidRPr="002D53A8" w:rsidRDefault="00E23AFC" w:rsidP="00EA0F61">
            <w:pPr>
              <w:pStyle w:val="FP"/>
              <w:rPr>
                <w:rFonts w:ascii="Consolas" w:eastAsia="SimSun" w:hAnsi="Consolas"/>
                <w:szCs w:val="24"/>
                <w:lang w:eastAsia="fr-FR"/>
              </w:rPr>
            </w:pPr>
            <w:r w:rsidRPr="002D53A8">
              <w:rPr>
                <w:rFonts w:ascii="Consolas" w:eastAsiaTheme="minorEastAsia" w:hAnsi="Consolas"/>
                <w:lang w:eastAsia="zh-CN"/>
              </w:rPr>
              <w:t xml:space="preserve">        </w:t>
            </w:r>
            <w:r w:rsidRPr="002D53A8">
              <w:rPr>
                <w:rFonts w:ascii="Consolas" w:eastAsia="SimSun" w:hAnsi="Consolas"/>
                <w:szCs w:val="24"/>
                <w:lang w:eastAsia="fr-FR"/>
              </w:rPr>
              <w:t>description: Provides information on the addresses to be assigned to the CP</w:t>
            </w:r>
          </w:p>
          <w:p w14:paraId="375C3585" w14:textId="77777777" w:rsidR="00E23AFC" w:rsidRPr="002D53A8" w:rsidRDefault="00E23AFC" w:rsidP="00EA0F61">
            <w:pPr>
              <w:pStyle w:val="FP"/>
              <w:rPr>
                <w:rFonts w:ascii="Consolas" w:eastAsiaTheme="minorEastAsia" w:hAnsi="Consolas"/>
                <w:lang w:eastAsia="zh-CN"/>
              </w:rPr>
            </w:pPr>
            <w:r w:rsidRPr="002D53A8">
              <w:rPr>
                <w:rFonts w:ascii="Consolas" w:eastAsia="SimSun" w:hAnsi="Consolas"/>
                <w:szCs w:val="24"/>
                <w:lang w:eastAsia="fr-FR"/>
              </w:rPr>
              <w:t xml:space="preserve">        entry_schema: </w:t>
            </w:r>
          </w:p>
          <w:p w14:paraId="677DFAC4"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tosca.datatypes.nfv.AddressData</w:t>
            </w:r>
          </w:p>
          <w:p w14:paraId="670A2E08"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false</w:t>
            </w:r>
          </w:p>
        </w:tc>
      </w:tr>
    </w:tbl>
    <w:p w14:paraId="45868273" w14:textId="77777777" w:rsidR="00E23AFC" w:rsidRPr="002D53A8" w:rsidRDefault="00E23AFC" w:rsidP="00E23AFC">
      <w:pPr>
        <w:rPr>
          <w:rFonts w:eastAsiaTheme="minorEastAsia"/>
        </w:rPr>
      </w:pPr>
    </w:p>
    <w:p w14:paraId="54475982" w14:textId="637402BE" w:rsidR="00E23AFC" w:rsidRPr="002D53A8" w:rsidRDefault="00E23AFC" w:rsidP="00E23AFC">
      <w:pPr>
        <w:pStyle w:val="Heading4"/>
        <w:rPr>
          <w:rFonts w:eastAsia="DengXian"/>
        </w:rPr>
      </w:pPr>
      <w:bookmarkStart w:id="2756" w:name="_Toc48655880"/>
      <w:bookmarkStart w:id="2757" w:name="_Toc48725418"/>
      <w:bookmarkStart w:id="2758" w:name="_Toc57297840"/>
      <w:r w:rsidRPr="002D53A8">
        <w:rPr>
          <w:rFonts w:eastAsia="DengXian"/>
        </w:rPr>
        <w:t>9.2.6.4</w:t>
      </w:r>
      <w:r w:rsidRPr="002D53A8">
        <w:rPr>
          <w:rFonts w:eastAsia="DengXian"/>
        </w:rPr>
        <w:tab/>
        <w:t>Examples</w:t>
      </w:r>
      <w:bookmarkEnd w:id="2756"/>
      <w:bookmarkEnd w:id="2757"/>
      <w:bookmarkEnd w:id="2758"/>
    </w:p>
    <w:p w14:paraId="5041A100" w14:textId="77777777" w:rsidR="00E23AFC" w:rsidRPr="002D53A8" w:rsidRDefault="00E23AFC" w:rsidP="00515A91">
      <w:pPr>
        <w:rPr>
          <w:rFonts w:eastAsiaTheme="minorEastAsia"/>
        </w:rPr>
      </w:pPr>
      <w:r w:rsidRPr="002D53A8">
        <w:rPr>
          <w:rFonts w:eastAsiaTheme="minorEastAsia"/>
        </w:rPr>
        <w:t>None.</w:t>
      </w:r>
    </w:p>
    <w:p w14:paraId="00CA4F80" w14:textId="5E9B01F6" w:rsidR="00E23AFC" w:rsidRPr="002D53A8" w:rsidRDefault="00E23AFC" w:rsidP="0070778F">
      <w:pPr>
        <w:pStyle w:val="Heading4"/>
        <w:rPr>
          <w:rFonts w:eastAsia="DengXian"/>
        </w:rPr>
      </w:pPr>
      <w:bookmarkStart w:id="2759" w:name="_Toc48655881"/>
      <w:bookmarkStart w:id="2760" w:name="_Toc48725419"/>
      <w:bookmarkStart w:id="2761" w:name="_Toc57297841"/>
      <w:r w:rsidRPr="002D53A8">
        <w:rPr>
          <w:rFonts w:eastAsia="DengXian"/>
        </w:rPr>
        <w:t>9</w:t>
      </w:r>
      <w:r w:rsidRPr="002D53A8">
        <w:rPr>
          <w:rFonts w:eastAsia="DengXian" w:hint="eastAsia"/>
        </w:rPr>
        <w:t>.2.6.5</w:t>
      </w:r>
      <w:r w:rsidRPr="002D53A8">
        <w:rPr>
          <w:rFonts w:eastAsia="DengXian"/>
        </w:rPr>
        <w:tab/>
        <w:t>Additional Requirements</w:t>
      </w:r>
      <w:bookmarkEnd w:id="2759"/>
      <w:bookmarkEnd w:id="2760"/>
      <w:bookmarkEnd w:id="2761"/>
    </w:p>
    <w:p w14:paraId="264638F4" w14:textId="6C589473" w:rsidR="00E23AFC" w:rsidRPr="002D53A8" w:rsidRDefault="00E23AFC" w:rsidP="00515A91">
      <w:pPr>
        <w:rPr>
          <w:rFonts w:eastAsiaTheme="minorEastAsia"/>
          <w:lang w:eastAsia="zh-CN"/>
        </w:rPr>
      </w:pPr>
      <w:r w:rsidRPr="002D53A8">
        <w:rPr>
          <w:rFonts w:eastAsiaTheme="minorEastAsia" w:hint="eastAsia"/>
          <w:lang w:eastAsia="zh-CN"/>
        </w:rPr>
        <w:t>None.</w:t>
      </w:r>
    </w:p>
    <w:p w14:paraId="382CB4FE" w14:textId="2C2CB171" w:rsidR="00E23AFC" w:rsidRPr="002D53A8" w:rsidRDefault="00E23AFC" w:rsidP="0070778F">
      <w:pPr>
        <w:pStyle w:val="Heading3"/>
        <w:rPr>
          <w:rFonts w:eastAsia="DengXian"/>
        </w:rPr>
      </w:pPr>
      <w:bookmarkStart w:id="2762" w:name="_Toc48655882"/>
      <w:bookmarkStart w:id="2763" w:name="_Toc48725420"/>
      <w:bookmarkStart w:id="2764" w:name="_Toc57297842"/>
      <w:r w:rsidRPr="002D53A8">
        <w:rPr>
          <w:rFonts w:eastAsia="DengXian"/>
        </w:rPr>
        <w:t>9.2.7</w:t>
      </w:r>
      <w:r w:rsidRPr="002D53A8">
        <w:rPr>
          <w:rFonts w:eastAsia="DengXian"/>
        </w:rPr>
        <w:tab/>
        <w:t>tosca.datatypes.nfv.</w:t>
      </w:r>
      <w:r w:rsidRPr="002D53A8">
        <w:rPr>
          <w:rFonts w:eastAsiaTheme="minorEastAsia"/>
        </w:rPr>
        <w:t>Qos</w:t>
      </w:r>
      <w:bookmarkEnd w:id="2762"/>
      <w:bookmarkEnd w:id="2763"/>
      <w:bookmarkEnd w:id="2764"/>
    </w:p>
    <w:p w14:paraId="26285276" w14:textId="54A07E6F" w:rsidR="00E23AFC" w:rsidRPr="002D53A8" w:rsidRDefault="00E23AFC" w:rsidP="00E23AFC">
      <w:pPr>
        <w:pStyle w:val="Heading4"/>
        <w:rPr>
          <w:rFonts w:eastAsiaTheme="minorEastAsia"/>
          <w:lang w:eastAsia="zh-CN"/>
        </w:rPr>
      </w:pPr>
      <w:bookmarkStart w:id="2765" w:name="_Toc48655883"/>
      <w:bookmarkStart w:id="2766" w:name="_Toc48725421"/>
      <w:bookmarkStart w:id="2767" w:name="_Toc57297843"/>
      <w:r w:rsidRPr="002D53A8">
        <w:rPr>
          <w:rFonts w:eastAsiaTheme="minorEastAsia"/>
          <w:lang w:eastAsia="zh-CN"/>
        </w:rPr>
        <w:t>9</w:t>
      </w:r>
      <w:r w:rsidRPr="002D53A8">
        <w:rPr>
          <w:rFonts w:eastAsiaTheme="minorEastAsia" w:hint="eastAsia"/>
          <w:lang w:eastAsia="zh-CN"/>
        </w:rPr>
        <w:t>.2.</w:t>
      </w:r>
      <w:r w:rsidRPr="002D53A8">
        <w:rPr>
          <w:rFonts w:eastAsiaTheme="minorEastAsia"/>
          <w:lang w:eastAsia="zh-CN"/>
        </w:rPr>
        <w:t>7</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2765"/>
      <w:bookmarkEnd w:id="2766"/>
      <w:bookmarkEnd w:id="2767"/>
    </w:p>
    <w:p w14:paraId="73F038B4" w14:textId="399AE914" w:rsidR="00E23AFC" w:rsidRPr="002D53A8" w:rsidRDefault="00E23AFC" w:rsidP="00E23AFC">
      <w:pPr>
        <w:rPr>
          <w:rFonts w:eastAsiaTheme="minorEastAsia"/>
        </w:rPr>
      </w:pPr>
      <w:r w:rsidRPr="002D53A8">
        <w:rPr>
          <w:rFonts w:eastAsiaTheme="minorEastAsia"/>
        </w:rPr>
        <w:t xml:space="preserve">The QoS </w:t>
      </w:r>
      <w:r w:rsidRPr="002D53A8">
        <w:rPr>
          <w:rFonts w:eastAsiaTheme="minorEastAsia"/>
          <w:szCs w:val="22"/>
        </w:rPr>
        <w:t xml:space="preserve">describes QoS data type a given VL used in a VNF deployment flavour. </w:t>
      </w:r>
      <w:r w:rsidRPr="002D53A8">
        <w:rPr>
          <w:rFonts w:eastAsia="SimSun"/>
        </w:rPr>
        <w:t xml:space="preserve">Table 9.2.7.1-1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61BC484D" w14:textId="52C6EA31" w:rsidR="00E23AFC" w:rsidRPr="002D53A8" w:rsidRDefault="00E23AFC" w:rsidP="00E23AFC">
      <w:pPr>
        <w:pStyle w:val="TH"/>
        <w:rPr>
          <w:rFonts w:eastAsiaTheme="minorEastAsia"/>
        </w:rPr>
      </w:pPr>
      <w:r w:rsidRPr="002D53A8">
        <w:rPr>
          <w:rFonts w:eastAsiaTheme="minorEastAsia"/>
        </w:rPr>
        <w:t>Table 9.2.7.1-1: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2D53A8" w14:paraId="14312452" w14:textId="77777777" w:rsidTr="00EA0F61">
        <w:trPr>
          <w:jc w:val="center"/>
        </w:trPr>
        <w:tc>
          <w:tcPr>
            <w:tcW w:w="1177" w:type="pct"/>
            <w:shd w:val="clear" w:color="auto" w:fill="D9D9D9"/>
          </w:tcPr>
          <w:p w14:paraId="0F2E9601" w14:textId="77777777" w:rsidR="00E23AFC" w:rsidRPr="002D53A8" w:rsidRDefault="00E23AFC" w:rsidP="00EA0F61">
            <w:pPr>
              <w:pStyle w:val="TAL"/>
              <w:rPr>
                <w:b/>
                <w:lang w:eastAsia="ja-JP"/>
              </w:rPr>
            </w:pPr>
            <w:r w:rsidRPr="002D53A8">
              <w:rPr>
                <w:b/>
                <w:lang w:eastAsia="ja-JP"/>
              </w:rPr>
              <w:t>Shorthand Name</w:t>
            </w:r>
          </w:p>
        </w:tc>
        <w:tc>
          <w:tcPr>
            <w:tcW w:w="3823" w:type="pct"/>
          </w:tcPr>
          <w:p w14:paraId="093D6AA6" w14:textId="77777777" w:rsidR="00E23AFC" w:rsidRPr="002D53A8" w:rsidRDefault="00E23AFC" w:rsidP="00EA0F61">
            <w:pPr>
              <w:pStyle w:val="TAL"/>
              <w:rPr>
                <w:rFonts w:eastAsiaTheme="minorEastAsia"/>
              </w:rPr>
            </w:pPr>
            <w:r w:rsidRPr="002D53A8">
              <w:rPr>
                <w:rFonts w:eastAsiaTheme="minorEastAsia"/>
              </w:rPr>
              <w:t>Qos</w:t>
            </w:r>
          </w:p>
        </w:tc>
      </w:tr>
      <w:tr w:rsidR="00E23AFC" w:rsidRPr="002D53A8" w14:paraId="67D3AFD7" w14:textId="77777777" w:rsidTr="00EA0F61">
        <w:trPr>
          <w:jc w:val="center"/>
        </w:trPr>
        <w:tc>
          <w:tcPr>
            <w:tcW w:w="1177" w:type="pct"/>
            <w:shd w:val="clear" w:color="auto" w:fill="D9D9D9"/>
          </w:tcPr>
          <w:p w14:paraId="3C4B123D" w14:textId="77777777" w:rsidR="00E23AFC" w:rsidRPr="002D53A8" w:rsidRDefault="00E23AFC" w:rsidP="00EA0F61">
            <w:pPr>
              <w:pStyle w:val="TAL"/>
              <w:rPr>
                <w:b/>
                <w:lang w:eastAsia="ja-JP"/>
              </w:rPr>
            </w:pPr>
            <w:r w:rsidRPr="002D53A8">
              <w:rPr>
                <w:b/>
                <w:lang w:eastAsia="ja-JP"/>
              </w:rPr>
              <w:t>Type Qualified Name</w:t>
            </w:r>
          </w:p>
        </w:tc>
        <w:tc>
          <w:tcPr>
            <w:tcW w:w="3823" w:type="pct"/>
          </w:tcPr>
          <w:p w14:paraId="27078DB2" w14:textId="77777777" w:rsidR="00E23AFC" w:rsidRPr="002D53A8" w:rsidRDefault="00E23AFC" w:rsidP="00EA0F61">
            <w:pPr>
              <w:pStyle w:val="TAL"/>
              <w:rPr>
                <w:rFonts w:eastAsiaTheme="minorEastAsia"/>
              </w:rPr>
            </w:pPr>
            <w:r w:rsidRPr="002D53A8">
              <w:rPr>
                <w:rFonts w:eastAsiaTheme="minorEastAsia"/>
              </w:rPr>
              <w:t>toscanfv:Qos</w:t>
            </w:r>
          </w:p>
        </w:tc>
      </w:tr>
      <w:tr w:rsidR="00E23AFC" w:rsidRPr="002D53A8" w14:paraId="7CF246BD" w14:textId="77777777" w:rsidTr="00EA0F61">
        <w:trPr>
          <w:jc w:val="center"/>
        </w:trPr>
        <w:tc>
          <w:tcPr>
            <w:tcW w:w="1177" w:type="pct"/>
            <w:shd w:val="clear" w:color="auto" w:fill="D9D9D9"/>
          </w:tcPr>
          <w:p w14:paraId="3F0DC491" w14:textId="77777777" w:rsidR="00E23AFC" w:rsidRPr="002D53A8" w:rsidRDefault="00E23AFC" w:rsidP="00EA0F61">
            <w:pPr>
              <w:pStyle w:val="TAL"/>
              <w:rPr>
                <w:b/>
                <w:lang w:eastAsia="ja-JP"/>
              </w:rPr>
            </w:pPr>
            <w:r w:rsidRPr="002D53A8">
              <w:rPr>
                <w:b/>
                <w:lang w:eastAsia="ja-JP"/>
              </w:rPr>
              <w:t>Type URI</w:t>
            </w:r>
          </w:p>
        </w:tc>
        <w:tc>
          <w:tcPr>
            <w:tcW w:w="3823" w:type="pct"/>
          </w:tcPr>
          <w:p w14:paraId="0E3AB304" w14:textId="77777777" w:rsidR="00E23AFC" w:rsidRPr="002D53A8" w:rsidRDefault="00E23AFC" w:rsidP="00EA0F61">
            <w:pPr>
              <w:pStyle w:val="TAL"/>
              <w:rPr>
                <w:rFonts w:eastAsiaTheme="minorEastAsia"/>
              </w:rPr>
            </w:pPr>
            <w:r w:rsidRPr="002D53A8">
              <w:rPr>
                <w:rFonts w:eastAsiaTheme="minorEastAsia"/>
              </w:rPr>
              <w:t>tosca.datatypes.nfv.Qos</w:t>
            </w:r>
          </w:p>
        </w:tc>
      </w:tr>
    </w:tbl>
    <w:p w14:paraId="7590B9E4" w14:textId="77777777" w:rsidR="00E23AFC" w:rsidRPr="002D53A8" w:rsidRDefault="00E23AFC" w:rsidP="00E23AFC">
      <w:pPr>
        <w:rPr>
          <w:rFonts w:eastAsiaTheme="minorEastAsia"/>
        </w:rPr>
      </w:pPr>
    </w:p>
    <w:p w14:paraId="4C385C22" w14:textId="31875751" w:rsidR="00E23AFC" w:rsidRPr="002D53A8" w:rsidRDefault="00E23AFC" w:rsidP="00E23AFC">
      <w:pPr>
        <w:pStyle w:val="Heading4"/>
        <w:rPr>
          <w:rFonts w:eastAsia="DengXian"/>
        </w:rPr>
      </w:pPr>
      <w:bookmarkStart w:id="2768" w:name="_Toc48655884"/>
      <w:bookmarkStart w:id="2769" w:name="_Toc48725422"/>
      <w:bookmarkStart w:id="2770" w:name="_Toc57297844"/>
      <w:r w:rsidRPr="002D53A8">
        <w:rPr>
          <w:rFonts w:eastAsia="DengXian"/>
        </w:rPr>
        <w:t>9.2.7.2</w:t>
      </w:r>
      <w:r w:rsidRPr="002D53A8">
        <w:rPr>
          <w:rFonts w:eastAsia="DengXian"/>
        </w:rPr>
        <w:tab/>
        <w:t>Properties</w:t>
      </w:r>
      <w:bookmarkEnd w:id="2768"/>
      <w:bookmarkEnd w:id="2769"/>
      <w:bookmarkEnd w:id="2770"/>
    </w:p>
    <w:p w14:paraId="29336B61" w14:textId="407D6852" w:rsidR="00E23AFC" w:rsidRPr="002D53A8" w:rsidRDefault="00E23AFC" w:rsidP="00E23AFC">
      <w:pPr>
        <w:rPr>
          <w:rFonts w:eastAsiaTheme="minorEastAsia"/>
        </w:rPr>
      </w:pPr>
      <w:r w:rsidRPr="002D53A8">
        <w:rPr>
          <w:rFonts w:eastAsiaTheme="minorEastAsia"/>
          <w:lang w:eastAsia="zh-CN"/>
        </w:rPr>
        <w:t xml:space="preserve">The properties of the </w:t>
      </w:r>
      <w:r w:rsidRPr="002D53A8">
        <w:rPr>
          <w:rFonts w:eastAsiaTheme="minorEastAsia"/>
        </w:rPr>
        <w:t>Qos</w:t>
      </w:r>
      <w:r w:rsidRPr="002D53A8">
        <w:rPr>
          <w:rFonts w:eastAsiaTheme="minorEastAsia"/>
          <w:lang w:eastAsia="zh-CN"/>
        </w:rPr>
        <w:t xml:space="preserve"> data type shall comply with the provisions set out in table </w:t>
      </w:r>
      <w:r w:rsidRPr="002D53A8">
        <w:rPr>
          <w:rFonts w:eastAsiaTheme="minorEastAsia"/>
        </w:rPr>
        <w:t>9.2.7.2-1</w:t>
      </w:r>
      <w:r w:rsidRPr="002D53A8">
        <w:rPr>
          <w:rFonts w:eastAsiaTheme="minorEastAsia"/>
          <w:lang w:eastAsia="zh-CN"/>
        </w:rPr>
        <w:t>.</w:t>
      </w:r>
    </w:p>
    <w:p w14:paraId="34AB38B6" w14:textId="64320BF9" w:rsidR="00E23AFC" w:rsidRPr="002D53A8" w:rsidRDefault="00E23AFC" w:rsidP="00E23AFC">
      <w:pPr>
        <w:pStyle w:val="TH"/>
        <w:keepNext w:val="0"/>
        <w:keepLines w:val="0"/>
        <w:rPr>
          <w:rFonts w:eastAsia="DengXian"/>
        </w:rPr>
      </w:pPr>
      <w:r w:rsidRPr="002D53A8">
        <w:rPr>
          <w:rFonts w:eastAsia="DengXian"/>
        </w:rPr>
        <w:t xml:space="preserve">Table 9.2.7.2-1: </w:t>
      </w:r>
      <w:r w:rsidRPr="002D53A8">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9"/>
        <w:gridCol w:w="989"/>
        <w:gridCol w:w="993"/>
        <w:gridCol w:w="1702"/>
        <w:gridCol w:w="3666"/>
      </w:tblGrid>
      <w:tr w:rsidR="00E23AFC" w:rsidRPr="002D53A8" w14:paraId="0FC832BB" w14:textId="77777777" w:rsidTr="00EA0F61">
        <w:trPr>
          <w:cantSplit/>
          <w:tblHeader/>
          <w:jc w:val="center"/>
        </w:trPr>
        <w:tc>
          <w:tcPr>
            <w:tcW w:w="1061" w:type="pct"/>
            <w:shd w:val="clear" w:color="auto" w:fill="D9D9D9"/>
          </w:tcPr>
          <w:p w14:paraId="27AB7B1B" w14:textId="77777777" w:rsidR="00E23AFC" w:rsidRPr="002D53A8" w:rsidRDefault="00E23AFC" w:rsidP="00EA0F61">
            <w:pPr>
              <w:pStyle w:val="TAH"/>
              <w:keepNext w:val="0"/>
              <w:keepLines w:val="0"/>
              <w:rPr>
                <w:lang w:eastAsia="ja-JP"/>
              </w:rPr>
            </w:pPr>
            <w:r w:rsidRPr="002D53A8">
              <w:rPr>
                <w:lang w:eastAsia="ja-JP"/>
              </w:rPr>
              <w:t>Name</w:t>
            </w:r>
          </w:p>
        </w:tc>
        <w:tc>
          <w:tcPr>
            <w:tcW w:w="530" w:type="pct"/>
            <w:shd w:val="clear" w:color="auto" w:fill="D9D9D9"/>
          </w:tcPr>
          <w:p w14:paraId="789E7E3E" w14:textId="77777777" w:rsidR="00E23AFC" w:rsidRPr="002D53A8" w:rsidRDefault="00E23AFC" w:rsidP="00EA0F61">
            <w:pPr>
              <w:pStyle w:val="TAH"/>
              <w:keepNext w:val="0"/>
              <w:keepLines w:val="0"/>
              <w:rPr>
                <w:rFonts w:eastAsiaTheme="minorEastAsia"/>
              </w:rPr>
            </w:pPr>
            <w:r w:rsidRPr="002D53A8">
              <w:rPr>
                <w:rFonts w:eastAsiaTheme="minorEastAsia" w:hint="eastAsia"/>
              </w:rPr>
              <w:t>Required</w:t>
            </w:r>
          </w:p>
        </w:tc>
        <w:tc>
          <w:tcPr>
            <w:tcW w:w="532" w:type="pct"/>
            <w:shd w:val="clear" w:color="auto" w:fill="D9D9D9"/>
          </w:tcPr>
          <w:p w14:paraId="735DFCA4" w14:textId="77777777" w:rsidR="00E23AFC" w:rsidRPr="002D53A8" w:rsidRDefault="00E23AFC" w:rsidP="00EA0F61">
            <w:pPr>
              <w:pStyle w:val="TAH"/>
              <w:keepNext w:val="0"/>
              <w:keepLines w:val="0"/>
              <w:rPr>
                <w:lang w:eastAsia="ja-JP"/>
              </w:rPr>
            </w:pPr>
            <w:r w:rsidRPr="002D53A8">
              <w:rPr>
                <w:lang w:eastAsia="ja-JP"/>
              </w:rPr>
              <w:t>Type</w:t>
            </w:r>
          </w:p>
        </w:tc>
        <w:tc>
          <w:tcPr>
            <w:tcW w:w="912" w:type="pct"/>
            <w:shd w:val="clear" w:color="auto" w:fill="D9D9D9"/>
          </w:tcPr>
          <w:p w14:paraId="77B223F9" w14:textId="77777777" w:rsidR="00E23AFC" w:rsidRPr="002D53A8" w:rsidRDefault="00E23AFC" w:rsidP="00EA0F61">
            <w:pPr>
              <w:pStyle w:val="TAH"/>
              <w:keepNext w:val="0"/>
              <w:keepLines w:val="0"/>
              <w:rPr>
                <w:lang w:eastAsia="ja-JP"/>
              </w:rPr>
            </w:pPr>
            <w:r w:rsidRPr="002D53A8">
              <w:rPr>
                <w:lang w:eastAsia="ja-JP"/>
              </w:rPr>
              <w:t>Constraints</w:t>
            </w:r>
          </w:p>
        </w:tc>
        <w:tc>
          <w:tcPr>
            <w:tcW w:w="1965" w:type="pct"/>
            <w:shd w:val="clear" w:color="auto" w:fill="D9D9D9"/>
          </w:tcPr>
          <w:p w14:paraId="081B062A" w14:textId="77777777" w:rsidR="00E23AFC" w:rsidRPr="002D53A8" w:rsidRDefault="00E23AFC" w:rsidP="00EA0F61">
            <w:pPr>
              <w:pStyle w:val="TAH"/>
              <w:keepNext w:val="0"/>
              <w:keepLines w:val="0"/>
              <w:rPr>
                <w:lang w:eastAsia="ja-JP"/>
              </w:rPr>
            </w:pPr>
            <w:r w:rsidRPr="002D53A8">
              <w:rPr>
                <w:lang w:eastAsia="ja-JP"/>
              </w:rPr>
              <w:t>Description</w:t>
            </w:r>
          </w:p>
        </w:tc>
      </w:tr>
      <w:tr w:rsidR="00E23AFC" w:rsidRPr="002D53A8" w14:paraId="5EE032F6" w14:textId="77777777" w:rsidTr="00EA0F61">
        <w:trPr>
          <w:jc w:val="center"/>
        </w:trPr>
        <w:tc>
          <w:tcPr>
            <w:tcW w:w="1061" w:type="pct"/>
            <w:shd w:val="clear" w:color="auto" w:fill="FFFFFF"/>
          </w:tcPr>
          <w:p w14:paraId="0E4EEFA0" w14:textId="77777777" w:rsidR="00E23AFC" w:rsidRPr="002D53A8" w:rsidRDefault="00E23AFC" w:rsidP="00EA0F61">
            <w:pPr>
              <w:pStyle w:val="TAL"/>
              <w:keepNext w:val="0"/>
              <w:keepLines w:val="0"/>
              <w:rPr>
                <w:rFonts w:eastAsiaTheme="minorEastAsia"/>
              </w:rPr>
            </w:pPr>
            <w:r w:rsidRPr="002D53A8">
              <w:rPr>
                <w:rFonts w:eastAsiaTheme="minorEastAsia"/>
              </w:rPr>
              <w:t>latency</w:t>
            </w:r>
          </w:p>
        </w:tc>
        <w:tc>
          <w:tcPr>
            <w:tcW w:w="530" w:type="pct"/>
            <w:shd w:val="clear" w:color="auto" w:fill="FFFFFF"/>
          </w:tcPr>
          <w:p w14:paraId="054B8FBD" w14:textId="77777777" w:rsidR="00E23AFC" w:rsidRPr="002D53A8" w:rsidRDefault="00E23AFC" w:rsidP="00EA0F61">
            <w:pPr>
              <w:pStyle w:val="TAL"/>
              <w:keepNext w:val="0"/>
              <w:keepLines w:val="0"/>
              <w:rPr>
                <w:rFonts w:eastAsiaTheme="minorEastAsia"/>
              </w:rPr>
            </w:pPr>
            <w:r w:rsidRPr="002D53A8">
              <w:rPr>
                <w:rFonts w:eastAsiaTheme="minorEastAsia"/>
              </w:rPr>
              <w:t>yes</w:t>
            </w:r>
          </w:p>
        </w:tc>
        <w:tc>
          <w:tcPr>
            <w:tcW w:w="532" w:type="pct"/>
            <w:shd w:val="clear" w:color="auto" w:fill="FFFFFF"/>
          </w:tcPr>
          <w:p w14:paraId="3ED60B7E" w14:textId="77777777" w:rsidR="00E23AFC" w:rsidRPr="002D53A8" w:rsidRDefault="00E23AFC" w:rsidP="00EA0F61">
            <w:pPr>
              <w:pStyle w:val="TAL"/>
              <w:keepNext w:val="0"/>
              <w:keepLines w:val="0"/>
              <w:rPr>
                <w:rFonts w:eastAsiaTheme="minorEastAsia"/>
              </w:rPr>
            </w:pPr>
            <w:r w:rsidRPr="002D53A8">
              <w:rPr>
                <w:rFonts w:eastAsiaTheme="minorEastAsia"/>
              </w:rPr>
              <w:t>scalar-unit.time</w:t>
            </w:r>
          </w:p>
        </w:tc>
        <w:tc>
          <w:tcPr>
            <w:tcW w:w="912" w:type="pct"/>
            <w:shd w:val="clear" w:color="auto" w:fill="FFFFFF"/>
          </w:tcPr>
          <w:p w14:paraId="3483C5B4" w14:textId="77777777" w:rsidR="00E23AFC" w:rsidRPr="002D53A8" w:rsidRDefault="00E23AFC" w:rsidP="00EA0F61">
            <w:pPr>
              <w:pStyle w:val="TAL"/>
              <w:keepNext w:val="0"/>
              <w:keepLines w:val="0"/>
              <w:rPr>
                <w:rFonts w:eastAsiaTheme="minorEastAsia"/>
              </w:rPr>
            </w:pPr>
            <w:r w:rsidRPr="002D53A8">
              <w:rPr>
                <w:rFonts w:eastAsiaTheme="minorEastAsia"/>
              </w:rPr>
              <w:t>greater_than: 0 s</w:t>
            </w:r>
          </w:p>
        </w:tc>
        <w:tc>
          <w:tcPr>
            <w:tcW w:w="1965" w:type="pct"/>
            <w:shd w:val="clear" w:color="auto" w:fill="FFFFFF"/>
          </w:tcPr>
          <w:p w14:paraId="3E445791" w14:textId="77777777" w:rsidR="00E23AFC" w:rsidRPr="002D53A8" w:rsidRDefault="00E23AFC" w:rsidP="00EA0F61">
            <w:pPr>
              <w:pStyle w:val="TAL"/>
              <w:keepNext w:val="0"/>
              <w:keepLines w:val="0"/>
              <w:rPr>
                <w:rFonts w:eastAsia="SimSun"/>
              </w:rPr>
            </w:pPr>
            <w:r w:rsidRPr="002D53A8">
              <w:rPr>
                <w:rFonts w:eastAsia="SimSun"/>
              </w:rPr>
              <w:t xml:space="preserve">Specifies the </w:t>
            </w:r>
            <w:r w:rsidRPr="002D53A8">
              <w:rPr>
                <w:rFonts w:eastAsiaTheme="minorEastAsia"/>
              </w:rPr>
              <w:t>maximum latency.</w:t>
            </w:r>
          </w:p>
        </w:tc>
      </w:tr>
      <w:tr w:rsidR="00E23AFC" w:rsidRPr="002D53A8" w14:paraId="13A1733F" w14:textId="77777777" w:rsidTr="00EA0F61">
        <w:trPr>
          <w:jc w:val="center"/>
        </w:trPr>
        <w:tc>
          <w:tcPr>
            <w:tcW w:w="1061" w:type="pct"/>
            <w:shd w:val="clear" w:color="auto" w:fill="FFFFFF"/>
          </w:tcPr>
          <w:p w14:paraId="5A0FE6AD" w14:textId="77777777" w:rsidR="00E23AFC" w:rsidRPr="002D53A8" w:rsidRDefault="00E23AFC" w:rsidP="00EA0F61">
            <w:pPr>
              <w:pStyle w:val="TAL"/>
              <w:keepNext w:val="0"/>
              <w:keepLines w:val="0"/>
              <w:rPr>
                <w:rFonts w:eastAsiaTheme="minorEastAsia"/>
              </w:rPr>
            </w:pPr>
            <w:r w:rsidRPr="002D53A8">
              <w:rPr>
                <w:rFonts w:eastAsiaTheme="minorEastAsia"/>
              </w:rPr>
              <w:t>packet_delay_variation</w:t>
            </w:r>
          </w:p>
        </w:tc>
        <w:tc>
          <w:tcPr>
            <w:tcW w:w="530" w:type="pct"/>
            <w:shd w:val="clear" w:color="auto" w:fill="FFFFFF"/>
          </w:tcPr>
          <w:p w14:paraId="2F11567C" w14:textId="77777777" w:rsidR="00E23AFC" w:rsidRPr="002D53A8" w:rsidRDefault="00E23AFC" w:rsidP="00EA0F61">
            <w:pPr>
              <w:pStyle w:val="TAL"/>
              <w:keepNext w:val="0"/>
              <w:keepLines w:val="0"/>
              <w:rPr>
                <w:rFonts w:eastAsiaTheme="minorEastAsia"/>
              </w:rPr>
            </w:pPr>
            <w:r w:rsidRPr="002D53A8">
              <w:rPr>
                <w:rFonts w:eastAsiaTheme="minorEastAsia"/>
              </w:rPr>
              <w:t>yes</w:t>
            </w:r>
          </w:p>
        </w:tc>
        <w:tc>
          <w:tcPr>
            <w:tcW w:w="532" w:type="pct"/>
            <w:shd w:val="clear" w:color="auto" w:fill="FFFFFF"/>
          </w:tcPr>
          <w:p w14:paraId="472FB281" w14:textId="77777777" w:rsidR="00E23AFC" w:rsidRPr="002D53A8" w:rsidRDefault="00E23AFC" w:rsidP="00EA0F61">
            <w:pPr>
              <w:pStyle w:val="TAL"/>
              <w:keepNext w:val="0"/>
              <w:keepLines w:val="0"/>
              <w:rPr>
                <w:rFonts w:eastAsiaTheme="minorEastAsia"/>
              </w:rPr>
            </w:pPr>
            <w:r w:rsidRPr="002D53A8">
              <w:rPr>
                <w:rFonts w:eastAsiaTheme="minorEastAsia"/>
              </w:rPr>
              <w:t>scalar-unit.time</w:t>
            </w:r>
          </w:p>
        </w:tc>
        <w:tc>
          <w:tcPr>
            <w:tcW w:w="912" w:type="pct"/>
            <w:shd w:val="clear" w:color="auto" w:fill="FFFFFF"/>
          </w:tcPr>
          <w:p w14:paraId="0BDFE871" w14:textId="77777777" w:rsidR="00E23AFC" w:rsidRPr="002D53A8" w:rsidRDefault="00E23AFC" w:rsidP="00EA0F61">
            <w:pPr>
              <w:pStyle w:val="TAL"/>
              <w:keepNext w:val="0"/>
              <w:keepLines w:val="0"/>
              <w:rPr>
                <w:rFonts w:eastAsiaTheme="minorEastAsia"/>
              </w:rPr>
            </w:pPr>
          </w:p>
        </w:tc>
        <w:tc>
          <w:tcPr>
            <w:tcW w:w="1965" w:type="pct"/>
            <w:shd w:val="clear" w:color="auto" w:fill="FFFFFF"/>
          </w:tcPr>
          <w:p w14:paraId="27E4E7E8" w14:textId="77777777" w:rsidR="00E23AFC" w:rsidRPr="002D53A8" w:rsidRDefault="00E23AFC" w:rsidP="00EA0F61">
            <w:pPr>
              <w:pStyle w:val="TAL"/>
              <w:keepNext w:val="0"/>
              <w:keepLines w:val="0"/>
              <w:rPr>
                <w:rFonts w:eastAsiaTheme="minorEastAsia"/>
              </w:rPr>
            </w:pPr>
            <w:r w:rsidRPr="002D53A8">
              <w:rPr>
                <w:rFonts w:eastAsia="SimSun"/>
              </w:rPr>
              <w:t xml:space="preserve">Specifies the </w:t>
            </w:r>
            <w:r w:rsidRPr="002D53A8">
              <w:rPr>
                <w:rFonts w:eastAsiaTheme="minorEastAsia"/>
              </w:rPr>
              <w:t>maximum jitter.</w:t>
            </w:r>
          </w:p>
        </w:tc>
      </w:tr>
      <w:tr w:rsidR="00E23AFC" w:rsidRPr="002D53A8" w14:paraId="63726F2B" w14:textId="77777777" w:rsidTr="00EA0F61">
        <w:trPr>
          <w:jc w:val="center"/>
        </w:trPr>
        <w:tc>
          <w:tcPr>
            <w:tcW w:w="1061" w:type="pct"/>
            <w:shd w:val="clear" w:color="auto" w:fill="FFFFFF"/>
          </w:tcPr>
          <w:p w14:paraId="33CEE1B3" w14:textId="77777777" w:rsidR="00E23AFC" w:rsidRPr="002D53A8" w:rsidRDefault="00E23AFC" w:rsidP="00EA0F61">
            <w:pPr>
              <w:pStyle w:val="TAL"/>
              <w:keepNext w:val="0"/>
              <w:keepLines w:val="0"/>
              <w:rPr>
                <w:rFonts w:eastAsiaTheme="minorEastAsia"/>
              </w:rPr>
            </w:pPr>
            <w:r w:rsidRPr="002D53A8">
              <w:rPr>
                <w:rFonts w:eastAsiaTheme="minorEastAsia"/>
              </w:rPr>
              <w:t>packet_loss_ratio</w:t>
            </w:r>
          </w:p>
        </w:tc>
        <w:tc>
          <w:tcPr>
            <w:tcW w:w="530" w:type="pct"/>
            <w:shd w:val="clear" w:color="auto" w:fill="FFFFFF"/>
          </w:tcPr>
          <w:p w14:paraId="22B55124" w14:textId="77777777" w:rsidR="00E23AFC" w:rsidRPr="002D53A8" w:rsidRDefault="00E23AFC" w:rsidP="00EA0F61">
            <w:pPr>
              <w:pStyle w:val="TAL"/>
              <w:keepNext w:val="0"/>
              <w:keepLines w:val="0"/>
              <w:rPr>
                <w:rFonts w:eastAsiaTheme="minorEastAsia"/>
              </w:rPr>
            </w:pPr>
            <w:r w:rsidRPr="002D53A8">
              <w:rPr>
                <w:rFonts w:eastAsiaTheme="minorEastAsia"/>
              </w:rPr>
              <w:t>no</w:t>
            </w:r>
          </w:p>
        </w:tc>
        <w:tc>
          <w:tcPr>
            <w:tcW w:w="532" w:type="pct"/>
            <w:shd w:val="clear" w:color="auto" w:fill="FFFFFF"/>
          </w:tcPr>
          <w:p w14:paraId="20F6A600" w14:textId="77777777" w:rsidR="00E23AFC" w:rsidRPr="002D53A8" w:rsidRDefault="00E23AFC" w:rsidP="00EA0F61">
            <w:pPr>
              <w:pStyle w:val="TAL"/>
              <w:keepNext w:val="0"/>
              <w:keepLines w:val="0"/>
              <w:rPr>
                <w:rFonts w:eastAsiaTheme="minorEastAsia"/>
              </w:rPr>
            </w:pPr>
            <w:r w:rsidRPr="002D53A8">
              <w:rPr>
                <w:rFonts w:eastAsiaTheme="minorEastAsia"/>
              </w:rPr>
              <w:t>float</w:t>
            </w:r>
          </w:p>
        </w:tc>
        <w:tc>
          <w:tcPr>
            <w:tcW w:w="912" w:type="pct"/>
            <w:shd w:val="clear" w:color="auto" w:fill="FFFFFF"/>
          </w:tcPr>
          <w:p w14:paraId="314B1243" w14:textId="77777777" w:rsidR="00E23AFC" w:rsidRPr="002D53A8" w:rsidRDefault="00E23AFC" w:rsidP="00EA0F61">
            <w:pPr>
              <w:pStyle w:val="TAL"/>
              <w:keepNext w:val="0"/>
              <w:keepLines w:val="0"/>
              <w:rPr>
                <w:rFonts w:eastAsiaTheme="minorEastAsia"/>
              </w:rPr>
            </w:pPr>
            <w:r w:rsidRPr="002D53A8">
              <w:rPr>
                <w:rFonts w:eastAsiaTheme="minorEastAsia"/>
              </w:rPr>
              <w:t>in_range: [0,1]</w:t>
            </w:r>
          </w:p>
        </w:tc>
        <w:tc>
          <w:tcPr>
            <w:tcW w:w="1965" w:type="pct"/>
            <w:shd w:val="clear" w:color="auto" w:fill="FFFFFF"/>
          </w:tcPr>
          <w:p w14:paraId="28085A06" w14:textId="77777777" w:rsidR="00E23AFC" w:rsidRPr="002D53A8" w:rsidRDefault="00E23AFC" w:rsidP="00EA0F61">
            <w:pPr>
              <w:pStyle w:val="TAL"/>
              <w:keepNext w:val="0"/>
              <w:keepLines w:val="0"/>
              <w:rPr>
                <w:rFonts w:eastAsia="SimSun"/>
              </w:rPr>
            </w:pPr>
            <w:r w:rsidRPr="002D53A8">
              <w:rPr>
                <w:rFonts w:eastAsia="SimSun"/>
              </w:rPr>
              <w:t xml:space="preserve">Specifies </w:t>
            </w:r>
            <w:r w:rsidRPr="002D53A8">
              <w:rPr>
                <w:rFonts w:eastAsiaTheme="minorEastAsia"/>
              </w:rPr>
              <w:t>the maximum packet loss ratio.</w:t>
            </w:r>
          </w:p>
        </w:tc>
      </w:tr>
    </w:tbl>
    <w:p w14:paraId="4B13D8C8" w14:textId="77777777" w:rsidR="0068322A" w:rsidRPr="002D53A8" w:rsidRDefault="0068322A" w:rsidP="0068322A">
      <w:pPr>
        <w:rPr>
          <w:rFonts w:eastAsia="DengXian"/>
        </w:rPr>
      </w:pPr>
    </w:p>
    <w:p w14:paraId="381FC067" w14:textId="27217F0D" w:rsidR="00E23AFC" w:rsidRPr="002D53A8" w:rsidRDefault="00E23AFC" w:rsidP="00E23AFC">
      <w:pPr>
        <w:pStyle w:val="Heading4"/>
        <w:rPr>
          <w:rFonts w:eastAsia="DengXian"/>
        </w:rPr>
      </w:pPr>
      <w:bookmarkStart w:id="2771" w:name="_Toc48655885"/>
      <w:bookmarkStart w:id="2772" w:name="_Toc48725423"/>
      <w:bookmarkStart w:id="2773" w:name="_Toc57297845"/>
      <w:r w:rsidRPr="002D53A8">
        <w:rPr>
          <w:rFonts w:eastAsia="DengXian"/>
        </w:rPr>
        <w:t>9.2.7.3</w:t>
      </w:r>
      <w:r w:rsidRPr="002D53A8">
        <w:rPr>
          <w:rFonts w:eastAsia="DengXian"/>
        </w:rPr>
        <w:tab/>
        <w:t>Definition</w:t>
      </w:r>
      <w:bookmarkEnd w:id="2771"/>
      <w:bookmarkEnd w:id="2772"/>
      <w:bookmarkEnd w:id="2773"/>
    </w:p>
    <w:p w14:paraId="35250BF5" w14:textId="77777777" w:rsidR="00E23AFC" w:rsidRPr="002D53A8" w:rsidRDefault="00E23AFC" w:rsidP="00E23AFC">
      <w:pPr>
        <w:rPr>
          <w:rFonts w:eastAsiaTheme="minorEastAsia"/>
        </w:rPr>
      </w:pPr>
      <w:r w:rsidRPr="002D53A8">
        <w:rPr>
          <w:rFonts w:eastAsiaTheme="minorEastAsia"/>
          <w:lang w:eastAsia="zh-CN"/>
        </w:rPr>
        <w:t xml:space="preserve">The syntax of the </w:t>
      </w:r>
      <w:r w:rsidRPr="002D53A8">
        <w:rPr>
          <w:rFonts w:eastAsiaTheme="minorEastAsia"/>
        </w:rPr>
        <w:t>Qos</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109E4EB0" w14:textId="77777777" w:rsidTr="00EA0F61">
        <w:trPr>
          <w:jc w:val="center"/>
        </w:trPr>
        <w:tc>
          <w:tcPr>
            <w:tcW w:w="9629" w:type="dxa"/>
            <w:shd w:val="clear" w:color="auto" w:fill="D9D9D9" w:themeFill="background1" w:themeFillShade="D9"/>
          </w:tcPr>
          <w:p w14:paraId="694875FE"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tosca.datatypes.nfv.Qos:</w:t>
            </w:r>
          </w:p>
          <w:p w14:paraId="1BE36FC3"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7F43412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describes QoS data for a given VL used in a VNF deployment flavour</w:t>
            </w:r>
            <w:r w:rsidRPr="002D53A8">
              <w:rPr>
                <w:rFonts w:ascii="Consolas" w:eastAsiaTheme="minorEastAsia" w:hAnsi="Consolas"/>
              </w:rPr>
              <w:t xml:space="preserve"> </w:t>
            </w:r>
          </w:p>
          <w:p w14:paraId="5228B4DD"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properties:</w:t>
            </w:r>
          </w:p>
          <w:p w14:paraId="7EAF67C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latency:</w:t>
            </w:r>
          </w:p>
          <w:p w14:paraId="2A2E7520"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scalar-unit.time #Number</w:t>
            </w:r>
          </w:p>
          <w:p w14:paraId="53500917"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Specifies the maximum latency</w:t>
            </w:r>
            <w:r w:rsidRPr="002D53A8">
              <w:rPr>
                <w:rFonts w:ascii="Consolas" w:eastAsiaTheme="minorEastAsia" w:hAnsi="Consolas"/>
              </w:rPr>
              <w:t xml:space="preserve"> </w:t>
            </w:r>
          </w:p>
          <w:p w14:paraId="4079A799"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true</w:t>
            </w:r>
          </w:p>
          <w:p w14:paraId="161F762C" w14:textId="77777777" w:rsidR="00E23AFC" w:rsidRPr="002D53A8" w:rsidRDefault="00E23AFC" w:rsidP="00EA0F61">
            <w:pPr>
              <w:widowControl w:val="0"/>
              <w:overflowPunct/>
              <w:spacing w:after="0"/>
              <w:textAlignment w:val="auto"/>
              <w:rPr>
                <w:rFonts w:ascii="Consolas" w:eastAsia="SimSun" w:hAnsi="Consolas" w:cs="Consolas"/>
                <w:szCs w:val="22"/>
              </w:rPr>
            </w:pPr>
            <w:r w:rsidRPr="002D53A8">
              <w:rPr>
                <w:rFonts w:ascii="Consolas" w:eastAsia="SimSun" w:hAnsi="Consolas" w:cs="Consolas"/>
                <w:szCs w:val="22"/>
              </w:rPr>
              <w:t xml:space="preserve">        constraints: </w:t>
            </w:r>
          </w:p>
          <w:p w14:paraId="50052470" w14:textId="77777777" w:rsidR="00E23AFC" w:rsidRPr="002D53A8" w:rsidRDefault="00E23AFC" w:rsidP="00EA0F61">
            <w:pPr>
              <w:widowControl w:val="0"/>
              <w:overflowPunct/>
              <w:spacing w:after="0"/>
              <w:textAlignment w:val="auto"/>
              <w:rPr>
                <w:rFonts w:ascii="Consolas" w:eastAsiaTheme="minorEastAsia" w:hAnsi="Consolas"/>
              </w:rPr>
            </w:pPr>
            <w:r w:rsidRPr="002D53A8">
              <w:rPr>
                <w:rFonts w:ascii="Consolas" w:eastAsia="SimSun" w:hAnsi="Consolas" w:cs="Consolas"/>
                <w:szCs w:val="22"/>
              </w:rPr>
              <w:t xml:space="preserve">          - greater_than: 0 s</w:t>
            </w:r>
          </w:p>
          <w:p w14:paraId="7053CE34"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packet_delay_variation:</w:t>
            </w:r>
          </w:p>
          <w:p w14:paraId="5A1A81D9"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scalar-unit.time #Number</w:t>
            </w:r>
          </w:p>
          <w:p w14:paraId="45F43D78"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 xml:space="preserve">description: Specifies the maximum jitter </w:t>
            </w:r>
            <w:r w:rsidRPr="002D53A8">
              <w:rPr>
                <w:rFonts w:ascii="Consolas" w:eastAsiaTheme="minorEastAsia" w:hAnsi="Consolas"/>
              </w:rPr>
              <w:t xml:space="preserve"> </w:t>
            </w:r>
          </w:p>
          <w:p w14:paraId="45E7040D"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true</w:t>
            </w:r>
          </w:p>
          <w:p w14:paraId="4A93504C" w14:textId="77777777" w:rsidR="00E23AFC" w:rsidRPr="002D53A8" w:rsidRDefault="00E23AFC" w:rsidP="00EA0F61">
            <w:pPr>
              <w:widowControl w:val="0"/>
              <w:overflowPunct/>
              <w:spacing w:after="0"/>
              <w:textAlignment w:val="auto"/>
              <w:rPr>
                <w:rFonts w:ascii="Consolas" w:eastAsia="SimSun" w:hAnsi="Consolas" w:cs="Consolas"/>
                <w:szCs w:val="22"/>
              </w:rPr>
            </w:pPr>
            <w:r w:rsidRPr="002D53A8">
              <w:rPr>
                <w:rFonts w:ascii="Consolas" w:eastAsia="SimSun" w:hAnsi="Consolas" w:cs="Consolas"/>
                <w:szCs w:val="22"/>
              </w:rPr>
              <w:t xml:space="preserve">        constraints: </w:t>
            </w:r>
          </w:p>
          <w:p w14:paraId="107C4AD4" w14:textId="77777777" w:rsidR="00E23AFC" w:rsidRPr="002D53A8" w:rsidRDefault="00E23AFC" w:rsidP="00EA0F61">
            <w:pPr>
              <w:widowControl w:val="0"/>
              <w:overflowPunct/>
              <w:spacing w:after="0"/>
              <w:textAlignment w:val="auto"/>
              <w:rPr>
                <w:rFonts w:ascii="Consolas" w:eastAsiaTheme="minorEastAsia" w:hAnsi="Consolas"/>
              </w:rPr>
            </w:pPr>
            <w:r w:rsidRPr="002D53A8">
              <w:rPr>
                <w:rFonts w:ascii="Consolas" w:eastAsia="SimSun" w:hAnsi="Consolas" w:cs="Consolas"/>
                <w:szCs w:val="22"/>
              </w:rPr>
              <w:t xml:space="preserve">          - greater_or_equal: 0 s</w:t>
            </w:r>
          </w:p>
          <w:p w14:paraId="0B4F6AFB"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packet_loss_ratio:</w:t>
            </w:r>
          </w:p>
          <w:p w14:paraId="00C7C8F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float</w:t>
            </w:r>
          </w:p>
          <w:p w14:paraId="0B769FC1"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Specifies the maximum packet loss ratio</w:t>
            </w:r>
            <w:r w:rsidRPr="002D53A8">
              <w:rPr>
                <w:rFonts w:ascii="Consolas" w:eastAsiaTheme="minorEastAsia" w:hAnsi="Consolas"/>
              </w:rPr>
              <w:t xml:space="preserve"> </w:t>
            </w:r>
          </w:p>
          <w:p w14:paraId="60DB5CAB"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false</w:t>
            </w:r>
          </w:p>
          <w:p w14:paraId="5A7F023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constraints:</w:t>
            </w:r>
          </w:p>
          <w:p w14:paraId="5585FF41"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 in_range: [ 0.0, 1.0 ]</w:t>
            </w:r>
          </w:p>
        </w:tc>
      </w:tr>
    </w:tbl>
    <w:p w14:paraId="243D62E6" w14:textId="77777777" w:rsidR="00E23AFC" w:rsidRPr="002D53A8" w:rsidRDefault="00E23AFC" w:rsidP="00E23AFC">
      <w:pPr>
        <w:rPr>
          <w:rFonts w:eastAsia="DengXian"/>
        </w:rPr>
      </w:pPr>
    </w:p>
    <w:p w14:paraId="6207C46E" w14:textId="3BE7636C" w:rsidR="00E23AFC" w:rsidRPr="002D53A8" w:rsidRDefault="00E23AFC" w:rsidP="00E23AFC">
      <w:pPr>
        <w:pStyle w:val="Heading4"/>
        <w:rPr>
          <w:rFonts w:eastAsia="DengXian"/>
        </w:rPr>
      </w:pPr>
      <w:bookmarkStart w:id="2774" w:name="_Toc48655886"/>
      <w:bookmarkStart w:id="2775" w:name="_Toc48725424"/>
      <w:bookmarkStart w:id="2776" w:name="_Toc57297846"/>
      <w:r w:rsidRPr="002D53A8">
        <w:rPr>
          <w:rFonts w:eastAsia="DengXian"/>
        </w:rPr>
        <w:t>9.2.7.4</w:t>
      </w:r>
      <w:r w:rsidRPr="002D53A8">
        <w:rPr>
          <w:rFonts w:eastAsia="DengXian"/>
        </w:rPr>
        <w:tab/>
        <w:t>Examples</w:t>
      </w:r>
      <w:bookmarkEnd w:id="2774"/>
      <w:bookmarkEnd w:id="2775"/>
      <w:bookmarkEnd w:id="2776"/>
    </w:p>
    <w:p w14:paraId="5F07969C" w14:textId="77777777" w:rsidR="00E23AFC" w:rsidRPr="002D53A8" w:rsidRDefault="00E23AFC" w:rsidP="00515A91">
      <w:pPr>
        <w:rPr>
          <w:rFonts w:eastAsiaTheme="minorEastAsia"/>
        </w:rPr>
      </w:pPr>
      <w:r w:rsidRPr="002D53A8">
        <w:rPr>
          <w:rFonts w:eastAsiaTheme="minorEastAsia"/>
        </w:rPr>
        <w:t>None.</w:t>
      </w:r>
    </w:p>
    <w:p w14:paraId="4129D908" w14:textId="3B1D4B20" w:rsidR="00E23AFC" w:rsidRPr="002D53A8" w:rsidRDefault="00E23AFC" w:rsidP="00E23AFC">
      <w:pPr>
        <w:pStyle w:val="Heading4"/>
        <w:rPr>
          <w:rFonts w:eastAsia="DengXian"/>
        </w:rPr>
      </w:pPr>
      <w:bookmarkStart w:id="2777" w:name="_Toc48655887"/>
      <w:bookmarkStart w:id="2778" w:name="_Toc48725425"/>
      <w:bookmarkStart w:id="2779" w:name="_Toc57297847"/>
      <w:r w:rsidRPr="002D53A8">
        <w:rPr>
          <w:rFonts w:eastAsia="DengXian"/>
        </w:rPr>
        <w:t>9</w:t>
      </w:r>
      <w:r w:rsidRPr="002D53A8">
        <w:rPr>
          <w:rFonts w:eastAsia="DengXian" w:hint="eastAsia"/>
        </w:rPr>
        <w:t>.2.</w:t>
      </w:r>
      <w:r w:rsidRPr="002D53A8">
        <w:rPr>
          <w:rFonts w:eastAsia="DengXian"/>
        </w:rPr>
        <w:t>7</w:t>
      </w:r>
      <w:r w:rsidRPr="002D53A8">
        <w:rPr>
          <w:rFonts w:eastAsia="DengXian" w:hint="eastAsia"/>
        </w:rPr>
        <w:t>.5</w:t>
      </w:r>
      <w:r w:rsidRPr="002D53A8">
        <w:rPr>
          <w:rFonts w:eastAsia="DengXian"/>
        </w:rPr>
        <w:tab/>
        <w:t>Additional Requirements</w:t>
      </w:r>
      <w:bookmarkEnd w:id="2777"/>
      <w:bookmarkEnd w:id="2778"/>
      <w:bookmarkEnd w:id="2779"/>
    </w:p>
    <w:p w14:paraId="6F26A249" w14:textId="7D77D321" w:rsidR="00E23AFC" w:rsidRPr="002D53A8" w:rsidRDefault="00E23AFC" w:rsidP="00515A91">
      <w:pPr>
        <w:rPr>
          <w:rFonts w:eastAsiaTheme="minorEastAsia"/>
          <w:lang w:eastAsia="zh-CN"/>
        </w:rPr>
      </w:pPr>
      <w:r w:rsidRPr="002D53A8">
        <w:rPr>
          <w:rFonts w:eastAsiaTheme="minorEastAsia" w:hint="eastAsia"/>
          <w:lang w:eastAsia="zh-CN"/>
        </w:rPr>
        <w:t>None.</w:t>
      </w:r>
    </w:p>
    <w:p w14:paraId="71F4BF17" w14:textId="404C3CF3" w:rsidR="00E23AFC" w:rsidRPr="002D53A8" w:rsidRDefault="00E23AFC" w:rsidP="00E23AFC">
      <w:pPr>
        <w:pStyle w:val="Heading3"/>
        <w:rPr>
          <w:rFonts w:eastAsia="DengXian"/>
        </w:rPr>
      </w:pPr>
      <w:bookmarkStart w:id="2780" w:name="_Toc48655888"/>
      <w:bookmarkStart w:id="2781" w:name="_Toc48725426"/>
      <w:bookmarkStart w:id="2782" w:name="_Toc57297848"/>
      <w:r w:rsidRPr="002D53A8">
        <w:rPr>
          <w:rFonts w:eastAsia="DengXian"/>
        </w:rPr>
        <w:t>9.2.8</w:t>
      </w:r>
      <w:r w:rsidRPr="002D53A8">
        <w:rPr>
          <w:rFonts w:eastAsia="DengXian"/>
        </w:rPr>
        <w:tab/>
        <w:t>tosca.datatypes.nfv.VnfProfile</w:t>
      </w:r>
      <w:bookmarkEnd w:id="2780"/>
      <w:bookmarkEnd w:id="2781"/>
      <w:bookmarkEnd w:id="2782"/>
    </w:p>
    <w:p w14:paraId="5553B962" w14:textId="500AB8E3" w:rsidR="00E23AFC" w:rsidRPr="002D53A8" w:rsidRDefault="00E23AFC" w:rsidP="00E23AFC">
      <w:pPr>
        <w:pStyle w:val="Heading4"/>
        <w:rPr>
          <w:lang w:eastAsia="zh-CN"/>
        </w:rPr>
      </w:pPr>
      <w:bookmarkStart w:id="2783" w:name="_Toc48655889"/>
      <w:bookmarkStart w:id="2784" w:name="_Toc48725427"/>
      <w:bookmarkStart w:id="2785" w:name="_Toc57297849"/>
      <w:r w:rsidRPr="002D53A8">
        <w:rPr>
          <w:lang w:eastAsia="zh-CN"/>
        </w:rPr>
        <w:t>9</w:t>
      </w:r>
      <w:r w:rsidRPr="002D53A8">
        <w:rPr>
          <w:rFonts w:hint="eastAsia"/>
          <w:lang w:eastAsia="zh-CN"/>
        </w:rPr>
        <w:t>.</w:t>
      </w:r>
      <w:r w:rsidRPr="002D53A8">
        <w:rPr>
          <w:lang w:eastAsia="zh-CN"/>
        </w:rPr>
        <w:t>2</w:t>
      </w:r>
      <w:r w:rsidRPr="002D53A8">
        <w:rPr>
          <w:rFonts w:hint="eastAsia"/>
          <w:lang w:eastAsia="zh-CN"/>
        </w:rPr>
        <w:t>.</w:t>
      </w:r>
      <w:r w:rsidRPr="002D53A8">
        <w:rPr>
          <w:lang w:eastAsia="zh-CN"/>
        </w:rPr>
        <w:t>8</w:t>
      </w:r>
      <w:r w:rsidRPr="002D53A8">
        <w:rPr>
          <w:rFonts w:hint="eastAsia"/>
          <w:lang w:eastAsia="zh-CN"/>
        </w:rPr>
        <w:t>.1</w:t>
      </w:r>
      <w:r w:rsidRPr="002D53A8">
        <w:rPr>
          <w:rFonts w:hint="eastAsia"/>
          <w:lang w:eastAsia="zh-CN"/>
        </w:rPr>
        <w:tab/>
        <w:t>Description</w:t>
      </w:r>
      <w:bookmarkEnd w:id="2783"/>
      <w:bookmarkEnd w:id="2784"/>
      <w:bookmarkEnd w:id="2785"/>
    </w:p>
    <w:p w14:paraId="07FBD154" w14:textId="27FE3A62" w:rsidR="00E23AFC" w:rsidRPr="002D53A8" w:rsidRDefault="00E23AFC" w:rsidP="00E23AFC">
      <w:pPr>
        <w:rPr>
          <w:szCs w:val="24"/>
        </w:rPr>
      </w:pPr>
      <w:r w:rsidRPr="002D53A8">
        <w:rPr>
          <w:szCs w:val="24"/>
        </w:rPr>
        <w:t xml:space="preserve">The VnfProfile data type describes </w:t>
      </w:r>
      <w:r w:rsidRPr="002D53A8">
        <w:t xml:space="preserve">a profile for instantiating VNFs of a particular NS DF according to a specific VNFD and VNF DF as defined in </w:t>
      </w:r>
      <w:r w:rsidRPr="00F761A0">
        <w:t>ETSI GS NFV-IFA 014 [</w:t>
      </w:r>
      <w:r w:rsidRPr="00F761A0">
        <w:fldChar w:fldCharType="begin"/>
      </w:r>
      <w:r w:rsidRPr="00F761A0">
        <w:instrText xml:space="preserve">REF REF_GSNFV_IFA014 \h </w:instrText>
      </w:r>
      <w:r w:rsidRPr="00F761A0">
        <w:fldChar w:fldCharType="separate"/>
      </w:r>
      <w:r w:rsidR="00A11CBD" w:rsidRPr="00F761A0">
        <w:rPr>
          <w:rFonts w:eastAsiaTheme="minorEastAsia"/>
        </w:rPr>
        <w:t>2</w:t>
      </w:r>
      <w:r w:rsidRPr="00F761A0">
        <w:fldChar w:fldCharType="end"/>
      </w:r>
      <w:r w:rsidRPr="00F761A0">
        <w:t>]</w:t>
      </w:r>
      <w:r w:rsidRPr="002D53A8">
        <w:rPr>
          <w:szCs w:val="24"/>
        </w:rPr>
        <w:t xml:space="preserve">. </w:t>
      </w:r>
      <w:r w:rsidRPr="002D53A8">
        <w:rPr>
          <w:rFonts w:eastAsia="SimSun"/>
          <w:szCs w:val="24"/>
        </w:rPr>
        <w:t xml:space="preserve">Table 9.2.8.1-1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29A2621" w14:textId="22E7E46B" w:rsidR="00E23AFC" w:rsidRPr="002D53A8" w:rsidRDefault="00E23AFC" w:rsidP="00E23AFC">
      <w:pPr>
        <w:pStyle w:val="TH"/>
      </w:pPr>
      <w:r w:rsidRPr="002D53A8">
        <w:t>Table 9.2.8.1-1: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2D53A8" w14:paraId="136E40F1" w14:textId="77777777" w:rsidTr="00EA0F61">
        <w:trPr>
          <w:jc w:val="center"/>
        </w:trPr>
        <w:tc>
          <w:tcPr>
            <w:tcW w:w="1177" w:type="pct"/>
            <w:shd w:val="clear" w:color="auto" w:fill="D9D9D9"/>
          </w:tcPr>
          <w:p w14:paraId="4EB5BD0B" w14:textId="77777777" w:rsidR="00E23AFC" w:rsidRPr="002D53A8" w:rsidRDefault="00E23AFC" w:rsidP="00EA0F61">
            <w:pPr>
              <w:keepNext/>
              <w:widowControl w:val="0"/>
              <w:suppressLineNumbers/>
              <w:suppressAutoHyphens/>
              <w:spacing w:after="0"/>
              <w:rPr>
                <w:rFonts w:ascii="Arial" w:hAnsi="Arial"/>
                <w:b/>
                <w:sz w:val="18"/>
                <w:lang w:eastAsia="zh-CN"/>
              </w:rPr>
            </w:pPr>
            <w:r w:rsidRPr="002D53A8">
              <w:rPr>
                <w:rFonts w:ascii="Arial" w:hAnsi="Arial"/>
                <w:b/>
                <w:sz w:val="18"/>
                <w:lang w:eastAsia="zh-CN"/>
              </w:rPr>
              <w:t>Shorthand Name</w:t>
            </w:r>
          </w:p>
        </w:tc>
        <w:tc>
          <w:tcPr>
            <w:tcW w:w="3823" w:type="pct"/>
          </w:tcPr>
          <w:p w14:paraId="2D222EE8" w14:textId="77777777" w:rsidR="00E23AFC" w:rsidRPr="002D53A8" w:rsidRDefault="00E23AFC" w:rsidP="00EA0F61">
            <w:pPr>
              <w:keepNext/>
              <w:keepLines/>
              <w:spacing w:after="0"/>
              <w:rPr>
                <w:rFonts w:ascii="Arial" w:hAnsi="Arial"/>
                <w:sz w:val="18"/>
                <w:lang w:eastAsia="zh-CN"/>
              </w:rPr>
            </w:pPr>
            <w:r w:rsidRPr="002D53A8">
              <w:rPr>
                <w:rFonts w:ascii="Arial" w:hAnsi="Arial"/>
                <w:sz w:val="18"/>
                <w:lang w:eastAsia="zh-CN"/>
              </w:rPr>
              <w:t>VnfProfile</w:t>
            </w:r>
          </w:p>
        </w:tc>
      </w:tr>
      <w:tr w:rsidR="00E23AFC" w:rsidRPr="002D53A8" w14:paraId="6649E44C" w14:textId="77777777" w:rsidTr="00EA0F61">
        <w:trPr>
          <w:jc w:val="center"/>
        </w:trPr>
        <w:tc>
          <w:tcPr>
            <w:tcW w:w="1177" w:type="pct"/>
            <w:shd w:val="clear" w:color="auto" w:fill="D9D9D9"/>
          </w:tcPr>
          <w:p w14:paraId="07BE1C0B" w14:textId="77777777" w:rsidR="00E23AFC" w:rsidRPr="002D53A8" w:rsidRDefault="00E23AFC" w:rsidP="00EA0F61">
            <w:pPr>
              <w:keepNext/>
              <w:widowControl w:val="0"/>
              <w:suppressLineNumbers/>
              <w:suppressAutoHyphens/>
              <w:spacing w:after="0"/>
              <w:rPr>
                <w:rFonts w:ascii="Arial" w:hAnsi="Arial"/>
                <w:b/>
                <w:sz w:val="18"/>
                <w:lang w:eastAsia="zh-CN"/>
              </w:rPr>
            </w:pPr>
            <w:r w:rsidRPr="002D53A8">
              <w:rPr>
                <w:rFonts w:ascii="Arial" w:hAnsi="Arial"/>
                <w:b/>
                <w:sz w:val="18"/>
                <w:lang w:eastAsia="zh-CN"/>
              </w:rPr>
              <w:t>Type Qualified Name</w:t>
            </w:r>
          </w:p>
        </w:tc>
        <w:tc>
          <w:tcPr>
            <w:tcW w:w="3823" w:type="pct"/>
          </w:tcPr>
          <w:p w14:paraId="23469835" w14:textId="77777777" w:rsidR="00E23AFC" w:rsidRPr="002D53A8" w:rsidRDefault="00E23AFC" w:rsidP="00EA0F61">
            <w:pPr>
              <w:keepNext/>
              <w:keepLines/>
              <w:spacing w:after="0"/>
              <w:rPr>
                <w:rFonts w:ascii="Arial" w:hAnsi="Arial"/>
                <w:sz w:val="18"/>
                <w:lang w:eastAsia="zh-CN"/>
              </w:rPr>
            </w:pPr>
            <w:r w:rsidRPr="002D53A8">
              <w:rPr>
                <w:rFonts w:ascii="Arial" w:hAnsi="Arial"/>
                <w:sz w:val="18"/>
                <w:lang w:eastAsia="zh-CN"/>
              </w:rPr>
              <w:t>toscanfv:VnfProfile</w:t>
            </w:r>
          </w:p>
        </w:tc>
      </w:tr>
      <w:tr w:rsidR="00E23AFC" w:rsidRPr="002D53A8" w14:paraId="094D47BC" w14:textId="77777777" w:rsidTr="00EA0F61">
        <w:trPr>
          <w:jc w:val="center"/>
        </w:trPr>
        <w:tc>
          <w:tcPr>
            <w:tcW w:w="1177" w:type="pct"/>
            <w:shd w:val="clear" w:color="auto" w:fill="D9D9D9"/>
          </w:tcPr>
          <w:p w14:paraId="3BC8168B" w14:textId="77777777" w:rsidR="00E23AFC" w:rsidRPr="002D53A8" w:rsidRDefault="00E23AFC" w:rsidP="00EA0F61">
            <w:pPr>
              <w:keepNext/>
              <w:widowControl w:val="0"/>
              <w:suppressLineNumbers/>
              <w:suppressAutoHyphens/>
              <w:spacing w:after="0"/>
              <w:rPr>
                <w:rFonts w:ascii="Arial" w:hAnsi="Arial"/>
                <w:b/>
                <w:sz w:val="18"/>
                <w:lang w:eastAsia="zh-CN"/>
              </w:rPr>
            </w:pPr>
            <w:r w:rsidRPr="002D53A8">
              <w:rPr>
                <w:rFonts w:ascii="Arial" w:hAnsi="Arial"/>
                <w:b/>
                <w:sz w:val="18"/>
                <w:lang w:eastAsia="zh-CN"/>
              </w:rPr>
              <w:t>Type URI</w:t>
            </w:r>
          </w:p>
        </w:tc>
        <w:tc>
          <w:tcPr>
            <w:tcW w:w="3823" w:type="pct"/>
          </w:tcPr>
          <w:p w14:paraId="0615B1A9" w14:textId="77777777" w:rsidR="00E23AFC" w:rsidRPr="002D53A8" w:rsidRDefault="00E23AFC" w:rsidP="00EA0F61">
            <w:pPr>
              <w:keepNext/>
              <w:keepLines/>
              <w:spacing w:after="0"/>
              <w:rPr>
                <w:rFonts w:ascii="Arial" w:hAnsi="Arial"/>
                <w:sz w:val="18"/>
                <w:lang w:eastAsia="zh-CN"/>
              </w:rPr>
            </w:pPr>
            <w:r w:rsidRPr="002D53A8">
              <w:rPr>
                <w:rFonts w:ascii="Arial" w:hAnsi="Arial"/>
                <w:sz w:val="18"/>
                <w:lang w:eastAsia="zh-CN"/>
              </w:rPr>
              <w:t>tosca.datatypes.nfv.VnfProfile</w:t>
            </w:r>
          </w:p>
        </w:tc>
      </w:tr>
    </w:tbl>
    <w:p w14:paraId="74C5B8A2" w14:textId="77777777" w:rsidR="00E23AFC" w:rsidRPr="002D53A8" w:rsidRDefault="00E23AFC" w:rsidP="00E23AFC"/>
    <w:p w14:paraId="604907AD" w14:textId="3214A677" w:rsidR="00E23AFC" w:rsidRPr="002D53A8" w:rsidRDefault="00E23AFC" w:rsidP="00E23AFC">
      <w:pPr>
        <w:pStyle w:val="Heading4"/>
        <w:rPr>
          <w:rFonts w:eastAsia="DengXian"/>
        </w:rPr>
      </w:pPr>
      <w:bookmarkStart w:id="2786" w:name="_Toc48655890"/>
      <w:bookmarkStart w:id="2787" w:name="_Toc48725428"/>
      <w:bookmarkStart w:id="2788" w:name="_Toc57297850"/>
      <w:r w:rsidRPr="002D53A8">
        <w:rPr>
          <w:rFonts w:eastAsia="DengXian"/>
        </w:rPr>
        <w:t>9.2.8.2</w:t>
      </w:r>
      <w:r w:rsidRPr="002D53A8">
        <w:rPr>
          <w:rFonts w:eastAsia="DengXian"/>
        </w:rPr>
        <w:tab/>
        <w:t>Properties</w:t>
      </w:r>
      <w:bookmarkEnd w:id="2786"/>
      <w:bookmarkEnd w:id="2787"/>
      <w:bookmarkEnd w:id="2788"/>
    </w:p>
    <w:p w14:paraId="6CB8562E" w14:textId="317609E0" w:rsidR="00E23AFC" w:rsidRPr="002D53A8" w:rsidRDefault="00E23AFC" w:rsidP="00E23AFC">
      <w:r w:rsidRPr="002D53A8">
        <w:rPr>
          <w:lang w:eastAsia="zh-CN"/>
        </w:rPr>
        <w:t xml:space="preserve">The properties of the </w:t>
      </w:r>
      <w:r w:rsidRPr="002D53A8">
        <w:t>VnfProfile</w:t>
      </w:r>
      <w:r w:rsidRPr="002D53A8">
        <w:rPr>
          <w:lang w:eastAsia="zh-CN"/>
        </w:rPr>
        <w:t xml:space="preserve"> data type shall comply with the provisions set out in table 9</w:t>
      </w:r>
      <w:r w:rsidRPr="002D53A8">
        <w:t>.2.8.2-1</w:t>
      </w:r>
      <w:r w:rsidRPr="002D53A8">
        <w:rPr>
          <w:lang w:eastAsia="zh-CN"/>
        </w:rPr>
        <w:t>.</w:t>
      </w:r>
    </w:p>
    <w:p w14:paraId="76CF16D9" w14:textId="5DEFA22F" w:rsidR="00E23AFC" w:rsidRPr="002D53A8" w:rsidRDefault="00E23AFC" w:rsidP="00E23AFC">
      <w:pPr>
        <w:pStyle w:val="TH"/>
        <w:rPr>
          <w:rFonts w:eastAsia="DengXian"/>
        </w:rPr>
      </w:pPr>
      <w:r w:rsidRPr="002D53A8">
        <w:rPr>
          <w:rFonts w:eastAsia="DengXian"/>
        </w:rPr>
        <w:t>Table 9.2.8.2-1</w:t>
      </w:r>
      <w:r w:rsidRPr="002D53A8">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9"/>
        <w:gridCol w:w="1203"/>
        <w:gridCol w:w="1450"/>
        <w:gridCol w:w="1615"/>
        <w:gridCol w:w="3938"/>
      </w:tblGrid>
      <w:tr w:rsidR="00E23AFC" w:rsidRPr="002D53A8" w14:paraId="1BCF11DA" w14:textId="77777777" w:rsidTr="0093195B">
        <w:trPr>
          <w:cantSplit/>
          <w:tblHeader/>
          <w:jc w:val="center"/>
        </w:trPr>
        <w:tc>
          <w:tcPr>
            <w:tcW w:w="670" w:type="pct"/>
            <w:tcBorders>
              <w:bottom w:val="single" w:sz="6" w:space="0" w:color="auto"/>
            </w:tcBorders>
            <w:shd w:val="clear" w:color="auto" w:fill="D9D9D9"/>
          </w:tcPr>
          <w:p w14:paraId="01AC71A8"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Name</w:t>
            </w:r>
          </w:p>
        </w:tc>
        <w:tc>
          <w:tcPr>
            <w:tcW w:w="635" w:type="pct"/>
            <w:tcBorders>
              <w:bottom w:val="single" w:sz="6" w:space="0" w:color="auto"/>
            </w:tcBorders>
            <w:shd w:val="clear" w:color="auto" w:fill="D9D9D9"/>
          </w:tcPr>
          <w:p w14:paraId="4F90E005" w14:textId="77777777" w:rsidR="00E23AFC" w:rsidRPr="002D53A8" w:rsidRDefault="00E23AFC" w:rsidP="00EA0F61">
            <w:pPr>
              <w:keepNext/>
              <w:keepLines/>
              <w:spacing w:after="0"/>
              <w:jc w:val="center"/>
              <w:rPr>
                <w:rFonts w:ascii="Arial" w:hAnsi="Arial"/>
                <w:b/>
                <w:sz w:val="18"/>
              </w:rPr>
            </w:pPr>
            <w:r w:rsidRPr="002D53A8">
              <w:rPr>
                <w:rFonts w:ascii="Arial" w:hAnsi="Arial" w:hint="eastAsia"/>
                <w:b/>
                <w:sz w:val="18"/>
              </w:rPr>
              <w:t>Required</w:t>
            </w:r>
          </w:p>
        </w:tc>
        <w:tc>
          <w:tcPr>
            <w:tcW w:w="765" w:type="pct"/>
            <w:tcBorders>
              <w:bottom w:val="single" w:sz="6" w:space="0" w:color="auto"/>
            </w:tcBorders>
            <w:shd w:val="clear" w:color="auto" w:fill="D9D9D9"/>
          </w:tcPr>
          <w:p w14:paraId="03EEFD2F"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tcBorders>
              <w:bottom w:val="single" w:sz="6" w:space="0" w:color="auto"/>
            </w:tcBorders>
            <w:shd w:val="clear" w:color="auto" w:fill="D9D9D9"/>
          </w:tcPr>
          <w:p w14:paraId="0273A4A2"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tcBorders>
              <w:bottom w:val="single" w:sz="6" w:space="0" w:color="auto"/>
            </w:tcBorders>
            <w:shd w:val="clear" w:color="auto" w:fill="D9D9D9"/>
          </w:tcPr>
          <w:p w14:paraId="297F82F1"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23AFC" w:rsidRPr="002D53A8" w14:paraId="00F86649" w14:textId="77777777" w:rsidTr="0093195B">
        <w:trPr>
          <w:cantSplit/>
          <w:tblHeader/>
          <w:jc w:val="center"/>
        </w:trPr>
        <w:tc>
          <w:tcPr>
            <w:tcW w:w="670" w:type="pct"/>
            <w:shd w:val="clear" w:color="auto" w:fill="auto"/>
          </w:tcPr>
          <w:p w14:paraId="71EC8872" w14:textId="77777777" w:rsidR="00E23AFC" w:rsidRPr="002D53A8" w:rsidRDefault="00E23AFC" w:rsidP="00EA0F61">
            <w:pPr>
              <w:pStyle w:val="TAL"/>
              <w:rPr>
                <w:lang w:eastAsia="ja-JP"/>
              </w:rPr>
            </w:pPr>
            <w:r w:rsidRPr="002D53A8">
              <w:t>instantiation_Level</w:t>
            </w:r>
          </w:p>
        </w:tc>
        <w:tc>
          <w:tcPr>
            <w:tcW w:w="635" w:type="pct"/>
            <w:shd w:val="clear" w:color="auto" w:fill="auto"/>
          </w:tcPr>
          <w:p w14:paraId="1A3B7CB8" w14:textId="77777777" w:rsidR="00E23AFC" w:rsidRPr="002D53A8" w:rsidRDefault="00E23AFC" w:rsidP="00EA0F61">
            <w:pPr>
              <w:pStyle w:val="TAL"/>
              <w:rPr>
                <w:b/>
                <w:lang w:eastAsia="zh-CN"/>
              </w:rPr>
            </w:pPr>
            <w:r w:rsidRPr="002D53A8">
              <w:rPr>
                <w:rFonts w:hint="eastAsia"/>
              </w:rPr>
              <w:t>no</w:t>
            </w:r>
          </w:p>
        </w:tc>
        <w:tc>
          <w:tcPr>
            <w:tcW w:w="765" w:type="pct"/>
            <w:shd w:val="clear" w:color="auto" w:fill="auto"/>
          </w:tcPr>
          <w:p w14:paraId="772C69B2" w14:textId="77777777" w:rsidR="00E23AFC" w:rsidRPr="002D53A8" w:rsidRDefault="00E23AFC" w:rsidP="00EA0F61">
            <w:pPr>
              <w:pStyle w:val="TAL"/>
              <w:rPr>
                <w:lang w:eastAsia="zh-CN"/>
              </w:rPr>
            </w:pPr>
            <w:r w:rsidRPr="002D53A8">
              <w:rPr>
                <w:rFonts w:hint="eastAsia"/>
                <w:lang w:eastAsia="zh-CN"/>
              </w:rPr>
              <w:t>string</w:t>
            </w:r>
          </w:p>
        </w:tc>
        <w:tc>
          <w:tcPr>
            <w:tcW w:w="852" w:type="pct"/>
            <w:shd w:val="clear" w:color="auto" w:fill="auto"/>
          </w:tcPr>
          <w:p w14:paraId="7DDFBD1C" w14:textId="77777777" w:rsidR="00E23AFC" w:rsidRPr="002D53A8" w:rsidRDefault="00E23AFC" w:rsidP="00EA0F61">
            <w:pPr>
              <w:pStyle w:val="TAL"/>
              <w:rPr>
                <w:b/>
                <w:lang w:eastAsia="ja-JP"/>
              </w:rPr>
            </w:pPr>
          </w:p>
        </w:tc>
        <w:tc>
          <w:tcPr>
            <w:tcW w:w="2078" w:type="pct"/>
            <w:shd w:val="clear" w:color="auto" w:fill="auto"/>
          </w:tcPr>
          <w:p w14:paraId="0B66C74C" w14:textId="77777777" w:rsidR="00E23AFC" w:rsidRPr="002D53A8" w:rsidRDefault="00E23AFC" w:rsidP="00EA0F61">
            <w:pPr>
              <w:pStyle w:val="TAL"/>
              <w:rPr>
                <w:lang w:eastAsia="ja-JP"/>
              </w:rPr>
            </w:pPr>
            <w:r w:rsidRPr="002D53A8">
              <w:t>Identifier of the instantiation level of the VNF DF to be used for instantiation. If not present, the default instantiation level as declared in the VNFD shall be used.</w:t>
            </w:r>
          </w:p>
        </w:tc>
      </w:tr>
      <w:tr w:rsidR="00E23AFC" w:rsidRPr="002D53A8" w14:paraId="08DCCA83" w14:textId="77777777" w:rsidTr="0093195B">
        <w:trPr>
          <w:cantSplit/>
          <w:jc w:val="center"/>
        </w:trPr>
        <w:tc>
          <w:tcPr>
            <w:tcW w:w="670" w:type="pct"/>
            <w:shd w:val="clear" w:color="auto" w:fill="FFFFFF"/>
          </w:tcPr>
          <w:p w14:paraId="5478B06C" w14:textId="77777777" w:rsidR="00E23AFC" w:rsidRPr="002D53A8" w:rsidRDefault="00E23AFC" w:rsidP="00EA0F61">
            <w:pPr>
              <w:pStyle w:val="TAL"/>
            </w:pPr>
            <w:r w:rsidRPr="002D53A8">
              <w:t>min_number_of_instances</w:t>
            </w:r>
          </w:p>
        </w:tc>
        <w:tc>
          <w:tcPr>
            <w:tcW w:w="635" w:type="pct"/>
            <w:shd w:val="clear" w:color="auto" w:fill="FFFFFF"/>
          </w:tcPr>
          <w:p w14:paraId="3514F807" w14:textId="77777777" w:rsidR="00E23AFC" w:rsidRPr="002D53A8" w:rsidRDefault="00E23AFC" w:rsidP="00EA0F61">
            <w:pPr>
              <w:pStyle w:val="TAL"/>
            </w:pPr>
            <w:r w:rsidRPr="002D53A8">
              <w:t>yes</w:t>
            </w:r>
          </w:p>
        </w:tc>
        <w:tc>
          <w:tcPr>
            <w:tcW w:w="765" w:type="pct"/>
            <w:shd w:val="clear" w:color="auto" w:fill="FFFFFF"/>
          </w:tcPr>
          <w:p w14:paraId="007BECDA" w14:textId="77777777" w:rsidR="00E23AFC" w:rsidRPr="002D53A8" w:rsidRDefault="00E23AFC" w:rsidP="00EA0F61">
            <w:pPr>
              <w:pStyle w:val="TAL"/>
            </w:pPr>
            <w:r w:rsidRPr="002D53A8">
              <w:t>integer</w:t>
            </w:r>
          </w:p>
        </w:tc>
        <w:tc>
          <w:tcPr>
            <w:tcW w:w="852" w:type="pct"/>
            <w:shd w:val="clear" w:color="auto" w:fill="FFFFFF"/>
          </w:tcPr>
          <w:p w14:paraId="2D3A258A" w14:textId="77777777" w:rsidR="00E23AFC" w:rsidRPr="002D53A8" w:rsidRDefault="00E23AFC" w:rsidP="00EA0F61">
            <w:pPr>
              <w:pStyle w:val="TAL"/>
              <w:rPr>
                <w:lang w:eastAsia="zh-CN"/>
              </w:rPr>
            </w:pPr>
            <w:r w:rsidRPr="002D53A8">
              <w:rPr>
                <w:lang w:eastAsia="zh-CN"/>
              </w:rPr>
              <w:t>greater_or_equal</w:t>
            </w:r>
          </w:p>
          <w:p w14:paraId="2ABED768" w14:textId="77777777" w:rsidR="00E23AFC" w:rsidRPr="002D53A8" w:rsidRDefault="00E23AFC" w:rsidP="00EA0F61">
            <w:pPr>
              <w:pStyle w:val="TAL"/>
            </w:pPr>
            <w:r w:rsidRPr="002D53A8">
              <w:rPr>
                <w:lang w:eastAsia="zh-CN"/>
              </w:rPr>
              <w:t>: 0</w:t>
            </w:r>
          </w:p>
        </w:tc>
        <w:tc>
          <w:tcPr>
            <w:tcW w:w="2078" w:type="pct"/>
            <w:shd w:val="clear" w:color="auto" w:fill="FFFFFF"/>
          </w:tcPr>
          <w:p w14:paraId="765A7F91" w14:textId="77777777" w:rsidR="00E23AFC" w:rsidRPr="002D53A8" w:rsidRDefault="00E23AFC" w:rsidP="00EA0F61">
            <w:pPr>
              <w:pStyle w:val="TAL"/>
            </w:pPr>
            <w:r w:rsidRPr="002D53A8">
              <w:t>Minimum number of instances of the VNF based on this VNFD that is permitted to exist for this VnfProfile.</w:t>
            </w:r>
          </w:p>
        </w:tc>
      </w:tr>
      <w:tr w:rsidR="00E23AFC" w:rsidRPr="002D53A8" w14:paraId="669E23AC" w14:textId="77777777" w:rsidTr="0093195B">
        <w:trPr>
          <w:cantSplit/>
          <w:jc w:val="center"/>
        </w:trPr>
        <w:tc>
          <w:tcPr>
            <w:tcW w:w="670" w:type="pct"/>
            <w:shd w:val="clear" w:color="auto" w:fill="FFFFFF"/>
          </w:tcPr>
          <w:p w14:paraId="1951C3F5" w14:textId="77777777" w:rsidR="00E23AFC" w:rsidRPr="002D53A8" w:rsidRDefault="00E23AFC" w:rsidP="00EA0F61">
            <w:pPr>
              <w:pStyle w:val="TAL"/>
            </w:pPr>
            <w:r w:rsidRPr="002D53A8">
              <w:t>max_number_of_instances</w:t>
            </w:r>
          </w:p>
        </w:tc>
        <w:tc>
          <w:tcPr>
            <w:tcW w:w="635" w:type="pct"/>
            <w:shd w:val="clear" w:color="auto" w:fill="FFFFFF"/>
          </w:tcPr>
          <w:p w14:paraId="70D7429A" w14:textId="77777777" w:rsidR="00E23AFC" w:rsidRPr="002D53A8" w:rsidRDefault="00E23AFC" w:rsidP="00EA0F61">
            <w:pPr>
              <w:pStyle w:val="TAL"/>
            </w:pPr>
            <w:r w:rsidRPr="002D53A8">
              <w:t>yes</w:t>
            </w:r>
          </w:p>
        </w:tc>
        <w:tc>
          <w:tcPr>
            <w:tcW w:w="765" w:type="pct"/>
            <w:shd w:val="clear" w:color="auto" w:fill="FFFFFF"/>
          </w:tcPr>
          <w:p w14:paraId="0D22FB6B" w14:textId="77777777" w:rsidR="00E23AFC" w:rsidRPr="002D53A8" w:rsidRDefault="00E23AFC" w:rsidP="00EA0F61">
            <w:pPr>
              <w:pStyle w:val="TAL"/>
            </w:pPr>
            <w:r w:rsidRPr="002D53A8">
              <w:t>integer</w:t>
            </w:r>
          </w:p>
        </w:tc>
        <w:tc>
          <w:tcPr>
            <w:tcW w:w="852" w:type="pct"/>
            <w:shd w:val="clear" w:color="auto" w:fill="FFFFFF"/>
          </w:tcPr>
          <w:p w14:paraId="1213F9E3" w14:textId="77777777" w:rsidR="00E23AFC" w:rsidRPr="002D53A8" w:rsidRDefault="00E23AFC" w:rsidP="00EA0F61">
            <w:pPr>
              <w:pStyle w:val="TAL"/>
              <w:rPr>
                <w:lang w:eastAsia="zh-CN"/>
              </w:rPr>
            </w:pPr>
            <w:r w:rsidRPr="002D53A8">
              <w:rPr>
                <w:lang w:eastAsia="zh-CN"/>
              </w:rPr>
              <w:t>greater_or_equal</w:t>
            </w:r>
          </w:p>
          <w:p w14:paraId="23662DEB" w14:textId="77777777" w:rsidR="00E23AFC" w:rsidRPr="002D53A8" w:rsidRDefault="00E23AFC" w:rsidP="00EA0F61">
            <w:pPr>
              <w:pStyle w:val="TAL"/>
            </w:pPr>
            <w:r w:rsidRPr="002D53A8">
              <w:rPr>
                <w:lang w:eastAsia="zh-CN"/>
              </w:rPr>
              <w:t>: 0</w:t>
            </w:r>
          </w:p>
        </w:tc>
        <w:tc>
          <w:tcPr>
            <w:tcW w:w="2078" w:type="pct"/>
            <w:shd w:val="clear" w:color="auto" w:fill="FFFFFF"/>
          </w:tcPr>
          <w:p w14:paraId="21FC498B" w14:textId="77777777" w:rsidR="00E23AFC" w:rsidRPr="002D53A8" w:rsidRDefault="00E23AFC" w:rsidP="00EA0F61">
            <w:pPr>
              <w:pStyle w:val="TAL"/>
            </w:pPr>
            <w:r w:rsidRPr="002D53A8">
              <w:rPr>
                <w:szCs w:val="22"/>
              </w:rPr>
              <w:t>Maximum number of instances of the VNF based on this VNFD that is permitted to exist for this VnfProfile.</w:t>
            </w:r>
          </w:p>
        </w:tc>
      </w:tr>
      <w:tr w:rsidR="0093195B" w:rsidRPr="002D53A8" w14:paraId="72035B7D" w14:textId="77777777" w:rsidTr="0093195B">
        <w:trPr>
          <w:cantSplit/>
          <w:jc w:val="center"/>
        </w:trPr>
        <w:tc>
          <w:tcPr>
            <w:tcW w:w="670" w:type="pct"/>
            <w:shd w:val="clear" w:color="auto" w:fill="FFFFFF"/>
          </w:tcPr>
          <w:p w14:paraId="4451B6C5" w14:textId="25F69CB1" w:rsidR="0093195B" w:rsidRPr="002D53A8" w:rsidRDefault="0093195B" w:rsidP="0025643E">
            <w:pPr>
              <w:pStyle w:val="TAL"/>
            </w:pPr>
            <w:r w:rsidRPr="002D53A8">
              <w:rPr>
                <w:rFonts w:eastAsiaTheme="minorEastAsia"/>
              </w:rPr>
              <w:t>service_availability_level</w:t>
            </w:r>
          </w:p>
        </w:tc>
        <w:tc>
          <w:tcPr>
            <w:tcW w:w="635" w:type="pct"/>
            <w:shd w:val="clear" w:color="auto" w:fill="FFFFFF"/>
          </w:tcPr>
          <w:p w14:paraId="0DDD7577" w14:textId="00E5E6E8" w:rsidR="0093195B" w:rsidRPr="002D53A8" w:rsidRDefault="0093195B" w:rsidP="0025643E">
            <w:pPr>
              <w:pStyle w:val="TAL"/>
            </w:pPr>
            <w:r w:rsidRPr="002D53A8">
              <w:rPr>
                <w:rFonts w:eastAsiaTheme="minorEastAsia"/>
              </w:rPr>
              <w:t>no</w:t>
            </w:r>
          </w:p>
        </w:tc>
        <w:tc>
          <w:tcPr>
            <w:tcW w:w="765" w:type="pct"/>
            <w:shd w:val="clear" w:color="auto" w:fill="FFFFFF"/>
          </w:tcPr>
          <w:p w14:paraId="03F01E2A" w14:textId="0ED7F307" w:rsidR="0093195B" w:rsidRPr="002D53A8" w:rsidRDefault="0093195B" w:rsidP="0025643E">
            <w:pPr>
              <w:pStyle w:val="TAL"/>
            </w:pPr>
            <w:r w:rsidRPr="002D53A8">
              <w:rPr>
                <w:rFonts w:eastAsiaTheme="minorEastAsia"/>
              </w:rPr>
              <w:t>integer</w:t>
            </w:r>
          </w:p>
        </w:tc>
        <w:tc>
          <w:tcPr>
            <w:tcW w:w="852" w:type="pct"/>
            <w:shd w:val="clear" w:color="auto" w:fill="FFFFFF"/>
          </w:tcPr>
          <w:p w14:paraId="2DC1F31F" w14:textId="0D93157C" w:rsidR="0093195B" w:rsidRPr="002D53A8" w:rsidRDefault="0093195B" w:rsidP="0025643E">
            <w:pPr>
              <w:pStyle w:val="TAL"/>
              <w:rPr>
                <w:lang w:eastAsia="zh-CN"/>
              </w:rPr>
            </w:pPr>
            <w:r w:rsidRPr="002D53A8">
              <w:rPr>
                <w:rFonts w:eastAsiaTheme="minorEastAsia" w:cs="Calibri"/>
              </w:rPr>
              <w:t>greater_or_equal: 1</w:t>
            </w:r>
          </w:p>
        </w:tc>
        <w:tc>
          <w:tcPr>
            <w:tcW w:w="2078" w:type="pct"/>
            <w:shd w:val="clear" w:color="auto" w:fill="FFFFFF"/>
          </w:tcPr>
          <w:p w14:paraId="0498B924" w14:textId="71D3122F" w:rsidR="0093195B" w:rsidRPr="002D53A8" w:rsidRDefault="0093195B" w:rsidP="0025643E">
            <w:pPr>
              <w:pStyle w:val="TAL"/>
              <w:rPr>
                <w:szCs w:val="22"/>
              </w:rPr>
            </w:pPr>
            <w:r w:rsidRPr="002D53A8">
              <w:rPr>
                <w:color w:val="000000" w:themeColor="text1"/>
              </w:rPr>
              <w:t>If present, specifies the service availability level for the VNF instance created from this profile</w:t>
            </w:r>
            <w:r w:rsidRPr="002D53A8">
              <w:rPr>
                <w:rFonts w:eastAsiaTheme="minorEastAsia"/>
                <w:lang w:eastAsia="de-DE"/>
              </w:rPr>
              <w:t>. See note.</w:t>
            </w:r>
          </w:p>
        </w:tc>
      </w:tr>
      <w:tr w:rsidR="0093195B" w:rsidRPr="002D53A8" w14:paraId="6FDF2131" w14:textId="77777777" w:rsidTr="0093195B">
        <w:trPr>
          <w:cantSplit/>
          <w:jc w:val="center"/>
        </w:trPr>
        <w:tc>
          <w:tcPr>
            <w:tcW w:w="5000" w:type="pct"/>
            <w:gridSpan w:val="5"/>
            <w:shd w:val="clear" w:color="auto" w:fill="FFFFFF"/>
          </w:tcPr>
          <w:p w14:paraId="142523E7" w14:textId="0E443530" w:rsidR="0093195B" w:rsidRPr="00051171" w:rsidRDefault="0093195B" w:rsidP="0025643E">
            <w:pPr>
              <w:pStyle w:val="TAN"/>
              <w:rPr>
                <w:rFonts w:cs="Arial"/>
                <w:color w:val="000000" w:themeColor="text1"/>
                <w:szCs w:val="18"/>
              </w:rPr>
            </w:pPr>
            <w:r w:rsidRPr="00051171">
              <w:rPr>
                <w:rFonts w:eastAsiaTheme="minorEastAsia"/>
              </w:rPr>
              <w:t>NOTE:</w:t>
            </w:r>
            <w:r w:rsidRPr="00051171">
              <w:rPr>
                <w:rFonts w:eastAsiaTheme="minorEastAsia"/>
              </w:rPr>
              <w:tab/>
            </w:r>
            <w:r w:rsidRPr="00051171">
              <w:rPr>
                <w:lang w:eastAsia="zh-CN"/>
              </w:rPr>
              <w:t xml:space="preserve">The value </w:t>
            </w:r>
            <w:r w:rsidR="002E1087" w:rsidRPr="00051171">
              <w:rPr>
                <w:lang w:eastAsia="zh-CN"/>
              </w:rPr>
              <w:t>'</w:t>
            </w:r>
            <w:r w:rsidRPr="00051171">
              <w:rPr>
                <w:lang w:eastAsia="zh-CN"/>
              </w:rPr>
              <w:t>1</w:t>
            </w:r>
            <w:r w:rsidR="002E1087" w:rsidRPr="00051171">
              <w:rPr>
                <w:lang w:eastAsia="zh-CN"/>
              </w:rPr>
              <w:t>'</w:t>
            </w:r>
            <w:r w:rsidRPr="00051171">
              <w:rPr>
                <w:lang w:eastAsia="zh-CN"/>
              </w:rPr>
              <w:t xml:space="preserve"> expresses the highest </w:t>
            </w:r>
            <w:r w:rsidRPr="00051171">
              <w:rPr>
                <w:rFonts w:cs="Arial"/>
                <w:color w:val="000000" w:themeColor="text1"/>
                <w:szCs w:val="18"/>
              </w:rPr>
              <w:t>service availability level</w:t>
            </w:r>
            <w:r w:rsidRPr="00051171">
              <w:rPr>
                <w:lang w:eastAsia="zh-CN"/>
              </w:rPr>
              <w:t>.</w:t>
            </w:r>
          </w:p>
        </w:tc>
      </w:tr>
    </w:tbl>
    <w:p w14:paraId="5BCB76F1" w14:textId="77777777" w:rsidR="00E23AFC" w:rsidRPr="002D53A8" w:rsidRDefault="00E23AFC" w:rsidP="00E23AFC"/>
    <w:p w14:paraId="279EE640" w14:textId="23E96911" w:rsidR="00E23AFC" w:rsidRPr="002D53A8" w:rsidRDefault="00E23AFC" w:rsidP="00E23AFC">
      <w:pPr>
        <w:pStyle w:val="Heading4"/>
        <w:rPr>
          <w:rFonts w:eastAsia="DengXian"/>
        </w:rPr>
      </w:pPr>
      <w:bookmarkStart w:id="2789" w:name="_Toc48655891"/>
      <w:bookmarkStart w:id="2790" w:name="_Toc48725429"/>
      <w:bookmarkStart w:id="2791" w:name="_Toc57297851"/>
      <w:r w:rsidRPr="002D53A8">
        <w:rPr>
          <w:rFonts w:eastAsia="DengXian"/>
        </w:rPr>
        <w:t>9.2.8.3</w:t>
      </w:r>
      <w:r w:rsidRPr="002D53A8">
        <w:rPr>
          <w:rFonts w:eastAsia="DengXian"/>
        </w:rPr>
        <w:tab/>
        <w:t>Definition</w:t>
      </w:r>
      <w:bookmarkEnd w:id="2789"/>
      <w:bookmarkEnd w:id="2790"/>
      <w:bookmarkEnd w:id="2791"/>
    </w:p>
    <w:p w14:paraId="15F3F1E8" w14:textId="77777777" w:rsidR="00E23AFC" w:rsidRPr="002D53A8" w:rsidRDefault="00E23AFC" w:rsidP="00800B4F">
      <w:r w:rsidRPr="002D53A8">
        <w:rPr>
          <w:lang w:eastAsia="zh-CN"/>
        </w:rPr>
        <w:t xml:space="preserve">The syntax of the </w:t>
      </w:r>
      <w:r w:rsidRPr="002D53A8">
        <w:t>VnfProfile</w:t>
      </w:r>
      <w:r w:rsidRPr="002D53A8">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2F1CC2AE" w14:textId="77777777" w:rsidTr="00EA0F61">
        <w:trPr>
          <w:jc w:val="center"/>
        </w:trPr>
        <w:tc>
          <w:tcPr>
            <w:tcW w:w="9629" w:type="dxa"/>
            <w:shd w:val="clear" w:color="auto" w:fill="D9D9D9" w:themeFill="background1" w:themeFillShade="D9"/>
          </w:tcPr>
          <w:p w14:paraId="4A93FDCA" w14:textId="7EF498FE"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tosca.datatypes.nfv.VnfProfile:</w:t>
            </w:r>
          </w:p>
          <w:p w14:paraId="2A7C042D" w14:textId="089E55E4"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derived_from: tosca.datatypes.Root</w:t>
            </w:r>
          </w:p>
          <w:p w14:paraId="72B90B5C" w14:textId="3D51CAFE"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cs="Consolas"/>
              </w:rPr>
              <w:t>description: describes a profile for instantiating VNFs of a particular NS DF according to a specific VNFD and VNF DF.</w:t>
            </w:r>
          </w:p>
          <w:p w14:paraId="3FF5C088" w14:textId="05E550D6"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properties: </w:t>
            </w:r>
          </w:p>
          <w:p w14:paraId="51E801D7" w14:textId="77777777" w:rsidR="00E23AFC" w:rsidRPr="002D53A8" w:rsidRDefault="00E23AFC" w:rsidP="00EA0F61">
            <w:pPr>
              <w:shd w:val="clear" w:color="auto" w:fill="D9D9D9" w:themeFill="background1" w:themeFillShade="D9"/>
              <w:spacing w:after="0"/>
              <w:rPr>
                <w:rFonts w:ascii="Consolas" w:hAnsi="Consolas"/>
                <w:lang w:eastAsia="zh-CN"/>
              </w:rPr>
            </w:pPr>
            <w:r w:rsidRPr="002D53A8">
              <w:rPr>
                <w:rFonts w:ascii="Consolas" w:hAnsi="Consolas" w:hint="eastAsia"/>
                <w:lang w:eastAsia="zh-CN"/>
              </w:rPr>
              <w:t xml:space="preserve">      </w:t>
            </w:r>
            <w:r w:rsidRPr="002D53A8">
              <w:rPr>
                <w:rFonts w:ascii="Consolas" w:hAnsi="Consolas"/>
                <w:lang w:eastAsia="zh-CN"/>
              </w:rPr>
              <w:t>instantiation_level:</w:t>
            </w:r>
          </w:p>
          <w:p w14:paraId="4C9B662D" w14:textId="77777777"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lang w:eastAsia="zh-CN"/>
              </w:rPr>
              <w:t xml:space="preserve">        </w:t>
            </w:r>
            <w:r w:rsidRPr="002D53A8">
              <w:rPr>
                <w:rFonts w:ascii="Consolas" w:hAnsi="Consolas"/>
              </w:rPr>
              <w:t>type: string</w:t>
            </w:r>
          </w:p>
          <w:p w14:paraId="00ABBAB9" w14:textId="495ADE0F"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cs="Consolas"/>
              </w:rPr>
              <w:t>description: Identifier of the instantiation level of the VNF DF to be used for instantiation. If not present, the default instantiation level as declared in the VNFD shall be used.</w:t>
            </w:r>
          </w:p>
          <w:p w14:paraId="5726EDAC" w14:textId="3E05C7C1" w:rsidR="00E23AFC" w:rsidRPr="002D53A8" w:rsidRDefault="00E23AFC" w:rsidP="00EA0F61">
            <w:pPr>
              <w:shd w:val="clear" w:color="auto" w:fill="D9D9D9" w:themeFill="background1" w:themeFillShade="D9"/>
              <w:spacing w:after="0"/>
              <w:rPr>
                <w:rFonts w:ascii="Consolas" w:hAnsi="Consolas"/>
                <w:lang w:eastAsia="zh-CN"/>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rPr>
              <w:t>required: false</w:t>
            </w:r>
          </w:p>
          <w:p w14:paraId="0B78CE9C" w14:textId="7ECD1CF0"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min_number_of_instances:</w:t>
            </w:r>
          </w:p>
          <w:p w14:paraId="349ADD90" w14:textId="1DDC1D9F"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type: integer</w:t>
            </w:r>
          </w:p>
          <w:p w14:paraId="34329B34" w14:textId="20692F1C"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w:t>
            </w:r>
            <w:r w:rsidRPr="002D53A8">
              <w:rPr>
                <w:rFonts w:ascii="Consolas" w:hAnsi="Consolas" w:cs="Consolas"/>
              </w:rPr>
              <w:t>description: Minimum number of instances of the VNF based on this VNFD that is permitted to exist for this VnfProfile.</w:t>
            </w:r>
          </w:p>
          <w:p w14:paraId="1478F515" w14:textId="7E41108C"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w:t>
            </w:r>
            <w:r w:rsidRPr="002D53A8">
              <w:rPr>
                <w:rFonts w:ascii="Consolas" w:hAnsi="Consolas"/>
              </w:rPr>
              <w:t>required: true</w:t>
            </w:r>
          </w:p>
          <w:p w14:paraId="7F5EDC46" w14:textId="2124C0B9"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constraints:</w:t>
            </w:r>
          </w:p>
          <w:p w14:paraId="75356BBA" w14:textId="1A024869"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 greater_or_equal: 0</w:t>
            </w:r>
          </w:p>
          <w:p w14:paraId="1D72B9FB" w14:textId="64A09765"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max_number_of_instances:</w:t>
            </w:r>
          </w:p>
          <w:p w14:paraId="55558BF4" w14:textId="7FDCE0D1"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type: integer</w:t>
            </w:r>
          </w:p>
          <w:p w14:paraId="4DE6EB34" w14:textId="57A9BE0A"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w:t>
            </w:r>
            <w:r w:rsidRPr="002D53A8">
              <w:rPr>
                <w:rFonts w:ascii="Consolas" w:hAnsi="Consolas" w:cs="Consolas"/>
              </w:rPr>
              <w:t>description: Maximum number of instances of the VNF based on this VNFD that is permitted to exist for this VnfProfile.</w:t>
            </w:r>
          </w:p>
          <w:p w14:paraId="2EDA0262" w14:textId="25EC7940"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w:t>
            </w:r>
            <w:r w:rsidRPr="002D53A8">
              <w:rPr>
                <w:rFonts w:ascii="Consolas" w:hAnsi="Consolas"/>
              </w:rPr>
              <w:t>required: true</w:t>
            </w:r>
          </w:p>
          <w:p w14:paraId="7C9A30EE" w14:textId="7BF44A23"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constraints:</w:t>
            </w:r>
          </w:p>
          <w:p w14:paraId="2E8CE322" w14:textId="77777777"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 greater_or_equal: 0</w:t>
            </w:r>
          </w:p>
          <w:p w14:paraId="21B1239A"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service_availability_level:</w:t>
            </w:r>
          </w:p>
          <w:p w14:paraId="23AF84F1"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type: integer</w:t>
            </w:r>
          </w:p>
          <w:p w14:paraId="1F8BDBA8"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description: Specifies the service availability level for the VNF instance created from this profile.</w:t>
            </w:r>
          </w:p>
          <w:p w14:paraId="53768828"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required: false</w:t>
            </w:r>
          </w:p>
          <w:p w14:paraId="0552555B"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constraints:</w:t>
            </w:r>
          </w:p>
          <w:p w14:paraId="425417AB" w14:textId="42A129F9"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 greater_or_equal: 1</w:t>
            </w:r>
          </w:p>
        </w:tc>
      </w:tr>
    </w:tbl>
    <w:p w14:paraId="7D655297" w14:textId="77777777" w:rsidR="00E23AFC" w:rsidRPr="002D53A8" w:rsidRDefault="00E23AFC" w:rsidP="00E23AFC">
      <w:pPr>
        <w:rPr>
          <w:rFonts w:eastAsia="DengXian"/>
        </w:rPr>
      </w:pPr>
    </w:p>
    <w:p w14:paraId="331E72B4" w14:textId="53F9984D" w:rsidR="00E23AFC" w:rsidRPr="002D53A8" w:rsidRDefault="00E23AFC" w:rsidP="00E23AFC">
      <w:pPr>
        <w:pStyle w:val="Heading4"/>
        <w:rPr>
          <w:rFonts w:eastAsia="DengXian"/>
        </w:rPr>
      </w:pPr>
      <w:bookmarkStart w:id="2792" w:name="_Toc48655892"/>
      <w:bookmarkStart w:id="2793" w:name="_Toc48725430"/>
      <w:bookmarkStart w:id="2794" w:name="_Toc57297852"/>
      <w:r w:rsidRPr="002D53A8">
        <w:rPr>
          <w:rFonts w:eastAsia="DengXian"/>
        </w:rPr>
        <w:t>9.2.8.4</w:t>
      </w:r>
      <w:r w:rsidRPr="002D53A8">
        <w:rPr>
          <w:rFonts w:eastAsia="DengXian"/>
        </w:rPr>
        <w:tab/>
        <w:t>Example</w:t>
      </w:r>
      <w:bookmarkEnd w:id="2792"/>
      <w:bookmarkEnd w:id="2793"/>
      <w:bookmarkEnd w:id="2794"/>
    </w:p>
    <w:p w14:paraId="32232302" w14:textId="77777777" w:rsidR="00E23AFC" w:rsidRPr="002D53A8" w:rsidRDefault="00E23AFC" w:rsidP="00A25D33">
      <w:pPr>
        <w:rPr>
          <w:lang w:eastAsia="zh-CN"/>
        </w:rPr>
      </w:pPr>
      <w:r w:rsidRPr="002D53A8">
        <w:rPr>
          <w:lang w:eastAsia="zh-CN"/>
        </w:rPr>
        <w:t>None.</w:t>
      </w:r>
    </w:p>
    <w:p w14:paraId="0902BF60" w14:textId="3845A3CE" w:rsidR="00E23AFC" w:rsidRPr="002D53A8" w:rsidRDefault="00E23AFC" w:rsidP="00E23AFC">
      <w:pPr>
        <w:pStyle w:val="Heading4"/>
        <w:rPr>
          <w:rFonts w:eastAsia="DengXian"/>
        </w:rPr>
      </w:pPr>
      <w:bookmarkStart w:id="2795" w:name="_Toc48655893"/>
      <w:bookmarkStart w:id="2796" w:name="_Toc48725431"/>
      <w:bookmarkStart w:id="2797" w:name="_Toc57297853"/>
      <w:r w:rsidRPr="002D53A8">
        <w:rPr>
          <w:rFonts w:eastAsia="DengXian"/>
        </w:rPr>
        <w:t>9</w:t>
      </w:r>
      <w:r w:rsidRPr="002D53A8">
        <w:rPr>
          <w:rFonts w:eastAsia="DengXian" w:hint="eastAsia"/>
        </w:rPr>
        <w:t>.</w:t>
      </w:r>
      <w:r w:rsidRPr="002D53A8">
        <w:rPr>
          <w:rFonts w:eastAsia="DengXian"/>
        </w:rPr>
        <w:t>2</w:t>
      </w:r>
      <w:r w:rsidRPr="002D53A8">
        <w:rPr>
          <w:rFonts w:eastAsia="DengXian" w:hint="eastAsia"/>
        </w:rPr>
        <w:t>.</w:t>
      </w:r>
      <w:r w:rsidRPr="002D53A8">
        <w:rPr>
          <w:rFonts w:eastAsia="DengXian"/>
        </w:rPr>
        <w:t>8</w:t>
      </w:r>
      <w:r w:rsidRPr="002D53A8">
        <w:rPr>
          <w:rFonts w:eastAsia="DengXian" w:hint="eastAsia"/>
        </w:rPr>
        <w:t>.5</w:t>
      </w:r>
      <w:r w:rsidRPr="002D53A8">
        <w:rPr>
          <w:rFonts w:eastAsia="DengXian"/>
        </w:rPr>
        <w:tab/>
        <w:t>Additional Requirements</w:t>
      </w:r>
      <w:bookmarkEnd w:id="2795"/>
      <w:bookmarkEnd w:id="2796"/>
      <w:bookmarkEnd w:id="2797"/>
    </w:p>
    <w:p w14:paraId="7AE65917" w14:textId="49746977" w:rsidR="00E23AFC" w:rsidRPr="002D53A8" w:rsidRDefault="00E23AFC" w:rsidP="00A25D33">
      <w:pPr>
        <w:rPr>
          <w:lang w:eastAsia="zh-CN"/>
        </w:rPr>
      </w:pPr>
      <w:r w:rsidRPr="002D53A8">
        <w:rPr>
          <w:rFonts w:hint="eastAsia"/>
          <w:lang w:eastAsia="zh-CN"/>
        </w:rPr>
        <w:t>None.</w:t>
      </w:r>
    </w:p>
    <w:p w14:paraId="41329584" w14:textId="77777777" w:rsidR="00E12E51" w:rsidRPr="002D53A8" w:rsidRDefault="00E12E51" w:rsidP="00A25D33">
      <w:pPr>
        <w:pStyle w:val="Heading3"/>
        <w:rPr>
          <w:rFonts w:eastAsia="DengXian"/>
        </w:rPr>
      </w:pPr>
      <w:bookmarkStart w:id="2798" w:name="_Toc48655894"/>
      <w:bookmarkStart w:id="2799" w:name="_Toc48725432"/>
      <w:bookmarkStart w:id="2800" w:name="_Toc57297854"/>
      <w:r w:rsidRPr="002D53A8">
        <w:rPr>
          <w:rFonts w:eastAsia="DengXian"/>
        </w:rPr>
        <w:t>9.2.9</w:t>
      </w:r>
      <w:r w:rsidRPr="002D53A8">
        <w:rPr>
          <w:rFonts w:eastAsia="DengXian"/>
        </w:rPr>
        <w:tab/>
        <w:t>tosca.datatypes.nfv.VnfMonitoringParameter</w:t>
      </w:r>
      <w:bookmarkEnd w:id="2798"/>
      <w:bookmarkEnd w:id="2799"/>
      <w:bookmarkEnd w:id="2800"/>
    </w:p>
    <w:p w14:paraId="4C9EB7ED" w14:textId="77777777" w:rsidR="00E12E51" w:rsidRPr="002D53A8" w:rsidRDefault="00E12E51" w:rsidP="00A25D33">
      <w:pPr>
        <w:pStyle w:val="Heading4"/>
        <w:rPr>
          <w:rFonts w:eastAsiaTheme="minorEastAsia"/>
          <w:lang w:eastAsia="zh-CN"/>
        </w:rPr>
      </w:pPr>
      <w:bookmarkStart w:id="2801" w:name="_Toc48655895"/>
      <w:bookmarkStart w:id="2802" w:name="_Toc48725433"/>
      <w:bookmarkStart w:id="2803" w:name="_Toc57297855"/>
      <w:r w:rsidRPr="002D53A8">
        <w:rPr>
          <w:rFonts w:eastAsiaTheme="minorEastAsia" w:hint="eastAsia"/>
          <w:lang w:eastAsia="zh-CN"/>
        </w:rPr>
        <w:t>9.</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9</w:t>
      </w:r>
      <w:r w:rsidRPr="002D53A8">
        <w:rPr>
          <w:rFonts w:eastAsiaTheme="minorEastAsia" w:hint="eastAsia"/>
          <w:lang w:eastAsia="zh-CN"/>
        </w:rPr>
        <w:t>.1</w:t>
      </w:r>
      <w:r w:rsidRPr="002D53A8">
        <w:rPr>
          <w:rFonts w:eastAsiaTheme="minorEastAsia" w:hint="eastAsia"/>
          <w:lang w:eastAsia="zh-CN"/>
        </w:rPr>
        <w:tab/>
        <w:t>Description</w:t>
      </w:r>
      <w:bookmarkEnd w:id="2801"/>
      <w:bookmarkEnd w:id="2802"/>
      <w:bookmarkEnd w:id="2803"/>
    </w:p>
    <w:p w14:paraId="0002EA2D" w14:textId="43F7FCC5" w:rsidR="00E12E51" w:rsidRPr="002D53A8" w:rsidRDefault="00E12E51" w:rsidP="00A25D33">
      <w:pPr>
        <w:rPr>
          <w:rFonts w:eastAsiaTheme="minorEastAsia"/>
        </w:rPr>
      </w:pPr>
      <w:r w:rsidRPr="002D53A8">
        <w:rPr>
          <w:rFonts w:eastAsiaTheme="minorEastAsia"/>
        </w:rPr>
        <w:t xml:space="preserve">This data type provides information on virtualised resource related performance metrics applicable to VNF. </w:t>
      </w:r>
      <w:r w:rsidRPr="002D53A8">
        <w:rPr>
          <w:rFonts w:eastAsia="SimSun"/>
        </w:rPr>
        <w:t xml:space="preserve">Table 9.2.9.1-1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0ADE631E" w14:textId="77777777" w:rsidR="00E12E51" w:rsidRPr="002D53A8" w:rsidRDefault="00E12E51" w:rsidP="00F246F5">
      <w:pPr>
        <w:pStyle w:val="TH"/>
        <w:rPr>
          <w:rFonts w:eastAsia="DengXian"/>
        </w:rPr>
      </w:pPr>
      <w:r w:rsidRPr="002D53A8">
        <w:rPr>
          <w:rFonts w:eastAsiaTheme="minorEastAsia"/>
        </w:rPr>
        <w:t>Table 9.2.9.1-1: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E12E51" w:rsidRPr="002D53A8" w14:paraId="54842D9E" w14:textId="77777777" w:rsidTr="00D974B2">
        <w:trPr>
          <w:jc w:val="center"/>
        </w:trPr>
        <w:tc>
          <w:tcPr>
            <w:tcW w:w="1177" w:type="pct"/>
            <w:shd w:val="clear" w:color="auto" w:fill="D9D9D9"/>
          </w:tcPr>
          <w:p w14:paraId="108D342B" w14:textId="7777777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141714C3"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VnfMonitoringParameter</w:t>
            </w:r>
          </w:p>
        </w:tc>
      </w:tr>
      <w:tr w:rsidR="00E12E51" w:rsidRPr="002D53A8" w14:paraId="6A892DF5" w14:textId="77777777" w:rsidTr="00D974B2">
        <w:trPr>
          <w:jc w:val="center"/>
        </w:trPr>
        <w:tc>
          <w:tcPr>
            <w:tcW w:w="1177" w:type="pct"/>
            <w:shd w:val="clear" w:color="auto" w:fill="D9D9D9"/>
          </w:tcPr>
          <w:p w14:paraId="6DD6E9C0" w14:textId="7777777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68D26568"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toscanfv:VnfMonitoringParameter</w:t>
            </w:r>
          </w:p>
        </w:tc>
      </w:tr>
      <w:tr w:rsidR="00E12E51" w:rsidRPr="002D53A8" w14:paraId="2E73DACD" w14:textId="77777777" w:rsidTr="00D974B2">
        <w:trPr>
          <w:jc w:val="center"/>
        </w:trPr>
        <w:tc>
          <w:tcPr>
            <w:tcW w:w="1177" w:type="pct"/>
            <w:shd w:val="clear" w:color="auto" w:fill="D9D9D9"/>
          </w:tcPr>
          <w:p w14:paraId="2BB4EE6A" w14:textId="7777777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572B2D40"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tosca.datatypes.nfv.VnfMonitoringParameter</w:t>
            </w:r>
          </w:p>
        </w:tc>
      </w:tr>
    </w:tbl>
    <w:p w14:paraId="2D9DA930" w14:textId="77777777" w:rsidR="00E12E51" w:rsidRPr="002D53A8" w:rsidRDefault="00E12E51" w:rsidP="00E12E51">
      <w:pPr>
        <w:spacing w:after="0"/>
        <w:rPr>
          <w:rFonts w:eastAsia="DengXian"/>
        </w:rPr>
      </w:pPr>
    </w:p>
    <w:p w14:paraId="1470718E" w14:textId="77777777" w:rsidR="00E12E51" w:rsidRPr="002D53A8" w:rsidRDefault="00E12E51" w:rsidP="00F246F5">
      <w:pPr>
        <w:pStyle w:val="Heading4"/>
        <w:rPr>
          <w:rFonts w:eastAsia="DengXian"/>
        </w:rPr>
      </w:pPr>
      <w:bookmarkStart w:id="2804" w:name="_Toc48655896"/>
      <w:bookmarkStart w:id="2805" w:name="_Toc48725434"/>
      <w:bookmarkStart w:id="2806" w:name="_Toc57297856"/>
      <w:r w:rsidRPr="002D53A8">
        <w:rPr>
          <w:rFonts w:eastAsia="DengXian"/>
        </w:rPr>
        <w:t>9.2.9.2</w:t>
      </w:r>
      <w:r w:rsidRPr="002D53A8">
        <w:rPr>
          <w:rFonts w:eastAsia="DengXian"/>
        </w:rPr>
        <w:tab/>
        <w:t>Properties</w:t>
      </w:r>
      <w:bookmarkEnd w:id="2804"/>
      <w:bookmarkEnd w:id="2805"/>
      <w:bookmarkEnd w:id="2806"/>
    </w:p>
    <w:p w14:paraId="38C10344" w14:textId="77777777" w:rsidR="00E12E51" w:rsidRPr="002D53A8" w:rsidRDefault="00E12E51" w:rsidP="00F246F5">
      <w:pPr>
        <w:rPr>
          <w:rFonts w:eastAsiaTheme="minorEastAsia"/>
          <w:highlight w:val="cyan"/>
        </w:rPr>
      </w:pPr>
      <w:r w:rsidRPr="002D53A8">
        <w:rPr>
          <w:rFonts w:eastAsiaTheme="minorEastAsia"/>
          <w:lang w:eastAsia="zh-CN"/>
        </w:rPr>
        <w:t>The properties of the Vnf</w:t>
      </w:r>
      <w:r w:rsidRPr="002D53A8">
        <w:rPr>
          <w:rFonts w:eastAsiaTheme="minorEastAsia"/>
        </w:rPr>
        <w:t xml:space="preserve">MonitoringParameter data </w:t>
      </w:r>
      <w:r w:rsidRPr="002D53A8">
        <w:rPr>
          <w:rFonts w:eastAsiaTheme="minorEastAsia"/>
          <w:lang w:eastAsia="zh-CN"/>
        </w:rPr>
        <w:t xml:space="preserve">type shall comply with the provisions set out in table </w:t>
      </w:r>
      <w:r w:rsidRPr="002D53A8">
        <w:rPr>
          <w:rFonts w:eastAsiaTheme="minorEastAsia"/>
        </w:rPr>
        <w:t>9.2.9.2-1</w:t>
      </w:r>
      <w:r w:rsidRPr="002D53A8">
        <w:rPr>
          <w:rFonts w:eastAsiaTheme="minorEastAsia"/>
          <w:lang w:eastAsia="zh-CN"/>
        </w:rPr>
        <w:t>.</w:t>
      </w:r>
    </w:p>
    <w:p w14:paraId="5FA727C2" w14:textId="77777777" w:rsidR="00E12E51" w:rsidRPr="002D53A8" w:rsidRDefault="00E12E51" w:rsidP="00F246F5">
      <w:pPr>
        <w:pStyle w:val="TH"/>
        <w:rPr>
          <w:rFonts w:eastAsia="DengXian"/>
        </w:rPr>
      </w:pPr>
      <w:r w:rsidRPr="002D53A8">
        <w:rPr>
          <w:rFonts w:eastAsiaTheme="minorEastAsia"/>
        </w:rPr>
        <w:t>Table 9.2.9.2-1: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3"/>
        <w:gridCol w:w="990"/>
        <w:gridCol w:w="853"/>
        <w:gridCol w:w="2548"/>
        <w:gridCol w:w="3399"/>
      </w:tblGrid>
      <w:tr w:rsidR="00E12E51" w:rsidRPr="002D53A8" w14:paraId="6757A2A4" w14:textId="77777777" w:rsidTr="00D974B2">
        <w:trPr>
          <w:tblHeader/>
          <w:jc w:val="center"/>
        </w:trPr>
        <w:tc>
          <w:tcPr>
            <w:tcW w:w="952" w:type="pct"/>
            <w:shd w:val="clear" w:color="auto" w:fill="D9D9D9"/>
          </w:tcPr>
          <w:p w14:paraId="2AAD386F"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Name</w:t>
            </w:r>
          </w:p>
        </w:tc>
        <w:tc>
          <w:tcPr>
            <w:tcW w:w="514" w:type="pct"/>
            <w:shd w:val="clear" w:color="auto" w:fill="D9D9D9"/>
          </w:tcPr>
          <w:p w14:paraId="525AD6EF" w14:textId="77777777" w:rsidR="00E12E51" w:rsidRPr="002D53A8" w:rsidRDefault="00E12E51" w:rsidP="00E12E51">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443" w:type="pct"/>
            <w:shd w:val="clear" w:color="auto" w:fill="D9D9D9"/>
          </w:tcPr>
          <w:p w14:paraId="01F47C26"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Type</w:t>
            </w:r>
          </w:p>
        </w:tc>
        <w:tc>
          <w:tcPr>
            <w:tcW w:w="1324" w:type="pct"/>
            <w:shd w:val="clear" w:color="auto" w:fill="D9D9D9"/>
          </w:tcPr>
          <w:p w14:paraId="1B4B71CF"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766" w:type="pct"/>
            <w:shd w:val="clear" w:color="auto" w:fill="D9D9D9"/>
          </w:tcPr>
          <w:p w14:paraId="3859C7ED"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12E51" w:rsidRPr="002D53A8" w14:paraId="1E867AB6" w14:textId="77777777" w:rsidTr="00D974B2">
        <w:trPr>
          <w:jc w:val="center"/>
        </w:trPr>
        <w:tc>
          <w:tcPr>
            <w:tcW w:w="952" w:type="pct"/>
            <w:shd w:val="clear" w:color="auto" w:fill="FFFFFF"/>
          </w:tcPr>
          <w:p w14:paraId="28075BB9"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name</w:t>
            </w:r>
          </w:p>
        </w:tc>
        <w:tc>
          <w:tcPr>
            <w:tcW w:w="514" w:type="pct"/>
            <w:shd w:val="clear" w:color="auto" w:fill="FFFFFF"/>
          </w:tcPr>
          <w:p w14:paraId="3D56A27F"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no</w:t>
            </w:r>
          </w:p>
        </w:tc>
        <w:tc>
          <w:tcPr>
            <w:tcW w:w="443" w:type="pct"/>
            <w:shd w:val="clear" w:color="auto" w:fill="FFFFFF"/>
          </w:tcPr>
          <w:p w14:paraId="3FA4B741"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2D171FA4" w14:textId="77777777" w:rsidR="00E12E51" w:rsidRPr="002D53A8" w:rsidRDefault="00E12E51" w:rsidP="00E12E51">
            <w:pPr>
              <w:keepNext/>
              <w:keepLines/>
              <w:spacing w:after="0"/>
              <w:rPr>
                <w:rFonts w:ascii="Arial" w:eastAsiaTheme="minorEastAsia" w:hAnsi="Arial"/>
                <w:sz w:val="18"/>
              </w:rPr>
            </w:pPr>
          </w:p>
        </w:tc>
        <w:tc>
          <w:tcPr>
            <w:tcW w:w="1766" w:type="pct"/>
            <w:shd w:val="clear" w:color="auto" w:fill="FFFFFF"/>
          </w:tcPr>
          <w:p w14:paraId="6B25A70C"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Human readable name of the monitoring parameter.</w:t>
            </w:r>
          </w:p>
        </w:tc>
      </w:tr>
      <w:tr w:rsidR="00E12E51" w:rsidRPr="002D53A8" w14:paraId="6B7F611F" w14:textId="77777777" w:rsidTr="00D974B2">
        <w:trPr>
          <w:jc w:val="center"/>
        </w:trPr>
        <w:tc>
          <w:tcPr>
            <w:tcW w:w="952" w:type="pct"/>
            <w:shd w:val="clear" w:color="auto" w:fill="FFFFFF"/>
          </w:tcPr>
          <w:p w14:paraId="281E5BA1"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performance_metric</w:t>
            </w:r>
          </w:p>
        </w:tc>
        <w:tc>
          <w:tcPr>
            <w:tcW w:w="514" w:type="pct"/>
            <w:shd w:val="clear" w:color="auto" w:fill="FFFFFF"/>
          </w:tcPr>
          <w:p w14:paraId="2FADFC37"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yes</w:t>
            </w:r>
          </w:p>
        </w:tc>
        <w:tc>
          <w:tcPr>
            <w:tcW w:w="443" w:type="pct"/>
            <w:shd w:val="clear" w:color="auto" w:fill="FFFFFF"/>
          </w:tcPr>
          <w:p w14:paraId="40B1A3D2"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79E680F5"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valid values:</w:t>
            </w:r>
          </w:p>
          <w:p w14:paraId="1AEE36C2" w14:textId="77777777" w:rsidR="00E12E51" w:rsidRPr="002D53A8" w:rsidRDefault="00E12E51" w:rsidP="00E12E51">
            <w:pPr>
              <w:keepNext/>
              <w:keepLines/>
              <w:spacing w:after="0"/>
              <w:rPr>
                <w:rFonts w:ascii="Arial" w:eastAsiaTheme="minorEastAsia" w:hAnsi="Arial"/>
                <w:sz w:val="18"/>
              </w:rPr>
            </w:pPr>
          </w:p>
          <w:p w14:paraId="3FB77EC7" w14:textId="77777777" w:rsidR="00E12E51" w:rsidRPr="002D53A8" w:rsidRDefault="00E12E51" w:rsidP="00E12E51">
            <w:pPr>
              <w:keepNext/>
              <w:keepLines/>
              <w:spacing w:after="0"/>
              <w:rPr>
                <w:rFonts w:ascii="Arial" w:hAnsi="Arial"/>
                <w:sz w:val="18"/>
              </w:rPr>
            </w:pPr>
            <w:r w:rsidRPr="002D53A8">
              <w:rPr>
                <w:rFonts w:ascii="Arial" w:hAnsi="Arial"/>
                <w:sz w:val="18"/>
              </w:rPr>
              <w:t>v_cpu_usage_mean_vnf</w:t>
            </w:r>
          </w:p>
          <w:p w14:paraId="7D876B03" w14:textId="77777777" w:rsidR="00E12E51" w:rsidRPr="002D53A8" w:rsidRDefault="00E12E51" w:rsidP="00E12E51">
            <w:pPr>
              <w:keepNext/>
              <w:keepLines/>
              <w:spacing w:after="0"/>
              <w:rPr>
                <w:rFonts w:ascii="Arial" w:hAnsi="Arial"/>
                <w:sz w:val="18"/>
              </w:rPr>
            </w:pPr>
          </w:p>
          <w:p w14:paraId="4F21404F"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v_cpu_usage_peak_vnf</w:t>
            </w:r>
          </w:p>
          <w:p w14:paraId="49ACF808" w14:textId="77777777" w:rsidR="00E12E51" w:rsidRPr="002D53A8" w:rsidRDefault="00E12E51" w:rsidP="00E12E51">
            <w:pPr>
              <w:keepNext/>
              <w:keepLines/>
              <w:spacing w:after="0"/>
              <w:rPr>
                <w:rFonts w:ascii="Arial" w:hAnsi="Arial"/>
                <w:sz w:val="18"/>
              </w:rPr>
            </w:pPr>
          </w:p>
          <w:p w14:paraId="0BB422E0" w14:textId="77777777" w:rsidR="00E12E51" w:rsidRPr="002D53A8" w:rsidRDefault="00E12E51" w:rsidP="00E12E51">
            <w:pPr>
              <w:keepNext/>
              <w:keepLines/>
              <w:spacing w:after="0"/>
              <w:rPr>
                <w:rFonts w:ascii="Arial" w:hAnsi="Arial"/>
                <w:sz w:val="18"/>
              </w:rPr>
            </w:pPr>
            <w:r w:rsidRPr="002D53A8">
              <w:rPr>
                <w:rFonts w:ascii="Arial" w:hAnsi="Arial"/>
                <w:sz w:val="18"/>
              </w:rPr>
              <w:t>v_memory_usage_mean_vnf</w:t>
            </w:r>
          </w:p>
          <w:p w14:paraId="18AAA84B" w14:textId="77777777" w:rsidR="00E12E51" w:rsidRPr="002D53A8" w:rsidRDefault="00E12E51" w:rsidP="00E12E51">
            <w:pPr>
              <w:keepNext/>
              <w:keepLines/>
              <w:spacing w:after="0"/>
              <w:rPr>
                <w:rFonts w:ascii="Arial" w:hAnsi="Arial"/>
                <w:sz w:val="18"/>
              </w:rPr>
            </w:pPr>
          </w:p>
          <w:p w14:paraId="66071292" w14:textId="77777777" w:rsidR="00E12E51" w:rsidRPr="002D53A8" w:rsidRDefault="00E12E51" w:rsidP="00E12E51">
            <w:pPr>
              <w:keepNext/>
              <w:keepLines/>
              <w:spacing w:after="0"/>
              <w:rPr>
                <w:rFonts w:ascii="Arial" w:hAnsi="Arial"/>
                <w:sz w:val="18"/>
              </w:rPr>
            </w:pPr>
            <w:r w:rsidRPr="002D53A8">
              <w:rPr>
                <w:rFonts w:ascii="Arial" w:hAnsi="Arial"/>
                <w:sz w:val="18"/>
              </w:rPr>
              <w:t>v_memory_usage_peak_vnf</w:t>
            </w:r>
          </w:p>
          <w:p w14:paraId="38605643" w14:textId="77777777" w:rsidR="00E12E51" w:rsidRPr="002D53A8" w:rsidRDefault="00E12E51" w:rsidP="00E12E51">
            <w:pPr>
              <w:keepNext/>
              <w:keepLines/>
              <w:spacing w:after="0"/>
              <w:rPr>
                <w:rFonts w:ascii="Arial" w:eastAsiaTheme="minorEastAsia" w:hAnsi="Arial"/>
                <w:sz w:val="18"/>
              </w:rPr>
            </w:pPr>
          </w:p>
          <w:p w14:paraId="62DA1F68" w14:textId="77777777" w:rsidR="00E12E51" w:rsidRPr="002D53A8" w:rsidRDefault="00E12E51" w:rsidP="00E12E51">
            <w:pPr>
              <w:keepNext/>
              <w:keepLines/>
              <w:spacing w:after="0"/>
              <w:rPr>
                <w:rFonts w:ascii="Arial" w:hAnsi="Arial"/>
                <w:sz w:val="18"/>
              </w:rPr>
            </w:pPr>
            <w:r w:rsidRPr="002D53A8">
              <w:rPr>
                <w:rFonts w:ascii="Arial" w:hAnsi="Arial"/>
                <w:sz w:val="18"/>
              </w:rPr>
              <w:t>v_disk_usage_mean_vnf</w:t>
            </w:r>
          </w:p>
          <w:p w14:paraId="64F3B52A" w14:textId="77777777" w:rsidR="00E12E51" w:rsidRPr="002D53A8" w:rsidRDefault="00E12E51" w:rsidP="00E12E51">
            <w:pPr>
              <w:keepNext/>
              <w:keepLines/>
              <w:spacing w:after="0"/>
              <w:rPr>
                <w:rFonts w:ascii="Arial" w:hAnsi="Arial"/>
                <w:sz w:val="18"/>
              </w:rPr>
            </w:pPr>
          </w:p>
          <w:p w14:paraId="747A0B09" w14:textId="77777777" w:rsidR="00E12E51" w:rsidRPr="002D53A8" w:rsidRDefault="00E12E51" w:rsidP="00E12E51">
            <w:pPr>
              <w:keepNext/>
              <w:keepLines/>
              <w:spacing w:after="0"/>
              <w:rPr>
                <w:rFonts w:ascii="Arial" w:hAnsi="Arial"/>
                <w:sz w:val="18"/>
              </w:rPr>
            </w:pPr>
            <w:r w:rsidRPr="002D53A8">
              <w:rPr>
                <w:rFonts w:ascii="Arial" w:hAnsi="Arial"/>
                <w:sz w:val="18"/>
              </w:rPr>
              <w:t>v_disk_usage_peak_vnf</w:t>
            </w:r>
          </w:p>
          <w:p w14:paraId="09063F00" w14:textId="77777777" w:rsidR="00E12E51" w:rsidRPr="002D53A8" w:rsidRDefault="00E12E51" w:rsidP="00E12E51">
            <w:pPr>
              <w:keepNext/>
              <w:keepLines/>
              <w:spacing w:after="0"/>
              <w:rPr>
                <w:rFonts w:ascii="Arial" w:hAnsi="Arial"/>
                <w:sz w:val="18"/>
              </w:rPr>
            </w:pPr>
          </w:p>
          <w:p w14:paraId="4FAB97AD" w14:textId="77777777" w:rsidR="00E12E51" w:rsidRPr="002D53A8" w:rsidRDefault="00E12E51" w:rsidP="00E12E51">
            <w:pPr>
              <w:keepNext/>
              <w:keepLines/>
              <w:spacing w:after="0"/>
              <w:rPr>
                <w:rFonts w:ascii="Arial" w:hAnsi="Arial"/>
                <w:sz w:val="18"/>
              </w:rPr>
            </w:pPr>
            <w:r w:rsidRPr="002D53A8">
              <w:rPr>
                <w:rFonts w:ascii="Arial" w:hAnsi="Arial"/>
                <w:sz w:val="18"/>
              </w:rPr>
              <w:t>byte_incoming_vnf_ext_cp</w:t>
            </w:r>
          </w:p>
          <w:p w14:paraId="04E695ED" w14:textId="77777777" w:rsidR="00E12E51" w:rsidRPr="002D53A8" w:rsidRDefault="00E12E51" w:rsidP="00E12E51">
            <w:pPr>
              <w:keepNext/>
              <w:keepLines/>
              <w:spacing w:after="0"/>
              <w:rPr>
                <w:rFonts w:ascii="Arial" w:hAnsi="Arial"/>
                <w:sz w:val="18"/>
              </w:rPr>
            </w:pPr>
          </w:p>
          <w:p w14:paraId="1D1262EA" w14:textId="77777777" w:rsidR="00E12E51" w:rsidRPr="002D53A8" w:rsidRDefault="00E12E51" w:rsidP="00E12E51">
            <w:pPr>
              <w:keepNext/>
              <w:keepLines/>
              <w:spacing w:after="0"/>
              <w:rPr>
                <w:rFonts w:ascii="Arial" w:hAnsi="Arial"/>
                <w:sz w:val="18"/>
              </w:rPr>
            </w:pPr>
            <w:r w:rsidRPr="002D53A8">
              <w:rPr>
                <w:rFonts w:ascii="Arial" w:hAnsi="Arial"/>
                <w:sz w:val="18"/>
              </w:rPr>
              <w:t>byte_outgoing_vnf_ext_cp</w:t>
            </w:r>
          </w:p>
          <w:p w14:paraId="65697F3A" w14:textId="77777777" w:rsidR="00E12E51" w:rsidRPr="002D53A8" w:rsidRDefault="00E12E51" w:rsidP="00E12E51">
            <w:pPr>
              <w:keepNext/>
              <w:keepLines/>
              <w:spacing w:after="0"/>
              <w:rPr>
                <w:rFonts w:ascii="Arial" w:hAnsi="Arial"/>
                <w:sz w:val="18"/>
              </w:rPr>
            </w:pPr>
          </w:p>
          <w:p w14:paraId="1B42B435" w14:textId="77777777" w:rsidR="00E12E51" w:rsidRPr="002D53A8" w:rsidRDefault="00E12E51" w:rsidP="00E12E51">
            <w:pPr>
              <w:keepNext/>
              <w:keepLines/>
              <w:spacing w:after="0"/>
              <w:rPr>
                <w:rFonts w:ascii="Arial" w:hAnsi="Arial"/>
                <w:sz w:val="18"/>
              </w:rPr>
            </w:pPr>
            <w:r w:rsidRPr="002D53A8">
              <w:rPr>
                <w:rFonts w:ascii="Arial" w:hAnsi="Arial"/>
                <w:sz w:val="18"/>
              </w:rPr>
              <w:t>packet_incoming_vnf_ext_cp</w:t>
            </w:r>
          </w:p>
          <w:p w14:paraId="69080A73" w14:textId="77777777" w:rsidR="00E12E51" w:rsidRPr="002D53A8" w:rsidRDefault="00E12E51" w:rsidP="00E12E51">
            <w:pPr>
              <w:keepNext/>
              <w:keepLines/>
              <w:spacing w:after="0"/>
              <w:rPr>
                <w:rFonts w:ascii="Arial" w:hAnsi="Arial"/>
                <w:sz w:val="18"/>
              </w:rPr>
            </w:pPr>
          </w:p>
          <w:p w14:paraId="7485DCA1" w14:textId="77777777" w:rsidR="00E12E51" w:rsidRPr="002D53A8" w:rsidRDefault="00E12E51" w:rsidP="00E12E51">
            <w:pPr>
              <w:keepNext/>
              <w:keepLines/>
              <w:spacing w:after="0"/>
              <w:rPr>
                <w:rFonts w:ascii="Arial" w:eastAsiaTheme="minorEastAsia" w:hAnsi="Arial"/>
                <w:sz w:val="18"/>
              </w:rPr>
            </w:pPr>
            <w:r w:rsidRPr="002D53A8">
              <w:rPr>
                <w:rFonts w:ascii="Arial" w:hAnsi="Arial"/>
                <w:sz w:val="18"/>
              </w:rPr>
              <w:t>packet_outgoing_vnf_ext_cp</w:t>
            </w:r>
          </w:p>
        </w:tc>
        <w:tc>
          <w:tcPr>
            <w:tcW w:w="1766" w:type="pct"/>
            <w:shd w:val="clear" w:color="auto" w:fill="FFFFFF"/>
          </w:tcPr>
          <w:p w14:paraId="4E6DFA2F" w14:textId="77777777" w:rsidR="00E12E51" w:rsidRPr="002D53A8" w:rsidRDefault="00E12E51" w:rsidP="00E12E51">
            <w:pPr>
              <w:keepNext/>
              <w:keepLines/>
              <w:spacing w:after="0"/>
              <w:rPr>
                <w:rFonts w:ascii="Arial" w:eastAsiaTheme="minorEastAsia" w:hAnsi="Arial" w:cs="Arial"/>
                <w:sz w:val="18"/>
                <w:szCs w:val="18"/>
              </w:rPr>
            </w:pPr>
            <w:r w:rsidRPr="002D53A8">
              <w:rPr>
                <w:rFonts w:ascii="Arial" w:eastAsiaTheme="minorEastAsia" w:hAnsi="Arial"/>
                <w:sz w:val="18"/>
              </w:rPr>
              <w:t>Identifies a performance metric to be monitored</w:t>
            </w:r>
            <w:r w:rsidRPr="002D53A8">
              <w:rPr>
                <w:rFonts w:ascii="Arial" w:eastAsiaTheme="minorEastAsia" w:hAnsi="Arial" w:cs="Arial"/>
                <w:sz w:val="18"/>
                <w:szCs w:val="18"/>
              </w:rPr>
              <w:t>.</w:t>
            </w:r>
          </w:p>
          <w:p w14:paraId="6C23B3EA" w14:textId="77777777" w:rsidR="00E12E51" w:rsidRPr="002D53A8" w:rsidRDefault="00E12E51" w:rsidP="00E12E51">
            <w:pPr>
              <w:keepNext/>
              <w:keepLines/>
              <w:spacing w:after="0"/>
              <w:rPr>
                <w:rFonts w:ascii="Arial" w:eastAsiaTheme="minorEastAsia" w:hAnsi="Arial" w:cs="Arial"/>
                <w:sz w:val="18"/>
                <w:szCs w:val="18"/>
              </w:rPr>
            </w:pPr>
          </w:p>
          <w:p w14:paraId="30BA05DB" w14:textId="141FDEBE"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cs="Arial"/>
                <w:sz w:val="18"/>
                <w:szCs w:val="18"/>
              </w:rPr>
              <w:t xml:space="preserve">Performance metric values shall be set to a measurement name defined in clause 7.2 of </w:t>
            </w:r>
            <w:r w:rsidRPr="00F761A0">
              <w:rPr>
                <w:rFonts w:ascii="Arial" w:eastAsiaTheme="minorEastAsia" w:hAnsi="Arial" w:cs="Arial"/>
                <w:sz w:val="18"/>
                <w:szCs w:val="18"/>
              </w:rPr>
              <w:t>ETSI GS NFV-IFA 027 [</w:t>
            </w:r>
            <w:r w:rsidRPr="00F761A0">
              <w:rPr>
                <w:rFonts w:ascii="Arial" w:eastAsiaTheme="minorEastAsia" w:hAnsi="Arial" w:cs="Arial"/>
                <w:sz w:val="18"/>
                <w:szCs w:val="18"/>
              </w:rPr>
              <w:fldChar w:fldCharType="begin"/>
            </w:r>
            <w:r w:rsidRPr="00F761A0">
              <w:rPr>
                <w:rFonts w:ascii="Arial" w:eastAsiaTheme="minorEastAsia" w:hAnsi="Arial" w:cs="Arial"/>
                <w:sz w:val="18"/>
                <w:szCs w:val="18"/>
              </w:rPr>
              <w:instrText xml:space="preserve">REF REF_GSNFV_IFA027 \h  \* MERGEFORMAT </w:instrText>
            </w:r>
            <w:r w:rsidRPr="00F761A0">
              <w:rPr>
                <w:rFonts w:ascii="Arial" w:eastAsiaTheme="minorEastAsia" w:hAnsi="Arial" w:cs="Arial"/>
                <w:sz w:val="18"/>
                <w:szCs w:val="18"/>
              </w:rPr>
            </w:r>
            <w:r w:rsidRPr="00F761A0">
              <w:rPr>
                <w:rFonts w:ascii="Arial" w:eastAsiaTheme="minorEastAsia" w:hAnsi="Arial" w:cs="Arial"/>
                <w:sz w:val="18"/>
                <w:szCs w:val="18"/>
              </w:rPr>
              <w:fldChar w:fldCharType="separate"/>
            </w:r>
            <w:r w:rsidR="00A11CBD" w:rsidRPr="00F761A0">
              <w:rPr>
                <w:rFonts w:ascii="Arial" w:eastAsiaTheme="minorEastAsia" w:hAnsi="Arial" w:cs="Arial"/>
                <w:sz w:val="18"/>
                <w:szCs w:val="18"/>
              </w:rPr>
              <w:t>7</w:t>
            </w:r>
            <w:r w:rsidRPr="00F761A0">
              <w:rPr>
                <w:rFonts w:ascii="Arial" w:eastAsiaTheme="minorEastAsia" w:hAnsi="Arial" w:cs="Arial"/>
                <w:sz w:val="18"/>
                <w:szCs w:val="18"/>
              </w:rPr>
              <w:fldChar w:fldCharType="end"/>
            </w:r>
            <w:r w:rsidRPr="00F761A0">
              <w:rPr>
                <w:rFonts w:ascii="Arial" w:eastAsiaTheme="minorEastAsia" w:hAnsi="Arial" w:cs="Arial"/>
                <w:sz w:val="18"/>
                <w:szCs w:val="18"/>
              </w:rPr>
              <w:t>]</w:t>
            </w:r>
            <w:r w:rsidRPr="002D53A8">
              <w:rPr>
                <w:rFonts w:ascii="Arial" w:eastAsiaTheme="minorEastAsia" w:hAnsi="Arial" w:cs="Arial"/>
                <w:sz w:val="18"/>
                <w:szCs w:val="18"/>
              </w:rPr>
              <w:t>, without appending a sub-counter. In this case the VNFM computes these measurements from lower-level metrics collected from the VIM.</w:t>
            </w:r>
          </w:p>
        </w:tc>
      </w:tr>
      <w:tr w:rsidR="00E12E51" w:rsidRPr="002D53A8" w14:paraId="351784B9" w14:textId="77777777" w:rsidTr="00D974B2">
        <w:trPr>
          <w:jc w:val="center"/>
        </w:trPr>
        <w:tc>
          <w:tcPr>
            <w:tcW w:w="952" w:type="pct"/>
            <w:shd w:val="clear" w:color="auto" w:fill="FFFFFF"/>
          </w:tcPr>
          <w:p w14:paraId="10BDD5CE"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collection_period</w:t>
            </w:r>
          </w:p>
        </w:tc>
        <w:tc>
          <w:tcPr>
            <w:tcW w:w="514" w:type="pct"/>
            <w:shd w:val="clear" w:color="auto" w:fill="FFFFFF"/>
          </w:tcPr>
          <w:p w14:paraId="5DBFF6E8"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no</w:t>
            </w:r>
          </w:p>
        </w:tc>
        <w:tc>
          <w:tcPr>
            <w:tcW w:w="443" w:type="pct"/>
            <w:shd w:val="clear" w:color="auto" w:fill="FFFFFF"/>
          </w:tcPr>
          <w:p w14:paraId="28700F87"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scalar-unit.time</w:t>
            </w:r>
          </w:p>
        </w:tc>
        <w:tc>
          <w:tcPr>
            <w:tcW w:w="1324" w:type="pct"/>
            <w:shd w:val="clear" w:color="auto" w:fill="FFFFFF"/>
          </w:tcPr>
          <w:p w14:paraId="6E108170" w14:textId="77777777" w:rsidR="00E12E51" w:rsidRPr="002D53A8" w:rsidRDefault="00E12E51" w:rsidP="00E12E51">
            <w:pPr>
              <w:keepNext/>
              <w:keepLines/>
              <w:spacing w:after="0"/>
              <w:rPr>
                <w:rFonts w:ascii="Arial" w:eastAsiaTheme="minorEastAsia" w:hAnsi="Arial"/>
                <w:sz w:val="18"/>
              </w:rPr>
            </w:pPr>
          </w:p>
        </w:tc>
        <w:tc>
          <w:tcPr>
            <w:tcW w:w="1766" w:type="pct"/>
            <w:shd w:val="clear" w:color="auto" w:fill="FFFFFF"/>
          </w:tcPr>
          <w:p w14:paraId="0A4285E6" w14:textId="77777777" w:rsidR="00E12E51" w:rsidRPr="002D53A8" w:rsidRDefault="00E12E51" w:rsidP="00E12E51">
            <w:pPr>
              <w:keepNext/>
              <w:keepLines/>
              <w:spacing w:after="0"/>
              <w:rPr>
                <w:rFonts w:ascii="Arial" w:eastAsiaTheme="minorEastAsia" w:hAnsi="Arial"/>
                <w:sz w:val="18"/>
              </w:rPr>
            </w:pPr>
            <w:r w:rsidRPr="002D53A8">
              <w:rPr>
                <w:rFonts w:ascii="Arial" w:hAnsi="Arial"/>
                <w:sz w:val="18"/>
                <w:lang w:eastAsia="fr-FR"/>
              </w:rPr>
              <w:t>Describes the periodicity at which to collect the performance information.</w:t>
            </w:r>
          </w:p>
        </w:tc>
      </w:tr>
    </w:tbl>
    <w:p w14:paraId="624B8193" w14:textId="77777777" w:rsidR="00E12E51" w:rsidRPr="002D53A8" w:rsidRDefault="00E12E51" w:rsidP="00F246F5">
      <w:pPr>
        <w:rPr>
          <w:rFonts w:eastAsia="DengXian"/>
        </w:rPr>
      </w:pPr>
    </w:p>
    <w:p w14:paraId="05B6D27A" w14:textId="77777777" w:rsidR="00E12E51" w:rsidRPr="002D53A8" w:rsidRDefault="00E12E51" w:rsidP="00F246F5">
      <w:pPr>
        <w:pStyle w:val="Heading4"/>
        <w:rPr>
          <w:rFonts w:eastAsia="DengXian"/>
        </w:rPr>
      </w:pPr>
      <w:bookmarkStart w:id="2807" w:name="_Toc48655897"/>
      <w:bookmarkStart w:id="2808" w:name="_Toc48725435"/>
      <w:bookmarkStart w:id="2809" w:name="_Toc57297857"/>
      <w:r w:rsidRPr="002D53A8">
        <w:rPr>
          <w:rFonts w:eastAsia="DengXian"/>
        </w:rPr>
        <w:t>9.2.9.3</w:t>
      </w:r>
      <w:r w:rsidRPr="002D53A8">
        <w:rPr>
          <w:rFonts w:eastAsia="DengXian"/>
        </w:rPr>
        <w:tab/>
        <w:t>Definition</w:t>
      </w:r>
      <w:bookmarkEnd w:id="2807"/>
      <w:bookmarkEnd w:id="2808"/>
      <w:bookmarkEnd w:id="2809"/>
    </w:p>
    <w:p w14:paraId="51B53F47" w14:textId="77777777" w:rsidR="00E12E51" w:rsidRPr="002D53A8" w:rsidRDefault="00E12E51" w:rsidP="00F246F5">
      <w:pPr>
        <w:rPr>
          <w:rFonts w:eastAsiaTheme="minorEastAsia"/>
        </w:rPr>
      </w:pPr>
      <w:r w:rsidRPr="002D53A8">
        <w:rPr>
          <w:rFonts w:eastAsiaTheme="minorEastAsia"/>
          <w:lang w:eastAsia="zh-CN"/>
        </w:rPr>
        <w:t>The syntax of the Vnf</w:t>
      </w:r>
      <w:r w:rsidRPr="002D53A8">
        <w:rPr>
          <w:rFonts w:eastAsiaTheme="minorEastAsia"/>
        </w:rPr>
        <w:t>MonitoringParameter</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12E51" w:rsidRPr="002D53A8" w14:paraId="7D91677A" w14:textId="77777777" w:rsidTr="00D974B2">
        <w:trPr>
          <w:jc w:val="center"/>
        </w:trPr>
        <w:tc>
          <w:tcPr>
            <w:tcW w:w="9629" w:type="dxa"/>
            <w:shd w:val="clear" w:color="auto" w:fill="D9D9D9" w:themeFill="background1" w:themeFillShade="D9"/>
          </w:tcPr>
          <w:p w14:paraId="31496009"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tosca.datatypes.nfv.</w:t>
            </w:r>
            <w:r w:rsidRPr="002D53A8">
              <w:rPr>
                <w:rFonts w:ascii="Consolas" w:hAnsi="Consolas" w:cs="Consolas"/>
              </w:rPr>
              <w:t>Vnf</w:t>
            </w:r>
            <w:r w:rsidRPr="002D53A8">
              <w:rPr>
                <w:rFonts w:ascii="Consolas" w:eastAsiaTheme="minorEastAsia" w:hAnsi="Consolas"/>
              </w:rPr>
              <w:t>MonitoringParameter:</w:t>
            </w:r>
          </w:p>
          <w:p w14:paraId="66F5F98E"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tosca.datatypes.Root</w:t>
            </w:r>
          </w:p>
          <w:p w14:paraId="0573B6F3"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Represents information on virtualised resource related performance metrics applicable to the VNF.</w:t>
            </w:r>
          </w:p>
          <w:p w14:paraId="433E2D24"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356A601"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6E2B4BBA"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E0516D5" w14:textId="77777777" w:rsidR="00E12E51" w:rsidRPr="002D53A8" w:rsidRDefault="00E12E51" w:rsidP="00E12E51">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rPr>
              <w:t xml:space="preserve">        </w:t>
            </w:r>
            <w:r w:rsidRPr="002D53A8">
              <w:rPr>
                <w:rFonts w:ascii="Consolas" w:eastAsia="SimSun" w:hAnsi="Consolas" w:cs="Consolas"/>
                <w:szCs w:val="24"/>
                <w:lang w:eastAsia="fr-FR"/>
              </w:rPr>
              <w:t xml:space="preserve">description: </w:t>
            </w:r>
            <w:r w:rsidRPr="002D53A8">
              <w:rPr>
                <w:rFonts w:ascii="Consolas" w:eastAsiaTheme="minorEastAsia" w:hAnsi="Consolas" w:cs="Consolas"/>
              </w:rPr>
              <w:t>Human readable name of the monitoring parameter</w:t>
            </w:r>
          </w:p>
          <w:p w14:paraId="7449B162" w14:textId="77777777" w:rsidR="00E12E51" w:rsidRPr="002D53A8" w:rsidRDefault="00E12E51" w:rsidP="00E12E51">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required: true</w:t>
            </w:r>
          </w:p>
          <w:p w14:paraId="4A26EBCB"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w:t>
            </w:r>
          </w:p>
          <w:p w14:paraId="5230B9DD"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2573B70"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 xml:space="preserve">description: Identifies a performance metric to be monitored, according to </w:t>
            </w:r>
            <w:r w:rsidRPr="00B44E9F">
              <w:rPr>
                <w:rFonts w:ascii="Consolas" w:eastAsia="SimSun" w:hAnsi="Consolas"/>
                <w:szCs w:val="24"/>
                <w:lang w:eastAsia="fr-FR"/>
              </w:rPr>
              <w:t>ETSI GS NFV-IFA 027</w:t>
            </w:r>
            <w:r w:rsidRPr="002D53A8">
              <w:rPr>
                <w:rFonts w:ascii="Consolas" w:eastAsiaTheme="minorEastAsia" w:hAnsi="Consolas"/>
              </w:rPr>
              <w:t xml:space="preserve">. </w:t>
            </w:r>
          </w:p>
          <w:p w14:paraId="578FFD98"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4A009C1D"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w:t>
            </w:r>
          </w:p>
          <w:p w14:paraId="1471F3F5"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valid_values: </w:t>
            </w:r>
            <w:r w:rsidRPr="00F761A0">
              <w:rPr>
                <w:rFonts w:ascii="Consolas" w:eastAsiaTheme="minorEastAsia" w:hAnsi="Consolas"/>
              </w:rPr>
              <w:t>[</w:t>
            </w:r>
            <w:r w:rsidRPr="002D53A8">
              <w:rPr>
                <w:rFonts w:ascii="Consolas" w:eastAsiaTheme="minorEastAsia" w:hAnsi="Consolas"/>
              </w:rPr>
              <w:t xml:space="preserve"> v_cpu_usage_mean_vnf, v_cpu_usage_peak_vnf, v_memory_usage_mean_vnf, v_memory_usage_peak_vnf, v_disk_usage_mean_vnf, v_disk_usage_peak_vnf, byte_incoming_vnf_ext_cp, byte_outgoing_vnf_ext_cp, </w:t>
            </w:r>
          </w:p>
          <w:p w14:paraId="72A8B54C"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packet_incoming_vnf_ext_cp, packet_outgoing_vnf_ext_cp ] </w:t>
            </w:r>
          </w:p>
          <w:p w14:paraId="4D4026C2"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w:t>
            </w:r>
          </w:p>
          <w:p w14:paraId="311BCDF3"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scalar-unit.time</w:t>
            </w:r>
          </w:p>
          <w:p w14:paraId="12B8A538"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Describes the periodicity at which to collect the performance information</w:t>
            </w:r>
            <w:r w:rsidRPr="002D53A8">
              <w:rPr>
                <w:rFonts w:ascii="Consolas" w:eastAsiaTheme="minorEastAsia" w:hAnsi="Consolas"/>
              </w:rPr>
              <w:t xml:space="preserve">. </w:t>
            </w:r>
          </w:p>
          <w:p w14:paraId="50A702D3"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32243C4F"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p>
          <w:p w14:paraId="332A6C81"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greater_than: 0 s</w:t>
            </w:r>
          </w:p>
        </w:tc>
      </w:tr>
    </w:tbl>
    <w:p w14:paraId="4E3BB29F" w14:textId="77777777" w:rsidR="00E12E51" w:rsidRPr="002D53A8" w:rsidRDefault="00E12E51" w:rsidP="00F246F5">
      <w:pPr>
        <w:rPr>
          <w:rFonts w:eastAsiaTheme="minorEastAsia"/>
        </w:rPr>
      </w:pPr>
    </w:p>
    <w:p w14:paraId="63406EFA" w14:textId="77777777" w:rsidR="00E12E51" w:rsidRPr="002D53A8" w:rsidRDefault="00E12E51" w:rsidP="00F246F5">
      <w:pPr>
        <w:pStyle w:val="Heading4"/>
        <w:rPr>
          <w:rFonts w:eastAsia="DengXian"/>
        </w:rPr>
      </w:pPr>
      <w:bookmarkStart w:id="2810" w:name="_Toc48655898"/>
      <w:bookmarkStart w:id="2811" w:name="_Toc48725436"/>
      <w:bookmarkStart w:id="2812" w:name="_Toc57297858"/>
      <w:r w:rsidRPr="002D53A8">
        <w:rPr>
          <w:rFonts w:eastAsia="DengXian"/>
        </w:rPr>
        <w:t>9.2.9.4</w:t>
      </w:r>
      <w:r w:rsidRPr="002D53A8">
        <w:rPr>
          <w:rFonts w:eastAsia="DengXian"/>
        </w:rPr>
        <w:tab/>
        <w:t>Examples</w:t>
      </w:r>
      <w:bookmarkEnd w:id="2810"/>
      <w:bookmarkEnd w:id="2811"/>
      <w:bookmarkEnd w:id="2812"/>
    </w:p>
    <w:p w14:paraId="39EE5845" w14:textId="45D26832" w:rsidR="00E12E51" w:rsidRPr="002D53A8" w:rsidRDefault="00E12E51" w:rsidP="00F246F5">
      <w:pPr>
        <w:rPr>
          <w:rFonts w:eastAsiaTheme="minorEastAsia"/>
        </w:rPr>
      </w:pPr>
      <w:r w:rsidRPr="002D53A8">
        <w:rPr>
          <w:rFonts w:eastAsiaTheme="minorEastAsia"/>
        </w:rPr>
        <w:t xml:space="preserve">See </w:t>
      </w:r>
      <w:r w:rsidR="0070778F" w:rsidRPr="002D53A8">
        <w:rPr>
          <w:rFonts w:eastAsiaTheme="minorEastAsia"/>
        </w:rPr>
        <w:t xml:space="preserve">clause </w:t>
      </w:r>
      <w:r w:rsidRPr="002D53A8">
        <w:rPr>
          <w:rFonts w:eastAsiaTheme="minorEastAsia"/>
        </w:rPr>
        <w:t>A.8.</w:t>
      </w:r>
    </w:p>
    <w:p w14:paraId="07BD14AE" w14:textId="77777777" w:rsidR="00E12E51" w:rsidRPr="002D53A8" w:rsidRDefault="00E12E51" w:rsidP="00F246F5">
      <w:pPr>
        <w:pStyle w:val="Heading4"/>
        <w:rPr>
          <w:rFonts w:eastAsia="DengXian"/>
        </w:rPr>
      </w:pPr>
      <w:bookmarkStart w:id="2813" w:name="_Toc48655899"/>
      <w:bookmarkStart w:id="2814" w:name="_Toc48725437"/>
      <w:bookmarkStart w:id="2815" w:name="_Toc57297859"/>
      <w:r w:rsidRPr="002D53A8">
        <w:rPr>
          <w:rFonts w:eastAsia="DengXian" w:hint="eastAsia"/>
        </w:rPr>
        <w:t>9.2.</w:t>
      </w:r>
      <w:r w:rsidRPr="002D53A8">
        <w:rPr>
          <w:rFonts w:eastAsia="DengXian"/>
        </w:rPr>
        <w:t>9</w:t>
      </w:r>
      <w:r w:rsidRPr="002D53A8">
        <w:rPr>
          <w:rFonts w:eastAsia="DengXian" w:hint="eastAsia"/>
        </w:rPr>
        <w:t>.5</w:t>
      </w:r>
      <w:r w:rsidRPr="002D53A8">
        <w:rPr>
          <w:rFonts w:eastAsia="DengXian"/>
        </w:rPr>
        <w:tab/>
        <w:t>Additional Requirements</w:t>
      </w:r>
      <w:bookmarkEnd w:id="2813"/>
      <w:bookmarkEnd w:id="2814"/>
      <w:bookmarkEnd w:id="2815"/>
    </w:p>
    <w:p w14:paraId="7BCF00DE" w14:textId="77777777" w:rsidR="00E12E51" w:rsidRPr="002D53A8" w:rsidRDefault="00E12E51" w:rsidP="00515A91">
      <w:pPr>
        <w:rPr>
          <w:rFonts w:eastAsiaTheme="minorEastAsia"/>
          <w:lang w:eastAsia="zh-CN"/>
        </w:rPr>
      </w:pPr>
      <w:r w:rsidRPr="002D53A8">
        <w:rPr>
          <w:rFonts w:eastAsiaTheme="minorEastAsia" w:hint="eastAsia"/>
          <w:lang w:eastAsia="zh-CN"/>
        </w:rPr>
        <w:t>None.</w:t>
      </w:r>
    </w:p>
    <w:p w14:paraId="2D042441" w14:textId="1B10337A" w:rsidR="00995889" w:rsidRPr="002D53A8" w:rsidRDefault="00995889" w:rsidP="00995889">
      <w:pPr>
        <w:pStyle w:val="Heading2"/>
      </w:pPr>
      <w:bookmarkStart w:id="2816" w:name="_Toc48655900"/>
      <w:bookmarkStart w:id="2817" w:name="_Toc48725438"/>
      <w:bookmarkStart w:id="2818" w:name="_Toc57297860"/>
      <w:r w:rsidRPr="002D53A8">
        <w:t>9</w:t>
      </w:r>
      <w:r w:rsidRPr="002D53A8">
        <w:rPr>
          <w:rFonts w:hint="eastAsia"/>
        </w:rPr>
        <w:t>.</w:t>
      </w:r>
      <w:r w:rsidRPr="002D53A8">
        <w:t>3</w:t>
      </w:r>
      <w:r w:rsidRPr="002D53A8">
        <w:rPr>
          <w:rFonts w:hint="eastAsia"/>
        </w:rPr>
        <w:tab/>
      </w:r>
      <w:r w:rsidRPr="002D53A8">
        <w:t>Artifact Types</w:t>
      </w:r>
      <w:bookmarkEnd w:id="2816"/>
      <w:bookmarkEnd w:id="2817"/>
      <w:bookmarkEnd w:id="2818"/>
    </w:p>
    <w:p w14:paraId="12EF92BB" w14:textId="77777777" w:rsidR="00995889" w:rsidRPr="002D53A8" w:rsidRDefault="00995889" w:rsidP="00A23239">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73B2CA34" w14:textId="5405E77C" w:rsidR="00995889" w:rsidRPr="002D53A8" w:rsidRDefault="00995889" w:rsidP="00995889">
      <w:pPr>
        <w:pStyle w:val="Heading2"/>
      </w:pPr>
      <w:bookmarkStart w:id="2819" w:name="_Toc48655901"/>
      <w:bookmarkStart w:id="2820" w:name="_Toc48725439"/>
      <w:bookmarkStart w:id="2821" w:name="_Toc57297861"/>
      <w:r w:rsidRPr="002D53A8">
        <w:t>9</w:t>
      </w:r>
      <w:r w:rsidRPr="002D53A8">
        <w:rPr>
          <w:rFonts w:hint="eastAsia"/>
        </w:rPr>
        <w:t>.</w:t>
      </w:r>
      <w:r w:rsidRPr="002D53A8">
        <w:t>4</w:t>
      </w:r>
      <w:r w:rsidRPr="002D53A8">
        <w:rPr>
          <w:rFonts w:hint="eastAsia"/>
        </w:rPr>
        <w:tab/>
      </w:r>
      <w:r w:rsidRPr="002D53A8">
        <w:t>Capabilities Types</w:t>
      </w:r>
      <w:bookmarkEnd w:id="2819"/>
      <w:bookmarkEnd w:id="2820"/>
      <w:bookmarkEnd w:id="2821"/>
    </w:p>
    <w:p w14:paraId="0F24783A" w14:textId="3F98B89A" w:rsidR="005159C1" w:rsidRPr="002D53A8" w:rsidRDefault="005159C1" w:rsidP="005159C1">
      <w:pPr>
        <w:pStyle w:val="Heading3"/>
        <w:rPr>
          <w:rFonts w:eastAsia="DengXian"/>
        </w:rPr>
      </w:pPr>
      <w:bookmarkStart w:id="2822" w:name="_Toc48655902"/>
      <w:bookmarkStart w:id="2823" w:name="_Toc48725440"/>
      <w:bookmarkStart w:id="2824" w:name="_Toc57297862"/>
      <w:r w:rsidRPr="002D53A8">
        <w:rPr>
          <w:rFonts w:eastAsia="DengXian"/>
        </w:rPr>
        <w:t>9.4.1</w:t>
      </w:r>
      <w:r w:rsidRPr="002D53A8">
        <w:rPr>
          <w:rFonts w:eastAsia="DengXian"/>
        </w:rPr>
        <w:tab/>
      </w:r>
      <w:r w:rsidRPr="002D53A8">
        <w:rPr>
          <w:rFonts w:eastAsia="DengXian" w:hint="eastAsia"/>
        </w:rPr>
        <w:t>tosca</w:t>
      </w:r>
      <w:r w:rsidRPr="002D53A8">
        <w:rPr>
          <w:rFonts w:eastAsia="DengXian"/>
        </w:rPr>
        <w:t>.</w:t>
      </w:r>
      <w:r w:rsidRPr="002D53A8">
        <w:rPr>
          <w:rFonts w:eastAsiaTheme="minorEastAsia"/>
        </w:rPr>
        <w:t>capabilities.n</w:t>
      </w:r>
      <w:r w:rsidRPr="002D53A8">
        <w:rPr>
          <w:rFonts w:eastAsiaTheme="minorEastAsia" w:hint="eastAsia"/>
        </w:rPr>
        <w:t>fv</w:t>
      </w:r>
      <w:r w:rsidRPr="002D53A8">
        <w:rPr>
          <w:rFonts w:eastAsiaTheme="minorEastAsia"/>
        </w:rPr>
        <w:t>.</w:t>
      </w:r>
      <w:r w:rsidRPr="002D53A8">
        <w:rPr>
          <w:rFonts w:eastAsiaTheme="minorEastAsia" w:hint="eastAsia"/>
        </w:rPr>
        <w:t>Virtual</w:t>
      </w:r>
      <w:r w:rsidRPr="002D53A8">
        <w:rPr>
          <w:rFonts w:eastAsiaTheme="minorEastAsia"/>
        </w:rPr>
        <w:t>Linkable</w:t>
      </w:r>
      <w:bookmarkEnd w:id="2822"/>
      <w:bookmarkEnd w:id="2823"/>
      <w:bookmarkEnd w:id="2824"/>
    </w:p>
    <w:p w14:paraId="05251115" w14:textId="6C6304E9" w:rsidR="005159C1" w:rsidRPr="002D53A8" w:rsidRDefault="005159C1" w:rsidP="005159C1">
      <w:pPr>
        <w:pStyle w:val="Heading4"/>
        <w:rPr>
          <w:rFonts w:eastAsia="DengXian"/>
        </w:rPr>
      </w:pPr>
      <w:bookmarkStart w:id="2825" w:name="_Toc48655903"/>
      <w:bookmarkStart w:id="2826" w:name="_Toc48725441"/>
      <w:bookmarkStart w:id="2827" w:name="_Toc57297863"/>
      <w:r w:rsidRPr="002D53A8">
        <w:rPr>
          <w:rFonts w:eastAsia="DengXian"/>
        </w:rPr>
        <w:t>9.4.1.1</w:t>
      </w:r>
      <w:r w:rsidRPr="002D53A8">
        <w:rPr>
          <w:rFonts w:eastAsia="DengXian"/>
        </w:rPr>
        <w:tab/>
        <w:t>Description</w:t>
      </w:r>
      <w:bookmarkEnd w:id="2825"/>
      <w:bookmarkEnd w:id="2826"/>
      <w:bookmarkEnd w:id="2827"/>
    </w:p>
    <w:p w14:paraId="7A0CF518" w14:textId="7BD9EFE0" w:rsidR="005159C1" w:rsidRPr="002D53A8" w:rsidRDefault="005159C1" w:rsidP="00E04113">
      <w:pPr>
        <w:rPr>
          <w:rFonts w:eastAsiaTheme="minorEastAsia"/>
          <w:lang w:eastAsia="zh-CN"/>
        </w:rPr>
      </w:pPr>
      <w:r w:rsidRPr="002D53A8">
        <w:rPr>
          <w:rFonts w:eastAsia="SimSun"/>
          <w:lang w:eastAsia="zh-CN"/>
        </w:rPr>
        <w:t>A node type that includes the VirtualLinkable capability indicates that it can be pointed by tosca.relationships.nfv.VirtualLinksTo relationship type.</w:t>
      </w:r>
      <w:r w:rsidRPr="002D53A8">
        <w:rPr>
          <w:rFonts w:eastAsiaTheme="minorEastAsia"/>
        </w:rPr>
        <w:t xml:space="preserve"> </w:t>
      </w:r>
      <w:r w:rsidRPr="002D53A8">
        <w:rPr>
          <w:rFonts w:eastAsiaTheme="minorEastAsia"/>
          <w:lang w:eastAsia="zh-CN"/>
        </w:rPr>
        <w:t xml:space="preserve">which is used to model the </w:t>
      </w:r>
      <w:r w:rsidR="00BB2B31" w:rsidRPr="002D53A8">
        <w:rPr>
          <w:rFonts w:eastAsiaTheme="minorEastAsia"/>
          <w:lang w:eastAsia="zh-CN"/>
        </w:rPr>
        <w:t xml:space="preserve">association between a </w:t>
      </w:r>
      <w:r w:rsidRPr="002D53A8">
        <w:rPr>
          <w:rFonts w:eastAsiaTheme="minorEastAsia"/>
          <w:lang w:eastAsia="zh-CN"/>
        </w:rPr>
        <w:t>VduCpd</w:t>
      </w:r>
      <w:r w:rsidR="00BB2B31" w:rsidRPr="002D53A8">
        <w:rPr>
          <w:rFonts w:eastAsiaTheme="minorEastAsia"/>
          <w:lang w:eastAsia="zh-CN"/>
        </w:rPr>
        <w:t xml:space="preserve"> and an int</w:t>
      </w:r>
      <w:r w:rsidRPr="002D53A8">
        <w:rPr>
          <w:rFonts w:eastAsiaTheme="minorEastAsia"/>
          <w:lang w:eastAsia="zh-CN"/>
        </w:rPr>
        <w:t xml:space="preserve">VirtualLinkDesc and the </w:t>
      </w:r>
      <w:r w:rsidR="00BB2B31" w:rsidRPr="002D53A8">
        <w:rPr>
          <w:rFonts w:eastAsiaTheme="minorEastAsia"/>
          <w:lang w:eastAsia="zh-CN"/>
        </w:rPr>
        <w:t xml:space="preserve">association between a </w:t>
      </w:r>
      <w:r w:rsidRPr="002D53A8">
        <w:rPr>
          <w:rFonts w:eastAsiaTheme="minorEastAsia"/>
          <w:lang w:eastAsia="zh-CN"/>
        </w:rPr>
        <w:t>VnfExtCpd</w:t>
      </w:r>
      <w:r w:rsidR="00BB2B31" w:rsidRPr="002D53A8">
        <w:rPr>
          <w:rFonts w:eastAsiaTheme="minorEastAsia"/>
          <w:lang w:eastAsia="zh-CN"/>
        </w:rPr>
        <w:t xml:space="preserve"> and an int</w:t>
      </w:r>
      <w:r w:rsidRPr="002D53A8">
        <w:rPr>
          <w:rFonts w:eastAsiaTheme="minorEastAsia"/>
          <w:lang w:eastAsia="zh-CN"/>
        </w:rPr>
        <w:t>VirtualLinkDesc</w:t>
      </w:r>
      <w:r w:rsidR="00BB2B31" w:rsidRPr="002D53A8">
        <w:rPr>
          <w:rFonts w:eastAsiaTheme="minorEastAsia"/>
          <w:lang w:eastAsia="zh-CN"/>
        </w:rPr>
        <w:t xml:space="preserve"> as specified</w:t>
      </w:r>
      <w:r w:rsidRPr="002D53A8">
        <w:rPr>
          <w:rFonts w:eastAsiaTheme="minorEastAsia"/>
          <w:lang w:eastAsia="zh-CN"/>
        </w:rPr>
        <w:t xml:space="preserve"> in </w:t>
      </w:r>
      <w:r w:rsidRPr="00F761A0">
        <w:rPr>
          <w:rFonts w:eastAsia="SimSun"/>
          <w:szCs w:val="24"/>
        </w:rPr>
        <w:t>ETSI GS NFV-IFA 011 [</w:t>
      </w:r>
      <w:r w:rsidRPr="00F761A0">
        <w:rPr>
          <w:rFonts w:eastAsia="SimSun"/>
          <w:szCs w:val="24"/>
        </w:rPr>
        <w:fldChar w:fldCharType="begin"/>
      </w:r>
      <w:r w:rsidRPr="00F761A0">
        <w:rPr>
          <w:rFonts w:eastAsia="SimSun"/>
          <w:szCs w:val="24"/>
        </w:rPr>
        <w:instrText xml:space="preserve">REF REF_GSNFV_IFA011 \h </w:instrText>
      </w:r>
      <w:r w:rsidRPr="00F761A0">
        <w:rPr>
          <w:rFonts w:eastAsia="SimSun"/>
          <w:szCs w:val="24"/>
        </w:rPr>
      </w:r>
      <w:r w:rsidRPr="00F761A0">
        <w:rPr>
          <w:rFonts w:eastAsia="SimSun"/>
          <w:szCs w:val="24"/>
        </w:rPr>
        <w:fldChar w:fldCharType="separate"/>
      </w:r>
      <w:r w:rsidR="00A11CBD" w:rsidRPr="00F761A0">
        <w:rPr>
          <w:rFonts w:eastAsiaTheme="minorEastAsia"/>
        </w:rPr>
        <w:t>1</w:t>
      </w:r>
      <w:r w:rsidRPr="00F761A0">
        <w:rPr>
          <w:rFonts w:eastAsia="SimSun"/>
          <w:szCs w:val="24"/>
        </w:rPr>
        <w:fldChar w:fldCharType="end"/>
      </w:r>
      <w:r w:rsidRPr="00F761A0">
        <w:rPr>
          <w:rFonts w:eastAsia="SimSun"/>
          <w:szCs w:val="24"/>
        </w:rPr>
        <w:t>]</w:t>
      </w:r>
      <w:r w:rsidR="007A0E24" w:rsidRPr="002D53A8">
        <w:rPr>
          <w:rFonts w:eastAsia="SimSun"/>
          <w:szCs w:val="24"/>
        </w:rPr>
        <w:t xml:space="preserve"> as well as the association represented by the NsVirtualLinkConnectivity information element in </w:t>
      </w:r>
      <w:r w:rsidR="007A0E24" w:rsidRPr="00F761A0">
        <w:rPr>
          <w:rFonts w:eastAsia="SimSun"/>
          <w:szCs w:val="24"/>
        </w:rPr>
        <w:t>ETSI GS NFV-IFA 014</w:t>
      </w:r>
      <w:r w:rsidR="00CF4E92" w:rsidRPr="00F761A0">
        <w:rPr>
          <w:rFonts w:eastAsia="SimSun"/>
          <w:szCs w:val="24"/>
        </w:rPr>
        <w:t xml:space="preserve"> [</w:t>
      </w:r>
      <w:r w:rsidR="00CF4E92" w:rsidRPr="00F761A0">
        <w:rPr>
          <w:rFonts w:eastAsia="SimSun"/>
          <w:szCs w:val="24"/>
        </w:rPr>
        <w:fldChar w:fldCharType="begin"/>
      </w:r>
      <w:r w:rsidR="00CF4E92" w:rsidRPr="00F761A0">
        <w:rPr>
          <w:rFonts w:eastAsia="SimSun"/>
          <w:szCs w:val="24"/>
        </w:rPr>
        <w:instrText xml:space="preserve">REF REF_GSNFV_IFA014 \h </w:instrText>
      </w:r>
      <w:r w:rsidR="00CF4E92" w:rsidRPr="00F761A0">
        <w:rPr>
          <w:rFonts w:eastAsia="SimSun"/>
          <w:szCs w:val="24"/>
        </w:rPr>
      </w:r>
      <w:r w:rsidR="00CF4E92" w:rsidRPr="00F761A0">
        <w:rPr>
          <w:rFonts w:eastAsia="SimSun"/>
          <w:szCs w:val="24"/>
        </w:rPr>
        <w:fldChar w:fldCharType="separate"/>
      </w:r>
      <w:r w:rsidR="00A11CBD" w:rsidRPr="00F761A0">
        <w:rPr>
          <w:rFonts w:eastAsiaTheme="minorEastAsia"/>
        </w:rPr>
        <w:t>2</w:t>
      </w:r>
      <w:r w:rsidR="00CF4E92" w:rsidRPr="00F761A0">
        <w:rPr>
          <w:rFonts w:eastAsia="SimSun"/>
          <w:szCs w:val="24"/>
        </w:rPr>
        <w:fldChar w:fldCharType="end"/>
      </w:r>
      <w:r w:rsidR="00CF4E92" w:rsidRPr="00F761A0">
        <w:rPr>
          <w:rFonts w:eastAsia="SimSun"/>
          <w:szCs w:val="24"/>
        </w:rPr>
        <w:t>]</w:t>
      </w:r>
      <w:r w:rsidRPr="002D53A8">
        <w:rPr>
          <w:rFonts w:eastAsia="SimSun"/>
          <w:szCs w:val="24"/>
        </w:rPr>
        <w:t>.</w:t>
      </w:r>
      <w:r w:rsidRPr="002D53A8">
        <w:rPr>
          <w:rFonts w:eastAsia="SimSun"/>
          <w:lang w:eastAsia="zh-CN"/>
        </w:rPr>
        <w:t xml:space="preserve"> </w:t>
      </w:r>
      <w:r w:rsidRPr="002D53A8">
        <w:rPr>
          <w:rFonts w:eastAsiaTheme="minorEastAsia"/>
        </w:rPr>
        <w:t xml:space="preserve">Table 9.4.1.1-1 specifies the declared names for this capability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E2388D6" w14:textId="3EB38126" w:rsidR="005159C1" w:rsidRPr="002D53A8" w:rsidRDefault="005159C1" w:rsidP="005159C1">
      <w:pPr>
        <w:pStyle w:val="TH"/>
        <w:rPr>
          <w:rFonts w:eastAsiaTheme="minorEastAsia"/>
        </w:rPr>
      </w:pPr>
      <w:r w:rsidRPr="002D53A8">
        <w:rPr>
          <w:rFonts w:eastAsiaTheme="minorEastAsia"/>
        </w:rPr>
        <w:t>Table 9.4.1.1-1: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2D53A8" w14:paraId="68F298DE" w14:textId="77777777" w:rsidTr="00EA0F61">
        <w:trPr>
          <w:jc w:val="center"/>
        </w:trPr>
        <w:tc>
          <w:tcPr>
            <w:tcW w:w="1177" w:type="pct"/>
            <w:shd w:val="clear" w:color="auto" w:fill="D9D9D9"/>
            <w:tcMar>
              <w:top w:w="0" w:type="dxa"/>
              <w:bottom w:w="0" w:type="dxa"/>
            </w:tcMar>
            <w:hideMark/>
          </w:tcPr>
          <w:p w14:paraId="144561F8" w14:textId="77777777" w:rsidR="005159C1" w:rsidRPr="002D53A8" w:rsidRDefault="005159C1" w:rsidP="00EA0F61">
            <w:pPr>
              <w:pStyle w:val="TAL"/>
              <w:rPr>
                <w:rFonts w:eastAsiaTheme="minorEastAsia"/>
                <w:b/>
                <w:lang w:eastAsia="zh-CN"/>
              </w:rPr>
            </w:pPr>
            <w:r w:rsidRPr="002D53A8">
              <w:rPr>
                <w:rFonts w:eastAsiaTheme="minorEastAsia"/>
                <w:b/>
                <w:lang w:eastAsia="zh-CN"/>
              </w:rPr>
              <w:t>Shorthand Name</w:t>
            </w:r>
          </w:p>
        </w:tc>
        <w:tc>
          <w:tcPr>
            <w:tcW w:w="3823" w:type="pct"/>
            <w:tcMar>
              <w:top w:w="0" w:type="dxa"/>
              <w:bottom w:w="0" w:type="dxa"/>
            </w:tcMar>
            <w:hideMark/>
          </w:tcPr>
          <w:p w14:paraId="44CC33F8" w14:textId="77777777" w:rsidR="005159C1" w:rsidRPr="002D53A8" w:rsidRDefault="005159C1" w:rsidP="00EA0F61">
            <w:pPr>
              <w:pStyle w:val="TAL"/>
              <w:rPr>
                <w:rFonts w:eastAsiaTheme="minorEastAsia"/>
                <w:lang w:eastAsia="zh-CN"/>
              </w:rPr>
            </w:pPr>
            <w:r w:rsidRPr="002D53A8">
              <w:rPr>
                <w:rFonts w:eastAsiaTheme="minorEastAsia"/>
                <w:lang w:eastAsia="zh-CN"/>
              </w:rPr>
              <w:t>VirtualLinkable</w:t>
            </w:r>
          </w:p>
        </w:tc>
      </w:tr>
      <w:tr w:rsidR="005159C1" w:rsidRPr="002D53A8" w14:paraId="7BE3EFFB" w14:textId="77777777" w:rsidTr="00EA0F61">
        <w:trPr>
          <w:jc w:val="center"/>
        </w:trPr>
        <w:tc>
          <w:tcPr>
            <w:tcW w:w="1177" w:type="pct"/>
            <w:shd w:val="clear" w:color="auto" w:fill="D9D9D9"/>
            <w:tcMar>
              <w:top w:w="0" w:type="dxa"/>
              <w:bottom w:w="0" w:type="dxa"/>
            </w:tcMar>
            <w:hideMark/>
          </w:tcPr>
          <w:p w14:paraId="3DDF6C71" w14:textId="77777777" w:rsidR="005159C1" w:rsidRPr="002D53A8" w:rsidRDefault="005159C1" w:rsidP="00EA0F61">
            <w:pPr>
              <w:pStyle w:val="TAL"/>
              <w:rPr>
                <w:rFonts w:eastAsiaTheme="minorEastAsia"/>
                <w:b/>
                <w:lang w:eastAsia="zh-CN"/>
              </w:rPr>
            </w:pPr>
            <w:r w:rsidRPr="002D53A8">
              <w:rPr>
                <w:rFonts w:eastAsiaTheme="minorEastAsia"/>
                <w:b/>
                <w:lang w:eastAsia="zh-CN"/>
              </w:rPr>
              <w:t>Type Qualified Name</w:t>
            </w:r>
          </w:p>
        </w:tc>
        <w:tc>
          <w:tcPr>
            <w:tcW w:w="3823" w:type="pct"/>
            <w:tcMar>
              <w:top w:w="0" w:type="dxa"/>
              <w:bottom w:w="0" w:type="dxa"/>
            </w:tcMar>
            <w:hideMark/>
          </w:tcPr>
          <w:p w14:paraId="3F500531" w14:textId="77777777" w:rsidR="005159C1" w:rsidRPr="002D53A8" w:rsidRDefault="005159C1" w:rsidP="00EA0F61">
            <w:pPr>
              <w:pStyle w:val="TAL"/>
              <w:rPr>
                <w:rFonts w:eastAsiaTheme="minorEastAsia"/>
                <w:lang w:eastAsia="zh-CN"/>
              </w:rPr>
            </w:pPr>
            <w:r w:rsidRPr="002D53A8">
              <w:rPr>
                <w:rFonts w:eastAsiaTheme="minorEastAsia"/>
                <w:lang w:eastAsia="zh-CN"/>
              </w:rPr>
              <w:t>toscanfv:VirtualLinkable</w:t>
            </w:r>
          </w:p>
        </w:tc>
      </w:tr>
      <w:tr w:rsidR="005159C1" w:rsidRPr="002D53A8" w14:paraId="0BA64643" w14:textId="77777777" w:rsidTr="00EA0F61">
        <w:trPr>
          <w:jc w:val="center"/>
        </w:trPr>
        <w:tc>
          <w:tcPr>
            <w:tcW w:w="1177" w:type="pct"/>
            <w:shd w:val="clear" w:color="auto" w:fill="D9D9D9"/>
            <w:tcMar>
              <w:top w:w="0" w:type="dxa"/>
              <w:bottom w:w="0" w:type="dxa"/>
            </w:tcMar>
            <w:hideMark/>
          </w:tcPr>
          <w:p w14:paraId="727A5F73" w14:textId="77777777" w:rsidR="005159C1" w:rsidRPr="002D53A8" w:rsidRDefault="005159C1" w:rsidP="00EA0F61">
            <w:pPr>
              <w:pStyle w:val="TAL"/>
              <w:rPr>
                <w:rFonts w:eastAsiaTheme="minorEastAsia"/>
                <w:b/>
                <w:lang w:eastAsia="zh-CN"/>
              </w:rPr>
            </w:pPr>
            <w:r w:rsidRPr="002D53A8">
              <w:rPr>
                <w:rFonts w:eastAsiaTheme="minorEastAsia"/>
                <w:b/>
                <w:lang w:eastAsia="zh-CN"/>
              </w:rPr>
              <w:t>Type URI</w:t>
            </w:r>
          </w:p>
        </w:tc>
        <w:tc>
          <w:tcPr>
            <w:tcW w:w="3823" w:type="pct"/>
            <w:tcMar>
              <w:top w:w="0" w:type="dxa"/>
              <w:bottom w:w="0" w:type="dxa"/>
            </w:tcMar>
            <w:hideMark/>
          </w:tcPr>
          <w:p w14:paraId="5BACB4F0" w14:textId="77777777" w:rsidR="005159C1" w:rsidRPr="002D53A8" w:rsidRDefault="005159C1" w:rsidP="00EA0F61">
            <w:pPr>
              <w:pStyle w:val="TAL"/>
              <w:rPr>
                <w:rFonts w:eastAsiaTheme="minorEastAsia"/>
                <w:lang w:eastAsia="zh-CN"/>
              </w:rPr>
            </w:pPr>
            <w:r w:rsidRPr="002D53A8">
              <w:rPr>
                <w:rFonts w:eastAsiaTheme="minorEastAsia"/>
                <w:lang w:eastAsia="zh-CN"/>
              </w:rPr>
              <w:t>tosca.capabilities.nfv.VirtualLinkable</w:t>
            </w:r>
          </w:p>
        </w:tc>
      </w:tr>
    </w:tbl>
    <w:p w14:paraId="04E24179" w14:textId="77777777" w:rsidR="005159C1" w:rsidRPr="002D53A8" w:rsidRDefault="005159C1" w:rsidP="005159C1">
      <w:pPr>
        <w:rPr>
          <w:rFonts w:eastAsia="DengXian"/>
        </w:rPr>
      </w:pPr>
    </w:p>
    <w:p w14:paraId="76F67D38" w14:textId="55F89013" w:rsidR="005159C1" w:rsidRPr="002D53A8" w:rsidRDefault="005159C1" w:rsidP="005159C1">
      <w:pPr>
        <w:pStyle w:val="Heading4"/>
        <w:rPr>
          <w:rFonts w:eastAsia="DengXian"/>
        </w:rPr>
      </w:pPr>
      <w:bookmarkStart w:id="2828" w:name="_Toc48655904"/>
      <w:bookmarkStart w:id="2829" w:name="_Toc48725442"/>
      <w:bookmarkStart w:id="2830" w:name="_Toc57297864"/>
      <w:r w:rsidRPr="002D53A8">
        <w:rPr>
          <w:rFonts w:eastAsia="DengXian"/>
        </w:rPr>
        <w:t>9.4.1.2</w:t>
      </w:r>
      <w:r w:rsidRPr="002D53A8">
        <w:rPr>
          <w:rFonts w:eastAsia="DengXian"/>
        </w:rPr>
        <w:tab/>
        <w:t>Properties</w:t>
      </w:r>
      <w:bookmarkEnd w:id="2828"/>
      <w:bookmarkEnd w:id="2829"/>
      <w:bookmarkEnd w:id="2830"/>
    </w:p>
    <w:p w14:paraId="692ECB5F" w14:textId="77777777" w:rsidR="005159C1" w:rsidRPr="002D53A8" w:rsidRDefault="005159C1" w:rsidP="005159C1">
      <w:pPr>
        <w:rPr>
          <w:rFonts w:eastAsia="SimSun"/>
        </w:rPr>
      </w:pPr>
      <w:r w:rsidRPr="002D53A8">
        <w:rPr>
          <w:rFonts w:eastAsia="SimSun"/>
        </w:rPr>
        <w:t>None.</w:t>
      </w:r>
    </w:p>
    <w:p w14:paraId="433CE96F" w14:textId="5DD47554" w:rsidR="005159C1" w:rsidRPr="002D53A8" w:rsidRDefault="005159C1" w:rsidP="005159C1">
      <w:pPr>
        <w:pStyle w:val="Heading4"/>
        <w:keepLines w:val="0"/>
        <w:overflowPunct/>
        <w:autoSpaceDE/>
        <w:autoSpaceDN/>
        <w:adjustRightInd/>
        <w:spacing w:before="240" w:after="120"/>
        <w:textAlignment w:val="auto"/>
        <w:rPr>
          <w:rFonts w:eastAsia="SimSun"/>
        </w:rPr>
      </w:pPr>
      <w:bookmarkStart w:id="2831" w:name="_Toc48655905"/>
      <w:bookmarkStart w:id="2832" w:name="_Toc48725443"/>
      <w:bookmarkStart w:id="2833" w:name="_Toc57297865"/>
      <w:r w:rsidRPr="002D53A8">
        <w:rPr>
          <w:rFonts w:eastAsia="SimSun"/>
        </w:rPr>
        <w:t>9.4.1.3</w:t>
      </w:r>
      <w:r w:rsidRPr="002D53A8">
        <w:rPr>
          <w:rFonts w:eastAsia="SimSun"/>
        </w:rPr>
        <w:tab/>
        <w:t>Definition</w:t>
      </w:r>
      <w:bookmarkEnd w:id="2831"/>
      <w:bookmarkEnd w:id="2832"/>
      <w:bookmarkEnd w:id="2833"/>
    </w:p>
    <w:p w14:paraId="12D40CB6" w14:textId="77777777" w:rsidR="005159C1" w:rsidRPr="002D53A8" w:rsidRDefault="005159C1" w:rsidP="005159C1">
      <w:pPr>
        <w:keepNext/>
        <w:rPr>
          <w:rFonts w:eastAsiaTheme="minorEastAsia"/>
        </w:rPr>
      </w:pPr>
      <w:r w:rsidRPr="002D53A8">
        <w:rPr>
          <w:rFonts w:eastAsiaTheme="minorEastAsia"/>
          <w:lang w:eastAsia="zh-CN"/>
        </w:rPr>
        <w:t xml:space="preserve">The syntax of the </w:t>
      </w:r>
      <w:r w:rsidRPr="002D53A8">
        <w:rPr>
          <w:rFonts w:ascii="Consolas" w:eastAsiaTheme="minorEastAsia" w:hAnsi="Consolas"/>
        </w:rPr>
        <w:t>VirtualLinkable</w:t>
      </w:r>
      <w:r w:rsidRPr="002D53A8">
        <w:rPr>
          <w:rFonts w:eastAsia="SimSun"/>
          <w:lang w:eastAsia="zh-CN"/>
        </w:rPr>
        <w:t xml:space="preserve"> capability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2D53A8" w14:paraId="71959C40" w14:textId="77777777" w:rsidTr="00EA0F61">
        <w:trPr>
          <w:jc w:val="center"/>
        </w:trPr>
        <w:tc>
          <w:tcPr>
            <w:tcW w:w="9629" w:type="dxa"/>
            <w:shd w:val="clear" w:color="auto" w:fill="D9D9D9" w:themeFill="background1" w:themeFillShade="D9"/>
          </w:tcPr>
          <w:p w14:paraId="6BF85D3C" w14:textId="09A866CB"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tosca.capabilities.nfv.VirtualLinkable:</w:t>
            </w:r>
          </w:p>
          <w:p w14:paraId="321DACB3" w14:textId="1C7C364A"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derived_from: tosca.capabilities.Node</w:t>
            </w:r>
          </w:p>
          <w:p w14:paraId="37772A11" w14:textId="643B85BB" w:rsidR="005159C1" w:rsidRPr="002D53A8" w:rsidRDefault="005159C1" w:rsidP="00EA0F61">
            <w:pPr>
              <w:pStyle w:val="FP"/>
              <w:rPr>
                <w:rFonts w:ascii="Consolas" w:eastAsiaTheme="minorEastAsia" w:hAnsi="Consolas"/>
              </w:rPr>
            </w:pPr>
            <w:r w:rsidRPr="002D53A8">
              <w:rPr>
                <w:rStyle w:val="CodeSnippet"/>
                <w:rFonts w:eastAsiaTheme="minorEastAsia"/>
              </w:rPr>
              <w:t xml:space="preserve">  </w:t>
            </w:r>
            <w:r w:rsidR="00316FB9" w:rsidRPr="002D53A8">
              <w:rPr>
                <w:rStyle w:val="CodeSnippet"/>
                <w:rFonts w:eastAsiaTheme="minorEastAsia"/>
              </w:rPr>
              <w:t xml:space="preserve">  </w:t>
            </w:r>
            <w:r w:rsidRPr="002D53A8">
              <w:rPr>
                <w:rStyle w:val="CodeSnippet"/>
                <w:rFonts w:eastAsiaTheme="minorEastAsia"/>
              </w:rPr>
              <w:t xml:space="preserve">description: </w:t>
            </w:r>
            <w:r w:rsidRPr="002D53A8">
              <w:rPr>
                <w:rFonts w:ascii="Consolas" w:eastAsiaTheme="minorEastAsia" w:hAnsi="Consolas"/>
              </w:rPr>
              <w:t>A node type that includes the VirtualLinkable capability indicates that it can be pointed by tosca.relationships.nfv.VirtualLinksTo relationship type</w:t>
            </w:r>
          </w:p>
        </w:tc>
      </w:tr>
    </w:tbl>
    <w:p w14:paraId="018E52D9" w14:textId="77777777" w:rsidR="00995889" w:rsidRPr="002D53A8" w:rsidRDefault="00995889" w:rsidP="00A23239">
      <w:pPr>
        <w:rPr>
          <w:rFonts w:eastAsiaTheme="minorEastAsia"/>
        </w:rPr>
      </w:pPr>
    </w:p>
    <w:p w14:paraId="3A3FB845" w14:textId="5DCC3CDF" w:rsidR="00625C38" w:rsidRPr="002D53A8" w:rsidRDefault="00625C38" w:rsidP="001619C6">
      <w:pPr>
        <w:pStyle w:val="Heading3"/>
        <w:rPr>
          <w:rFonts w:eastAsia="DengXian"/>
          <w:lang w:eastAsia="zh-CN"/>
        </w:rPr>
      </w:pPr>
      <w:bookmarkStart w:id="2834" w:name="_Toc48655906"/>
      <w:bookmarkStart w:id="2835" w:name="_Toc48725444"/>
      <w:bookmarkStart w:id="2836" w:name="_Toc57297866"/>
      <w:r w:rsidRPr="00E11864">
        <w:rPr>
          <w:rFonts w:eastAsia="DengXian"/>
          <w:lang w:eastAsia="zh-CN"/>
        </w:rPr>
        <w:t>9.4.2</w:t>
      </w:r>
      <w:r w:rsidRPr="00E11864">
        <w:rPr>
          <w:rFonts w:eastAsia="DengXian"/>
        </w:rPr>
        <w:tab/>
      </w:r>
      <w:r w:rsidR="00201D26" w:rsidRPr="00E11864">
        <w:rPr>
          <w:rFonts w:eastAsia="DengXian"/>
          <w:lang w:eastAsia="zh-CN"/>
        </w:rPr>
        <w:t>Void</w:t>
      </w:r>
      <w:bookmarkEnd w:id="2834"/>
      <w:bookmarkEnd w:id="2835"/>
      <w:bookmarkEnd w:id="2836"/>
    </w:p>
    <w:p w14:paraId="59AE9FEB" w14:textId="3AA44C9A" w:rsidR="00995889" w:rsidRPr="002D53A8" w:rsidRDefault="00995889" w:rsidP="00995889">
      <w:pPr>
        <w:pStyle w:val="Heading2"/>
      </w:pPr>
      <w:bookmarkStart w:id="2837" w:name="_Toc48655907"/>
      <w:bookmarkStart w:id="2838" w:name="_Toc48725445"/>
      <w:bookmarkStart w:id="2839" w:name="_Toc57297867"/>
      <w:r w:rsidRPr="002D53A8">
        <w:t>9</w:t>
      </w:r>
      <w:r w:rsidRPr="002D53A8">
        <w:rPr>
          <w:rFonts w:hint="eastAsia"/>
        </w:rPr>
        <w:t>.</w:t>
      </w:r>
      <w:r w:rsidRPr="002D53A8">
        <w:t>5</w:t>
      </w:r>
      <w:r w:rsidRPr="002D53A8">
        <w:rPr>
          <w:rFonts w:hint="eastAsia"/>
        </w:rPr>
        <w:tab/>
      </w:r>
      <w:r w:rsidRPr="002D53A8">
        <w:t>Requirements Types</w:t>
      </w:r>
      <w:bookmarkEnd w:id="2837"/>
      <w:bookmarkEnd w:id="2838"/>
      <w:bookmarkEnd w:id="2839"/>
    </w:p>
    <w:p w14:paraId="1B39D2B7" w14:textId="77777777" w:rsidR="00995889" w:rsidRPr="002D53A8" w:rsidRDefault="00995889" w:rsidP="00995889">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14556FE1" w14:textId="5473D8DE" w:rsidR="00995889" w:rsidRPr="002D53A8" w:rsidRDefault="00995889" w:rsidP="00515A91">
      <w:pPr>
        <w:pStyle w:val="Heading2"/>
      </w:pPr>
      <w:bookmarkStart w:id="2840" w:name="_Toc48655908"/>
      <w:bookmarkStart w:id="2841" w:name="_Toc48725446"/>
      <w:bookmarkStart w:id="2842" w:name="_Toc57297868"/>
      <w:r w:rsidRPr="002D53A8">
        <w:t>9</w:t>
      </w:r>
      <w:r w:rsidRPr="002D53A8">
        <w:rPr>
          <w:rFonts w:hint="eastAsia"/>
        </w:rPr>
        <w:t>.</w:t>
      </w:r>
      <w:r w:rsidRPr="002D53A8">
        <w:t>6</w:t>
      </w:r>
      <w:r w:rsidRPr="002D53A8">
        <w:rPr>
          <w:rFonts w:hint="eastAsia"/>
        </w:rPr>
        <w:tab/>
      </w:r>
      <w:r w:rsidRPr="002D53A8">
        <w:t>Relationship Types</w:t>
      </w:r>
      <w:bookmarkEnd w:id="2840"/>
      <w:bookmarkEnd w:id="2841"/>
      <w:bookmarkEnd w:id="2842"/>
    </w:p>
    <w:p w14:paraId="595B9A6D" w14:textId="08A0803E" w:rsidR="005159C1" w:rsidRPr="002D53A8" w:rsidRDefault="005159C1" w:rsidP="00515A91">
      <w:pPr>
        <w:pStyle w:val="Heading3"/>
        <w:rPr>
          <w:rFonts w:eastAsiaTheme="minorEastAsia"/>
          <w:lang w:eastAsia="zh-CN"/>
        </w:rPr>
      </w:pPr>
      <w:bookmarkStart w:id="2843" w:name="_Toc48655909"/>
      <w:bookmarkStart w:id="2844" w:name="_Toc48725447"/>
      <w:bookmarkStart w:id="2845" w:name="_Toc57297869"/>
      <w:r w:rsidRPr="002D53A8">
        <w:rPr>
          <w:rFonts w:eastAsia="DengXian"/>
        </w:rPr>
        <w:t>9.6.1</w:t>
      </w:r>
      <w:r w:rsidRPr="002D53A8">
        <w:rPr>
          <w:rFonts w:eastAsia="DengXian"/>
        </w:rPr>
        <w:tab/>
      </w:r>
      <w:r w:rsidRPr="002D53A8">
        <w:rPr>
          <w:rFonts w:eastAsiaTheme="minorEastAsia" w:hint="eastAsia"/>
          <w:lang w:eastAsia="zh-CN"/>
        </w:rPr>
        <w:t>tosca.relationships.nfv.VirtualLinksTo</w:t>
      </w:r>
      <w:bookmarkEnd w:id="2843"/>
      <w:bookmarkEnd w:id="2844"/>
      <w:bookmarkEnd w:id="2845"/>
    </w:p>
    <w:p w14:paraId="2A40372B" w14:textId="4D0ACCBD" w:rsidR="005159C1" w:rsidRPr="002D53A8" w:rsidRDefault="005159C1" w:rsidP="00515A91">
      <w:pPr>
        <w:pStyle w:val="Heading4"/>
        <w:rPr>
          <w:rFonts w:eastAsiaTheme="minorEastAsia"/>
          <w:lang w:eastAsia="zh-CN"/>
        </w:rPr>
      </w:pPr>
      <w:bookmarkStart w:id="2846" w:name="_Toc48655910"/>
      <w:bookmarkStart w:id="2847" w:name="_Toc48725448"/>
      <w:bookmarkStart w:id="2848" w:name="_Toc57297870"/>
      <w:r w:rsidRPr="002D53A8">
        <w:rPr>
          <w:rFonts w:eastAsia="DengXian"/>
        </w:rPr>
        <w:t>9.6.1.1</w:t>
      </w:r>
      <w:r w:rsidRPr="002D53A8">
        <w:rPr>
          <w:rFonts w:eastAsia="DengXian"/>
        </w:rPr>
        <w:tab/>
        <w:t>Description</w:t>
      </w:r>
      <w:bookmarkEnd w:id="2846"/>
      <w:bookmarkEnd w:id="2847"/>
      <w:bookmarkEnd w:id="2848"/>
    </w:p>
    <w:p w14:paraId="7C9131DA" w14:textId="2247D94F" w:rsidR="005159C1" w:rsidRPr="002D53A8" w:rsidRDefault="005159C1" w:rsidP="00515A91">
      <w:pPr>
        <w:keepNext/>
        <w:keepLines/>
        <w:suppressAutoHyphens/>
        <w:autoSpaceDN/>
        <w:adjustRightInd/>
        <w:rPr>
          <w:rFonts w:eastAsia="SimSun"/>
          <w:lang w:eastAsia="zh-CN"/>
        </w:rPr>
      </w:pPr>
      <w:r w:rsidRPr="002D53A8">
        <w:rPr>
          <w:rFonts w:eastAsia="SimSun"/>
          <w:lang w:eastAsia="zh-CN"/>
        </w:rPr>
        <w:t>This relationship type represents an association between the VduCp and VnfVirtualLink node types</w:t>
      </w:r>
      <w:r w:rsidR="007A0E24" w:rsidRPr="002D53A8">
        <w:rPr>
          <w:rFonts w:eastAsia="SimSun"/>
          <w:lang w:eastAsia="zh-CN"/>
        </w:rPr>
        <w:t xml:space="preserve"> or the association between either a VnfExtCp, a PnfExtCp or a Sap and an NsVirtualLink node types</w:t>
      </w:r>
      <w:r w:rsidRPr="002D53A8">
        <w:rPr>
          <w:rFonts w:eastAsia="SimSun"/>
          <w:lang w:eastAsia="zh-CN"/>
        </w:rPr>
        <w:t xml:space="preserve">. </w:t>
      </w:r>
      <w:r w:rsidRPr="002D53A8">
        <w:rPr>
          <w:rFonts w:eastAsiaTheme="minorEastAsia"/>
        </w:rPr>
        <w:t xml:space="preserve">Table 9.6.1.1-1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932721A" w14:textId="5D3E8CC3" w:rsidR="005159C1" w:rsidRPr="002D53A8" w:rsidRDefault="005159C1" w:rsidP="005159C1">
      <w:pPr>
        <w:pStyle w:val="TH"/>
        <w:rPr>
          <w:rFonts w:eastAsia="SimSun"/>
          <w:lang w:eastAsia="zh-CN"/>
        </w:rPr>
      </w:pPr>
      <w:r w:rsidRPr="002D53A8">
        <w:rPr>
          <w:rFonts w:eastAsiaTheme="minorEastAsia"/>
        </w:rPr>
        <w:t>Table 9.6.1.1-1: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2D53A8" w14:paraId="2F875E74" w14:textId="77777777" w:rsidTr="00EA0F61">
        <w:trPr>
          <w:jc w:val="center"/>
        </w:trPr>
        <w:tc>
          <w:tcPr>
            <w:tcW w:w="1177" w:type="pct"/>
            <w:shd w:val="clear" w:color="auto" w:fill="D9D9D9"/>
          </w:tcPr>
          <w:p w14:paraId="4F503DAA" w14:textId="77777777" w:rsidR="005159C1" w:rsidRPr="002D53A8" w:rsidRDefault="005159C1" w:rsidP="00EA0F61">
            <w:pPr>
              <w:pStyle w:val="TAL"/>
              <w:rPr>
                <w:b/>
                <w:lang w:eastAsia="ja-JP"/>
              </w:rPr>
            </w:pPr>
            <w:r w:rsidRPr="002D53A8">
              <w:rPr>
                <w:b/>
                <w:lang w:eastAsia="ja-JP"/>
              </w:rPr>
              <w:t>Shorthand Name</w:t>
            </w:r>
          </w:p>
        </w:tc>
        <w:tc>
          <w:tcPr>
            <w:tcW w:w="3823" w:type="pct"/>
          </w:tcPr>
          <w:p w14:paraId="545A8404" w14:textId="77777777" w:rsidR="005159C1" w:rsidRPr="002D53A8" w:rsidRDefault="005159C1" w:rsidP="00EA0F61">
            <w:pPr>
              <w:pStyle w:val="TAL"/>
              <w:rPr>
                <w:rFonts w:eastAsiaTheme="minorEastAsia"/>
              </w:rPr>
            </w:pPr>
            <w:r w:rsidRPr="002D53A8">
              <w:rPr>
                <w:rFonts w:eastAsiaTheme="minorEastAsia"/>
              </w:rPr>
              <w:t>VirtualLinksTo</w:t>
            </w:r>
          </w:p>
        </w:tc>
      </w:tr>
      <w:tr w:rsidR="005159C1" w:rsidRPr="002D53A8" w14:paraId="2E28E037" w14:textId="77777777" w:rsidTr="00EA0F61">
        <w:trPr>
          <w:jc w:val="center"/>
        </w:trPr>
        <w:tc>
          <w:tcPr>
            <w:tcW w:w="1177" w:type="pct"/>
            <w:shd w:val="clear" w:color="auto" w:fill="D9D9D9"/>
          </w:tcPr>
          <w:p w14:paraId="773F492D" w14:textId="77777777" w:rsidR="005159C1" w:rsidRPr="002D53A8" w:rsidRDefault="005159C1" w:rsidP="00EA0F61">
            <w:pPr>
              <w:pStyle w:val="TAL"/>
              <w:rPr>
                <w:b/>
                <w:lang w:eastAsia="ja-JP"/>
              </w:rPr>
            </w:pPr>
            <w:r w:rsidRPr="002D53A8">
              <w:rPr>
                <w:b/>
                <w:lang w:eastAsia="ja-JP"/>
              </w:rPr>
              <w:t>Type Qualified Name</w:t>
            </w:r>
          </w:p>
        </w:tc>
        <w:tc>
          <w:tcPr>
            <w:tcW w:w="3823" w:type="pct"/>
          </w:tcPr>
          <w:p w14:paraId="51E736A9" w14:textId="77777777" w:rsidR="005159C1" w:rsidRPr="002D53A8" w:rsidRDefault="005159C1" w:rsidP="00EA0F61">
            <w:pPr>
              <w:pStyle w:val="TAL"/>
              <w:rPr>
                <w:rFonts w:eastAsiaTheme="minorEastAsia"/>
              </w:rPr>
            </w:pPr>
            <w:r w:rsidRPr="002D53A8">
              <w:rPr>
                <w:rFonts w:eastAsiaTheme="minorEastAsia"/>
              </w:rPr>
              <w:t>toscanfv:VirtualLinksTo</w:t>
            </w:r>
          </w:p>
        </w:tc>
      </w:tr>
      <w:tr w:rsidR="005159C1" w:rsidRPr="002D53A8" w14:paraId="09ABCCA0" w14:textId="77777777" w:rsidTr="00EA0F61">
        <w:trPr>
          <w:jc w:val="center"/>
        </w:trPr>
        <w:tc>
          <w:tcPr>
            <w:tcW w:w="1177" w:type="pct"/>
            <w:shd w:val="clear" w:color="auto" w:fill="D9D9D9"/>
          </w:tcPr>
          <w:p w14:paraId="712E6A41" w14:textId="77777777" w:rsidR="005159C1" w:rsidRPr="002D53A8" w:rsidRDefault="005159C1" w:rsidP="00EA0F61">
            <w:pPr>
              <w:pStyle w:val="TAL"/>
              <w:rPr>
                <w:b/>
                <w:lang w:eastAsia="ja-JP"/>
              </w:rPr>
            </w:pPr>
            <w:r w:rsidRPr="002D53A8">
              <w:rPr>
                <w:b/>
                <w:lang w:eastAsia="ja-JP"/>
              </w:rPr>
              <w:t>Type URI</w:t>
            </w:r>
          </w:p>
        </w:tc>
        <w:tc>
          <w:tcPr>
            <w:tcW w:w="3823" w:type="pct"/>
          </w:tcPr>
          <w:p w14:paraId="1CAF3C5F" w14:textId="41DCB175" w:rsidR="005159C1" w:rsidRPr="002D53A8" w:rsidRDefault="005159C1" w:rsidP="00EA0F61">
            <w:pPr>
              <w:pStyle w:val="TAL"/>
              <w:rPr>
                <w:rFonts w:eastAsiaTheme="minorEastAsia"/>
              </w:rPr>
            </w:pPr>
            <w:r w:rsidRPr="002D53A8">
              <w:rPr>
                <w:rFonts w:eastAsiaTheme="minorEastAsia"/>
              </w:rPr>
              <w:t>tosca.relationship</w:t>
            </w:r>
            <w:r w:rsidR="009D6699" w:rsidRPr="002D53A8">
              <w:rPr>
                <w:rFonts w:eastAsiaTheme="minorEastAsia"/>
              </w:rPr>
              <w:t>s</w:t>
            </w:r>
            <w:r w:rsidRPr="002D53A8">
              <w:rPr>
                <w:rFonts w:eastAsiaTheme="minorEastAsia"/>
              </w:rPr>
              <w:t>.nfv.VirtualLinksTo</w:t>
            </w:r>
          </w:p>
        </w:tc>
      </w:tr>
    </w:tbl>
    <w:p w14:paraId="1ED5CDE0" w14:textId="77777777" w:rsidR="005159C1" w:rsidRPr="002D53A8" w:rsidRDefault="005159C1" w:rsidP="00A23239">
      <w:pPr>
        <w:rPr>
          <w:rFonts w:eastAsia="DengXian"/>
        </w:rPr>
      </w:pPr>
    </w:p>
    <w:p w14:paraId="0B47C340" w14:textId="1F5FFCC3" w:rsidR="005159C1" w:rsidRPr="002D53A8" w:rsidRDefault="005159C1" w:rsidP="005159C1">
      <w:pPr>
        <w:pStyle w:val="Heading4"/>
        <w:rPr>
          <w:rFonts w:eastAsia="DengXian"/>
        </w:rPr>
      </w:pPr>
      <w:bookmarkStart w:id="2849" w:name="_Toc48655911"/>
      <w:bookmarkStart w:id="2850" w:name="_Toc48725449"/>
      <w:bookmarkStart w:id="2851" w:name="_Toc57297871"/>
      <w:r w:rsidRPr="002D53A8">
        <w:rPr>
          <w:rFonts w:eastAsia="DengXian"/>
        </w:rPr>
        <w:t>9.6.1.2</w:t>
      </w:r>
      <w:r w:rsidRPr="002D53A8">
        <w:rPr>
          <w:rFonts w:eastAsia="DengXian"/>
        </w:rPr>
        <w:tab/>
        <w:t>Properties</w:t>
      </w:r>
      <w:bookmarkEnd w:id="2849"/>
      <w:bookmarkEnd w:id="2850"/>
      <w:bookmarkEnd w:id="2851"/>
    </w:p>
    <w:p w14:paraId="5B1A1C8E" w14:textId="77777777" w:rsidR="005159C1" w:rsidRPr="002D53A8" w:rsidRDefault="005159C1" w:rsidP="005159C1">
      <w:pPr>
        <w:rPr>
          <w:rFonts w:eastAsia="SimSun"/>
          <w:lang w:eastAsia="zh-CN"/>
        </w:rPr>
      </w:pPr>
      <w:r w:rsidRPr="002D53A8">
        <w:rPr>
          <w:rFonts w:eastAsia="SimSun"/>
        </w:rPr>
        <w:t>None.</w:t>
      </w:r>
    </w:p>
    <w:p w14:paraId="13C6572B" w14:textId="7D743587" w:rsidR="005159C1" w:rsidRPr="002D53A8" w:rsidRDefault="005159C1" w:rsidP="005159C1">
      <w:pPr>
        <w:pStyle w:val="Heading4"/>
        <w:rPr>
          <w:rFonts w:eastAsia="DengXian"/>
        </w:rPr>
      </w:pPr>
      <w:bookmarkStart w:id="2852" w:name="_Toc48655912"/>
      <w:bookmarkStart w:id="2853" w:name="_Toc48725450"/>
      <w:bookmarkStart w:id="2854" w:name="_Toc57297872"/>
      <w:r w:rsidRPr="002D53A8">
        <w:rPr>
          <w:rFonts w:eastAsia="DengXian"/>
        </w:rPr>
        <w:t>9.6.1.3</w:t>
      </w:r>
      <w:r w:rsidRPr="002D53A8">
        <w:rPr>
          <w:rFonts w:eastAsia="DengXian"/>
        </w:rPr>
        <w:tab/>
      </w:r>
      <w:r w:rsidRPr="002D53A8">
        <w:rPr>
          <w:rFonts w:eastAsia="DengXian" w:hint="eastAsia"/>
        </w:rPr>
        <w:t>Definition</w:t>
      </w:r>
      <w:bookmarkEnd w:id="2852"/>
      <w:bookmarkEnd w:id="2853"/>
      <w:bookmarkEnd w:id="2854"/>
    </w:p>
    <w:p w14:paraId="3B0ACF75" w14:textId="2438C62F" w:rsidR="005159C1" w:rsidRPr="002D53A8" w:rsidRDefault="005159C1" w:rsidP="005159C1">
      <w:pPr>
        <w:keepNext/>
        <w:rPr>
          <w:rFonts w:eastAsiaTheme="minorEastAsia"/>
        </w:rPr>
      </w:pPr>
      <w:r w:rsidRPr="002D53A8">
        <w:rPr>
          <w:rFonts w:eastAsiaTheme="minorEastAsia"/>
          <w:lang w:eastAsia="zh-CN"/>
        </w:rPr>
        <w:t>The syntax of the VirtualLinksTo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2D53A8" w14:paraId="4F43BBF8" w14:textId="77777777" w:rsidTr="00EA0F61">
        <w:trPr>
          <w:jc w:val="center"/>
        </w:trPr>
        <w:tc>
          <w:tcPr>
            <w:tcW w:w="9629" w:type="dxa"/>
            <w:shd w:val="clear" w:color="auto" w:fill="D9D9D9" w:themeFill="background1" w:themeFillShade="D9"/>
          </w:tcPr>
          <w:p w14:paraId="28C5963E" w14:textId="5A86306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tosca.relationships.nfv.VirtualLinksTo:</w:t>
            </w:r>
          </w:p>
          <w:p w14:paraId="3F21A117" w14:textId="68FB8E3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derived_from: tosca.relationships.DependsOn</w:t>
            </w:r>
          </w:p>
          <w:p w14:paraId="082DBDA9" w14:textId="74C0E2A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Style w:val="CodeSnippet"/>
                <w:rFonts w:eastAsia="SimSun"/>
                <w:szCs w:val="24"/>
                <w:lang w:eastAsia="fr-FR"/>
              </w:rPr>
              <w:t>description: Represents an association relationship between the VduCp and VnfVirtualLink node types</w:t>
            </w:r>
            <w:r w:rsidRPr="002D53A8">
              <w:rPr>
                <w:rFonts w:ascii="Consolas" w:eastAsiaTheme="minorEastAsia" w:hAnsi="Consolas"/>
              </w:rPr>
              <w:t xml:space="preserve"> </w:t>
            </w:r>
            <w:r w:rsidR="007A0E24" w:rsidRPr="002D53A8">
              <w:rPr>
                <w:rFonts w:ascii="Consolas" w:eastAsiaTheme="minorEastAsia" w:hAnsi="Consolas"/>
              </w:rPr>
              <w:t>or the association between either a VnfExtCp, a PnfExtCp or a Sap and an NsVirtualLink node types.</w:t>
            </w:r>
          </w:p>
          <w:p w14:paraId="5DD1A8C0" w14:textId="5B9B4E74"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valid_target_types: [ tosca.capabilities.nfv.VirtualLinkable ]</w:t>
            </w:r>
          </w:p>
        </w:tc>
      </w:tr>
    </w:tbl>
    <w:p w14:paraId="4C0CF74B" w14:textId="77777777" w:rsidR="00995889" w:rsidRPr="002D53A8" w:rsidRDefault="00995889" w:rsidP="00A23239">
      <w:pPr>
        <w:rPr>
          <w:rFonts w:eastAsiaTheme="minorEastAsia"/>
        </w:rPr>
      </w:pPr>
    </w:p>
    <w:p w14:paraId="6E77C737" w14:textId="6D97738C" w:rsidR="00625C38" w:rsidRPr="002D53A8" w:rsidRDefault="00625C38" w:rsidP="00AA7F03">
      <w:pPr>
        <w:pStyle w:val="Heading3"/>
        <w:rPr>
          <w:rFonts w:eastAsia="DengXian"/>
        </w:rPr>
      </w:pPr>
      <w:bookmarkStart w:id="2855" w:name="_Toc48655913"/>
      <w:bookmarkStart w:id="2856" w:name="_Toc48725451"/>
      <w:bookmarkStart w:id="2857" w:name="_Toc57297873"/>
      <w:r w:rsidRPr="00C4743E">
        <w:rPr>
          <w:rFonts w:eastAsia="DengXian"/>
          <w:lang w:eastAsia="zh-CN"/>
        </w:rPr>
        <w:t>9</w:t>
      </w:r>
      <w:r w:rsidRPr="00C4743E">
        <w:rPr>
          <w:rFonts w:eastAsia="DengXian"/>
        </w:rPr>
        <w:t>.</w:t>
      </w:r>
      <w:r w:rsidRPr="00C4743E">
        <w:rPr>
          <w:rFonts w:eastAsia="DengXian"/>
          <w:lang w:eastAsia="zh-CN"/>
        </w:rPr>
        <w:t>6.2</w:t>
      </w:r>
      <w:r w:rsidRPr="00C4743E">
        <w:rPr>
          <w:rFonts w:eastAsia="DengXian"/>
        </w:rPr>
        <w:tab/>
      </w:r>
      <w:r w:rsidR="00D42002" w:rsidRPr="00C4743E">
        <w:rPr>
          <w:rFonts w:eastAsia="DengXian"/>
          <w:lang w:eastAsia="zh-CN"/>
        </w:rPr>
        <w:t>Void</w:t>
      </w:r>
      <w:bookmarkEnd w:id="2855"/>
      <w:bookmarkEnd w:id="2856"/>
      <w:bookmarkEnd w:id="2857"/>
    </w:p>
    <w:p w14:paraId="507AA3EF" w14:textId="004B5E14" w:rsidR="007A0E24" w:rsidRPr="002D53A8" w:rsidRDefault="007A0E24" w:rsidP="00EC6B22">
      <w:pPr>
        <w:pStyle w:val="Heading3"/>
        <w:rPr>
          <w:rFonts w:eastAsiaTheme="minorEastAsia"/>
          <w:lang w:eastAsia="zh-CN"/>
        </w:rPr>
      </w:pPr>
      <w:bookmarkStart w:id="2858" w:name="_Toc48655914"/>
      <w:bookmarkStart w:id="2859" w:name="_Toc48725452"/>
      <w:bookmarkStart w:id="2860" w:name="_Toc57297874"/>
      <w:r w:rsidRPr="002D53A8">
        <w:rPr>
          <w:rFonts w:eastAsia="DengXian"/>
        </w:rPr>
        <w:t>9.6.</w:t>
      </w:r>
      <w:r w:rsidR="00147E4D" w:rsidRPr="002D53A8">
        <w:rPr>
          <w:rFonts w:eastAsia="DengXian"/>
        </w:rPr>
        <w:t>3</w:t>
      </w:r>
      <w:r w:rsidRPr="002D53A8">
        <w:rPr>
          <w:rFonts w:eastAsia="DengXian"/>
        </w:rPr>
        <w:tab/>
      </w:r>
      <w:r w:rsidRPr="002D53A8">
        <w:rPr>
          <w:rFonts w:eastAsiaTheme="minorEastAsia" w:hint="eastAsia"/>
          <w:lang w:eastAsia="zh-CN"/>
        </w:rPr>
        <w:t>tosca.relationships.nfv.</w:t>
      </w:r>
      <w:r w:rsidRPr="002D53A8">
        <w:rPr>
          <w:rFonts w:eastAsiaTheme="minorEastAsia"/>
          <w:lang w:eastAsia="zh-CN"/>
        </w:rPr>
        <w:t>Vip</w:t>
      </w:r>
      <w:r w:rsidRPr="002D53A8">
        <w:rPr>
          <w:rFonts w:eastAsiaTheme="minorEastAsia" w:hint="eastAsia"/>
          <w:lang w:eastAsia="zh-CN"/>
        </w:rPr>
        <w:t>VirtualLinksTo</w:t>
      </w:r>
      <w:bookmarkEnd w:id="2858"/>
      <w:bookmarkEnd w:id="2859"/>
      <w:bookmarkEnd w:id="2860"/>
    </w:p>
    <w:p w14:paraId="0BEFF393" w14:textId="47824FB0" w:rsidR="007A0E24" w:rsidRPr="002D53A8" w:rsidRDefault="007A0E24" w:rsidP="00EC6B22">
      <w:pPr>
        <w:pStyle w:val="Heading4"/>
        <w:rPr>
          <w:rFonts w:eastAsiaTheme="minorEastAsia"/>
          <w:lang w:eastAsia="zh-CN"/>
        </w:rPr>
      </w:pPr>
      <w:bookmarkStart w:id="2861" w:name="_Toc48655915"/>
      <w:bookmarkStart w:id="2862" w:name="_Toc48725453"/>
      <w:bookmarkStart w:id="2863" w:name="_Toc57297875"/>
      <w:r w:rsidRPr="002D53A8">
        <w:rPr>
          <w:rFonts w:eastAsia="DengXian"/>
        </w:rPr>
        <w:t>9.6.</w:t>
      </w:r>
      <w:r w:rsidR="00147E4D" w:rsidRPr="002D53A8">
        <w:rPr>
          <w:rFonts w:eastAsia="DengXian"/>
        </w:rPr>
        <w:t>3</w:t>
      </w:r>
      <w:r w:rsidRPr="002D53A8">
        <w:rPr>
          <w:rFonts w:eastAsia="DengXian"/>
        </w:rPr>
        <w:t>.1</w:t>
      </w:r>
      <w:r w:rsidRPr="002D53A8">
        <w:rPr>
          <w:rFonts w:eastAsia="DengXian"/>
        </w:rPr>
        <w:tab/>
        <w:t>Description</w:t>
      </w:r>
      <w:bookmarkEnd w:id="2861"/>
      <w:bookmarkEnd w:id="2862"/>
      <w:bookmarkEnd w:id="2863"/>
    </w:p>
    <w:p w14:paraId="0F600986" w14:textId="4EAA199C" w:rsidR="007A0E24" w:rsidRPr="002D53A8" w:rsidRDefault="007A0E24" w:rsidP="00A23239">
      <w:pPr>
        <w:rPr>
          <w:rFonts w:eastAsia="SimSun"/>
          <w:lang w:eastAsia="zh-CN"/>
        </w:rPr>
      </w:pPr>
      <w:r w:rsidRPr="002D53A8">
        <w:rPr>
          <w:rFonts w:eastAsia="SimSun"/>
          <w:lang w:eastAsia="zh-CN"/>
        </w:rPr>
        <w:t>This relationship type represents an association between the VipCp and a VnfVirtualLink node types or between the former and a</w:t>
      </w:r>
      <w:r w:rsidR="005C5CFC" w:rsidRPr="002D53A8">
        <w:rPr>
          <w:rFonts w:eastAsia="SimSun"/>
          <w:lang w:eastAsia="zh-CN"/>
        </w:rPr>
        <w:t>n</w:t>
      </w:r>
      <w:r w:rsidRPr="002D53A8">
        <w:rPr>
          <w:rFonts w:eastAsia="SimSun"/>
          <w:lang w:eastAsia="zh-CN"/>
        </w:rPr>
        <w:t xml:space="preserve"> NsVirtualLink node types. </w:t>
      </w:r>
      <w:r w:rsidRPr="002D53A8">
        <w:rPr>
          <w:rFonts w:eastAsiaTheme="minorEastAsia"/>
        </w:rPr>
        <w:t>Table 9.6.</w:t>
      </w:r>
      <w:r w:rsidR="00147E4D" w:rsidRPr="002D53A8">
        <w:rPr>
          <w:rFonts w:eastAsiaTheme="minorEastAsia"/>
        </w:rPr>
        <w:t>3</w:t>
      </w:r>
      <w:r w:rsidRPr="002D53A8">
        <w:rPr>
          <w:rFonts w:eastAsiaTheme="minorEastAsia"/>
        </w:rPr>
        <w:t xml:space="preserve">.1-1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25A1937" w14:textId="52FF96F3" w:rsidR="007A0E24" w:rsidRPr="002D53A8" w:rsidRDefault="007A0E24" w:rsidP="009F3A06">
      <w:pPr>
        <w:pStyle w:val="TH"/>
        <w:rPr>
          <w:rFonts w:eastAsia="SimSun"/>
          <w:lang w:eastAsia="zh-CN"/>
        </w:rPr>
      </w:pPr>
      <w:r w:rsidRPr="002D53A8">
        <w:rPr>
          <w:rFonts w:eastAsiaTheme="minorEastAsia"/>
        </w:rPr>
        <w:t>Table 9.6.</w:t>
      </w:r>
      <w:r w:rsidR="00147E4D" w:rsidRPr="002D53A8">
        <w:rPr>
          <w:rFonts w:eastAsiaTheme="minorEastAsia"/>
        </w:rPr>
        <w:t>3</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A0E24" w:rsidRPr="002D53A8" w14:paraId="37300DE6" w14:textId="77777777" w:rsidTr="00FB008D">
        <w:trPr>
          <w:jc w:val="center"/>
        </w:trPr>
        <w:tc>
          <w:tcPr>
            <w:tcW w:w="1177" w:type="pct"/>
            <w:shd w:val="clear" w:color="auto" w:fill="D9D9D9"/>
          </w:tcPr>
          <w:p w14:paraId="05865463" w14:textId="77777777" w:rsidR="007A0E24" w:rsidRPr="002D53A8" w:rsidRDefault="007A0E24" w:rsidP="007A0E24">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0D6001C1" w14:textId="77777777" w:rsidR="007A0E24" w:rsidRPr="002D53A8" w:rsidRDefault="007A0E24" w:rsidP="007A0E24">
            <w:pPr>
              <w:keepNext/>
              <w:keepLines/>
              <w:spacing w:after="0"/>
              <w:rPr>
                <w:rFonts w:ascii="Arial" w:eastAsiaTheme="minorEastAsia" w:hAnsi="Arial"/>
                <w:sz w:val="18"/>
              </w:rPr>
            </w:pPr>
            <w:r w:rsidRPr="002D53A8">
              <w:rPr>
                <w:rFonts w:ascii="Arial" w:eastAsiaTheme="minorEastAsia" w:hAnsi="Arial"/>
                <w:sz w:val="18"/>
              </w:rPr>
              <w:t>VipVirtualLinksTo</w:t>
            </w:r>
          </w:p>
        </w:tc>
      </w:tr>
      <w:tr w:rsidR="007A0E24" w:rsidRPr="002D53A8" w14:paraId="25C48164" w14:textId="77777777" w:rsidTr="00FB008D">
        <w:trPr>
          <w:jc w:val="center"/>
        </w:trPr>
        <w:tc>
          <w:tcPr>
            <w:tcW w:w="1177" w:type="pct"/>
            <w:shd w:val="clear" w:color="auto" w:fill="D9D9D9"/>
          </w:tcPr>
          <w:p w14:paraId="499200A7" w14:textId="77777777" w:rsidR="007A0E24" w:rsidRPr="002D53A8" w:rsidRDefault="007A0E24" w:rsidP="007A0E24">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012FE72E" w14:textId="77777777" w:rsidR="007A0E24" w:rsidRPr="002D53A8" w:rsidRDefault="007A0E24" w:rsidP="007A0E24">
            <w:pPr>
              <w:keepNext/>
              <w:keepLines/>
              <w:spacing w:after="0"/>
              <w:rPr>
                <w:rFonts w:ascii="Arial" w:eastAsiaTheme="minorEastAsia" w:hAnsi="Arial"/>
                <w:sz w:val="18"/>
              </w:rPr>
            </w:pPr>
            <w:r w:rsidRPr="002D53A8">
              <w:rPr>
                <w:rFonts w:ascii="Arial" w:eastAsiaTheme="minorEastAsia" w:hAnsi="Arial"/>
                <w:sz w:val="18"/>
              </w:rPr>
              <w:t>toscanfv:VipVirtualLinksTo</w:t>
            </w:r>
          </w:p>
        </w:tc>
      </w:tr>
      <w:tr w:rsidR="007A0E24" w:rsidRPr="002D53A8" w14:paraId="2CA302EF" w14:textId="77777777" w:rsidTr="00FB008D">
        <w:trPr>
          <w:jc w:val="center"/>
        </w:trPr>
        <w:tc>
          <w:tcPr>
            <w:tcW w:w="1177" w:type="pct"/>
            <w:shd w:val="clear" w:color="auto" w:fill="D9D9D9"/>
          </w:tcPr>
          <w:p w14:paraId="7EA49D36" w14:textId="77777777" w:rsidR="007A0E24" w:rsidRPr="002D53A8" w:rsidRDefault="007A0E24" w:rsidP="007A0E24">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0C301BB1" w14:textId="77777777" w:rsidR="007A0E24" w:rsidRPr="002D53A8" w:rsidRDefault="007A0E24" w:rsidP="007A0E24">
            <w:pPr>
              <w:keepNext/>
              <w:keepLines/>
              <w:spacing w:after="0"/>
              <w:rPr>
                <w:rFonts w:ascii="Arial" w:eastAsiaTheme="minorEastAsia" w:hAnsi="Arial"/>
                <w:sz w:val="18"/>
              </w:rPr>
            </w:pPr>
            <w:r w:rsidRPr="002D53A8">
              <w:rPr>
                <w:rFonts w:ascii="Arial" w:eastAsiaTheme="minorEastAsia" w:hAnsi="Arial"/>
                <w:sz w:val="18"/>
              </w:rPr>
              <w:t>tosca.relationships.nfv.VipVirtualLinksTo</w:t>
            </w:r>
          </w:p>
        </w:tc>
      </w:tr>
    </w:tbl>
    <w:p w14:paraId="04B4560E" w14:textId="77777777" w:rsidR="007A0E24" w:rsidRPr="002D53A8" w:rsidRDefault="007A0E24" w:rsidP="007A0E24">
      <w:pPr>
        <w:rPr>
          <w:rFonts w:eastAsia="DengXian"/>
        </w:rPr>
      </w:pPr>
    </w:p>
    <w:p w14:paraId="155618A7" w14:textId="161760EE" w:rsidR="007A0E24" w:rsidRPr="002D53A8" w:rsidRDefault="007A0E24" w:rsidP="00A23239">
      <w:pPr>
        <w:pStyle w:val="Heading4"/>
        <w:rPr>
          <w:rFonts w:eastAsia="DengXian"/>
        </w:rPr>
      </w:pPr>
      <w:bookmarkStart w:id="2864" w:name="_Toc48655916"/>
      <w:bookmarkStart w:id="2865" w:name="_Toc48725454"/>
      <w:bookmarkStart w:id="2866" w:name="_Toc57297876"/>
      <w:r w:rsidRPr="002D53A8">
        <w:rPr>
          <w:rFonts w:eastAsia="DengXian"/>
        </w:rPr>
        <w:t>9.6.</w:t>
      </w:r>
      <w:r w:rsidR="00147E4D" w:rsidRPr="002D53A8">
        <w:rPr>
          <w:rFonts w:eastAsia="DengXian"/>
        </w:rPr>
        <w:t>3</w:t>
      </w:r>
      <w:r w:rsidRPr="002D53A8">
        <w:rPr>
          <w:rFonts w:eastAsia="DengXian"/>
        </w:rPr>
        <w:t>.2</w:t>
      </w:r>
      <w:r w:rsidRPr="002D53A8">
        <w:rPr>
          <w:rFonts w:eastAsia="DengXian"/>
        </w:rPr>
        <w:tab/>
        <w:t>Properties</w:t>
      </w:r>
      <w:bookmarkEnd w:id="2864"/>
      <w:bookmarkEnd w:id="2865"/>
      <w:bookmarkEnd w:id="2866"/>
    </w:p>
    <w:p w14:paraId="22FC6FAC" w14:textId="77777777" w:rsidR="007A0E24" w:rsidRPr="002D53A8" w:rsidRDefault="007A0E24" w:rsidP="00A23239">
      <w:pPr>
        <w:rPr>
          <w:rFonts w:eastAsia="SimSun"/>
          <w:lang w:eastAsia="zh-CN"/>
        </w:rPr>
      </w:pPr>
      <w:r w:rsidRPr="002D53A8">
        <w:rPr>
          <w:rFonts w:eastAsia="SimSun"/>
        </w:rPr>
        <w:t>None.</w:t>
      </w:r>
    </w:p>
    <w:p w14:paraId="4954EB61" w14:textId="6615577A" w:rsidR="007A0E24" w:rsidRPr="002D53A8" w:rsidRDefault="007A0E24" w:rsidP="00B2666F">
      <w:pPr>
        <w:pStyle w:val="Heading4"/>
        <w:rPr>
          <w:rFonts w:eastAsia="DengXian"/>
        </w:rPr>
      </w:pPr>
      <w:bookmarkStart w:id="2867" w:name="_Toc48655917"/>
      <w:bookmarkStart w:id="2868" w:name="_Toc48725455"/>
      <w:bookmarkStart w:id="2869" w:name="_Toc57297877"/>
      <w:r w:rsidRPr="002D53A8">
        <w:rPr>
          <w:rFonts w:eastAsia="DengXian"/>
        </w:rPr>
        <w:t>9.6.</w:t>
      </w:r>
      <w:r w:rsidR="00147E4D" w:rsidRPr="002D53A8">
        <w:rPr>
          <w:rFonts w:eastAsia="DengXian"/>
        </w:rPr>
        <w:t>3</w:t>
      </w:r>
      <w:r w:rsidRPr="002D53A8">
        <w:rPr>
          <w:rFonts w:eastAsia="DengXian"/>
        </w:rPr>
        <w:t>.3</w:t>
      </w:r>
      <w:r w:rsidRPr="002D53A8">
        <w:rPr>
          <w:rFonts w:eastAsia="DengXian"/>
        </w:rPr>
        <w:tab/>
      </w:r>
      <w:r w:rsidRPr="002D53A8">
        <w:rPr>
          <w:rFonts w:eastAsia="DengXian" w:hint="eastAsia"/>
        </w:rPr>
        <w:t>Definition</w:t>
      </w:r>
      <w:bookmarkEnd w:id="2867"/>
      <w:bookmarkEnd w:id="2868"/>
      <w:bookmarkEnd w:id="2869"/>
    </w:p>
    <w:p w14:paraId="59D6D688" w14:textId="77777777" w:rsidR="007A0E24" w:rsidRPr="002D53A8" w:rsidRDefault="007A0E24" w:rsidP="00B2666F">
      <w:pPr>
        <w:keepNext/>
        <w:rPr>
          <w:rFonts w:eastAsiaTheme="minorEastAsia"/>
        </w:rPr>
      </w:pPr>
      <w:r w:rsidRPr="002D53A8">
        <w:rPr>
          <w:rFonts w:eastAsiaTheme="minorEastAsia"/>
          <w:lang w:eastAsia="zh-CN"/>
        </w:rPr>
        <w:t>The syntax of the VipVirtualLinksTo relationship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A0E24" w:rsidRPr="002D53A8" w14:paraId="7259AAFA" w14:textId="77777777" w:rsidTr="00FB008D">
        <w:trPr>
          <w:jc w:val="center"/>
        </w:trPr>
        <w:tc>
          <w:tcPr>
            <w:tcW w:w="9629" w:type="dxa"/>
            <w:shd w:val="clear" w:color="auto" w:fill="D9D9D9" w:themeFill="background1" w:themeFillShade="D9"/>
          </w:tcPr>
          <w:p w14:paraId="21F107A2" w14:textId="77777777" w:rsidR="007A0E24" w:rsidRPr="002D53A8" w:rsidRDefault="007A0E24" w:rsidP="007A0E24">
            <w:pPr>
              <w:spacing w:after="0"/>
              <w:rPr>
                <w:rFonts w:ascii="Consolas" w:eastAsiaTheme="minorEastAsia" w:hAnsi="Consolas"/>
              </w:rPr>
            </w:pPr>
            <w:r w:rsidRPr="002D53A8">
              <w:rPr>
                <w:rFonts w:ascii="Consolas" w:eastAsiaTheme="minorEastAsia" w:hAnsi="Consolas"/>
              </w:rPr>
              <w:t xml:space="preserve">  tosca.relationships.nfv.VipVirtualLinksTo:</w:t>
            </w:r>
          </w:p>
          <w:p w14:paraId="36BE9EBB" w14:textId="77777777" w:rsidR="007A0E24" w:rsidRPr="002D53A8" w:rsidRDefault="007A0E24" w:rsidP="007A0E24">
            <w:pPr>
              <w:spacing w:after="0"/>
              <w:rPr>
                <w:rFonts w:ascii="Consolas" w:eastAsiaTheme="minorEastAsia" w:hAnsi="Consolas"/>
              </w:rPr>
            </w:pPr>
            <w:r w:rsidRPr="002D53A8">
              <w:rPr>
                <w:rFonts w:ascii="Consolas" w:eastAsiaTheme="minorEastAsia" w:hAnsi="Consolas"/>
              </w:rPr>
              <w:t xml:space="preserve">    derived_from: tosca.relationships.DependsOn</w:t>
            </w:r>
          </w:p>
          <w:p w14:paraId="49DC2D59" w14:textId="77777777" w:rsidR="007A0E24" w:rsidRPr="002D53A8" w:rsidRDefault="007A0E24" w:rsidP="007A0E24">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Represents an association relationship between the VipCp and a VnfVirtualLink node types or between the former and a NsVirtualLink node types.</w:t>
            </w:r>
            <w:r w:rsidRPr="002D53A8">
              <w:rPr>
                <w:rFonts w:ascii="Consolas" w:eastAsiaTheme="minorEastAsia" w:hAnsi="Consolas"/>
              </w:rPr>
              <w:t xml:space="preserve"> </w:t>
            </w:r>
          </w:p>
          <w:p w14:paraId="1EC478C4" w14:textId="310E58E0" w:rsidR="007A0E24" w:rsidRPr="002D53A8" w:rsidRDefault="007A0E24" w:rsidP="00B47254">
            <w:pPr>
              <w:spacing w:after="0"/>
              <w:rPr>
                <w:rFonts w:ascii="Consolas" w:eastAsiaTheme="minorEastAsia" w:hAnsi="Consolas"/>
              </w:rPr>
            </w:pPr>
            <w:r w:rsidRPr="002D53A8">
              <w:rPr>
                <w:rFonts w:ascii="Consolas" w:eastAsiaTheme="minorEastAsia" w:hAnsi="Consolas"/>
              </w:rPr>
              <w:t xml:space="preserve">    valid_target_types: [ tosca.capabilities.nfv.VirtualLinkable ]</w:t>
            </w:r>
          </w:p>
        </w:tc>
      </w:tr>
    </w:tbl>
    <w:p w14:paraId="28C503B2" w14:textId="77777777" w:rsidR="007A0E24" w:rsidRPr="002D53A8" w:rsidRDefault="007A0E24" w:rsidP="00A23239">
      <w:pPr>
        <w:rPr>
          <w:rFonts w:eastAsiaTheme="minorEastAsia"/>
        </w:rPr>
      </w:pPr>
    </w:p>
    <w:p w14:paraId="75D7A2DC" w14:textId="0F84E77B" w:rsidR="00995889" w:rsidRPr="002D53A8" w:rsidRDefault="00995889" w:rsidP="00A23239">
      <w:pPr>
        <w:pStyle w:val="Heading2"/>
      </w:pPr>
      <w:bookmarkStart w:id="2870" w:name="_Toc48655918"/>
      <w:bookmarkStart w:id="2871" w:name="_Toc48725456"/>
      <w:bookmarkStart w:id="2872" w:name="_Toc57297878"/>
      <w:r w:rsidRPr="002D53A8">
        <w:t>9.7</w:t>
      </w:r>
      <w:r w:rsidRPr="002D53A8">
        <w:rPr>
          <w:rFonts w:hint="eastAsia"/>
        </w:rPr>
        <w:tab/>
      </w:r>
      <w:r w:rsidRPr="002D53A8">
        <w:t>Interface Types</w:t>
      </w:r>
      <w:bookmarkEnd w:id="2870"/>
      <w:bookmarkEnd w:id="2871"/>
      <w:bookmarkEnd w:id="2872"/>
    </w:p>
    <w:p w14:paraId="6C8FC6CF" w14:textId="77777777" w:rsidR="00995889" w:rsidRPr="002D53A8" w:rsidRDefault="00995889" w:rsidP="00995889">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62CADAD3" w14:textId="3D8BD5F6" w:rsidR="00995889" w:rsidRPr="002D53A8" w:rsidRDefault="00995889" w:rsidP="00995889">
      <w:pPr>
        <w:pStyle w:val="Heading2"/>
      </w:pPr>
      <w:bookmarkStart w:id="2873" w:name="_Toc48655919"/>
      <w:bookmarkStart w:id="2874" w:name="_Toc48725457"/>
      <w:bookmarkStart w:id="2875" w:name="_Toc57297879"/>
      <w:r w:rsidRPr="002D53A8">
        <w:t>9.8</w:t>
      </w:r>
      <w:r w:rsidRPr="002D53A8">
        <w:rPr>
          <w:rFonts w:hint="eastAsia"/>
        </w:rPr>
        <w:tab/>
      </w:r>
      <w:r w:rsidRPr="002D53A8">
        <w:rPr>
          <w:rFonts w:eastAsiaTheme="minorEastAsia" w:hint="eastAsia"/>
          <w:lang w:eastAsia="zh-CN"/>
        </w:rPr>
        <w:t>N</w:t>
      </w:r>
      <w:r w:rsidRPr="002D53A8">
        <w:t>ode Types</w:t>
      </w:r>
      <w:bookmarkEnd w:id="2873"/>
      <w:bookmarkEnd w:id="2874"/>
      <w:bookmarkEnd w:id="2875"/>
    </w:p>
    <w:p w14:paraId="371D69E0" w14:textId="0B08415D" w:rsidR="005159C1" w:rsidRPr="002D53A8" w:rsidRDefault="005159C1" w:rsidP="005159C1">
      <w:pPr>
        <w:pStyle w:val="Heading3"/>
        <w:rPr>
          <w:rFonts w:eastAsia="DengXian"/>
        </w:rPr>
      </w:pPr>
      <w:bookmarkStart w:id="2876" w:name="_Toc48655920"/>
      <w:bookmarkStart w:id="2877" w:name="_Toc48725458"/>
      <w:bookmarkStart w:id="2878" w:name="_Toc57297880"/>
      <w:r w:rsidRPr="002D53A8">
        <w:rPr>
          <w:rFonts w:eastAsia="DengXian"/>
        </w:rPr>
        <w:t>9.8.1</w:t>
      </w:r>
      <w:r w:rsidRPr="002D53A8">
        <w:rPr>
          <w:rFonts w:eastAsia="DengXian"/>
        </w:rPr>
        <w:tab/>
        <w:t>tosca.nodes.nfv.Cp</w:t>
      </w:r>
      <w:bookmarkEnd w:id="2876"/>
      <w:bookmarkEnd w:id="2877"/>
      <w:bookmarkEnd w:id="2878"/>
    </w:p>
    <w:p w14:paraId="7E737563" w14:textId="3D0533AD" w:rsidR="005159C1" w:rsidRPr="002D53A8" w:rsidRDefault="005159C1" w:rsidP="005159C1">
      <w:pPr>
        <w:pStyle w:val="Heading4"/>
        <w:rPr>
          <w:rFonts w:eastAsiaTheme="minorEastAsia"/>
        </w:rPr>
      </w:pPr>
      <w:bookmarkStart w:id="2879" w:name="_Toc48655921"/>
      <w:bookmarkStart w:id="2880" w:name="_Toc48725459"/>
      <w:bookmarkStart w:id="2881" w:name="_Toc57297881"/>
      <w:r w:rsidRPr="002D53A8">
        <w:rPr>
          <w:rFonts w:eastAsiaTheme="minorEastAsia"/>
        </w:rPr>
        <w:t>9.8.1.1</w:t>
      </w:r>
      <w:r w:rsidRPr="002D53A8">
        <w:rPr>
          <w:rFonts w:eastAsiaTheme="minorEastAsia"/>
        </w:rPr>
        <w:tab/>
        <w:t>Description</w:t>
      </w:r>
      <w:bookmarkEnd w:id="2879"/>
      <w:bookmarkEnd w:id="2880"/>
      <w:bookmarkEnd w:id="2881"/>
    </w:p>
    <w:p w14:paraId="2E6B4DF4" w14:textId="19FF63A4" w:rsidR="005159C1" w:rsidRPr="002D53A8" w:rsidRDefault="005159C1" w:rsidP="005159C1">
      <w:pPr>
        <w:rPr>
          <w:rFonts w:eastAsiaTheme="minorEastAsia"/>
        </w:rPr>
      </w:pPr>
      <w:r w:rsidRPr="002D53A8">
        <w:rPr>
          <w:rFonts w:eastAsiaTheme="minorEastAsia"/>
        </w:rPr>
        <w:t>A Cp node type represents the Cpd information element as defined in ETSI GS NFV</w:t>
      </w:r>
      <w:r w:rsidRPr="002D53A8">
        <w:rPr>
          <w:rFonts w:eastAsiaTheme="minorEastAsia"/>
        </w:rPr>
        <w:noBreakHyphen/>
        <w:t>IFA 011</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REF_GSNFV_IFA011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which describes network connectivity to a compute resource or a VL. </w:t>
      </w:r>
      <w:r w:rsidRPr="002D53A8">
        <w:rPr>
          <w:rFonts w:eastAsiaTheme="minorEastAsia"/>
          <w:szCs w:val="22"/>
        </w:rPr>
        <w:t xml:space="preserve">This is an abstract type used as parent for the various Cp node types. </w:t>
      </w:r>
      <w:r w:rsidRPr="002D53A8">
        <w:rPr>
          <w:rFonts w:eastAsiaTheme="minorEastAsia"/>
        </w:rPr>
        <w:t xml:space="preserve">Table 9.8.1.1-1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59A4E33" w14:textId="49A12A7F" w:rsidR="005159C1" w:rsidRPr="002D53A8" w:rsidRDefault="005159C1" w:rsidP="005159C1">
      <w:pPr>
        <w:pStyle w:val="TH"/>
        <w:rPr>
          <w:rFonts w:eastAsiaTheme="minorEastAsia"/>
        </w:rPr>
      </w:pPr>
      <w:r w:rsidRPr="002D53A8">
        <w:rPr>
          <w:rFonts w:eastAsiaTheme="minorEastAsia"/>
        </w:rPr>
        <w:t>Table 9.8.1.1-1: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2D53A8" w14:paraId="09A14B7F" w14:textId="77777777" w:rsidTr="00EA0F61">
        <w:trPr>
          <w:jc w:val="center"/>
        </w:trPr>
        <w:tc>
          <w:tcPr>
            <w:tcW w:w="1177" w:type="pct"/>
            <w:shd w:val="clear" w:color="auto" w:fill="D9D9D9"/>
            <w:tcMar>
              <w:top w:w="0" w:type="dxa"/>
              <w:bottom w:w="0" w:type="dxa"/>
            </w:tcMar>
          </w:tcPr>
          <w:p w14:paraId="6BB6DC15" w14:textId="77777777" w:rsidR="005159C1" w:rsidRPr="002D53A8" w:rsidRDefault="005159C1" w:rsidP="00EA0F61">
            <w:pPr>
              <w:pStyle w:val="TAL"/>
              <w:rPr>
                <w:rFonts w:eastAsiaTheme="minorEastAsia"/>
                <w:b/>
              </w:rPr>
            </w:pPr>
            <w:r w:rsidRPr="002D53A8">
              <w:rPr>
                <w:rFonts w:eastAsiaTheme="minorEastAsia"/>
                <w:b/>
              </w:rPr>
              <w:t>Shorthand Name</w:t>
            </w:r>
          </w:p>
        </w:tc>
        <w:tc>
          <w:tcPr>
            <w:tcW w:w="3823" w:type="pct"/>
            <w:tcMar>
              <w:top w:w="0" w:type="dxa"/>
              <w:bottom w:w="0" w:type="dxa"/>
            </w:tcMar>
          </w:tcPr>
          <w:p w14:paraId="6125FE7F" w14:textId="77777777" w:rsidR="005159C1" w:rsidRPr="002D53A8" w:rsidRDefault="005159C1" w:rsidP="00EA0F61">
            <w:pPr>
              <w:pStyle w:val="TAL"/>
              <w:rPr>
                <w:rFonts w:eastAsiaTheme="minorEastAsia"/>
              </w:rPr>
            </w:pPr>
            <w:r w:rsidRPr="002D53A8">
              <w:rPr>
                <w:rFonts w:eastAsiaTheme="minorEastAsia"/>
              </w:rPr>
              <w:t>Cp</w:t>
            </w:r>
          </w:p>
        </w:tc>
      </w:tr>
      <w:tr w:rsidR="005159C1" w:rsidRPr="002D53A8" w14:paraId="33E8D398" w14:textId="77777777" w:rsidTr="00EA0F61">
        <w:trPr>
          <w:jc w:val="center"/>
        </w:trPr>
        <w:tc>
          <w:tcPr>
            <w:tcW w:w="1177" w:type="pct"/>
            <w:shd w:val="clear" w:color="auto" w:fill="D9D9D9"/>
            <w:tcMar>
              <w:top w:w="0" w:type="dxa"/>
              <w:bottom w:w="0" w:type="dxa"/>
            </w:tcMar>
          </w:tcPr>
          <w:p w14:paraId="0BD9F632" w14:textId="77777777" w:rsidR="005159C1" w:rsidRPr="002D53A8" w:rsidRDefault="005159C1" w:rsidP="00EA0F61">
            <w:pPr>
              <w:pStyle w:val="TAL"/>
              <w:rPr>
                <w:rFonts w:eastAsiaTheme="minorEastAsia"/>
                <w:b/>
              </w:rPr>
            </w:pPr>
            <w:r w:rsidRPr="002D53A8">
              <w:rPr>
                <w:rFonts w:eastAsiaTheme="minorEastAsia"/>
                <w:b/>
              </w:rPr>
              <w:t>Type Qualified Name</w:t>
            </w:r>
          </w:p>
        </w:tc>
        <w:tc>
          <w:tcPr>
            <w:tcW w:w="3823" w:type="pct"/>
            <w:tcMar>
              <w:top w:w="0" w:type="dxa"/>
              <w:bottom w:w="0" w:type="dxa"/>
            </w:tcMar>
          </w:tcPr>
          <w:p w14:paraId="43C69256" w14:textId="77777777" w:rsidR="005159C1" w:rsidRPr="002D53A8" w:rsidRDefault="005159C1" w:rsidP="00EA0F61">
            <w:pPr>
              <w:pStyle w:val="TAL"/>
              <w:rPr>
                <w:rFonts w:eastAsiaTheme="minorEastAsia"/>
              </w:rPr>
            </w:pPr>
            <w:r w:rsidRPr="002D53A8">
              <w:rPr>
                <w:rFonts w:eastAsiaTheme="minorEastAsia"/>
              </w:rPr>
              <w:t>toscanfv:Cp</w:t>
            </w:r>
          </w:p>
        </w:tc>
      </w:tr>
      <w:tr w:rsidR="005159C1" w:rsidRPr="002D53A8" w14:paraId="6E58D8DF" w14:textId="77777777" w:rsidTr="00EA0F61">
        <w:trPr>
          <w:jc w:val="center"/>
        </w:trPr>
        <w:tc>
          <w:tcPr>
            <w:tcW w:w="1177" w:type="pct"/>
            <w:shd w:val="clear" w:color="auto" w:fill="D9D9D9"/>
            <w:tcMar>
              <w:top w:w="0" w:type="dxa"/>
              <w:bottom w:w="0" w:type="dxa"/>
            </w:tcMar>
          </w:tcPr>
          <w:p w14:paraId="060A4CB5" w14:textId="77777777" w:rsidR="005159C1" w:rsidRPr="002D53A8" w:rsidRDefault="005159C1" w:rsidP="00EA0F61">
            <w:pPr>
              <w:pStyle w:val="TAL"/>
              <w:rPr>
                <w:rFonts w:eastAsiaTheme="minorEastAsia"/>
                <w:b/>
              </w:rPr>
            </w:pPr>
            <w:r w:rsidRPr="002D53A8">
              <w:rPr>
                <w:rFonts w:eastAsiaTheme="minorEastAsia"/>
                <w:b/>
              </w:rPr>
              <w:t>Type URI</w:t>
            </w:r>
          </w:p>
        </w:tc>
        <w:tc>
          <w:tcPr>
            <w:tcW w:w="3823" w:type="pct"/>
            <w:tcMar>
              <w:top w:w="0" w:type="dxa"/>
              <w:bottom w:w="0" w:type="dxa"/>
            </w:tcMar>
          </w:tcPr>
          <w:p w14:paraId="542D711A" w14:textId="77777777" w:rsidR="005159C1" w:rsidRPr="002D53A8" w:rsidRDefault="005159C1" w:rsidP="00EA0F61">
            <w:pPr>
              <w:pStyle w:val="TAL"/>
              <w:rPr>
                <w:rFonts w:eastAsiaTheme="minorEastAsia"/>
              </w:rPr>
            </w:pPr>
            <w:r w:rsidRPr="002D53A8">
              <w:rPr>
                <w:rFonts w:eastAsiaTheme="minorEastAsia"/>
              </w:rPr>
              <w:t>tosca.nodes.nfv.Cp</w:t>
            </w:r>
          </w:p>
        </w:tc>
      </w:tr>
    </w:tbl>
    <w:p w14:paraId="6184C877" w14:textId="77777777" w:rsidR="005159C1" w:rsidRPr="002D53A8" w:rsidRDefault="005159C1" w:rsidP="005159C1">
      <w:pPr>
        <w:rPr>
          <w:rFonts w:eastAsiaTheme="minorEastAsia"/>
        </w:rPr>
      </w:pPr>
    </w:p>
    <w:p w14:paraId="3E0B54F9" w14:textId="39D0E81B" w:rsidR="005159C1" w:rsidRPr="002D53A8" w:rsidRDefault="005159C1" w:rsidP="005159C1">
      <w:pPr>
        <w:pStyle w:val="Heading4"/>
        <w:rPr>
          <w:rFonts w:eastAsiaTheme="minorEastAsia" w:cs="Arial"/>
        </w:rPr>
      </w:pPr>
      <w:bookmarkStart w:id="2882" w:name="_Toc48655922"/>
      <w:bookmarkStart w:id="2883" w:name="_Toc48725460"/>
      <w:bookmarkStart w:id="2884" w:name="_Toc57297882"/>
      <w:r w:rsidRPr="002D53A8">
        <w:rPr>
          <w:rFonts w:eastAsiaTheme="minorEastAsia" w:cs="Arial"/>
        </w:rPr>
        <w:t>9.8.</w:t>
      </w:r>
      <w:r w:rsidR="00C3645E" w:rsidRPr="002D53A8">
        <w:rPr>
          <w:rFonts w:eastAsiaTheme="minorEastAsia" w:cs="Arial"/>
        </w:rPr>
        <w:t>1</w:t>
      </w:r>
      <w:r w:rsidRPr="002D53A8">
        <w:rPr>
          <w:rFonts w:eastAsiaTheme="minorEastAsia" w:cs="Arial"/>
        </w:rPr>
        <w:t>.2</w:t>
      </w:r>
      <w:r w:rsidRPr="002D53A8">
        <w:rPr>
          <w:rFonts w:eastAsiaTheme="minorEastAsia" w:cs="Arial"/>
        </w:rPr>
        <w:tab/>
        <w:t>Properties</w:t>
      </w:r>
      <w:bookmarkEnd w:id="2882"/>
      <w:bookmarkEnd w:id="2883"/>
      <w:bookmarkEnd w:id="2884"/>
    </w:p>
    <w:p w14:paraId="53C7A2D5" w14:textId="6F74488F" w:rsidR="005159C1" w:rsidRPr="002D53A8" w:rsidRDefault="005159C1" w:rsidP="005159C1">
      <w:pPr>
        <w:rPr>
          <w:rFonts w:eastAsiaTheme="minorEastAsia"/>
        </w:rPr>
      </w:pPr>
      <w:r w:rsidRPr="002D53A8">
        <w:rPr>
          <w:rFonts w:eastAsiaTheme="minorEastAsia"/>
          <w:lang w:eastAsia="zh-CN"/>
        </w:rPr>
        <w:t xml:space="preserve">The properties of the Cp node type shall comply with the provisions set out in table </w:t>
      </w:r>
      <w:r w:rsidR="00C3645E" w:rsidRPr="002D53A8">
        <w:rPr>
          <w:rFonts w:eastAsiaTheme="minorEastAsia"/>
          <w:lang w:eastAsia="zh-CN"/>
        </w:rPr>
        <w:t>9</w:t>
      </w:r>
      <w:r w:rsidRPr="002D53A8">
        <w:rPr>
          <w:rFonts w:eastAsiaTheme="minorEastAsia"/>
        </w:rPr>
        <w:t>.8.</w:t>
      </w:r>
      <w:r w:rsidR="00C3645E" w:rsidRPr="002D53A8">
        <w:rPr>
          <w:rFonts w:eastAsiaTheme="minorEastAsia"/>
        </w:rPr>
        <w:t>1</w:t>
      </w:r>
      <w:r w:rsidRPr="002D53A8">
        <w:rPr>
          <w:rFonts w:eastAsiaTheme="minorEastAsia"/>
        </w:rPr>
        <w:t>.2-1.</w:t>
      </w:r>
    </w:p>
    <w:p w14:paraId="2CBE9F12" w14:textId="7282057F" w:rsidR="005159C1" w:rsidRPr="002D53A8" w:rsidRDefault="00C3645E" w:rsidP="005159C1">
      <w:pPr>
        <w:pStyle w:val="TH"/>
        <w:rPr>
          <w:rFonts w:eastAsiaTheme="minorEastAsia"/>
        </w:rPr>
      </w:pPr>
      <w:r w:rsidRPr="002D53A8">
        <w:rPr>
          <w:rFonts w:eastAsiaTheme="minorEastAsia"/>
        </w:rPr>
        <w:t>Table 9</w:t>
      </w:r>
      <w:r w:rsidR="005159C1" w:rsidRPr="002D53A8">
        <w:rPr>
          <w:rFonts w:eastAsiaTheme="minorEastAsia"/>
        </w:rPr>
        <w:t>.8.</w:t>
      </w:r>
      <w:r w:rsidRPr="002D53A8">
        <w:rPr>
          <w:rFonts w:eastAsiaTheme="minorEastAsia"/>
        </w:rPr>
        <w:t>1</w:t>
      </w:r>
      <w:r w:rsidR="005159C1" w:rsidRPr="002D53A8">
        <w:rPr>
          <w:rFonts w:eastAsiaTheme="minorEastAsia"/>
        </w:rPr>
        <w:t>.2-1: Properties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12"/>
        <w:gridCol w:w="3102"/>
        <w:gridCol w:w="1231"/>
        <w:gridCol w:w="2585"/>
      </w:tblGrid>
      <w:tr w:rsidR="005159C1" w:rsidRPr="002D53A8" w14:paraId="4DBF7447" w14:textId="77777777" w:rsidTr="00EA0F61">
        <w:trPr>
          <w:cantSplit/>
          <w:tblHeader/>
          <w:jc w:val="center"/>
        </w:trPr>
        <w:tc>
          <w:tcPr>
            <w:tcW w:w="773" w:type="pct"/>
            <w:shd w:val="clear" w:color="auto" w:fill="D9D9D9"/>
            <w:tcMar>
              <w:top w:w="0" w:type="dxa"/>
              <w:bottom w:w="0" w:type="dxa"/>
            </w:tcMar>
          </w:tcPr>
          <w:p w14:paraId="27E93947" w14:textId="77777777" w:rsidR="005159C1" w:rsidRPr="002D53A8" w:rsidRDefault="005159C1" w:rsidP="00EA0F61">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39471410" w14:textId="77777777" w:rsidR="005159C1" w:rsidRPr="002D53A8" w:rsidRDefault="005159C1" w:rsidP="00EA0F61">
            <w:pPr>
              <w:pStyle w:val="TAH"/>
              <w:rPr>
                <w:rFonts w:eastAsiaTheme="minorEastAsia"/>
              </w:rPr>
            </w:pPr>
            <w:r w:rsidRPr="002D53A8">
              <w:rPr>
                <w:rFonts w:eastAsiaTheme="minorEastAsia"/>
              </w:rPr>
              <w:t>Required</w:t>
            </w:r>
          </w:p>
        </w:tc>
        <w:tc>
          <w:tcPr>
            <w:tcW w:w="1653" w:type="pct"/>
            <w:shd w:val="clear" w:color="auto" w:fill="D9D9D9"/>
            <w:tcMar>
              <w:top w:w="0" w:type="dxa"/>
              <w:bottom w:w="0" w:type="dxa"/>
            </w:tcMar>
          </w:tcPr>
          <w:p w14:paraId="76D97749" w14:textId="77777777" w:rsidR="005159C1" w:rsidRPr="002D53A8" w:rsidRDefault="005159C1" w:rsidP="00EA0F61">
            <w:pPr>
              <w:pStyle w:val="TAH"/>
              <w:rPr>
                <w:rFonts w:eastAsiaTheme="minorEastAsia"/>
              </w:rPr>
            </w:pPr>
            <w:r w:rsidRPr="002D53A8">
              <w:rPr>
                <w:rFonts w:eastAsiaTheme="minorEastAsia"/>
              </w:rPr>
              <w:t>Type</w:t>
            </w:r>
          </w:p>
        </w:tc>
        <w:tc>
          <w:tcPr>
            <w:tcW w:w="656" w:type="pct"/>
            <w:shd w:val="clear" w:color="auto" w:fill="D9D9D9"/>
            <w:tcMar>
              <w:top w:w="0" w:type="dxa"/>
              <w:bottom w:w="0" w:type="dxa"/>
            </w:tcMar>
          </w:tcPr>
          <w:p w14:paraId="0FC224AF" w14:textId="77777777" w:rsidR="005159C1" w:rsidRPr="002D53A8" w:rsidRDefault="005159C1" w:rsidP="00EA0F61">
            <w:pPr>
              <w:pStyle w:val="TAH"/>
              <w:rPr>
                <w:rFonts w:eastAsiaTheme="minorEastAsia"/>
              </w:rPr>
            </w:pPr>
            <w:r w:rsidRPr="002D53A8">
              <w:rPr>
                <w:rFonts w:eastAsiaTheme="minorEastAsia"/>
              </w:rPr>
              <w:t>Constraints</w:t>
            </w:r>
          </w:p>
        </w:tc>
        <w:tc>
          <w:tcPr>
            <w:tcW w:w="1378" w:type="pct"/>
            <w:shd w:val="clear" w:color="auto" w:fill="D9D9D9"/>
            <w:tcMar>
              <w:top w:w="0" w:type="dxa"/>
              <w:bottom w:w="0" w:type="dxa"/>
            </w:tcMar>
          </w:tcPr>
          <w:p w14:paraId="2605F61D" w14:textId="77777777" w:rsidR="005159C1" w:rsidRPr="002D53A8" w:rsidRDefault="005159C1" w:rsidP="00EA0F61">
            <w:pPr>
              <w:pStyle w:val="TAH"/>
              <w:rPr>
                <w:rFonts w:eastAsiaTheme="minorEastAsia"/>
              </w:rPr>
            </w:pPr>
            <w:r w:rsidRPr="002D53A8">
              <w:rPr>
                <w:rFonts w:eastAsiaTheme="minorEastAsia"/>
              </w:rPr>
              <w:t>Description</w:t>
            </w:r>
          </w:p>
        </w:tc>
      </w:tr>
      <w:tr w:rsidR="005159C1" w:rsidRPr="002D53A8" w14:paraId="1F50A7B4" w14:textId="77777777" w:rsidTr="00EA0F61">
        <w:trPr>
          <w:cantSplit/>
          <w:jc w:val="center"/>
        </w:trPr>
        <w:tc>
          <w:tcPr>
            <w:tcW w:w="773" w:type="pct"/>
            <w:shd w:val="clear" w:color="auto" w:fill="FFFFFF"/>
            <w:tcMar>
              <w:top w:w="0" w:type="dxa"/>
              <w:bottom w:w="0" w:type="dxa"/>
            </w:tcMar>
          </w:tcPr>
          <w:p w14:paraId="44DC950B"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layer_protocols</w:t>
            </w:r>
          </w:p>
        </w:tc>
        <w:tc>
          <w:tcPr>
            <w:tcW w:w="539" w:type="pct"/>
            <w:shd w:val="clear" w:color="auto" w:fill="FFFFFF"/>
            <w:tcMar>
              <w:top w:w="0" w:type="dxa"/>
              <w:bottom w:w="0" w:type="dxa"/>
            </w:tcMar>
          </w:tcPr>
          <w:p w14:paraId="5D4EAB40"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1653" w:type="pct"/>
            <w:shd w:val="clear" w:color="auto" w:fill="FFFFFF"/>
            <w:tcMar>
              <w:top w:w="0" w:type="dxa"/>
              <w:bottom w:w="0" w:type="dxa"/>
            </w:tcMar>
          </w:tcPr>
          <w:p w14:paraId="2E0C9170"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list of string</w:t>
            </w:r>
          </w:p>
        </w:tc>
        <w:tc>
          <w:tcPr>
            <w:tcW w:w="656" w:type="pct"/>
            <w:shd w:val="clear" w:color="auto" w:fill="FFFFFF"/>
            <w:tcMar>
              <w:top w:w="0" w:type="dxa"/>
              <w:bottom w:w="0" w:type="dxa"/>
            </w:tcMar>
          </w:tcPr>
          <w:p w14:paraId="333451B3"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Valid values: ethernet, mpls, odu2, ipv4, ipv6, pseudo-wire</w:t>
            </w:r>
          </w:p>
        </w:tc>
        <w:tc>
          <w:tcPr>
            <w:tcW w:w="1378" w:type="pct"/>
            <w:shd w:val="clear" w:color="auto" w:fill="FFFFFF"/>
            <w:tcMar>
              <w:top w:w="0" w:type="dxa"/>
              <w:bottom w:w="0" w:type="dxa"/>
            </w:tcMar>
          </w:tcPr>
          <w:p w14:paraId="792F1BF6"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Identifies which protocol the connection point uses for connectivity purposes.</w:t>
            </w:r>
          </w:p>
        </w:tc>
      </w:tr>
      <w:tr w:rsidR="005159C1" w:rsidRPr="002D53A8" w14:paraId="703FAA6D" w14:textId="77777777" w:rsidTr="00EA0F61">
        <w:trPr>
          <w:cantSplit/>
          <w:jc w:val="center"/>
        </w:trPr>
        <w:tc>
          <w:tcPr>
            <w:tcW w:w="773" w:type="pct"/>
            <w:shd w:val="clear" w:color="auto" w:fill="FFFFFF"/>
            <w:tcMar>
              <w:top w:w="0" w:type="dxa"/>
              <w:bottom w:w="0" w:type="dxa"/>
            </w:tcMar>
          </w:tcPr>
          <w:p w14:paraId="743E5744"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role</w:t>
            </w:r>
          </w:p>
        </w:tc>
        <w:tc>
          <w:tcPr>
            <w:tcW w:w="539" w:type="pct"/>
            <w:shd w:val="clear" w:color="auto" w:fill="FFFFFF"/>
            <w:tcMar>
              <w:top w:w="0" w:type="dxa"/>
              <w:bottom w:w="0" w:type="dxa"/>
            </w:tcMar>
          </w:tcPr>
          <w:p w14:paraId="16A6B25C"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14152135"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656" w:type="pct"/>
            <w:shd w:val="clear" w:color="auto" w:fill="FFFFFF"/>
            <w:tcMar>
              <w:top w:w="0" w:type="dxa"/>
              <w:bottom w:w="0" w:type="dxa"/>
            </w:tcMar>
          </w:tcPr>
          <w:p w14:paraId="09A7A10F"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valid values: root, leaf</w:t>
            </w:r>
          </w:p>
        </w:tc>
        <w:tc>
          <w:tcPr>
            <w:tcW w:w="1378" w:type="pct"/>
            <w:shd w:val="clear" w:color="auto" w:fill="FFFFFF"/>
            <w:tcMar>
              <w:top w:w="0" w:type="dxa"/>
              <w:bottom w:w="0" w:type="dxa"/>
            </w:tcMar>
          </w:tcPr>
          <w:p w14:paraId="7EDA75C4"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Identifies the role of the port in the context of the traffic flow patterns in the VNF or parent NS.</w:t>
            </w:r>
          </w:p>
          <w:p w14:paraId="1DE4DEAF"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For example a VNF with a tree flow pattern within the VNF will have legal cpRoles of ROOT and LEAF.</w:t>
            </w:r>
          </w:p>
        </w:tc>
      </w:tr>
      <w:tr w:rsidR="005159C1" w:rsidRPr="002D53A8" w14:paraId="19CFD372" w14:textId="77777777" w:rsidTr="00EA0F61">
        <w:trPr>
          <w:cantSplit/>
          <w:jc w:val="center"/>
        </w:trPr>
        <w:tc>
          <w:tcPr>
            <w:tcW w:w="773" w:type="pct"/>
            <w:shd w:val="clear" w:color="auto" w:fill="FFFFFF"/>
            <w:tcMar>
              <w:top w:w="0" w:type="dxa"/>
              <w:bottom w:w="0" w:type="dxa"/>
            </w:tcMar>
          </w:tcPr>
          <w:p w14:paraId="557A030B"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description</w:t>
            </w:r>
          </w:p>
        </w:tc>
        <w:tc>
          <w:tcPr>
            <w:tcW w:w="539" w:type="pct"/>
            <w:shd w:val="clear" w:color="auto" w:fill="FFFFFF"/>
            <w:tcMar>
              <w:top w:w="0" w:type="dxa"/>
              <w:bottom w:w="0" w:type="dxa"/>
            </w:tcMar>
          </w:tcPr>
          <w:p w14:paraId="44D3A91E"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070BC1DD"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656" w:type="pct"/>
            <w:shd w:val="clear" w:color="auto" w:fill="FFFFFF"/>
            <w:tcMar>
              <w:top w:w="0" w:type="dxa"/>
              <w:bottom w:w="0" w:type="dxa"/>
            </w:tcMar>
          </w:tcPr>
          <w:p w14:paraId="6918E638" w14:textId="77777777" w:rsidR="005159C1" w:rsidRPr="002D53A8"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7B44CF40"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Provides human-readable information on the purpose of the connection point (e.g. connection point for control plane traffic).</w:t>
            </w:r>
          </w:p>
        </w:tc>
      </w:tr>
      <w:tr w:rsidR="005159C1" w:rsidRPr="002D53A8" w14:paraId="1E006304" w14:textId="77777777" w:rsidTr="00EA0F61">
        <w:trPr>
          <w:cantSplit/>
          <w:jc w:val="center"/>
        </w:trPr>
        <w:tc>
          <w:tcPr>
            <w:tcW w:w="773" w:type="pct"/>
            <w:shd w:val="clear" w:color="auto" w:fill="FFFFFF"/>
            <w:tcMar>
              <w:top w:w="0" w:type="dxa"/>
              <w:bottom w:w="0" w:type="dxa"/>
            </w:tcMar>
          </w:tcPr>
          <w:p w14:paraId="54EF865E"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protocol</w:t>
            </w:r>
          </w:p>
        </w:tc>
        <w:tc>
          <w:tcPr>
            <w:tcW w:w="539" w:type="pct"/>
            <w:shd w:val="clear" w:color="auto" w:fill="FFFFFF"/>
            <w:tcMar>
              <w:top w:w="0" w:type="dxa"/>
              <w:bottom w:w="0" w:type="dxa"/>
            </w:tcMar>
          </w:tcPr>
          <w:p w14:paraId="0402A8B5"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750ED216"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list of tosca.datatypes.nfv.CpProtocolData</w:t>
            </w:r>
          </w:p>
        </w:tc>
        <w:tc>
          <w:tcPr>
            <w:tcW w:w="656" w:type="pct"/>
            <w:shd w:val="clear" w:color="auto" w:fill="FFFFFF"/>
            <w:tcMar>
              <w:top w:w="0" w:type="dxa"/>
              <w:bottom w:w="0" w:type="dxa"/>
            </w:tcMar>
          </w:tcPr>
          <w:p w14:paraId="549E87E2" w14:textId="77777777" w:rsidR="005159C1" w:rsidRPr="002D53A8"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60CFC689"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Provides information on the addresses to be assigned to the connection point(s) instantiated from this Connection Point Descriptor.</w:t>
            </w:r>
          </w:p>
        </w:tc>
      </w:tr>
      <w:tr w:rsidR="005159C1" w:rsidRPr="002D53A8" w14:paraId="0C99B63B" w14:textId="77777777" w:rsidTr="00EA0F61">
        <w:trPr>
          <w:cantSplit/>
          <w:jc w:val="center"/>
        </w:trPr>
        <w:tc>
          <w:tcPr>
            <w:tcW w:w="773" w:type="pct"/>
            <w:shd w:val="clear" w:color="auto" w:fill="FFFFFF"/>
            <w:tcMar>
              <w:top w:w="0" w:type="dxa"/>
              <w:bottom w:w="0" w:type="dxa"/>
            </w:tcMar>
          </w:tcPr>
          <w:p w14:paraId="0FE363DA"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trunk_mode</w:t>
            </w:r>
          </w:p>
        </w:tc>
        <w:tc>
          <w:tcPr>
            <w:tcW w:w="539" w:type="pct"/>
            <w:shd w:val="clear" w:color="auto" w:fill="FFFFFF"/>
            <w:tcMar>
              <w:top w:w="0" w:type="dxa"/>
              <w:bottom w:w="0" w:type="dxa"/>
            </w:tcMar>
          </w:tcPr>
          <w:p w14:paraId="217A5C0B"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6E29CE29"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656" w:type="pct"/>
            <w:shd w:val="clear" w:color="auto" w:fill="FFFFFF"/>
            <w:tcMar>
              <w:top w:w="0" w:type="dxa"/>
              <w:bottom w:w="0" w:type="dxa"/>
            </w:tcMar>
          </w:tcPr>
          <w:p w14:paraId="54D6F5A0" w14:textId="77777777" w:rsidR="005159C1" w:rsidRPr="002D53A8"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5599E958"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 xml:space="preserve">Information about whether the CP instantiated from this Cp is in Trunk mode (802.1Q or other). </w:t>
            </w:r>
            <w:r w:rsidRPr="002D53A8">
              <w:rPr>
                <w:rFonts w:ascii="Arial" w:eastAsiaTheme="minorEastAsia" w:hAnsi="Arial"/>
                <w:lang w:val="en-GB"/>
              </w:rPr>
              <w:t>When operating in "trunk mode", the Cp is capable of carrying traffic for several VLANs. Absence of this property implies that trunkMode is not configured for the Cp i.e. It is equivalent to boolean value "false".</w:t>
            </w:r>
          </w:p>
        </w:tc>
      </w:tr>
    </w:tbl>
    <w:p w14:paraId="7FF0A010" w14:textId="77777777" w:rsidR="005159C1" w:rsidRPr="002D53A8" w:rsidRDefault="005159C1" w:rsidP="005159C1">
      <w:pPr>
        <w:rPr>
          <w:rFonts w:eastAsiaTheme="minorEastAsia"/>
        </w:rPr>
      </w:pPr>
    </w:p>
    <w:p w14:paraId="4D399394" w14:textId="047052C3" w:rsidR="005159C1" w:rsidRPr="002D53A8" w:rsidRDefault="00C3645E" w:rsidP="005159C1">
      <w:pPr>
        <w:pStyle w:val="Heading4"/>
        <w:rPr>
          <w:rFonts w:eastAsiaTheme="minorEastAsia" w:cs="Arial"/>
        </w:rPr>
      </w:pPr>
      <w:bookmarkStart w:id="2885" w:name="_Toc48655923"/>
      <w:bookmarkStart w:id="2886" w:name="_Toc48725461"/>
      <w:bookmarkStart w:id="2887" w:name="_Toc57297883"/>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.3</w:t>
      </w:r>
      <w:r w:rsidR="005159C1" w:rsidRPr="002D53A8">
        <w:rPr>
          <w:rFonts w:eastAsiaTheme="minorEastAsia" w:cs="Arial"/>
        </w:rPr>
        <w:tab/>
        <w:t>Attributes</w:t>
      </w:r>
      <w:bookmarkEnd w:id="2885"/>
      <w:bookmarkEnd w:id="2886"/>
      <w:bookmarkEnd w:id="2887"/>
    </w:p>
    <w:p w14:paraId="34DF61B8" w14:textId="77777777" w:rsidR="005159C1" w:rsidRPr="002D53A8" w:rsidRDefault="005159C1" w:rsidP="005159C1">
      <w:pPr>
        <w:rPr>
          <w:rFonts w:eastAsiaTheme="minorEastAsia"/>
        </w:rPr>
      </w:pPr>
      <w:r w:rsidRPr="002D53A8">
        <w:rPr>
          <w:rFonts w:eastAsiaTheme="minorEastAsia"/>
        </w:rPr>
        <w:t>None.</w:t>
      </w:r>
    </w:p>
    <w:p w14:paraId="78B49839" w14:textId="28F00161" w:rsidR="005159C1" w:rsidRPr="002D53A8" w:rsidRDefault="00C3645E" w:rsidP="005159C1">
      <w:pPr>
        <w:pStyle w:val="Heading4"/>
        <w:rPr>
          <w:rFonts w:eastAsiaTheme="minorEastAsia" w:cs="Arial"/>
        </w:rPr>
      </w:pPr>
      <w:bookmarkStart w:id="2888" w:name="_Toc48655924"/>
      <w:bookmarkStart w:id="2889" w:name="_Toc48725462"/>
      <w:bookmarkStart w:id="2890" w:name="_Toc57297884"/>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.4</w:t>
      </w:r>
      <w:r w:rsidR="005159C1" w:rsidRPr="002D53A8">
        <w:rPr>
          <w:rFonts w:eastAsiaTheme="minorEastAsia" w:cs="Arial"/>
        </w:rPr>
        <w:tab/>
        <w:t>Requirements</w:t>
      </w:r>
      <w:bookmarkEnd w:id="2888"/>
      <w:bookmarkEnd w:id="2889"/>
      <w:bookmarkEnd w:id="2890"/>
    </w:p>
    <w:p w14:paraId="4340AE61" w14:textId="77777777" w:rsidR="005159C1" w:rsidRPr="002D53A8" w:rsidRDefault="005159C1" w:rsidP="005159C1">
      <w:pPr>
        <w:rPr>
          <w:rFonts w:eastAsiaTheme="minorEastAsia"/>
        </w:rPr>
      </w:pPr>
      <w:r w:rsidRPr="002D53A8">
        <w:rPr>
          <w:rFonts w:eastAsiaTheme="minorEastAsia"/>
        </w:rPr>
        <w:t>None.</w:t>
      </w:r>
    </w:p>
    <w:p w14:paraId="236E99D4" w14:textId="3DEA69AB" w:rsidR="005159C1" w:rsidRPr="002D53A8" w:rsidRDefault="00C3645E" w:rsidP="005159C1">
      <w:pPr>
        <w:pStyle w:val="Heading4"/>
        <w:rPr>
          <w:rFonts w:eastAsiaTheme="minorEastAsia" w:cs="Arial"/>
        </w:rPr>
      </w:pPr>
      <w:bookmarkStart w:id="2891" w:name="_Toc48655925"/>
      <w:bookmarkStart w:id="2892" w:name="_Toc48725463"/>
      <w:bookmarkStart w:id="2893" w:name="_Toc57297885"/>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.5</w:t>
      </w:r>
      <w:r w:rsidR="005159C1" w:rsidRPr="002D53A8">
        <w:rPr>
          <w:rFonts w:eastAsiaTheme="minorEastAsia" w:cs="Arial"/>
        </w:rPr>
        <w:tab/>
        <w:t>Capabilities</w:t>
      </w:r>
      <w:bookmarkEnd w:id="2891"/>
      <w:bookmarkEnd w:id="2892"/>
      <w:bookmarkEnd w:id="2893"/>
    </w:p>
    <w:p w14:paraId="651024A4" w14:textId="77777777" w:rsidR="005159C1" w:rsidRPr="002D53A8" w:rsidRDefault="005159C1" w:rsidP="005159C1">
      <w:pPr>
        <w:rPr>
          <w:rFonts w:eastAsiaTheme="minorEastAsia"/>
        </w:rPr>
      </w:pPr>
      <w:r w:rsidRPr="002D53A8">
        <w:rPr>
          <w:rFonts w:eastAsiaTheme="minorEastAsia"/>
        </w:rPr>
        <w:t>None.</w:t>
      </w:r>
    </w:p>
    <w:p w14:paraId="375AA47C" w14:textId="52AEDC44" w:rsidR="005159C1" w:rsidRPr="002D53A8" w:rsidRDefault="00C3645E" w:rsidP="005159C1">
      <w:pPr>
        <w:pStyle w:val="Heading4"/>
        <w:rPr>
          <w:rFonts w:eastAsiaTheme="minorEastAsia" w:cs="Arial"/>
        </w:rPr>
      </w:pPr>
      <w:bookmarkStart w:id="2894" w:name="_Toc48655926"/>
      <w:bookmarkStart w:id="2895" w:name="_Toc48725464"/>
      <w:bookmarkStart w:id="2896" w:name="_Toc57297886"/>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.6</w:t>
      </w:r>
      <w:r w:rsidR="005159C1" w:rsidRPr="002D53A8">
        <w:rPr>
          <w:rFonts w:eastAsiaTheme="minorEastAsia" w:cs="Arial"/>
        </w:rPr>
        <w:tab/>
        <w:t>Definition</w:t>
      </w:r>
      <w:bookmarkEnd w:id="2894"/>
      <w:bookmarkEnd w:id="2895"/>
      <w:bookmarkEnd w:id="2896"/>
    </w:p>
    <w:p w14:paraId="2B64FB05" w14:textId="77777777" w:rsidR="005159C1" w:rsidRPr="002D53A8" w:rsidRDefault="005159C1" w:rsidP="005159C1">
      <w:pPr>
        <w:rPr>
          <w:rFonts w:eastAsiaTheme="minorEastAsia"/>
        </w:rPr>
      </w:pPr>
      <w:r w:rsidRPr="002D53A8">
        <w:rPr>
          <w:rFonts w:eastAsiaTheme="minorEastAsia"/>
          <w:lang w:eastAsia="zh-CN"/>
        </w:rPr>
        <w:t>The syntax of the 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2D53A8" w14:paraId="75A5B749" w14:textId="77777777" w:rsidTr="00EA0F61">
        <w:trPr>
          <w:jc w:val="center"/>
        </w:trPr>
        <w:tc>
          <w:tcPr>
            <w:tcW w:w="9629" w:type="dxa"/>
            <w:shd w:val="clear" w:color="auto" w:fill="D9D9D9" w:themeFill="background1" w:themeFillShade="D9"/>
          </w:tcPr>
          <w:p w14:paraId="5BFEBDB7" w14:textId="701D9580"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tosca.nodes.nfv.Cp:</w:t>
            </w:r>
          </w:p>
          <w:p w14:paraId="56C0F995" w14:textId="39FD35C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derived_from: tosca.nodes.Root</w:t>
            </w:r>
          </w:p>
          <w:p w14:paraId="4433BCBE" w14:textId="4204EAE2"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Style w:val="CodeSnippet"/>
                <w:rFonts w:eastAsiaTheme="minorEastAsia"/>
                <w:szCs w:val="24"/>
                <w:lang w:eastAsia="fr-FR"/>
              </w:rPr>
              <w:t>description: Provides information regarding the purpose of the connection point</w:t>
            </w:r>
            <w:r w:rsidRPr="002D53A8">
              <w:rPr>
                <w:rFonts w:ascii="Consolas" w:eastAsiaTheme="minorEastAsia" w:hAnsi="Consolas"/>
              </w:rPr>
              <w:t xml:space="preserve"> </w:t>
            </w:r>
          </w:p>
          <w:p w14:paraId="0FDCA948" w14:textId="51B3C6E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properties:</w:t>
            </w:r>
          </w:p>
          <w:p w14:paraId="1F56E3FC" w14:textId="78E26DD9"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layer_protocols:</w:t>
            </w:r>
          </w:p>
          <w:p w14:paraId="6374F032" w14:textId="219D072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list</w:t>
            </w:r>
          </w:p>
          <w:p w14:paraId="182F8A1B" w14:textId="2029588A"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cs="Consolas"/>
                <w:szCs w:val="22"/>
              </w:rPr>
              <w:t>description: Identifies which protocol the connection point uses for connectivity purposes</w:t>
            </w:r>
            <w:r w:rsidRPr="002D53A8">
              <w:rPr>
                <w:rFonts w:ascii="Consolas" w:eastAsiaTheme="minorEastAsia" w:hAnsi="Consolas"/>
              </w:rPr>
              <w:t xml:space="preserve"> </w:t>
            </w:r>
          </w:p>
          <w:p w14:paraId="72D1DC69" w14:textId="6D365E0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required: true</w:t>
            </w:r>
          </w:p>
          <w:p w14:paraId="7801A798" w14:textId="59C21FB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entry_schema:</w:t>
            </w:r>
          </w:p>
          <w:p w14:paraId="7287715F" w14:textId="07477BFC"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string</w:t>
            </w:r>
          </w:p>
          <w:p w14:paraId="51152CCA" w14:textId="1961361D"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constraints:</w:t>
            </w:r>
          </w:p>
          <w:p w14:paraId="34643526" w14:textId="4165A8F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 valid_values: [ ethernet, mpls, odu2, ipv4, ipv6, pseudo-wire ]</w:t>
            </w:r>
          </w:p>
          <w:p w14:paraId="0357BEA3" w14:textId="0964128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role: #Name in </w:t>
            </w:r>
            <w:r w:rsidRPr="00B44E9F">
              <w:rPr>
                <w:rFonts w:ascii="Consolas" w:eastAsiaTheme="minorEastAsia" w:hAnsi="Consolas"/>
              </w:rPr>
              <w:t>ETSI GS NFV-IFA 011</w:t>
            </w:r>
            <w:r w:rsidRPr="002D53A8">
              <w:rPr>
                <w:rFonts w:ascii="Consolas" w:eastAsiaTheme="minorEastAsia" w:hAnsi="Consolas"/>
              </w:rPr>
              <w:t>: cpRole</w:t>
            </w:r>
          </w:p>
          <w:p w14:paraId="58391FCC" w14:textId="1C8E75C3"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string</w:t>
            </w:r>
          </w:p>
          <w:p w14:paraId="2285B1DF" w14:textId="204882E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Theme="minorEastAsia" w:hAnsi="Consolas" w:cs="Consolas"/>
              </w:rPr>
              <w:t>description: Identifies the role of the port in the context of the traffic flow patterns in the VNF or parent NS</w:t>
            </w:r>
            <w:r w:rsidRPr="002D53A8">
              <w:rPr>
                <w:rFonts w:ascii="Consolas" w:eastAsiaTheme="minorEastAsia" w:hAnsi="Consolas"/>
              </w:rPr>
              <w:t xml:space="preserve"> </w:t>
            </w:r>
          </w:p>
          <w:p w14:paraId="7E058CE7" w14:textId="18D268DB"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required: false</w:t>
            </w:r>
          </w:p>
          <w:p w14:paraId="35FB7267" w14:textId="5B0D4EFB"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constraints:</w:t>
            </w:r>
          </w:p>
          <w:p w14:paraId="0A60B642" w14:textId="289BE095"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valid_values: [ root, leaf ]</w:t>
            </w:r>
          </w:p>
          <w:p w14:paraId="3B3CB77A" w14:textId="7F036F18"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description:</w:t>
            </w:r>
          </w:p>
          <w:p w14:paraId="23579153" w14:textId="41C9EA0C"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string</w:t>
            </w:r>
          </w:p>
          <w:p w14:paraId="716ED3FF" w14:textId="7A24B1C9"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cs="Consolas"/>
                <w:szCs w:val="22"/>
              </w:rPr>
              <w:t>description: Provides human-readable information on the purpose of the connection point</w:t>
            </w:r>
            <w:r w:rsidRPr="002D53A8">
              <w:rPr>
                <w:rFonts w:ascii="Consolas" w:eastAsiaTheme="minorEastAsia" w:hAnsi="Consolas"/>
              </w:rPr>
              <w:t xml:space="preserve"> </w:t>
            </w:r>
          </w:p>
          <w:p w14:paraId="43C7DC57" w14:textId="6CC56DA5"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required: false</w:t>
            </w:r>
          </w:p>
          <w:p w14:paraId="655CD570" w14:textId="6D0C3612"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protocol:</w:t>
            </w:r>
          </w:p>
          <w:p w14:paraId="35750FBE" w14:textId="47621534"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list</w:t>
            </w:r>
          </w:p>
          <w:p w14:paraId="66E9AEA2" w14:textId="18D4575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SimSun" w:hAnsi="Consolas" w:cs="Consolas"/>
                <w:szCs w:val="22"/>
              </w:rPr>
              <w:t>description: Provides information on the addresses to be assigned to the connection point(s) instantiated from this Connection Point Descriptor</w:t>
            </w:r>
            <w:r w:rsidRPr="002D53A8">
              <w:rPr>
                <w:rFonts w:ascii="Consolas" w:eastAsiaTheme="minorEastAsia" w:hAnsi="Consolas"/>
              </w:rPr>
              <w:t xml:space="preserve"> </w:t>
            </w:r>
          </w:p>
          <w:p w14:paraId="2DDD690D" w14:textId="25276A3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required: false</w:t>
            </w:r>
          </w:p>
          <w:p w14:paraId="2213D64A" w14:textId="74229000"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entry_schema:</w:t>
            </w:r>
          </w:p>
          <w:p w14:paraId="6E10A20E" w14:textId="6CFB4FE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tosca.datatypes.nfv.CpProtocolData</w:t>
            </w:r>
          </w:p>
          <w:p w14:paraId="0F25F6BD" w14:textId="00352D29"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trunk_mode:</w:t>
            </w:r>
          </w:p>
          <w:p w14:paraId="3E7769AE" w14:textId="1312221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boolean</w:t>
            </w:r>
          </w:p>
          <w:p w14:paraId="061E1AD2" w14:textId="39B27591" w:rsidR="005159C1" w:rsidRPr="002D53A8" w:rsidRDefault="005159C1" w:rsidP="00EA0F61">
            <w:pPr>
              <w:pStyle w:val="FP"/>
              <w:rPr>
                <w:rFonts w:ascii="Consolas" w:eastAsia="SimSun" w:hAnsi="Consolas" w:cs="Consolas"/>
                <w:szCs w:val="22"/>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cs="Consolas"/>
                <w:szCs w:val="22"/>
              </w:rPr>
              <w:t>description: Provides information about whether the CP instantiated from this Cp is in Trunk mode (802.1Q or other). When operating in "trunk mode", the Cp is capable of carrying traffic for several VLANs. Absence of this property implies that trunkMode is not configured for the Cp i.e. It is equivalent to boolean value "false".</w:t>
            </w:r>
          </w:p>
          <w:p w14:paraId="4BF79F43" w14:textId="0E552024" w:rsidR="005159C1" w:rsidRPr="002D53A8" w:rsidRDefault="005159C1" w:rsidP="00EA0F61">
            <w:pPr>
              <w:pStyle w:val="FP"/>
              <w:rPr>
                <w:rFonts w:ascii="Consolas" w:eastAsiaTheme="minorEastAsia" w:hAnsi="Consolas"/>
              </w:rPr>
            </w:pPr>
            <w:r w:rsidRPr="002D53A8">
              <w:rPr>
                <w:rFonts w:ascii="Consolas" w:eastAsia="SimSun" w:hAnsi="Consolas" w:cs="Consolas"/>
                <w:szCs w:val="22"/>
              </w:rPr>
              <w:t xml:space="preserve">    </w:t>
            </w:r>
            <w:r w:rsidR="00316FB9" w:rsidRPr="002D53A8">
              <w:rPr>
                <w:rFonts w:ascii="Consolas" w:eastAsia="SimSun" w:hAnsi="Consolas" w:cs="Consolas"/>
                <w:szCs w:val="22"/>
              </w:rPr>
              <w:t xml:space="preserve">    </w:t>
            </w:r>
            <w:r w:rsidRPr="002D53A8">
              <w:rPr>
                <w:rFonts w:ascii="Consolas" w:eastAsiaTheme="minorEastAsia" w:hAnsi="Consolas"/>
              </w:rPr>
              <w:t>required: false</w:t>
            </w:r>
          </w:p>
        </w:tc>
      </w:tr>
    </w:tbl>
    <w:p w14:paraId="71756593" w14:textId="77777777" w:rsidR="005159C1" w:rsidRPr="002D53A8" w:rsidRDefault="005159C1" w:rsidP="005159C1">
      <w:pPr>
        <w:rPr>
          <w:rFonts w:eastAsiaTheme="minorEastAsia"/>
        </w:rPr>
      </w:pPr>
    </w:p>
    <w:p w14:paraId="3FC6B48F" w14:textId="65AF5B6E" w:rsidR="005159C1" w:rsidRPr="002D53A8" w:rsidRDefault="00C3645E" w:rsidP="005159C1">
      <w:pPr>
        <w:pStyle w:val="Heading4"/>
        <w:rPr>
          <w:rFonts w:eastAsiaTheme="minorEastAsia" w:cs="Arial"/>
        </w:rPr>
      </w:pPr>
      <w:bookmarkStart w:id="2897" w:name="_Toc48655927"/>
      <w:bookmarkStart w:id="2898" w:name="_Toc48725465"/>
      <w:bookmarkStart w:id="2899" w:name="_Toc57297887"/>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.7</w:t>
      </w:r>
      <w:r w:rsidR="005159C1" w:rsidRPr="002D53A8">
        <w:rPr>
          <w:rFonts w:eastAsiaTheme="minorEastAsia" w:cs="Arial"/>
        </w:rPr>
        <w:tab/>
        <w:t>Additional requirements</w:t>
      </w:r>
      <w:bookmarkEnd w:id="2897"/>
      <w:bookmarkEnd w:id="2898"/>
      <w:bookmarkEnd w:id="2899"/>
    </w:p>
    <w:p w14:paraId="7B539E6D" w14:textId="4509AB0A" w:rsidR="00995889" w:rsidRPr="002D53A8" w:rsidRDefault="005159C1" w:rsidP="005159C1">
      <w:pPr>
        <w:rPr>
          <w:rFonts w:eastAsiaTheme="minorEastAsia"/>
        </w:rPr>
      </w:pPr>
      <w:r w:rsidRPr="002D53A8">
        <w:rPr>
          <w:rFonts w:eastAsiaTheme="minorEastAsia"/>
        </w:rPr>
        <w:t>The 'protocol' property shall not be included in a derived PnfExtCp node and shall be included in all other cases.</w:t>
      </w:r>
    </w:p>
    <w:p w14:paraId="04283FD6" w14:textId="611AC312" w:rsidR="00995889" w:rsidRPr="002D53A8" w:rsidRDefault="00995889" w:rsidP="00995889">
      <w:pPr>
        <w:pStyle w:val="Heading2"/>
      </w:pPr>
      <w:bookmarkStart w:id="2900" w:name="_Toc48655928"/>
      <w:bookmarkStart w:id="2901" w:name="_Toc48725466"/>
      <w:bookmarkStart w:id="2902" w:name="_Toc57297888"/>
      <w:r w:rsidRPr="002D53A8">
        <w:t>9.9</w:t>
      </w:r>
      <w:r w:rsidRPr="002D53A8">
        <w:rPr>
          <w:rFonts w:hint="eastAsia"/>
        </w:rPr>
        <w:tab/>
      </w:r>
      <w:r w:rsidRPr="002D53A8">
        <w:t>Group Types</w:t>
      </w:r>
      <w:bookmarkEnd w:id="2900"/>
      <w:bookmarkEnd w:id="2901"/>
      <w:bookmarkEnd w:id="2902"/>
    </w:p>
    <w:p w14:paraId="1725A79F" w14:textId="77777777" w:rsidR="00995889" w:rsidRPr="002D53A8" w:rsidRDefault="00995889" w:rsidP="00995889">
      <w:pPr>
        <w:rPr>
          <w:rFonts w:eastAsiaTheme="minorEastAsia"/>
          <w:lang w:eastAsia="zh-CN"/>
        </w:rPr>
      </w:pPr>
      <w:r w:rsidRPr="002D53A8">
        <w:rPr>
          <w:rFonts w:eastAsiaTheme="minorEastAsia" w:hint="eastAsia"/>
          <w:lang w:eastAsia="zh-CN"/>
        </w:rPr>
        <w:t>None.</w:t>
      </w:r>
    </w:p>
    <w:p w14:paraId="1A9C3F0E" w14:textId="3D9FB999" w:rsidR="00995889" w:rsidRPr="002D53A8" w:rsidRDefault="00995889" w:rsidP="00995889">
      <w:pPr>
        <w:pStyle w:val="Heading2"/>
      </w:pPr>
      <w:bookmarkStart w:id="2903" w:name="_Toc48655929"/>
      <w:bookmarkStart w:id="2904" w:name="_Toc48725467"/>
      <w:bookmarkStart w:id="2905" w:name="_Toc57297889"/>
      <w:r w:rsidRPr="002D53A8">
        <w:t>9.10</w:t>
      </w:r>
      <w:r w:rsidRPr="002D53A8">
        <w:rPr>
          <w:rFonts w:hint="eastAsia"/>
        </w:rPr>
        <w:tab/>
      </w:r>
      <w:r w:rsidRPr="002D53A8">
        <w:t>Policy Types</w:t>
      </w:r>
      <w:bookmarkEnd w:id="2903"/>
      <w:bookmarkEnd w:id="2904"/>
      <w:bookmarkEnd w:id="2905"/>
    </w:p>
    <w:p w14:paraId="396DF1BE" w14:textId="5F28A8BA" w:rsidR="00C3645E" w:rsidRPr="002D53A8" w:rsidRDefault="00C3645E" w:rsidP="00C3645E">
      <w:pPr>
        <w:pStyle w:val="Heading3"/>
        <w:rPr>
          <w:rFonts w:eastAsia="DengXian"/>
        </w:rPr>
      </w:pPr>
      <w:bookmarkStart w:id="2906" w:name="_Toc48655930"/>
      <w:bookmarkStart w:id="2907" w:name="_Toc48725468"/>
      <w:bookmarkStart w:id="2908" w:name="_Toc57297890"/>
      <w:r w:rsidRPr="002D53A8">
        <w:rPr>
          <w:rFonts w:eastAsia="DengXian"/>
        </w:rPr>
        <w:t>9.10.1</w:t>
      </w:r>
      <w:r w:rsidRPr="002D53A8">
        <w:rPr>
          <w:rFonts w:eastAsia="DengXian"/>
        </w:rPr>
        <w:tab/>
        <w:t>tosca.policies.nfv.</w:t>
      </w:r>
      <w:r w:rsidR="008121E2" w:rsidRPr="002D53A8">
        <w:rPr>
          <w:rFonts w:eastAsia="DengXian"/>
        </w:rPr>
        <w:t>A</w:t>
      </w:r>
      <w:r w:rsidRPr="002D53A8">
        <w:rPr>
          <w:rFonts w:eastAsia="DengXian"/>
        </w:rPr>
        <w:t>bstract.SecurityGroupRule</w:t>
      </w:r>
      <w:bookmarkEnd w:id="2906"/>
      <w:bookmarkEnd w:id="2907"/>
      <w:bookmarkEnd w:id="2908"/>
    </w:p>
    <w:p w14:paraId="49DFCE54" w14:textId="14D5E0F9" w:rsidR="00C3645E" w:rsidRPr="002D53A8" w:rsidRDefault="00C3645E" w:rsidP="00C3645E">
      <w:pPr>
        <w:pStyle w:val="Heading4"/>
        <w:rPr>
          <w:rFonts w:eastAsiaTheme="minorEastAsia"/>
          <w:lang w:eastAsia="zh-CN"/>
        </w:rPr>
      </w:pPr>
      <w:bookmarkStart w:id="2909" w:name="_Toc48655931"/>
      <w:bookmarkStart w:id="2910" w:name="_Toc48725469"/>
      <w:bookmarkStart w:id="2911" w:name="_Toc57297891"/>
      <w:r w:rsidRPr="002D53A8">
        <w:rPr>
          <w:rFonts w:eastAsiaTheme="minorEastAsia" w:hint="eastAsia"/>
          <w:lang w:eastAsia="zh-CN"/>
        </w:rPr>
        <w:t>9.10.1.1</w:t>
      </w:r>
      <w:r w:rsidRPr="002D53A8">
        <w:rPr>
          <w:rFonts w:eastAsiaTheme="minorEastAsia" w:hint="eastAsia"/>
          <w:lang w:eastAsia="zh-CN"/>
        </w:rPr>
        <w:tab/>
        <w:t>Description</w:t>
      </w:r>
      <w:bookmarkEnd w:id="2909"/>
      <w:bookmarkEnd w:id="2910"/>
      <w:bookmarkEnd w:id="2911"/>
    </w:p>
    <w:p w14:paraId="29FB5139" w14:textId="397758DC" w:rsidR="00C3645E" w:rsidRPr="002D53A8" w:rsidRDefault="00C3645E" w:rsidP="00C3645E">
      <w:pPr>
        <w:rPr>
          <w:rFonts w:eastAsiaTheme="minorEastAsia"/>
        </w:rPr>
      </w:pPr>
      <w:r w:rsidRPr="002D53A8">
        <w:rPr>
          <w:rFonts w:eastAsiaTheme="minorEastAsia"/>
        </w:rPr>
        <w:t>The Abstract.SecurityGroupRule type represents an abstract policy type without any target requirements. Table</w:t>
      </w:r>
      <w:r w:rsidR="00785D72" w:rsidRPr="002D53A8">
        <w:rPr>
          <w:rFonts w:eastAsiaTheme="minorEastAsia"/>
        </w:rPr>
        <w:t> </w:t>
      </w:r>
      <w:r w:rsidRPr="002D53A8">
        <w:rPr>
          <w:rFonts w:eastAsiaTheme="minorEastAsia"/>
        </w:rPr>
        <w:t xml:space="preserve">9.10.1.1-1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967AFFB" w14:textId="198056FD" w:rsidR="00C3645E" w:rsidRPr="002D53A8" w:rsidRDefault="00C3645E" w:rsidP="00C3645E">
      <w:pPr>
        <w:pStyle w:val="TH"/>
        <w:rPr>
          <w:rFonts w:eastAsiaTheme="minorEastAsia"/>
          <w:szCs w:val="24"/>
        </w:rPr>
      </w:pPr>
      <w:r w:rsidRPr="002D53A8">
        <w:rPr>
          <w:rFonts w:eastAsiaTheme="minorEastAsia"/>
        </w:rPr>
        <w:t>Table 9.10.1.1-1: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645E" w:rsidRPr="002D53A8" w14:paraId="41C1587F" w14:textId="77777777" w:rsidTr="00EA0F61">
        <w:trPr>
          <w:jc w:val="center"/>
        </w:trPr>
        <w:tc>
          <w:tcPr>
            <w:tcW w:w="1177" w:type="pct"/>
            <w:shd w:val="clear" w:color="auto" w:fill="D9D9D9"/>
          </w:tcPr>
          <w:p w14:paraId="09D6F379" w14:textId="77777777" w:rsidR="00C3645E" w:rsidRPr="002D53A8" w:rsidRDefault="00C3645E" w:rsidP="00EA0F61">
            <w:pPr>
              <w:pStyle w:val="TAL"/>
              <w:rPr>
                <w:b/>
                <w:lang w:eastAsia="ja-JP"/>
              </w:rPr>
            </w:pPr>
            <w:r w:rsidRPr="002D53A8">
              <w:rPr>
                <w:b/>
                <w:lang w:eastAsia="ja-JP"/>
              </w:rPr>
              <w:t>Shorthand Name</w:t>
            </w:r>
          </w:p>
        </w:tc>
        <w:tc>
          <w:tcPr>
            <w:tcW w:w="3823" w:type="pct"/>
          </w:tcPr>
          <w:p w14:paraId="164720C8" w14:textId="77777777" w:rsidR="00C3645E" w:rsidRPr="002D53A8" w:rsidRDefault="00C3645E" w:rsidP="00EA0F61">
            <w:pPr>
              <w:pStyle w:val="TAL"/>
              <w:rPr>
                <w:rFonts w:eastAsiaTheme="minorEastAsia"/>
              </w:rPr>
            </w:pPr>
            <w:r w:rsidRPr="002D53A8">
              <w:rPr>
                <w:rFonts w:eastAsiaTheme="minorEastAsia"/>
              </w:rPr>
              <w:t>Abstract.SecurityGroupRule</w:t>
            </w:r>
          </w:p>
        </w:tc>
      </w:tr>
      <w:tr w:rsidR="00C3645E" w:rsidRPr="002D53A8" w14:paraId="1AA3F9B9" w14:textId="77777777" w:rsidTr="00EA0F61">
        <w:trPr>
          <w:jc w:val="center"/>
        </w:trPr>
        <w:tc>
          <w:tcPr>
            <w:tcW w:w="1177" w:type="pct"/>
            <w:shd w:val="clear" w:color="auto" w:fill="D9D9D9"/>
          </w:tcPr>
          <w:p w14:paraId="316CD0B0" w14:textId="77777777" w:rsidR="00C3645E" w:rsidRPr="002D53A8" w:rsidRDefault="00C3645E" w:rsidP="00EA0F61">
            <w:pPr>
              <w:pStyle w:val="TAL"/>
              <w:rPr>
                <w:b/>
                <w:lang w:eastAsia="ja-JP"/>
              </w:rPr>
            </w:pPr>
            <w:r w:rsidRPr="002D53A8">
              <w:rPr>
                <w:b/>
                <w:lang w:eastAsia="ja-JP"/>
              </w:rPr>
              <w:t>Type Qualified Name</w:t>
            </w:r>
          </w:p>
        </w:tc>
        <w:tc>
          <w:tcPr>
            <w:tcW w:w="3823" w:type="pct"/>
          </w:tcPr>
          <w:p w14:paraId="368EAD88" w14:textId="77777777" w:rsidR="00C3645E" w:rsidRPr="002D53A8" w:rsidRDefault="00C3645E" w:rsidP="00EA0F61">
            <w:pPr>
              <w:pStyle w:val="TAL"/>
              <w:rPr>
                <w:rFonts w:eastAsiaTheme="minorEastAsia"/>
              </w:rPr>
            </w:pPr>
            <w:r w:rsidRPr="002D53A8">
              <w:rPr>
                <w:rFonts w:eastAsiaTheme="minorEastAsia"/>
              </w:rPr>
              <w:t>toscanfv:Abstract.SecurityGroupRule</w:t>
            </w:r>
          </w:p>
        </w:tc>
      </w:tr>
      <w:tr w:rsidR="00C3645E" w:rsidRPr="002D53A8" w14:paraId="1F98F10E" w14:textId="77777777" w:rsidTr="00EA0F61">
        <w:trPr>
          <w:jc w:val="center"/>
        </w:trPr>
        <w:tc>
          <w:tcPr>
            <w:tcW w:w="1177" w:type="pct"/>
            <w:shd w:val="clear" w:color="auto" w:fill="D9D9D9"/>
          </w:tcPr>
          <w:p w14:paraId="1FAFF458" w14:textId="77777777" w:rsidR="00C3645E" w:rsidRPr="002D53A8" w:rsidRDefault="00C3645E" w:rsidP="00EA0F61">
            <w:pPr>
              <w:pStyle w:val="TAL"/>
              <w:rPr>
                <w:b/>
                <w:lang w:eastAsia="ja-JP"/>
              </w:rPr>
            </w:pPr>
            <w:r w:rsidRPr="002D53A8">
              <w:rPr>
                <w:b/>
                <w:lang w:eastAsia="ja-JP"/>
              </w:rPr>
              <w:t>Type URI</w:t>
            </w:r>
          </w:p>
        </w:tc>
        <w:tc>
          <w:tcPr>
            <w:tcW w:w="3823" w:type="pct"/>
          </w:tcPr>
          <w:p w14:paraId="3C3D880B" w14:textId="77777777" w:rsidR="00C3645E" w:rsidRPr="002D53A8" w:rsidRDefault="00C3645E" w:rsidP="00EA0F61">
            <w:pPr>
              <w:pStyle w:val="TAL"/>
              <w:rPr>
                <w:rFonts w:eastAsiaTheme="minorEastAsia"/>
              </w:rPr>
            </w:pPr>
            <w:r w:rsidRPr="002D53A8">
              <w:rPr>
                <w:rFonts w:eastAsiaTheme="minorEastAsia"/>
              </w:rPr>
              <w:t>tosca.policies.nfv.Abstract.SecurityGroupRule</w:t>
            </w:r>
          </w:p>
        </w:tc>
      </w:tr>
    </w:tbl>
    <w:p w14:paraId="49645E82" w14:textId="77777777" w:rsidR="00C3645E" w:rsidRPr="002D53A8" w:rsidRDefault="00C3645E" w:rsidP="00C3645E">
      <w:pPr>
        <w:rPr>
          <w:rFonts w:eastAsia="DengXian"/>
        </w:rPr>
      </w:pPr>
    </w:p>
    <w:p w14:paraId="2A8A7273" w14:textId="14811DFA" w:rsidR="00C3645E" w:rsidRPr="002D53A8" w:rsidRDefault="00C3645E" w:rsidP="00C3645E">
      <w:pPr>
        <w:pStyle w:val="Heading4"/>
        <w:rPr>
          <w:rFonts w:eastAsiaTheme="minorEastAsia"/>
          <w:lang w:eastAsia="zh-CN"/>
        </w:rPr>
      </w:pPr>
      <w:bookmarkStart w:id="2912" w:name="_Toc48655932"/>
      <w:bookmarkStart w:id="2913" w:name="_Toc48725470"/>
      <w:bookmarkStart w:id="2914" w:name="_Toc57297892"/>
      <w:r w:rsidRPr="002D53A8">
        <w:rPr>
          <w:rFonts w:eastAsiaTheme="minorEastAsia"/>
          <w:lang w:eastAsia="zh-CN"/>
        </w:rPr>
        <w:t>9.10.1.2</w:t>
      </w:r>
      <w:r w:rsidRPr="002D53A8">
        <w:rPr>
          <w:rFonts w:eastAsiaTheme="minorEastAsia"/>
          <w:lang w:eastAsia="zh-CN"/>
        </w:rPr>
        <w:tab/>
        <w:t>Properties</w:t>
      </w:r>
      <w:bookmarkEnd w:id="2912"/>
      <w:bookmarkEnd w:id="2913"/>
      <w:bookmarkEnd w:id="2914"/>
    </w:p>
    <w:p w14:paraId="1C557BB9" w14:textId="029D02E6" w:rsidR="00C3645E" w:rsidRPr="002D53A8" w:rsidRDefault="00C3645E" w:rsidP="00C3645E">
      <w:pPr>
        <w:rPr>
          <w:rFonts w:eastAsiaTheme="minorEastAsia"/>
          <w:highlight w:val="cyan"/>
        </w:rPr>
      </w:pPr>
      <w:r w:rsidRPr="002D53A8">
        <w:rPr>
          <w:rFonts w:eastAsiaTheme="minorEastAsia"/>
          <w:lang w:eastAsia="zh-CN"/>
        </w:rPr>
        <w:t>The properties of the Abstract.SecurityGroupRule policy type shall comply with the provisions set out in table</w:t>
      </w:r>
      <w:r w:rsidR="00785D72" w:rsidRPr="002D53A8">
        <w:rPr>
          <w:rFonts w:eastAsiaTheme="minorEastAsia"/>
          <w:lang w:eastAsia="zh-CN"/>
        </w:rPr>
        <w:t> </w:t>
      </w:r>
      <w:r w:rsidRPr="002D53A8">
        <w:rPr>
          <w:rFonts w:eastAsiaTheme="minorEastAsia"/>
          <w:lang w:eastAsia="zh-CN"/>
        </w:rPr>
        <w:t>9</w:t>
      </w:r>
      <w:r w:rsidRPr="002D53A8">
        <w:rPr>
          <w:rFonts w:eastAsiaTheme="minorEastAsia"/>
        </w:rPr>
        <w:t>.10.1.2</w:t>
      </w:r>
      <w:r w:rsidR="00785D72" w:rsidRPr="002D53A8">
        <w:rPr>
          <w:rFonts w:eastAsiaTheme="minorEastAsia"/>
        </w:rPr>
        <w:noBreakHyphen/>
      </w:r>
      <w:r w:rsidRPr="002D53A8">
        <w:rPr>
          <w:rFonts w:eastAsiaTheme="minorEastAsia"/>
        </w:rPr>
        <w:t>1.</w:t>
      </w:r>
    </w:p>
    <w:p w14:paraId="167828CC" w14:textId="662709D5" w:rsidR="00C3645E" w:rsidRPr="002D53A8" w:rsidRDefault="00C3645E" w:rsidP="00C3645E">
      <w:pPr>
        <w:pStyle w:val="TH"/>
        <w:rPr>
          <w:rFonts w:eastAsiaTheme="minorEastAsia"/>
        </w:rPr>
      </w:pPr>
      <w:r w:rsidRPr="002D53A8">
        <w:rPr>
          <w:rFonts w:eastAsiaTheme="minorEastAsia"/>
        </w:rPr>
        <w:t>Table 9.10.1.2-1</w:t>
      </w:r>
      <w:r w:rsidRPr="002D53A8">
        <w:rPr>
          <w:rFonts w:eastAsia="DengXian"/>
        </w:rPr>
        <w:t xml:space="preserve">: </w:t>
      </w:r>
      <w:r w:rsidRPr="002D53A8">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3645E" w:rsidRPr="002D53A8" w14:paraId="6D26475D" w14:textId="77777777" w:rsidTr="00EA0F61">
        <w:trPr>
          <w:tblHeader/>
          <w:jc w:val="center"/>
        </w:trPr>
        <w:tc>
          <w:tcPr>
            <w:tcW w:w="1112" w:type="pct"/>
            <w:shd w:val="clear" w:color="auto" w:fill="D9D9D9"/>
          </w:tcPr>
          <w:p w14:paraId="1AC1E39E" w14:textId="77777777" w:rsidR="00C3645E" w:rsidRPr="002D53A8" w:rsidRDefault="00C3645E" w:rsidP="00EA0F61">
            <w:pPr>
              <w:pStyle w:val="TAH"/>
              <w:rPr>
                <w:rFonts w:eastAsiaTheme="minorEastAsia"/>
              </w:rPr>
            </w:pPr>
            <w:r w:rsidRPr="002D53A8">
              <w:rPr>
                <w:rFonts w:eastAsiaTheme="minorEastAsia"/>
              </w:rPr>
              <w:t>Name</w:t>
            </w:r>
          </w:p>
        </w:tc>
        <w:tc>
          <w:tcPr>
            <w:tcW w:w="658" w:type="pct"/>
            <w:shd w:val="clear" w:color="auto" w:fill="D9D9D9"/>
          </w:tcPr>
          <w:p w14:paraId="1B45DF25" w14:textId="77777777" w:rsidR="00C3645E" w:rsidRPr="002D53A8" w:rsidRDefault="00C3645E" w:rsidP="00EA0F61">
            <w:pPr>
              <w:pStyle w:val="TAH"/>
              <w:rPr>
                <w:rFonts w:eastAsiaTheme="minorEastAsia"/>
              </w:rPr>
            </w:pPr>
            <w:r w:rsidRPr="002D53A8">
              <w:rPr>
                <w:rFonts w:eastAsiaTheme="minorEastAsia"/>
              </w:rPr>
              <w:t>Required</w:t>
            </w:r>
          </w:p>
        </w:tc>
        <w:tc>
          <w:tcPr>
            <w:tcW w:w="463" w:type="pct"/>
            <w:shd w:val="clear" w:color="auto" w:fill="D9D9D9"/>
          </w:tcPr>
          <w:p w14:paraId="628E5180" w14:textId="77777777" w:rsidR="00C3645E" w:rsidRPr="002D53A8" w:rsidRDefault="00C3645E" w:rsidP="00EA0F61">
            <w:pPr>
              <w:pStyle w:val="TAH"/>
              <w:rPr>
                <w:rFonts w:eastAsiaTheme="minorEastAsia"/>
              </w:rPr>
            </w:pPr>
            <w:r w:rsidRPr="002D53A8">
              <w:rPr>
                <w:rFonts w:eastAsiaTheme="minorEastAsia"/>
              </w:rPr>
              <w:t>Type</w:t>
            </w:r>
          </w:p>
        </w:tc>
        <w:tc>
          <w:tcPr>
            <w:tcW w:w="692" w:type="pct"/>
            <w:shd w:val="clear" w:color="auto" w:fill="D9D9D9"/>
          </w:tcPr>
          <w:p w14:paraId="08D98B26" w14:textId="77777777" w:rsidR="00C3645E" w:rsidRPr="002D53A8" w:rsidRDefault="00C3645E" w:rsidP="00EA0F61">
            <w:pPr>
              <w:pStyle w:val="TAH"/>
              <w:rPr>
                <w:rFonts w:eastAsiaTheme="minorEastAsia"/>
              </w:rPr>
            </w:pPr>
            <w:r w:rsidRPr="002D53A8">
              <w:rPr>
                <w:rFonts w:eastAsiaTheme="minorEastAsia"/>
              </w:rPr>
              <w:t>Constraints</w:t>
            </w:r>
          </w:p>
        </w:tc>
        <w:tc>
          <w:tcPr>
            <w:tcW w:w="2075" w:type="pct"/>
            <w:shd w:val="clear" w:color="auto" w:fill="D9D9D9"/>
          </w:tcPr>
          <w:p w14:paraId="1CBBD6A5" w14:textId="77777777" w:rsidR="00C3645E" w:rsidRPr="002D53A8" w:rsidRDefault="00C3645E" w:rsidP="00EA0F61">
            <w:pPr>
              <w:pStyle w:val="TAH"/>
              <w:rPr>
                <w:rFonts w:eastAsiaTheme="minorEastAsia"/>
              </w:rPr>
            </w:pPr>
            <w:r w:rsidRPr="002D53A8">
              <w:rPr>
                <w:rFonts w:eastAsiaTheme="minorEastAsia"/>
              </w:rPr>
              <w:t>Description</w:t>
            </w:r>
          </w:p>
        </w:tc>
      </w:tr>
      <w:tr w:rsidR="00C3645E" w:rsidRPr="002D53A8" w14:paraId="099456E2" w14:textId="77777777" w:rsidTr="00EA0F61">
        <w:trPr>
          <w:jc w:val="center"/>
        </w:trPr>
        <w:tc>
          <w:tcPr>
            <w:tcW w:w="1112" w:type="pct"/>
            <w:shd w:val="clear" w:color="auto" w:fill="FFFFFF"/>
          </w:tcPr>
          <w:p w14:paraId="708CA94D" w14:textId="77777777" w:rsidR="00C3645E" w:rsidRPr="002D53A8" w:rsidRDefault="00C3645E" w:rsidP="00EA0F61">
            <w:pPr>
              <w:pStyle w:val="TAL"/>
              <w:rPr>
                <w:rFonts w:eastAsiaTheme="minorEastAsia"/>
              </w:rPr>
            </w:pPr>
            <w:r w:rsidRPr="002D53A8">
              <w:rPr>
                <w:rFonts w:eastAsiaTheme="minorEastAsia"/>
              </w:rPr>
              <w:t>description</w:t>
            </w:r>
          </w:p>
        </w:tc>
        <w:tc>
          <w:tcPr>
            <w:tcW w:w="658" w:type="pct"/>
            <w:shd w:val="clear" w:color="auto" w:fill="FFFFFF"/>
          </w:tcPr>
          <w:p w14:paraId="5F47EC2D" w14:textId="77777777" w:rsidR="00C3645E" w:rsidRPr="002D53A8" w:rsidRDefault="00C3645E" w:rsidP="00EA0F61">
            <w:pPr>
              <w:pStyle w:val="TAL"/>
              <w:rPr>
                <w:rFonts w:eastAsiaTheme="minorEastAsia"/>
              </w:rPr>
            </w:pPr>
            <w:r w:rsidRPr="002D53A8">
              <w:rPr>
                <w:rFonts w:eastAsiaTheme="minorEastAsia"/>
              </w:rPr>
              <w:t>no</w:t>
            </w:r>
          </w:p>
        </w:tc>
        <w:tc>
          <w:tcPr>
            <w:tcW w:w="463" w:type="pct"/>
            <w:shd w:val="clear" w:color="auto" w:fill="FFFFFF"/>
          </w:tcPr>
          <w:p w14:paraId="653C6844"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5978E473" w14:textId="77777777" w:rsidR="00C3645E" w:rsidRPr="002D53A8" w:rsidRDefault="00C3645E" w:rsidP="00EA0F61">
            <w:pPr>
              <w:pStyle w:val="TAL"/>
              <w:rPr>
                <w:rFonts w:eastAsiaTheme="minorEastAsia" w:cs="Calibri"/>
              </w:rPr>
            </w:pPr>
          </w:p>
        </w:tc>
        <w:tc>
          <w:tcPr>
            <w:tcW w:w="2075" w:type="pct"/>
            <w:shd w:val="clear" w:color="auto" w:fill="FFFFFF"/>
          </w:tcPr>
          <w:p w14:paraId="0DE0F143" w14:textId="77777777" w:rsidR="00C3645E" w:rsidRPr="002D53A8" w:rsidRDefault="00C3645E" w:rsidP="00EA0F61">
            <w:pPr>
              <w:pStyle w:val="TAL"/>
              <w:rPr>
                <w:rFonts w:eastAsiaTheme="minorEastAsia" w:cs="Calibri"/>
              </w:rPr>
            </w:pPr>
            <w:r w:rsidRPr="002D53A8">
              <w:rPr>
                <w:rFonts w:eastAsiaTheme="minorEastAsia" w:cs="Calibri"/>
              </w:rPr>
              <w:t>Human readable description of the security group rule.</w:t>
            </w:r>
          </w:p>
        </w:tc>
      </w:tr>
      <w:tr w:rsidR="00C3645E" w:rsidRPr="002D53A8" w14:paraId="6AB9FF85" w14:textId="77777777" w:rsidTr="00EA0F61">
        <w:trPr>
          <w:jc w:val="center"/>
        </w:trPr>
        <w:tc>
          <w:tcPr>
            <w:tcW w:w="1112" w:type="pct"/>
            <w:shd w:val="clear" w:color="auto" w:fill="FFFFFF"/>
          </w:tcPr>
          <w:p w14:paraId="1AD5D0C7" w14:textId="77777777" w:rsidR="00C3645E" w:rsidRPr="002D53A8" w:rsidRDefault="00C3645E" w:rsidP="00EA0F61">
            <w:pPr>
              <w:pStyle w:val="TAL"/>
              <w:rPr>
                <w:rFonts w:eastAsiaTheme="minorEastAsia"/>
              </w:rPr>
            </w:pPr>
            <w:r w:rsidRPr="002D53A8">
              <w:rPr>
                <w:rFonts w:eastAsiaTheme="minorEastAsia"/>
              </w:rPr>
              <w:t>direction</w:t>
            </w:r>
          </w:p>
        </w:tc>
        <w:tc>
          <w:tcPr>
            <w:tcW w:w="658" w:type="pct"/>
            <w:shd w:val="clear" w:color="auto" w:fill="FFFFFF"/>
          </w:tcPr>
          <w:p w14:paraId="17B7305F" w14:textId="067D5127"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69C76A53"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2246ECBD" w14:textId="77777777" w:rsidR="00C3645E" w:rsidRPr="002D53A8" w:rsidRDefault="00C3645E" w:rsidP="00EA0F61">
            <w:pPr>
              <w:pStyle w:val="TAL"/>
              <w:rPr>
                <w:rFonts w:eastAsiaTheme="minorEastAsia" w:cs="Calibri"/>
              </w:rPr>
            </w:pPr>
            <w:r w:rsidRPr="002D53A8">
              <w:rPr>
                <w:rFonts w:eastAsiaTheme="minorEastAsia" w:cs="Calibri"/>
              </w:rPr>
              <w:t>ingress, egress</w:t>
            </w:r>
          </w:p>
        </w:tc>
        <w:tc>
          <w:tcPr>
            <w:tcW w:w="2075" w:type="pct"/>
            <w:shd w:val="clear" w:color="auto" w:fill="FFFFFF"/>
          </w:tcPr>
          <w:p w14:paraId="15F4C86F" w14:textId="77777777" w:rsidR="00C3645E" w:rsidRPr="002D53A8" w:rsidRDefault="00C3645E" w:rsidP="00EA0F61">
            <w:pPr>
              <w:pStyle w:val="TAL"/>
              <w:rPr>
                <w:rFonts w:eastAsiaTheme="minorEastAsia" w:cs="Calibri"/>
              </w:rPr>
            </w:pPr>
            <w:r w:rsidRPr="002D53A8">
              <w:rPr>
                <w:rFonts w:eastAsiaTheme="minorEastAsia" w:cs="Calibri"/>
              </w:rPr>
              <w:t>The direction in which the security group rule is applied. The direction of 'ingress' or 'egress' is specified against the associated CP. I.e. 'ingress' means the packets entering a CP, while 'egress' means the packets sent out of a CP.</w:t>
            </w:r>
          </w:p>
        </w:tc>
      </w:tr>
      <w:tr w:rsidR="00C3645E" w:rsidRPr="002D53A8" w14:paraId="7C91A4D0" w14:textId="77777777" w:rsidTr="00EA0F61">
        <w:trPr>
          <w:jc w:val="center"/>
        </w:trPr>
        <w:tc>
          <w:tcPr>
            <w:tcW w:w="1112" w:type="pct"/>
            <w:shd w:val="clear" w:color="auto" w:fill="FFFFFF"/>
          </w:tcPr>
          <w:p w14:paraId="7C8C902B" w14:textId="77777777" w:rsidR="00C3645E" w:rsidRPr="002D53A8" w:rsidRDefault="00C3645E" w:rsidP="00EA0F61">
            <w:pPr>
              <w:pStyle w:val="TAL"/>
              <w:rPr>
                <w:rFonts w:eastAsiaTheme="minorEastAsia"/>
              </w:rPr>
            </w:pPr>
            <w:r w:rsidRPr="002D53A8">
              <w:rPr>
                <w:rFonts w:eastAsiaTheme="minorEastAsia"/>
              </w:rPr>
              <w:t>ether_type</w:t>
            </w:r>
          </w:p>
        </w:tc>
        <w:tc>
          <w:tcPr>
            <w:tcW w:w="658" w:type="pct"/>
            <w:shd w:val="clear" w:color="auto" w:fill="FFFFFF"/>
          </w:tcPr>
          <w:p w14:paraId="3783AF51" w14:textId="109EEF22"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51E98D44"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07DD578D" w14:textId="77777777" w:rsidR="00C3645E" w:rsidRPr="002D53A8" w:rsidRDefault="00C3645E" w:rsidP="00EA0F61">
            <w:pPr>
              <w:pStyle w:val="TAL"/>
              <w:rPr>
                <w:rFonts w:eastAsiaTheme="minorEastAsia" w:cs="Calibri"/>
              </w:rPr>
            </w:pPr>
            <w:r w:rsidRPr="002D53A8">
              <w:rPr>
                <w:rFonts w:eastAsiaTheme="minorEastAsia" w:cs="Calibri"/>
              </w:rPr>
              <w:t>ipv4, ipv6</w:t>
            </w:r>
          </w:p>
        </w:tc>
        <w:tc>
          <w:tcPr>
            <w:tcW w:w="2075" w:type="pct"/>
            <w:shd w:val="clear" w:color="auto" w:fill="FFFFFF"/>
          </w:tcPr>
          <w:p w14:paraId="51747AA3" w14:textId="77777777" w:rsidR="00C3645E" w:rsidRPr="002D53A8" w:rsidRDefault="00C3645E" w:rsidP="00EA0F61">
            <w:pPr>
              <w:pStyle w:val="TAL"/>
              <w:rPr>
                <w:rFonts w:eastAsiaTheme="minorEastAsia" w:cs="Calibri"/>
              </w:rPr>
            </w:pPr>
            <w:r w:rsidRPr="002D53A8">
              <w:rPr>
                <w:rFonts w:eastAsiaTheme="minorEastAsia" w:cs="Calibri"/>
              </w:rPr>
              <w:t>Indicates the protocol carried over the Ethernet layer.</w:t>
            </w:r>
          </w:p>
        </w:tc>
      </w:tr>
      <w:tr w:rsidR="00C3645E" w:rsidRPr="002D53A8" w14:paraId="54535A6F" w14:textId="77777777" w:rsidTr="00EA0F61">
        <w:trPr>
          <w:jc w:val="center"/>
        </w:trPr>
        <w:tc>
          <w:tcPr>
            <w:tcW w:w="1112" w:type="pct"/>
            <w:shd w:val="clear" w:color="auto" w:fill="FFFFFF"/>
          </w:tcPr>
          <w:p w14:paraId="7A6CCB73" w14:textId="77777777" w:rsidR="00C3645E" w:rsidRPr="002D53A8" w:rsidRDefault="00C3645E" w:rsidP="00EA0F61">
            <w:pPr>
              <w:pStyle w:val="TAL"/>
              <w:rPr>
                <w:rFonts w:eastAsiaTheme="minorEastAsia"/>
              </w:rPr>
            </w:pPr>
            <w:r w:rsidRPr="002D53A8">
              <w:rPr>
                <w:rFonts w:eastAsiaTheme="minorEastAsia"/>
              </w:rPr>
              <w:t>protocol</w:t>
            </w:r>
          </w:p>
        </w:tc>
        <w:tc>
          <w:tcPr>
            <w:tcW w:w="658" w:type="pct"/>
            <w:shd w:val="clear" w:color="auto" w:fill="FFFFFF"/>
          </w:tcPr>
          <w:p w14:paraId="3AC5FFC7" w14:textId="3C48940A"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58F238A7"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5F7443D2" w14:textId="77777777" w:rsidR="00C3645E" w:rsidRPr="002D53A8" w:rsidRDefault="00C3645E" w:rsidP="00EA0F61">
            <w:pPr>
              <w:pStyle w:val="TAL"/>
              <w:rPr>
                <w:rFonts w:eastAsiaTheme="minorEastAsia" w:cs="Calibri"/>
              </w:rPr>
            </w:pPr>
            <w:r w:rsidRPr="002D53A8">
              <w:rPr>
                <w:rFonts w:eastAsiaTheme="minorEastAsia" w:cs="Calibri"/>
              </w:rPr>
              <w:t>see note</w:t>
            </w:r>
          </w:p>
        </w:tc>
        <w:tc>
          <w:tcPr>
            <w:tcW w:w="2075" w:type="pct"/>
            <w:shd w:val="clear" w:color="auto" w:fill="FFFFFF"/>
          </w:tcPr>
          <w:p w14:paraId="0A5AB160" w14:textId="55D391B2" w:rsidR="00C3645E" w:rsidRPr="002D53A8" w:rsidRDefault="00C3645E" w:rsidP="00EA0F61">
            <w:pPr>
              <w:pStyle w:val="TAL"/>
              <w:rPr>
                <w:rFonts w:eastAsiaTheme="minorEastAsia" w:cs="Calibri"/>
              </w:rPr>
            </w:pPr>
            <w:r w:rsidRPr="002D53A8">
              <w:rPr>
                <w:rFonts w:eastAsiaTheme="minorEastAsia" w:cs="Calibri"/>
              </w:rPr>
              <w:t>Indicates the protocol carried over the IP layer. Permitted values: any protocol defined in the IANA protocol registry</w:t>
            </w:r>
            <w:r w:rsidR="00C07390" w:rsidRPr="002D53A8">
              <w:rPr>
                <w:rFonts w:eastAsiaTheme="minorEastAsia" w:cs="Calibri"/>
              </w:rPr>
              <w:t xml:space="preserve"> </w:t>
            </w:r>
            <w:r w:rsidR="00C07390" w:rsidRPr="00F761A0">
              <w:rPr>
                <w:rFonts w:eastAsiaTheme="minorEastAsia" w:cs="Calibri"/>
              </w:rPr>
              <w:t>[</w:t>
            </w:r>
            <w:r w:rsidR="00C07390" w:rsidRPr="00F761A0">
              <w:rPr>
                <w:rFonts w:eastAsiaTheme="minorEastAsia" w:cs="Calibri"/>
              </w:rPr>
              <w:fldChar w:fldCharType="begin"/>
            </w:r>
            <w:r w:rsidR="00C07390" w:rsidRPr="00F761A0">
              <w:rPr>
                <w:rFonts w:eastAsiaTheme="minorEastAsia" w:cs="Calibri"/>
              </w:rPr>
              <w:instrText xml:space="preserve">REF REF_IANA \h </w:instrText>
            </w:r>
            <w:r w:rsidR="00C07390" w:rsidRPr="00F761A0">
              <w:rPr>
                <w:rFonts w:eastAsiaTheme="minorEastAsia" w:cs="Calibri"/>
              </w:rPr>
            </w:r>
            <w:r w:rsidR="00C07390" w:rsidRPr="00F761A0">
              <w:rPr>
                <w:rFonts w:eastAsiaTheme="minorEastAsia" w:cs="Calibri"/>
              </w:rPr>
              <w:fldChar w:fldCharType="separate"/>
            </w:r>
            <w:r w:rsidR="00C07390" w:rsidRPr="00F761A0">
              <w:rPr>
                <w:rFonts w:eastAsiaTheme="minorEastAsia"/>
                <w:lang w:eastAsia="zh-CN"/>
              </w:rPr>
              <w:t>19</w:t>
            </w:r>
            <w:r w:rsidR="00C07390" w:rsidRPr="00F761A0">
              <w:rPr>
                <w:rFonts w:eastAsiaTheme="minorEastAsia" w:cs="Calibri"/>
              </w:rPr>
              <w:fldChar w:fldCharType="end"/>
            </w:r>
            <w:r w:rsidR="00C07390" w:rsidRPr="00F761A0">
              <w:rPr>
                <w:rFonts w:eastAsiaTheme="minorEastAsia" w:cs="Calibri"/>
              </w:rPr>
              <w:t>]</w:t>
            </w:r>
            <w:r w:rsidRPr="002D53A8">
              <w:rPr>
                <w:rFonts w:eastAsiaTheme="minorEastAsia" w:cs="Calibri"/>
              </w:rPr>
              <w:t>, e.g. TCP, UDP, ICMP, etc.</w:t>
            </w:r>
          </w:p>
        </w:tc>
      </w:tr>
      <w:tr w:rsidR="00C3645E" w:rsidRPr="002D53A8" w14:paraId="47CD89BB" w14:textId="77777777" w:rsidTr="00EA0F61">
        <w:trPr>
          <w:jc w:val="center"/>
        </w:trPr>
        <w:tc>
          <w:tcPr>
            <w:tcW w:w="1112" w:type="pct"/>
            <w:shd w:val="clear" w:color="auto" w:fill="FFFFFF"/>
          </w:tcPr>
          <w:p w14:paraId="1CC134C2" w14:textId="77777777" w:rsidR="00C3645E" w:rsidRPr="002D53A8" w:rsidRDefault="00C3645E" w:rsidP="00EA0F61">
            <w:pPr>
              <w:pStyle w:val="TAL"/>
              <w:rPr>
                <w:rFonts w:eastAsiaTheme="minorEastAsia"/>
              </w:rPr>
            </w:pPr>
            <w:r w:rsidRPr="002D53A8">
              <w:rPr>
                <w:rFonts w:eastAsiaTheme="minorEastAsia"/>
              </w:rPr>
              <w:t>port_range_min</w:t>
            </w:r>
          </w:p>
        </w:tc>
        <w:tc>
          <w:tcPr>
            <w:tcW w:w="658" w:type="pct"/>
            <w:shd w:val="clear" w:color="auto" w:fill="FFFFFF"/>
          </w:tcPr>
          <w:p w14:paraId="3B11C78D" w14:textId="47640F4F"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3421343B" w14:textId="77777777" w:rsidR="00C3645E" w:rsidRPr="002D53A8" w:rsidRDefault="00C3645E" w:rsidP="00EA0F61">
            <w:pPr>
              <w:pStyle w:val="TAL"/>
              <w:rPr>
                <w:rFonts w:eastAsiaTheme="minorEastAsia"/>
              </w:rPr>
            </w:pPr>
            <w:r w:rsidRPr="002D53A8">
              <w:rPr>
                <w:rFonts w:eastAsiaTheme="minorEastAsia"/>
              </w:rPr>
              <w:t>integer</w:t>
            </w:r>
          </w:p>
        </w:tc>
        <w:tc>
          <w:tcPr>
            <w:tcW w:w="692" w:type="pct"/>
            <w:shd w:val="clear" w:color="auto" w:fill="FFFFFF"/>
          </w:tcPr>
          <w:p w14:paraId="78DD8443" w14:textId="77777777" w:rsidR="00C3645E" w:rsidRPr="002D53A8" w:rsidRDefault="00C3645E" w:rsidP="00EA0F61">
            <w:pPr>
              <w:pStyle w:val="TAL"/>
              <w:rPr>
                <w:rFonts w:eastAsiaTheme="minorEastAsia" w:cs="Calibri"/>
              </w:rPr>
            </w:pPr>
            <w:r w:rsidRPr="002D53A8">
              <w:rPr>
                <w:rFonts w:eastAsiaTheme="minorEastAsia" w:cs="Calibri"/>
              </w:rPr>
              <w:t>0 - 65535</w:t>
            </w:r>
          </w:p>
        </w:tc>
        <w:tc>
          <w:tcPr>
            <w:tcW w:w="2075" w:type="pct"/>
            <w:shd w:val="clear" w:color="auto" w:fill="FFFFFF"/>
          </w:tcPr>
          <w:p w14:paraId="6527ED75" w14:textId="77777777" w:rsidR="00C3645E" w:rsidRPr="002D53A8" w:rsidRDefault="00C3645E" w:rsidP="00EA0F61">
            <w:pPr>
              <w:pStyle w:val="TAL"/>
              <w:rPr>
                <w:rFonts w:eastAsiaTheme="minorEastAsia" w:cs="Calibri"/>
              </w:rPr>
            </w:pPr>
            <w:r w:rsidRPr="002D53A8">
              <w:rPr>
                <w:rFonts w:eastAsiaTheme="minorEastAsia" w:cs="Calibri"/>
              </w:rPr>
              <w:t>Indicates minimum port number in the range that is matched by the security group rule. If a value is provided at design-time, this value may be overridden at run-time based on other deployment requirements or constraints.</w:t>
            </w:r>
          </w:p>
        </w:tc>
      </w:tr>
      <w:tr w:rsidR="00C3645E" w:rsidRPr="002D53A8" w14:paraId="2763B17F" w14:textId="77777777" w:rsidTr="00EA0F61">
        <w:trPr>
          <w:jc w:val="center"/>
        </w:trPr>
        <w:tc>
          <w:tcPr>
            <w:tcW w:w="1112" w:type="pct"/>
            <w:shd w:val="clear" w:color="auto" w:fill="FFFFFF"/>
          </w:tcPr>
          <w:p w14:paraId="332997D0" w14:textId="77777777" w:rsidR="00C3645E" w:rsidRPr="002D53A8" w:rsidRDefault="00C3645E" w:rsidP="00EA0F61">
            <w:pPr>
              <w:pStyle w:val="TAL"/>
              <w:rPr>
                <w:rFonts w:eastAsiaTheme="minorEastAsia"/>
              </w:rPr>
            </w:pPr>
            <w:r w:rsidRPr="002D53A8">
              <w:rPr>
                <w:rFonts w:eastAsiaTheme="minorEastAsia"/>
              </w:rPr>
              <w:t>port_range_max</w:t>
            </w:r>
          </w:p>
        </w:tc>
        <w:tc>
          <w:tcPr>
            <w:tcW w:w="658" w:type="pct"/>
            <w:shd w:val="clear" w:color="auto" w:fill="FFFFFF"/>
          </w:tcPr>
          <w:p w14:paraId="5DB1C7F9" w14:textId="64AC3512"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08518B41" w14:textId="77777777" w:rsidR="00C3645E" w:rsidRPr="002D53A8" w:rsidRDefault="00C3645E" w:rsidP="00EA0F61">
            <w:pPr>
              <w:pStyle w:val="TAL"/>
              <w:rPr>
                <w:rFonts w:eastAsiaTheme="minorEastAsia"/>
              </w:rPr>
            </w:pPr>
            <w:r w:rsidRPr="002D53A8">
              <w:rPr>
                <w:rFonts w:eastAsiaTheme="minorEastAsia"/>
              </w:rPr>
              <w:t>integer</w:t>
            </w:r>
          </w:p>
        </w:tc>
        <w:tc>
          <w:tcPr>
            <w:tcW w:w="692" w:type="pct"/>
            <w:shd w:val="clear" w:color="auto" w:fill="FFFFFF"/>
          </w:tcPr>
          <w:p w14:paraId="3B57F064" w14:textId="77777777" w:rsidR="00C3645E" w:rsidRPr="002D53A8" w:rsidRDefault="00C3645E" w:rsidP="00EA0F61">
            <w:pPr>
              <w:pStyle w:val="TAL"/>
              <w:rPr>
                <w:rFonts w:eastAsiaTheme="minorEastAsia" w:cs="Calibri"/>
              </w:rPr>
            </w:pPr>
            <w:r w:rsidRPr="002D53A8">
              <w:rPr>
                <w:rFonts w:eastAsiaTheme="minorEastAsia" w:cs="Calibri"/>
              </w:rPr>
              <w:t>0 – 65535</w:t>
            </w:r>
          </w:p>
        </w:tc>
        <w:tc>
          <w:tcPr>
            <w:tcW w:w="2075" w:type="pct"/>
            <w:shd w:val="clear" w:color="auto" w:fill="FFFFFF"/>
          </w:tcPr>
          <w:p w14:paraId="37ADF383" w14:textId="77777777" w:rsidR="00C3645E" w:rsidRPr="002D53A8" w:rsidRDefault="00C3645E" w:rsidP="00EA0F61">
            <w:pPr>
              <w:pStyle w:val="TAL"/>
              <w:rPr>
                <w:rFonts w:eastAsiaTheme="minorEastAsia" w:cs="Calibri"/>
              </w:rPr>
            </w:pPr>
            <w:r w:rsidRPr="002D53A8">
              <w:rPr>
                <w:rFonts w:eastAsiaTheme="minorEastAsia" w:cs="Calibri"/>
              </w:rPr>
              <w:t>Indicates maximum port number in the range that is matched by the security group rule. If a value is provided at design-time, this value may be overridden at run-time based on other deployment requirements or constraints.</w:t>
            </w:r>
          </w:p>
        </w:tc>
      </w:tr>
      <w:tr w:rsidR="00C3645E" w:rsidRPr="002D53A8" w14:paraId="459BEFF3" w14:textId="77777777" w:rsidTr="00EA0F61">
        <w:trPr>
          <w:jc w:val="center"/>
        </w:trPr>
        <w:tc>
          <w:tcPr>
            <w:tcW w:w="5000" w:type="pct"/>
            <w:gridSpan w:val="5"/>
            <w:shd w:val="clear" w:color="auto" w:fill="FFFFFF"/>
          </w:tcPr>
          <w:p w14:paraId="369D24DC" w14:textId="77777777" w:rsidR="00C3645E" w:rsidRPr="002D53A8" w:rsidRDefault="00C3645E" w:rsidP="00EA0F61">
            <w:pPr>
              <w:pStyle w:val="TAN"/>
              <w:rPr>
                <w:rFonts w:eastAsiaTheme="minorEastAsia"/>
              </w:rPr>
            </w:pPr>
            <w:r w:rsidRPr="002D53A8">
              <w:rPr>
                <w:rFonts w:eastAsiaTheme="minorEastAsia"/>
              </w:rPr>
              <w:t xml:space="preserve">NOTE: </w:t>
            </w:r>
            <w:r w:rsidRPr="002D53A8">
              <w:rPr>
                <w:rFonts w:eastAsiaTheme="minorEastAsia"/>
              </w:rPr>
              <w:tab/>
              <w:t>"protocol" constraints values: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w:t>
            </w:r>
          </w:p>
        </w:tc>
      </w:tr>
    </w:tbl>
    <w:p w14:paraId="0A5129ED" w14:textId="77777777" w:rsidR="00C3645E" w:rsidRPr="002D53A8" w:rsidRDefault="00C3645E" w:rsidP="00C3645E">
      <w:pPr>
        <w:rPr>
          <w:rFonts w:eastAsiaTheme="minorEastAsia"/>
        </w:rPr>
      </w:pPr>
    </w:p>
    <w:p w14:paraId="66C22B1C" w14:textId="3B77846A" w:rsidR="00C3645E" w:rsidRPr="002D53A8" w:rsidRDefault="00C3645E" w:rsidP="00C3645E">
      <w:pPr>
        <w:pStyle w:val="Heading4"/>
        <w:rPr>
          <w:rFonts w:eastAsiaTheme="minorEastAsia"/>
          <w:lang w:eastAsia="zh-CN"/>
        </w:rPr>
      </w:pPr>
      <w:bookmarkStart w:id="2915" w:name="_Toc48655933"/>
      <w:bookmarkStart w:id="2916" w:name="_Toc48725471"/>
      <w:bookmarkStart w:id="2917" w:name="_Toc57297893"/>
      <w:r w:rsidRPr="002D53A8">
        <w:rPr>
          <w:rFonts w:eastAsiaTheme="minorEastAsia"/>
          <w:lang w:eastAsia="zh-CN"/>
        </w:rPr>
        <w:t>9.10.1.3</w:t>
      </w:r>
      <w:r w:rsidRPr="002D53A8">
        <w:rPr>
          <w:rFonts w:eastAsiaTheme="minorEastAsia"/>
          <w:lang w:eastAsia="zh-CN"/>
        </w:rPr>
        <w:tab/>
      </w:r>
      <w:r w:rsidRPr="002D53A8">
        <w:rPr>
          <w:rFonts w:eastAsiaTheme="minorEastAsia" w:hint="eastAsia"/>
          <w:lang w:eastAsia="zh-CN"/>
        </w:rPr>
        <w:t>Definition</w:t>
      </w:r>
      <w:bookmarkEnd w:id="2915"/>
      <w:bookmarkEnd w:id="2916"/>
      <w:bookmarkEnd w:id="2917"/>
    </w:p>
    <w:p w14:paraId="41FCABFC" w14:textId="77777777" w:rsidR="00C3645E" w:rsidRPr="002D53A8" w:rsidRDefault="00C3645E" w:rsidP="00800B4F">
      <w:pPr>
        <w:rPr>
          <w:rFonts w:eastAsiaTheme="minorEastAsia"/>
        </w:rPr>
      </w:pPr>
      <w:r w:rsidRPr="002D53A8">
        <w:rPr>
          <w:rFonts w:eastAsiaTheme="minorEastAsia"/>
          <w:lang w:eastAsia="zh-CN"/>
        </w:rPr>
        <w:t>The syntax of the Abstract.SecurityGroupRule 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C3645E" w:rsidRPr="002D53A8" w14:paraId="02E4B98E" w14:textId="77777777" w:rsidTr="00EA0F61">
        <w:trPr>
          <w:jc w:val="center"/>
        </w:trPr>
        <w:tc>
          <w:tcPr>
            <w:tcW w:w="9216" w:type="dxa"/>
            <w:shd w:val="clear" w:color="auto" w:fill="D9D9D9"/>
          </w:tcPr>
          <w:p w14:paraId="155EC215" w14:textId="72BEB04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tosca.policies.nfv.Abstract.SecurityGroupRule:</w:t>
            </w:r>
          </w:p>
          <w:p w14:paraId="6F4869CE" w14:textId="187EBF7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derived_from: tosca.policies.Root</w:t>
            </w:r>
          </w:p>
          <w:p w14:paraId="480FFD4B" w14:textId="5184CA6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description: The Abstract.SecurityGroupRule type represents an abstract policy type without any target requirements</w:t>
            </w:r>
          </w:p>
          <w:p w14:paraId="28751105" w14:textId="6E555011"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properties:</w:t>
            </w:r>
          </w:p>
          <w:p w14:paraId="2E1AC070" w14:textId="59ED9209"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w:t>
            </w:r>
          </w:p>
          <w:p w14:paraId="53555770" w14:textId="0A0858D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string</w:t>
            </w:r>
          </w:p>
          <w:p w14:paraId="0C0839DC" w14:textId="7D44BCF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Human readable description of the security group rule.</w:t>
            </w:r>
          </w:p>
          <w:p w14:paraId="32A05C0E" w14:textId="51133F6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required: false</w:t>
            </w:r>
          </w:p>
          <w:p w14:paraId="4CF8423A" w14:textId="6A74383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direction:</w:t>
            </w:r>
          </w:p>
          <w:p w14:paraId="6B118D4D" w14:textId="079E9CF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string</w:t>
            </w:r>
          </w:p>
          <w:p w14:paraId="1B66A1D6" w14:textId="6AF8353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The direction in which the security group rule is applied. The direction of 'ingress' or 'egress' is specified against the associated CP. I.e., 'ingress' means the packets entering a CP, while 'egress' means the packets sent out of a CP.</w:t>
            </w:r>
          </w:p>
          <w:p w14:paraId="4B5B40B8" w14:textId="3D7CD88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required: </w:t>
            </w:r>
            <w:r w:rsidR="004A765D" w:rsidRPr="002D53A8">
              <w:rPr>
                <w:rFonts w:ascii="Consolas" w:eastAsia="SimSun" w:hAnsi="Consolas"/>
              </w:rPr>
              <w:t>true</w:t>
            </w:r>
          </w:p>
          <w:p w14:paraId="06CEB29B" w14:textId="44C1999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constraints:</w:t>
            </w:r>
          </w:p>
          <w:p w14:paraId="42A69D08" w14:textId="522F372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valid_values: [ ingress, egress ]</w:t>
            </w:r>
          </w:p>
          <w:p w14:paraId="0CE302A4" w14:textId="7863136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default: ingress</w:t>
            </w:r>
          </w:p>
          <w:p w14:paraId="7BE91309" w14:textId="0BEC4085"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ether_type:</w:t>
            </w:r>
          </w:p>
          <w:p w14:paraId="378C28B8" w14:textId="0173E99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type: string</w:t>
            </w:r>
          </w:p>
          <w:p w14:paraId="1702FCC7" w14:textId="56D4ECF8"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the protocol carried over the Ethernet layer.</w:t>
            </w:r>
          </w:p>
          <w:p w14:paraId="68A82147" w14:textId="798C20A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required: </w:t>
            </w:r>
            <w:r w:rsidR="004A765D" w:rsidRPr="002D53A8">
              <w:rPr>
                <w:rFonts w:ascii="Consolas" w:eastAsia="SimSun" w:hAnsi="Consolas"/>
              </w:rPr>
              <w:t>true</w:t>
            </w:r>
          </w:p>
          <w:p w14:paraId="15118979" w14:textId="5B28DD1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constraints:</w:t>
            </w:r>
          </w:p>
          <w:p w14:paraId="5CD390EA" w14:textId="49B79D0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valid_values: [ ipv4, ipv6 ]</w:t>
            </w:r>
          </w:p>
          <w:p w14:paraId="3B6B566C" w14:textId="1BDF890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default: ipv4</w:t>
            </w:r>
          </w:p>
          <w:p w14:paraId="1FDF38EA" w14:textId="69996F0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protocol:</w:t>
            </w:r>
          </w:p>
          <w:p w14:paraId="51972E04" w14:textId="3E44EE9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string</w:t>
            </w:r>
          </w:p>
          <w:p w14:paraId="2FCD3475" w14:textId="7582775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the protocol carried over the IP layer. Permitted values include any protocol defined in the IANA protocol registry, e.g. TCP, UDP, ICMP, etc.</w:t>
            </w:r>
          </w:p>
          <w:p w14:paraId="6E6240A5" w14:textId="0FCD0CB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required: </w:t>
            </w:r>
            <w:r w:rsidR="004A765D" w:rsidRPr="002D53A8">
              <w:rPr>
                <w:rFonts w:ascii="Consolas" w:eastAsia="SimSun" w:hAnsi="Consolas"/>
              </w:rPr>
              <w:t>true</w:t>
            </w:r>
          </w:p>
          <w:p w14:paraId="4A56F978" w14:textId="2AA1403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constraints:</w:t>
            </w:r>
          </w:p>
          <w:p w14:paraId="05AD506E" w14:textId="0729DB5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valid_values: [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 ]</w:t>
            </w:r>
          </w:p>
          <w:p w14:paraId="64F34BA6" w14:textId="6BCFA1F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default: tcp</w:t>
            </w:r>
          </w:p>
          <w:p w14:paraId="64AA0847" w14:textId="178678E0"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port_range_min:</w:t>
            </w:r>
          </w:p>
          <w:p w14:paraId="6A0C77FD" w14:textId="1CD7D68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integer</w:t>
            </w:r>
          </w:p>
          <w:p w14:paraId="7B6409D6" w14:textId="1F4EF3BC"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minimum port number in the range that is matched by the security group rule. If a value is provided at design-time, this value may be overridden at run-time based on other deployment requirements or constraints.</w:t>
            </w:r>
          </w:p>
          <w:p w14:paraId="47DA4A48" w14:textId="486EB4D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required: </w:t>
            </w:r>
            <w:r w:rsidR="004A765D" w:rsidRPr="002D53A8">
              <w:rPr>
                <w:rFonts w:ascii="Consolas" w:eastAsia="SimSun" w:hAnsi="Consolas"/>
              </w:rPr>
              <w:t>true</w:t>
            </w:r>
          </w:p>
          <w:p w14:paraId="1C608998" w14:textId="35928AD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constraints:</w:t>
            </w:r>
          </w:p>
          <w:p w14:paraId="3E8B531A" w14:textId="51E4A7A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greater_or_equal: 0</w:t>
            </w:r>
          </w:p>
          <w:p w14:paraId="01FFDFD8" w14:textId="4C018EA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less_or_equal: 65535</w:t>
            </w:r>
          </w:p>
          <w:p w14:paraId="503B1B50" w14:textId="72CBAC8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default: 0</w:t>
            </w:r>
          </w:p>
          <w:p w14:paraId="0693AE99" w14:textId="0AA7D3C0"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port_range_max:</w:t>
            </w:r>
          </w:p>
          <w:p w14:paraId="6A9DE897" w14:textId="63733282"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integer</w:t>
            </w:r>
          </w:p>
          <w:p w14:paraId="46F0CDDC" w14:textId="55658330"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maximum port number in the range that is matched by the security group rule. If a value is provided at design-time, this value may be overridden at run-time based on other deployment requirements or constraints.</w:t>
            </w:r>
          </w:p>
          <w:p w14:paraId="1F164512" w14:textId="5A1D1B9C"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required: </w:t>
            </w:r>
            <w:r w:rsidR="004A765D" w:rsidRPr="002D53A8">
              <w:rPr>
                <w:rFonts w:ascii="Consolas" w:eastAsia="SimSun" w:hAnsi="Consolas"/>
              </w:rPr>
              <w:t>true</w:t>
            </w:r>
          </w:p>
          <w:p w14:paraId="34647657" w14:textId="08D63A1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constraints:</w:t>
            </w:r>
          </w:p>
          <w:p w14:paraId="0D1CC74B" w14:textId="35DDCAE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greater_or_equal: 0</w:t>
            </w:r>
          </w:p>
          <w:p w14:paraId="24163A00" w14:textId="7B44896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less_or_equal: 65535</w:t>
            </w:r>
          </w:p>
          <w:p w14:paraId="591482A4" w14:textId="18BEBA65" w:rsidR="00C3645E" w:rsidRPr="002D53A8" w:rsidRDefault="00C3645E" w:rsidP="00316FB9">
            <w:pPr>
              <w:keepLines/>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default: 65535</w:t>
            </w:r>
          </w:p>
        </w:tc>
      </w:tr>
    </w:tbl>
    <w:p w14:paraId="1BAF2640" w14:textId="77777777" w:rsidR="00C3645E" w:rsidRPr="002D53A8" w:rsidRDefault="00C3645E" w:rsidP="00C3645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Theme="minorHAnsi" w:hAnsiTheme="minorHAnsi" w:cs="Arial"/>
        </w:rPr>
      </w:pPr>
    </w:p>
    <w:p w14:paraId="295B186E" w14:textId="1BFF0716" w:rsidR="00C3645E" w:rsidRPr="002D53A8" w:rsidRDefault="00C3645E" w:rsidP="00C3645E">
      <w:pPr>
        <w:pStyle w:val="Heading4"/>
        <w:rPr>
          <w:rFonts w:eastAsiaTheme="minorEastAsia"/>
          <w:lang w:eastAsia="zh-CN"/>
        </w:rPr>
      </w:pPr>
      <w:bookmarkStart w:id="2918" w:name="_Toc48655934"/>
      <w:bookmarkStart w:id="2919" w:name="_Toc48725472"/>
      <w:bookmarkStart w:id="2920" w:name="_Toc57297894"/>
      <w:r w:rsidRPr="002D53A8">
        <w:rPr>
          <w:rFonts w:eastAsiaTheme="minorEastAsia"/>
          <w:lang w:eastAsia="zh-CN"/>
        </w:rPr>
        <w:t>9.10.1.4</w:t>
      </w:r>
      <w:r w:rsidRPr="002D53A8">
        <w:rPr>
          <w:rFonts w:eastAsiaTheme="minorEastAsia"/>
          <w:lang w:eastAsia="zh-CN"/>
        </w:rPr>
        <w:tab/>
        <w:t>Additional Requirements</w:t>
      </w:r>
      <w:bookmarkEnd w:id="2918"/>
      <w:bookmarkEnd w:id="2919"/>
      <w:bookmarkEnd w:id="2920"/>
    </w:p>
    <w:p w14:paraId="389C0D6B" w14:textId="2E8A35E9" w:rsidR="00995889" w:rsidRPr="002D53A8" w:rsidRDefault="00C3645E" w:rsidP="00995889">
      <w:pPr>
        <w:rPr>
          <w:rFonts w:eastAsiaTheme="minorEastAsia"/>
        </w:rPr>
      </w:pPr>
      <w:r w:rsidRPr="002D53A8">
        <w:rPr>
          <w:rFonts w:eastAsiaTheme="minorEastAsia"/>
          <w:lang w:eastAsia="zh-CN"/>
        </w:rPr>
        <w:t>The design of security group rule follows a permissive model where all security group rules applied to a connection point are dealt with in an "OR" logic fashion, i.e. the traffic is allowed if it matches any security group rule applied to this connection point.</w:t>
      </w:r>
    </w:p>
    <w:p w14:paraId="4DCF2CA4" w14:textId="77777777" w:rsidR="00BC3650" w:rsidRPr="002D53A8" w:rsidRDefault="00BC3650">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46F34D35" w14:textId="2A2E92AA" w:rsidR="00BD2940" w:rsidRPr="002D53A8" w:rsidRDefault="00BD2940" w:rsidP="004679EC">
      <w:pPr>
        <w:pStyle w:val="Heading8"/>
        <w:rPr>
          <w:rFonts w:eastAsiaTheme="minorEastAsia"/>
        </w:rPr>
      </w:pPr>
      <w:bookmarkStart w:id="2921" w:name="_Toc48655935"/>
      <w:bookmarkStart w:id="2922" w:name="_Toc48725473"/>
      <w:bookmarkStart w:id="2923" w:name="_Toc57297895"/>
      <w:r w:rsidRPr="002D53A8">
        <w:rPr>
          <w:rFonts w:eastAsiaTheme="minorEastAsia"/>
        </w:rPr>
        <w:t>Annex A (informative</w:t>
      </w:r>
      <w:r w:rsidR="00D97428" w:rsidRPr="002D53A8">
        <w:rPr>
          <w:rFonts w:eastAsiaTheme="minorEastAsia"/>
        </w:rPr>
        <w:t>):</w:t>
      </w:r>
      <w:r w:rsidR="00D97428" w:rsidRPr="002D53A8">
        <w:rPr>
          <w:rFonts w:eastAsiaTheme="minorEastAsia"/>
        </w:rPr>
        <w:br/>
      </w:r>
      <w:r w:rsidRPr="002D53A8">
        <w:rPr>
          <w:rFonts w:eastAsiaTheme="minorEastAsia"/>
        </w:rPr>
        <w:t>Examples</w:t>
      </w:r>
      <w:bookmarkEnd w:id="2921"/>
      <w:bookmarkEnd w:id="2922"/>
      <w:bookmarkEnd w:id="2923"/>
    </w:p>
    <w:p w14:paraId="7EE5D76C" w14:textId="77777777" w:rsidR="003A3E63" w:rsidRPr="002D53A8" w:rsidRDefault="003A3E63" w:rsidP="003A3E63">
      <w:pPr>
        <w:pStyle w:val="Heading1"/>
        <w:rPr>
          <w:rFonts w:eastAsiaTheme="minorEastAsia"/>
        </w:rPr>
      </w:pPr>
      <w:bookmarkStart w:id="2924" w:name="_Toc48655936"/>
      <w:bookmarkStart w:id="2925" w:name="_Toc48725474"/>
      <w:bookmarkStart w:id="2926" w:name="_Toc57297896"/>
      <w:r w:rsidRPr="002D53A8">
        <w:rPr>
          <w:rFonts w:eastAsiaTheme="minorEastAsia"/>
        </w:rPr>
        <w:t>A.1</w:t>
      </w:r>
      <w:r w:rsidRPr="002D53A8">
        <w:rPr>
          <w:rFonts w:eastAsiaTheme="minorEastAsia"/>
        </w:rPr>
        <w:tab/>
        <w:t>Deployment flavour design mapping</w:t>
      </w:r>
      <w:bookmarkEnd w:id="2924"/>
      <w:bookmarkEnd w:id="2925"/>
      <w:bookmarkEnd w:id="2926"/>
    </w:p>
    <w:p w14:paraId="52863D06" w14:textId="77777777" w:rsidR="003A3E63" w:rsidRPr="002D53A8" w:rsidRDefault="003A3E63" w:rsidP="00B20723">
      <w:pPr>
        <w:pStyle w:val="Heading2"/>
        <w:rPr>
          <w:rFonts w:eastAsiaTheme="majorEastAsia"/>
          <w:lang w:eastAsia="zh-CN"/>
        </w:rPr>
      </w:pPr>
      <w:bookmarkStart w:id="2927" w:name="_Toc48655937"/>
      <w:bookmarkStart w:id="2928" w:name="_Toc48725475"/>
      <w:bookmarkStart w:id="2929" w:name="_Toc57297897"/>
      <w:r w:rsidRPr="002D53A8">
        <w:rPr>
          <w:rFonts w:eastAsiaTheme="majorEastAsia" w:hint="eastAsia"/>
          <w:lang w:eastAsia="zh-CN"/>
        </w:rPr>
        <w:t>A</w:t>
      </w:r>
      <w:r w:rsidRPr="002D53A8">
        <w:rPr>
          <w:rFonts w:eastAsiaTheme="majorEastAsia"/>
          <w:lang w:eastAsia="zh-CN"/>
        </w:rPr>
        <w:t>.1.1</w:t>
      </w:r>
      <w:r w:rsidRPr="002D53A8">
        <w:rPr>
          <w:rFonts w:eastAsiaTheme="majorEastAsia"/>
          <w:lang w:eastAsia="zh-CN"/>
        </w:rPr>
        <w:tab/>
        <w:t>Introduction</w:t>
      </w:r>
      <w:bookmarkEnd w:id="2927"/>
      <w:bookmarkEnd w:id="2928"/>
      <w:bookmarkEnd w:id="2929"/>
    </w:p>
    <w:p w14:paraId="02DFF383" w14:textId="7A201740" w:rsidR="003A3E63" w:rsidRPr="002D53A8" w:rsidRDefault="003A3E63" w:rsidP="003A3E63">
      <w:pPr>
        <w:rPr>
          <w:rFonts w:eastAsiaTheme="minorEastAsia"/>
        </w:rPr>
      </w:pPr>
      <w:r w:rsidRPr="002D53A8">
        <w:rPr>
          <w:rFonts w:eastAsiaTheme="minorEastAsia"/>
        </w:rPr>
        <w:t>T</w:t>
      </w:r>
      <w:r w:rsidRPr="002D53A8">
        <w:rPr>
          <w:rFonts w:eastAsiaTheme="minorEastAsia" w:hint="eastAsia"/>
        </w:rPr>
        <w:t xml:space="preserve">his </w:t>
      </w:r>
      <w:r w:rsidR="00B368C1" w:rsidRPr="002D53A8">
        <w:rPr>
          <w:rFonts w:eastAsiaTheme="minorEastAsia"/>
        </w:rPr>
        <w:t>clause</w:t>
      </w:r>
      <w:r w:rsidRPr="002D53A8">
        <w:rPr>
          <w:rFonts w:eastAsiaTheme="minorEastAsia" w:hint="eastAsia"/>
        </w:rPr>
        <w:t xml:space="preserve"> describes the main design </w:t>
      </w:r>
      <w:r w:rsidRPr="002D53A8">
        <w:rPr>
          <w:rFonts w:eastAsiaTheme="minorEastAsia"/>
        </w:rPr>
        <w:t>principle for VNF</w:t>
      </w:r>
      <w:r w:rsidR="0022470B" w:rsidRPr="002D53A8">
        <w:rPr>
          <w:rFonts w:eastAsiaTheme="minorEastAsia"/>
        </w:rPr>
        <w:t>/NS</w:t>
      </w:r>
      <w:r w:rsidRPr="002D53A8">
        <w:rPr>
          <w:rFonts w:eastAsiaTheme="minorEastAsia"/>
        </w:rPr>
        <w:t xml:space="preserve"> deployment flavour and the mapping between VNF</w:t>
      </w:r>
      <w:r w:rsidR="0022470B" w:rsidRPr="002D53A8">
        <w:rPr>
          <w:rFonts w:eastAsiaTheme="minorEastAsia"/>
        </w:rPr>
        <w:t>/NS</w:t>
      </w:r>
      <w:r w:rsidRPr="002D53A8">
        <w:rPr>
          <w:rFonts w:eastAsiaTheme="minorEastAsia"/>
        </w:rPr>
        <w:t xml:space="preserve"> deployment flavour elements to TOSCA </w:t>
      </w:r>
      <w:r w:rsidR="0022470B" w:rsidRPr="002D53A8">
        <w:rPr>
          <w:rFonts w:eastAsiaTheme="minorEastAsia"/>
        </w:rPr>
        <w:t>concept</w:t>
      </w:r>
      <w:r w:rsidRPr="002D53A8">
        <w:rPr>
          <w:rFonts w:eastAsiaTheme="minorEastAsia"/>
        </w:rPr>
        <w:t>.</w:t>
      </w:r>
    </w:p>
    <w:p w14:paraId="648DA461" w14:textId="16C30FE3" w:rsidR="003A3E63" w:rsidRPr="002D53A8" w:rsidRDefault="003A3E63" w:rsidP="00B368C1">
      <w:pPr>
        <w:pStyle w:val="Heading2"/>
        <w:rPr>
          <w:rFonts w:eastAsiaTheme="majorEastAsia"/>
          <w:lang w:eastAsia="zh-CN"/>
        </w:rPr>
      </w:pPr>
      <w:bookmarkStart w:id="2930" w:name="_Toc48655938"/>
      <w:bookmarkStart w:id="2931" w:name="_Toc48725476"/>
      <w:bookmarkStart w:id="2932" w:name="_Toc57297898"/>
      <w:r w:rsidRPr="002D53A8">
        <w:rPr>
          <w:rFonts w:eastAsiaTheme="majorEastAsia" w:hint="eastAsia"/>
          <w:lang w:eastAsia="zh-CN"/>
        </w:rPr>
        <w:t>A</w:t>
      </w:r>
      <w:r w:rsidRPr="002D53A8">
        <w:rPr>
          <w:rFonts w:eastAsiaTheme="majorEastAsia"/>
          <w:lang w:eastAsia="zh-CN"/>
        </w:rPr>
        <w:t>.1.2</w:t>
      </w:r>
      <w:r w:rsidRPr="002D53A8">
        <w:rPr>
          <w:rFonts w:eastAsiaTheme="majorEastAsia"/>
          <w:lang w:eastAsia="zh-CN"/>
        </w:rPr>
        <w:tab/>
        <w:t>Design principle</w:t>
      </w:r>
      <w:r w:rsidR="0022470B" w:rsidRPr="002D53A8">
        <w:rPr>
          <w:rFonts w:eastAsiaTheme="majorEastAsia"/>
          <w:lang w:eastAsia="zh-CN"/>
        </w:rPr>
        <w:t xml:space="preserve"> for VNF deployment flavour</w:t>
      </w:r>
      <w:bookmarkEnd w:id="2930"/>
      <w:bookmarkEnd w:id="2931"/>
      <w:bookmarkEnd w:id="2932"/>
    </w:p>
    <w:p w14:paraId="28E81B7F" w14:textId="6BD72BE4" w:rsidR="003A3E63" w:rsidRPr="002D53A8" w:rsidRDefault="003A3E63" w:rsidP="003A3E63">
      <w:pPr>
        <w:rPr>
          <w:rFonts w:eastAsiaTheme="majorEastAsia"/>
          <w:lang w:eastAsia="zh-CN"/>
        </w:rPr>
      </w:pPr>
      <w:r w:rsidRPr="002D53A8">
        <w:rPr>
          <w:rFonts w:eastAsiaTheme="majorEastAsia"/>
          <w:lang w:eastAsia="zh-CN"/>
        </w:rPr>
        <w:t xml:space="preserve">Each </w:t>
      </w:r>
      <w:r w:rsidRPr="002D53A8">
        <w:rPr>
          <w:rFonts w:eastAsiaTheme="majorEastAsia" w:hint="eastAsia"/>
          <w:lang w:eastAsia="zh-CN"/>
        </w:rPr>
        <w:t>Deployment flavour as specified in</w:t>
      </w:r>
      <w:r w:rsidR="00DD2E0D" w:rsidRPr="002D53A8">
        <w:rPr>
          <w:rFonts w:eastAsiaTheme="majorEastAsia"/>
          <w:lang w:eastAsia="zh-CN"/>
        </w:rPr>
        <w:t xml:space="preserve"> </w:t>
      </w:r>
      <w:r w:rsidR="00DD2E0D" w:rsidRPr="00F761A0">
        <w:rPr>
          <w:rFonts w:eastAsiaTheme="minorEastAsia"/>
        </w:rPr>
        <w:t>ETSI GS NFV-IFA 011</w:t>
      </w:r>
      <w:r w:rsidRPr="00F761A0">
        <w:rPr>
          <w:rFonts w:eastAsiaTheme="majorEastAsia" w:hint="eastAsia"/>
          <w:lang w:eastAsia="zh-CN"/>
        </w:rPr>
        <w:t xml:space="preserve"> </w:t>
      </w:r>
      <w:r w:rsidR="00114F25" w:rsidRPr="00F761A0">
        <w:rPr>
          <w:rFonts w:eastAsiaTheme="majorEastAsia"/>
          <w:lang w:eastAsia="zh-CN"/>
        </w:rPr>
        <w:t>[</w:t>
      </w:r>
      <w:r w:rsidR="00114F25" w:rsidRPr="00F761A0">
        <w:rPr>
          <w:rFonts w:eastAsiaTheme="majorEastAsia"/>
          <w:lang w:eastAsia="zh-CN"/>
        </w:rPr>
        <w:fldChar w:fldCharType="begin"/>
      </w:r>
      <w:r w:rsidR="00114F25" w:rsidRPr="00F761A0">
        <w:rPr>
          <w:rFonts w:eastAsiaTheme="majorEastAsia"/>
          <w:lang w:eastAsia="zh-CN"/>
        </w:rPr>
        <w:instrText xml:space="preserve">REF REF_GSNFV_IFA011 \h </w:instrText>
      </w:r>
      <w:r w:rsidR="00114F25" w:rsidRPr="00F761A0">
        <w:rPr>
          <w:rFonts w:eastAsiaTheme="majorEastAsia"/>
          <w:lang w:eastAsia="zh-CN"/>
        </w:rPr>
      </w:r>
      <w:r w:rsidR="00114F25" w:rsidRPr="00F761A0">
        <w:rPr>
          <w:rFonts w:eastAsiaTheme="majorEastAsia"/>
          <w:lang w:eastAsia="zh-CN"/>
        </w:rPr>
        <w:fldChar w:fldCharType="separate"/>
      </w:r>
      <w:r w:rsidR="00A11CBD" w:rsidRPr="00F761A0">
        <w:rPr>
          <w:rFonts w:eastAsiaTheme="minorEastAsia"/>
        </w:rPr>
        <w:t>1</w:t>
      </w:r>
      <w:r w:rsidR="00114F25" w:rsidRPr="00F761A0">
        <w:rPr>
          <w:rFonts w:eastAsiaTheme="majorEastAsia"/>
          <w:lang w:eastAsia="zh-CN"/>
        </w:rPr>
        <w:fldChar w:fldCharType="end"/>
      </w:r>
      <w:r w:rsidR="00114F25" w:rsidRPr="00F761A0">
        <w:rPr>
          <w:rFonts w:eastAsiaTheme="majorEastAsia"/>
          <w:lang w:eastAsia="zh-CN"/>
        </w:rPr>
        <w:t>]</w:t>
      </w:r>
      <w:r w:rsidRPr="002D53A8">
        <w:rPr>
          <w:rFonts w:eastAsiaTheme="majorEastAsia"/>
          <w:lang w:eastAsia="zh-CN"/>
        </w:rPr>
        <w:t xml:space="preserve"> describes a given deployment configuration of a VNF in terms of its internal topology and resource needs. </w:t>
      </w:r>
      <w:r w:rsidRPr="002D53A8">
        <w:rPr>
          <w:rFonts w:eastAsia="Calibri"/>
        </w:rPr>
        <w:t xml:space="preserve">Different deployment flavours can define different topologies of the same VNF, with different scalingAspect, different VDUs and different internal connectivity requirements. The idea of VNF deployment flavour as specified in </w:t>
      </w:r>
      <w:r w:rsidR="00C07390" w:rsidRPr="00F761A0">
        <w:rPr>
          <w:rFonts w:eastAsia="Calibri"/>
        </w:rPr>
        <w:t>[</w:t>
      </w:r>
      <w:r w:rsidR="00C07390" w:rsidRPr="00F761A0">
        <w:rPr>
          <w:rFonts w:eastAsia="Calibri"/>
        </w:rPr>
        <w:fldChar w:fldCharType="begin"/>
      </w:r>
      <w:r w:rsidR="00C07390" w:rsidRPr="00F761A0">
        <w:rPr>
          <w:rFonts w:eastAsia="Calibri"/>
        </w:rPr>
        <w:instrText xml:space="preserve">REF REF_GSNFV_IFA011 \h </w:instrText>
      </w:r>
      <w:r w:rsidR="00C07390" w:rsidRPr="00F761A0">
        <w:rPr>
          <w:rFonts w:eastAsia="Calibri"/>
        </w:rPr>
      </w:r>
      <w:r w:rsidR="00C07390" w:rsidRPr="00F761A0">
        <w:rPr>
          <w:rFonts w:eastAsia="Calibri"/>
        </w:rPr>
        <w:fldChar w:fldCharType="separate"/>
      </w:r>
      <w:r w:rsidR="00C07390" w:rsidRPr="00F761A0">
        <w:rPr>
          <w:rFonts w:eastAsiaTheme="minorEastAsia"/>
        </w:rPr>
        <w:t>1</w:t>
      </w:r>
      <w:r w:rsidR="00C07390" w:rsidRPr="00F761A0">
        <w:rPr>
          <w:rFonts w:eastAsia="Calibri"/>
        </w:rPr>
        <w:fldChar w:fldCharType="end"/>
      </w:r>
      <w:r w:rsidR="00C07390" w:rsidRPr="00F761A0">
        <w:rPr>
          <w:rFonts w:eastAsia="Calibri"/>
        </w:rPr>
        <w:t>]</w:t>
      </w:r>
      <w:r w:rsidRPr="002D53A8">
        <w:rPr>
          <w:rFonts w:eastAsia="Calibri"/>
        </w:rPr>
        <w:t xml:space="preserve"> is that each deployment flavour describes the required vduProfiles and virtualLinkProfiles which are the </w:t>
      </w:r>
      <w:r w:rsidRPr="002D53A8">
        <w:rPr>
          <w:rFonts w:eastAsiaTheme="minorEastAsia"/>
          <w:lang w:eastAsia="zh-CN"/>
        </w:rPr>
        <w:t>additional instantiation data for the given VDUs and virtualLinks, once a specific deployment flavour has been chosen at the instantiation time, in order to successfully deploy the given VDUs and virtualLinks, the bindings between the VDU with the corresponding VduProfile and the virtualLinkDesc with the corresponding virtualLinkProfile are required.</w:t>
      </w:r>
    </w:p>
    <w:p w14:paraId="6B73A416" w14:textId="2DFEB0E5" w:rsidR="003A3E63" w:rsidRPr="002D53A8" w:rsidRDefault="003A3E63" w:rsidP="003A3E63">
      <w:pPr>
        <w:rPr>
          <w:rFonts w:eastAsiaTheme="minorEastAsia"/>
          <w:lang w:eastAsia="zh-CN"/>
        </w:rPr>
      </w:pPr>
      <w:r w:rsidRPr="002D53A8">
        <w:rPr>
          <w:rFonts w:eastAsiaTheme="majorEastAsia"/>
          <w:lang w:eastAsia="zh-CN"/>
        </w:rPr>
        <w:t xml:space="preserve">To achieve the concept of deployment flavour by using TOSCA, the main design principle is to describe each deployment flavour as a standalone implementable TOSCA service template, and binding VDU and </w:t>
      </w:r>
      <w:r w:rsidRPr="002D53A8">
        <w:rPr>
          <w:rFonts w:eastAsiaTheme="minorEastAsia"/>
          <w:lang w:eastAsia="zh-CN"/>
        </w:rPr>
        <w:t xml:space="preserve">virtualLink with </w:t>
      </w:r>
      <w:r w:rsidRPr="002D53A8">
        <w:rPr>
          <w:rFonts w:eastAsiaTheme="majorEastAsia"/>
          <w:lang w:eastAsia="zh-CN"/>
        </w:rPr>
        <w:t>the</w:t>
      </w:r>
      <w:r w:rsidRPr="002D53A8">
        <w:rPr>
          <w:rFonts w:eastAsiaTheme="minorEastAsia"/>
          <w:lang w:eastAsia="zh-CN"/>
        </w:rPr>
        <w:t xml:space="preserve"> corresponding VduProfile and virtualLinkProfile, respectively, together at the design time. Once a specific deployment flavour has been chosen at the instantiation time, the corresponding TOSCA service template will be used for deploying the VNF with the given deployment flavour.</w:t>
      </w:r>
    </w:p>
    <w:p w14:paraId="4E6ACEBC" w14:textId="77777777" w:rsidR="003A3E63" w:rsidRPr="002D53A8" w:rsidRDefault="003A3E63" w:rsidP="003A3E63">
      <w:pPr>
        <w:rPr>
          <w:rFonts w:eastAsiaTheme="minorEastAsia"/>
          <w:lang w:eastAsia="zh-CN"/>
        </w:rPr>
      </w:pPr>
      <w:r w:rsidRPr="002D53A8">
        <w:rPr>
          <w:rFonts w:eastAsiaTheme="minorEastAsia"/>
          <w:lang w:eastAsia="zh-CN"/>
        </w:rPr>
        <w:t>Figure A.1.2-1 shows the general principle for a VNF deployment flavour design.</w:t>
      </w:r>
    </w:p>
    <w:p w14:paraId="7289EE1E" w14:textId="77777777" w:rsidR="00F83681" w:rsidRPr="002D53A8" w:rsidRDefault="00F83681" w:rsidP="00D97301">
      <w:pPr>
        <w:pStyle w:val="FL"/>
        <w:rPr>
          <w:rFonts w:eastAsiaTheme="minorEastAsia"/>
          <w:lang w:eastAsia="zh-CN"/>
        </w:rPr>
      </w:pPr>
      <w:r w:rsidRPr="002D53A8">
        <w:rPr>
          <w:rFonts w:eastAsiaTheme="minorEastAsia"/>
          <w:noProof/>
          <w:lang w:val="en-US" w:eastAsia="zh-CN"/>
        </w:rPr>
        <w:drawing>
          <wp:inline distT="0" distB="0" distL="0" distR="0" wp14:anchorId="6DC5FED7" wp14:editId="5FCE74F1">
            <wp:extent cx="6120130" cy="266890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668905"/>
                    </a:xfrm>
                    <a:prstGeom prst="rect">
                      <a:avLst/>
                    </a:prstGeom>
                  </pic:spPr>
                </pic:pic>
              </a:graphicData>
            </a:graphic>
          </wp:inline>
        </w:drawing>
      </w:r>
    </w:p>
    <w:p w14:paraId="4D0CC003" w14:textId="78E950F8" w:rsidR="00673E36" w:rsidRPr="002D53A8" w:rsidRDefault="00D97301" w:rsidP="00AA7F03">
      <w:pPr>
        <w:pStyle w:val="TF"/>
        <w:rPr>
          <w:rFonts w:eastAsiaTheme="minorEastAsia"/>
        </w:rPr>
      </w:pPr>
      <w:r w:rsidRPr="002D53A8">
        <w:rPr>
          <w:rFonts w:eastAsiaTheme="minorEastAsia"/>
        </w:rPr>
        <w:t xml:space="preserve">Figure A.1.2-1: </w:t>
      </w:r>
      <w:r w:rsidR="00975623" w:rsidRPr="002D53A8">
        <w:rPr>
          <w:rFonts w:eastAsiaTheme="minorEastAsia"/>
        </w:rPr>
        <w:t xml:space="preserve">General </w:t>
      </w:r>
      <w:r w:rsidRPr="002D53A8">
        <w:rPr>
          <w:rFonts w:eastAsiaTheme="minorEastAsia"/>
        </w:rPr>
        <w:t>principle for a VNF deployment flavour design</w:t>
      </w:r>
    </w:p>
    <w:p w14:paraId="185A6F17" w14:textId="54452ADD" w:rsidR="00673E36" w:rsidRPr="002D53A8" w:rsidRDefault="00673E36" w:rsidP="00673E36">
      <w:pPr>
        <w:pStyle w:val="Heading2"/>
        <w:rPr>
          <w:rFonts w:eastAsiaTheme="majorEastAsia"/>
          <w:lang w:eastAsia="zh-CN"/>
        </w:rPr>
      </w:pPr>
      <w:bookmarkStart w:id="2933" w:name="_Toc48655939"/>
      <w:bookmarkStart w:id="2934" w:name="_Toc48725477"/>
      <w:bookmarkStart w:id="2935" w:name="_Toc57297899"/>
      <w:r w:rsidRPr="00C4743E">
        <w:rPr>
          <w:rFonts w:eastAsiaTheme="majorEastAsia" w:hint="eastAsia"/>
          <w:lang w:eastAsia="zh-CN"/>
        </w:rPr>
        <w:t>A</w:t>
      </w:r>
      <w:r w:rsidRPr="00C4743E">
        <w:rPr>
          <w:rFonts w:eastAsiaTheme="majorEastAsia"/>
          <w:lang w:eastAsia="zh-CN"/>
        </w:rPr>
        <w:t>.1.3</w:t>
      </w:r>
      <w:r w:rsidRPr="002D53A8">
        <w:rPr>
          <w:rFonts w:eastAsiaTheme="majorEastAsia"/>
          <w:lang w:eastAsia="zh-CN"/>
        </w:rPr>
        <w:tab/>
        <w:t>Design principle for NS deployment flavour</w:t>
      </w:r>
      <w:bookmarkEnd w:id="2933"/>
      <w:bookmarkEnd w:id="2934"/>
      <w:bookmarkEnd w:id="2935"/>
    </w:p>
    <w:p w14:paraId="6064880A" w14:textId="39ADD141" w:rsidR="00673E36" w:rsidRPr="002D53A8" w:rsidRDefault="00673E36" w:rsidP="00C4743E">
      <w:pPr>
        <w:keepLines/>
        <w:rPr>
          <w:rFonts w:eastAsiaTheme="minorEastAsia"/>
          <w:lang w:eastAsia="zh-CN"/>
        </w:rPr>
      </w:pPr>
      <w:r w:rsidRPr="002D53A8">
        <w:rPr>
          <w:rFonts w:eastAsiaTheme="majorEastAsia"/>
          <w:lang w:eastAsia="zh-CN"/>
        </w:rPr>
        <w:t>The design principle for NSD deployment flavour is the same with the VNF deployment flavour design. Each NS deployment flavour is described as a standalone implementable TOSCA service template, the consti</w:t>
      </w:r>
      <w:r w:rsidRPr="003823AF">
        <w:rPr>
          <w:rFonts w:eastAsiaTheme="majorEastAsia"/>
          <w:lang w:eastAsia="zh-CN"/>
        </w:rPr>
        <w:t>tuent VNF, virtualLink</w:t>
      </w:r>
      <w:r w:rsidR="006141A4" w:rsidRPr="003823AF">
        <w:rPr>
          <w:rFonts w:eastAsiaTheme="majorEastAsia"/>
          <w:lang w:eastAsia="zh-CN"/>
        </w:rPr>
        <w:t>,</w:t>
      </w:r>
      <w:r w:rsidRPr="003823AF">
        <w:rPr>
          <w:rFonts w:eastAsiaTheme="majorEastAsia"/>
          <w:lang w:eastAsia="zh-CN"/>
        </w:rPr>
        <w:t xml:space="preserve"> nested NS </w:t>
      </w:r>
      <w:r w:rsidR="006141A4" w:rsidRPr="003823AF">
        <w:rPr>
          <w:rFonts w:eastAsiaTheme="majorEastAsia"/>
          <w:lang w:eastAsia="zh-CN"/>
        </w:rPr>
        <w:t xml:space="preserve">and PNF </w:t>
      </w:r>
      <w:r w:rsidRPr="003823AF">
        <w:rPr>
          <w:rFonts w:eastAsiaTheme="majorEastAsia"/>
          <w:lang w:eastAsia="zh-CN"/>
        </w:rPr>
        <w:t xml:space="preserve">is bound with the </w:t>
      </w:r>
      <w:r w:rsidRPr="003823AF">
        <w:rPr>
          <w:rFonts w:eastAsiaTheme="minorEastAsia"/>
          <w:lang w:eastAsia="zh-CN"/>
        </w:rPr>
        <w:t>corresponding VnfProfile, VirtualLinkProfile</w:t>
      </w:r>
      <w:r w:rsidR="006141A4" w:rsidRPr="003823AF">
        <w:rPr>
          <w:rFonts w:eastAsiaTheme="minorEastAsia"/>
          <w:lang w:eastAsia="zh-CN"/>
        </w:rPr>
        <w:t>,</w:t>
      </w:r>
      <w:r w:rsidRPr="003823AF">
        <w:rPr>
          <w:rFonts w:eastAsiaTheme="minorEastAsia"/>
          <w:lang w:eastAsia="zh-CN"/>
        </w:rPr>
        <w:t xml:space="preserve"> NsProfile </w:t>
      </w:r>
      <w:r w:rsidR="006141A4" w:rsidRPr="003823AF">
        <w:t>and virtual_link requirements</w:t>
      </w:r>
      <w:r w:rsidR="006141A4" w:rsidRPr="003823AF">
        <w:rPr>
          <w:rFonts w:eastAsiaTheme="minorEastAsia"/>
          <w:lang w:eastAsia="zh-CN"/>
        </w:rPr>
        <w:t xml:space="preserve"> </w:t>
      </w:r>
      <w:r w:rsidRPr="003823AF">
        <w:rPr>
          <w:rFonts w:eastAsiaTheme="minorEastAsia"/>
          <w:lang w:eastAsia="zh-CN"/>
        </w:rPr>
        <w:t>res</w:t>
      </w:r>
      <w:r w:rsidRPr="002D53A8">
        <w:rPr>
          <w:rFonts w:eastAsiaTheme="minorEastAsia"/>
          <w:lang w:eastAsia="zh-CN"/>
        </w:rPr>
        <w:t>pectively together at the design time. Once a specific deployment flavour has been chosen at the instantiation time, the corresponding TOSCA service template will be used for deploying the NS with the given deployment flavour.</w:t>
      </w:r>
    </w:p>
    <w:p w14:paraId="73ADA4EA" w14:textId="50E73F92" w:rsidR="00673E36" w:rsidRPr="002D53A8" w:rsidRDefault="00673E36" w:rsidP="00361B69">
      <w:pPr>
        <w:rPr>
          <w:rFonts w:eastAsiaTheme="minorEastAsia"/>
          <w:lang w:eastAsia="zh-CN"/>
        </w:rPr>
      </w:pPr>
      <w:r w:rsidRPr="002D53A8">
        <w:rPr>
          <w:rFonts w:eastAsiaTheme="minorEastAsia"/>
          <w:lang w:eastAsia="zh-CN"/>
        </w:rPr>
        <w:t>Figure A.1.3-1 shows the general principle for a NS deployment flavour design.</w:t>
      </w:r>
    </w:p>
    <w:p w14:paraId="679C98EB" w14:textId="77777777" w:rsidR="00673E36" w:rsidRPr="002D53A8" w:rsidRDefault="00673E36" w:rsidP="00361B69">
      <w:pPr>
        <w:pStyle w:val="FL"/>
        <w:rPr>
          <w:rFonts w:eastAsiaTheme="majorEastAsia"/>
          <w:lang w:eastAsia="zh-CN"/>
        </w:rPr>
      </w:pPr>
      <w:r w:rsidRPr="002D53A8">
        <w:rPr>
          <w:rFonts w:eastAsiaTheme="majorEastAsia"/>
          <w:noProof/>
          <w:lang w:val="en-US" w:eastAsia="zh-CN"/>
        </w:rPr>
        <w:drawing>
          <wp:inline distT="0" distB="0" distL="0" distR="0" wp14:anchorId="01FC2C14" wp14:editId="4233AE71">
            <wp:extent cx="5421729" cy="2336800"/>
            <wp:effectExtent l="0" t="0" r="7620" b="635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58726" cy="2352746"/>
                    </a:xfrm>
                    <a:prstGeom prst="rect">
                      <a:avLst/>
                    </a:prstGeom>
                    <a:noFill/>
                  </pic:spPr>
                </pic:pic>
              </a:graphicData>
            </a:graphic>
          </wp:inline>
        </w:drawing>
      </w:r>
    </w:p>
    <w:p w14:paraId="7D2F188A" w14:textId="353B44E1" w:rsidR="00673E36" w:rsidRPr="002D53A8" w:rsidRDefault="00673E36" w:rsidP="00361B69">
      <w:pPr>
        <w:pStyle w:val="TF"/>
        <w:rPr>
          <w:rFonts w:eastAsiaTheme="minorEastAsia"/>
        </w:rPr>
      </w:pPr>
      <w:r w:rsidRPr="002D53A8">
        <w:rPr>
          <w:rFonts w:eastAsiaTheme="minorEastAsia"/>
        </w:rPr>
        <w:t>Figure A.1.3-1: General principle for a NS deployment flavour design</w:t>
      </w:r>
    </w:p>
    <w:p w14:paraId="7343D0B0" w14:textId="77777777" w:rsidR="000B067C" w:rsidRPr="002D53A8" w:rsidRDefault="000B067C" w:rsidP="00D97301">
      <w:pPr>
        <w:pStyle w:val="Heading1"/>
        <w:rPr>
          <w:rFonts w:eastAsiaTheme="minorEastAsia"/>
        </w:rPr>
      </w:pPr>
      <w:bookmarkStart w:id="2936" w:name="_Toc48655940"/>
      <w:bookmarkStart w:id="2937" w:name="_Toc48725478"/>
      <w:bookmarkStart w:id="2938" w:name="_Toc57297900"/>
      <w:r w:rsidRPr="002D53A8">
        <w:rPr>
          <w:rFonts w:eastAsiaTheme="minorEastAsia"/>
        </w:rPr>
        <w:t>A.2</w:t>
      </w:r>
      <w:r w:rsidRPr="002D53A8">
        <w:rPr>
          <w:rFonts w:eastAsiaTheme="minorEastAsia"/>
        </w:rPr>
        <w:tab/>
        <w:t>VNFD with deployment flavour modelling design example</w:t>
      </w:r>
      <w:bookmarkEnd w:id="2936"/>
      <w:bookmarkEnd w:id="2937"/>
      <w:bookmarkEnd w:id="2938"/>
    </w:p>
    <w:p w14:paraId="0BA9D89E" w14:textId="77777777" w:rsidR="000B067C" w:rsidRPr="002D53A8" w:rsidRDefault="000B067C" w:rsidP="00361B69">
      <w:pPr>
        <w:rPr>
          <w:rFonts w:eastAsia="Calibri"/>
        </w:rPr>
      </w:pPr>
      <w:r w:rsidRPr="002D53A8">
        <w:rPr>
          <w:rFonts w:eastAsia="Calibri"/>
        </w:rPr>
        <w:t>Deployment flavours are represented as</w:t>
      </w:r>
      <w:r w:rsidR="004A433D" w:rsidRPr="002D53A8">
        <w:rPr>
          <w:rFonts w:eastAsia="Calibri"/>
        </w:rPr>
        <w:t xml:space="preserve"> deployable TOSCA topology templates</w:t>
      </w:r>
      <w:r w:rsidRPr="002D53A8">
        <w:rPr>
          <w:rFonts w:eastAsia="Calibri"/>
        </w:rPr>
        <w:t>. This way one VNF service template represents one deployment flavour, and different deployment flavours are described by different VNF service templates. This is in line with the idea that different deployment flavours can define different topologies of the same VNF, with different scaling aspects, different VDUs and different internal connectivity.</w:t>
      </w:r>
    </w:p>
    <w:p w14:paraId="0DE7CF70" w14:textId="77777777" w:rsidR="000B067C" w:rsidRPr="002D53A8" w:rsidRDefault="000B067C" w:rsidP="00D97301">
      <w:pPr>
        <w:rPr>
          <w:rFonts w:eastAsiaTheme="minorEastAsia"/>
        </w:rPr>
      </w:pPr>
      <w:r w:rsidRPr="002D53A8">
        <w:rPr>
          <w:rFonts w:eastAsia="Calibri"/>
        </w:rPr>
        <w:t>In order to represent a VNF a top-level service template</w:t>
      </w:r>
      <w:r w:rsidR="00FD43F8" w:rsidRPr="002D53A8">
        <w:rPr>
          <w:rFonts w:eastAsia="Calibri"/>
        </w:rPr>
        <w:t xml:space="preserve"> is used</w:t>
      </w:r>
      <w:r w:rsidRPr="002D53A8">
        <w:rPr>
          <w:rFonts w:eastAsia="Calibri"/>
        </w:rPr>
        <w:t>. This top-level service template</w:t>
      </w:r>
      <w:r w:rsidR="00FD43F8" w:rsidRPr="002D53A8">
        <w:rPr>
          <w:rFonts w:eastAsia="Calibri"/>
        </w:rPr>
        <w:t xml:space="preserve"> contains a topology template with </w:t>
      </w:r>
      <w:r w:rsidRPr="002D53A8">
        <w:rPr>
          <w:rFonts w:eastAsia="Calibri"/>
        </w:rPr>
        <w:t xml:space="preserve">only an abstract VNF node which defines the common parts of the different deployment flavours (such as product information, modifiable attributes and </w:t>
      </w:r>
      <w:r w:rsidR="00096D58" w:rsidRPr="002D53A8">
        <w:rPr>
          <w:rFonts w:eastAsia="Calibri"/>
        </w:rPr>
        <w:t>parts</w:t>
      </w:r>
      <w:r w:rsidRPr="002D53A8">
        <w:rPr>
          <w:rFonts w:eastAsia="Calibri"/>
        </w:rPr>
        <w:t xml:space="preserve"> of the lifecycle management </w:t>
      </w:r>
      <w:r w:rsidR="00FB7D6B" w:rsidRPr="002D53A8">
        <w:rPr>
          <w:rFonts w:eastAsia="Calibri"/>
        </w:rPr>
        <w:t>interface definition</w:t>
      </w:r>
      <w:r w:rsidRPr="002D53A8">
        <w:rPr>
          <w:rFonts w:eastAsia="Calibri"/>
        </w:rPr>
        <w:t>)</w:t>
      </w:r>
      <w:r w:rsidR="00FD43F8" w:rsidRPr="002D53A8">
        <w:rPr>
          <w:rFonts w:eastAsia="Calibri"/>
        </w:rPr>
        <w:t>.</w:t>
      </w:r>
      <w:r w:rsidR="00C75EEC" w:rsidRPr="002D53A8">
        <w:rPr>
          <w:rFonts w:eastAsia="Calibri"/>
        </w:rPr>
        <w:t xml:space="preserve"> </w:t>
      </w:r>
      <w:r w:rsidR="00FD43F8" w:rsidRPr="002D53A8">
        <w:rPr>
          <w:rFonts w:eastAsia="Calibri"/>
        </w:rPr>
        <w:t>I</w:t>
      </w:r>
      <w:r w:rsidRPr="002D53A8">
        <w:rPr>
          <w:rFonts w:eastAsia="Calibri"/>
        </w:rPr>
        <w:t xml:space="preserve">t </w:t>
      </w:r>
      <w:r w:rsidR="00FD43F8" w:rsidRPr="002D53A8">
        <w:rPr>
          <w:rFonts w:eastAsia="Calibri"/>
        </w:rPr>
        <w:t>also set</w:t>
      </w:r>
      <w:r w:rsidR="00BB2292" w:rsidRPr="002D53A8">
        <w:rPr>
          <w:rFonts w:eastAsia="Calibri"/>
        </w:rPr>
        <w:t>s</w:t>
      </w:r>
      <w:r w:rsidRPr="002D53A8">
        <w:rPr>
          <w:rFonts w:eastAsia="Calibri"/>
        </w:rPr>
        <w:t xml:space="preserve"> a constraint on the deployment flavour </w:t>
      </w:r>
      <w:r w:rsidR="00FD43F8" w:rsidRPr="002D53A8">
        <w:rPr>
          <w:rFonts w:eastAsia="Calibri"/>
        </w:rPr>
        <w:t>property</w:t>
      </w:r>
      <w:r w:rsidRPr="002D53A8">
        <w:rPr>
          <w:rFonts w:eastAsia="Calibri"/>
        </w:rPr>
        <w:t xml:space="preserve"> (the required value of the flavour_id property); this constraint comes from the </w:t>
      </w:r>
      <w:r w:rsidR="00FD43F8" w:rsidRPr="002D53A8">
        <w:rPr>
          <w:rFonts w:eastAsia="Calibri"/>
        </w:rPr>
        <w:t>VNF</w:t>
      </w:r>
      <w:r w:rsidRPr="002D53A8">
        <w:rPr>
          <w:rFonts w:eastAsia="Calibri"/>
        </w:rPr>
        <w:t xml:space="preserve"> instantiation request</w:t>
      </w:r>
      <w:r w:rsidR="00FD43F8" w:rsidRPr="002D53A8">
        <w:rPr>
          <w:rFonts w:eastAsia="Calibri"/>
        </w:rPr>
        <w:t xml:space="preserve"> which</w:t>
      </w:r>
      <w:r w:rsidRPr="002D53A8">
        <w:rPr>
          <w:rFonts w:eastAsia="Calibri"/>
        </w:rPr>
        <w:t xml:space="preserve"> contains a flavour</w:t>
      </w:r>
      <w:r w:rsidR="00C75EEC" w:rsidRPr="002D53A8">
        <w:rPr>
          <w:rFonts w:eastAsia="Calibri"/>
        </w:rPr>
        <w:t>_</w:t>
      </w:r>
      <w:r w:rsidRPr="002D53A8">
        <w:rPr>
          <w:rFonts w:eastAsia="Calibri"/>
        </w:rPr>
        <w:t xml:space="preserve">id selected among those available in the </w:t>
      </w:r>
      <w:r w:rsidR="00FD43F8" w:rsidRPr="002D53A8">
        <w:rPr>
          <w:rFonts w:eastAsia="Calibri"/>
        </w:rPr>
        <w:t>VNFD</w:t>
      </w:r>
      <w:r w:rsidRPr="002D53A8">
        <w:rPr>
          <w:rFonts w:eastAsia="Calibri"/>
        </w:rPr>
        <w:t>.</w:t>
      </w:r>
    </w:p>
    <w:p w14:paraId="110DAB58" w14:textId="77777777" w:rsidR="00C75EEC" w:rsidRPr="002D53A8" w:rsidRDefault="000B067C" w:rsidP="00DD2E0D">
      <w:pPr>
        <w:rPr>
          <w:rFonts w:eastAsia="Calibri"/>
        </w:rPr>
      </w:pPr>
      <w:r w:rsidRPr="002D53A8">
        <w:rPr>
          <w:rFonts w:eastAsia="Calibri"/>
        </w:rPr>
        <w:t xml:space="preserve">As a result, the VNFM will look into the available further service templates representing </w:t>
      </w:r>
      <w:r w:rsidR="00FD43F8" w:rsidRPr="002D53A8">
        <w:rPr>
          <w:rFonts w:eastAsia="Calibri"/>
        </w:rPr>
        <w:t>the</w:t>
      </w:r>
      <w:r w:rsidRPr="002D53A8">
        <w:rPr>
          <w:rFonts w:eastAsia="Calibri"/>
        </w:rPr>
        <w:t xml:space="preserve"> </w:t>
      </w:r>
      <w:r w:rsidR="00FD43F8" w:rsidRPr="002D53A8">
        <w:rPr>
          <w:rFonts w:eastAsia="Calibri"/>
        </w:rPr>
        <w:t>different VNF deployment flavours of</w:t>
      </w:r>
      <w:r w:rsidR="00E4490B" w:rsidRPr="002D53A8">
        <w:rPr>
          <w:rFonts w:eastAsia="Calibri"/>
        </w:rPr>
        <w:t xml:space="preserve"> </w:t>
      </w:r>
      <w:r w:rsidR="00FD43F8" w:rsidRPr="002D53A8">
        <w:rPr>
          <w:rFonts w:eastAsia="Calibri"/>
        </w:rPr>
        <w:t xml:space="preserve">the </w:t>
      </w:r>
      <w:r w:rsidRPr="002D53A8">
        <w:rPr>
          <w:rFonts w:eastAsia="Calibri"/>
        </w:rPr>
        <w:t xml:space="preserve">VNF and </w:t>
      </w:r>
      <w:r w:rsidR="00FD43F8" w:rsidRPr="002D53A8">
        <w:rPr>
          <w:rFonts w:eastAsia="Calibri"/>
        </w:rPr>
        <w:t xml:space="preserve">use the one that has the matching flavour_id property value to </w:t>
      </w:r>
      <w:r w:rsidRPr="002D53A8">
        <w:rPr>
          <w:rFonts w:eastAsia="Calibri"/>
        </w:rPr>
        <w:t>substitute for the abstract VNF.</w:t>
      </w:r>
      <w:r w:rsidR="00FD43F8" w:rsidRPr="002D53A8">
        <w:rPr>
          <w:rFonts w:eastAsia="Calibri"/>
        </w:rPr>
        <w:t xml:space="preserve"> These are the low-level service templates.</w:t>
      </w:r>
    </w:p>
    <w:p w14:paraId="54731686" w14:textId="77777777" w:rsidR="00604B16" w:rsidRPr="002D53A8" w:rsidRDefault="00604B16" w:rsidP="00D97301">
      <w:pPr>
        <w:pStyle w:val="FL"/>
        <w:rPr>
          <w:rFonts w:eastAsia="Calibri"/>
        </w:rPr>
      </w:pPr>
      <w:r w:rsidRPr="002D53A8">
        <w:rPr>
          <w:rFonts w:eastAsia="Calibri"/>
          <w:noProof/>
          <w:lang w:val="en-US" w:eastAsia="zh-CN"/>
        </w:rPr>
        <w:drawing>
          <wp:inline distT="0" distB="0" distL="0" distR="0" wp14:anchorId="24A1235B" wp14:editId="54D616D3">
            <wp:extent cx="4828032" cy="3685032"/>
            <wp:effectExtent l="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SOL02.png"/>
                    <pic:cNvPicPr/>
                  </pic:nvPicPr>
                  <pic:blipFill>
                    <a:blip r:embed="rId44">
                      <a:extLst>
                        <a:ext uri="{28A0092B-C50C-407E-A947-70E740481C1C}">
                          <a14:useLocalDpi xmlns:a14="http://schemas.microsoft.com/office/drawing/2010/main" val="0"/>
                        </a:ext>
                      </a:extLst>
                    </a:blip>
                    <a:stretch>
                      <a:fillRect/>
                    </a:stretch>
                  </pic:blipFill>
                  <pic:spPr>
                    <a:xfrm>
                      <a:off x="0" y="0"/>
                      <a:ext cx="4828032" cy="3685032"/>
                    </a:xfrm>
                    <a:prstGeom prst="rect">
                      <a:avLst/>
                    </a:prstGeom>
                  </pic:spPr>
                </pic:pic>
              </a:graphicData>
            </a:graphic>
          </wp:inline>
        </w:drawing>
      </w:r>
    </w:p>
    <w:p w14:paraId="5E33FE6D" w14:textId="77777777" w:rsidR="00C75EEC" w:rsidRPr="002D53A8" w:rsidRDefault="00C75EEC" w:rsidP="00D97301">
      <w:pPr>
        <w:pStyle w:val="TF"/>
        <w:rPr>
          <w:rFonts w:eastAsia="Calibri"/>
        </w:rPr>
      </w:pPr>
      <w:r w:rsidRPr="002D53A8">
        <w:rPr>
          <w:rFonts w:eastAsiaTheme="minorEastAsia"/>
        </w:rPr>
        <w:t>Figure A.2-1: VNFD overview with deployment flavour</w:t>
      </w:r>
    </w:p>
    <w:p w14:paraId="0BB47D15" w14:textId="77777777" w:rsidR="000B067C" w:rsidRPr="002D53A8" w:rsidRDefault="000B067C" w:rsidP="00C75EEC">
      <w:pPr>
        <w:rPr>
          <w:rFonts w:eastAsiaTheme="minorEastAsia"/>
        </w:rPr>
      </w:pPr>
      <w:r w:rsidRPr="002D53A8">
        <w:rPr>
          <w:rFonts w:eastAsiaTheme="minorEastAsia"/>
        </w:rPr>
        <w:t xml:space="preserve">A VNFD </w:t>
      </w:r>
      <w:r w:rsidR="001E0B47" w:rsidRPr="002D53A8">
        <w:rPr>
          <w:rFonts w:eastAsiaTheme="minorEastAsia"/>
        </w:rPr>
        <w:t xml:space="preserve">contains </w:t>
      </w:r>
      <w:r w:rsidRPr="002D53A8">
        <w:rPr>
          <w:rFonts w:eastAsiaTheme="minorEastAsia"/>
        </w:rPr>
        <w:t xml:space="preserve">a TOSCA </w:t>
      </w:r>
      <w:r w:rsidR="001E0B47" w:rsidRPr="002D53A8">
        <w:rPr>
          <w:rFonts w:eastAsiaTheme="minorEastAsia"/>
        </w:rPr>
        <w:t xml:space="preserve">top-level </w:t>
      </w:r>
      <w:r w:rsidRPr="002D53A8">
        <w:rPr>
          <w:rFonts w:eastAsiaTheme="minorEastAsia"/>
        </w:rPr>
        <w:t xml:space="preserve">Service Template </w:t>
      </w:r>
      <w:r w:rsidR="001E0B47" w:rsidRPr="002D53A8">
        <w:rPr>
          <w:rFonts w:eastAsiaTheme="minorEastAsia"/>
        </w:rPr>
        <w:t>as entry point</w:t>
      </w:r>
      <w:r w:rsidR="00E4490B" w:rsidRPr="002D53A8">
        <w:rPr>
          <w:rFonts w:eastAsiaTheme="minorEastAsia"/>
        </w:rPr>
        <w:t xml:space="preserve"> </w:t>
      </w:r>
      <w:r w:rsidRPr="002D53A8">
        <w:rPr>
          <w:rFonts w:eastAsiaTheme="minorEastAsia"/>
        </w:rPr>
        <w:t>in the VNF package</w:t>
      </w:r>
      <w:r w:rsidR="001E0B47" w:rsidRPr="002D53A8">
        <w:rPr>
          <w:rFonts w:eastAsiaTheme="minorEastAsia"/>
        </w:rPr>
        <w:t xml:space="preserve"> and one or more TOSCA low-level Service templates representing the different deployment flavours</w:t>
      </w:r>
      <w:r w:rsidR="00BC68C1" w:rsidRPr="002D53A8">
        <w:rPr>
          <w:rFonts w:eastAsiaTheme="minorEastAsia"/>
        </w:rPr>
        <w:t xml:space="preserve"> (</w:t>
      </w:r>
      <w:r w:rsidR="002C0083" w:rsidRPr="002D53A8">
        <w:rPr>
          <w:rFonts w:eastAsiaTheme="minorEastAsia"/>
        </w:rPr>
        <w:t>s</w:t>
      </w:r>
      <w:r w:rsidR="00BC68C1" w:rsidRPr="002D53A8">
        <w:rPr>
          <w:rFonts w:eastAsiaTheme="minorEastAsia"/>
        </w:rPr>
        <w:t xml:space="preserve">ee </w:t>
      </w:r>
      <w:r w:rsidR="002C0083" w:rsidRPr="002D53A8">
        <w:rPr>
          <w:rFonts w:eastAsiaTheme="minorEastAsia"/>
        </w:rPr>
        <w:t>f</w:t>
      </w:r>
      <w:r w:rsidR="00BC68C1" w:rsidRPr="002D53A8">
        <w:rPr>
          <w:rFonts w:eastAsiaTheme="minorEastAsia"/>
        </w:rPr>
        <w:t>igure A.2-1)</w:t>
      </w:r>
      <w:r w:rsidRPr="002D53A8">
        <w:rPr>
          <w:rFonts w:eastAsiaTheme="minorEastAsia"/>
        </w:rPr>
        <w:t xml:space="preserve">. </w:t>
      </w:r>
      <w:r w:rsidR="001E0B47" w:rsidRPr="002D53A8">
        <w:rPr>
          <w:rFonts w:eastAsiaTheme="minorEastAsia"/>
        </w:rPr>
        <w:t>The VNFD</w:t>
      </w:r>
      <w:r w:rsidRPr="002D53A8">
        <w:rPr>
          <w:rFonts w:eastAsiaTheme="minorEastAsia"/>
        </w:rPr>
        <w:t xml:space="preserve"> is interpreted by an NFVO or VNF manager.</w:t>
      </w:r>
      <w:r w:rsidR="00E4490B" w:rsidRPr="002D53A8">
        <w:rPr>
          <w:rFonts w:eastAsiaTheme="minorEastAsia"/>
        </w:rPr>
        <w:t xml:space="preserve"> </w:t>
      </w:r>
      <w:r w:rsidRPr="002D53A8">
        <w:rPr>
          <w:rFonts w:eastAsiaTheme="minorEastAsia"/>
        </w:rPr>
        <w:t>In this example, the templates describe two variants of the VNF each corresponding to a deployment flavour: a simple one and a complex one. The simple VNF consists of one server: a DB backend</w:t>
      </w:r>
      <w:r w:rsidR="001E0B47" w:rsidRPr="002D53A8">
        <w:rPr>
          <w:rFonts w:eastAsiaTheme="minorEastAsia"/>
        </w:rPr>
        <w:t xml:space="preserve"> w</w:t>
      </w:r>
      <w:r w:rsidRPr="002D53A8">
        <w:rPr>
          <w:rFonts w:eastAsiaTheme="minorEastAsia"/>
        </w:rPr>
        <w:t>hereas, the complex VNF variant consists of minimum three DB backend servers and one serviceNode, which may be scaled out in one-size increments.</w:t>
      </w:r>
    </w:p>
    <w:p w14:paraId="262F4E2C" w14:textId="77777777" w:rsidR="000B067C" w:rsidRPr="002D53A8" w:rsidRDefault="000B067C" w:rsidP="00BC0D2E">
      <w:pPr>
        <w:rPr>
          <w:rFonts w:eastAsiaTheme="minorEastAsia"/>
        </w:rPr>
      </w:pPr>
      <w:r w:rsidRPr="002D53A8">
        <w:rPr>
          <w:rFonts w:eastAsiaTheme="minorEastAsia"/>
        </w:rPr>
        <w:t>SunshineDB: VNFD-top level</w:t>
      </w:r>
    </w:p>
    <w:p w14:paraId="7FD6A2A8" w14:textId="77777777" w:rsidR="000B067C" w:rsidRPr="002D53A8" w:rsidRDefault="000B067C" w:rsidP="00BC0D2E">
      <w:pPr>
        <w:rPr>
          <w:rFonts w:eastAsiaTheme="minorEastAsia"/>
        </w:rPr>
      </w:pPr>
      <w:r w:rsidRPr="002D53A8">
        <w:rPr>
          <w:rFonts w:eastAsiaTheme="minorEastAsia"/>
        </w:rPr>
        <w:t xml:space="preserve">sunshine.vnfd.tosca.yaml </w:t>
      </w:r>
    </w:p>
    <w:p w14:paraId="682AFB78" w14:textId="1ABF5044" w:rsidR="00A7298C" w:rsidRPr="002D53A8" w:rsidRDefault="00A7298C" w:rsidP="00BC3650">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D5089A" w:rsidRPr="002D53A8">
        <w:rPr>
          <w:rFonts w:ascii="Consolas" w:eastAsiaTheme="minorEastAsia" w:hAnsi="Consolas"/>
        </w:rPr>
        <w:t>3</w:t>
      </w:r>
    </w:p>
    <w:p w14:paraId="53FE0EEC" w14:textId="77777777" w:rsidR="00A7298C" w:rsidRPr="002D53A8" w:rsidRDefault="00A7298C" w:rsidP="00BC3650">
      <w:pPr>
        <w:keepNext/>
        <w:keepLines/>
        <w:shd w:val="clear" w:color="auto" w:fill="D9D9D9" w:themeFill="background1" w:themeFillShade="D9"/>
        <w:spacing w:after="0"/>
        <w:rPr>
          <w:rFonts w:ascii="Consolas" w:eastAsiaTheme="minorEastAsia" w:hAnsi="Consolas"/>
        </w:rPr>
      </w:pPr>
    </w:p>
    <w:p w14:paraId="548F55E4" w14:textId="77777777" w:rsidR="00A7298C" w:rsidRPr="002D53A8" w:rsidRDefault="00A7298C" w:rsidP="00BC3650">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non-scalable</w:t>
      </w:r>
    </w:p>
    <w:p w14:paraId="19DEE3B9" w14:textId="77777777" w:rsidR="00A7298C" w:rsidRPr="002D53A8" w:rsidRDefault="00A7298C" w:rsidP="00BC3650">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16D2E629" w14:textId="65DF4170"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0D0E35">
        <w:rPr>
          <w:rFonts w:ascii="Consolas" w:eastAsiaTheme="minorEastAsia" w:hAnsi="Consolas"/>
        </w:rPr>
        <w:t xml:space="preserve">ETSI </w:t>
      </w:r>
      <w:r w:rsidR="000D0E35" w:rsidRPr="002D53A8">
        <w:rPr>
          <w:rFonts w:ascii="Consolas" w:eastAsiaTheme="minorEastAsia" w:hAnsi="Consolas"/>
        </w:rPr>
        <w:t>GS</w:t>
      </w:r>
      <w:r w:rsidR="000D0E35">
        <w:rPr>
          <w:rFonts w:ascii="Consolas" w:eastAsiaTheme="minorEastAsia" w:hAnsi="Consolas"/>
        </w:rPr>
        <w:t> </w:t>
      </w:r>
      <w:r w:rsidR="000D0E35" w:rsidRPr="002D53A8">
        <w:rPr>
          <w:rFonts w:ascii="Consolas" w:eastAsiaTheme="minorEastAsia" w:hAnsi="Consolas"/>
        </w:rPr>
        <w:t>NFV</w:t>
      </w:r>
      <w:r w:rsidR="000D0E35">
        <w:rPr>
          <w:rFonts w:ascii="Consolas" w:eastAsiaTheme="minorEastAsia" w:hAnsi="Consolas"/>
        </w:rPr>
        <w:noBreakHyphen/>
      </w:r>
      <w:r w:rsidRPr="002D53A8">
        <w:rPr>
          <w:rFonts w:ascii="Consolas" w:eastAsiaTheme="minorEastAsia" w:hAnsi="Consolas"/>
        </w:rPr>
        <w:t>SOL 001</w:t>
      </w:r>
    </w:p>
    <w:p w14:paraId="33D45DFB"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sunshineVNF.yaml # contains the VNF node type definition</w:t>
      </w:r>
    </w:p>
    <w:p w14:paraId="543FBCB5" w14:textId="47B5EC8B" w:rsidR="00A7298C" w:rsidRPr="002D53A8" w:rsidRDefault="00A7298C" w:rsidP="00D5089A">
      <w:pPr>
        <w:shd w:val="clear" w:color="auto" w:fill="D9D9D9" w:themeFill="background1" w:themeFillShade="D9"/>
        <w:spacing w:after="0"/>
        <w:rPr>
          <w:rFonts w:ascii="Consolas" w:eastAsiaTheme="minorEastAsia" w:hAnsi="Consolas"/>
        </w:rPr>
      </w:pPr>
    </w:p>
    <w:p w14:paraId="2C375CD2"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62F0C1C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947A353"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inputs:</w:t>
      </w:r>
    </w:p>
    <w:p w14:paraId="5C51766D" w14:textId="569B4C48"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A0F61" w:rsidRPr="002D53A8">
        <w:rPr>
          <w:rFonts w:ascii="Consolas" w:eastAsiaTheme="minorEastAsia" w:hAnsi="Consolas"/>
        </w:rPr>
        <w:t>flavour_id</w:t>
      </w:r>
      <w:r w:rsidRPr="002D53A8">
        <w:rPr>
          <w:rFonts w:ascii="Consolas" w:eastAsiaTheme="minorEastAsia" w:hAnsi="Consolas"/>
        </w:rPr>
        <w:t>:</w:t>
      </w:r>
    </w:p>
    <w:p w14:paraId="3C39142E"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4C807B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VNF deployment flavour selected by the consumer. It is provided in the API</w:t>
      </w:r>
      <w:r w:rsidRPr="002D53A8">
        <w:rPr>
          <w:rFonts w:ascii="Consolas" w:eastAsiaTheme="minorEastAsia" w:hAnsi="Consolas"/>
          <w:sz w:val="24"/>
        </w:rPr>
        <w:t xml:space="preserve">       </w:t>
      </w:r>
    </w:p>
    <w:p w14:paraId="38DD03F9"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11EE311D"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 </w:t>
      </w:r>
    </w:p>
    <w:p w14:paraId="79DEEE3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7865952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6C18365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7EA59FC" w14:textId="1ECA5055"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 get_input: flavour</w:t>
      </w:r>
      <w:r w:rsidR="00EA0F61" w:rsidRPr="002D53A8">
        <w:rPr>
          <w:rFonts w:ascii="Consolas" w:eastAsiaTheme="minorEastAsia" w:hAnsi="Consolas"/>
        </w:rPr>
        <w:t>_id</w:t>
      </w:r>
      <w:r w:rsidRPr="002D53A8">
        <w:rPr>
          <w:rFonts w:ascii="Consolas" w:eastAsiaTheme="minorEastAsia" w:hAnsi="Consolas"/>
        </w:rPr>
        <w:t xml:space="preserve"> }</w:t>
      </w:r>
    </w:p>
    <w:p w14:paraId="748B0E6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15B4A15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 MyCompany</w:t>
      </w:r>
    </w:p>
    <w:p w14:paraId="4D9E86A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product_name: SunshineDB</w:t>
      </w:r>
    </w:p>
    <w:p w14:paraId="55A0C52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 '1.0'</w:t>
      </w:r>
    </w:p>
    <w:p w14:paraId="13B7649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 '1.0'</w:t>
      </w:r>
    </w:p>
    <w:p w14:paraId="7D9BF53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631BF7F4" w14:textId="1FDFE40A"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00705E0F" w:rsidRPr="002D53A8">
        <w:rPr>
          <w:rFonts w:ascii="Consolas" w:eastAsiaTheme="minorEastAsia" w:hAnsi="Consolas"/>
        </w:rPr>
        <w:t>'</w:t>
      </w:r>
      <w:r w:rsidR="00BB451A" w:rsidRPr="002D53A8">
        <w:rPr>
          <w:rFonts w:ascii="Consolas" w:eastAsiaTheme="minorEastAsia" w:hAnsi="Consolas"/>
        </w:rPr>
        <w:t>0:MyCompany-1.0.0</w:t>
      </w:r>
      <w:r w:rsidR="00705E0F" w:rsidRPr="002D53A8">
        <w:rPr>
          <w:rFonts w:ascii="Consolas" w:eastAsiaTheme="minorEastAsia" w:hAnsi="Consolas"/>
        </w:rPr>
        <w:t>'</w:t>
      </w:r>
    </w:p>
    <w:p w14:paraId="430440E7" w14:textId="4924E828"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w:t>
      </w:r>
      <w:r w:rsidRPr="002D53A8">
        <w:rPr>
          <w:rFonts w:ascii="Consolas" w:eastAsiaTheme="minorEastAsia" w:hAnsi="Consolas"/>
        </w:rPr>
        <w:t xml:space="preserve"> requirements:</w:t>
      </w:r>
    </w:p>
    <w:p w14:paraId="153AC20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virtual_link_backend # mapped in lower-level templates</w:t>
      </w:r>
    </w:p>
    <w:p w14:paraId="0A322D6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virtual_link_service # mapped in lower-level templates</w:t>
      </w:r>
    </w:p>
    <w:p w14:paraId="4205B937" w14:textId="54496FD5"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get_input function would be used</w:t>
      </w:r>
      <w:r w:rsidR="00B47254" w:rsidRPr="002D53A8">
        <w:rPr>
          <w:rFonts w:ascii="Consolas" w:eastAsiaTheme="minorEastAsia" w:hAnsi="Consolas"/>
        </w:rPr>
        <w:t xml:space="preserve"> </w:t>
      </w:r>
      <w:r w:rsidR="005C21E5" w:rsidRPr="002D53A8">
        <w:rPr>
          <w:rFonts w:ascii="Consolas" w:eastAsiaTheme="minorEastAsia" w:hAnsi="Consolas"/>
        </w:rPr>
        <w:t>to process the template</w:t>
      </w:r>
      <w:r w:rsidRPr="002D53A8">
        <w:rPr>
          <w:rFonts w:ascii="Consolas" w:eastAsiaTheme="minorEastAsia" w:hAnsi="Consolas"/>
        </w:rPr>
        <w:t xml:space="preserve"> at run time to access the selected flavour id. If the </w:t>
      </w:r>
      <w:r w:rsidR="005C21E5" w:rsidRPr="002D53A8">
        <w:rPr>
          <w:rFonts w:ascii="Consolas" w:eastAsiaTheme="minorEastAsia" w:hAnsi="Consolas"/>
        </w:rPr>
        <w:t>TOSCA functions</w:t>
      </w:r>
      <w:r w:rsidRPr="002D53A8">
        <w:rPr>
          <w:rFonts w:ascii="Consolas" w:eastAsiaTheme="minorEastAsia" w:hAnsi="Consolas"/>
        </w:rPr>
        <w:t xml:space="preserve"> </w:t>
      </w:r>
      <w:r w:rsidR="005C21E5" w:rsidRPr="002D53A8">
        <w:rPr>
          <w:rFonts w:ascii="Consolas" w:eastAsiaTheme="minorEastAsia" w:hAnsi="Consolas"/>
        </w:rPr>
        <w:t>are not supported by VNFM,</w:t>
      </w:r>
      <w:r w:rsidRPr="002D53A8">
        <w:rPr>
          <w:rFonts w:ascii="Consolas" w:eastAsiaTheme="minorEastAsia" w:hAnsi="Consolas"/>
        </w:rPr>
        <w:t xml:space="preserve"> </w:t>
      </w:r>
      <w:r w:rsidR="005C21E5" w:rsidRPr="002D53A8">
        <w:rPr>
          <w:rFonts w:ascii="Consolas" w:eastAsiaTheme="minorEastAsia" w:hAnsi="Consolas"/>
        </w:rPr>
        <w:t xml:space="preserve">the </w:t>
      </w:r>
      <w:r w:rsidRPr="002D53A8">
        <w:rPr>
          <w:rFonts w:ascii="Consolas" w:eastAsiaTheme="minorEastAsia" w:hAnsi="Consolas"/>
        </w:rPr>
        <w:t>above function may not be needed</w:t>
      </w:r>
      <w:r w:rsidR="005C21E5" w:rsidRPr="002D53A8">
        <w:rPr>
          <w:rFonts w:ascii="Consolas" w:eastAsiaTheme="minorEastAsia" w:hAnsi="Consolas"/>
        </w:rPr>
        <w:t>, what other mechanisms can be used by VNFM which provide the same function are out of scope of the present document.</w:t>
      </w:r>
    </w:p>
    <w:p w14:paraId="709F4E2A" w14:textId="77777777" w:rsidR="000B067C" w:rsidRPr="002D53A8" w:rsidRDefault="000B067C" w:rsidP="004169BA">
      <w:pPr>
        <w:rPr>
          <w:rFonts w:ascii="Consolas" w:eastAsiaTheme="minorEastAsia" w:hAnsi="Consolas"/>
        </w:rPr>
      </w:pPr>
    </w:p>
    <w:p w14:paraId="2A86A3A2" w14:textId="77777777" w:rsidR="001E0B47" w:rsidRPr="002D53A8" w:rsidRDefault="001E0B47" w:rsidP="004A629B">
      <w:pPr>
        <w:rPr>
          <w:rFonts w:eastAsiaTheme="minorEastAsia"/>
        </w:rPr>
      </w:pPr>
      <w:r w:rsidRPr="002D53A8">
        <w:rPr>
          <w:rFonts w:eastAsiaTheme="minorEastAsia"/>
        </w:rPr>
        <w:t>The sunshineVNF.yaml file has the following content:</w:t>
      </w:r>
    </w:p>
    <w:p w14:paraId="0A4059CB" w14:textId="29B918A6"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61C16F5A"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54D9A8C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non-scalable</w:t>
      </w:r>
    </w:p>
    <w:p w14:paraId="3D2CFFBC"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025BAB8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11D07140" w14:textId="1286AC98"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w:t>
      </w:r>
      <w:r w:rsidR="00F53BE0" w:rsidRPr="002D53A8">
        <w:rPr>
          <w:rFonts w:ascii="Consolas" w:eastAsiaTheme="minorEastAsia" w:hAnsi="Consolas"/>
        </w:rPr>
        <w:t xml:space="preserve"> VNFD</w:t>
      </w:r>
      <w:r w:rsidRPr="002D53A8">
        <w:rPr>
          <w:rFonts w:ascii="Consolas" w:eastAsiaTheme="minorEastAsia" w:hAnsi="Consolas"/>
        </w:rPr>
        <w:t xml:space="preserve"> 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4956CDD"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737DFEC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43A3DD6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MyCompany.datatypes.nfv.VnfInstantiateAdditionalParameters:</w:t>
      </w:r>
    </w:p>
    <w:p w14:paraId="0070980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tosca.datatypes.nfv.VnfOperationAdditionalParameters</w:t>
      </w:r>
    </w:p>
    <w:p w14:paraId="7A83EF9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28B91E2"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2F684D4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F68EC1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073605A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3E837C3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5541D5D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9B5CDAE" w14:textId="3CF35E23"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2EA082F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5ECD6079"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07FAEFE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40D1501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38FB96B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26D2DCEE"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2724B2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75B94BC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09D689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w:t>
      </w:r>
      <w:r w:rsidR="00555A7C" w:rsidRPr="002D53A8">
        <w:rPr>
          <w:rFonts w:ascii="Consolas" w:eastAsiaTheme="minorEastAsia" w:hAnsi="Consolas"/>
        </w:rPr>
        <w:t>equal:</w:t>
      </w:r>
      <w:r w:rsidRPr="002D53A8">
        <w:rPr>
          <w:rFonts w:ascii="Consolas" w:eastAsiaTheme="minorEastAsia" w:hAnsi="Consolas"/>
        </w:rPr>
        <w:t xml:space="preserve"> b1bb0ce7-ebca-4fa7-95ed-4840d70a1177 ]</w:t>
      </w:r>
    </w:p>
    <w:p w14:paraId="11C1478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3EE229D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w:t>
      </w:r>
    </w:p>
    <w:p w14:paraId="056BD322"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48F7168" w14:textId="0E9633BC"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C21E5" w:rsidRPr="002D53A8">
        <w:rPr>
          <w:rFonts w:ascii="Consolas" w:eastAsiaTheme="minorEastAsia" w:hAnsi="Consolas"/>
        </w:rPr>
        <w:t xml:space="preserve">[ </w:t>
      </w:r>
      <w:r w:rsidR="00555A7C" w:rsidRPr="002D53A8">
        <w:rPr>
          <w:rFonts w:ascii="Consolas" w:eastAsiaTheme="minorEastAsia" w:hAnsi="Consolas"/>
        </w:rPr>
        <w:t>equal</w:t>
      </w:r>
      <w:r w:rsidRPr="002D53A8">
        <w:rPr>
          <w:rFonts w:ascii="Consolas" w:eastAsiaTheme="minorEastAsia" w:hAnsi="Consolas"/>
        </w:rPr>
        <w:t>: MyCompany ]</w:t>
      </w:r>
    </w:p>
    <w:p w14:paraId="5DFE6325"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032E5D6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product_name:</w:t>
      </w:r>
    </w:p>
    <w:p w14:paraId="24C225E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7345DC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SunshineDB ]</w:t>
      </w:r>
    </w:p>
    <w:p w14:paraId="3EFE130D"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SunshineDB</w:t>
      </w:r>
    </w:p>
    <w:p w14:paraId="342DB45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w:t>
      </w:r>
    </w:p>
    <w:p w14:paraId="586B2BB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277FBD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'1.0' ]</w:t>
      </w:r>
    </w:p>
    <w:p w14:paraId="70055F7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192B40F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w:t>
      </w:r>
    </w:p>
    <w:p w14:paraId="2B678E75"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ED0F2B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'1.0' ]</w:t>
      </w:r>
    </w:p>
    <w:p w14:paraId="70FC835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22477C2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2B735643"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2C11D9D"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simple, complex ] ]</w:t>
      </w:r>
    </w:p>
    <w:p w14:paraId="4599B84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w:t>
      </w:r>
    </w:p>
    <w:p w14:paraId="353F1DA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flavour_description: </w:t>
      </w:r>
    </w:p>
    <w:p w14:paraId="5161D122"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0A0DF0B"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Pr="002D53A8">
        <w:rPr>
          <w:rFonts w:ascii="Consolas" w:eastAsia="Calibri" w:hAnsi="Consolas"/>
        </w:rPr>
        <w:t>""</w:t>
      </w:r>
      <w:r w:rsidRPr="002D53A8" w:rsidDel="006B3901">
        <w:rPr>
          <w:rFonts w:ascii="Consolas" w:eastAsiaTheme="minorEastAsia" w:hAnsi="Consolas"/>
        </w:rPr>
        <w:t xml:space="preserve"> </w:t>
      </w:r>
      <w:r w:rsidRPr="002D53A8">
        <w:rPr>
          <w:rFonts w:ascii="Consolas" w:eastAsiaTheme="minorEastAsia" w:hAnsi="Consolas"/>
        </w:rPr>
        <w:t>#empty string</w:t>
      </w:r>
      <w:r w:rsidRPr="002D53A8" w:rsidDel="00604B16">
        <w:rPr>
          <w:rFonts w:ascii="Consolas" w:eastAsiaTheme="minorEastAsia" w:hAnsi="Consolas"/>
        </w:rPr>
        <w:t xml:space="preserve"> </w:t>
      </w:r>
    </w:p>
    <w:p w14:paraId="26996CB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66ED239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list</w:t>
      </w:r>
    </w:p>
    <w:p w14:paraId="327A3F2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entry_schema:</w:t>
      </w:r>
    </w:p>
    <w:p w14:paraId="16D58DF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9B40B8F" w14:textId="7A703251"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xml:space="preserve">: </w:t>
      </w:r>
      <w:r w:rsidR="00705E0F" w:rsidRPr="002D53A8">
        <w:rPr>
          <w:rFonts w:ascii="Consolas" w:eastAsiaTheme="minorEastAsia" w:hAnsi="Consolas"/>
        </w:rPr>
        <w:t>'</w:t>
      </w:r>
      <w:r w:rsidR="00BB451A" w:rsidRPr="002D53A8">
        <w:rPr>
          <w:rFonts w:ascii="Consolas" w:eastAsiaTheme="minorEastAsia" w:hAnsi="Consolas"/>
        </w:rPr>
        <w:t>0:MyCompany-1.0.0</w:t>
      </w:r>
      <w:r w:rsidR="00705E0F" w:rsidRPr="002D53A8">
        <w:rPr>
          <w:rFonts w:ascii="Consolas" w:eastAsiaTheme="minorEastAsia" w:hAnsi="Consolas"/>
        </w:rPr>
        <w:t>'</w:t>
      </w:r>
      <w:r w:rsidRPr="002D53A8">
        <w:rPr>
          <w:rFonts w:ascii="Consolas" w:eastAsiaTheme="minorEastAsia" w:hAnsi="Consolas"/>
        </w:rPr>
        <w:t xml:space="preserve"> ]</w:t>
      </w:r>
    </w:p>
    <w:p w14:paraId="2B2C23B9" w14:textId="52F4821C"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705E0F" w:rsidRPr="002D53A8">
        <w:rPr>
          <w:rFonts w:ascii="Consolas" w:eastAsiaTheme="minorEastAsia" w:hAnsi="Consolas"/>
        </w:rPr>
        <w:t xml:space="preserve"> '</w:t>
      </w:r>
      <w:r w:rsidR="00BB451A" w:rsidRPr="002D53A8">
        <w:rPr>
          <w:rFonts w:ascii="Consolas" w:eastAsiaTheme="minorEastAsia" w:hAnsi="Consolas"/>
        </w:rPr>
        <w:t>0:MyCompany-1.0.0</w:t>
      </w:r>
      <w:r w:rsidR="00705E0F" w:rsidRPr="002D53A8">
        <w:rPr>
          <w:rFonts w:ascii="Consolas" w:eastAsiaTheme="minorEastAsia" w:hAnsi="Consolas"/>
        </w:rPr>
        <w:t>'</w:t>
      </w:r>
      <w:r w:rsidRPr="002D53A8">
        <w:rPr>
          <w:rFonts w:ascii="Consolas" w:eastAsiaTheme="minorEastAsia" w:hAnsi="Consolas"/>
        </w:rPr>
        <w:t xml:space="preserve"> ]</w:t>
      </w:r>
    </w:p>
    <w:p w14:paraId="57634194" w14:textId="460B0F9F"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E602950" w14:textId="77777777" w:rsidR="00DA043C" w:rsidRPr="002D53A8" w:rsidRDefault="00DA043C" w:rsidP="00DA043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2A1DB7EF" w14:textId="77777777" w:rsidR="00DA043C" w:rsidRPr="002D53A8" w:rsidRDefault="00DA043C" w:rsidP="00DA043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335459F0" w14:textId="3AABB40A" w:rsidR="00DA043C" w:rsidRPr="002D53A8" w:rsidRDefault="00DA043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0 ]</w:t>
      </w:r>
    </w:p>
    <w:p w14:paraId="15D7AEA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virtual_link_backend:</w:t>
      </w:r>
    </w:p>
    <w:p w14:paraId="0E53CEA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29C3EC8B" w14:textId="30D4E593" w:rsidR="00B82970" w:rsidRPr="002D53A8" w:rsidRDefault="00B82970"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p>
    <w:p w14:paraId="402BA6E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virtual_link_service:</w:t>
      </w:r>
    </w:p>
    <w:p w14:paraId="65AF85C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7277FA69" w14:textId="325D1C53" w:rsidR="00B82970" w:rsidRPr="002D53A8" w:rsidRDefault="00B82970"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p>
    <w:p w14:paraId="19ACC9B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14C231F7" w14:textId="77777777"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Vnflcm:</w:t>
      </w:r>
    </w:p>
    <w:p w14:paraId="7903A014" w14:textId="77777777"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type: tosca.interfaces.nfv.Vnflcm</w:t>
      </w:r>
    </w:p>
    <w:p w14:paraId="2471A5FF" w14:textId="5DC64D86" w:rsidR="00505DCC" w:rsidRPr="002D53A8" w:rsidRDefault="00505DC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operations:</w:t>
      </w:r>
    </w:p>
    <w:p w14:paraId="1B2106D2" w14:textId="534A32BF"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 xml:space="preserve"> instantiate:</w:t>
      </w:r>
    </w:p>
    <w:p w14:paraId="5D0F5AF6" w14:textId="1DC5DD09"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inputs:</w:t>
      </w:r>
    </w:p>
    <w:p w14:paraId="312183CF" w14:textId="5D5E48BF"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 xml:space="preserve">  additional_parameters:</w:t>
      </w:r>
    </w:p>
    <w:p w14:paraId="6DCA5A03" w14:textId="44C0AEEE"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 xml:space="preserve"> type: </w:t>
      </w:r>
      <w:r w:rsidRPr="002D53A8">
        <w:rPr>
          <w:rFonts w:ascii="Consolas" w:eastAsiaTheme="minorEastAsia" w:hAnsi="Consolas"/>
        </w:rPr>
        <w:t>MyCompany.datatypes.nfv.VnfInstantiateAdditionalParameters</w:t>
      </w:r>
    </w:p>
    <w:p w14:paraId="06EC1FAD" w14:textId="77777777" w:rsidR="001E0B47" w:rsidRPr="002D53A8" w:rsidRDefault="00A7298C" w:rsidP="00A7298C">
      <w:pPr>
        <w:pStyle w:val="FP"/>
        <w:shd w:val="clear" w:color="auto" w:fill="D9D9D9" w:themeFill="background1" w:themeFillShade="D9"/>
        <w:rPr>
          <w:rFonts w:ascii="Consolas" w:eastAsiaTheme="minorEastAsia" w:hAnsi="Consolas"/>
        </w:rPr>
      </w:pPr>
      <w:r w:rsidRPr="002D53A8">
        <w:rPr>
          <w:rFonts w:ascii="Consolas" w:eastAsiaTheme="minorEastAsia" w:hAnsi="Consolas"/>
        </w:rPr>
        <w:t xml:space="preserve">    </w:t>
      </w:r>
    </w:p>
    <w:p w14:paraId="2B87E99E" w14:textId="77777777" w:rsidR="000B067C" w:rsidRPr="002D53A8" w:rsidRDefault="000B067C" w:rsidP="004169BA">
      <w:pPr>
        <w:rPr>
          <w:rFonts w:eastAsiaTheme="minorEastAsia"/>
        </w:rPr>
      </w:pPr>
    </w:p>
    <w:p w14:paraId="181A2DF7" w14:textId="77777777" w:rsidR="000B067C" w:rsidRPr="002D53A8" w:rsidRDefault="000B067C" w:rsidP="00346AC0">
      <w:pPr>
        <w:rPr>
          <w:rFonts w:eastAsia="Calibri"/>
        </w:rPr>
      </w:pPr>
      <w:r w:rsidRPr="002D53A8">
        <w:rPr>
          <w:rFonts w:eastAsia="Calibri"/>
        </w:rPr>
        <w:t xml:space="preserve">The vnf node template in the </w:t>
      </w:r>
      <w:r w:rsidR="005E3985" w:rsidRPr="002D53A8">
        <w:rPr>
          <w:rFonts w:eastAsiaTheme="minorEastAsia"/>
        </w:rPr>
        <w:t>sunshine.vnfd.tosca.yaml file</w:t>
      </w:r>
      <w:r w:rsidR="005E3985" w:rsidRPr="002D53A8">
        <w:rPr>
          <w:rFonts w:eastAsiaTheme="minorEastAsia"/>
          <w:b/>
        </w:rPr>
        <w:t xml:space="preserve"> </w:t>
      </w:r>
      <w:r w:rsidRPr="002D53A8">
        <w:rPr>
          <w:rFonts w:eastAsia="Calibri"/>
        </w:rPr>
        <w:t>is abstract and is subject to</w:t>
      </w:r>
      <w:r w:rsidR="00E4490B" w:rsidRPr="002D53A8">
        <w:rPr>
          <w:rFonts w:eastAsia="Calibri"/>
        </w:rPr>
        <w:t xml:space="preserve"> </w:t>
      </w:r>
      <w:r w:rsidRPr="002D53A8">
        <w:rPr>
          <w:rFonts w:eastAsia="Calibri"/>
        </w:rPr>
        <w:t>substitution; the lower-level templates in the subsequent sections provide these substitutions. The actual lower-level template is selected based on</w:t>
      </w:r>
      <w:r w:rsidR="005E3985" w:rsidRPr="002D53A8">
        <w:rPr>
          <w:rFonts w:eastAsia="Calibri"/>
        </w:rPr>
        <w:t xml:space="preserve"> the node type and</w:t>
      </w:r>
      <w:r w:rsidRPr="002D53A8">
        <w:rPr>
          <w:rFonts w:eastAsia="Calibri"/>
        </w:rPr>
        <w:t xml:space="preserve"> a value constraint on the flavour_id property</w:t>
      </w:r>
      <w:r w:rsidR="005E3985" w:rsidRPr="002D53A8">
        <w:rPr>
          <w:rFonts w:eastAsia="Calibri"/>
        </w:rPr>
        <w:t>.</w:t>
      </w:r>
    </w:p>
    <w:p w14:paraId="3F620EDC" w14:textId="77777777" w:rsidR="00DD1D5C" w:rsidRPr="002D53A8" w:rsidRDefault="00C75EEC" w:rsidP="00346AC0">
      <w:pPr>
        <w:rPr>
          <w:rFonts w:eastAsia="Calibri"/>
        </w:rPr>
      </w:pPr>
      <w:r w:rsidRPr="002D53A8">
        <w:rPr>
          <w:rFonts w:eastAsia="Calibri"/>
        </w:rPr>
        <w:t>Each</w:t>
      </w:r>
      <w:r w:rsidR="00DD1D5C" w:rsidRPr="002D53A8">
        <w:rPr>
          <w:rFonts w:eastAsia="Calibri"/>
        </w:rPr>
        <w:t xml:space="preserve"> low level service template contains a node template of type MyCompany.SunshineDB.1_0.1_0 with implementation of the LCM interfaces.</w:t>
      </w:r>
    </w:p>
    <w:p w14:paraId="2FE0D541" w14:textId="77777777" w:rsidR="000B067C" w:rsidRPr="002D53A8" w:rsidRDefault="000B067C" w:rsidP="000B067C">
      <w:pPr>
        <w:pStyle w:val="H6"/>
        <w:rPr>
          <w:rFonts w:eastAsia="Calibri"/>
          <w:sz w:val="28"/>
        </w:rPr>
      </w:pPr>
      <w:r w:rsidRPr="002D53A8">
        <w:rPr>
          <w:rFonts w:eastAsia="Calibri"/>
        </w:rPr>
        <w:t>SunshineDB (simple): Lower level</w:t>
      </w:r>
    </w:p>
    <w:p w14:paraId="5F61F574" w14:textId="77777777" w:rsidR="000B067C" w:rsidRPr="002D53A8" w:rsidRDefault="000B067C" w:rsidP="000B067C">
      <w:pPr>
        <w:overflowPunct/>
        <w:autoSpaceDE/>
        <w:spacing w:after="160" w:line="259" w:lineRule="auto"/>
        <w:textAlignment w:val="auto"/>
        <w:rPr>
          <w:rFonts w:eastAsiaTheme="minorEastAsia"/>
          <w:color w:val="000000"/>
        </w:rPr>
      </w:pPr>
      <w:r w:rsidRPr="002D53A8">
        <w:rPr>
          <w:rFonts w:eastAsiaTheme="minorEastAsia"/>
          <w:b/>
          <w:bCs/>
          <w:color w:val="000000"/>
        </w:rPr>
        <w:t>sunshine</w:t>
      </w:r>
      <w:r w:rsidR="00C75EEC" w:rsidRPr="002D53A8">
        <w:rPr>
          <w:rFonts w:eastAsiaTheme="minorEastAsia"/>
          <w:b/>
          <w:bCs/>
          <w:color w:val="000000"/>
        </w:rPr>
        <w:t>db</w:t>
      </w:r>
      <w:r w:rsidRPr="002D53A8">
        <w:rPr>
          <w:rFonts w:eastAsiaTheme="minorEastAsia"/>
          <w:b/>
          <w:bCs/>
          <w:color w:val="000000"/>
        </w:rPr>
        <w:t>simple.vnfd.tosca.yaml</w:t>
      </w:r>
    </w:p>
    <w:p w14:paraId="4C1250FC" w14:textId="77777777" w:rsidR="000B067C" w:rsidRPr="002D53A8" w:rsidRDefault="000B067C" w:rsidP="00346AC0">
      <w:pPr>
        <w:rPr>
          <w:rFonts w:eastAsia="Calibri"/>
        </w:rPr>
      </w:pPr>
      <w:r w:rsidRPr="002D53A8">
        <w:rPr>
          <w:rFonts w:eastAsia="Calibri"/>
        </w:rPr>
        <w:t>This example illustrates one Vdu.Compute nodes (dbBackend) with two connection points and two virtual links</w:t>
      </w:r>
      <w:r w:rsidR="00BC68C1" w:rsidRPr="002D53A8">
        <w:rPr>
          <w:rFonts w:eastAsia="Calibri"/>
        </w:rPr>
        <w:t xml:space="preserve"> (</w:t>
      </w:r>
      <w:r w:rsidR="002C0083" w:rsidRPr="002D53A8">
        <w:rPr>
          <w:rFonts w:eastAsia="Calibri"/>
        </w:rPr>
        <w:t>s</w:t>
      </w:r>
      <w:r w:rsidR="00BC68C1" w:rsidRPr="002D53A8">
        <w:rPr>
          <w:rFonts w:eastAsia="Calibri"/>
        </w:rPr>
        <w:t>ee figure A.2-2)</w:t>
      </w:r>
      <w:r w:rsidRPr="002D53A8">
        <w:rPr>
          <w:rFonts w:eastAsia="Calibri"/>
        </w:rPr>
        <w:t>. The flavour_id is "Simple".</w:t>
      </w:r>
    </w:p>
    <w:p w14:paraId="75B9B853" w14:textId="77777777" w:rsidR="00DD1D5C" w:rsidRPr="002D53A8" w:rsidRDefault="00DD1D5C" w:rsidP="00D97301">
      <w:pPr>
        <w:pStyle w:val="FL"/>
        <w:rPr>
          <w:rFonts w:ascii="Calibri" w:eastAsia="Calibri" w:hAnsi="Calibri"/>
          <w:sz w:val="28"/>
          <w:szCs w:val="28"/>
        </w:rPr>
      </w:pPr>
      <w:r w:rsidRPr="002D53A8">
        <w:rPr>
          <w:rFonts w:eastAsiaTheme="minorEastAsia"/>
          <w:noProof/>
          <w:lang w:val="en-US" w:eastAsia="zh-CN"/>
        </w:rPr>
        <mc:AlternateContent>
          <mc:Choice Requires="wpc">
            <w:drawing>
              <wp:inline distT="0" distB="0" distL="0" distR="0" wp14:anchorId="0E691EB1" wp14:editId="71CB174F">
                <wp:extent cx="4870450" cy="1485900"/>
                <wp:effectExtent l="0" t="0" r="25400" b="0"/>
                <wp:docPr id="78"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8" name="Rectangle 36"/>
                        <wps:cNvSpPr/>
                        <wps:spPr>
                          <a:xfrm>
                            <a:off x="165095" y="115505"/>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37"/>
                        <wps:cNvSpPr/>
                        <wps:spPr>
                          <a:xfrm>
                            <a:off x="273396" y="260076"/>
                            <a:ext cx="1026595"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317AC965" w14:textId="77777777" w:rsidR="0039612C" w:rsidRPr="00A0179E" w:rsidRDefault="0039612C" w:rsidP="00DD1D5C">
                              <w:pPr>
                                <w:jc w:val="center"/>
                                <w:rPr>
                                  <w:rFonts w:eastAsiaTheme="minorEastAsia"/>
                                </w:rPr>
                              </w:pPr>
                              <w:r w:rsidRPr="00A0179E">
                                <w:rPr>
                                  <w:rFonts w:eastAsiaTheme="minorEastAsia"/>
                                </w:rPr>
                                <w:t>dbBackend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1" name="Rectangle 38"/>
                        <wps:cNvSpPr/>
                        <wps:spPr>
                          <a:xfrm>
                            <a:off x="1160210" y="325913"/>
                            <a:ext cx="1227385"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12FF0A64" w14:textId="77777777" w:rsidR="0039612C" w:rsidRPr="00A0179E" w:rsidRDefault="0039612C" w:rsidP="00DD1D5C">
                              <w:pPr>
                                <w:jc w:val="center"/>
                                <w:rPr>
                                  <w:rFonts w:eastAsiaTheme="minorEastAsia"/>
                                </w:rPr>
                              </w:pPr>
                              <w:r w:rsidRPr="00A0179E">
                                <w:rPr>
                                  <w:rFonts w:eastAsiaTheme="minorEastAsia"/>
                                </w:rPr>
                                <w:t>dbBackendInternalCp</w:t>
                              </w:r>
                            </w:p>
                            <w:p w14:paraId="5D3E5BD8" w14:textId="77777777" w:rsidR="0039612C" w:rsidRPr="00A0179E" w:rsidRDefault="0039612C" w:rsidP="00DD1D5C">
                              <w:pPr>
                                <w:rPr>
                                  <w:rFonts w:eastAsiaTheme="minorEastAsia"/>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2" name="Cylinder 39"/>
                        <wps:cNvSpPr/>
                        <wps:spPr>
                          <a:xfrm rot="16200000">
                            <a:off x="2962976" y="43651"/>
                            <a:ext cx="221587" cy="634256"/>
                          </a:xfrm>
                          <a:prstGeom prst="can">
                            <a:avLst/>
                          </a:prstGeom>
                          <a:solidFill>
                            <a:srgbClr val="ED7D31"/>
                          </a:solidFill>
                          <a:ln w="12700" cap="flat" cmpd="sng" algn="ctr">
                            <a:solidFill>
                              <a:srgbClr val="ED7D31">
                                <a:shade val="50000"/>
                              </a:srgbClr>
                            </a:solidFill>
                            <a:prstDash val="solid"/>
                            <a:miter lim="800000"/>
                          </a:ln>
                          <a:effectLst/>
                        </wps:spPr>
                        <wps:txbx>
                          <w:txbxContent>
                            <w:p w14:paraId="55B54AF7" w14:textId="77777777" w:rsidR="0039612C" w:rsidRPr="00A0179E" w:rsidRDefault="0039612C" w:rsidP="00DD1D5C">
                              <w:pPr>
                                <w:jc w:val="center"/>
                                <w:rPr>
                                  <w:rFonts w:eastAsiaTheme="minorEastAsia"/>
                                </w:rPr>
                              </w:pPr>
                              <w:r w:rsidRPr="00A0179E">
                                <w:rPr>
                                  <w:rFonts w:eastAsiaTheme="minorEastAsia"/>
                                </w:rPr>
                                <w:t>internalVl</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73" name="Rectangle 41"/>
                        <wps:cNvSpPr/>
                        <wps:spPr>
                          <a:xfrm>
                            <a:off x="1160210" y="583965"/>
                            <a:ext cx="1227385"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3C0FB553" w14:textId="77777777" w:rsidR="0039612C" w:rsidRPr="00A0179E" w:rsidRDefault="0039612C" w:rsidP="00DD1D5C">
                              <w:pPr>
                                <w:jc w:val="center"/>
                                <w:rPr>
                                  <w:rFonts w:eastAsiaTheme="minorEastAsia"/>
                                </w:rPr>
                              </w:pPr>
                              <w:r w:rsidRPr="00A0179E">
                                <w:rPr>
                                  <w:rFonts w:eastAsiaTheme="minorEastAsia"/>
                                </w:rPr>
                                <w:t>dbBackendCp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 name="Connector: Elbow 43"/>
                        <wps:cNvCnPr>
                          <a:endCxn id="76" idx="1"/>
                        </wps:cNvCnPr>
                        <wps:spPr>
                          <a:xfrm>
                            <a:off x="2387595" y="668113"/>
                            <a:ext cx="1670690" cy="413397"/>
                          </a:xfrm>
                          <a:prstGeom prst="bentConnector3">
                            <a:avLst>
                              <a:gd name="adj1" fmla="val 50000"/>
                            </a:avLst>
                          </a:prstGeom>
                          <a:noFill/>
                          <a:ln w="9525" cap="flat" cmpd="sng" algn="ctr">
                            <a:solidFill>
                              <a:srgbClr val="5B9BD5"/>
                            </a:solidFill>
                            <a:prstDash val="solid"/>
                            <a:miter lim="800000"/>
                          </a:ln>
                          <a:effectLst/>
                        </wps:spPr>
                        <wps:bodyPr/>
                      </wps:wsp>
                      <wps:wsp>
                        <wps:cNvPr id="75" name="Connector: Elbow 44"/>
                        <wps:cNvCnPr/>
                        <wps:spPr>
                          <a:xfrm rot="10800000" flipV="1">
                            <a:off x="2387596" y="360779"/>
                            <a:ext cx="369047" cy="49282"/>
                          </a:xfrm>
                          <a:prstGeom prst="bentConnector3">
                            <a:avLst>
                              <a:gd name="adj1" fmla="val 50000"/>
                            </a:avLst>
                          </a:prstGeom>
                          <a:noFill/>
                          <a:ln w="9525" cap="flat" cmpd="sng" algn="ctr">
                            <a:solidFill>
                              <a:srgbClr val="C00000"/>
                            </a:solidFill>
                            <a:prstDash val="solid"/>
                            <a:miter lim="800000"/>
                          </a:ln>
                          <a:effectLst/>
                        </wps:spPr>
                        <wps:bodyPr/>
                      </wps:wsp>
                      <wps:wsp>
                        <wps:cNvPr id="76" name="Cylinder 45"/>
                        <wps:cNvSpPr/>
                        <wps:spPr>
                          <a:xfrm rot="16200000">
                            <a:off x="4353877" y="675427"/>
                            <a:ext cx="220980" cy="812165"/>
                          </a:xfrm>
                          <a:prstGeom prst="can">
                            <a:avLst/>
                          </a:prstGeom>
                          <a:solidFill>
                            <a:srgbClr val="ED7D31"/>
                          </a:solidFill>
                          <a:ln w="12700" cap="flat" cmpd="sng" algn="ctr">
                            <a:solidFill>
                              <a:srgbClr val="ED7D31">
                                <a:shade val="50000"/>
                              </a:srgbClr>
                            </a:solidFill>
                            <a:prstDash val="solid"/>
                            <a:miter lim="800000"/>
                          </a:ln>
                          <a:effectLst/>
                        </wps:spPr>
                        <wps:txbx>
                          <w:txbxContent>
                            <w:p w14:paraId="7E42FA0E" w14:textId="77777777" w:rsidR="0039612C" w:rsidRPr="00A0179E" w:rsidRDefault="0039612C"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77" name="Text Box 14"/>
                        <wps:cNvSpPr txBox="1"/>
                        <wps:spPr>
                          <a:xfrm>
                            <a:off x="286247" y="1035850"/>
                            <a:ext cx="612250" cy="276115"/>
                          </a:xfrm>
                          <a:prstGeom prst="rect">
                            <a:avLst/>
                          </a:prstGeom>
                          <a:noFill/>
                          <a:ln w="6350">
                            <a:noFill/>
                          </a:ln>
                          <a:effectLst/>
                        </wps:spPr>
                        <wps:txbx>
                          <w:txbxContent>
                            <w:p w14:paraId="4A80500A" w14:textId="77777777" w:rsidR="0039612C" w:rsidRPr="00A0179E" w:rsidRDefault="0039612C" w:rsidP="00DD1D5C">
                              <w:pPr>
                                <w:rPr>
                                  <w:rFonts w:eastAsiaTheme="minorEastAsia"/>
                                  <w:lang w:val="fr-FR"/>
                                </w:rPr>
                              </w:pPr>
                              <w:r w:rsidRPr="00A0179E">
                                <w:rPr>
                                  <w:rFonts w:eastAsiaTheme="minorEastAsia"/>
                                  <w:lang w:val="fr-FR"/>
                                </w:rPr>
                                <w:t>VNF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E691EB1" id="Canvas 47" o:spid="_x0000_s1026" editas="canvas" style="width:383.5pt;height:117pt;mso-position-horizontal-relative:char;mso-position-vertical-relative:line" coordsize="48704,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704;height:14859;visibility:visible;mso-wrap-style:square">
                  <v:fill o:detectmouseclick="t"/>
                  <v:path o:connecttype="none"/>
                </v:shape>
                <v:rect id="Rectangle 36" o:spid="_x0000_s1028" style="position:absolute;left:1650;top:1155;width:36322;height:122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br78A&#10;AADaAAAADwAAAGRycy9kb3ducmV2LnhtbERPu2rDMBTdC/kHcQPdajkZSutYNiEQCIEOdR/zxbqx&#10;jK0rYymOmq+vhkLHw3mXdbSjWGj2vWMFmywHQdw63XOn4PPj+PQCwgdkjaNjUvBDHupq9VBiod2N&#10;32lpQidSCPsCFZgQpkJK3xqy6DM3ESfu4maLIcG5k3rGWwq3o9zm+bO02HNqMDjRwVA7NFer4Ozv&#10;16XV/i2aaE6vX9/5veFBqcd13O9ABIrhX/znPmkFaWu6km6ArH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WJuvvwAAANoAAAAPAAAAAAAAAAAAAAAAAJgCAABkcnMvZG93bnJl&#10;di54bWxQSwUGAAAAAAQABAD1AAAAhAMAAAAA&#10;" fillcolor="window" strokecolor="windowText" strokeweight="1pt"/>
                <v:rect id="Rectangle 37" o:spid="_x0000_s1029" style="position:absolute;left:2733;top:2600;width:10266;height:5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kgGcMA&#10;AADbAAAADwAAAGRycy9kb3ducmV2LnhtbESPW4vCMBSE3wX/QziCb5oqeKEaRQRBRBa8IPh2bI5t&#10;sTkJTdT67zcLCz4OM/MNM182phIvqn1pWcGgn4AgzqwuOVdwPm16UxA+IGusLJOCD3lYLtqtOaba&#10;vvlAr2PIRYSwT1FBEYJLpfRZQQZ93zri6N1tbTBEWedS1/iOcFPJYZKMpcGS40KBjtYFZY/j0yi4&#10;PvTF7JLb2g0H1anZ/4zOt4NTqttpVjMQgZrwDf+3t1rBeAJ/X+IP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kgGcMAAADbAAAADwAAAAAAAAAAAAAAAACYAgAAZHJzL2Rv&#10;d25yZXYueG1sUEsFBgAAAAAEAAQA9QAAAIgDAAAAAA==&#10;" fillcolor="#5b9bd5" strokecolor="#41719c" strokeweight="1pt">
                  <v:textbox inset="0,0,0,0">
                    <w:txbxContent>
                      <w:p w14:paraId="317AC965" w14:textId="77777777" w:rsidR="0039612C" w:rsidRPr="00A0179E" w:rsidRDefault="0039612C" w:rsidP="00DD1D5C">
                        <w:pPr>
                          <w:jc w:val="center"/>
                          <w:rPr>
                            <w:rFonts w:eastAsiaTheme="minorEastAsia"/>
                          </w:rPr>
                        </w:pPr>
                        <w:r w:rsidRPr="00A0179E">
                          <w:rPr>
                            <w:rFonts w:eastAsiaTheme="minorEastAsia"/>
                          </w:rPr>
                          <w:t>dbBackend</w:t>
                        </w:r>
                      </w:p>
                    </w:txbxContent>
                  </v:textbox>
                </v:rect>
                <v:rect id="Rectangle 38" o:spid="_x0000_s1030" style="position:absolute;left:11602;top:3259;width:12273;height:1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4ycYA&#10;AADbAAAADwAAAGRycy9kb3ducmV2LnhtbESPQWvCQBSE74X+h+UVvNWNEWwbXaUKgkI9qG29PrPP&#10;JDT7Nu6uJv77rlDocZiZb5jJrDO1uJLzlWUFg34Cgji3uuJCwed++fwKwgdkjbVlUnAjD7Pp48ME&#10;M21b3tJ1FwoRIewzVFCG0GRS+rwkg75vG+LonawzGKJ0hdQO2wg3tUyTZCQNVhwXSmxoUVL+s7sY&#10;BZvlefV1bvdvw/l6fTsc2/Qjdd9K9Z669zGIQF34D/+1V1rBywDuX+IPk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Z4ycYAAADbAAAADwAAAAAAAAAAAAAAAACYAgAAZHJz&#10;L2Rvd25yZXYueG1sUEsFBgAAAAAEAAQA9QAAAIsDAAAAAA==&#10;" fillcolor="#ffc000" strokecolor="#bc8c00" strokeweight="1pt">
                  <v:textbox inset="0,0,0,0">
                    <w:txbxContent>
                      <w:p w14:paraId="12FF0A64" w14:textId="77777777" w:rsidR="0039612C" w:rsidRPr="00A0179E" w:rsidRDefault="0039612C" w:rsidP="00DD1D5C">
                        <w:pPr>
                          <w:jc w:val="center"/>
                          <w:rPr>
                            <w:rFonts w:eastAsiaTheme="minorEastAsia"/>
                          </w:rPr>
                        </w:pPr>
                        <w:r w:rsidRPr="00A0179E">
                          <w:rPr>
                            <w:rFonts w:eastAsiaTheme="minorEastAsia"/>
                          </w:rPr>
                          <w:t>dbBackendInternalCp</w:t>
                        </w:r>
                      </w:p>
                      <w:p w14:paraId="5D3E5BD8" w14:textId="77777777" w:rsidR="0039612C" w:rsidRPr="00A0179E" w:rsidRDefault="0039612C" w:rsidP="00DD1D5C">
                        <w:pPr>
                          <w:rPr>
                            <w:rFonts w:eastAsiaTheme="minorEastAsia"/>
                          </w:rPr>
                        </w:pP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39" o:spid="_x0000_s1031" type="#_x0000_t22" style="position:absolute;left:29629;top:436;width:2216;height:634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aTM8MA&#10;AADbAAAADwAAAGRycy9kb3ducmV2LnhtbESPwWrDMBBE74X8g9hAbrWcpLTGiRJCIZBCL7X7ARtr&#10;I5tYK0dSY/fvq0Khx2Fm3jDb/WR7cScfOscKllkOgrhxumOj4LM+PhYgQkTW2DsmBd8UYL+bPWyx&#10;1G7kD7pX0YgE4VCigjbGoZQyNC1ZDJkbiJN3cd5iTNIbqT2OCW57ucrzZ2mx47TQ4kCvLTXX6ssq&#10;GNZdfbsVo6H3dXE8V4V/sm9eqcV8OmxARJrif/ivfdIKXlbw+yX9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aTM8MAAADbAAAADwAAAAAAAAAAAAAAAACYAgAAZHJzL2Rv&#10;d25yZXYueG1sUEsFBgAAAAAEAAQA9QAAAIgDAAAAAA==&#10;" adj="1887" fillcolor="#ed7d31" strokecolor="#ae5a21" strokeweight="1pt">
                  <v:stroke joinstyle="miter"/>
                  <v:textbox style="layout-flow:vertical" inset="0,0,0,0">
                    <w:txbxContent>
                      <w:p w14:paraId="55B54AF7" w14:textId="77777777" w:rsidR="0039612C" w:rsidRPr="00A0179E" w:rsidRDefault="0039612C" w:rsidP="00DD1D5C">
                        <w:pPr>
                          <w:jc w:val="center"/>
                          <w:rPr>
                            <w:rFonts w:eastAsiaTheme="minorEastAsia"/>
                          </w:rPr>
                        </w:pPr>
                        <w:r w:rsidRPr="00A0179E">
                          <w:rPr>
                            <w:rFonts w:eastAsiaTheme="minorEastAsia"/>
                          </w:rPr>
                          <w:t>internalVl</w:t>
                        </w:r>
                      </w:p>
                    </w:txbxContent>
                  </v:textbox>
                </v:shape>
                <v:rect id="Rectangle 41" o:spid="_x0000_s1032" style="position:absolute;left:11602;top:5839;width:12273;height:1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ruMMA&#10;AADbAAAADwAAAGRycy9kb3ducmV2LnhtbESPzWrDMBCE74W8g9hAbo3sBtrgRDEm0NJbqROS62Jt&#10;bCfWyljy39tXhUKPw8x8w+zTyTRioM7VlhXE6wgEcWF1zaWC8+n9eQvCeWSNjWVSMJOD9LB42mOi&#10;7cjfNOS+FAHCLkEFlfdtIqUrKjLo1rYlDt7NdgZ9kF0pdYdjgJtGvkTRqzRYc1iosKVjRcUj742C&#10;3OVf0WP6ONdxfLn292HM5lOp1Go5ZTsQnib/H/5rf2oFbxv4/RJ+gD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MruMMAAADbAAAADwAAAAAAAAAAAAAAAACYAgAAZHJzL2Rv&#10;d25yZXYueG1sUEsFBgAAAAAEAAQA9QAAAIgDAAAAAA==&#10;" fillcolor="#70ad47" strokecolor="#507e32" strokeweight="1pt">
                  <v:textbox inset="0,0,0,0">
                    <w:txbxContent>
                      <w:p w14:paraId="3C0FB553" w14:textId="77777777" w:rsidR="0039612C" w:rsidRPr="00A0179E" w:rsidRDefault="0039612C" w:rsidP="00DD1D5C">
                        <w:pPr>
                          <w:jc w:val="center"/>
                          <w:rPr>
                            <w:rFonts w:eastAsiaTheme="minorEastAsia"/>
                          </w:rPr>
                        </w:pPr>
                        <w:r w:rsidRPr="00A0179E">
                          <w:rPr>
                            <w:rFonts w:eastAsiaTheme="minorEastAsia"/>
                          </w:rPr>
                          <w:t>dbBackendCp</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43" o:spid="_x0000_s1033" type="#_x0000_t34" style="position:absolute;left:23875;top:6681;width:16707;height:413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slWsMAAADbAAAADwAAAGRycy9kb3ducmV2LnhtbESPQWvCQBSE74L/YXlCb2ZTqbZNs4oU&#10;gt6KthS9PbIv2dDs2zS7avz3XUHocZiZb5h8NdhWnKn3jWMFj0kKgrh0uuFawddnMX0B4QOyxtYx&#10;KbiSh9VyPMox0+7COzrvQy0ihH2GCkwIXSalLw1Z9InriKNXud5iiLKvpe7xEuG2lbM0XUiLDccF&#10;gx29Gyp/9ier4PX3m+Z14Q/pBx9dZYr5xslOqYfJsH4DEWgI/+F7e6sVPD/B7Uv8A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QrJVrDAAAA2wAAAA8AAAAAAAAAAAAA&#10;AAAAoQIAAGRycy9kb3ducmV2LnhtbFBLBQYAAAAABAAEAPkAAACRAwAAAAA=&#10;" strokecolor="#5b9bd5"/>
                <v:shape id="Connector: Elbow 44" o:spid="_x0000_s1034" type="#_x0000_t34" style="position:absolute;left:23875;top:3607;width:3691;height:49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J81MUAAADbAAAADwAAAGRycy9kb3ducmV2LnhtbESPT2vCQBTE7wW/w/KE3urGYmuMrlIE&#10;aQuC+Ofi7Zl9JtHs27C7jem37xYEj8PM/IaZLTpTi5acrywrGA4SEMS51RUXCg771UsKwgdkjbVl&#10;UvBLHhbz3tMMM21vvKV2FwoRIewzVFCG0GRS+rwkg35gG+Lona0zGKJ0hdQObxFuavmaJO/SYMVx&#10;ocSGliXl192PUbC57NdaT9L0czN062U7+j7i6ajUc7/7mIII1IVH+N7+0grGb/D/Jf4AO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9J81MUAAADbAAAADwAAAAAAAAAA&#10;AAAAAAChAgAAZHJzL2Rvd25yZXYueG1sUEsFBgAAAAAEAAQA+QAAAJMDAAAAAA==&#10;" strokecolor="#c00000"/>
                <v:shape id="Cylinder 45" o:spid="_x0000_s1035" type="#_x0000_t22" style="position:absolute;left:43538;top:6754;width:2210;height:812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ifs8QA&#10;AADbAAAADwAAAGRycy9kb3ducmV2LnhtbESPQWvCQBSE70L/w/IK3upGK7GmriJioVAUtPH+yL4m&#10;wezbdHc18d+7hYLHYWa+YRar3jTiSs7XlhWMRwkI4sLqmksF+ffHyxsIH5A1NpZJwY08rJZPgwVm&#10;2nZ8oOsxlCJC2GeooAqhzaT0RUUG/ci2xNH7sc5giNKVUjvsItw0cpIkqTRYc1yosKVNRcX5eDEK&#10;ppvt69cpd9Snufnd1t1uP53vlBo+9+t3EIH68Aj/tz+1glkKf1/iD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4n7PEAAAA2wAAAA8AAAAAAAAAAAAAAAAAmAIAAGRycy9k&#10;b3ducmV2LnhtbFBLBQYAAAAABAAEAPUAAACJAwAAAAA=&#10;" adj="1469" fillcolor="#ed7d31" strokecolor="#ae5a21" strokeweight="1pt">
                  <v:stroke joinstyle="miter"/>
                  <v:textbox style="layout-flow:vertical" inset="0,0,0,0">
                    <w:txbxContent>
                      <w:p w14:paraId="7E42FA0E" w14:textId="77777777" w:rsidR="0039612C" w:rsidRPr="00A0179E" w:rsidRDefault="0039612C" w:rsidP="00DD1D5C">
                        <w:pPr>
                          <w:pStyle w:val="aff1"/>
                          <w:spacing w:line="256" w:lineRule="auto"/>
                          <w:jc w:val="center"/>
                          <w:rPr>
                            <w:rFonts w:eastAsiaTheme="minorEastAsia"/>
                            <w:sz w:val="20"/>
                            <w:szCs w:val="20"/>
                          </w:rPr>
                        </w:pPr>
                        <w:r w:rsidRPr="008F3ACF">
                          <w:rPr>
                            <w:rFonts w:eastAsia="Calibri"/>
                            <w:bCs/>
                            <w:sz w:val="20"/>
                            <w:szCs w:val="20"/>
                          </w:rPr>
                          <w:t>externalVl</w:t>
                        </w:r>
                      </w:p>
                    </w:txbxContent>
                  </v:textbox>
                </v:shape>
                <v:shapetype id="_x0000_t202" coordsize="21600,21600" o:spt="202" path="m,l,21600r21600,l21600,xe">
                  <v:stroke joinstyle="miter"/>
                  <v:path gradientshapeok="t" o:connecttype="rect"/>
                </v:shapetype>
                <v:shape id="Text Box 14" o:spid="_x0000_s1036" type="#_x0000_t202" style="position:absolute;left:2862;top:10358;width:6122;height:2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nW8YA&#10;AADbAAAADwAAAGRycy9kb3ducmV2LnhtbESPT2vCQBTE7wW/w/IEb3VjwD+kriIBqUh70Hrx9sw+&#10;k9DdtzG7jamfvlso9DjMzG+Y5bq3RnTU+tqxgsk4AUFcOF1zqeD0sX1egPABWaNxTAq+ycN6NXha&#10;YqbdnQ/UHUMpIoR9hgqqEJpMSl9UZNGPXUMcvatrLYYo21LqFu8Rbo1Mk2QmLdYcFypsKK+o+Dx+&#10;WQX7fPuOh0tqFw+Tv75dN83tdJ4qNRr2mxcQgfrwH/5r77SC+Rx+v8Qf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FnW8YAAADbAAAADwAAAAAAAAAAAAAAAACYAgAAZHJz&#10;L2Rvd25yZXYueG1sUEsFBgAAAAAEAAQA9QAAAIsDAAAAAA==&#10;" filled="f" stroked="f" strokeweight=".5pt">
                  <v:textbox>
                    <w:txbxContent>
                      <w:p w14:paraId="4A80500A" w14:textId="77777777" w:rsidR="0039612C" w:rsidRPr="00A0179E" w:rsidRDefault="0039612C" w:rsidP="00DD1D5C">
                        <w:pPr>
                          <w:rPr>
                            <w:rFonts w:eastAsiaTheme="minorEastAsia"/>
                            <w:lang w:val="fr-FR"/>
                          </w:rPr>
                        </w:pPr>
                        <w:r w:rsidRPr="00A0179E">
                          <w:rPr>
                            <w:rFonts w:eastAsiaTheme="minorEastAsia"/>
                            <w:lang w:val="fr-FR"/>
                          </w:rPr>
                          <w:t>VNF</w:t>
                        </w:r>
                      </w:p>
                    </w:txbxContent>
                  </v:textbox>
                </v:shape>
                <w10:anchorlock/>
              </v:group>
            </w:pict>
          </mc:Fallback>
        </mc:AlternateContent>
      </w:r>
    </w:p>
    <w:p w14:paraId="70E12DC1" w14:textId="77777777" w:rsidR="000B067C" w:rsidRPr="002D53A8" w:rsidRDefault="000B067C" w:rsidP="000B067C">
      <w:pPr>
        <w:pStyle w:val="TF"/>
        <w:rPr>
          <w:rFonts w:eastAsia="Calibri"/>
        </w:rPr>
      </w:pPr>
      <w:r w:rsidRPr="002D53A8">
        <w:rPr>
          <w:rFonts w:eastAsia="Calibri"/>
        </w:rPr>
        <w:t>Figure A.</w:t>
      </w:r>
      <w:r w:rsidR="00D97301" w:rsidRPr="002D53A8">
        <w:rPr>
          <w:rFonts w:eastAsia="Calibri"/>
        </w:rPr>
        <w:t>2</w:t>
      </w:r>
      <w:r w:rsidRPr="002D53A8">
        <w:rPr>
          <w:rFonts w:eastAsia="Calibri"/>
        </w:rPr>
        <w:t>-2: SunshineDB (simple): Lower level</w:t>
      </w:r>
    </w:p>
    <w:p w14:paraId="09A52AA5" w14:textId="29407D4B" w:rsidR="00083A2E" w:rsidRPr="002D53A8" w:rsidRDefault="00083A2E" w:rsidP="00C4743E">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D5089A" w:rsidRPr="002D53A8">
        <w:rPr>
          <w:rFonts w:ascii="Consolas" w:eastAsiaTheme="minorEastAsia" w:hAnsi="Consolas"/>
        </w:rPr>
        <w:t>3</w:t>
      </w:r>
    </w:p>
    <w:p w14:paraId="2061B437" w14:textId="77777777" w:rsidR="00083A2E" w:rsidRPr="002D53A8" w:rsidRDefault="00083A2E" w:rsidP="00C4743E">
      <w:pPr>
        <w:keepNext/>
        <w:keepLines/>
        <w:shd w:val="clear" w:color="auto" w:fill="D9D9D9" w:themeFill="background1" w:themeFillShade="D9"/>
        <w:spacing w:after="0"/>
        <w:rPr>
          <w:rFonts w:ascii="Consolas" w:eastAsiaTheme="minorEastAsia" w:hAnsi="Consolas"/>
        </w:rPr>
      </w:pPr>
    </w:p>
    <w:p w14:paraId="5F4B6544" w14:textId="77777777" w:rsidR="00083A2E" w:rsidRPr="002D53A8" w:rsidRDefault="00083A2E" w:rsidP="00C4743E">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6A78BFE3"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5664DAB" w14:textId="4980AC3B"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30BE69A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sunshineVNF.yaml # contains the VNF node type definition</w:t>
      </w:r>
    </w:p>
    <w:p w14:paraId="13E8A914"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53E8566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346850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MyCompany.nodes.nfv.Vdu.Aux:</w:t>
      </w:r>
    </w:p>
    <w:p w14:paraId="136B3E4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14421679"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664D528"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25523806"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5E3C0583"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1184608B" w14:textId="77777777" w:rsidR="005D5FC7" w:rsidRPr="002D53A8" w:rsidRDefault="005D5FC7" w:rsidP="00083A2E">
      <w:pPr>
        <w:shd w:val="clear" w:color="auto" w:fill="D9D9D9" w:themeFill="background1" w:themeFillShade="D9"/>
        <w:spacing w:after="0"/>
        <w:rPr>
          <w:rFonts w:ascii="Consolas" w:eastAsiaTheme="minorEastAsia" w:hAnsi="Consolas"/>
        </w:rPr>
      </w:pPr>
    </w:p>
    <w:p w14:paraId="57096BA3"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1F73303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210EA72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4A3004F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F3C8573"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3FD86C5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6CC0033D"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1D49349F"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1C747C2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3BCC779B"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2E15440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0E0C99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4AA387E4"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EA11955" w14:textId="4B690C1E"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0555BF94" w14:textId="1C6EA8C3"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45A3413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230AD55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1A85BED"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62DB78B3" w14:textId="1BE4EF59"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620438F1" w14:textId="77777777" w:rsidR="005D5FC7" w:rsidRPr="002D53A8" w:rsidRDefault="005D5FC7" w:rsidP="00083A2E">
      <w:pPr>
        <w:shd w:val="clear" w:color="auto" w:fill="D9D9D9" w:themeFill="background1" w:themeFillShade="D9"/>
        <w:spacing w:after="0"/>
        <w:rPr>
          <w:rFonts w:ascii="Consolas" w:eastAsiaTheme="minorEastAsia" w:hAnsi="Consolas"/>
        </w:rPr>
      </w:pPr>
    </w:p>
    <w:p w14:paraId="5FAB2394" w14:textId="77777777" w:rsidR="00083A2E" w:rsidRPr="002D53A8" w:rsidRDefault="00083A2E"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380D143" w14:textId="77777777" w:rsidR="00083A2E" w:rsidRPr="002D53A8" w:rsidRDefault="00083A2E"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3FE8D1C7"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61C4A259" w14:textId="2A137632"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D5089A" w:rsidRPr="002D53A8">
        <w:rPr>
          <w:rFonts w:ascii="Consolas" w:eastAsiaTheme="minorEastAsia" w:hAnsi="Consolas"/>
        </w:rPr>
        <w:t>substitution_filter</w:t>
      </w:r>
      <w:r w:rsidRPr="002D53A8">
        <w:rPr>
          <w:rFonts w:ascii="Consolas" w:eastAsiaTheme="minorEastAsia" w:hAnsi="Consolas"/>
        </w:rPr>
        <w:t>:</w:t>
      </w:r>
    </w:p>
    <w:p w14:paraId="4F950F1E" w14:textId="47AA2EBC"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D5089A" w:rsidRPr="002D53A8">
        <w:rPr>
          <w:rFonts w:ascii="Consolas" w:eastAsiaTheme="minorEastAsia" w:hAnsi="Consolas"/>
        </w:rPr>
        <w:t>properties:</w:t>
      </w:r>
      <w:r w:rsidRPr="002D53A8">
        <w:rPr>
          <w:rFonts w:ascii="Consolas" w:eastAsiaTheme="minorEastAsia" w:hAnsi="Consolas"/>
        </w:rPr>
        <w:t xml:space="preserve">  </w:t>
      </w:r>
    </w:p>
    <w:p w14:paraId="2471C31F" w14:textId="582AEDE9" w:rsidR="00083A2E" w:rsidRPr="002D53A8" w:rsidRDefault="00083A2E" w:rsidP="00083A2E">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146F6A" w:rsidRPr="002D53A8">
        <w:rPr>
          <w:rFonts w:ascii="Consolas" w:eastAsiaTheme="minorEastAsia" w:hAnsi="Consolas"/>
        </w:rPr>
        <w:t xml:space="preserve">  - </w:t>
      </w:r>
      <w:r w:rsidRPr="002D53A8">
        <w:rPr>
          <w:rFonts w:ascii="Consolas" w:eastAsiaTheme="minorEastAsia" w:hAnsi="Consolas"/>
        </w:rPr>
        <w:t xml:space="preserve">flavour_id: </w:t>
      </w:r>
      <w:r w:rsidR="00146F6A" w:rsidRPr="002D53A8">
        <w:rPr>
          <w:rFonts w:ascii="Consolas" w:eastAsiaTheme="minorEastAsia" w:hAnsi="Consolas"/>
        </w:rPr>
        <w:t xml:space="preserve">{ equal: </w:t>
      </w:r>
      <w:r w:rsidRPr="002D53A8">
        <w:rPr>
          <w:rFonts w:ascii="Consolas" w:eastAsiaTheme="minorEastAsia" w:hAnsi="Consolas"/>
        </w:rPr>
        <w:t>simple</w:t>
      </w:r>
      <w:r w:rsidR="00146F6A" w:rsidRPr="002D53A8">
        <w:rPr>
          <w:rFonts w:ascii="Consolas" w:eastAsiaTheme="minorEastAsia" w:hAnsi="Consolas"/>
        </w:rPr>
        <w:t xml:space="preserve"> }</w:t>
      </w:r>
    </w:p>
    <w:p w14:paraId="3B57523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FF97BD8" w14:textId="77777777" w:rsidR="00083A2E" w:rsidRPr="002D53A8" w:rsidRDefault="00170B26"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virtual_link_backend</w:t>
      </w:r>
      <w:r w:rsidR="00083A2E" w:rsidRPr="002D53A8">
        <w:rPr>
          <w:rFonts w:ascii="Consolas" w:eastAsiaTheme="minorEastAsia" w:hAnsi="Consolas"/>
        </w:rPr>
        <w:t>: [ dbBackendCp, virtual_link ]  # IPv4 for SQL</w:t>
      </w:r>
    </w:p>
    <w:p w14:paraId="4110D6F9"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3E13EF9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DDA50B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5B582BF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609A88C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37D238A" w14:textId="77777777" w:rsidR="00083A2E" w:rsidRPr="002D53A8" w:rsidRDefault="00083A2E" w:rsidP="00083A2E">
      <w:pPr>
        <w:shd w:val="clear" w:color="auto" w:fill="D9D9D9" w:themeFill="background1" w:themeFillShade="D9"/>
        <w:spacing w:after="0"/>
        <w:rPr>
          <w:rFonts w:eastAsiaTheme="minorEastAsia"/>
        </w:rPr>
      </w:pPr>
      <w:r w:rsidRPr="002D53A8">
        <w:rPr>
          <w:rFonts w:ascii="Consolas" w:eastAsiaTheme="minorEastAsia" w:hAnsi="Consolas"/>
        </w:rPr>
        <w:t xml:space="preserve">        flavour_description: A simple flavour</w:t>
      </w:r>
    </w:p>
    <w:p w14:paraId="12C92D4B"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4ADB46A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2F03BB33" w14:textId="05C794FB" w:rsidR="00505DCC" w:rsidRPr="002D53A8" w:rsidRDefault="00505DCC"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5932352E" w14:textId="49BD0B74"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instantiate:</w:t>
      </w:r>
    </w:p>
    <w:p w14:paraId="762F0E9C" w14:textId="1F6AEA9D"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implementation: instantiate.workbook.mistral.yaml</w:t>
      </w:r>
    </w:p>
    <w:p w14:paraId="06505BE7" w14:textId="0A901D20"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 xml:space="preserve">  terminate:</w:t>
      </w:r>
    </w:p>
    <w:p w14:paraId="53E26FAE" w14:textId="5AB377B0"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implementation: terminate.workbook.mistral.yaml</w:t>
      </w:r>
    </w:p>
    <w:p w14:paraId="30E339FB"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18342ED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24F6EEF0" w14:textId="4BB792BB"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w:t>
      </w:r>
      <w:r w:rsidR="005D5FC7" w:rsidRPr="002D53A8">
        <w:rPr>
          <w:rFonts w:ascii="Consolas" w:eastAsiaTheme="minorEastAsia" w:hAnsi="Consolas"/>
        </w:rPr>
        <w:t>MyCompany.nodes.nfv.Vdu.Aux</w:t>
      </w:r>
    </w:p>
    <w:p w14:paraId="3039436E"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FDCAF6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dbBackend</w:t>
      </w:r>
    </w:p>
    <w:p w14:paraId="7042A19E"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r w:rsidRPr="002D53A8">
        <w:rPr>
          <w:rFonts w:ascii="Consolas" w:eastAsiaTheme="minorEastAsia" w:hAnsi="Consolas" w:cs="Consolas"/>
        </w:rPr>
        <w:t>dbBackend compute node</w:t>
      </w:r>
    </w:p>
    <w:p w14:paraId="58E2BAB3" w14:textId="3B961ADE"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48A41D27" w14:textId="77777777" w:rsidR="00802B27" w:rsidRPr="002D53A8" w:rsidRDefault="00802B27"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key_1: value_1</w:t>
      </w:r>
    </w:p>
    <w:p w14:paraId="0D214EFB" w14:textId="6FCFFC35" w:rsidR="00083A2E" w:rsidRPr="002D53A8" w:rsidRDefault="00802B27"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C0D2E" w:rsidRPr="002D53A8">
        <w:rPr>
          <w:rFonts w:ascii="Consolas" w:eastAsiaTheme="minorEastAsia" w:hAnsi="Consolas"/>
        </w:rPr>
        <w:t xml:space="preserve"> </w:t>
      </w:r>
      <w:r w:rsidRPr="002D53A8">
        <w:rPr>
          <w:rFonts w:ascii="Consolas" w:eastAsiaTheme="minorEastAsia" w:hAnsi="Consolas"/>
        </w:rPr>
        <w:t>key_2: value_2</w:t>
      </w:r>
    </w:p>
    <w:p w14:paraId="51DFA084" w14:textId="77777777" w:rsidR="00083A2E" w:rsidRPr="002D53A8" w:rsidRDefault="00083A2E"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0B1DBDA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0F02418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6498D44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614616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66E9ED2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73B121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70319C9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3A50914A"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3FE28E4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71796E8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5A91C2A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24E54E8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C021398"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46B66870"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5ED16FB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mariaDbStorage:</w:t>
      </w:r>
    </w:p>
    <w:p w14:paraId="23B6E5CB"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tosca.nodes.nfv.Vdu.VirtualBlockStorage</w:t>
      </w:r>
    </w:p>
    <w:p w14:paraId="3A9A665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54663A" w14:textId="77777777" w:rsidR="00083A2E" w:rsidRPr="002D53A8"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2D53A8">
        <w:rPr>
          <w:rFonts w:ascii="Consolas" w:eastAsiaTheme="minorEastAsia" w:hAnsi="Consolas" w:cs="Consolas"/>
        </w:rPr>
        <w:t xml:space="preserve">        virtual_block_storage_data:</w:t>
      </w:r>
    </w:p>
    <w:p w14:paraId="50E2A45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size_of_storage: 100 GB</w:t>
      </w:r>
    </w:p>
    <w:p w14:paraId="21C8C088"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rdma_enabled: true  </w:t>
      </w:r>
    </w:p>
    <w:p w14:paraId="5EAE2A2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cs="Consolas"/>
        </w:rPr>
        <w:t xml:space="preserve">        ..   </w:t>
      </w:r>
    </w:p>
    <w:p w14:paraId="5A94DD1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artifacts:</w:t>
      </w:r>
    </w:p>
    <w:p w14:paraId="1BF3501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sw_image:</w:t>
      </w:r>
    </w:p>
    <w:p w14:paraId="60536E4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tosca.artifacts.nfv.SwImage</w:t>
      </w:r>
    </w:p>
    <w:p w14:paraId="7BBB367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file: </w:t>
      </w:r>
      <w:r w:rsidRPr="002D53A8">
        <w:rPr>
          <w:rFonts w:ascii="Consolas" w:eastAsiaTheme="minorEastAsia" w:hAnsi="Consolas" w:cs="Consolas"/>
        </w:rPr>
        <w:t>maria.db.image.v1.0.qcow2</w:t>
      </w:r>
    </w:p>
    <w:p w14:paraId="66B4062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35D1AE7"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Software of Maria Db</w:t>
      </w:r>
    </w:p>
    <w:p w14:paraId="45DDD8C0"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6AD10681"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checksum:</w:t>
      </w:r>
    </w:p>
    <w:p w14:paraId="6FF36B0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algorithm: sha-256</w:t>
      </w:r>
    </w:p>
    <w:p w14:paraId="685D3E82"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hash: b9c3036539fd7a5f87a1bf38eb05fdde8b556a1a7e664dbeda90ed3cd74b4f9d</w:t>
      </w:r>
    </w:p>
    <w:p w14:paraId="5C33FB22"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container_format: bare</w:t>
      </w:r>
    </w:p>
    <w:p w14:paraId="5136357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disk_format: qcow2</w:t>
      </w:r>
    </w:p>
    <w:p w14:paraId="27AF236D"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min_disk: 2 GB</w:t>
      </w:r>
    </w:p>
    <w:p w14:paraId="04EEE1B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min_ram: 8192 MiB</w:t>
      </w:r>
    </w:p>
    <w:p w14:paraId="5B561081"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 2 GB</w:t>
      </w:r>
    </w:p>
    <w:p w14:paraId="0FC41BB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operating_system: Linux</w:t>
      </w:r>
    </w:p>
    <w:p w14:paraId="71677F0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supported_virtualisation_environments:</w:t>
      </w:r>
    </w:p>
    <w:p w14:paraId="58248F46" w14:textId="2A807FE4" w:rsidR="00083A2E"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KVM</w:t>
      </w:r>
    </w:p>
    <w:p w14:paraId="0D9964F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dbBackendCp:</w:t>
      </w:r>
    </w:p>
    <w:p w14:paraId="50C25CB3"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4B6B0F2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5301F2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0227336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34EB6D9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46D78FF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56BB1FB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63BBBA2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3E0E60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5E63492" w14:textId="61C513E9"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virtual_link: </w:t>
      </w:r>
      <w:r w:rsidRPr="002D53A8">
        <w:rPr>
          <w:rFonts w:ascii="Consolas" w:eastAsiaTheme="minorEastAsia" w:hAnsi="Consolas" w:cs="Consolas"/>
        </w:rPr>
        <w:t># the target node is determined in the NSD</w:t>
      </w:r>
    </w:p>
    <w:p w14:paraId="7B7BB98D"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548A415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dbBackendInternalCp:</w:t>
      </w:r>
    </w:p>
    <w:p w14:paraId="56FAA9C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694F65EB"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605DE8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4A36F267"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38FE41F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0D34A34E"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3769984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690333A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AE099E8"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57D1AC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3B78C7F7"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239C24C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internalVl:</w:t>
      </w:r>
    </w:p>
    <w:p w14:paraId="383AA14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3C4B191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80E1C1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40594413"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3B9567F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6DC156A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r w:rsidRPr="002D53A8">
        <w:rPr>
          <w:rFonts w:ascii="Consolas" w:eastAsiaTheme="minorEastAsia" w:hAnsi="Consolas" w:cs="Consolas"/>
        </w:rPr>
        <w:t>Internal Virtual link in the VNF</w:t>
      </w:r>
    </w:p>
    <w:p w14:paraId="2D251C4E"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vl_profile:</w:t>
      </w:r>
    </w:p>
    <w:p w14:paraId="03BBB0A2"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max_bitrate_requirements:</w:t>
      </w:r>
    </w:p>
    <w:p w14:paraId="5273F797"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root: 100000</w:t>
      </w:r>
    </w:p>
    <w:p w14:paraId="45EE334C"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leaf: 20000</w:t>
      </w:r>
    </w:p>
    <w:p w14:paraId="5E32C379"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min_bitrate_requirements:</w:t>
      </w:r>
    </w:p>
    <w:p w14:paraId="5C81E321"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root: 10000</w:t>
      </w:r>
    </w:p>
    <w:p w14:paraId="7DF35196"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leaf: 10000</w:t>
      </w:r>
    </w:p>
    <w:p w14:paraId="7A8DD735"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p>
    <w:p w14:paraId="2E8605DD" w14:textId="77777777" w:rsidR="000B067C" w:rsidRPr="002D53A8" w:rsidRDefault="000B067C" w:rsidP="004169BA">
      <w:pPr>
        <w:pStyle w:val="FP"/>
        <w:rPr>
          <w:rFonts w:eastAsiaTheme="minorEastAsia"/>
          <w:lang w:eastAsia="zh-CN"/>
        </w:rPr>
      </w:pPr>
    </w:p>
    <w:p w14:paraId="00602F3C" w14:textId="77777777" w:rsidR="000B067C" w:rsidRPr="002D53A8" w:rsidRDefault="000B067C" w:rsidP="000B067C">
      <w:pPr>
        <w:pStyle w:val="H6"/>
        <w:rPr>
          <w:rFonts w:eastAsia="Calibri"/>
        </w:rPr>
      </w:pPr>
      <w:r w:rsidRPr="002D53A8">
        <w:rPr>
          <w:rFonts w:eastAsia="Calibri"/>
        </w:rPr>
        <w:t>SunshineDB (complex): Lower level</w:t>
      </w:r>
    </w:p>
    <w:p w14:paraId="0500B9F0" w14:textId="77777777" w:rsidR="000B067C" w:rsidRPr="002D53A8" w:rsidRDefault="000B067C" w:rsidP="00346AC0">
      <w:pPr>
        <w:rPr>
          <w:rFonts w:eastAsia="Calibri"/>
        </w:rPr>
      </w:pPr>
      <w:r w:rsidRPr="002D53A8">
        <w:rPr>
          <w:rFonts w:eastAsia="Calibri"/>
        </w:rPr>
        <w:t>This example illustrates two Vdu.Compute nodes (dbBackend, and serviceNode) with two connection points and two virtual links</w:t>
      </w:r>
      <w:r w:rsidR="00BC68C1" w:rsidRPr="002D53A8">
        <w:rPr>
          <w:rFonts w:eastAsia="Calibri"/>
        </w:rPr>
        <w:t xml:space="preserve"> </w:t>
      </w:r>
      <w:r w:rsidR="002C0083" w:rsidRPr="002D53A8">
        <w:rPr>
          <w:rFonts w:eastAsia="Calibri"/>
        </w:rPr>
        <w:t>(see</w:t>
      </w:r>
      <w:r w:rsidR="00BC68C1" w:rsidRPr="002D53A8">
        <w:rPr>
          <w:rFonts w:eastAsia="Calibri"/>
        </w:rPr>
        <w:t xml:space="preserve"> figure A.2-3)</w:t>
      </w:r>
      <w:r w:rsidRPr="002D53A8">
        <w:rPr>
          <w:rFonts w:eastAsia="Calibri"/>
        </w:rPr>
        <w:t>. The flavour_id is "complex".</w:t>
      </w:r>
    </w:p>
    <w:p w14:paraId="07E9D4F4" w14:textId="77777777" w:rsidR="00980ACA" w:rsidRPr="002D53A8" w:rsidRDefault="00980ACA" w:rsidP="000B067C">
      <w:pPr>
        <w:pStyle w:val="FL"/>
        <w:rPr>
          <w:rFonts w:ascii="Calibri" w:eastAsia="Calibri" w:hAnsi="Calibri"/>
          <w:sz w:val="22"/>
          <w:szCs w:val="22"/>
        </w:rPr>
      </w:pPr>
      <w:r w:rsidRPr="002D53A8">
        <w:rPr>
          <w:rFonts w:eastAsia="Calibri"/>
          <w:b w:val="0"/>
          <w:noProof/>
          <w:lang w:val="en-US" w:eastAsia="zh-CN"/>
        </w:rPr>
        <mc:AlternateContent>
          <mc:Choice Requires="wpc">
            <w:drawing>
              <wp:inline distT="0" distB="0" distL="0" distR="0" wp14:anchorId="174A1595" wp14:editId="75390E5B">
                <wp:extent cx="5486400" cy="2299648"/>
                <wp:effectExtent l="0" t="0" r="0" b="5715"/>
                <wp:docPr id="93"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9" name="Rectangle 68">
                          <a:extLst>
                            <a:ext uri="{FF2B5EF4-FFF2-40B4-BE49-F238E27FC236}">
                              <a16:creationId xmlns:a16="http://schemas.microsoft.com/office/drawing/2014/main" id="{01EE6717-5F5F-46C1-93FD-BBCA9EFE6623}"/>
                            </a:ext>
                          </a:extLst>
                        </wps:cNvPr>
                        <wps:cNvSpPr/>
                        <wps:spPr>
                          <a:xfrm>
                            <a:off x="180000" y="180000"/>
                            <a:ext cx="3712008" cy="2067636"/>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80" name="Rectangle 80">
                          <a:extLst>
                            <a:ext uri="{FF2B5EF4-FFF2-40B4-BE49-F238E27FC236}">
                              <a16:creationId xmlns:a16="http://schemas.microsoft.com/office/drawing/2014/main" id="{49BBB36E-CAEB-4E95-9622-43F976528F41}"/>
                            </a:ext>
                          </a:extLst>
                        </wps:cNvPr>
                        <wps:cNvSpPr/>
                        <wps:spPr>
                          <a:xfrm>
                            <a:off x="341119" y="357526"/>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7896CCEE" w14:textId="77777777" w:rsidR="0039612C" w:rsidRPr="00A0179E" w:rsidRDefault="0039612C" w:rsidP="00980ACA">
                              <w:pPr>
                                <w:pStyle w:val="NormalWeb"/>
                                <w:kinsoku w:val="0"/>
                                <w:spacing w:after="0"/>
                                <w:jc w:val="center"/>
                                <w:rPr>
                                  <w:rFonts w:eastAsiaTheme="minorEastAsia"/>
                                </w:rPr>
                              </w:pPr>
                              <w:r>
                                <w:rPr>
                                  <w:rFonts w:cs="Arial"/>
                                  <w:color w:val="000000" w:themeColor="text1"/>
                                  <w:kern w:val="24"/>
                                  <w:sz w:val="20"/>
                                  <w:szCs w:val="20"/>
                                </w:rPr>
                                <w:t>dbBackend</w:t>
                              </w:r>
                            </w:p>
                          </w:txbxContent>
                        </wps:txbx>
                        <wps:bodyPr rot="0" spcFirstLastPara="0" vert="horz" wrap="square" lIns="0" tIns="0" rIns="0" bIns="0" numCol="1" spcCol="0" rtlCol="0" fromWordArt="0" anchor="t" anchorCtr="0" forceAA="0" compatLnSpc="1">
                          <a:prstTxWarp prst="textNoShape">
                            <a:avLst/>
                          </a:prstTxWarp>
                          <a:noAutofit/>
                        </wps:bodyPr>
                      </wps:wsp>
                      <wps:wsp>
                        <wps:cNvPr id="81" name="Rectangle 81">
                          <a:extLst>
                            <a:ext uri="{FF2B5EF4-FFF2-40B4-BE49-F238E27FC236}">
                              <a16:creationId xmlns:a16="http://schemas.microsoft.com/office/drawing/2014/main" id="{6B643BB0-EEFF-4D48-9D3A-866AAA4833FE}"/>
                            </a:ext>
                          </a:extLst>
                        </wps:cNvPr>
                        <wps:cNvSpPr/>
                        <wps:spPr>
                          <a:xfrm>
                            <a:off x="1098288" y="436063"/>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6B3AA320" w14:textId="77777777" w:rsidR="0039612C" w:rsidRPr="00A0179E" w:rsidRDefault="0039612C"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39612C" w:rsidRPr="00A0179E" w:rsidRDefault="0039612C"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2" name="Cylinder 82">
                          <a:extLst>
                            <a:ext uri="{FF2B5EF4-FFF2-40B4-BE49-F238E27FC236}">
                              <a16:creationId xmlns:a16="http://schemas.microsoft.com/office/drawing/2014/main" id="{CA91763B-EB3D-4D1B-94EB-F8FC2E466F05}"/>
                            </a:ext>
                          </a:extLst>
                        </wps:cNvPr>
                        <wps:cNvSpPr/>
                        <wps:spPr>
                          <a:xfrm rot="16200000">
                            <a:off x="3339721" y="676978"/>
                            <a:ext cx="221587" cy="794402"/>
                          </a:xfrm>
                          <a:prstGeom prst="can">
                            <a:avLst/>
                          </a:prstGeom>
                          <a:solidFill>
                            <a:srgbClr val="ED7D31"/>
                          </a:solidFill>
                          <a:ln w="12700" cap="flat" cmpd="sng" algn="ctr">
                            <a:solidFill>
                              <a:srgbClr val="ED7D31">
                                <a:shade val="50000"/>
                              </a:srgbClr>
                            </a:solidFill>
                            <a:prstDash val="solid"/>
                            <a:miter lim="800000"/>
                          </a:ln>
                          <a:effectLst/>
                        </wps:spPr>
                        <wps:txbx>
                          <w:txbxContent>
                            <w:p w14:paraId="1A4B8C8E" w14:textId="77777777" w:rsidR="0039612C" w:rsidRPr="00A0179E" w:rsidRDefault="0039612C" w:rsidP="00980ACA">
                              <w:pPr>
                                <w:pStyle w:val="NormalWeb"/>
                                <w:kinsoku w:val="0"/>
                                <w:spacing w:after="0"/>
                                <w:jc w:val="center"/>
                                <w:rPr>
                                  <w:rFonts w:eastAsiaTheme="minorEastAsia"/>
                                </w:rPr>
                              </w:pPr>
                              <w:r>
                                <w:rPr>
                                  <w:rFonts w:cs="Arial"/>
                                  <w:color w:val="000000" w:themeColor="text1"/>
                                  <w:kern w:val="24"/>
                                  <w:sz w:val="20"/>
                                  <w:szCs w:val="20"/>
                                </w:rPr>
                                <w:t>internalVl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83" name="Rectangle 84">
                          <a:extLst>
                            <a:ext uri="{FF2B5EF4-FFF2-40B4-BE49-F238E27FC236}">
                              <a16:creationId xmlns:a16="http://schemas.microsoft.com/office/drawing/2014/main" id="{B5EBF745-25E9-4825-85C5-C30715B38139}"/>
                            </a:ext>
                          </a:extLst>
                        </wps:cNvPr>
                        <wps:cNvSpPr/>
                        <wps:spPr>
                          <a:xfrm>
                            <a:off x="341119" y="1316804"/>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6566E3AB" w14:textId="77777777" w:rsidR="0039612C" w:rsidRPr="00A0179E" w:rsidRDefault="0039612C"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39612C" w:rsidRPr="00A0179E" w:rsidRDefault="0039612C"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4" name="Rectangle 86">
                          <a:extLst>
                            <a:ext uri="{FF2B5EF4-FFF2-40B4-BE49-F238E27FC236}">
                              <a16:creationId xmlns:a16="http://schemas.microsoft.com/office/drawing/2014/main" id="{05779EC4-721D-4436-B545-9E5FD1F241AC}"/>
                            </a:ext>
                          </a:extLst>
                        </wps:cNvPr>
                        <wps:cNvSpPr/>
                        <wps:spPr>
                          <a:xfrm>
                            <a:off x="1098288" y="1395341"/>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3746DE56" w14:textId="77777777" w:rsidR="0039612C" w:rsidRPr="00A0179E" w:rsidRDefault="0039612C"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39612C" w:rsidRPr="00A0179E" w:rsidRDefault="0039612C"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5" name="Rectangle 87">
                          <a:extLst>
                            <a:ext uri="{FF2B5EF4-FFF2-40B4-BE49-F238E27FC236}">
                              <a16:creationId xmlns:a16="http://schemas.microsoft.com/office/drawing/2014/main" id="{250B63ED-F399-4038-AA0C-6ED20C81837E}"/>
                            </a:ext>
                          </a:extLst>
                        </wps:cNvPr>
                        <wps:cNvSpPr/>
                        <wps:spPr>
                          <a:xfrm>
                            <a:off x="1098288" y="1670222"/>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400147E2" w14:textId="77777777" w:rsidR="0039612C" w:rsidRPr="00A0179E" w:rsidRDefault="0039612C"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6" name="Rectangle 88">
                          <a:extLst>
                            <a:ext uri="{FF2B5EF4-FFF2-40B4-BE49-F238E27FC236}">
                              <a16:creationId xmlns:a16="http://schemas.microsoft.com/office/drawing/2014/main" id="{465E9338-F46E-4E8B-BFF6-6A61FB05023A}"/>
                            </a:ext>
                          </a:extLst>
                        </wps:cNvPr>
                        <wps:cNvSpPr/>
                        <wps:spPr>
                          <a:xfrm>
                            <a:off x="1098288" y="694115"/>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1426FB97" w14:textId="77777777" w:rsidR="0039612C" w:rsidRPr="00A0179E" w:rsidRDefault="0039612C" w:rsidP="00980ACA">
                              <w:pPr>
                                <w:pStyle w:val="NormalWeb"/>
                                <w:kinsoku w:val="0"/>
                                <w:spacing w:after="0"/>
                                <w:jc w:val="center"/>
                                <w:rPr>
                                  <w:rFonts w:eastAsiaTheme="minorEastAsia"/>
                                </w:rPr>
                              </w:pPr>
                              <w:r>
                                <w:rPr>
                                  <w:rFonts w:cs="Arial"/>
                                  <w:color w:val="000000" w:themeColor="text1"/>
                                  <w:kern w:val="24"/>
                                  <w:sz w:val="20"/>
                                  <w:szCs w:val="20"/>
                                </w:rPr>
                                <w:t>dbBackendCp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7" name="Connector: Elbow 91">
                          <a:extLst>
                            <a:ext uri="{FF2B5EF4-FFF2-40B4-BE49-F238E27FC236}">
                              <a16:creationId xmlns:a16="http://schemas.microsoft.com/office/drawing/2014/main" id="{FEDBEB12-FB3D-4E29-8EE1-C317F8FCC5C2}"/>
                            </a:ext>
                          </a:extLst>
                        </wps:cNvPr>
                        <wps:cNvCnPr/>
                        <wps:spPr>
                          <a:xfrm>
                            <a:off x="2315969" y="778263"/>
                            <a:ext cx="2235836" cy="400009"/>
                          </a:xfrm>
                          <a:prstGeom prst="bentConnector3">
                            <a:avLst>
                              <a:gd name="adj1" fmla="val 83429"/>
                            </a:avLst>
                          </a:prstGeom>
                          <a:noFill/>
                          <a:ln w="9525" cap="flat" cmpd="sng" algn="ctr">
                            <a:solidFill>
                              <a:srgbClr val="5B9BD5"/>
                            </a:solidFill>
                            <a:prstDash val="solid"/>
                            <a:miter lim="800000"/>
                          </a:ln>
                          <a:effectLst/>
                        </wps:spPr>
                        <wps:bodyPr/>
                      </wps:wsp>
                      <wps:wsp>
                        <wps:cNvPr id="88" name="Connector: Elbow 92">
                          <a:extLst>
                            <a:ext uri="{FF2B5EF4-FFF2-40B4-BE49-F238E27FC236}">
                              <a16:creationId xmlns:a16="http://schemas.microsoft.com/office/drawing/2014/main" id="{CF45B4BE-4175-4313-A3A4-E1D71FE9F53B}"/>
                            </a:ext>
                          </a:extLst>
                        </wps:cNvPr>
                        <wps:cNvCnPr>
                          <a:endCxn id="91" idx="1"/>
                        </wps:cNvCnPr>
                        <wps:spPr>
                          <a:xfrm flipV="1">
                            <a:off x="2315969" y="1178272"/>
                            <a:ext cx="2235836" cy="576099"/>
                          </a:xfrm>
                          <a:prstGeom prst="bentConnector3">
                            <a:avLst>
                              <a:gd name="adj1" fmla="val 80584"/>
                            </a:avLst>
                          </a:prstGeom>
                          <a:noFill/>
                          <a:ln w="9525" cap="flat" cmpd="sng" algn="ctr">
                            <a:solidFill>
                              <a:srgbClr val="5B9BD5"/>
                            </a:solidFill>
                            <a:prstDash val="solid"/>
                            <a:miter lim="800000"/>
                          </a:ln>
                          <a:effectLst/>
                        </wps:spPr>
                        <wps:bodyPr/>
                      </wps:wsp>
                      <wps:wsp>
                        <wps:cNvPr id="89" name="Connector: Elbow 93">
                          <a:extLst>
                            <a:ext uri="{FF2B5EF4-FFF2-40B4-BE49-F238E27FC236}">
                              <a16:creationId xmlns:a16="http://schemas.microsoft.com/office/drawing/2014/main" id="{CDF0C549-99CE-4082-A65D-48C1610E2F72}"/>
                            </a:ext>
                          </a:extLst>
                        </wps:cNvPr>
                        <wps:cNvCnPr/>
                        <wps:spPr>
                          <a:xfrm rot="10800000">
                            <a:off x="2315970" y="520211"/>
                            <a:ext cx="737345" cy="553968"/>
                          </a:xfrm>
                          <a:prstGeom prst="bentConnector3">
                            <a:avLst>
                              <a:gd name="adj1" fmla="val 50000"/>
                            </a:avLst>
                          </a:prstGeom>
                          <a:noFill/>
                          <a:ln w="9525" cap="flat" cmpd="sng" algn="ctr">
                            <a:solidFill>
                              <a:srgbClr val="C00000"/>
                            </a:solidFill>
                            <a:prstDash val="solid"/>
                            <a:miter lim="800000"/>
                          </a:ln>
                          <a:effectLst/>
                        </wps:spPr>
                        <wps:bodyPr/>
                      </wps:wsp>
                      <wps:wsp>
                        <wps:cNvPr id="90" name="Connector: Elbow 94">
                          <a:extLst>
                            <a:ext uri="{FF2B5EF4-FFF2-40B4-BE49-F238E27FC236}">
                              <a16:creationId xmlns:a16="http://schemas.microsoft.com/office/drawing/2014/main" id="{0BDD0AA3-3BC0-451F-B9B2-649BA90CFC82}"/>
                            </a:ext>
                          </a:extLst>
                        </wps:cNvPr>
                        <wps:cNvCnPr/>
                        <wps:spPr>
                          <a:xfrm rot="10800000" flipV="1">
                            <a:off x="2315970" y="1074181"/>
                            <a:ext cx="712805" cy="405308"/>
                          </a:xfrm>
                          <a:prstGeom prst="bentConnector3">
                            <a:avLst>
                              <a:gd name="adj1" fmla="val 50000"/>
                            </a:avLst>
                          </a:prstGeom>
                          <a:noFill/>
                          <a:ln w="9525" cap="flat" cmpd="sng" algn="ctr">
                            <a:solidFill>
                              <a:srgbClr val="C00000"/>
                            </a:solidFill>
                            <a:prstDash val="solid"/>
                            <a:miter lim="800000"/>
                          </a:ln>
                          <a:effectLst/>
                        </wps:spPr>
                        <wps:bodyPr/>
                      </wps:wsp>
                      <wps:wsp>
                        <wps:cNvPr id="91" name="Cylinder 95">
                          <a:extLst>
                            <a:ext uri="{FF2B5EF4-FFF2-40B4-BE49-F238E27FC236}">
                              <a16:creationId xmlns:a16="http://schemas.microsoft.com/office/drawing/2014/main" id="{5C7FADDB-2A7A-4F35-AAB3-2040E19CC149}"/>
                            </a:ext>
                          </a:extLst>
                        </wps:cNvPr>
                        <wps:cNvSpPr/>
                        <wps:spPr>
                          <a:xfrm rot="16200000">
                            <a:off x="4783897" y="835690"/>
                            <a:ext cx="220980" cy="685164"/>
                          </a:xfrm>
                          <a:prstGeom prst="can">
                            <a:avLst/>
                          </a:prstGeom>
                          <a:solidFill>
                            <a:srgbClr val="ED7D31"/>
                          </a:solidFill>
                          <a:ln w="12700" cap="flat" cmpd="sng" algn="ctr">
                            <a:solidFill>
                              <a:srgbClr val="ED7D31">
                                <a:shade val="50000"/>
                              </a:srgbClr>
                            </a:solidFill>
                            <a:prstDash val="solid"/>
                            <a:miter lim="800000"/>
                          </a:ln>
                          <a:effectLst/>
                        </wps:spPr>
                        <wps:txbx>
                          <w:txbxContent>
                            <w:p w14:paraId="15B59584" w14:textId="77777777" w:rsidR="0039612C" w:rsidRPr="00A0179E" w:rsidRDefault="0039612C"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92" name="Text Box 2">
                          <a:extLst>
                            <a:ext uri="{FF2B5EF4-FFF2-40B4-BE49-F238E27FC236}">
                              <a16:creationId xmlns:a16="http://schemas.microsoft.com/office/drawing/2014/main" id="{FD7F5D7C-9320-40B3-90EE-CD154FBA4034}"/>
                            </a:ext>
                          </a:extLst>
                        </wps:cNvPr>
                        <wps:cNvSpPr txBox="1">
                          <a:spLocks noChangeArrowheads="1"/>
                        </wps:cNvSpPr>
                        <wps:spPr bwMode="auto">
                          <a:xfrm>
                            <a:off x="279819" y="2011000"/>
                            <a:ext cx="317500" cy="171450"/>
                          </a:xfrm>
                          <a:prstGeom prst="rect">
                            <a:avLst/>
                          </a:prstGeom>
                          <a:solidFill>
                            <a:srgbClr val="FFFFFF"/>
                          </a:solidFill>
                          <a:ln w="9525">
                            <a:noFill/>
                            <a:miter lim="800000"/>
                            <a:headEnd/>
                            <a:tailEnd/>
                          </a:ln>
                        </wps:spPr>
                        <wps:txbx>
                          <w:txbxContent>
                            <w:p w14:paraId="11960D68" w14:textId="77777777" w:rsidR="0039612C" w:rsidRPr="00A0179E" w:rsidRDefault="0039612C"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wps:txbx>
                        <wps:bodyPr rot="0" vert="horz" wrap="square" lIns="0" tIns="0" rIns="0" bIns="0" anchor="ctr" anchorCtr="0">
                          <a:noAutofit/>
                        </wps:bodyPr>
                      </wps:wsp>
                    </wpc:wpc>
                  </a:graphicData>
                </a:graphic>
              </wp:inline>
            </w:drawing>
          </mc:Choice>
          <mc:Fallback>
            <w:pict>
              <v:group w14:anchorId="174A1595" id="Canvas 32" o:spid="_x0000_s1037" editas="canvas" style="width:6in;height:181.05pt;mso-position-horizontal-relative:char;mso-position-vertical-relative:line" coordsize="54864,22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">
                <v:shape id="_x0000_s1038" type="#_x0000_t75" style="position:absolute;width:54864;height:22993;visibility:visible;mso-wrap-style:square">
                  <v:fill o:detectmouseclick="t"/>
                  <v:path o:connecttype="none"/>
                </v:shape>
                <v:rect id="Rectangle 68" o:spid="_x0000_s1039" style="position:absolute;left:1800;top:1800;width:37120;height:20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yTacMA&#10;AADbAAAADwAAAGRycy9kb3ducmV2LnhtbESPQWvCQBSE74L/YXlCb7qph7ambqQIggg9mKrnR/Y1&#10;G5J9G7Jr3Prr3UKhx2FmvmHWm2g7MdLgG8cKnhcZCOLK6YZrBaev3fwNhA/IGjvHpOCHPGyK6WSN&#10;uXY3PtJYhlokCPscFZgQ+lxKXxmy6BeuJ07etxsshiSHWuoBbwluO7nMshdpseG0YLCnraGqLa9W&#10;wcHfr2Ol/Wc00exX50t2L7lV6mkWP95BBIrhP/zX3msFryv4/ZJ+gC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yTacMAAADbAAAADwAAAAAAAAAAAAAAAACYAgAAZHJzL2Rv&#10;d25yZXYueG1sUEsFBgAAAAAEAAQA9QAAAIgDAAAAAA==&#10;" fillcolor="window" strokecolor="windowText" strokeweight="1pt"/>
                <v:rect id="Rectangle 80" o:spid="_x0000_s1040" style="position:absolute;left:3411;top:3575;width:8301;height:5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xel70A&#10;AADbAAAADwAAAGRycy9kb3ducmV2LnhtbERP3QoBQRS+V95hOsodsxRpGZJSkpSflLtj59jd7JyZ&#10;dgbr7c2Fcvn1/c8WjanEi2pfWlYw6CcgiDOrS84VnE/r3gSED8gaK8uk4EMeFvN2a4aptm8+0OsY&#10;chFD2KeooAjBpVL6rCCDvm8dceTutjYYIqxzqWt8x3BTyWGSjKXBkmNDgY5WBWWP49MouD70xWyT&#10;28oNB9Wp2e1H59vBKdXtNMspiEBN+It/7o1WMInr45f4A+T8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vxel70AAADbAAAADwAAAAAAAAAAAAAAAACYAgAAZHJzL2Rvd25yZXYu&#10;eG1sUEsFBgAAAAAEAAQA9QAAAIIDAAAAAA==&#10;" fillcolor="#5b9bd5" strokecolor="#41719c" strokeweight="1pt">
                  <v:textbox inset="0,0,0,0">
                    <w:txbxContent>
                      <w:p w14:paraId="7896CCEE" w14:textId="77777777" w:rsidR="0039612C" w:rsidRPr="00A0179E" w:rsidRDefault="0039612C" w:rsidP="00980ACA">
                        <w:pPr>
                          <w:pStyle w:val="aff1"/>
                          <w:kinsoku w:val="0"/>
                          <w:spacing w:after="0"/>
                          <w:jc w:val="center"/>
                          <w:rPr>
                            <w:rFonts w:eastAsiaTheme="minorEastAsia"/>
                          </w:rPr>
                        </w:pPr>
                        <w:r>
                          <w:rPr>
                            <w:rFonts w:cs="Arial"/>
                            <w:color w:val="000000" w:themeColor="text1"/>
                            <w:kern w:val="24"/>
                            <w:sz w:val="20"/>
                            <w:szCs w:val="20"/>
                          </w:rPr>
                          <w:t>dbBackend</w:t>
                        </w:r>
                      </w:p>
                    </w:txbxContent>
                  </v:textbox>
                </v:rect>
                <v:rect id="Rectangle 81" o:spid="_x0000_s1041" style="position:absolute;left:10982;top:4360;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Wx9MUA&#10;AADbAAAADwAAAGRycy9kb3ducmV2LnhtbESPQWvCQBSE70L/w/IKvUjdpIiE1I0UQRBLhUah10f2&#10;NQnJvg27W03667uC0OMwM98w681oenEh51vLCtJFAoK4srrlWsH5tHvOQPiArLG3TAom8rApHmZr&#10;zLW98iddylCLCGGfo4ImhCGX0lcNGfQLOxBH79s6gyFKV0vt8BrhppcvSbKSBluOCw0OtG2o6sof&#10;o8B9LNPV1E3172H7dfRzznbvLlPq6XF8ewURaAz/4Xt7rxVkKdy+xB8g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9bH0xQAAANsAAAAPAAAAAAAAAAAAAAAAAJgCAABkcnMv&#10;ZG93bnJldi54bWxQSwUGAAAAAAQABAD1AAAAigMAAAAA&#10;" fillcolor="#ffc000" strokecolor="#bc8c00" strokeweight="1pt">
                  <v:textbox inset="0,0,0,0">
                    <w:txbxContent>
                      <w:p w14:paraId="6B3AA320" w14:textId="77777777" w:rsidR="0039612C" w:rsidRPr="00A0179E" w:rsidRDefault="0039612C" w:rsidP="00980ACA">
                        <w:pPr>
                          <w:pStyle w:val="aff1"/>
                          <w:kinsoku w:val="0"/>
                          <w:spacing w:after="0"/>
                          <w:jc w:val="center"/>
                          <w:rPr>
                            <w:rFonts w:eastAsiaTheme="minorEastAsia"/>
                          </w:rPr>
                        </w:pPr>
                        <w:r>
                          <w:rPr>
                            <w:rFonts w:cs="Arial"/>
                            <w:color w:val="000000" w:themeColor="text1"/>
                            <w:kern w:val="24"/>
                            <w:sz w:val="20"/>
                            <w:szCs w:val="20"/>
                          </w:rPr>
                          <w:t>dbBackendInternalCp</w:t>
                        </w:r>
                      </w:p>
                      <w:p w14:paraId="4391048D" w14:textId="77777777" w:rsidR="0039612C" w:rsidRPr="00A0179E" w:rsidRDefault="0039612C" w:rsidP="00980ACA">
                        <w:pPr>
                          <w:pStyle w:val="aff1"/>
                          <w:kinsoku w:val="0"/>
                          <w:spacing w:after="0"/>
                          <w:rPr>
                            <w:rFonts w:eastAsiaTheme="minorEastAsia"/>
                          </w:rPr>
                        </w:pPr>
                        <w:r>
                          <w:rPr>
                            <w:rFonts w:cs="Arial"/>
                            <w:color w:val="000000" w:themeColor="text1"/>
                            <w:kern w:val="24"/>
                            <w:sz w:val="20"/>
                            <w:szCs w:val="20"/>
                          </w:rPr>
                          <w:t> </w:t>
                        </w:r>
                      </w:p>
                    </w:txbxContent>
                  </v:textbox>
                </v:rect>
                <v:shape id="Cylinder 82" o:spid="_x0000_s1042" type="#_x0000_t22" style="position:absolute;left:33397;top:6769;width:2216;height:794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C57cQA&#10;AADbAAAADwAAAGRycy9kb3ducmV2LnhtbESPzWrDMBCE74W8g9hAb7UckxbjRAkmEBIopdTtA6yt&#10;9Q+xVsZSbPftq0Khx2FmvmH2x8X0YqLRdZYVbKIYBHFldceNgq/P81MKwnlkjb1lUvBNDo6H1cMe&#10;M21n/qCp8I0IEHYZKmi9HzIpXdWSQRfZgTh4tR0N+iDHRuoR5wA3vUzi+EUa7DgstDjQqaXqVtyN&#10;grdXKquirIfLNp/76flWp8v7pNTjesl3IDwt/j/8175qBWkCv1/CD5CH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wue3EAAAA2wAAAA8AAAAAAAAAAAAAAAAAmAIAAGRycy9k&#10;b3ducmV2LnhtbFBLBQYAAAAABAAEAPUAAACJAwAAAAA=&#10;" adj="1506" fillcolor="#ed7d31" strokecolor="#ae5a21" strokeweight="1pt">
                  <v:stroke joinstyle="miter"/>
                  <v:textbox style="layout-flow:vertical" inset="0,0,0,0">
                    <w:txbxContent>
                      <w:p w14:paraId="1A4B8C8E" w14:textId="77777777" w:rsidR="0039612C" w:rsidRPr="00A0179E" w:rsidRDefault="0039612C" w:rsidP="00980ACA">
                        <w:pPr>
                          <w:pStyle w:val="aff1"/>
                          <w:kinsoku w:val="0"/>
                          <w:spacing w:after="0"/>
                          <w:jc w:val="center"/>
                          <w:rPr>
                            <w:rFonts w:eastAsiaTheme="minorEastAsia"/>
                          </w:rPr>
                        </w:pPr>
                        <w:r>
                          <w:rPr>
                            <w:rFonts w:cs="Arial"/>
                            <w:color w:val="000000" w:themeColor="text1"/>
                            <w:kern w:val="24"/>
                            <w:sz w:val="20"/>
                            <w:szCs w:val="20"/>
                          </w:rPr>
                          <w:t>internalVl</w:t>
                        </w:r>
                      </w:p>
                    </w:txbxContent>
                  </v:textbox>
                </v:shape>
                <v:rect id="Rectangle 84" o:spid="_x0000_s1043" style="position:absolute;left:3411;top:13168;width:8301;height:5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7A4MQA&#10;AADbAAAADwAAAGRycy9kb3ducmV2LnhtbESPQWvCQBSE7wX/w/IK3urGSIukrlICQhEpJIrg7Zl9&#10;TYLZt0t2q/Hfu4LQ4zAz3zCL1WA6caHet5YVTCcJCOLK6pZrBfvd+m0OwgdkjZ1lUnAjD6vl6GWB&#10;mbZXLuhShlpECPsMFTQhuExKXzVk0E+sI47er+0Nhij7WuoerxFuOpkmyYc02HJcaNBR3lB1Lv+M&#10;guNZH8wmOeUunXa7Yfvzvj8VTqnx6/D1CSLQEP7Dz/a3VjCfweNL/AF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uwODEAAAA2wAAAA8AAAAAAAAAAAAAAAAAmAIAAGRycy9k&#10;b3ducmV2LnhtbFBLBQYAAAAABAAEAPUAAACJAwAAAAA=&#10;" fillcolor="#5b9bd5" strokecolor="#41719c" strokeweight="1pt">
                  <v:textbox inset="0,0,0,0">
                    <w:txbxContent>
                      <w:p w14:paraId="6566E3AB" w14:textId="77777777" w:rsidR="0039612C" w:rsidRPr="00A0179E" w:rsidRDefault="0039612C" w:rsidP="00980ACA">
                        <w:pPr>
                          <w:pStyle w:val="aff1"/>
                          <w:kinsoku w:val="0"/>
                          <w:spacing w:after="0"/>
                          <w:jc w:val="center"/>
                          <w:rPr>
                            <w:rFonts w:eastAsiaTheme="minorEastAsia"/>
                          </w:rPr>
                        </w:pPr>
                        <w:r>
                          <w:rPr>
                            <w:rFonts w:cs="Arial"/>
                            <w:color w:val="000000" w:themeColor="text1"/>
                            <w:kern w:val="24"/>
                            <w:sz w:val="20"/>
                            <w:szCs w:val="20"/>
                          </w:rPr>
                          <w:t>serviceNode</w:t>
                        </w:r>
                      </w:p>
                      <w:p w14:paraId="3738F4DB" w14:textId="77777777" w:rsidR="0039612C" w:rsidRPr="00A0179E" w:rsidRDefault="0039612C" w:rsidP="00980ACA">
                        <w:pPr>
                          <w:pStyle w:val="aff1"/>
                          <w:kinsoku w:val="0"/>
                          <w:spacing w:after="0"/>
                          <w:rPr>
                            <w:rFonts w:eastAsiaTheme="minorEastAsia"/>
                          </w:rPr>
                        </w:pPr>
                        <w:r>
                          <w:rPr>
                            <w:rFonts w:cs="Arial"/>
                            <w:color w:val="000000" w:themeColor="text1"/>
                            <w:kern w:val="24"/>
                            <w:sz w:val="20"/>
                            <w:szCs w:val="20"/>
                          </w:rPr>
                          <w:t> </w:t>
                        </w:r>
                      </w:p>
                    </w:txbxContent>
                  </v:textbox>
                </v:rect>
                <v:rect id="Rectangle 86" o:spid="_x0000_s1044" style="position:absolute;left:10982;top:13953;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SbMUA&#10;AADbAAAADwAAAGRycy9kb3ducmV2LnhtbESPzWrDMBCE74W+g9hCLyWRXUwwTpQQAoHS0kCSQq+L&#10;tbFNrJWRVP/06atCIMdhZr5hVpvRtKIn5xvLCtJ5AoK4tLrhSsHXeT/LQfiArLG1TAom8rBZPz6s&#10;sNB24CP1p1CJCGFfoII6hK6Q0pc1GfRz2xFH72KdwRClq6R2OES4aeVrkiykwYbjQo0d7Woqr6cf&#10;o8B9Zuliuk7V7/vu++BfON9/uFyp56dxuwQRaAz38K39phXkGfx/iT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ghJsxQAAANsAAAAPAAAAAAAAAAAAAAAAAJgCAABkcnMv&#10;ZG93bnJldi54bWxQSwUGAAAAAAQABAD1AAAAigMAAAAA&#10;" fillcolor="#ffc000" strokecolor="#bc8c00" strokeweight="1pt">
                  <v:textbox inset="0,0,0,0">
                    <w:txbxContent>
                      <w:p w14:paraId="3746DE56" w14:textId="77777777" w:rsidR="0039612C" w:rsidRPr="00A0179E" w:rsidRDefault="0039612C" w:rsidP="00980ACA">
                        <w:pPr>
                          <w:pStyle w:val="aff1"/>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39612C" w:rsidRPr="00A0179E" w:rsidRDefault="0039612C" w:rsidP="00980ACA">
                        <w:pPr>
                          <w:pStyle w:val="aff1"/>
                          <w:kinsoku w:val="0"/>
                          <w:spacing w:after="0"/>
                          <w:rPr>
                            <w:rFonts w:eastAsiaTheme="minorEastAsia"/>
                          </w:rPr>
                        </w:pPr>
                        <w:r>
                          <w:rPr>
                            <w:rFonts w:cs="Arial"/>
                            <w:color w:val="000000" w:themeColor="text1"/>
                            <w:kern w:val="24"/>
                            <w:sz w:val="20"/>
                            <w:szCs w:val="20"/>
                          </w:rPr>
                          <w:t> </w:t>
                        </w:r>
                      </w:p>
                    </w:txbxContent>
                  </v:textbox>
                </v:rect>
                <v:rect id="Rectangle 87" o:spid="_x0000_s1045" style="position:absolute;left:10982;top:16702;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ad0cYA&#10;AADbAAAADwAAAGRycy9kb3ducmV2LnhtbESPQWvCQBSE74L/YXlCb7ox0JJGVylCIYceampFb8/s&#10;axLMvk2z2yT9992C4HGYmW+Y9XY0jeipc7VlBctFBIK4sLrmUsHh43WegHAeWWNjmRT8koPtZjpZ&#10;Y6rtwHvqc1+KAGGXooLK+zaV0hUVGXQL2xIH78t2Bn2QXSl1h0OAm0bGUfQkDdYcFipsaVdRcc1/&#10;jIIyPx+zkzu9X56j/fWzSEz+9h0r9TAbX1YgPI3+Hr61M60geYT/L+EH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7ad0cYAAADbAAAADwAAAAAAAAAAAAAAAACYAgAAZHJz&#10;L2Rvd25yZXYueG1sUEsFBgAAAAAEAAQA9QAAAIsDAAAAAA==&#10;" fillcolor="#70ad47" strokecolor="#507e32" strokeweight="1pt">
                  <v:textbox inset="0,0,0,0">
                    <w:txbxContent>
                      <w:p w14:paraId="400147E2" w14:textId="77777777" w:rsidR="0039612C" w:rsidRPr="00A0179E" w:rsidRDefault="0039612C" w:rsidP="00980ACA">
                        <w:pPr>
                          <w:pStyle w:val="aff1"/>
                          <w:kinsoku w:val="0"/>
                          <w:spacing w:after="0"/>
                          <w:jc w:val="center"/>
                          <w:rPr>
                            <w:rFonts w:eastAsiaTheme="minorEastAsia"/>
                          </w:rPr>
                        </w:pPr>
                        <w:r>
                          <w:rPr>
                            <w:rFonts w:cs="Arial"/>
                            <w:color w:val="000000" w:themeColor="text1"/>
                            <w:kern w:val="24"/>
                            <w:sz w:val="20"/>
                            <w:szCs w:val="20"/>
                          </w:rPr>
                          <w:t>serviceNodeCp</w:t>
                        </w:r>
                      </w:p>
                    </w:txbxContent>
                  </v:textbox>
                </v:rect>
                <v:rect id="Rectangle 88" o:spid="_x0000_s1046" style="position:absolute;left:10982;top:6941;width:12177;height:1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QDpsMA&#10;AADbAAAADwAAAGRycy9kb3ducmV2LnhtbESPQYvCMBSE74L/ITzBm6Z6kNo1yiIIHjxoXUVvb5u3&#10;bbF5qU3U+u+NsOBxmJlvmNmiNZW4U+NKywpGwwgEcWZ1ybmCn/1qEINwHlljZZkUPMnBYt7tzDDR&#10;9sE7uqc+FwHCLkEFhfd1IqXLCjLohrYmDt6fbQz6IJtc6gYfAW4qOY6iiTRYclgosKZlQdklvRkF&#10;eXo+rk/utP2dRrvLIYtNurmOler32u8vEJ5a/wn/t9daQTyB95fwA+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QDpsMAAADbAAAADwAAAAAAAAAAAAAAAACYAgAAZHJzL2Rv&#10;d25yZXYueG1sUEsFBgAAAAAEAAQA9QAAAIgDAAAAAA==&#10;" fillcolor="#70ad47" strokecolor="#507e32" strokeweight="1pt">
                  <v:textbox inset="0,0,0,0">
                    <w:txbxContent>
                      <w:p w14:paraId="1426FB97" w14:textId="77777777" w:rsidR="0039612C" w:rsidRPr="00A0179E" w:rsidRDefault="0039612C" w:rsidP="00980ACA">
                        <w:pPr>
                          <w:pStyle w:val="aff1"/>
                          <w:kinsoku w:val="0"/>
                          <w:spacing w:after="0"/>
                          <w:jc w:val="center"/>
                          <w:rPr>
                            <w:rFonts w:eastAsiaTheme="minorEastAsia"/>
                          </w:rPr>
                        </w:pPr>
                        <w:r>
                          <w:rPr>
                            <w:rFonts w:cs="Arial"/>
                            <w:color w:val="000000" w:themeColor="text1"/>
                            <w:kern w:val="24"/>
                            <w:sz w:val="20"/>
                            <w:szCs w:val="20"/>
                          </w:rPr>
                          <w:t>dbBackendCp</w:t>
                        </w:r>
                      </w:p>
                    </w:txbxContent>
                  </v:textbox>
                </v:rect>
                <v:shape id="Connector: Elbow 91" o:spid="_x0000_s1047" type="#_x0000_t34" style="position:absolute;left:23159;top:7782;width:22359;height:400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DDksYAAADbAAAADwAAAGRycy9kb3ducmV2LnhtbESPQWvCQBSE7wX/w/IEb3VTKVWim1AU&#10;odQW0QaKt0f2mQSzb2N2jWl/fbcgeBxm5htmkfamFh21rrKs4GkcgSDOra64UJB9rR9nIJxH1lhb&#10;JgU/5CBNBg8LjLW98o66vS9EgLCLUUHpfRNL6fKSDLqxbYiDd7StQR9kW0jd4jXATS0nUfQiDVYc&#10;FkpsaFlSftpfjILt5pB9/r4/fx/Zn0/ZZCM/VrpTajTsX+cgPPX+Hr6137SC2RT+v4QfIJ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ww5LGAAAA2wAAAA8AAAAAAAAA&#10;AAAAAAAAoQIAAGRycy9kb3ducmV2LnhtbFBLBQYAAAAABAAEAPkAAACUAwAAAAA=&#10;" adj="18021" strokecolor="#5b9bd5"/>
                <v:shape id="Connector: Elbow 92" o:spid="_x0000_s1048" type="#_x0000_t34" style="position:absolute;left:23159;top:11782;width:22359;height:5761;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6o+cEAAADbAAAADwAAAGRycy9kb3ducmV2LnhtbERPTYvCMBC9C/6HMII3TfXgSte0yKKg&#10;4MXq7uJtaMa2bjMpTdTqr98cBI+P971IO1OLG7WusqxgMo5AEOdWV1woOB7WozkI55E11pZJwYMc&#10;pEm/t8BY2zvv6Zb5QoQQdjEqKL1vYildXpJBN7YNceDOtjXoA2wLqVu8h3BTy2kUzaTBikNDiQ19&#10;lZT/ZVejoNK/W7Ifq83053naZZfvgzb0VGo46JafIDx1/i1+uTdawTyMDV/CD5DJ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bqj5wQAAANsAAAAPAAAAAAAAAAAAAAAA&#10;AKECAABkcnMvZG93bnJldi54bWxQSwUGAAAAAAQABAD5AAAAjwMAAAAA&#10;" adj="17406" strokecolor="#5b9bd5"/>
                <v:shape id="Connector: Elbow 93" o:spid="_x0000_s1049" type="#_x0000_t34" style="position:absolute;left:23159;top:5202;width:7374;height:5539;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e0MMAAADbAAAADwAAAGRycy9kb3ducmV2LnhtbESPT2sCMRTE70K/Q3gFL1KzVai6GkUK&#10;glf/HXp7bN5mlyYvyyZdVz+9EYQeh5n5DbPa9M6KjtpQe1bwOc5AEBde12wUnE+7jzmIEJE1Ws+k&#10;4EYBNuu3wQpz7a98oO4YjUgQDjkqqGJscilDUZHDMPYNcfJK3zqMSbZG6havCe6snGTZl3RYc1qo&#10;sKHviorf459TsC8PRpt+erLdbfRz51lpL1up1PC93y5BROrjf/jV3msF8wU8v6QfIN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qH3tDDAAAA2wAAAA8AAAAAAAAAAAAA&#10;AAAAoQIAAGRycy9kb3ducmV2LnhtbFBLBQYAAAAABAAEAPkAAACRAwAAAAA=&#10;" strokecolor="#c00000"/>
                <v:shape id="Connector: Elbow 94" o:spid="_x0000_s1050" type="#_x0000_t34" style="position:absolute;left:23159;top:10741;width:7128;height:405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k5tsIAAADbAAAADwAAAGRycy9kb3ducmV2LnhtbERPz2vCMBS+D/wfwhN2m6kio1ajDEHm&#10;oCBrvXh7Nm9tt+alJFnb/ffLYbDjx/d7d5hMJwZyvrWsYLlIQBBXVrdcK7iWp6cUhA/IGjvLpOCH&#10;PBz2s4cdZtqO/E5DEWoRQ9hnqKAJoc+k9FVDBv3C9sSR+7DOYIjQ1VI7HGO46eQqSZ6lwZZjQ4M9&#10;HRuqvopvo+DyWeZab9L09bJ0+XFYv93wflPqcT69bEEEmsK/+M991go2cX38En+A3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6k5tsIAAADbAAAADwAAAAAAAAAAAAAA&#10;AAChAgAAZHJzL2Rvd25yZXYueG1sUEsFBgAAAAAEAAQA+QAAAJADAAAAAA==&#10;" strokecolor="#c00000"/>
                <v:shape id="Cylinder 95" o:spid="_x0000_s1051" type="#_x0000_t22" style="position:absolute;left:47839;top:8356;width:2210;height:685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Ro8MA&#10;AADbAAAADwAAAGRycy9kb3ducmV2LnhtbESPQWvCQBSE7wX/w/IEb3VjQanRVTRU6Umq8ZLbM/tM&#10;gtm3Ibua9N+7hYLHYWa+YZbr3tTiQa2rLCuYjCMQxLnVFRcKzunu/ROE88gaa8uk4JccrFeDtyXG&#10;2nZ8pMfJFyJA2MWooPS+iaV0eUkG3dg2xMG72tagD7ItpG6xC3BTy48omkmDFYeFEhtKSspvp7sJ&#10;FJMesm3ylR3cPb3s/Tn7SbqpUqNhv1mA8NT7V/i//a0VzCfw9yX8AL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Ro8MAAADbAAAADwAAAAAAAAAAAAAAAACYAgAAZHJzL2Rv&#10;d25yZXYueG1sUEsFBgAAAAAEAAQA9QAAAIgDAAAAAA==&#10;" adj="1742" fillcolor="#ed7d31" strokecolor="#ae5a21" strokeweight="1pt">
                  <v:stroke joinstyle="miter"/>
                  <v:textbox style="layout-flow:vertical" inset="0,0,0,0">
                    <w:txbxContent>
                      <w:p w14:paraId="15B59584" w14:textId="77777777" w:rsidR="0039612C" w:rsidRPr="00A0179E" w:rsidRDefault="0039612C" w:rsidP="00980ACA">
                        <w:pPr>
                          <w:pStyle w:val="aff1"/>
                          <w:kinsoku w:val="0"/>
                          <w:spacing w:line="254" w:lineRule="auto"/>
                          <w:jc w:val="center"/>
                          <w:rPr>
                            <w:rFonts w:eastAsiaTheme="minorEastAsia"/>
                          </w:rPr>
                        </w:pPr>
                        <w:r>
                          <w:rPr>
                            <w:rFonts w:eastAsia="Calibri" w:cs="Arial"/>
                            <w:color w:val="000000" w:themeColor="text1"/>
                            <w:kern w:val="24"/>
                            <w:sz w:val="20"/>
                            <w:szCs w:val="20"/>
                          </w:rPr>
                          <w:t>externalVl</w:t>
                        </w:r>
                      </w:p>
                    </w:txbxContent>
                  </v:textbox>
                </v:shape>
                <v:shape id="Text Box 2" o:spid="_x0000_s1052" type="#_x0000_t202" style="position:absolute;left:2798;top:20110;width:3175;height:1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WmPsMA&#10;AADbAAAADwAAAGRycy9kb3ducmV2LnhtbESP3YrCMBSE7wXfIRzBuzVdBX+6RhFRWS/2wp8HONuc&#10;pmWbk9JErfv0RhC8HGbmG2a+bG0lrtT40rGCz0ECgjhzumSj4HzafkxB+ICssXJMCu7kYbnoduaY&#10;anfjA12PwYgIYZ+igiKEOpXSZwVZ9ANXE0cvd43FEGVjpG7wFuG2ksMkGUuLJceFAmtaF5T9HS9W&#10;wfo/R5P81j+7cTYy+0CTTZlPlOr32tUXiEBteIdf7W+tYDaE55f4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WmPsMAAADbAAAADwAAAAAAAAAAAAAAAACYAgAAZHJzL2Rv&#10;d25yZXYueG1sUEsFBgAAAAAEAAQA9QAAAIgDAAAAAA==&#10;" stroked="f">
                  <v:textbox inset="0,0,0,0">
                    <w:txbxContent>
                      <w:p w14:paraId="11960D68" w14:textId="77777777" w:rsidR="0039612C" w:rsidRPr="00A0179E" w:rsidRDefault="0039612C" w:rsidP="00980ACA">
                        <w:pPr>
                          <w:pStyle w:val="aff1"/>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v:textbox>
                </v:shape>
                <w10:anchorlock/>
              </v:group>
            </w:pict>
          </mc:Fallback>
        </mc:AlternateContent>
      </w:r>
    </w:p>
    <w:p w14:paraId="309B4F4C" w14:textId="77777777" w:rsidR="00FB518B" w:rsidRPr="002D53A8" w:rsidRDefault="00D97301" w:rsidP="00D97301">
      <w:pPr>
        <w:pStyle w:val="NF"/>
        <w:rPr>
          <w:rFonts w:eastAsia="Calibri"/>
        </w:rPr>
      </w:pPr>
      <w:r w:rsidRPr="002D53A8">
        <w:rPr>
          <w:rFonts w:eastAsia="Calibri"/>
        </w:rPr>
        <w:t>NOTE:</w:t>
      </w:r>
      <w:r w:rsidRPr="002D53A8">
        <w:rPr>
          <w:rFonts w:eastAsia="Calibri"/>
        </w:rPr>
        <w:tab/>
        <w:t>The single external VL above illustrates that both serviceNodeCp and dbBackendCp are connected to the same external VL. Alternatively, external connection points can be connected to separate external VLs.</w:t>
      </w:r>
    </w:p>
    <w:p w14:paraId="513DE22D" w14:textId="77777777" w:rsidR="00D97301" w:rsidRPr="002D53A8" w:rsidRDefault="00D97301" w:rsidP="00D97301">
      <w:pPr>
        <w:pStyle w:val="NF"/>
        <w:rPr>
          <w:rFonts w:eastAsiaTheme="minorEastAsia"/>
        </w:rPr>
      </w:pPr>
    </w:p>
    <w:p w14:paraId="4E1AA616" w14:textId="09A05DF1" w:rsidR="000B067C" w:rsidRPr="002D53A8" w:rsidRDefault="000B067C" w:rsidP="000B067C">
      <w:pPr>
        <w:pStyle w:val="TF"/>
        <w:rPr>
          <w:rFonts w:eastAsia="Calibri"/>
        </w:rPr>
      </w:pPr>
      <w:r w:rsidRPr="002D53A8">
        <w:rPr>
          <w:rFonts w:eastAsia="Calibri"/>
        </w:rPr>
        <w:t xml:space="preserve">Figure A.2-3: SunshineDB (complex): </w:t>
      </w:r>
      <w:r w:rsidR="006A389D">
        <w:rPr>
          <w:rFonts w:eastAsia="Calibri"/>
        </w:rPr>
        <w:t>L</w:t>
      </w:r>
      <w:r w:rsidRPr="002D53A8">
        <w:rPr>
          <w:rFonts w:eastAsia="Calibri"/>
        </w:rPr>
        <w:t>ower level</w:t>
      </w:r>
    </w:p>
    <w:p w14:paraId="6F6271F5" w14:textId="77777777" w:rsidR="000B067C" w:rsidRPr="002D53A8" w:rsidRDefault="000B067C" w:rsidP="000B067C">
      <w:pPr>
        <w:overflowPunct/>
        <w:autoSpaceDE/>
        <w:spacing w:after="160" w:line="259" w:lineRule="auto"/>
        <w:textAlignment w:val="auto"/>
        <w:rPr>
          <w:rFonts w:eastAsiaTheme="minorEastAsia"/>
          <w:color w:val="000000"/>
        </w:rPr>
      </w:pPr>
      <w:r w:rsidRPr="002D53A8">
        <w:rPr>
          <w:rFonts w:eastAsiaTheme="minorEastAsia"/>
          <w:b/>
          <w:bCs/>
          <w:color w:val="000000"/>
        </w:rPr>
        <w:t>sunshinedbcomplex.vnfd.tosca.yaml</w:t>
      </w:r>
    </w:p>
    <w:p w14:paraId="2EBAA749" w14:textId="66CFC29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46F6A" w:rsidRPr="002D53A8">
        <w:rPr>
          <w:rFonts w:ascii="Consolas" w:eastAsiaTheme="minorEastAsia" w:hAnsi="Consolas"/>
        </w:rPr>
        <w:t>3</w:t>
      </w:r>
    </w:p>
    <w:p w14:paraId="49B068E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0FB5F19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description: Relational database, complex </w:t>
      </w:r>
    </w:p>
    <w:p w14:paraId="5200F44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09A764BE" w14:textId="098ED62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75D07B8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sunshineVNF.yaml # contains the VNF node type definition</w:t>
      </w:r>
    </w:p>
    <w:p w14:paraId="5A20C8B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7F7BB5B7"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47F71DA6"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MyCompany.nodes.nfv.Vdu.Aux:</w:t>
      </w:r>
    </w:p>
    <w:p w14:paraId="6E393FF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2558F98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16A3684"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42BA4AC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1D0D5031" w14:textId="1E1B61C9"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22CA2060"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3F48BBA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6454832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193989C7"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4F6759C1"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AEB1F5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391F6CA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05994201"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6385DE54"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21AF1EAD"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5638846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513B333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72789E2"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72E18DF2"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20F7DDD" w14:textId="56EBD49E"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375C785A" w14:textId="589EAB1C"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7181F234"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2135A91B"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2A54029"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1D2B3A06" w14:textId="6307F660"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3310CE85"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36C0A497" w14:textId="77777777" w:rsidR="00170B26" w:rsidRPr="002D53A8" w:rsidRDefault="00170B26"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177710B8" w14:textId="77777777" w:rsidR="00170B26" w:rsidRPr="002D53A8" w:rsidRDefault="00170B26"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4DC930D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r w:rsidRPr="002D53A8" w:rsidDel="00980ACA">
        <w:rPr>
          <w:rFonts w:ascii="Consolas" w:eastAsiaTheme="minorEastAsia" w:hAnsi="Consolas"/>
        </w:rPr>
        <w:t xml:space="preserve"> </w:t>
      </w:r>
    </w:p>
    <w:p w14:paraId="3A63ABAE" w14:textId="4B68914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46F6A" w:rsidRPr="002D53A8">
        <w:rPr>
          <w:rFonts w:ascii="Consolas" w:eastAsiaTheme="minorEastAsia" w:hAnsi="Consolas"/>
        </w:rPr>
        <w:t>substitution_filter</w:t>
      </w:r>
      <w:r w:rsidRPr="002D53A8">
        <w:rPr>
          <w:rFonts w:ascii="Consolas" w:eastAsiaTheme="minorEastAsia" w:hAnsi="Consolas"/>
        </w:rPr>
        <w:t>:</w:t>
      </w:r>
    </w:p>
    <w:p w14:paraId="1CBE0A8E" w14:textId="0599ADF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46F6A" w:rsidRPr="002D53A8">
        <w:rPr>
          <w:rFonts w:ascii="Consolas" w:eastAsiaTheme="minorEastAsia" w:hAnsi="Consolas"/>
        </w:rPr>
        <w:t>properties:</w:t>
      </w:r>
      <w:r w:rsidRPr="002D53A8">
        <w:rPr>
          <w:rFonts w:ascii="Consolas" w:eastAsiaTheme="minorEastAsia" w:hAnsi="Consolas"/>
        </w:rPr>
        <w:t xml:space="preserve">   </w:t>
      </w:r>
    </w:p>
    <w:p w14:paraId="41A7A2FB" w14:textId="76680ACA"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46F6A" w:rsidRPr="002D53A8">
        <w:rPr>
          <w:rFonts w:ascii="Consolas" w:eastAsiaTheme="minorEastAsia" w:hAnsi="Consolas"/>
        </w:rPr>
        <w:t xml:space="preserve">  - </w:t>
      </w:r>
      <w:r w:rsidRPr="002D53A8">
        <w:rPr>
          <w:rFonts w:ascii="Consolas" w:eastAsiaTheme="minorEastAsia" w:hAnsi="Consolas"/>
        </w:rPr>
        <w:t xml:space="preserve">flavour_id: </w:t>
      </w:r>
      <w:r w:rsidR="00146F6A" w:rsidRPr="002D53A8">
        <w:rPr>
          <w:rFonts w:ascii="Consolas" w:eastAsiaTheme="minorEastAsia" w:hAnsi="Consolas"/>
        </w:rPr>
        <w:t xml:space="preserve">{ equal: </w:t>
      </w:r>
      <w:r w:rsidRPr="002D53A8">
        <w:rPr>
          <w:rFonts w:ascii="Consolas" w:eastAsiaTheme="minorEastAsia" w:hAnsi="Consolas"/>
        </w:rPr>
        <w:t>complex</w:t>
      </w:r>
      <w:r w:rsidR="00146F6A" w:rsidRPr="002D53A8">
        <w:rPr>
          <w:rFonts w:ascii="Consolas" w:eastAsiaTheme="minorEastAsia" w:hAnsi="Consolas"/>
        </w:rPr>
        <w:t xml:space="preserve"> }</w:t>
      </w:r>
    </w:p>
    <w:p w14:paraId="572456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80E5BC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virtual_link_backend: [ dbBackendCp, virtual_link ]  # IPv4 for SQL</w:t>
      </w:r>
    </w:p>
    <w:p w14:paraId="49E48CE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virtual_link_service: [ serviceNodeCp, virtual_link ]  # IPv4 for SSH</w:t>
      </w:r>
    </w:p>
    <w:p w14:paraId="5FFF6EE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54EC26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985AB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37FE5CA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3434F58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EBB9F0B" w14:textId="77777777" w:rsidR="00170B26" w:rsidRPr="002D53A8" w:rsidRDefault="00170B26" w:rsidP="00170B26">
      <w:pPr>
        <w:shd w:val="clear" w:color="auto" w:fill="D9D9D9" w:themeFill="background1" w:themeFillShade="D9"/>
        <w:spacing w:after="0"/>
        <w:rPr>
          <w:rFonts w:eastAsiaTheme="minorEastAsia"/>
        </w:rPr>
      </w:pPr>
      <w:r w:rsidRPr="002D53A8">
        <w:rPr>
          <w:rFonts w:ascii="Consolas" w:eastAsiaTheme="minorEastAsia" w:hAnsi="Consolas"/>
        </w:rPr>
        <w:t xml:space="preserve">        flavour_description: A complex flavour</w:t>
      </w:r>
    </w:p>
    <w:p w14:paraId="2ED15DE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10B8EB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 </w:t>
      </w:r>
    </w:p>
    <w:p w14:paraId="1F9148F8" w14:textId="7C960E52" w:rsidR="005F316F" w:rsidRPr="002D53A8" w:rsidRDefault="005F316F"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36F576E" w14:textId="1F9DC5F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instantiate:</w:t>
      </w:r>
    </w:p>
    <w:p w14:paraId="0179D2FC" w14:textId="2E752526"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implementation: instantiate.workbook.mistral.yaml</w:t>
      </w:r>
    </w:p>
    <w:p w14:paraId="399FAD9E" w14:textId="3FA1B33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terminate:</w:t>
      </w:r>
    </w:p>
    <w:p w14:paraId="3DD45659" w14:textId="783C65DF"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implementation: terminate.workbook.mistral.yaml</w:t>
      </w:r>
    </w:p>
    <w:p w14:paraId="1601725F" w14:textId="3591559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heal:</w:t>
      </w:r>
    </w:p>
    <w:p w14:paraId="508D586A" w14:textId="04C6820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implementation: heal.workbook.mistral.yaml</w:t>
      </w:r>
    </w:p>
    <w:p w14:paraId="5985B34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793C4DD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19821149" w14:textId="190B60F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w:t>
      </w:r>
      <w:r w:rsidR="005D5FC7" w:rsidRPr="002D53A8">
        <w:rPr>
          <w:rFonts w:ascii="Consolas" w:eastAsiaTheme="minorEastAsia" w:hAnsi="Consolas"/>
        </w:rPr>
        <w:t>MyCompany.nodes.nfv.Vdu.Aux</w:t>
      </w:r>
    </w:p>
    <w:p w14:paraId="2DDDE69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4E3731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dbBackend</w:t>
      </w:r>
    </w:p>
    <w:p w14:paraId="14C2089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dbBackend compute node</w:t>
      </w:r>
    </w:p>
    <w:p w14:paraId="4DD4D227" w14:textId="08918BE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58E35E7A" w14:textId="77777777"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key_1: value_1</w:t>
      </w:r>
    </w:p>
    <w:p w14:paraId="4FE5822A" w14:textId="5F8C8538"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key_2: value_2</w:t>
      </w:r>
    </w:p>
    <w:p w14:paraId="2021AD8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4709F73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3</w:t>
      </w:r>
    </w:p>
    <w:p w14:paraId="645DF28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4</w:t>
      </w:r>
    </w:p>
    <w:p w14:paraId="032D7D4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032B158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26E4EF7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7C3DE3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703131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2A36CBE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133A369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3B4C08A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6EF3EBE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1EAE71A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54A36F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2B2C20F0"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56F864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serviceNode:</w:t>
      </w:r>
    </w:p>
    <w:p w14:paraId="122C413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46CE24F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D6CA6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serviceNode</w:t>
      </w:r>
    </w:p>
    <w:p w14:paraId="5A374E77" w14:textId="6C6E19A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r w:rsidRPr="002D53A8">
        <w:rPr>
          <w:rFonts w:ascii="Consolas" w:eastAsiaTheme="minorEastAsia" w:hAnsi="Consolas" w:cs="Consolas"/>
        </w:rPr>
        <w:t>brief description about serviceNode</w:t>
      </w:r>
    </w:p>
    <w:p w14:paraId="16CA079F" w14:textId="52B184F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0A29CC07" w14:textId="77777777"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key_3: value_3</w:t>
      </w:r>
    </w:p>
    <w:p w14:paraId="5F9310D0" w14:textId="39D873BA" w:rsidR="00170B26" w:rsidRPr="002D53A8" w:rsidRDefault="00802B27"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key_4: value_4</w:t>
      </w:r>
    </w:p>
    <w:p w14:paraId="27F8E2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120E0BD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FE94AF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7825897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31797C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4B27CA8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9146D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705800A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7B1E9A6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60164C0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527007C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2EE655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555A8B3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D9B007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0E6CAB85"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artifacts:</w:t>
      </w:r>
    </w:p>
    <w:p w14:paraId="79FCD731"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sw_image:</w:t>
      </w:r>
    </w:p>
    <w:p w14:paraId="73D876BF"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type: tosca.artifacts.nfv.SwImage</w:t>
      </w:r>
    </w:p>
    <w:p w14:paraId="525078A5"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file: maria.db.image.v1.0.qcow2</w:t>
      </w:r>
    </w:p>
    <w:p w14:paraId="247D1F0E"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properties:</w:t>
      </w:r>
    </w:p>
    <w:p w14:paraId="6F1D24E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name: Software of Maria Db</w:t>
      </w:r>
    </w:p>
    <w:p w14:paraId="4C1E1420"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version: '1.0'</w:t>
      </w:r>
    </w:p>
    <w:p w14:paraId="38F6F7D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checksum: </w:t>
      </w:r>
    </w:p>
    <w:p w14:paraId="758F3312"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algorithm: sha-256</w:t>
      </w:r>
    </w:p>
    <w:p w14:paraId="11A72151"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hash: b9c3036539fd7a5f87a1bf38eb05fdde8b556a1a7e664dbeda90ed3cd74b4f9d</w:t>
      </w:r>
    </w:p>
    <w:p w14:paraId="53B5E9EE"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container_format: bare</w:t>
      </w:r>
    </w:p>
    <w:p w14:paraId="04DC3092"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disk_format: qcow2</w:t>
      </w:r>
    </w:p>
    <w:p w14:paraId="0E40141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min_disk: 2 GB</w:t>
      </w:r>
    </w:p>
    <w:p w14:paraId="4B4FF2B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min_ram: 8192 MiB</w:t>
      </w:r>
    </w:p>
    <w:p w14:paraId="551F95C5"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size: 2 GB</w:t>
      </w:r>
    </w:p>
    <w:p w14:paraId="37C19C5B"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operating_system: Linux</w:t>
      </w:r>
    </w:p>
    <w:p w14:paraId="19981738"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supported_virtualisation_environments:</w:t>
      </w:r>
    </w:p>
    <w:p w14:paraId="74312423" w14:textId="7ABF6FBF" w:rsidR="00170B26"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 KVM</w:t>
      </w:r>
    </w:p>
    <w:p w14:paraId="1D2ED944"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p>
    <w:p w14:paraId="1C44368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mariaDbStorage:</w:t>
      </w:r>
    </w:p>
    <w:p w14:paraId="7FEC640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tosca.nodes.nfv.Vdu.VirtualBlockStorage</w:t>
      </w:r>
    </w:p>
    <w:p w14:paraId="2AC761D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E00B57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virtual_block_storage_data:</w:t>
      </w:r>
    </w:p>
    <w:p w14:paraId="3C3F747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size_of_storage: 100 GB</w:t>
      </w:r>
    </w:p>
    <w:p w14:paraId="696312C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rdma_enabled: true </w:t>
      </w:r>
    </w:p>
    <w:p w14:paraId="559B4C5F" w14:textId="410D21D7" w:rsidR="00170B26" w:rsidRPr="002D53A8" w:rsidRDefault="00170B26" w:rsidP="00170B26">
      <w:pPr>
        <w:shd w:val="clear" w:color="auto" w:fill="D9D9D9" w:themeFill="background1" w:themeFillShade="D9"/>
        <w:spacing w:after="0"/>
        <w:rPr>
          <w:rFonts w:ascii="Consolas" w:eastAsiaTheme="minorEastAsia" w:hAnsi="Consolas"/>
        </w:rPr>
      </w:pPr>
    </w:p>
    <w:p w14:paraId="41CDB26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artifacts:</w:t>
      </w:r>
    </w:p>
    <w:p w14:paraId="0B42D83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sw_image:</w:t>
      </w:r>
    </w:p>
    <w:p w14:paraId="1E6E716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tosca.artifacts.nfv.SwImage</w:t>
      </w:r>
    </w:p>
    <w:p w14:paraId="0E025790" w14:textId="2744296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file: </w:t>
      </w:r>
      <w:r w:rsidRPr="002D53A8">
        <w:rPr>
          <w:rFonts w:ascii="Consolas" w:eastAsiaTheme="minorEastAsia" w:hAnsi="Consolas" w:cs="Consolas"/>
        </w:rPr>
        <w:t>maria.db.image.v1.0.qcow2</w:t>
      </w:r>
    </w:p>
    <w:p w14:paraId="03D5008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8222F9"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Software of Maria Db</w:t>
      </w:r>
    </w:p>
    <w:p w14:paraId="24845B76"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04B58FC5"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checksum: </w:t>
      </w:r>
    </w:p>
    <w:p w14:paraId="44591A22"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algorithm: sha-256</w:t>
      </w:r>
    </w:p>
    <w:p w14:paraId="294C729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hash: b9c3036539fd7a5f87a1bf38eb05fdde8b556a1a7e664dbeda90ed3cd74b4f9d</w:t>
      </w:r>
    </w:p>
    <w:p w14:paraId="74D464A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container_format: bare</w:t>
      </w:r>
    </w:p>
    <w:p w14:paraId="1325CF5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disk_format: qcow2</w:t>
      </w:r>
    </w:p>
    <w:p w14:paraId="2C909F91"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min_disk: 2 GB</w:t>
      </w:r>
    </w:p>
    <w:p w14:paraId="4346386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min_ram: 8192 MiB</w:t>
      </w:r>
    </w:p>
    <w:p w14:paraId="77EF4A4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 2 GB</w:t>
      </w:r>
    </w:p>
    <w:p w14:paraId="32020EE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operating_system: Linux</w:t>
      </w:r>
    </w:p>
    <w:p w14:paraId="14020D2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supported_virtualisation_environments:</w:t>
      </w:r>
    </w:p>
    <w:p w14:paraId="0AE5F78C" w14:textId="2DC07B13" w:rsidR="00170B26"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KVM</w:t>
      </w:r>
    </w:p>
    <w:p w14:paraId="4C3E47D1" w14:textId="77777777" w:rsidR="000D0229" w:rsidRPr="002D53A8" w:rsidRDefault="000D0229" w:rsidP="000D0229">
      <w:pPr>
        <w:shd w:val="clear" w:color="auto" w:fill="D9D9D9" w:themeFill="background1" w:themeFillShade="D9"/>
        <w:spacing w:after="0"/>
        <w:rPr>
          <w:rFonts w:ascii="Consolas" w:eastAsiaTheme="minorEastAsia" w:hAnsi="Consolas"/>
        </w:rPr>
      </w:pPr>
    </w:p>
    <w:p w14:paraId="33566D3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dbBackendCp:</w:t>
      </w:r>
    </w:p>
    <w:p w14:paraId="15A953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1BE941B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E8AC4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0CADA71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7CF038C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26BE39A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6AB77B8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1C0B20D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1F8C64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6FDB85A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w:t>
      </w:r>
      <w:r w:rsidRPr="002D53A8">
        <w:rPr>
          <w:rFonts w:ascii="Consolas" w:eastAsiaTheme="minorEastAsia" w:hAnsi="Consolas" w:cs="Consolas"/>
        </w:rPr>
        <w:t># the target node is determined in the NSD</w:t>
      </w:r>
    </w:p>
    <w:p w14:paraId="53A26AC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8E7F0F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dbBackendInternalCp:</w:t>
      </w:r>
    </w:p>
    <w:p w14:paraId="15134FC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20E8534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BD0417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4F6BFDD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7CF6273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0A4BBB28"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protocol: [ associated_layer_protocol: ipv4 ]</w:t>
      </w:r>
    </w:p>
    <w:p w14:paraId="1657B457"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2D53A8">
        <w:rPr>
          <w:rFonts w:ascii="Consolas" w:eastAsiaTheme="minorEastAsia" w:hAnsi="Consolas" w:cs="Consolas"/>
        </w:rPr>
        <w:t xml:space="preserve">        trunk_mode: false</w:t>
      </w:r>
    </w:p>
    <w:p w14:paraId="3DAE3A0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FF5293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B3BC4F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1EFF9C89"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4F24E9B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serviceNodeCp:</w:t>
      </w:r>
    </w:p>
    <w:p w14:paraId="562709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329C46B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0524E8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609B354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3D58EE3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17B8927F"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protocol: [ associated_layer_protocol: ipv4 ]</w:t>
      </w:r>
    </w:p>
    <w:p w14:paraId="1ED8E10A"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2D53A8">
        <w:rPr>
          <w:rFonts w:ascii="Consolas" w:eastAsiaTheme="minorEastAsia" w:hAnsi="Consolas" w:cs="Consolas"/>
        </w:rPr>
        <w:t xml:space="preserve">        trunk_mode: false</w:t>
      </w:r>
    </w:p>
    <w:p w14:paraId="013DFA6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1BB022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serviceNode</w:t>
      </w:r>
    </w:p>
    <w:p w14:paraId="3E4D69E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w:t>
      </w:r>
      <w:r w:rsidRPr="002D53A8">
        <w:rPr>
          <w:rFonts w:ascii="Consolas" w:eastAsiaTheme="minorEastAsia" w:hAnsi="Consolas" w:cs="Consolas"/>
        </w:rPr>
        <w:t># the target node is determined in the NSD</w:t>
      </w:r>
    </w:p>
    <w:p w14:paraId="3AE3C36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4ECBA75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serviceNodeInternalCp:</w:t>
      </w:r>
    </w:p>
    <w:p w14:paraId="75DEE66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0338FF2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CA1C5B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252A3CE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606EF80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VL</w:t>
      </w:r>
    </w:p>
    <w:p w14:paraId="1C2D1DE6"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protocol: [ associated_layer_protocol: ipv4 ]</w:t>
      </w:r>
    </w:p>
    <w:p w14:paraId="09E0CABD"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trunk_mode: false</w:t>
      </w:r>
    </w:p>
    <w:p w14:paraId="0FCE616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B7B240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serviceNode</w:t>
      </w:r>
    </w:p>
    <w:p w14:paraId="3E21ED3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36956A1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D1490F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internalVl:</w:t>
      </w:r>
    </w:p>
    <w:p w14:paraId="3908F5B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27C765F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79F919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2FA0438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324BD3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21EF9C9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VL</w:t>
      </w:r>
    </w:p>
    <w:p w14:paraId="005618A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01FC9E6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53569AA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w:t>
      </w:r>
    </w:p>
    <w:p w14:paraId="3C7900A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20000</w:t>
      </w:r>
    </w:p>
    <w:p w14:paraId="091BFA5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115EA68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w:t>
      </w:r>
    </w:p>
    <w:p w14:paraId="77267BB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w:t>
      </w:r>
    </w:p>
    <w:p w14:paraId="1A6578B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1D5F9B3" w14:textId="77777777" w:rsidR="00C36782" w:rsidRPr="002D53A8" w:rsidRDefault="00C36782" w:rsidP="00DD2E0D">
      <w:pPr>
        <w:pStyle w:val="FP"/>
        <w:rPr>
          <w:rFonts w:eastAsiaTheme="minorEastAsia"/>
        </w:rPr>
      </w:pPr>
    </w:p>
    <w:p w14:paraId="48D9185A" w14:textId="33BB8CE5" w:rsidR="00C36782" w:rsidRPr="002D53A8" w:rsidRDefault="00C36782" w:rsidP="00C36782">
      <w:pPr>
        <w:pStyle w:val="Heading1"/>
        <w:rPr>
          <w:rFonts w:eastAsiaTheme="minorEastAsia"/>
        </w:rPr>
      </w:pPr>
      <w:bookmarkStart w:id="2939" w:name="_Toc48655941"/>
      <w:bookmarkStart w:id="2940" w:name="_Toc48725479"/>
      <w:bookmarkStart w:id="2941" w:name="_Toc57297901"/>
      <w:r w:rsidRPr="002D53A8">
        <w:rPr>
          <w:rFonts w:eastAsiaTheme="minorEastAsia"/>
        </w:rPr>
        <w:t>A.</w:t>
      </w:r>
      <w:r w:rsidR="003A3E63" w:rsidRPr="002D53A8">
        <w:rPr>
          <w:rFonts w:eastAsiaTheme="minorEastAsia"/>
        </w:rPr>
        <w:t>3</w:t>
      </w:r>
      <w:r w:rsidRPr="002D53A8">
        <w:rPr>
          <w:rFonts w:eastAsiaTheme="minorEastAsia"/>
        </w:rPr>
        <w:tab/>
        <w:t>VNF external connection point</w:t>
      </w:r>
      <w:bookmarkEnd w:id="2939"/>
      <w:bookmarkEnd w:id="2940"/>
      <w:bookmarkEnd w:id="2941"/>
    </w:p>
    <w:p w14:paraId="4B8803BF" w14:textId="77777777" w:rsidR="00BB2292" w:rsidRPr="002D53A8" w:rsidRDefault="00BB2292" w:rsidP="00B20723">
      <w:pPr>
        <w:pStyle w:val="Heading2"/>
        <w:rPr>
          <w:rFonts w:eastAsiaTheme="minorEastAsia"/>
        </w:rPr>
      </w:pPr>
      <w:bookmarkStart w:id="2942" w:name="_Toc48655942"/>
      <w:bookmarkStart w:id="2943" w:name="_Toc48725480"/>
      <w:bookmarkStart w:id="2944" w:name="_Toc57297902"/>
      <w:r w:rsidRPr="002D53A8">
        <w:rPr>
          <w:rFonts w:eastAsiaTheme="minorEastAsia"/>
        </w:rPr>
        <w:t>A.3.1</w:t>
      </w:r>
      <w:r w:rsidRPr="002D53A8">
        <w:rPr>
          <w:rFonts w:eastAsiaTheme="minorEastAsia"/>
        </w:rPr>
        <w:tab/>
        <w:t>General</w:t>
      </w:r>
      <w:bookmarkEnd w:id="2942"/>
      <w:bookmarkEnd w:id="2943"/>
      <w:bookmarkEnd w:id="2944"/>
    </w:p>
    <w:p w14:paraId="3C048211" w14:textId="77777777" w:rsidR="00C36782" w:rsidRPr="002D53A8" w:rsidRDefault="00C36782" w:rsidP="00346AC0">
      <w:pPr>
        <w:rPr>
          <w:rFonts w:eastAsiaTheme="minorEastAsia"/>
        </w:rPr>
      </w:pPr>
      <w:r w:rsidRPr="002D53A8">
        <w:rPr>
          <w:rFonts w:eastAsiaTheme="minorEastAsia"/>
        </w:rPr>
        <w:t xml:space="preserve">A VNF external connection point may either be an internal connection point (a </w:t>
      </w:r>
      <w:r w:rsidR="00E542C7" w:rsidRPr="002D53A8">
        <w:rPr>
          <w:rFonts w:eastAsiaTheme="minorEastAsia"/>
        </w:rPr>
        <w:t>VDU</w:t>
      </w:r>
      <w:r w:rsidRPr="002D53A8">
        <w:rPr>
          <w:rFonts w:eastAsiaTheme="minorEastAsia"/>
        </w:rPr>
        <w:t xml:space="preserve"> connection point) which is re</w:t>
      </w:r>
      <w:r w:rsidR="00975623" w:rsidRPr="002D53A8">
        <w:rPr>
          <w:rFonts w:eastAsiaTheme="minorEastAsia"/>
        </w:rPr>
        <w:noBreakHyphen/>
      </w:r>
      <w:r w:rsidRPr="002D53A8">
        <w:rPr>
          <w:rFonts w:eastAsiaTheme="minorEastAsia"/>
        </w:rPr>
        <w:t>exposed externally, i.e. it may be connected to an external virtual link, or a virtual link port. In the latter case the external connection point node has an association relationship of type VirtualLinksTo to the internal virtual link node.</w:t>
      </w:r>
    </w:p>
    <w:p w14:paraId="13FE8B30" w14:textId="77777777" w:rsidR="00C36782" w:rsidRPr="002D53A8" w:rsidRDefault="00E542C7" w:rsidP="00D97301">
      <w:pPr>
        <w:rPr>
          <w:rFonts w:eastAsiaTheme="minorEastAsia"/>
        </w:rPr>
      </w:pPr>
      <w:r w:rsidRPr="002D53A8">
        <w:rPr>
          <w:rFonts w:eastAsiaTheme="minorEastAsia"/>
        </w:rPr>
        <w:t>The following clauses illustrate the use of both models of VNF external connection point, re-exposure of an internal connection point and connected to an internal virtual link.</w:t>
      </w:r>
    </w:p>
    <w:p w14:paraId="272E6F14" w14:textId="77777777" w:rsidR="00C36782" w:rsidRPr="002D53A8" w:rsidRDefault="00C36782" w:rsidP="00C36782">
      <w:pPr>
        <w:pStyle w:val="Heading2"/>
        <w:rPr>
          <w:rFonts w:eastAsiaTheme="minorEastAsia"/>
        </w:rPr>
      </w:pPr>
      <w:bookmarkStart w:id="2945" w:name="_Toc48655943"/>
      <w:bookmarkStart w:id="2946" w:name="_Toc48725481"/>
      <w:bookmarkStart w:id="2947" w:name="_Toc57297903"/>
      <w:r w:rsidRPr="002D53A8">
        <w:rPr>
          <w:rFonts w:eastAsiaTheme="minorEastAsia"/>
        </w:rPr>
        <w:t>A.</w:t>
      </w:r>
      <w:r w:rsidR="003A3E63" w:rsidRPr="002D53A8">
        <w:rPr>
          <w:rFonts w:eastAsiaTheme="minorEastAsia"/>
        </w:rPr>
        <w:t>3</w:t>
      </w:r>
      <w:r w:rsidRPr="002D53A8">
        <w:rPr>
          <w:rFonts w:eastAsiaTheme="minorEastAsia"/>
        </w:rPr>
        <w:t>.</w:t>
      </w:r>
      <w:r w:rsidR="00BB2292" w:rsidRPr="002D53A8">
        <w:rPr>
          <w:rFonts w:eastAsiaTheme="minorEastAsia"/>
        </w:rPr>
        <w:t>2</w:t>
      </w:r>
      <w:r w:rsidRPr="002D53A8">
        <w:rPr>
          <w:rFonts w:eastAsiaTheme="minorEastAsia"/>
        </w:rPr>
        <w:tab/>
        <w:t>External connection point re-exposing an internal connection point</w:t>
      </w:r>
      <w:bookmarkEnd w:id="2945"/>
      <w:bookmarkEnd w:id="2946"/>
      <w:bookmarkEnd w:id="2947"/>
    </w:p>
    <w:p w14:paraId="3B682669" w14:textId="4B94C635" w:rsidR="00C36782" w:rsidRPr="002D53A8" w:rsidRDefault="00E542C7" w:rsidP="00D97301">
      <w:pPr>
        <w:rPr>
          <w:rFonts w:eastAsiaTheme="minorEastAsia"/>
        </w:rPr>
      </w:pPr>
      <w:r w:rsidRPr="002D53A8">
        <w:rPr>
          <w:rFonts w:eastAsiaTheme="minorEastAsia"/>
        </w:rPr>
        <w:t>In this case there is no need for a VnfExtCp node template. When substituting the VNFD low level service template for the abstract VNF node, the virtual_link requirement of the abstract VNF node is mapped to the VDU connection point</w:t>
      </w:r>
      <w:r w:rsidR="00A4562D" w:rsidRPr="002D53A8">
        <w:rPr>
          <w:rFonts w:eastAsiaTheme="minorEastAsia"/>
        </w:rPr>
        <w:t>'</w:t>
      </w:r>
      <w:r w:rsidRPr="002D53A8">
        <w:rPr>
          <w:rFonts w:eastAsiaTheme="minorEastAsia"/>
        </w:rPr>
        <w:t>s virtual_link requirement.</w:t>
      </w:r>
      <w:r w:rsidR="006B7D22" w:rsidRPr="002D53A8">
        <w:rPr>
          <w:rFonts w:eastAsiaTheme="minorEastAsia"/>
        </w:rPr>
        <w:t xml:space="preserve"> </w:t>
      </w:r>
      <w:r w:rsidR="00C36782" w:rsidRPr="002D53A8">
        <w:rPr>
          <w:rFonts w:eastAsiaTheme="minorEastAsia"/>
        </w:rPr>
        <w:t>This is shown in figure A.</w:t>
      </w:r>
      <w:r w:rsidR="003A3E63" w:rsidRPr="002D53A8">
        <w:rPr>
          <w:rFonts w:eastAsiaTheme="minorEastAsia"/>
        </w:rPr>
        <w:t>3</w:t>
      </w:r>
      <w:r w:rsidR="00C36782" w:rsidRPr="002D53A8">
        <w:rPr>
          <w:rFonts w:eastAsiaTheme="minorEastAsia"/>
        </w:rPr>
        <w:t>.</w:t>
      </w:r>
      <w:r w:rsidR="00BB2292" w:rsidRPr="002D53A8">
        <w:rPr>
          <w:rFonts w:eastAsiaTheme="minorEastAsia"/>
        </w:rPr>
        <w:t>2</w:t>
      </w:r>
      <w:r w:rsidR="00C36782" w:rsidRPr="002D53A8">
        <w:rPr>
          <w:rFonts w:eastAsiaTheme="minorEastAsia"/>
        </w:rPr>
        <w:t>-</w:t>
      </w:r>
      <w:r w:rsidRPr="002D53A8">
        <w:rPr>
          <w:rFonts w:eastAsiaTheme="minorEastAsia"/>
        </w:rPr>
        <w:t>1</w:t>
      </w:r>
      <w:r w:rsidR="00C36782" w:rsidRPr="002D53A8">
        <w:rPr>
          <w:rFonts w:eastAsiaTheme="minorEastAsia"/>
        </w:rPr>
        <w:t xml:space="preserve">. In this case the VNF Service Template </w:t>
      </w:r>
      <w:r w:rsidRPr="002D53A8">
        <w:rPr>
          <w:rFonts w:eastAsiaTheme="minorEastAsia"/>
        </w:rPr>
        <w:t>does</w:t>
      </w:r>
      <w:r w:rsidR="00C36782" w:rsidRPr="002D53A8">
        <w:rPr>
          <w:rFonts w:eastAsiaTheme="minorEastAsia"/>
        </w:rPr>
        <w:t xml:space="preserve"> not include a node template of type tosca.nodes.nfv.VnfExtCp, but the functionality of it </w:t>
      </w:r>
      <w:r w:rsidRPr="002D53A8">
        <w:rPr>
          <w:rFonts w:eastAsiaTheme="minorEastAsia"/>
        </w:rPr>
        <w:t>is</w:t>
      </w:r>
      <w:r w:rsidR="00C36782" w:rsidRPr="002D53A8">
        <w:rPr>
          <w:rFonts w:eastAsiaTheme="minorEastAsia"/>
        </w:rPr>
        <w:t xml:space="preserve"> provided by a </w:t>
      </w:r>
      <w:r w:rsidRPr="002D53A8">
        <w:rPr>
          <w:rFonts w:eastAsiaTheme="minorEastAsia"/>
        </w:rPr>
        <w:t>VDU</w:t>
      </w:r>
      <w:r w:rsidR="00C36782" w:rsidRPr="002D53A8">
        <w:rPr>
          <w:rFonts w:eastAsiaTheme="minorEastAsia"/>
        </w:rPr>
        <w:t xml:space="preserve"> connection point.</w:t>
      </w:r>
    </w:p>
    <w:p w14:paraId="25966350" w14:textId="77777777" w:rsidR="00C36782" w:rsidRPr="002D53A8" w:rsidRDefault="00E542C7" w:rsidP="00D97301">
      <w:pPr>
        <w:pStyle w:val="FL"/>
        <w:rPr>
          <w:rFonts w:eastAsiaTheme="minorEastAsia"/>
        </w:rPr>
      </w:pPr>
      <w:r w:rsidRPr="002D53A8">
        <w:rPr>
          <w:rFonts w:eastAsiaTheme="minorEastAsia"/>
          <w:noProof/>
          <w:lang w:val="en-US" w:eastAsia="zh-CN"/>
        </w:rPr>
        <w:drawing>
          <wp:inline distT="0" distB="0" distL="0" distR="0" wp14:anchorId="5050CB72" wp14:editId="4699AA5B">
            <wp:extent cx="6117336" cy="2395728"/>
            <wp:effectExtent l="0" t="0" r="0" b="508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1.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17336" cy="2395728"/>
                    </a:xfrm>
                    <a:prstGeom prst="rect">
                      <a:avLst/>
                    </a:prstGeom>
                  </pic:spPr>
                </pic:pic>
              </a:graphicData>
            </a:graphic>
          </wp:inline>
        </w:drawing>
      </w:r>
    </w:p>
    <w:p w14:paraId="156CAD63" w14:textId="77777777" w:rsidR="00C36782" w:rsidRPr="002D53A8" w:rsidRDefault="00C36782" w:rsidP="00D97301">
      <w:pPr>
        <w:pStyle w:val="TF"/>
        <w:rPr>
          <w:rFonts w:eastAsiaTheme="minorEastAsia"/>
        </w:rPr>
      </w:pPr>
      <w:r w:rsidRPr="002D53A8">
        <w:rPr>
          <w:rFonts w:eastAsiaTheme="minorEastAsia"/>
        </w:rPr>
        <w:t>Figure A.</w:t>
      </w:r>
      <w:r w:rsidR="003A3E63" w:rsidRPr="002D53A8">
        <w:rPr>
          <w:rFonts w:eastAsiaTheme="minorEastAsia"/>
        </w:rPr>
        <w:t>3</w:t>
      </w:r>
      <w:r w:rsidRPr="002D53A8">
        <w:rPr>
          <w:rFonts w:eastAsiaTheme="minorEastAsia"/>
        </w:rPr>
        <w:t>.</w:t>
      </w:r>
      <w:r w:rsidR="00BB2292" w:rsidRPr="002D53A8">
        <w:rPr>
          <w:rFonts w:eastAsiaTheme="minorEastAsia"/>
        </w:rPr>
        <w:t>2</w:t>
      </w:r>
      <w:r w:rsidRPr="002D53A8">
        <w:rPr>
          <w:rFonts w:eastAsiaTheme="minorEastAsia"/>
        </w:rPr>
        <w:t>-</w:t>
      </w:r>
      <w:r w:rsidR="00E542C7" w:rsidRPr="002D53A8">
        <w:rPr>
          <w:rFonts w:eastAsiaTheme="minorEastAsia"/>
        </w:rPr>
        <w:t>1</w:t>
      </w:r>
      <w:r w:rsidRPr="002D53A8">
        <w:rPr>
          <w:rFonts w:eastAsiaTheme="minorEastAsia"/>
        </w:rPr>
        <w:t>: VNFD with an V</w:t>
      </w:r>
      <w:r w:rsidR="00E542C7" w:rsidRPr="002D53A8">
        <w:rPr>
          <w:rFonts w:eastAsiaTheme="minorEastAsia"/>
        </w:rPr>
        <w:t>DU</w:t>
      </w:r>
      <w:r w:rsidRPr="002D53A8">
        <w:rPr>
          <w:rFonts w:eastAsiaTheme="minorEastAsia"/>
        </w:rPr>
        <w:t xml:space="preserve"> connection point acting as </w:t>
      </w:r>
      <w:r w:rsidR="00E542C7" w:rsidRPr="002D53A8">
        <w:rPr>
          <w:rFonts w:eastAsiaTheme="minorEastAsia"/>
        </w:rPr>
        <w:t>VnfExtCp</w:t>
      </w:r>
    </w:p>
    <w:p w14:paraId="054460B9" w14:textId="77777777" w:rsidR="00E542C7" w:rsidRPr="002D53A8" w:rsidRDefault="00E542C7" w:rsidP="00D97301">
      <w:pPr>
        <w:rPr>
          <w:rFonts w:eastAsiaTheme="minorEastAsia"/>
        </w:rPr>
      </w:pPr>
      <w:r w:rsidRPr="002D53A8">
        <w:rPr>
          <w:rFonts w:eastAsiaTheme="minorEastAsia"/>
        </w:rPr>
        <w:t>The following snippet shows the relevant part of the service template:</w:t>
      </w:r>
    </w:p>
    <w:p w14:paraId="2B3F3DB3"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342EC11D" w14:textId="2FD81DA2"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tosca_definitions_version: tosca_simple_yaml_1_</w:t>
      </w:r>
      <w:r w:rsidR="00976E67" w:rsidRPr="002D53A8">
        <w:rPr>
          <w:rFonts w:ascii="Consolas" w:eastAsiaTheme="minorEastAsia" w:hAnsi="Consolas" w:cs="Consolas"/>
        </w:rPr>
        <w:t>3</w:t>
      </w:r>
    </w:p>
    <w:p w14:paraId="00B33B26"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6F0CA76" w14:textId="3CA24E48"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E9410C6" w14:textId="2D38B909" w:rsidR="000A60FA" w:rsidRPr="002D53A8" w:rsidRDefault="00857919" w:rsidP="000A60FA">
      <w:pPr>
        <w:shd w:val="clear" w:color="auto" w:fill="D9D9D9" w:themeFill="background1" w:themeFillShade="D9"/>
        <w:spacing w:after="0"/>
        <w:rPr>
          <w:rFonts w:ascii="Consolas" w:eastAsiaTheme="minorEastAsia" w:hAnsi="Consolas" w:cs="Consolas"/>
        </w:rPr>
      </w:pPr>
      <w:r>
        <w:rPr>
          <w:rFonts w:ascii="Consolas" w:eastAsiaTheme="minorEastAsia" w:hAnsi="Consolas"/>
        </w:rPr>
        <w:t xml:space="preserve">  - exampleVNF.yaml # contains the VNF node type definition</w:t>
      </w:r>
    </w:p>
    <w:p w14:paraId="61543D57"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77C2226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node_types:</w:t>
      </w:r>
    </w:p>
    <w:p w14:paraId="6DAE7D31"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tosca.nodes.nfv.exampleVNF:</w:t>
      </w:r>
    </w:p>
    <w:p w14:paraId="5A05AE6B"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derived from: tosca.nodes.nfv.VNF</w:t>
      </w:r>
    </w:p>
    <w:p w14:paraId="2701352F" w14:textId="3857C134"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B47254" w:rsidRPr="002D53A8">
        <w:rPr>
          <w:rFonts w:ascii="Consolas" w:eastAsiaTheme="minorEastAsia" w:hAnsi="Consolas" w:cs="Consolas"/>
        </w:rPr>
        <w:t xml:space="preserve"># </w:t>
      </w:r>
      <w:r w:rsidRPr="002D53A8">
        <w:rPr>
          <w:rFonts w:ascii="Consolas" w:eastAsiaTheme="minorEastAsia" w:hAnsi="Consolas" w:cs="Consolas"/>
        </w:rPr>
        <w:t>properties:</w:t>
      </w:r>
    </w:p>
    <w:p w14:paraId="74621EA4"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omitted for brevity</w:t>
      </w:r>
    </w:p>
    <w:p w14:paraId="733E803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3FC9F448"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w:t>
      </w:r>
    </w:p>
    <w:p w14:paraId="41AD4573"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capability: tosca.capabilities.nfv.VirtualLinkable</w:t>
      </w:r>
    </w:p>
    <w:p w14:paraId="2F4E17B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61F046CE" w14:textId="77777777" w:rsidR="000A60FA" w:rsidRPr="002D53A8" w:rsidRDefault="000A60FA" w:rsidP="000A60FA">
      <w:pPr>
        <w:shd w:val="clear" w:color="auto" w:fill="D9D9D9" w:themeFill="background1" w:themeFillShade="D9"/>
        <w:spacing w:after="0"/>
        <w:rPr>
          <w:rFonts w:ascii="Consolas" w:eastAsiaTheme="minorEastAsia" w:hAnsi="Consolas" w:cs="Consolas"/>
          <w:lang w:eastAsia="zh-CN"/>
        </w:rPr>
      </w:pPr>
      <w:r w:rsidRPr="002D53A8">
        <w:rPr>
          <w:rFonts w:ascii="Consolas" w:eastAsiaTheme="minorEastAsia" w:hAnsi="Consolas" w:cs="Consolas" w:hint="eastAsia"/>
          <w:lang w:eastAsia="zh-CN"/>
        </w:rPr>
        <w:t>...</w:t>
      </w:r>
    </w:p>
    <w:p w14:paraId="59D934AF" w14:textId="77777777" w:rsidR="000A60FA" w:rsidRPr="002D53A8" w:rsidRDefault="000A60FA" w:rsidP="000A60FA">
      <w:pPr>
        <w:shd w:val="clear" w:color="auto" w:fill="D9D9D9" w:themeFill="background1" w:themeFillShade="D9"/>
        <w:spacing w:after="0"/>
        <w:rPr>
          <w:rFonts w:ascii="Consolas" w:eastAsiaTheme="minorEastAsia" w:hAnsi="Consolas" w:cs="Consolas"/>
          <w:lang w:eastAsia="zh-CN"/>
        </w:rPr>
      </w:pPr>
    </w:p>
    <w:p w14:paraId="7CC7145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topology_template:</w:t>
      </w:r>
    </w:p>
    <w:p w14:paraId="7C63FD42"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22F7BAE6"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w:t>
      </w:r>
    </w:p>
    <w:p w14:paraId="14C9CF04"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1D178E8B"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substitution_mappings:</w:t>
      </w:r>
    </w:p>
    <w:p w14:paraId="2BC425EA" w14:textId="71EA22DC" w:rsidR="000A60FA"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node_type: tosca.nodes.nfv.exampleVNF</w:t>
      </w:r>
    </w:p>
    <w:p w14:paraId="69C5F954" w14:textId="77777777" w:rsidR="00857919" w:rsidRPr="002D53A8" w:rsidRDefault="00857919" w:rsidP="00857919">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w:t>
      </w:r>
      <w:r w:rsidRPr="002D53A8">
        <w:rPr>
          <w:rFonts w:ascii="Consolas" w:eastAsiaTheme="minorEastAsia" w:hAnsi="Consolas"/>
        </w:rPr>
        <w:t>substitution_filter:</w:t>
      </w:r>
    </w:p>
    <w:p w14:paraId="6AFB0C9D" w14:textId="77777777" w:rsidR="00857919" w:rsidRPr="002D53A8" w:rsidRDefault="00857919" w:rsidP="0085791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  </w:t>
      </w:r>
    </w:p>
    <w:p w14:paraId="741F5AC5" w14:textId="2E2C8F2F" w:rsidR="00857919" w:rsidRPr="00857919" w:rsidRDefault="00857919"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rPr>
        <w:t xml:space="preserve">        - flavour_id: { equal: simple }</w:t>
      </w:r>
    </w:p>
    <w:p w14:paraId="1EEF5D6C"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5FDFC2C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virtual_link: [vduCp_B2, virtual_link]</w:t>
      </w:r>
    </w:p>
    <w:p w14:paraId="26408EF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15B9231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node_templates:</w:t>
      </w:r>
    </w:p>
    <w:p w14:paraId="317FA249" w14:textId="08819933" w:rsidR="002E33FA" w:rsidRDefault="002E33FA" w:rsidP="000A60FA">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hint="eastAsia"/>
          <w:lang w:eastAsia="zh-CN"/>
        </w:rPr>
        <w:t>..</w:t>
      </w:r>
    </w:p>
    <w:p w14:paraId="779EE365" w14:textId="77777777" w:rsidR="002E33FA" w:rsidRPr="002D53A8" w:rsidRDefault="002E33FA" w:rsidP="002E33FA">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ExampleVNF</w:t>
      </w:r>
      <w:r w:rsidRPr="002D53A8">
        <w:rPr>
          <w:rFonts w:ascii="Consolas" w:eastAsiaTheme="minorEastAsia" w:hAnsi="Consolas"/>
        </w:rPr>
        <w:t>:</w:t>
      </w:r>
    </w:p>
    <w:p w14:paraId="2586A330" w14:textId="77777777" w:rsidR="002E33FA" w:rsidRPr="002D53A8" w:rsidRDefault="002E33FA" w:rsidP="002E33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w:t>
      </w:r>
      <w:r w:rsidRPr="002D53A8">
        <w:rPr>
          <w:rFonts w:ascii="Consolas" w:eastAsiaTheme="minorEastAsia" w:hAnsi="Consolas" w:cs="Consolas"/>
        </w:rPr>
        <w:t>tosca.nodes.nfv.exampleVNF</w:t>
      </w:r>
    </w:p>
    <w:p w14:paraId="392F27E7" w14:textId="77777777" w:rsidR="002E33FA" w:rsidRPr="002F00D8" w:rsidRDefault="002E33FA" w:rsidP="002E33FA">
      <w:pPr>
        <w:shd w:val="clear" w:color="auto" w:fill="D9D9D9" w:themeFill="background1" w:themeFillShade="D9"/>
        <w:spacing w:after="0"/>
        <w:rPr>
          <w:rFonts w:ascii="Consolas" w:eastAsiaTheme="minorEastAsia" w:hAnsi="Consolas"/>
          <w:lang w:val="en-US"/>
        </w:rPr>
      </w:pPr>
      <w:r w:rsidRPr="002D53A8">
        <w:rPr>
          <w:rFonts w:ascii="Consolas" w:eastAsiaTheme="minorEastAsia" w:hAnsi="Consolas"/>
        </w:rPr>
        <w:t xml:space="preserve">      </w:t>
      </w:r>
      <w:r w:rsidRPr="002F00D8">
        <w:rPr>
          <w:rFonts w:ascii="Consolas" w:eastAsiaTheme="minorEastAsia" w:hAnsi="Consolas"/>
          <w:lang w:val="en-US"/>
        </w:rPr>
        <w:t>properties:</w:t>
      </w:r>
    </w:p>
    <w:p w14:paraId="611A9CFC" w14:textId="77777777" w:rsidR="002E33FA" w:rsidRPr="0022738C" w:rsidRDefault="002E33FA" w:rsidP="002E33FA">
      <w:pPr>
        <w:shd w:val="clear" w:color="auto" w:fill="D9D9D9" w:themeFill="background1" w:themeFillShade="D9"/>
        <w:spacing w:after="0"/>
        <w:rPr>
          <w:rFonts w:eastAsiaTheme="minorEastAsia"/>
        </w:rPr>
      </w:pPr>
      <w:r w:rsidRPr="002F00D8">
        <w:rPr>
          <w:rFonts w:ascii="Consolas" w:eastAsiaTheme="minorEastAsia" w:hAnsi="Consolas"/>
          <w:lang w:val="en-US"/>
        </w:rPr>
        <w:t xml:space="preserve">        </w:t>
      </w:r>
      <w:r w:rsidRPr="0022738C">
        <w:rPr>
          <w:rFonts w:ascii="Consolas" w:eastAsiaTheme="minorEastAsia" w:hAnsi="Consolas"/>
        </w:rPr>
        <w:t>flavour_description: A simple flavour</w:t>
      </w:r>
    </w:p>
    <w:p w14:paraId="5505681B" w14:textId="77777777" w:rsidR="002E33FA" w:rsidRPr="0022738C" w:rsidRDefault="002E33FA" w:rsidP="002E33FA">
      <w:pPr>
        <w:shd w:val="clear" w:color="auto" w:fill="D9D9D9" w:themeFill="background1" w:themeFillShade="D9"/>
        <w:spacing w:after="0"/>
        <w:rPr>
          <w:rFonts w:ascii="Consolas" w:eastAsiaTheme="minorEastAsia" w:hAnsi="Consolas"/>
        </w:rPr>
      </w:pPr>
      <w:r w:rsidRPr="0022738C">
        <w:rPr>
          <w:rFonts w:ascii="Consolas" w:eastAsiaTheme="minorEastAsia" w:hAnsi="Consolas"/>
        </w:rPr>
        <w:t xml:space="preserve">      interfaces:</w:t>
      </w:r>
    </w:p>
    <w:p w14:paraId="4B77B79D" w14:textId="77777777" w:rsidR="002E33FA" w:rsidRPr="0022738C" w:rsidRDefault="002E33FA" w:rsidP="002E33FA">
      <w:pPr>
        <w:shd w:val="clear" w:color="auto" w:fill="D9D9D9" w:themeFill="background1" w:themeFillShade="D9"/>
        <w:spacing w:after="0"/>
        <w:rPr>
          <w:rFonts w:ascii="Consolas" w:eastAsiaTheme="minorEastAsia" w:hAnsi="Consolas"/>
        </w:rPr>
      </w:pPr>
      <w:r w:rsidRPr="0022738C">
        <w:rPr>
          <w:rFonts w:ascii="Consolas" w:eastAsiaTheme="minorEastAsia" w:hAnsi="Consolas"/>
        </w:rPr>
        <w:t xml:space="preserve">        Vnflcm:</w:t>
      </w:r>
    </w:p>
    <w:p w14:paraId="4ACBD9C7" w14:textId="77777777" w:rsidR="002E33FA" w:rsidRPr="0022738C" w:rsidRDefault="002E33FA" w:rsidP="002E33FA">
      <w:pPr>
        <w:shd w:val="clear" w:color="auto" w:fill="D9D9D9" w:themeFill="background1" w:themeFillShade="D9"/>
        <w:spacing w:after="0"/>
        <w:rPr>
          <w:rFonts w:ascii="Consolas" w:eastAsiaTheme="minorEastAsia" w:hAnsi="Consolas"/>
        </w:rPr>
      </w:pPr>
      <w:r w:rsidRPr="0022738C">
        <w:rPr>
          <w:rFonts w:ascii="Consolas" w:eastAsiaTheme="minorEastAsia" w:hAnsi="Consolas"/>
        </w:rPr>
        <w:t xml:space="preserve">          operations:</w:t>
      </w:r>
    </w:p>
    <w:p w14:paraId="096E75AC" w14:textId="77777777" w:rsidR="002E33FA" w:rsidRPr="0022738C" w:rsidRDefault="002E33FA" w:rsidP="002E33FA">
      <w:pPr>
        <w:shd w:val="clear" w:color="auto" w:fill="D9D9D9" w:themeFill="background1" w:themeFillShade="D9"/>
        <w:spacing w:after="0"/>
        <w:rPr>
          <w:rFonts w:ascii="Consolas" w:eastAsiaTheme="minorEastAsia" w:hAnsi="Consolas"/>
        </w:rPr>
      </w:pPr>
      <w:r w:rsidRPr="0022738C">
        <w:rPr>
          <w:rFonts w:ascii="Consolas" w:eastAsiaTheme="minorEastAsia" w:hAnsi="Consolas"/>
        </w:rPr>
        <w:t xml:space="preserve">            instantiate:</w:t>
      </w:r>
    </w:p>
    <w:p w14:paraId="6DA4FACF" w14:textId="77777777" w:rsidR="002E33FA" w:rsidRPr="0022738C" w:rsidRDefault="002E33FA" w:rsidP="002E33FA">
      <w:pPr>
        <w:shd w:val="clear" w:color="auto" w:fill="D9D9D9" w:themeFill="background1" w:themeFillShade="D9"/>
        <w:spacing w:after="0"/>
        <w:rPr>
          <w:rFonts w:ascii="Consolas" w:eastAsiaTheme="minorEastAsia" w:hAnsi="Consolas"/>
        </w:rPr>
      </w:pPr>
      <w:r w:rsidRPr="0022738C">
        <w:rPr>
          <w:rFonts w:ascii="Consolas" w:eastAsiaTheme="minorEastAsia" w:hAnsi="Consolas"/>
        </w:rPr>
        <w:t xml:space="preserve">              implementation: instantiate.workbook.mistral.yaml</w:t>
      </w:r>
    </w:p>
    <w:p w14:paraId="6D36C14C" w14:textId="77777777" w:rsidR="002E33FA" w:rsidRPr="0022738C" w:rsidRDefault="002E33FA" w:rsidP="002E33FA">
      <w:pPr>
        <w:shd w:val="clear" w:color="auto" w:fill="D9D9D9" w:themeFill="background1" w:themeFillShade="D9"/>
        <w:spacing w:after="0"/>
        <w:rPr>
          <w:rFonts w:ascii="Consolas" w:eastAsiaTheme="minorEastAsia" w:hAnsi="Consolas"/>
          <w:lang w:val="en-US"/>
        </w:rPr>
      </w:pPr>
      <w:r w:rsidRPr="0022738C">
        <w:rPr>
          <w:rFonts w:ascii="Consolas" w:eastAsiaTheme="minorEastAsia" w:hAnsi="Consolas"/>
        </w:rPr>
        <w:t xml:space="preserve">            </w:t>
      </w:r>
      <w:r w:rsidRPr="0022738C">
        <w:rPr>
          <w:rFonts w:ascii="Consolas" w:eastAsiaTheme="minorEastAsia" w:hAnsi="Consolas"/>
          <w:lang w:val="en-US"/>
        </w:rPr>
        <w:t>terminate:</w:t>
      </w:r>
    </w:p>
    <w:p w14:paraId="68A2623D" w14:textId="77777777" w:rsidR="002E33FA" w:rsidRPr="0022738C" w:rsidRDefault="002E33FA" w:rsidP="002E33FA">
      <w:pPr>
        <w:shd w:val="clear" w:color="auto" w:fill="D9D9D9" w:themeFill="background1" w:themeFillShade="D9"/>
        <w:spacing w:after="0"/>
        <w:rPr>
          <w:rFonts w:ascii="Consolas" w:eastAsiaTheme="minorEastAsia" w:hAnsi="Consolas"/>
          <w:lang w:val="en-US"/>
        </w:rPr>
      </w:pPr>
      <w:r w:rsidRPr="0022738C">
        <w:rPr>
          <w:rFonts w:ascii="Consolas" w:eastAsiaTheme="minorEastAsia" w:hAnsi="Consolas"/>
          <w:lang w:val="en-US"/>
        </w:rPr>
        <w:t xml:space="preserve">              implementation: terminate.workbook.mistral.yaml</w:t>
      </w:r>
    </w:p>
    <w:p w14:paraId="6EDEE25C" w14:textId="77777777" w:rsidR="002E33FA" w:rsidRDefault="002E33FA" w:rsidP="000A60FA">
      <w:pPr>
        <w:shd w:val="clear" w:color="auto" w:fill="D9D9D9" w:themeFill="background1" w:themeFillShade="D9"/>
        <w:spacing w:after="0"/>
        <w:rPr>
          <w:rFonts w:ascii="Consolas" w:eastAsiaTheme="minorEastAsia" w:hAnsi="Consolas" w:cs="Consolas"/>
          <w:lang w:eastAsia="zh-CN"/>
        </w:rPr>
      </w:pPr>
    </w:p>
    <w:p w14:paraId="7A84449B"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vduCp_B2:</w:t>
      </w:r>
    </w:p>
    <w:p w14:paraId="3F48D5EF" w14:textId="77777777" w:rsidR="000A60FA"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type: tosca.nodes.nfv.VduCp</w:t>
      </w:r>
    </w:p>
    <w:p w14:paraId="63C83A29" w14:textId="77777777" w:rsidR="002E33FA" w:rsidRPr="00A14601" w:rsidRDefault="002E33FA" w:rsidP="002E33FA">
      <w:pPr>
        <w:shd w:val="clear" w:color="auto" w:fill="D9D9D9" w:themeFill="background1" w:themeFillShade="D9"/>
        <w:spacing w:after="0"/>
        <w:rPr>
          <w:rFonts w:ascii="Consolas" w:eastAsiaTheme="minorEastAsia" w:hAnsi="Consolas" w:cs="Consolas"/>
        </w:rPr>
      </w:pPr>
      <w:r w:rsidRPr="00A14601">
        <w:rPr>
          <w:rFonts w:ascii="Consolas" w:eastAsiaTheme="minorEastAsia" w:hAnsi="Consolas" w:cs="Consolas"/>
        </w:rPr>
        <w:t xml:space="preserve">      properties: </w:t>
      </w:r>
    </w:p>
    <w:p w14:paraId="6E12D6D2" w14:textId="136C2B1D" w:rsidR="002E33FA" w:rsidRPr="002D53A8" w:rsidRDefault="002E33FA" w:rsidP="002E33FA">
      <w:pPr>
        <w:shd w:val="clear" w:color="auto" w:fill="D9D9D9" w:themeFill="background1" w:themeFillShade="D9"/>
        <w:spacing w:after="0"/>
        <w:rPr>
          <w:rFonts w:ascii="Consolas" w:eastAsiaTheme="minorEastAsia" w:hAnsi="Consolas" w:cs="Consolas"/>
        </w:rPr>
      </w:pPr>
      <w:r w:rsidRPr="00A14601">
        <w:rPr>
          <w:rFonts w:ascii="Consolas" w:eastAsiaTheme="minorEastAsia" w:hAnsi="Consolas" w:cs="Consolas"/>
        </w:rPr>
        <w:t xml:space="preserve">        layer_protocols: [ ipv4 ]</w:t>
      </w:r>
    </w:p>
    <w:p w14:paraId="684413C1" w14:textId="2EB8B8AB"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w:t>
      </w:r>
      <w:r w:rsidR="002E33FA">
        <w:rPr>
          <w:rFonts w:ascii="Consolas" w:eastAsiaTheme="minorEastAsia" w:hAnsi="Consolas" w:cs="Consolas"/>
        </w:rPr>
        <w:t xml:space="preserve">other </w:t>
      </w:r>
      <w:r w:rsidRPr="002D53A8">
        <w:rPr>
          <w:rFonts w:ascii="Consolas" w:eastAsiaTheme="minorEastAsia" w:hAnsi="Consolas" w:cs="Consolas"/>
        </w:rPr>
        <w:t>properties omitted for brevity</w:t>
      </w:r>
    </w:p>
    <w:p w14:paraId="16B6BC77"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7B68E38A"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virtual_binding: VDU-B </w:t>
      </w:r>
    </w:p>
    <w:p w14:paraId="01EE1BD3" w14:textId="199BABDA"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B47254" w:rsidRPr="002D53A8">
        <w:rPr>
          <w:rFonts w:ascii="Consolas" w:eastAsiaTheme="minorEastAsia" w:hAnsi="Consolas" w:cs="Consolas"/>
        </w:rPr>
        <w:t xml:space="preserve"># </w:t>
      </w:r>
      <w:r w:rsidRPr="002D53A8">
        <w:rPr>
          <w:rFonts w:ascii="Consolas" w:eastAsiaTheme="minorEastAsia" w:hAnsi="Consolas" w:cs="Consolas"/>
        </w:rPr>
        <w:t>- virtual_link: # mapped to virtual_link requirement of VNF node</w:t>
      </w:r>
    </w:p>
    <w:p w14:paraId="26AE1657"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p>
    <w:p w14:paraId="7F9BD348"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p>
    <w:p w14:paraId="1805738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other node template definitions (VDU-A, VDU-B, intVL, etc.):</w:t>
      </w:r>
    </w:p>
    <w:p w14:paraId="7A642EC7"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VDU-A:</w:t>
      </w:r>
    </w:p>
    <w:p w14:paraId="706380ED"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type: tosca.nodes.nfv.Vdu.Compute</w:t>
      </w:r>
    </w:p>
    <w:p w14:paraId="3455EF05"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properties: </w:t>
      </w:r>
    </w:p>
    <w:p w14:paraId="5FBF7472"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name: VDU-A</w:t>
      </w:r>
    </w:p>
    <w:p w14:paraId="4EE32D41" w14:textId="77777777" w:rsidR="00F41134" w:rsidRDefault="00F41134" w:rsidP="00F41134">
      <w:pPr>
        <w:shd w:val="clear" w:color="auto" w:fill="D9D9D9" w:themeFill="background1" w:themeFillShade="D9"/>
        <w:spacing w:after="0"/>
        <w:rPr>
          <w:rFonts w:ascii="Consolas" w:eastAsiaTheme="minorEastAsia" w:hAnsi="Consolas" w:cs="Consolas"/>
          <w:lang w:val="fr-FR" w:eastAsia="zh-CN"/>
        </w:rPr>
      </w:pPr>
      <w:r>
        <w:rPr>
          <w:rFonts w:ascii="Consolas" w:eastAsiaTheme="minorEastAsia" w:hAnsi="Consolas" w:cs="Consolas"/>
          <w:lang w:eastAsia="zh-CN"/>
        </w:rPr>
        <w:t xml:space="preserve">        </w:t>
      </w:r>
      <w:r>
        <w:rPr>
          <w:rFonts w:ascii="Consolas" w:eastAsiaTheme="minorEastAsia" w:hAnsi="Consolas" w:cs="Consolas"/>
          <w:lang w:val="fr-FR" w:eastAsia="zh-CN"/>
        </w:rPr>
        <w:t>description: VDU-A description</w:t>
      </w:r>
    </w:p>
    <w:p w14:paraId="7C4BE968" w14:textId="77777777" w:rsidR="00F41134" w:rsidRDefault="00F41134" w:rsidP="00F41134">
      <w:pPr>
        <w:shd w:val="clear" w:color="auto" w:fill="D9D9D9" w:themeFill="background1" w:themeFillShade="D9"/>
        <w:spacing w:after="0"/>
        <w:rPr>
          <w:rFonts w:ascii="Consolas" w:eastAsiaTheme="minorEastAsia" w:hAnsi="Consolas" w:cs="Consolas"/>
          <w:lang w:val="fr-FR" w:eastAsia="zh-CN"/>
        </w:rPr>
      </w:pPr>
      <w:r>
        <w:rPr>
          <w:rFonts w:ascii="Consolas" w:eastAsiaTheme="minorEastAsia" w:hAnsi="Consolas" w:cs="Consolas"/>
          <w:lang w:val="fr-FR" w:eastAsia="zh-CN"/>
        </w:rPr>
        <w:t xml:space="preserve">        vdu_profile:</w:t>
      </w:r>
    </w:p>
    <w:p w14:paraId="07462FF9"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val="fr-FR" w:eastAsia="zh-CN"/>
        </w:rPr>
        <w:t xml:space="preserve">          </w:t>
      </w:r>
      <w:r>
        <w:rPr>
          <w:rFonts w:ascii="Consolas" w:eastAsiaTheme="minorEastAsia" w:hAnsi="Consolas" w:cs="Consolas"/>
          <w:lang w:eastAsia="zh-CN"/>
        </w:rPr>
        <w:t>min_number_of_instances: 1</w:t>
      </w:r>
    </w:p>
    <w:p w14:paraId="2AAB1A3B"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max_number_of_instances: 1</w:t>
      </w:r>
    </w:p>
    <w:p w14:paraId="011A1ACF"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capabilities:</w:t>
      </w:r>
    </w:p>
    <w:p w14:paraId="618334B7"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virtual_compute:</w:t>
      </w:r>
    </w:p>
    <w:p w14:paraId="018A2F32"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properties: </w:t>
      </w:r>
    </w:p>
    <w:p w14:paraId="2D414085"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virtual_memory:</w:t>
      </w:r>
    </w:p>
    <w:p w14:paraId="3B55005D"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virtual_mem_size: 1 GB</w:t>
      </w:r>
    </w:p>
    <w:p w14:paraId="46FBD128"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virtual_cpu:</w:t>
      </w:r>
    </w:p>
    <w:p w14:paraId="4593B3C3"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num_virtual_cpu: 1</w:t>
      </w:r>
    </w:p>
    <w:p w14:paraId="4E641D93"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p>
    <w:p w14:paraId="71CF7328"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vduCp_A:</w:t>
      </w:r>
    </w:p>
    <w:p w14:paraId="3E81AECE"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type: tosca.nodes.nfv.VduCp</w:t>
      </w:r>
    </w:p>
    <w:p w14:paraId="101BF69F"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properties: </w:t>
      </w:r>
    </w:p>
    <w:p w14:paraId="1BD0E6D0"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layer_protocols: [ ipv4 ]</w:t>
      </w:r>
    </w:p>
    <w:p w14:paraId="3833841E"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protocol: [ associated_layer_protocol: ipv4 ]</w:t>
      </w:r>
    </w:p>
    <w:p w14:paraId="2B604279"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trunk_mode: true</w:t>
      </w:r>
    </w:p>
    <w:p w14:paraId="26E2F20D"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requirements:</w:t>
      </w:r>
    </w:p>
    <w:p w14:paraId="6B6CAB3F"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 virtual_binding: VDU-A</w:t>
      </w:r>
    </w:p>
    <w:p w14:paraId="42F27783"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 virtual_link: intVL</w:t>
      </w:r>
    </w:p>
    <w:p w14:paraId="6ADFBE85"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p>
    <w:p w14:paraId="249CDDAB"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intVL:</w:t>
      </w:r>
    </w:p>
    <w:p w14:paraId="30F0AB95"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type: tosca.nodes.nfv.VnfVirtualLink</w:t>
      </w:r>
    </w:p>
    <w:p w14:paraId="1BF35164"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properties: </w:t>
      </w:r>
    </w:p>
    <w:p w14:paraId="60863022"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connectivity_type:</w:t>
      </w:r>
    </w:p>
    <w:p w14:paraId="16F17B25"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layer_protocols: [ ipv4 ]</w:t>
      </w:r>
    </w:p>
    <w:p w14:paraId="490DF868"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vl_profile:</w:t>
      </w:r>
    </w:p>
    <w:p w14:paraId="37FF8FF0"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max_bitrate_requirements:</w:t>
      </w:r>
    </w:p>
    <w:p w14:paraId="6241C214"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root: 1000000</w:t>
      </w:r>
    </w:p>
    <w:p w14:paraId="0FBF5595"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leaf: 100000</w:t>
      </w:r>
    </w:p>
    <w:p w14:paraId="3A42E037"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min_bitrate_requirements:</w:t>
      </w:r>
    </w:p>
    <w:p w14:paraId="32A06277"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root: 100000</w:t>
      </w:r>
    </w:p>
    <w:p w14:paraId="4DEE49D1"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leaf: 10000</w:t>
      </w:r>
    </w:p>
    <w:p w14:paraId="4992C7EB"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p>
    <w:p w14:paraId="1F0C58EA"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vduCp_B:</w:t>
      </w:r>
    </w:p>
    <w:p w14:paraId="37BBDAFB"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type: tosca.nodes.nfv.VduCp</w:t>
      </w:r>
    </w:p>
    <w:p w14:paraId="3CCC9E15"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properties: </w:t>
      </w:r>
    </w:p>
    <w:p w14:paraId="10D96FBC"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layer_protocols: [ ipv4 ]</w:t>
      </w:r>
    </w:p>
    <w:p w14:paraId="00A04C8D"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protocol: [ associated_layer_protocol: ipv4 ]</w:t>
      </w:r>
    </w:p>
    <w:p w14:paraId="20A57B1E"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trunk_mode: true</w:t>
      </w:r>
    </w:p>
    <w:p w14:paraId="0770E2BA"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requirements:</w:t>
      </w:r>
    </w:p>
    <w:p w14:paraId="10B6BAB9"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 virtual_binding: VDU-B</w:t>
      </w:r>
    </w:p>
    <w:p w14:paraId="4D260F6E"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 virtual_link: intVL</w:t>
      </w:r>
    </w:p>
    <w:p w14:paraId="482AC457"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p>
    <w:p w14:paraId="2BBB29CE"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VDU-B:</w:t>
      </w:r>
    </w:p>
    <w:p w14:paraId="463F8267"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type: tosca.nodes.nfv.Vdu.Compute</w:t>
      </w:r>
    </w:p>
    <w:p w14:paraId="0D7A7699"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properties: </w:t>
      </w:r>
    </w:p>
    <w:p w14:paraId="2E248282"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name: VDU-B</w:t>
      </w:r>
    </w:p>
    <w:p w14:paraId="49AF6E2C"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description: VDU-B description</w:t>
      </w:r>
    </w:p>
    <w:p w14:paraId="6A22699F"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vdu_profile:</w:t>
      </w:r>
    </w:p>
    <w:p w14:paraId="453AD838"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min_number_of_instances: 1</w:t>
      </w:r>
    </w:p>
    <w:p w14:paraId="7D85C5EA"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max_number_of_instances: 1</w:t>
      </w:r>
    </w:p>
    <w:p w14:paraId="10069F97"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capabilities:</w:t>
      </w:r>
    </w:p>
    <w:p w14:paraId="692527D0"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virtual_compute:</w:t>
      </w:r>
    </w:p>
    <w:p w14:paraId="51754D19"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properties: </w:t>
      </w:r>
    </w:p>
    <w:p w14:paraId="1C1B9F8F"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virtual_memory:</w:t>
      </w:r>
    </w:p>
    <w:p w14:paraId="6AC504DE"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virtual_mem_size: 1 GB</w:t>
      </w:r>
    </w:p>
    <w:p w14:paraId="2358A346"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virtual_cpu:</w:t>
      </w:r>
    </w:p>
    <w:p w14:paraId="1A7C7A31"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r>
        <w:rPr>
          <w:rFonts w:ascii="Consolas" w:eastAsiaTheme="minorEastAsia" w:hAnsi="Consolas" w:cs="Consolas"/>
          <w:lang w:eastAsia="zh-CN"/>
        </w:rPr>
        <w:t xml:space="preserve">              num_virtual_cpu: 1</w:t>
      </w:r>
    </w:p>
    <w:p w14:paraId="34686166" w14:textId="77777777" w:rsidR="00F41134" w:rsidRDefault="00F41134" w:rsidP="00F41134">
      <w:pPr>
        <w:shd w:val="clear" w:color="auto" w:fill="D9D9D9" w:themeFill="background1" w:themeFillShade="D9"/>
        <w:spacing w:after="0"/>
        <w:rPr>
          <w:rFonts w:ascii="Consolas" w:eastAsiaTheme="minorEastAsia" w:hAnsi="Consolas" w:cs="Consolas"/>
          <w:lang w:eastAsia="zh-CN"/>
        </w:rPr>
      </w:pPr>
    </w:p>
    <w:p w14:paraId="146978F1" w14:textId="77777777" w:rsidR="000A60FA" w:rsidRPr="002D53A8" w:rsidRDefault="000A60FA" w:rsidP="000A60FA">
      <w:pPr>
        <w:shd w:val="clear" w:color="auto" w:fill="D9D9D9" w:themeFill="background1" w:themeFillShade="D9"/>
        <w:spacing w:after="0"/>
        <w:rPr>
          <w:rFonts w:ascii="Consolas" w:eastAsiaTheme="minorEastAsia" w:hAnsi="Consolas" w:cs="Consolas"/>
          <w:lang w:eastAsia="zh-CN"/>
        </w:rPr>
      </w:pPr>
    </w:p>
    <w:p w14:paraId="2D516847"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5BB3D64F" w14:textId="77777777" w:rsidR="00F41134" w:rsidRDefault="00F41134" w:rsidP="00F41134">
      <w:pPr>
        <w:rPr>
          <w:rFonts w:eastAsiaTheme="minorEastAsia"/>
        </w:rPr>
      </w:pPr>
      <w:bookmarkStart w:id="2948" w:name="_Toc48655944"/>
      <w:bookmarkStart w:id="2949" w:name="_Toc48725482"/>
      <w:r>
        <w:rPr>
          <w:rFonts w:eastAsiaTheme="minorEastAsia"/>
        </w:rPr>
        <w:t>The following snippet shows the relevant part of the file containing the imported node type definition:</w:t>
      </w:r>
    </w:p>
    <w:p w14:paraId="1D3178CE" w14:textId="77777777" w:rsidR="00F41134" w:rsidRDefault="00F41134" w:rsidP="00F41134">
      <w:pPr>
        <w:shd w:val="clear" w:color="auto" w:fill="D9D9D9" w:themeFill="background1" w:themeFillShade="D9"/>
        <w:spacing w:after="0"/>
        <w:rPr>
          <w:rFonts w:ascii="Consolas" w:eastAsiaTheme="minorEastAsia" w:hAnsi="Consolas"/>
        </w:rPr>
      </w:pPr>
    </w:p>
    <w:p w14:paraId="0DF44417"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tosca_definitions_version: tosca_simple_yaml_1_3</w:t>
      </w:r>
    </w:p>
    <w:p w14:paraId="6EE4E43E"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imports:</w:t>
      </w:r>
    </w:p>
    <w:p w14:paraId="5E152013"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 etsi_nfv_sol001_vnfd_types.yaml  # all of TOSCA VNFD types as defined in ETSI GS NFV-SOL 001</w:t>
      </w:r>
    </w:p>
    <w:p w14:paraId="6B7C54FD" w14:textId="77777777" w:rsidR="00F41134" w:rsidRDefault="00F41134" w:rsidP="00F41134">
      <w:pPr>
        <w:shd w:val="clear" w:color="auto" w:fill="D9D9D9" w:themeFill="background1" w:themeFillShade="D9"/>
        <w:spacing w:after="0"/>
        <w:rPr>
          <w:rFonts w:ascii="Consolas" w:eastAsiaTheme="minorEastAsia" w:hAnsi="Consolas" w:cs="Consolas"/>
        </w:rPr>
      </w:pPr>
    </w:p>
    <w:p w14:paraId="1BD550D1"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node_types:</w:t>
      </w:r>
    </w:p>
    <w:p w14:paraId="618A32C6"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 xml:space="preserve">  tosca.nodes.nfv.exampleVNF:</w:t>
      </w:r>
    </w:p>
    <w:p w14:paraId="0DCAAF66"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 xml:space="preserve">    derived_from: tosca.nodes.nfv.VNF</w:t>
      </w:r>
    </w:p>
    <w:p w14:paraId="33B78AE3"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 xml:space="preserve">      properties:</w:t>
      </w:r>
    </w:p>
    <w:p w14:paraId="2357EE19"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descriptor_id:</w:t>
      </w:r>
    </w:p>
    <w:p w14:paraId="7F56016E"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2181DCB0"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constraints: [ equal: b1bb0ce7-ebca-4fa7-95ed-4840d70a1177 ]</w:t>
      </w:r>
    </w:p>
    <w:p w14:paraId="0DFC0C01"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b1bb0ce7-ebca-4fa7-95ed-4840d70a1177</w:t>
      </w:r>
    </w:p>
    <w:p w14:paraId="19654175"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provider:</w:t>
      </w:r>
    </w:p>
    <w:p w14:paraId="5C8CD6BB"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2216AABD"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constraints: [ equal: MyCompany ]</w:t>
      </w:r>
    </w:p>
    <w:p w14:paraId="5AA0D03A"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MyCompany</w:t>
      </w:r>
    </w:p>
    <w:p w14:paraId="66612A6B"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product_name:</w:t>
      </w:r>
    </w:p>
    <w:p w14:paraId="38A5338C"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34B7522F"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constraints: [ equal: ExampleVNF ]</w:t>
      </w:r>
    </w:p>
    <w:p w14:paraId="77D8A41F"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ExampleVNF</w:t>
      </w:r>
    </w:p>
    <w:p w14:paraId="4D1D2B4D"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software_version:</w:t>
      </w:r>
    </w:p>
    <w:p w14:paraId="7313147E"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3E0618B7"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constraints: [ equal: '1.0' ]</w:t>
      </w:r>
    </w:p>
    <w:p w14:paraId="0AEEF089"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'1.0'</w:t>
      </w:r>
    </w:p>
    <w:p w14:paraId="0B8E7943"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descriptor_version:</w:t>
      </w:r>
    </w:p>
    <w:p w14:paraId="73CEA95F"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5A449DE4"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constraints: [ equal: '1.0' ]</w:t>
      </w:r>
    </w:p>
    <w:p w14:paraId="156A21C0"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'1.0'</w:t>
      </w:r>
    </w:p>
    <w:p w14:paraId="239D8823"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flavour_id: </w:t>
      </w:r>
    </w:p>
    <w:p w14:paraId="6D7C61D5"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57C20E48"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constraints: [ valid_values: [ simple, complex ] ]</w:t>
      </w:r>
    </w:p>
    <w:p w14:paraId="4AAABB32"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simple</w:t>
      </w:r>
    </w:p>
    <w:p w14:paraId="12DC3B3E"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flavour_description: </w:t>
      </w:r>
    </w:p>
    <w:p w14:paraId="25D97757"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22C418D4"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w:t>
      </w:r>
      <w:r>
        <w:rPr>
          <w:rFonts w:ascii="Consolas" w:eastAsia="Calibri" w:hAnsi="Consolas"/>
        </w:rPr>
        <w:t>""</w:t>
      </w:r>
      <w:r>
        <w:rPr>
          <w:rFonts w:ascii="Consolas" w:eastAsiaTheme="minorEastAsia" w:hAnsi="Consolas"/>
        </w:rPr>
        <w:t xml:space="preserve"> #empty string </w:t>
      </w:r>
    </w:p>
    <w:p w14:paraId="57F936C9"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vnfm_info:</w:t>
      </w:r>
    </w:p>
    <w:p w14:paraId="0EB79896"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list</w:t>
      </w:r>
    </w:p>
    <w:p w14:paraId="3465649F"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entry_schema:</w:t>
      </w:r>
    </w:p>
    <w:p w14:paraId="30D1EF18"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string</w:t>
      </w:r>
    </w:p>
    <w:p w14:paraId="00CE4291"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constraints: [ equal: '0:MyCompany-1.0.0' ]</w:t>
      </w:r>
    </w:p>
    <w:p w14:paraId="03DC55CC"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default: [ '0:MyCompany-1.0.0' ]</w:t>
      </w:r>
    </w:p>
    <w:p w14:paraId="36D43187"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 xml:space="preserve">    # other properties omitted for brevity</w:t>
      </w:r>
    </w:p>
    <w:p w14:paraId="057CD2C8"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 xml:space="preserve">    requirements:</w:t>
      </w:r>
    </w:p>
    <w:p w14:paraId="20AF08DE"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 xml:space="preserve">       - virtual_link:</w:t>
      </w:r>
    </w:p>
    <w:p w14:paraId="75F3E7B0" w14:textId="77777777" w:rsidR="00F41134" w:rsidRDefault="00F41134" w:rsidP="00F41134">
      <w:pPr>
        <w:shd w:val="clear" w:color="auto" w:fill="D9D9D9" w:themeFill="background1" w:themeFillShade="D9"/>
        <w:spacing w:after="0"/>
        <w:rPr>
          <w:rFonts w:ascii="Consolas" w:eastAsiaTheme="minorEastAsia" w:hAnsi="Consolas" w:cs="Consolas"/>
        </w:rPr>
      </w:pPr>
      <w:r>
        <w:rPr>
          <w:rFonts w:ascii="Consolas" w:eastAsiaTheme="minorEastAsia" w:hAnsi="Consolas" w:cs="Consolas"/>
        </w:rPr>
        <w:t xml:space="preserve">           capability: tosca.capabilities.nfv.VirtualLinkable</w:t>
      </w:r>
    </w:p>
    <w:p w14:paraId="290C503D" w14:textId="77777777" w:rsidR="00F41134" w:rsidRDefault="00F41134" w:rsidP="00F41134">
      <w:pPr>
        <w:shd w:val="clear" w:color="auto" w:fill="D9D9D9" w:themeFill="background1" w:themeFillShade="D9"/>
        <w:spacing w:after="0"/>
        <w:rPr>
          <w:rFonts w:ascii="Consolas" w:eastAsiaTheme="minorEastAsia" w:hAnsi="Consolas" w:cs="Consolas"/>
        </w:rPr>
      </w:pPr>
    </w:p>
    <w:p w14:paraId="586EED08" w14:textId="77777777" w:rsidR="00F41134" w:rsidRDefault="00F41134" w:rsidP="00F41134">
      <w:pPr>
        <w:rPr>
          <w:rFonts w:eastAsiaTheme="minorEastAsia"/>
        </w:rPr>
      </w:pPr>
    </w:p>
    <w:p w14:paraId="35C30B77" w14:textId="77777777" w:rsidR="00C36782" w:rsidRPr="002D53A8" w:rsidRDefault="00C36782" w:rsidP="00C36782">
      <w:pPr>
        <w:pStyle w:val="Heading2"/>
        <w:rPr>
          <w:rFonts w:eastAsiaTheme="minorEastAsia"/>
        </w:rPr>
      </w:pPr>
      <w:bookmarkStart w:id="2950" w:name="_Toc57297904"/>
      <w:r w:rsidRPr="002D53A8">
        <w:rPr>
          <w:rFonts w:eastAsiaTheme="minorEastAsia"/>
        </w:rPr>
        <w:t>A.</w:t>
      </w:r>
      <w:r w:rsidR="003A3E63" w:rsidRPr="002D53A8">
        <w:rPr>
          <w:rFonts w:eastAsiaTheme="minorEastAsia"/>
        </w:rPr>
        <w:t>3</w:t>
      </w:r>
      <w:r w:rsidRPr="002D53A8">
        <w:rPr>
          <w:rFonts w:eastAsiaTheme="minorEastAsia"/>
        </w:rPr>
        <w:t>.</w:t>
      </w:r>
      <w:r w:rsidR="00BB2292" w:rsidRPr="002D53A8">
        <w:rPr>
          <w:rFonts w:eastAsiaTheme="minorEastAsia"/>
        </w:rPr>
        <w:t>3</w:t>
      </w:r>
      <w:r w:rsidRPr="002D53A8">
        <w:rPr>
          <w:rFonts w:eastAsiaTheme="minorEastAsia"/>
        </w:rPr>
        <w:tab/>
        <w:t>External connection point connected to an internal virtual link</w:t>
      </w:r>
      <w:bookmarkEnd w:id="2948"/>
      <w:bookmarkEnd w:id="2949"/>
      <w:bookmarkEnd w:id="2950"/>
    </w:p>
    <w:p w14:paraId="169B9EB6" w14:textId="77777777" w:rsidR="00DD2E0D" w:rsidRPr="002D53A8" w:rsidRDefault="00E542C7" w:rsidP="00DD2E0D">
      <w:pPr>
        <w:rPr>
          <w:rFonts w:eastAsiaTheme="minorEastAsia"/>
        </w:rPr>
      </w:pPr>
      <w:r w:rsidRPr="002D53A8">
        <w:rPr>
          <w:rFonts w:eastAsiaTheme="minorEastAsia"/>
        </w:rPr>
        <w:t>In this case a VnfExtCp node template is needed. When substituting the VNFD low level service template for the abstract VNF node type, the virtual_link requirement of the abstract VNF node maps to the external_virtual_link requirement of the VnfExtCp node. The internal_virtual_link requirement of the VnfExtCp node is fulfilled with the corresponding capability of the internal VirtualLink node. This is shown in figure A.3.</w:t>
      </w:r>
      <w:r w:rsidR="00BB2292" w:rsidRPr="002D53A8">
        <w:rPr>
          <w:rFonts w:eastAsiaTheme="minorEastAsia"/>
        </w:rPr>
        <w:t>3</w:t>
      </w:r>
      <w:r w:rsidRPr="002D53A8">
        <w:rPr>
          <w:rFonts w:eastAsiaTheme="minorEastAsia"/>
        </w:rPr>
        <w:t>-1.</w:t>
      </w:r>
    </w:p>
    <w:p w14:paraId="6B2474B8" w14:textId="77777777" w:rsidR="00C36782" w:rsidRPr="002D53A8" w:rsidRDefault="00E542C7" w:rsidP="00975623">
      <w:pPr>
        <w:pStyle w:val="FL"/>
        <w:rPr>
          <w:rFonts w:eastAsiaTheme="minorEastAsia"/>
        </w:rPr>
      </w:pPr>
      <w:r w:rsidRPr="002D53A8">
        <w:rPr>
          <w:rFonts w:eastAsiaTheme="minorEastAsia"/>
          <w:noProof/>
          <w:lang w:val="en-US" w:eastAsia="zh-CN"/>
        </w:rPr>
        <w:drawing>
          <wp:inline distT="0" distB="0" distL="0" distR="0" wp14:anchorId="10294C03" wp14:editId="1B55D899">
            <wp:extent cx="6120130" cy="2500630"/>
            <wp:effectExtent l="0" t="0" r="0"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1.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120130" cy="2500630"/>
                    </a:xfrm>
                    <a:prstGeom prst="rect">
                      <a:avLst/>
                    </a:prstGeom>
                  </pic:spPr>
                </pic:pic>
              </a:graphicData>
            </a:graphic>
          </wp:inline>
        </w:drawing>
      </w:r>
    </w:p>
    <w:p w14:paraId="709EB76B" w14:textId="77777777" w:rsidR="00C36782" w:rsidRPr="002D53A8" w:rsidRDefault="00C36782" w:rsidP="00D97301">
      <w:pPr>
        <w:pStyle w:val="TF"/>
        <w:rPr>
          <w:rFonts w:eastAsiaTheme="minorEastAsia"/>
        </w:rPr>
      </w:pPr>
      <w:r w:rsidRPr="002D53A8">
        <w:rPr>
          <w:rFonts w:eastAsiaTheme="minorEastAsia"/>
        </w:rPr>
        <w:t>Figure A.</w:t>
      </w:r>
      <w:r w:rsidR="003A3E63" w:rsidRPr="002D53A8">
        <w:rPr>
          <w:rFonts w:eastAsiaTheme="minorEastAsia"/>
        </w:rPr>
        <w:t>3</w:t>
      </w:r>
      <w:r w:rsidRPr="002D53A8">
        <w:rPr>
          <w:rFonts w:eastAsiaTheme="minorEastAsia"/>
        </w:rPr>
        <w:t>.</w:t>
      </w:r>
      <w:r w:rsidR="00BB2292" w:rsidRPr="002D53A8">
        <w:rPr>
          <w:rFonts w:eastAsiaTheme="minorEastAsia"/>
        </w:rPr>
        <w:t>3</w:t>
      </w:r>
      <w:r w:rsidRPr="002D53A8">
        <w:rPr>
          <w:rFonts w:eastAsiaTheme="minorEastAsia"/>
        </w:rPr>
        <w:t xml:space="preserve">-1: VNFD with a </w:t>
      </w:r>
      <w:r w:rsidR="005A41DE" w:rsidRPr="002D53A8">
        <w:rPr>
          <w:rFonts w:eastAsiaTheme="minorEastAsia"/>
        </w:rPr>
        <w:t>Vnf</w:t>
      </w:r>
      <w:r w:rsidRPr="002D53A8">
        <w:rPr>
          <w:rFonts w:eastAsiaTheme="minorEastAsia"/>
        </w:rPr>
        <w:t>ExtCp connected to an internal virtual link</w:t>
      </w:r>
    </w:p>
    <w:p w14:paraId="763CA683" w14:textId="77777777" w:rsidR="00F41134" w:rsidRDefault="006C3D27" w:rsidP="00F41134">
      <w:pPr>
        <w:rPr>
          <w:rFonts w:eastAsiaTheme="minorEastAsia"/>
        </w:rPr>
      </w:pPr>
      <w:r w:rsidRPr="002D53A8">
        <w:rPr>
          <w:rFonts w:eastAsiaTheme="minorEastAsia"/>
        </w:rPr>
        <w:t>The following snippet shows the corresponding node template definition</w:t>
      </w:r>
      <w:r w:rsidR="00F41134">
        <w:rPr>
          <w:rFonts w:eastAsiaTheme="minorEastAsia" w:hint="eastAsia"/>
          <w:lang w:eastAsia="zh-CN"/>
        </w:rPr>
        <w:t>.</w:t>
      </w:r>
      <w:r w:rsidR="00F41134">
        <w:rPr>
          <w:rFonts w:eastAsiaTheme="minorEastAsia"/>
          <w:lang w:eastAsia="zh-CN"/>
        </w:rPr>
        <w:t xml:space="preserve"> </w:t>
      </w:r>
    </w:p>
    <w:p w14:paraId="13EF7863" w14:textId="27CB192B" w:rsidR="00C36782" w:rsidRPr="002D53A8" w:rsidRDefault="00F41134" w:rsidP="00D97301">
      <w:pPr>
        <w:rPr>
          <w:rFonts w:eastAsiaTheme="minorEastAsia"/>
        </w:rPr>
      </w:pPr>
      <w:r>
        <w:rPr>
          <w:rFonts w:eastAsiaTheme="minorEastAsia"/>
        </w:rPr>
        <w:t>The node type definition is assumed to be identical to the example in clause A.3.2.</w:t>
      </w:r>
    </w:p>
    <w:p w14:paraId="64EA32D2" w14:textId="10F5923E"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7AC9FB9"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0478323C" w14:textId="4F9D1ACC"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33EC09E5"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 exampleVNF.yaml # contains the VNF node type definition</w:t>
      </w:r>
    </w:p>
    <w:p w14:paraId="122BD9DA" w14:textId="77777777" w:rsidR="00C714EF" w:rsidRPr="00F41134" w:rsidRDefault="00C714EF" w:rsidP="000A60FA">
      <w:pPr>
        <w:shd w:val="clear" w:color="auto" w:fill="D9D9D9" w:themeFill="background1" w:themeFillShade="D9"/>
        <w:spacing w:after="0"/>
        <w:rPr>
          <w:rFonts w:ascii="Consolas" w:eastAsiaTheme="minorEastAsia" w:hAnsi="Consolas"/>
        </w:rPr>
      </w:pPr>
    </w:p>
    <w:p w14:paraId="64EBC8D2"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4484116E"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199D8D71" w14:textId="77777777" w:rsidR="000A60FA" w:rsidRPr="002D53A8" w:rsidRDefault="000A60FA" w:rsidP="000A60FA">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w:t>
      </w:r>
    </w:p>
    <w:p w14:paraId="4C47F1C8"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7F13554D"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23BC6E66" w14:textId="3AB8A47F" w:rsidR="000A60FA"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tosca.nodes.nfv.exampleVNF</w:t>
      </w:r>
    </w:p>
    <w:p w14:paraId="3890CB1D"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substitution_filter:</w:t>
      </w:r>
    </w:p>
    <w:p w14:paraId="25CCF400"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properties:  </w:t>
      </w:r>
    </w:p>
    <w:p w14:paraId="0D240AA2" w14:textId="5C326B6C" w:rsidR="00F41134" w:rsidRPr="00F41134" w:rsidRDefault="00F41134" w:rsidP="000A60FA">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 flavour_id: { equal: simple }</w:t>
      </w:r>
    </w:p>
    <w:p w14:paraId="0EE4099D"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D51753F"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[myMRFExtCp, external_virtual_link]</w:t>
      </w:r>
    </w:p>
    <w:p w14:paraId="190BC7FB"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7403B6B5"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662B551E"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ExampleVNF:</w:t>
      </w:r>
    </w:p>
    <w:p w14:paraId="276D4487"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w:t>
      </w:r>
      <w:r>
        <w:rPr>
          <w:rFonts w:ascii="Consolas" w:eastAsiaTheme="minorEastAsia" w:hAnsi="Consolas" w:cs="Consolas"/>
        </w:rPr>
        <w:t>tosca.nodes.nfv.exampleVNF</w:t>
      </w:r>
    </w:p>
    <w:p w14:paraId="25EAC6B6"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properties:</w:t>
      </w:r>
    </w:p>
    <w:p w14:paraId="3AD5FB86" w14:textId="77777777" w:rsidR="00F41134" w:rsidRDefault="00F41134" w:rsidP="00F41134">
      <w:pPr>
        <w:shd w:val="clear" w:color="auto" w:fill="D9D9D9" w:themeFill="background1" w:themeFillShade="D9"/>
        <w:spacing w:after="0"/>
        <w:rPr>
          <w:rFonts w:eastAsiaTheme="minorEastAsia"/>
        </w:rPr>
      </w:pPr>
      <w:r>
        <w:rPr>
          <w:rFonts w:ascii="Consolas" w:eastAsiaTheme="minorEastAsia" w:hAnsi="Consolas"/>
        </w:rPr>
        <w:t xml:space="preserve">        flavour_description: A simple flavour</w:t>
      </w:r>
    </w:p>
    <w:p w14:paraId="3E1F217E"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interfaces:</w:t>
      </w:r>
    </w:p>
    <w:p w14:paraId="4B54A222"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Vnflcm:</w:t>
      </w:r>
    </w:p>
    <w:p w14:paraId="08DCD782"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operations:</w:t>
      </w:r>
    </w:p>
    <w:p w14:paraId="1B4451F2"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instantiate:</w:t>
      </w:r>
    </w:p>
    <w:p w14:paraId="270881D7" w14:textId="77777777" w:rsidR="00F41134" w:rsidRDefault="00F41134" w:rsidP="00F41134">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implementation: instantiate.workbook.mistral.yaml</w:t>
      </w:r>
    </w:p>
    <w:p w14:paraId="0C69CF2E" w14:textId="77777777" w:rsidR="00F41134" w:rsidRDefault="00F41134" w:rsidP="00F41134">
      <w:pPr>
        <w:shd w:val="clear" w:color="auto" w:fill="D9D9D9" w:themeFill="background1" w:themeFillShade="D9"/>
        <w:spacing w:after="0"/>
        <w:rPr>
          <w:rFonts w:ascii="Consolas" w:eastAsiaTheme="minorEastAsia" w:hAnsi="Consolas"/>
          <w:lang w:val="en-US"/>
        </w:rPr>
      </w:pPr>
      <w:r>
        <w:rPr>
          <w:rFonts w:ascii="Consolas" w:eastAsiaTheme="minorEastAsia" w:hAnsi="Consolas"/>
        </w:rPr>
        <w:t xml:space="preserve">            </w:t>
      </w:r>
      <w:r>
        <w:rPr>
          <w:rFonts w:ascii="Consolas" w:eastAsiaTheme="minorEastAsia" w:hAnsi="Consolas"/>
          <w:lang w:val="en-US"/>
        </w:rPr>
        <w:t>terminate:</w:t>
      </w:r>
    </w:p>
    <w:p w14:paraId="154FE993" w14:textId="523DC26B" w:rsidR="00F41134" w:rsidRDefault="00F41134" w:rsidP="00F41134">
      <w:pPr>
        <w:shd w:val="clear" w:color="auto" w:fill="D9D9D9" w:themeFill="background1" w:themeFillShade="D9"/>
        <w:spacing w:after="0"/>
        <w:rPr>
          <w:rFonts w:ascii="Consolas" w:eastAsiaTheme="minorEastAsia" w:hAnsi="Consolas"/>
          <w:lang w:val="en-US"/>
        </w:rPr>
      </w:pPr>
      <w:r>
        <w:rPr>
          <w:rFonts w:ascii="Consolas" w:eastAsiaTheme="minorEastAsia" w:hAnsi="Consolas"/>
          <w:lang w:val="en-US"/>
        </w:rPr>
        <w:t xml:space="preserve">              implementation: terminate.workbook.mistral.yaml</w:t>
      </w:r>
    </w:p>
    <w:p w14:paraId="2658713E" w14:textId="77777777" w:rsidR="00F41134" w:rsidRDefault="00F41134" w:rsidP="00F41134">
      <w:pPr>
        <w:shd w:val="clear" w:color="auto" w:fill="D9D9D9" w:themeFill="background1" w:themeFillShade="D9"/>
        <w:spacing w:after="0"/>
        <w:rPr>
          <w:rFonts w:ascii="Consolas" w:eastAsiaTheme="minorEastAsia" w:hAnsi="Consolas"/>
        </w:rPr>
      </w:pPr>
    </w:p>
    <w:p w14:paraId="4D85256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myMRFExtCp:</w:t>
      </w:r>
    </w:p>
    <w:p w14:paraId="07F7DC2C" w14:textId="77777777" w:rsidR="000A60FA"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tosca.nodes.nfv.VnfExtCp</w:t>
      </w:r>
    </w:p>
    <w:p w14:paraId="48F57F03" w14:textId="77777777" w:rsidR="00F41134" w:rsidRDefault="00F41134" w:rsidP="00F41134">
      <w:pPr>
        <w:shd w:val="clear" w:color="auto" w:fill="D9D9D9" w:themeFill="background1" w:themeFillShade="D9"/>
        <w:spacing w:after="0"/>
        <w:rPr>
          <w:rFonts w:ascii="Consolas" w:eastAsiaTheme="minorEastAsia" w:hAnsi="Consolas"/>
          <w:lang w:eastAsia="zh-CN"/>
        </w:rPr>
      </w:pPr>
      <w:r>
        <w:rPr>
          <w:rFonts w:ascii="Consolas" w:eastAsiaTheme="minorEastAsia" w:hAnsi="Consolas"/>
          <w:lang w:eastAsia="zh-CN"/>
        </w:rPr>
        <w:t xml:space="preserve">      properties: </w:t>
      </w:r>
    </w:p>
    <w:p w14:paraId="29FD205B" w14:textId="2F04E3D4" w:rsidR="00F41134" w:rsidRPr="00F41134" w:rsidRDefault="00F41134" w:rsidP="000A60FA">
      <w:pPr>
        <w:shd w:val="clear" w:color="auto" w:fill="D9D9D9" w:themeFill="background1" w:themeFillShade="D9"/>
        <w:spacing w:after="0"/>
        <w:rPr>
          <w:rFonts w:ascii="Consolas" w:eastAsiaTheme="minorEastAsia" w:hAnsi="Consolas"/>
        </w:rPr>
      </w:pPr>
      <w:r>
        <w:rPr>
          <w:rFonts w:ascii="Consolas" w:eastAsiaTheme="minorEastAsia" w:hAnsi="Consolas"/>
          <w:lang w:eastAsia="zh-CN"/>
        </w:rPr>
        <w:t xml:space="preserve">        layer_protocols: [ ipv4 ]</w:t>
      </w:r>
    </w:p>
    <w:p w14:paraId="4AC646F8" w14:textId="78873ACE"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 xml:space="preserve"># </w:t>
      </w:r>
      <w:r w:rsidR="00F41134">
        <w:rPr>
          <w:rFonts w:ascii="Consolas" w:eastAsiaTheme="minorEastAsia" w:hAnsi="Consolas" w:cs="Consolas"/>
        </w:rPr>
        <w:t xml:space="preserve">other </w:t>
      </w:r>
      <w:r w:rsidRPr="002D53A8">
        <w:rPr>
          <w:rFonts w:ascii="Consolas" w:eastAsiaTheme="minorEastAsia" w:hAnsi="Consolas" w:cs="Consolas"/>
        </w:rPr>
        <w:t>properties omitted for brevity</w:t>
      </w:r>
    </w:p>
    <w:p w14:paraId="339D80C5" w14:textId="77777777" w:rsidR="000A60FA" w:rsidRPr="002D53A8" w:rsidRDefault="000A60FA" w:rsidP="000A60FA">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p>
    <w:p w14:paraId="3C61D5E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0575AE1" w14:textId="08495273"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 external_virtual_link: # mapped to virtual_link requirement of VNF node</w:t>
      </w:r>
    </w:p>
    <w:p w14:paraId="0246356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internal_virtual_link: intVL-A</w:t>
      </w:r>
    </w:p>
    <w:p w14:paraId="5A7C0EE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453B2BE" w14:textId="77777777" w:rsidR="000A60FA" w:rsidRPr="002D53A8" w:rsidRDefault="000A60FA" w:rsidP="000A60FA">
      <w:pPr>
        <w:shd w:val="clear" w:color="auto" w:fill="D9D9D9" w:themeFill="background1" w:themeFillShade="D9"/>
        <w:spacing w:after="0"/>
        <w:rPr>
          <w:rFonts w:ascii="Courier New" w:eastAsiaTheme="minorEastAsia" w:hAnsi="Courier New"/>
          <w:sz w:val="16"/>
        </w:rPr>
      </w:pPr>
    </w:p>
    <w:p w14:paraId="79FD0E2B"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intVL-A:</w:t>
      </w:r>
    </w:p>
    <w:p w14:paraId="7C157E1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F92CC36"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B112B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2D274A20"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57537315"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3772D51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VL</w:t>
      </w:r>
    </w:p>
    <w:p w14:paraId="4B65420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06A3A1C7"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4E81F37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6A66AB9E"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100000</w:t>
      </w:r>
    </w:p>
    <w:p w14:paraId="7FD2C8DA"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54704815"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w:t>
      </w:r>
    </w:p>
    <w:p w14:paraId="728A354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w:t>
      </w:r>
    </w:p>
    <w:p w14:paraId="3B29E078"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qos:</w:t>
      </w:r>
    </w:p>
    <w:p w14:paraId="50953E20"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latency: 100 ms</w:t>
      </w:r>
    </w:p>
    <w:p w14:paraId="087D25FF"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packet_delay_variation: 80 ms</w:t>
      </w:r>
    </w:p>
    <w:p w14:paraId="44276F58"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packet_loss_ratio: 0.00001</w:t>
      </w:r>
    </w:p>
    <w:p w14:paraId="40E62E1F" w14:textId="7AE8A460" w:rsidR="000A60FA" w:rsidRPr="002D53A8" w:rsidRDefault="000A60FA" w:rsidP="005C21E5">
      <w:pPr>
        <w:shd w:val="clear" w:color="auto" w:fill="D9D9D9" w:themeFill="background1" w:themeFillShade="D9"/>
        <w:spacing w:after="0"/>
        <w:rPr>
          <w:rFonts w:ascii="Consolas" w:eastAsiaTheme="minorEastAsia" w:hAnsi="Consolas"/>
        </w:rPr>
      </w:pPr>
    </w:p>
    <w:p w14:paraId="598441EA"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41E1820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node templates e.g. VDU-A, VDU-B, VduCP_A, etc.:</w:t>
      </w:r>
    </w:p>
    <w:p w14:paraId="7450FB06" w14:textId="221B4FE5" w:rsidR="00C36782" w:rsidRPr="002D53A8" w:rsidRDefault="000A60FA" w:rsidP="00B359A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w:t>
      </w:r>
    </w:p>
    <w:p w14:paraId="35CAB7C5" w14:textId="77777777" w:rsidR="00401748" w:rsidRPr="002D53A8" w:rsidRDefault="00401748" w:rsidP="00401748">
      <w:pPr>
        <w:rPr>
          <w:rFonts w:eastAsiaTheme="minorEastAsia"/>
        </w:rPr>
      </w:pPr>
    </w:p>
    <w:p w14:paraId="61BAFE14" w14:textId="2CE473E1" w:rsidR="00185247" w:rsidRPr="002D53A8" w:rsidRDefault="00185247" w:rsidP="00185247">
      <w:pPr>
        <w:pStyle w:val="Heading1"/>
        <w:rPr>
          <w:rFonts w:eastAsiaTheme="minorEastAsia"/>
        </w:rPr>
      </w:pPr>
      <w:bookmarkStart w:id="2951" w:name="_Toc48655945"/>
      <w:bookmarkStart w:id="2952" w:name="_Toc48725483"/>
      <w:bookmarkStart w:id="2953" w:name="_Toc57297905"/>
      <w:r w:rsidRPr="002D53A8">
        <w:rPr>
          <w:rFonts w:eastAsiaTheme="minorEastAsia"/>
        </w:rPr>
        <w:t>A.</w:t>
      </w:r>
      <w:r w:rsidR="003A3E63" w:rsidRPr="002D53A8">
        <w:rPr>
          <w:rFonts w:eastAsiaTheme="minorEastAsia"/>
        </w:rPr>
        <w:t>4</w:t>
      </w:r>
      <w:r w:rsidRPr="002D53A8">
        <w:rPr>
          <w:rFonts w:eastAsiaTheme="minorEastAsia"/>
        </w:rPr>
        <w:tab/>
        <w:t>VNFD mode</w:t>
      </w:r>
      <w:r w:rsidR="000F3079" w:rsidRPr="002D53A8">
        <w:rPr>
          <w:rFonts w:eastAsiaTheme="minorEastAsia"/>
        </w:rPr>
        <w:t>l</w:t>
      </w:r>
      <w:r w:rsidRPr="002D53A8">
        <w:rPr>
          <w:rFonts w:eastAsiaTheme="minorEastAsia"/>
        </w:rPr>
        <w:t>ling design example by using TOSCA composition</w:t>
      </w:r>
      <w:bookmarkEnd w:id="2951"/>
      <w:bookmarkEnd w:id="2952"/>
      <w:bookmarkEnd w:id="2953"/>
    </w:p>
    <w:p w14:paraId="5DB22A7E" w14:textId="77777777" w:rsidR="00185247" w:rsidRPr="002D53A8" w:rsidRDefault="00185247" w:rsidP="00185247">
      <w:pPr>
        <w:rPr>
          <w:rFonts w:eastAsiaTheme="minorEastAsia"/>
        </w:rPr>
      </w:pPr>
      <w:r w:rsidRPr="002D53A8">
        <w:rPr>
          <w:rFonts w:eastAsiaTheme="minorEastAsia"/>
        </w:rPr>
        <w:t>The following example in figure A.</w:t>
      </w:r>
      <w:r w:rsidR="003A3E63" w:rsidRPr="002D53A8">
        <w:rPr>
          <w:rFonts w:eastAsiaTheme="minorEastAsia"/>
        </w:rPr>
        <w:t>4</w:t>
      </w:r>
      <w:r w:rsidRPr="002D53A8">
        <w:rPr>
          <w:rFonts w:eastAsiaTheme="minorEastAsia"/>
        </w:rPr>
        <w:t xml:space="preserve">-1 shows a VNF descriptor contains three VDUs, which are interconnected by two virtualLinks. </w:t>
      </w:r>
    </w:p>
    <w:p w14:paraId="17150CD3" w14:textId="77777777" w:rsidR="00EB7E10" w:rsidRPr="002D53A8" w:rsidRDefault="00EB7E10" w:rsidP="00D97301">
      <w:pPr>
        <w:pStyle w:val="FL"/>
        <w:rPr>
          <w:rFonts w:eastAsiaTheme="minorEastAsia"/>
          <w:lang w:eastAsia="zh-CN"/>
        </w:rPr>
      </w:pPr>
      <w:r w:rsidRPr="002D53A8">
        <w:rPr>
          <w:rFonts w:eastAsiaTheme="minorEastAsia"/>
          <w:noProof/>
          <w:lang w:val="en-US" w:eastAsia="zh-CN"/>
        </w:rPr>
        <w:drawing>
          <wp:inline distT="0" distB="0" distL="0" distR="0" wp14:anchorId="52026C0B" wp14:editId="41F7D490">
            <wp:extent cx="6120130" cy="3249295"/>
            <wp:effectExtent l="0" t="0" r="0" b="825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A4.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20130" cy="3249295"/>
                    </a:xfrm>
                    <a:prstGeom prst="rect">
                      <a:avLst/>
                    </a:prstGeom>
                  </pic:spPr>
                </pic:pic>
              </a:graphicData>
            </a:graphic>
          </wp:inline>
        </w:drawing>
      </w:r>
    </w:p>
    <w:p w14:paraId="1D99C775" w14:textId="77777777" w:rsidR="00185247" w:rsidRPr="002D53A8" w:rsidRDefault="00185247" w:rsidP="00D97301">
      <w:pPr>
        <w:pStyle w:val="TF"/>
        <w:rPr>
          <w:rFonts w:eastAsiaTheme="minorEastAsia"/>
          <w:lang w:eastAsia="zh-CN"/>
        </w:rPr>
      </w:pPr>
      <w:r w:rsidRPr="002D53A8">
        <w:rPr>
          <w:rFonts w:eastAsiaTheme="minorEastAsia"/>
          <w:lang w:eastAsia="zh-CN"/>
        </w:rPr>
        <w:t>Figure A.</w:t>
      </w:r>
      <w:r w:rsidR="003A3E63" w:rsidRPr="002D53A8">
        <w:rPr>
          <w:rFonts w:eastAsiaTheme="minorEastAsia"/>
          <w:lang w:eastAsia="zh-CN"/>
        </w:rPr>
        <w:t>4</w:t>
      </w:r>
      <w:r w:rsidRPr="002D53A8">
        <w:rPr>
          <w:rFonts w:eastAsiaTheme="minorEastAsia"/>
          <w:lang w:eastAsia="zh-CN"/>
        </w:rPr>
        <w:t>-1</w:t>
      </w:r>
      <w:r w:rsidR="00D97301" w:rsidRPr="002D53A8">
        <w:rPr>
          <w:rFonts w:eastAsiaTheme="minorEastAsia"/>
          <w:lang w:eastAsia="zh-CN"/>
        </w:rPr>
        <w:t>:</w:t>
      </w:r>
      <w:r w:rsidRPr="002D53A8">
        <w:rPr>
          <w:rFonts w:eastAsiaTheme="minorEastAsia"/>
          <w:lang w:eastAsia="zh-CN"/>
        </w:rPr>
        <w:t xml:space="preserve"> </w:t>
      </w:r>
      <w:r w:rsidR="00D97301" w:rsidRPr="002D53A8">
        <w:rPr>
          <w:rFonts w:eastAsiaTheme="minorEastAsia"/>
          <w:lang w:eastAsia="zh-CN"/>
        </w:rPr>
        <w:t>E</w:t>
      </w:r>
      <w:r w:rsidRPr="002D53A8">
        <w:rPr>
          <w:rFonts w:eastAsiaTheme="minorEastAsia"/>
          <w:lang w:eastAsia="zh-CN"/>
        </w:rPr>
        <w:t>xample of using substitution mapping for the VNFD design</w:t>
      </w:r>
    </w:p>
    <w:p w14:paraId="2F858DF3" w14:textId="34C64210" w:rsidR="00185247" w:rsidRPr="002D53A8" w:rsidRDefault="00185247" w:rsidP="007D4933">
      <w:pPr>
        <w:rPr>
          <w:rFonts w:eastAsiaTheme="minorEastAsia"/>
        </w:rPr>
      </w:pPr>
      <w:r w:rsidRPr="002D53A8">
        <w:rPr>
          <w:rFonts w:eastAsiaTheme="minorEastAsia"/>
        </w:rPr>
        <w:t>In this example, a separate service template is used to</w:t>
      </w:r>
      <w:r w:rsidR="005A41DE" w:rsidRPr="002D53A8">
        <w:rPr>
          <w:rFonts w:eastAsiaTheme="minorEastAsia"/>
        </w:rPr>
        <w:t xml:space="preserve"> describe the composition of Vdu.Compute, Vdu.Virtual</w:t>
      </w:r>
      <w:r w:rsidR="00EB7E10" w:rsidRPr="002D53A8">
        <w:rPr>
          <w:rFonts w:eastAsiaTheme="minorEastAsia"/>
        </w:rPr>
        <w:t>Block</w:t>
      </w:r>
      <w:r w:rsidR="005A41DE" w:rsidRPr="002D53A8">
        <w:rPr>
          <w:rFonts w:eastAsiaTheme="minorEastAsia"/>
        </w:rPr>
        <w:t>Storage and VduCp</w:t>
      </w:r>
      <w:r w:rsidRPr="002D53A8">
        <w:rPr>
          <w:rFonts w:eastAsiaTheme="minorEastAsia"/>
        </w:rPr>
        <w:t>, and then substituted as a node template in a VNFD service template.</w:t>
      </w:r>
      <w:r w:rsidR="00BC3442" w:rsidRPr="002D53A8">
        <w:rPr>
          <w:rFonts w:eastAsiaTheme="minorEastAsia"/>
        </w:rPr>
        <w:t xml:space="preserve"> </w:t>
      </w:r>
      <w:r w:rsidRPr="002D53A8">
        <w:rPr>
          <w:rStyle w:val="CodeSnippet"/>
          <w:rFonts w:ascii="Times New Roman" w:eastAsiaTheme="minorEastAsia" w:hAnsi="Times New Roman"/>
        </w:rPr>
        <w:t>tosca.nodes.nfv.groupVDU_A, tosca.nodes.nfv.groupVDU_B, tosca.nodes.nfv.groupVDU_C types are used for substitution_mapping.</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185247" w:rsidRPr="002D53A8" w14:paraId="7F721276" w14:textId="77777777" w:rsidTr="00DB51F5">
        <w:trPr>
          <w:jc w:val="center"/>
        </w:trPr>
        <w:tc>
          <w:tcPr>
            <w:tcW w:w="9495" w:type="dxa"/>
            <w:shd w:val="clear" w:color="auto" w:fill="D9D9D9"/>
          </w:tcPr>
          <w:p w14:paraId="31A370D4" w14:textId="37F80574" w:rsidR="00185247" w:rsidRPr="002D53A8" w:rsidRDefault="00185247" w:rsidP="00334E7A">
            <w:pPr>
              <w:pStyle w:val="FP"/>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w:t>
            </w:r>
            <w:r w:rsidR="005A41DE" w:rsidRPr="002D53A8">
              <w:rPr>
                <w:rFonts w:ascii="Consolas" w:eastAsiaTheme="minorEastAsia" w:hAnsi="Consolas"/>
              </w:rPr>
              <w:t>yaml_1_</w:t>
            </w:r>
            <w:r w:rsidR="00976E67" w:rsidRPr="002D53A8">
              <w:rPr>
                <w:rFonts w:ascii="Consolas" w:eastAsiaTheme="minorEastAsia" w:hAnsi="Consolas"/>
              </w:rPr>
              <w:t>3</w:t>
            </w:r>
          </w:p>
          <w:p w14:paraId="662C4EC7"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4CD7195C" w14:textId="170D3CF6" w:rsidR="00C714EF" w:rsidRPr="002D53A8" w:rsidRDefault="00DB51F5"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714EF" w:rsidRPr="002D53A8">
              <w:rPr>
                <w:rFonts w:ascii="Consolas" w:eastAsiaTheme="minorEastAsia" w:hAnsi="Consolas"/>
              </w:rPr>
              <w:t>-</w:t>
            </w:r>
            <w:r w:rsidRPr="002D53A8">
              <w:rPr>
                <w:rFonts w:ascii="Consolas" w:eastAsiaTheme="minorEastAsia" w:hAnsi="Consolas"/>
              </w:rPr>
              <w:t xml:space="preserve"> </w:t>
            </w:r>
            <w:r w:rsidR="00C714EF" w:rsidRPr="002D53A8">
              <w:rPr>
                <w:rFonts w:ascii="Consolas" w:eastAsiaTheme="minorEastAsia" w:hAnsi="Consolas"/>
              </w:rPr>
              <w:t>etsi_nfv_sol001_vnfd_types.yaml</w:t>
            </w:r>
            <w:r w:rsidRPr="002D53A8">
              <w:rPr>
                <w:rFonts w:ascii="Consolas" w:eastAsiaTheme="minorEastAsia" w:hAnsi="Consolas"/>
              </w:rPr>
              <w:t xml:space="preserve">  </w:t>
            </w:r>
            <w:r w:rsidR="00C714EF" w:rsidRPr="002D53A8">
              <w:rPr>
                <w:rFonts w:ascii="Consolas" w:eastAsiaTheme="minorEastAsia" w:hAnsi="Consolas"/>
              </w:rPr>
              <w:t>#</w:t>
            </w:r>
            <w:r w:rsidRPr="002D53A8">
              <w:rPr>
                <w:rFonts w:ascii="Consolas" w:eastAsiaTheme="minorEastAsia" w:hAnsi="Consolas"/>
              </w:rPr>
              <w:t xml:space="preserve"> </w:t>
            </w:r>
            <w:r w:rsidR="00C714EF" w:rsidRPr="002D53A8">
              <w:rPr>
                <w:rFonts w:ascii="Consolas" w:eastAsiaTheme="minorEastAsia" w:hAnsi="Consolas"/>
              </w:rPr>
              <w:t>all</w:t>
            </w:r>
            <w:r w:rsidRPr="002D53A8">
              <w:rPr>
                <w:rFonts w:ascii="Consolas" w:eastAsiaTheme="minorEastAsia" w:hAnsi="Consolas"/>
              </w:rPr>
              <w:t xml:space="preserve"> </w:t>
            </w:r>
            <w:r w:rsidR="00C714EF" w:rsidRPr="002D53A8">
              <w:rPr>
                <w:rFonts w:ascii="Consolas" w:eastAsiaTheme="minorEastAsia" w:hAnsi="Consolas"/>
              </w:rPr>
              <w:t>of</w:t>
            </w:r>
            <w:r w:rsidRPr="002D53A8">
              <w:rPr>
                <w:rFonts w:ascii="Consolas" w:eastAsiaTheme="minorEastAsia" w:hAnsi="Consolas"/>
              </w:rPr>
              <w:t xml:space="preserve"> </w:t>
            </w:r>
            <w:r w:rsidR="00C714EF" w:rsidRPr="002D53A8">
              <w:rPr>
                <w:rFonts w:ascii="Consolas" w:eastAsiaTheme="minorEastAsia" w:hAnsi="Consolas"/>
              </w:rPr>
              <w:t>TOSCA</w:t>
            </w:r>
            <w:r w:rsidRPr="002D53A8">
              <w:rPr>
                <w:rFonts w:ascii="Consolas" w:eastAsiaTheme="minorEastAsia" w:hAnsi="Consolas"/>
              </w:rPr>
              <w:t xml:space="preserve"> </w:t>
            </w:r>
            <w:r w:rsidR="00F53BE0" w:rsidRPr="002D53A8">
              <w:rPr>
                <w:rFonts w:ascii="Consolas" w:eastAsiaTheme="minorEastAsia" w:hAnsi="Consolas"/>
              </w:rPr>
              <w:t>VNFD</w:t>
            </w:r>
            <w:r w:rsidRPr="002D53A8">
              <w:rPr>
                <w:rFonts w:ascii="Consolas" w:eastAsiaTheme="minorEastAsia" w:hAnsi="Consolas"/>
              </w:rPr>
              <w:t xml:space="preserve"> </w:t>
            </w:r>
            <w:r w:rsidR="00C714EF" w:rsidRPr="002D53A8">
              <w:rPr>
                <w:rFonts w:ascii="Consolas" w:eastAsiaTheme="minorEastAsia" w:hAnsi="Consolas"/>
              </w:rPr>
              <w:t>types</w:t>
            </w:r>
            <w:r w:rsidRPr="002D53A8">
              <w:rPr>
                <w:rFonts w:ascii="Consolas" w:eastAsiaTheme="minorEastAsia" w:hAnsi="Consolas"/>
              </w:rPr>
              <w:t xml:space="preserve"> </w:t>
            </w:r>
            <w:r w:rsidR="00C714EF" w:rsidRPr="002D53A8">
              <w:rPr>
                <w:rFonts w:ascii="Consolas" w:eastAsiaTheme="minorEastAsia" w:hAnsi="Consolas"/>
              </w:rPr>
              <w:t>as</w:t>
            </w:r>
            <w:r w:rsidRPr="002D53A8">
              <w:rPr>
                <w:rFonts w:ascii="Consolas" w:eastAsiaTheme="minorEastAsia" w:hAnsi="Consolas"/>
              </w:rPr>
              <w:t xml:space="preserve"> </w:t>
            </w:r>
            <w:r w:rsidR="00C714EF" w:rsidRPr="002D53A8">
              <w:rPr>
                <w:rFonts w:ascii="Consolas" w:eastAsiaTheme="minorEastAsia" w:hAnsi="Consolas"/>
              </w:rPr>
              <w:t>defined</w:t>
            </w:r>
            <w:r w:rsidRPr="002D53A8">
              <w:rPr>
                <w:rFonts w:ascii="Consolas" w:eastAsiaTheme="minorEastAsia" w:hAnsi="Consolas"/>
              </w:rPr>
              <w:t xml:space="preserve"> </w:t>
            </w:r>
            <w:r w:rsidR="00C714EF" w:rsidRPr="002D53A8">
              <w:rPr>
                <w:rFonts w:ascii="Consolas" w:eastAsiaTheme="minorEastAsia" w:hAnsi="Consolas"/>
              </w:rPr>
              <w:t>in</w:t>
            </w:r>
            <w:r w:rsidRPr="002D53A8">
              <w:rPr>
                <w:rFonts w:ascii="Consolas" w:eastAsiaTheme="minorEastAsia" w:hAnsi="Consolas"/>
              </w:rPr>
              <w:t xml:space="preserve"> </w:t>
            </w:r>
            <w:r w:rsidR="00FB3C81">
              <w:rPr>
                <w:rFonts w:ascii="Consolas" w:eastAsiaTheme="minorEastAsia" w:hAnsi="Consolas"/>
              </w:rPr>
              <w:t>ETSI</w:t>
            </w:r>
            <w:r w:rsidRPr="002D53A8">
              <w:rPr>
                <w:rFonts w:ascii="Consolas" w:eastAsiaTheme="minorEastAsia" w:hAnsi="Consolas"/>
              </w:rPr>
              <w:t xml:space="preserve"> </w:t>
            </w:r>
            <w:r w:rsidR="00FB3C81">
              <w:rPr>
                <w:rFonts w:ascii="Consolas" w:eastAsiaTheme="minorEastAsia" w:hAnsi="Consolas"/>
              </w:rPr>
              <w:t>GS </w:t>
            </w:r>
            <w:r w:rsidR="00FB3C81" w:rsidRPr="002D53A8">
              <w:rPr>
                <w:rFonts w:ascii="Consolas" w:eastAsiaTheme="minorEastAsia" w:hAnsi="Consolas"/>
              </w:rPr>
              <w:t>NFV</w:t>
            </w:r>
            <w:r w:rsidR="00FB3C81">
              <w:rPr>
                <w:rFonts w:ascii="Consolas" w:eastAsiaTheme="minorEastAsia" w:hAnsi="Consolas"/>
              </w:rPr>
              <w:t>-</w:t>
            </w:r>
            <w:r w:rsidR="00C714EF" w:rsidRPr="002D53A8">
              <w:rPr>
                <w:rFonts w:ascii="Consolas" w:eastAsiaTheme="minorEastAsia" w:hAnsi="Consolas"/>
              </w:rPr>
              <w:t>SOL</w:t>
            </w:r>
            <w:r w:rsidRPr="002D53A8">
              <w:rPr>
                <w:rFonts w:ascii="Consolas" w:eastAsiaTheme="minorEastAsia" w:hAnsi="Consolas"/>
              </w:rPr>
              <w:t xml:space="preserve"> </w:t>
            </w:r>
            <w:r w:rsidR="00C714EF" w:rsidRPr="002D53A8">
              <w:rPr>
                <w:rFonts w:ascii="Consolas" w:eastAsiaTheme="minorEastAsia" w:hAnsi="Consolas"/>
              </w:rPr>
              <w:t>001</w:t>
            </w:r>
          </w:p>
          <w:p w14:paraId="72F4BBEE" w14:textId="77777777" w:rsidR="00185247" w:rsidRPr="002D53A8" w:rsidRDefault="00185247" w:rsidP="00334E7A">
            <w:pPr>
              <w:pStyle w:val="FP"/>
              <w:rPr>
                <w:rFonts w:ascii="Consolas" w:eastAsiaTheme="minorEastAsia" w:hAnsi="Consolas"/>
              </w:rPr>
            </w:pPr>
          </w:p>
          <w:p w14:paraId="31DA8DAD" w14:textId="77777777" w:rsidR="00185247" w:rsidRPr="002D53A8" w:rsidRDefault="00185247" w:rsidP="00334E7A">
            <w:pPr>
              <w:pStyle w:val="FP"/>
              <w:rPr>
                <w:rFonts w:ascii="Consolas" w:eastAsiaTheme="minorEastAsia" w:hAnsi="Consolas"/>
              </w:rPr>
            </w:pPr>
            <w:r w:rsidRPr="002D53A8">
              <w:rPr>
                <w:rFonts w:ascii="Consolas" w:eastAsiaTheme="minorEastAsia" w:hAnsi="Consolas"/>
              </w:rPr>
              <w:t>topology_template:</w:t>
            </w:r>
          </w:p>
          <w:p w14:paraId="2879F533" w14:textId="5E1B98E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description:</w:t>
            </w:r>
            <w:r w:rsidRPr="002D53A8">
              <w:rPr>
                <w:rFonts w:ascii="Consolas" w:eastAsiaTheme="minorEastAsia" w:hAnsi="Consolas"/>
              </w:rPr>
              <w:t xml:space="preserve"> </w:t>
            </w:r>
            <w:r w:rsidR="00185247" w:rsidRPr="002D53A8">
              <w:rPr>
                <w:rFonts w:ascii="Consolas" w:eastAsiaTheme="minorEastAsia" w:hAnsi="Consolas"/>
              </w:rPr>
              <w:t>Template</w:t>
            </w:r>
            <w:r w:rsidRPr="002D53A8">
              <w:rPr>
                <w:rFonts w:ascii="Consolas" w:eastAsiaTheme="minorEastAsia" w:hAnsi="Consolas"/>
              </w:rPr>
              <w:t xml:space="preserve"> </w:t>
            </w:r>
            <w:r w:rsidR="00185247" w:rsidRPr="002D53A8">
              <w:rPr>
                <w:rFonts w:ascii="Consolas" w:eastAsiaTheme="minorEastAsia" w:hAnsi="Consolas"/>
              </w:rPr>
              <w:t>of</w:t>
            </w:r>
            <w:r w:rsidRPr="002D53A8">
              <w:rPr>
                <w:rFonts w:ascii="Consolas" w:eastAsiaTheme="minorEastAsia" w:hAnsi="Consolas"/>
              </w:rPr>
              <w:t xml:space="preserve"> </w:t>
            </w:r>
            <w:r w:rsidR="00185247" w:rsidRPr="002D53A8">
              <w:rPr>
                <w:rFonts w:ascii="Consolas" w:eastAsiaTheme="minorEastAsia" w:hAnsi="Consolas"/>
              </w:rPr>
              <w:t>a</w:t>
            </w:r>
            <w:r w:rsidRPr="002D53A8">
              <w:rPr>
                <w:rFonts w:ascii="Consolas" w:eastAsiaTheme="minorEastAsia" w:hAnsi="Consolas"/>
              </w:rPr>
              <w:t xml:space="preserve"> </w:t>
            </w:r>
            <w:r w:rsidR="00185247" w:rsidRPr="002D53A8">
              <w:rPr>
                <w:rFonts w:ascii="Consolas" w:eastAsiaTheme="minorEastAsia" w:hAnsi="Consolas"/>
              </w:rPr>
              <w:t>VNFD</w:t>
            </w:r>
            <w:r w:rsidRPr="002D53A8">
              <w:rPr>
                <w:rFonts w:ascii="Consolas" w:eastAsiaTheme="minorEastAsia" w:hAnsi="Consolas"/>
              </w:rPr>
              <w:t xml:space="preserve"> </w:t>
            </w:r>
            <w:r w:rsidR="00185247" w:rsidRPr="002D53A8">
              <w:rPr>
                <w:rFonts w:ascii="Consolas" w:eastAsiaTheme="minorEastAsia" w:hAnsi="Consolas"/>
              </w:rPr>
              <w:t>example</w:t>
            </w:r>
          </w:p>
          <w:p w14:paraId="69C066B6" w14:textId="77777777" w:rsidR="00185247" w:rsidRPr="002D53A8" w:rsidRDefault="00185247" w:rsidP="00334E7A">
            <w:pPr>
              <w:pStyle w:val="FP"/>
              <w:rPr>
                <w:rFonts w:ascii="Consolas" w:eastAsiaTheme="minorEastAsia" w:hAnsi="Consolas"/>
              </w:rPr>
            </w:pPr>
          </w:p>
          <w:p w14:paraId="1531555F" w14:textId="36D5F65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node_templates:</w:t>
            </w:r>
          </w:p>
          <w:p w14:paraId="20A4DDA7" w14:textId="270E208E"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Group_VDU_A:</w:t>
            </w:r>
          </w:p>
          <w:p w14:paraId="6FD815B9" w14:textId="32707EDD" w:rsidR="00185247"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tosca.nodes.nfv.groupVDU_A</w:t>
            </w:r>
          </w:p>
          <w:p w14:paraId="7DD15629" w14:textId="77777777" w:rsidR="00F41134" w:rsidRDefault="00F41134" w:rsidP="00F41134">
            <w:pPr>
              <w:pStyle w:val="FP"/>
              <w:rPr>
                <w:rFonts w:ascii="Consolas" w:eastAsiaTheme="minorEastAsia" w:hAnsi="Consolas"/>
              </w:rPr>
            </w:pPr>
            <w:r>
              <w:rPr>
                <w:rFonts w:ascii="Consolas" w:eastAsiaTheme="minorEastAsia" w:hAnsi="Consolas"/>
              </w:rPr>
              <w:t xml:space="preserve">      capabilities: </w:t>
            </w:r>
          </w:p>
          <w:p w14:paraId="62E368CA" w14:textId="77777777" w:rsidR="00F41134" w:rsidRDefault="00F41134" w:rsidP="00F41134">
            <w:pPr>
              <w:pStyle w:val="FP"/>
              <w:rPr>
                <w:rFonts w:ascii="Consolas" w:eastAsiaTheme="minorEastAsia" w:hAnsi="Consolas"/>
              </w:rPr>
            </w:pPr>
            <w:r>
              <w:rPr>
                <w:rFonts w:ascii="Consolas" w:eastAsiaTheme="minorEastAsia" w:hAnsi="Consolas"/>
              </w:rPr>
              <w:t xml:space="preserve">        virtual_compute:</w:t>
            </w:r>
          </w:p>
          <w:p w14:paraId="4937FE00" w14:textId="77777777" w:rsidR="00F41134" w:rsidRDefault="00F41134" w:rsidP="00F41134">
            <w:pPr>
              <w:pStyle w:val="FP"/>
              <w:rPr>
                <w:rFonts w:ascii="Consolas" w:eastAsiaTheme="minorEastAsia" w:hAnsi="Consolas"/>
              </w:rPr>
            </w:pPr>
            <w:r>
              <w:rPr>
                <w:rFonts w:ascii="Consolas" w:eastAsiaTheme="minorEastAsia" w:hAnsi="Consolas"/>
              </w:rPr>
              <w:t xml:space="preserve">          properties:</w:t>
            </w:r>
          </w:p>
          <w:p w14:paraId="04182011" w14:textId="77777777" w:rsidR="00F41134" w:rsidRDefault="00F41134" w:rsidP="00F41134">
            <w:pPr>
              <w:pStyle w:val="FP"/>
              <w:rPr>
                <w:rFonts w:ascii="Consolas" w:eastAsiaTheme="minorEastAsia" w:hAnsi="Consolas"/>
              </w:rPr>
            </w:pPr>
            <w:r>
              <w:rPr>
                <w:rFonts w:ascii="Consolas" w:eastAsiaTheme="minorEastAsia" w:hAnsi="Consolas"/>
              </w:rPr>
              <w:t xml:space="preserve">            virtual_memory:</w:t>
            </w:r>
          </w:p>
          <w:p w14:paraId="2C92EC64" w14:textId="77777777" w:rsidR="00F41134" w:rsidRDefault="00F41134" w:rsidP="00F41134">
            <w:pPr>
              <w:pStyle w:val="FP"/>
              <w:rPr>
                <w:rFonts w:ascii="Consolas" w:eastAsiaTheme="minorEastAsia" w:hAnsi="Consolas"/>
              </w:rPr>
            </w:pPr>
            <w:r>
              <w:rPr>
                <w:rFonts w:ascii="Consolas" w:eastAsiaTheme="minorEastAsia" w:hAnsi="Consolas"/>
              </w:rPr>
              <w:t xml:space="preserve">              virtual_mem_size: 1 GB</w:t>
            </w:r>
          </w:p>
          <w:p w14:paraId="1B83855B" w14:textId="77777777" w:rsidR="00F41134" w:rsidRDefault="00F41134" w:rsidP="00F41134">
            <w:pPr>
              <w:pStyle w:val="FP"/>
              <w:rPr>
                <w:rFonts w:ascii="Consolas" w:eastAsiaTheme="minorEastAsia" w:hAnsi="Consolas"/>
              </w:rPr>
            </w:pPr>
            <w:r>
              <w:rPr>
                <w:rFonts w:ascii="Consolas" w:eastAsiaTheme="minorEastAsia" w:hAnsi="Consolas"/>
              </w:rPr>
              <w:t xml:space="preserve">            virtual_cpu:</w:t>
            </w:r>
          </w:p>
          <w:p w14:paraId="76E7D6F6" w14:textId="4F185455" w:rsidR="00F41134" w:rsidRPr="002D53A8" w:rsidRDefault="00F41134" w:rsidP="00334E7A">
            <w:pPr>
              <w:pStyle w:val="FP"/>
              <w:rPr>
                <w:rFonts w:ascii="Consolas" w:eastAsiaTheme="minorEastAsia" w:hAnsi="Consolas"/>
              </w:rPr>
            </w:pPr>
            <w:r>
              <w:rPr>
                <w:rFonts w:ascii="Consolas" w:eastAsiaTheme="minorEastAsia" w:hAnsi="Consolas"/>
              </w:rPr>
              <w:t xml:space="preserve">              num_virtual_cpu: 1</w:t>
            </w:r>
          </w:p>
          <w:p w14:paraId="4FC6540A" w14:textId="4508BA8F"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0692EAF6" w14:textId="4544C0E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Pr="002D53A8">
              <w:rPr>
                <w:rFonts w:ascii="Consolas" w:eastAsiaTheme="minorEastAsia" w:hAnsi="Consolas"/>
              </w:rPr>
              <w:t xml:space="preserve"> </w:t>
            </w:r>
            <w:r w:rsidR="00185247" w:rsidRPr="002D53A8">
              <w:rPr>
                <w:rFonts w:ascii="Consolas" w:eastAsiaTheme="minorEastAsia" w:hAnsi="Consolas"/>
              </w:rPr>
              <w:t>VL_2</w:t>
            </w:r>
          </w:p>
          <w:p w14:paraId="4D4CA55A" w14:textId="77777777" w:rsidR="00185247" w:rsidRPr="002D53A8" w:rsidRDefault="00185247" w:rsidP="00334E7A">
            <w:pPr>
              <w:pStyle w:val="FP"/>
              <w:rPr>
                <w:rFonts w:ascii="Consolas" w:eastAsiaTheme="minorEastAsia" w:hAnsi="Consolas"/>
              </w:rPr>
            </w:pPr>
          </w:p>
          <w:p w14:paraId="10703A33" w14:textId="55149E2E"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Group_VDU_B:</w:t>
            </w:r>
          </w:p>
          <w:p w14:paraId="3C757B76" w14:textId="6C24EB7D" w:rsidR="00185247"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tosca.nodes.nfv.groupVDU_B</w:t>
            </w:r>
          </w:p>
          <w:p w14:paraId="5110D909" w14:textId="77777777" w:rsidR="00F41134" w:rsidRDefault="00F41134" w:rsidP="00F41134">
            <w:pPr>
              <w:pStyle w:val="FP"/>
              <w:rPr>
                <w:rFonts w:ascii="Consolas" w:eastAsiaTheme="minorEastAsia" w:hAnsi="Consolas"/>
              </w:rPr>
            </w:pPr>
            <w:r>
              <w:rPr>
                <w:rFonts w:ascii="Consolas" w:eastAsiaTheme="minorEastAsia" w:hAnsi="Consolas"/>
              </w:rPr>
              <w:t xml:space="preserve">      capabilities: </w:t>
            </w:r>
          </w:p>
          <w:p w14:paraId="0E62FFB8" w14:textId="77777777" w:rsidR="00F41134" w:rsidRDefault="00F41134" w:rsidP="00F41134">
            <w:pPr>
              <w:pStyle w:val="FP"/>
              <w:rPr>
                <w:rFonts w:ascii="Consolas" w:eastAsiaTheme="minorEastAsia" w:hAnsi="Consolas"/>
              </w:rPr>
            </w:pPr>
            <w:r>
              <w:rPr>
                <w:rFonts w:ascii="Consolas" w:eastAsiaTheme="minorEastAsia" w:hAnsi="Consolas"/>
              </w:rPr>
              <w:t xml:space="preserve">        virtual_compute:</w:t>
            </w:r>
          </w:p>
          <w:p w14:paraId="06F8FA55" w14:textId="77777777" w:rsidR="00F41134" w:rsidRDefault="00F41134" w:rsidP="00F41134">
            <w:pPr>
              <w:pStyle w:val="FP"/>
              <w:rPr>
                <w:rFonts w:ascii="Consolas" w:eastAsiaTheme="minorEastAsia" w:hAnsi="Consolas"/>
              </w:rPr>
            </w:pPr>
            <w:r>
              <w:rPr>
                <w:rFonts w:ascii="Consolas" w:eastAsiaTheme="minorEastAsia" w:hAnsi="Consolas"/>
              </w:rPr>
              <w:t xml:space="preserve">          properties:</w:t>
            </w:r>
          </w:p>
          <w:p w14:paraId="18A8431B" w14:textId="77777777" w:rsidR="00F41134" w:rsidRDefault="00F41134" w:rsidP="00F41134">
            <w:pPr>
              <w:pStyle w:val="FP"/>
              <w:rPr>
                <w:rFonts w:ascii="Consolas" w:eastAsiaTheme="minorEastAsia" w:hAnsi="Consolas"/>
              </w:rPr>
            </w:pPr>
            <w:r>
              <w:rPr>
                <w:rFonts w:ascii="Consolas" w:eastAsiaTheme="minorEastAsia" w:hAnsi="Consolas"/>
              </w:rPr>
              <w:t xml:space="preserve">            virtual_memory:</w:t>
            </w:r>
          </w:p>
          <w:p w14:paraId="0A232D71" w14:textId="77777777" w:rsidR="00F41134" w:rsidRDefault="00F41134" w:rsidP="00F41134">
            <w:pPr>
              <w:pStyle w:val="FP"/>
              <w:rPr>
                <w:rFonts w:ascii="Consolas" w:eastAsiaTheme="minorEastAsia" w:hAnsi="Consolas"/>
              </w:rPr>
            </w:pPr>
            <w:r>
              <w:rPr>
                <w:rFonts w:ascii="Consolas" w:eastAsiaTheme="minorEastAsia" w:hAnsi="Consolas"/>
              </w:rPr>
              <w:t xml:space="preserve">              virtual_mem_size: 1 GB</w:t>
            </w:r>
          </w:p>
          <w:p w14:paraId="0292F83C" w14:textId="77777777" w:rsidR="00F41134" w:rsidRDefault="00F41134" w:rsidP="00F41134">
            <w:pPr>
              <w:pStyle w:val="FP"/>
              <w:rPr>
                <w:rFonts w:ascii="Consolas" w:eastAsiaTheme="minorEastAsia" w:hAnsi="Consolas"/>
              </w:rPr>
            </w:pPr>
            <w:r>
              <w:rPr>
                <w:rFonts w:ascii="Consolas" w:eastAsiaTheme="minorEastAsia" w:hAnsi="Consolas"/>
              </w:rPr>
              <w:t xml:space="preserve">            virtual_cpu:</w:t>
            </w:r>
          </w:p>
          <w:p w14:paraId="73681BC4" w14:textId="378D81AF" w:rsidR="00F41134" w:rsidRPr="002D53A8" w:rsidRDefault="00F41134" w:rsidP="00334E7A">
            <w:pPr>
              <w:pStyle w:val="FP"/>
              <w:rPr>
                <w:rFonts w:ascii="Consolas" w:eastAsiaTheme="minorEastAsia" w:hAnsi="Consolas"/>
              </w:rPr>
            </w:pPr>
            <w:r>
              <w:rPr>
                <w:rFonts w:ascii="Consolas" w:eastAsiaTheme="minorEastAsia" w:hAnsi="Consolas"/>
              </w:rPr>
              <w:t xml:space="preserve">              num_virtual_cpu: 1</w:t>
            </w:r>
          </w:p>
          <w:p w14:paraId="020E3BE8" w14:textId="3FBE0C98"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771CE52E" w14:textId="31C73F02"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Pr="002D53A8">
              <w:rPr>
                <w:rFonts w:ascii="Consolas" w:eastAsiaTheme="minorEastAsia" w:hAnsi="Consolas"/>
              </w:rPr>
              <w:t xml:space="preserve"> </w:t>
            </w:r>
            <w:r w:rsidR="00185247" w:rsidRPr="002D53A8">
              <w:rPr>
                <w:rFonts w:ascii="Consolas" w:eastAsiaTheme="minorEastAsia" w:hAnsi="Consolas"/>
              </w:rPr>
              <w:t>VL_2</w:t>
            </w:r>
          </w:p>
          <w:p w14:paraId="2A9114DE" w14:textId="6616515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00540FFB" w:rsidRPr="002D53A8">
              <w:rPr>
                <w:rFonts w:ascii="Consolas" w:eastAsiaTheme="minorEastAsia" w:hAnsi="Consolas"/>
              </w:rPr>
              <w:t>1</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VL_1</w:t>
            </w:r>
          </w:p>
          <w:p w14:paraId="1ADA5C7F" w14:textId="77777777" w:rsidR="00185247" w:rsidRPr="002D53A8" w:rsidRDefault="00185247" w:rsidP="00334E7A">
            <w:pPr>
              <w:pStyle w:val="FP"/>
              <w:rPr>
                <w:rFonts w:ascii="Consolas" w:eastAsiaTheme="minorEastAsia" w:hAnsi="Consolas"/>
              </w:rPr>
            </w:pPr>
          </w:p>
          <w:p w14:paraId="461B316E" w14:textId="6696B8A5"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Group_VDU_C:</w:t>
            </w:r>
          </w:p>
          <w:p w14:paraId="1C4412C5" w14:textId="11CE0194"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tosca.nodes.nfv.groupVDU_C</w:t>
            </w: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the</w:t>
            </w:r>
            <w:r w:rsidRPr="002D53A8">
              <w:rPr>
                <w:rFonts w:ascii="Consolas" w:eastAsiaTheme="minorEastAsia" w:hAnsi="Consolas"/>
              </w:rPr>
              <w:t xml:space="preserve"> </w:t>
            </w:r>
            <w:r w:rsidR="00185247" w:rsidRPr="002D53A8">
              <w:rPr>
                <w:rFonts w:ascii="Consolas" w:eastAsiaTheme="minorEastAsia" w:hAnsi="Consolas"/>
              </w:rPr>
              <w:t>description</w:t>
            </w:r>
            <w:r w:rsidRPr="002D53A8">
              <w:rPr>
                <w:rFonts w:ascii="Consolas" w:eastAsiaTheme="minorEastAsia" w:hAnsi="Consolas"/>
              </w:rPr>
              <w:t xml:space="preserve"> </w:t>
            </w:r>
            <w:r w:rsidR="00185247" w:rsidRPr="002D53A8">
              <w:rPr>
                <w:rFonts w:ascii="Consolas" w:eastAsiaTheme="minorEastAsia" w:hAnsi="Consolas"/>
              </w:rPr>
              <w:t>of</w:t>
            </w:r>
            <w:r w:rsidRPr="002D53A8">
              <w:rPr>
                <w:rFonts w:ascii="Consolas" w:eastAsiaTheme="minorEastAsia" w:hAnsi="Consolas"/>
              </w:rPr>
              <w:t xml:space="preserve"> </w:t>
            </w:r>
            <w:r w:rsidR="00185247" w:rsidRPr="002D53A8">
              <w:rPr>
                <w:rFonts w:ascii="Consolas" w:eastAsiaTheme="minorEastAsia" w:hAnsi="Consolas"/>
              </w:rPr>
              <w:t>this</w:t>
            </w: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is</w:t>
            </w:r>
            <w:r w:rsidRPr="002D53A8">
              <w:rPr>
                <w:rFonts w:ascii="Consolas" w:eastAsiaTheme="minorEastAsia" w:hAnsi="Consolas"/>
              </w:rPr>
              <w:t xml:space="preserve"> </w:t>
            </w:r>
            <w:r w:rsidR="00185247" w:rsidRPr="002D53A8">
              <w:rPr>
                <w:rFonts w:ascii="Consolas" w:eastAsiaTheme="minorEastAsia" w:hAnsi="Consolas"/>
              </w:rPr>
              <w:t>described</w:t>
            </w:r>
          </w:p>
          <w:p w14:paraId="7A90BFD1" w14:textId="1F964D95"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in</w:t>
            </w:r>
            <w:r w:rsidRPr="002D53A8">
              <w:rPr>
                <w:rFonts w:ascii="Consolas" w:eastAsiaTheme="minorEastAsia" w:hAnsi="Consolas"/>
              </w:rPr>
              <w:t xml:space="preserve"> </w:t>
            </w:r>
            <w:r w:rsidR="00185247" w:rsidRPr="002D53A8">
              <w:rPr>
                <w:rFonts w:ascii="Consolas" w:eastAsiaTheme="minorEastAsia" w:hAnsi="Consolas"/>
              </w:rPr>
              <w:t>another</w:t>
            </w:r>
            <w:r w:rsidRPr="002D53A8">
              <w:rPr>
                <w:rFonts w:ascii="Consolas" w:eastAsiaTheme="minorEastAsia" w:hAnsi="Consolas"/>
              </w:rPr>
              <w:t xml:space="preserve"> </w:t>
            </w:r>
            <w:r w:rsidR="00185247" w:rsidRPr="002D53A8">
              <w:rPr>
                <w:rFonts w:ascii="Consolas" w:eastAsiaTheme="minorEastAsia" w:hAnsi="Consolas"/>
              </w:rPr>
              <w:t>service</w:t>
            </w:r>
            <w:r w:rsidRPr="002D53A8">
              <w:rPr>
                <w:rFonts w:ascii="Consolas" w:eastAsiaTheme="minorEastAsia" w:hAnsi="Consolas"/>
              </w:rPr>
              <w:t xml:space="preserve"> </w:t>
            </w:r>
            <w:r w:rsidR="00185247" w:rsidRPr="002D53A8">
              <w:rPr>
                <w:rFonts w:ascii="Consolas" w:eastAsiaTheme="minorEastAsia" w:hAnsi="Consolas"/>
              </w:rPr>
              <w:t>template.</w:t>
            </w:r>
          </w:p>
          <w:p w14:paraId="4050CDD6" w14:textId="77777777" w:rsidR="00F41134" w:rsidRDefault="00F41134" w:rsidP="00F41134">
            <w:pPr>
              <w:pStyle w:val="FP"/>
              <w:rPr>
                <w:rFonts w:ascii="Consolas" w:eastAsiaTheme="minorEastAsia" w:hAnsi="Consolas"/>
              </w:rPr>
            </w:pPr>
            <w:r>
              <w:rPr>
                <w:rFonts w:ascii="Consolas" w:eastAsiaTheme="minorEastAsia" w:hAnsi="Consolas"/>
              </w:rPr>
              <w:t xml:space="preserve">      capabilities: </w:t>
            </w:r>
          </w:p>
          <w:p w14:paraId="76F56614" w14:textId="77777777" w:rsidR="00F41134" w:rsidRDefault="00F41134" w:rsidP="00F41134">
            <w:pPr>
              <w:pStyle w:val="FP"/>
              <w:rPr>
                <w:rFonts w:ascii="Consolas" w:eastAsiaTheme="minorEastAsia" w:hAnsi="Consolas"/>
              </w:rPr>
            </w:pPr>
            <w:r>
              <w:rPr>
                <w:rFonts w:ascii="Consolas" w:eastAsiaTheme="minorEastAsia" w:hAnsi="Consolas"/>
              </w:rPr>
              <w:t xml:space="preserve">        virtual_compute:</w:t>
            </w:r>
          </w:p>
          <w:p w14:paraId="3F59F737" w14:textId="77777777" w:rsidR="00F41134" w:rsidRDefault="00F41134" w:rsidP="00F41134">
            <w:pPr>
              <w:pStyle w:val="FP"/>
              <w:rPr>
                <w:rFonts w:ascii="Consolas" w:eastAsiaTheme="minorEastAsia" w:hAnsi="Consolas"/>
              </w:rPr>
            </w:pPr>
            <w:r>
              <w:rPr>
                <w:rFonts w:ascii="Consolas" w:eastAsiaTheme="minorEastAsia" w:hAnsi="Consolas"/>
              </w:rPr>
              <w:t xml:space="preserve">          properties:</w:t>
            </w:r>
          </w:p>
          <w:p w14:paraId="796DCCD2" w14:textId="77777777" w:rsidR="00F41134" w:rsidRDefault="00F41134" w:rsidP="00F41134">
            <w:pPr>
              <w:pStyle w:val="FP"/>
              <w:rPr>
                <w:rFonts w:ascii="Consolas" w:eastAsiaTheme="minorEastAsia" w:hAnsi="Consolas"/>
              </w:rPr>
            </w:pPr>
            <w:r>
              <w:rPr>
                <w:rFonts w:ascii="Consolas" w:eastAsiaTheme="minorEastAsia" w:hAnsi="Consolas"/>
              </w:rPr>
              <w:t xml:space="preserve">            virtual_memory:</w:t>
            </w:r>
          </w:p>
          <w:p w14:paraId="04579E50" w14:textId="77777777" w:rsidR="00F41134" w:rsidRDefault="00F41134" w:rsidP="00F41134">
            <w:pPr>
              <w:pStyle w:val="FP"/>
              <w:rPr>
                <w:rFonts w:ascii="Consolas" w:eastAsiaTheme="minorEastAsia" w:hAnsi="Consolas"/>
              </w:rPr>
            </w:pPr>
            <w:r>
              <w:rPr>
                <w:rFonts w:ascii="Consolas" w:eastAsiaTheme="minorEastAsia" w:hAnsi="Consolas"/>
              </w:rPr>
              <w:t xml:space="preserve">              virtual_mem_size: 1 GB</w:t>
            </w:r>
          </w:p>
          <w:p w14:paraId="306106A8" w14:textId="77777777" w:rsidR="00F41134" w:rsidRDefault="00F41134" w:rsidP="00F41134">
            <w:pPr>
              <w:pStyle w:val="FP"/>
              <w:rPr>
                <w:rFonts w:ascii="Consolas" w:eastAsiaTheme="minorEastAsia" w:hAnsi="Consolas"/>
              </w:rPr>
            </w:pPr>
            <w:r>
              <w:rPr>
                <w:rFonts w:ascii="Consolas" w:eastAsiaTheme="minorEastAsia" w:hAnsi="Consolas"/>
              </w:rPr>
              <w:t xml:space="preserve">            virtual_cpu:</w:t>
            </w:r>
          </w:p>
          <w:p w14:paraId="4AB4EB51" w14:textId="30597068" w:rsidR="00F41134" w:rsidRDefault="00F41134" w:rsidP="00334E7A">
            <w:pPr>
              <w:pStyle w:val="FP"/>
              <w:rPr>
                <w:rFonts w:ascii="Consolas" w:eastAsiaTheme="minorEastAsia" w:hAnsi="Consolas"/>
              </w:rPr>
            </w:pPr>
            <w:r>
              <w:rPr>
                <w:rFonts w:ascii="Consolas" w:eastAsiaTheme="minorEastAsia" w:hAnsi="Consolas"/>
              </w:rPr>
              <w:t xml:space="preserve">              num_virtual_cpu: 1</w:t>
            </w:r>
          </w:p>
          <w:p w14:paraId="1E1BB43B" w14:textId="41B12365"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27DE064A" w14:textId="045992A3"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Pr="002D53A8">
              <w:rPr>
                <w:rFonts w:ascii="Consolas" w:eastAsiaTheme="minorEastAsia" w:hAnsi="Consolas"/>
              </w:rPr>
              <w:t xml:space="preserve"> </w:t>
            </w:r>
            <w:r w:rsidR="00185247" w:rsidRPr="002D53A8">
              <w:rPr>
                <w:rFonts w:ascii="Consolas" w:eastAsiaTheme="minorEastAsia" w:hAnsi="Consolas"/>
              </w:rPr>
              <w:t>VL_1</w:t>
            </w:r>
          </w:p>
          <w:p w14:paraId="0BA409F8" w14:textId="77777777" w:rsidR="00185247" w:rsidRPr="002D53A8" w:rsidRDefault="00185247" w:rsidP="00334E7A">
            <w:pPr>
              <w:pStyle w:val="FP"/>
              <w:rPr>
                <w:rFonts w:ascii="Consolas" w:eastAsiaTheme="minorEastAsia" w:hAnsi="Consolas"/>
              </w:rPr>
            </w:pPr>
          </w:p>
          <w:p w14:paraId="2F1F34B4" w14:textId="0CBFC774"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VL_1:</w:t>
            </w:r>
          </w:p>
          <w:p w14:paraId="354A950C" w14:textId="0EB01A83" w:rsidR="00185247"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tosca.nodes.nfv.VnfVirtualLink</w:t>
            </w:r>
          </w:p>
          <w:p w14:paraId="0B5261F2"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properties:</w:t>
            </w:r>
          </w:p>
          <w:p w14:paraId="72842AB9"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connectivity_type:</w:t>
            </w:r>
          </w:p>
          <w:p w14:paraId="5367E2AF"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layer_protocols: [ ipv4 ]</w:t>
            </w:r>
          </w:p>
          <w:p w14:paraId="53702791"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vl_profile:</w:t>
            </w:r>
          </w:p>
          <w:p w14:paraId="10AAD745"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max_bitrate_requirements:</w:t>
            </w:r>
          </w:p>
          <w:p w14:paraId="051133A2"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root: 1000000</w:t>
            </w:r>
          </w:p>
          <w:p w14:paraId="7FF67EDA"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leaf: 100000</w:t>
            </w:r>
          </w:p>
          <w:p w14:paraId="2E6D6975"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min_bitrate_requirements:</w:t>
            </w:r>
          </w:p>
          <w:p w14:paraId="36737583" w14:textId="77777777" w:rsidR="00F41134" w:rsidRPr="00F41134" w:rsidRDefault="00F41134" w:rsidP="00F41134">
            <w:pPr>
              <w:spacing w:after="0"/>
              <w:textAlignment w:val="auto"/>
              <w:rPr>
                <w:rFonts w:ascii="Consolas" w:eastAsia="SimSun" w:hAnsi="Consolas"/>
              </w:rPr>
            </w:pPr>
            <w:r w:rsidRPr="00F41134">
              <w:rPr>
                <w:rFonts w:ascii="Consolas" w:eastAsia="SimSun" w:hAnsi="Consolas"/>
              </w:rPr>
              <w:t xml:space="preserve">            root: 100000</w:t>
            </w:r>
          </w:p>
          <w:p w14:paraId="723A114E" w14:textId="0EA756FE" w:rsidR="00F41134" w:rsidRPr="002D53A8" w:rsidRDefault="00F41134" w:rsidP="00F41134">
            <w:pPr>
              <w:spacing w:after="0"/>
              <w:textAlignment w:val="auto"/>
              <w:rPr>
                <w:rFonts w:ascii="Consolas" w:eastAsiaTheme="minorEastAsia" w:hAnsi="Consolas"/>
              </w:rPr>
            </w:pPr>
            <w:r w:rsidRPr="00F41134">
              <w:rPr>
                <w:rFonts w:ascii="Consolas" w:eastAsia="SimSun" w:hAnsi="Consolas"/>
              </w:rPr>
              <w:t xml:space="preserve">            leaf: 10000 </w:t>
            </w:r>
          </w:p>
          <w:p w14:paraId="0944C986" w14:textId="3D91FBB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F41134">
              <w:rPr>
                <w:rFonts w:ascii="Consolas" w:eastAsiaTheme="minorEastAsia" w:hAnsi="Consolas"/>
              </w:rPr>
              <w:t xml:space="preserve">other </w:t>
            </w:r>
            <w:r w:rsidR="005C21E5"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p>
          <w:p w14:paraId="396BADE2" w14:textId="77777777" w:rsidR="00185247" w:rsidRPr="002D53A8" w:rsidRDefault="00185247" w:rsidP="00334E7A">
            <w:pPr>
              <w:pStyle w:val="FP"/>
              <w:rPr>
                <w:rFonts w:ascii="Consolas" w:eastAsiaTheme="minorEastAsia" w:hAnsi="Consolas"/>
              </w:rPr>
            </w:pPr>
          </w:p>
          <w:p w14:paraId="72FA88C5" w14:textId="74469521" w:rsidR="00185247" w:rsidRPr="002D53A8" w:rsidRDefault="00DB51F5" w:rsidP="00E553DD">
            <w:pPr>
              <w:pStyle w:val="FP"/>
              <w:keepNext/>
              <w:keepLines/>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VL_2:</w:t>
            </w:r>
          </w:p>
          <w:p w14:paraId="7E663116" w14:textId="60F813E0" w:rsidR="00185247"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tosca.nodes.nfv.VnfVirtualLink</w:t>
            </w:r>
          </w:p>
          <w:p w14:paraId="1A1AC486" w14:textId="77777777" w:rsidR="00F41134" w:rsidRDefault="00F41134" w:rsidP="00F41134">
            <w:pPr>
              <w:pStyle w:val="FP"/>
              <w:rPr>
                <w:rFonts w:ascii="Consolas" w:eastAsiaTheme="minorEastAsia" w:hAnsi="Consolas"/>
              </w:rPr>
            </w:pPr>
            <w:r>
              <w:rPr>
                <w:rFonts w:ascii="Consolas" w:eastAsiaTheme="minorEastAsia" w:hAnsi="Consolas"/>
              </w:rPr>
              <w:t xml:space="preserve">      properties:</w:t>
            </w:r>
          </w:p>
          <w:p w14:paraId="0FF2169C" w14:textId="77777777" w:rsidR="00F41134" w:rsidRDefault="00F41134" w:rsidP="00F41134">
            <w:pPr>
              <w:pStyle w:val="FP"/>
              <w:rPr>
                <w:rFonts w:ascii="Consolas" w:eastAsiaTheme="minorEastAsia" w:hAnsi="Consolas"/>
              </w:rPr>
            </w:pPr>
            <w:r>
              <w:rPr>
                <w:rFonts w:ascii="Consolas" w:eastAsiaTheme="minorEastAsia" w:hAnsi="Consolas"/>
              </w:rPr>
              <w:t xml:space="preserve">        connectivity_type:</w:t>
            </w:r>
          </w:p>
          <w:p w14:paraId="555A0E8D" w14:textId="77777777" w:rsidR="00F41134" w:rsidRDefault="00F41134" w:rsidP="00F41134">
            <w:pPr>
              <w:pStyle w:val="FP"/>
              <w:rPr>
                <w:rFonts w:ascii="Consolas" w:eastAsiaTheme="minorEastAsia" w:hAnsi="Consolas"/>
              </w:rPr>
            </w:pPr>
            <w:r>
              <w:rPr>
                <w:rFonts w:ascii="Consolas" w:eastAsiaTheme="minorEastAsia" w:hAnsi="Consolas"/>
              </w:rPr>
              <w:t xml:space="preserve">          layer_protocols: [ ipv4 ]</w:t>
            </w:r>
          </w:p>
          <w:p w14:paraId="7AED13AE" w14:textId="77777777" w:rsidR="00F41134" w:rsidRDefault="00F41134" w:rsidP="00F41134">
            <w:pPr>
              <w:pStyle w:val="FP"/>
              <w:rPr>
                <w:rFonts w:ascii="Consolas" w:eastAsiaTheme="minorEastAsia" w:hAnsi="Consolas"/>
              </w:rPr>
            </w:pPr>
            <w:r>
              <w:rPr>
                <w:rFonts w:ascii="Consolas" w:eastAsiaTheme="minorEastAsia" w:hAnsi="Consolas"/>
              </w:rPr>
              <w:t xml:space="preserve">        vl_profile:</w:t>
            </w:r>
          </w:p>
          <w:p w14:paraId="7418FFF5" w14:textId="77777777" w:rsidR="00F41134" w:rsidRDefault="00F41134" w:rsidP="00F41134">
            <w:pPr>
              <w:pStyle w:val="FP"/>
              <w:rPr>
                <w:rFonts w:ascii="Consolas" w:eastAsiaTheme="minorEastAsia" w:hAnsi="Consolas"/>
              </w:rPr>
            </w:pPr>
            <w:r>
              <w:rPr>
                <w:rFonts w:ascii="Consolas" w:eastAsiaTheme="minorEastAsia" w:hAnsi="Consolas"/>
              </w:rPr>
              <w:t xml:space="preserve">          max_bitrate_requirements:</w:t>
            </w:r>
          </w:p>
          <w:p w14:paraId="7E203CAE" w14:textId="77777777" w:rsidR="00F41134" w:rsidRDefault="00F41134" w:rsidP="00F41134">
            <w:pPr>
              <w:pStyle w:val="FP"/>
              <w:rPr>
                <w:rFonts w:ascii="Consolas" w:eastAsiaTheme="minorEastAsia" w:hAnsi="Consolas"/>
              </w:rPr>
            </w:pPr>
            <w:r>
              <w:rPr>
                <w:rFonts w:ascii="Consolas" w:eastAsiaTheme="minorEastAsia" w:hAnsi="Consolas"/>
              </w:rPr>
              <w:t xml:space="preserve">            root: 1000000</w:t>
            </w:r>
          </w:p>
          <w:p w14:paraId="35C4E7F5" w14:textId="77777777" w:rsidR="00F41134" w:rsidRDefault="00F41134" w:rsidP="00F41134">
            <w:pPr>
              <w:pStyle w:val="FP"/>
              <w:rPr>
                <w:rFonts w:ascii="Consolas" w:eastAsiaTheme="minorEastAsia" w:hAnsi="Consolas"/>
              </w:rPr>
            </w:pPr>
            <w:r>
              <w:rPr>
                <w:rFonts w:ascii="Consolas" w:eastAsiaTheme="minorEastAsia" w:hAnsi="Consolas"/>
              </w:rPr>
              <w:t xml:space="preserve">            leaf: 100000</w:t>
            </w:r>
          </w:p>
          <w:p w14:paraId="5E036883" w14:textId="77777777" w:rsidR="00F41134" w:rsidRDefault="00F41134" w:rsidP="00F41134">
            <w:pPr>
              <w:pStyle w:val="FP"/>
              <w:rPr>
                <w:rFonts w:ascii="Consolas" w:eastAsiaTheme="minorEastAsia" w:hAnsi="Consolas"/>
              </w:rPr>
            </w:pPr>
            <w:r>
              <w:rPr>
                <w:rFonts w:ascii="Consolas" w:eastAsiaTheme="minorEastAsia" w:hAnsi="Consolas"/>
              </w:rPr>
              <w:t xml:space="preserve">          min_bitrate_requirements:</w:t>
            </w:r>
          </w:p>
          <w:p w14:paraId="43CD4082" w14:textId="77777777" w:rsidR="00F41134" w:rsidRDefault="00F41134" w:rsidP="00F41134">
            <w:pPr>
              <w:pStyle w:val="FP"/>
              <w:rPr>
                <w:rFonts w:ascii="Consolas" w:eastAsiaTheme="minorEastAsia" w:hAnsi="Consolas"/>
              </w:rPr>
            </w:pPr>
            <w:r>
              <w:rPr>
                <w:rFonts w:ascii="Consolas" w:eastAsiaTheme="minorEastAsia" w:hAnsi="Consolas"/>
              </w:rPr>
              <w:t xml:space="preserve">            root: 100000</w:t>
            </w:r>
          </w:p>
          <w:p w14:paraId="31761214" w14:textId="786C5253" w:rsidR="00185247" w:rsidRPr="002D53A8" w:rsidRDefault="00F41134" w:rsidP="00F41134">
            <w:pPr>
              <w:pStyle w:val="FP"/>
              <w:rPr>
                <w:rFonts w:ascii="Consolas" w:eastAsiaTheme="minorEastAsia" w:hAnsi="Consolas"/>
              </w:rPr>
            </w:pPr>
            <w:r>
              <w:rPr>
                <w:rFonts w:ascii="Consolas" w:eastAsiaTheme="minorEastAsia" w:hAnsi="Consolas"/>
              </w:rPr>
              <w:t xml:space="preserve">            leaf: 10000      </w:t>
            </w:r>
            <w:r w:rsidR="00185247" w:rsidRPr="002D53A8">
              <w:rPr>
                <w:rFonts w:ascii="Consolas" w:eastAsiaTheme="minorEastAsia" w:hAnsi="Consolas"/>
              </w:rPr>
              <w:t>#</w:t>
            </w:r>
            <w:r w:rsidR="00DB51F5" w:rsidRPr="002D53A8">
              <w:rPr>
                <w:rFonts w:ascii="Consolas" w:eastAsiaTheme="minorEastAsia" w:hAnsi="Consolas"/>
              </w:rPr>
              <w:t xml:space="preserve"> </w:t>
            </w:r>
            <w:r>
              <w:rPr>
                <w:rFonts w:ascii="Consolas" w:eastAsiaTheme="minorEastAsia" w:hAnsi="Consolas"/>
              </w:rPr>
              <w:t xml:space="preserve">other </w:t>
            </w:r>
            <w:r w:rsidR="004C5E18" w:rsidRPr="002D53A8">
              <w:rPr>
                <w:rFonts w:ascii="Consolas" w:eastAsiaTheme="minorEastAsia" w:hAnsi="Consolas"/>
              </w:rPr>
              <w:t xml:space="preserve">properties </w:t>
            </w:r>
            <w:r w:rsidR="00185247" w:rsidRPr="002D53A8">
              <w:rPr>
                <w:rFonts w:ascii="Consolas" w:eastAsiaTheme="minorEastAsia" w:hAnsi="Consolas"/>
              </w:rPr>
              <w:t>omitted</w:t>
            </w:r>
            <w:r w:rsidR="00DB51F5" w:rsidRPr="002D53A8">
              <w:rPr>
                <w:rFonts w:ascii="Consolas" w:eastAsiaTheme="minorEastAsia" w:hAnsi="Consolas"/>
              </w:rPr>
              <w:t xml:space="preserve"> </w:t>
            </w:r>
            <w:r w:rsidR="00185247" w:rsidRPr="002D53A8">
              <w:rPr>
                <w:rFonts w:ascii="Consolas" w:eastAsiaTheme="minorEastAsia" w:hAnsi="Consolas"/>
              </w:rPr>
              <w:t>here</w:t>
            </w:r>
            <w:r w:rsidR="00DB51F5" w:rsidRPr="002D53A8">
              <w:rPr>
                <w:rFonts w:ascii="Consolas" w:eastAsiaTheme="minorEastAsia" w:hAnsi="Consolas"/>
              </w:rPr>
              <w:t xml:space="preserve"> </w:t>
            </w:r>
            <w:r w:rsidR="00185247" w:rsidRPr="002D53A8">
              <w:rPr>
                <w:rFonts w:ascii="Consolas" w:eastAsiaTheme="minorEastAsia" w:hAnsi="Consolas"/>
              </w:rPr>
              <w:t>for</w:t>
            </w:r>
            <w:r w:rsidR="00DB51F5" w:rsidRPr="002D53A8">
              <w:rPr>
                <w:rFonts w:ascii="Consolas" w:eastAsiaTheme="minorEastAsia" w:hAnsi="Consolas"/>
              </w:rPr>
              <w:t xml:space="preserve"> </w:t>
            </w:r>
            <w:r w:rsidR="00185247" w:rsidRPr="002D53A8">
              <w:rPr>
                <w:rFonts w:ascii="Consolas" w:eastAsiaTheme="minorEastAsia" w:hAnsi="Consolas"/>
              </w:rPr>
              <w:t>brevity</w:t>
            </w:r>
          </w:p>
          <w:p w14:paraId="740F0650" w14:textId="77777777" w:rsidR="00185247" w:rsidRPr="002D53A8" w:rsidRDefault="00185247" w:rsidP="004C5E18">
            <w:pPr>
              <w:pStyle w:val="FP"/>
              <w:rPr>
                <w:rFonts w:ascii="Consolas" w:eastAsia="Calibri" w:hAnsi="Consolas" w:cs="Courier New"/>
                <w:szCs w:val="18"/>
              </w:rPr>
            </w:pPr>
          </w:p>
        </w:tc>
      </w:tr>
    </w:tbl>
    <w:p w14:paraId="563B2C2E" w14:textId="77777777" w:rsidR="00185247" w:rsidRPr="002D53A8" w:rsidRDefault="00185247" w:rsidP="00185247">
      <w:pPr>
        <w:rPr>
          <w:rFonts w:eastAsiaTheme="minorEastAsia"/>
          <w:lang w:eastAsia="zh-CN"/>
        </w:rPr>
      </w:pPr>
    </w:p>
    <w:p w14:paraId="371ACF88" w14:textId="77777777" w:rsidR="00185247" w:rsidRPr="002D53A8" w:rsidRDefault="00185247" w:rsidP="00185247">
      <w:pPr>
        <w:rPr>
          <w:rFonts w:eastAsiaTheme="minorEastAsia"/>
          <w:lang w:eastAsia="zh-CN"/>
        </w:rPr>
      </w:pPr>
      <w:r w:rsidRPr="002D53A8">
        <w:rPr>
          <w:rFonts w:eastAsiaTheme="minorEastAsia" w:hint="eastAsia"/>
          <w:lang w:eastAsia="zh-CN"/>
        </w:rPr>
        <w:t xml:space="preserve">The </w:t>
      </w:r>
      <w:r w:rsidRPr="002D53A8">
        <w:rPr>
          <w:rFonts w:eastAsiaTheme="minorEastAsia"/>
          <w:lang w:eastAsia="zh-CN"/>
        </w:rPr>
        <w:t xml:space="preserve">TOSCA service template example of Group_VDU C is showing </w:t>
      </w:r>
      <w:r w:rsidR="00D97301" w:rsidRPr="002D53A8">
        <w:rPr>
          <w:rFonts w:eastAsiaTheme="minorEastAsia"/>
          <w:lang w:eastAsia="zh-CN"/>
        </w:rPr>
        <w:t xml:space="preserve">in </w:t>
      </w:r>
      <w:r w:rsidR="00DD2E0D" w:rsidRPr="002D53A8">
        <w:rPr>
          <w:rFonts w:eastAsiaTheme="minorEastAsia"/>
          <w:lang w:eastAsia="zh-CN"/>
        </w:rPr>
        <w:t>f</w:t>
      </w:r>
      <w:r w:rsidR="00D97301" w:rsidRPr="002D53A8">
        <w:rPr>
          <w:rFonts w:eastAsiaTheme="minorEastAsia"/>
          <w:lang w:eastAsia="zh-CN"/>
        </w:rPr>
        <w:t>igure A.4-2.</w:t>
      </w:r>
    </w:p>
    <w:p w14:paraId="1A9860B0" w14:textId="77777777" w:rsidR="00EB7E10" w:rsidRPr="002D53A8" w:rsidRDefault="00EB7E10" w:rsidP="00D97301">
      <w:pPr>
        <w:pStyle w:val="FL"/>
        <w:rPr>
          <w:rFonts w:eastAsiaTheme="minorEastAsia"/>
          <w:lang w:eastAsia="zh-CN"/>
        </w:rPr>
      </w:pPr>
      <w:r w:rsidRPr="002D53A8">
        <w:rPr>
          <w:rFonts w:eastAsiaTheme="minorEastAsia"/>
          <w:noProof/>
          <w:lang w:val="en-US" w:eastAsia="zh-CN"/>
        </w:rPr>
        <w:drawing>
          <wp:inline distT="0" distB="0" distL="0" distR="0" wp14:anchorId="448479B1" wp14:editId="293D622E">
            <wp:extent cx="6120130" cy="2689860"/>
            <wp:effectExtent l="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A4.2.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20130" cy="2689860"/>
                    </a:xfrm>
                    <a:prstGeom prst="rect">
                      <a:avLst/>
                    </a:prstGeom>
                  </pic:spPr>
                </pic:pic>
              </a:graphicData>
            </a:graphic>
          </wp:inline>
        </w:drawing>
      </w:r>
    </w:p>
    <w:p w14:paraId="62C1EFF7" w14:textId="67516804" w:rsidR="00185247" w:rsidRPr="002D53A8" w:rsidRDefault="00185247" w:rsidP="00D97301">
      <w:pPr>
        <w:pStyle w:val="TF"/>
        <w:rPr>
          <w:rFonts w:eastAsiaTheme="minorEastAsia"/>
          <w:lang w:eastAsia="zh-CN"/>
        </w:rPr>
      </w:pPr>
      <w:r w:rsidRPr="002D53A8">
        <w:rPr>
          <w:rFonts w:eastAsiaTheme="minorEastAsia"/>
          <w:lang w:eastAsia="zh-CN"/>
        </w:rPr>
        <w:t>Figure A.</w:t>
      </w:r>
      <w:r w:rsidR="003A3E63" w:rsidRPr="002D53A8">
        <w:rPr>
          <w:rFonts w:eastAsiaTheme="minorEastAsia"/>
          <w:lang w:eastAsia="zh-CN"/>
        </w:rPr>
        <w:t>4</w:t>
      </w:r>
      <w:r w:rsidRPr="002D53A8">
        <w:rPr>
          <w:rFonts w:eastAsiaTheme="minorEastAsia"/>
          <w:lang w:eastAsia="zh-CN"/>
        </w:rPr>
        <w:t>-2</w:t>
      </w:r>
      <w:r w:rsidR="00D97301" w:rsidRPr="002D53A8">
        <w:rPr>
          <w:rFonts w:eastAsiaTheme="minorEastAsia"/>
          <w:lang w:eastAsia="zh-CN"/>
        </w:rPr>
        <w:t>: E</w:t>
      </w:r>
      <w:r w:rsidRPr="002D53A8">
        <w:rPr>
          <w:rFonts w:eastAsiaTheme="minorEastAsia"/>
          <w:lang w:eastAsia="zh-CN"/>
        </w:rPr>
        <w:t>xample</w:t>
      </w:r>
      <w:r w:rsidR="005A41DE" w:rsidRPr="002D53A8">
        <w:rPr>
          <w:rFonts w:eastAsiaTheme="minorEastAsia"/>
          <w:lang w:eastAsia="zh-CN"/>
        </w:rPr>
        <w:t xml:space="preserve"> of composition Vdu.</w:t>
      </w:r>
      <w:r w:rsidR="00ED6D80" w:rsidRPr="002D53A8">
        <w:rPr>
          <w:rFonts w:eastAsiaTheme="minorEastAsia"/>
          <w:lang w:eastAsia="zh-CN"/>
        </w:rPr>
        <w:t>C</w:t>
      </w:r>
      <w:r w:rsidR="005A41DE" w:rsidRPr="002D53A8">
        <w:rPr>
          <w:rFonts w:eastAsiaTheme="minorEastAsia"/>
          <w:lang w:eastAsia="zh-CN"/>
        </w:rPr>
        <w:t>ompute, Vdu.Virtual</w:t>
      </w:r>
      <w:r w:rsidR="00EB7E10" w:rsidRPr="002D53A8">
        <w:rPr>
          <w:rFonts w:eastAsiaTheme="minorEastAsia"/>
          <w:lang w:eastAsia="zh-CN"/>
        </w:rPr>
        <w:t>Block</w:t>
      </w:r>
      <w:r w:rsidR="005A41DE" w:rsidRPr="002D53A8">
        <w:rPr>
          <w:rFonts w:eastAsiaTheme="minorEastAsia"/>
          <w:lang w:eastAsia="zh-CN"/>
        </w:rPr>
        <w:t>Storage and VduCp</w:t>
      </w:r>
      <w:r w:rsidR="00E553DD" w:rsidRPr="002D53A8">
        <w:rPr>
          <w:rFonts w:eastAsiaTheme="minorEastAsia"/>
          <w:lang w:eastAsia="zh-CN"/>
        </w:rPr>
        <w:br/>
      </w:r>
      <w:r w:rsidRPr="002D53A8">
        <w:rPr>
          <w:rFonts w:eastAsiaTheme="minorEastAsia"/>
          <w:lang w:eastAsia="zh-CN"/>
        </w:rPr>
        <w:t xml:space="preserve">together using TOSCA </w:t>
      </w:r>
      <w:r w:rsidR="000F3079" w:rsidRPr="002D53A8">
        <w:rPr>
          <w:rFonts w:eastAsiaTheme="minorEastAsia"/>
          <w:lang w:eastAsia="zh-CN"/>
        </w:rPr>
        <w:t xml:space="preserve">substitution </w:t>
      </w:r>
      <w:r w:rsidRPr="002D53A8">
        <w:rPr>
          <w:rFonts w:eastAsiaTheme="minorEastAsia"/>
          <w:lang w:eastAsia="zh-CN"/>
        </w:rPr>
        <w:t>mapping</w:t>
      </w:r>
    </w:p>
    <w:tbl>
      <w:tblPr>
        <w:tblW w:w="0" w:type="auto"/>
        <w:jc w:val="center"/>
        <w:tblBorders>
          <w:top w:val="single" w:sz="4" w:space="0" w:color="FFFFFF"/>
          <w:left w:val="single" w:sz="4" w:space="0" w:color="FFFFFF"/>
          <w:bottom w:val="single" w:sz="4" w:space="0" w:color="FFFFFF"/>
          <w:right w:val="single" w:sz="4" w:space="0" w:color="FFFFFF"/>
          <w:insideH w:val="single" w:sz="6" w:space="0" w:color="FFFFFF"/>
          <w:insideV w:val="single" w:sz="6" w:space="0" w:color="FFFFFF"/>
        </w:tblBorders>
        <w:shd w:val="pct15" w:color="auto" w:fill="auto"/>
        <w:tblLayout w:type="fixed"/>
        <w:tblCellMar>
          <w:left w:w="28" w:type="dxa"/>
        </w:tblCellMar>
        <w:tblLook w:val="04A0" w:firstRow="1" w:lastRow="0" w:firstColumn="1" w:lastColumn="0" w:noHBand="0" w:noVBand="1"/>
      </w:tblPr>
      <w:tblGrid>
        <w:gridCol w:w="9576"/>
      </w:tblGrid>
      <w:tr w:rsidR="00185247" w:rsidRPr="002D53A8" w14:paraId="6B04D74C" w14:textId="77777777" w:rsidTr="00DB51F5">
        <w:trPr>
          <w:jc w:val="center"/>
        </w:trPr>
        <w:tc>
          <w:tcPr>
            <w:tcW w:w="9576" w:type="dxa"/>
            <w:shd w:val="pct15" w:color="auto" w:fill="auto"/>
          </w:tcPr>
          <w:p w14:paraId="451FC121" w14:textId="40F5FE12" w:rsidR="00185247" w:rsidRPr="002D53A8" w:rsidRDefault="00185247" w:rsidP="00334E7A">
            <w:pPr>
              <w:pStyle w:val="FP"/>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w:t>
            </w:r>
            <w:r w:rsidR="005A41DE" w:rsidRPr="002D53A8">
              <w:rPr>
                <w:rFonts w:ascii="Consolas" w:eastAsiaTheme="minorEastAsia" w:hAnsi="Consolas"/>
              </w:rPr>
              <w:t>yaml_</w:t>
            </w:r>
            <w:r w:rsidRPr="002D53A8">
              <w:rPr>
                <w:rFonts w:ascii="Consolas" w:eastAsiaTheme="minorEastAsia" w:hAnsi="Consolas"/>
              </w:rPr>
              <w:t>1</w:t>
            </w:r>
            <w:r w:rsidR="005A41DE" w:rsidRPr="002D53A8">
              <w:rPr>
                <w:rFonts w:ascii="Consolas" w:eastAsiaTheme="minorEastAsia" w:hAnsi="Consolas"/>
              </w:rPr>
              <w:t>_</w:t>
            </w:r>
            <w:r w:rsidR="00976E67" w:rsidRPr="002D53A8">
              <w:rPr>
                <w:rFonts w:ascii="Consolas" w:eastAsiaTheme="minorEastAsia" w:hAnsi="Consolas"/>
              </w:rPr>
              <w:t>3</w:t>
            </w:r>
          </w:p>
          <w:p w14:paraId="6E40E621" w14:textId="1BD53971"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p>
          <w:p w14:paraId="4AC96358" w14:textId="78295B30" w:rsidR="00FD6BAD" w:rsidRPr="002D53A8" w:rsidRDefault="00185247" w:rsidP="00334E7A">
            <w:pPr>
              <w:pStyle w:val="FP"/>
              <w:rPr>
                <w:rFonts w:ascii="Consolas" w:eastAsiaTheme="minorEastAsia" w:hAnsi="Consolas"/>
              </w:rPr>
            </w:pPr>
            <w:r w:rsidRPr="002D53A8">
              <w:rPr>
                <w:rFonts w:ascii="Consolas" w:eastAsiaTheme="minorEastAsia" w:hAnsi="Consolas"/>
              </w:rPr>
              <w:t>description:</w:t>
            </w:r>
            <w:r w:rsidR="00DB51F5" w:rsidRPr="002D53A8">
              <w:rPr>
                <w:rFonts w:ascii="Consolas" w:eastAsiaTheme="minorEastAsia" w:hAnsi="Consolas"/>
              </w:rPr>
              <w:t xml:space="preserve"> </w:t>
            </w:r>
            <w:r w:rsidR="005A41DE" w:rsidRPr="002D53A8">
              <w:rPr>
                <w:rFonts w:ascii="Consolas" w:eastAsiaTheme="minorEastAsia" w:hAnsi="Consolas"/>
              </w:rPr>
              <w:t>composition</w:t>
            </w:r>
            <w:r w:rsidR="00DB51F5" w:rsidRPr="002D53A8">
              <w:rPr>
                <w:rFonts w:ascii="Consolas" w:eastAsiaTheme="minorEastAsia" w:hAnsi="Consolas"/>
              </w:rPr>
              <w:t xml:space="preserve"> </w:t>
            </w:r>
            <w:r w:rsidR="005A41DE" w:rsidRPr="002D53A8">
              <w:rPr>
                <w:rFonts w:ascii="Consolas" w:eastAsiaTheme="minorEastAsia" w:hAnsi="Consolas"/>
              </w:rPr>
              <w:t>of</w:t>
            </w:r>
            <w:r w:rsidR="00DB51F5" w:rsidRPr="002D53A8">
              <w:rPr>
                <w:rFonts w:ascii="Consolas" w:eastAsiaTheme="minorEastAsia" w:hAnsi="Consolas"/>
              </w:rPr>
              <w:t xml:space="preserve"> </w:t>
            </w:r>
            <w:r w:rsidR="005A41DE" w:rsidRPr="002D53A8">
              <w:rPr>
                <w:rFonts w:ascii="Consolas" w:eastAsiaTheme="minorEastAsia" w:hAnsi="Consolas"/>
              </w:rPr>
              <w:t>Vdu.</w:t>
            </w:r>
            <w:r w:rsidR="00ED6D80" w:rsidRPr="002D53A8">
              <w:rPr>
                <w:rFonts w:ascii="Consolas" w:eastAsiaTheme="minorEastAsia" w:hAnsi="Consolas"/>
              </w:rPr>
              <w:t>C</w:t>
            </w:r>
            <w:r w:rsidR="005A41DE" w:rsidRPr="002D53A8">
              <w:rPr>
                <w:rFonts w:ascii="Consolas" w:eastAsiaTheme="minorEastAsia" w:hAnsi="Consolas"/>
              </w:rPr>
              <w:t>ompute,</w:t>
            </w:r>
            <w:r w:rsidR="00DB51F5" w:rsidRPr="002D53A8">
              <w:rPr>
                <w:rFonts w:ascii="Consolas" w:eastAsiaTheme="minorEastAsia" w:hAnsi="Consolas"/>
              </w:rPr>
              <w:t xml:space="preserve"> </w:t>
            </w:r>
            <w:r w:rsidR="005A41DE" w:rsidRPr="002D53A8">
              <w:rPr>
                <w:rFonts w:ascii="Consolas" w:eastAsiaTheme="minorEastAsia" w:hAnsi="Consolas"/>
              </w:rPr>
              <w:t>Vdu.Virtual</w:t>
            </w:r>
            <w:r w:rsidR="00EB7E10" w:rsidRPr="002D53A8">
              <w:rPr>
                <w:rFonts w:ascii="Consolas" w:eastAsiaTheme="minorEastAsia" w:hAnsi="Consolas"/>
              </w:rPr>
              <w:t>Block</w:t>
            </w:r>
            <w:r w:rsidR="005A41DE" w:rsidRPr="002D53A8">
              <w:rPr>
                <w:rFonts w:ascii="Consolas" w:eastAsiaTheme="minorEastAsia" w:hAnsi="Consolas"/>
              </w:rPr>
              <w:t>Storage</w:t>
            </w:r>
            <w:r w:rsidR="00DB51F5" w:rsidRPr="002D53A8">
              <w:rPr>
                <w:rFonts w:ascii="Consolas" w:eastAsiaTheme="minorEastAsia" w:hAnsi="Consolas"/>
              </w:rPr>
              <w:t xml:space="preserve"> </w:t>
            </w:r>
            <w:r w:rsidR="005A41DE" w:rsidRPr="002D53A8">
              <w:rPr>
                <w:rFonts w:ascii="Consolas" w:eastAsiaTheme="minorEastAsia" w:hAnsi="Consolas"/>
              </w:rPr>
              <w:t>and</w:t>
            </w:r>
            <w:r w:rsidR="00DB51F5" w:rsidRPr="002D53A8">
              <w:rPr>
                <w:rFonts w:ascii="Consolas" w:eastAsiaTheme="minorEastAsia" w:hAnsi="Consolas"/>
              </w:rPr>
              <w:t xml:space="preserve"> </w:t>
            </w:r>
            <w:r w:rsidR="005A41DE" w:rsidRPr="002D53A8">
              <w:rPr>
                <w:rFonts w:ascii="Consolas" w:eastAsiaTheme="minorEastAsia" w:hAnsi="Consolas"/>
              </w:rPr>
              <w:t>VduCp</w:t>
            </w:r>
            <w:r w:rsidRPr="002D53A8">
              <w:rPr>
                <w:rFonts w:ascii="Consolas" w:eastAsiaTheme="minorEastAsia" w:hAnsi="Consolas"/>
              </w:rPr>
              <w:t>.</w:t>
            </w:r>
            <w:r w:rsidR="00DB51F5" w:rsidRPr="002D53A8">
              <w:rPr>
                <w:rFonts w:ascii="Consolas" w:eastAsiaTheme="minorEastAsia" w:hAnsi="Consolas"/>
              </w:rPr>
              <w:t xml:space="preserve"> </w:t>
            </w:r>
          </w:p>
          <w:p w14:paraId="2AF4FB6A" w14:textId="77777777" w:rsidR="00185247" w:rsidRPr="002D53A8" w:rsidRDefault="00185247" w:rsidP="00334E7A">
            <w:pPr>
              <w:pStyle w:val="FP"/>
              <w:rPr>
                <w:rFonts w:ascii="Consolas" w:eastAsiaTheme="minorEastAsia" w:hAnsi="Consolas"/>
              </w:rPr>
            </w:pPr>
          </w:p>
          <w:p w14:paraId="135DE030" w14:textId="595028C8" w:rsidR="00185247" w:rsidRPr="002D53A8" w:rsidRDefault="00185247" w:rsidP="00334E7A">
            <w:pPr>
              <w:pStyle w:val="FP"/>
              <w:rPr>
                <w:rFonts w:ascii="Consolas" w:eastAsiaTheme="minorEastAsia" w:hAnsi="Consolas"/>
              </w:rPr>
            </w:pPr>
            <w:r w:rsidRPr="002D53A8">
              <w:rPr>
                <w:rFonts w:ascii="Consolas" w:eastAsiaTheme="minorEastAsia" w:hAnsi="Consolas"/>
              </w:rPr>
              <w:t>topology_template:</w:t>
            </w:r>
            <w:r w:rsidR="00DB51F5" w:rsidRPr="002D53A8">
              <w:rPr>
                <w:rFonts w:ascii="Consolas" w:eastAsiaTheme="minorEastAsia" w:hAnsi="Consolas"/>
              </w:rPr>
              <w:t xml:space="preserve">     </w:t>
            </w:r>
          </w:p>
          <w:p w14:paraId="136E3A47" w14:textId="689ABC96"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substitution_mappings:</w:t>
            </w:r>
          </w:p>
          <w:p w14:paraId="06BE690C" w14:textId="382E709C"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node_type:</w:t>
            </w:r>
            <w:r w:rsidRPr="002D53A8">
              <w:rPr>
                <w:rFonts w:ascii="Consolas" w:eastAsiaTheme="minorEastAsia" w:hAnsi="Consolas"/>
              </w:rPr>
              <w:t xml:space="preserve"> </w:t>
            </w:r>
            <w:r w:rsidR="00185247" w:rsidRPr="002D53A8">
              <w:rPr>
                <w:rFonts w:ascii="Consolas" w:eastAsiaTheme="minorEastAsia" w:hAnsi="Consolas"/>
              </w:rPr>
              <w:t>tosca.nodes.nfv.groupVDU_C</w:t>
            </w: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substituted</w:t>
            </w:r>
            <w:r w:rsidRPr="002D53A8">
              <w:rPr>
                <w:rFonts w:ascii="Consolas" w:eastAsiaTheme="minorEastAsia" w:hAnsi="Consolas"/>
              </w:rPr>
              <w:t xml:space="preserve"> </w:t>
            </w:r>
            <w:r w:rsidR="00185247" w:rsidRPr="002D53A8">
              <w:rPr>
                <w:rFonts w:ascii="Consolas" w:eastAsiaTheme="minorEastAsia" w:hAnsi="Consolas"/>
              </w:rPr>
              <w:t>as</w:t>
            </w:r>
            <w:r w:rsidRPr="002D53A8">
              <w:rPr>
                <w:rFonts w:ascii="Consolas" w:eastAsiaTheme="minorEastAsia" w:hAnsi="Consolas"/>
              </w:rPr>
              <w:t xml:space="preserve"> </w:t>
            </w:r>
            <w:r w:rsidR="00185247" w:rsidRPr="002D53A8">
              <w:rPr>
                <w:rFonts w:ascii="Consolas" w:eastAsiaTheme="minorEastAsia" w:hAnsi="Consolas"/>
              </w:rPr>
              <w:t>a</w:t>
            </w:r>
            <w:r w:rsidRPr="002D53A8">
              <w:rPr>
                <w:rFonts w:ascii="Consolas" w:eastAsiaTheme="minorEastAsia" w:hAnsi="Consolas"/>
              </w:rPr>
              <w:t xml:space="preserve"> </w:t>
            </w:r>
            <w:r w:rsidR="00185247" w:rsidRPr="002D53A8">
              <w:rPr>
                <w:rFonts w:ascii="Consolas" w:eastAsiaTheme="minorEastAsia" w:hAnsi="Consolas"/>
              </w:rPr>
              <w:t>node</w:t>
            </w:r>
            <w:r w:rsidRPr="002D53A8">
              <w:rPr>
                <w:rFonts w:ascii="Consolas" w:eastAsiaTheme="minorEastAsia" w:hAnsi="Consolas"/>
              </w:rPr>
              <w:t xml:space="preserve"> </w:t>
            </w:r>
            <w:r w:rsidR="00185247" w:rsidRPr="002D53A8">
              <w:rPr>
                <w:rFonts w:ascii="Consolas" w:eastAsiaTheme="minorEastAsia" w:hAnsi="Consolas"/>
              </w:rPr>
              <w:t>type</w:t>
            </w:r>
          </w:p>
          <w:p w14:paraId="51D0AE20" w14:textId="191CEA1C" w:rsidR="00185247" w:rsidRPr="002D53A8" w:rsidRDefault="00DB51F5" w:rsidP="00F51DAC">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4DB4E761" w14:textId="738F4850" w:rsidR="00F51DAC" w:rsidRPr="002D53A8" w:rsidRDefault="00DB51F5"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51DAC" w:rsidRPr="002D53A8">
              <w:rPr>
                <w:rFonts w:ascii="Consolas" w:eastAsiaTheme="minorEastAsia" w:hAnsi="Consolas"/>
              </w:rPr>
              <w:t>virtual_link:</w:t>
            </w:r>
            <w:r w:rsidRPr="002D53A8">
              <w:rPr>
                <w:rFonts w:ascii="Consolas" w:eastAsiaTheme="minorEastAsia" w:hAnsi="Consolas"/>
              </w:rPr>
              <w:t xml:space="preserve"> </w:t>
            </w:r>
            <w:r w:rsidR="00F51DAC" w:rsidRPr="002D53A8">
              <w:rPr>
                <w:rFonts w:ascii="Consolas" w:eastAsiaTheme="minorEastAsia" w:hAnsi="Consolas"/>
              </w:rPr>
              <w:t>[</w:t>
            </w:r>
            <w:r w:rsidRPr="002D53A8">
              <w:rPr>
                <w:rFonts w:ascii="Consolas" w:eastAsiaTheme="minorEastAsia" w:hAnsi="Consolas"/>
              </w:rPr>
              <w:t xml:space="preserve"> </w:t>
            </w:r>
            <w:r w:rsidR="00F51DAC" w:rsidRPr="002D53A8">
              <w:rPr>
                <w:rFonts w:ascii="Consolas" w:eastAsiaTheme="minorEastAsia" w:hAnsi="Consolas"/>
              </w:rPr>
              <w:t>internalCpd,</w:t>
            </w:r>
            <w:r w:rsidRPr="002D53A8">
              <w:rPr>
                <w:rFonts w:ascii="Consolas" w:eastAsiaTheme="minorEastAsia" w:hAnsi="Consolas"/>
              </w:rPr>
              <w:t xml:space="preserve"> </w:t>
            </w:r>
            <w:r w:rsidR="00F51DAC" w:rsidRPr="002D53A8">
              <w:rPr>
                <w:rFonts w:ascii="Consolas" w:eastAsiaTheme="minorEastAsia" w:hAnsi="Consolas"/>
              </w:rPr>
              <w:t>virtual_link</w:t>
            </w:r>
            <w:r w:rsidRPr="002D53A8">
              <w:rPr>
                <w:rFonts w:ascii="Consolas" w:eastAsiaTheme="minorEastAsia" w:hAnsi="Consolas"/>
              </w:rPr>
              <w:t xml:space="preserve"> </w:t>
            </w:r>
            <w:r w:rsidR="00F51DAC" w:rsidRPr="002D53A8">
              <w:rPr>
                <w:rFonts w:ascii="Consolas" w:eastAsiaTheme="minorEastAsia" w:hAnsi="Consolas"/>
              </w:rPr>
              <w:t>]</w:t>
            </w:r>
          </w:p>
          <w:p w14:paraId="301D4157" w14:textId="3FE104D5" w:rsidR="00F51DAC" w:rsidRPr="002D53A8" w:rsidRDefault="00DB51F5"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51DAC" w:rsidRPr="002D53A8">
              <w:rPr>
                <w:rFonts w:ascii="Consolas" w:eastAsiaTheme="minorEastAsia" w:hAnsi="Consolas" w:hint="eastAsia"/>
              </w:rPr>
              <w:t>capabilities</w:t>
            </w:r>
            <w:r w:rsidR="00F51DAC" w:rsidRPr="002D53A8">
              <w:rPr>
                <w:rFonts w:ascii="Consolas" w:eastAsiaTheme="minorEastAsia" w:hAnsi="Consolas"/>
              </w:rPr>
              <w:t>:</w:t>
            </w:r>
          </w:p>
          <w:p w14:paraId="6D607CEC" w14:textId="7D6A5F6C" w:rsidR="00185247" w:rsidRPr="002D53A8" w:rsidRDefault="00DB51F5" w:rsidP="00F51DAC">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virtual_compute:</w:t>
            </w:r>
            <w:r w:rsidRPr="002D53A8">
              <w:rPr>
                <w:rFonts w:ascii="Consolas" w:eastAsiaTheme="minorEastAsia" w:hAnsi="Consolas"/>
              </w:rPr>
              <w:t xml:space="preserve"> </w:t>
            </w:r>
            <w:r w:rsidR="00185247" w:rsidRPr="002D53A8">
              <w:rPr>
                <w:rFonts w:ascii="Consolas" w:eastAsiaTheme="minorEastAsia" w:hAnsi="Consolas"/>
              </w:rPr>
              <w:t>[vduC_compute,</w:t>
            </w:r>
            <w:r w:rsidRPr="002D53A8">
              <w:rPr>
                <w:rFonts w:ascii="Consolas" w:eastAsiaTheme="minorEastAsia" w:hAnsi="Consolas"/>
              </w:rPr>
              <w:t xml:space="preserve"> </w:t>
            </w:r>
            <w:r w:rsidR="00185247" w:rsidRPr="002D53A8">
              <w:rPr>
                <w:rFonts w:ascii="Consolas" w:eastAsiaTheme="minorEastAsia" w:hAnsi="Consolas"/>
              </w:rPr>
              <w:t>virtual_compute]</w:t>
            </w:r>
          </w:p>
          <w:p w14:paraId="29A54D2A" w14:textId="0D2B2742"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virtual_storage:</w:t>
            </w:r>
            <w:r w:rsidRPr="002D53A8">
              <w:rPr>
                <w:rFonts w:ascii="Consolas" w:eastAsiaTheme="minorEastAsia" w:hAnsi="Consolas"/>
              </w:rPr>
              <w:t xml:space="preserve"> </w:t>
            </w:r>
            <w:r w:rsidR="00185247" w:rsidRPr="002D53A8">
              <w:rPr>
                <w:rFonts w:ascii="Consolas" w:eastAsiaTheme="minorEastAsia" w:hAnsi="Consolas"/>
              </w:rPr>
              <w:t>[vduC_storage,</w:t>
            </w:r>
            <w:r w:rsidRPr="002D53A8">
              <w:rPr>
                <w:rFonts w:ascii="Consolas" w:eastAsiaTheme="minorEastAsia" w:hAnsi="Consolas"/>
              </w:rPr>
              <w:t xml:space="preserve"> </w:t>
            </w:r>
            <w:r w:rsidR="00185247" w:rsidRPr="002D53A8">
              <w:rPr>
                <w:rFonts w:ascii="Consolas" w:eastAsiaTheme="minorEastAsia" w:hAnsi="Consolas"/>
              </w:rPr>
              <w:t>virtual_storage]</w:t>
            </w:r>
          </w:p>
          <w:p w14:paraId="458E1F98" w14:textId="658CDB8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p>
          <w:p w14:paraId="785EF42A" w14:textId="400E1483"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node_templates:</w:t>
            </w:r>
            <w:r w:rsidRPr="002D53A8">
              <w:rPr>
                <w:rFonts w:ascii="Consolas" w:eastAsiaTheme="minorEastAsia" w:hAnsi="Consolas"/>
              </w:rPr>
              <w:t xml:space="preserve"> </w:t>
            </w:r>
          </w:p>
          <w:p w14:paraId="6DC9E950" w14:textId="2BE55467" w:rsidR="00185247" w:rsidRPr="002D53A8" w:rsidRDefault="00DB51F5" w:rsidP="00FD6BAD">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vduC_compute:</w:t>
            </w:r>
            <w:r w:rsidRPr="002D53A8">
              <w:rPr>
                <w:rFonts w:ascii="Consolas" w:eastAsiaTheme="minorEastAsia" w:hAnsi="Consolas"/>
              </w:rPr>
              <w:t xml:space="preserve">   </w:t>
            </w:r>
          </w:p>
          <w:p w14:paraId="43AAA36F" w14:textId="3BBD7970" w:rsidR="00185247"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w:t>
            </w:r>
            <w:r w:rsidR="005A41DE" w:rsidRPr="002D53A8">
              <w:rPr>
                <w:rFonts w:ascii="Consolas" w:eastAsiaTheme="minorEastAsia" w:hAnsi="Consolas"/>
              </w:rPr>
              <w:t>nfv.Vdu</w:t>
            </w:r>
            <w:r w:rsidR="00185247" w:rsidRPr="002D53A8">
              <w:rPr>
                <w:rFonts w:ascii="Consolas" w:eastAsiaTheme="minorEastAsia" w:hAnsi="Consolas"/>
              </w:rPr>
              <w:t>.Compute</w:t>
            </w:r>
          </w:p>
          <w:p w14:paraId="4D610C0C" w14:textId="77777777" w:rsidR="00343AD5" w:rsidRDefault="00343AD5" w:rsidP="00343AD5">
            <w:pPr>
              <w:pStyle w:val="FP"/>
              <w:rPr>
                <w:rFonts w:ascii="Consolas" w:eastAsiaTheme="minorEastAsia" w:hAnsi="Consolas"/>
              </w:rPr>
            </w:pPr>
            <w:r>
              <w:rPr>
                <w:rFonts w:ascii="Consolas" w:eastAsiaTheme="minorEastAsia" w:hAnsi="Consolas"/>
              </w:rPr>
              <w:t xml:space="preserve">        properties:</w:t>
            </w:r>
          </w:p>
          <w:p w14:paraId="1F18123C" w14:textId="77777777" w:rsidR="00343AD5" w:rsidRDefault="00343AD5" w:rsidP="00343AD5">
            <w:pPr>
              <w:pStyle w:val="FP"/>
              <w:rPr>
                <w:rFonts w:ascii="Consolas" w:eastAsiaTheme="minorEastAsia" w:hAnsi="Consolas"/>
              </w:rPr>
            </w:pPr>
            <w:r>
              <w:rPr>
                <w:rFonts w:ascii="Consolas" w:eastAsiaTheme="minorEastAsia" w:hAnsi="Consolas"/>
              </w:rPr>
              <w:t xml:space="preserve">          name: vduC_compute</w:t>
            </w:r>
          </w:p>
          <w:p w14:paraId="79805485" w14:textId="77777777" w:rsidR="00343AD5" w:rsidRDefault="00343AD5" w:rsidP="00343AD5">
            <w:pPr>
              <w:pStyle w:val="FP"/>
              <w:rPr>
                <w:rFonts w:ascii="Consolas" w:eastAsiaTheme="minorEastAsia" w:hAnsi="Consolas"/>
              </w:rPr>
            </w:pPr>
            <w:r>
              <w:rPr>
                <w:rFonts w:ascii="Consolas" w:eastAsiaTheme="minorEastAsia" w:hAnsi="Consolas"/>
              </w:rPr>
              <w:t xml:space="preserve">          description: vduC_compute ..</w:t>
            </w:r>
          </w:p>
          <w:p w14:paraId="4B377285" w14:textId="77777777" w:rsidR="00343AD5" w:rsidRDefault="00343AD5" w:rsidP="00343AD5">
            <w:pPr>
              <w:pStyle w:val="FP"/>
              <w:rPr>
                <w:rFonts w:ascii="Consolas" w:eastAsiaTheme="minorEastAsia" w:hAnsi="Consolas"/>
              </w:rPr>
            </w:pPr>
            <w:r>
              <w:rPr>
                <w:rFonts w:ascii="Consolas" w:eastAsiaTheme="minorEastAsia" w:hAnsi="Consolas"/>
              </w:rPr>
              <w:t xml:space="preserve">          vdu_profile:</w:t>
            </w:r>
          </w:p>
          <w:p w14:paraId="29312A11" w14:textId="77777777" w:rsidR="00343AD5" w:rsidRDefault="00343AD5" w:rsidP="00343AD5">
            <w:pPr>
              <w:pStyle w:val="FP"/>
              <w:rPr>
                <w:rFonts w:ascii="Consolas" w:eastAsiaTheme="minorEastAsia" w:hAnsi="Consolas"/>
              </w:rPr>
            </w:pPr>
            <w:r>
              <w:rPr>
                <w:rFonts w:ascii="Consolas" w:eastAsiaTheme="minorEastAsia" w:hAnsi="Consolas"/>
              </w:rPr>
              <w:t xml:space="preserve">            min_number_of_instances: 1</w:t>
            </w:r>
          </w:p>
          <w:p w14:paraId="4808D499" w14:textId="2D9FCA17" w:rsidR="00343AD5" w:rsidRPr="002D53A8" w:rsidRDefault="00343AD5" w:rsidP="00334E7A">
            <w:pPr>
              <w:pStyle w:val="FP"/>
              <w:rPr>
                <w:rFonts w:ascii="Consolas" w:eastAsiaTheme="minorEastAsia" w:hAnsi="Consolas"/>
              </w:rPr>
            </w:pPr>
            <w:r>
              <w:rPr>
                <w:rFonts w:ascii="Consolas" w:eastAsiaTheme="minorEastAsia" w:hAnsi="Consolas"/>
              </w:rPr>
              <w:t xml:space="preserve">            max_number_of_instances: 1</w:t>
            </w:r>
          </w:p>
          <w:p w14:paraId="044CB21E" w14:textId="59D17D8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343AD5">
              <w:rPr>
                <w:rFonts w:ascii="Consolas" w:eastAsiaTheme="minorEastAsia" w:hAnsi="Consolas"/>
              </w:rPr>
              <w:t xml:space="preserve">other </w:t>
            </w:r>
            <w:r w:rsidR="004C5E18"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p>
          <w:p w14:paraId="0D59E5BE" w14:textId="3EF0763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capabilities:</w:t>
            </w:r>
            <w:r w:rsidRPr="002D53A8">
              <w:rPr>
                <w:rFonts w:ascii="Consolas" w:eastAsiaTheme="minorEastAsia" w:hAnsi="Consolas"/>
              </w:rPr>
              <w:t xml:space="preserve">             </w:t>
            </w:r>
          </w:p>
          <w:p w14:paraId="4CCF7061" w14:textId="5F83A61D"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virtual_compute:</w:t>
            </w:r>
            <w:r w:rsidRPr="002D53A8">
              <w:rPr>
                <w:rFonts w:ascii="Consolas" w:eastAsiaTheme="minorEastAsia" w:hAnsi="Consolas"/>
              </w:rPr>
              <w:t xml:space="preserve">          </w:t>
            </w:r>
          </w:p>
          <w:p w14:paraId="127B718E" w14:textId="77777777" w:rsidR="00343AD5" w:rsidRDefault="00343AD5" w:rsidP="00343AD5">
            <w:pPr>
              <w:pStyle w:val="FP"/>
              <w:rPr>
                <w:rFonts w:ascii="Consolas" w:eastAsiaTheme="minorEastAsia" w:hAnsi="Consolas"/>
              </w:rPr>
            </w:pPr>
            <w:r>
              <w:rPr>
                <w:rFonts w:ascii="Consolas" w:eastAsiaTheme="minorEastAsia" w:hAnsi="Consolas"/>
              </w:rPr>
              <w:t xml:space="preserve">             properties:</w:t>
            </w:r>
          </w:p>
          <w:p w14:paraId="24C01DF1" w14:textId="77777777" w:rsidR="00343AD5" w:rsidRDefault="00343AD5" w:rsidP="00343AD5">
            <w:pPr>
              <w:pStyle w:val="FP"/>
              <w:rPr>
                <w:rFonts w:ascii="Consolas" w:eastAsiaTheme="minorEastAsia" w:hAnsi="Consolas"/>
              </w:rPr>
            </w:pPr>
            <w:r>
              <w:rPr>
                <w:rFonts w:ascii="Consolas" w:eastAsiaTheme="minorEastAsia" w:hAnsi="Consolas"/>
              </w:rPr>
              <w:t xml:space="preserve">              virtual_memory:</w:t>
            </w:r>
          </w:p>
          <w:p w14:paraId="794979B8" w14:textId="77777777" w:rsidR="00343AD5" w:rsidRDefault="00343AD5" w:rsidP="00343AD5">
            <w:pPr>
              <w:pStyle w:val="FP"/>
              <w:rPr>
                <w:rFonts w:ascii="Consolas" w:eastAsiaTheme="minorEastAsia" w:hAnsi="Consolas"/>
              </w:rPr>
            </w:pPr>
            <w:r>
              <w:rPr>
                <w:rFonts w:ascii="Consolas" w:eastAsiaTheme="minorEastAsia" w:hAnsi="Consolas"/>
              </w:rPr>
              <w:t xml:space="preserve">                virtual_mem_size: 1 GB</w:t>
            </w:r>
          </w:p>
          <w:p w14:paraId="12CF7983" w14:textId="77777777" w:rsidR="00343AD5" w:rsidRDefault="00343AD5" w:rsidP="00343AD5">
            <w:pPr>
              <w:pStyle w:val="FP"/>
              <w:rPr>
                <w:rFonts w:ascii="Consolas" w:eastAsiaTheme="minorEastAsia" w:hAnsi="Consolas"/>
              </w:rPr>
            </w:pPr>
            <w:r>
              <w:rPr>
                <w:rFonts w:ascii="Consolas" w:eastAsiaTheme="minorEastAsia" w:hAnsi="Consolas"/>
              </w:rPr>
              <w:t xml:space="preserve">              virtual_cpu:</w:t>
            </w:r>
          </w:p>
          <w:p w14:paraId="5189D90F" w14:textId="6E9F44B1" w:rsidR="004C5E18" w:rsidRPr="002D53A8" w:rsidRDefault="00343AD5" w:rsidP="00343AD5">
            <w:pPr>
              <w:pStyle w:val="FP"/>
              <w:rPr>
                <w:rFonts w:ascii="Consolas" w:eastAsiaTheme="minorEastAsia" w:hAnsi="Consolas"/>
              </w:rPr>
            </w:pPr>
            <w:r>
              <w:rPr>
                <w:rFonts w:ascii="Consolas" w:eastAsiaTheme="minorEastAsia" w:hAnsi="Consolas"/>
              </w:rPr>
              <w:t xml:space="preserve">                num_virtual_cpu: 1</w:t>
            </w:r>
          </w:p>
          <w:p w14:paraId="4D172895" w14:textId="15C78E48"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artifacts:</w:t>
            </w:r>
            <w:r w:rsidRPr="002D53A8">
              <w:rPr>
                <w:rFonts w:ascii="Consolas" w:eastAsiaTheme="minorEastAsia" w:hAnsi="Consolas"/>
              </w:rPr>
              <w:t xml:space="preserve">  </w:t>
            </w:r>
          </w:p>
          <w:p w14:paraId="7D3700D2" w14:textId="6EE886BD" w:rsidR="004C5E18" w:rsidRPr="002D53A8" w:rsidRDefault="00DB51F5" w:rsidP="004C5E18">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sw_image:</w:t>
            </w:r>
            <w:r w:rsidR="004C5E18" w:rsidRPr="002D53A8">
              <w:rPr>
                <w:rFonts w:ascii="Consolas" w:eastAsiaTheme="minorEastAsia" w:hAnsi="Consolas"/>
              </w:rPr>
              <w:t xml:space="preserve">             # omitted here for brevity</w:t>
            </w:r>
          </w:p>
          <w:p w14:paraId="26E50233" w14:textId="53A857AF"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3A92252F" w14:textId="03DD354E"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virtual_storage:</w:t>
            </w:r>
            <w:r w:rsidRPr="002D53A8">
              <w:rPr>
                <w:rFonts w:ascii="Consolas" w:eastAsiaTheme="minorEastAsia" w:hAnsi="Consolas"/>
              </w:rPr>
              <w:t xml:space="preserve"> </w:t>
            </w:r>
            <w:r w:rsidR="00ED6D80" w:rsidRPr="002D53A8">
              <w:rPr>
                <w:rFonts w:ascii="Consolas" w:eastAsiaTheme="minorEastAsia" w:hAnsi="Consolas"/>
              </w:rPr>
              <w:t>vduC_storage</w:t>
            </w:r>
            <w:r w:rsidRPr="002D53A8">
              <w:rPr>
                <w:rFonts w:ascii="Consolas" w:eastAsiaTheme="minorEastAsia" w:hAnsi="Consolas"/>
              </w:rPr>
              <w:t xml:space="preserve">     </w:t>
            </w:r>
          </w:p>
          <w:p w14:paraId="13A960EE" w14:textId="6BCA100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p>
          <w:p w14:paraId="63F850AB" w14:textId="5A7222A4"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vduC_storage:</w:t>
            </w:r>
            <w:r w:rsidRPr="002D53A8">
              <w:rPr>
                <w:rFonts w:ascii="Consolas" w:eastAsiaTheme="minorEastAsia" w:hAnsi="Consolas"/>
              </w:rPr>
              <w:t xml:space="preserve">    </w:t>
            </w:r>
          </w:p>
          <w:p w14:paraId="304AC6FA" w14:textId="0C9E3B90" w:rsidR="00185247"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w:t>
            </w:r>
            <w:r w:rsidR="005A41DE" w:rsidRPr="002D53A8">
              <w:rPr>
                <w:rFonts w:ascii="Consolas" w:eastAsiaTheme="minorEastAsia" w:hAnsi="Consolas"/>
              </w:rPr>
              <w:t>Vdu</w:t>
            </w:r>
            <w:r w:rsidR="00185247" w:rsidRPr="002D53A8">
              <w:rPr>
                <w:rFonts w:ascii="Consolas" w:eastAsiaTheme="minorEastAsia" w:hAnsi="Consolas"/>
              </w:rPr>
              <w:t>.Virtual</w:t>
            </w:r>
            <w:r w:rsidR="00EB7E10" w:rsidRPr="002D53A8">
              <w:rPr>
                <w:rFonts w:ascii="Consolas" w:eastAsiaTheme="minorEastAsia" w:hAnsi="Consolas"/>
              </w:rPr>
              <w:t>Block</w:t>
            </w:r>
            <w:r w:rsidR="00185247" w:rsidRPr="002D53A8">
              <w:rPr>
                <w:rFonts w:ascii="Consolas" w:eastAsiaTheme="minorEastAsia" w:hAnsi="Consolas"/>
              </w:rPr>
              <w:t>Storage</w:t>
            </w:r>
          </w:p>
          <w:p w14:paraId="13DC277E" w14:textId="77777777" w:rsidR="00343AD5" w:rsidRDefault="00343AD5" w:rsidP="00343AD5">
            <w:pPr>
              <w:pStyle w:val="FP"/>
              <w:rPr>
                <w:rFonts w:ascii="Consolas" w:eastAsiaTheme="minorEastAsia" w:hAnsi="Consolas"/>
              </w:rPr>
            </w:pPr>
            <w:r>
              <w:rPr>
                <w:rFonts w:ascii="Consolas" w:eastAsiaTheme="minorEastAsia" w:hAnsi="Consolas"/>
              </w:rPr>
              <w:t xml:space="preserve">          properties:</w:t>
            </w:r>
          </w:p>
          <w:p w14:paraId="7FE3CAE3" w14:textId="77777777" w:rsidR="00343AD5" w:rsidRDefault="00343AD5" w:rsidP="00343AD5">
            <w:pPr>
              <w:pStyle w:val="FP"/>
              <w:rPr>
                <w:rFonts w:ascii="Consolas" w:eastAsiaTheme="minorEastAsia" w:hAnsi="Consolas"/>
              </w:rPr>
            </w:pPr>
            <w:r>
              <w:rPr>
                <w:rFonts w:ascii="Consolas" w:eastAsiaTheme="minorEastAsia" w:hAnsi="Consolas"/>
              </w:rPr>
              <w:t xml:space="preserve">          virtual_block_storage_data:</w:t>
            </w:r>
          </w:p>
          <w:p w14:paraId="7DD1DB60" w14:textId="60EB568E" w:rsidR="00343AD5" w:rsidRPr="002D53A8" w:rsidRDefault="00343AD5" w:rsidP="00343AD5">
            <w:pPr>
              <w:pStyle w:val="FP"/>
              <w:rPr>
                <w:rFonts w:ascii="Consolas" w:eastAsiaTheme="minorEastAsia" w:hAnsi="Consolas"/>
              </w:rPr>
            </w:pPr>
            <w:r>
              <w:rPr>
                <w:rFonts w:ascii="Consolas" w:eastAsiaTheme="minorEastAsia" w:hAnsi="Consolas"/>
              </w:rPr>
              <w:t xml:space="preserve">            size_of_storage: 2 GB</w:t>
            </w:r>
          </w:p>
          <w:p w14:paraId="3FC043FB" w14:textId="3F647B9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343AD5">
              <w:rPr>
                <w:rFonts w:ascii="Consolas" w:eastAsiaTheme="minorEastAsia" w:hAnsi="Consolas"/>
              </w:rPr>
              <w:t xml:space="preserve">other </w:t>
            </w:r>
            <w:r w:rsidR="004C5E18"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p>
          <w:p w14:paraId="4157BB4C" w14:textId="77777777" w:rsidR="00185247" w:rsidRPr="002D53A8" w:rsidRDefault="00185247" w:rsidP="00334E7A">
            <w:pPr>
              <w:pStyle w:val="FP"/>
              <w:rPr>
                <w:rFonts w:ascii="Consolas" w:eastAsiaTheme="minorEastAsia" w:hAnsi="Consolas"/>
              </w:rPr>
            </w:pPr>
          </w:p>
          <w:p w14:paraId="5DB930F1" w14:textId="64D8D28A"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internalCpd:</w:t>
            </w:r>
            <w:r w:rsidRPr="002D53A8">
              <w:rPr>
                <w:rFonts w:ascii="Consolas" w:eastAsiaTheme="minorEastAsia" w:hAnsi="Consolas"/>
              </w:rPr>
              <w:t xml:space="preserve">  </w:t>
            </w:r>
          </w:p>
          <w:p w14:paraId="63572B9B" w14:textId="5ADC2AA2" w:rsidR="00185247"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w:t>
            </w:r>
            <w:r w:rsidR="005A41DE" w:rsidRPr="002D53A8">
              <w:rPr>
                <w:rFonts w:ascii="Consolas" w:eastAsiaTheme="minorEastAsia" w:hAnsi="Consolas"/>
              </w:rPr>
              <w:t>nfv.VduCp</w:t>
            </w:r>
          </w:p>
          <w:p w14:paraId="65E2F467" w14:textId="77777777" w:rsidR="00343AD5" w:rsidRPr="00343AD5" w:rsidRDefault="00343AD5" w:rsidP="00343AD5">
            <w:pPr>
              <w:pStyle w:val="FP"/>
              <w:rPr>
                <w:rFonts w:ascii="Consolas" w:eastAsiaTheme="minorEastAsia" w:hAnsi="Consolas"/>
              </w:rPr>
            </w:pPr>
            <w:r w:rsidRPr="00343AD5">
              <w:rPr>
                <w:rFonts w:ascii="Consolas" w:eastAsiaTheme="minorEastAsia" w:hAnsi="Consolas"/>
              </w:rPr>
              <w:t xml:space="preserve">        properties:</w:t>
            </w:r>
          </w:p>
          <w:p w14:paraId="4EC7054F" w14:textId="77777777" w:rsidR="00343AD5" w:rsidRPr="00343AD5" w:rsidRDefault="00343AD5" w:rsidP="00343AD5">
            <w:pPr>
              <w:pStyle w:val="FP"/>
              <w:rPr>
                <w:rFonts w:ascii="Consolas" w:eastAsiaTheme="minorEastAsia" w:hAnsi="Consolas"/>
              </w:rPr>
            </w:pPr>
            <w:r w:rsidRPr="00343AD5">
              <w:rPr>
                <w:rFonts w:ascii="Consolas" w:eastAsiaTheme="minorEastAsia" w:hAnsi="Consolas"/>
              </w:rPr>
              <w:t xml:space="preserve">          layer_protocols: [ ipv4 ]</w:t>
            </w:r>
          </w:p>
          <w:p w14:paraId="44238523" w14:textId="77777777" w:rsidR="00343AD5" w:rsidRPr="00343AD5" w:rsidRDefault="00343AD5" w:rsidP="00343AD5">
            <w:pPr>
              <w:pStyle w:val="FP"/>
              <w:rPr>
                <w:rFonts w:ascii="Consolas" w:eastAsiaTheme="minorEastAsia" w:hAnsi="Consolas"/>
              </w:rPr>
            </w:pPr>
            <w:r w:rsidRPr="00343AD5">
              <w:rPr>
                <w:rFonts w:ascii="Consolas" w:eastAsiaTheme="minorEastAsia" w:hAnsi="Consolas"/>
              </w:rPr>
              <w:t xml:space="preserve"> #           protocol: [ associated_layer_protocol: ipv4 ]</w:t>
            </w:r>
          </w:p>
          <w:p w14:paraId="0CE679A5" w14:textId="21B75699" w:rsidR="00343AD5" w:rsidRPr="002D53A8" w:rsidRDefault="00343AD5" w:rsidP="00343AD5">
            <w:pPr>
              <w:pStyle w:val="FP"/>
              <w:rPr>
                <w:rFonts w:ascii="Consolas" w:eastAsiaTheme="minorEastAsia" w:hAnsi="Consolas"/>
              </w:rPr>
            </w:pPr>
            <w:r w:rsidRPr="00343AD5">
              <w:rPr>
                <w:rFonts w:ascii="Consolas" w:eastAsiaTheme="minorEastAsia" w:hAnsi="Consolas"/>
              </w:rPr>
              <w:t xml:space="preserve"> #           trunk_mode: false</w:t>
            </w:r>
          </w:p>
          <w:p w14:paraId="2230BE04" w14:textId="09619932"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4C5E18"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r w:rsidRPr="002D53A8">
              <w:rPr>
                <w:rFonts w:ascii="Consolas" w:eastAsiaTheme="minorEastAsia" w:hAnsi="Consolas"/>
              </w:rPr>
              <w:t xml:space="preserve">        </w:t>
            </w:r>
          </w:p>
          <w:p w14:paraId="42F657B9" w14:textId="175D8B5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7F903DDA" w14:textId="05C6BA2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ED6D80" w:rsidRPr="002D53A8">
              <w:rPr>
                <w:rFonts w:ascii="Consolas" w:eastAsiaTheme="minorEastAsia" w:hAnsi="Consolas"/>
              </w:rPr>
              <w:t>v</w:t>
            </w:r>
            <w:r w:rsidR="00185247" w:rsidRPr="002D53A8">
              <w:rPr>
                <w:rFonts w:ascii="Consolas" w:eastAsiaTheme="minorEastAsia" w:hAnsi="Consolas"/>
              </w:rPr>
              <w:t>irtual</w:t>
            </w:r>
            <w:r w:rsidR="00ED6D80" w:rsidRPr="002D53A8">
              <w:rPr>
                <w:rFonts w:ascii="Consolas" w:eastAsiaTheme="minorEastAsia" w:hAnsi="Consolas"/>
              </w:rPr>
              <w:t>_l</w:t>
            </w:r>
            <w:r w:rsidR="00185247" w:rsidRPr="002D53A8">
              <w:rPr>
                <w:rFonts w:ascii="Consolas" w:eastAsiaTheme="minorEastAsia" w:hAnsi="Consolas"/>
              </w:rPr>
              <w:t>ink:</w:t>
            </w:r>
            <w:r w:rsidRPr="002D53A8">
              <w:rPr>
                <w:rFonts w:ascii="Consolas" w:eastAsiaTheme="minorEastAsia" w:hAnsi="Consolas"/>
              </w:rPr>
              <w:t xml:space="preserve"> </w:t>
            </w:r>
          </w:p>
          <w:p w14:paraId="5BA1D8BE" w14:textId="7B2908DA" w:rsidR="00185247" w:rsidRPr="002D53A8" w:rsidRDefault="00DB51F5" w:rsidP="00ED6D80">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ED6D80" w:rsidRPr="002D53A8">
              <w:rPr>
                <w:rFonts w:ascii="Consolas" w:eastAsiaTheme="minorEastAsia" w:hAnsi="Consolas"/>
              </w:rPr>
              <w:t>v</w:t>
            </w:r>
            <w:r w:rsidR="00185247" w:rsidRPr="002D53A8">
              <w:rPr>
                <w:rFonts w:ascii="Consolas" w:eastAsiaTheme="minorEastAsia" w:hAnsi="Consolas"/>
              </w:rPr>
              <w:t>irtual</w:t>
            </w:r>
            <w:r w:rsidR="00ED6D80" w:rsidRPr="002D53A8">
              <w:rPr>
                <w:rFonts w:ascii="Consolas" w:eastAsiaTheme="minorEastAsia" w:hAnsi="Consolas"/>
              </w:rPr>
              <w:t>_b</w:t>
            </w:r>
            <w:r w:rsidR="00185247" w:rsidRPr="002D53A8">
              <w:rPr>
                <w:rFonts w:ascii="Consolas" w:eastAsiaTheme="minorEastAsia" w:hAnsi="Consolas"/>
              </w:rPr>
              <w:t>ind</w:t>
            </w:r>
            <w:r w:rsidR="00ED6D80" w:rsidRPr="002D53A8">
              <w:rPr>
                <w:rFonts w:ascii="Consolas" w:eastAsiaTheme="minorEastAsia" w:hAnsi="Consolas"/>
              </w:rPr>
              <w:t>ing</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vduC_compute</w:t>
            </w:r>
            <w:r w:rsidRPr="002D53A8">
              <w:rPr>
                <w:rFonts w:ascii="Consolas" w:eastAsiaTheme="minorEastAsia" w:hAnsi="Consolas"/>
              </w:rPr>
              <w:t xml:space="preserve">    </w:t>
            </w:r>
          </w:p>
        </w:tc>
      </w:tr>
    </w:tbl>
    <w:p w14:paraId="626F8603" w14:textId="77777777" w:rsidR="00401748" w:rsidRDefault="00401748" w:rsidP="00401748">
      <w:pPr>
        <w:rPr>
          <w:rFonts w:eastAsiaTheme="minorEastAsia"/>
        </w:rPr>
      </w:pPr>
    </w:p>
    <w:p w14:paraId="4292A667" w14:textId="77777777" w:rsidR="00343AD5" w:rsidRDefault="00343AD5" w:rsidP="00343AD5">
      <w:pPr>
        <w:rPr>
          <w:rFonts w:eastAsiaTheme="minorEastAsia"/>
        </w:rPr>
      </w:pPr>
      <w:r>
        <w:rPr>
          <w:rFonts w:eastAsiaTheme="minorEastAsia"/>
        </w:rPr>
        <w:t>The following template fragment provides the group definitions used in the above examples.</w:t>
      </w:r>
    </w:p>
    <w:p w14:paraId="0F069C21" w14:textId="77777777" w:rsidR="00343AD5" w:rsidRDefault="00343AD5" w:rsidP="00343AD5">
      <w:pPr>
        <w:rPr>
          <w:rFonts w:eastAsiaTheme="minorEastAsia"/>
        </w:rPr>
      </w:pPr>
    </w:p>
    <w:p w14:paraId="0BA0683F"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tosca_definitions_version: tosca_simple_yaml_1_3</w:t>
      </w:r>
    </w:p>
    <w:p w14:paraId="23CBEC97"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imports:</w:t>
      </w:r>
    </w:p>
    <w:p w14:paraId="61401D11"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 etsi_nfv_sol001_vnfd_types.yaml  # all of VNFD types as defined in NFV SOL 001 GS</w:t>
      </w:r>
    </w:p>
    <w:p w14:paraId="73A80890" w14:textId="77777777" w:rsidR="00343AD5" w:rsidRDefault="00343AD5" w:rsidP="00343AD5">
      <w:pPr>
        <w:shd w:val="clear" w:color="auto" w:fill="D9D9D9" w:themeFill="background1" w:themeFillShade="D9"/>
        <w:spacing w:after="0"/>
        <w:rPr>
          <w:rFonts w:ascii="Consolas" w:eastAsiaTheme="minorEastAsia" w:hAnsi="Consolas"/>
        </w:rPr>
      </w:pPr>
    </w:p>
    <w:p w14:paraId="105D7207" w14:textId="77777777" w:rsidR="00343AD5" w:rsidRDefault="00343AD5" w:rsidP="00343AD5">
      <w:pPr>
        <w:shd w:val="clear" w:color="auto" w:fill="D9D9D9" w:themeFill="background1" w:themeFillShade="D9"/>
        <w:spacing w:after="0"/>
        <w:rPr>
          <w:rFonts w:ascii="Consolas" w:eastAsiaTheme="minorEastAsia" w:hAnsi="Consolas"/>
          <w:lang w:val="fr-FR"/>
        </w:rPr>
      </w:pPr>
      <w:r>
        <w:rPr>
          <w:rFonts w:ascii="Consolas" w:eastAsiaTheme="minorEastAsia" w:hAnsi="Consolas"/>
          <w:lang w:val="fr-FR"/>
        </w:rPr>
        <w:t>node_types:</w:t>
      </w:r>
    </w:p>
    <w:p w14:paraId="6BEC37CE" w14:textId="77777777" w:rsidR="00343AD5" w:rsidRDefault="00343AD5" w:rsidP="00343AD5">
      <w:pPr>
        <w:shd w:val="clear" w:color="auto" w:fill="D9D9D9" w:themeFill="background1" w:themeFillShade="D9"/>
        <w:spacing w:after="0"/>
        <w:rPr>
          <w:rFonts w:ascii="Consolas" w:eastAsiaTheme="minorEastAsia" w:hAnsi="Consolas"/>
          <w:lang w:val="fr-FR"/>
        </w:rPr>
      </w:pPr>
    </w:p>
    <w:p w14:paraId="6025BBB1" w14:textId="77777777" w:rsidR="00343AD5" w:rsidRDefault="00343AD5" w:rsidP="00343AD5">
      <w:pPr>
        <w:shd w:val="clear" w:color="auto" w:fill="D9D9D9" w:themeFill="background1" w:themeFillShade="D9"/>
        <w:spacing w:after="0"/>
        <w:rPr>
          <w:rFonts w:ascii="Consolas" w:eastAsiaTheme="minorEastAsia" w:hAnsi="Consolas"/>
          <w:lang w:val="fr-FR"/>
        </w:rPr>
      </w:pPr>
      <w:r>
        <w:rPr>
          <w:rFonts w:ascii="Consolas" w:eastAsiaTheme="minorEastAsia" w:hAnsi="Consolas"/>
          <w:lang w:val="fr-FR"/>
        </w:rPr>
        <w:t xml:space="preserve">  tosca.nodes.nfv.groupVDU:</w:t>
      </w:r>
    </w:p>
    <w:p w14:paraId="229E57D5"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lang w:val="fr-FR"/>
        </w:rPr>
        <w:t xml:space="preserve">    </w:t>
      </w:r>
      <w:r>
        <w:rPr>
          <w:rFonts w:ascii="Consolas" w:eastAsiaTheme="minorEastAsia" w:hAnsi="Consolas"/>
        </w:rPr>
        <w:t>description: Abstract group VDU.</w:t>
      </w:r>
    </w:p>
    <w:p w14:paraId="2F9C5AC0"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derived_from: tosca.nodes.Root</w:t>
      </w:r>
    </w:p>
    <w:p w14:paraId="1C523F75"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capabilities:</w:t>
      </w:r>
    </w:p>
    <w:p w14:paraId="1A593ED4"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virtual_compute:</w:t>
      </w:r>
    </w:p>
    <w:p w14:paraId="6CCBFDE4"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description: Describes virtual compute resources capabilities.</w:t>
      </w:r>
    </w:p>
    <w:p w14:paraId="68D7FA7A"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tosca.capabilities.nfv.VirtualCompute</w:t>
      </w:r>
    </w:p>
    <w:p w14:paraId="40B114D4"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virtual_storage:</w:t>
      </w:r>
    </w:p>
    <w:p w14:paraId="6478E22E"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description: Defines the capabilities of virtual_storage.</w:t>
      </w:r>
    </w:p>
    <w:p w14:paraId="0C89DE66"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type: tosca.capabilities.nfv.VirtualStorage</w:t>
      </w:r>
    </w:p>
    <w:p w14:paraId="2025A0CF"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requirements:</w:t>
      </w:r>
    </w:p>
    <w:p w14:paraId="5E96F00D"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 virtual_link:</w:t>
      </w:r>
    </w:p>
    <w:p w14:paraId="5F840E2B"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description: Describes the requirements for linking to virtual link.</w:t>
      </w:r>
    </w:p>
    <w:p w14:paraId="68207397"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capability: tosca.capabilities.nfv.VirtualLinkable</w:t>
      </w:r>
    </w:p>
    <w:p w14:paraId="3FFF5E3E"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relationship: tosca.relationships.nfv.VirtualLinksTo</w:t>
      </w:r>
    </w:p>
    <w:p w14:paraId="42CF4A10"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node: tosca.nodes.nfv.VnfVirtualLink</w:t>
      </w:r>
    </w:p>
    <w:p w14:paraId="255923FA"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occurrences: [ 1, 1 ]</w:t>
      </w:r>
    </w:p>
    <w:p w14:paraId="67C5F154" w14:textId="77777777" w:rsidR="00343AD5" w:rsidRDefault="00343AD5" w:rsidP="00343AD5">
      <w:pPr>
        <w:shd w:val="clear" w:color="auto" w:fill="D9D9D9" w:themeFill="background1" w:themeFillShade="D9"/>
        <w:spacing w:after="0"/>
        <w:rPr>
          <w:rFonts w:ascii="Consolas" w:eastAsiaTheme="minorEastAsia" w:hAnsi="Consolas"/>
        </w:rPr>
      </w:pPr>
    </w:p>
    <w:p w14:paraId="2FC8169B"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tosca.nodes.nfv.groupVDU_A:</w:t>
      </w:r>
    </w:p>
    <w:p w14:paraId="2A181226"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description: Abstract group VDU A.</w:t>
      </w:r>
    </w:p>
    <w:p w14:paraId="787D0D79"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derived_from: tosca.nodes.nfv.groupVDU</w:t>
      </w:r>
    </w:p>
    <w:p w14:paraId="707ADAB5" w14:textId="77777777" w:rsidR="00343AD5" w:rsidRDefault="00343AD5" w:rsidP="00343AD5">
      <w:pPr>
        <w:shd w:val="clear" w:color="auto" w:fill="D9D9D9" w:themeFill="background1" w:themeFillShade="D9"/>
        <w:spacing w:after="0"/>
        <w:rPr>
          <w:rFonts w:ascii="Consolas" w:eastAsiaTheme="minorEastAsia" w:hAnsi="Consolas"/>
        </w:rPr>
      </w:pPr>
    </w:p>
    <w:p w14:paraId="3425466B"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tosca.nodes.nfv.groupVDU_B:</w:t>
      </w:r>
    </w:p>
    <w:p w14:paraId="150B49AB"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description: Abstract group VDU B.</w:t>
      </w:r>
    </w:p>
    <w:p w14:paraId="6D15F3F1"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derived_from: tosca.nodes.nfv.groupVDU</w:t>
      </w:r>
    </w:p>
    <w:p w14:paraId="7E3C680C"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requirements:</w:t>
      </w:r>
    </w:p>
    <w:p w14:paraId="6E708C2B"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 virtual_link1:</w:t>
      </w:r>
    </w:p>
    <w:p w14:paraId="6EBE388B"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description: Describes the requirements for linking to virtual link.</w:t>
      </w:r>
    </w:p>
    <w:p w14:paraId="128C0E21"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capability: tosca.capabilities.nfv.VirtualLinkable</w:t>
      </w:r>
    </w:p>
    <w:p w14:paraId="2206D58B"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relationship: tosca.relationships.nfv.VirtualLinksTo</w:t>
      </w:r>
    </w:p>
    <w:p w14:paraId="7B3AE8E5"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node: tosca.nodes.nfv.VnfVirtualLink</w:t>
      </w:r>
    </w:p>
    <w:p w14:paraId="1E058A43"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occurrences: [ 1, 1 ]</w:t>
      </w:r>
    </w:p>
    <w:p w14:paraId="5595E390" w14:textId="77777777" w:rsidR="00343AD5" w:rsidRDefault="00343AD5" w:rsidP="00343AD5">
      <w:pPr>
        <w:shd w:val="clear" w:color="auto" w:fill="D9D9D9" w:themeFill="background1" w:themeFillShade="D9"/>
        <w:spacing w:after="0"/>
        <w:rPr>
          <w:rFonts w:ascii="Consolas" w:eastAsiaTheme="minorEastAsia" w:hAnsi="Consolas"/>
        </w:rPr>
      </w:pPr>
    </w:p>
    <w:p w14:paraId="7247E021"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tosca.nodes.nfv.groupVDU_C:</w:t>
      </w:r>
    </w:p>
    <w:p w14:paraId="4A6E4381"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description: Abstract group VDU C.</w:t>
      </w:r>
    </w:p>
    <w:p w14:paraId="03208CE6" w14:textId="77777777" w:rsid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derived_from: tosca.nodes.nfv.groupVDU</w:t>
      </w:r>
    </w:p>
    <w:p w14:paraId="12CA0FA6" w14:textId="77777777" w:rsidR="00343AD5" w:rsidRDefault="00343AD5" w:rsidP="00343AD5">
      <w:pPr>
        <w:rPr>
          <w:rFonts w:eastAsiaTheme="minorEastAsia"/>
        </w:rPr>
      </w:pPr>
    </w:p>
    <w:p w14:paraId="1181FEFB" w14:textId="77777777" w:rsidR="00343AD5" w:rsidRPr="00343AD5" w:rsidRDefault="00343AD5" w:rsidP="00401748">
      <w:pPr>
        <w:rPr>
          <w:rFonts w:eastAsiaTheme="minorEastAsia"/>
        </w:rPr>
      </w:pPr>
    </w:p>
    <w:p w14:paraId="33C47C7D" w14:textId="36D347A0" w:rsidR="00867C0D" w:rsidRPr="002D53A8" w:rsidRDefault="00867C0D" w:rsidP="0009707E">
      <w:pPr>
        <w:pStyle w:val="Heading1"/>
        <w:rPr>
          <w:rFonts w:eastAsiaTheme="minorEastAsia"/>
        </w:rPr>
      </w:pPr>
      <w:bookmarkStart w:id="2954" w:name="_Toc48655946"/>
      <w:bookmarkStart w:id="2955" w:name="_Toc48725484"/>
      <w:bookmarkStart w:id="2956" w:name="_Toc57297906"/>
      <w:r w:rsidRPr="002D53A8">
        <w:rPr>
          <w:rFonts w:eastAsiaTheme="minorEastAsia"/>
        </w:rPr>
        <w:t>A.</w:t>
      </w:r>
      <w:r w:rsidR="006C3D27" w:rsidRPr="002D53A8">
        <w:rPr>
          <w:rFonts w:eastAsiaTheme="minorEastAsia"/>
        </w:rPr>
        <w:t>5</w:t>
      </w:r>
      <w:r w:rsidRPr="002D53A8">
        <w:rPr>
          <w:rFonts w:eastAsiaTheme="minorEastAsia"/>
        </w:rPr>
        <w:tab/>
        <w:t>VNFD with Single deployment flavour modelling design example</w:t>
      </w:r>
      <w:bookmarkEnd w:id="2954"/>
      <w:bookmarkEnd w:id="2955"/>
      <w:bookmarkEnd w:id="2956"/>
    </w:p>
    <w:p w14:paraId="13E8A73F" w14:textId="613E0AF0" w:rsidR="00867C0D" w:rsidRPr="002D53A8" w:rsidRDefault="00867C0D" w:rsidP="00867C0D">
      <w:pPr>
        <w:rPr>
          <w:rFonts w:eastAsiaTheme="minorEastAsia"/>
        </w:rPr>
      </w:pPr>
      <w:r w:rsidRPr="002D53A8">
        <w:rPr>
          <w:rFonts w:eastAsiaTheme="majorEastAsia"/>
          <w:lang w:eastAsia="zh-CN"/>
        </w:rPr>
        <w:t xml:space="preserve">In this example, there is one deployment flavour applied to this VNFD, and </w:t>
      </w:r>
      <w:r w:rsidR="00793AF6" w:rsidRPr="002D53A8">
        <w:rPr>
          <w:rFonts w:eastAsiaTheme="minorEastAsia" w:hint="eastAsia"/>
        </w:rPr>
        <w:t xml:space="preserve">TOSCA-Simple-Profile-YAML-v1.3 </w:t>
      </w:r>
      <w:r w:rsidR="00793AF6" w:rsidRPr="00F761A0">
        <w:rPr>
          <w:rFonts w:eastAsiaTheme="minorEastAsia"/>
        </w:rPr>
        <w:t>[</w:t>
      </w:r>
      <w:r w:rsidR="00793AF6" w:rsidRPr="00F761A0">
        <w:rPr>
          <w:rFonts w:eastAsiaTheme="minorEastAsia"/>
        </w:rPr>
        <w:fldChar w:fldCharType="begin"/>
      </w:r>
      <w:r w:rsidR="00793AF6" w:rsidRPr="00F761A0">
        <w:rPr>
          <w:rFonts w:eastAsiaTheme="minorEastAsia"/>
        </w:rPr>
        <w:instrText xml:space="preserve">REF REF_TOSCA_SIMPLE_PROFILE_YAML_V13 \h </w:instrText>
      </w:r>
      <w:r w:rsidR="00793AF6" w:rsidRPr="00F761A0">
        <w:rPr>
          <w:rFonts w:eastAsiaTheme="minorEastAsia"/>
        </w:rPr>
      </w:r>
      <w:r w:rsidR="00793AF6" w:rsidRPr="00F761A0">
        <w:rPr>
          <w:rFonts w:eastAsiaTheme="minorEastAsia"/>
        </w:rPr>
        <w:fldChar w:fldCharType="separate"/>
      </w:r>
      <w:r w:rsidR="00793AF6" w:rsidRPr="00F761A0">
        <w:rPr>
          <w:rFonts w:eastAsiaTheme="minorEastAsia"/>
        </w:rPr>
        <w:t>20</w:t>
      </w:r>
      <w:r w:rsidR="00793AF6" w:rsidRPr="00F761A0">
        <w:rPr>
          <w:rFonts w:eastAsiaTheme="minorEastAsia"/>
        </w:rPr>
        <w:fldChar w:fldCharType="end"/>
      </w:r>
      <w:r w:rsidR="00793AF6" w:rsidRPr="00F761A0">
        <w:rPr>
          <w:rFonts w:eastAsiaTheme="minorEastAsia"/>
        </w:rPr>
        <w:t>]</w:t>
      </w:r>
      <w:r w:rsidRPr="002D53A8">
        <w:rPr>
          <w:rFonts w:eastAsiaTheme="minorEastAsia"/>
        </w:rPr>
        <w:t xml:space="preserve"> is used for designing and processing this VNFD TOSCA model.</w:t>
      </w:r>
    </w:p>
    <w:p w14:paraId="5F64DB93" w14:textId="6781C82D" w:rsidR="004A433D" w:rsidRPr="002D53A8" w:rsidRDefault="004A433D" w:rsidP="004A433D">
      <w:pPr>
        <w:rPr>
          <w:rFonts w:eastAsiaTheme="minorEastAsia"/>
        </w:rPr>
      </w:pPr>
      <w:r w:rsidRPr="002D53A8">
        <w:rPr>
          <w:rFonts w:eastAsiaTheme="minorEastAsia"/>
        </w:rPr>
        <w:t>The one service template design illustrated by this example is only applicable when the VNF has only one deployment flavour.</w:t>
      </w:r>
    </w:p>
    <w:p w14:paraId="3B487F61" w14:textId="77777777" w:rsidR="004A433D" w:rsidRPr="002D53A8" w:rsidRDefault="004A433D" w:rsidP="004A433D">
      <w:pPr>
        <w:rPr>
          <w:rFonts w:eastAsiaTheme="minorEastAsia"/>
        </w:rPr>
      </w:pPr>
      <w:r w:rsidRPr="002D53A8">
        <w:rPr>
          <w:rFonts w:eastAsiaTheme="minorEastAsia"/>
        </w:rPr>
        <w:t xml:space="preserve">The service template is the main entry point in the VNF Package, </w:t>
      </w:r>
      <w:r w:rsidRPr="002D53A8">
        <w:rPr>
          <w:rFonts w:eastAsia="Calibri"/>
        </w:rPr>
        <w:t>i.e. the Entry-definitions file,</w:t>
      </w:r>
      <w:r w:rsidRPr="002D53A8">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674B7212" w14:textId="77777777" w:rsidR="00867C0D" w:rsidRPr="002D53A8" w:rsidRDefault="004A433D" w:rsidP="00867C0D">
      <w:pPr>
        <w:rPr>
          <w:rFonts w:eastAsiaTheme="majorEastAsia"/>
          <w:lang w:eastAsia="zh-CN"/>
        </w:rPr>
      </w:pPr>
      <w:r w:rsidRPr="002D53A8">
        <w:rPr>
          <w:rFonts w:eastAsiaTheme="minorEastAsia"/>
        </w:rPr>
        <w:t>The service template contains a node template of type MyCompany.SunshineDB.1_0.1_0. The node template contains the properties defined in the node type definition and implementation</w:t>
      </w:r>
      <w:r w:rsidR="000C2F31" w:rsidRPr="002D53A8">
        <w:rPr>
          <w:rFonts w:eastAsiaTheme="minorEastAsia"/>
        </w:rPr>
        <w:t>s</w:t>
      </w:r>
      <w:r w:rsidRPr="002D53A8">
        <w:rPr>
          <w:rFonts w:eastAsiaTheme="minorEastAsia"/>
        </w:rPr>
        <w:t xml:space="preserve"> for the LCM interfaces.</w:t>
      </w:r>
    </w:p>
    <w:p w14:paraId="54640177" w14:textId="77777777" w:rsidR="00867C0D" w:rsidRPr="002D53A8" w:rsidRDefault="00867C0D" w:rsidP="00867C0D">
      <w:pPr>
        <w:overflowPunct/>
        <w:autoSpaceDE/>
        <w:spacing w:after="160" w:line="259" w:lineRule="auto"/>
        <w:textAlignment w:val="auto"/>
        <w:rPr>
          <w:rFonts w:eastAsiaTheme="minorEastAsia"/>
          <w:b/>
          <w:bCs/>
          <w:color w:val="000000"/>
        </w:rPr>
      </w:pPr>
      <w:r w:rsidRPr="002D53A8">
        <w:rPr>
          <w:rFonts w:eastAsiaTheme="minorEastAsia"/>
          <w:b/>
          <w:bCs/>
          <w:color w:val="000000"/>
        </w:rPr>
        <w:t>sunshinesimple.vnfd.tosca.yaml</w:t>
      </w:r>
    </w:p>
    <w:p w14:paraId="1B9925C6" w14:textId="77777777" w:rsidR="00867C0D" w:rsidRPr="002D53A8" w:rsidRDefault="00867C0D" w:rsidP="00D97301">
      <w:pPr>
        <w:rPr>
          <w:rFonts w:eastAsia="Calibri"/>
        </w:rPr>
      </w:pPr>
      <w:r w:rsidRPr="002D53A8">
        <w:rPr>
          <w:rFonts w:eastAsia="Calibri"/>
        </w:rPr>
        <w:t>This example illustrates</w:t>
      </w:r>
      <w:r w:rsidR="000C2F31" w:rsidRPr="002D53A8">
        <w:rPr>
          <w:rFonts w:eastAsia="Calibri"/>
        </w:rPr>
        <w:t xml:space="preserve"> a VNF with</w:t>
      </w:r>
      <w:r w:rsidRPr="002D53A8">
        <w:rPr>
          <w:rFonts w:eastAsia="Calibri"/>
        </w:rPr>
        <w:t xml:space="preserve"> one VDU.Compute nodes (dbBackend) with two </w:t>
      </w:r>
      <w:r w:rsidR="000C2F31" w:rsidRPr="002D53A8">
        <w:rPr>
          <w:rFonts w:eastAsia="Calibri"/>
        </w:rPr>
        <w:t xml:space="preserve">VDU </w:t>
      </w:r>
      <w:r w:rsidRPr="002D53A8">
        <w:rPr>
          <w:rFonts w:eastAsia="Calibri"/>
        </w:rPr>
        <w:t xml:space="preserve">connection points and </w:t>
      </w:r>
      <w:r w:rsidR="000C2F31" w:rsidRPr="002D53A8">
        <w:rPr>
          <w:rFonts w:eastAsia="Calibri"/>
        </w:rPr>
        <w:t>one VNF</w:t>
      </w:r>
      <w:r w:rsidRPr="002D53A8">
        <w:rPr>
          <w:rFonts w:eastAsia="Calibri"/>
        </w:rPr>
        <w:t xml:space="preserve"> virtual link</w:t>
      </w:r>
      <w:r w:rsidR="00F85707" w:rsidRPr="002D53A8">
        <w:rPr>
          <w:rFonts w:eastAsia="Calibri"/>
        </w:rPr>
        <w:t xml:space="preserve"> </w:t>
      </w:r>
      <w:r w:rsidR="002C0083" w:rsidRPr="002D53A8">
        <w:rPr>
          <w:rFonts w:eastAsia="Calibri"/>
        </w:rPr>
        <w:t>(see</w:t>
      </w:r>
      <w:r w:rsidR="00F85707" w:rsidRPr="002D53A8">
        <w:rPr>
          <w:rFonts w:eastAsia="Calibri"/>
        </w:rPr>
        <w:t xml:space="preserve"> figure A.5-1)</w:t>
      </w:r>
      <w:r w:rsidRPr="002D53A8">
        <w:rPr>
          <w:rFonts w:eastAsia="Calibri"/>
        </w:rPr>
        <w:t xml:space="preserve">. </w:t>
      </w:r>
      <w:r w:rsidR="000C2F31" w:rsidRPr="002D53A8">
        <w:rPr>
          <w:rFonts w:eastAsia="Calibri"/>
        </w:rPr>
        <w:t xml:space="preserve">The VNF is also connected to an external virtual link. </w:t>
      </w:r>
      <w:r w:rsidRPr="002D53A8">
        <w:rPr>
          <w:rFonts w:eastAsia="Calibri"/>
        </w:rPr>
        <w:t>The flavour_id is "</w:t>
      </w:r>
      <w:r w:rsidR="00BB2292" w:rsidRPr="002D53A8">
        <w:rPr>
          <w:rFonts w:eastAsia="Calibri"/>
        </w:rPr>
        <w:t>s</w:t>
      </w:r>
      <w:r w:rsidRPr="002D53A8">
        <w:rPr>
          <w:rFonts w:eastAsia="Calibri"/>
        </w:rPr>
        <w:t>imple".</w:t>
      </w:r>
    </w:p>
    <w:p w14:paraId="5D4AD3DA" w14:textId="77777777" w:rsidR="000C2F31" w:rsidRPr="002D53A8" w:rsidRDefault="000C2F31" w:rsidP="00B20723">
      <w:pPr>
        <w:pStyle w:val="FL"/>
        <w:rPr>
          <w:rFonts w:eastAsia="Calibri"/>
        </w:rPr>
      </w:pPr>
      <w:r w:rsidRPr="002D53A8">
        <w:rPr>
          <w:rFonts w:eastAsia="Calibri"/>
          <w:noProof/>
          <w:lang w:val="en-US" w:eastAsia="zh-CN"/>
        </w:rPr>
        <w:drawing>
          <wp:inline distT="0" distB="0" distL="0" distR="0" wp14:anchorId="4CBE4993" wp14:editId="3B196186">
            <wp:extent cx="5163760" cy="14875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BackendIpv4.png"/>
                    <pic:cNvPicPr/>
                  </pic:nvPicPr>
                  <pic:blipFill>
                    <a:blip r:embed="rId49">
                      <a:extLst>
                        <a:ext uri="{28A0092B-C50C-407E-A947-70E740481C1C}">
                          <a14:useLocalDpi xmlns:a14="http://schemas.microsoft.com/office/drawing/2010/main" val="0"/>
                        </a:ext>
                      </a:extLst>
                    </a:blip>
                    <a:stretch>
                      <a:fillRect/>
                    </a:stretch>
                  </pic:blipFill>
                  <pic:spPr>
                    <a:xfrm>
                      <a:off x="0" y="0"/>
                      <a:ext cx="5163760" cy="1487553"/>
                    </a:xfrm>
                    <a:prstGeom prst="rect">
                      <a:avLst/>
                    </a:prstGeom>
                  </pic:spPr>
                </pic:pic>
              </a:graphicData>
            </a:graphic>
          </wp:inline>
        </w:drawing>
      </w:r>
    </w:p>
    <w:p w14:paraId="1AAE3182" w14:textId="77777777" w:rsidR="00867C0D" w:rsidRPr="002D53A8" w:rsidRDefault="00867C0D" w:rsidP="00D97301">
      <w:pPr>
        <w:pStyle w:val="TF"/>
        <w:rPr>
          <w:rFonts w:eastAsia="Calibri"/>
        </w:rPr>
      </w:pPr>
      <w:r w:rsidRPr="002D53A8">
        <w:rPr>
          <w:rFonts w:eastAsia="Calibri"/>
        </w:rPr>
        <w:t>Figure A.</w:t>
      </w:r>
      <w:r w:rsidR="006C3D27" w:rsidRPr="002D53A8">
        <w:rPr>
          <w:rFonts w:eastAsia="Calibri"/>
        </w:rPr>
        <w:t>5</w:t>
      </w:r>
      <w:r w:rsidR="00F85707" w:rsidRPr="002D53A8">
        <w:rPr>
          <w:rFonts w:eastAsia="Calibri"/>
        </w:rPr>
        <w:t>-1</w:t>
      </w:r>
      <w:r w:rsidRPr="002D53A8">
        <w:rPr>
          <w:rFonts w:eastAsia="Calibri"/>
        </w:rPr>
        <w:t>: SunshineDB (simple)</w:t>
      </w:r>
    </w:p>
    <w:p w14:paraId="27ADFD81" w14:textId="3820C49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58E2F6F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628FE9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3DBB4AF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5538698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0347066" w14:textId="170DBC83"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C0616B"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 for a VNFD</w:t>
      </w:r>
    </w:p>
    <w:p w14:paraId="26C8E088"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035A9568"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45225BA5"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MyCompany.datatypes.nfv.VnfInstantiateAdditionalParameters:</w:t>
      </w:r>
    </w:p>
    <w:p w14:paraId="5222B0D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tosca.datatypes.nfv.VnfOperationAdditionalParameters</w:t>
      </w:r>
    </w:p>
    <w:p w14:paraId="17E80C0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C21C75A" w14:textId="4B5C7FC3"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C21E5" w:rsidRPr="002D53A8">
        <w:rPr>
          <w:rFonts w:ascii="Consolas" w:eastAsiaTheme="minorEastAsia" w:hAnsi="Consolas"/>
        </w:rPr>
        <w:t>segmentation_id_of_internalVl</w:t>
      </w:r>
      <w:r w:rsidRPr="002D53A8">
        <w:rPr>
          <w:rFonts w:ascii="Consolas" w:eastAsiaTheme="minorEastAsia" w:hAnsi="Consolas"/>
        </w:rPr>
        <w:t>:</w:t>
      </w:r>
    </w:p>
    <w:p w14:paraId="76E98FA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937D55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6E00AAA5" w14:textId="369E3FC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5C21E5" w:rsidRPr="002D53A8">
        <w:rPr>
          <w:rFonts w:ascii="Consolas" w:eastAsiaTheme="minorEastAsia" w:hAnsi="Consolas"/>
        </w:rPr>
        <w:t>1-4095</w:t>
      </w:r>
    </w:p>
    <w:p w14:paraId="2A9F6AC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40CF87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4824029" w14:textId="5C22BCB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43E44B2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2824AE9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77D1C42A"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455F651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77B5D12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52504E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48390B9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4F7DC617"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27254955" w14:textId="77777777" w:rsidR="0087720C" w:rsidRPr="002D53A8" w:rsidRDefault="0087720C" w:rsidP="0087720C">
      <w:pPr>
        <w:shd w:val="clear" w:color="auto" w:fill="D9D9D9" w:themeFill="background1" w:themeFillShade="D9"/>
        <w:spacing w:after="0"/>
        <w:rPr>
          <w:rFonts w:ascii="Consolas" w:eastAsiaTheme="minorEastAsia" w:hAnsi="Consolas"/>
        </w:rPr>
      </w:pPr>
    </w:p>
    <w:p w14:paraId="5C7B07B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76E3B60B"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18CBB78A"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A4CE034"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52421823"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CA4CA1C" w14:textId="3BAE3C2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68EA7461" w14:textId="5606CE96"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057F8FC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09BB4CF0"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1835AE4"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7299229D" w14:textId="59A8D56C"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3A2C38D5" w14:textId="77777777" w:rsidR="0087720C" w:rsidRPr="002D53A8" w:rsidRDefault="0087720C" w:rsidP="0087720C">
      <w:pPr>
        <w:shd w:val="clear" w:color="auto" w:fill="D9D9D9" w:themeFill="background1" w:themeFillShade="D9"/>
        <w:spacing w:after="0"/>
        <w:rPr>
          <w:rFonts w:ascii="Consolas" w:eastAsiaTheme="minorEastAsia" w:hAnsi="Consolas"/>
        </w:rPr>
      </w:pPr>
    </w:p>
    <w:p w14:paraId="224A243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15BC0D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080121A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2E7452E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F9CC52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7C44383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02D880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b1bb0ce7-ebca-4fa7-95ed-4840d70a1177 ]</w:t>
      </w:r>
    </w:p>
    <w:p w14:paraId="4DC8135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0F9ABD2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w:t>
      </w:r>
    </w:p>
    <w:p w14:paraId="3E587FF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43273B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MyCompany ]</w:t>
      </w:r>
    </w:p>
    <w:p w14:paraId="7E8ECBE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47328B7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product_name:</w:t>
      </w:r>
    </w:p>
    <w:p w14:paraId="791CD64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25451C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SunshineDB ]</w:t>
      </w:r>
    </w:p>
    <w:p w14:paraId="57D23B4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SunshineDB</w:t>
      </w:r>
    </w:p>
    <w:p w14:paraId="3739C40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w:t>
      </w:r>
    </w:p>
    <w:p w14:paraId="3E2300B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FDF25B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'1.0' ]</w:t>
      </w:r>
    </w:p>
    <w:p w14:paraId="0EB721B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22955E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w:t>
      </w:r>
    </w:p>
    <w:p w14:paraId="576362F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AD9C0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'1.0' ]</w:t>
      </w:r>
    </w:p>
    <w:p w14:paraId="2EAC969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2E1B031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5D516A9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772B3F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simple ]</w:t>
      </w:r>
    </w:p>
    <w:p w14:paraId="266DE7E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w:t>
      </w:r>
    </w:p>
    <w:p w14:paraId="6166BAC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flavour_description: </w:t>
      </w:r>
    </w:p>
    <w:p w14:paraId="3D1906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40F56B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p>
    <w:p w14:paraId="5B7ED7A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2C237FA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list</w:t>
      </w:r>
    </w:p>
    <w:p w14:paraId="68E4F1A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entry_schema:</w:t>
      </w:r>
    </w:p>
    <w:p w14:paraId="321842A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7C2D5F7" w14:textId="6CC720B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43AD5">
        <w:rPr>
          <w:rFonts w:ascii="Consolas" w:eastAsiaTheme="minorEastAsia" w:hAnsi="Consolas"/>
        </w:rPr>
        <w:t xml:space="preserve">  </w:t>
      </w:r>
      <w:r w:rsidRPr="002D53A8">
        <w:rPr>
          <w:rFonts w:ascii="Consolas" w:eastAsiaTheme="minorEastAsia" w:hAnsi="Consolas"/>
        </w:rPr>
        <w:t>constraints: [</w:t>
      </w:r>
      <w:r w:rsidR="00624208" w:rsidRPr="002D53A8">
        <w:rPr>
          <w:rFonts w:ascii="Consolas" w:eastAsiaTheme="minorEastAsia" w:hAnsi="Consolas"/>
        </w:rPr>
        <w:t xml:space="preserve"> equal</w:t>
      </w:r>
      <w:r w:rsidRPr="002D53A8">
        <w:rPr>
          <w:rFonts w:ascii="Consolas" w:eastAsiaTheme="minorEastAsia" w:hAnsi="Consolas"/>
        </w:rPr>
        <w:t xml:space="preserve">: </w:t>
      </w:r>
      <w:r w:rsidR="00F96DDB" w:rsidRPr="002D53A8">
        <w:rPr>
          <w:rFonts w:ascii="Consolas" w:eastAsiaTheme="minorEastAsia" w:hAnsi="Consolas"/>
        </w:rPr>
        <w:t>'</w:t>
      </w:r>
      <w:r w:rsidR="00BB451A" w:rsidRPr="002D53A8">
        <w:rPr>
          <w:rFonts w:ascii="Consolas" w:eastAsiaTheme="minorEastAsia" w:hAnsi="Consolas"/>
        </w:rPr>
        <w:t>0:MyCompany-1.0.0</w:t>
      </w:r>
      <w:r w:rsidR="00F96DDB" w:rsidRPr="002D53A8">
        <w:rPr>
          <w:rFonts w:ascii="Consolas" w:eastAsiaTheme="minorEastAsia" w:hAnsi="Consolas"/>
        </w:rPr>
        <w:t>'</w:t>
      </w:r>
      <w:r w:rsidRPr="002D53A8">
        <w:rPr>
          <w:rFonts w:ascii="Consolas" w:eastAsiaTheme="minorEastAsia" w:hAnsi="Consolas"/>
        </w:rPr>
        <w:t xml:space="preserve"> ]</w:t>
      </w:r>
    </w:p>
    <w:p w14:paraId="38974CE2" w14:textId="13D08D9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BB451A" w:rsidRPr="002D53A8">
        <w:rPr>
          <w:rFonts w:ascii="Consolas" w:eastAsiaTheme="minorEastAsia" w:hAnsi="Consolas"/>
        </w:rPr>
        <w:t xml:space="preserve"> </w:t>
      </w:r>
      <w:r w:rsidR="00F96DDB" w:rsidRPr="002D53A8">
        <w:rPr>
          <w:rFonts w:ascii="Consolas" w:eastAsiaTheme="minorEastAsia" w:hAnsi="Consolas"/>
        </w:rPr>
        <w:t>'</w:t>
      </w:r>
      <w:r w:rsidR="00BB451A" w:rsidRPr="002D53A8">
        <w:rPr>
          <w:rFonts w:ascii="Consolas" w:eastAsiaTheme="minorEastAsia" w:hAnsi="Consolas"/>
        </w:rPr>
        <w:t>0:MyCompany-1.0.0</w:t>
      </w:r>
      <w:r w:rsidR="00F96DDB" w:rsidRPr="002D53A8">
        <w:rPr>
          <w:rFonts w:ascii="Consolas" w:eastAsiaTheme="minorEastAsia" w:hAnsi="Consolas"/>
        </w:rPr>
        <w:t>'</w:t>
      </w:r>
      <w:r w:rsidRPr="002D53A8">
        <w:rPr>
          <w:rFonts w:ascii="Consolas" w:eastAsiaTheme="minorEastAsia" w:hAnsi="Consolas"/>
        </w:rPr>
        <w:t xml:space="preserve"> ]</w:t>
      </w:r>
    </w:p>
    <w:p w14:paraId="1F6D40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D3D78A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7A495B2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tosca.interfaces.nfv.Vnflcm</w:t>
      </w:r>
    </w:p>
    <w:p w14:paraId="4E768701" w14:textId="7ED5988F" w:rsidR="005F316F" w:rsidRPr="002D53A8" w:rsidRDefault="005F316F"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6B3BD15E" w14:textId="43AF428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instantiate:</w:t>
      </w:r>
    </w:p>
    <w:p w14:paraId="70DC0572" w14:textId="7EC5A3D1"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inputs:</w:t>
      </w:r>
    </w:p>
    <w:p w14:paraId="43C9E1D2" w14:textId="1AE78AA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additional_parameters:</w:t>
      </w:r>
    </w:p>
    <w:p w14:paraId="32E9156C" w14:textId="3BF32BCA"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type: MyCompany.datatypes.nfv.VnfInstantiateAdditionalParameters</w:t>
      </w:r>
    </w:p>
    <w:p w14:paraId="32E7ABCC" w14:textId="0C1CB85E"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#terminate:</w:t>
      </w:r>
    </w:p>
    <w:p w14:paraId="7CB6899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81ADFB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MyCompany.nodes.nfv.Vdu.Aux:</w:t>
      </w:r>
    </w:p>
    <w:p w14:paraId="4A052341"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42266229"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59087CC"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24B69333"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0B39C93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34FF7AE8" w14:textId="77777777" w:rsidR="0087720C" w:rsidRPr="002D53A8" w:rsidRDefault="0087720C" w:rsidP="00170B26">
      <w:pPr>
        <w:shd w:val="clear" w:color="auto" w:fill="D9D9D9" w:themeFill="background1" w:themeFillShade="D9"/>
        <w:spacing w:after="0"/>
        <w:rPr>
          <w:rFonts w:ascii="Consolas" w:eastAsiaTheme="minorEastAsia" w:hAnsi="Consolas"/>
        </w:rPr>
      </w:pPr>
    </w:p>
    <w:p w14:paraId="01C9A048"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2F169AA3"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113726B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0BD4767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0D0CFF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dbBackendIpv4, virtual_link ] # IPv4 for SQL</w:t>
      </w:r>
    </w:p>
    <w:p w14:paraId="15C683A2"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162DA6B" w14:textId="77777777" w:rsidR="005C21E5" w:rsidRPr="002D53A8" w:rsidRDefault="005C21E5" w:rsidP="005C21E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inputs</w:t>
      </w:r>
      <w:r w:rsidRPr="002D53A8">
        <w:rPr>
          <w:rFonts w:ascii="Consolas" w:eastAsiaTheme="minorEastAsia" w:hAnsi="Consolas"/>
          <w:lang w:eastAsia="zh-CN"/>
        </w:rPr>
        <w:t>:</w:t>
      </w:r>
    </w:p>
    <w:p w14:paraId="1862085A" w14:textId="77777777" w:rsidR="005C21E5" w:rsidRPr="002D53A8" w:rsidRDefault="005C21E5" w:rsidP="005C21E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w:t>
      </w:r>
      <w:r w:rsidRPr="002D53A8">
        <w:rPr>
          <w:rFonts w:ascii="Consolas" w:eastAsiaTheme="minorEastAsia" w:hAnsi="Consolas"/>
        </w:rPr>
        <w:t>segmentation_id_of_internalVl</w:t>
      </w:r>
      <w:r w:rsidRPr="002D53A8">
        <w:rPr>
          <w:rFonts w:ascii="Consolas" w:eastAsiaTheme="minorEastAsia" w:hAnsi="Consolas"/>
          <w:lang w:eastAsia="zh-CN"/>
        </w:rPr>
        <w:t>:</w:t>
      </w:r>
    </w:p>
    <w:p w14:paraId="03E71122" w14:textId="77777777"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type: </w:t>
      </w:r>
      <w:r w:rsidRPr="002D53A8">
        <w:rPr>
          <w:rFonts w:ascii="Consolas" w:eastAsiaTheme="minorEastAsia" w:hAnsi="Consolas"/>
        </w:rPr>
        <w:t>string</w:t>
      </w:r>
    </w:p>
    <w:p w14:paraId="5288EDD0" w14:textId="77777777" w:rsidR="005C21E5" w:rsidRPr="002D53A8" w:rsidRDefault="005C21E5" w:rsidP="005C21E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required: true</w:t>
      </w:r>
    </w:p>
    <w:p w14:paraId="454FEACC" w14:textId="77777777" w:rsidR="005C21E5" w:rsidRPr="002D53A8" w:rsidRDefault="005C21E5" w:rsidP="00170B26">
      <w:pPr>
        <w:shd w:val="clear" w:color="auto" w:fill="D9D9D9" w:themeFill="background1" w:themeFillShade="D9"/>
        <w:spacing w:after="0"/>
        <w:rPr>
          <w:rFonts w:ascii="Consolas" w:eastAsiaTheme="minorEastAsia" w:hAnsi="Consolas"/>
        </w:rPr>
      </w:pPr>
    </w:p>
    <w:p w14:paraId="7BB496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59F00CE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692C24F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5D937EF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E7A6BA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39818A3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 My</w:t>
      </w:r>
      <w:r w:rsidR="00C714EF" w:rsidRPr="002D53A8">
        <w:rPr>
          <w:rFonts w:ascii="Consolas" w:eastAsiaTheme="minorEastAsia" w:hAnsi="Consolas"/>
        </w:rPr>
        <w:t>C</w:t>
      </w:r>
      <w:r w:rsidRPr="002D53A8">
        <w:rPr>
          <w:rFonts w:ascii="Consolas" w:eastAsiaTheme="minorEastAsia" w:hAnsi="Consolas"/>
        </w:rPr>
        <w:t>ompany</w:t>
      </w:r>
    </w:p>
    <w:p w14:paraId="399F32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product_name: SunshineDB</w:t>
      </w:r>
    </w:p>
    <w:p w14:paraId="2B50C6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 '1.0'</w:t>
      </w:r>
    </w:p>
    <w:p w14:paraId="54CFFD9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 '1.0'</w:t>
      </w:r>
    </w:p>
    <w:p w14:paraId="4A41A2F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5315AE47" w14:textId="6C54393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00F96DDB" w:rsidRPr="002D53A8">
        <w:rPr>
          <w:rFonts w:ascii="Consolas" w:eastAsiaTheme="minorEastAsia" w:hAnsi="Consolas"/>
        </w:rPr>
        <w:t>'</w:t>
      </w:r>
      <w:r w:rsidR="00BB451A" w:rsidRPr="002D53A8">
        <w:rPr>
          <w:rFonts w:ascii="Consolas" w:eastAsiaTheme="minorEastAsia" w:hAnsi="Consolas"/>
        </w:rPr>
        <w:t>0:MyCompany-1.0.0</w:t>
      </w:r>
      <w:r w:rsidR="00F96DDB" w:rsidRPr="002D53A8">
        <w:rPr>
          <w:rFonts w:ascii="Consolas" w:eastAsiaTheme="minorEastAsia" w:hAnsi="Consolas"/>
        </w:rPr>
        <w:t>'</w:t>
      </w:r>
    </w:p>
    <w:p w14:paraId="01CBBDC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003B2E12" w14:textId="77777777" w:rsidR="00170B26" w:rsidRPr="002D53A8" w:rsidRDefault="00170B26" w:rsidP="00170B26">
      <w:pPr>
        <w:shd w:val="clear" w:color="auto" w:fill="D9D9D9" w:themeFill="background1" w:themeFillShade="D9"/>
        <w:spacing w:after="0"/>
        <w:rPr>
          <w:rFonts w:eastAsiaTheme="minorEastAsia"/>
        </w:rPr>
      </w:pPr>
      <w:r w:rsidRPr="002D53A8">
        <w:rPr>
          <w:rFonts w:ascii="Consolas" w:eastAsiaTheme="minorEastAsia" w:hAnsi="Consolas"/>
        </w:rPr>
        <w:t xml:space="preserve">        flavour_description: 'vnf simple flavour description'</w:t>
      </w:r>
    </w:p>
    <w:p w14:paraId="7963084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6742B0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 </w:t>
      </w:r>
    </w:p>
    <w:p w14:paraId="7AD00C00" w14:textId="6F1B34F5" w:rsidR="00942E78" w:rsidRPr="002D53A8" w:rsidRDefault="00942E78"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43AD5">
        <w:rPr>
          <w:rFonts w:ascii="Consolas" w:eastAsiaTheme="minorEastAsia" w:hAnsi="Consolas"/>
        </w:rPr>
        <w:t>o</w:t>
      </w:r>
      <w:r w:rsidRPr="002D53A8">
        <w:rPr>
          <w:rFonts w:ascii="Consolas" w:eastAsiaTheme="minorEastAsia" w:hAnsi="Consolas"/>
        </w:rPr>
        <w:t>perations:</w:t>
      </w:r>
    </w:p>
    <w:p w14:paraId="046BF886" w14:textId="746530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instantiate:</w:t>
      </w:r>
    </w:p>
    <w:p w14:paraId="3D29DCEF" w14:textId="70502AF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implementation: instantiate.workbook.mistral.yaml</w:t>
      </w:r>
    </w:p>
    <w:p w14:paraId="0A0D95C5" w14:textId="1812099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terminate:</w:t>
      </w:r>
    </w:p>
    <w:p w14:paraId="46374AFB" w14:textId="12CD808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implementation: terminate.workbook.mistral.yaml</w:t>
      </w:r>
    </w:p>
    <w:p w14:paraId="524463A9" w14:textId="2BA1EA0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heal:</w:t>
      </w:r>
    </w:p>
    <w:p w14:paraId="24B03A7D" w14:textId="543F5E42"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implementation: heal.workbook.mistral.yaml</w:t>
      </w:r>
    </w:p>
    <w:p w14:paraId="17C09D1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5356258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2AE9DCFF" w14:textId="7002346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w:t>
      </w:r>
      <w:r w:rsidR="0087720C" w:rsidRPr="002D53A8">
        <w:rPr>
          <w:rFonts w:ascii="Consolas" w:eastAsiaTheme="minorEastAsia" w:hAnsi="Consolas"/>
        </w:rPr>
        <w:t>MyCompany.nodes.nfv.Vdu.Aux</w:t>
      </w:r>
    </w:p>
    <w:p w14:paraId="68CFE44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A752FC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dbbackend</w:t>
      </w:r>
    </w:p>
    <w:p w14:paraId="4CB63FF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dbBackend</w:t>
      </w:r>
    </w:p>
    <w:p w14:paraId="4006C81D" w14:textId="7F470CAF"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2C5387EC" w14:textId="77777777"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key_1: value_1</w:t>
      </w:r>
    </w:p>
    <w:p w14:paraId="5F37DF2B" w14:textId="24DC8360" w:rsidR="00170B26" w:rsidRPr="002D53A8" w:rsidRDefault="00802B27"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key_2: value_2</w:t>
      </w:r>
    </w:p>
    <w:p w14:paraId="7D795E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34225B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25138C8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4</w:t>
      </w:r>
    </w:p>
    <w:p w14:paraId="7A02EE8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D86C3C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1611B5C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077A99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49B23AA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5581245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565BC0E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1904003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4989DEF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493C0D3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FD3BC2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18E57DA8"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371261E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mariaDbStorage:</w:t>
      </w:r>
    </w:p>
    <w:p w14:paraId="5743E7B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tosca.nodes.nfv.Vdu.VirtualBlockStorage</w:t>
      </w:r>
    </w:p>
    <w:p w14:paraId="631E164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44A5D3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virtual_block_storage_data:</w:t>
      </w:r>
    </w:p>
    <w:p w14:paraId="03E7E22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size_of_storage: '200 GB'</w:t>
      </w:r>
    </w:p>
    <w:p w14:paraId="71DAADD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rdma_enabled: true </w:t>
      </w:r>
    </w:p>
    <w:p w14:paraId="162F2D3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artifacts:</w:t>
      </w:r>
    </w:p>
    <w:p w14:paraId="2AE73E0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sw_image:</w:t>
      </w:r>
    </w:p>
    <w:p w14:paraId="044437B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tosca.artifacts.nfv.SwImage</w:t>
      </w:r>
    </w:p>
    <w:p w14:paraId="481B1E4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file: maria.db.image.v1.0.qcow2</w:t>
      </w:r>
    </w:p>
    <w:p w14:paraId="5635D7FD"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AABF10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Software of Maria Db</w:t>
      </w:r>
    </w:p>
    <w:p w14:paraId="614A9DDD"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06971EF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checksum: </w:t>
      </w:r>
    </w:p>
    <w:p w14:paraId="6E8B06D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algorithm: sha-256</w:t>
      </w:r>
    </w:p>
    <w:p w14:paraId="6691AF7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hash: b9c3036539fd7a5f87a1bf38eb05fdde8b556a1a7e664dbeda90ed3cd74b4f9d</w:t>
      </w:r>
    </w:p>
    <w:p w14:paraId="7E05F1F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container_format: bare</w:t>
      </w:r>
    </w:p>
    <w:p w14:paraId="4521CE8E"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disk_format: qcow2</w:t>
      </w:r>
    </w:p>
    <w:p w14:paraId="3CFDEE6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min_disk: 2 GB</w:t>
      </w:r>
    </w:p>
    <w:p w14:paraId="74B0F1C9"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min_ram: 8192 MiB</w:t>
      </w:r>
    </w:p>
    <w:p w14:paraId="4338A79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 2 GB</w:t>
      </w:r>
    </w:p>
    <w:p w14:paraId="6F81A07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operating_system: Linux</w:t>
      </w:r>
    </w:p>
    <w:p w14:paraId="5AF61547"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supported_virtualisation_environments:</w:t>
      </w:r>
    </w:p>
    <w:p w14:paraId="53659B14" w14:textId="2D9B1E09" w:rsidR="00170B26"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KVM</w:t>
      </w:r>
    </w:p>
    <w:p w14:paraId="32DBFF8F" w14:textId="77777777" w:rsidR="000D0229" w:rsidRPr="002D53A8" w:rsidRDefault="000D0229" w:rsidP="000D0229">
      <w:pPr>
        <w:shd w:val="clear" w:color="auto" w:fill="D9D9D9" w:themeFill="background1" w:themeFillShade="D9"/>
        <w:spacing w:after="0"/>
        <w:rPr>
          <w:rFonts w:ascii="Consolas" w:eastAsiaTheme="minorEastAsia" w:hAnsi="Consolas"/>
        </w:rPr>
      </w:pPr>
    </w:p>
    <w:p w14:paraId="7BFB2F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dbBackendInternalCp:</w:t>
      </w:r>
    </w:p>
    <w:p w14:paraId="6E66782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6C1C93E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F6240F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1762DA9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46686F5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2F83C4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6D0CCA2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1EB515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3F3E6E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EED61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53BA310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8F75E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internalVl:</w:t>
      </w:r>
    </w:p>
    <w:p w14:paraId="34E53B5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92171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2FE15F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189DA52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72D5D6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10897CF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test_access: </w:t>
      </w:r>
      <w:r w:rsidRPr="00F761A0">
        <w:rPr>
          <w:rFonts w:ascii="Consolas" w:eastAsiaTheme="minorEastAsia" w:hAnsi="Consolas"/>
        </w:rPr>
        <w:t>[]</w:t>
      </w:r>
    </w:p>
    <w:p w14:paraId="058AF0D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Virtual link in the VNF</w:t>
      </w:r>
    </w:p>
    <w:p w14:paraId="3E4505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78E0758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5608BA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w:t>
      </w:r>
    </w:p>
    <w:p w14:paraId="27DEABD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20000</w:t>
      </w:r>
    </w:p>
    <w:p w14:paraId="2472B7CA" w14:textId="76173B4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 </w:t>
      </w:r>
    </w:p>
    <w:p w14:paraId="600176B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w:t>
      </w:r>
    </w:p>
    <w:p w14:paraId="3333CBA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w:t>
      </w:r>
    </w:p>
    <w:p w14:paraId="4CE9D738" w14:textId="77777777"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virtual_link_protocol_data:</w:t>
      </w:r>
    </w:p>
    <w:p w14:paraId="41F25955" w14:textId="4AB2C3A9"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associated_layer_protocol: ethernet</w:t>
      </w:r>
    </w:p>
    <w:p w14:paraId="0959F17E" w14:textId="3F9E0759"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l2_protocol_data:</w:t>
      </w:r>
    </w:p>
    <w:p w14:paraId="5A92198E" w14:textId="2C8CC344"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network_type: vlan</w:t>
      </w:r>
    </w:p>
    <w:p w14:paraId="0E993E3F" w14:textId="2F2BCAB1" w:rsidR="005C21E5" w:rsidRPr="002D53A8" w:rsidRDefault="005C21E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segmentation_id: { get_input: segmentation_id_of_internalVl }</w:t>
      </w:r>
    </w:p>
    <w:p w14:paraId="6519A87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460469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dbBackendIpv4:</w:t>
      </w:r>
    </w:p>
    <w:p w14:paraId="1C81615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2A7FB6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07A9E9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7B233D8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11FC5E1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19B2ECC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0032664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2889D54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EA89444" w14:textId="7448FFC8" w:rsidR="00BC0D2E"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3313DF67" w14:textId="644CD61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1C6E36D4" w14:textId="77777777" w:rsidR="00170B26" w:rsidRPr="002D53A8" w:rsidRDefault="00170B26" w:rsidP="00170B26">
      <w:pPr>
        <w:shd w:val="clear" w:color="auto" w:fill="D9D9D9" w:themeFill="background1" w:themeFillShade="D9"/>
        <w:spacing w:after="0"/>
        <w:rPr>
          <w:rFonts w:ascii="Courier New" w:eastAsiaTheme="minorEastAsia" w:hAnsi="Courier New"/>
          <w:sz w:val="16"/>
        </w:rPr>
      </w:pPr>
      <w:r w:rsidRPr="002D53A8">
        <w:rPr>
          <w:rFonts w:ascii="Courier New" w:eastAsiaTheme="minorEastAsia" w:hAnsi="Courier New"/>
          <w:sz w:val="16"/>
        </w:rPr>
        <w:t xml:space="preserve">  </w:t>
      </w:r>
    </w:p>
    <w:p w14:paraId="134ED9F8" w14:textId="77777777" w:rsidR="00867C0D" w:rsidRPr="002D53A8" w:rsidRDefault="00867C0D" w:rsidP="000A3F44">
      <w:pPr>
        <w:rPr>
          <w:rFonts w:eastAsiaTheme="minorEastAsia"/>
        </w:rPr>
      </w:pPr>
    </w:p>
    <w:p w14:paraId="530CAEE6" w14:textId="4170D94F" w:rsidR="00363B0C" w:rsidRPr="002D53A8" w:rsidRDefault="00363B0C" w:rsidP="0009707E">
      <w:pPr>
        <w:pStyle w:val="Heading1"/>
        <w:rPr>
          <w:rFonts w:eastAsiaTheme="minorEastAsia"/>
        </w:rPr>
      </w:pPr>
      <w:bookmarkStart w:id="2957" w:name="_Toc48655947"/>
      <w:bookmarkStart w:id="2958" w:name="_Toc48725485"/>
      <w:bookmarkStart w:id="2959" w:name="_Toc57297907"/>
      <w:r w:rsidRPr="002D53A8">
        <w:rPr>
          <w:rFonts w:eastAsiaTheme="minorEastAsia"/>
        </w:rPr>
        <w:t>A.6</w:t>
      </w:r>
      <w:r w:rsidRPr="002D53A8">
        <w:rPr>
          <w:rFonts w:eastAsiaTheme="minorEastAsia"/>
        </w:rPr>
        <w:tab/>
      </w:r>
      <w:r w:rsidR="00054512" w:rsidRPr="002D53A8">
        <w:rPr>
          <w:rFonts w:eastAsiaTheme="minorEastAsia"/>
        </w:rPr>
        <w:t xml:space="preserve">Scaling and </w:t>
      </w:r>
      <w:r w:rsidRPr="002D53A8">
        <w:rPr>
          <w:rFonts w:eastAsiaTheme="minorEastAsia"/>
        </w:rPr>
        <w:t>Instantiation Level</w:t>
      </w:r>
      <w:r w:rsidR="00F96DDB" w:rsidRPr="002D53A8">
        <w:rPr>
          <w:rFonts w:eastAsiaTheme="minorEastAsia"/>
        </w:rPr>
        <w:t xml:space="preserve"> </w:t>
      </w:r>
      <w:r w:rsidRPr="002D53A8">
        <w:rPr>
          <w:rFonts w:eastAsiaTheme="minorEastAsia"/>
        </w:rPr>
        <w:t>examples</w:t>
      </w:r>
      <w:bookmarkEnd w:id="2957"/>
      <w:bookmarkEnd w:id="2958"/>
      <w:bookmarkEnd w:id="2959"/>
    </w:p>
    <w:p w14:paraId="289E830D" w14:textId="77777777" w:rsidR="00363B0C" w:rsidRPr="002D53A8" w:rsidRDefault="00363B0C" w:rsidP="00B20723">
      <w:pPr>
        <w:pStyle w:val="Heading2"/>
        <w:rPr>
          <w:rFonts w:eastAsiaTheme="majorEastAsia"/>
          <w:lang w:eastAsia="zh-CN"/>
        </w:rPr>
      </w:pPr>
      <w:bookmarkStart w:id="2960" w:name="_Toc48655948"/>
      <w:bookmarkStart w:id="2961" w:name="_Toc48725486"/>
      <w:bookmarkStart w:id="2962" w:name="_Toc57297908"/>
      <w:r w:rsidRPr="002D53A8">
        <w:rPr>
          <w:rFonts w:eastAsiaTheme="majorEastAsia"/>
          <w:lang w:eastAsia="zh-CN"/>
        </w:rPr>
        <w:t>A.6.1</w:t>
      </w:r>
      <w:r w:rsidRPr="002D53A8">
        <w:rPr>
          <w:rFonts w:eastAsiaTheme="majorEastAsia"/>
          <w:lang w:eastAsia="zh-CN"/>
        </w:rPr>
        <w:tab/>
        <w:t xml:space="preserve">ScalingAspect and </w:t>
      </w:r>
      <w:r w:rsidR="00054512" w:rsidRPr="002D53A8">
        <w:rPr>
          <w:rFonts w:eastAsiaTheme="majorEastAsia"/>
          <w:lang w:eastAsia="zh-CN"/>
        </w:rPr>
        <w:t>InstantiationLevels</w:t>
      </w:r>
      <w:r w:rsidRPr="002D53A8">
        <w:rPr>
          <w:rFonts w:eastAsiaTheme="majorEastAsia"/>
          <w:lang w:eastAsia="zh-CN"/>
        </w:rPr>
        <w:t xml:space="preserve"> policies with uniform delta</w:t>
      </w:r>
      <w:bookmarkEnd w:id="2960"/>
      <w:bookmarkEnd w:id="2961"/>
      <w:bookmarkEnd w:id="2962"/>
    </w:p>
    <w:p w14:paraId="641646DD" w14:textId="5CA0F01C" w:rsidR="00363B0C" w:rsidRPr="002D53A8" w:rsidRDefault="00363B0C" w:rsidP="00363B0C">
      <w:pPr>
        <w:rPr>
          <w:rFonts w:eastAsiaTheme="minorEastAsia"/>
        </w:rPr>
      </w:pPr>
      <w:r w:rsidRPr="002D53A8">
        <w:rPr>
          <w:rFonts w:eastAsiaTheme="minorEastAsia"/>
        </w:rPr>
        <w:t>This example shows instantiationLevel</w:t>
      </w:r>
      <w:r w:rsidR="00BB2292" w:rsidRPr="002D53A8">
        <w:rPr>
          <w:rFonts w:eastAsiaTheme="minorEastAsia"/>
        </w:rPr>
        <w:t>s</w:t>
      </w:r>
      <w:r w:rsidRPr="002D53A8">
        <w:rPr>
          <w:rFonts w:eastAsiaTheme="minorEastAsia"/>
        </w:rPr>
        <w:t xml:space="preserve">, </w:t>
      </w:r>
      <w:r w:rsidR="00054512" w:rsidRPr="002D53A8">
        <w:rPr>
          <w:rFonts w:eastAsiaTheme="minorEastAsia"/>
        </w:rPr>
        <w:t xml:space="preserve">and </w:t>
      </w:r>
      <w:r w:rsidRPr="002D53A8">
        <w:rPr>
          <w:rFonts w:eastAsiaTheme="minorEastAsia"/>
        </w:rPr>
        <w:t xml:space="preserve">ScalingAspect policies types in the complex scaling scenario where scaling aspect delta is based on </w:t>
      </w:r>
      <w:r w:rsidR="00053A12" w:rsidRPr="002D53A8">
        <w:rPr>
          <w:rFonts w:eastAsiaTheme="minorEastAsia"/>
        </w:rPr>
        <w:t>"</w:t>
      </w:r>
      <w:r w:rsidRPr="002D53A8">
        <w:rPr>
          <w:rFonts w:eastAsiaTheme="minorEastAsia"/>
        </w:rPr>
        <w:t>uniform delta</w:t>
      </w:r>
      <w:r w:rsidR="00053A12" w:rsidRPr="002D53A8">
        <w:rPr>
          <w:rFonts w:eastAsiaTheme="minorEastAsia"/>
        </w:rPr>
        <w:t>"</w:t>
      </w:r>
      <w:r w:rsidRPr="002D53A8">
        <w:rPr>
          <w:rFonts w:eastAsiaTheme="minorEastAsia"/>
        </w:rPr>
        <w:t xml:space="preserve"> values</w:t>
      </w:r>
      <w:r w:rsidR="002E70C4">
        <w:rPr>
          <w:rFonts w:eastAsiaTheme="minorEastAsia"/>
        </w:rPr>
        <w:t xml:space="preserve"> , where it has only one entry</w:t>
      </w:r>
      <w:r w:rsidR="002E70C4" w:rsidRPr="003425E8">
        <w:rPr>
          <w:rFonts w:eastAsiaTheme="minorEastAsia"/>
        </w:rPr>
        <w:t>.</w:t>
      </w:r>
      <w:r w:rsidR="002E70C4">
        <w:rPr>
          <w:rFonts w:eastAsiaTheme="minorEastAsia"/>
        </w:rPr>
        <w:t xml:space="preserve">  For a uniform aspect, the example 1 shows that step_deltas is omitted, whereas the example 2 shows step_deltas is included as a list of entries</w:t>
      </w:r>
      <w:r w:rsidRPr="002D53A8">
        <w:rPr>
          <w:rFonts w:eastAsiaTheme="minorEastAsia"/>
        </w:rPr>
        <w:t>.</w:t>
      </w:r>
    </w:p>
    <w:p w14:paraId="45A96E84" w14:textId="77777777" w:rsidR="00363B0C" w:rsidRPr="002D53A8" w:rsidRDefault="00D73EB4" w:rsidP="00D97301">
      <w:pPr>
        <w:pStyle w:val="FL"/>
        <w:rPr>
          <w:rFonts w:eastAsiaTheme="minorEastAsia"/>
        </w:rPr>
      </w:pPr>
      <w:r w:rsidRPr="002D53A8">
        <w:rPr>
          <w:rFonts w:eastAsiaTheme="minorEastAsia"/>
          <w:noProof/>
          <w:lang w:val="en-US" w:eastAsia="zh-CN"/>
        </w:rPr>
        <w:drawing>
          <wp:inline distT="0" distB="0" distL="0" distR="0" wp14:anchorId="43C46883" wp14:editId="60EA3052">
            <wp:extent cx="5634175" cy="2589931"/>
            <wp:effectExtent l="0" t="0" r="0" b="127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55591" cy="2599775"/>
                    </a:xfrm>
                    <a:prstGeom prst="rect">
                      <a:avLst/>
                    </a:prstGeom>
                    <a:noFill/>
                  </pic:spPr>
                </pic:pic>
              </a:graphicData>
            </a:graphic>
          </wp:inline>
        </w:drawing>
      </w:r>
    </w:p>
    <w:p w14:paraId="10019CD1" w14:textId="77777777" w:rsidR="00363B0C" w:rsidRDefault="00363B0C" w:rsidP="00D97301">
      <w:pPr>
        <w:pStyle w:val="TF"/>
        <w:rPr>
          <w:rFonts w:eastAsia="Calibri"/>
        </w:rPr>
      </w:pPr>
      <w:r w:rsidRPr="002D53A8">
        <w:rPr>
          <w:rFonts w:eastAsia="Calibri"/>
        </w:rPr>
        <w:t>Figure A.6.</w:t>
      </w:r>
      <w:r w:rsidR="00BC68C1" w:rsidRPr="002D53A8">
        <w:rPr>
          <w:rFonts w:eastAsia="Calibri"/>
        </w:rPr>
        <w:t>1</w:t>
      </w:r>
      <w:r w:rsidRPr="002D53A8">
        <w:rPr>
          <w:rFonts w:eastAsia="Calibri"/>
        </w:rPr>
        <w:t>-1: Complex scaling example with uniform delta</w:t>
      </w:r>
    </w:p>
    <w:p w14:paraId="73CDF149" w14:textId="3EAE690B" w:rsidR="002E70C4" w:rsidRPr="002D53A8" w:rsidRDefault="002E70C4" w:rsidP="002E70C4">
      <w:pPr>
        <w:rPr>
          <w:rFonts w:eastAsia="SimSun"/>
          <w:snapToGrid w:val="0"/>
          <w:lang w:eastAsia="zh-CN"/>
        </w:rPr>
      </w:pPr>
      <w:r w:rsidRPr="00AA412D">
        <w:rPr>
          <w:rFonts w:eastAsiaTheme="minorEastAsia"/>
          <w:b/>
          <w:bCs/>
        </w:rPr>
        <w:t>Example 1</w:t>
      </w:r>
    </w:p>
    <w:p w14:paraId="28E9AFC1" w14:textId="78CA4AFE"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w:t>
      </w:r>
      <w:r w:rsidR="00C0027C" w:rsidRPr="002D53A8">
        <w:rPr>
          <w:rFonts w:ascii="Consolas" w:eastAsiaTheme="minorEastAsia" w:hAnsi="Consolas"/>
        </w:rPr>
        <w:t>yaml_1_</w:t>
      </w:r>
      <w:r w:rsidR="00976E67" w:rsidRPr="002D53A8">
        <w:rPr>
          <w:rFonts w:ascii="Consolas" w:eastAsiaTheme="minorEastAsia" w:hAnsi="Consolas"/>
        </w:rPr>
        <w:t>3</w:t>
      </w:r>
    </w:p>
    <w:p w14:paraId="280850F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Complex scaling example (uniform delta value) described with policies</w:t>
      </w:r>
    </w:p>
    <w:p w14:paraId="6215C826"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8AC4626" w14:textId="5CD87BEE"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C0616B"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40C12AC"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E35157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58667C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0048117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vdu_1:</w:t>
      </w:r>
    </w:p>
    <w:p w14:paraId="67D1CED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76F960E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8067E3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0C25D69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51F7C1E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8D5F63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35339C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D73EB4" w:rsidRPr="002D53A8">
        <w:rPr>
          <w:rFonts w:ascii="Consolas" w:eastAsiaTheme="minorEastAsia" w:hAnsi="Consolas"/>
        </w:rPr>
        <w:t>5</w:t>
      </w:r>
    </w:p>
    <w:p w14:paraId="67AA1106" w14:textId="774DFD31" w:rsidR="00343AD5" w:rsidRPr="00343AD5" w:rsidRDefault="00363B0C" w:rsidP="00343AD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r w:rsidR="00343AD5" w:rsidRPr="00343AD5">
        <w:rPr>
          <w:rFonts w:ascii="Consolas" w:eastAsiaTheme="minorEastAsia" w:hAnsi="Consolas"/>
        </w:rPr>
        <w:t xml:space="preserve">          key_1: value_1</w:t>
      </w:r>
    </w:p>
    <w:p w14:paraId="025C10B0"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key_2: value_2</w:t>
      </w:r>
    </w:p>
    <w:p w14:paraId="20F8ECEE"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capabilities: </w:t>
      </w:r>
    </w:p>
    <w:p w14:paraId="08A63AC3"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virtual_compute:</w:t>
      </w:r>
    </w:p>
    <w:p w14:paraId="6C28FC37"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properties:</w:t>
      </w:r>
    </w:p>
    <w:p w14:paraId="7B60BEB7"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virtual_memory:</w:t>
      </w:r>
    </w:p>
    <w:p w14:paraId="498172AF"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virtual_mem_size: 1 GB</w:t>
      </w:r>
    </w:p>
    <w:p w14:paraId="06197553"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virtual_cpu:</w:t>
      </w:r>
    </w:p>
    <w:p w14:paraId="37B4C656" w14:textId="05F742E2" w:rsidR="00363B0C" w:rsidRPr="002D53A8"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num_virtual_cpu: 1</w:t>
      </w:r>
    </w:p>
    <w:p w14:paraId="0AEAE85D"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0E0EE0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vdu_2:</w:t>
      </w:r>
    </w:p>
    <w:p w14:paraId="0018963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4A48098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8A1A34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C01ED9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5B6E2CA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CB5090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828D22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D73EB4" w:rsidRPr="002D53A8">
        <w:rPr>
          <w:rFonts w:ascii="Consolas" w:eastAsiaTheme="minorEastAsia" w:hAnsi="Consolas"/>
        </w:rPr>
        <w:t>7</w:t>
      </w:r>
    </w:p>
    <w:p w14:paraId="1113C06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2C6A5BBF"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key_1: value_1</w:t>
      </w:r>
    </w:p>
    <w:p w14:paraId="682F28DF" w14:textId="13279BD0"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key_2: value_2</w:t>
      </w:r>
    </w:p>
    <w:p w14:paraId="743FF3E3" w14:textId="338A6770" w:rsidR="00343AD5" w:rsidRP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w:t>
      </w:r>
      <w:r w:rsidRPr="00343AD5">
        <w:rPr>
          <w:rFonts w:ascii="Consolas" w:eastAsiaTheme="minorEastAsia" w:hAnsi="Consolas"/>
        </w:rPr>
        <w:t xml:space="preserve">capabilities: </w:t>
      </w:r>
    </w:p>
    <w:p w14:paraId="547C357D"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virtual_compute:</w:t>
      </w:r>
    </w:p>
    <w:p w14:paraId="3C1CD726"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properties:</w:t>
      </w:r>
    </w:p>
    <w:p w14:paraId="3976A55F"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virtual_memory:</w:t>
      </w:r>
    </w:p>
    <w:p w14:paraId="17B2FBD1"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virtual_mem_size: 1 GB</w:t>
      </w:r>
    </w:p>
    <w:p w14:paraId="48732D48"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virtual_cpu:</w:t>
      </w:r>
    </w:p>
    <w:p w14:paraId="3DC8B770" w14:textId="79CD88E0" w:rsidR="00363B0C" w:rsidRPr="002D53A8"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num_virtual_cpu: 1</w:t>
      </w:r>
    </w:p>
    <w:p w14:paraId="4235DC78"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2757BCA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vdu_3:</w:t>
      </w:r>
    </w:p>
    <w:p w14:paraId="6BEC994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6EC0E70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96BADD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32F9EBA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5B9CA2E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3220AB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6C024BB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D73EB4" w:rsidRPr="002D53A8">
        <w:rPr>
          <w:rFonts w:ascii="Consolas" w:eastAsiaTheme="minorEastAsia" w:hAnsi="Consolas"/>
        </w:rPr>
        <w:t>5</w:t>
      </w:r>
    </w:p>
    <w:p w14:paraId="2F20D7D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5CDE9BD3"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key_1: value_1</w:t>
      </w:r>
    </w:p>
    <w:p w14:paraId="7DCF2D1D" w14:textId="69D013A0"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key_2: value_2</w:t>
      </w:r>
    </w:p>
    <w:p w14:paraId="1002A228" w14:textId="2E7B0046" w:rsidR="00343AD5" w:rsidRPr="00343AD5" w:rsidRDefault="00343AD5" w:rsidP="00343AD5">
      <w:pPr>
        <w:shd w:val="clear" w:color="auto" w:fill="D9D9D9" w:themeFill="background1" w:themeFillShade="D9"/>
        <w:spacing w:after="0"/>
        <w:rPr>
          <w:rFonts w:ascii="Consolas" w:eastAsiaTheme="minorEastAsia" w:hAnsi="Consolas"/>
        </w:rPr>
      </w:pPr>
      <w:r>
        <w:rPr>
          <w:rFonts w:ascii="Consolas" w:eastAsiaTheme="minorEastAsia" w:hAnsi="Consolas"/>
        </w:rPr>
        <w:t xml:space="preserve">      </w:t>
      </w:r>
      <w:r w:rsidRPr="00343AD5">
        <w:rPr>
          <w:rFonts w:ascii="Consolas" w:eastAsiaTheme="minorEastAsia" w:hAnsi="Consolas"/>
        </w:rPr>
        <w:t xml:space="preserve">capabilities: </w:t>
      </w:r>
    </w:p>
    <w:p w14:paraId="50138C4E"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virtual_compute:</w:t>
      </w:r>
    </w:p>
    <w:p w14:paraId="18FA79E2"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properties:</w:t>
      </w:r>
    </w:p>
    <w:p w14:paraId="5C229C01"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virtual_memory:</w:t>
      </w:r>
    </w:p>
    <w:p w14:paraId="36C7C873"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virtual_mem_size: 1 GB</w:t>
      </w:r>
    </w:p>
    <w:p w14:paraId="2961C7CF"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virtual_cpu:</w:t>
      </w:r>
    </w:p>
    <w:p w14:paraId="1A05643F" w14:textId="5D090317" w:rsidR="00363B0C" w:rsidRPr="002D53A8"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num_virtual_cpu: 1</w:t>
      </w:r>
    </w:p>
    <w:p w14:paraId="48D961F8"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6903C9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vdu_4:</w:t>
      </w:r>
    </w:p>
    <w:p w14:paraId="767129F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6E64FDD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36C0C9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532B8F5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3EAF3C0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639F4CB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714FA0D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D73EB4" w:rsidRPr="002D53A8">
        <w:rPr>
          <w:rFonts w:ascii="Consolas" w:eastAsiaTheme="minorEastAsia" w:hAnsi="Consolas"/>
        </w:rPr>
        <w:t>9</w:t>
      </w:r>
    </w:p>
    <w:p w14:paraId="16DB0C9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261DBC55"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key_1: value_1</w:t>
      </w:r>
    </w:p>
    <w:p w14:paraId="5DCEDFB8"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key_2: value_2</w:t>
      </w:r>
    </w:p>
    <w:p w14:paraId="646983B0"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capabilities: </w:t>
      </w:r>
    </w:p>
    <w:p w14:paraId="3EEDDBB7"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virtual_compute:</w:t>
      </w:r>
    </w:p>
    <w:p w14:paraId="4612E115"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properties:</w:t>
      </w:r>
    </w:p>
    <w:p w14:paraId="5D51C828"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virtual_memory:</w:t>
      </w:r>
    </w:p>
    <w:p w14:paraId="25788518"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virtual_mem_size: 1 GB</w:t>
      </w:r>
    </w:p>
    <w:p w14:paraId="1B96A60A"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virtual_cpu:</w:t>
      </w:r>
    </w:p>
    <w:p w14:paraId="6C7EA949" w14:textId="3DC8842A" w:rsidR="00363B0C" w:rsidRPr="002D53A8"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num_virtual_cpu: 1</w:t>
      </w:r>
    </w:p>
    <w:p w14:paraId="0A72A234"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6AC562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vl_1:</w:t>
      </w:r>
    </w:p>
    <w:p w14:paraId="315D0E7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A01C20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07D609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34F000E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w:t>
      </w:r>
      <w:r w:rsidR="00CE1E9E" w:rsidRPr="002D53A8">
        <w:rPr>
          <w:rFonts w:ascii="Consolas" w:eastAsiaTheme="minorEastAsia" w:hAnsi="Consolas"/>
        </w:rPr>
        <w:t>s</w:t>
      </w: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ipv4</w:t>
      </w:r>
      <w:r w:rsidR="00CE1E9E" w:rsidRPr="002D53A8">
        <w:rPr>
          <w:rFonts w:ascii="Consolas" w:eastAsiaTheme="minorEastAsia" w:hAnsi="Consolas"/>
        </w:rPr>
        <w:t xml:space="preserve"> ]</w:t>
      </w:r>
    </w:p>
    <w:p w14:paraId="765ED17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2E979E2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0999F2E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7207D05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30CFBC2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2000000</w:t>
      </w:r>
    </w:p>
    <w:p w14:paraId="2C72AA7E"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6037AB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vl_2:</w:t>
      </w:r>
    </w:p>
    <w:p w14:paraId="0E86A6C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EB7F4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2281FC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6857377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w:t>
      </w:r>
      <w:r w:rsidR="00CE1E9E" w:rsidRPr="002D53A8">
        <w:rPr>
          <w:rFonts w:ascii="Consolas" w:eastAsiaTheme="minorEastAsia" w:hAnsi="Consolas"/>
        </w:rPr>
        <w:t>s</w:t>
      </w: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ipv4</w:t>
      </w:r>
      <w:r w:rsidR="00CE1E9E" w:rsidRPr="002D53A8">
        <w:rPr>
          <w:rFonts w:ascii="Consolas" w:eastAsiaTheme="minorEastAsia" w:hAnsi="Consolas"/>
        </w:rPr>
        <w:t xml:space="preserve"> ]</w:t>
      </w:r>
    </w:p>
    <w:p w14:paraId="74F85A0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76A1968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3019966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60ACF9D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66FA6F7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4000000</w:t>
      </w:r>
    </w:p>
    <w:p w14:paraId="3092524A"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86BAD9B" w14:textId="77777777" w:rsidR="00363B0C" w:rsidRPr="002D53A8" w:rsidRDefault="00363B0C"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policies:</w:t>
      </w:r>
    </w:p>
    <w:p w14:paraId="55F0138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scaling_aspects:</w:t>
      </w:r>
    </w:p>
    <w:p w14:paraId="76295A55"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tosca.policies.nfv.ScalingAspects</w:t>
      </w:r>
    </w:p>
    <w:p w14:paraId="2B7B759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A5B5F3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aspects:</w:t>
      </w:r>
    </w:p>
    <w:p w14:paraId="5E60019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2429E46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62D435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417DA30B"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2</w:t>
      </w:r>
    </w:p>
    <w:p w14:paraId="6257E99E" w14:textId="4EBA5906" w:rsidR="00C0027C" w:rsidRPr="002D53A8" w:rsidRDefault="00C0027C" w:rsidP="00F51DAC">
      <w:pPr>
        <w:shd w:val="clear" w:color="auto" w:fill="D9D9D9" w:themeFill="background1" w:themeFillShade="D9"/>
        <w:spacing w:after="0"/>
        <w:rPr>
          <w:rFonts w:ascii="Consolas" w:eastAsiaTheme="minorEastAsia" w:hAnsi="Consolas"/>
        </w:rPr>
      </w:pPr>
    </w:p>
    <w:p w14:paraId="61AA34C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call_proc:</w:t>
      </w:r>
    </w:p>
    <w:p w14:paraId="59B7A31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4F8794D"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7B5277E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4</w:t>
      </w:r>
    </w:p>
    <w:p w14:paraId="0C6940A2" w14:textId="448892E0" w:rsidR="00C0027C" w:rsidRPr="002D53A8" w:rsidRDefault="00C0027C" w:rsidP="00F51DAC">
      <w:pPr>
        <w:shd w:val="clear" w:color="auto" w:fill="D9D9D9" w:themeFill="background1" w:themeFillShade="D9"/>
        <w:spacing w:after="0"/>
        <w:rPr>
          <w:rFonts w:ascii="Consolas" w:eastAsiaTheme="minorEastAsia" w:hAnsi="Consolas"/>
        </w:rPr>
      </w:pPr>
    </w:p>
    <w:p w14:paraId="3CE12F77"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25E6ACF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vdu_1_initial_delta:</w:t>
      </w:r>
    </w:p>
    <w:p w14:paraId="1D8562A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212791D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612BCC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17E0BF5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419240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vdu_1 ]</w:t>
      </w:r>
    </w:p>
    <w:p w14:paraId="7388F072"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677D2A9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vdu_1_scaling_aspect_deltas:</w:t>
      </w:r>
    </w:p>
    <w:p w14:paraId="47D6DEE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1932492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92CC24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0525A2E4"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0FE6C5C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233EC2B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39C14C7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vdu_1 ]</w:t>
      </w:r>
    </w:p>
    <w:p w14:paraId="479E299F"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19AF96CD"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0038E86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vdu_2_initial_delta:</w:t>
      </w:r>
    </w:p>
    <w:p w14:paraId="223783A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46C2F3F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0161F7A"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2BC24F8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5870ECF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vdu_2 ]</w:t>
      </w:r>
    </w:p>
    <w:p w14:paraId="7F3EB4A9"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23A5B2C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vdu_2_scaling_aspect_deltas:</w:t>
      </w:r>
    </w:p>
    <w:p w14:paraId="26C9429C" w14:textId="78505593"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w:t>
      </w:r>
      <w:r w:rsidR="00343AD5">
        <w:rPr>
          <w:rFonts w:ascii="Consolas" w:eastAsiaTheme="minorEastAsia" w:hAnsi="Consolas"/>
        </w:rPr>
        <w:t>Aspect</w:t>
      </w:r>
      <w:r w:rsidRPr="002D53A8">
        <w:rPr>
          <w:rFonts w:ascii="Consolas" w:eastAsiaTheme="minorEastAsia" w:hAnsi="Consolas"/>
        </w:rPr>
        <w:t>Deltas</w:t>
      </w:r>
    </w:p>
    <w:p w14:paraId="120D0FE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A26B68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5A343A3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20A9670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1DE17F3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3</w:t>
      </w:r>
    </w:p>
    <w:p w14:paraId="6ED9F90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vdu_2 ]</w:t>
      </w:r>
    </w:p>
    <w:p w14:paraId="3B338D82"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43C899C1"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01BF5FA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vl_1_bitrate_initial_delta:</w:t>
      </w:r>
    </w:p>
    <w:p w14:paraId="25C62C2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w:t>
      </w:r>
      <w:r w:rsidR="007126C5" w:rsidRPr="002D53A8">
        <w:rPr>
          <w:rFonts w:ascii="Consolas" w:eastAsiaTheme="minorEastAsia" w:hAnsi="Consolas"/>
        </w:rPr>
        <w:t>Bitrate</w:t>
      </w:r>
      <w:r w:rsidRPr="002D53A8">
        <w:rPr>
          <w:rFonts w:ascii="Consolas" w:eastAsiaTheme="minorEastAsia" w:hAnsi="Consolas"/>
        </w:rPr>
        <w:t>InitialDelta</w:t>
      </w:r>
    </w:p>
    <w:p w14:paraId="3E99299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4DC762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68AD347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57C1CC6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40CCA20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vl_1 ]</w:t>
      </w:r>
    </w:p>
    <w:p w14:paraId="0571C3DD"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7873A16A" w14:textId="77777777" w:rsidR="00F06486" w:rsidRPr="002D53A8" w:rsidRDefault="00F0648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vl_1_bitrate_scaling_aspect_deltas:</w:t>
      </w:r>
    </w:p>
    <w:p w14:paraId="07045F3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w:t>
      </w:r>
      <w:r w:rsidR="007126C5" w:rsidRPr="002D53A8">
        <w:rPr>
          <w:rFonts w:ascii="Consolas" w:eastAsiaTheme="minorEastAsia" w:hAnsi="Consolas"/>
        </w:rPr>
        <w:t>Bitrate</w:t>
      </w:r>
      <w:r w:rsidRPr="002D53A8">
        <w:rPr>
          <w:rFonts w:ascii="Consolas" w:eastAsiaTheme="minorEastAsia" w:hAnsi="Consolas"/>
        </w:rPr>
        <w:t>ScalingAspectDeltas</w:t>
      </w:r>
    </w:p>
    <w:p w14:paraId="4DC47BB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5CA2B8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37F518BC"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50C2C8B3"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5B9A642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4D00FFF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3A6776E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vl_1 ]</w:t>
      </w:r>
    </w:p>
    <w:p w14:paraId="2E483D4D"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24648938"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3FF0DF7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vdu_3_initial_delta:</w:t>
      </w:r>
    </w:p>
    <w:p w14:paraId="16B8D17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4B4771E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EEA92C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580E860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4039C12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vdu_3 ]</w:t>
      </w:r>
    </w:p>
    <w:p w14:paraId="02B37E2A"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3AFBBCF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vdu_3_scaling_aspect_deltas:</w:t>
      </w:r>
    </w:p>
    <w:p w14:paraId="668C3F6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2D69E2DC"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230D67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call_proc</w:t>
      </w:r>
    </w:p>
    <w:p w14:paraId="36A10E3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5BAC270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766234D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091511B" w14:textId="77777777" w:rsidR="00C0027C"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vdu_3 ]</w:t>
      </w:r>
    </w:p>
    <w:p w14:paraId="51E1332D"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4775324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vdu_4_initial_delta:</w:t>
      </w:r>
    </w:p>
    <w:p w14:paraId="7617452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75C3F3A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9683B3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2EB59C0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08309989"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vdu_4 ]</w:t>
      </w:r>
    </w:p>
    <w:p w14:paraId="4B7EC515"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595B85D4"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vdu_4_scaling_aspect_deltas:</w:t>
      </w:r>
    </w:p>
    <w:p w14:paraId="2729EFA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0EDAD69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C68512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call_proc</w:t>
      </w:r>
    </w:p>
    <w:p w14:paraId="48FE124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560FB77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3FDEDE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2F9C8E10" w14:textId="77777777" w:rsidR="00C0027C"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vdu_4 ]</w:t>
      </w:r>
    </w:p>
    <w:p w14:paraId="2402B8CE"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17788B2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vl_2_bitrate_initial_delta:</w:t>
      </w:r>
    </w:p>
    <w:p w14:paraId="067E581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tosca.policies.nfv.VirtualLinkBitrateInitialDelta</w:t>
      </w:r>
    </w:p>
    <w:p w14:paraId="380641CC"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31707F9"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0599C5A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773F9A1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5E072DB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vl_2 ]</w:t>
      </w:r>
    </w:p>
    <w:p w14:paraId="5471725D"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1F3D2C0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vl_2_bitrate_scaling_aspect_deltas:</w:t>
      </w:r>
    </w:p>
    <w:p w14:paraId="08CFFFD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w:t>
      </w:r>
      <w:r w:rsidR="007126C5" w:rsidRPr="002D53A8">
        <w:rPr>
          <w:rFonts w:ascii="Consolas" w:eastAsiaTheme="minorEastAsia" w:hAnsi="Consolas"/>
        </w:rPr>
        <w:t>Bitrate</w:t>
      </w:r>
      <w:r w:rsidRPr="002D53A8">
        <w:rPr>
          <w:rFonts w:ascii="Consolas" w:eastAsiaTheme="minorEastAsia" w:hAnsi="Consolas"/>
        </w:rPr>
        <w:t>ScalingAspectDeltas</w:t>
      </w:r>
    </w:p>
    <w:p w14:paraId="2E976E8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278994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call_proc</w:t>
      </w:r>
    </w:p>
    <w:p w14:paraId="679BDC0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6155DA94"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5AF5A4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23270899"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2B818EE7" w14:textId="77777777" w:rsidR="00C0027C"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vl_2 ]</w:t>
      </w:r>
    </w:p>
    <w:p w14:paraId="24540C09"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75E801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instantiation_levels:</w:t>
      </w:r>
    </w:p>
    <w:p w14:paraId="0F6610B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tosca.policies.nfv.InstantiationLevels</w:t>
      </w:r>
    </w:p>
    <w:p w14:paraId="599BDBB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B493E9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53F326C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3222BCA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79ABA31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scale_info:</w:t>
      </w:r>
    </w:p>
    <w:p w14:paraId="489C7615"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356ADD7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5FBF1644"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call_proc:</w:t>
      </w:r>
    </w:p>
    <w:p w14:paraId="40C6081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08314EF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66AE65A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4B7F1D1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scale_info:</w:t>
      </w:r>
    </w:p>
    <w:p w14:paraId="668C28F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2A0C6040"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2</w:t>
      </w:r>
    </w:p>
    <w:p w14:paraId="37D54CE5"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call_proc:</w:t>
      </w:r>
    </w:p>
    <w:p w14:paraId="0CF3B84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3</w:t>
      </w:r>
    </w:p>
    <w:p w14:paraId="7CF1090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default_level: instantiation_level_1</w:t>
      </w:r>
    </w:p>
    <w:p w14:paraId="45F53DB2" w14:textId="77777777" w:rsidR="00D97301" w:rsidRPr="002D53A8" w:rsidRDefault="00D97301" w:rsidP="00F51DAC">
      <w:pPr>
        <w:shd w:val="clear" w:color="auto" w:fill="D9D9D9" w:themeFill="background1" w:themeFillShade="D9"/>
        <w:spacing w:after="0"/>
        <w:rPr>
          <w:rFonts w:ascii="Consolas" w:eastAsiaTheme="minorEastAsia" w:hAnsi="Consolas"/>
        </w:rPr>
      </w:pPr>
    </w:p>
    <w:p w14:paraId="6C4CA6C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vdu_1_instantiation_levels:</w:t>
      </w:r>
    </w:p>
    <w:p w14:paraId="53A8488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9F39AF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18DD95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09D7BB2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34333A6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C556C7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642E2D2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5</w:t>
      </w:r>
    </w:p>
    <w:p w14:paraId="5A860B0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vdu_1 ]</w:t>
      </w:r>
    </w:p>
    <w:p w14:paraId="6362D72C"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61E5B0F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vdu_2_instantiation_levels:</w:t>
      </w:r>
    </w:p>
    <w:p w14:paraId="43C1CDF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D0844D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145D57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2F1AABF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2D4400F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4E6D71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46D60D0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7</w:t>
      </w:r>
    </w:p>
    <w:p w14:paraId="1CBFB66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vdu_2 ]</w:t>
      </w:r>
    </w:p>
    <w:p w14:paraId="01C5E2AB"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1F956BA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vl_1_instantiation_levels:</w:t>
      </w:r>
    </w:p>
    <w:p w14:paraId="424F9B9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tosca.policies.nfv.VirtualLinkInstantiationLevels</w:t>
      </w:r>
    </w:p>
    <w:p w14:paraId="794856E5"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properties</w:t>
      </w:r>
    </w:p>
    <w:p w14:paraId="673A85E0"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levels:</w:t>
      </w:r>
    </w:p>
    <w:p w14:paraId="4B2ED7CA" w14:textId="06B75276"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instantiation_level_1:</w:t>
      </w:r>
    </w:p>
    <w:p w14:paraId="5F192C0F"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bitrate_requirements:</w:t>
      </w:r>
    </w:p>
    <w:p w14:paraId="63BC26D2"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root: 30000</w:t>
      </w:r>
    </w:p>
    <w:p w14:paraId="442A2B4B"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instantiation_level_2:</w:t>
      </w:r>
    </w:p>
    <w:p w14:paraId="20CBB065" w14:textId="77777777" w:rsidR="00343AD5" w:rsidRPr="00343AD5"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bitrate_requirements:</w:t>
      </w:r>
    </w:p>
    <w:p w14:paraId="0311E4DA" w14:textId="46778121" w:rsidR="00363B0C" w:rsidRPr="002D53A8" w:rsidRDefault="00343AD5" w:rsidP="00343AD5">
      <w:pPr>
        <w:shd w:val="clear" w:color="auto" w:fill="D9D9D9" w:themeFill="background1" w:themeFillShade="D9"/>
        <w:spacing w:after="0"/>
        <w:rPr>
          <w:rFonts w:ascii="Consolas" w:eastAsiaTheme="minorEastAsia" w:hAnsi="Consolas"/>
        </w:rPr>
      </w:pPr>
      <w:r w:rsidRPr="00343AD5">
        <w:rPr>
          <w:rFonts w:ascii="Consolas" w:eastAsiaTheme="minorEastAsia" w:hAnsi="Consolas"/>
        </w:rPr>
        <w:t xml:space="preserve">                root: 30000</w:t>
      </w:r>
    </w:p>
    <w:p w14:paraId="60853A9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vl_1 ]</w:t>
      </w:r>
    </w:p>
    <w:p w14:paraId="72267473"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84E415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vdu_3_instantiation_levels:</w:t>
      </w:r>
    </w:p>
    <w:p w14:paraId="7D2D46E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4D05CA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232E48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2574F1D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126EC25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E213E8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1C693F4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4</w:t>
      </w:r>
    </w:p>
    <w:p w14:paraId="0CAD460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vdu_3 ]</w:t>
      </w:r>
    </w:p>
    <w:p w14:paraId="6E64866E"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21862EE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vdu_4_instantiation_levels:</w:t>
      </w:r>
    </w:p>
    <w:p w14:paraId="33C176E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1FFC78B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3AF6EF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6C4141A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1E7FFBB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EE915F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3EFC873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7</w:t>
      </w:r>
    </w:p>
    <w:p w14:paraId="78DB09D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vdu_4 ]</w:t>
      </w:r>
    </w:p>
    <w:p w14:paraId="061548F0"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99BCBC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vl_2_instantiation_levels:</w:t>
      </w:r>
    </w:p>
    <w:p w14:paraId="68E5215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tosca.policies.nfv.VirtualLinkInstantiationLevels</w:t>
      </w:r>
    </w:p>
    <w:p w14:paraId="46EBCFCF"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properties:</w:t>
      </w:r>
    </w:p>
    <w:p w14:paraId="5F900F57"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levels: </w:t>
      </w:r>
    </w:p>
    <w:p w14:paraId="34A95FF6"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instantiation_level_1:</w:t>
      </w:r>
    </w:p>
    <w:p w14:paraId="60D334A9"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bitrate_requirements:</w:t>
      </w:r>
    </w:p>
    <w:p w14:paraId="21981E7F"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root: 30000</w:t>
      </w:r>
    </w:p>
    <w:p w14:paraId="63D6C594"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instantiation_level_2:</w:t>
      </w:r>
    </w:p>
    <w:p w14:paraId="416697A1"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bitrate_requirements:</w:t>
      </w:r>
    </w:p>
    <w:p w14:paraId="17D3E5AA"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root: 60000</w:t>
      </w:r>
    </w:p>
    <w:p w14:paraId="393C688F" w14:textId="71A19C16" w:rsidR="00363B0C" w:rsidRPr="002D53A8" w:rsidRDefault="00363B0C" w:rsidP="00F51DAC">
      <w:pPr>
        <w:shd w:val="clear" w:color="auto" w:fill="D9D9D9" w:themeFill="background1" w:themeFillShade="D9"/>
        <w:spacing w:after="0"/>
        <w:rPr>
          <w:rFonts w:ascii="Consolas" w:eastAsiaTheme="minorEastAsia" w:hAnsi="Consolas"/>
        </w:rPr>
      </w:pPr>
    </w:p>
    <w:p w14:paraId="5D84160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vl_2 ]</w:t>
      </w:r>
    </w:p>
    <w:p w14:paraId="43B07524" w14:textId="77777777" w:rsidR="002E70C4" w:rsidRDefault="002E70C4" w:rsidP="002E70C4">
      <w:pPr>
        <w:rPr>
          <w:rFonts w:eastAsiaTheme="minorEastAsia"/>
        </w:rPr>
      </w:pPr>
    </w:p>
    <w:p w14:paraId="32457716" w14:textId="77777777" w:rsidR="002E70C4" w:rsidRPr="002E70C4" w:rsidRDefault="002E70C4" w:rsidP="002E70C4">
      <w:pPr>
        <w:rPr>
          <w:rFonts w:ascii="Arial" w:eastAsia="SimSun" w:hAnsi="Arial"/>
          <w:snapToGrid w:val="0"/>
          <w:sz w:val="21"/>
          <w:szCs w:val="21"/>
          <w:lang w:eastAsia="zh-CN"/>
        </w:rPr>
      </w:pPr>
      <w:r w:rsidRPr="002E70C4">
        <w:rPr>
          <w:rFonts w:eastAsiaTheme="minorEastAsia"/>
          <w:b/>
          <w:bCs/>
        </w:rPr>
        <w:t>Example 2:</w:t>
      </w:r>
      <w:r w:rsidRPr="002E70C4">
        <w:rPr>
          <w:rFonts w:eastAsiaTheme="minorEastAsia"/>
        </w:rPr>
        <w:t xml:space="preserve">  This example is same as the example 1, except for ScalingAspects, which shows step_deltas list of entries.</w:t>
      </w:r>
    </w:p>
    <w:p w14:paraId="2DF650F3"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topology_template:</w:t>
      </w:r>
    </w:p>
    <w:p w14:paraId="5D8C3877"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 .</w:t>
      </w:r>
    </w:p>
    <w:p w14:paraId="675F244A"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policies:</w:t>
      </w:r>
    </w:p>
    <w:p w14:paraId="48001CC6"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 scaling_aspects:</w:t>
      </w:r>
    </w:p>
    <w:p w14:paraId="475CB55D"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type: tosca.policies.nfv.ScalingAspects</w:t>
      </w:r>
    </w:p>
    <w:p w14:paraId="4AA69E08"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properties:</w:t>
      </w:r>
    </w:p>
    <w:p w14:paraId="75096C4C"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aspects:</w:t>
      </w:r>
    </w:p>
    <w:p w14:paraId="058CA62F"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database:</w:t>
      </w:r>
    </w:p>
    <w:p w14:paraId="7FD0153D"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name: ..</w:t>
      </w:r>
    </w:p>
    <w:p w14:paraId="6CCBBFE4"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description: ..</w:t>
      </w:r>
    </w:p>
    <w:p w14:paraId="5F8D7C0C"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max_scale_level: 2</w:t>
      </w:r>
    </w:p>
    <w:p w14:paraId="51DCB9B1"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step_deltas:</w:t>
      </w:r>
    </w:p>
    <w:p w14:paraId="1BCC9345"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 delta_1</w:t>
      </w:r>
    </w:p>
    <w:p w14:paraId="123A7AFC"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 delta_1</w:t>
      </w:r>
    </w:p>
    <w:p w14:paraId="688CE2DF"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call_proc:</w:t>
      </w:r>
    </w:p>
    <w:p w14:paraId="7FE8703B"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name: ..</w:t>
      </w:r>
    </w:p>
    <w:p w14:paraId="132684DE"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description: ..</w:t>
      </w:r>
    </w:p>
    <w:p w14:paraId="47C3EED2"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max_scale_level: 4</w:t>
      </w:r>
    </w:p>
    <w:p w14:paraId="42ADD4A4"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step_deltas:</w:t>
      </w:r>
    </w:p>
    <w:p w14:paraId="21C37611"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 delta_1</w:t>
      </w:r>
    </w:p>
    <w:p w14:paraId="62951F86"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 delta_1</w:t>
      </w:r>
    </w:p>
    <w:p w14:paraId="0DE73E1C"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 delta_1</w:t>
      </w:r>
    </w:p>
    <w:p w14:paraId="7B467742"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xml:space="preserve">                - delta_1</w:t>
      </w:r>
    </w:p>
    <w:p w14:paraId="595A1CEE" w14:textId="77777777" w:rsidR="002E70C4" w:rsidRPr="002E70C4" w:rsidRDefault="002E70C4" w:rsidP="002E70C4">
      <w:pPr>
        <w:shd w:val="clear" w:color="auto" w:fill="D9D9D9" w:themeFill="background1" w:themeFillShade="D9"/>
        <w:spacing w:after="0"/>
        <w:rPr>
          <w:rFonts w:ascii="Consolas" w:eastAsiaTheme="minorEastAsia" w:hAnsi="Consolas"/>
        </w:rPr>
      </w:pPr>
      <w:r w:rsidRPr="002E70C4">
        <w:rPr>
          <w:rFonts w:ascii="Consolas" w:eastAsiaTheme="minorEastAsia" w:hAnsi="Consolas"/>
        </w:rPr>
        <w:t>. . .</w:t>
      </w:r>
    </w:p>
    <w:p w14:paraId="4FAA2396" w14:textId="77777777" w:rsidR="000A3F44" w:rsidRPr="002D53A8" w:rsidRDefault="000A3F44" w:rsidP="000A3F44">
      <w:pPr>
        <w:rPr>
          <w:rFonts w:eastAsiaTheme="majorEastAsia"/>
          <w:lang w:eastAsia="zh-CN"/>
        </w:rPr>
      </w:pPr>
    </w:p>
    <w:p w14:paraId="2F4D1F52" w14:textId="4F3987A2" w:rsidR="00363B0C" w:rsidRPr="002D53A8" w:rsidRDefault="00363B0C" w:rsidP="00B20723">
      <w:pPr>
        <w:pStyle w:val="Heading2"/>
        <w:rPr>
          <w:rFonts w:eastAsiaTheme="majorEastAsia"/>
          <w:lang w:eastAsia="zh-CN"/>
        </w:rPr>
      </w:pPr>
      <w:bookmarkStart w:id="2963" w:name="_Toc48655949"/>
      <w:bookmarkStart w:id="2964" w:name="_Toc48725487"/>
      <w:bookmarkStart w:id="2965" w:name="_Toc57297909"/>
      <w:r w:rsidRPr="002D53A8">
        <w:rPr>
          <w:rFonts w:eastAsiaTheme="majorEastAsia"/>
          <w:lang w:eastAsia="zh-CN"/>
        </w:rPr>
        <w:t>A.6.2</w:t>
      </w:r>
      <w:r w:rsidRPr="002D53A8">
        <w:rPr>
          <w:rFonts w:eastAsiaTheme="majorEastAsia"/>
          <w:lang w:eastAsia="zh-CN"/>
        </w:rPr>
        <w:tab/>
        <w:t xml:space="preserve">ScalingAspect and </w:t>
      </w:r>
      <w:r w:rsidR="00C0027C" w:rsidRPr="002D53A8">
        <w:rPr>
          <w:rFonts w:eastAsiaTheme="majorEastAsia"/>
          <w:lang w:eastAsia="zh-CN"/>
        </w:rPr>
        <w:t>InstantationLevels</w:t>
      </w:r>
      <w:r w:rsidR="00F96DDB" w:rsidRPr="002D53A8">
        <w:rPr>
          <w:rFonts w:eastAsiaTheme="majorEastAsia"/>
          <w:lang w:eastAsia="zh-CN"/>
        </w:rPr>
        <w:t xml:space="preserve"> </w:t>
      </w:r>
      <w:r w:rsidRPr="002D53A8">
        <w:rPr>
          <w:rFonts w:eastAsiaTheme="majorEastAsia"/>
          <w:lang w:eastAsia="zh-CN"/>
        </w:rPr>
        <w:t>policies with non</w:t>
      </w:r>
      <w:r w:rsidR="00466871" w:rsidRPr="002D53A8">
        <w:rPr>
          <w:rFonts w:eastAsiaTheme="majorEastAsia"/>
          <w:lang w:eastAsia="zh-CN"/>
        </w:rPr>
        <w:noBreakHyphen/>
      </w:r>
      <w:r w:rsidRPr="002D53A8">
        <w:rPr>
          <w:rFonts w:eastAsiaTheme="majorEastAsia"/>
          <w:lang w:eastAsia="zh-CN"/>
        </w:rPr>
        <w:t>uniform deltas</w:t>
      </w:r>
      <w:bookmarkEnd w:id="2963"/>
      <w:bookmarkEnd w:id="2964"/>
      <w:bookmarkEnd w:id="2965"/>
    </w:p>
    <w:p w14:paraId="3CB76967" w14:textId="77777777" w:rsidR="00363B0C" w:rsidRPr="002D53A8" w:rsidRDefault="00363B0C" w:rsidP="00BC3442">
      <w:pPr>
        <w:rPr>
          <w:rFonts w:eastAsiaTheme="minorEastAsia"/>
        </w:rPr>
      </w:pPr>
      <w:r w:rsidRPr="002D53A8">
        <w:rPr>
          <w:rFonts w:eastAsiaTheme="minorEastAsia"/>
        </w:rPr>
        <w:t xml:space="preserve">This example shows instantiationLevel, ScalingAspect policies and group types in the complex scaling scenario where scaling aspect delta is based on </w:t>
      </w:r>
      <w:r w:rsidR="00053A12" w:rsidRPr="002D53A8">
        <w:rPr>
          <w:rFonts w:eastAsiaTheme="minorEastAsia"/>
        </w:rPr>
        <w:t>"</w:t>
      </w:r>
      <w:r w:rsidRPr="002D53A8">
        <w:rPr>
          <w:rFonts w:eastAsiaTheme="minorEastAsia"/>
        </w:rPr>
        <w:t>delta</w:t>
      </w:r>
      <w:r w:rsidR="00053A12" w:rsidRPr="002D53A8">
        <w:rPr>
          <w:rFonts w:eastAsiaTheme="minorEastAsia"/>
        </w:rPr>
        <w:t>"</w:t>
      </w:r>
      <w:r w:rsidRPr="002D53A8">
        <w:rPr>
          <w:rFonts w:eastAsiaTheme="minorEastAsia"/>
        </w:rPr>
        <w:t xml:space="preserve"> (non-uniform) values for Processing Auxiliary VNFC.</w:t>
      </w:r>
    </w:p>
    <w:p w14:paraId="63535B60" w14:textId="77777777" w:rsidR="00C0027C" w:rsidRPr="002D53A8" w:rsidRDefault="00095C30" w:rsidP="00B20723">
      <w:pPr>
        <w:pStyle w:val="FL"/>
        <w:jc w:val="left"/>
        <w:rPr>
          <w:rFonts w:ascii="Courier New" w:eastAsiaTheme="minorEastAsia" w:hAnsi="Courier New"/>
          <w:sz w:val="16"/>
        </w:rPr>
      </w:pPr>
      <w:r w:rsidRPr="002D53A8">
        <w:rPr>
          <w:rFonts w:eastAsia="Calibri"/>
          <w:noProof/>
          <w:lang w:val="en-US" w:eastAsia="zh-CN"/>
        </w:rPr>
        <w:drawing>
          <wp:inline distT="0" distB="0" distL="0" distR="0" wp14:anchorId="44AB6492" wp14:editId="7E3E007D">
            <wp:extent cx="5756220" cy="2753625"/>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79324" cy="2764678"/>
                    </a:xfrm>
                    <a:prstGeom prst="rect">
                      <a:avLst/>
                    </a:prstGeom>
                    <a:noFill/>
                  </pic:spPr>
                </pic:pic>
              </a:graphicData>
            </a:graphic>
          </wp:inline>
        </w:drawing>
      </w:r>
    </w:p>
    <w:p w14:paraId="0FE54C3E" w14:textId="77777777" w:rsidR="00363B0C" w:rsidRPr="002D53A8" w:rsidRDefault="00363B0C" w:rsidP="00D97301">
      <w:pPr>
        <w:pStyle w:val="TF"/>
        <w:rPr>
          <w:rFonts w:eastAsia="Calibri"/>
        </w:rPr>
      </w:pPr>
      <w:r w:rsidRPr="002D53A8">
        <w:rPr>
          <w:rFonts w:eastAsia="Calibri"/>
        </w:rPr>
        <w:t>Figure A.6.2-1: Complex scaling example with non-uniform delta</w:t>
      </w:r>
    </w:p>
    <w:p w14:paraId="6AAA9C3F" w14:textId="77777777" w:rsidR="00363B0C" w:rsidRPr="002D53A8" w:rsidRDefault="00363B0C" w:rsidP="00363B0C">
      <w:pPr>
        <w:rPr>
          <w:rFonts w:eastAsiaTheme="minorEastAsia"/>
        </w:rPr>
      </w:pPr>
      <w:r w:rsidRPr="002D53A8">
        <w:rPr>
          <w:rFonts w:eastAsiaTheme="minorEastAsia"/>
        </w:rPr>
        <w:t xml:space="preserve">For simplicity, virtual link is not illustrated and instantiation level is one level (default) in this example, as these properties are already illustrated in </w:t>
      </w:r>
      <w:r w:rsidR="00D97301" w:rsidRPr="002D53A8">
        <w:rPr>
          <w:rFonts w:eastAsiaTheme="minorEastAsia"/>
        </w:rPr>
        <w:t>clause</w:t>
      </w:r>
      <w:r w:rsidRPr="002D53A8">
        <w:rPr>
          <w:rFonts w:eastAsiaTheme="minorEastAsia"/>
        </w:rPr>
        <w:t xml:space="preserve"> A.6.1</w:t>
      </w:r>
      <w:r w:rsidR="00975623" w:rsidRPr="002D53A8">
        <w:rPr>
          <w:rFonts w:eastAsiaTheme="minorEastAsia"/>
        </w:rPr>
        <w:t>.</w:t>
      </w:r>
    </w:p>
    <w:p w14:paraId="2E38FFCB" w14:textId="5CEC2176" w:rsidR="00363B0C" w:rsidRPr="002D53A8" w:rsidRDefault="00363B0C" w:rsidP="00363B0C">
      <w:pPr>
        <w:rPr>
          <w:rFonts w:eastAsiaTheme="minorEastAsia"/>
        </w:rPr>
      </w:pPr>
      <w:r w:rsidRPr="002D53A8">
        <w:rPr>
          <w:rFonts w:eastAsiaTheme="minorEastAsia"/>
        </w:rPr>
        <w:t xml:space="preserve">The </w:t>
      </w:r>
      <w:r w:rsidR="00053A12" w:rsidRPr="002D53A8">
        <w:rPr>
          <w:rFonts w:eastAsiaTheme="minorEastAsia"/>
        </w:rPr>
        <w:t>"</w:t>
      </w:r>
      <w:r w:rsidRPr="002D53A8">
        <w:rPr>
          <w:rFonts w:eastAsiaTheme="minorEastAsia"/>
        </w:rPr>
        <w:t>Proc</w:t>
      </w:r>
      <w:r w:rsidR="00053A12" w:rsidRPr="002D53A8">
        <w:rPr>
          <w:rFonts w:eastAsiaTheme="minorEastAsia"/>
        </w:rPr>
        <w:t>"</w:t>
      </w:r>
      <w:r w:rsidRPr="002D53A8">
        <w:rPr>
          <w:rFonts w:eastAsiaTheme="minorEastAsia"/>
        </w:rPr>
        <w:t xml:space="preserve"> aspect contains a uniform delta part (</w:t>
      </w:r>
      <w:r w:rsidR="00053A12" w:rsidRPr="002D53A8">
        <w:rPr>
          <w:rFonts w:eastAsiaTheme="minorEastAsia"/>
        </w:rPr>
        <w:t>"</w:t>
      </w:r>
      <w:r w:rsidRPr="002D53A8">
        <w:rPr>
          <w:rFonts w:eastAsiaTheme="minorEastAsia"/>
        </w:rPr>
        <w:t>processing</w:t>
      </w:r>
      <w:r w:rsidR="00053A12" w:rsidRPr="002D53A8">
        <w:rPr>
          <w:rFonts w:eastAsiaTheme="minorEastAsia"/>
        </w:rPr>
        <w:t>"</w:t>
      </w:r>
      <w:r w:rsidRPr="002D53A8">
        <w:rPr>
          <w:rFonts w:eastAsiaTheme="minorEastAsia"/>
        </w:rPr>
        <w:t xml:space="preserve"> and a non-uniform part (</w:t>
      </w:r>
      <w:r w:rsidR="00053A12" w:rsidRPr="002D53A8">
        <w:rPr>
          <w:rFonts w:eastAsiaTheme="minorEastAsia"/>
        </w:rPr>
        <w:t>"</w:t>
      </w:r>
      <w:r w:rsidRPr="002D53A8">
        <w:rPr>
          <w:rFonts w:eastAsiaTheme="minorEastAsia"/>
        </w:rPr>
        <w:t>processing_aux</w:t>
      </w:r>
      <w:r w:rsidR="007045DA" w:rsidRPr="002D53A8">
        <w:rPr>
          <w:rFonts w:eastAsiaTheme="minorEastAsia"/>
        </w:rPr>
        <w:t>i</w:t>
      </w:r>
      <w:r w:rsidRPr="002D53A8">
        <w:rPr>
          <w:rFonts w:eastAsiaTheme="minorEastAsia"/>
        </w:rPr>
        <w:t>liary</w:t>
      </w:r>
      <w:r w:rsidR="00053A12" w:rsidRPr="002D53A8">
        <w:rPr>
          <w:rFonts w:eastAsiaTheme="minorEastAsia"/>
        </w:rPr>
        <w:t>"</w:t>
      </w:r>
      <w:r w:rsidRPr="002D53A8">
        <w:rPr>
          <w:rFonts w:eastAsiaTheme="minorEastAsia"/>
        </w:rPr>
        <w:t>).</w:t>
      </w:r>
    </w:p>
    <w:p w14:paraId="5BB9DF98" w14:textId="77777777" w:rsidR="00363B0C" w:rsidRPr="002D53A8" w:rsidRDefault="00363B0C" w:rsidP="00334E7A">
      <w:pPr>
        <w:rPr>
          <w:rFonts w:eastAsiaTheme="minorEastAsia"/>
        </w:rPr>
      </w:pPr>
      <w:r w:rsidRPr="002D53A8">
        <w:rPr>
          <w:rFonts w:eastAsiaTheme="minorEastAsia"/>
        </w:rPr>
        <w:t xml:space="preserve">The </w:t>
      </w:r>
      <w:r w:rsidR="00053A12" w:rsidRPr="002D53A8">
        <w:rPr>
          <w:rFonts w:eastAsiaTheme="minorEastAsia"/>
        </w:rPr>
        <w:t>"</w:t>
      </w:r>
      <w:r w:rsidRPr="002D53A8">
        <w:rPr>
          <w:rFonts w:eastAsiaTheme="minorEastAsia"/>
        </w:rPr>
        <w:t>DB</w:t>
      </w:r>
      <w:r w:rsidR="00053A12" w:rsidRPr="002D53A8">
        <w:rPr>
          <w:rFonts w:eastAsiaTheme="minorEastAsia"/>
        </w:rPr>
        <w:t>"</w:t>
      </w:r>
      <w:r w:rsidRPr="002D53A8">
        <w:rPr>
          <w:rFonts w:eastAsiaTheme="minorEastAsia"/>
        </w:rPr>
        <w:t xml:space="preserve"> aspect contains a non-uniform part (</w:t>
      </w:r>
      <w:r w:rsidR="00053A12" w:rsidRPr="002D53A8">
        <w:rPr>
          <w:rFonts w:eastAsiaTheme="minorEastAsia"/>
        </w:rPr>
        <w:t>"</w:t>
      </w:r>
      <w:r w:rsidRPr="002D53A8">
        <w:rPr>
          <w:rFonts w:eastAsiaTheme="minorEastAsia"/>
        </w:rPr>
        <w:t>db</w:t>
      </w:r>
      <w:r w:rsidR="00053A12" w:rsidRPr="002D53A8">
        <w:rPr>
          <w:rFonts w:eastAsiaTheme="minorEastAsia"/>
        </w:rPr>
        <w:t>"</w:t>
      </w:r>
      <w:r w:rsidRPr="002D53A8">
        <w:rPr>
          <w:rFonts w:eastAsiaTheme="minorEastAsia"/>
        </w:rPr>
        <w:t xml:space="preserve">), and no delta information for </w:t>
      </w:r>
      <w:r w:rsidR="00053A12" w:rsidRPr="002D53A8">
        <w:rPr>
          <w:rFonts w:eastAsiaTheme="minorEastAsia"/>
        </w:rPr>
        <w:t>"</w:t>
      </w:r>
      <w:r w:rsidRPr="002D53A8">
        <w:rPr>
          <w:rFonts w:eastAsiaTheme="minorEastAsia"/>
        </w:rPr>
        <w:t>oam</w:t>
      </w:r>
      <w:r w:rsidR="00053A12" w:rsidRPr="002D53A8">
        <w:rPr>
          <w:rFonts w:eastAsiaTheme="minorEastAsia"/>
        </w:rPr>
        <w:t>"</w:t>
      </w:r>
      <w:r w:rsidRPr="002D53A8">
        <w:rPr>
          <w:rFonts w:eastAsiaTheme="minorEastAsia"/>
        </w:rPr>
        <w:t>.</w:t>
      </w:r>
    </w:p>
    <w:p w14:paraId="04C3A3B0" w14:textId="03ABDE06"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w:t>
      </w:r>
      <w:r w:rsidR="00C0027C" w:rsidRPr="002D53A8">
        <w:rPr>
          <w:rFonts w:ascii="Consolas" w:eastAsiaTheme="minorEastAsia" w:hAnsi="Consolas"/>
        </w:rPr>
        <w:t>yaml_1_</w:t>
      </w:r>
      <w:r w:rsidR="00976E67" w:rsidRPr="002D53A8">
        <w:rPr>
          <w:rFonts w:ascii="Consolas" w:eastAsiaTheme="minorEastAsia" w:hAnsi="Consolas"/>
        </w:rPr>
        <w:t>3</w:t>
      </w:r>
    </w:p>
    <w:p w14:paraId="606B45C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Complex example (uniform and non-uniform delta value) described with policies</w:t>
      </w:r>
    </w:p>
    <w:p w14:paraId="0E605E34" w14:textId="77777777"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220A96E2" w14:textId="4BCEEF9C"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C0616B"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B4B131A"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A288C5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609D7CF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4CEE30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w:t>
      </w:r>
    </w:p>
    <w:p w14:paraId="5FE81CD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66A8599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38314F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36C7DFE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2CE6A100" w14:textId="01CC0BD8"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7C8381D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5C187DA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32994F3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095C30" w:rsidRPr="002D53A8">
        <w:rPr>
          <w:rFonts w:ascii="Consolas" w:eastAsiaTheme="minorEastAsia" w:hAnsi="Consolas"/>
        </w:rPr>
        <w:t>6</w:t>
      </w:r>
    </w:p>
    <w:p w14:paraId="3E80481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2FFA412A"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key_1: value_1</w:t>
      </w:r>
    </w:p>
    <w:p w14:paraId="2EA2C29F"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key_2: value_2</w:t>
      </w:r>
    </w:p>
    <w:p w14:paraId="351129D9"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capabilities:</w:t>
      </w:r>
    </w:p>
    <w:p w14:paraId="6E7F4CBC"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virtual_compute:</w:t>
      </w:r>
    </w:p>
    <w:p w14:paraId="24AFBF83"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properties:</w:t>
      </w:r>
    </w:p>
    <w:p w14:paraId="0552B7C5"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virtual_memory:</w:t>
      </w:r>
    </w:p>
    <w:p w14:paraId="5160B65D"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virtual_mem_size: 1 GB</w:t>
      </w:r>
    </w:p>
    <w:p w14:paraId="0640F7AA"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virtual_cpu:</w:t>
      </w:r>
    </w:p>
    <w:p w14:paraId="5A59ADA2" w14:textId="5FEDF4AC" w:rsidR="00363B0C" w:rsidRPr="002D53A8" w:rsidRDefault="00343AD5" w:rsidP="00343AD5">
      <w:pPr>
        <w:shd w:val="clear" w:color="auto" w:fill="D9D9D9" w:themeFill="background1" w:themeFillShade="D9"/>
        <w:spacing w:after="0"/>
        <w:rPr>
          <w:rFonts w:ascii="Consolas" w:eastAsiaTheme="minorEastAsia" w:hAnsi="Consolas"/>
        </w:rPr>
      </w:pPr>
      <w:r w:rsidRPr="00343AD5">
        <w:rPr>
          <w:rFonts w:ascii="Consolas" w:eastAsia="SimSun" w:hAnsi="Consolas"/>
        </w:rPr>
        <w:t xml:space="preserve">              num_virtual_cpu: 1</w:t>
      </w:r>
    </w:p>
    <w:p w14:paraId="3DF8573F"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B37E1A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oam:</w:t>
      </w:r>
    </w:p>
    <w:p w14:paraId="29D9A93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1E3DE7D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7F31D4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54B7439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071BF1D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5618B55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0CF0CED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0D3B4BC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398C9337"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key_1: value_1</w:t>
      </w:r>
    </w:p>
    <w:p w14:paraId="60F86A36"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key_2: value_2</w:t>
      </w:r>
    </w:p>
    <w:p w14:paraId="350F9387"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capabilities:</w:t>
      </w:r>
    </w:p>
    <w:p w14:paraId="319B69D3"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virtual_compute:</w:t>
      </w:r>
    </w:p>
    <w:p w14:paraId="32379DF1"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properties:</w:t>
      </w:r>
    </w:p>
    <w:p w14:paraId="1AB2FBAC"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virtual_memory:</w:t>
      </w:r>
    </w:p>
    <w:p w14:paraId="5F6DB625"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virtual_mem_size: 1 GB</w:t>
      </w:r>
    </w:p>
    <w:p w14:paraId="0EF1A048"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virtual_cpu:</w:t>
      </w:r>
    </w:p>
    <w:p w14:paraId="669EA0C7"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num_virtual_cpu: 1</w:t>
      </w:r>
    </w:p>
    <w:p w14:paraId="36D78E1A" w14:textId="46D04DEA" w:rsidR="00363B0C" w:rsidRPr="002D53A8" w:rsidRDefault="00363B0C" w:rsidP="00F51DAC">
      <w:pPr>
        <w:shd w:val="clear" w:color="auto" w:fill="D9D9D9" w:themeFill="background1" w:themeFillShade="D9"/>
        <w:spacing w:after="0"/>
        <w:rPr>
          <w:rFonts w:ascii="Consolas" w:eastAsiaTheme="minorEastAsia" w:hAnsi="Consolas"/>
        </w:rPr>
      </w:pPr>
    </w:p>
    <w:p w14:paraId="3A75CC48"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42ABF0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processing:</w:t>
      </w:r>
    </w:p>
    <w:p w14:paraId="06EF0CF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1BD22E8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94F20F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1BAFB71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3F0F924C" w14:textId="212105D5"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7965D65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52DC006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4</w:t>
      </w:r>
    </w:p>
    <w:p w14:paraId="5D091A2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12</w:t>
      </w:r>
    </w:p>
    <w:p w14:paraId="413D521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5AFC3194"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key_1: value_1</w:t>
      </w:r>
    </w:p>
    <w:p w14:paraId="1806D38F"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key_2: value_2</w:t>
      </w:r>
    </w:p>
    <w:p w14:paraId="58EED1CA"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capabilities:</w:t>
      </w:r>
    </w:p>
    <w:p w14:paraId="5CF31F1A"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virtual_compute:</w:t>
      </w:r>
    </w:p>
    <w:p w14:paraId="75FD17C9"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properties:</w:t>
      </w:r>
    </w:p>
    <w:p w14:paraId="09867714"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virtual_memory:</w:t>
      </w:r>
    </w:p>
    <w:p w14:paraId="0692F3E4"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virtual_mem_size: 1 GB</w:t>
      </w:r>
    </w:p>
    <w:p w14:paraId="4EA31917"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virtual_cpu:</w:t>
      </w:r>
    </w:p>
    <w:p w14:paraId="62066816"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num_virtual_cpu: 1</w:t>
      </w:r>
    </w:p>
    <w:p w14:paraId="688302DC" w14:textId="4049E545" w:rsidR="00363B0C" w:rsidRPr="002D53A8" w:rsidRDefault="00363B0C" w:rsidP="00F51DAC">
      <w:pPr>
        <w:shd w:val="clear" w:color="auto" w:fill="D9D9D9" w:themeFill="background1" w:themeFillShade="D9"/>
        <w:spacing w:after="0"/>
        <w:rPr>
          <w:rFonts w:ascii="Consolas" w:eastAsiaTheme="minorEastAsia" w:hAnsi="Consolas"/>
        </w:rPr>
      </w:pPr>
    </w:p>
    <w:p w14:paraId="1A60E644"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126E7E5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processing_auxiliary:</w:t>
      </w:r>
    </w:p>
    <w:p w14:paraId="33F0CB6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37B92B4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5BE275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AF8520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236FC870" w14:textId="5FC8FF9A"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7272AB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649ECE9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B68CA2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3E201CB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26C5D5B1"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key_1: value_1</w:t>
      </w:r>
    </w:p>
    <w:p w14:paraId="0EA3A711"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key_2: value_2</w:t>
      </w:r>
    </w:p>
    <w:p w14:paraId="374D00C2"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capabilities:</w:t>
      </w:r>
    </w:p>
    <w:p w14:paraId="2022D431"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virtual_compute:</w:t>
      </w:r>
    </w:p>
    <w:p w14:paraId="73331ABD"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properties:</w:t>
      </w:r>
    </w:p>
    <w:p w14:paraId="0A95B4AE"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virtual_memory:</w:t>
      </w:r>
    </w:p>
    <w:p w14:paraId="2C413FF8"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virtual_mem_size: 1 GB</w:t>
      </w:r>
    </w:p>
    <w:p w14:paraId="5E3FCEE1"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virtual_cpu:</w:t>
      </w:r>
    </w:p>
    <w:p w14:paraId="50F07A02" w14:textId="77777777" w:rsidR="00343AD5" w:rsidRPr="00343AD5" w:rsidRDefault="00343AD5" w:rsidP="00343AD5">
      <w:pPr>
        <w:shd w:val="clear" w:color="auto" w:fill="D9D9D9" w:themeFill="background1" w:themeFillShade="D9"/>
        <w:spacing w:after="0"/>
        <w:textAlignment w:val="auto"/>
        <w:rPr>
          <w:rFonts w:ascii="Consolas" w:eastAsia="SimSun" w:hAnsi="Consolas"/>
        </w:rPr>
      </w:pPr>
      <w:r w:rsidRPr="00343AD5">
        <w:rPr>
          <w:rFonts w:ascii="Consolas" w:eastAsia="SimSun" w:hAnsi="Consolas"/>
        </w:rPr>
        <w:t xml:space="preserve">              num_virtual_cpu: 1</w:t>
      </w:r>
    </w:p>
    <w:p w14:paraId="70F9D365" w14:textId="6DED6B0B" w:rsidR="00363B0C" w:rsidRPr="002D53A8" w:rsidRDefault="00363B0C" w:rsidP="00F51DAC">
      <w:pPr>
        <w:shd w:val="clear" w:color="auto" w:fill="D9D9D9" w:themeFill="background1" w:themeFillShade="D9"/>
        <w:spacing w:after="0"/>
        <w:rPr>
          <w:rFonts w:ascii="Consolas" w:eastAsiaTheme="minorEastAsia" w:hAnsi="Consolas"/>
        </w:rPr>
      </w:pPr>
    </w:p>
    <w:p w14:paraId="72B5E901"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7B8ADE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policies:</w:t>
      </w:r>
    </w:p>
    <w:p w14:paraId="12F3FEA3" w14:textId="77777777" w:rsidR="00C0027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0027C" w:rsidRPr="002D53A8">
        <w:rPr>
          <w:rFonts w:ascii="Consolas" w:eastAsiaTheme="minorEastAsia" w:hAnsi="Consolas"/>
        </w:rPr>
        <w:t>- scaling_aspects:</w:t>
      </w:r>
    </w:p>
    <w:p w14:paraId="357C81E4"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tosca.policies.nfv.ScalingAspects</w:t>
      </w:r>
    </w:p>
    <w:p w14:paraId="048FD70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39012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aspects:</w:t>
      </w:r>
    </w:p>
    <w:p w14:paraId="2EEE3EA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04E6BF2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233FE1E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64CA579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2</w:t>
      </w:r>
    </w:p>
    <w:p w14:paraId="418F6C0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step_deltas:</w:t>
      </w:r>
    </w:p>
    <w:p w14:paraId="362F8A5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58DB81AD"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780AA1A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w:t>
      </w:r>
    </w:p>
    <w:p w14:paraId="4AE8CC1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5FEAD71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4F4A586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4</w:t>
      </w:r>
    </w:p>
    <w:p w14:paraId="722F744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step_deltas:</w:t>
      </w:r>
    </w:p>
    <w:p w14:paraId="218E00AC"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5FBC97A1"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delta_2</w:t>
      </w:r>
    </w:p>
    <w:p w14:paraId="6111F0D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0850B9BB"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delta_2</w:t>
      </w:r>
    </w:p>
    <w:p w14:paraId="1BF1DDB4"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28D300A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db_initial_delta:</w:t>
      </w:r>
    </w:p>
    <w:p w14:paraId="41CD04B3"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713A0E6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B48962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0AB48014"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49A23E0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db ]</w:t>
      </w:r>
    </w:p>
    <w:p w14:paraId="7033812A"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02EF1F8C"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db_scaling_aspect_deltas:</w:t>
      </w:r>
    </w:p>
    <w:p w14:paraId="2A99F7E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6FC9368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53E04C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074A2C6D"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4396F4D0"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113AB7A4"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14A3CD85" w14:textId="77777777" w:rsidR="00C0027C"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db ]</w:t>
      </w:r>
    </w:p>
    <w:p w14:paraId="6B1030F8"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6733892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oam_</w:t>
      </w:r>
      <w:r w:rsidR="00742978" w:rsidRPr="002D53A8">
        <w:rPr>
          <w:rFonts w:ascii="Consolas" w:eastAsiaTheme="minorEastAsia" w:hAnsi="Consolas"/>
        </w:rPr>
        <w:t>initial</w:t>
      </w:r>
      <w:r w:rsidRPr="002D53A8">
        <w:rPr>
          <w:rFonts w:ascii="Consolas" w:eastAsiaTheme="minorEastAsia" w:hAnsi="Consolas"/>
        </w:rPr>
        <w:t>_delta:</w:t>
      </w:r>
    </w:p>
    <w:p w14:paraId="3F20E50C"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w:t>
      </w:r>
      <w:r w:rsidR="00742978" w:rsidRPr="002D53A8">
        <w:rPr>
          <w:rFonts w:ascii="Consolas" w:eastAsiaTheme="minorEastAsia" w:hAnsi="Consolas"/>
        </w:rPr>
        <w:t>VduInitialDelta</w:t>
      </w:r>
    </w:p>
    <w:p w14:paraId="6BFFD55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A7B46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4CC1D3B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42E4526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oam ]</w:t>
      </w:r>
    </w:p>
    <w:p w14:paraId="4C39E600"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64396AC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processing_initial_delta:</w:t>
      </w:r>
    </w:p>
    <w:p w14:paraId="09C18FBD"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61B3F16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F4172B5"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1CDA659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4</w:t>
      </w:r>
    </w:p>
    <w:p w14:paraId="01792C67"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 ]</w:t>
      </w:r>
    </w:p>
    <w:p w14:paraId="20A92245"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1394630C"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processing_scaling_aspect_deltas:</w:t>
      </w:r>
    </w:p>
    <w:p w14:paraId="3EA8884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6280135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6730483"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proc</w:t>
      </w:r>
    </w:p>
    <w:p w14:paraId="658104D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21A43BA6"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4910CF9"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3BAB72B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delta_2:</w:t>
      </w:r>
    </w:p>
    <w:p w14:paraId="3B5DA509"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12912516"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 ]</w:t>
      </w:r>
    </w:p>
    <w:p w14:paraId="65487629"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27E9F370"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processing_auxiliary_initial_delta:</w:t>
      </w:r>
    </w:p>
    <w:p w14:paraId="552CE2C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3604FD5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87858B5"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3BF010FD"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03C88FD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processing_auxiliary ]</w:t>
      </w:r>
    </w:p>
    <w:p w14:paraId="40438526"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7957CC4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processing_auxiliary_scaling_aspect_deltas:</w:t>
      </w:r>
    </w:p>
    <w:p w14:paraId="3845D3CF"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69DB6F4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248269F"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proc</w:t>
      </w:r>
    </w:p>
    <w:p w14:paraId="44FE6DF7"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6FCD6C27"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6BB02B0"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F62F0C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delta_2:</w:t>
      </w:r>
    </w:p>
    <w:p w14:paraId="51BBF023"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0</w:t>
      </w:r>
    </w:p>
    <w:p w14:paraId="31F8537F"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processing_auxiliary ]</w:t>
      </w:r>
    </w:p>
    <w:p w14:paraId="1EA7EE61"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2B70BE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instantiation_levels:</w:t>
      </w:r>
    </w:p>
    <w:p w14:paraId="1F4553F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tosca.policies.nfv.InstantiationLevels</w:t>
      </w:r>
    </w:p>
    <w:p w14:paraId="41B3808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E5590C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53A114A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65A291D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28C14437" w14:textId="77777777" w:rsidR="00327A79"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E1E9E" w:rsidRPr="002D53A8">
        <w:rPr>
          <w:rFonts w:ascii="Consolas" w:eastAsiaTheme="minorEastAsia" w:hAnsi="Consolas"/>
        </w:rPr>
        <w:t xml:space="preserve">  </w:t>
      </w:r>
      <w:r w:rsidR="00327A79" w:rsidRPr="002D53A8">
        <w:rPr>
          <w:rFonts w:ascii="Consolas" w:eastAsiaTheme="minorEastAsia" w:hAnsi="Consolas"/>
        </w:rPr>
        <w:t>scale_info:</w:t>
      </w:r>
    </w:p>
    <w:p w14:paraId="1962AF6D"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79F099F9"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1E4FDA33"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w:t>
      </w:r>
    </w:p>
    <w:p w14:paraId="78728A00"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5D251A09"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364A4C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db_instantiation_levels:</w:t>
      </w:r>
    </w:p>
    <w:p w14:paraId="7713755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408A347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10AD42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6779B4B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43175E9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7294E64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db ]</w:t>
      </w:r>
    </w:p>
    <w:p w14:paraId="55540631"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137E672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oam_instantiation_levels:</w:t>
      </w:r>
    </w:p>
    <w:p w14:paraId="73475B5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138715B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0588E2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2052605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13477C5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87AFEE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oam ]</w:t>
      </w:r>
    </w:p>
    <w:p w14:paraId="61920589"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39EB514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processing_instantiation_levels:</w:t>
      </w:r>
    </w:p>
    <w:p w14:paraId="1399077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0BFA2A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2CF3B9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632D7A0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62B0240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4</w:t>
      </w:r>
    </w:p>
    <w:p w14:paraId="1A63398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 ]</w:t>
      </w:r>
    </w:p>
    <w:p w14:paraId="6BA38640"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B622FA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processing_auxiliary_instantiation_levels:</w:t>
      </w:r>
    </w:p>
    <w:p w14:paraId="00CACA7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EC55AD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43AEBB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1372537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23F85FF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0A870E0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processing_auxiliary ]</w:t>
      </w:r>
    </w:p>
    <w:p w14:paraId="7A320751" w14:textId="77777777" w:rsidR="00363B0C" w:rsidRPr="002D53A8" w:rsidRDefault="00363B0C" w:rsidP="00334E7A">
      <w:pPr>
        <w:rPr>
          <w:rFonts w:eastAsiaTheme="minorEastAsia"/>
        </w:rPr>
      </w:pPr>
    </w:p>
    <w:p w14:paraId="6C4FBA64" w14:textId="379809A6" w:rsidR="00182F55" w:rsidRPr="002D53A8" w:rsidRDefault="00182F55" w:rsidP="00D97301">
      <w:pPr>
        <w:pStyle w:val="Heading1"/>
        <w:rPr>
          <w:rFonts w:eastAsiaTheme="minorEastAsia"/>
        </w:rPr>
      </w:pPr>
      <w:bookmarkStart w:id="2966" w:name="_Toc48655950"/>
      <w:bookmarkStart w:id="2967" w:name="_Toc48725488"/>
      <w:bookmarkStart w:id="2968" w:name="_Toc57297910"/>
      <w:r w:rsidRPr="002D53A8">
        <w:rPr>
          <w:rFonts w:eastAsiaTheme="minorEastAsia"/>
        </w:rPr>
        <w:t>A.</w:t>
      </w:r>
      <w:r w:rsidR="00A943FF" w:rsidRPr="002D53A8">
        <w:rPr>
          <w:rFonts w:eastAsiaTheme="minorEastAsia"/>
        </w:rPr>
        <w:t>7</w:t>
      </w:r>
      <w:r w:rsidRPr="002D53A8">
        <w:rPr>
          <w:rFonts w:eastAsiaTheme="minorEastAsia"/>
        </w:rPr>
        <w:tab/>
        <w:t>Service Access Point</w:t>
      </w:r>
      <w:bookmarkEnd w:id="2966"/>
      <w:bookmarkEnd w:id="2967"/>
      <w:bookmarkEnd w:id="2968"/>
    </w:p>
    <w:p w14:paraId="49AE73DB" w14:textId="77777777" w:rsidR="00182F55" w:rsidRPr="002D53A8" w:rsidRDefault="00182F55" w:rsidP="00D97301">
      <w:pPr>
        <w:pStyle w:val="Heading2"/>
        <w:rPr>
          <w:rFonts w:eastAsiaTheme="minorEastAsia"/>
        </w:rPr>
      </w:pPr>
      <w:bookmarkStart w:id="2969" w:name="_Toc48655951"/>
      <w:bookmarkStart w:id="2970" w:name="_Toc48725489"/>
      <w:bookmarkStart w:id="2971" w:name="_Toc57297911"/>
      <w:r w:rsidRPr="002D53A8">
        <w:rPr>
          <w:rFonts w:eastAsiaTheme="minorEastAsia"/>
        </w:rPr>
        <w:t>A.</w:t>
      </w:r>
      <w:r w:rsidR="00A943FF" w:rsidRPr="002D53A8">
        <w:rPr>
          <w:rFonts w:eastAsiaTheme="minorEastAsia"/>
        </w:rPr>
        <w:t>7</w:t>
      </w:r>
      <w:r w:rsidRPr="002D53A8">
        <w:rPr>
          <w:rFonts w:eastAsiaTheme="minorEastAsia"/>
        </w:rPr>
        <w:t>.1</w:t>
      </w:r>
      <w:r w:rsidRPr="002D53A8">
        <w:rPr>
          <w:rFonts w:eastAsiaTheme="minorEastAsia"/>
        </w:rPr>
        <w:tab/>
        <w:t>General</w:t>
      </w:r>
      <w:bookmarkEnd w:id="2969"/>
      <w:bookmarkEnd w:id="2970"/>
      <w:bookmarkEnd w:id="2971"/>
    </w:p>
    <w:p w14:paraId="449F7731" w14:textId="77777777" w:rsidR="00182F55" w:rsidRPr="002D53A8" w:rsidRDefault="00182F55" w:rsidP="00D97301">
      <w:pPr>
        <w:rPr>
          <w:rFonts w:eastAsiaTheme="minorEastAsia"/>
        </w:rPr>
      </w:pPr>
      <w:r w:rsidRPr="002D53A8">
        <w:rPr>
          <w:rFonts w:eastAsiaTheme="minorEastAsia"/>
        </w:rPr>
        <w:t>A SAP may either be a VNF external connection point (or a PNF external connection points or a Sap of a nested NS of this NS) which is exposed as CP of one of the NS constituents (VnfExtCp, PnfExtCp, nested NS Sap externally, or be exposed as a new CP on NS virtual link. This is shown in figure</w:t>
      </w:r>
      <w:r w:rsidR="00A943FF" w:rsidRPr="002D53A8">
        <w:rPr>
          <w:rFonts w:eastAsiaTheme="minorEastAsia"/>
        </w:rPr>
        <w:t xml:space="preserve"> A.7</w:t>
      </w:r>
      <w:r w:rsidRPr="002D53A8">
        <w:rPr>
          <w:rFonts w:eastAsiaTheme="minorEastAsia"/>
        </w:rPr>
        <w:t>.1-1. In the latter case the Sap node has an association relationship of type VirtualLinksTo to the NsVirtualLink node.</w:t>
      </w:r>
    </w:p>
    <w:p w14:paraId="34AC7C73" w14:textId="77777777" w:rsidR="00EF7C35" w:rsidRPr="002D53A8" w:rsidRDefault="00EF7C35" w:rsidP="00B20723">
      <w:pPr>
        <w:pStyle w:val="FL"/>
        <w:rPr>
          <w:rFonts w:eastAsiaTheme="minorEastAsia"/>
        </w:rPr>
      </w:pPr>
      <w:r w:rsidRPr="002D53A8">
        <w:rPr>
          <w:rFonts w:eastAsiaTheme="minorEastAsia"/>
          <w:noProof/>
          <w:lang w:val="en-US" w:eastAsia="zh-CN"/>
        </w:rPr>
        <w:drawing>
          <wp:inline distT="0" distB="0" distL="0" distR="0" wp14:anchorId="31B583E2" wp14:editId="1B914846">
            <wp:extent cx="4188315" cy="3017782"/>
            <wp:effectExtent l="0" t="0" r="317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10.png"/>
                    <pic:cNvPicPr/>
                  </pic:nvPicPr>
                  <pic:blipFill>
                    <a:blip r:embed="rId52">
                      <a:extLst>
                        <a:ext uri="{28A0092B-C50C-407E-A947-70E740481C1C}">
                          <a14:useLocalDpi xmlns:a14="http://schemas.microsoft.com/office/drawing/2010/main" val="0"/>
                        </a:ext>
                      </a:extLst>
                    </a:blip>
                    <a:stretch>
                      <a:fillRect/>
                    </a:stretch>
                  </pic:blipFill>
                  <pic:spPr>
                    <a:xfrm>
                      <a:off x="0" y="0"/>
                      <a:ext cx="4188315" cy="3017782"/>
                    </a:xfrm>
                    <a:prstGeom prst="rect">
                      <a:avLst/>
                    </a:prstGeom>
                  </pic:spPr>
                </pic:pic>
              </a:graphicData>
            </a:graphic>
          </wp:inline>
        </w:drawing>
      </w:r>
    </w:p>
    <w:p w14:paraId="582F25F6" w14:textId="56A8AF74" w:rsidR="00182F55" w:rsidRPr="002D53A8" w:rsidRDefault="00A943FF" w:rsidP="00D97301">
      <w:pPr>
        <w:pStyle w:val="TF"/>
        <w:rPr>
          <w:rFonts w:eastAsiaTheme="minorEastAsia"/>
        </w:rPr>
      </w:pPr>
      <w:r w:rsidRPr="002D53A8">
        <w:rPr>
          <w:rFonts w:eastAsiaTheme="minorEastAsia"/>
        </w:rPr>
        <w:t>Figure A.7</w:t>
      </w:r>
      <w:r w:rsidR="00182F55" w:rsidRPr="002D53A8">
        <w:rPr>
          <w:rFonts w:eastAsiaTheme="minorEastAsia"/>
        </w:rPr>
        <w:t>.1-1: Overview of SAP options</w:t>
      </w:r>
    </w:p>
    <w:p w14:paraId="23D03492" w14:textId="77777777" w:rsidR="00182F55" w:rsidRPr="002D53A8" w:rsidRDefault="00182F55" w:rsidP="00D97301">
      <w:pPr>
        <w:rPr>
          <w:rFonts w:eastAsiaTheme="minorEastAsia"/>
        </w:rPr>
      </w:pPr>
      <w:r w:rsidRPr="002D53A8">
        <w:rPr>
          <w:rFonts w:eastAsiaTheme="minorEastAsia"/>
        </w:rPr>
        <w:t>The following clauses illustrate the use of both models of SAP, re-exposure of a VNF external connection point and connected to an NS virtual link.</w:t>
      </w:r>
    </w:p>
    <w:p w14:paraId="057D9597" w14:textId="77777777" w:rsidR="00182F55" w:rsidRPr="002D53A8" w:rsidRDefault="00182F55" w:rsidP="00DD2E0D">
      <w:pPr>
        <w:pStyle w:val="Heading2"/>
        <w:rPr>
          <w:rFonts w:eastAsiaTheme="minorEastAsia"/>
        </w:rPr>
      </w:pPr>
      <w:bookmarkStart w:id="2972" w:name="_Toc48655952"/>
      <w:bookmarkStart w:id="2973" w:name="_Toc48725490"/>
      <w:bookmarkStart w:id="2974" w:name="_Toc57297912"/>
      <w:r w:rsidRPr="002D53A8">
        <w:rPr>
          <w:rFonts w:eastAsiaTheme="minorEastAsia"/>
        </w:rPr>
        <w:t>A.</w:t>
      </w:r>
      <w:r w:rsidR="00A943FF" w:rsidRPr="002D53A8">
        <w:rPr>
          <w:rFonts w:eastAsiaTheme="minorEastAsia"/>
        </w:rPr>
        <w:t>7</w:t>
      </w:r>
      <w:r w:rsidRPr="002D53A8">
        <w:rPr>
          <w:rFonts w:eastAsiaTheme="minorEastAsia"/>
        </w:rPr>
        <w:t>.2</w:t>
      </w:r>
      <w:r w:rsidRPr="002D53A8">
        <w:rPr>
          <w:rFonts w:eastAsiaTheme="minorEastAsia"/>
        </w:rPr>
        <w:tab/>
        <w:t>VNF External connection point exposing as a SAP</w:t>
      </w:r>
      <w:bookmarkEnd w:id="2972"/>
      <w:bookmarkEnd w:id="2973"/>
      <w:bookmarkEnd w:id="2974"/>
    </w:p>
    <w:p w14:paraId="3DE07F72" w14:textId="77777777" w:rsidR="00182F55" w:rsidRPr="002D53A8" w:rsidRDefault="00182F55" w:rsidP="00182F55">
      <w:pPr>
        <w:rPr>
          <w:rFonts w:eastAsiaTheme="minorEastAsia"/>
        </w:rPr>
      </w:pPr>
      <w:r w:rsidRPr="002D53A8">
        <w:rPr>
          <w:rFonts w:eastAsiaTheme="minorEastAsia"/>
        </w:rPr>
        <w:t>In this case, Sap node template is not required. When substituting the NSD service template for the abstract NS node, the virtual_link requirement of the abstract NS node is mapped to the VNF external connection point</w:t>
      </w:r>
      <w:r w:rsidR="00A4562D" w:rsidRPr="002D53A8">
        <w:rPr>
          <w:rFonts w:eastAsiaTheme="minorEastAsia"/>
        </w:rPr>
        <w:t>'</w:t>
      </w:r>
      <w:r w:rsidRPr="002D53A8">
        <w:rPr>
          <w:rFonts w:eastAsiaTheme="minorEastAsia"/>
        </w:rPr>
        <w:t>s virtual_link requirement. This is shown in figure A.</w:t>
      </w:r>
      <w:r w:rsidR="00A943FF" w:rsidRPr="002D53A8">
        <w:rPr>
          <w:rFonts w:eastAsiaTheme="minorEastAsia"/>
        </w:rPr>
        <w:t>7</w:t>
      </w:r>
      <w:r w:rsidRPr="002D53A8">
        <w:rPr>
          <w:rFonts w:eastAsiaTheme="minorEastAsia"/>
        </w:rPr>
        <w:t>.2-1. In this case the NS Service Template does not include a node template of type tosca.nodes.nfv.Sap, but the functionality of it is provided by a VNF external connection point.</w:t>
      </w:r>
    </w:p>
    <w:p w14:paraId="68861E17" w14:textId="77777777" w:rsidR="00182F55" w:rsidRPr="002D53A8" w:rsidRDefault="00182F55" w:rsidP="00D97301">
      <w:pPr>
        <w:pStyle w:val="FL"/>
        <w:rPr>
          <w:rFonts w:eastAsiaTheme="minorEastAsia"/>
        </w:rPr>
      </w:pPr>
      <w:r w:rsidRPr="002D53A8">
        <w:rPr>
          <w:rFonts w:eastAsiaTheme="minorEastAsia"/>
          <w:noProof/>
          <w:lang w:val="en-US" w:eastAsia="zh-CN"/>
        </w:rPr>
        <w:drawing>
          <wp:inline distT="0" distB="0" distL="0" distR="0" wp14:anchorId="31F2479C" wp14:editId="36B1F793">
            <wp:extent cx="6120130" cy="24599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1.png"/>
                    <pic:cNvPicPr/>
                  </pic:nvPicPr>
                  <pic:blipFill>
                    <a:blip r:embed="rId53">
                      <a:extLst>
                        <a:ext uri="{28A0092B-C50C-407E-A947-70E740481C1C}">
                          <a14:useLocalDpi xmlns:a14="http://schemas.microsoft.com/office/drawing/2010/main" val="0"/>
                        </a:ext>
                      </a:extLst>
                    </a:blip>
                    <a:stretch>
                      <a:fillRect/>
                    </a:stretch>
                  </pic:blipFill>
                  <pic:spPr>
                    <a:xfrm>
                      <a:off x="0" y="0"/>
                      <a:ext cx="6120130" cy="2459990"/>
                    </a:xfrm>
                    <a:prstGeom prst="rect">
                      <a:avLst/>
                    </a:prstGeom>
                  </pic:spPr>
                </pic:pic>
              </a:graphicData>
            </a:graphic>
          </wp:inline>
        </w:drawing>
      </w:r>
    </w:p>
    <w:p w14:paraId="7C3D44D9" w14:textId="77777777" w:rsidR="00182F55" w:rsidRPr="002D53A8" w:rsidRDefault="00182F55" w:rsidP="00D97301">
      <w:pPr>
        <w:pStyle w:val="TF"/>
        <w:rPr>
          <w:rFonts w:eastAsiaTheme="minorEastAsia"/>
        </w:rPr>
      </w:pPr>
      <w:r w:rsidRPr="002D53A8">
        <w:rPr>
          <w:rFonts w:eastAsiaTheme="minorEastAsia"/>
        </w:rPr>
        <w:t>Figure A.</w:t>
      </w:r>
      <w:r w:rsidR="00A943FF" w:rsidRPr="002D53A8">
        <w:rPr>
          <w:rFonts w:eastAsiaTheme="minorEastAsia"/>
        </w:rPr>
        <w:t>7</w:t>
      </w:r>
      <w:r w:rsidRPr="002D53A8">
        <w:rPr>
          <w:rFonts w:eastAsiaTheme="minorEastAsia"/>
        </w:rPr>
        <w:t>.2-1: VNF_2 External connection point (VnfExtCp) exposed as a Sap</w:t>
      </w:r>
    </w:p>
    <w:p w14:paraId="558739A2" w14:textId="77777777" w:rsidR="00182F55" w:rsidRPr="002D53A8" w:rsidRDefault="00182F55" w:rsidP="00D97301">
      <w:pPr>
        <w:rPr>
          <w:rFonts w:eastAsiaTheme="minorEastAsia"/>
        </w:rPr>
      </w:pPr>
      <w:r w:rsidRPr="002D53A8">
        <w:rPr>
          <w:rFonts w:eastAsiaTheme="minorEastAsia"/>
        </w:rPr>
        <w:t>The following snippet shows the relevant part of the NS service template:</w:t>
      </w:r>
    </w:p>
    <w:p w14:paraId="3FBADEFB" w14:textId="73714772"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tosca_definitions_version: tosca_simple_yaml_1_</w:t>
      </w:r>
      <w:r w:rsidR="00976E67" w:rsidRPr="002D53A8">
        <w:rPr>
          <w:rFonts w:ascii="Consolas" w:eastAsiaTheme="minorEastAsia" w:hAnsi="Consolas" w:cs="Consolas"/>
        </w:rPr>
        <w:t>3</w:t>
      </w:r>
    </w:p>
    <w:p w14:paraId="7F0928EF" w14:textId="77777777"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1D744C4B" w14:textId="3812306D"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w:t>
      </w:r>
      <w:r w:rsidR="00C0616B" w:rsidRPr="002D53A8">
        <w:rPr>
          <w:rFonts w:ascii="Consolas" w:eastAsiaTheme="minorEastAsia" w:hAnsi="Consolas"/>
        </w:rPr>
        <w:t xml:space="preserve"> NSD</w:t>
      </w:r>
      <w:r w:rsidRPr="002D53A8">
        <w:rPr>
          <w:rFonts w:ascii="Consolas" w:eastAsiaTheme="minorEastAsia" w:hAnsi="Consolas"/>
        </w:rPr>
        <w:t xml:space="preserve"> 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noBreakHyphen/>
      </w:r>
      <w:r w:rsidRPr="002D53A8">
        <w:rPr>
          <w:rFonts w:ascii="Consolas" w:eastAsiaTheme="minorEastAsia" w:hAnsi="Consolas"/>
        </w:rPr>
        <w:t>SOL 001</w:t>
      </w:r>
    </w:p>
    <w:p w14:paraId="611FBE2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 example_VNF2.yaml</w:t>
      </w:r>
    </w:p>
    <w:p w14:paraId="119F8947"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30622CD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15E9828"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node_types:</w:t>
      </w:r>
    </w:p>
    <w:p w14:paraId="650019E2"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tosca.nodes.nfv.exampleNS</w:t>
      </w:r>
    </w:p>
    <w:p w14:paraId="4FEDEDC2" w14:textId="4830832D"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derived</w:t>
      </w:r>
      <w:r w:rsidR="00693204">
        <w:rPr>
          <w:rFonts w:ascii="Consolas" w:eastAsiaTheme="minorEastAsia" w:hAnsi="Consolas" w:cs="Consolas"/>
        </w:rPr>
        <w:t>_</w:t>
      </w:r>
      <w:r w:rsidRPr="002D53A8">
        <w:rPr>
          <w:rFonts w:ascii="Consolas" w:eastAsiaTheme="minorEastAsia" w:hAnsi="Consolas" w:cs="Consolas"/>
        </w:rPr>
        <w:t>from: tosca.nodes.nfv.NS</w:t>
      </w:r>
    </w:p>
    <w:p w14:paraId="75C71293" w14:textId="0D512A21"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properties:</w:t>
      </w:r>
    </w:p>
    <w:p w14:paraId="71208F34" w14:textId="7DC9F2A0"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w:t>
      </w:r>
      <w:r w:rsidR="00F77800" w:rsidRPr="002D53A8">
        <w:rPr>
          <w:rFonts w:ascii="Consolas" w:eastAsiaTheme="minorEastAsia" w:hAnsi="Consolas" w:cs="Consolas"/>
        </w:rPr>
        <w:t xml:space="preserve">properties </w:t>
      </w:r>
      <w:r w:rsidRPr="002D53A8">
        <w:rPr>
          <w:rFonts w:ascii="Consolas" w:eastAsiaTheme="minorEastAsia" w:hAnsi="Consolas" w:cs="Consolas"/>
        </w:rPr>
        <w:t>omitted for brevity</w:t>
      </w:r>
    </w:p>
    <w:p w14:paraId="0922BD33"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14C0F205"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w:t>
      </w:r>
    </w:p>
    <w:p w14:paraId="49116EE6"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CE1E9E" w:rsidRPr="002D53A8">
        <w:rPr>
          <w:rFonts w:ascii="Consolas" w:eastAsiaTheme="minorEastAsia" w:hAnsi="Consolas" w:cs="Consolas"/>
        </w:rPr>
        <w:t xml:space="preserve">  </w:t>
      </w:r>
      <w:r w:rsidRPr="002D53A8">
        <w:rPr>
          <w:rFonts w:ascii="Consolas" w:eastAsiaTheme="minorEastAsia" w:hAnsi="Consolas" w:cs="Consolas"/>
        </w:rPr>
        <w:t>capability:</w:t>
      </w:r>
    </w:p>
    <w:p w14:paraId="3CD85987"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CE1E9E" w:rsidRPr="002D53A8">
        <w:rPr>
          <w:rFonts w:ascii="Consolas" w:eastAsiaTheme="minorEastAsia" w:hAnsi="Consolas" w:cs="Consolas"/>
        </w:rPr>
        <w:t xml:space="preserve">  </w:t>
      </w:r>
      <w:r w:rsidRPr="002D53A8">
        <w:rPr>
          <w:rFonts w:ascii="Consolas" w:eastAsiaTheme="minorEastAsia" w:hAnsi="Consolas" w:cs="Consolas"/>
        </w:rPr>
        <w:t>tosca.capabilitites.nfv.VirtualLinkable</w:t>
      </w:r>
    </w:p>
    <w:p w14:paraId="52EF6011"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44545B7" w14:textId="77777777" w:rsidR="00182F55" w:rsidRPr="002D53A8" w:rsidRDefault="00182F55" w:rsidP="00182F55">
      <w:pPr>
        <w:shd w:val="clear" w:color="auto" w:fill="D9D9D9" w:themeFill="background1" w:themeFillShade="D9"/>
        <w:spacing w:after="0"/>
        <w:rPr>
          <w:rFonts w:ascii="Consolas" w:eastAsiaTheme="minorEastAsia" w:hAnsi="Consolas" w:cs="Consolas"/>
          <w:lang w:eastAsia="zh-CN"/>
        </w:rPr>
      </w:pPr>
      <w:r w:rsidRPr="002D53A8">
        <w:rPr>
          <w:rFonts w:ascii="Consolas" w:eastAsiaTheme="minorEastAsia" w:hAnsi="Consolas" w:cs="Consolas" w:hint="eastAsia"/>
          <w:lang w:eastAsia="zh-CN"/>
        </w:rPr>
        <w:t>...</w:t>
      </w:r>
    </w:p>
    <w:p w14:paraId="309059A5" w14:textId="77777777" w:rsidR="00182F55" w:rsidRPr="002D53A8" w:rsidRDefault="00182F55" w:rsidP="00182F55">
      <w:pPr>
        <w:shd w:val="clear" w:color="auto" w:fill="D9D9D9" w:themeFill="background1" w:themeFillShade="D9"/>
        <w:spacing w:after="0"/>
        <w:rPr>
          <w:rFonts w:ascii="Consolas" w:eastAsiaTheme="minorEastAsia" w:hAnsi="Consolas" w:cs="Consolas"/>
          <w:lang w:eastAsia="zh-CN"/>
        </w:rPr>
      </w:pPr>
    </w:p>
    <w:p w14:paraId="2CCBD27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topology_template:</w:t>
      </w:r>
    </w:p>
    <w:p w14:paraId="225578DF"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40AB67D"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w:t>
      </w:r>
    </w:p>
    <w:p w14:paraId="6A07AB1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33B1E05"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substitution_mappings:</w:t>
      </w:r>
    </w:p>
    <w:p w14:paraId="4DFB740B"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node_type: tosca.nodes.nfv.exampleNS</w:t>
      </w:r>
    </w:p>
    <w:p w14:paraId="429F95C0"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7F40B2B9" w14:textId="77777777" w:rsidR="00182F55" w:rsidRPr="002D53A8" w:rsidRDefault="00672D8A"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virtual_link</w:t>
      </w:r>
      <w:r w:rsidR="00182F55" w:rsidRPr="002D53A8">
        <w:rPr>
          <w:rFonts w:ascii="Consolas" w:eastAsiaTheme="minorEastAsia" w:hAnsi="Consolas" w:cs="Consolas"/>
        </w:rPr>
        <w:t xml:space="preserve">: [VNF_2, virtual_link_2] # the External connection point of VNF_2 </w:t>
      </w:r>
    </w:p>
    <w:p w14:paraId="70156A73"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will be used as the Sap of this NS</w:t>
      </w:r>
    </w:p>
    <w:p w14:paraId="00A1B8BD"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5738E0FB"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node_templates:</w:t>
      </w:r>
    </w:p>
    <w:p w14:paraId="3C1BF179"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VNF_2:</w:t>
      </w:r>
    </w:p>
    <w:p w14:paraId="170B90AB"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type: tosca.nodes.nfv.exampleVNF2</w:t>
      </w:r>
    </w:p>
    <w:p w14:paraId="31B99E3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properties omitted for brevity</w:t>
      </w:r>
    </w:p>
    <w:p w14:paraId="38F6FF91"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76B72CDF" w14:textId="77777777" w:rsidR="00182F55" w:rsidRPr="002D53A8"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2D53A8">
        <w:rPr>
          <w:rFonts w:ascii="Consolas" w:eastAsiaTheme="minorEastAsia" w:hAnsi="Consolas" w:cs="Consolas"/>
        </w:rPr>
        <w:t xml:space="preserve">        - virtual_link_1: NsVirtualLink_1 # connects to the External connection</w:t>
      </w:r>
    </w:p>
    <w:p w14:paraId="6C4166FD" w14:textId="77777777" w:rsidR="00182F55" w:rsidRPr="002D53A8"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2D53A8">
        <w:rPr>
          <w:rFonts w:ascii="Consolas" w:eastAsiaTheme="minorEastAsia" w:hAnsi="Consolas" w:cs="Consolas"/>
        </w:rPr>
        <w:t xml:space="preserve">                                          # point which maps to the  </w:t>
      </w:r>
    </w:p>
    <w:p w14:paraId="2418DB0B" w14:textId="77777777" w:rsidR="00182F55" w:rsidRPr="002D53A8"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2D53A8">
        <w:rPr>
          <w:rFonts w:ascii="Consolas" w:eastAsiaTheme="minorEastAsia" w:hAnsi="Consolas" w:cs="Consolas"/>
        </w:rPr>
        <w:t xml:space="preserve">                                          # virtual_link_1 requirement of VNF_2</w:t>
      </w:r>
    </w:p>
    <w:p w14:paraId="6897F475" w14:textId="476DED02"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virtual_link_2: # mapped to virtual_link requirement of NS node</w:t>
      </w:r>
    </w:p>
    <w:p w14:paraId="288A26F0" w14:textId="77777777" w:rsidR="00182F55" w:rsidRDefault="00182F55" w:rsidP="00182F55">
      <w:pPr>
        <w:shd w:val="clear" w:color="auto" w:fill="D9D9D9" w:themeFill="background1" w:themeFillShade="D9"/>
        <w:spacing w:after="0"/>
        <w:rPr>
          <w:rFonts w:ascii="Consolas" w:eastAsiaTheme="minorEastAsia" w:hAnsi="Consolas" w:cs="Consolas"/>
        </w:rPr>
      </w:pPr>
    </w:p>
    <w:p w14:paraId="4B8CB351"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NsVirtualLink_1:</w:t>
      </w:r>
    </w:p>
    <w:p w14:paraId="6FC7FF3E"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type: tosca.nodes.nfv.NsVirtualLink</w:t>
      </w:r>
    </w:p>
    <w:p w14:paraId="6697DF0A"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properties:</w:t>
      </w:r>
    </w:p>
    <w:p w14:paraId="6B5463AA"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vl_profile:</w:t>
      </w:r>
    </w:p>
    <w:p w14:paraId="1F805337"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min_bitrate_requirements:</w:t>
      </w:r>
    </w:p>
    <w:p w14:paraId="19053289"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root: 100000</w:t>
      </w:r>
    </w:p>
    <w:p w14:paraId="7770652B"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max_bitrate_requirements:</w:t>
      </w:r>
    </w:p>
    <w:p w14:paraId="2DE613B0"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root: 200000</w:t>
      </w:r>
    </w:p>
    <w:p w14:paraId="6E8E2485" w14:textId="77777777" w:rsidR="00693204" w:rsidRPr="00693204" w:rsidRDefault="00693204" w:rsidP="00693204">
      <w:pPr>
        <w:shd w:val="clear" w:color="auto" w:fill="D9D9D9" w:themeFill="background1" w:themeFillShade="D9"/>
        <w:spacing w:after="0"/>
        <w:textAlignment w:val="auto"/>
        <w:rPr>
          <w:rFonts w:ascii="Consolas" w:eastAsia="SimSun" w:hAnsi="Consolas" w:cs="Consolas"/>
        </w:rPr>
      </w:pPr>
      <w:r w:rsidRPr="00693204">
        <w:rPr>
          <w:rFonts w:ascii="Consolas" w:eastAsia="SimSun" w:hAnsi="Consolas" w:cs="Consolas"/>
        </w:rPr>
        <w:t xml:space="preserve">        connectivity_type:</w:t>
      </w:r>
    </w:p>
    <w:p w14:paraId="1642BF0F" w14:textId="72D8E2A6" w:rsidR="00693204" w:rsidRPr="00693204" w:rsidRDefault="00693204" w:rsidP="00693204">
      <w:pPr>
        <w:shd w:val="clear" w:color="auto" w:fill="D9D9D9" w:themeFill="background1" w:themeFillShade="D9"/>
        <w:spacing w:after="0"/>
        <w:textAlignment w:val="auto"/>
        <w:rPr>
          <w:rFonts w:ascii="Consolas" w:eastAsiaTheme="minorEastAsia" w:hAnsi="Consolas" w:cs="Consolas"/>
        </w:rPr>
      </w:pPr>
      <w:r w:rsidRPr="00693204">
        <w:rPr>
          <w:rFonts w:ascii="Consolas" w:eastAsia="SimSun" w:hAnsi="Consolas" w:cs="Consolas"/>
        </w:rPr>
        <w:t xml:space="preserve">          layer_protocols: [ ipv4 ]</w:t>
      </w:r>
    </w:p>
    <w:p w14:paraId="57049762"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p>
    <w:p w14:paraId="66306E67" w14:textId="08252AB2"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other node template definitions </w:t>
      </w:r>
    </w:p>
    <w:p w14:paraId="6B086385" w14:textId="7453472E" w:rsidR="00182F55" w:rsidRPr="002D53A8" w:rsidRDefault="00693204" w:rsidP="00182F55">
      <w:pPr>
        <w:shd w:val="clear" w:color="auto" w:fill="D9D9D9" w:themeFill="background1" w:themeFillShade="D9"/>
        <w:spacing w:after="0"/>
        <w:rPr>
          <w:rFonts w:ascii="Consolas" w:eastAsiaTheme="minorEastAsia" w:hAnsi="Consolas" w:cs="Consolas"/>
          <w:lang w:eastAsia="zh-CN"/>
        </w:rPr>
      </w:pPr>
      <w:r w:rsidRPr="002D53A8">
        <w:rPr>
          <w:rFonts w:ascii="Consolas" w:eastAsiaTheme="minorEastAsia" w:hAnsi="Consolas" w:cs="Consolas"/>
        </w:rPr>
        <w:t xml:space="preserve">  </w:t>
      </w:r>
      <w:r>
        <w:rPr>
          <w:rFonts w:ascii="Consolas" w:eastAsiaTheme="minorEastAsia" w:hAnsi="Consolas" w:cs="Consolas"/>
        </w:rPr>
        <w:t>#</w:t>
      </w:r>
      <w:r w:rsidR="00182F55" w:rsidRPr="002D53A8">
        <w:rPr>
          <w:rFonts w:ascii="Consolas" w:eastAsiaTheme="minorEastAsia" w:hAnsi="Consolas" w:cs="Consolas" w:hint="eastAsia"/>
          <w:lang w:eastAsia="zh-CN"/>
        </w:rPr>
        <w:t>...</w:t>
      </w:r>
    </w:p>
    <w:p w14:paraId="3BDEDA0E" w14:textId="77777777" w:rsidR="00182F55" w:rsidRPr="002D53A8" w:rsidRDefault="00182F55" w:rsidP="00182F55">
      <w:pPr>
        <w:shd w:val="clear" w:color="auto" w:fill="D9D9D9" w:themeFill="background1" w:themeFillShade="D9"/>
        <w:spacing w:after="0"/>
        <w:rPr>
          <w:rFonts w:ascii="Consolas" w:eastAsiaTheme="minorEastAsia" w:hAnsi="Consolas" w:cs="Consolas"/>
          <w:lang w:eastAsia="zh-CN"/>
        </w:rPr>
      </w:pPr>
    </w:p>
    <w:p w14:paraId="6F6024EC" w14:textId="77777777" w:rsidR="00182F55" w:rsidRPr="002D53A8" w:rsidRDefault="00182F55" w:rsidP="00975623">
      <w:pPr>
        <w:rPr>
          <w:rFonts w:eastAsiaTheme="minorEastAsia"/>
        </w:rPr>
      </w:pPr>
    </w:p>
    <w:p w14:paraId="567569C5" w14:textId="77777777" w:rsidR="00182F55" w:rsidRPr="002D53A8" w:rsidRDefault="00182F55" w:rsidP="00D97301">
      <w:pPr>
        <w:pStyle w:val="Heading2"/>
        <w:rPr>
          <w:rFonts w:eastAsiaTheme="minorEastAsia"/>
        </w:rPr>
      </w:pPr>
      <w:bookmarkStart w:id="2975" w:name="_Toc48655953"/>
      <w:bookmarkStart w:id="2976" w:name="_Toc48725491"/>
      <w:bookmarkStart w:id="2977" w:name="_Toc57297913"/>
      <w:r w:rsidRPr="002D53A8">
        <w:rPr>
          <w:rFonts w:eastAsiaTheme="minorEastAsia"/>
        </w:rPr>
        <w:t>A.</w:t>
      </w:r>
      <w:r w:rsidR="00A943FF" w:rsidRPr="002D53A8">
        <w:rPr>
          <w:rFonts w:eastAsiaTheme="minorEastAsia"/>
        </w:rPr>
        <w:t>7</w:t>
      </w:r>
      <w:r w:rsidRPr="002D53A8">
        <w:rPr>
          <w:rFonts w:eastAsiaTheme="minorEastAsia"/>
        </w:rPr>
        <w:t>.3</w:t>
      </w:r>
      <w:r w:rsidRPr="002D53A8">
        <w:rPr>
          <w:rFonts w:eastAsiaTheme="minorEastAsia"/>
        </w:rPr>
        <w:tab/>
        <w:t>SAP connected to an N</w:t>
      </w:r>
      <w:r w:rsidRPr="002D53A8">
        <w:rPr>
          <w:rFonts w:eastAsiaTheme="minorEastAsia" w:hint="eastAsia"/>
          <w:lang w:eastAsia="zh-CN"/>
        </w:rPr>
        <w:t>S</w:t>
      </w:r>
      <w:r w:rsidRPr="002D53A8">
        <w:rPr>
          <w:rFonts w:eastAsiaTheme="minorEastAsia"/>
        </w:rPr>
        <w:t xml:space="preserve"> virtual link</w:t>
      </w:r>
      <w:bookmarkEnd w:id="2975"/>
      <w:bookmarkEnd w:id="2976"/>
      <w:bookmarkEnd w:id="2977"/>
    </w:p>
    <w:p w14:paraId="7167841A" w14:textId="77777777" w:rsidR="00182F55" w:rsidRPr="002D53A8" w:rsidRDefault="00182F55" w:rsidP="00D97301">
      <w:pPr>
        <w:rPr>
          <w:rFonts w:eastAsiaTheme="minorEastAsia"/>
        </w:rPr>
      </w:pPr>
      <w:r w:rsidRPr="002D53A8">
        <w:rPr>
          <w:rFonts w:eastAsiaTheme="minorEastAsia"/>
        </w:rPr>
        <w:t>In this case, a Sap node template is required. When substituting the NSD service template for the abstract NS node type, the virtual_link requirement of the abstract NS node maps to the virtual_link requirement of the Sap node. This is shown in figure A.</w:t>
      </w:r>
      <w:r w:rsidR="00A943FF" w:rsidRPr="002D53A8">
        <w:rPr>
          <w:rFonts w:eastAsiaTheme="minorEastAsia"/>
        </w:rPr>
        <w:t>7</w:t>
      </w:r>
      <w:r w:rsidRPr="002D53A8">
        <w:rPr>
          <w:rFonts w:eastAsiaTheme="minorEastAsia"/>
        </w:rPr>
        <w:t>.3-1.</w:t>
      </w:r>
    </w:p>
    <w:p w14:paraId="2B43DBF9" w14:textId="77777777" w:rsidR="00182F55" w:rsidRPr="002D53A8" w:rsidRDefault="00EF7C35" w:rsidP="00B20723">
      <w:pPr>
        <w:pStyle w:val="FL"/>
        <w:jc w:val="left"/>
        <w:rPr>
          <w:rFonts w:eastAsiaTheme="minorEastAsia"/>
        </w:rPr>
      </w:pPr>
      <w:r w:rsidRPr="002D53A8">
        <w:rPr>
          <w:rFonts w:eastAsiaTheme="minorEastAsia"/>
          <w:noProof/>
          <w:lang w:val="en-US" w:eastAsia="zh-CN"/>
        </w:rPr>
        <w:drawing>
          <wp:inline distT="0" distB="0" distL="0" distR="0" wp14:anchorId="635356BC" wp14:editId="0F334B42">
            <wp:extent cx="6120130" cy="210121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SOL01.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120130" cy="2101215"/>
                    </a:xfrm>
                    <a:prstGeom prst="rect">
                      <a:avLst/>
                    </a:prstGeom>
                  </pic:spPr>
                </pic:pic>
              </a:graphicData>
            </a:graphic>
          </wp:inline>
        </w:drawing>
      </w:r>
    </w:p>
    <w:p w14:paraId="655AA31E" w14:textId="77777777" w:rsidR="00182F55" w:rsidRPr="002D53A8" w:rsidRDefault="00A943FF" w:rsidP="00D97301">
      <w:pPr>
        <w:pStyle w:val="TF"/>
        <w:rPr>
          <w:rFonts w:eastAsiaTheme="minorEastAsia"/>
        </w:rPr>
      </w:pPr>
      <w:r w:rsidRPr="002D53A8">
        <w:rPr>
          <w:rFonts w:eastAsiaTheme="minorEastAsia"/>
        </w:rPr>
        <w:t>Figure A.7</w:t>
      </w:r>
      <w:r w:rsidR="00182F55" w:rsidRPr="002D53A8">
        <w:rPr>
          <w:rFonts w:eastAsiaTheme="minorEastAsia"/>
        </w:rPr>
        <w:t>.3-1: SAP_1 exposed as new CP on an internal virtual link</w:t>
      </w:r>
    </w:p>
    <w:p w14:paraId="6130908F" w14:textId="77777777" w:rsidR="00182F55" w:rsidRPr="002D53A8" w:rsidRDefault="00182F55" w:rsidP="00800B4F">
      <w:pPr>
        <w:rPr>
          <w:rFonts w:eastAsiaTheme="minorEastAsia"/>
        </w:rPr>
      </w:pPr>
      <w:r w:rsidRPr="002D53A8">
        <w:rPr>
          <w:rFonts w:eastAsiaTheme="minorEastAsia"/>
        </w:rPr>
        <w:t>The following snippet shows the corresponding node template definition:</w:t>
      </w:r>
    </w:p>
    <w:p w14:paraId="1F26B5E9" w14:textId="5BCED440"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2B1D7E11" w14:textId="77777777"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257A2486" w14:textId="6C570F21"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560A0A">
        <w:rPr>
          <w:rFonts w:ascii="Consolas" w:eastAsiaTheme="minorEastAsia" w:hAnsi="Consolas"/>
        </w:rPr>
        <w:t>ETSI GS </w:t>
      </w:r>
      <w:r w:rsidR="00560A0A" w:rsidRPr="002D53A8">
        <w:rPr>
          <w:rFonts w:ascii="Consolas" w:eastAsiaTheme="minorEastAsia" w:hAnsi="Consolas"/>
        </w:rPr>
        <w:t>NFV</w:t>
      </w:r>
      <w:r w:rsidR="00560A0A">
        <w:rPr>
          <w:rFonts w:ascii="Consolas" w:eastAsiaTheme="minorEastAsia" w:hAnsi="Consolas"/>
        </w:rPr>
        <w:noBreakHyphen/>
      </w:r>
      <w:r w:rsidRPr="002D53A8">
        <w:rPr>
          <w:rFonts w:ascii="Consolas" w:eastAsiaTheme="minorEastAsia" w:hAnsi="Consolas"/>
        </w:rPr>
        <w:t>SOL 001</w:t>
      </w:r>
    </w:p>
    <w:p w14:paraId="59D7F40E" w14:textId="77777777" w:rsidR="00CE1E9E" w:rsidRPr="002D53A8" w:rsidRDefault="00CE1E9E" w:rsidP="00182F55">
      <w:pPr>
        <w:shd w:val="clear" w:color="auto" w:fill="D9D9D9" w:themeFill="background1" w:themeFillShade="D9"/>
        <w:spacing w:after="0"/>
        <w:rPr>
          <w:rFonts w:ascii="Consolas" w:eastAsiaTheme="minorEastAsia" w:hAnsi="Consolas"/>
        </w:rPr>
      </w:pPr>
    </w:p>
    <w:p w14:paraId="4CBAB2F3"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316FE367"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tosca.nodes.nfv.exampleNS</w:t>
      </w:r>
    </w:p>
    <w:p w14:paraId="2C73B911" w14:textId="14E39DDF"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w:t>
      </w:r>
      <w:r w:rsidR="00693204">
        <w:rPr>
          <w:rFonts w:ascii="Consolas" w:eastAsiaTheme="minorEastAsia" w:hAnsi="Consolas"/>
        </w:rPr>
        <w:t>_</w:t>
      </w:r>
      <w:r w:rsidRPr="002D53A8">
        <w:rPr>
          <w:rFonts w:ascii="Consolas" w:eastAsiaTheme="minorEastAsia" w:hAnsi="Consolas"/>
        </w:rPr>
        <w:t>from: tosca.nodes.nfv.NS</w:t>
      </w:r>
    </w:p>
    <w:p w14:paraId="6E8F8210" w14:textId="5F2A513F"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properties:</w:t>
      </w:r>
    </w:p>
    <w:p w14:paraId="127D8532" w14:textId="757BD0D3"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00F77800" w:rsidRPr="002D53A8">
        <w:rPr>
          <w:rFonts w:ascii="Consolas" w:eastAsiaTheme="minorEastAsia" w:hAnsi="Consolas"/>
        </w:rPr>
        <w:t xml:space="preserve">properties </w:t>
      </w:r>
      <w:r w:rsidRPr="002D53A8">
        <w:rPr>
          <w:rFonts w:ascii="Consolas" w:eastAsiaTheme="minorEastAsia" w:hAnsi="Consolas"/>
        </w:rPr>
        <w:t>omitted for brevity</w:t>
      </w:r>
    </w:p>
    <w:p w14:paraId="746B797F"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A20EF07"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3C7EBCFB"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capability:</w:t>
      </w:r>
    </w:p>
    <w:p w14:paraId="6524B010"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tosca.capabilitites.nfv.VirtualLinkable</w:t>
      </w:r>
    </w:p>
    <w:p w14:paraId="4B834F92"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07907440"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BC8776B" w14:textId="77777777" w:rsidR="00182F55" w:rsidRPr="002D53A8" w:rsidRDefault="00182F55" w:rsidP="00182F5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w:t>
      </w:r>
    </w:p>
    <w:p w14:paraId="649A183D"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06A0CA3C"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17B0CC1"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tosca.nodes.nfv.exampleNS</w:t>
      </w:r>
    </w:p>
    <w:p w14:paraId="48A5215A"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1FD605A" w14:textId="77777777" w:rsidR="00182F55" w:rsidRPr="002D53A8" w:rsidRDefault="00672D8A"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w:t>
      </w:r>
      <w:r w:rsidR="00182F55" w:rsidRPr="002D53A8">
        <w:rPr>
          <w:rFonts w:ascii="Consolas" w:eastAsiaTheme="minorEastAsia" w:hAnsi="Consolas"/>
        </w:rPr>
        <w:t>: [SAP_1, external_virtual_link] #SAP_1 is the Sap of the NS</w:t>
      </w:r>
    </w:p>
    <w:p w14:paraId="70660A53"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15A703C0"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43478F07"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SAP_1:</w:t>
      </w:r>
    </w:p>
    <w:p w14:paraId="2B46D4D0" w14:textId="77777777" w:rsidR="00182F55"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tosca.nodes.nfv.Sap</w:t>
      </w:r>
    </w:p>
    <w:p w14:paraId="3F65F14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properties: </w:t>
      </w:r>
    </w:p>
    <w:p w14:paraId="44E69AC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protocol: [ associated_layer_protocol: ipv4 ]</w:t>
      </w:r>
    </w:p>
    <w:p w14:paraId="5DCD41B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trunk_mode: false</w:t>
      </w:r>
    </w:p>
    <w:p w14:paraId="0ABBE195" w14:textId="0C0AC6E4" w:rsidR="00693204" w:rsidRPr="00693204" w:rsidRDefault="00693204" w:rsidP="00693204">
      <w:pPr>
        <w:shd w:val="clear" w:color="auto" w:fill="D9D9D9" w:themeFill="background1" w:themeFillShade="D9"/>
        <w:spacing w:after="0"/>
        <w:textAlignment w:val="auto"/>
        <w:rPr>
          <w:rFonts w:ascii="Consolas" w:eastAsiaTheme="minorEastAsia" w:hAnsi="Consolas"/>
        </w:rPr>
      </w:pPr>
      <w:r w:rsidRPr="00693204">
        <w:rPr>
          <w:rFonts w:ascii="Consolas" w:eastAsia="SimSun" w:hAnsi="Consolas"/>
        </w:rPr>
        <w:t xml:space="preserve">        layer_protocols: [ ipv4 ]</w:t>
      </w:r>
    </w:p>
    <w:p w14:paraId="575EFE29" w14:textId="147CCCE8"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 xml:space="preserve"># </w:t>
      </w:r>
      <w:r w:rsidR="00693204">
        <w:rPr>
          <w:rFonts w:ascii="Consolas" w:eastAsiaTheme="minorEastAsia" w:hAnsi="Consolas" w:cs="Consolas"/>
        </w:rPr>
        <w:t xml:space="preserve">other </w:t>
      </w:r>
      <w:r w:rsidRPr="002D53A8">
        <w:rPr>
          <w:rFonts w:ascii="Consolas" w:eastAsiaTheme="minorEastAsia" w:hAnsi="Consolas" w:cs="Consolas"/>
        </w:rPr>
        <w:t>properties omitted for brevity</w:t>
      </w:r>
    </w:p>
    <w:p w14:paraId="02FAEE26"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6F8EE445" w14:textId="7CCF330C"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674A0" w:rsidRPr="002D53A8">
        <w:rPr>
          <w:rFonts w:ascii="Consolas" w:eastAsiaTheme="minorEastAsia" w:hAnsi="Consolas"/>
        </w:rPr>
        <w:t>-</w:t>
      </w:r>
      <w:r w:rsidRPr="002D53A8">
        <w:rPr>
          <w:rFonts w:ascii="Consolas" w:eastAsiaTheme="minorEastAsia" w:hAnsi="Consolas"/>
        </w:rPr>
        <w:t xml:space="preserve"> internal_virtual_link: NsVirtualLink_1</w:t>
      </w:r>
    </w:p>
    <w:p w14:paraId="57D81B4F" w14:textId="6C996485"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006674A0" w:rsidRPr="002D53A8">
        <w:rPr>
          <w:rFonts w:ascii="Consolas" w:eastAsiaTheme="minorEastAsia" w:hAnsi="Consolas"/>
        </w:rPr>
        <w:t>-</w:t>
      </w:r>
      <w:r w:rsidRPr="002D53A8">
        <w:rPr>
          <w:rFonts w:ascii="Consolas" w:eastAsiaTheme="minorEastAsia" w:hAnsi="Consolas"/>
        </w:rPr>
        <w:t xml:space="preserve"> external_virtual_link: # map to virtual_link requirement of the NS node</w:t>
      </w:r>
    </w:p>
    <w:p w14:paraId="189C9A5E"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EF174C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NsVirtualLink_1:</w:t>
      </w:r>
    </w:p>
    <w:p w14:paraId="401918D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tosca.nodes.nfv.NsVirtualLink</w:t>
      </w:r>
    </w:p>
    <w:p w14:paraId="1DDB766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properties:</w:t>
      </w:r>
    </w:p>
    <w:p w14:paraId="075B30E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vl_profile:</w:t>
      </w:r>
    </w:p>
    <w:p w14:paraId="506EF63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min_bitrate_requirements:</w:t>
      </w:r>
    </w:p>
    <w:p w14:paraId="4BE7701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root: 100000</w:t>
      </w:r>
    </w:p>
    <w:p w14:paraId="08C42EB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max_bitrate_requirements:</w:t>
      </w:r>
    </w:p>
    <w:p w14:paraId="694044A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root: 200000</w:t>
      </w:r>
    </w:p>
    <w:p w14:paraId="6197447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connectivity_type:</w:t>
      </w:r>
    </w:p>
    <w:p w14:paraId="0329613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layer_protocols: [ ipv4 ]</w:t>
      </w:r>
    </w:p>
    <w:p w14:paraId="4ADAB481" w14:textId="77777777" w:rsidR="00182F55" w:rsidRPr="002D53A8" w:rsidRDefault="00182F55" w:rsidP="00182F55">
      <w:pPr>
        <w:shd w:val="clear" w:color="auto" w:fill="D9D9D9" w:themeFill="background1" w:themeFillShade="D9"/>
        <w:spacing w:after="0"/>
        <w:rPr>
          <w:rFonts w:ascii="Courier New" w:eastAsiaTheme="minorEastAsia" w:hAnsi="Courier New"/>
          <w:sz w:val="16"/>
        </w:rPr>
      </w:pPr>
    </w:p>
    <w:p w14:paraId="434BA715"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4855B1E3" w14:textId="2CF9AABF"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node templates </w:t>
      </w:r>
    </w:p>
    <w:p w14:paraId="14725405" w14:textId="4A8F09FA" w:rsidR="00182F55" w:rsidRPr="002D53A8" w:rsidRDefault="00693204" w:rsidP="00693204">
      <w:pPr>
        <w:shd w:val="clear" w:color="auto" w:fill="D9D9D9" w:themeFill="background1" w:themeFillShade="D9"/>
        <w:spacing w:after="0"/>
        <w:rPr>
          <w:rFonts w:ascii="Courier New" w:eastAsiaTheme="minorEastAsia" w:hAnsi="Courier New"/>
          <w:sz w:val="16"/>
        </w:rPr>
      </w:pPr>
      <w:r w:rsidRPr="002D53A8">
        <w:rPr>
          <w:rFonts w:ascii="Consolas" w:eastAsiaTheme="minorEastAsia" w:hAnsi="Consolas"/>
        </w:rPr>
        <w:t xml:space="preserve"> </w:t>
      </w:r>
      <w:r>
        <w:rPr>
          <w:rFonts w:ascii="Consolas" w:eastAsiaTheme="minorEastAsia" w:hAnsi="Consolas"/>
        </w:rPr>
        <w:t>#</w:t>
      </w:r>
      <w:r w:rsidR="00182F55" w:rsidRPr="002D53A8">
        <w:rPr>
          <w:rFonts w:ascii="Consolas" w:eastAsiaTheme="minorEastAsia" w:hAnsi="Consolas"/>
        </w:rPr>
        <w:t>...</w:t>
      </w:r>
    </w:p>
    <w:p w14:paraId="010E0C34" w14:textId="77777777" w:rsidR="00363B0C" w:rsidRPr="002D53A8" w:rsidRDefault="00363B0C" w:rsidP="00334E7A">
      <w:pPr>
        <w:rPr>
          <w:rFonts w:eastAsiaTheme="minorEastAsia"/>
        </w:rPr>
      </w:pPr>
    </w:p>
    <w:p w14:paraId="12F6C5D7" w14:textId="77777777" w:rsidR="00A943FF" w:rsidRPr="002D53A8" w:rsidRDefault="00A943FF" w:rsidP="00D97301">
      <w:pPr>
        <w:pStyle w:val="Heading1"/>
        <w:rPr>
          <w:rFonts w:eastAsiaTheme="minorEastAsia"/>
        </w:rPr>
      </w:pPr>
      <w:bookmarkStart w:id="2978" w:name="_Toc48655954"/>
      <w:bookmarkStart w:id="2979" w:name="_Toc48725492"/>
      <w:bookmarkStart w:id="2980" w:name="_Toc57297914"/>
      <w:r w:rsidRPr="002D53A8">
        <w:rPr>
          <w:rFonts w:eastAsiaTheme="minorEastAsia"/>
        </w:rPr>
        <w:t>A.8</w:t>
      </w:r>
      <w:r w:rsidRPr="002D53A8">
        <w:rPr>
          <w:rFonts w:eastAsiaTheme="minorEastAsia"/>
        </w:rPr>
        <w:tab/>
        <w:t>NSD with Single deployment flavour modelling design example</w:t>
      </w:r>
      <w:bookmarkEnd w:id="2978"/>
      <w:bookmarkEnd w:id="2979"/>
      <w:bookmarkEnd w:id="2980"/>
    </w:p>
    <w:p w14:paraId="20107D42" w14:textId="46694758" w:rsidR="00A943FF" w:rsidRPr="002D53A8" w:rsidRDefault="00A943FF" w:rsidP="00A943FF">
      <w:pPr>
        <w:rPr>
          <w:rFonts w:eastAsiaTheme="minorEastAsia"/>
        </w:rPr>
      </w:pPr>
      <w:r w:rsidRPr="002D53A8">
        <w:rPr>
          <w:rFonts w:eastAsiaTheme="majorEastAsia"/>
          <w:lang w:eastAsia="zh-CN"/>
        </w:rPr>
        <w:t xml:space="preserve">In this example, there is one deployment flavour applied to this NSD, and </w:t>
      </w:r>
      <w:r w:rsidR="00AE0101" w:rsidRPr="002D53A8">
        <w:rPr>
          <w:rFonts w:eastAsiaTheme="minorEastAsia" w:hint="eastAsia"/>
        </w:rPr>
        <w:t xml:space="preserve">TOSCA-Simple-Profile-YAML-v1.3 </w:t>
      </w:r>
      <w:r w:rsidR="00AE0101" w:rsidRPr="00F761A0">
        <w:rPr>
          <w:rFonts w:eastAsiaTheme="minorEastAsia"/>
        </w:rPr>
        <w:t>[</w:t>
      </w:r>
      <w:r w:rsidR="00AE0101" w:rsidRPr="00F761A0">
        <w:rPr>
          <w:rFonts w:eastAsiaTheme="minorEastAsia"/>
        </w:rPr>
        <w:fldChar w:fldCharType="begin"/>
      </w:r>
      <w:r w:rsidR="00AE0101" w:rsidRPr="00F761A0">
        <w:rPr>
          <w:rFonts w:eastAsiaTheme="minorEastAsia"/>
        </w:rPr>
        <w:instrText xml:space="preserve">REF REF_TOSCA_SIMPLE_PROFILE_YAML_V13 \h </w:instrText>
      </w:r>
      <w:r w:rsidR="00AE0101" w:rsidRPr="00F761A0">
        <w:rPr>
          <w:rFonts w:eastAsiaTheme="minorEastAsia"/>
        </w:rPr>
      </w:r>
      <w:r w:rsidR="00AE0101" w:rsidRPr="00F761A0">
        <w:rPr>
          <w:rFonts w:eastAsiaTheme="minorEastAsia"/>
        </w:rPr>
        <w:fldChar w:fldCharType="separate"/>
      </w:r>
      <w:r w:rsidR="00AE0101" w:rsidRPr="00F761A0">
        <w:rPr>
          <w:rFonts w:eastAsiaTheme="minorEastAsia"/>
        </w:rPr>
        <w:t>20</w:t>
      </w:r>
      <w:r w:rsidR="00AE0101" w:rsidRPr="00F761A0">
        <w:rPr>
          <w:rFonts w:eastAsiaTheme="minorEastAsia"/>
        </w:rPr>
        <w:fldChar w:fldCharType="end"/>
      </w:r>
      <w:r w:rsidR="00AE0101" w:rsidRPr="00F761A0">
        <w:rPr>
          <w:rFonts w:eastAsiaTheme="minorEastAsia"/>
        </w:rPr>
        <w:t>]</w:t>
      </w:r>
      <w:r w:rsidRPr="002D53A8">
        <w:rPr>
          <w:rFonts w:eastAsiaTheme="minorEastAsia"/>
        </w:rPr>
        <w:t xml:space="preserve"> is used for designing and processing this NSD TOSCA model.</w:t>
      </w:r>
    </w:p>
    <w:p w14:paraId="33A21C24" w14:textId="29A03F41" w:rsidR="00A943FF" w:rsidRPr="002D53A8" w:rsidRDefault="00A943FF" w:rsidP="00A943FF">
      <w:pPr>
        <w:rPr>
          <w:rFonts w:eastAsiaTheme="minorEastAsia"/>
        </w:rPr>
      </w:pPr>
      <w:r w:rsidRPr="002D53A8">
        <w:rPr>
          <w:rFonts w:eastAsiaTheme="minorEastAsia"/>
        </w:rPr>
        <w:t>The one service template design illustrated by this example is only applicable when the NS has only one deployment flavour.</w:t>
      </w:r>
    </w:p>
    <w:p w14:paraId="6D1E5406" w14:textId="77777777" w:rsidR="00A943FF" w:rsidRPr="002D53A8" w:rsidRDefault="00A943FF" w:rsidP="00A943FF">
      <w:pPr>
        <w:rPr>
          <w:rFonts w:eastAsiaTheme="minorEastAsia"/>
        </w:rPr>
      </w:pPr>
      <w:r w:rsidRPr="002D53A8">
        <w:rPr>
          <w:rFonts w:eastAsiaTheme="minorEastAsia"/>
        </w:rPr>
        <w:t xml:space="preserve">The service template is the main entry point in the NSD file structure, </w:t>
      </w:r>
      <w:r w:rsidRPr="002D53A8">
        <w:rPr>
          <w:rFonts w:eastAsia="Calibri"/>
        </w:rPr>
        <w:t>i.e. the Entry-definitions file,</w:t>
      </w:r>
      <w:r w:rsidRPr="002D53A8">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3F8A628D" w14:textId="77777777" w:rsidR="00A943FF" w:rsidRPr="002D53A8" w:rsidRDefault="00A943FF" w:rsidP="00A36FE6">
      <w:pPr>
        <w:keepNext/>
        <w:keepLines/>
        <w:overflowPunct/>
        <w:autoSpaceDE/>
        <w:spacing w:after="160" w:line="259" w:lineRule="auto"/>
        <w:textAlignment w:val="auto"/>
        <w:rPr>
          <w:rFonts w:eastAsiaTheme="minorEastAsia"/>
          <w:b/>
          <w:bCs/>
          <w:color w:val="000000"/>
        </w:rPr>
      </w:pPr>
      <w:r w:rsidRPr="002D53A8">
        <w:rPr>
          <w:rFonts w:eastAsiaTheme="minorEastAsia"/>
          <w:b/>
          <w:bCs/>
          <w:color w:val="000000"/>
        </w:rPr>
        <w:t>example_NS.yaml</w:t>
      </w:r>
    </w:p>
    <w:p w14:paraId="3AF3A0E7" w14:textId="5DB3AFCE" w:rsidR="00A943FF" w:rsidRPr="002D53A8" w:rsidRDefault="00A943FF" w:rsidP="00A36FE6">
      <w:pPr>
        <w:keepNext/>
        <w:keepLines/>
        <w:overflowPunct/>
        <w:autoSpaceDE/>
        <w:spacing w:after="160" w:line="259" w:lineRule="auto"/>
        <w:textAlignment w:val="auto"/>
        <w:rPr>
          <w:rFonts w:eastAsia="Calibri"/>
        </w:rPr>
      </w:pPr>
      <w:r w:rsidRPr="002D53A8">
        <w:rPr>
          <w:rFonts w:eastAsia="Calibri"/>
        </w:rPr>
        <w:t>This example illustrates a</w:t>
      </w:r>
      <w:r w:rsidR="005C5CFC" w:rsidRPr="002D53A8">
        <w:rPr>
          <w:rFonts w:eastAsia="Calibri"/>
        </w:rPr>
        <w:t>n</w:t>
      </w:r>
      <w:r w:rsidRPr="002D53A8">
        <w:rPr>
          <w:rFonts w:eastAsia="Calibri"/>
        </w:rPr>
        <w:t xml:space="preserve"> NS </w:t>
      </w:r>
      <w:r w:rsidR="00A35E43" w:rsidRPr="002D53A8">
        <w:t>which</w:t>
      </w:r>
      <w:r w:rsidR="00A35E43" w:rsidRPr="002D53A8">
        <w:rPr>
          <w:rFonts w:eastAsia="Calibri"/>
        </w:rPr>
        <w:t xml:space="preserve"> </w:t>
      </w:r>
      <w:r w:rsidRPr="002D53A8">
        <w:rPr>
          <w:rFonts w:eastAsia="Calibri"/>
        </w:rPr>
        <w:t>contains two VNF: VNF_1 and VNF_2, they connect through NsVirtualLink_1. One of the VnfExtCp of VNF_2 is exposed as the Sap of this NS. The flavour_id is "simple".</w:t>
      </w:r>
      <w:r w:rsidR="00C8343C" w:rsidRPr="002D53A8">
        <w:rPr>
          <w:rFonts w:eastAsia="Calibri"/>
        </w:rPr>
        <w:t xml:space="preserve"> In the VNF_2 node template, it defines a dependency requirement to VNF_1, which indicates that all the instances of VNF_1 have to be deployed first before deploy the instances of VNF_2.</w:t>
      </w:r>
      <w:r w:rsidR="006C5D46" w:rsidRPr="002D53A8">
        <w:rPr>
          <w:rFonts w:eastAsia="Calibri"/>
        </w:rPr>
        <w:t xml:space="preserve"> NsMonitoring and VnfMonitoring policies represent information to be monitored during the lifetime of a network service and VNF instances.</w:t>
      </w:r>
    </w:p>
    <w:p w14:paraId="2F70840D" w14:textId="77777777" w:rsidR="00A943FF" w:rsidRPr="002D53A8" w:rsidRDefault="00A943FF" w:rsidP="009C69A0">
      <w:pPr>
        <w:pStyle w:val="FL"/>
        <w:rPr>
          <w:rFonts w:ascii="Calibri" w:eastAsia="Calibri" w:hAnsi="Calibri"/>
          <w:sz w:val="28"/>
          <w:szCs w:val="28"/>
        </w:rPr>
      </w:pPr>
      <w:r w:rsidRPr="002D53A8">
        <w:rPr>
          <w:rFonts w:eastAsiaTheme="minorEastAsia"/>
          <w:noProof/>
          <w:lang w:val="en-US" w:eastAsia="zh-CN"/>
        </w:rPr>
        <mc:AlternateContent>
          <mc:Choice Requires="wpc">
            <w:drawing>
              <wp:inline distT="0" distB="0" distL="0" distR="0" wp14:anchorId="0669A8CA" wp14:editId="1E7CF1E0">
                <wp:extent cx="5574182" cy="1485900"/>
                <wp:effectExtent l="0" t="0" r="0" b="0"/>
                <wp:docPr id="47"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32" name="Rectangle 36"/>
                        <wps:cNvSpPr/>
                        <wps:spPr>
                          <a:xfrm>
                            <a:off x="146309" y="121088"/>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7"/>
                        <wps:cNvSpPr/>
                        <wps:spPr>
                          <a:xfrm>
                            <a:off x="273396" y="260076"/>
                            <a:ext cx="1026595" cy="339771"/>
                          </a:xfrm>
                          <a:prstGeom prst="rect">
                            <a:avLst/>
                          </a:prstGeom>
                          <a:solidFill>
                            <a:srgbClr val="5B9BD5"/>
                          </a:solidFill>
                          <a:ln w="12700" cap="flat" cmpd="sng" algn="ctr">
                            <a:solidFill>
                              <a:srgbClr val="5B9BD5">
                                <a:shade val="50000"/>
                              </a:srgbClr>
                            </a:solidFill>
                            <a:prstDash val="solid"/>
                            <a:miter lim="800000"/>
                          </a:ln>
                          <a:effectLst/>
                        </wps:spPr>
                        <wps:txbx>
                          <w:txbxContent>
                            <w:p w14:paraId="720C5F18" w14:textId="77777777" w:rsidR="0039612C" w:rsidRPr="00A0179E" w:rsidRDefault="0039612C" w:rsidP="00D97301">
                              <w:pPr>
                                <w:pStyle w:val="FL"/>
                                <w:rPr>
                                  <w:rFonts w:eastAsiaTheme="minorEastAsia"/>
                                </w:rPr>
                              </w:pPr>
                              <w:r w:rsidRPr="00A0179E">
                                <w:rPr>
                                  <w:rFonts w:eastAsiaTheme="minorEastAsia"/>
                                </w:rPr>
                                <w:t>VNF_1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 name="Cylinder 39"/>
                        <wps:cNvSpPr/>
                        <wps:spPr>
                          <a:xfrm rot="16200000">
                            <a:off x="2341590" y="-199431"/>
                            <a:ext cx="221587" cy="1354503"/>
                          </a:xfrm>
                          <a:prstGeom prst="can">
                            <a:avLst/>
                          </a:prstGeom>
                          <a:solidFill>
                            <a:srgbClr val="ED7D31"/>
                          </a:solidFill>
                          <a:ln w="12700" cap="flat" cmpd="sng" algn="ctr">
                            <a:solidFill>
                              <a:srgbClr val="ED7D31">
                                <a:shade val="50000"/>
                              </a:srgbClr>
                            </a:solidFill>
                            <a:prstDash val="solid"/>
                            <a:miter lim="800000"/>
                          </a:ln>
                          <a:effectLst/>
                        </wps:spPr>
                        <wps:txbx>
                          <w:txbxContent>
                            <w:p w14:paraId="713FF0EA" w14:textId="77777777" w:rsidR="0039612C" w:rsidRPr="00A0179E" w:rsidRDefault="0039612C" w:rsidP="00D97301">
                              <w:pPr>
                                <w:pStyle w:val="FL"/>
                                <w:rPr>
                                  <w:rFonts w:eastAsiaTheme="minorEastAsia"/>
                                </w:rPr>
                              </w:pPr>
                              <w:r w:rsidRPr="00A0179E">
                                <w:rPr>
                                  <w:rFonts w:eastAsiaTheme="minorEastAsia" w:hint="eastAsia"/>
                                </w:rPr>
                                <w:t>NsVirtualLink_1</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35" name="Connector: Elbow 42"/>
                        <wps:cNvCnPr>
                          <a:endCxn id="44" idx="1"/>
                        </wps:cNvCnPr>
                        <wps:spPr>
                          <a:xfrm>
                            <a:off x="1299957" y="1044935"/>
                            <a:ext cx="2651602" cy="12700"/>
                          </a:xfrm>
                          <a:prstGeom prst="bentConnector3">
                            <a:avLst/>
                          </a:prstGeom>
                          <a:noFill/>
                          <a:ln w="9525" cap="flat" cmpd="sng" algn="ctr">
                            <a:solidFill>
                              <a:srgbClr val="5B9BD5"/>
                            </a:solidFill>
                            <a:prstDash val="solid"/>
                            <a:miter lim="800000"/>
                          </a:ln>
                          <a:effectLst/>
                        </wps:spPr>
                        <wps:bodyPr/>
                      </wps:wsp>
                      <wps:wsp>
                        <wps:cNvPr id="42" name="Connector: Elbow 43"/>
                        <wps:cNvCnPr>
                          <a:stCxn id="46" idx="3"/>
                          <a:endCxn id="34" idx="2"/>
                        </wps:cNvCnPr>
                        <wps:spPr>
                          <a:xfrm flipV="1">
                            <a:off x="1299991" y="588614"/>
                            <a:ext cx="1152393" cy="323034"/>
                          </a:xfrm>
                          <a:prstGeom prst="bentConnector4">
                            <a:avLst>
                              <a:gd name="adj1" fmla="val 45193"/>
                              <a:gd name="adj2" fmla="val 29233"/>
                            </a:avLst>
                          </a:prstGeom>
                          <a:noFill/>
                          <a:ln w="9525" cap="flat" cmpd="sng" algn="ctr">
                            <a:solidFill>
                              <a:srgbClr val="5B9BD5"/>
                            </a:solidFill>
                            <a:prstDash val="solid"/>
                            <a:miter lim="800000"/>
                          </a:ln>
                          <a:effectLst/>
                        </wps:spPr>
                        <wps:bodyPr/>
                      </wps:wsp>
                      <wps:wsp>
                        <wps:cNvPr id="43" name="Connector: Elbow 44"/>
                        <wps:cNvCnPr>
                          <a:stCxn id="34" idx="1"/>
                          <a:endCxn id="33" idx="3"/>
                        </wps:cNvCnPr>
                        <wps:spPr>
                          <a:xfrm rot="10800000">
                            <a:off x="1299992" y="429962"/>
                            <a:ext cx="475141" cy="47858"/>
                          </a:xfrm>
                          <a:prstGeom prst="bentConnector3">
                            <a:avLst>
                              <a:gd name="adj1" fmla="val 50000"/>
                            </a:avLst>
                          </a:prstGeom>
                          <a:noFill/>
                          <a:ln w="9525" cap="flat" cmpd="sng" algn="ctr">
                            <a:solidFill>
                              <a:srgbClr val="C00000"/>
                            </a:solidFill>
                            <a:prstDash val="solid"/>
                            <a:miter lim="800000"/>
                          </a:ln>
                          <a:effectLst/>
                        </wps:spPr>
                        <wps:bodyPr/>
                      </wps:wsp>
                      <wps:wsp>
                        <wps:cNvPr id="44" name="Cylinder 45"/>
                        <wps:cNvSpPr/>
                        <wps:spPr>
                          <a:xfrm rot="16200000">
                            <a:off x="4517112" y="369017"/>
                            <a:ext cx="220980" cy="1351835"/>
                          </a:xfrm>
                          <a:prstGeom prst="can">
                            <a:avLst/>
                          </a:prstGeom>
                          <a:solidFill>
                            <a:srgbClr val="ED7D31"/>
                          </a:solidFill>
                          <a:ln w="12700" cap="flat" cmpd="sng" algn="ctr">
                            <a:solidFill>
                              <a:srgbClr val="ED7D31">
                                <a:shade val="50000"/>
                              </a:srgbClr>
                            </a:solidFill>
                            <a:prstDash val="solid"/>
                            <a:miter lim="800000"/>
                          </a:ln>
                          <a:effectLst/>
                        </wps:spPr>
                        <wps:txbx>
                          <w:txbxContent>
                            <w:p w14:paraId="4DD36205" w14:textId="77777777" w:rsidR="0039612C" w:rsidRPr="00A0179E" w:rsidRDefault="0039612C" w:rsidP="00D97301">
                              <w:pPr>
                                <w:pStyle w:val="FL"/>
                                <w:rPr>
                                  <w:rFonts w:eastAsiaTheme="minorEastAsia"/>
                                </w:rPr>
                              </w:pPr>
                              <w:r w:rsidRPr="00A0179E">
                                <w:rPr>
                                  <w:rFonts w:eastAsiaTheme="minorEastAsia"/>
                                </w:rPr>
                                <w:t>Ext_</w:t>
                              </w:r>
                              <w:r w:rsidRPr="00A0179E">
                                <w:rPr>
                                  <w:rFonts w:eastAsiaTheme="minorEastAsia" w:hint="eastAsia"/>
                                </w:rPr>
                                <w:t>NsVirtualLink</w:t>
                              </w:r>
                            </w:p>
                            <w:p w14:paraId="416444AA" w14:textId="77777777" w:rsidR="0039612C" w:rsidRPr="00A0179E" w:rsidRDefault="0039612C" w:rsidP="00D97301">
                              <w:pPr>
                                <w:pStyle w:val="FL"/>
                                <w:rPr>
                                  <w:rFonts w:eastAsiaTheme="minorEastAsia"/>
                                </w:rPr>
                              </w:pPr>
                            </w:p>
                          </w:txbxContent>
                        </wps:txbx>
                        <wps:bodyPr rot="0" spcFirstLastPara="0" vert="vert" wrap="square" lIns="0" tIns="0" rIns="0" bIns="0" numCol="1" spcCol="0" rtlCol="0" fromWordArt="0" anchor="ctr" anchorCtr="0" forceAA="0" compatLnSpc="1">
                          <a:prstTxWarp prst="textNoShape">
                            <a:avLst/>
                          </a:prstTxWarp>
                          <a:noAutofit/>
                        </wps:bodyPr>
                      </wps:wsp>
                      <wps:wsp>
                        <wps:cNvPr id="45" name="Text Box 15"/>
                        <wps:cNvSpPr txBox="1"/>
                        <wps:spPr>
                          <a:xfrm>
                            <a:off x="337453" y="1138262"/>
                            <a:ext cx="612250" cy="276115"/>
                          </a:xfrm>
                          <a:prstGeom prst="rect">
                            <a:avLst/>
                          </a:prstGeom>
                          <a:noFill/>
                          <a:ln w="6350">
                            <a:noFill/>
                          </a:ln>
                          <a:effectLst/>
                        </wps:spPr>
                        <wps:txbx>
                          <w:txbxContent>
                            <w:p w14:paraId="426C08F6" w14:textId="77777777" w:rsidR="0039612C" w:rsidRPr="00A0179E" w:rsidRDefault="0039612C" w:rsidP="00D97301">
                              <w:pPr>
                                <w:pStyle w:val="FL"/>
                                <w:rPr>
                                  <w:rFonts w:eastAsiaTheme="minorEastAsia"/>
                                </w:rPr>
                              </w:pPr>
                              <w:r w:rsidRPr="00A0179E">
                                <w:rPr>
                                  <w:rFonts w:eastAsiaTheme="minorEastAsia" w:hint="eastAsia"/>
                                </w:rPr>
                                <w:t>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Rectangle 37"/>
                        <wps:cNvSpPr/>
                        <wps:spPr>
                          <a:xfrm>
                            <a:off x="273831" y="741785"/>
                            <a:ext cx="1026160" cy="3397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D8A0B9E" w14:textId="77777777" w:rsidR="0039612C" w:rsidRPr="00A0179E" w:rsidRDefault="0039612C" w:rsidP="00D97301">
                              <w:pPr>
                                <w:pStyle w:val="FL"/>
                                <w:rPr>
                                  <w:rFonts w:eastAsiaTheme="minorEastAsia"/>
                                </w:rPr>
                              </w:pPr>
                              <w:r w:rsidRPr="00D97301">
                                <w:t>VNF_2</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0669A8CA" id="_x0000_s1053" editas="canvas" style="width:438.9pt;height:117pt;mso-position-horizontal-relative:char;mso-position-vertical-relative:line" coordsize="55740,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">
                <v:shape id="_x0000_s1054" type="#_x0000_t75" style="position:absolute;width:55740;height:14859;visibility:visible;mso-wrap-style:square">
                  <v:fill o:detectmouseclick="t"/>
                  <v:path o:connecttype="none"/>
                </v:shape>
                <v:rect id="Rectangle 36" o:spid="_x0000_s1055" style="position:absolute;left:1463;top:1210;width:36322;height:122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K42MMA&#10;AADbAAAADwAAAGRycy9kb3ducmV2LnhtbESPQWvCQBSE7wX/w/IEb3WjgtTUTShCQQoemmrPj+xr&#10;Nph9G7JrXP31XaHQ4zAz3zDbMtpOjDT41rGCxTwDQVw73XKj4Pj1/vwCwgdkjZ1jUnAjD2Uxedpi&#10;rt2VP2msQiMShH2OCkwIfS6lrw1Z9HPXEyfvxw0WQ5JDI/WA1wS3nVxm2VpabDktGOxpZ6g+Vxer&#10;4MPfL2Ot/SGaaPab03d2r/is1Gwa315BBIrhP/zX3msFqyU8vqQf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K42MMAAADbAAAADwAAAAAAAAAAAAAAAACYAgAAZHJzL2Rv&#10;d25yZXYueG1sUEsFBgAAAAAEAAQA9QAAAIgDAAAAAA==&#10;" fillcolor="window" strokecolor="windowText" strokeweight="1pt"/>
                <v:rect id="Rectangle 37" o:spid="_x0000_s1056" style="position:absolute;left:2733;top:2600;width:10266;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EJB8IA&#10;AADbAAAADwAAAGRycy9kb3ducmV2LnhtbESP3YrCMBSE7wXfIRzBO01VXJZqFBEEERH8YcG7Y3Ns&#10;i81JaKLWtzeCsJfDzHzDTOeNqcSDal9aVjDoJyCIM6tLzhWcjqveLwgfkDVWlknBizzMZ+3WFFNt&#10;n7ynxyHkIkLYp6igCMGlUvqsIIO+bx1x9K62NhiirHOpa3xGuKnkMEl+pMGS40KBjpYFZbfD3Sg4&#10;3/Sf2SSXpRsOqmOz3Y1Pl71TqttpFhMQgZrwH/6211rBaASfL/EHyN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kQkHwgAAANsAAAAPAAAAAAAAAAAAAAAAAJgCAABkcnMvZG93&#10;bnJldi54bWxQSwUGAAAAAAQABAD1AAAAhwMAAAAA&#10;" fillcolor="#5b9bd5" strokecolor="#41719c" strokeweight="1pt">
                  <v:textbox inset="0,0,0,0">
                    <w:txbxContent>
                      <w:p w14:paraId="720C5F18" w14:textId="77777777" w:rsidR="0039612C" w:rsidRPr="00A0179E" w:rsidRDefault="0039612C" w:rsidP="00D97301">
                        <w:pPr>
                          <w:pStyle w:val="FL"/>
                          <w:rPr>
                            <w:rFonts w:eastAsiaTheme="minorEastAsia"/>
                          </w:rPr>
                        </w:pPr>
                        <w:r w:rsidRPr="00A0179E">
                          <w:rPr>
                            <w:rFonts w:eastAsiaTheme="minorEastAsia"/>
                          </w:rPr>
                          <w:t>VNF_1</w:t>
                        </w:r>
                      </w:p>
                    </w:txbxContent>
                  </v:textbox>
                </v:rect>
                <v:shape id="Cylinder 39" o:spid="_x0000_s1057" type="#_x0000_t22" style="position:absolute;left:23416;top:-1995;width:2216;height:1354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gFFcUA&#10;AADbAAAADwAAAGRycy9kb3ducmV2LnhtbESPQWsCMRSE74X+h/CEXopmbWvR1ShFLHhpoaug3h6b&#10;5ya4eVk2Udd/bwqFHoeZ+YaZLTpXiwu1wXpWMBxkIIhLry1XCrabz/4YRIjIGmvPpOBGARbzx4cZ&#10;5tpf+YcuRaxEgnDIUYGJscmlDKUhh2HgG+LkHX3rMCbZVlK3eE1wV8uXLHuXDi2nBYMNLQ2Vp+Ls&#10;FHxNsls5+l4Nn3enQ0FmtNzYvVXqqdd9TEFE6uJ/+K+91gpe3+D3S/oB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qAUVxQAAANsAAAAPAAAAAAAAAAAAAAAAAJgCAABkcnMv&#10;ZG93bnJldi54bWxQSwUGAAAAAAQABAD1AAAAigMAAAAA&#10;" adj="883" fillcolor="#ed7d31" strokecolor="#ae5a21" strokeweight="1pt">
                  <v:stroke joinstyle="miter"/>
                  <v:textbox style="layout-flow:vertical" inset="0,0,0,0">
                    <w:txbxContent>
                      <w:p w14:paraId="713FF0EA" w14:textId="77777777" w:rsidR="0039612C" w:rsidRPr="00A0179E" w:rsidRDefault="0039612C" w:rsidP="00D97301">
                        <w:pPr>
                          <w:pStyle w:val="FL"/>
                          <w:rPr>
                            <w:rFonts w:eastAsiaTheme="minorEastAsia"/>
                          </w:rPr>
                        </w:pPr>
                        <w:r w:rsidRPr="00A0179E">
                          <w:rPr>
                            <w:rFonts w:eastAsiaTheme="minorEastAsia" w:hint="eastAsia"/>
                          </w:rPr>
                          <w:t>NsVirtualLink_1</w:t>
                        </w:r>
                      </w:p>
                    </w:txbxContent>
                  </v:textbox>
                </v:shape>
                <v:shape id="Connector: Elbow 42" o:spid="_x0000_s1058" type="#_x0000_t34" style="position:absolute;left:12999;top:10449;width:26516;height:12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05AcMAAADbAAAADwAAAGRycy9kb3ducmV2LnhtbESPzWrDMBCE74G8g9hCb7HcFofUjWxC&#10;wLS3kh9Ke1usjWVqrRxLTdy3jwKBHIeZ+YZZlqPtxIkG3zpW8JSkIIhrp1tuFOx31WwBwgdkjZ1j&#10;UvBPHspiOllirt2ZN3TahkZECPscFZgQ+lxKXxuy6BPXE0fv4AaLIcqhkXrAc4TbTj6n6VxabDku&#10;GOxpbaj+3f5ZBa/HL8qayn+nn/zjDqbK3p3slXp8GFdvIAKN4R6+tT+0gpcMrl/iD5DF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0NOQHDAAAA2wAAAA8AAAAAAAAAAAAA&#10;AAAAoQIAAGRycy9kb3ducmV2LnhtbFBLBQYAAAAABAAEAPkAAACRAwAAAAA=&#10;" strokecolor="#5b9bd5"/>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Connector: Elbow 43" o:spid="_x0000_s1059" type="#_x0000_t35" style="position:absolute;left:12999;top:5886;width:11524;height:3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iNisQAAADbAAAADwAAAGRycy9kb3ducmV2LnhtbESPT2vCQBTE7wW/w/IEb3VjEKnRVbRU&#10;8KD1P3h8ZJ9JMPs2ZFdNvn23UOhxmJnfMNN5Y0rxpNoVlhUM+hEI4tTqgjMF59Pq/QOE88gaS8uk&#10;oCUH81nnbYqJti8+0PPoMxEg7BJUkHtfJVK6NCeDrm8r4uDdbG3QB1lnUtf4CnBTyjiKRtJgwWEh&#10;x4o+c0rvx4dRkH2113jT0mUf6833drzaRctKKtXrNosJCE+N/w//tddawTCG3y/hB8jZ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CI2KxAAAANsAAAAPAAAAAAAAAAAA&#10;AAAAAKECAABkcnMvZG93bnJldi54bWxQSwUGAAAAAAQABAD5AAAAkgMAAAAA&#10;" adj="9762,6314" strokecolor="#5b9bd5"/>
                <v:shape id="Connector: Elbow 44" o:spid="_x0000_s1060" type="#_x0000_t34" style="position:absolute;left:12999;top:4299;width:4752;height:479;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ZToMMAAADbAAAADwAAAGRycy9kb3ducmV2LnhtbESPT2sCMRTE7wW/Q3hCL0WzVlFZjSKF&#10;glf/Hbw9Nm+zi8nLsonr2k/fFAoeh5n5DbPe9s6KjtpQe1YwGWcgiAuvazYKzqfv0RJEiMgarWdS&#10;8KQA283gbY259g8+UHeMRiQIhxwVVDE2uZShqMhhGPuGOHmlbx3GJFsjdYuPBHdWfmbZXDqsOS1U&#10;2NBXRcXteHcK9uXBaNNPT7Z7flx/eFHay04q9T7sdysQkfr4Cv+391rBbAp/X9IPk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WU6DDAAAA2wAAAA8AAAAAAAAAAAAA&#10;AAAAoQIAAGRycy9kb3ducmV2LnhtbFBLBQYAAAAABAAEAPkAAACRAwAAAAA=&#10;" strokecolor="#c00000"/>
                <v:shape id="Cylinder 45" o:spid="_x0000_s1061" type="#_x0000_t22" style="position:absolute;left:45171;top:3689;width:2210;height:13519;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52aMUA&#10;AADbAAAADwAAAGRycy9kb3ducmV2LnhtbESPQWsCMRSE7wX/Q3gFL0WzFi12NYpIC70odBWst8fm&#10;dRPcvCybqOu/N0Khx2FmvmHmy87V4kJtsJ4VjIYZCOLSa8uVgv3uczAFESKyxtozKbhRgOWi9zTH&#10;XPsrf9OliJVIEA45KjAxNrmUoTTkMAx9Q5y8X986jEm2ldQtXhPc1fI1y96kQ8tpwWBDa0PlqTg7&#10;BZv37FZOth+jl8PpWJCZrHf2xyrVf+5WMxCRuvgf/mt/aQXjMTy+pB8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rnZoxQAAANsAAAAPAAAAAAAAAAAAAAAAAJgCAABkcnMv&#10;ZG93bnJldi54bWxQSwUGAAAAAAQABAD1AAAAigMAAAAA&#10;" adj="883" fillcolor="#ed7d31" strokecolor="#ae5a21" strokeweight="1pt">
                  <v:stroke joinstyle="miter"/>
                  <v:textbox style="layout-flow:vertical" inset="0,0,0,0">
                    <w:txbxContent>
                      <w:p w14:paraId="4DD36205" w14:textId="77777777" w:rsidR="0039612C" w:rsidRPr="00A0179E" w:rsidRDefault="0039612C" w:rsidP="00D97301">
                        <w:pPr>
                          <w:pStyle w:val="FL"/>
                          <w:rPr>
                            <w:rFonts w:eastAsiaTheme="minorEastAsia"/>
                          </w:rPr>
                        </w:pPr>
                        <w:r w:rsidRPr="00A0179E">
                          <w:rPr>
                            <w:rFonts w:eastAsiaTheme="minorEastAsia"/>
                          </w:rPr>
                          <w:t>Ext_</w:t>
                        </w:r>
                        <w:r w:rsidRPr="00A0179E">
                          <w:rPr>
                            <w:rFonts w:eastAsiaTheme="minorEastAsia" w:hint="eastAsia"/>
                          </w:rPr>
                          <w:t>NsVirtualLink</w:t>
                        </w:r>
                      </w:p>
                      <w:p w14:paraId="416444AA" w14:textId="77777777" w:rsidR="0039612C" w:rsidRPr="00A0179E" w:rsidRDefault="0039612C" w:rsidP="00D97301">
                        <w:pPr>
                          <w:pStyle w:val="FL"/>
                          <w:rPr>
                            <w:rFonts w:eastAsiaTheme="minorEastAsia"/>
                          </w:rPr>
                        </w:pPr>
                      </w:p>
                    </w:txbxContent>
                  </v:textbox>
                </v:shape>
                <v:shape id="Text Box 15" o:spid="_x0000_s1062" type="#_x0000_t202" style="position:absolute;left:3374;top:11382;width:6123;height:2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OWCsUA&#10;AADbAAAADwAAAGRycy9kb3ducmV2LnhtbESPQWvCQBSE74X+h+UJvdWN0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5YKxQAAANsAAAAPAAAAAAAAAAAAAAAAAJgCAABkcnMv&#10;ZG93bnJldi54bWxQSwUGAAAAAAQABAD1AAAAigMAAAAA&#10;" filled="f" stroked="f" strokeweight=".5pt">
                  <v:textbox>
                    <w:txbxContent>
                      <w:p w14:paraId="426C08F6" w14:textId="77777777" w:rsidR="0039612C" w:rsidRPr="00A0179E" w:rsidRDefault="0039612C" w:rsidP="00D97301">
                        <w:pPr>
                          <w:pStyle w:val="FL"/>
                          <w:rPr>
                            <w:rFonts w:eastAsiaTheme="minorEastAsia"/>
                          </w:rPr>
                        </w:pPr>
                        <w:r w:rsidRPr="00A0179E">
                          <w:rPr>
                            <w:rFonts w:eastAsiaTheme="minorEastAsia" w:hint="eastAsia"/>
                          </w:rPr>
                          <w:t>NS</w:t>
                        </w:r>
                      </w:p>
                    </w:txbxContent>
                  </v:textbox>
                </v:shape>
                <v:rect id="Rectangle 37" o:spid="_x0000_s1063" style="position:absolute;left:2738;top:7417;width:10261;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DZ4sUA&#10;AADbAAAADwAAAGRycy9kb3ducmV2LnhtbESPQWvCQBSE7wX/w/KE3upGaYOk2UgRCqWIYBKE3p7Z&#10;1ySYfbtktxr/vVso9DjMzDdMvpnMIC40+t6yguUiAUHcWN1zq6Cu3p/WIHxA1jhYJgU38rApZg85&#10;Ztpe+UCXMrQiQthnqKALwWVS+qYjg35hHXH0vu1oMEQ5tlKPeI1wM8hVkqTSYM9xoUNH246ac/lj&#10;FHyd9dF8JqetWy2HatrtX+rTwSn1OJ/eXkEEmsJ/+K/9oRU8p/D7Jf4AWd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4NnixQAAANsAAAAPAAAAAAAAAAAAAAAAAJgCAABkcnMv&#10;ZG93bnJldi54bWxQSwUGAAAAAAQABAD1AAAAigMAAAAA&#10;" fillcolor="#5b9bd5" strokecolor="#41719c" strokeweight="1pt">
                  <v:textbox inset="0,0,0,0">
                    <w:txbxContent>
                      <w:p w14:paraId="3D8A0B9E" w14:textId="77777777" w:rsidR="0039612C" w:rsidRPr="00A0179E" w:rsidRDefault="0039612C" w:rsidP="00D97301">
                        <w:pPr>
                          <w:pStyle w:val="FL"/>
                          <w:rPr>
                            <w:rFonts w:eastAsiaTheme="minorEastAsia"/>
                          </w:rPr>
                        </w:pPr>
                        <w:r w:rsidRPr="00D97301">
                          <w:t>VNF_2</w:t>
                        </w:r>
                      </w:p>
                    </w:txbxContent>
                  </v:textbox>
                </v:rect>
                <w10:anchorlock/>
              </v:group>
            </w:pict>
          </mc:Fallback>
        </mc:AlternateContent>
      </w:r>
    </w:p>
    <w:p w14:paraId="0A86C12A" w14:textId="77777777" w:rsidR="00A943FF" w:rsidRPr="002D53A8" w:rsidRDefault="00A943FF" w:rsidP="009C69A0">
      <w:pPr>
        <w:pStyle w:val="TF"/>
        <w:rPr>
          <w:rFonts w:eastAsia="Calibri"/>
        </w:rPr>
      </w:pPr>
      <w:r w:rsidRPr="002D53A8">
        <w:rPr>
          <w:rFonts w:eastAsia="Calibri"/>
        </w:rPr>
        <w:t>Figure A.8</w:t>
      </w:r>
      <w:r w:rsidR="00975623" w:rsidRPr="002D53A8">
        <w:rPr>
          <w:rFonts w:eastAsia="Calibri"/>
        </w:rPr>
        <w:t>-1</w:t>
      </w:r>
      <w:r w:rsidRPr="002D53A8">
        <w:rPr>
          <w:rFonts w:eastAsia="Calibri"/>
        </w:rPr>
        <w:t>: example_NS (simple)</w:t>
      </w:r>
    </w:p>
    <w:p w14:paraId="6EAD24F2" w14:textId="28B1949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36F5D11"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6252001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7EDB0F1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34DE7B7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563327D2" w14:textId="5503AA1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NSD related TOSCA types as defined in </w:t>
      </w:r>
      <w:r w:rsidR="00560A0A">
        <w:rPr>
          <w:rFonts w:ascii="Consolas" w:eastAsiaTheme="minorEastAsia" w:hAnsi="Consolas"/>
        </w:rPr>
        <w:t>ETSI GS </w:t>
      </w:r>
      <w:r w:rsidR="00560A0A" w:rsidRPr="002D53A8">
        <w:rPr>
          <w:rFonts w:ascii="Consolas" w:eastAsiaTheme="minorEastAsia" w:hAnsi="Consolas"/>
        </w:rPr>
        <w:t>NFV</w:t>
      </w:r>
      <w:r w:rsidR="00560A0A">
        <w:rPr>
          <w:rFonts w:ascii="Consolas" w:eastAsiaTheme="minorEastAsia" w:hAnsi="Consolas"/>
        </w:rPr>
        <w:t>-</w:t>
      </w:r>
      <w:r w:rsidRPr="002D53A8">
        <w:rPr>
          <w:rFonts w:ascii="Consolas" w:eastAsiaTheme="minorEastAsia" w:hAnsi="Consolas"/>
        </w:rPr>
        <w:t>SOL 001</w:t>
      </w:r>
    </w:p>
    <w:p w14:paraId="1879431D" w14:textId="32825DF6"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 example_VNF1.yaml  # uri of the yaml file which contains the definition of tosca.nodes.nfv.example_VNF1, this file might be included in the NSD file structure</w:t>
      </w:r>
    </w:p>
    <w:p w14:paraId="7F1061BC"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 example_VNF2.yaml  # uri of the yaml file which contains the definition of tosca.nodes.nfv.example_VNF2, this file might be included in the NSD file structure</w:t>
      </w:r>
    </w:p>
    <w:p w14:paraId="0BDC1110" w14:textId="77777777" w:rsidR="002C0E9E" w:rsidRPr="002D53A8" w:rsidRDefault="002C0E9E" w:rsidP="00170B26">
      <w:pPr>
        <w:shd w:val="clear" w:color="auto" w:fill="D9D9D9" w:themeFill="background1" w:themeFillShade="D9"/>
        <w:spacing w:after="0"/>
        <w:rPr>
          <w:rFonts w:ascii="Consolas" w:eastAsiaTheme="minorEastAsia" w:hAnsi="Consolas"/>
        </w:rPr>
      </w:pPr>
    </w:p>
    <w:p w14:paraId="038B87D9"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3A8C874"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1D1ED020"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MyCompany.datatypes.nfv.NsInstantiateAdditionalParameters:</w:t>
      </w:r>
    </w:p>
    <w:p w14:paraId="42232821"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59C73EEC"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BC5C1C5"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7CA77AD4"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020162B"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29FF52E7"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431C353E"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2C3376BF"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D5F5474" w14:textId="3F9D0EB6"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7D59BB" w:rsidRPr="002D53A8">
        <w:rPr>
          <w:rFonts w:ascii="Consolas" w:eastAsiaTheme="minorEastAsia" w:hAnsi="Consolas"/>
        </w:rPr>
        <w:t>true</w:t>
      </w:r>
    </w:p>
    <w:p w14:paraId="4A828995" w14:textId="5D37C28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3F2E8D75" w14:textId="77777777" w:rsidR="00A96EAB" w:rsidRPr="002D53A8" w:rsidRDefault="00A96EAB" w:rsidP="00A96EAB">
      <w:pPr>
        <w:shd w:val="clear" w:color="auto" w:fill="D9D9D9" w:themeFill="background1" w:themeFillShade="D9"/>
        <w:spacing w:after="0"/>
        <w:rPr>
          <w:rFonts w:ascii="Consolas" w:eastAsiaTheme="minorEastAsia" w:hAnsi="Consolas"/>
        </w:rPr>
      </w:pPr>
    </w:p>
    <w:p w14:paraId="1AE73A2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33AF4F2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tosca.example_NS:</w:t>
      </w:r>
    </w:p>
    <w:p w14:paraId="677C423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25060B6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3F0682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68D9668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740381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b1bb0ce7-ebca-4fa7-95ed-4840d70a1177 ]</w:t>
      </w:r>
    </w:p>
    <w:p w14:paraId="75B5AB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55783DEC"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00EC681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8612C2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MyCompany ]</w:t>
      </w:r>
    </w:p>
    <w:p w14:paraId="12E7445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4D36564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3897A8C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D31F1F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ExampleService ]</w:t>
      </w:r>
    </w:p>
    <w:p w14:paraId="701D7D1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ExampleService</w:t>
      </w:r>
    </w:p>
    <w:p w14:paraId="36555AD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038B930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C9507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'1.0' ]</w:t>
      </w:r>
    </w:p>
    <w:p w14:paraId="1C3F59A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45600FC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1149F52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D4F757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1111-2222-aaaa-bbbb ]</w:t>
      </w:r>
    </w:p>
    <w:p w14:paraId="4C5975C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1111-2222-aaaa-bbbb</w:t>
      </w:r>
    </w:p>
    <w:p w14:paraId="1F08F5B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35C748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94163E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simple ]</w:t>
      </w:r>
    </w:p>
    <w:p w14:paraId="1CA15C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w:t>
      </w:r>
    </w:p>
    <w:p w14:paraId="0668F9E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446D727"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2CB89F4D"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tosca.interfaces.nfv.Nslcm</w:t>
      </w:r>
    </w:p>
    <w:p w14:paraId="66079831" w14:textId="3B578B21" w:rsidR="00C9009A" w:rsidRPr="002D53A8" w:rsidRDefault="00C9009A"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41C4264A" w14:textId="0118301A"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 xml:space="preserve"> instantiate:</w:t>
      </w:r>
    </w:p>
    <w:p w14:paraId="1CFDAC24" w14:textId="6AF09D0A"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inputs:</w:t>
      </w:r>
    </w:p>
    <w:p w14:paraId="4AC1B0F4" w14:textId="5185D964"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additional_parameters:</w:t>
      </w:r>
    </w:p>
    <w:p w14:paraId="03AE4C3F" w14:textId="4FF2C5C9"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 xml:space="preserve"> type: MyCompany.datatypes.nfv.NsInstantiateAdditionalParameters</w:t>
      </w:r>
    </w:p>
    <w:p w14:paraId="3C39F27E" w14:textId="77777777" w:rsidR="00F62196" w:rsidRPr="002D53A8" w:rsidRDefault="00F62196" w:rsidP="00170B26">
      <w:pPr>
        <w:shd w:val="clear" w:color="auto" w:fill="D9D9D9" w:themeFill="background1" w:themeFillShade="D9"/>
        <w:spacing w:after="0"/>
        <w:rPr>
          <w:rFonts w:ascii="Consolas" w:eastAsiaTheme="minorEastAsia" w:hAnsi="Consolas"/>
        </w:rPr>
      </w:pPr>
    </w:p>
    <w:p w14:paraId="7555F4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7D885A0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72F26E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5977824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tosca.example_NS</w:t>
      </w:r>
    </w:p>
    <w:p w14:paraId="58CE216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6E55CE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VNF_2, virtual_link_2 ] # the External connection point of </w:t>
      </w:r>
    </w:p>
    <w:p w14:paraId="582A62A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VNF_2 is exposed as the Sap</w:t>
      </w:r>
    </w:p>
    <w:p w14:paraId="6D18C02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69902CD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5B155FC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my_service:</w:t>
      </w:r>
    </w:p>
    <w:p w14:paraId="5E07C15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tosca.example_NS</w:t>
      </w:r>
    </w:p>
    <w:p w14:paraId="6A91DA7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877AEB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2277BE3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My</w:t>
      </w:r>
      <w:r w:rsidR="00CE1E9E" w:rsidRPr="002D53A8">
        <w:rPr>
          <w:rFonts w:ascii="Consolas" w:eastAsiaTheme="minorEastAsia" w:hAnsi="Consolas"/>
        </w:rPr>
        <w:t>C</w:t>
      </w:r>
      <w:r w:rsidRPr="002D53A8">
        <w:rPr>
          <w:rFonts w:ascii="Consolas" w:eastAsiaTheme="minorEastAsia" w:hAnsi="Consolas"/>
        </w:rPr>
        <w:t>ompany</w:t>
      </w:r>
    </w:p>
    <w:p w14:paraId="66C8FBF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ExampleService</w:t>
      </w:r>
    </w:p>
    <w:p w14:paraId="47768D6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2A1C0A2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1111-2222-aaaa-bbbb</w:t>
      </w:r>
    </w:p>
    <w:p w14:paraId="10BF450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14C8E25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79A0A6B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 </w:t>
      </w:r>
    </w:p>
    <w:p w14:paraId="4E3FBC39" w14:textId="06461D44" w:rsidR="00905C11" w:rsidRPr="002D53A8" w:rsidRDefault="00905C11"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3284BF1" w14:textId="4CED8BDE"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instantiate:</w:t>
      </w:r>
    </w:p>
    <w:p w14:paraId="5BF61C77" w14:textId="5121B74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0BAED8C0" w14:textId="34BA874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terminate:</w:t>
      </w:r>
    </w:p>
    <w:p w14:paraId="4DBDF738" w14:textId="659CC17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0BC20566"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D55DCA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51FF51F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4AF7E29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2BBC83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18FCC34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33DBE7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163A39BB" w14:textId="235B5BB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52C5740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7C011A1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5153C81D" w14:textId="77777777" w:rsidR="00170B26" w:rsidRPr="002D53A8" w:rsidRDefault="00170B26" w:rsidP="00170B26">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1630EADC" w14:textId="77777777" w:rsidR="00C8343C"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 NsVirtualLink_1</w:t>
      </w:r>
    </w:p>
    <w:p w14:paraId="6DAECA1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58BE2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VNF_2:</w:t>
      </w:r>
    </w:p>
    <w:p w14:paraId="42716C2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tosca.nodes.nfv.example_VNF2</w:t>
      </w:r>
    </w:p>
    <w:p w14:paraId="144F2C20"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C5C893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4507CDC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576F29BB" w14:textId="02D9BB6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5EA0D93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5BBA6E4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1A26267D" w14:textId="77777777" w:rsidR="00170B26" w:rsidRPr="002D53A8" w:rsidRDefault="00170B26" w:rsidP="00170B26">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449F4AD3"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NsVirtualLink_1</w:t>
      </w:r>
    </w:p>
    <w:p w14:paraId="2E064A15" w14:textId="53B231CF"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4254E1C5" w14:textId="77777777" w:rsidR="00BB451A" w:rsidRPr="002D53A8" w:rsidRDefault="00BB451A" w:rsidP="00BB451A">
      <w:pPr>
        <w:shd w:val="clear" w:color="auto" w:fill="D9D9D9" w:themeFill="background1" w:themeFillShade="D9"/>
        <w:rPr>
          <w:rFonts w:ascii="Consolas" w:eastAsiaTheme="minorEastAsia" w:hAnsi="Consolas"/>
          <w:lang w:eastAsia="zh-CN"/>
        </w:rPr>
      </w:pPr>
      <w:r w:rsidRPr="002D53A8">
        <w:rPr>
          <w:rFonts w:ascii="Consolas" w:eastAsiaTheme="minorEastAsia" w:hAnsi="Consolas" w:cs="Consolas"/>
        </w:rPr>
        <w:t xml:space="preserve">        - dependency: VNF_1</w:t>
      </w:r>
    </w:p>
    <w:p w14:paraId="4D6609BF"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5E90D3A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NsVirtualLink_1</w:t>
      </w:r>
      <w:r w:rsidRPr="002D53A8">
        <w:rPr>
          <w:rFonts w:ascii="Consolas" w:eastAsiaTheme="minorEastAsia" w:hAnsi="Consolas"/>
        </w:rPr>
        <w:t>:</w:t>
      </w:r>
    </w:p>
    <w:p w14:paraId="7514A3C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33DB072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4ADDCC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4CFC6D7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0AFFD1F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1327780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6C34895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w:t>
      </w:r>
      <w:r w:rsidR="00CE1E9E" w:rsidRPr="002D53A8">
        <w:rPr>
          <w:rFonts w:ascii="Consolas" w:eastAsiaTheme="minorEastAsia" w:hAnsi="Consolas"/>
        </w:rPr>
        <w:t>_b</w:t>
      </w:r>
      <w:r w:rsidRPr="002D53A8">
        <w:rPr>
          <w:rFonts w:ascii="Consolas" w:eastAsiaTheme="minorEastAsia" w:hAnsi="Consolas"/>
        </w:rPr>
        <w:t>itrate</w:t>
      </w:r>
      <w:r w:rsidR="00CE1E9E" w:rsidRPr="002D53A8">
        <w:rPr>
          <w:rFonts w:ascii="Consolas" w:eastAsiaTheme="minorEastAsia" w:hAnsi="Consolas"/>
        </w:rPr>
        <w:t>_r</w:t>
      </w:r>
      <w:r w:rsidRPr="002D53A8">
        <w:rPr>
          <w:rFonts w:ascii="Consolas" w:eastAsiaTheme="minorEastAsia" w:hAnsi="Consolas"/>
        </w:rPr>
        <w:t>equirements:</w:t>
      </w:r>
    </w:p>
    <w:p w14:paraId="3684F46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25A085D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w:t>
      </w:r>
      <w:r w:rsidR="00CE1E9E" w:rsidRPr="002D53A8">
        <w:rPr>
          <w:rFonts w:ascii="Consolas" w:eastAsiaTheme="minorEastAsia" w:hAnsi="Consolas"/>
        </w:rPr>
        <w:t>_b</w:t>
      </w:r>
      <w:r w:rsidRPr="002D53A8">
        <w:rPr>
          <w:rFonts w:ascii="Consolas" w:eastAsiaTheme="minorEastAsia" w:hAnsi="Consolas"/>
        </w:rPr>
        <w:t>itrate</w:t>
      </w:r>
      <w:r w:rsidR="00CE1E9E" w:rsidRPr="002D53A8">
        <w:rPr>
          <w:rFonts w:ascii="Consolas" w:eastAsiaTheme="minorEastAsia" w:hAnsi="Consolas"/>
        </w:rPr>
        <w:t>_r</w:t>
      </w:r>
      <w:r w:rsidRPr="002D53A8">
        <w:rPr>
          <w:rFonts w:ascii="Consolas" w:eastAsiaTheme="minorEastAsia" w:hAnsi="Consolas"/>
        </w:rPr>
        <w:t xml:space="preserve">equirements:    </w:t>
      </w:r>
    </w:p>
    <w:p w14:paraId="1A3C01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0B03BE95" w14:textId="77777777" w:rsidR="00170B26" w:rsidRPr="002D53A8" w:rsidRDefault="00170B26" w:rsidP="00170B26">
      <w:pPr>
        <w:shd w:val="clear" w:color="auto" w:fill="D9D9D9" w:themeFill="background1" w:themeFillShade="D9"/>
        <w:spacing w:after="0"/>
        <w:rPr>
          <w:rFonts w:ascii="Courier New" w:eastAsiaTheme="minorEastAsia" w:hAnsi="Courier New"/>
          <w:sz w:val="16"/>
        </w:rPr>
      </w:pPr>
    </w:p>
    <w:p w14:paraId="09C0963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policies:</w:t>
      </w:r>
    </w:p>
    <w:p w14:paraId="3C50481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my_service_NsMonitoring:</w:t>
      </w:r>
    </w:p>
    <w:p w14:paraId="6EE9D74B"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tosca.policies.nfv.NsMonitoring</w:t>
      </w:r>
    </w:p>
    <w:p w14:paraId="1BF542A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B0A8B16" w14:textId="77777777" w:rsidR="006C5D46"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ns_monitoring_parameters:</w:t>
      </w:r>
    </w:p>
    <w:p w14:paraId="0B9DCC22" w14:textId="385F7A10" w:rsidR="0062513D" w:rsidRPr="002D53A8" w:rsidRDefault="0062513D" w:rsidP="006C5D46">
      <w:pPr>
        <w:shd w:val="clear" w:color="auto" w:fill="D9D9D9" w:themeFill="background1" w:themeFillShade="D9"/>
        <w:spacing w:after="0"/>
        <w:rPr>
          <w:rFonts w:ascii="Consolas" w:eastAsiaTheme="minorEastAsia" w:hAnsi="Consolas"/>
        </w:rPr>
      </w:pPr>
      <w:r w:rsidRPr="003A5278">
        <w:rPr>
          <w:rFonts w:ascii="Consolas" w:eastAsiaTheme="minorEastAsia" w:hAnsi="Consolas"/>
        </w:rPr>
        <w:t xml:space="preserve">           </w:t>
      </w:r>
      <w:r>
        <w:rPr>
          <w:rFonts w:ascii="Consolas" w:eastAsiaTheme="minorEastAsia" w:hAnsi="Consolas"/>
        </w:rPr>
        <w:t xml:space="preserve">ns_monitoring_1111: #key map to the id of </w:t>
      </w:r>
      <w:r w:rsidRPr="00DA585C">
        <w:rPr>
          <w:rFonts w:ascii="Consolas" w:eastAsiaTheme="minorEastAsia" w:hAnsi="Consolas"/>
        </w:rPr>
        <w:t>this monitoring parameter</w:t>
      </w:r>
    </w:p>
    <w:p w14:paraId="4E8687FC" w14:textId="0118360F"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2513D">
        <w:rPr>
          <w:rFonts w:ascii="Consolas" w:eastAsiaTheme="minorEastAsia" w:hAnsi="Consolas"/>
        </w:rPr>
        <w:t xml:space="preserve"> </w:t>
      </w:r>
      <w:r w:rsidRPr="002D53A8">
        <w:rPr>
          <w:rFonts w:ascii="Consolas" w:eastAsiaTheme="minorEastAsia" w:hAnsi="Consolas"/>
        </w:rPr>
        <w:t xml:space="preserve"> name: MyService_byte_incoming_sap</w:t>
      </w:r>
    </w:p>
    <w:p w14:paraId="1A1BA2D8"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byte_incoming_sap</w:t>
      </w:r>
    </w:p>
    <w:p w14:paraId="3142F935" w14:textId="3DDED1B8" w:rsidR="006C5D46"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78494E64" w14:textId="4BE5B6F2" w:rsidR="0062513D" w:rsidRPr="002D53A8" w:rsidRDefault="0062513D" w:rsidP="006C5D46">
      <w:pPr>
        <w:shd w:val="clear" w:color="auto" w:fill="D9D9D9" w:themeFill="background1" w:themeFillShade="D9"/>
        <w:spacing w:after="0"/>
        <w:rPr>
          <w:rFonts w:ascii="Consolas" w:eastAsiaTheme="minorEastAsia" w:hAnsi="Consolas"/>
        </w:rPr>
      </w:pPr>
      <w:r w:rsidRPr="003A5278">
        <w:rPr>
          <w:rFonts w:ascii="Consolas" w:eastAsiaTheme="minorEastAsia" w:hAnsi="Consolas"/>
        </w:rPr>
        <w:t xml:space="preserve">           </w:t>
      </w:r>
      <w:r>
        <w:rPr>
          <w:rFonts w:ascii="Consolas" w:eastAsiaTheme="minorEastAsia" w:hAnsi="Consolas"/>
        </w:rPr>
        <w:t xml:space="preserve">ns_monitoring_2222: #key map to the id of </w:t>
      </w:r>
      <w:r w:rsidRPr="00DA585C">
        <w:rPr>
          <w:rFonts w:ascii="Consolas" w:eastAsiaTheme="minorEastAsia" w:hAnsi="Consolas"/>
        </w:rPr>
        <w:t>this monitoring parameter</w:t>
      </w:r>
    </w:p>
    <w:p w14:paraId="715F3DB1" w14:textId="18DE9AAB"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2513D">
        <w:rPr>
          <w:rFonts w:ascii="Consolas" w:eastAsiaTheme="minorEastAsia" w:hAnsi="Consolas"/>
        </w:rPr>
        <w:t xml:space="preserve"> </w:t>
      </w:r>
      <w:r w:rsidRPr="002D53A8">
        <w:rPr>
          <w:rFonts w:ascii="Consolas" w:eastAsiaTheme="minorEastAsia" w:hAnsi="Consolas"/>
        </w:rPr>
        <w:t xml:space="preserve"> name: MyService_byte_outgoing_sap</w:t>
      </w:r>
    </w:p>
    <w:p w14:paraId="6DCEAE87"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byte_outgoing_sap</w:t>
      </w:r>
    </w:p>
    <w:p w14:paraId="2D0A5B5E" w14:textId="282054F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015FF567"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my_service ]</w:t>
      </w:r>
    </w:p>
    <w:p w14:paraId="59561222" w14:textId="77777777" w:rsidR="006C5D46" w:rsidRPr="002D53A8" w:rsidRDefault="006C5D46" w:rsidP="006C5D46">
      <w:pPr>
        <w:shd w:val="clear" w:color="auto" w:fill="D9D9D9" w:themeFill="background1" w:themeFillShade="D9"/>
        <w:spacing w:after="0"/>
        <w:rPr>
          <w:rFonts w:ascii="Consolas" w:eastAsiaTheme="minorEastAsia" w:hAnsi="Consolas"/>
        </w:rPr>
      </w:pPr>
    </w:p>
    <w:p w14:paraId="5602988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VNF_1_VnfMonitoring:</w:t>
      </w:r>
    </w:p>
    <w:p w14:paraId="3CA1D00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tosca.policies.nfv.VnfMonitoring</w:t>
      </w:r>
    </w:p>
    <w:p w14:paraId="26B7633B"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466A679" w14:textId="77777777" w:rsidR="006C5D46"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vnf_monitoring_parameters:</w:t>
      </w:r>
    </w:p>
    <w:p w14:paraId="17ABFF14" w14:textId="3C656B8C" w:rsidR="0062513D" w:rsidRPr="002D53A8" w:rsidRDefault="0062513D" w:rsidP="006C5D46">
      <w:pPr>
        <w:shd w:val="clear" w:color="auto" w:fill="D9D9D9" w:themeFill="background1" w:themeFillShade="D9"/>
        <w:spacing w:after="0"/>
        <w:rPr>
          <w:rFonts w:ascii="Consolas" w:eastAsiaTheme="minorEastAsia" w:hAnsi="Consolas"/>
        </w:rPr>
      </w:pPr>
      <w:r w:rsidRPr="003A5278">
        <w:rPr>
          <w:rFonts w:ascii="Consolas" w:eastAsiaTheme="minorEastAsia" w:hAnsi="Consolas"/>
        </w:rPr>
        <w:t xml:space="preserve">           </w:t>
      </w:r>
      <w:r>
        <w:rPr>
          <w:rFonts w:ascii="Consolas" w:eastAsiaTheme="minorEastAsia" w:hAnsi="Consolas"/>
        </w:rPr>
        <w:t xml:space="preserve">vnf_1_monitoring_1111: #key map to the id of </w:t>
      </w:r>
      <w:r w:rsidRPr="00DA585C">
        <w:rPr>
          <w:rFonts w:ascii="Consolas" w:eastAsiaTheme="minorEastAsia" w:hAnsi="Consolas"/>
        </w:rPr>
        <w:t>this monitoring parameter</w:t>
      </w:r>
    </w:p>
    <w:p w14:paraId="510D5A34" w14:textId="2EE054F6"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2513D">
        <w:rPr>
          <w:rFonts w:ascii="Consolas" w:eastAsiaTheme="minorEastAsia" w:hAnsi="Consolas"/>
        </w:rPr>
        <w:t xml:space="preserve"> </w:t>
      </w:r>
      <w:r w:rsidRPr="002D53A8">
        <w:rPr>
          <w:rFonts w:ascii="Consolas" w:eastAsiaTheme="minorEastAsia" w:hAnsi="Consolas"/>
        </w:rPr>
        <w:t xml:space="preserve"> name: VNF_1_v_cpu_usage_mean_vnf</w:t>
      </w:r>
    </w:p>
    <w:p w14:paraId="084A6C7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v_cpu_usage_mean_vnf</w:t>
      </w:r>
    </w:p>
    <w:p w14:paraId="2A2FB01A" w14:textId="7B684864" w:rsidR="006C5D46"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1A7E833D" w14:textId="36F9E0EA" w:rsidR="0062513D" w:rsidRPr="002D53A8" w:rsidRDefault="0062513D" w:rsidP="006C5D46">
      <w:pPr>
        <w:shd w:val="clear" w:color="auto" w:fill="D9D9D9" w:themeFill="background1" w:themeFillShade="D9"/>
        <w:spacing w:after="0"/>
        <w:rPr>
          <w:rFonts w:ascii="Consolas" w:eastAsiaTheme="minorEastAsia" w:hAnsi="Consolas"/>
        </w:rPr>
      </w:pPr>
      <w:r w:rsidRPr="003A5278">
        <w:rPr>
          <w:rFonts w:ascii="Consolas" w:eastAsiaTheme="minorEastAsia" w:hAnsi="Consolas"/>
        </w:rPr>
        <w:t xml:space="preserve">           </w:t>
      </w:r>
      <w:r>
        <w:rPr>
          <w:rFonts w:ascii="Consolas" w:eastAsiaTheme="minorEastAsia" w:hAnsi="Consolas"/>
        </w:rPr>
        <w:t xml:space="preserve">vnf_1_monitoring_2222: #key map to the id of </w:t>
      </w:r>
      <w:r w:rsidRPr="00DA585C">
        <w:rPr>
          <w:rFonts w:ascii="Consolas" w:eastAsiaTheme="minorEastAsia" w:hAnsi="Consolas"/>
        </w:rPr>
        <w:t>this monitoring parameter</w:t>
      </w:r>
    </w:p>
    <w:p w14:paraId="0283A8FF" w14:textId="6F28213E"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2513D">
        <w:rPr>
          <w:rFonts w:ascii="Consolas" w:eastAsiaTheme="minorEastAsia" w:hAnsi="Consolas"/>
        </w:rPr>
        <w:t xml:space="preserve"> </w:t>
      </w:r>
      <w:r w:rsidRPr="002D53A8">
        <w:rPr>
          <w:rFonts w:ascii="Consolas" w:eastAsiaTheme="minorEastAsia" w:hAnsi="Consolas"/>
        </w:rPr>
        <w:t xml:space="preserve"> name: VNF_1_v_disk_usage_mean_vnf</w:t>
      </w:r>
    </w:p>
    <w:p w14:paraId="0FF6E00F"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v_disk_usage_mean_vnf</w:t>
      </w:r>
    </w:p>
    <w:p w14:paraId="0CFE5361" w14:textId="6AAE1B2A"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13D17600"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VNF_1 ]</w:t>
      </w:r>
    </w:p>
    <w:p w14:paraId="65A89598" w14:textId="77777777" w:rsidR="006C5D46" w:rsidRPr="002D53A8" w:rsidRDefault="006C5D46" w:rsidP="006C5D46">
      <w:pPr>
        <w:shd w:val="clear" w:color="auto" w:fill="D9D9D9" w:themeFill="background1" w:themeFillShade="D9"/>
        <w:spacing w:after="0"/>
        <w:rPr>
          <w:rFonts w:ascii="Consolas" w:eastAsiaTheme="minorEastAsia" w:hAnsi="Consolas"/>
        </w:rPr>
      </w:pPr>
    </w:p>
    <w:p w14:paraId="0F7FDFE2"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VNF_2_VnfMonitoring:</w:t>
      </w:r>
    </w:p>
    <w:p w14:paraId="37BC97A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tosca.policies.nfv.VnfMonitoring</w:t>
      </w:r>
    </w:p>
    <w:p w14:paraId="59129E22"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A496E98" w14:textId="77777777" w:rsidR="006C5D46"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vnf_monitoring_parameters:</w:t>
      </w:r>
    </w:p>
    <w:p w14:paraId="59899F0B" w14:textId="0985F96A" w:rsidR="0062513D" w:rsidRPr="002D53A8" w:rsidRDefault="0062513D" w:rsidP="006C5D46">
      <w:pPr>
        <w:shd w:val="clear" w:color="auto" w:fill="D9D9D9" w:themeFill="background1" w:themeFillShade="D9"/>
        <w:spacing w:after="0"/>
        <w:rPr>
          <w:rFonts w:ascii="Consolas" w:eastAsiaTheme="minorEastAsia" w:hAnsi="Consolas"/>
        </w:rPr>
      </w:pPr>
      <w:r w:rsidRPr="003A5278">
        <w:rPr>
          <w:rFonts w:ascii="Consolas" w:eastAsiaTheme="minorEastAsia" w:hAnsi="Consolas"/>
        </w:rPr>
        <w:t xml:space="preserve">           </w:t>
      </w:r>
      <w:r>
        <w:rPr>
          <w:rFonts w:ascii="Consolas" w:eastAsiaTheme="minorEastAsia" w:hAnsi="Consolas"/>
        </w:rPr>
        <w:t xml:space="preserve">vnf_2_monitoring_1111: #key map to the id of </w:t>
      </w:r>
      <w:r w:rsidRPr="00DA585C">
        <w:rPr>
          <w:rFonts w:ascii="Consolas" w:eastAsiaTheme="minorEastAsia" w:hAnsi="Consolas"/>
        </w:rPr>
        <w:t>this monitoring parameter</w:t>
      </w:r>
    </w:p>
    <w:p w14:paraId="2E249ACE" w14:textId="71902EBC"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2513D">
        <w:rPr>
          <w:rFonts w:ascii="Consolas" w:eastAsiaTheme="minorEastAsia" w:hAnsi="Consolas"/>
        </w:rPr>
        <w:t xml:space="preserve"> </w:t>
      </w:r>
      <w:r w:rsidRPr="002D53A8">
        <w:rPr>
          <w:rFonts w:ascii="Consolas" w:eastAsiaTheme="minorEastAsia" w:hAnsi="Consolas"/>
        </w:rPr>
        <w:t xml:space="preserve"> name: VNF_2_v_cpu_usage_mean_vnf</w:t>
      </w:r>
    </w:p>
    <w:p w14:paraId="4D53A5A7"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v_cpu_usage_mean_vnf</w:t>
      </w:r>
    </w:p>
    <w:p w14:paraId="1D06E930" w14:textId="3454F73F" w:rsidR="006C5D46"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04BDB9ED" w14:textId="7D926D2B" w:rsidR="0062513D" w:rsidRPr="002D53A8" w:rsidRDefault="0062513D" w:rsidP="006C5D46">
      <w:pPr>
        <w:shd w:val="clear" w:color="auto" w:fill="D9D9D9" w:themeFill="background1" w:themeFillShade="D9"/>
        <w:spacing w:after="0"/>
        <w:rPr>
          <w:rFonts w:ascii="Consolas" w:eastAsiaTheme="minorEastAsia" w:hAnsi="Consolas"/>
        </w:rPr>
      </w:pPr>
      <w:r w:rsidRPr="003A5278">
        <w:rPr>
          <w:rFonts w:ascii="Consolas" w:eastAsiaTheme="minorEastAsia" w:hAnsi="Consolas"/>
        </w:rPr>
        <w:t xml:space="preserve">           </w:t>
      </w:r>
      <w:r>
        <w:rPr>
          <w:rFonts w:ascii="Consolas" w:eastAsiaTheme="minorEastAsia" w:hAnsi="Consolas"/>
        </w:rPr>
        <w:t xml:space="preserve">vnf_2_monitoring_2222: #key map to the id of </w:t>
      </w:r>
      <w:r w:rsidRPr="00DA585C">
        <w:rPr>
          <w:rFonts w:ascii="Consolas" w:eastAsiaTheme="minorEastAsia" w:hAnsi="Consolas"/>
        </w:rPr>
        <w:t>this monitoring parameter</w:t>
      </w:r>
    </w:p>
    <w:p w14:paraId="2D2C9108" w14:textId="435DD769"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2513D">
        <w:rPr>
          <w:rFonts w:ascii="Consolas" w:eastAsiaTheme="minorEastAsia" w:hAnsi="Consolas"/>
        </w:rPr>
        <w:t xml:space="preserve"> </w:t>
      </w:r>
      <w:r w:rsidRPr="002D53A8">
        <w:rPr>
          <w:rFonts w:ascii="Consolas" w:eastAsiaTheme="minorEastAsia" w:hAnsi="Consolas"/>
        </w:rPr>
        <w:t xml:space="preserve"> name: VNF_2_v_disk_usage_mean_vnf</w:t>
      </w:r>
    </w:p>
    <w:p w14:paraId="21C4BB65" w14:textId="78D9DAF6"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B6E6F" w:rsidRPr="002D53A8">
        <w:rPr>
          <w:rFonts w:ascii="Consolas" w:eastAsiaTheme="minorEastAsia" w:hAnsi="Consolas"/>
        </w:rPr>
        <w:t xml:space="preserve"> </w:t>
      </w:r>
      <w:r w:rsidRPr="002D53A8">
        <w:rPr>
          <w:rFonts w:ascii="Consolas" w:eastAsiaTheme="minorEastAsia" w:hAnsi="Consolas"/>
        </w:rPr>
        <w:t xml:space="preserve"> performance_metric: v_disk_usage_mean_vnf</w:t>
      </w:r>
    </w:p>
    <w:p w14:paraId="1355E337" w14:textId="3A9DEF53" w:rsidR="006C5D46"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5CEA12C7" w14:textId="1ADF3709" w:rsidR="0062513D" w:rsidRPr="002D53A8" w:rsidRDefault="0062513D" w:rsidP="006C5D46">
      <w:pPr>
        <w:shd w:val="clear" w:color="auto" w:fill="D9D9D9" w:themeFill="background1" w:themeFillShade="D9"/>
        <w:spacing w:after="0"/>
        <w:rPr>
          <w:rFonts w:ascii="Consolas" w:eastAsiaTheme="minorEastAsia" w:hAnsi="Consolas"/>
        </w:rPr>
      </w:pPr>
      <w:r w:rsidRPr="003A5278">
        <w:rPr>
          <w:rFonts w:ascii="Consolas" w:eastAsiaTheme="minorEastAsia" w:hAnsi="Consolas"/>
        </w:rPr>
        <w:t xml:space="preserve">           </w:t>
      </w:r>
      <w:r>
        <w:rPr>
          <w:rFonts w:ascii="Consolas" w:eastAsiaTheme="minorEastAsia" w:hAnsi="Consolas"/>
        </w:rPr>
        <w:t xml:space="preserve">vnf_2_monitoring_3333: #key map to the id of </w:t>
      </w:r>
      <w:r w:rsidRPr="00DA585C">
        <w:rPr>
          <w:rFonts w:ascii="Consolas" w:eastAsiaTheme="minorEastAsia" w:hAnsi="Consolas"/>
        </w:rPr>
        <w:t>this monitoring parameter</w:t>
      </w:r>
    </w:p>
    <w:p w14:paraId="60FA806E" w14:textId="021DAD64"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2513D">
        <w:rPr>
          <w:rFonts w:ascii="Consolas" w:eastAsiaTheme="minorEastAsia" w:hAnsi="Consolas"/>
        </w:rPr>
        <w:t xml:space="preserve"> </w:t>
      </w:r>
      <w:r w:rsidRPr="002D53A8">
        <w:rPr>
          <w:rFonts w:ascii="Consolas" w:eastAsiaTheme="minorEastAsia" w:hAnsi="Consolas"/>
        </w:rPr>
        <w:t xml:space="preserve"> name: VNF_2_v_memory_usage_mean_vnf</w:t>
      </w:r>
    </w:p>
    <w:p w14:paraId="051DF8CC"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v_memory_usage_mean_vnf</w:t>
      </w:r>
    </w:p>
    <w:p w14:paraId="69DE4EBF" w14:textId="57F308E9"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107FEEC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VNF_2 ]</w:t>
      </w:r>
    </w:p>
    <w:p w14:paraId="5B89014D" w14:textId="77777777" w:rsidR="006C5D46" w:rsidRPr="002D53A8" w:rsidRDefault="006C5D46" w:rsidP="00170B26">
      <w:pPr>
        <w:shd w:val="clear" w:color="auto" w:fill="D9D9D9" w:themeFill="background1" w:themeFillShade="D9"/>
        <w:spacing w:after="0"/>
        <w:rPr>
          <w:rFonts w:ascii="Courier New" w:eastAsiaTheme="minorEastAsia" w:hAnsi="Courier New"/>
          <w:sz w:val="16"/>
        </w:rPr>
      </w:pPr>
    </w:p>
    <w:p w14:paraId="5662965E" w14:textId="77777777" w:rsidR="00170B26" w:rsidRPr="002D53A8" w:rsidRDefault="00170B26" w:rsidP="000B3277">
      <w:pPr>
        <w:rPr>
          <w:rFonts w:eastAsiaTheme="minorEastAsia"/>
        </w:rPr>
      </w:pPr>
    </w:p>
    <w:p w14:paraId="457EE7DC" w14:textId="7DB271BF" w:rsidR="006C5D46" w:rsidRPr="002D53A8" w:rsidRDefault="006C5D46" w:rsidP="006C5D46">
      <w:pPr>
        <w:rPr>
          <w:rFonts w:eastAsiaTheme="minorEastAsia"/>
        </w:rPr>
      </w:pPr>
      <w:r w:rsidRPr="002D53A8">
        <w:t>The above example illustrates three policies (1 NS-level policy and 2 VNF-level policies). Each of the policies has different monitoring parameters. In the case, where the values of vnf_monitoring_parameters are the same across all constituent VNFs, a single VnfMonitoring policy can be used with a targets referencing all VNF node types.</w:t>
      </w:r>
    </w:p>
    <w:p w14:paraId="1F2F6838" w14:textId="77777777" w:rsidR="0013384F" w:rsidRPr="002D53A8" w:rsidRDefault="0013384F" w:rsidP="009C69A0">
      <w:pPr>
        <w:pStyle w:val="Heading1"/>
        <w:rPr>
          <w:rFonts w:eastAsiaTheme="minorEastAsia"/>
        </w:rPr>
      </w:pPr>
      <w:bookmarkStart w:id="2981" w:name="_Toc48655955"/>
      <w:bookmarkStart w:id="2982" w:name="_Toc48725493"/>
      <w:bookmarkStart w:id="2983" w:name="_Toc57297915"/>
      <w:r w:rsidRPr="002D53A8">
        <w:rPr>
          <w:rFonts w:eastAsiaTheme="minorEastAsia"/>
        </w:rPr>
        <w:t>A.9</w:t>
      </w:r>
      <w:r w:rsidRPr="002D53A8">
        <w:rPr>
          <w:rFonts w:eastAsiaTheme="minorEastAsia"/>
        </w:rPr>
        <w:tab/>
        <w:t>Mapping between NFV IM and TOSCA concepts</w:t>
      </w:r>
      <w:bookmarkEnd w:id="2981"/>
      <w:bookmarkEnd w:id="2982"/>
      <w:bookmarkEnd w:id="2983"/>
    </w:p>
    <w:p w14:paraId="78BDFE89" w14:textId="77777777" w:rsidR="0013384F" w:rsidRPr="002D53A8" w:rsidRDefault="0013384F" w:rsidP="009C69A0">
      <w:pPr>
        <w:pStyle w:val="Heading2"/>
        <w:rPr>
          <w:rFonts w:eastAsiaTheme="majorEastAsia"/>
          <w:lang w:eastAsia="zh-CN"/>
        </w:rPr>
      </w:pPr>
      <w:bookmarkStart w:id="2984" w:name="_Toc48655956"/>
      <w:bookmarkStart w:id="2985" w:name="_Toc48725494"/>
      <w:bookmarkStart w:id="2986" w:name="_Toc57297916"/>
      <w:r w:rsidRPr="002D53A8">
        <w:rPr>
          <w:rFonts w:eastAsiaTheme="majorEastAsia" w:hint="eastAsia"/>
          <w:lang w:eastAsia="zh-CN"/>
        </w:rPr>
        <w:t>A</w:t>
      </w:r>
      <w:r w:rsidRPr="002D53A8">
        <w:rPr>
          <w:rFonts w:eastAsiaTheme="majorEastAsia"/>
          <w:lang w:eastAsia="zh-CN"/>
        </w:rPr>
        <w:t>.9.1</w:t>
      </w:r>
      <w:r w:rsidRPr="002D53A8">
        <w:rPr>
          <w:rFonts w:eastAsiaTheme="majorEastAsia"/>
          <w:lang w:eastAsia="zh-CN"/>
        </w:rPr>
        <w:tab/>
        <w:t>Introduction</w:t>
      </w:r>
      <w:bookmarkEnd w:id="2984"/>
      <w:bookmarkEnd w:id="2985"/>
      <w:bookmarkEnd w:id="2986"/>
    </w:p>
    <w:p w14:paraId="2BDAD7F0" w14:textId="3C645455" w:rsidR="0013384F" w:rsidRPr="002D53A8" w:rsidRDefault="0013384F" w:rsidP="002D67D5">
      <w:r w:rsidRPr="002D53A8">
        <w:t>T</w:t>
      </w:r>
      <w:r w:rsidRPr="002D53A8">
        <w:rPr>
          <w:rFonts w:hint="eastAsia"/>
        </w:rPr>
        <w:t xml:space="preserve">his </w:t>
      </w:r>
      <w:r w:rsidR="00B368C1" w:rsidRPr="002D53A8">
        <w:t>clause</w:t>
      </w:r>
      <w:r w:rsidRPr="002D53A8">
        <w:rPr>
          <w:rFonts w:hint="eastAsia"/>
        </w:rPr>
        <w:t xml:space="preserve"> describes the </w:t>
      </w:r>
      <w:r w:rsidRPr="002D53A8">
        <w:t>mapping between the NFV information model and the TOSCA concepts.</w:t>
      </w:r>
    </w:p>
    <w:p w14:paraId="059AE9EF" w14:textId="77777777" w:rsidR="0013384F" w:rsidRPr="002D53A8" w:rsidRDefault="0013384F" w:rsidP="009C69A0">
      <w:pPr>
        <w:pStyle w:val="Heading2"/>
        <w:rPr>
          <w:rFonts w:eastAsiaTheme="majorEastAsia"/>
          <w:lang w:eastAsia="zh-CN"/>
        </w:rPr>
      </w:pPr>
      <w:bookmarkStart w:id="2987" w:name="_Toc48655957"/>
      <w:bookmarkStart w:id="2988" w:name="_Toc48725495"/>
      <w:bookmarkStart w:id="2989" w:name="_Toc57297917"/>
      <w:r w:rsidRPr="002D53A8">
        <w:rPr>
          <w:rFonts w:eastAsiaTheme="majorEastAsia" w:hint="eastAsia"/>
          <w:lang w:eastAsia="zh-CN"/>
        </w:rPr>
        <w:t>A</w:t>
      </w:r>
      <w:r w:rsidRPr="002D53A8">
        <w:rPr>
          <w:rFonts w:eastAsiaTheme="majorEastAsia"/>
          <w:lang w:eastAsia="zh-CN"/>
        </w:rPr>
        <w:t>.9.2</w:t>
      </w:r>
      <w:r w:rsidRPr="002D53A8">
        <w:rPr>
          <w:rFonts w:eastAsiaTheme="majorEastAsia"/>
          <w:lang w:eastAsia="zh-CN"/>
        </w:rPr>
        <w:tab/>
        <w:t xml:space="preserve">Mapping between </w:t>
      </w:r>
      <w:r w:rsidR="0080489B" w:rsidRPr="00F761A0">
        <w:rPr>
          <w:rFonts w:eastAsiaTheme="majorEastAsia"/>
          <w:lang w:eastAsia="zh-CN"/>
        </w:rPr>
        <w:t>ETSI GS NFV-IFA 011</w:t>
      </w:r>
      <w:r w:rsidRPr="00F761A0">
        <w:rPr>
          <w:rFonts w:eastAsiaTheme="majorEastAsia"/>
          <w:lang w:eastAsia="zh-CN"/>
        </w:rPr>
        <w:t xml:space="preserve"> IM</w:t>
      </w:r>
      <w:r w:rsidRPr="002D53A8">
        <w:rPr>
          <w:rFonts w:eastAsiaTheme="majorEastAsia"/>
          <w:lang w:eastAsia="zh-CN"/>
        </w:rPr>
        <w:t xml:space="preserve"> and TOSCA concepts</w:t>
      </w:r>
      <w:bookmarkEnd w:id="2987"/>
      <w:bookmarkEnd w:id="2988"/>
      <w:bookmarkEnd w:id="2989"/>
    </w:p>
    <w:p w14:paraId="230D1DD7" w14:textId="676BBCB1" w:rsidR="0013384F" w:rsidRPr="002D53A8" w:rsidRDefault="0013384F" w:rsidP="009C69A0">
      <w:pPr>
        <w:rPr>
          <w:rFonts w:eastAsiaTheme="majorEastAsia"/>
          <w:lang w:eastAsia="zh-CN"/>
        </w:rPr>
      </w:pPr>
      <w:r w:rsidRPr="002D53A8">
        <w:rPr>
          <w:rFonts w:eastAsiaTheme="majorEastAsia" w:hint="eastAsia"/>
          <w:lang w:eastAsia="zh-CN"/>
        </w:rPr>
        <w:t>Table A.</w:t>
      </w:r>
      <w:r w:rsidRPr="002D53A8">
        <w:rPr>
          <w:rFonts w:eastAsiaTheme="majorEastAsia"/>
          <w:lang w:eastAsia="zh-CN"/>
        </w:rPr>
        <w:t>9</w:t>
      </w:r>
      <w:r w:rsidRPr="002D53A8">
        <w:rPr>
          <w:rFonts w:eastAsiaTheme="majorEastAsia" w:hint="eastAsia"/>
          <w:lang w:eastAsia="zh-CN"/>
        </w:rPr>
        <w:t>.2</w:t>
      </w:r>
      <w:r w:rsidR="00975623" w:rsidRPr="002D53A8">
        <w:rPr>
          <w:rFonts w:eastAsiaTheme="majorEastAsia"/>
          <w:lang w:eastAsia="zh-CN"/>
        </w:rPr>
        <w:t>-1</w:t>
      </w:r>
      <w:r w:rsidRPr="002D53A8">
        <w:rPr>
          <w:rFonts w:eastAsiaTheme="majorEastAsia"/>
          <w:lang w:eastAsia="zh-CN"/>
        </w:rPr>
        <w:t xml:space="preserve"> illustrates the mapping between the information model as specified in </w:t>
      </w:r>
      <w:r w:rsidRPr="00F761A0">
        <w:t>ETSI GS NFV-IFA 011 [</w:t>
      </w:r>
      <w:r w:rsidRPr="00F761A0">
        <w:fldChar w:fldCharType="begin"/>
      </w:r>
      <w:r w:rsidRPr="00F761A0">
        <w:instrText xml:space="preserve"> REF REF_GSNFV_IFA011 \h </w:instrText>
      </w:r>
      <w:r w:rsidRPr="00F761A0">
        <w:fldChar w:fldCharType="separate"/>
      </w:r>
      <w:r w:rsidR="00A11CBD" w:rsidRPr="00F761A0">
        <w:rPr>
          <w:rFonts w:eastAsiaTheme="minorEastAsia"/>
        </w:rPr>
        <w:t>1</w:t>
      </w:r>
      <w:r w:rsidRPr="00F761A0">
        <w:fldChar w:fldCharType="end"/>
      </w:r>
      <w:r w:rsidRPr="00F761A0">
        <w:t>]</w:t>
      </w:r>
      <w:r w:rsidRPr="002D53A8">
        <w:t xml:space="preserve"> and the corresponding TOSCA concepts.</w:t>
      </w:r>
    </w:p>
    <w:p w14:paraId="493E746E" w14:textId="25413430" w:rsidR="0013384F" w:rsidRPr="002D53A8" w:rsidRDefault="0013384F" w:rsidP="009C69A0">
      <w:pPr>
        <w:pStyle w:val="TH"/>
        <w:rPr>
          <w:rFonts w:eastAsiaTheme="minorEastAsia"/>
        </w:rPr>
      </w:pPr>
      <w:r w:rsidRPr="002D53A8">
        <w:rPr>
          <w:rFonts w:eastAsiaTheme="minorEastAsia"/>
        </w:rPr>
        <w:t xml:space="preserve">Table A.9.2-1: </w:t>
      </w:r>
      <w:r w:rsidR="00975623" w:rsidRPr="002D53A8">
        <w:rPr>
          <w:rFonts w:eastAsiaTheme="minorEastAsia"/>
        </w:rPr>
        <w:t xml:space="preserve">Mapping </w:t>
      </w:r>
      <w:r w:rsidRPr="002D53A8">
        <w:rPr>
          <w:rFonts w:eastAsiaTheme="minorEastAsia"/>
        </w:rPr>
        <w:t xml:space="preserve">between </w:t>
      </w:r>
      <w:r w:rsidR="0080489B" w:rsidRPr="00F761A0">
        <w:rPr>
          <w:rFonts w:eastAsiaTheme="minorEastAsia"/>
        </w:rPr>
        <w:t xml:space="preserve">ETSI GS NFV-IFA 011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2D53A8" w14:paraId="1BB04A2F" w14:textId="77777777" w:rsidTr="00DB51F5">
        <w:trPr>
          <w:tblHeader/>
          <w:jc w:val="center"/>
        </w:trPr>
        <w:tc>
          <w:tcPr>
            <w:tcW w:w="3551" w:type="dxa"/>
            <w:shd w:val="clear" w:color="auto" w:fill="D9D9D9"/>
            <w:hideMark/>
          </w:tcPr>
          <w:p w14:paraId="7C058A0E" w14:textId="7A0CC7B6" w:rsidR="0013384F" w:rsidRPr="002D53A8" w:rsidRDefault="009C69A0" w:rsidP="00680121">
            <w:pPr>
              <w:pStyle w:val="TAH"/>
              <w:keepNext w:val="0"/>
              <w:rPr>
                <w:rFonts w:eastAsiaTheme="minorEastAsia"/>
              </w:rPr>
            </w:pPr>
            <w:r w:rsidRPr="00F761A0">
              <w:t>ETSI</w:t>
            </w:r>
            <w:r w:rsidR="00DB51F5" w:rsidRPr="00F761A0">
              <w:t xml:space="preserve"> </w:t>
            </w:r>
            <w:r w:rsidRPr="00F761A0">
              <w:t>GS</w:t>
            </w:r>
            <w:r w:rsidR="00DB51F5" w:rsidRPr="00F761A0">
              <w:t xml:space="preserve"> </w:t>
            </w:r>
            <w:r w:rsidRPr="00F761A0">
              <w:t>NFV-IFA</w:t>
            </w:r>
            <w:r w:rsidR="00DB51F5" w:rsidRPr="00F761A0">
              <w:t xml:space="preserve"> </w:t>
            </w:r>
            <w:r w:rsidRPr="00F761A0">
              <w:t>01</w:t>
            </w:r>
            <w:r w:rsidR="00680121" w:rsidRPr="00F761A0">
              <w:t>1</w:t>
            </w:r>
            <w:r w:rsidR="00DB51F5" w:rsidRPr="00F761A0">
              <w:t xml:space="preserve"> </w:t>
            </w:r>
            <w:r w:rsidR="006D1E56" w:rsidRPr="00F761A0">
              <w:t>[</w:t>
            </w:r>
            <w:r w:rsidR="006D1E56" w:rsidRPr="00F761A0">
              <w:fldChar w:fldCharType="begin"/>
            </w:r>
            <w:r w:rsidR="006D1E56" w:rsidRPr="00F761A0">
              <w:instrText xml:space="preserve">REF REF_GSNFV_IFA011 \h </w:instrText>
            </w:r>
            <w:r w:rsidR="006D1E56" w:rsidRPr="00F761A0">
              <w:fldChar w:fldCharType="separate"/>
            </w:r>
            <w:r w:rsidR="00A11CBD" w:rsidRPr="00F761A0">
              <w:rPr>
                <w:rFonts w:eastAsiaTheme="minorEastAsia"/>
              </w:rPr>
              <w:t>1</w:t>
            </w:r>
            <w:r w:rsidR="006D1E56" w:rsidRPr="00F761A0">
              <w:fldChar w:fldCharType="end"/>
            </w:r>
            <w:r w:rsidR="006D1E56" w:rsidRPr="00F761A0">
              <w:t>]</w:t>
            </w:r>
            <w:r w:rsidRPr="002D53A8">
              <w:br/>
            </w:r>
            <w:r w:rsidR="0013384F" w:rsidRPr="002D53A8">
              <w:rPr>
                <w:rFonts w:eastAsiaTheme="minorEastAsia"/>
              </w:rPr>
              <w:t>information</w:t>
            </w:r>
            <w:r w:rsidR="00DB51F5" w:rsidRPr="002D53A8">
              <w:rPr>
                <w:rFonts w:eastAsiaTheme="minorEastAsia"/>
              </w:rPr>
              <w:t xml:space="preserve"> </w:t>
            </w:r>
            <w:r w:rsidR="0013384F" w:rsidRPr="002D53A8">
              <w:rPr>
                <w:rFonts w:eastAsiaTheme="minorEastAsia"/>
              </w:rPr>
              <w:t>element</w:t>
            </w:r>
          </w:p>
        </w:tc>
        <w:tc>
          <w:tcPr>
            <w:tcW w:w="3957" w:type="dxa"/>
            <w:shd w:val="clear" w:color="auto" w:fill="D9D9D9"/>
            <w:hideMark/>
          </w:tcPr>
          <w:p w14:paraId="7B8E4314" w14:textId="05B23CF4" w:rsidR="0013384F" w:rsidRPr="002D53A8" w:rsidRDefault="0013384F" w:rsidP="00DD2E0D">
            <w:pPr>
              <w:pStyle w:val="TAH"/>
              <w:keepNext w:val="0"/>
              <w:rPr>
                <w:rFonts w:eastAsiaTheme="minorEastAsia"/>
              </w:rPr>
            </w:pPr>
            <w:r w:rsidRPr="002D53A8">
              <w:rPr>
                <w:rFonts w:eastAsiaTheme="minorEastAsia"/>
              </w:rPr>
              <w:t>TOSCA</w:t>
            </w:r>
            <w:r w:rsidR="00DB51F5" w:rsidRPr="002D53A8">
              <w:rPr>
                <w:rFonts w:eastAsiaTheme="minorEastAsia"/>
              </w:rPr>
              <w:t xml:space="preserve"> </w:t>
            </w:r>
            <w:r w:rsidRPr="002D53A8">
              <w:rPr>
                <w:rFonts w:eastAsiaTheme="minorEastAsia"/>
              </w:rPr>
              <w:t>concept</w:t>
            </w:r>
          </w:p>
        </w:tc>
      </w:tr>
      <w:tr w:rsidR="0013384F" w:rsidRPr="002D53A8" w14:paraId="5A77B494" w14:textId="77777777" w:rsidTr="00DB51F5">
        <w:trPr>
          <w:jc w:val="center"/>
        </w:trPr>
        <w:tc>
          <w:tcPr>
            <w:tcW w:w="3551" w:type="dxa"/>
            <w:shd w:val="clear" w:color="auto" w:fill="auto"/>
            <w:hideMark/>
          </w:tcPr>
          <w:p w14:paraId="551AA08D" w14:textId="6E5B9F01" w:rsidR="0013384F" w:rsidRPr="002D53A8" w:rsidRDefault="0013384F" w:rsidP="00DD2E0D">
            <w:pPr>
              <w:pStyle w:val="TAL"/>
              <w:keepNext w:val="0"/>
            </w:pPr>
            <w:r w:rsidRPr="002D53A8">
              <w:t>VNFD</w:t>
            </w:r>
            <w:r w:rsidR="00DB51F5" w:rsidRPr="002D53A8">
              <w:t xml:space="preserve"> </w:t>
            </w:r>
            <w:r w:rsidRPr="002D53A8">
              <w:t>(clause</w:t>
            </w:r>
            <w:r w:rsidR="00DB51F5" w:rsidRPr="002D53A8">
              <w:t xml:space="preserve"> </w:t>
            </w:r>
            <w:r w:rsidRPr="002D53A8">
              <w:t>7.1.2)</w:t>
            </w:r>
          </w:p>
        </w:tc>
        <w:tc>
          <w:tcPr>
            <w:tcW w:w="3957" w:type="dxa"/>
            <w:shd w:val="clear" w:color="auto" w:fill="auto"/>
          </w:tcPr>
          <w:p w14:paraId="798E12E4" w14:textId="12438A57"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TOSCA</w:t>
            </w:r>
            <w:r w:rsidR="00DB51F5" w:rsidRPr="002D53A8">
              <w:rPr>
                <w:rFonts w:eastAsiaTheme="minorEastAsia" w:hint="eastAsia"/>
                <w:lang w:eastAsia="zh-CN"/>
              </w:rPr>
              <w:t xml:space="preserve"> </w:t>
            </w:r>
            <w:r w:rsidRPr="002D53A8">
              <w:rPr>
                <w:rFonts w:eastAsiaTheme="minorEastAsia" w:hint="eastAsia"/>
                <w:lang w:eastAsia="zh-CN"/>
              </w:rPr>
              <w:t>service</w:t>
            </w:r>
            <w:r w:rsidR="00DB51F5" w:rsidRPr="002D53A8">
              <w:rPr>
                <w:rFonts w:eastAsiaTheme="minorEastAsia" w:hint="eastAsia"/>
                <w:lang w:eastAsia="zh-CN"/>
              </w:rPr>
              <w:t xml:space="preserve"> </w:t>
            </w:r>
            <w:r w:rsidRPr="002D53A8">
              <w:rPr>
                <w:rFonts w:eastAsiaTheme="minorEastAsia" w:hint="eastAsia"/>
                <w:lang w:eastAsia="zh-CN"/>
              </w:rPr>
              <w:t>template(s)</w:t>
            </w:r>
            <w:r w:rsidR="00DB51F5" w:rsidRPr="002D53A8">
              <w:rPr>
                <w:rFonts w:eastAsiaTheme="minorEastAsia"/>
                <w:lang w:eastAsia="zh-CN"/>
              </w:rPr>
              <w:t xml:space="preserve"> </w:t>
            </w:r>
            <w:r w:rsidRPr="002D53A8">
              <w:rPr>
                <w:rFonts w:eastAsiaTheme="minorEastAsia"/>
                <w:lang w:eastAsia="zh-CN"/>
              </w:rPr>
              <w:t>in</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package</w:t>
            </w:r>
          </w:p>
        </w:tc>
      </w:tr>
      <w:tr w:rsidR="0013384F" w:rsidRPr="002D53A8" w14:paraId="10068D6F" w14:textId="77777777" w:rsidTr="00DB51F5">
        <w:trPr>
          <w:jc w:val="center"/>
        </w:trPr>
        <w:tc>
          <w:tcPr>
            <w:tcW w:w="3551" w:type="dxa"/>
            <w:shd w:val="clear" w:color="auto" w:fill="auto"/>
          </w:tcPr>
          <w:p w14:paraId="3D57866E" w14:textId="00F83495"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VnfExt</w:t>
            </w:r>
            <w:r w:rsidRPr="002D53A8">
              <w:rPr>
                <w:rFonts w:eastAsiaTheme="minorEastAsia"/>
                <w:lang w:eastAsia="zh-CN"/>
              </w:rPr>
              <w:t>Cpd</w:t>
            </w:r>
            <w:r w:rsidR="00DB51F5" w:rsidRPr="002D53A8">
              <w:rPr>
                <w:rFonts w:eastAsiaTheme="minorEastAsia"/>
                <w:lang w:eastAsia="zh-CN"/>
              </w:rPr>
              <w:t xml:space="preserve"> </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7.1.4</w:t>
            </w:r>
            <w:r w:rsidR="00E4490B" w:rsidRPr="002D53A8">
              <w:rPr>
                <w:rFonts w:eastAsiaTheme="minorEastAsia"/>
                <w:lang w:eastAsia="zh-CN"/>
              </w:rPr>
              <w:t>)</w:t>
            </w:r>
          </w:p>
        </w:tc>
        <w:tc>
          <w:tcPr>
            <w:tcW w:w="3957" w:type="dxa"/>
            <w:shd w:val="clear" w:color="auto" w:fill="auto"/>
          </w:tcPr>
          <w:p w14:paraId="61CCFCAE" w14:textId="66D314CD" w:rsidR="0013384F" w:rsidRPr="002D53A8" w:rsidRDefault="0013384F" w:rsidP="00DD2E0D">
            <w:pPr>
              <w:pStyle w:val="TAL"/>
              <w:keepNext w:val="0"/>
              <w:rPr>
                <w:rFonts w:eastAsiaTheme="minorEastAsia"/>
                <w:lang w:eastAsia="zh-CN"/>
              </w:rPr>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tosca.nodes.nfv.VnfExtCp</w:t>
            </w:r>
            <w:r w:rsidR="00DB51F5" w:rsidRPr="002D53A8">
              <w:t xml:space="preserve"> </w:t>
            </w:r>
            <w:r w:rsidRPr="002D53A8">
              <w:t>or</w:t>
            </w:r>
            <w:r w:rsidR="00DB51F5" w:rsidRPr="002D53A8">
              <w:t xml:space="preserve"> </w:t>
            </w:r>
            <w:r w:rsidRPr="002D53A8">
              <w:t>tosca.nodes.</w:t>
            </w:r>
            <w:r w:rsidRPr="002D53A8">
              <w:rPr>
                <w:rFonts w:hint="eastAsia"/>
              </w:rPr>
              <w:t>nfv.</w:t>
            </w:r>
            <w:r w:rsidRPr="002D53A8">
              <w:t>VduCp</w:t>
            </w:r>
          </w:p>
        </w:tc>
      </w:tr>
      <w:tr w:rsidR="0013384F" w:rsidRPr="002D53A8" w14:paraId="17ABF802" w14:textId="77777777" w:rsidTr="00DB51F5">
        <w:trPr>
          <w:jc w:val="center"/>
        </w:trPr>
        <w:tc>
          <w:tcPr>
            <w:tcW w:w="3551" w:type="dxa"/>
            <w:shd w:val="clear" w:color="auto" w:fill="auto"/>
          </w:tcPr>
          <w:p w14:paraId="666C9637" w14:textId="57F65E1D" w:rsidR="0013384F" w:rsidRPr="002D53A8" w:rsidRDefault="0013384F" w:rsidP="00DD2E0D">
            <w:pPr>
              <w:pStyle w:val="TAL"/>
              <w:keepNext w:val="0"/>
              <w:rPr>
                <w:rFonts w:eastAsiaTheme="minorEastAsia"/>
                <w:lang w:eastAsia="zh-CN"/>
              </w:rPr>
            </w:pPr>
            <w:r w:rsidRPr="002D53A8">
              <w:t>VnfLcmOperationsConfiguration</w:t>
            </w:r>
            <w:r w:rsidR="00DB51F5" w:rsidRPr="002D53A8">
              <w:t xml:space="preserve"> </w:t>
            </w:r>
            <w:r w:rsidRPr="002D53A8">
              <w:t>(</w:t>
            </w:r>
            <w:r w:rsidR="00975623" w:rsidRPr="002D53A8">
              <w:t>clause</w:t>
            </w:r>
            <w:r w:rsidR="005B06C2" w:rsidRPr="002D53A8">
              <w:t> </w:t>
            </w:r>
            <w:r w:rsidRPr="002D53A8">
              <w:t>7.1.5)</w:t>
            </w:r>
          </w:p>
        </w:tc>
        <w:tc>
          <w:tcPr>
            <w:tcW w:w="3957" w:type="dxa"/>
            <w:shd w:val="clear" w:color="auto" w:fill="auto"/>
          </w:tcPr>
          <w:p w14:paraId="6ECBB357" w14:textId="47918B6D"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w:t>
            </w:r>
            <w:r w:rsidR="00A11B7A" w:rsidRPr="002D53A8">
              <w:rPr>
                <w:rFonts w:eastAsiaTheme="minorEastAsia"/>
              </w:rPr>
              <w:t>VnfLcmOperationsConfiguration</w:t>
            </w:r>
            <w:r w:rsidR="00A11B7A">
              <w:rPr>
                <w:rFonts w:eastAsiaTheme="minorEastAsia"/>
                <w:lang w:eastAsia="zh-CN"/>
              </w:rPr>
              <w:t xml:space="preserve"> and/or </w:t>
            </w:r>
            <w:r w:rsidR="00A11B7A" w:rsidRPr="001A25D4">
              <w:rPr>
                <w:rFonts w:eastAsiaTheme="minorEastAsia"/>
                <w:lang w:eastAsia="zh-CN"/>
              </w:rPr>
              <w:t>inputs additional_parameters of the corresponding operation in the Vnflcm interface with type  tosca.datatypes.nfv.VnfOperationAdditionalParameters</w:t>
            </w:r>
          </w:p>
        </w:tc>
      </w:tr>
      <w:tr w:rsidR="0013384F" w:rsidRPr="002D53A8" w14:paraId="049C9488" w14:textId="77777777" w:rsidTr="00DB51F5">
        <w:trPr>
          <w:jc w:val="center"/>
        </w:trPr>
        <w:tc>
          <w:tcPr>
            <w:tcW w:w="3551" w:type="dxa"/>
            <w:shd w:val="clear" w:color="auto" w:fill="auto"/>
          </w:tcPr>
          <w:p w14:paraId="3B5631AE" w14:textId="6AC9ABC8" w:rsidR="0013384F" w:rsidRPr="002D53A8" w:rsidRDefault="0013384F" w:rsidP="00DD2E0D">
            <w:pPr>
              <w:pStyle w:val="TAL"/>
              <w:keepNext w:val="0"/>
            </w:pPr>
            <w:r w:rsidRPr="002D53A8">
              <w:t>Vdu</w:t>
            </w:r>
            <w:r w:rsidR="00DB51F5" w:rsidRPr="002D53A8">
              <w:t xml:space="preserve"> </w:t>
            </w:r>
            <w:r w:rsidRPr="002D53A8">
              <w:t>(clause</w:t>
            </w:r>
            <w:r w:rsidR="00DB51F5" w:rsidRPr="002D53A8">
              <w:t xml:space="preserve"> </w:t>
            </w:r>
            <w:r w:rsidRPr="002D53A8">
              <w:t>7.1.6</w:t>
            </w:r>
            <w:r w:rsidR="00E4490B" w:rsidRPr="002D53A8">
              <w:t>)</w:t>
            </w:r>
          </w:p>
        </w:tc>
        <w:tc>
          <w:tcPr>
            <w:tcW w:w="3957" w:type="dxa"/>
            <w:shd w:val="clear" w:color="auto" w:fill="auto"/>
          </w:tcPr>
          <w:p w14:paraId="74BCA897" w14:textId="5785AC91" w:rsidR="0013384F" w:rsidRPr="002D53A8" w:rsidRDefault="0013384F" w:rsidP="00DD2E0D">
            <w:pPr>
              <w:pStyle w:val="TAL"/>
              <w:keepNext w:val="0"/>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nfv.Vdu.Compute</w:t>
            </w:r>
          </w:p>
        </w:tc>
      </w:tr>
      <w:tr w:rsidR="0013384F" w:rsidRPr="002D53A8" w14:paraId="4345D33A" w14:textId="77777777" w:rsidTr="00DB51F5">
        <w:trPr>
          <w:jc w:val="center"/>
        </w:trPr>
        <w:tc>
          <w:tcPr>
            <w:tcW w:w="3551" w:type="dxa"/>
            <w:shd w:val="clear" w:color="auto" w:fill="auto"/>
          </w:tcPr>
          <w:p w14:paraId="05FAD9A3" w14:textId="359705B3" w:rsidR="0013384F" w:rsidRPr="002D53A8" w:rsidRDefault="0013384F" w:rsidP="00DD2E0D">
            <w:pPr>
              <w:pStyle w:val="TAL"/>
              <w:keepNext w:val="0"/>
            </w:pPr>
            <w:r w:rsidRPr="002D53A8">
              <w:t>VLd</w:t>
            </w:r>
            <w:r w:rsidR="00DB51F5" w:rsidRPr="002D53A8">
              <w:t xml:space="preserve"> </w:t>
            </w:r>
            <w:r w:rsidRPr="002D53A8">
              <w:t>(clause</w:t>
            </w:r>
            <w:r w:rsidR="00DB51F5" w:rsidRPr="002D53A8">
              <w:t xml:space="preserve"> </w:t>
            </w:r>
            <w:r w:rsidRPr="002D53A8">
              <w:t>7.1.7)</w:t>
            </w:r>
          </w:p>
        </w:tc>
        <w:tc>
          <w:tcPr>
            <w:tcW w:w="3957" w:type="dxa"/>
            <w:shd w:val="clear" w:color="auto" w:fill="auto"/>
          </w:tcPr>
          <w:p w14:paraId="037BE67C" w14:textId="6BA3C173" w:rsidR="0013384F" w:rsidRPr="002D53A8" w:rsidRDefault="0013384F" w:rsidP="00DD2E0D">
            <w:pPr>
              <w:pStyle w:val="TAL"/>
              <w:keepNext w:val="0"/>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VnfVirtualLink</w:t>
            </w:r>
          </w:p>
        </w:tc>
      </w:tr>
      <w:tr w:rsidR="0013384F" w:rsidRPr="002D53A8" w14:paraId="3D77534C" w14:textId="77777777" w:rsidTr="00DB51F5">
        <w:trPr>
          <w:jc w:val="center"/>
        </w:trPr>
        <w:tc>
          <w:tcPr>
            <w:tcW w:w="3551" w:type="dxa"/>
            <w:shd w:val="clear" w:color="auto" w:fill="auto"/>
          </w:tcPr>
          <w:p w14:paraId="68C52A0A" w14:textId="519D7096" w:rsidR="0013384F" w:rsidRPr="002D53A8" w:rsidRDefault="0013384F" w:rsidP="00DD2E0D">
            <w:pPr>
              <w:pStyle w:val="TAL"/>
              <w:keepNext w:val="0"/>
            </w:pPr>
            <w:r w:rsidRPr="002D53A8">
              <w:t>DeploymentFlavour</w:t>
            </w:r>
            <w:r w:rsidR="00DB51F5" w:rsidRPr="002D53A8">
              <w:t xml:space="preserve"> </w:t>
            </w:r>
            <w:r w:rsidRPr="002D53A8">
              <w:t>(clause</w:t>
            </w:r>
            <w:r w:rsidR="00DB51F5" w:rsidRPr="002D53A8">
              <w:t xml:space="preserve"> </w:t>
            </w:r>
            <w:r w:rsidRPr="002D53A8">
              <w:t>7.1.8)</w:t>
            </w:r>
          </w:p>
        </w:tc>
        <w:tc>
          <w:tcPr>
            <w:tcW w:w="3957" w:type="dxa"/>
            <w:shd w:val="clear" w:color="auto" w:fill="auto"/>
          </w:tcPr>
          <w:p w14:paraId="6EEAB6E5" w14:textId="5598814A" w:rsidR="0013384F" w:rsidRPr="002D53A8" w:rsidRDefault="0013384F" w:rsidP="00DD2E0D">
            <w:pPr>
              <w:pStyle w:val="TAL"/>
              <w:keepNext w:val="0"/>
            </w:pPr>
            <w:r w:rsidRPr="002D53A8">
              <w:rPr>
                <w:rFonts w:eastAsia="Calibri"/>
              </w:rPr>
              <w:t>lower</w:t>
            </w:r>
            <w:r w:rsidR="00DB51F5" w:rsidRPr="002D53A8">
              <w:rPr>
                <w:rFonts w:eastAsia="Calibri"/>
              </w:rPr>
              <w:t xml:space="preserve"> </w:t>
            </w:r>
            <w:r w:rsidRPr="002D53A8">
              <w:rPr>
                <w:rFonts w:eastAsia="Calibri"/>
              </w:rPr>
              <w:t>level</w:t>
            </w:r>
            <w:r w:rsidR="00DB51F5" w:rsidRPr="002D53A8">
              <w:rPr>
                <w:rFonts w:eastAsia="Calibri"/>
              </w:rPr>
              <w:t xml:space="preserve"> </w:t>
            </w:r>
            <w:r w:rsidRPr="002D53A8">
              <w:rPr>
                <w:rFonts w:eastAsia="Calibri"/>
              </w:rPr>
              <w:t>service</w:t>
            </w:r>
            <w:r w:rsidR="00DB51F5" w:rsidRPr="002D53A8">
              <w:rPr>
                <w:rFonts w:eastAsia="Calibri"/>
              </w:rPr>
              <w:t xml:space="preserve"> </w:t>
            </w:r>
            <w:r w:rsidRPr="002D53A8">
              <w:rPr>
                <w:rFonts w:eastAsia="Calibri"/>
              </w:rPr>
              <w:t>template(s)</w:t>
            </w:r>
            <w:r w:rsidR="00DB51F5" w:rsidRPr="002D53A8">
              <w:rPr>
                <w:rFonts w:eastAsia="Calibri"/>
              </w:rPr>
              <w:t xml:space="preserve"> </w:t>
            </w:r>
            <w:r w:rsidRPr="002D53A8">
              <w:rPr>
                <w:rFonts w:eastAsia="Calibri"/>
              </w:rPr>
              <w:t>in</w:t>
            </w:r>
            <w:r w:rsidR="00DB51F5" w:rsidRPr="002D53A8">
              <w:rPr>
                <w:rFonts w:eastAsia="Calibri"/>
              </w:rPr>
              <w:t xml:space="preserve"> </w:t>
            </w:r>
            <w:r w:rsidRPr="002D53A8">
              <w:rPr>
                <w:rFonts w:eastAsia="Calibri"/>
              </w:rPr>
              <w:t>the</w:t>
            </w:r>
            <w:r w:rsidR="00DB51F5" w:rsidRPr="002D53A8">
              <w:rPr>
                <w:rFonts w:eastAsia="Calibri"/>
              </w:rPr>
              <w:t xml:space="preserve"> </w:t>
            </w:r>
            <w:r w:rsidRPr="002D53A8">
              <w:rPr>
                <w:rFonts w:eastAsia="Calibri"/>
              </w:rPr>
              <w:t>VNF</w:t>
            </w:r>
            <w:r w:rsidR="00DB51F5" w:rsidRPr="002D53A8">
              <w:rPr>
                <w:rFonts w:eastAsia="Calibri"/>
              </w:rPr>
              <w:t xml:space="preserve"> </w:t>
            </w:r>
            <w:r w:rsidRPr="002D53A8">
              <w:rPr>
                <w:rFonts w:eastAsia="Calibri"/>
              </w:rPr>
              <w:t>package</w:t>
            </w:r>
          </w:p>
        </w:tc>
      </w:tr>
      <w:tr w:rsidR="0013384F" w:rsidRPr="002D53A8" w14:paraId="0FFED48A" w14:textId="77777777" w:rsidTr="00DB51F5">
        <w:trPr>
          <w:jc w:val="center"/>
        </w:trPr>
        <w:tc>
          <w:tcPr>
            <w:tcW w:w="3551" w:type="dxa"/>
            <w:shd w:val="clear" w:color="auto" w:fill="auto"/>
          </w:tcPr>
          <w:p w14:paraId="25C357DD" w14:textId="55E1649E"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VduProfile</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7.1.8.3</w:t>
            </w:r>
            <w:r w:rsidRPr="002D53A8">
              <w:rPr>
                <w:rFonts w:eastAsiaTheme="minorEastAsia" w:hint="eastAsia"/>
                <w:lang w:eastAsia="zh-CN"/>
              </w:rPr>
              <w:t>)</w:t>
            </w:r>
          </w:p>
        </w:tc>
        <w:tc>
          <w:tcPr>
            <w:tcW w:w="3957" w:type="dxa"/>
            <w:shd w:val="clear" w:color="auto" w:fill="auto"/>
          </w:tcPr>
          <w:p w14:paraId="520E772D" w14:textId="144BC2D5"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Vdu.Compute</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tosca.datatypes.nfv.VduProfile</w:t>
            </w:r>
          </w:p>
        </w:tc>
      </w:tr>
      <w:tr w:rsidR="0013384F" w:rsidRPr="002D53A8" w14:paraId="47127F30" w14:textId="77777777" w:rsidTr="00DB51F5">
        <w:trPr>
          <w:jc w:val="center"/>
        </w:trPr>
        <w:tc>
          <w:tcPr>
            <w:tcW w:w="3551" w:type="dxa"/>
            <w:shd w:val="clear" w:color="auto" w:fill="auto"/>
          </w:tcPr>
          <w:p w14:paraId="3E2C67C8" w14:textId="11D0D4C9" w:rsidR="0013384F" w:rsidRPr="002D53A8" w:rsidRDefault="0013384F" w:rsidP="00DD2E0D">
            <w:pPr>
              <w:pStyle w:val="TAL"/>
              <w:keepNext w:val="0"/>
            </w:pPr>
            <w:r w:rsidRPr="002D53A8">
              <w:rPr>
                <w:rFonts w:eastAsiaTheme="minorEastAsia" w:hint="eastAsia"/>
                <w:lang w:eastAsia="zh-CN"/>
              </w:rPr>
              <w:t>VirtualLinkProfile</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7.1.8.4</w:t>
            </w:r>
            <w:r w:rsidRPr="002D53A8">
              <w:rPr>
                <w:rFonts w:eastAsiaTheme="minorEastAsia" w:hint="eastAsia"/>
                <w:lang w:eastAsia="zh-CN"/>
              </w:rPr>
              <w:t>)</w:t>
            </w:r>
          </w:p>
        </w:tc>
        <w:tc>
          <w:tcPr>
            <w:tcW w:w="3957" w:type="dxa"/>
            <w:shd w:val="clear" w:color="auto" w:fill="auto"/>
          </w:tcPr>
          <w:p w14:paraId="48963F98" w14:textId="156AEC79"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VnfVirtualLink</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tosca.datatypes.nfv.VlProfile</w:t>
            </w:r>
          </w:p>
        </w:tc>
      </w:tr>
      <w:tr w:rsidR="0013384F" w:rsidRPr="002D53A8" w14:paraId="66B22AB6" w14:textId="77777777" w:rsidTr="00DB51F5">
        <w:trPr>
          <w:jc w:val="center"/>
        </w:trPr>
        <w:tc>
          <w:tcPr>
            <w:tcW w:w="3551" w:type="dxa"/>
            <w:shd w:val="clear" w:color="auto" w:fill="auto"/>
          </w:tcPr>
          <w:p w14:paraId="2BA62D87" w14:textId="567416A6" w:rsidR="0013384F" w:rsidRPr="002D53A8" w:rsidRDefault="0013384F" w:rsidP="00DD2E0D">
            <w:pPr>
              <w:pStyle w:val="TAL"/>
              <w:keepNext w:val="0"/>
            </w:pPr>
            <w:r w:rsidRPr="002D53A8">
              <w:t>VirtualLinkDescFlavour</w:t>
            </w:r>
            <w:r w:rsidR="00DB51F5" w:rsidRPr="002D53A8">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7.1.8.5</w:t>
            </w:r>
            <w:r w:rsidRPr="002D53A8">
              <w:rPr>
                <w:rFonts w:eastAsiaTheme="minorEastAsia" w:hint="eastAsia"/>
                <w:lang w:eastAsia="zh-CN"/>
              </w:rPr>
              <w:t>)</w:t>
            </w:r>
          </w:p>
        </w:tc>
        <w:tc>
          <w:tcPr>
            <w:tcW w:w="3957" w:type="dxa"/>
            <w:shd w:val="clear" w:color="auto" w:fill="auto"/>
          </w:tcPr>
          <w:p w14:paraId="212D6CC3" w14:textId="665E40A6" w:rsidR="0013384F" w:rsidRPr="002D53A8" w:rsidRDefault="0013384F" w:rsidP="00DD2E0D">
            <w:pPr>
              <w:pStyle w:val="TAL"/>
              <w:keepNext w:val="0"/>
              <w:rPr>
                <w:rFonts w:eastAsia="Calibri"/>
              </w:rPr>
            </w:pPr>
            <w:r w:rsidRPr="002D53A8">
              <w:rPr>
                <w:rFonts w:eastAsiaTheme="minorEastAsia"/>
                <w:lang w:eastAsia="zh-CN"/>
              </w:rPr>
              <w:t>Only</w:t>
            </w:r>
            <w:r w:rsidR="00DB51F5" w:rsidRPr="002D53A8">
              <w:rPr>
                <w:rFonts w:eastAsiaTheme="minorEastAsia"/>
                <w:lang w:eastAsia="zh-CN"/>
              </w:rPr>
              <w:t xml:space="preserve"> </w:t>
            </w:r>
            <w:r w:rsidRPr="002D53A8">
              <w:rPr>
                <w:rFonts w:eastAsiaTheme="minorEastAsia"/>
                <w:lang w:eastAsia="zh-CN"/>
              </w:rPr>
              <w:t>qos</w:t>
            </w:r>
            <w:r w:rsidR="00DB51F5" w:rsidRPr="002D53A8">
              <w:rPr>
                <w:rFonts w:eastAsiaTheme="minorEastAsia"/>
                <w:lang w:eastAsia="zh-CN"/>
              </w:rPr>
              <w:t xml:space="preserve"> </w:t>
            </w:r>
            <w:r w:rsidRPr="002D53A8">
              <w:rPr>
                <w:rFonts w:eastAsiaTheme="minorEastAsia"/>
                <w:lang w:eastAsia="zh-CN"/>
              </w:rPr>
              <w:t>attribute</w:t>
            </w:r>
            <w:r w:rsidR="00DB51F5" w:rsidRPr="002D53A8">
              <w:rPr>
                <w:rFonts w:eastAsiaTheme="minorEastAsia"/>
                <w:lang w:eastAsia="zh-CN"/>
              </w:rPr>
              <w:t xml:space="preserve"> </w:t>
            </w:r>
            <w:r w:rsidRPr="002D53A8">
              <w:rPr>
                <w:rFonts w:eastAsiaTheme="minorEastAsia"/>
                <w:lang w:eastAsia="zh-CN"/>
              </w:rPr>
              <w:t>in</w:t>
            </w:r>
            <w:r w:rsidR="00DB51F5" w:rsidRPr="002D53A8">
              <w:rPr>
                <w:rFonts w:eastAsiaTheme="minorEastAsia"/>
                <w:lang w:eastAsia="zh-CN"/>
              </w:rPr>
              <w:t xml:space="preserve"> </w:t>
            </w:r>
            <w:r w:rsidRPr="002D53A8">
              <w:t>VirtualLinkDescFlavour</w:t>
            </w:r>
            <w:r w:rsidR="00BC3442" w:rsidRPr="002D53A8">
              <w:rPr>
                <w:rFonts w:eastAsiaTheme="minorEastAsia"/>
                <w:lang w:eastAsia="zh-CN"/>
              </w:rPr>
              <w:t xml:space="preserve"> </w:t>
            </w:r>
            <w:r w:rsidRPr="002D53A8">
              <w:rPr>
                <w:rFonts w:eastAsiaTheme="minorEastAsia"/>
                <w:lang w:eastAsia="zh-CN"/>
              </w:rPr>
              <w:t>has</w:t>
            </w:r>
            <w:r w:rsidR="00DB51F5" w:rsidRPr="002D53A8">
              <w:rPr>
                <w:rFonts w:eastAsiaTheme="minorEastAsia"/>
                <w:lang w:eastAsia="zh-CN"/>
              </w:rPr>
              <w:t xml:space="preserve"> </w:t>
            </w:r>
            <w:r w:rsidRPr="002D53A8">
              <w:rPr>
                <w:rFonts w:eastAsiaTheme="minorEastAsia"/>
                <w:lang w:eastAsia="zh-CN"/>
              </w:rPr>
              <w:t>been</w:t>
            </w:r>
            <w:r w:rsidR="00DB51F5" w:rsidRPr="002D53A8">
              <w:rPr>
                <w:rFonts w:eastAsiaTheme="minorEastAsia"/>
                <w:lang w:eastAsia="zh-CN"/>
              </w:rPr>
              <w:t xml:space="preserve"> </w:t>
            </w:r>
            <w:r w:rsidRPr="002D53A8">
              <w:rPr>
                <w:rFonts w:eastAsiaTheme="minorEastAsia"/>
                <w:lang w:eastAsia="zh-CN"/>
              </w:rPr>
              <w:t>defined</w:t>
            </w:r>
            <w:r w:rsidR="00DB51F5" w:rsidRPr="002D53A8">
              <w:rPr>
                <w:rFonts w:eastAsiaTheme="minorEastAsia"/>
                <w:lang w:eastAsia="zh-CN"/>
              </w:rPr>
              <w:t xml:space="preserve"> </w:t>
            </w:r>
            <w:r w:rsidRPr="002D53A8">
              <w:rPr>
                <w:rFonts w:eastAsiaTheme="minorEastAsia"/>
                <w:lang w:eastAsia="zh-CN"/>
              </w:rPr>
              <w:t>as</w:t>
            </w:r>
            <w:r w:rsidR="00DB51F5" w:rsidRPr="002D53A8">
              <w:rPr>
                <w:rFonts w:eastAsiaTheme="minorEastAsia"/>
                <w:lang w:eastAsia="zh-CN"/>
              </w:rPr>
              <w:t xml:space="preserve"> </w:t>
            </w:r>
            <w:r w:rsidRPr="002D53A8">
              <w:rPr>
                <w:rFonts w:eastAsiaTheme="minorEastAsia"/>
                <w:lang w:eastAsia="zh-CN"/>
              </w:rPr>
              <w:t>property</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VlProfile</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p>
        </w:tc>
      </w:tr>
      <w:tr w:rsidR="0013384F" w:rsidRPr="002D53A8" w14:paraId="777453AB" w14:textId="77777777" w:rsidTr="00DB51F5">
        <w:trPr>
          <w:jc w:val="center"/>
        </w:trPr>
        <w:tc>
          <w:tcPr>
            <w:tcW w:w="3551" w:type="dxa"/>
            <w:shd w:val="clear" w:color="auto" w:fill="auto"/>
          </w:tcPr>
          <w:p w14:paraId="5C1D78F5" w14:textId="146AC6BD" w:rsidR="0013384F" w:rsidRPr="002D53A8" w:rsidRDefault="0013384F" w:rsidP="00DD2E0D">
            <w:pPr>
              <w:pStyle w:val="TAL"/>
              <w:keepNext w:val="0"/>
            </w:pPr>
            <w:r w:rsidRPr="002D53A8">
              <w:t>InstantiationLevel</w:t>
            </w:r>
            <w:r w:rsidR="00DB51F5" w:rsidRPr="002D53A8">
              <w:t xml:space="preserve"> </w:t>
            </w:r>
            <w:r w:rsidRPr="002D53A8">
              <w:t>(clause</w:t>
            </w:r>
            <w:r w:rsidR="00DB51F5" w:rsidRPr="002D53A8">
              <w:t xml:space="preserve"> </w:t>
            </w:r>
            <w:r w:rsidRPr="002D53A8">
              <w:t>7.1.8.7)</w:t>
            </w:r>
          </w:p>
        </w:tc>
        <w:tc>
          <w:tcPr>
            <w:tcW w:w="3957" w:type="dxa"/>
            <w:shd w:val="clear" w:color="auto" w:fill="auto"/>
          </w:tcPr>
          <w:p w14:paraId="71B63DF8" w14:textId="12142A46"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tosca.policies.nfv.InstantiationLevels</w:t>
            </w:r>
          </w:p>
        </w:tc>
      </w:tr>
      <w:tr w:rsidR="0013384F" w:rsidRPr="002D53A8" w14:paraId="54AAACF8" w14:textId="77777777" w:rsidTr="00DB51F5">
        <w:trPr>
          <w:jc w:val="center"/>
        </w:trPr>
        <w:tc>
          <w:tcPr>
            <w:tcW w:w="3551" w:type="dxa"/>
            <w:shd w:val="clear" w:color="auto" w:fill="auto"/>
          </w:tcPr>
          <w:p w14:paraId="44BABBA2" w14:textId="05C85DC9" w:rsidR="0013384F" w:rsidRPr="002D53A8" w:rsidRDefault="0013384F" w:rsidP="00DD2E0D">
            <w:pPr>
              <w:pStyle w:val="TAL"/>
              <w:keepNext w:val="0"/>
            </w:pPr>
            <w:r w:rsidRPr="002D53A8">
              <w:t>VduLevel</w:t>
            </w:r>
            <w:r w:rsidR="00DB51F5" w:rsidRPr="002D53A8">
              <w:t xml:space="preserve"> </w:t>
            </w:r>
            <w:r w:rsidRPr="002D53A8">
              <w:t>(clause</w:t>
            </w:r>
            <w:r w:rsidR="00DB51F5" w:rsidRPr="002D53A8">
              <w:t xml:space="preserve"> </w:t>
            </w:r>
            <w:r w:rsidRPr="002D53A8">
              <w:t>7.1.8.9)</w:t>
            </w:r>
          </w:p>
        </w:tc>
        <w:tc>
          <w:tcPr>
            <w:tcW w:w="3957" w:type="dxa"/>
            <w:shd w:val="clear" w:color="auto" w:fill="auto"/>
          </w:tcPr>
          <w:p w14:paraId="4ABD2113" w14:textId="210A9084"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t>tosca.policies.nfv.VduInstantiationLevels</w:t>
            </w:r>
          </w:p>
        </w:tc>
      </w:tr>
      <w:tr w:rsidR="0013384F" w:rsidRPr="002D53A8" w14:paraId="1E6182D0" w14:textId="77777777" w:rsidTr="00DB51F5">
        <w:trPr>
          <w:jc w:val="center"/>
        </w:trPr>
        <w:tc>
          <w:tcPr>
            <w:tcW w:w="3551" w:type="dxa"/>
            <w:shd w:val="clear" w:color="auto" w:fill="auto"/>
          </w:tcPr>
          <w:p w14:paraId="32BA827B" w14:textId="775B085B" w:rsidR="0013384F" w:rsidRPr="002D53A8" w:rsidRDefault="0013384F" w:rsidP="00DD2E0D">
            <w:pPr>
              <w:pStyle w:val="TAL"/>
              <w:keepNext w:val="0"/>
            </w:pPr>
            <w:r w:rsidRPr="002D53A8">
              <w:t>LocalAffinityOrAntiAffinityRule</w:t>
            </w:r>
            <w:r w:rsidR="00DB51F5" w:rsidRPr="002D53A8">
              <w:t xml:space="preserve"> </w:t>
            </w:r>
            <w:r w:rsidRPr="002D53A8">
              <w:t>(</w:t>
            </w:r>
            <w:r w:rsidR="00975623" w:rsidRPr="002D53A8">
              <w:t>clause</w:t>
            </w:r>
            <w:r w:rsidR="005B06C2" w:rsidRPr="002D53A8">
              <w:t> </w:t>
            </w:r>
            <w:r w:rsidRPr="002D53A8">
              <w:t>7.1.8.11)</w:t>
            </w:r>
          </w:p>
        </w:tc>
        <w:tc>
          <w:tcPr>
            <w:tcW w:w="3957" w:type="dxa"/>
            <w:shd w:val="clear" w:color="auto" w:fill="auto"/>
          </w:tcPr>
          <w:p w14:paraId="382C811A" w14:textId="11668F6E" w:rsidR="0013384F" w:rsidRPr="002D53A8" w:rsidRDefault="0013384F" w:rsidP="00DD2E0D">
            <w:pPr>
              <w:pStyle w:val="TAL"/>
              <w:keepNext w:val="0"/>
              <w:rPr>
                <w:rFonts w:eastAsia="Calibri"/>
              </w:rPr>
            </w:pPr>
            <w:r w:rsidRPr="002D53A8">
              <w:rPr>
                <w:rFonts w:eastAsiaTheme="minorEastAsia" w:hint="eastAsia"/>
                <w:lang w:eastAsia="zh-CN"/>
              </w:rPr>
              <w:t>policy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tosca.policies.nfv.AffinityRule</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tosca.policies.nfv.AntiAffinityRule</w:t>
            </w:r>
          </w:p>
        </w:tc>
      </w:tr>
      <w:tr w:rsidR="0013384F" w:rsidRPr="002D53A8" w14:paraId="0AFECC17" w14:textId="77777777" w:rsidTr="00DB51F5">
        <w:trPr>
          <w:jc w:val="center"/>
        </w:trPr>
        <w:tc>
          <w:tcPr>
            <w:tcW w:w="3551" w:type="dxa"/>
            <w:shd w:val="clear" w:color="auto" w:fill="auto"/>
          </w:tcPr>
          <w:p w14:paraId="1DE41A2A" w14:textId="6F2C6637" w:rsidR="0013384F" w:rsidRPr="002D53A8" w:rsidRDefault="0013384F" w:rsidP="00DD2E0D">
            <w:pPr>
              <w:pStyle w:val="TAL"/>
              <w:keepNext w:val="0"/>
            </w:pPr>
            <w:r w:rsidRPr="002D53A8">
              <w:t>AffinityOrAntiAffinity</w:t>
            </w:r>
            <w:r w:rsidRPr="002D53A8">
              <w:rPr>
                <w:rFonts w:eastAsia="SimSun"/>
                <w:lang w:eastAsia="zh-CN"/>
              </w:rPr>
              <w:t>Group</w:t>
            </w:r>
            <w:r w:rsidR="00DB51F5" w:rsidRPr="002D53A8">
              <w:rPr>
                <w:rFonts w:eastAsia="SimSun"/>
                <w:lang w:eastAsia="zh-CN"/>
              </w:rPr>
              <w:t xml:space="preserve"> </w:t>
            </w:r>
            <w:r w:rsidRPr="002D53A8">
              <w:rPr>
                <w:rFonts w:eastAsia="SimSun"/>
                <w:lang w:eastAsia="zh-CN"/>
              </w:rPr>
              <w:t>(</w:t>
            </w:r>
            <w:r w:rsidR="00975623" w:rsidRPr="002D53A8">
              <w:rPr>
                <w:rFonts w:eastAsia="SimSun"/>
                <w:lang w:eastAsia="zh-CN"/>
              </w:rPr>
              <w:t>clause</w:t>
            </w:r>
            <w:r w:rsidR="005B06C2" w:rsidRPr="002D53A8">
              <w:rPr>
                <w:rFonts w:eastAsia="SimSun"/>
                <w:lang w:eastAsia="zh-CN"/>
              </w:rPr>
              <w:t> </w:t>
            </w:r>
            <w:r w:rsidRPr="002D53A8">
              <w:rPr>
                <w:rFonts w:eastAsia="SimSun"/>
                <w:lang w:eastAsia="zh-CN"/>
              </w:rPr>
              <w:t>7.1.8.12)</w:t>
            </w:r>
          </w:p>
        </w:tc>
        <w:tc>
          <w:tcPr>
            <w:tcW w:w="3957" w:type="dxa"/>
            <w:shd w:val="clear" w:color="auto" w:fill="auto"/>
          </w:tcPr>
          <w:p w14:paraId="52CC845D" w14:textId="3EA08A7A"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tosca.policies.nfv.AffinityRule</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tosca.policies.nfv.AntiAffinityRule</w:t>
            </w:r>
          </w:p>
        </w:tc>
      </w:tr>
      <w:tr w:rsidR="0013384F" w:rsidRPr="002D53A8" w14:paraId="58B46702" w14:textId="77777777" w:rsidTr="00DB51F5">
        <w:trPr>
          <w:jc w:val="center"/>
        </w:trPr>
        <w:tc>
          <w:tcPr>
            <w:tcW w:w="3551" w:type="dxa"/>
            <w:shd w:val="clear" w:color="auto" w:fill="auto"/>
          </w:tcPr>
          <w:p w14:paraId="6BE83BD6" w14:textId="3189FF51" w:rsidR="0013384F" w:rsidRPr="002D53A8" w:rsidRDefault="0013384F" w:rsidP="00DD2E0D">
            <w:pPr>
              <w:pStyle w:val="TAL"/>
              <w:keepNext w:val="0"/>
            </w:pPr>
            <w:r w:rsidRPr="002D53A8">
              <w:t>VirtualComputeDesc</w:t>
            </w:r>
            <w:r w:rsidR="00DB51F5" w:rsidRPr="002D53A8">
              <w:t xml:space="preserve"> </w:t>
            </w:r>
            <w:r w:rsidRPr="002D53A8">
              <w:t>(clause</w:t>
            </w:r>
            <w:r w:rsidR="00DB51F5" w:rsidRPr="002D53A8">
              <w:t xml:space="preserve"> </w:t>
            </w:r>
            <w:r w:rsidRPr="002D53A8">
              <w:t>7.1.9.2.2)</w:t>
            </w:r>
          </w:p>
        </w:tc>
        <w:tc>
          <w:tcPr>
            <w:tcW w:w="3957" w:type="dxa"/>
            <w:shd w:val="clear" w:color="auto" w:fill="auto"/>
          </w:tcPr>
          <w:p w14:paraId="474C6466" w14:textId="6C959118" w:rsidR="0013384F" w:rsidRPr="002D53A8" w:rsidRDefault="0013384F" w:rsidP="00DD2E0D">
            <w:pPr>
              <w:pStyle w:val="TAL"/>
              <w:keepNext w:val="0"/>
            </w:pPr>
            <w:r w:rsidRPr="002D53A8">
              <w:rPr>
                <w:lang w:eastAsia="zh-CN"/>
              </w:rPr>
              <w:t>VirtualCompute</w:t>
            </w:r>
            <w:r w:rsidR="00DB51F5" w:rsidRPr="002D53A8">
              <w:rPr>
                <w:lang w:eastAsia="zh-CN"/>
              </w:rPr>
              <w:t xml:space="preserve"> </w:t>
            </w:r>
            <w:r w:rsidRPr="002D53A8">
              <w:rPr>
                <w:lang w:eastAsia="zh-CN"/>
              </w:rPr>
              <w:t>capability</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Vdu.Compute</w:t>
            </w:r>
            <w:r w:rsidR="00DB51F5" w:rsidRPr="002D53A8">
              <w:rPr>
                <w:lang w:eastAsia="zh-CN"/>
              </w:rPr>
              <w:t xml:space="preserve"> </w:t>
            </w:r>
            <w:r w:rsidRPr="002D53A8">
              <w:rPr>
                <w:lang w:eastAsia="zh-CN"/>
              </w:rPr>
              <w:t>node</w:t>
            </w:r>
            <w:r w:rsidR="00DB51F5" w:rsidRPr="002D53A8">
              <w:rPr>
                <w:lang w:eastAsia="zh-CN"/>
              </w:rPr>
              <w:t xml:space="preserve"> </w:t>
            </w:r>
            <w:r w:rsidRPr="002D53A8">
              <w:rPr>
                <w:lang w:eastAsia="zh-CN"/>
              </w:rPr>
              <w:t>template</w:t>
            </w:r>
          </w:p>
        </w:tc>
      </w:tr>
      <w:tr w:rsidR="0013384F" w:rsidRPr="002D53A8" w14:paraId="0E230B17" w14:textId="77777777" w:rsidTr="00DB51F5">
        <w:trPr>
          <w:jc w:val="center"/>
        </w:trPr>
        <w:tc>
          <w:tcPr>
            <w:tcW w:w="3551" w:type="dxa"/>
            <w:shd w:val="clear" w:color="auto" w:fill="auto"/>
          </w:tcPr>
          <w:p w14:paraId="1BE09C48" w14:textId="4F3E62D8" w:rsidR="0013384F" w:rsidRPr="002D53A8" w:rsidRDefault="0013384F" w:rsidP="00DD2E0D">
            <w:pPr>
              <w:pStyle w:val="TAL"/>
              <w:keepNext w:val="0"/>
            </w:pPr>
            <w:r w:rsidRPr="002D53A8">
              <w:t>VirtualStorageDesc</w:t>
            </w:r>
            <w:r w:rsidR="00DB51F5" w:rsidRPr="002D53A8">
              <w:t xml:space="preserve"> </w:t>
            </w:r>
            <w:r w:rsidRPr="002D53A8">
              <w:t>with</w:t>
            </w:r>
            <w:r w:rsidR="00DB51F5" w:rsidRPr="002D53A8">
              <w:t xml:space="preserve"> </w:t>
            </w:r>
            <w:r w:rsidRPr="002D53A8">
              <w:t>BlockStorageData</w:t>
            </w:r>
            <w:r w:rsidR="00DB51F5" w:rsidRPr="002D53A8">
              <w:t xml:space="preserve"> </w:t>
            </w:r>
            <w:r w:rsidRPr="002D53A8">
              <w:t>(clause</w:t>
            </w:r>
            <w:r w:rsidR="00DB51F5" w:rsidRPr="002D53A8">
              <w:t xml:space="preserve"> </w:t>
            </w:r>
            <w:r w:rsidRPr="002D53A8">
              <w:t>7.1.9.4.3)</w:t>
            </w:r>
          </w:p>
        </w:tc>
        <w:tc>
          <w:tcPr>
            <w:tcW w:w="3957" w:type="dxa"/>
            <w:shd w:val="clear" w:color="auto" w:fill="auto"/>
          </w:tcPr>
          <w:p w14:paraId="12D846DB" w14:textId="12BA9959"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Vdu.VirtualBlockStorage</w:t>
            </w:r>
          </w:p>
        </w:tc>
      </w:tr>
      <w:tr w:rsidR="0013384F" w:rsidRPr="002D53A8" w14:paraId="49D69403" w14:textId="77777777" w:rsidTr="00DB51F5">
        <w:trPr>
          <w:jc w:val="center"/>
        </w:trPr>
        <w:tc>
          <w:tcPr>
            <w:tcW w:w="3551" w:type="dxa"/>
            <w:shd w:val="clear" w:color="auto" w:fill="auto"/>
          </w:tcPr>
          <w:p w14:paraId="716D286D" w14:textId="4FF4CE96" w:rsidR="0013384F" w:rsidRPr="002D53A8" w:rsidRDefault="0013384F" w:rsidP="00DD2E0D">
            <w:pPr>
              <w:pStyle w:val="TAL"/>
              <w:keepNext w:val="0"/>
            </w:pPr>
            <w:r w:rsidRPr="002D53A8">
              <w:t>VirtualStorageDesc</w:t>
            </w:r>
            <w:r w:rsidR="00DB51F5" w:rsidRPr="002D53A8">
              <w:t xml:space="preserve"> </w:t>
            </w:r>
            <w:r w:rsidRPr="002D53A8">
              <w:t>with</w:t>
            </w:r>
            <w:r w:rsidR="00DB51F5" w:rsidRPr="002D53A8">
              <w:t xml:space="preserve"> </w:t>
            </w:r>
            <w:r w:rsidRPr="002D53A8">
              <w:t>ObjectStorageData</w:t>
            </w:r>
            <w:r w:rsidR="00DB51F5" w:rsidRPr="002D53A8">
              <w:t xml:space="preserve"> </w:t>
            </w:r>
            <w:r w:rsidRPr="002D53A8">
              <w:t>(clause</w:t>
            </w:r>
            <w:r w:rsidR="00DB51F5" w:rsidRPr="002D53A8">
              <w:t xml:space="preserve"> </w:t>
            </w:r>
            <w:r w:rsidRPr="002D53A8">
              <w:t>7.1.9.4.4)</w:t>
            </w:r>
          </w:p>
        </w:tc>
        <w:tc>
          <w:tcPr>
            <w:tcW w:w="3957" w:type="dxa"/>
            <w:shd w:val="clear" w:color="auto" w:fill="auto"/>
          </w:tcPr>
          <w:p w14:paraId="03B4CAD9" w14:textId="530A0D89" w:rsidR="0013384F" w:rsidRPr="002D53A8" w:rsidRDefault="0013384F" w:rsidP="00DD2E0D">
            <w:pPr>
              <w:pStyle w:val="TAL"/>
              <w:keepNext w:val="0"/>
            </w:pPr>
            <w:r w:rsidRPr="002D53A8">
              <w:rPr>
                <w:rFonts w:eastAsiaTheme="minorEastAsia" w:hint="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Vdu.VirtualObjectStorage</w:t>
            </w:r>
          </w:p>
        </w:tc>
      </w:tr>
      <w:tr w:rsidR="0013384F" w:rsidRPr="002D53A8" w14:paraId="3DFEA61C" w14:textId="77777777" w:rsidTr="00DB51F5">
        <w:trPr>
          <w:jc w:val="center"/>
        </w:trPr>
        <w:tc>
          <w:tcPr>
            <w:tcW w:w="3551" w:type="dxa"/>
            <w:shd w:val="clear" w:color="auto" w:fill="auto"/>
          </w:tcPr>
          <w:p w14:paraId="47F9253C" w14:textId="1F3B8971" w:rsidR="0013384F" w:rsidRPr="002D53A8" w:rsidRDefault="0013384F" w:rsidP="00DD2E0D">
            <w:pPr>
              <w:pStyle w:val="TAL"/>
              <w:keepNext w:val="0"/>
            </w:pPr>
            <w:r w:rsidRPr="002D53A8">
              <w:t>VirtualStorageDesc</w:t>
            </w:r>
            <w:r w:rsidR="00DB51F5" w:rsidRPr="002D53A8">
              <w:t xml:space="preserve"> </w:t>
            </w:r>
            <w:r w:rsidRPr="002D53A8">
              <w:t>with</w:t>
            </w:r>
            <w:r w:rsidR="00DB51F5" w:rsidRPr="002D53A8">
              <w:t xml:space="preserve"> </w:t>
            </w:r>
            <w:r w:rsidRPr="002D53A8">
              <w:t>FileStorageData</w:t>
            </w:r>
            <w:r w:rsidR="00DB51F5" w:rsidRPr="002D53A8">
              <w:t xml:space="preserve"> </w:t>
            </w:r>
            <w:r w:rsidRPr="002D53A8">
              <w:t>(clause</w:t>
            </w:r>
            <w:r w:rsidR="00DB51F5" w:rsidRPr="002D53A8">
              <w:t xml:space="preserve"> </w:t>
            </w:r>
            <w:r w:rsidRPr="002D53A8">
              <w:t>7.1.9.4.5)</w:t>
            </w:r>
          </w:p>
        </w:tc>
        <w:tc>
          <w:tcPr>
            <w:tcW w:w="3957" w:type="dxa"/>
            <w:shd w:val="clear" w:color="auto" w:fill="auto"/>
          </w:tcPr>
          <w:p w14:paraId="3C164916" w14:textId="5CB70FA3" w:rsidR="0013384F" w:rsidRPr="002D53A8" w:rsidRDefault="0013384F" w:rsidP="00DD2E0D">
            <w:pPr>
              <w:pStyle w:val="TAL"/>
              <w:keepNext w:val="0"/>
            </w:pPr>
            <w:r w:rsidRPr="002D53A8">
              <w:rPr>
                <w:rFonts w:eastAsiaTheme="minorEastAsia" w:hint="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Vdu.VirtualFileStorage</w:t>
            </w:r>
          </w:p>
        </w:tc>
      </w:tr>
      <w:tr w:rsidR="0013384F" w:rsidRPr="002D53A8" w14:paraId="7B643D22" w14:textId="77777777" w:rsidTr="00DB51F5">
        <w:trPr>
          <w:jc w:val="center"/>
        </w:trPr>
        <w:tc>
          <w:tcPr>
            <w:tcW w:w="3551" w:type="dxa"/>
            <w:shd w:val="clear" w:color="auto" w:fill="auto"/>
          </w:tcPr>
          <w:p w14:paraId="6D376732" w14:textId="69907C66" w:rsidR="0013384F" w:rsidRPr="002D53A8" w:rsidRDefault="0013384F" w:rsidP="00DD2E0D">
            <w:pPr>
              <w:pStyle w:val="TAL"/>
              <w:keepNext w:val="0"/>
            </w:pPr>
            <w:r w:rsidRPr="002D53A8">
              <w:t>ScalingAspect</w:t>
            </w:r>
            <w:r w:rsidR="00DB51F5" w:rsidRPr="002D53A8">
              <w:t xml:space="preserve"> </w:t>
            </w:r>
            <w:r w:rsidRPr="002D53A8">
              <w:t>(clause</w:t>
            </w:r>
            <w:r w:rsidR="00DB51F5" w:rsidRPr="002D53A8">
              <w:t xml:space="preserve"> </w:t>
            </w:r>
            <w:r w:rsidRPr="002D53A8">
              <w:t>7.1.10.2)</w:t>
            </w:r>
          </w:p>
        </w:tc>
        <w:tc>
          <w:tcPr>
            <w:tcW w:w="3957" w:type="dxa"/>
            <w:shd w:val="clear" w:color="auto" w:fill="auto"/>
          </w:tcPr>
          <w:p w14:paraId="017EE001" w14:textId="4D4BF956"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DengXian"/>
              </w:rPr>
              <w:t>tosca.policies.nfv.ScalingAspects</w:t>
            </w:r>
          </w:p>
        </w:tc>
      </w:tr>
      <w:tr w:rsidR="0013384F" w:rsidRPr="002D53A8" w:rsidDel="00910665" w14:paraId="5F5FC9CE" w14:textId="77777777" w:rsidTr="00DB51F5">
        <w:trPr>
          <w:jc w:val="center"/>
        </w:trPr>
        <w:tc>
          <w:tcPr>
            <w:tcW w:w="3551" w:type="dxa"/>
            <w:shd w:val="clear" w:color="auto" w:fill="auto"/>
          </w:tcPr>
          <w:p w14:paraId="4F8A3916" w14:textId="568E7137" w:rsidR="0013384F" w:rsidRPr="002D53A8" w:rsidDel="00910665" w:rsidRDefault="0013384F" w:rsidP="00DD2E0D">
            <w:pPr>
              <w:pStyle w:val="TAL"/>
              <w:keepNext w:val="0"/>
            </w:pPr>
            <w:r w:rsidRPr="002D53A8">
              <w:t>ScalingDelta</w:t>
            </w:r>
            <w:r w:rsidR="00DB51F5" w:rsidRPr="002D53A8">
              <w:t xml:space="preserve"> </w:t>
            </w:r>
            <w:r w:rsidRPr="002D53A8">
              <w:t>(clause</w:t>
            </w:r>
            <w:r w:rsidR="00DB51F5" w:rsidRPr="002D53A8">
              <w:t xml:space="preserve"> </w:t>
            </w:r>
            <w:r w:rsidRPr="002D53A8">
              <w:t>7.1.10.4)</w:t>
            </w:r>
          </w:p>
        </w:tc>
        <w:tc>
          <w:tcPr>
            <w:tcW w:w="3957" w:type="dxa"/>
            <w:shd w:val="clear" w:color="auto" w:fill="auto"/>
          </w:tcPr>
          <w:p w14:paraId="04BCF06A" w14:textId="4EA666F4" w:rsidR="0013384F" w:rsidRPr="002D53A8" w:rsidDel="00910665" w:rsidRDefault="0013384F" w:rsidP="00DD2E0D">
            <w:pPr>
              <w:pStyle w:val="TAL"/>
              <w:keepNext w:val="0"/>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tosca.policies.nfv.VduScalingAspectDeltas</w:t>
            </w:r>
            <w:r w:rsidR="00DB51F5" w:rsidRPr="002D53A8">
              <w:rPr>
                <w:rFonts w:eastAsiaTheme="minorEastAsia"/>
                <w:lang w:eastAsia="zh-CN"/>
              </w:rPr>
              <w:t xml:space="preserve"> </w:t>
            </w:r>
            <w:r w:rsidRPr="002D53A8">
              <w:rPr>
                <w:rFonts w:eastAsiaTheme="minorEastAsia"/>
                <w:lang w:eastAsia="zh-CN"/>
              </w:rPr>
              <w:t>and/or</w:t>
            </w:r>
            <w:r w:rsidR="00DB51F5" w:rsidRPr="002D53A8">
              <w:rPr>
                <w:rFonts w:eastAsiaTheme="minorEastAsia"/>
                <w:lang w:eastAsia="zh-CN"/>
              </w:rPr>
              <w:t xml:space="preserve"> </w:t>
            </w:r>
            <w:r w:rsidRPr="002D53A8">
              <w:rPr>
                <w:rFonts w:eastAsiaTheme="minorEastAsia"/>
                <w:lang w:eastAsia="zh-CN"/>
              </w:rPr>
              <w:t>tosca.policies.nfv.VirtualLinkBitrateScalingAspectDeltas</w:t>
            </w:r>
          </w:p>
        </w:tc>
      </w:tr>
      <w:tr w:rsidR="0013384F" w:rsidRPr="002D53A8" w:rsidDel="00910665" w14:paraId="2CA0F3DD" w14:textId="77777777" w:rsidTr="00DB51F5">
        <w:trPr>
          <w:jc w:val="center"/>
        </w:trPr>
        <w:tc>
          <w:tcPr>
            <w:tcW w:w="3551" w:type="dxa"/>
            <w:shd w:val="clear" w:color="auto" w:fill="auto"/>
          </w:tcPr>
          <w:p w14:paraId="78CDBF9F" w14:textId="3FCDD285" w:rsidR="0013384F" w:rsidRPr="002D53A8" w:rsidDel="00910665" w:rsidRDefault="0013384F" w:rsidP="00DD2E0D">
            <w:pPr>
              <w:pStyle w:val="TAL"/>
              <w:keepNext w:val="0"/>
            </w:pPr>
            <w:r w:rsidRPr="002D53A8">
              <w:t>VnfIndicator</w:t>
            </w:r>
            <w:r w:rsidR="00DB51F5" w:rsidRPr="002D53A8">
              <w:t xml:space="preserve"> </w:t>
            </w:r>
            <w:r w:rsidRPr="002D53A8">
              <w:t>(clause</w:t>
            </w:r>
            <w:r w:rsidR="00DB51F5" w:rsidRPr="002D53A8">
              <w:t xml:space="preserve"> </w:t>
            </w:r>
            <w:r w:rsidRPr="002D53A8">
              <w:t>7.1.11.2)</w:t>
            </w:r>
          </w:p>
        </w:tc>
        <w:tc>
          <w:tcPr>
            <w:tcW w:w="3957" w:type="dxa"/>
            <w:shd w:val="clear" w:color="auto" w:fill="auto"/>
          </w:tcPr>
          <w:p w14:paraId="083D2429" w14:textId="32117BE5" w:rsidR="0013384F" w:rsidRPr="002D53A8" w:rsidDel="00910665" w:rsidRDefault="009A7B85" w:rsidP="00DD2E0D">
            <w:pPr>
              <w:pStyle w:val="TAL"/>
              <w:keepNext w:val="0"/>
            </w:pPr>
            <w:r w:rsidRPr="002D53A8">
              <w:rPr>
                <w:rFonts w:eastAsiaTheme="minorEastAsia"/>
                <w:lang w:eastAsia="zh-CN"/>
              </w:rPr>
              <w:t xml:space="preserve">interface with type </w:t>
            </w:r>
            <w:r w:rsidRPr="002D53A8">
              <w:rPr>
                <w:rFonts w:eastAsiaTheme="minorEastAsia"/>
              </w:rPr>
              <w:t>tosca.interfaces.nfv.VnfIndicator and related attributes of the VNF node type.</w:t>
            </w:r>
          </w:p>
        </w:tc>
      </w:tr>
      <w:tr w:rsidR="0013384F" w:rsidRPr="002D53A8" w:rsidDel="00910665" w14:paraId="7E1865BB" w14:textId="77777777" w:rsidTr="00DB51F5">
        <w:trPr>
          <w:jc w:val="center"/>
        </w:trPr>
        <w:tc>
          <w:tcPr>
            <w:tcW w:w="3551" w:type="dxa"/>
            <w:shd w:val="clear" w:color="auto" w:fill="auto"/>
          </w:tcPr>
          <w:p w14:paraId="35B83D40" w14:textId="0EEC8944" w:rsidR="0013384F" w:rsidRPr="002D53A8" w:rsidDel="00910665" w:rsidRDefault="0013384F" w:rsidP="00DD2E0D">
            <w:pPr>
              <w:pStyle w:val="TAL"/>
              <w:keepNext w:val="0"/>
            </w:pPr>
            <w:r w:rsidRPr="002D53A8">
              <w:t>MonitoringParameter</w:t>
            </w:r>
            <w:r w:rsidR="00DB51F5" w:rsidRPr="002D53A8">
              <w:t xml:space="preserve"> </w:t>
            </w:r>
            <w:r w:rsidRPr="002D53A8">
              <w:t>(clause</w:t>
            </w:r>
            <w:r w:rsidR="00DB51F5" w:rsidRPr="002D53A8">
              <w:t xml:space="preserve"> </w:t>
            </w:r>
            <w:r w:rsidRPr="002D53A8">
              <w:t>7.1.11.3)</w:t>
            </w:r>
          </w:p>
        </w:tc>
        <w:tc>
          <w:tcPr>
            <w:tcW w:w="3957" w:type="dxa"/>
            <w:shd w:val="clear" w:color="auto" w:fill="auto"/>
          </w:tcPr>
          <w:p w14:paraId="7812A387" w14:textId="7DB036BA" w:rsidR="0013384F" w:rsidRPr="002D53A8" w:rsidDel="00910665" w:rsidRDefault="0013384F" w:rsidP="00DD2E0D">
            <w:pPr>
              <w:pStyle w:val="TAL"/>
              <w:keepNext w:val="0"/>
            </w:pPr>
            <w:r w:rsidRPr="002D53A8">
              <w:t>property</w:t>
            </w:r>
            <w:r w:rsidR="00DB51F5" w:rsidRPr="002D53A8">
              <w:t xml:space="preserve"> </w:t>
            </w:r>
            <w:r w:rsidRPr="002D53A8">
              <w:t>of</w:t>
            </w:r>
            <w:r w:rsidR="00DB51F5" w:rsidRPr="002D53A8">
              <w:t xml:space="preserve"> </w:t>
            </w:r>
            <w:r w:rsidRPr="002D53A8">
              <w:t>the</w:t>
            </w:r>
            <w:r w:rsidR="00DB51F5" w:rsidRPr="002D53A8">
              <w:t xml:space="preserve"> </w:t>
            </w:r>
            <w:r w:rsidRPr="002D53A8">
              <w:t>VNF,</w:t>
            </w:r>
            <w:r w:rsidR="00DB51F5" w:rsidRPr="002D53A8">
              <w:t xml:space="preserve"> </w:t>
            </w:r>
            <w:r w:rsidRPr="002D53A8">
              <w:t>Vdu.Compute</w:t>
            </w:r>
            <w:r w:rsidR="00DB51F5" w:rsidRPr="002D53A8">
              <w:t xml:space="preserve"> </w:t>
            </w:r>
            <w:r w:rsidRPr="002D53A8">
              <w:t>and</w:t>
            </w:r>
            <w:r w:rsidR="00DB51F5" w:rsidRPr="002D53A8">
              <w:t xml:space="preserve"> </w:t>
            </w:r>
            <w:r w:rsidRPr="002D53A8">
              <w:t>VnfVirtualLink</w:t>
            </w:r>
            <w:r w:rsidR="00DB51F5" w:rsidRPr="002D53A8">
              <w:t xml:space="preserve"> </w:t>
            </w:r>
            <w:r w:rsidRPr="002D53A8">
              <w:t>node</w:t>
            </w:r>
            <w:r w:rsidR="00DB51F5" w:rsidRPr="002D53A8">
              <w:t xml:space="preserve"> </w:t>
            </w:r>
            <w:r w:rsidRPr="002D53A8">
              <w:t>types</w:t>
            </w:r>
          </w:p>
        </w:tc>
      </w:tr>
      <w:tr w:rsidR="0013384F" w:rsidRPr="002D53A8" w:rsidDel="00910665" w14:paraId="5D103CD6" w14:textId="77777777" w:rsidTr="00DB51F5">
        <w:trPr>
          <w:jc w:val="center"/>
        </w:trPr>
        <w:tc>
          <w:tcPr>
            <w:tcW w:w="3551" w:type="dxa"/>
            <w:shd w:val="clear" w:color="auto" w:fill="auto"/>
          </w:tcPr>
          <w:p w14:paraId="0903A229" w14:textId="49D72ED4" w:rsidR="0013384F" w:rsidRPr="002D53A8" w:rsidDel="00910665" w:rsidRDefault="0013384F" w:rsidP="00DD2E0D">
            <w:pPr>
              <w:pStyle w:val="TAL"/>
              <w:keepNext w:val="0"/>
            </w:pPr>
            <w:r w:rsidRPr="002D53A8">
              <w:t>VnfConfigurableProperties</w:t>
            </w:r>
            <w:r w:rsidR="00DB51F5" w:rsidRPr="002D53A8">
              <w:t xml:space="preserve"> </w:t>
            </w:r>
            <w:r w:rsidRPr="002D53A8">
              <w:t>(clause</w:t>
            </w:r>
            <w:r w:rsidR="00DB51F5" w:rsidRPr="002D53A8">
              <w:t xml:space="preserve"> </w:t>
            </w:r>
            <w:r w:rsidRPr="002D53A8">
              <w:t>7.1.12)</w:t>
            </w:r>
          </w:p>
        </w:tc>
        <w:tc>
          <w:tcPr>
            <w:tcW w:w="3957" w:type="dxa"/>
            <w:shd w:val="clear" w:color="auto" w:fill="auto"/>
          </w:tcPr>
          <w:p w14:paraId="6B70AFAC" w14:textId="337DCF00" w:rsidR="0013384F" w:rsidRPr="002D53A8" w:rsidDel="00910665" w:rsidRDefault="0013384F" w:rsidP="00DD2E0D">
            <w:pPr>
              <w:pStyle w:val="TAL"/>
              <w:keepNext w:val="0"/>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t>tosca.datatypes.nfv.VnfConfigurableProperties</w:t>
            </w:r>
          </w:p>
        </w:tc>
      </w:tr>
      <w:tr w:rsidR="0013384F" w:rsidRPr="002D53A8" w:rsidDel="00910665" w14:paraId="0068B1C2" w14:textId="77777777" w:rsidTr="00DB51F5">
        <w:trPr>
          <w:jc w:val="center"/>
        </w:trPr>
        <w:tc>
          <w:tcPr>
            <w:tcW w:w="3551" w:type="dxa"/>
            <w:shd w:val="clear" w:color="auto" w:fill="auto"/>
          </w:tcPr>
          <w:p w14:paraId="52FAD88C" w14:textId="568C3CB9" w:rsidR="0013384F" w:rsidRPr="002D53A8" w:rsidDel="00910665" w:rsidRDefault="0013384F" w:rsidP="00DD2E0D">
            <w:pPr>
              <w:pStyle w:val="TAL"/>
              <w:keepNext w:val="0"/>
            </w:pPr>
            <w:r w:rsidRPr="002D53A8">
              <w:t>LifeCycleManagementScript</w:t>
            </w:r>
            <w:r w:rsidR="00DB51F5" w:rsidRPr="002D53A8">
              <w:t xml:space="preserve"> </w:t>
            </w:r>
            <w:r w:rsidRPr="002D53A8">
              <w:t>(</w:t>
            </w:r>
            <w:r w:rsidR="00975623" w:rsidRPr="002D53A8">
              <w:t>clause</w:t>
            </w:r>
            <w:r w:rsidR="005B06C2" w:rsidRPr="002D53A8">
              <w:t> </w:t>
            </w:r>
            <w:r w:rsidRPr="002D53A8">
              <w:t>7.1.13)</w:t>
            </w:r>
          </w:p>
        </w:tc>
        <w:tc>
          <w:tcPr>
            <w:tcW w:w="3957" w:type="dxa"/>
            <w:shd w:val="clear" w:color="auto" w:fill="auto"/>
          </w:tcPr>
          <w:p w14:paraId="7C5267E5" w14:textId="0A92BDBF"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t>interface</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tosca.interfaces.nfv.Vnflcm</w:t>
            </w:r>
            <w:r w:rsidR="00901829" w:rsidRPr="002D53A8">
              <w:rPr>
                <w:rFonts w:eastAsiaTheme="minorEastAsia"/>
                <w:lang w:eastAsia="zh-CN"/>
              </w:rPr>
              <w:t xml:space="preserve"> or tosca.interfaces.nfv.ChangeCurrentVnfPackage</w:t>
            </w:r>
          </w:p>
        </w:tc>
      </w:tr>
      <w:tr w:rsidR="0013384F" w:rsidRPr="002D53A8" w:rsidDel="00910665" w14:paraId="4898CD0F" w14:textId="77777777" w:rsidTr="00DB51F5">
        <w:trPr>
          <w:jc w:val="center"/>
        </w:trPr>
        <w:tc>
          <w:tcPr>
            <w:tcW w:w="3551" w:type="dxa"/>
            <w:shd w:val="clear" w:color="auto" w:fill="auto"/>
          </w:tcPr>
          <w:p w14:paraId="4B7812CD" w14:textId="334E4034" w:rsidR="0013384F" w:rsidRPr="002D53A8" w:rsidDel="00910665" w:rsidRDefault="0013384F" w:rsidP="00DD2E0D">
            <w:pPr>
              <w:pStyle w:val="TAL"/>
              <w:keepNext w:val="0"/>
            </w:pPr>
            <w:r w:rsidRPr="002D53A8">
              <w:t>VnfInfoModifiableAttributes</w:t>
            </w:r>
            <w:r w:rsidR="00DB51F5" w:rsidRPr="002D53A8">
              <w:t xml:space="preserve"> </w:t>
            </w:r>
            <w:r w:rsidRPr="002D53A8">
              <w:t>(clause</w:t>
            </w:r>
            <w:r w:rsidR="00DB51F5" w:rsidRPr="002D53A8">
              <w:t xml:space="preserve"> </w:t>
            </w:r>
            <w:r w:rsidRPr="002D53A8">
              <w:t>7.1.14)</w:t>
            </w:r>
          </w:p>
        </w:tc>
        <w:tc>
          <w:tcPr>
            <w:tcW w:w="3957" w:type="dxa"/>
            <w:shd w:val="clear" w:color="auto" w:fill="auto"/>
          </w:tcPr>
          <w:p w14:paraId="58762C92" w14:textId="5DA98709" w:rsidR="0013384F" w:rsidRPr="002D53A8" w:rsidRDefault="0013384F" w:rsidP="00DD2E0D">
            <w:pPr>
              <w:pStyle w:val="TAL"/>
              <w:keepNext w:val="0"/>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tosca.datatypes.nfv.VnfInfoModifiableAttributes</w:t>
            </w:r>
          </w:p>
        </w:tc>
      </w:tr>
      <w:tr w:rsidR="00663F11" w:rsidRPr="002D53A8" w:rsidDel="00910665" w14:paraId="44AB4774" w14:textId="77777777" w:rsidTr="00DB51F5">
        <w:trPr>
          <w:jc w:val="center"/>
        </w:trPr>
        <w:tc>
          <w:tcPr>
            <w:tcW w:w="3551" w:type="dxa"/>
            <w:shd w:val="clear" w:color="auto" w:fill="auto"/>
          </w:tcPr>
          <w:p w14:paraId="27699005" w14:textId="5D4CFF10" w:rsidR="00663F11" w:rsidRPr="00C4743E" w:rsidRDefault="00663F11" w:rsidP="00663F11">
            <w:pPr>
              <w:pStyle w:val="TAL"/>
              <w:keepNext w:val="0"/>
            </w:pPr>
            <w:r w:rsidRPr="00C4743E">
              <w:t>VnfPackageChangeInfo (clause 7.1.15)</w:t>
            </w:r>
          </w:p>
        </w:tc>
        <w:tc>
          <w:tcPr>
            <w:tcW w:w="3957" w:type="dxa"/>
            <w:shd w:val="clear" w:color="auto" w:fill="auto"/>
          </w:tcPr>
          <w:p w14:paraId="17C6E77C" w14:textId="6611F403" w:rsidR="00663F11" w:rsidRPr="00C4743E" w:rsidRDefault="00663F11" w:rsidP="00C56A70">
            <w:pPr>
              <w:pStyle w:val="TAL"/>
              <w:keepNext w:val="0"/>
              <w:rPr>
                <w:rFonts w:eastAsiaTheme="minorEastAsia"/>
                <w:lang w:eastAsia="zh-CN"/>
              </w:rPr>
            </w:pPr>
            <w:r w:rsidRPr="00C4743E">
              <w:rPr>
                <w:rFonts w:eastAsiaTheme="minorEastAsia"/>
                <w:lang w:eastAsia="zh-CN"/>
              </w:rPr>
              <w:t>policy with type tosca.policies.nfv.VnfPackageChange, and</w:t>
            </w:r>
            <w:r w:rsidR="00C56A70">
              <w:rPr>
                <w:rFonts w:eastAsiaTheme="minorEastAsia"/>
                <w:lang w:eastAsia="zh-CN"/>
              </w:rPr>
              <w:t xml:space="preserve"> </w:t>
            </w:r>
            <w:r w:rsidRPr="00C4743E">
              <w:rPr>
                <w:rFonts w:eastAsiaTheme="minorEastAsia"/>
                <w:lang w:eastAsia="zh-CN"/>
              </w:rPr>
              <w:t xml:space="preserve">tosca.interfaces.nfv.ChangeCurrentVnfPackage or tosca.interfaces.nfv.Vnflcm </w:t>
            </w:r>
          </w:p>
        </w:tc>
      </w:tr>
    </w:tbl>
    <w:p w14:paraId="28FF8122" w14:textId="77777777" w:rsidR="0013384F" w:rsidRPr="002D53A8" w:rsidRDefault="0013384F" w:rsidP="0013384F">
      <w:pPr>
        <w:spacing w:after="0"/>
        <w:rPr>
          <w:rFonts w:eastAsiaTheme="minorEastAsia"/>
        </w:rPr>
      </w:pPr>
    </w:p>
    <w:p w14:paraId="6D09B02B" w14:textId="0BDAEB6E" w:rsidR="0013384F" w:rsidRPr="002D53A8" w:rsidRDefault="0013384F" w:rsidP="009C69A0">
      <w:pPr>
        <w:pStyle w:val="Heading2"/>
        <w:rPr>
          <w:rFonts w:eastAsiaTheme="majorEastAsia"/>
          <w:lang w:eastAsia="zh-CN"/>
        </w:rPr>
      </w:pPr>
      <w:bookmarkStart w:id="2990" w:name="_Toc48655958"/>
      <w:bookmarkStart w:id="2991" w:name="_Toc48725496"/>
      <w:bookmarkStart w:id="2992" w:name="_Toc57297918"/>
      <w:r w:rsidRPr="002D53A8">
        <w:rPr>
          <w:rFonts w:eastAsiaTheme="majorEastAsia" w:hint="eastAsia"/>
          <w:lang w:eastAsia="zh-CN"/>
        </w:rPr>
        <w:t>A</w:t>
      </w:r>
      <w:r w:rsidRPr="002D53A8">
        <w:rPr>
          <w:rFonts w:eastAsiaTheme="majorEastAsia"/>
          <w:lang w:eastAsia="zh-CN"/>
        </w:rPr>
        <w:t>.9.3</w:t>
      </w:r>
      <w:r w:rsidRPr="002D53A8">
        <w:rPr>
          <w:rFonts w:eastAsiaTheme="majorEastAsia"/>
          <w:lang w:eastAsia="zh-CN"/>
        </w:rPr>
        <w:tab/>
        <w:t xml:space="preserve">Mapping between </w:t>
      </w:r>
      <w:r w:rsidR="00F96DDB" w:rsidRPr="00F761A0">
        <w:rPr>
          <w:rFonts w:eastAsiaTheme="majorEastAsia"/>
          <w:lang w:eastAsia="zh-CN"/>
        </w:rPr>
        <w:t>ETSI GS NFV-</w:t>
      </w:r>
      <w:r w:rsidRPr="00F761A0">
        <w:rPr>
          <w:rFonts w:eastAsiaTheme="majorEastAsia"/>
          <w:lang w:eastAsia="zh-CN"/>
        </w:rPr>
        <w:t>IFA</w:t>
      </w:r>
      <w:r w:rsidR="008018EF" w:rsidRPr="00F761A0">
        <w:rPr>
          <w:rFonts w:eastAsiaTheme="majorEastAsia"/>
          <w:lang w:eastAsia="zh-CN"/>
        </w:rPr>
        <w:t xml:space="preserve"> </w:t>
      </w:r>
      <w:r w:rsidRPr="00F761A0">
        <w:rPr>
          <w:rFonts w:eastAsiaTheme="majorEastAsia"/>
          <w:lang w:eastAsia="zh-CN"/>
        </w:rPr>
        <w:t>014 IM</w:t>
      </w:r>
      <w:r w:rsidRPr="002D53A8">
        <w:rPr>
          <w:rFonts w:eastAsiaTheme="majorEastAsia"/>
          <w:lang w:eastAsia="zh-CN"/>
        </w:rPr>
        <w:t xml:space="preserve"> and TOSCA concepts</w:t>
      </w:r>
      <w:bookmarkEnd w:id="2990"/>
      <w:bookmarkEnd w:id="2991"/>
      <w:bookmarkEnd w:id="2992"/>
    </w:p>
    <w:p w14:paraId="27B85204" w14:textId="0F4AE507" w:rsidR="0013384F" w:rsidRPr="002D53A8" w:rsidRDefault="0013384F" w:rsidP="009C69A0">
      <w:r w:rsidRPr="002D53A8">
        <w:rPr>
          <w:rFonts w:eastAsiaTheme="majorEastAsia" w:hint="eastAsia"/>
          <w:lang w:eastAsia="zh-CN"/>
        </w:rPr>
        <w:t>Table A.</w:t>
      </w:r>
      <w:r w:rsidRPr="002D53A8">
        <w:rPr>
          <w:rFonts w:eastAsiaTheme="majorEastAsia"/>
          <w:lang w:eastAsia="zh-CN"/>
        </w:rPr>
        <w:t>9</w:t>
      </w:r>
      <w:r w:rsidRPr="002D53A8">
        <w:rPr>
          <w:rFonts w:eastAsiaTheme="majorEastAsia" w:hint="eastAsia"/>
          <w:lang w:eastAsia="zh-CN"/>
        </w:rPr>
        <w:t>.</w:t>
      </w:r>
      <w:r w:rsidRPr="002D53A8">
        <w:rPr>
          <w:rFonts w:eastAsiaTheme="majorEastAsia"/>
          <w:lang w:eastAsia="zh-CN"/>
        </w:rPr>
        <w:t>3</w:t>
      </w:r>
      <w:r w:rsidR="00975623" w:rsidRPr="002D53A8">
        <w:rPr>
          <w:rFonts w:eastAsiaTheme="majorEastAsia"/>
          <w:lang w:eastAsia="zh-CN"/>
        </w:rPr>
        <w:t>-1</w:t>
      </w:r>
      <w:r w:rsidRPr="002D53A8">
        <w:rPr>
          <w:rFonts w:eastAsiaTheme="majorEastAsia"/>
          <w:lang w:eastAsia="zh-CN"/>
        </w:rPr>
        <w:t xml:space="preserve"> illustrates the mapping between the information model as specified in </w:t>
      </w:r>
      <w:r w:rsidRPr="00F761A0">
        <w:t xml:space="preserve">ETSI GS NFV-IFA 014 </w:t>
      </w:r>
      <w:r w:rsidR="00114F25" w:rsidRPr="00F761A0">
        <w:t>[</w:t>
      </w:r>
      <w:r w:rsidR="00114F25" w:rsidRPr="00F761A0">
        <w:fldChar w:fldCharType="begin"/>
      </w:r>
      <w:r w:rsidR="00114F25" w:rsidRPr="00F761A0">
        <w:instrText xml:space="preserve">REF REF_GSNFV_IFA014 \h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 xml:space="preserve"> and the corresponding TOSCA concepts. </w:t>
      </w:r>
    </w:p>
    <w:p w14:paraId="652F289C" w14:textId="1829A8AD" w:rsidR="0013384F" w:rsidRPr="002D53A8" w:rsidRDefault="0013384F" w:rsidP="009C69A0">
      <w:pPr>
        <w:pStyle w:val="TH"/>
        <w:rPr>
          <w:rFonts w:eastAsiaTheme="minorEastAsia"/>
        </w:rPr>
      </w:pPr>
      <w:r w:rsidRPr="002D53A8">
        <w:rPr>
          <w:rFonts w:eastAsiaTheme="minorEastAsia"/>
        </w:rPr>
        <w:t xml:space="preserve">Table A.9.3-1: </w:t>
      </w:r>
      <w:r w:rsidR="000476DF" w:rsidRPr="002D53A8">
        <w:rPr>
          <w:rFonts w:eastAsiaTheme="minorEastAsia"/>
        </w:rPr>
        <w:t xml:space="preserve">Mapping </w:t>
      </w:r>
      <w:r w:rsidRPr="002D53A8">
        <w:rPr>
          <w:rFonts w:eastAsiaTheme="minorEastAsia"/>
        </w:rPr>
        <w:t xml:space="preserve">between </w:t>
      </w:r>
      <w:r w:rsidR="008018EF" w:rsidRPr="00F761A0">
        <w:t>ETSI GS NFV-IFA 014 [</w:t>
      </w:r>
      <w:r w:rsidR="008018EF" w:rsidRPr="00F761A0">
        <w:fldChar w:fldCharType="begin"/>
      </w:r>
      <w:r w:rsidR="008018EF" w:rsidRPr="00F761A0">
        <w:instrText xml:space="preserve">REF REF_GSNFV_IFA014 \h  \* MERGEFORMAT </w:instrText>
      </w:r>
      <w:r w:rsidR="008018EF" w:rsidRPr="00F761A0">
        <w:fldChar w:fldCharType="separate"/>
      </w:r>
      <w:r w:rsidR="00A11CBD" w:rsidRPr="00F761A0">
        <w:rPr>
          <w:rFonts w:eastAsiaTheme="minorEastAsia"/>
        </w:rPr>
        <w:t>2</w:t>
      </w:r>
      <w:r w:rsidR="008018EF" w:rsidRPr="00F761A0">
        <w:fldChar w:fldCharType="end"/>
      </w:r>
      <w:r w:rsidR="008018EF" w:rsidRPr="00F761A0">
        <w:t>]</w:t>
      </w:r>
      <w:r w:rsidRPr="002D53A8">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2D53A8" w14:paraId="32868E1A" w14:textId="77777777" w:rsidTr="009A7B85">
        <w:trPr>
          <w:tblHeader/>
          <w:jc w:val="center"/>
        </w:trPr>
        <w:tc>
          <w:tcPr>
            <w:tcW w:w="3551" w:type="dxa"/>
            <w:shd w:val="clear" w:color="auto" w:fill="D9D9D9"/>
            <w:hideMark/>
          </w:tcPr>
          <w:p w14:paraId="5D35DB9C" w14:textId="712AE4A4" w:rsidR="0013384F" w:rsidRPr="002D53A8" w:rsidRDefault="009C69A0" w:rsidP="00DD2E0D">
            <w:pPr>
              <w:pStyle w:val="TAH"/>
              <w:keepNext w:val="0"/>
              <w:rPr>
                <w:rFonts w:cs="Arial"/>
                <w:szCs w:val="18"/>
              </w:rPr>
            </w:pPr>
            <w:r w:rsidRPr="00F761A0">
              <w:t>ETSI</w:t>
            </w:r>
            <w:r w:rsidR="00DB51F5" w:rsidRPr="00F761A0">
              <w:t xml:space="preserve"> </w:t>
            </w:r>
            <w:r w:rsidRPr="00F761A0">
              <w:t>GS</w:t>
            </w:r>
            <w:r w:rsidR="00DB51F5" w:rsidRPr="00F761A0">
              <w:t xml:space="preserve"> </w:t>
            </w:r>
            <w:r w:rsidRPr="00F761A0">
              <w:t>NFV-IFA</w:t>
            </w:r>
            <w:r w:rsidR="00DB51F5" w:rsidRPr="00F761A0">
              <w:t xml:space="preserve"> </w:t>
            </w:r>
            <w:r w:rsidRPr="00F761A0">
              <w:t>014</w:t>
            </w:r>
            <w:r w:rsidR="00DB51F5" w:rsidRPr="00F761A0">
              <w:t xml:space="preserve"> </w:t>
            </w:r>
            <w:r w:rsidR="00114F25" w:rsidRPr="00F761A0">
              <w:t>[</w:t>
            </w:r>
            <w:r w:rsidR="00114F25" w:rsidRPr="00F761A0">
              <w:fldChar w:fldCharType="begin"/>
            </w:r>
            <w:r w:rsidR="00114F25" w:rsidRPr="00F761A0">
              <w:instrText xml:space="preserve">REF REF_GSNFV_IFA014 \h </w:instrText>
            </w:r>
            <w:r w:rsidR="00DD2E0D" w:rsidRPr="00F761A0">
              <w:instrText xml:space="preserve"> \* MERGEFORMAT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00DB51F5" w:rsidRPr="002D53A8">
              <w:t xml:space="preserve"> </w:t>
            </w:r>
            <w:r w:rsidRPr="002D53A8">
              <w:br/>
            </w:r>
            <w:r w:rsidR="0013384F" w:rsidRPr="002D53A8">
              <w:rPr>
                <w:rFonts w:cs="Arial"/>
                <w:szCs w:val="18"/>
              </w:rPr>
              <w:t>information</w:t>
            </w:r>
            <w:r w:rsidR="00DB51F5" w:rsidRPr="002D53A8">
              <w:rPr>
                <w:rFonts w:cs="Arial"/>
                <w:szCs w:val="18"/>
              </w:rPr>
              <w:t xml:space="preserve"> </w:t>
            </w:r>
            <w:r w:rsidR="0013384F" w:rsidRPr="002D53A8">
              <w:rPr>
                <w:rFonts w:cs="Arial"/>
                <w:szCs w:val="18"/>
              </w:rPr>
              <w:t>element</w:t>
            </w:r>
          </w:p>
        </w:tc>
        <w:tc>
          <w:tcPr>
            <w:tcW w:w="3957" w:type="dxa"/>
            <w:shd w:val="clear" w:color="auto" w:fill="D9D9D9"/>
            <w:hideMark/>
          </w:tcPr>
          <w:p w14:paraId="7636E1EF" w14:textId="79054613" w:rsidR="0013384F" w:rsidRPr="002D53A8" w:rsidRDefault="0013384F" w:rsidP="00DD2E0D">
            <w:pPr>
              <w:keepNext/>
              <w:spacing w:after="0"/>
              <w:jc w:val="center"/>
              <w:rPr>
                <w:rFonts w:ascii="Arial" w:hAnsi="Arial" w:cs="Arial"/>
                <w:b/>
                <w:sz w:val="18"/>
                <w:szCs w:val="18"/>
              </w:rPr>
            </w:pPr>
            <w:r w:rsidRPr="002D53A8">
              <w:rPr>
                <w:rFonts w:ascii="Arial" w:hAnsi="Arial" w:cs="Arial"/>
                <w:b/>
                <w:sz w:val="18"/>
                <w:szCs w:val="18"/>
              </w:rPr>
              <w:t>TOSCA</w:t>
            </w:r>
            <w:r w:rsidR="00DB51F5" w:rsidRPr="002D53A8">
              <w:rPr>
                <w:rFonts w:ascii="Arial" w:hAnsi="Arial" w:cs="Arial"/>
                <w:b/>
                <w:sz w:val="18"/>
                <w:szCs w:val="18"/>
              </w:rPr>
              <w:t xml:space="preserve"> </w:t>
            </w:r>
            <w:r w:rsidRPr="002D53A8">
              <w:rPr>
                <w:rFonts w:ascii="Arial" w:hAnsi="Arial" w:cs="Arial"/>
                <w:b/>
                <w:sz w:val="18"/>
                <w:szCs w:val="18"/>
              </w:rPr>
              <w:t>concept</w:t>
            </w:r>
          </w:p>
        </w:tc>
      </w:tr>
      <w:tr w:rsidR="0013384F" w:rsidRPr="002D53A8" w14:paraId="58D4CA17" w14:textId="77777777" w:rsidTr="009A7B85">
        <w:trPr>
          <w:jc w:val="center"/>
        </w:trPr>
        <w:tc>
          <w:tcPr>
            <w:tcW w:w="3551" w:type="dxa"/>
            <w:shd w:val="clear" w:color="auto" w:fill="auto"/>
            <w:hideMark/>
          </w:tcPr>
          <w:p w14:paraId="6F065415" w14:textId="2B1283C9" w:rsidR="0013384F" w:rsidRPr="002D53A8" w:rsidRDefault="0013384F" w:rsidP="00DD2E0D">
            <w:pPr>
              <w:pStyle w:val="TAL"/>
              <w:keepNext w:val="0"/>
            </w:pPr>
            <w:r w:rsidRPr="002D53A8">
              <w:t>NSD</w:t>
            </w:r>
            <w:r w:rsidR="00DB51F5" w:rsidRPr="002D53A8">
              <w:t xml:space="preserve"> </w:t>
            </w:r>
            <w:r w:rsidRPr="002D53A8">
              <w:t>(clause</w:t>
            </w:r>
            <w:r w:rsidR="00DB51F5" w:rsidRPr="002D53A8">
              <w:t xml:space="preserve"> </w:t>
            </w:r>
            <w:r w:rsidRPr="002D53A8">
              <w:t>6.2.2)</w:t>
            </w:r>
          </w:p>
        </w:tc>
        <w:tc>
          <w:tcPr>
            <w:tcW w:w="3957" w:type="dxa"/>
            <w:shd w:val="clear" w:color="auto" w:fill="auto"/>
          </w:tcPr>
          <w:p w14:paraId="60D4A542" w14:textId="391A6BEB"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TOSCA</w:t>
            </w:r>
            <w:r w:rsidR="00DB51F5" w:rsidRPr="002D53A8">
              <w:rPr>
                <w:rFonts w:eastAsiaTheme="minorEastAsia" w:hint="eastAsia"/>
                <w:lang w:eastAsia="zh-CN"/>
              </w:rPr>
              <w:t xml:space="preserve"> </w:t>
            </w:r>
            <w:r w:rsidRPr="002D53A8">
              <w:rPr>
                <w:rFonts w:eastAsiaTheme="minorEastAsia" w:hint="eastAsia"/>
                <w:lang w:eastAsia="zh-CN"/>
              </w:rPr>
              <w:t>service</w:t>
            </w:r>
            <w:r w:rsidR="00DB51F5" w:rsidRPr="002D53A8">
              <w:rPr>
                <w:rFonts w:eastAsiaTheme="minorEastAsia" w:hint="eastAsia"/>
                <w:lang w:eastAsia="zh-CN"/>
              </w:rPr>
              <w:t xml:space="preserve"> </w:t>
            </w:r>
            <w:r w:rsidRPr="002D53A8">
              <w:rPr>
                <w:rFonts w:eastAsiaTheme="minorEastAsia" w:hint="eastAsia"/>
                <w:lang w:eastAsia="zh-CN"/>
              </w:rPr>
              <w:t>template(s)</w:t>
            </w:r>
            <w:r w:rsidR="00DB51F5" w:rsidRPr="002D53A8">
              <w:rPr>
                <w:rFonts w:eastAsiaTheme="minorEastAsia"/>
                <w:lang w:eastAsia="zh-CN"/>
              </w:rPr>
              <w:t xml:space="preserve"> </w:t>
            </w:r>
            <w:r w:rsidR="00680121" w:rsidRPr="002D53A8">
              <w:rPr>
                <w:rFonts w:eastAsiaTheme="minorEastAsia"/>
                <w:lang w:eastAsia="zh-CN"/>
              </w:rPr>
              <w:t>in</w:t>
            </w:r>
            <w:r w:rsidR="00DB51F5" w:rsidRPr="002D53A8">
              <w:rPr>
                <w:rFonts w:eastAsiaTheme="minorEastAsia"/>
                <w:lang w:eastAsia="zh-CN"/>
              </w:rPr>
              <w:t xml:space="preserve"> </w:t>
            </w:r>
            <w:r w:rsidR="00680121" w:rsidRPr="002D53A8">
              <w:rPr>
                <w:rFonts w:eastAsiaTheme="minorEastAsia"/>
                <w:lang w:eastAsia="zh-CN"/>
              </w:rPr>
              <w:t>the</w:t>
            </w:r>
            <w:r w:rsidR="00DB51F5" w:rsidRPr="002D53A8">
              <w:rPr>
                <w:rFonts w:eastAsiaTheme="minorEastAsia"/>
                <w:lang w:eastAsia="zh-CN"/>
              </w:rPr>
              <w:t xml:space="preserve"> </w:t>
            </w:r>
            <w:r w:rsidR="00680121" w:rsidRPr="002D53A8">
              <w:rPr>
                <w:rFonts w:eastAsiaTheme="minorEastAsia"/>
                <w:lang w:eastAsia="zh-CN"/>
              </w:rPr>
              <w:t>NSD</w:t>
            </w:r>
            <w:r w:rsidR="00DB51F5" w:rsidRPr="002D53A8">
              <w:rPr>
                <w:rFonts w:eastAsiaTheme="minorEastAsia"/>
                <w:lang w:eastAsia="zh-CN"/>
              </w:rPr>
              <w:t xml:space="preserve"> </w:t>
            </w:r>
            <w:r w:rsidR="00680121" w:rsidRPr="002D53A8">
              <w:rPr>
                <w:rFonts w:eastAsiaTheme="minorEastAsia"/>
                <w:lang w:eastAsia="zh-CN"/>
              </w:rPr>
              <w:t>file</w:t>
            </w:r>
            <w:r w:rsidR="00DB51F5" w:rsidRPr="002D53A8">
              <w:rPr>
                <w:rFonts w:eastAsiaTheme="minorEastAsia"/>
                <w:lang w:eastAsia="zh-CN"/>
              </w:rPr>
              <w:t xml:space="preserve"> </w:t>
            </w:r>
            <w:r w:rsidR="00680121" w:rsidRPr="002D53A8">
              <w:rPr>
                <w:rFonts w:eastAsiaTheme="minorEastAsia"/>
                <w:lang w:eastAsia="zh-CN"/>
              </w:rPr>
              <w:t>structure</w:t>
            </w:r>
          </w:p>
        </w:tc>
      </w:tr>
      <w:tr w:rsidR="0013384F" w:rsidRPr="002D53A8" w14:paraId="4DACF790" w14:textId="77777777" w:rsidTr="009A7B85">
        <w:trPr>
          <w:jc w:val="center"/>
        </w:trPr>
        <w:tc>
          <w:tcPr>
            <w:tcW w:w="3551" w:type="dxa"/>
            <w:shd w:val="clear" w:color="auto" w:fill="auto"/>
          </w:tcPr>
          <w:p w14:paraId="7659AA85" w14:textId="7FA4A17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Sapd</w:t>
            </w:r>
            <w:r w:rsidR="00DB51F5" w:rsidRPr="002D53A8">
              <w:rPr>
                <w:rFonts w:eastAsiaTheme="minorEastAsia" w:hint="eastAsia"/>
                <w:lang w:eastAsia="zh-CN"/>
              </w:rPr>
              <w:t xml:space="preserve"> </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6.2.3)</w:t>
            </w:r>
          </w:p>
        </w:tc>
        <w:tc>
          <w:tcPr>
            <w:tcW w:w="3957" w:type="dxa"/>
            <w:shd w:val="clear" w:color="auto" w:fill="auto"/>
          </w:tcPr>
          <w:p w14:paraId="68EFAC2C" w14:textId="53D9C800" w:rsidR="0013384F" w:rsidRPr="002D53A8" w:rsidRDefault="0013384F" w:rsidP="00DD2E0D">
            <w:pPr>
              <w:pStyle w:val="TAL"/>
              <w:keepNext w:val="0"/>
              <w:rPr>
                <w:rFonts w:eastAsiaTheme="minorEastAsia"/>
                <w:lang w:eastAsia="zh-CN"/>
              </w:rPr>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tosca.nodes.nfv.Sap</w:t>
            </w:r>
            <w:r w:rsidR="00DB51F5" w:rsidRPr="002D53A8">
              <w:t xml:space="preserve"> </w:t>
            </w:r>
            <w:r w:rsidRPr="002D53A8">
              <w:t>or</w:t>
            </w:r>
            <w:r w:rsidR="00DB51F5" w:rsidRPr="002D53A8">
              <w:t xml:space="preserve"> </w:t>
            </w:r>
            <w:r w:rsidR="00680121" w:rsidRPr="002D53A8">
              <w:rPr>
                <w:rFonts w:eastAsiaTheme="minorEastAsia"/>
              </w:rPr>
              <w:t>the</w:t>
            </w:r>
            <w:r w:rsidR="00DB51F5" w:rsidRPr="002D53A8">
              <w:rPr>
                <w:rFonts w:eastAsiaTheme="minorEastAsia"/>
              </w:rPr>
              <w:t xml:space="preserve"> </w:t>
            </w:r>
            <w:r w:rsidR="00680121" w:rsidRPr="002D53A8">
              <w:rPr>
                <w:rFonts w:eastAsiaTheme="minorEastAsia"/>
              </w:rPr>
              <w:t>virtual_link</w:t>
            </w:r>
            <w:r w:rsidR="00DB51F5" w:rsidRPr="002D53A8">
              <w:rPr>
                <w:rFonts w:eastAsiaTheme="minorEastAsia"/>
              </w:rPr>
              <w:t xml:space="preserve"> </w:t>
            </w:r>
            <w:r w:rsidR="00680121" w:rsidRPr="002D53A8">
              <w:rPr>
                <w:rFonts w:eastAsiaTheme="minorEastAsia"/>
              </w:rPr>
              <w:t>requirement</w:t>
            </w:r>
            <w:r w:rsidR="00DB51F5" w:rsidRPr="002D53A8">
              <w:rPr>
                <w:rFonts w:eastAsiaTheme="minorEastAsia"/>
              </w:rPr>
              <w:t xml:space="preserve"> </w:t>
            </w:r>
            <w:r w:rsidR="00680121" w:rsidRPr="002D53A8">
              <w:rPr>
                <w:rFonts w:eastAsiaTheme="minorEastAsia"/>
              </w:rPr>
              <w:t>in</w:t>
            </w:r>
            <w:r w:rsidR="00DB51F5" w:rsidRPr="002D53A8">
              <w:rPr>
                <w:rFonts w:eastAsiaTheme="minorEastAsia"/>
              </w:rPr>
              <w:t xml:space="preserve"> </w:t>
            </w:r>
            <w:r w:rsidR="00680121" w:rsidRPr="002D53A8">
              <w:rPr>
                <w:rFonts w:eastAsiaTheme="minorEastAsia"/>
              </w:rPr>
              <w:t>the</w:t>
            </w:r>
            <w:r w:rsidR="00DB51F5" w:rsidRPr="002D53A8">
              <w:rPr>
                <w:rFonts w:eastAsiaTheme="minorEastAsia"/>
              </w:rPr>
              <w:t xml:space="preserve"> </w:t>
            </w:r>
            <w:r w:rsidR="00680121" w:rsidRPr="002D53A8">
              <w:rPr>
                <w:rFonts w:eastAsiaTheme="minorEastAsia"/>
              </w:rPr>
              <w:t>substitution_mapping</w:t>
            </w:r>
          </w:p>
        </w:tc>
      </w:tr>
      <w:tr w:rsidR="0013384F" w:rsidRPr="002D53A8" w14:paraId="0A047329" w14:textId="77777777" w:rsidTr="009A7B85">
        <w:trPr>
          <w:jc w:val="center"/>
        </w:trPr>
        <w:tc>
          <w:tcPr>
            <w:tcW w:w="3551" w:type="dxa"/>
            <w:shd w:val="clear" w:color="auto" w:fill="auto"/>
          </w:tcPr>
          <w:p w14:paraId="7FA23882" w14:textId="13E73B41" w:rsidR="0013384F" w:rsidRPr="002D53A8" w:rsidRDefault="0013384F" w:rsidP="00DD2E0D">
            <w:pPr>
              <w:pStyle w:val="TAL"/>
              <w:keepNext w:val="0"/>
            </w:pPr>
            <w:r w:rsidRPr="002D53A8">
              <w:rPr>
                <w:lang w:eastAsia="zh-CN"/>
              </w:rPr>
              <w:t>MonitoredData</w:t>
            </w:r>
            <w:r w:rsidR="00DB51F5" w:rsidRPr="002D53A8">
              <w:rPr>
                <w:lang w:eastAsia="zh-CN"/>
              </w:rPr>
              <w:t xml:space="preserve"> </w:t>
            </w:r>
            <w:r w:rsidRPr="002D53A8">
              <w:rPr>
                <w:lang w:eastAsia="zh-CN"/>
              </w:rPr>
              <w:t>(clause</w:t>
            </w:r>
            <w:r w:rsidR="00DB51F5" w:rsidRPr="002D53A8">
              <w:rPr>
                <w:lang w:eastAsia="zh-CN"/>
              </w:rPr>
              <w:t xml:space="preserve"> </w:t>
            </w:r>
            <w:r w:rsidRPr="002D53A8">
              <w:rPr>
                <w:lang w:eastAsia="zh-CN"/>
              </w:rPr>
              <w:t>6.2.6)</w:t>
            </w:r>
          </w:p>
        </w:tc>
        <w:tc>
          <w:tcPr>
            <w:tcW w:w="3957" w:type="dxa"/>
            <w:shd w:val="clear" w:color="auto" w:fill="auto"/>
          </w:tcPr>
          <w:p w14:paraId="72344BF1" w14:textId="77777777" w:rsidR="009A7B85" w:rsidRPr="002D53A8" w:rsidRDefault="009A7B85" w:rsidP="009A7B85">
            <w:pPr>
              <w:pStyle w:val="TAL"/>
              <w:keepNext w:val="0"/>
              <w:rPr>
                <w:rFonts w:eastAsiaTheme="minorEastAsia"/>
              </w:rPr>
            </w:pPr>
            <w:r w:rsidRPr="002D53A8">
              <w:rPr>
                <w:rFonts w:eastAsiaTheme="minorEastAsia"/>
                <w:lang w:eastAsia="zh-CN"/>
              </w:rPr>
              <w:t xml:space="preserve">policy with type </w:t>
            </w:r>
            <w:r w:rsidRPr="002D53A8">
              <w:rPr>
                <w:rFonts w:eastAsiaTheme="minorEastAsia"/>
              </w:rPr>
              <w:t>tosca.policies.nfv.VnfMonitoring</w:t>
            </w:r>
          </w:p>
          <w:p w14:paraId="0D5ED455" w14:textId="37470C16" w:rsidR="0013384F" w:rsidRPr="002D53A8" w:rsidRDefault="009A7B85" w:rsidP="009A7B85">
            <w:pPr>
              <w:pStyle w:val="TAL"/>
              <w:keepNext w:val="0"/>
              <w:rPr>
                <w:rFonts w:eastAsiaTheme="minorEastAsia"/>
                <w:lang w:eastAsia="zh-CN"/>
              </w:rPr>
            </w:pPr>
            <w:r w:rsidRPr="002D53A8">
              <w:rPr>
                <w:rFonts w:eastAsiaTheme="minorEastAsia"/>
              </w:rPr>
              <w:t>and tosca.policies.nfv.NsMonitoring</w:t>
            </w:r>
          </w:p>
        </w:tc>
      </w:tr>
      <w:tr w:rsidR="0013384F" w:rsidRPr="002D53A8" w14:paraId="79669621" w14:textId="77777777" w:rsidTr="009A7B85">
        <w:trPr>
          <w:jc w:val="center"/>
        </w:trPr>
        <w:tc>
          <w:tcPr>
            <w:tcW w:w="3551" w:type="dxa"/>
            <w:shd w:val="clear" w:color="auto" w:fill="auto"/>
          </w:tcPr>
          <w:p w14:paraId="67C29ACC" w14:textId="445B5DF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VnfIndicatorData</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6.2.7</w:t>
            </w:r>
            <w:r w:rsidRPr="002D53A8">
              <w:rPr>
                <w:rFonts w:eastAsiaTheme="minorEastAsia" w:hint="eastAsia"/>
                <w:lang w:eastAsia="zh-CN"/>
              </w:rPr>
              <w:t>)</w:t>
            </w:r>
          </w:p>
        </w:tc>
        <w:tc>
          <w:tcPr>
            <w:tcW w:w="3957" w:type="dxa"/>
            <w:shd w:val="clear" w:color="auto" w:fill="auto"/>
          </w:tcPr>
          <w:p w14:paraId="2FB97913" w14:textId="0ADE3960"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14:paraId="0ACA329C" w14:textId="77777777" w:rsidTr="009A7B85">
        <w:trPr>
          <w:jc w:val="center"/>
        </w:trPr>
        <w:tc>
          <w:tcPr>
            <w:tcW w:w="3551" w:type="dxa"/>
            <w:shd w:val="clear" w:color="auto" w:fill="auto"/>
          </w:tcPr>
          <w:p w14:paraId="6F9A7416" w14:textId="73599A3C" w:rsidR="0013384F" w:rsidRPr="002D53A8" w:rsidRDefault="0013384F" w:rsidP="00DD2E0D">
            <w:pPr>
              <w:pStyle w:val="TAL"/>
              <w:keepNext w:val="0"/>
            </w:pPr>
            <w:r w:rsidRPr="002D53A8">
              <w:t>LifeCycleManagementScript</w:t>
            </w:r>
            <w:r w:rsidR="00DB51F5" w:rsidRPr="002D53A8">
              <w:t xml:space="preserve"> </w:t>
            </w:r>
            <w:r w:rsidRPr="002D53A8">
              <w:t>(clause</w:t>
            </w:r>
            <w:r w:rsidR="00DB51F5" w:rsidRPr="002D53A8">
              <w:t xml:space="preserve"> </w:t>
            </w:r>
            <w:r w:rsidRPr="002D53A8">
              <w:t>6.2.9)</w:t>
            </w:r>
          </w:p>
        </w:tc>
        <w:tc>
          <w:tcPr>
            <w:tcW w:w="3957" w:type="dxa"/>
            <w:shd w:val="clear" w:color="auto" w:fill="auto"/>
          </w:tcPr>
          <w:p w14:paraId="136452D3" w14:textId="10223969" w:rsidR="0013384F" w:rsidRPr="002D53A8" w:rsidRDefault="0013384F" w:rsidP="00DD2E0D">
            <w:pPr>
              <w:pStyle w:val="TAL"/>
              <w:keepNext w:val="0"/>
              <w:rPr>
                <w:rFonts w:eastAsiaTheme="minorEastAsia"/>
                <w:lang w:eastAsia="zh-CN"/>
              </w:rPr>
            </w:pPr>
            <w:r w:rsidRPr="002D53A8">
              <w:rPr>
                <w:rFonts w:eastAsiaTheme="minorEastAsia"/>
                <w:lang w:eastAsia="zh-CN"/>
              </w:rPr>
              <w:t>I</w:t>
            </w:r>
            <w:r w:rsidRPr="002D53A8">
              <w:rPr>
                <w:rFonts w:eastAsiaTheme="minorEastAsia" w:hint="eastAsia"/>
                <w:lang w:eastAsia="zh-CN"/>
              </w:rPr>
              <w:t>nterface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00680121" w:rsidRPr="002D53A8">
              <w:rPr>
                <w:rFonts w:eastAsiaTheme="minorEastAsia"/>
                <w:lang w:eastAsia="zh-CN"/>
              </w:rPr>
              <w:t>Nslcm</w:t>
            </w:r>
          </w:p>
        </w:tc>
      </w:tr>
      <w:tr w:rsidR="0013384F" w:rsidRPr="002D53A8" w14:paraId="0ABA8D14" w14:textId="77777777" w:rsidTr="009A7B85">
        <w:trPr>
          <w:jc w:val="center"/>
        </w:trPr>
        <w:tc>
          <w:tcPr>
            <w:tcW w:w="3551" w:type="dxa"/>
            <w:shd w:val="clear" w:color="auto" w:fill="auto"/>
          </w:tcPr>
          <w:p w14:paraId="0A0448DE" w14:textId="13B8898C" w:rsidR="0013384F" w:rsidRPr="002D53A8" w:rsidRDefault="0013384F" w:rsidP="00DD2E0D">
            <w:pPr>
              <w:pStyle w:val="TAL"/>
              <w:keepNext w:val="0"/>
            </w:pPr>
            <w:r w:rsidRPr="002D53A8">
              <w:t>NsDf</w:t>
            </w:r>
            <w:r w:rsidR="00DB51F5" w:rsidRPr="002D53A8">
              <w:t xml:space="preserve"> </w:t>
            </w:r>
            <w:r w:rsidRPr="002D53A8">
              <w:t>(clause</w:t>
            </w:r>
            <w:r w:rsidR="00DB51F5" w:rsidRPr="002D53A8">
              <w:t xml:space="preserve"> </w:t>
            </w:r>
            <w:r w:rsidRPr="002D53A8">
              <w:t>6.3)</w:t>
            </w:r>
          </w:p>
        </w:tc>
        <w:tc>
          <w:tcPr>
            <w:tcW w:w="3957" w:type="dxa"/>
            <w:shd w:val="clear" w:color="auto" w:fill="auto"/>
          </w:tcPr>
          <w:p w14:paraId="616C16FB" w14:textId="4935304D" w:rsidR="0013384F" w:rsidRPr="002D53A8" w:rsidRDefault="00680121" w:rsidP="00DD2E0D">
            <w:pPr>
              <w:pStyle w:val="TAL"/>
              <w:keepNext w:val="0"/>
              <w:rPr>
                <w:rFonts w:eastAsiaTheme="minorEastAsia"/>
                <w:lang w:eastAsia="zh-CN"/>
              </w:rPr>
            </w:pPr>
            <w:r w:rsidRPr="002D53A8">
              <w:rPr>
                <w:rFonts w:eastAsia="Calibri"/>
              </w:rPr>
              <w:t>lower</w:t>
            </w:r>
            <w:r w:rsidR="00DB51F5" w:rsidRPr="002D53A8">
              <w:rPr>
                <w:rFonts w:eastAsia="Calibri"/>
              </w:rPr>
              <w:t xml:space="preserve"> </w:t>
            </w:r>
            <w:r w:rsidRPr="002D53A8">
              <w:rPr>
                <w:rFonts w:eastAsia="Calibri"/>
              </w:rPr>
              <w:t>level</w:t>
            </w:r>
            <w:r w:rsidR="00DB51F5" w:rsidRPr="002D53A8">
              <w:rPr>
                <w:rFonts w:eastAsia="Calibri"/>
              </w:rPr>
              <w:t xml:space="preserve"> </w:t>
            </w:r>
            <w:r w:rsidRPr="002D53A8">
              <w:rPr>
                <w:rFonts w:eastAsia="Calibri"/>
              </w:rPr>
              <w:t>service</w:t>
            </w:r>
            <w:r w:rsidR="00DB51F5" w:rsidRPr="002D53A8">
              <w:rPr>
                <w:rFonts w:eastAsia="Calibri"/>
              </w:rPr>
              <w:t xml:space="preserve"> </w:t>
            </w:r>
            <w:r w:rsidRPr="002D53A8">
              <w:rPr>
                <w:rFonts w:eastAsia="Calibri"/>
              </w:rPr>
              <w:t>template(s)</w:t>
            </w:r>
            <w:r w:rsidR="00DB51F5" w:rsidRPr="002D53A8">
              <w:rPr>
                <w:rFonts w:eastAsia="Calibri"/>
              </w:rPr>
              <w:t xml:space="preserve"> </w:t>
            </w:r>
            <w:r w:rsidRPr="002D53A8">
              <w:rPr>
                <w:rFonts w:eastAsia="Calibri"/>
              </w:rPr>
              <w:t>in</w:t>
            </w:r>
            <w:r w:rsidR="00DB51F5" w:rsidRPr="002D53A8">
              <w:rPr>
                <w:rFonts w:eastAsia="Calibri"/>
              </w:rPr>
              <w:t xml:space="preserve"> </w:t>
            </w:r>
            <w:r w:rsidRPr="002D53A8">
              <w:rPr>
                <w:rFonts w:eastAsia="Calibri"/>
              </w:rPr>
              <w:t>the</w:t>
            </w:r>
            <w:r w:rsidR="00DB51F5" w:rsidRPr="002D53A8">
              <w:rPr>
                <w:rFonts w:eastAsia="Calibri"/>
              </w:rPr>
              <w:t xml:space="preserve"> </w:t>
            </w:r>
            <w:r w:rsidRPr="002D53A8">
              <w:rPr>
                <w:rFonts w:eastAsia="Calibri"/>
              </w:rPr>
              <w:t>NSD</w:t>
            </w:r>
            <w:r w:rsidR="00DB51F5" w:rsidRPr="002D53A8">
              <w:rPr>
                <w:rFonts w:eastAsia="Calibri"/>
              </w:rPr>
              <w:t xml:space="preserve"> </w:t>
            </w:r>
            <w:r w:rsidRPr="002D53A8">
              <w:rPr>
                <w:rFonts w:eastAsia="Calibri"/>
              </w:rPr>
              <w:t>file</w:t>
            </w:r>
            <w:r w:rsidR="00DB51F5" w:rsidRPr="002D53A8">
              <w:rPr>
                <w:rFonts w:eastAsia="Calibri"/>
              </w:rPr>
              <w:t xml:space="preserve"> </w:t>
            </w:r>
            <w:r w:rsidRPr="002D53A8">
              <w:rPr>
                <w:rFonts w:eastAsia="Calibri"/>
              </w:rPr>
              <w:t>structure</w:t>
            </w:r>
          </w:p>
        </w:tc>
      </w:tr>
      <w:tr w:rsidR="0013384F" w:rsidRPr="002D53A8" w14:paraId="15E0C5CF" w14:textId="77777777" w:rsidTr="009A7B85">
        <w:trPr>
          <w:jc w:val="center"/>
        </w:trPr>
        <w:tc>
          <w:tcPr>
            <w:tcW w:w="3551" w:type="dxa"/>
            <w:shd w:val="clear" w:color="auto" w:fill="auto"/>
          </w:tcPr>
          <w:p w14:paraId="31C2EF57" w14:textId="6085722A"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VnfProfile</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6.3.3</w:t>
            </w:r>
            <w:r w:rsidRPr="002D53A8">
              <w:rPr>
                <w:rFonts w:eastAsiaTheme="minorEastAsia" w:hint="eastAsia"/>
                <w:lang w:eastAsia="zh-CN"/>
              </w:rPr>
              <w:t>)</w:t>
            </w:r>
          </w:p>
        </w:tc>
        <w:tc>
          <w:tcPr>
            <w:tcW w:w="3957" w:type="dxa"/>
            <w:shd w:val="clear" w:color="auto" w:fill="auto"/>
          </w:tcPr>
          <w:p w14:paraId="1E64A37D" w14:textId="7B4B02A1"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tosca.datatypes.nfv.VnfProfile</w:t>
            </w:r>
          </w:p>
        </w:tc>
      </w:tr>
      <w:tr w:rsidR="0013384F" w:rsidRPr="002D53A8" w14:paraId="2040477D" w14:textId="77777777" w:rsidTr="009A7B85">
        <w:trPr>
          <w:jc w:val="center"/>
        </w:trPr>
        <w:tc>
          <w:tcPr>
            <w:tcW w:w="3551" w:type="dxa"/>
            <w:shd w:val="clear" w:color="auto" w:fill="auto"/>
          </w:tcPr>
          <w:p w14:paraId="6B11500B" w14:textId="11C7D9D8" w:rsidR="0013384F" w:rsidRPr="002D53A8" w:rsidRDefault="0013384F" w:rsidP="00DD2E0D">
            <w:pPr>
              <w:pStyle w:val="TAL"/>
              <w:keepNext w:val="0"/>
              <w:rPr>
                <w:rFonts w:eastAsiaTheme="minorEastAsia"/>
                <w:lang w:eastAsia="zh-CN"/>
              </w:rPr>
            </w:pPr>
            <w:r w:rsidRPr="002D53A8">
              <w:rPr>
                <w:rFonts w:eastAsiaTheme="minorEastAsia"/>
                <w:lang w:eastAsia="zh-CN"/>
              </w:rPr>
              <w:t>VirtualLinkProfile</w:t>
            </w:r>
            <w:r w:rsidR="00DB51F5" w:rsidRPr="002D53A8">
              <w:rPr>
                <w:rFonts w:eastAsiaTheme="minorEastAsia"/>
                <w:lang w:eastAsia="zh-CN"/>
              </w:rPr>
              <w:t xml:space="preserve"> </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6.3.4)</w:t>
            </w:r>
          </w:p>
        </w:tc>
        <w:tc>
          <w:tcPr>
            <w:tcW w:w="3957" w:type="dxa"/>
            <w:shd w:val="clear" w:color="auto" w:fill="auto"/>
          </w:tcPr>
          <w:p w14:paraId="12389888" w14:textId="53911A6A"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NsVirtualLink</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tosca.datatypes.nfv.VlProfile</w:t>
            </w:r>
          </w:p>
        </w:tc>
      </w:tr>
      <w:tr w:rsidR="0013384F" w:rsidRPr="002D53A8" w14:paraId="3C4EBD6A" w14:textId="77777777" w:rsidTr="009A7B85">
        <w:trPr>
          <w:jc w:val="center"/>
        </w:trPr>
        <w:tc>
          <w:tcPr>
            <w:tcW w:w="3551" w:type="dxa"/>
            <w:shd w:val="clear" w:color="auto" w:fill="auto"/>
          </w:tcPr>
          <w:p w14:paraId="5D035515" w14:textId="1B971E8C" w:rsidR="0013384F" w:rsidRPr="002D53A8" w:rsidRDefault="0013384F" w:rsidP="00DD2E0D">
            <w:pPr>
              <w:pStyle w:val="TAL"/>
              <w:keepNext w:val="0"/>
            </w:pPr>
            <w:r w:rsidRPr="002D53A8">
              <w:t>AffinityOrAntiAffinityGroup</w:t>
            </w:r>
            <w:r w:rsidR="00DB51F5" w:rsidRPr="002D53A8">
              <w:t xml:space="preserve"> </w:t>
            </w:r>
            <w:r w:rsidRPr="002D53A8">
              <w:t>(clause</w:t>
            </w:r>
            <w:r w:rsidR="00DB51F5" w:rsidRPr="002D53A8">
              <w:t xml:space="preserve"> </w:t>
            </w:r>
            <w:r w:rsidRPr="002D53A8">
              <w:t>6.3.5)</w:t>
            </w:r>
          </w:p>
        </w:tc>
        <w:tc>
          <w:tcPr>
            <w:tcW w:w="3957" w:type="dxa"/>
            <w:shd w:val="clear" w:color="auto" w:fill="auto"/>
          </w:tcPr>
          <w:p w14:paraId="63E3FC31" w14:textId="7C6AB0F1"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w:t>
            </w:r>
            <w:r w:rsidR="009A7B85" w:rsidRPr="002D53A8">
              <w:rPr>
                <w:rFonts w:eastAsiaTheme="minorEastAsia"/>
                <w:lang w:eastAsia="zh-CN"/>
              </w:rPr>
              <w:t>Ns</w:t>
            </w:r>
            <w:r w:rsidRPr="002D53A8">
              <w:rPr>
                <w:rFonts w:eastAsiaTheme="minorEastAsia"/>
                <w:lang w:eastAsia="zh-CN"/>
              </w:rPr>
              <w:t>AffinityRule</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tosca.policies.nfv.</w:t>
            </w:r>
            <w:r w:rsidR="009A7B85" w:rsidRPr="002D53A8">
              <w:rPr>
                <w:rFonts w:eastAsiaTheme="minorEastAsia"/>
                <w:lang w:eastAsia="zh-CN"/>
              </w:rPr>
              <w:t>Ns</w:t>
            </w:r>
            <w:r w:rsidRPr="002D53A8">
              <w:rPr>
                <w:rFonts w:eastAsiaTheme="minorEastAsia"/>
                <w:lang w:eastAsia="zh-CN"/>
              </w:rPr>
              <w:t>AntiAffinityRule</w:t>
            </w:r>
          </w:p>
        </w:tc>
      </w:tr>
      <w:tr w:rsidR="0013384F" w:rsidRPr="002D53A8" w14:paraId="7C261F31" w14:textId="77777777" w:rsidTr="009A7B85">
        <w:trPr>
          <w:jc w:val="center"/>
        </w:trPr>
        <w:tc>
          <w:tcPr>
            <w:tcW w:w="3551" w:type="dxa"/>
            <w:shd w:val="clear" w:color="auto" w:fill="auto"/>
          </w:tcPr>
          <w:p w14:paraId="33C56EA4" w14:textId="2F3B004A" w:rsidR="0013384F" w:rsidRPr="002D53A8" w:rsidRDefault="0013384F" w:rsidP="00DD2E0D">
            <w:pPr>
              <w:pStyle w:val="TAL"/>
              <w:keepNext w:val="0"/>
            </w:pPr>
            <w:r w:rsidRPr="002D53A8">
              <w:t>NsVirtualLinkConnectivity</w:t>
            </w:r>
            <w:r w:rsidR="00DB51F5" w:rsidRPr="002D53A8">
              <w:t xml:space="preserve"> </w:t>
            </w:r>
            <w:r w:rsidRPr="002D53A8">
              <w:t>(clause</w:t>
            </w:r>
            <w:r w:rsidR="00DB51F5" w:rsidRPr="002D53A8">
              <w:t xml:space="preserve"> </w:t>
            </w:r>
            <w:r w:rsidRPr="002D53A8">
              <w:t>6.3.7)</w:t>
            </w:r>
          </w:p>
        </w:tc>
        <w:tc>
          <w:tcPr>
            <w:tcW w:w="3957" w:type="dxa"/>
            <w:shd w:val="clear" w:color="auto" w:fill="auto"/>
          </w:tcPr>
          <w:p w14:paraId="383248F8" w14:textId="60BE34E5" w:rsidR="0013384F" w:rsidRPr="002D53A8" w:rsidRDefault="0013384F" w:rsidP="00DD2E0D">
            <w:pPr>
              <w:pStyle w:val="TAL"/>
              <w:keepNext w:val="0"/>
              <w:rPr>
                <w:rFonts w:eastAsiaTheme="minorEastAsia"/>
                <w:lang w:eastAsia="zh-CN"/>
              </w:rPr>
            </w:pPr>
            <w:r w:rsidRPr="002D53A8">
              <w:rPr>
                <w:rFonts w:eastAsiaTheme="minorEastAsia"/>
                <w:lang w:eastAsia="zh-CN"/>
              </w:rPr>
              <w:t>r</w:t>
            </w:r>
            <w:r w:rsidRPr="002D53A8">
              <w:rPr>
                <w:rFonts w:eastAsiaTheme="minorEastAsia" w:hint="eastAsia"/>
                <w:lang w:eastAsia="zh-CN"/>
              </w:rPr>
              <w:t>equirement</w:t>
            </w:r>
            <w:r w:rsidR="00DB51F5" w:rsidRPr="002D53A8">
              <w:rPr>
                <w:rFonts w:eastAsiaTheme="minorEastAsia" w:hint="eastAsia"/>
                <w:lang w:eastAsia="zh-CN"/>
              </w:rPr>
              <w:t xml:space="preserve"> </w:t>
            </w:r>
            <w:r w:rsidRPr="002D53A8">
              <w:rPr>
                <w:rFonts w:eastAsiaTheme="minorEastAsia"/>
                <w:lang w:eastAsia="zh-CN"/>
              </w:rPr>
              <w:t>and</w:t>
            </w:r>
            <w:r w:rsidR="00DB51F5" w:rsidRPr="002D53A8">
              <w:rPr>
                <w:rFonts w:eastAsiaTheme="minorEastAsia"/>
                <w:lang w:eastAsia="zh-CN"/>
              </w:rPr>
              <w:t xml:space="preserve"> </w:t>
            </w:r>
            <w:r w:rsidRPr="002D53A8">
              <w:rPr>
                <w:rFonts w:eastAsiaTheme="minorEastAsia"/>
                <w:lang w:eastAsia="zh-CN"/>
              </w:rPr>
              <w:t>capability</w:t>
            </w:r>
            <w:r w:rsidR="00DB51F5" w:rsidRPr="002D53A8">
              <w:rPr>
                <w:rFonts w:eastAsiaTheme="minorEastAsia"/>
                <w:lang w:eastAsia="zh-CN"/>
              </w:rPr>
              <w:t xml:space="preserve"> </w:t>
            </w:r>
            <w:r w:rsidRPr="002D53A8">
              <w:rPr>
                <w:rFonts w:eastAsiaTheme="minorEastAsia"/>
                <w:lang w:eastAsia="zh-CN"/>
              </w:rPr>
              <w:t>between</w:t>
            </w:r>
            <w:r w:rsidR="00DB51F5" w:rsidRPr="002D53A8">
              <w:rPr>
                <w:rFonts w:eastAsiaTheme="minorEastAsia"/>
                <w:lang w:eastAsia="zh-CN"/>
              </w:rPr>
              <w:t xml:space="preserve"> </w:t>
            </w:r>
            <w:r w:rsidRPr="002D53A8">
              <w:rPr>
                <w:rFonts w:eastAsiaTheme="minorEastAsia"/>
                <w:lang w:eastAsia="zh-CN"/>
              </w:rPr>
              <w:t>PnfExtCp</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VnfExtCp</w:t>
            </w:r>
            <w:r w:rsidR="00DB51F5" w:rsidRPr="002D53A8">
              <w:rPr>
                <w:rFonts w:eastAsiaTheme="minorEastAsia"/>
                <w:lang w:eastAsia="zh-CN"/>
              </w:rPr>
              <w:t xml:space="preserve"> </w:t>
            </w:r>
            <w:r w:rsidRPr="002D53A8">
              <w:rPr>
                <w:rFonts w:eastAsiaTheme="minorEastAsia"/>
                <w:lang w:eastAsia="zh-CN"/>
              </w:rPr>
              <w:t>and</w:t>
            </w:r>
            <w:r w:rsidR="00DB51F5" w:rsidRPr="002D53A8">
              <w:rPr>
                <w:rFonts w:eastAsiaTheme="minorEastAsia"/>
                <w:lang w:eastAsia="zh-CN"/>
              </w:rPr>
              <w:t xml:space="preserve"> </w:t>
            </w:r>
            <w:r w:rsidRPr="002D53A8">
              <w:rPr>
                <w:rFonts w:eastAsiaTheme="minorEastAsia"/>
                <w:lang w:eastAsia="zh-CN"/>
              </w:rPr>
              <w:t>NsVirtualLink</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templates</w:t>
            </w:r>
          </w:p>
        </w:tc>
      </w:tr>
      <w:tr w:rsidR="0013384F" w:rsidRPr="002D53A8" w14:paraId="4E8E8CCC" w14:textId="77777777" w:rsidTr="009A7B85">
        <w:trPr>
          <w:jc w:val="center"/>
        </w:trPr>
        <w:tc>
          <w:tcPr>
            <w:tcW w:w="3551" w:type="dxa"/>
            <w:shd w:val="clear" w:color="auto" w:fill="auto"/>
          </w:tcPr>
          <w:p w14:paraId="5D87977B" w14:textId="44E2E143" w:rsidR="0013384F" w:rsidRPr="002D53A8" w:rsidRDefault="0013384F" w:rsidP="00DD2E0D">
            <w:pPr>
              <w:pStyle w:val="TAL"/>
              <w:keepNext w:val="0"/>
            </w:pPr>
            <w:r w:rsidRPr="002D53A8">
              <w:t>NsLevel</w:t>
            </w:r>
            <w:r w:rsidR="00DB51F5" w:rsidRPr="002D53A8">
              <w:t xml:space="preserve"> </w:t>
            </w:r>
            <w:r w:rsidRPr="002D53A8">
              <w:t>(clause</w:t>
            </w:r>
            <w:r w:rsidR="00DB51F5" w:rsidRPr="002D53A8">
              <w:t xml:space="preserve"> </w:t>
            </w:r>
            <w:r w:rsidRPr="002D53A8">
              <w:t>6.3.9)</w:t>
            </w:r>
          </w:p>
        </w:tc>
        <w:tc>
          <w:tcPr>
            <w:tcW w:w="3957" w:type="dxa"/>
            <w:shd w:val="clear" w:color="auto" w:fill="auto"/>
          </w:tcPr>
          <w:p w14:paraId="35CB2D1D" w14:textId="020A38C2" w:rsidR="0013384F" w:rsidRPr="002D53A8" w:rsidRDefault="0013384F" w:rsidP="00DD2E0D">
            <w:pPr>
              <w:pStyle w:val="TAL"/>
              <w:keepNext w:val="0"/>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14:paraId="5AA2E854" w14:textId="77777777" w:rsidTr="009A7B85">
        <w:trPr>
          <w:jc w:val="center"/>
        </w:trPr>
        <w:tc>
          <w:tcPr>
            <w:tcW w:w="3551" w:type="dxa"/>
            <w:shd w:val="clear" w:color="auto" w:fill="auto"/>
          </w:tcPr>
          <w:p w14:paraId="4DBC5117" w14:textId="7430B295" w:rsidR="0013384F" w:rsidRPr="002D53A8" w:rsidRDefault="0013384F" w:rsidP="00DD2E0D">
            <w:pPr>
              <w:pStyle w:val="TAL"/>
              <w:keepNext w:val="0"/>
            </w:pPr>
            <w:r w:rsidRPr="002D53A8">
              <w:t>NsScaleInfo</w:t>
            </w:r>
            <w:r w:rsidR="00DB51F5" w:rsidRPr="002D53A8">
              <w:t xml:space="preserve"> </w:t>
            </w:r>
            <w:r w:rsidRPr="002D53A8">
              <w:t>(clause</w:t>
            </w:r>
            <w:r w:rsidR="00DB51F5" w:rsidRPr="002D53A8">
              <w:t xml:space="preserve"> </w:t>
            </w:r>
            <w:r w:rsidRPr="002D53A8">
              <w:t>6.3.10)</w:t>
            </w:r>
          </w:p>
        </w:tc>
        <w:tc>
          <w:tcPr>
            <w:tcW w:w="3957" w:type="dxa"/>
            <w:shd w:val="clear" w:color="auto" w:fill="auto"/>
          </w:tcPr>
          <w:p w14:paraId="4C7FB72C" w14:textId="18B92122"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3466E78E" w14:textId="77777777" w:rsidTr="009A7B85">
        <w:trPr>
          <w:jc w:val="center"/>
        </w:trPr>
        <w:tc>
          <w:tcPr>
            <w:tcW w:w="3551" w:type="dxa"/>
            <w:shd w:val="clear" w:color="auto" w:fill="auto"/>
          </w:tcPr>
          <w:p w14:paraId="36B7B416" w14:textId="6BCA7532"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t>NsProfile</w:t>
            </w:r>
            <w:r w:rsidR="00DB51F5" w:rsidRPr="002D53A8">
              <w:rPr>
                <w:rFonts w:eastAsiaTheme="minorEastAsia"/>
                <w:lang w:eastAsia="zh-CN"/>
              </w:rPr>
              <w:t xml:space="preserve"> </w:t>
            </w:r>
            <w:r w:rsidRPr="002D53A8">
              <w:t>(clause</w:t>
            </w:r>
            <w:r w:rsidR="00DB51F5" w:rsidRPr="002D53A8">
              <w:t xml:space="preserve"> </w:t>
            </w:r>
            <w:r w:rsidRPr="002D53A8">
              <w:t>6.3.11)</w:t>
            </w:r>
          </w:p>
        </w:tc>
        <w:tc>
          <w:tcPr>
            <w:tcW w:w="3957" w:type="dxa"/>
            <w:shd w:val="clear" w:color="auto" w:fill="auto"/>
          </w:tcPr>
          <w:p w14:paraId="4084741A" w14:textId="3D782AEE" w:rsidR="0013384F" w:rsidRPr="002D53A8" w:rsidDel="00910665" w:rsidRDefault="00680121" w:rsidP="00680121">
            <w:pPr>
              <w:pStyle w:val="TAL"/>
              <w:keepNext w:val="0"/>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NS</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tosca.datatypes.nfv.NsProfile</w:t>
            </w:r>
          </w:p>
        </w:tc>
      </w:tr>
      <w:tr w:rsidR="0013384F" w:rsidRPr="002D53A8" w:rsidDel="00910665" w14:paraId="3AE98FBC" w14:textId="77777777" w:rsidTr="009A7B85">
        <w:trPr>
          <w:jc w:val="center"/>
        </w:trPr>
        <w:tc>
          <w:tcPr>
            <w:tcW w:w="3551" w:type="dxa"/>
            <w:shd w:val="clear" w:color="auto" w:fill="auto"/>
          </w:tcPr>
          <w:p w14:paraId="6ACE11D1" w14:textId="2A42E1ED" w:rsidR="0013384F" w:rsidRPr="002D53A8" w:rsidDel="00910665" w:rsidRDefault="0013384F" w:rsidP="00DD2E0D">
            <w:pPr>
              <w:pStyle w:val="TAL"/>
              <w:keepNext w:val="0"/>
            </w:pPr>
            <w:r w:rsidRPr="002D53A8">
              <w:rPr>
                <w:rFonts w:eastAsiaTheme="minorEastAsia"/>
                <w:lang w:eastAsia="zh-CN"/>
              </w:rPr>
              <w:t>Dependencies</w:t>
            </w:r>
            <w:r w:rsidR="00DB51F5" w:rsidRPr="002D53A8">
              <w:rPr>
                <w:rFonts w:eastAsiaTheme="minorEastAsia"/>
                <w:lang w:eastAsia="zh-CN"/>
              </w:rPr>
              <w:t xml:space="preserve"> </w:t>
            </w:r>
            <w:r w:rsidRPr="002D53A8">
              <w:rPr>
                <w:rFonts w:eastAsiaTheme="minorEastAsia"/>
                <w:lang w:eastAsia="zh-CN"/>
              </w:rPr>
              <w:t>(</w:t>
            </w:r>
            <w:r w:rsidRPr="002D53A8">
              <w:t>clause</w:t>
            </w:r>
            <w:r w:rsidR="00DB51F5" w:rsidRPr="002D53A8">
              <w:t xml:space="preserve"> </w:t>
            </w:r>
            <w:r w:rsidRPr="002D53A8">
              <w:t>6.3.12</w:t>
            </w:r>
            <w:r w:rsidRPr="002D53A8">
              <w:rPr>
                <w:rFonts w:eastAsiaTheme="minorEastAsia"/>
                <w:lang w:eastAsia="zh-CN"/>
              </w:rPr>
              <w:t>)</w:t>
            </w:r>
          </w:p>
        </w:tc>
        <w:tc>
          <w:tcPr>
            <w:tcW w:w="3957" w:type="dxa"/>
            <w:shd w:val="clear" w:color="auto" w:fill="auto"/>
          </w:tcPr>
          <w:p w14:paraId="7E8E79F4" w14:textId="17109C49" w:rsidR="0013384F" w:rsidRPr="002D53A8" w:rsidDel="00910665" w:rsidRDefault="00680121" w:rsidP="00DD2E0D">
            <w:pPr>
              <w:pStyle w:val="TAL"/>
              <w:keepNext w:val="0"/>
              <w:rPr>
                <w:rFonts w:eastAsiaTheme="minorEastAsia"/>
                <w:lang w:eastAsia="zh-CN"/>
              </w:rPr>
            </w:pPr>
            <w:r w:rsidRPr="002D53A8">
              <w:rPr>
                <w:rFonts w:eastAsiaTheme="minorEastAsia"/>
                <w:lang w:eastAsia="zh-CN"/>
              </w:rPr>
              <w:t>dependency</w:t>
            </w:r>
            <w:r w:rsidR="00DB51F5" w:rsidRPr="002D53A8">
              <w:rPr>
                <w:rFonts w:eastAsiaTheme="minorEastAsia"/>
                <w:lang w:eastAsia="zh-CN"/>
              </w:rPr>
              <w:t xml:space="preserve"> </w:t>
            </w:r>
            <w:r w:rsidRPr="002D53A8">
              <w:rPr>
                <w:rFonts w:eastAsiaTheme="minorEastAsia"/>
                <w:lang w:eastAsia="zh-CN"/>
              </w:rPr>
              <w:t>requirements</w:t>
            </w:r>
          </w:p>
        </w:tc>
      </w:tr>
      <w:tr w:rsidR="0013384F" w:rsidRPr="002D53A8" w:rsidDel="00910665" w14:paraId="7FF55D79" w14:textId="77777777" w:rsidTr="009A7B85">
        <w:trPr>
          <w:jc w:val="center"/>
        </w:trPr>
        <w:tc>
          <w:tcPr>
            <w:tcW w:w="3551" w:type="dxa"/>
            <w:shd w:val="clear" w:color="auto" w:fill="auto"/>
          </w:tcPr>
          <w:p w14:paraId="2D3BF025" w14:textId="17352518"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t>Vnffgd</w:t>
            </w:r>
            <w:r w:rsidR="00DB51F5" w:rsidRPr="002D53A8">
              <w:rPr>
                <w:rFonts w:eastAsiaTheme="minorEastAsia"/>
                <w:lang w:eastAsia="zh-CN"/>
              </w:rPr>
              <w:t xml:space="preserve"> </w:t>
            </w:r>
            <w:r w:rsidRPr="002D53A8">
              <w:rPr>
                <w:rFonts w:eastAsiaTheme="minorEastAsia"/>
                <w:lang w:eastAsia="zh-CN"/>
              </w:rPr>
              <w:t>(</w:t>
            </w:r>
            <w:r w:rsidRPr="002D53A8">
              <w:t>clause</w:t>
            </w:r>
            <w:r w:rsidR="00DB51F5" w:rsidRPr="002D53A8">
              <w:t xml:space="preserve"> </w:t>
            </w:r>
            <w:r w:rsidRPr="002D53A8">
              <w:t>6.4.2</w:t>
            </w:r>
            <w:r w:rsidRPr="002D53A8">
              <w:rPr>
                <w:rFonts w:eastAsiaTheme="minorEastAsia"/>
                <w:lang w:eastAsia="zh-CN"/>
              </w:rPr>
              <w:t>)</w:t>
            </w:r>
          </w:p>
        </w:tc>
        <w:tc>
          <w:tcPr>
            <w:tcW w:w="3957" w:type="dxa"/>
            <w:shd w:val="clear" w:color="auto" w:fill="auto"/>
          </w:tcPr>
          <w:p w14:paraId="6F7894E7" w14:textId="07F9F2D3" w:rsidR="0013384F" w:rsidRPr="002D53A8" w:rsidDel="00910665" w:rsidRDefault="009A7B85" w:rsidP="00DD2E0D">
            <w:pPr>
              <w:pStyle w:val="TAL"/>
              <w:keepNext w:val="0"/>
            </w:pPr>
            <w:r w:rsidRPr="002D53A8">
              <w:t>group with type tosca.groups.nfv.VNFFG</w:t>
            </w:r>
          </w:p>
        </w:tc>
      </w:tr>
      <w:tr w:rsidR="0013384F" w:rsidRPr="002D53A8" w:rsidDel="00910665" w14:paraId="7FFB3B65" w14:textId="77777777" w:rsidTr="009A7B85">
        <w:trPr>
          <w:jc w:val="center"/>
        </w:trPr>
        <w:tc>
          <w:tcPr>
            <w:tcW w:w="3551" w:type="dxa"/>
            <w:shd w:val="clear" w:color="auto" w:fill="auto"/>
          </w:tcPr>
          <w:p w14:paraId="030FD908" w14:textId="1A89A744"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t>Nfpd</w:t>
            </w:r>
            <w:r w:rsidR="00DB51F5" w:rsidRPr="002D53A8">
              <w:rPr>
                <w:rFonts w:eastAsiaTheme="minorEastAsia"/>
                <w:lang w:eastAsia="zh-CN"/>
              </w:rPr>
              <w:t xml:space="preserve"> </w:t>
            </w:r>
            <w:r w:rsidRPr="002D53A8">
              <w:rPr>
                <w:rFonts w:eastAsiaTheme="minorEastAsia"/>
                <w:lang w:eastAsia="zh-CN"/>
              </w:rPr>
              <w:t>(</w:t>
            </w:r>
            <w:r w:rsidRPr="002D53A8">
              <w:t>clause</w:t>
            </w:r>
            <w:r w:rsidR="00DB51F5" w:rsidRPr="002D53A8">
              <w:t xml:space="preserve"> </w:t>
            </w:r>
            <w:r w:rsidRPr="002D53A8">
              <w:t>6.4.3</w:t>
            </w:r>
            <w:r w:rsidRPr="002D53A8">
              <w:rPr>
                <w:rFonts w:eastAsiaTheme="minorEastAsia"/>
                <w:lang w:eastAsia="zh-CN"/>
              </w:rPr>
              <w:t>)</w:t>
            </w:r>
          </w:p>
        </w:tc>
        <w:tc>
          <w:tcPr>
            <w:tcW w:w="3957" w:type="dxa"/>
            <w:shd w:val="clear" w:color="auto" w:fill="auto"/>
          </w:tcPr>
          <w:p w14:paraId="1205B4F1" w14:textId="15A6D43D" w:rsidR="0013384F" w:rsidRPr="002D53A8" w:rsidDel="00910665" w:rsidRDefault="009A7B85" w:rsidP="00DD2E0D">
            <w:pPr>
              <w:pStyle w:val="TAL"/>
              <w:keepNext w:val="0"/>
            </w:pPr>
            <w:r w:rsidRPr="002D53A8">
              <w:rPr>
                <w:rFonts w:eastAsiaTheme="minorEastAsia"/>
                <w:lang w:eastAsia="zh-CN"/>
              </w:rPr>
              <w:t>node template with type</w:t>
            </w:r>
            <w:r w:rsidRPr="002D53A8">
              <w:t xml:space="preserve"> tosca.nodes.nfv.NFP</w:t>
            </w:r>
          </w:p>
        </w:tc>
      </w:tr>
      <w:tr w:rsidR="0013384F" w:rsidRPr="002D53A8" w:rsidDel="00910665" w14:paraId="77151A25" w14:textId="77777777" w:rsidTr="009A7B85">
        <w:trPr>
          <w:jc w:val="center"/>
        </w:trPr>
        <w:tc>
          <w:tcPr>
            <w:tcW w:w="3551" w:type="dxa"/>
            <w:shd w:val="clear" w:color="auto" w:fill="auto"/>
          </w:tcPr>
          <w:p w14:paraId="64228B39" w14:textId="05651A91" w:rsidR="0013384F" w:rsidRPr="002D53A8" w:rsidDel="00910665" w:rsidRDefault="009A7B85" w:rsidP="009A7B85">
            <w:pPr>
              <w:pStyle w:val="TAL"/>
              <w:keepNext w:val="0"/>
            </w:pPr>
            <w:r w:rsidRPr="002D53A8">
              <w:t>NfpPositionElement</w:t>
            </w:r>
            <w:r w:rsidR="00DB51F5" w:rsidRPr="002D53A8">
              <w:rPr>
                <w:rFonts w:eastAsiaTheme="minorEastAsia"/>
                <w:lang w:eastAsia="zh-CN"/>
              </w:rPr>
              <w:t xml:space="preserve"> </w:t>
            </w:r>
            <w:r w:rsidR="0013384F" w:rsidRPr="002D53A8">
              <w:rPr>
                <w:rFonts w:eastAsiaTheme="minorEastAsia"/>
                <w:lang w:eastAsia="zh-CN"/>
              </w:rPr>
              <w:t>(</w:t>
            </w:r>
            <w:r w:rsidR="0013384F" w:rsidRPr="002D53A8">
              <w:t>clause</w:t>
            </w:r>
            <w:r w:rsidR="00DB51F5" w:rsidRPr="002D53A8">
              <w:t xml:space="preserve"> </w:t>
            </w:r>
            <w:r w:rsidR="0013384F" w:rsidRPr="002D53A8">
              <w:t>6.4.</w:t>
            </w:r>
            <w:r w:rsidRPr="002D53A8">
              <w:t>6</w:t>
            </w:r>
            <w:r w:rsidR="0013384F" w:rsidRPr="002D53A8">
              <w:rPr>
                <w:rFonts w:eastAsiaTheme="minorEastAsia"/>
                <w:lang w:eastAsia="zh-CN"/>
              </w:rPr>
              <w:t>)</w:t>
            </w:r>
          </w:p>
        </w:tc>
        <w:tc>
          <w:tcPr>
            <w:tcW w:w="3957" w:type="dxa"/>
            <w:shd w:val="clear" w:color="auto" w:fill="auto"/>
          </w:tcPr>
          <w:p w14:paraId="1C43FB87" w14:textId="277CDA2C" w:rsidR="0013384F" w:rsidRPr="002D53A8" w:rsidDel="00910665" w:rsidRDefault="009A7B85" w:rsidP="00DD2E0D">
            <w:pPr>
              <w:pStyle w:val="TAL"/>
              <w:keepNext w:val="0"/>
              <w:rPr>
                <w:rFonts w:eastAsiaTheme="minorEastAsia"/>
                <w:lang w:eastAsia="zh-CN"/>
              </w:rPr>
            </w:pPr>
            <w:r w:rsidRPr="002D53A8">
              <w:rPr>
                <w:rFonts w:eastAsiaTheme="minorEastAsia"/>
                <w:lang w:eastAsia="zh-CN"/>
              </w:rPr>
              <w:t>node template with type</w:t>
            </w:r>
            <w:r w:rsidRPr="002D53A8">
              <w:t xml:space="preserve"> tosca.nodes.nfv.NfpPositionElement</w:t>
            </w:r>
          </w:p>
        </w:tc>
      </w:tr>
      <w:tr w:rsidR="0013384F" w:rsidRPr="002D53A8" w:rsidDel="00910665" w14:paraId="24DE7E05" w14:textId="77777777" w:rsidTr="009A7B85">
        <w:trPr>
          <w:jc w:val="center"/>
        </w:trPr>
        <w:tc>
          <w:tcPr>
            <w:tcW w:w="3551" w:type="dxa"/>
            <w:shd w:val="clear" w:color="auto" w:fill="auto"/>
          </w:tcPr>
          <w:p w14:paraId="7F98EECE" w14:textId="7DF09315" w:rsidR="0013384F" w:rsidRPr="002D53A8" w:rsidDel="00910665" w:rsidRDefault="0013384F" w:rsidP="00DD2E0D">
            <w:pPr>
              <w:pStyle w:val="TAL"/>
              <w:keepNext w:val="0"/>
            </w:pPr>
            <w:r w:rsidRPr="002D53A8">
              <w:t>NfpPositionDesc</w:t>
            </w:r>
            <w:r w:rsidRPr="002D53A8">
              <w:rPr>
                <w:rFonts w:eastAsiaTheme="minorEastAsia"/>
                <w:lang w:eastAsia="zh-CN"/>
              </w:rPr>
              <w:t>(</w:t>
            </w:r>
            <w:r w:rsidRPr="002D53A8">
              <w:t>clause</w:t>
            </w:r>
            <w:r w:rsidR="00DB51F5" w:rsidRPr="002D53A8">
              <w:t xml:space="preserve"> </w:t>
            </w:r>
            <w:r w:rsidRPr="002D53A8">
              <w:t>6.4.5</w:t>
            </w:r>
            <w:r w:rsidRPr="002D53A8">
              <w:rPr>
                <w:rFonts w:eastAsiaTheme="minorEastAsia"/>
                <w:lang w:eastAsia="zh-CN"/>
              </w:rPr>
              <w:t>)</w:t>
            </w:r>
          </w:p>
        </w:tc>
        <w:tc>
          <w:tcPr>
            <w:tcW w:w="3957" w:type="dxa"/>
            <w:shd w:val="clear" w:color="auto" w:fill="auto"/>
          </w:tcPr>
          <w:p w14:paraId="290E4E4C" w14:textId="0E3E870C" w:rsidR="0013384F" w:rsidRPr="002D53A8" w:rsidRDefault="009A7B85" w:rsidP="00DD2E0D">
            <w:pPr>
              <w:pStyle w:val="TAL"/>
              <w:keepNext w:val="0"/>
            </w:pPr>
            <w:r w:rsidRPr="002D53A8">
              <w:rPr>
                <w:rFonts w:eastAsiaTheme="minorEastAsia"/>
                <w:lang w:eastAsia="zh-CN"/>
              </w:rPr>
              <w:t>node template with type</w:t>
            </w:r>
            <w:r w:rsidRPr="002D53A8">
              <w:t xml:space="preserve"> tosca.nodes.nfv.NfpPosition</w:t>
            </w:r>
          </w:p>
        </w:tc>
      </w:tr>
      <w:tr w:rsidR="0013384F" w:rsidRPr="002D53A8" w:rsidDel="00910665" w14:paraId="5AED324D" w14:textId="77777777" w:rsidTr="009A7B85">
        <w:trPr>
          <w:jc w:val="center"/>
        </w:trPr>
        <w:tc>
          <w:tcPr>
            <w:tcW w:w="3551" w:type="dxa"/>
            <w:shd w:val="clear" w:color="auto" w:fill="auto"/>
          </w:tcPr>
          <w:p w14:paraId="4F8D590D" w14:textId="71159F4B" w:rsidR="0013384F" w:rsidRPr="002D53A8" w:rsidRDefault="0013384F" w:rsidP="00DD2E0D">
            <w:pPr>
              <w:pStyle w:val="TAL"/>
              <w:keepNext w:val="0"/>
            </w:pPr>
            <w:r w:rsidRPr="002D53A8">
              <w:t>NsVirtualLinkDesc</w:t>
            </w:r>
            <w:r w:rsidR="00DB51F5" w:rsidRPr="002D53A8">
              <w:t xml:space="preserve"> </w:t>
            </w:r>
            <w:r w:rsidRPr="002D53A8">
              <w:t>(clause</w:t>
            </w:r>
            <w:r w:rsidR="00DB51F5" w:rsidRPr="002D53A8">
              <w:t xml:space="preserve"> </w:t>
            </w:r>
            <w:r w:rsidRPr="002D53A8">
              <w:t>6.5.2)</w:t>
            </w:r>
          </w:p>
        </w:tc>
        <w:tc>
          <w:tcPr>
            <w:tcW w:w="3957" w:type="dxa"/>
            <w:shd w:val="clear" w:color="auto" w:fill="auto"/>
          </w:tcPr>
          <w:p w14:paraId="7C9E2B39" w14:textId="643E72C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tosca.nodes.nfv.NsVirtualLink</w:t>
            </w:r>
          </w:p>
        </w:tc>
      </w:tr>
      <w:tr w:rsidR="0013384F" w:rsidRPr="002D53A8" w:rsidDel="00910665" w14:paraId="3C4195C1" w14:textId="77777777" w:rsidTr="009A7B85">
        <w:trPr>
          <w:jc w:val="center"/>
        </w:trPr>
        <w:tc>
          <w:tcPr>
            <w:tcW w:w="3551" w:type="dxa"/>
            <w:shd w:val="clear" w:color="auto" w:fill="auto"/>
          </w:tcPr>
          <w:p w14:paraId="58AF92E8" w14:textId="45A83003" w:rsidR="0013384F" w:rsidRPr="002D53A8" w:rsidRDefault="0013384F" w:rsidP="00DD2E0D">
            <w:pPr>
              <w:pStyle w:val="TAL"/>
              <w:keepNext w:val="0"/>
            </w:pPr>
            <w:r w:rsidRPr="002D53A8">
              <w:t>VirtualLinkDf</w:t>
            </w:r>
            <w:r w:rsidR="00DB51F5" w:rsidRPr="002D53A8">
              <w:t xml:space="preserve"> </w:t>
            </w:r>
            <w:r w:rsidRPr="002D53A8">
              <w:t>(clause</w:t>
            </w:r>
            <w:r w:rsidR="00DB51F5" w:rsidRPr="002D53A8">
              <w:t xml:space="preserve"> </w:t>
            </w:r>
            <w:r w:rsidRPr="002D53A8">
              <w:t>6.5.4)</w:t>
            </w:r>
          </w:p>
        </w:tc>
        <w:tc>
          <w:tcPr>
            <w:tcW w:w="3957" w:type="dxa"/>
            <w:shd w:val="clear" w:color="auto" w:fill="auto"/>
          </w:tcPr>
          <w:p w14:paraId="62A3AD70" w14:textId="18AB7970" w:rsidR="0013384F" w:rsidRPr="002D53A8" w:rsidRDefault="0013384F" w:rsidP="00DD2E0D">
            <w:pPr>
              <w:pStyle w:val="TAL"/>
              <w:keepNext w:val="0"/>
              <w:rPr>
                <w:rFonts w:eastAsiaTheme="minorEastAsia"/>
                <w:lang w:eastAsia="zh-CN"/>
              </w:rPr>
            </w:pPr>
            <w:r w:rsidRPr="002D53A8">
              <w:rPr>
                <w:rFonts w:eastAsiaTheme="minorEastAsia"/>
                <w:lang w:eastAsia="zh-CN"/>
              </w:rPr>
              <w:t>Only</w:t>
            </w:r>
            <w:r w:rsidR="00DB51F5" w:rsidRPr="002D53A8">
              <w:rPr>
                <w:rFonts w:eastAsiaTheme="minorEastAsia"/>
                <w:lang w:eastAsia="zh-CN"/>
              </w:rPr>
              <w:t xml:space="preserve"> </w:t>
            </w:r>
            <w:r w:rsidRPr="002D53A8">
              <w:rPr>
                <w:rFonts w:eastAsiaTheme="minorEastAsia" w:hint="eastAsia"/>
                <w:lang w:eastAsia="zh-CN"/>
              </w:rPr>
              <w:t>the</w:t>
            </w:r>
            <w:r w:rsidR="00DB51F5" w:rsidRPr="002D53A8">
              <w:rPr>
                <w:rFonts w:eastAsiaTheme="minorEastAsia" w:hint="eastAsia"/>
                <w:lang w:eastAsia="zh-CN"/>
              </w:rPr>
              <w:t xml:space="preserve"> </w:t>
            </w:r>
            <w:r w:rsidRPr="002D53A8">
              <w:rPr>
                <w:rFonts w:eastAsiaTheme="minorEastAsia"/>
                <w:lang w:eastAsia="zh-CN"/>
              </w:rPr>
              <w:t>serviceAvaibilityLevel</w:t>
            </w:r>
            <w:r w:rsidR="00DB51F5" w:rsidRPr="002D53A8">
              <w:rPr>
                <w:rFonts w:eastAsiaTheme="minorEastAsia"/>
                <w:lang w:eastAsia="zh-CN"/>
              </w:rPr>
              <w:t xml:space="preserve"> </w:t>
            </w:r>
            <w:r w:rsidR="009A7B85" w:rsidRPr="002D53A8">
              <w:rPr>
                <w:rFonts w:eastAsiaTheme="minorEastAsia"/>
                <w:lang w:eastAsia="zh-CN"/>
              </w:rPr>
              <w:t xml:space="preserve">and qos </w:t>
            </w:r>
            <w:r w:rsidRPr="002D53A8">
              <w:rPr>
                <w:rFonts w:eastAsiaTheme="minorEastAsia"/>
                <w:lang w:eastAsia="zh-CN"/>
              </w:rPr>
              <w:t>attribute</w:t>
            </w:r>
            <w:r w:rsidR="009A7B85" w:rsidRPr="002D53A8">
              <w:rPr>
                <w:rFonts w:eastAsiaTheme="minorEastAsia"/>
                <w:lang w:eastAsia="zh-CN"/>
              </w:rPr>
              <w:t>s</w:t>
            </w:r>
            <w:r w:rsidR="00DB51F5" w:rsidRPr="002D53A8">
              <w:rPr>
                <w:rFonts w:eastAsiaTheme="minorEastAsia"/>
                <w:lang w:eastAsia="zh-CN"/>
              </w:rPr>
              <w:t xml:space="preserve"> </w:t>
            </w:r>
            <w:r w:rsidRPr="002D53A8">
              <w:rPr>
                <w:rFonts w:eastAsiaTheme="minorEastAsia"/>
                <w:lang w:eastAsia="zh-CN"/>
              </w:rPr>
              <w:t>in</w:t>
            </w:r>
            <w:r w:rsidR="00DB51F5" w:rsidRPr="002D53A8">
              <w:t xml:space="preserve"> </w:t>
            </w:r>
            <w:r w:rsidRPr="002D53A8">
              <w:rPr>
                <w:rFonts w:eastAsiaTheme="minorEastAsia"/>
                <w:lang w:eastAsia="zh-CN"/>
              </w:rPr>
              <w:t>VirtualLinkDf</w:t>
            </w:r>
            <w:r w:rsidR="00DB51F5" w:rsidRPr="002D53A8">
              <w:rPr>
                <w:rFonts w:eastAsiaTheme="minorEastAsia"/>
                <w:lang w:eastAsia="zh-CN"/>
              </w:rPr>
              <w:t xml:space="preserve"> </w:t>
            </w:r>
            <w:r w:rsidRPr="002D53A8">
              <w:rPr>
                <w:rFonts w:eastAsiaTheme="minorEastAsia"/>
                <w:lang w:eastAsia="zh-CN"/>
              </w:rPr>
              <w:t>ha</w:t>
            </w:r>
            <w:r w:rsidR="009A7B85" w:rsidRPr="002D53A8">
              <w:rPr>
                <w:rFonts w:eastAsiaTheme="minorEastAsia"/>
                <w:lang w:eastAsia="zh-CN"/>
              </w:rPr>
              <w:t>ve</w:t>
            </w:r>
            <w:r w:rsidR="00DB51F5" w:rsidRPr="002D53A8">
              <w:rPr>
                <w:rFonts w:eastAsiaTheme="minorEastAsia"/>
                <w:lang w:eastAsia="zh-CN"/>
              </w:rPr>
              <w:t xml:space="preserve"> </w:t>
            </w:r>
            <w:r w:rsidRPr="002D53A8">
              <w:rPr>
                <w:rFonts w:eastAsiaTheme="minorEastAsia"/>
                <w:lang w:eastAsia="zh-CN"/>
              </w:rPr>
              <w:t>been</w:t>
            </w:r>
            <w:r w:rsidR="00DB51F5" w:rsidRPr="002D53A8">
              <w:rPr>
                <w:rFonts w:eastAsiaTheme="minorEastAsia"/>
                <w:lang w:eastAsia="zh-CN"/>
              </w:rPr>
              <w:t xml:space="preserve"> </w:t>
            </w:r>
            <w:r w:rsidRPr="002D53A8">
              <w:rPr>
                <w:rFonts w:eastAsiaTheme="minorEastAsia"/>
                <w:lang w:eastAsia="zh-CN"/>
              </w:rPr>
              <w:t>defined</w:t>
            </w:r>
            <w:r w:rsidR="00DB51F5" w:rsidRPr="002D53A8">
              <w:rPr>
                <w:rFonts w:eastAsiaTheme="minorEastAsia"/>
                <w:lang w:eastAsia="zh-CN"/>
              </w:rPr>
              <w:t xml:space="preserve"> </w:t>
            </w:r>
            <w:r w:rsidRPr="002D53A8">
              <w:rPr>
                <w:rFonts w:eastAsiaTheme="minorEastAsia"/>
                <w:lang w:eastAsia="zh-CN"/>
              </w:rPr>
              <w:t>as</w:t>
            </w:r>
            <w:r w:rsidR="00DB51F5" w:rsidRPr="002D53A8">
              <w:rPr>
                <w:rFonts w:eastAsiaTheme="minorEastAsia"/>
                <w:lang w:eastAsia="zh-CN"/>
              </w:rPr>
              <w:t xml:space="preserve"> </w:t>
            </w:r>
            <w:r w:rsidRPr="002D53A8">
              <w:rPr>
                <w:rFonts w:eastAsiaTheme="minorEastAsia"/>
                <w:lang w:eastAsia="zh-CN"/>
              </w:rPr>
              <w:t>propert</w:t>
            </w:r>
            <w:r w:rsidR="009A7B85" w:rsidRPr="002D53A8">
              <w:rPr>
                <w:rFonts w:eastAsiaTheme="minorEastAsia"/>
                <w:lang w:eastAsia="zh-CN"/>
              </w:rPr>
              <w:t>ies</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009A7B85" w:rsidRPr="002D53A8">
              <w:rPr>
                <w:rFonts w:eastAsiaTheme="minorEastAsia"/>
                <w:lang w:eastAsia="zh-CN"/>
              </w:rPr>
              <w:t>NsVlProfile data</w:t>
            </w:r>
            <w:r w:rsidR="00DB51F5" w:rsidRPr="002D53A8">
              <w:rPr>
                <w:rFonts w:eastAsiaTheme="minorEastAsia"/>
                <w:lang w:eastAsia="zh-CN"/>
              </w:rPr>
              <w:t xml:space="preserve"> </w:t>
            </w:r>
            <w:r w:rsidRPr="002D53A8">
              <w:rPr>
                <w:rFonts w:eastAsiaTheme="minorEastAsia"/>
                <w:lang w:eastAsia="zh-CN"/>
              </w:rPr>
              <w:t>type</w:t>
            </w:r>
            <w:r w:rsidR="009A7B85" w:rsidRPr="002D53A8">
              <w:rPr>
                <w:rFonts w:eastAsiaTheme="minorEastAsia"/>
                <w:lang w:eastAsia="zh-CN"/>
              </w:rPr>
              <w:t>. The flavour id is not mapped to a property as there is only one flavour of a particular NS virtual link per NS service template.</w:t>
            </w:r>
          </w:p>
        </w:tc>
      </w:tr>
      <w:tr w:rsidR="0013384F" w:rsidRPr="002D53A8" w:rsidDel="00910665" w14:paraId="5290C434" w14:textId="77777777" w:rsidTr="009A7B85">
        <w:trPr>
          <w:jc w:val="center"/>
        </w:trPr>
        <w:tc>
          <w:tcPr>
            <w:tcW w:w="3551" w:type="dxa"/>
            <w:shd w:val="clear" w:color="auto" w:fill="auto"/>
          </w:tcPr>
          <w:p w14:paraId="3B1ACE74" w14:textId="38602D8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Pnfd</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6.6.2</w:t>
            </w:r>
            <w:r w:rsidRPr="002D53A8">
              <w:rPr>
                <w:rFonts w:eastAsiaTheme="minorEastAsia" w:hint="eastAsia"/>
                <w:lang w:eastAsia="zh-CN"/>
              </w:rPr>
              <w:t>)</w:t>
            </w:r>
          </w:p>
        </w:tc>
        <w:tc>
          <w:tcPr>
            <w:tcW w:w="3957" w:type="dxa"/>
            <w:shd w:val="clear" w:color="auto" w:fill="auto"/>
          </w:tcPr>
          <w:p w14:paraId="0E6EFA9B" w14:textId="4A8A216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A</w:t>
            </w:r>
            <w:r w:rsidR="00DB51F5" w:rsidRPr="002D53A8">
              <w:rPr>
                <w:rFonts w:eastAsiaTheme="minorEastAsia" w:hint="eastAsia"/>
                <w:lang w:eastAsia="zh-CN"/>
              </w:rPr>
              <w:t xml:space="preserve"> </w:t>
            </w:r>
            <w:r w:rsidR="00680121" w:rsidRPr="002D53A8">
              <w:rPr>
                <w:rFonts w:eastAsiaTheme="minorEastAsia"/>
                <w:lang w:eastAsia="zh-CN"/>
              </w:rPr>
              <w:t>standalone</w:t>
            </w:r>
            <w:r w:rsidR="00DB51F5" w:rsidRPr="002D53A8">
              <w:rPr>
                <w:rFonts w:eastAsiaTheme="minorEastAsia" w:hint="eastAsia"/>
                <w:lang w:eastAsia="zh-CN"/>
              </w:rPr>
              <w:t xml:space="preserve"> </w:t>
            </w:r>
            <w:r w:rsidRPr="002D53A8">
              <w:rPr>
                <w:rFonts w:eastAsiaTheme="minorEastAsia" w:hint="eastAsia"/>
                <w:lang w:eastAsia="zh-CN"/>
              </w:rPr>
              <w:t>TOSCA</w:t>
            </w:r>
            <w:r w:rsidR="00DB51F5" w:rsidRPr="002D53A8">
              <w:rPr>
                <w:rFonts w:eastAsiaTheme="minorEastAsia" w:hint="eastAsia"/>
                <w:lang w:eastAsia="zh-CN"/>
              </w:rPr>
              <w:t xml:space="preserve"> </w:t>
            </w:r>
            <w:r w:rsidRPr="002D53A8">
              <w:rPr>
                <w:rFonts w:eastAsiaTheme="minorEastAsia" w:hint="eastAsia"/>
                <w:lang w:eastAsia="zh-CN"/>
              </w:rPr>
              <w:t>ser</w:t>
            </w:r>
            <w:r w:rsidRPr="002D53A8">
              <w:rPr>
                <w:rFonts w:eastAsiaTheme="minorEastAsia"/>
                <w:lang w:eastAsia="zh-CN"/>
              </w:rPr>
              <w:t>vice</w:t>
            </w:r>
            <w:r w:rsidR="00DB51F5" w:rsidRPr="002D53A8">
              <w:rPr>
                <w:rFonts w:eastAsiaTheme="minorEastAsia"/>
                <w:lang w:eastAsia="zh-CN"/>
              </w:rPr>
              <w:t xml:space="preserve"> </w:t>
            </w:r>
            <w:r w:rsidRPr="002D53A8">
              <w:rPr>
                <w:rFonts w:eastAsiaTheme="minorEastAsia"/>
                <w:lang w:eastAsia="zh-CN"/>
              </w:rPr>
              <w:t>template</w:t>
            </w:r>
          </w:p>
        </w:tc>
      </w:tr>
      <w:tr w:rsidR="0013384F" w:rsidRPr="002D53A8" w:rsidDel="00910665" w14:paraId="4A177E7D" w14:textId="77777777" w:rsidTr="009A7B85">
        <w:trPr>
          <w:jc w:val="center"/>
        </w:trPr>
        <w:tc>
          <w:tcPr>
            <w:tcW w:w="3551" w:type="dxa"/>
            <w:shd w:val="clear" w:color="auto" w:fill="auto"/>
          </w:tcPr>
          <w:p w14:paraId="16C3EC10" w14:textId="13EEED7D"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PnfExtCpd</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6.6.4</w:t>
            </w:r>
            <w:r w:rsidRPr="002D53A8">
              <w:rPr>
                <w:rFonts w:eastAsiaTheme="minorEastAsia" w:hint="eastAsia"/>
                <w:lang w:eastAsia="zh-CN"/>
              </w:rPr>
              <w:t>)</w:t>
            </w:r>
          </w:p>
        </w:tc>
        <w:tc>
          <w:tcPr>
            <w:tcW w:w="3957" w:type="dxa"/>
            <w:shd w:val="clear" w:color="auto" w:fill="auto"/>
          </w:tcPr>
          <w:p w14:paraId="7543EE3D" w14:textId="75EA4BB7"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tosca.nodes.</w:t>
            </w:r>
            <w:r w:rsidRPr="002D53A8">
              <w:rPr>
                <w:rFonts w:hint="eastAsia"/>
              </w:rPr>
              <w:t>nfv.PnfExtCp</w:t>
            </w:r>
          </w:p>
        </w:tc>
      </w:tr>
      <w:tr w:rsidR="0013384F" w:rsidRPr="002D53A8" w:rsidDel="00910665" w14:paraId="7344C5E1" w14:textId="77777777" w:rsidTr="009A7B85">
        <w:trPr>
          <w:jc w:val="center"/>
        </w:trPr>
        <w:tc>
          <w:tcPr>
            <w:tcW w:w="3551" w:type="dxa"/>
            <w:shd w:val="clear" w:color="auto" w:fill="auto"/>
          </w:tcPr>
          <w:p w14:paraId="025C63A5" w14:textId="665BD83C"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NsScalingAspect</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6.7.2</w:t>
            </w:r>
            <w:r w:rsidRPr="002D53A8">
              <w:rPr>
                <w:rFonts w:eastAsiaTheme="minorEastAsia" w:hint="eastAsia"/>
                <w:lang w:eastAsia="zh-CN"/>
              </w:rPr>
              <w:t>)</w:t>
            </w:r>
          </w:p>
        </w:tc>
        <w:tc>
          <w:tcPr>
            <w:tcW w:w="3957" w:type="dxa"/>
            <w:shd w:val="clear" w:color="auto" w:fill="auto"/>
          </w:tcPr>
          <w:p w14:paraId="2D676970" w14:textId="575F031A"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10909115" w14:textId="77777777" w:rsidTr="009A7B85">
        <w:trPr>
          <w:jc w:val="center"/>
        </w:trPr>
        <w:tc>
          <w:tcPr>
            <w:tcW w:w="3551" w:type="dxa"/>
            <w:shd w:val="clear" w:color="auto" w:fill="auto"/>
          </w:tcPr>
          <w:p w14:paraId="30683190" w14:textId="2D8BFDDE" w:rsidR="0013384F" w:rsidRPr="002D53A8" w:rsidRDefault="0013384F" w:rsidP="00DD2E0D">
            <w:pPr>
              <w:pStyle w:val="TAL"/>
              <w:keepNext w:val="0"/>
            </w:pPr>
            <w:r w:rsidRPr="002D53A8">
              <w:rPr>
                <w:rFonts w:eastAsiaTheme="minorEastAsia"/>
                <w:lang w:eastAsia="zh-CN"/>
              </w:rPr>
              <w:t>VnfToLevelMapping</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6.7.4</w:t>
            </w:r>
            <w:r w:rsidRPr="002D53A8">
              <w:rPr>
                <w:rFonts w:eastAsiaTheme="minorEastAsia" w:hint="eastAsia"/>
                <w:lang w:eastAsia="zh-CN"/>
              </w:rPr>
              <w:t>)</w:t>
            </w:r>
          </w:p>
        </w:tc>
        <w:tc>
          <w:tcPr>
            <w:tcW w:w="3957" w:type="dxa"/>
            <w:shd w:val="clear" w:color="auto" w:fill="auto"/>
          </w:tcPr>
          <w:p w14:paraId="28423FA6" w14:textId="139D11FC"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5245C4AD" w14:textId="77777777" w:rsidTr="009A7B85">
        <w:trPr>
          <w:jc w:val="center"/>
        </w:trPr>
        <w:tc>
          <w:tcPr>
            <w:tcW w:w="3551" w:type="dxa"/>
            <w:shd w:val="clear" w:color="auto" w:fill="auto"/>
          </w:tcPr>
          <w:p w14:paraId="151A9AF0" w14:textId="3EC8332F" w:rsidR="0013384F" w:rsidRPr="002D53A8" w:rsidRDefault="0013384F" w:rsidP="00DD2E0D">
            <w:pPr>
              <w:pStyle w:val="TAL"/>
              <w:keepNext w:val="0"/>
              <w:rPr>
                <w:rFonts w:eastAsiaTheme="minorEastAsia"/>
                <w:lang w:eastAsia="zh-CN"/>
              </w:rPr>
            </w:pPr>
            <w:r w:rsidRPr="002D53A8">
              <w:rPr>
                <w:rFonts w:eastAsiaTheme="minorEastAsia"/>
                <w:lang w:eastAsia="zh-CN"/>
              </w:rPr>
              <w:t>VirtualLinkToLevelMapping</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6.7.5</w:t>
            </w:r>
            <w:r w:rsidRPr="002D53A8">
              <w:rPr>
                <w:rFonts w:eastAsiaTheme="minorEastAsia" w:hint="eastAsia"/>
                <w:lang w:eastAsia="zh-CN"/>
              </w:rPr>
              <w:t>)</w:t>
            </w:r>
          </w:p>
        </w:tc>
        <w:tc>
          <w:tcPr>
            <w:tcW w:w="3957" w:type="dxa"/>
            <w:shd w:val="clear" w:color="auto" w:fill="auto"/>
          </w:tcPr>
          <w:p w14:paraId="38B6A787" w14:textId="42885F75"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01CC97FF" w14:textId="77777777" w:rsidTr="009A7B85">
        <w:trPr>
          <w:jc w:val="center"/>
        </w:trPr>
        <w:tc>
          <w:tcPr>
            <w:tcW w:w="3551" w:type="dxa"/>
            <w:shd w:val="clear" w:color="auto" w:fill="auto"/>
          </w:tcPr>
          <w:p w14:paraId="59970A7F" w14:textId="6A99AFCF" w:rsidR="0013384F" w:rsidRPr="002D53A8" w:rsidRDefault="0013384F" w:rsidP="00DD2E0D">
            <w:pPr>
              <w:pStyle w:val="TAL"/>
              <w:keepNext w:val="0"/>
              <w:rPr>
                <w:rFonts w:eastAsiaTheme="minorEastAsia"/>
                <w:lang w:eastAsia="zh-CN"/>
              </w:rPr>
            </w:pPr>
            <w:r w:rsidRPr="002D53A8">
              <w:rPr>
                <w:rFonts w:eastAsiaTheme="minorEastAsia"/>
                <w:lang w:eastAsia="zh-CN"/>
              </w:rPr>
              <w:t>NsToLevelMapping</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6.7.6</w:t>
            </w:r>
            <w:r w:rsidRPr="002D53A8">
              <w:rPr>
                <w:rFonts w:eastAsiaTheme="minorEastAsia" w:hint="eastAsia"/>
                <w:lang w:eastAsia="zh-CN"/>
              </w:rPr>
              <w:t>)</w:t>
            </w:r>
          </w:p>
        </w:tc>
        <w:tc>
          <w:tcPr>
            <w:tcW w:w="3957" w:type="dxa"/>
            <w:shd w:val="clear" w:color="auto" w:fill="auto"/>
          </w:tcPr>
          <w:p w14:paraId="127A8853" w14:textId="53C97B58"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bl>
    <w:p w14:paraId="20EFBBD3" w14:textId="77777777" w:rsidR="0013384F" w:rsidRPr="002D53A8" w:rsidRDefault="0013384F" w:rsidP="0013384F">
      <w:pPr>
        <w:spacing w:after="0"/>
        <w:rPr>
          <w:rFonts w:eastAsiaTheme="minorEastAsia"/>
        </w:rPr>
      </w:pPr>
    </w:p>
    <w:p w14:paraId="28054B3F" w14:textId="77777777" w:rsidR="002E61F8" w:rsidRPr="002D53A8" w:rsidRDefault="002E61F8" w:rsidP="009C69A0">
      <w:pPr>
        <w:pStyle w:val="Heading1"/>
        <w:rPr>
          <w:rFonts w:eastAsiaTheme="minorEastAsia"/>
        </w:rPr>
      </w:pPr>
      <w:bookmarkStart w:id="2993" w:name="_Toc48655959"/>
      <w:bookmarkStart w:id="2994" w:name="_Toc48725497"/>
      <w:bookmarkStart w:id="2995" w:name="_Toc57297919"/>
      <w:r w:rsidRPr="002D53A8">
        <w:rPr>
          <w:rFonts w:eastAsiaTheme="minorEastAsia"/>
        </w:rPr>
        <w:t>A.10</w:t>
      </w:r>
      <w:r w:rsidRPr="002D53A8">
        <w:rPr>
          <w:rFonts w:eastAsiaTheme="minorEastAsia"/>
        </w:rPr>
        <w:tab/>
        <w:t>PNFD modelling design example</w:t>
      </w:r>
      <w:bookmarkEnd w:id="2993"/>
      <w:bookmarkEnd w:id="2994"/>
      <w:bookmarkEnd w:id="2995"/>
    </w:p>
    <w:p w14:paraId="6E248634" w14:textId="0415AB81" w:rsidR="002E61F8" w:rsidRPr="002D53A8" w:rsidRDefault="002E61F8" w:rsidP="002E61F8">
      <w:pPr>
        <w:rPr>
          <w:rFonts w:eastAsiaTheme="minorEastAsia"/>
        </w:rPr>
      </w:pPr>
      <w:r w:rsidRPr="002D53A8">
        <w:rPr>
          <w:rFonts w:eastAsiaTheme="majorEastAsia"/>
          <w:lang w:eastAsia="zh-CN"/>
        </w:rPr>
        <w:t xml:space="preserve">In this example, </w:t>
      </w:r>
      <w:r w:rsidR="00DC12E1" w:rsidRPr="002D53A8">
        <w:rPr>
          <w:rFonts w:eastAsiaTheme="minorEastAsia" w:hint="eastAsia"/>
        </w:rPr>
        <w:t xml:space="preserve">TOSCA-Simple-Profile-YAML-v1.3 </w:t>
      </w:r>
      <w:r w:rsidR="00DC12E1" w:rsidRPr="00F761A0">
        <w:rPr>
          <w:rFonts w:eastAsiaTheme="minorEastAsia"/>
        </w:rPr>
        <w:t>[</w:t>
      </w:r>
      <w:r w:rsidR="00DC12E1" w:rsidRPr="00F761A0">
        <w:rPr>
          <w:rFonts w:eastAsiaTheme="minorEastAsia"/>
        </w:rPr>
        <w:fldChar w:fldCharType="begin"/>
      </w:r>
      <w:r w:rsidR="00DC12E1" w:rsidRPr="00F761A0">
        <w:rPr>
          <w:rFonts w:eastAsiaTheme="minorEastAsia"/>
        </w:rPr>
        <w:instrText xml:space="preserve">REF REF_TOSCA_SIMPLE_PROFILE_YAML_V13 \h </w:instrText>
      </w:r>
      <w:r w:rsidR="00DC12E1" w:rsidRPr="00F761A0">
        <w:rPr>
          <w:rFonts w:eastAsiaTheme="minorEastAsia"/>
        </w:rPr>
      </w:r>
      <w:r w:rsidR="00DC12E1" w:rsidRPr="00F761A0">
        <w:rPr>
          <w:rFonts w:eastAsiaTheme="minorEastAsia"/>
        </w:rPr>
        <w:fldChar w:fldCharType="separate"/>
      </w:r>
      <w:r w:rsidR="00DC12E1" w:rsidRPr="00F761A0">
        <w:rPr>
          <w:rFonts w:eastAsiaTheme="minorEastAsia"/>
        </w:rPr>
        <w:t>20</w:t>
      </w:r>
      <w:r w:rsidR="00DC12E1" w:rsidRPr="00F761A0">
        <w:rPr>
          <w:rFonts w:eastAsiaTheme="minorEastAsia"/>
        </w:rPr>
        <w:fldChar w:fldCharType="end"/>
      </w:r>
      <w:r w:rsidR="00DC12E1" w:rsidRPr="00F761A0">
        <w:rPr>
          <w:rFonts w:eastAsiaTheme="minorEastAsia"/>
        </w:rPr>
        <w:t>]</w:t>
      </w:r>
      <w:r w:rsidRPr="002D53A8">
        <w:rPr>
          <w:rFonts w:eastAsiaTheme="minorEastAsia"/>
        </w:rPr>
        <w:t xml:space="preserve"> is used for designing and processing a PNFD TOSCA model.</w:t>
      </w:r>
    </w:p>
    <w:p w14:paraId="0A3D5C53" w14:textId="77777777" w:rsidR="002E61F8" w:rsidRPr="002D53A8" w:rsidRDefault="002E61F8" w:rsidP="002E61F8">
      <w:pPr>
        <w:rPr>
          <w:rFonts w:eastAsiaTheme="majorEastAsia"/>
          <w:lang w:eastAsia="zh-CN"/>
        </w:rPr>
      </w:pPr>
      <w:r w:rsidRPr="002D53A8">
        <w:rPr>
          <w:rFonts w:eastAsiaTheme="minorEastAsia"/>
        </w:rPr>
        <w:t xml:space="preserve">The service template contains a node template of type MyCompany.examplePnf.1_0 which represents the main part of the PNF and a node template of type tosca.nodes.nfv.PnfExtCp representing the PNF external connection point. </w:t>
      </w:r>
    </w:p>
    <w:p w14:paraId="6F0B9120" w14:textId="77777777" w:rsidR="002E61F8" w:rsidRPr="002D53A8" w:rsidRDefault="002E61F8" w:rsidP="002E61F8">
      <w:pPr>
        <w:overflowPunct/>
        <w:autoSpaceDE/>
        <w:spacing w:after="160" w:line="259" w:lineRule="auto"/>
        <w:textAlignment w:val="auto"/>
        <w:rPr>
          <w:rFonts w:eastAsiaTheme="minorEastAsia"/>
          <w:b/>
          <w:bCs/>
          <w:color w:val="000000"/>
        </w:rPr>
      </w:pPr>
      <w:r w:rsidRPr="002D53A8">
        <w:rPr>
          <w:rFonts w:eastAsiaTheme="minorEastAsia"/>
          <w:b/>
          <w:bCs/>
          <w:color w:val="000000"/>
        </w:rPr>
        <w:t>examplePnf.yaml</w:t>
      </w:r>
    </w:p>
    <w:p w14:paraId="29CB6293" w14:textId="77777777" w:rsidR="002E61F8" w:rsidRPr="002D53A8" w:rsidRDefault="002E61F8" w:rsidP="009C69A0">
      <w:pPr>
        <w:overflowPunct/>
        <w:autoSpaceDE/>
        <w:spacing w:after="160" w:line="259" w:lineRule="auto"/>
        <w:textAlignment w:val="auto"/>
        <w:rPr>
          <w:rFonts w:eastAsia="Calibri"/>
        </w:rPr>
      </w:pPr>
      <w:r w:rsidRPr="002D53A8">
        <w:rPr>
          <w:rFonts w:eastAsia="Calibri"/>
        </w:rPr>
        <w:t>This example illustrates a PNF with one external connection point, pnfExtCp_1. All the rest parts of the PNF is described as a single box, e.g. called pnf_mainPart in the PNFD.</w:t>
      </w:r>
    </w:p>
    <w:p w14:paraId="7A91753E" w14:textId="77777777" w:rsidR="002E61F8" w:rsidRPr="002D53A8" w:rsidRDefault="002E61F8" w:rsidP="009C69A0">
      <w:pPr>
        <w:pStyle w:val="FL"/>
        <w:rPr>
          <w:rFonts w:eastAsia="Calibri"/>
        </w:rPr>
      </w:pPr>
      <w:r w:rsidRPr="002D53A8">
        <w:rPr>
          <w:rFonts w:eastAsia="Calibri"/>
          <w:noProof/>
          <w:lang w:val="en-US" w:eastAsia="zh-CN"/>
        </w:rPr>
        <w:drawing>
          <wp:inline distT="0" distB="0" distL="0" distR="0" wp14:anchorId="6410B8B5" wp14:editId="708AE6B8">
            <wp:extent cx="5322269" cy="1487553"/>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nf3.png"/>
                    <pic:cNvPicPr/>
                  </pic:nvPicPr>
                  <pic:blipFill>
                    <a:blip r:embed="rId55">
                      <a:extLst>
                        <a:ext uri="{28A0092B-C50C-407E-A947-70E740481C1C}">
                          <a14:useLocalDpi xmlns:a14="http://schemas.microsoft.com/office/drawing/2010/main" val="0"/>
                        </a:ext>
                      </a:extLst>
                    </a:blip>
                    <a:stretch>
                      <a:fillRect/>
                    </a:stretch>
                  </pic:blipFill>
                  <pic:spPr>
                    <a:xfrm>
                      <a:off x="0" y="0"/>
                      <a:ext cx="5322269" cy="1487553"/>
                    </a:xfrm>
                    <a:prstGeom prst="rect">
                      <a:avLst/>
                    </a:prstGeom>
                  </pic:spPr>
                </pic:pic>
              </a:graphicData>
            </a:graphic>
          </wp:inline>
        </w:drawing>
      </w:r>
    </w:p>
    <w:p w14:paraId="394BD58B" w14:textId="77777777" w:rsidR="002E61F8" w:rsidRPr="002D53A8" w:rsidRDefault="002E61F8" w:rsidP="009C69A0">
      <w:pPr>
        <w:pStyle w:val="TF"/>
        <w:rPr>
          <w:rFonts w:eastAsia="Calibri"/>
        </w:rPr>
      </w:pPr>
      <w:r w:rsidRPr="002D53A8">
        <w:rPr>
          <w:rFonts w:eastAsia="Calibri"/>
        </w:rPr>
        <w:t>Figure A.10-1: examplePnf</w:t>
      </w:r>
    </w:p>
    <w:p w14:paraId="2D4BFF74" w14:textId="074A3104"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5793C354"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5AB96493"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the service template of a PNFD</w:t>
      </w:r>
    </w:p>
    <w:p w14:paraId="15544D4C"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5E2613AE"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5CDE774" w14:textId="04630FD0"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2E120C" w:rsidRPr="002D53A8">
        <w:rPr>
          <w:rFonts w:ascii="Consolas" w:eastAsiaTheme="minorEastAsia" w:hAnsi="Consolas"/>
        </w:rPr>
        <w:t>- etsi_nfv_sol001_pnfd_types.yaml</w:t>
      </w:r>
    </w:p>
    <w:p w14:paraId="773546E5"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51EDC5D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29CB8C5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MyCompany.examplePnf.1_0:</w:t>
      </w:r>
    </w:p>
    <w:p w14:paraId="00D2D6A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tosca.nodes.nfv.PNF</w:t>
      </w:r>
    </w:p>
    <w:p w14:paraId="33813BE7"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FE3DD17"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63A5AE55"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61DD58F"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b1bb0ce7-ebca-4fa7-95ed-4840d70a2233 ]</w:t>
      </w:r>
    </w:p>
    <w:p w14:paraId="2196B14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b1bb0ce7-ebca-4fa7-95ed-4840d70a2233</w:t>
      </w:r>
    </w:p>
    <w:p w14:paraId="2D1AF07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function_description:</w:t>
      </w:r>
    </w:p>
    <w:p w14:paraId="7D86F31E"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D29BE75"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an example PNF</w:t>
      </w:r>
    </w:p>
    <w:p w14:paraId="057C7263"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w:t>
      </w:r>
    </w:p>
    <w:p w14:paraId="123CF85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80EDF5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MyCompany ]</w:t>
      </w:r>
    </w:p>
    <w:p w14:paraId="7D9A007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1811A1F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7780340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C582D6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'1.0' ]</w:t>
      </w:r>
    </w:p>
    <w:p w14:paraId="2DD2D23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0BD73CE2" w14:textId="77777777" w:rsidR="002E61F8" w:rsidRPr="002D53A8" w:rsidRDefault="002E61F8" w:rsidP="002E61F8">
      <w:pPr>
        <w:shd w:val="clear" w:color="auto" w:fill="D9D9D9" w:themeFill="background1" w:themeFillShade="D9"/>
        <w:spacing w:after="0"/>
        <w:rPr>
          <w:rFonts w:ascii="Consolas" w:hAnsi="Consolas"/>
        </w:rPr>
      </w:pPr>
      <w:r w:rsidRPr="002D53A8">
        <w:rPr>
          <w:rFonts w:ascii="Consolas" w:hAnsi="Consolas"/>
        </w:rPr>
        <w:t xml:space="preserve">      descriptor_invariant_id:</w:t>
      </w:r>
    </w:p>
    <w:p w14:paraId="5B4766B8" w14:textId="77777777" w:rsidR="002E61F8" w:rsidRPr="002D53A8" w:rsidRDefault="002E61F8" w:rsidP="002E61F8">
      <w:pPr>
        <w:shd w:val="clear" w:color="auto" w:fill="D9D9D9" w:themeFill="background1" w:themeFillShade="D9"/>
        <w:spacing w:after="0"/>
        <w:rPr>
          <w:rFonts w:ascii="Consolas" w:hAnsi="Consolas"/>
        </w:rPr>
      </w:pPr>
      <w:r w:rsidRPr="002D53A8">
        <w:rPr>
          <w:rFonts w:ascii="Consolas" w:hAnsi="Consolas"/>
        </w:rPr>
        <w:t xml:space="preserve">        type: string</w:t>
      </w:r>
    </w:p>
    <w:p w14:paraId="5D3C78A9" w14:textId="77777777" w:rsidR="002E61F8" w:rsidRPr="002D53A8" w:rsidRDefault="002E61F8" w:rsidP="002E61F8">
      <w:pPr>
        <w:shd w:val="clear" w:color="auto" w:fill="D9D9D9" w:themeFill="background1" w:themeFillShade="D9"/>
        <w:spacing w:after="0"/>
        <w:rPr>
          <w:rFonts w:ascii="Consolas" w:hAnsi="Consolas"/>
        </w:rPr>
      </w:pPr>
      <w:r w:rsidRPr="002D53A8">
        <w:rPr>
          <w:rFonts w:ascii="Consolas" w:hAnsi="Consolas"/>
        </w:rPr>
        <w:t xml:space="preserve">        constraints: [</w:t>
      </w:r>
      <w:r w:rsidR="00127EA0" w:rsidRPr="002D53A8">
        <w:rPr>
          <w:rFonts w:ascii="Consolas" w:hAnsi="Consolas"/>
        </w:rPr>
        <w:t xml:space="preserve"> </w:t>
      </w:r>
      <w:r w:rsidR="00127EA0" w:rsidRPr="002D53A8">
        <w:rPr>
          <w:rFonts w:ascii="Consolas" w:eastAsiaTheme="minorEastAsia" w:hAnsi="Consolas"/>
        </w:rPr>
        <w:t>equal</w:t>
      </w:r>
      <w:r w:rsidRPr="002D53A8">
        <w:rPr>
          <w:rFonts w:ascii="Consolas" w:hAnsi="Consolas"/>
        </w:rPr>
        <w:t>: 1111-2222-ccaa-bbdd ]</w:t>
      </w:r>
    </w:p>
    <w:p w14:paraId="73EDC0B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hAnsi="Consolas"/>
        </w:rPr>
        <w:t xml:space="preserve">        default: 1111-2222-ccaa-bbdd</w:t>
      </w:r>
    </w:p>
    <w:p w14:paraId="0307E83B"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6164E3B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67FE95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ExamplePnf ]</w:t>
      </w:r>
    </w:p>
    <w:p w14:paraId="2427E954"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ExamplePnf</w:t>
      </w:r>
    </w:p>
    <w:p w14:paraId="2A2F07DF"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694DAD0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63F30C0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7E2059E0"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3A24EC9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594832B"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1D78D234"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MyCompany.examplePnf.1_0</w:t>
      </w:r>
    </w:p>
    <w:p w14:paraId="3F24D69A"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349B741" w14:textId="77777777" w:rsidR="002E61F8" w:rsidRPr="002D53A8" w:rsidRDefault="00672D8A"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w:t>
      </w:r>
      <w:r w:rsidR="002E61F8" w:rsidRPr="002D53A8">
        <w:rPr>
          <w:rFonts w:ascii="Consolas" w:eastAsiaTheme="minorEastAsia" w:hAnsi="Consolas"/>
        </w:rPr>
        <w:t xml:space="preserve">: [ pnfExtCp_1, external_virtual_link ] </w:t>
      </w:r>
    </w:p>
    <w:p w14:paraId="3E07DBE8"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4E8C1BF7"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7019A48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pnf_mainPart:</w:t>
      </w:r>
    </w:p>
    <w:p w14:paraId="22CA9C8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MyCompany.examplePnf.1_0</w:t>
      </w:r>
    </w:p>
    <w:p w14:paraId="51E49348" w14:textId="77777777" w:rsidR="002E61F8" w:rsidRPr="002D53A8" w:rsidRDefault="002E61F8"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8F304A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b1bb0ce7-ebca-4fa7-95ed-4840d70a2233</w:t>
      </w:r>
    </w:p>
    <w:p w14:paraId="2E05554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function_description: an example PNF</w:t>
      </w:r>
    </w:p>
    <w:p w14:paraId="1DA6496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 My</w:t>
      </w:r>
      <w:r w:rsidR="00CE1E9E" w:rsidRPr="002D53A8">
        <w:rPr>
          <w:rFonts w:ascii="Consolas" w:eastAsiaTheme="minorEastAsia" w:hAnsi="Consolas"/>
        </w:rPr>
        <w:t>C</w:t>
      </w:r>
      <w:r w:rsidRPr="002D53A8">
        <w:rPr>
          <w:rFonts w:ascii="Consolas" w:eastAsiaTheme="minorEastAsia" w:hAnsi="Consolas"/>
        </w:rPr>
        <w:t>ompany</w:t>
      </w:r>
    </w:p>
    <w:p w14:paraId="0F5A095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0C255F85"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hAnsi="Consolas"/>
        </w:rPr>
        <w:t>descriptor_invariant_id: 1111-2222-ccaa-bbdd</w:t>
      </w:r>
    </w:p>
    <w:p w14:paraId="10CE300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ExamplePnf</w:t>
      </w:r>
    </w:p>
    <w:p w14:paraId="51157E05"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40905AD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pnfExtCp_1:</w:t>
      </w:r>
    </w:p>
    <w:p w14:paraId="7CFA89FA"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tosca.nodes.nfv.PnfExtCp</w:t>
      </w:r>
    </w:p>
    <w:p w14:paraId="481E4CFB" w14:textId="3714B5F2"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D7C071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2A29936A"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180925F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32027A7B"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this pnf</w:t>
      </w:r>
    </w:p>
    <w:p w14:paraId="24217CEE"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3C26B7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external_virtual_link:</w:t>
      </w:r>
    </w:p>
    <w:p w14:paraId="44A06B4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dependency: pnf_mainPart</w:t>
      </w:r>
    </w:p>
    <w:p w14:paraId="59403020" w14:textId="77777777" w:rsidR="002E61F8" w:rsidRPr="002D53A8" w:rsidRDefault="002E61F8" w:rsidP="002E61F8">
      <w:pPr>
        <w:shd w:val="clear" w:color="auto" w:fill="D9D9D9" w:themeFill="background1" w:themeFillShade="D9"/>
        <w:spacing w:after="0"/>
        <w:rPr>
          <w:rFonts w:ascii="Courier New" w:eastAsiaTheme="minorEastAsia" w:hAnsi="Courier New"/>
          <w:sz w:val="16"/>
        </w:rPr>
      </w:pPr>
      <w:r w:rsidRPr="002D53A8">
        <w:rPr>
          <w:rFonts w:ascii="Courier New" w:eastAsiaTheme="minorEastAsia" w:hAnsi="Courier New"/>
          <w:sz w:val="16"/>
        </w:rPr>
        <w:t xml:space="preserve">  </w:t>
      </w:r>
    </w:p>
    <w:p w14:paraId="0E831159" w14:textId="77777777" w:rsidR="002E61F8" w:rsidRPr="002D53A8" w:rsidRDefault="002E61F8" w:rsidP="0013384F">
      <w:pPr>
        <w:spacing w:after="0"/>
        <w:rPr>
          <w:rFonts w:eastAsiaTheme="minorEastAsia"/>
        </w:rPr>
      </w:pPr>
    </w:p>
    <w:p w14:paraId="553D2F04" w14:textId="77777777" w:rsidR="00927CCB" w:rsidRPr="002D53A8" w:rsidRDefault="00927CCB" w:rsidP="00A36FE6">
      <w:pPr>
        <w:pStyle w:val="Heading1"/>
        <w:rPr>
          <w:rFonts w:eastAsiaTheme="minorEastAsia"/>
        </w:rPr>
      </w:pPr>
      <w:bookmarkStart w:id="2996" w:name="_Toc48655960"/>
      <w:bookmarkStart w:id="2997" w:name="_Toc48725498"/>
      <w:bookmarkStart w:id="2998" w:name="_Toc57297920"/>
      <w:r w:rsidRPr="002D53A8">
        <w:rPr>
          <w:rFonts w:eastAsiaTheme="minorEastAsia"/>
        </w:rPr>
        <w:t>A.11</w:t>
      </w:r>
      <w:r w:rsidRPr="002D53A8">
        <w:rPr>
          <w:rFonts w:eastAsiaTheme="minorEastAsia"/>
        </w:rPr>
        <w:tab/>
        <w:t>NSD with Multiple deployment flavour modelling design example</w:t>
      </w:r>
      <w:bookmarkEnd w:id="2996"/>
      <w:bookmarkEnd w:id="2997"/>
      <w:bookmarkEnd w:id="2998"/>
    </w:p>
    <w:p w14:paraId="27418253" w14:textId="7A036981" w:rsidR="00927CCB" w:rsidRPr="002D53A8" w:rsidRDefault="00927CCB" w:rsidP="00A36FE6">
      <w:pPr>
        <w:keepNext/>
        <w:keepLines/>
        <w:rPr>
          <w:rFonts w:eastAsia="Calibri"/>
        </w:rPr>
      </w:pPr>
      <w:r w:rsidRPr="002D53A8">
        <w:rPr>
          <w:rFonts w:eastAsia="Calibri"/>
        </w:rPr>
        <w:t>Deployment flavours are represented as deployable TOSCA topology templates. This way one NS service template represents one NS deployment flavour, and different deployment flavours are described by different NS service templates. This is in line with the concept</w:t>
      </w:r>
      <w:r w:rsidR="00BC3442" w:rsidRPr="002D53A8">
        <w:rPr>
          <w:rFonts w:eastAsia="Calibri"/>
        </w:rPr>
        <w:t xml:space="preserve"> </w:t>
      </w:r>
      <w:r w:rsidRPr="002D53A8">
        <w:rPr>
          <w:rFonts w:eastAsia="Calibri"/>
        </w:rPr>
        <w:t>that different deployment flavours can define different topologies of the same NS, with different scaling aspects, different constituent VNFs, PNFs and nested NSs, and different internal connectivity.</w:t>
      </w:r>
    </w:p>
    <w:p w14:paraId="173163C6" w14:textId="16BEE196" w:rsidR="00927CCB" w:rsidRPr="002D53A8" w:rsidRDefault="00927CCB" w:rsidP="00346AC0">
      <w:pPr>
        <w:rPr>
          <w:rFonts w:eastAsiaTheme="minorEastAsia"/>
        </w:rPr>
      </w:pPr>
      <w:r w:rsidRPr="002D53A8">
        <w:rPr>
          <w:rFonts w:eastAsia="Calibri"/>
        </w:rPr>
        <w:t>In order to represent a</w:t>
      </w:r>
      <w:r w:rsidR="005C5CFC" w:rsidRPr="002D53A8">
        <w:rPr>
          <w:rFonts w:eastAsia="Calibri"/>
        </w:rPr>
        <w:t>n</w:t>
      </w:r>
      <w:r w:rsidRPr="002D53A8">
        <w:rPr>
          <w:rFonts w:eastAsia="Calibri"/>
        </w:rPr>
        <w:t xml:space="preserve"> NS, a top-level service template is used. This top-level service template contains a topology template with only an abstract NS node which defines the common parts of the different deployment flavours (such as designer, version and parts of the lifecycle management interface definition). It also sets a constraint on the deployment flavour property (the required value of the flavour_id property); this constraint comes from the NS instantiation request which contains a flavour_id selected among those available in the NSD.</w:t>
      </w:r>
    </w:p>
    <w:p w14:paraId="5CCD708E" w14:textId="77777777" w:rsidR="00927CCB" w:rsidRPr="002D53A8" w:rsidRDefault="00927CCB" w:rsidP="00346AC0">
      <w:pPr>
        <w:rPr>
          <w:rFonts w:eastAsia="Calibri"/>
        </w:rPr>
      </w:pPr>
      <w:r w:rsidRPr="002D53A8">
        <w:rPr>
          <w:rFonts w:eastAsia="Calibri"/>
        </w:rPr>
        <w:t>As a result, the NFVO will look into the available further service templates representing the different NS deployment flavours of the NS and use the one that has the matching flavour_id property value to substitute for the abstract NS. These are the low-level service templates.</w:t>
      </w:r>
    </w:p>
    <w:p w14:paraId="319FD72F" w14:textId="5A1CE096" w:rsidR="00B82970" w:rsidRPr="002D53A8" w:rsidRDefault="00B82970" w:rsidP="000B3277">
      <w:pPr>
        <w:pStyle w:val="FL"/>
        <w:rPr>
          <w:rFonts w:eastAsia="Calibri"/>
        </w:rPr>
      </w:pPr>
      <w:r w:rsidRPr="002D53A8">
        <w:rPr>
          <w:rFonts w:eastAsia="Calibri"/>
          <w:b w:val="0"/>
          <w:noProof/>
          <w:lang w:val="en-US" w:eastAsia="zh-CN"/>
        </w:rPr>
        <w:drawing>
          <wp:inline distT="0" distB="0" distL="0" distR="0" wp14:anchorId="20E0CA4A" wp14:editId="6ABD2CA8">
            <wp:extent cx="6120130" cy="398907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11111.png"/>
                    <pic:cNvPicPr/>
                  </pic:nvPicPr>
                  <pic:blipFill>
                    <a:blip r:embed="rId56">
                      <a:extLst>
                        <a:ext uri="{28A0092B-C50C-407E-A947-70E740481C1C}">
                          <a14:useLocalDpi xmlns:a14="http://schemas.microsoft.com/office/drawing/2010/main" val="0"/>
                        </a:ext>
                      </a:extLst>
                    </a:blip>
                    <a:stretch>
                      <a:fillRect/>
                    </a:stretch>
                  </pic:blipFill>
                  <pic:spPr>
                    <a:xfrm>
                      <a:off x="0" y="0"/>
                      <a:ext cx="6120130" cy="3989070"/>
                    </a:xfrm>
                    <a:prstGeom prst="rect">
                      <a:avLst/>
                    </a:prstGeom>
                  </pic:spPr>
                </pic:pic>
              </a:graphicData>
            </a:graphic>
          </wp:inline>
        </w:drawing>
      </w:r>
    </w:p>
    <w:p w14:paraId="216E8860" w14:textId="77777777" w:rsidR="00927CCB" w:rsidRPr="002D53A8" w:rsidRDefault="00927CCB" w:rsidP="000B3277">
      <w:pPr>
        <w:pStyle w:val="TF"/>
        <w:rPr>
          <w:rFonts w:eastAsiaTheme="minorEastAsia"/>
        </w:rPr>
      </w:pPr>
      <w:r w:rsidRPr="002D53A8">
        <w:rPr>
          <w:rFonts w:eastAsiaTheme="minorEastAsia"/>
        </w:rPr>
        <w:t>Figure A.11-1: NSD overview with multiple deployment flavour</w:t>
      </w:r>
    </w:p>
    <w:p w14:paraId="4C014D62" w14:textId="07CE6919" w:rsidR="00927CCB" w:rsidRPr="002D53A8" w:rsidRDefault="00273FA8" w:rsidP="000B3277">
      <w:pPr>
        <w:rPr>
          <w:rFonts w:eastAsiaTheme="minorEastAsia"/>
        </w:rPr>
      </w:pPr>
      <w:r w:rsidRPr="002D53A8">
        <w:rPr>
          <w:rFonts w:eastAsiaTheme="minorEastAsia"/>
        </w:rPr>
        <w:t>An</w:t>
      </w:r>
      <w:r w:rsidR="00927CCB" w:rsidRPr="002D53A8">
        <w:rPr>
          <w:rFonts w:eastAsiaTheme="minorEastAsia"/>
        </w:rPr>
        <w:t xml:space="preserve"> NSD contains a TOSCA top-level Service Template as entry point in the NSD file structure and one or more TOSCA low-level Service templates representing the different deployment flavours (see figure A.11-1). The NSD is interpreted by an NFVO. In this example, the templates describe two variants of the NS each corresponding to a deployment flavour: a small and a big one. The small NS consists of two VNFs one NS Virtual link and, the big VNF variant consists of three VNFs and one NS Virtual link.</w:t>
      </w:r>
    </w:p>
    <w:p w14:paraId="2166EE4F" w14:textId="67B6C0C3" w:rsidR="00927CCB" w:rsidRPr="002D53A8" w:rsidRDefault="00927CCB" w:rsidP="00A36FE6">
      <w:pPr>
        <w:pStyle w:val="H6"/>
        <w:rPr>
          <w:rFonts w:ascii="Times New Roman" w:eastAsiaTheme="minorEastAsia" w:hAnsi="Times New Roman"/>
        </w:rPr>
      </w:pPr>
      <w:r w:rsidRPr="002D53A8">
        <w:rPr>
          <w:rFonts w:ascii="Times New Roman" w:eastAsiaTheme="minorEastAsia" w:hAnsi="Times New Roman"/>
        </w:rPr>
        <w:t>NSD-top level</w:t>
      </w:r>
      <w:r w:rsidR="006674A0" w:rsidRPr="002D53A8">
        <w:rPr>
          <w:rFonts w:ascii="Times New Roman" w:eastAsiaTheme="minorEastAsia" w:hAnsi="Times New Roman"/>
        </w:rPr>
        <w:t xml:space="preserve"> </w:t>
      </w:r>
      <w:r w:rsidRPr="002D53A8">
        <w:rPr>
          <w:rFonts w:ascii="Times New Roman" w:eastAsiaTheme="minorEastAsia" w:hAnsi="Times New Roman"/>
        </w:rPr>
        <w:t>MyExampleNs.yaml</w:t>
      </w:r>
    </w:p>
    <w:p w14:paraId="04D11A1B" w14:textId="2CA5F0E7" w:rsidR="00927CCB" w:rsidRPr="002D53A8" w:rsidRDefault="00927CCB" w:rsidP="00A36FE6">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F519B" w:rsidRPr="002D53A8">
        <w:rPr>
          <w:rFonts w:ascii="Consolas" w:eastAsiaTheme="minorEastAsia" w:hAnsi="Consolas"/>
        </w:rPr>
        <w:t>3</w:t>
      </w:r>
    </w:p>
    <w:p w14:paraId="64E32345" w14:textId="77777777" w:rsidR="00927CCB" w:rsidRPr="002D53A8" w:rsidRDefault="00927CCB" w:rsidP="00A36FE6">
      <w:pPr>
        <w:keepNext/>
        <w:keepLines/>
        <w:shd w:val="clear" w:color="auto" w:fill="D9D9D9" w:themeFill="background1" w:themeFillShade="D9"/>
        <w:spacing w:after="0"/>
        <w:rPr>
          <w:rFonts w:ascii="Consolas" w:eastAsiaTheme="minorEastAsia" w:hAnsi="Consolas"/>
        </w:rPr>
      </w:pPr>
    </w:p>
    <w:p w14:paraId="78CD075F" w14:textId="77777777" w:rsidR="00927CCB" w:rsidRPr="002D53A8" w:rsidRDefault="00927CCB" w:rsidP="00A36FE6">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 service</w:t>
      </w:r>
    </w:p>
    <w:p w14:paraId="6CA0CAA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6F8AA442" w14:textId="4A865E85"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w:t>
      </w:r>
    </w:p>
    <w:p w14:paraId="34CC581C" w14:textId="168735BE"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MyExampleNs_Type.yaml # contains the NS node type definition</w:t>
      </w:r>
    </w:p>
    <w:p w14:paraId="71B4B5A8" w14:textId="75178F54" w:rsidR="00927CCB" w:rsidRPr="002D53A8" w:rsidRDefault="00927CCB" w:rsidP="001F519B">
      <w:pPr>
        <w:shd w:val="clear" w:color="auto" w:fill="D9D9D9" w:themeFill="background1" w:themeFillShade="D9"/>
        <w:spacing w:after="0"/>
        <w:rPr>
          <w:rFonts w:ascii="Consolas" w:eastAsiaTheme="minorEastAsia" w:hAnsi="Consolas"/>
        </w:rPr>
      </w:pPr>
    </w:p>
    <w:p w14:paraId="3CA9D79B"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5AC12C9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FD8DAE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inputs:</w:t>
      </w:r>
    </w:p>
    <w:p w14:paraId="7D518F6C" w14:textId="4669F96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64F44" w:rsidRPr="002D53A8">
        <w:rPr>
          <w:rFonts w:ascii="Consolas" w:eastAsiaTheme="minorEastAsia" w:hAnsi="Consolas"/>
        </w:rPr>
        <w:t>flavour_id</w:t>
      </w:r>
      <w:r w:rsidRPr="002D53A8">
        <w:rPr>
          <w:rFonts w:ascii="Consolas" w:eastAsiaTheme="minorEastAsia" w:hAnsi="Consolas"/>
        </w:rPr>
        <w:t>:</w:t>
      </w:r>
    </w:p>
    <w:p w14:paraId="3CF8307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8677C5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NS deployment flavour selected by the consumer. It is provided in the SOL005 API</w:t>
      </w:r>
      <w:r w:rsidRPr="002D53A8">
        <w:rPr>
          <w:rFonts w:ascii="Consolas" w:eastAsiaTheme="minorEastAsia" w:hAnsi="Consolas"/>
          <w:sz w:val="24"/>
        </w:rPr>
        <w:t xml:space="preserve">       </w:t>
      </w:r>
    </w:p>
    <w:p w14:paraId="5519601B"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4988D17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 </w:t>
      </w:r>
    </w:p>
    <w:p w14:paraId="20D96E8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myexampleNs:</w:t>
      </w:r>
    </w:p>
    <w:p w14:paraId="5072A4E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592E47E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F88618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0E1222E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MyCompany</w:t>
      </w:r>
    </w:p>
    <w:p w14:paraId="68D1CDD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ExampleService</w:t>
      </w:r>
    </w:p>
    <w:p w14:paraId="53D357D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6DDEF5E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1111-2222-aaaa-bbbb</w:t>
      </w:r>
    </w:p>
    <w:p w14:paraId="1D8B99D9" w14:textId="601CC35C"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{get_input: </w:t>
      </w:r>
      <w:r w:rsidR="00564F44" w:rsidRPr="002D53A8">
        <w:rPr>
          <w:rFonts w:ascii="Consolas" w:eastAsiaTheme="minorEastAsia" w:hAnsi="Consolas"/>
        </w:rPr>
        <w:t>flavour</w:t>
      </w:r>
      <w:r w:rsidR="006674A0" w:rsidRPr="002D53A8">
        <w:rPr>
          <w:rFonts w:ascii="Consolas" w:eastAsiaTheme="minorEastAsia" w:hAnsi="Consolas"/>
        </w:rPr>
        <w:t>_</w:t>
      </w:r>
      <w:r w:rsidR="00564F44" w:rsidRPr="002D53A8">
        <w:rPr>
          <w:rFonts w:ascii="Consolas" w:eastAsiaTheme="minorEastAsia" w:hAnsi="Consolas"/>
        </w:rPr>
        <w:t>id</w:t>
      </w:r>
      <w:r w:rsidRPr="002D53A8">
        <w:rPr>
          <w:rFonts w:ascii="Arial" w:hAnsi="Arial" w:cs="Arial"/>
          <w:sz w:val="18"/>
          <w:szCs w:val="18"/>
          <w:lang w:eastAsia="zh-CN"/>
        </w:rPr>
        <w:t xml:space="preserve"> }</w:t>
      </w:r>
    </w:p>
    <w:p w14:paraId="0F99DCE5" w14:textId="4A7F90B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get_input function would be used by a TOSCA orchestrator at run time to access the </w:t>
      </w:r>
      <w:r w:rsidR="006674A0" w:rsidRPr="002D53A8">
        <w:rPr>
          <w:rFonts w:ascii="Consolas" w:eastAsiaTheme="minorEastAsia" w:hAnsi="Consolas"/>
        </w:rPr>
        <w:t>flavour_id</w:t>
      </w:r>
      <w:r w:rsidRPr="002D53A8">
        <w:rPr>
          <w:rFonts w:ascii="Consolas" w:eastAsiaTheme="minorEastAsia" w:hAnsi="Consolas"/>
        </w:rPr>
        <w:t>. If the deployment is not done by a TOSCA orchestrator above function may not be needed</w:t>
      </w:r>
    </w:p>
    <w:p w14:paraId="1CBC0679" w14:textId="418CFFFC"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674A0" w:rsidRPr="002D53A8">
        <w:rPr>
          <w:rFonts w:ascii="Consolas" w:eastAsiaTheme="minorEastAsia" w:hAnsi="Consolas"/>
        </w:rPr>
        <w:t xml:space="preserve"># </w:t>
      </w:r>
      <w:r w:rsidRPr="002D53A8">
        <w:rPr>
          <w:rFonts w:ascii="Consolas" w:eastAsiaTheme="minorEastAsia" w:hAnsi="Consolas"/>
        </w:rPr>
        <w:t>requirements:</w:t>
      </w:r>
    </w:p>
    <w:p w14:paraId="6F918877" w14:textId="3D2D374A" w:rsidR="000B3277"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mapped in lower-level templates</w:t>
      </w:r>
    </w:p>
    <w:p w14:paraId="66B22051" w14:textId="77777777" w:rsidR="00927CCB" w:rsidRPr="002D53A8" w:rsidRDefault="00927CCB" w:rsidP="000B3277">
      <w:pPr>
        <w:rPr>
          <w:rFonts w:eastAsiaTheme="minorEastAsia"/>
        </w:rPr>
      </w:pPr>
    </w:p>
    <w:p w14:paraId="5A8EB1F2" w14:textId="77777777" w:rsidR="00927CCB" w:rsidRPr="002D53A8" w:rsidRDefault="00927CCB" w:rsidP="00927CCB">
      <w:pPr>
        <w:rPr>
          <w:rFonts w:eastAsiaTheme="minorEastAsia"/>
        </w:rPr>
      </w:pPr>
      <w:r w:rsidRPr="002D53A8">
        <w:rPr>
          <w:rFonts w:eastAsiaTheme="minorEastAsia"/>
        </w:rPr>
        <w:t xml:space="preserve">The </w:t>
      </w:r>
      <w:r w:rsidRPr="002D53A8">
        <w:rPr>
          <w:rFonts w:ascii="Consolas" w:eastAsiaTheme="minorEastAsia" w:hAnsi="Consolas"/>
        </w:rPr>
        <w:t>MyExampleNs_Type.yaml</w:t>
      </w:r>
      <w:r w:rsidRPr="002D53A8">
        <w:rPr>
          <w:rFonts w:eastAsiaTheme="minorEastAsia"/>
        </w:rPr>
        <w:t xml:space="preserve"> file has the following content:</w:t>
      </w:r>
    </w:p>
    <w:p w14:paraId="2F4D67AF" w14:textId="23E27950"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F519B" w:rsidRPr="002D53A8">
        <w:rPr>
          <w:rFonts w:ascii="Consolas" w:eastAsiaTheme="minorEastAsia" w:hAnsi="Consolas"/>
        </w:rPr>
        <w:t>3</w:t>
      </w:r>
    </w:p>
    <w:p w14:paraId="478F6516"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6325E5E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type definition of tosca.MyExampleNS</w:t>
      </w:r>
    </w:p>
    <w:p w14:paraId="3FF1410E"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25599F2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A3ACE83" w14:textId="672BD713"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560A0A">
        <w:rPr>
          <w:rFonts w:ascii="Consolas" w:eastAsiaTheme="minorEastAsia" w:hAnsi="Consolas"/>
        </w:rPr>
        <w:t>ETSI GS </w:t>
      </w:r>
      <w:r w:rsidR="00560A0A" w:rsidRPr="002D53A8">
        <w:rPr>
          <w:rFonts w:ascii="Consolas" w:eastAsiaTheme="minorEastAsia" w:hAnsi="Consolas"/>
        </w:rPr>
        <w:t>NFV</w:t>
      </w:r>
      <w:r w:rsidR="00560A0A">
        <w:rPr>
          <w:rFonts w:ascii="Consolas" w:eastAsiaTheme="minorEastAsia" w:hAnsi="Consolas"/>
        </w:rPr>
        <w:noBreakHyphen/>
      </w:r>
      <w:r w:rsidRPr="002D53A8">
        <w:rPr>
          <w:rFonts w:ascii="Consolas" w:eastAsiaTheme="minorEastAsia" w:hAnsi="Consolas"/>
        </w:rPr>
        <w:t>SOL 001</w:t>
      </w:r>
    </w:p>
    <w:p w14:paraId="3D117EC3"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1F052F1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24EB5D25"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MyCompany.datatypes.nfv.NsInstantiateNsAdditionalParameters:</w:t>
      </w:r>
    </w:p>
    <w:p w14:paraId="7461103B"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4AB8A5B0"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8B92D53"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630CA19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69F1E66"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515E306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2572E6DC"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440F55CC"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B5B3EB7" w14:textId="44471236"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7D59BB" w:rsidRPr="002D53A8">
        <w:rPr>
          <w:rFonts w:ascii="Consolas" w:eastAsiaTheme="minorEastAsia" w:hAnsi="Consolas"/>
        </w:rPr>
        <w:t>true</w:t>
      </w:r>
    </w:p>
    <w:p w14:paraId="1681B086"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50AFCAED" w14:textId="77777777" w:rsidR="00F62196" w:rsidRPr="002D53A8" w:rsidRDefault="00F62196" w:rsidP="00927CCB">
      <w:pPr>
        <w:shd w:val="clear" w:color="auto" w:fill="D9D9D9" w:themeFill="background1" w:themeFillShade="D9"/>
        <w:spacing w:after="0"/>
        <w:rPr>
          <w:rFonts w:ascii="Consolas" w:eastAsiaTheme="minorEastAsia" w:hAnsi="Consolas"/>
        </w:rPr>
      </w:pPr>
    </w:p>
    <w:p w14:paraId="6338CC6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505F21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tosca.MyExampleNS:</w:t>
      </w:r>
    </w:p>
    <w:p w14:paraId="20254D6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521805B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EA13E3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0ADD797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D88780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b1bb0ce7-ebca-4fa7-95ed-4840d70a1177 ] ]</w:t>
      </w:r>
    </w:p>
    <w:p w14:paraId="27729E0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732576F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7F50D3D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ADAD1D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MyCompany] ]</w:t>
      </w:r>
    </w:p>
    <w:p w14:paraId="17B1FC8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2230A5F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3F5B20E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609747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ExampleService ] ]</w:t>
      </w:r>
    </w:p>
    <w:p w14:paraId="53C6B8F3" w14:textId="49D7ED0B"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ExampleService</w:t>
      </w:r>
    </w:p>
    <w:p w14:paraId="09B21E7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1146989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C57990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'1.0' ] ]</w:t>
      </w:r>
    </w:p>
    <w:p w14:paraId="2796EE7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644769A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22AC1EE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0296BF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[ 1111-2222-aaaa-bbbb ] ]</w:t>
      </w:r>
    </w:p>
    <w:p w14:paraId="101FAE7C" w14:textId="7BAD8D98"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1111-2222-aaaa-bbbb</w:t>
      </w:r>
    </w:p>
    <w:p w14:paraId="2A75970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7C2FA20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A69145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small, big ] ]</w:t>
      </w:r>
    </w:p>
    <w:p w14:paraId="3C3DD68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small</w:t>
      </w:r>
    </w:p>
    <w:p w14:paraId="2B5B9DC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4BFF57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0338B5D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31A4CA4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19EFEE98" w14:textId="77777777" w:rsidR="00927CCB" w:rsidRPr="002D53A8"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Nslcm:</w:t>
      </w:r>
    </w:p>
    <w:p w14:paraId="24A0F292" w14:textId="77777777" w:rsidR="00927CCB" w:rsidRPr="002D53A8"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type: tosca.interfaces.nfv.Nslcm</w:t>
      </w:r>
    </w:p>
    <w:p w14:paraId="49B69E37" w14:textId="038CD6ED" w:rsidR="00905C11" w:rsidRPr="002D53A8" w:rsidRDefault="00905C11"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operations:</w:t>
      </w:r>
    </w:p>
    <w:p w14:paraId="70C5E20B" w14:textId="0EB3D8FD"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instantiate:</w:t>
      </w:r>
    </w:p>
    <w:p w14:paraId="727DC5E4" w14:textId="7787FF02"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inputs: </w:t>
      </w:r>
    </w:p>
    <w:p w14:paraId="5E1DAC72" w14:textId="67E1CB74"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additional_parameters:</w:t>
      </w:r>
    </w:p>
    <w:p w14:paraId="336D6B8E" w14:textId="4E68AFC4"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w:t>
      </w:r>
      <w:r w:rsidR="00693204">
        <w:rPr>
          <w:rFonts w:ascii="Consolas" w:eastAsiaTheme="minorEastAsia" w:hAnsi="Consolas" w:cs="Consolas"/>
        </w:rPr>
        <w:t xml:space="preserve">type: </w:t>
      </w:r>
      <w:r w:rsidRPr="002D53A8">
        <w:rPr>
          <w:rFonts w:ascii="Consolas" w:eastAsiaTheme="minorEastAsia" w:hAnsi="Consolas"/>
        </w:rPr>
        <w:t>MyCompany.datatypes.nfv.NsInstantiate</w:t>
      </w:r>
      <w:r w:rsidR="00F77800" w:rsidRPr="002D53A8">
        <w:rPr>
          <w:rFonts w:ascii="Consolas" w:eastAsiaTheme="minorEastAsia" w:hAnsi="Consolas"/>
        </w:rPr>
        <w:t>Ns</w:t>
      </w:r>
      <w:r w:rsidRPr="002D53A8">
        <w:rPr>
          <w:rFonts w:ascii="Consolas" w:eastAsiaTheme="minorEastAsia" w:hAnsi="Consolas"/>
        </w:rPr>
        <w:t>AdditionalParameters</w:t>
      </w:r>
    </w:p>
    <w:p w14:paraId="07B01AAE" w14:textId="77777777" w:rsidR="00693204" w:rsidRPr="00693204" w:rsidRDefault="00693204" w:rsidP="00693204">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textAlignment w:val="auto"/>
        <w:rPr>
          <w:rFonts w:ascii="Consolas" w:eastAsia="SimSun" w:hAnsi="Consolas" w:cs="Consolas"/>
        </w:rPr>
      </w:pPr>
      <w:r w:rsidRPr="00693204">
        <w:rPr>
          <w:rFonts w:ascii="Consolas" w:eastAsia="SimSun" w:hAnsi="Consolas"/>
        </w:rPr>
        <w:t xml:space="preserve">                required: false</w:t>
      </w:r>
    </w:p>
    <w:p w14:paraId="4D868B1A" w14:textId="77777777" w:rsidR="00927CCB" w:rsidRPr="002D53A8" w:rsidRDefault="00927CCB" w:rsidP="00927CCB">
      <w:pPr>
        <w:rPr>
          <w:rFonts w:eastAsiaTheme="minorEastAsia"/>
        </w:rPr>
      </w:pPr>
    </w:p>
    <w:p w14:paraId="3D9349E6" w14:textId="77777777" w:rsidR="00927CCB" w:rsidRPr="002D53A8" w:rsidRDefault="00927CCB" w:rsidP="00927CCB">
      <w:pPr>
        <w:overflowPunct/>
        <w:autoSpaceDE/>
        <w:spacing w:after="160" w:line="259" w:lineRule="auto"/>
        <w:textAlignment w:val="auto"/>
        <w:rPr>
          <w:rFonts w:eastAsia="Calibri"/>
        </w:rPr>
      </w:pPr>
      <w:r w:rsidRPr="002D53A8">
        <w:rPr>
          <w:rFonts w:eastAsia="Calibri"/>
        </w:rPr>
        <w:t xml:space="preserve">The NS node template in the </w:t>
      </w:r>
      <w:r w:rsidRPr="002D53A8">
        <w:rPr>
          <w:rFonts w:eastAsiaTheme="minorEastAsia"/>
          <w:b/>
        </w:rPr>
        <w:t>myexample_NS.yaml</w:t>
      </w:r>
      <w:r w:rsidRPr="002D53A8">
        <w:rPr>
          <w:rFonts w:eastAsiaTheme="minorEastAsia"/>
        </w:rPr>
        <w:t xml:space="preserve"> file</w:t>
      </w:r>
      <w:r w:rsidRPr="002D53A8">
        <w:rPr>
          <w:rFonts w:eastAsiaTheme="minorEastAsia"/>
          <w:b/>
        </w:rPr>
        <w:t xml:space="preserve"> </w:t>
      </w:r>
      <w:r w:rsidRPr="002D53A8">
        <w:rPr>
          <w:rFonts w:eastAsia="Calibri"/>
        </w:rPr>
        <w:t xml:space="preserve">is abstract and is subject to substitution; the lower-level templates in the subsequent sections provide these substitutions. The actual lower-level template is selected based on the node type and a value constraint on the flavour_id property. </w:t>
      </w:r>
    </w:p>
    <w:p w14:paraId="5686D425" w14:textId="77777777" w:rsidR="00927CCB" w:rsidRPr="002D53A8" w:rsidRDefault="00927CCB" w:rsidP="00927CCB">
      <w:pPr>
        <w:overflowPunct/>
        <w:autoSpaceDE/>
        <w:spacing w:after="160" w:line="259" w:lineRule="auto"/>
        <w:textAlignment w:val="auto"/>
        <w:rPr>
          <w:rFonts w:eastAsia="Calibri"/>
        </w:rPr>
      </w:pPr>
      <w:r w:rsidRPr="002D53A8">
        <w:rPr>
          <w:rFonts w:eastAsia="Calibri"/>
        </w:rPr>
        <w:t xml:space="preserve">Each low level service template contains a node template of type </w:t>
      </w:r>
      <w:r w:rsidRPr="002D53A8">
        <w:rPr>
          <w:rFonts w:ascii="Consolas" w:eastAsiaTheme="minorEastAsia" w:hAnsi="Consolas"/>
        </w:rPr>
        <w:t>tosca.MyExampleNS</w:t>
      </w:r>
      <w:r w:rsidRPr="002D53A8">
        <w:rPr>
          <w:rFonts w:eastAsia="Calibri"/>
        </w:rPr>
        <w:t xml:space="preserve"> with implementation of the LCM interfaces.</w:t>
      </w:r>
    </w:p>
    <w:p w14:paraId="0D85763F" w14:textId="77777777" w:rsidR="00927CCB" w:rsidRPr="002D53A8" w:rsidRDefault="00927CCB" w:rsidP="00927CCB">
      <w:pPr>
        <w:keepNext/>
        <w:keepLines/>
        <w:spacing w:before="120"/>
        <w:ind w:left="1985" w:hanging="1985"/>
        <w:rPr>
          <w:rFonts w:eastAsiaTheme="minorEastAsia"/>
          <w:lang w:eastAsia="zh-CN"/>
        </w:rPr>
      </w:pPr>
      <w:r w:rsidRPr="002D53A8">
        <w:rPr>
          <w:rFonts w:eastAsiaTheme="minorEastAsia"/>
          <w:b/>
          <w:bCs/>
          <w:color w:val="000000"/>
        </w:rPr>
        <w:t>MyExampleNs</w:t>
      </w:r>
      <w:r w:rsidRPr="002D53A8">
        <w:rPr>
          <w:rFonts w:eastAsia="Calibri"/>
        </w:rPr>
        <w:t xml:space="preserve"> (small): Lower level</w:t>
      </w:r>
      <w:r w:rsidRPr="002D53A8">
        <w:rPr>
          <w:rFonts w:eastAsiaTheme="minorEastAsia"/>
          <w:lang w:eastAsia="zh-CN"/>
        </w:rPr>
        <w:t>, contains 2 VNFs and 1 NS virtual link.</w:t>
      </w:r>
    </w:p>
    <w:p w14:paraId="54160A74" w14:textId="77777777" w:rsidR="002A4A5C" w:rsidRPr="002D53A8" w:rsidRDefault="002A4A5C" w:rsidP="000B3277">
      <w:pPr>
        <w:pStyle w:val="FL"/>
        <w:rPr>
          <w:rFonts w:eastAsiaTheme="minorEastAsia"/>
          <w:lang w:eastAsia="zh-CN"/>
        </w:rPr>
      </w:pPr>
      <w:r w:rsidRPr="002D53A8">
        <w:rPr>
          <w:rFonts w:eastAsiaTheme="minorEastAsia" w:hint="eastAsia"/>
          <w:noProof/>
          <w:lang w:val="en-US" w:eastAsia="zh-CN"/>
        </w:rPr>
        <w:drawing>
          <wp:inline distT="0" distB="0" distL="0" distR="0" wp14:anchorId="3A99F0FA" wp14:editId="3EBE775E">
            <wp:extent cx="5005250" cy="1896020"/>
            <wp:effectExtent l="0" t="0" r="508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112.png"/>
                    <pic:cNvPicPr/>
                  </pic:nvPicPr>
                  <pic:blipFill>
                    <a:blip r:embed="rId57">
                      <a:extLst>
                        <a:ext uri="{28A0092B-C50C-407E-A947-70E740481C1C}">
                          <a14:useLocalDpi xmlns:a14="http://schemas.microsoft.com/office/drawing/2010/main" val="0"/>
                        </a:ext>
                      </a:extLst>
                    </a:blip>
                    <a:stretch>
                      <a:fillRect/>
                    </a:stretch>
                  </pic:blipFill>
                  <pic:spPr>
                    <a:xfrm>
                      <a:off x="0" y="0"/>
                      <a:ext cx="5005250" cy="1896020"/>
                    </a:xfrm>
                    <a:prstGeom prst="rect">
                      <a:avLst/>
                    </a:prstGeom>
                  </pic:spPr>
                </pic:pic>
              </a:graphicData>
            </a:graphic>
          </wp:inline>
        </w:drawing>
      </w:r>
    </w:p>
    <w:p w14:paraId="6C9BED7D" w14:textId="77777777" w:rsidR="002A4A5C" w:rsidRPr="002D53A8" w:rsidRDefault="002A4A5C" w:rsidP="002A4A5C">
      <w:pPr>
        <w:pStyle w:val="TF"/>
        <w:rPr>
          <w:rFonts w:eastAsia="Calibri"/>
        </w:rPr>
      </w:pPr>
      <w:r w:rsidRPr="002D53A8">
        <w:rPr>
          <w:rFonts w:eastAsia="Calibri"/>
        </w:rPr>
        <w:t>Figure A.11-2: MyExampleNs (simple): Lower level</w:t>
      </w:r>
    </w:p>
    <w:p w14:paraId="5F4CC563" w14:textId="77777777" w:rsidR="002A4A5C" w:rsidRPr="002D53A8" w:rsidRDefault="002A4A5C" w:rsidP="002A4A5C">
      <w:pPr>
        <w:rPr>
          <w:rFonts w:ascii="Arial" w:eastAsiaTheme="minorEastAsia" w:hAnsi="Arial"/>
          <w:lang w:eastAsia="zh-CN"/>
        </w:rPr>
      </w:pPr>
      <w:r w:rsidRPr="002D53A8">
        <w:rPr>
          <w:rFonts w:eastAsiaTheme="minorEastAsia"/>
          <w:b/>
          <w:bCs/>
          <w:color w:val="000000"/>
        </w:rPr>
        <w:t>MyExampleNs_small.yaml</w:t>
      </w:r>
    </w:p>
    <w:p w14:paraId="111914E4" w14:textId="4254A5D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F519B" w:rsidRPr="002D53A8">
        <w:rPr>
          <w:rFonts w:ascii="Consolas" w:eastAsiaTheme="minorEastAsia" w:hAnsi="Consolas"/>
        </w:rPr>
        <w:t>3</w:t>
      </w:r>
    </w:p>
    <w:p w14:paraId="0A433437"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4F36DD1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myExampleNs with small flavour</w:t>
      </w:r>
    </w:p>
    <w:p w14:paraId="06CCEDF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ED2B795" w14:textId="75A7656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1B692D">
        <w:rPr>
          <w:rFonts w:ascii="Consolas" w:eastAsiaTheme="minorEastAsia" w:hAnsi="Consolas"/>
        </w:rPr>
        <w:t>ETSI GS </w:t>
      </w:r>
      <w:r w:rsidR="001B692D" w:rsidRPr="002D53A8">
        <w:rPr>
          <w:rFonts w:ascii="Consolas" w:eastAsiaTheme="minorEastAsia" w:hAnsi="Consolas"/>
        </w:rPr>
        <w:t>NFV</w:t>
      </w:r>
      <w:r w:rsidR="001B692D">
        <w:rPr>
          <w:rFonts w:ascii="Consolas" w:eastAsiaTheme="minorEastAsia" w:hAnsi="Consolas"/>
        </w:rPr>
        <w:noBreakHyphen/>
      </w:r>
      <w:r w:rsidRPr="002D53A8">
        <w:rPr>
          <w:rFonts w:ascii="Consolas" w:eastAsiaTheme="minorEastAsia" w:hAnsi="Consolas"/>
        </w:rPr>
        <w:t>SOL 001</w:t>
      </w:r>
    </w:p>
    <w:p w14:paraId="74D9C39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MyExampleNs_Type.yaml # contains the NS node type definition</w:t>
      </w:r>
    </w:p>
    <w:p w14:paraId="47B7C4AA"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example_VNF1.yaml # uri of the yaml file which contains the tosca.nodes.nfv.example_VNF1 node type definition, this file might be included in the NSD file structure</w:t>
      </w:r>
    </w:p>
    <w:p w14:paraId="700079BC"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example_VNF2.yaml # uri of the yaml file which contains the tosca.nodes.nfv.example_VNF2 node type definition, this file might be included in the NSD file structure</w:t>
      </w:r>
    </w:p>
    <w:p w14:paraId="7E3A3413"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19ECBB7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29E0496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1C6CBC5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tosca.MyExampleNS</w:t>
      </w:r>
    </w:p>
    <w:p w14:paraId="12828A8F" w14:textId="446AF04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F519B" w:rsidRPr="002D53A8">
        <w:rPr>
          <w:rFonts w:ascii="Consolas" w:eastAsiaTheme="minorEastAsia" w:hAnsi="Consolas"/>
        </w:rPr>
        <w:t>substitution_filter</w:t>
      </w:r>
      <w:r w:rsidRPr="002D53A8">
        <w:rPr>
          <w:rFonts w:ascii="Consolas" w:eastAsiaTheme="minorEastAsia" w:hAnsi="Consolas"/>
        </w:rPr>
        <w:t>:</w:t>
      </w:r>
    </w:p>
    <w:p w14:paraId="350A5CD4" w14:textId="55910FC9"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F519B" w:rsidRPr="002D53A8">
        <w:rPr>
          <w:rFonts w:ascii="Consolas" w:eastAsiaTheme="minorEastAsia" w:hAnsi="Consolas"/>
        </w:rPr>
        <w:t>properties:</w:t>
      </w:r>
      <w:r w:rsidRPr="002D53A8">
        <w:rPr>
          <w:rFonts w:ascii="Consolas" w:eastAsiaTheme="minorEastAsia" w:hAnsi="Consolas"/>
        </w:rPr>
        <w:t xml:space="preserve">  </w:t>
      </w:r>
    </w:p>
    <w:p w14:paraId="6997F26D" w14:textId="3FA78C90"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1F519B" w:rsidRPr="002D53A8">
        <w:rPr>
          <w:rFonts w:ascii="Consolas" w:eastAsiaTheme="minorEastAsia" w:hAnsi="Consolas"/>
        </w:rPr>
        <w:t xml:space="preserve">  - </w:t>
      </w:r>
      <w:r w:rsidRPr="002D53A8">
        <w:rPr>
          <w:rFonts w:ascii="Consolas" w:eastAsiaTheme="minorEastAsia" w:hAnsi="Consolas"/>
        </w:rPr>
        <w:t xml:space="preserve">flavour_id: </w:t>
      </w:r>
      <w:r w:rsidR="001F519B" w:rsidRPr="002D53A8">
        <w:rPr>
          <w:rFonts w:ascii="Consolas" w:eastAsiaTheme="minorEastAsia" w:hAnsi="Consolas"/>
        </w:rPr>
        <w:t xml:space="preserve">{ equal: </w:t>
      </w:r>
      <w:r w:rsidRPr="002D53A8">
        <w:rPr>
          <w:rFonts w:ascii="Consolas" w:eastAsiaTheme="minorEastAsia" w:hAnsi="Consolas"/>
        </w:rPr>
        <w:t>small</w:t>
      </w:r>
      <w:r w:rsidR="001F519B" w:rsidRPr="002D53A8">
        <w:rPr>
          <w:rFonts w:ascii="Consolas" w:eastAsiaTheme="minorEastAsia" w:hAnsi="Consolas"/>
        </w:rPr>
        <w:t xml:space="preserve"> }</w:t>
      </w:r>
    </w:p>
    <w:p w14:paraId="053C2F6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0F2E97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VNF_1, virtual_link_2 ]  </w:t>
      </w:r>
    </w:p>
    <w:p w14:paraId="31F367C7"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61E1065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0BD61F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MyExampleNS:</w:t>
      </w:r>
    </w:p>
    <w:p w14:paraId="4C65290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5FE511D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1EA6CCC" w14:textId="561D5AF9"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F96DDB" w:rsidRPr="002D53A8">
        <w:rPr>
          <w:rFonts w:ascii="Consolas" w:eastAsiaTheme="minorEastAsia" w:hAnsi="Consolas"/>
        </w:rPr>
        <w:t xml:space="preserve"> #</w:t>
      </w:r>
    </w:p>
    <w:p w14:paraId="495CCC7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81BC81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62888FB9" w14:textId="19FC322A" w:rsidR="00F77FB7" w:rsidRPr="002D53A8" w:rsidRDefault="00F77FB7"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CD9022A" w14:textId="7895B5A5"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instantiate:</w:t>
      </w:r>
    </w:p>
    <w:p w14:paraId="1C34C1E1" w14:textId="507DCCF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2EFE8631" w14:textId="285E1400"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terminate:</w:t>
      </w:r>
    </w:p>
    <w:p w14:paraId="756EDB24" w14:textId="650C6830"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38D9F003"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1BD9675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7E5EAD6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112E393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55661E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4DF7A49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30728A2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352BBF35" w14:textId="3F37E61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6A532C7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13DCE33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1C065C20"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3B08FD9C" w14:textId="1AE0873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 Ns</w:t>
      </w:r>
      <w:r w:rsidR="006674A0" w:rsidRPr="002D53A8">
        <w:rPr>
          <w:rFonts w:ascii="Consolas" w:eastAsiaTheme="minorEastAsia" w:hAnsi="Consolas" w:cs="Consolas"/>
        </w:rPr>
        <w:t>_VL</w:t>
      </w:r>
    </w:p>
    <w:p w14:paraId="62F6162C" w14:textId="2C8EEE00"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15BD814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2215853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VNF_2:</w:t>
      </w:r>
    </w:p>
    <w:p w14:paraId="2EA3811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tosca.nodes.nfv.example_VNF2</w:t>
      </w:r>
    </w:p>
    <w:p w14:paraId="519B41F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C3E83E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1558548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78B047D6" w14:textId="5E83B05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1DC0D9C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0A70471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10643159"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6EC5DDB3" w14:textId="32B019AE"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w:t>
      </w:r>
      <w:r w:rsidR="006674A0" w:rsidRPr="002D53A8">
        <w:rPr>
          <w:rFonts w:ascii="Consolas" w:eastAsiaTheme="minorEastAsia" w:hAnsi="Consolas" w:cs="Consolas"/>
        </w:rPr>
        <w:t>_VL</w:t>
      </w:r>
    </w:p>
    <w:p w14:paraId="37D708F9"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4F80167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Ns_VL</w:t>
      </w:r>
      <w:r w:rsidRPr="002D53A8">
        <w:rPr>
          <w:rFonts w:ascii="Consolas" w:eastAsiaTheme="minorEastAsia" w:hAnsi="Consolas"/>
        </w:rPr>
        <w:t>:</w:t>
      </w:r>
    </w:p>
    <w:p w14:paraId="7FEBB80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1100306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F4E828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11F1CF4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04A9C20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7F84EA8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2925CCB4" w14:textId="0910F3A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equirements:</w:t>
      </w:r>
    </w:p>
    <w:p w14:paraId="2A2AEDE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4BF4BE6F" w14:textId="7DD9D3F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 xml:space="preserve">equirements:    </w:t>
      </w:r>
    </w:p>
    <w:p w14:paraId="073A7F2B"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6A2D5C1A" w14:textId="77777777" w:rsidR="00927CCB" w:rsidRPr="002D53A8" w:rsidRDefault="00927CCB" w:rsidP="00927CCB">
      <w:pPr>
        <w:shd w:val="clear" w:color="auto" w:fill="D9D9D9" w:themeFill="background1" w:themeFillShade="D9"/>
        <w:spacing w:after="0"/>
        <w:rPr>
          <w:rFonts w:ascii="Consolas" w:eastAsiaTheme="minorEastAsia" w:hAnsi="Consolas"/>
          <w:lang w:eastAsia="zh-CN"/>
        </w:rPr>
      </w:pPr>
    </w:p>
    <w:p w14:paraId="69333639" w14:textId="77777777" w:rsidR="00927CCB" w:rsidRPr="002D53A8" w:rsidRDefault="00927CCB" w:rsidP="00927CCB">
      <w:pPr>
        <w:spacing w:after="0"/>
        <w:rPr>
          <w:rFonts w:eastAsiaTheme="minorEastAsia"/>
          <w:lang w:eastAsia="zh-CN"/>
        </w:rPr>
      </w:pPr>
    </w:p>
    <w:p w14:paraId="6CB40E4F" w14:textId="77777777" w:rsidR="00927CCB" w:rsidRPr="002D53A8" w:rsidRDefault="00927CCB" w:rsidP="00927CCB">
      <w:pPr>
        <w:keepNext/>
        <w:keepLines/>
        <w:spacing w:before="120"/>
        <w:ind w:left="1985" w:hanging="1985"/>
        <w:rPr>
          <w:rFonts w:eastAsiaTheme="minorEastAsia"/>
          <w:lang w:eastAsia="zh-CN"/>
        </w:rPr>
      </w:pPr>
      <w:r w:rsidRPr="002D53A8">
        <w:rPr>
          <w:rFonts w:eastAsiaTheme="minorEastAsia"/>
          <w:b/>
          <w:bCs/>
          <w:color w:val="000000"/>
        </w:rPr>
        <w:t>MyExampleNs</w:t>
      </w:r>
      <w:r w:rsidRPr="002D53A8">
        <w:rPr>
          <w:rFonts w:eastAsia="Calibri"/>
        </w:rPr>
        <w:t xml:space="preserve"> (big): Lower level, </w:t>
      </w:r>
      <w:r w:rsidRPr="002D53A8">
        <w:rPr>
          <w:rFonts w:eastAsiaTheme="minorEastAsia"/>
          <w:lang w:eastAsia="zh-CN"/>
        </w:rPr>
        <w:t>contains 3 VNFs and 1 NS virtual link.</w:t>
      </w:r>
    </w:p>
    <w:p w14:paraId="5295D23A" w14:textId="77777777" w:rsidR="002A4A5C" w:rsidRPr="002D53A8" w:rsidRDefault="002A4A5C" w:rsidP="000B3277">
      <w:pPr>
        <w:pStyle w:val="FL"/>
        <w:rPr>
          <w:rFonts w:eastAsiaTheme="minorEastAsia"/>
          <w:lang w:eastAsia="zh-CN"/>
        </w:rPr>
      </w:pPr>
      <w:r w:rsidRPr="002D53A8">
        <w:rPr>
          <w:rFonts w:eastAsia="Calibri"/>
          <w:noProof/>
          <w:lang w:val="en-US" w:eastAsia="zh-CN"/>
        </w:rPr>
        <w:drawing>
          <wp:inline distT="0" distB="0" distL="0" distR="0" wp14:anchorId="0CE01EDE" wp14:editId="0D0CD270">
            <wp:extent cx="5005250" cy="2139881"/>
            <wp:effectExtent l="0" t="0" r="508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113.png"/>
                    <pic:cNvPicPr/>
                  </pic:nvPicPr>
                  <pic:blipFill>
                    <a:blip r:embed="rId58">
                      <a:extLst>
                        <a:ext uri="{28A0092B-C50C-407E-A947-70E740481C1C}">
                          <a14:useLocalDpi xmlns:a14="http://schemas.microsoft.com/office/drawing/2010/main" val="0"/>
                        </a:ext>
                      </a:extLst>
                    </a:blip>
                    <a:stretch>
                      <a:fillRect/>
                    </a:stretch>
                  </pic:blipFill>
                  <pic:spPr>
                    <a:xfrm>
                      <a:off x="0" y="0"/>
                      <a:ext cx="5005250" cy="2139881"/>
                    </a:xfrm>
                    <a:prstGeom prst="rect">
                      <a:avLst/>
                    </a:prstGeom>
                  </pic:spPr>
                </pic:pic>
              </a:graphicData>
            </a:graphic>
          </wp:inline>
        </w:drawing>
      </w:r>
    </w:p>
    <w:p w14:paraId="58AED9B4" w14:textId="33AD78FC" w:rsidR="002A4A5C" w:rsidRPr="002D53A8" w:rsidRDefault="002A4A5C" w:rsidP="002A4A5C">
      <w:pPr>
        <w:pStyle w:val="TF"/>
        <w:rPr>
          <w:rFonts w:eastAsia="Calibri"/>
        </w:rPr>
      </w:pPr>
      <w:r w:rsidRPr="002D53A8">
        <w:rPr>
          <w:rFonts w:eastAsia="Calibri"/>
        </w:rPr>
        <w:t>Figure A.11-3: MyExampleNs (big): Lower level</w:t>
      </w:r>
    </w:p>
    <w:p w14:paraId="02BB35D2" w14:textId="77777777" w:rsidR="00927CCB" w:rsidRPr="002D53A8" w:rsidRDefault="00927CCB" w:rsidP="00927CCB">
      <w:pPr>
        <w:overflowPunct/>
        <w:autoSpaceDE/>
        <w:spacing w:after="160" w:line="259" w:lineRule="auto"/>
        <w:textAlignment w:val="auto"/>
        <w:rPr>
          <w:rFonts w:eastAsiaTheme="minorEastAsia"/>
          <w:b/>
          <w:bCs/>
          <w:color w:val="000000"/>
        </w:rPr>
      </w:pPr>
      <w:r w:rsidRPr="002D53A8">
        <w:rPr>
          <w:rFonts w:eastAsiaTheme="minorEastAsia"/>
          <w:b/>
          <w:bCs/>
          <w:color w:val="000000"/>
        </w:rPr>
        <w:t>MyExampleNs_big.yaml</w:t>
      </w:r>
    </w:p>
    <w:p w14:paraId="630C7920" w14:textId="3917881B"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527B6B" w:rsidRPr="002D53A8">
        <w:rPr>
          <w:rFonts w:ascii="Consolas" w:eastAsiaTheme="minorEastAsia" w:hAnsi="Consolas"/>
        </w:rPr>
        <w:t>3</w:t>
      </w:r>
    </w:p>
    <w:p w14:paraId="708FB789"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5480FDB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myExampleNs with big flavour</w:t>
      </w:r>
    </w:p>
    <w:p w14:paraId="7392A54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5BDAA2E7" w14:textId="033BF66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1B692D">
        <w:rPr>
          <w:rFonts w:ascii="Consolas" w:eastAsiaTheme="minorEastAsia" w:hAnsi="Consolas"/>
        </w:rPr>
        <w:t>ETSI GS </w:t>
      </w:r>
      <w:r w:rsidR="001B692D" w:rsidRPr="002D53A8">
        <w:rPr>
          <w:rFonts w:ascii="Consolas" w:eastAsiaTheme="minorEastAsia" w:hAnsi="Consolas"/>
        </w:rPr>
        <w:t>NFV</w:t>
      </w:r>
      <w:r w:rsidR="001B692D">
        <w:rPr>
          <w:rFonts w:ascii="Consolas" w:eastAsiaTheme="minorEastAsia" w:hAnsi="Consolas"/>
        </w:rPr>
        <w:noBreakHyphen/>
      </w:r>
      <w:r w:rsidRPr="002D53A8">
        <w:rPr>
          <w:rFonts w:ascii="Consolas" w:eastAsiaTheme="minorEastAsia" w:hAnsi="Consolas"/>
        </w:rPr>
        <w:t>SOL 001</w:t>
      </w:r>
    </w:p>
    <w:p w14:paraId="6DA84E2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MyExampleNs_Type.yaml # contains the NS node type definition</w:t>
      </w:r>
    </w:p>
    <w:p w14:paraId="07C3C9D0"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example_VNF1.yaml # uri of the yaml file which contains the tosca.nodes.nfv.example_VNF1 node type definition, this file might be included in the NSD file structure</w:t>
      </w:r>
    </w:p>
    <w:p w14:paraId="7D21E263"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example_VNF2.yaml # uri of the yaml file which contains the tosca.nodes.nfv.example_VNF2 node type definition, this file might be included in the NSD file structure</w:t>
      </w:r>
    </w:p>
    <w:p w14:paraId="17F6E827"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example_VNF3.yaml # uri of the yaml file which contains the tosca.nodes.nfv.example_VNF3 node type definition, this file might be included in the NSD file structure</w:t>
      </w:r>
    </w:p>
    <w:p w14:paraId="474B6E05"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33C89C6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2249BB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4176B13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tosca.MyExampleNS</w:t>
      </w:r>
    </w:p>
    <w:p w14:paraId="01788C5B" w14:textId="1EAF9964"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27B6B" w:rsidRPr="002D53A8">
        <w:rPr>
          <w:rFonts w:ascii="Consolas" w:eastAsiaTheme="minorEastAsia" w:hAnsi="Consolas"/>
        </w:rPr>
        <w:t>substitution_filter</w:t>
      </w:r>
      <w:r w:rsidRPr="002D53A8">
        <w:rPr>
          <w:rFonts w:ascii="Consolas" w:eastAsiaTheme="minorEastAsia" w:hAnsi="Consolas"/>
        </w:rPr>
        <w:t>:</w:t>
      </w:r>
    </w:p>
    <w:p w14:paraId="08AD3396" w14:textId="519C535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27B6B" w:rsidRPr="002D53A8">
        <w:rPr>
          <w:rFonts w:ascii="Consolas" w:eastAsiaTheme="minorEastAsia" w:hAnsi="Consolas"/>
        </w:rPr>
        <w:t>properties:</w:t>
      </w:r>
      <w:r w:rsidRPr="002D53A8">
        <w:rPr>
          <w:rFonts w:ascii="Consolas" w:eastAsiaTheme="minorEastAsia" w:hAnsi="Consolas"/>
        </w:rPr>
        <w:t xml:space="preserve">  </w:t>
      </w:r>
    </w:p>
    <w:p w14:paraId="77A0C1A1" w14:textId="3CB196AA"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527B6B" w:rsidRPr="002D53A8">
        <w:rPr>
          <w:rFonts w:ascii="Consolas" w:eastAsiaTheme="minorEastAsia" w:hAnsi="Consolas"/>
        </w:rPr>
        <w:t xml:space="preserve">  - </w:t>
      </w:r>
      <w:r w:rsidRPr="002D53A8">
        <w:rPr>
          <w:rFonts w:ascii="Consolas" w:eastAsiaTheme="minorEastAsia" w:hAnsi="Consolas"/>
        </w:rPr>
        <w:t xml:space="preserve">flavour_id: </w:t>
      </w:r>
      <w:r w:rsidR="00527B6B" w:rsidRPr="002D53A8">
        <w:rPr>
          <w:rFonts w:ascii="Consolas" w:eastAsiaTheme="minorEastAsia" w:hAnsi="Consolas"/>
        </w:rPr>
        <w:t xml:space="preserve">{ equal: </w:t>
      </w:r>
      <w:r w:rsidR="006674A0" w:rsidRPr="002D53A8">
        <w:rPr>
          <w:rFonts w:ascii="Consolas" w:eastAsiaTheme="minorEastAsia" w:hAnsi="Consolas"/>
        </w:rPr>
        <w:t>big</w:t>
      </w:r>
      <w:r w:rsidR="00527B6B" w:rsidRPr="002D53A8">
        <w:rPr>
          <w:rFonts w:ascii="Consolas" w:eastAsiaTheme="minorEastAsia" w:hAnsi="Consolas"/>
        </w:rPr>
        <w:t xml:space="preserve"> }</w:t>
      </w:r>
    </w:p>
    <w:p w14:paraId="6D31356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3DADF6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VNF_1, virtual_link_2 ]  </w:t>
      </w:r>
    </w:p>
    <w:p w14:paraId="4EB844CF"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0E34985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2C5CF2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MyExampleNS:</w:t>
      </w:r>
    </w:p>
    <w:p w14:paraId="49A7BFF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437C293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D451B10" w14:textId="35309AF6"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F96DDB" w:rsidRPr="002D53A8">
        <w:rPr>
          <w:rFonts w:ascii="Consolas" w:eastAsiaTheme="minorEastAsia" w:hAnsi="Consolas"/>
        </w:rPr>
        <w:t>#</w:t>
      </w:r>
    </w:p>
    <w:p w14:paraId="2F2BFB9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4560CF3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2805E0D7" w14:textId="31A4F995" w:rsidR="00F77FB7" w:rsidRPr="002D53A8" w:rsidRDefault="00F77FB7"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DF948C5" w14:textId="03AB700E"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instantiate:</w:t>
      </w:r>
    </w:p>
    <w:p w14:paraId="4F69695C" w14:textId="274BB88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19FBC651" w14:textId="4AB7E25B"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terminate:</w:t>
      </w:r>
    </w:p>
    <w:p w14:paraId="6AF3C75F" w14:textId="6F9882E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25347F53" w14:textId="23A8E739"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scale:</w:t>
      </w:r>
    </w:p>
    <w:p w14:paraId="6A0557B6" w14:textId="254FD46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scale.workbook.yaml</w:t>
      </w:r>
    </w:p>
    <w:p w14:paraId="6A02C2AC"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06F32D5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3A1FD2F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71ED8F4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19E2AB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6BD9E15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20A669D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2B368584" w14:textId="24B59E9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65ACE5D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34F9DDCB"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70BE7E2C"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56FB5E7C" w14:textId="32F47719"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 Ns</w:t>
      </w:r>
      <w:r w:rsidR="00856498" w:rsidRPr="002D53A8">
        <w:rPr>
          <w:rFonts w:ascii="Consolas" w:eastAsiaTheme="minorEastAsia" w:hAnsi="Consolas" w:cs="Consolas"/>
        </w:rPr>
        <w:t>_VL</w:t>
      </w:r>
    </w:p>
    <w:p w14:paraId="0464A8AC" w14:textId="024D34DE"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24A777F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7B33D3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VNF_2:</w:t>
      </w:r>
    </w:p>
    <w:p w14:paraId="4241319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tosca.nodes.nfv.example_VNF2</w:t>
      </w:r>
    </w:p>
    <w:p w14:paraId="5A174A7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A8F7E7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7DF32B3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74CCC4B9" w14:textId="6690FA4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6EA3E9C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214DAD1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3BF67E82"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7A6026AD" w14:textId="6789C0F6"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w:t>
      </w:r>
      <w:r w:rsidR="00856498" w:rsidRPr="002D53A8">
        <w:rPr>
          <w:rFonts w:ascii="Consolas" w:eastAsiaTheme="minorEastAsia" w:hAnsi="Consolas" w:cs="Consolas"/>
        </w:rPr>
        <w:t>_VL</w:t>
      </w:r>
    </w:p>
    <w:p w14:paraId="55B8B8CD"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2A96775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VNF_3:</w:t>
      </w:r>
    </w:p>
    <w:p w14:paraId="696D7A3B"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tosca.nodes.nfv.example_VNF3</w:t>
      </w:r>
    </w:p>
    <w:p w14:paraId="27F70EA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BFA527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5D39AC3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08909ACB" w14:textId="62DECC03"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2E8F04E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FBD1E9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554B518F"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4584B876" w14:textId="2ABC9721"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w:t>
      </w:r>
      <w:r w:rsidR="00856498" w:rsidRPr="002D53A8">
        <w:rPr>
          <w:rFonts w:ascii="Consolas" w:eastAsiaTheme="minorEastAsia" w:hAnsi="Consolas" w:cs="Consolas"/>
        </w:rPr>
        <w:t>_VL</w:t>
      </w:r>
    </w:p>
    <w:p w14:paraId="0FA554B9"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54AFE61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Ns_VL</w:t>
      </w:r>
      <w:r w:rsidRPr="002D53A8">
        <w:rPr>
          <w:rFonts w:ascii="Consolas" w:eastAsiaTheme="minorEastAsia" w:hAnsi="Consolas"/>
        </w:rPr>
        <w:t>:</w:t>
      </w:r>
    </w:p>
    <w:p w14:paraId="7B1BED7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797266B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4DA7A6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3C97979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1EA0511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07534D7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21CEFECF" w14:textId="3BA04F9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equirements:</w:t>
      </w:r>
    </w:p>
    <w:p w14:paraId="1D12105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590A65FF" w14:textId="3A12087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 xml:space="preserve">equirements:    </w:t>
      </w:r>
    </w:p>
    <w:p w14:paraId="7EF7D9E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056F4CD6" w14:textId="77777777" w:rsidR="00927CCB" w:rsidRPr="002D53A8" w:rsidRDefault="00927CCB" w:rsidP="00927CCB">
      <w:pPr>
        <w:shd w:val="clear" w:color="auto" w:fill="D9D9D9" w:themeFill="background1" w:themeFillShade="D9"/>
        <w:spacing w:after="0"/>
        <w:rPr>
          <w:rFonts w:ascii="Consolas" w:eastAsiaTheme="minorEastAsia" w:hAnsi="Consolas"/>
          <w:lang w:eastAsia="zh-CN"/>
        </w:rPr>
      </w:pPr>
    </w:p>
    <w:p w14:paraId="19E36006" w14:textId="77777777" w:rsidR="00927CCB" w:rsidRPr="002D53A8" w:rsidRDefault="00927CCB" w:rsidP="0013384F">
      <w:pPr>
        <w:spacing w:after="0"/>
        <w:rPr>
          <w:rFonts w:eastAsiaTheme="minorEastAsia"/>
        </w:rPr>
      </w:pPr>
    </w:p>
    <w:p w14:paraId="42E77516" w14:textId="78AC6580" w:rsidR="009963BF" w:rsidRPr="002D53A8" w:rsidRDefault="009963BF" w:rsidP="006C2DF8">
      <w:pPr>
        <w:pStyle w:val="Heading1"/>
        <w:rPr>
          <w:rFonts w:eastAsiaTheme="minorEastAsia"/>
        </w:rPr>
      </w:pPr>
      <w:bookmarkStart w:id="2999" w:name="_Toc48655961"/>
      <w:bookmarkStart w:id="3000" w:name="_Toc48725499"/>
      <w:bookmarkStart w:id="3001" w:name="_Toc57297921"/>
      <w:r w:rsidRPr="002D53A8">
        <w:rPr>
          <w:rFonts w:eastAsiaTheme="minorEastAsia"/>
        </w:rPr>
        <w:t>A.12</w:t>
      </w:r>
      <w:r w:rsidR="000B3277" w:rsidRPr="002D53A8">
        <w:rPr>
          <w:rFonts w:eastAsiaTheme="minorEastAsia"/>
        </w:rPr>
        <w:tab/>
      </w:r>
      <w:r w:rsidRPr="002D53A8">
        <w:rPr>
          <w:rFonts w:eastAsiaTheme="minorEastAsia"/>
        </w:rPr>
        <w:t xml:space="preserve">NSD </w:t>
      </w:r>
      <w:r w:rsidR="002C0E9E" w:rsidRPr="002D53A8">
        <w:rPr>
          <w:rFonts w:eastAsiaTheme="minorEastAsia"/>
        </w:rPr>
        <w:t xml:space="preserve">with nested NS </w:t>
      </w:r>
      <w:r w:rsidRPr="002D53A8">
        <w:rPr>
          <w:rFonts w:eastAsiaTheme="minorEastAsia"/>
        </w:rPr>
        <w:t>design</w:t>
      </w:r>
      <w:r w:rsidR="002C0E9E" w:rsidRPr="002D53A8">
        <w:rPr>
          <w:rFonts w:eastAsiaTheme="minorEastAsia"/>
        </w:rPr>
        <w:t xml:space="preserve"> example</w:t>
      </w:r>
      <w:bookmarkEnd w:id="2999"/>
      <w:bookmarkEnd w:id="3000"/>
      <w:bookmarkEnd w:id="3001"/>
    </w:p>
    <w:p w14:paraId="44839B98" w14:textId="2B1A6895" w:rsidR="009963BF" w:rsidRPr="002D53A8" w:rsidRDefault="009963BF" w:rsidP="000B3277">
      <w:r w:rsidRPr="002D53A8">
        <w:t xml:space="preserve">A TOSCA service template representing </w:t>
      </w:r>
      <w:r w:rsidR="00273FA8" w:rsidRPr="002D53A8">
        <w:t>an</w:t>
      </w:r>
      <w:r w:rsidRPr="002D53A8">
        <w:t xml:space="preserve"> NSD may contain a node template of some specific NS node type as one of its constituents. The latter is a nested NS. When the containing NS is deployed, the node template of the nested NS is substituted by the topology template representing the nested NS.</w:t>
      </w:r>
    </w:p>
    <w:p w14:paraId="5806BF83" w14:textId="7E5B70B5" w:rsidR="009963BF" w:rsidRPr="002D53A8" w:rsidRDefault="009963BF" w:rsidP="000B3277">
      <w:r w:rsidRPr="002D53A8">
        <w:t>Figure A.12-1 illustrates a network service NS_1 that consists of one VNF (VNF_1), one NsVirtualLink</w:t>
      </w:r>
      <w:r w:rsidR="00BC3442" w:rsidRPr="002D53A8">
        <w:t xml:space="preserve"> </w:t>
      </w:r>
      <w:r w:rsidRPr="002D53A8">
        <w:t>(NS_VL_1_and one nested NS (NS_2).</w:t>
      </w:r>
    </w:p>
    <w:p w14:paraId="62D1043E" w14:textId="77777777" w:rsidR="009963BF" w:rsidRPr="002D53A8" w:rsidRDefault="009963BF" w:rsidP="000B3277">
      <w:r w:rsidRPr="002D53A8">
        <w:t>The nested NS consists of two VNFs (VNF_3 and VNF_4) and one NsVirtualLink (NS_VL_2).</w:t>
      </w:r>
    </w:p>
    <w:p w14:paraId="1EBBCBE1" w14:textId="77777777" w:rsidR="009963BF" w:rsidRPr="002D53A8" w:rsidRDefault="009963BF" w:rsidP="000B3277">
      <w:pPr>
        <w:pStyle w:val="FL"/>
      </w:pPr>
      <w:r w:rsidRPr="002D53A8">
        <w:rPr>
          <w:noProof/>
          <w:lang w:val="en-US" w:eastAsia="zh-CN"/>
        </w:rPr>
        <w:drawing>
          <wp:inline distT="0" distB="0" distL="0" distR="0" wp14:anchorId="28338C4E" wp14:editId="5C9A6114">
            <wp:extent cx="5245200" cy="3373200"/>
            <wp:effectExtent l="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stedNs.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245200" cy="3373200"/>
                    </a:xfrm>
                    <a:prstGeom prst="rect">
                      <a:avLst/>
                    </a:prstGeom>
                  </pic:spPr>
                </pic:pic>
              </a:graphicData>
            </a:graphic>
          </wp:inline>
        </w:drawing>
      </w:r>
    </w:p>
    <w:p w14:paraId="2589456A" w14:textId="58F4D078" w:rsidR="009963BF" w:rsidRPr="002D53A8" w:rsidRDefault="009963BF" w:rsidP="000B3277">
      <w:pPr>
        <w:pStyle w:val="TF"/>
      </w:pPr>
      <w:r w:rsidRPr="002D53A8">
        <w:t>Figure A.12-1</w:t>
      </w:r>
      <w:r w:rsidR="000B3277" w:rsidRPr="002D53A8">
        <w:t>:</w:t>
      </w:r>
      <w:r w:rsidRPr="002D53A8">
        <w:t xml:space="preserve"> Example of a network service containing a nested network service</w:t>
      </w:r>
    </w:p>
    <w:p w14:paraId="4760C047" w14:textId="359EB3FC" w:rsidR="009963BF" w:rsidRPr="002D53A8" w:rsidRDefault="009963BF" w:rsidP="00BD3308">
      <w:pPr>
        <w:keepNext/>
        <w:keepLines/>
      </w:pPr>
    </w:p>
    <w:p w14:paraId="5A62CC70" w14:textId="75927E73" w:rsidR="009963BF" w:rsidRPr="002D53A8" w:rsidRDefault="009963BF" w:rsidP="00BD3308">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1B49BFE1" w14:textId="77777777" w:rsidR="009963BF" w:rsidRPr="002D53A8" w:rsidRDefault="009963BF" w:rsidP="00BD3308">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myExampleNs with small flavour</w:t>
      </w:r>
    </w:p>
    <w:p w14:paraId="0A9A7094" w14:textId="77777777" w:rsidR="00F96DDB" w:rsidRPr="002D53A8" w:rsidRDefault="00F96DDB" w:rsidP="00BD3308">
      <w:pPr>
        <w:keepNext/>
        <w:keepLines/>
        <w:shd w:val="clear" w:color="auto" w:fill="D9D9D9" w:themeFill="background1" w:themeFillShade="D9"/>
        <w:spacing w:after="0"/>
        <w:rPr>
          <w:rFonts w:ascii="Consolas" w:eastAsiaTheme="minorEastAsia" w:hAnsi="Consolas"/>
        </w:rPr>
      </w:pPr>
    </w:p>
    <w:p w14:paraId="7752D062" w14:textId="77777777" w:rsidR="009963BF" w:rsidRPr="002D53A8" w:rsidRDefault="009963BF" w:rsidP="00BD3308">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F1141E7" w14:textId="21026679"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F96DDB" w:rsidRPr="002D53A8">
        <w:rPr>
          <w:rFonts w:ascii="Consolas" w:eastAsiaTheme="minorEastAsia" w:hAnsi="Consolas"/>
        </w:rPr>
        <w:t xml:space="preserve">NSD </w:t>
      </w:r>
      <w:r w:rsidRPr="002D53A8">
        <w:rPr>
          <w:rFonts w:ascii="Consolas" w:eastAsiaTheme="minorEastAsia" w:hAnsi="Consolas"/>
        </w:rPr>
        <w:t xml:space="preserve">types as defined in </w:t>
      </w:r>
      <w:r w:rsidR="0013276E">
        <w:rPr>
          <w:rFonts w:ascii="Consolas" w:eastAsiaTheme="minorEastAsia" w:hAnsi="Consolas"/>
        </w:rPr>
        <w:t>ETSI GS </w:t>
      </w:r>
      <w:r w:rsidR="0013276E" w:rsidRPr="002D53A8">
        <w:rPr>
          <w:rFonts w:ascii="Consolas" w:eastAsiaTheme="minorEastAsia" w:hAnsi="Consolas"/>
        </w:rPr>
        <w:t>NFV</w:t>
      </w:r>
      <w:r w:rsidR="0013276E">
        <w:rPr>
          <w:rFonts w:ascii="Consolas" w:eastAsiaTheme="minorEastAsia" w:hAnsi="Consolas"/>
        </w:rPr>
        <w:noBreakHyphen/>
      </w:r>
      <w:r w:rsidRPr="002D53A8">
        <w:rPr>
          <w:rFonts w:ascii="Consolas" w:eastAsiaTheme="minorEastAsia" w:hAnsi="Consolas"/>
        </w:rPr>
        <w:t>SOL 001</w:t>
      </w:r>
    </w:p>
    <w:p w14:paraId="141A0FF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MyExampleNs_Type.yaml # contains the NS node type definition</w:t>
      </w:r>
    </w:p>
    <w:p w14:paraId="267BE91A"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MyExampleNS_2.yaml # uri of the yaml file which contains the tosca.myExample.NS_2 node type definition, this file might be included in the NSD file structure of NS_1</w:t>
      </w:r>
    </w:p>
    <w:p w14:paraId="0D4DCBF1"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example_VNF1.yaml # uri of the yaml file which contains the tosca.nodes.nfv.example_VNF1 node type definition, this file might be included in the NSD file structure of NS_1</w:t>
      </w:r>
    </w:p>
    <w:p w14:paraId="14C59A32"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7BB9266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0903777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50AEAAB"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tosca.MyExampleNS</w:t>
      </w:r>
    </w:p>
    <w:p w14:paraId="405C8446" w14:textId="77777777" w:rsidR="00693204" w:rsidRPr="00693204" w:rsidRDefault="00693204" w:rsidP="00693204">
      <w:pPr>
        <w:shd w:val="clear" w:color="auto" w:fill="D9D9D9" w:themeFill="background1" w:themeFillShade="D9"/>
        <w:spacing w:after="0"/>
        <w:rPr>
          <w:rFonts w:ascii="Consolas" w:eastAsia="SimSun" w:hAnsi="Consolas"/>
        </w:rPr>
      </w:pPr>
      <w:r w:rsidRPr="00693204">
        <w:rPr>
          <w:rFonts w:ascii="Consolas" w:eastAsia="SimSun" w:hAnsi="Consolas"/>
        </w:rPr>
        <w:t xml:space="preserve">      substitution_filter:    </w:t>
      </w:r>
    </w:p>
    <w:p w14:paraId="384B4E3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properties:  </w:t>
      </w:r>
    </w:p>
    <w:p w14:paraId="357A5FA6" w14:textId="241237B1" w:rsidR="009963BF" w:rsidRPr="002D53A8" w:rsidRDefault="00693204" w:rsidP="009963BF">
      <w:pPr>
        <w:shd w:val="clear" w:color="auto" w:fill="D9D9D9" w:themeFill="background1" w:themeFillShade="D9"/>
        <w:spacing w:after="0"/>
        <w:rPr>
          <w:rFonts w:eastAsiaTheme="minorEastAsia"/>
        </w:rPr>
      </w:pPr>
      <w:r w:rsidRPr="00693204">
        <w:rPr>
          <w:rFonts w:ascii="Consolas" w:eastAsia="SimSun" w:hAnsi="Consolas"/>
        </w:rPr>
        <w:t xml:space="preserve">          - flavour_id: { equal: small }</w:t>
      </w:r>
    </w:p>
    <w:p w14:paraId="32B4403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81060D0" w14:textId="1FFE86D6"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VNF_1, virtual_link_2 ]  </w:t>
      </w:r>
    </w:p>
    <w:p w14:paraId="375ED571"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4C2F2DA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48F69B0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NS_1:</w:t>
      </w:r>
    </w:p>
    <w:p w14:paraId="37A6736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08BA3E6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6BF8E73B" w14:textId="34376703"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22CFDB00" w14:textId="7A518A26" w:rsidR="00542297" w:rsidRPr="002D53A8" w:rsidRDefault="00542297"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46CBBF44" w14:textId="42C50139"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instantiate:</w:t>
      </w:r>
    </w:p>
    <w:p w14:paraId="11755EDC" w14:textId="36019C14"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5EC4D884" w14:textId="42D1CD00"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terminate:</w:t>
      </w:r>
    </w:p>
    <w:p w14:paraId="40B31B71" w14:textId="271ABD05"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32308F93"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0C00C5D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14B3390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3A9F8C8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5DFA9E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4085007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496FCC5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610004A5" w14:textId="4C77AEB6"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instantiation_level: level_1</w:t>
      </w:r>
    </w:p>
    <w:p w14:paraId="58BF0741"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3386363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3EDB6BAC" w14:textId="77777777" w:rsidR="009963BF" w:rsidRPr="002D53A8" w:rsidRDefault="009963BF" w:rsidP="009963BF">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02BE7117" w14:textId="77777777" w:rsidR="009963BF" w:rsidRPr="002D53A8" w:rsidRDefault="009963BF" w:rsidP="009963BF">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virtual_link_1: NS_VL_1</w:t>
      </w:r>
    </w:p>
    <w:p w14:paraId="5F053D65" w14:textId="66F1EB55" w:rsidR="009963BF" w:rsidRPr="002D53A8" w:rsidRDefault="009963BF" w:rsidP="009963BF">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671134D1"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A2420B4"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NS_2:</w:t>
      </w:r>
    </w:p>
    <w:p w14:paraId="770746A5"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tosca.myExample.NS_2</w:t>
      </w:r>
    </w:p>
    <w:p w14:paraId="6D2E1D0D"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1D7855"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w:t>
      </w:r>
      <w:r w:rsidRPr="002D53A8">
        <w:rPr>
          <w:rFonts w:ascii="Consolas" w:hAnsi="Consolas"/>
        </w:rPr>
        <w:t>c1bb0ab8-deab-4fa7-95ed-4840d70a3574</w:t>
      </w:r>
    </w:p>
    <w:p w14:paraId="0E9E0B0E" w14:textId="662C7DDD" w:rsidR="009963BF" w:rsidRPr="002D53A8" w:rsidRDefault="00F96DDB"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w:t>
      </w:r>
      <w:r w:rsidR="009963BF" w:rsidRPr="002D53A8">
        <w:rPr>
          <w:rFonts w:ascii="Consolas" w:eastAsiaTheme="minorEastAsia" w:hAnsi="Consolas"/>
        </w:rPr>
        <w:t>yCompany</w:t>
      </w:r>
    </w:p>
    <w:p w14:paraId="601AD81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1.0.0.0</w:t>
      </w:r>
    </w:p>
    <w:p w14:paraId="00E02F64"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myExample2Service</w:t>
      </w:r>
    </w:p>
    <w:p w14:paraId="3386C4A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aaaa-bbbb-cccc-dddd</w:t>
      </w:r>
    </w:p>
    <w:p w14:paraId="5434074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ns_profile:</w:t>
      </w:r>
    </w:p>
    <w:p w14:paraId="6B07F96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ns_instantiation_level: level_1</w:t>
      </w:r>
    </w:p>
    <w:p w14:paraId="2BF70ACE"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eastAsiaTheme="minorEastAsia" w:hAnsi="Consolas"/>
        </w:rPr>
        <w:t xml:space="preserve">          </w:t>
      </w:r>
      <w:r w:rsidRPr="002D53A8">
        <w:rPr>
          <w:rFonts w:ascii="Consolas" w:hAnsi="Consolas"/>
        </w:rPr>
        <w:t>min_number_of_instances: 1</w:t>
      </w:r>
    </w:p>
    <w:p w14:paraId="3F66516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eastAsiaTheme="minorEastAsia" w:hAnsi="Consolas"/>
        </w:rPr>
        <w:t xml:space="preserve">          </w:t>
      </w:r>
      <w:r w:rsidRPr="002D53A8">
        <w:rPr>
          <w:rFonts w:ascii="Consolas" w:hAnsi="Consolas"/>
        </w:rPr>
        <w:t>max_number_of_instances: 3</w:t>
      </w:r>
    </w:p>
    <w:p w14:paraId="534D008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4C1B2D43"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49A44FD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NS_VL_1</w:t>
      </w:r>
      <w:r w:rsidRPr="002D53A8">
        <w:rPr>
          <w:rFonts w:ascii="Consolas" w:eastAsiaTheme="minorEastAsia" w:hAnsi="Consolas"/>
        </w:rPr>
        <w:t>:</w:t>
      </w:r>
    </w:p>
    <w:p w14:paraId="3F979F2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36C28AC4" w14:textId="77777777" w:rsidR="009963BF" w:rsidRPr="002D53A8" w:rsidRDefault="009963BF"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0525FF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53393E2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5611744B"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76A7483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0A899609" w14:textId="275BCC31"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5B4D921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49EA4662" w14:textId="4E8ABF9E"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    </w:t>
      </w:r>
    </w:p>
    <w:p w14:paraId="3B9B0920"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45B9DD34" w14:textId="77777777" w:rsidR="009963BF" w:rsidRPr="002D53A8" w:rsidRDefault="009963BF" w:rsidP="009963BF">
      <w:pPr>
        <w:shd w:val="clear" w:color="auto" w:fill="D9D9D9" w:themeFill="background1" w:themeFillShade="D9"/>
        <w:spacing w:after="0"/>
        <w:rPr>
          <w:rFonts w:ascii="Consolas" w:eastAsiaTheme="minorEastAsia" w:hAnsi="Consolas"/>
          <w:lang w:eastAsia="zh-CN"/>
        </w:rPr>
      </w:pPr>
    </w:p>
    <w:p w14:paraId="0667DFCC" w14:textId="77777777" w:rsidR="009963BF" w:rsidRPr="002D53A8" w:rsidRDefault="009963BF" w:rsidP="000B3277">
      <w:pPr>
        <w:rPr>
          <w:rFonts w:eastAsiaTheme="minorEastAsia"/>
          <w:lang w:eastAsia="zh-CN"/>
        </w:rPr>
      </w:pPr>
    </w:p>
    <w:p w14:paraId="7E4D5408" w14:textId="77777777" w:rsidR="009963BF" w:rsidRPr="002D53A8" w:rsidRDefault="009963BF" w:rsidP="00346AC0">
      <w:pPr>
        <w:rPr>
          <w:rFonts w:eastAsiaTheme="minorEastAsia"/>
        </w:rPr>
      </w:pPr>
      <w:r w:rsidRPr="002D53A8">
        <w:t xml:space="preserve">The contents of </w:t>
      </w:r>
      <w:r w:rsidRPr="002D53A8">
        <w:rPr>
          <w:rFonts w:eastAsiaTheme="minorEastAsia"/>
        </w:rPr>
        <w:t>MyExampleNs_Type.yaml file with the node type definition are as follows:</w:t>
      </w:r>
    </w:p>
    <w:p w14:paraId="77D726E1" w14:textId="100A0402"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13FB8259"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32C4468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type definition of tosca.MyExampleNS</w:t>
      </w:r>
    </w:p>
    <w:p w14:paraId="2ED1A937"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3C55817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7548DF2" w14:textId="34181EDA"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types as defined in </w:t>
      </w:r>
      <w:r w:rsidR="0013276E">
        <w:rPr>
          <w:rFonts w:ascii="Consolas" w:eastAsiaTheme="minorEastAsia" w:hAnsi="Consolas"/>
        </w:rPr>
        <w:t>ETSI GS </w:t>
      </w:r>
      <w:r w:rsidR="0013276E" w:rsidRPr="002D53A8">
        <w:rPr>
          <w:rFonts w:ascii="Consolas" w:eastAsiaTheme="minorEastAsia" w:hAnsi="Consolas"/>
        </w:rPr>
        <w:t>NFV</w:t>
      </w:r>
      <w:r w:rsidR="0013276E">
        <w:rPr>
          <w:rFonts w:ascii="Consolas" w:eastAsiaTheme="minorEastAsia" w:hAnsi="Consolas"/>
        </w:rPr>
        <w:noBreakHyphen/>
      </w:r>
      <w:r w:rsidR="00C56A70" w:rsidRPr="002D53A8">
        <w:rPr>
          <w:rFonts w:ascii="Consolas" w:eastAsiaTheme="minorEastAsia" w:hAnsi="Consolas"/>
        </w:rPr>
        <w:t>SOL</w:t>
      </w:r>
      <w:r w:rsidR="00C56A70">
        <w:rPr>
          <w:rFonts w:ascii="Consolas" w:eastAsiaTheme="minorEastAsia" w:hAnsi="Consolas"/>
        </w:rPr>
        <w:t> </w:t>
      </w:r>
      <w:r w:rsidRPr="002D53A8">
        <w:rPr>
          <w:rFonts w:ascii="Consolas" w:eastAsiaTheme="minorEastAsia" w:hAnsi="Consolas"/>
        </w:rPr>
        <w:t>001</w:t>
      </w:r>
    </w:p>
    <w:p w14:paraId="41D63CFA"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52EE284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58BDD0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tosca.MyExampleNS:</w:t>
      </w:r>
    </w:p>
    <w:p w14:paraId="31AAEF9F"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05B76255"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74419DD"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3AA11BF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1BA7CB1"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b1bb0ce7-ebca-4fa7-95ed-4840d70a1177 ] ]</w:t>
      </w:r>
    </w:p>
    <w:p w14:paraId="7A4E615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2BF98560"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1E7E790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4F61AD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MyCompany] ]</w:t>
      </w:r>
    </w:p>
    <w:p w14:paraId="2070C2BD"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20EB804A"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05A5502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1FFD32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ExampleService ] ]</w:t>
      </w:r>
    </w:p>
    <w:p w14:paraId="3E53B4B1" w14:textId="23438710"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ExampleService</w:t>
      </w:r>
    </w:p>
    <w:p w14:paraId="2C47AF0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5511CF3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7477BF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'1.0' ] ]</w:t>
      </w:r>
    </w:p>
    <w:p w14:paraId="7C6BD71F"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5028AE0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43A946CB"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00DA41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[ 1111-2222-aaaa-bbbb ] ]</w:t>
      </w:r>
    </w:p>
    <w:p w14:paraId="365C4DEF" w14:textId="72C9DA8E"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1111-2222-aaaa-bbbb</w:t>
      </w:r>
    </w:p>
    <w:p w14:paraId="0E26AC4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7CAC138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07720C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small, big ] ]</w:t>
      </w:r>
    </w:p>
    <w:p w14:paraId="2531453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small</w:t>
      </w:r>
    </w:p>
    <w:p w14:paraId="6E3A11F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4D13F80"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2A7DDFA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39F9CE74"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F72083D" w14:textId="77777777" w:rsidR="009963BF" w:rsidRPr="002D53A8"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Nslcm:</w:t>
      </w:r>
    </w:p>
    <w:p w14:paraId="14B2ECAC" w14:textId="77777777" w:rsidR="009963BF" w:rsidRPr="002D53A8"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type: tosca.interfaces.nfv.Nslcm</w:t>
      </w:r>
    </w:p>
    <w:p w14:paraId="2F2E342A" w14:textId="77777777" w:rsidR="009963BF" w:rsidRPr="002D53A8" w:rsidRDefault="009963BF" w:rsidP="00346AC0"/>
    <w:p w14:paraId="1A93F325" w14:textId="77777777" w:rsidR="009963BF" w:rsidRPr="002D53A8" w:rsidRDefault="009963BF" w:rsidP="00346AC0">
      <w:r w:rsidRPr="002D53A8">
        <w:t>The following snippet shows the service template representing the NSD NS_2. In this example, NS_2 supports one single deployment flavour.</w:t>
      </w:r>
    </w:p>
    <w:p w14:paraId="0ED6F48B" w14:textId="77777777" w:rsidR="009963BF" w:rsidRPr="002D53A8" w:rsidRDefault="009963BF" w:rsidP="00483689">
      <w:pPr>
        <w:keepNext/>
        <w:keepLines/>
        <w:rPr>
          <w:b/>
        </w:rPr>
      </w:pPr>
      <w:r w:rsidRPr="002D53A8">
        <w:rPr>
          <w:b/>
        </w:rPr>
        <w:t>MyExampleNS_2.yaml:</w:t>
      </w:r>
    </w:p>
    <w:p w14:paraId="54624BFE" w14:textId="6B486883"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tosca_definitions_version: tosca_simple_yaml_1_</w:t>
      </w:r>
      <w:r w:rsidR="00976E67" w:rsidRPr="002D53A8">
        <w:rPr>
          <w:rFonts w:ascii="Consolas" w:hAnsi="Consolas"/>
        </w:rPr>
        <w:t>3</w:t>
      </w:r>
    </w:p>
    <w:p w14:paraId="5A0A2990" w14:textId="77777777" w:rsidR="009963BF" w:rsidRPr="002D53A8" w:rsidRDefault="009963BF" w:rsidP="009963BF">
      <w:pPr>
        <w:shd w:val="clear" w:color="auto" w:fill="D9D9D9" w:themeFill="background1" w:themeFillShade="D9"/>
        <w:spacing w:after="0"/>
        <w:rPr>
          <w:rFonts w:ascii="Consolas" w:hAnsi="Consolas"/>
        </w:rPr>
      </w:pPr>
    </w:p>
    <w:p w14:paraId="52E94E6E"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description: Relational database, simple</w:t>
      </w:r>
    </w:p>
    <w:p w14:paraId="5B72B8FC" w14:textId="77777777" w:rsidR="009963BF" w:rsidRPr="002D53A8" w:rsidRDefault="009963BF" w:rsidP="009963BF">
      <w:pPr>
        <w:shd w:val="clear" w:color="auto" w:fill="D9D9D9" w:themeFill="background1" w:themeFillShade="D9"/>
        <w:spacing w:after="0"/>
        <w:rPr>
          <w:rFonts w:ascii="Consolas" w:hAnsi="Consolas"/>
        </w:rPr>
      </w:pPr>
    </w:p>
    <w:p w14:paraId="5B2F926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imports:</w:t>
      </w:r>
    </w:p>
    <w:p w14:paraId="4B0F9696" w14:textId="0ED34749"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 etsi_nfv_sol001_nsd_types.yaml  # all of NSD related TOSCA types as defined in </w:t>
      </w:r>
      <w:r w:rsidR="0013276E">
        <w:rPr>
          <w:rFonts w:ascii="Consolas" w:hAnsi="Consolas"/>
        </w:rPr>
        <w:t>ETSI GS </w:t>
      </w:r>
      <w:r w:rsidR="0013276E" w:rsidRPr="002D53A8">
        <w:rPr>
          <w:rFonts w:ascii="Consolas" w:hAnsi="Consolas"/>
        </w:rPr>
        <w:t>NFV</w:t>
      </w:r>
      <w:r w:rsidR="0013276E">
        <w:rPr>
          <w:rFonts w:ascii="Consolas" w:hAnsi="Consolas"/>
        </w:rPr>
        <w:noBreakHyphen/>
      </w:r>
      <w:r w:rsidRPr="002D53A8">
        <w:rPr>
          <w:rFonts w:ascii="Consolas" w:hAnsi="Consolas"/>
        </w:rPr>
        <w:t>SOL 001</w:t>
      </w:r>
    </w:p>
    <w:p w14:paraId="18B9AA24" w14:textId="77777777" w:rsidR="002C0E9E" w:rsidRPr="002D53A8" w:rsidRDefault="002C0E9E" w:rsidP="002C0E9E">
      <w:pPr>
        <w:shd w:val="clear" w:color="auto" w:fill="D9D9D9" w:themeFill="background1" w:themeFillShade="D9"/>
        <w:spacing w:after="0"/>
        <w:rPr>
          <w:rFonts w:ascii="Consolas" w:hAnsi="Consolas"/>
        </w:rPr>
      </w:pPr>
      <w:r w:rsidRPr="002D53A8">
        <w:rPr>
          <w:rFonts w:ascii="Consolas" w:hAnsi="Consolas"/>
          <w:color w:val="000000"/>
        </w:rPr>
        <w:t xml:space="preserve">  - example_VNF3.yaml # uri of the yaml file which contains the definition of </w:t>
      </w:r>
      <w:r w:rsidRPr="002D53A8">
        <w:rPr>
          <w:rFonts w:ascii="Consolas" w:hAnsi="Consolas"/>
        </w:rPr>
        <w:t>tosca.nodes.nfv.example_VNF3, this file might be included in the NSD file structure</w:t>
      </w:r>
    </w:p>
    <w:p w14:paraId="25C0F681" w14:textId="77777777" w:rsidR="002C0E9E" w:rsidRPr="002D53A8" w:rsidRDefault="002C0E9E" w:rsidP="002C0E9E">
      <w:pPr>
        <w:shd w:val="clear" w:color="auto" w:fill="D9D9D9" w:themeFill="background1" w:themeFillShade="D9"/>
        <w:spacing w:after="0"/>
        <w:rPr>
          <w:rFonts w:ascii="Consolas" w:hAnsi="Consolas"/>
        </w:rPr>
      </w:pPr>
      <w:r w:rsidRPr="002D53A8">
        <w:rPr>
          <w:rFonts w:ascii="Consolas" w:hAnsi="Consolas"/>
        </w:rPr>
        <w:t xml:space="preserve">  - example_VNF4.yaml # uri of the yaml file which contains the definition of tosca.nodes.nfv.example_VNF4, this file might be included in the NSD file structure</w:t>
      </w:r>
    </w:p>
    <w:p w14:paraId="3010E24B" w14:textId="77777777" w:rsidR="009963BF" w:rsidRPr="002D53A8" w:rsidRDefault="009963BF" w:rsidP="009963BF">
      <w:pPr>
        <w:shd w:val="clear" w:color="auto" w:fill="D9D9D9" w:themeFill="background1" w:themeFillShade="D9"/>
        <w:spacing w:after="0"/>
        <w:rPr>
          <w:rFonts w:ascii="Consolas" w:hAnsi="Consolas"/>
        </w:rPr>
      </w:pPr>
    </w:p>
    <w:p w14:paraId="12C61D0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node_types:</w:t>
      </w:r>
    </w:p>
    <w:p w14:paraId="55538D5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tosca.myExample.NS_2:</w:t>
      </w:r>
    </w:p>
    <w:p w14:paraId="01617A7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derived_from: tosca.nodes.nfv.NS</w:t>
      </w:r>
    </w:p>
    <w:p w14:paraId="13A36AB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7F40C4C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descriptor_id:</w:t>
      </w:r>
    </w:p>
    <w:p w14:paraId="72C98EF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397DC630"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c1bb0ab8-deab-4fa7-95ed-4840d70a3574 ] ]</w:t>
      </w:r>
    </w:p>
    <w:p w14:paraId="2928E50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c1bb0ab8-deab-4fa7-95ed-4840d70a3574</w:t>
      </w:r>
    </w:p>
    <w:p w14:paraId="20E7CD6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designer:</w:t>
      </w:r>
    </w:p>
    <w:p w14:paraId="77BF022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75C1FB3D"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MyCompany] ]</w:t>
      </w:r>
    </w:p>
    <w:p w14:paraId="2DD03D2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MyCompany</w:t>
      </w:r>
    </w:p>
    <w:p w14:paraId="28C80ED0"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name:</w:t>
      </w:r>
    </w:p>
    <w:p w14:paraId="1DED1A2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2C10324A"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w:t>
      </w:r>
      <w:r w:rsidRPr="002D53A8">
        <w:rPr>
          <w:rFonts w:ascii="Consolas" w:eastAsiaTheme="minorEastAsia" w:hAnsi="Consolas"/>
        </w:rPr>
        <w:t>myExample2Service</w:t>
      </w:r>
      <w:r w:rsidRPr="002D53A8">
        <w:rPr>
          <w:rFonts w:ascii="Consolas" w:hAnsi="Consolas"/>
        </w:rPr>
        <w:t xml:space="preserve"> ] ]</w:t>
      </w:r>
    </w:p>
    <w:p w14:paraId="0466139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w:t>
      </w:r>
      <w:r w:rsidRPr="002D53A8">
        <w:rPr>
          <w:rFonts w:ascii="Consolas" w:eastAsiaTheme="minorEastAsia" w:hAnsi="Consolas"/>
        </w:rPr>
        <w:t>myExample2Service</w:t>
      </w:r>
    </w:p>
    <w:p w14:paraId="5B0AE92A"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version:</w:t>
      </w:r>
    </w:p>
    <w:p w14:paraId="4C9FD18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2A3585F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'1.0.0.0' ] ]</w:t>
      </w:r>
    </w:p>
    <w:p w14:paraId="6260A2AD"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'1.0.0.0'</w:t>
      </w:r>
    </w:p>
    <w:p w14:paraId="304DBA2A"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invariant_id:</w:t>
      </w:r>
    </w:p>
    <w:p w14:paraId="30EBA5A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5B3E49E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aaaa-bbbb-cccc-dddd ] ]</w:t>
      </w:r>
    </w:p>
    <w:p w14:paraId="7FA563FA" w14:textId="36EA1548"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aaaa-bbbb-cccc-dddd</w:t>
      </w:r>
    </w:p>
    <w:p w14:paraId="06F957D9"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flavour_id: </w:t>
      </w:r>
    </w:p>
    <w:p w14:paraId="26ABD435"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28F8CDD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simple ] ]</w:t>
      </w:r>
    </w:p>
    <w:p w14:paraId="6BFCBF9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simple</w:t>
      </w:r>
    </w:p>
    <w:p w14:paraId="5A4ED69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w:t>
      </w:r>
    </w:p>
    <w:p w14:paraId="1D8AB3A0"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topology_template:</w:t>
      </w:r>
    </w:p>
    <w:p w14:paraId="6D19BC0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substitution_mappings:</w:t>
      </w:r>
    </w:p>
    <w:p w14:paraId="0F4EDCD1" w14:textId="58F33393" w:rsidR="009963BF" w:rsidRPr="002D53A8" w:rsidRDefault="00F96DDB" w:rsidP="009963BF">
      <w:pPr>
        <w:shd w:val="clear" w:color="auto" w:fill="D9D9D9" w:themeFill="background1" w:themeFillShade="D9"/>
        <w:spacing w:after="0"/>
        <w:rPr>
          <w:rFonts w:ascii="Consolas" w:hAnsi="Consolas"/>
        </w:rPr>
      </w:pPr>
      <w:r w:rsidRPr="002D53A8">
        <w:rPr>
          <w:rFonts w:ascii="Consolas" w:hAnsi="Consolas"/>
        </w:rPr>
        <w:t xml:space="preserve">    node_type: tosca.myE</w:t>
      </w:r>
      <w:r w:rsidR="009963BF" w:rsidRPr="002D53A8">
        <w:rPr>
          <w:rFonts w:ascii="Consolas" w:hAnsi="Consolas"/>
        </w:rPr>
        <w:t>xample.NS_2</w:t>
      </w:r>
    </w:p>
    <w:p w14:paraId="5F79FF09"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requirements:</w:t>
      </w:r>
    </w:p>
    <w:p w14:paraId="6639F68D" w14:textId="02877BEA"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virtual_link: [ VNF_4, virtual_link_2 ] # the External connection point of </w:t>
      </w:r>
    </w:p>
    <w:p w14:paraId="58B469D8" w14:textId="22A96E04"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 VNF_2 is exposed as the Sap</w:t>
      </w:r>
    </w:p>
    <w:p w14:paraId="1C4D6F85" w14:textId="77777777" w:rsidR="009963BF" w:rsidRPr="002D53A8" w:rsidRDefault="009963BF" w:rsidP="009963BF">
      <w:pPr>
        <w:shd w:val="clear" w:color="auto" w:fill="D9D9D9" w:themeFill="background1" w:themeFillShade="D9"/>
        <w:spacing w:after="0"/>
        <w:rPr>
          <w:rFonts w:ascii="Consolas" w:hAnsi="Consolas"/>
        </w:rPr>
      </w:pPr>
    </w:p>
    <w:p w14:paraId="61BBF1F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node_templates:</w:t>
      </w:r>
    </w:p>
    <w:p w14:paraId="023DA65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NS_2:</w:t>
      </w:r>
    </w:p>
    <w:p w14:paraId="1222E76B"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tosca.myExample.NS_2</w:t>
      </w:r>
    </w:p>
    <w:p w14:paraId="6014B3D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interfaces:</w:t>
      </w:r>
    </w:p>
    <w:p w14:paraId="1544F46A" w14:textId="177C64C6" w:rsidR="009963BF" w:rsidRPr="002D53A8" w:rsidRDefault="00F96DDB" w:rsidP="009963BF">
      <w:pPr>
        <w:shd w:val="clear" w:color="auto" w:fill="D9D9D9" w:themeFill="background1" w:themeFillShade="D9"/>
        <w:spacing w:after="0"/>
        <w:rPr>
          <w:rFonts w:ascii="Consolas" w:hAnsi="Consolas"/>
        </w:rPr>
      </w:pPr>
      <w:r w:rsidRPr="002D53A8">
        <w:rPr>
          <w:rFonts w:ascii="Consolas" w:hAnsi="Consolas"/>
        </w:rPr>
        <w:t xml:space="preserve">        Nsl</w:t>
      </w:r>
      <w:r w:rsidR="009963BF" w:rsidRPr="002D53A8">
        <w:rPr>
          <w:rFonts w:ascii="Consolas" w:hAnsi="Consolas"/>
        </w:rPr>
        <w:t>cm:</w:t>
      </w:r>
    </w:p>
    <w:p w14:paraId="47D21F70" w14:textId="6BBF2DF9" w:rsidR="00542297" w:rsidRPr="002D53A8" w:rsidRDefault="00542297" w:rsidP="009963BF">
      <w:pPr>
        <w:shd w:val="clear" w:color="auto" w:fill="D9D9D9" w:themeFill="background1" w:themeFillShade="D9"/>
        <w:spacing w:after="0"/>
        <w:rPr>
          <w:rFonts w:ascii="Consolas" w:hAnsi="Consolas"/>
        </w:rPr>
      </w:pPr>
      <w:r w:rsidRPr="002D53A8">
        <w:rPr>
          <w:rFonts w:ascii="Consolas" w:hAnsi="Consolas"/>
        </w:rPr>
        <w:t xml:space="preserve">          operations:</w:t>
      </w:r>
    </w:p>
    <w:p w14:paraId="116132CB" w14:textId="4EA16722"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instantiate:</w:t>
      </w:r>
    </w:p>
    <w:p w14:paraId="58E656A2" w14:textId="5B9737F6"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17966A3B" w14:textId="73728F1F"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terminate:</w:t>
      </w:r>
    </w:p>
    <w:p w14:paraId="00762A10" w14:textId="7779CB2F"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50384602" w14:textId="77777777" w:rsidR="009963BF" w:rsidRPr="002D53A8" w:rsidRDefault="009963BF" w:rsidP="009963BF">
      <w:pPr>
        <w:shd w:val="clear" w:color="auto" w:fill="D9D9D9" w:themeFill="background1" w:themeFillShade="D9"/>
        <w:spacing w:after="0"/>
        <w:rPr>
          <w:rFonts w:ascii="Consolas" w:hAnsi="Consolas"/>
        </w:rPr>
      </w:pPr>
    </w:p>
    <w:p w14:paraId="19E29C49"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VNF_3:</w:t>
      </w:r>
    </w:p>
    <w:p w14:paraId="25926E7E"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tosca.nodes.nfv.example_VNF3</w:t>
      </w:r>
    </w:p>
    <w:p w14:paraId="7DA5A6AB"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56F7F89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 no property assignments needed for required properties that have a default value assigned in the node type definition, e.g. descriptor_id</w:t>
      </w:r>
    </w:p>
    <w:p w14:paraId="0208861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flavour_id: simple</w:t>
      </w:r>
    </w:p>
    <w:p w14:paraId="1C0D9E1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vnf_profile:</w:t>
      </w:r>
    </w:p>
    <w:p w14:paraId="5175A700" w14:textId="4D3F4B9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hint="eastAsia"/>
          <w:lang w:eastAsia="zh-CN"/>
        </w:rPr>
        <w:t xml:space="preserve">      </w:t>
      </w:r>
      <w:r w:rsidRPr="002D53A8">
        <w:rPr>
          <w:rFonts w:ascii="Consolas" w:hAnsi="Consolas"/>
          <w:lang w:eastAsia="zh-CN"/>
        </w:rPr>
        <w:t xml:space="preserve">    instantiation_level: level_1</w:t>
      </w:r>
    </w:p>
    <w:p w14:paraId="29949E0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min_number_of_instances: 2</w:t>
      </w:r>
    </w:p>
    <w:p w14:paraId="457ED25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max_number_of_instances: 6</w:t>
      </w:r>
    </w:p>
    <w:p w14:paraId="2D578FF2" w14:textId="77777777" w:rsidR="009963BF" w:rsidRPr="002D53A8" w:rsidRDefault="009963BF" w:rsidP="009963BF">
      <w:pPr>
        <w:shd w:val="clear" w:color="auto" w:fill="D9D9D9" w:themeFill="background1" w:themeFillShade="D9"/>
        <w:spacing w:after="0"/>
        <w:rPr>
          <w:rFonts w:ascii="Consolas" w:hAnsi="Consolas" w:cs="Consolas"/>
        </w:rPr>
      </w:pPr>
      <w:r w:rsidRPr="002D53A8">
        <w:rPr>
          <w:rFonts w:ascii="Consolas" w:hAnsi="Consolas" w:hint="eastAsia"/>
          <w:lang w:eastAsia="zh-CN"/>
        </w:rPr>
        <w:t xml:space="preserve">      </w:t>
      </w:r>
      <w:r w:rsidRPr="002D53A8">
        <w:rPr>
          <w:rFonts w:ascii="Consolas" w:hAnsi="Consolas" w:cs="Consolas"/>
        </w:rPr>
        <w:t>requirements:</w:t>
      </w:r>
    </w:p>
    <w:p w14:paraId="133A0FEF" w14:textId="77777777" w:rsidR="009963BF" w:rsidRPr="002D53A8" w:rsidRDefault="009963BF"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 virtual_link: NS_VL_2</w:t>
      </w:r>
    </w:p>
    <w:p w14:paraId="3581EF35"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w:t>
      </w:r>
    </w:p>
    <w:p w14:paraId="54C2A49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VNF_4:</w:t>
      </w:r>
    </w:p>
    <w:p w14:paraId="4A31E52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tosca.nodes.nfv.example_VNF4</w:t>
      </w:r>
    </w:p>
    <w:p w14:paraId="7730623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163453B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flavour_id: simple</w:t>
      </w:r>
    </w:p>
    <w:p w14:paraId="707C3977"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vnf_profile:</w:t>
      </w:r>
    </w:p>
    <w:p w14:paraId="68B58DF4" w14:textId="1043B0EE"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hint="eastAsia"/>
          <w:lang w:eastAsia="zh-CN"/>
        </w:rPr>
        <w:t xml:space="preserve">      </w:t>
      </w:r>
      <w:r w:rsidRPr="002D53A8">
        <w:rPr>
          <w:rFonts w:ascii="Consolas" w:hAnsi="Consolas"/>
          <w:lang w:eastAsia="zh-CN"/>
        </w:rPr>
        <w:t xml:space="preserve">    instantiation_level: level_1</w:t>
      </w:r>
    </w:p>
    <w:p w14:paraId="1813B01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min_number_of_instances: 1</w:t>
      </w:r>
    </w:p>
    <w:p w14:paraId="465661A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max_number_of_instances: 3</w:t>
      </w:r>
    </w:p>
    <w:p w14:paraId="7AEC3514" w14:textId="77777777" w:rsidR="009963BF" w:rsidRPr="002D53A8" w:rsidRDefault="009963BF" w:rsidP="009963BF">
      <w:pPr>
        <w:shd w:val="clear" w:color="auto" w:fill="D9D9D9" w:themeFill="background1" w:themeFillShade="D9"/>
        <w:spacing w:after="0"/>
        <w:rPr>
          <w:rFonts w:ascii="Consolas" w:hAnsi="Consolas" w:cs="Consolas"/>
        </w:rPr>
      </w:pPr>
      <w:r w:rsidRPr="002D53A8">
        <w:rPr>
          <w:rFonts w:ascii="Consolas" w:hAnsi="Consolas" w:hint="eastAsia"/>
          <w:lang w:eastAsia="zh-CN"/>
        </w:rPr>
        <w:t xml:space="preserve">      </w:t>
      </w:r>
      <w:r w:rsidRPr="002D53A8">
        <w:rPr>
          <w:rFonts w:ascii="Consolas" w:hAnsi="Consolas" w:cs="Consolas"/>
        </w:rPr>
        <w:t>requirements:</w:t>
      </w:r>
    </w:p>
    <w:p w14:paraId="52BD2711" w14:textId="77777777" w:rsidR="009963BF" w:rsidRPr="002D53A8" w:rsidRDefault="009963BF"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 virtual_link_1: NS_VL_2</w:t>
      </w:r>
    </w:p>
    <w:p w14:paraId="3D90991C" w14:textId="69DE0F0B" w:rsidR="009963BF" w:rsidRPr="002D53A8" w:rsidRDefault="009963BF"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w:t>
      </w:r>
      <w:r w:rsidR="00F77800" w:rsidRPr="002D53A8">
        <w:rPr>
          <w:rFonts w:ascii="Consolas" w:hAnsi="Consolas" w:cs="Consolas"/>
        </w:rPr>
        <w:t xml:space="preserve"># </w:t>
      </w:r>
      <w:r w:rsidRPr="002D53A8">
        <w:rPr>
          <w:rFonts w:ascii="Consolas" w:hAnsi="Consolas" w:cs="Consolas"/>
        </w:rPr>
        <w:t xml:space="preserve">- virtual_link_2: # </w:t>
      </w:r>
      <w:r w:rsidRPr="002D53A8">
        <w:rPr>
          <w:rFonts w:ascii="Consolas" w:hAnsi="Consolas"/>
        </w:rPr>
        <w:t>map to virtual_link requirement of the NS node</w:t>
      </w:r>
    </w:p>
    <w:p w14:paraId="6F4E8A28" w14:textId="77777777" w:rsidR="009963BF" w:rsidRPr="002D53A8" w:rsidRDefault="009963BF" w:rsidP="009963BF">
      <w:pPr>
        <w:shd w:val="clear" w:color="auto" w:fill="D9D9D9" w:themeFill="background1" w:themeFillShade="D9"/>
        <w:spacing w:after="0"/>
        <w:rPr>
          <w:rFonts w:ascii="Consolas" w:hAnsi="Consolas"/>
        </w:rPr>
      </w:pPr>
    </w:p>
    <w:p w14:paraId="33170935"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w:t>
      </w:r>
      <w:r w:rsidRPr="002D53A8">
        <w:rPr>
          <w:rFonts w:ascii="Consolas" w:hAnsi="Consolas" w:cs="Consolas"/>
        </w:rPr>
        <w:t>NS_VL_2</w:t>
      </w:r>
      <w:r w:rsidRPr="002D53A8">
        <w:rPr>
          <w:rFonts w:ascii="Consolas" w:hAnsi="Consolas"/>
        </w:rPr>
        <w:t>:</w:t>
      </w:r>
    </w:p>
    <w:p w14:paraId="15C906A8"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tosca.nodes.nfv.NsVirtualLink</w:t>
      </w:r>
    </w:p>
    <w:p w14:paraId="5C110AA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14D3C97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connectivity_type:</w:t>
      </w:r>
    </w:p>
    <w:p w14:paraId="1BE5D28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layer_protocols: [ipv4]</w:t>
      </w:r>
    </w:p>
    <w:p w14:paraId="5ACA19C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flow_pattern: mesh</w:t>
      </w:r>
    </w:p>
    <w:p w14:paraId="164C8D0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vl_profile:</w:t>
      </w:r>
    </w:p>
    <w:p w14:paraId="11CA8722" w14:textId="3AB95E6D"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max_bitrate_requirements:</w:t>
      </w:r>
    </w:p>
    <w:p w14:paraId="21AECB1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root: 1000</w:t>
      </w:r>
    </w:p>
    <w:p w14:paraId="49B108FE" w14:textId="5F1318D8"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min_bitrate_requirements:    </w:t>
      </w:r>
    </w:p>
    <w:p w14:paraId="27B2CC7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root: 1000</w:t>
      </w:r>
    </w:p>
    <w:p w14:paraId="115BDDE9" w14:textId="77777777" w:rsidR="009963BF" w:rsidRPr="002D53A8" w:rsidRDefault="009963BF" w:rsidP="009963BF">
      <w:pPr>
        <w:shd w:val="clear" w:color="auto" w:fill="D9D9D9" w:themeFill="background1" w:themeFillShade="D9"/>
        <w:spacing w:after="0"/>
        <w:rPr>
          <w:rFonts w:ascii="Courier New" w:hAnsi="Courier New"/>
          <w:sz w:val="16"/>
        </w:rPr>
      </w:pPr>
      <w:r w:rsidRPr="002D53A8">
        <w:rPr>
          <w:rFonts w:ascii="Courier New" w:hAnsi="Courier New"/>
          <w:sz w:val="16"/>
        </w:rPr>
        <w:t xml:space="preserve">  </w:t>
      </w:r>
    </w:p>
    <w:p w14:paraId="0C5CE8D9" w14:textId="77777777" w:rsidR="009963BF" w:rsidRDefault="009963BF" w:rsidP="009963BF">
      <w:pPr>
        <w:spacing w:after="0"/>
      </w:pPr>
    </w:p>
    <w:p w14:paraId="78B516C5" w14:textId="77777777" w:rsidR="00693204" w:rsidRPr="00693204" w:rsidRDefault="00693204" w:rsidP="00693204">
      <w:pPr>
        <w:spacing w:after="0"/>
        <w:textAlignment w:val="auto"/>
        <w:rPr>
          <w:rFonts w:eastAsia="SimSun"/>
          <w:lang w:eastAsia="zh-CN"/>
        </w:rPr>
      </w:pPr>
      <w:r w:rsidRPr="00693204">
        <w:rPr>
          <w:rFonts w:eastAsia="SimSun"/>
          <w:lang w:bidi="ar"/>
        </w:rPr>
        <w:t>The following template fragment</w:t>
      </w:r>
      <w:r w:rsidRPr="00693204">
        <w:rPr>
          <w:rFonts w:eastAsia="SimSun"/>
          <w:lang w:eastAsia="zh-CN" w:bidi="ar"/>
        </w:rPr>
        <w:t xml:space="preserve"> is part of the content in the </w:t>
      </w:r>
      <w:r w:rsidRPr="00693204">
        <w:rPr>
          <w:rFonts w:eastAsia="SimSun"/>
          <w:lang w:eastAsia="zh-CN"/>
        </w:rPr>
        <w:t>etsi_nfv_example_vnf4.yaml. Template fragments for etsi_nfv_example_vnf1.yaml, etsi_nfv_example_vnf2.yaml and etsi_nfv_example_vnf3.yaml are available in clause A.14.</w:t>
      </w:r>
    </w:p>
    <w:p w14:paraId="56376FC3" w14:textId="77777777" w:rsidR="00693204" w:rsidRPr="00693204" w:rsidRDefault="00693204" w:rsidP="00693204">
      <w:pPr>
        <w:spacing w:after="0"/>
        <w:textAlignment w:val="auto"/>
      </w:pPr>
    </w:p>
    <w:p w14:paraId="27C770C5"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tosca_definitions_version: tosca_simple_yaml_1_3</w:t>
      </w:r>
    </w:p>
    <w:p w14:paraId="293E02BF" w14:textId="77777777" w:rsidR="00693204" w:rsidRPr="00693204" w:rsidRDefault="00693204" w:rsidP="00693204">
      <w:pPr>
        <w:shd w:val="clear" w:color="auto" w:fill="D9D9D9" w:themeFill="background1" w:themeFillShade="D9"/>
        <w:spacing w:after="0"/>
        <w:textAlignment w:val="auto"/>
        <w:rPr>
          <w:rFonts w:ascii="Consolas" w:hAnsi="Consolas"/>
        </w:rPr>
      </w:pPr>
    </w:p>
    <w:p w14:paraId="4AFC104F"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description: Example VNF4 type</w:t>
      </w:r>
    </w:p>
    <w:p w14:paraId="430A8602" w14:textId="77777777" w:rsidR="00693204" w:rsidRPr="00693204" w:rsidRDefault="00693204" w:rsidP="00693204">
      <w:pPr>
        <w:shd w:val="clear" w:color="auto" w:fill="D9D9D9" w:themeFill="background1" w:themeFillShade="D9"/>
        <w:spacing w:after="0"/>
        <w:textAlignment w:val="auto"/>
        <w:rPr>
          <w:rFonts w:ascii="Consolas" w:hAnsi="Consolas"/>
        </w:rPr>
      </w:pPr>
    </w:p>
    <w:p w14:paraId="05C3D65E"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imports:</w:t>
      </w:r>
    </w:p>
    <w:p w14:paraId="45038D3E"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 etsi_nfv_sol001_vnfd_types.yaml  # all of VNFD types as defined in NFV SOL 001 GS</w:t>
      </w:r>
    </w:p>
    <w:p w14:paraId="344E6D19" w14:textId="77777777" w:rsidR="00693204" w:rsidRPr="00693204" w:rsidRDefault="00693204" w:rsidP="00693204">
      <w:pPr>
        <w:shd w:val="clear" w:color="auto" w:fill="D9D9D9" w:themeFill="background1" w:themeFillShade="D9"/>
        <w:spacing w:after="0"/>
        <w:textAlignment w:val="auto"/>
        <w:rPr>
          <w:rFonts w:ascii="Consolas" w:hAnsi="Consolas"/>
        </w:rPr>
      </w:pPr>
    </w:p>
    <w:p w14:paraId="3FBC2F4D"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node_types:</w:t>
      </w:r>
    </w:p>
    <w:p w14:paraId="316F60EF"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tosca.nodes.nfv.example_VNF4:</w:t>
      </w:r>
    </w:p>
    <w:p w14:paraId="18E68100"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derived_from: tosca.nodes.nfv.VNF</w:t>
      </w:r>
    </w:p>
    <w:p w14:paraId="5DEF9E1C"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properties:</w:t>
      </w:r>
    </w:p>
    <w:p w14:paraId="4C91927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hAnsi="Consolas" w:cs="Consolas"/>
        </w:rPr>
        <w:t xml:space="preserve">      </w:t>
      </w:r>
      <w:r w:rsidRPr="00693204">
        <w:rPr>
          <w:rFonts w:ascii="Consolas" w:eastAsia="SimSun" w:hAnsi="Consolas"/>
        </w:rPr>
        <w:t>descriptor_id:</w:t>
      </w:r>
    </w:p>
    <w:p w14:paraId="07AC56C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98962E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b1bb0ce7-ebca-4fa7-95ed-4840d70a1184 ]</w:t>
      </w:r>
    </w:p>
    <w:p w14:paraId="26A3757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b1bb0ce7-ebca-4fa7-95ed-4840d70a1184</w:t>
      </w:r>
    </w:p>
    <w:p w14:paraId="67DDDEF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provider:</w:t>
      </w:r>
    </w:p>
    <w:p w14:paraId="45C0C02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E98075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MyCompany ]</w:t>
      </w:r>
    </w:p>
    <w:p w14:paraId="795D408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MyCompany</w:t>
      </w:r>
    </w:p>
    <w:p w14:paraId="0982862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product_name:</w:t>
      </w:r>
    </w:p>
    <w:p w14:paraId="6F60E4F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33D12C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Example_VNF4 ]</w:t>
      </w:r>
    </w:p>
    <w:p w14:paraId="090537F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Example_VNF4</w:t>
      </w:r>
    </w:p>
    <w:p w14:paraId="28413EC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software_version:</w:t>
      </w:r>
    </w:p>
    <w:p w14:paraId="6A11FA4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4EBC945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3394DB0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70A35F3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descriptor_version:</w:t>
      </w:r>
    </w:p>
    <w:p w14:paraId="4688288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088A15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44A21A3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19D5606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flavour_id: </w:t>
      </w:r>
    </w:p>
    <w:p w14:paraId="29E09C9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8E3739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simple ]</w:t>
      </w:r>
    </w:p>
    <w:p w14:paraId="38D7416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simple</w:t>
      </w:r>
    </w:p>
    <w:p w14:paraId="34F5C1F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flavour_description: </w:t>
      </w:r>
    </w:p>
    <w:p w14:paraId="531E487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4BCED81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w:t>
      </w:r>
    </w:p>
    <w:p w14:paraId="5945DD6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vnfm_info:</w:t>
      </w:r>
    </w:p>
    <w:p w14:paraId="684B7E7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list</w:t>
      </w:r>
    </w:p>
    <w:p w14:paraId="333FE1C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entry_schema:</w:t>
      </w:r>
    </w:p>
    <w:p w14:paraId="34C5E98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79DF15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'0:MyCompany-1.0.0' ]</w:t>
      </w:r>
    </w:p>
    <w:p w14:paraId="71412B2A"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eastAsia="SimSun" w:hAnsi="Consolas"/>
        </w:rPr>
        <w:t xml:space="preserve">        default: [ '0:MyCompany-1.0.0' ]</w:t>
      </w:r>
    </w:p>
    <w:p w14:paraId="6C21D4CE"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requirements:</w:t>
      </w:r>
    </w:p>
    <w:p w14:paraId="68EDC810"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 virtual_link_1:</w:t>
      </w:r>
    </w:p>
    <w:p w14:paraId="0520F6F1"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capability: tosca.capabilities.nfv.VirtualLinkable</w:t>
      </w:r>
    </w:p>
    <w:p w14:paraId="5CAE28F5"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relationship: tosca.relationships.nfv.VirtualLinksTo</w:t>
      </w:r>
    </w:p>
    <w:p w14:paraId="20661BB1"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occurrences: [ 1, 1 ]</w:t>
      </w:r>
    </w:p>
    <w:p w14:paraId="0841233B"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 virtual_link_2:</w:t>
      </w:r>
    </w:p>
    <w:p w14:paraId="45F13E50"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capability: tosca.capabilities.nfv.VirtualLinkable</w:t>
      </w:r>
    </w:p>
    <w:p w14:paraId="52F05F86"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relationship: tosca.relationships.nfv.VirtualLinksTo</w:t>
      </w:r>
    </w:p>
    <w:p w14:paraId="6A8D7710" w14:textId="77777777" w:rsidR="00693204" w:rsidRPr="00693204" w:rsidRDefault="00693204" w:rsidP="00693204">
      <w:pPr>
        <w:shd w:val="clear" w:color="auto" w:fill="D9D9D9" w:themeFill="background1" w:themeFillShade="D9"/>
        <w:spacing w:after="0"/>
        <w:textAlignment w:val="auto"/>
        <w:rPr>
          <w:rFonts w:ascii="Consolas" w:hAnsi="Consolas"/>
        </w:rPr>
      </w:pPr>
      <w:r w:rsidRPr="00693204">
        <w:rPr>
          <w:rFonts w:ascii="Consolas" w:hAnsi="Consolas"/>
        </w:rPr>
        <w:t xml:space="preserve">          occurrences: [ 1, 1 ]</w:t>
      </w:r>
    </w:p>
    <w:p w14:paraId="66B6547E" w14:textId="77777777" w:rsidR="00693204" w:rsidRPr="00693204" w:rsidRDefault="00693204" w:rsidP="009963BF">
      <w:pPr>
        <w:spacing w:after="0"/>
      </w:pPr>
    </w:p>
    <w:p w14:paraId="23EC0C65" w14:textId="222532A8" w:rsidR="004654D9" w:rsidRPr="002D53A8" w:rsidRDefault="004654D9" w:rsidP="004654D9">
      <w:pPr>
        <w:pStyle w:val="Heading1"/>
      </w:pPr>
      <w:bookmarkStart w:id="3002" w:name="_Toc48655962"/>
      <w:bookmarkStart w:id="3003" w:name="_Toc48725500"/>
      <w:bookmarkStart w:id="3004" w:name="_Toc57297922"/>
      <w:r w:rsidRPr="002D53A8">
        <w:t>A.13</w:t>
      </w:r>
      <w:r w:rsidRPr="002D53A8">
        <w:tab/>
        <w:t>Virtual IP address connection point</w:t>
      </w:r>
      <w:bookmarkEnd w:id="3002"/>
      <w:bookmarkEnd w:id="3003"/>
      <w:bookmarkEnd w:id="3004"/>
    </w:p>
    <w:p w14:paraId="047E5DC7" w14:textId="08152E07" w:rsidR="004654D9" w:rsidRPr="002D53A8" w:rsidRDefault="004654D9" w:rsidP="004654D9">
      <w:r w:rsidRPr="002D53A8">
        <w:t>Virtual IP address connection points (VipCps) are used to allocate one or multiple IP addresses that are shared by other CP instances, which may be instances of the same or of different VduCp or VnfExtCp nodes.</w:t>
      </w:r>
    </w:p>
    <w:p w14:paraId="7ECA66C5" w14:textId="2F937199" w:rsidR="004654D9" w:rsidRPr="002D53A8" w:rsidRDefault="004654D9" w:rsidP="004654D9">
      <w:r w:rsidRPr="002D53A8">
        <w:rPr>
          <w:b/>
        </w:rPr>
        <w:t>Load balancing</w:t>
      </w:r>
    </w:p>
    <w:p w14:paraId="5B5F57A9" w14:textId="7E796850" w:rsidR="004654D9" w:rsidRPr="002D53A8" w:rsidRDefault="004654D9" w:rsidP="004654D9">
      <w:r w:rsidRPr="002D53A8">
        <w:t xml:space="preserve">In the following example two or more instances of a particular VNFC are created. The respective instances of the VduCp, in addition to their default IP address which is assigned according to the </w:t>
      </w:r>
      <w:r w:rsidR="00210001" w:rsidRPr="002D53A8">
        <w:t>'</w:t>
      </w:r>
      <w:r w:rsidRPr="002D53A8">
        <w:t>protocol</w:t>
      </w:r>
      <w:r w:rsidR="00210001" w:rsidRPr="002D53A8">
        <w:t>'</w:t>
      </w:r>
      <w:r w:rsidRPr="002D53A8">
        <w:t xml:space="preserve"> property, share a virtual IP address. The multiple instances are created for load sharing purposes.</w:t>
      </w:r>
    </w:p>
    <w:p w14:paraId="2E030899" w14:textId="4B3E8040" w:rsidR="004654D9" w:rsidRPr="002D53A8" w:rsidRDefault="004654D9" w:rsidP="004654D9">
      <w:r w:rsidRPr="002D53A8">
        <w:t>In this particular example the VduCp is re-exposed as VnfExtCp. Therefore the VipCp is also re-exposed as VnfExtCp.</w:t>
      </w:r>
    </w:p>
    <w:p w14:paraId="24EC0EEA" w14:textId="3B5C1884" w:rsidR="00147E4D" w:rsidRPr="002D53A8" w:rsidRDefault="00147E4D" w:rsidP="00CC1F23">
      <w:pPr>
        <w:pStyle w:val="FL"/>
      </w:pPr>
      <w:r w:rsidRPr="002D53A8">
        <w:rPr>
          <w:noProof/>
          <w:lang w:val="en-US" w:eastAsia="zh-CN"/>
        </w:rPr>
        <w:drawing>
          <wp:inline distT="0" distB="0" distL="0" distR="0" wp14:anchorId="572562C8" wp14:editId="504B82E6">
            <wp:extent cx="6120130" cy="3147695"/>
            <wp:effectExtent l="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ipCpfigure1.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6120130" cy="3147695"/>
                    </a:xfrm>
                    <a:prstGeom prst="rect">
                      <a:avLst/>
                    </a:prstGeom>
                  </pic:spPr>
                </pic:pic>
              </a:graphicData>
            </a:graphic>
          </wp:inline>
        </w:drawing>
      </w:r>
    </w:p>
    <w:p w14:paraId="19D8EBF7" w14:textId="5FCE25F2" w:rsidR="004654D9" w:rsidRPr="002D53A8" w:rsidRDefault="004654D9" w:rsidP="004654D9">
      <w:pPr>
        <w:pStyle w:val="TF"/>
        <w:rPr>
          <w:rFonts w:eastAsiaTheme="minorEastAsia"/>
        </w:rPr>
      </w:pPr>
      <w:r w:rsidRPr="002D53A8">
        <w:rPr>
          <w:rFonts w:eastAsiaTheme="minorEastAsia"/>
        </w:rPr>
        <w:t>Figure A.13-1: VNFD with a VDU connection point acting as VnfExtCp</w:t>
      </w:r>
      <w:r w:rsidR="00CC1F23" w:rsidRPr="002D53A8">
        <w:rPr>
          <w:rFonts w:eastAsiaTheme="minorEastAsia"/>
        </w:rPr>
        <w:br/>
      </w:r>
      <w:r w:rsidRPr="002D53A8">
        <w:rPr>
          <w:rFonts w:eastAsiaTheme="minorEastAsia"/>
        </w:rPr>
        <w:t>and sharing a virtual IP address</w:t>
      </w:r>
    </w:p>
    <w:p w14:paraId="3DD60F64" w14:textId="458EE965" w:rsidR="004654D9" w:rsidRPr="002D53A8" w:rsidRDefault="00147E4D" w:rsidP="004654D9">
      <w:pPr>
        <w:rPr>
          <w:rFonts w:eastAsia="DengXian"/>
          <w:highlight w:val="yellow"/>
        </w:rPr>
      </w:pPr>
      <w:r w:rsidRPr="002D53A8">
        <w:t>I</w:t>
      </w:r>
      <w:r w:rsidR="004654D9" w:rsidRPr="002D53A8">
        <w:t>n this example the VduCp and  the VipCp are exposed as VnfExtCps</w:t>
      </w:r>
      <w:r w:rsidRPr="002D53A8">
        <w:t>. Thus,</w:t>
      </w:r>
      <w:r w:rsidR="004654D9" w:rsidRPr="002D53A8">
        <w:t xml:space="preserve"> the VNF abstract node has </w:t>
      </w:r>
      <w:r w:rsidRPr="002D53A8">
        <w:t>two requirements for a VirtualLinkable capability. One of them uses the VirtualLinksTo relationship and the other one uses the VipVirtualLinksTo relationship. Both requirements</w:t>
      </w:r>
      <w:r w:rsidR="004654D9" w:rsidRPr="002D53A8">
        <w:t xml:space="preserve"> are considered in the substitution mapping.</w:t>
      </w:r>
    </w:p>
    <w:p w14:paraId="4DC68BFC" w14:textId="3809C3E2" w:rsidR="004654D9" w:rsidRPr="002D53A8" w:rsidRDefault="004654D9" w:rsidP="00372921">
      <w:pPr>
        <w:rPr>
          <w:rFonts w:eastAsia="Calibri"/>
        </w:rPr>
      </w:pPr>
      <w:r w:rsidRPr="002D53A8">
        <w:t>The following service template shows the relevant parts of the TOSCA VNFD corresponding to figure A.13-1. For simplicity, a single deployment flavour VNF is assumed.</w:t>
      </w:r>
    </w:p>
    <w:p w14:paraId="597FE869" w14:textId="53DE54BD"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15BDC36" w14:textId="04D9F36B"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3C1BACF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698A3AF1" w14:textId="6F66A721"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VNFD types as defined in </w:t>
      </w:r>
      <w:r w:rsidR="0013276E">
        <w:rPr>
          <w:rFonts w:ascii="Consolas" w:eastAsiaTheme="minorEastAsia" w:hAnsi="Consolas"/>
        </w:rPr>
        <w:t>ETSI GS </w:t>
      </w:r>
      <w:r w:rsidR="0013276E" w:rsidRPr="002D53A8">
        <w:rPr>
          <w:rFonts w:ascii="Consolas" w:eastAsiaTheme="minorEastAsia" w:hAnsi="Consolas"/>
        </w:rPr>
        <w:t>NFV</w:t>
      </w:r>
      <w:r w:rsidR="0013276E">
        <w:rPr>
          <w:rFonts w:ascii="Consolas" w:eastAsiaTheme="minorEastAsia" w:hAnsi="Consolas"/>
        </w:rPr>
        <w:noBreakHyphen/>
      </w:r>
      <w:r w:rsidRPr="002D53A8">
        <w:rPr>
          <w:rFonts w:ascii="Consolas" w:eastAsiaTheme="minorEastAsia" w:hAnsi="Consolas"/>
        </w:rPr>
        <w:t>SOL 001 for a VNFD</w:t>
      </w:r>
    </w:p>
    <w:p w14:paraId="77040FE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71E327B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3278BCF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5CF5AC2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57D9B03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EE7FEB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descriptor_id:</w:t>
      </w:r>
    </w:p>
    <w:p w14:paraId="352292A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A61266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b1bb0ce7-ebca-4fa7-95ed-4840d70a1177 ]</w:t>
      </w:r>
    </w:p>
    <w:p w14:paraId="4C0A079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b1bb0ce7-ebca-4fa7-95ed-4840d70a1177</w:t>
      </w:r>
    </w:p>
    <w:p w14:paraId="37D1259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provider:</w:t>
      </w:r>
    </w:p>
    <w:p w14:paraId="6D9BB22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90E40A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MyCompany ]</w:t>
      </w:r>
    </w:p>
    <w:p w14:paraId="02D359C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MyCompany</w:t>
      </w:r>
    </w:p>
    <w:p w14:paraId="01270A1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product_name:</w:t>
      </w:r>
    </w:p>
    <w:p w14:paraId="51BB116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1097E00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SunshineDB ]</w:t>
      </w:r>
    </w:p>
    <w:p w14:paraId="2D7B239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SunshineDB</w:t>
      </w:r>
    </w:p>
    <w:p w14:paraId="6810718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software_version:</w:t>
      </w:r>
    </w:p>
    <w:p w14:paraId="59DF370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6350021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0F6CABF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570E998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descriptor_version:</w:t>
      </w:r>
    </w:p>
    <w:p w14:paraId="66254FC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4072367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789F933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1CE0BDF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flavour_id:</w:t>
      </w:r>
    </w:p>
    <w:p w14:paraId="74E3894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581795D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valid_values: [ simple ] ]</w:t>
      </w:r>
    </w:p>
    <w:p w14:paraId="1BDBE93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simple</w:t>
      </w:r>
    </w:p>
    <w:p w14:paraId="5E8EBED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flavour_description:</w:t>
      </w:r>
    </w:p>
    <w:p w14:paraId="253C327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116902C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w:t>
      </w:r>
    </w:p>
    <w:p w14:paraId="049D712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vnfm_info:</w:t>
      </w:r>
    </w:p>
    <w:p w14:paraId="270BAB1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list</w:t>
      </w:r>
    </w:p>
    <w:p w14:paraId="05B009E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entry_schema:</w:t>
      </w:r>
    </w:p>
    <w:p w14:paraId="4D785CE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1D91B58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'0:MyCompany-1.0.0' ]</w:t>
      </w:r>
    </w:p>
    <w:p w14:paraId="55498D89" w14:textId="69EF500C" w:rsidR="004654D9" w:rsidRPr="002D53A8" w:rsidRDefault="00693204" w:rsidP="00693204">
      <w:pPr>
        <w:shd w:val="clear" w:color="auto" w:fill="D9D9D9" w:themeFill="background1" w:themeFillShade="D9"/>
        <w:spacing w:after="0"/>
        <w:rPr>
          <w:rFonts w:ascii="Consolas" w:eastAsiaTheme="minorEastAsia" w:hAnsi="Consolas"/>
        </w:rPr>
      </w:pPr>
      <w:r w:rsidRPr="00693204">
        <w:rPr>
          <w:rFonts w:ascii="Consolas" w:eastAsia="SimSun" w:hAnsi="Consolas"/>
        </w:rPr>
        <w:t xml:space="preserve">        default: [ '0:MyCompany-1.0.0' ]</w:t>
      </w:r>
    </w:p>
    <w:p w14:paraId="01C7A80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6385AD31" w14:textId="1CDED8E5"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Vnflcm</w:t>
      </w:r>
    </w:p>
    <w:p w14:paraId="1A5227C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CCD4BF2" w14:textId="06F410CF"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r w:rsidR="00F77800" w:rsidRPr="002D53A8">
        <w:rPr>
          <w:rFonts w:ascii="Consolas" w:eastAsiaTheme="minorEastAsia" w:hAnsi="Consolas"/>
        </w:rPr>
        <w:t>:</w:t>
      </w:r>
    </w:p>
    <w:p w14:paraId="4AE75B6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5F4E92E0" w14:textId="64659116"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tosca.relationships.nfv.VirtualLinksTo</w:t>
      </w:r>
    </w:p>
    <w:p w14:paraId="28AA6C1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r w:rsidRPr="002D53A8">
        <w:rPr>
          <w:rFonts w:ascii="Consolas" w:eastAsiaTheme="minorEastAsia" w:hAnsi="Consolas"/>
        </w:rPr>
        <w:br/>
        <w:t xml:space="preserve">      - virtual_link_vip:</w:t>
      </w:r>
    </w:p>
    <w:p w14:paraId="2D026B6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0AF5091B" w14:textId="756B16DD"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tosca.relationships.nfv.VipVirtualLinksTo</w:t>
      </w:r>
    </w:p>
    <w:p w14:paraId="50DE2FB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      </w:t>
      </w:r>
    </w:p>
    <w:p w14:paraId="76D98A9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2A7DB5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C97645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6F02F9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275FC97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0BFD65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Vdu-A-Cp, virtual_link ]  </w:t>
      </w:r>
    </w:p>
    <w:p w14:paraId="7A8F46E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virtual_link_vip: [ VipCp, virtual_link ]</w:t>
      </w:r>
    </w:p>
    <w:p w14:paraId="659F468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A61C81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0446F2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30C95D4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380CD55F" w14:textId="333F6CA5"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properties:</w:t>
      </w:r>
    </w:p>
    <w:p w14:paraId="5F62702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5E7595C8" w14:textId="2FEE7489"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 xml:space="preserve">interfaces: </w:t>
      </w:r>
    </w:p>
    <w:p w14:paraId="5FFFFF0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7AE7CCE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29AC31C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w:t>
      </w:r>
    </w:p>
    <w:p w14:paraId="4DFD746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0F66A115" w14:textId="77777777" w:rsidR="004654D9"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926004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name: VDU-A</w:t>
      </w:r>
    </w:p>
    <w:p w14:paraId="69F97978" w14:textId="37EFD8D4" w:rsidR="00693204" w:rsidRPr="00693204" w:rsidRDefault="00693204" w:rsidP="00693204">
      <w:pPr>
        <w:shd w:val="clear" w:color="auto" w:fill="D9D9D9" w:themeFill="background1" w:themeFillShade="D9"/>
        <w:spacing w:after="0"/>
        <w:textAlignment w:val="auto"/>
        <w:rPr>
          <w:rFonts w:ascii="Consolas" w:eastAsiaTheme="minorEastAsia" w:hAnsi="Consolas"/>
        </w:rPr>
      </w:pPr>
      <w:r w:rsidRPr="00693204">
        <w:rPr>
          <w:rFonts w:ascii="Consolas" w:eastAsia="SimSun" w:hAnsi="Consolas"/>
        </w:rPr>
        <w:t xml:space="preserve">        description: VDU-A description</w:t>
      </w:r>
    </w:p>
    <w:p w14:paraId="6F3E4F0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446BE7A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7AA2355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5</w:t>
      </w:r>
    </w:p>
    <w:p w14:paraId="3BE58F1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properties omitted for brevity</w:t>
      </w:r>
    </w:p>
    <w:p w14:paraId="70AE633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2C83ADC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virtual_compute:</w:t>
      </w:r>
    </w:p>
    <w:p w14:paraId="52AF451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properties: # following properties are required.</w:t>
      </w:r>
    </w:p>
    <w:p w14:paraId="28FAAFB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virtual_memory:</w:t>
      </w:r>
    </w:p>
    <w:p w14:paraId="3432EA7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virtual_mem_size: 1 GB</w:t>
      </w:r>
    </w:p>
    <w:p w14:paraId="20590CC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virtual_cpu:</w:t>
      </w:r>
    </w:p>
    <w:p w14:paraId="6D20AE89" w14:textId="2C337853" w:rsidR="004654D9" w:rsidRPr="002D53A8" w:rsidRDefault="00693204" w:rsidP="00693204">
      <w:pPr>
        <w:shd w:val="clear" w:color="auto" w:fill="D9D9D9" w:themeFill="background1" w:themeFillShade="D9"/>
        <w:spacing w:after="0"/>
        <w:rPr>
          <w:rFonts w:ascii="Consolas" w:eastAsiaTheme="minorEastAsia" w:hAnsi="Consolas"/>
        </w:rPr>
      </w:pPr>
      <w:r w:rsidRPr="00693204">
        <w:rPr>
          <w:rFonts w:ascii="Consolas" w:eastAsia="SimSun" w:hAnsi="Consolas"/>
        </w:rPr>
        <w:t xml:space="preserve">              num_virtual_cpu: 1</w:t>
      </w:r>
    </w:p>
    <w:p w14:paraId="19D4A64C" w14:textId="135EB44A"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requirements:</w:t>
      </w:r>
    </w:p>
    <w:p w14:paraId="0DFC741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28FDB4CD"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80DE34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37D50D9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Vdu-A-Cp:</w:t>
      </w:r>
    </w:p>
    <w:p w14:paraId="0376F17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0519F7A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3EE64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18155AD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064A6ED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708A7F7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0C4A2C1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148A391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5BBD1F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VDU-A</w:t>
      </w:r>
    </w:p>
    <w:p w14:paraId="6172983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04466B9F"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1C9B6CFC"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11B0B83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VipCp:</w:t>
      </w:r>
    </w:p>
    <w:p w14:paraId="439715E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tosca.nodes.nfv.VipCp</w:t>
      </w:r>
    </w:p>
    <w:p w14:paraId="1631150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40108B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vip_function: load_balance</w:t>
      </w:r>
    </w:p>
    <w:p w14:paraId="66B7ED0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w:t>
      </w:r>
    </w:p>
    <w:p w14:paraId="390E221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associated_layer_protocol: ipv4</w:t>
      </w:r>
    </w:p>
    <w:p w14:paraId="6E3F2E7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address_data:</w:t>
      </w:r>
    </w:p>
    <w:p w14:paraId="08E7529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address_type: ip_address</w:t>
      </w:r>
    </w:p>
    <w:p w14:paraId="2D585B5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l3_address_data:</w:t>
      </w:r>
      <w:r w:rsidRPr="002D53A8">
        <w:rPr>
          <w:rFonts w:ascii="Consolas" w:eastAsiaTheme="minorEastAsia" w:hAnsi="Consolas"/>
        </w:rPr>
        <w:br/>
        <w:t xml:space="preserve">                   ip_address_assignment: true</w:t>
      </w:r>
    </w:p>
    <w:p w14:paraId="31B44B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floating_ip_activated: false</w:t>
      </w:r>
    </w:p>
    <w:p w14:paraId="6CB8D19C" w14:textId="055E6FE5"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number_of_ip_address: 1</w:t>
      </w:r>
    </w:p>
    <w:p w14:paraId="094E405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1A06139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762AF34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&gt;</w:t>
      </w:r>
    </w:p>
    <w:p w14:paraId="68C3E00E" w14:textId="13EA8753" w:rsidR="004654D9" w:rsidRPr="002D53A8" w:rsidRDefault="00F77800"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654D9" w:rsidRPr="002D53A8">
        <w:rPr>
          <w:rFonts w:ascii="Consolas" w:eastAsiaTheme="minorEastAsia" w:hAnsi="Consolas"/>
        </w:rPr>
        <w:t>Vi</w:t>
      </w:r>
      <w:r w:rsidRPr="002D53A8">
        <w:rPr>
          <w:rFonts w:ascii="Consolas" w:eastAsiaTheme="minorEastAsia" w:hAnsi="Consolas"/>
        </w:rPr>
        <w:t>r</w:t>
      </w:r>
      <w:r w:rsidR="004654D9" w:rsidRPr="002D53A8">
        <w:rPr>
          <w:rFonts w:ascii="Consolas" w:eastAsiaTheme="minorEastAsia" w:hAnsi="Consolas"/>
        </w:rPr>
        <w:t xml:space="preserve">tual IP connection point. It holds one IP address shared by all instances (between 2 and 5 according to the vdu_profile) of the Vdu-A-Cp node. Floating IP address is not used in the VipCp. Thus, incoming packets are forwarded with unmodified destination address to one of the instances of Vdu-A-Cp. A router external to the VNF with Equal-Cost Multi-Path (ECMP) load balancing functionality </w:t>
      </w:r>
      <w:r w:rsidR="00CC6E05" w:rsidRPr="002D53A8">
        <w:rPr>
          <w:rFonts w:ascii="Consolas" w:eastAsiaTheme="minorEastAsia" w:hAnsi="Consolas"/>
        </w:rPr>
        <w:t>is assumed to</w:t>
      </w:r>
      <w:r w:rsidR="00FA225F" w:rsidRPr="002D53A8">
        <w:rPr>
          <w:rFonts w:ascii="Consolas" w:eastAsiaTheme="minorEastAsia" w:hAnsi="Consolas"/>
        </w:rPr>
        <w:t xml:space="preserve"> </w:t>
      </w:r>
      <w:r w:rsidR="004654D9" w:rsidRPr="002D53A8">
        <w:rPr>
          <w:rFonts w:ascii="Consolas" w:eastAsiaTheme="minorEastAsia" w:hAnsi="Consolas"/>
        </w:rPr>
        <w:t xml:space="preserve">be properly configured to route the packets accordingly to the available instances applying load balancing, i.e. one packet is only forwarded to one instance. </w:t>
      </w:r>
    </w:p>
    <w:p w14:paraId="3D775D44" w14:textId="2D61544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requirements:</w:t>
      </w:r>
    </w:p>
    <w:p w14:paraId="2741CDED" w14:textId="09EAFC04"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target: Vdu-A-Cp</w:t>
      </w:r>
    </w:p>
    <w:p w14:paraId="2285B6DF" w14:textId="16D2DF3A"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 virtual_link:  # the target node is determined in the NSD</w:t>
      </w:r>
    </w:p>
    <w:p w14:paraId="7EC53E35" w14:textId="77777777" w:rsidR="004654D9" w:rsidRPr="002D53A8" w:rsidRDefault="004654D9" w:rsidP="004654D9">
      <w:pPr>
        <w:shd w:val="clear" w:color="auto" w:fill="D9D9D9" w:themeFill="background1" w:themeFillShade="D9"/>
        <w:rPr>
          <w:rFonts w:ascii="Courier New" w:eastAsiaTheme="minorEastAsia" w:hAnsi="Courier New"/>
          <w:sz w:val="16"/>
        </w:rPr>
      </w:pPr>
    </w:p>
    <w:p w14:paraId="6A2E26A6" w14:textId="3EED6880" w:rsidR="004654D9" w:rsidRPr="002D53A8" w:rsidRDefault="004654D9" w:rsidP="004654D9">
      <w:pPr>
        <w:rPr>
          <w:rFonts w:eastAsiaTheme="minorEastAsia"/>
        </w:rPr>
      </w:pPr>
      <w:r w:rsidRPr="002D53A8">
        <w:rPr>
          <w:rFonts w:eastAsiaTheme="minorEastAsia"/>
          <w:b/>
        </w:rPr>
        <w:t>High availability</w:t>
      </w:r>
    </w:p>
    <w:p w14:paraId="5F1C5D8A" w14:textId="68683CB1" w:rsidR="004654D9" w:rsidRPr="002D53A8" w:rsidRDefault="004654D9" w:rsidP="004654D9">
      <w:r w:rsidRPr="002D53A8">
        <w:rPr>
          <w:rFonts w:eastAsiaTheme="minorEastAsia"/>
        </w:rPr>
        <w:t>In the following example, a VNF uses two VNFCs to provide high availability of a service. One of them is the active one receiving IP packets, the other one is in stand-by mode. The VNF logic determines which VNFC is the active and which is the stand-by. The respective VduCp instances,</w:t>
      </w:r>
      <w:r w:rsidRPr="002D53A8">
        <w:t xml:space="preserve"> in addition to their default IP address which is assigned according to the </w:t>
      </w:r>
      <w:r w:rsidR="00210001" w:rsidRPr="002D53A8">
        <w:t>'</w:t>
      </w:r>
      <w:r w:rsidRPr="002D53A8">
        <w:t>protocol</w:t>
      </w:r>
      <w:r w:rsidR="00210001" w:rsidRPr="002D53A8">
        <w:t>'</w:t>
      </w:r>
      <w:r w:rsidRPr="002D53A8">
        <w:t xml:space="preserve"> property,</w:t>
      </w:r>
      <w:r w:rsidRPr="002D53A8">
        <w:rPr>
          <w:rFonts w:eastAsiaTheme="minorEastAsia"/>
        </w:rPr>
        <w:t xml:space="preserve"> share a virtual IP address. At any point in time, only one of the VduCp instances, the one belonging to the active VNFC, is bound to the virtual IP address, i.e. only one receives the packets. During the life of the VNF the binding may change, for example in case of failure of the active VNFC, or if determined by the VNF logic. In order to bind the virtual IP address, the active VNFC sends a gratuitous ARP (G-ARP) message </w:t>
      </w:r>
      <w:r w:rsidRPr="002D53A8">
        <w:t>with the mapping of the VIP address to its MAC address</w:t>
      </w:r>
      <w:r w:rsidRPr="002D53A8">
        <w:rPr>
          <w:rFonts w:eastAsiaTheme="minorEastAsia"/>
        </w:rPr>
        <w:t>. A router external to the VNF updates its routing tables when receiving the G-ARP and thereafter routes packets that have the virtual IP address as destination address to the active VNFC.</w:t>
      </w:r>
    </w:p>
    <w:p w14:paraId="3D4CF2FE" w14:textId="5DDF0309" w:rsidR="004654D9" w:rsidRPr="002D53A8" w:rsidRDefault="004654D9" w:rsidP="004654D9">
      <w:pPr>
        <w:rPr>
          <w:rFonts w:eastAsiaTheme="minorEastAsia"/>
        </w:rPr>
      </w:pPr>
      <w:r w:rsidRPr="002D53A8">
        <w:t>In this particular example the VduCps are re-exposed as VnfExtCps. Therefore the VipCp is also re-exposed as VnfExtCp.</w:t>
      </w:r>
    </w:p>
    <w:p w14:paraId="659EB76C" w14:textId="4A3A6504" w:rsidR="00147E4D" w:rsidRPr="002D53A8" w:rsidRDefault="00147E4D" w:rsidP="00CC1F23">
      <w:pPr>
        <w:pStyle w:val="FL"/>
        <w:rPr>
          <w:rFonts w:eastAsiaTheme="minorEastAsia"/>
        </w:rPr>
      </w:pPr>
      <w:r w:rsidRPr="002D53A8">
        <w:rPr>
          <w:rFonts w:eastAsiaTheme="minorEastAsia"/>
          <w:noProof/>
          <w:lang w:val="en-US" w:eastAsia="zh-CN"/>
        </w:rPr>
        <w:drawing>
          <wp:inline distT="0" distB="0" distL="0" distR="0" wp14:anchorId="3D422185" wp14:editId="2D0CC7B4">
            <wp:extent cx="6120130" cy="4526915"/>
            <wp:effectExtent l="0" t="0" r="0" b="698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pCpfigure2.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120130" cy="4526915"/>
                    </a:xfrm>
                    <a:prstGeom prst="rect">
                      <a:avLst/>
                    </a:prstGeom>
                  </pic:spPr>
                </pic:pic>
              </a:graphicData>
            </a:graphic>
          </wp:inline>
        </w:drawing>
      </w:r>
    </w:p>
    <w:p w14:paraId="4C12DFCD" w14:textId="292C9194" w:rsidR="004654D9" w:rsidRPr="002D53A8" w:rsidRDefault="004654D9" w:rsidP="004654D9">
      <w:pPr>
        <w:pStyle w:val="TF"/>
        <w:rPr>
          <w:rFonts w:eastAsiaTheme="minorEastAsia"/>
        </w:rPr>
      </w:pPr>
      <w:r w:rsidRPr="002D53A8">
        <w:rPr>
          <w:rFonts w:eastAsiaTheme="minorEastAsia"/>
        </w:rPr>
        <w:t>Figure A.13-2: VNFD with two VDU connection points acting as VnfExtCps</w:t>
      </w:r>
      <w:r w:rsidR="00CC1F23" w:rsidRPr="002D53A8">
        <w:rPr>
          <w:rFonts w:eastAsiaTheme="minorEastAsia"/>
        </w:rPr>
        <w:br/>
      </w:r>
      <w:r w:rsidRPr="002D53A8">
        <w:rPr>
          <w:rFonts w:eastAsiaTheme="minorEastAsia"/>
        </w:rPr>
        <w:t>and sharing a virtual IP address</w:t>
      </w:r>
    </w:p>
    <w:p w14:paraId="232E62F0" w14:textId="5352EC78" w:rsidR="004654D9" w:rsidRPr="002D53A8" w:rsidRDefault="00147E4D" w:rsidP="004654D9">
      <w:r w:rsidRPr="002D53A8">
        <w:t>I</w:t>
      </w:r>
      <w:r w:rsidR="004654D9" w:rsidRPr="002D53A8">
        <w:t xml:space="preserve">n this example the </w:t>
      </w:r>
      <w:r w:rsidRPr="002D53A8">
        <w:t xml:space="preserve">two </w:t>
      </w:r>
      <w:r w:rsidR="004654D9" w:rsidRPr="002D53A8">
        <w:t>VduCps and  the VipCp are exposed as VnfExtCps</w:t>
      </w:r>
      <w:r w:rsidRPr="002D53A8">
        <w:t>. Therefore</w:t>
      </w:r>
      <w:r w:rsidR="004654D9" w:rsidRPr="002D53A8">
        <w:t xml:space="preserve"> the VNF abstract node has </w:t>
      </w:r>
      <w:r w:rsidRPr="002D53A8">
        <w:t>three requirements for a VirtualLinkable capability. Two of them use the VirtualLinksTo relationship and the third one uses the VipVirtualLinksTo relationship. The three of them are</w:t>
      </w:r>
      <w:r w:rsidR="004654D9" w:rsidRPr="002D53A8">
        <w:t xml:space="preserve"> considered in the substitution mapping.</w:t>
      </w:r>
    </w:p>
    <w:p w14:paraId="428BAB20" w14:textId="0E99631E" w:rsidR="004654D9" w:rsidRPr="002D53A8" w:rsidRDefault="004654D9" w:rsidP="00483689">
      <w:pPr>
        <w:rPr>
          <w:rFonts w:eastAsia="Calibri"/>
        </w:rPr>
      </w:pPr>
      <w:r w:rsidRPr="002D53A8">
        <w:t>The following service template shows the relevant parts of the TOSCA VNFD corresponding to figure A.13-2. For simplicity,  a single deployment flavour VNF is assumed.</w:t>
      </w:r>
    </w:p>
    <w:p w14:paraId="7F360EB0" w14:textId="1365A6E9"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91731FC" w14:textId="3AFE8D68"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59E5358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4944A4D0" w14:textId="3612A349"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VNFD types as defined in </w:t>
      </w:r>
      <w:r w:rsidR="00064FFF">
        <w:rPr>
          <w:rFonts w:ascii="Consolas" w:eastAsiaTheme="minorEastAsia" w:hAnsi="Consolas"/>
        </w:rPr>
        <w:t>ETSI GS </w:t>
      </w:r>
      <w:r w:rsidR="00064FFF" w:rsidRPr="002D53A8">
        <w:rPr>
          <w:rFonts w:ascii="Consolas" w:eastAsiaTheme="minorEastAsia" w:hAnsi="Consolas"/>
        </w:rPr>
        <w:t>NFV</w:t>
      </w:r>
      <w:r w:rsidR="00064FFF">
        <w:rPr>
          <w:rFonts w:ascii="Consolas" w:eastAsiaTheme="minorEastAsia" w:hAnsi="Consolas"/>
        </w:rPr>
        <w:noBreakHyphen/>
      </w:r>
      <w:r w:rsidRPr="002D53A8">
        <w:rPr>
          <w:rFonts w:ascii="Consolas" w:eastAsiaTheme="minorEastAsia" w:hAnsi="Consolas"/>
        </w:rPr>
        <w:t>SOL 001 for a VNFD</w:t>
      </w:r>
    </w:p>
    <w:p w14:paraId="1135C896"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575CE36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218BE59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0EF4AF0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5BEB3DB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A31576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descriptor_id:</w:t>
      </w:r>
    </w:p>
    <w:p w14:paraId="71F1EC9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690F551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b1bb0ce7-ebca-4fa7-95ed-4840d70a1177 ]</w:t>
      </w:r>
    </w:p>
    <w:p w14:paraId="0C3F6E2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b1bb0ce7-ebca-4fa7-95ed-4840d70a1177</w:t>
      </w:r>
    </w:p>
    <w:p w14:paraId="7870B29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provider:</w:t>
      </w:r>
    </w:p>
    <w:p w14:paraId="16812DF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4CC489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MyCompany ]</w:t>
      </w:r>
    </w:p>
    <w:p w14:paraId="5C09EB7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MyCompany</w:t>
      </w:r>
    </w:p>
    <w:p w14:paraId="039A7AE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product_name:</w:t>
      </w:r>
    </w:p>
    <w:p w14:paraId="586A183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92F81B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SunshineDB ]</w:t>
      </w:r>
    </w:p>
    <w:p w14:paraId="2E9143B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SunshineDB</w:t>
      </w:r>
    </w:p>
    <w:p w14:paraId="15DFC0B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software_version:</w:t>
      </w:r>
    </w:p>
    <w:p w14:paraId="43EFE76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658DD8A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0DBD3DE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2FFCD2C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descriptor_version:</w:t>
      </w:r>
    </w:p>
    <w:p w14:paraId="11302DC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0584E2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56BB36D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6733959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flavour_id:</w:t>
      </w:r>
    </w:p>
    <w:p w14:paraId="40FDE47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6733A98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valid_values: [ simple ] ]</w:t>
      </w:r>
    </w:p>
    <w:p w14:paraId="43FBDEF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simple</w:t>
      </w:r>
    </w:p>
    <w:p w14:paraId="30A5565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flavour_description:</w:t>
      </w:r>
    </w:p>
    <w:p w14:paraId="51ED17D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FB7CE8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w:t>
      </w:r>
    </w:p>
    <w:p w14:paraId="197BA2F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vnfm_info:</w:t>
      </w:r>
    </w:p>
    <w:p w14:paraId="3728540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list</w:t>
      </w:r>
    </w:p>
    <w:p w14:paraId="212C1FA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entry_schema:</w:t>
      </w:r>
    </w:p>
    <w:p w14:paraId="34C8243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D2208D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'0:MyCompany-1.0.0' ]</w:t>
      </w:r>
    </w:p>
    <w:p w14:paraId="6AAC5D37" w14:textId="4D9BC54B" w:rsidR="004654D9" w:rsidRPr="002D53A8" w:rsidRDefault="00693204" w:rsidP="00693204">
      <w:pPr>
        <w:shd w:val="clear" w:color="auto" w:fill="D9D9D9" w:themeFill="background1" w:themeFillShade="D9"/>
        <w:spacing w:after="0"/>
        <w:rPr>
          <w:rFonts w:ascii="Consolas" w:eastAsiaTheme="minorEastAsia" w:hAnsi="Consolas"/>
        </w:rPr>
      </w:pPr>
      <w:r w:rsidRPr="00693204">
        <w:rPr>
          <w:rFonts w:ascii="Consolas" w:eastAsia="SimSun" w:hAnsi="Consolas"/>
        </w:rPr>
        <w:t xml:space="preserve">        default: [ '0:MyCompany-1.0.0' ]</w:t>
      </w:r>
    </w:p>
    <w:p w14:paraId="7180F3D9" w14:textId="6BF6B7E1"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interfaces:</w:t>
      </w:r>
    </w:p>
    <w:p w14:paraId="7B17C91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5A8B2BF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8234348" w14:textId="32CA6945"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r w:rsidR="00F77800" w:rsidRPr="002D53A8">
        <w:rPr>
          <w:rFonts w:ascii="Consolas" w:eastAsiaTheme="minorEastAsia" w:hAnsi="Consolas"/>
        </w:rPr>
        <w:t>:</w:t>
      </w:r>
    </w:p>
    <w:p w14:paraId="6BD8E7B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784D2160" w14:textId="1FA5868C"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tosca.relationships.nfv.VirtualLinksTo</w:t>
      </w:r>
    </w:p>
    <w:p w14:paraId="7B3F1B8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p>
    <w:p w14:paraId="3F109443" w14:textId="0AF9B949"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virtual_link_sby</w:t>
      </w:r>
      <w:r w:rsidR="00F77800" w:rsidRPr="002D53A8">
        <w:rPr>
          <w:rFonts w:ascii="Consolas" w:eastAsiaTheme="minorEastAsia" w:hAnsi="Consolas"/>
        </w:rPr>
        <w:t>:</w:t>
      </w:r>
    </w:p>
    <w:p w14:paraId="7A14B66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2C276DA5" w14:textId="0FD3981F"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tosca.relationships.nfv.VirtualLinksTo</w:t>
      </w:r>
    </w:p>
    <w:p w14:paraId="07A6E5D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r w:rsidRPr="002D53A8">
        <w:rPr>
          <w:rFonts w:ascii="Consolas" w:eastAsiaTheme="minorEastAsia" w:hAnsi="Consolas"/>
        </w:rPr>
        <w:br/>
        <w:t xml:space="preserve">      - virtual_link_vip:</w:t>
      </w:r>
    </w:p>
    <w:p w14:paraId="28CB263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07185054" w14:textId="686DC1CE"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tosca.relationships.nfv.VipVirtualLinksTo</w:t>
      </w:r>
    </w:p>
    <w:p w14:paraId="1485FB0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      </w:t>
      </w:r>
    </w:p>
    <w:p w14:paraId="72FBF65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72717D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1C9721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82A829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41DFE6F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5AB857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Vdu-A-Cp, virtual_link ] </w:t>
      </w:r>
    </w:p>
    <w:p w14:paraId="602BFED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virtual_link_sby: [ Vdu-B-Cp, virtual_link ]  </w:t>
      </w:r>
    </w:p>
    <w:p w14:paraId="12DD86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virtual_link_vip: [ VipCp, virtual_link ]</w:t>
      </w:r>
    </w:p>
    <w:p w14:paraId="577546C1"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492848B5"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97A257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4DFD0F2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003BA78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0B96EE1E" w14:textId="59AEC121"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properties:</w:t>
      </w:r>
    </w:p>
    <w:p w14:paraId="3839A2F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162E543D" w14:textId="03F34D9F"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 xml:space="preserve">interfaces: </w:t>
      </w:r>
    </w:p>
    <w:p w14:paraId="0A6263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7B8780B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86107B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w:t>
      </w:r>
    </w:p>
    <w:p w14:paraId="5D71528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5F786347" w14:textId="77777777" w:rsidR="004654D9"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848EA9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name: VDU-A</w:t>
      </w:r>
    </w:p>
    <w:p w14:paraId="005CE3E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description: VDU-A description</w:t>
      </w:r>
    </w:p>
    <w:p w14:paraId="27F578E5" w14:textId="77777777" w:rsidR="00693204" w:rsidRPr="002D53A8" w:rsidRDefault="00693204" w:rsidP="004654D9">
      <w:pPr>
        <w:shd w:val="clear" w:color="auto" w:fill="D9D9D9" w:themeFill="background1" w:themeFillShade="D9"/>
        <w:spacing w:after="0"/>
        <w:rPr>
          <w:rFonts w:ascii="Consolas" w:eastAsiaTheme="minorEastAsia" w:hAnsi="Consolas"/>
        </w:rPr>
      </w:pPr>
    </w:p>
    <w:p w14:paraId="2885914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7224B1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69A8BC4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094CC03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properties omitted for brevity</w:t>
      </w:r>
    </w:p>
    <w:p w14:paraId="607713E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35DA229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virtual_compute:</w:t>
      </w:r>
    </w:p>
    <w:p w14:paraId="0C6DE5A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properties: # following properties are required.</w:t>
      </w:r>
    </w:p>
    <w:p w14:paraId="6F0F251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virtual_memory:</w:t>
      </w:r>
    </w:p>
    <w:p w14:paraId="330F71E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virtual_mem_size: 1 GB</w:t>
      </w:r>
    </w:p>
    <w:p w14:paraId="729240F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virtual_cpu:</w:t>
      </w:r>
    </w:p>
    <w:p w14:paraId="6FD3934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num_virtual_cpu: 1</w:t>
      </w:r>
    </w:p>
    <w:p w14:paraId="5343BD3E" w14:textId="6BECB07A" w:rsidR="004654D9" w:rsidRPr="002D53A8" w:rsidRDefault="004654D9" w:rsidP="004654D9">
      <w:pPr>
        <w:shd w:val="clear" w:color="auto" w:fill="D9D9D9" w:themeFill="background1" w:themeFillShade="D9"/>
        <w:spacing w:after="0"/>
        <w:rPr>
          <w:rFonts w:ascii="Consolas" w:eastAsiaTheme="minorEastAsia" w:hAnsi="Consolas"/>
        </w:rPr>
      </w:pPr>
    </w:p>
    <w:p w14:paraId="68BFC711" w14:textId="237B208F"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requirements:</w:t>
      </w:r>
    </w:p>
    <w:p w14:paraId="2044C55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0952B515"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44F9956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VDU-B:</w:t>
      </w:r>
    </w:p>
    <w:p w14:paraId="35E4B7A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22656BF7" w14:textId="77777777" w:rsidR="004654D9"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F78056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name: VDU-B</w:t>
      </w:r>
    </w:p>
    <w:p w14:paraId="459CC1A6" w14:textId="385FCA6E" w:rsidR="00693204" w:rsidRPr="00693204" w:rsidRDefault="00693204" w:rsidP="00693204">
      <w:pPr>
        <w:shd w:val="clear" w:color="auto" w:fill="D9D9D9" w:themeFill="background1" w:themeFillShade="D9"/>
        <w:spacing w:after="0"/>
        <w:textAlignment w:val="auto"/>
        <w:rPr>
          <w:rFonts w:ascii="Consolas" w:eastAsiaTheme="minorEastAsia" w:hAnsi="Consolas"/>
        </w:rPr>
      </w:pPr>
      <w:r w:rsidRPr="00693204">
        <w:rPr>
          <w:rFonts w:ascii="Consolas" w:eastAsia="SimSun" w:hAnsi="Consolas"/>
        </w:rPr>
        <w:t xml:space="preserve">        description: VDU-B description</w:t>
      </w:r>
    </w:p>
    <w:p w14:paraId="27EB995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1466FB7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4DCAFCE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7F54BB2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properties omitted for brevity</w:t>
      </w:r>
    </w:p>
    <w:p w14:paraId="709C987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D561E4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virtual_compute:</w:t>
      </w:r>
    </w:p>
    <w:p w14:paraId="4BD4F2D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properties: # following properties are required.</w:t>
      </w:r>
    </w:p>
    <w:p w14:paraId="4374386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virtual_memory:</w:t>
      </w:r>
    </w:p>
    <w:p w14:paraId="5CA3D62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virtual_mem_size: 1 GB</w:t>
      </w:r>
    </w:p>
    <w:p w14:paraId="145A714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virtual_cpu:</w:t>
      </w:r>
    </w:p>
    <w:p w14:paraId="6CB7861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num_virtual_cpu: 1</w:t>
      </w:r>
    </w:p>
    <w:p w14:paraId="4291EA37" w14:textId="723B172D" w:rsidR="004654D9" w:rsidRPr="002D53A8" w:rsidRDefault="004654D9" w:rsidP="004654D9">
      <w:pPr>
        <w:shd w:val="clear" w:color="auto" w:fill="D9D9D9" w:themeFill="background1" w:themeFillShade="D9"/>
        <w:spacing w:after="0"/>
        <w:rPr>
          <w:rFonts w:ascii="Consolas" w:eastAsiaTheme="minorEastAsia" w:hAnsi="Consolas"/>
        </w:rPr>
      </w:pPr>
    </w:p>
    <w:p w14:paraId="72D329DA" w14:textId="4794CA4F" w:rsidR="004654D9" w:rsidRPr="002D53A8" w:rsidRDefault="004654D9"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93204">
        <w:rPr>
          <w:rFonts w:ascii="Consolas" w:eastAsiaTheme="minorEastAsia" w:hAnsi="Consolas"/>
        </w:rPr>
        <w:t xml:space="preserve"># </w:t>
      </w:r>
      <w:r w:rsidRPr="002D53A8">
        <w:rPr>
          <w:rFonts w:ascii="Consolas" w:eastAsiaTheme="minorEastAsia" w:hAnsi="Consolas"/>
        </w:rPr>
        <w:t>requirements:</w:t>
      </w:r>
    </w:p>
    <w:p w14:paraId="29F9834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642E615B"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6259D81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BC3EA1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Vdu-A-Cp:</w:t>
      </w:r>
    </w:p>
    <w:p w14:paraId="15F9026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0CDDCED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453A72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08414A3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4BC98DF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0E579F4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52867E9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0CB38D9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F4AF9A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VDU-A</w:t>
      </w:r>
    </w:p>
    <w:p w14:paraId="5A58267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02C7FF1E"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4D92E69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Vdu-B-Cp:</w:t>
      </w:r>
    </w:p>
    <w:p w14:paraId="17A5B7C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4B892F1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8E0ED6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18009D6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6AA2499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6EEEC86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598BE6D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6724DAC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BEA792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VDU-B</w:t>
      </w:r>
    </w:p>
    <w:p w14:paraId="3D36E47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7DE6DF59"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1D1355C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VipCp:</w:t>
      </w:r>
    </w:p>
    <w:p w14:paraId="09CEF4F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tosca.nodes.nfv.VipCp</w:t>
      </w:r>
    </w:p>
    <w:p w14:paraId="63992FC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6CAC30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vip_function: high_availability</w:t>
      </w:r>
    </w:p>
    <w:p w14:paraId="2BA8C64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w:t>
      </w:r>
    </w:p>
    <w:p w14:paraId="04CC3AE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associated_layer_protocol: ipv4</w:t>
      </w:r>
    </w:p>
    <w:p w14:paraId="29FBD1C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address_data:</w:t>
      </w:r>
    </w:p>
    <w:p w14:paraId="3CACC6A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address_type: ip_address</w:t>
      </w:r>
    </w:p>
    <w:p w14:paraId="4B4D769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l3_address_data:</w:t>
      </w:r>
      <w:r w:rsidRPr="002D53A8">
        <w:rPr>
          <w:rFonts w:ascii="Consolas" w:eastAsiaTheme="minorEastAsia" w:hAnsi="Consolas"/>
        </w:rPr>
        <w:br/>
        <w:t xml:space="preserve">                   ip_address_assignment: true</w:t>
      </w:r>
    </w:p>
    <w:p w14:paraId="75CC5A9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floating_ip_activated: true</w:t>
      </w:r>
    </w:p>
    <w:p w14:paraId="3BBC7932" w14:textId="76A71F7A"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number_of_ip_address: 1</w:t>
      </w:r>
    </w:p>
    <w:p w14:paraId="4882564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4B35610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59D70A1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&gt;</w:t>
      </w:r>
    </w:p>
    <w:p w14:paraId="29AB5DC4" w14:textId="772F857B" w:rsidR="004654D9" w:rsidRPr="002D53A8" w:rsidRDefault="00F77800"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654D9" w:rsidRPr="002D53A8">
        <w:rPr>
          <w:rFonts w:ascii="Consolas" w:eastAsiaTheme="minorEastAsia" w:hAnsi="Consolas"/>
        </w:rPr>
        <w:t>Vi</w:t>
      </w:r>
      <w:r w:rsidRPr="002D53A8">
        <w:rPr>
          <w:rFonts w:ascii="Consolas" w:eastAsiaTheme="minorEastAsia" w:hAnsi="Consolas"/>
        </w:rPr>
        <w:t>r</w:t>
      </w:r>
      <w:r w:rsidR="004654D9" w:rsidRPr="002D53A8">
        <w:rPr>
          <w:rFonts w:ascii="Consolas" w:eastAsiaTheme="minorEastAsia" w:hAnsi="Consolas"/>
        </w:rPr>
        <w:t xml:space="preserve">tual IP connection point. It holds one IP address shared by the instances of the Vdu-A-Cp and the Vdu-B-Cp nodes (one instance of each). Floating IP address is used. Thus, incoming packets are first NATed to the virtual IP address and then forwarded with the virtual IP address as destination address to the instance of Vdu-A-Cp or Vdu-B-Cp that currently has the address binding. </w:t>
      </w:r>
    </w:p>
    <w:p w14:paraId="2E38E545" w14:textId="7520A476"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requirements:</w:t>
      </w:r>
    </w:p>
    <w:p w14:paraId="57C06354" w14:textId="0052288D"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target: Vdu-A-Cp</w:t>
      </w:r>
    </w:p>
    <w:p w14:paraId="0AAF7080" w14:textId="6AEA4911"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target: Vdu-B-Cp</w:t>
      </w:r>
    </w:p>
    <w:p w14:paraId="077B8FF5" w14:textId="3901F296"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 virtual_link:  # the target node is determined in the NSD</w:t>
      </w:r>
    </w:p>
    <w:p w14:paraId="2A4E58FC" w14:textId="77777777" w:rsidR="004654D9" w:rsidRPr="002D53A8" w:rsidRDefault="004654D9" w:rsidP="004654D9">
      <w:pPr>
        <w:shd w:val="clear" w:color="auto" w:fill="D9D9D9" w:themeFill="background1" w:themeFillShade="D9"/>
        <w:rPr>
          <w:rFonts w:ascii="Consolas" w:eastAsiaTheme="minorEastAsia" w:hAnsi="Consolas"/>
        </w:rPr>
      </w:pPr>
    </w:p>
    <w:p w14:paraId="1AB8911E" w14:textId="77777777" w:rsidR="004654D9" w:rsidRPr="002D53A8" w:rsidRDefault="004654D9" w:rsidP="004654D9">
      <w:pPr>
        <w:shd w:val="clear" w:color="auto" w:fill="D9D9D9" w:themeFill="background1" w:themeFillShade="D9"/>
        <w:rPr>
          <w:rFonts w:ascii="Courier New" w:eastAsiaTheme="minorEastAsia" w:hAnsi="Courier New"/>
          <w:sz w:val="16"/>
        </w:rPr>
      </w:pPr>
      <w:r w:rsidRPr="002D53A8">
        <w:rPr>
          <w:rFonts w:ascii="Courier New" w:eastAsiaTheme="minorEastAsia" w:hAnsi="Courier New"/>
          <w:sz w:val="16"/>
        </w:rPr>
        <w:t xml:space="preserve">  </w:t>
      </w:r>
    </w:p>
    <w:p w14:paraId="61312590" w14:textId="5283B369" w:rsidR="004654D9" w:rsidRPr="002D53A8" w:rsidRDefault="004654D9" w:rsidP="004654D9">
      <w:r w:rsidRPr="002D53A8">
        <w:t>In the example above, the VipCp uses a floating IP address. Thus, the incoming packets are expected to have the floating IP as destination address and they are first NATed to the virtual IP address and then forwarded to the instance of the VduCp that currently has the binding to the virtual IP address.</w:t>
      </w:r>
    </w:p>
    <w:p w14:paraId="45B09FB7" w14:textId="43EDE4F8" w:rsidR="004654D9" w:rsidRPr="002D53A8" w:rsidRDefault="004654D9" w:rsidP="004654D9">
      <w:r w:rsidRPr="002D53A8">
        <w:t>If the VipCp does not use floating IP address, the incoming packets are expected to have the virtual IP address as destination address.</w:t>
      </w:r>
    </w:p>
    <w:p w14:paraId="767E1AA5" w14:textId="41349AD0" w:rsidR="006C5D46" w:rsidRPr="002D53A8" w:rsidRDefault="006C5D46" w:rsidP="00CC1F23">
      <w:pPr>
        <w:pStyle w:val="Heading1"/>
      </w:pPr>
      <w:bookmarkStart w:id="3005" w:name="_Toc48655963"/>
      <w:bookmarkStart w:id="3006" w:name="_Toc48725501"/>
      <w:bookmarkStart w:id="3007" w:name="_Toc57297923"/>
      <w:r w:rsidRPr="002D53A8">
        <w:t>A.</w:t>
      </w:r>
      <w:r w:rsidRPr="002D53A8">
        <w:rPr>
          <w:rFonts w:eastAsia="SimSun" w:hint="eastAsia"/>
          <w:lang w:eastAsia="zh-CN"/>
        </w:rPr>
        <w:t>14</w:t>
      </w:r>
      <w:r w:rsidRPr="002D53A8">
        <w:tab/>
      </w:r>
      <w:r w:rsidR="002C0E9E" w:rsidRPr="002D53A8">
        <w:t xml:space="preserve">NSD </w:t>
      </w:r>
      <w:r w:rsidRPr="002D53A8">
        <w:rPr>
          <w:rFonts w:eastAsia="SimSun"/>
          <w:lang w:eastAsia="zh-CN"/>
        </w:rPr>
        <w:t>VNF Forwarding Graph</w:t>
      </w:r>
      <w:r w:rsidR="002C0E9E" w:rsidRPr="002D53A8">
        <w:rPr>
          <w:rFonts w:eastAsia="SimSun"/>
          <w:lang w:eastAsia="zh-CN"/>
        </w:rPr>
        <w:t xml:space="preserve"> design example</w:t>
      </w:r>
      <w:bookmarkEnd w:id="3005"/>
      <w:bookmarkEnd w:id="3006"/>
      <w:bookmarkEnd w:id="3007"/>
    </w:p>
    <w:p w14:paraId="1A85EE88" w14:textId="1CFB9513" w:rsidR="006C5D46" w:rsidRPr="002D53A8" w:rsidRDefault="006C5D46" w:rsidP="006C5D46">
      <w:pPr>
        <w:spacing w:after="0"/>
        <w:rPr>
          <w:rFonts w:eastAsia="SimSun"/>
          <w:szCs w:val="22"/>
          <w:lang w:bidi="ar"/>
        </w:rPr>
      </w:pPr>
      <w:r w:rsidRPr="002D53A8">
        <w:rPr>
          <w:rFonts w:eastAsia="SimSun"/>
          <w:szCs w:val="22"/>
          <w:lang w:bidi="ar"/>
        </w:rPr>
        <w:t>The following template fragment illustrates a VNF FG data model for a Network Service. The NS consists of VNF_1, VNF_2</w:t>
      </w:r>
      <w:r w:rsidRPr="002D53A8">
        <w:rPr>
          <w:rFonts w:eastAsia="SimSun" w:hint="eastAsia"/>
          <w:szCs w:val="22"/>
          <w:lang w:eastAsia="zh-CN" w:bidi="ar"/>
        </w:rPr>
        <w:t>, VNF_3</w:t>
      </w:r>
      <w:r w:rsidRPr="002D53A8">
        <w:rPr>
          <w:rFonts w:eastAsia="SimSun"/>
          <w:szCs w:val="22"/>
          <w:lang w:bidi="ar"/>
        </w:rPr>
        <w:t xml:space="preserve"> and NsVirtualLink_1 as its constituents. </w:t>
      </w:r>
      <w:r w:rsidR="00E12E51" w:rsidRPr="002D53A8">
        <w:rPr>
          <w:rFonts w:eastAsia="SimSun"/>
          <w:szCs w:val="22"/>
          <w:lang w:bidi="ar"/>
        </w:rPr>
        <w:t>VNF_1, VNF_2</w:t>
      </w:r>
      <w:r w:rsidR="00E12E51" w:rsidRPr="002D53A8">
        <w:rPr>
          <w:rFonts w:eastAsia="SimSun" w:hint="eastAsia"/>
          <w:szCs w:val="22"/>
          <w:lang w:bidi="ar"/>
        </w:rPr>
        <w:t xml:space="preserve"> </w:t>
      </w:r>
      <w:r w:rsidR="00E12E51" w:rsidRPr="002D53A8">
        <w:rPr>
          <w:rFonts w:eastAsia="SimSun"/>
          <w:szCs w:val="22"/>
          <w:lang w:bidi="ar"/>
        </w:rPr>
        <w:t>and VNF_3</w:t>
      </w:r>
      <w:r w:rsidR="00E12E51" w:rsidRPr="002D53A8">
        <w:rPr>
          <w:rFonts w:eastAsia="SimSun" w:hint="eastAsia"/>
          <w:szCs w:val="22"/>
          <w:lang w:bidi="ar"/>
        </w:rPr>
        <w:t xml:space="preserve"> </w:t>
      </w:r>
      <w:r w:rsidR="00E12E51" w:rsidRPr="002D53A8">
        <w:rPr>
          <w:rFonts w:eastAsia="SimSun"/>
          <w:szCs w:val="22"/>
          <w:lang w:bidi="ar"/>
        </w:rPr>
        <w:t xml:space="preserve">node templates have virtual link requirements pointing to node templates of the type tosca.nodes.nfv.Forwarding defined in clause 7.8.8 which in turn have virtual link requirements pointing to the NS virtual links </w:t>
      </w:r>
      <w:r w:rsidR="00E12E51" w:rsidRPr="002D53A8">
        <w:rPr>
          <w:rFonts w:eastAsia="SimSun" w:hint="eastAsia"/>
          <w:i/>
          <w:szCs w:val="22"/>
          <w:lang w:bidi="ar"/>
        </w:rPr>
        <w:t>or to</w:t>
      </w:r>
      <w:r w:rsidR="00E12E51" w:rsidRPr="002D53A8">
        <w:rPr>
          <w:rFonts w:eastAsia="SimSun"/>
          <w:szCs w:val="22"/>
          <w:lang w:bidi="ar"/>
        </w:rPr>
        <w:t xml:space="preserve"> external virtual links </w:t>
      </w:r>
      <w:r w:rsidR="00E12E51" w:rsidRPr="002D53A8">
        <w:rPr>
          <w:rFonts w:eastAsia="SimSun" w:hint="eastAsia"/>
          <w:szCs w:val="22"/>
          <w:lang w:bidi="ar"/>
        </w:rPr>
        <w:t xml:space="preserve">(i.e. </w:t>
      </w:r>
      <w:r w:rsidR="00E12E51" w:rsidRPr="002D53A8">
        <w:rPr>
          <w:rFonts w:eastAsia="SimSun"/>
          <w:i/>
          <w:szCs w:val="22"/>
          <w:lang w:bidi="ar"/>
        </w:rPr>
        <w:t>transport links beyond the SAPs</w:t>
      </w:r>
      <w:r w:rsidR="00E12E51" w:rsidRPr="002D53A8">
        <w:rPr>
          <w:rFonts w:eastAsia="SimSun" w:hint="eastAsia"/>
          <w:szCs w:val="22"/>
          <w:lang w:bidi="ar"/>
        </w:rPr>
        <w:t xml:space="preserve">) </w:t>
      </w:r>
      <w:r w:rsidR="00E12E51" w:rsidRPr="002D53A8">
        <w:rPr>
          <w:rFonts w:eastAsia="SimSun"/>
          <w:szCs w:val="22"/>
          <w:lang w:bidi="ar"/>
        </w:rPr>
        <w:t>to which these VNFs are attached</w:t>
      </w:r>
      <w:r w:rsidR="00D974B2" w:rsidRPr="002D53A8">
        <w:rPr>
          <w:rFonts w:eastAsia="SimSun"/>
          <w:szCs w:val="22"/>
          <w:lang w:bidi="ar"/>
        </w:rPr>
        <w:t>.</w:t>
      </w:r>
    </w:p>
    <w:p w14:paraId="7979A83C" w14:textId="21304593" w:rsidR="006C5D46" w:rsidRPr="002D53A8" w:rsidRDefault="00D974B2" w:rsidP="00CC1F23">
      <w:pPr>
        <w:pStyle w:val="FL"/>
        <w:rPr>
          <w:rFonts w:eastAsia="SimSun"/>
          <w:szCs w:val="22"/>
          <w:lang w:bidi="ar"/>
        </w:rPr>
      </w:pPr>
      <w:r w:rsidRPr="002D53A8">
        <w:rPr>
          <w:noProof/>
          <w:lang w:val="en-US" w:eastAsia="zh-CN"/>
        </w:rPr>
        <w:drawing>
          <wp:inline distT="0" distB="0" distL="114300" distR="114300" wp14:anchorId="53E9CB0E" wp14:editId="4B1FA9D5">
            <wp:extent cx="6112510" cy="2430145"/>
            <wp:effectExtent l="0" t="0" r="2540" b="825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2"/>
                    <a:stretch>
                      <a:fillRect/>
                    </a:stretch>
                  </pic:blipFill>
                  <pic:spPr>
                    <a:xfrm>
                      <a:off x="0" y="0"/>
                      <a:ext cx="6112510" cy="2430145"/>
                    </a:xfrm>
                    <a:prstGeom prst="rect">
                      <a:avLst/>
                    </a:prstGeom>
                    <a:noFill/>
                    <a:ln>
                      <a:noFill/>
                    </a:ln>
                  </pic:spPr>
                </pic:pic>
              </a:graphicData>
            </a:graphic>
          </wp:inline>
        </w:drawing>
      </w:r>
    </w:p>
    <w:p w14:paraId="3F174213" w14:textId="27284A12" w:rsidR="006C5D46" w:rsidRPr="002D53A8" w:rsidRDefault="006C5D46" w:rsidP="00CC1F23">
      <w:pPr>
        <w:pStyle w:val="TF"/>
        <w:rPr>
          <w:rFonts w:eastAsia="SimSun"/>
          <w:lang w:eastAsia="zh-CN"/>
        </w:rPr>
      </w:pPr>
      <w:r w:rsidRPr="002D53A8">
        <w:rPr>
          <w:rFonts w:eastAsia="Calibri"/>
        </w:rPr>
        <w:t>Figure A.</w:t>
      </w:r>
      <w:r w:rsidRPr="002D53A8">
        <w:rPr>
          <w:rFonts w:eastAsia="SimSun"/>
          <w:lang w:eastAsia="zh-CN"/>
        </w:rPr>
        <w:t>14</w:t>
      </w:r>
      <w:r w:rsidRPr="002D53A8">
        <w:rPr>
          <w:rFonts w:eastAsia="Calibri"/>
        </w:rPr>
        <w:t xml:space="preserve">-1: </w:t>
      </w:r>
      <w:r w:rsidR="00CC1F23" w:rsidRPr="002D53A8">
        <w:rPr>
          <w:rFonts w:eastAsia="Calibri"/>
        </w:rPr>
        <w:t>E</w:t>
      </w:r>
      <w:r w:rsidRPr="002D53A8">
        <w:rPr>
          <w:rFonts w:eastAsia="Calibri"/>
        </w:rPr>
        <w:t>xample</w:t>
      </w:r>
      <w:r w:rsidRPr="002D53A8">
        <w:rPr>
          <w:rFonts w:eastAsia="SimSun" w:hint="eastAsia"/>
          <w:lang w:eastAsia="zh-CN"/>
        </w:rPr>
        <w:t xml:space="preserve"> </w:t>
      </w:r>
      <w:r w:rsidRPr="002D53A8">
        <w:rPr>
          <w:rFonts w:eastAsia="SimSun"/>
          <w:lang w:eastAsia="zh-CN"/>
        </w:rPr>
        <w:t>Network Forwarding Path</w:t>
      </w:r>
    </w:p>
    <w:p w14:paraId="7A4EB0B6" w14:textId="77777777" w:rsidR="006C5D46" w:rsidRPr="002D53A8" w:rsidRDefault="006C5D46" w:rsidP="00CC1F23">
      <w:pPr>
        <w:pStyle w:val="FL"/>
      </w:pPr>
      <w:r w:rsidRPr="002D53A8">
        <w:rPr>
          <w:noProof/>
          <w:lang w:val="en-US" w:eastAsia="zh-CN"/>
        </w:rPr>
        <w:drawing>
          <wp:inline distT="0" distB="0" distL="114300" distR="114300" wp14:anchorId="12DC35BE" wp14:editId="25068328">
            <wp:extent cx="2948940" cy="2162175"/>
            <wp:effectExtent l="0" t="0" r="3810" b="952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63"/>
                    <a:stretch>
                      <a:fillRect/>
                    </a:stretch>
                  </pic:blipFill>
                  <pic:spPr>
                    <a:xfrm>
                      <a:off x="0" y="0"/>
                      <a:ext cx="2948940" cy="2162175"/>
                    </a:xfrm>
                    <a:prstGeom prst="rect">
                      <a:avLst/>
                    </a:prstGeom>
                  </pic:spPr>
                </pic:pic>
              </a:graphicData>
            </a:graphic>
          </wp:inline>
        </w:drawing>
      </w:r>
    </w:p>
    <w:p w14:paraId="37DE1FD8" w14:textId="37EA4775" w:rsidR="006C5D46" w:rsidRPr="002D53A8" w:rsidRDefault="006C5D46" w:rsidP="00CC1F23">
      <w:pPr>
        <w:pStyle w:val="TF"/>
        <w:rPr>
          <w:rFonts w:eastAsia="SimSun"/>
          <w:lang w:eastAsia="zh-CN"/>
        </w:rPr>
      </w:pPr>
      <w:r w:rsidRPr="002D53A8">
        <w:rPr>
          <w:rFonts w:eastAsia="Calibri"/>
        </w:rPr>
        <w:t>Figure A.</w:t>
      </w:r>
      <w:r w:rsidRPr="002D53A8">
        <w:rPr>
          <w:rFonts w:eastAsia="SimSun"/>
          <w:lang w:eastAsia="zh-CN"/>
        </w:rPr>
        <w:t>14</w:t>
      </w:r>
      <w:r w:rsidRPr="002D53A8">
        <w:rPr>
          <w:rFonts w:eastAsia="Calibri"/>
        </w:rPr>
        <w:t>-</w:t>
      </w:r>
      <w:r w:rsidRPr="002D53A8">
        <w:rPr>
          <w:rFonts w:eastAsia="SimSun" w:hint="eastAsia"/>
          <w:lang w:eastAsia="zh-CN"/>
        </w:rPr>
        <w:t>2</w:t>
      </w:r>
      <w:r w:rsidRPr="002D53A8">
        <w:rPr>
          <w:rFonts w:eastAsia="Calibri"/>
        </w:rPr>
        <w:t>:</w:t>
      </w:r>
      <w:r w:rsidRPr="002D53A8">
        <w:rPr>
          <w:rFonts w:eastAsia="SimSun" w:hint="eastAsia"/>
          <w:lang w:eastAsia="zh-CN"/>
        </w:rPr>
        <w:t xml:space="preserve"> </w:t>
      </w:r>
      <w:r w:rsidR="00CC1F23" w:rsidRPr="002D53A8">
        <w:rPr>
          <w:rFonts w:eastAsia="SimSun"/>
          <w:lang w:eastAsia="zh-CN"/>
        </w:rPr>
        <w:t>E</w:t>
      </w:r>
      <w:r w:rsidRPr="002D53A8">
        <w:rPr>
          <w:rFonts w:eastAsia="SimSun" w:hint="eastAsia"/>
          <w:lang w:eastAsia="zh-CN"/>
        </w:rPr>
        <w:t xml:space="preserve">xample </w:t>
      </w:r>
      <w:r w:rsidRPr="002D53A8">
        <w:rPr>
          <w:rFonts w:eastAsia="SimSun"/>
          <w:shd w:val="clear" w:color="auto" w:fill="FFFFFF"/>
        </w:rPr>
        <w:t>VNFFG_1 group with constituent elements</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2D53A8" w14:paraId="17BCC4C6" w14:textId="77777777" w:rsidTr="00FB008D">
        <w:tc>
          <w:tcPr>
            <w:tcW w:w="9495" w:type="dxa"/>
            <w:shd w:val="clear" w:color="auto" w:fill="D9D9D9"/>
          </w:tcPr>
          <w:p w14:paraId="5F786055" w14:textId="3DC100BA" w:rsidR="006C5D46" w:rsidRPr="002D53A8" w:rsidRDefault="006C5D46" w:rsidP="006C5D46">
            <w:pPr>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281485EE" w14:textId="77777777" w:rsidR="006C5D46" w:rsidRPr="002D53A8" w:rsidRDefault="006C5D46" w:rsidP="006C5D46">
            <w:pPr>
              <w:shd w:val="clear" w:color="auto" w:fill="D9D9D9"/>
              <w:spacing w:after="0"/>
              <w:rPr>
                <w:szCs w:val="22"/>
                <w:shd w:val="clear" w:color="auto" w:fill="D9D9D9"/>
              </w:rPr>
            </w:pPr>
            <w:r w:rsidRPr="002D53A8">
              <w:rPr>
                <w:rFonts w:ascii="Consolas" w:eastAsia="Consolas" w:hAnsi="Consolas"/>
                <w:szCs w:val="22"/>
                <w:shd w:val="clear" w:color="auto" w:fill="D9D9D9"/>
                <w:lang w:eastAsia="zh-CN" w:bidi="ar"/>
              </w:rPr>
              <w:t>description: VNF FG Model for example_NS</w:t>
            </w:r>
          </w:p>
          <w:p w14:paraId="3662C843" w14:textId="77777777" w:rsidR="006C5D46" w:rsidRPr="002D53A8" w:rsidRDefault="006C5D46" w:rsidP="006C5D46">
            <w:pPr>
              <w:spacing w:after="0"/>
              <w:rPr>
                <w:rFonts w:ascii="Consolas" w:hAnsi="Consolas" w:cs="Consolas"/>
              </w:rPr>
            </w:pPr>
            <w:r w:rsidRPr="002D53A8">
              <w:rPr>
                <w:rFonts w:ascii="Consolas" w:hAnsi="Consolas" w:cs="Consolas"/>
              </w:rPr>
              <w:t xml:space="preserve">imports: </w:t>
            </w:r>
          </w:p>
          <w:p w14:paraId="06A99327" w14:textId="084A6BD8" w:rsidR="006C5D46" w:rsidRPr="002D53A8" w:rsidRDefault="006C5D46" w:rsidP="006C5D46">
            <w:pPr>
              <w:spacing w:after="0"/>
              <w:rPr>
                <w:rFonts w:ascii="Consolas" w:eastAsia="SimSun" w:hAnsi="Consolas" w:cs="Consolas"/>
                <w:szCs w:val="22"/>
                <w:lang w:bidi="ar"/>
              </w:rPr>
            </w:pPr>
            <w:r w:rsidRPr="002D53A8">
              <w:rPr>
                <w:rFonts w:ascii="Consolas" w:hAnsi="Consolas" w:cs="Consolas"/>
              </w:rPr>
              <w:t xml:space="preserve">  - </w:t>
            </w:r>
            <w:r w:rsidRPr="002D53A8">
              <w:rPr>
                <w:rFonts w:ascii="Consolas" w:eastAsia="SimSun" w:hAnsi="Consolas" w:cs="Consolas"/>
                <w:szCs w:val="22"/>
                <w:lang w:bidi="ar"/>
              </w:rPr>
              <w:t xml:space="preserve">etsi_nfv_sol001_nsd_types.yaml  # all of NSD related TOSCA types as defined in </w:t>
            </w:r>
            <w:r w:rsidR="00064FFF">
              <w:rPr>
                <w:rFonts w:ascii="Consolas" w:eastAsia="SimSun" w:hAnsi="Consolas" w:cs="Consolas"/>
                <w:szCs w:val="22"/>
                <w:lang w:bidi="ar"/>
              </w:rPr>
              <w:t>ETSI GS </w:t>
            </w:r>
            <w:r w:rsidR="00064FFF" w:rsidRPr="002D53A8">
              <w:rPr>
                <w:rFonts w:ascii="Consolas" w:eastAsia="SimSun" w:hAnsi="Consolas" w:cs="Consolas"/>
                <w:szCs w:val="22"/>
                <w:lang w:bidi="ar"/>
              </w:rPr>
              <w:t>NFV</w:t>
            </w:r>
            <w:r w:rsidR="00064FFF">
              <w:rPr>
                <w:rFonts w:ascii="Consolas" w:eastAsia="SimSun" w:hAnsi="Consolas" w:cs="Consolas"/>
                <w:szCs w:val="22"/>
                <w:lang w:bidi="ar"/>
              </w:rPr>
              <w:noBreakHyphen/>
            </w:r>
            <w:r w:rsidRPr="002D53A8">
              <w:rPr>
                <w:rFonts w:ascii="Consolas" w:eastAsia="SimSun" w:hAnsi="Consolas" w:cs="Consolas"/>
                <w:szCs w:val="22"/>
                <w:lang w:bidi="ar"/>
              </w:rPr>
              <w:t>SOL 001</w:t>
            </w:r>
          </w:p>
          <w:p w14:paraId="25AF6E39"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Pr="002D53A8">
              <w:rPr>
                <w:rFonts w:ascii="Consolas" w:eastAsiaTheme="minorEastAsia" w:hAnsi="Consolas" w:hint="eastAsia"/>
              </w:rPr>
              <w:t>etsi_nfv_example_vnf1.yaml</w:t>
            </w:r>
            <w:r w:rsidRPr="002D53A8">
              <w:rPr>
                <w:rFonts w:ascii="Consolas" w:eastAsiaTheme="minorEastAsia" w:hAnsi="Consolas"/>
              </w:rPr>
              <w:t xml:space="preserve"> # uri of the yaml file which contains the tosca.nodes.nfv.example_VNF1 node type definition, this file might be included in the NSD file structure</w:t>
            </w:r>
          </w:p>
          <w:p w14:paraId="562445DD"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Pr="002D53A8">
              <w:rPr>
                <w:rFonts w:ascii="Consolas" w:eastAsiaTheme="minorEastAsia" w:hAnsi="Consolas" w:hint="eastAsia"/>
              </w:rPr>
              <w:t>etsi_nfv_example_vnf</w:t>
            </w:r>
            <w:r w:rsidRPr="002D53A8">
              <w:rPr>
                <w:rFonts w:ascii="Consolas" w:eastAsiaTheme="minorEastAsia" w:hAnsi="Consolas"/>
              </w:rPr>
              <w:t>2</w:t>
            </w:r>
            <w:r w:rsidRPr="002D53A8">
              <w:rPr>
                <w:rFonts w:ascii="Consolas" w:eastAsiaTheme="minorEastAsia" w:hAnsi="Consolas" w:hint="eastAsia"/>
              </w:rPr>
              <w:t>.yaml</w:t>
            </w:r>
            <w:r w:rsidRPr="002D53A8">
              <w:rPr>
                <w:rFonts w:ascii="Consolas" w:eastAsiaTheme="minorEastAsia" w:hAnsi="Consolas"/>
              </w:rPr>
              <w:t xml:space="preserve"> # uri of the yaml file which contains the tosca.nodes.nfv.example_VNF2 node type definition, this file might be included in the NSD file structure</w:t>
            </w:r>
          </w:p>
          <w:p w14:paraId="4899223A"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Pr="002D53A8">
              <w:rPr>
                <w:rFonts w:ascii="Consolas" w:eastAsiaTheme="minorEastAsia" w:hAnsi="Consolas" w:hint="eastAsia"/>
              </w:rPr>
              <w:t>etsi_nfv_example_vnf</w:t>
            </w:r>
            <w:r w:rsidRPr="002D53A8">
              <w:rPr>
                <w:rFonts w:ascii="Consolas" w:eastAsiaTheme="minorEastAsia" w:hAnsi="Consolas"/>
              </w:rPr>
              <w:t>3</w:t>
            </w:r>
            <w:r w:rsidRPr="002D53A8">
              <w:rPr>
                <w:rFonts w:ascii="Consolas" w:eastAsiaTheme="minorEastAsia" w:hAnsi="Consolas" w:hint="eastAsia"/>
              </w:rPr>
              <w:t>.yaml</w:t>
            </w:r>
            <w:r w:rsidRPr="002D53A8">
              <w:rPr>
                <w:rFonts w:ascii="Consolas" w:eastAsiaTheme="minorEastAsia" w:hAnsi="Consolas"/>
              </w:rPr>
              <w:t xml:space="preserve"> # uri of the yaml file which contains the tosca.nodes.nfv.example_VNF3 node type definition, this file might be included in the NSD file structure</w:t>
            </w:r>
          </w:p>
          <w:p w14:paraId="45341653" w14:textId="77777777" w:rsidR="007B6E6F" w:rsidRPr="002D53A8" w:rsidRDefault="007B6E6F" w:rsidP="002C0E9E">
            <w:pPr>
              <w:shd w:val="clear" w:color="auto" w:fill="D9D9D9" w:themeFill="background1" w:themeFillShade="D9"/>
              <w:spacing w:after="0"/>
              <w:rPr>
                <w:rFonts w:ascii="Consolas" w:eastAsiaTheme="minorEastAsia" w:hAnsi="Consolas"/>
              </w:rPr>
            </w:pPr>
          </w:p>
          <w:p w14:paraId="327EE65B" w14:textId="77777777" w:rsidR="006C5D46" w:rsidRPr="002D53A8" w:rsidRDefault="006C5D46" w:rsidP="006C5D46">
            <w:pPr>
              <w:shd w:val="clear" w:color="auto" w:fill="D9D9D9"/>
              <w:spacing w:after="0"/>
              <w:rPr>
                <w:rFonts w:ascii="Consolas" w:hAnsi="Consolas" w:cs="Consolas"/>
              </w:rPr>
            </w:pPr>
          </w:p>
          <w:p w14:paraId="49580AD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51A40B5B"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MyCompany.datatypes.nfv.NsInstantiateAdditionalParameters:</w:t>
            </w:r>
          </w:p>
          <w:p w14:paraId="1D547F92"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4DAED1E4" w14:textId="77777777" w:rsidR="006C5D46" w:rsidRPr="002D53A8" w:rsidRDefault="006C5D46" w:rsidP="006C5D46">
            <w:pPr>
              <w:shd w:val="clear" w:color="auto" w:fill="D9D9D9"/>
              <w:spacing w:after="0"/>
              <w:rPr>
                <w:rFonts w:ascii="Consolas" w:hAnsi="Consolas" w:cs="Consolas"/>
              </w:rPr>
            </w:pPr>
          </w:p>
          <w:p w14:paraId="46B6E71A" w14:textId="77777777" w:rsidR="006C5D46" w:rsidRPr="002D53A8" w:rsidRDefault="006C5D46" w:rsidP="00E553DD">
            <w:pPr>
              <w:keepNext/>
              <w:keepLines/>
              <w:shd w:val="clear" w:color="auto" w:fill="D9D9D9"/>
              <w:spacing w:after="0"/>
              <w:rPr>
                <w:rFonts w:ascii="Consolas" w:hAnsi="Consolas"/>
              </w:rPr>
            </w:pPr>
            <w:r w:rsidRPr="002D53A8">
              <w:rPr>
                <w:rFonts w:ascii="Consolas" w:hAnsi="Consolas" w:cs="Consolas"/>
              </w:rPr>
              <w:t>node_types:</w:t>
            </w:r>
          </w:p>
          <w:p w14:paraId="71CCB10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tosca.example_NS:</w:t>
            </w:r>
          </w:p>
          <w:p w14:paraId="54B0388D"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derived_from: tosca.nodes.nfv.NS</w:t>
            </w:r>
          </w:p>
          <w:p w14:paraId="07765F5B"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properties:</w:t>
            </w:r>
          </w:p>
          <w:p w14:paraId="6334C94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descriptor_id:</w:t>
            </w:r>
          </w:p>
          <w:p w14:paraId="7B1A6A80"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3F74BC2B"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b1bb0ce7-ebca-4fa7-95ed-4840d70a1177 ]</w:t>
            </w:r>
          </w:p>
          <w:p w14:paraId="7C63874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b1bb0ce7-ebca-4fa7-95ed-4840d70a1177</w:t>
            </w:r>
          </w:p>
          <w:p w14:paraId="1149777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designer:</w:t>
            </w:r>
          </w:p>
          <w:p w14:paraId="4A793E4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285774D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MyCompany ]</w:t>
            </w:r>
          </w:p>
          <w:p w14:paraId="3E2A8C1D"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MyCompany</w:t>
            </w:r>
          </w:p>
          <w:p w14:paraId="014E01DE"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name:</w:t>
            </w:r>
          </w:p>
          <w:p w14:paraId="28AA4025"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266BA283"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ExampleService ]</w:t>
            </w:r>
          </w:p>
          <w:p w14:paraId="0A463D1E"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ExampleService</w:t>
            </w:r>
          </w:p>
          <w:p w14:paraId="43A36899"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version:</w:t>
            </w:r>
          </w:p>
          <w:p w14:paraId="6EF09CB8"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1FB92CFE"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'1.0' ]</w:t>
            </w:r>
          </w:p>
          <w:p w14:paraId="1DFFC05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'1.0'</w:t>
            </w:r>
          </w:p>
          <w:p w14:paraId="7782F962"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invariant_id:</w:t>
            </w:r>
          </w:p>
          <w:p w14:paraId="76A629BF"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5F9C7C0C"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1111-2222-aaaa-bbbb ]</w:t>
            </w:r>
          </w:p>
          <w:p w14:paraId="114FB559"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1111-2222-aaaa-bbbb</w:t>
            </w:r>
          </w:p>
          <w:p w14:paraId="39ECDAC5"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flavour_id: </w:t>
            </w:r>
          </w:p>
          <w:p w14:paraId="4E917D53"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3E81B71D"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simple ]</w:t>
            </w:r>
          </w:p>
          <w:p w14:paraId="115AA4D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simple</w:t>
            </w:r>
          </w:p>
          <w:p w14:paraId="5D725C4A" w14:textId="58B1FF3C"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74B65B8" w14:textId="3F9981FB"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7289E75B" w14:textId="7F1C4436"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tosca.interfaces.nfv.Nslcm</w:t>
            </w:r>
          </w:p>
          <w:p w14:paraId="1674D1B3" w14:textId="15BABBA4" w:rsidR="00542297" w:rsidRPr="002D53A8" w:rsidRDefault="00542297"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F7D9202" w14:textId="73CF063A"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instantiate:</w:t>
            </w:r>
          </w:p>
          <w:p w14:paraId="7F572B9E" w14:textId="653BE003"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inputs:</w:t>
            </w:r>
          </w:p>
          <w:p w14:paraId="4E3144E2" w14:textId="39650FFC"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additional_parameters:</w:t>
            </w:r>
          </w:p>
          <w:p w14:paraId="532C6EF0" w14:textId="5E7D4905"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type: MyCompany.datatypes.nfv.NsInstantiateAdditionalParameters</w:t>
            </w:r>
          </w:p>
          <w:p w14:paraId="3E70F188" w14:textId="3FAA9B44"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requirements:</w:t>
            </w:r>
          </w:p>
          <w:p w14:paraId="0DEED5BC" w14:textId="77777777"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w:t>
            </w:r>
          </w:p>
          <w:p w14:paraId="1E8A5348" w14:textId="5ABB6442"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3BA9BDA9" w14:textId="6202199B"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0 ]</w:t>
            </w:r>
          </w:p>
          <w:p w14:paraId="79DDC153" w14:textId="77777777"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virtual_link_2:</w:t>
            </w:r>
          </w:p>
          <w:p w14:paraId="4B4E918D" w14:textId="059D4327"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2032A691" w14:textId="7D25DB99"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1 ]</w:t>
            </w:r>
          </w:p>
          <w:p w14:paraId="522CC212" w14:textId="306671C5"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virtual_link_3:</w:t>
            </w:r>
          </w:p>
          <w:p w14:paraId="1A1E0BA0" w14:textId="65276FB3"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0DB0BFDC" w14:textId="34F51DC4"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1 ]</w:t>
            </w:r>
          </w:p>
          <w:p w14:paraId="50BD2061" w14:textId="3A83A5B8"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virtual_link_4:</w:t>
            </w:r>
          </w:p>
          <w:p w14:paraId="029011B1" w14:textId="6779628D"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6AA8C90C" w14:textId="36C6ABD7" w:rsidR="006C5D46"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1 ]</w:t>
            </w:r>
          </w:p>
          <w:p w14:paraId="6835C5B9" w14:textId="77777777" w:rsidR="006C5D46" w:rsidRPr="002D53A8" w:rsidRDefault="006C5D46" w:rsidP="006C5D46">
            <w:pPr>
              <w:spacing w:after="0"/>
              <w:rPr>
                <w:rFonts w:ascii="Consolas" w:hAnsi="Consolas" w:cs="Consolas"/>
              </w:rPr>
            </w:pPr>
          </w:p>
          <w:p w14:paraId="71EF276A" w14:textId="77777777" w:rsidR="006C5D46" w:rsidRPr="002D53A8" w:rsidRDefault="006C5D46" w:rsidP="006C5D46">
            <w:pPr>
              <w:spacing w:after="0"/>
              <w:rPr>
                <w:rFonts w:ascii="Consolas" w:hAnsi="Consolas" w:cs="Consolas"/>
              </w:rPr>
            </w:pPr>
            <w:r w:rsidRPr="002D53A8">
              <w:rPr>
                <w:rFonts w:ascii="Consolas" w:hAnsi="Consolas" w:cs="Consolas"/>
              </w:rPr>
              <w:t xml:space="preserve">topology_template: </w:t>
            </w:r>
          </w:p>
          <w:p w14:paraId="7EC80C35"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5B895373" w14:textId="29DB7FDC" w:rsidR="006C5D46" w:rsidRPr="002D53A8" w:rsidRDefault="00D974B2" w:rsidP="00D974B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C5D46" w:rsidRPr="002D53A8">
              <w:rPr>
                <w:rFonts w:ascii="Consolas" w:eastAsiaTheme="minorEastAsia" w:hAnsi="Consolas"/>
              </w:rPr>
              <w:t>node_type: tosca.example_NS</w:t>
            </w:r>
          </w:p>
          <w:p w14:paraId="10463BF1" w14:textId="77777777" w:rsidR="006C5D46" w:rsidRPr="002D53A8" w:rsidRDefault="006C5D46" w:rsidP="00D974B2">
            <w:pPr>
              <w:shd w:val="clear" w:color="auto" w:fill="D9D9D9"/>
              <w:spacing w:after="0"/>
              <w:rPr>
                <w:rFonts w:ascii="Consolas" w:eastAsiaTheme="minorEastAsia" w:hAnsi="Consolas"/>
              </w:rPr>
            </w:pPr>
            <w:r w:rsidRPr="002D53A8">
              <w:rPr>
                <w:rFonts w:ascii="Consolas" w:eastAsiaTheme="minorEastAsia" w:hAnsi="Consolas"/>
              </w:rPr>
              <w:t xml:space="preserve">    requirements:</w:t>
            </w:r>
          </w:p>
          <w:p w14:paraId="71765634" w14:textId="3BD4469D"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virtual_link_2: [ VNF_1</w:t>
            </w:r>
            <w:r w:rsidR="00D974B2" w:rsidRPr="002D53A8">
              <w:rPr>
                <w:rFonts w:ascii="Consolas" w:eastAsiaTheme="minorEastAsia" w:hAnsi="Consolas"/>
              </w:rPr>
              <w:t>_forward_2</w:t>
            </w:r>
            <w:r w:rsidRPr="002D53A8">
              <w:rPr>
                <w:rFonts w:ascii="Consolas" w:eastAsiaTheme="minorEastAsia" w:hAnsi="Consolas"/>
              </w:rPr>
              <w:t xml:space="preserve">, virtual_link ] # the </w:t>
            </w:r>
            <w:r w:rsidRPr="002D53A8">
              <w:rPr>
                <w:rFonts w:ascii="Consolas" w:eastAsiaTheme="minorEastAsia" w:hAnsi="Consolas" w:hint="eastAsia"/>
                <w:lang w:eastAsia="zh-CN"/>
              </w:rPr>
              <w:t>requirement of SAP_1</w:t>
            </w:r>
          </w:p>
          <w:p w14:paraId="63D5F7EF" w14:textId="1EAB2210"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virtual_link_3: [ VNF_3</w:t>
            </w:r>
            <w:r w:rsidR="00D974B2" w:rsidRPr="002D53A8">
              <w:rPr>
                <w:rFonts w:ascii="Consolas" w:eastAsiaTheme="minorEastAsia" w:hAnsi="Consolas"/>
              </w:rPr>
              <w:t>_forward_6</w:t>
            </w:r>
            <w:r w:rsidRPr="002D53A8">
              <w:rPr>
                <w:rFonts w:ascii="Consolas" w:eastAsiaTheme="minorEastAsia" w:hAnsi="Consolas"/>
              </w:rPr>
              <w:t>, virtual_link</w:t>
            </w:r>
            <w:r w:rsidR="007B6E6F" w:rsidRPr="002D53A8">
              <w:rPr>
                <w:rFonts w:ascii="Consolas" w:eastAsiaTheme="minorEastAsia" w:hAnsi="Consolas"/>
              </w:rPr>
              <w:t xml:space="preserve"> </w:t>
            </w:r>
            <w:r w:rsidRPr="002D53A8">
              <w:rPr>
                <w:rFonts w:ascii="Consolas" w:eastAsiaTheme="minorEastAsia" w:hAnsi="Consolas"/>
              </w:rPr>
              <w:t xml:space="preserve">] # the </w:t>
            </w:r>
            <w:r w:rsidRPr="002D53A8">
              <w:rPr>
                <w:rFonts w:ascii="Consolas" w:eastAsiaTheme="minorEastAsia" w:hAnsi="Consolas" w:hint="eastAsia"/>
                <w:lang w:eastAsia="zh-CN"/>
              </w:rPr>
              <w:t>requirement of SAP_2</w:t>
            </w:r>
          </w:p>
          <w:p w14:paraId="59896F7F" w14:textId="26467BAF" w:rsidR="006C5D46" w:rsidRPr="002D53A8" w:rsidRDefault="00D974B2" w:rsidP="00800B4F">
            <w:pPr>
              <w:spacing w:after="0"/>
              <w:rPr>
                <w:rFonts w:ascii="Consolas" w:hAnsi="Consolas" w:cs="Consolas"/>
              </w:rPr>
            </w:pPr>
            <w:r w:rsidRPr="002D53A8">
              <w:rPr>
                <w:rFonts w:ascii="Consolas" w:hAnsi="Consolas" w:cs="Consolas"/>
              </w:rPr>
              <w:t xml:space="preserve">      virtual_link_4: [ VNF_2</w:t>
            </w:r>
            <w:r w:rsidRPr="002D53A8">
              <w:rPr>
                <w:rFonts w:ascii="Consolas" w:hAnsi="Consolas" w:cs="Consolas" w:hint="eastAsia"/>
              </w:rPr>
              <w:t>_forward_4</w:t>
            </w:r>
            <w:r w:rsidRPr="002D53A8">
              <w:rPr>
                <w:rFonts w:ascii="Consolas" w:hAnsi="Consolas" w:cs="Consolas"/>
              </w:rPr>
              <w:t>, virtual_link</w:t>
            </w:r>
            <w:r w:rsidR="007B6E6F" w:rsidRPr="002D53A8">
              <w:rPr>
                <w:rFonts w:ascii="Consolas" w:hAnsi="Consolas" w:cs="Consolas"/>
              </w:rPr>
              <w:t xml:space="preserve"> </w:t>
            </w:r>
            <w:r w:rsidRPr="002D53A8">
              <w:rPr>
                <w:rFonts w:ascii="Consolas" w:hAnsi="Consolas" w:cs="Consolas"/>
              </w:rPr>
              <w:t>] # the requirement of SAP_3</w:t>
            </w:r>
          </w:p>
          <w:p w14:paraId="62FBF34D" w14:textId="77777777" w:rsidR="00800B4F" w:rsidRPr="002D53A8" w:rsidRDefault="00800B4F" w:rsidP="00800B4F">
            <w:pPr>
              <w:spacing w:after="0"/>
              <w:rPr>
                <w:rFonts w:ascii="Consolas" w:hAnsi="Consolas" w:cs="Consolas"/>
              </w:rPr>
            </w:pPr>
          </w:p>
          <w:p w14:paraId="08873E6C" w14:textId="77777777" w:rsidR="006C5D46" w:rsidRPr="002D53A8" w:rsidRDefault="006C5D46" w:rsidP="006C5D46">
            <w:pPr>
              <w:spacing w:after="0"/>
              <w:rPr>
                <w:rFonts w:ascii="Consolas" w:hAnsi="Consolas" w:cs="Consolas"/>
              </w:rPr>
            </w:pPr>
            <w:r w:rsidRPr="002D53A8">
              <w:rPr>
                <w:rFonts w:ascii="Consolas" w:hAnsi="Consolas" w:cs="Consolas"/>
              </w:rPr>
              <w:t xml:space="preserve">  node_templates:</w:t>
            </w:r>
          </w:p>
          <w:p w14:paraId="47725C32" w14:textId="77777777" w:rsidR="006C5D46" w:rsidRPr="002D53A8" w:rsidRDefault="006C5D46" w:rsidP="006C5D46">
            <w:pPr>
              <w:spacing w:after="0"/>
              <w:rPr>
                <w:rFonts w:ascii="Consolas" w:hAnsi="Consolas" w:cs="Consolas"/>
              </w:rPr>
            </w:pPr>
            <w:r w:rsidRPr="002D53A8">
              <w:rPr>
                <w:rFonts w:ascii="Consolas" w:hAnsi="Consolas" w:cs="Consolas"/>
              </w:rPr>
              <w:t xml:space="preserve">    my_service:</w:t>
            </w:r>
          </w:p>
          <w:p w14:paraId="0947D564"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tosca.example_NS</w:t>
            </w:r>
          </w:p>
          <w:p w14:paraId="23D20E09"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w:t>
            </w:r>
          </w:p>
          <w:p w14:paraId="4C71254B"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descriptor_id: b1bb0ce7-ebca-4fa7-95ed-4840d70a1177</w:t>
            </w:r>
          </w:p>
          <w:p w14:paraId="2BB086AA" w14:textId="77777777" w:rsidR="006C5D46" w:rsidRPr="002D53A8" w:rsidRDefault="006C5D46" w:rsidP="006C5D46">
            <w:pPr>
              <w:spacing w:after="0"/>
              <w:rPr>
                <w:rFonts w:ascii="Consolas" w:hAnsi="Consolas" w:cs="Consolas"/>
              </w:rPr>
            </w:pPr>
            <w:r w:rsidRPr="002D53A8">
              <w:rPr>
                <w:rFonts w:ascii="Consolas" w:hAnsi="Consolas" w:cs="Consolas"/>
              </w:rPr>
              <w:t xml:space="preserve">        designer: MyCompany</w:t>
            </w:r>
          </w:p>
          <w:p w14:paraId="2E2AE81F" w14:textId="77777777" w:rsidR="006C5D46" w:rsidRPr="002D53A8" w:rsidRDefault="006C5D46" w:rsidP="006C5D46">
            <w:pPr>
              <w:spacing w:after="0"/>
              <w:rPr>
                <w:rFonts w:ascii="Consolas" w:hAnsi="Consolas" w:cs="Consolas"/>
              </w:rPr>
            </w:pPr>
            <w:r w:rsidRPr="002D53A8">
              <w:rPr>
                <w:rFonts w:ascii="Consolas" w:hAnsi="Consolas" w:cs="Consolas"/>
              </w:rPr>
              <w:t xml:space="preserve">        name: ExampleService</w:t>
            </w:r>
          </w:p>
          <w:p w14:paraId="3F17C83A" w14:textId="5FBDEED9"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 . . </w:t>
            </w:r>
          </w:p>
          <w:p w14:paraId="0E69202E" w14:textId="77777777" w:rsidR="006C5D46" w:rsidRPr="002D53A8" w:rsidRDefault="006C5D46" w:rsidP="006C5D46">
            <w:pPr>
              <w:spacing w:after="0"/>
              <w:rPr>
                <w:rFonts w:ascii="Consolas" w:hAnsi="Consolas" w:cs="Consolas"/>
              </w:rPr>
            </w:pPr>
            <w:r w:rsidRPr="002D53A8">
              <w:rPr>
                <w:rFonts w:ascii="Consolas" w:hAnsi="Consolas" w:cs="Consolas"/>
              </w:rPr>
              <w:t xml:space="preserve">      interfaces:</w:t>
            </w:r>
          </w:p>
          <w:p w14:paraId="720446A5" w14:textId="77777777" w:rsidR="006C5D46" w:rsidRPr="002D53A8" w:rsidRDefault="006C5D46" w:rsidP="006C5D46">
            <w:pPr>
              <w:spacing w:after="0"/>
              <w:rPr>
                <w:rFonts w:ascii="Consolas" w:hAnsi="Consolas" w:cs="Consolas"/>
              </w:rPr>
            </w:pPr>
            <w:r w:rsidRPr="002D53A8">
              <w:rPr>
                <w:rFonts w:ascii="Consolas" w:hAnsi="Consolas" w:cs="Consolas"/>
              </w:rPr>
              <w:t xml:space="preserve">        Nslcm: </w:t>
            </w:r>
          </w:p>
          <w:p w14:paraId="07673F54" w14:textId="1A839EF8" w:rsidR="00542297" w:rsidRPr="002D53A8" w:rsidRDefault="00542297" w:rsidP="006C5D46">
            <w:pPr>
              <w:spacing w:after="0"/>
              <w:rPr>
                <w:rFonts w:ascii="Consolas" w:hAnsi="Consolas" w:cs="Consolas"/>
              </w:rPr>
            </w:pPr>
            <w:r w:rsidRPr="002D53A8">
              <w:rPr>
                <w:rFonts w:ascii="Consolas" w:hAnsi="Consolas" w:cs="Consolas"/>
              </w:rPr>
              <w:t xml:space="preserve">          operations:</w:t>
            </w:r>
          </w:p>
          <w:p w14:paraId="29172227" w14:textId="51D9FB22"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 xml:space="preserve">    instantiate:</w:t>
            </w:r>
          </w:p>
          <w:p w14:paraId="7785EF88" w14:textId="148F48BB"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 xml:space="preserve">   implementation: instantiate.workflow.yaml</w:t>
            </w:r>
          </w:p>
          <w:p w14:paraId="68432B8A" w14:textId="2AA33832"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terminate:</w:t>
            </w:r>
          </w:p>
          <w:p w14:paraId="73EA4624" w14:textId="363CC7DA"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 xml:space="preserve"> implementation: terminate.workflow.yaml</w:t>
            </w:r>
          </w:p>
          <w:p w14:paraId="7D91BA53" w14:textId="77777777" w:rsidR="006C5D46" w:rsidRPr="002D53A8" w:rsidRDefault="006C5D46" w:rsidP="006C5D46">
            <w:pPr>
              <w:spacing w:after="0"/>
              <w:rPr>
                <w:rFonts w:ascii="Consolas" w:hAnsi="Consolas" w:cs="Consolas"/>
              </w:rPr>
            </w:pPr>
          </w:p>
          <w:p w14:paraId="5AA60E0B" w14:textId="77777777" w:rsidR="006C5D46" w:rsidRPr="002D53A8" w:rsidRDefault="006C5D46" w:rsidP="006C5D46">
            <w:pPr>
              <w:spacing w:after="0"/>
              <w:rPr>
                <w:rFonts w:ascii="Consolas" w:hAnsi="Consolas" w:cs="Consolas"/>
              </w:rPr>
            </w:pPr>
            <w:r w:rsidRPr="002D53A8">
              <w:rPr>
                <w:rFonts w:ascii="Consolas" w:eastAsia="SimSun" w:hAnsi="Consolas" w:cs="Consolas"/>
                <w:szCs w:val="22"/>
                <w:lang w:bidi="ar"/>
              </w:rPr>
              <w:t xml:space="preserve">    NsVirtualLink_1</w:t>
            </w:r>
            <w:r w:rsidRPr="002D53A8">
              <w:rPr>
                <w:rFonts w:ascii="Consolas" w:hAnsi="Consolas" w:cs="Consolas"/>
              </w:rPr>
              <w:t xml:space="preserve">: </w:t>
            </w:r>
          </w:p>
          <w:p w14:paraId="2F759AA2"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tosca.nodes.nfv.NsVirtualLink</w:t>
            </w:r>
          </w:p>
          <w:p w14:paraId="4DB9FC23"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730AA8E6" w14:textId="1480DB7E"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 . . </w:t>
            </w:r>
          </w:p>
          <w:p w14:paraId="7AFE65C1" w14:textId="77777777" w:rsidR="006C5D46" w:rsidRPr="002D53A8" w:rsidRDefault="006C5D46" w:rsidP="006C5D46">
            <w:pPr>
              <w:spacing w:after="0"/>
              <w:rPr>
                <w:rFonts w:ascii="Consolas" w:hAnsi="Consolas" w:cs="Consolas"/>
              </w:rPr>
            </w:pPr>
          </w:p>
          <w:p w14:paraId="0C929407" w14:textId="77777777" w:rsidR="006C5D46" w:rsidRPr="002D53A8" w:rsidRDefault="006C5D46" w:rsidP="006C5D46">
            <w:pPr>
              <w:spacing w:after="0"/>
              <w:rPr>
                <w:rFonts w:ascii="Consolas" w:hAnsi="Consolas" w:cs="Consolas"/>
              </w:rPr>
            </w:pPr>
            <w:r w:rsidRPr="002D53A8">
              <w:rPr>
                <w:rFonts w:ascii="Consolas" w:hAnsi="Consolas" w:cs="Consolas"/>
              </w:rPr>
              <w:t xml:space="preserve">    VNF</w:t>
            </w:r>
            <w:r w:rsidRPr="002D53A8">
              <w:rPr>
                <w:rFonts w:ascii="Consolas" w:eastAsia="SimSun" w:hAnsi="Consolas" w:cs="Consolas" w:hint="eastAsia"/>
                <w:lang w:eastAsia="zh-CN"/>
              </w:rPr>
              <w:t>_</w:t>
            </w:r>
            <w:r w:rsidRPr="002D53A8">
              <w:rPr>
                <w:rFonts w:ascii="Consolas" w:hAnsi="Consolas" w:cs="Consolas"/>
              </w:rPr>
              <w:t xml:space="preserve">1: </w:t>
            </w:r>
          </w:p>
          <w:p w14:paraId="6E458E35"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tosca.nodes.nfv.example_VNF1</w:t>
            </w:r>
          </w:p>
          <w:p w14:paraId="7D6D73E6"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6B042714"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descriptor_id: b1bb0ce7-2222-4fa7-95ed-4840d70a1179</w:t>
            </w:r>
          </w:p>
          <w:p w14:paraId="195C1318"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descriptor_version: "1.0.0"</w:t>
            </w:r>
          </w:p>
          <w:p w14:paraId="7C5537B0" w14:textId="475A27F9"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 . . </w:t>
            </w:r>
          </w:p>
          <w:p w14:paraId="6C464F13"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60547AB8" w14:textId="6D98F0DB" w:rsidR="006C5D46" w:rsidRPr="002D53A8" w:rsidRDefault="006C5D46" w:rsidP="006C5D46">
            <w:pPr>
              <w:spacing w:after="0"/>
              <w:rPr>
                <w:rFonts w:ascii="Consolas" w:eastAsia="SimSun" w:hAnsi="Consolas" w:cs="Consolas"/>
                <w:szCs w:val="22"/>
                <w:lang w:bidi="ar"/>
              </w:rPr>
            </w:pPr>
            <w:r w:rsidRPr="002D53A8">
              <w:rPr>
                <w:rFonts w:ascii="Consolas" w:hAnsi="Consolas" w:cs="Consolas"/>
              </w:rPr>
              <w:t xml:space="preserve">        - virtual_link: </w:t>
            </w:r>
            <w:r w:rsidR="00D974B2" w:rsidRPr="002D53A8">
              <w:rPr>
                <w:rFonts w:ascii="Consolas" w:hAnsi="Consolas" w:cs="Consolas"/>
              </w:rPr>
              <w:t>VNF_1_forward_1</w:t>
            </w:r>
          </w:p>
          <w:p w14:paraId="23F4D790" w14:textId="0F134DB5" w:rsidR="006C5D46" w:rsidRPr="002D53A8" w:rsidRDefault="006C5D46" w:rsidP="006C5D46">
            <w:pPr>
              <w:spacing w:after="0"/>
              <w:rPr>
                <w:rFonts w:ascii="Consolas" w:hAnsi="Consolas" w:cs="Consolas"/>
              </w:rPr>
            </w:pPr>
            <w:r w:rsidRPr="002D53A8">
              <w:rPr>
                <w:rFonts w:ascii="Consolas" w:eastAsiaTheme="minorEastAsia" w:hAnsi="Consolas" w:cs="Consolas"/>
              </w:rPr>
              <w:t xml:space="preserve">        - virtual_link_2: </w:t>
            </w:r>
            <w:r w:rsidR="00D974B2" w:rsidRPr="002D53A8">
              <w:rPr>
                <w:rFonts w:ascii="Consolas" w:eastAsiaTheme="minorEastAsia" w:hAnsi="Consolas" w:cs="Consolas"/>
              </w:rPr>
              <w:t>VNF_1_forward_2</w:t>
            </w:r>
          </w:p>
          <w:p w14:paraId="02FE6650" w14:textId="77777777" w:rsidR="006C5D46" w:rsidRPr="002D53A8" w:rsidRDefault="006C5D46" w:rsidP="006C5D46">
            <w:pPr>
              <w:spacing w:after="0"/>
              <w:rPr>
                <w:rFonts w:ascii="Consolas" w:hAnsi="Consolas" w:cs="Consolas"/>
              </w:rPr>
            </w:pPr>
          </w:p>
          <w:p w14:paraId="4A42E893" w14:textId="77777777" w:rsidR="00D974B2" w:rsidRPr="002D53A8" w:rsidRDefault="00D974B2" w:rsidP="00D974B2">
            <w:pPr>
              <w:spacing w:after="0"/>
              <w:rPr>
                <w:rFonts w:ascii="Consolas" w:hAnsi="Consolas" w:cs="Consolas"/>
              </w:rPr>
            </w:pPr>
            <w:r w:rsidRPr="002D53A8">
              <w:rPr>
                <w:rFonts w:ascii="Consolas" w:hAnsi="Consolas" w:cs="Consolas"/>
              </w:rPr>
              <w:t xml:space="preserve">    VNF_1_forward_1: </w:t>
            </w:r>
          </w:p>
          <w:p w14:paraId="03E1304A" w14:textId="77777777" w:rsidR="00D974B2" w:rsidRPr="002D53A8" w:rsidRDefault="00D974B2" w:rsidP="00D974B2">
            <w:pPr>
              <w:spacing w:after="0"/>
              <w:rPr>
                <w:rFonts w:ascii="Consolas" w:hAnsi="Consolas" w:cs="Consolas"/>
              </w:rPr>
            </w:pPr>
            <w:r w:rsidRPr="002D53A8">
              <w:rPr>
                <w:rFonts w:ascii="Consolas" w:hAnsi="Consolas" w:cs="Consolas"/>
              </w:rPr>
              <w:t xml:space="preserve">      type: tosca.nodes.nfv.Forwarding</w:t>
            </w:r>
          </w:p>
          <w:p w14:paraId="71063509" w14:textId="77777777" w:rsidR="00D974B2" w:rsidRPr="002D53A8" w:rsidRDefault="00D974B2" w:rsidP="00D974B2">
            <w:pPr>
              <w:spacing w:after="0"/>
              <w:rPr>
                <w:rFonts w:ascii="Consolas" w:hAnsi="Consolas" w:cs="Consolas"/>
              </w:rPr>
            </w:pPr>
            <w:r w:rsidRPr="002D53A8">
              <w:rPr>
                <w:rFonts w:ascii="Consolas" w:hAnsi="Consolas" w:cs="Consolas"/>
              </w:rPr>
              <w:t xml:space="preserve">      requirements: </w:t>
            </w:r>
          </w:p>
          <w:p w14:paraId="162D9647" w14:textId="77777777" w:rsidR="00D974B2" w:rsidRPr="002D53A8" w:rsidRDefault="00D974B2" w:rsidP="00D974B2">
            <w:pPr>
              <w:spacing w:after="0"/>
              <w:rPr>
                <w:rFonts w:ascii="Consolas" w:hAnsi="Consolas" w:cs="Consolas"/>
              </w:rPr>
            </w:pPr>
            <w:r w:rsidRPr="002D53A8">
              <w:rPr>
                <w:rFonts w:ascii="Consolas" w:hAnsi="Consolas" w:cs="Consolas"/>
              </w:rPr>
              <w:t xml:space="preserve">        - virtual_link: NsVirtualLink_1</w:t>
            </w:r>
          </w:p>
          <w:p w14:paraId="6DEAECF2" w14:textId="77777777" w:rsidR="00D974B2" w:rsidRPr="002D53A8" w:rsidRDefault="00D974B2" w:rsidP="00D974B2">
            <w:pPr>
              <w:spacing w:after="0"/>
              <w:rPr>
                <w:rFonts w:ascii="Consolas" w:hAnsi="Consolas" w:cs="Consolas"/>
              </w:rPr>
            </w:pPr>
          </w:p>
          <w:p w14:paraId="6890E0DE" w14:textId="77777777" w:rsidR="00D974B2" w:rsidRPr="002D53A8" w:rsidRDefault="00D974B2" w:rsidP="00D974B2">
            <w:pPr>
              <w:spacing w:after="0"/>
              <w:rPr>
                <w:rFonts w:ascii="Consolas" w:hAnsi="Consolas" w:cs="Consolas"/>
              </w:rPr>
            </w:pPr>
            <w:r w:rsidRPr="002D53A8">
              <w:rPr>
                <w:rFonts w:ascii="Consolas" w:hAnsi="Consolas" w:cs="Consolas"/>
              </w:rPr>
              <w:t xml:space="preserve">    VNF_1_forward_2: </w:t>
            </w:r>
          </w:p>
          <w:p w14:paraId="190FA6A7" w14:textId="77777777" w:rsidR="00D974B2" w:rsidRPr="002D53A8" w:rsidRDefault="00D974B2" w:rsidP="00D974B2">
            <w:pPr>
              <w:spacing w:after="0"/>
              <w:rPr>
                <w:rFonts w:ascii="Consolas" w:hAnsi="Consolas" w:cs="Consolas"/>
              </w:rPr>
            </w:pPr>
            <w:r w:rsidRPr="002D53A8">
              <w:rPr>
                <w:rFonts w:ascii="Consolas" w:hAnsi="Consolas" w:cs="Consolas"/>
              </w:rPr>
              <w:t xml:space="preserve">      type: tosca.nodes.nfv.Forwarding</w:t>
            </w:r>
          </w:p>
          <w:p w14:paraId="08790DC4" w14:textId="77777777" w:rsidR="00D974B2" w:rsidRDefault="00D974B2" w:rsidP="00D974B2">
            <w:pPr>
              <w:spacing w:after="0"/>
              <w:rPr>
                <w:rFonts w:ascii="Consolas" w:hAnsi="Consolas" w:cs="Consolas"/>
              </w:rPr>
            </w:pPr>
            <w:r w:rsidRPr="002D53A8">
              <w:rPr>
                <w:rFonts w:ascii="Consolas" w:hAnsi="Consolas" w:cs="Consolas"/>
              </w:rPr>
              <w:t xml:space="preserve">      requirements: </w:t>
            </w:r>
          </w:p>
          <w:p w14:paraId="68BC4569" w14:textId="38BA6D05"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 virtual_link: NsVirtualLink_1</w:t>
            </w:r>
          </w:p>
          <w:p w14:paraId="3B45C812" w14:textId="5FF5180D" w:rsidR="00D974B2" w:rsidRPr="002D53A8" w:rsidRDefault="00D974B2" w:rsidP="00D974B2">
            <w:pPr>
              <w:spacing w:after="0"/>
              <w:rPr>
                <w:rFonts w:ascii="Consolas" w:hAnsi="Consolas" w:cs="Consolas"/>
              </w:rPr>
            </w:pPr>
          </w:p>
          <w:p w14:paraId="731B48B9" w14:textId="77777777" w:rsidR="00D974B2" w:rsidRPr="002D53A8" w:rsidRDefault="00D974B2" w:rsidP="00D974B2">
            <w:pPr>
              <w:spacing w:after="0"/>
              <w:rPr>
                <w:rFonts w:ascii="Consolas" w:hAnsi="Consolas" w:cs="Consolas"/>
              </w:rPr>
            </w:pPr>
          </w:p>
          <w:p w14:paraId="74A7CAF9" w14:textId="77777777" w:rsidR="006C5D46" w:rsidRPr="002D53A8" w:rsidRDefault="006C5D46" w:rsidP="006C5D46">
            <w:pPr>
              <w:spacing w:after="0"/>
              <w:rPr>
                <w:rFonts w:ascii="Consolas" w:hAnsi="Consolas" w:cs="Consolas"/>
              </w:rPr>
            </w:pPr>
            <w:r w:rsidRPr="002D53A8">
              <w:rPr>
                <w:rFonts w:ascii="Consolas" w:hAnsi="Consolas" w:cs="Consolas"/>
              </w:rPr>
              <w:t xml:space="preserve">    VNF</w:t>
            </w:r>
            <w:r w:rsidRPr="002D53A8">
              <w:rPr>
                <w:rFonts w:ascii="Consolas" w:eastAsia="SimSun" w:hAnsi="Consolas" w:cs="Consolas" w:hint="eastAsia"/>
                <w:lang w:eastAsia="zh-CN"/>
              </w:rPr>
              <w:t>_</w:t>
            </w:r>
            <w:r w:rsidRPr="002D53A8">
              <w:rPr>
                <w:rFonts w:ascii="Consolas" w:hAnsi="Consolas" w:cs="Consolas"/>
              </w:rPr>
              <w:t xml:space="preserve">2: </w:t>
            </w:r>
          </w:p>
          <w:p w14:paraId="6422B056"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tosca.nodes.nfv.example_VNF2</w:t>
            </w:r>
          </w:p>
          <w:p w14:paraId="21D3CA28"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54FF1E1F" w14:textId="58A88A8E" w:rsidR="006C5D46" w:rsidRPr="002D53A8" w:rsidRDefault="006C5D46" w:rsidP="006C5D46">
            <w:pPr>
              <w:spacing w:after="0"/>
              <w:rPr>
                <w:rFonts w:ascii="Consolas" w:hAnsi="Consolas" w:cs="Consolas"/>
              </w:rPr>
            </w:pPr>
            <w:r w:rsidRPr="002D53A8">
              <w:rPr>
                <w:rFonts w:ascii="Consolas" w:hAnsi="Consolas" w:cs="Consolas"/>
              </w:rPr>
              <w:t xml:space="preserve">        descriptor_id: b1bb0ce7-2222-4fa7-95ed-</w:t>
            </w:r>
            <w:r w:rsidR="00693204">
              <w:rPr>
                <w:rFonts w:ascii="Consolas" w:hAnsi="Consolas" w:cs="Consolas"/>
              </w:rPr>
              <w:t>4840d70a1182</w:t>
            </w:r>
          </w:p>
          <w:p w14:paraId="5A3370F0"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descriptor_version: "1.0.0"</w:t>
            </w:r>
          </w:p>
          <w:p w14:paraId="028093B0" w14:textId="1BCDEA19"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 . . </w:t>
            </w:r>
          </w:p>
          <w:p w14:paraId="19AE7B04"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55B20525" w14:textId="12ABE5DC" w:rsidR="006C5D46" w:rsidRPr="002D53A8" w:rsidRDefault="006C5D46" w:rsidP="006C5D46">
            <w:pPr>
              <w:spacing w:after="0"/>
              <w:rPr>
                <w:rFonts w:ascii="Consolas" w:hAnsi="Consolas" w:cs="Consolas"/>
              </w:rPr>
            </w:pPr>
            <w:r w:rsidRPr="002D53A8">
              <w:rPr>
                <w:rFonts w:ascii="Consolas" w:hAnsi="Consolas" w:cs="Consolas"/>
              </w:rPr>
              <w:t xml:space="preserve">        - virtual_link: </w:t>
            </w:r>
            <w:r w:rsidR="00D974B2" w:rsidRPr="002D53A8">
              <w:rPr>
                <w:rFonts w:ascii="Consolas" w:hAnsi="Consolas" w:cs="Consolas"/>
              </w:rPr>
              <w:t>VNF_2_forward_3</w:t>
            </w:r>
          </w:p>
          <w:p w14:paraId="30D048AD" w14:textId="77777777" w:rsidR="00D974B2" w:rsidRPr="002D53A8" w:rsidRDefault="00D974B2" w:rsidP="00D974B2">
            <w:pPr>
              <w:rPr>
                <w:rFonts w:ascii="Consolas" w:hAnsi="Consolas" w:cs="Consolas"/>
              </w:rPr>
            </w:pPr>
            <w:r w:rsidRPr="002D53A8">
              <w:rPr>
                <w:rFonts w:ascii="Consolas" w:hAnsi="Consolas" w:cs="Consolas"/>
              </w:rPr>
              <w:t xml:space="preserve">        - virtual_link_</w:t>
            </w:r>
            <w:r w:rsidRPr="002D53A8">
              <w:rPr>
                <w:rFonts w:ascii="Consolas" w:hAnsi="Consolas" w:cs="Consolas" w:hint="eastAsia"/>
              </w:rPr>
              <w:t>4</w:t>
            </w:r>
            <w:r w:rsidRPr="002D53A8">
              <w:rPr>
                <w:rFonts w:ascii="Consolas" w:hAnsi="Consolas" w:cs="Consolas"/>
              </w:rPr>
              <w:t>: VNF_2_forward_4</w:t>
            </w:r>
          </w:p>
          <w:p w14:paraId="64A95FC6" w14:textId="77777777" w:rsidR="00D974B2" w:rsidRPr="002D53A8" w:rsidRDefault="00D974B2" w:rsidP="00D974B2">
            <w:pPr>
              <w:spacing w:after="0"/>
              <w:rPr>
                <w:rFonts w:ascii="Consolas" w:hAnsi="Consolas" w:cs="Consolas"/>
              </w:rPr>
            </w:pPr>
            <w:r w:rsidRPr="002D53A8">
              <w:rPr>
                <w:rFonts w:ascii="Consolas" w:hAnsi="Consolas" w:cs="Consolas"/>
              </w:rPr>
              <w:t xml:space="preserve">    VNF_2_forward_3: </w:t>
            </w:r>
          </w:p>
          <w:p w14:paraId="50CC1DBF" w14:textId="77777777" w:rsidR="00D974B2" w:rsidRPr="002D53A8" w:rsidRDefault="00D974B2" w:rsidP="00D974B2">
            <w:pPr>
              <w:spacing w:after="0"/>
              <w:rPr>
                <w:rFonts w:ascii="Consolas" w:hAnsi="Consolas" w:cs="Consolas"/>
              </w:rPr>
            </w:pPr>
            <w:r w:rsidRPr="002D53A8">
              <w:rPr>
                <w:rFonts w:ascii="Consolas" w:hAnsi="Consolas" w:cs="Consolas"/>
              </w:rPr>
              <w:t xml:space="preserve">      type: tosca.nodes.nfv.Forwarding</w:t>
            </w:r>
          </w:p>
          <w:p w14:paraId="697FB1EF" w14:textId="439162A2" w:rsidR="00D974B2" w:rsidRPr="002D53A8" w:rsidRDefault="00693204" w:rsidP="00D974B2">
            <w:pPr>
              <w:spacing w:after="0"/>
              <w:rPr>
                <w:rFonts w:ascii="Consolas" w:hAnsi="Consolas" w:cs="Consolas"/>
              </w:rPr>
            </w:pPr>
            <w:r>
              <w:rPr>
                <w:rFonts w:ascii="Consolas" w:hAnsi="Consolas" w:cs="Consolas"/>
              </w:rPr>
              <w:t># map to virtual_link requirement of the NS node</w:t>
            </w:r>
          </w:p>
          <w:p w14:paraId="62DA0838" w14:textId="77777777" w:rsidR="00D974B2" w:rsidRPr="002D53A8" w:rsidRDefault="00D974B2" w:rsidP="00D974B2">
            <w:pPr>
              <w:spacing w:after="0"/>
              <w:rPr>
                <w:rFonts w:ascii="Consolas" w:hAnsi="Consolas" w:cs="Consolas"/>
              </w:rPr>
            </w:pPr>
          </w:p>
          <w:p w14:paraId="617A49D9" w14:textId="77777777" w:rsidR="00D974B2" w:rsidRPr="002D53A8" w:rsidRDefault="00D974B2" w:rsidP="00D974B2">
            <w:pPr>
              <w:spacing w:after="0"/>
              <w:rPr>
                <w:rFonts w:ascii="Consolas" w:hAnsi="Consolas" w:cs="Consolas"/>
              </w:rPr>
            </w:pPr>
            <w:r w:rsidRPr="002D53A8">
              <w:rPr>
                <w:rFonts w:ascii="Consolas" w:hAnsi="Consolas" w:cs="Consolas"/>
              </w:rPr>
              <w:t xml:space="preserve">    VNF_2_forward_4: </w:t>
            </w:r>
          </w:p>
          <w:p w14:paraId="2B6FED30" w14:textId="77777777" w:rsidR="00D974B2" w:rsidRPr="002D53A8" w:rsidRDefault="00D974B2" w:rsidP="00D974B2">
            <w:pPr>
              <w:spacing w:after="0"/>
              <w:rPr>
                <w:rFonts w:ascii="Consolas" w:hAnsi="Consolas" w:cs="Consolas"/>
              </w:rPr>
            </w:pPr>
            <w:r w:rsidRPr="002D53A8">
              <w:rPr>
                <w:rFonts w:ascii="Consolas" w:hAnsi="Consolas" w:cs="Consolas"/>
              </w:rPr>
              <w:t xml:space="preserve">      type: tosca.nodes.nfv.Forwarding</w:t>
            </w:r>
          </w:p>
          <w:p w14:paraId="7FEB1EBA" w14:textId="77777777" w:rsidR="00D974B2" w:rsidRPr="002D53A8" w:rsidRDefault="00D974B2" w:rsidP="00D974B2">
            <w:pPr>
              <w:spacing w:after="0"/>
              <w:rPr>
                <w:rFonts w:ascii="Consolas" w:hAnsi="Consolas" w:cs="Consolas"/>
              </w:rPr>
            </w:pPr>
            <w:r w:rsidRPr="002D53A8">
              <w:rPr>
                <w:rFonts w:ascii="Consolas" w:hAnsi="Consolas" w:cs="Consolas"/>
              </w:rPr>
              <w:t xml:space="preserve">      requirements: </w:t>
            </w:r>
          </w:p>
          <w:p w14:paraId="25484890"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 virtual_link: NsVirtualLink_1</w:t>
            </w:r>
          </w:p>
          <w:p w14:paraId="7A06D308" w14:textId="3B81C5C8" w:rsidR="00D974B2" w:rsidRPr="002D53A8" w:rsidRDefault="00D974B2" w:rsidP="00D974B2">
            <w:pPr>
              <w:spacing w:after="0"/>
              <w:rPr>
                <w:rFonts w:ascii="Consolas" w:hAnsi="Consolas" w:cs="Consolas"/>
              </w:rPr>
            </w:pPr>
          </w:p>
          <w:p w14:paraId="297C523B" w14:textId="77777777" w:rsidR="006C5D46" w:rsidRPr="002D53A8" w:rsidRDefault="006C5D46" w:rsidP="006C5D46">
            <w:pPr>
              <w:spacing w:after="0"/>
              <w:rPr>
                <w:rFonts w:ascii="Consolas" w:hAnsi="Consolas" w:cs="Consolas"/>
              </w:rPr>
            </w:pPr>
          </w:p>
          <w:p w14:paraId="216B6997" w14:textId="77777777" w:rsidR="006C5D46" w:rsidRPr="002D53A8" w:rsidRDefault="006C5D46" w:rsidP="006C5D46">
            <w:pPr>
              <w:spacing w:after="0"/>
              <w:rPr>
                <w:rFonts w:ascii="Consolas" w:hAnsi="Consolas" w:cs="Consolas"/>
              </w:rPr>
            </w:pPr>
            <w:r w:rsidRPr="002D53A8">
              <w:rPr>
                <w:rFonts w:ascii="Consolas" w:hAnsi="Consolas" w:cs="Consolas"/>
              </w:rPr>
              <w:t xml:space="preserve">    VNF</w:t>
            </w:r>
            <w:r w:rsidRPr="002D53A8">
              <w:rPr>
                <w:rFonts w:ascii="Consolas" w:eastAsia="SimSun" w:hAnsi="Consolas" w:cs="Consolas" w:hint="eastAsia"/>
                <w:lang w:eastAsia="zh-CN"/>
              </w:rPr>
              <w:t>_3</w:t>
            </w:r>
            <w:r w:rsidRPr="002D53A8">
              <w:rPr>
                <w:rFonts w:ascii="Consolas" w:hAnsi="Consolas" w:cs="Consolas"/>
              </w:rPr>
              <w:t xml:space="preserve">: </w:t>
            </w:r>
          </w:p>
          <w:p w14:paraId="30BE9CA0"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tosca.nodes.nfv.example_VNF</w:t>
            </w:r>
            <w:r w:rsidRPr="002D53A8">
              <w:rPr>
                <w:rFonts w:ascii="Consolas" w:eastAsia="SimSun" w:hAnsi="Consolas" w:cs="Consolas" w:hint="eastAsia"/>
                <w:lang w:eastAsia="zh-CN"/>
              </w:rPr>
              <w:t>3</w:t>
            </w:r>
          </w:p>
          <w:p w14:paraId="1B8B66A4"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4DED641D"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descriptor_id: b1bb0ce7-2222-4fa7-95ed-4840d70a117</w:t>
            </w:r>
            <w:r w:rsidRPr="002D53A8">
              <w:rPr>
                <w:rFonts w:ascii="Consolas" w:eastAsia="SimSun" w:hAnsi="Consolas" w:cs="Consolas" w:hint="eastAsia"/>
                <w:lang w:eastAsia="zh-CN"/>
              </w:rPr>
              <w:t>7</w:t>
            </w:r>
          </w:p>
          <w:p w14:paraId="272691C4"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descriptor_version: "1.0.0"</w:t>
            </w:r>
          </w:p>
          <w:p w14:paraId="0DB2CEE5" w14:textId="43A1746C"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 . . </w:t>
            </w:r>
          </w:p>
          <w:p w14:paraId="1FB7CDA2"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8ACA16C" w14:textId="7CCBBD5E" w:rsidR="00D95091" w:rsidRPr="002D53A8" w:rsidRDefault="00D95091" w:rsidP="00D95091">
            <w:pPr>
              <w:spacing w:after="0"/>
              <w:rPr>
                <w:rFonts w:ascii="Consolas" w:hAnsi="Consolas" w:cs="Consolas"/>
              </w:rPr>
            </w:pPr>
            <w:r w:rsidRPr="002D53A8">
              <w:rPr>
                <w:rFonts w:ascii="Consolas" w:hAnsi="Consolas" w:cs="Consolas"/>
              </w:rPr>
              <w:t xml:space="preserve">        - virtual_link: VNF_3_forward_5</w:t>
            </w:r>
          </w:p>
          <w:p w14:paraId="69587A4B" w14:textId="679DE90F" w:rsidR="006C5D46" w:rsidRPr="002D53A8" w:rsidRDefault="006C5D46" w:rsidP="006C5D46">
            <w:pPr>
              <w:spacing w:after="0"/>
              <w:rPr>
                <w:rFonts w:ascii="Consolas" w:hAnsi="Consolas" w:cs="Consolas"/>
              </w:rPr>
            </w:pPr>
            <w:r w:rsidRPr="002D53A8">
              <w:rPr>
                <w:rFonts w:ascii="Consolas" w:hAnsi="Consolas" w:cs="Consolas"/>
              </w:rPr>
              <w:t xml:space="preserve">        - virtual_link_3: </w:t>
            </w:r>
            <w:r w:rsidR="00D95091" w:rsidRPr="002D53A8">
              <w:rPr>
                <w:rFonts w:ascii="Consolas" w:hAnsi="Consolas" w:cs="Consolas"/>
              </w:rPr>
              <w:t>VNF_3_forward_</w:t>
            </w:r>
            <w:r w:rsidR="00D95091" w:rsidRPr="002D53A8">
              <w:rPr>
                <w:rFonts w:ascii="Consolas" w:eastAsia="SimSun" w:hAnsi="Consolas" w:cs="Consolas" w:hint="eastAsia"/>
                <w:lang w:eastAsia="zh-CN"/>
              </w:rPr>
              <w:t>6</w:t>
            </w:r>
          </w:p>
          <w:p w14:paraId="0258832A" w14:textId="77777777" w:rsidR="006C5D46" w:rsidRPr="002D53A8" w:rsidRDefault="006C5D46" w:rsidP="006C5D46">
            <w:pPr>
              <w:spacing w:after="0"/>
              <w:rPr>
                <w:rFonts w:ascii="Consolas" w:hAnsi="Consolas" w:cs="Consolas"/>
              </w:rPr>
            </w:pPr>
          </w:p>
          <w:p w14:paraId="42DDF209" w14:textId="77777777" w:rsidR="00D95091" w:rsidRPr="002D53A8" w:rsidRDefault="00D95091" w:rsidP="00D95091">
            <w:pPr>
              <w:spacing w:after="0"/>
              <w:rPr>
                <w:rFonts w:ascii="Consolas" w:hAnsi="Consolas" w:cs="Consolas"/>
              </w:rPr>
            </w:pPr>
            <w:r w:rsidRPr="002D53A8">
              <w:rPr>
                <w:rFonts w:ascii="Consolas" w:hAnsi="Consolas" w:cs="Consolas"/>
              </w:rPr>
              <w:t xml:space="preserve">    VNF_3_forward_5: </w:t>
            </w:r>
          </w:p>
          <w:p w14:paraId="579B0A9A" w14:textId="77777777" w:rsidR="00D95091" w:rsidRPr="002D53A8" w:rsidRDefault="00D95091" w:rsidP="00D95091">
            <w:pPr>
              <w:spacing w:after="0"/>
              <w:rPr>
                <w:rFonts w:ascii="Consolas" w:hAnsi="Consolas" w:cs="Consolas"/>
              </w:rPr>
            </w:pPr>
            <w:r w:rsidRPr="002D53A8">
              <w:rPr>
                <w:rFonts w:ascii="Consolas" w:hAnsi="Consolas" w:cs="Consolas"/>
              </w:rPr>
              <w:t xml:space="preserve">      type: tosca.nodes.nfv.Forwarding</w:t>
            </w:r>
          </w:p>
          <w:p w14:paraId="71F28CC9" w14:textId="77777777" w:rsidR="00D95091" w:rsidRPr="002D53A8" w:rsidRDefault="00D95091" w:rsidP="00D95091">
            <w:pPr>
              <w:spacing w:after="0"/>
              <w:rPr>
                <w:rFonts w:ascii="Consolas" w:hAnsi="Consolas" w:cs="Consolas"/>
              </w:rPr>
            </w:pPr>
            <w:r w:rsidRPr="002D53A8">
              <w:rPr>
                <w:rFonts w:ascii="Consolas" w:hAnsi="Consolas" w:cs="Consolas"/>
              </w:rPr>
              <w:t xml:space="preserve">      requirements: </w:t>
            </w:r>
          </w:p>
          <w:p w14:paraId="010FE8DE" w14:textId="77777777" w:rsidR="00D95091" w:rsidRPr="002D53A8" w:rsidRDefault="00D95091" w:rsidP="00D95091">
            <w:pPr>
              <w:spacing w:after="0"/>
              <w:rPr>
                <w:rFonts w:ascii="Consolas" w:hAnsi="Consolas" w:cs="Consolas"/>
              </w:rPr>
            </w:pPr>
            <w:r w:rsidRPr="002D53A8">
              <w:rPr>
                <w:rFonts w:ascii="Consolas" w:hAnsi="Consolas" w:cs="Consolas"/>
              </w:rPr>
              <w:t xml:space="preserve">        - virtual_link: NsVirtualLink_1</w:t>
            </w:r>
          </w:p>
          <w:p w14:paraId="5A654B36" w14:textId="77777777" w:rsidR="00D95091" w:rsidRPr="002D53A8" w:rsidRDefault="00D95091" w:rsidP="00D95091">
            <w:pPr>
              <w:spacing w:after="0"/>
              <w:rPr>
                <w:rFonts w:ascii="Consolas" w:hAnsi="Consolas" w:cs="Consolas"/>
              </w:rPr>
            </w:pPr>
            <w:r w:rsidRPr="002D53A8">
              <w:rPr>
                <w:rFonts w:ascii="Consolas" w:hAnsi="Consolas" w:cs="Consolas"/>
              </w:rPr>
              <w:t xml:space="preserve"> </w:t>
            </w:r>
          </w:p>
          <w:p w14:paraId="7B034A28" w14:textId="77777777" w:rsidR="00D95091" w:rsidRPr="002D53A8" w:rsidRDefault="00D95091" w:rsidP="00D95091">
            <w:pPr>
              <w:spacing w:after="0"/>
              <w:rPr>
                <w:rFonts w:ascii="Consolas" w:hAnsi="Consolas" w:cs="Consolas"/>
              </w:rPr>
            </w:pPr>
            <w:r w:rsidRPr="002D53A8">
              <w:rPr>
                <w:rFonts w:ascii="Consolas" w:hAnsi="Consolas" w:cs="Consolas"/>
              </w:rPr>
              <w:t xml:space="preserve">    VNF_3_forward_6: </w:t>
            </w:r>
          </w:p>
          <w:p w14:paraId="4840C948" w14:textId="77777777" w:rsidR="00D95091" w:rsidRPr="002D53A8" w:rsidRDefault="00D95091" w:rsidP="00D95091">
            <w:pPr>
              <w:spacing w:after="0"/>
              <w:rPr>
                <w:rFonts w:ascii="Consolas" w:hAnsi="Consolas" w:cs="Consolas"/>
              </w:rPr>
            </w:pPr>
            <w:r w:rsidRPr="002D53A8">
              <w:rPr>
                <w:rFonts w:ascii="Consolas" w:hAnsi="Consolas" w:cs="Consolas"/>
              </w:rPr>
              <w:t xml:space="preserve">      type: tosca.nodes.nfv.Forwarding</w:t>
            </w:r>
          </w:p>
          <w:p w14:paraId="36039194" w14:textId="554906AA" w:rsidR="00D95091" w:rsidRPr="002D53A8" w:rsidRDefault="00D95091" w:rsidP="00D95091">
            <w:pPr>
              <w:spacing w:after="0"/>
              <w:rPr>
                <w:rFonts w:ascii="Consolas" w:hAnsi="Consolas" w:cs="Consolas"/>
              </w:rPr>
            </w:pPr>
          </w:p>
          <w:p w14:paraId="4E3743BD" w14:textId="77777777" w:rsidR="00D95091" w:rsidRPr="002D53A8" w:rsidRDefault="00D95091" w:rsidP="00D95091">
            <w:pPr>
              <w:spacing w:after="0"/>
              <w:rPr>
                <w:rFonts w:ascii="Consolas" w:hAnsi="Consolas" w:cs="Consolas"/>
              </w:rPr>
            </w:pPr>
          </w:p>
          <w:p w14:paraId="2FF63F1A" w14:textId="511F8026" w:rsidR="006C5D46" w:rsidRPr="002D53A8" w:rsidRDefault="006C5D46" w:rsidP="006C5D46">
            <w:pPr>
              <w:spacing w:after="0"/>
              <w:rPr>
                <w:rFonts w:ascii="Consolas" w:hAnsi="Consolas" w:cs="Consolas"/>
              </w:rPr>
            </w:pPr>
            <w:r w:rsidRPr="002D53A8">
              <w:rPr>
                <w:rFonts w:ascii="Consolas" w:hAnsi="Consolas" w:cs="Consolas"/>
              </w:rPr>
              <w:t xml:space="preserve"># NfpPositionElement (Service Function) for VNF_1 </w:t>
            </w:r>
          </w:p>
          <w:p w14:paraId="14DF9699" w14:textId="77777777" w:rsidR="006C5D46" w:rsidRPr="002D53A8" w:rsidRDefault="006C5D46" w:rsidP="006C5D46">
            <w:pPr>
              <w:spacing w:after="0"/>
              <w:rPr>
                <w:rFonts w:ascii="Consolas" w:hAnsi="Consolas" w:cs="Consolas"/>
              </w:rPr>
            </w:pPr>
            <w:r w:rsidRPr="002D53A8">
              <w:rPr>
                <w:rFonts w:ascii="Consolas" w:hAnsi="Consolas" w:cs="Consolas"/>
              </w:rPr>
              <w:t xml:space="preserve">    Element_1:</w:t>
            </w:r>
          </w:p>
          <w:p w14:paraId="60A1305D"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tosca.nodes.nfv.NfpPositionElement</w:t>
            </w:r>
          </w:p>
          <w:p w14:paraId="22C95640"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0FE8F66"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60CFEDBB" w14:textId="0729B326"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1</w:t>
            </w:r>
            <w:r w:rsidR="00D95091" w:rsidRPr="002D53A8">
              <w:rPr>
                <w:rFonts w:ascii="Consolas" w:hAnsi="Consolas" w:cs="Consolas"/>
              </w:rPr>
              <w:t>_forward_1</w:t>
            </w:r>
          </w:p>
          <w:p w14:paraId="23E0092F" w14:textId="3002D0DF"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64CD1947"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w:t>
            </w:r>
          </w:p>
          <w:p w14:paraId="2B4FA464" w14:textId="10824D54"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1</w:t>
            </w:r>
            <w:r w:rsidR="00D95091" w:rsidRPr="002D53A8">
              <w:rPr>
                <w:rFonts w:ascii="Consolas" w:hAnsi="Consolas" w:cs="Consolas"/>
              </w:rPr>
              <w:t>_ forward_2</w:t>
            </w:r>
          </w:p>
          <w:p w14:paraId="296263E0" w14:textId="7713CE7B"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3E9E5028" w14:textId="77777777" w:rsidR="006C5D46" w:rsidRPr="002D53A8" w:rsidRDefault="006C5D46" w:rsidP="006C5D46">
            <w:pPr>
              <w:spacing w:after="0"/>
              <w:rPr>
                <w:rFonts w:ascii="Consolas" w:hAnsi="Consolas" w:cs="Consolas"/>
              </w:rPr>
            </w:pPr>
          </w:p>
          <w:p w14:paraId="78719568" w14:textId="40841576" w:rsidR="006C5D46" w:rsidRPr="002D53A8" w:rsidRDefault="006C5D46" w:rsidP="006C5D46">
            <w:pPr>
              <w:spacing w:after="0"/>
              <w:rPr>
                <w:rFonts w:ascii="Consolas" w:hAnsi="Consolas" w:cs="Consolas"/>
              </w:rPr>
            </w:pPr>
            <w:r w:rsidRPr="002D53A8">
              <w:rPr>
                <w:rFonts w:ascii="Consolas" w:hAnsi="Consolas" w:cs="Consolas"/>
              </w:rPr>
              <w:t xml:space="preserve"># NfpPositionElement (Service Function) for VNF_2 </w:t>
            </w:r>
          </w:p>
          <w:p w14:paraId="387D9DCF" w14:textId="77777777" w:rsidR="006C5D46" w:rsidRPr="002D53A8" w:rsidRDefault="006C5D46" w:rsidP="006C5D46">
            <w:pPr>
              <w:spacing w:after="0"/>
              <w:rPr>
                <w:rFonts w:ascii="Consolas" w:hAnsi="Consolas" w:cs="Consolas"/>
              </w:rPr>
            </w:pPr>
            <w:r w:rsidRPr="002D53A8">
              <w:rPr>
                <w:rFonts w:ascii="Consolas" w:hAnsi="Consolas" w:cs="Consolas"/>
              </w:rPr>
              <w:t xml:space="preserve">    Element_2: </w:t>
            </w:r>
          </w:p>
          <w:p w14:paraId="461BDEBF"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tosca.nodes.nfv.NfpPositionElement</w:t>
            </w:r>
          </w:p>
          <w:p w14:paraId="363D2958"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6367D448"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2147BAA8" w14:textId="28B49405"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2</w:t>
            </w:r>
            <w:r w:rsidR="00D95091" w:rsidRPr="002D53A8">
              <w:rPr>
                <w:rFonts w:ascii="Consolas" w:hAnsi="Consolas" w:cs="Consolas"/>
              </w:rPr>
              <w:t>_ forward_3</w:t>
            </w:r>
          </w:p>
          <w:p w14:paraId="57D0731B" w14:textId="4DE52BDC"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72DCB5DC"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1839BE12" w14:textId="1AE1B63E"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2</w:t>
            </w:r>
            <w:r w:rsidR="00D95091" w:rsidRPr="002D53A8">
              <w:rPr>
                <w:rFonts w:ascii="Consolas" w:hAnsi="Consolas" w:cs="Consolas"/>
              </w:rPr>
              <w:t>_ forward_4</w:t>
            </w:r>
          </w:p>
          <w:p w14:paraId="7A3D89D5" w14:textId="6BD07567"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25DDB3A8" w14:textId="77777777" w:rsidR="006C5D46" w:rsidRPr="002D53A8" w:rsidRDefault="006C5D46" w:rsidP="006C5D46">
            <w:pPr>
              <w:spacing w:after="0"/>
              <w:rPr>
                <w:rFonts w:ascii="Consolas" w:hAnsi="Consolas" w:cs="Consolas"/>
              </w:rPr>
            </w:pPr>
          </w:p>
          <w:p w14:paraId="0DB42862" w14:textId="263819AC" w:rsidR="006C5D46" w:rsidRPr="002D53A8" w:rsidRDefault="006C5D46" w:rsidP="006C5D46">
            <w:pPr>
              <w:spacing w:after="0"/>
              <w:rPr>
                <w:rFonts w:ascii="Consolas" w:hAnsi="Consolas" w:cs="Consolas"/>
              </w:rPr>
            </w:pPr>
            <w:r w:rsidRPr="002D53A8">
              <w:rPr>
                <w:rFonts w:ascii="Consolas" w:hAnsi="Consolas" w:cs="Consolas"/>
              </w:rPr>
              <w:t># NfpPositionElement (Service Function) for VNF_</w:t>
            </w:r>
            <w:r w:rsidRPr="002D53A8">
              <w:rPr>
                <w:rFonts w:ascii="Consolas" w:eastAsia="SimSun" w:hAnsi="Consolas" w:cs="Consolas" w:hint="eastAsia"/>
                <w:lang w:eastAsia="zh-CN"/>
              </w:rPr>
              <w:t>3</w:t>
            </w:r>
            <w:r w:rsidRPr="002D53A8">
              <w:rPr>
                <w:rFonts w:ascii="Consolas" w:hAnsi="Consolas" w:cs="Consolas"/>
              </w:rPr>
              <w:t xml:space="preserve"> </w:t>
            </w:r>
          </w:p>
          <w:p w14:paraId="537DEED3" w14:textId="77777777" w:rsidR="006C5D46" w:rsidRPr="002D53A8" w:rsidRDefault="006C5D46" w:rsidP="006C5D46">
            <w:pPr>
              <w:spacing w:after="0"/>
              <w:rPr>
                <w:rFonts w:ascii="Consolas" w:hAnsi="Consolas" w:cs="Consolas"/>
              </w:rPr>
            </w:pPr>
            <w:r w:rsidRPr="002D53A8">
              <w:rPr>
                <w:rFonts w:ascii="Consolas" w:hAnsi="Consolas" w:cs="Consolas"/>
              </w:rPr>
              <w:t xml:space="preserve">    Element_</w:t>
            </w:r>
            <w:r w:rsidRPr="002D53A8">
              <w:rPr>
                <w:rFonts w:ascii="Consolas" w:eastAsia="SimSun" w:hAnsi="Consolas" w:cs="Consolas" w:hint="eastAsia"/>
                <w:lang w:eastAsia="zh-CN"/>
              </w:rPr>
              <w:t>3</w:t>
            </w:r>
            <w:r w:rsidRPr="002D53A8">
              <w:rPr>
                <w:rFonts w:ascii="Consolas" w:hAnsi="Consolas" w:cs="Consolas"/>
              </w:rPr>
              <w:t xml:space="preserve">: </w:t>
            </w:r>
          </w:p>
          <w:p w14:paraId="213FE979"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tosca.nodes.nfv.NfpPositionElement</w:t>
            </w:r>
          </w:p>
          <w:p w14:paraId="2BEC921D"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DAE1D21"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0BA0567B" w14:textId="0219EC69" w:rsidR="006C5D46" w:rsidRPr="002D53A8" w:rsidRDefault="006C5D46" w:rsidP="006C5D46">
            <w:pPr>
              <w:spacing w:after="0"/>
              <w:rPr>
                <w:rFonts w:ascii="Consolas" w:eastAsia="SimSun" w:hAnsi="Consolas" w:cs="Consolas"/>
                <w:lang w:eastAsia="zh-CN"/>
              </w:rPr>
            </w:pPr>
            <w:r w:rsidRPr="002D53A8">
              <w:rPr>
                <w:rFonts w:ascii="Consolas" w:hAnsi="Consolas" w:cs="Consolas"/>
              </w:rPr>
              <w:t xml:space="preserve">            node: VNF</w:t>
            </w:r>
            <w:r w:rsidRPr="002D53A8">
              <w:rPr>
                <w:rFonts w:ascii="Consolas" w:eastAsia="SimSun" w:hAnsi="Consolas" w:cs="Consolas" w:hint="eastAsia"/>
                <w:lang w:eastAsia="zh-CN"/>
              </w:rPr>
              <w:t>_3</w:t>
            </w:r>
            <w:r w:rsidR="00D95091" w:rsidRPr="002D53A8">
              <w:rPr>
                <w:rFonts w:ascii="Consolas" w:eastAsia="SimSun" w:hAnsi="Consolas" w:cs="Consolas"/>
                <w:lang w:eastAsia="zh-CN"/>
              </w:rPr>
              <w:t>_</w:t>
            </w:r>
            <w:r w:rsidR="00D95091" w:rsidRPr="002D53A8">
              <w:rPr>
                <w:rFonts w:ascii="Consolas" w:hAnsi="Consolas" w:cs="Consolas"/>
              </w:rPr>
              <w:t>forward_</w:t>
            </w:r>
            <w:r w:rsidR="00D95091" w:rsidRPr="002D53A8">
              <w:rPr>
                <w:rFonts w:ascii="Consolas" w:eastAsia="SimSun" w:hAnsi="Consolas" w:cs="Consolas" w:hint="eastAsia"/>
                <w:lang w:eastAsia="zh-CN"/>
              </w:rPr>
              <w:t>5</w:t>
            </w:r>
          </w:p>
          <w:p w14:paraId="212257D8" w14:textId="0547B234"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680A5B85" w14:textId="77777777" w:rsidR="00D95091" w:rsidRPr="002D53A8" w:rsidRDefault="00D95091" w:rsidP="00D95091">
            <w:pPr>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 xml:space="preserve">- profile_element: </w:t>
            </w:r>
          </w:p>
          <w:p w14:paraId="7065EA69" w14:textId="77777777" w:rsidR="00D95091" w:rsidRPr="002D53A8" w:rsidRDefault="00D95091" w:rsidP="00D95091">
            <w:pPr>
              <w:spacing w:after="0"/>
              <w:rPr>
                <w:rFonts w:ascii="Consolas" w:hAnsi="Consolas" w:cs="Consolas"/>
              </w:rPr>
            </w:pPr>
            <w:r w:rsidRPr="002D53A8">
              <w:rPr>
                <w:rFonts w:ascii="Consolas" w:hAnsi="Consolas" w:cs="Consolas"/>
              </w:rPr>
              <w:t xml:space="preserve">            node: VNF</w:t>
            </w:r>
            <w:r w:rsidRPr="002D53A8">
              <w:rPr>
                <w:rFonts w:ascii="Consolas" w:hAnsi="Consolas" w:cs="Consolas" w:hint="eastAsia"/>
              </w:rPr>
              <w:t>_3</w:t>
            </w:r>
            <w:r w:rsidRPr="002D53A8">
              <w:rPr>
                <w:rFonts w:ascii="Consolas" w:hAnsi="Consolas" w:cs="Consolas"/>
              </w:rPr>
              <w:t>_forward_</w:t>
            </w:r>
            <w:r w:rsidRPr="002D53A8">
              <w:rPr>
                <w:rFonts w:ascii="Consolas" w:hAnsi="Consolas" w:cs="Consolas" w:hint="eastAsia"/>
              </w:rPr>
              <w:t>6</w:t>
            </w:r>
          </w:p>
          <w:p w14:paraId="10DEA9F8" w14:textId="77777777" w:rsidR="00D95091" w:rsidRPr="002D53A8" w:rsidRDefault="00D95091" w:rsidP="00D95091">
            <w:pPr>
              <w:spacing w:after="0"/>
              <w:rPr>
                <w:rFonts w:ascii="Consolas" w:hAnsi="Consolas" w:cs="Consolas"/>
              </w:rPr>
            </w:pPr>
            <w:r w:rsidRPr="002D53A8">
              <w:rPr>
                <w:rFonts w:ascii="Consolas" w:hAnsi="Consolas" w:cs="Consolas"/>
              </w:rPr>
              <w:t xml:space="preserve">            capability: forwarding</w:t>
            </w:r>
          </w:p>
          <w:p w14:paraId="46E66863" w14:textId="77777777" w:rsidR="00800B4F" w:rsidRPr="002D53A8" w:rsidRDefault="00800B4F" w:rsidP="00D95091">
            <w:pPr>
              <w:spacing w:after="0"/>
              <w:rPr>
                <w:rFonts w:ascii="Consolas" w:hAnsi="Consolas" w:cs="Consolas"/>
              </w:rPr>
            </w:pPr>
          </w:p>
          <w:p w14:paraId="16AD5DE6" w14:textId="513DB21A" w:rsidR="006C5D46" w:rsidRPr="002D53A8" w:rsidRDefault="006C5D46" w:rsidP="006C5D46">
            <w:pPr>
              <w:spacing w:after="0"/>
              <w:rPr>
                <w:rFonts w:ascii="Consolas" w:hAnsi="Consolas" w:cs="Consolas"/>
              </w:rPr>
            </w:pPr>
            <w:r w:rsidRPr="002D53A8">
              <w:rPr>
                <w:rFonts w:ascii="Consolas" w:hAnsi="Consolas" w:cs="Consolas"/>
              </w:rPr>
              <w:t># NfpPosition</w:t>
            </w:r>
            <w:r w:rsidRPr="002D53A8">
              <w:rPr>
                <w:rFonts w:ascii="Consolas" w:eastAsia="SimSun" w:hAnsi="Consolas" w:cs="Consolas" w:hint="eastAsia"/>
                <w:lang w:eastAsia="zh-CN"/>
              </w:rPr>
              <w:t>_1</w:t>
            </w:r>
            <w:r w:rsidRPr="002D53A8">
              <w:rPr>
                <w:rFonts w:ascii="Consolas" w:hAnsi="Consolas" w:cs="Consolas"/>
              </w:rPr>
              <w:t xml:space="preserve"> with Element_1  and Element_2 as constituents</w:t>
            </w:r>
          </w:p>
          <w:p w14:paraId="13F7ED4A" w14:textId="77777777" w:rsidR="006C5D46" w:rsidRPr="002D53A8" w:rsidRDefault="006C5D46" w:rsidP="006C5D46">
            <w:pPr>
              <w:spacing w:after="0"/>
              <w:rPr>
                <w:rFonts w:ascii="Consolas" w:hAnsi="Consolas" w:cs="Consolas"/>
              </w:rPr>
            </w:pPr>
            <w:r w:rsidRPr="002D53A8">
              <w:rPr>
                <w:rFonts w:ascii="Consolas" w:hAnsi="Consolas" w:cs="Consolas"/>
              </w:rPr>
              <w:t xml:space="preserve">    NfpPosition_1:</w:t>
            </w:r>
          </w:p>
          <w:p w14:paraId="2956F438"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    </w:t>
            </w:r>
          </w:p>
          <w:p w14:paraId="07E3D500"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4A6F0D82" w14:textId="7298CF99" w:rsidR="006C5D46" w:rsidRPr="002D53A8" w:rsidRDefault="006C5D46" w:rsidP="006C5D46">
            <w:pPr>
              <w:spacing w:after="0"/>
              <w:rPr>
                <w:rFonts w:ascii="Consolas" w:hAnsi="Consolas" w:cs="Consolas"/>
              </w:rPr>
            </w:pPr>
            <w:r w:rsidRPr="002D53A8">
              <w:rPr>
                <w:rFonts w:ascii="Consolas" w:hAnsi="Consolas" w:cs="Consolas"/>
              </w:rPr>
              <w:t xml:space="preserve">        forwarding_behaviour: </w:t>
            </w:r>
            <w:r w:rsidR="007B6E6F" w:rsidRPr="002D53A8">
              <w:rPr>
                <w:rFonts w:ascii="Consolas" w:hAnsi="Consolas" w:cs="Consolas"/>
              </w:rPr>
              <w:t>lb</w:t>
            </w:r>
          </w:p>
          <w:p w14:paraId="21660A06"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629B3AD4" w14:textId="77777777" w:rsidR="006C5D46" w:rsidRPr="002D53A8" w:rsidRDefault="006C5D46" w:rsidP="006C5D46">
            <w:pPr>
              <w:spacing w:after="0"/>
              <w:rPr>
                <w:rFonts w:ascii="Consolas" w:hAnsi="Consolas" w:cs="Consolas"/>
              </w:rPr>
            </w:pPr>
            <w:r w:rsidRPr="002D53A8">
              <w:rPr>
                <w:rFonts w:ascii="Consolas" w:hAnsi="Consolas" w:cs="Consolas"/>
              </w:rPr>
              <w:t xml:space="preserve">          - element: Element_1       </w:t>
            </w:r>
          </w:p>
          <w:p w14:paraId="782CCF1F" w14:textId="77777777" w:rsidR="006C5D46" w:rsidRPr="002D53A8" w:rsidRDefault="006C5D46" w:rsidP="006C5D46">
            <w:pPr>
              <w:spacing w:after="0"/>
              <w:rPr>
                <w:rFonts w:ascii="Consolas" w:hAnsi="Consolas" w:cs="Consolas"/>
              </w:rPr>
            </w:pPr>
            <w:r w:rsidRPr="002D53A8">
              <w:rPr>
                <w:rFonts w:ascii="Consolas" w:hAnsi="Consolas" w:cs="Consolas"/>
              </w:rPr>
              <w:t xml:space="preserve">          - element: Element_2</w:t>
            </w:r>
          </w:p>
          <w:p w14:paraId="6A12DEFB" w14:textId="77777777" w:rsidR="006C5D46" w:rsidRPr="002D53A8" w:rsidRDefault="006C5D46" w:rsidP="006C5D46">
            <w:pPr>
              <w:spacing w:after="0"/>
              <w:rPr>
                <w:rFonts w:ascii="Consolas" w:hAnsi="Consolas" w:cs="Consolas"/>
              </w:rPr>
            </w:pPr>
          </w:p>
          <w:p w14:paraId="710133CC" w14:textId="77777777" w:rsidR="006C5D46" w:rsidRPr="002D53A8" w:rsidRDefault="006C5D46" w:rsidP="006C5D46">
            <w:pPr>
              <w:spacing w:after="0"/>
              <w:rPr>
                <w:rFonts w:ascii="Consolas" w:hAnsi="Consolas" w:cs="Consolas"/>
              </w:rPr>
            </w:pPr>
            <w:r w:rsidRPr="002D53A8">
              <w:rPr>
                <w:rFonts w:ascii="Consolas" w:hAnsi="Consolas" w:cs="Consolas"/>
              </w:rPr>
              <w:t># NfpPosition</w:t>
            </w:r>
            <w:r w:rsidRPr="002D53A8">
              <w:rPr>
                <w:rFonts w:ascii="Consolas" w:eastAsia="SimSun" w:hAnsi="Consolas" w:cs="Consolas" w:hint="eastAsia"/>
                <w:lang w:eastAsia="zh-CN"/>
              </w:rPr>
              <w:t>_2</w:t>
            </w:r>
            <w:r w:rsidRPr="002D53A8">
              <w:rPr>
                <w:rFonts w:ascii="Consolas" w:hAnsi="Consolas" w:cs="Consolas"/>
              </w:rPr>
              <w:t xml:space="preserve"> with Element_</w:t>
            </w:r>
            <w:r w:rsidRPr="002D53A8">
              <w:rPr>
                <w:rFonts w:ascii="Consolas" w:eastAsia="SimSun" w:hAnsi="Consolas" w:cs="Consolas" w:hint="eastAsia"/>
                <w:lang w:eastAsia="zh-CN"/>
              </w:rPr>
              <w:t>3</w:t>
            </w:r>
            <w:r w:rsidRPr="002D53A8">
              <w:rPr>
                <w:rFonts w:ascii="Consolas" w:hAnsi="Consolas" w:cs="Consolas"/>
              </w:rPr>
              <w:t xml:space="preserve"> as constituents</w:t>
            </w:r>
          </w:p>
          <w:p w14:paraId="562D1989" w14:textId="77777777" w:rsidR="006C5D46" w:rsidRPr="002D53A8" w:rsidRDefault="006C5D46" w:rsidP="006C5D46">
            <w:pPr>
              <w:spacing w:after="0"/>
              <w:rPr>
                <w:rFonts w:ascii="Consolas" w:hAnsi="Consolas" w:cs="Consolas"/>
              </w:rPr>
            </w:pPr>
            <w:r w:rsidRPr="002D53A8">
              <w:rPr>
                <w:rFonts w:ascii="Consolas" w:hAnsi="Consolas" w:cs="Consolas"/>
              </w:rPr>
              <w:t xml:space="preserve">    NfpPosition_</w:t>
            </w:r>
            <w:r w:rsidRPr="002D53A8">
              <w:rPr>
                <w:rFonts w:ascii="Consolas" w:eastAsia="SimSun" w:hAnsi="Consolas" w:cs="Consolas" w:hint="eastAsia"/>
                <w:lang w:eastAsia="zh-CN"/>
              </w:rPr>
              <w:t>2</w:t>
            </w:r>
            <w:r w:rsidRPr="002D53A8">
              <w:rPr>
                <w:rFonts w:ascii="Consolas" w:hAnsi="Consolas" w:cs="Consolas"/>
              </w:rPr>
              <w:t>:</w:t>
            </w:r>
          </w:p>
          <w:p w14:paraId="1B398380"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    </w:t>
            </w:r>
          </w:p>
          <w:p w14:paraId="08767A1A"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4436FE8D" w14:textId="77777777" w:rsidR="006C5D46" w:rsidRPr="002D53A8" w:rsidRDefault="006C5D46" w:rsidP="006C5D46">
            <w:pPr>
              <w:spacing w:after="0"/>
              <w:rPr>
                <w:rFonts w:ascii="Consolas" w:hAnsi="Consolas" w:cs="Consolas"/>
              </w:rPr>
            </w:pPr>
            <w:r w:rsidRPr="002D53A8">
              <w:rPr>
                <w:rFonts w:ascii="Consolas" w:hAnsi="Consolas" w:cs="Consolas"/>
              </w:rPr>
              <w:t xml:space="preserve">        forwarding_behaviour: all</w:t>
            </w:r>
          </w:p>
          <w:p w14:paraId="0CD04F87"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E879B87" w14:textId="77777777" w:rsidR="006C5D46" w:rsidRPr="002D53A8" w:rsidRDefault="006C5D46" w:rsidP="006C5D46">
            <w:pPr>
              <w:spacing w:after="0"/>
              <w:rPr>
                <w:rFonts w:ascii="Consolas" w:hAnsi="Consolas" w:cs="Consolas"/>
              </w:rPr>
            </w:pPr>
            <w:r w:rsidRPr="002D53A8">
              <w:rPr>
                <w:rFonts w:ascii="Consolas" w:hAnsi="Consolas" w:cs="Consolas"/>
              </w:rPr>
              <w:t xml:space="preserve">          - element: Element_</w:t>
            </w:r>
            <w:r w:rsidRPr="002D53A8">
              <w:rPr>
                <w:rFonts w:ascii="Consolas" w:eastAsia="SimSun" w:hAnsi="Consolas" w:cs="Consolas" w:hint="eastAsia"/>
                <w:lang w:eastAsia="zh-CN"/>
              </w:rPr>
              <w:t>3</w:t>
            </w:r>
            <w:r w:rsidRPr="002D53A8">
              <w:rPr>
                <w:rFonts w:ascii="Consolas" w:hAnsi="Consolas" w:cs="Consolas"/>
              </w:rPr>
              <w:t xml:space="preserve">       </w:t>
            </w:r>
          </w:p>
          <w:p w14:paraId="23664756" w14:textId="77777777" w:rsidR="006C5D46" w:rsidRPr="002D53A8" w:rsidRDefault="006C5D46" w:rsidP="006C5D46">
            <w:pPr>
              <w:spacing w:after="0"/>
              <w:rPr>
                <w:rFonts w:ascii="Consolas" w:hAnsi="Consolas" w:cs="Consolas"/>
              </w:rPr>
            </w:pPr>
          </w:p>
          <w:p w14:paraId="25CB780C" w14:textId="77777777" w:rsidR="006C5D46" w:rsidRPr="002D53A8" w:rsidRDefault="006C5D46" w:rsidP="006C5D46">
            <w:pPr>
              <w:spacing w:after="0"/>
              <w:rPr>
                <w:rFonts w:ascii="Consolas" w:hAnsi="Consolas" w:cs="Consolas"/>
              </w:rPr>
            </w:pPr>
            <w:r w:rsidRPr="002D53A8">
              <w:rPr>
                <w:rFonts w:ascii="Consolas" w:hAnsi="Consolas" w:cs="Consolas"/>
              </w:rPr>
              <w:t xml:space="preserve">    Nfp</w:t>
            </w:r>
            <w:r w:rsidRPr="002D53A8">
              <w:rPr>
                <w:rFonts w:ascii="Consolas" w:eastAsia="SimSun" w:hAnsi="Consolas" w:cs="Consolas" w:hint="eastAsia"/>
                <w:lang w:eastAsia="zh-CN"/>
              </w:rPr>
              <w:t>_</w:t>
            </w:r>
            <w:r w:rsidRPr="002D53A8">
              <w:rPr>
                <w:rFonts w:ascii="Consolas" w:hAnsi="Consolas" w:cs="Consolas"/>
              </w:rPr>
              <w:t xml:space="preserve">1: </w:t>
            </w:r>
          </w:p>
          <w:p w14:paraId="09C93AFB"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w:t>
            </w:r>
          </w:p>
          <w:p w14:paraId="07E861C4"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78FB409D" w14:textId="77777777" w:rsidR="006C5D46" w:rsidRPr="002D53A8" w:rsidRDefault="006C5D46" w:rsidP="006C5D46">
            <w:pPr>
              <w:spacing w:after="0"/>
              <w:rPr>
                <w:rFonts w:ascii="Consolas" w:hAnsi="Consolas" w:cs="Consolas"/>
              </w:rPr>
            </w:pPr>
            <w:r w:rsidRPr="002D53A8">
              <w:rPr>
                <w:rFonts w:ascii="Consolas" w:hAnsi="Consolas" w:cs="Consolas"/>
              </w:rPr>
              <w:t xml:space="preserve">        - nfp_position: NfpPosition</w:t>
            </w:r>
            <w:r w:rsidRPr="002D53A8">
              <w:rPr>
                <w:rFonts w:ascii="Consolas" w:eastAsia="SimSun" w:hAnsi="Consolas" w:cs="Consolas" w:hint="eastAsia"/>
                <w:lang w:eastAsia="zh-CN"/>
              </w:rPr>
              <w:t>_</w:t>
            </w:r>
            <w:r w:rsidRPr="002D53A8">
              <w:rPr>
                <w:rFonts w:ascii="Consolas" w:hAnsi="Consolas" w:cs="Consolas"/>
              </w:rPr>
              <w:t>1</w:t>
            </w:r>
          </w:p>
          <w:p w14:paraId="59EAD1E0" w14:textId="77777777" w:rsidR="006C5D46" w:rsidRPr="002D53A8" w:rsidRDefault="006C5D46" w:rsidP="006C5D46">
            <w:pPr>
              <w:spacing w:after="0"/>
              <w:rPr>
                <w:rFonts w:ascii="Consolas" w:eastAsia="SimSun" w:hAnsi="Consolas" w:cs="Consolas"/>
                <w:lang w:eastAsia="zh-CN"/>
              </w:rPr>
            </w:pPr>
            <w:r w:rsidRPr="002D53A8">
              <w:rPr>
                <w:rFonts w:ascii="Consolas" w:hAnsi="Consolas" w:cs="Consolas"/>
              </w:rPr>
              <w:t xml:space="preserve">        - nfp_position: NfpPosition</w:t>
            </w:r>
            <w:r w:rsidRPr="002D53A8">
              <w:rPr>
                <w:rFonts w:ascii="Consolas" w:eastAsia="SimSun" w:hAnsi="Consolas" w:cs="Consolas" w:hint="eastAsia"/>
                <w:lang w:eastAsia="zh-CN"/>
              </w:rPr>
              <w:t>_2</w:t>
            </w:r>
          </w:p>
          <w:p w14:paraId="20826E8B" w14:textId="77777777" w:rsidR="006C5D46" w:rsidRPr="002D53A8" w:rsidRDefault="006C5D46" w:rsidP="006C5D46">
            <w:pPr>
              <w:spacing w:after="0"/>
              <w:rPr>
                <w:rFonts w:ascii="Consolas" w:hAnsi="Consolas" w:cs="Consolas"/>
              </w:rPr>
            </w:pPr>
          </w:p>
          <w:p w14:paraId="46D7A11D" w14:textId="77777777" w:rsidR="006C5D46" w:rsidRPr="002D53A8" w:rsidRDefault="006C5D46" w:rsidP="006C5D46">
            <w:pPr>
              <w:spacing w:after="0"/>
              <w:rPr>
                <w:rFonts w:ascii="Consolas" w:hAnsi="Consolas" w:cs="Consolas"/>
              </w:rPr>
            </w:pPr>
            <w:r w:rsidRPr="002D53A8">
              <w:rPr>
                <w:rFonts w:ascii="Consolas" w:hAnsi="Consolas" w:cs="Consolas"/>
              </w:rPr>
              <w:t xml:space="preserve">  policies:</w:t>
            </w:r>
          </w:p>
          <w:p w14:paraId="594CAE79" w14:textId="77777777" w:rsidR="006C5D46" w:rsidRPr="002D53A8" w:rsidRDefault="006C5D46" w:rsidP="006C5D46">
            <w:pPr>
              <w:spacing w:after="0"/>
              <w:rPr>
                <w:rFonts w:ascii="Consolas" w:hAnsi="Consolas" w:cs="Consolas"/>
              </w:rPr>
            </w:pPr>
            <w:r w:rsidRPr="002D53A8">
              <w:rPr>
                <w:rFonts w:ascii="Consolas" w:hAnsi="Consolas" w:cs="Consolas"/>
              </w:rPr>
              <w:t xml:space="preserve">     - </w:t>
            </w:r>
            <w:r w:rsidRPr="002D53A8">
              <w:rPr>
                <w:rFonts w:ascii="Consolas" w:eastAsia="SimSun" w:hAnsi="Consolas" w:cs="Consolas" w:hint="eastAsia"/>
                <w:lang w:eastAsia="zh-CN"/>
              </w:rPr>
              <w:t>N</w:t>
            </w:r>
            <w:r w:rsidRPr="002D53A8">
              <w:rPr>
                <w:rFonts w:ascii="Consolas" w:hAnsi="Consolas" w:cs="Consolas"/>
              </w:rPr>
              <w:t>fp</w:t>
            </w:r>
            <w:r w:rsidRPr="002D53A8">
              <w:rPr>
                <w:rFonts w:ascii="Consolas" w:eastAsia="SimSun" w:hAnsi="Consolas" w:cs="Consolas" w:hint="eastAsia"/>
                <w:lang w:eastAsia="zh-CN"/>
              </w:rPr>
              <w:t>R</w:t>
            </w:r>
            <w:r w:rsidRPr="002D53A8">
              <w:rPr>
                <w:rFonts w:ascii="Consolas" w:hAnsi="Consolas" w:cs="Consolas"/>
              </w:rPr>
              <w:t>ule_1:</w:t>
            </w:r>
          </w:p>
          <w:p w14:paraId="6DCE4919"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tosca.policies.nfv.NfpRule</w:t>
            </w:r>
          </w:p>
          <w:p w14:paraId="1DD72890"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w:t>
            </w:r>
          </w:p>
          <w:p w14:paraId="623BE61D" w14:textId="77777777" w:rsidR="006C5D46" w:rsidRPr="002D53A8" w:rsidRDefault="006C5D46" w:rsidP="006C5D46">
            <w:pPr>
              <w:spacing w:after="0"/>
              <w:rPr>
                <w:rFonts w:ascii="Consolas" w:hAnsi="Consolas" w:cs="Consolas"/>
              </w:rPr>
            </w:pPr>
            <w:r w:rsidRPr="002D53A8">
              <w:rPr>
                <w:rFonts w:ascii="Consolas" w:hAnsi="Consolas" w:cs="Consolas"/>
              </w:rPr>
              <w:t xml:space="preserve">           ether_destination_address: 00:0a:95:9d:68:16</w:t>
            </w:r>
          </w:p>
          <w:p w14:paraId="2EF7E384" w14:textId="77777777" w:rsidR="006C5D46" w:rsidRPr="002D53A8" w:rsidRDefault="006C5D46" w:rsidP="006C5D46">
            <w:pPr>
              <w:spacing w:after="0"/>
              <w:rPr>
                <w:rFonts w:ascii="Consolas" w:hAnsi="Consolas" w:cs="Consolas"/>
              </w:rPr>
            </w:pPr>
            <w:r w:rsidRPr="002D53A8">
              <w:rPr>
                <w:rFonts w:ascii="Consolas" w:hAnsi="Consolas" w:cs="Consolas"/>
              </w:rPr>
              <w:t xml:space="preserve">           ether_source_address: 00:A0:C9:14:C8:29</w:t>
            </w:r>
          </w:p>
          <w:p w14:paraId="76E017E4" w14:textId="77777777" w:rsidR="006C5D46" w:rsidRPr="002D53A8" w:rsidRDefault="006C5D46" w:rsidP="006C5D46">
            <w:pPr>
              <w:spacing w:after="0"/>
              <w:rPr>
                <w:rFonts w:ascii="Consolas" w:hAnsi="Consolas" w:cs="Consolas"/>
              </w:rPr>
            </w:pPr>
            <w:r w:rsidRPr="002D53A8">
              <w:rPr>
                <w:rFonts w:ascii="Consolas" w:hAnsi="Consolas" w:cs="Consolas"/>
              </w:rPr>
              <w:t xml:space="preserve">           ether_type: ipv4</w:t>
            </w:r>
          </w:p>
          <w:p w14:paraId="0E0176F9" w14:textId="77777777" w:rsidR="006C5D46" w:rsidRPr="002D53A8" w:rsidRDefault="006C5D46" w:rsidP="006C5D46">
            <w:pPr>
              <w:spacing w:after="0"/>
              <w:rPr>
                <w:rFonts w:ascii="Consolas" w:hAnsi="Consolas" w:cs="Consolas"/>
              </w:rPr>
            </w:pPr>
            <w:r w:rsidRPr="002D53A8">
              <w:rPr>
                <w:rFonts w:ascii="Consolas" w:hAnsi="Consolas" w:cs="Consolas"/>
              </w:rPr>
              <w:t xml:space="preserve">           vlan_tag: </w:t>
            </w:r>
          </w:p>
          <w:p w14:paraId="693DECB8" w14:textId="39C6B440" w:rsidR="006C5D46" w:rsidRPr="002D53A8" w:rsidRDefault="006C5D46" w:rsidP="006C5D46">
            <w:pPr>
              <w:spacing w:after="0"/>
              <w:rPr>
                <w:rFonts w:ascii="Consolas" w:hAnsi="Consolas" w:cs="Consolas"/>
              </w:rPr>
            </w:pPr>
            <w:r w:rsidRPr="002D53A8">
              <w:rPr>
                <w:rFonts w:ascii="Consolas" w:hAnsi="Consolas" w:cs="Consolas"/>
              </w:rPr>
              <w:t xml:space="preserve">               -</w:t>
            </w:r>
            <w:r w:rsidR="007B6E6F" w:rsidRPr="002D53A8">
              <w:rPr>
                <w:rFonts w:ascii="Consolas" w:hAnsi="Consolas" w:cs="Consolas"/>
              </w:rPr>
              <w:t xml:space="preserve"> </w:t>
            </w:r>
            <w:r w:rsidRPr="002D53A8">
              <w:rPr>
                <w:rFonts w:ascii="Consolas" w:hAnsi="Consolas" w:cs="Consolas"/>
              </w:rPr>
              <w:t>10</w:t>
            </w:r>
          </w:p>
          <w:p w14:paraId="07AF4CE0" w14:textId="16FDC6DB" w:rsidR="006C5D46" w:rsidRPr="002D53A8" w:rsidRDefault="006C5D46" w:rsidP="006C5D46">
            <w:pPr>
              <w:spacing w:after="0"/>
              <w:rPr>
                <w:rFonts w:ascii="Consolas" w:hAnsi="Consolas" w:cs="Consolas"/>
              </w:rPr>
            </w:pPr>
            <w:r w:rsidRPr="002D53A8">
              <w:rPr>
                <w:rFonts w:ascii="Consolas" w:hAnsi="Consolas" w:cs="Consolas"/>
              </w:rPr>
              <w:t xml:space="preserve">               -</w:t>
            </w:r>
            <w:r w:rsidR="007B6E6F" w:rsidRPr="002D53A8">
              <w:rPr>
                <w:rFonts w:ascii="Consolas" w:hAnsi="Consolas" w:cs="Consolas"/>
              </w:rPr>
              <w:t xml:space="preserve"> </w:t>
            </w:r>
            <w:r w:rsidRPr="002D53A8">
              <w:rPr>
                <w:rFonts w:ascii="Consolas" w:hAnsi="Consolas" w:cs="Consolas"/>
              </w:rPr>
              <w:t>20</w:t>
            </w:r>
          </w:p>
          <w:p w14:paraId="6B24F4C8" w14:textId="20C27D9A" w:rsidR="006C5D46" w:rsidRPr="002D53A8" w:rsidRDefault="006C5D46" w:rsidP="006C5D46">
            <w:pPr>
              <w:spacing w:after="0"/>
              <w:rPr>
                <w:rFonts w:ascii="Consolas" w:hAnsi="Consolas" w:cs="Consolas"/>
              </w:rPr>
            </w:pPr>
            <w:r w:rsidRPr="002D53A8">
              <w:rPr>
                <w:rFonts w:ascii="Consolas" w:hAnsi="Consolas" w:cs="Consolas"/>
              </w:rPr>
              <w:t xml:space="preserve">               -</w:t>
            </w:r>
            <w:r w:rsidR="007B6E6F" w:rsidRPr="002D53A8">
              <w:rPr>
                <w:rFonts w:ascii="Consolas" w:hAnsi="Consolas" w:cs="Consolas"/>
              </w:rPr>
              <w:t xml:space="preserve"> </w:t>
            </w:r>
            <w:r w:rsidRPr="002D53A8">
              <w:rPr>
                <w:rFonts w:ascii="Consolas" w:hAnsi="Consolas" w:cs="Consolas"/>
              </w:rPr>
              <w:t>30</w:t>
            </w:r>
          </w:p>
          <w:p w14:paraId="03CF7A78" w14:textId="77777777" w:rsidR="006C5D46" w:rsidRPr="002D53A8" w:rsidRDefault="006C5D46" w:rsidP="006C5D46">
            <w:pPr>
              <w:spacing w:after="0"/>
              <w:rPr>
                <w:rFonts w:ascii="Consolas" w:hAnsi="Consolas" w:cs="Consolas"/>
              </w:rPr>
            </w:pPr>
            <w:r w:rsidRPr="002D53A8">
              <w:rPr>
                <w:rFonts w:ascii="Consolas" w:hAnsi="Consolas" w:cs="Consolas"/>
              </w:rPr>
              <w:t xml:space="preserve">           protocol: tcp</w:t>
            </w:r>
          </w:p>
          <w:p w14:paraId="499A10F4" w14:textId="77777777" w:rsidR="006C5D46" w:rsidRPr="002D53A8" w:rsidRDefault="006C5D46" w:rsidP="006C5D46">
            <w:pPr>
              <w:spacing w:after="0"/>
              <w:rPr>
                <w:rFonts w:ascii="Consolas" w:hAnsi="Consolas" w:cs="Consolas"/>
              </w:rPr>
            </w:pPr>
            <w:r w:rsidRPr="002D53A8">
              <w:rPr>
                <w:rFonts w:ascii="Consolas" w:hAnsi="Consolas" w:cs="Consolas"/>
              </w:rPr>
              <w:t xml:space="preserve">           dscp: 101111</w:t>
            </w:r>
          </w:p>
          <w:p w14:paraId="368945CB" w14:textId="6B611F49" w:rsidR="006C5D46" w:rsidRPr="002D53A8" w:rsidRDefault="006C5D46" w:rsidP="006C5D46">
            <w:pPr>
              <w:spacing w:after="0"/>
              <w:rPr>
                <w:rFonts w:ascii="Consolas" w:hAnsi="Consolas" w:cs="Consolas"/>
              </w:rPr>
            </w:pPr>
            <w:r w:rsidRPr="002D53A8">
              <w:rPr>
                <w:rFonts w:ascii="Consolas" w:hAnsi="Consolas" w:cs="Consolas"/>
              </w:rPr>
              <w:t xml:space="preserve">           source_port_range: </w:t>
            </w:r>
            <w:r w:rsidR="007B6E6F" w:rsidRPr="002D53A8">
              <w:rPr>
                <w:rFonts w:ascii="Consolas" w:hAnsi="Consolas" w:cs="Consolas"/>
              </w:rPr>
              <w:t xml:space="preserve">[ </w:t>
            </w:r>
            <w:r w:rsidRPr="002D53A8">
              <w:rPr>
                <w:rFonts w:ascii="Consolas" w:hAnsi="Consolas" w:cs="Consolas"/>
              </w:rPr>
              <w:t>5000</w:t>
            </w:r>
            <w:r w:rsidR="007B6E6F" w:rsidRPr="002D53A8">
              <w:rPr>
                <w:rFonts w:ascii="Consolas" w:hAnsi="Consolas" w:cs="Consolas"/>
              </w:rPr>
              <w:t xml:space="preserve">, </w:t>
            </w:r>
            <w:r w:rsidRPr="002D53A8">
              <w:rPr>
                <w:rFonts w:ascii="Consolas" w:hAnsi="Consolas" w:cs="Consolas"/>
              </w:rPr>
              <w:t>15000</w:t>
            </w:r>
            <w:r w:rsidR="007B6E6F" w:rsidRPr="002D53A8">
              <w:rPr>
                <w:rFonts w:ascii="Consolas" w:hAnsi="Consolas" w:cs="Consolas"/>
              </w:rPr>
              <w:t xml:space="preserve"> ]</w:t>
            </w:r>
          </w:p>
          <w:p w14:paraId="4B475ED4" w14:textId="07FA135B" w:rsidR="006C5D46" w:rsidRPr="002D53A8" w:rsidRDefault="006C5D46" w:rsidP="006C5D46">
            <w:pPr>
              <w:spacing w:after="0"/>
              <w:rPr>
                <w:rFonts w:ascii="Consolas" w:hAnsi="Consolas" w:cs="Consolas"/>
              </w:rPr>
            </w:pPr>
            <w:r w:rsidRPr="002D53A8">
              <w:rPr>
                <w:rFonts w:ascii="Consolas" w:hAnsi="Consolas" w:cs="Consolas"/>
              </w:rPr>
              <w:t xml:space="preserve">           destination_port_range: </w:t>
            </w:r>
            <w:r w:rsidR="007B6E6F" w:rsidRPr="002D53A8">
              <w:rPr>
                <w:rFonts w:ascii="Consolas" w:hAnsi="Consolas" w:cs="Consolas"/>
              </w:rPr>
              <w:t xml:space="preserve">[ </w:t>
            </w:r>
            <w:r w:rsidRPr="002D53A8">
              <w:rPr>
                <w:rFonts w:ascii="Consolas" w:hAnsi="Consolas" w:cs="Consolas"/>
              </w:rPr>
              <w:t>800</w:t>
            </w:r>
            <w:r w:rsidR="007B6E6F" w:rsidRPr="002D53A8">
              <w:rPr>
                <w:rFonts w:ascii="Consolas" w:hAnsi="Consolas" w:cs="Consolas"/>
              </w:rPr>
              <w:t xml:space="preserve">, </w:t>
            </w:r>
            <w:r w:rsidRPr="002D53A8">
              <w:rPr>
                <w:rFonts w:ascii="Consolas" w:hAnsi="Consolas" w:cs="Consolas"/>
              </w:rPr>
              <w:t>8080</w:t>
            </w:r>
            <w:r w:rsidR="007B6E6F" w:rsidRPr="002D53A8">
              <w:rPr>
                <w:rFonts w:ascii="Consolas" w:hAnsi="Consolas" w:cs="Consolas"/>
              </w:rPr>
              <w:t xml:space="preserve"> ]</w:t>
            </w:r>
          </w:p>
          <w:p w14:paraId="0C0DBBF1" w14:textId="77777777" w:rsidR="006C5D46" w:rsidRPr="002D53A8" w:rsidRDefault="006C5D46" w:rsidP="006C5D46">
            <w:pPr>
              <w:spacing w:after="0"/>
              <w:rPr>
                <w:rFonts w:ascii="Consolas" w:hAnsi="Consolas" w:cs="Consolas"/>
              </w:rPr>
            </w:pPr>
            <w:r w:rsidRPr="002D53A8">
              <w:rPr>
                <w:rFonts w:ascii="Consolas" w:hAnsi="Consolas" w:cs="Consolas"/>
              </w:rPr>
              <w:t xml:space="preserve">           source_ip_address_prefix: 10.10.10.0</w:t>
            </w:r>
          </w:p>
          <w:p w14:paraId="05EFC6A0" w14:textId="77777777" w:rsidR="006C5D46" w:rsidRPr="002D53A8" w:rsidRDefault="006C5D46" w:rsidP="006C5D46">
            <w:pPr>
              <w:spacing w:after="0"/>
              <w:rPr>
                <w:rFonts w:ascii="Consolas" w:hAnsi="Consolas" w:cs="Consolas"/>
              </w:rPr>
            </w:pPr>
            <w:r w:rsidRPr="002D53A8">
              <w:rPr>
                <w:rFonts w:ascii="Consolas" w:hAnsi="Consolas" w:cs="Consolas"/>
              </w:rPr>
              <w:t xml:space="preserve">           destination_ip_address_prefix: 125.1.12.111</w:t>
            </w:r>
          </w:p>
          <w:p w14:paraId="5AA392D5" w14:textId="77777777" w:rsidR="006C5D46" w:rsidRPr="002D53A8" w:rsidRDefault="006C5D46" w:rsidP="006C5D46">
            <w:pPr>
              <w:spacing w:after="0"/>
              <w:rPr>
                <w:rFonts w:ascii="Consolas" w:hAnsi="Consolas" w:cs="Consolas"/>
              </w:rPr>
            </w:pPr>
            <w:r w:rsidRPr="002D53A8">
              <w:rPr>
                <w:rFonts w:ascii="Consolas" w:hAnsi="Consolas" w:cs="Consolas"/>
              </w:rPr>
              <w:t xml:space="preserve">           extended_criteria:</w:t>
            </w:r>
          </w:p>
          <w:p w14:paraId="7DE20594" w14:textId="02FA52B0"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w:t>
            </w:r>
            <w:r w:rsidRPr="002D53A8">
              <w:rPr>
                <w:rFonts w:ascii="Consolas" w:hAnsi="Consolas" w:cs="Consolas"/>
              </w:rPr>
              <w:t xml:space="preserve"> starting_point: 3</w:t>
            </w:r>
          </w:p>
          <w:p w14:paraId="62FCEDE2" w14:textId="694A0EB2"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length: 4</w:t>
            </w:r>
          </w:p>
          <w:p w14:paraId="1C3EDF54" w14:textId="59229FCC" w:rsidR="006C5D46" w:rsidRPr="002D53A8" w:rsidRDefault="006C5D46" w:rsidP="006C5D46">
            <w:pPr>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value: 1000 </w:t>
            </w:r>
          </w:p>
          <w:p w14:paraId="330A6665" w14:textId="77777777" w:rsidR="006C5D46" w:rsidRPr="002D53A8" w:rsidRDefault="006C5D46" w:rsidP="006C5D46">
            <w:pPr>
              <w:overflowPunct/>
              <w:autoSpaceDE/>
              <w:autoSpaceDN/>
              <w:adjustRightInd/>
              <w:spacing w:after="0"/>
              <w:textAlignment w:val="auto"/>
              <w:rPr>
                <w:rFonts w:ascii="Consolas" w:eastAsia="SimSun" w:hAnsi="Consolas" w:cs="Consolas"/>
              </w:rPr>
            </w:pPr>
            <w:r w:rsidRPr="002D53A8">
              <w:rPr>
                <w:rFonts w:ascii="Consolas" w:hAnsi="Consolas" w:cs="Consolas"/>
              </w:rPr>
              <w:t xml:space="preserve">         targets: [ Nfp</w:t>
            </w:r>
            <w:r w:rsidRPr="002D53A8">
              <w:rPr>
                <w:rFonts w:ascii="Consolas" w:eastAsia="SimSun" w:hAnsi="Consolas" w:cs="Consolas" w:hint="eastAsia"/>
                <w:lang w:eastAsia="zh-CN"/>
              </w:rPr>
              <w:t>_</w:t>
            </w:r>
            <w:r w:rsidRPr="002D53A8">
              <w:rPr>
                <w:rFonts w:ascii="Consolas" w:hAnsi="Consolas" w:cs="Consolas"/>
              </w:rPr>
              <w:t>1 ]</w:t>
            </w:r>
          </w:p>
          <w:p w14:paraId="3106F21B" w14:textId="77777777" w:rsidR="006C5D46" w:rsidRPr="002D53A8" w:rsidRDefault="006C5D46" w:rsidP="006C5D46">
            <w:pPr>
              <w:spacing w:after="0"/>
              <w:rPr>
                <w:rFonts w:ascii="Consolas" w:hAnsi="Consolas" w:cs="Consolas"/>
              </w:rPr>
            </w:pPr>
          </w:p>
          <w:p w14:paraId="7282BF3C" w14:textId="77777777" w:rsidR="006C5D46" w:rsidRPr="002D53A8" w:rsidRDefault="006C5D46" w:rsidP="006C5D46">
            <w:pPr>
              <w:spacing w:after="0"/>
              <w:rPr>
                <w:rFonts w:ascii="Consolas" w:hAnsi="Consolas" w:cs="Consolas"/>
              </w:rPr>
            </w:pPr>
            <w:r w:rsidRPr="002D53A8">
              <w:rPr>
                <w:rFonts w:ascii="Consolas" w:hAnsi="Consolas" w:cs="Consolas"/>
              </w:rPr>
              <w:t xml:space="preserve">  groups: </w:t>
            </w:r>
          </w:p>
          <w:p w14:paraId="1CEF614D" w14:textId="77777777" w:rsidR="006C5D46" w:rsidRPr="002D53A8" w:rsidRDefault="006C5D46" w:rsidP="006C5D46">
            <w:pPr>
              <w:spacing w:after="0"/>
              <w:rPr>
                <w:rFonts w:ascii="Consolas" w:hAnsi="Consolas" w:cs="Consolas"/>
              </w:rPr>
            </w:pPr>
            <w:r w:rsidRPr="002D53A8">
              <w:rPr>
                <w:rFonts w:ascii="Consolas" w:hAnsi="Consolas" w:cs="Consolas"/>
              </w:rPr>
              <w:t xml:space="preserve">    VNFFG_1: </w:t>
            </w:r>
          </w:p>
          <w:p w14:paraId="26748E3B"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tosca.groups.nfv.VNFFG</w:t>
            </w:r>
          </w:p>
          <w:p w14:paraId="60813D4E"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5919CB4D"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description: </w:t>
            </w:r>
            <w:r w:rsidRPr="002D53A8">
              <w:rPr>
                <w:rFonts w:ascii="Consolas" w:hAnsi="Consolas"/>
              </w:rPr>
              <w:t>VNF Forwarding Graph for example_NS</w:t>
            </w:r>
          </w:p>
          <w:p w14:paraId="086EA501" w14:textId="67D29E85" w:rsidR="006C5D46" w:rsidRPr="002D53A8" w:rsidRDefault="006C5D46" w:rsidP="00800B4F">
            <w:pPr>
              <w:spacing w:after="0"/>
              <w:rPr>
                <w:rFonts w:ascii="Consolas" w:hAnsi="Consolas" w:cs="Consolas"/>
                <w:lang w:eastAsia="zh-CN"/>
              </w:rPr>
            </w:pPr>
            <w:r w:rsidRPr="002D53A8">
              <w:rPr>
                <w:rFonts w:ascii="Consolas" w:hAnsi="Consolas" w:cs="Consolas"/>
              </w:rPr>
              <w:t xml:space="preserve">      members: </w:t>
            </w:r>
            <w:r w:rsidRPr="002D53A8">
              <w:rPr>
                <w:rFonts w:ascii="Consolas" w:eastAsia="SimSun" w:hAnsi="Consolas" w:cs="Consolas"/>
                <w:szCs w:val="22"/>
                <w:lang w:bidi="ar"/>
              </w:rPr>
              <w:t xml:space="preserve">[ </w:t>
            </w:r>
            <w:r w:rsidRPr="002D53A8">
              <w:rPr>
                <w:rFonts w:ascii="Consolas" w:hAnsi="Consolas" w:cs="Consolas"/>
              </w:rPr>
              <w:t>Nfp</w:t>
            </w:r>
            <w:r w:rsidRPr="002D53A8">
              <w:rPr>
                <w:rFonts w:ascii="Consolas" w:eastAsia="SimSun" w:hAnsi="Consolas" w:cs="Consolas" w:hint="eastAsia"/>
                <w:lang w:eastAsia="zh-CN"/>
              </w:rPr>
              <w:t>_</w:t>
            </w:r>
            <w:r w:rsidRPr="002D53A8">
              <w:rPr>
                <w:rFonts w:ascii="Consolas" w:hAnsi="Consolas" w:cs="Consolas"/>
              </w:rPr>
              <w:t>1</w:t>
            </w:r>
            <w:r w:rsidRPr="002D53A8">
              <w:rPr>
                <w:rFonts w:ascii="Consolas" w:eastAsia="SimSun" w:hAnsi="Consolas" w:cs="Consolas" w:hint="eastAsia"/>
                <w:lang w:eastAsia="zh-CN"/>
              </w:rPr>
              <w:t xml:space="preserve">, </w:t>
            </w:r>
            <w:r w:rsidRPr="002D53A8">
              <w:rPr>
                <w:rFonts w:ascii="Consolas" w:eastAsia="SimSun" w:hAnsi="Consolas" w:cs="Consolas"/>
                <w:szCs w:val="22"/>
                <w:lang w:bidi="ar"/>
              </w:rPr>
              <w:t>VNF</w:t>
            </w:r>
            <w:r w:rsidRPr="002D53A8">
              <w:rPr>
                <w:rFonts w:ascii="Consolas" w:eastAsia="SimSun" w:hAnsi="Consolas" w:cs="Consolas" w:hint="eastAsia"/>
                <w:szCs w:val="22"/>
                <w:lang w:eastAsia="zh-CN" w:bidi="ar"/>
              </w:rPr>
              <w:t>_</w:t>
            </w:r>
            <w:r w:rsidRPr="002D53A8">
              <w:rPr>
                <w:rFonts w:ascii="Consolas" w:eastAsia="SimSun" w:hAnsi="Consolas" w:cs="Consolas"/>
                <w:szCs w:val="22"/>
                <w:lang w:bidi="ar"/>
              </w:rPr>
              <w:t>1, VNF</w:t>
            </w:r>
            <w:r w:rsidRPr="002D53A8">
              <w:rPr>
                <w:rFonts w:ascii="Consolas" w:eastAsia="SimSun" w:hAnsi="Consolas" w:cs="Consolas" w:hint="eastAsia"/>
                <w:szCs w:val="22"/>
                <w:lang w:eastAsia="zh-CN" w:bidi="ar"/>
              </w:rPr>
              <w:t>_</w:t>
            </w:r>
            <w:r w:rsidRPr="002D53A8">
              <w:rPr>
                <w:rFonts w:ascii="Consolas" w:eastAsia="SimSun" w:hAnsi="Consolas" w:cs="Consolas"/>
                <w:szCs w:val="22"/>
                <w:lang w:bidi="ar"/>
              </w:rPr>
              <w:t>2, VNF</w:t>
            </w:r>
            <w:r w:rsidRPr="002D53A8">
              <w:rPr>
                <w:rFonts w:ascii="Consolas" w:eastAsia="SimSun" w:hAnsi="Consolas" w:cs="Consolas" w:hint="eastAsia"/>
                <w:szCs w:val="22"/>
                <w:lang w:eastAsia="zh-CN" w:bidi="ar"/>
              </w:rPr>
              <w:t>_3</w:t>
            </w:r>
            <w:r w:rsidRPr="002D53A8">
              <w:rPr>
                <w:rFonts w:ascii="Consolas" w:eastAsia="SimSun" w:hAnsi="Consolas" w:cs="Consolas"/>
                <w:szCs w:val="22"/>
                <w:lang w:bidi="ar"/>
              </w:rPr>
              <w:t xml:space="preserve">, NsVirtualLink_1, </w:t>
            </w:r>
            <w:r w:rsidRPr="002D53A8">
              <w:rPr>
                <w:rFonts w:ascii="Consolas" w:hAnsi="Consolas" w:cs="Consolas"/>
              </w:rPr>
              <w:t>Element_1</w:t>
            </w:r>
            <w:r w:rsidRPr="002D53A8">
              <w:rPr>
                <w:rFonts w:ascii="Consolas" w:eastAsia="SimSun" w:hAnsi="Consolas" w:cs="Consolas"/>
                <w:szCs w:val="22"/>
                <w:lang w:bidi="ar"/>
              </w:rPr>
              <w:t xml:space="preserve">, </w:t>
            </w:r>
            <w:r w:rsidRPr="002D53A8">
              <w:rPr>
                <w:rFonts w:ascii="Consolas" w:hAnsi="Consolas" w:cs="Consolas"/>
              </w:rPr>
              <w:t>Element_2</w:t>
            </w:r>
            <w:r w:rsidRPr="002D53A8">
              <w:rPr>
                <w:rFonts w:ascii="Consolas" w:eastAsia="SimSun" w:hAnsi="Consolas" w:cs="Consolas"/>
                <w:szCs w:val="22"/>
                <w:lang w:bidi="ar"/>
              </w:rPr>
              <w:t xml:space="preserve">, </w:t>
            </w:r>
            <w:r w:rsidRPr="002D53A8">
              <w:rPr>
                <w:rFonts w:ascii="Consolas" w:hAnsi="Consolas" w:cs="Consolas"/>
              </w:rPr>
              <w:t>Element_</w:t>
            </w:r>
            <w:r w:rsidRPr="002D53A8">
              <w:rPr>
                <w:rFonts w:ascii="Consolas" w:eastAsia="SimSun" w:hAnsi="Consolas" w:cs="Consolas" w:hint="eastAsia"/>
                <w:lang w:eastAsia="zh-CN"/>
              </w:rPr>
              <w:t>3</w:t>
            </w:r>
            <w:r w:rsidRPr="002D53A8">
              <w:rPr>
                <w:rFonts w:ascii="Consolas" w:eastAsia="SimSun" w:hAnsi="Consolas" w:cs="Consolas"/>
                <w:szCs w:val="22"/>
                <w:lang w:bidi="ar"/>
              </w:rPr>
              <w:t xml:space="preserve"> ]</w:t>
            </w:r>
          </w:p>
        </w:tc>
      </w:tr>
    </w:tbl>
    <w:p w14:paraId="4C8E4469" w14:textId="77777777" w:rsidR="006C5D46" w:rsidRPr="002D53A8" w:rsidRDefault="006C5D46" w:rsidP="006C5D46">
      <w:pPr>
        <w:spacing w:after="0"/>
      </w:pPr>
    </w:p>
    <w:p w14:paraId="08E35680" w14:textId="5BD8D06C" w:rsidR="006C5D46" w:rsidRPr="002D53A8" w:rsidRDefault="006C5D46" w:rsidP="00E553DD">
      <w:r w:rsidRPr="002D53A8">
        <w:rPr>
          <w:rFonts w:eastAsia="SimSun"/>
          <w:lang w:bidi="ar"/>
        </w:rPr>
        <w:t>The following template fragment</w:t>
      </w:r>
      <w:r w:rsidRPr="002D53A8">
        <w:rPr>
          <w:rFonts w:eastAsia="SimSun" w:hint="eastAsia"/>
          <w:lang w:eastAsia="zh-CN" w:bidi="ar"/>
        </w:rPr>
        <w:t xml:space="preserve"> is part of the content in </w:t>
      </w:r>
      <w:r w:rsidRPr="002D53A8">
        <w:rPr>
          <w:rFonts w:eastAsia="SimSun" w:hint="eastAsia"/>
          <w:lang w:bidi="ar"/>
        </w:rPr>
        <w:t>the etsi_nfv_example_vnf1.yaml.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2D53A8" w14:paraId="4BD02A0C" w14:textId="77777777" w:rsidTr="00FB008D">
        <w:tc>
          <w:tcPr>
            <w:tcW w:w="9495" w:type="dxa"/>
            <w:shd w:val="clear" w:color="auto" w:fill="D9D9D9"/>
          </w:tcPr>
          <w:p w14:paraId="147A24A0" w14:textId="3045AF5F" w:rsidR="006C5D46" w:rsidRPr="002D53A8" w:rsidRDefault="006C5D46" w:rsidP="006C5D46">
            <w:pPr>
              <w:shd w:val="clear" w:color="auto" w:fill="D9D9D9"/>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2CDBC37A" w14:textId="77777777" w:rsidR="006C5D46" w:rsidRPr="002D53A8" w:rsidRDefault="006C5D46" w:rsidP="006C5D46">
            <w:pPr>
              <w:shd w:val="clear" w:color="auto" w:fill="D9D9D9"/>
              <w:spacing w:after="0"/>
              <w:rPr>
                <w:szCs w:val="22"/>
                <w:shd w:val="clear" w:color="auto" w:fill="D9D9D9"/>
              </w:rPr>
            </w:pPr>
            <w:r w:rsidRPr="002D53A8">
              <w:rPr>
                <w:rFonts w:ascii="Consolas" w:eastAsia="Consolas" w:hAnsi="Consolas"/>
                <w:szCs w:val="22"/>
                <w:shd w:val="clear" w:color="auto" w:fill="D9D9D9"/>
                <w:lang w:eastAsia="zh-CN" w:bidi="ar"/>
              </w:rPr>
              <w:t>description:  VNF Descriptor for VNF1</w:t>
            </w:r>
          </w:p>
          <w:p w14:paraId="05E6DF63"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imports: </w:t>
            </w:r>
          </w:p>
          <w:p w14:paraId="0514980F" w14:textId="2BFBC490"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w:t>
            </w:r>
            <w:r w:rsidRPr="002D53A8">
              <w:rPr>
                <w:rFonts w:ascii="Consolas" w:eastAsia="SimSun" w:hAnsi="Consolas" w:cs="Consolas"/>
                <w:szCs w:val="22"/>
                <w:lang w:bidi="ar"/>
              </w:rPr>
              <w:t>etsi_nfv_sol001_</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d_types.yaml  # all of </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 related TOSCA types as defined in </w:t>
            </w:r>
            <w:r w:rsidR="00064FFF">
              <w:rPr>
                <w:rFonts w:ascii="Consolas" w:eastAsia="SimSun" w:hAnsi="Consolas" w:cs="Consolas"/>
                <w:szCs w:val="22"/>
                <w:lang w:bidi="ar"/>
              </w:rPr>
              <w:t>ETSI GS </w:t>
            </w:r>
            <w:r w:rsidR="00064FFF" w:rsidRPr="002D53A8">
              <w:rPr>
                <w:rFonts w:ascii="Consolas" w:eastAsia="SimSun" w:hAnsi="Consolas" w:cs="Consolas"/>
                <w:szCs w:val="22"/>
                <w:lang w:bidi="ar"/>
              </w:rPr>
              <w:t>NFV</w:t>
            </w:r>
            <w:r w:rsidR="00064FFF">
              <w:rPr>
                <w:rFonts w:ascii="Consolas" w:eastAsia="SimSun" w:hAnsi="Consolas" w:cs="Consolas"/>
                <w:szCs w:val="22"/>
                <w:lang w:bidi="ar"/>
              </w:rPr>
              <w:noBreakHyphen/>
            </w:r>
            <w:r w:rsidRPr="002D53A8">
              <w:rPr>
                <w:rFonts w:ascii="Consolas" w:eastAsia="SimSun" w:hAnsi="Consolas" w:cs="Consolas"/>
                <w:szCs w:val="22"/>
                <w:lang w:bidi="ar"/>
              </w:rPr>
              <w:t>SOL 001</w:t>
            </w:r>
          </w:p>
          <w:p w14:paraId="021A28AE"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node_types: </w:t>
            </w:r>
          </w:p>
          <w:p w14:paraId="40975BA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tosca.nodes.nfv.example_VNF1: </w:t>
            </w:r>
          </w:p>
          <w:p w14:paraId="09A3D13E"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derived_from: tosca.nodes.nfv.VNF</w:t>
            </w:r>
          </w:p>
          <w:p w14:paraId="6C9EEB2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6A049D9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hAnsi="Consolas" w:cs="Consolas"/>
              </w:rPr>
              <w:t xml:space="preserve">      </w:t>
            </w:r>
            <w:r w:rsidRPr="00693204">
              <w:rPr>
                <w:rFonts w:ascii="Consolas" w:eastAsia="SimSun" w:hAnsi="Consolas"/>
              </w:rPr>
              <w:t>descriptor_id:</w:t>
            </w:r>
          </w:p>
          <w:p w14:paraId="4E1E34C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7DC3D8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b1bb0ce7-ebca-4fa7-95ed-4840d70a1181 ]</w:t>
            </w:r>
          </w:p>
          <w:p w14:paraId="5730CEC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b1bb0ce7-ebca-4fa7-95ed-4840d70a1181</w:t>
            </w:r>
          </w:p>
          <w:p w14:paraId="0678F89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provider:</w:t>
            </w:r>
          </w:p>
          <w:p w14:paraId="69E4917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0AD645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MyCompany ]</w:t>
            </w:r>
          </w:p>
          <w:p w14:paraId="16EE21F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MyCompany</w:t>
            </w:r>
          </w:p>
          <w:p w14:paraId="489AA0F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product_name:</w:t>
            </w:r>
          </w:p>
          <w:p w14:paraId="6F1E99C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3FD7E1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Example_VNF1 ]</w:t>
            </w:r>
          </w:p>
          <w:p w14:paraId="2EDB37A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Example_VNF1</w:t>
            </w:r>
          </w:p>
          <w:p w14:paraId="2AF3192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software_version:</w:t>
            </w:r>
          </w:p>
          <w:p w14:paraId="4B19917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EEE4BF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06E4EC0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173F3284"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descriptor_version:</w:t>
            </w:r>
          </w:p>
          <w:p w14:paraId="6E81BC5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223D71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33FE38C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3AD544C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flavour_id: </w:t>
            </w:r>
          </w:p>
          <w:p w14:paraId="22BD256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4D51558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simple ]</w:t>
            </w:r>
          </w:p>
          <w:p w14:paraId="444A3BA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simple</w:t>
            </w:r>
          </w:p>
          <w:p w14:paraId="6EE0922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flavour_description: </w:t>
            </w:r>
          </w:p>
          <w:p w14:paraId="3853930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793C112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w:t>
            </w:r>
          </w:p>
          <w:p w14:paraId="106A624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vnfm_info:</w:t>
            </w:r>
          </w:p>
          <w:p w14:paraId="5C4818E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list</w:t>
            </w:r>
          </w:p>
          <w:p w14:paraId="54EF2B3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entry_schema:</w:t>
            </w:r>
          </w:p>
          <w:p w14:paraId="765A58D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30E105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'0:MyCompany-1.0.0' ]</w:t>
            </w:r>
          </w:p>
          <w:p w14:paraId="38013AF7" w14:textId="5842DEE9" w:rsidR="006C5D46" w:rsidRPr="002D53A8" w:rsidRDefault="00693204" w:rsidP="00693204">
            <w:pPr>
              <w:shd w:val="clear" w:color="auto" w:fill="D9D9D9"/>
              <w:spacing w:after="0"/>
              <w:rPr>
                <w:rFonts w:ascii="Consolas" w:hAnsi="Consolas" w:cs="Consolas"/>
              </w:rPr>
            </w:pPr>
            <w:r w:rsidRPr="00693204">
              <w:rPr>
                <w:rFonts w:ascii="Consolas" w:eastAsia="SimSun" w:hAnsi="Consolas"/>
              </w:rPr>
              <w:t xml:space="preserve">        default: [ '0:MyCompany-1.0.0' ]</w:t>
            </w:r>
          </w:p>
          <w:p w14:paraId="352C52F7"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requirements:</w:t>
            </w:r>
          </w:p>
          <w:p w14:paraId="0077A673"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 virtual_link_1:</w:t>
            </w:r>
          </w:p>
          <w:p w14:paraId="09393FA8"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capability: tosca.capabilities.nfv.VirtualLinkable</w:t>
            </w:r>
          </w:p>
          <w:p w14:paraId="744BB425"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relationship: tosca.relationships.nfv.VirtualLinksTo</w:t>
            </w:r>
          </w:p>
          <w:p w14:paraId="174AE9EA"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occurrences: [ 1, 1 ]</w:t>
            </w:r>
          </w:p>
          <w:p w14:paraId="2FFC789F"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 virtual_link_2:</w:t>
            </w:r>
          </w:p>
          <w:p w14:paraId="03AC3199"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capability: tosca.capabilities.nfv.VirtualLinkable</w:t>
            </w:r>
          </w:p>
          <w:p w14:paraId="7FF77925"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relationship: tosca.relationships.nfv.VirtualLinksTo</w:t>
            </w:r>
          </w:p>
          <w:p w14:paraId="53EF73FB"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occurrences: [ 0, 1 ]</w:t>
            </w:r>
          </w:p>
          <w:p w14:paraId="223FF664" w14:textId="77777777" w:rsidR="006C5D46" w:rsidRPr="00693204" w:rsidRDefault="006C5D46" w:rsidP="006C5D46">
            <w:pPr>
              <w:shd w:val="clear" w:color="auto" w:fill="D9D9D9"/>
              <w:spacing w:after="0"/>
              <w:rPr>
                <w:rFonts w:ascii="Consolas" w:eastAsia="Segoe Print" w:hAnsi="Consolas" w:cs="Consolas"/>
                <w:color w:val="000000"/>
                <w:shd w:val="clear" w:color="auto" w:fill="FFFFFF"/>
              </w:rPr>
            </w:pPr>
          </w:p>
          <w:p w14:paraId="0ADC19F2" w14:textId="77777777" w:rsidR="006C5D46" w:rsidRPr="002D53A8"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topology_template:</w:t>
            </w:r>
          </w:p>
          <w:p w14:paraId="38DC148F" w14:textId="77777777" w:rsidR="006C5D46" w:rsidRPr="002D53A8"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substitution_mappings: </w:t>
            </w:r>
          </w:p>
          <w:p w14:paraId="6E0D7BE7"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w:t>
            </w:r>
            <w:r w:rsidRPr="002D53A8">
              <w:rPr>
                <w:rFonts w:ascii="Consolas" w:eastAsia="Consolas" w:hAnsi="Consolas" w:hint="eastAsia"/>
                <w:szCs w:val="22"/>
                <w:shd w:val="clear" w:color="auto" w:fill="D9D9D9"/>
                <w:lang w:eastAsia="zh-CN" w:bidi="ar"/>
              </w:rPr>
              <w:t xml:space="preserve">  </w:t>
            </w:r>
            <w:r w:rsidRPr="002D53A8">
              <w:rPr>
                <w:rFonts w:ascii="Consolas" w:eastAsia="Consolas" w:hAnsi="Consolas"/>
                <w:szCs w:val="22"/>
                <w:shd w:val="clear" w:color="auto" w:fill="D9D9D9"/>
                <w:lang w:eastAsia="zh-CN" w:bidi="ar"/>
              </w:rPr>
              <w:t>node_type: tosca.nodes.nfv.example_VNF1</w:t>
            </w:r>
          </w:p>
          <w:p w14:paraId="1657317A" w14:textId="6DF98E1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requirements:</w:t>
            </w:r>
          </w:p>
          <w:p w14:paraId="460B43B7" w14:textId="71B4B1A5" w:rsidR="00D95091" w:rsidRPr="002D53A8" w:rsidRDefault="00D95091" w:rsidP="00D95091">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virtual_link:   [ cp_02, external_virtual_link ] </w:t>
            </w:r>
          </w:p>
          <w:p w14:paraId="39319E98" w14:textId="77777777" w:rsidR="00D95091" w:rsidRPr="002D53A8" w:rsidRDefault="00D95091" w:rsidP="00D95091">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virtual_link_2: [ cp_01, external_virtual_link ]</w:t>
            </w:r>
          </w:p>
          <w:p w14:paraId="24BE5CF8"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p>
          <w:p w14:paraId="36014D18"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node_templates:</w:t>
            </w:r>
          </w:p>
          <w:p w14:paraId="6AF751A1"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w:t>
            </w:r>
            <w:r w:rsidRPr="002D53A8">
              <w:rPr>
                <w:rFonts w:ascii="Consolas" w:eastAsia="Consolas" w:hAnsi="Consolas" w:hint="eastAsia"/>
                <w:szCs w:val="22"/>
                <w:shd w:val="clear" w:color="auto" w:fill="D9D9D9"/>
                <w:lang w:eastAsia="zh-CN" w:bidi="ar"/>
              </w:rPr>
              <w:t xml:space="preserve">  </w:t>
            </w:r>
            <w:r w:rsidRPr="002D53A8">
              <w:rPr>
                <w:rFonts w:ascii="Consolas" w:eastAsia="Consolas" w:hAnsi="Consolas"/>
                <w:szCs w:val="22"/>
                <w:shd w:val="clear" w:color="auto" w:fill="D9D9D9"/>
                <w:lang w:eastAsia="zh-CN" w:bidi="ar"/>
              </w:rPr>
              <w:t>cp_01:</w:t>
            </w:r>
          </w:p>
          <w:p w14:paraId="2D038B5F"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type: tosca.nodes.nfv.VnfExtCp</w:t>
            </w:r>
          </w:p>
          <w:p w14:paraId="7C0674FA" w14:textId="77777777" w:rsidR="006C5D46" w:rsidRPr="002D53A8" w:rsidRDefault="006C5D46" w:rsidP="006C5D46">
            <w:pPr>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w:t>
            </w:r>
            <w:r w:rsidRPr="002D53A8">
              <w:rPr>
                <w:rFonts w:ascii="Consolas" w:eastAsia="Consolas" w:hAnsi="Consolas" w:hint="eastAsia"/>
                <w:szCs w:val="22"/>
                <w:shd w:val="clear" w:color="auto" w:fill="D9D9D9"/>
                <w:lang w:eastAsia="zh-CN" w:bidi="ar"/>
              </w:rPr>
              <w:t xml:space="preserve">    </w:t>
            </w:r>
            <w:r w:rsidRPr="002D53A8">
              <w:rPr>
                <w:rFonts w:ascii="Consolas" w:eastAsia="Consolas" w:hAnsi="Consolas"/>
                <w:szCs w:val="22"/>
                <w:shd w:val="clear" w:color="auto" w:fill="D9D9D9"/>
                <w:lang w:eastAsia="zh-CN" w:bidi="ar"/>
              </w:rPr>
              <w:t>properties:</w:t>
            </w:r>
          </w:p>
          <w:p w14:paraId="1EC2A73D" w14:textId="767F37A4" w:rsidR="006C5D46" w:rsidRPr="002D53A8" w:rsidRDefault="006C5D46" w:rsidP="006C5D46">
            <w:pPr>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w:t>
            </w:r>
            <w:r w:rsidR="00693204">
              <w:rPr>
                <w:rFonts w:ascii="Consolas" w:eastAsia="Consolas" w:hAnsi="Consolas"/>
                <w:szCs w:val="22"/>
                <w:shd w:val="clear" w:color="auto" w:fill="D9D9D9"/>
                <w:lang w:eastAsia="zh-CN" w:bidi="ar"/>
              </w:rPr>
              <w:t xml:space="preserve"># </w:t>
            </w:r>
            <w:r w:rsidRPr="002D53A8">
              <w:rPr>
                <w:rFonts w:ascii="Consolas" w:eastAsia="Consolas" w:hAnsi="Consolas"/>
                <w:szCs w:val="22"/>
                <w:shd w:val="clear" w:color="auto" w:fill="D9D9D9"/>
                <w:lang w:eastAsia="zh-CN" w:bidi="ar"/>
              </w:rPr>
              <w:t xml:space="preserve">. . . </w:t>
            </w:r>
            <w:r w:rsidRPr="002D53A8">
              <w:rPr>
                <w:rFonts w:ascii="Consolas" w:eastAsia="Consolas" w:hAnsi="Consolas" w:hint="eastAsia"/>
                <w:szCs w:val="22"/>
                <w:shd w:val="clear" w:color="auto" w:fill="D9D9D9"/>
                <w:lang w:eastAsia="zh-CN" w:bidi="ar"/>
              </w:rPr>
              <w:t>......</w:t>
            </w:r>
          </w:p>
          <w:p w14:paraId="2C9691EC" w14:textId="77777777" w:rsidR="006C5D46" w:rsidRPr="002D53A8" w:rsidRDefault="006C5D46" w:rsidP="006C5D46">
            <w:pPr>
              <w:spacing w:after="0"/>
              <w:rPr>
                <w:rFonts w:ascii="Consolas" w:hAnsi="Consolas" w:cs="Consolas"/>
              </w:rPr>
            </w:pPr>
            <w:r w:rsidRPr="002D53A8">
              <w:rPr>
                <w:rFonts w:ascii="Consolas" w:hAnsi="Consolas" w:cs="Consolas"/>
              </w:rPr>
              <w:t xml:space="preserve">  </w:t>
            </w:r>
            <w:r w:rsidRPr="002D53A8">
              <w:rPr>
                <w:rFonts w:ascii="Consolas" w:eastAsia="SimSun" w:hAnsi="Consolas" w:cs="Consolas" w:hint="eastAsia"/>
                <w:lang w:eastAsia="zh-CN"/>
              </w:rPr>
              <w:t xml:space="preserve">  </w:t>
            </w:r>
            <w:r w:rsidRPr="002D53A8">
              <w:rPr>
                <w:rFonts w:ascii="Consolas" w:hAnsi="Consolas" w:cs="Consolas"/>
              </w:rPr>
              <w:t>cp_02:</w:t>
            </w:r>
          </w:p>
          <w:p w14:paraId="2768DE82"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tosca.nodes.nfv.VnfExtCp</w:t>
            </w:r>
          </w:p>
          <w:p w14:paraId="7D2CD78C"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3C560A26" w14:textId="09868857" w:rsidR="006C5D46" w:rsidRPr="002D53A8" w:rsidRDefault="006C5D46" w:rsidP="006C5D46">
            <w:pPr>
              <w:shd w:val="clear" w:color="auto" w:fill="D9D9D9"/>
              <w:spacing w:after="0"/>
              <w:rPr>
                <w:rFonts w:ascii="Consolas" w:hAnsi="Consolas" w:cs="Consolas"/>
                <w:lang w:eastAsia="zh-CN"/>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 . ......</w:t>
            </w:r>
          </w:p>
        </w:tc>
      </w:tr>
    </w:tbl>
    <w:p w14:paraId="0BE9EAD3" w14:textId="77777777" w:rsidR="006C5D46" w:rsidRPr="002D53A8" w:rsidRDefault="006C5D46" w:rsidP="006C5D46">
      <w:pPr>
        <w:spacing w:after="0"/>
      </w:pPr>
    </w:p>
    <w:p w14:paraId="27E259AD" w14:textId="22C5AC32" w:rsidR="006C5D46" w:rsidRPr="002D53A8" w:rsidRDefault="006C5D46" w:rsidP="00E553DD">
      <w:r w:rsidRPr="002D53A8">
        <w:rPr>
          <w:rFonts w:eastAsia="SimSun"/>
          <w:lang w:bidi="ar"/>
        </w:rPr>
        <w:t>The following template fragment</w:t>
      </w:r>
      <w:r w:rsidRPr="002D53A8">
        <w:rPr>
          <w:rFonts w:eastAsia="SimSun" w:hint="eastAsia"/>
          <w:lang w:eastAsia="zh-CN" w:bidi="ar"/>
        </w:rPr>
        <w:t xml:space="preserve"> is part of the content in the </w:t>
      </w:r>
      <w:r w:rsidRPr="002D53A8">
        <w:rPr>
          <w:rFonts w:eastAsia="SimSun" w:hint="eastAsia"/>
          <w:lang w:eastAsia="zh-CN"/>
        </w:rPr>
        <w:t>etsi_nfv_example_vnf2.yaml.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2D53A8" w14:paraId="0CE50965" w14:textId="77777777" w:rsidTr="00FB008D">
        <w:tc>
          <w:tcPr>
            <w:tcW w:w="9495" w:type="dxa"/>
            <w:shd w:val="clear" w:color="auto" w:fill="D9D9D9"/>
          </w:tcPr>
          <w:p w14:paraId="3196FE17" w14:textId="7C659425" w:rsidR="006C5D46" w:rsidRPr="002D53A8" w:rsidRDefault="006C5D46" w:rsidP="006C5D46">
            <w:pPr>
              <w:shd w:val="clear" w:color="auto" w:fill="D9D9D9"/>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089E93B2" w14:textId="77777777" w:rsidR="006C5D46" w:rsidRPr="002D53A8" w:rsidRDefault="006C5D46" w:rsidP="006C5D46">
            <w:pPr>
              <w:shd w:val="clear" w:color="auto" w:fill="D9D9D9"/>
              <w:spacing w:after="0"/>
              <w:rPr>
                <w:szCs w:val="22"/>
                <w:shd w:val="clear" w:color="auto" w:fill="D9D9D9"/>
              </w:rPr>
            </w:pPr>
            <w:r w:rsidRPr="002D53A8">
              <w:rPr>
                <w:rFonts w:ascii="Consolas" w:eastAsia="Consolas" w:hAnsi="Consolas"/>
                <w:szCs w:val="22"/>
                <w:shd w:val="clear" w:color="auto" w:fill="D9D9D9"/>
                <w:lang w:eastAsia="zh-CN" w:bidi="ar"/>
              </w:rPr>
              <w:t>description: VNF Descriptor for VNF2</w:t>
            </w:r>
          </w:p>
          <w:p w14:paraId="4694D740"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imports: </w:t>
            </w:r>
          </w:p>
          <w:p w14:paraId="571285F2" w14:textId="1B8BC5D1"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00B839FB" w:rsidRPr="002D53A8">
              <w:rPr>
                <w:rFonts w:ascii="Consolas" w:hAnsi="Consolas" w:cs="Consolas"/>
              </w:rPr>
              <w:t xml:space="preserve"> </w:t>
            </w:r>
            <w:r w:rsidRPr="002D53A8">
              <w:rPr>
                <w:rFonts w:ascii="Consolas" w:eastAsia="SimSun" w:hAnsi="Consolas" w:cs="Consolas"/>
                <w:szCs w:val="22"/>
                <w:lang w:bidi="ar"/>
              </w:rPr>
              <w:t>etsi_nfv_sol001_</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d_types.yaml  # all of </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 related TOSCA types as defined in </w:t>
            </w:r>
            <w:r w:rsidR="00064FFF">
              <w:rPr>
                <w:rFonts w:ascii="Consolas" w:eastAsia="SimSun" w:hAnsi="Consolas" w:cs="Consolas"/>
                <w:szCs w:val="22"/>
                <w:lang w:bidi="ar"/>
              </w:rPr>
              <w:t>ETSI GS </w:t>
            </w:r>
            <w:r w:rsidR="00064FFF" w:rsidRPr="002D53A8">
              <w:rPr>
                <w:rFonts w:ascii="Consolas" w:eastAsia="SimSun" w:hAnsi="Consolas" w:cs="Consolas"/>
                <w:szCs w:val="22"/>
                <w:lang w:bidi="ar"/>
              </w:rPr>
              <w:t>NFV</w:t>
            </w:r>
            <w:r w:rsidR="00064FFF">
              <w:rPr>
                <w:rFonts w:ascii="Consolas" w:eastAsia="SimSun" w:hAnsi="Consolas" w:cs="Consolas"/>
                <w:szCs w:val="22"/>
                <w:lang w:bidi="ar"/>
              </w:rPr>
              <w:noBreakHyphen/>
            </w:r>
            <w:r w:rsidRPr="002D53A8">
              <w:rPr>
                <w:rFonts w:ascii="Consolas" w:eastAsia="SimSun" w:hAnsi="Consolas" w:cs="Consolas"/>
                <w:szCs w:val="22"/>
                <w:lang w:bidi="ar"/>
              </w:rPr>
              <w:t>SOL 001</w:t>
            </w:r>
          </w:p>
          <w:p w14:paraId="7CA96AA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node_types: </w:t>
            </w:r>
          </w:p>
          <w:p w14:paraId="0A6C9AE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tosca.nodes.nfv.example_VNF2:</w:t>
            </w:r>
          </w:p>
          <w:p w14:paraId="037F3F80"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derived_from: tosca.nodes.nfv.VNF</w:t>
            </w:r>
          </w:p>
          <w:p w14:paraId="43B3D21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116A93F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hAnsi="Consolas" w:cs="Consolas"/>
              </w:rPr>
              <w:t xml:space="preserve">      </w:t>
            </w:r>
            <w:r w:rsidRPr="00693204">
              <w:rPr>
                <w:rFonts w:ascii="Consolas" w:eastAsia="SimSun" w:hAnsi="Consolas"/>
              </w:rPr>
              <w:t>descriptor_id:</w:t>
            </w:r>
          </w:p>
          <w:p w14:paraId="40BC322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EDD6C9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b1bb0ce7-ebca-4fa7-95ed-4840d70a1182 ]</w:t>
            </w:r>
          </w:p>
          <w:p w14:paraId="5F9CD0C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b1bb0ce7-ebca-4fa7-95ed-4840d70a1182</w:t>
            </w:r>
          </w:p>
          <w:p w14:paraId="1E03156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provider:</w:t>
            </w:r>
          </w:p>
          <w:p w14:paraId="7759BEF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4900687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MyCompany ]</w:t>
            </w:r>
          </w:p>
          <w:p w14:paraId="2FB5845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MyCompany</w:t>
            </w:r>
          </w:p>
          <w:p w14:paraId="61A3AE6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product_name:</w:t>
            </w:r>
          </w:p>
          <w:p w14:paraId="5F66EF0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AED97B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Example_VNF2 ]</w:t>
            </w:r>
          </w:p>
          <w:p w14:paraId="57E1569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Example_VNF2</w:t>
            </w:r>
          </w:p>
          <w:p w14:paraId="7AC2B66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software_version:</w:t>
            </w:r>
          </w:p>
          <w:p w14:paraId="1ADCF42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98E2D9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4E77DC0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674036F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descriptor_version:</w:t>
            </w:r>
          </w:p>
          <w:p w14:paraId="258A177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3DB4349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455222F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7B14AB6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flavour_id: </w:t>
            </w:r>
          </w:p>
          <w:p w14:paraId="6300A5C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AE47379"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simple ]</w:t>
            </w:r>
          </w:p>
          <w:p w14:paraId="192EBAE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simple</w:t>
            </w:r>
          </w:p>
          <w:p w14:paraId="30C60B5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flavour_description: </w:t>
            </w:r>
          </w:p>
          <w:p w14:paraId="38AEAC8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01D844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w:t>
            </w:r>
          </w:p>
          <w:p w14:paraId="2769158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vnfm_info:</w:t>
            </w:r>
          </w:p>
          <w:p w14:paraId="056AAAB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list</w:t>
            </w:r>
          </w:p>
          <w:p w14:paraId="6822FDF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entry_schema:</w:t>
            </w:r>
          </w:p>
          <w:p w14:paraId="21752F3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7A125F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'0:MyCompany-1.0.0' ]</w:t>
            </w:r>
          </w:p>
          <w:p w14:paraId="6C39B45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 '0:MyCompany-1.0.0' ]</w:t>
            </w:r>
          </w:p>
          <w:p w14:paraId="69D0BB8D" w14:textId="186E7A99" w:rsidR="00693204" w:rsidRPr="00693204" w:rsidRDefault="00693204" w:rsidP="00693204">
            <w:pPr>
              <w:shd w:val="clear" w:color="auto" w:fill="D9D9D9"/>
              <w:spacing w:after="0"/>
              <w:rPr>
                <w:rFonts w:ascii="Consolas" w:hAnsi="Consolas" w:cs="Consolas"/>
              </w:rPr>
            </w:pPr>
            <w:r w:rsidRPr="00693204">
              <w:rPr>
                <w:rFonts w:ascii="Consolas" w:hAnsi="Consolas" w:cs="Consolas"/>
              </w:rPr>
              <w:t xml:space="preserve">    requirements:</w:t>
            </w:r>
          </w:p>
          <w:p w14:paraId="07B81214"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 virtual_link_1:</w:t>
            </w:r>
          </w:p>
          <w:p w14:paraId="3B9A346D"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capability: tosca.capabilities.nfv.VirtualLinkable</w:t>
            </w:r>
          </w:p>
          <w:p w14:paraId="25DA050D"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relationship: tosca.relationships.nfv.VirtualLinksTo</w:t>
            </w:r>
          </w:p>
          <w:p w14:paraId="38009A31"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occurrences: [ 0, 1 ]</w:t>
            </w:r>
          </w:p>
          <w:p w14:paraId="0A2814CF"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 virtual_link_2:</w:t>
            </w:r>
          </w:p>
          <w:p w14:paraId="3EB2F5DB"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capability: tosca.capabilities.nfv.VirtualLinkable</w:t>
            </w:r>
          </w:p>
          <w:p w14:paraId="728EB649"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relationship: tosca.relationships.nfv.VirtualLinksTo</w:t>
            </w:r>
          </w:p>
          <w:p w14:paraId="67F405A7"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occurrences: [ 1, 1 ]</w:t>
            </w:r>
          </w:p>
          <w:p w14:paraId="2862B417" w14:textId="30DFB68A" w:rsidR="006C5D46" w:rsidRPr="00693204" w:rsidRDefault="006C5D46" w:rsidP="006C5D46">
            <w:pPr>
              <w:shd w:val="clear" w:color="auto" w:fill="D9D9D9"/>
              <w:spacing w:after="0"/>
              <w:rPr>
                <w:rFonts w:ascii="Consolas" w:eastAsia="Segoe Print" w:hAnsi="Consolas" w:cs="Consolas"/>
                <w:color w:val="000000"/>
                <w:shd w:val="clear" w:color="auto" w:fill="FFFFFF"/>
              </w:rPr>
            </w:pPr>
          </w:p>
          <w:p w14:paraId="7C98DC1A" w14:textId="77777777" w:rsidR="00D95091" w:rsidRPr="002D53A8" w:rsidRDefault="00D95091" w:rsidP="006C5D46">
            <w:pPr>
              <w:shd w:val="clear" w:color="auto" w:fill="D9D9D9"/>
              <w:spacing w:after="0"/>
              <w:rPr>
                <w:rFonts w:ascii="Consolas" w:eastAsia="Segoe Print" w:hAnsi="Consolas" w:cs="Consolas"/>
                <w:color w:val="000000"/>
                <w:shd w:val="clear" w:color="auto" w:fill="FFFFFF"/>
              </w:rPr>
            </w:pPr>
          </w:p>
          <w:p w14:paraId="6DA3A86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topology_template:</w:t>
            </w:r>
          </w:p>
          <w:p w14:paraId="3A804D49"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substitution_mappings: </w:t>
            </w:r>
          </w:p>
          <w:p w14:paraId="6721C9A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node_type: tosca.nodes.nfv.example_VNF</w:t>
            </w:r>
            <w:r w:rsidRPr="002D53A8">
              <w:rPr>
                <w:rFonts w:ascii="Consolas" w:hAnsi="Consolas" w:cs="Consolas" w:hint="eastAsia"/>
              </w:rPr>
              <w:t>2</w:t>
            </w:r>
          </w:p>
          <w:p w14:paraId="1641E73C"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requirements:</w:t>
            </w:r>
          </w:p>
          <w:p w14:paraId="4CD3EFD8" w14:textId="77777777" w:rsidR="00D95091" w:rsidRPr="002D53A8" w:rsidRDefault="00D95091" w:rsidP="00D95091">
            <w:pPr>
              <w:shd w:val="clear" w:color="auto" w:fill="D9D9D9"/>
              <w:spacing w:after="0"/>
              <w:rPr>
                <w:rFonts w:ascii="Consolas" w:hAnsi="Consolas" w:cs="Consolas"/>
              </w:rPr>
            </w:pPr>
            <w:r w:rsidRPr="002D53A8">
              <w:rPr>
                <w:rFonts w:ascii="Consolas" w:hAnsi="Consolas" w:cs="Consolas"/>
              </w:rPr>
              <w:t xml:space="preserve">      virtual_link:   [ cp_04, external_virtual_link ] </w:t>
            </w:r>
          </w:p>
          <w:p w14:paraId="79A51A4A" w14:textId="77777777" w:rsidR="00D95091" w:rsidRPr="002D53A8" w:rsidRDefault="00D95091" w:rsidP="00D95091">
            <w:pPr>
              <w:shd w:val="clear" w:color="auto" w:fill="D9D9D9"/>
              <w:spacing w:after="0"/>
              <w:rPr>
                <w:rFonts w:ascii="Consolas" w:hAnsi="Consolas" w:cs="Consolas"/>
              </w:rPr>
            </w:pPr>
            <w:r w:rsidRPr="002D53A8">
              <w:rPr>
                <w:rFonts w:ascii="Consolas" w:hAnsi="Consolas" w:cs="Consolas"/>
              </w:rPr>
              <w:t xml:space="preserve">      virtual_link_</w:t>
            </w:r>
            <w:r w:rsidRPr="002D53A8">
              <w:rPr>
                <w:rFonts w:ascii="Consolas" w:hAnsi="Consolas" w:cs="Consolas" w:hint="eastAsia"/>
              </w:rPr>
              <w:t>4</w:t>
            </w:r>
            <w:r w:rsidRPr="002D53A8">
              <w:rPr>
                <w:rFonts w:ascii="Consolas" w:hAnsi="Consolas" w:cs="Consolas"/>
              </w:rPr>
              <w:t>: [ cp_03, external_virtual_link ]</w:t>
            </w:r>
          </w:p>
          <w:p w14:paraId="5E74E934" w14:textId="77777777" w:rsidR="006C5D46" w:rsidRPr="002D53A8" w:rsidRDefault="006C5D46" w:rsidP="006C5D46">
            <w:pPr>
              <w:shd w:val="clear" w:color="auto" w:fill="D9D9D9"/>
              <w:spacing w:after="0"/>
              <w:rPr>
                <w:rFonts w:ascii="Consolas" w:hAnsi="Consolas" w:cs="Consolas"/>
              </w:rPr>
            </w:pPr>
          </w:p>
          <w:p w14:paraId="4623557E"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node_templates:</w:t>
            </w:r>
          </w:p>
          <w:p w14:paraId="5493A84D"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3</w:t>
            </w:r>
            <w:r w:rsidRPr="002D53A8">
              <w:rPr>
                <w:rFonts w:ascii="Consolas" w:hAnsi="Consolas" w:cs="Consolas"/>
              </w:rPr>
              <w:t>:</w:t>
            </w:r>
          </w:p>
          <w:p w14:paraId="3FAC7088"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type: tosca.nodes.nfv.VnfExtCp</w:t>
            </w:r>
          </w:p>
          <w:p w14:paraId="5565F41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properties:</w:t>
            </w:r>
          </w:p>
          <w:p w14:paraId="4351D24C" w14:textId="1789D0AE"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 . . </w:t>
            </w:r>
            <w:r w:rsidRPr="002D53A8">
              <w:rPr>
                <w:rFonts w:ascii="Consolas" w:hAnsi="Consolas" w:cs="Consolas" w:hint="eastAsia"/>
              </w:rPr>
              <w:t>......</w:t>
            </w:r>
          </w:p>
          <w:p w14:paraId="34FD9370"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4</w:t>
            </w:r>
            <w:r w:rsidRPr="002D53A8">
              <w:rPr>
                <w:rFonts w:ascii="Consolas" w:hAnsi="Consolas" w:cs="Consolas"/>
              </w:rPr>
              <w:t>:</w:t>
            </w:r>
          </w:p>
          <w:p w14:paraId="7F0E03C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type: tosca.nodes.nfv.VnfExtCp</w:t>
            </w:r>
          </w:p>
          <w:p w14:paraId="57B2FBAC"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086DD95E" w14:textId="1D17641A"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 . ......</w:t>
            </w:r>
          </w:p>
          <w:p w14:paraId="7938A37E" w14:textId="77777777" w:rsidR="006C5D46" w:rsidRPr="002D53A8" w:rsidRDefault="006C5D46" w:rsidP="006C5D46">
            <w:pPr>
              <w:shd w:val="clear" w:color="auto" w:fill="D9D9D9"/>
              <w:spacing w:after="0"/>
              <w:rPr>
                <w:rFonts w:ascii="Consolas" w:hAnsi="Consolas" w:cs="Consolas"/>
                <w:lang w:eastAsia="zh-CN"/>
              </w:rPr>
            </w:pPr>
          </w:p>
        </w:tc>
      </w:tr>
    </w:tbl>
    <w:p w14:paraId="49A61B77" w14:textId="77777777" w:rsidR="006C5D46" w:rsidRPr="002D53A8" w:rsidRDefault="006C5D46" w:rsidP="006C5D46">
      <w:pPr>
        <w:spacing w:after="0"/>
      </w:pPr>
    </w:p>
    <w:p w14:paraId="047891C8" w14:textId="4553CCB3" w:rsidR="006C5D46" w:rsidRPr="002D53A8" w:rsidRDefault="006C5D46" w:rsidP="00E553DD">
      <w:pPr>
        <w:rPr>
          <w:rFonts w:eastAsia="SimSun"/>
          <w:lang w:eastAsia="zh-CN"/>
        </w:rPr>
      </w:pPr>
      <w:r w:rsidRPr="002D53A8">
        <w:rPr>
          <w:rFonts w:eastAsia="SimSun"/>
          <w:lang w:bidi="ar"/>
        </w:rPr>
        <w:t>The following template fragment</w:t>
      </w:r>
      <w:r w:rsidRPr="002D53A8">
        <w:rPr>
          <w:rFonts w:eastAsia="SimSun" w:hint="eastAsia"/>
          <w:lang w:eastAsia="zh-CN" w:bidi="ar"/>
        </w:rPr>
        <w:t xml:space="preserve"> is part of the content in the </w:t>
      </w:r>
      <w:r w:rsidRPr="002D53A8">
        <w:rPr>
          <w:rFonts w:eastAsia="SimSun" w:hint="eastAsia"/>
          <w:lang w:eastAsia="zh-CN"/>
        </w:rPr>
        <w:t>etsi_nfv_example_vnf3.yaml.</w:t>
      </w:r>
    </w:p>
    <w:p w14:paraId="22BB2979" w14:textId="43FCE78E" w:rsidR="006C5D46" w:rsidRPr="002D53A8" w:rsidRDefault="006C5D46" w:rsidP="006C5D46">
      <w:pPr>
        <w:shd w:val="clear" w:color="auto" w:fill="D9D9D9"/>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0132C753"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description: VNF </w:t>
      </w:r>
      <w:r w:rsidRPr="002D53A8">
        <w:rPr>
          <w:rFonts w:ascii="Consolas" w:eastAsia="Consolas" w:hAnsi="Consolas"/>
          <w:szCs w:val="22"/>
          <w:shd w:val="clear" w:color="auto" w:fill="D9D9D9"/>
          <w:lang w:eastAsia="zh-CN" w:bidi="ar"/>
        </w:rPr>
        <w:t>Descriptor for VNF3</w:t>
      </w:r>
    </w:p>
    <w:p w14:paraId="14156FC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imports: </w:t>
      </w:r>
    </w:p>
    <w:p w14:paraId="156D0639" w14:textId="00DAB616"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etsi_nfv_sol001_</w:t>
      </w:r>
      <w:r w:rsidRPr="002D53A8">
        <w:rPr>
          <w:rFonts w:ascii="Consolas" w:hAnsi="Consolas" w:cs="Consolas" w:hint="eastAsia"/>
        </w:rPr>
        <w:t>vnf</w:t>
      </w:r>
      <w:r w:rsidRPr="002D53A8">
        <w:rPr>
          <w:rFonts w:ascii="Consolas" w:hAnsi="Consolas" w:cs="Consolas"/>
        </w:rPr>
        <w:t xml:space="preserve">d_types.yaml  # all of </w:t>
      </w:r>
      <w:r w:rsidRPr="002D53A8">
        <w:rPr>
          <w:rFonts w:ascii="Consolas" w:hAnsi="Consolas" w:cs="Consolas" w:hint="eastAsia"/>
        </w:rPr>
        <w:t>VNF</w:t>
      </w:r>
      <w:r w:rsidRPr="002D53A8">
        <w:rPr>
          <w:rFonts w:ascii="Consolas" w:hAnsi="Consolas" w:cs="Consolas"/>
        </w:rPr>
        <w:t xml:space="preserve">D related TOSCA types as defined in </w:t>
      </w:r>
      <w:r w:rsidR="00064FFF">
        <w:rPr>
          <w:rFonts w:ascii="Consolas" w:hAnsi="Consolas" w:cs="Consolas"/>
        </w:rPr>
        <w:t>ETSI GS </w:t>
      </w:r>
      <w:r w:rsidR="00064FFF" w:rsidRPr="002D53A8">
        <w:rPr>
          <w:rFonts w:ascii="Consolas" w:hAnsi="Consolas" w:cs="Consolas"/>
        </w:rPr>
        <w:t>NFV</w:t>
      </w:r>
      <w:r w:rsidR="00064FFF">
        <w:rPr>
          <w:rFonts w:ascii="Consolas" w:hAnsi="Consolas" w:cs="Consolas"/>
        </w:rPr>
        <w:noBreakHyphen/>
      </w:r>
      <w:r w:rsidRPr="002D53A8">
        <w:rPr>
          <w:rFonts w:ascii="Consolas" w:hAnsi="Consolas" w:cs="Consolas"/>
        </w:rPr>
        <w:t>SOL 001</w:t>
      </w:r>
    </w:p>
    <w:p w14:paraId="1294862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node_types: </w:t>
      </w:r>
    </w:p>
    <w:p w14:paraId="66EB1BEF"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tosca.nodes.nfv.example_VNF</w:t>
      </w:r>
      <w:r w:rsidRPr="002D53A8">
        <w:rPr>
          <w:rFonts w:ascii="Consolas" w:hAnsi="Consolas" w:cs="Consolas" w:hint="eastAsia"/>
        </w:rPr>
        <w:t>3</w:t>
      </w:r>
      <w:r w:rsidRPr="002D53A8">
        <w:rPr>
          <w:rFonts w:ascii="Consolas" w:hAnsi="Consolas" w:cs="Consolas"/>
        </w:rPr>
        <w:t>:</w:t>
      </w:r>
    </w:p>
    <w:p w14:paraId="649B83E4"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derived_from: tosca.nodes.nfv.VNF</w:t>
      </w:r>
    </w:p>
    <w:p w14:paraId="3D1F9EBD"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00E60FE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hAnsi="Consolas" w:cs="Consolas"/>
        </w:rPr>
        <w:t xml:space="preserve">      </w:t>
      </w:r>
      <w:r w:rsidRPr="00693204">
        <w:rPr>
          <w:rFonts w:ascii="Consolas" w:eastAsia="SimSun" w:hAnsi="Consolas"/>
        </w:rPr>
        <w:t>descriptor_id:</w:t>
      </w:r>
    </w:p>
    <w:p w14:paraId="14FC0FD2"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24F7A00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b1bb0ce7-ebca-4fa7-95ed-4840d70a1183 ]</w:t>
      </w:r>
    </w:p>
    <w:p w14:paraId="4AC3802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b1bb0ce7-ebca-4fa7-95ed-4840d70a1183</w:t>
      </w:r>
    </w:p>
    <w:p w14:paraId="49192D0E"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provider:</w:t>
      </w:r>
    </w:p>
    <w:p w14:paraId="65E2470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34CCBD2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MyCompany ]</w:t>
      </w:r>
    </w:p>
    <w:p w14:paraId="2D82401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MyCompany</w:t>
      </w:r>
    </w:p>
    <w:p w14:paraId="78E0820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product_name:</w:t>
      </w:r>
    </w:p>
    <w:p w14:paraId="57E9F73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45BD4EA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Example_VNF3 ]</w:t>
      </w:r>
    </w:p>
    <w:p w14:paraId="0A7EF818"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Example_VNF3</w:t>
      </w:r>
    </w:p>
    <w:p w14:paraId="440076A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software_version:</w:t>
      </w:r>
    </w:p>
    <w:p w14:paraId="60D3C405"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3713E33C"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1101527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7AC52E4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descriptor_version:</w:t>
      </w:r>
    </w:p>
    <w:p w14:paraId="798DBA46"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4D30172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'1.0' ]</w:t>
      </w:r>
    </w:p>
    <w:p w14:paraId="48F3FEA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'1.0'</w:t>
      </w:r>
    </w:p>
    <w:p w14:paraId="537DAA01"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flavour_id: </w:t>
      </w:r>
    </w:p>
    <w:p w14:paraId="16EFD7E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0A3BB110"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simple ]</w:t>
      </w:r>
    </w:p>
    <w:p w14:paraId="2F045FF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simple</w:t>
      </w:r>
    </w:p>
    <w:p w14:paraId="55E3816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flavour_description: </w:t>
      </w:r>
    </w:p>
    <w:p w14:paraId="13E8C02A"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6320BA03"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w:t>
      </w:r>
    </w:p>
    <w:p w14:paraId="798CEC1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vnfm_info:</w:t>
      </w:r>
    </w:p>
    <w:p w14:paraId="2E4B0B5F"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list</w:t>
      </w:r>
    </w:p>
    <w:p w14:paraId="100018A7"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entry_schema:</w:t>
      </w:r>
    </w:p>
    <w:p w14:paraId="6EBE69AD"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type: string</w:t>
      </w:r>
    </w:p>
    <w:p w14:paraId="19E8F5B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constraints: [ equal: '0:MyCompany-1.0.0' ]</w:t>
      </w:r>
    </w:p>
    <w:p w14:paraId="1927BF5B" w14:textId="77777777" w:rsidR="00693204" w:rsidRPr="00693204" w:rsidRDefault="00693204" w:rsidP="00693204">
      <w:pPr>
        <w:shd w:val="clear" w:color="auto" w:fill="D9D9D9" w:themeFill="background1" w:themeFillShade="D9"/>
        <w:spacing w:after="0"/>
        <w:textAlignment w:val="auto"/>
        <w:rPr>
          <w:rFonts w:ascii="Consolas" w:eastAsia="SimSun" w:hAnsi="Consolas"/>
        </w:rPr>
      </w:pPr>
      <w:r w:rsidRPr="00693204">
        <w:rPr>
          <w:rFonts w:ascii="Consolas" w:eastAsia="SimSun" w:hAnsi="Consolas"/>
        </w:rPr>
        <w:t xml:space="preserve">        default: [ '0:MyCompany-1.0.0' ]</w:t>
      </w:r>
    </w:p>
    <w:p w14:paraId="1CBC44FF"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requirements:</w:t>
      </w:r>
    </w:p>
    <w:p w14:paraId="7DAFB2DD"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 virtual_link_1:</w:t>
      </w:r>
    </w:p>
    <w:p w14:paraId="586DCC62"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capability: tosca.capabilities.nfv.VirtualLinkable</w:t>
      </w:r>
    </w:p>
    <w:p w14:paraId="0746AE70"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relationship: tosca.relationships.nfv.VirtualLinksTo</w:t>
      </w:r>
    </w:p>
    <w:p w14:paraId="3D9EA234"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occurrences: [ 1, 1 ]</w:t>
      </w:r>
    </w:p>
    <w:p w14:paraId="09C1827B"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 virtual_link_2:</w:t>
      </w:r>
    </w:p>
    <w:p w14:paraId="5FB75723"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capability: tosca.capabilities.nfv.VirtualLinkable</w:t>
      </w:r>
    </w:p>
    <w:p w14:paraId="1796CB3C" w14:textId="77777777" w:rsidR="00693204" w:rsidRPr="00693204" w:rsidRDefault="00693204" w:rsidP="00693204">
      <w:pPr>
        <w:shd w:val="clear" w:color="auto" w:fill="D9D9D9"/>
        <w:spacing w:after="0"/>
        <w:textAlignment w:val="auto"/>
        <w:rPr>
          <w:rFonts w:ascii="Consolas" w:hAnsi="Consolas" w:cs="Consolas"/>
        </w:rPr>
      </w:pPr>
      <w:r w:rsidRPr="00693204">
        <w:rPr>
          <w:rFonts w:ascii="Consolas" w:hAnsi="Consolas" w:cs="Consolas"/>
        </w:rPr>
        <w:t xml:space="preserve">          relationship: tosca.relationships.nfv.VirtualLinksTo</w:t>
      </w:r>
    </w:p>
    <w:p w14:paraId="7D4329B0" w14:textId="616203EA" w:rsidR="006C5D46" w:rsidRPr="002D53A8" w:rsidRDefault="00693204" w:rsidP="00693204">
      <w:pPr>
        <w:shd w:val="clear" w:color="auto" w:fill="D9D9D9"/>
        <w:spacing w:after="0"/>
        <w:rPr>
          <w:rFonts w:ascii="Consolas" w:hAnsi="Consolas" w:cs="Consolas"/>
        </w:rPr>
      </w:pPr>
      <w:r w:rsidRPr="00693204">
        <w:rPr>
          <w:rFonts w:ascii="Consolas" w:hAnsi="Consolas" w:cs="Consolas"/>
        </w:rPr>
        <w:t xml:space="preserve">          occurrences: [ 0, 1 ]</w:t>
      </w:r>
    </w:p>
    <w:p w14:paraId="14A33B8D" w14:textId="77777777" w:rsidR="006C5D46" w:rsidRPr="002D53A8" w:rsidRDefault="006C5D46" w:rsidP="006C5D46">
      <w:pPr>
        <w:shd w:val="clear" w:color="auto" w:fill="D9D9D9"/>
        <w:spacing w:after="0"/>
        <w:rPr>
          <w:rFonts w:ascii="Consolas" w:hAnsi="Consolas" w:cs="Consolas"/>
        </w:rPr>
      </w:pPr>
    </w:p>
    <w:p w14:paraId="5530586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topology_template:</w:t>
      </w:r>
    </w:p>
    <w:p w14:paraId="3ABB5802"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substitution_mappings: </w:t>
      </w:r>
    </w:p>
    <w:p w14:paraId="402C053D"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node_type: tosca.nodes.nfv.example_VNF</w:t>
      </w:r>
      <w:r w:rsidRPr="002D53A8">
        <w:rPr>
          <w:rFonts w:ascii="Consolas" w:hAnsi="Consolas" w:cs="Consolas" w:hint="eastAsia"/>
        </w:rPr>
        <w:t>3</w:t>
      </w:r>
    </w:p>
    <w:p w14:paraId="73D1DE0F"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requirements:</w:t>
      </w:r>
    </w:p>
    <w:p w14:paraId="4ADFEDEC"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virtual_link:   [ cp_05, external_virtual_link ] </w:t>
      </w:r>
    </w:p>
    <w:p w14:paraId="0BB7487C"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virtual_link_</w:t>
      </w:r>
      <w:r w:rsidRPr="002D53A8">
        <w:rPr>
          <w:rFonts w:ascii="Consolas" w:hAnsi="Consolas" w:cs="Consolas" w:hint="eastAsia"/>
        </w:rPr>
        <w:t>3</w:t>
      </w:r>
      <w:r w:rsidRPr="002D53A8">
        <w:rPr>
          <w:rFonts w:ascii="Consolas" w:hAnsi="Consolas" w:cs="Consolas"/>
        </w:rPr>
        <w:t>: [ cp_0</w:t>
      </w:r>
      <w:r w:rsidRPr="002D53A8">
        <w:rPr>
          <w:rFonts w:ascii="Consolas" w:hAnsi="Consolas" w:cs="Consolas" w:hint="eastAsia"/>
        </w:rPr>
        <w:t>6</w:t>
      </w:r>
      <w:r w:rsidRPr="002D53A8">
        <w:rPr>
          <w:rFonts w:ascii="Consolas" w:hAnsi="Consolas" w:cs="Consolas"/>
        </w:rPr>
        <w:t>, external_virtual_link ]</w:t>
      </w:r>
    </w:p>
    <w:p w14:paraId="1B76D0C2" w14:textId="77777777" w:rsidR="006C5D46" w:rsidRPr="002D53A8" w:rsidRDefault="006C5D46" w:rsidP="006C5D46">
      <w:pPr>
        <w:shd w:val="clear" w:color="auto" w:fill="D9D9D9"/>
        <w:spacing w:after="0"/>
        <w:rPr>
          <w:rFonts w:ascii="Consolas" w:hAnsi="Consolas" w:cs="Consolas"/>
        </w:rPr>
      </w:pPr>
    </w:p>
    <w:p w14:paraId="3833706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node_templates:</w:t>
      </w:r>
    </w:p>
    <w:p w14:paraId="286BF5AA"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5</w:t>
      </w:r>
      <w:r w:rsidRPr="002D53A8">
        <w:rPr>
          <w:rFonts w:ascii="Consolas" w:hAnsi="Consolas" w:cs="Consolas"/>
        </w:rPr>
        <w:t>:</w:t>
      </w:r>
    </w:p>
    <w:p w14:paraId="50BC30DB"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type: tosca.nodes.nfv.VnfExtCp</w:t>
      </w:r>
    </w:p>
    <w:p w14:paraId="5EAB20F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properties:</w:t>
      </w:r>
    </w:p>
    <w:p w14:paraId="661BA028" w14:textId="799412D0"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xml:space="preserve">. . . </w:t>
      </w:r>
    </w:p>
    <w:p w14:paraId="0EED5378"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6</w:t>
      </w:r>
      <w:r w:rsidRPr="002D53A8">
        <w:rPr>
          <w:rFonts w:ascii="Consolas" w:hAnsi="Consolas" w:cs="Consolas"/>
        </w:rPr>
        <w:t>:</w:t>
      </w:r>
    </w:p>
    <w:p w14:paraId="41A7EECC"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type: tosca.nodes.nfv.VnfExtCp</w:t>
      </w:r>
    </w:p>
    <w:p w14:paraId="6280D788"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properties:</w:t>
      </w:r>
    </w:p>
    <w:p w14:paraId="03D96AEE" w14:textId="40A2AD73"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w:t>
      </w:r>
      <w:r w:rsidR="00693204">
        <w:rPr>
          <w:rFonts w:ascii="Consolas" w:hAnsi="Consolas" w:cs="Consolas"/>
        </w:rPr>
        <w:t xml:space="preserve"># </w:t>
      </w:r>
      <w:r w:rsidRPr="002D53A8">
        <w:rPr>
          <w:rFonts w:ascii="Consolas" w:hAnsi="Consolas" w:cs="Consolas"/>
        </w:rPr>
        <w:t>. . .</w:t>
      </w:r>
    </w:p>
    <w:p w14:paraId="5C5DD77F" w14:textId="241A24FC" w:rsidR="00253713" w:rsidRPr="002D53A8" w:rsidRDefault="00253713" w:rsidP="00361B69">
      <w:pPr>
        <w:pStyle w:val="Heading1"/>
      </w:pPr>
      <w:bookmarkStart w:id="3008" w:name="_Toc48655964"/>
      <w:bookmarkStart w:id="3009" w:name="_Toc48725502"/>
      <w:bookmarkStart w:id="3010" w:name="_Toc57297924"/>
      <w:r w:rsidRPr="00C4743E">
        <w:t>A.</w:t>
      </w:r>
      <w:r w:rsidR="002C4905" w:rsidRPr="00C4743E">
        <w:t>15</w:t>
      </w:r>
      <w:r w:rsidR="00361B69" w:rsidRPr="00C4743E">
        <w:tab/>
      </w:r>
      <w:r w:rsidRPr="00C4743E">
        <w:t>Auto-scale and auto-heal design with the use of VNF</w:t>
      </w:r>
      <w:r w:rsidR="00C4743E">
        <w:t> </w:t>
      </w:r>
      <w:r w:rsidRPr="00C4743E">
        <w:t>indicators</w:t>
      </w:r>
      <w:bookmarkEnd w:id="3008"/>
      <w:bookmarkEnd w:id="3009"/>
      <w:bookmarkEnd w:id="3010"/>
    </w:p>
    <w:p w14:paraId="7BCD861E" w14:textId="5AF39834" w:rsidR="00253713" w:rsidRPr="002D53A8" w:rsidRDefault="00253713" w:rsidP="00361B69">
      <w:r w:rsidRPr="002D53A8">
        <w:t>This clause illustrate</w:t>
      </w:r>
      <w:r w:rsidR="00C04D98">
        <w:t>s</w:t>
      </w:r>
      <w:r w:rsidRPr="002D53A8">
        <w:t xml:space="preserve"> an example of a VNF with two VNF indicators, one VNF indicator related to the utilization of the VNF and one related to the VNF health.</w:t>
      </w:r>
    </w:p>
    <w:p w14:paraId="71C06524" w14:textId="1F28008F" w:rsidR="00253713" w:rsidRPr="002D53A8" w:rsidRDefault="00253713" w:rsidP="00361B69">
      <w:r w:rsidRPr="002D53A8">
        <w:t>The modelling and handling of the indicator in the VNFD service template involves the following definitions:</w:t>
      </w:r>
    </w:p>
    <w:p w14:paraId="7CF505DE" w14:textId="654D68A0" w:rsidR="00253713" w:rsidRPr="002D53A8" w:rsidRDefault="00253713" w:rsidP="00361B69">
      <w:pPr>
        <w:pStyle w:val="B1"/>
      </w:pPr>
      <w:r w:rsidRPr="002D53A8">
        <w:t>A VNF specific VNF indicator interface type definition that includes one notification for each VNF indicator</w:t>
      </w:r>
      <w:r w:rsidR="00361B69" w:rsidRPr="002D53A8">
        <w:t>.</w:t>
      </w:r>
    </w:p>
    <w:p w14:paraId="15319D6D" w14:textId="083D1B07" w:rsidR="00253713" w:rsidRPr="002D53A8" w:rsidRDefault="006A389D" w:rsidP="00361B69">
      <w:pPr>
        <w:pStyle w:val="B1"/>
      </w:pPr>
      <w:r>
        <w:t>N</w:t>
      </w:r>
      <w:r w:rsidR="00253713" w:rsidRPr="00D94B7F">
        <w:t>e</w:t>
      </w:r>
      <w:r w:rsidR="00D94B7F" w:rsidRPr="00D94B7F">
        <w:t>w</w:t>
      </w:r>
      <w:r w:rsidR="00253713" w:rsidRPr="00D94B7F">
        <w:t xml:space="preserve"> a</w:t>
      </w:r>
      <w:r w:rsidR="00253713" w:rsidRPr="002D53A8">
        <w:t>ttribute definition included in the VNF specific node type definition for each of the indicators</w:t>
      </w:r>
      <w:r w:rsidR="00361B69" w:rsidRPr="002D53A8">
        <w:t>.</w:t>
      </w:r>
    </w:p>
    <w:p w14:paraId="798170D1" w14:textId="3120EDCC" w:rsidR="00C4743E" w:rsidRDefault="00253713" w:rsidP="00D94B7F">
      <w:pPr>
        <w:pStyle w:val="B1"/>
      </w:pPr>
      <w:r w:rsidRPr="002D53A8">
        <w:t xml:space="preserve">Two attributes to hold the values of the current scale level of the </w:t>
      </w:r>
      <w:r w:rsidR="002E1087" w:rsidRPr="002D53A8">
        <w:t>'</w:t>
      </w:r>
      <w:r w:rsidRPr="002D53A8">
        <w:t>call_proc</w:t>
      </w:r>
      <w:r w:rsidR="002E1087" w:rsidRPr="002D53A8">
        <w:t>'</w:t>
      </w:r>
      <w:r w:rsidRPr="002D53A8">
        <w:t xml:space="preserve"> and </w:t>
      </w:r>
      <w:r w:rsidR="002E1087" w:rsidRPr="002D53A8">
        <w:t>'</w:t>
      </w:r>
      <w:r w:rsidRPr="002D53A8">
        <w:t>database</w:t>
      </w:r>
      <w:r w:rsidR="002E1087" w:rsidRPr="002D53A8">
        <w:t>'</w:t>
      </w:r>
      <w:r w:rsidRPr="002D53A8">
        <w:t xml:space="preserve"> scaling aspects.</w:t>
      </w:r>
    </w:p>
    <w:p w14:paraId="095F895B" w14:textId="1DD13FB8" w:rsidR="00253713" w:rsidRPr="002D53A8" w:rsidRDefault="00253713" w:rsidP="00C4743E">
      <w:pPr>
        <w:pStyle w:val="NO"/>
      </w:pPr>
      <w:r w:rsidRPr="00E11864">
        <w:t>NOTE:</w:t>
      </w:r>
      <w:r w:rsidR="00C4743E">
        <w:tab/>
        <w:t>I</w:t>
      </w:r>
      <w:r w:rsidRPr="002D53A8">
        <w:t xml:space="preserve">t is assumed that this VNF has the same scaling aspects as defined in the example in </w:t>
      </w:r>
      <w:r w:rsidR="00361B69" w:rsidRPr="002D53A8">
        <w:t>clause</w:t>
      </w:r>
      <w:r w:rsidRPr="002D53A8">
        <w:t xml:space="preserve"> A.6 (</w:t>
      </w:r>
      <w:r w:rsidR="002E1087" w:rsidRPr="002D53A8">
        <w:t>'</w:t>
      </w:r>
      <w:r w:rsidRPr="002D53A8">
        <w:t>call_proc</w:t>
      </w:r>
      <w:r w:rsidR="002E1087" w:rsidRPr="002D53A8">
        <w:t>'</w:t>
      </w:r>
      <w:r w:rsidRPr="002D53A8">
        <w:t xml:space="preserve"> and </w:t>
      </w:r>
      <w:r w:rsidR="002E1087" w:rsidRPr="002D53A8">
        <w:t>'</w:t>
      </w:r>
      <w:r w:rsidRPr="002D53A8">
        <w:t>database</w:t>
      </w:r>
      <w:r w:rsidR="002E1087" w:rsidRPr="002D53A8">
        <w:t>'</w:t>
      </w:r>
      <w:r w:rsidRPr="002D53A8">
        <w:t>)</w:t>
      </w:r>
      <w:r w:rsidR="00CB2A17" w:rsidRPr="002D53A8">
        <w:t>.</w:t>
      </w:r>
    </w:p>
    <w:p w14:paraId="79E88E0E" w14:textId="433C5377" w:rsidR="00253713" w:rsidRPr="002D53A8" w:rsidRDefault="00253713" w:rsidP="00361B69">
      <w:pPr>
        <w:pStyle w:val="B1"/>
      </w:pPr>
      <w:r w:rsidRPr="002D53A8">
        <w:t>An interface definition of the VNF specific Vnflcm type with input definitions of additional_parameters for the heal operation</w:t>
      </w:r>
      <w:r w:rsidR="00361B69" w:rsidRPr="002D53A8">
        <w:t>.</w:t>
      </w:r>
    </w:p>
    <w:p w14:paraId="699EB222" w14:textId="7C5AC848" w:rsidR="00253713" w:rsidRPr="002D53A8" w:rsidRDefault="00253713" w:rsidP="00361B69">
      <w:pPr>
        <w:pStyle w:val="B1"/>
      </w:pPr>
      <w:r w:rsidRPr="002D53A8">
        <w:t>An interface definition of the VNF specific VNF indicator type with an output definition for each notificaton indicating the attribute modified by the output of the notification</w:t>
      </w:r>
      <w:r w:rsidR="00361B69" w:rsidRPr="002D53A8">
        <w:t>.</w:t>
      </w:r>
      <w:r w:rsidRPr="002D53A8">
        <w:t xml:space="preserve"> </w:t>
      </w:r>
    </w:p>
    <w:p w14:paraId="62195A53" w14:textId="42FE480F" w:rsidR="00253713" w:rsidRPr="002D53A8" w:rsidRDefault="00253713" w:rsidP="00361B69">
      <w:pPr>
        <w:pStyle w:val="B1"/>
      </w:pPr>
      <w:r w:rsidRPr="002D53A8" w:rsidDel="00772392">
        <w:t>A</w:t>
      </w:r>
      <w:r w:rsidRPr="002D53A8">
        <w:t>VNF specific auto_scale and  auto_heal policy definitions of tosca.nfv.policies.VnfIndicator type Each policy includes a trigger with an event associated to the notification, as well as condition and action.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253713" w:rsidRPr="002D53A8" w14:paraId="67E916C4" w14:textId="77777777" w:rsidTr="0093195B">
        <w:trPr>
          <w:jc w:val="center"/>
        </w:trPr>
        <w:tc>
          <w:tcPr>
            <w:tcW w:w="9216" w:type="dxa"/>
            <w:shd w:val="clear" w:color="auto" w:fill="D9D9D9"/>
          </w:tcPr>
          <w:p w14:paraId="1A74CFB6" w14:textId="77777777" w:rsidR="00253713" w:rsidRPr="002D53A8" w:rsidRDefault="00253713" w:rsidP="00253713">
            <w:pPr>
              <w:spacing w:after="0"/>
              <w:rPr>
                <w:rFonts w:ascii="Consolas" w:hAnsi="Consolas" w:cs="Consolas"/>
              </w:rPr>
            </w:pPr>
            <w:r w:rsidRPr="002D53A8">
              <w:rPr>
                <w:rFonts w:ascii="Consolas" w:eastAsiaTheme="minorEastAsia" w:hAnsi="Consolas"/>
                <w:szCs w:val="24"/>
                <w:lang w:eastAsia="fr-FR"/>
              </w:rPr>
              <w:t>tosca_definitions_version: tosca_simple_yaml_1_3</w:t>
            </w:r>
            <w:r w:rsidRPr="002D53A8">
              <w:rPr>
                <w:rFonts w:ascii="Consolas" w:hAnsi="Consolas" w:cs="Consolas"/>
              </w:rPr>
              <w:br/>
            </w:r>
            <w:r w:rsidRPr="002D53A8">
              <w:rPr>
                <w:rFonts w:ascii="Consolas" w:hAnsi="Consolas" w:cs="Consolas"/>
              </w:rPr>
              <w:br/>
              <w:t>interface_types:</w:t>
            </w:r>
          </w:p>
          <w:p w14:paraId="0E513B36" w14:textId="2B42880D" w:rsidR="00253713" w:rsidRPr="002D53A8" w:rsidRDefault="00253713" w:rsidP="00253713">
            <w:pPr>
              <w:spacing w:after="0"/>
              <w:rPr>
                <w:rFonts w:ascii="Consolas" w:hAnsi="Consolas" w:cs="Consolas"/>
              </w:rPr>
            </w:pPr>
            <w:r w:rsidRPr="002D53A8">
              <w:rPr>
                <w:rFonts w:ascii="Consolas" w:hAnsi="Consolas" w:cs="Consolas"/>
              </w:rPr>
              <w:t xml:space="preserve">  MyCompany.nfv.interfaces.VnfIndicator</w:t>
            </w:r>
            <w:r w:rsidRPr="002D53A8" w:rsidDel="00E01FF0">
              <w:rPr>
                <w:rFonts w:ascii="Consolas" w:hAnsi="Consolas" w:cs="Consolas"/>
              </w:rPr>
              <w:t xml:space="preserve"> </w:t>
            </w:r>
            <w:r w:rsidRPr="002D53A8">
              <w:rPr>
                <w:rFonts w:ascii="Consolas" w:hAnsi="Consolas" w:cs="Consolas"/>
              </w:rPr>
              <w:br/>
              <w:t xml:space="preserve">    derived_from: tosca.interfaces.</w:t>
            </w:r>
            <w:r w:rsidR="00693204">
              <w:rPr>
                <w:rFonts w:ascii="Consolas" w:hAnsi="Consolas" w:cs="Consolas"/>
              </w:rPr>
              <w:t>nfv.</w:t>
            </w:r>
            <w:r w:rsidRPr="002D53A8">
              <w:rPr>
                <w:rFonts w:ascii="Consolas" w:hAnsi="Consolas" w:cs="Consolas"/>
              </w:rPr>
              <w:t>VnfIndicator</w:t>
            </w:r>
          </w:p>
          <w:p w14:paraId="49D121EC" w14:textId="77777777" w:rsidR="00693204" w:rsidRDefault="00253713" w:rsidP="00253713">
            <w:pPr>
              <w:spacing w:after="0"/>
              <w:rPr>
                <w:rFonts w:ascii="Consolas" w:hAnsi="Consolas" w:cs="Consolas"/>
              </w:rPr>
            </w:pPr>
            <w:r w:rsidRPr="002D53A8" w:rsidDel="00E01FF0">
              <w:rPr>
                <w:rFonts w:ascii="Consolas" w:hAnsi="Consolas" w:cs="Consolas"/>
              </w:rPr>
              <w:t xml:space="preserve"> </w:t>
            </w:r>
            <w:r w:rsidRPr="002D53A8">
              <w:rPr>
                <w:rFonts w:ascii="Consolas" w:hAnsi="Consolas" w:cs="Consolas"/>
              </w:rPr>
              <w:t xml:space="preserve">    notifications:</w:t>
            </w:r>
            <w:r w:rsidRPr="002D53A8">
              <w:rPr>
                <w:rFonts w:ascii="Consolas" w:hAnsi="Consolas" w:cs="Consolas"/>
              </w:rPr>
              <w:br/>
              <w:t xml:space="preserve">      utilization:</w:t>
            </w:r>
            <w:r w:rsidRPr="002D53A8">
              <w:rPr>
                <w:rFonts w:ascii="Consolas" w:hAnsi="Consolas" w:cs="Consolas"/>
              </w:rPr>
              <w:br/>
              <w:t xml:space="preserve">        description: this notification is used to received asynchronous information of value change of the utilization_vnf_indicator</w:t>
            </w:r>
          </w:p>
          <w:p w14:paraId="600DCBED"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outputs:</w:t>
            </w:r>
          </w:p>
          <w:p w14:paraId="0C5526AE"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utilization_vnf_indicator:</w:t>
            </w:r>
          </w:p>
          <w:p w14:paraId="2B73EE8B" w14:textId="39B9A40C" w:rsidR="00253713" w:rsidRPr="002D53A8" w:rsidRDefault="00693204" w:rsidP="00693204">
            <w:pPr>
              <w:spacing w:after="0"/>
              <w:rPr>
                <w:rFonts w:ascii="Consolas" w:hAnsi="Consolas" w:cs="Consolas"/>
              </w:rPr>
            </w:pPr>
            <w:r w:rsidRPr="00693204">
              <w:rPr>
                <w:rFonts w:ascii="Consolas" w:hAnsi="Consolas" w:cs="Consolas"/>
              </w:rPr>
              <w:t xml:space="preserve">            type: float</w:t>
            </w:r>
            <w:r w:rsidR="00253713" w:rsidRPr="002D53A8">
              <w:rPr>
                <w:rFonts w:ascii="Consolas" w:hAnsi="Consolas" w:cs="Consolas"/>
              </w:rPr>
              <w:br/>
              <w:t xml:space="preserve">      health:</w:t>
            </w:r>
          </w:p>
          <w:p w14:paraId="199319FF" w14:textId="77777777" w:rsidR="00253713" w:rsidRPr="002D53A8" w:rsidRDefault="00253713" w:rsidP="00253713">
            <w:pPr>
              <w:spacing w:after="0"/>
              <w:rPr>
                <w:rFonts w:ascii="Consolas" w:hAnsi="Consolas" w:cs="Consolas"/>
              </w:rPr>
            </w:pPr>
            <w:r w:rsidRPr="002D53A8">
              <w:rPr>
                <w:rFonts w:ascii="Consolas" w:hAnsi="Consolas" w:cs="Consolas"/>
              </w:rPr>
              <w:t xml:space="preserve">        description: this notification is used to received asynchronous information of value change of the health_vnf_indicator</w:t>
            </w:r>
          </w:p>
          <w:p w14:paraId="5C972C12"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outputs:</w:t>
            </w:r>
          </w:p>
          <w:p w14:paraId="2E829D49"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health_vnf_indicator:</w:t>
            </w:r>
          </w:p>
          <w:p w14:paraId="63D8BED4"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3B591AC3" w14:textId="77777777" w:rsidR="00253713" w:rsidRPr="00693204" w:rsidRDefault="00253713" w:rsidP="00253713">
            <w:pPr>
              <w:spacing w:after="0"/>
              <w:rPr>
                <w:rFonts w:ascii="Consolas" w:hAnsi="Consolas" w:cs="Consolas"/>
              </w:rPr>
            </w:pPr>
          </w:p>
          <w:p w14:paraId="64647D7C" w14:textId="77777777" w:rsidR="00253713" w:rsidRPr="002D53A8" w:rsidRDefault="00253713" w:rsidP="00253713">
            <w:pPr>
              <w:spacing w:after="0"/>
              <w:rPr>
                <w:rFonts w:ascii="Consolas" w:hAnsi="Consolas" w:cs="Consolas"/>
              </w:rPr>
            </w:pPr>
            <w:r w:rsidRPr="002D53A8">
              <w:rPr>
                <w:rFonts w:ascii="Consolas" w:hAnsi="Consolas" w:cs="Consolas"/>
              </w:rPr>
              <w:t>node_types:</w:t>
            </w:r>
          </w:p>
          <w:p w14:paraId="7E2EE54B" w14:textId="77777777" w:rsidR="00253713" w:rsidRPr="002D53A8" w:rsidRDefault="00253713" w:rsidP="00253713">
            <w:pPr>
              <w:spacing w:after="0"/>
              <w:rPr>
                <w:rFonts w:ascii="Consolas" w:hAnsi="Consolas" w:cs="Consolas"/>
              </w:rPr>
            </w:pPr>
            <w:r w:rsidRPr="002D53A8">
              <w:rPr>
                <w:rFonts w:ascii="Consolas" w:hAnsi="Consolas" w:cs="Consolas"/>
              </w:rPr>
              <w:t xml:space="preserve">  MyCompany.SunshineDB.1_0.1_0:</w:t>
            </w:r>
          </w:p>
          <w:p w14:paraId="681F79FC" w14:textId="77777777" w:rsidR="00253713" w:rsidRPr="002D53A8" w:rsidRDefault="00253713" w:rsidP="00253713">
            <w:pPr>
              <w:spacing w:after="0"/>
              <w:rPr>
                <w:rFonts w:ascii="Consolas" w:hAnsi="Consolas" w:cs="Consolas"/>
              </w:rPr>
            </w:pPr>
            <w:r w:rsidRPr="002D53A8">
              <w:rPr>
                <w:rFonts w:ascii="Consolas" w:hAnsi="Consolas" w:cs="Consolas"/>
              </w:rPr>
              <w:t xml:space="preserve">    derived_from: tosca.nodes.nfv.VNF</w:t>
            </w:r>
          </w:p>
          <w:p w14:paraId="1A97AF9C" w14:textId="77777777" w:rsidR="00253713" w:rsidRPr="002D53A8" w:rsidRDefault="00253713" w:rsidP="00253713">
            <w:pPr>
              <w:spacing w:after="0"/>
              <w:rPr>
                <w:rFonts w:ascii="Consolas" w:hAnsi="Consolas" w:cs="Consolas"/>
              </w:rPr>
            </w:pPr>
            <w:r w:rsidRPr="002D53A8">
              <w:rPr>
                <w:rFonts w:ascii="Consolas" w:hAnsi="Consolas" w:cs="Consolas"/>
              </w:rPr>
              <w:t xml:space="preserve">    properties:</w:t>
            </w:r>
          </w:p>
          <w:p w14:paraId="0354F93F" w14:textId="46BD0C3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w:t>
            </w:r>
            <w:r>
              <w:rPr>
                <w:rFonts w:ascii="Consolas" w:hAnsi="Consolas" w:cs="Consolas"/>
              </w:rPr>
              <w:t xml:space="preserve">    </w:t>
            </w:r>
            <w:r w:rsidRPr="00693204">
              <w:rPr>
                <w:rFonts w:ascii="Consolas" w:hAnsi="Consolas" w:cs="Consolas"/>
              </w:rPr>
              <w:t>descriptor_id:</w:t>
            </w:r>
          </w:p>
          <w:p w14:paraId="6DEAA5A6"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5DE1C140"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constraints: [ equal: b1bb0ce7-ebca-4fa7-95ed-4840d70a1177 ]</w:t>
            </w:r>
          </w:p>
          <w:p w14:paraId="38BF8D0A"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default: b1bb0ce7-ebca-4fa7-95ed-4840d70a1177</w:t>
            </w:r>
          </w:p>
          <w:p w14:paraId="27929BD7"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provider:</w:t>
            </w:r>
          </w:p>
          <w:p w14:paraId="3E714D77"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1BB59737"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constraints: [ equal: MyCompany ]</w:t>
            </w:r>
          </w:p>
          <w:p w14:paraId="2076C950"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default: MyCompany</w:t>
            </w:r>
          </w:p>
          <w:p w14:paraId="0815BB9C"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product_name:</w:t>
            </w:r>
          </w:p>
          <w:p w14:paraId="44CB1654"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3E24795F"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constraints: [ equal: SunshineDB ]</w:t>
            </w:r>
          </w:p>
          <w:p w14:paraId="1850F7B9"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default: SunshineDB</w:t>
            </w:r>
          </w:p>
          <w:p w14:paraId="753C2F3F"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software_version:</w:t>
            </w:r>
          </w:p>
          <w:p w14:paraId="20ED8930"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53B4AF4F"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constraints: [ equal: '1.0' ]</w:t>
            </w:r>
          </w:p>
          <w:p w14:paraId="55B63E5E"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default: '1.0'</w:t>
            </w:r>
          </w:p>
          <w:p w14:paraId="4B837FBA"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descriptor_version:</w:t>
            </w:r>
          </w:p>
          <w:p w14:paraId="0EC7EBC6"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26ACBF4E"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constraints: [ equal: '1.0' ]</w:t>
            </w:r>
          </w:p>
          <w:p w14:paraId="4C33EBE7"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default: '1.0'</w:t>
            </w:r>
          </w:p>
          <w:p w14:paraId="7EEDCB37"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flavour_id:</w:t>
            </w:r>
          </w:p>
          <w:p w14:paraId="0399F612"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4481B208"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constraints: [ valid_values: [ simple ] ]</w:t>
            </w:r>
          </w:p>
          <w:p w14:paraId="3E97BE2A"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default: simple</w:t>
            </w:r>
          </w:p>
          <w:p w14:paraId="5E672241"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flavour_description:</w:t>
            </w:r>
          </w:p>
          <w:p w14:paraId="3599FF04"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6FD90967"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default: ""</w:t>
            </w:r>
          </w:p>
          <w:p w14:paraId="744AA329"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vnfm_info:</w:t>
            </w:r>
          </w:p>
          <w:p w14:paraId="6E6247B7"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list</w:t>
            </w:r>
          </w:p>
          <w:p w14:paraId="4B662001"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entry_schema:</w:t>
            </w:r>
          </w:p>
          <w:p w14:paraId="27E6AF31"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type: string</w:t>
            </w:r>
          </w:p>
          <w:p w14:paraId="57DBA2B2"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constraints: [ equal: '0:MyCompany-1.0.0' ]</w:t>
            </w:r>
          </w:p>
          <w:p w14:paraId="4838BF33" w14:textId="326A3084" w:rsidR="00253713" w:rsidRPr="002D53A8" w:rsidRDefault="00693204" w:rsidP="00693204">
            <w:pPr>
              <w:spacing w:after="0"/>
              <w:rPr>
                <w:rFonts w:ascii="Consolas" w:hAnsi="Consolas" w:cs="Consolas"/>
              </w:rPr>
            </w:pPr>
            <w:r w:rsidRPr="00693204">
              <w:rPr>
                <w:rFonts w:ascii="Consolas" w:hAnsi="Consolas" w:cs="Consolas"/>
              </w:rPr>
              <w:t xml:space="preserve">        default: [ '0:MyCompany-1.0.0' ]</w:t>
            </w:r>
          </w:p>
          <w:p w14:paraId="5E9C8026" w14:textId="74CBAFD3" w:rsidR="00253713" w:rsidRPr="002D53A8" w:rsidRDefault="00253713" w:rsidP="00253713">
            <w:pPr>
              <w:spacing w:after="0"/>
              <w:rPr>
                <w:rFonts w:ascii="Consolas" w:hAnsi="Consolas" w:cs="Consolas"/>
              </w:rPr>
            </w:pPr>
            <w:r w:rsidRPr="002D53A8" w:rsidDel="00D845D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attributes:</w:t>
            </w:r>
            <w:r w:rsidRPr="002D53A8">
              <w:rPr>
                <w:rFonts w:ascii="Consolas" w:eastAsiaTheme="minorEastAsia" w:hAnsi="Consolas"/>
                <w:szCs w:val="24"/>
                <w:lang w:eastAsia="fr-FR"/>
              </w:rPr>
              <w:br/>
              <w:t xml:space="preserve"> </w:t>
            </w:r>
            <w:r w:rsidRPr="002D53A8">
              <w:rPr>
                <w:rFonts w:ascii="Consolas" w:hAnsi="Consolas" w:cs="Consolas"/>
              </w:rPr>
              <w:t xml:space="preserve">     utilization_vnf_indicator:</w:t>
            </w:r>
            <w:r w:rsidRPr="002D53A8">
              <w:rPr>
                <w:rFonts w:ascii="Consolas" w:hAnsi="Consolas" w:cs="Consolas"/>
              </w:rPr>
              <w:br/>
              <w:t xml:space="preserve">        type: float</w:t>
            </w:r>
          </w:p>
          <w:p w14:paraId="34ED2C8A" w14:textId="2ED410F8" w:rsidR="00253713" w:rsidRPr="002D53A8" w:rsidRDefault="00253713" w:rsidP="00253713">
            <w:pPr>
              <w:spacing w:after="0"/>
              <w:rPr>
                <w:rFonts w:ascii="Consolas" w:hAnsi="Consolas" w:cs="Consolas"/>
              </w:rPr>
            </w:pPr>
            <w:r w:rsidRPr="002D53A8">
              <w:rPr>
                <w:rFonts w:ascii="Consolas" w:hAnsi="Consolas" w:cs="Consolas"/>
              </w:rPr>
              <w:t xml:space="preserve">        description: holds the value of the utilization VNF indicator. It is assigned the output value of the utilization notification.</w:t>
            </w:r>
          </w:p>
          <w:p w14:paraId="09D271D8" w14:textId="77777777" w:rsidR="00253713" w:rsidRPr="002D53A8" w:rsidRDefault="00253713" w:rsidP="00253713">
            <w:pPr>
              <w:spacing w:after="0"/>
              <w:rPr>
                <w:rFonts w:ascii="Consolas" w:hAnsi="Consolas" w:cs="Consolas"/>
              </w:rPr>
            </w:pPr>
            <w:r w:rsidRPr="002D53A8">
              <w:rPr>
                <w:rFonts w:ascii="Consolas" w:hAnsi="Consolas" w:cs="Consolas"/>
              </w:rPr>
              <w:t xml:space="preserve">      health_vnf_indicator:</w:t>
            </w:r>
          </w:p>
          <w:p w14:paraId="6966186C"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string</w:t>
            </w:r>
          </w:p>
          <w:p w14:paraId="67DFA4AF" w14:textId="0C96415F" w:rsidR="00253713" w:rsidRPr="002D53A8" w:rsidRDefault="00253713" w:rsidP="002F0D11">
            <w:pPr>
              <w:spacing w:after="0"/>
              <w:rPr>
                <w:rFonts w:ascii="Consolas" w:hAnsi="Consolas" w:cs="Consolas"/>
              </w:rPr>
            </w:pPr>
            <w:r w:rsidRPr="002D53A8">
              <w:rPr>
                <w:rFonts w:ascii="Consolas" w:hAnsi="Consolas" w:cs="Consolas"/>
              </w:rPr>
              <w:t xml:space="preserve">        description: holds the value of the health VNF indicator. It is assigned the output value of the health notification.</w:t>
            </w:r>
          </w:p>
          <w:p w14:paraId="09BDBF2B" w14:textId="77777777" w:rsidR="00253713" w:rsidRPr="002D53A8" w:rsidRDefault="00253713" w:rsidP="00253713">
            <w:pPr>
              <w:spacing w:after="0"/>
              <w:rPr>
                <w:rFonts w:ascii="Consolas" w:hAnsi="Consolas" w:cs="Consolas"/>
              </w:rPr>
            </w:pPr>
            <w:r w:rsidRPr="002D53A8">
              <w:rPr>
                <w:rFonts w:ascii="Consolas" w:hAnsi="Consolas" w:cs="Consolas"/>
              </w:rPr>
              <w:t xml:space="preserve">      call_proc_scale_level:</w:t>
            </w:r>
          </w:p>
          <w:p w14:paraId="4F5B962F"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integer</w:t>
            </w:r>
          </w:p>
          <w:p w14:paraId="079D6072" w14:textId="77777777" w:rsidR="00253713" w:rsidRPr="002D53A8" w:rsidRDefault="00253713" w:rsidP="00253713">
            <w:pPr>
              <w:spacing w:after="0"/>
              <w:rPr>
                <w:rFonts w:ascii="Consolas" w:hAnsi="Consolas" w:cs="Consolas"/>
              </w:rPr>
            </w:pPr>
            <w:r w:rsidRPr="002D53A8">
              <w:rPr>
                <w:rFonts w:ascii="Consolas" w:hAnsi="Consolas" w:cs="Consolas"/>
              </w:rPr>
              <w:t xml:space="preserve">        constraints:</w:t>
            </w:r>
          </w:p>
          <w:p w14:paraId="3B89A0F3" w14:textId="77777777" w:rsidR="00253713" w:rsidRPr="002D53A8" w:rsidRDefault="00253713" w:rsidP="00253713">
            <w:pPr>
              <w:spacing w:after="0"/>
              <w:rPr>
                <w:rFonts w:ascii="Consolas" w:hAnsi="Consolas" w:cs="Consolas"/>
              </w:rPr>
            </w:pPr>
            <w:r w:rsidRPr="002D53A8">
              <w:rPr>
                <w:rFonts w:ascii="Consolas" w:hAnsi="Consolas" w:cs="Consolas"/>
              </w:rPr>
              <w:t xml:space="preserve">          - in_range: [ 1, 4 ]</w:t>
            </w:r>
          </w:p>
          <w:p w14:paraId="29F05236" w14:textId="77777777" w:rsidR="00253713" w:rsidRPr="002D53A8" w:rsidRDefault="00253713" w:rsidP="00253713">
            <w:pPr>
              <w:spacing w:after="0"/>
              <w:rPr>
                <w:rFonts w:ascii="Consolas" w:hAnsi="Consolas" w:cs="Consolas"/>
              </w:rPr>
            </w:pPr>
            <w:r w:rsidRPr="002D53A8">
              <w:rPr>
                <w:rFonts w:ascii="Consolas" w:hAnsi="Consolas" w:cs="Consolas"/>
              </w:rPr>
              <w:t xml:space="preserve">      database_scale_level:</w:t>
            </w:r>
          </w:p>
          <w:p w14:paraId="038EA37C"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integer</w:t>
            </w:r>
          </w:p>
          <w:p w14:paraId="12227290" w14:textId="77777777" w:rsidR="00253713" w:rsidRPr="002D53A8" w:rsidRDefault="00253713" w:rsidP="00253713">
            <w:pPr>
              <w:spacing w:after="0"/>
              <w:rPr>
                <w:rFonts w:ascii="Consolas" w:hAnsi="Consolas" w:cs="Consolas"/>
              </w:rPr>
            </w:pPr>
            <w:r w:rsidRPr="002D53A8">
              <w:rPr>
                <w:rFonts w:ascii="Consolas" w:hAnsi="Consolas" w:cs="Consolas"/>
              </w:rPr>
              <w:t xml:space="preserve">        constraints:</w:t>
            </w:r>
          </w:p>
          <w:p w14:paraId="3FAD1B99" w14:textId="77777777" w:rsidR="00706D9C" w:rsidRPr="002D53A8" w:rsidRDefault="00253713" w:rsidP="00253713">
            <w:pPr>
              <w:spacing w:after="0"/>
              <w:rPr>
                <w:rFonts w:ascii="Consolas" w:hAnsi="Consolas" w:cs="Consolas"/>
              </w:rPr>
            </w:pPr>
            <w:r w:rsidRPr="002D53A8">
              <w:rPr>
                <w:rFonts w:ascii="Consolas" w:hAnsi="Consolas" w:cs="Consolas"/>
              </w:rPr>
              <w:t xml:space="preserve">          - in_range: [ 1, 2 ]</w:t>
            </w:r>
            <w:r w:rsidRPr="002D53A8">
              <w:rPr>
                <w:rFonts w:ascii="Consolas" w:hAnsi="Consolas" w:cs="Consolas"/>
              </w:rPr>
              <w:br/>
              <w:t xml:space="preserve">    interfaces:</w:t>
            </w:r>
            <w:r w:rsidRPr="002D53A8">
              <w:rPr>
                <w:rFonts w:ascii="Consolas" w:hAnsi="Consolas" w:cs="Consolas"/>
              </w:rPr>
              <w:br/>
              <w:t xml:space="preserve">      Vnflcm:</w:t>
            </w:r>
          </w:p>
          <w:p w14:paraId="4E91BFB9" w14:textId="680E8C3A" w:rsidR="00253713" w:rsidRPr="002D53A8" w:rsidRDefault="00706D9C" w:rsidP="00706D9C">
            <w:pPr>
              <w:spacing w:after="0"/>
              <w:rPr>
                <w:rFonts w:ascii="Consolas" w:hAnsi="Consolas" w:cs="Consolas"/>
              </w:rPr>
            </w:pPr>
            <w:r w:rsidRPr="002D53A8">
              <w:rPr>
                <w:rFonts w:ascii="Consolas" w:hAnsi="Consolas" w:cs="Consolas"/>
              </w:rPr>
              <w:t xml:space="preserve">        operations:</w:t>
            </w:r>
            <w:r w:rsidR="00253713" w:rsidRPr="002D53A8">
              <w:rPr>
                <w:rFonts w:ascii="Consolas" w:hAnsi="Consolas" w:cs="Consolas"/>
              </w:rPr>
              <w:br/>
              <w:t xml:space="preserve">        </w:t>
            </w:r>
            <w:r w:rsidRPr="002D53A8">
              <w:rPr>
                <w:rFonts w:ascii="Consolas" w:hAnsi="Consolas" w:cs="Consolas"/>
              </w:rPr>
              <w:t xml:space="preserve">  </w:t>
            </w:r>
            <w:r w:rsidR="00253713" w:rsidRPr="002D53A8">
              <w:rPr>
                <w:rFonts w:ascii="Consolas" w:hAnsi="Consolas" w:cs="Consolas"/>
              </w:rPr>
              <w:t>instantiate:</w:t>
            </w:r>
          </w:p>
          <w:p w14:paraId="48750C00" w14:textId="0A43BEF0"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terminate:</w:t>
            </w:r>
          </w:p>
          <w:p w14:paraId="4D5A3623" w14:textId="0C99D7FF"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scale:</w:t>
            </w:r>
          </w:p>
          <w:p w14:paraId="18DBCA43" w14:textId="7001567A"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heal:</w:t>
            </w:r>
          </w:p>
          <w:p w14:paraId="42EB353F" w14:textId="2EBBF6D4"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inputs:</w:t>
            </w:r>
          </w:p>
          <w:p w14:paraId="5466819C" w14:textId="1893800C"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additional_parameters:</w:t>
            </w:r>
          </w:p>
          <w:p w14:paraId="7B8721B3" w14:textId="47558985"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type: MyCompany.datatypes.nfv.HealAdditionalParameters</w:t>
            </w:r>
          </w:p>
          <w:p w14:paraId="27CF9225" w14:textId="4590735F"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required: false</w:t>
            </w:r>
            <w:r w:rsidRPr="002D53A8">
              <w:rPr>
                <w:rFonts w:ascii="Consolas" w:hAnsi="Consolas" w:cs="Consolas"/>
              </w:rPr>
              <w:br/>
            </w:r>
            <w:r w:rsidRPr="002D53A8" w:rsidDel="00682645">
              <w:rPr>
                <w:rFonts w:ascii="Consolas" w:hAnsi="Consolas" w:cs="Consolas"/>
              </w:rPr>
              <w:t xml:space="preserve"> </w:t>
            </w:r>
            <w:r w:rsidRPr="002D53A8">
              <w:rPr>
                <w:rFonts w:ascii="Consolas" w:hAnsi="Consolas" w:cs="Consolas"/>
              </w:rPr>
              <w:t xml:space="preserve">     VnfIndicator:</w:t>
            </w:r>
            <w:r w:rsidRPr="002D53A8">
              <w:rPr>
                <w:rFonts w:ascii="Consolas" w:hAnsi="Consolas" w:cs="Consolas"/>
              </w:rPr>
              <w:br/>
              <w:t xml:space="preserve">        type: </w:t>
            </w:r>
            <w:r w:rsidR="00693204">
              <w:rPr>
                <w:rFonts w:ascii="Consolas" w:hAnsi="Consolas" w:cs="Consolas"/>
              </w:rPr>
              <w:t>MyCompany</w:t>
            </w:r>
            <w:r w:rsidRPr="002D53A8">
              <w:rPr>
                <w:rFonts w:ascii="Consolas" w:hAnsi="Consolas" w:cs="Consolas"/>
              </w:rPr>
              <w:t>.</w:t>
            </w:r>
            <w:r w:rsidR="00693204">
              <w:rPr>
                <w:rFonts w:ascii="Consolas" w:hAnsi="Consolas" w:cs="Consolas"/>
              </w:rPr>
              <w:t>nfv.</w:t>
            </w:r>
            <w:r w:rsidRPr="002D53A8">
              <w:rPr>
                <w:rFonts w:ascii="Consolas" w:hAnsi="Consolas" w:cs="Consolas"/>
              </w:rPr>
              <w:t>interfaces.VnfIndicator</w:t>
            </w:r>
          </w:p>
          <w:p w14:paraId="10D916DE" w14:textId="506CC22C" w:rsidR="00253713" w:rsidRPr="002D53A8" w:rsidRDefault="00253713" w:rsidP="00253713">
            <w:pPr>
              <w:spacing w:after="0"/>
              <w:rPr>
                <w:rFonts w:ascii="Consolas" w:hAnsi="Consolas" w:cs="Consolas"/>
              </w:rPr>
            </w:pPr>
            <w:r w:rsidRPr="002D53A8" w:rsidDel="00682645">
              <w:rPr>
                <w:rFonts w:ascii="Consolas" w:hAnsi="Consolas" w:cs="Consolas"/>
              </w:rPr>
              <w:t xml:space="preserve"> </w:t>
            </w:r>
            <w:r w:rsidRPr="002D53A8">
              <w:rPr>
                <w:rFonts w:ascii="Consolas" w:hAnsi="Consolas" w:cs="Consolas"/>
              </w:rPr>
              <w:t xml:space="preserve">        notifications:</w:t>
            </w:r>
            <w:r w:rsidRPr="002D53A8">
              <w:rPr>
                <w:rFonts w:ascii="Consolas" w:hAnsi="Consolas" w:cs="Consolas"/>
              </w:rPr>
              <w:br/>
              <w:t xml:space="preserve">          utilization:</w:t>
            </w:r>
            <w:r w:rsidRPr="002D53A8">
              <w:rPr>
                <w:rFonts w:ascii="Consolas" w:hAnsi="Consolas" w:cs="Consolas"/>
              </w:rPr>
              <w:br/>
              <w:t xml:space="preserve">            output</w:t>
            </w:r>
            <w:r w:rsidR="00693204">
              <w:rPr>
                <w:rFonts w:ascii="Consolas" w:hAnsi="Consolas" w:cs="Consolas"/>
              </w:rPr>
              <w:t>s</w:t>
            </w:r>
            <w:r w:rsidRPr="002D53A8">
              <w:rPr>
                <w:rFonts w:ascii="Consolas" w:hAnsi="Consolas" w:cs="Consolas"/>
              </w:rPr>
              <w:t xml:space="preserve">: </w:t>
            </w:r>
            <w:r w:rsidRPr="002D53A8">
              <w:rPr>
                <w:rFonts w:ascii="Consolas" w:hAnsi="Consolas" w:cs="Consolas"/>
              </w:rPr>
              <w:br/>
              <w:t xml:space="preserve">              utilization_vnf_indicator: [ SELF, utilization_vnf_indicator ]</w:t>
            </w:r>
          </w:p>
          <w:p w14:paraId="734EEC75" w14:textId="77777777" w:rsidR="00253713" w:rsidRPr="002D53A8" w:rsidRDefault="00253713" w:rsidP="00253713">
            <w:pPr>
              <w:spacing w:after="0"/>
              <w:rPr>
                <w:rFonts w:ascii="Consolas" w:hAnsi="Consolas" w:cs="Consolas"/>
              </w:rPr>
            </w:pPr>
            <w:r w:rsidRPr="002D53A8">
              <w:rPr>
                <w:rFonts w:ascii="Consolas" w:hAnsi="Consolas" w:cs="Consolas"/>
              </w:rPr>
              <w:t xml:space="preserve">          health:</w:t>
            </w:r>
          </w:p>
          <w:p w14:paraId="35D22BFB" w14:textId="7761EDFE" w:rsidR="00253713" w:rsidRPr="002D53A8" w:rsidRDefault="00253713" w:rsidP="00253713">
            <w:pPr>
              <w:spacing w:after="0"/>
              <w:rPr>
                <w:rFonts w:ascii="Consolas" w:hAnsi="Consolas" w:cs="Consolas"/>
              </w:rPr>
            </w:pPr>
            <w:r w:rsidRPr="002D53A8">
              <w:rPr>
                <w:rFonts w:ascii="Consolas" w:hAnsi="Consolas" w:cs="Consolas"/>
              </w:rPr>
              <w:t xml:space="preserve">            output</w:t>
            </w:r>
            <w:r w:rsidR="00693204">
              <w:rPr>
                <w:rFonts w:ascii="Consolas" w:hAnsi="Consolas" w:cs="Consolas"/>
              </w:rPr>
              <w:t>s</w:t>
            </w:r>
            <w:r w:rsidRPr="002D53A8">
              <w:rPr>
                <w:rFonts w:ascii="Consolas" w:hAnsi="Consolas" w:cs="Consolas"/>
              </w:rPr>
              <w:t>:</w:t>
            </w:r>
          </w:p>
          <w:p w14:paraId="5AEE102D" w14:textId="5F7B91C6" w:rsidR="00253713" w:rsidRPr="002D53A8" w:rsidRDefault="00253713" w:rsidP="00253713">
            <w:pPr>
              <w:spacing w:after="0"/>
              <w:rPr>
                <w:rFonts w:ascii="Consolas" w:hAnsi="Consolas" w:cs="Consolas"/>
              </w:rPr>
            </w:pPr>
            <w:r w:rsidRPr="002D53A8">
              <w:rPr>
                <w:rFonts w:ascii="Consolas" w:hAnsi="Consolas" w:cs="Consolas"/>
              </w:rPr>
              <w:t xml:space="preserve">              health_vnf_indicator: [ self, health_vnf_indicator ]</w:t>
            </w:r>
            <w:r w:rsidRPr="002D53A8">
              <w:rPr>
                <w:rFonts w:ascii="Consolas" w:hAnsi="Consolas" w:cs="Consolas"/>
              </w:rPr>
              <w:br/>
            </w:r>
          </w:p>
          <w:p w14:paraId="79EF7FF0" w14:textId="77777777" w:rsidR="00253713" w:rsidRPr="002D53A8" w:rsidRDefault="00253713" w:rsidP="00253713">
            <w:pPr>
              <w:spacing w:after="0"/>
              <w:rPr>
                <w:rFonts w:ascii="Consolas" w:hAnsi="Consolas" w:cs="Consolas"/>
              </w:rPr>
            </w:pPr>
            <w:r w:rsidRPr="002D53A8">
              <w:rPr>
                <w:rFonts w:ascii="Consolas" w:hAnsi="Consolas" w:cs="Consolas"/>
              </w:rPr>
              <w:t>data_types:</w:t>
            </w:r>
          </w:p>
          <w:p w14:paraId="740C021C" w14:textId="77777777" w:rsidR="00253713" w:rsidRPr="002D53A8" w:rsidRDefault="00253713" w:rsidP="00253713">
            <w:pPr>
              <w:spacing w:after="0"/>
              <w:rPr>
                <w:rFonts w:ascii="Consolas" w:hAnsi="Consolas" w:cs="Consolas"/>
              </w:rPr>
            </w:pPr>
            <w:r w:rsidRPr="002D53A8">
              <w:rPr>
                <w:rFonts w:ascii="Consolas" w:hAnsi="Consolas" w:cs="Consolas"/>
              </w:rPr>
              <w:t xml:space="preserve">  MyCompany.datatypes.nfv.HealAdditionalParameters:</w:t>
            </w:r>
          </w:p>
          <w:p w14:paraId="0BB9E9FB" w14:textId="77777777" w:rsidR="00253713" w:rsidRPr="002D53A8" w:rsidRDefault="00253713" w:rsidP="00253713">
            <w:pPr>
              <w:spacing w:after="0"/>
              <w:rPr>
                <w:rFonts w:ascii="Consolas" w:hAnsi="Consolas" w:cs="Consolas"/>
              </w:rPr>
            </w:pPr>
            <w:r w:rsidRPr="002D53A8">
              <w:rPr>
                <w:rFonts w:ascii="Consolas" w:hAnsi="Consolas" w:cs="Consolas"/>
              </w:rPr>
              <w:t xml:space="preserve">    derived_from: tosca.datatypes.nfv.VnfOperationAdditionalParameters</w:t>
            </w:r>
          </w:p>
          <w:p w14:paraId="7651F4C2" w14:textId="77777777" w:rsidR="00253713" w:rsidRPr="002D53A8" w:rsidRDefault="00253713" w:rsidP="00253713">
            <w:pPr>
              <w:spacing w:after="0"/>
              <w:rPr>
                <w:rFonts w:ascii="Consolas" w:hAnsi="Consolas" w:cs="Consolas"/>
              </w:rPr>
            </w:pPr>
            <w:r w:rsidRPr="002D53A8">
              <w:rPr>
                <w:rFonts w:ascii="Consolas" w:hAnsi="Consolas" w:cs="Consolas"/>
              </w:rPr>
              <w:t xml:space="preserve">    properties:</w:t>
            </w:r>
          </w:p>
          <w:p w14:paraId="4127A79E" w14:textId="77777777" w:rsidR="00253713" w:rsidRPr="002D53A8" w:rsidRDefault="00253713" w:rsidP="00253713">
            <w:pPr>
              <w:spacing w:after="0"/>
              <w:rPr>
                <w:rFonts w:ascii="Consolas" w:hAnsi="Consolas" w:cs="Consolas"/>
              </w:rPr>
            </w:pPr>
            <w:r w:rsidRPr="002D53A8">
              <w:rPr>
                <w:rFonts w:ascii="Consolas" w:hAnsi="Consolas" w:cs="Consolas"/>
              </w:rPr>
              <w:t xml:space="preserve">      parameter_1:</w:t>
            </w:r>
          </w:p>
          <w:p w14:paraId="29563D07"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string</w:t>
            </w:r>
          </w:p>
          <w:p w14:paraId="0AEB5DAE" w14:textId="32B009B5" w:rsidR="00253713" w:rsidRPr="002D53A8" w:rsidRDefault="00253713" w:rsidP="00253713">
            <w:pPr>
              <w:spacing w:after="0"/>
              <w:rPr>
                <w:rFonts w:ascii="Consolas" w:hAnsi="Consolas"/>
                <w:szCs w:val="24"/>
                <w:lang w:eastAsia="fr-FR"/>
              </w:rPr>
            </w:pPr>
            <w:r w:rsidRPr="002D53A8">
              <w:rPr>
                <w:rFonts w:ascii="Consolas" w:hAnsi="Consolas" w:cs="Consolas"/>
              </w:rPr>
              <w:t xml:space="preserve">       required: false</w:t>
            </w:r>
            <w:r w:rsidRPr="002D53A8">
              <w:rPr>
                <w:rFonts w:ascii="Consolas" w:hAnsi="Consolas" w:cs="Consolas"/>
              </w:rPr>
              <w:br/>
            </w:r>
            <w:r w:rsidRPr="002D53A8" w:rsidDel="00D845D8">
              <w:rPr>
                <w:rFonts w:ascii="Consolas" w:hAnsi="Consolas"/>
                <w:szCs w:val="24"/>
                <w:lang w:eastAsia="fr-FR"/>
              </w:rPr>
              <w:t xml:space="preserve"> </w:t>
            </w:r>
          </w:p>
          <w:p w14:paraId="0E43189A"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policy_types:</w:t>
            </w:r>
          </w:p>
          <w:p w14:paraId="3F1377EE"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MyCompany.policies.nfv.VnfIndicator:</w:t>
            </w:r>
          </w:p>
          <w:p w14:paraId="68ECB0D6" w14:textId="77777777" w:rsidR="00693204" w:rsidRPr="00693204" w:rsidRDefault="00693204" w:rsidP="00693204">
            <w:pPr>
              <w:spacing w:after="0"/>
              <w:textAlignment w:val="auto"/>
              <w:rPr>
                <w:rFonts w:ascii="Consolas" w:hAnsi="Consolas" w:cs="Consolas"/>
              </w:rPr>
            </w:pPr>
            <w:r w:rsidRPr="00693204">
              <w:rPr>
                <w:rFonts w:ascii="Consolas" w:hAnsi="Consolas" w:cs="Consolas"/>
              </w:rPr>
              <w:t xml:space="preserve">    derived_from: tosca.policies.nfv.VnfIndicator</w:t>
            </w:r>
          </w:p>
          <w:p w14:paraId="0275A199" w14:textId="77777777" w:rsidR="00253713" w:rsidRPr="00693204" w:rsidRDefault="00253713" w:rsidP="00253713">
            <w:pPr>
              <w:spacing w:after="0"/>
              <w:rPr>
                <w:rFonts w:ascii="Consolas" w:hAnsi="Consolas" w:cs="Consolas"/>
              </w:rPr>
            </w:pPr>
          </w:p>
          <w:p w14:paraId="75C525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topology_template:</w:t>
            </w:r>
          </w:p>
          <w:p w14:paraId="274429E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substitution_mappings:</w:t>
            </w:r>
          </w:p>
          <w:p w14:paraId="7D09819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node_type: MyCompany.SunshineDB.1_0.1_0</w:t>
            </w:r>
          </w:p>
          <w:p w14:paraId="70BCD6B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w:t>
            </w:r>
          </w:p>
          <w:p w14:paraId="1787180F" w14:textId="77777777" w:rsidR="00253713" w:rsidRPr="002D53A8" w:rsidRDefault="00253713" w:rsidP="00253713">
            <w:pPr>
              <w:spacing w:after="0"/>
              <w:rPr>
                <w:rFonts w:ascii="Consolas" w:hAnsi="Consolas"/>
                <w:szCs w:val="24"/>
                <w:lang w:eastAsia="fr-FR"/>
              </w:rPr>
            </w:pPr>
          </w:p>
          <w:p w14:paraId="34B2B39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node_templates:</w:t>
            </w:r>
          </w:p>
          <w:p w14:paraId="46A188C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SunshineDB:</w:t>
            </w:r>
          </w:p>
          <w:p w14:paraId="3E08B54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MyCompany.SunshineDB.1_0.1_0</w:t>
            </w:r>
          </w:p>
          <w:p w14:paraId="6F1F11B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attributes:</w:t>
            </w:r>
          </w:p>
          <w:p w14:paraId="15F8CBF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call_proc_scale_level: { get_attribute: [ SELF, scale_status, call_proc, scale_level ] }</w:t>
            </w:r>
          </w:p>
          <w:p w14:paraId="04B68FA4"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database_scale_level: { get_attribute: [ SELF, scale_status, database, scale_level ] }</w:t>
            </w:r>
          </w:p>
          <w:p w14:paraId="6AB13B2D" w14:textId="77777777" w:rsidR="00253713" w:rsidRPr="002D53A8" w:rsidRDefault="00253713" w:rsidP="00253713">
            <w:pPr>
              <w:spacing w:after="0"/>
              <w:rPr>
                <w:rFonts w:ascii="Consolas" w:hAnsi="Consolas"/>
                <w:color w:val="00B050"/>
                <w:szCs w:val="24"/>
                <w:lang w:eastAsia="fr-FR"/>
              </w:rPr>
            </w:pPr>
          </w:p>
          <w:p w14:paraId="2C381AD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policies:</w:t>
            </w:r>
          </w:p>
          <w:p w14:paraId="7F69AC39"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scaling_aspects:</w:t>
            </w:r>
          </w:p>
          <w:p w14:paraId="140100E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tosca.policies.nfv.ScalingAspects</w:t>
            </w:r>
          </w:p>
          <w:p w14:paraId="058CF4B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0B95C77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aspects:</w:t>
            </w:r>
          </w:p>
          <w:p w14:paraId="0C10BFD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database:</w:t>
            </w:r>
          </w:p>
          <w:p w14:paraId="1E6FD240"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name: ..</w:t>
            </w:r>
          </w:p>
          <w:p w14:paraId="42E19B8B"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description: ..</w:t>
            </w:r>
          </w:p>
          <w:p w14:paraId="64190979"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max_scale_level: 2</w:t>
            </w:r>
          </w:p>
          <w:p w14:paraId="2F8D48F7"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step_deltas:</w:t>
            </w:r>
          </w:p>
          <w:p w14:paraId="799BB49A" w14:textId="51A6DA0E" w:rsidR="00253713" w:rsidRPr="002D53A8" w:rsidRDefault="00693204" w:rsidP="00693204">
            <w:pPr>
              <w:spacing w:after="0"/>
              <w:rPr>
                <w:rFonts w:ascii="Consolas" w:hAnsi="Consolas"/>
                <w:szCs w:val="24"/>
                <w:lang w:eastAsia="fr-FR"/>
              </w:rPr>
            </w:pPr>
            <w:r w:rsidRPr="00693204">
              <w:rPr>
                <w:rFonts w:ascii="Consolas" w:hAnsi="Consolas"/>
                <w:szCs w:val="24"/>
                <w:lang w:eastAsia="fr-FR"/>
              </w:rPr>
              <w:t xml:space="preserve">                - delta_1 </w:t>
            </w:r>
          </w:p>
          <w:p w14:paraId="656C659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call_proc:</w:t>
            </w:r>
          </w:p>
          <w:p w14:paraId="5B4010E9"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name: ..</w:t>
            </w:r>
          </w:p>
          <w:p w14:paraId="43D59D2D"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description: ..</w:t>
            </w:r>
          </w:p>
          <w:p w14:paraId="74FB9BB7"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max_scale_level: 4</w:t>
            </w:r>
          </w:p>
          <w:p w14:paraId="7391A98C" w14:textId="77777777" w:rsidR="00693204" w:rsidRPr="00693204" w:rsidRDefault="00693204" w:rsidP="00693204">
            <w:pPr>
              <w:spacing w:after="0"/>
              <w:textAlignment w:val="auto"/>
              <w:rPr>
                <w:rFonts w:ascii="Consolas" w:hAnsi="Consolas"/>
                <w:szCs w:val="24"/>
                <w:lang w:eastAsia="fr-FR"/>
              </w:rPr>
            </w:pPr>
            <w:r w:rsidRPr="00693204">
              <w:rPr>
                <w:rFonts w:ascii="Consolas" w:hAnsi="Consolas"/>
                <w:szCs w:val="24"/>
                <w:lang w:eastAsia="fr-FR"/>
              </w:rPr>
              <w:t xml:space="preserve">              step_deltas:</w:t>
            </w:r>
          </w:p>
          <w:p w14:paraId="0A813BA1" w14:textId="09081D10" w:rsidR="00253713" w:rsidRPr="002D53A8" w:rsidRDefault="00693204" w:rsidP="00693204">
            <w:pPr>
              <w:spacing w:after="0"/>
              <w:rPr>
                <w:rFonts w:ascii="Consolas" w:hAnsi="Consolas"/>
                <w:szCs w:val="24"/>
                <w:lang w:eastAsia="fr-FR"/>
              </w:rPr>
            </w:pPr>
            <w:r w:rsidRPr="00693204">
              <w:rPr>
                <w:rFonts w:ascii="Consolas" w:hAnsi="Consolas"/>
                <w:szCs w:val="24"/>
                <w:lang w:eastAsia="fr-FR"/>
              </w:rPr>
              <w:t xml:space="preserve">                - delta_1</w:t>
            </w:r>
          </w:p>
          <w:p w14:paraId="1AD93B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auto_scale:</w:t>
            </w:r>
          </w:p>
          <w:p w14:paraId="1AD3FBF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tosca.policies.nfv.VnfIndicator</w:t>
            </w:r>
          </w:p>
          <w:p w14:paraId="51755C6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1E671EC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source: vnf</w:t>
            </w:r>
          </w:p>
          <w:p w14:paraId="7513C08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triggers:</w:t>
            </w:r>
          </w:p>
          <w:p w14:paraId="11CEFDC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scale_out:</w:t>
            </w:r>
          </w:p>
          <w:p w14:paraId="4CE9737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tosca.interfaces.nfv.VnfIndicator.utilization # full name of a notification in the VnfIndicator interface</w:t>
            </w:r>
          </w:p>
          <w:p w14:paraId="32FF3F0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1A2454EC" w14:textId="0F221A7B"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utilization_vnf_indicator: [ { greater_or_equal: 60.0 } ]</w:t>
            </w:r>
          </w:p>
          <w:p w14:paraId="7EDA992E" w14:textId="07729113"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call_proc_scale_level: [ { less_than: 3 } ]</w:t>
            </w:r>
          </w:p>
          <w:p w14:paraId="2333637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057A7E8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4755D04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tosca.interfaces.nfv.Vnflcm.scale</w:t>
            </w:r>
          </w:p>
          <w:p w14:paraId="4223DA3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7477EA3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type: </w:t>
            </w:r>
          </w:p>
          <w:p w14:paraId="37621A1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scale_out</w:t>
            </w:r>
          </w:p>
          <w:p w14:paraId="498F24B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aspect: </w:t>
            </w:r>
          </w:p>
          <w:p w14:paraId="13815E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call_proc</w:t>
            </w:r>
          </w:p>
          <w:p w14:paraId="651AAC0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number_of_steps: </w:t>
            </w:r>
          </w:p>
          <w:p w14:paraId="4B47635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1 # optional</w:t>
            </w:r>
          </w:p>
          <w:p w14:paraId="0CB9BFD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scale_in:</w:t>
            </w:r>
          </w:p>
          <w:p w14:paraId="4D0080E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tosca.interfaces.nfv.VnfIndicator.utilization # full name of a notification in the VnfIndicator interface</w:t>
            </w:r>
          </w:p>
          <w:p w14:paraId="275DFEC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077E1574" w14:textId="67000BBA"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utilization_vnf_indicator: [ { less_or_equal: 20.0 } ]</w:t>
            </w:r>
          </w:p>
          <w:p w14:paraId="0B09B6C5" w14:textId="6B2B0BF0"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call_proc_scale_level: [ { greater_than: 0 } ] </w:t>
            </w:r>
          </w:p>
          <w:p w14:paraId="0EB55CD1"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5EB668B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16DBDD18"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tosca.interfaces.nfv.Vnflcm.scale</w:t>
            </w:r>
          </w:p>
          <w:p w14:paraId="0BBDA66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05A69318"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type: </w:t>
            </w:r>
          </w:p>
          <w:p w14:paraId="6265BDF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scale_in</w:t>
            </w:r>
          </w:p>
          <w:p w14:paraId="7436443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aspect: </w:t>
            </w:r>
          </w:p>
          <w:p w14:paraId="60E3B96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call_proc</w:t>
            </w:r>
          </w:p>
          <w:p w14:paraId="1B4BE8D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targets: [SunshineDB ]</w:t>
            </w:r>
          </w:p>
          <w:p w14:paraId="4A30BD86" w14:textId="77777777" w:rsidR="00253713" w:rsidRPr="002D53A8" w:rsidRDefault="00253713" w:rsidP="00253713">
            <w:pPr>
              <w:spacing w:after="0"/>
              <w:rPr>
                <w:rFonts w:ascii="Consolas" w:hAnsi="Consolas"/>
                <w:szCs w:val="24"/>
                <w:lang w:eastAsia="fr-FR"/>
              </w:rPr>
            </w:pPr>
          </w:p>
          <w:p w14:paraId="4AE39EB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auto_heal:</w:t>
            </w:r>
          </w:p>
          <w:p w14:paraId="194C8E9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tosca.policies.nfv.VnfIndicator</w:t>
            </w:r>
          </w:p>
          <w:p w14:paraId="29066AC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763C2CA9"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source: vnf</w:t>
            </w:r>
          </w:p>
          <w:p w14:paraId="7D8A48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triggers:</w:t>
            </w:r>
          </w:p>
          <w:p w14:paraId="3D13FE3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red:</w:t>
            </w:r>
          </w:p>
          <w:p w14:paraId="430CD30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tosca.interfaces.nfv.VnfIndicator.health # full name of a notification in the VnfIndicator interface</w:t>
            </w:r>
          </w:p>
          <w:p w14:paraId="5E07C8B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29102A41" w14:textId="1D86EFC0"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red</w:t>
            </w:r>
          </w:p>
          <w:p w14:paraId="6C31CA1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4D22C35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49AC2171"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tosca.interfaces.nfv.Vnflcm.heal</w:t>
            </w:r>
          </w:p>
          <w:p w14:paraId="6B8BC12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6B7E75A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cause: </w:t>
            </w:r>
          </w:p>
          <w:p w14:paraId="6D7431D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no_service</w:t>
            </w:r>
          </w:p>
          <w:p w14:paraId="1DA95C3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yellow:</w:t>
            </w:r>
          </w:p>
          <w:p w14:paraId="0543E36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tosca.interfaces.nfv.VnfIndicator.health</w:t>
            </w:r>
          </w:p>
          <w:p w14:paraId="1878BBF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336DE5FC" w14:textId="61BADC33"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yellow</w:t>
            </w:r>
          </w:p>
          <w:p w14:paraId="1A1CB30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5A0D4CD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4B49B58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tosca.interfaces.nfv.Vnflcm.heal</w:t>
            </w:r>
          </w:p>
          <w:p w14:paraId="65C5418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5B6F90D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cause: </w:t>
            </w:r>
          </w:p>
          <w:p w14:paraId="621455C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degraded_service</w:t>
            </w:r>
          </w:p>
          <w:p w14:paraId="412CA789" w14:textId="77777777" w:rsidR="00253713" w:rsidRPr="002D53A8" w:rsidRDefault="00253713" w:rsidP="00253713">
            <w:pPr>
              <w:spacing w:after="0"/>
              <w:rPr>
                <w:rFonts w:ascii="Consolas" w:hAnsi="Consolas"/>
                <w:szCs w:val="24"/>
                <w:lang w:eastAsia="fr-FR"/>
              </w:rPr>
            </w:pPr>
          </w:p>
          <w:p w14:paraId="69241B98"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auto_heal_with_additional_parameters:</w:t>
            </w:r>
          </w:p>
          <w:p w14:paraId="2943747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MyCompany.policies.nfv.VnfIndicator</w:t>
            </w:r>
          </w:p>
          <w:p w14:paraId="1BD8597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55EE033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source: vnf</w:t>
            </w:r>
          </w:p>
          <w:p w14:paraId="26FD9FDC"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triggers:</w:t>
            </w:r>
          </w:p>
          <w:p w14:paraId="6AEA76B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red_or_yellow:</w:t>
            </w:r>
          </w:p>
          <w:p w14:paraId="3FD9225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tosca.interfaces.nfv.VnfIndicator.health # full name of a notification in the VnfIndicator interface</w:t>
            </w:r>
          </w:p>
          <w:p w14:paraId="080872E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19E745D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or:</w:t>
            </w:r>
          </w:p>
          <w:p w14:paraId="1E08D8B9" w14:textId="669AC04E"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 { equal: red } ]</w:t>
            </w:r>
          </w:p>
          <w:p w14:paraId="3F72A649" w14:textId="5D1AC23F"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 { equal: yellow } ]</w:t>
            </w:r>
          </w:p>
          <w:p w14:paraId="2C62222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4BC5E22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0181C8C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tosca.interfaces.nfv.Vnflcm.heal</w:t>
            </w:r>
          </w:p>
          <w:p w14:paraId="6B009FF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12056B2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cause: </w:t>
            </w:r>
          </w:p>
          <w:p w14:paraId="74EC5A7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problem</w:t>
            </w:r>
          </w:p>
          <w:p w14:paraId="2A57298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additional_parameters:</w:t>
            </w:r>
          </w:p>
          <w:p w14:paraId="6CE1C13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w:t>
            </w:r>
          </w:p>
          <w:p w14:paraId="2BBD4CC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parameter_1: value_1</w:t>
            </w:r>
          </w:p>
          <w:p w14:paraId="1836DEA3" w14:textId="77777777" w:rsidR="00253713" w:rsidRPr="002D53A8" w:rsidRDefault="00253713" w:rsidP="00253713">
            <w:pPr>
              <w:spacing w:after="0"/>
              <w:rPr>
                <w:rFonts w:ascii="Consolas" w:hAnsi="Consolas"/>
                <w:szCs w:val="24"/>
                <w:lang w:eastAsia="fr-FR"/>
              </w:rPr>
            </w:pPr>
          </w:p>
          <w:p w14:paraId="0C07C81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w:t>
            </w:r>
          </w:p>
          <w:p w14:paraId="2194E385" w14:textId="77777777" w:rsidR="00253713" w:rsidRPr="002D53A8" w:rsidRDefault="00253713" w:rsidP="00253713">
            <w:pPr>
              <w:rPr>
                <w:rFonts w:ascii="Consolas" w:hAnsi="Consolas" w:cs="Consolas"/>
              </w:rPr>
            </w:pPr>
          </w:p>
        </w:tc>
      </w:tr>
    </w:tbl>
    <w:p w14:paraId="582EB836" w14:textId="77777777" w:rsidR="00253713" w:rsidRPr="002D53A8" w:rsidRDefault="00253713" w:rsidP="00253713">
      <w:pPr>
        <w:spacing w:after="0"/>
      </w:pPr>
    </w:p>
    <w:p w14:paraId="31DDC710" w14:textId="6ECFD5B8" w:rsidR="003C19FA" w:rsidRPr="003C19FA" w:rsidRDefault="003C19FA" w:rsidP="003C19FA">
      <w:pPr>
        <w:keepNext/>
        <w:keepLines/>
        <w:pBdr>
          <w:top w:val="single" w:sz="12" w:space="3" w:color="auto"/>
        </w:pBdr>
        <w:spacing w:before="240"/>
        <w:ind w:left="1134" w:hanging="1134"/>
        <w:outlineLvl w:val="0"/>
        <w:rPr>
          <w:rFonts w:ascii="Arial" w:eastAsiaTheme="minorEastAsia" w:hAnsi="Arial"/>
          <w:sz w:val="36"/>
          <w:lang w:val="en-US"/>
        </w:rPr>
      </w:pPr>
      <w:bookmarkStart w:id="3011" w:name="_GoBack"/>
      <w:bookmarkEnd w:id="3011"/>
      <w:r w:rsidRPr="003C19FA">
        <w:rPr>
          <w:rFonts w:ascii="Arial" w:eastAsiaTheme="minorEastAsia" w:hAnsi="Arial"/>
          <w:sz w:val="36"/>
          <w:lang w:val="en-US"/>
        </w:rPr>
        <w:t>A.</w:t>
      </w:r>
      <w:r>
        <w:rPr>
          <w:rFonts w:ascii="Arial" w:eastAsiaTheme="minorEastAsia" w:hAnsi="Arial"/>
          <w:sz w:val="36"/>
          <w:lang w:val="en-US"/>
        </w:rPr>
        <w:t>16</w:t>
      </w:r>
      <w:r w:rsidRPr="003C19FA">
        <w:rPr>
          <w:rFonts w:ascii="Arial" w:eastAsiaTheme="minorEastAsia" w:hAnsi="Arial"/>
          <w:sz w:val="36"/>
          <w:lang w:val="en-US"/>
        </w:rPr>
        <w:tab/>
        <w:t>VDU connection point in trunk mode</w:t>
      </w:r>
    </w:p>
    <w:p w14:paraId="242A8CE7" w14:textId="77777777" w:rsidR="003C19FA" w:rsidRPr="003C19FA" w:rsidRDefault="003C19FA" w:rsidP="003C19FA">
      <w:pPr>
        <w:spacing w:after="0"/>
        <w:rPr>
          <w:rFonts w:eastAsiaTheme="minorEastAsia"/>
          <w:lang w:val="en-US"/>
        </w:rPr>
      </w:pPr>
      <w:r w:rsidRPr="003C19FA">
        <w:rPr>
          <w:rFonts w:eastAsiaTheme="minorEastAsia"/>
        </w:rPr>
        <w:t>With supporting trunk mode, a VM can differentiate between traffic of many networks by different encapsulation types and Ids, instead of using many vNICs.</w:t>
      </w:r>
      <w:r w:rsidRPr="003C19FA">
        <w:rPr>
          <w:rFonts w:eastAsiaTheme="minorEastAsia"/>
          <w:lang w:val="en-US"/>
        </w:rPr>
        <w:t xml:space="preserve"> Connection points of a VDU are combined into one VIF by turning one connection point into a trunk parent port and the other connection points into trunk subports of the same trunk. A trunk logical model is a collection of connection points. Different infrastructure technologies may have different way to implement trunk logical model.</w:t>
      </w:r>
    </w:p>
    <w:p w14:paraId="0F6C3677" w14:textId="77777777" w:rsidR="003C19FA" w:rsidRPr="003C19FA" w:rsidRDefault="003C19FA" w:rsidP="003C19FA">
      <w:pPr>
        <w:spacing w:after="0"/>
        <w:rPr>
          <w:rFonts w:eastAsiaTheme="minorEastAsia"/>
          <w:lang w:val="en-US"/>
        </w:rPr>
      </w:pPr>
    </w:p>
    <w:p w14:paraId="45721DB7" w14:textId="77777777" w:rsidR="003C19FA" w:rsidRPr="003C19FA" w:rsidRDefault="003C19FA" w:rsidP="003C19FA">
      <w:pPr>
        <w:spacing w:after="0"/>
        <w:rPr>
          <w:rFonts w:eastAsiaTheme="minorEastAsia"/>
          <w:lang w:val="en-US"/>
        </w:rPr>
      </w:pPr>
      <w:r w:rsidRPr="003C19FA">
        <w:rPr>
          <w:rFonts w:eastAsiaTheme="minorEastAsia"/>
          <w:lang w:val="en-US"/>
        </w:rPr>
        <w:t>The main concept of difference between subport and parent port:</w:t>
      </w:r>
    </w:p>
    <w:p w14:paraId="45EACEF2" w14:textId="77777777" w:rsidR="003C19FA" w:rsidRPr="003C19FA" w:rsidRDefault="003C19FA" w:rsidP="003C19FA">
      <w:pPr>
        <w:spacing w:after="0"/>
        <w:rPr>
          <w:rFonts w:eastAsiaTheme="minorEastAsia"/>
          <w:lang w:val="en-US"/>
        </w:rPr>
      </w:pPr>
      <w:r w:rsidRPr="003C19FA">
        <w:rPr>
          <w:rFonts w:eastAsiaTheme="minorEastAsia" w:hint="eastAsia"/>
          <w:lang w:val="en-US"/>
        </w:rPr>
        <w:t>•</w:t>
      </w:r>
      <w:r w:rsidRPr="003C19FA">
        <w:rPr>
          <w:rFonts w:eastAsiaTheme="minorEastAsia"/>
          <w:lang w:val="en-US"/>
        </w:rPr>
        <w:tab/>
        <w:t>The parent port can associate to the VM and a network.</w:t>
      </w:r>
    </w:p>
    <w:p w14:paraId="5C11EF1B" w14:textId="77777777" w:rsidR="003C19FA" w:rsidRPr="003C19FA" w:rsidRDefault="003C19FA" w:rsidP="003C19FA">
      <w:pPr>
        <w:spacing w:after="0"/>
        <w:rPr>
          <w:rFonts w:eastAsiaTheme="minorEastAsia"/>
          <w:lang w:val="en-US"/>
        </w:rPr>
      </w:pPr>
      <w:r w:rsidRPr="003C19FA">
        <w:rPr>
          <w:rFonts w:eastAsiaTheme="minorEastAsia" w:hint="eastAsia"/>
          <w:lang w:val="en-US"/>
        </w:rPr>
        <w:t>•</w:t>
      </w:r>
      <w:r w:rsidRPr="003C19FA">
        <w:rPr>
          <w:rFonts w:eastAsiaTheme="minorEastAsia"/>
          <w:lang w:val="en-US"/>
        </w:rPr>
        <w:tab/>
        <w:t>The parent port can be associated by subports.</w:t>
      </w:r>
    </w:p>
    <w:p w14:paraId="370ECCCE" w14:textId="77777777" w:rsidR="003C19FA" w:rsidRPr="003C19FA" w:rsidRDefault="003C19FA" w:rsidP="003C19FA">
      <w:pPr>
        <w:spacing w:after="0"/>
        <w:rPr>
          <w:rFonts w:eastAsiaTheme="minorEastAsia"/>
          <w:lang w:val="en-US"/>
        </w:rPr>
      </w:pPr>
      <w:r w:rsidRPr="003C19FA">
        <w:rPr>
          <w:rFonts w:eastAsiaTheme="minorEastAsia" w:hint="eastAsia"/>
          <w:lang w:val="en-US"/>
        </w:rPr>
        <w:t>•</w:t>
      </w:r>
      <w:r w:rsidRPr="003C19FA">
        <w:rPr>
          <w:rFonts w:eastAsiaTheme="minorEastAsia"/>
          <w:lang w:val="en-US"/>
        </w:rPr>
        <w:tab/>
        <w:t xml:space="preserve">The subport can not associate directly to the VM but through the parent port and a network. </w:t>
      </w:r>
    </w:p>
    <w:p w14:paraId="4DD3C730" w14:textId="77777777" w:rsidR="003C19FA" w:rsidRPr="003C19FA" w:rsidRDefault="003C19FA" w:rsidP="003C19FA">
      <w:pPr>
        <w:spacing w:after="0"/>
        <w:rPr>
          <w:rFonts w:eastAsiaTheme="minorEastAsia"/>
          <w:lang w:val="en-US"/>
        </w:rPr>
      </w:pPr>
      <w:r w:rsidRPr="003C19FA">
        <w:rPr>
          <w:rFonts w:eastAsiaTheme="minorEastAsia" w:hint="eastAsia"/>
          <w:lang w:val="en-US"/>
        </w:rPr>
        <w:t>•</w:t>
      </w:r>
      <w:r w:rsidRPr="003C19FA">
        <w:rPr>
          <w:rFonts w:eastAsiaTheme="minorEastAsia"/>
          <w:lang w:val="en-US"/>
        </w:rPr>
        <w:tab/>
        <w:t>The traffic of sub-port can be encapsulated as required.</w:t>
      </w:r>
    </w:p>
    <w:p w14:paraId="508D59CC" w14:textId="77777777" w:rsidR="003C19FA" w:rsidRPr="003C19FA" w:rsidRDefault="003C19FA" w:rsidP="003C19FA">
      <w:pPr>
        <w:spacing w:after="0"/>
        <w:rPr>
          <w:rFonts w:eastAsiaTheme="minorEastAsia"/>
          <w:lang w:val="en-US"/>
        </w:rPr>
      </w:pPr>
    </w:p>
    <w:p w14:paraId="59BACD63" w14:textId="77777777" w:rsidR="003C19FA" w:rsidRPr="003C19FA" w:rsidRDefault="003C19FA" w:rsidP="003C19FA">
      <w:pPr>
        <w:spacing w:after="0"/>
        <w:rPr>
          <w:rFonts w:eastAsiaTheme="minorEastAsia"/>
          <w:lang w:val="en-US"/>
        </w:rPr>
      </w:pPr>
      <w:r w:rsidRPr="003C19FA">
        <w:t>In the following example</w:t>
      </w:r>
      <w:r w:rsidRPr="003C19FA">
        <w:rPr>
          <w:rFonts w:eastAsiaTheme="minorEastAsia"/>
          <w:lang w:val="en-US"/>
        </w:rPr>
        <w:t>, there are three connection points are needed in initial deployment stage, one VdpCp node taken as trunk port and two VduSubCp nodes taken as trunk subports. With respect to VduSubCp node, requirement virtual_binding, if existing, is useless because the trunk_binding have priority over it.</w:t>
      </w:r>
    </w:p>
    <w:p w14:paraId="6E66267B" w14:textId="77777777" w:rsidR="003C19FA" w:rsidRPr="003C19FA" w:rsidRDefault="003C19FA" w:rsidP="003C19FA">
      <w:pPr>
        <w:spacing w:after="0"/>
        <w:rPr>
          <w:rFonts w:eastAsiaTheme="minorEastAsia"/>
          <w:lang w:val="en-US"/>
        </w:rPr>
      </w:pPr>
    </w:p>
    <w:p w14:paraId="5FDF1C84" w14:textId="77777777" w:rsidR="003C19FA" w:rsidRPr="003C19FA" w:rsidRDefault="003C19FA" w:rsidP="003C19FA">
      <w:pPr>
        <w:spacing w:after="0"/>
        <w:rPr>
          <w:rFonts w:eastAsiaTheme="minorEastAsia"/>
        </w:rPr>
      </w:pPr>
    </w:p>
    <w:p w14:paraId="0D55DA15" w14:textId="77777777" w:rsidR="003C19FA" w:rsidRPr="003C19FA" w:rsidRDefault="003C19FA" w:rsidP="003C19FA">
      <w:pPr>
        <w:keepNext/>
        <w:keepLines/>
        <w:spacing w:before="60" w:after="0"/>
        <w:jc w:val="center"/>
        <w:rPr>
          <w:rFonts w:ascii="Arial" w:eastAsiaTheme="minorEastAsia" w:hAnsi="Arial"/>
          <w:b/>
        </w:rPr>
      </w:pPr>
      <w:r w:rsidRPr="003C19FA">
        <w:rPr>
          <w:rFonts w:ascii="Arial" w:eastAsiaTheme="minorEastAsia" w:hAnsi="Arial"/>
          <w:b/>
          <w:noProof/>
          <w:lang w:val="en-US" w:eastAsia="zh-CN"/>
        </w:rPr>
        <w:drawing>
          <wp:inline distT="0" distB="0" distL="0" distR="0" wp14:anchorId="55A77497" wp14:editId="1430AAC3">
            <wp:extent cx="5942287" cy="2907038"/>
            <wp:effectExtent l="0" t="0" r="1905"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59683" cy="2915548"/>
                    </a:xfrm>
                    <a:prstGeom prst="rect">
                      <a:avLst/>
                    </a:prstGeom>
                    <a:noFill/>
                  </pic:spPr>
                </pic:pic>
              </a:graphicData>
            </a:graphic>
          </wp:inline>
        </w:drawing>
      </w:r>
    </w:p>
    <w:p w14:paraId="319C2136" w14:textId="580A007F" w:rsidR="003C19FA" w:rsidRPr="003C19FA" w:rsidRDefault="003C19FA" w:rsidP="003C19FA">
      <w:pPr>
        <w:keepLines/>
        <w:spacing w:after="240"/>
        <w:jc w:val="center"/>
        <w:rPr>
          <w:rFonts w:ascii="Arial" w:eastAsiaTheme="minorEastAsia" w:hAnsi="Arial"/>
          <w:b/>
        </w:rPr>
      </w:pPr>
      <w:r w:rsidRPr="003C19FA">
        <w:rPr>
          <w:rFonts w:ascii="Arial" w:eastAsiaTheme="minorEastAsia" w:hAnsi="Arial"/>
          <w:b/>
        </w:rPr>
        <w:t>Figure A.</w:t>
      </w:r>
      <w:r>
        <w:rPr>
          <w:rFonts w:ascii="Arial" w:eastAsiaTheme="minorEastAsia" w:hAnsi="Arial"/>
          <w:b/>
        </w:rPr>
        <w:t>16</w:t>
      </w:r>
      <w:r w:rsidRPr="003C19FA">
        <w:rPr>
          <w:rFonts w:ascii="Arial" w:eastAsiaTheme="minorEastAsia" w:hAnsi="Arial"/>
          <w:b/>
        </w:rPr>
        <w:t>-1: VNFD with a VDU has three connection points group as trunk</w:t>
      </w:r>
    </w:p>
    <w:p w14:paraId="4DB2D654" w14:textId="77777777" w:rsidR="003C19FA" w:rsidRPr="003C19FA" w:rsidRDefault="003C19FA" w:rsidP="003C19FA">
      <w:pPr>
        <w:spacing w:after="0"/>
        <w:rPr>
          <w:rFonts w:eastAsiaTheme="minorEastAsia"/>
        </w:rPr>
      </w:pPr>
      <w:r w:rsidRPr="003C19FA">
        <w:t>The following service template shows the relevant parts of the TOSCA VNFD corresponding to figure A.y-1</w:t>
      </w:r>
    </w:p>
    <w:p w14:paraId="60D539D1"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tosca_definitions_version: tosca_simple_yaml_1_3</w:t>
      </w:r>
    </w:p>
    <w:p w14:paraId="6F17F6F1"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w:t>
      </w:r>
    </w:p>
    <w:p w14:paraId="05696A99" w14:textId="77777777" w:rsidR="003C19FA" w:rsidRPr="003C19FA" w:rsidRDefault="003C19FA" w:rsidP="003C19FA">
      <w:pPr>
        <w:shd w:val="clear" w:color="auto" w:fill="D9D9D9" w:themeFill="background1" w:themeFillShade="D9"/>
        <w:spacing w:after="0"/>
        <w:rPr>
          <w:rFonts w:ascii="Consolas" w:eastAsiaTheme="minorEastAsia" w:hAnsi="Consolas"/>
        </w:rPr>
      </w:pPr>
    </w:p>
    <w:p w14:paraId="382B2A8D"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node_types:</w:t>
      </w:r>
    </w:p>
    <w:p w14:paraId="6B0C3B30"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tosca.nodes.nfv.exampleVNF:</w:t>
      </w:r>
    </w:p>
    <w:p w14:paraId="4F4783B8"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derived from: tosca.nodes.nfv.VNF</w:t>
      </w:r>
    </w:p>
    <w:p w14:paraId="0594F740"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omitted for brevity</w:t>
      </w:r>
    </w:p>
    <w:p w14:paraId="3EDDF7B7" w14:textId="77777777" w:rsidR="003C19FA" w:rsidRPr="003C19FA" w:rsidRDefault="003C19FA" w:rsidP="003C19FA">
      <w:pPr>
        <w:shd w:val="clear" w:color="auto" w:fill="D9D9D9" w:themeFill="background1" w:themeFillShade="D9"/>
        <w:spacing w:after="0"/>
        <w:rPr>
          <w:rFonts w:ascii="Consolas" w:eastAsiaTheme="minorEastAsia" w:hAnsi="Consolas"/>
        </w:rPr>
      </w:pPr>
    </w:p>
    <w:p w14:paraId="6474FA6D"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node_templates:</w:t>
      </w:r>
    </w:p>
    <w:p w14:paraId="76B8045B"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w:t>
      </w:r>
    </w:p>
    <w:p w14:paraId="0C8C1252"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VduwithTrunk:</w:t>
      </w:r>
    </w:p>
    <w:p w14:paraId="74A77F9F"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type:  tosca.nodes.nfv.Vdu.Compute</w:t>
      </w:r>
    </w:p>
    <w:p w14:paraId="58D7DA91"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properties:</w:t>
      </w:r>
    </w:p>
    <w:p w14:paraId="6BE8C46A"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name: VduwithTrunk</w:t>
      </w:r>
    </w:p>
    <w:p w14:paraId="5BC40B3F"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description: compute node with trunk port</w:t>
      </w:r>
    </w:p>
    <w:p w14:paraId="0AF049BB"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omitted for brevity</w:t>
      </w:r>
    </w:p>
    <w:p w14:paraId="3F49363E" w14:textId="77777777" w:rsidR="003C19FA" w:rsidRPr="003C19FA" w:rsidRDefault="003C19FA" w:rsidP="003C19FA">
      <w:pPr>
        <w:shd w:val="clear" w:color="auto" w:fill="D9D9D9" w:themeFill="background1" w:themeFillShade="D9"/>
        <w:spacing w:after="0"/>
        <w:rPr>
          <w:rFonts w:ascii="Consolas" w:eastAsiaTheme="minorEastAsia" w:hAnsi="Consolas"/>
        </w:rPr>
      </w:pPr>
    </w:p>
    <w:p w14:paraId="76B2C1E9"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TrunkParentPort: </w:t>
      </w:r>
    </w:p>
    <w:p w14:paraId="42C5FC3C"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type: tosca.nodes.nfv.VduCp</w:t>
      </w:r>
    </w:p>
    <w:p w14:paraId="406A558D"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properties:</w:t>
      </w:r>
    </w:p>
    <w:p w14:paraId="4A60CE33"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trunk_mode: true</w:t>
      </w:r>
    </w:p>
    <w:p w14:paraId="7ED35B68"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omitted for brevity</w:t>
      </w:r>
    </w:p>
    <w:p w14:paraId="0D669FAB"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requirements:</w:t>
      </w:r>
    </w:p>
    <w:p w14:paraId="35081267" w14:textId="77777777" w:rsidR="003C19FA" w:rsidRPr="003C19FA" w:rsidRDefault="003C19FA" w:rsidP="003C19FA">
      <w:pPr>
        <w:shd w:val="clear" w:color="auto" w:fill="D9D9D9" w:themeFill="background1" w:themeFillShade="D9"/>
        <w:spacing w:after="0"/>
        <w:rPr>
          <w:rFonts w:ascii="Consolas" w:eastAsiaTheme="minorEastAsia" w:hAnsi="Consolas"/>
        </w:rPr>
      </w:pPr>
      <w:bookmarkStart w:id="3012" w:name="OLE_LINK61"/>
      <w:bookmarkStart w:id="3013" w:name="OLE_LINK62"/>
      <w:r w:rsidRPr="003C19FA">
        <w:rPr>
          <w:rFonts w:ascii="Consolas" w:eastAsiaTheme="minorEastAsia" w:hAnsi="Consolas"/>
        </w:rPr>
        <w:t xml:space="preserve">      - virtual_binding: VduwithTrunk</w:t>
      </w:r>
    </w:p>
    <w:bookmarkEnd w:id="3012"/>
    <w:bookmarkEnd w:id="3013"/>
    <w:p w14:paraId="11B6C480"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virtual_link: intVL1</w:t>
      </w:r>
    </w:p>
    <w:p w14:paraId="2B9D1621" w14:textId="77777777" w:rsidR="003C19FA" w:rsidRPr="003C19FA" w:rsidRDefault="003C19FA" w:rsidP="003C19FA">
      <w:pPr>
        <w:shd w:val="clear" w:color="auto" w:fill="D9D9D9" w:themeFill="background1" w:themeFillShade="D9"/>
        <w:spacing w:after="0"/>
        <w:rPr>
          <w:rFonts w:ascii="Consolas" w:eastAsiaTheme="minorEastAsia" w:hAnsi="Consolas"/>
        </w:rPr>
      </w:pPr>
    </w:p>
    <w:p w14:paraId="4466A93C"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TrunkSubPort1:</w:t>
      </w:r>
    </w:p>
    <w:p w14:paraId="317733F2"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type: tosca.nodes.nfv.VduSubCp</w:t>
      </w:r>
    </w:p>
    <w:p w14:paraId="451099E3"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properties:</w:t>
      </w:r>
    </w:p>
    <w:p w14:paraId="28EC848A"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SimSun" w:hAnsi="Consolas" w:hint="eastAsia"/>
          <w:lang w:eastAsia="zh-CN"/>
        </w:rPr>
        <w:t xml:space="preserve">      </w:t>
      </w:r>
      <w:r w:rsidRPr="003C19FA">
        <w:rPr>
          <w:rFonts w:ascii="Consolas" w:eastAsiaTheme="minorEastAsia" w:hAnsi="Consolas"/>
        </w:rPr>
        <w:t># omitted for brevity</w:t>
      </w:r>
    </w:p>
    <w:p w14:paraId="14A56B44"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segmentation_type: vlan</w:t>
      </w:r>
    </w:p>
    <w:p w14:paraId="2910CDF8"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segmentation_id: 10</w:t>
      </w:r>
    </w:p>
    <w:p w14:paraId="04BA7AC4"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requirements:</w:t>
      </w:r>
    </w:p>
    <w:p w14:paraId="01045240"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trunk_binding: TrunkParentPort</w:t>
      </w:r>
    </w:p>
    <w:p w14:paraId="1DD418B3"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virtual_link: intVL2</w:t>
      </w:r>
    </w:p>
    <w:p w14:paraId="6CC44E63" w14:textId="77777777" w:rsidR="003C19FA" w:rsidRPr="003C19FA" w:rsidRDefault="003C19FA" w:rsidP="003C19FA">
      <w:pPr>
        <w:shd w:val="clear" w:color="auto" w:fill="D9D9D9" w:themeFill="background1" w:themeFillShade="D9"/>
        <w:spacing w:after="0"/>
        <w:rPr>
          <w:rFonts w:ascii="Consolas" w:eastAsiaTheme="minorEastAsia" w:hAnsi="Consolas"/>
        </w:rPr>
      </w:pPr>
    </w:p>
    <w:p w14:paraId="42001C9F"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TrunkSubPort2:</w:t>
      </w:r>
    </w:p>
    <w:p w14:paraId="1956CA2B"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type: tosca.nodes.nfv.VduSubCp</w:t>
      </w:r>
    </w:p>
    <w:p w14:paraId="31969542"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properties:</w:t>
      </w:r>
    </w:p>
    <w:p w14:paraId="78E8E34F"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SimSun" w:hAnsi="Consolas" w:hint="eastAsia"/>
          <w:lang w:eastAsia="zh-CN"/>
        </w:rPr>
        <w:t xml:space="preserve"> </w:t>
      </w:r>
      <w:r w:rsidRPr="003C19FA">
        <w:rPr>
          <w:rFonts w:ascii="Consolas" w:eastAsia="SimSun" w:hAnsi="Consolas"/>
          <w:lang w:eastAsia="zh-CN"/>
        </w:rPr>
        <w:t xml:space="preserve">     </w:t>
      </w:r>
      <w:r w:rsidRPr="003C19FA">
        <w:rPr>
          <w:rFonts w:ascii="Consolas" w:eastAsiaTheme="minorEastAsia" w:hAnsi="Consolas"/>
        </w:rPr>
        <w:t># omitted for brevity</w:t>
      </w:r>
    </w:p>
    <w:p w14:paraId="196541D7"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segmentation_type: vlan</w:t>
      </w:r>
    </w:p>
    <w:p w14:paraId="5C9B9D8F"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segmentation_id: 100</w:t>
      </w:r>
    </w:p>
    <w:p w14:paraId="58F86997"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requirements:</w:t>
      </w:r>
    </w:p>
    <w:p w14:paraId="4CF79C3F"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trunk_binding: TrunkParentPort</w:t>
      </w:r>
    </w:p>
    <w:p w14:paraId="52320749"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virtual_link: intVL3</w:t>
      </w:r>
    </w:p>
    <w:p w14:paraId="644E52A9" w14:textId="77777777" w:rsidR="003C19FA" w:rsidRPr="003C19FA" w:rsidRDefault="003C19FA" w:rsidP="003C19FA">
      <w:pPr>
        <w:shd w:val="clear" w:color="auto" w:fill="D9D9D9" w:themeFill="background1" w:themeFillShade="D9"/>
        <w:spacing w:after="0"/>
        <w:rPr>
          <w:rFonts w:ascii="Consolas" w:eastAsiaTheme="minorEastAsia" w:hAnsi="Consolas"/>
        </w:rPr>
      </w:pPr>
    </w:p>
    <w:p w14:paraId="2BC600C0"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w:t>
      </w:r>
      <w:bookmarkStart w:id="3014" w:name="OLE_LINK59"/>
      <w:bookmarkStart w:id="3015" w:name="OLE_LINK60"/>
      <w:r w:rsidRPr="003C19FA">
        <w:rPr>
          <w:rFonts w:ascii="Consolas" w:eastAsiaTheme="minorEastAsia" w:hAnsi="Consolas"/>
        </w:rPr>
        <w:t>intVL1</w:t>
      </w:r>
      <w:bookmarkEnd w:id="3014"/>
      <w:bookmarkEnd w:id="3015"/>
      <w:r w:rsidRPr="003C19FA">
        <w:rPr>
          <w:rFonts w:ascii="Consolas" w:eastAsiaTheme="minorEastAsia" w:hAnsi="Consolas"/>
        </w:rPr>
        <w:t>:</w:t>
      </w:r>
    </w:p>
    <w:p w14:paraId="66179A0B"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omitted for brevity</w:t>
      </w:r>
    </w:p>
    <w:p w14:paraId="327D7F19"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intVL2:</w:t>
      </w:r>
    </w:p>
    <w:p w14:paraId="1381B987"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omitted for brevity</w:t>
      </w:r>
    </w:p>
    <w:p w14:paraId="72B7228B"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intVL3:</w:t>
      </w:r>
    </w:p>
    <w:p w14:paraId="76B518AB"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 omitted for brevity</w:t>
      </w:r>
    </w:p>
    <w:p w14:paraId="1C8040CC" w14:textId="77777777" w:rsidR="003C19FA" w:rsidRPr="003C19FA" w:rsidRDefault="003C19FA" w:rsidP="003C19FA">
      <w:pPr>
        <w:shd w:val="clear" w:color="auto" w:fill="D9D9D9" w:themeFill="background1" w:themeFillShade="D9"/>
        <w:spacing w:after="0"/>
        <w:rPr>
          <w:rFonts w:ascii="Consolas" w:eastAsiaTheme="minorEastAsia" w:hAnsi="Consolas"/>
        </w:rPr>
      </w:pPr>
    </w:p>
    <w:p w14:paraId="7F42A281"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w:t>
      </w:r>
    </w:p>
    <w:p w14:paraId="3A612B3F" w14:textId="77777777" w:rsidR="003C19FA" w:rsidRPr="003C19FA" w:rsidRDefault="003C19FA" w:rsidP="003C19FA">
      <w:pPr>
        <w:shd w:val="clear" w:color="auto" w:fill="D9D9D9" w:themeFill="background1" w:themeFillShade="D9"/>
        <w:spacing w:after="0"/>
        <w:rPr>
          <w:rFonts w:ascii="Consolas" w:eastAsiaTheme="minorEastAsia" w:hAnsi="Consolas" w:cs="Consolas"/>
          <w:lang w:eastAsia="zh-CN"/>
        </w:rPr>
      </w:pPr>
    </w:p>
    <w:p w14:paraId="3CC4D772" w14:textId="77777777" w:rsidR="003C19FA" w:rsidRPr="003C19FA" w:rsidRDefault="003C19FA" w:rsidP="003C19FA">
      <w:pPr>
        <w:shd w:val="clear" w:color="auto" w:fill="D9D9D9" w:themeFill="background1" w:themeFillShade="D9"/>
        <w:spacing w:after="0"/>
        <w:rPr>
          <w:rFonts w:ascii="Consolas" w:eastAsiaTheme="minorEastAsia" w:hAnsi="Consolas"/>
        </w:rPr>
      </w:pPr>
      <w:r w:rsidRPr="003C19FA">
        <w:rPr>
          <w:rFonts w:ascii="Consolas" w:eastAsiaTheme="minorEastAsia" w:hAnsi="Consolas"/>
        </w:rPr>
        <w:t xml:space="preserve">         </w:t>
      </w:r>
    </w:p>
    <w:p w14:paraId="7B20E37E" w14:textId="7943D777" w:rsidR="00A11B7A" w:rsidRPr="00A11B7A" w:rsidRDefault="00A11B7A" w:rsidP="00A11B7A">
      <w:pPr>
        <w:keepNext/>
        <w:keepLines/>
        <w:pBdr>
          <w:top w:val="single" w:sz="12" w:space="3" w:color="auto"/>
        </w:pBdr>
        <w:spacing w:before="240"/>
        <w:ind w:left="1134" w:hanging="1134"/>
        <w:outlineLvl w:val="0"/>
        <w:rPr>
          <w:rFonts w:ascii="Arial" w:eastAsiaTheme="minorEastAsia" w:hAnsi="Arial"/>
          <w:sz w:val="36"/>
        </w:rPr>
      </w:pPr>
      <w:r w:rsidRPr="00A11B7A">
        <w:rPr>
          <w:rFonts w:ascii="Arial" w:eastAsiaTheme="minorEastAsia" w:hAnsi="Arial"/>
          <w:sz w:val="36"/>
        </w:rPr>
        <w:t>A.</w:t>
      </w:r>
      <w:r>
        <w:rPr>
          <w:rFonts w:ascii="Arial" w:eastAsiaTheme="minorEastAsia" w:hAnsi="Arial"/>
          <w:sz w:val="36"/>
        </w:rPr>
        <w:t>17</w:t>
      </w:r>
      <w:r w:rsidRPr="00A11B7A">
        <w:rPr>
          <w:rFonts w:ascii="Arial" w:eastAsiaTheme="minorEastAsia" w:hAnsi="Arial"/>
          <w:sz w:val="36"/>
        </w:rPr>
        <w:tab/>
        <w:t xml:space="preserve">NS scaling  </w:t>
      </w:r>
    </w:p>
    <w:p w14:paraId="37C4468B" w14:textId="77777777" w:rsidR="00A11B7A" w:rsidRPr="00A11B7A" w:rsidRDefault="00A11B7A" w:rsidP="00A11B7A">
      <w:pPr>
        <w:tabs>
          <w:tab w:val="left" w:pos="2710"/>
        </w:tabs>
        <w:spacing w:after="0"/>
        <w:rPr>
          <w:rFonts w:eastAsiaTheme="minorEastAsia"/>
        </w:rPr>
      </w:pPr>
      <w:r w:rsidRPr="00A11B7A">
        <w:rPr>
          <w:rFonts w:eastAsiaTheme="minorEastAsia"/>
        </w:rPr>
        <w:t>This annex shows the use of the NS policies to define the scaling aspects and NS scale levels.</w:t>
      </w:r>
    </w:p>
    <w:p w14:paraId="7FD32061" w14:textId="77777777" w:rsidR="00A11B7A" w:rsidRPr="00A11B7A" w:rsidRDefault="00A11B7A" w:rsidP="00A11B7A">
      <w:pPr>
        <w:tabs>
          <w:tab w:val="left" w:pos="2710"/>
        </w:tabs>
        <w:spacing w:after="0"/>
        <w:rPr>
          <w:rFonts w:eastAsiaTheme="minorEastAsia"/>
        </w:rPr>
      </w:pPr>
    </w:p>
    <w:p w14:paraId="618E19EE" w14:textId="77777777" w:rsidR="00A11B7A" w:rsidRPr="00A11B7A" w:rsidRDefault="00A11B7A" w:rsidP="00A11B7A">
      <w:pPr>
        <w:tabs>
          <w:tab w:val="left" w:pos="2710"/>
        </w:tabs>
        <w:spacing w:after="0"/>
        <w:rPr>
          <w:rFonts w:eastAsiaTheme="minorEastAsia"/>
        </w:rPr>
      </w:pPr>
      <w:r w:rsidRPr="00A11B7A">
        <w:rPr>
          <w:rFonts w:eastAsiaTheme="minorEastAsia"/>
        </w:rPr>
        <w:t>The NSD  NS_1 consists of the following components:</w:t>
      </w:r>
    </w:p>
    <w:p w14:paraId="2385A07F" w14:textId="77777777" w:rsidR="00A11B7A" w:rsidRPr="00A11B7A" w:rsidRDefault="00A11B7A" w:rsidP="00A11B7A">
      <w:pPr>
        <w:tabs>
          <w:tab w:val="left" w:pos="2710"/>
        </w:tabs>
        <w:spacing w:after="0"/>
        <w:rPr>
          <w:rFonts w:eastAsiaTheme="minorEastAsia"/>
        </w:rPr>
      </w:pPr>
    </w:p>
    <w:p w14:paraId="586AE43A" w14:textId="77777777" w:rsidR="00A11B7A" w:rsidRPr="00A11B7A" w:rsidRDefault="00A11B7A" w:rsidP="00B8755F">
      <w:pPr>
        <w:numPr>
          <w:ilvl w:val="0"/>
          <w:numId w:val="28"/>
        </w:numPr>
        <w:tabs>
          <w:tab w:val="left" w:pos="2710"/>
        </w:tabs>
        <w:spacing w:after="0"/>
        <w:contextualSpacing/>
        <w:rPr>
          <w:rFonts w:eastAsiaTheme="minorEastAsia"/>
        </w:rPr>
      </w:pPr>
      <w:r w:rsidRPr="00A11B7A">
        <w:rPr>
          <w:rFonts w:eastAsiaTheme="minorEastAsia"/>
        </w:rPr>
        <w:t>Three VNFDs specified with the VNF node templates:  FrontEnd,  CentralProcess and Database</w:t>
      </w:r>
    </w:p>
    <w:p w14:paraId="17C278D6" w14:textId="77777777" w:rsidR="00A11B7A" w:rsidRPr="00A11B7A" w:rsidRDefault="00A11B7A" w:rsidP="00A11B7A">
      <w:pPr>
        <w:tabs>
          <w:tab w:val="left" w:pos="2710"/>
        </w:tabs>
        <w:spacing w:after="0"/>
        <w:rPr>
          <w:rFonts w:eastAsiaTheme="minorEastAsia"/>
        </w:rPr>
      </w:pPr>
    </w:p>
    <w:p w14:paraId="1AA27592" w14:textId="77777777" w:rsidR="00A11B7A" w:rsidRPr="00A11B7A" w:rsidRDefault="00A11B7A" w:rsidP="00B8755F">
      <w:pPr>
        <w:numPr>
          <w:ilvl w:val="0"/>
          <w:numId w:val="28"/>
        </w:numPr>
        <w:tabs>
          <w:tab w:val="left" w:pos="2710"/>
        </w:tabs>
        <w:spacing w:after="0"/>
        <w:contextualSpacing/>
        <w:rPr>
          <w:rFonts w:eastAsiaTheme="minorEastAsia"/>
        </w:rPr>
      </w:pPr>
      <w:r w:rsidRPr="00A11B7A">
        <w:rPr>
          <w:rFonts w:eastAsiaTheme="minorEastAsia"/>
        </w:rPr>
        <w:t>One nested NSD specified with the NS node template: SupportFrontEnd</w:t>
      </w:r>
    </w:p>
    <w:p w14:paraId="658534FC" w14:textId="77777777" w:rsidR="00A11B7A" w:rsidRPr="00A11B7A" w:rsidRDefault="00A11B7A" w:rsidP="00A11B7A">
      <w:pPr>
        <w:tabs>
          <w:tab w:val="left" w:pos="2710"/>
        </w:tabs>
        <w:spacing w:after="0"/>
        <w:rPr>
          <w:rFonts w:eastAsiaTheme="minorEastAsia"/>
        </w:rPr>
      </w:pPr>
    </w:p>
    <w:p w14:paraId="424E844F" w14:textId="77777777" w:rsidR="00A11B7A" w:rsidRPr="00A11B7A" w:rsidRDefault="00A11B7A" w:rsidP="00B8755F">
      <w:pPr>
        <w:numPr>
          <w:ilvl w:val="0"/>
          <w:numId w:val="28"/>
        </w:numPr>
        <w:tabs>
          <w:tab w:val="left" w:pos="2710"/>
        </w:tabs>
        <w:spacing w:after="0"/>
        <w:contextualSpacing/>
        <w:rPr>
          <w:rFonts w:eastAsiaTheme="minorEastAsia"/>
        </w:rPr>
      </w:pPr>
      <w:r w:rsidRPr="00A11B7A">
        <w:rPr>
          <w:rFonts w:eastAsiaTheme="minorEastAsia"/>
        </w:rPr>
        <w:t>One NsVirtualLinkDesc specified with the NS VL node template: NS_VL_1.</w:t>
      </w:r>
    </w:p>
    <w:p w14:paraId="59369F97" w14:textId="77777777" w:rsidR="00A11B7A" w:rsidRPr="00A11B7A" w:rsidRDefault="00A11B7A" w:rsidP="00A11B7A">
      <w:pPr>
        <w:tabs>
          <w:tab w:val="left" w:pos="2710"/>
        </w:tabs>
        <w:spacing w:after="0"/>
        <w:rPr>
          <w:rFonts w:eastAsiaTheme="minorEastAsia"/>
        </w:rPr>
      </w:pPr>
    </w:p>
    <w:p w14:paraId="40045271" w14:textId="3FC52E55" w:rsidR="00A11B7A" w:rsidRPr="00A11B7A" w:rsidRDefault="00A11B7A" w:rsidP="00A11B7A">
      <w:pPr>
        <w:tabs>
          <w:tab w:val="left" w:pos="2710"/>
        </w:tabs>
        <w:spacing w:after="0"/>
        <w:rPr>
          <w:rFonts w:eastAsiaTheme="minorEastAsia"/>
        </w:rPr>
      </w:pPr>
      <w:r w:rsidRPr="00A11B7A">
        <w:rPr>
          <w:rFonts w:eastAsiaTheme="minorEastAsia"/>
        </w:rPr>
        <w:t>Figure A.</w:t>
      </w:r>
      <w:r>
        <w:rPr>
          <w:rFonts w:eastAsiaTheme="minorEastAsia"/>
        </w:rPr>
        <w:t>17</w:t>
      </w:r>
      <w:r w:rsidRPr="00A11B7A">
        <w:rPr>
          <w:rFonts w:eastAsiaTheme="minorEastAsia"/>
        </w:rPr>
        <w:t>-1 shows the two scaling aspects and the two instantiation levels defined in this NS.</w:t>
      </w:r>
    </w:p>
    <w:p w14:paraId="00DB94EB" w14:textId="432D6695" w:rsidR="00A11B7A" w:rsidRPr="00A11B7A" w:rsidRDefault="00A11B7A" w:rsidP="00A11B7A">
      <w:pPr>
        <w:tabs>
          <w:tab w:val="left" w:pos="2710"/>
        </w:tabs>
        <w:spacing w:after="0"/>
        <w:rPr>
          <w:rFonts w:eastAsiaTheme="minorEastAsia"/>
        </w:rPr>
      </w:pPr>
    </w:p>
    <w:p w14:paraId="02ECA303" w14:textId="77777777" w:rsidR="00A11B7A" w:rsidRPr="00A11B7A" w:rsidRDefault="00A11B7A" w:rsidP="00A11B7A">
      <w:pPr>
        <w:tabs>
          <w:tab w:val="left" w:pos="2710"/>
        </w:tabs>
        <w:spacing w:after="0"/>
        <w:rPr>
          <w:rFonts w:eastAsiaTheme="minorEastAsia"/>
        </w:rPr>
      </w:pPr>
      <w:r w:rsidRPr="00A11B7A">
        <w:rPr>
          <w:rFonts w:eastAsiaTheme="minorEastAsia"/>
          <w:noProof/>
          <w:lang w:val="en-US" w:eastAsia="zh-CN"/>
        </w:rPr>
        <w:drawing>
          <wp:inline distT="0" distB="0" distL="0" distR="0" wp14:anchorId="21E4E332" wp14:editId="64ECBA9F">
            <wp:extent cx="6120130" cy="2933065"/>
            <wp:effectExtent l="0" t="0" r="0" b="635"/>
            <wp:docPr id="21" name="Picture 2"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1.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120130" cy="2933065"/>
                    </a:xfrm>
                    <a:prstGeom prst="rect">
                      <a:avLst/>
                    </a:prstGeom>
                  </pic:spPr>
                </pic:pic>
              </a:graphicData>
            </a:graphic>
          </wp:inline>
        </w:drawing>
      </w:r>
    </w:p>
    <w:p w14:paraId="4B3660F0" w14:textId="1021EF03" w:rsidR="00A11B7A" w:rsidRPr="00A11B7A" w:rsidRDefault="00A11B7A" w:rsidP="00A11B7A">
      <w:pPr>
        <w:keepLines/>
        <w:spacing w:after="240"/>
        <w:jc w:val="center"/>
        <w:rPr>
          <w:rFonts w:ascii="Arial" w:eastAsia="SimSun" w:hAnsi="Arial"/>
          <w:b/>
          <w:bCs/>
          <w:snapToGrid w:val="0"/>
          <w:sz w:val="21"/>
          <w:szCs w:val="21"/>
          <w:lang w:eastAsia="zh-CN"/>
        </w:rPr>
      </w:pPr>
      <w:r w:rsidRPr="00A11B7A">
        <w:rPr>
          <w:rFonts w:ascii="Arial" w:eastAsia="Calibri" w:hAnsi="Arial"/>
          <w:b/>
        </w:rPr>
        <w:t>Figure A</w:t>
      </w:r>
      <w:r>
        <w:rPr>
          <w:rFonts w:ascii="Arial" w:eastAsia="Calibri" w:hAnsi="Arial"/>
          <w:b/>
        </w:rPr>
        <w:t>17</w:t>
      </w:r>
      <w:r w:rsidRPr="00A11B7A">
        <w:rPr>
          <w:rFonts w:ascii="Arial" w:eastAsia="Calibri" w:hAnsi="Arial"/>
          <w:b/>
        </w:rPr>
        <w:t>-1: NS scaling aspects and instantiation levels</w:t>
      </w:r>
    </w:p>
    <w:p w14:paraId="620AE66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tosca_definitions_version: tosca_simple_yaml_1_3</w:t>
      </w:r>
    </w:p>
    <w:p w14:paraId="57A91F3F" w14:textId="009FC535"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description: myExampleNs with scaling aspects</w:t>
      </w:r>
    </w:p>
    <w:p w14:paraId="0E208E67"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imports:</w:t>
      </w:r>
    </w:p>
    <w:p w14:paraId="1203C915"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etsi_nfv_sol001_nsd_types.yaml  # all of TOSCA NSD types as defined in ETSI GS NFV</w:t>
      </w:r>
      <w:r w:rsidRPr="00A11B7A">
        <w:rPr>
          <w:rFonts w:ascii="Consolas" w:eastAsia="SimSun" w:hAnsi="Consolas"/>
        </w:rPr>
        <w:noBreakHyphen/>
        <w:t>SOL 001</w:t>
      </w:r>
    </w:p>
    <w:p w14:paraId="3645DEEE"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MyScalableNs.yaml # contains the NS node type definition.</w:t>
      </w:r>
    </w:p>
    <w:p w14:paraId="3186220F"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SupportFrontEndNs.yaml # uri of the yaml file which contains the </w:t>
      </w:r>
      <w:r w:rsidRPr="00A11B7A">
        <w:rPr>
          <w:rFonts w:ascii="Consolas" w:eastAsiaTheme="minorEastAsia" w:hAnsi="Consolas"/>
        </w:rPr>
        <w:t>MyProviderCompany.NS.SupportFrontEndNs</w:t>
      </w:r>
      <w:r w:rsidRPr="00A11B7A">
        <w:rPr>
          <w:rFonts w:ascii="Consolas" w:eastAsia="SimSun" w:hAnsi="Consolas"/>
        </w:rPr>
        <w:t xml:space="preserve"> node type definition, this file might be included in the NSD file structure of NS_1.</w:t>
      </w:r>
    </w:p>
    <w:p w14:paraId="01D56BE0"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FrontEnd_1_0.yaml # uri of the yaml file which contains the MyCompany.VNF.FrontEnd_1_0 node type definition, this file might be included in the NSD file structure of NS_1.</w:t>
      </w:r>
    </w:p>
    <w:p w14:paraId="73981C5B"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Database_1_0.yaml # uri of the yaml file which contains the MyCompany.VNF.Database_1_0 node type definition, this file might be included in the NSD file structure of NS_1.</w:t>
      </w:r>
    </w:p>
    <w:p w14:paraId="2D84C0CE"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CentralProcess_1_0.yaml # uri of the yaml file which contains the MyCompany.VNF.CentralProcess_1_0 node type definition, this file might be included in the NSD file structure of NS_1.</w:t>
      </w:r>
    </w:p>
    <w:p w14:paraId="24198F1A"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p>
    <w:p w14:paraId="039399B6"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topology_template:</w:t>
      </w:r>
    </w:p>
    <w:p w14:paraId="507C969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substitution_mappings:</w:t>
      </w:r>
    </w:p>
    <w:p w14:paraId="56AAC10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node_type: MyProviderCompany.NS.MyScalableNs</w:t>
      </w:r>
    </w:p>
    <w:p w14:paraId="6FBCFC8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substitution_filter:</w:t>
      </w:r>
    </w:p>
    <w:p w14:paraId="40304A4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properties:</w:t>
      </w:r>
    </w:p>
    <w:p w14:paraId="179DE55A" w14:textId="77777777" w:rsidR="00A11B7A" w:rsidRPr="00A11B7A" w:rsidRDefault="00A11B7A" w:rsidP="00A11B7A">
      <w:pPr>
        <w:shd w:val="clear" w:color="auto" w:fill="D9D9D9" w:themeFill="background1" w:themeFillShade="D9"/>
        <w:spacing w:after="0"/>
        <w:textAlignment w:val="auto"/>
        <w:rPr>
          <w:rFonts w:eastAsia="SimSun"/>
        </w:rPr>
      </w:pPr>
      <w:r w:rsidRPr="00A11B7A">
        <w:rPr>
          <w:rFonts w:ascii="Consolas" w:eastAsia="SimSun" w:hAnsi="Consolas"/>
        </w:rPr>
        <w:t xml:space="preserve">        - flavour_id: { equal: small }</w:t>
      </w:r>
    </w:p>
    <w:p w14:paraId="1F746E96"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requirements:</w:t>
      </w:r>
    </w:p>
    <w:p w14:paraId="50C32F82"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virtual_link: [ FrontEnd, virtual_link_2 ]  </w:t>
      </w:r>
    </w:p>
    <w:p w14:paraId="6B025ED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p>
    <w:p w14:paraId="54FD95C1"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node_templates:</w:t>
      </w:r>
    </w:p>
    <w:p w14:paraId="1F66EEBF"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NS_1:</w:t>
      </w:r>
    </w:p>
    <w:p w14:paraId="4AE1E2D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MyProviderCompany.NS.MyScalableNS</w:t>
      </w:r>
    </w:p>
    <w:p w14:paraId="56C90B1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interfaces:</w:t>
      </w:r>
    </w:p>
    <w:p w14:paraId="79BAF37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Nslcm:</w:t>
      </w:r>
    </w:p>
    <w:p w14:paraId="141A864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operations:</w:t>
      </w:r>
    </w:p>
    <w:p w14:paraId="589E233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instantiate:</w:t>
      </w:r>
    </w:p>
    <w:p w14:paraId="45BAC602"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implementation: instantiate.workflow.yaml</w:t>
      </w:r>
    </w:p>
    <w:p w14:paraId="294B1551"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terminate:</w:t>
      </w:r>
    </w:p>
    <w:p w14:paraId="407D8F0E"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implementation: terminate.workflow.yaml</w:t>
      </w:r>
    </w:p>
    <w:p w14:paraId="2BE5E2A1"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p>
    <w:p w14:paraId="2D340C76"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FrontEnd:</w:t>
      </w:r>
    </w:p>
    <w:p w14:paraId="40CED9C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MyCompany.VNF.FrontEnd_1_0</w:t>
      </w:r>
    </w:p>
    <w:p w14:paraId="5A85184E"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properties:</w:t>
      </w:r>
    </w:p>
    <w:p w14:paraId="3F025BF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no property assignments needed for required properties that have a default value assigned in the node type definition, e.g. descriptor_id</w:t>
      </w:r>
    </w:p>
    <w:p w14:paraId="588E5D8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flavour_id: simple</w:t>
      </w:r>
    </w:p>
    <w:p w14:paraId="68A7059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vnf_profile:</w:t>
      </w:r>
    </w:p>
    <w:p w14:paraId="6A8E743A"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lang w:eastAsia="zh-CN"/>
        </w:rPr>
        <w:t xml:space="preserve">          instantiation_level: level_1</w:t>
      </w:r>
    </w:p>
    <w:p w14:paraId="760DD75E"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min_number_of_instances: 1</w:t>
      </w:r>
    </w:p>
    <w:p w14:paraId="0C0C2C7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max_number_of_instances: 4</w:t>
      </w:r>
    </w:p>
    <w:p w14:paraId="4A1343EC"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lang w:eastAsia="zh-CN"/>
        </w:rPr>
        <w:t xml:space="preserve">      </w:t>
      </w:r>
      <w:r w:rsidRPr="00A11B7A">
        <w:rPr>
          <w:rFonts w:ascii="Consolas" w:eastAsia="SimSun" w:hAnsi="Consolas" w:cs="Consolas"/>
        </w:rPr>
        <w:t>requirements:</w:t>
      </w:r>
    </w:p>
    <w:p w14:paraId="60219B62"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cs="Consolas"/>
        </w:rPr>
        <w:t xml:space="preserve">        - virtual_link_1: NS_VL_1</w:t>
      </w:r>
    </w:p>
    <w:p w14:paraId="0452F8F7"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cs="Consolas"/>
        </w:rPr>
        <w:t xml:space="preserve">        # - virtual_link_2: # </w:t>
      </w:r>
      <w:r w:rsidRPr="00A11B7A">
        <w:rPr>
          <w:rFonts w:ascii="Consolas" w:eastAsia="SimSun" w:hAnsi="Consolas"/>
        </w:rPr>
        <w:t>map to virtual_link requirement of the NS node</w:t>
      </w:r>
    </w:p>
    <w:p w14:paraId="095A6F26"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p>
    <w:p w14:paraId="6D66B5E1" w14:textId="00DB08A1"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w:t>
      </w:r>
      <w:r>
        <w:rPr>
          <w:rFonts w:ascii="Consolas" w:eastAsia="SimSun" w:hAnsi="Consolas"/>
        </w:rPr>
        <w:t xml:space="preserve"> </w:t>
      </w:r>
      <w:r w:rsidRPr="00A11B7A">
        <w:rPr>
          <w:rFonts w:ascii="Consolas" w:eastAsia="SimSun" w:hAnsi="Consolas"/>
        </w:rPr>
        <w:t>Database:</w:t>
      </w:r>
    </w:p>
    <w:p w14:paraId="185C77F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MyCompany.VNF.Database_1_0</w:t>
      </w:r>
    </w:p>
    <w:p w14:paraId="2E73290E"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properties:</w:t>
      </w:r>
    </w:p>
    <w:p w14:paraId="12FACE4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no property assignments needed for required properties that have a default value assigned in the node type definition, e.g. descriptor_id</w:t>
      </w:r>
    </w:p>
    <w:p w14:paraId="3AC7A17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flavour_id: simple</w:t>
      </w:r>
    </w:p>
    <w:p w14:paraId="1789B310"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vnf_profile:</w:t>
      </w:r>
    </w:p>
    <w:p w14:paraId="18A7311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lang w:eastAsia="zh-CN"/>
        </w:rPr>
        <w:t xml:space="preserve">          instantiation_level: level_1</w:t>
      </w:r>
    </w:p>
    <w:p w14:paraId="61126B95"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min_number_of_instances: 1</w:t>
      </w:r>
    </w:p>
    <w:p w14:paraId="1AB6307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max_number_of_instances: 2</w:t>
      </w:r>
    </w:p>
    <w:p w14:paraId="5A6EDA77"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lang w:eastAsia="zh-CN"/>
        </w:rPr>
        <w:t xml:space="preserve">      </w:t>
      </w:r>
      <w:r w:rsidRPr="00A11B7A">
        <w:rPr>
          <w:rFonts w:ascii="Consolas" w:eastAsia="SimSun" w:hAnsi="Consolas" w:cs="Consolas"/>
        </w:rPr>
        <w:t>requirements:</w:t>
      </w:r>
    </w:p>
    <w:p w14:paraId="69BFE3C4"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cs="Consolas"/>
        </w:rPr>
        <w:t xml:space="preserve">        - virtual_link_1: NS_VL_1</w:t>
      </w:r>
    </w:p>
    <w:p w14:paraId="0191BC8F"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w:t>
      </w:r>
    </w:p>
    <w:p w14:paraId="4EFB7212" w14:textId="6DE6C75A"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w:t>
      </w:r>
      <w:r>
        <w:rPr>
          <w:rFonts w:ascii="Consolas" w:eastAsia="SimSun" w:hAnsi="Consolas"/>
        </w:rPr>
        <w:t xml:space="preserve"> </w:t>
      </w:r>
      <w:r w:rsidRPr="00A11B7A">
        <w:rPr>
          <w:rFonts w:ascii="Consolas" w:eastAsia="SimSun" w:hAnsi="Consolas"/>
        </w:rPr>
        <w:t>CentralProcess:</w:t>
      </w:r>
    </w:p>
    <w:p w14:paraId="1F53F841"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MyCompany.VNF.CentralProcess_1_0</w:t>
      </w:r>
    </w:p>
    <w:p w14:paraId="7367A12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properties:</w:t>
      </w:r>
    </w:p>
    <w:p w14:paraId="699DBF8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no property assignments needed for required properties that have a default value assigned in the node type definition, e.g. descriptor_id</w:t>
      </w:r>
    </w:p>
    <w:p w14:paraId="63C8F1E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flavour_id: simple</w:t>
      </w:r>
    </w:p>
    <w:p w14:paraId="2EF55202"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vnf_profile:</w:t>
      </w:r>
    </w:p>
    <w:p w14:paraId="1457F2D1"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lang w:eastAsia="zh-CN"/>
        </w:rPr>
        <w:t xml:space="preserve">          instantiation_level: level_1</w:t>
      </w:r>
    </w:p>
    <w:p w14:paraId="0D0AF87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min_number_of_instances: 1</w:t>
      </w:r>
    </w:p>
    <w:p w14:paraId="78EAE470"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max_number_of_instances: 2</w:t>
      </w:r>
    </w:p>
    <w:p w14:paraId="664A9C83"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lang w:eastAsia="zh-CN"/>
        </w:rPr>
        <w:t xml:space="preserve">      </w:t>
      </w:r>
      <w:r w:rsidRPr="00A11B7A">
        <w:rPr>
          <w:rFonts w:ascii="Consolas" w:eastAsia="SimSun" w:hAnsi="Consolas" w:cs="Consolas"/>
        </w:rPr>
        <w:t>requirements:</w:t>
      </w:r>
    </w:p>
    <w:p w14:paraId="5763494C"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cs="Consolas"/>
        </w:rPr>
        <w:t xml:space="preserve">        - virtual_link_1: NS_VL_1</w:t>
      </w:r>
    </w:p>
    <w:p w14:paraId="16FFBE2E"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p>
    <w:p w14:paraId="6C2FAED2"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SupportFrontEnd:</w:t>
      </w:r>
    </w:p>
    <w:p w14:paraId="7C528C65"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type: MyProviderCompany.NS.SupportFrontEndNs</w:t>
      </w:r>
    </w:p>
    <w:p w14:paraId="05E1044B"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properties:</w:t>
      </w:r>
    </w:p>
    <w:p w14:paraId="246E5FA1"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descriptor_id: </w:t>
      </w:r>
      <w:r w:rsidRPr="00A11B7A">
        <w:rPr>
          <w:rFonts w:ascii="Consolas" w:hAnsi="Consolas"/>
        </w:rPr>
        <w:t>c1bb0ab8-deab-4fa7-95ed-4840d70a3574</w:t>
      </w:r>
    </w:p>
    <w:p w14:paraId="395767AC"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designer: MyCompany</w:t>
      </w:r>
    </w:p>
    <w:p w14:paraId="6931168F"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version: 1.0.0.0</w:t>
      </w:r>
    </w:p>
    <w:p w14:paraId="1B3B6D6E"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name: myExample2Service</w:t>
      </w:r>
    </w:p>
    <w:p w14:paraId="51E1C3A4"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invariant_id: aaaa-bbbb-cccc-dddd</w:t>
      </w:r>
    </w:p>
    <w:p w14:paraId="5D1B4AA2"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ns_profile:</w:t>
      </w:r>
    </w:p>
    <w:p w14:paraId="7B0B23CE"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ns_instantiation_level: level_1</w:t>
      </w:r>
    </w:p>
    <w:p w14:paraId="756998CF" w14:textId="77777777" w:rsidR="00A11B7A" w:rsidRPr="00A11B7A" w:rsidRDefault="00A11B7A" w:rsidP="00A11B7A">
      <w:pPr>
        <w:shd w:val="clear" w:color="auto" w:fill="D9D9D9" w:themeFill="background1" w:themeFillShade="D9"/>
        <w:spacing w:after="0"/>
        <w:rPr>
          <w:rFonts w:ascii="Consolas" w:hAnsi="Consolas"/>
        </w:rPr>
      </w:pPr>
      <w:r w:rsidRPr="00A11B7A">
        <w:rPr>
          <w:rFonts w:ascii="Consolas" w:eastAsiaTheme="minorEastAsia" w:hAnsi="Consolas"/>
        </w:rPr>
        <w:t xml:space="preserve">          </w:t>
      </w:r>
      <w:r w:rsidRPr="00A11B7A">
        <w:rPr>
          <w:rFonts w:ascii="Consolas" w:hAnsi="Consolas"/>
        </w:rPr>
        <w:t>min_number_of_instances: 0</w:t>
      </w:r>
    </w:p>
    <w:p w14:paraId="6F182A84" w14:textId="77777777" w:rsidR="00A11B7A" w:rsidRPr="00A11B7A" w:rsidRDefault="00A11B7A" w:rsidP="00A11B7A">
      <w:pPr>
        <w:shd w:val="clear" w:color="auto" w:fill="D9D9D9" w:themeFill="background1" w:themeFillShade="D9"/>
        <w:spacing w:after="0"/>
        <w:rPr>
          <w:rFonts w:ascii="Consolas" w:hAnsi="Consolas"/>
        </w:rPr>
      </w:pPr>
      <w:r w:rsidRPr="00A11B7A">
        <w:rPr>
          <w:rFonts w:ascii="Consolas" w:eastAsiaTheme="minorEastAsia" w:hAnsi="Consolas"/>
        </w:rPr>
        <w:t xml:space="preserve">          </w:t>
      </w:r>
      <w:r w:rsidRPr="00A11B7A">
        <w:rPr>
          <w:rFonts w:ascii="Consolas" w:hAnsi="Consolas"/>
        </w:rPr>
        <w:t>max_number_of_instances: 1</w:t>
      </w:r>
    </w:p>
    <w:p w14:paraId="0D240AC2"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flavour_id: simple</w:t>
      </w:r>
    </w:p>
    <w:p w14:paraId="3ABD713E"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lang w:eastAsia="zh-CN"/>
        </w:rPr>
        <w:t xml:space="preserve">      </w:t>
      </w:r>
      <w:r w:rsidRPr="00A11B7A">
        <w:rPr>
          <w:rFonts w:ascii="Consolas" w:eastAsia="SimSun" w:hAnsi="Consolas" w:cs="Consolas"/>
        </w:rPr>
        <w:t>requirements:</w:t>
      </w:r>
    </w:p>
    <w:p w14:paraId="10AE3D47" w14:textId="77777777" w:rsidR="00A11B7A" w:rsidRPr="00A11B7A" w:rsidRDefault="00A11B7A" w:rsidP="00A11B7A">
      <w:pPr>
        <w:shd w:val="clear" w:color="auto" w:fill="D9D9D9" w:themeFill="background1" w:themeFillShade="D9"/>
        <w:spacing w:after="0"/>
        <w:textAlignment w:val="auto"/>
        <w:rPr>
          <w:rFonts w:ascii="Consolas" w:eastAsia="SimSun" w:hAnsi="Consolas" w:cs="Consolas"/>
        </w:rPr>
      </w:pPr>
      <w:r w:rsidRPr="00A11B7A">
        <w:rPr>
          <w:rFonts w:ascii="Consolas" w:eastAsia="SimSun" w:hAnsi="Consolas" w:cs="Consolas"/>
        </w:rPr>
        <w:t xml:space="preserve">        - virtual_link_1: NS_VL_1</w:t>
      </w:r>
    </w:p>
    <w:p w14:paraId="2C29BC8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w:t>
      </w:r>
    </w:p>
    <w:p w14:paraId="5831AAA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w:t>
      </w:r>
      <w:r w:rsidRPr="00A11B7A">
        <w:rPr>
          <w:rFonts w:ascii="Consolas" w:eastAsia="SimSun" w:hAnsi="Consolas" w:cs="Consolas"/>
        </w:rPr>
        <w:t>NS_VL_1</w:t>
      </w:r>
      <w:r w:rsidRPr="00A11B7A">
        <w:rPr>
          <w:rFonts w:ascii="Consolas" w:eastAsia="SimSun" w:hAnsi="Consolas"/>
        </w:rPr>
        <w:t>:</w:t>
      </w:r>
    </w:p>
    <w:p w14:paraId="046CCA4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tosca.nodes.nfv.NsVirtualLink</w:t>
      </w:r>
    </w:p>
    <w:p w14:paraId="5C99823A"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properties:</w:t>
      </w:r>
    </w:p>
    <w:p w14:paraId="0825C2E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connectivity_type:</w:t>
      </w:r>
    </w:p>
    <w:p w14:paraId="2BB253CF"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layer_protocols: [ipv4]</w:t>
      </w:r>
    </w:p>
    <w:p w14:paraId="734601C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flow_pattern: mesh</w:t>
      </w:r>
    </w:p>
    <w:p w14:paraId="5FBEA6A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vl_profile:</w:t>
      </w:r>
    </w:p>
    <w:p w14:paraId="300D190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max_bitrate_requirements:</w:t>
      </w:r>
    </w:p>
    <w:p w14:paraId="01862E1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root: 1000</w:t>
      </w:r>
    </w:p>
    <w:p w14:paraId="13A3B8B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min_bitrate_requirements:    </w:t>
      </w:r>
    </w:p>
    <w:p w14:paraId="0AF24ECE" w14:textId="77777777" w:rsid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root: 1000</w:t>
      </w:r>
    </w:p>
    <w:p w14:paraId="0C5D264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p>
    <w:p w14:paraId="0CC5D94B"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policies:</w:t>
      </w:r>
    </w:p>
    <w:p w14:paraId="1D2DC0AB"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 scaling_aspects:</w:t>
      </w:r>
    </w:p>
    <w:p w14:paraId="7F45149B"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type: tosca.policies.nfv.nsScalingAspects</w:t>
      </w:r>
    </w:p>
    <w:p w14:paraId="18347483"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properties:</w:t>
      </w:r>
    </w:p>
    <w:p w14:paraId="2F667A91"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aspects:</w:t>
      </w:r>
    </w:p>
    <w:p w14:paraId="0978D044"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database:</w:t>
      </w:r>
    </w:p>
    <w:p w14:paraId="7ADA6E08"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name: DatabaseScalingAspect</w:t>
      </w:r>
    </w:p>
    <w:p w14:paraId="28BC24FD"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description: This scaling aspect is used to scale the Database VNF</w:t>
      </w:r>
    </w:p>
    <w:p w14:paraId="54E3CFF5"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ns_scale_levels:</w:t>
      </w:r>
    </w:p>
    <w:p w14:paraId="42ADBFDF"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0: </w:t>
      </w:r>
    </w:p>
    <w:p w14:paraId="1EA6ADFF"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description: first NS level for the database scaling aspect</w:t>
      </w:r>
    </w:p>
    <w:p w14:paraId="7B6DDD42"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1: </w:t>
      </w:r>
    </w:p>
    <w:p w14:paraId="40CE3413"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description: second NS level for the database scaling aspect</w:t>
      </w:r>
    </w:p>
    <w:p w14:paraId="41B0838F"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processor:</w:t>
      </w:r>
    </w:p>
    <w:p w14:paraId="2BB3E9CE"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name: ProcessorScalingAspect</w:t>
      </w:r>
    </w:p>
    <w:p w14:paraId="301D4A0C"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description: This scaling aspect is used to scale the FrontEnd and CentralProcess VNFs and the SupportFrontEnd nested NS</w:t>
      </w:r>
    </w:p>
    <w:p w14:paraId="6EAE6966"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ns_scale_levels:</w:t>
      </w:r>
    </w:p>
    <w:p w14:paraId="340E735A"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0: </w:t>
      </w:r>
    </w:p>
    <w:p w14:paraId="296C22EE"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description: first NS level for the processor scaling aspect</w:t>
      </w:r>
    </w:p>
    <w:p w14:paraId="3484D922"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1: </w:t>
      </w:r>
    </w:p>
    <w:p w14:paraId="678AAA91"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description: second NS level for the processor scaling aspect</w:t>
      </w:r>
    </w:p>
    <w:p w14:paraId="4DBE65E0"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2: </w:t>
      </w:r>
    </w:p>
    <w:p w14:paraId="1C571D1E" w14:textId="77777777" w:rsidR="00A11B7A" w:rsidRPr="00A11B7A" w:rsidRDefault="00A11B7A" w:rsidP="00A11B7A">
      <w:pPr>
        <w:shd w:val="clear" w:color="auto" w:fill="D9D9D9" w:themeFill="background1" w:themeFillShade="D9"/>
        <w:spacing w:after="0"/>
        <w:rPr>
          <w:rFonts w:ascii="Consolas" w:eastAsiaTheme="minorEastAsia" w:hAnsi="Consolas"/>
        </w:rPr>
      </w:pPr>
      <w:r w:rsidRPr="00A11B7A">
        <w:rPr>
          <w:rFonts w:ascii="Consolas" w:eastAsiaTheme="minorEastAsia" w:hAnsi="Consolas"/>
        </w:rPr>
        <w:t xml:space="preserve">                  description: second NS level for the processor scaling aspect</w:t>
      </w:r>
    </w:p>
    <w:p w14:paraId="5504BA19"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316445BF"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FrontEndVnfToLevelMapping:</w:t>
      </w:r>
    </w:p>
    <w:p w14:paraId="6ED4831B"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tosca.policies.nfv.VnfToLevelMapping</w:t>
      </w:r>
    </w:p>
    <w:p w14:paraId="69B69107"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1BE69AE1"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aspects: processor</w:t>
      </w:r>
    </w:p>
    <w:p w14:paraId="78D05B56"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6C4CFBE2"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0: 1</w:t>
      </w:r>
    </w:p>
    <w:p w14:paraId="606800DD"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1: 3</w:t>
      </w:r>
    </w:p>
    <w:p w14:paraId="10F6108E"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2: 4</w:t>
      </w:r>
    </w:p>
    <w:p w14:paraId="4AE5CB23"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FrontEnd ]</w:t>
      </w:r>
    </w:p>
    <w:p w14:paraId="6CAED65A"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0A623655"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CentralProcessVnfToLevelMapping:</w:t>
      </w:r>
    </w:p>
    <w:p w14:paraId="74CB0343"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tosca.policies.nfv.VnfToLevelMapping</w:t>
      </w:r>
    </w:p>
    <w:p w14:paraId="2B491DDF"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2F0BC9A8"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aspects: processor</w:t>
      </w:r>
    </w:p>
    <w:p w14:paraId="7243FD1B"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3551F529"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0: 1</w:t>
      </w:r>
    </w:p>
    <w:p w14:paraId="2437059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1: 1</w:t>
      </w:r>
    </w:p>
    <w:p w14:paraId="6DDDD6E1"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2: 2</w:t>
      </w:r>
    </w:p>
    <w:p w14:paraId="728966F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CentralProcess ]</w:t>
      </w:r>
    </w:p>
    <w:p w14:paraId="1C3F8A2A"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4CA439E9"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DatabaseVnfToLevelMapping:</w:t>
      </w:r>
    </w:p>
    <w:p w14:paraId="534E728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tosca.policies.nfv.VnfToLevelMapping</w:t>
      </w:r>
    </w:p>
    <w:p w14:paraId="038C07C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2E120367"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aspects: database</w:t>
      </w:r>
    </w:p>
    <w:p w14:paraId="0419582B"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5B58239D"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0: 1</w:t>
      </w:r>
    </w:p>
    <w:p w14:paraId="5F5B2E8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1: 2</w:t>
      </w:r>
    </w:p>
    <w:p w14:paraId="4813D6FE"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Database ]</w:t>
      </w:r>
    </w:p>
    <w:p w14:paraId="3C2B96BB"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6F425035"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SupportFrontEndNsToLevelMapping</w:t>
      </w:r>
    </w:p>
    <w:p w14:paraId="5E0BFE02"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tosca.policies.nfv.NsToLevelMapping</w:t>
      </w:r>
    </w:p>
    <w:p w14:paraId="0D1C7D3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18FBEBA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aspects: processor</w:t>
      </w:r>
    </w:p>
    <w:p w14:paraId="138BAB7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703D2F72"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0: 0</w:t>
      </w:r>
    </w:p>
    <w:p w14:paraId="76520BFE"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1: 0</w:t>
      </w:r>
    </w:p>
    <w:p w14:paraId="44A2F88C"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2: 1</w:t>
      </w:r>
    </w:p>
    <w:p w14:paraId="3B25F4A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SupportFrontEnd ]</w:t>
      </w:r>
    </w:p>
    <w:p w14:paraId="3A2712FE"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081064D5"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ns_instantiation_levels</w:t>
      </w:r>
    </w:p>
    <w:p w14:paraId="77F8E896"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tosca.policies.NsInstantiationLevels</w:t>
      </w:r>
    </w:p>
    <w:p w14:paraId="22FFBEF3"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484D3EE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ns_levels:</w:t>
      </w:r>
    </w:p>
    <w:p w14:paraId="567205F8"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instantiation_level_1:</w:t>
      </w:r>
    </w:p>
    <w:p w14:paraId="6F5BD8D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description: low capacity instantiation level</w:t>
      </w:r>
    </w:p>
    <w:p w14:paraId="319A1FC6"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instantiation_level_2:</w:t>
      </w:r>
    </w:p>
    <w:p w14:paraId="00C1B1FF"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description: high capacity instantiation level</w:t>
      </w:r>
    </w:p>
    <w:p w14:paraId="21D6268E"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default_level: instantiation_level_1</w:t>
      </w:r>
    </w:p>
    <w:p w14:paraId="2F91E1CA"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0A8FDD5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FrontEnd_instantiation_levels</w:t>
      </w:r>
    </w:p>
    <w:p w14:paraId="4C29F681"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tosca.policies.VnfToInstantiationLevelMapping</w:t>
      </w:r>
    </w:p>
    <w:p w14:paraId="00E28A0C"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0DD69B9F"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7D1CCB25"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instantiation_level_1: 1</w:t>
      </w:r>
    </w:p>
    <w:p w14:paraId="54AA5279"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instantiation_level_2: 3</w:t>
      </w:r>
    </w:p>
    <w:p w14:paraId="252AD023"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FrontEnd ]</w:t>
      </w:r>
    </w:p>
    <w:p w14:paraId="767FA2EE"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199A8AF6"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CentralProcess_instantiation_levels</w:t>
      </w:r>
    </w:p>
    <w:p w14:paraId="58D1B4A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tosca.policies.VnfToInstantiationLevelMapping</w:t>
      </w:r>
    </w:p>
    <w:p w14:paraId="000BD70A"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61455DD7"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3D2DFEB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instantiation_level_1: 1</w:t>
      </w:r>
    </w:p>
    <w:p w14:paraId="28907789"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instantiation_level_2: 1</w:t>
      </w:r>
    </w:p>
    <w:p w14:paraId="49469531"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CentralProcess ]</w:t>
      </w:r>
    </w:p>
    <w:p w14:paraId="33D64B26"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3F0DBC2F"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Database_instantiation_levels</w:t>
      </w:r>
    </w:p>
    <w:p w14:paraId="0CF92694"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tosca.policies.VnfToInstantiationLevelMapping</w:t>
      </w:r>
    </w:p>
    <w:p w14:paraId="4D49A487"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1D39A1B1"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46FCC43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instantiation_level_1: 1</w:t>
      </w:r>
    </w:p>
    <w:p w14:paraId="69FF4AD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instantiation_level_2: 1</w:t>
      </w:r>
    </w:p>
    <w:p w14:paraId="01E6048E"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Database ]</w:t>
      </w:r>
    </w:p>
    <w:p w14:paraId="704959C8"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49062F37"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 SupportFrontEnd_instantiation_levels</w:t>
      </w:r>
    </w:p>
    <w:p w14:paraId="0D4E2E92"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type: tosca.policies.NsToInstantiationLevelMapping</w:t>
      </w:r>
    </w:p>
    <w:p w14:paraId="0B5D4580"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properties:</w:t>
      </w:r>
    </w:p>
    <w:p w14:paraId="143FE44B"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number_of_instances:</w:t>
      </w:r>
    </w:p>
    <w:p w14:paraId="7225CBD6"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instantiation_level_1: 0</w:t>
      </w:r>
    </w:p>
    <w:p w14:paraId="2F09D298"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instantiation_level_2: 0</w:t>
      </w:r>
    </w:p>
    <w:p w14:paraId="26E0E2D1"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r w:rsidRPr="00A11B7A">
        <w:rPr>
          <w:rFonts w:ascii="Consolas" w:eastAsia="SimSun" w:hAnsi="Consolas"/>
          <w:lang w:eastAsia="zh-CN"/>
        </w:rPr>
        <w:t xml:space="preserve">        targets: [ SupportFrontEnd ]</w:t>
      </w:r>
    </w:p>
    <w:p w14:paraId="1C6A3E59" w14:textId="77777777" w:rsidR="00A11B7A" w:rsidRPr="00A11B7A" w:rsidRDefault="00A11B7A" w:rsidP="00A11B7A">
      <w:pPr>
        <w:shd w:val="clear" w:color="auto" w:fill="D9D9D9" w:themeFill="background1" w:themeFillShade="D9"/>
        <w:spacing w:after="0"/>
        <w:textAlignment w:val="auto"/>
        <w:rPr>
          <w:rFonts w:ascii="Consolas" w:eastAsia="SimSun" w:hAnsi="Consolas"/>
          <w:lang w:eastAsia="zh-CN"/>
        </w:rPr>
      </w:pPr>
    </w:p>
    <w:p w14:paraId="32E6AEAE" w14:textId="77777777" w:rsidR="00A11B7A" w:rsidRPr="00A11B7A" w:rsidRDefault="00A11B7A" w:rsidP="00A11B7A">
      <w:pPr>
        <w:textAlignment w:val="auto"/>
        <w:rPr>
          <w:rFonts w:eastAsia="SimSun"/>
          <w:lang w:eastAsia="zh-CN"/>
        </w:rPr>
      </w:pPr>
    </w:p>
    <w:p w14:paraId="56C81496" w14:textId="77777777" w:rsidR="00A11B7A" w:rsidRPr="00A11B7A" w:rsidRDefault="00A11B7A" w:rsidP="00A11B7A">
      <w:pPr>
        <w:textAlignment w:val="auto"/>
        <w:rPr>
          <w:rFonts w:eastAsia="SimSun"/>
        </w:rPr>
      </w:pPr>
      <w:r w:rsidRPr="00A11B7A">
        <w:t xml:space="preserve">The contents of </w:t>
      </w:r>
      <w:r w:rsidRPr="00A11B7A">
        <w:rPr>
          <w:rFonts w:eastAsia="SimSun"/>
        </w:rPr>
        <w:t>MyScalableNs_Type.yaml file with the node type definition are as follows:</w:t>
      </w:r>
    </w:p>
    <w:p w14:paraId="54CAB45A" w14:textId="77777777" w:rsidR="00A11B7A" w:rsidRPr="001A48AF" w:rsidRDefault="00A11B7A" w:rsidP="00A11B7A">
      <w:pPr>
        <w:shd w:val="clear" w:color="auto" w:fill="D9D9D9" w:themeFill="background1" w:themeFillShade="D9"/>
        <w:spacing w:after="0"/>
        <w:textAlignment w:val="auto"/>
        <w:rPr>
          <w:rFonts w:ascii="Consolas" w:eastAsia="SimSun" w:hAnsi="Consolas"/>
          <w:lang w:val="es-ES"/>
        </w:rPr>
      </w:pPr>
      <w:r w:rsidRPr="001A48AF">
        <w:rPr>
          <w:rFonts w:ascii="Consolas" w:eastAsia="SimSun" w:hAnsi="Consolas"/>
          <w:lang w:val="es-ES"/>
        </w:rPr>
        <w:t>tosca_definitions_version: tosca_simple_yaml_1_3</w:t>
      </w:r>
    </w:p>
    <w:p w14:paraId="7F75D62E" w14:textId="77777777" w:rsidR="00A11B7A" w:rsidRPr="001A48AF" w:rsidRDefault="00A11B7A" w:rsidP="00A11B7A">
      <w:pPr>
        <w:shd w:val="clear" w:color="auto" w:fill="D9D9D9" w:themeFill="background1" w:themeFillShade="D9"/>
        <w:spacing w:after="0"/>
        <w:textAlignment w:val="auto"/>
        <w:rPr>
          <w:rFonts w:ascii="Consolas" w:eastAsia="SimSun" w:hAnsi="Consolas"/>
          <w:lang w:val="es-ES"/>
        </w:rPr>
      </w:pPr>
    </w:p>
    <w:p w14:paraId="66A69BB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description: type definition of tosca.MyScalableNS</w:t>
      </w:r>
    </w:p>
    <w:p w14:paraId="20B0C92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p>
    <w:p w14:paraId="392262F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imports:</w:t>
      </w:r>
    </w:p>
    <w:p w14:paraId="773B909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etsi_nfv_sol001_nsd_types.yaml  # all of TOSCA types as defined in ETSI GS NFV</w:t>
      </w:r>
      <w:r w:rsidRPr="00A11B7A">
        <w:rPr>
          <w:rFonts w:ascii="Consolas" w:eastAsia="SimSun" w:hAnsi="Consolas"/>
        </w:rPr>
        <w:noBreakHyphen/>
        <w:t>SOL 001</w:t>
      </w:r>
    </w:p>
    <w:p w14:paraId="4327028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p>
    <w:p w14:paraId="4A985FF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node_types:</w:t>
      </w:r>
    </w:p>
    <w:p w14:paraId="52A7452D"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tosca.MyScalableNS:</w:t>
      </w:r>
    </w:p>
    <w:p w14:paraId="7615A822"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derived_from: tosca.nodes.nfv.NS</w:t>
      </w:r>
    </w:p>
    <w:p w14:paraId="37E029E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properties:</w:t>
      </w:r>
    </w:p>
    <w:p w14:paraId="2DB50918"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descriptor_id:</w:t>
      </w:r>
    </w:p>
    <w:p w14:paraId="152AA6B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string</w:t>
      </w:r>
    </w:p>
    <w:p w14:paraId="2049F7B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constraints: [ valid_values: [ b1bb0ce7-ebca-4fa7-95ed-4840d70a1177 ] ]</w:t>
      </w:r>
    </w:p>
    <w:p w14:paraId="50B12DC0"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default: b1bb0ce7-ebca-4fa7-95ed-4840d70a1177</w:t>
      </w:r>
    </w:p>
    <w:p w14:paraId="38350BC5"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designer:</w:t>
      </w:r>
    </w:p>
    <w:p w14:paraId="6611696B"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string</w:t>
      </w:r>
    </w:p>
    <w:p w14:paraId="45061A71"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constraints: [ valid_values: [ MyCompany] ]</w:t>
      </w:r>
    </w:p>
    <w:p w14:paraId="16314276"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default: MyCompany</w:t>
      </w:r>
    </w:p>
    <w:p w14:paraId="7ACF616F"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name:</w:t>
      </w:r>
    </w:p>
    <w:p w14:paraId="00D9E4DA"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string</w:t>
      </w:r>
    </w:p>
    <w:p w14:paraId="422D26AF"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constraints: [ valid_values: [ ExampleService ] ]</w:t>
      </w:r>
    </w:p>
    <w:p w14:paraId="5931D6D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default: ExampleService</w:t>
      </w:r>
    </w:p>
    <w:p w14:paraId="680C2EE0"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version:</w:t>
      </w:r>
    </w:p>
    <w:p w14:paraId="366F44BB"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string</w:t>
      </w:r>
    </w:p>
    <w:p w14:paraId="65AC8F5A"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constraints: [ valid_values: [ '1.0' ] ]</w:t>
      </w:r>
    </w:p>
    <w:p w14:paraId="28044C3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default: '1.0'</w:t>
      </w:r>
    </w:p>
    <w:p w14:paraId="47ED59C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invariant_id:</w:t>
      </w:r>
    </w:p>
    <w:p w14:paraId="779A5280"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string</w:t>
      </w:r>
    </w:p>
    <w:p w14:paraId="765BFA9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constraints: [ valid_values: [ 1111-2222-aaaa-bbbb ] ]</w:t>
      </w:r>
    </w:p>
    <w:p w14:paraId="41A8BFD4"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default: 1111-2222-aaaa-bbbb</w:t>
      </w:r>
    </w:p>
    <w:p w14:paraId="01D40D8C"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flavour_id: </w:t>
      </w:r>
    </w:p>
    <w:p w14:paraId="3F186C0E"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type: string</w:t>
      </w:r>
    </w:p>
    <w:p w14:paraId="26F637C5"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constraints: [ valid_values: [ small, big ] ]</w:t>
      </w:r>
    </w:p>
    <w:p w14:paraId="4EC65383"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default: small</w:t>
      </w:r>
    </w:p>
    <w:p w14:paraId="297EA55A"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requirements:</w:t>
      </w:r>
    </w:p>
    <w:p w14:paraId="7A9A4296"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 virtual_link:</w:t>
      </w:r>
    </w:p>
    <w:p w14:paraId="0AF96CFB"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capability: tosca.capabilities.nfv.VirtualLinkable</w:t>
      </w:r>
    </w:p>
    <w:p w14:paraId="1DD68FA9" w14:textId="77777777" w:rsidR="00A11B7A" w:rsidRPr="00A11B7A" w:rsidRDefault="00A11B7A" w:rsidP="00A11B7A">
      <w:pPr>
        <w:shd w:val="clear" w:color="auto" w:fill="D9D9D9" w:themeFill="background1" w:themeFillShade="D9"/>
        <w:spacing w:after="0"/>
        <w:textAlignment w:val="auto"/>
        <w:rPr>
          <w:rFonts w:ascii="Consolas" w:eastAsia="SimSun" w:hAnsi="Consolas"/>
        </w:rPr>
      </w:pPr>
      <w:r w:rsidRPr="00A11B7A">
        <w:rPr>
          <w:rFonts w:ascii="Consolas" w:eastAsia="SimSun" w:hAnsi="Consolas"/>
        </w:rPr>
        <w:t xml:space="preserve">    interfaces:</w:t>
      </w:r>
    </w:p>
    <w:p w14:paraId="4B51FBE5" w14:textId="77777777" w:rsidR="00A11B7A" w:rsidRPr="00A11B7A" w:rsidRDefault="00A11B7A" w:rsidP="00A11B7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textAlignment w:val="auto"/>
        <w:rPr>
          <w:rFonts w:ascii="Consolas" w:eastAsia="SimSun" w:hAnsi="Consolas" w:cs="Consolas"/>
        </w:rPr>
      </w:pPr>
      <w:r w:rsidRPr="00A11B7A">
        <w:rPr>
          <w:rFonts w:ascii="Consolas" w:eastAsia="SimSun" w:hAnsi="Consolas" w:cs="Consolas"/>
        </w:rPr>
        <w:t xml:space="preserve">      Nslcm:</w:t>
      </w:r>
    </w:p>
    <w:p w14:paraId="23394E32" w14:textId="77777777" w:rsidR="00A11B7A" w:rsidRPr="00A11B7A" w:rsidRDefault="00A11B7A" w:rsidP="00A11B7A">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textAlignment w:val="auto"/>
        <w:rPr>
          <w:rFonts w:ascii="Consolas" w:eastAsia="SimSun" w:hAnsi="Consolas" w:cs="Consolas"/>
        </w:rPr>
      </w:pPr>
      <w:r w:rsidRPr="00A11B7A">
        <w:rPr>
          <w:rFonts w:ascii="Consolas" w:eastAsia="SimSun" w:hAnsi="Consolas" w:cs="Consolas"/>
        </w:rPr>
        <w:t xml:space="preserve">        type: tosca.interfaces.nfv.Nslcm</w:t>
      </w:r>
    </w:p>
    <w:p w14:paraId="68798B02" w14:textId="77777777" w:rsidR="00A11B7A" w:rsidRPr="00A11B7A" w:rsidRDefault="00A11B7A" w:rsidP="00A11B7A">
      <w:pPr>
        <w:shd w:val="clear" w:color="auto" w:fill="D9D9D9" w:themeFill="background1" w:themeFillShade="D9"/>
        <w:spacing w:after="0"/>
        <w:rPr>
          <w:rFonts w:ascii="Consolas" w:hAnsi="Consolas"/>
        </w:rPr>
      </w:pPr>
      <w:r w:rsidRPr="00A11B7A">
        <w:t xml:space="preserve"> </w:t>
      </w:r>
    </w:p>
    <w:p w14:paraId="66F62BDE" w14:textId="0FD92667" w:rsidR="0008789F" w:rsidRPr="002D53A8" w:rsidRDefault="009C69A0" w:rsidP="004679EC">
      <w:pPr>
        <w:pStyle w:val="Heading8"/>
        <w:rPr>
          <w:rFonts w:eastAsiaTheme="minorEastAsia"/>
        </w:rPr>
      </w:pPr>
      <w:r w:rsidRPr="002D53A8">
        <w:rPr>
          <w:rFonts w:eastAsiaTheme="minorEastAsia"/>
        </w:rPr>
        <w:br w:type="page"/>
      </w:r>
      <w:bookmarkStart w:id="3016" w:name="_Toc48655965"/>
      <w:bookmarkStart w:id="3017" w:name="_Toc48725503"/>
      <w:bookmarkStart w:id="3018" w:name="_Toc57297925"/>
      <w:r w:rsidR="0008789F" w:rsidRPr="002D53A8">
        <w:rPr>
          <w:rFonts w:eastAsiaTheme="minorEastAsia"/>
        </w:rPr>
        <w:t>Annex B</w:t>
      </w:r>
      <w:r w:rsidRPr="002D53A8">
        <w:rPr>
          <w:rFonts w:eastAsiaTheme="minorEastAsia"/>
        </w:rPr>
        <w:t xml:space="preserve"> </w:t>
      </w:r>
      <w:r w:rsidR="0008789F" w:rsidRPr="002D53A8">
        <w:rPr>
          <w:rFonts w:eastAsiaTheme="minorEastAsia"/>
        </w:rPr>
        <w:t>(normative</w:t>
      </w:r>
      <w:r w:rsidR="00D97428" w:rsidRPr="002D53A8">
        <w:rPr>
          <w:rFonts w:eastAsiaTheme="minorEastAsia"/>
        </w:rPr>
        <w:t>):</w:t>
      </w:r>
      <w:r w:rsidR="00D97428" w:rsidRPr="002D53A8">
        <w:rPr>
          <w:rFonts w:eastAsiaTheme="minorEastAsia"/>
        </w:rPr>
        <w:br/>
      </w:r>
      <w:r w:rsidR="0008789F" w:rsidRPr="002D53A8">
        <w:rPr>
          <w:rFonts w:eastAsiaTheme="minorEastAsia"/>
        </w:rPr>
        <w:t>etsi_nfv_sol001_type definitions</w:t>
      </w:r>
      <w:bookmarkEnd w:id="3016"/>
      <w:bookmarkEnd w:id="3017"/>
      <w:bookmarkEnd w:id="3018"/>
    </w:p>
    <w:p w14:paraId="0CFDD17F" w14:textId="77777777" w:rsidR="0008789F" w:rsidRPr="002D53A8" w:rsidRDefault="0008789F" w:rsidP="009C69A0">
      <w:pPr>
        <w:pStyle w:val="Heading1"/>
        <w:rPr>
          <w:rFonts w:eastAsiaTheme="minorEastAsia"/>
        </w:rPr>
      </w:pPr>
      <w:bookmarkStart w:id="3019" w:name="_Toc48655966"/>
      <w:bookmarkStart w:id="3020" w:name="_Toc48725504"/>
      <w:bookmarkStart w:id="3021" w:name="_Toc57297926"/>
      <w:r w:rsidRPr="002D53A8">
        <w:rPr>
          <w:rFonts w:eastAsiaTheme="minorEastAsia"/>
        </w:rPr>
        <w:t>B.1</w:t>
      </w:r>
      <w:r w:rsidRPr="002D53A8">
        <w:rPr>
          <w:rFonts w:eastAsiaTheme="minorEastAsia"/>
        </w:rPr>
        <w:tab/>
        <w:t>Purpose</w:t>
      </w:r>
      <w:bookmarkEnd w:id="3019"/>
      <w:bookmarkEnd w:id="3020"/>
      <w:bookmarkEnd w:id="3021"/>
    </w:p>
    <w:p w14:paraId="005AB38E" w14:textId="1521F21B" w:rsidR="0008789F" w:rsidRPr="002D53A8" w:rsidRDefault="0008789F" w:rsidP="0008789F">
      <w:pPr>
        <w:rPr>
          <w:rFonts w:eastAsiaTheme="minorEastAsia"/>
        </w:rPr>
      </w:pPr>
      <w:r w:rsidRPr="002D53A8">
        <w:rPr>
          <w:rFonts w:eastAsiaTheme="minorEastAsia"/>
        </w:rPr>
        <w:t>All type definitions specified in clause</w:t>
      </w:r>
      <w:r w:rsidR="00DD2E0D" w:rsidRPr="002D53A8">
        <w:rPr>
          <w:rFonts w:eastAsiaTheme="minorEastAsia"/>
        </w:rPr>
        <w:t>s</w:t>
      </w:r>
      <w:r w:rsidRPr="002D53A8">
        <w:rPr>
          <w:rFonts w:eastAsiaTheme="minorEastAsia"/>
        </w:rPr>
        <w:t xml:space="preserve"> 6</w:t>
      </w:r>
      <w:r w:rsidR="00D14DCF" w:rsidRPr="002D53A8">
        <w:rPr>
          <w:rFonts w:eastAsiaTheme="minorEastAsia"/>
        </w:rPr>
        <w:t>,</w:t>
      </w:r>
      <w:r w:rsidRPr="002D53A8">
        <w:rPr>
          <w:rFonts w:eastAsiaTheme="minorEastAsia"/>
        </w:rPr>
        <w:t xml:space="preserve"> 7</w:t>
      </w:r>
      <w:r w:rsidR="001704D1" w:rsidRPr="002D53A8">
        <w:rPr>
          <w:rFonts w:eastAsiaTheme="minorEastAsia"/>
        </w:rPr>
        <w:t>,</w:t>
      </w:r>
      <w:r w:rsidR="00D14DCF" w:rsidRPr="002D53A8">
        <w:rPr>
          <w:rFonts w:eastAsiaTheme="minorEastAsia"/>
        </w:rPr>
        <w:t xml:space="preserve"> 8</w:t>
      </w:r>
      <w:r w:rsidR="001704D1" w:rsidRPr="002D53A8">
        <w:rPr>
          <w:rFonts w:eastAsiaTheme="minorEastAsia"/>
        </w:rPr>
        <w:t xml:space="preserve"> and 9</w:t>
      </w:r>
      <w:r w:rsidR="00D14DCF" w:rsidRPr="002D53A8">
        <w:rPr>
          <w:rFonts w:eastAsiaTheme="minorEastAsia"/>
        </w:rPr>
        <w:t xml:space="preserve"> </w:t>
      </w:r>
      <w:r w:rsidRPr="002D53A8">
        <w:rPr>
          <w:rFonts w:eastAsiaTheme="minorEastAsia"/>
        </w:rPr>
        <w:t xml:space="preserve">of the present document are gathered in </w:t>
      </w:r>
      <w:r w:rsidR="001704D1" w:rsidRPr="002D53A8">
        <w:rPr>
          <w:rFonts w:eastAsiaTheme="minorEastAsia"/>
        </w:rPr>
        <w:t>four</w:t>
      </w:r>
      <w:r w:rsidRPr="002D53A8">
        <w:rPr>
          <w:rFonts w:eastAsiaTheme="minorEastAsia"/>
        </w:rPr>
        <w:t xml:space="preserve"> definition files.</w:t>
      </w:r>
    </w:p>
    <w:p w14:paraId="32A70DD4" w14:textId="573DC761" w:rsidR="0008789F" w:rsidRPr="002D53A8" w:rsidRDefault="0008789F" w:rsidP="009C69A0">
      <w:pPr>
        <w:rPr>
          <w:rFonts w:eastAsiaTheme="minorEastAsia"/>
        </w:rPr>
      </w:pPr>
      <w:r w:rsidRPr="002D53A8">
        <w:rPr>
          <w:rFonts w:eastAsiaTheme="minorEastAsia"/>
        </w:rPr>
        <w:t>The file names are structured as follows:</w:t>
      </w:r>
    </w:p>
    <w:p w14:paraId="4DCA3D2E" w14:textId="21F20608" w:rsidR="00F53BE0" w:rsidRPr="002D53A8" w:rsidRDefault="00F53BE0" w:rsidP="003416D2">
      <w:pPr>
        <w:pStyle w:val="B1"/>
        <w:rPr>
          <w:rFonts w:eastAsiaTheme="minorEastAsia"/>
        </w:rPr>
      </w:pPr>
      <w:r w:rsidRPr="002D53A8">
        <w:rPr>
          <w:rFonts w:eastAsiaTheme="minorEastAsia"/>
        </w:rPr>
        <w:t xml:space="preserve">etsi_nfv_sol001_common_types.yaml, for the common type definitions </w:t>
      </w:r>
      <w:r w:rsidR="001704D1" w:rsidRPr="002D53A8">
        <w:rPr>
          <w:rFonts w:eastAsiaTheme="minorEastAsia"/>
        </w:rPr>
        <w:t xml:space="preserve">provided in clause 9 </w:t>
      </w:r>
      <w:r w:rsidRPr="002D53A8">
        <w:rPr>
          <w:rFonts w:eastAsiaTheme="minorEastAsia"/>
        </w:rPr>
        <w:t>which are used by at least two types of deployment templates among those identified in clause 5.1;</w:t>
      </w:r>
    </w:p>
    <w:p w14:paraId="6299FAA8" w14:textId="655CF01B" w:rsidR="0008789F" w:rsidRPr="002D53A8" w:rsidRDefault="0008789F" w:rsidP="003416D2">
      <w:pPr>
        <w:pStyle w:val="B1"/>
        <w:rPr>
          <w:rFonts w:eastAsiaTheme="minorEastAsia"/>
        </w:rPr>
      </w:pPr>
      <w:r w:rsidRPr="002D53A8">
        <w:rPr>
          <w:rFonts w:eastAsiaTheme="minorEastAsia"/>
        </w:rPr>
        <w:t>etsi_nfv_sol001_vnfd_types.yaml, for the definitions provided in clause 6</w:t>
      </w:r>
      <w:r w:rsidR="00F53BE0" w:rsidRPr="002D53A8">
        <w:rPr>
          <w:rFonts w:eastAsiaTheme="minorEastAsia"/>
        </w:rPr>
        <w:t xml:space="preserve"> and only used in a VNFD service template design</w:t>
      </w:r>
      <w:r w:rsidR="009C69A0" w:rsidRPr="002D53A8">
        <w:rPr>
          <w:rFonts w:eastAsiaTheme="minorEastAsia"/>
        </w:rPr>
        <w:t>;</w:t>
      </w:r>
    </w:p>
    <w:p w14:paraId="4831DCEB" w14:textId="451B8FB4" w:rsidR="0008789F" w:rsidRPr="002D53A8" w:rsidRDefault="0008789F" w:rsidP="003416D2">
      <w:pPr>
        <w:pStyle w:val="B1"/>
        <w:rPr>
          <w:rFonts w:eastAsiaTheme="minorEastAsia"/>
        </w:rPr>
      </w:pPr>
      <w:r w:rsidRPr="002D53A8">
        <w:rPr>
          <w:rFonts w:eastAsiaTheme="minorEastAsia"/>
        </w:rPr>
        <w:t>etsi_nfv_sol001_nsd_types.yaml, for the definitions provided in clause 7</w:t>
      </w:r>
      <w:r w:rsidR="00F53BE0" w:rsidRPr="002D53A8">
        <w:rPr>
          <w:rFonts w:eastAsiaTheme="minorEastAsia"/>
        </w:rPr>
        <w:t xml:space="preserve"> and only used in </w:t>
      </w:r>
      <w:r w:rsidR="00273FA8" w:rsidRPr="002D53A8">
        <w:rPr>
          <w:rFonts w:eastAsiaTheme="minorEastAsia"/>
        </w:rPr>
        <w:t>an</w:t>
      </w:r>
      <w:r w:rsidR="00F53BE0" w:rsidRPr="002D53A8">
        <w:rPr>
          <w:rFonts w:eastAsiaTheme="minorEastAsia"/>
        </w:rPr>
        <w:t xml:space="preserve"> NSD service template design</w:t>
      </w:r>
      <w:r w:rsidR="009C69A0" w:rsidRPr="002D53A8">
        <w:rPr>
          <w:rFonts w:eastAsiaTheme="minorEastAsia"/>
        </w:rPr>
        <w:t>;</w:t>
      </w:r>
    </w:p>
    <w:p w14:paraId="167A9AE8" w14:textId="1C4CEB40" w:rsidR="0008789F" w:rsidRPr="002D53A8" w:rsidRDefault="00D14DCF" w:rsidP="003416D2">
      <w:pPr>
        <w:pStyle w:val="B1"/>
        <w:rPr>
          <w:rFonts w:eastAsiaTheme="minorEastAsia"/>
        </w:rPr>
      </w:pPr>
      <w:r w:rsidRPr="002D53A8">
        <w:rPr>
          <w:rFonts w:eastAsiaTheme="minorEastAsia"/>
        </w:rPr>
        <w:t>etsi_nfv_sol001_pnfd</w:t>
      </w:r>
      <w:r w:rsidR="00996216" w:rsidRPr="002D53A8" w:rsidDel="00996216">
        <w:rPr>
          <w:rFonts w:eastAsiaTheme="minorEastAsia"/>
        </w:rPr>
        <w:t xml:space="preserve"> </w:t>
      </w:r>
      <w:r w:rsidRPr="002D53A8">
        <w:rPr>
          <w:rFonts w:eastAsiaTheme="minorEastAsia"/>
        </w:rPr>
        <w:t>_types.yaml, for the definitions provided in clause 8</w:t>
      </w:r>
      <w:r w:rsidR="00F53BE0" w:rsidRPr="002D53A8">
        <w:rPr>
          <w:rFonts w:eastAsiaTheme="minorEastAsia"/>
        </w:rPr>
        <w:t xml:space="preserve"> and only used in a PNFD service template design</w:t>
      </w:r>
      <w:r w:rsidR="00963A27" w:rsidRPr="002D53A8">
        <w:rPr>
          <w:rFonts w:eastAsiaTheme="minorEastAsia"/>
        </w:rPr>
        <w:t>.</w:t>
      </w:r>
    </w:p>
    <w:p w14:paraId="789583AE" w14:textId="77777777" w:rsidR="0008789F" w:rsidRPr="002D53A8" w:rsidRDefault="0008789F" w:rsidP="009C69A0">
      <w:pPr>
        <w:pStyle w:val="Heading1"/>
        <w:rPr>
          <w:rFonts w:eastAsiaTheme="minorEastAsia"/>
        </w:rPr>
      </w:pPr>
      <w:bookmarkStart w:id="3022" w:name="_Toc48655967"/>
      <w:bookmarkStart w:id="3023" w:name="_Toc48725505"/>
      <w:bookmarkStart w:id="3024" w:name="_Toc57297927"/>
      <w:r w:rsidRPr="002D53A8">
        <w:rPr>
          <w:rFonts w:eastAsiaTheme="minorEastAsia"/>
        </w:rPr>
        <w:t>B.2</w:t>
      </w:r>
      <w:r w:rsidRPr="002D53A8">
        <w:rPr>
          <w:rFonts w:eastAsiaTheme="minorEastAsia"/>
        </w:rPr>
        <w:tab/>
        <w:t>VNFD type definitions file</w:t>
      </w:r>
      <w:bookmarkEnd w:id="3022"/>
      <w:bookmarkEnd w:id="3023"/>
      <w:bookmarkEnd w:id="3024"/>
    </w:p>
    <w:p w14:paraId="41EF1E20" w14:textId="066A32A8" w:rsidR="00930EB8" w:rsidRDefault="006837AD" w:rsidP="00346AC0">
      <w:pPr>
        <w:rPr>
          <w:rFonts w:eastAsiaTheme="minorEastAsia"/>
        </w:rPr>
      </w:pPr>
      <w:r>
        <w:rPr>
          <w:rFonts w:eastAsiaTheme="minorEastAsia"/>
        </w:rPr>
        <w:t xml:space="preserve">All </w:t>
      </w:r>
      <w:r w:rsidR="00930EB8">
        <w:rPr>
          <w:rFonts w:eastAsiaTheme="minorEastAsia"/>
        </w:rPr>
        <w:t>type definitions specified in clause 6 of the present document are co</w:t>
      </w:r>
      <w:r>
        <w:rPr>
          <w:rFonts w:eastAsiaTheme="minorEastAsia"/>
        </w:rPr>
        <w:t>n</w:t>
      </w:r>
      <w:r w:rsidR="00930EB8">
        <w:rPr>
          <w:rFonts w:eastAsiaTheme="minorEastAsia"/>
        </w:rPr>
        <w:t xml:space="preserve">tained in the file etsi_nfv_sol001_vnfd_types.yaml of archive </w:t>
      </w:r>
      <w:r w:rsidR="00930EB8" w:rsidRPr="00930EB8">
        <w:rPr>
          <w:rFonts w:eastAsiaTheme="minorEastAsia"/>
        </w:rPr>
        <w:t>gs_nfv-sol001v0</w:t>
      </w:r>
      <w:r w:rsidR="00930EB8">
        <w:rPr>
          <w:rFonts w:eastAsiaTheme="minorEastAsia"/>
        </w:rPr>
        <w:t>3</w:t>
      </w:r>
      <w:r w:rsidR="00930EB8" w:rsidRPr="00930EB8">
        <w:rPr>
          <w:rFonts w:eastAsiaTheme="minorEastAsia"/>
        </w:rPr>
        <w:t>0</w:t>
      </w:r>
      <w:r w:rsidR="00930EB8">
        <w:rPr>
          <w:rFonts w:eastAsiaTheme="minorEastAsia"/>
        </w:rPr>
        <w:t>3</w:t>
      </w:r>
      <w:r w:rsidR="00930EB8" w:rsidRPr="00930EB8">
        <w:rPr>
          <w:rFonts w:eastAsiaTheme="minorEastAsia"/>
        </w:rPr>
        <w:t>01p0</w:t>
      </w:r>
      <w:r w:rsidR="00930EB8">
        <w:rPr>
          <w:rFonts w:eastAsiaTheme="minorEastAsia"/>
        </w:rPr>
        <w:t xml:space="preserve">.zip which accompanies the present document. </w:t>
      </w:r>
    </w:p>
    <w:p w14:paraId="1AE99C67" w14:textId="609EAA10" w:rsidR="00CC2B16" w:rsidRPr="002D53A8" w:rsidRDefault="00930EB8" w:rsidP="00346AC0">
      <w:pPr>
        <w:rPr>
          <w:rFonts w:eastAsiaTheme="minorEastAsia"/>
        </w:rPr>
      </w:pPr>
      <w:r w:rsidRPr="002D53A8">
        <w:rPr>
          <w:rFonts w:eastAsiaTheme="minorEastAsia"/>
        </w:rPr>
        <w:t>This file is also available at the following URL:</w:t>
      </w:r>
    </w:p>
    <w:p w14:paraId="1204ED01" w14:textId="79446BF7" w:rsidR="003416D2" w:rsidRPr="006837AD" w:rsidRDefault="00C2059C" w:rsidP="00AB7319">
      <w:pPr>
        <w:pStyle w:val="B1"/>
      </w:pPr>
      <w:hyperlink r:id="rId66" w:history="1">
        <w:r w:rsidR="00930EB8" w:rsidRPr="00F761A0">
          <w:rPr>
            <w:rStyle w:val="Hyperlink"/>
          </w:rPr>
          <w:t>https://forge.etsi.org/rep/nfv/SOL001/raw/v3.3.1/etsi_nfv_sol001_vnfd_types.yaml</w:t>
        </w:r>
      </w:hyperlink>
      <w:r w:rsidR="00AB7319" w:rsidRPr="006837AD">
        <w:rPr>
          <w:rFonts w:eastAsiaTheme="minorEastAsia"/>
        </w:rPr>
        <w:t>.</w:t>
      </w:r>
    </w:p>
    <w:p w14:paraId="7AE66BC3" w14:textId="7D3915C4" w:rsidR="00F52DFB" w:rsidRPr="002D53A8" w:rsidRDefault="00F52DFB" w:rsidP="003416D2">
      <w:pPr>
        <w:pStyle w:val="NO"/>
        <w:rPr>
          <w:rFonts w:eastAsiaTheme="minorEastAsia"/>
        </w:rPr>
      </w:pPr>
      <w:r w:rsidRPr="002D53A8">
        <w:rPr>
          <w:rFonts w:eastAsiaTheme="minorEastAsia"/>
        </w:rPr>
        <w:t>NOTE 1:</w:t>
      </w:r>
      <w:r w:rsidRPr="002D53A8">
        <w:rPr>
          <w:rFonts w:eastAsiaTheme="minorEastAsia"/>
        </w:rPr>
        <w:tab/>
        <w:t xml:space="preserve">The file etsi_nfv_sol001_vnfd_types.yaml </w:t>
      </w:r>
      <w:r w:rsidRPr="002D53A8">
        <w:rPr>
          <w:rFonts w:eastAsia="DengXian"/>
        </w:rPr>
        <w:t xml:space="preserve">includes a TOSCA import definition referencing </w:t>
      </w:r>
      <w:r w:rsidRPr="002D53A8">
        <w:rPr>
          <w:rFonts w:eastAsiaTheme="minorEastAsia"/>
        </w:rPr>
        <w:t>etsi_nfv_sol001_common_types.yaml file. If the later file is included in the VNF package, the import definition can reference the local file using appropriate path in the VNF package.</w:t>
      </w:r>
    </w:p>
    <w:p w14:paraId="74C107B4" w14:textId="15CC1DB2" w:rsidR="00F52DFB" w:rsidRPr="002D53A8" w:rsidRDefault="00F52DFB" w:rsidP="00AB7319">
      <w:pPr>
        <w:rPr>
          <w:rFonts w:eastAsiaTheme="minorEastAsia"/>
        </w:rPr>
      </w:pPr>
      <w:r w:rsidRPr="002D53A8">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VNFD type definitions.</w:t>
      </w:r>
    </w:p>
    <w:p w14:paraId="376BC33C" w14:textId="22C96170" w:rsidR="0008789F" w:rsidRPr="002D53A8" w:rsidRDefault="0008789F" w:rsidP="0008789F">
      <w:pPr>
        <w:rPr>
          <w:rFonts w:eastAsiaTheme="minorEastAsia"/>
        </w:rPr>
      </w:pPr>
      <w:r w:rsidRPr="002D53A8">
        <w:rPr>
          <w:rFonts w:eastAsiaTheme="minorEastAsia"/>
        </w:rPr>
        <w:t xml:space="preserve">A TOSCA service template representing a VNFD complying with the present document shall contain import statement referencing this file, as defined in </w:t>
      </w:r>
      <w:r w:rsidR="00DD2E0D" w:rsidRPr="002D53A8">
        <w:rPr>
          <w:rFonts w:eastAsiaTheme="minorEastAsia"/>
        </w:rPr>
        <w:t>c</w:t>
      </w:r>
      <w:r w:rsidRPr="002D53A8">
        <w:rPr>
          <w:rFonts w:eastAsiaTheme="minorEastAsia"/>
        </w:rPr>
        <w:t>lause 5.</w:t>
      </w:r>
      <w:r w:rsidR="00F53BE0" w:rsidRPr="002D53A8">
        <w:rPr>
          <w:rFonts w:eastAsiaTheme="minorEastAsia"/>
        </w:rPr>
        <w:t>6</w:t>
      </w:r>
      <w:r w:rsidRPr="002D53A8">
        <w:rPr>
          <w:rFonts w:eastAsiaTheme="minorEastAsia"/>
        </w:rPr>
        <w:t>.1.</w:t>
      </w:r>
    </w:p>
    <w:p w14:paraId="3C2DB1A2" w14:textId="15CD7762" w:rsidR="004561AE" w:rsidRPr="002D53A8" w:rsidRDefault="004561AE" w:rsidP="003416D2">
      <w:pPr>
        <w:pStyle w:val="NO"/>
        <w:rPr>
          <w:rFonts w:eastAsiaTheme="minorEastAsia"/>
        </w:rPr>
      </w:pPr>
      <w:r w:rsidRPr="002D53A8">
        <w:rPr>
          <w:rFonts w:eastAsiaTheme="minorEastAsia"/>
        </w:rPr>
        <w:t>NOTE</w:t>
      </w:r>
      <w:r w:rsidR="005B06C2" w:rsidRPr="002D53A8">
        <w:rPr>
          <w:rFonts w:eastAsiaTheme="minorEastAsia"/>
        </w:rPr>
        <w:t xml:space="preserve"> 2</w:t>
      </w:r>
      <w:r w:rsidRPr="002D53A8">
        <w:rPr>
          <w:rFonts w:eastAsiaTheme="minorEastAsia"/>
        </w:rPr>
        <w:t>:</w:t>
      </w:r>
      <w:r w:rsidR="009C69A0" w:rsidRPr="002D53A8">
        <w:rPr>
          <w:rFonts w:eastAsiaTheme="minorEastAsia"/>
        </w:rPr>
        <w:tab/>
      </w:r>
      <w:r w:rsidRPr="002D53A8">
        <w:rPr>
          <w:rFonts w:eastAsiaTheme="minorEastAsia"/>
        </w:rPr>
        <w:t>This file may, but need not, be included in the VNF Package.</w:t>
      </w:r>
    </w:p>
    <w:p w14:paraId="40046FB7" w14:textId="77777777" w:rsidR="0008789F" w:rsidRPr="002D53A8" w:rsidRDefault="009C69A0" w:rsidP="00674F13">
      <w:pPr>
        <w:pStyle w:val="Heading1"/>
        <w:rPr>
          <w:rFonts w:eastAsiaTheme="minorEastAsia"/>
        </w:rPr>
      </w:pPr>
      <w:bookmarkStart w:id="3025" w:name="_Toc48655968"/>
      <w:bookmarkStart w:id="3026" w:name="_Toc48725506"/>
      <w:bookmarkStart w:id="3027" w:name="_Toc57297928"/>
      <w:r w:rsidRPr="002D53A8">
        <w:rPr>
          <w:rFonts w:eastAsiaTheme="minorEastAsia"/>
        </w:rPr>
        <w:t>B.3</w:t>
      </w:r>
      <w:r w:rsidR="0008789F" w:rsidRPr="002D53A8">
        <w:rPr>
          <w:rFonts w:eastAsiaTheme="minorEastAsia"/>
        </w:rPr>
        <w:tab/>
        <w:t>NSD type definitions file</w:t>
      </w:r>
      <w:bookmarkEnd w:id="3025"/>
      <w:bookmarkEnd w:id="3026"/>
      <w:bookmarkEnd w:id="3027"/>
    </w:p>
    <w:p w14:paraId="396AC452" w14:textId="7589BD85" w:rsidR="00930EB8" w:rsidRDefault="00930EB8" w:rsidP="00346AC0">
      <w:pPr>
        <w:rPr>
          <w:rFonts w:eastAsiaTheme="minorEastAsia"/>
        </w:rPr>
      </w:pPr>
      <w:r>
        <w:rPr>
          <w:rFonts w:eastAsiaTheme="minorEastAsia"/>
        </w:rPr>
        <w:t>All type definitions specified in clause 7 of the present document are co</w:t>
      </w:r>
      <w:r w:rsidR="003F3914">
        <w:rPr>
          <w:rFonts w:eastAsiaTheme="minorEastAsia"/>
        </w:rPr>
        <w:t>n</w:t>
      </w:r>
      <w:r>
        <w:rPr>
          <w:rFonts w:eastAsiaTheme="minorEastAsia"/>
        </w:rPr>
        <w:t xml:space="preserve">tained in the file etsi_nfv_sol001_nsd_types.yaml of archive </w:t>
      </w:r>
      <w:r w:rsidRPr="00930EB8">
        <w:rPr>
          <w:rFonts w:eastAsiaTheme="minorEastAsia"/>
        </w:rPr>
        <w:t>gs_nfv-sol001v0</w:t>
      </w:r>
      <w:r>
        <w:rPr>
          <w:rFonts w:eastAsiaTheme="minorEastAsia"/>
        </w:rPr>
        <w:t>3</w:t>
      </w:r>
      <w:r w:rsidRPr="00930EB8">
        <w:rPr>
          <w:rFonts w:eastAsiaTheme="minorEastAsia"/>
        </w:rPr>
        <w:t>0</w:t>
      </w:r>
      <w:r>
        <w:rPr>
          <w:rFonts w:eastAsiaTheme="minorEastAsia"/>
        </w:rPr>
        <w:t>3</w:t>
      </w:r>
      <w:r w:rsidRPr="00930EB8">
        <w:rPr>
          <w:rFonts w:eastAsiaTheme="minorEastAsia"/>
        </w:rPr>
        <w:t>01p0</w:t>
      </w:r>
      <w:r>
        <w:rPr>
          <w:rFonts w:eastAsiaTheme="minorEastAsia"/>
        </w:rPr>
        <w:t>.zip which accompanies the present document.</w:t>
      </w:r>
      <w:r w:rsidR="004561AE" w:rsidRPr="002D53A8">
        <w:rPr>
          <w:rFonts w:eastAsiaTheme="minorEastAsia"/>
        </w:rPr>
        <w:t xml:space="preserve"> </w:t>
      </w:r>
    </w:p>
    <w:p w14:paraId="053E8D7C" w14:textId="1BDAF161" w:rsidR="00CC2B16" w:rsidRPr="002D53A8" w:rsidRDefault="004561AE" w:rsidP="00346AC0">
      <w:pPr>
        <w:rPr>
          <w:rFonts w:eastAsiaTheme="minorEastAsia"/>
        </w:rPr>
      </w:pPr>
      <w:r w:rsidRPr="002D53A8">
        <w:rPr>
          <w:rFonts w:eastAsiaTheme="minorEastAsia"/>
        </w:rPr>
        <w:t>This file is also available at the following URL:</w:t>
      </w:r>
    </w:p>
    <w:p w14:paraId="2A54C0F9" w14:textId="6C12C37A" w:rsidR="009F7AC9" w:rsidRPr="00AD312F" w:rsidRDefault="00C2059C" w:rsidP="00AB7319">
      <w:pPr>
        <w:pStyle w:val="B1"/>
      </w:pPr>
      <w:hyperlink r:id="rId67" w:history="1">
        <w:r w:rsidR="0000194F" w:rsidRPr="00F761A0">
          <w:rPr>
            <w:rStyle w:val="Hyperlink"/>
          </w:rPr>
          <w:t>https://forge.etsi.org/rep/nfv/SOL001/raw/v3.3.1/etsi_nfv_sol001_nsd_types.yaml</w:t>
        </w:r>
      </w:hyperlink>
      <w:r w:rsidR="00AB7319" w:rsidRPr="00AD312F">
        <w:rPr>
          <w:rFonts w:eastAsiaTheme="minorEastAsia"/>
        </w:rPr>
        <w:t>.</w:t>
      </w:r>
    </w:p>
    <w:p w14:paraId="3C4FA321" w14:textId="04EA448E" w:rsidR="00F52DFB" w:rsidRPr="002D53A8" w:rsidRDefault="00F52DFB" w:rsidP="00AB7319">
      <w:pPr>
        <w:pStyle w:val="NO"/>
        <w:rPr>
          <w:rFonts w:eastAsiaTheme="minorEastAsia"/>
        </w:rPr>
      </w:pPr>
      <w:r w:rsidRPr="002D53A8">
        <w:rPr>
          <w:rFonts w:eastAsiaTheme="minorEastAsia"/>
        </w:rPr>
        <w:t>NOTE 1:</w:t>
      </w:r>
      <w:r w:rsidRPr="002D53A8">
        <w:rPr>
          <w:rFonts w:eastAsiaTheme="minorEastAsia"/>
        </w:rPr>
        <w:tab/>
        <w:t xml:space="preserve">The file etsi_nfv_sol001_nsd_types.yaml </w:t>
      </w:r>
      <w:r w:rsidRPr="002D53A8">
        <w:rPr>
          <w:rFonts w:eastAsia="DengXian"/>
        </w:rPr>
        <w:t xml:space="preserve">includes a TOSCA import definition referencing </w:t>
      </w:r>
      <w:r w:rsidRPr="002D53A8">
        <w:rPr>
          <w:rFonts w:eastAsiaTheme="minorEastAsia"/>
        </w:rPr>
        <w:t>etsi_nfv_sol001_common_types.yaml file. If the later file is included in the NSD file archive, the import definition can reference the local file using appropriate path in the NSD file archive.</w:t>
      </w:r>
    </w:p>
    <w:p w14:paraId="56320A9E" w14:textId="081FAFD0" w:rsidR="00F52DFB" w:rsidRPr="002D53A8" w:rsidRDefault="00F52DFB" w:rsidP="00183ACE">
      <w:pPr>
        <w:rPr>
          <w:rFonts w:eastAsiaTheme="minorEastAsia"/>
        </w:rPr>
      </w:pPr>
      <w:r w:rsidRPr="002D53A8">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NSD type definitions.</w:t>
      </w:r>
    </w:p>
    <w:p w14:paraId="041A8C59" w14:textId="396F6BB7" w:rsidR="004561AE" w:rsidRPr="002D53A8" w:rsidRDefault="004561AE" w:rsidP="004561AE">
      <w:pPr>
        <w:rPr>
          <w:rFonts w:eastAsiaTheme="minorEastAsia"/>
        </w:rPr>
      </w:pPr>
      <w:r w:rsidRPr="002D53A8">
        <w:rPr>
          <w:rFonts w:eastAsiaTheme="minorEastAsia"/>
        </w:rPr>
        <w:t xml:space="preserve">A TOSCA service template representing </w:t>
      </w:r>
      <w:r w:rsidR="00273FA8" w:rsidRPr="002D53A8">
        <w:rPr>
          <w:rFonts w:eastAsiaTheme="minorEastAsia"/>
        </w:rPr>
        <w:t>an</w:t>
      </w:r>
      <w:r w:rsidRPr="002D53A8">
        <w:rPr>
          <w:rFonts w:eastAsiaTheme="minorEastAsia"/>
        </w:rPr>
        <w:t xml:space="preserve"> NSD complying with the present document shall contain import statement referencing this file, as defined in </w:t>
      </w:r>
      <w:r w:rsidR="00DD2E0D" w:rsidRPr="002D53A8">
        <w:rPr>
          <w:rFonts w:eastAsiaTheme="minorEastAsia"/>
        </w:rPr>
        <w:t>c</w:t>
      </w:r>
      <w:r w:rsidRPr="002D53A8">
        <w:rPr>
          <w:rFonts w:eastAsiaTheme="minorEastAsia"/>
        </w:rPr>
        <w:t>lause 5.</w:t>
      </w:r>
      <w:r w:rsidR="00F53BE0" w:rsidRPr="002D53A8">
        <w:rPr>
          <w:rFonts w:eastAsiaTheme="minorEastAsia"/>
        </w:rPr>
        <w:t>6</w:t>
      </w:r>
      <w:r w:rsidRPr="002D53A8">
        <w:rPr>
          <w:rFonts w:eastAsiaTheme="minorEastAsia"/>
        </w:rPr>
        <w:t>.2</w:t>
      </w:r>
      <w:r w:rsidR="00D14DCF" w:rsidRPr="002D53A8">
        <w:rPr>
          <w:rFonts w:eastAsiaTheme="minorEastAsia"/>
        </w:rPr>
        <w:t>.</w:t>
      </w:r>
    </w:p>
    <w:p w14:paraId="0986D2B4" w14:textId="5AEC587E" w:rsidR="0008789F" w:rsidRPr="002D53A8" w:rsidRDefault="004561AE" w:rsidP="009C69A0">
      <w:pPr>
        <w:pStyle w:val="NO"/>
        <w:rPr>
          <w:rFonts w:eastAsiaTheme="minorEastAsia"/>
        </w:rPr>
      </w:pPr>
      <w:r w:rsidRPr="002D53A8">
        <w:rPr>
          <w:rFonts w:eastAsiaTheme="minorEastAsia"/>
        </w:rPr>
        <w:t>NOTE</w:t>
      </w:r>
      <w:r w:rsidR="005B06C2" w:rsidRPr="002D53A8">
        <w:rPr>
          <w:rFonts w:eastAsiaTheme="minorEastAsia"/>
        </w:rPr>
        <w:t xml:space="preserve"> 2</w:t>
      </w:r>
      <w:r w:rsidRPr="002D53A8">
        <w:rPr>
          <w:rFonts w:eastAsiaTheme="minorEastAsia"/>
        </w:rPr>
        <w:t>:</w:t>
      </w:r>
      <w:r w:rsidR="009C69A0" w:rsidRPr="002D53A8">
        <w:rPr>
          <w:rFonts w:eastAsiaTheme="minorEastAsia"/>
        </w:rPr>
        <w:tab/>
      </w:r>
      <w:r w:rsidRPr="002D53A8">
        <w:rPr>
          <w:rFonts w:eastAsiaTheme="minorEastAsia"/>
        </w:rPr>
        <w:t>This file may, but need not, be included in the NSD file archive.</w:t>
      </w:r>
    </w:p>
    <w:p w14:paraId="144E08DA" w14:textId="77777777" w:rsidR="00D14DCF" w:rsidRPr="002D53A8" w:rsidRDefault="00D14DCF" w:rsidP="00B27456">
      <w:pPr>
        <w:pStyle w:val="Heading1"/>
        <w:keepNext w:val="0"/>
        <w:keepLines w:val="0"/>
        <w:rPr>
          <w:rFonts w:eastAsiaTheme="minorEastAsia"/>
        </w:rPr>
      </w:pPr>
      <w:bookmarkStart w:id="3028" w:name="_Toc48655969"/>
      <w:bookmarkStart w:id="3029" w:name="_Toc48725507"/>
      <w:bookmarkStart w:id="3030" w:name="_Toc57297929"/>
      <w:r w:rsidRPr="002D53A8">
        <w:rPr>
          <w:rFonts w:eastAsiaTheme="minorEastAsia"/>
        </w:rPr>
        <w:t>B.4</w:t>
      </w:r>
      <w:r w:rsidRPr="002D53A8">
        <w:rPr>
          <w:rFonts w:eastAsiaTheme="minorEastAsia"/>
        </w:rPr>
        <w:tab/>
        <w:t>PNFD type definitions file</w:t>
      </w:r>
      <w:bookmarkEnd w:id="3028"/>
      <w:bookmarkEnd w:id="3029"/>
      <w:bookmarkEnd w:id="3030"/>
    </w:p>
    <w:p w14:paraId="0CA9FE1C" w14:textId="3C9A3334" w:rsidR="00930EB8" w:rsidRDefault="00930EB8" w:rsidP="00AB7319">
      <w:pPr>
        <w:rPr>
          <w:rFonts w:eastAsiaTheme="minorEastAsia"/>
        </w:rPr>
      </w:pPr>
      <w:r>
        <w:rPr>
          <w:rFonts w:eastAsiaTheme="minorEastAsia"/>
        </w:rPr>
        <w:t>All type definitions specified in clause 8 of the present document are co</w:t>
      </w:r>
      <w:r w:rsidR="003F3914">
        <w:rPr>
          <w:rFonts w:eastAsiaTheme="minorEastAsia"/>
        </w:rPr>
        <w:t>n</w:t>
      </w:r>
      <w:r>
        <w:rPr>
          <w:rFonts w:eastAsiaTheme="minorEastAsia"/>
        </w:rPr>
        <w:t xml:space="preserve">tained in the file etsi_nfv_sol001_pnfd_types.yaml of archive </w:t>
      </w:r>
      <w:r w:rsidRPr="00930EB8">
        <w:rPr>
          <w:rFonts w:eastAsiaTheme="minorEastAsia"/>
        </w:rPr>
        <w:t>gs_nfv-sol001v0</w:t>
      </w:r>
      <w:r>
        <w:rPr>
          <w:rFonts w:eastAsiaTheme="minorEastAsia"/>
        </w:rPr>
        <w:t>3</w:t>
      </w:r>
      <w:r w:rsidRPr="00930EB8">
        <w:rPr>
          <w:rFonts w:eastAsiaTheme="minorEastAsia"/>
        </w:rPr>
        <w:t>0</w:t>
      </w:r>
      <w:r>
        <w:rPr>
          <w:rFonts w:eastAsiaTheme="minorEastAsia"/>
        </w:rPr>
        <w:t>3</w:t>
      </w:r>
      <w:r w:rsidRPr="00930EB8">
        <w:rPr>
          <w:rFonts w:eastAsiaTheme="minorEastAsia"/>
        </w:rPr>
        <w:t>01p0</w:t>
      </w:r>
      <w:r>
        <w:rPr>
          <w:rFonts w:eastAsiaTheme="minorEastAsia"/>
        </w:rPr>
        <w:t>.zip which accompanies the present document.</w:t>
      </w:r>
      <w:r w:rsidR="00D14DCF" w:rsidRPr="002D53A8">
        <w:rPr>
          <w:rFonts w:eastAsiaTheme="minorEastAsia"/>
        </w:rPr>
        <w:t xml:space="preserve"> </w:t>
      </w:r>
    </w:p>
    <w:p w14:paraId="10B65549" w14:textId="2C1DC20C" w:rsidR="00CC2B16" w:rsidRPr="002D53A8" w:rsidRDefault="00D14DCF" w:rsidP="00AB7319">
      <w:pPr>
        <w:rPr>
          <w:rFonts w:eastAsiaTheme="minorEastAsia"/>
        </w:rPr>
      </w:pPr>
      <w:r w:rsidRPr="002D53A8">
        <w:rPr>
          <w:rFonts w:eastAsiaTheme="minorEastAsia"/>
        </w:rPr>
        <w:t>This file is also available at the following URL:</w:t>
      </w:r>
    </w:p>
    <w:p w14:paraId="6A5F5E8C" w14:textId="0C151BE0" w:rsidR="009F7AC9" w:rsidRPr="003F3914" w:rsidRDefault="00C2059C" w:rsidP="00AB7319">
      <w:pPr>
        <w:pStyle w:val="B1"/>
      </w:pPr>
      <w:hyperlink r:id="rId68" w:history="1">
        <w:r w:rsidR="0000194F" w:rsidRPr="00F761A0">
          <w:rPr>
            <w:rStyle w:val="Hyperlink"/>
          </w:rPr>
          <w:t>https://forge.etsi.org/rep/nfv/SOL001/raw/v3.3.1/etsi_nfv_sol001_pnfd_types.yaml</w:t>
        </w:r>
      </w:hyperlink>
      <w:r w:rsidR="00AB7319" w:rsidRPr="003F3914">
        <w:rPr>
          <w:rFonts w:eastAsiaTheme="minorEastAsia"/>
        </w:rPr>
        <w:t>.</w:t>
      </w:r>
    </w:p>
    <w:p w14:paraId="1D15AE9A" w14:textId="48291033" w:rsidR="00F53BE0" w:rsidRPr="002D53A8" w:rsidRDefault="00F53BE0" w:rsidP="00AB7319">
      <w:pPr>
        <w:pStyle w:val="NO"/>
        <w:rPr>
          <w:rFonts w:eastAsiaTheme="minorEastAsia"/>
        </w:rPr>
      </w:pPr>
      <w:r w:rsidRPr="002D53A8">
        <w:rPr>
          <w:rFonts w:eastAsiaTheme="minorEastAsia"/>
        </w:rPr>
        <w:t>NOTE:</w:t>
      </w:r>
      <w:r w:rsidR="00963A27" w:rsidRPr="002D53A8">
        <w:rPr>
          <w:rFonts w:eastAsiaTheme="minorEastAsia"/>
        </w:rPr>
        <w:tab/>
      </w:r>
      <w:r w:rsidRPr="002D53A8">
        <w:rPr>
          <w:rFonts w:eastAsiaTheme="minorEastAsia"/>
        </w:rPr>
        <w:t xml:space="preserve">The file etsi_nfv_sol001_pnfd_types.yaml </w:t>
      </w:r>
      <w:r w:rsidRPr="002D53A8">
        <w:rPr>
          <w:rFonts w:eastAsia="DengXian"/>
        </w:rPr>
        <w:t xml:space="preserve">includes a TOSCA import definition referencing </w:t>
      </w:r>
      <w:r w:rsidRPr="002D53A8">
        <w:rPr>
          <w:rFonts w:eastAsiaTheme="minorEastAsia"/>
        </w:rPr>
        <w:t>etsi_nfv_sol001_common_types.yaml file.</w:t>
      </w:r>
    </w:p>
    <w:p w14:paraId="5857F8B2" w14:textId="1F7863D3" w:rsidR="00B27456" w:rsidRPr="002D53A8" w:rsidRDefault="00B27456" w:rsidP="007D4933">
      <w:pPr>
        <w:rPr>
          <w:rFonts w:eastAsiaTheme="minorEastAsia"/>
        </w:rPr>
      </w:pPr>
      <w:r w:rsidRPr="002D53A8">
        <w:rPr>
          <w:rFonts w:eastAsiaTheme="minorEastAsia"/>
        </w:rPr>
        <w:t>This file is a TOSCA service template that only contains definitions. The template_version</w:t>
      </w:r>
      <w:r w:rsidRPr="002D53A8">
        <w:t xml:space="preserve"> </w:t>
      </w:r>
      <w:r w:rsidRPr="002D53A8">
        <w:rPr>
          <w:rFonts w:eastAsiaTheme="minorEastAsia"/>
        </w:rPr>
        <w:t>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PNFD type definitions.</w:t>
      </w:r>
    </w:p>
    <w:p w14:paraId="63D8147F" w14:textId="272883E0" w:rsidR="00D14DCF" w:rsidRPr="002D53A8" w:rsidRDefault="00D14DCF" w:rsidP="007D4933">
      <w:pPr>
        <w:rPr>
          <w:rFonts w:eastAsiaTheme="minorEastAsia"/>
        </w:rPr>
      </w:pPr>
      <w:r w:rsidRPr="002D53A8">
        <w:rPr>
          <w:rFonts w:eastAsiaTheme="minorEastAsia"/>
        </w:rPr>
        <w:t xml:space="preserve">A TOSCA service template representing a PNFD complying with the present document shall contain import statement referencing this file, as defined in </w:t>
      </w:r>
      <w:r w:rsidR="00DD2E0D" w:rsidRPr="002D53A8">
        <w:rPr>
          <w:rFonts w:eastAsiaTheme="minorEastAsia"/>
        </w:rPr>
        <w:t>c</w:t>
      </w:r>
      <w:r w:rsidRPr="002D53A8">
        <w:rPr>
          <w:rFonts w:eastAsiaTheme="minorEastAsia"/>
        </w:rPr>
        <w:t>lause 5.</w:t>
      </w:r>
      <w:r w:rsidR="00F53BE0" w:rsidRPr="002D53A8">
        <w:rPr>
          <w:rFonts w:eastAsiaTheme="minorEastAsia"/>
        </w:rPr>
        <w:t>6</w:t>
      </w:r>
      <w:r w:rsidRPr="002D53A8">
        <w:rPr>
          <w:rFonts w:eastAsiaTheme="minorEastAsia"/>
        </w:rPr>
        <w:t>.3.</w:t>
      </w:r>
    </w:p>
    <w:p w14:paraId="0CCEA900" w14:textId="77777777" w:rsidR="00F53BE0" w:rsidRPr="002D53A8" w:rsidRDefault="00F53BE0" w:rsidP="00E63437">
      <w:pPr>
        <w:pStyle w:val="Heading1"/>
        <w:rPr>
          <w:rFonts w:eastAsiaTheme="minorEastAsia"/>
        </w:rPr>
      </w:pPr>
      <w:bookmarkStart w:id="3031" w:name="_Toc48655970"/>
      <w:bookmarkStart w:id="3032" w:name="_Toc48725508"/>
      <w:bookmarkStart w:id="3033" w:name="_Toc57297930"/>
      <w:r w:rsidRPr="002D53A8">
        <w:rPr>
          <w:rFonts w:eastAsiaTheme="minorEastAsia"/>
        </w:rPr>
        <w:t>B.5</w:t>
      </w:r>
      <w:r w:rsidRPr="002D53A8">
        <w:rPr>
          <w:rFonts w:eastAsiaTheme="minorEastAsia"/>
        </w:rPr>
        <w:tab/>
        <w:t>Common type definitions file</w:t>
      </w:r>
      <w:bookmarkEnd w:id="3031"/>
      <w:bookmarkEnd w:id="3032"/>
      <w:bookmarkEnd w:id="3033"/>
    </w:p>
    <w:p w14:paraId="41B48CE7" w14:textId="2839B098" w:rsidR="00930EB8" w:rsidRDefault="00930EB8" w:rsidP="00346AC0">
      <w:pPr>
        <w:rPr>
          <w:rFonts w:eastAsiaTheme="minorEastAsia"/>
        </w:rPr>
      </w:pPr>
      <w:r>
        <w:rPr>
          <w:rFonts w:eastAsiaTheme="minorEastAsia"/>
        </w:rPr>
        <w:t>The type definitions as specified in clause 9 and used by at least two types of deployment templates are co</w:t>
      </w:r>
      <w:r w:rsidR="003F3914">
        <w:rPr>
          <w:rFonts w:eastAsiaTheme="minorEastAsia"/>
        </w:rPr>
        <w:t>n</w:t>
      </w:r>
      <w:r>
        <w:rPr>
          <w:rFonts w:eastAsiaTheme="minorEastAsia"/>
        </w:rPr>
        <w:t xml:space="preserve">tained in the file etsi_nfv_sol001_common_types.yaml of archive </w:t>
      </w:r>
      <w:r w:rsidRPr="00930EB8">
        <w:rPr>
          <w:rFonts w:eastAsiaTheme="minorEastAsia"/>
        </w:rPr>
        <w:t>gs_nfv-sol001v0</w:t>
      </w:r>
      <w:r>
        <w:rPr>
          <w:rFonts w:eastAsiaTheme="minorEastAsia"/>
        </w:rPr>
        <w:t>3</w:t>
      </w:r>
      <w:r w:rsidRPr="00930EB8">
        <w:rPr>
          <w:rFonts w:eastAsiaTheme="minorEastAsia"/>
        </w:rPr>
        <w:t>0</w:t>
      </w:r>
      <w:r>
        <w:rPr>
          <w:rFonts w:eastAsiaTheme="minorEastAsia"/>
        </w:rPr>
        <w:t>3</w:t>
      </w:r>
      <w:r w:rsidRPr="00930EB8">
        <w:rPr>
          <w:rFonts w:eastAsiaTheme="minorEastAsia"/>
        </w:rPr>
        <w:t>01p0</w:t>
      </w:r>
      <w:r>
        <w:rPr>
          <w:rFonts w:eastAsiaTheme="minorEastAsia"/>
        </w:rPr>
        <w:t>.zip which accompanies the present document.</w:t>
      </w:r>
    </w:p>
    <w:p w14:paraId="6F360D3C" w14:textId="6E72B5C7" w:rsidR="00F53BE0" w:rsidRPr="002D53A8" w:rsidRDefault="00F53BE0" w:rsidP="00346AC0">
      <w:pPr>
        <w:rPr>
          <w:rFonts w:eastAsiaTheme="minorEastAsia"/>
        </w:rPr>
      </w:pPr>
      <w:r w:rsidRPr="002D53A8">
        <w:rPr>
          <w:rFonts w:eastAsiaTheme="minorEastAsia"/>
        </w:rPr>
        <w:t>This file is also available at the following URL:</w:t>
      </w:r>
    </w:p>
    <w:p w14:paraId="595451F1" w14:textId="59A9CF9B" w:rsidR="009F7AC9" w:rsidRPr="003F3914" w:rsidRDefault="00C2059C" w:rsidP="00AB7319">
      <w:pPr>
        <w:pStyle w:val="B1"/>
        <w:rPr>
          <w:rStyle w:val="Hyperlink"/>
          <w:color w:val="auto"/>
        </w:rPr>
      </w:pPr>
      <w:hyperlink r:id="rId69" w:history="1">
        <w:r w:rsidR="0000194F" w:rsidRPr="00F761A0">
          <w:rPr>
            <w:rStyle w:val="Hyperlink"/>
          </w:rPr>
          <w:t>https://forge.etsi.org/rep/nfv/SOL001/raw/v3.3.1/etsi_nfv_sol001_common_types.yaml</w:t>
        </w:r>
      </w:hyperlink>
      <w:r w:rsidR="00AB7319" w:rsidRPr="003F3914">
        <w:rPr>
          <w:rFonts w:eastAsiaTheme="minorEastAsia"/>
        </w:rPr>
        <w:t>.</w:t>
      </w:r>
    </w:p>
    <w:p w14:paraId="37729102" w14:textId="7AD8F3C4" w:rsidR="00B27456" w:rsidRPr="002D53A8" w:rsidRDefault="00B27456" w:rsidP="00AB7319">
      <w:pPr>
        <w:rPr>
          <w:rFonts w:eastAsiaTheme="minorEastAsia"/>
        </w:rPr>
      </w:pPr>
      <w:r w:rsidRPr="002D53A8">
        <w:rPr>
          <w:rFonts w:eastAsiaTheme="minorEastAsia"/>
        </w:rPr>
        <w:t>This file is a TOSCA service template that only contains definitions. The template_version</w:t>
      </w:r>
      <w:r w:rsidRPr="002D53A8">
        <w:t xml:space="preserve"> </w:t>
      </w:r>
      <w:r w:rsidRPr="002D53A8">
        <w:rPr>
          <w:rFonts w:eastAsiaTheme="minorEastAsia"/>
        </w:rPr>
        <w:t>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common type definitions.</w:t>
      </w:r>
    </w:p>
    <w:p w14:paraId="654DC480" w14:textId="70EFB3FF" w:rsidR="00B6513C" w:rsidRPr="002D53A8" w:rsidRDefault="00F53BE0" w:rsidP="0089102D">
      <w:pPr>
        <w:pStyle w:val="NO"/>
        <w:rPr>
          <w:rFonts w:eastAsiaTheme="minorEastAsia"/>
        </w:rPr>
      </w:pPr>
      <w:r w:rsidRPr="002D53A8">
        <w:rPr>
          <w:rFonts w:eastAsiaTheme="minorEastAsia"/>
        </w:rPr>
        <w:t>NOTE:</w:t>
      </w:r>
      <w:r w:rsidRPr="002D53A8">
        <w:rPr>
          <w:rFonts w:eastAsiaTheme="minorEastAsia"/>
        </w:rPr>
        <w:tab/>
        <w:t>This file may, but need not, be included in the VNF package or NSD file archive.</w:t>
      </w:r>
    </w:p>
    <w:p w14:paraId="0A01D83C" w14:textId="77777777" w:rsidR="00483689" w:rsidRPr="002D53A8" w:rsidRDefault="00483689">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4D37F4FE" w14:textId="16DBD0BD" w:rsidR="00E754F2" w:rsidRPr="002D53A8" w:rsidRDefault="00E754F2" w:rsidP="004679EC">
      <w:pPr>
        <w:pStyle w:val="Heading8"/>
        <w:rPr>
          <w:rFonts w:eastAsiaTheme="minorEastAsia"/>
        </w:rPr>
      </w:pPr>
      <w:bookmarkStart w:id="3034" w:name="_Toc48655971"/>
      <w:bookmarkStart w:id="3035" w:name="_Toc48725509"/>
      <w:bookmarkStart w:id="3036" w:name="_Toc57297931"/>
      <w:r w:rsidRPr="002D53A8">
        <w:rPr>
          <w:rFonts w:eastAsiaTheme="minorEastAsia"/>
        </w:rPr>
        <w:t>Annex C (</w:t>
      </w:r>
      <w:r w:rsidR="009C69A0" w:rsidRPr="002D53A8">
        <w:rPr>
          <w:rFonts w:eastAsiaTheme="minorEastAsia"/>
        </w:rPr>
        <w:t>n</w:t>
      </w:r>
      <w:r w:rsidRPr="002D53A8">
        <w:rPr>
          <w:rFonts w:eastAsiaTheme="minorEastAsia"/>
        </w:rPr>
        <w:t>ormative</w:t>
      </w:r>
      <w:r w:rsidR="00D97428" w:rsidRPr="002D53A8">
        <w:rPr>
          <w:rFonts w:eastAsiaTheme="minorEastAsia"/>
        </w:rPr>
        <w:t>):</w:t>
      </w:r>
      <w:r w:rsidR="00D97428" w:rsidRPr="002D53A8">
        <w:rPr>
          <w:rFonts w:eastAsiaTheme="minorEastAsia"/>
        </w:rPr>
        <w:br/>
      </w:r>
      <w:r w:rsidRPr="002D53A8">
        <w:rPr>
          <w:rFonts w:eastAsiaTheme="minorEastAsia"/>
        </w:rPr>
        <w:t>Conformance</w:t>
      </w:r>
      <w:bookmarkEnd w:id="3034"/>
      <w:bookmarkEnd w:id="3035"/>
      <w:bookmarkEnd w:id="3036"/>
    </w:p>
    <w:p w14:paraId="76BE82F2" w14:textId="77777777" w:rsidR="00E754F2" w:rsidRPr="002D53A8" w:rsidRDefault="00E754F2" w:rsidP="009C69A0">
      <w:pPr>
        <w:pStyle w:val="Heading1"/>
        <w:rPr>
          <w:rFonts w:eastAsiaTheme="minorEastAsia"/>
        </w:rPr>
      </w:pPr>
      <w:bookmarkStart w:id="3037" w:name="_Toc48655972"/>
      <w:bookmarkStart w:id="3038" w:name="_Toc48725510"/>
      <w:bookmarkStart w:id="3039" w:name="_Toc57297932"/>
      <w:r w:rsidRPr="002D53A8">
        <w:rPr>
          <w:rFonts w:eastAsiaTheme="minorEastAsia"/>
        </w:rPr>
        <w:t>C.1</w:t>
      </w:r>
      <w:r w:rsidRPr="002D53A8">
        <w:rPr>
          <w:rFonts w:eastAsiaTheme="minorEastAsia"/>
        </w:rPr>
        <w:tab/>
        <w:t>Purpose</w:t>
      </w:r>
      <w:bookmarkEnd w:id="3037"/>
      <w:bookmarkEnd w:id="3038"/>
      <w:bookmarkEnd w:id="3039"/>
    </w:p>
    <w:p w14:paraId="05B2737B" w14:textId="2A5DB0CA" w:rsidR="00E754F2" w:rsidRPr="002D53A8" w:rsidRDefault="00E754F2" w:rsidP="009C69A0">
      <w:pPr>
        <w:rPr>
          <w:rFonts w:eastAsiaTheme="minorEastAsia"/>
        </w:rPr>
      </w:pPr>
      <w:r w:rsidRPr="002D53A8">
        <w:rPr>
          <w:rFonts w:eastAsiaTheme="minorEastAsia"/>
        </w:rPr>
        <w:t xml:space="preserve">The present document specifies a </w:t>
      </w:r>
      <w:r w:rsidR="00D14DCF" w:rsidRPr="002D53A8">
        <w:rPr>
          <w:rFonts w:eastAsiaTheme="minorEastAsia"/>
        </w:rPr>
        <w:t>data model for the VNFD, the</w:t>
      </w:r>
      <w:r w:rsidRPr="002D53A8">
        <w:rPr>
          <w:rFonts w:eastAsiaTheme="minorEastAsia"/>
        </w:rPr>
        <w:t xml:space="preserve"> NSD</w:t>
      </w:r>
      <w:r w:rsidR="00D14DCF" w:rsidRPr="002D53A8">
        <w:rPr>
          <w:rFonts w:eastAsiaTheme="minorEastAsia"/>
        </w:rPr>
        <w:t xml:space="preserve"> and the PNFD</w:t>
      </w:r>
      <w:r w:rsidRPr="002D53A8">
        <w:rPr>
          <w:rFonts w:eastAsiaTheme="minorEastAsia"/>
        </w:rPr>
        <w:t xml:space="preserve">, by using the grammar defined in the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This annex specifies</w:t>
      </w:r>
      <w:r w:rsidRPr="002D53A8" w:rsidDel="00B758CC">
        <w:rPr>
          <w:rFonts w:eastAsiaTheme="minorEastAsia"/>
        </w:rPr>
        <w:t xml:space="preserve"> </w:t>
      </w:r>
      <w:r w:rsidRPr="002D53A8">
        <w:rPr>
          <w:rFonts w:eastAsiaTheme="minorEastAsia"/>
        </w:rPr>
        <w:t>the requirements to be fulfilled for claiming conformance to the present document.</w:t>
      </w:r>
    </w:p>
    <w:p w14:paraId="2A04E903" w14:textId="77777777" w:rsidR="00E754F2" w:rsidRPr="002D53A8" w:rsidRDefault="00E754F2" w:rsidP="009C69A0">
      <w:pPr>
        <w:pStyle w:val="Heading1"/>
        <w:rPr>
          <w:rFonts w:eastAsiaTheme="minorEastAsia"/>
        </w:rPr>
      </w:pPr>
      <w:bookmarkStart w:id="3040" w:name="_Toc48655973"/>
      <w:bookmarkStart w:id="3041" w:name="_Toc48725511"/>
      <w:bookmarkStart w:id="3042" w:name="_Toc57297933"/>
      <w:r w:rsidRPr="002D53A8">
        <w:rPr>
          <w:rFonts w:eastAsiaTheme="minorEastAsia"/>
        </w:rPr>
        <w:t>C.2</w:t>
      </w:r>
      <w:r w:rsidRPr="002D53A8">
        <w:rPr>
          <w:rFonts w:eastAsiaTheme="minorEastAsia"/>
        </w:rPr>
        <w:tab/>
        <w:t>NFV TOSCA YAML service template</w:t>
      </w:r>
      <w:bookmarkEnd w:id="3040"/>
      <w:bookmarkEnd w:id="3041"/>
      <w:bookmarkEnd w:id="3042"/>
    </w:p>
    <w:p w14:paraId="196BDBD4" w14:textId="7BCAA060" w:rsidR="00E754F2" w:rsidRPr="002D53A8" w:rsidRDefault="00253B17" w:rsidP="009C69A0">
      <w:pPr>
        <w:rPr>
          <w:rFonts w:eastAsiaTheme="minorEastAsia"/>
        </w:rPr>
      </w:pPr>
      <w:r w:rsidRPr="002D53A8">
        <w:rPr>
          <w:rFonts w:eastAsiaTheme="minorEastAsia"/>
        </w:rPr>
        <w:t>A VNFD,</w:t>
      </w:r>
      <w:r w:rsidR="00E754F2" w:rsidRPr="002D53A8">
        <w:rPr>
          <w:rFonts w:eastAsiaTheme="minorEastAsia"/>
        </w:rPr>
        <w:t xml:space="preserve"> </w:t>
      </w:r>
      <w:r w:rsidRPr="002D53A8">
        <w:rPr>
          <w:rFonts w:eastAsiaTheme="minorEastAsia"/>
        </w:rPr>
        <w:t xml:space="preserve">an </w:t>
      </w:r>
      <w:r w:rsidR="00E754F2" w:rsidRPr="002D53A8">
        <w:rPr>
          <w:rFonts w:eastAsiaTheme="minorEastAsia"/>
        </w:rPr>
        <w:t xml:space="preserve">NSD </w:t>
      </w:r>
      <w:r w:rsidRPr="002D53A8">
        <w:rPr>
          <w:rFonts w:eastAsiaTheme="minorEastAsia"/>
        </w:rPr>
        <w:t xml:space="preserve">or a PNFD </w:t>
      </w:r>
      <w:r w:rsidR="00E754F2" w:rsidRPr="002D53A8">
        <w:rPr>
          <w:rFonts w:eastAsiaTheme="minorEastAsia"/>
        </w:rPr>
        <w:t xml:space="preserve">conforms to the present document if it </w:t>
      </w:r>
      <w:r w:rsidR="00E754F2" w:rsidRPr="002D53A8">
        <w:t>complies wi</w:t>
      </w:r>
      <w:r w:rsidR="00F3708C" w:rsidRPr="002D53A8">
        <w:t>th</w:t>
      </w:r>
      <w:r w:rsidR="00E754F2" w:rsidRPr="002D53A8">
        <w:t xml:space="preserve"> all the requirements</w:t>
      </w:r>
      <w:r w:rsidR="00E754F2" w:rsidRPr="002D53A8" w:rsidDel="00B758CC">
        <w:rPr>
          <w:rFonts w:eastAsiaTheme="minorEastAsia"/>
        </w:rPr>
        <w:t xml:space="preserve"> </w:t>
      </w:r>
      <w:r w:rsidR="00E754F2" w:rsidRPr="002D53A8">
        <w:rPr>
          <w:rFonts w:eastAsiaTheme="minorEastAsia"/>
        </w:rPr>
        <w:t>below:</w:t>
      </w:r>
    </w:p>
    <w:p w14:paraId="59DD0F48" w14:textId="0B0C3D37" w:rsidR="00E754F2" w:rsidRPr="002D53A8" w:rsidRDefault="00E754F2" w:rsidP="00B8755F">
      <w:pPr>
        <w:pStyle w:val="BN"/>
        <w:numPr>
          <w:ilvl w:val="0"/>
          <w:numId w:val="26"/>
        </w:numPr>
      </w:pPr>
      <w:r w:rsidRPr="002D53A8">
        <w:t>A VNFD conformant to the present document shall comply with the requirements in clause 6 of the present document and to the specification of the elements of the T</w:t>
      </w:r>
      <w:r w:rsidR="00ED7F50" w:rsidRPr="002D53A8">
        <w:rPr>
          <w:rFonts w:eastAsiaTheme="minorEastAsia" w:hint="eastAsia"/>
        </w:rPr>
        <w:t xml:space="preserve"> 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 xml:space="preserve"> it uses, unless otherwise stated in clause 6 of the present document.</w:t>
      </w:r>
    </w:p>
    <w:p w14:paraId="10A03100" w14:textId="4E1B6BCA" w:rsidR="00E754F2" w:rsidRPr="002D53A8" w:rsidRDefault="00273FA8" w:rsidP="00AB7319">
      <w:pPr>
        <w:pStyle w:val="BN"/>
      </w:pPr>
      <w:r w:rsidRPr="002D53A8">
        <w:t>An</w:t>
      </w:r>
      <w:r w:rsidR="00E754F2" w:rsidRPr="002D53A8">
        <w:t xml:space="preserve"> NSD conformant to the present document shall comply with the requirements in clause 7 of the present document and to the specification of the elements of the </w:t>
      </w:r>
      <w:r w:rsidR="00ED7F50"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754F2" w:rsidRPr="002D53A8">
        <w:t xml:space="preserve"> it uses, unless otherwise stated in clause 7 of the present document.</w:t>
      </w:r>
    </w:p>
    <w:p w14:paraId="6C84796E" w14:textId="5D1641F9" w:rsidR="00253B17" w:rsidRPr="002D53A8" w:rsidRDefault="00253B17" w:rsidP="00AB7319">
      <w:pPr>
        <w:pStyle w:val="BN"/>
      </w:pPr>
      <w:r w:rsidRPr="002D53A8">
        <w:rPr>
          <w:rFonts w:eastAsiaTheme="minorEastAsia"/>
        </w:rPr>
        <w:t xml:space="preserve">A PNFD conformant to the present document shall comply with the requirements in clause 8 of the present document and to the specification of the elements of the </w:t>
      </w:r>
      <w:r w:rsidR="00ED7F50"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it uses, unless otherwise stated in clause 8 of the present document</w:t>
      </w:r>
      <w:r w:rsidR="000476DF" w:rsidRPr="002D53A8">
        <w:rPr>
          <w:rFonts w:eastAsiaTheme="minorEastAsia"/>
        </w:rPr>
        <w:t>.</w:t>
      </w:r>
    </w:p>
    <w:p w14:paraId="31336626" w14:textId="175C4D3D" w:rsidR="00E754F2" w:rsidRPr="002D53A8" w:rsidRDefault="00E754F2" w:rsidP="00AB7319">
      <w:pPr>
        <w:pStyle w:val="BN"/>
        <w:rPr>
          <w:rFonts w:eastAsiaTheme="minorEastAsia"/>
        </w:rPr>
      </w:pPr>
      <w:r w:rsidRPr="002D53A8">
        <w:rPr>
          <w:rFonts w:eastAsiaTheme="minorEastAsia"/>
        </w:rPr>
        <w:t xml:space="preserve">When using or referring to the TOSCA normative types listed in table C.2-1, </w:t>
      </w:r>
      <w:r w:rsidRPr="002D53A8">
        <w:t>it is valid according to the definitions given in clause</w:t>
      </w:r>
      <w:r w:rsidR="005B06C2" w:rsidRPr="002D53A8">
        <w:t>s</w:t>
      </w:r>
      <w:r w:rsidRPr="002D53A8">
        <w:t xml:space="preserve"> 6</w:t>
      </w:r>
      <w:r w:rsidR="00D412C0" w:rsidRPr="002D53A8">
        <w:t>, 7, 8</w:t>
      </w:r>
      <w:r w:rsidRPr="002D53A8">
        <w:t xml:space="preserve"> and </w:t>
      </w:r>
      <w:r w:rsidR="00D412C0" w:rsidRPr="002D53A8">
        <w:t>9</w:t>
      </w:r>
      <w:r w:rsidRPr="002D53A8">
        <w:t xml:space="preserve"> of the present document and to section 5 of the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1BE29CF1" w14:textId="77777777" w:rsidR="00E754F2" w:rsidRPr="002D53A8" w:rsidRDefault="00E754F2" w:rsidP="00DD2E0D">
      <w:pPr>
        <w:pStyle w:val="TH"/>
        <w:rPr>
          <w:rFonts w:eastAsiaTheme="minorEastAsia"/>
        </w:rPr>
      </w:pPr>
      <w:r w:rsidRPr="002D53A8">
        <w:rPr>
          <w:rFonts w:eastAsiaTheme="minorEastAsia"/>
        </w:rPr>
        <w:t>Table C.2-1: TOSCA normative types used in the present document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794"/>
        <w:gridCol w:w="1152"/>
        <w:gridCol w:w="992"/>
        <w:gridCol w:w="992"/>
      </w:tblGrid>
      <w:tr w:rsidR="00D412C0" w:rsidRPr="002D53A8" w14:paraId="32EA25A4" w14:textId="5F1CAF26" w:rsidTr="00B279E0">
        <w:trPr>
          <w:jc w:val="center"/>
        </w:trPr>
        <w:tc>
          <w:tcPr>
            <w:tcW w:w="3794" w:type="dxa"/>
          </w:tcPr>
          <w:p w14:paraId="5FAB9AEC" w14:textId="77777777" w:rsidR="00D412C0" w:rsidRPr="002D53A8" w:rsidRDefault="00D412C0" w:rsidP="009C69A0">
            <w:pPr>
              <w:pStyle w:val="TAH"/>
              <w:rPr>
                <w:rFonts w:eastAsiaTheme="minorHAnsi"/>
              </w:rPr>
            </w:pPr>
            <w:r w:rsidRPr="002D53A8">
              <w:rPr>
                <w:rFonts w:eastAsiaTheme="minorHAnsi"/>
              </w:rPr>
              <w:t>Types</w:t>
            </w:r>
          </w:p>
        </w:tc>
        <w:tc>
          <w:tcPr>
            <w:tcW w:w="1152" w:type="dxa"/>
          </w:tcPr>
          <w:p w14:paraId="5563339D" w14:textId="77777777" w:rsidR="00D412C0" w:rsidRPr="002D53A8" w:rsidRDefault="00D412C0" w:rsidP="009C69A0">
            <w:pPr>
              <w:pStyle w:val="TAH"/>
              <w:rPr>
                <w:rFonts w:eastAsiaTheme="minorHAnsi"/>
              </w:rPr>
            </w:pPr>
            <w:r w:rsidRPr="002D53A8">
              <w:rPr>
                <w:rFonts w:eastAsiaTheme="minorHAnsi"/>
              </w:rPr>
              <w:t>VNFD</w:t>
            </w:r>
          </w:p>
        </w:tc>
        <w:tc>
          <w:tcPr>
            <w:tcW w:w="992" w:type="dxa"/>
          </w:tcPr>
          <w:p w14:paraId="59BFECBE" w14:textId="77777777" w:rsidR="00D412C0" w:rsidRPr="002D53A8" w:rsidRDefault="00D412C0" w:rsidP="00AB7319">
            <w:pPr>
              <w:pStyle w:val="TAH"/>
              <w:rPr>
                <w:rFonts w:eastAsiaTheme="minorHAnsi"/>
              </w:rPr>
            </w:pPr>
            <w:r w:rsidRPr="002D53A8">
              <w:rPr>
                <w:rFonts w:eastAsiaTheme="minorHAnsi"/>
              </w:rPr>
              <w:t>NSD</w:t>
            </w:r>
          </w:p>
        </w:tc>
        <w:tc>
          <w:tcPr>
            <w:tcW w:w="992" w:type="dxa"/>
          </w:tcPr>
          <w:p w14:paraId="6A781E44" w14:textId="5F964E95" w:rsidR="00D412C0" w:rsidRPr="002D53A8" w:rsidRDefault="00D412C0" w:rsidP="009C69A0">
            <w:pPr>
              <w:pStyle w:val="TAH"/>
              <w:rPr>
                <w:rFonts w:eastAsiaTheme="minorEastAsia"/>
                <w:lang w:eastAsia="zh-CN"/>
              </w:rPr>
            </w:pPr>
            <w:r w:rsidRPr="002D53A8">
              <w:rPr>
                <w:rFonts w:eastAsiaTheme="minorEastAsia" w:hint="eastAsia"/>
                <w:lang w:eastAsia="zh-CN"/>
              </w:rPr>
              <w:t>P</w:t>
            </w:r>
            <w:r w:rsidRPr="002D53A8">
              <w:rPr>
                <w:rFonts w:eastAsiaTheme="minorEastAsia"/>
                <w:lang w:eastAsia="zh-CN"/>
              </w:rPr>
              <w:t>NFD</w:t>
            </w:r>
          </w:p>
        </w:tc>
      </w:tr>
      <w:tr w:rsidR="00D412C0" w:rsidRPr="002D53A8" w14:paraId="3E851C4C" w14:textId="1D2E1243" w:rsidTr="00B279E0">
        <w:trPr>
          <w:jc w:val="center"/>
        </w:trPr>
        <w:tc>
          <w:tcPr>
            <w:tcW w:w="3794" w:type="dxa"/>
          </w:tcPr>
          <w:p w14:paraId="5BB2DEA4"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tosca.datatypes.Root</w:t>
            </w:r>
          </w:p>
        </w:tc>
        <w:tc>
          <w:tcPr>
            <w:tcW w:w="1152" w:type="dxa"/>
          </w:tcPr>
          <w:p w14:paraId="78142027"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37226B8F"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0B7F5BFA" w14:textId="245186E4" w:rsidR="00D412C0" w:rsidRPr="002D53A8" w:rsidRDefault="00D412C0" w:rsidP="00E754F2">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37EEEDC5" w14:textId="74383139" w:rsidTr="00B279E0">
        <w:trPr>
          <w:jc w:val="center"/>
        </w:trPr>
        <w:tc>
          <w:tcPr>
            <w:tcW w:w="3794" w:type="dxa"/>
          </w:tcPr>
          <w:p w14:paraId="167C9F1D"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tosca.artifacts.Deployment.Image</w:t>
            </w:r>
          </w:p>
        </w:tc>
        <w:tc>
          <w:tcPr>
            <w:tcW w:w="1152" w:type="dxa"/>
          </w:tcPr>
          <w:p w14:paraId="45F0DC59"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444220BE" w14:textId="77777777" w:rsidR="00D412C0" w:rsidRPr="002D53A8" w:rsidRDefault="00D412C0" w:rsidP="00AB7319">
            <w:pPr>
              <w:pStyle w:val="TAC"/>
              <w:rPr>
                <w:rFonts w:eastAsiaTheme="minorHAnsi" w:cstheme="minorBidi"/>
              </w:rPr>
            </w:pPr>
          </w:p>
        </w:tc>
        <w:tc>
          <w:tcPr>
            <w:tcW w:w="992" w:type="dxa"/>
          </w:tcPr>
          <w:p w14:paraId="2AC55597" w14:textId="77777777" w:rsidR="00D412C0" w:rsidRPr="002D53A8" w:rsidRDefault="00D412C0" w:rsidP="00E754F2">
            <w:pPr>
              <w:keepNext/>
              <w:keepLines/>
              <w:spacing w:after="0"/>
              <w:jc w:val="center"/>
              <w:rPr>
                <w:rFonts w:ascii="Arial" w:eastAsiaTheme="minorHAnsi" w:hAnsi="Arial" w:cstheme="minorBidi"/>
                <w:sz w:val="18"/>
              </w:rPr>
            </w:pPr>
          </w:p>
        </w:tc>
      </w:tr>
      <w:tr w:rsidR="00D412C0" w:rsidRPr="002D53A8" w14:paraId="2D864B09" w14:textId="6F713B53" w:rsidTr="00B279E0">
        <w:trPr>
          <w:jc w:val="center"/>
        </w:trPr>
        <w:tc>
          <w:tcPr>
            <w:tcW w:w="3794" w:type="dxa"/>
          </w:tcPr>
          <w:p w14:paraId="642462C0"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tosca.artifacts.Implementation</w:t>
            </w:r>
          </w:p>
        </w:tc>
        <w:tc>
          <w:tcPr>
            <w:tcW w:w="1152" w:type="dxa"/>
          </w:tcPr>
          <w:p w14:paraId="62ED44D4"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43765421" w14:textId="77777777" w:rsidR="00D412C0" w:rsidRPr="002D53A8" w:rsidRDefault="00D412C0" w:rsidP="00AB7319">
            <w:pPr>
              <w:pStyle w:val="TAC"/>
              <w:rPr>
                <w:rFonts w:eastAsiaTheme="minorHAnsi" w:cstheme="minorBidi"/>
              </w:rPr>
            </w:pPr>
          </w:p>
        </w:tc>
        <w:tc>
          <w:tcPr>
            <w:tcW w:w="992" w:type="dxa"/>
          </w:tcPr>
          <w:p w14:paraId="65FDC534" w14:textId="77777777" w:rsidR="00D412C0" w:rsidRPr="002D53A8" w:rsidRDefault="00D412C0" w:rsidP="00E754F2">
            <w:pPr>
              <w:keepNext/>
              <w:keepLines/>
              <w:spacing w:after="0"/>
              <w:jc w:val="center"/>
              <w:rPr>
                <w:rFonts w:ascii="Arial" w:eastAsiaTheme="minorHAnsi" w:hAnsi="Arial" w:cstheme="minorBidi"/>
                <w:sz w:val="18"/>
              </w:rPr>
            </w:pPr>
          </w:p>
        </w:tc>
      </w:tr>
      <w:tr w:rsidR="00D412C0" w:rsidRPr="002D53A8" w14:paraId="7163EF28" w14:textId="53834504" w:rsidTr="00B279E0">
        <w:trPr>
          <w:jc w:val="center"/>
        </w:trPr>
        <w:tc>
          <w:tcPr>
            <w:tcW w:w="3794" w:type="dxa"/>
          </w:tcPr>
          <w:p w14:paraId="13F951F8"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tosca.capabilities.Root</w:t>
            </w:r>
          </w:p>
        </w:tc>
        <w:tc>
          <w:tcPr>
            <w:tcW w:w="1152" w:type="dxa"/>
          </w:tcPr>
          <w:p w14:paraId="5ECA4553"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10D25DC4" w14:textId="6BFFF191" w:rsidR="00D412C0" w:rsidRPr="002D53A8" w:rsidRDefault="00D412C0" w:rsidP="00AB7319">
            <w:pPr>
              <w:pStyle w:val="TAC"/>
              <w:rPr>
                <w:rFonts w:eastAsiaTheme="minorEastAsia" w:cstheme="minorBidi"/>
                <w:lang w:eastAsia="zh-CN"/>
              </w:rPr>
            </w:pPr>
            <w:r w:rsidRPr="002D53A8">
              <w:rPr>
                <w:rFonts w:eastAsiaTheme="minorEastAsia" w:cstheme="minorBidi" w:hint="eastAsia"/>
                <w:lang w:eastAsia="zh-CN"/>
              </w:rPr>
              <w:t>X</w:t>
            </w:r>
          </w:p>
        </w:tc>
        <w:tc>
          <w:tcPr>
            <w:tcW w:w="992" w:type="dxa"/>
          </w:tcPr>
          <w:p w14:paraId="6DFB7E38" w14:textId="77777777" w:rsidR="00D412C0" w:rsidRPr="002D53A8" w:rsidRDefault="00D412C0" w:rsidP="00E754F2">
            <w:pPr>
              <w:keepNext/>
              <w:keepLines/>
              <w:spacing w:after="0"/>
              <w:jc w:val="center"/>
              <w:rPr>
                <w:rFonts w:ascii="Arial" w:eastAsiaTheme="minorHAnsi" w:hAnsi="Arial" w:cstheme="minorBidi"/>
                <w:sz w:val="18"/>
              </w:rPr>
            </w:pPr>
          </w:p>
        </w:tc>
      </w:tr>
      <w:tr w:rsidR="00D412C0" w:rsidRPr="002D53A8" w14:paraId="68C4C862" w14:textId="77777777" w:rsidTr="00B279E0">
        <w:trPr>
          <w:jc w:val="center"/>
        </w:trPr>
        <w:tc>
          <w:tcPr>
            <w:tcW w:w="3794" w:type="dxa"/>
          </w:tcPr>
          <w:p w14:paraId="3CF09CF0" w14:textId="438B40F4"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tosca.capabilities.Node</w:t>
            </w:r>
          </w:p>
        </w:tc>
        <w:tc>
          <w:tcPr>
            <w:tcW w:w="1152" w:type="dxa"/>
          </w:tcPr>
          <w:p w14:paraId="75C17E5F" w14:textId="504799D8"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1B1A04E4" w14:textId="65E5DF10" w:rsidR="00D412C0" w:rsidRPr="002D53A8" w:rsidRDefault="00D412C0" w:rsidP="00AB7319">
            <w:pPr>
              <w:pStyle w:val="TAC"/>
              <w:rPr>
                <w:rFonts w:eastAsiaTheme="minorEastAsia" w:cstheme="minorBidi"/>
                <w:lang w:eastAsia="zh-CN"/>
              </w:rPr>
            </w:pPr>
            <w:r w:rsidRPr="002D53A8">
              <w:rPr>
                <w:rFonts w:eastAsiaTheme="minorHAnsi" w:cstheme="minorBidi"/>
              </w:rPr>
              <w:t>X</w:t>
            </w:r>
          </w:p>
        </w:tc>
        <w:tc>
          <w:tcPr>
            <w:tcW w:w="992" w:type="dxa"/>
          </w:tcPr>
          <w:p w14:paraId="503A5467" w14:textId="3EAB62B9"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r>
      <w:tr w:rsidR="00D412C0" w:rsidRPr="002D53A8" w14:paraId="14E5397A" w14:textId="64262D64" w:rsidTr="00B279E0">
        <w:trPr>
          <w:jc w:val="center"/>
        </w:trPr>
        <w:tc>
          <w:tcPr>
            <w:tcW w:w="3794" w:type="dxa"/>
          </w:tcPr>
          <w:p w14:paraId="21DAD243"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tosca.relationships.Root</w:t>
            </w:r>
          </w:p>
        </w:tc>
        <w:tc>
          <w:tcPr>
            <w:tcW w:w="1152" w:type="dxa"/>
          </w:tcPr>
          <w:p w14:paraId="62C10A36"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22B1AA76" w14:textId="4FF71AFD" w:rsidR="00D412C0" w:rsidRPr="002D53A8" w:rsidRDefault="00D412C0" w:rsidP="00AB7319">
            <w:pPr>
              <w:pStyle w:val="TAC"/>
              <w:rPr>
                <w:rFonts w:eastAsiaTheme="minorEastAsia" w:cstheme="minorBidi"/>
                <w:lang w:eastAsia="zh-CN"/>
              </w:rPr>
            </w:pPr>
            <w:r w:rsidRPr="002D53A8">
              <w:rPr>
                <w:rFonts w:eastAsiaTheme="minorEastAsia" w:cstheme="minorBidi" w:hint="eastAsia"/>
                <w:lang w:eastAsia="zh-CN"/>
              </w:rPr>
              <w:t>X</w:t>
            </w:r>
          </w:p>
        </w:tc>
        <w:tc>
          <w:tcPr>
            <w:tcW w:w="992" w:type="dxa"/>
          </w:tcPr>
          <w:p w14:paraId="27A849B2" w14:textId="77777777" w:rsidR="00D412C0" w:rsidRPr="002D53A8" w:rsidRDefault="00D412C0" w:rsidP="00D412C0">
            <w:pPr>
              <w:keepNext/>
              <w:keepLines/>
              <w:spacing w:after="0"/>
              <w:jc w:val="center"/>
              <w:rPr>
                <w:rFonts w:ascii="Arial" w:eastAsiaTheme="minorHAnsi" w:hAnsi="Arial" w:cstheme="minorBidi"/>
                <w:sz w:val="18"/>
              </w:rPr>
            </w:pPr>
          </w:p>
        </w:tc>
      </w:tr>
      <w:tr w:rsidR="00D412C0" w:rsidRPr="002D53A8" w14:paraId="2533A09A" w14:textId="7E1FE882" w:rsidTr="00B279E0">
        <w:trPr>
          <w:jc w:val="center"/>
        </w:trPr>
        <w:tc>
          <w:tcPr>
            <w:tcW w:w="3794" w:type="dxa"/>
          </w:tcPr>
          <w:p w14:paraId="38DAB12C"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tosca.relationships.DependsOn</w:t>
            </w:r>
          </w:p>
        </w:tc>
        <w:tc>
          <w:tcPr>
            <w:tcW w:w="1152" w:type="dxa"/>
          </w:tcPr>
          <w:p w14:paraId="38CBB323"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79A40A7F"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2927C1EF" w14:textId="55D33633" w:rsidR="00D412C0" w:rsidRPr="002D53A8" w:rsidRDefault="00D412C0" w:rsidP="00D412C0">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0D0A5309" w14:textId="7547A74B" w:rsidTr="00B279E0">
        <w:trPr>
          <w:jc w:val="center"/>
        </w:trPr>
        <w:tc>
          <w:tcPr>
            <w:tcW w:w="3794" w:type="dxa"/>
          </w:tcPr>
          <w:p w14:paraId="48A4EE2A"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tosca.interfaces.Root</w:t>
            </w:r>
          </w:p>
        </w:tc>
        <w:tc>
          <w:tcPr>
            <w:tcW w:w="1152" w:type="dxa"/>
          </w:tcPr>
          <w:p w14:paraId="7A51A043"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287E36D5"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58E9CE4C" w14:textId="77777777" w:rsidR="00D412C0" w:rsidRPr="002D53A8" w:rsidRDefault="00D412C0" w:rsidP="00D412C0">
            <w:pPr>
              <w:keepNext/>
              <w:keepLines/>
              <w:spacing w:after="0"/>
              <w:jc w:val="center"/>
              <w:rPr>
                <w:rFonts w:ascii="Arial" w:eastAsiaTheme="minorHAnsi" w:hAnsi="Arial" w:cstheme="minorBidi"/>
                <w:sz w:val="18"/>
              </w:rPr>
            </w:pPr>
          </w:p>
        </w:tc>
      </w:tr>
      <w:tr w:rsidR="00D412C0" w:rsidRPr="002D53A8" w14:paraId="1F051FB7" w14:textId="1C9C22BC" w:rsidTr="00B279E0">
        <w:trPr>
          <w:jc w:val="center"/>
        </w:trPr>
        <w:tc>
          <w:tcPr>
            <w:tcW w:w="3794" w:type="dxa"/>
          </w:tcPr>
          <w:p w14:paraId="602048F3"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tosca.nodes.Root</w:t>
            </w:r>
          </w:p>
        </w:tc>
        <w:tc>
          <w:tcPr>
            <w:tcW w:w="1152" w:type="dxa"/>
          </w:tcPr>
          <w:p w14:paraId="519B7375"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53A93FE5"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2CED5A11" w14:textId="22D317A6" w:rsidR="00D412C0" w:rsidRPr="002D53A8" w:rsidRDefault="00D412C0" w:rsidP="00D412C0">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1D608651" w14:textId="28A51ADD" w:rsidTr="00B279E0">
        <w:trPr>
          <w:jc w:val="center"/>
        </w:trPr>
        <w:tc>
          <w:tcPr>
            <w:tcW w:w="3794" w:type="dxa"/>
          </w:tcPr>
          <w:p w14:paraId="229E7C0F" w14:textId="77777777" w:rsidR="00D412C0" w:rsidRPr="002D53A8" w:rsidRDefault="00D412C0" w:rsidP="00D412C0">
            <w:pPr>
              <w:keepNext/>
              <w:keepLines/>
              <w:spacing w:after="0"/>
              <w:rPr>
                <w:rFonts w:ascii="Arial" w:eastAsiaTheme="minorHAnsi" w:hAnsi="Arial" w:cstheme="minorBidi"/>
                <w:sz w:val="18"/>
              </w:rPr>
            </w:pPr>
            <w:r w:rsidRPr="002D53A8">
              <w:rPr>
                <w:rFonts w:ascii="Arial" w:hAnsi="Arial" w:cstheme="minorBidi"/>
                <w:sz w:val="18"/>
              </w:rPr>
              <w:t>tosca.groups.Root</w:t>
            </w:r>
          </w:p>
        </w:tc>
        <w:tc>
          <w:tcPr>
            <w:tcW w:w="1152" w:type="dxa"/>
          </w:tcPr>
          <w:p w14:paraId="350A175A" w14:textId="77777777" w:rsidR="00D412C0" w:rsidRPr="002D53A8" w:rsidRDefault="00D412C0" w:rsidP="00D412C0">
            <w:pPr>
              <w:keepNext/>
              <w:keepLines/>
              <w:spacing w:after="0"/>
              <w:jc w:val="center"/>
              <w:rPr>
                <w:rFonts w:ascii="Arial" w:hAnsi="Arial" w:cstheme="minorBidi"/>
                <w:sz w:val="18"/>
              </w:rPr>
            </w:pPr>
            <w:r w:rsidRPr="002D53A8">
              <w:rPr>
                <w:rFonts w:ascii="Arial" w:hAnsi="Arial" w:cstheme="minorBidi"/>
                <w:sz w:val="18"/>
              </w:rPr>
              <w:t>X</w:t>
            </w:r>
          </w:p>
        </w:tc>
        <w:tc>
          <w:tcPr>
            <w:tcW w:w="992" w:type="dxa"/>
          </w:tcPr>
          <w:p w14:paraId="5F2EB19C" w14:textId="77777777" w:rsidR="00D412C0" w:rsidRPr="002D53A8" w:rsidRDefault="00D412C0" w:rsidP="00AB7319">
            <w:pPr>
              <w:pStyle w:val="TAC"/>
              <w:rPr>
                <w:rFonts w:cstheme="minorBidi"/>
              </w:rPr>
            </w:pPr>
            <w:r w:rsidRPr="002D53A8">
              <w:rPr>
                <w:rFonts w:cstheme="minorBidi"/>
              </w:rPr>
              <w:t>X</w:t>
            </w:r>
          </w:p>
        </w:tc>
        <w:tc>
          <w:tcPr>
            <w:tcW w:w="992" w:type="dxa"/>
          </w:tcPr>
          <w:p w14:paraId="61045E35" w14:textId="77777777" w:rsidR="00D412C0" w:rsidRPr="002D53A8" w:rsidRDefault="00D412C0" w:rsidP="00D412C0">
            <w:pPr>
              <w:keepNext/>
              <w:keepLines/>
              <w:spacing w:after="0"/>
              <w:jc w:val="center"/>
              <w:rPr>
                <w:rFonts w:ascii="Arial" w:hAnsi="Arial" w:cstheme="minorBidi"/>
                <w:sz w:val="18"/>
              </w:rPr>
            </w:pPr>
          </w:p>
        </w:tc>
      </w:tr>
      <w:tr w:rsidR="00D412C0" w:rsidRPr="002D53A8" w14:paraId="027B2FBF" w14:textId="7F9F13DB" w:rsidTr="00B279E0">
        <w:trPr>
          <w:jc w:val="center"/>
        </w:trPr>
        <w:tc>
          <w:tcPr>
            <w:tcW w:w="3794" w:type="dxa"/>
          </w:tcPr>
          <w:p w14:paraId="1B0D8055" w14:textId="77777777" w:rsidR="00D412C0" w:rsidRPr="002D53A8" w:rsidRDefault="00D412C0" w:rsidP="00D412C0">
            <w:pPr>
              <w:keepNext/>
              <w:keepLines/>
              <w:spacing w:after="0"/>
              <w:rPr>
                <w:rFonts w:ascii="Arial" w:eastAsiaTheme="minorHAnsi" w:hAnsi="Arial" w:cstheme="minorBidi"/>
                <w:sz w:val="18"/>
              </w:rPr>
            </w:pPr>
            <w:r w:rsidRPr="002D53A8">
              <w:rPr>
                <w:rFonts w:ascii="Arial" w:hAnsi="Arial" w:cstheme="minorBidi"/>
                <w:sz w:val="18"/>
              </w:rPr>
              <w:t>tosca.policies.Root</w:t>
            </w:r>
          </w:p>
        </w:tc>
        <w:tc>
          <w:tcPr>
            <w:tcW w:w="1152" w:type="dxa"/>
          </w:tcPr>
          <w:p w14:paraId="70010B7A" w14:textId="77777777" w:rsidR="00D412C0" w:rsidRPr="002D53A8" w:rsidRDefault="00D412C0" w:rsidP="00D412C0">
            <w:pPr>
              <w:keepNext/>
              <w:keepLines/>
              <w:spacing w:after="0"/>
              <w:jc w:val="center"/>
              <w:rPr>
                <w:rFonts w:ascii="Arial" w:hAnsi="Arial" w:cstheme="minorBidi"/>
                <w:sz w:val="18"/>
              </w:rPr>
            </w:pPr>
            <w:r w:rsidRPr="002D53A8">
              <w:rPr>
                <w:rFonts w:ascii="Arial" w:hAnsi="Arial" w:cstheme="minorBidi"/>
                <w:sz w:val="18"/>
              </w:rPr>
              <w:t>X</w:t>
            </w:r>
          </w:p>
        </w:tc>
        <w:tc>
          <w:tcPr>
            <w:tcW w:w="992" w:type="dxa"/>
          </w:tcPr>
          <w:p w14:paraId="732235E9" w14:textId="77777777" w:rsidR="00D412C0" w:rsidRPr="002D53A8" w:rsidRDefault="00D412C0" w:rsidP="00AB7319">
            <w:pPr>
              <w:pStyle w:val="TAC"/>
              <w:rPr>
                <w:rFonts w:cstheme="minorBidi"/>
              </w:rPr>
            </w:pPr>
            <w:r w:rsidRPr="002D53A8">
              <w:rPr>
                <w:rFonts w:cstheme="minorBidi"/>
              </w:rPr>
              <w:t>X</w:t>
            </w:r>
          </w:p>
        </w:tc>
        <w:tc>
          <w:tcPr>
            <w:tcW w:w="992" w:type="dxa"/>
          </w:tcPr>
          <w:p w14:paraId="14C9BB63" w14:textId="173EFBF8" w:rsidR="00D412C0" w:rsidRPr="002D53A8" w:rsidRDefault="00D412C0" w:rsidP="00D412C0">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5491F18B" w14:textId="1A267E23" w:rsidTr="00B279E0">
        <w:trPr>
          <w:jc w:val="center"/>
        </w:trPr>
        <w:tc>
          <w:tcPr>
            <w:tcW w:w="3794" w:type="dxa"/>
          </w:tcPr>
          <w:p w14:paraId="4AE36EDA" w14:textId="77777777" w:rsidR="00D412C0" w:rsidRPr="002D53A8" w:rsidRDefault="00D412C0" w:rsidP="00D412C0">
            <w:pPr>
              <w:keepNext/>
              <w:keepLines/>
              <w:spacing w:after="0"/>
              <w:rPr>
                <w:rFonts w:ascii="Arial" w:eastAsiaTheme="minorHAnsi" w:hAnsi="Arial" w:cstheme="minorBidi"/>
                <w:sz w:val="18"/>
              </w:rPr>
            </w:pPr>
            <w:r w:rsidRPr="002D53A8">
              <w:rPr>
                <w:rFonts w:ascii="Arial" w:hAnsi="Arial" w:cstheme="minorBidi"/>
                <w:sz w:val="18"/>
              </w:rPr>
              <w:t>tosca.policies.Placement</w:t>
            </w:r>
          </w:p>
        </w:tc>
        <w:tc>
          <w:tcPr>
            <w:tcW w:w="1152" w:type="dxa"/>
          </w:tcPr>
          <w:p w14:paraId="12209171" w14:textId="77777777" w:rsidR="00D412C0" w:rsidRPr="002D53A8" w:rsidRDefault="00D412C0" w:rsidP="00D412C0">
            <w:pPr>
              <w:keepNext/>
              <w:keepLines/>
              <w:spacing w:after="0"/>
              <w:jc w:val="center"/>
              <w:rPr>
                <w:rFonts w:ascii="Arial" w:hAnsi="Arial" w:cstheme="minorBidi"/>
                <w:sz w:val="18"/>
              </w:rPr>
            </w:pPr>
            <w:r w:rsidRPr="002D53A8">
              <w:rPr>
                <w:rFonts w:ascii="Arial" w:hAnsi="Arial" w:cstheme="minorBidi"/>
                <w:sz w:val="18"/>
              </w:rPr>
              <w:t>X</w:t>
            </w:r>
          </w:p>
        </w:tc>
        <w:tc>
          <w:tcPr>
            <w:tcW w:w="992" w:type="dxa"/>
          </w:tcPr>
          <w:p w14:paraId="06786A48" w14:textId="77777777" w:rsidR="00D412C0" w:rsidRPr="002D53A8" w:rsidRDefault="00D412C0" w:rsidP="00AB7319">
            <w:pPr>
              <w:pStyle w:val="TAC"/>
              <w:rPr>
                <w:rFonts w:cstheme="minorBidi"/>
              </w:rPr>
            </w:pPr>
            <w:r w:rsidRPr="002D53A8">
              <w:rPr>
                <w:rFonts w:cstheme="minorBidi"/>
              </w:rPr>
              <w:t>X</w:t>
            </w:r>
          </w:p>
        </w:tc>
        <w:tc>
          <w:tcPr>
            <w:tcW w:w="992" w:type="dxa"/>
          </w:tcPr>
          <w:p w14:paraId="51C1CEE5" w14:textId="77777777" w:rsidR="00D412C0" w:rsidRPr="002D53A8" w:rsidRDefault="00D412C0" w:rsidP="00D412C0">
            <w:pPr>
              <w:keepNext/>
              <w:keepLines/>
              <w:spacing w:after="0"/>
              <w:jc w:val="center"/>
              <w:rPr>
                <w:rFonts w:ascii="Arial" w:hAnsi="Arial" w:cstheme="minorBidi"/>
                <w:sz w:val="18"/>
              </w:rPr>
            </w:pPr>
          </w:p>
        </w:tc>
      </w:tr>
    </w:tbl>
    <w:p w14:paraId="7DEC53D5" w14:textId="77777777" w:rsidR="00E754F2" w:rsidRPr="002D53A8" w:rsidRDefault="00E754F2" w:rsidP="009C69A0">
      <w:pPr>
        <w:rPr>
          <w:rFonts w:eastAsiaTheme="minorEastAsia"/>
        </w:rPr>
      </w:pPr>
    </w:p>
    <w:p w14:paraId="6E59199F" w14:textId="314B6A37" w:rsidR="00E754F2" w:rsidRPr="002D53A8" w:rsidRDefault="00E754F2" w:rsidP="00AB7319">
      <w:pPr>
        <w:pStyle w:val="BN"/>
        <w:rPr>
          <w:rFonts w:eastAsiaTheme="minorEastAsia"/>
        </w:rPr>
      </w:pPr>
      <w:r w:rsidRPr="002D53A8">
        <w:t>A VNFD conformant to the present document shall comply with</w:t>
      </w:r>
      <w:r w:rsidRPr="002D53A8">
        <w:rPr>
          <w:rFonts w:eastAsiaTheme="minorEastAsia"/>
        </w:rPr>
        <w:t xml:space="preserve"> VNFD TOSCA service template design specified in clause 6.11 of the present document.</w:t>
      </w:r>
    </w:p>
    <w:p w14:paraId="785BC8EB" w14:textId="3A8F94C7" w:rsidR="00D412C0" w:rsidRPr="002D53A8" w:rsidRDefault="00D412C0" w:rsidP="00AB7319">
      <w:pPr>
        <w:pStyle w:val="BN"/>
        <w:rPr>
          <w:rFonts w:eastAsiaTheme="minorEastAsia"/>
        </w:rPr>
      </w:pPr>
      <w:r w:rsidRPr="002D53A8">
        <w:t>A NSD conformant to the present document shall comply with</w:t>
      </w:r>
      <w:r w:rsidRPr="002D53A8">
        <w:rPr>
          <w:rFonts w:eastAsiaTheme="minorEastAsia"/>
        </w:rPr>
        <w:t xml:space="preserve"> NSD TOSCA service template design specified in clause 7.11 of the present document.</w:t>
      </w:r>
    </w:p>
    <w:p w14:paraId="68434931" w14:textId="3F5853B1" w:rsidR="00D412C0" w:rsidRPr="002D53A8" w:rsidRDefault="00D412C0" w:rsidP="00AB7319">
      <w:pPr>
        <w:pStyle w:val="BN"/>
        <w:rPr>
          <w:rFonts w:eastAsiaTheme="minorEastAsia"/>
        </w:rPr>
      </w:pPr>
      <w:r w:rsidRPr="002D53A8">
        <w:t>A PNFD conformant to the present document shall comply with</w:t>
      </w:r>
      <w:r w:rsidRPr="002D53A8">
        <w:rPr>
          <w:rFonts w:eastAsiaTheme="minorEastAsia"/>
        </w:rPr>
        <w:t xml:space="preserve"> PNFD TOSCA service template design specified in clause 8.11 of the present document.</w:t>
      </w:r>
    </w:p>
    <w:p w14:paraId="6B38E3B7" w14:textId="3D6F5743" w:rsidR="00E754F2" w:rsidRPr="002D53A8" w:rsidRDefault="00E754F2" w:rsidP="00AB7319">
      <w:pPr>
        <w:pStyle w:val="BN"/>
        <w:rPr>
          <w:rFonts w:eastAsiaTheme="minorEastAsia"/>
        </w:rPr>
      </w:pPr>
      <w:r w:rsidRPr="002D53A8">
        <w:t xml:space="preserve">A VNFD and NSD conformant to the present document shall comply </w:t>
      </w:r>
      <w:r w:rsidRPr="002D53A8">
        <w:rPr>
          <w:rFonts w:eastAsiaTheme="minorEastAsia"/>
        </w:rPr>
        <w:t>with rules for Type extension defined in clause 5.</w:t>
      </w:r>
      <w:r w:rsidR="00D04180" w:rsidRPr="002D53A8">
        <w:rPr>
          <w:rFonts w:eastAsiaTheme="minorEastAsia"/>
        </w:rPr>
        <w:t xml:space="preserve">7 </w:t>
      </w:r>
      <w:r w:rsidRPr="002D53A8">
        <w:rPr>
          <w:rFonts w:eastAsiaTheme="minorEastAsia"/>
        </w:rPr>
        <w:t>of the present document.</w:t>
      </w:r>
    </w:p>
    <w:p w14:paraId="0084E689" w14:textId="77777777" w:rsidR="00E754F2" w:rsidRPr="002D53A8" w:rsidRDefault="00E754F2" w:rsidP="00483689">
      <w:pPr>
        <w:pStyle w:val="Heading1"/>
        <w:rPr>
          <w:rFonts w:eastAsiaTheme="minorEastAsia"/>
        </w:rPr>
      </w:pPr>
      <w:bookmarkStart w:id="3043" w:name="_Toc48655974"/>
      <w:bookmarkStart w:id="3044" w:name="_Toc48725512"/>
      <w:bookmarkStart w:id="3045" w:name="_Toc57297934"/>
      <w:r w:rsidRPr="002D53A8">
        <w:rPr>
          <w:rFonts w:eastAsiaTheme="minorEastAsia"/>
        </w:rPr>
        <w:t>C.3</w:t>
      </w:r>
      <w:r w:rsidRPr="002D53A8">
        <w:rPr>
          <w:rFonts w:eastAsiaTheme="minorEastAsia"/>
        </w:rPr>
        <w:tab/>
        <w:t>NFV TOSCA processor</w:t>
      </w:r>
      <w:bookmarkEnd w:id="3043"/>
      <w:bookmarkEnd w:id="3044"/>
      <w:bookmarkEnd w:id="3045"/>
    </w:p>
    <w:p w14:paraId="058CBD69" w14:textId="6451DD64" w:rsidR="00E754F2" w:rsidRPr="002D53A8" w:rsidRDefault="00E754F2" w:rsidP="00483689">
      <w:pPr>
        <w:keepNext/>
        <w:keepLines/>
      </w:pPr>
      <w:r w:rsidRPr="002D53A8">
        <w:t>A processor or program conforms to the present document a</w:t>
      </w:r>
      <w:r w:rsidR="00253B17" w:rsidRPr="002D53A8">
        <w:t xml:space="preserve">s NFV TOSCA processor for VNFD, </w:t>
      </w:r>
      <w:r w:rsidRPr="002D53A8">
        <w:t xml:space="preserve">NFV TOSCA processor for NSD </w:t>
      </w:r>
      <w:r w:rsidR="00253B17" w:rsidRPr="002D53A8">
        <w:t xml:space="preserve">or NFV TOSCA processor for PNFD </w:t>
      </w:r>
      <w:r w:rsidRPr="002D53A8">
        <w:t>if it complies wi</w:t>
      </w:r>
      <w:r w:rsidR="00F3708C" w:rsidRPr="002D53A8">
        <w:t>th</w:t>
      </w:r>
      <w:r w:rsidRPr="002D53A8">
        <w:t xml:space="preserve"> all the requirements</w:t>
      </w:r>
      <w:r w:rsidRPr="002D53A8" w:rsidDel="00B758CC">
        <w:t xml:space="preserve"> </w:t>
      </w:r>
      <w:r w:rsidRPr="002D53A8">
        <w:t>below:</w:t>
      </w:r>
    </w:p>
    <w:p w14:paraId="034B1BFF" w14:textId="77777777" w:rsidR="00E754F2" w:rsidRPr="002D53A8" w:rsidRDefault="009C69A0" w:rsidP="009C69A0">
      <w:pPr>
        <w:pStyle w:val="B10"/>
      </w:pPr>
      <w:r w:rsidRPr="002D53A8">
        <w:t>1)</w:t>
      </w:r>
      <w:r w:rsidRPr="002D53A8">
        <w:tab/>
      </w:r>
      <w:r w:rsidR="00E754F2" w:rsidRPr="002D53A8">
        <w:t>It can parse and recogn</w:t>
      </w:r>
      <w:r w:rsidR="00253B17" w:rsidRPr="002D53A8">
        <w:t xml:space="preserve">ize the elements of any VNFD, </w:t>
      </w:r>
      <w:r w:rsidR="00E754F2" w:rsidRPr="002D53A8">
        <w:t xml:space="preserve">NSD </w:t>
      </w:r>
      <w:r w:rsidR="00253B17" w:rsidRPr="002D53A8">
        <w:t xml:space="preserve">or PNFD </w:t>
      </w:r>
      <w:r w:rsidR="00E754F2" w:rsidRPr="002D53A8">
        <w:t>that conform to the present document, and shall generate errors for those documents that fail to conform to the present document.</w:t>
      </w:r>
    </w:p>
    <w:p w14:paraId="737DC31C" w14:textId="33A73FFD" w:rsidR="00E754F2" w:rsidRPr="002D53A8" w:rsidRDefault="009C69A0" w:rsidP="009C69A0">
      <w:pPr>
        <w:pStyle w:val="B10"/>
      </w:pPr>
      <w:r w:rsidRPr="002D53A8">
        <w:t>2)</w:t>
      </w:r>
      <w:r w:rsidRPr="002D53A8">
        <w:tab/>
      </w:r>
      <w:r w:rsidR="00E754F2" w:rsidRPr="002D53A8">
        <w:t>It shall comply with all requirements and implement the semantics associated with the defin</w:t>
      </w:r>
      <w:r w:rsidR="00253B17" w:rsidRPr="002D53A8">
        <w:t>itions specified in clause</w:t>
      </w:r>
      <w:r w:rsidR="00DD2E0D" w:rsidRPr="002D53A8">
        <w:t>s</w:t>
      </w:r>
      <w:r w:rsidR="00253B17" w:rsidRPr="002D53A8">
        <w:t xml:space="preserve"> 6,</w:t>
      </w:r>
      <w:r w:rsidR="00E754F2" w:rsidRPr="002D53A8">
        <w:t xml:space="preserve"> 7</w:t>
      </w:r>
      <w:r w:rsidR="00D412C0" w:rsidRPr="002D53A8">
        <w:t>, 8</w:t>
      </w:r>
      <w:r w:rsidR="00E754F2" w:rsidRPr="002D53A8">
        <w:t xml:space="preserve"> </w:t>
      </w:r>
      <w:r w:rsidR="00253B17" w:rsidRPr="002D53A8">
        <w:t xml:space="preserve">and </w:t>
      </w:r>
      <w:r w:rsidR="00D412C0" w:rsidRPr="002D53A8">
        <w:t>9</w:t>
      </w:r>
      <w:r w:rsidR="00253B17" w:rsidRPr="002D53A8">
        <w:t xml:space="preserve"> </w:t>
      </w:r>
      <w:r w:rsidR="00E754F2" w:rsidRPr="002D53A8">
        <w:t>of the present document.</w:t>
      </w:r>
    </w:p>
    <w:p w14:paraId="3AB2EFF4" w14:textId="0A9CF0C0" w:rsidR="00E754F2" w:rsidRPr="002D53A8" w:rsidRDefault="009C69A0" w:rsidP="009C69A0">
      <w:pPr>
        <w:pStyle w:val="B10"/>
      </w:pPr>
      <w:r w:rsidRPr="002D53A8">
        <w:t>3)</w:t>
      </w:r>
      <w:r w:rsidRPr="002D53A8">
        <w:tab/>
      </w:r>
      <w:r w:rsidR="00E754F2" w:rsidRPr="002D53A8">
        <w:t>It shall resolve the import definitions, as described in clause 5.</w:t>
      </w:r>
      <w:r w:rsidR="00D412C0" w:rsidRPr="002D53A8">
        <w:t>6</w:t>
      </w:r>
      <w:r w:rsidR="00E754F2" w:rsidRPr="002D53A8">
        <w:t xml:space="preserve"> of the present document.</w:t>
      </w:r>
    </w:p>
    <w:p w14:paraId="17A38873" w14:textId="77777777" w:rsidR="009411DC" w:rsidRPr="002D53A8" w:rsidRDefault="009411DC">
      <w:pPr>
        <w:overflowPunct/>
        <w:autoSpaceDE/>
        <w:autoSpaceDN/>
        <w:adjustRightInd/>
        <w:spacing w:after="0"/>
        <w:textAlignment w:val="auto"/>
        <w:rPr>
          <w:rFonts w:ascii="Arial" w:eastAsiaTheme="minorEastAsia" w:hAnsi="Arial"/>
          <w:sz w:val="36"/>
          <w:highlight w:val="yellow"/>
        </w:rPr>
      </w:pPr>
      <w:r w:rsidRPr="002D53A8">
        <w:rPr>
          <w:rFonts w:eastAsiaTheme="minorEastAsia"/>
          <w:highlight w:val="yellow"/>
        </w:rPr>
        <w:br w:type="page"/>
      </w:r>
    </w:p>
    <w:p w14:paraId="05823280" w14:textId="0BED996F" w:rsidR="003C36AD" w:rsidRPr="002D53A8" w:rsidRDefault="003C36AD" w:rsidP="004679EC">
      <w:pPr>
        <w:pStyle w:val="Heading8"/>
      </w:pPr>
      <w:bookmarkStart w:id="3046" w:name="_Toc48655975"/>
      <w:bookmarkStart w:id="3047" w:name="_Toc48725513"/>
      <w:bookmarkStart w:id="3048" w:name="_Toc57297935"/>
      <w:r w:rsidRPr="002D53A8">
        <w:rPr>
          <w:rFonts w:eastAsiaTheme="minorEastAsia"/>
        </w:rPr>
        <w:t>Annex D (informative</w:t>
      </w:r>
      <w:r w:rsidR="00D97428" w:rsidRPr="002D53A8">
        <w:rPr>
          <w:rFonts w:eastAsiaTheme="minorEastAsia"/>
        </w:rPr>
        <w:t>):</w:t>
      </w:r>
      <w:r w:rsidR="00D97428" w:rsidRPr="002D53A8">
        <w:rPr>
          <w:rFonts w:eastAsiaTheme="minorEastAsia"/>
        </w:rPr>
        <w:br/>
      </w:r>
      <w:r w:rsidRPr="002D53A8">
        <w:t>Mapping between properties of TOSCA types and API attributes</w:t>
      </w:r>
      <w:bookmarkEnd w:id="3046"/>
      <w:bookmarkEnd w:id="3047"/>
      <w:bookmarkEnd w:id="3048"/>
    </w:p>
    <w:p w14:paraId="6ED81890" w14:textId="18AB3F5B" w:rsidR="003C36AD" w:rsidRPr="002D53A8" w:rsidRDefault="003C36AD" w:rsidP="00F157F2">
      <w:pPr>
        <w:pStyle w:val="Heading1"/>
        <w:rPr>
          <w:rFonts w:eastAsiaTheme="majorEastAsia"/>
          <w:lang w:eastAsia="zh-CN"/>
        </w:rPr>
      </w:pPr>
      <w:bookmarkStart w:id="3049" w:name="_Toc48655976"/>
      <w:bookmarkStart w:id="3050" w:name="_Toc48725514"/>
      <w:bookmarkStart w:id="3051" w:name="_Toc57297936"/>
      <w:r w:rsidRPr="002D53A8">
        <w:rPr>
          <w:rFonts w:eastAsiaTheme="majorEastAsia"/>
          <w:lang w:eastAsia="zh-CN"/>
        </w:rPr>
        <w:t>D.1</w:t>
      </w:r>
      <w:r w:rsidRPr="002D53A8">
        <w:rPr>
          <w:rFonts w:eastAsiaTheme="majorEastAsia"/>
          <w:lang w:eastAsia="zh-CN"/>
        </w:rPr>
        <w:tab/>
        <w:t>Introduction</w:t>
      </w:r>
      <w:bookmarkEnd w:id="3049"/>
      <w:bookmarkEnd w:id="3050"/>
      <w:bookmarkEnd w:id="3051"/>
    </w:p>
    <w:p w14:paraId="733331C3" w14:textId="5BAE163B" w:rsidR="003C36AD" w:rsidRPr="002D53A8" w:rsidRDefault="003C36AD" w:rsidP="009411DC">
      <w:pPr>
        <w:rPr>
          <w:rFonts w:eastAsiaTheme="minorEastAsia"/>
        </w:rPr>
      </w:pPr>
      <w:r w:rsidRPr="002D53A8">
        <w:rPr>
          <w:rFonts w:hint="eastAsia"/>
        </w:rPr>
        <w:t>T</w:t>
      </w:r>
      <w:r w:rsidRPr="002D53A8">
        <w:t xml:space="preserve">his annex provides the mapping between properties of TOSCA types defined in the present document and defined in the following API specifications: </w:t>
      </w:r>
      <w:r w:rsidRPr="00F761A0">
        <w:t>ETSI GS NFV-SOL 002</w:t>
      </w:r>
      <w:r w:rsidR="006D1E56" w:rsidRPr="00F761A0">
        <w:t xml:space="preserve"> [</w:t>
      </w:r>
      <w:r w:rsidR="006D1E56" w:rsidRPr="00F761A0">
        <w:fldChar w:fldCharType="begin"/>
      </w:r>
      <w:r w:rsidR="006D1E56" w:rsidRPr="00F761A0">
        <w:instrText xml:space="preserve">REF REF_GSNFV_SOL002 \h </w:instrText>
      </w:r>
      <w:r w:rsidR="00A07065" w:rsidRPr="00F761A0">
        <w:instrText xml:space="preserve"> \* MERGEFORMAT </w:instrText>
      </w:r>
      <w:r w:rsidR="006D1E56" w:rsidRPr="00F761A0">
        <w:fldChar w:fldCharType="separate"/>
      </w:r>
      <w:r w:rsidR="00A11CBD" w:rsidRPr="00F761A0">
        <w:rPr>
          <w:rFonts w:eastAsiaTheme="minorEastAsia"/>
        </w:rPr>
        <w:t>i.4</w:t>
      </w:r>
      <w:r w:rsidR="006D1E56" w:rsidRPr="00F761A0">
        <w:fldChar w:fldCharType="end"/>
      </w:r>
      <w:r w:rsidR="006D1E56" w:rsidRPr="00F761A0">
        <w:t>]</w:t>
      </w:r>
      <w:r w:rsidRPr="002D53A8">
        <w:t xml:space="preserve">, </w:t>
      </w:r>
      <w:r w:rsidRPr="00F761A0">
        <w:t>ETSI GS NFV-SOL 003</w:t>
      </w:r>
      <w:r w:rsidR="006D1E56" w:rsidRPr="00F761A0">
        <w:t xml:space="preserve"> [</w:t>
      </w:r>
      <w:r w:rsidR="006D1E56" w:rsidRPr="00F761A0">
        <w:fldChar w:fldCharType="begin"/>
      </w:r>
      <w:r w:rsidR="006D1E56" w:rsidRPr="00F761A0">
        <w:instrText xml:space="preserve">REF REF_GSNFV_SOL003 \h </w:instrText>
      </w:r>
      <w:r w:rsidR="00A07065" w:rsidRPr="00F761A0">
        <w:instrText xml:space="preserve"> \* MERGEFORMAT </w:instrText>
      </w:r>
      <w:r w:rsidR="006D1E56" w:rsidRPr="00F761A0">
        <w:fldChar w:fldCharType="separate"/>
      </w:r>
      <w:r w:rsidR="00A11CBD" w:rsidRPr="00F761A0">
        <w:t>i.9</w:t>
      </w:r>
      <w:r w:rsidR="006D1E56" w:rsidRPr="00F761A0">
        <w:fldChar w:fldCharType="end"/>
      </w:r>
      <w:r w:rsidR="006D1E56" w:rsidRPr="00F761A0">
        <w:t>]</w:t>
      </w:r>
      <w:r w:rsidRPr="002D53A8">
        <w:t>, and ETSI GS</w:t>
      </w:r>
      <w:r w:rsidR="009411DC" w:rsidRPr="002D53A8">
        <w:t> </w:t>
      </w:r>
      <w:r w:rsidRPr="002D53A8">
        <w:t>NFV</w:t>
      </w:r>
      <w:r w:rsidR="009411DC" w:rsidRPr="002D53A8">
        <w:noBreakHyphen/>
      </w:r>
      <w:r w:rsidRPr="002D53A8">
        <w:t>SOL</w:t>
      </w:r>
      <w:r w:rsidR="009411DC" w:rsidRPr="002D53A8">
        <w:t> </w:t>
      </w:r>
      <w:r w:rsidRPr="002D53A8">
        <w:t>005</w:t>
      </w:r>
      <w:r w:rsidR="00C07390" w:rsidRPr="002D53A8">
        <w:t xml:space="preserve"> </w:t>
      </w:r>
      <w:r w:rsidR="00C07390" w:rsidRPr="00F761A0">
        <w:t>[</w:t>
      </w:r>
      <w:r w:rsidR="00C07390" w:rsidRPr="00F761A0">
        <w:fldChar w:fldCharType="begin"/>
      </w:r>
      <w:r w:rsidR="00C07390" w:rsidRPr="00F761A0">
        <w:instrText xml:space="preserve">REF REF_GSNFV_SOL005 \h </w:instrText>
      </w:r>
      <w:r w:rsidR="00C07390" w:rsidRPr="00F761A0">
        <w:fldChar w:fldCharType="separate"/>
      </w:r>
      <w:r w:rsidR="00C07390" w:rsidRPr="00F761A0">
        <w:t>i.10</w:t>
      </w:r>
      <w:r w:rsidR="00C07390" w:rsidRPr="00F761A0">
        <w:fldChar w:fldCharType="end"/>
      </w:r>
      <w:r w:rsidR="00C07390" w:rsidRPr="00F761A0">
        <w:t>]</w:t>
      </w:r>
      <w:r w:rsidRPr="002D53A8">
        <w:t>.</w:t>
      </w:r>
    </w:p>
    <w:p w14:paraId="0E0903F3" w14:textId="28E99EAC" w:rsidR="003C36AD" w:rsidRPr="002D53A8" w:rsidRDefault="003C36AD" w:rsidP="003C36AD">
      <w:pPr>
        <w:pStyle w:val="NO"/>
        <w:rPr>
          <w:rFonts w:eastAsiaTheme="minorEastAsia"/>
        </w:rPr>
      </w:pPr>
      <w:r w:rsidRPr="002D53A8">
        <w:rPr>
          <w:rFonts w:eastAsiaTheme="minorEastAsia"/>
        </w:rPr>
        <w:t>NOTE:</w:t>
      </w:r>
      <w:r w:rsidRPr="002D53A8">
        <w:rPr>
          <w:rFonts w:eastAsiaTheme="minorEastAsia"/>
        </w:rPr>
        <w:tab/>
        <w:t xml:space="preserve">See also </w:t>
      </w:r>
      <w:r w:rsidR="00521734" w:rsidRPr="002D53A8">
        <w:rPr>
          <w:rFonts w:eastAsiaTheme="minorEastAsia"/>
        </w:rPr>
        <w:t>a</w:t>
      </w:r>
      <w:r w:rsidRPr="002D53A8">
        <w:rPr>
          <w:rFonts w:eastAsiaTheme="minorEastAsia"/>
        </w:rPr>
        <w:t xml:space="preserve">nnex A </w:t>
      </w:r>
      <w:r w:rsidR="009411DC" w:rsidRPr="002D53A8">
        <w:rPr>
          <w:rFonts w:eastAsiaTheme="minorEastAsia"/>
        </w:rPr>
        <w:t>"</w:t>
      </w:r>
      <w:r w:rsidRPr="002D53A8">
        <w:rPr>
          <w:rFonts w:eastAsiaTheme="minorEastAsia"/>
        </w:rPr>
        <w:t>Mapping operations to protocol elements</w:t>
      </w:r>
      <w:r w:rsidR="009411DC" w:rsidRPr="002D53A8">
        <w:rPr>
          <w:rFonts w:eastAsiaTheme="minorEastAsia"/>
        </w:rPr>
        <w:t>"</w:t>
      </w:r>
      <w:r w:rsidRPr="002D53A8">
        <w:rPr>
          <w:rFonts w:eastAsiaTheme="minorEastAsia"/>
        </w:rPr>
        <w:t xml:space="preserve"> of </w:t>
      </w:r>
      <w:r w:rsidRPr="00F761A0">
        <w:rPr>
          <w:rFonts w:eastAsiaTheme="minorEastAsia"/>
        </w:rPr>
        <w:t>ETSI GS NFV-SOL 002</w:t>
      </w:r>
      <w:r w:rsidR="006D1E56" w:rsidRPr="00F761A0">
        <w:rPr>
          <w:rFonts w:eastAsiaTheme="minorEastAsia"/>
        </w:rPr>
        <w:t xml:space="preserve"> [</w:t>
      </w:r>
      <w:r w:rsidR="006D1E56" w:rsidRPr="00F761A0">
        <w:rPr>
          <w:rFonts w:eastAsiaTheme="minorEastAsia"/>
        </w:rPr>
        <w:fldChar w:fldCharType="begin"/>
      </w:r>
      <w:r w:rsidR="006D1E56" w:rsidRPr="00F761A0">
        <w:rPr>
          <w:rFonts w:eastAsiaTheme="minorEastAsia"/>
        </w:rPr>
        <w:instrText xml:space="preserve">REF REF_GSNFV_SOL002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i.4</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w:t>
      </w:r>
      <w:r w:rsidRPr="00F761A0">
        <w:rPr>
          <w:rFonts w:eastAsiaTheme="minorEastAsia"/>
        </w:rPr>
        <w:t>ETSI GS</w:t>
      </w:r>
      <w:r w:rsidR="009411DC" w:rsidRPr="00F761A0">
        <w:rPr>
          <w:rFonts w:eastAsiaTheme="minorEastAsia"/>
        </w:rPr>
        <w:t> </w:t>
      </w:r>
      <w:r w:rsidRPr="00F761A0">
        <w:rPr>
          <w:rFonts w:eastAsiaTheme="minorEastAsia"/>
        </w:rPr>
        <w:t xml:space="preserve">NFV-SOL 003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REF_GSNFV_SOL003 \h </w:instrText>
      </w:r>
      <w:r w:rsidR="006D1E56" w:rsidRPr="00F761A0">
        <w:rPr>
          <w:rFonts w:eastAsiaTheme="minorEastAsia"/>
        </w:rPr>
      </w:r>
      <w:r w:rsidR="006D1E56" w:rsidRPr="00F761A0">
        <w:rPr>
          <w:rFonts w:eastAsiaTheme="minorEastAsia"/>
        </w:rPr>
        <w:fldChar w:fldCharType="separate"/>
      </w:r>
      <w:r w:rsidR="00A11CBD" w:rsidRPr="00F761A0">
        <w:t>i.9</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and </w:t>
      </w:r>
      <w:r w:rsidRPr="00F761A0">
        <w:rPr>
          <w:rFonts w:eastAsiaTheme="minorEastAsia"/>
        </w:rPr>
        <w:t>ETSI GS NFV-SOL</w:t>
      </w:r>
      <w:r w:rsidR="006D1E56" w:rsidRPr="00F761A0">
        <w:rPr>
          <w:rFonts w:eastAsiaTheme="minorEastAsia"/>
        </w:rPr>
        <w:t xml:space="preserve"> </w:t>
      </w:r>
      <w:r w:rsidRPr="00F761A0">
        <w:rPr>
          <w:rFonts w:eastAsiaTheme="minorEastAsia"/>
        </w:rPr>
        <w:t xml:space="preserve">005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REF_GSNFV_SOL005 \h </w:instrText>
      </w:r>
      <w:r w:rsidR="006D1E56" w:rsidRPr="00F761A0">
        <w:rPr>
          <w:rFonts w:eastAsiaTheme="minorEastAsia"/>
        </w:rPr>
      </w:r>
      <w:r w:rsidR="006D1E56" w:rsidRPr="00F761A0">
        <w:rPr>
          <w:rFonts w:eastAsiaTheme="minorEastAsia"/>
        </w:rPr>
        <w:fldChar w:fldCharType="separate"/>
      </w:r>
      <w:r w:rsidR="00A11CBD" w:rsidRPr="00F761A0">
        <w:t>i.10</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for each operation.</w:t>
      </w:r>
    </w:p>
    <w:p w14:paraId="2DE4B572" w14:textId="78731DEF" w:rsidR="003C36AD" w:rsidRPr="002D53A8" w:rsidRDefault="003C36AD" w:rsidP="00F157F2">
      <w:pPr>
        <w:pStyle w:val="Heading1"/>
        <w:rPr>
          <w:rFonts w:eastAsiaTheme="minorEastAsia"/>
          <w:lang w:eastAsia="ja-JP"/>
        </w:rPr>
      </w:pPr>
      <w:bookmarkStart w:id="3052" w:name="_Toc48655977"/>
      <w:bookmarkStart w:id="3053" w:name="_Toc48725515"/>
      <w:bookmarkStart w:id="3054" w:name="_Toc57297937"/>
      <w:r w:rsidRPr="002D53A8">
        <w:rPr>
          <w:rFonts w:eastAsiaTheme="majorEastAsia"/>
          <w:lang w:eastAsia="zh-CN"/>
        </w:rPr>
        <w:t>D.2</w:t>
      </w:r>
      <w:r w:rsidRPr="002D53A8">
        <w:rPr>
          <w:rFonts w:eastAsiaTheme="majorEastAsia"/>
          <w:lang w:eastAsia="zh-CN"/>
        </w:rPr>
        <w:tab/>
        <w:t>VNFD-related constructs</w:t>
      </w:r>
      <w:bookmarkEnd w:id="3052"/>
      <w:bookmarkEnd w:id="3053"/>
      <w:bookmarkEnd w:id="3054"/>
    </w:p>
    <w:p w14:paraId="3A119607" w14:textId="2F7282B6" w:rsidR="003C36AD" w:rsidRPr="002D53A8" w:rsidRDefault="003C36AD" w:rsidP="009411DC">
      <w:r w:rsidRPr="002D53A8">
        <w:t>Table D</w:t>
      </w:r>
      <w:r w:rsidR="00405CB8" w:rsidRPr="002D53A8">
        <w:t>.</w:t>
      </w:r>
      <w:r w:rsidRPr="002D53A8">
        <w:t xml:space="preserve">2-1 provides the mapping between the properties of TOSCA types related to the VNFD and API attributes, which include: resource or notification data type (and referenced structured data type when available), attribute name and type in the resource or notification data type, and the interface operation in which the data type is used. </w:t>
      </w:r>
    </w:p>
    <w:p w14:paraId="7E12272C" w14:textId="12B01009" w:rsidR="003C36AD" w:rsidRPr="002D53A8" w:rsidRDefault="003C36AD" w:rsidP="009411DC">
      <w:pPr>
        <w:pStyle w:val="NO"/>
        <w:rPr>
          <w:rFonts w:eastAsiaTheme="minorEastAsia"/>
        </w:rPr>
      </w:pPr>
      <w:r w:rsidRPr="002D53A8">
        <w:rPr>
          <w:rFonts w:eastAsiaTheme="minorEastAsia"/>
        </w:rPr>
        <w:t>NOTE:</w:t>
      </w:r>
      <w:r w:rsidRPr="002D53A8">
        <w:rPr>
          <w:rFonts w:eastAsiaTheme="minorEastAsia"/>
        </w:rPr>
        <w:tab/>
        <w:t xml:space="preserve">In the </w:t>
      </w:r>
      <w:r w:rsidR="009411DC" w:rsidRPr="002D53A8">
        <w:rPr>
          <w:rFonts w:eastAsiaTheme="minorEastAsia"/>
        </w:rPr>
        <w:t>"</w:t>
      </w:r>
      <w:r w:rsidRPr="002D53A8">
        <w:rPr>
          <w:rFonts w:eastAsiaTheme="minorEastAsia"/>
        </w:rPr>
        <w:t>Data model</w:t>
      </w:r>
      <w:r w:rsidR="009411DC" w:rsidRPr="002D53A8">
        <w:rPr>
          <w:rFonts w:eastAsiaTheme="minorEastAsia"/>
        </w:rPr>
        <w:t>"</w:t>
      </w:r>
      <w:r w:rsidRPr="002D53A8">
        <w:rPr>
          <w:rFonts w:eastAsiaTheme="minorEastAsia"/>
        </w:rPr>
        <w:t xml:space="preserve"> column of the table, an arrow </w:t>
      </w:r>
      <w:r w:rsidR="009411DC" w:rsidRPr="002D53A8">
        <w:rPr>
          <w:rFonts w:eastAsiaTheme="minorEastAsia"/>
        </w:rPr>
        <w:t>"</w:t>
      </w:r>
      <w:r w:rsidRPr="002D53A8">
        <w:rPr>
          <w:rFonts w:eastAsiaTheme="minorEastAsia"/>
        </w:rPr>
        <w:t>-&gt;</w:t>
      </w:r>
      <w:r w:rsidR="009411DC" w:rsidRPr="002D53A8">
        <w:rPr>
          <w:rFonts w:eastAsiaTheme="minorEastAsia"/>
        </w:rPr>
        <w:t>"</w:t>
      </w:r>
      <w:r w:rsidRPr="002D53A8">
        <w:rPr>
          <w:rFonts w:eastAsiaTheme="minorEastAsia"/>
        </w:rPr>
        <w:t xml:space="preserve"> indicates the navigation through the resource, notification and referenced structured data types.</w:t>
      </w:r>
    </w:p>
    <w:p w14:paraId="5768E7C4" w14:textId="367C641E" w:rsidR="003C36AD" w:rsidRPr="002D53A8" w:rsidRDefault="003C36AD" w:rsidP="009411DC">
      <w:pPr>
        <w:pStyle w:val="TH"/>
      </w:pPr>
      <w:r w:rsidRPr="002D53A8">
        <w:t>Table D.2-1: Mapping of API attributes and</w:t>
      </w:r>
      <w:r w:rsidRPr="002D53A8">
        <w:rPr>
          <w:rFonts w:eastAsiaTheme="minorEastAsia"/>
        </w:rPr>
        <w:t xml:space="preserve"> TOSCA </w:t>
      </w:r>
      <w:r w:rsidRPr="002D53A8">
        <w:t>constructs</w:t>
      </w:r>
    </w:p>
    <w:tbl>
      <w:tblPr>
        <w:tblStyle w:val="TableGrid"/>
        <w:tblW w:w="9640" w:type="dxa"/>
        <w:jc w:val="center"/>
        <w:tblLayout w:type="fixed"/>
        <w:tblCellMar>
          <w:left w:w="28" w:type="dxa"/>
        </w:tblCellMar>
        <w:tblLook w:val="04A0" w:firstRow="1" w:lastRow="0" w:firstColumn="1" w:lastColumn="0" w:noHBand="0" w:noVBand="1"/>
      </w:tblPr>
      <w:tblGrid>
        <w:gridCol w:w="2269"/>
        <w:gridCol w:w="2126"/>
        <w:gridCol w:w="2835"/>
        <w:gridCol w:w="2410"/>
      </w:tblGrid>
      <w:tr w:rsidR="003C36AD" w:rsidRPr="002D53A8" w14:paraId="0371E723" w14:textId="77777777" w:rsidTr="00BA32A9">
        <w:trPr>
          <w:tblHeader/>
          <w:jc w:val="center"/>
        </w:trPr>
        <w:tc>
          <w:tcPr>
            <w:tcW w:w="2269" w:type="dxa"/>
            <w:shd w:val="clear" w:color="auto" w:fill="D9D9D9" w:themeFill="background1" w:themeFillShade="D9"/>
          </w:tcPr>
          <w:p w14:paraId="3F8BEB41" w14:textId="77777777" w:rsidR="003C36AD" w:rsidRPr="00B829B6" w:rsidRDefault="007A1C0D" w:rsidP="009C67CC">
            <w:pPr>
              <w:pStyle w:val="TAH"/>
              <w:keepNext w:val="0"/>
              <w:keepLines w:val="0"/>
              <w:rPr>
                <w:rFonts w:eastAsiaTheme="minorEastAsia"/>
                <w:lang w:eastAsia="ja-JP"/>
              </w:rPr>
            </w:pPr>
            <w:r w:rsidRPr="00B829B6">
              <w:t>ETSI</w:t>
            </w:r>
            <w:r w:rsidR="00BA32A9" w:rsidRPr="00B829B6">
              <w:t xml:space="preserve"> </w:t>
            </w:r>
            <w:r w:rsidRPr="00B829B6">
              <w:t>GS</w:t>
            </w:r>
            <w:r w:rsidR="00BA32A9" w:rsidRPr="00B829B6">
              <w:t xml:space="preserve"> </w:t>
            </w:r>
            <w:r w:rsidRPr="00B829B6">
              <w:t>NFV-</w:t>
            </w:r>
            <w:r w:rsidR="003C36AD" w:rsidRPr="00B829B6">
              <w:rPr>
                <w:rFonts w:eastAsiaTheme="minorEastAsia"/>
                <w:lang w:eastAsia="ja-JP"/>
              </w:rPr>
              <w:t>SOL</w:t>
            </w:r>
            <w:r w:rsidR="00BA32A9" w:rsidRPr="00B829B6">
              <w:rPr>
                <w:rFonts w:eastAsiaTheme="minorEastAsia"/>
                <w:lang w:eastAsia="ja-JP"/>
              </w:rPr>
              <w:t xml:space="preserve"> </w:t>
            </w:r>
            <w:r w:rsidR="003C36AD" w:rsidRPr="00B829B6">
              <w:rPr>
                <w:rFonts w:eastAsiaTheme="minorEastAsia"/>
                <w:lang w:eastAsia="ja-JP"/>
              </w:rPr>
              <w:t>001</w:t>
            </w:r>
          </w:p>
          <w:p w14:paraId="6E9023AA" w14:textId="455515FE" w:rsidR="00B829B6" w:rsidRPr="00F761A0" w:rsidRDefault="00B829B6" w:rsidP="009C67CC">
            <w:pPr>
              <w:pStyle w:val="TAH"/>
              <w:keepNext w:val="0"/>
              <w:keepLines w:val="0"/>
              <w:rPr>
                <w:rFonts w:eastAsiaTheme="minorEastAsia"/>
                <w:lang w:eastAsia="ja-JP"/>
              </w:rPr>
            </w:pPr>
            <w:r w:rsidRPr="00B829B6">
              <w:rPr>
                <w:rFonts w:eastAsiaTheme="minorEastAsia"/>
                <w:lang w:eastAsia="ja-JP"/>
              </w:rPr>
              <w:t>(the present document)</w:t>
            </w:r>
          </w:p>
        </w:tc>
        <w:tc>
          <w:tcPr>
            <w:tcW w:w="7371" w:type="dxa"/>
            <w:gridSpan w:val="3"/>
            <w:shd w:val="clear" w:color="auto" w:fill="D9D9D9" w:themeFill="background1" w:themeFillShade="D9"/>
          </w:tcPr>
          <w:p w14:paraId="2AB52C51" w14:textId="49D86490" w:rsidR="003C36AD" w:rsidRPr="002D53A8" w:rsidRDefault="003C36AD" w:rsidP="009C67CC">
            <w:pPr>
              <w:pStyle w:val="TAH"/>
              <w:keepNext w:val="0"/>
              <w:keepLines w:val="0"/>
              <w:rPr>
                <w:rFonts w:eastAsiaTheme="minorEastAsia"/>
                <w:lang w:eastAsia="ja-JP"/>
              </w:rPr>
            </w:pPr>
            <w:r w:rsidRPr="002D53A8">
              <w:rPr>
                <w:rFonts w:eastAsiaTheme="minorEastAsia"/>
                <w:lang w:eastAsia="ja-JP"/>
              </w:rPr>
              <w:t>SOL</w:t>
            </w:r>
            <w:r w:rsidR="00BA32A9" w:rsidRPr="002D53A8">
              <w:rPr>
                <w:rFonts w:eastAsiaTheme="minorEastAsia"/>
                <w:lang w:eastAsia="ja-JP"/>
              </w:rPr>
              <w:t xml:space="preserve"> </w:t>
            </w:r>
            <w:r w:rsidRPr="002D53A8">
              <w:rPr>
                <w:rFonts w:eastAsiaTheme="minorEastAsia"/>
                <w:lang w:eastAsia="ja-JP"/>
              </w:rPr>
              <w:t>APIs</w:t>
            </w:r>
          </w:p>
        </w:tc>
      </w:tr>
      <w:tr w:rsidR="003C36AD" w:rsidRPr="002D53A8" w14:paraId="007A69AE" w14:textId="77777777" w:rsidTr="00BA32A9">
        <w:trPr>
          <w:tblHeader/>
          <w:jc w:val="center"/>
        </w:trPr>
        <w:tc>
          <w:tcPr>
            <w:tcW w:w="2269" w:type="dxa"/>
            <w:shd w:val="clear" w:color="auto" w:fill="D9D9D9" w:themeFill="background1" w:themeFillShade="D9"/>
          </w:tcPr>
          <w:p w14:paraId="43BCD6AC" w14:textId="00853369" w:rsidR="003C36AD" w:rsidRPr="002D53A8" w:rsidRDefault="003C36AD" w:rsidP="009C67CC">
            <w:pPr>
              <w:pStyle w:val="TAH"/>
              <w:rPr>
                <w:rFonts w:eastAsiaTheme="minorEastAsia"/>
                <w:lang w:eastAsia="ja-JP"/>
              </w:rPr>
            </w:pPr>
            <w:r w:rsidRPr="002D53A8">
              <w:rPr>
                <w:rFonts w:eastAsiaTheme="minorEastAsia"/>
                <w:lang w:eastAsia="ja-JP"/>
              </w:rPr>
              <w:t>Type</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Property</w:t>
            </w:r>
            <w:r w:rsidR="00BA32A9" w:rsidRPr="002D53A8">
              <w:rPr>
                <w:rFonts w:eastAsiaTheme="minorEastAsia"/>
                <w:lang w:eastAsia="ja-JP"/>
              </w:rPr>
              <w:t xml:space="preserve"> </w:t>
            </w:r>
            <w:r w:rsidRPr="002D53A8">
              <w:rPr>
                <w:rFonts w:eastAsiaTheme="minorEastAsia"/>
                <w:lang w:eastAsia="ja-JP"/>
              </w:rPr>
              <w:t>or</w:t>
            </w:r>
            <w:r w:rsidR="00BA32A9" w:rsidRPr="002D53A8">
              <w:rPr>
                <w:rFonts w:eastAsiaTheme="minorEastAsia"/>
                <w:lang w:eastAsia="ja-JP"/>
              </w:rPr>
              <w:t xml:space="preserve"> </w:t>
            </w:r>
            <w:r w:rsidRPr="002D53A8">
              <w:rPr>
                <w:rFonts w:eastAsiaTheme="minorEastAsia"/>
                <w:lang w:eastAsia="ja-JP"/>
              </w:rPr>
              <w:t>entity</w:t>
            </w:r>
            <w:r w:rsidR="00BA32A9" w:rsidRPr="002D53A8">
              <w:rPr>
                <w:rFonts w:eastAsiaTheme="minorEastAsia"/>
                <w:lang w:eastAsia="ja-JP"/>
              </w:rPr>
              <w:t xml:space="preserve"> </w:t>
            </w:r>
            <w:r w:rsidRPr="002D53A8">
              <w:rPr>
                <w:rFonts w:eastAsiaTheme="minorEastAsia"/>
                <w:lang w:eastAsia="ja-JP"/>
              </w:rPr>
              <w:t>name</w:t>
            </w:r>
          </w:p>
        </w:tc>
        <w:tc>
          <w:tcPr>
            <w:tcW w:w="2126" w:type="dxa"/>
            <w:shd w:val="clear" w:color="auto" w:fill="D9D9D9" w:themeFill="background1" w:themeFillShade="D9"/>
          </w:tcPr>
          <w:p w14:paraId="3E845DB9" w14:textId="7EC5BA00" w:rsidR="003C36AD" w:rsidRPr="002D53A8" w:rsidRDefault="003C36AD" w:rsidP="009C67CC">
            <w:pPr>
              <w:pStyle w:val="TAH"/>
              <w:rPr>
                <w:rFonts w:eastAsiaTheme="minorEastAsia"/>
                <w:lang w:eastAsia="ja-JP"/>
              </w:rPr>
            </w:pPr>
            <w:r w:rsidRPr="002D53A8">
              <w:rPr>
                <w:rFonts w:eastAsiaTheme="minorEastAsia"/>
                <w:lang w:eastAsia="ja-JP"/>
              </w:rPr>
              <w:t>Type</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attribute</w:t>
            </w:r>
            <w:r w:rsidR="00BA32A9" w:rsidRPr="002D53A8">
              <w:rPr>
                <w:rFonts w:eastAsiaTheme="minorEastAsia"/>
                <w:lang w:eastAsia="ja-JP"/>
              </w:rPr>
              <w:t xml:space="preserve"> </w:t>
            </w:r>
            <w:r w:rsidRPr="002D53A8">
              <w:rPr>
                <w:rFonts w:eastAsiaTheme="minorEastAsia"/>
                <w:lang w:eastAsia="ja-JP"/>
              </w:rPr>
              <w:t>name</w:t>
            </w:r>
          </w:p>
        </w:tc>
        <w:tc>
          <w:tcPr>
            <w:tcW w:w="2835" w:type="dxa"/>
            <w:shd w:val="clear" w:color="auto" w:fill="D9D9D9" w:themeFill="background1" w:themeFillShade="D9"/>
          </w:tcPr>
          <w:p w14:paraId="770C68DB" w14:textId="233CAAA5" w:rsidR="003C36AD" w:rsidRPr="002D53A8" w:rsidRDefault="003C36AD" w:rsidP="009C67CC">
            <w:pPr>
              <w:pStyle w:val="TAH"/>
              <w:rPr>
                <w:rFonts w:eastAsiaTheme="minorEastAsia"/>
                <w:lang w:eastAsia="ja-JP"/>
              </w:rPr>
            </w:pPr>
            <w:r w:rsidRPr="002D53A8">
              <w:rPr>
                <w:rFonts w:eastAsiaTheme="minorEastAsia"/>
                <w:lang w:eastAsia="ja-JP"/>
              </w:rPr>
              <w:t>Data</w:t>
            </w:r>
            <w:r w:rsidR="00BA32A9" w:rsidRPr="002D53A8">
              <w:rPr>
                <w:rFonts w:eastAsiaTheme="minorEastAsia"/>
                <w:lang w:eastAsia="ja-JP"/>
              </w:rPr>
              <w:t xml:space="preserve"> </w:t>
            </w:r>
            <w:r w:rsidRPr="002D53A8">
              <w:rPr>
                <w:rFonts w:eastAsiaTheme="minorEastAsia"/>
                <w:lang w:eastAsia="ja-JP"/>
              </w:rPr>
              <w:t>model</w:t>
            </w:r>
          </w:p>
        </w:tc>
        <w:tc>
          <w:tcPr>
            <w:tcW w:w="2410" w:type="dxa"/>
            <w:shd w:val="clear" w:color="auto" w:fill="D9D9D9" w:themeFill="background1" w:themeFillShade="D9"/>
          </w:tcPr>
          <w:p w14:paraId="321F93EB" w14:textId="61280868" w:rsidR="003C36AD" w:rsidRPr="002D53A8" w:rsidRDefault="003C36AD" w:rsidP="009C67CC">
            <w:pPr>
              <w:pStyle w:val="TAH"/>
              <w:rPr>
                <w:rFonts w:eastAsiaTheme="minorEastAsia"/>
                <w:lang w:eastAsia="ja-JP"/>
              </w:rPr>
            </w:pP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00EA0F61" w:rsidRPr="002D53A8">
              <w:rPr>
                <w:rFonts w:eastAsiaTheme="minorEastAsia"/>
                <w:lang w:eastAsia="ja-JP"/>
              </w:rPr>
              <w:t>1</w:t>
            </w:r>
            <w:r w:rsidRPr="002D53A8">
              <w:rPr>
                <w:rFonts w:eastAsiaTheme="minorEastAsia"/>
                <w:lang w:eastAsia="ja-JP"/>
              </w:rPr>
              <w:t>)</w:t>
            </w:r>
          </w:p>
        </w:tc>
      </w:tr>
      <w:tr w:rsidR="003C36AD" w:rsidRPr="002D53A8" w14:paraId="566E8AB3" w14:textId="77777777" w:rsidTr="00BA32A9">
        <w:trPr>
          <w:jc w:val="center"/>
        </w:trPr>
        <w:tc>
          <w:tcPr>
            <w:tcW w:w="2269" w:type="dxa"/>
            <w:vMerge w:val="restart"/>
          </w:tcPr>
          <w:p w14:paraId="7334DA60" w14:textId="7CD02ED8" w:rsidR="003C36AD" w:rsidRPr="002D53A8" w:rsidRDefault="003C36AD" w:rsidP="009C67CC">
            <w:pPr>
              <w:pStyle w:val="TAL"/>
              <w:keepNext w:val="0"/>
              <w:keepLines w:val="0"/>
              <w:rPr>
                <w:rFonts w:eastAsiaTheme="minorEastAsia"/>
                <w:lang w:eastAsia="ja-JP"/>
              </w:rPr>
            </w:pPr>
            <w:r w:rsidRPr="002D53A8">
              <w:rPr>
                <w:rFonts w:eastAsiaTheme="minorEastAsia"/>
              </w:rPr>
              <w:t>tosca.nodes.nfv.VNF</w:t>
            </w:r>
            <w:r w:rsidRPr="002D53A8">
              <w:rPr>
                <w:rFonts w:eastAsiaTheme="minorEastAsia"/>
              </w:rPr>
              <w:br/>
              <w:t>-&gt;</w:t>
            </w:r>
            <w:r w:rsidR="00BA32A9" w:rsidRPr="002D53A8">
              <w:rPr>
                <w:rFonts w:eastAsiaTheme="minorEastAsia"/>
              </w:rPr>
              <w:t xml:space="preserve"> </w:t>
            </w:r>
            <w:r w:rsidRPr="002D53A8">
              <w:rPr>
                <w:rFonts w:eastAsiaTheme="minorEastAsia"/>
              </w:rPr>
              <w:t>descriptor_id</w:t>
            </w:r>
          </w:p>
        </w:tc>
        <w:tc>
          <w:tcPr>
            <w:tcW w:w="2126" w:type="dxa"/>
            <w:vMerge w:val="restart"/>
          </w:tcPr>
          <w:p w14:paraId="4DAA8E7C"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w:t>
            </w:r>
            <w:r w:rsidRPr="002D53A8">
              <w:rPr>
                <w:rFonts w:eastAsiaTheme="minorEastAsia"/>
                <w:lang w:eastAsia="ja-JP"/>
              </w:rPr>
              <w:t>)</w:t>
            </w:r>
          </w:p>
          <w:p w14:paraId="232908EF" w14:textId="77777777" w:rsidR="003C36AD" w:rsidRPr="002D53A8" w:rsidRDefault="003C36AD" w:rsidP="009C67CC">
            <w:pPr>
              <w:pStyle w:val="TAL"/>
              <w:keepNext w:val="0"/>
              <w:keepLines w:val="0"/>
              <w:rPr>
                <w:rFonts w:eastAsiaTheme="minorEastAsia"/>
                <w:lang w:eastAsia="ja-JP"/>
              </w:rPr>
            </w:pPr>
            <w:r w:rsidRPr="002D53A8">
              <w:rPr>
                <w:rFonts w:eastAsiaTheme="minorEastAsia"/>
              </w:rPr>
              <w:t>vnfdId</w:t>
            </w:r>
          </w:p>
        </w:tc>
        <w:tc>
          <w:tcPr>
            <w:tcW w:w="2835" w:type="dxa"/>
          </w:tcPr>
          <w:p w14:paraId="78488326"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10DC5034" w14:textId="25BCCC5F"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6EFD970E" w14:textId="6C41734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1198EED2" w14:textId="0DB6AA54"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330EB625" w14:textId="5ADE486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5044F2B1" w14:textId="77777777" w:rsidTr="00BA32A9">
        <w:trPr>
          <w:jc w:val="center"/>
        </w:trPr>
        <w:tc>
          <w:tcPr>
            <w:tcW w:w="2269" w:type="dxa"/>
            <w:vMerge/>
          </w:tcPr>
          <w:p w14:paraId="69CBC606" w14:textId="77777777" w:rsidR="003C36AD" w:rsidRPr="002D53A8" w:rsidRDefault="003C36AD" w:rsidP="009C67CC">
            <w:pPr>
              <w:pStyle w:val="TAL"/>
              <w:keepNext w:val="0"/>
              <w:keepLines w:val="0"/>
              <w:rPr>
                <w:rFonts w:eastAsiaTheme="minorEastAsia"/>
              </w:rPr>
            </w:pPr>
          </w:p>
        </w:tc>
        <w:tc>
          <w:tcPr>
            <w:tcW w:w="2126" w:type="dxa"/>
            <w:vMerge/>
          </w:tcPr>
          <w:p w14:paraId="4978BB95" w14:textId="77777777" w:rsidR="003C36AD" w:rsidRPr="002D53A8" w:rsidRDefault="003C36AD" w:rsidP="009C67CC">
            <w:pPr>
              <w:pStyle w:val="TAL"/>
              <w:keepNext w:val="0"/>
              <w:keepLines w:val="0"/>
              <w:rPr>
                <w:rFonts w:eastAsiaTheme="minorEastAsia"/>
                <w:lang w:eastAsia="ja-JP"/>
              </w:rPr>
            </w:pPr>
          </w:p>
        </w:tc>
        <w:tc>
          <w:tcPr>
            <w:tcW w:w="2835" w:type="dxa"/>
          </w:tcPr>
          <w:p w14:paraId="37C11015"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VnfInfoModificationRequest</w:t>
            </w:r>
          </w:p>
          <w:p w14:paraId="0492BE03" w14:textId="77777777" w:rsidR="003C36AD" w:rsidRPr="002D53A8" w:rsidRDefault="003C36AD" w:rsidP="009C67CC">
            <w:pPr>
              <w:pStyle w:val="TAL"/>
              <w:keepNext w:val="0"/>
              <w:keepLines w:val="0"/>
              <w:rPr>
                <w:rFonts w:eastAsiaTheme="minorEastAsia"/>
                <w:lang w:eastAsia="ja-JP"/>
              </w:rPr>
            </w:pPr>
          </w:p>
          <w:p w14:paraId="0C903E67"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VnfInfoModifications</w:t>
            </w:r>
          </w:p>
        </w:tc>
        <w:tc>
          <w:tcPr>
            <w:tcW w:w="2410" w:type="dxa"/>
          </w:tcPr>
          <w:p w14:paraId="14B6A992" w14:textId="3B5D4B2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3E9409B3" w14:textId="17C6A9C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6241BB3" w14:textId="77777777" w:rsidTr="00BA32A9">
        <w:trPr>
          <w:jc w:val="center"/>
        </w:trPr>
        <w:tc>
          <w:tcPr>
            <w:tcW w:w="2269" w:type="dxa"/>
            <w:vMerge/>
          </w:tcPr>
          <w:p w14:paraId="001F41E7" w14:textId="77777777" w:rsidR="003C36AD" w:rsidRPr="002D53A8" w:rsidRDefault="003C36AD" w:rsidP="009C67CC">
            <w:pPr>
              <w:pStyle w:val="TAL"/>
              <w:keepNext w:val="0"/>
              <w:keepLines w:val="0"/>
              <w:rPr>
                <w:rFonts w:eastAsiaTheme="minorEastAsia"/>
              </w:rPr>
            </w:pPr>
          </w:p>
        </w:tc>
        <w:tc>
          <w:tcPr>
            <w:tcW w:w="2126" w:type="dxa"/>
            <w:vMerge/>
          </w:tcPr>
          <w:p w14:paraId="4A2FE6FA" w14:textId="77777777" w:rsidR="003C36AD" w:rsidRPr="002D53A8" w:rsidRDefault="003C36AD" w:rsidP="009C67CC">
            <w:pPr>
              <w:pStyle w:val="TAL"/>
              <w:keepNext w:val="0"/>
              <w:keepLines w:val="0"/>
              <w:rPr>
                <w:rFonts w:eastAsiaTheme="minorEastAsia"/>
                <w:lang w:eastAsia="ja-JP"/>
              </w:rPr>
            </w:pPr>
          </w:p>
        </w:tc>
        <w:tc>
          <w:tcPr>
            <w:tcW w:w="2835" w:type="dxa"/>
          </w:tcPr>
          <w:p w14:paraId="2ABCD72B"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29976663" w14:textId="492E1D8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303FAEAB" w14:textId="3641039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161CB3A2" w14:textId="4F05B944"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2ADAFA3B" w14:textId="77777777" w:rsidTr="00BA32A9">
        <w:trPr>
          <w:jc w:val="center"/>
        </w:trPr>
        <w:tc>
          <w:tcPr>
            <w:tcW w:w="2269" w:type="dxa"/>
            <w:vMerge/>
          </w:tcPr>
          <w:p w14:paraId="124797AB" w14:textId="77777777" w:rsidR="003C36AD" w:rsidRPr="002D53A8" w:rsidRDefault="003C36AD" w:rsidP="009C67CC">
            <w:pPr>
              <w:pStyle w:val="TAL"/>
              <w:keepNext w:val="0"/>
              <w:keepLines w:val="0"/>
              <w:rPr>
                <w:rFonts w:eastAsiaTheme="minorEastAsia"/>
              </w:rPr>
            </w:pPr>
          </w:p>
        </w:tc>
        <w:tc>
          <w:tcPr>
            <w:tcW w:w="2126" w:type="dxa"/>
            <w:vMerge/>
          </w:tcPr>
          <w:p w14:paraId="5F923557" w14:textId="77777777" w:rsidR="003C36AD" w:rsidRPr="002D53A8" w:rsidRDefault="003C36AD" w:rsidP="009C67CC">
            <w:pPr>
              <w:pStyle w:val="TAL"/>
              <w:keepNext w:val="0"/>
              <w:keepLines w:val="0"/>
              <w:rPr>
                <w:rFonts w:eastAsiaTheme="minorEastAsia"/>
                <w:lang w:eastAsia="ja-JP"/>
              </w:rPr>
            </w:pPr>
          </w:p>
        </w:tc>
        <w:tc>
          <w:tcPr>
            <w:tcW w:w="2835" w:type="dxa"/>
          </w:tcPr>
          <w:p w14:paraId="0715299E"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VnfLcmOperationOccurrenceNotification</w:t>
            </w:r>
          </w:p>
          <w:p w14:paraId="51EA5229" w14:textId="289CB9D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55EDED7" w14:textId="3C6025BA"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43979FD1" w14:textId="02A23FF3"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F7A7C46" w14:textId="77777777" w:rsidTr="00BA32A9">
        <w:trPr>
          <w:jc w:val="center"/>
        </w:trPr>
        <w:tc>
          <w:tcPr>
            <w:tcW w:w="2269" w:type="dxa"/>
            <w:vMerge/>
          </w:tcPr>
          <w:p w14:paraId="2DBE7317" w14:textId="77777777" w:rsidR="003C36AD" w:rsidRPr="002D53A8" w:rsidRDefault="003C36AD" w:rsidP="009C67CC">
            <w:pPr>
              <w:pStyle w:val="TAL"/>
              <w:keepNext w:val="0"/>
              <w:keepLines w:val="0"/>
              <w:rPr>
                <w:rFonts w:eastAsiaTheme="minorEastAsia"/>
                <w:lang w:eastAsia="ja-JP"/>
              </w:rPr>
            </w:pPr>
          </w:p>
        </w:tc>
        <w:tc>
          <w:tcPr>
            <w:tcW w:w="2126" w:type="dxa"/>
            <w:vMerge/>
          </w:tcPr>
          <w:p w14:paraId="7E520208" w14:textId="77777777" w:rsidR="003C36AD" w:rsidRPr="002D53A8" w:rsidRDefault="003C36AD" w:rsidP="009C67CC">
            <w:pPr>
              <w:pStyle w:val="TAL"/>
              <w:keepNext w:val="0"/>
              <w:keepLines w:val="0"/>
              <w:rPr>
                <w:rFonts w:eastAsiaTheme="minorEastAsia"/>
                <w:lang w:eastAsia="ja-JP"/>
              </w:rPr>
            </w:pPr>
          </w:p>
        </w:tc>
        <w:tc>
          <w:tcPr>
            <w:tcW w:w="2835" w:type="dxa"/>
          </w:tcPr>
          <w:p w14:paraId="2B24F474"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43C2D03F" w14:textId="2AC5A8F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3BBCD04" w14:textId="161CA6C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76B4DAE8" w14:textId="12AE827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133EE8ED" w14:textId="77F2D70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00EA0F61" w:rsidRPr="002D53A8">
              <w:rPr>
                <w:rFonts w:eastAsiaTheme="minorEastAsia"/>
                <w:lang w:eastAsia="ja-JP"/>
              </w:rPr>
              <w:t>SOL003</w:t>
            </w:r>
            <w:r w:rsidR="00BA32A9" w:rsidRPr="002D53A8">
              <w:rPr>
                <w:rFonts w:eastAsiaTheme="minorEastAsia"/>
                <w:lang w:eastAsia="ja-JP"/>
              </w:rPr>
              <w:t xml:space="preserve"> </w:t>
            </w:r>
            <w:r w:rsidR="00EA0F61"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6780958A" w14:textId="77777777" w:rsidTr="00BA32A9">
        <w:trPr>
          <w:jc w:val="center"/>
        </w:trPr>
        <w:tc>
          <w:tcPr>
            <w:tcW w:w="2269" w:type="dxa"/>
            <w:vMerge/>
          </w:tcPr>
          <w:p w14:paraId="48FE81C4" w14:textId="77777777" w:rsidR="003C36AD" w:rsidRPr="002D53A8" w:rsidRDefault="003C36AD" w:rsidP="009C67CC">
            <w:pPr>
              <w:pStyle w:val="TAL"/>
              <w:keepNext w:val="0"/>
              <w:keepLines w:val="0"/>
              <w:rPr>
                <w:rFonts w:eastAsiaTheme="minorEastAsia"/>
                <w:lang w:eastAsia="ja-JP"/>
              </w:rPr>
            </w:pPr>
          </w:p>
        </w:tc>
        <w:tc>
          <w:tcPr>
            <w:tcW w:w="2126" w:type="dxa"/>
            <w:vMerge/>
          </w:tcPr>
          <w:p w14:paraId="66C50B40" w14:textId="77777777" w:rsidR="003C36AD" w:rsidRPr="002D53A8" w:rsidRDefault="003C36AD" w:rsidP="009C67CC">
            <w:pPr>
              <w:pStyle w:val="TAL"/>
              <w:keepNext w:val="0"/>
              <w:keepLines w:val="0"/>
              <w:rPr>
                <w:rFonts w:eastAsiaTheme="minorEastAsia"/>
                <w:lang w:eastAsia="ja-JP"/>
              </w:rPr>
            </w:pPr>
          </w:p>
        </w:tc>
        <w:tc>
          <w:tcPr>
            <w:tcW w:w="2835" w:type="dxa"/>
          </w:tcPr>
          <w:p w14:paraId="304D884B"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VnfPackageOnboardingNotification</w:t>
            </w:r>
          </w:p>
        </w:tc>
        <w:tc>
          <w:tcPr>
            <w:tcW w:w="2410" w:type="dxa"/>
          </w:tcPr>
          <w:p w14:paraId="29726A42" w14:textId="01FF1CC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Notify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2563249E" w14:textId="02C7A90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E0BB576" w14:textId="77777777" w:rsidTr="00BA32A9">
        <w:trPr>
          <w:jc w:val="center"/>
        </w:trPr>
        <w:tc>
          <w:tcPr>
            <w:tcW w:w="2269" w:type="dxa"/>
            <w:vMerge/>
          </w:tcPr>
          <w:p w14:paraId="4AF5CEA9" w14:textId="77777777" w:rsidR="003C36AD" w:rsidRPr="002D53A8" w:rsidRDefault="003C36AD" w:rsidP="009C67CC">
            <w:pPr>
              <w:pStyle w:val="TAL"/>
              <w:keepNext w:val="0"/>
              <w:keepLines w:val="0"/>
              <w:rPr>
                <w:rFonts w:eastAsiaTheme="minorEastAsia"/>
                <w:lang w:eastAsia="ja-JP"/>
              </w:rPr>
            </w:pPr>
          </w:p>
        </w:tc>
        <w:tc>
          <w:tcPr>
            <w:tcW w:w="2126" w:type="dxa"/>
            <w:vMerge/>
          </w:tcPr>
          <w:p w14:paraId="53060914" w14:textId="77777777" w:rsidR="003C36AD" w:rsidRPr="002D53A8" w:rsidRDefault="003C36AD" w:rsidP="009C67CC">
            <w:pPr>
              <w:pStyle w:val="TAL"/>
              <w:keepNext w:val="0"/>
              <w:keepLines w:val="0"/>
              <w:rPr>
                <w:rFonts w:eastAsiaTheme="minorEastAsia"/>
                <w:lang w:eastAsia="ja-JP"/>
              </w:rPr>
            </w:pPr>
          </w:p>
        </w:tc>
        <w:tc>
          <w:tcPr>
            <w:tcW w:w="2835" w:type="dxa"/>
          </w:tcPr>
          <w:p w14:paraId="29971C62"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VnfPackageChangeNotification</w:t>
            </w:r>
          </w:p>
        </w:tc>
        <w:tc>
          <w:tcPr>
            <w:tcW w:w="2410" w:type="dxa"/>
          </w:tcPr>
          <w:p w14:paraId="2528A675" w14:textId="4448BDD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Notify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3869B97" w14:textId="2AAEEDE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049D45C6" w14:textId="77777777" w:rsidTr="00BA32A9">
        <w:trPr>
          <w:jc w:val="center"/>
        </w:trPr>
        <w:tc>
          <w:tcPr>
            <w:tcW w:w="2269" w:type="dxa"/>
            <w:vMerge/>
          </w:tcPr>
          <w:p w14:paraId="223D6642" w14:textId="77777777" w:rsidR="003C36AD" w:rsidRPr="002D53A8" w:rsidRDefault="003C36AD" w:rsidP="009C67CC">
            <w:pPr>
              <w:pStyle w:val="TAL"/>
              <w:keepNext w:val="0"/>
              <w:keepLines w:val="0"/>
              <w:rPr>
                <w:rFonts w:eastAsiaTheme="minorEastAsia"/>
                <w:lang w:eastAsia="ja-JP"/>
              </w:rPr>
            </w:pPr>
          </w:p>
        </w:tc>
        <w:tc>
          <w:tcPr>
            <w:tcW w:w="2126" w:type="dxa"/>
            <w:vMerge/>
          </w:tcPr>
          <w:p w14:paraId="2888A528" w14:textId="77777777" w:rsidR="003C36AD" w:rsidRPr="002D53A8" w:rsidRDefault="003C36AD" w:rsidP="009C67CC">
            <w:pPr>
              <w:pStyle w:val="TAL"/>
              <w:keepNext w:val="0"/>
              <w:keepLines w:val="0"/>
              <w:rPr>
                <w:rFonts w:eastAsiaTheme="minorEastAsia"/>
                <w:lang w:eastAsia="ja-JP"/>
              </w:rPr>
            </w:pPr>
          </w:p>
        </w:tc>
        <w:tc>
          <w:tcPr>
            <w:tcW w:w="2835" w:type="dxa"/>
          </w:tcPr>
          <w:p w14:paraId="1D34A555"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07B77165" w14:textId="601E3ED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2385D60F" w14:textId="559BCA26"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6071B0EC" w14:textId="23E919C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3B8451AE" w14:textId="77777777" w:rsidTr="00BA32A9">
        <w:trPr>
          <w:jc w:val="center"/>
        </w:trPr>
        <w:tc>
          <w:tcPr>
            <w:tcW w:w="2269" w:type="dxa"/>
            <w:vMerge/>
          </w:tcPr>
          <w:p w14:paraId="208A6FF5" w14:textId="77777777" w:rsidR="003C36AD" w:rsidRPr="002D53A8" w:rsidRDefault="003C36AD" w:rsidP="009C67CC">
            <w:pPr>
              <w:pStyle w:val="TAL"/>
              <w:keepNext w:val="0"/>
              <w:keepLines w:val="0"/>
              <w:rPr>
                <w:rFonts w:eastAsiaTheme="minorEastAsia"/>
                <w:lang w:eastAsia="ja-JP"/>
              </w:rPr>
            </w:pPr>
          </w:p>
        </w:tc>
        <w:tc>
          <w:tcPr>
            <w:tcW w:w="2126" w:type="dxa"/>
            <w:vMerge/>
          </w:tcPr>
          <w:p w14:paraId="79F5D83A" w14:textId="77777777" w:rsidR="003C36AD" w:rsidRPr="002D53A8" w:rsidRDefault="003C36AD" w:rsidP="009C67CC">
            <w:pPr>
              <w:pStyle w:val="TAL"/>
              <w:keepNext w:val="0"/>
              <w:keepLines w:val="0"/>
              <w:rPr>
                <w:rFonts w:eastAsiaTheme="minorEastAsia"/>
                <w:lang w:eastAsia="ja-JP"/>
              </w:rPr>
            </w:pPr>
          </w:p>
        </w:tc>
        <w:tc>
          <w:tcPr>
            <w:tcW w:w="2835" w:type="dxa"/>
          </w:tcPr>
          <w:p w14:paraId="67751B2F" w14:textId="77777777" w:rsidR="003C36AD" w:rsidRPr="002D53A8" w:rsidRDefault="003C36AD" w:rsidP="009C67CC">
            <w:pPr>
              <w:pStyle w:val="TAL"/>
              <w:keepNext w:val="0"/>
              <w:keepLines w:val="0"/>
              <w:rPr>
                <w:rFonts w:eastAsiaTheme="minorEastAsia"/>
              </w:rPr>
            </w:pPr>
            <w:r w:rsidRPr="002D53A8">
              <w:rPr>
                <w:rFonts w:eastAsiaTheme="minorEastAsia"/>
              </w:rPr>
              <w:t>UpdateNsRequest</w:t>
            </w:r>
          </w:p>
          <w:p w14:paraId="12A0CC7E" w14:textId="172218DC"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InstantiateVnfData</w:t>
            </w:r>
          </w:p>
        </w:tc>
        <w:tc>
          <w:tcPr>
            <w:tcW w:w="2410" w:type="dxa"/>
          </w:tcPr>
          <w:p w14:paraId="3DD1BF43" w14:textId="7F1F16E5" w:rsidR="003C36AD" w:rsidRPr="002D53A8" w:rsidRDefault="003C36AD" w:rsidP="009C67CC">
            <w:pPr>
              <w:pStyle w:val="TAL"/>
              <w:keepNext w:val="0"/>
              <w:keepLines w:val="0"/>
              <w:rPr>
                <w:rFonts w:eastAsiaTheme="minorEastAsia"/>
              </w:rPr>
            </w:pPr>
            <w:r w:rsidRPr="002D53A8">
              <w:rPr>
                <w:rFonts w:eastAsiaTheme="minorEastAsia"/>
              </w:rPr>
              <w:t>Update</w:t>
            </w:r>
            <w:r w:rsidR="00BA32A9" w:rsidRPr="002D53A8">
              <w:rPr>
                <w:rFonts w:eastAsiaTheme="minorEastAsia"/>
              </w:rPr>
              <w:t xml:space="preserve"> </w:t>
            </w:r>
            <w:r w:rsidRPr="002D53A8">
              <w:rPr>
                <w:rFonts w:eastAsiaTheme="minorEastAsia"/>
              </w:rPr>
              <w:t>NS</w:t>
            </w:r>
          </w:p>
          <w:p w14:paraId="32A33DBD" w14:textId="2F9C548F"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5E0E3DD3" w14:textId="77777777" w:rsidTr="00BA32A9">
        <w:trPr>
          <w:jc w:val="center"/>
        </w:trPr>
        <w:tc>
          <w:tcPr>
            <w:tcW w:w="2269" w:type="dxa"/>
            <w:vMerge/>
          </w:tcPr>
          <w:p w14:paraId="5E3E47C4" w14:textId="77777777" w:rsidR="003C36AD" w:rsidRPr="002D53A8" w:rsidRDefault="003C36AD" w:rsidP="009C67CC">
            <w:pPr>
              <w:pStyle w:val="TAL"/>
              <w:keepNext w:val="0"/>
              <w:keepLines w:val="0"/>
              <w:rPr>
                <w:rFonts w:eastAsiaTheme="minorEastAsia"/>
                <w:lang w:eastAsia="ja-JP"/>
              </w:rPr>
            </w:pPr>
          </w:p>
        </w:tc>
        <w:tc>
          <w:tcPr>
            <w:tcW w:w="2126" w:type="dxa"/>
            <w:vMerge/>
          </w:tcPr>
          <w:p w14:paraId="165415F4" w14:textId="77777777" w:rsidR="003C36AD" w:rsidRPr="002D53A8" w:rsidRDefault="003C36AD" w:rsidP="009C67CC">
            <w:pPr>
              <w:pStyle w:val="TAL"/>
              <w:keepNext w:val="0"/>
              <w:keepLines w:val="0"/>
              <w:rPr>
                <w:rFonts w:eastAsiaTheme="minorEastAsia"/>
                <w:lang w:eastAsia="ja-JP"/>
              </w:rPr>
            </w:pPr>
          </w:p>
        </w:tc>
        <w:tc>
          <w:tcPr>
            <w:tcW w:w="2835" w:type="dxa"/>
          </w:tcPr>
          <w:p w14:paraId="32DAECC3" w14:textId="77777777" w:rsidR="003C36AD" w:rsidRPr="002D53A8" w:rsidRDefault="003C36AD" w:rsidP="009C67CC">
            <w:pPr>
              <w:pStyle w:val="TAL"/>
              <w:keepNext w:val="0"/>
              <w:keepLines w:val="0"/>
              <w:rPr>
                <w:rFonts w:eastAsiaTheme="minorEastAsia"/>
              </w:rPr>
            </w:pPr>
            <w:r w:rsidRPr="002D53A8">
              <w:rPr>
                <w:rFonts w:eastAsiaTheme="minorEastAsia"/>
              </w:rPr>
              <w:t>NsLcmOperationOccurrenceNotification</w:t>
            </w:r>
          </w:p>
          <w:p w14:paraId="13B9B462" w14:textId="01F6D812"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AffectedVnf</w:t>
            </w:r>
          </w:p>
        </w:tc>
        <w:tc>
          <w:tcPr>
            <w:tcW w:w="2410" w:type="dxa"/>
          </w:tcPr>
          <w:p w14:paraId="5649C846" w14:textId="4A81C273" w:rsidR="003C36AD" w:rsidRPr="002D53A8" w:rsidRDefault="003C36AD" w:rsidP="009C67CC">
            <w:pPr>
              <w:pStyle w:val="TAL"/>
              <w:keepNext w:val="0"/>
              <w:keepLines w:val="0"/>
              <w:rPr>
                <w:rFonts w:eastAsiaTheme="minorEastAsia"/>
              </w:rPr>
            </w:pPr>
            <w:r w:rsidRPr="002D53A8">
              <w:rPr>
                <w:rFonts w:eastAsiaTheme="minorEastAsia"/>
              </w:rPr>
              <w:t>Notify</w:t>
            </w:r>
            <w:r w:rsidR="00BA32A9" w:rsidRPr="002D53A8">
              <w:rPr>
                <w:rFonts w:eastAsiaTheme="minorEastAsia"/>
              </w:rPr>
              <w:t xml:space="preserve"> </w:t>
            </w:r>
            <w:r w:rsidRPr="002D53A8">
              <w:rPr>
                <w:rFonts w:eastAsiaTheme="minorEastAsia"/>
              </w:rPr>
              <w:t>about</w:t>
            </w:r>
            <w:r w:rsidR="00BA32A9" w:rsidRPr="002D53A8">
              <w:rPr>
                <w:rFonts w:eastAsiaTheme="minorEastAsia"/>
              </w:rPr>
              <w:t xml:space="preserve"> </w:t>
            </w:r>
            <w:r w:rsidRPr="002D53A8">
              <w:rPr>
                <w:rFonts w:eastAsiaTheme="minorEastAsia"/>
              </w:rPr>
              <w:t>NS</w:t>
            </w:r>
            <w:r w:rsidR="00BA32A9" w:rsidRPr="002D53A8">
              <w:rPr>
                <w:rFonts w:eastAsiaTheme="minorEastAsia"/>
              </w:rPr>
              <w:t xml:space="preserve"> </w:t>
            </w:r>
            <w:r w:rsidRPr="002D53A8">
              <w:rPr>
                <w:rFonts w:eastAsiaTheme="minorEastAsia"/>
              </w:rPr>
              <w:t>LCM</w:t>
            </w:r>
          </w:p>
          <w:p w14:paraId="679519DE" w14:textId="7656F18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3389D174" w14:textId="77777777" w:rsidTr="00BA32A9">
        <w:trPr>
          <w:jc w:val="center"/>
        </w:trPr>
        <w:tc>
          <w:tcPr>
            <w:tcW w:w="2269" w:type="dxa"/>
            <w:vMerge/>
          </w:tcPr>
          <w:p w14:paraId="6366C23C" w14:textId="77777777" w:rsidR="003C36AD" w:rsidRPr="002D53A8" w:rsidRDefault="003C36AD" w:rsidP="009C67CC">
            <w:pPr>
              <w:pStyle w:val="TAL"/>
              <w:keepNext w:val="0"/>
              <w:keepLines w:val="0"/>
              <w:rPr>
                <w:rFonts w:eastAsiaTheme="minorEastAsia"/>
                <w:lang w:eastAsia="ja-JP"/>
              </w:rPr>
            </w:pPr>
          </w:p>
        </w:tc>
        <w:tc>
          <w:tcPr>
            <w:tcW w:w="2126" w:type="dxa"/>
            <w:vMerge/>
          </w:tcPr>
          <w:p w14:paraId="783657ED" w14:textId="77777777" w:rsidR="003C36AD" w:rsidRPr="002D53A8" w:rsidRDefault="003C36AD" w:rsidP="009C67CC">
            <w:pPr>
              <w:pStyle w:val="TAL"/>
              <w:keepNext w:val="0"/>
              <w:keepLines w:val="0"/>
              <w:rPr>
                <w:rFonts w:eastAsiaTheme="minorEastAsia"/>
                <w:lang w:eastAsia="ja-JP"/>
              </w:rPr>
            </w:pPr>
          </w:p>
        </w:tc>
        <w:tc>
          <w:tcPr>
            <w:tcW w:w="2835" w:type="dxa"/>
          </w:tcPr>
          <w:p w14:paraId="57D82106"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PkgmSubscriptionRequest</w:t>
            </w:r>
          </w:p>
          <w:p w14:paraId="1977BBD3" w14:textId="6E157A5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PkgmNotificationsFilter</w:t>
            </w:r>
          </w:p>
        </w:tc>
        <w:tc>
          <w:tcPr>
            <w:tcW w:w="2410" w:type="dxa"/>
          </w:tcPr>
          <w:p w14:paraId="216D3C8F" w14:textId="704379B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Subscription</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76B9088C" w14:textId="54CB2D7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51EE17CB" w14:textId="77777777" w:rsidTr="00BA32A9">
        <w:trPr>
          <w:jc w:val="center"/>
        </w:trPr>
        <w:tc>
          <w:tcPr>
            <w:tcW w:w="2269" w:type="dxa"/>
            <w:vMerge/>
          </w:tcPr>
          <w:p w14:paraId="49352CE0" w14:textId="77777777" w:rsidR="003C36AD" w:rsidRPr="002D53A8" w:rsidRDefault="003C36AD" w:rsidP="009C67CC">
            <w:pPr>
              <w:pStyle w:val="TAL"/>
              <w:keepNext w:val="0"/>
              <w:keepLines w:val="0"/>
              <w:rPr>
                <w:rFonts w:eastAsiaTheme="minorEastAsia"/>
                <w:lang w:eastAsia="ja-JP"/>
              </w:rPr>
            </w:pPr>
          </w:p>
        </w:tc>
        <w:tc>
          <w:tcPr>
            <w:tcW w:w="2126" w:type="dxa"/>
            <w:vMerge/>
          </w:tcPr>
          <w:p w14:paraId="18077022" w14:textId="77777777" w:rsidR="003C36AD" w:rsidRPr="002D53A8" w:rsidRDefault="003C36AD" w:rsidP="009C67CC">
            <w:pPr>
              <w:pStyle w:val="TAL"/>
              <w:keepNext w:val="0"/>
              <w:keepLines w:val="0"/>
              <w:rPr>
                <w:rFonts w:eastAsiaTheme="minorEastAsia"/>
                <w:lang w:eastAsia="ja-JP"/>
              </w:rPr>
            </w:pPr>
          </w:p>
        </w:tc>
        <w:tc>
          <w:tcPr>
            <w:tcW w:w="2835" w:type="dxa"/>
          </w:tcPr>
          <w:p w14:paraId="70658B43" w14:textId="77777777" w:rsidR="003C36AD" w:rsidRPr="002D53A8" w:rsidRDefault="003C36AD" w:rsidP="00C35505">
            <w:pPr>
              <w:pStyle w:val="TAL"/>
              <w:keepLines w:val="0"/>
              <w:rPr>
                <w:rFonts w:eastAsiaTheme="minorEastAsia"/>
                <w:lang w:eastAsia="ja-JP"/>
              </w:rPr>
            </w:pPr>
            <w:r w:rsidRPr="002D53A8">
              <w:rPr>
                <w:rFonts w:eastAsiaTheme="minorEastAsia"/>
                <w:lang w:eastAsia="ja-JP"/>
              </w:rPr>
              <w:t>PkgmSubscription</w:t>
            </w:r>
          </w:p>
          <w:p w14:paraId="029C6B0D" w14:textId="35066C70" w:rsidR="003C36AD" w:rsidRPr="002D53A8" w:rsidRDefault="003C36AD" w:rsidP="00C35505">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PkgmNotificationsFilter</w:t>
            </w:r>
          </w:p>
        </w:tc>
        <w:tc>
          <w:tcPr>
            <w:tcW w:w="2410" w:type="dxa"/>
          </w:tcPr>
          <w:p w14:paraId="45C37FCE" w14:textId="0DB9C4E9" w:rsidR="003C36AD" w:rsidRPr="002D53A8" w:rsidRDefault="003C36AD" w:rsidP="00C35505">
            <w:pPr>
              <w:pStyle w:val="TAL"/>
              <w:keepLines w:val="0"/>
              <w:rPr>
                <w:rFonts w:eastAsiaTheme="minorEastAsia"/>
                <w:lang w:eastAsia="ja-JP"/>
              </w:rPr>
            </w:pPr>
            <w:r w:rsidRPr="002D53A8">
              <w:rPr>
                <w:rFonts w:eastAsiaTheme="minorEastAsia"/>
                <w:lang w:eastAsia="ja-JP"/>
              </w:rPr>
              <w:t>Subscription</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780AD083" w14:textId="07AA9063" w:rsidR="003C36AD" w:rsidRPr="002D53A8" w:rsidRDefault="003C36AD" w:rsidP="00C35505">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0B095F0" w14:textId="77777777" w:rsidTr="00BA32A9">
        <w:trPr>
          <w:jc w:val="center"/>
        </w:trPr>
        <w:tc>
          <w:tcPr>
            <w:tcW w:w="2269" w:type="dxa"/>
            <w:vMerge w:val="restart"/>
          </w:tcPr>
          <w:p w14:paraId="3613974C" w14:textId="6E39387E"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provider</w:t>
            </w:r>
          </w:p>
        </w:tc>
        <w:tc>
          <w:tcPr>
            <w:tcW w:w="2126" w:type="dxa"/>
            <w:vMerge w:val="restart"/>
          </w:tcPr>
          <w:p w14:paraId="289FFC34"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(String)</w:t>
            </w:r>
          </w:p>
          <w:p w14:paraId="01E15F7A" w14:textId="3C34D0E2"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vnfProvider</w:t>
            </w:r>
          </w:p>
        </w:tc>
        <w:tc>
          <w:tcPr>
            <w:tcW w:w="2835" w:type="dxa"/>
          </w:tcPr>
          <w:p w14:paraId="3E1883BE"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4D82E13F" w14:textId="47CCB95D"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31081AD5" w14:textId="359196F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1EFA3B44" w14:textId="579F2745"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00C06A09" w14:textId="34E4B2B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343E826D" w14:textId="77777777" w:rsidTr="00BA32A9">
        <w:trPr>
          <w:jc w:val="center"/>
        </w:trPr>
        <w:tc>
          <w:tcPr>
            <w:tcW w:w="2269" w:type="dxa"/>
            <w:vMerge/>
          </w:tcPr>
          <w:p w14:paraId="4174FAA5" w14:textId="77777777" w:rsidR="003C36AD" w:rsidRPr="002D53A8" w:rsidRDefault="003C36AD" w:rsidP="009C67CC">
            <w:pPr>
              <w:pStyle w:val="TAL"/>
              <w:keepNext w:val="0"/>
              <w:keepLines w:val="0"/>
              <w:rPr>
                <w:rFonts w:eastAsiaTheme="minorEastAsia"/>
                <w:lang w:eastAsia="ja-JP"/>
              </w:rPr>
            </w:pPr>
          </w:p>
        </w:tc>
        <w:tc>
          <w:tcPr>
            <w:tcW w:w="2126" w:type="dxa"/>
            <w:vMerge/>
          </w:tcPr>
          <w:p w14:paraId="3FC064E2" w14:textId="77777777" w:rsidR="003C36AD" w:rsidRPr="002D53A8" w:rsidRDefault="003C36AD" w:rsidP="009C67CC">
            <w:pPr>
              <w:pStyle w:val="TAL"/>
              <w:keepNext w:val="0"/>
              <w:keepLines w:val="0"/>
              <w:rPr>
                <w:rFonts w:eastAsiaTheme="minorEastAsia"/>
                <w:lang w:eastAsia="ja-JP"/>
              </w:rPr>
            </w:pPr>
          </w:p>
        </w:tc>
        <w:tc>
          <w:tcPr>
            <w:tcW w:w="2835" w:type="dxa"/>
          </w:tcPr>
          <w:p w14:paraId="52EAFCE1"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1BF42838" w14:textId="5B10AD1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00B7B614" w14:textId="3A7E0A5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22D0C68E" w14:textId="1296D432"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3E5DEC49" w14:textId="13F8852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00EA0F61" w:rsidRPr="002D53A8">
              <w:rPr>
                <w:rFonts w:eastAsiaTheme="minorEastAsia"/>
                <w:lang w:eastAsia="ja-JP"/>
              </w:rPr>
              <w:t>SOL003</w:t>
            </w:r>
            <w:r w:rsidR="00BA32A9" w:rsidRPr="002D53A8">
              <w:rPr>
                <w:rFonts w:eastAsiaTheme="minorEastAsia"/>
                <w:lang w:eastAsia="ja-JP"/>
              </w:rPr>
              <w:t xml:space="preserve"> </w:t>
            </w:r>
            <w:r w:rsidR="00EA0F61"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7F960C9" w14:textId="77777777" w:rsidTr="00BA32A9">
        <w:trPr>
          <w:jc w:val="center"/>
        </w:trPr>
        <w:tc>
          <w:tcPr>
            <w:tcW w:w="2269" w:type="dxa"/>
            <w:vMerge/>
          </w:tcPr>
          <w:p w14:paraId="5D1E5FEB" w14:textId="77777777" w:rsidR="003C36AD" w:rsidRPr="002D53A8" w:rsidRDefault="003C36AD" w:rsidP="009C67CC">
            <w:pPr>
              <w:pStyle w:val="TAL"/>
              <w:keepNext w:val="0"/>
              <w:keepLines w:val="0"/>
              <w:rPr>
                <w:rFonts w:eastAsiaTheme="minorEastAsia"/>
                <w:lang w:eastAsia="ja-JP"/>
              </w:rPr>
            </w:pPr>
          </w:p>
        </w:tc>
        <w:tc>
          <w:tcPr>
            <w:tcW w:w="2126" w:type="dxa"/>
            <w:vMerge/>
          </w:tcPr>
          <w:p w14:paraId="7152AFC8" w14:textId="77777777" w:rsidR="003C36AD" w:rsidRPr="002D53A8" w:rsidRDefault="003C36AD" w:rsidP="009C67CC">
            <w:pPr>
              <w:pStyle w:val="TAL"/>
              <w:keepNext w:val="0"/>
              <w:keepLines w:val="0"/>
              <w:rPr>
                <w:rFonts w:eastAsiaTheme="minorEastAsia"/>
                <w:lang w:eastAsia="ja-JP"/>
              </w:rPr>
            </w:pPr>
          </w:p>
        </w:tc>
        <w:tc>
          <w:tcPr>
            <w:tcW w:w="2835" w:type="dxa"/>
          </w:tcPr>
          <w:p w14:paraId="0C2E7DB3"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6E99012F" w14:textId="371D4CC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7ECF5B03" w14:textId="7021EDDE"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73E37481" w14:textId="3F1E2F1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9DD26E5" w14:textId="77777777" w:rsidTr="00BA32A9">
        <w:trPr>
          <w:jc w:val="center"/>
        </w:trPr>
        <w:tc>
          <w:tcPr>
            <w:tcW w:w="2269" w:type="dxa"/>
            <w:vMerge/>
          </w:tcPr>
          <w:p w14:paraId="3502FCD3" w14:textId="77777777" w:rsidR="003C36AD" w:rsidRPr="002D53A8" w:rsidRDefault="003C36AD" w:rsidP="009C67CC">
            <w:pPr>
              <w:pStyle w:val="TAL"/>
              <w:keepNext w:val="0"/>
              <w:keepLines w:val="0"/>
              <w:rPr>
                <w:rFonts w:eastAsiaTheme="minorEastAsia"/>
                <w:lang w:eastAsia="ja-JP"/>
              </w:rPr>
            </w:pPr>
          </w:p>
        </w:tc>
        <w:tc>
          <w:tcPr>
            <w:tcW w:w="2126" w:type="dxa"/>
            <w:vMerge/>
          </w:tcPr>
          <w:p w14:paraId="4EAA0397" w14:textId="77777777" w:rsidR="003C36AD" w:rsidRPr="002D53A8"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6B58A8FF"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4358231E" w14:textId="23152A45"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2747FFB4" w14:textId="6467AAF2"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tc>
        <w:tc>
          <w:tcPr>
            <w:tcW w:w="2410" w:type="dxa"/>
          </w:tcPr>
          <w:p w14:paraId="10297303" w14:textId="272674C6"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12DECAB" w14:textId="0DA434E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1ADA6DF" w14:textId="77777777" w:rsidTr="00BA32A9">
        <w:trPr>
          <w:jc w:val="center"/>
        </w:trPr>
        <w:tc>
          <w:tcPr>
            <w:tcW w:w="2269" w:type="dxa"/>
            <w:vMerge/>
          </w:tcPr>
          <w:p w14:paraId="342A2A09" w14:textId="77777777" w:rsidR="003C36AD" w:rsidRPr="002D53A8" w:rsidRDefault="003C36AD" w:rsidP="009C67CC">
            <w:pPr>
              <w:pStyle w:val="TAL"/>
              <w:keepNext w:val="0"/>
              <w:keepLines w:val="0"/>
              <w:rPr>
                <w:rFonts w:eastAsiaTheme="minorEastAsia"/>
                <w:lang w:eastAsia="ja-JP"/>
              </w:rPr>
            </w:pPr>
          </w:p>
        </w:tc>
        <w:tc>
          <w:tcPr>
            <w:tcW w:w="2126" w:type="dxa"/>
            <w:vMerge/>
          </w:tcPr>
          <w:p w14:paraId="509B6513"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74816084"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2260A742" w14:textId="2B5B87E8"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70FD59D4" w14:textId="62A1E435"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tc>
        <w:tc>
          <w:tcPr>
            <w:tcW w:w="2410" w:type="dxa"/>
          </w:tcPr>
          <w:p w14:paraId="426C0577" w14:textId="0E158918"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451A6BFD" w14:textId="6039481E"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4D03D18" w14:textId="77777777" w:rsidTr="00BA32A9">
        <w:trPr>
          <w:jc w:val="center"/>
        </w:trPr>
        <w:tc>
          <w:tcPr>
            <w:tcW w:w="2269" w:type="dxa"/>
            <w:vMerge w:val="restart"/>
          </w:tcPr>
          <w:p w14:paraId="1DE78A50" w14:textId="1314DF6C"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product_name</w:t>
            </w:r>
          </w:p>
        </w:tc>
        <w:tc>
          <w:tcPr>
            <w:tcW w:w="2126" w:type="dxa"/>
            <w:vMerge w:val="restart"/>
          </w:tcPr>
          <w:p w14:paraId="56B1D59C"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(String)</w:t>
            </w:r>
          </w:p>
          <w:p w14:paraId="7F5CA480"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vnfProductName</w:t>
            </w:r>
          </w:p>
        </w:tc>
        <w:tc>
          <w:tcPr>
            <w:tcW w:w="2835" w:type="dxa"/>
          </w:tcPr>
          <w:p w14:paraId="201FB2BF"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7B1900C1" w14:textId="0E51DE6E"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93EF53C" w14:textId="51CE575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4F52C1DB" w14:textId="1D4D7B8F"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34E3DE34" w14:textId="67B433D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2581A520" w14:textId="77777777" w:rsidTr="00BA32A9">
        <w:trPr>
          <w:jc w:val="center"/>
        </w:trPr>
        <w:tc>
          <w:tcPr>
            <w:tcW w:w="2269" w:type="dxa"/>
            <w:vMerge/>
          </w:tcPr>
          <w:p w14:paraId="63C49124" w14:textId="77777777" w:rsidR="003C36AD" w:rsidRPr="002D53A8" w:rsidRDefault="003C36AD" w:rsidP="009C67CC">
            <w:pPr>
              <w:pStyle w:val="TAL"/>
              <w:keepNext w:val="0"/>
              <w:keepLines w:val="0"/>
              <w:rPr>
                <w:rFonts w:eastAsiaTheme="minorEastAsia"/>
                <w:lang w:eastAsia="ja-JP"/>
              </w:rPr>
            </w:pPr>
          </w:p>
        </w:tc>
        <w:tc>
          <w:tcPr>
            <w:tcW w:w="2126" w:type="dxa"/>
            <w:vMerge/>
          </w:tcPr>
          <w:p w14:paraId="0701009A" w14:textId="77777777" w:rsidR="003C36AD" w:rsidRPr="002D53A8" w:rsidRDefault="003C36AD" w:rsidP="009C67CC">
            <w:pPr>
              <w:pStyle w:val="TAL"/>
              <w:keepNext w:val="0"/>
              <w:keepLines w:val="0"/>
              <w:rPr>
                <w:rFonts w:eastAsiaTheme="minorEastAsia"/>
                <w:lang w:eastAsia="ja-JP"/>
              </w:rPr>
            </w:pPr>
          </w:p>
        </w:tc>
        <w:tc>
          <w:tcPr>
            <w:tcW w:w="2835" w:type="dxa"/>
          </w:tcPr>
          <w:p w14:paraId="4C80C459"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02F97136" w14:textId="280E5AF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3678E728" w14:textId="6C2A795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5748A866" w14:textId="03944FF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19712ABF" w14:textId="05551F5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6B8CD995" w14:textId="77777777" w:rsidTr="00BA32A9">
        <w:trPr>
          <w:jc w:val="center"/>
        </w:trPr>
        <w:tc>
          <w:tcPr>
            <w:tcW w:w="2269" w:type="dxa"/>
            <w:vMerge/>
          </w:tcPr>
          <w:p w14:paraId="79A877E4" w14:textId="77777777" w:rsidR="003C36AD" w:rsidRPr="002D53A8" w:rsidRDefault="003C36AD" w:rsidP="009C67CC">
            <w:pPr>
              <w:pStyle w:val="TAL"/>
              <w:keepNext w:val="0"/>
              <w:keepLines w:val="0"/>
              <w:rPr>
                <w:rFonts w:eastAsiaTheme="minorEastAsia"/>
                <w:lang w:eastAsia="ja-JP"/>
              </w:rPr>
            </w:pPr>
          </w:p>
        </w:tc>
        <w:tc>
          <w:tcPr>
            <w:tcW w:w="2126" w:type="dxa"/>
            <w:vMerge/>
          </w:tcPr>
          <w:p w14:paraId="4F0C59AB" w14:textId="77777777" w:rsidR="003C36AD" w:rsidRPr="002D53A8" w:rsidRDefault="003C36AD" w:rsidP="009C67CC">
            <w:pPr>
              <w:pStyle w:val="TAL"/>
              <w:keepNext w:val="0"/>
              <w:keepLines w:val="0"/>
              <w:rPr>
                <w:rFonts w:eastAsiaTheme="minorEastAsia"/>
                <w:lang w:eastAsia="ja-JP"/>
              </w:rPr>
            </w:pPr>
          </w:p>
        </w:tc>
        <w:tc>
          <w:tcPr>
            <w:tcW w:w="2835" w:type="dxa"/>
          </w:tcPr>
          <w:p w14:paraId="27D8C812"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428010F0" w14:textId="5850733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46169C15" w14:textId="13AC56B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6C6EA3BF" w14:textId="344ED3E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7D409E3" w14:textId="77777777" w:rsidTr="00BA32A9">
        <w:trPr>
          <w:jc w:val="center"/>
        </w:trPr>
        <w:tc>
          <w:tcPr>
            <w:tcW w:w="2269" w:type="dxa"/>
            <w:vMerge/>
          </w:tcPr>
          <w:p w14:paraId="15842B6F" w14:textId="77777777" w:rsidR="003C36AD" w:rsidRPr="002D53A8" w:rsidRDefault="003C36AD" w:rsidP="009C67CC">
            <w:pPr>
              <w:pStyle w:val="TAL"/>
              <w:keepNext w:val="0"/>
              <w:keepLines w:val="0"/>
              <w:rPr>
                <w:rFonts w:eastAsiaTheme="minorEastAsia"/>
                <w:lang w:eastAsia="ja-JP"/>
              </w:rPr>
            </w:pPr>
          </w:p>
        </w:tc>
        <w:tc>
          <w:tcPr>
            <w:tcW w:w="2126" w:type="dxa"/>
            <w:vMerge/>
          </w:tcPr>
          <w:p w14:paraId="0A82F002" w14:textId="77777777" w:rsidR="003C36AD" w:rsidRPr="002D53A8" w:rsidRDefault="003C36AD" w:rsidP="009C67CC">
            <w:pPr>
              <w:pStyle w:val="TAL"/>
              <w:keepNext w:val="0"/>
              <w:keepLines w:val="0"/>
              <w:rPr>
                <w:rFonts w:eastAsiaTheme="minorEastAsia"/>
                <w:lang w:eastAsia="ja-JP"/>
              </w:rPr>
            </w:pPr>
          </w:p>
        </w:tc>
        <w:tc>
          <w:tcPr>
            <w:tcW w:w="2835" w:type="dxa"/>
          </w:tcPr>
          <w:p w14:paraId="5C3E366C"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59BAA1D4" w14:textId="5669E8D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67DF1EA0" w14:textId="3E374F59"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75A6CD71" w14:textId="7590EB00"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tc>
        <w:tc>
          <w:tcPr>
            <w:tcW w:w="2410" w:type="dxa"/>
          </w:tcPr>
          <w:p w14:paraId="1B2468C8" w14:textId="0B788B49"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5ED47687" w14:textId="6A32C26C"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49E52FB" w14:textId="77777777" w:rsidTr="00BA32A9">
        <w:trPr>
          <w:jc w:val="center"/>
        </w:trPr>
        <w:tc>
          <w:tcPr>
            <w:tcW w:w="2269" w:type="dxa"/>
            <w:vMerge/>
          </w:tcPr>
          <w:p w14:paraId="3C8C1212" w14:textId="77777777" w:rsidR="003C36AD" w:rsidRPr="002D53A8" w:rsidRDefault="003C36AD" w:rsidP="009C67CC">
            <w:pPr>
              <w:pStyle w:val="TAL"/>
              <w:keepNext w:val="0"/>
              <w:keepLines w:val="0"/>
              <w:rPr>
                <w:rFonts w:eastAsiaTheme="minorEastAsia"/>
                <w:lang w:eastAsia="ja-JP"/>
              </w:rPr>
            </w:pPr>
          </w:p>
        </w:tc>
        <w:tc>
          <w:tcPr>
            <w:tcW w:w="2126" w:type="dxa"/>
            <w:vMerge/>
          </w:tcPr>
          <w:p w14:paraId="649E16C0"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1FDBB844"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4B38CD7D" w14:textId="5E08F5EF"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5D300482" w14:textId="73D0D538"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1629CFBD" w14:textId="2259C740"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tc>
        <w:tc>
          <w:tcPr>
            <w:tcW w:w="2410" w:type="dxa"/>
          </w:tcPr>
          <w:p w14:paraId="5D133756" w14:textId="63B0A896"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453EC87E" w14:textId="72DE413E"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0DB99B0D" w14:textId="77777777" w:rsidTr="00BA32A9">
        <w:trPr>
          <w:jc w:val="center"/>
        </w:trPr>
        <w:tc>
          <w:tcPr>
            <w:tcW w:w="2269" w:type="dxa"/>
            <w:vMerge w:val="restart"/>
          </w:tcPr>
          <w:p w14:paraId="18E22C6C" w14:textId="0768149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software_version</w:t>
            </w:r>
          </w:p>
        </w:tc>
        <w:tc>
          <w:tcPr>
            <w:tcW w:w="2126" w:type="dxa"/>
            <w:vMerge w:val="restart"/>
          </w:tcPr>
          <w:p w14:paraId="37CED86B" w14:textId="1F0F484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(Version)</w:t>
            </w:r>
            <w:r w:rsidR="00BA32A9" w:rsidRPr="002D53A8">
              <w:rPr>
                <w:rFonts w:eastAsiaTheme="minorEastAsia"/>
                <w:lang w:eastAsia="ja-JP"/>
              </w:rPr>
              <w:t xml:space="preserve"> </w:t>
            </w:r>
            <w:r w:rsidRPr="002D53A8">
              <w:rPr>
                <w:rFonts w:eastAsiaTheme="minorEastAsia" w:hint="eastAsia"/>
                <w:lang w:eastAsia="ja-JP"/>
              </w:rPr>
              <w:t>vnfSoftwareVersion</w:t>
            </w:r>
          </w:p>
        </w:tc>
        <w:tc>
          <w:tcPr>
            <w:tcW w:w="2835" w:type="dxa"/>
          </w:tcPr>
          <w:p w14:paraId="155148A8"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6A5D08F4" w14:textId="0B33DD35"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E2D7420" w14:textId="38D72F9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00CCB04B" w14:textId="4EAD6AB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793D75B" w14:textId="331F15AF"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2C7F68E5" w14:textId="77777777" w:rsidTr="00BA32A9">
        <w:trPr>
          <w:jc w:val="center"/>
        </w:trPr>
        <w:tc>
          <w:tcPr>
            <w:tcW w:w="2269" w:type="dxa"/>
            <w:vMerge/>
          </w:tcPr>
          <w:p w14:paraId="247DEA43" w14:textId="77777777" w:rsidR="003C36AD" w:rsidRPr="002D53A8" w:rsidRDefault="003C36AD" w:rsidP="009C67CC">
            <w:pPr>
              <w:pStyle w:val="TAL"/>
              <w:keepNext w:val="0"/>
              <w:keepLines w:val="0"/>
              <w:rPr>
                <w:rFonts w:eastAsiaTheme="minorEastAsia"/>
                <w:lang w:eastAsia="ja-JP"/>
              </w:rPr>
            </w:pPr>
          </w:p>
        </w:tc>
        <w:tc>
          <w:tcPr>
            <w:tcW w:w="2126" w:type="dxa"/>
            <w:vMerge/>
          </w:tcPr>
          <w:p w14:paraId="0D90CA16" w14:textId="77777777" w:rsidR="003C36AD" w:rsidRPr="002D53A8" w:rsidRDefault="003C36AD" w:rsidP="009C67CC">
            <w:pPr>
              <w:pStyle w:val="TAL"/>
              <w:keepNext w:val="0"/>
              <w:keepLines w:val="0"/>
              <w:rPr>
                <w:rFonts w:eastAsiaTheme="minorEastAsia"/>
                <w:lang w:eastAsia="ja-JP"/>
              </w:rPr>
            </w:pPr>
          </w:p>
        </w:tc>
        <w:tc>
          <w:tcPr>
            <w:tcW w:w="2835" w:type="dxa"/>
          </w:tcPr>
          <w:p w14:paraId="06A554E2"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0FB61FFF" w14:textId="475E67A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58F62E76" w14:textId="32CCB58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776140E0" w14:textId="0C81B5B5"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6902D3AC" w14:textId="08B8576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75241C4" w14:textId="77777777" w:rsidTr="00BA32A9">
        <w:trPr>
          <w:jc w:val="center"/>
        </w:trPr>
        <w:tc>
          <w:tcPr>
            <w:tcW w:w="2269" w:type="dxa"/>
            <w:vMerge/>
          </w:tcPr>
          <w:p w14:paraId="2EE7D2E3" w14:textId="77777777" w:rsidR="003C36AD" w:rsidRPr="002D53A8" w:rsidRDefault="003C36AD" w:rsidP="009C67CC">
            <w:pPr>
              <w:pStyle w:val="TAL"/>
              <w:keepNext w:val="0"/>
              <w:keepLines w:val="0"/>
              <w:rPr>
                <w:rFonts w:eastAsiaTheme="minorEastAsia"/>
                <w:lang w:eastAsia="ja-JP"/>
              </w:rPr>
            </w:pPr>
          </w:p>
        </w:tc>
        <w:tc>
          <w:tcPr>
            <w:tcW w:w="2126" w:type="dxa"/>
            <w:vMerge/>
          </w:tcPr>
          <w:p w14:paraId="0E922310" w14:textId="77777777" w:rsidR="003C36AD" w:rsidRPr="002D53A8" w:rsidRDefault="003C36AD" w:rsidP="009C67CC">
            <w:pPr>
              <w:pStyle w:val="TAL"/>
              <w:keepNext w:val="0"/>
              <w:keepLines w:val="0"/>
              <w:rPr>
                <w:rFonts w:eastAsiaTheme="minorEastAsia"/>
                <w:lang w:eastAsia="ja-JP"/>
              </w:rPr>
            </w:pPr>
          </w:p>
        </w:tc>
        <w:tc>
          <w:tcPr>
            <w:tcW w:w="2835" w:type="dxa"/>
          </w:tcPr>
          <w:p w14:paraId="1757D310"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1F48D3C6" w14:textId="7E1197B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47F106EE" w14:textId="74E86F0E"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04A3B48D" w14:textId="5F410CB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FBB8700" w14:textId="77777777" w:rsidTr="00BA32A9">
        <w:trPr>
          <w:jc w:val="center"/>
        </w:trPr>
        <w:tc>
          <w:tcPr>
            <w:tcW w:w="2269" w:type="dxa"/>
            <w:vMerge/>
          </w:tcPr>
          <w:p w14:paraId="49B1CD0D" w14:textId="77777777" w:rsidR="003C36AD" w:rsidRPr="002D53A8" w:rsidRDefault="003C36AD" w:rsidP="009C67CC">
            <w:pPr>
              <w:pStyle w:val="TAL"/>
              <w:keepNext w:val="0"/>
              <w:keepLines w:val="0"/>
              <w:rPr>
                <w:rFonts w:eastAsiaTheme="minorEastAsia"/>
                <w:lang w:eastAsia="ja-JP"/>
              </w:rPr>
            </w:pPr>
          </w:p>
        </w:tc>
        <w:tc>
          <w:tcPr>
            <w:tcW w:w="2126" w:type="dxa"/>
            <w:vMerge/>
          </w:tcPr>
          <w:p w14:paraId="45144530" w14:textId="77777777" w:rsidR="003C36AD" w:rsidRPr="002D53A8"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35AF17A2"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192A697C" w14:textId="3F81741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0B1D8667" w14:textId="45E35FE3"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06B9D46B" w14:textId="0AEA3F79"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2216CCC9" w14:textId="0C156F3C"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5FBB1289" w14:textId="2AC6AC6F"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6C2F19B" w14:textId="6087777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0901AB7" w14:textId="77777777" w:rsidTr="00BA32A9">
        <w:trPr>
          <w:jc w:val="center"/>
        </w:trPr>
        <w:tc>
          <w:tcPr>
            <w:tcW w:w="2269" w:type="dxa"/>
            <w:vMerge/>
          </w:tcPr>
          <w:p w14:paraId="7836CD9C" w14:textId="77777777" w:rsidR="003C36AD" w:rsidRPr="002D53A8" w:rsidRDefault="003C36AD" w:rsidP="009C67CC">
            <w:pPr>
              <w:pStyle w:val="TAL"/>
              <w:keepNext w:val="0"/>
              <w:keepLines w:val="0"/>
              <w:rPr>
                <w:rFonts w:eastAsiaTheme="minorEastAsia"/>
                <w:lang w:eastAsia="ja-JP"/>
              </w:rPr>
            </w:pPr>
          </w:p>
        </w:tc>
        <w:tc>
          <w:tcPr>
            <w:tcW w:w="2126" w:type="dxa"/>
            <w:vMerge/>
          </w:tcPr>
          <w:p w14:paraId="697AC5DE"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2605BA94"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44D38CF1" w14:textId="35AC8092"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02D2D6D7" w14:textId="1A78BC85"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6D88AF0C" w14:textId="0051F617"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2FB0615D" w14:textId="2343CB43"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1C93FCE3" w14:textId="336D956E"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74594A9B" w14:textId="54C8B1EC"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80CC308" w14:textId="77777777" w:rsidTr="00BA32A9">
        <w:trPr>
          <w:jc w:val="center"/>
        </w:trPr>
        <w:tc>
          <w:tcPr>
            <w:tcW w:w="2269" w:type="dxa"/>
            <w:vMerge w:val="restart"/>
          </w:tcPr>
          <w:p w14:paraId="535DA271" w14:textId="6F334B85"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descriptor_version</w:t>
            </w:r>
          </w:p>
        </w:tc>
        <w:tc>
          <w:tcPr>
            <w:tcW w:w="2126" w:type="dxa"/>
            <w:vMerge w:val="restart"/>
          </w:tcPr>
          <w:p w14:paraId="4A2D9939"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(Version)</w:t>
            </w:r>
          </w:p>
          <w:p w14:paraId="525C072F"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vnf</w:t>
            </w:r>
            <w:r w:rsidRPr="002D53A8">
              <w:rPr>
                <w:rFonts w:eastAsiaTheme="minorEastAsia"/>
                <w:lang w:eastAsia="ja-JP"/>
              </w:rPr>
              <w:t>d</w:t>
            </w:r>
            <w:r w:rsidRPr="002D53A8">
              <w:rPr>
                <w:rFonts w:eastAsiaTheme="minorEastAsia" w:hint="eastAsia"/>
                <w:lang w:eastAsia="ja-JP"/>
              </w:rPr>
              <w:t>Version</w:t>
            </w:r>
          </w:p>
        </w:tc>
        <w:tc>
          <w:tcPr>
            <w:tcW w:w="2835" w:type="dxa"/>
          </w:tcPr>
          <w:p w14:paraId="2F8C69FF"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38CB1FE6" w14:textId="2A3431DD"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6393803C" w14:textId="15A76B3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CAB7B27" w14:textId="6F86E4B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9A05C96" w14:textId="3F52DDA2"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86AE61B" w14:textId="77777777" w:rsidTr="00BA32A9">
        <w:trPr>
          <w:jc w:val="center"/>
        </w:trPr>
        <w:tc>
          <w:tcPr>
            <w:tcW w:w="2269" w:type="dxa"/>
            <w:vMerge/>
          </w:tcPr>
          <w:p w14:paraId="0CA2C9E6" w14:textId="77777777" w:rsidR="003C36AD" w:rsidRPr="002D53A8" w:rsidRDefault="003C36AD" w:rsidP="009C67CC">
            <w:pPr>
              <w:pStyle w:val="TAL"/>
              <w:keepNext w:val="0"/>
              <w:keepLines w:val="0"/>
              <w:rPr>
                <w:rFonts w:eastAsiaTheme="minorEastAsia"/>
                <w:lang w:eastAsia="ja-JP"/>
              </w:rPr>
            </w:pPr>
          </w:p>
        </w:tc>
        <w:tc>
          <w:tcPr>
            <w:tcW w:w="2126" w:type="dxa"/>
            <w:vMerge/>
          </w:tcPr>
          <w:p w14:paraId="5C2834AD" w14:textId="77777777" w:rsidR="003C36AD" w:rsidRPr="002D53A8" w:rsidRDefault="003C36AD" w:rsidP="009C67CC">
            <w:pPr>
              <w:pStyle w:val="TAL"/>
              <w:keepNext w:val="0"/>
              <w:keepLines w:val="0"/>
              <w:rPr>
                <w:rFonts w:eastAsiaTheme="minorEastAsia"/>
                <w:lang w:eastAsia="ja-JP"/>
              </w:rPr>
            </w:pPr>
          </w:p>
        </w:tc>
        <w:tc>
          <w:tcPr>
            <w:tcW w:w="2835" w:type="dxa"/>
          </w:tcPr>
          <w:p w14:paraId="0D79AC90" w14:textId="77777777" w:rsidR="003C36AD" w:rsidRPr="002D53A8" w:rsidRDefault="003C36AD" w:rsidP="00E553DD">
            <w:pPr>
              <w:pStyle w:val="TAL"/>
              <w:keepLines w:val="0"/>
              <w:rPr>
                <w:rFonts w:eastAsiaTheme="minorEastAsia"/>
                <w:lang w:eastAsia="ja-JP"/>
              </w:rPr>
            </w:pPr>
            <w:r w:rsidRPr="002D53A8">
              <w:rPr>
                <w:rFonts w:eastAsiaTheme="minorEastAsia"/>
                <w:lang w:eastAsia="ja-JP"/>
              </w:rPr>
              <w:t>VnfInfoModifications</w:t>
            </w:r>
          </w:p>
        </w:tc>
        <w:tc>
          <w:tcPr>
            <w:tcW w:w="2410" w:type="dxa"/>
          </w:tcPr>
          <w:p w14:paraId="0FDDD061" w14:textId="160D18ED" w:rsidR="003C36AD" w:rsidRPr="002D53A8" w:rsidRDefault="003C36AD" w:rsidP="00E553DD">
            <w:pPr>
              <w:pStyle w:val="TAL"/>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4B8FD854" w14:textId="05623384" w:rsidR="003C36AD" w:rsidRPr="002D53A8" w:rsidRDefault="003C36AD" w:rsidP="00E553DD">
            <w:pPr>
              <w:pStyle w:val="TAL"/>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3ABAE95" w14:textId="77777777" w:rsidTr="00BA32A9">
        <w:trPr>
          <w:jc w:val="center"/>
        </w:trPr>
        <w:tc>
          <w:tcPr>
            <w:tcW w:w="2269" w:type="dxa"/>
            <w:vMerge/>
          </w:tcPr>
          <w:p w14:paraId="680A809C" w14:textId="77777777" w:rsidR="003C36AD" w:rsidRPr="002D53A8" w:rsidRDefault="003C36AD" w:rsidP="009C67CC">
            <w:pPr>
              <w:pStyle w:val="TAL"/>
              <w:keepNext w:val="0"/>
              <w:keepLines w:val="0"/>
              <w:rPr>
                <w:rFonts w:eastAsiaTheme="minorEastAsia"/>
                <w:lang w:eastAsia="ja-JP"/>
              </w:rPr>
            </w:pPr>
          </w:p>
        </w:tc>
        <w:tc>
          <w:tcPr>
            <w:tcW w:w="2126" w:type="dxa"/>
            <w:vMerge/>
          </w:tcPr>
          <w:p w14:paraId="75F4C29A" w14:textId="77777777" w:rsidR="003C36AD" w:rsidRPr="002D53A8" w:rsidRDefault="003C36AD" w:rsidP="009C67CC">
            <w:pPr>
              <w:pStyle w:val="TAL"/>
              <w:keepNext w:val="0"/>
              <w:keepLines w:val="0"/>
              <w:rPr>
                <w:rFonts w:eastAsiaTheme="minorEastAsia"/>
                <w:lang w:eastAsia="ja-JP"/>
              </w:rPr>
            </w:pPr>
          </w:p>
        </w:tc>
        <w:tc>
          <w:tcPr>
            <w:tcW w:w="2835" w:type="dxa"/>
          </w:tcPr>
          <w:p w14:paraId="49DA774B" w14:textId="77777777" w:rsidR="003C36AD" w:rsidRPr="002D53A8" w:rsidRDefault="003C36AD" w:rsidP="00C35505">
            <w:pPr>
              <w:pStyle w:val="TAL"/>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5D1F6112" w14:textId="0E7FCC8D" w:rsidR="003C36AD" w:rsidRPr="002D53A8" w:rsidRDefault="003C36AD" w:rsidP="00C35505">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17DBCDCD" w14:textId="37B00E79" w:rsidR="003C36AD" w:rsidRPr="002D53A8" w:rsidRDefault="003C36AD" w:rsidP="00C35505">
            <w:pPr>
              <w:pStyle w:val="TAL"/>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6672F847" w14:textId="7336F59F" w:rsidR="003C36AD" w:rsidRPr="002D53A8" w:rsidRDefault="003C36AD" w:rsidP="00C35505">
            <w:pPr>
              <w:pStyle w:val="TAL"/>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0946116" w14:textId="77777777" w:rsidTr="00BA32A9">
        <w:trPr>
          <w:jc w:val="center"/>
        </w:trPr>
        <w:tc>
          <w:tcPr>
            <w:tcW w:w="2269" w:type="dxa"/>
            <w:vMerge/>
          </w:tcPr>
          <w:p w14:paraId="4C556E75" w14:textId="77777777" w:rsidR="003C36AD" w:rsidRPr="002D53A8" w:rsidRDefault="003C36AD" w:rsidP="009C67CC">
            <w:pPr>
              <w:pStyle w:val="TAL"/>
              <w:keepNext w:val="0"/>
              <w:keepLines w:val="0"/>
              <w:rPr>
                <w:rFonts w:eastAsiaTheme="minorEastAsia"/>
                <w:lang w:eastAsia="ja-JP"/>
              </w:rPr>
            </w:pPr>
          </w:p>
        </w:tc>
        <w:tc>
          <w:tcPr>
            <w:tcW w:w="2126" w:type="dxa"/>
            <w:vMerge/>
          </w:tcPr>
          <w:p w14:paraId="047B60AA" w14:textId="77777777" w:rsidR="003C36AD" w:rsidRPr="002D53A8" w:rsidRDefault="003C36AD" w:rsidP="009C67CC">
            <w:pPr>
              <w:pStyle w:val="TAL"/>
              <w:keepNext w:val="0"/>
              <w:keepLines w:val="0"/>
              <w:rPr>
                <w:rFonts w:eastAsiaTheme="minorEastAsia"/>
                <w:lang w:eastAsia="ja-JP"/>
              </w:rPr>
            </w:pPr>
          </w:p>
        </w:tc>
        <w:tc>
          <w:tcPr>
            <w:tcW w:w="2835" w:type="dxa"/>
          </w:tcPr>
          <w:p w14:paraId="0C380B4A"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VnfLcmOperationOccurrenceNotification</w:t>
            </w:r>
          </w:p>
          <w:p w14:paraId="5D15CBD4" w14:textId="4305B83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8397BD4" w14:textId="20B3F2FA"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40503880" w14:textId="318442C0"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5784BD1E" w14:textId="77777777" w:rsidTr="00BA32A9">
        <w:trPr>
          <w:jc w:val="center"/>
        </w:trPr>
        <w:tc>
          <w:tcPr>
            <w:tcW w:w="2269" w:type="dxa"/>
            <w:vMerge/>
          </w:tcPr>
          <w:p w14:paraId="375D79FC" w14:textId="77777777" w:rsidR="003C36AD" w:rsidRPr="002D53A8" w:rsidRDefault="003C36AD" w:rsidP="009C67CC">
            <w:pPr>
              <w:pStyle w:val="TAL"/>
              <w:keepNext w:val="0"/>
              <w:keepLines w:val="0"/>
              <w:rPr>
                <w:rFonts w:eastAsiaTheme="minorEastAsia"/>
                <w:lang w:eastAsia="ja-JP"/>
              </w:rPr>
            </w:pPr>
          </w:p>
        </w:tc>
        <w:tc>
          <w:tcPr>
            <w:tcW w:w="2126" w:type="dxa"/>
            <w:vMerge/>
          </w:tcPr>
          <w:p w14:paraId="181D8F18" w14:textId="77777777" w:rsidR="003C36AD" w:rsidRPr="002D53A8" w:rsidRDefault="003C36AD" w:rsidP="009C67CC">
            <w:pPr>
              <w:pStyle w:val="TAL"/>
              <w:keepNext w:val="0"/>
              <w:keepLines w:val="0"/>
              <w:rPr>
                <w:rFonts w:eastAsiaTheme="minorEastAsia"/>
                <w:lang w:eastAsia="ja-JP"/>
              </w:rPr>
            </w:pPr>
          </w:p>
        </w:tc>
        <w:tc>
          <w:tcPr>
            <w:tcW w:w="2835" w:type="dxa"/>
          </w:tcPr>
          <w:p w14:paraId="41073754"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4CE2606A" w14:textId="5FDFADCC"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2399A69D" w14:textId="6BBA673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5899A249" w14:textId="663D991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18F3AEC7" w14:textId="48CA44D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2A5F213" w14:textId="77777777" w:rsidTr="00BA32A9">
        <w:trPr>
          <w:jc w:val="center"/>
        </w:trPr>
        <w:tc>
          <w:tcPr>
            <w:tcW w:w="2269" w:type="dxa"/>
            <w:vMerge/>
          </w:tcPr>
          <w:p w14:paraId="1A5803EA" w14:textId="77777777" w:rsidR="003C36AD" w:rsidRPr="002D53A8" w:rsidRDefault="003C36AD" w:rsidP="009C67CC">
            <w:pPr>
              <w:pStyle w:val="TAL"/>
              <w:keepNext w:val="0"/>
              <w:keepLines w:val="0"/>
              <w:rPr>
                <w:rFonts w:eastAsiaTheme="minorEastAsia"/>
                <w:lang w:eastAsia="ja-JP"/>
              </w:rPr>
            </w:pPr>
          </w:p>
        </w:tc>
        <w:tc>
          <w:tcPr>
            <w:tcW w:w="2126" w:type="dxa"/>
            <w:vMerge/>
          </w:tcPr>
          <w:p w14:paraId="3D9ADD95" w14:textId="77777777" w:rsidR="003C36AD" w:rsidRPr="002D53A8" w:rsidRDefault="003C36AD" w:rsidP="009C67CC">
            <w:pPr>
              <w:pStyle w:val="TAL"/>
              <w:keepNext w:val="0"/>
              <w:keepLines w:val="0"/>
              <w:rPr>
                <w:rFonts w:eastAsiaTheme="minorEastAsia"/>
                <w:lang w:eastAsia="ja-JP"/>
              </w:rPr>
            </w:pPr>
          </w:p>
        </w:tc>
        <w:tc>
          <w:tcPr>
            <w:tcW w:w="2835" w:type="dxa"/>
          </w:tcPr>
          <w:p w14:paraId="79337218"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45AD022C" w14:textId="62DA3DE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19392AC7" w14:textId="7D8370C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412AD123" w14:textId="71DB5A1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82AF67C" w14:textId="77777777" w:rsidTr="00BA32A9">
        <w:trPr>
          <w:jc w:val="center"/>
        </w:trPr>
        <w:tc>
          <w:tcPr>
            <w:tcW w:w="2269" w:type="dxa"/>
            <w:vMerge/>
          </w:tcPr>
          <w:p w14:paraId="53448BE2" w14:textId="77777777" w:rsidR="003C36AD" w:rsidRPr="002D53A8" w:rsidRDefault="003C36AD" w:rsidP="009C67CC">
            <w:pPr>
              <w:pStyle w:val="TAL"/>
              <w:keepNext w:val="0"/>
              <w:keepLines w:val="0"/>
              <w:rPr>
                <w:rFonts w:eastAsiaTheme="minorEastAsia"/>
                <w:lang w:eastAsia="ja-JP"/>
              </w:rPr>
            </w:pPr>
          </w:p>
        </w:tc>
        <w:tc>
          <w:tcPr>
            <w:tcW w:w="2126" w:type="dxa"/>
            <w:vMerge/>
          </w:tcPr>
          <w:p w14:paraId="07B733CC" w14:textId="77777777" w:rsidR="003C36AD" w:rsidRPr="002D53A8"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1A4AD2A8"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43803DB0" w14:textId="6EB62FD7"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29CB6DCB" w14:textId="2D52218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7C3FCAF3" w14:textId="2471472C"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3659D40C" w14:textId="0636D7B0"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2F28AF4B" w14:textId="7F6D2A29"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46D9AF68" w14:textId="6540FDF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5FA4843" w14:textId="77777777" w:rsidTr="00BA32A9">
        <w:trPr>
          <w:jc w:val="center"/>
        </w:trPr>
        <w:tc>
          <w:tcPr>
            <w:tcW w:w="2269" w:type="dxa"/>
            <w:vMerge/>
          </w:tcPr>
          <w:p w14:paraId="133EB463" w14:textId="77777777" w:rsidR="003C36AD" w:rsidRPr="002D53A8" w:rsidRDefault="003C36AD" w:rsidP="009C67CC">
            <w:pPr>
              <w:pStyle w:val="TAL"/>
              <w:keepNext w:val="0"/>
              <w:keepLines w:val="0"/>
              <w:rPr>
                <w:rFonts w:eastAsiaTheme="minorEastAsia"/>
                <w:lang w:eastAsia="ja-JP"/>
              </w:rPr>
            </w:pPr>
          </w:p>
        </w:tc>
        <w:tc>
          <w:tcPr>
            <w:tcW w:w="2126" w:type="dxa"/>
            <w:vMerge/>
          </w:tcPr>
          <w:p w14:paraId="679AFC6D"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3FD2BFDC"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131721BB" w14:textId="0E81D429"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7975CF5B" w14:textId="2A0BF0EE"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37A0E0C0" w14:textId="1144B22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31DB07FB" w14:textId="36A11C1C"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3ACE070B" w14:textId="5D59DE4A"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0CF10931" w14:textId="528C22E9"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0370387B" w14:textId="77777777" w:rsidTr="00BA32A9">
        <w:trPr>
          <w:jc w:val="center"/>
        </w:trPr>
        <w:tc>
          <w:tcPr>
            <w:tcW w:w="2269" w:type="dxa"/>
            <w:vMerge w:val="restart"/>
          </w:tcPr>
          <w:p w14:paraId="3DB2F34E" w14:textId="35A3ED5E"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configurable_properties</w:t>
            </w:r>
          </w:p>
        </w:tc>
        <w:tc>
          <w:tcPr>
            <w:tcW w:w="2126" w:type="dxa"/>
            <w:vMerge w:val="restart"/>
          </w:tcPr>
          <w:p w14:paraId="152CBD52"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KeyValuePairs</w:t>
            </w:r>
            <w:r w:rsidRPr="002D53A8">
              <w:rPr>
                <w:rFonts w:eastAsiaTheme="minorEastAsia"/>
                <w:lang w:eastAsia="ja-JP"/>
              </w:rPr>
              <w:t>)</w:t>
            </w:r>
          </w:p>
          <w:p w14:paraId="7067BF4A" w14:textId="77777777"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vnfConfigurableProperties</w:t>
            </w:r>
          </w:p>
        </w:tc>
        <w:tc>
          <w:tcPr>
            <w:tcW w:w="2835" w:type="dxa"/>
          </w:tcPr>
          <w:p w14:paraId="5722652E" w14:textId="67692302" w:rsidR="00F86397" w:rsidRPr="002D53A8" w:rsidRDefault="00F86397" w:rsidP="009C67CC">
            <w:pPr>
              <w:pStyle w:val="TAL"/>
              <w:keepNext w:val="0"/>
              <w:keepLines w:val="0"/>
              <w:rPr>
                <w:rFonts w:eastAsiaTheme="minorEastAsia"/>
                <w:lang w:eastAsia="ja-JP"/>
              </w:rPr>
            </w:pPr>
            <w:r w:rsidRPr="002D53A8">
              <w:rPr>
                <w:rFonts w:eastAsiaTheme="minorEastAsia"/>
              </w:rPr>
              <w:t>VnfInstance</w:t>
            </w:r>
            <w:r w:rsidR="00BA32A9" w:rsidRPr="002D53A8">
              <w:rPr>
                <w:rFonts w:eastAsiaTheme="minorEastAsia"/>
              </w:rPr>
              <w:t xml:space="preserve"> </w:t>
            </w:r>
          </w:p>
        </w:tc>
        <w:tc>
          <w:tcPr>
            <w:tcW w:w="2410" w:type="dxa"/>
          </w:tcPr>
          <w:p w14:paraId="5D9073BF" w14:textId="714CE12A" w:rsidR="00F86397" w:rsidRPr="002D53A8" w:rsidRDefault="00F86397"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9B53EA8" w14:textId="4E9ACAAA"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09316576" w14:textId="5ED58BB1"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70E1CB5" w14:textId="17E6B0BC"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9AF91BF" w14:textId="77777777" w:rsidTr="00BA32A9">
        <w:trPr>
          <w:jc w:val="center"/>
        </w:trPr>
        <w:tc>
          <w:tcPr>
            <w:tcW w:w="2269" w:type="dxa"/>
            <w:vMerge/>
          </w:tcPr>
          <w:p w14:paraId="0333694E" w14:textId="77777777" w:rsidR="00F86397" w:rsidRPr="002D53A8" w:rsidRDefault="00F86397" w:rsidP="009C67CC">
            <w:pPr>
              <w:pStyle w:val="TAL"/>
              <w:keepNext w:val="0"/>
              <w:keepLines w:val="0"/>
              <w:rPr>
                <w:rFonts w:eastAsiaTheme="minorEastAsia"/>
                <w:lang w:eastAsia="ja-JP"/>
              </w:rPr>
            </w:pPr>
          </w:p>
        </w:tc>
        <w:tc>
          <w:tcPr>
            <w:tcW w:w="2126" w:type="dxa"/>
            <w:vMerge/>
          </w:tcPr>
          <w:p w14:paraId="665B85AA" w14:textId="77777777" w:rsidR="00F86397" w:rsidRPr="002D53A8" w:rsidRDefault="00F86397" w:rsidP="009C67CC">
            <w:pPr>
              <w:pStyle w:val="TAL"/>
              <w:keepNext w:val="0"/>
              <w:keepLines w:val="0"/>
              <w:rPr>
                <w:rFonts w:eastAsiaTheme="minorEastAsia"/>
                <w:lang w:eastAsia="ja-JP"/>
              </w:rPr>
            </w:pPr>
          </w:p>
        </w:tc>
        <w:tc>
          <w:tcPr>
            <w:tcW w:w="2835" w:type="dxa"/>
          </w:tcPr>
          <w:p w14:paraId="6023AAAB" w14:textId="77777777"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NsInstance</w:t>
            </w:r>
          </w:p>
          <w:p w14:paraId="53573FC8" w14:textId="6D8CB7D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5536B771" w14:textId="318B7E71"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2F285773" w14:textId="42205653"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222C6831" w14:textId="77777777" w:rsidTr="00BA32A9">
        <w:trPr>
          <w:jc w:val="center"/>
        </w:trPr>
        <w:tc>
          <w:tcPr>
            <w:tcW w:w="2269" w:type="dxa"/>
            <w:vMerge/>
          </w:tcPr>
          <w:p w14:paraId="1F77245B" w14:textId="77777777" w:rsidR="00F86397" w:rsidRPr="002D53A8" w:rsidRDefault="00F86397" w:rsidP="009C67CC">
            <w:pPr>
              <w:pStyle w:val="TAL"/>
              <w:keepNext w:val="0"/>
              <w:keepLines w:val="0"/>
              <w:rPr>
                <w:rFonts w:eastAsiaTheme="minorEastAsia"/>
                <w:lang w:eastAsia="ja-JP"/>
              </w:rPr>
            </w:pPr>
          </w:p>
        </w:tc>
        <w:tc>
          <w:tcPr>
            <w:tcW w:w="2126" w:type="dxa"/>
            <w:vMerge/>
          </w:tcPr>
          <w:p w14:paraId="38BA73FA" w14:textId="77777777" w:rsidR="00F86397" w:rsidRPr="002D53A8" w:rsidRDefault="00F86397" w:rsidP="009C67CC">
            <w:pPr>
              <w:pStyle w:val="TAL"/>
              <w:keepNext w:val="0"/>
              <w:keepLines w:val="0"/>
              <w:rPr>
                <w:rFonts w:eastAsiaTheme="minorEastAsia"/>
                <w:lang w:eastAsia="ja-JP"/>
              </w:rPr>
            </w:pPr>
          </w:p>
        </w:tc>
        <w:tc>
          <w:tcPr>
            <w:tcW w:w="2835" w:type="dxa"/>
          </w:tcPr>
          <w:p w14:paraId="64000B25"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VnfInfoModificationRequest</w:t>
            </w:r>
          </w:p>
        </w:tc>
        <w:tc>
          <w:tcPr>
            <w:tcW w:w="2410" w:type="dxa"/>
            <w:vMerge w:val="restart"/>
          </w:tcPr>
          <w:p w14:paraId="70B875A9" w14:textId="12CA28DF"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6F86D1D2" w14:textId="11B0BC91"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9A4B2A7" w14:textId="77777777" w:rsidTr="00BA32A9">
        <w:trPr>
          <w:jc w:val="center"/>
        </w:trPr>
        <w:tc>
          <w:tcPr>
            <w:tcW w:w="2269" w:type="dxa"/>
            <w:vMerge/>
          </w:tcPr>
          <w:p w14:paraId="1CA5DFDE" w14:textId="77777777" w:rsidR="00F86397" w:rsidRPr="002D53A8" w:rsidRDefault="00F86397" w:rsidP="009C67CC">
            <w:pPr>
              <w:pStyle w:val="TAL"/>
              <w:keepNext w:val="0"/>
              <w:keepLines w:val="0"/>
              <w:rPr>
                <w:rFonts w:eastAsiaTheme="minorEastAsia"/>
                <w:lang w:eastAsia="ja-JP"/>
              </w:rPr>
            </w:pPr>
          </w:p>
        </w:tc>
        <w:tc>
          <w:tcPr>
            <w:tcW w:w="2126" w:type="dxa"/>
            <w:vMerge/>
          </w:tcPr>
          <w:p w14:paraId="228A06BD" w14:textId="77777777" w:rsidR="00F86397" w:rsidRPr="002D53A8" w:rsidRDefault="00F86397" w:rsidP="009C67CC">
            <w:pPr>
              <w:pStyle w:val="TAL"/>
              <w:keepNext w:val="0"/>
              <w:keepLines w:val="0"/>
              <w:rPr>
                <w:rFonts w:eastAsiaTheme="minorEastAsia"/>
                <w:lang w:eastAsia="ja-JP"/>
              </w:rPr>
            </w:pPr>
          </w:p>
        </w:tc>
        <w:tc>
          <w:tcPr>
            <w:tcW w:w="2835" w:type="dxa"/>
          </w:tcPr>
          <w:p w14:paraId="24315841"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VnfInfoModifications</w:t>
            </w:r>
          </w:p>
        </w:tc>
        <w:tc>
          <w:tcPr>
            <w:tcW w:w="2410" w:type="dxa"/>
            <w:vMerge/>
          </w:tcPr>
          <w:p w14:paraId="1413760E" w14:textId="77777777" w:rsidR="00F86397" w:rsidRPr="002D53A8" w:rsidRDefault="00F86397" w:rsidP="009C67CC">
            <w:pPr>
              <w:pStyle w:val="TAL"/>
              <w:keepNext w:val="0"/>
              <w:keepLines w:val="0"/>
              <w:rPr>
                <w:rFonts w:eastAsiaTheme="minorEastAsia"/>
                <w:lang w:eastAsia="ja-JP"/>
              </w:rPr>
            </w:pPr>
          </w:p>
        </w:tc>
      </w:tr>
      <w:tr w:rsidR="00F86397" w:rsidRPr="002D53A8" w14:paraId="37B18EEA" w14:textId="77777777" w:rsidTr="00BA32A9">
        <w:trPr>
          <w:jc w:val="center"/>
        </w:trPr>
        <w:tc>
          <w:tcPr>
            <w:tcW w:w="2269" w:type="dxa"/>
            <w:vMerge/>
          </w:tcPr>
          <w:p w14:paraId="4E669A04" w14:textId="77777777" w:rsidR="00F86397" w:rsidRPr="002D53A8" w:rsidRDefault="00F86397" w:rsidP="009C67CC">
            <w:pPr>
              <w:pStyle w:val="TAL"/>
              <w:keepNext w:val="0"/>
              <w:keepLines w:val="0"/>
              <w:rPr>
                <w:rFonts w:eastAsiaTheme="minorEastAsia"/>
                <w:lang w:eastAsia="ja-JP"/>
              </w:rPr>
            </w:pPr>
          </w:p>
        </w:tc>
        <w:tc>
          <w:tcPr>
            <w:tcW w:w="2126" w:type="dxa"/>
            <w:vMerge/>
          </w:tcPr>
          <w:p w14:paraId="512F7421" w14:textId="77777777" w:rsidR="00F86397" w:rsidRPr="002D53A8" w:rsidRDefault="00F86397" w:rsidP="009C67CC">
            <w:pPr>
              <w:pStyle w:val="TAL"/>
              <w:keepNext w:val="0"/>
              <w:keepLines w:val="0"/>
              <w:rPr>
                <w:rFonts w:eastAsiaTheme="minorEastAsia"/>
                <w:lang w:eastAsia="ja-JP"/>
              </w:rPr>
            </w:pPr>
          </w:p>
        </w:tc>
        <w:tc>
          <w:tcPr>
            <w:tcW w:w="2835" w:type="dxa"/>
          </w:tcPr>
          <w:p w14:paraId="2486E650" w14:textId="77777777"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663E5A1C" w14:textId="34B4C4A3"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0113D638" w14:textId="4E7B2979"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710DC0FD" w14:textId="66FD9669"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A504D44" w14:textId="77777777" w:rsidTr="00BA32A9">
        <w:trPr>
          <w:jc w:val="center"/>
        </w:trPr>
        <w:tc>
          <w:tcPr>
            <w:tcW w:w="2269" w:type="dxa"/>
            <w:vMerge/>
          </w:tcPr>
          <w:p w14:paraId="31C486B1" w14:textId="77777777" w:rsidR="00F86397" w:rsidRPr="002D53A8" w:rsidRDefault="00F86397" w:rsidP="009C67CC">
            <w:pPr>
              <w:pStyle w:val="TAL"/>
              <w:keepNext w:val="0"/>
              <w:keepLines w:val="0"/>
              <w:rPr>
                <w:rFonts w:eastAsiaTheme="minorEastAsia"/>
                <w:lang w:eastAsia="ja-JP"/>
              </w:rPr>
            </w:pPr>
          </w:p>
        </w:tc>
        <w:tc>
          <w:tcPr>
            <w:tcW w:w="2126" w:type="dxa"/>
            <w:vMerge/>
          </w:tcPr>
          <w:p w14:paraId="5B700C6A" w14:textId="77777777" w:rsidR="00F86397" w:rsidRPr="002D53A8" w:rsidRDefault="00F86397" w:rsidP="009C67CC">
            <w:pPr>
              <w:pStyle w:val="TAL"/>
              <w:keepNext w:val="0"/>
              <w:keepLines w:val="0"/>
              <w:rPr>
                <w:rFonts w:eastAsiaTheme="minorEastAsia"/>
                <w:lang w:eastAsia="ja-JP"/>
              </w:rPr>
            </w:pPr>
          </w:p>
        </w:tc>
        <w:tc>
          <w:tcPr>
            <w:tcW w:w="2835" w:type="dxa"/>
          </w:tcPr>
          <w:p w14:paraId="74992FB9"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VnfLcmOperationOccurrenceNotification</w:t>
            </w:r>
          </w:p>
          <w:p w14:paraId="33C8B7A8" w14:textId="35F24986"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363A6DCA" w14:textId="119D5EF0"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7A92BC57" w14:textId="7AFDE2F9"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A887A13" w14:textId="77777777" w:rsidTr="00BA32A9">
        <w:trPr>
          <w:jc w:val="center"/>
        </w:trPr>
        <w:tc>
          <w:tcPr>
            <w:tcW w:w="2269" w:type="dxa"/>
            <w:vMerge/>
          </w:tcPr>
          <w:p w14:paraId="0569B54D" w14:textId="77777777" w:rsidR="00F86397" w:rsidRPr="002D53A8" w:rsidRDefault="00F86397" w:rsidP="00F86397">
            <w:pPr>
              <w:pStyle w:val="TAL"/>
              <w:keepNext w:val="0"/>
              <w:keepLines w:val="0"/>
              <w:rPr>
                <w:rFonts w:eastAsiaTheme="minorEastAsia"/>
              </w:rPr>
            </w:pPr>
          </w:p>
        </w:tc>
        <w:tc>
          <w:tcPr>
            <w:tcW w:w="2126" w:type="dxa"/>
            <w:vMerge/>
          </w:tcPr>
          <w:p w14:paraId="435D0F88" w14:textId="77777777" w:rsidR="00F86397" w:rsidRPr="002D53A8" w:rsidRDefault="00F86397" w:rsidP="00F86397">
            <w:pPr>
              <w:pStyle w:val="TAL"/>
              <w:keepNext w:val="0"/>
              <w:keepLines w:val="0"/>
              <w:rPr>
                <w:rFonts w:eastAsiaTheme="minorEastAsia"/>
                <w:lang w:eastAsia="ja-JP"/>
              </w:rPr>
            </w:pPr>
          </w:p>
        </w:tc>
        <w:tc>
          <w:tcPr>
            <w:tcW w:w="2835" w:type="dxa"/>
          </w:tcPr>
          <w:p w14:paraId="6429B5F6" w14:textId="78EBB482" w:rsidR="00F86397" w:rsidRPr="002D53A8" w:rsidRDefault="00F86397" w:rsidP="00F86397">
            <w:pPr>
              <w:pStyle w:val="TAL"/>
              <w:keepNext w:val="0"/>
              <w:keepLines w:val="0"/>
              <w:rPr>
                <w:rFonts w:eastAsiaTheme="minorEastAsia"/>
              </w:rPr>
            </w:pPr>
            <w:r w:rsidRPr="002D53A8">
              <w:rPr>
                <w:rFonts w:eastAsiaTheme="minorEastAsia"/>
                <w:lang w:eastAsia="ja-JP"/>
              </w:rPr>
              <w:t>ChangeCurrentVnfPkgRequest</w:t>
            </w:r>
          </w:p>
        </w:tc>
        <w:tc>
          <w:tcPr>
            <w:tcW w:w="2410" w:type="dxa"/>
          </w:tcPr>
          <w:p w14:paraId="2F368B3D" w14:textId="551B160A" w:rsidR="00F86397" w:rsidRPr="002D53A8" w:rsidRDefault="00F86397" w:rsidP="00F86397">
            <w:pPr>
              <w:pStyle w:val="TAL"/>
              <w:keepNext w:val="0"/>
              <w:keepLines w:val="0"/>
              <w:rPr>
                <w:rFonts w:eastAsiaTheme="minorEastAsia"/>
              </w:rPr>
            </w:pPr>
            <w:r w:rsidRPr="002D53A8">
              <w:rPr>
                <w:rFonts w:eastAsiaTheme="minorEastAsia"/>
                <w:lang w:eastAsia="ja-JP"/>
              </w:rPr>
              <w:t>Change</w:t>
            </w:r>
            <w:r w:rsidR="00BA32A9" w:rsidRPr="002D53A8">
              <w:rPr>
                <w:rFonts w:eastAsiaTheme="minorEastAsia"/>
                <w:lang w:eastAsia="ja-JP"/>
              </w:rPr>
              <w:t xml:space="preserve"> </w:t>
            </w:r>
            <w:r w:rsidRPr="002D53A8">
              <w:rPr>
                <w:rFonts w:eastAsiaTheme="minorEastAsia"/>
                <w:lang w:eastAsia="ja-JP"/>
              </w:rPr>
              <w:t>current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CEBFA81" w14:textId="77777777" w:rsidTr="00BA32A9">
        <w:trPr>
          <w:jc w:val="center"/>
        </w:trPr>
        <w:tc>
          <w:tcPr>
            <w:tcW w:w="2269" w:type="dxa"/>
            <w:vMerge w:val="restart"/>
          </w:tcPr>
          <w:p w14:paraId="25B106B1"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tosca.nodes.nfv.VNF</w:t>
            </w:r>
            <w:r w:rsidRPr="002D53A8">
              <w:rPr>
                <w:rFonts w:eastAsiaTheme="minorEastAsia"/>
              </w:rPr>
              <w:br/>
              <w:t>-&gt;flavour_id</w:t>
            </w:r>
          </w:p>
        </w:tc>
        <w:tc>
          <w:tcPr>
            <w:tcW w:w="2126" w:type="dxa"/>
            <w:vMerge w:val="restart"/>
          </w:tcPr>
          <w:p w14:paraId="135A77BD"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IdentifierInVnfd</w:t>
            </w:r>
            <w:r w:rsidRPr="002D53A8">
              <w:rPr>
                <w:rFonts w:eastAsiaTheme="minorEastAsia"/>
                <w:lang w:eastAsia="ja-JP"/>
              </w:rPr>
              <w:t>)</w:t>
            </w:r>
          </w:p>
          <w:p w14:paraId="10B0536C"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flavourId</w:t>
            </w:r>
          </w:p>
        </w:tc>
        <w:tc>
          <w:tcPr>
            <w:tcW w:w="2835" w:type="dxa"/>
          </w:tcPr>
          <w:p w14:paraId="577D0DD4"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VnfInstance</w:t>
            </w:r>
          </w:p>
        </w:tc>
        <w:tc>
          <w:tcPr>
            <w:tcW w:w="2410" w:type="dxa"/>
          </w:tcPr>
          <w:p w14:paraId="738875AC" w14:textId="1347E0A2"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55174AC2" w14:textId="2C2909C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799BD74E" w14:textId="070A0E8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6A9FBB94" w14:textId="326F3D1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9FA156A" w14:textId="77777777" w:rsidTr="00BA32A9">
        <w:trPr>
          <w:jc w:val="center"/>
        </w:trPr>
        <w:tc>
          <w:tcPr>
            <w:tcW w:w="2269" w:type="dxa"/>
            <w:vMerge/>
          </w:tcPr>
          <w:p w14:paraId="53F5E341" w14:textId="77777777" w:rsidR="00F86397" w:rsidRPr="002D53A8" w:rsidRDefault="00F86397" w:rsidP="00F86397">
            <w:pPr>
              <w:pStyle w:val="TAL"/>
              <w:keepNext w:val="0"/>
              <w:keepLines w:val="0"/>
              <w:rPr>
                <w:rFonts w:eastAsiaTheme="minorEastAsia"/>
                <w:lang w:eastAsia="ja-JP"/>
              </w:rPr>
            </w:pPr>
          </w:p>
        </w:tc>
        <w:tc>
          <w:tcPr>
            <w:tcW w:w="2126" w:type="dxa"/>
            <w:vMerge/>
          </w:tcPr>
          <w:p w14:paraId="1B1C1DE4" w14:textId="77777777" w:rsidR="00F86397" w:rsidRPr="002D53A8" w:rsidRDefault="00F86397" w:rsidP="00F86397">
            <w:pPr>
              <w:pStyle w:val="TAL"/>
              <w:keepNext w:val="0"/>
              <w:keepLines w:val="0"/>
              <w:rPr>
                <w:rFonts w:eastAsiaTheme="minorEastAsia"/>
                <w:lang w:eastAsia="ja-JP"/>
              </w:rPr>
            </w:pPr>
          </w:p>
        </w:tc>
        <w:tc>
          <w:tcPr>
            <w:tcW w:w="2835" w:type="dxa"/>
            <w:tcBorders>
              <w:bottom w:val="single" w:sz="4" w:space="0" w:color="auto"/>
            </w:tcBorders>
          </w:tcPr>
          <w:p w14:paraId="20B36F2C"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InstantiateVnfRequest</w:t>
            </w:r>
          </w:p>
        </w:tc>
        <w:tc>
          <w:tcPr>
            <w:tcW w:w="2410" w:type="dxa"/>
          </w:tcPr>
          <w:p w14:paraId="1EBCBF6E" w14:textId="6F3BA268"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4A08ADA3" w14:textId="64C1AE4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2A0A167" w14:textId="77777777" w:rsidTr="00BA32A9">
        <w:trPr>
          <w:jc w:val="center"/>
        </w:trPr>
        <w:tc>
          <w:tcPr>
            <w:tcW w:w="2269" w:type="dxa"/>
            <w:vMerge/>
          </w:tcPr>
          <w:p w14:paraId="69836BE0" w14:textId="77777777" w:rsidR="00F86397" w:rsidRPr="002D53A8" w:rsidRDefault="00F86397" w:rsidP="00F86397">
            <w:pPr>
              <w:pStyle w:val="TAL"/>
              <w:keepNext w:val="0"/>
              <w:keepLines w:val="0"/>
              <w:rPr>
                <w:rFonts w:eastAsiaTheme="minorEastAsia"/>
                <w:lang w:eastAsia="ja-JP"/>
              </w:rPr>
            </w:pPr>
          </w:p>
        </w:tc>
        <w:tc>
          <w:tcPr>
            <w:tcW w:w="2126" w:type="dxa"/>
            <w:vMerge/>
          </w:tcPr>
          <w:p w14:paraId="71CE71B3" w14:textId="77777777" w:rsidR="00F86397" w:rsidRPr="002D53A8" w:rsidRDefault="00F86397" w:rsidP="00F86397">
            <w:pPr>
              <w:pStyle w:val="TAL"/>
              <w:keepNext w:val="0"/>
              <w:keepLines w:val="0"/>
              <w:rPr>
                <w:rFonts w:eastAsiaTheme="minorEastAsia"/>
                <w:lang w:eastAsia="ja-JP"/>
              </w:rPr>
            </w:pPr>
          </w:p>
        </w:tc>
        <w:tc>
          <w:tcPr>
            <w:tcW w:w="2835" w:type="dxa"/>
            <w:tcBorders>
              <w:bottom w:val="single" w:sz="4" w:space="0" w:color="auto"/>
            </w:tcBorders>
          </w:tcPr>
          <w:p w14:paraId="17ECCD80" w14:textId="6354D2F7" w:rsidR="00F86397" w:rsidRPr="002D53A8" w:rsidRDefault="00F86397" w:rsidP="00F86397">
            <w:pPr>
              <w:pStyle w:val="TAL"/>
              <w:keepNext w:val="0"/>
              <w:keepLines w:val="0"/>
              <w:rPr>
                <w:rFonts w:eastAsiaTheme="minorEastAsia"/>
              </w:rPr>
            </w:pPr>
            <w:r w:rsidRPr="002D53A8">
              <w:rPr>
                <w:rFonts w:eastAsiaTheme="minorEastAsia"/>
              </w:rPr>
              <w:t>GrantRequest</w:t>
            </w:r>
          </w:p>
        </w:tc>
        <w:tc>
          <w:tcPr>
            <w:tcW w:w="2410" w:type="dxa"/>
          </w:tcPr>
          <w:p w14:paraId="647715BE" w14:textId="2CA7B26A" w:rsidR="00F86397" w:rsidRPr="002D53A8" w:rsidRDefault="00F86397" w:rsidP="00F86397">
            <w:pPr>
              <w:keepNext/>
              <w:keepLines/>
              <w:spacing w:after="0"/>
              <w:textAlignment w:val="auto"/>
              <w:rPr>
                <w:rFonts w:ascii="Arial" w:eastAsia="SimSun" w:hAnsi="Arial"/>
                <w:sz w:val="18"/>
                <w:lang w:eastAsia="ja-JP"/>
              </w:rPr>
            </w:pPr>
            <w:r w:rsidRPr="002D53A8">
              <w:rPr>
                <w:rFonts w:ascii="Arial" w:eastAsia="SimSun" w:hAnsi="Arial"/>
                <w:sz w:val="18"/>
                <w:lang w:eastAsia="ja-JP"/>
              </w:rPr>
              <w:t>Grant</w:t>
            </w:r>
            <w:r w:rsidR="00BA32A9" w:rsidRPr="002D53A8">
              <w:rPr>
                <w:rFonts w:ascii="Arial" w:eastAsia="SimSun" w:hAnsi="Arial"/>
                <w:sz w:val="18"/>
                <w:lang w:eastAsia="ja-JP"/>
              </w:rPr>
              <w:t xml:space="preserve"> </w:t>
            </w:r>
            <w:r w:rsidRPr="002D53A8">
              <w:rPr>
                <w:rFonts w:ascii="Arial" w:eastAsia="SimSun" w:hAnsi="Arial"/>
                <w:sz w:val="18"/>
                <w:lang w:eastAsia="ja-JP"/>
              </w:rPr>
              <w:t>Lifecycle</w:t>
            </w:r>
            <w:r w:rsidR="00BA32A9" w:rsidRPr="002D53A8">
              <w:rPr>
                <w:rFonts w:ascii="Arial" w:eastAsia="SimSun" w:hAnsi="Arial"/>
                <w:sz w:val="18"/>
                <w:lang w:eastAsia="ja-JP"/>
              </w:rPr>
              <w:t xml:space="preserve"> </w:t>
            </w:r>
            <w:r w:rsidRPr="002D53A8">
              <w:rPr>
                <w:rFonts w:ascii="Arial" w:eastAsia="SimSun" w:hAnsi="Arial"/>
                <w:sz w:val="18"/>
                <w:lang w:eastAsia="ja-JP"/>
              </w:rPr>
              <w:t>Operation</w:t>
            </w:r>
          </w:p>
          <w:p w14:paraId="72946982" w14:textId="64D4D283" w:rsidR="00F86397" w:rsidRPr="002D53A8" w:rsidRDefault="00F86397" w:rsidP="00F86397">
            <w:pPr>
              <w:pStyle w:val="TAL"/>
              <w:keepNext w:val="0"/>
              <w:keepLines w:val="0"/>
              <w:rPr>
                <w:rFonts w:eastAsiaTheme="minorEastAsia"/>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SOL003)</w:t>
            </w:r>
          </w:p>
        </w:tc>
      </w:tr>
      <w:tr w:rsidR="00F86397" w:rsidRPr="002D53A8" w14:paraId="56079624" w14:textId="77777777" w:rsidTr="00BA32A9">
        <w:trPr>
          <w:jc w:val="center"/>
        </w:trPr>
        <w:tc>
          <w:tcPr>
            <w:tcW w:w="2269" w:type="dxa"/>
            <w:vMerge/>
          </w:tcPr>
          <w:p w14:paraId="1A145D20" w14:textId="77777777" w:rsidR="00F86397" w:rsidRPr="002D53A8" w:rsidRDefault="00F86397" w:rsidP="00F86397">
            <w:pPr>
              <w:pStyle w:val="TAL"/>
              <w:keepNext w:val="0"/>
              <w:keepLines w:val="0"/>
              <w:rPr>
                <w:rFonts w:eastAsiaTheme="minorEastAsia"/>
                <w:lang w:eastAsia="ja-JP"/>
              </w:rPr>
            </w:pPr>
          </w:p>
        </w:tc>
        <w:tc>
          <w:tcPr>
            <w:tcW w:w="2126" w:type="dxa"/>
            <w:vMerge/>
          </w:tcPr>
          <w:p w14:paraId="1A455165" w14:textId="77777777" w:rsidR="00F86397" w:rsidRPr="002D53A8" w:rsidRDefault="00F86397" w:rsidP="00F86397">
            <w:pPr>
              <w:pStyle w:val="TAL"/>
              <w:keepNext w:val="0"/>
              <w:keepLines w:val="0"/>
              <w:rPr>
                <w:rFonts w:eastAsiaTheme="minorEastAsia"/>
                <w:lang w:eastAsia="ja-JP"/>
              </w:rPr>
            </w:pPr>
          </w:p>
        </w:tc>
        <w:tc>
          <w:tcPr>
            <w:tcW w:w="2835" w:type="dxa"/>
          </w:tcPr>
          <w:p w14:paraId="70504F1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53F6A5BB" w14:textId="40D038D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3840CD54" w14:textId="688F1FD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instantiatedVnfInfo</w:t>
            </w:r>
          </w:p>
        </w:tc>
        <w:tc>
          <w:tcPr>
            <w:tcW w:w="2410" w:type="dxa"/>
          </w:tcPr>
          <w:p w14:paraId="2911D38D" w14:textId="3F3946A1"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NS</w:t>
            </w:r>
          </w:p>
          <w:p w14:paraId="2BED9F5E" w14:textId="1D7AB6F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7BFD5C7" w14:textId="77777777" w:rsidTr="00BA32A9">
        <w:trPr>
          <w:jc w:val="center"/>
        </w:trPr>
        <w:tc>
          <w:tcPr>
            <w:tcW w:w="2269" w:type="dxa"/>
            <w:vMerge/>
          </w:tcPr>
          <w:p w14:paraId="7C17B75E" w14:textId="77777777" w:rsidR="00F86397" w:rsidRPr="002D53A8" w:rsidRDefault="00F86397" w:rsidP="00F86397">
            <w:pPr>
              <w:pStyle w:val="TAL"/>
              <w:keepNext w:val="0"/>
              <w:keepLines w:val="0"/>
              <w:rPr>
                <w:rFonts w:eastAsiaTheme="minorEastAsia"/>
                <w:lang w:eastAsia="ja-JP"/>
              </w:rPr>
            </w:pPr>
          </w:p>
        </w:tc>
        <w:tc>
          <w:tcPr>
            <w:tcW w:w="2126" w:type="dxa"/>
          </w:tcPr>
          <w:p w14:paraId="34E29E9D"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IdentifierInVnfd</w:t>
            </w:r>
            <w:r w:rsidRPr="002D53A8">
              <w:rPr>
                <w:rFonts w:eastAsiaTheme="minorEastAsia"/>
                <w:lang w:eastAsia="ja-JP"/>
              </w:rPr>
              <w:t>)</w:t>
            </w:r>
          </w:p>
          <w:p w14:paraId="74EBC479"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w:t>
            </w:r>
            <w:r w:rsidRPr="002D53A8">
              <w:rPr>
                <w:rFonts w:eastAsiaTheme="minorEastAsia" w:hint="eastAsia"/>
                <w:lang w:eastAsia="ja-JP"/>
              </w:rPr>
              <w:t>FlavourId</w:t>
            </w:r>
          </w:p>
        </w:tc>
        <w:tc>
          <w:tcPr>
            <w:tcW w:w="2835" w:type="dxa"/>
            <w:tcBorders>
              <w:top w:val="single" w:sz="4" w:space="0" w:color="auto"/>
            </w:tcBorders>
          </w:tcPr>
          <w:p w14:paraId="13DD553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UpdateNsRequest</w:t>
            </w:r>
          </w:p>
          <w:p w14:paraId="2D19D666" w14:textId="70C0FCC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instantiateVnfData</w:t>
            </w:r>
          </w:p>
        </w:tc>
        <w:tc>
          <w:tcPr>
            <w:tcW w:w="2410" w:type="dxa"/>
            <w:tcBorders>
              <w:top w:val="single" w:sz="4" w:space="0" w:color="auto"/>
            </w:tcBorders>
          </w:tcPr>
          <w:p w14:paraId="5342D73A" w14:textId="58E231AD"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w:t>
            </w:r>
            <w:r w:rsidR="00BA32A9" w:rsidRPr="002D53A8">
              <w:rPr>
                <w:rFonts w:eastAsiaTheme="minorEastAsia" w:hint="eastAsia"/>
                <w:lang w:eastAsia="ja-JP"/>
              </w:rPr>
              <w:t xml:space="preserve"> </w:t>
            </w:r>
            <w:r w:rsidRPr="002D53A8">
              <w:rPr>
                <w:rFonts w:eastAsiaTheme="minorEastAsia" w:hint="eastAsia"/>
                <w:lang w:eastAsia="ja-JP"/>
              </w:rPr>
              <w:t>NS</w:t>
            </w:r>
          </w:p>
          <w:p w14:paraId="4647B38C" w14:textId="10CB341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C25F309" w14:textId="77777777" w:rsidTr="00BA32A9">
        <w:trPr>
          <w:jc w:val="center"/>
        </w:trPr>
        <w:tc>
          <w:tcPr>
            <w:tcW w:w="2269" w:type="dxa"/>
            <w:vMerge/>
          </w:tcPr>
          <w:p w14:paraId="25791DEB" w14:textId="77777777" w:rsidR="00F86397" w:rsidRPr="002D53A8" w:rsidRDefault="00F86397" w:rsidP="00F86397">
            <w:pPr>
              <w:pStyle w:val="TAL"/>
              <w:keepNext w:val="0"/>
              <w:keepLines w:val="0"/>
              <w:rPr>
                <w:rFonts w:eastAsiaTheme="minorEastAsia"/>
                <w:lang w:eastAsia="ja-JP"/>
              </w:rPr>
            </w:pPr>
          </w:p>
        </w:tc>
        <w:tc>
          <w:tcPr>
            <w:tcW w:w="2126" w:type="dxa"/>
            <w:vMerge w:val="restart"/>
          </w:tcPr>
          <w:p w14:paraId="327D860E"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IdentifierInVnfd</w:t>
            </w:r>
            <w:r w:rsidRPr="002D53A8">
              <w:rPr>
                <w:rFonts w:eastAsiaTheme="minorEastAsia"/>
                <w:lang w:eastAsia="ja-JP"/>
              </w:rPr>
              <w:t>)</w:t>
            </w:r>
          </w:p>
          <w:p w14:paraId="148C9E15"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newFlavourId</w:t>
            </w:r>
          </w:p>
        </w:tc>
        <w:tc>
          <w:tcPr>
            <w:tcW w:w="2835" w:type="dxa"/>
          </w:tcPr>
          <w:p w14:paraId="71993AAE"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ChangeVnfFlavourRequest</w:t>
            </w:r>
          </w:p>
        </w:tc>
        <w:tc>
          <w:tcPr>
            <w:tcW w:w="2410" w:type="dxa"/>
          </w:tcPr>
          <w:p w14:paraId="1E6D281D" w14:textId="09F964E0"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5CA8A099" w14:textId="5DCFA61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FF43059" w14:textId="77777777" w:rsidTr="00BA32A9">
        <w:trPr>
          <w:jc w:val="center"/>
        </w:trPr>
        <w:tc>
          <w:tcPr>
            <w:tcW w:w="2269" w:type="dxa"/>
            <w:vMerge/>
          </w:tcPr>
          <w:p w14:paraId="66E977DC" w14:textId="77777777" w:rsidR="00F86397" w:rsidRPr="002D53A8" w:rsidRDefault="00F86397" w:rsidP="00F86397">
            <w:pPr>
              <w:pStyle w:val="TAL"/>
              <w:keepNext w:val="0"/>
              <w:keepLines w:val="0"/>
              <w:rPr>
                <w:rFonts w:eastAsiaTheme="minorEastAsia"/>
                <w:lang w:eastAsia="ja-JP"/>
              </w:rPr>
            </w:pPr>
          </w:p>
        </w:tc>
        <w:tc>
          <w:tcPr>
            <w:tcW w:w="2126" w:type="dxa"/>
            <w:vMerge/>
          </w:tcPr>
          <w:p w14:paraId="25A819BA" w14:textId="77777777" w:rsidR="00F86397" w:rsidRPr="002D53A8" w:rsidRDefault="00F86397" w:rsidP="00F86397">
            <w:pPr>
              <w:pStyle w:val="TAL"/>
              <w:keepNext w:val="0"/>
              <w:keepLines w:val="0"/>
              <w:rPr>
                <w:rFonts w:eastAsiaTheme="minorEastAsia"/>
                <w:lang w:eastAsia="ja-JP"/>
              </w:rPr>
            </w:pPr>
          </w:p>
        </w:tc>
        <w:tc>
          <w:tcPr>
            <w:tcW w:w="2835" w:type="dxa"/>
          </w:tcPr>
          <w:p w14:paraId="3CEFB02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UpdateNsRequest</w:t>
            </w:r>
          </w:p>
          <w:p w14:paraId="52451810" w14:textId="478CB78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ChangeVnfFlavourData</w:t>
            </w:r>
          </w:p>
        </w:tc>
        <w:tc>
          <w:tcPr>
            <w:tcW w:w="2410" w:type="dxa"/>
          </w:tcPr>
          <w:p w14:paraId="3FB9067D" w14:textId="07E48B73"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w:t>
            </w:r>
            <w:r w:rsidR="00BA32A9" w:rsidRPr="002D53A8">
              <w:rPr>
                <w:rFonts w:eastAsiaTheme="minorEastAsia" w:hint="eastAsia"/>
                <w:lang w:eastAsia="ja-JP"/>
              </w:rPr>
              <w:t xml:space="preserve"> </w:t>
            </w:r>
            <w:r w:rsidRPr="002D53A8">
              <w:rPr>
                <w:rFonts w:eastAsiaTheme="minorEastAsia" w:hint="eastAsia"/>
                <w:lang w:eastAsia="ja-JP"/>
              </w:rPr>
              <w:t>NS</w:t>
            </w:r>
          </w:p>
          <w:p w14:paraId="383AB9BC" w14:textId="0835C8A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93DF737" w14:textId="77777777" w:rsidTr="00BA32A9">
        <w:trPr>
          <w:jc w:val="center"/>
        </w:trPr>
        <w:tc>
          <w:tcPr>
            <w:tcW w:w="2269" w:type="dxa"/>
            <w:vMerge w:val="restart"/>
          </w:tcPr>
          <w:p w14:paraId="5C1E6DF4" w14:textId="77777777" w:rsidR="00F86397" w:rsidRPr="002D53A8" w:rsidRDefault="00F86397" w:rsidP="00F86397">
            <w:pPr>
              <w:keepNext/>
              <w:keepLines/>
              <w:spacing w:after="0"/>
              <w:textAlignment w:val="auto"/>
              <w:rPr>
                <w:rFonts w:ascii="Arial" w:eastAsia="SimSun" w:hAnsi="Arial"/>
                <w:sz w:val="18"/>
                <w:lang w:eastAsia="ja-JP"/>
              </w:rPr>
            </w:pPr>
            <w:r w:rsidRPr="002D53A8">
              <w:rPr>
                <w:rFonts w:ascii="Arial" w:eastAsia="SimSun" w:hAnsi="Arial"/>
                <w:sz w:val="18"/>
                <w:lang w:eastAsia="ja-JP"/>
              </w:rPr>
              <w:t>tosca.policies.nfv.ScalingAspects</w:t>
            </w:r>
          </w:p>
          <w:p w14:paraId="15EF9203" w14:textId="2A00A446" w:rsidR="00F86397" w:rsidRPr="002D53A8" w:rsidRDefault="00F86397" w:rsidP="00F86397">
            <w:pPr>
              <w:pStyle w:val="TAL"/>
              <w:keepNext w:val="0"/>
              <w:keepLines w:val="0"/>
              <w:rPr>
                <w:rFonts w:eastAsiaTheme="minorEastAsia"/>
                <w:lang w:eastAsia="ja-JP"/>
              </w:rPr>
            </w:pPr>
            <w:r w:rsidRPr="002D53A8">
              <w:rPr>
                <w:rFonts w:eastAsia="SimSun"/>
                <w:lang w:eastAsia="ja-JP"/>
              </w:rPr>
              <w:t>-&gt;aspects[key]</w:t>
            </w:r>
          </w:p>
        </w:tc>
        <w:tc>
          <w:tcPr>
            <w:tcW w:w="2126" w:type="dxa"/>
            <w:vMerge w:val="restart"/>
          </w:tcPr>
          <w:p w14:paraId="22C1421A"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w:t>
            </w:r>
            <w:r w:rsidRPr="002D53A8">
              <w:rPr>
                <w:rFonts w:eastAsiaTheme="minorEastAsia"/>
                <w:lang w:eastAsia="ja-JP"/>
              </w:rPr>
              <w:t>tifierInVnfd)</w:t>
            </w:r>
            <w:r w:rsidRPr="002D53A8">
              <w:rPr>
                <w:rFonts w:eastAsiaTheme="minorEastAsia"/>
                <w:lang w:eastAsia="ja-JP"/>
              </w:rPr>
              <w:br/>
              <w:t>aspectId</w:t>
            </w:r>
          </w:p>
        </w:tc>
        <w:tc>
          <w:tcPr>
            <w:tcW w:w="2835" w:type="dxa"/>
          </w:tcPr>
          <w:p w14:paraId="6B119E15"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1DEA8624" w14:textId="6F030598"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instantiatedVnfInfo</w:t>
            </w:r>
          </w:p>
          <w:p w14:paraId="4928C5F4" w14:textId="65D2F7B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3C3F084B" w14:textId="7A51D56B"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592DF93D" w14:textId="636F252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53BF8AC0" w14:textId="5F0759A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763ACFAC" w14:textId="5472714B"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94F2B26" w14:textId="77777777" w:rsidTr="00BA32A9">
        <w:trPr>
          <w:jc w:val="center"/>
        </w:trPr>
        <w:tc>
          <w:tcPr>
            <w:tcW w:w="2269" w:type="dxa"/>
            <w:vMerge/>
          </w:tcPr>
          <w:p w14:paraId="6941CB06" w14:textId="77777777" w:rsidR="00F86397" w:rsidRPr="002D53A8" w:rsidRDefault="00F86397" w:rsidP="00F86397">
            <w:pPr>
              <w:pStyle w:val="TAL"/>
              <w:keepNext w:val="0"/>
              <w:keepLines w:val="0"/>
              <w:rPr>
                <w:rFonts w:eastAsiaTheme="minorEastAsia"/>
                <w:lang w:eastAsia="ja-JP"/>
              </w:rPr>
            </w:pPr>
          </w:p>
        </w:tc>
        <w:tc>
          <w:tcPr>
            <w:tcW w:w="2126" w:type="dxa"/>
            <w:vMerge/>
          </w:tcPr>
          <w:p w14:paraId="1C16A16A" w14:textId="77777777" w:rsidR="00F86397" w:rsidRPr="002D53A8" w:rsidRDefault="00F86397" w:rsidP="00F86397">
            <w:pPr>
              <w:pStyle w:val="TAL"/>
              <w:keepNext w:val="0"/>
              <w:keepLines w:val="0"/>
              <w:rPr>
                <w:rFonts w:eastAsiaTheme="minorEastAsia"/>
                <w:lang w:eastAsia="ja-JP"/>
              </w:rPr>
            </w:pPr>
          </w:p>
        </w:tc>
        <w:tc>
          <w:tcPr>
            <w:tcW w:w="2835" w:type="dxa"/>
          </w:tcPr>
          <w:p w14:paraId="2B3B1921"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ScaleVnfRequest</w:t>
            </w:r>
          </w:p>
        </w:tc>
        <w:tc>
          <w:tcPr>
            <w:tcW w:w="2410" w:type="dxa"/>
          </w:tcPr>
          <w:p w14:paraId="153FD49E" w14:textId="15D353DE"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p>
          <w:p w14:paraId="4CCC6BC4" w14:textId="5FB816F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F829E7A" w14:textId="77777777" w:rsidTr="00BA32A9">
        <w:trPr>
          <w:jc w:val="center"/>
        </w:trPr>
        <w:tc>
          <w:tcPr>
            <w:tcW w:w="2269" w:type="dxa"/>
            <w:vMerge/>
          </w:tcPr>
          <w:p w14:paraId="4D372EB0" w14:textId="77777777" w:rsidR="00F86397" w:rsidRPr="002D53A8" w:rsidRDefault="00F86397" w:rsidP="00F86397">
            <w:pPr>
              <w:pStyle w:val="TAL"/>
              <w:keepNext w:val="0"/>
              <w:keepLines w:val="0"/>
              <w:rPr>
                <w:rFonts w:eastAsiaTheme="minorEastAsia"/>
                <w:lang w:eastAsia="ja-JP"/>
              </w:rPr>
            </w:pPr>
          </w:p>
        </w:tc>
        <w:tc>
          <w:tcPr>
            <w:tcW w:w="2126" w:type="dxa"/>
            <w:vMerge/>
          </w:tcPr>
          <w:p w14:paraId="590706A1" w14:textId="77777777" w:rsidR="00F86397" w:rsidRPr="002D53A8" w:rsidRDefault="00F86397" w:rsidP="00F86397">
            <w:pPr>
              <w:pStyle w:val="TAL"/>
              <w:keepNext w:val="0"/>
              <w:keepLines w:val="0"/>
              <w:rPr>
                <w:rFonts w:eastAsiaTheme="minorEastAsia"/>
                <w:lang w:eastAsia="ja-JP"/>
              </w:rPr>
            </w:pPr>
          </w:p>
        </w:tc>
        <w:tc>
          <w:tcPr>
            <w:tcW w:w="2835" w:type="dxa"/>
          </w:tcPr>
          <w:p w14:paraId="7D962F84" w14:textId="77777777" w:rsidR="00F86397" w:rsidRPr="002D53A8" w:rsidRDefault="00F86397" w:rsidP="00F86397">
            <w:pPr>
              <w:pStyle w:val="TAL"/>
              <w:keepNext w:val="0"/>
              <w:keepLines w:val="0"/>
              <w:rPr>
                <w:rFonts w:eastAsiaTheme="minorEastAsia"/>
              </w:rPr>
            </w:pPr>
            <w:r w:rsidRPr="002D53A8">
              <w:rPr>
                <w:rFonts w:eastAsiaTheme="minorEastAsia"/>
              </w:rPr>
              <w:t>ScaleVnfToLevelRequest</w:t>
            </w:r>
          </w:p>
          <w:p w14:paraId="05A9E3C7" w14:textId="61E5A762"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6193F07B" w14:textId="04B4C595"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r w:rsidR="00BA32A9" w:rsidRPr="002D53A8">
              <w:rPr>
                <w:rFonts w:eastAsiaTheme="minorEastAsia"/>
              </w:rPr>
              <w:t xml:space="preserve"> </w:t>
            </w:r>
          </w:p>
          <w:p w14:paraId="037D7874" w14:textId="4777FF2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6DD92CB" w14:textId="77777777" w:rsidTr="00BA32A9">
        <w:trPr>
          <w:jc w:val="center"/>
        </w:trPr>
        <w:tc>
          <w:tcPr>
            <w:tcW w:w="2269" w:type="dxa"/>
            <w:vMerge/>
          </w:tcPr>
          <w:p w14:paraId="5106B232" w14:textId="77777777" w:rsidR="00F86397" w:rsidRPr="002D53A8" w:rsidRDefault="00F86397" w:rsidP="00F86397">
            <w:pPr>
              <w:pStyle w:val="TAL"/>
              <w:keepNext w:val="0"/>
              <w:keepLines w:val="0"/>
              <w:rPr>
                <w:rFonts w:eastAsiaTheme="minorEastAsia"/>
                <w:lang w:eastAsia="ja-JP"/>
              </w:rPr>
            </w:pPr>
          </w:p>
        </w:tc>
        <w:tc>
          <w:tcPr>
            <w:tcW w:w="2126" w:type="dxa"/>
            <w:vMerge/>
          </w:tcPr>
          <w:p w14:paraId="08EEF605" w14:textId="77777777" w:rsidR="00F86397" w:rsidRPr="002D53A8" w:rsidRDefault="00F86397" w:rsidP="00F86397">
            <w:pPr>
              <w:pStyle w:val="TAL"/>
              <w:keepNext w:val="0"/>
              <w:keepLines w:val="0"/>
              <w:rPr>
                <w:rFonts w:eastAsiaTheme="minorEastAsia"/>
                <w:lang w:eastAsia="ja-JP"/>
              </w:rPr>
            </w:pPr>
          </w:p>
        </w:tc>
        <w:tc>
          <w:tcPr>
            <w:tcW w:w="2835" w:type="dxa"/>
          </w:tcPr>
          <w:p w14:paraId="5260C6BA"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NsInstance</w:t>
            </w:r>
          </w:p>
          <w:p w14:paraId="65B4AE27" w14:textId="5380C0F7" w:rsidR="00F86397" w:rsidRPr="002D53A8" w:rsidRDefault="00F86397" w:rsidP="00F86397">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5F89ED2D" w14:textId="41DBF097" w:rsidR="00F86397" w:rsidRPr="002D53A8" w:rsidRDefault="00F86397" w:rsidP="00F86397">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instantiatedVnfInfo</w:t>
            </w:r>
          </w:p>
          <w:p w14:paraId="495CBD7A" w14:textId="5F9650E3" w:rsidR="00F86397" w:rsidRPr="002D53A8" w:rsidRDefault="00F86397" w:rsidP="00F86397">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ScaleInfo</w:t>
            </w:r>
          </w:p>
        </w:tc>
        <w:tc>
          <w:tcPr>
            <w:tcW w:w="2410" w:type="dxa"/>
          </w:tcPr>
          <w:p w14:paraId="05DDBAE7" w14:textId="2A668720"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2657F1A2" w14:textId="40A43FC5"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6E9437F" w14:textId="77777777" w:rsidTr="00BA32A9">
        <w:trPr>
          <w:jc w:val="center"/>
        </w:trPr>
        <w:tc>
          <w:tcPr>
            <w:tcW w:w="2269" w:type="dxa"/>
            <w:vMerge w:val="restart"/>
          </w:tcPr>
          <w:p w14:paraId="4D553F66" w14:textId="77777777" w:rsidR="00F86397" w:rsidRPr="002D53A8" w:rsidRDefault="00F86397" w:rsidP="00F86397">
            <w:pPr>
              <w:pStyle w:val="TAL"/>
              <w:keepLines w:val="0"/>
              <w:rPr>
                <w:rFonts w:eastAsiaTheme="minorEastAsia"/>
                <w:lang w:eastAsia="ja-JP"/>
              </w:rPr>
            </w:pPr>
            <w:r w:rsidRPr="002D53A8">
              <w:rPr>
                <w:rFonts w:eastAsiaTheme="minorEastAsia"/>
              </w:rPr>
              <w:t>tosca.datatypes.nfv.ScaleInfo</w:t>
            </w:r>
            <w:r w:rsidRPr="002D53A8">
              <w:rPr>
                <w:rFonts w:eastAsiaTheme="minorEastAsia"/>
              </w:rPr>
              <w:br/>
              <w:t>-&gt;scale_level</w:t>
            </w:r>
          </w:p>
        </w:tc>
        <w:tc>
          <w:tcPr>
            <w:tcW w:w="2126" w:type="dxa"/>
            <w:vMerge w:val="restart"/>
          </w:tcPr>
          <w:p w14:paraId="5A6E1B19"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(Integer)</w:t>
            </w:r>
          </w:p>
          <w:p w14:paraId="4D126F43"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scaleLevel</w:t>
            </w:r>
          </w:p>
        </w:tc>
        <w:tc>
          <w:tcPr>
            <w:tcW w:w="2835" w:type="dxa"/>
          </w:tcPr>
          <w:p w14:paraId="57434DBB" w14:textId="77777777" w:rsidR="00F86397" w:rsidRPr="002D53A8" w:rsidRDefault="00F86397" w:rsidP="00F86397">
            <w:pPr>
              <w:pStyle w:val="TAL"/>
              <w:keepLines w:val="0"/>
              <w:rPr>
                <w:rFonts w:eastAsiaTheme="minorEastAsia"/>
              </w:rPr>
            </w:pPr>
            <w:r w:rsidRPr="002D53A8">
              <w:rPr>
                <w:rFonts w:eastAsiaTheme="minorEastAsia"/>
              </w:rPr>
              <w:t>VnfInstance</w:t>
            </w:r>
          </w:p>
          <w:p w14:paraId="4C09EA75" w14:textId="47B1A5DA" w:rsidR="00F86397" w:rsidRPr="002D53A8" w:rsidRDefault="00F86397" w:rsidP="00F86397">
            <w:pPr>
              <w:pStyle w:val="TAL"/>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33745715" w14:textId="469020BD" w:rsidR="00F86397" w:rsidRPr="002D53A8" w:rsidRDefault="00F86397" w:rsidP="00F86397">
            <w:pPr>
              <w:pStyle w:val="TAL"/>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113D8C89" w14:textId="2F39C08E" w:rsidR="00F86397" w:rsidRPr="002D53A8" w:rsidRDefault="00F86397" w:rsidP="00F86397">
            <w:pPr>
              <w:pStyle w:val="TAL"/>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1451753" w14:textId="34B9F52A"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529C7D6E" w14:textId="4465333E"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VNF</w:t>
            </w:r>
          </w:p>
          <w:p w14:paraId="5884BA3B" w14:textId="60DF72D0"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00B6D32" w14:textId="77777777" w:rsidTr="00BA32A9">
        <w:trPr>
          <w:jc w:val="center"/>
        </w:trPr>
        <w:tc>
          <w:tcPr>
            <w:tcW w:w="2269" w:type="dxa"/>
            <w:vMerge/>
          </w:tcPr>
          <w:p w14:paraId="6DCF45B6" w14:textId="77777777" w:rsidR="00F86397" w:rsidRPr="002D53A8" w:rsidRDefault="00F86397" w:rsidP="00F86397">
            <w:pPr>
              <w:pStyle w:val="TAL"/>
              <w:keepNext w:val="0"/>
              <w:keepLines w:val="0"/>
              <w:rPr>
                <w:rFonts w:eastAsiaTheme="minorEastAsia"/>
                <w:lang w:eastAsia="ja-JP"/>
              </w:rPr>
            </w:pPr>
          </w:p>
        </w:tc>
        <w:tc>
          <w:tcPr>
            <w:tcW w:w="2126" w:type="dxa"/>
            <w:vMerge/>
          </w:tcPr>
          <w:p w14:paraId="43B24A95" w14:textId="77777777" w:rsidR="00F86397" w:rsidRPr="002D53A8" w:rsidRDefault="00F86397" w:rsidP="00F86397">
            <w:pPr>
              <w:pStyle w:val="TAL"/>
              <w:keepNext w:val="0"/>
              <w:keepLines w:val="0"/>
              <w:rPr>
                <w:rFonts w:eastAsiaTheme="minorEastAsia"/>
                <w:lang w:eastAsia="ja-JP"/>
              </w:rPr>
            </w:pPr>
          </w:p>
        </w:tc>
        <w:tc>
          <w:tcPr>
            <w:tcW w:w="2835" w:type="dxa"/>
          </w:tcPr>
          <w:p w14:paraId="29E40C86" w14:textId="77777777" w:rsidR="00F86397" w:rsidRPr="002D53A8" w:rsidRDefault="00F86397" w:rsidP="00F86397">
            <w:pPr>
              <w:pStyle w:val="TAL"/>
              <w:keepNext w:val="0"/>
              <w:keepLines w:val="0"/>
              <w:rPr>
                <w:rFonts w:eastAsiaTheme="minorEastAsia"/>
              </w:rPr>
            </w:pPr>
            <w:r w:rsidRPr="002D53A8">
              <w:rPr>
                <w:rFonts w:eastAsiaTheme="minorEastAsia"/>
              </w:rPr>
              <w:t>ScaleVnfToLevelRequest</w:t>
            </w:r>
          </w:p>
          <w:p w14:paraId="2CC134B7" w14:textId="1BFBDFD8"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0B1027A0" w14:textId="673DEE7E"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p>
          <w:p w14:paraId="05CCE21F" w14:textId="153D269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E403816" w14:textId="77777777" w:rsidTr="00BA32A9">
        <w:trPr>
          <w:jc w:val="center"/>
        </w:trPr>
        <w:tc>
          <w:tcPr>
            <w:tcW w:w="2269" w:type="dxa"/>
            <w:vMerge/>
          </w:tcPr>
          <w:p w14:paraId="7168D7E6" w14:textId="77777777" w:rsidR="00F86397" w:rsidRPr="002D53A8" w:rsidRDefault="00F86397" w:rsidP="00F86397">
            <w:pPr>
              <w:pStyle w:val="TAL"/>
              <w:keepNext w:val="0"/>
              <w:keepLines w:val="0"/>
              <w:rPr>
                <w:rFonts w:eastAsiaTheme="minorEastAsia"/>
                <w:lang w:eastAsia="ja-JP"/>
              </w:rPr>
            </w:pPr>
          </w:p>
        </w:tc>
        <w:tc>
          <w:tcPr>
            <w:tcW w:w="2126" w:type="dxa"/>
            <w:vMerge/>
          </w:tcPr>
          <w:p w14:paraId="5E2F905C" w14:textId="77777777" w:rsidR="00F86397" w:rsidRPr="002D53A8" w:rsidRDefault="00F86397" w:rsidP="00F86397">
            <w:pPr>
              <w:pStyle w:val="TAL"/>
              <w:keepNext w:val="0"/>
              <w:keepLines w:val="0"/>
              <w:rPr>
                <w:rFonts w:eastAsiaTheme="minorEastAsia"/>
                <w:lang w:eastAsia="ja-JP"/>
              </w:rPr>
            </w:pPr>
          </w:p>
        </w:tc>
        <w:tc>
          <w:tcPr>
            <w:tcW w:w="2835" w:type="dxa"/>
          </w:tcPr>
          <w:p w14:paraId="61C1F25C"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87BA490" w14:textId="50DC87D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6A650CCA" w14:textId="1921F35F"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instantiatedVnfInfo</w:t>
            </w:r>
          </w:p>
          <w:p w14:paraId="41A8917A" w14:textId="0ED19F1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ScaleInfo</w:t>
            </w:r>
          </w:p>
        </w:tc>
        <w:tc>
          <w:tcPr>
            <w:tcW w:w="2410" w:type="dxa"/>
          </w:tcPr>
          <w:p w14:paraId="7AE1C4F7" w14:textId="4451301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424E3B28" w14:textId="5B243D0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0FBA4BBB" w14:textId="77777777" w:rsidTr="00BA32A9">
        <w:trPr>
          <w:jc w:val="center"/>
        </w:trPr>
        <w:tc>
          <w:tcPr>
            <w:tcW w:w="2269" w:type="dxa"/>
            <w:vMerge w:val="restart"/>
          </w:tcPr>
          <w:p w14:paraId="10B47392" w14:textId="391C4825"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tosca.nodes.nfv.VnfExtCp</w:t>
            </w:r>
          </w:p>
        </w:tc>
        <w:tc>
          <w:tcPr>
            <w:tcW w:w="2126" w:type="dxa"/>
            <w:vMerge w:val="restart"/>
          </w:tcPr>
          <w:p w14:paraId="75C257C4" w14:textId="77777777" w:rsidR="00F86397" w:rsidRPr="002D53A8" w:rsidRDefault="00F86397" w:rsidP="00F86397">
            <w:pPr>
              <w:pStyle w:val="TAL"/>
              <w:keepNext w:val="0"/>
              <w:keepLines w:val="0"/>
              <w:rPr>
                <w:rFonts w:eastAsiaTheme="minorEastAsia"/>
              </w:rPr>
            </w:pPr>
            <w:r w:rsidRPr="002D53A8">
              <w:rPr>
                <w:rFonts w:eastAsiaTheme="minorEastAsia" w:hint="eastAsia"/>
              </w:rPr>
              <w:t>(IdentifierInVnfd</w:t>
            </w:r>
            <w:r w:rsidRPr="002D53A8">
              <w:rPr>
                <w:rFonts w:eastAsiaTheme="minorEastAsia"/>
              </w:rPr>
              <w:t>)</w:t>
            </w:r>
          </w:p>
          <w:p w14:paraId="3BADEF18" w14:textId="77777777" w:rsidR="00F86397" w:rsidRPr="002D53A8" w:rsidRDefault="00F86397" w:rsidP="00F86397">
            <w:pPr>
              <w:pStyle w:val="TAL"/>
              <w:keepNext w:val="0"/>
              <w:keepLines w:val="0"/>
              <w:rPr>
                <w:rFonts w:eastAsiaTheme="minorEastAsia"/>
              </w:rPr>
            </w:pPr>
            <w:r w:rsidRPr="002D53A8">
              <w:rPr>
                <w:rFonts w:eastAsiaTheme="minorEastAsia" w:hint="eastAsia"/>
              </w:rPr>
              <w:t>cpdId</w:t>
            </w:r>
          </w:p>
        </w:tc>
        <w:tc>
          <w:tcPr>
            <w:tcW w:w="2835" w:type="dxa"/>
          </w:tcPr>
          <w:p w14:paraId="1ABA2CFC"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735C7B0A" w14:textId="1BD0587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3DE91104" w14:textId="3BB7785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VnfExtCpInfo</w:t>
            </w:r>
          </w:p>
        </w:tc>
        <w:tc>
          <w:tcPr>
            <w:tcW w:w="2410" w:type="dxa"/>
          </w:tcPr>
          <w:p w14:paraId="313E8CF6" w14:textId="05861278"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47B29049" w14:textId="55DC82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8560EF9" w14:textId="37AE228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088920C1" w14:textId="3FFA4CA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BF36188" w14:textId="77777777" w:rsidTr="00BA32A9">
        <w:trPr>
          <w:jc w:val="center"/>
        </w:trPr>
        <w:tc>
          <w:tcPr>
            <w:tcW w:w="2269" w:type="dxa"/>
            <w:vMerge/>
          </w:tcPr>
          <w:p w14:paraId="5D87C7F4" w14:textId="77777777" w:rsidR="00F86397" w:rsidRPr="002D53A8" w:rsidRDefault="00F86397" w:rsidP="00F86397">
            <w:pPr>
              <w:pStyle w:val="TAL"/>
              <w:keepNext w:val="0"/>
              <w:keepLines w:val="0"/>
              <w:rPr>
                <w:rFonts w:eastAsiaTheme="minorEastAsia"/>
                <w:lang w:eastAsia="ja-JP"/>
              </w:rPr>
            </w:pPr>
          </w:p>
        </w:tc>
        <w:tc>
          <w:tcPr>
            <w:tcW w:w="2126" w:type="dxa"/>
            <w:vMerge/>
          </w:tcPr>
          <w:p w14:paraId="3D0ED3FA" w14:textId="77777777" w:rsidR="00F86397" w:rsidRPr="002D53A8" w:rsidRDefault="00F86397" w:rsidP="00F86397">
            <w:pPr>
              <w:pStyle w:val="TAL"/>
              <w:keepNext w:val="0"/>
              <w:keepLines w:val="0"/>
              <w:rPr>
                <w:rFonts w:eastAsiaTheme="minorEastAsia"/>
              </w:rPr>
            </w:pPr>
          </w:p>
        </w:tc>
        <w:tc>
          <w:tcPr>
            <w:tcW w:w="2835" w:type="dxa"/>
          </w:tcPr>
          <w:p w14:paraId="79D5196F" w14:textId="77777777" w:rsidR="00F86397" w:rsidRPr="002D53A8" w:rsidRDefault="00F86397" w:rsidP="00F86397">
            <w:pPr>
              <w:pStyle w:val="TAL"/>
              <w:keepNext w:val="0"/>
              <w:keepLines w:val="0"/>
              <w:rPr>
                <w:rFonts w:eastAsiaTheme="minorEastAsia"/>
              </w:rPr>
            </w:pPr>
            <w:r w:rsidRPr="002D53A8">
              <w:rPr>
                <w:rFonts w:eastAsiaTheme="minorEastAsia"/>
              </w:rPr>
              <w:t>InstantiateVnfRequest</w:t>
            </w:r>
          </w:p>
          <w:p w14:paraId="026BD651" w14:textId="474A460D"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ExtVirtualLinkData</w:t>
            </w:r>
          </w:p>
          <w:p w14:paraId="7CE6ECB7" w14:textId="28C9DD6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VnfExtCpData</w:t>
            </w:r>
          </w:p>
        </w:tc>
        <w:tc>
          <w:tcPr>
            <w:tcW w:w="2410" w:type="dxa"/>
          </w:tcPr>
          <w:p w14:paraId="0ED7AD3C" w14:textId="07848755"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Instantiate</w:t>
            </w:r>
            <w:r w:rsidR="00BA32A9" w:rsidRPr="002D53A8">
              <w:rPr>
                <w:rFonts w:ascii="Arial" w:eastAsia="SimSun" w:hAnsi="Arial"/>
                <w:sz w:val="18"/>
              </w:rPr>
              <w:t xml:space="preserve"> </w:t>
            </w:r>
            <w:r w:rsidRPr="002D53A8">
              <w:rPr>
                <w:rFonts w:ascii="Arial" w:eastAsia="SimSun" w:hAnsi="Arial"/>
                <w:sz w:val="18"/>
              </w:rPr>
              <w:t>VNF</w:t>
            </w:r>
          </w:p>
          <w:p w14:paraId="421432F3" w14:textId="572F95FB" w:rsidR="00F86397" w:rsidRPr="002D53A8" w:rsidRDefault="00F86397" w:rsidP="00F86397">
            <w:pPr>
              <w:pStyle w:val="TAL"/>
              <w:keepNext w:val="0"/>
              <w:keepLines w:val="0"/>
              <w:rPr>
                <w:rFonts w:eastAsiaTheme="minorEastAsia"/>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SOL002</w:t>
            </w:r>
            <w:r w:rsidR="00BA32A9" w:rsidRPr="002D53A8">
              <w:rPr>
                <w:rFonts w:eastAsia="SimSun"/>
                <w:lang w:eastAsia="ja-JP"/>
              </w:rPr>
              <w:t xml:space="preserve"> </w:t>
            </w:r>
            <w:r w:rsidRPr="002D53A8">
              <w:rPr>
                <w:rFonts w:eastAsia="SimSun"/>
                <w:lang w:eastAsia="ja-JP"/>
              </w:rPr>
              <w:t>and</w:t>
            </w:r>
            <w:r w:rsidR="00BA32A9" w:rsidRPr="002D53A8">
              <w:rPr>
                <w:rFonts w:eastAsia="SimSun"/>
                <w:lang w:eastAsia="ja-JP"/>
              </w:rPr>
              <w:t xml:space="preserve"> </w:t>
            </w:r>
            <w:r w:rsidRPr="002D53A8">
              <w:rPr>
                <w:rFonts w:eastAsia="SimSun"/>
                <w:lang w:eastAsia="ja-JP"/>
              </w:rPr>
              <w:t>SOL003)</w:t>
            </w:r>
          </w:p>
        </w:tc>
      </w:tr>
      <w:tr w:rsidR="00F86397" w:rsidRPr="002D53A8" w14:paraId="7DC9596F" w14:textId="77777777" w:rsidTr="00BA32A9">
        <w:trPr>
          <w:jc w:val="center"/>
        </w:trPr>
        <w:tc>
          <w:tcPr>
            <w:tcW w:w="2269" w:type="dxa"/>
            <w:vMerge/>
          </w:tcPr>
          <w:p w14:paraId="78F80093" w14:textId="77777777" w:rsidR="00F86397" w:rsidRPr="002D53A8" w:rsidRDefault="00F86397" w:rsidP="00F86397">
            <w:pPr>
              <w:pStyle w:val="TAL"/>
              <w:keepNext w:val="0"/>
              <w:keepLines w:val="0"/>
              <w:rPr>
                <w:rFonts w:eastAsiaTheme="minorEastAsia"/>
                <w:lang w:eastAsia="ja-JP"/>
              </w:rPr>
            </w:pPr>
          </w:p>
        </w:tc>
        <w:tc>
          <w:tcPr>
            <w:tcW w:w="2126" w:type="dxa"/>
            <w:vMerge/>
          </w:tcPr>
          <w:p w14:paraId="5D3AF7B8" w14:textId="77777777" w:rsidR="00F86397" w:rsidRPr="002D53A8" w:rsidRDefault="00F86397" w:rsidP="00F86397">
            <w:pPr>
              <w:pStyle w:val="TAL"/>
              <w:keepNext w:val="0"/>
              <w:keepLines w:val="0"/>
              <w:rPr>
                <w:rFonts w:eastAsiaTheme="minorEastAsia"/>
                <w:lang w:eastAsia="ja-JP"/>
              </w:rPr>
            </w:pPr>
          </w:p>
        </w:tc>
        <w:tc>
          <w:tcPr>
            <w:tcW w:w="2835" w:type="dxa"/>
          </w:tcPr>
          <w:p w14:paraId="3A3E3279" w14:textId="77777777" w:rsidR="00F86397" w:rsidRPr="002D53A8" w:rsidRDefault="00F86397" w:rsidP="00F86397">
            <w:pPr>
              <w:pStyle w:val="TAL"/>
              <w:keepNext w:val="0"/>
              <w:keepLines w:val="0"/>
              <w:rPr>
                <w:rFonts w:eastAsiaTheme="minorEastAsia"/>
              </w:rPr>
            </w:pPr>
            <w:r w:rsidRPr="002D53A8">
              <w:rPr>
                <w:rFonts w:eastAsiaTheme="minorEastAsia"/>
              </w:rPr>
              <w:t>ChangeVnfFlavourRequest</w:t>
            </w:r>
          </w:p>
          <w:p w14:paraId="7F23239F" w14:textId="3C8EF727"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ExtVirtualLinkData</w:t>
            </w:r>
          </w:p>
          <w:p w14:paraId="021A7889" w14:textId="15D3BA73"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VnfExtCpData</w:t>
            </w:r>
          </w:p>
        </w:tc>
        <w:tc>
          <w:tcPr>
            <w:tcW w:w="2410" w:type="dxa"/>
          </w:tcPr>
          <w:p w14:paraId="4C8ED74A" w14:textId="69286414"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1EE62294" w14:textId="3094729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5089157" w14:textId="77777777" w:rsidTr="00BA32A9">
        <w:trPr>
          <w:jc w:val="center"/>
        </w:trPr>
        <w:tc>
          <w:tcPr>
            <w:tcW w:w="2269" w:type="dxa"/>
            <w:vMerge/>
          </w:tcPr>
          <w:p w14:paraId="3078F714" w14:textId="77777777" w:rsidR="00F86397" w:rsidRPr="002D53A8" w:rsidRDefault="00F86397" w:rsidP="00F86397">
            <w:pPr>
              <w:pStyle w:val="TAL"/>
              <w:keepNext w:val="0"/>
              <w:keepLines w:val="0"/>
              <w:rPr>
                <w:rFonts w:eastAsiaTheme="minorEastAsia"/>
                <w:lang w:eastAsia="ja-JP"/>
              </w:rPr>
            </w:pPr>
          </w:p>
        </w:tc>
        <w:tc>
          <w:tcPr>
            <w:tcW w:w="2126" w:type="dxa"/>
            <w:vMerge/>
          </w:tcPr>
          <w:p w14:paraId="2BAB8891" w14:textId="77777777" w:rsidR="00F86397" w:rsidRPr="002D53A8" w:rsidRDefault="00F86397" w:rsidP="00F86397">
            <w:pPr>
              <w:pStyle w:val="TAL"/>
              <w:keepNext w:val="0"/>
              <w:keepLines w:val="0"/>
              <w:rPr>
                <w:rFonts w:eastAsiaTheme="minorEastAsia"/>
                <w:lang w:eastAsia="ja-JP"/>
              </w:rPr>
            </w:pPr>
          </w:p>
        </w:tc>
        <w:tc>
          <w:tcPr>
            <w:tcW w:w="2835" w:type="dxa"/>
          </w:tcPr>
          <w:p w14:paraId="6EA2F565" w14:textId="77777777" w:rsidR="00F86397" w:rsidRPr="002D53A8" w:rsidRDefault="00F86397" w:rsidP="00F86397">
            <w:pPr>
              <w:pStyle w:val="TAL"/>
              <w:keepNext w:val="0"/>
              <w:keepLines w:val="0"/>
              <w:rPr>
                <w:rFonts w:eastAsiaTheme="minorEastAsia"/>
              </w:rPr>
            </w:pPr>
            <w:r w:rsidRPr="002D53A8">
              <w:rPr>
                <w:rFonts w:eastAsiaTheme="minorEastAsia"/>
              </w:rPr>
              <w:t>ChangeExtVnfConnectivityRequest</w:t>
            </w:r>
          </w:p>
          <w:p w14:paraId="7CAD11E8" w14:textId="7BFCC42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ExtVirtualLinkData</w:t>
            </w:r>
          </w:p>
          <w:p w14:paraId="1694F8FB" w14:textId="5B2B10B7"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VnfExtCpData</w:t>
            </w:r>
          </w:p>
        </w:tc>
        <w:tc>
          <w:tcPr>
            <w:tcW w:w="2410" w:type="dxa"/>
          </w:tcPr>
          <w:p w14:paraId="6C2066DC" w14:textId="29126D41"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External</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Connectivity</w:t>
            </w:r>
          </w:p>
          <w:p w14:paraId="3216F02C" w14:textId="71963BC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8045A10" w14:textId="77777777" w:rsidTr="00BA32A9">
        <w:trPr>
          <w:jc w:val="center"/>
        </w:trPr>
        <w:tc>
          <w:tcPr>
            <w:tcW w:w="2269" w:type="dxa"/>
            <w:vMerge/>
          </w:tcPr>
          <w:p w14:paraId="300AA025" w14:textId="77777777" w:rsidR="00F86397" w:rsidRPr="002D53A8" w:rsidRDefault="00F86397" w:rsidP="00F86397">
            <w:pPr>
              <w:pStyle w:val="TAL"/>
              <w:keepNext w:val="0"/>
              <w:keepLines w:val="0"/>
              <w:rPr>
                <w:rFonts w:eastAsiaTheme="minorEastAsia"/>
                <w:lang w:eastAsia="ja-JP"/>
              </w:rPr>
            </w:pPr>
          </w:p>
        </w:tc>
        <w:tc>
          <w:tcPr>
            <w:tcW w:w="2126" w:type="dxa"/>
            <w:vMerge/>
          </w:tcPr>
          <w:p w14:paraId="22AE86C8" w14:textId="77777777" w:rsidR="00F86397" w:rsidRPr="002D53A8" w:rsidRDefault="00F86397" w:rsidP="00F86397">
            <w:pPr>
              <w:pStyle w:val="TAL"/>
              <w:keepNext w:val="0"/>
              <w:keepLines w:val="0"/>
              <w:rPr>
                <w:rFonts w:eastAsiaTheme="minorEastAsia"/>
                <w:lang w:eastAsia="ja-JP"/>
              </w:rPr>
            </w:pPr>
          </w:p>
        </w:tc>
        <w:tc>
          <w:tcPr>
            <w:tcW w:w="2835" w:type="dxa"/>
          </w:tcPr>
          <w:p w14:paraId="1BDE9922" w14:textId="77777777"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Grant</w:t>
            </w:r>
          </w:p>
          <w:p w14:paraId="45A57F40" w14:textId="77777777"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-&gt;ExtVirtualLinkData</w:t>
            </w:r>
          </w:p>
          <w:p w14:paraId="1C756A3E" w14:textId="790F822E" w:rsidR="00F86397" w:rsidRPr="002D53A8" w:rsidRDefault="00F86397" w:rsidP="00F86397">
            <w:pPr>
              <w:pStyle w:val="TAL"/>
              <w:keepNext w:val="0"/>
              <w:keepLines w:val="0"/>
              <w:rPr>
                <w:rFonts w:eastAsiaTheme="minorEastAsia"/>
                <w:lang w:eastAsia="ja-JP"/>
              </w:rPr>
            </w:pPr>
            <w:r w:rsidRPr="002D53A8">
              <w:rPr>
                <w:rFonts w:eastAsia="SimSun"/>
              </w:rPr>
              <w:t>-&gt;VnfExtCpData</w:t>
            </w:r>
          </w:p>
        </w:tc>
        <w:tc>
          <w:tcPr>
            <w:tcW w:w="2410" w:type="dxa"/>
          </w:tcPr>
          <w:p w14:paraId="2EA0EDB9" w14:textId="66F9A9CB"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Grant</w:t>
            </w:r>
            <w:r w:rsidR="00BA32A9" w:rsidRPr="002D53A8">
              <w:rPr>
                <w:rFonts w:ascii="Arial" w:eastAsia="SimSun" w:hAnsi="Arial"/>
                <w:sz w:val="18"/>
              </w:rPr>
              <w:t xml:space="preserve"> </w:t>
            </w:r>
            <w:r w:rsidRPr="002D53A8">
              <w:rPr>
                <w:rFonts w:ascii="Arial" w:eastAsia="SimSun" w:hAnsi="Arial"/>
                <w:sz w:val="18"/>
              </w:rPr>
              <w:t>Lifecycle</w:t>
            </w:r>
            <w:r w:rsidR="00BA32A9" w:rsidRPr="002D53A8">
              <w:rPr>
                <w:rFonts w:ascii="Arial" w:eastAsia="SimSun" w:hAnsi="Arial"/>
                <w:sz w:val="18"/>
              </w:rPr>
              <w:t xml:space="preserve"> </w:t>
            </w:r>
            <w:r w:rsidRPr="002D53A8">
              <w:rPr>
                <w:rFonts w:ascii="Arial" w:eastAsia="SimSun" w:hAnsi="Arial"/>
                <w:sz w:val="18"/>
              </w:rPr>
              <w:t>Operation</w:t>
            </w:r>
          </w:p>
          <w:p w14:paraId="5F79A037" w14:textId="2C9B835C" w:rsidR="00F86397" w:rsidRPr="002D53A8" w:rsidRDefault="00F86397" w:rsidP="00F86397">
            <w:pPr>
              <w:pStyle w:val="TAL"/>
              <w:keepNext w:val="0"/>
              <w:keepLines w:val="0"/>
              <w:rPr>
                <w:rFonts w:eastAsiaTheme="minorEastAsia"/>
                <w:lang w:eastAsia="ja-JP"/>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SOL003)</w:t>
            </w:r>
          </w:p>
        </w:tc>
      </w:tr>
      <w:tr w:rsidR="00F86397" w:rsidRPr="002D53A8" w14:paraId="2FD7E81D" w14:textId="77777777" w:rsidTr="00BA32A9">
        <w:trPr>
          <w:jc w:val="center"/>
        </w:trPr>
        <w:tc>
          <w:tcPr>
            <w:tcW w:w="2269" w:type="dxa"/>
            <w:vMerge/>
          </w:tcPr>
          <w:p w14:paraId="24BC89C7" w14:textId="77777777" w:rsidR="00F86397" w:rsidRPr="002D53A8" w:rsidRDefault="00F86397" w:rsidP="00F86397">
            <w:pPr>
              <w:pStyle w:val="TAL"/>
              <w:keepNext w:val="0"/>
              <w:keepLines w:val="0"/>
              <w:rPr>
                <w:rFonts w:eastAsiaTheme="minorEastAsia"/>
                <w:lang w:eastAsia="ja-JP"/>
              </w:rPr>
            </w:pPr>
          </w:p>
        </w:tc>
        <w:tc>
          <w:tcPr>
            <w:tcW w:w="2126" w:type="dxa"/>
            <w:vMerge/>
          </w:tcPr>
          <w:p w14:paraId="6FFE6298" w14:textId="77777777" w:rsidR="00F86397" w:rsidRPr="002D53A8" w:rsidRDefault="00F86397" w:rsidP="00F86397">
            <w:pPr>
              <w:pStyle w:val="TAL"/>
              <w:keepNext w:val="0"/>
              <w:keepLines w:val="0"/>
              <w:rPr>
                <w:rFonts w:eastAsiaTheme="minorEastAsia"/>
                <w:lang w:eastAsia="ja-JP"/>
              </w:rPr>
            </w:pPr>
          </w:p>
        </w:tc>
        <w:tc>
          <w:tcPr>
            <w:tcW w:w="2835" w:type="dxa"/>
          </w:tcPr>
          <w:p w14:paraId="0D19501E"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1F233BC8" w14:textId="778273A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25B939EE" w14:textId="7E638C0D"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4DF023DF" w14:textId="5462DF3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VnfExtCpInfo</w:t>
            </w:r>
          </w:p>
        </w:tc>
        <w:tc>
          <w:tcPr>
            <w:tcW w:w="2410" w:type="dxa"/>
          </w:tcPr>
          <w:p w14:paraId="109CF5A3" w14:textId="0E5393C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70881699" w14:textId="0DE72FF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00003A9" w14:textId="77777777" w:rsidTr="00BA32A9">
        <w:trPr>
          <w:jc w:val="center"/>
        </w:trPr>
        <w:tc>
          <w:tcPr>
            <w:tcW w:w="2269" w:type="dxa"/>
            <w:vMerge/>
          </w:tcPr>
          <w:p w14:paraId="08F0762F" w14:textId="77777777" w:rsidR="00F86397" w:rsidRPr="002D53A8" w:rsidRDefault="00F86397" w:rsidP="00F86397">
            <w:pPr>
              <w:pStyle w:val="TAL"/>
              <w:keepNext w:val="0"/>
              <w:keepLines w:val="0"/>
              <w:rPr>
                <w:rFonts w:eastAsiaTheme="minorEastAsia"/>
                <w:lang w:eastAsia="ja-JP"/>
              </w:rPr>
            </w:pPr>
          </w:p>
        </w:tc>
        <w:tc>
          <w:tcPr>
            <w:tcW w:w="2126" w:type="dxa"/>
          </w:tcPr>
          <w:p w14:paraId="0BF28DC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7336585E"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resourceTemplateId</w:t>
            </w:r>
          </w:p>
        </w:tc>
        <w:tc>
          <w:tcPr>
            <w:tcW w:w="2835" w:type="dxa"/>
          </w:tcPr>
          <w:p w14:paraId="06E9142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GrantRequest</w:t>
            </w:r>
          </w:p>
          <w:p w14:paraId="36B5BA69" w14:textId="0AB274D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ResourceDefinition</w:t>
            </w:r>
          </w:p>
        </w:tc>
        <w:tc>
          <w:tcPr>
            <w:tcW w:w="2410" w:type="dxa"/>
          </w:tcPr>
          <w:p w14:paraId="74BD1D1E" w14:textId="5FEEAD6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Grant</w:t>
            </w:r>
            <w:r w:rsidR="00BA32A9" w:rsidRPr="002D53A8">
              <w:rPr>
                <w:rFonts w:eastAsiaTheme="minorEastAsia"/>
                <w:lang w:eastAsia="ja-JP"/>
              </w:rPr>
              <w:t xml:space="preserve"> </w:t>
            </w:r>
            <w:r w:rsidRPr="002D53A8">
              <w:rPr>
                <w:rFonts w:eastAsiaTheme="minorEastAsia"/>
                <w:lang w:eastAsia="ja-JP"/>
              </w:rPr>
              <w:t>Lifecycle</w:t>
            </w:r>
            <w:r w:rsidR="00BA32A9" w:rsidRPr="002D53A8">
              <w:rPr>
                <w:rFonts w:eastAsiaTheme="minorEastAsia"/>
                <w:lang w:eastAsia="ja-JP"/>
              </w:rPr>
              <w:t xml:space="preserve"> </w:t>
            </w:r>
            <w:r w:rsidRPr="002D53A8">
              <w:rPr>
                <w:rFonts w:eastAsiaTheme="minorEastAsia"/>
                <w:lang w:eastAsia="ja-JP"/>
              </w:rPr>
              <w:t>Operation</w:t>
            </w:r>
          </w:p>
          <w:p w14:paraId="1612F2F9" w14:textId="53468C5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30F7946" w14:textId="77777777" w:rsidTr="00BA32A9">
        <w:trPr>
          <w:jc w:val="center"/>
        </w:trPr>
        <w:tc>
          <w:tcPr>
            <w:tcW w:w="2269" w:type="dxa"/>
            <w:vMerge w:val="restart"/>
          </w:tcPr>
          <w:p w14:paraId="4B9955FE" w14:textId="1348D8E6"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tosca.nodes.nfv.VnfVirtualLink</w:t>
            </w:r>
          </w:p>
        </w:tc>
        <w:tc>
          <w:tcPr>
            <w:tcW w:w="2126" w:type="dxa"/>
            <w:vMerge w:val="restart"/>
          </w:tcPr>
          <w:p w14:paraId="5484C4D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047F7413"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vnfVirtualLinkDescId</w:t>
            </w:r>
          </w:p>
        </w:tc>
        <w:tc>
          <w:tcPr>
            <w:tcW w:w="2835" w:type="dxa"/>
          </w:tcPr>
          <w:p w14:paraId="2894B0D4"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6B508A22" w14:textId="1197E06C"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0BD02162" w14:textId="51497556"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ExtManagedVirtualLinkInfo</w:t>
            </w:r>
          </w:p>
        </w:tc>
        <w:tc>
          <w:tcPr>
            <w:tcW w:w="2410" w:type="dxa"/>
          </w:tcPr>
          <w:p w14:paraId="4A9D56C9" w14:textId="3101DEEA"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11740FA" w14:textId="560E7B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44247623" w14:textId="7B005B2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5D4E2D9" w14:textId="7B3B3B7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FD434F1" w14:textId="77777777" w:rsidTr="00BA32A9">
        <w:trPr>
          <w:jc w:val="center"/>
        </w:trPr>
        <w:tc>
          <w:tcPr>
            <w:tcW w:w="2269" w:type="dxa"/>
            <w:vMerge/>
          </w:tcPr>
          <w:p w14:paraId="722855F1" w14:textId="77777777" w:rsidR="00F86397" w:rsidRPr="002D53A8" w:rsidRDefault="00F86397" w:rsidP="00F86397">
            <w:pPr>
              <w:pStyle w:val="TAL"/>
              <w:keepNext w:val="0"/>
              <w:keepLines w:val="0"/>
              <w:rPr>
                <w:rFonts w:eastAsiaTheme="minorEastAsia"/>
              </w:rPr>
            </w:pPr>
          </w:p>
        </w:tc>
        <w:tc>
          <w:tcPr>
            <w:tcW w:w="2126" w:type="dxa"/>
            <w:vMerge/>
          </w:tcPr>
          <w:p w14:paraId="1075E056" w14:textId="77777777" w:rsidR="00F86397" w:rsidRPr="002D53A8" w:rsidRDefault="00F86397" w:rsidP="00F86397">
            <w:pPr>
              <w:pStyle w:val="TAL"/>
              <w:keepNext w:val="0"/>
              <w:keepLines w:val="0"/>
              <w:rPr>
                <w:rFonts w:eastAsiaTheme="minorEastAsia"/>
                <w:lang w:eastAsia="ja-JP"/>
              </w:rPr>
            </w:pPr>
          </w:p>
        </w:tc>
        <w:tc>
          <w:tcPr>
            <w:tcW w:w="2835" w:type="dxa"/>
          </w:tcPr>
          <w:p w14:paraId="73A16EEA" w14:textId="77777777"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VnfInstance</w:t>
            </w:r>
          </w:p>
          <w:p w14:paraId="132907AA" w14:textId="688C0941"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-&gt;</w:t>
            </w:r>
            <w:r w:rsidR="00BA32A9" w:rsidRPr="002D53A8">
              <w:rPr>
                <w:rFonts w:ascii="Arial" w:eastAsia="SimSun" w:hAnsi="Arial"/>
                <w:sz w:val="18"/>
              </w:rPr>
              <w:t xml:space="preserve"> </w:t>
            </w:r>
            <w:r w:rsidRPr="002D53A8">
              <w:rPr>
                <w:rFonts w:ascii="Arial" w:eastAsia="SimSun" w:hAnsi="Arial"/>
                <w:sz w:val="18"/>
              </w:rPr>
              <w:t>instantiatedVnfInfo</w:t>
            </w:r>
          </w:p>
          <w:p w14:paraId="152BF85F" w14:textId="0211FDBB" w:rsidR="00F86397" w:rsidRPr="002D53A8" w:rsidRDefault="00F86397" w:rsidP="00F86397">
            <w:pPr>
              <w:pStyle w:val="TAL"/>
              <w:keepNext w:val="0"/>
              <w:keepLines w:val="0"/>
              <w:rPr>
                <w:rFonts w:eastAsiaTheme="minorEastAsia"/>
              </w:rPr>
            </w:pPr>
            <w:r w:rsidRPr="002D53A8">
              <w:rPr>
                <w:rFonts w:eastAsia="SimSun"/>
                <w:lang w:eastAsia="ja-JP"/>
              </w:rPr>
              <w:t>-&gt;</w:t>
            </w:r>
            <w:r w:rsidR="00BA32A9" w:rsidRPr="002D53A8">
              <w:rPr>
                <w:rFonts w:eastAsia="SimSun"/>
                <w:lang w:eastAsia="ja-JP"/>
              </w:rPr>
              <w:t xml:space="preserve"> </w:t>
            </w:r>
            <w:r w:rsidRPr="002D53A8">
              <w:rPr>
                <w:rFonts w:eastAsia="SimSun"/>
                <w:lang w:eastAsia="ja-JP"/>
              </w:rPr>
              <w:t>VnfVirtualLinkResourceInfo</w:t>
            </w:r>
          </w:p>
        </w:tc>
        <w:tc>
          <w:tcPr>
            <w:tcW w:w="2410" w:type="dxa"/>
          </w:tcPr>
          <w:p w14:paraId="4C10B774" w14:textId="2FD3417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VNF</w:t>
            </w:r>
          </w:p>
          <w:p w14:paraId="52E3FFAB" w14:textId="1EE5E5E9" w:rsidR="00F86397" w:rsidRPr="002D53A8" w:rsidRDefault="00F86397" w:rsidP="00F86397">
            <w:pPr>
              <w:pStyle w:val="TAL"/>
              <w:keepNext w:val="0"/>
              <w:keepLines w:val="0"/>
              <w:rPr>
                <w:rFonts w:eastAsiaTheme="minorEastAsia"/>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SOL003)</w:t>
            </w:r>
          </w:p>
        </w:tc>
      </w:tr>
      <w:tr w:rsidR="00F86397" w:rsidRPr="002D53A8" w14:paraId="5935F8CA" w14:textId="77777777" w:rsidTr="00BA32A9">
        <w:trPr>
          <w:jc w:val="center"/>
        </w:trPr>
        <w:tc>
          <w:tcPr>
            <w:tcW w:w="2269" w:type="dxa"/>
            <w:vMerge/>
          </w:tcPr>
          <w:p w14:paraId="53AC2F1F" w14:textId="77777777" w:rsidR="00F86397" w:rsidRPr="002D53A8" w:rsidRDefault="00F86397" w:rsidP="00F86397">
            <w:pPr>
              <w:pStyle w:val="TAL"/>
              <w:keepNext w:val="0"/>
              <w:keepLines w:val="0"/>
              <w:rPr>
                <w:rFonts w:eastAsiaTheme="minorEastAsia"/>
                <w:lang w:eastAsia="ja-JP"/>
              </w:rPr>
            </w:pPr>
          </w:p>
        </w:tc>
        <w:tc>
          <w:tcPr>
            <w:tcW w:w="2126" w:type="dxa"/>
            <w:vMerge/>
          </w:tcPr>
          <w:p w14:paraId="0F98970D" w14:textId="77777777" w:rsidR="00F86397" w:rsidRPr="002D53A8" w:rsidRDefault="00F86397" w:rsidP="00F86397">
            <w:pPr>
              <w:pStyle w:val="TAL"/>
              <w:keepNext w:val="0"/>
              <w:keepLines w:val="0"/>
              <w:rPr>
                <w:rFonts w:eastAsiaTheme="minorEastAsia"/>
                <w:lang w:eastAsia="ja-JP"/>
              </w:rPr>
            </w:pPr>
          </w:p>
        </w:tc>
        <w:tc>
          <w:tcPr>
            <w:tcW w:w="2835" w:type="dxa"/>
          </w:tcPr>
          <w:p w14:paraId="6BE77894" w14:textId="77777777" w:rsidR="00F86397" w:rsidRPr="002D53A8" w:rsidRDefault="00F86397" w:rsidP="00F86397">
            <w:pPr>
              <w:pStyle w:val="TAL"/>
              <w:keepNext w:val="0"/>
              <w:keepLines w:val="0"/>
              <w:rPr>
                <w:rFonts w:eastAsiaTheme="minorEastAsia"/>
              </w:rPr>
            </w:pPr>
            <w:r w:rsidRPr="002D53A8">
              <w:rPr>
                <w:rFonts w:eastAsiaTheme="minorEastAsia"/>
              </w:rPr>
              <w:t>InstantiateVnfRequest</w:t>
            </w:r>
          </w:p>
          <w:p w14:paraId="2A09C213" w14:textId="68601C05"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ExtManagedVirtualLinkData</w:t>
            </w:r>
          </w:p>
        </w:tc>
        <w:tc>
          <w:tcPr>
            <w:tcW w:w="2410" w:type="dxa"/>
          </w:tcPr>
          <w:p w14:paraId="53671391" w14:textId="44D9970F"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34667226" w14:textId="655C188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084079A" w14:textId="77777777" w:rsidTr="00BA32A9">
        <w:trPr>
          <w:jc w:val="center"/>
        </w:trPr>
        <w:tc>
          <w:tcPr>
            <w:tcW w:w="2269" w:type="dxa"/>
            <w:vMerge/>
          </w:tcPr>
          <w:p w14:paraId="0696472F" w14:textId="77777777" w:rsidR="00F86397" w:rsidRPr="002D53A8" w:rsidRDefault="00F86397" w:rsidP="00F86397">
            <w:pPr>
              <w:pStyle w:val="TAL"/>
              <w:keepNext w:val="0"/>
              <w:keepLines w:val="0"/>
              <w:rPr>
                <w:rFonts w:eastAsiaTheme="minorEastAsia"/>
                <w:lang w:eastAsia="ja-JP"/>
              </w:rPr>
            </w:pPr>
          </w:p>
        </w:tc>
        <w:tc>
          <w:tcPr>
            <w:tcW w:w="2126" w:type="dxa"/>
            <w:vMerge/>
          </w:tcPr>
          <w:p w14:paraId="4E359BD5" w14:textId="77777777" w:rsidR="00F86397" w:rsidRPr="002D53A8" w:rsidRDefault="00F86397" w:rsidP="00F86397">
            <w:pPr>
              <w:pStyle w:val="TAL"/>
              <w:keepNext w:val="0"/>
              <w:keepLines w:val="0"/>
              <w:rPr>
                <w:rFonts w:eastAsiaTheme="minorEastAsia"/>
                <w:lang w:eastAsia="ja-JP"/>
              </w:rPr>
            </w:pPr>
          </w:p>
        </w:tc>
        <w:tc>
          <w:tcPr>
            <w:tcW w:w="2835" w:type="dxa"/>
          </w:tcPr>
          <w:p w14:paraId="79A81856" w14:textId="77777777" w:rsidR="00F86397" w:rsidRPr="002D53A8" w:rsidRDefault="00F86397" w:rsidP="00F86397">
            <w:pPr>
              <w:pStyle w:val="TAL"/>
              <w:keepNext w:val="0"/>
              <w:keepLines w:val="0"/>
              <w:rPr>
                <w:rFonts w:eastAsiaTheme="minorEastAsia"/>
              </w:rPr>
            </w:pPr>
            <w:r w:rsidRPr="002D53A8">
              <w:rPr>
                <w:rFonts w:eastAsiaTheme="minorEastAsia"/>
              </w:rPr>
              <w:t>ChangeVnfFlavourRequest</w:t>
            </w:r>
          </w:p>
          <w:p w14:paraId="40BA92E7" w14:textId="3B456FF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ExtManagedVirtualLinkData</w:t>
            </w:r>
          </w:p>
        </w:tc>
        <w:tc>
          <w:tcPr>
            <w:tcW w:w="2410" w:type="dxa"/>
          </w:tcPr>
          <w:p w14:paraId="50A284E7" w14:textId="2F5695A3"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05D17BB8" w14:textId="2306242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0788693" w14:textId="77777777" w:rsidTr="00BA32A9">
        <w:trPr>
          <w:jc w:val="center"/>
        </w:trPr>
        <w:tc>
          <w:tcPr>
            <w:tcW w:w="2269" w:type="dxa"/>
            <w:vMerge/>
          </w:tcPr>
          <w:p w14:paraId="74247CE7" w14:textId="77777777" w:rsidR="00F86397" w:rsidRPr="002D53A8" w:rsidRDefault="00F86397" w:rsidP="00F86397">
            <w:pPr>
              <w:pStyle w:val="TAL"/>
              <w:keepNext w:val="0"/>
              <w:keepLines w:val="0"/>
              <w:rPr>
                <w:rFonts w:eastAsiaTheme="minorEastAsia"/>
                <w:lang w:eastAsia="ja-JP"/>
              </w:rPr>
            </w:pPr>
          </w:p>
        </w:tc>
        <w:tc>
          <w:tcPr>
            <w:tcW w:w="2126" w:type="dxa"/>
            <w:vMerge/>
          </w:tcPr>
          <w:p w14:paraId="36D8A194" w14:textId="77777777" w:rsidR="00F86397" w:rsidRPr="002D53A8" w:rsidRDefault="00F86397" w:rsidP="00F86397">
            <w:pPr>
              <w:pStyle w:val="TAL"/>
              <w:keepNext w:val="0"/>
              <w:keepLines w:val="0"/>
              <w:rPr>
                <w:rFonts w:eastAsiaTheme="minorEastAsia"/>
                <w:lang w:eastAsia="ja-JP"/>
              </w:rPr>
            </w:pPr>
          </w:p>
        </w:tc>
        <w:tc>
          <w:tcPr>
            <w:tcW w:w="2835" w:type="dxa"/>
          </w:tcPr>
          <w:p w14:paraId="2FBB87C1" w14:textId="77777777" w:rsidR="00F86397" w:rsidRPr="002D53A8" w:rsidRDefault="00F86397" w:rsidP="00F86397">
            <w:pPr>
              <w:pStyle w:val="TAL"/>
              <w:keepNext w:val="0"/>
              <w:keepLines w:val="0"/>
              <w:rPr>
                <w:rFonts w:eastAsiaTheme="minorEastAsia"/>
              </w:rPr>
            </w:pPr>
            <w:r w:rsidRPr="002D53A8">
              <w:rPr>
                <w:rFonts w:eastAsiaTheme="minorEastAsia"/>
              </w:rPr>
              <w:t>VnfLcmOpOcc</w:t>
            </w:r>
          </w:p>
          <w:p w14:paraId="4853BA8C" w14:textId="4292434A"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resource</w:t>
            </w:r>
            <w:r w:rsidRPr="002D53A8">
              <w:rPr>
                <w:rFonts w:eastAsiaTheme="minorEastAsia"/>
                <w:lang w:eastAsia="ja-JP"/>
              </w:rPr>
              <w:t>Changes</w:t>
            </w:r>
          </w:p>
          <w:p w14:paraId="4F2878FB" w14:textId="3B1C34A9"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AffectedVirtualLink</w:t>
            </w:r>
          </w:p>
        </w:tc>
        <w:tc>
          <w:tcPr>
            <w:tcW w:w="2410" w:type="dxa"/>
          </w:tcPr>
          <w:p w14:paraId="5EB61324" w14:textId="29816E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0A0943BE" w14:textId="0F099BC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307C0F2" w14:textId="77777777" w:rsidTr="00BA32A9">
        <w:trPr>
          <w:jc w:val="center"/>
        </w:trPr>
        <w:tc>
          <w:tcPr>
            <w:tcW w:w="2269" w:type="dxa"/>
            <w:vMerge/>
          </w:tcPr>
          <w:p w14:paraId="6E995161" w14:textId="77777777" w:rsidR="00F86397" w:rsidRPr="002D53A8" w:rsidRDefault="00F86397" w:rsidP="00F86397">
            <w:pPr>
              <w:pStyle w:val="TAL"/>
              <w:keepNext w:val="0"/>
              <w:keepLines w:val="0"/>
              <w:rPr>
                <w:rFonts w:eastAsiaTheme="minorEastAsia"/>
                <w:lang w:eastAsia="ja-JP"/>
              </w:rPr>
            </w:pPr>
          </w:p>
        </w:tc>
        <w:tc>
          <w:tcPr>
            <w:tcW w:w="2126" w:type="dxa"/>
            <w:vMerge/>
          </w:tcPr>
          <w:p w14:paraId="0AD3F7A5" w14:textId="77777777" w:rsidR="00F86397" w:rsidRPr="002D53A8" w:rsidRDefault="00F86397" w:rsidP="00F86397">
            <w:pPr>
              <w:pStyle w:val="TAL"/>
              <w:keepNext w:val="0"/>
              <w:keepLines w:val="0"/>
              <w:rPr>
                <w:rFonts w:eastAsiaTheme="minorEastAsia"/>
                <w:lang w:eastAsia="ja-JP"/>
              </w:rPr>
            </w:pPr>
          </w:p>
        </w:tc>
        <w:tc>
          <w:tcPr>
            <w:tcW w:w="2835" w:type="dxa"/>
          </w:tcPr>
          <w:p w14:paraId="2ADE03DA"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Grant</w:t>
            </w:r>
          </w:p>
          <w:p w14:paraId="00D01CBC" w14:textId="43C759DD" w:rsidR="00F86397" w:rsidRPr="002D53A8" w:rsidRDefault="00F86397" w:rsidP="00F86397">
            <w:pPr>
              <w:keepNext/>
              <w:keepLines/>
              <w:spacing w:after="0"/>
              <w:rPr>
                <w:rFonts w:eastAsiaTheme="minorEastAsia"/>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ExtManagedVirtualLinkData</w:t>
            </w:r>
          </w:p>
        </w:tc>
        <w:tc>
          <w:tcPr>
            <w:tcW w:w="2410" w:type="dxa"/>
          </w:tcPr>
          <w:p w14:paraId="3EBA3A3F" w14:textId="1EEF5F4B"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Grant</w:t>
            </w:r>
            <w:r w:rsidR="00BA32A9" w:rsidRPr="002D53A8">
              <w:rPr>
                <w:rFonts w:ascii="Arial" w:eastAsiaTheme="minorEastAsia" w:hAnsi="Arial"/>
                <w:sz w:val="18"/>
              </w:rPr>
              <w:t xml:space="preserve"> </w:t>
            </w:r>
            <w:r w:rsidRPr="002D53A8">
              <w:rPr>
                <w:rFonts w:ascii="Arial" w:eastAsiaTheme="minorEastAsia" w:hAnsi="Arial"/>
                <w:sz w:val="18"/>
              </w:rPr>
              <w:t>Lifecycle</w:t>
            </w:r>
            <w:r w:rsidR="00BA32A9" w:rsidRPr="002D53A8">
              <w:rPr>
                <w:rFonts w:ascii="Arial" w:eastAsiaTheme="minorEastAsia" w:hAnsi="Arial"/>
                <w:sz w:val="18"/>
              </w:rPr>
              <w:t xml:space="preserve"> </w:t>
            </w:r>
            <w:r w:rsidRPr="002D53A8">
              <w:rPr>
                <w:rFonts w:ascii="Arial" w:eastAsiaTheme="minorEastAsia" w:hAnsi="Arial"/>
                <w:sz w:val="18"/>
              </w:rPr>
              <w:t>Operation</w:t>
            </w:r>
          </w:p>
          <w:p w14:paraId="4AEAF6B8" w14:textId="65C5C3E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BBE49AC" w14:textId="77777777" w:rsidTr="00BA32A9">
        <w:trPr>
          <w:jc w:val="center"/>
        </w:trPr>
        <w:tc>
          <w:tcPr>
            <w:tcW w:w="2269" w:type="dxa"/>
            <w:vMerge/>
          </w:tcPr>
          <w:p w14:paraId="4ACF71DF" w14:textId="77777777" w:rsidR="00F86397" w:rsidRPr="002D53A8" w:rsidRDefault="00F86397" w:rsidP="00F86397">
            <w:pPr>
              <w:pStyle w:val="TAL"/>
              <w:keepNext w:val="0"/>
              <w:keepLines w:val="0"/>
              <w:rPr>
                <w:rFonts w:eastAsiaTheme="minorEastAsia"/>
                <w:lang w:eastAsia="ja-JP"/>
              </w:rPr>
            </w:pPr>
          </w:p>
        </w:tc>
        <w:tc>
          <w:tcPr>
            <w:tcW w:w="2126" w:type="dxa"/>
            <w:vMerge/>
          </w:tcPr>
          <w:p w14:paraId="135041E5" w14:textId="77777777" w:rsidR="00F86397" w:rsidRPr="002D53A8" w:rsidRDefault="00F86397" w:rsidP="00F86397">
            <w:pPr>
              <w:pStyle w:val="TAL"/>
              <w:keepNext w:val="0"/>
              <w:keepLines w:val="0"/>
              <w:rPr>
                <w:rFonts w:eastAsiaTheme="minorEastAsia"/>
                <w:lang w:eastAsia="ja-JP"/>
              </w:rPr>
            </w:pPr>
          </w:p>
        </w:tc>
        <w:tc>
          <w:tcPr>
            <w:tcW w:w="2835" w:type="dxa"/>
          </w:tcPr>
          <w:p w14:paraId="08FCA56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5F62A853" w14:textId="7B07DC1C"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66E069AB" w14:textId="06C02D40"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4A42A614" w14:textId="0049000B"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ExtManagedVirtualLinkInfo</w:t>
            </w:r>
          </w:p>
        </w:tc>
        <w:tc>
          <w:tcPr>
            <w:tcW w:w="2410" w:type="dxa"/>
          </w:tcPr>
          <w:p w14:paraId="79EA28C0" w14:textId="2D7218E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272A45A3" w14:textId="7B47949B"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7D8A8E0" w14:textId="77777777" w:rsidTr="00BA32A9">
        <w:trPr>
          <w:jc w:val="center"/>
        </w:trPr>
        <w:tc>
          <w:tcPr>
            <w:tcW w:w="2269" w:type="dxa"/>
            <w:vMerge/>
          </w:tcPr>
          <w:p w14:paraId="1B559519" w14:textId="77777777" w:rsidR="00F86397" w:rsidRPr="002D53A8" w:rsidRDefault="00F86397" w:rsidP="00F86397">
            <w:pPr>
              <w:pStyle w:val="TAL"/>
              <w:keepNext w:val="0"/>
              <w:keepLines w:val="0"/>
              <w:rPr>
                <w:rFonts w:eastAsiaTheme="minorEastAsia"/>
                <w:lang w:eastAsia="ja-JP"/>
              </w:rPr>
            </w:pPr>
          </w:p>
        </w:tc>
        <w:tc>
          <w:tcPr>
            <w:tcW w:w="2126" w:type="dxa"/>
            <w:vMerge/>
          </w:tcPr>
          <w:p w14:paraId="3D45A0AC" w14:textId="77777777" w:rsidR="00F86397" w:rsidRPr="002D53A8" w:rsidRDefault="00F86397" w:rsidP="00F86397">
            <w:pPr>
              <w:pStyle w:val="TAL"/>
              <w:keepNext w:val="0"/>
              <w:keepLines w:val="0"/>
              <w:rPr>
                <w:rFonts w:eastAsiaTheme="minorEastAsia"/>
                <w:lang w:eastAsia="ja-JP"/>
              </w:rPr>
            </w:pPr>
          </w:p>
        </w:tc>
        <w:tc>
          <w:tcPr>
            <w:tcW w:w="2835" w:type="dxa"/>
          </w:tcPr>
          <w:p w14:paraId="2E9E58CB"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NsInstance</w:t>
            </w:r>
          </w:p>
          <w:p w14:paraId="0BC137E5" w14:textId="67FF21FD"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lang w:eastAsia="ja-JP"/>
              </w:rPr>
              <w:t>-&gt;</w:t>
            </w:r>
            <w:r w:rsidR="00BA32A9" w:rsidRPr="002D53A8">
              <w:rPr>
                <w:rFonts w:ascii="Arial" w:eastAsiaTheme="minorEastAsia" w:hAnsi="Arial"/>
                <w:sz w:val="18"/>
                <w:lang w:eastAsia="ja-JP"/>
              </w:rPr>
              <w:t xml:space="preserve"> </w:t>
            </w:r>
            <w:r w:rsidRPr="002D53A8">
              <w:rPr>
                <w:rFonts w:ascii="Arial" w:eastAsiaTheme="minorEastAsia" w:hAnsi="Arial"/>
                <w:sz w:val="18"/>
              </w:rPr>
              <w:t>VnfInstance</w:t>
            </w:r>
          </w:p>
          <w:p w14:paraId="0E89FEFF" w14:textId="2D087490"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instantiatedVnfInfo</w:t>
            </w:r>
          </w:p>
          <w:p w14:paraId="3331AFFD" w14:textId="3507F82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VnfVirtualLinkResourceInfo</w:t>
            </w:r>
          </w:p>
        </w:tc>
        <w:tc>
          <w:tcPr>
            <w:tcW w:w="2410" w:type="dxa"/>
          </w:tcPr>
          <w:p w14:paraId="672EE42D" w14:textId="6DDB8562"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Query</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NS</w:t>
            </w:r>
          </w:p>
          <w:p w14:paraId="14395E05" w14:textId="1A7676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5AD0863" w14:textId="77777777" w:rsidTr="00BA32A9">
        <w:trPr>
          <w:jc w:val="center"/>
        </w:trPr>
        <w:tc>
          <w:tcPr>
            <w:tcW w:w="2269" w:type="dxa"/>
            <w:vMerge/>
          </w:tcPr>
          <w:p w14:paraId="6E1CFB96" w14:textId="77777777" w:rsidR="00F86397" w:rsidRPr="002D53A8" w:rsidRDefault="00F86397" w:rsidP="00F86397">
            <w:pPr>
              <w:pStyle w:val="TAL"/>
              <w:keepNext w:val="0"/>
              <w:keepLines w:val="0"/>
              <w:rPr>
                <w:rFonts w:eastAsiaTheme="minorEastAsia"/>
                <w:lang w:eastAsia="ja-JP"/>
              </w:rPr>
            </w:pPr>
          </w:p>
        </w:tc>
        <w:tc>
          <w:tcPr>
            <w:tcW w:w="2126" w:type="dxa"/>
          </w:tcPr>
          <w:p w14:paraId="68EC9AD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57FDBD04" w14:textId="1D196D25" w:rsidR="00F86397" w:rsidRPr="002D53A8" w:rsidRDefault="00F86397" w:rsidP="00F86397">
            <w:pPr>
              <w:pStyle w:val="TAL"/>
              <w:keepNext w:val="0"/>
              <w:keepLines w:val="0"/>
              <w:rPr>
                <w:rFonts w:eastAsiaTheme="minorEastAsia"/>
                <w:lang w:eastAsia="ja-JP"/>
              </w:rPr>
            </w:pPr>
            <w:r w:rsidRPr="002D53A8">
              <w:t>vnfVirtualLinkDescId</w:t>
            </w:r>
          </w:p>
        </w:tc>
        <w:tc>
          <w:tcPr>
            <w:tcW w:w="2835" w:type="dxa"/>
          </w:tcPr>
          <w:p w14:paraId="3C492D27" w14:textId="77777777" w:rsidR="00F86397" w:rsidRPr="002D53A8" w:rsidRDefault="00F86397" w:rsidP="00F86397">
            <w:pPr>
              <w:pStyle w:val="TAL"/>
              <w:keepNext w:val="0"/>
              <w:keepLines w:val="0"/>
              <w:rPr>
                <w:rFonts w:eastAsiaTheme="minorEastAsia"/>
              </w:rPr>
            </w:pPr>
            <w:r w:rsidRPr="002D53A8">
              <w:rPr>
                <w:rFonts w:eastAsiaTheme="minorEastAsia"/>
              </w:rPr>
              <w:t>UpdateNsRequest</w:t>
            </w:r>
          </w:p>
          <w:p w14:paraId="5E55FDD1" w14:textId="46CA37FF"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InstantiateVnfData</w:t>
            </w:r>
          </w:p>
          <w:p w14:paraId="23F73429" w14:textId="76D416DD"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ExtManagedVirtualLinkData</w:t>
            </w:r>
          </w:p>
        </w:tc>
        <w:tc>
          <w:tcPr>
            <w:tcW w:w="2410" w:type="dxa"/>
          </w:tcPr>
          <w:p w14:paraId="5D98DEB0" w14:textId="1CF5664C" w:rsidR="00F86397" w:rsidRPr="002D53A8" w:rsidRDefault="00F86397" w:rsidP="00F86397">
            <w:pPr>
              <w:pStyle w:val="TAL"/>
              <w:keepNext w:val="0"/>
              <w:keepLines w:val="0"/>
              <w:rPr>
                <w:rFonts w:eastAsiaTheme="minorEastAsia"/>
              </w:rPr>
            </w:pPr>
            <w:r w:rsidRPr="002D53A8">
              <w:rPr>
                <w:rFonts w:eastAsiaTheme="minorEastAsia"/>
              </w:rPr>
              <w:t>Update</w:t>
            </w:r>
            <w:r w:rsidR="00BA32A9" w:rsidRPr="002D53A8">
              <w:rPr>
                <w:rFonts w:eastAsiaTheme="minorEastAsia"/>
              </w:rPr>
              <w:t xml:space="preserve"> </w:t>
            </w:r>
            <w:r w:rsidRPr="002D53A8">
              <w:rPr>
                <w:rFonts w:eastAsiaTheme="minorEastAsia"/>
              </w:rPr>
              <w:t>NS</w:t>
            </w:r>
          </w:p>
          <w:p w14:paraId="4CA3DEF4" w14:textId="0A5DA15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E8390B9" w14:textId="77777777" w:rsidTr="00BA32A9">
        <w:trPr>
          <w:jc w:val="center"/>
        </w:trPr>
        <w:tc>
          <w:tcPr>
            <w:tcW w:w="2269" w:type="dxa"/>
            <w:vMerge w:val="restart"/>
          </w:tcPr>
          <w:p w14:paraId="1A279E53" w14:textId="75AAD084" w:rsidR="00F86397" w:rsidRPr="002D53A8" w:rsidRDefault="00F86397" w:rsidP="00F86397">
            <w:pPr>
              <w:pStyle w:val="TAL"/>
              <w:keepNext w:val="0"/>
              <w:keepLines w:val="0"/>
              <w:rPr>
                <w:rFonts w:eastAsiaTheme="minorEastAsia"/>
              </w:rPr>
            </w:pPr>
          </w:p>
          <w:p w14:paraId="7CF1A041" w14:textId="47946D11" w:rsidR="00F86397" w:rsidRPr="002D53A8" w:rsidRDefault="00F86397" w:rsidP="00F86397">
            <w:pPr>
              <w:pStyle w:val="TAL"/>
              <w:keepNext w:val="0"/>
              <w:keepLines w:val="0"/>
              <w:rPr>
                <w:rFonts w:eastAsiaTheme="minorEastAsia"/>
                <w:lang w:eastAsia="ja-JP"/>
              </w:rPr>
            </w:pPr>
            <w:r w:rsidRPr="002D53A8">
              <w:rPr>
                <w:rFonts w:eastAsiaTheme="minorEastAsia"/>
              </w:rPr>
              <w:t>tosca.datatypes.nfv.VnfMonitoringParameter</w:t>
            </w:r>
          </w:p>
        </w:tc>
        <w:tc>
          <w:tcPr>
            <w:tcW w:w="2126" w:type="dxa"/>
            <w:vMerge w:val="restart"/>
          </w:tcPr>
          <w:p w14:paraId="5C9DD01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rPr>
              <w:t>IdentifierInVnfd)</w:t>
            </w:r>
          </w:p>
          <w:p w14:paraId="2D45644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w:t>
            </w:r>
          </w:p>
        </w:tc>
        <w:tc>
          <w:tcPr>
            <w:tcW w:w="2835" w:type="dxa"/>
          </w:tcPr>
          <w:p w14:paraId="5A2450FB"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3E438394" w14:textId="32E769E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3F1B88CD" w14:textId="408D5DBC"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1E5BF79E" w14:textId="3C3D1597"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49372564" w14:textId="4CC45CA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63A2419F" w14:textId="79B3A3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62BC57DC" w14:textId="22F6D82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8C3B5AD" w14:textId="77777777" w:rsidTr="00BA32A9">
        <w:trPr>
          <w:jc w:val="center"/>
        </w:trPr>
        <w:tc>
          <w:tcPr>
            <w:tcW w:w="2269" w:type="dxa"/>
            <w:vMerge/>
          </w:tcPr>
          <w:p w14:paraId="4854086F" w14:textId="77777777" w:rsidR="00F86397" w:rsidRPr="002D53A8" w:rsidRDefault="00F86397" w:rsidP="00F86397">
            <w:pPr>
              <w:pStyle w:val="TAL"/>
              <w:keepNext w:val="0"/>
              <w:keepLines w:val="0"/>
              <w:rPr>
                <w:rFonts w:eastAsiaTheme="minorEastAsia"/>
                <w:lang w:eastAsia="ja-JP"/>
              </w:rPr>
            </w:pPr>
          </w:p>
        </w:tc>
        <w:tc>
          <w:tcPr>
            <w:tcW w:w="2126" w:type="dxa"/>
            <w:vMerge/>
          </w:tcPr>
          <w:p w14:paraId="5AD474A5" w14:textId="77777777" w:rsidR="00F86397" w:rsidRPr="002D53A8" w:rsidRDefault="00F86397" w:rsidP="00F86397">
            <w:pPr>
              <w:pStyle w:val="TAL"/>
              <w:keepNext w:val="0"/>
              <w:keepLines w:val="0"/>
              <w:rPr>
                <w:rFonts w:eastAsiaTheme="minorEastAsia"/>
                <w:lang w:eastAsia="ja-JP"/>
              </w:rPr>
            </w:pPr>
          </w:p>
        </w:tc>
        <w:tc>
          <w:tcPr>
            <w:tcW w:w="2835" w:type="dxa"/>
          </w:tcPr>
          <w:p w14:paraId="238BD47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466333CC" w14:textId="12010F97"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66C6ED07" w14:textId="51715800"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7880102A" w14:textId="1D494AB2"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63F9074D" w14:textId="23DB0D9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639A127A" w14:textId="356ADD7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15DC7E1" w14:textId="77777777" w:rsidTr="00BA32A9">
        <w:trPr>
          <w:jc w:val="center"/>
        </w:trPr>
        <w:tc>
          <w:tcPr>
            <w:tcW w:w="2269" w:type="dxa"/>
            <w:vMerge w:val="restart"/>
          </w:tcPr>
          <w:p w14:paraId="771D8224"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tosca.datatypes.nfv.VnfMonitoringParameter</w:t>
            </w:r>
            <w:r w:rsidRPr="002D53A8">
              <w:rPr>
                <w:rFonts w:eastAsiaTheme="minorEastAsia"/>
              </w:rPr>
              <w:br/>
              <w:t>-&gt;name</w:t>
            </w:r>
          </w:p>
        </w:tc>
        <w:tc>
          <w:tcPr>
            <w:tcW w:w="2126" w:type="dxa"/>
            <w:vMerge w:val="restart"/>
          </w:tcPr>
          <w:p w14:paraId="4216862E"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rPr>
              <w:t>String)</w:t>
            </w:r>
          </w:p>
          <w:p w14:paraId="75266A26"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name</w:t>
            </w:r>
          </w:p>
        </w:tc>
        <w:tc>
          <w:tcPr>
            <w:tcW w:w="2835" w:type="dxa"/>
          </w:tcPr>
          <w:p w14:paraId="5DC33308"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2489A43B" w14:textId="2ED1B6E3"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4F6E3B9B" w14:textId="4D057171"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52F190C9" w14:textId="60EC34D9"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84C42F1" w14:textId="4A2503D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40B0DBD0" w14:textId="1057844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5BED803F" w14:textId="7C78BFF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2F2ED3F" w14:textId="77777777" w:rsidTr="00BA32A9">
        <w:trPr>
          <w:jc w:val="center"/>
        </w:trPr>
        <w:tc>
          <w:tcPr>
            <w:tcW w:w="2269" w:type="dxa"/>
            <w:vMerge/>
          </w:tcPr>
          <w:p w14:paraId="45C9D828" w14:textId="77777777" w:rsidR="00F86397" w:rsidRPr="002D53A8" w:rsidRDefault="00F86397" w:rsidP="00F86397">
            <w:pPr>
              <w:pStyle w:val="TAL"/>
              <w:keepNext w:val="0"/>
              <w:keepLines w:val="0"/>
              <w:rPr>
                <w:rFonts w:eastAsiaTheme="minorEastAsia"/>
                <w:lang w:eastAsia="ja-JP"/>
              </w:rPr>
            </w:pPr>
          </w:p>
        </w:tc>
        <w:tc>
          <w:tcPr>
            <w:tcW w:w="2126" w:type="dxa"/>
            <w:vMerge/>
          </w:tcPr>
          <w:p w14:paraId="6B765311" w14:textId="77777777" w:rsidR="00F86397" w:rsidRPr="002D53A8" w:rsidRDefault="00F86397" w:rsidP="00F86397">
            <w:pPr>
              <w:pStyle w:val="TAL"/>
              <w:keepNext w:val="0"/>
              <w:keepLines w:val="0"/>
              <w:rPr>
                <w:rFonts w:eastAsiaTheme="minorEastAsia"/>
                <w:lang w:eastAsia="ja-JP"/>
              </w:rPr>
            </w:pPr>
          </w:p>
        </w:tc>
        <w:tc>
          <w:tcPr>
            <w:tcW w:w="2835" w:type="dxa"/>
          </w:tcPr>
          <w:p w14:paraId="355D9987"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2D7AEAD" w14:textId="2423A043"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07550C80" w14:textId="63DC9B53"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64CD4252" w14:textId="203635F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317629FE" w14:textId="13895ED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1D35C5D3" w14:textId="189D3A4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5278D91" w14:textId="77777777" w:rsidTr="00BA32A9">
        <w:trPr>
          <w:jc w:val="center"/>
        </w:trPr>
        <w:tc>
          <w:tcPr>
            <w:tcW w:w="2269" w:type="dxa"/>
            <w:vMerge w:val="restart"/>
          </w:tcPr>
          <w:p w14:paraId="2C844934" w14:textId="77777777" w:rsidR="00F86397" w:rsidRPr="002D53A8" w:rsidRDefault="00F86397" w:rsidP="00F86397">
            <w:pPr>
              <w:pStyle w:val="TAL"/>
              <w:keepLines w:val="0"/>
              <w:rPr>
                <w:rFonts w:eastAsiaTheme="minorEastAsia"/>
                <w:lang w:eastAsia="ja-JP"/>
              </w:rPr>
            </w:pPr>
            <w:r w:rsidRPr="002D53A8">
              <w:rPr>
                <w:rFonts w:eastAsiaTheme="minorEastAsia"/>
              </w:rPr>
              <w:t>tosca.nodes.nfv.VNF</w:t>
            </w:r>
            <w:r w:rsidRPr="002D53A8">
              <w:rPr>
                <w:rFonts w:eastAsiaTheme="minorEastAsia"/>
              </w:rPr>
              <w:br/>
              <w:t>-&gt;localization_languages</w:t>
            </w:r>
          </w:p>
        </w:tc>
        <w:tc>
          <w:tcPr>
            <w:tcW w:w="2126" w:type="dxa"/>
            <w:vMerge w:val="restart"/>
          </w:tcPr>
          <w:p w14:paraId="69F91605"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(String)</w:t>
            </w:r>
          </w:p>
          <w:p w14:paraId="13CEBE9F" w14:textId="77777777" w:rsidR="00F86397" w:rsidRPr="002D53A8" w:rsidRDefault="00F86397" w:rsidP="00F86397">
            <w:pPr>
              <w:pStyle w:val="TAL"/>
              <w:keepLines w:val="0"/>
              <w:rPr>
                <w:rFonts w:eastAsiaTheme="minorEastAsia"/>
                <w:lang w:eastAsia="ja-JP"/>
              </w:rPr>
            </w:pPr>
            <w:r w:rsidRPr="002D53A8">
              <w:rPr>
                <w:rFonts w:eastAsiaTheme="minorEastAsia"/>
              </w:rPr>
              <w:t>localizationLanguage</w:t>
            </w:r>
          </w:p>
        </w:tc>
        <w:tc>
          <w:tcPr>
            <w:tcW w:w="2835" w:type="dxa"/>
          </w:tcPr>
          <w:p w14:paraId="7D739673" w14:textId="77777777" w:rsidR="00F86397" w:rsidRPr="002D53A8" w:rsidRDefault="00F86397" w:rsidP="00F86397">
            <w:pPr>
              <w:pStyle w:val="TAL"/>
              <w:keepLines w:val="0"/>
              <w:rPr>
                <w:rFonts w:eastAsiaTheme="minorEastAsia"/>
              </w:rPr>
            </w:pPr>
            <w:r w:rsidRPr="002D53A8">
              <w:rPr>
                <w:rFonts w:eastAsiaTheme="minorEastAsia"/>
              </w:rPr>
              <w:t>VnfInstance</w:t>
            </w:r>
          </w:p>
          <w:p w14:paraId="565FBEED" w14:textId="78440CDB" w:rsidR="00F86397" w:rsidRPr="002D53A8" w:rsidRDefault="00F86397" w:rsidP="00F86397">
            <w:pPr>
              <w:pStyle w:val="TAL"/>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tc>
        <w:tc>
          <w:tcPr>
            <w:tcW w:w="2410" w:type="dxa"/>
          </w:tcPr>
          <w:p w14:paraId="322C5B65" w14:textId="3C7456AE" w:rsidR="00F86397" w:rsidRPr="002D53A8" w:rsidRDefault="00F86397" w:rsidP="00F86397">
            <w:pPr>
              <w:pStyle w:val="TAL"/>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6ABB0E9A" w14:textId="3ADA7C89"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52C0CC7" w14:textId="720F67D9"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25F2F82D" w14:textId="5FF51EB3"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EF40AC1" w14:textId="77777777" w:rsidTr="00BA32A9">
        <w:trPr>
          <w:jc w:val="center"/>
        </w:trPr>
        <w:tc>
          <w:tcPr>
            <w:tcW w:w="2269" w:type="dxa"/>
            <w:vMerge/>
          </w:tcPr>
          <w:p w14:paraId="096EEEDD" w14:textId="77777777" w:rsidR="00F86397" w:rsidRPr="002D53A8" w:rsidRDefault="00F86397" w:rsidP="00F86397">
            <w:pPr>
              <w:pStyle w:val="TAL"/>
              <w:keepNext w:val="0"/>
              <w:keepLines w:val="0"/>
              <w:rPr>
                <w:rFonts w:eastAsiaTheme="minorEastAsia"/>
                <w:lang w:eastAsia="ja-JP"/>
              </w:rPr>
            </w:pPr>
          </w:p>
        </w:tc>
        <w:tc>
          <w:tcPr>
            <w:tcW w:w="2126" w:type="dxa"/>
            <w:vMerge/>
          </w:tcPr>
          <w:p w14:paraId="7FCE3912" w14:textId="77777777" w:rsidR="00F86397" w:rsidRPr="002D53A8" w:rsidRDefault="00F86397" w:rsidP="00F86397">
            <w:pPr>
              <w:pStyle w:val="TAL"/>
              <w:keepNext w:val="0"/>
              <w:keepLines w:val="0"/>
              <w:rPr>
                <w:rFonts w:eastAsiaTheme="minorEastAsia"/>
                <w:lang w:eastAsia="ja-JP"/>
              </w:rPr>
            </w:pPr>
          </w:p>
        </w:tc>
        <w:tc>
          <w:tcPr>
            <w:tcW w:w="2835" w:type="dxa"/>
          </w:tcPr>
          <w:p w14:paraId="25706EDD"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559C98F" w14:textId="0C3BA604"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40965268" w14:textId="650CC103"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tc>
        <w:tc>
          <w:tcPr>
            <w:tcW w:w="2410" w:type="dxa"/>
          </w:tcPr>
          <w:p w14:paraId="61E4495A" w14:textId="2CAA74A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0DDEFF47" w14:textId="0150030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15FCD5C" w14:textId="77777777" w:rsidTr="00BA32A9">
        <w:trPr>
          <w:jc w:val="center"/>
        </w:trPr>
        <w:tc>
          <w:tcPr>
            <w:tcW w:w="2269" w:type="dxa"/>
            <w:vMerge w:val="restart"/>
          </w:tcPr>
          <w:p w14:paraId="334D5E4A" w14:textId="795C04A0"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tosca.nodes.nfv.Vdu.Compute</w:t>
            </w:r>
          </w:p>
        </w:tc>
        <w:tc>
          <w:tcPr>
            <w:tcW w:w="2126" w:type="dxa"/>
            <w:vMerge w:val="restart"/>
          </w:tcPr>
          <w:p w14:paraId="3A26FDF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w:t>
            </w:r>
            <w:r w:rsidRPr="002D53A8">
              <w:rPr>
                <w:rFonts w:eastAsiaTheme="minorEastAsia"/>
                <w:lang w:eastAsia="ja-JP"/>
              </w:rPr>
              <w:t>I</w:t>
            </w:r>
            <w:r w:rsidRPr="002D53A8">
              <w:rPr>
                <w:rFonts w:eastAsiaTheme="minorEastAsia" w:hint="eastAsia"/>
                <w:lang w:eastAsia="ja-JP"/>
              </w:rPr>
              <w:t>nVnfd</w:t>
            </w:r>
            <w:r w:rsidRPr="002D53A8">
              <w:rPr>
                <w:rFonts w:eastAsiaTheme="minorEastAsia"/>
                <w:lang w:eastAsia="ja-JP"/>
              </w:rPr>
              <w:t>)</w:t>
            </w:r>
            <w:r w:rsidRPr="002D53A8">
              <w:rPr>
                <w:rFonts w:eastAsiaTheme="minorEastAsia" w:hint="eastAsia"/>
                <w:lang w:eastAsia="ja-JP"/>
              </w:rPr>
              <w:t>vduId</w:t>
            </w:r>
          </w:p>
        </w:tc>
        <w:tc>
          <w:tcPr>
            <w:tcW w:w="2835" w:type="dxa"/>
          </w:tcPr>
          <w:p w14:paraId="04EAF38F"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448E7935" w14:textId="26451BF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28CCD24D" w14:textId="07B81898"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VnfcResourceInfo</w:t>
            </w:r>
          </w:p>
        </w:tc>
        <w:tc>
          <w:tcPr>
            <w:tcW w:w="2410" w:type="dxa"/>
          </w:tcPr>
          <w:p w14:paraId="54ACAAF7" w14:textId="469AF737"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7F279B25" w14:textId="3158623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D77DD58" w14:textId="14B8711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6A733908" w14:textId="57FFCFD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050F322" w14:textId="77777777" w:rsidTr="00BA32A9">
        <w:trPr>
          <w:jc w:val="center"/>
        </w:trPr>
        <w:tc>
          <w:tcPr>
            <w:tcW w:w="2269" w:type="dxa"/>
            <w:vMerge/>
          </w:tcPr>
          <w:p w14:paraId="33561A04" w14:textId="77777777" w:rsidR="00F86397" w:rsidRPr="002D53A8" w:rsidRDefault="00F86397" w:rsidP="00F86397">
            <w:pPr>
              <w:pStyle w:val="TAL"/>
              <w:keepNext w:val="0"/>
              <w:keepLines w:val="0"/>
              <w:rPr>
                <w:rFonts w:eastAsiaTheme="minorEastAsia"/>
                <w:lang w:eastAsia="ja-JP"/>
              </w:rPr>
            </w:pPr>
          </w:p>
        </w:tc>
        <w:tc>
          <w:tcPr>
            <w:tcW w:w="2126" w:type="dxa"/>
            <w:vMerge/>
          </w:tcPr>
          <w:p w14:paraId="0930CBE5" w14:textId="77777777" w:rsidR="00F86397" w:rsidRPr="002D53A8" w:rsidRDefault="00F86397" w:rsidP="00F86397">
            <w:pPr>
              <w:pStyle w:val="TAL"/>
              <w:keepNext w:val="0"/>
              <w:keepLines w:val="0"/>
              <w:rPr>
                <w:rFonts w:eastAsiaTheme="minorEastAsia"/>
                <w:lang w:eastAsia="ja-JP"/>
              </w:rPr>
            </w:pPr>
          </w:p>
        </w:tc>
        <w:tc>
          <w:tcPr>
            <w:tcW w:w="2835" w:type="dxa"/>
          </w:tcPr>
          <w:p w14:paraId="300ACBC3"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2937BAD4" w14:textId="1BBAFFB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5A071953" w14:textId="16709C7B"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VnfcInfo</w:t>
            </w:r>
          </w:p>
        </w:tc>
        <w:tc>
          <w:tcPr>
            <w:tcW w:w="2410" w:type="dxa"/>
          </w:tcPr>
          <w:p w14:paraId="5D637BD6" w14:textId="7399F36E"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4C92B628" w14:textId="484462D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3362E836" w14:textId="2B9322C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747324A0" w14:textId="054F519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B8E6691" w14:textId="77777777" w:rsidTr="00BA32A9">
        <w:trPr>
          <w:jc w:val="center"/>
        </w:trPr>
        <w:tc>
          <w:tcPr>
            <w:tcW w:w="2269" w:type="dxa"/>
            <w:vMerge/>
          </w:tcPr>
          <w:p w14:paraId="3C8C0D22" w14:textId="77777777" w:rsidR="00F86397" w:rsidRPr="002D53A8" w:rsidRDefault="00F86397" w:rsidP="00F86397">
            <w:pPr>
              <w:pStyle w:val="TAL"/>
              <w:keepNext w:val="0"/>
              <w:keepLines w:val="0"/>
              <w:rPr>
                <w:rFonts w:eastAsiaTheme="minorEastAsia"/>
                <w:lang w:eastAsia="ja-JP"/>
              </w:rPr>
            </w:pPr>
          </w:p>
        </w:tc>
        <w:tc>
          <w:tcPr>
            <w:tcW w:w="2126" w:type="dxa"/>
            <w:vMerge/>
          </w:tcPr>
          <w:p w14:paraId="63E0AA84" w14:textId="77777777" w:rsidR="00F86397" w:rsidRPr="002D53A8" w:rsidRDefault="00F86397" w:rsidP="00F86397">
            <w:pPr>
              <w:pStyle w:val="TAL"/>
              <w:keepNext w:val="0"/>
              <w:keepLines w:val="0"/>
              <w:rPr>
                <w:rFonts w:eastAsiaTheme="minorEastAsia"/>
                <w:lang w:eastAsia="ja-JP"/>
              </w:rPr>
            </w:pPr>
          </w:p>
        </w:tc>
        <w:tc>
          <w:tcPr>
            <w:tcW w:w="2835" w:type="dxa"/>
          </w:tcPr>
          <w:p w14:paraId="3CFA7806" w14:textId="77777777" w:rsidR="00F86397" w:rsidRPr="002D53A8" w:rsidRDefault="00F86397" w:rsidP="00F86397">
            <w:pPr>
              <w:pStyle w:val="TAL"/>
              <w:keepNext w:val="0"/>
              <w:keepLines w:val="0"/>
              <w:rPr>
                <w:rFonts w:eastAsiaTheme="minorEastAsia"/>
              </w:rPr>
            </w:pPr>
            <w:r w:rsidRPr="002D53A8">
              <w:rPr>
                <w:rFonts w:eastAsiaTheme="minorEastAsia"/>
              </w:rPr>
              <w:t>VnfLcmOpOcc</w:t>
            </w:r>
          </w:p>
          <w:p w14:paraId="6FDB517F" w14:textId="344571B0"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resource</w:t>
            </w:r>
            <w:r w:rsidRPr="002D53A8">
              <w:rPr>
                <w:rFonts w:eastAsiaTheme="minorEastAsia"/>
                <w:lang w:eastAsia="ja-JP"/>
              </w:rPr>
              <w:t>Changes</w:t>
            </w:r>
          </w:p>
          <w:p w14:paraId="4BD274BD" w14:textId="6799C00F"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AffectedVnfc</w:t>
            </w:r>
          </w:p>
        </w:tc>
        <w:tc>
          <w:tcPr>
            <w:tcW w:w="2410" w:type="dxa"/>
          </w:tcPr>
          <w:p w14:paraId="63D55D63" w14:textId="036A227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0B6C79EE" w14:textId="5403838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ADBF3F7" w14:textId="77777777" w:rsidTr="00BA32A9">
        <w:trPr>
          <w:jc w:val="center"/>
        </w:trPr>
        <w:tc>
          <w:tcPr>
            <w:tcW w:w="2269" w:type="dxa"/>
            <w:vMerge/>
          </w:tcPr>
          <w:p w14:paraId="0101B0FB" w14:textId="77777777" w:rsidR="00F86397" w:rsidRPr="002D53A8" w:rsidRDefault="00F86397" w:rsidP="00F86397">
            <w:pPr>
              <w:pStyle w:val="TAL"/>
              <w:keepNext w:val="0"/>
              <w:keepLines w:val="0"/>
              <w:rPr>
                <w:rFonts w:eastAsiaTheme="minorEastAsia"/>
                <w:lang w:eastAsia="ja-JP"/>
              </w:rPr>
            </w:pPr>
          </w:p>
        </w:tc>
        <w:tc>
          <w:tcPr>
            <w:tcW w:w="2126" w:type="dxa"/>
            <w:vMerge/>
          </w:tcPr>
          <w:p w14:paraId="38EF3AAA" w14:textId="77777777" w:rsidR="00F86397" w:rsidRPr="002D53A8" w:rsidRDefault="00F86397" w:rsidP="00F86397">
            <w:pPr>
              <w:pStyle w:val="TAL"/>
              <w:keepNext w:val="0"/>
              <w:keepLines w:val="0"/>
              <w:rPr>
                <w:rFonts w:eastAsiaTheme="minorEastAsia"/>
                <w:lang w:eastAsia="ja-JP"/>
              </w:rPr>
            </w:pPr>
          </w:p>
        </w:tc>
        <w:tc>
          <w:tcPr>
            <w:tcW w:w="2835" w:type="dxa"/>
          </w:tcPr>
          <w:p w14:paraId="4CAA6F6A" w14:textId="77777777" w:rsidR="00F86397" w:rsidRPr="002D53A8" w:rsidRDefault="00F86397" w:rsidP="00F86397">
            <w:pPr>
              <w:pStyle w:val="TAL"/>
              <w:keepNext w:val="0"/>
              <w:keepLines w:val="0"/>
              <w:rPr>
                <w:rFonts w:eastAsiaTheme="minorEastAsia"/>
              </w:rPr>
            </w:pPr>
            <w:r w:rsidRPr="002D53A8">
              <w:rPr>
                <w:rFonts w:eastAsiaTheme="minorEastAsia"/>
              </w:rPr>
              <w:t>VnfLcmOperationOccurrenceNotification</w:t>
            </w:r>
          </w:p>
          <w:p w14:paraId="41810AC7" w14:textId="2EC2BF5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AffectedVnfc</w:t>
            </w:r>
          </w:p>
        </w:tc>
        <w:tc>
          <w:tcPr>
            <w:tcW w:w="2410" w:type="dxa"/>
          </w:tcPr>
          <w:p w14:paraId="0E8742E5" w14:textId="141E56BC"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761E136B" w14:textId="4DFFFA5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ED1C8C5" w14:textId="77777777" w:rsidTr="00BA32A9">
        <w:trPr>
          <w:jc w:val="center"/>
        </w:trPr>
        <w:tc>
          <w:tcPr>
            <w:tcW w:w="2269" w:type="dxa"/>
            <w:vMerge/>
          </w:tcPr>
          <w:p w14:paraId="632B53EC" w14:textId="77777777" w:rsidR="00F86397" w:rsidRPr="002D53A8" w:rsidRDefault="00F86397" w:rsidP="00F86397">
            <w:pPr>
              <w:pStyle w:val="TAL"/>
              <w:keepNext w:val="0"/>
              <w:keepLines w:val="0"/>
              <w:rPr>
                <w:rFonts w:eastAsiaTheme="minorEastAsia"/>
                <w:lang w:eastAsia="ja-JP"/>
              </w:rPr>
            </w:pPr>
          </w:p>
        </w:tc>
        <w:tc>
          <w:tcPr>
            <w:tcW w:w="2126" w:type="dxa"/>
            <w:vMerge/>
          </w:tcPr>
          <w:p w14:paraId="103F750E" w14:textId="77777777" w:rsidR="00F86397" w:rsidRPr="002D53A8" w:rsidRDefault="00F86397" w:rsidP="00F86397">
            <w:pPr>
              <w:pStyle w:val="TAL"/>
              <w:keepNext w:val="0"/>
              <w:keepLines w:val="0"/>
              <w:rPr>
                <w:rFonts w:eastAsiaTheme="minorEastAsia"/>
                <w:lang w:eastAsia="ja-JP"/>
              </w:rPr>
            </w:pPr>
          </w:p>
        </w:tc>
        <w:tc>
          <w:tcPr>
            <w:tcW w:w="2835" w:type="dxa"/>
          </w:tcPr>
          <w:p w14:paraId="6D7A5846"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09996C7F" w14:textId="3AB6BFDD"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5DE3E960" w14:textId="54C898A3"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0B7CEC48" w14:textId="15A6A20C"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VnfcResourceInfo</w:t>
            </w:r>
          </w:p>
        </w:tc>
        <w:tc>
          <w:tcPr>
            <w:tcW w:w="2410" w:type="dxa"/>
          </w:tcPr>
          <w:p w14:paraId="528148EB" w14:textId="7DA28B6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44D73324" w14:textId="0AAC336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1FD5604D" w14:textId="77777777" w:rsidTr="00BA32A9">
        <w:trPr>
          <w:jc w:val="center"/>
        </w:trPr>
        <w:tc>
          <w:tcPr>
            <w:tcW w:w="2269" w:type="dxa"/>
            <w:vMerge/>
          </w:tcPr>
          <w:p w14:paraId="210FD521" w14:textId="77777777" w:rsidR="00F86397" w:rsidRPr="002D53A8" w:rsidRDefault="00F86397" w:rsidP="00F86397">
            <w:pPr>
              <w:pStyle w:val="TAL"/>
              <w:keepNext w:val="0"/>
              <w:keepLines w:val="0"/>
              <w:rPr>
                <w:rFonts w:eastAsiaTheme="minorEastAsia"/>
                <w:lang w:eastAsia="ja-JP"/>
              </w:rPr>
            </w:pPr>
          </w:p>
        </w:tc>
        <w:tc>
          <w:tcPr>
            <w:tcW w:w="2126" w:type="dxa"/>
          </w:tcPr>
          <w:p w14:paraId="7770293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24EA98E6"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vnfdVirtualComputeDescId</w:t>
            </w:r>
          </w:p>
        </w:tc>
        <w:tc>
          <w:tcPr>
            <w:tcW w:w="2835" w:type="dxa"/>
            <w:tcBorders>
              <w:bottom w:val="single" w:sz="4" w:space="0" w:color="auto"/>
            </w:tcBorders>
          </w:tcPr>
          <w:p w14:paraId="56F868B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Grant</w:t>
            </w:r>
          </w:p>
          <w:p w14:paraId="12D671C1" w14:textId="4D4CA5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vimAssets</w:t>
            </w:r>
          </w:p>
          <w:p w14:paraId="47D6A5D8" w14:textId="54FF7E9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VimConputeResourceFlavour</w:t>
            </w:r>
          </w:p>
        </w:tc>
        <w:tc>
          <w:tcPr>
            <w:tcW w:w="2410" w:type="dxa"/>
          </w:tcPr>
          <w:p w14:paraId="10A53A2B" w14:textId="157EC1A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Grant</w:t>
            </w:r>
            <w:r w:rsidR="00BA32A9" w:rsidRPr="002D53A8">
              <w:rPr>
                <w:rFonts w:eastAsiaTheme="minorEastAsia"/>
                <w:lang w:eastAsia="ja-JP"/>
              </w:rPr>
              <w:t xml:space="preserve"> </w:t>
            </w:r>
            <w:r w:rsidRPr="002D53A8">
              <w:rPr>
                <w:rFonts w:eastAsiaTheme="minorEastAsia"/>
                <w:lang w:eastAsia="ja-JP"/>
              </w:rPr>
              <w:t>Lifecycle</w:t>
            </w:r>
            <w:r w:rsidR="00BA32A9" w:rsidRPr="002D53A8">
              <w:rPr>
                <w:rFonts w:eastAsiaTheme="minorEastAsia"/>
                <w:lang w:eastAsia="ja-JP"/>
              </w:rPr>
              <w:t xml:space="preserve"> </w:t>
            </w:r>
            <w:r w:rsidRPr="002D53A8">
              <w:rPr>
                <w:rFonts w:eastAsiaTheme="minorEastAsia"/>
                <w:lang w:eastAsia="ja-JP"/>
              </w:rPr>
              <w:t>Operation</w:t>
            </w:r>
          </w:p>
          <w:p w14:paraId="2DB55046" w14:textId="7537527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6FF6948" w14:textId="77777777" w:rsidTr="00BA32A9">
        <w:trPr>
          <w:jc w:val="center"/>
        </w:trPr>
        <w:tc>
          <w:tcPr>
            <w:tcW w:w="2269" w:type="dxa"/>
            <w:vMerge w:val="restart"/>
          </w:tcPr>
          <w:p w14:paraId="57DC3FC4" w14:textId="22BD6084"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tosca.nodes.nfv.VduCp</w:t>
            </w:r>
          </w:p>
        </w:tc>
        <w:tc>
          <w:tcPr>
            <w:tcW w:w="2126" w:type="dxa"/>
            <w:vMerge w:val="restart"/>
          </w:tcPr>
          <w:p w14:paraId="37871B38"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552C0517"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cpdId</w:t>
            </w:r>
          </w:p>
        </w:tc>
        <w:tc>
          <w:tcPr>
            <w:tcW w:w="2835" w:type="dxa"/>
            <w:tcBorders>
              <w:top w:val="single" w:sz="4" w:space="0" w:color="auto"/>
            </w:tcBorders>
          </w:tcPr>
          <w:p w14:paraId="14CC23B7"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7682ED95" w14:textId="02FDCB9F"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17E15F9F" w14:textId="121DB19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VnfcResourceInfo</w:t>
            </w:r>
          </w:p>
          <w:p w14:paraId="3C1E1F38" w14:textId="7D2CE7AD"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vnfcCpInfo</w:t>
            </w:r>
          </w:p>
        </w:tc>
        <w:tc>
          <w:tcPr>
            <w:tcW w:w="2410" w:type="dxa"/>
          </w:tcPr>
          <w:p w14:paraId="6AA0739E" w14:textId="6D9AA7BC"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28807128" w14:textId="67293A7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6281CF90" w14:textId="320795B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2904C4D2" w14:textId="3026C40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68A538E" w14:textId="77777777" w:rsidTr="00BA32A9">
        <w:trPr>
          <w:jc w:val="center"/>
        </w:trPr>
        <w:tc>
          <w:tcPr>
            <w:tcW w:w="2269" w:type="dxa"/>
            <w:vMerge/>
          </w:tcPr>
          <w:p w14:paraId="2811DD7D" w14:textId="77777777" w:rsidR="00F86397" w:rsidRPr="002D53A8" w:rsidRDefault="00F86397" w:rsidP="00F86397">
            <w:pPr>
              <w:pStyle w:val="TAL"/>
              <w:keepNext w:val="0"/>
              <w:keepLines w:val="0"/>
              <w:rPr>
                <w:rFonts w:eastAsiaTheme="minorEastAsia"/>
              </w:rPr>
            </w:pPr>
          </w:p>
        </w:tc>
        <w:tc>
          <w:tcPr>
            <w:tcW w:w="2126" w:type="dxa"/>
            <w:vMerge/>
          </w:tcPr>
          <w:p w14:paraId="506ABB08"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235BDA1B"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VnfInstance</w:t>
            </w:r>
          </w:p>
          <w:p w14:paraId="15CB1507" w14:textId="34FAC2D1"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instantiatedVnfInfo</w:t>
            </w:r>
          </w:p>
          <w:p w14:paraId="2AF27181" w14:textId="00B14202"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VnfExtCpInfo</w:t>
            </w:r>
          </w:p>
          <w:p w14:paraId="29960BB5" w14:textId="660C54B3"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0987225E" w14:textId="7D333625"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Create</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Identifier</w:t>
            </w:r>
          </w:p>
          <w:p w14:paraId="203E1E9B" w14:textId="22AAB555"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(see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SOL002</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and</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SOL003)</w:t>
            </w:r>
          </w:p>
          <w:p w14:paraId="0A28EB77" w14:textId="07B7BE2B"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Query</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VNF</w:t>
            </w:r>
          </w:p>
          <w:p w14:paraId="7C4BE482" w14:textId="121D10BA"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0E6A047" w14:textId="77777777" w:rsidTr="00BA32A9">
        <w:trPr>
          <w:jc w:val="center"/>
        </w:trPr>
        <w:tc>
          <w:tcPr>
            <w:tcW w:w="2269" w:type="dxa"/>
            <w:vMerge/>
          </w:tcPr>
          <w:p w14:paraId="1DD35637" w14:textId="77777777" w:rsidR="00F86397" w:rsidRPr="002D53A8" w:rsidRDefault="00F86397" w:rsidP="00F86397">
            <w:pPr>
              <w:pStyle w:val="TAL"/>
              <w:keepNext w:val="0"/>
              <w:keepLines w:val="0"/>
              <w:rPr>
                <w:rFonts w:eastAsiaTheme="minorEastAsia"/>
              </w:rPr>
            </w:pPr>
          </w:p>
        </w:tc>
        <w:tc>
          <w:tcPr>
            <w:tcW w:w="2126" w:type="dxa"/>
            <w:vMerge/>
          </w:tcPr>
          <w:p w14:paraId="4F9F2F3B"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3BF2FF4C"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InstantiateVnfRequest</w:t>
            </w:r>
          </w:p>
          <w:p w14:paraId="7438C95E" w14:textId="1E591CDA"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ExtVirtualLinkData</w:t>
            </w:r>
          </w:p>
          <w:p w14:paraId="41921548" w14:textId="37A62E64"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VnfExtCpData</w:t>
            </w:r>
          </w:p>
          <w:p w14:paraId="28E3CD91" w14:textId="103B4F0B"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4B7237BD" w14:textId="087DDA7F"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Instantiate</w:t>
            </w:r>
            <w:r w:rsidR="00BA32A9" w:rsidRPr="002D53A8">
              <w:rPr>
                <w:rFonts w:ascii="Arial" w:eastAsiaTheme="minorEastAsia" w:hAnsi="Arial"/>
                <w:sz w:val="18"/>
              </w:rPr>
              <w:t xml:space="preserve"> </w:t>
            </w:r>
            <w:r w:rsidRPr="002D53A8">
              <w:rPr>
                <w:rFonts w:ascii="Arial" w:eastAsiaTheme="minorEastAsia" w:hAnsi="Arial"/>
                <w:sz w:val="18"/>
              </w:rPr>
              <w:t>VNF</w:t>
            </w:r>
          </w:p>
          <w:p w14:paraId="4651F311" w14:textId="3309CCCB"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908D9BD" w14:textId="77777777" w:rsidTr="00BA32A9">
        <w:trPr>
          <w:jc w:val="center"/>
        </w:trPr>
        <w:tc>
          <w:tcPr>
            <w:tcW w:w="2269" w:type="dxa"/>
            <w:vMerge/>
          </w:tcPr>
          <w:p w14:paraId="4DF0CF6B" w14:textId="77777777" w:rsidR="00F86397" w:rsidRPr="002D53A8" w:rsidRDefault="00F86397" w:rsidP="00F86397">
            <w:pPr>
              <w:pStyle w:val="TAL"/>
              <w:keepNext w:val="0"/>
              <w:keepLines w:val="0"/>
              <w:rPr>
                <w:rFonts w:eastAsiaTheme="minorEastAsia"/>
              </w:rPr>
            </w:pPr>
          </w:p>
        </w:tc>
        <w:tc>
          <w:tcPr>
            <w:tcW w:w="2126" w:type="dxa"/>
            <w:vMerge/>
          </w:tcPr>
          <w:p w14:paraId="2A520A79"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504CCA9B"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ChangeVnfFlavourRequest</w:t>
            </w:r>
          </w:p>
          <w:p w14:paraId="2D056D28" w14:textId="65642BD2"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ExtVirtualLinkData</w:t>
            </w:r>
          </w:p>
          <w:p w14:paraId="443970FF" w14:textId="37345D30"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VnfExtCpData</w:t>
            </w:r>
          </w:p>
          <w:p w14:paraId="28688C31" w14:textId="74DC310F"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023A975A" w14:textId="2E627EB5"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Flavour</w:t>
            </w:r>
          </w:p>
          <w:p w14:paraId="4DD6EB2C" w14:textId="27A46986"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EA8DE65" w14:textId="77777777" w:rsidTr="00BA32A9">
        <w:trPr>
          <w:jc w:val="center"/>
        </w:trPr>
        <w:tc>
          <w:tcPr>
            <w:tcW w:w="2269" w:type="dxa"/>
            <w:vMerge/>
          </w:tcPr>
          <w:p w14:paraId="7290BCB3" w14:textId="77777777" w:rsidR="00F86397" w:rsidRPr="002D53A8" w:rsidRDefault="00F86397" w:rsidP="00F86397">
            <w:pPr>
              <w:pStyle w:val="TAL"/>
              <w:keepNext w:val="0"/>
              <w:keepLines w:val="0"/>
              <w:rPr>
                <w:rFonts w:eastAsiaTheme="minorEastAsia"/>
              </w:rPr>
            </w:pPr>
          </w:p>
        </w:tc>
        <w:tc>
          <w:tcPr>
            <w:tcW w:w="2126" w:type="dxa"/>
            <w:vMerge/>
          </w:tcPr>
          <w:p w14:paraId="35A4175D"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04EBCDA8"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ChangeExtVnfConnectivityRequest</w:t>
            </w:r>
          </w:p>
          <w:p w14:paraId="653D615F" w14:textId="30715939"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ExtVirtualLinkData</w:t>
            </w:r>
          </w:p>
          <w:p w14:paraId="7ECD7451" w14:textId="3E39589C"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VnfExtCpData</w:t>
            </w:r>
          </w:p>
          <w:p w14:paraId="732119D5" w14:textId="1D1A9429"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7A702FE9" w14:textId="512A73A0"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External</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Connectivity</w:t>
            </w:r>
          </w:p>
          <w:p w14:paraId="57E8F26B" w14:textId="5F47AF2D"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DFD2721" w14:textId="77777777" w:rsidTr="00BA32A9">
        <w:trPr>
          <w:jc w:val="center"/>
        </w:trPr>
        <w:tc>
          <w:tcPr>
            <w:tcW w:w="2269" w:type="dxa"/>
            <w:vMerge/>
          </w:tcPr>
          <w:p w14:paraId="03BA5470" w14:textId="77777777" w:rsidR="00F86397" w:rsidRPr="002D53A8" w:rsidRDefault="00F86397" w:rsidP="00F86397">
            <w:pPr>
              <w:pStyle w:val="TAL"/>
              <w:keepNext w:val="0"/>
              <w:keepLines w:val="0"/>
              <w:rPr>
                <w:rFonts w:eastAsiaTheme="minorEastAsia"/>
              </w:rPr>
            </w:pPr>
          </w:p>
        </w:tc>
        <w:tc>
          <w:tcPr>
            <w:tcW w:w="2126" w:type="dxa"/>
            <w:vMerge/>
          </w:tcPr>
          <w:p w14:paraId="1E45F84C"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6C99C661"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NsInstance</w:t>
            </w:r>
          </w:p>
          <w:p w14:paraId="625C6109" w14:textId="280C6D4A"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VnfInstance</w:t>
            </w:r>
          </w:p>
          <w:p w14:paraId="0D038265" w14:textId="6FF2042E"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instantiatedVnfInfo</w:t>
            </w:r>
          </w:p>
          <w:p w14:paraId="5AAE1449" w14:textId="72662452"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VnfExtCpInfo</w:t>
            </w:r>
          </w:p>
          <w:p w14:paraId="7D534A81" w14:textId="4AE29DEE"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32FFB6E3" w14:textId="6C5A5250"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Query</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NS</w:t>
            </w:r>
          </w:p>
          <w:p w14:paraId="7F5E4154" w14:textId="187DC9D5"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3B11AE0" w14:textId="77777777" w:rsidTr="00BA32A9">
        <w:trPr>
          <w:jc w:val="center"/>
        </w:trPr>
        <w:tc>
          <w:tcPr>
            <w:tcW w:w="2269" w:type="dxa"/>
            <w:vMerge/>
          </w:tcPr>
          <w:p w14:paraId="3554E570" w14:textId="77777777" w:rsidR="00F86397" w:rsidRPr="002D53A8" w:rsidRDefault="00F86397" w:rsidP="00F86397">
            <w:pPr>
              <w:pStyle w:val="TAL"/>
              <w:keepNext w:val="0"/>
              <w:keepLines w:val="0"/>
              <w:rPr>
                <w:rFonts w:eastAsiaTheme="minorEastAsia"/>
              </w:rPr>
            </w:pPr>
          </w:p>
        </w:tc>
        <w:tc>
          <w:tcPr>
            <w:tcW w:w="2126" w:type="dxa"/>
          </w:tcPr>
          <w:p w14:paraId="6E0FC6DE"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(IdentifierInVnfd)</w:t>
            </w:r>
          </w:p>
          <w:p w14:paraId="6E4D170D"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resourceTemplateId</w:t>
            </w:r>
          </w:p>
          <w:p w14:paraId="14F2C9CA" w14:textId="38F687B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3.</w:t>
            </w:r>
          </w:p>
        </w:tc>
        <w:tc>
          <w:tcPr>
            <w:tcW w:w="2835" w:type="dxa"/>
            <w:tcBorders>
              <w:top w:val="single" w:sz="4" w:space="0" w:color="auto"/>
            </w:tcBorders>
          </w:tcPr>
          <w:p w14:paraId="59A30DCF"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GrantRequest</w:t>
            </w:r>
          </w:p>
          <w:p w14:paraId="5F559D0F" w14:textId="5BEE2BFC"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ResourceDefinition</w:t>
            </w:r>
          </w:p>
          <w:p w14:paraId="41340487" w14:textId="1588AA12"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3.</w:t>
            </w:r>
          </w:p>
        </w:tc>
        <w:tc>
          <w:tcPr>
            <w:tcW w:w="2410" w:type="dxa"/>
          </w:tcPr>
          <w:p w14:paraId="6ACB47DE" w14:textId="72A26A38"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Lifecycle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Operation</w:t>
            </w:r>
          </w:p>
          <w:p w14:paraId="039E8716" w14:textId="1E2D3E8B"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0B60DF9" w14:textId="77777777" w:rsidTr="00BA32A9">
        <w:trPr>
          <w:jc w:val="center"/>
        </w:trPr>
        <w:tc>
          <w:tcPr>
            <w:tcW w:w="2269" w:type="dxa"/>
            <w:vMerge w:val="restart"/>
          </w:tcPr>
          <w:p w14:paraId="7F76C372" w14:textId="3A327463"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tosca.nodes.nfv.Vdu.VirtualBlockStorage</w:t>
            </w:r>
            <w:r w:rsidRPr="002D53A8">
              <w:rPr>
                <w:rFonts w:eastAsiaTheme="minorEastAsia"/>
              </w:rPr>
              <w:br/>
            </w:r>
            <w:r w:rsidRPr="002D53A8">
              <w:rPr>
                <w:rFonts w:eastAsiaTheme="minorEastAsia"/>
              </w:rPr>
              <w:br/>
            </w:r>
            <w:r w:rsidRPr="002D53A8">
              <w:rPr>
                <w:rFonts w:eastAsiaTheme="minorEastAsia"/>
              </w:rPr>
              <w:b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tosca.nodes.nfv.Vdu.VirtualObjectStorage</w:t>
            </w:r>
            <w:r w:rsidRPr="002D53A8">
              <w:rPr>
                <w:rFonts w:eastAsiaTheme="minorEastAsia"/>
              </w:rPr>
              <w:br/>
            </w:r>
            <w:r w:rsidRPr="002D53A8">
              <w:rPr>
                <w:rFonts w:eastAsiaTheme="minorEastAsia"/>
              </w:rPr>
              <w:b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tosca.nodes.nfv.Vdu.VirtualFileStorage</w:t>
            </w:r>
          </w:p>
        </w:tc>
        <w:tc>
          <w:tcPr>
            <w:tcW w:w="2126" w:type="dxa"/>
            <w:vMerge w:val="restart"/>
          </w:tcPr>
          <w:p w14:paraId="0A34F9E2"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2D63042E"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virtualStorageDescId</w:t>
            </w:r>
          </w:p>
        </w:tc>
        <w:tc>
          <w:tcPr>
            <w:tcW w:w="2835" w:type="dxa"/>
          </w:tcPr>
          <w:p w14:paraId="4AA43193"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180EBE94" w14:textId="0E5B4D2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08B1F602" w14:textId="65905ED8"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VirtualStorageResourceInfo</w:t>
            </w:r>
          </w:p>
        </w:tc>
        <w:tc>
          <w:tcPr>
            <w:tcW w:w="2410" w:type="dxa"/>
          </w:tcPr>
          <w:p w14:paraId="2E374DB8" w14:textId="77FCE8E4"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AAD5F04" w14:textId="6389B0D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0822E7C3" w14:textId="34B4BDD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3E21C602" w14:textId="55E2512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7620D69" w14:textId="77777777" w:rsidTr="00BA32A9">
        <w:trPr>
          <w:jc w:val="center"/>
        </w:trPr>
        <w:tc>
          <w:tcPr>
            <w:tcW w:w="2269" w:type="dxa"/>
            <w:vMerge/>
          </w:tcPr>
          <w:p w14:paraId="5342DBBA" w14:textId="77777777" w:rsidR="00F86397" w:rsidRPr="002D53A8" w:rsidRDefault="00F86397" w:rsidP="00F86397">
            <w:pPr>
              <w:pStyle w:val="TAL"/>
              <w:keepNext w:val="0"/>
              <w:keepLines w:val="0"/>
              <w:rPr>
                <w:rFonts w:eastAsiaTheme="minorEastAsia"/>
                <w:lang w:eastAsia="ja-JP"/>
              </w:rPr>
            </w:pPr>
          </w:p>
        </w:tc>
        <w:tc>
          <w:tcPr>
            <w:tcW w:w="2126" w:type="dxa"/>
            <w:vMerge/>
          </w:tcPr>
          <w:p w14:paraId="46F45958" w14:textId="77777777" w:rsidR="00F86397" w:rsidRPr="002D53A8" w:rsidRDefault="00F86397" w:rsidP="00F86397">
            <w:pPr>
              <w:pStyle w:val="TAL"/>
              <w:keepNext w:val="0"/>
              <w:keepLines w:val="0"/>
              <w:rPr>
                <w:rFonts w:eastAsiaTheme="minorEastAsia"/>
                <w:lang w:eastAsia="ja-JP"/>
              </w:rPr>
            </w:pPr>
          </w:p>
        </w:tc>
        <w:tc>
          <w:tcPr>
            <w:tcW w:w="2835" w:type="dxa"/>
          </w:tcPr>
          <w:p w14:paraId="27145897" w14:textId="77777777" w:rsidR="00F86397" w:rsidRPr="002D53A8" w:rsidRDefault="00F86397" w:rsidP="00F86397">
            <w:pPr>
              <w:pStyle w:val="TAL"/>
              <w:keepNext w:val="0"/>
              <w:keepLines w:val="0"/>
              <w:rPr>
                <w:rFonts w:eastAsiaTheme="minorEastAsia"/>
              </w:rPr>
            </w:pPr>
            <w:r w:rsidRPr="002D53A8">
              <w:rPr>
                <w:rFonts w:eastAsiaTheme="minorEastAsia"/>
              </w:rPr>
              <w:t>VnfLcmOpOcc</w:t>
            </w:r>
          </w:p>
          <w:p w14:paraId="5297679B" w14:textId="0D711312"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resource</w:t>
            </w:r>
            <w:r w:rsidRPr="002D53A8">
              <w:rPr>
                <w:rFonts w:eastAsiaTheme="minorEastAsia"/>
                <w:lang w:eastAsia="ja-JP"/>
              </w:rPr>
              <w:t>Changes</w:t>
            </w:r>
          </w:p>
          <w:p w14:paraId="156E7B7B" w14:textId="71476537"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AffectedVirtualStorage</w:t>
            </w:r>
          </w:p>
        </w:tc>
        <w:tc>
          <w:tcPr>
            <w:tcW w:w="2410" w:type="dxa"/>
          </w:tcPr>
          <w:p w14:paraId="4A83CCD0" w14:textId="3A33A85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3D552B11" w14:textId="56C4FC0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1628882" w14:textId="77777777" w:rsidTr="00BA32A9">
        <w:trPr>
          <w:jc w:val="center"/>
        </w:trPr>
        <w:tc>
          <w:tcPr>
            <w:tcW w:w="2269" w:type="dxa"/>
            <w:vMerge/>
          </w:tcPr>
          <w:p w14:paraId="57A92DA4" w14:textId="77777777" w:rsidR="00F86397" w:rsidRPr="002D53A8" w:rsidRDefault="00F86397" w:rsidP="00F86397">
            <w:pPr>
              <w:pStyle w:val="TAL"/>
              <w:keepNext w:val="0"/>
              <w:keepLines w:val="0"/>
              <w:rPr>
                <w:rFonts w:eastAsiaTheme="minorEastAsia"/>
                <w:lang w:eastAsia="ja-JP"/>
              </w:rPr>
            </w:pPr>
          </w:p>
        </w:tc>
        <w:tc>
          <w:tcPr>
            <w:tcW w:w="2126" w:type="dxa"/>
            <w:vMerge/>
          </w:tcPr>
          <w:p w14:paraId="1048C4C6" w14:textId="77777777" w:rsidR="00F86397" w:rsidRPr="002D53A8" w:rsidRDefault="00F86397" w:rsidP="00F86397">
            <w:pPr>
              <w:pStyle w:val="TAL"/>
              <w:keepNext w:val="0"/>
              <w:keepLines w:val="0"/>
              <w:rPr>
                <w:rFonts w:eastAsiaTheme="minorEastAsia"/>
                <w:lang w:eastAsia="ja-JP"/>
              </w:rPr>
            </w:pPr>
          </w:p>
        </w:tc>
        <w:tc>
          <w:tcPr>
            <w:tcW w:w="2835" w:type="dxa"/>
          </w:tcPr>
          <w:p w14:paraId="52B18B63" w14:textId="77777777" w:rsidR="00F86397" w:rsidRPr="002D53A8" w:rsidRDefault="00F86397" w:rsidP="00F86397">
            <w:pPr>
              <w:pStyle w:val="TAL"/>
              <w:keepNext w:val="0"/>
              <w:keepLines w:val="0"/>
              <w:rPr>
                <w:rFonts w:eastAsiaTheme="minorEastAsia"/>
              </w:rPr>
            </w:pPr>
            <w:r w:rsidRPr="002D53A8">
              <w:rPr>
                <w:rFonts w:eastAsiaTheme="minorEastAsia"/>
              </w:rPr>
              <w:t>VnfLcmOperationOccurrenceNotification</w:t>
            </w:r>
          </w:p>
          <w:p w14:paraId="003D3C4C" w14:textId="1B456095"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AffectedVirtualStorage</w:t>
            </w:r>
          </w:p>
        </w:tc>
        <w:tc>
          <w:tcPr>
            <w:tcW w:w="2410" w:type="dxa"/>
          </w:tcPr>
          <w:p w14:paraId="483ECF3B" w14:textId="07331302"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2CA0D6F0" w14:textId="2F0686F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A04D5BC" w14:textId="77777777" w:rsidTr="00BA32A9">
        <w:trPr>
          <w:jc w:val="center"/>
        </w:trPr>
        <w:tc>
          <w:tcPr>
            <w:tcW w:w="2269" w:type="dxa"/>
            <w:vMerge/>
          </w:tcPr>
          <w:p w14:paraId="2C1BBC78" w14:textId="77777777" w:rsidR="00F86397" w:rsidRPr="002D53A8" w:rsidRDefault="00F86397" w:rsidP="00F86397">
            <w:pPr>
              <w:pStyle w:val="TAL"/>
              <w:keepNext w:val="0"/>
              <w:keepLines w:val="0"/>
              <w:rPr>
                <w:rFonts w:eastAsiaTheme="minorEastAsia"/>
                <w:lang w:eastAsia="ja-JP"/>
              </w:rPr>
            </w:pPr>
          </w:p>
        </w:tc>
        <w:tc>
          <w:tcPr>
            <w:tcW w:w="2126" w:type="dxa"/>
            <w:vMerge/>
          </w:tcPr>
          <w:p w14:paraId="3F1A07E2" w14:textId="77777777" w:rsidR="00F86397" w:rsidRPr="002D53A8" w:rsidRDefault="00F86397" w:rsidP="00F86397">
            <w:pPr>
              <w:pStyle w:val="TAL"/>
              <w:keepNext w:val="0"/>
              <w:keepLines w:val="0"/>
              <w:rPr>
                <w:rFonts w:eastAsiaTheme="minorEastAsia"/>
                <w:lang w:eastAsia="ja-JP"/>
              </w:rPr>
            </w:pPr>
          </w:p>
        </w:tc>
        <w:tc>
          <w:tcPr>
            <w:tcW w:w="2835" w:type="dxa"/>
          </w:tcPr>
          <w:p w14:paraId="64AD3D18"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50DB34F" w14:textId="3D239E37"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59A4C5A0" w14:textId="40E57E15"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213E627E" w14:textId="354BCF44"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VirtualStorageResourceInfo</w:t>
            </w:r>
          </w:p>
        </w:tc>
        <w:tc>
          <w:tcPr>
            <w:tcW w:w="2410" w:type="dxa"/>
          </w:tcPr>
          <w:p w14:paraId="71554DAB" w14:textId="1C9D2E7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7091876A" w14:textId="5777363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198B77B" w14:textId="77777777" w:rsidTr="00BA32A9">
        <w:trPr>
          <w:jc w:val="center"/>
        </w:trPr>
        <w:tc>
          <w:tcPr>
            <w:tcW w:w="2269" w:type="dxa"/>
            <w:vMerge/>
          </w:tcPr>
          <w:p w14:paraId="1A2D4139" w14:textId="77777777" w:rsidR="00F86397" w:rsidRPr="002D53A8" w:rsidRDefault="00F86397" w:rsidP="00F86397">
            <w:pPr>
              <w:pStyle w:val="TAL"/>
              <w:keepNext w:val="0"/>
              <w:keepLines w:val="0"/>
              <w:rPr>
                <w:rFonts w:eastAsiaTheme="minorEastAsia"/>
                <w:lang w:eastAsia="ja-JP"/>
              </w:rPr>
            </w:pPr>
          </w:p>
        </w:tc>
        <w:tc>
          <w:tcPr>
            <w:tcW w:w="2126" w:type="dxa"/>
          </w:tcPr>
          <w:p w14:paraId="6FDC8490"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(IdentifierInVnfd)</w:t>
            </w:r>
          </w:p>
          <w:p w14:paraId="552BDF9A" w14:textId="79D68D0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resourceTemplateId</w:t>
            </w:r>
          </w:p>
        </w:tc>
        <w:tc>
          <w:tcPr>
            <w:tcW w:w="2835" w:type="dxa"/>
          </w:tcPr>
          <w:p w14:paraId="0EAE74FC"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GrantRequest</w:t>
            </w:r>
          </w:p>
          <w:p w14:paraId="0F2E041E" w14:textId="39D4C35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ResourceDefinition</w:t>
            </w:r>
          </w:p>
        </w:tc>
        <w:tc>
          <w:tcPr>
            <w:tcW w:w="2410" w:type="dxa"/>
          </w:tcPr>
          <w:p w14:paraId="1204553F" w14:textId="39A79E80"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Lifecycle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Operation</w:t>
            </w:r>
          </w:p>
          <w:p w14:paraId="7360BF53" w14:textId="1995FAA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9A0DE7C" w14:textId="77777777" w:rsidTr="00BA32A9">
        <w:trPr>
          <w:jc w:val="center"/>
        </w:trPr>
        <w:tc>
          <w:tcPr>
            <w:tcW w:w="2269" w:type="dxa"/>
            <w:vMerge w:val="restart"/>
          </w:tcPr>
          <w:p w14:paraId="46885A40"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tosca.datatypes.nfv.VnfInfoModifiableAttributes</w:t>
            </w:r>
            <w:r w:rsidRPr="002D53A8">
              <w:rPr>
                <w:rFonts w:eastAsiaTheme="minorEastAsia"/>
              </w:rPr>
              <w:br/>
              <w:t>-&gt;metadata</w:t>
            </w:r>
          </w:p>
        </w:tc>
        <w:tc>
          <w:tcPr>
            <w:tcW w:w="2126" w:type="dxa"/>
            <w:vMerge w:val="restart"/>
          </w:tcPr>
          <w:p w14:paraId="77FB11A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75E03928"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metadata</w:t>
            </w:r>
          </w:p>
        </w:tc>
        <w:tc>
          <w:tcPr>
            <w:tcW w:w="2835" w:type="dxa"/>
          </w:tcPr>
          <w:p w14:paraId="35FDB47C" w14:textId="7B11DA27" w:rsidR="00F86397" w:rsidRPr="002D53A8" w:rsidRDefault="00F86397" w:rsidP="00F86397">
            <w:pPr>
              <w:pStyle w:val="TAL"/>
              <w:keepNext w:val="0"/>
              <w:keepLines w:val="0"/>
              <w:rPr>
                <w:rFonts w:eastAsiaTheme="minorEastAsia"/>
                <w:lang w:eastAsia="ja-JP"/>
              </w:rPr>
            </w:pPr>
            <w:r w:rsidRPr="002D53A8">
              <w:rPr>
                <w:rFonts w:eastAsiaTheme="minorEastAsia"/>
              </w:rPr>
              <w:t>VnfInstance</w:t>
            </w:r>
            <w:r w:rsidR="00BA32A9" w:rsidRPr="002D53A8">
              <w:rPr>
                <w:rFonts w:eastAsiaTheme="minorEastAsia"/>
              </w:rPr>
              <w:t xml:space="preserve"> </w:t>
            </w:r>
          </w:p>
        </w:tc>
        <w:tc>
          <w:tcPr>
            <w:tcW w:w="2410" w:type="dxa"/>
          </w:tcPr>
          <w:p w14:paraId="6101C3C0" w14:textId="59DBBBB9"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BBF7A43" w14:textId="37C9B56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1BC22A31" w14:textId="57F169E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02D96914" w14:textId="72E00DD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B6D4372" w14:textId="77777777" w:rsidTr="00BA32A9">
        <w:trPr>
          <w:jc w:val="center"/>
        </w:trPr>
        <w:tc>
          <w:tcPr>
            <w:tcW w:w="2269" w:type="dxa"/>
            <w:vMerge/>
          </w:tcPr>
          <w:p w14:paraId="5B841A0F" w14:textId="77777777" w:rsidR="00F86397" w:rsidRPr="002D53A8" w:rsidRDefault="00F86397" w:rsidP="00F86397">
            <w:pPr>
              <w:pStyle w:val="TAL"/>
              <w:keepNext w:val="0"/>
              <w:keepLines w:val="0"/>
              <w:rPr>
                <w:rFonts w:eastAsiaTheme="minorEastAsia"/>
                <w:lang w:eastAsia="ja-JP"/>
              </w:rPr>
            </w:pPr>
          </w:p>
        </w:tc>
        <w:tc>
          <w:tcPr>
            <w:tcW w:w="2126" w:type="dxa"/>
            <w:vMerge/>
          </w:tcPr>
          <w:p w14:paraId="75E88837" w14:textId="77777777" w:rsidR="00F86397" w:rsidRPr="002D53A8" w:rsidRDefault="00F86397" w:rsidP="00F86397">
            <w:pPr>
              <w:pStyle w:val="TAL"/>
              <w:keepNext w:val="0"/>
              <w:keepLines w:val="0"/>
              <w:rPr>
                <w:rFonts w:eastAsiaTheme="minorEastAsia"/>
                <w:lang w:eastAsia="ja-JP"/>
              </w:rPr>
            </w:pPr>
          </w:p>
        </w:tc>
        <w:tc>
          <w:tcPr>
            <w:tcW w:w="2835" w:type="dxa"/>
          </w:tcPr>
          <w:p w14:paraId="74BE8CD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4D2E9688" w14:textId="0E3CC9F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0F51CBAE" w14:textId="1C05C4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4FFF97BE" w14:textId="6CACCA1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5E93F4F" w14:textId="77777777" w:rsidTr="00BA32A9">
        <w:trPr>
          <w:jc w:val="center"/>
        </w:trPr>
        <w:tc>
          <w:tcPr>
            <w:tcW w:w="2269" w:type="dxa"/>
            <w:vMerge/>
          </w:tcPr>
          <w:p w14:paraId="49C123B6" w14:textId="77777777" w:rsidR="00F86397" w:rsidRPr="002D53A8" w:rsidRDefault="00F86397" w:rsidP="00F86397">
            <w:pPr>
              <w:pStyle w:val="TAL"/>
              <w:keepNext w:val="0"/>
              <w:keepLines w:val="0"/>
              <w:rPr>
                <w:rFonts w:eastAsiaTheme="minorEastAsia"/>
                <w:lang w:eastAsia="ja-JP"/>
              </w:rPr>
            </w:pPr>
          </w:p>
        </w:tc>
        <w:tc>
          <w:tcPr>
            <w:tcW w:w="2126" w:type="dxa"/>
            <w:vMerge/>
          </w:tcPr>
          <w:p w14:paraId="1183D8E8" w14:textId="77777777" w:rsidR="00F86397" w:rsidRPr="002D53A8" w:rsidRDefault="00F86397" w:rsidP="00F86397">
            <w:pPr>
              <w:pStyle w:val="TAL"/>
              <w:keepNext w:val="0"/>
              <w:keepLines w:val="0"/>
              <w:rPr>
                <w:rFonts w:eastAsiaTheme="minorEastAsia"/>
                <w:lang w:eastAsia="ja-JP"/>
              </w:rPr>
            </w:pPr>
          </w:p>
        </w:tc>
        <w:tc>
          <w:tcPr>
            <w:tcW w:w="2835" w:type="dxa"/>
          </w:tcPr>
          <w:p w14:paraId="0A25035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CreateVnf</w:t>
            </w:r>
            <w:r w:rsidRPr="002D53A8">
              <w:rPr>
                <w:rFonts w:eastAsiaTheme="minorEastAsia"/>
                <w:lang w:eastAsia="ja-JP"/>
              </w:rPr>
              <w:t>Request</w:t>
            </w:r>
          </w:p>
        </w:tc>
        <w:tc>
          <w:tcPr>
            <w:tcW w:w="2410" w:type="dxa"/>
          </w:tcPr>
          <w:p w14:paraId="48FCF565" w14:textId="54218041"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2B5EFBA9" w14:textId="683535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0700E7B" w14:textId="77777777" w:rsidTr="00BA32A9">
        <w:trPr>
          <w:jc w:val="center"/>
        </w:trPr>
        <w:tc>
          <w:tcPr>
            <w:tcW w:w="2269" w:type="dxa"/>
            <w:vMerge/>
          </w:tcPr>
          <w:p w14:paraId="102EAD64" w14:textId="77777777" w:rsidR="00F86397" w:rsidRPr="002D53A8" w:rsidRDefault="00F86397" w:rsidP="00F86397">
            <w:pPr>
              <w:pStyle w:val="TAL"/>
              <w:keepNext w:val="0"/>
              <w:keepLines w:val="0"/>
              <w:rPr>
                <w:rFonts w:eastAsiaTheme="minorEastAsia"/>
                <w:lang w:eastAsia="ja-JP"/>
              </w:rPr>
            </w:pPr>
          </w:p>
        </w:tc>
        <w:tc>
          <w:tcPr>
            <w:tcW w:w="2126" w:type="dxa"/>
            <w:vMerge/>
          </w:tcPr>
          <w:p w14:paraId="69BE9A2F" w14:textId="77777777" w:rsidR="00F86397" w:rsidRPr="002D53A8" w:rsidRDefault="00F86397" w:rsidP="00F86397">
            <w:pPr>
              <w:pStyle w:val="TAL"/>
              <w:keepNext w:val="0"/>
              <w:keepLines w:val="0"/>
              <w:rPr>
                <w:rFonts w:eastAsiaTheme="minorEastAsia"/>
                <w:lang w:eastAsia="ja-JP"/>
              </w:rPr>
            </w:pPr>
          </w:p>
        </w:tc>
        <w:tc>
          <w:tcPr>
            <w:tcW w:w="2835" w:type="dxa"/>
          </w:tcPr>
          <w:p w14:paraId="502DFA81"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VnfInfoModificationRequest</w:t>
            </w:r>
          </w:p>
        </w:tc>
        <w:tc>
          <w:tcPr>
            <w:tcW w:w="2410" w:type="dxa"/>
            <w:vMerge w:val="restart"/>
          </w:tcPr>
          <w:p w14:paraId="0EF00341" w14:textId="5006D89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28B986AB" w14:textId="267FD40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0855FF6" w14:textId="77777777" w:rsidTr="00BA32A9">
        <w:trPr>
          <w:jc w:val="center"/>
        </w:trPr>
        <w:tc>
          <w:tcPr>
            <w:tcW w:w="2269" w:type="dxa"/>
            <w:vMerge/>
          </w:tcPr>
          <w:p w14:paraId="15E88603" w14:textId="77777777" w:rsidR="00F86397" w:rsidRPr="002D53A8" w:rsidRDefault="00F86397" w:rsidP="00F86397">
            <w:pPr>
              <w:pStyle w:val="TAL"/>
              <w:keepNext w:val="0"/>
              <w:keepLines w:val="0"/>
              <w:rPr>
                <w:rFonts w:eastAsiaTheme="minorEastAsia"/>
                <w:lang w:eastAsia="ja-JP"/>
              </w:rPr>
            </w:pPr>
          </w:p>
        </w:tc>
        <w:tc>
          <w:tcPr>
            <w:tcW w:w="2126" w:type="dxa"/>
            <w:vMerge/>
          </w:tcPr>
          <w:p w14:paraId="1469E85A" w14:textId="77777777" w:rsidR="00F86397" w:rsidRPr="002D53A8" w:rsidRDefault="00F86397" w:rsidP="00F86397">
            <w:pPr>
              <w:pStyle w:val="TAL"/>
              <w:keepNext w:val="0"/>
              <w:keepLines w:val="0"/>
              <w:rPr>
                <w:rFonts w:eastAsiaTheme="minorEastAsia"/>
                <w:lang w:eastAsia="ja-JP"/>
              </w:rPr>
            </w:pPr>
          </w:p>
        </w:tc>
        <w:tc>
          <w:tcPr>
            <w:tcW w:w="2835" w:type="dxa"/>
          </w:tcPr>
          <w:p w14:paraId="3E036E35"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VnfInfoModifications</w:t>
            </w:r>
          </w:p>
        </w:tc>
        <w:tc>
          <w:tcPr>
            <w:tcW w:w="2410" w:type="dxa"/>
            <w:vMerge/>
          </w:tcPr>
          <w:p w14:paraId="24A7B2DC" w14:textId="77777777" w:rsidR="00F86397" w:rsidRPr="002D53A8" w:rsidRDefault="00F86397" w:rsidP="00F86397">
            <w:pPr>
              <w:pStyle w:val="TAL"/>
              <w:keepNext w:val="0"/>
              <w:keepLines w:val="0"/>
              <w:rPr>
                <w:rFonts w:eastAsiaTheme="minorEastAsia"/>
                <w:lang w:eastAsia="ja-JP"/>
              </w:rPr>
            </w:pPr>
          </w:p>
        </w:tc>
      </w:tr>
      <w:tr w:rsidR="00F86397" w:rsidRPr="002D53A8" w14:paraId="7E293721" w14:textId="77777777" w:rsidTr="00BA32A9">
        <w:trPr>
          <w:jc w:val="center"/>
        </w:trPr>
        <w:tc>
          <w:tcPr>
            <w:tcW w:w="2269" w:type="dxa"/>
            <w:vMerge/>
          </w:tcPr>
          <w:p w14:paraId="27BF497E" w14:textId="77777777" w:rsidR="00F86397" w:rsidRPr="002D53A8" w:rsidRDefault="00F86397" w:rsidP="00F86397">
            <w:pPr>
              <w:pStyle w:val="TAL"/>
              <w:keepNext w:val="0"/>
              <w:keepLines w:val="0"/>
              <w:rPr>
                <w:rFonts w:eastAsiaTheme="minorEastAsia"/>
                <w:lang w:eastAsia="ja-JP"/>
              </w:rPr>
            </w:pPr>
          </w:p>
        </w:tc>
        <w:tc>
          <w:tcPr>
            <w:tcW w:w="2126" w:type="dxa"/>
            <w:vMerge/>
          </w:tcPr>
          <w:p w14:paraId="70733A8A" w14:textId="77777777" w:rsidR="00F86397" w:rsidRPr="002D53A8" w:rsidRDefault="00F86397" w:rsidP="00F86397">
            <w:pPr>
              <w:pStyle w:val="TAL"/>
              <w:keepNext w:val="0"/>
              <w:keepLines w:val="0"/>
              <w:rPr>
                <w:rFonts w:eastAsiaTheme="minorEastAsia"/>
                <w:lang w:eastAsia="ja-JP"/>
              </w:rPr>
            </w:pPr>
          </w:p>
        </w:tc>
        <w:tc>
          <w:tcPr>
            <w:tcW w:w="2835" w:type="dxa"/>
          </w:tcPr>
          <w:p w14:paraId="0F99C33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18E1B014" w14:textId="32E0161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52CA61D" w14:textId="5EA3E83B"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3CED7EE0" w14:textId="0E25965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63DCFC0" w14:textId="77777777" w:rsidTr="00BA32A9">
        <w:trPr>
          <w:jc w:val="center"/>
        </w:trPr>
        <w:tc>
          <w:tcPr>
            <w:tcW w:w="2269" w:type="dxa"/>
            <w:vMerge/>
          </w:tcPr>
          <w:p w14:paraId="0E34F270" w14:textId="77777777" w:rsidR="00F86397" w:rsidRPr="002D53A8" w:rsidRDefault="00F86397" w:rsidP="00F86397">
            <w:pPr>
              <w:pStyle w:val="TAL"/>
              <w:keepNext w:val="0"/>
              <w:keepLines w:val="0"/>
              <w:rPr>
                <w:rFonts w:eastAsiaTheme="minorEastAsia"/>
                <w:lang w:eastAsia="ja-JP"/>
              </w:rPr>
            </w:pPr>
          </w:p>
        </w:tc>
        <w:tc>
          <w:tcPr>
            <w:tcW w:w="2126" w:type="dxa"/>
            <w:vMerge/>
          </w:tcPr>
          <w:p w14:paraId="2045797F" w14:textId="77777777" w:rsidR="00F86397" w:rsidRPr="002D53A8" w:rsidRDefault="00F86397" w:rsidP="00F86397">
            <w:pPr>
              <w:pStyle w:val="TAL"/>
              <w:keepNext w:val="0"/>
              <w:keepLines w:val="0"/>
              <w:rPr>
                <w:rFonts w:eastAsiaTheme="minorEastAsia"/>
                <w:lang w:eastAsia="ja-JP"/>
              </w:rPr>
            </w:pPr>
          </w:p>
        </w:tc>
        <w:tc>
          <w:tcPr>
            <w:tcW w:w="2835" w:type="dxa"/>
          </w:tcPr>
          <w:p w14:paraId="2452C991"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VnfLcmOperationOccurrenceNotification</w:t>
            </w:r>
          </w:p>
          <w:p w14:paraId="170B7DA5" w14:textId="38DE92C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EDFDEBC" w14:textId="43C3BB15"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5D70AA30" w14:textId="101C93F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1D01408" w14:textId="77777777" w:rsidTr="00BA32A9">
        <w:trPr>
          <w:jc w:val="center"/>
        </w:trPr>
        <w:tc>
          <w:tcPr>
            <w:tcW w:w="2269" w:type="dxa"/>
            <w:vMerge w:val="restart"/>
          </w:tcPr>
          <w:p w14:paraId="4C57CA32" w14:textId="77777777" w:rsidR="00F86397" w:rsidRPr="002D53A8" w:rsidRDefault="00F86397" w:rsidP="00F86397">
            <w:pPr>
              <w:pStyle w:val="TAL"/>
              <w:keepLines w:val="0"/>
              <w:rPr>
                <w:rFonts w:eastAsiaTheme="minorEastAsia"/>
                <w:lang w:eastAsia="ja-JP"/>
              </w:rPr>
            </w:pPr>
            <w:r w:rsidRPr="002D53A8">
              <w:rPr>
                <w:rFonts w:eastAsiaTheme="minorEastAsia"/>
              </w:rPr>
              <w:t>tosca.datatypes.nfv.VnfInfoModifiableAttributes</w:t>
            </w:r>
            <w:r w:rsidRPr="002D53A8">
              <w:rPr>
                <w:rFonts w:eastAsiaTheme="minorEastAsia"/>
              </w:rPr>
              <w:br/>
              <w:t>-&gt;extensions</w:t>
            </w:r>
          </w:p>
        </w:tc>
        <w:tc>
          <w:tcPr>
            <w:tcW w:w="2126" w:type="dxa"/>
            <w:vMerge w:val="restart"/>
          </w:tcPr>
          <w:p w14:paraId="5EF4CB03"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701D0CAD"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extensions</w:t>
            </w:r>
          </w:p>
        </w:tc>
        <w:tc>
          <w:tcPr>
            <w:tcW w:w="2835" w:type="dxa"/>
          </w:tcPr>
          <w:p w14:paraId="257C39D7" w14:textId="3C8BDB74" w:rsidR="00F86397" w:rsidRPr="002D53A8" w:rsidRDefault="00F86397" w:rsidP="00F86397">
            <w:pPr>
              <w:pStyle w:val="TAL"/>
              <w:keepLines w:val="0"/>
              <w:rPr>
                <w:rFonts w:eastAsiaTheme="minorEastAsia"/>
                <w:lang w:eastAsia="ja-JP"/>
              </w:rPr>
            </w:pPr>
            <w:r w:rsidRPr="002D53A8">
              <w:rPr>
                <w:rFonts w:eastAsiaTheme="minorEastAsia"/>
              </w:rPr>
              <w:t>VnfInstance</w:t>
            </w:r>
            <w:r w:rsidR="00BA32A9" w:rsidRPr="002D53A8">
              <w:rPr>
                <w:rFonts w:eastAsiaTheme="minorEastAsia"/>
              </w:rPr>
              <w:t xml:space="preserve"> </w:t>
            </w:r>
          </w:p>
        </w:tc>
        <w:tc>
          <w:tcPr>
            <w:tcW w:w="2410" w:type="dxa"/>
          </w:tcPr>
          <w:p w14:paraId="29C3C3A6" w14:textId="4497BB13" w:rsidR="00F86397" w:rsidRPr="002D53A8" w:rsidRDefault="00F86397" w:rsidP="00F86397">
            <w:pPr>
              <w:pStyle w:val="TAL"/>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56358946" w14:textId="3AB0AB8C"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5EE037B1" w14:textId="123E1E74"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5AC56567" w14:textId="76D0ADAF"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E4A705F" w14:textId="77777777" w:rsidTr="00BA32A9">
        <w:trPr>
          <w:jc w:val="center"/>
        </w:trPr>
        <w:tc>
          <w:tcPr>
            <w:tcW w:w="2269" w:type="dxa"/>
            <w:vMerge/>
          </w:tcPr>
          <w:p w14:paraId="069D5B2A" w14:textId="77777777" w:rsidR="00F86397" w:rsidRPr="002D53A8" w:rsidRDefault="00F86397" w:rsidP="00F86397">
            <w:pPr>
              <w:pStyle w:val="TAL"/>
              <w:keepNext w:val="0"/>
              <w:keepLines w:val="0"/>
              <w:rPr>
                <w:rFonts w:eastAsiaTheme="minorEastAsia"/>
                <w:lang w:eastAsia="ja-JP"/>
              </w:rPr>
            </w:pPr>
          </w:p>
        </w:tc>
        <w:tc>
          <w:tcPr>
            <w:tcW w:w="2126" w:type="dxa"/>
            <w:vMerge/>
          </w:tcPr>
          <w:p w14:paraId="5DBF0F15" w14:textId="77777777" w:rsidR="00F86397" w:rsidRPr="002D53A8" w:rsidRDefault="00F86397" w:rsidP="00F86397">
            <w:pPr>
              <w:pStyle w:val="TAL"/>
              <w:keepNext w:val="0"/>
              <w:keepLines w:val="0"/>
              <w:rPr>
                <w:rFonts w:eastAsiaTheme="minorEastAsia"/>
                <w:lang w:eastAsia="ja-JP"/>
              </w:rPr>
            </w:pPr>
          </w:p>
        </w:tc>
        <w:tc>
          <w:tcPr>
            <w:tcW w:w="2835" w:type="dxa"/>
          </w:tcPr>
          <w:p w14:paraId="05B274A5"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2A319384" w14:textId="360FA96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4AF503EC" w14:textId="56ECE49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34A44DD3" w14:textId="5BA782D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58D3B3C" w14:textId="77777777" w:rsidTr="00BA32A9">
        <w:trPr>
          <w:jc w:val="center"/>
        </w:trPr>
        <w:tc>
          <w:tcPr>
            <w:tcW w:w="2269" w:type="dxa"/>
            <w:vMerge/>
          </w:tcPr>
          <w:p w14:paraId="28C5A263" w14:textId="77777777" w:rsidR="00F86397" w:rsidRPr="002D53A8" w:rsidRDefault="00F86397" w:rsidP="00F86397">
            <w:pPr>
              <w:pStyle w:val="TAL"/>
              <w:keepNext w:val="0"/>
              <w:keepLines w:val="0"/>
              <w:rPr>
                <w:rFonts w:eastAsiaTheme="minorEastAsia"/>
                <w:lang w:eastAsia="ja-JP"/>
              </w:rPr>
            </w:pPr>
          </w:p>
        </w:tc>
        <w:tc>
          <w:tcPr>
            <w:tcW w:w="2126" w:type="dxa"/>
            <w:vMerge/>
          </w:tcPr>
          <w:p w14:paraId="40F37A72" w14:textId="77777777" w:rsidR="00F86397" w:rsidRPr="002D53A8" w:rsidRDefault="00F86397" w:rsidP="00F86397">
            <w:pPr>
              <w:pStyle w:val="TAL"/>
              <w:keepNext w:val="0"/>
              <w:keepLines w:val="0"/>
              <w:rPr>
                <w:rFonts w:eastAsiaTheme="minorEastAsia"/>
                <w:lang w:eastAsia="ja-JP"/>
              </w:rPr>
            </w:pPr>
          </w:p>
        </w:tc>
        <w:tc>
          <w:tcPr>
            <w:tcW w:w="2835" w:type="dxa"/>
          </w:tcPr>
          <w:p w14:paraId="57AD3005"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InstantiateVnfRequest</w:t>
            </w:r>
          </w:p>
        </w:tc>
        <w:tc>
          <w:tcPr>
            <w:tcW w:w="2410" w:type="dxa"/>
          </w:tcPr>
          <w:p w14:paraId="2A180A08" w14:textId="52C1F670"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Instantiate</w:t>
            </w:r>
            <w:r w:rsidR="00BA32A9" w:rsidRPr="002D53A8">
              <w:rPr>
                <w:rFonts w:eastAsiaTheme="minorEastAsia" w:hint="eastAsia"/>
                <w:lang w:eastAsia="ja-JP"/>
              </w:rPr>
              <w:t xml:space="preserve"> </w:t>
            </w:r>
            <w:r w:rsidRPr="002D53A8">
              <w:rPr>
                <w:rFonts w:eastAsiaTheme="minorEastAsia" w:hint="eastAsia"/>
                <w:lang w:eastAsia="ja-JP"/>
              </w:rPr>
              <w:t>VNF</w:t>
            </w:r>
          </w:p>
          <w:p w14:paraId="7745A30E" w14:textId="58CE960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D5399E1" w14:textId="77777777" w:rsidTr="00BA32A9">
        <w:trPr>
          <w:jc w:val="center"/>
        </w:trPr>
        <w:tc>
          <w:tcPr>
            <w:tcW w:w="2269" w:type="dxa"/>
            <w:vMerge/>
          </w:tcPr>
          <w:p w14:paraId="56263D0B" w14:textId="77777777" w:rsidR="00F86397" w:rsidRPr="002D53A8" w:rsidRDefault="00F86397" w:rsidP="00F86397">
            <w:pPr>
              <w:pStyle w:val="TAL"/>
              <w:keepNext w:val="0"/>
              <w:keepLines w:val="0"/>
              <w:rPr>
                <w:rFonts w:eastAsiaTheme="minorEastAsia"/>
                <w:lang w:eastAsia="ja-JP"/>
              </w:rPr>
            </w:pPr>
          </w:p>
        </w:tc>
        <w:tc>
          <w:tcPr>
            <w:tcW w:w="2126" w:type="dxa"/>
            <w:vMerge/>
          </w:tcPr>
          <w:p w14:paraId="1400BD72" w14:textId="77777777" w:rsidR="00F86397" w:rsidRPr="002D53A8" w:rsidRDefault="00F86397" w:rsidP="00F86397">
            <w:pPr>
              <w:pStyle w:val="TAL"/>
              <w:keepNext w:val="0"/>
              <w:keepLines w:val="0"/>
              <w:rPr>
                <w:rFonts w:eastAsiaTheme="minorEastAsia"/>
                <w:lang w:eastAsia="ja-JP"/>
              </w:rPr>
            </w:pPr>
          </w:p>
        </w:tc>
        <w:tc>
          <w:tcPr>
            <w:tcW w:w="2835" w:type="dxa"/>
          </w:tcPr>
          <w:p w14:paraId="7B7067D9"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VnfInfoModificationRequest</w:t>
            </w:r>
          </w:p>
        </w:tc>
        <w:tc>
          <w:tcPr>
            <w:tcW w:w="2410" w:type="dxa"/>
            <w:vMerge w:val="restart"/>
          </w:tcPr>
          <w:p w14:paraId="224CDAD5" w14:textId="3A8E681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7973DF8A" w14:textId="717517C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40C7AD8" w14:textId="77777777" w:rsidTr="00BA32A9">
        <w:trPr>
          <w:jc w:val="center"/>
        </w:trPr>
        <w:tc>
          <w:tcPr>
            <w:tcW w:w="2269" w:type="dxa"/>
            <w:vMerge/>
          </w:tcPr>
          <w:p w14:paraId="3B434A8B" w14:textId="77777777" w:rsidR="00F86397" w:rsidRPr="002D53A8" w:rsidRDefault="00F86397" w:rsidP="00F86397">
            <w:pPr>
              <w:pStyle w:val="TAL"/>
              <w:keepNext w:val="0"/>
              <w:keepLines w:val="0"/>
              <w:rPr>
                <w:rFonts w:eastAsiaTheme="minorEastAsia"/>
                <w:lang w:eastAsia="ja-JP"/>
              </w:rPr>
            </w:pPr>
          </w:p>
        </w:tc>
        <w:tc>
          <w:tcPr>
            <w:tcW w:w="2126" w:type="dxa"/>
            <w:vMerge/>
          </w:tcPr>
          <w:p w14:paraId="1F8F8F70" w14:textId="77777777" w:rsidR="00F86397" w:rsidRPr="002D53A8" w:rsidRDefault="00F86397" w:rsidP="00F86397">
            <w:pPr>
              <w:pStyle w:val="TAL"/>
              <w:keepNext w:val="0"/>
              <w:keepLines w:val="0"/>
              <w:rPr>
                <w:rFonts w:eastAsiaTheme="minorEastAsia"/>
                <w:lang w:eastAsia="ja-JP"/>
              </w:rPr>
            </w:pPr>
          </w:p>
        </w:tc>
        <w:tc>
          <w:tcPr>
            <w:tcW w:w="2835" w:type="dxa"/>
          </w:tcPr>
          <w:p w14:paraId="617E8677"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VnfInfoModifications</w:t>
            </w:r>
          </w:p>
        </w:tc>
        <w:tc>
          <w:tcPr>
            <w:tcW w:w="2410" w:type="dxa"/>
            <w:vMerge/>
          </w:tcPr>
          <w:p w14:paraId="4DF967B5" w14:textId="77777777" w:rsidR="00F86397" w:rsidRPr="002D53A8" w:rsidRDefault="00F86397" w:rsidP="00F86397">
            <w:pPr>
              <w:pStyle w:val="TAL"/>
              <w:keepNext w:val="0"/>
              <w:keepLines w:val="0"/>
              <w:rPr>
                <w:rFonts w:eastAsiaTheme="minorEastAsia"/>
                <w:lang w:eastAsia="ja-JP"/>
              </w:rPr>
            </w:pPr>
          </w:p>
        </w:tc>
      </w:tr>
      <w:tr w:rsidR="00F86397" w:rsidRPr="002D53A8" w14:paraId="339536F2" w14:textId="77777777" w:rsidTr="00BA32A9">
        <w:trPr>
          <w:jc w:val="center"/>
        </w:trPr>
        <w:tc>
          <w:tcPr>
            <w:tcW w:w="2269" w:type="dxa"/>
            <w:vMerge/>
          </w:tcPr>
          <w:p w14:paraId="1DD1A67C" w14:textId="77777777" w:rsidR="00F86397" w:rsidRPr="002D53A8" w:rsidRDefault="00F86397" w:rsidP="00F86397">
            <w:pPr>
              <w:pStyle w:val="TAL"/>
              <w:keepNext w:val="0"/>
              <w:keepLines w:val="0"/>
              <w:rPr>
                <w:rFonts w:eastAsiaTheme="minorEastAsia"/>
                <w:lang w:eastAsia="ja-JP"/>
              </w:rPr>
            </w:pPr>
          </w:p>
        </w:tc>
        <w:tc>
          <w:tcPr>
            <w:tcW w:w="2126" w:type="dxa"/>
            <w:vMerge/>
          </w:tcPr>
          <w:p w14:paraId="0EEC99D3" w14:textId="77777777" w:rsidR="00F86397" w:rsidRPr="002D53A8" w:rsidRDefault="00F86397" w:rsidP="00F86397">
            <w:pPr>
              <w:pStyle w:val="TAL"/>
              <w:keepNext w:val="0"/>
              <w:keepLines w:val="0"/>
              <w:rPr>
                <w:rFonts w:eastAsiaTheme="minorEastAsia"/>
                <w:lang w:eastAsia="ja-JP"/>
              </w:rPr>
            </w:pPr>
          </w:p>
        </w:tc>
        <w:tc>
          <w:tcPr>
            <w:tcW w:w="2835" w:type="dxa"/>
          </w:tcPr>
          <w:p w14:paraId="25D5DEA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18CBDD47" w14:textId="77E0475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5FF4A523" w14:textId="2AA3DA0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47702055" w14:textId="55BE9D4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63F7945" w14:textId="77777777" w:rsidTr="00BA32A9">
        <w:trPr>
          <w:jc w:val="center"/>
        </w:trPr>
        <w:tc>
          <w:tcPr>
            <w:tcW w:w="2269" w:type="dxa"/>
            <w:vMerge/>
          </w:tcPr>
          <w:p w14:paraId="7E69A220" w14:textId="77777777" w:rsidR="00F86397" w:rsidRPr="002D53A8" w:rsidRDefault="00F86397" w:rsidP="00F86397">
            <w:pPr>
              <w:pStyle w:val="TAL"/>
              <w:keepNext w:val="0"/>
              <w:keepLines w:val="0"/>
              <w:rPr>
                <w:rFonts w:eastAsiaTheme="minorEastAsia"/>
                <w:lang w:eastAsia="ja-JP"/>
              </w:rPr>
            </w:pPr>
          </w:p>
        </w:tc>
        <w:tc>
          <w:tcPr>
            <w:tcW w:w="2126" w:type="dxa"/>
            <w:vMerge/>
          </w:tcPr>
          <w:p w14:paraId="357D9904" w14:textId="77777777" w:rsidR="00F86397" w:rsidRPr="002D53A8" w:rsidRDefault="00F86397" w:rsidP="00F86397">
            <w:pPr>
              <w:pStyle w:val="TAL"/>
              <w:keepNext w:val="0"/>
              <w:keepLines w:val="0"/>
              <w:rPr>
                <w:rFonts w:eastAsiaTheme="minorEastAsia"/>
                <w:lang w:eastAsia="ja-JP"/>
              </w:rPr>
            </w:pPr>
          </w:p>
        </w:tc>
        <w:tc>
          <w:tcPr>
            <w:tcW w:w="2835" w:type="dxa"/>
          </w:tcPr>
          <w:p w14:paraId="2E63FDCE"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VnfLcmOperationOccurrenceNotification</w:t>
            </w:r>
          </w:p>
          <w:p w14:paraId="4D0C8906" w14:textId="0DF33FA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74F18611" w14:textId="6AF4C09C"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70B120AD" w14:textId="56D17FE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5F92ADE" w14:textId="77777777" w:rsidTr="00BA32A9">
        <w:trPr>
          <w:jc w:val="center"/>
        </w:trPr>
        <w:tc>
          <w:tcPr>
            <w:tcW w:w="2269" w:type="dxa"/>
            <w:vMerge/>
          </w:tcPr>
          <w:p w14:paraId="1A26257C" w14:textId="77777777" w:rsidR="00F86397" w:rsidRPr="002D53A8" w:rsidRDefault="00F86397" w:rsidP="00F86397">
            <w:pPr>
              <w:pStyle w:val="TAL"/>
              <w:keepNext w:val="0"/>
              <w:keepLines w:val="0"/>
              <w:rPr>
                <w:rFonts w:eastAsiaTheme="minorEastAsia"/>
              </w:rPr>
            </w:pPr>
          </w:p>
        </w:tc>
        <w:tc>
          <w:tcPr>
            <w:tcW w:w="2126" w:type="dxa"/>
            <w:vMerge/>
          </w:tcPr>
          <w:p w14:paraId="4478CB21" w14:textId="77777777" w:rsidR="00F86397" w:rsidRPr="002D53A8" w:rsidRDefault="00F86397" w:rsidP="00F86397">
            <w:pPr>
              <w:pStyle w:val="TAL"/>
              <w:keepNext w:val="0"/>
              <w:keepLines w:val="0"/>
              <w:rPr>
                <w:rFonts w:eastAsiaTheme="minorEastAsia"/>
                <w:lang w:eastAsia="ja-JP"/>
              </w:rPr>
            </w:pPr>
          </w:p>
        </w:tc>
        <w:tc>
          <w:tcPr>
            <w:tcW w:w="2835" w:type="dxa"/>
          </w:tcPr>
          <w:p w14:paraId="69159CF5" w14:textId="7A1C05FA" w:rsidR="00F86397" w:rsidRPr="002D53A8" w:rsidRDefault="00F86397" w:rsidP="00F86397">
            <w:pPr>
              <w:pStyle w:val="TAL"/>
              <w:keepNext w:val="0"/>
              <w:keepLines w:val="0"/>
              <w:rPr>
                <w:rFonts w:eastAsiaTheme="minorEastAsia"/>
              </w:rPr>
            </w:pPr>
            <w:r w:rsidRPr="002D53A8">
              <w:rPr>
                <w:rFonts w:eastAsiaTheme="minorEastAsia"/>
                <w:lang w:eastAsia="ja-JP"/>
              </w:rPr>
              <w:t>ChangeCurrentVnfPkgRequest</w:t>
            </w:r>
          </w:p>
        </w:tc>
        <w:tc>
          <w:tcPr>
            <w:tcW w:w="2410" w:type="dxa"/>
          </w:tcPr>
          <w:p w14:paraId="7D335963" w14:textId="1F5FCB7A" w:rsidR="00F86397" w:rsidRPr="002D53A8" w:rsidRDefault="00F86397" w:rsidP="00F86397">
            <w:pPr>
              <w:pStyle w:val="TAL"/>
              <w:keepNext w:val="0"/>
              <w:keepLines w:val="0"/>
              <w:rPr>
                <w:rFonts w:eastAsiaTheme="minorEastAsia"/>
              </w:rPr>
            </w:pPr>
            <w:r w:rsidRPr="002D53A8">
              <w:rPr>
                <w:rFonts w:eastAsiaTheme="minorEastAsia"/>
                <w:lang w:eastAsia="ja-JP"/>
              </w:rPr>
              <w:t>Change</w:t>
            </w:r>
            <w:r w:rsidR="00BA32A9" w:rsidRPr="002D53A8">
              <w:rPr>
                <w:rFonts w:eastAsiaTheme="minorEastAsia"/>
                <w:lang w:eastAsia="ja-JP"/>
              </w:rPr>
              <w:t xml:space="preserve"> </w:t>
            </w:r>
            <w:r w:rsidRPr="002D53A8">
              <w:rPr>
                <w:rFonts w:eastAsiaTheme="minorEastAsia"/>
                <w:lang w:eastAsia="ja-JP"/>
              </w:rPr>
              <w:t>current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8182F14" w14:textId="77777777" w:rsidTr="00BA32A9">
        <w:trPr>
          <w:jc w:val="center"/>
        </w:trPr>
        <w:tc>
          <w:tcPr>
            <w:tcW w:w="2269" w:type="dxa"/>
            <w:vMerge w:val="restart"/>
          </w:tcPr>
          <w:p w14:paraId="5C1C1F9C" w14:textId="77777777" w:rsidR="00F86397" w:rsidRPr="002D53A8" w:rsidRDefault="00F86397" w:rsidP="00F86397">
            <w:pPr>
              <w:pStyle w:val="TAL"/>
              <w:keepNext w:val="0"/>
              <w:keepLines w:val="0"/>
              <w:rPr>
                <w:rFonts w:eastAsiaTheme="minorEastAsia"/>
              </w:rPr>
            </w:pPr>
            <w:r w:rsidRPr="002D53A8">
              <w:rPr>
                <w:rFonts w:eastAsiaTheme="minorEastAsia"/>
              </w:rPr>
              <w:t>tosca.policies.nfv.InstantiationLevel</w:t>
            </w:r>
            <w:r w:rsidRPr="002D53A8">
              <w:rPr>
                <w:rFonts w:eastAsiaTheme="minorEastAsia"/>
              </w:rPr>
              <w:br/>
              <w:t>-&gt;levels</w:t>
            </w:r>
            <w:r w:rsidRPr="002D53A8">
              <w:rPr>
                <w:rFonts w:eastAsiaTheme="minorEastAsia" w:hint="eastAsia"/>
                <w:lang w:eastAsia="ja-JP"/>
              </w:rPr>
              <w:t>[</w:t>
            </w:r>
            <w:r w:rsidRPr="002D53A8">
              <w:rPr>
                <w:rFonts w:eastAsiaTheme="minorEastAsia"/>
              </w:rPr>
              <w:t>key]</w:t>
            </w:r>
          </w:p>
        </w:tc>
        <w:tc>
          <w:tcPr>
            <w:tcW w:w="2126" w:type="dxa"/>
            <w:vMerge w:val="restart"/>
          </w:tcPr>
          <w:p w14:paraId="3DF591D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10E7D938"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instantiationLevelId</w:t>
            </w:r>
          </w:p>
        </w:tc>
        <w:tc>
          <w:tcPr>
            <w:tcW w:w="2835" w:type="dxa"/>
          </w:tcPr>
          <w:p w14:paraId="2984E81A"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InstantiateVnfRequest</w:t>
            </w:r>
          </w:p>
        </w:tc>
        <w:tc>
          <w:tcPr>
            <w:tcW w:w="2410" w:type="dxa"/>
          </w:tcPr>
          <w:p w14:paraId="6AC8EE1B" w14:textId="633C024F"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396378A5" w14:textId="09144B8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03AD593" w14:textId="77777777" w:rsidTr="00BA32A9">
        <w:trPr>
          <w:jc w:val="center"/>
        </w:trPr>
        <w:tc>
          <w:tcPr>
            <w:tcW w:w="2269" w:type="dxa"/>
            <w:vMerge/>
          </w:tcPr>
          <w:p w14:paraId="12D2E3A4" w14:textId="77777777" w:rsidR="00F86397" w:rsidRPr="002D53A8" w:rsidRDefault="00F86397" w:rsidP="00F86397">
            <w:pPr>
              <w:pStyle w:val="TAL"/>
              <w:keepNext w:val="0"/>
              <w:keepLines w:val="0"/>
              <w:rPr>
                <w:rFonts w:eastAsiaTheme="minorEastAsia"/>
                <w:lang w:eastAsia="ja-JP"/>
              </w:rPr>
            </w:pPr>
          </w:p>
        </w:tc>
        <w:tc>
          <w:tcPr>
            <w:tcW w:w="2126" w:type="dxa"/>
            <w:vMerge/>
          </w:tcPr>
          <w:p w14:paraId="3F73C818" w14:textId="77777777" w:rsidR="00F86397" w:rsidRPr="002D53A8" w:rsidRDefault="00F86397" w:rsidP="00F86397">
            <w:pPr>
              <w:pStyle w:val="TAL"/>
              <w:keepNext w:val="0"/>
              <w:keepLines w:val="0"/>
              <w:rPr>
                <w:rFonts w:eastAsiaTheme="minorEastAsia"/>
                <w:lang w:eastAsia="ja-JP"/>
              </w:rPr>
            </w:pPr>
          </w:p>
        </w:tc>
        <w:tc>
          <w:tcPr>
            <w:tcW w:w="2835" w:type="dxa"/>
          </w:tcPr>
          <w:p w14:paraId="57D01F6D" w14:textId="77777777" w:rsidR="00F86397" w:rsidRPr="002D53A8" w:rsidRDefault="00F86397" w:rsidP="00F86397">
            <w:pPr>
              <w:pStyle w:val="TAL"/>
              <w:keepNext w:val="0"/>
              <w:keepLines w:val="0"/>
              <w:rPr>
                <w:rFonts w:eastAsiaTheme="minorEastAsia"/>
              </w:rPr>
            </w:pPr>
            <w:r w:rsidRPr="002D53A8">
              <w:rPr>
                <w:rFonts w:eastAsiaTheme="minorEastAsia"/>
              </w:rPr>
              <w:t>ScaleVnfToLevelRequest</w:t>
            </w:r>
          </w:p>
        </w:tc>
        <w:tc>
          <w:tcPr>
            <w:tcW w:w="2410" w:type="dxa"/>
          </w:tcPr>
          <w:p w14:paraId="66528936" w14:textId="70F83F34"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p>
          <w:p w14:paraId="0766DD0C" w14:textId="7DB6169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FB41F67" w14:textId="77777777" w:rsidTr="00BA32A9">
        <w:trPr>
          <w:jc w:val="center"/>
        </w:trPr>
        <w:tc>
          <w:tcPr>
            <w:tcW w:w="2269" w:type="dxa"/>
            <w:vMerge/>
          </w:tcPr>
          <w:p w14:paraId="3C20356E" w14:textId="77777777" w:rsidR="00F86397" w:rsidRPr="002D53A8" w:rsidRDefault="00F86397" w:rsidP="00F86397">
            <w:pPr>
              <w:pStyle w:val="TAL"/>
              <w:keepNext w:val="0"/>
              <w:keepLines w:val="0"/>
              <w:rPr>
                <w:rFonts w:eastAsiaTheme="minorEastAsia"/>
                <w:lang w:eastAsia="ja-JP"/>
              </w:rPr>
            </w:pPr>
          </w:p>
        </w:tc>
        <w:tc>
          <w:tcPr>
            <w:tcW w:w="2126" w:type="dxa"/>
            <w:vMerge/>
          </w:tcPr>
          <w:p w14:paraId="3AAE8C50" w14:textId="77777777" w:rsidR="00F86397" w:rsidRPr="002D53A8" w:rsidRDefault="00F86397" w:rsidP="00F86397">
            <w:pPr>
              <w:pStyle w:val="TAL"/>
              <w:keepNext w:val="0"/>
              <w:keepLines w:val="0"/>
              <w:rPr>
                <w:rFonts w:eastAsiaTheme="minorEastAsia"/>
                <w:lang w:eastAsia="ja-JP"/>
              </w:rPr>
            </w:pPr>
          </w:p>
        </w:tc>
        <w:tc>
          <w:tcPr>
            <w:tcW w:w="2835" w:type="dxa"/>
          </w:tcPr>
          <w:p w14:paraId="55499A40" w14:textId="77777777" w:rsidR="00F86397" w:rsidRPr="002D53A8" w:rsidRDefault="00F86397" w:rsidP="00F86397">
            <w:pPr>
              <w:pStyle w:val="TAL"/>
              <w:keepNext w:val="0"/>
              <w:keepLines w:val="0"/>
              <w:rPr>
                <w:rFonts w:eastAsiaTheme="minorEastAsia"/>
              </w:rPr>
            </w:pPr>
            <w:r w:rsidRPr="002D53A8">
              <w:rPr>
                <w:rFonts w:eastAsiaTheme="minorEastAsia"/>
              </w:rPr>
              <w:t>ChangeVnfFlavourRequest</w:t>
            </w:r>
          </w:p>
        </w:tc>
        <w:tc>
          <w:tcPr>
            <w:tcW w:w="2410" w:type="dxa"/>
          </w:tcPr>
          <w:p w14:paraId="03AF6424" w14:textId="4808A2DB"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7AA17937" w14:textId="7E61141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F3CC785" w14:textId="77777777" w:rsidTr="00BA32A9">
        <w:trPr>
          <w:jc w:val="center"/>
        </w:trPr>
        <w:tc>
          <w:tcPr>
            <w:tcW w:w="2269" w:type="dxa"/>
            <w:vMerge/>
          </w:tcPr>
          <w:p w14:paraId="0F676C43" w14:textId="77777777" w:rsidR="00F86397" w:rsidRPr="002D53A8" w:rsidRDefault="00F86397" w:rsidP="00F86397">
            <w:pPr>
              <w:pStyle w:val="TAL"/>
              <w:keepNext w:val="0"/>
              <w:keepLines w:val="0"/>
              <w:rPr>
                <w:rFonts w:eastAsiaTheme="minorEastAsia"/>
                <w:lang w:eastAsia="ja-JP"/>
              </w:rPr>
            </w:pPr>
          </w:p>
        </w:tc>
        <w:tc>
          <w:tcPr>
            <w:tcW w:w="2126" w:type="dxa"/>
            <w:vMerge/>
          </w:tcPr>
          <w:p w14:paraId="0DB0FADE" w14:textId="77777777" w:rsidR="00F86397" w:rsidRPr="002D53A8" w:rsidRDefault="00F86397" w:rsidP="00F86397">
            <w:pPr>
              <w:pStyle w:val="TAL"/>
              <w:keepNext w:val="0"/>
              <w:keepLines w:val="0"/>
              <w:rPr>
                <w:rFonts w:eastAsiaTheme="minorEastAsia"/>
                <w:lang w:eastAsia="ja-JP"/>
              </w:rPr>
            </w:pPr>
          </w:p>
        </w:tc>
        <w:tc>
          <w:tcPr>
            <w:tcW w:w="2835" w:type="dxa"/>
          </w:tcPr>
          <w:p w14:paraId="5994D6C9" w14:textId="574202A5" w:rsidR="00F86397" w:rsidRPr="002D53A8" w:rsidRDefault="00F86397" w:rsidP="00F86397">
            <w:pPr>
              <w:pStyle w:val="TAL"/>
              <w:keepNext w:val="0"/>
              <w:keepLines w:val="0"/>
              <w:rPr>
                <w:rFonts w:eastAsiaTheme="minorEastAsia"/>
              </w:rPr>
            </w:pPr>
            <w:r w:rsidRPr="002D53A8">
              <w:rPr>
                <w:rFonts w:eastAsiaTheme="minorEastAsia"/>
              </w:rPr>
              <w:t>GrantRequest</w:t>
            </w:r>
          </w:p>
        </w:tc>
        <w:tc>
          <w:tcPr>
            <w:tcW w:w="2410" w:type="dxa"/>
          </w:tcPr>
          <w:p w14:paraId="32E8576E" w14:textId="1208E6F5"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Lifecycle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Operation</w:t>
            </w:r>
          </w:p>
          <w:p w14:paraId="3E00C971" w14:textId="250CAA34"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0EE4DB7" w14:textId="77777777" w:rsidTr="00BA32A9">
        <w:trPr>
          <w:jc w:val="center"/>
        </w:trPr>
        <w:tc>
          <w:tcPr>
            <w:tcW w:w="2269" w:type="dxa"/>
            <w:vMerge/>
          </w:tcPr>
          <w:p w14:paraId="5C2585F6" w14:textId="77777777" w:rsidR="00F86397" w:rsidRPr="002D53A8" w:rsidRDefault="00F86397" w:rsidP="00F86397">
            <w:pPr>
              <w:pStyle w:val="TAL"/>
              <w:keepNext w:val="0"/>
              <w:keepLines w:val="0"/>
              <w:rPr>
                <w:rFonts w:eastAsiaTheme="minorEastAsia"/>
                <w:lang w:eastAsia="ja-JP"/>
              </w:rPr>
            </w:pPr>
          </w:p>
        </w:tc>
        <w:tc>
          <w:tcPr>
            <w:tcW w:w="2126" w:type="dxa"/>
            <w:vMerge/>
          </w:tcPr>
          <w:p w14:paraId="26911C83" w14:textId="77777777" w:rsidR="00F86397" w:rsidRPr="002D53A8" w:rsidRDefault="00F86397" w:rsidP="00F86397">
            <w:pPr>
              <w:pStyle w:val="TAL"/>
              <w:keepNext w:val="0"/>
              <w:keepLines w:val="0"/>
              <w:rPr>
                <w:rFonts w:eastAsiaTheme="minorEastAsia"/>
                <w:lang w:eastAsia="ja-JP"/>
              </w:rPr>
            </w:pPr>
          </w:p>
        </w:tc>
        <w:tc>
          <w:tcPr>
            <w:tcW w:w="2835" w:type="dxa"/>
          </w:tcPr>
          <w:p w14:paraId="27FFA7E1" w14:textId="77777777" w:rsidR="00F86397" w:rsidRPr="002D53A8" w:rsidRDefault="00F86397" w:rsidP="00F86397">
            <w:pPr>
              <w:pStyle w:val="TAL"/>
              <w:keepLines w:val="0"/>
              <w:rPr>
                <w:rFonts w:eastAsiaTheme="minorEastAsia"/>
              </w:rPr>
            </w:pPr>
            <w:r w:rsidRPr="002D53A8">
              <w:rPr>
                <w:rFonts w:eastAsiaTheme="minorEastAsia"/>
              </w:rPr>
              <w:t>UpdateNsRequest</w:t>
            </w:r>
          </w:p>
          <w:p w14:paraId="2190909B" w14:textId="475FF205"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lang w:eastAsia="ja-JP"/>
              </w:rPr>
              <w:t>changeVnfFlavourData</w:t>
            </w:r>
          </w:p>
          <w:p w14:paraId="15D837DC" w14:textId="2527ED84"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4.</w:t>
            </w:r>
          </w:p>
        </w:tc>
        <w:tc>
          <w:tcPr>
            <w:tcW w:w="2410" w:type="dxa"/>
          </w:tcPr>
          <w:p w14:paraId="22E3B396" w14:textId="4349FCF1" w:rsidR="00F86397" w:rsidRPr="002D53A8" w:rsidRDefault="00F86397" w:rsidP="00F86397">
            <w:pPr>
              <w:pStyle w:val="TAL"/>
              <w:keepLines w:val="0"/>
              <w:rPr>
                <w:rFonts w:eastAsiaTheme="minorEastAsia"/>
              </w:rPr>
            </w:pPr>
            <w:r w:rsidRPr="002D53A8">
              <w:rPr>
                <w:rFonts w:eastAsiaTheme="minorEastAsia"/>
              </w:rPr>
              <w:t>Update</w:t>
            </w:r>
            <w:r w:rsidR="00BA32A9" w:rsidRPr="002D53A8">
              <w:rPr>
                <w:rFonts w:eastAsiaTheme="minorEastAsia"/>
              </w:rPr>
              <w:t xml:space="preserve"> </w:t>
            </w:r>
            <w:r w:rsidRPr="002D53A8">
              <w:rPr>
                <w:rFonts w:eastAsiaTheme="minorEastAsia"/>
              </w:rPr>
              <w:t>NS</w:t>
            </w:r>
          </w:p>
          <w:p w14:paraId="146D51F8" w14:textId="378D3231"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CD28DC0" w14:textId="77777777" w:rsidTr="00BA32A9">
        <w:trPr>
          <w:jc w:val="center"/>
        </w:trPr>
        <w:tc>
          <w:tcPr>
            <w:tcW w:w="2269" w:type="dxa"/>
            <w:vMerge/>
          </w:tcPr>
          <w:p w14:paraId="11284F48" w14:textId="77777777" w:rsidR="00F86397" w:rsidRPr="002D53A8" w:rsidRDefault="00F86397" w:rsidP="00F86397">
            <w:pPr>
              <w:pStyle w:val="TAL"/>
              <w:keepNext w:val="0"/>
              <w:keepLines w:val="0"/>
              <w:rPr>
                <w:rFonts w:eastAsiaTheme="minorEastAsia"/>
                <w:lang w:eastAsia="ja-JP"/>
              </w:rPr>
            </w:pPr>
          </w:p>
        </w:tc>
        <w:tc>
          <w:tcPr>
            <w:tcW w:w="2126" w:type="dxa"/>
            <w:vMerge w:val="restart"/>
          </w:tcPr>
          <w:p w14:paraId="527642E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1DF1E8F8"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vnfInstantiationLevelId</w:t>
            </w:r>
          </w:p>
        </w:tc>
        <w:tc>
          <w:tcPr>
            <w:tcW w:w="2835" w:type="dxa"/>
          </w:tcPr>
          <w:p w14:paraId="6483436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UpdateNsRequest</w:t>
            </w:r>
          </w:p>
          <w:p w14:paraId="55BD8592" w14:textId="1A36F7E0"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lang w:eastAsia="ja-JP"/>
              </w:rPr>
              <w:t>InstantiateVnfData</w:t>
            </w:r>
          </w:p>
          <w:p w14:paraId="1ABD303E" w14:textId="5934EA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4.</w:t>
            </w:r>
          </w:p>
        </w:tc>
        <w:tc>
          <w:tcPr>
            <w:tcW w:w="2410" w:type="dxa"/>
          </w:tcPr>
          <w:p w14:paraId="66F076FD" w14:textId="222F6404"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w:t>
            </w:r>
            <w:r w:rsidR="00BA32A9" w:rsidRPr="002D53A8">
              <w:rPr>
                <w:rFonts w:eastAsiaTheme="minorEastAsia" w:hint="eastAsia"/>
                <w:lang w:eastAsia="ja-JP"/>
              </w:rPr>
              <w:t xml:space="preserve"> </w:t>
            </w:r>
            <w:r w:rsidRPr="002D53A8">
              <w:rPr>
                <w:rFonts w:eastAsiaTheme="minorEastAsia" w:hint="eastAsia"/>
                <w:lang w:eastAsia="ja-JP"/>
              </w:rPr>
              <w:t>NS</w:t>
            </w:r>
          </w:p>
          <w:p w14:paraId="3211B827" w14:textId="58D5167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010871C8" w14:textId="77777777" w:rsidTr="00BA32A9">
        <w:trPr>
          <w:jc w:val="center"/>
        </w:trPr>
        <w:tc>
          <w:tcPr>
            <w:tcW w:w="2269" w:type="dxa"/>
            <w:vMerge/>
          </w:tcPr>
          <w:p w14:paraId="6494F9EE" w14:textId="77777777" w:rsidR="00F86397" w:rsidRPr="002D53A8" w:rsidRDefault="00F86397" w:rsidP="00F86397">
            <w:pPr>
              <w:pStyle w:val="TAL"/>
              <w:keepNext w:val="0"/>
              <w:keepLines w:val="0"/>
              <w:rPr>
                <w:rFonts w:eastAsiaTheme="minorEastAsia"/>
                <w:lang w:eastAsia="ja-JP"/>
              </w:rPr>
            </w:pPr>
          </w:p>
        </w:tc>
        <w:tc>
          <w:tcPr>
            <w:tcW w:w="2126" w:type="dxa"/>
            <w:vMerge/>
          </w:tcPr>
          <w:p w14:paraId="424510FA" w14:textId="77777777" w:rsidR="00F86397" w:rsidRPr="002D53A8" w:rsidRDefault="00F86397" w:rsidP="00F86397">
            <w:pPr>
              <w:pStyle w:val="TAL"/>
              <w:keepNext w:val="0"/>
              <w:keepLines w:val="0"/>
              <w:rPr>
                <w:rFonts w:eastAsiaTheme="minorEastAsia"/>
                <w:lang w:eastAsia="ja-JP"/>
              </w:rPr>
            </w:pPr>
          </w:p>
        </w:tc>
        <w:tc>
          <w:tcPr>
            <w:tcW w:w="2835" w:type="dxa"/>
          </w:tcPr>
          <w:p w14:paraId="6EA927C6" w14:textId="77777777" w:rsidR="00F86397" w:rsidRPr="002D53A8" w:rsidRDefault="00F86397" w:rsidP="00F86397">
            <w:pPr>
              <w:pStyle w:val="TAL"/>
              <w:keepNext w:val="0"/>
              <w:keepLines w:val="0"/>
              <w:rPr>
                <w:rFonts w:eastAsiaTheme="minorEastAsia"/>
              </w:rPr>
            </w:pPr>
            <w:r w:rsidRPr="002D53A8">
              <w:rPr>
                <w:rFonts w:eastAsiaTheme="minorEastAsia"/>
              </w:rPr>
              <w:t>ScaleNsRequest</w:t>
            </w:r>
          </w:p>
          <w:p w14:paraId="6A67D8C7" w14:textId="5CBE192B"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ScaleVnfData</w:t>
            </w:r>
          </w:p>
          <w:p w14:paraId="2CF44241" w14:textId="2263503B"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ScaleToLevelData</w:t>
            </w:r>
          </w:p>
        </w:tc>
        <w:tc>
          <w:tcPr>
            <w:tcW w:w="2410" w:type="dxa"/>
          </w:tcPr>
          <w:p w14:paraId="319E8A09" w14:textId="271587FB"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NS</w:t>
            </w:r>
          </w:p>
          <w:p w14:paraId="2A224D9E" w14:textId="4609A416"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B9E779A" w14:textId="77777777" w:rsidTr="00BA32A9">
        <w:trPr>
          <w:jc w:val="center"/>
        </w:trPr>
        <w:tc>
          <w:tcPr>
            <w:tcW w:w="2269" w:type="dxa"/>
          </w:tcPr>
          <w:p w14:paraId="61DB0C5A" w14:textId="7E1A0AB8" w:rsidR="00F86397" w:rsidRPr="002D53A8" w:rsidRDefault="00F86397" w:rsidP="00F86397">
            <w:pPr>
              <w:spacing w:after="0"/>
              <w:textAlignment w:val="auto"/>
              <w:rPr>
                <w:rFonts w:ascii="Arial" w:eastAsia="SimSun" w:hAnsi="Arial"/>
                <w:sz w:val="18"/>
              </w:rPr>
            </w:pPr>
            <w:r w:rsidRPr="002D53A8">
              <w:rPr>
                <w:rFonts w:ascii="Arial" w:eastAsia="SimSun" w:hAnsi="Arial"/>
                <w:sz w:val="18"/>
              </w:rPr>
              <w:t>Properties</w:t>
            </w:r>
            <w:r w:rsidR="00BA32A9" w:rsidRPr="002D53A8">
              <w:rPr>
                <w:rFonts w:ascii="Arial" w:eastAsia="SimSun" w:hAnsi="Arial"/>
                <w:sz w:val="18"/>
              </w:rPr>
              <w:t xml:space="preserve"> </w:t>
            </w:r>
            <w:r w:rsidRPr="002D53A8">
              <w:rPr>
                <w:rFonts w:ascii="Arial" w:eastAsia="SimSun" w:hAnsi="Arial"/>
                <w:sz w:val="18"/>
              </w:rPr>
              <w:t>of</w:t>
            </w:r>
            <w:r w:rsidR="00BA32A9" w:rsidRPr="002D53A8">
              <w:rPr>
                <w:rFonts w:ascii="Arial" w:eastAsia="SimSun" w:hAnsi="Arial"/>
                <w:sz w:val="18"/>
              </w:rPr>
              <w:t xml:space="preserve"> </w:t>
            </w:r>
            <w:r w:rsidRPr="002D53A8">
              <w:rPr>
                <w:rFonts w:ascii="Arial" w:eastAsia="SimSun" w:hAnsi="Arial"/>
                <w:sz w:val="18"/>
              </w:rPr>
              <w:t>tosca.datatypes.nfv.VnfOperationAdditionalParameters</w:t>
            </w:r>
          </w:p>
          <w:p w14:paraId="628A872C" w14:textId="558835C0" w:rsidR="00F86397" w:rsidRPr="002D53A8" w:rsidRDefault="00F86397" w:rsidP="00F86397">
            <w:pPr>
              <w:spacing w:after="0"/>
              <w:textAlignment w:val="auto"/>
              <w:rPr>
                <w:rFonts w:ascii="Arial" w:eastAsia="SimSun" w:hAnsi="Arial"/>
                <w:sz w:val="18"/>
              </w:rPr>
            </w:pPr>
            <w:r w:rsidRPr="002D53A8">
              <w:rPr>
                <w:rFonts w:ascii="Arial" w:eastAsia="SimSun" w:hAnsi="Arial"/>
                <w:sz w:val="18"/>
              </w:rPr>
              <w:t>in</w:t>
            </w:r>
            <w:r w:rsidR="00BA32A9" w:rsidRPr="002D53A8">
              <w:rPr>
                <w:rFonts w:ascii="Arial" w:eastAsia="SimSun" w:hAnsi="Arial"/>
                <w:sz w:val="18"/>
              </w:rPr>
              <w:t xml:space="preserve"> </w:t>
            </w:r>
            <w:r w:rsidRPr="002D53A8">
              <w:rPr>
                <w:rFonts w:ascii="Arial" w:eastAsia="SimSun" w:hAnsi="Arial"/>
                <w:sz w:val="18"/>
              </w:rPr>
              <w:t>the</w:t>
            </w:r>
            <w:r w:rsidR="00BA32A9" w:rsidRPr="002D53A8">
              <w:rPr>
                <w:rFonts w:ascii="Arial" w:eastAsia="SimSun" w:hAnsi="Arial"/>
                <w:sz w:val="18"/>
              </w:rPr>
              <w:t xml:space="preserve"> </w:t>
            </w:r>
            <w:r w:rsidRPr="002D53A8">
              <w:rPr>
                <w:rFonts w:ascii="Arial" w:eastAsia="SimSun" w:hAnsi="Arial"/>
                <w:sz w:val="18"/>
              </w:rPr>
              <w:t>inputs</w:t>
            </w:r>
            <w:r w:rsidR="00BA32A9" w:rsidRPr="002D53A8">
              <w:rPr>
                <w:rFonts w:ascii="Arial" w:eastAsia="SimSun" w:hAnsi="Arial"/>
                <w:sz w:val="18"/>
              </w:rPr>
              <w:t xml:space="preserve"> </w:t>
            </w:r>
            <w:r w:rsidRPr="002D53A8">
              <w:rPr>
                <w:rFonts w:ascii="Arial" w:eastAsia="SimSun" w:hAnsi="Arial"/>
                <w:sz w:val="18"/>
              </w:rPr>
              <w:t>of</w:t>
            </w:r>
            <w:r w:rsidR="00BA32A9" w:rsidRPr="002D53A8">
              <w:rPr>
                <w:rFonts w:ascii="Arial" w:eastAsia="SimSun" w:hAnsi="Arial"/>
                <w:sz w:val="18"/>
              </w:rPr>
              <w:t xml:space="preserve"> </w:t>
            </w:r>
            <w:r w:rsidRPr="002D53A8">
              <w:rPr>
                <w:rFonts w:ascii="Arial" w:eastAsia="SimSun" w:hAnsi="Arial"/>
                <w:sz w:val="18"/>
              </w:rPr>
              <w:t>the</w:t>
            </w:r>
            <w:r w:rsidR="00BA32A9" w:rsidRPr="002D53A8">
              <w:rPr>
                <w:rFonts w:ascii="Arial" w:eastAsia="SimSun" w:hAnsi="Arial"/>
                <w:sz w:val="18"/>
              </w:rPr>
              <w:t xml:space="preserve"> </w:t>
            </w:r>
            <w:r w:rsidRPr="002D53A8">
              <w:rPr>
                <w:rFonts w:ascii="Arial" w:eastAsia="SimSun" w:hAnsi="Arial"/>
                <w:sz w:val="18"/>
              </w:rPr>
              <w:t>instantiate</w:t>
            </w:r>
            <w:r w:rsidR="00BA32A9" w:rsidRPr="002D53A8">
              <w:rPr>
                <w:rFonts w:ascii="Arial" w:eastAsia="SimSun" w:hAnsi="Arial"/>
                <w:sz w:val="18"/>
              </w:rPr>
              <w:t xml:space="preserve"> </w:t>
            </w:r>
            <w:r w:rsidRPr="002D53A8">
              <w:rPr>
                <w:rFonts w:ascii="Arial" w:eastAsia="SimSun" w:hAnsi="Arial"/>
                <w:sz w:val="18"/>
              </w:rPr>
              <w:t>operation</w:t>
            </w:r>
            <w:r w:rsidR="00BA32A9" w:rsidRPr="002D53A8">
              <w:rPr>
                <w:rFonts w:ascii="Arial" w:eastAsia="SimSun" w:hAnsi="Arial"/>
                <w:sz w:val="18"/>
              </w:rPr>
              <w:t xml:space="preserve"> </w:t>
            </w:r>
            <w:r w:rsidRPr="002D53A8">
              <w:rPr>
                <w:rFonts w:ascii="Arial" w:eastAsia="SimSun" w:hAnsi="Arial"/>
                <w:sz w:val="18"/>
              </w:rPr>
              <w:t>of</w:t>
            </w:r>
            <w:r w:rsidR="00BA32A9" w:rsidRPr="002D53A8">
              <w:rPr>
                <w:rFonts w:ascii="Arial" w:eastAsia="SimSun" w:hAnsi="Arial"/>
                <w:sz w:val="18"/>
              </w:rPr>
              <w:t xml:space="preserve"> </w:t>
            </w:r>
            <w:r w:rsidRPr="002D53A8">
              <w:rPr>
                <w:rFonts w:ascii="Arial" w:eastAsia="SimSun" w:hAnsi="Arial"/>
                <w:sz w:val="18"/>
              </w:rPr>
              <w:t>the</w:t>
            </w:r>
            <w:r w:rsidR="00BA32A9" w:rsidRPr="002D53A8">
              <w:rPr>
                <w:rFonts w:ascii="Arial" w:eastAsia="SimSun" w:hAnsi="Arial"/>
                <w:sz w:val="18"/>
              </w:rPr>
              <w:t xml:space="preserve"> </w:t>
            </w:r>
            <w:r w:rsidRPr="002D53A8">
              <w:rPr>
                <w:rFonts w:ascii="Arial" w:eastAsia="SimSun" w:hAnsi="Arial"/>
                <w:sz w:val="18"/>
              </w:rPr>
              <w:t>Vnflcm</w:t>
            </w:r>
            <w:r w:rsidR="00BA32A9" w:rsidRPr="002D53A8">
              <w:rPr>
                <w:rFonts w:ascii="Arial" w:eastAsia="SimSun" w:hAnsi="Arial"/>
                <w:sz w:val="18"/>
              </w:rPr>
              <w:t xml:space="preserve"> </w:t>
            </w:r>
            <w:r w:rsidRPr="002D53A8">
              <w:rPr>
                <w:rFonts w:ascii="Arial" w:eastAsia="SimSun" w:hAnsi="Arial"/>
                <w:sz w:val="18"/>
              </w:rPr>
              <w:t>interface</w:t>
            </w:r>
          </w:p>
          <w:p w14:paraId="1145F920" w14:textId="2C35E362" w:rsidR="00F86397" w:rsidRPr="002D53A8" w:rsidRDefault="00F86397" w:rsidP="00F86397">
            <w:pPr>
              <w:pStyle w:val="TAL"/>
              <w:keepNext w:val="0"/>
              <w:keepLines w:val="0"/>
              <w:rPr>
                <w:rFonts w:eastAsiaTheme="minorEastAsia"/>
                <w:lang w:eastAsia="ja-JP"/>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note</w:t>
            </w:r>
            <w:r w:rsidR="00BA32A9" w:rsidRPr="002D53A8">
              <w:rPr>
                <w:rFonts w:eastAsia="SimSun"/>
                <w:lang w:eastAsia="ja-JP"/>
              </w:rPr>
              <w:t xml:space="preserve"> </w:t>
            </w:r>
            <w:r w:rsidRPr="002D53A8">
              <w:rPr>
                <w:rFonts w:eastAsia="SimSun"/>
                <w:lang w:eastAsia="ja-JP"/>
              </w:rPr>
              <w:t>2</w:t>
            </w:r>
          </w:p>
        </w:tc>
        <w:tc>
          <w:tcPr>
            <w:tcW w:w="2126" w:type="dxa"/>
          </w:tcPr>
          <w:p w14:paraId="4472F97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09DA51C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68BA09E7" w14:textId="79635548" w:rsidR="00F86397" w:rsidRPr="002D53A8" w:rsidRDefault="00F86397" w:rsidP="00F86397">
            <w:pPr>
              <w:pStyle w:val="TAL"/>
              <w:keepNext w:val="0"/>
              <w:keepLines w:val="0"/>
              <w:rPr>
                <w:rFonts w:eastAsiaTheme="minorEastAsia"/>
              </w:rPr>
            </w:pPr>
            <w:r w:rsidRPr="002D53A8">
              <w:rPr>
                <w:rFonts w:eastAsiaTheme="minorEastAsia"/>
              </w:rPr>
              <w:t>InstantiateVnfRequest</w:t>
            </w:r>
          </w:p>
        </w:tc>
        <w:tc>
          <w:tcPr>
            <w:tcW w:w="2410" w:type="dxa"/>
          </w:tcPr>
          <w:p w14:paraId="441ADC01" w14:textId="34F766D6"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5576DA38" w14:textId="4DDEFD6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FC25999" w14:textId="77777777" w:rsidTr="00BA32A9">
        <w:trPr>
          <w:jc w:val="center"/>
        </w:trPr>
        <w:tc>
          <w:tcPr>
            <w:tcW w:w="2269" w:type="dxa"/>
          </w:tcPr>
          <w:p w14:paraId="5D637BE8" w14:textId="3FAC4060"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4C95689E" w14:textId="635F896C"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1ADB6079" w14:textId="31217BFE"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scale</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092A2898" w14:textId="2879CAD9"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2</w:t>
            </w:r>
          </w:p>
        </w:tc>
        <w:tc>
          <w:tcPr>
            <w:tcW w:w="2126" w:type="dxa"/>
          </w:tcPr>
          <w:p w14:paraId="316417AD"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67ED141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0D29E605"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ScaleVnfRequest</w:t>
            </w:r>
          </w:p>
        </w:tc>
        <w:tc>
          <w:tcPr>
            <w:tcW w:w="2410" w:type="dxa"/>
          </w:tcPr>
          <w:p w14:paraId="1B6A11DB" w14:textId="7DBBA9D2"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p>
          <w:p w14:paraId="4F3BAF56" w14:textId="226E1E5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73D574F" w14:textId="77777777" w:rsidTr="00BA32A9">
        <w:trPr>
          <w:jc w:val="center"/>
        </w:trPr>
        <w:tc>
          <w:tcPr>
            <w:tcW w:w="2269" w:type="dxa"/>
          </w:tcPr>
          <w:p w14:paraId="57E9AE6A" w14:textId="462FE78B"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r w:rsidR="00BA32A9" w:rsidRPr="002D53A8">
              <w:rPr>
                <w:rFonts w:ascii="Arial" w:eastAsiaTheme="minorEastAsia" w:hAnsi="Arial"/>
                <w:sz w:val="18"/>
                <w:lang w:eastAsia="ja-JP"/>
              </w:rPr>
              <w:t xml:space="preserve"> </w:t>
            </w:r>
          </w:p>
          <w:p w14:paraId="3AD4F0B3" w14:textId="6327DCD5"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1622D4DA" w14:textId="140AFF4E"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'scale</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level'</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03B3FDC4" w14:textId="426526E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2B1AFAB5"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4510B59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2D123DEA"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ScaleVnfToLevelRequest</w:t>
            </w:r>
          </w:p>
        </w:tc>
        <w:tc>
          <w:tcPr>
            <w:tcW w:w="2410" w:type="dxa"/>
          </w:tcPr>
          <w:p w14:paraId="2FDE035D" w14:textId="76A0D91F"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p>
          <w:p w14:paraId="7333D9F4" w14:textId="4DAF823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00C07390" w:rsidRPr="00F761A0">
              <w:rPr>
                <w:rFonts w:eastAsiaTheme="minorEastAsia"/>
                <w:lang w:eastAsia="ja-JP"/>
              </w:rPr>
              <w:t>[</w:t>
            </w:r>
            <w:r w:rsidR="00C07390" w:rsidRPr="00F761A0">
              <w:rPr>
                <w:rFonts w:eastAsiaTheme="minorEastAsia"/>
                <w:lang w:eastAsia="ja-JP"/>
              </w:rPr>
              <w:fldChar w:fldCharType="begin"/>
            </w:r>
            <w:r w:rsidR="00C07390" w:rsidRPr="00F761A0">
              <w:rPr>
                <w:rFonts w:eastAsiaTheme="minorEastAsia"/>
                <w:lang w:eastAsia="ja-JP"/>
              </w:rPr>
              <w:instrText xml:space="preserve">REF REF_GSNFV_SOL002 \h </w:instrText>
            </w:r>
            <w:r w:rsidR="00C07390" w:rsidRPr="00F761A0">
              <w:rPr>
                <w:rFonts w:eastAsiaTheme="minorEastAsia"/>
                <w:lang w:eastAsia="ja-JP"/>
              </w:rPr>
            </w:r>
            <w:r w:rsidR="00C07390" w:rsidRPr="00F761A0">
              <w:rPr>
                <w:rFonts w:eastAsiaTheme="minorEastAsia"/>
                <w:lang w:eastAsia="ja-JP"/>
              </w:rPr>
              <w:fldChar w:fldCharType="separate"/>
            </w:r>
            <w:r w:rsidR="00C07390" w:rsidRPr="00F761A0">
              <w:rPr>
                <w:rFonts w:eastAsiaTheme="minorEastAsia"/>
              </w:rPr>
              <w:t>i.4</w:t>
            </w:r>
            <w:r w:rsidR="00C07390" w:rsidRPr="00F761A0">
              <w:rPr>
                <w:rFonts w:eastAsiaTheme="minorEastAsia"/>
                <w:lang w:eastAsia="ja-JP"/>
              </w:rPr>
              <w:fldChar w:fldCharType="end"/>
            </w:r>
            <w:r w:rsidR="00C07390" w:rsidRPr="00F761A0">
              <w:rPr>
                <w:rFonts w:eastAsiaTheme="minorEastAsia"/>
                <w:lang w:eastAsia="ja-JP"/>
              </w:rPr>
              <w:t>]</w:t>
            </w:r>
            <w:r w:rsidR="00BA32A9" w:rsidRPr="002D53A8">
              <w:rPr>
                <w:rFonts w:eastAsiaTheme="minorEastAsia"/>
                <w:lang w:eastAsia="ja-JP"/>
              </w:rPr>
              <w:t xml:space="preserve"> </w:t>
            </w:r>
            <w:r w:rsidRPr="002D53A8">
              <w:rPr>
                <w:rFonts w:eastAsiaTheme="minorEastAsia"/>
                <w:lang w:eastAsia="ja-JP"/>
              </w:rPr>
              <w:t>and</w:t>
            </w:r>
            <w:r w:rsidR="00C07390" w:rsidRPr="002D53A8">
              <w:rPr>
                <w:rFonts w:eastAsiaTheme="minorEastAsia"/>
                <w:lang w:eastAsia="ja-JP"/>
              </w:rPr>
              <w:t xml:space="preserve"> </w:t>
            </w:r>
            <w:r w:rsidR="00C07390" w:rsidRPr="00F761A0">
              <w:rPr>
                <w:rFonts w:eastAsiaTheme="minorEastAsia"/>
                <w:lang w:eastAsia="ja-JP"/>
              </w:rPr>
              <w:t>[</w:t>
            </w:r>
            <w:r w:rsidR="00C07390" w:rsidRPr="00F761A0">
              <w:rPr>
                <w:rFonts w:eastAsiaTheme="minorEastAsia"/>
                <w:lang w:eastAsia="ja-JP"/>
              </w:rPr>
              <w:fldChar w:fldCharType="begin"/>
            </w:r>
            <w:r w:rsidR="00C07390" w:rsidRPr="00F761A0">
              <w:rPr>
                <w:rFonts w:eastAsiaTheme="minorEastAsia"/>
                <w:lang w:eastAsia="ja-JP"/>
              </w:rPr>
              <w:instrText xml:space="preserve">REF REF_GSNFV_SOL003 \h </w:instrText>
            </w:r>
            <w:r w:rsidR="00C07390" w:rsidRPr="00F761A0">
              <w:rPr>
                <w:rFonts w:eastAsiaTheme="minorEastAsia"/>
                <w:lang w:eastAsia="ja-JP"/>
              </w:rPr>
            </w:r>
            <w:r w:rsidR="00C07390" w:rsidRPr="00F761A0">
              <w:rPr>
                <w:rFonts w:eastAsiaTheme="minorEastAsia"/>
                <w:lang w:eastAsia="ja-JP"/>
              </w:rPr>
              <w:fldChar w:fldCharType="separate"/>
            </w:r>
            <w:r w:rsidR="00C07390" w:rsidRPr="00F761A0">
              <w:t>i.9</w:t>
            </w:r>
            <w:r w:rsidR="00C07390" w:rsidRPr="00F761A0">
              <w:rPr>
                <w:rFonts w:eastAsiaTheme="minorEastAsia"/>
                <w:lang w:eastAsia="ja-JP"/>
              </w:rPr>
              <w:fldChar w:fldCharType="end"/>
            </w:r>
            <w:r w:rsidR="00C07390" w:rsidRPr="00F761A0">
              <w:rPr>
                <w:rFonts w:eastAsiaTheme="minorEastAsia"/>
                <w:lang w:eastAsia="ja-JP"/>
              </w:rPr>
              <w:t>]</w:t>
            </w:r>
            <w:r w:rsidRPr="002D53A8">
              <w:rPr>
                <w:rFonts w:eastAsiaTheme="minorEastAsia"/>
                <w:lang w:eastAsia="ja-JP"/>
              </w:rPr>
              <w:t>)</w:t>
            </w:r>
            <w:r w:rsidRPr="002D53A8">
              <w:rPr>
                <w:rFonts w:eastAsiaTheme="minorEastAsia"/>
              </w:rPr>
              <w:t>l</w:t>
            </w:r>
          </w:p>
        </w:tc>
      </w:tr>
      <w:tr w:rsidR="00F86397" w:rsidRPr="002D53A8" w14:paraId="4E57B06A" w14:textId="77777777" w:rsidTr="00BA32A9">
        <w:trPr>
          <w:jc w:val="center"/>
        </w:trPr>
        <w:tc>
          <w:tcPr>
            <w:tcW w:w="2269" w:type="dxa"/>
          </w:tcPr>
          <w:p w14:paraId="4012F951" w14:textId="5D13FA02"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Properties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tosca.datatypes.nfv.VnfOperationAdditionalParameters</w:t>
            </w:r>
          </w:p>
          <w:p w14:paraId="32F36394" w14:textId="483C9E1D"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flavour</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1C089C8D" w14:textId="0173FDE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116A9B6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41D776A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01F0017F"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ChangeVnfFlavourRequest</w:t>
            </w:r>
          </w:p>
        </w:tc>
        <w:tc>
          <w:tcPr>
            <w:tcW w:w="2410" w:type="dxa"/>
          </w:tcPr>
          <w:p w14:paraId="6F761F47" w14:textId="68F0A9A8"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219AE534" w14:textId="5FBB0BA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93ECB99" w14:textId="77777777" w:rsidTr="00BA32A9">
        <w:trPr>
          <w:jc w:val="center"/>
        </w:trPr>
        <w:tc>
          <w:tcPr>
            <w:tcW w:w="2269" w:type="dxa"/>
          </w:tcPr>
          <w:p w14:paraId="7B73B3EE" w14:textId="3955129D"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20CAA0E2" w14:textId="0E95DD41"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188AB57A" w14:textId="303C6EA4"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operate</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7F8B7B45" w14:textId="4435FAC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2505139C"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4ECDFFC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4FDAEA75"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OperateVnfRequest</w:t>
            </w:r>
          </w:p>
        </w:tc>
        <w:tc>
          <w:tcPr>
            <w:tcW w:w="2410" w:type="dxa"/>
          </w:tcPr>
          <w:p w14:paraId="1C6170EF" w14:textId="2B4B5F55" w:rsidR="00F86397" w:rsidRPr="002D53A8" w:rsidRDefault="00F86397" w:rsidP="00F86397">
            <w:pPr>
              <w:pStyle w:val="TAL"/>
              <w:keepNext w:val="0"/>
              <w:keepLines w:val="0"/>
              <w:rPr>
                <w:rFonts w:eastAsiaTheme="minorEastAsia"/>
              </w:rPr>
            </w:pPr>
            <w:r w:rsidRPr="002D53A8">
              <w:rPr>
                <w:rFonts w:eastAsiaTheme="minorEastAsia"/>
              </w:rPr>
              <w:t>Operate</w:t>
            </w:r>
            <w:r w:rsidR="00BA32A9" w:rsidRPr="002D53A8">
              <w:rPr>
                <w:rFonts w:eastAsiaTheme="minorEastAsia"/>
              </w:rPr>
              <w:t xml:space="preserve"> </w:t>
            </w:r>
            <w:r w:rsidRPr="002D53A8">
              <w:rPr>
                <w:rFonts w:eastAsiaTheme="minorEastAsia"/>
              </w:rPr>
              <w:t>VNF</w:t>
            </w:r>
          </w:p>
          <w:p w14:paraId="61363FEA" w14:textId="60DD594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F6A5964" w14:textId="77777777" w:rsidTr="00BA32A9">
        <w:trPr>
          <w:jc w:val="center"/>
        </w:trPr>
        <w:tc>
          <w:tcPr>
            <w:tcW w:w="2269" w:type="dxa"/>
          </w:tcPr>
          <w:p w14:paraId="5E4227F6" w14:textId="7863C2B9"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2B03EE92" w14:textId="2655D1EB"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50E42796" w14:textId="7E9C5D2E"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heal</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382262D5" w14:textId="03B20D3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1A364EA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3074759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7ED03E01"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HealVnfRequest</w:t>
            </w:r>
          </w:p>
        </w:tc>
        <w:tc>
          <w:tcPr>
            <w:tcW w:w="2410" w:type="dxa"/>
          </w:tcPr>
          <w:p w14:paraId="15E79AE3" w14:textId="28EFFFE0" w:rsidR="00F86397" w:rsidRPr="002D53A8" w:rsidRDefault="00F86397" w:rsidP="00F86397">
            <w:pPr>
              <w:pStyle w:val="TAL"/>
              <w:keepNext w:val="0"/>
              <w:keepLines w:val="0"/>
              <w:rPr>
                <w:rFonts w:eastAsiaTheme="minorEastAsia"/>
              </w:rPr>
            </w:pPr>
            <w:r w:rsidRPr="002D53A8">
              <w:rPr>
                <w:rFonts w:eastAsiaTheme="minorEastAsia"/>
              </w:rPr>
              <w:t>Heal</w:t>
            </w:r>
            <w:r w:rsidR="00BA32A9" w:rsidRPr="002D53A8">
              <w:rPr>
                <w:rFonts w:eastAsiaTheme="minorEastAsia"/>
              </w:rPr>
              <w:t xml:space="preserve"> </w:t>
            </w:r>
            <w:r w:rsidRPr="002D53A8">
              <w:rPr>
                <w:rFonts w:eastAsiaTheme="minorEastAsia"/>
              </w:rPr>
              <w:t>VNF</w:t>
            </w:r>
          </w:p>
          <w:p w14:paraId="712DA6F1" w14:textId="442A625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04B6E34" w14:textId="77777777" w:rsidTr="00BA32A9">
        <w:trPr>
          <w:jc w:val="center"/>
        </w:trPr>
        <w:tc>
          <w:tcPr>
            <w:tcW w:w="2269" w:type="dxa"/>
          </w:tcPr>
          <w:p w14:paraId="575C8A5C" w14:textId="2BE02317" w:rsidR="00F86397" w:rsidRPr="002D53A8" w:rsidRDefault="00F86397" w:rsidP="00F86397">
            <w:pPr>
              <w:keepNext/>
              <w:spacing w:after="0"/>
              <w:rPr>
                <w:rFonts w:ascii="Arial" w:eastAsiaTheme="minorEastAsia" w:hAnsi="Arial"/>
                <w:sz w:val="18"/>
              </w:rPr>
            </w:pPr>
            <w:r w:rsidRPr="002D53A8">
              <w:rPr>
                <w:rFonts w:ascii="Arial" w:eastAsiaTheme="minorEastAsia" w:hAnsi="Arial"/>
                <w:sz w:val="18"/>
              </w:rPr>
              <w:t>Properties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tosca.datatypes.nfv.VnfOperationAdditionalParameters</w:t>
            </w:r>
          </w:p>
          <w:p w14:paraId="1434C9E9" w14:textId="57D2264D" w:rsidR="00F86397" w:rsidRPr="002D53A8" w:rsidRDefault="00F86397" w:rsidP="00F86397">
            <w:pPr>
              <w:keepNext/>
              <w:spacing w:after="0"/>
              <w:rPr>
                <w:rFonts w:ascii="Arial" w:eastAsiaTheme="minorEastAsia" w:hAnsi="Arial"/>
                <w:sz w:val="18"/>
              </w:rPr>
            </w:pPr>
          </w:p>
          <w:p w14:paraId="4832A4FE" w14:textId="33ECF242" w:rsidR="00F86397" w:rsidRPr="002D53A8" w:rsidRDefault="00F86397" w:rsidP="00F86397">
            <w:pPr>
              <w:keepNext/>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external</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connectivity'</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12920D04" w14:textId="1089EA7C"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080A1059"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0521DB29"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additionalParams</w:t>
            </w:r>
          </w:p>
        </w:tc>
        <w:tc>
          <w:tcPr>
            <w:tcW w:w="2835" w:type="dxa"/>
          </w:tcPr>
          <w:p w14:paraId="7EE1698A" w14:textId="77777777" w:rsidR="00F86397" w:rsidRPr="002D53A8" w:rsidRDefault="00F86397" w:rsidP="00F86397">
            <w:pPr>
              <w:pStyle w:val="TAL"/>
              <w:keepLines w:val="0"/>
              <w:rPr>
                <w:rFonts w:eastAsiaTheme="minorEastAsia"/>
                <w:lang w:eastAsia="ja-JP"/>
              </w:rPr>
            </w:pPr>
            <w:r w:rsidRPr="002D53A8">
              <w:rPr>
                <w:rFonts w:eastAsiaTheme="minorEastAsia"/>
              </w:rPr>
              <w:t>ChangeExtVnfConnectivityRequest</w:t>
            </w:r>
          </w:p>
        </w:tc>
        <w:tc>
          <w:tcPr>
            <w:tcW w:w="2410" w:type="dxa"/>
          </w:tcPr>
          <w:p w14:paraId="289AD56F" w14:textId="7C413703" w:rsidR="00F86397" w:rsidRPr="002D53A8" w:rsidRDefault="00F86397" w:rsidP="00F86397">
            <w:pPr>
              <w:pStyle w:val="TAL"/>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External</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Connectivity</w:t>
            </w:r>
          </w:p>
          <w:p w14:paraId="56FAD85E" w14:textId="23DA0642"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53EABD2" w14:textId="77777777" w:rsidTr="00BA32A9">
        <w:trPr>
          <w:jc w:val="center"/>
        </w:trPr>
        <w:tc>
          <w:tcPr>
            <w:tcW w:w="2269" w:type="dxa"/>
          </w:tcPr>
          <w:p w14:paraId="125EDC1C" w14:textId="658D2B76"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5C2EE8A6" w14:textId="7F272D29"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tosca.datatypes.nfv.VnfOperationAdditionalParameters</w:t>
            </w:r>
          </w:p>
          <w:p w14:paraId="0EA01747" w14:textId="3F33E1C9"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terminate</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142BCC3F" w14:textId="487862D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6F473CC3"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1AF307A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7879E44A"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TerminateVnfRequest</w:t>
            </w:r>
          </w:p>
        </w:tc>
        <w:tc>
          <w:tcPr>
            <w:tcW w:w="2410" w:type="dxa"/>
          </w:tcPr>
          <w:p w14:paraId="7737DB6C" w14:textId="6C7F8CFF" w:rsidR="00F86397" w:rsidRPr="002D53A8" w:rsidRDefault="00F86397" w:rsidP="00F86397">
            <w:pPr>
              <w:pStyle w:val="TAL"/>
              <w:keepNext w:val="0"/>
              <w:keepLines w:val="0"/>
              <w:rPr>
                <w:rFonts w:eastAsiaTheme="minorEastAsia"/>
              </w:rPr>
            </w:pPr>
            <w:r w:rsidRPr="002D53A8">
              <w:rPr>
                <w:rFonts w:eastAsiaTheme="minorEastAsia"/>
              </w:rPr>
              <w:t>Terminate</w:t>
            </w:r>
            <w:r w:rsidR="00BA32A9" w:rsidRPr="002D53A8">
              <w:rPr>
                <w:rFonts w:eastAsiaTheme="minorEastAsia"/>
              </w:rPr>
              <w:t xml:space="preserve"> </w:t>
            </w:r>
            <w:r w:rsidRPr="002D53A8">
              <w:rPr>
                <w:rFonts w:eastAsiaTheme="minorEastAsia"/>
              </w:rPr>
              <w:t>VNF</w:t>
            </w:r>
          </w:p>
          <w:p w14:paraId="34E9B7D8" w14:textId="071FF2A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3D24D56" w14:textId="77777777" w:rsidTr="00BA32A9">
        <w:trPr>
          <w:jc w:val="center"/>
        </w:trPr>
        <w:tc>
          <w:tcPr>
            <w:tcW w:w="2269" w:type="dxa"/>
          </w:tcPr>
          <w:p w14:paraId="2095938B" w14:textId="6B22978D"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Properties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p>
          <w:p w14:paraId="2549F126" w14:textId="77777777"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tosca.datatypes.nfv.VnfOperationAdditionalParameters</w:t>
            </w:r>
          </w:p>
          <w:p w14:paraId="20B4F461" w14:textId="6518796E"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in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inputs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create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snapshot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operation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Vnflcm</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interface</w:t>
            </w:r>
          </w:p>
          <w:p w14:paraId="5294D44D" w14:textId="4755C9E0"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See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note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2</w:t>
            </w:r>
          </w:p>
        </w:tc>
        <w:tc>
          <w:tcPr>
            <w:tcW w:w="2126" w:type="dxa"/>
          </w:tcPr>
          <w:p w14:paraId="56318458" w14:textId="77777777"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(KeyValuePairs</w:t>
            </w:r>
            <w:r w:rsidRPr="00C4743E">
              <w:rPr>
                <w:rFonts w:eastAsiaTheme="minorEastAsia"/>
                <w:lang w:eastAsia="ja-JP"/>
              </w:rPr>
              <w:t>)</w:t>
            </w:r>
          </w:p>
          <w:p w14:paraId="32A165CA" w14:textId="44AEFCAF"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additionalParams</w:t>
            </w:r>
          </w:p>
        </w:tc>
        <w:tc>
          <w:tcPr>
            <w:tcW w:w="2835" w:type="dxa"/>
          </w:tcPr>
          <w:p w14:paraId="74CACBB9" w14:textId="0820A1D1" w:rsidR="00F86397" w:rsidRPr="00C4743E" w:rsidRDefault="00F86397" w:rsidP="00F86397">
            <w:pPr>
              <w:pStyle w:val="TAL"/>
              <w:keepNext w:val="0"/>
              <w:keepLines w:val="0"/>
              <w:rPr>
                <w:rFonts w:eastAsiaTheme="minorEastAsia"/>
              </w:rPr>
            </w:pPr>
            <w:r w:rsidRPr="00C4743E">
              <w:rPr>
                <w:rFonts w:eastAsiaTheme="minorEastAsia" w:hint="eastAsia"/>
                <w:lang w:eastAsia="zh-CN"/>
              </w:rPr>
              <w:t>CreateVnfSnapshotRequ</w:t>
            </w:r>
            <w:r w:rsidRPr="00C4743E">
              <w:rPr>
                <w:rFonts w:eastAsiaTheme="minorEastAsia"/>
                <w:lang w:eastAsia="zh-CN"/>
              </w:rPr>
              <w:t>est</w:t>
            </w:r>
          </w:p>
        </w:tc>
        <w:tc>
          <w:tcPr>
            <w:tcW w:w="2410" w:type="dxa"/>
          </w:tcPr>
          <w:p w14:paraId="66EC730A" w14:textId="77777777" w:rsidR="00F86397" w:rsidRPr="00C4743E" w:rsidRDefault="00F86397" w:rsidP="00F86397">
            <w:pPr>
              <w:pStyle w:val="TAL"/>
              <w:keepNext w:val="0"/>
              <w:keepLines w:val="0"/>
              <w:rPr>
                <w:rFonts w:eastAsiaTheme="minorEastAsia"/>
                <w:lang w:eastAsia="zh-CN"/>
              </w:rPr>
            </w:pPr>
            <w:r w:rsidRPr="00C4743E">
              <w:rPr>
                <w:rFonts w:eastAsiaTheme="minorEastAsia" w:hint="eastAsia"/>
                <w:lang w:eastAsia="zh-CN"/>
              </w:rPr>
              <w:t>CreateVNFSnapshot</w:t>
            </w:r>
          </w:p>
          <w:p w14:paraId="22F67424" w14:textId="42D89870" w:rsidR="00F86397" w:rsidRPr="00C4743E" w:rsidRDefault="00F86397" w:rsidP="00F86397">
            <w:pPr>
              <w:pStyle w:val="TAL"/>
              <w:keepNext w:val="0"/>
              <w:keepLines w:val="0"/>
              <w:rPr>
                <w:rFonts w:eastAsiaTheme="minorEastAsia"/>
              </w:rPr>
            </w:pPr>
            <w:r w:rsidRPr="00C4743E">
              <w:rPr>
                <w:rFonts w:eastAsiaTheme="minorEastAsia"/>
                <w:lang w:eastAsia="zh-CN"/>
              </w:rPr>
              <w:t>(see</w:t>
            </w:r>
            <w:r w:rsidR="00BA32A9" w:rsidRPr="00C4743E">
              <w:rPr>
                <w:rFonts w:eastAsiaTheme="minorEastAsia"/>
                <w:lang w:eastAsia="zh-CN"/>
              </w:rPr>
              <w:t xml:space="preserve"> </w:t>
            </w:r>
            <w:r w:rsidRPr="00C4743E">
              <w:rPr>
                <w:rFonts w:eastAsiaTheme="minorEastAsia"/>
                <w:lang w:eastAsia="zh-CN"/>
              </w:rPr>
              <w:t>SOL002</w:t>
            </w:r>
            <w:r w:rsidR="00BA32A9" w:rsidRPr="00C4743E">
              <w:rPr>
                <w:rFonts w:eastAsiaTheme="minorEastAsia"/>
                <w:lang w:eastAsia="zh-CN"/>
              </w:rPr>
              <w:t xml:space="preserve"> </w:t>
            </w:r>
            <w:r w:rsidRPr="00C4743E">
              <w:rPr>
                <w:rFonts w:eastAsiaTheme="minorEastAsia"/>
                <w:lang w:eastAsia="zh-CN"/>
              </w:rPr>
              <w:t>and</w:t>
            </w:r>
            <w:r w:rsidR="00BA32A9" w:rsidRPr="00C4743E">
              <w:rPr>
                <w:rFonts w:eastAsiaTheme="minorEastAsia"/>
                <w:lang w:eastAsia="zh-CN"/>
              </w:rPr>
              <w:t xml:space="preserve"> </w:t>
            </w:r>
            <w:r w:rsidRPr="00C4743E">
              <w:rPr>
                <w:rFonts w:eastAsiaTheme="minorEastAsia"/>
                <w:lang w:eastAsia="zh-CN"/>
              </w:rPr>
              <w:t>SOL003)</w:t>
            </w:r>
          </w:p>
        </w:tc>
      </w:tr>
      <w:tr w:rsidR="00F86397" w:rsidRPr="002D53A8" w14:paraId="56CDA845" w14:textId="77777777" w:rsidTr="00BA32A9">
        <w:trPr>
          <w:jc w:val="center"/>
        </w:trPr>
        <w:tc>
          <w:tcPr>
            <w:tcW w:w="2269" w:type="dxa"/>
          </w:tcPr>
          <w:p w14:paraId="41432F29" w14:textId="268326DD"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Properties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p>
          <w:p w14:paraId="4975060B" w14:textId="77777777"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tosca.datatypes.nfv.VnfOperationAdditionalParameters</w:t>
            </w:r>
          </w:p>
          <w:p w14:paraId="2975BF25" w14:textId="0A6B8D50"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in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inputs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revert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to</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snapshot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operation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Vnflcm</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interface</w:t>
            </w:r>
          </w:p>
          <w:p w14:paraId="6F1AD1AF" w14:textId="12E28335"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See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note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2</w:t>
            </w:r>
          </w:p>
        </w:tc>
        <w:tc>
          <w:tcPr>
            <w:tcW w:w="2126" w:type="dxa"/>
          </w:tcPr>
          <w:p w14:paraId="26C494A4" w14:textId="77777777"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(KeyValuePairs</w:t>
            </w:r>
            <w:r w:rsidRPr="00C4743E">
              <w:rPr>
                <w:rFonts w:eastAsiaTheme="minorEastAsia"/>
                <w:lang w:eastAsia="ja-JP"/>
              </w:rPr>
              <w:t>)</w:t>
            </w:r>
          </w:p>
          <w:p w14:paraId="72EB14B7" w14:textId="5E872F9E"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additionalParams</w:t>
            </w:r>
          </w:p>
        </w:tc>
        <w:tc>
          <w:tcPr>
            <w:tcW w:w="2835" w:type="dxa"/>
          </w:tcPr>
          <w:p w14:paraId="3F86B148" w14:textId="033AAAA7" w:rsidR="00F86397" w:rsidRPr="00C4743E" w:rsidRDefault="00F86397" w:rsidP="00F86397">
            <w:pPr>
              <w:pStyle w:val="TAL"/>
              <w:keepNext w:val="0"/>
              <w:keepLines w:val="0"/>
              <w:rPr>
                <w:rFonts w:eastAsiaTheme="minorEastAsia"/>
              </w:rPr>
            </w:pPr>
            <w:r w:rsidRPr="00C4743E">
              <w:rPr>
                <w:rFonts w:eastAsiaTheme="minorEastAsia" w:hint="eastAsia"/>
                <w:lang w:eastAsia="zh-CN"/>
              </w:rPr>
              <w:t>RevertTo</w:t>
            </w:r>
            <w:r w:rsidRPr="00C4743E">
              <w:rPr>
                <w:rFonts w:eastAsiaTheme="minorEastAsia"/>
                <w:lang w:eastAsia="zh-CN"/>
              </w:rPr>
              <w:t>VnfSnapshotRequest</w:t>
            </w:r>
          </w:p>
        </w:tc>
        <w:tc>
          <w:tcPr>
            <w:tcW w:w="2410" w:type="dxa"/>
          </w:tcPr>
          <w:p w14:paraId="7CB16B82" w14:textId="77777777" w:rsidR="00F86397" w:rsidRPr="00C4743E" w:rsidRDefault="00F86397" w:rsidP="00F86397">
            <w:pPr>
              <w:pStyle w:val="TAL"/>
              <w:keepNext w:val="0"/>
              <w:keepLines w:val="0"/>
              <w:rPr>
                <w:rFonts w:eastAsiaTheme="minorEastAsia"/>
                <w:lang w:eastAsia="zh-CN"/>
              </w:rPr>
            </w:pPr>
            <w:r w:rsidRPr="00C4743E">
              <w:rPr>
                <w:rFonts w:eastAsiaTheme="minorEastAsia" w:hint="eastAsia"/>
                <w:lang w:eastAsia="zh-CN"/>
              </w:rPr>
              <w:t>RevertToVNFSnapshot</w:t>
            </w:r>
          </w:p>
          <w:p w14:paraId="2D4BFA4A" w14:textId="3BBF83B4" w:rsidR="00F86397" w:rsidRPr="00C4743E" w:rsidRDefault="00F86397" w:rsidP="00F86397">
            <w:pPr>
              <w:pStyle w:val="TAL"/>
              <w:keepNext w:val="0"/>
              <w:keepLines w:val="0"/>
              <w:rPr>
                <w:rFonts w:eastAsiaTheme="minorEastAsia"/>
              </w:rPr>
            </w:pPr>
            <w:r w:rsidRPr="00C4743E">
              <w:rPr>
                <w:rFonts w:eastAsiaTheme="minorEastAsia"/>
                <w:lang w:eastAsia="zh-CN"/>
              </w:rPr>
              <w:t>(see</w:t>
            </w:r>
            <w:r w:rsidR="00BA32A9" w:rsidRPr="00C4743E">
              <w:rPr>
                <w:rFonts w:eastAsiaTheme="minorEastAsia"/>
                <w:lang w:eastAsia="zh-CN"/>
              </w:rPr>
              <w:t xml:space="preserve"> </w:t>
            </w:r>
            <w:r w:rsidRPr="00C4743E">
              <w:rPr>
                <w:rFonts w:eastAsiaTheme="minorEastAsia"/>
                <w:lang w:eastAsia="zh-CN"/>
              </w:rPr>
              <w:t>SOL002</w:t>
            </w:r>
            <w:r w:rsidR="00BA32A9" w:rsidRPr="00C4743E">
              <w:rPr>
                <w:rFonts w:eastAsiaTheme="minorEastAsia"/>
                <w:lang w:eastAsia="zh-CN"/>
              </w:rPr>
              <w:t xml:space="preserve"> </w:t>
            </w:r>
            <w:r w:rsidRPr="00C4743E">
              <w:rPr>
                <w:rFonts w:eastAsiaTheme="minorEastAsia"/>
                <w:lang w:eastAsia="zh-CN"/>
              </w:rPr>
              <w:t>and</w:t>
            </w:r>
            <w:r w:rsidR="00BA32A9" w:rsidRPr="00C4743E">
              <w:rPr>
                <w:rFonts w:eastAsiaTheme="minorEastAsia"/>
                <w:lang w:eastAsia="zh-CN"/>
              </w:rPr>
              <w:t xml:space="preserve"> </w:t>
            </w:r>
            <w:r w:rsidRPr="00C4743E">
              <w:rPr>
                <w:rFonts w:eastAsiaTheme="minorEastAsia"/>
                <w:lang w:eastAsia="zh-CN"/>
              </w:rPr>
              <w:t>SOL003)</w:t>
            </w:r>
          </w:p>
        </w:tc>
      </w:tr>
      <w:tr w:rsidR="00375C81" w:rsidRPr="002D53A8" w14:paraId="4ED1B6AE" w14:textId="77777777" w:rsidTr="00BA32A9">
        <w:trPr>
          <w:jc w:val="center"/>
        </w:trPr>
        <w:tc>
          <w:tcPr>
            <w:tcW w:w="2269" w:type="dxa"/>
          </w:tcPr>
          <w:p w14:paraId="6E3F9AA7" w14:textId="6C83E4A3" w:rsidR="00375C81" w:rsidRPr="00C4743E" w:rsidRDefault="00375C81" w:rsidP="00E16715">
            <w:pPr>
              <w:keepNext/>
              <w:keepLines/>
              <w:spacing w:after="0"/>
              <w:rPr>
                <w:rFonts w:ascii="Arial" w:eastAsiaTheme="minorEastAsia" w:hAnsi="Arial"/>
                <w:sz w:val="18"/>
                <w:lang w:eastAsia="ja-JP"/>
              </w:rPr>
            </w:pPr>
            <w:r w:rsidRPr="00C4743E">
              <w:rPr>
                <w:rFonts w:ascii="Arial" w:eastAsiaTheme="minorEastAsia" w:hAnsi="Arial"/>
                <w:sz w:val="18"/>
                <w:lang w:eastAsia="ja-JP"/>
              </w:rPr>
              <w:t>Properties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p>
          <w:p w14:paraId="191CF86C" w14:textId="77777777" w:rsidR="00375C81" w:rsidRPr="00C4743E" w:rsidRDefault="00375C81" w:rsidP="00E16715">
            <w:pPr>
              <w:keepNext/>
              <w:keepLines/>
              <w:spacing w:after="0"/>
              <w:rPr>
                <w:rFonts w:ascii="Arial" w:eastAsiaTheme="minorEastAsia" w:hAnsi="Arial"/>
                <w:sz w:val="18"/>
                <w:lang w:eastAsia="ja-JP"/>
              </w:rPr>
            </w:pPr>
            <w:r w:rsidRPr="00C4743E">
              <w:rPr>
                <w:rFonts w:ascii="Arial" w:eastAsiaTheme="minorEastAsia" w:hAnsi="Arial"/>
                <w:sz w:val="18"/>
                <w:lang w:eastAsia="ja-JP"/>
              </w:rPr>
              <w:t>tosca.datatypes.nfv.VnfOperationAdditionalParameters</w:t>
            </w:r>
          </w:p>
          <w:p w14:paraId="0773158A" w14:textId="680ADFDB" w:rsidR="00375C81" w:rsidRPr="00C4743E" w:rsidRDefault="00375C81" w:rsidP="00E16715">
            <w:pPr>
              <w:keepNext/>
              <w:keepLines/>
              <w:spacing w:after="0"/>
              <w:rPr>
                <w:rFonts w:ascii="Arial" w:eastAsiaTheme="minorEastAsia" w:hAnsi="Arial"/>
                <w:sz w:val="18"/>
                <w:lang w:eastAsia="ja-JP"/>
              </w:rPr>
            </w:pPr>
            <w:r w:rsidRPr="00C4743E">
              <w:rPr>
                <w:rFonts w:ascii="Arial" w:eastAsiaTheme="minorEastAsia" w:hAnsi="Arial"/>
                <w:sz w:val="18"/>
                <w:lang w:eastAsia="ja-JP"/>
              </w:rPr>
              <w:t>in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inputs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Change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current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operation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Vnflcm</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or</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ChangeCurrentVnfPackage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interface.</w:t>
            </w:r>
          </w:p>
          <w:p w14:paraId="104AC8E2" w14:textId="4034623B" w:rsidR="00375C81" w:rsidRPr="00C4743E" w:rsidRDefault="00375C81" w:rsidP="00375C81">
            <w:pPr>
              <w:keepNext/>
              <w:keepLines/>
              <w:spacing w:after="0"/>
              <w:rPr>
                <w:rFonts w:ascii="Arial" w:eastAsiaTheme="minorEastAsia" w:hAnsi="Arial"/>
                <w:sz w:val="18"/>
                <w:lang w:eastAsia="ja-JP"/>
              </w:rPr>
            </w:pPr>
            <w:r w:rsidRPr="00C4743E">
              <w:rPr>
                <w:rFonts w:ascii="Arial" w:eastAsiaTheme="minorEastAsia" w:hAnsi="Arial"/>
                <w:sz w:val="18"/>
                <w:lang w:eastAsia="ja-JP"/>
              </w:rPr>
              <w:t>See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note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2</w:t>
            </w:r>
          </w:p>
        </w:tc>
        <w:tc>
          <w:tcPr>
            <w:tcW w:w="2126" w:type="dxa"/>
          </w:tcPr>
          <w:p w14:paraId="6475D8A1" w14:textId="77777777" w:rsidR="00375C81" w:rsidRPr="00C4743E" w:rsidRDefault="00375C81" w:rsidP="00375C81">
            <w:pPr>
              <w:rPr>
                <w:rFonts w:ascii="Arial" w:eastAsiaTheme="minorEastAsia" w:hAnsi="Arial"/>
                <w:sz w:val="18"/>
                <w:lang w:eastAsia="ja-JP"/>
              </w:rPr>
            </w:pPr>
            <w:r w:rsidRPr="00C4743E">
              <w:rPr>
                <w:rFonts w:ascii="Arial" w:eastAsiaTheme="minorEastAsia" w:hAnsi="Arial"/>
                <w:sz w:val="18"/>
                <w:lang w:eastAsia="ja-JP"/>
              </w:rPr>
              <w:t>(KeyValuePairs)</w:t>
            </w:r>
          </w:p>
          <w:p w14:paraId="2009498A" w14:textId="180479BF" w:rsidR="00375C81" w:rsidRPr="00C4743E" w:rsidRDefault="00375C81" w:rsidP="00375C81">
            <w:pPr>
              <w:pStyle w:val="TAL"/>
              <w:keepNext w:val="0"/>
              <w:keepLines w:val="0"/>
              <w:rPr>
                <w:rFonts w:eastAsiaTheme="minorEastAsia"/>
                <w:lang w:eastAsia="ja-JP"/>
              </w:rPr>
            </w:pPr>
            <w:r w:rsidRPr="00C4743E">
              <w:rPr>
                <w:rFonts w:eastAsiaTheme="minorEastAsia"/>
                <w:lang w:eastAsia="ja-JP"/>
              </w:rPr>
              <w:t>additionalParams</w:t>
            </w:r>
          </w:p>
        </w:tc>
        <w:tc>
          <w:tcPr>
            <w:tcW w:w="2835" w:type="dxa"/>
          </w:tcPr>
          <w:p w14:paraId="1F56F8E5" w14:textId="7EBF6561" w:rsidR="00375C81" w:rsidRPr="00C4743E" w:rsidRDefault="00375C81" w:rsidP="00375C81">
            <w:pPr>
              <w:pStyle w:val="TAL"/>
              <w:keepNext w:val="0"/>
              <w:keepLines w:val="0"/>
              <w:rPr>
                <w:rFonts w:eastAsiaTheme="minorEastAsia"/>
                <w:lang w:eastAsia="zh-CN"/>
              </w:rPr>
            </w:pPr>
            <w:r w:rsidRPr="00C4743E">
              <w:rPr>
                <w:rFonts w:eastAsiaTheme="minorEastAsia"/>
              </w:rPr>
              <w:t>ChangeCurrentVnfPkgRequest</w:t>
            </w:r>
          </w:p>
        </w:tc>
        <w:tc>
          <w:tcPr>
            <w:tcW w:w="2410" w:type="dxa"/>
          </w:tcPr>
          <w:p w14:paraId="669720C9" w14:textId="481349CA" w:rsidR="00375C81" w:rsidRPr="00C4743E" w:rsidRDefault="00375C81" w:rsidP="00375C81">
            <w:pPr>
              <w:pStyle w:val="TAL"/>
              <w:keepNext w:val="0"/>
              <w:keepLines w:val="0"/>
              <w:rPr>
                <w:rFonts w:eastAsiaTheme="minorEastAsia"/>
                <w:lang w:eastAsia="zh-CN"/>
              </w:rPr>
            </w:pPr>
            <w:r w:rsidRPr="00C4743E">
              <w:rPr>
                <w:rFonts w:eastAsiaTheme="minorEastAsia"/>
              </w:rPr>
              <w:t>Change</w:t>
            </w:r>
            <w:r w:rsidR="00BA32A9" w:rsidRPr="00C4743E">
              <w:rPr>
                <w:rFonts w:eastAsiaTheme="minorEastAsia"/>
              </w:rPr>
              <w:t xml:space="preserve"> </w:t>
            </w:r>
            <w:r w:rsidRPr="00C4743E">
              <w:rPr>
                <w:rFonts w:eastAsiaTheme="minorEastAsia"/>
              </w:rPr>
              <w:t>current</w:t>
            </w:r>
            <w:r w:rsidR="00BA32A9" w:rsidRPr="00C4743E">
              <w:rPr>
                <w:rFonts w:eastAsiaTheme="minorEastAsia"/>
              </w:rPr>
              <w:t xml:space="preserve"> </w:t>
            </w:r>
            <w:r w:rsidRPr="00C4743E">
              <w:rPr>
                <w:rFonts w:eastAsiaTheme="minorEastAsia"/>
              </w:rPr>
              <w:t>VNF</w:t>
            </w:r>
            <w:r w:rsidR="00BA32A9" w:rsidRPr="00C4743E">
              <w:rPr>
                <w:rFonts w:eastAsiaTheme="minorEastAsia"/>
              </w:rPr>
              <w:t xml:space="preserve"> </w:t>
            </w:r>
            <w:r w:rsidRPr="00C4743E">
              <w:rPr>
                <w:rFonts w:eastAsiaTheme="minorEastAsia"/>
              </w:rPr>
              <w:t>package</w:t>
            </w:r>
            <w:r w:rsidR="00BA32A9" w:rsidRPr="00C4743E">
              <w:rPr>
                <w:rFonts w:eastAsiaTheme="minorEastAsia"/>
              </w:rPr>
              <w:t xml:space="preserve"> </w:t>
            </w:r>
            <w:r w:rsidRPr="00C4743E">
              <w:rPr>
                <w:rFonts w:eastAsiaTheme="minorEastAsia"/>
              </w:rPr>
              <w:t>(see</w:t>
            </w:r>
            <w:r w:rsidR="00BA32A9" w:rsidRPr="00C4743E">
              <w:rPr>
                <w:rFonts w:eastAsiaTheme="minorEastAsia"/>
              </w:rPr>
              <w:t xml:space="preserve"> </w:t>
            </w:r>
            <w:r w:rsidRPr="00C4743E">
              <w:rPr>
                <w:rFonts w:eastAsiaTheme="minorEastAsia"/>
              </w:rPr>
              <w:t>SOL002</w:t>
            </w:r>
            <w:r w:rsidR="00BA32A9" w:rsidRPr="00C4743E">
              <w:rPr>
                <w:rFonts w:eastAsiaTheme="minorEastAsia"/>
              </w:rPr>
              <w:t xml:space="preserve"> </w:t>
            </w:r>
            <w:r w:rsidRPr="00C4743E">
              <w:rPr>
                <w:rFonts w:eastAsiaTheme="minorEastAsia"/>
              </w:rPr>
              <w:t>and</w:t>
            </w:r>
            <w:r w:rsidR="00BA32A9" w:rsidRPr="00C4743E">
              <w:rPr>
                <w:rFonts w:eastAsiaTheme="minorEastAsia"/>
              </w:rPr>
              <w:t xml:space="preserve"> </w:t>
            </w:r>
            <w:r w:rsidRPr="00C4743E">
              <w:rPr>
                <w:rFonts w:eastAsiaTheme="minorEastAsia"/>
              </w:rPr>
              <w:t>SOL003)</w:t>
            </w:r>
          </w:p>
        </w:tc>
      </w:tr>
      <w:tr w:rsidR="00375C81" w:rsidRPr="002D53A8" w14:paraId="64A6BE69" w14:textId="77777777" w:rsidTr="00BA32A9">
        <w:trPr>
          <w:jc w:val="center"/>
        </w:trPr>
        <w:tc>
          <w:tcPr>
            <w:tcW w:w="2269" w:type="dxa"/>
          </w:tcPr>
          <w:p w14:paraId="4A0227AF" w14:textId="4DA46021" w:rsidR="00375C81" w:rsidRPr="002D53A8" w:rsidRDefault="00375C81" w:rsidP="00375C81">
            <w:pPr>
              <w:keepNext/>
              <w:keepLines/>
              <w:spacing w:after="0"/>
              <w:rPr>
                <w:rFonts w:ascii="Arial" w:eastAsiaTheme="minorEastAsia" w:hAnsi="Arial"/>
                <w:sz w:val="18"/>
              </w:rPr>
            </w:pPr>
            <w:r w:rsidRPr="002D53A8">
              <w:rPr>
                <w:rFonts w:ascii="Arial" w:eastAsiaTheme="minorEastAsia" w:hAnsi="Arial"/>
                <w:sz w:val="18"/>
              </w:rPr>
              <w:t>name</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tosca.nodes.nfv.Vdu.Compute</w:t>
            </w:r>
          </w:p>
          <w:p w14:paraId="4FB950B2" w14:textId="77777777" w:rsidR="00375C81" w:rsidRPr="002D53A8" w:rsidRDefault="00375C81" w:rsidP="00375C81">
            <w:pPr>
              <w:keepNext/>
              <w:keepLines/>
              <w:spacing w:after="0"/>
              <w:rPr>
                <w:rFonts w:ascii="Arial" w:eastAsiaTheme="minorEastAsia" w:hAnsi="Arial"/>
                <w:sz w:val="18"/>
              </w:rPr>
            </w:pPr>
          </w:p>
          <w:p w14:paraId="7DE04BD5" w14:textId="25854AFE" w:rsidR="00375C81" w:rsidRPr="002D53A8" w:rsidRDefault="00375C81" w:rsidP="00375C81">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tosca.nodes.nfv.Vdu.VirtualBlockStorage</w:t>
            </w:r>
          </w:p>
        </w:tc>
        <w:tc>
          <w:tcPr>
            <w:tcW w:w="2126" w:type="dxa"/>
          </w:tcPr>
          <w:p w14:paraId="20CA1FDE"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05355A4C" w14:textId="77777777"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id</w:t>
            </w:r>
          </w:p>
        </w:tc>
        <w:tc>
          <w:tcPr>
            <w:tcW w:w="2835" w:type="dxa"/>
          </w:tcPr>
          <w:p w14:paraId="6AD5D67F" w14:textId="77777777"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VnfPkgInfo</w:t>
            </w:r>
          </w:p>
          <w:p w14:paraId="2892AB84" w14:textId="1CB81BAD"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VnfPackageSoftwareImageInfo</w:t>
            </w:r>
          </w:p>
        </w:tc>
        <w:tc>
          <w:tcPr>
            <w:tcW w:w="2410" w:type="dxa"/>
          </w:tcPr>
          <w:p w14:paraId="1DCAB7A7" w14:textId="1BF5BD8D"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04F44D33" w14:textId="635D9FEA"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2B42549A" w14:textId="768AD8DD" w:rsidR="00375C81" w:rsidRPr="002D53A8" w:rsidRDefault="00375C81" w:rsidP="00375C81">
            <w:pPr>
              <w:pStyle w:val="TAL"/>
              <w:keepNext w:val="0"/>
              <w:keepLines w:val="0"/>
            </w:pPr>
            <w:r w:rsidRPr="002D53A8">
              <w:t>Query</w:t>
            </w:r>
            <w:r w:rsidR="00BA32A9" w:rsidRPr="002D53A8">
              <w:t xml:space="preserve"> </w:t>
            </w:r>
            <w:r w:rsidRPr="002D53A8">
              <w:t>VNF</w:t>
            </w:r>
            <w:r w:rsidR="00BA32A9" w:rsidRPr="002D53A8">
              <w:t xml:space="preserve"> </w:t>
            </w:r>
            <w:r w:rsidRPr="002D53A8">
              <w:t>Package</w:t>
            </w:r>
            <w:r w:rsidR="00BA32A9" w:rsidRPr="002D53A8">
              <w:t xml:space="preserve"> </w:t>
            </w:r>
            <w:r w:rsidRPr="002D53A8">
              <w:t>Info</w:t>
            </w:r>
          </w:p>
          <w:p w14:paraId="2AB45ED4" w14:textId="1100BD74" w:rsidR="00375C81" w:rsidRPr="002D53A8" w:rsidRDefault="00375C81" w:rsidP="00375C81">
            <w:pPr>
              <w:pStyle w:val="TAL"/>
              <w:keepNext w:val="0"/>
              <w:keepLines w:val="0"/>
              <w:rPr>
                <w:rFonts w:eastAsiaTheme="minorEastAsia"/>
                <w:lang w:eastAsia="ja-JP"/>
              </w:rPr>
            </w:pPr>
            <w:r w:rsidRPr="002D53A8">
              <w:t>(see</w:t>
            </w:r>
            <w:r w:rsidR="00BA32A9" w:rsidRPr="002D53A8">
              <w:t xml:space="preserve"> </w:t>
            </w:r>
            <w:r w:rsidRPr="002D53A8">
              <w:t>SOL005)</w:t>
            </w:r>
          </w:p>
        </w:tc>
      </w:tr>
      <w:tr w:rsidR="00375C81" w:rsidRPr="002D53A8" w14:paraId="6445D0D0" w14:textId="77777777" w:rsidTr="00BA32A9">
        <w:trPr>
          <w:jc w:val="center"/>
        </w:trPr>
        <w:tc>
          <w:tcPr>
            <w:tcW w:w="2269" w:type="dxa"/>
            <w:vMerge w:val="restart"/>
          </w:tcPr>
          <w:p w14:paraId="6BE3A25A" w14:textId="2B765563" w:rsidR="00375C81" w:rsidRPr="002D53A8" w:rsidRDefault="00375C81" w:rsidP="00375C81">
            <w:pPr>
              <w:pStyle w:val="TAL"/>
              <w:keepLines w:val="0"/>
              <w:rPr>
                <w:rFonts w:eastAsiaTheme="minorEastAsia"/>
                <w:lang w:eastAsia="ja-JP"/>
              </w:rPr>
            </w:pP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attribute</w:t>
            </w:r>
            <w:r w:rsidR="00BA32A9" w:rsidRPr="002D53A8">
              <w:rPr>
                <w:rFonts w:eastAsiaTheme="minorEastAsia"/>
              </w:rPr>
              <w:t xml:space="preserve"> </w:t>
            </w:r>
            <w:r w:rsidRPr="002D53A8">
              <w:rPr>
                <w:rFonts w:eastAsiaTheme="minorEastAsia"/>
              </w:rPr>
              <w:t>for</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node</w:t>
            </w:r>
          </w:p>
        </w:tc>
        <w:tc>
          <w:tcPr>
            <w:tcW w:w="2126" w:type="dxa"/>
            <w:vMerge w:val="restart"/>
          </w:tcPr>
          <w:p w14:paraId="16D8393B" w14:textId="77777777" w:rsidR="00375C81" w:rsidRPr="002D53A8" w:rsidRDefault="00375C81" w:rsidP="00375C81">
            <w:pPr>
              <w:pStyle w:val="TAL"/>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00183A85" w14:textId="77777777" w:rsidR="00375C81" w:rsidRPr="002D53A8" w:rsidRDefault="00375C81" w:rsidP="00375C81">
            <w:pPr>
              <w:pStyle w:val="TAL"/>
              <w:keepLines w:val="0"/>
              <w:rPr>
                <w:rFonts w:eastAsiaTheme="minorEastAsia"/>
                <w:lang w:eastAsia="ja-JP"/>
              </w:rPr>
            </w:pPr>
            <w:r w:rsidRPr="002D53A8">
              <w:rPr>
                <w:rFonts w:eastAsiaTheme="minorEastAsia"/>
                <w:lang w:eastAsia="ja-JP"/>
              </w:rPr>
              <w:t>I</w:t>
            </w:r>
            <w:r w:rsidRPr="002D53A8">
              <w:rPr>
                <w:rFonts w:eastAsiaTheme="minorEastAsia" w:hint="eastAsia"/>
                <w:lang w:eastAsia="ja-JP"/>
              </w:rPr>
              <w:t>d</w:t>
            </w:r>
          </w:p>
        </w:tc>
        <w:tc>
          <w:tcPr>
            <w:tcW w:w="2835" w:type="dxa"/>
          </w:tcPr>
          <w:p w14:paraId="3C89A8A1" w14:textId="77777777" w:rsidR="00375C81" w:rsidRPr="002D53A8" w:rsidRDefault="00375C81" w:rsidP="00375C81">
            <w:pPr>
              <w:pStyle w:val="TAL"/>
              <w:keepLines w:val="0"/>
              <w:rPr>
                <w:rFonts w:eastAsiaTheme="minorEastAsia"/>
                <w:lang w:eastAsia="ja-JP"/>
              </w:rPr>
            </w:pPr>
            <w:r w:rsidRPr="002D53A8">
              <w:rPr>
                <w:rFonts w:eastAsiaTheme="minorEastAsia"/>
              </w:rPr>
              <w:t>VnfIndicator</w:t>
            </w:r>
          </w:p>
        </w:tc>
        <w:tc>
          <w:tcPr>
            <w:tcW w:w="2410" w:type="dxa"/>
          </w:tcPr>
          <w:p w14:paraId="0816F7B1" w14:textId="5BF8CB33" w:rsidR="00375C81" w:rsidRPr="002D53A8" w:rsidRDefault="00375C81" w:rsidP="00375C81">
            <w:pPr>
              <w:pStyle w:val="TAL"/>
              <w:keepLines w:val="0"/>
              <w:rPr>
                <w:rFonts w:eastAsiaTheme="minorEastAsia"/>
              </w:rPr>
            </w:pPr>
            <w:r w:rsidRPr="002D53A8">
              <w:rPr>
                <w:rFonts w:eastAsiaTheme="minorEastAsia"/>
              </w:rPr>
              <w:t>Get</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r w:rsidR="00BA32A9" w:rsidRPr="002D53A8">
              <w:rPr>
                <w:rFonts w:eastAsiaTheme="minorEastAsia"/>
              </w:rPr>
              <w:t xml:space="preserve"> </w:t>
            </w:r>
          </w:p>
          <w:p w14:paraId="74290230" w14:textId="1F23DF17" w:rsidR="00375C81" w:rsidRPr="002D53A8" w:rsidRDefault="00375C81" w:rsidP="00375C81">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75C81" w:rsidRPr="002D53A8" w14:paraId="089BEF61" w14:textId="77777777" w:rsidTr="00BA32A9">
        <w:trPr>
          <w:jc w:val="center"/>
        </w:trPr>
        <w:tc>
          <w:tcPr>
            <w:tcW w:w="2269" w:type="dxa"/>
            <w:vMerge/>
          </w:tcPr>
          <w:p w14:paraId="3484282A" w14:textId="77777777" w:rsidR="00375C81" w:rsidRPr="002D53A8" w:rsidRDefault="00375C81" w:rsidP="00375C81">
            <w:pPr>
              <w:pStyle w:val="TAL"/>
              <w:keepLines w:val="0"/>
              <w:rPr>
                <w:rFonts w:eastAsiaTheme="minorEastAsia"/>
              </w:rPr>
            </w:pPr>
          </w:p>
        </w:tc>
        <w:tc>
          <w:tcPr>
            <w:tcW w:w="2126" w:type="dxa"/>
            <w:vMerge/>
          </w:tcPr>
          <w:p w14:paraId="4D05B3E1" w14:textId="77777777" w:rsidR="00375C81" w:rsidRPr="002D53A8" w:rsidRDefault="00375C81" w:rsidP="00375C81">
            <w:pPr>
              <w:pStyle w:val="TAL"/>
              <w:keepLines w:val="0"/>
              <w:rPr>
                <w:rFonts w:eastAsiaTheme="minorEastAsia"/>
                <w:lang w:eastAsia="ja-JP"/>
              </w:rPr>
            </w:pPr>
          </w:p>
        </w:tc>
        <w:tc>
          <w:tcPr>
            <w:tcW w:w="2835" w:type="dxa"/>
          </w:tcPr>
          <w:p w14:paraId="6ED28E0C" w14:textId="533E0861" w:rsidR="00375C81" w:rsidRPr="002D53A8" w:rsidRDefault="00375C81" w:rsidP="00375C81">
            <w:pPr>
              <w:pStyle w:val="TAL"/>
              <w:rPr>
                <w:rFonts w:eastAsiaTheme="minorEastAsia"/>
              </w:rPr>
            </w:pPr>
            <w:r w:rsidRPr="002D53A8">
              <w:rPr>
                <w:rFonts w:eastAsiaTheme="minorEastAsia"/>
              </w:rPr>
              <w:t>VnfIndicatorValueChangeNotification</w:t>
            </w:r>
          </w:p>
        </w:tc>
        <w:tc>
          <w:tcPr>
            <w:tcW w:w="2410" w:type="dxa"/>
          </w:tcPr>
          <w:p w14:paraId="1EA059A6" w14:textId="4536AE8E" w:rsidR="00375C81" w:rsidRPr="002D53A8" w:rsidRDefault="00375C81" w:rsidP="00375C81">
            <w:pPr>
              <w:pStyle w:val="TAL"/>
              <w:rPr>
                <w:rFonts w:eastAsiaTheme="minorEastAsia"/>
              </w:rPr>
            </w:pPr>
            <w:r w:rsidRPr="002D53A8">
              <w:rPr>
                <w:rFonts w:eastAsiaTheme="minorEastAsia"/>
              </w:rPr>
              <w:t>Notify</w:t>
            </w:r>
            <w:r w:rsidR="00BA32A9" w:rsidRPr="002D53A8">
              <w:rPr>
                <w:rFonts w:eastAsiaTheme="minorEastAsia"/>
              </w:rPr>
              <w:t xml:space="preserve"> </w:t>
            </w:r>
            <w:r w:rsidRPr="002D53A8">
              <w:rPr>
                <w:rFonts w:eastAsiaTheme="minorEastAsia"/>
              </w:rPr>
              <w:t>about</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r w:rsidR="00BA32A9" w:rsidRPr="002D53A8">
              <w:rPr>
                <w:rFonts w:eastAsiaTheme="minorEastAsia"/>
              </w:rPr>
              <w:t xml:space="preserve"> </w:t>
            </w:r>
            <w:r w:rsidRPr="002D53A8">
              <w:rPr>
                <w:rFonts w:eastAsiaTheme="minorEastAsia"/>
              </w:rPr>
              <w:t>change</w:t>
            </w:r>
            <w:r w:rsidR="00BA32A9" w:rsidRPr="002D53A8">
              <w:rPr>
                <w:rFonts w:eastAsiaTheme="minorEastAsia"/>
              </w:rPr>
              <w:t xml:space="preserve"> </w:t>
            </w:r>
            <w:r w:rsidRPr="002D53A8">
              <w:rPr>
                <w:rFonts w:eastAsiaTheme="minorEastAsia"/>
              </w:rPr>
              <w:t>(see</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SOL003).</w:t>
            </w:r>
          </w:p>
        </w:tc>
      </w:tr>
      <w:tr w:rsidR="00375C81" w:rsidRPr="002D53A8" w14:paraId="43D95BBF" w14:textId="77777777" w:rsidTr="00BA32A9">
        <w:trPr>
          <w:jc w:val="center"/>
        </w:trPr>
        <w:tc>
          <w:tcPr>
            <w:tcW w:w="2269" w:type="dxa"/>
            <w:vMerge w:val="restart"/>
          </w:tcPr>
          <w:p w14:paraId="6568B29F" w14:textId="565200CD" w:rsidR="00375C81" w:rsidRPr="002D53A8" w:rsidRDefault="00375C81" w:rsidP="00375C81">
            <w:pPr>
              <w:pStyle w:val="TAL"/>
              <w:keepNext w:val="0"/>
              <w:keepLines w:val="0"/>
              <w:rPr>
                <w:rFonts w:eastAsiaTheme="minorEastAsia"/>
                <w:lang w:eastAsia="ja-JP"/>
              </w:rPr>
            </w:pP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attribute</w:t>
            </w:r>
            <w:r w:rsidR="00BA32A9" w:rsidRPr="002D53A8">
              <w:rPr>
                <w:rFonts w:eastAsiaTheme="minorEastAsia"/>
              </w:rPr>
              <w:t xml:space="preserve"> </w:t>
            </w:r>
            <w:r w:rsidRPr="002D53A8">
              <w:rPr>
                <w:rFonts w:eastAsiaTheme="minorEastAsia"/>
              </w:rPr>
              <w:t>for</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VNF</w:t>
            </w:r>
          </w:p>
        </w:tc>
        <w:tc>
          <w:tcPr>
            <w:tcW w:w="2126" w:type="dxa"/>
          </w:tcPr>
          <w:p w14:paraId="7C996FA6"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(String)</w:t>
            </w:r>
          </w:p>
          <w:p w14:paraId="255D371B"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Name</w:t>
            </w:r>
          </w:p>
        </w:tc>
        <w:tc>
          <w:tcPr>
            <w:tcW w:w="2835" w:type="dxa"/>
          </w:tcPr>
          <w:p w14:paraId="0417CDC5" w14:textId="77777777" w:rsidR="00375C81" w:rsidRPr="002D53A8" w:rsidRDefault="00375C81" w:rsidP="00375C81">
            <w:pPr>
              <w:pStyle w:val="TAL"/>
              <w:keepNext w:val="0"/>
              <w:keepLines w:val="0"/>
              <w:rPr>
                <w:rFonts w:eastAsiaTheme="minorEastAsia"/>
                <w:lang w:eastAsia="ja-JP"/>
              </w:rPr>
            </w:pPr>
            <w:r w:rsidRPr="002D53A8">
              <w:rPr>
                <w:rFonts w:eastAsiaTheme="minorEastAsia"/>
              </w:rPr>
              <w:t>VnfIndicator</w:t>
            </w:r>
          </w:p>
        </w:tc>
        <w:tc>
          <w:tcPr>
            <w:tcW w:w="2410" w:type="dxa"/>
          </w:tcPr>
          <w:p w14:paraId="203DB292" w14:textId="5947F057" w:rsidR="00375C81" w:rsidRPr="002D53A8" w:rsidRDefault="00375C81" w:rsidP="00375C81">
            <w:pPr>
              <w:pStyle w:val="TAL"/>
              <w:keepNext w:val="0"/>
              <w:keepLines w:val="0"/>
              <w:rPr>
                <w:rFonts w:eastAsiaTheme="minorEastAsia"/>
              </w:rPr>
            </w:pPr>
            <w:r w:rsidRPr="002D53A8">
              <w:rPr>
                <w:rFonts w:eastAsiaTheme="minorEastAsia"/>
              </w:rPr>
              <w:t>Get</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p>
          <w:p w14:paraId="79F840C2" w14:textId="647B438B"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75C81" w:rsidRPr="002D53A8" w14:paraId="5B2F72C9" w14:textId="77777777" w:rsidTr="00BA32A9">
        <w:trPr>
          <w:jc w:val="center"/>
        </w:trPr>
        <w:tc>
          <w:tcPr>
            <w:tcW w:w="2269" w:type="dxa"/>
            <w:vMerge/>
          </w:tcPr>
          <w:p w14:paraId="3F9400F6" w14:textId="77777777" w:rsidR="00375C81" w:rsidRPr="002D53A8" w:rsidRDefault="00375C81" w:rsidP="00375C81">
            <w:pPr>
              <w:pStyle w:val="TAL"/>
              <w:keepNext w:val="0"/>
              <w:keepLines w:val="0"/>
              <w:rPr>
                <w:rFonts w:eastAsiaTheme="minorEastAsia"/>
              </w:rPr>
            </w:pPr>
          </w:p>
        </w:tc>
        <w:tc>
          <w:tcPr>
            <w:tcW w:w="2126" w:type="dxa"/>
          </w:tcPr>
          <w:p w14:paraId="0006119B" w14:textId="77777777" w:rsidR="00375C81" w:rsidRPr="002D53A8" w:rsidRDefault="00375C81" w:rsidP="00375C81">
            <w:pPr>
              <w:pStyle w:val="TAL"/>
              <w:rPr>
                <w:rFonts w:eastAsiaTheme="minorEastAsia"/>
                <w:lang w:eastAsia="ja-JP"/>
              </w:rPr>
            </w:pPr>
            <w:r w:rsidRPr="002D53A8">
              <w:rPr>
                <w:rFonts w:eastAsiaTheme="minorEastAsia"/>
                <w:lang w:eastAsia="ja-JP"/>
              </w:rPr>
              <w:t>(IdentifierInVnfd)</w:t>
            </w:r>
          </w:p>
          <w:p w14:paraId="2BF5BB54" w14:textId="03DE0C67" w:rsidR="00375C81" w:rsidRPr="002D53A8" w:rsidRDefault="00375C81" w:rsidP="00375C81">
            <w:pPr>
              <w:pStyle w:val="TAL"/>
              <w:rPr>
                <w:rFonts w:eastAsiaTheme="minorEastAsia"/>
                <w:lang w:eastAsia="ja-JP"/>
              </w:rPr>
            </w:pPr>
            <w:r w:rsidRPr="002D53A8">
              <w:rPr>
                <w:rFonts w:eastAsiaTheme="minorEastAsia"/>
                <w:lang w:eastAsia="ja-JP"/>
              </w:rPr>
              <w:t>vnfIndicatorId</w:t>
            </w:r>
          </w:p>
        </w:tc>
        <w:tc>
          <w:tcPr>
            <w:tcW w:w="2835" w:type="dxa"/>
          </w:tcPr>
          <w:p w14:paraId="0D2056D1" w14:textId="5014BCAA" w:rsidR="00375C81" w:rsidRPr="002D53A8" w:rsidRDefault="00375C81" w:rsidP="00375C81">
            <w:pPr>
              <w:pStyle w:val="TAL"/>
              <w:rPr>
                <w:rFonts w:eastAsiaTheme="minorEastAsia"/>
              </w:rPr>
            </w:pPr>
            <w:r w:rsidRPr="002D53A8">
              <w:rPr>
                <w:rFonts w:eastAsiaTheme="minorEastAsia"/>
              </w:rPr>
              <w:t>VnfIndicatorValueChangeNotification</w:t>
            </w:r>
          </w:p>
        </w:tc>
        <w:tc>
          <w:tcPr>
            <w:tcW w:w="2410" w:type="dxa"/>
          </w:tcPr>
          <w:p w14:paraId="2CAF467A" w14:textId="1E271902" w:rsidR="00375C81" w:rsidRPr="002D53A8" w:rsidRDefault="00375C81" w:rsidP="00375C81">
            <w:pPr>
              <w:pStyle w:val="TAL"/>
              <w:rPr>
                <w:rFonts w:eastAsiaTheme="minorEastAsia"/>
              </w:rPr>
            </w:pPr>
            <w:r w:rsidRPr="002D53A8">
              <w:rPr>
                <w:rFonts w:eastAsiaTheme="minorEastAsia"/>
              </w:rPr>
              <w:t>Notify</w:t>
            </w:r>
            <w:r w:rsidR="00BA32A9" w:rsidRPr="002D53A8">
              <w:rPr>
                <w:rFonts w:eastAsiaTheme="minorEastAsia"/>
              </w:rPr>
              <w:t xml:space="preserve"> </w:t>
            </w:r>
            <w:r w:rsidRPr="002D53A8">
              <w:rPr>
                <w:rFonts w:eastAsiaTheme="minorEastAsia"/>
              </w:rPr>
              <w:t>about</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r w:rsidR="00BA32A9" w:rsidRPr="002D53A8">
              <w:rPr>
                <w:rFonts w:eastAsiaTheme="minorEastAsia"/>
              </w:rPr>
              <w:t xml:space="preserve"> </w:t>
            </w:r>
            <w:r w:rsidRPr="002D53A8">
              <w:rPr>
                <w:rFonts w:eastAsiaTheme="minorEastAsia"/>
              </w:rPr>
              <w:t>change</w:t>
            </w:r>
            <w:r w:rsidR="00BA32A9" w:rsidRPr="002D53A8">
              <w:rPr>
                <w:rFonts w:eastAsiaTheme="minorEastAsia"/>
              </w:rPr>
              <w:t xml:space="preserve"> </w:t>
            </w:r>
            <w:r w:rsidRPr="002D53A8">
              <w:rPr>
                <w:rFonts w:eastAsiaTheme="minorEastAsia"/>
              </w:rPr>
              <w:t>(see</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SOL003).</w:t>
            </w:r>
          </w:p>
        </w:tc>
      </w:tr>
      <w:tr w:rsidR="00375C81" w:rsidRPr="002D53A8" w14:paraId="2AB06360" w14:textId="77777777" w:rsidTr="00BA32A9">
        <w:trPr>
          <w:jc w:val="center"/>
        </w:trPr>
        <w:tc>
          <w:tcPr>
            <w:tcW w:w="2269" w:type="dxa"/>
            <w:vMerge w:val="restart"/>
          </w:tcPr>
          <w:p w14:paraId="04A17F3D" w14:textId="53EC215A" w:rsidR="00375C81" w:rsidRPr="002D53A8" w:rsidRDefault="00375C81" w:rsidP="00375C81">
            <w:pPr>
              <w:pStyle w:val="TAL"/>
              <w:keepNext w:val="0"/>
              <w:keepLines w:val="0"/>
              <w:rPr>
                <w:rFonts w:eastAsiaTheme="minorEastAsia"/>
                <w:lang w:eastAsia="ja-JP"/>
              </w:rPr>
            </w:pPr>
            <w:r w:rsidRPr="002D53A8">
              <w:rPr>
                <w:rFonts w:eastAsiaTheme="minorEastAsia"/>
              </w:rPr>
              <w:t>Value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attribute</w:t>
            </w:r>
            <w:r w:rsidR="00BA32A9" w:rsidRPr="002D53A8">
              <w:rPr>
                <w:rFonts w:eastAsiaTheme="minorEastAsia"/>
              </w:rPr>
              <w:t xml:space="preserve"> </w:t>
            </w:r>
            <w:r w:rsidRPr="002D53A8">
              <w:rPr>
                <w:rFonts w:eastAsiaTheme="minorEastAsia"/>
              </w:rPr>
              <w:t>for</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node</w:t>
            </w:r>
          </w:p>
        </w:tc>
        <w:tc>
          <w:tcPr>
            <w:tcW w:w="2126" w:type="dxa"/>
            <w:vMerge w:val="restart"/>
          </w:tcPr>
          <w:p w14:paraId="429AFA43"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(Object)</w:t>
            </w:r>
          </w:p>
          <w:p w14:paraId="4E7FB188"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value</w:t>
            </w:r>
          </w:p>
        </w:tc>
        <w:tc>
          <w:tcPr>
            <w:tcW w:w="2835" w:type="dxa"/>
          </w:tcPr>
          <w:p w14:paraId="13CA9C67" w14:textId="77777777" w:rsidR="00375C81" w:rsidRPr="002D53A8" w:rsidRDefault="00375C81" w:rsidP="00375C81">
            <w:pPr>
              <w:pStyle w:val="TAL"/>
              <w:keepNext w:val="0"/>
              <w:keepLines w:val="0"/>
              <w:rPr>
                <w:rFonts w:eastAsiaTheme="minorEastAsia"/>
                <w:lang w:eastAsia="ja-JP"/>
              </w:rPr>
            </w:pPr>
            <w:r w:rsidRPr="002D53A8">
              <w:rPr>
                <w:rFonts w:eastAsiaTheme="minorEastAsia"/>
              </w:rPr>
              <w:t>VnfIndicator</w:t>
            </w:r>
          </w:p>
        </w:tc>
        <w:tc>
          <w:tcPr>
            <w:tcW w:w="2410" w:type="dxa"/>
          </w:tcPr>
          <w:p w14:paraId="5EDEE7C5" w14:textId="4A1F84DA" w:rsidR="00375C81" w:rsidRPr="002D53A8" w:rsidRDefault="00375C81" w:rsidP="00375C81">
            <w:pPr>
              <w:pStyle w:val="TAL"/>
              <w:keepNext w:val="0"/>
              <w:keepLines w:val="0"/>
              <w:rPr>
                <w:rFonts w:eastAsiaTheme="minorEastAsia"/>
              </w:rPr>
            </w:pPr>
            <w:r w:rsidRPr="002D53A8">
              <w:rPr>
                <w:rFonts w:eastAsiaTheme="minorEastAsia"/>
              </w:rPr>
              <w:t>Get</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p>
          <w:p w14:paraId="286E4DEE" w14:textId="7B9FC40F"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75C81" w:rsidRPr="002D53A8" w14:paraId="61322D2F" w14:textId="77777777" w:rsidTr="00BA32A9">
        <w:trPr>
          <w:jc w:val="center"/>
        </w:trPr>
        <w:tc>
          <w:tcPr>
            <w:tcW w:w="2269" w:type="dxa"/>
            <w:vMerge/>
          </w:tcPr>
          <w:p w14:paraId="64E6E04A" w14:textId="77777777" w:rsidR="00375C81" w:rsidRPr="002D53A8" w:rsidRDefault="00375C81" w:rsidP="00375C81">
            <w:pPr>
              <w:pStyle w:val="TAL"/>
              <w:keepNext w:val="0"/>
              <w:keepLines w:val="0"/>
              <w:rPr>
                <w:rFonts w:eastAsiaTheme="minorEastAsia"/>
              </w:rPr>
            </w:pPr>
          </w:p>
        </w:tc>
        <w:tc>
          <w:tcPr>
            <w:tcW w:w="2126" w:type="dxa"/>
            <w:vMerge/>
          </w:tcPr>
          <w:p w14:paraId="0837707F" w14:textId="77777777" w:rsidR="00375C81" w:rsidRPr="002D53A8" w:rsidRDefault="00375C81" w:rsidP="00375C81">
            <w:pPr>
              <w:pStyle w:val="TAL"/>
              <w:keepNext w:val="0"/>
              <w:keepLines w:val="0"/>
              <w:rPr>
                <w:rFonts w:eastAsiaTheme="minorEastAsia"/>
                <w:lang w:eastAsia="ja-JP"/>
              </w:rPr>
            </w:pPr>
          </w:p>
        </w:tc>
        <w:tc>
          <w:tcPr>
            <w:tcW w:w="2835" w:type="dxa"/>
          </w:tcPr>
          <w:p w14:paraId="51E3640B" w14:textId="2369FB7A" w:rsidR="00375C81" w:rsidRPr="002D53A8" w:rsidRDefault="00375C81" w:rsidP="00375C81">
            <w:pPr>
              <w:pStyle w:val="TAL"/>
              <w:rPr>
                <w:rFonts w:eastAsiaTheme="minorEastAsia"/>
              </w:rPr>
            </w:pPr>
            <w:r w:rsidRPr="002D53A8">
              <w:rPr>
                <w:rFonts w:eastAsiaTheme="minorEastAsia"/>
              </w:rPr>
              <w:t>VnfIndicatorValueChangeNotification</w:t>
            </w:r>
          </w:p>
        </w:tc>
        <w:tc>
          <w:tcPr>
            <w:tcW w:w="2410" w:type="dxa"/>
          </w:tcPr>
          <w:p w14:paraId="33E13EA7" w14:textId="04089E25" w:rsidR="00375C81" w:rsidRPr="002D53A8" w:rsidRDefault="00375C81" w:rsidP="00375C81">
            <w:pPr>
              <w:rPr>
                <w:rFonts w:ascii="Arial" w:eastAsiaTheme="minorEastAsia" w:hAnsi="Arial"/>
                <w:sz w:val="18"/>
              </w:rPr>
            </w:pPr>
            <w:r w:rsidRPr="002D53A8">
              <w:rPr>
                <w:rFonts w:ascii="Arial" w:eastAsiaTheme="minorEastAsia" w:hAnsi="Arial"/>
                <w:sz w:val="18"/>
              </w:rPr>
              <w:t>Notify</w:t>
            </w:r>
            <w:r w:rsidR="00BA32A9" w:rsidRPr="002D53A8">
              <w:rPr>
                <w:rFonts w:ascii="Arial" w:eastAsiaTheme="minorEastAsia" w:hAnsi="Arial"/>
                <w:sz w:val="18"/>
              </w:rPr>
              <w:t xml:space="preserve"> </w:t>
            </w:r>
            <w:r w:rsidRPr="002D53A8">
              <w:rPr>
                <w:rFonts w:ascii="Arial" w:eastAsiaTheme="minorEastAsia" w:hAnsi="Arial"/>
                <w:sz w:val="18"/>
              </w:rPr>
              <w:t>about</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indicator</w:t>
            </w:r>
            <w:r w:rsidR="00BA32A9" w:rsidRPr="002D53A8">
              <w:rPr>
                <w:rFonts w:ascii="Arial" w:eastAsiaTheme="minorEastAsia" w:hAnsi="Arial"/>
                <w:sz w:val="18"/>
              </w:rPr>
              <w:t xml:space="preserve"> </w:t>
            </w:r>
            <w:r w:rsidRPr="002D53A8">
              <w:rPr>
                <w:rFonts w:ascii="Arial" w:eastAsiaTheme="minorEastAsia" w:hAnsi="Arial"/>
                <w:sz w:val="18"/>
              </w:rPr>
              <w:t>value</w:t>
            </w:r>
            <w:r w:rsidR="00BA32A9" w:rsidRPr="002D53A8">
              <w:rPr>
                <w:rFonts w:ascii="Arial" w:eastAsiaTheme="minorEastAsia" w:hAnsi="Arial"/>
                <w:sz w:val="18"/>
              </w:rPr>
              <w:t xml:space="preserve"> </w:t>
            </w: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(see</w:t>
            </w:r>
            <w:r w:rsidR="00BA32A9" w:rsidRPr="002D53A8">
              <w:rPr>
                <w:rFonts w:ascii="Arial" w:eastAsiaTheme="minorEastAsia" w:hAnsi="Arial"/>
                <w:sz w:val="18"/>
              </w:rPr>
              <w:t xml:space="preserve"> </w:t>
            </w:r>
            <w:r w:rsidRPr="002D53A8">
              <w:rPr>
                <w:rFonts w:ascii="Arial" w:eastAsiaTheme="minorEastAsia" w:hAnsi="Arial"/>
                <w:sz w:val="18"/>
              </w:rPr>
              <w:t>SOL002</w:t>
            </w:r>
            <w:r w:rsidR="00BA32A9" w:rsidRPr="002D53A8">
              <w:rPr>
                <w:rFonts w:ascii="Arial" w:eastAsiaTheme="minorEastAsia" w:hAnsi="Arial"/>
                <w:sz w:val="18"/>
              </w:rPr>
              <w:t xml:space="preserve"> </w:t>
            </w:r>
            <w:r w:rsidRPr="002D53A8">
              <w:rPr>
                <w:rFonts w:ascii="Arial" w:eastAsiaTheme="minorEastAsia" w:hAnsi="Arial"/>
                <w:sz w:val="18"/>
              </w:rPr>
              <w:t>and</w:t>
            </w:r>
            <w:r w:rsidR="00BA32A9" w:rsidRPr="002D53A8">
              <w:rPr>
                <w:rFonts w:ascii="Arial" w:eastAsiaTheme="minorEastAsia" w:hAnsi="Arial"/>
                <w:sz w:val="18"/>
              </w:rPr>
              <w:t xml:space="preserve"> </w:t>
            </w:r>
            <w:r w:rsidRPr="002D53A8">
              <w:rPr>
                <w:rFonts w:ascii="Arial" w:eastAsiaTheme="minorEastAsia" w:hAnsi="Arial"/>
                <w:sz w:val="18"/>
              </w:rPr>
              <w:t>SOL003).</w:t>
            </w:r>
          </w:p>
          <w:p w14:paraId="1B81E4C5" w14:textId="77777777" w:rsidR="00375C81" w:rsidRPr="002D53A8" w:rsidRDefault="00375C81" w:rsidP="00375C81">
            <w:pPr>
              <w:pStyle w:val="TAL"/>
              <w:rPr>
                <w:rFonts w:eastAsiaTheme="minorEastAsia"/>
              </w:rPr>
            </w:pPr>
          </w:p>
        </w:tc>
      </w:tr>
      <w:tr w:rsidR="00375C81" w:rsidRPr="002D53A8" w14:paraId="614EB626" w14:textId="77777777" w:rsidTr="00BA32A9">
        <w:trPr>
          <w:jc w:val="center"/>
        </w:trPr>
        <w:tc>
          <w:tcPr>
            <w:tcW w:w="2269" w:type="dxa"/>
          </w:tcPr>
          <w:p w14:paraId="0FD008A0" w14:textId="4A43CF36" w:rsidR="00375C81" w:rsidRPr="002D53A8" w:rsidRDefault="00375C81" w:rsidP="00375C81">
            <w:pPr>
              <w:keepNext/>
              <w:keepLines/>
              <w:spacing w:after="0"/>
              <w:rPr>
                <w:rFonts w:ascii="Arial" w:eastAsiaTheme="minorEastAsia" w:hAnsi="Arial"/>
                <w:sz w:val="18"/>
              </w:rPr>
            </w:pPr>
            <w:r w:rsidRPr="002D53A8">
              <w:rPr>
                <w:rFonts w:ascii="Arial" w:eastAsiaTheme="minorEastAsia" w:hAnsi="Arial"/>
                <w:sz w:val="18"/>
              </w:rPr>
              <w:t>Node</w:t>
            </w:r>
            <w:r w:rsidR="00BA32A9" w:rsidRPr="002D53A8">
              <w:rPr>
                <w:rFonts w:ascii="Arial" w:eastAsiaTheme="minorEastAsia" w:hAnsi="Arial"/>
                <w:sz w:val="18"/>
              </w:rPr>
              <w:t xml:space="preserve"> </w:t>
            </w:r>
            <w:r w:rsidRPr="002D53A8">
              <w:rPr>
                <w:rFonts w:ascii="Arial" w:eastAsiaTheme="minorEastAsia" w:hAnsi="Arial"/>
                <w:sz w:val="18"/>
              </w:rPr>
              <w:t>template</w:t>
            </w:r>
            <w:r w:rsidR="00BA32A9" w:rsidRPr="002D53A8">
              <w:rPr>
                <w:rFonts w:ascii="Arial" w:eastAsiaTheme="minorEastAsia" w:hAnsi="Arial"/>
                <w:sz w:val="18"/>
              </w:rPr>
              <w:t xml:space="preserve"> </w:t>
            </w:r>
            <w:r w:rsidRPr="002D53A8">
              <w:rPr>
                <w:rFonts w:ascii="Arial" w:eastAsiaTheme="minorEastAsia" w:hAnsi="Arial"/>
                <w:sz w:val="18"/>
              </w:rPr>
              <w:t>name</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tosca.nodes.nfv.Vdu.Compute</w:t>
            </w:r>
          </w:p>
          <w:p w14:paraId="3AE79587" w14:textId="77777777" w:rsidR="00375C81" w:rsidRPr="002D53A8" w:rsidRDefault="00375C81" w:rsidP="00375C81">
            <w:pPr>
              <w:keepNext/>
              <w:keepLines/>
              <w:spacing w:after="0"/>
              <w:rPr>
                <w:rFonts w:ascii="Arial" w:eastAsiaTheme="minorEastAsia" w:hAnsi="Arial"/>
                <w:sz w:val="18"/>
              </w:rPr>
            </w:pPr>
          </w:p>
          <w:p w14:paraId="4BE13164" w14:textId="191C713C" w:rsidR="00375C81" w:rsidRPr="002D53A8" w:rsidRDefault="00375C81" w:rsidP="00375C81">
            <w:pPr>
              <w:pStyle w:val="TAL"/>
              <w:keepNext w:val="0"/>
              <w:keepLines w:val="0"/>
              <w:rPr>
                <w:rFonts w:eastAsiaTheme="minorEastAsia"/>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tosca.nodes.nfv.Vdu.VirtualBlockStorage</w:t>
            </w:r>
          </w:p>
        </w:tc>
        <w:tc>
          <w:tcPr>
            <w:tcW w:w="2126" w:type="dxa"/>
          </w:tcPr>
          <w:p w14:paraId="1930A92A"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7AD66FF2" w14:textId="77777777" w:rsidR="00375C81" w:rsidRPr="002D53A8" w:rsidRDefault="00375C81" w:rsidP="00375C81">
            <w:pPr>
              <w:pStyle w:val="TAL"/>
              <w:keepNext w:val="0"/>
              <w:keepLines w:val="0"/>
              <w:rPr>
                <w:rFonts w:eastAsiaTheme="minorEastAsia"/>
              </w:rPr>
            </w:pPr>
            <w:r w:rsidRPr="002D53A8">
              <w:rPr>
                <w:rFonts w:eastAsiaTheme="minorEastAsia"/>
                <w:lang w:eastAsia="ja-JP"/>
              </w:rPr>
              <w:t>vnfdSoftwareImageId</w:t>
            </w:r>
          </w:p>
        </w:tc>
        <w:tc>
          <w:tcPr>
            <w:tcW w:w="2835" w:type="dxa"/>
          </w:tcPr>
          <w:p w14:paraId="0F917FE4" w14:textId="77777777" w:rsidR="00375C81" w:rsidRPr="002D53A8" w:rsidRDefault="00375C81" w:rsidP="00375C81">
            <w:pPr>
              <w:pStyle w:val="TAL"/>
              <w:keepNext w:val="0"/>
              <w:keepLines w:val="0"/>
              <w:rPr>
                <w:rFonts w:eastAsiaTheme="minorEastAsia"/>
              </w:rPr>
            </w:pPr>
            <w:r w:rsidRPr="002D53A8">
              <w:rPr>
                <w:rFonts w:eastAsiaTheme="minorEastAsia"/>
              </w:rPr>
              <w:t>Grant</w:t>
            </w:r>
          </w:p>
          <w:p w14:paraId="5BE413BC" w14:textId="30CC6BEC" w:rsidR="00375C81" w:rsidRPr="002D53A8" w:rsidRDefault="00375C81" w:rsidP="00375C81">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vimAssets</w:t>
            </w:r>
          </w:p>
          <w:p w14:paraId="57D5FF31" w14:textId="30A6C13C" w:rsidR="00375C81" w:rsidRPr="002D53A8" w:rsidRDefault="00375C81" w:rsidP="00375C81">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VimSoftwareImage</w:t>
            </w:r>
          </w:p>
        </w:tc>
        <w:tc>
          <w:tcPr>
            <w:tcW w:w="2410" w:type="dxa"/>
          </w:tcPr>
          <w:p w14:paraId="47ABEA38" w14:textId="4A669BAB" w:rsidR="00375C81" w:rsidRPr="002D53A8" w:rsidRDefault="00375C81" w:rsidP="00375C81">
            <w:pPr>
              <w:pStyle w:val="TAL"/>
              <w:keepNext w:val="0"/>
              <w:keepLines w:val="0"/>
              <w:rPr>
                <w:rFonts w:eastAsiaTheme="minorEastAsia"/>
              </w:rPr>
            </w:pPr>
            <w:r w:rsidRPr="002D53A8">
              <w:rPr>
                <w:rFonts w:eastAsiaTheme="minorEastAsia"/>
              </w:rPr>
              <w:t>Grant</w:t>
            </w:r>
            <w:r w:rsidR="00BA32A9" w:rsidRPr="002D53A8">
              <w:rPr>
                <w:rFonts w:eastAsiaTheme="minorEastAsia"/>
              </w:rPr>
              <w:t xml:space="preserve"> </w:t>
            </w:r>
            <w:r w:rsidRPr="002D53A8">
              <w:rPr>
                <w:rFonts w:eastAsiaTheme="minorEastAsia"/>
              </w:rPr>
              <w:t>Lifecycle</w:t>
            </w:r>
            <w:r w:rsidR="00BA32A9" w:rsidRPr="002D53A8">
              <w:rPr>
                <w:rFonts w:eastAsiaTheme="minorEastAsia"/>
              </w:rPr>
              <w:t xml:space="preserve"> </w:t>
            </w:r>
            <w:r w:rsidRPr="002D53A8">
              <w:rPr>
                <w:rFonts w:eastAsiaTheme="minorEastAsia"/>
              </w:rPr>
              <w:t>Operation</w:t>
            </w:r>
          </w:p>
          <w:p w14:paraId="29454401" w14:textId="00B2996D"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E16715" w:rsidRPr="002D53A8" w14:paraId="5E0F03F3" w14:textId="77777777" w:rsidTr="00BA32A9">
        <w:trPr>
          <w:jc w:val="center"/>
        </w:trPr>
        <w:tc>
          <w:tcPr>
            <w:tcW w:w="2269" w:type="dxa"/>
          </w:tcPr>
          <w:p w14:paraId="446A700A" w14:textId="545D16D7" w:rsidR="00E16715" w:rsidRPr="002D53A8" w:rsidRDefault="00E16715" w:rsidP="00E16715">
            <w:pPr>
              <w:keepNext/>
              <w:keepLines/>
              <w:spacing w:after="0"/>
              <w:rPr>
                <w:rFonts w:ascii="Arial" w:eastAsiaTheme="minorEastAsia" w:hAnsi="Arial"/>
                <w:sz w:val="18"/>
              </w:rPr>
            </w:pPr>
            <w:r w:rsidRPr="002D53A8">
              <w:rPr>
                <w:rFonts w:ascii="Arial" w:eastAsiaTheme="minorEastAsia" w:hAnsi="Arial"/>
                <w:sz w:val="18"/>
              </w:rPr>
              <w:t>tosca.datatypes.nfv.VnfPackageChangeSelector</w:t>
            </w:r>
            <w:r w:rsidR="00BA32A9" w:rsidRPr="002D53A8">
              <w:rPr>
                <w:rFonts w:ascii="Arial" w:eastAsiaTheme="minorEastAsia" w:hAnsi="Arial"/>
                <w:sz w:val="18"/>
              </w:rPr>
              <w:t xml:space="preserve"> </w:t>
            </w:r>
          </w:p>
          <w:p w14:paraId="652D3224" w14:textId="0AE64E8A" w:rsidR="00E16715" w:rsidRPr="002D53A8" w:rsidRDefault="00E16715" w:rsidP="00E16715">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destination_descriptor_id</w:t>
            </w:r>
          </w:p>
        </w:tc>
        <w:tc>
          <w:tcPr>
            <w:tcW w:w="2126" w:type="dxa"/>
          </w:tcPr>
          <w:p w14:paraId="6C0CA14B" w14:textId="77777777" w:rsidR="00E16715" w:rsidRPr="002D53A8" w:rsidRDefault="00E16715" w:rsidP="00E16715">
            <w:pPr>
              <w:rPr>
                <w:rFonts w:ascii="Arial" w:eastAsiaTheme="minorEastAsia" w:hAnsi="Arial"/>
                <w:sz w:val="18"/>
                <w:lang w:eastAsia="ja-JP"/>
              </w:rPr>
            </w:pPr>
            <w:r w:rsidRPr="002D53A8">
              <w:rPr>
                <w:rFonts w:ascii="Arial" w:eastAsiaTheme="minorEastAsia" w:hAnsi="Arial"/>
                <w:sz w:val="18"/>
                <w:lang w:eastAsia="ja-JP"/>
              </w:rPr>
              <w:t>(Identifier)</w:t>
            </w:r>
          </w:p>
          <w:p w14:paraId="11E98DC9" w14:textId="3B949B34" w:rsidR="00E16715" w:rsidRPr="002D53A8" w:rsidRDefault="00E16715" w:rsidP="00E16715">
            <w:pPr>
              <w:pStyle w:val="TAL"/>
              <w:keepNext w:val="0"/>
              <w:keepLines w:val="0"/>
              <w:rPr>
                <w:rFonts w:eastAsiaTheme="minorEastAsia"/>
                <w:lang w:eastAsia="ja-JP"/>
              </w:rPr>
            </w:pPr>
            <w:r w:rsidRPr="002D53A8">
              <w:rPr>
                <w:rFonts w:eastAsiaTheme="minorEastAsia"/>
                <w:lang w:eastAsia="ja-JP"/>
              </w:rPr>
              <w:t>vnfdId</w:t>
            </w:r>
          </w:p>
        </w:tc>
        <w:tc>
          <w:tcPr>
            <w:tcW w:w="2835" w:type="dxa"/>
          </w:tcPr>
          <w:p w14:paraId="47F1116A" w14:textId="4F12F587" w:rsidR="00E16715" w:rsidRPr="002D53A8" w:rsidRDefault="00E16715" w:rsidP="00E16715">
            <w:pPr>
              <w:pStyle w:val="TAL"/>
              <w:keepNext w:val="0"/>
              <w:keepLines w:val="0"/>
              <w:rPr>
                <w:rFonts w:eastAsiaTheme="minorEastAsia"/>
              </w:rPr>
            </w:pPr>
            <w:r w:rsidRPr="002D53A8">
              <w:rPr>
                <w:rFonts w:eastAsiaTheme="minorEastAsia"/>
              </w:rPr>
              <w:t>ChangeCurrentVnfPkgRequest</w:t>
            </w:r>
          </w:p>
        </w:tc>
        <w:tc>
          <w:tcPr>
            <w:tcW w:w="2410" w:type="dxa"/>
          </w:tcPr>
          <w:p w14:paraId="0635EE98" w14:textId="505CF54E" w:rsidR="00E16715" w:rsidRPr="002D53A8" w:rsidRDefault="00E16715" w:rsidP="00E16715">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current</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package</w:t>
            </w:r>
            <w:r w:rsidR="00BA32A9" w:rsidRPr="002D53A8">
              <w:rPr>
                <w:rFonts w:eastAsiaTheme="minorEastAsia"/>
              </w:rPr>
              <w:t xml:space="preserve"> </w:t>
            </w:r>
            <w:r w:rsidRPr="002D53A8">
              <w:rPr>
                <w:rFonts w:eastAsiaTheme="minorEastAsia"/>
              </w:rPr>
              <w:t>(see</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SOL003)</w:t>
            </w:r>
          </w:p>
        </w:tc>
      </w:tr>
      <w:tr w:rsidR="00E16715" w:rsidRPr="002D53A8" w14:paraId="019D2EDD" w14:textId="77777777" w:rsidTr="00BA32A9">
        <w:trPr>
          <w:jc w:val="center"/>
        </w:trPr>
        <w:tc>
          <w:tcPr>
            <w:tcW w:w="9640" w:type="dxa"/>
            <w:gridSpan w:val="4"/>
          </w:tcPr>
          <w:p w14:paraId="2E97200C" w14:textId="49C66F1D" w:rsidR="00E16715" w:rsidRPr="002D53A8" w:rsidRDefault="00E16715" w:rsidP="00E16715">
            <w:pPr>
              <w:pStyle w:val="TAN"/>
              <w:keepNext w:val="0"/>
              <w:keepLines w:val="0"/>
              <w:rPr>
                <w:rFonts w:eastAsiaTheme="minorEastAsia"/>
              </w:rPr>
            </w:pPr>
            <w:r w:rsidRPr="002D53A8">
              <w:rPr>
                <w:rFonts w:eastAsiaTheme="minorEastAsia"/>
              </w:rPr>
              <w:t>NOTE</w:t>
            </w:r>
            <w:r w:rsidR="00BA32A9" w:rsidRPr="002D53A8">
              <w:rPr>
                <w:rFonts w:eastAsiaTheme="minorEastAsia"/>
              </w:rPr>
              <w:t xml:space="preserve"> </w:t>
            </w:r>
            <w:r w:rsidRPr="002D53A8">
              <w:rPr>
                <w:rFonts w:eastAsiaTheme="minorEastAsia"/>
              </w:rPr>
              <w:t>1:</w:t>
            </w:r>
            <w:r w:rsidRPr="002D53A8">
              <w:rPr>
                <w:rFonts w:eastAsiaTheme="minorEastAsia"/>
              </w:rPr>
              <w:tab/>
              <w:t>The</w:t>
            </w:r>
            <w:r w:rsidR="00BA32A9" w:rsidRPr="002D53A8">
              <w:rPr>
                <w:rFonts w:eastAsiaTheme="minorEastAsia"/>
              </w:rPr>
              <w:t xml:space="preserve"> </w:t>
            </w:r>
            <w:r w:rsidRPr="002D53A8">
              <w:rPr>
                <w:rFonts w:eastAsiaTheme="minorEastAsia"/>
              </w:rPr>
              <w:t>entry</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the</w:t>
            </w:r>
            <w:r w:rsidR="00BA32A9" w:rsidRPr="002D53A8">
              <w:rPr>
                <w:rFonts w:eastAsiaTheme="minorEastAsia"/>
              </w:rPr>
              <w:t xml:space="preserve"> </w:t>
            </w:r>
            <w:r w:rsidRPr="002D53A8">
              <w:rPr>
                <w:rFonts w:eastAsiaTheme="minorEastAsia"/>
              </w:rPr>
              <w:t>"Operation"</w:t>
            </w:r>
            <w:r w:rsidR="00BA32A9" w:rsidRPr="002D53A8">
              <w:rPr>
                <w:rFonts w:eastAsiaTheme="minorEastAsia"/>
              </w:rPr>
              <w:t xml:space="preserve"> </w:t>
            </w:r>
            <w:r w:rsidRPr="002D53A8">
              <w:rPr>
                <w:rFonts w:eastAsiaTheme="minorEastAsia"/>
              </w:rPr>
              <w:t>column</w:t>
            </w:r>
            <w:r w:rsidR="00BA32A9" w:rsidRPr="002D53A8">
              <w:rPr>
                <w:rFonts w:eastAsiaTheme="minorEastAsia"/>
              </w:rPr>
              <w:t xml:space="preserve"> </w:t>
            </w:r>
            <w:r w:rsidRPr="002D53A8">
              <w:rPr>
                <w:rFonts w:eastAsiaTheme="minorEastAsia"/>
              </w:rPr>
              <w:t>refers</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F761A0">
              <w:rPr>
                <w:rFonts w:eastAsiaTheme="minorEastAsia"/>
              </w:rPr>
              <w:t>ETSI</w:t>
            </w:r>
            <w:r w:rsidR="00BA32A9" w:rsidRPr="00F761A0">
              <w:rPr>
                <w:rFonts w:eastAsiaTheme="minorEastAsia"/>
              </w:rPr>
              <w:t xml:space="preserve"> </w:t>
            </w:r>
            <w:r w:rsidRPr="00F761A0">
              <w:rPr>
                <w:rFonts w:eastAsiaTheme="minorEastAsia"/>
              </w:rPr>
              <w:t>GS</w:t>
            </w:r>
            <w:r w:rsidR="00BA32A9" w:rsidRPr="00F761A0">
              <w:rPr>
                <w:rFonts w:eastAsiaTheme="minorEastAsia"/>
              </w:rPr>
              <w:t xml:space="preserve"> </w:t>
            </w:r>
            <w:r w:rsidRPr="00F761A0">
              <w:rPr>
                <w:rFonts w:eastAsiaTheme="minorEastAsia"/>
              </w:rPr>
              <w:t>NFV-SOL</w:t>
            </w:r>
            <w:r w:rsidR="00BA32A9" w:rsidRPr="00F761A0">
              <w:rPr>
                <w:rFonts w:eastAsiaTheme="minorEastAsia"/>
              </w:rPr>
              <w:t xml:space="preserve"> </w:t>
            </w:r>
            <w:r w:rsidRPr="00F761A0">
              <w:rPr>
                <w:rFonts w:eastAsiaTheme="minorEastAsia"/>
              </w:rPr>
              <w:t>002</w:t>
            </w:r>
            <w:r w:rsidR="00BA32A9"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REF_GSNFV_SOL002 \h </w:instrText>
            </w:r>
            <w:r w:rsidRPr="00F761A0">
              <w:rPr>
                <w:rFonts w:eastAsiaTheme="minorEastAsia"/>
              </w:rPr>
            </w:r>
            <w:r w:rsidRPr="00F761A0">
              <w:rPr>
                <w:rFonts w:eastAsiaTheme="minorEastAsia"/>
              </w:rPr>
              <w:fldChar w:fldCharType="separate"/>
            </w:r>
            <w:r w:rsidR="00A11CBD" w:rsidRPr="00F761A0">
              <w:rPr>
                <w:rFonts w:eastAsiaTheme="minorEastAsia"/>
              </w:rPr>
              <w:t>i.4</w:t>
            </w:r>
            <w:r w:rsidRPr="00F761A0">
              <w:rPr>
                <w:rFonts w:eastAsiaTheme="minorEastAsia"/>
              </w:rPr>
              <w:fldChar w:fldCharType="end"/>
            </w:r>
            <w:r w:rsidRPr="00F761A0">
              <w:rPr>
                <w:rFonts w:eastAsiaTheme="minorEastAsia"/>
              </w:rPr>
              <w:t>]</w:t>
            </w:r>
            <w:r w:rsidRPr="002D53A8">
              <w:rPr>
                <w:rFonts w:eastAsiaTheme="minorEastAsia"/>
              </w:rPr>
              <w:t>,</w:t>
            </w:r>
            <w:r w:rsidR="00BA32A9" w:rsidRPr="002D53A8">
              <w:rPr>
                <w:rFonts w:eastAsiaTheme="minorEastAsia"/>
              </w:rPr>
              <w:t xml:space="preserve"> </w:t>
            </w:r>
            <w:r w:rsidRPr="002D53A8">
              <w:rPr>
                <w:rFonts w:eastAsiaTheme="minorEastAsia"/>
              </w:rPr>
              <w:t>"SOL003"</w:t>
            </w:r>
            <w:r w:rsidR="00BA32A9" w:rsidRPr="002D53A8">
              <w:rPr>
                <w:rFonts w:eastAsiaTheme="minorEastAsia"/>
              </w:rPr>
              <w:t xml:space="preserve"> </w:t>
            </w:r>
            <w:r w:rsidRPr="002D53A8">
              <w:rPr>
                <w:rFonts w:eastAsiaTheme="minorEastAsia"/>
              </w:rPr>
              <w:t>refers</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F761A0">
              <w:rPr>
                <w:rFonts w:eastAsiaTheme="minorEastAsia"/>
              </w:rPr>
              <w:t>ETSI</w:t>
            </w:r>
            <w:r w:rsidR="00BA32A9" w:rsidRPr="00F761A0">
              <w:rPr>
                <w:rFonts w:eastAsiaTheme="minorEastAsia"/>
              </w:rPr>
              <w:t xml:space="preserve"> </w:t>
            </w:r>
            <w:r w:rsidRPr="00F761A0">
              <w:rPr>
                <w:rFonts w:eastAsiaTheme="minorEastAsia"/>
              </w:rPr>
              <w:t>GS</w:t>
            </w:r>
            <w:r w:rsidR="00BA32A9" w:rsidRPr="00F761A0">
              <w:rPr>
                <w:rFonts w:eastAsiaTheme="minorEastAsia"/>
              </w:rPr>
              <w:t xml:space="preserve"> </w:t>
            </w:r>
            <w:r w:rsidRPr="00F761A0">
              <w:rPr>
                <w:rFonts w:eastAsiaTheme="minorEastAsia"/>
              </w:rPr>
              <w:t>NFV-SOL</w:t>
            </w:r>
            <w:r w:rsidR="00BA32A9" w:rsidRPr="00F761A0">
              <w:rPr>
                <w:rFonts w:eastAsiaTheme="minorEastAsia"/>
              </w:rPr>
              <w:t xml:space="preserve"> </w:t>
            </w:r>
            <w:r w:rsidRPr="00F761A0">
              <w:rPr>
                <w:rFonts w:eastAsiaTheme="minorEastAsia"/>
              </w:rPr>
              <w:t>003</w:t>
            </w:r>
            <w:r w:rsidR="00BA32A9"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REF_GSNFV_SOL003 \h </w:instrText>
            </w:r>
            <w:r w:rsidRPr="00F761A0">
              <w:rPr>
                <w:rFonts w:eastAsiaTheme="minorEastAsia"/>
              </w:rPr>
            </w:r>
            <w:r w:rsidRPr="00F761A0">
              <w:rPr>
                <w:rFonts w:eastAsiaTheme="minorEastAsia"/>
              </w:rPr>
              <w:fldChar w:fldCharType="separate"/>
            </w:r>
            <w:r w:rsidR="00A11CBD" w:rsidRPr="00F761A0">
              <w:t>i.9</w:t>
            </w:r>
            <w:r w:rsidRPr="00F761A0">
              <w:rPr>
                <w:rFonts w:eastAsiaTheme="minorEastAsia"/>
              </w:rPr>
              <w:fldChar w:fldCharType="end"/>
            </w:r>
            <w:r w:rsidRPr="00F761A0">
              <w:rPr>
                <w:rFonts w:eastAsiaTheme="minorEastAsia"/>
              </w:rPr>
              <w:t>]</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"SOL005"</w:t>
            </w:r>
            <w:r w:rsidR="00BA32A9" w:rsidRPr="002D53A8">
              <w:rPr>
                <w:rFonts w:eastAsiaTheme="minorEastAsia"/>
              </w:rPr>
              <w:t xml:space="preserve"> </w:t>
            </w:r>
            <w:r w:rsidRPr="002D53A8">
              <w:rPr>
                <w:rFonts w:eastAsiaTheme="minorEastAsia"/>
              </w:rPr>
              <w:t>refers</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F761A0">
              <w:rPr>
                <w:rFonts w:eastAsiaTheme="minorEastAsia"/>
              </w:rPr>
              <w:t>ETSI</w:t>
            </w:r>
            <w:r w:rsidR="00BA32A9" w:rsidRPr="00F761A0">
              <w:rPr>
                <w:rFonts w:eastAsiaTheme="minorEastAsia"/>
              </w:rPr>
              <w:t xml:space="preserve"> </w:t>
            </w:r>
            <w:r w:rsidRPr="00F761A0">
              <w:rPr>
                <w:rFonts w:eastAsiaTheme="minorEastAsia"/>
              </w:rPr>
              <w:t>GS</w:t>
            </w:r>
            <w:r w:rsidR="00BA32A9" w:rsidRPr="00F761A0">
              <w:rPr>
                <w:rFonts w:eastAsiaTheme="minorEastAsia"/>
              </w:rPr>
              <w:t xml:space="preserve"> </w:t>
            </w:r>
            <w:r w:rsidRPr="00F761A0">
              <w:rPr>
                <w:rFonts w:eastAsiaTheme="minorEastAsia"/>
              </w:rPr>
              <w:t>NFV-SOL</w:t>
            </w:r>
            <w:r w:rsidR="00BA32A9" w:rsidRPr="00F761A0">
              <w:rPr>
                <w:rFonts w:eastAsiaTheme="minorEastAsia"/>
              </w:rPr>
              <w:t xml:space="preserve"> </w:t>
            </w:r>
            <w:r w:rsidRPr="00F761A0">
              <w:rPr>
                <w:rFonts w:eastAsiaTheme="minorEastAsia"/>
              </w:rPr>
              <w:t>005</w:t>
            </w:r>
            <w:r w:rsidR="00BA32A9"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REF_GSNFV_SOL005 \h </w:instrText>
            </w:r>
            <w:r w:rsidRPr="00F761A0">
              <w:rPr>
                <w:rFonts w:eastAsiaTheme="minorEastAsia"/>
              </w:rPr>
            </w:r>
            <w:r w:rsidRPr="00F761A0">
              <w:rPr>
                <w:rFonts w:eastAsiaTheme="minorEastAsia"/>
              </w:rPr>
              <w:fldChar w:fldCharType="separate"/>
            </w:r>
            <w:r w:rsidR="00A11CBD" w:rsidRPr="00F761A0">
              <w:t>i.10</w:t>
            </w:r>
            <w:r w:rsidRPr="00F761A0">
              <w:rPr>
                <w:rFonts w:eastAsiaTheme="minorEastAsia"/>
              </w:rPr>
              <w:fldChar w:fldCharType="end"/>
            </w:r>
            <w:r w:rsidRPr="00F761A0">
              <w:rPr>
                <w:rFonts w:eastAsiaTheme="minorEastAsia"/>
              </w:rPr>
              <w:t>]</w:t>
            </w:r>
            <w:r w:rsidRPr="002D53A8">
              <w:rPr>
                <w:rFonts w:eastAsiaTheme="minorEastAsia"/>
              </w:rPr>
              <w:t>.</w:t>
            </w:r>
          </w:p>
          <w:p w14:paraId="6C15C01C" w14:textId="5E638267" w:rsidR="00E16715" w:rsidRPr="002D53A8" w:rsidRDefault="00E16715" w:rsidP="00E16715">
            <w:pPr>
              <w:keepNext/>
              <w:keepLines/>
              <w:spacing w:after="0"/>
              <w:ind w:left="851" w:hanging="851"/>
              <w:rPr>
                <w:rFonts w:ascii="Arial" w:eastAsiaTheme="minorEastAsia" w:hAnsi="Arial"/>
                <w:sz w:val="18"/>
              </w:rPr>
            </w:pPr>
            <w:r w:rsidRPr="002D53A8">
              <w:rPr>
                <w:rFonts w:ascii="Arial" w:eastAsiaTheme="minorEastAsia" w:hAnsi="Arial"/>
                <w:sz w:val="18"/>
              </w:rPr>
              <w:t>NOTE</w:t>
            </w:r>
            <w:r w:rsidR="00BA32A9" w:rsidRPr="002D53A8">
              <w:rPr>
                <w:rFonts w:ascii="Arial" w:eastAsiaTheme="minorEastAsia" w:hAnsi="Arial"/>
                <w:sz w:val="18"/>
              </w:rPr>
              <w:t xml:space="preserve"> </w:t>
            </w:r>
            <w:r w:rsidRPr="002D53A8">
              <w:rPr>
                <w:rFonts w:ascii="Arial" w:eastAsiaTheme="minorEastAsia" w:hAnsi="Arial"/>
                <w:sz w:val="18"/>
              </w:rPr>
              <w:t>2:</w:t>
            </w:r>
            <w:r w:rsidRPr="002D53A8">
              <w:rPr>
                <w:rFonts w:ascii="Arial" w:eastAsiaTheme="minorEastAsia" w:hAnsi="Arial"/>
                <w:sz w:val="18"/>
              </w:rPr>
              <w:tab/>
              <w:t>This</w:t>
            </w:r>
            <w:r w:rsidR="00BA32A9" w:rsidRPr="002D53A8">
              <w:rPr>
                <w:rFonts w:ascii="Arial" w:eastAsiaTheme="minorEastAsia" w:hAnsi="Arial"/>
                <w:sz w:val="18"/>
              </w:rPr>
              <w:t xml:space="preserve"> </w:t>
            </w:r>
            <w:r w:rsidRPr="002D53A8">
              <w:rPr>
                <w:rFonts w:ascii="Arial" w:eastAsiaTheme="minorEastAsia" w:hAnsi="Arial"/>
                <w:sz w:val="18"/>
              </w:rPr>
              <w:t>is</w:t>
            </w:r>
            <w:r w:rsidR="00BA32A9" w:rsidRPr="002D53A8">
              <w:rPr>
                <w:rFonts w:ascii="Arial" w:eastAsiaTheme="minorEastAsia" w:hAnsi="Arial"/>
                <w:sz w:val="18"/>
              </w:rPr>
              <w:t xml:space="preserve"> </w:t>
            </w:r>
            <w:r w:rsidRPr="002D53A8">
              <w:rPr>
                <w:rFonts w:ascii="Arial" w:eastAsiaTheme="minorEastAsia" w:hAnsi="Arial"/>
                <w:sz w:val="18"/>
              </w:rPr>
              <w:t>an</w:t>
            </w:r>
            <w:r w:rsidR="00BA32A9" w:rsidRPr="002D53A8">
              <w:rPr>
                <w:rFonts w:ascii="Arial" w:eastAsiaTheme="minorEastAsia" w:hAnsi="Arial"/>
                <w:sz w:val="18"/>
              </w:rPr>
              <w:t xml:space="preserve"> </w:t>
            </w:r>
            <w:r w:rsidRPr="002D53A8">
              <w:rPr>
                <w:rFonts w:ascii="Arial" w:eastAsiaTheme="minorEastAsia" w:hAnsi="Arial"/>
                <w:sz w:val="18"/>
              </w:rPr>
              <w:t>empty</w:t>
            </w:r>
            <w:r w:rsidR="00BA32A9" w:rsidRPr="002D53A8">
              <w:rPr>
                <w:rFonts w:ascii="Arial" w:eastAsiaTheme="minorEastAsia" w:hAnsi="Arial"/>
                <w:sz w:val="18"/>
              </w:rPr>
              <w:t xml:space="preserve"> </w:t>
            </w:r>
            <w:r w:rsidRPr="002D53A8">
              <w:rPr>
                <w:rFonts w:ascii="Arial" w:eastAsiaTheme="minorEastAsia" w:hAnsi="Arial"/>
                <w:sz w:val="18"/>
              </w:rPr>
              <w:t>base</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be</w:t>
            </w:r>
            <w:r w:rsidR="00BA32A9" w:rsidRPr="002D53A8">
              <w:rPr>
                <w:rFonts w:ascii="Arial" w:eastAsiaTheme="minorEastAsia" w:hAnsi="Arial"/>
                <w:sz w:val="18"/>
              </w:rPr>
              <w:t xml:space="preserve"> </w:t>
            </w:r>
            <w:r w:rsidRPr="002D53A8">
              <w:rPr>
                <w:rFonts w:ascii="Arial" w:eastAsiaTheme="minorEastAsia" w:hAnsi="Arial"/>
                <w:sz w:val="18"/>
              </w:rPr>
              <w:t>extended</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a</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specific</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per</w:t>
            </w:r>
            <w:r w:rsidR="00BA32A9" w:rsidRPr="002D53A8">
              <w:rPr>
                <w:rFonts w:ascii="Arial" w:eastAsiaTheme="minorEastAsia" w:hAnsi="Arial"/>
                <w:sz w:val="18"/>
              </w:rPr>
              <w:t xml:space="preserve"> </w:t>
            </w:r>
            <w:r w:rsidRPr="002D53A8">
              <w:rPr>
                <w:rFonts w:ascii="Arial" w:eastAsiaTheme="minorEastAsia" w:hAnsi="Arial"/>
                <w:sz w:val="18"/>
              </w:rPr>
              <w:t>LCM</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extended</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specific</w:t>
            </w:r>
            <w:r w:rsidR="00BA32A9" w:rsidRPr="002D53A8">
              <w:rPr>
                <w:rFonts w:ascii="Arial" w:eastAsiaTheme="minorEastAsia" w:hAnsi="Arial"/>
                <w:sz w:val="18"/>
              </w:rPr>
              <w:t xml:space="preserve"> </w:t>
            </w:r>
            <w:r w:rsidRPr="002D53A8">
              <w:rPr>
                <w:rFonts w:ascii="Arial" w:eastAsiaTheme="minorEastAsia" w:hAnsi="Arial"/>
                <w:sz w:val="18"/>
              </w:rPr>
              <w:t>and</w:t>
            </w:r>
            <w:r w:rsidR="00BA32A9" w:rsidRPr="002D53A8">
              <w:rPr>
                <w:rFonts w:ascii="Arial" w:eastAsiaTheme="minorEastAsia" w:hAnsi="Arial"/>
                <w:sz w:val="18"/>
              </w:rPr>
              <w:t xml:space="preserve"> </w:t>
            </w:r>
            <w:r w:rsidRPr="002D53A8">
              <w:rPr>
                <w:rFonts w:ascii="Arial" w:eastAsiaTheme="minorEastAsia" w:hAnsi="Arial"/>
                <w:sz w:val="18"/>
              </w:rPr>
              <w:t>LCM</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specific</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is</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one</w:t>
            </w:r>
            <w:r w:rsidR="00BA32A9" w:rsidRPr="002D53A8">
              <w:rPr>
                <w:rFonts w:ascii="Arial" w:eastAsiaTheme="minorEastAsia" w:hAnsi="Arial"/>
                <w:sz w:val="18"/>
              </w:rPr>
              <w:t xml:space="preserve"> </w:t>
            </w:r>
            <w:r w:rsidRPr="002D53A8">
              <w:rPr>
                <w:rFonts w:ascii="Arial" w:eastAsiaTheme="minorEastAsia" w:hAnsi="Arial"/>
                <w:sz w:val="18"/>
              </w:rPr>
              <w:t>that</w:t>
            </w:r>
            <w:r w:rsidR="00BA32A9" w:rsidRPr="002D53A8">
              <w:rPr>
                <w:rFonts w:ascii="Arial" w:eastAsiaTheme="minorEastAsia" w:hAnsi="Arial"/>
                <w:sz w:val="18"/>
              </w:rPr>
              <w:t xml:space="preserve"> </w:t>
            </w:r>
            <w:r w:rsidRPr="002D53A8">
              <w:rPr>
                <w:rFonts w:ascii="Arial" w:eastAsiaTheme="minorEastAsia" w:hAnsi="Arial"/>
                <w:sz w:val="18"/>
              </w:rPr>
              <w:t>actually</w:t>
            </w:r>
            <w:r w:rsidR="00BA32A9" w:rsidRPr="002D53A8">
              <w:rPr>
                <w:rFonts w:ascii="Arial" w:eastAsiaTheme="minorEastAsia" w:hAnsi="Arial"/>
                <w:sz w:val="18"/>
              </w:rPr>
              <w:t xml:space="preserve"> </w:t>
            </w:r>
            <w:r w:rsidRPr="002D53A8">
              <w:rPr>
                <w:rFonts w:ascii="Arial" w:eastAsiaTheme="minorEastAsia" w:hAnsi="Arial"/>
                <w:sz w:val="18"/>
              </w:rPr>
              <w:t>maps</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additionalParams</w:t>
            </w:r>
            <w:r w:rsidR="00BA32A9" w:rsidRPr="002D53A8">
              <w:rPr>
                <w:rFonts w:ascii="Arial" w:eastAsiaTheme="minorEastAsia" w:hAnsi="Arial"/>
                <w:sz w:val="18"/>
              </w:rPr>
              <w:t xml:space="preserve"> </w:t>
            </w: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API.</w:t>
            </w:r>
          </w:p>
          <w:p w14:paraId="60A9C984" w14:textId="4D8F2F3C" w:rsidR="00E16715" w:rsidRPr="002D53A8" w:rsidRDefault="00E16715" w:rsidP="00E16715">
            <w:pPr>
              <w:pStyle w:val="TAN"/>
              <w:keepNext w:val="0"/>
              <w:keepLines w:val="0"/>
              <w:rPr>
                <w:rFonts w:eastAsiaTheme="minorEastAsia"/>
              </w:rPr>
            </w:pPr>
            <w:r w:rsidRPr="002D53A8">
              <w:rPr>
                <w:rFonts w:eastAsiaTheme="minorEastAsia"/>
              </w:rPr>
              <w:t>NOTE</w:t>
            </w:r>
            <w:r w:rsidR="00BA32A9" w:rsidRPr="002D53A8">
              <w:rPr>
                <w:rFonts w:eastAsiaTheme="minorEastAsia"/>
              </w:rPr>
              <w:t xml:space="preserve"> </w:t>
            </w:r>
            <w:r w:rsidRPr="002D53A8">
              <w:rPr>
                <w:rFonts w:eastAsiaTheme="minorEastAsia"/>
              </w:rPr>
              <w:t>3:</w:t>
            </w:r>
            <w:r w:rsidRPr="002D53A8">
              <w:rPr>
                <w:rFonts w:eastAsiaTheme="minorEastAsia"/>
              </w:rPr>
              <w:tab/>
              <w:t>Only</w:t>
            </w:r>
            <w:r w:rsidR="00BA32A9" w:rsidRPr="002D53A8">
              <w:rPr>
                <w:rFonts w:eastAsiaTheme="minorEastAsia"/>
              </w:rPr>
              <w:t xml:space="preserve"> </w:t>
            </w:r>
            <w:r w:rsidRPr="002D53A8">
              <w:rPr>
                <w:rFonts w:eastAsiaTheme="minorEastAsia"/>
              </w:rPr>
              <w:t>when</w:t>
            </w:r>
            <w:r w:rsidR="00BA32A9" w:rsidRPr="002D53A8">
              <w:rPr>
                <w:rFonts w:eastAsiaTheme="minorEastAsia"/>
              </w:rPr>
              <w:t xml:space="preserve"> </w:t>
            </w:r>
            <w:r w:rsidRPr="002D53A8">
              <w:rPr>
                <w:rFonts w:eastAsiaTheme="minorEastAsia"/>
              </w:rPr>
              <w:t>VduCp</w:t>
            </w:r>
            <w:r w:rsidR="00BA32A9" w:rsidRPr="002D53A8">
              <w:rPr>
                <w:rFonts w:eastAsiaTheme="minorEastAsia"/>
              </w:rPr>
              <w:t xml:space="preserve"> </w:t>
            </w:r>
            <w:r w:rsidRPr="002D53A8">
              <w:rPr>
                <w:rFonts w:eastAsiaTheme="minorEastAsia"/>
              </w:rPr>
              <w:t>is</w:t>
            </w:r>
            <w:r w:rsidR="00BA32A9" w:rsidRPr="002D53A8">
              <w:rPr>
                <w:rFonts w:eastAsiaTheme="minorEastAsia"/>
              </w:rPr>
              <w:t xml:space="preserve"> </w:t>
            </w:r>
            <w:r w:rsidRPr="002D53A8">
              <w:rPr>
                <w:rFonts w:eastAsiaTheme="minorEastAsia"/>
              </w:rPr>
              <w:t>re-exposed</w:t>
            </w:r>
            <w:r w:rsidR="00BA32A9" w:rsidRPr="002D53A8">
              <w:rPr>
                <w:rFonts w:eastAsiaTheme="minorEastAsia"/>
              </w:rPr>
              <w:t xml:space="preserve"> </w:t>
            </w:r>
            <w:r w:rsidRPr="002D53A8">
              <w:rPr>
                <w:rFonts w:eastAsiaTheme="minorEastAsia"/>
              </w:rPr>
              <w:t>as</w:t>
            </w:r>
            <w:r w:rsidR="00BA32A9" w:rsidRPr="002D53A8">
              <w:rPr>
                <w:rFonts w:eastAsiaTheme="minorEastAsia"/>
              </w:rPr>
              <w:t xml:space="preserve"> </w:t>
            </w:r>
            <w:r w:rsidRPr="002D53A8">
              <w:rPr>
                <w:rFonts w:eastAsiaTheme="minorEastAsia"/>
              </w:rPr>
              <w:t>VnfExtCp.</w:t>
            </w:r>
          </w:p>
          <w:p w14:paraId="23AEBD34" w14:textId="26ADC42F" w:rsidR="00E16715" w:rsidRPr="002D53A8" w:rsidRDefault="00E16715" w:rsidP="00E16715">
            <w:pPr>
              <w:pStyle w:val="TAN"/>
              <w:keepNext w:val="0"/>
              <w:keepLines w:val="0"/>
              <w:rPr>
                <w:rFonts w:eastAsiaTheme="minorEastAsia"/>
              </w:rPr>
            </w:pPr>
            <w:r w:rsidRPr="002D53A8">
              <w:rPr>
                <w:rFonts w:eastAsiaTheme="minorEastAsia"/>
              </w:rPr>
              <w:t>NOTE</w:t>
            </w:r>
            <w:r w:rsidR="00BA32A9" w:rsidRPr="002D53A8">
              <w:rPr>
                <w:rFonts w:eastAsiaTheme="minorEastAsia"/>
              </w:rPr>
              <w:t xml:space="preserve"> </w:t>
            </w:r>
            <w:r w:rsidRPr="002D53A8">
              <w:rPr>
                <w:rFonts w:eastAsiaTheme="minorEastAsia"/>
              </w:rPr>
              <w:t>4:</w:t>
            </w:r>
            <w:r w:rsidRPr="002D53A8">
              <w:rPr>
                <w:rFonts w:eastAsiaTheme="minorEastAsia"/>
              </w:rPr>
              <w:tab/>
              <w:t>Additional</w:t>
            </w:r>
            <w:r w:rsidR="00BA32A9" w:rsidRPr="002D53A8">
              <w:rPr>
                <w:rFonts w:eastAsiaTheme="minorEastAsia"/>
              </w:rPr>
              <w:t xml:space="preserve"> </w:t>
            </w:r>
            <w:r w:rsidRPr="002D53A8">
              <w:rPr>
                <w:rFonts w:eastAsiaTheme="minorEastAsia"/>
              </w:rPr>
              <w:t>mappings</w:t>
            </w:r>
            <w:r w:rsidR="00BA32A9" w:rsidRPr="002D53A8">
              <w:rPr>
                <w:rFonts w:eastAsiaTheme="minorEastAsia"/>
              </w:rPr>
              <w:t xml:space="preserve"> </w:t>
            </w:r>
            <w:r w:rsidRPr="002D53A8">
              <w:rPr>
                <w:rFonts w:eastAsiaTheme="minorEastAsia"/>
              </w:rPr>
              <w:t>corresponding</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input</w:t>
            </w:r>
            <w:r w:rsidR="00BA32A9" w:rsidRPr="002D53A8">
              <w:rPr>
                <w:rFonts w:eastAsiaTheme="minorEastAsia"/>
              </w:rPr>
              <w:t xml:space="preserve"> </w:t>
            </w:r>
            <w:r w:rsidRPr="002D53A8">
              <w:rPr>
                <w:rFonts w:eastAsiaTheme="minorEastAsia"/>
              </w:rPr>
              <w:t>parameter</w:t>
            </w:r>
            <w:r w:rsidR="00BA32A9" w:rsidRPr="002D53A8">
              <w:rPr>
                <w:rFonts w:eastAsiaTheme="minorEastAsia"/>
              </w:rPr>
              <w:t xml:space="preserve"> </w:t>
            </w:r>
            <w:r w:rsidRPr="002D53A8">
              <w:rPr>
                <w:rFonts w:eastAsiaTheme="minorEastAsia"/>
              </w:rPr>
              <w:t>sets</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LCM</w:t>
            </w:r>
            <w:r w:rsidR="00BA32A9" w:rsidRPr="002D53A8">
              <w:rPr>
                <w:rFonts w:eastAsiaTheme="minorEastAsia"/>
              </w:rPr>
              <w:t xml:space="preserve"> </w:t>
            </w:r>
            <w:r w:rsidRPr="002D53A8">
              <w:rPr>
                <w:rFonts w:eastAsiaTheme="minorEastAsia"/>
              </w:rPr>
              <w:t>operations</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UpdateNS</w:t>
            </w:r>
            <w:r w:rsidR="00BA32A9" w:rsidRPr="002D53A8">
              <w:rPr>
                <w:rFonts w:eastAsiaTheme="minorEastAsia"/>
              </w:rPr>
              <w:t xml:space="preserve"> </w:t>
            </w:r>
            <w:r w:rsidRPr="002D53A8">
              <w:rPr>
                <w:rFonts w:eastAsiaTheme="minorEastAsia"/>
              </w:rPr>
              <w:t>requests</w:t>
            </w:r>
            <w:r w:rsidR="00BA32A9" w:rsidRPr="002D53A8">
              <w:rPr>
                <w:rFonts w:eastAsiaTheme="minorEastAsia"/>
              </w:rPr>
              <w:t xml:space="preserve"> </w:t>
            </w:r>
            <w:r w:rsidRPr="002D53A8">
              <w:rPr>
                <w:rFonts w:eastAsiaTheme="minorEastAsia"/>
              </w:rPr>
              <w:t>may</w:t>
            </w:r>
            <w:r w:rsidR="00BA32A9" w:rsidRPr="002D53A8">
              <w:rPr>
                <w:rFonts w:eastAsiaTheme="minorEastAsia"/>
              </w:rPr>
              <w:t xml:space="preserve"> </w:t>
            </w:r>
            <w:r w:rsidRPr="002D53A8">
              <w:rPr>
                <w:rFonts w:eastAsiaTheme="minorEastAsia"/>
              </w:rPr>
              <w:t>be</w:t>
            </w:r>
            <w:r w:rsidR="00BA32A9" w:rsidRPr="002D53A8">
              <w:rPr>
                <w:rFonts w:eastAsiaTheme="minorEastAsia"/>
              </w:rPr>
              <w:t xml:space="preserve"> </w:t>
            </w:r>
            <w:r w:rsidRPr="002D53A8">
              <w:rPr>
                <w:rFonts w:eastAsiaTheme="minorEastAsia"/>
              </w:rPr>
              <w:t>added</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future</w:t>
            </w:r>
            <w:r w:rsidR="00BA32A9" w:rsidRPr="002D53A8">
              <w:rPr>
                <w:rFonts w:eastAsiaTheme="minorEastAsia"/>
              </w:rPr>
              <w:t xml:space="preserve"> </w:t>
            </w:r>
            <w:r w:rsidRPr="002D53A8">
              <w:rPr>
                <w:rFonts w:eastAsiaTheme="minorEastAsia"/>
              </w:rPr>
              <w:t>versions</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the</w:t>
            </w:r>
            <w:r w:rsidR="00BA32A9" w:rsidRPr="002D53A8">
              <w:rPr>
                <w:rFonts w:eastAsiaTheme="minorEastAsia"/>
              </w:rPr>
              <w:t xml:space="preserve"> </w:t>
            </w:r>
            <w:r w:rsidRPr="002D53A8">
              <w:rPr>
                <w:rFonts w:eastAsiaTheme="minorEastAsia"/>
              </w:rPr>
              <w:t>present</w:t>
            </w:r>
            <w:r w:rsidR="00BA32A9" w:rsidRPr="002D53A8">
              <w:rPr>
                <w:rFonts w:eastAsiaTheme="minorEastAsia"/>
              </w:rPr>
              <w:t xml:space="preserve"> </w:t>
            </w:r>
            <w:r w:rsidRPr="002D53A8">
              <w:rPr>
                <w:rFonts w:eastAsiaTheme="minorEastAsia"/>
              </w:rPr>
              <w:t>document.</w:t>
            </w:r>
          </w:p>
        </w:tc>
      </w:tr>
    </w:tbl>
    <w:p w14:paraId="2BDCC451" w14:textId="77777777" w:rsidR="008B754E" w:rsidRPr="002D53A8" w:rsidRDefault="008B754E" w:rsidP="00225135"/>
    <w:p w14:paraId="7D187C0F" w14:textId="6B34C38D" w:rsidR="008B754E" w:rsidRPr="002D53A8" w:rsidRDefault="008B754E" w:rsidP="00AA1B18">
      <w:pPr>
        <w:pStyle w:val="Heading1"/>
        <w:rPr>
          <w:rFonts w:asciiTheme="minorHAnsi" w:hAnsiTheme="minorHAnsi" w:cs="Arial"/>
          <w:sz w:val="24"/>
        </w:rPr>
      </w:pPr>
      <w:bookmarkStart w:id="3055" w:name="_Toc48655978"/>
      <w:bookmarkStart w:id="3056" w:name="_Toc48725516"/>
      <w:bookmarkStart w:id="3057" w:name="_Toc57297938"/>
      <w:r w:rsidRPr="002D53A8">
        <w:rPr>
          <w:rFonts w:eastAsiaTheme="majorEastAsia"/>
          <w:lang w:eastAsia="zh-CN"/>
        </w:rPr>
        <w:t>D.3</w:t>
      </w:r>
      <w:r w:rsidRPr="002D53A8">
        <w:rPr>
          <w:rFonts w:eastAsiaTheme="majorEastAsia"/>
          <w:lang w:eastAsia="zh-CN"/>
        </w:rPr>
        <w:tab/>
        <w:t>NSD-related constructs</w:t>
      </w:r>
      <w:bookmarkEnd w:id="3055"/>
      <w:bookmarkEnd w:id="3056"/>
      <w:bookmarkEnd w:id="3057"/>
    </w:p>
    <w:p w14:paraId="2F5C4176" w14:textId="4A317BBF" w:rsidR="008B754E" w:rsidRPr="002D53A8" w:rsidRDefault="008B754E" w:rsidP="00785D72">
      <w:r w:rsidRPr="002D53A8">
        <w:t xml:space="preserve">Table D.3-1 provides the mapping between the properties of TOSCA types related to the NSD and API attributes, which include: resource or notification data type (and referenced structured data type when available), attribute name and type in the resource or notification data type, and the interface operation in which the data type is used. </w:t>
      </w:r>
    </w:p>
    <w:p w14:paraId="3A75FC2E" w14:textId="0842286D" w:rsidR="008B754E" w:rsidRPr="002D53A8" w:rsidRDefault="008B754E" w:rsidP="00785D72">
      <w:pPr>
        <w:pStyle w:val="NO"/>
        <w:rPr>
          <w:rFonts w:eastAsiaTheme="minorEastAsia"/>
          <w:lang w:eastAsia="ja-JP"/>
        </w:rPr>
      </w:pPr>
      <w:r w:rsidRPr="002D53A8">
        <w:rPr>
          <w:rFonts w:eastAsiaTheme="minorEastAsia"/>
        </w:rPr>
        <w:t>NOTE:</w:t>
      </w:r>
      <w:r w:rsidRPr="002D53A8">
        <w:rPr>
          <w:rFonts w:eastAsiaTheme="minorEastAsia"/>
        </w:rPr>
        <w:tab/>
        <w:t xml:space="preserve">In the </w:t>
      </w:r>
      <w:r w:rsidR="00210001" w:rsidRPr="002D53A8">
        <w:rPr>
          <w:rFonts w:eastAsiaTheme="minorEastAsia"/>
        </w:rPr>
        <w:t>"</w:t>
      </w:r>
      <w:r w:rsidRPr="002D53A8">
        <w:rPr>
          <w:rFonts w:eastAsiaTheme="minorEastAsia"/>
        </w:rPr>
        <w:t>Data model</w:t>
      </w:r>
      <w:r w:rsidR="00210001" w:rsidRPr="002D53A8">
        <w:rPr>
          <w:rFonts w:eastAsiaTheme="minorEastAsia"/>
        </w:rPr>
        <w:t>"</w:t>
      </w:r>
      <w:r w:rsidRPr="002D53A8">
        <w:rPr>
          <w:rFonts w:eastAsiaTheme="minorEastAsia"/>
        </w:rPr>
        <w:t xml:space="preserve"> column of the table, an arrow "-&gt;" indicates the navigation through the resource, notification and referenced structured data types.</w:t>
      </w:r>
    </w:p>
    <w:p w14:paraId="5B583485" w14:textId="7DEB310B" w:rsidR="008B754E" w:rsidRPr="002D53A8" w:rsidRDefault="008B754E" w:rsidP="00785D72">
      <w:pPr>
        <w:pStyle w:val="TH"/>
      </w:pPr>
      <w:r w:rsidRPr="002D53A8">
        <w:t>Table D.3-1: Mapping of API attributes and</w:t>
      </w:r>
      <w:r w:rsidRPr="002D53A8">
        <w:rPr>
          <w:rFonts w:eastAsiaTheme="minorEastAsia"/>
        </w:rPr>
        <w:t xml:space="preserve"> TOSCA </w:t>
      </w:r>
      <w:r w:rsidRPr="002D53A8">
        <w:t>constructs</w:t>
      </w:r>
    </w:p>
    <w:tbl>
      <w:tblPr>
        <w:tblStyle w:val="TableGrid"/>
        <w:tblW w:w="0" w:type="dxa"/>
        <w:jc w:val="center"/>
        <w:tblLayout w:type="fixed"/>
        <w:tblCellMar>
          <w:left w:w="28" w:type="dxa"/>
        </w:tblCellMar>
        <w:tblLook w:val="04A0" w:firstRow="1" w:lastRow="0" w:firstColumn="1" w:lastColumn="0" w:noHBand="0" w:noVBand="1"/>
      </w:tblPr>
      <w:tblGrid>
        <w:gridCol w:w="2235"/>
        <w:gridCol w:w="1842"/>
        <w:gridCol w:w="3543"/>
        <w:gridCol w:w="2439"/>
        <w:gridCol w:w="15"/>
      </w:tblGrid>
      <w:tr w:rsidR="00785D72" w:rsidRPr="002D53A8" w14:paraId="5DB7BCBD" w14:textId="77777777" w:rsidTr="00483689">
        <w:trPr>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E3BAEA" w14:textId="119CD73B" w:rsidR="008B754E" w:rsidRPr="002D53A8" w:rsidRDefault="0037371B">
            <w:pPr>
              <w:pStyle w:val="TAH"/>
              <w:rPr>
                <w:rFonts w:eastAsiaTheme="minorEastAsia"/>
                <w:lang w:eastAsia="ja-JP"/>
              </w:rPr>
            </w:pPr>
            <w:r>
              <w:rPr>
                <w:rFonts w:eastAsiaTheme="minorEastAsia"/>
                <w:lang w:eastAsia="ja-JP"/>
              </w:rPr>
              <w:t>ETSI GS NFV-</w:t>
            </w:r>
            <w:r w:rsidR="008B754E" w:rsidRPr="002D53A8">
              <w:rPr>
                <w:rFonts w:eastAsiaTheme="minorEastAsia"/>
                <w:lang w:eastAsia="ja-JP"/>
              </w:rPr>
              <w:t>SOL001</w:t>
            </w:r>
          </w:p>
        </w:tc>
        <w:tc>
          <w:tcPr>
            <w:tcW w:w="783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8692B9" w14:textId="496AE456" w:rsidR="008B754E" w:rsidRPr="002D53A8" w:rsidRDefault="008B754E">
            <w:pPr>
              <w:pStyle w:val="TAH"/>
              <w:rPr>
                <w:rFonts w:eastAsiaTheme="minorEastAsia"/>
                <w:lang w:eastAsia="ja-JP"/>
              </w:rPr>
            </w:pPr>
            <w:r w:rsidRPr="002D53A8">
              <w:rPr>
                <w:rFonts w:eastAsiaTheme="minorEastAsia"/>
                <w:lang w:eastAsia="ja-JP"/>
              </w:rPr>
              <w:t>SOL</w:t>
            </w:r>
            <w:r w:rsidR="00785D72" w:rsidRPr="002D53A8">
              <w:rPr>
                <w:rFonts w:eastAsiaTheme="minorEastAsia"/>
                <w:lang w:eastAsia="ja-JP"/>
              </w:rPr>
              <w:t xml:space="preserve"> </w:t>
            </w:r>
            <w:r w:rsidRPr="002D53A8">
              <w:rPr>
                <w:rFonts w:eastAsiaTheme="minorEastAsia"/>
                <w:lang w:eastAsia="ja-JP"/>
              </w:rPr>
              <w:t>APIs</w:t>
            </w:r>
          </w:p>
        </w:tc>
      </w:tr>
      <w:tr w:rsidR="00785D72" w:rsidRPr="002D53A8" w14:paraId="4C9C3935" w14:textId="77777777" w:rsidTr="00483689">
        <w:trPr>
          <w:gridAfter w:val="1"/>
          <w:wAfter w:w="15" w:type="dxa"/>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D09079" w14:textId="29EBB151" w:rsidR="008B754E" w:rsidRPr="002D53A8" w:rsidRDefault="008B754E">
            <w:pPr>
              <w:pStyle w:val="TAC"/>
              <w:keepNext w:val="0"/>
              <w:keepLines w:val="0"/>
              <w:rPr>
                <w:rFonts w:eastAsiaTheme="minorEastAsia"/>
                <w:b/>
                <w:lang w:eastAsia="ja-JP"/>
              </w:rPr>
            </w:pPr>
            <w:r w:rsidRPr="002D53A8">
              <w:rPr>
                <w:rFonts w:eastAsiaTheme="minorEastAsia"/>
                <w:b/>
                <w:lang w:eastAsia="ja-JP"/>
              </w:rPr>
              <w:t>Type</w:t>
            </w:r>
            <w:r w:rsidR="00785D72" w:rsidRPr="002D53A8">
              <w:rPr>
                <w:rFonts w:eastAsiaTheme="minorEastAsia"/>
                <w:b/>
                <w:lang w:eastAsia="ja-JP"/>
              </w:rPr>
              <w:t xml:space="preserve"> </w:t>
            </w:r>
            <w:r w:rsidRPr="002D53A8">
              <w:rPr>
                <w:rFonts w:eastAsiaTheme="minorEastAsia"/>
                <w:b/>
                <w:lang w:eastAsia="ja-JP"/>
              </w:rPr>
              <w:t>and</w:t>
            </w:r>
            <w:r w:rsidR="00785D72" w:rsidRPr="002D53A8">
              <w:rPr>
                <w:rFonts w:eastAsiaTheme="minorEastAsia"/>
                <w:b/>
                <w:lang w:eastAsia="ja-JP"/>
              </w:rPr>
              <w:t xml:space="preserve"> </w:t>
            </w:r>
            <w:r w:rsidRPr="002D53A8">
              <w:rPr>
                <w:rFonts w:eastAsiaTheme="minorEastAsia"/>
                <w:b/>
                <w:lang w:eastAsia="ja-JP"/>
              </w:rPr>
              <w:t>Property</w:t>
            </w:r>
            <w:r w:rsidR="00785D72" w:rsidRPr="002D53A8">
              <w:rPr>
                <w:rFonts w:eastAsiaTheme="minorEastAsia"/>
                <w:b/>
                <w:lang w:eastAsia="ja-JP"/>
              </w:rPr>
              <w:t xml:space="preserve"> </w:t>
            </w:r>
            <w:r w:rsidRPr="002D53A8">
              <w:rPr>
                <w:rFonts w:eastAsiaTheme="minorEastAsia"/>
                <w:b/>
                <w:lang w:eastAsia="ja-JP"/>
              </w:rPr>
              <w:t>or</w:t>
            </w:r>
            <w:r w:rsidR="00785D72" w:rsidRPr="002D53A8">
              <w:rPr>
                <w:rFonts w:eastAsiaTheme="minorEastAsia"/>
                <w:b/>
                <w:lang w:eastAsia="ja-JP"/>
              </w:rPr>
              <w:t xml:space="preserve"> </w:t>
            </w:r>
            <w:r w:rsidRPr="002D53A8">
              <w:rPr>
                <w:rFonts w:eastAsiaTheme="minorEastAsia"/>
                <w:b/>
                <w:lang w:eastAsia="ja-JP"/>
              </w:rPr>
              <w:t>entity</w:t>
            </w:r>
            <w:r w:rsidR="00785D72" w:rsidRPr="002D53A8">
              <w:rPr>
                <w:rFonts w:eastAsiaTheme="minorEastAsia"/>
                <w:b/>
                <w:lang w:eastAsia="ja-JP"/>
              </w:rPr>
              <w:t xml:space="preserve"> </w:t>
            </w:r>
            <w:r w:rsidRPr="002D53A8">
              <w:rPr>
                <w:rFonts w:eastAsiaTheme="minorEastAsia"/>
                <w:b/>
                <w:lang w:eastAsia="ja-JP"/>
              </w:rPr>
              <w:t>name</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436ECA" w14:textId="66F5D78A" w:rsidR="008B754E" w:rsidRPr="002D53A8" w:rsidRDefault="008B754E">
            <w:pPr>
              <w:pStyle w:val="TAC"/>
              <w:keepNext w:val="0"/>
              <w:keepLines w:val="0"/>
              <w:rPr>
                <w:rFonts w:eastAsiaTheme="minorEastAsia"/>
                <w:b/>
                <w:lang w:eastAsia="ja-JP"/>
              </w:rPr>
            </w:pPr>
            <w:r w:rsidRPr="002D53A8">
              <w:rPr>
                <w:rFonts w:eastAsiaTheme="minorEastAsia"/>
                <w:b/>
                <w:lang w:eastAsia="ja-JP"/>
              </w:rPr>
              <w:t>Type</w:t>
            </w:r>
            <w:r w:rsidR="00785D72" w:rsidRPr="002D53A8">
              <w:rPr>
                <w:rFonts w:eastAsiaTheme="minorEastAsia"/>
                <w:b/>
                <w:lang w:eastAsia="ja-JP"/>
              </w:rPr>
              <w:t xml:space="preserve"> </w:t>
            </w:r>
            <w:r w:rsidRPr="002D53A8">
              <w:rPr>
                <w:rFonts w:eastAsiaTheme="minorEastAsia"/>
                <w:b/>
                <w:lang w:eastAsia="ja-JP"/>
              </w:rPr>
              <w:t>and</w:t>
            </w:r>
            <w:r w:rsidR="00785D72" w:rsidRPr="002D53A8">
              <w:rPr>
                <w:rFonts w:eastAsiaTheme="minorEastAsia"/>
                <w:b/>
                <w:lang w:eastAsia="ja-JP"/>
              </w:rPr>
              <w:t xml:space="preserve"> </w:t>
            </w:r>
            <w:r w:rsidRPr="002D53A8">
              <w:rPr>
                <w:rFonts w:eastAsiaTheme="minorEastAsia"/>
                <w:b/>
                <w:lang w:eastAsia="ja-JP"/>
              </w:rPr>
              <w:t>attribute</w:t>
            </w:r>
            <w:r w:rsidR="00785D72" w:rsidRPr="002D53A8">
              <w:rPr>
                <w:rFonts w:eastAsiaTheme="minorEastAsia"/>
                <w:b/>
                <w:lang w:eastAsia="ja-JP"/>
              </w:rPr>
              <w:t xml:space="preserve"> </w:t>
            </w:r>
            <w:r w:rsidRPr="002D53A8">
              <w:rPr>
                <w:rFonts w:eastAsiaTheme="minorEastAsia"/>
                <w:b/>
                <w:lang w:eastAsia="ja-JP"/>
              </w:rPr>
              <w:t>name</w:t>
            </w:r>
          </w:p>
        </w:tc>
        <w:tc>
          <w:tcPr>
            <w:tcW w:w="35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FE0689" w14:textId="34B727C1" w:rsidR="008B754E" w:rsidRPr="002D53A8" w:rsidRDefault="008B754E">
            <w:pPr>
              <w:pStyle w:val="TAC"/>
              <w:keepNext w:val="0"/>
              <w:keepLines w:val="0"/>
              <w:rPr>
                <w:rFonts w:eastAsiaTheme="minorEastAsia"/>
                <w:b/>
                <w:lang w:eastAsia="ja-JP"/>
              </w:rPr>
            </w:pPr>
            <w:r w:rsidRPr="002D53A8">
              <w:rPr>
                <w:rFonts w:eastAsiaTheme="minorEastAsia"/>
                <w:b/>
                <w:lang w:eastAsia="ja-JP"/>
              </w:rPr>
              <w:t>Data</w:t>
            </w:r>
            <w:r w:rsidR="00785D72" w:rsidRPr="002D53A8">
              <w:rPr>
                <w:rFonts w:eastAsiaTheme="minorEastAsia"/>
                <w:b/>
                <w:lang w:eastAsia="ja-JP"/>
              </w:rPr>
              <w:t xml:space="preserve"> </w:t>
            </w:r>
            <w:r w:rsidRPr="002D53A8">
              <w:rPr>
                <w:rFonts w:eastAsiaTheme="minorEastAsia"/>
                <w:b/>
                <w:lang w:eastAsia="ja-JP"/>
              </w:rPr>
              <w:t>model</w:t>
            </w:r>
          </w:p>
        </w:tc>
        <w:tc>
          <w:tcPr>
            <w:tcW w:w="2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4D96BA" w14:textId="72E4CBCF" w:rsidR="008B754E" w:rsidRPr="002D53A8" w:rsidRDefault="008B754E">
            <w:pPr>
              <w:pStyle w:val="TAC"/>
              <w:keepNext w:val="0"/>
              <w:keepLines w:val="0"/>
              <w:rPr>
                <w:rFonts w:eastAsiaTheme="minorEastAsia"/>
                <w:b/>
                <w:lang w:eastAsia="ja-JP"/>
              </w:rPr>
            </w:pPr>
            <w:r w:rsidRPr="002D53A8">
              <w:rPr>
                <w:rFonts w:eastAsiaTheme="minorEastAsia"/>
                <w:b/>
                <w:lang w:eastAsia="ja-JP"/>
              </w:rPr>
              <w:t>Operation</w:t>
            </w:r>
            <w:r w:rsidR="00785D72" w:rsidRPr="002D53A8">
              <w:rPr>
                <w:rFonts w:eastAsiaTheme="minorEastAsia"/>
                <w:b/>
                <w:lang w:eastAsia="ja-JP"/>
              </w:rPr>
              <w:t xml:space="preserve"> </w:t>
            </w:r>
            <w:r w:rsidRPr="002D53A8">
              <w:rPr>
                <w:rFonts w:eastAsiaTheme="minorEastAsia"/>
                <w:b/>
                <w:lang w:eastAsia="ja-JP"/>
              </w:rPr>
              <w:t>(see</w:t>
            </w:r>
            <w:r w:rsidR="00785D72" w:rsidRPr="002D53A8">
              <w:rPr>
                <w:rFonts w:eastAsiaTheme="minorEastAsia"/>
                <w:b/>
                <w:lang w:eastAsia="ja-JP"/>
              </w:rPr>
              <w:t xml:space="preserve"> </w:t>
            </w:r>
            <w:r w:rsidRPr="002D53A8">
              <w:rPr>
                <w:rFonts w:eastAsiaTheme="minorEastAsia"/>
                <w:b/>
                <w:lang w:eastAsia="ja-JP"/>
              </w:rPr>
              <w:t>note</w:t>
            </w:r>
            <w:r w:rsidR="00785D72" w:rsidRPr="002D53A8">
              <w:rPr>
                <w:rFonts w:eastAsiaTheme="minorEastAsia"/>
                <w:b/>
                <w:lang w:eastAsia="ja-JP"/>
              </w:rPr>
              <w:t xml:space="preserve"> </w:t>
            </w:r>
            <w:r w:rsidR="00B0333E" w:rsidRPr="002D53A8">
              <w:rPr>
                <w:rFonts w:eastAsiaTheme="minorEastAsia"/>
                <w:b/>
                <w:lang w:eastAsia="ja-JP"/>
              </w:rPr>
              <w:t>1</w:t>
            </w:r>
            <w:r w:rsidRPr="002D53A8">
              <w:rPr>
                <w:rFonts w:eastAsiaTheme="minorEastAsia"/>
                <w:b/>
                <w:lang w:eastAsia="ja-JP"/>
              </w:rPr>
              <w:t>)</w:t>
            </w:r>
          </w:p>
        </w:tc>
      </w:tr>
      <w:tr w:rsidR="00785D72" w:rsidRPr="002D53A8" w14:paraId="2E40C09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04B85B7" w14:textId="188E0768" w:rsidR="008B754E" w:rsidRPr="002D53A8" w:rsidRDefault="008B754E">
            <w:pPr>
              <w:pStyle w:val="List5"/>
              <w:ind w:left="0" w:firstLine="0"/>
              <w:rPr>
                <w:rFonts w:eastAsiaTheme="minorEastAsia" w:cs="Arial"/>
                <w:lang w:eastAsia="ja-JP"/>
              </w:rPr>
            </w:pPr>
            <w:r w:rsidRPr="002D53A8">
              <w:rPr>
                <w:rFonts w:ascii="Arial" w:eastAsiaTheme="minorEastAsia" w:hAnsi="Arial" w:cs="Arial"/>
                <w:sz w:val="18"/>
              </w:rPr>
              <w:t>tosca.nodes.nfv.NS</w:t>
            </w:r>
            <w:r w:rsidRPr="002D53A8">
              <w:rPr>
                <w:rFonts w:ascii="Arial" w:eastAsiaTheme="minorEastAsia" w:hAnsi="Arial" w:cs="Arial"/>
                <w:sz w:val="18"/>
              </w:rPr>
              <w:br/>
              <w:t>-&gt;</w:t>
            </w:r>
            <w:r w:rsidR="00785D72" w:rsidRPr="002D53A8">
              <w:rPr>
                <w:rFonts w:ascii="Arial" w:eastAsiaTheme="minorEastAsia" w:hAnsi="Arial" w:cs="Arial"/>
                <w:sz w:val="18"/>
              </w:rPr>
              <w:t xml:space="preserve"> </w:t>
            </w:r>
            <w:r w:rsidRPr="002D53A8">
              <w:rPr>
                <w:rFonts w:ascii="Arial" w:eastAsiaTheme="minorEastAsia" w:hAnsi="Arial" w:cs="Arial"/>
                <w:sz w:val="18"/>
              </w:rPr>
              <w:t>descriptor_id</w:t>
            </w:r>
          </w:p>
        </w:tc>
        <w:tc>
          <w:tcPr>
            <w:tcW w:w="1842" w:type="dxa"/>
            <w:tcBorders>
              <w:top w:val="single" w:sz="4" w:space="0" w:color="auto"/>
              <w:left w:val="single" w:sz="4" w:space="0" w:color="auto"/>
              <w:bottom w:val="single" w:sz="4" w:space="0" w:color="auto"/>
              <w:right w:val="single" w:sz="4" w:space="0" w:color="auto"/>
            </w:tcBorders>
          </w:tcPr>
          <w:p w14:paraId="0C5580B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1EDCFB47" w14:textId="6FAAEDAB" w:rsidR="008B754E" w:rsidRPr="002D53A8" w:rsidRDefault="008B754E" w:rsidP="00785D72">
            <w:pPr>
              <w:pStyle w:val="TAL"/>
              <w:keepNext w:val="0"/>
              <w:keepLines w:val="0"/>
              <w:rPr>
                <w:rFonts w:eastAsiaTheme="minorEastAsia"/>
              </w:rPr>
            </w:pPr>
            <w:r w:rsidRPr="002D53A8">
              <w:rPr>
                <w:rFonts w:eastAsiaTheme="minorEastAsia"/>
              </w:rPr>
              <w:t>nsdIds</w:t>
            </w:r>
          </w:p>
        </w:tc>
        <w:tc>
          <w:tcPr>
            <w:tcW w:w="3543" w:type="dxa"/>
            <w:tcBorders>
              <w:top w:val="single" w:sz="4" w:space="0" w:color="auto"/>
              <w:left w:val="single" w:sz="4" w:space="0" w:color="auto"/>
              <w:bottom w:val="single" w:sz="4" w:space="0" w:color="auto"/>
              <w:right w:val="single" w:sz="4" w:space="0" w:color="auto"/>
            </w:tcBorders>
            <w:hideMark/>
          </w:tcPr>
          <w:p w14:paraId="1EA0A2F8" w14:textId="105E1218" w:rsidR="008B754E" w:rsidRPr="002D53A8" w:rsidRDefault="008B754E">
            <w:pPr>
              <w:pStyle w:val="TAL"/>
              <w:keepNext w:val="0"/>
              <w:keepLines w:val="0"/>
              <w:rPr>
                <w:rFonts w:eastAsiaTheme="minorEastAsia"/>
                <w:lang w:eastAsia="ja-JP"/>
              </w:rPr>
            </w:pPr>
            <w:r w:rsidRPr="002D53A8">
              <w:t>LccnSubscriptionRequest</w:t>
            </w:r>
            <w:r w:rsidRPr="002D53A8">
              <w:br/>
              <w:t>-&gt;</w:t>
            </w:r>
            <w:r w:rsidR="00785D72" w:rsidRPr="002D53A8">
              <w:t xml:space="preserve"> </w:t>
            </w:r>
            <w:r w:rsidRPr="002D53A8">
              <w:t>LifecycleChangeNotificationsFilter</w:t>
            </w:r>
            <w:r w:rsidRPr="002D53A8">
              <w:br/>
              <w:t>-&gt;</w:t>
            </w:r>
            <w:r w:rsidR="00785D72" w:rsidRPr="002D53A8">
              <w:t xml:space="preserve"> </w:t>
            </w:r>
            <w:r w:rsidRPr="002D53A8">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1398C536" w14:textId="2FA6D687"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r w:rsidR="00785D72" w:rsidRPr="002D53A8">
              <w:rPr>
                <w:rFonts w:eastAsiaTheme="minorEastAsia"/>
                <w:lang w:eastAsia="ja-JP"/>
              </w:rPr>
              <w:t xml:space="preserve"> </w:t>
            </w:r>
            <w:r w:rsidRPr="002D53A8">
              <w:rPr>
                <w:rFonts w:eastAsiaTheme="minorEastAsia"/>
                <w:lang w:eastAsia="ja-JP"/>
              </w:rPr>
              <w:t>notifications</w:t>
            </w:r>
          </w:p>
          <w:p w14:paraId="66D2562C" w14:textId="1F3DF8B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A61188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529E65C" w14:textId="77777777" w:rsidR="008B754E" w:rsidRPr="002D53A8" w:rsidRDefault="008B754E">
            <w:pPr>
              <w:overflowPunct/>
              <w:autoSpaceDE/>
              <w:autoSpaceDN/>
              <w:adjustRightInd/>
              <w:rPr>
                <w:rFonts w:eastAsiaTheme="minorEastAsia" w:cs="Arial"/>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3377080D"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787CB023" w14:textId="77777777" w:rsidR="008B754E" w:rsidRPr="002D53A8" w:rsidRDefault="008B754E">
            <w:pPr>
              <w:pStyle w:val="TAL"/>
              <w:keepNext w:val="0"/>
              <w:keepLines w:val="0"/>
              <w:rPr>
                <w:rFonts w:eastAsiaTheme="minorEastAsia"/>
                <w:lang w:eastAsia="ja-JP"/>
              </w:rPr>
            </w:pPr>
            <w:r w:rsidRPr="002D53A8">
              <w:rPr>
                <w:rFonts w:eastAsiaTheme="minorEastAsia"/>
              </w:rPr>
              <w:t>nsdId</w:t>
            </w:r>
          </w:p>
        </w:tc>
        <w:tc>
          <w:tcPr>
            <w:tcW w:w="3543" w:type="dxa"/>
            <w:tcBorders>
              <w:top w:val="single" w:sz="4" w:space="0" w:color="auto"/>
              <w:left w:val="single" w:sz="4" w:space="0" w:color="auto"/>
              <w:bottom w:val="single" w:sz="4" w:space="0" w:color="auto"/>
              <w:right w:val="single" w:sz="4" w:space="0" w:color="auto"/>
            </w:tcBorders>
            <w:hideMark/>
          </w:tcPr>
          <w:p w14:paraId="627E319D"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E423A77" w14:textId="661A6BA2"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6DC9A651" w14:textId="004B3F7D"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6BFE6F61" w14:textId="0C77C801" w:rsidR="008B754E" w:rsidRPr="002D53A8" w:rsidRDefault="008B754E">
            <w:pPr>
              <w:pStyle w:val="TAL"/>
              <w:keepNext w:val="0"/>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1B03C31E" w14:textId="47DEA57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5BD4B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9F61F6B"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220572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DBCB38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3F668F" w14:textId="17C85F6A" w:rsidR="008B754E" w:rsidRPr="002D53A8" w:rsidRDefault="008B754E">
            <w:pPr>
              <w:pStyle w:val="TAL"/>
              <w:keepNext w:val="0"/>
              <w:keepLines w:val="0"/>
              <w:rPr>
                <w:rFonts w:eastAsiaTheme="minorEastAsia"/>
                <w:lang w:eastAsia="ja-JP"/>
              </w:rPr>
            </w:pPr>
            <w:r w:rsidRPr="002D53A8">
              <w:t>Notification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r w:rsidR="00785D72" w:rsidRPr="002D53A8">
              <w:rPr>
                <w:rFonts w:eastAsiaTheme="minorEastAsia"/>
                <w:lang w:eastAsia="ja-JP"/>
              </w:rPr>
              <w:t xml:space="preserve"> </w:t>
            </w:r>
          </w:p>
          <w:p w14:paraId="3A4E37BE" w14:textId="2E78C999"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19E8B1C"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162C52"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FAF173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B1B43A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FFEEB88"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39DEA4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4B8EAE"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AD9D6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27D2DF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NsdChangeNotification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7588478"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40F013A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D4B1068"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3C122C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5FDA3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F43A3CF"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1DC74A4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52E5371"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D44003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4C9734E" w14:textId="66CA1DF0" w:rsidR="008B754E" w:rsidRPr="002D53A8" w:rsidRDefault="008B754E">
            <w:pPr>
              <w:pStyle w:val="TAL"/>
              <w:keepNext w:val="0"/>
              <w:keepLines w:val="0"/>
              <w:rPr>
                <w:rFonts w:eastAsiaTheme="minorEastAsia"/>
                <w:lang w:eastAsia="ja-JP"/>
              </w:rPr>
            </w:pPr>
            <w:r w:rsidRPr="002D53A8">
              <w:t>NsdmSubscriptionRequest</w:t>
            </w:r>
            <w:r w:rsidRPr="002D53A8">
              <w:br/>
              <w:t>-&gt;</w:t>
            </w:r>
            <w:r w:rsidR="00785D72" w:rsidRPr="002D53A8">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F59670E" w14:textId="63E5C4D7"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p>
          <w:p w14:paraId="43D35742" w14:textId="789E61AB"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76B32C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7974B1"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7E572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E37859" w14:textId="344E9CA6"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98CBE3E"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68720B4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8864E0"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99291A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6EAC14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CreateNsRequest</w:t>
            </w:r>
          </w:p>
        </w:tc>
        <w:tc>
          <w:tcPr>
            <w:tcW w:w="2439" w:type="dxa"/>
            <w:tcBorders>
              <w:top w:val="single" w:sz="4" w:space="0" w:color="auto"/>
              <w:left w:val="single" w:sz="4" w:space="0" w:color="auto"/>
              <w:bottom w:val="single" w:sz="4" w:space="0" w:color="auto"/>
              <w:right w:val="single" w:sz="4" w:space="0" w:color="auto"/>
            </w:tcBorders>
            <w:hideMark/>
          </w:tcPr>
          <w:p w14:paraId="0705CC8A" w14:textId="0C42596A" w:rsidR="008B754E" w:rsidRPr="002D53A8" w:rsidRDefault="008B754E">
            <w:pPr>
              <w:pStyle w:val="TAL"/>
              <w:keepNext w:val="0"/>
              <w:keepLines w:val="0"/>
              <w:rPr>
                <w:rFonts w:eastAsiaTheme="minorEastAsia"/>
              </w:rPr>
            </w:pPr>
            <w:r w:rsidRPr="002D53A8">
              <w:rPr>
                <w:rFonts w:eastAsiaTheme="minorEastAsia"/>
              </w:rPr>
              <w:t>Create</w:t>
            </w:r>
            <w:r w:rsidR="00785D72" w:rsidRPr="002D53A8">
              <w:rPr>
                <w:rFonts w:eastAsiaTheme="minorEastAsia"/>
              </w:rPr>
              <w:t xml:space="preserve"> </w:t>
            </w:r>
            <w:r w:rsidRPr="002D53A8">
              <w:rPr>
                <w:rFonts w:eastAsiaTheme="minorEastAsia"/>
              </w:rPr>
              <w:t>NS</w:t>
            </w:r>
          </w:p>
          <w:p w14:paraId="04847465" w14:textId="380EF9B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1E34E4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2677CE"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0CF06B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14124C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0B2B88CF" w14:textId="658E20C0"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w:t>
            </w:r>
          </w:p>
          <w:p w14:paraId="202C2360" w14:textId="351E26F9" w:rsidR="008B754E" w:rsidRPr="002D53A8" w:rsidRDefault="008B754E">
            <w:pPr>
              <w:pStyle w:val="TAL"/>
              <w:keepNext w:val="0"/>
              <w:keepLines w:val="0"/>
              <w:rPr>
                <w:lang w:eastAsia="zh-CN"/>
              </w:rPr>
            </w:pPr>
            <w:r w:rsidRPr="002D53A8">
              <w:rPr>
                <w:lang w:eastAsia="zh-CN"/>
              </w:rPr>
              <w:t>Query</w:t>
            </w:r>
            <w:r w:rsidR="00785D72" w:rsidRPr="002D53A8">
              <w:rPr>
                <w:lang w:eastAsia="zh-CN"/>
              </w:rPr>
              <w:t xml:space="preserve"> </w:t>
            </w:r>
            <w:r w:rsidRPr="002D53A8">
              <w:rPr>
                <w:lang w:eastAsia="zh-CN"/>
              </w:rPr>
              <w:t>NS</w:t>
            </w:r>
          </w:p>
          <w:p w14:paraId="5855D9DD" w14:textId="3868CE1E" w:rsidR="008B754E" w:rsidRPr="002D53A8" w:rsidRDefault="008B754E">
            <w:pPr>
              <w:pStyle w:val="TAL"/>
              <w:keepNext w:val="0"/>
              <w:keepLines w:val="0"/>
              <w:rPr>
                <w:rFonts w:eastAsiaTheme="minorEastAsia"/>
                <w:lang w:eastAsia="zh-CN"/>
              </w:rPr>
            </w:pPr>
            <w:r w:rsidRPr="002D53A8">
              <w:rPr>
                <w:lang w:eastAsia="zh-CN"/>
              </w:rPr>
              <w:t>Delete</w:t>
            </w:r>
            <w:r w:rsidR="00785D72" w:rsidRPr="002D53A8">
              <w:rPr>
                <w:lang w:eastAsia="zh-CN"/>
              </w:rPr>
              <w:t xml:space="preserve"> </w:t>
            </w:r>
            <w:r w:rsidRPr="002D53A8">
              <w:rPr>
                <w:lang w:eastAsia="zh-CN"/>
              </w:rPr>
              <w:t>NS</w:t>
            </w:r>
            <w:r w:rsidR="00785D72" w:rsidRPr="002D53A8">
              <w:rPr>
                <w:rFonts w:eastAsiaTheme="minorEastAsia"/>
                <w:lang w:eastAsia="zh-CN"/>
              </w:rPr>
              <w:t xml:space="preserve"> </w:t>
            </w:r>
          </w:p>
          <w:p w14:paraId="7093D1C4" w14:textId="5E872A1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6C999A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83EE039"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F2CA9D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F7DAE92" w14:textId="50B2948E"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239EF9B9" w14:textId="697E9292" w:rsidR="008B754E" w:rsidRPr="002D53A8" w:rsidRDefault="008B754E">
            <w:pPr>
              <w:pStyle w:val="TAL"/>
              <w:keepNext w:val="0"/>
              <w:keepLines w:val="0"/>
              <w:rPr>
                <w:lang w:eastAsia="zh-CN"/>
              </w:rPr>
            </w:pPr>
            <w:r w:rsidRPr="002D53A8">
              <w:rPr>
                <w:lang w:eastAsia="zh-CN"/>
              </w:rPr>
              <w:t>Query/read</w:t>
            </w:r>
            <w:r w:rsidR="00785D72" w:rsidRPr="002D53A8">
              <w:rPr>
                <w:lang w:eastAsia="zh-CN"/>
              </w:rPr>
              <w:t xml:space="preserve"> </w:t>
            </w:r>
            <w:r w:rsidRPr="002D53A8">
              <w:rPr>
                <w:lang w:eastAsia="zh-CN"/>
              </w:rPr>
              <w:t>about</w:t>
            </w:r>
            <w:r w:rsidR="00785D72" w:rsidRPr="002D53A8">
              <w:rPr>
                <w:lang w:eastAsia="zh-CN"/>
              </w:rPr>
              <w:t xml:space="preserve"> </w:t>
            </w:r>
            <w:r w:rsidRPr="002D53A8">
              <w:rPr>
                <w:lang w:eastAsia="zh-CN"/>
              </w:rPr>
              <w:t>NS</w:t>
            </w:r>
            <w:r w:rsidR="00785D72" w:rsidRPr="002D53A8">
              <w:rPr>
                <w:lang w:eastAsia="zh-CN"/>
              </w:rPr>
              <w:t xml:space="preserve"> </w:t>
            </w:r>
            <w:r w:rsidRPr="002D53A8">
              <w:rPr>
                <w:lang w:eastAsia="zh-CN"/>
              </w:rPr>
              <w:t>LCM</w:t>
            </w:r>
            <w:r w:rsidR="00785D72" w:rsidRPr="002D53A8">
              <w:rPr>
                <w:lang w:eastAsia="zh-CN"/>
              </w:rPr>
              <w:t xml:space="preserve"> </w:t>
            </w:r>
            <w:r w:rsidRPr="002D53A8">
              <w:rPr>
                <w:lang w:eastAsia="zh-CN"/>
              </w:rPr>
              <w:t>operation</w:t>
            </w:r>
            <w:r w:rsidR="00785D72" w:rsidRPr="002D53A8">
              <w:rPr>
                <w:lang w:eastAsia="zh-CN"/>
              </w:rPr>
              <w:t xml:space="preserve"> </w:t>
            </w:r>
            <w:r w:rsidRPr="002D53A8">
              <w:rPr>
                <w:lang w:eastAsia="zh-CN"/>
              </w:rPr>
              <w:t>occurrence</w:t>
            </w:r>
          </w:p>
          <w:p w14:paraId="24DEEA27" w14:textId="56D42C65"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84906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F17AFEC"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AC4C2EE"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9770844" w14:textId="425B98D8"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7684F071" w14:textId="736B0E1D"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r w:rsidR="00785D72" w:rsidRPr="002D53A8">
              <w:rPr>
                <w:rFonts w:eastAsiaTheme="minorEastAsia"/>
                <w:lang w:eastAsia="ja-JP"/>
              </w:rPr>
              <w:t xml:space="preserve"> </w:t>
            </w:r>
          </w:p>
          <w:p w14:paraId="650913CA" w14:textId="1A9460E5"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C9FB1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4808A62" w14:textId="77777777" w:rsidR="008B754E" w:rsidRPr="002D53A8" w:rsidRDefault="008B754E">
            <w:pPr>
              <w:overflowPunct/>
              <w:autoSpaceDE/>
              <w:autoSpaceDN/>
              <w:adjustRightInd/>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24984A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7971E2B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newNsdId</w:t>
            </w:r>
          </w:p>
        </w:tc>
        <w:tc>
          <w:tcPr>
            <w:tcW w:w="3543" w:type="dxa"/>
            <w:tcBorders>
              <w:top w:val="single" w:sz="4" w:space="0" w:color="auto"/>
              <w:left w:val="single" w:sz="4" w:space="0" w:color="auto"/>
              <w:bottom w:val="single" w:sz="4" w:space="0" w:color="auto"/>
              <w:right w:val="single" w:sz="4" w:space="0" w:color="auto"/>
            </w:tcBorders>
            <w:hideMark/>
          </w:tcPr>
          <w:p w14:paraId="2113523C" w14:textId="00ADB4BA"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AssocNewNsdVersionData</w:t>
            </w:r>
          </w:p>
        </w:tc>
        <w:tc>
          <w:tcPr>
            <w:tcW w:w="2439" w:type="dxa"/>
            <w:tcBorders>
              <w:top w:val="single" w:sz="4" w:space="0" w:color="auto"/>
              <w:left w:val="single" w:sz="4" w:space="0" w:color="auto"/>
              <w:bottom w:val="single" w:sz="4" w:space="0" w:color="auto"/>
              <w:right w:val="single" w:sz="4" w:space="0" w:color="auto"/>
            </w:tcBorders>
            <w:hideMark/>
          </w:tcPr>
          <w:p w14:paraId="7D4693D8" w14:textId="0FCAA5B6"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17A2D3AF" w14:textId="037BF71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776FFA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5AD637" w14:textId="06656559"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name</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8D8E1A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7355D69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nsdName</w:t>
            </w:r>
          </w:p>
        </w:tc>
        <w:tc>
          <w:tcPr>
            <w:tcW w:w="3543" w:type="dxa"/>
            <w:tcBorders>
              <w:top w:val="single" w:sz="4" w:space="0" w:color="auto"/>
              <w:left w:val="single" w:sz="4" w:space="0" w:color="auto"/>
              <w:bottom w:val="single" w:sz="4" w:space="0" w:color="auto"/>
              <w:right w:val="single" w:sz="4" w:space="0" w:color="auto"/>
            </w:tcBorders>
            <w:hideMark/>
          </w:tcPr>
          <w:p w14:paraId="3F16B35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4EB62A1" w14:textId="0BBA392B"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353399A6" w14:textId="03D12019"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179A4302" w14:textId="25FF136D" w:rsidR="008B754E" w:rsidRPr="002D53A8" w:rsidRDefault="008B754E">
            <w:pPr>
              <w:pStyle w:val="TAL"/>
              <w:keepNext w:val="0"/>
              <w:keepLines w:val="0"/>
              <w:rPr>
                <w:lang w:eastAsia="zh-CN"/>
              </w:rPr>
            </w:pPr>
            <w:r w:rsidRPr="002D53A8">
              <w:rPr>
                <w:lang w:eastAsia="zh-CN"/>
              </w:rPr>
              <w:t>Query/read</w:t>
            </w:r>
            <w:r w:rsidR="00785D72" w:rsidRPr="002D53A8">
              <w:rPr>
                <w:lang w:eastAsia="zh-CN"/>
              </w:rPr>
              <w:t xml:space="preserve"> </w:t>
            </w:r>
            <w:r w:rsidRPr="002D53A8">
              <w:rPr>
                <w:lang w:eastAsia="zh-CN"/>
              </w:rPr>
              <w:t>NSD</w:t>
            </w:r>
          </w:p>
          <w:p w14:paraId="14096511" w14:textId="19877449"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CF1577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39EE7A"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7E852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8C60F6A" w14:textId="0DEAC873"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14A39D7" w14:textId="516E861C" w:rsidR="008B754E" w:rsidRPr="002D53A8" w:rsidRDefault="008B754E">
            <w:pPr>
              <w:pStyle w:val="TAL"/>
              <w:keepNext w:val="0"/>
              <w:keepLines w:val="0"/>
              <w:rPr>
                <w:rFonts w:eastAsiaTheme="minorEastAsia"/>
                <w:lang w:eastAsia="ja-JP"/>
              </w:rPr>
            </w:pPr>
            <w:r w:rsidRPr="002D53A8">
              <w:t>Subscription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p>
          <w:p w14:paraId="6799A8E5" w14:textId="7D091C3F"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3B517F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1B48CBA"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6878D0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939BD4D" w14:textId="109F6F61"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7200D8F"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6E9CF684"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644F17" w14:textId="131BC563"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version</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43B1DB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(Version)</w:t>
            </w:r>
          </w:p>
          <w:p w14:paraId="0AEEDE5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nsdVersion</w:t>
            </w:r>
          </w:p>
        </w:tc>
        <w:tc>
          <w:tcPr>
            <w:tcW w:w="3543" w:type="dxa"/>
            <w:tcBorders>
              <w:top w:val="single" w:sz="4" w:space="0" w:color="auto"/>
              <w:left w:val="single" w:sz="4" w:space="0" w:color="auto"/>
              <w:bottom w:val="single" w:sz="4" w:space="0" w:color="auto"/>
              <w:right w:val="single" w:sz="4" w:space="0" w:color="auto"/>
            </w:tcBorders>
            <w:hideMark/>
          </w:tcPr>
          <w:p w14:paraId="08D4EE6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BC99DE2" w14:textId="07EC84A1"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30BACC1B" w14:textId="42A72DE9"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0934FBF5" w14:textId="4977D84B" w:rsidR="008B754E" w:rsidRPr="002D53A8" w:rsidRDefault="008B754E">
            <w:pPr>
              <w:pStyle w:val="TAL"/>
              <w:keepNext w:val="0"/>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50B298CE" w14:textId="58BF65A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2E6A5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AA246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844812E"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1C86CC" w14:textId="09E6D845"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C6C05B8" w14:textId="7A7F7707" w:rsidR="008B754E" w:rsidRPr="002D53A8" w:rsidRDefault="008B754E">
            <w:pPr>
              <w:pStyle w:val="TAL"/>
              <w:keepNext w:val="0"/>
              <w:keepLines w:val="0"/>
              <w:rPr>
                <w:rFonts w:eastAsiaTheme="minorEastAsia"/>
                <w:lang w:eastAsia="ja-JP"/>
              </w:rPr>
            </w:pPr>
            <w:r w:rsidRPr="002D53A8">
              <w:t>Subscription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p>
          <w:p w14:paraId="172433DF" w14:textId="1615467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4C7EA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5BFE9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431D74"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ACDDE3B" w14:textId="5E343400"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6D35746"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0B9888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46CC0D5" w14:textId="245A93AF" w:rsidR="008B754E" w:rsidRPr="002D53A8" w:rsidRDefault="008B754E" w:rsidP="00E553DD">
            <w:pPr>
              <w:pStyle w:val="TAL"/>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designer</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B2E9FF8" w14:textId="77777777" w:rsidR="008B754E" w:rsidRPr="002D53A8" w:rsidRDefault="008B754E" w:rsidP="00E553DD">
            <w:pPr>
              <w:pStyle w:val="TAL"/>
              <w:keepLines w:val="0"/>
              <w:rPr>
                <w:rFonts w:eastAsiaTheme="minorEastAsia"/>
                <w:lang w:eastAsia="ja-JP"/>
              </w:rPr>
            </w:pPr>
            <w:r w:rsidRPr="002D53A8">
              <w:rPr>
                <w:rFonts w:eastAsiaTheme="minorEastAsia"/>
                <w:lang w:eastAsia="ja-JP"/>
              </w:rPr>
              <w:t>(String)</w:t>
            </w:r>
          </w:p>
          <w:p w14:paraId="06BBB8DA" w14:textId="77777777" w:rsidR="008B754E" w:rsidRPr="002D53A8" w:rsidRDefault="008B754E" w:rsidP="00E553DD">
            <w:pPr>
              <w:pStyle w:val="TAL"/>
              <w:keepLines w:val="0"/>
              <w:rPr>
                <w:rFonts w:eastAsiaTheme="minorEastAsia"/>
                <w:lang w:eastAsia="ja-JP"/>
              </w:rPr>
            </w:pPr>
            <w:r w:rsidRPr="002D53A8">
              <w:rPr>
                <w:rFonts w:eastAsiaTheme="minorEastAsia"/>
                <w:lang w:eastAsia="ja-JP"/>
              </w:rPr>
              <w:t>nsdDesigner</w:t>
            </w:r>
          </w:p>
        </w:tc>
        <w:tc>
          <w:tcPr>
            <w:tcW w:w="3543" w:type="dxa"/>
            <w:tcBorders>
              <w:top w:val="single" w:sz="4" w:space="0" w:color="auto"/>
              <w:left w:val="single" w:sz="4" w:space="0" w:color="auto"/>
              <w:bottom w:val="single" w:sz="4" w:space="0" w:color="auto"/>
              <w:right w:val="single" w:sz="4" w:space="0" w:color="auto"/>
            </w:tcBorders>
            <w:hideMark/>
          </w:tcPr>
          <w:p w14:paraId="6AAF28CF" w14:textId="77777777" w:rsidR="008B754E" w:rsidRPr="002D53A8" w:rsidRDefault="008B754E" w:rsidP="00E553DD">
            <w:pPr>
              <w:pStyle w:val="TAL"/>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5CBD6E14" w14:textId="5A46B761" w:rsidR="008B754E" w:rsidRPr="002D53A8" w:rsidRDefault="008B754E" w:rsidP="00E553DD">
            <w:pPr>
              <w:pStyle w:val="TAL"/>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6A34F025" w14:textId="25EAC4B4" w:rsidR="008B754E" w:rsidRPr="002D53A8" w:rsidRDefault="008B754E" w:rsidP="00E553DD">
            <w:pPr>
              <w:pStyle w:val="TAL"/>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0BEDB774" w14:textId="36FC1754" w:rsidR="008B754E" w:rsidRPr="002D53A8" w:rsidRDefault="008B754E" w:rsidP="00E553DD">
            <w:pPr>
              <w:pStyle w:val="TAL"/>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39A381DB" w14:textId="2C45CF35" w:rsidR="008B754E" w:rsidRPr="002D53A8" w:rsidRDefault="008B754E" w:rsidP="00E553DD">
            <w:pPr>
              <w:pStyle w:val="TAL"/>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B380AB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8B84277" w14:textId="77777777" w:rsidR="008B754E" w:rsidRPr="002D53A8" w:rsidRDefault="008B754E" w:rsidP="00E553DD">
            <w:pPr>
              <w:keepNext/>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FDAC6BE" w14:textId="77777777" w:rsidR="008B754E" w:rsidRPr="002D53A8" w:rsidRDefault="008B754E" w:rsidP="00E553DD">
            <w:pPr>
              <w:keepNext/>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073613" w14:textId="40F3511D" w:rsidR="008B754E" w:rsidRPr="002D53A8" w:rsidRDefault="008B754E" w:rsidP="00E553DD">
            <w:pPr>
              <w:pStyle w:val="TAL"/>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0AB24295" w14:textId="467138DC" w:rsidR="008B754E" w:rsidRPr="002D53A8" w:rsidRDefault="008B754E" w:rsidP="00E553DD">
            <w:pPr>
              <w:pStyle w:val="TAL"/>
              <w:rPr>
                <w:rFonts w:eastAsiaTheme="minorEastAsia"/>
                <w:lang w:eastAsia="ja-JP"/>
              </w:rPr>
            </w:pPr>
            <w:r w:rsidRPr="002D53A8">
              <w:t>Subscription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p>
          <w:p w14:paraId="73B11323" w14:textId="75E985CF" w:rsidR="008B754E" w:rsidRPr="002D53A8" w:rsidRDefault="008B754E" w:rsidP="00E553DD">
            <w:pPr>
              <w:pStyle w:val="TAL"/>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73AD47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0008FD"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C65AB2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363B774" w14:textId="38FDEF28"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381D7A7"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0B69726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16F5DF48" w14:textId="453C1FAD"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invariant_id</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71837EE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5CA87B7F"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nsdInvariantId</w:t>
            </w:r>
          </w:p>
        </w:tc>
        <w:tc>
          <w:tcPr>
            <w:tcW w:w="3543" w:type="dxa"/>
            <w:tcBorders>
              <w:top w:val="single" w:sz="4" w:space="0" w:color="auto"/>
              <w:left w:val="single" w:sz="4" w:space="0" w:color="auto"/>
              <w:bottom w:val="single" w:sz="4" w:space="0" w:color="auto"/>
              <w:right w:val="single" w:sz="4" w:space="0" w:color="auto"/>
            </w:tcBorders>
            <w:hideMark/>
          </w:tcPr>
          <w:p w14:paraId="4696A2A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BEAF9F9" w14:textId="1BBB0AED"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2084915D" w14:textId="7938499A"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18C95057" w14:textId="190C537A" w:rsidR="008B754E" w:rsidRPr="002D53A8" w:rsidRDefault="008B754E">
            <w:pPr>
              <w:pStyle w:val="TAL"/>
              <w:keepNext w:val="0"/>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7E1BCBE1" w14:textId="42407FA6"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DD3322D"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7557542"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480618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C298DB8" w14:textId="748D48D4"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12EAF59" w14:textId="4FB4DD42"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p>
          <w:p w14:paraId="3709CB90" w14:textId="52C6C4A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94AE8F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389A2C"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87F822B"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EB192F2" w14:textId="228FF9F6"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D5F3A42"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4D034941"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7B5BE01A" w14:textId="08324668" w:rsidR="008B754E" w:rsidRPr="002D53A8" w:rsidRDefault="008B754E" w:rsidP="00785D72">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flavour_id</w:t>
            </w:r>
          </w:p>
        </w:tc>
        <w:tc>
          <w:tcPr>
            <w:tcW w:w="1842" w:type="dxa"/>
            <w:tcBorders>
              <w:top w:val="single" w:sz="4" w:space="0" w:color="auto"/>
              <w:left w:val="single" w:sz="4" w:space="0" w:color="auto"/>
              <w:bottom w:val="single" w:sz="4" w:space="0" w:color="auto"/>
              <w:right w:val="single" w:sz="4" w:space="0" w:color="auto"/>
            </w:tcBorders>
            <w:hideMark/>
          </w:tcPr>
          <w:p w14:paraId="0EB140B5"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10C0B9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flavourId</w:t>
            </w:r>
          </w:p>
        </w:tc>
        <w:tc>
          <w:tcPr>
            <w:tcW w:w="3543" w:type="dxa"/>
            <w:tcBorders>
              <w:top w:val="single" w:sz="4" w:space="0" w:color="auto"/>
              <w:left w:val="single" w:sz="4" w:space="0" w:color="auto"/>
              <w:bottom w:val="single" w:sz="4" w:space="0" w:color="auto"/>
              <w:right w:val="single" w:sz="4" w:space="0" w:color="auto"/>
            </w:tcBorders>
            <w:hideMark/>
          </w:tcPr>
          <w:p w14:paraId="06255D4D"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62790459" w14:textId="5B37C7DC" w:rsidR="008B754E" w:rsidRPr="002D53A8" w:rsidRDefault="008B754E">
            <w:pPr>
              <w:pStyle w:val="TAL"/>
              <w:keepNext w:val="0"/>
              <w:keepLines w:val="0"/>
            </w:pPr>
            <w:r w:rsidRPr="002D53A8">
              <w:t>Create</w:t>
            </w:r>
            <w:r w:rsidR="00785D72" w:rsidRPr="002D53A8">
              <w:t xml:space="preserve"> </w:t>
            </w:r>
            <w:r w:rsidRPr="002D53A8">
              <w:t>NS</w:t>
            </w:r>
          </w:p>
          <w:p w14:paraId="57A8BF12" w14:textId="0F79A045" w:rsidR="008B754E" w:rsidRPr="002D53A8" w:rsidRDefault="008B754E">
            <w:pPr>
              <w:pStyle w:val="TAL"/>
              <w:keepNext w:val="0"/>
              <w:keepLines w:val="0"/>
            </w:pPr>
            <w:r w:rsidRPr="002D53A8">
              <w:t>Query</w:t>
            </w:r>
            <w:r w:rsidR="00785D72" w:rsidRPr="002D53A8">
              <w:t xml:space="preserve"> </w:t>
            </w:r>
            <w:r w:rsidRPr="002D53A8">
              <w:t>NS</w:t>
            </w:r>
          </w:p>
          <w:p w14:paraId="7FB6EF3A" w14:textId="0433BD72" w:rsidR="008B754E" w:rsidRPr="002D53A8" w:rsidRDefault="008B754E">
            <w:pPr>
              <w:pStyle w:val="TAL"/>
              <w:keepNext w:val="0"/>
              <w:keepLines w:val="0"/>
              <w:rPr>
                <w:rFonts w:eastAsiaTheme="minorEastAsia"/>
                <w:lang w:eastAsia="ja-JP"/>
              </w:rPr>
            </w:pPr>
            <w:r w:rsidRPr="002D53A8">
              <w:t>Delete</w:t>
            </w:r>
            <w:r w:rsidR="00785D72" w:rsidRPr="002D53A8">
              <w:t xml:space="preserve"> </w:t>
            </w:r>
            <w:r w:rsidRPr="002D53A8">
              <w:t>NS</w:t>
            </w:r>
            <w:r w:rsidR="00785D72" w:rsidRPr="002D53A8">
              <w:rPr>
                <w:rFonts w:eastAsiaTheme="minorEastAsia"/>
                <w:lang w:eastAsia="ja-JP"/>
              </w:rPr>
              <w:t xml:space="preserve"> </w:t>
            </w:r>
          </w:p>
          <w:p w14:paraId="28046E2C" w14:textId="6071E52D"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BCBF5E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1E1018"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65C152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5A447FE"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nsFlavourId</w:t>
            </w:r>
          </w:p>
        </w:tc>
        <w:tc>
          <w:tcPr>
            <w:tcW w:w="3543" w:type="dxa"/>
            <w:tcBorders>
              <w:top w:val="single" w:sz="4" w:space="0" w:color="auto"/>
              <w:left w:val="single" w:sz="4" w:space="0" w:color="auto"/>
              <w:bottom w:val="single" w:sz="4" w:space="0" w:color="auto"/>
              <w:right w:val="single" w:sz="4" w:space="0" w:color="auto"/>
            </w:tcBorders>
            <w:hideMark/>
          </w:tcPr>
          <w:p w14:paraId="7A6AB868" w14:textId="77777777"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B316584" w14:textId="041D89AA"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Instantiate</w:t>
            </w:r>
            <w:r w:rsidR="00785D72" w:rsidRPr="002D53A8">
              <w:rPr>
                <w:rFonts w:eastAsiaTheme="minorEastAsia" w:cs="Arial"/>
                <w:lang w:eastAsia="ja-JP"/>
              </w:rPr>
              <w:t xml:space="preserve"> </w:t>
            </w:r>
            <w:r w:rsidRPr="002D53A8">
              <w:rPr>
                <w:rFonts w:eastAsiaTheme="minorEastAsia" w:cs="Arial"/>
                <w:lang w:eastAsia="ja-JP"/>
              </w:rPr>
              <w:t>NS</w:t>
            </w:r>
          </w:p>
          <w:p w14:paraId="61105CFB" w14:textId="648FE71A"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5926DF8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A58E42"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C4F770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F964DD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newNsFlavourId</w:t>
            </w:r>
          </w:p>
        </w:tc>
        <w:tc>
          <w:tcPr>
            <w:tcW w:w="3543" w:type="dxa"/>
            <w:tcBorders>
              <w:top w:val="single" w:sz="4" w:space="0" w:color="auto"/>
              <w:left w:val="single" w:sz="4" w:space="0" w:color="auto"/>
              <w:bottom w:val="single" w:sz="4" w:space="0" w:color="auto"/>
              <w:right w:val="single" w:sz="4" w:space="0" w:color="auto"/>
            </w:tcBorders>
            <w:hideMark/>
          </w:tcPr>
          <w:p w14:paraId="04341196" w14:textId="7C475390"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5C9365FB" w14:textId="3FA52315"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w:t>
            </w:r>
          </w:p>
          <w:p w14:paraId="1DBC3AC2" w14:textId="50C385B4" w:rsidR="008B754E" w:rsidRPr="002D53A8" w:rsidRDefault="008B754E">
            <w:pPr>
              <w:pStyle w:val="TAL"/>
              <w:keepNext w:val="0"/>
              <w:keepLines w:val="0"/>
              <w:rPr>
                <w:lang w:eastAsia="zh-CN"/>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706F88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67970668" w14:textId="0F538625" w:rsidR="008B754E" w:rsidRPr="002D53A8" w:rsidRDefault="008B754E" w:rsidP="00785D72">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tosca.nodes.nfv.NsVirtualLink</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7DDB7D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7FE2C12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nsVirtualLinkDescId</w:t>
            </w:r>
          </w:p>
        </w:tc>
        <w:tc>
          <w:tcPr>
            <w:tcW w:w="3543" w:type="dxa"/>
            <w:tcBorders>
              <w:top w:val="single" w:sz="4" w:space="0" w:color="auto"/>
              <w:left w:val="single" w:sz="4" w:space="0" w:color="auto"/>
              <w:bottom w:val="single" w:sz="4" w:space="0" w:color="auto"/>
              <w:right w:val="single" w:sz="4" w:space="0" w:color="auto"/>
            </w:tcBorders>
            <w:hideMark/>
          </w:tcPr>
          <w:p w14:paraId="39197772" w14:textId="1DAC5581" w:rsidR="008B754E" w:rsidRPr="002D53A8" w:rsidRDefault="008B754E">
            <w:pPr>
              <w:pStyle w:val="TAL"/>
              <w:keepNext w:val="0"/>
              <w:keepLines w:val="0"/>
              <w:rPr>
                <w:rFonts w:eastAsiaTheme="minorEastAsia"/>
                <w:lang w:eastAsia="ja-JP"/>
              </w:rPr>
            </w:pPr>
            <w:r w:rsidRPr="002D53A8">
              <w:t>NsLcmOperationOccurrenceNotification</w:t>
            </w:r>
            <w:r w:rsidRPr="002D53A8">
              <w:br/>
              <w:t>-&gt;</w:t>
            </w:r>
            <w:r w:rsidR="00785D72" w:rsidRPr="002D53A8">
              <w:t xml:space="preserve"> </w:t>
            </w:r>
            <w:r w:rsidRPr="002D53A8">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21082EC0" w14:textId="354CB582" w:rsidR="008B754E" w:rsidRPr="002D53A8" w:rsidRDefault="008B754E">
            <w:pPr>
              <w:pStyle w:val="TAL"/>
              <w:keepNext w:val="0"/>
              <w:keepLines w:val="0"/>
              <w:rPr>
                <w:rFonts w:eastAsiaTheme="minorEastAsia"/>
                <w:lang w:eastAsia="zh-CN"/>
              </w:rPr>
            </w:pPr>
            <w:r w:rsidRPr="002D53A8">
              <w:rPr>
                <w:lang w:eastAsia="zh-CN"/>
              </w:rPr>
              <w:t>Notification</w:t>
            </w:r>
            <w:r w:rsidR="00785D72" w:rsidRPr="002D53A8">
              <w:rPr>
                <w:lang w:eastAsia="zh-CN"/>
              </w:rPr>
              <w:t xml:space="preserve"> </w:t>
            </w:r>
            <w:r w:rsidRPr="002D53A8">
              <w:rPr>
                <w:lang w:eastAsia="zh-CN"/>
              </w:rPr>
              <w:t>about</w:t>
            </w:r>
            <w:r w:rsidR="00785D72" w:rsidRPr="002D53A8">
              <w:rPr>
                <w:lang w:eastAsia="zh-CN"/>
              </w:rPr>
              <w:t xml:space="preserve"> </w:t>
            </w:r>
            <w:r w:rsidRPr="002D53A8">
              <w:rPr>
                <w:lang w:eastAsia="zh-CN"/>
              </w:rPr>
              <w:t>NS</w:t>
            </w:r>
            <w:r w:rsidR="00785D72" w:rsidRPr="002D53A8">
              <w:rPr>
                <w:lang w:eastAsia="zh-CN"/>
              </w:rPr>
              <w:t xml:space="preserve"> </w:t>
            </w:r>
            <w:r w:rsidRPr="002D53A8">
              <w:rPr>
                <w:lang w:eastAsia="zh-CN"/>
              </w:rPr>
              <w:t>LCM</w:t>
            </w:r>
          </w:p>
          <w:p w14:paraId="51F64986" w14:textId="47F6DF78" w:rsidR="008B754E" w:rsidRPr="002D53A8" w:rsidRDefault="008B754E">
            <w:pPr>
              <w:pStyle w:val="TAL"/>
              <w:keepNext w:val="0"/>
              <w:keepLines w:val="0"/>
              <w:rPr>
                <w:lang w:eastAsia="zh-CN"/>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603C4C8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CEA30A"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F516EE7"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2187D92" w14:textId="2D612C42"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209618F1" w14:textId="00AF8D5E"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w:t>
            </w:r>
          </w:p>
          <w:p w14:paraId="3947934B" w14:textId="449651F4" w:rsidR="008B754E" w:rsidRPr="002D53A8" w:rsidRDefault="008B754E">
            <w:pPr>
              <w:pStyle w:val="TAL"/>
              <w:keepNext w:val="0"/>
              <w:keepLines w:val="0"/>
              <w:rPr>
                <w:lang w:eastAsia="zh-CN"/>
              </w:rPr>
            </w:pPr>
            <w:r w:rsidRPr="002D53A8">
              <w:rPr>
                <w:lang w:eastAsia="zh-CN"/>
              </w:rPr>
              <w:t>Query</w:t>
            </w:r>
            <w:r w:rsidR="00785D72" w:rsidRPr="002D53A8">
              <w:rPr>
                <w:lang w:eastAsia="zh-CN"/>
              </w:rPr>
              <w:t xml:space="preserve"> </w:t>
            </w:r>
            <w:r w:rsidRPr="002D53A8">
              <w:rPr>
                <w:lang w:eastAsia="zh-CN"/>
              </w:rPr>
              <w:t>NS</w:t>
            </w:r>
          </w:p>
          <w:p w14:paraId="09EA7180" w14:textId="23BE40F3" w:rsidR="008B754E" w:rsidRPr="002D53A8" w:rsidRDefault="008B754E">
            <w:pPr>
              <w:pStyle w:val="TAL"/>
              <w:keepNext w:val="0"/>
              <w:keepLines w:val="0"/>
              <w:rPr>
                <w:rFonts w:eastAsiaTheme="minorEastAsia" w:cs="Arial"/>
                <w:lang w:eastAsia="zh-CN"/>
              </w:rPr>
            </w:pPr>
            <w:r w:rsidRPr="002D53A8">
              <w:rPr>
                <w:lang w:eastAsia="zh-CN"/>
              </w:rPr>
              <w:t>Delete</w:t>
            </w:r>
            <w:r w:rsidR="00785D72" w:rsidRPr="002D53A8">
              <w:rPr>
                <w:lang w:eastAsia="zh-CN"/>
              </w:rPr>
              <w:t xml:space="preserve"> </w:t>
            </w:r>
            <w:r w:rsidRPr="002D53A8">
              <w:rPr>
                <w:lang w:eastAsia="zh-CN"/>
              </w:rPr>
              <w:t>NS</w:t>
            </w:r>
            <w:r w:rsidR="00785D72" w:rsidRPr="002D53A8">
              <w:rPr>
                <w:rFonts w:eastAsiaTheme="minorEastAsia" w:cs="Arial"/>
                <w:lang w:eastAsia="zh-CN"/>
              </w:rPr>
              <w:t xml:space="preserve"> </w:t>
            </w:r>
          </w:p>
          <w:p w14:paraId="0210F965" w14:textId="0F174273"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7CB9393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15B2D9AC" w14:textId="4151D8A0" w:rsidR="008B754E" w:rsidRPr="002D53A8" w:rsidRDefault="008B754E">
            <w:pPr>
              <w:pStyle w:val="TAL"/>
              <w:keepNext w:val="0"/>
              <w:keepLines w:val="0"/>
              <w:rPr>
                <w:rFonts w:eastAsiaTheme="minorEastAsia"/>
                <w:lang w:eastAsia="ja-JP"/>
              </w:rPr>
            </w:pPr>
            <w:r w:rsidRPr="002D53A8">
              <w:rPr>
                <w:rFonts w:eastAsiaTheme="minorEastAsia"/>
                <w:lang w:eastAsia="ja-JP"/>
              </w:rPr>
              <w:t>(No</w:t>
            </w:r>
            <w:r w:rsidR="00785D72" w:rsidRPr="002D53A8">
              <w:rPr>
                <w:rFonts w:eastAsiaTheme="minorEastAsia"/>
                <w:lang w:eastAsia="ja-JP"/>
              </w:rPr>
              <w:t xml:space="preserve"> </w:t>
            </w:r>
            <w:r w:rsidRPr="002D53A8">
              <w:rPr>
                <w:rFonts w:eastAsiaTheme="minorEastAsia"/>
                <w:lang w:eastAsia="ja-JP"/>
              </w:rPr>
              <w:t>related</w:t>
            </w:r>
            <w:r w:rsidR="00785D72" w:rsidRPr="002D53A8">
              <w:rPr>
                <w:rFonts w:eastAsiaTheme="minorEastAsia"/>
                <w:lang w:eastAsia="ja-JP"/>
              </w:rPr>
              <w:t xml:space="preserve"> </w:t>
            </w:r>
            <w:r w:rsidRPr="002D53A8">
              <w:rPr>
                <w:rFonts w:eastAsiaTheme="minorEastAsia"/>
                <w:lang w:eastAsia="ja-JP"/>
              </w:rPr>
              <w:t>property</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00210001" w:rsidRPr="002D53A8">
              <w:rPr>
                <w:rFonts w:eastAsiaTheme="minorEastAsia"/>
                <w:lang w:eastAsia="ja-JP"/>
              </w:rPr>
              <w:t>"</w:t>
            </w:r>
            <w:r w:rsidRPr="002D53A8">
              <w:rPr>
                <w:rFonts w:eastAsiaTheme="minorEastAsia"/>
                <w:lang w:eastAsia="ja-JP"/>
              </w:rPr>
              <w:t>tosca.datatype.nfv.NsVlProfile</w:t>
            </w:r>
            <w:r w:rsidR="00210001" w:rsidRPr="002D53A8">
              <w:rPr>
                <w:rFonts w:eastAsiaTheme="minorEastAsia"/>
                <w:lang w:eastAsia="ja-JP"/>
              </w:rPr>
              <w:t>"</w:t>
            </w:r>
            <w:r w:rsidRPr="002D53A8">
              <w:rPr>
                <w:rFonts w:eastAsiaTheme="minorEastAsia"/>
                <w:lang w:eastAsia="ja-JP"/>
              </w:rPr>
              <w:t>)</w:t>
            </w:r>
          </w:p>
          <w:p w14:paraId="09556764" w14:textId="31058161" w:rsidR="008B754E" w:rsidRPr="002D53A8" w:rsidRDefault="00B0333E">
            <w:pPr>
              <w:pStyle w:val="TAL"/>
              <w:keepNext w:val="0"/>
              <w:keepLines w:val="0"/>
              <w:rPr>
                <w:rFonts w:eastAsiaTheme="minorEastAsia"/>
                <w:lang w:eastAsia="ja-JP"/>
              </w:rPr>
            </w:pPr>
            <w:r w:rsidRPr="002D53A8">
              <w:rPr>
                <w:rFonts w:eastAsiaTheme="minorEastAsia" w:hint="eastAsia"/>
                <w:lang w:eastAsia="zh-CN"/>
              </w:rPr>
              <w:t>See</w:t>
            </w:r>
            <w:r w:rsidR="00785D72" w:rsidRPr="002D53A8">
              <w:rPr>
                <w:rFonts w:eastAsiaTheme="minorEastAsia" w:hint="eastAsia"/>
                <w:lang w:eastAsia="zh-CN"/>
              </w:rPr>
              <w:t xml:space="preserve"> </w:t>
            </w:r>
            <w:r w:rsidRPr="002D53A8">
              <w:rPr>
                <w:rFonts w:eastAsiaTheme="minorEastAsia" w:hint="eastAsia"/>
                <w:lang w:eastAsia="zh-CN"/>
              </w:rPr>
              <w:t>note</w:t>
            </w:r>
            <w:r w:rsidR="00785D72" w:rsidRPr="002D53A8">
              <w:rPr>
                <w:rFonts w:eastAsiaTheme="minorEastAsia" w:hint="eastAsia"/>
                <w:lang w:eastAsia="zh-CN"/>
              </w:rPr>
              <w:t xml:space="preserve"> </w:t>
            </w:r>
            <w:r w:rsidRPr="002D53A8">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2C6C1AE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A50026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nsVirtualLinkProfileId</w:t>
            </w:r>
          </w:p>
        </w:tc>
        <w:tc>
          <w:tcPr>
            <w:tcW w:w="3543" w:type="dxa"/>
            <w:tcBorders>
              <w:top w:val="single" w:sz="4" w:space="0" w:color="auto"/>
              <w:left w:val="single" w:sz="4" w:space="0" w:color="auto"/>
              <w:bottom w:val="single" w:sz="4" w:space="0" w:color="auto"/>
              <w:right w:val="single" w:sz="4" w:space="0" w:color="auto"/>
            </w:tcBorders>
            <w:hideMark/>
          </w:tcPr>
          <w:p w14:paraId="7A781881" w14:textId="4E221505"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6C5101D3" w14:textId="20D3B36C"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w:t>
            </w:r>
          </w:p>
          <w:p w14:paraId="7ABFEA51" w14:textId="5DF80C9F" w:rsidR="008B754E" w:rsidRPr="002D53A8" w:rsidRDefault="008B754E">
            <w:pPr>
              <w:pStyle w:val="TAL"/>
              <w:keepNext w:val="0"/>
              <w:keepLines w:val="0"/>
              <w:rPr>
                <w:lang w:eastAsia="zh-CN"/>
              </w:rPr>
            </w:pPr>
            <w:r w:rsidRPr="002D53A8">
              <w:rPr>
                <w:lang w:eastAsia="zh-CN"/>
              </w:rPr>
              <w:t>Query</w:t>
            </w:r>
            <w:r w:rsidR="00785D72" w:rsidRPr="002D53A8">
              <w:rPr>
                <w:lang w:eastAsia="zh-CN"/>
              </w:rPr>
              <w:t xml:space="preserve"> </w:t>
            </w:r>
            <w:r w:rsidRPr="002D53A8">
              <w:rPr>
                <w:lang w:eastAsia="zh-CN"/>
              </w:rPr>
              <w:t>NS</w:t>
            </w:r>
          </w:p>
          <w:p w14:paraId="2F8D3092" w14:textId="0DA2F602" w:rsidR="008B754E" w:rsidRPr="002D53A8" w:rsidRDefault="008B754E">
            <w:pPr>
              <w:pStyle w:val="TAL"/>
              <w:keepNext w:val="0"/>
              <w:keepLines w:val="0"/>
              <w:rPr>
                <w:rFonts w:eastAsiaTheme="minorEastAsia" w:cs="Arial"/>
                <w:lang w:eastAsia="zh-CN"/>
              </w:rPr>
            </w:pPr>
            <w:r w:rsidRPr="002D53A8">
              <w:rPr>
                <w:lang w:eastAsia="zh-CN"/>
              </w:rPr>
              <w:t>Delete</w:t>
            </w:r>
            <w:r w:rsidR="00785D72" w:rsidRPr="002D53A8">
              <w:rPr>
                <w:lang w:eastAsia="zh-CN"/>
              </w:rPr>
              <w:t xml:space="preserve"> </w:t>
            </w:r>
            <w:r w:rsidRPr="002D53A8">
              <w:rPr>
                <w:lang w:eastAsia="zh-CN"/>
              </w:rPr>
              <w:t>NS</w:t>
            </w:r>
            <w:r w:rsidR="00785D72" w:rsidRPr="002D53A8">
              <w:rPr>
                <w:rFonts w:eastAsiaTheme="minorEastAsia" w:cs="Arial"/>
                <w:lang w:eastAsia="zh-CN"/>
              </w:rPr>
              <w:t xml:space="preserve"> </w:t>
            </w:r>
          </w:p>
          <w:p w14:paraId="568D105A" w14:textId="6C7E35A1"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382A126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D3E73D"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45AF24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500DE6A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vlProfileId</w:t>
            </w:r>
          </w:p>
        </w:tc>
        <w:tc>
          <w:tcPr>
            <w:tcW w:w="3543" w:type="dxa"/>
            <w:tcBorders>
              <w:top w:val="single" w:sz="4" w:space="0" w:color="auto"/>
              <w:left w:val="single" w:sz="4" w:space="0" w:color="auto"/>
              <w:bottom w:val="single" w:sz="4" w:space="0" w:color="auto"/>
              <w:right w:val="single" w:sz="4" w:space="0" w:color="auto"/>
            </w:tcBorders>
            <w:hideMark/>
          </w:tcPr>
          <w:p w14:paraId="4055C851" w14:textId="5D4706F7"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35F2A1BE" w14:textId="2D1EB3B6" w:rsidR="008B754E" w:rsidRPr="002D53A8" w:rsidRDefault="008B754E">
            <w:pPr>
              <w:pStyle w:val="TAL"/>
              <w:keepNext w:val="0"/>
              <w:keepLines w:val="0"/>
              <w:rPr>
                <w:lang w:eastAsia="zh-CN"/>
              </w:rPr>
            </w:pPr>
            <w:r w:rsidRPr="002D53A8">
              <w:rPr>
                <w:lang w:eastAsia="zh-CN"/>
              </w:rPr>
              <w:t>Notification</w:t>
            </w:r>
            <w:r w:rsidR="00785D72" w:rsidRPr="002D53A8">
              <w:rPr>
                <w:lang w:eastAsia="zh-CN"/>
              </w:rPr>
              <w:t xml:space="preserve"> </w:t>
            </w:r>
            <w:r w:rsidRPr="002D53A8">
              <w:rPr>
                <w:lang w:eastAsia="zh-CN"/>
              </w:rPr>
              <w:t>about</w:t>
            </w:r>
            <w:r w:rsidR="00785D72" w:rsidRPr="002D53A8">
              <w:rPr>
                <w:lang w:eastAsia="zh-CN"/>
              </w:rPr>
              <w:t xml:space="preserve"> </w:t>
            </w:r>
            <w:r w:rsidRPr="002D53A8">
              <w:rPr>
                <w:lang w:eastAsia="zh-CN"/>
              </w:rPr>
              <w:t>NS</w:t>
            </w:r>
            <w:r w:rsidR="00785D72" w:rsidRPr="002D53A8">
              <w:rPr>
                <w:lang w:eastAsia="zh-CN"/>
              </w:rPr>
              <w:t xml:space="preserve"> </w:t>
            </w:r>
            <w:r w:rsidRPr="002D53A8">
              <w:rPr>
                <w:lang w:eastAsia="zh-CN"/>
              </w:rPr>
              <w:t>LCM</w:t>
            </w:r>
          </w:p>
          <w:p w14:paraId="3833D974" w14:textId="0C9B707D" w:rsidR="008B754E" w:rsidRPr="002D53A8" w:rsidRDefault="008B754E">
            <w:pPr>
              <w:pStyle w:val="TAL"/>
              <w:keepNext w:val="0"/>
              <w:keepLines w:val="0"/>
              <w:rPr>
                <w:lang w:eastAsia="zh-CN"/>
              </w:rPr>
            </w:pPr>
            <w:r w:rsidRPr="002D53A8">
              <w:rPr>
                <w:lang w:eastAsia="zh-CN"/>
              </w:rPr>
              <w:t>(see</w:t>
            </w:r>
            <w:r w:rsidR="00785D72" w:rsidRPr="002D53A8">
              <w:rPr>
                <w:lang w:eastAsia="zh-CN"/>
              </w:rPr>
              <w:t xml:space="preserve"> </w:t>
            </w:r>
            <w:r w:rsidRPr="002D53A8">
              <w:rPr>
                <w:lang w:eastAsia="zh-CN"/>
              </w:rPr>
              <w:t>SOL005)</w:t>
            </w:r>
          </w:p>
        </w:tc>
      </w:tr>
      <w:tr w:rsidR="00785D72" w:rsidRPr="002D53A8" w14:paraId="334ADC8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110DC66" w14:textId="54601EA4" w:rsidR="008B754E" w:rsidRPr="002D53A8" w:rsidRDefault="00B0333E" w:rsidP="00B0333E">
            <w:pPr>
              <w:pStyle w:val="TAL"/>
              <w:keepNext w:val="0"/>
              <w:keepLines w:val="0"/>
              <w:rPr>
                <w:rFonts w:eastAsiaTheme="minorEastAsia"/>
                <w:lang w:eastAsia="ja-JP"/>
              </w:rPr>
            </w:pPr>
            <w:r w:rsidRPr="002D53A8">
              <w:rPr>
                <w:rFonts w:eastAsiaTheme="minorEastAsia" w:hint="eastAsia"/>
                <w:lang w:eastAsia="zh-CN"/>
              </w:rPr>
              <w:t>See</w:t>
            </w:r>
            <w:r w:rsidR="00785D72" w:rsidRPr="002D53A8">
              <w:rPr>
                <w:rFonts w:eastAsiaTheme="minorEastAsia" w:hint="eastAsia"/>
                <w:lang w:eastAsia="zh-CN"/>
              </w:rPr>
              <w:t xml:space="preserve"> </w:t>
            </w:r>
            <w:r w:rsidRPr="002D53A8">
              <w:rPr>
                <w:rFonts w:eastAsiaTheme="minorEastAsia" w:hint="eastAsia"/>
                <w:lang w:eastAsia="zh-CN"/>
              </w:rPr>
              <w:t>note</w:t>
            </w:r>
            <w:r w:rsidR="00785D72" w:rsidRPr="002D53A8">
              <w:rPr>
                <w:rFonts w:eastAsiaTheme="minorEastAsia" w:hint="eastAsia"/>
                <w:lang w:eastAsia="zh-CN"/>
              </w:rPr>
              <w:t xml:space="preserve"> </w:t>
            </w:r>
            <w:r w:rsidRPr="002D53A8">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3EE40CDF"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DCE9C5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0A5124A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5F6F899" w14:textId="1F8F09E1" w:rsidR="008B754E" w:rsidRPr="002D53A8" w:rsidRDefault="008B754E">
            <w:pPr>
              <w:pStyle w:val="TAL"/>
              <w:keepNext w:val="0"/>
              <w:keepLines w:val="0"/>
            </w:pPr>
            <w:r w:rsidRPr="002D53A8">
              <w:t>Instantiate</w:t>
            </w:r>
            <w:r w:rsidR="00785D72" w:rsidRPr="002D53A8">
              <w:t xml:space="preserve"> </w:t>
            </w:r>
            <w:r w:rsidRPr="002D53A8">
              <w:t>NS</w:t>
            </w:r>
          </w:p>
          <w:p w14:paraId="4EABE3B1" w14:textId="78ACC9CB"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9E091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9FB4870"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816D445"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EDA1DE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50BA01A8" w14:textId="31F39718"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0ADE629A" w14:textId="15CA7AE5" w:rsidR="008B754E" w:rsidRPr="002D53A8" w:rsidRDefault="008B754E">
            <w:pPr>
              <w:pStyle w:val="TAL"/>
              <w:keepNext w:val="0"/>
              <w:keepLines w:val="0"/>
            </w:pPr>
            <w:r w:rsidRPr="002D53A8">
              <w:t>Update</w:t>
            </w:r>
            <w:r w:rsidR="00785D72" w:rsidRPr="002D53A8">
              <w:t xml:space="preserve"> </w:t>
            </w:r>
            <w:r w:rsidRPr="002D53A8">
              <w:t>NS</w:t>
            </w:r>
          </w:p>
          <w:p w14:paraId="107955E3" w14:textId="167C71A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F3DEC7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7471382"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CC4437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705DBD0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nsInstantiationLevel</w:t>
            </w:r>
          </w:p>
        </w:tc>
        <w:tc>
          <w:tcPr>
            <w:tcW w:w="3543" w:type="dxa"/>
            <w:tcBorders>
              <w:top w:val="single" w:sz="4" w:space="0" w:color="auto"/>
              <w:left w:val="single" w:sz="4" w:space="0" w:color="auto"/>
              <w:bottom w:val="single" w:sz="4" w:space="0" w:color="auto"/>
              <w:right w:val="single" w:sz="4" w:space="0" w:color="auto"/>
            </w:tcBorders>
            <w:hideMark/>
          </w:tcPr>
          <w:p w14:paraId="572A3665" w14:textId="1183AA84"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ScaleNsToLevelData</w:t>
            </w:r>
          </w:p>
        </w:tc>
        <w:tc>
          <w:tcPr>
            <w:tcW w:w="2439" w:type="dxa"/>
            <w:tcBorders>
              <w:top w:val="single" w:sz="4" w:space="0" w:color="auto"/>
              <w:left w:val="single" w:sz="4" w:space="0" w:color="auto"/>
              <w:bottom w:val="single" w:sz="4" w:space="0" w:color="auto"/>
              <w:right w:val="single" w:sz="4" w:space="0" w:color="auto"/>
            </w:tcBorders>
            <w:hideMark/>
          </w:tcPr>
          <w:p w14:paraId="0975B402" w14:textId="16478886" w:rsidR="008B754E" w:rsidRPr="002D53A8" w:rsidRDefault="008B754E">
            <w:pPr>
              <w:pStyle w:val="TAL"/>
              <w:keepNext w:val="0"/>
              <w:keepLines w:val="0"/>
              <w:rPr>
                <w:rFonts w:eastAsiaTheme="minorEastAsia"/>
                <w:lang w:eastAsia="ja-JP"/>
              </w:rPr>
            </w:pPr>
            <w:r w:rsidRPr="002D53A8">
              <w:rPr>
                <w:rFonts w:eastAsiaTheme="minorEastAsia"/>
                <w:lang w:eastAsia="ja-JP"/>
              </w:rPr>
              <w:t>Scale</w:t>
            </w:r>
            <w:r w:rsidR="00785D72" w:rsidRPr="002D53A8">
              <w:rPr>
                <w:rFonts w:eastAsiaTheme="minorEastAsia"/>
                <w:lang w:eastAsia="ja-JP"/>
              </w:rPr>
              <w:t xml:space="preserve"> </w:t>
            </w:r>
            <w:r w:rsidRPr="002D53A8">
              <w:rPr>
                <w:rFonts w:eastAsiaTheme="minorEastAsia"/>
                <w:lang w:eastAsia="ja-JP"/>
              </w:rPr>
              <w:t>NS</w:t>
            </w:r>
          </w:p>
          <w:p w14:paraId="0387791C" w14:textId="18CA5C62"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20F1ABA"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5A60533" w14:textId="217FEEEC"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tosca.nodes.nfv.NS</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D22393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4F8C11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nsProfileId</w:t>
            </w:r>
          </w:p>
        </w:tc>
        <w:tc>
          <w:tcPr>
            <w:tcW w:w="3543" w:type="dxa"/>
            <w:tcBorders>
              <w:top w:val="single" w:sz="4" w:space="0" w:color="auto"/>
              <w:left w:val="single" w:sz="4" w:space="0" w:color="auto"/>
              <w:bottom w:val="single" w:sz="4" w:space="0" w:color="auto"/>
              <w:right w:val="single" w:sz="4" w:space="0" w:color="auto"/>
            </w:tcBorders>
            <w:hideMark/>
          </w:tcPr>
          <w:p w14:paraId="4614D40B" w14:textId="734F70B9"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NestedNsInstanceData</w:t>
            </w:r>
          </w:p>
        </w:tc>
        <w:tc>
          <w:tcPr>
            <w:tcW w:w="2439" w:type="dxa"/>
            <w:tcBorders>
              <w:top w:val="single" w:sz="4" w:space="0" w:color="auto"/>
              <w:left w:val="single" w:sz="4" w:space="0" w:color="auto"/>
              <w:bottom w:val="single" w:sz="4" w:space="0" w:color="auto"/>
              <w:right w:val="single" w:sz="4" w:space="0" w:color="auto"/>
            </w:tcBorders>
            <w:hideMark/>
          </w:tcPr>
          <w:p w14:paraId="28177C6B" w14:textId="403F376A" w:rsidR="008B754E" w:rsidRPr="002D53A8" w:rsidRDefault="008B754E">
            <w:pPr>
              <w:pStyle w:val="TAL"/>
              <w:keepNext w:val="0"/>
              <w:keepLines w:val="0"/>
            </w:pPr>
            <w:r w:rsidRPr="002D53A8">
              <w:t>Update</w:t>
            </w:r>
            <w:r w:rsidR="00785D72" w:rsidRPr="002D53A8">
              <w:t xml:space="preserve"> </w:t>
            </w:r>
            <w:r w:rsidRPr="002D53A8">
              <w:t>NS</w:t>
            </w:r>
          </w:p>
          <w:p w14:paraId="280CE738" w14:textId="60EBA944"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F8A600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80FAB4"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71EC0E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1DA4A63" w14:textId="0D4CB0B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NestedNsInstanceData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E6478DB" w14:textId="2C2010C8" w:rsidR="008B754E" w:rsidRPr="002D53A8" w:rsidRDefault="008B754E">
            <w:pPr>
              <w:pStyle w:val="TAL"/>
              <w:keepNext w:val="0"/>
              <w:keepLines w:val="0"/>
            </w:pPr>
            <w:r w:rsidRPr="002D53A8">
              <w:t>Instantiate</w:t>
            </w:r>
            <w:r w:rsidR="00785D72" w:rsidRPr="002D53A8">
              <w:t xml:space="preserve"> </w:t>
            </w:r>
            <w:r w:rsidRPr="002D53A8">
              <w:t>NS</w:t>
            </w:r>
          </w:p>
          <w:p w14:paraId="0F7D2894" w14:textId="15441A68"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2CAC5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A92B11B"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A1140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68930E0" w14:textId="098CA5BE"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ParamsForNestedNs</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824B1EE" w14:textId="77777777" w:rsidR="008B754E" w:rsidRPr="002D53A8" w:rsidRDefault="008B754E">
            <w:pPr>
              <w:overflowPunct/>
              <w:autoSpaceDE/>
              <w:autoSpaceDN/>
              <w:adjustRightInd/>
              <w:rPr>
                <w:rFonts w:ascii="Arial" w:hAnsi="Arial"/>
                <w:sz w:val="18"/>
              </w:rPr>
            </w:pPr>
          </w:p>
        </w:tc>
      </w:tr>
      <w:tr w:rsidR="00785D72" w:rsidRPr="002D53A8" w14:paraId="355B6F6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58175C4D" w14:textId="38F2A6B0"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tosca.nodes.nfv.VNF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133CDBF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0CEDB4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vnfProfileId</w:t>
            </w:r>
          </w:p>
        </w:tc>
        <w:tc>
          <w:tcPr>
            <w:tcW w:w="3543" w:type="dxa"/>
            <w:tcBorders>
              <w:top w:val="single" w:sz="4" w:space="0" w:color="auto"/>
              <w:left w:val="single" w:sz="4" w:space="0" w:color="auto"/>
              <w:bottom w:val="single" w:sz="4" w:space="0" w:color="auto"/>
              <w:right w:val="single" w:sz="4" w:space="0" w:color="auto"/>
            </w:tcBorders>
            <w:hideMark/>
          </w:tcPr>
          <w:p w14:paraId="3ABF4979" w14:textId="7FDE8FDE"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57728B82" w14:textId="149FC037" w:rsidR="008B754E" w:rsidRPr="002D53A8" w:rsidRDefault="008B754E">
            <w:pPr>
              <w:pStyle w:val="TAL"/>
              <w:keepNext w:val="0"/>
              <w:keepLines w:val="0"/>
            </w:pPr>
            <w:r w:rsidRPr="002D53A8">
              <w:t>Query/read</w:t>
            </w:r>
            <w:r w:rsidR="00785D72" w:rsidRPr="002D53A8">
              <w:t xml:space="preserve"> </w:t>
            </w:r>
            <w:r w:rsidRPr="002D53A8">
              <w:t>information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605EF149" w14:textId="6FD3057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08A41E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FCDEC9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F9D70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BA617C" w14:textId="01342DAD"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793AB240" w14:textId="35314451" w:rsidR="008B754E" w:rsidRPr="002D53A8" w:rsidRDefault="008B754E">
            <w:pPr>
              <w:pStyle w:val="TAL"/>
              <w:keepNext w:val="0"/>
              <w:keepLines w:val="0"/>
            </w:pPr>
            <w:r w:rsidRPr="002D53A8">
              <w:t>Notification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5BD54A25" w14:textId="08CC01AC"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F73FA2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0E7023"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F0E44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2517C" w14:textId="6FC1076B"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AffinityOrAntiAffinityRule</w:t>
            </w:r>
          </w:p>
        </w:tc>
        <w:tc>
          <w:tcPr>
            <w:tcW w:w="2439" w:type="dxa"/>
            <w:tcBorders>
              <w:top w:val="single" w:sz="4" w:space="0" w:color="auto"/>
              <w:left w:val="single" w:sz="4" w:space="0" w:color="auto"/>
              <w:bottom w:val="single" w:sz="4" w:space="0" w:color="auto"/>
              <w:right w:val="single" w:sz="4" w:space="0" w:color="auto"/>
            </w:tcBorders>
            <w:hideMark/>
          </w:tcPr>
          <w:p w14:paraId="43ACC5C8" w14:textId="3D1BB51E" w:rsidR="008B754E" w:rsidRPr="002D53A8" w:rsidRDefault="008B754E">
            <w:pPr>
              <w:pStyle w:val="TAL"/>
              <w:keepNext w:val="0"/>
              <w:keepLines w:val="0"/>
            </w:pPr>
            <w:r w:rsidRPr="002D53A8">
              <w:t>Create</w:t>
            </w:r>
            <w:r w:rsidR="00785D72" w:rsidRPr="002D53A8">
              <w:t xml:space="preserve"> </w:t>
            </w:r>
            <w:r w:rsidRPr="002D53A8">
              <w:t>NS</w:t>
            </w:r>
          </w:p>
          <w:p w14:paraId="562C6B49" w14:textId="7B44B7B8" w:rsidR="008B754E" w:rsidRPr="002D53A8" w:rsidRDefault="008B754E">
            <w:pPr>
              <w:pStyle w:val="TAL"/>
              <w:keepNext w:val="0"/>
              <w:keepLines w:val="0"/>
            </w:pPr>
            <w:r w:rsidRPr="002D53A8">
              <w:t>Query</w:t>
            </w:r>
            <w:r w:rsidR="00785D72" w:rsidRPr="002D53A8">
              <w:t xml:space="preserve"> </w:t>
            </w:r>
            <w:r w:rsidRPr="002D53A8">
              <w:t>NS</w:t>
            </w:r>
          </w:p>
          <w:p w14:paraId="011CC35D" w14:textId="7683E40E" w:rsidR="008B754E" w:rsidRPr="002D53A8" w:rsidRDefault="008B754E">
            <w:pPr>
              <w:pStyle w:val="TAL"/>
              <w:keepNext w:val="0"/>
              <w:keepLines w:val="0"/>
              <w:rPr>
                <w:rFonts w:eastAsiaTheme="minorEastAsia"/>
                <w:lang w:eastAsia="ja-JP"/>
              </w:rPr>
            </w:pPr>
            <w:r w:rsidRPr="002D53A8">
              <w:t>Delete</w:t>
            </w:r>
            <w:r w:rsidR="00785D72" w:rsidRPr="002D53A8">
              <w:t xml:space="preserve"> </w:t>
            </w:r>
            <w:r w:rsidRPr="002D53A8">
              <w:t>NS</w:t>
            </w:r>
            <w:r w:rsidR="00785D72" w:rsidRPr="002D53A8">
              <w:rPr>
                <w:rFonts w:eastAsiaTheme="minorEastAsia"/>
                <w:lang w:eastAsia="ja-JP"/>
              </w:rPr>
              <w:t xml:space="preserve"> </w:t>
            </w:r>
          </w:p>
          <w:p w14:paraId="477F7338" w14:textId="3406FA42"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FFF3FB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512C3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81A501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47E48FB" w14:textId="55B1D75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AffinityOrAntiAffinityRule</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C2B6DA" w14:textId="270A0F62" w:rsidR="008B754E" w:rsidRPr="002D53A8" w:rsidRDefault="008B754E">
            <w:pPr>
              <w:pStyle w:val="TAL"/>
              <w:keepNext w:val="0"/>
              <w:keepLines w:val="0"/>
            </w:pPr>
            <w:r w:rsidRPr="002D53A8">
              <w:t>Instantiate</w:t>
            </w:r>
            <w:r w:rsidR="00785D72" w:rsidRPr="002D53A8">
              <w:t xml:space="preserve"> </w:t>
            </w:r>
            <w:r w:rsidRPr="002D53A8">
              <w:t>NS</w:t>
            </w:r>
          </w:p>
          <w:p w14:paraId="67ED91CC" w14:textId="4E9B762A"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187A09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3B1117"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B0B6423"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0D892D" w14:textId="4FB6930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ParamsForVnf</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55463DB" w14:textId="77777777" w:rsidR="008B754E" w:rsidRPr="002D53A8" w:rsidRDefault="008B754E">
            <w:pPr>
              <w:overflowPunct/>
              <w:autoSpaceDE/>
              <w:autoSpaceDN/>
              <w:adjustRightInd/>
              <w:rPr>
                <w:rFonts w:ascii="Arial" w:hAnsi="Arial"/>
                <w:sz w:val="18"/>
              </w:rPr>
            </w:pPr>
          </w:p>
        </w:tc>
      </w:tr>
      <w:tr w:rsidR="00785D72" w:rsidRPr="002D53A8" w14:paraId="50EDEFA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28F7D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DB86F9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9D92BB" w14:textId="6C999172"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VnfLocationConstraint</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312BD1E" w14:textId="77777777" w:rsidR="008B754E" w:rsidRPr="002D53A8" w:rsidRDefault="008B754E">
            <w:pPr>
              <w:overflowPunct/>
              <w:autoSpaceDE/>
              <w:autoSpaceDN/>
              <w:adjustRightInd/>
              <w:rPr>
                <w:rFonts w:ascii="Arial" w:hAnsi="Arial"/>
                <w:sz w:val="18"/>
              </w:rPr>
            </w:pPr>
          </w:p>
        </w:tc>
      </w:tr>
      <w:tr w:rsidR="00785D72" w:rsidRPr="002D53A8" w14:paraId="162B608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310C080"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4B5C39E"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C1E6B6E" w14:textId="3D9F724A"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60C0513" w14:textId="77777777" w:rsidR="008B754E" w:rsidRPr="002D53A8" w:rsidRDefault="008B754E">
            <w:pPr>
              <w:overflowPunct/>
              <w:autoSpaceDE/>
              <w:autoSpaceDN/>
              <w:adjustRightInd/>
              <w:rPr>
                <w:rFonts w:ascii="Arial" w:hAnsi="Arial"/>
                <w:sz w:val="18"/>
              </w:rPr>
            </w:pPr>
          </w:p>
        </w:tc>
      </w:tr>
      <w:tr w:rsidR="00785D72" w:rsidRPr="002D53A8" w14:paraId="12BA7D3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922DE7B"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BDDA7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1FF03" w14:textId="6F643285"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VnfLocationConstraint</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750E763" w14:textId="140F2E84" w:rsidR="008B754E" w:rsidRPr="002D53A8" w:rsidRDefault="008B754E">
            <w:pPr>
              <w:pStyle w:val="TAL"/>
              <w:keepNext w:val="0"/>
              <w:keepLines w:val="0"/>
            </w:pPr>
            <w:r w:rsidRPr="002D53A8">
              <w:t>Scale</w:t>
            </w:r>
            <w:r w:rsidR="00785D72" w:rsidRPr="002D53A8">
              <w:t xml:space="preserve"> </w:t>
            </w:r>
            <w:r w:rsidRPr="002D53A8">
              <w:t>NS</w:t>
            </w:r>
          </w:p>
          <w:p w14:paraId="35C99DE0" w14:textId="0EB11EC6"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5A34CB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7622423"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1109F0"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7B71102" w14:textId="4BEA22E9"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51444E1" w14:textId="77777777" w:rsidR="008B754E" w:rsidRPr="002D53A8" w:rsidRDefault="008B754E">
            <w:pPr>
              <w:overflowPunct/>
              <w:autoSpaceDE/>
              <w:autoSpaceDN/>
              <w:adjustRightInd/>
              <w:rPr>
                <w:rFonts w:ascii="Arial" w:hAnsi="Arial"/>
                <w:sz w:val="18"/>
              </w:rPr>
            </w:pPr>
          </w:p>
        </w:tc>
      </w:tr>
      <w:tr w:rsidR="00785D72" w:rsidRPr="002D53A8" w14:paraId="23E4796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C22426"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6F1BDB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306FAC2" w14:textId="6560D9A6"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VnfInstanceData</w:t>
            </w:r>
          </w:p>
        </w:tc>
        <w:tc>
          <w:tcPr>
            <w:tcW w:w="2439" w:type="dxa"/>
            <w:tcBorders>
              <w:top w:val="single" w:sz="4" w:space="0" w:color="auto"/>
              <w:left w:val="single" w:sz="4" w:space="0" w:color="auto"/>
              <w:bottom w:val="single" w:sz="4" w:space="0" w:color="auto"/>
              <w:right w:val="single" w:sz="4" w:space="0" w:color="auto"/>
            </w:tcBorders>
            <w:hideMark/>
          </w:tcPr>
          <w:p w14:paraId="3DCE9495" w14:textId="15DB1F7D" w:rsidR="008B754E" w:rsidRPr="002D53A8" w:rsidRDefault="008B754E">
            <w:pPr>
              <w:pStyle w:val="TAL"/>
              <w:keepNext w:val="0"/>
              <w:keepLines w:val="0"/>
            </w:pPr>
            <w:r w:rsidRPr="002D53A8">
              <w:t>Update</w:t>
            </w:r>
            <w:r w:rsidR="00785D72" w:rsidRPr="002D53A8">
              <w:t xml:space="preserve"> </w:t>
            </w:r>
            <w:r w:rsidRPr="002D53A8">
              <w:t>NS</w:t>
            </w:r>
          </w:p>
          <w:p w14:paraId="3926E323" w14:textId="334BBB90"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EDCD4D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F11328B" w14:textId="4819EB15"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descriptor_id</w:t>
            </w:r>
          </w:p>
        </w:tc>
        <w:tc>
          <w:tcPr>
            <w:tcW w:w="1842" w:type="dxa"/>
            <w:tcBorders>
              <w:top w:val="single" w:sz="4" w:space="0" w:color="auto"/>
              <w:left w:val="single" w:sz="4" w:space="0" w:color="auto"/>
              <w:bottom w:val="single" w:sz="4" w:space="0" w:color="auto"/>
              <w:right w:val="single" w:sz="4" w:space="0" w:color="auto"/>
            </w:tcBorders>
            <w:hideMark/>
          </w:tcPr>
          <w:p w14:paraId="21CCA9B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43983D5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pnfdIds</w:t>
            </w:r>
          </w:p>
        </w:tc>
        <w:tc>
          <w:tcPr>
            <w:tcW w:w="3543" w:type="dxa"/>
            <w:tcBorders>
              <w:top w:val="single" w:sz="4" w:space="0" w:color="auto"/>
              <w:left w:val="single" w:sz="4" w:space="0" w:color="auto"/>
              <w:bottom w:val="single" w:sz="4" w:space="0" w:color="auto"/>
              <w:right w:val="single" w:sz="4" w:space="0" w:color="auto"/>
            </w:tcBorders>
            <w:hideMark/>
          </w:tcPr>
          <w:p w14:paraId="42769E68" w14:textId="3A8824E7" w:rsidR="008B754E" w:rsidRPr="002D53A8" w:rsidRDefault="008B754E">
            <w:pPr>
              <w:pStyle w:val="TAL"/>
              <w:keepNext w:val="0"/>
              <w:keepLines w:val="0"/>
              <w:rPr>
                <w:rFonts w:eastAsiaTheme="minorEastAsia"/>
                <w:lang w:eastAsia="ja-JP"/>
              </w:rPr>
            </w:pPr>
            <w:r w:rsidRPr="002D53A8">
              <w:t>LccnSubscriptionRequest</w:t>
            </w:r>
            <w:r w:rsidRPr="002D53A8">
              <w:br/>
              <w:t>-&gt;</w:t>
            </w:r>
            <w:r w:rsidR="00785D72" w:rsidRPr="002D53A8">
              <w:t xml:space="preserve"> </w:t>
            </w:r>
            <w:r w:rsidRPr="002D53A8">
              <w:t>LifecycleChangeNotificationsFilter</w:t>
            </w:r>
            <w:r w:rsidRPr="002D53A8">
              <w:br/>
              <w:t>-&gt;</w:t>
            </w:r>
            <w:r w:rsidR="00785D72" w:rsidRPr="002D53A8">
              <w:t xml:space="preserve"> </w:t>
            </w:r>
            <w:r w:rsidRPr="002D53A8">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5BA7C728" w14:textId="664666F9"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4E903F65" w14:textId="51943116"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947E38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DD2892"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676A504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74970C4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pnfdId</w:t>
            </w:r>
          </w:p>
        </w:tc>
        <w:tc>
          <w:tcPr>
            <w:tcW w:w="3543" w:type="dxa"/>
            <w:tcBorders>
              <w:top w:val="single" w:sz="4" w:space="0" w:color="auto"/>
              <w:left w:val="single" w:sz="4" w:space="0" w:color="auto"/>
              <w:bottom w:val="single" w:sz="4" w:space="0" w:color="auto"/>
              <w:right w:val="single" w:sz="4" w:space="0" w:color="auto"/>
            </w:tcBorders>
            <w:hideMark/>
          </w:tcPr>
          <w:p w14:paraId="61BE36F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94F664A" w14:textId="13DC1181"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r w:rsidR="00785D72" w:rsidRPr="002D53A8">
              <w:rPr>
                <w:rFonts w:eastAsiaTheme="minorEastAsia"/>
                <w:lang w:eastAsia="ja-JP"/>
              </w:rPr>
              <w:t xml:space="preserve"> </w:t>
            </w:r>
          </w:p>
          <w:p w14:paraId="56140670" w14:textId="75A50363"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A3388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5F1BBDE"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5C1021A"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7A59BE"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8D18DA2"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C2246C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FDBCA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23B83F3"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41D1F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68212F59"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0B823EE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01BA73"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F5AA12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2E5F531" w14:textId="0424E319"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7AFC3B54" w14:textId="533707BF" w:rsidR="008B754E" w:rsidRPr="002D53A8" w:rsidRDefault="008B754E">
            <w:pPr>
              <w:pStyle w:val="TAL"/>
              <w:keepNext w:val="0"/>
              <w:keepLines w:val="0"/>
              <w:rPr>
                <w:rFonts w:eastAsiaTheme="minorEastAsia"/>
                <w:lang w:eastAsia="ja-JP"/>
              </w:rPr>
            </w:pPr>
            <w:r w:rsidRPr="002D53A8">
              <w:rPr>
                <w:rFonts w:eastAsiaTheme="minorEastAsia"/>
                <w:lang w:eastAsia="ja-JP"/>
              </w:rPr>
              <w:t>Query/read</w:t>
            </w:r>
            <w:r w:rsidR="00785D72" w:rsidRPr="002D53A8">
              <w:rPr>
                <w:rFonts w:eastAsiaTheme="minorEastAsia"/>
                <w:lang w:eastAsia="ja-JP"/>
              </w:rPr>
              <w:t xml:space="preserve"> </w:t>
            </w:r>
            <w:r w:rsidRPr="002D53A8">
              <w:rPr>
                <w:rFonts w:eastAsiaTheme="minorEastAsia"/>
                <w:lang w:eastAsia="ja-JP"/>
              </w:rPr>
              <w:t>information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397D0053" w14:textId="53D77013"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8A18B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B3FA16"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98DF37B"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5C2BF8D" w14:textId="355F58D3"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2B3B6675" w14:textId="12AC7EC7"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20D64F01" w14:textId="513F2EA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F7EAE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65A89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F02C31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030F57" w14:textId="6A9F7C7E"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8704943" w14:textId="28567F7F"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26B73BD9" w14:textId="79558270"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5E7FC9A0" w14:textId="43663B3B"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766D823" w14:textId="14488CA6"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CF6470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05B502"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7FDFE57"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6135008" w14:textId="7BA780D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DF229A3" w14:textId="4DB7352E" w:rsidR="008B754E" w:rsidRPr="002D53A8" w:rsidRDefault="008B754E">
            <w:pPr>
              <w:pStyle w:val="TAL"/>
              <w:keepNext w:val="0"/>
              <w:keepLines w:val="0"/>
              <w:rPr>
                <w:rFonts w:eastAsiaTheme="minorEastAsia"/>
                <w:lang w:eastAsia="ja-JP"/>
              </w:rPr>
            </w:pPr>
            <w:r w:rsidRPr="002D53A8">
              <w:rPr>
                <w:rFonts w:eastAsiaTheme="minorEastAsia"/>
                <w:lang w:eastAsia="ja-JP"/>
              </w:rPr>
              <w:t>Instantiate</w:t>
            </w:r>
            <w:r w:rsidR="00785D72" w:rsidRPr="002D53A8">
              <w:rPr>
                <w:rFonts w:eastAsiaTheme="minorEastAsia"/>
                <w:lang w:eastAsia="ja-JP"/>
              </w:rPr>
              <w:t xml:space="preserve"> </w:t>
            </w:r>
            <w:r w:rsidRPr="002D53A8">
              <w:rPr>
                <w:rFonts w:eastAsiaTheme="minorEastAsia"/>
                <w:lang w:eastAsia="ja-JP"/>
              </w:rPr>
              <w:t>NS</w:t>
            </w:r>
          </w:p>
          <w:p w14:paraId="1E3406D1" w14:textId="34361678"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96165C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0FE63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FF531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123C9BD" w14:textId="5EFA82A0"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14FF2178" w14:textId="736E98CD"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1AB3A8DA" w14:textId="27ADCB4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5D95ACD"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288A27B6" w14:textId="67CECBEB"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57222F6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55809A4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pnfdName</w:t>
            </w:r>
          </w:p>
        </w:tc>
        <w:tc>
          <w:tcPr>
            <w:tcW w:w="3543" w:type="dxa"/>
            <w:tcBorders>
              <w:top w:val="single" w:sz="4" w:space="0" w:color="auto"/>
              <w:left w:val="single" w:sz="4" w:space="0" w:color="auto"/>
              <w:bottom w:val="single" w:sz="4" w:space="0" w:color="auto"/>
              <w:right w:val="single" w:sz="4" w:space="0" w:color="auto"/>
            </w:tcBorders>
            <w:hideMark/>
          </w:tcPr>
          <w:p w14:paraId="41AB1079" w14:textId="41A0AA07"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5AA3CFC4" w14:textId="7BBF7494"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59667BED" w14:textId="3C783608"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4BAD1840" w14:textId="0A09EA87"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4A883155" w14:textId="226076B7"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C3818D1"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E7D4AE7" w14:textId="2F868BA8"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version</w:t>
            </w:r>
          </w:p>
        </w:tc>
        <w:tc>
          <w:tcPr>
            <w:tcW w:w="1842" w:type="dxa"/>
            <w:tcBorders>
              <w:top w:val="single" w:sz="4" w:space="0" w:color="auto"/>
              <w:left w:val="single" w:sz="4" w:space="0" w:color="auto"/>
              <w:bottom w:val="single" w:sz="4" w:space="0" w:color="auto"/>
              <w:right w:val="single" w:sz="4" w:space="0" w:color="auto"/>
            </w:tcBorders>
            <w:hideMark/>
          </w:tcPr>
          <w:p w14:paraId="07AF775C"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(Version)</w:t>
            </w:r>
          </w:p>
          <w:p w14:paraId="7182A61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pnfdVersion</w:t>
            </w:r>
          </w:p>
        </w:tc>
        <w:tc>
          <w:tcPr>
            <w:tcW w:w="3543" w:type="dxa"/>
            <w:tcBorders>
              <w:top w:val="single" w:sz="4" w:space="0" w:color="auto"/>
              <w:left w:val="single" w:sz="4" w:space="0" w:color="auto"/>
              <w:bottom w:val="single" w:sz="4" w:space="0" w:color="auto"/>
              <w:right w:val="single" w:sz="4" w:space="0" w:color="auto"/>
            </w:tcBorders>
            <w:hideMark/>
          </w:tcPr>
          <w:p w14:paraId="3C29A302" w14:textId="73BAB4FF"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45F4C7C" w14:textId="153BD364"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7705F2D5" w14:textId="58189EC9"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3A41C1A7" w14:textId="16967872"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07AEE948" w14:textId="3FCB0A31"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E11B4A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6F1CE376" w14:textId="64B61EED"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provider</w:t>
            </w:r>
          </w:p>
        </w:tc>
        <w:tc>
          <w:tcPr>
            <w:tcW w:w="1842" w:type="dxa"/>
            <w:tcBorders>
              <w:top w:val="single" w:sz="4" w:space="0" w:color="auto"/>
              <w:left w:val="single" w:sz="4" w:space="0" w:color="auto"/>
              <w:bottom w:val="single" w:sz="4" w:space="0" w:color="auto"/>
              <w:right w:val="single" w:sz="4" w:space="0" w:color="auto"/>
            </w:tcBorders>
            <w:hideMark/>
          </w:tcPr>
          <w:p w14:paraId="424F286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71CD6E5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pnfdProvider</w:t>
            </w:r>
          </w:p>
        </w:tc>
        <w:tc>
          <w:tcPr>
            <w:tcW w:w="3543" w:type="dxa"/>
            <w:tcBorders>
              <w:top w:val="single" w:sz="4" w:space="0" w:color="auto"/>
              <w:left w:val="single" w:sz="4" w:space="0" w:color="auto"/>
              <w:bottom w:val="single" w:sz="4" w:space="0" w:color="auto"/>
              <w:right w:val="single" w:sz="4" w:space="0" w:color="auto"/>
            </w:tcBorders>
            <w:hideMark/>
          </w:tcPr>
          <w:p w14:paraId="710F4D5B" w14:textId="1806A290"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7317942A" w14:textId="2E5F8F66"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6A9C160D" w14:textId="48BFFBD8"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0106E83D" w14:textId="52C3FDA5"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010814C7" w14:textId="7BF79A34"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4485D6A"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784BCC34" w14:textId="11108580"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descriptor_invariant_id</w:t>
            </w:r>
          </w:p>
        </w:tc>
        <w:tc>
          <w:tcPr>
            <w:tcW w:w="1842" w:type="dxa"/>
            <w:tcBorders>
              <w:top w:val="single" w:sz="4" w:space="0" w:color="auto"/>
              <w:left w:val="single" w:sz="4" w:space="0" w:color="auto"/>
              <w:bottom w:val="single" w:sz="4" w:space="0" w:color="auto"/>
              <w:right w:val="single" w:sz="4" w:space="0" w:color="auto"/>
            </w:tcBorders>
          </w:tcPr>
          <w:p w14:paraId="0EE5E98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253CC13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pnfdInvariantId</w:t>
            </w:r>
          </w:p>
          <w:p w14:paraId="26CD981A" w14:textId="77777777" w:rsidR="008B754E" w:rsidRPr="002D53A8" w:rsidRDefault="008B754E">
            <w:pPr>
              <w:rPr>
                <w:rFonts w:eastAsiaTheme="minorEastAsia"/>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850E29B" w14:textId="079AECDD"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21220E3" w14:textId="3324B57D"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5C84705E" w14:textId="71AACC39"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5FD7A010" w14:textId="2CB7128A"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E245E73" w14:textId="1EF91718"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DC22D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73453E4" w14:textId="7F3D423D"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tosca.nodes.nfv.PNF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834E5C"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1161F4E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pnfProfileId</w:t>
            </w:r>
          </w:p>
        </w:tc>
        <w:tc>
          <w:tcPr>
            <w:tcW w:w="3543" w:type="dxa"/>
            <w:tcBorders>
              <w:top w:val="single" w:sz="4" w:space="0" w:color="auto"/>
              <w:left w:val="single" w:sz="4" w:space="0" w:color="auto"/>
              <w:bottom w:val="single" w:sz="4" w:space="0" w:color="auto"/>
              <w:right w:val="single" w:sz="4" w:space="0" w:color="auto"/>
            </w:tcBorders>
            <w:hideMark/>
          </w:tcPr>
          <w:p w14:paraId="75FD9882" w14:textId="1AE34104"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1CD0BBD3" w14:textId="7471D479" w:rsidR="008B754E" w:rsidRPr="002D53A8" w:rsidRDefault="008B754E">
            <w:pPr>
              <w:pStyle w:val="TAL"/>
              <w:keepNext w:val="0"/>
              <w:keepLines w:val="0"/>
              <w:rPr>
                <w:rFonts w:eastAsiaTheme="minorEastAsia"/>
                <w:lang w:eastAsia="ja-JP"/>
              </w:rPr>
            </w:pPr>
            <w:r w:rsidRPr="002D53A8">
              <w:rPr>
                <w:rFonts w:eastAsiaTheme="minorEastAsia"/>
                <w:lang w:eastAsia="ja-JP"/>
              </w:rPr>
              <w:t>Query/read</w:t>
            </w:r>
            <w:r w:rsidR="00785D72" w:rsidRPr="002D53A8">
              <w:rPr>
                <w:rFonts w:eastAsiaTheme="minorEastAsia"/>
                <w:lang w:eastAsia="ja-JP"/>
              </w:rPr>
              <w:t xml:space="preserve"> </w:t>
            </w:r>
            <w:r w:rsidRPr="002D53A8">
              <w:rPr>
                <w:rFonts w:eastAsiaTheme="minorEastAsia"/>
                <w:lang w:eastAsia="ja-JP"/>
              </w:rPr>
              <w:t>information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0EC2463A" w14:textId="179D7C84" w:rsidR="008B754E" w:rsidRPr="002D53A8" w:rsidRDefault="008B754E">
            <w:pPr>
              <w:pStyle w:val="TAL"/>
              <w:keepNext w:val="0"/>
              <w:keepLines w:val="0"/>
              <w:rPr>
                <w:rFonts w:eastAsiaTheme="minorEastAsia"/>
                <w:lang w:eastAsia="ja-JP"/>
              </w:rPr>
            </w:pPr>
            <w:r w:rsidRPr="002D53A8">
              <w:rPr>
                <w:rFonts w:eastAsiaTheme="minorEastAsia"/>
                <w:lang w:eastAsia="ja-JP"/>
              </w:rPr>
              <w:t>Fail</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4E0CD7DE" w14:textId="1D1624D9"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C9BECA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529708"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478F6BB"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F9E4246" w14:textId="3EF9BFC6"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45611ED8" w14:textId="178D3D09"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39E90CC6" w14:textId="4B9236B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7B2E1B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4D1E17C"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2C43BB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32F9D8" w14:textId="03F43909"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7A7E009" w14:textId="74859232"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6E4A89D1" w14:textId="009D35EC"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3C95FAE1" w14:textId="3333A3B7"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0C66F90" w14:textId="629A790D"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ABD183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8B2E9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A86EDE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562C191" w14:textId="61260EF0"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28A8A60D" w14:textId="0DF812D8" w:rsidR="008B754E" w:rsidRPr="002D53A8" w:rsidRDefault="008B754E">
            <w:pPr>
              <w:pStyle w:val="TAL"/>
              <w:keepNext w:val="0"/>
              <w:keepLines w:val="0"/>
              <w:rPr>
                <w:rFonts w:eastAsiaTheme="minorEastAsia"/>
                <w:lang w:eastAsia="ja-JP"/>
              </w:rPr>
            </w:pPr>
            <w:r w:rsidRPr="002D53A8">
              <w:rPr>
                <w:rFonts w:eastAsiaTheme="minorEastAsia"/>
                <w:lang w:eastAsia="ja-JP"/>
              </w:rPr>
              <w:t>Instantiate</w:t>
            </w:r>
            <w:r w:rsidR="00785D72" w:rsidRPr="002D53A8">
              <w:rPr>
                <w:rFonts w:eastAsiaTheme="minorEastAsia"/>
                <w:lang w:eastAsia="ja-JP"/>
              </w:rPr>
              <w:t xml:space="preserve"> </w:t>
            </w:r>
            <w:r w:rsidRPr="002D53A8">
              <w:rPr>
                <w:rFonts w:eastAsiaTheme="minorEastAsia"/>
                <w:lang w:eastAsia="ja-JP"/>
              </w:rPr>
              <w:t>NS</w:t>
            </w:r>
          </w:p>
          <w:p w14:paraId="68F71A69" w14:textId="387969D1"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FE111C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57E427"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DD8A003"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A7F3FAC" w14:textId="58033CC3"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EBA8640" w14:textId="7C5E6EF2"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24BCF3C8" w14:textId="3A2D30DF"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07DFD06"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873DC20" w14:textId="3167AE88"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tosca.nodes.nfv.Cp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FD0B9EE"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55798E2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cpdId</w:t>
            </w:r>
          </w:p>
        </w:tc>
        <w:tc>
          <w:tcPr>
            <w:tcW w:w="3543" w:type="dxa"/>
            <w:tcBorders>
              <w:top w:val="single" w:sz="4" w:space="0" w:color="auto"/>
              <w:left w:val="single" w:sz="4" w:space="0" w:color="auto"/>
              <w:bottom w:val="single" w:sz="4" w:space="0" w:color="auto"/>
              <w:right w:val="single" w:sz="4" w:space="0" w:color="auto"/>
            </w:tcBorders>
            <w:hideMark/>
          </w:tcPr>
          <w:p w14:paraId="334EDB23" w14:textId="7C6553E4"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PnfExtCpData</w:t>
            </w:r>
          </w:p>
        </w:tc>
        <w:tc>
          <w:tcPr>
            <w:tcW w:w="2439" w:type="dxa"/>
            <w:tcBorders>
              <w:top w:val="single" w:sz="4" w:space="0" w:color="auto"/>
              <w:left w:val="single" w:sz="4" w:space="0" w:color="auto"/>
              <w:bottom w:val="single" w:sz="4" w:space="0" w:color="auto"/>
              <w:right w:val="single" w:sz="4" w:space="0" w:color="auto"/>
            </w:tcBorders>
            <w:hideMark/>
          </w:tcPr>
          <w:p w14:paraId="7339A24E" w14:textId="62B28B4A" w:rsidR="008B754E" w:rsidRPr="002D53A8" w:rsidRDefault="008B754E">
            <w:pPr>
              <w:pStyle w:val="TAL"/>
              <w:keepNext w:val="0"/>
              <w:keepLines w:val="0"/>
              <w:rPr>
                <w:rFonts w:eastAsiaTheme="minorEastAsia"/>
                <w:lang w:eastAsia="ja-JP"/>
              </w:rPr>
            </w:pPr>
            <w:r w:rsidRPr="002D53A8">
              <w:rPr>
                <w:rFonts w:eastAsiaTheme="minorEastAsia"/>
                <w:lang w:eastAsia="ja-JP"/>
              </w:rPr>
              <w:t>Instantiate</w:t>
            </w:r>
            <w:r w:rsidR="00785D72" w:rsidRPr="002D53A8">
              <w:rPr>
                <w:rFonts w:eastAsiaTheme="minorEastAsia"/>
                <w:lang w:eastAsia="ja-JP"/>
              </w:rPr>
              <w:t xml:space="preserve"> </w:t>
            </w:r>
            <w:r w:rsidRPr="002D53A8">
              <w:rPr>
                <w:rFonts w:eastAsiaTheme="minorEastAsia"/>
                <w:lang w:eastAsia="ja-JP"/>
              </w:rPr>
              <w:t>NS</w:t>
            </w:r>
          </w:p>
          <w:p w14:paraId="05148D51" w14:textId="0673A4E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2D8AE4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C60832D"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D9557C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5561BA2" w14:textId="21D0007F"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36EC641" w14:textId="4BBF798A"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5BB8927D" w14:textId="0B01660F"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AA7CB5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DA3F1ED"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84FA2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97D509C" w14:textId="429C29FC"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ModifyPnfData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78A2B31" w14:textId="77777777" w:rsidR="008B754E" w:rsidRPr="002D53A8" w:rsidRDefault="008B754E">
            <w:pPr>
              <w:overflowPunct/>
              <w:autoSpaceDE/>
              <w:autoSpaceDN/>
              <w:adjustRightInd/>
              <w:rPr>
                <w:rFonts w:ascii="Arial" w:hAnsi="Arial"/>
                <w:sz w:val="18"/>
              </w:rPr>
            </w:pPr>
          </w:p>
        </w:tc>
      </w:tr>
      <w:tr w:rsidR="00785D72" w:rsidRPr="002D53A8" w14:paraId="47F460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2FDE6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175137A"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791048" w14:textId="667DFCEA"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PnfExtCpInfo</w:t>
            </w:r>
          </w:p>
        </w:tc>
        <w:tc>
          <w:tcPr>
            <w:tcW w:w="2439" w:type="dxa"/>
            <w:tcBorders>
              <w:top w:val="single" w:sz="4" w:space="0" w:color="auto"/>
              <w:left w:val="single" w:sz="4" w:space="0" w:color="auto"/>
              <w:bottom w:val="single" w:sz="4" w:space="0" w:color="auto"/>
              <w:right w:val="single" w:sz="4" w:space="0" w:color="auto"/>
            </w:tcBorders>
            <w:hideMark/>
          </w:tcPr>
          <w:p w14:paraId="26724F48" w14:textId="1A7B9B29" w:rsidR="008B754E" w:rsidRPr="002D53A8" w:rsidRDefault="008B754E">
            <w:pPr>
              <w:pStyle w:val="TAL"/>
              <w:keepNext w:val="0"/>
              <w:keepLines w:val="0"/>
            </w:pPr>
            <w:r w:rsidRPr="002D53A8">
              <w:t>Create</w:t>
            </w:r>
            <w:r w:rsidR="00785D72" w:rsidRPr="002D53A8">
              <w:t xml:space="preserve"> </w:t>
            </w:r>
            <w:r w:rsidRPr="002D53A8">
              <w:t>NS</w:t>
            </w:r>
          </w:p>
          <w:p w14:paraId="0A584EAF" w14:textId="6E1D7D94" w:rsidR="008B754E" w:rsidRPr="002D53A8" w:rsidRDefault="008B754E">
            <w:pPr>
              <w:pStyle w:val="TAL"/>
              <w:keepNext w:val="0"/>
              <w:keepLines w:val="0"/>
            </w:pPr>
            <w:r w:rsidRPr="002D53A8">
              <w:t>Query</w:t>
            </w:r>
            <w:r w:rsidR="00785D72" w:rsidRPr="002D53A8">
              <w:t xml:space="preserve"> </w:t>
            </w:r>
            <w:r w:rsidRPr="002D53A8">
              <w:t>NS</w:t>
            </w:r>
          </w:p>
          <w:p w14:paraId="78CF34A9" w14:textId="2B0691A3" w:rsidR="008B754E" w:rsidRPr="002D53A8" w:rsidRDefault="008B754E">
            <w:pPr>
              <w:pStyle w:val="TAL"/>
              <w:keepNext w:val="0"/>
              <w:keepLines w:val="0"/>
              <w:rPr>
                <w:rFonts w:eastAsiaTheme="minorEastAsia"/>
                <w:lang w:eastAsia="ja-JP"/>
              </w:rPr>
            </w:pPr>
            <w:r w:rsidRPr="002D53A8">
              <w:t>Delete</w:t>
            </w:r>
            <w:r w:rsidR="00785D72" w:rsidRPr="002D53A8">
              <w:t xml:space="preserve"> </w:t>
            </w:r>
            <w:r w:rsidRPr="002D53A8">
              <w:t>NS</w:t>
            </w:r>
          </w:p>
          <w:p w14:paraId="4024343A" w14:textId="4FFC92E5"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1CD4757"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98F943F" w14:textId="388C2C0B" w:rsidR="008B754E" w:rsidRPr="002D53A8" w:rsidRDefault="008B754E" w:rsidP="00B0333E">
            <w:pPr>
              <w:pStyle w:val="TAL"/>
              <w:keepNext w:val="0"/>
              <w:keepLines w:val="0"/>
              <w:rPr>
                <w:rFonts w:eastAsiaTheme="minorEastAsia"/>
                <w:lang w:eastAsia="ja-JP"/>
              </w:rPr>
            </w:pPr>
            <w:r w:rsidRPr="002D53A8">
              <w:rPr>
                <w:rFonts w:eastAsiaTheme="minorEastAsia"/>
                <w:lang w:eastAsia="ja-JP"/>
              </w:rPr>
              <w:t>Group</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tosca.groups.nfv.VNFFG</w:t>
            </w:r>
            <w:r w:rsidR="00785D72" w:rsidRPr="002D53A8">
              <w:rPr>
                <w:rFonts w:eastAsiaTheme="minorEastAsia"/>
                <w:lang w:eastAsia="ja-JP"/>
              </w:rPr>
              <w:t xml:space="preserve"> </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437066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DFDB59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vnffgdId</w:t>
            </w:r>
          </w:p>
        </w:tc>
        <w:tc>
          <w:tcPr>
            <w:tcW w:w="3543" w:type="dxa"/>
            <w:tcBorders>
              <w:top w:val="single" w:sz="4" w:space="0" w:color="auto"/>
              <w:left w:val="single" w:sz="4" w:space="0" w:color="auto"/>
              <w:bottom w:val="single" w:sz="4" w:space="0" w:color="auto"/>
              <w:right w:val="single" w:sz="4" w:space="0" w:color="auto"/>
            </w:tcBorders>
            <w:hideMark/>
          </w:tcPr>
          <w:p w14:paraId="192C850D" w14:textId="491B3D5A"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5BF90EB9" w14:textId="7920082D" w:rsidR="008B754E" w:rsidRPr="002D53A8" w:rsidRDefault="008B754E">
            <w:pPr>
              <w:pStyle w:val="TAL"/>
              <w:keepNext w:val="0"/>
              <w:keepLines w:val="0"/>
            </w:pPr>
            <w:r w:rsidRPr="002D53A8">
              <w:t>Query/read</w:t>
            </w:r>
            <w:r w:rsidR="00785D72" w:rsidRPr="002D53A8">
              <w:t xml:space="preserve"> </w:t>
            </w:r>
            <w:r w:rsidRPr="002D53A8">
              <w:t>information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7CB6C896" w14:textId="2C215F34" w:rsidR="008B754E" w:rsidRPr="002D53A8" w:rsidRDefault="008B754E">
            <w:pPr>
              <w:pStyle w:val="TAL"/>
              <w:keepNext w:val="0"/>
              <w:keepLines w:val="0"/>
              <w:rPr>
                <w:rFonts w:eastAsiaTheme="minorEastAsia"/>
                <w:lang w:eastAsia="ja-JP"/>
              </w:rPr>
            </w:pPr>
            <w:r w:rsidRPr="002D53A8">
              <w:t>Fail</w:t>
            </w:r>
            <w:r w:rsidR="00785D72" w:rsidRPr="002D53A8">
              <w:t xml:space="preserve"> </w:t>
            </w:r>
            <w:r w:rsidRPr="002D53A8">
              <w:t>NS</w:t>
            </w:r>
            <w:r w:rsidR="00785D72" w:rsidRPr="002D53A8">
              <w:t xml:space="preserve"> </w:t>
            </w:r>
            <w:r w:rsidRPr="002D53A8">
              <w:t>LCM</w:t>
            </w:r>
          </w:p>
          <w:p w14:paraId="0B3A2C97" w14:textId="2BFDE69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096BDE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B36AE12"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C0BDBC"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C3B9CED" w14:textId="76A163F7"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160022D1" w14:textId="438A003F" w:rsidR="008B754E" w:rsidRPr="002D53A8" w:rsidRDefault="008B754E">
            <w:pPr>
              <w:pStyle w:val="TAL"/>
              <w:keepNext w:val="0"/>
              <w:keepLines w:val="0"/>
            </w:pPr>
            <w:r w:rsidRPr="002D53A8">
              <w:t>Notification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1E446300" w14:textId="2B6F298B"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2B3A00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1FF5A7E"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C3F9A5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11047F" w14:textId="38518071"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AddVnffgData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AE676F2" w14:textId="42BB552F" w:rsidR="008B754E" w:rsidRPr="002D53A8" w:rsidRDefault="008B754E">
            <w:pPr>
              <w:pStyle w:val="TAL"/>
              <w:keepNext w:val="0"/>
              <w:keepLines w:val="0"/>
            </w:pPr>
            <w:r w:rsidRPr="002D53A8">
              <w:t>Update</w:t>
            </w:r>
            <w:r w:rsidR="00785D72" w:rsidRPr="002D53A8">
              <w:t xml:space="preserve"> </w:t>
            </w:r>
            <w:r w:rsidRPr="002D53A8">
              <w:t>NS</w:t>
            </w:r>
          </w:p>
          <w:p w14:paraId="666DF096" w14:textId="02355DE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D4E971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012B3"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3AA402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56C2449" w14:textId="1A2DD955"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UpdateVnffgData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VnffgInfo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0B8D19E"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A9DE5A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B06BDB2" w14:textId="352818C6" w:rsidR="008B754E" w:rsidRPr="002D53A8" w:rsidRDefault="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5CA8310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B6CB6F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54B35BF9" w14:textId="21DEF8DB"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FDC352C" w14:textId="7C135631" w:rsidR="008B754E" w:rsidRPr="002D53A8" w:rsidRDefault="008B754E">
            <w:pPr>
              <w:pStyle w:val="TAL"/>
              <w:keepNext w:val="0"/>
              <w:keepLines w:val="0"/>
              <w:rPr>
                <w:rFonts w:eastAsiaTheme="minorEastAsia"/>
              </w:rPr>
            </w:pPr>
            <w:r w:rsidRPr="002D53A8">
              <w:t>Scale</w:t>
            </w:r>
            <w:r w:rsidR="00785D72" w:rsidRPr="002D53A8">
              <w:t xml:space="preserve"> </w:t>
            </w:r>
            <w:r w:rsidRPr="002D53A8">
              <w:t>NS</w:t>
            </w:r>
          </w:p>
          <w:p w14:paraId="3DF0D165" w14:textId="53CB7A6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9BA9EB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67F5ECD"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0F64CE5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94CC0C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nsScalingAspectId</w:t>
            </w:r>
          </w:p>
        </w:tc>
        <w:tc>
          <w:tcPr>
            <w:tcW w:w="3543" w:type="dxa"/>
            <w:tcBorders>
              <w:top w:val="single" w:sz="4" w:space="0" w:color="auto"/>
              <w:left w:val="single" w:sz="4" w:space="0" w:color="auto"/>
              <w:bottom w:val="single" w:sz="4" w:space="0" w:color="auto"/>
              <w:right w:val="single" w:sz="4" w:space="0" w:color="auto"/>
            </w:tcBorders>
            <w:hideMark/>
          </w:tcPr>
          <w:p w14:paraId="008CCF6B" w14:textId="14B07ED6"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ScaleNsToLevelData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4FDDAAB"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026A241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767106E" w14:textId="6AAE3C46" w:rsidR="008B754E" w:rsidRPr="002D53A8" w:rsidRDefault="008B754E">
            <w:pPr>
              <w:pStyle w:val="TAL"/>
              <w:keepNext w:val="0"/>
              <w:keepLines w:val="0"/>
              <w:rPr>
                <w:rFonts w:eastAsiaTheme="minorEastAsia"/>
                <w:lang w:eastAsia="ja-JP"/>
              </w:rPr>
            </w:pP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tosca.policies.nfv.NsMonitoring</w:t>
            </w:r>
          </w:p>
        </w:tc>
        <w:tc>
          <w:tcPr>
            <w:tcW w:w="1842" w:type="dxa"/>
            <w:tcBorders>
              <w:top w:val="single" w:sz="4" w:space="0" w:color="auto"/>
              <w:left w:val="single" w:sz="4" w:space="0" w:color="auto"/>
              <w:bottom w:val="single" w:sz="4" w:space="0" w:color="auto"/>
              <w:right w:val="single" w:sz="4" w:space="0" w:color="auto"/>
            </w:tcBorders>
            <w:hideMark/>
          </w:tcPr>
          <w:p w14:paraId="27EE348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7861D1B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w:t>
            </w:r>
          </w:p>
        </w:tc>
        <w:tc>
          <w:tcPr>
            <w:tcW w:w="3543" w:type="dxa"/>
            <w:tcBorders>
              <w:top w:val="single" w:sz="4" w:space="0" w:color="auto"/>
              <w:left w:val="single" w:sz="4" w:space="0" w:color="auto"/>
              <w:bottom w:val="single" w:sz="4" w:space="0" w:color="auto"/>
              <w:right w:val="single" w:sz="4" w:space="0" w:color="auto"/>
            </w:tcBorders>
            <w:hideMark/>
          </w:tcPr>
          <w:p w14:paraId="5BB66B69" w14:textId="15DC39FA"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00437B95" w14:textId="391D4F28"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37E8ADD7" w14:textId="285C9891"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7461D91C" w14:textId="0A5D9A9E"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8D304C0" w14:textId="002BC031"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5D8E2E8"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3CF6BD1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tosca.policies.nfv.NsMonitoring</w:t>
            </w:r>
          </w:p>
          <w:p w14:paraId="60C06961" w14:textId="19747BF8"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ns_monitoring_parameters</w:t>
            </w:r>
          </w:p>
          <w:p w14:paraId="50979929" w14:textId="26BB6766"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62DB9B7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1DE777A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name</w:t>
            </w:r>
          </w:p>
        </w:tc>
        <w:tc>
          <w:tcPr>
            <w:tcW w:w="3543" w:type="dxa"/>
            <w:tcBorders>
              <w:top w:val="single" w:sz="4" w:space="0" w:color="auto"/>
              <w:left w:val="single" w:sz="4" w:space="0" w:color="auto"/>
              <w:bottom w:val="single" w:sz="4" w:space="0" w:color="auto"/>
              <w:right w:val="single" w:sz="4" w:space="0" w:color="auto"/>
            </w:tcBorders>
            <w:hideMark/>
          </w:tcPr>
          <w:p w14:paraId="53E5F238" w14:textId="3ACB4818"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378A4328" w14:textId="5538C3BA"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4E3F3630" w14:textId="530E1C01"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6A0EB56A" w14:textId="6456787D"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51528583" w14:textId="4E296AE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129150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C85C2D6" w14:textId="19C05E9B" w:rsidR="008B754E" w:rsidRPr="002D53A8" w:rsidRDefault="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2905C7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3737269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vnfPkgIds</w:t>
            </w:r>
          </w:p>
        </w:tc>
        <w:tc>
          <w:tcPr>
            <w:tcW w:w="3543" w:type="dxa"/>
            <w:tcBorders>
              <w:top w:val="single" w:sz="4" w:space="0" w:color="auto"/>
              <w:left w:val="single" w:sz="4" w:space="0" w:color="auto"/>
              <w:bottom w:val="single" w:sz="4" w:space="0" w:color="auto"/>
              <w:right w:val="single" w:sz="4" w:space="0" w:color="auto"/>
            </w:tcBorders>
            <w:hideMark/>
          </w:tcPr>
          <w:p w14:paraId="59CFD93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5CC66C7" w14:textId="2B1DDFF8" w:rsidR="008B754E" w:rsidRPr="002D53A8" w:rsidRDefault="008B754E">
            <w:pPr>
              <w:pStyle w:val="TAL"/>
              <w:keepNext w:val="0"/>
              <w:keepLines w:val="0"/>
            </w:pPr>
            <w:r w:rsidRPr="002D53A8">
              <w:t>Create</w:t>
            </w:r>
            <w:r w:rsidR="00785D72" w:rsidRPr="002D53A8">
              <w:t xml:space="preserve"> </w:t>
            </w:r>
            <w:r w:rsidRPr="002D53A8">
              <w:t>NSD</w:t>
            </w:r>
          </w:p>
          <w:p w14:paraId="5D8F8D53" w14:textId="311B998D" w:rsidR="008B754E" w:rsidRPr="002D53A8" w:rsidRDefault="008B754E">
            <w:pPr>
              <w:pStyle w:val="TAL"/>
              <w:keepNext w:val="0"/>
              <w:keepLines w:val="0"/>
            </w:pPr>
            <w:r w:rsidRPr="002D53A8">
              <w:t>Update</w:t>
            </w:r>
            <w:r w:rsidR="00785D72" w:rsidRPr="002D53A8">
              <w:t xml:space="preserve"> </w:t>
            </w:r>
            <w:r w:rsidRPr="002D53A8">
              <w:t>NSD</w:t>
            </w:r>
          </w:p>
          <w:p w14:paraId="672D895C" w14:textId="14752814" w:rsidR="008B754E" w:rsidRPr="002D53A8" w:rsidRDefault="008B754E">
            <w:pPr>
              <w:pStyle w:val="TAL"/>
              <w:keepNext w:val="0"/>
              <w:keepLines w:val="0"/>
            </w:pPr>
            <w:r w:rsidRPr="002D53A8">
              <w:t>Query/read</w:t>
            </w:r>
            <w:r w:rsidR="00785D72" w:rsidRPr="002D53A8">
              <w:t xml:space="preserve"> </w:t>
            </w:r>
            <w:r w:rsidRPr="002D53A8">
              <w:t>NSD</w:t>
            </w:r>
          </w:p>
          <w:p w14:paraId="58FB70F4" w14:textId="2B2398D1"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A82FF1B"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7DBCB"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E57F46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48F93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p>
          <w:p w14:paraId="0D8D002F" w14:textId="15693766"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54CB8B4" w14:textId="6D9347ED"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p>
          <w:p w14:paraId="1B56C2FC" w14:textId="6A64257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9CC8ED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E81AC8A"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FC4FC0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0586D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p>
          <w:p w14:paraId="5612A7F7" w14:textId="2D90364F"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4C2A1F9"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1B6425B6"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1791CA72" w14:textId="46144F69" w:rsidR="008B754E" w:rsidRPr="002D53A8" w:rsidRDefault="00B0333E" w:rsidP="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4F102B3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A55BDFC"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healScript</w:t>
            </w:r>
          </w:p>
        </w:tc>
        <w:tc>
          <w:tcPr>
            <w:tcW w:w="3543" w:type="dxa"/>
            <w:tcBorders>
              <w:top w:val="single" w:sz="4" w:space="0" w:color="auto"/>
              <w:left w:val="single" w:sz="4" w:space="0" w:color="auto"/>
              <w:bottom w:val="single" w:sz="4" w:space="0" w:color="auto"/>
              <w:right w:val="single" w:sz="4" w:space="0" w:color="auto"/>
            </w:tcBorders>
            <w:hideMark/>
          </w:tcPr>
          <w:p w14:paraId="06663575" w14:textId="287BF746" w:rsidR="008B754E" w:rsidRPr="002D53A8" w:rsidRDefault="008B754E">
            <w:pPr>
              <w:pStyle w:val="TAL"/>
              <w:keepNext w:val="0"/>
              <w:keepLines w:val="0"/>
              <w:rPr>
                <w:rFonts w:eastAsiaTheme="minorEastAsia"/>
                <w:lang w:eastAsia="ja-JP"/>
              </w:rPr>
            </w:pPr>
            <w:r w:rsidRPr="002D53A8">
              <w:rPr>
                <w:rFonts w:eastAsiaTheme="minorEastAsia"/>
                <w:lang w:eastAsia="ja-JP"/>
              </w:rPr>
              <w:t>HealNsRequest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HealNsData</w:t>
            </w:r>
          </w:p>
        </w:tc>
        <w:tc>
          <w:tcPr>
            <w:tcW w:w="2439" w:type="dxa"/>
            <w:tcBorders>
              <w:top w:val="single" w:sz="4" w:space="0" w:color="auto"/>
              <w:left w:val="single" w:sz="4" w:space="0" w:color="auto"/>
              <w:bottom w:val="single" w:sz="4" w:space="0" w:color="auto"/>
              <w:right w:val="single" w:sz="4" w:space="0" w:color="auto"/>
            </w:tcBorders>
            <w:hideMark/>
          </w:tcPr>
          <w:p w14:paraId="1A1D72DE" w14:textId="7BB0F1D9" w:rsidR="008B754E" w:rsidRPr="002D53A8" w:rsidRDefault="008B754E">
            <w:pPr>
              <w:pStyle w:val="TAL"/>
              <w:keepNext w:val="0"/>
              <w:keepLines w:val="0"/>
            </w:pPr>
            <w:r w:rsidRPr="002D53A8">
              <w:t>Heal</w:t>
            </w:r>
            <w:r w:rsidR="00785D72" w:rsidRPr="002D53A8">
              <w:t xml:space="preserve"> </w:t>
            </w:r>
            <w:r w:rsidRPr="002D53A8">
              <w:t>NS</w:t>
            </w:r>
          </w:p>
          <w:p w14:paraId="76CC6C50" w14:textId="47CB9C13"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3DE95F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C4818A" w14:textId="54662CF6" w:rsidR="008B754E" w:rsidRPr="002D53A8" w:rsidRDefault="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0EAA88F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F54382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1CFA14C5" w14:textId="0CE3092B"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0FB87AF" w14:textId="3C9AC50C" w:rsidR="008B754E" w:rsidRPr="002D53A8" w:rsidRDefault="008B754E">
            <w:pPr>
              <w:pStyle w:val="TAL"/>
              <w:keepNext w:val="0"/>
              <w:keepLines w:val="0"/>
              <w:rPr>
                <w:rFonts w:eastAsiaTheme="minorEastAsia"/>
                <w:lang w:eastAsia="ja-JP"/>
              </w:rPr>
            </w:pPr>
            <w:r w:rsidRPr="002D53A8">
              <w:rPr>
                <w:rFonts w:eastAsiaTheme="minorEastAsia"/>
                <w:lang w:eastAsia="ja-JP"/>
              </w:rPr>
              <w:t>Scale</w:t>
            </w:r>
            <w:r w:rsidR="00785D72" w:rsidRPr="002D53A8">
              <w:rPr>
                <w:rFonts w:eastAsiaTheme="minorEastAsia"/>
                <w:lang w:eastAsia="ja-JP"/>
              </w:rPr>
              <w:t xml:space="preserve"> </w:t>
            </w:r>
            <w:r w:rsidRPr="002D53A8">
              <w:rPr>
                <w:rFonts w:eastAsiaTheme="minorEastAsia"/>
                <w:lang w:eastAsia="ja-JP"/>
              </w:rPr>
              <w:t>NS</w:t>
            </w:r>
          </w:p>
          <w:p w14:paraId="0C910E4F" w14:textId="6DB60B94"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25C77D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2CC19B"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90C481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735E8FB" w14:textId="6E253E4E" w:rsidR="008B754E" w:rsidRPr="002D53A8" w:rsidRDefault="008B754E">
            <w:pPr>
              <w:pStyle w:val="TAL"/>
              <w:keepNext w:val="0"/>
              <w:keepLines w:val="0"/>
              <w:rPr>
                <w:rFonts w:eastAsiaTheme="minorEastAsia"/>
                <w:lang w:eastAsia="ja-JP"/>
              </w:rPr>
            </w:pPr>
            <w:r w:rsidRPr="002D53A8">
              <w:rPr>
                <w:rFonts w:eastAsiaTheme="minorEastAsia"/>
                <w:lang w:eastAsia="ja-JP"/>
              </w:rPr>
              <w:t>nsScalingAspectId</w:t>
            </w:r>
            <w:r w:rsidR="00785D72" w:rsidRPr="002D53A8">
              <w:rPr>
                <w:rFonts w:eastAsiaTheme="minorEastAsia"/>
                <w:lang w:eastAsia="ja-JP"/>
              </w:rPr>
              <w:t xml:space="preserve"> </w:t>
            </w:r>
          </w:p>
        </w:tc>
        <w:tc>
          <w:tcPr>
            <w:tcW w:w="3543" w:type="dxa"/>
            <w:tcBorders>
              <w:top w:val="single" w:sz="4" w:space="0" w:color="auto"/>
              <w:left w:val="single" w:sz="4" w:space="0" w:color="auto"/>
              <w:bottom w:val="single" w:sz="4" w:space="0" w:color="auto"/>
              <w:right w:val="single" w:sz="4" w:space="0" w:color="auto"/>
            </w:tcBorders>
            <w:hideMark/>
          </w:tcPr>
          <w:p w14:paraId="5A37A41F" w14:textId="2FD37A07"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ScaleNsToLevelData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3A02948"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B486BEF"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06E2DED" w14:textId="5C66751D"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tosca.nodes.nfv.Sap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E4A72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7EC622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sapdId</w:t>
            </w:r>
          </w:p>
        </w:tc>
        <w:tc>
          <w:tcPr>
            <w:tcW w:w="3543" w:type="dxa"/>
            <w:tcBorders>
              <w:top w:val="single" w:sz="4" w:space="0" w:color="auto"/>
              <w:left w:val="single" w:sz="4" w:space="0" w:color="auto"/>
              <w:bottom w:val="single" w:sz="4" w:space="0" w:color="auto"/>
              <w:right w:val="single" w:sz="4" w:space="0" w:color="auto"/>
            </w:tcBorders>
            <w:hideMark/>
          </w:tcPr>
          <w:p w14:paraId="327E1862" w14:textId="7AB00F00" w:rsidR="008B754E" w:rsidRPr="002D53A8" w:rsidRDefault="008B754E">
            <w:pPr>
              <w:pStyle w:val="TAL"/>
              <w:keepNext w:val="0"/>
              <w:keepLines w:val="0"/>
              <w:rPr>
                <w:rFonts w:eastAsiaTheme="minorEastAsia"/>
                <w:lang w:eastAsia="ja-JP"/>
              </w:rPr>
            </w:pPr>
            <w:r w:rsidRPr="002D53A8">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SapInfo</w:t>
            </w:r>
          </w:p>
        </w:tc>
        <w:tc>
          <w:tcPr>
            <w:tcW w:w="2439" w:type="dxa"/>
            <w:tcBorders>
              <w:top w:val="single" w:sz="4" w:space="0" w:color="auto"/>
              <w:left w:val="single" w:sz="4" w:space="0" w:color="auto"/>
              <w:bottom w:val="single" w:sz="4" w:space="0" w:color="auto"/>
              <w:right w:val="single" w:sz="4" w:space="0" w:color="auto"/>
            </w:tcBorders>
            <w:hideMark/>
          </w:tcPr>
          <w:p w14:paraId="2A7A3381" w14:textId="5AA1204B" w:rsidR="008B754E" w:rsidRPr="002D53A8" w:rsidRDefault="008B754E">
            <w:pPr>
              <w:pStyle w:val="TAL"/>
              <w:keepNext w:val="0"/>
              <w:keepLines w:val="0"/>
              <w:rPr>
                <w:rFonts w:eastAsiaTheme="minorEastAsia"/>
              </w:rPr>
            </w:pPr>
            <w:r w:rsidRPr="002D53A8">
              <w:t>Query</w:t>
            </w:r>
            <w:r w:rsidR="00785D72" w:rsidRPr="002D53A8">
              <w:t xml:space="preserve"> </w:t>
            </w:r>
            <w:r w:rsidRPr="002D53A8">
              <w:t>NS</w:t>
            </w:r>
          </w:p>
          <w:p w14:paraId="2D16B5C7" w14:textId="03E3B29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7EF4E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461851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C3BB85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A1AEA06" w14:textId="2B41986F"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45909F8D" w14:textId="1C60352E" w:rsidR="008B754E" w:rsidRPr="002D53A8" w:rsidRDefault="008B754E">
            <w:pPr>
              <w:pStyle w:val="TAL"/>
              <w:keepNext w:val="0"/>
              <w:keepLines w:val="0"/>
            </w:pPr>
            <w:r w:rsidRPr="002D53A8">
              <w:t>Instantiate</w:t>
            </w:r>
            <w:r w:rsidR="00785D72" w:rsidRPr="002D53A8">
              <w:t xml:space="preserve"> </w:t>
            </w:r>
            <w:r w:rsidRPr="002D53A8">
              <w:t>NS</w:t>
            </w:r>
          </w:p>
          <w:p w14:paraId="5845C6FA" w14:textId="35A5FE81"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6507CE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293D06E"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BAFBA0A"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F8106AD" w14:textId="68E901AF"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33E9DAC3" w14:textId="6B7005EA" w:rsidR="008B754E" w:rsidRPr="002D53A8" w:rsidRDefault="008B754E">
            <w:pPr>
              <w:pStyle w:val="TAL"/>
              <w:keepNext w:val="0"/>
              <w:keepLines w:val="0"/>
            </w:pPr>
            <w:r w:rsidRPr="002D53A8">
              <w:t>Update</w:t>
            </w:r>
            <w:r w:rsidR="00785D72" w:rsidRPr="002D53A8">
              <w:t xml:space="preserve"> </w:t>
            </w:r>
            <w:r w:rsidRPr="002D53A8">
              <w:t>NS</w:t>
            </w:r>
          </w:p>
          <w:p w14:paraId="2D7A425C" w14:textId="66DB8D31"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E43911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8D41CE2"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C64CCB7"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20E4E50" w14:textId="7F277122" w:rsidR="008B754E" w:rsidRPr="002D53A8" w:rsidRDefault="008B754E" w:rsidP="00E553DD">
            <w:pPr>
              <w:pStyle w:val="TAL"/>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9DF37FD" w14:textId="72F3BE4C" w:rsidR="008B754E" w:rsidRPr="002D53A8" w:rsidRDefault="008B754E" w:rsidP="00E553DD">
            <w:pPr>
              <w:pStyle w:val="TAL"/>
              <w:keepLines w:val="0"/>
            </w:pPr>
            <w:r w:rsidRPr="002D53A8">
              <w:t>Query/read</w:t>
            </w:r>
            <w:r w:rsidR="00785D72" w:rsidRPr="002D53A8">
              <w:t xml:space="preserve"> </w:t>
            </w:r>
            <w:r w:rsidRPr="002D53A8">
              <w:t>information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r w:rsidR="00785D72" w:rsidRPr="002D53A8">
              <w:t xml:space="preserve"> </w:t>
            </w:r>
            <w:r w:rsidRPr="002D53A8">
              <w:t>operation</w:t>
            </w:r>
            <w:r w:rsidR="00785D72" w:rsidRPr="002D53A8">
              <w:t xml:space="preserve"> </w:t>
            </w:r>
            <w:r w:rsidRPr="002D53A8">
              <w:t>occurrence</w:t>
            </w:r>
          </w:p>
          <w:p w14:paraId="6373D873" w14:textId="05946297" w:rsidR="008B754E" w:rsidRPr="002D53A8" w:rsidRDefault="008B754E" w:rsidP="00E553DD">
            <w:pPr>
              <w:pStyle w:val="TAL"/>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C4FA3A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120F21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7F56AE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12D903" w14:textId="41D49DF5"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71C31AA" w14:textId="7D7D6874" w:rsidR="008B754E" w:rsidRPr="002D53A8" w:rsidRDefault="008B754E">
            <w:pPr>
              <w:pStyle w:val="TAL"/>
              <w:keepNext w:val="0"/>
              <w:keepLines w:val="0"/>
            </w:pPr>
            <w:r w:rsidRPr="002D53A8">
              <w:t>Notification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6FAA1E0C" w14:textId="2C83E894"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7EFBFC6" w14:textId="77777777" w:rsidTr="00785D72">
        <w:trPr>
          <w:jc w:val="center"/>
        </w:trPr>
        <w:tc>
          <w:tcPr>
            <w:tcW w:w="10074" w:type="dxa"/>
            <w:gridSpan w:val="5"/>
            <w:tcBorders>
              <w:top w:val="single" w:sz="4" w:space="0" w:color="auto"/>
              <w:left w:val="single" w:sz="4" w:space="0" w:color="auto"/>
              <w:bottom w:val="single" w:sz="4" w:space="0" w:color="auto"/>
              <w:right w:val="single" w:sz="4" w:space="0" w:color="auto"/>
            </w:tcBorders>
            <w:hideMark/>
          </w:tcPr>
          <w:p w14:paraId="21A57B5C" w14:textId="5FF187A6" w:rsidR="008B754E" w:rsidRPr="002D53A8" w:rsidRDefault="008B754E" w:rsidP="00785D72">
            <w:pPr>
              <w:pStyle w:val="TAN"/>
              <w:rPr>
                <w:rFonts w:eastAsiaTheme="minorEastAsia"/>
              </w:rPr>
            </w:pPr>
            <w:r w:rsidRPr="002D53A8">
              <w:rPr>
                <w:rFonts w:eastAsiaTheme="minorEastAsia"/>
              </w:rPr>
              <w:t>NOTE</w:t>
            </w:r>
            <w:r w:rsidR="00785D72" w:rsidRPr="002D53A8">
              <w:rPr>
                <w:rFonts w:eastAsiaTheme="minorEastAsia"/>
              </w:rPr>
              <w:t xml:space="preserve"> </w:t>
            </w:r>
            <w:r w:rsidR="002610ED" w:rsidRPr="002D53A8">
              <w:rPr>
                <w:rFonts w:eastAsiaTheme="minorEastAsia"/>
              </w:rPr>
              <w:t>1</w:t>
            </w:r>
            <w:r w:rsidRPr="002D53A8">
              <w:rPr>
                <w:rFonts w:eastAsiaTheme="minorEastAsia"/>
              </w:rPr>
              <w:t>:</w:t>
            </w:r>
            <w:r w:rsidRPr="002D53A8">
              <w:rPr>
                <w:rFonts w:eastAsiaTheme="minorEastAsia"/>
              </w:rPr>
              <w:tab/>
              <w:t>The</w:t>
            </w:r>
            <w:r w:rsidR="00785D72" w:rsidRPr="002D53A8">
              <w:rPr>
                <w:rFonts w:eastAsiaTheme="minorEastAsia"/>
              </w:rPr>
              <w:t xml:space="preserve"> </w:t>
            </w:r>
            <w:r w:rsidRPr="002D53A8">
              <w:rPr>
                <w:rFonts w:eastAsiaTheme="minorEastAsia"/>
              </w:rPr>
              <w:t>entry</w:t>
            </w:r>
            <w:r w:rsidR="00785D72" w:rsidRPr="002D53A8">
              <w:rPr>
                <w:rFonts w:eastAsiaTheme="minorEastAsia"/>
              </w:rPr>
              <w:t xml:space="preserve"> </w:t>
            </w:r>
            <w:r w:rsidR="00210001" w:rsidRPr="002D53A8">
              <w:rPr>
                <w:rFonts w:eastAsiaTheme="minorEastAsia"/>
              </w:rPr>
              <w:t>"</w:t>
            </w:r>
            <w:r w:rsidRPr="002D53A8">
              <w:rPr>
                <w:rFonts w:eastAsiaTheme="minorEastAsia"/>
              </w:rPr>
              <w:t>SOL005</w:t>
            </w:r>
            <w:r w:rsidR="00210001" w:rsidRPr="002D53A8">
              <w:rPr>
                <w:rFonts w:eastAsiaTheme="minorEastAsia"/>
              </w:rPr>
              <w:t>"</w:t>
            </w:r>
            <w:r w:rsidR="00785D72" w:rsidRPr="002D53A8">
              <w:rPr>
                <w:rFonts w:eastAsiaTheme="minorEastAsia"/>
              </w:rPr>
              <w:t xml:space="preserve"> </w:t>
            </w:r>
            <w:r w:rsidRPr="002D53A8">
              <w:rPr>
                <w:rFonts w:eastAsiaTheme="minorEastAsia"/>
              </w:rPr>
              <w:t>refers</w:t>
            </w:r>
            <w:r w:rsidR="00785D72" w:rsidRPr="002D53A8">
              <w:rPr>
                <w:rFonts w:eastAsiaTheme="minorEastAsia"/>
              </w:rPr>
              <w:t xml:space="preserve"> </w:t>
            </w:r>
            <w:r w:rsidRPr="002D53A8">
              <w:rPr>
                <w:rFonts w:eastAsiaTheme="minorEastAsia"/>
              </w:rPr>
              <w:t>to</w:t>
            </w:r>
            <w:r w:rsidR="00785D72" w:rsidRPr="002D53A8">
              <w:rPr>
                <w:rFonts w:eastAsiaTheme="minorEastAsia"/>
              </w:rPr>
              <w:t xml:space="preserve"> </w:t>
            </w:r>
            <w:r w:rsidRPr="00F761A0">
              <w:rPr>
                <w:rFonts w:eastAsiaTheme="minorEastAsia"/>
              </w:rPr>
              <w:t>ETSI</w:t>
            </w:r>
            <w:r w:rsidR="00785D72" w:rsidRPr="00F761A0">
              <w:rPr>
                <w:rFonts w:eastAsiaTheme="minorEastAsia"/>
              </w:rPr>
              <w:t xml:space="preserve"> </w:t>
            </w:r>
            <w:r w:rsidRPr="00F761A0">
              <w:rPr>
                <w:rFonts w:eastAsiaTheme="minorEastAsia"/>
              </w:rPr>
              <w:t>GS</w:t>
            </w:r>
            <w:r w:rsidR="00785D72" w:rsidRPr="00F761A0">
              <w:rPr>
                <w:rFonts w:eastAsiaTheme="minorEastAsia"/>
              </w:rPr>
              <w:t xml:space="preserve"> </w:t>
            </w:r>
            <w:r w:rsidRPr="00F761A0">
              <w:rPr>
                <w:rFonts w:eastAsiaTheme="minorEastAsia"/>
              </w:rPr>
              <w:t>NFV-SOL</w:t>
            </w:r>
            <w:r w:rsidR="00785D72" w:rsidRPr="00F761A0">
              <w:rPr>
                <w:rFonts w:eastAsiaTheme="minorEastAsia"/>
              </w:rPr>
              <w:t xml:space="preserve"> </w:t>
            </w:r>
            <w:r w:rsidRPr="00F761A0">
              <w:rPr>
                <w:rFonts w:eastAsiaTheme="minorEastAsia"/>
              </w:rPr>
              <w:t>005</w:t>
            </w:r>
            <w:r w:rsidR="00785D72" w:rsidRPr="00F761A0">
              <w:rPr>
                <w:rFonts w:eastAsiaTheme="minorEastAsia"/>
              </w:rPr>
              <w:t xml:space="preserve"> </w:t>
            </w:r>
            <w:r w:rsidR="00CF4E92" w:rsidRPr="00F761A0">
              <w:rPr>
                <w:rFonts w:eastAsiaTheme="minorEastAsia"/>
              </w:rPr>
              <w:t>[</w:t>
            </w:r>
            <w:r w:rsidR="00CF4E92" w:rsidRPr="00F761A0">
              <w:rPr>
                <w:rFonts w:eastAsiaTheme="minorEastAsia"/>
              </w:rPr>
              <w:fldChar w:fldCharType="begin"/>
            </w:r>
            <w:r w:rsidR="00CF4E92" w:rsidRPr="00F761A0">
              <w:rPr>
                <w:rFonts w:eastAsiaTheme="minorEastAsia"/>
              </w:rPr>
              <w:instrText xml:space="preserve">REF REF_GSNFV_SOL005 \h </w:instrText>
            </w:r>
            <w:r w:rsidR="00CF4E92" w:rsidRPr="00F761A0">
              <w:rPr>
                <w:rFonts w:eastAsiaTheme="minorEastAsia"/>
              </w:rPr>
            </w:r>
            <w:r w:rsidR="00CF4E92" w:rsidRPr="00F761A0">
              <w:rPr>
                <w:rFonts w:eastAsiaTheme="minorEastAsia"/>
              </w:rPr>
              <w:fldChar w:fldCharType="separate"/>
            </w:r>
            <w:r w:rsidR="00A11CBD" w:rsidRPr="00F761A0">
              <w:t>i.10</w:t>
            </w:r>
            <w:r w:rsidR="00CF4E92" w:rsidRPr="00F761A0">
              <w:rPr>
                <w:rFonts w:eastAsiaTheme="minorEastAsia"/>
              </w:rPr>
              <w:fldChar w:fldCharType="end"/>
            </w:r>
            <w:r w:rsidR="00CF4E92" w:rsidRPr="00F761A0">
              <w:rPr>
                <w:rFonts w:eastAsiaTheme="minorEastAsia"/>
              </w:rPr>
              <w:t>]</w:t>
            </w:r>
            <w:r w:rsidRPr="002D53A8">
              <w:rPr>
                <w:rFonts w:eastAsiaTheme="minorEastAsia"/>
              </w:rPr>
              <w:t>.</w:t>
            </w:r>
          </w:p>
          <w:p w14:paraId="464609B8" w14:textId="759D40EE" w:rsidR="00B0333E" w:rsidRPr="002D53A8" w:rsidRDefault="00B0333E" w:rsidP="00785D72">
            <w:pPr>
              <w:pStyle w:val="TAN"/>
            </w:pPr>
            <w:r w:rsidRPr="002D53A8">
              <w:rPr>
                <w:rFonts w:eastAsiaTheme="minorEastAsia"/>
              </w:rPr>
              <w:t>NOTE</w:t>
            </w:r>
            <w:r w:rsidR="00785D72" w:rsidRPr="002D53A8">
              <w:rPr>
                <w:rFonts w:eastAsiaTheme="minorEastAsia"/>
              </w:rPr>
              <w:t xml:space="preserve"> </w:t>
            </w:r>
            <w:r w:rsidRPr="002D53A8">
              <w:rPr>
                <w:rFonts w:eastAsiaTheme="minorEastAsia"/>
              </w:rPr>
              <w:t>2</w:t>
            </w:r>
            <w:r w:rsidR="002610ED" w:rsidRPr="002D53A8">
              <w:rPr>
                <w:rFonts w:eastAsiaTheme="minorEastAsia"/>
              </w:rPr>
              <w:t>:</w:t>
            </w:r>
            <w:r w:rsidR="002610ED" w:rsidRPr="002D53A8">
              <w:rPr>
                <w:rFonts w:eastAsiaTheme="minorEastAsia"/>
              </w:rPr>
              <w:tab/>
            </w:r>
            <w:r w:rsidRPr="002D53A8">
              <w:rPr>
                <w:rFonts w:eastAsiaTheme="minorEastAsia"/>
              </w:rPr>
              <w:t>The</w:t>
            </w:r>
            <w:r w:rsidR="00785D72" w:rsidRPr="002D53A8">
              <w:rPr>
                <w:rFonts w:eastAsiaTheme="minorEastAsia"/>
              </w:rPr>
              <w:t xml:space="preserve"> </w:t>
            </w:r>
            <w:r w:rsidRPr="002D53A8">
              <w:rPr>
                <w:rFonts w:eastAsiaTheme="minorEastAsia"/>
              </w:rPr>
              <w:t>corresponding</w:t>
            </w:r>
            <w:r w:rsidR="00785D72" w:rsidRPr="002D53A8">
              <w:rPr>
                <w:rFonts w:eastAsiaTheme="minorEastAsia"/>
              </w:rPr>
              <w:t xml:space="preserve"> </w:t>
            </w:r>
            <w:r w:rsidRPr="002D53A8">
              <w:rPr>
                <w:rFonts w:eastAsiaTheme="minorEastAsia"/>
              </w:rPr>
              <w:t>TOSCA</w:t>
            </w:r>
            <w:r w:rsidR="00785D72" w:rsidRPr="002D53A8">
              <w:rPr>
                <w:rFonts w:eastAsiaTheme="minorEastAsia"/>
              </w:rPr>
              <w:t xml:space="preserve"> </w:t>
            </w:r>
            <w:r w:rsidRPr="002D53A8">
              <w:t>construct</w:t>
            </w:r>
            <w:r w:rsidR="00785D72" w:rsidRPr="002D53A8">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not</w:t>
            </w:r>
            <w:r w:rsidR="00785D72" w:rsidRPr="002D53A8">
              <w:rPr>
                <w:rFonts w:eastAsiaTheme="minorEastAsia"/>
                <w:lang w:eastAsia="ja-JP"/>
              </w:rPr>
              <w:t xml:space="preserve"> </w:t>
            </w:r>
            <w:r w:rsidRPr="002D53A8">
              <w:rPr>
                <w:rFonts w:eastAsiaTheme="minorEastAsia"/>
                <w:lang w:eastAsia="ja-JP"/>
              </w:rPr>
              <w:t>included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present</w:t>
            </w:r>
            <w:r w:rsidR="00785D72" w:rsidRPr="002D53A8">
              <w:rPr>
                <w:rFonts w:eastAsiaTheme="minorEastAsia"/>
                <w:lang w:eastAsia="ja-JP"/>
              </w:rPr>
              <w:t xml:space="preserve"> </w:t>
            </w:r>
            <w:r w:rsidRPr="002D53A8">
              <w:rPr>
                <w:rFonts w:eastAsiaTheme="minorEastAsia"/>
                <w:lang w:eastAsia="ja-JP"/>
              </w:rPr>
              <w:t>document,</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mapping</w:t>
            </w:r>
            <w:r w:rsidR="00785D72" w:rsidRPr="002D53A8">
              <w:rPr>
                <w:rFonts w:eastAsiaTheme="minorEastAsia"/>
                <w:lang w:eastAsia="ja-JP"/>
              </w:rPr>
              <w:t xml:space="preserve"> </w:t>
            </w:r>
            <w:r w:rsidRPr="002D53A8">
              <w:rPr>
                <w:rFonts w:eastAsiaTheme="minorEastAsia"/>
                <w:lang w:eastAsia="ja-JP"/>
              </w:rPr>
              <w:t>may</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updated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future</w:t>
            </w:r>
            <w:r w:rsidR="00785D72" w:rsidRPr="002D53A8">
              <w:rPr>
                <w:rFonts w:eastAsiaTheme="minorEastAsia"/>
                <w:lang w:eastAsia="ja-JP"/>
              </w:rPr>
              <w:t xml:space="preserve"> </w:t>
            </w:r>
            <w:r w:rsidRPr="002D53A8">
              <w:rPr>
                <w:rFonts w:eastAsiaTheme="minorEastAsia"/>
              </w:rPr>
              <w:t>version</w:t>
            </w:r>
            <w:r w:rsidR="006A389D">
              <w:rPr>
                <w:rFonts w:eastAsiaTheme="minorEastAsia"/>
              </w:rPr>
              <w:t>s</w:t>
            </w:r>
            <w:r w:rsidR="00785D72" w:rsidRPr="002D53A8">
              <w:rPr>
                <w:rFonts w:eastAsiaTheme="minorEastAsia"/>
              </w:rPr>
              <w:t xml:space="preserve"> </w:t>
            </w:r>
            <w:r w:rsidRPr="002D53A8">
              <w:rPr>
                <w:rFonts w:eastAsiaTheme="minorEastAsia"/>
              </w:rPr>
              <w:t>of</w:t>
            </w:r>
            <w:r w:rsidR="00785D72" w:rsidRPr="002D53A8">
              <w:rPr>
                <w:rFonts w:eastAsiaTheme="minorEastAsia"/>
              </w:rPr>
              <w:t xml:space="preserve"> </w:t>
            </w:r>
            <w:r w:rsidRPr="002D53A8">
              <w:rPr>
                <w:rFonts w:eastAsiaTheme="minorEastAsia"/>
              </w:rPr>
              <w:t>the</w:t>
            </w:r>
            <w:r w:rsidR="00785D72" w:rsidRPr="002D53A8">
              <w:rPr>
                <w:rFonts w:eastAsiaTheme="minorEastAsia"/>
              </w:rPr>
              <w:t xml:space="preserve"> </w:t>
            </w:r>
            <w:r w:rsidRPr="002D53A8">
              <w:rPr>
                <w:rFonts w:eastAsiaTheme="minorEastAsia"/>
              </w:rPr>
              <w:t>present</w:t>
            </w:r>
            <w:r w:rsidR="00785D72" w:rsidRPr="002D53A8">
              <w:rPr>
                <w:rFonts w:eastAsiaTheme="minorEastAsia"/>
              </w:rPr>
              <w:t xml:space="preserve"> </w:t>
            </w:r>
            <w:r w:rsidRPr="002D53A8">
              <w:rPr>
                <w:rFonts w:eastAsiaTheme="minorEastAsia"/>
              </w:rPr>
              <w:t>document.</w:t>
            </w:r>
          </w:p>
        </w:tc>
      </w:tr>
    </w:tbl>
    <w:p w14:paraId="2FC57385" w14:textId="77777777" w:rsidR="003C36AD" w:rsidRPr="002D53A8" w:rsidRDefault="003C36AD" w:rsidP="003C36AD">
      <w:pPr>
        <w:rPr>
          <w:highlight w:val="green"/>
        </w:rPr>
      </w:pPr>
      <w:r w:rsidRPr="002D53A8">
        <w:rPr>
          <w:highlight w:val="green"/>
        </w:rPr>
        <w:br w:type="page"/>
      </w:r>
    </w:p>
    <w:p w14:paraId="3F02E841" w14:textId="3BC8064D" w:rsidR="008C0D2C" w:rsidRPr="002D53A8" w:rsidRDefault="008C0D2C" w:rsidP="008C0D2C">
      <w:pPr>
        <w:pStyle w:val="Heading8"/>
        <w:rPr>
          <w:rFonts w:eastAsiaTheme="minorEastAsia"/>
        </w:rPr>
      </w:pPr>
      <w:bookmarkStart w:id="3058" w:name="_Toc48655979"/>
      <w:bookmarkStart w:id="3059" w:name="_Toc48725517"/>
      <w:bookmarkStart w:id="3060" w:name="_Toc57297939"/>
      <w:r w:rsidRPr="002D53A8">
        <w:rPr>
          <w:rFonts w:eastAsiaTheme="minorEastAsia"/>
        </w:rPr>
        <w:t>Annex E (informative</w:t>
      </w:r>
      <w:r w:rsidR="00D97428" w:rsidRPr="002D53A8">
        <w:rPr>
          <w:rFonts w:eastAsiaTheme="minorEastAsia"/>
        </w:rPr>
        <w:t>):</w:t>
      </w:r>
      <w:r w:rsidR="00D97428" w:rsidRPr="002D53A8">
        <w:rPr>
          <w:rFonts w:eastAsiaTheme="minorEastAsia"/>
        </w:rPr>
        <w:br/>
      </w:r>
      <w:r w:rsidRPr="002D53A8">
        <w:rPr>
          <w:rFonts w:eastAsiaTheme="minorEastAsia"/>
        </w:rPr>
        <w:t>TOSCA Imperative workflows</w:t>
      </w:r>
      <w:bookmarkEnd w:id="3058"/>
      <w:bookmarkEnd w:id="3059"/>
      <w:bookmarkEnd w:id="3060"/>
    </w:p>
    <w:p w14:paraId="6D94C8AC" w14:textId="77777777" w:rsidR="008C0D2C" w:rsidRPr="002D53A8" w:rsidRDefault="008C0D2C" w:rsidP="00AA1B18">
      <w:pPr>
        <w:pStyle w:val="Heading1"/>
        <w:rPr>
          <w:rFonts w:eastAsiaTheme="minorEastAsia"/>
        </w:rPr>
      </w:pPr>
      <w:bookmarkStart w:id="3061" w:name="_Toc48655980"/>
      <w:bookmarkStart w:id="3062" w:name="_Toc48725518"/>
      <w:bookmarkStart w:id="3063" w:name="_Toc57297940"/>
      <w:r w:rsidRPr="002D53A8">
        <w:rPr>
          <w:rFonts w:eastAsiaTheme="minorEastAsia"/>
        </w:rPr>
        <w:t>E.1</w:t>
      </w:r>
      <w:r w:rsidRPr="002D53A8">
        <w:rPr>
          <w:rFonts w:eastAsiaTheme="minorEastAsia"/>
        </w:rPr>
        <w:tab/>
        <w:t>Purpose</w:t>
      </w:r>
      <w:bookmarkEnd w:id="3061"/>
      <w:bookmarkEnd w:id="3062"/>
      <w:bookmarkEnd w:id="3063"/>
    </w:p>
    <w:p w14:paraId="509EE457" w14:textId="6FD31052" w:rsidR="008C0D2C" w:rsidRPr="002D53A8" w:rsidRDefault="008C0D2C" w:rsidP="00AA1B18">
      <w:pPr>
        <w:rPr>
          <w:rFonts w:eastAsiaTheme="minorEastAsia"/>
        </w:rPr>
      </w:pPr>
      <w:r w:rsidRPr="002D53A8">
        <w:rPr>
          <w:rFonts w:eastAsiaTheme="minorEastAsia"/>
        </w:rPr>
        <w:t>This annex specifies TOSCA Imperative workflows for the NSD and the VNFD by using the grammar defined in TOSCA Simple 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2D65BE2" w14:textId="0A2F7174" w:rsidR="008C0D2C" w:rsidRPr="002D53A8" w:rsidRDefault="008C0D2C" w:rsidP="00AA1B18">
      <w:pPr>
        <w:pStyle w:val="Heading1"/>
        <w:rPr>
          <w:rFonts w:eastAsia="DengXian"/>
        </w:rPr>
      </w:pPr>
      <w:bookmarkStart w:id="3064" w:name="_Toc48655981"/>
      <w:bookmarkStart w:id="3065" w:name="_Toc48725519"/>
      <w:bookmarkStart w:id="3066" w:name="_Toc57297941"/>
      <w:r w:rsidRPr="002D53A8">
        <w:rPr>
          <w:rFonts w:eastAsiaTheme="minorEastAsia"/>
        </w:rPr>
        <w:t>E.2</w:t>
      </w:r>
      <w:r w:rsidRPr="002D53A8">
        <w:rPr>
          <w:rFonts w:eastAsiaTheme="minorEastAsia"/>
        </w:rPr>
        <w:tab/>
        <w:t>TOSCA Imperative workflows for the NSD</w:t>
      </w:r>
      <w:bookmarkEnd w:id="3064"/>
      <w:bookmarkEnd w:id="3065"/>
      <w:bookmarkEnd w:id="3066"/>
    </w:p>
    <w:p w14:paraId="441EAA4E" w14:textId="0AE53CD0" w:rsidR="008C0D2C" w:rsidRPr="002D53A8" w:rsidRDefault="008C0D2C" w:rsidP="00AA1B18">
      <w:pPr>
        <w:pStyle w:val="Heading2"/>
        <w:rPr>
          <w:rFonts w:eastAsiaTheme="majorEastAsia"/>
          <w:lang w:eastAsia="zh-CN"/>
        </w:rPr>
      </w:pPr>
      <w:bookmarkStart w:id="3067" w:name="_Toc48655982"/>
      <w:bookmarkStart w:id="3068" w:name="_Toc48725520"/>
      <w:bookmarkStart w:id="3069" w:name="_Toc57297942"/>
      <w:r w:rsidRPr="002D53A8">
        <w:rPr>
          <w:rFonts w:eastAsiaTheme="majorEastAsia"/>
          <w:lang w:eastAsia="zh-CN"/>
        </w:rPr>
        <w:t>E.2.1</w:t>
      </w:r>
      <w:r w:rsidRPr="002D53A8">
        <w:rPr>
          <w:rFonts w:eastAsiaTheme="majorEastAsia"/>
          <w:lang w:eastAsia="zh-CN"/>
        </w:rPr>
        <w:tab/>
        <w:t>Introduction</w:t>
      </w:r>
      <w:bookmarkEnd w:id="3067"/>
      <w:bookmarkEnd w:id="3068"/>
      <w:bookmarkEnd w:id="3069"/>
    </w:p>
    <w:p w14:paraId="0AD605A1" w14:textId="65AC7040" w:rsidR="008C0D2C" w:rsidRPr="002D53A8" w:rsidRDefault="008C0D2C" w:rsidP="00AA1B18">
      <w:pPr>
        <w:rPr>
          <w:rFonts w:eastAsiaTheme="minorEastAsia"/>
        </w:rPr>
      </w:pPr>
      <w:r w:rsidRPr="002D53A8">
        <w:t xml:space="preserve">TOSCA Imperative workflows based on </w:t>
      </w:r>
      <w:r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 xml:space="preserve"> may be used by the NFVO to fulfil the NS LCM operations described</w:t>
      </w:r>
      <w:r w:rsidRPr="002D53A8">
        <w:rPr>
          <w:rFonts w:eastAsiaTheme="minorEastAsia"/>
          <w:lang w:eastAsia="zh-CN"/>
        </w:rPr>
        <w:t xml:space="preserve"> in </w:t>
      </w:r>
      <w:r w:rsidRPr="00F761A0">
        <w:rPr>
          <w:lang w:eastAsia="zh-CN"/>
        </w:rPr>
        <w:t>ETSI GS NFV-IFA 013</w:t>
      </w:r>
      <w:r w:rsidR="00CF4E92" w:rsidRPr="00F761A0">
        <w:rPr>
          <w:lang w:eastAsia="zh-CN"/>
        </w:rPr>
        <w:t xml:space="preserve"> [</w:t>
      </w:r>
      <w:r w:rsidR="00CF4E92" w:rsidRPr="00F761A0">
        <w:rPr>
          <w:lang w:eastAsia="zh-CN"/>
        </w:rPr>
        <w:fldChar w:fldCharType="begin"/>
      </w:r>
      <w:r w:rsidR="00CF4E92" w:rsidRPr="00F761A0">
        <w:rPr>
          <w:lang w:eastAsia="zh-CN"/>
        </w:rPr>
        <w:instrText xml:space="preserve">REF REF_GSNFV_IFA013 \h </w:instrText>
      </w:r>
      <w:r w:rsidR="00CF4E92" w:rsidRPr="00F761A0">
        <w:rPr>
          <w:lang w:eastAsia="zh-CN"/>
        </w:rPr>
      </w:r>
      <w:r w:rsidR="00CF4E92" w:rsidRPr="00F761A0">
        <w:rPr>
          <w:lang w:eastAsia="zh-CN"/>
        </w:rPr>
        <w:fldChar w:fldCharType="separate"/>
      </w:r>
      <w:r w:rsidR="00A11CBD" w:rsidRPr="00F761A0">
        <w:rPr>
          <w:rFonts w:eastAsiaTheme="minorEastAsia"/>
        </w:rPr>
        <w:t>i.8</w:t>
      </w:r>
      <w:r w:rsidR="00CF4E92" w:rsidRPr="00F761A0">
        <w:rPr>
          <w:lang w:eastAsia="zh-CN"/>
        </w:rPr>
        <w:fldChar w:fldCharType="end"/>
      </w:r>
      <w:r w:rsidR="00CF4E92" w:rsidRPr="00F761A0">
        <w:rPr>
          <w:lang w:eastAsia="zh-CN"/>
        </w:rPr>
        <w:t>]</w:t>
      </w:r>
      <w:r w:rsidRPr="002D53A8">
        <w:rPr>
          <w:rFonts w:eastAsiaTheme="minorEastAsia"/>
          <w:lang w:eastAsia="zh-CN"/>
        </w:rPr>
        <w:t xml:space="preserve">. TOSCA </w:t>
      </w:r>
      <w:r w:rsidRPr="002D53A8">
        <w:t>Imperative workflows provide an additional method for implementation of LCM operations in the Nslcm interface defined in clause 7.7.1.1 of the present document.</w:t>
      </w:r>
      <w:r w:rsidRPr="002D53A8">
        <w:rPr>
          <w:u w:val="single"/>
        </w:rPr>
        <w:t xml:space="preserve"> </w:t>
      </w:r>
    </w:p>
    <w:p w14:paraId="33EA0760" w14:textId="76AD009F" w:rsidR="008C0D2C" w:rsidRPr="002D53A8" w:rsidRDefault="00853FA1" w:rsidP="00AA1B18">
      <w:pPr>
        <w:pStyle w:val="NO"/>
      </w:pPr>
      <w:r w:rsidRPr="002D53A8">
        <w:t>NOTE:</w:t>
      </w:r>
      <w:r w:rsidRPr="002D53A8">
        <w:tab/>
        <w:t>Even if TOSCA Imperative workflows is described in the NSD, the NFVO will still process the NSD with Nslcm operations as defined in clause 7.7.1.1. Since this is an additional method for implementation of NS LCM operations, execution of workflows instead of NS LCM operations is optional and up to the NFVO implementation.</w:t>
      </w:r>
    </w:p>
    <w:p w14:paraId="41CB6A0F" w14:textId="440CA88C" w:rsidR="008C0D2C" w:rsidRPr="002D53A8" w:rsidRDefault="008C0D2C" w:rsidP="00AA1B18">
      <w:r w:rsidRPr="002D53A8">
        <w:t>TOSCA Imperative workflows defined in the NSD describe procedures for the NFVO to manage the lifecycle of network services.</w:t>
      </w:r>
    </w:p>
    <w:p w14:paraId="33B09153" w14:textId="77B9ED3A" w:rsidR="008C0D2C" w:rsidRPr="002D53A8" w:rsidRDefault="008C0D2C" w:rsidP="00AA1B18">
      <w:r w:rsidRPr="002D53A8">
        <w:t>Workflows</w:t>
      </w:r>
      <w:r w:rsidRPr="002D53A8">
        <w:rPr>
          <w:lang w:eastAsia="zh-CN"/>
        </w:rPr>
        <w:t xml:space="preserve"> are comprised of steps associated with the NS LCM operations and additional </w:t>
      </w:r>
      <w:r w:rsidRPr="002D53A8">
        <w:t>steps that are preamble and postamble to the execution of the former steps. The name of the preamble and postamble steps is constructed according to the following pattern:</w:t>
      </w:r>
    </w:p>
    <w:p w14:paraId="51C51884" w14:textId="22A26398" w:rsidR="008C0D2C" w:rsidRPr="002D53A8" w:rsidRDefault="008C0D2C" w:rsidP="00AA1B18">
      <w:pPr>
        <w:pStyle w:val="B10"/>
      </w:pPr>
      <w:r w:rsidRPr="002D53A8">
        <w:t>&lt; NS_LCM_base_operation_workflow_name&gt;_start_&lt;step_name&gt; for preamble steps</w:t>
      </w:r>
    </w:p>
    <w:p w14:paraId="6EADF808" w14:textId="3163ACCD" w:rsidR="008C0D2C" w:rsidRPr="002D53A8" w:rsidRDefault="008C0D2C" w:rsidP="00AA1B18">
      <w:pPr>
        <w:pStyle w:val="B10"/>
      </w:pPr>
      <w:r w:rsidRPr="002D53A8">
        <w:t>&lt; NS_LCM_base_operation_workflow_name&gt;_</w:t>
      </w:r>
      <w:r w:rsidR="00EE4CD7" w:rsidRPr="002D53A8">
        <w:t>end</w:t>
      </w:r>
      <w:r w:rsidRPr="002D53A8">
        <w:t>_&lt;step_name&gt; for postamble steps</w:t>
      </w:r>
    </w:p>
    <w:p w14:paraId="69E87E01" w14:textId="77777777" w:rsidR="008C0D2C" w:rsidRPr="002D53A8" w:rsidRDefault="008C0D2C" w:rsidP="00AA1B18">
      <w:r w:rsidRPr="002D53A8">
        <w:t>Preamble steps are specified before the execution of workflow steps. Postamble steps are specified after the execution of workflow steps.</w:t>
      </w:r>
    </w:p>
    <w:p w14:paraId="2BDFE4BF" w14:textId="77777777" w:rsidR="008C0D2C" w:rsidRPr="002D53A8" w:rsidRDefault="008C0D2C" w:rsidP="00AA1B18">
      <w:pPr>
        <w:rPr>
          <w:rFonts w:eastAsiaTheme="minorEastAsia"/>
          <w:lang w:eastAsia="zh-CN"/>
        </w:rPr>
      </w:pPr>
      <w:r w:rsidRPr="002D53A8">
        <w:rPr>
          <w:rFonts w:eastAsiaTheme="minorEastAsia"/>
          <w:lang w:eastAsia="zh-CN"/>
        </w:rPr>
        <w:t>External and internal stimuli described in clause 7.7.1.4 of the present document, are mapped to workflows as below:</w:t>
      </w:r>
    </w:p>
    <w:p w14:paraId="47572CC8" w14:textId="45C63E95" w:rsidR="008C0D2C" w:rsidRPr="002D53A8" w:rsidRDefault="008C0D2C" w:rsidP="00AA1B18">
      <w:pPr>
        <w:pStyle w:val="B1"/>
        <w:rPr>
          <w:rFonts w:eastAsiaTheme="minorEastAsia"/>
          <w:lang w:eastAsia="zh-CN"/>
        </w:rPr>
      </w:pPr>
      <w:r w:rsidRPr="002D53A8">
        <w:rPr>
          <w:rFonts w:eastAsiaTheme="minorEastAsia"/>
          <w:lang w:eastAsia="zh-CN"/>
        </w:rPr>
        <w:t>External stimuli are mapped to TOSCA Imperative workflows, i.e. &lt;</w:t>
      </w:r>
      <w:r w:rsidRPr="002D53A8">
        <w:t>NS_LCM_base_operation_workflow_name</w:t>
      </w:r>
      <w:r w:rsidRPr="002D53A8">
        <w:rPr>
          <w:rFonts w:eastAsiaTheme="minorEastAsia"/>
          <w:lang w:eastAsia="zh-CN"/>
        </w:rPr>
        <w:t>&gt;</w:t>
      </w:r>
    </w:p>
    <w:p w14:paraId="0890E6C2" w14:textId="4C08A8D5" w:rsidR="008C0D2C" w:rsidRPr="002D53A8" w:rsidRDefault="008C0D2C" w:rsidP="00AA1B18">
      <w:pPr>
        <w:pStyle w:val="B1"/>
      </w:pPr>
      <w:r w:rsidRPr="002D53A8">
        <w:rPr>
          <w:rFonts w:eastAsiaTheme="minorEastAsia"/>
          <w:lang w:eastAsia="zh-CN"/>
        </w:rPr>
        <w:t>Internal stimuli are mapped to preamble and postamble steps of the workflow</w:t>
      </w:r>
    </w:p>
    <w:p w14:paraId="7CE06A45" w14:textId="335FE74A" w:rsidR="008C0D2C" w:rsidRPr="002D53A8" w:rsidRDefault="008C0D2C" w:rsidP="00AA1B18">
      <w:pPr>
        <w:pStyle w:val="Heading2"/>
        <w:rPr>
          <w:rFonts w:eastAsiaTheme="majorEastAsia"/>
          <w:lang w:eastAsia="zh-CN"/>
        </w:rPr>
      </w:pPr>
      <w:bookmarkStart w:id="3070" w:name="_Toc48655983"/>
      <w:bookmarkStart w:id="3071" w:name="_Toc48725521"/>
      <w:bookmarkStart w:id="3072" w:name="_Toc57297943"/>
      <w:r w:rsidRPr="002D53A8">
        <w:rPr>
          <w:rFonts w:eastAsiaTheme="majorEastAsia"/>
          <w:lang w:eastAsia="zh-CN"/>
        </w:rPr>
        <w:t>E.2.2</w:t>
      </w:r>
      <w:r w:rsidRPr="002D53A8">
        <w:rPr>
          <w:rFonts w:eastAsiaTheme="majorEastAsia"/>
          <w:lang w:eastAsia="zh-CN"/>
        </w:rPr>
        <w:tab/>
        <w:t>Definition of a</w:t>
      </w:r>
      <w:r w:rsidR="005C5CFC" w:rsidRPr="002D53A8">
        <w:rPr>
          <w:rFonts w:eastAsiaTheme="majorEastAsia"/>
          <w:lang w:eastAsia="zh-CN"/>
        </w:rPr>
        <w:t>n</w:t>
      </w:r>
      <w:r w:rsidRPr="002D53A8">
        <w:rPr>
          <w:rFonts w:eastAsiaTheme="majorEastAsia"/>
          <w:lang w:eastAsia="zh-CN"/>
        </w:rPr>
        <w:t xml:space="preserve"> NS workflow</w:t>
      </w:r>
      <w:bookmarkEnd w:id="3070"/>
      <w:bookmarkEnd w:id="3071"/>
      <w:bookmarkEnd w:id="3072"/>
    </w:p>
    <w:p w14:paraId="4859E136" w14:textId="77777777" w:rsidR="008C0D2C" w:rsidRPr="002D53A8" w:rsidRDefault="008C0D2C" w:rsidP="00AA1B18">
      <w:pPr>
        <w:rPr>
          <w:lang w:eastAsia="zh-CN"/>
        </w:rPr>
      </w:pPr>
      <w:r w:rsidRPr="002D53A8">
        <w:rPr>
          <w:lang w:eastAsia="zh-CN"/>
        </w:rPr>
        <w:t xml:space="preserve">The syntax of TOSCA Imperative workflows for LCM operations on the NS has the following definition: </w:t>
      </w:r>
    </w:p>
    <w:tbl>
      <w:tblPr>
        <w:tblW w:w="0" w:type="auto"/>
        <w:shd w:val="clear" w:color="auto" w:fill="D9D9D9" w:themeFill="background1" w:themeFillShade="D9"/>
        <w:tblLook w:val="04A0" w:firstRow="1" w:lastRow="0" w:firstColumn="1" w:lastColumn="0" w:noHBand="0" w:noVBand="1"/>
      </w:tblPr>
      <w:tblGrid>
        <w:gridCol w:w="9629"/>
      </w:tblGrid>
      <w:tr w:rsidR="008C0D2C" w:rsidRPr="002D53A8" w14:paraId="7BE18F2B" w14:textId="77777777" w:rsidTr="005D5FC7">
        <w:tc>
          <w:tcPr>
            <w:tcW w:w="9629" w:type="dxa"/>
            <w:shd w:val="clear" w:color="auto" w:fill="D9D9D9" w:themeFill="background1" w:themeFillShade="D9"/>
          </w:tcPr>
          <w:p w14:paraId="166DCD55" w14:textId="26E40B94"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workflows:</w:t>
            </w:r>
          </w:p>
          <w:p w14:paraId="0D6B0156" w14:textId="0A6A0238" w:rsidR="008C0D2C" w:rsidRPr="006A389D" w:rsidRDefault="008C0D2C" w:rsidP="008C0D2C">
            <w:pPr>
              <w:spacing w:after="0"/>
              <w:rPr>
                <w:rFonts w:ascii="Consolas" w:hAnsi="Consolas"/>
                <w:szCs w:val="24"/>
                <w:lang w:eastAsia="fr-FR"/>
              </w:rPr>
            </w:pPr>
            <w:r w:rsidRPr="006A389D">
              <w:rPr>
                <w:rFonts w:ascii="Consolas" w:eastAsiaTheme="minorEastAsia" w:hAnsi="Consolas"/>
              </w:rPr>
              <w:t xml:space="preserve">    </w:t>
            </w:r>
            <w:r w:rsidRPr="006A389D">
              <w:rPr>
                <w:rFonts w:ascii="Consolas" w:hAnsi="Consolas"/>
                <w:szCs w:val="24"/>
                <w:lang w:eastAsia="fr-FR"/>
              </w:rPr>
              <w:t>description:  TOSCA Imperative workflows corresponding to NS LCM operations defined in ETSI GS</w:t>
            </w:r>
            <w:r w:rsidR="00483689" w:rsidRPr="006A389D">
              <w:rPr>
                <w:rFonts w:ascii="Consolas" w:hAnsi="Consolas"/>
                <w:szCs w:val="24"/>
                <w:lang w:eastAsia="fr-FR"/>
              </w:rPr>
              <w:t> </w:t>
            </w:r>
            <w:r w:rsidRPr="006A389D">
              <w:rPr>
                <w:rFonts w:ascii="Consolas" w:hAnsi="Consolas"/>
                <w:szCs w:val="24"/>
                <w:lang w:eastAsia="fr-FR"/>
              </w:rPr>
              <w:t>NFV</w:t>
            </w:r>
            <w:r w:rsidR="00483689" w:rsidRPr="006A389D">
              <w:rPr>
                <w:rFonts w:ascii="Consolas" w:hAnsi="Consolas"/>
                <w:szCs w:val="24"/>
                <w:lang w:eastAsia="fr-FR"/>
              </w:rPr>
              <w:noBreakHyphen/>
            </w:r>
            <w:r w:rsidRPr="006A389D">
              <w:rPr>
                <w:rFonts w:ascii="Consolas" w:hAnsi="Consolas"/>
                <w:szCs w:val="24"/>
                <w:lang w:eastAsia="fr-FR"/>
              </w:rPr>
              <w:t>IFA 013.</w:t>
            </w:r>
          </w:p>
          <w:p w14:paraId="5D1EF058" w14:textId="14D97874" w:rsidR="008C0D2C" w:rsidRPr="006A389D" w:rsidRDefault="008C0D2C" w:rsidP="008C0D2C">
            <w:pPr>
              <w:spacing w:after="0"/>
              <w:rPr>
                <w:rFonts w:ascii="Consolas" w:eastAsiaTheme="minorEastAsia" w:hAnsi="Consolas"/>
              </w:rPr>
            </w:pPr>
            <w:r w:rsidRPr="006A389D">
              <w:rPr>
                <w:rFonts w:ascii="Consolas" w:eastAsiaTheme="minorEastAsia" w:hAnsi="Consolas"/>
              </w:rPr>
              <w:t xml:space="preserve">    </w:t>
            </w:r>
            <w:r w:rsidRPr="006A389D">
              <w:rPr>
                <w:rFonts w:ascii="Consolas" w:hAnsi="Consolas"/>
              </w:rPr>
              <w:t>instantiate:</w:t>
            </w:r>
          </w:p>
          <w:p w14:paraId="06F75157" w14:textId="6239648A" w:rsidR="008C0D2C" w:rsidRPr="006A389D" w:rsidRDefault="008C0D2C" w:rsidP="008C0D2C">
            <w:pPr>
              <w:spacing w:after="0"/>
              <w:rPr>
                <w:rFonts w:ascii="Consolas" w:eastAsiaTheme="minorEastAsia" w:hAnsi="Consolas"/>
              </w:rPr>
            </w:pPr>
            <w:r w:rsidRPr="006A389D">
              <w:rPr>
                <w:rFonts w:ascii="Consolas" w:eastAsiaTheme="minorEastAsia" w:hAnsi="Consolas"/>
              </w:rPr>
              <w:t xml:space="preserve">      </w:t>
            </w:r>
            <w:r w:rsidRPr="006A389D">
              <w:rPr>
                <w:rFonts w:ascii="Consolas" w:hAnsi="Consolas"/>
              </w:rPr>
              <w:t>description:  This workflow is invoked upon receipt of an Instantiate NS request</w:t>
            </w:r>
          </w:p>
          <w:p w14:paraId="58F82343" w14:textId="72AC306A"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 inputs:</w:t>
            </w:r>
          </w:p>
          <w:p w14:paraId="426DA512" w14:textId="00E3C3D1"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steps:</w:t>
            </w:r>
          </w:p>
          <w:p w14:paraId="03627451" w14:textId="2CE7D982"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instantiate_start_&lt;step_name&gt;:  # Invoked before steps for instantiate LCM operation</w:t>
            </w:r>
          </w:p>
          <w:p w14:paraId="7314F38E" w14:textId="5863719C"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 steps for instantiate workflow</w:t>
            </w:r>
          </w:p>
          <w:p w14:paraId="05D08E45" w14:textId="7CD17B68"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instantiate_end_&lt;step_name&gt; :  # Invoked after steps for instantiate  LCM operation</w:t>
            </w:r>
          </w:p>
          <w:p w14:paraId="2CEE8DF6" w14:textId="77777777" w:rsidR="008C0D2C" w:rsidRPr="006A389D" w:rsidRDefault="008C0D2C" w:rsidP="008C0D2C">
            <w:pPr>
              <w:spacing w:after="0"/>
              <w:rPr>
                <w:rFonts w:ascii="Consolas" w:eastAsiaTheme="minorEastAsia" w:hAnsi="Consolas"/>
              </w:rPr>
            </w:pPr>
          </w:p>
          <w:p w14:paraId="56C8E63D" w14:textId="3E0FC431"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terminate:</w:t>
            </w:r>
          </w:p>
          <w:p w14:paraId="7435A420" w14:textId="2A82230D"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description:  This workflow is invoked upon receipt of Terminate NS request</w:t>
            </w:r>
          </w:p>
          <w:p w14:paraId="48E64407" w14:textId="47DEDFF0"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 inputs:</w:t>
            </w:r>
          </w:p>
          <w:p w14:paraId="44CCA9AB" w14:textId="14280573"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steps:</w:t>
            </w:r>
          </w:p>
          <w:p w14:paraId="7A95D8E3" w14:textId="1FC7DAD4"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terminate_start_&lt;step_name&gt; :  # Invoked before steps for terminate LCM operation</w:t>
            </w:r>
          </w:p>
          <w:p w14:paraId="61AE7F83" w14:textId="1CB393E2"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 steps for terminate workflow</w:t>
            </w:r>
          </w:p>
          <w:p w14:paraId="7E5EB8F3" w14:textId="6FB55C6E"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terminate_end_&lt;step_name&gt;:  # Invoked after steps for terminate LCM operation</w:t>
            </w:r>
          </w:p>
          <w:p w14:paraId="0F6DA1B6" w14:textId="1C0922FB" w:rsidR="008C0D2C" w:rsidRPr="002D53A8" w:rsidRDefault="008C0D2C" w:rsidP="008C0D2C">
            <w:pPr>
              <w:spacing w:after="0"/>
            </w:pPr>
          </w:p>
        </w:tc>
      </w:tr>
    </w:tbl>
    <w:p w14:paraId="24212D60" w14:textId="77777777" w:rsidR="00483689" w:rsidRPr="002D53A8" w:rsidRDefault="00483689" w:rsidP="00483689">
      <w:pPr>
        <w:rPr>
          <w:rFonts w:eastAsiaTheme="majorEastAsia"/>
          <w:lang w:eastAsia="zh-CN"/>
        </w:rPr>
      </w:pPr>
    </w:p>
    <w:p w14:paraId="7709004C" w14:textId="379682B5" w:rsidR="00EE4CD7" w:rsidRPr="002D53A8" w:rsidRDefault="00EE4CD7" w:rsidP="00AA1B18">
      <w:pPr>
        <w:pStyle w:val="Heading2"/>
        <w:rPr>
          <w:rFonts w:eastAsia="DengXian"/>
          <w:sz w:val="24"/>
        </w:rPr>
      </w:pPr>
      <w:bookmarkStart w:id="3073" w:name="_Toc48655984"/>
      <w:bookmarkStart w:id="3074" w:name="_Toc48725522"/>
      <w:bookmarkStart w:id="3075" w:name="_Toc57297944"/>
      <w:r w:rsidRPr="002D53A8">
        <w:rPr>
          <w:rFonts w:eastAsiaTheme="majorEastAsia"/>
          <w:lang w:eastAsia="zh-CN"/>
        </w:rPr>
        <w:t>E.2.3</w:t>
      </w:r>
      <w:r w:rsidRPr="002D53A8">
        <w:rPr>
          <w:rFonts w:eastAsiaTheme="majorEastAsia"/>
          <w:lang w:eastAsia="zh-CN"/>
        </w:rPr>
        <w:tab/>
        <w:t>Examples</w:t>
      </w:r>
      <w:bookmarkEnd w:id="3073"/>
      <w:bookmarkEnd w:id="3074"/>
      <w:bookmarkEnd w:id="3075"/>
    </w:p>
    <w:p w14:paraId="2F5D6C81" w14:textId="5B7F453A" w:rsidR="00EE4CD7" w:rsidRPr="002D53A8" w:rsidRDefault="00EE4CD7" w:rsidP="00AA1B18">
      <w:pPr>
        <w:rPr>
          <w:lang w:eastAsia="zh-CN"/>
        </w:rPr>
      </w:pPr>
      <w:r w:rsidRPr="002D53A8">
        <w:rPr>
          <w:lang w:eastAsia="zh-CN"/>
        </w:rPr>
        <w:t xml:space="preserve">The following example template fragment, based on clause A.8 </w:t>
      </w:r>
      <w:r w:rsidRPr="002D53A8">
        <w:rPr>
          <w:rFonts w:eastAsia="Calibri"/>
        </w:rPr>
        <w:t xml:space="preserve">of the present document, </w:t>
      </w:r>
      <w:r w:rsidRPr="002D53A8">
        <w:rPr>
          <w:lang w:eastAsia="zh-CN"/>
        </w:rPr>
        <w:t>illustrates the use of TOSCA Imperative workflows for NS LCM operations.</w:t>
      </w:r>
    </w:p>
    <w:p w14:paraId="78F3565F" w14:textId="26245DC1" w:rsidR="00EE4CD7" w:rsidRPr="002D53A8" w:rsidRDefault="00EE4CD7" w:rsidP="00AA1B18">
      <w:r w:rsidRPr="002D53A8">
        <w:rPr>
          <w:lang w:eastAsia="zh-CN"/>
        </w:rPr>
        <w:t xml:space="preserve">When the NFVO executes </w:t>
      </w:r>
      <w:r w:rsidRPr="002D53A8">
        <w:t xml:space="preserve">TOSCA Imperative workflows in the NSD, it uses standard APIs for LCM operations defined in the Or-Vnfm interface and delegates the task to VNFM; The VNFM in turn executes corresponding TOSCA Operations on the VNF, as explained in clause </w:t>
      </w:r>
      <w:r w:rsidR="006B652D" w:rsidRPr="002D53A8">
        <w:rPr>
          <w:rFonts w:eastAsiaTheme="minorEastAsia"/>
          <w:lang w:eastAsia="zh-CN"/>
        </w:rPr>
        <w:t>6.7.1</w:t>
      </w:r>
      <w:r w:rsidRPr="002D53A8">
        <w:t xml:space="preserve"> of the present document.</w:t>
      </w:r>
    </w:p>
    <w:p w14:paraId="1827A69C" w14:textId="11F2A312" w:rsidR="000B31A2" w:rsidRPr="002D53A8" w:rsidRDefault="000B31A2" w:rsidP="00AA1B18">
      <w:pPr>
        <w:pStyle w:val="NO"/>
        <w:rPr>
          <w:rFonts w:eastAsiaTheme="minorEastAsia"/>
          <w:lang w:eastAsia="zh-CN"/>
        </w:rPr>
      </w:pPr>
      <w:r w:rsidRPr="002D53A8">
        <w:t>NOTE 1:</w:t>
      </w:r>
      <w:r w:rsidRPr="002D53A8">
        <w:tab/>
      </w:r>
      <w:r w:rsidRPr="002D53A8">
        <w:rPr>
          <w:lang w:eastAsia="fr-FR"/>
        </w:rPr>
        <w:t xml:space="preserve">The NSD consumer makes available all parameters from the message invoking the NS base LCM operation as inputs to the corresponding TOSCA workflows. </w:t>
      </w:r>
      <w:r w:rsidRPr="002D53A8">
        <w:rPr>
          <w:rFonts w:eastAsiaTheme="minorEastAsia"/>
          <w:lang w:eastAsia="zh-CN"/>
        </w:rPr>
        <w:t xml:space="preserve"> The a</w:t>
      </w:r>
      <w:r w:rsidRPr="002D53A8">
        <w:rPr>
          <w:lang w:eastAsia="zh-CN"/>
        </w:rPr>
        <w:t>dditional parameters for NS base LCM operations are defined as workflow inputs.</w:t>
      </w:r>
    </w:p>
    <w:p w14:paraId="44E96297" w14:textId="5ECAA8B9" w:rsidR="00EE4CD7" w:rsidRPr="002D53A8" w:rsidRDefault="000B31A2" w:rsidP="00AA1B18">
      <w:pPr>
        <w:pStyle w:val="NO"/>
      </w:pPr>
      <w:r w:rsidRPr="002D53A8">
        <w:t>NOTE 2:</w:t>
      </w:r>
      <w:r w:rsidRPr="002D53A8">
        <w:tab/>
        <w:t>It is out of scope of the present document to specify mapping of SOL003/SOL005 API execution results with the success and failure of workflows.</w:t>
      </w:r>
    </w:p>
    <w:p w14:paraId="442E864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tosca_simple_yaml_1_3</w:t>
      </w:r>
    </w:p>
    <w:p w14:paraId="47E1F8E8"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4316AF1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description: NS TOSCA Imperative Workflows </w:t>
      </w:r>
    </w:p>
    <w:p w14:paraId="58476117"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45648C7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D6E8F25" w14:textId="1180E9F3"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NSD related TOSCA types as defined in </w:t>
      </w:r>
      <w:r w:rsidR="00064FFF">
        <w:rPr>
          <w:rFonts w:ascii="Consolas" w:eastAsiaTheme="minorEastAsia" w:hAnsi="Consolas"/>
        </w:rPr>
        <w:t>ETSI GS </w:t>
      </w:r>
      <w:r w:rsidR="00064FFF" w:rsidRPr="002D53A8">
        <w:rPr>
          <w:rFonts w:ascii="Consolas" w:eastAsiaTheme="minorEastAsia" w:hAnsi="Consolas"/>
        </w:rPr>
        <w:t>NFV</w:t>
      </w:r>
      <w:r w:rsidR="00064FFF">
        <w:rPr>
          <w:rFonts w:ascii="Consolas" w:eastAsiaTheme="minorEastAsia" w:hAnsi="Consolas"/>
        </w:rPr>
        <w:noBreakHyphen/>
      </w:r>
      <w:r w:rsidRPr="002D53A8">
        <w:rPr>
          <w:rFonts w:ascii="Consolas" w:eastAsiaTheme="minorEastAsia" w:hAnsi="Consolas"/>
        </w:rPr>
        <w:t>SOL 001</w:t>
      </w:r>
    </w:p>
    <w:p w14:paraId="55766252"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39A6C28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4D8072C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MyCompany.datatypes.nfv.NsInstantiateAdditionalParameters:</w:t>
      </w:r>
    </w:p>
    <w:p w14:paraId="53BF302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68A814E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337952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5660BBF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818270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319D529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7B77378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279A6F3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AA87E58" w14:textId="66482C0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7D59BB" w:rsidRPr="002D53A8">
        <w:rPr>
          <w:rFonts w:ascii="Consolas" w:eastAsiaTheme="minorEastAsia" w:hAnsi="Consolas"/>
        </w:rPr>
        <w:t>true</w:t>
      </w:r>
    </w:p>
    <w:p w14:paraId="795306D2" w14:textId="1FB7AD08"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0139A1C6"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1AFFE99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66B13CB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tosca.example_NS:</w:t>
      </w:r>
    </w:p>
    <w:p w14:paraId="38723AC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1146298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BB316B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307AACE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D4774D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b1bb0ce7-ebca-4fa7-95ed-4840d70a1177 ]</w:t>
      </w:r>
    </w:p>
    <w:p w14:paraId="6959C6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34167769" w14:textId="77777777" w:rsidR="00EE4CD7" w:rsidRPr="002D53A8" w:rsidRDefault="00EE4CD7" w:rsidP="00183AC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5CEFD6E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8143B0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MyCompany ]</w:t>
      </w:r>
    </w:p>
    <w:p w14:paraId="3B285C1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1661F08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4655C69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3B023E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ExampleService ]</w:t>
      </w:r>
    </w:p>
    <w:p w14:paraId="775E7D0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ExampleService</w:t>
      </w:r>
    </w:p>
    <w:p w14:paraId="7EF0730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6978BD0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7F7F9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'1.0' ]</w:t>
      </w:r>
    </w:p>
    <w:p w14:paraId="5F20F77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0EC18D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326EC22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E1BDC3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1111-2222-aaaa-bbbb ]</w:t>
      </w:r>
    </w:p>
    <w:p w14:paraId="6DDCEA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1111-2222-aaaa-bbbb</w:t>
      </w:r>
    </w:p>
    <w:p w14:paraId="4F12734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11DD84A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A359E1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simple ]</w:t>
      </w:r>
    </w:p>
    <w:p w14:paraId="3737B001" w14:textId="5E3A08A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      </w:t>
      </w:r>
    </w:p>
    <w:p w14:paraId="6E67DA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2123F2D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7B281A3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4C82905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tosca.example_NS</w:t>
      </w:r>
    </w:p>
    <w:p w14:paraId="47E823D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FB488F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VNF_2, virtual_link_2 ] # the External connection point of </w:t>
      </w:r>
    </w:p>
    <w:p w14:paraId="3BF81220" w14:textId="6D8AB6EF"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83ACE" w:rsidRPr="002D53A8">
        <w:rPr>
          <w:rFonts w:ascii="Consolas" w:eastAsiaTheme="minorEastAsia" w:hAnsi="Consolas"/>
        </w:rPr>
        <w:t xml:space="preserve">                              </w:t>
      </w:r>
      <w:r w:rsidRPr="002D53A8">
        <w:rPr>
          <w:rFonts w:ascii="Consolas" w:eastAsiaTheme="minorEastAsia" w:hAnsi="Consolas"/>
        </w:rPr>
        <w:t># VNF_2 is exposed as the Sap</w:t>
      </w:r>
    </w:p>
    <w:p w14:paraId="36DC22A7"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362A30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6CAA8E40" w14:textId="7D98D672"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This abstract node template enables the NSD author to use Nslcm scripts if he does #not use workflows. </w:t>
      </w:r>
    </w:p>
    <w:p w14:paraId="662013C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my_service:</w:t>
      </w:r>
    </w:p>
    <w:p w14:paraId="77A2992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tosca.example_NS</w:t>
      </w:r>
    </w:p>
    <w:p w14:paraId="33DB007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3AD497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59E8469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MyCompany</w:t>
      </w:r>
    </w:p>
    <w:p w14:paraId="3EE8686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ExampleService</w:t>
      </w:r>
    </w:p>
    <w:p w14:paraId="74FAA3B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4E6885D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1111-2222-aaaa-bbbb</w:t>
      </w:r>
    </w:p>
    <w:p w14:paraId="1AE27C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7DBC7E2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434113D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 </w:t>
      </w:r>
    </w:p>
    <w:p w14:paraId="525FE955" w14:textId="3644B418" w:rsidR="00706D9C" w:rsidRPr="002D53A8" w:rsidRDefault="00706D9C"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32A3A97A" w14:textId="5C096E3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instantiate:</w:t>
      </w:r>
    </w:p>
    <w:p w14:paraId="4BA97CE5" w14:textId="6CDAA1D2"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40293349" w14:textId="0EABED6D"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terminate:</w:t>
      </w:r>
    </w:p>
    <w:p w14:paraId="07A1460C" w14:textId="0C6907BD"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5108FB9F"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60A9E49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70B463C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5364B61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9AA604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783D62E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66083E9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655503E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instantiation_level: level_1</w:t>
      </w:r>
    </w:p>
    <w:p w14:paraId="0982F2A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7FA4E78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745342F1" w14:textId="77777777" w:rsidR="00EE4CD7" w:rsidRPr="002D53A8" w:rsidRDefault="00EE4CD7" w:rsidP="00EE4CD7">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393BFF2D" w14:textId="77777777" w:rsidR="00EE4CD7" w:rsidRPr="002D53A8" w:rsidRDefault="00EE4CD7" w:rsidP="00EE4CD7">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 NsVirtualLink_1</w:t>
      </w:r>
    </w:p>
    <w:p w14:paraId="4DB9434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Additional parameters input</w:t>
      </w:r>
      <w:r w:rsidRPr="002D53A8">
        <w:rPr>
          <w:rFonts w:ascii="Consolas" w:eastAsiaTheme="minorEastAsia" w:hAnsi="Consolas" w:cs="Consolas"/>
        </w:rPr>
        <w:t xml:space="preserve"> </w:t>
      </w:r>
      <w:r w:rsidRPr="002D53A8">
        <w:rPr>
          <w:rFonts w:ascii="Consolas" w:eastAsiaTheme="minorEastAsia" w:hAnsi="Consolas"/>
          <w:lang w:eastAsia="zh-CN"/>
        </w:rPr>
        <w:t>to be defined in the VNFD of VNF_1.</w:t>
      </w:r>
    </w:p>
    <w:p w14:paraId="5756E42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B7B21C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345A927C" w14:textId="27C1A5B8" w:rsidR="00706D9C" w:rsidRPr="002D53A8" w:rsidRDefault="00706D9C"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7DCAB96F" w14:textId="015023F6"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instantiate: . . . </w:t>
      </w:r>
    </w:p>
    <w:p w14:paraId="4F133A69" w14:textId="27C3CA76"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terminate: . . . </w:t>
      </w:r>
    </w:p>
    <w:p w14:paraId="2FB4C07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44935EE" w14:textId="77777777" w:rsidR="00EE4CD7" w:rsidRPr="002D53A8" w:rsidRDefault="00EE4CD7" w:rsidP="00E553DD">
      <w:pPr>
        <w:keepNext/>
        <w:keepLines/>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VNF_2:</w:t>
      </w:r>
    </w:p>
    <w:p w14:paraId="47A6BFFB"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type: tosca.nodes.nfv.example_VNF2</w:t>
      </w:r>
    </w:p>
    <w:p w14:paraId="631FD5D3" w14:textId="77777777" w:rsidR="00EE4CD7" w:rsidRPr="002D53A8" w:rsidRDefault="00EE4CD7" w:rsidP="00183AC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properties:</w:t>
      </w:r>
    </w:p>
    <w:p w14:paraId="575AF11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56DFFFB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6A61A25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instantiation_level: level_1</w:t>
      </w:r>
    </w:p>
    <w:p w14:paraId="3E9E9A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65AA91C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5BA82A2E" w14:textId="77777777" w:rsidR="00EE4CD7" w:rsidRPr="002D53A8" w:rsidRDefault="00EE4CD7" w:rsidP="00EE4CD7">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5D671634"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NsVirtualLink_1</w:t>
      </w:r>
    </w:p>
    <w:p w14:paraId="56CBAD85"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virtual_link_2: # </w:t>
      </w:r>
      <w:r w:rsidRPr="002D53A8">
        <w:rPr>
          <w:rFonts w:ascii="Consolas" w:eastAsiaTheme="minorEastAsia" w:hAnsi="Consolas"/>
        </w:rPr>
        <w:t>map to virtual_link requirement of the NS node</w:t>
      </w:r>
    </w:p>
    <w:p w14:paraId="5ECC9EF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cs="Consolas"/>
        </w:rPr>
        <w:t xml:space="preserve">        - dependency: VNF_1</w:t>
      </w:r>
      <w:r w:rsidRPr="002D53A8">
        <w:rPr>
          <w:rFonts w:ascii="Consolas" w:eastAsiaTheme="minorEastAsia" w:hAnsi="Consolas"/>
        </w:rPr>
        <w:t xml:space="preserve">  </w:t>
      </w:r>
    </w:p>
    <w:p w14:paraId="6AFBF0F4"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5E579E73"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rPr>
        <w:t># Additional parameters input</w:t>
      </w:r>
      <w:r w:rsidRPr="002D53A8">
        <w:rPr>
          <w:rFonts w:ascii="Consolas" w:eastAsiaTheme="minorEastAsia" w:hAnsi="Consolas" w:cs="Consolas"/>
        </w:rPr>
        <w:t xml:space="preserve"> </w:t>
      </w:r>
      <w:r w:rsidRPr="002D53A8">
        <w:rPr>
          <w:rFonts w:ascii="Consolas" w:eastAsiaTheme="minorEastAsia" w:hAnsi="Consolas"/>
          <w:lang w:eastAsia="zh-CN"/>
        </w:rPr>
        <w:t>to be defined in the VNFD of VNF_2.</w:t>
      </w:r>
    </w:p>
    <w:p w14:paraId="62668B8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130292A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1D3AD4FB" w14:textId="57E3BD73" w:rsidR="00706D9C" w:rsidRPr="002D53A8" w:rsidRDefault="00706D9C"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64C0F2BF" w14:textId="1F8B93A8"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instantiate: . . . </w:t>
      </w:r>
    </w:p>
    <w:p w14:paraId="592D80AC" w14:textId="152EAD2B"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terminate: . . .</w:t>
      </w:r>
    </w:p>
    <w:p w14:paraId="41AE26EB"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5117D67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NsVirtualLink_1</w:t>
      </w:r>
      <w:r w:rsidRPr="002D53A8">
        <w:rPr>
          <w:rFonts w:ascii="Consolas" w:eastAsiaTheme="minorEastAsia" w:hAnsi="Consolas"/>
        </w:rPr>
        <w:t>:</w:t>
      </w:r>
    </w:p>
    <w:p w14:paraId="1A8A9B6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5279471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1A81F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79DDD59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4E58ADF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3B15E2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519FFEB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01FB18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18F83EA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    </w:t>
      </w:r>
    </w:p>
    <w:p w14:paraId="068743A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0E3AA7F3"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7B49BFA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workflows:</w:t>
      </w:r>
    </w:p>
    <w:p w14:paraId="574B956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 #instantiate workflow</w:t>
      </w:r>
    </w:p>
    <w:p w14:paraId="09B09CB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inputs: </w:t>
      </w:r>
    </w:p>
    <w:p w14:paraId="5778E6B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additional_parameters:</w:t>
      </w:r>
    </w:p>
    <w:p w14:paraId="5437798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tosca.datatypes.nfv.NsInstantiateAdditionalParameters</w:t>
      </w:r>
    </w:p>
    <w:p w14:paraId="6F3D3C3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1B3B77C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steps:   </w:t>
      </w:r>
    </w:p>
    <w:p w14:paraId="536EBB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preamble steps for instantiate operation. These correspond to preparatory #steps internal to the NFVO before instantiate operation</w:t>
      </w:r>
    </w:p>
    <w:p w14:paraId="5A1CE04A"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20D5643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instantiate_start_step_1:</w:t>
      </w:r>
    </w:p>
    <w:p w14:paraId="3571F94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w:t>
      </w:r>
    </w:p>
    <w:p w14:paraId="70740EB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2F64CB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create_VNF_1</w:t>
      </w:r>
    </w:p>
    <w:p w14:paraId="48B97FF3" w14:textId="0722BC4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create_VNF_2 </w:t>
      </w:r>
    </w:p>
    <w:p w14:paraId="0F6E6279"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18C4839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steps for instantiate workflow</w:t>
      </w:r>
    </w:p>
    <w:p w14:paraId="45F9043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create_VNF_1:   # Step: Instantiate VNF_1</w:t>
      </w:r>
    </w:p>
    <w:p w14:paraId="7D23429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VNF_1</w:t>
      </w:r>
    </w:p>
    <w:p w14:paraId="4CBF675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65EB3FA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tosca.interfaces.nfv.Vnflcm.instantiate</w:t>
      </w:r>
    </w:p>
    <w:p w14:paraId="0CF5D07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invoking Vnflcm.instantiate operation enables NFVO to use internal implementation of #Vnflcm.instantiate operation which results in an </w:t>
      </w:r>
      <w:r w:rsidRPr="007F7BD4">
        <w:rPr>
          <w:rFonts w:ascii="Consolas" w:eastAsiaTheme="minorEastAsia" w:hAnsi="Consolas"/>
        </w:rPr>
        <w:t>ETSI GS NFV-SOL 003 API</w:t>
      </w:r>
      <w:r w:rsidRPr="002D53A8">
        <w:rPr>
          <w:rFonts w:ascii="Consolas" w:eastAsiaTheme="minorEastAsia" w:hAnsi="Consolas"/>
        </w:rPr>
        <w:t xml:space="preserve"> call towards #the VNFM to call VnfInstantiate operation. This enables VNFM to execute LCM operations #to deploy VNF_1 </w:t>
      </w:r>
    </w:p>
    <w:p w14:paraId="4D4B6D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61B5970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instantiate_end_step_1</w:t>
      </w:r>
    </w:p>
    <w:p w14:paraId="0E6FD0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 </w:t>
      </w:r>
    </w:p>
    <w:p w14:paraId="7293C4AA"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29ECA32C" w14:textId="77777777" w:rsidR="00EE4CD7" w:rsidRPr="002D53A8" w:rsidRDefault="00EE4CD7" w:rsidP="00E553DD">
      <w:pPr>
        <w:keepNext/>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create_VNF_2:   # Step: Instantiate VNF_2</w:t>
      </w:r>
    </w:p>
    <w:p w14:paraId="763C9AB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VNF_2</w:t>
      </w:r>
    </w:p>
    <w:p w14:paraId="0E0910A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0CD01E4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tosca.interfaces.nfv.Vnflcm.instantiate</w:t>
      </w:r>
    </w:p>
    <w:p w14:paraId="2725395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invoking Vnflcm.instantiate operation enables NFVO to use internal implementation of #Vnflcm.instantiate operation which results in an</w:t>
      </w:r>
      <w:r w:rsidRPr="007F7BD4">
        <w:rPr>
          <w:rFonts w:ascii="Consolas" w:eastAsiaTheme="minorEastAsia" w:hAnsi="Consolas"/>
        </w:rPr>
        <w:t xml:space="preserve"> ETSI GS NFV-SOL 003 API c</w:t>
      </w:r>
      <w:r w:rsidRPr="002D53A8">
        <w:rPr>
          <w:rFonts w:ascii="Consolas" w:eastAsiaTheme="minorEastAsia" w:hAnsi="Consolas"/>
        </w:rPr>
        <w:t xml:space="preserve">all towards #the VNFM to call VnfInstantiate operation. This enables VNFM to execute LCM operations #to deploy VNF_2 </w:t>
      </w:r>
    </w:p>
    <w:p w14:paraId="5A15B25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0D68B25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instantiate_end_step_1</w:t>
      </w:r>
    </w:p>
    <w:p w14:paraId="048E868E" w14:textId="77777777" w:rsidR="00EE4CD7" w:rsidRPr="002D53A8" w:rsidRDefault="00EE4CD7" w:rsidP="00EE4CD7">
      <w:pPr>
        <w:shd w:val="clear" w:color="auto" w:fill="D9D9D9" w:themeFill="background1" w:themeFillShade="D9"/>
        <w:spacing w:after="0"/>
        <w:ind w:firstLineChars="650" w:firstLine="1300"/>
        <w:rPr>
          <w:rFonts w:ascii="Consolas" w:eastAsiaTheme="minorEastAsia" w:hAnsi="Consolas"/>
        </w:rPr>
      </w:pPr>
      <w:r w:rsidRPr="002D53A8">
        <w:rPr>
          <w:rFonts w:ascii="Consolas" w:eastAsiaTheme="minorEastAsia" w:hAnsi="Consolas"/>
        </w:rPr>
        <w:t>. . .</w:t>
      </w:r>
    </w:p>
    <w:p w14:paraId="6ACCABF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postamble steps for instantiate operation. These correspond to closing steps #internal to the NFVO after instantiate operation.</w:t>
      </w:r>
    </w:p>
    <w:p w14:paraId="48EEB771"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09003C4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instantiate_end_step_1:</w:t>
      </w:r>
    </w:p>
    <w:p w14:paraId="4436FE0B" w14:textId="502EE611"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w:t>
      </w:r>
    </w:p>
    <w:p w14:paraId="0CBCBA60" w14:textId="77777777" w:rsidR="00EE4CD7" w:rsidRPr="002D53A8" w:rsidRDefault="00EE4CD7" w:rsidP="00EE4CD7">
      <w:pPr>
        <w:shd w:val="clear" w:color="auto" w:fill="D9D9D9" w:themeFill="background1" w:themeFillShade="D9"/>
        <w:spacing w:after="0"/>
        <w:rPr>
          <w:rFonts w:ascii="Courier New" w:eastAsiaTheme="minorEastAsia" w:hAnsi="Courier New"/>
          <w:sz w:val="16"/>
          <w:lang w:eastAsia="zh-CN"/>
        </w:rPr>
      </w:pPr>
    </w:p>
    <w:p w14:paraId="3F46A83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 #terminate workflow</w:t>
      </w:r>
    </w:p>
    <w:p w14:paraId="14AF96A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steps:   </w:t>
      </w:r>
    </w:p>
    <w:p w14:paraId="2F3259C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preamble steps for terminate operation. These correspond to preparatory #steps internal to the NFVO before terminate operation.</w:t>
      </w:r>
    </w:p>
    <w:p w14:paraId="39AA34F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terminate_start_step_1:</w:t>
      </w:r>
    </w:p>
    <w:p w14:paraId="51BE477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w:t>
      </w:r>
    </w:p>
    <w:p w14:paraId="0BC7628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7B1B18B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terminate_VNF_1</w:t>
      </w:r>
    </w:p>
    <w:p w14:paraId="599068F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terminate_VNF_2</w:t>
      </w:r>
    </w:p>
    <w:p w14:paraId="1416C995"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49401F6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steps for terminate workflow</w:t>
      </w:r>
    </w:p>
    <w:p w14:paraId="3C01E78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terminate_VNF_1:   # Step: Terminate VNF_1</w:t>
      </w:r>
    </w:p>
    <w:p w14:paraId="301BB42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VNF_1</w:t>
      </w:r>
    </w:p>
    <w:p w14:paraId="31DA35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1B441FD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tosca.interfaces.nfv.Vnflcm.terminate</w:t>
      </w:r>
    </w:p>
    <w:p w14:paraId="1F870E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invoking Vnflcm.terminate operation enables NFVO to use internal implementation of #Vnflcm.terminate operation which results in an </w:t>
      </w:r>
      <w:r w:rsidRPr="007F7BD4">
        <w:rPr>
          <w:rFonts w:ascii="Consolas" w:eastAsiaTheme="minorEastAsia" w:hAnsi="Consolas"/>
        </w:rPr>
        <w:t>ETSI GS NFV-SOL 003 API</w:t>
      </w:r>
      <w:r w:rsidRPr="002D53A8">
        <w:rPr>
          <w:rFonts w:ascii="Consolas" w:eastAsiaTheme="minorEastAsia" w:hAnsi="Consolas"/>
        </w:rPr>
        <w:t xml:space="preserve"> call towards #the VNFM to call VnfTerminate operation. This enables VNFM to execute LCM operations #to terminate VNF_1 </w:t>
      </w:r>
    </w:p>
    <w:p w14:paraId="1B319A2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58F396D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terminate_end_step_1  </w:t>
      </w:r>
    </w:p>
    <w:p w14:paraId="13EDC92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 </w:t>
      </w:r>
    </w:p>
    <w:p w14:paraId="244AFFB0"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6C3FDBF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terminate_VNF_2:   # Step: Terminate VNF_2</w:t>
      </w:r>
    </w:p>
    <w:p w14:paraId="68E5F16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VNF_2</w:t>
      </w:r>
    </w:p>
    <w:p w14:paraId="586A436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7FA8712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tosca.interfaces.nfv.Vnflcm.terminate</w:t>
      </w:r>
    </w:p>
    <w:p w14:paraId="7C08C6F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invoking Vnflcm.terminate operation enables NFVO to use internal implementation of #Vnflcm.terminate operation which results in an</w:t>
      </w:r>
      <w:r w:rsidRPr="007F7BD4">
        <w:rPr>
          <w:rFonts w:ascii="Consolas" w:eastAsiaTheme="minorEastAsia" w:hAnsi="Consolas"/>
        </w:rPr>
        <w:t xml:space="preserve"> ETSI GS NFV-SOL 003 API </w:t>
      </w:r>
      <w:r w:rsidRPr="002D53A8">
        <w:rPr>
          <w:rFonts w:ascii="Consolas" w:eastAsiaTheme="minorEastAsia" w:hAnsi="Consolas"/>
        </w:rPr>
        <w:t xml:space="preserve">call towards #the VNFM to call VnfTerminate operation. This enables VNFM to execute LCM operations #to terminate VNF_2 </w:t>
      </w:r>
    </w:p>
    <w:p w14:paraId="77C6ED8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2593BD4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terminate_end_step_1</w:t>
      </w:r>
    </w:p>
    <w:p w14:paraId="2FD1D152" w14:textId="77777777" w:rsidR="00EE4CD7" w:rsidRPr="002D53A8" w:rsidRDefault="00EE4CD7" w:rsidP="00EE4CD7">
      <w:pPr>
        <w:shd w:val="clear" w:color="auto" w:fill="D9D9D9" w:themeFill="background1" w:themeFillShade="D9"/>
        <w:spacing w:after="0"/>
        <w:ind w:firstLineChars="650" w:firstLine="1300"/>
        <w:rPr>
          <w:rFonts w:ascii="Consolas" w:eastAsiaTheme="minorEastAsia" w:hAnsi="Consolas"/>
        </w:rPr>
      </w:pPr>
      <w:r w:rsidRPr="002D53A8">
        <w:rPr>
          <w:rFonts w:ascii="Consolas" w:eastAsiaTheme="minorEastAsia" w:hAnsi="Consolas"/>
        </w:rPr>
        <w:t>. . .</w:t>
      </w:r>
    </w:p>
    <w:p w14:paraId="1F57FFE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post amble steps for terminate operation. These correspond to closing steps #internal to the NFVO after terminate operation.</w:t>
      </w:r>
    </w:p>
    <w:p w14:paraId="0E01BF01"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74093AA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terminate_end_step_1:</w:t>
      </w:r>
    </w:p>
    <w:p w14:paraId="5C6F0DED" w14:textId="323CED5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 </w:t>
      </w:r>
    </w:p>
    <w:p w14:paraId="72C1DA6D" w14:textId="77777777" w:rsidR="00483689" w:rsidRPr="002D53A8" w:rsidRDefault="00483689" w:rsidP="00483689">
      <w:pPr>
        <w:rPr>
          <w:highlight w:val="yellow"/>
        </w:rPr>
      </w:pPr>
    </w:p>
    <w:p w14:paraId="2B762DCB" w14:textId="30F983E7" w:rsidR="00EE4CD7" w:rsidRPr="002D53A8" w:rsidRDefault="00EE4CD7" w:rsidP="00E553DD">
      <w:pPr>
        <w:pStyle w:val="NO"/>
        <w:keepNext/>
        <w:keepLines w:val="0"/>
      </w:pPr>
      <w:r w:rsidRPr="002D53A8">
        <w:t xml:space="preserve">NOTE </w:t>
      </w:r>
      <w:r w:rsidR="00F44107" w:rsidRPr="002D53A8">
        <w:t>3</w:t>
      </w:r>
      <w:r w:rsidRPr="002D53A8">
        <w:t>:</w:t>
      </w:r>
      <w:r w:rsidR="00183ACE" w:rsidRPr="002D53A8">
        <w:tab/>
      </w:r>
      <w:r w:rsidRPr="002D53A8">
        <w:t>As the on_success keyword is not used between steps inside the workflow for NS LCM base operation, the order of execution is decided by the NFVO.</w:t>
      </w:r>
    </w:p>
    <w:p w14:paraId="536FE7F6" w14:textId="345078D0" w:rsidR="00EE4CD7" w:rsidRPr="002D53A8" w:rsidRDefault="00EE4CD7" w:rsidP="00AA1B18">
      <w:pPr>
        <w:pStyle w:val="NO"/>
      </w:pPr>
      <w:r w:rsidRPr="002D53A8">
        <w:t xml:space="preserve">NOTE </w:t>
      </w:r>
      <w:r w:rsidR="00F44107" w:rsidRPr="002D53A8">
        <w:t>4</w:t>
      </w:r>
      <w:r w:rsidRPr="002D53A8">
        <w:t>:</w:t>
      </w:r>
      <w:r w:rsidR="00183ACE" w:rsidRPr="002D53A8">
        <w:tab/>
      </w:r>
      <w:r w:rsidRPr="002D53A8">
        <w:t>As the on_failure keyword is not present inside the workflow for NS LCM base operation, the error handling is decided by the NFVO.</w:t>
      </w:r>
    </w:p>
    <w:p w14:paraId="610D0D3F" w14:textId="77777777" w:rsidR="00E553DD" w:rsidRPr="002D53A8" w:rsidRDefault="00E553DD">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1D6433AC" w14:textId="254FBF28" w:rsidR="00C6306F" w:rsidRPr="002D53A8" w:rsidRDefault="00C6306F" w:rsidP="00AA1B18">
      <w:pPr>
        <w:pStyle w:val="Heading8"/>
      </w:pPr>
      <w:bookmarkStart w:id="3076" w:name="_Toc48655985"/>
      <w:bookmarkStart w:id="3077" w:name="_Toc48725523"/>
      <w:bookmarkStart w:id="3078" w:name="_Toc57297945"/>
      <w:r w:rsidRPr="002D53A8">
        <w:rPr>
          <w:rFonts w:eastAsiaTheme="minorEastAsia"/>
        </w:rPr>
        <w:t>Annex F (informative</w:t>
      </w:r>
      <w:r w:rsidR="00D97428" w:rsidRPr="002D53A8">
        <w:rPr>
          <w:rFonts w:eastAsiaTheme="minorEastAsia"/>
        </w:rPr>
        <w:t>):</w:t>
      </w:r>
      <w:r w:rsidR="00D97428" w:rsidRPr="002D53A8">
        <w:rPr>
          <w:rFonts w:eastAsiaTheme="minorEastAsia"/>
        </w:rPr>
        <w:br/>
      </w:r>
      <w:r w:rsidRPr="002D53A8">
        <w:t>Non-Backward Compatible Changes in the GS</w:t>
      </w:r>
      <w:bookmarkEnd w:id="3076"/>
      <w:bookmarkEnd w:id="3077"/>
      <w:bookmarkEnd w:id="3078"/>
    </w:p>
    <w:p w14:paraId="281F0A1A" w14:textId="7F608BAA" w:rsidR="00C6306F" w:rsidRPr="002D53A8" w:rsidRDefault="00C6306F" w:rsidP="00AA1B18">
      <w:pPr>
        <w:pStyle w:val="Heading1"/>
        <w:rPr>
          <w:rFonts w:eastAsiaTheme="majorEastAsia"/>
          <w:lang w:eastAsia="zh-CN"/>
        </w:rPr>
      </w:pPr>
      <w:bookmarkStart w:id="3079" w:name="_Toc48655986"/>
      <w:bookmarkStart w:id="3080" w:name="_Toc48725524"/>
      <w:bookmarkStart w:id="3081" w:name="_Toc57297946"/>
      <w:r w:rsidRPr="002D53A8">
        <w:rPr>
          <w:rFonts w:eastAsiaTheme="majorEastAsia"/>
          <w:lang w:eastAsia="zh-CN"/>
        </w:rPr>
        <w:t>F.1</w:t>
      </w:r>
      <w:r w:rsidRPr="002D53A8">
        <w:rPr>
          <w:rFonts w:eastAsiaTheme="majorEastAsia"/>
          <w:lang w:eastAsia="zh-CN"/>
        </w:rPr>
        <w:tab/>
        <w:t>Introduction</w:t>
      </w:r>
      <w:bookmarkEnd w:id="3079"/>
      <w:bookmarkEnd w:id="3080"/>
      <w:bookmarkEnd w:id="3081"/>
    </w:p>
    <w:p w14:paraId="49D35F43" w14:textId="090CD04A" w:rsidR="00C6306F" w:rsidRPr="002D53A8" w:rsidRDefault="00C6306F" w:rsidP="00AA1B18">
      <w:r w:rsidRPr="002D53A8">
        <w:t>This annex provides the list of non-backward compatible changes during the development of the present document.</w:t>
      </w:r>
    </w:p>
    <w:p w14:paraId="7C77B9AE" w14:textId="77777777" w:rsidR="003261D5" w:rsidRPr="002D53A8" w:rsidRDefault="003261D5" w:rsidP="003261D5">
      <w:r w:rsidRPr="002D53A8">
        <w:t>A change introduced in version n of the present document is non-backward compatible if a service template written according to a previous version n-1 of the present document, i.e. a service template that has not been updated according to this change, is invalid with respect to this change for a NFVO/VNFM compliant to version n of the present document.</w:t>
      </w:r>
    </w:p>
    <w:p w14:paraId="19A11AC5" w14:textId="1EDAB84B" w:rsidR="001755B5" w:rsidRPr="0037371B" w:rsidRDefault="001755B5" w:rsidP="001755B5">
      <w:r w:rsidRPr="0037371B">
        <w:t xml:space="preserve">This annex focuses on compatibility from a descriptor view point. It does not evaluate whether a change made to the present document leads to non-backward compatible changes on the APIs referenced in </w:t>
      </w:r>
      <w:r w:rsidR="00447D6E">
        <w:t>a</w:t>
      </w:r>
      <w:r w:rsidRPr="0037371B">
        <w:t>nnex D of the present document.</w:t>
      </w:r>
    </w:p>
    <w:p w14:paraId="4CFA62AF" w14:textId="1FFDC46A" w:rsidR="00C6306F" w:rsidRPr="002D53A8" w:rsidRDefault="00C6306F" w:rsidP="00AA1B18">
      <w:pPr>
        <w:pStyle w:val="Heading1"/>
        <w:rPr>
          <w:rFonts w:eastAsiaTheme="majorEastAsia"/>
          <w:lang w:eastAsia="zh-CN"/>
        </w:rPr>
      </w:pPr>
      <w:bookmarkStart w:id="3082" w:name="_Toc48655987"/>
      <w:bookmarkStart w:id="3083" w:name="_Toc48725525"/>
      <w:bookmarkStart w:id="3084" w:name="_Toc57297947"/>
      <w:r w:rsidRPr="002D53A8">
        <w:rPr>
          <w:rFonts w:eastAsiaTheme="majorEastAsia"/>
          <w:lang w:eastAsia="zh-CN"/>
        </w:rPr>
        <w:t>F.2</w:t>
      </w:r>
      <w:r w:rsidRPr="002D53A8">
        <w:rPr>
          <w:rFonts w:eastAsiaTheme="majorEastAsia"/>
          <w:lang w:eastAsia="zh-CN"/>
        </w:rPr>
        <w:tab/>
        <w:t>Non-Backward Compatible changes between version</w:t>
      </w:r>
      <w:r w:rsidR="002703B5" w:rsidRPr="002D53A8">
        <w:rPr>
          <w:rFonts w:eastAsiaTheme="majorEastAsia"/>
          <w:lang w:eastAsia="zh-CN"/>
        </w:rPr>
        <w:t> </w:t>
      </w:r>
      <w:r w:rsidRPr="002D53A8">
        <w:rPr>
          <w:rFonts w:eastAsiaTheme="majorEastAsia"/>
          <w:lang w:eastAsia="zh-CN"/>
        </w:rPr>
        <w:t>2.7.1 and 2.6.1</w:t>
      </w:r>
      <w:bookmarkEnd w:id="3082"/>
      <w:bookmarkEnd w:id="3083"/>
      <w:bookmarkEnd w:id="3084"/>
    </w:p>
    <w:p w14:paraId="2D6DB48D" w14:textId="7A77BBE7" w:rsidR="00C6306F" w:rsidRPr="002D53A8" w:rsidRDefault="00C6306F" w:rsidP="00AA1B18">
      <w:pPr>
        <w:rPr>
          <w:rFonts w:eastAsiaTheme="majorEastAsia"/>
          <w:lang w:eastAsia="zh-CN"/>
        </w:rPr>
      </w:pPr>
      <w:r w:rsidRPr="002D53A8">
        <w:rPr>
          <w:rFonts w:eastAsiaTheme="majorEastAsia"/>
          <w:lang w:eastAsia="zh-CN"/>
        </w:rPr>
        <w:t>Table F.2-1 provides a list of non-backward compatible changes between version 2.6.1 and version 2.7.1 of the present document.</w:t>
      </w:r>
    </w:p>
    <w:p w14:paraId="64B46355" w14:textId="2264AD81" w:rsidR="00C6306F" w:rsidRPr="002D53A8" w:rsidRDefault="00C6306F" w:rsidP="00C6306F">
      <w:pPr>
        <w:pStyle w:val="TH"/>
        <w:rPr>
          <w:rFonts w:eastAsiaTheme="minorEastAsia"/>
          <w:lang w:eastAsia="ja-JP"/>
        </w:rPr>
      </w:pPr>
      <w:r w:rsidRPr="002D53A8">
        <w:rPr>
          <w:rFonts w:eastAsiaTheme="majorEastAsia"/>
          <w:lang w:eastAsia="zh-CN"/>
        </w:rPr>
        <w:t>Table F.2-1: Non-backward compatible changes</w:t>
      </w:r>
    </w:p>
    <w:tbl>
      <w:tblPr>
        <w:tblStyle w:val="TableGrid"/>
        <w:tblW w:w="0" w:type="auto"/>
        <w:jc w:val="center"/>
        <w:tblLayout w:type="fixed"/>
        <w:tblCellMar>
          <w:left w:w="28" w:type="dxa"/>
        </w:tblCellMar>
        <w:tblLook w:val="04A0" w:firstRow="1" w:lastRow="0" w:firstColumn="1" w:lastColumn="0" w:noHBand="0" w:noVBand="1"/>
      </w:tblPr>
      <w:tblGrid>
        <w:gridCol w:w="846"/>
        <w:gridCol w:w="6055"/>
        <w:gridCol w:w="2727"/>
      </w:tblGrid>
      <w:tr w:rsidR="00C6306F" w:rsidRPr="002D53A8" w14:paraId="4DAB0E89"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7753931C" w14:textId="77777777" w:rsidR="00C6306F" w:rsidRPr="002D53A8" w:rsidRDefault="00C6306F">
            <w:pPr>
              <w:pStyle w:val="TAH"/>
              <w:keepNext w:val="0"/>
              <w:keepLines w:val="0"/>
              <w:rPr>
                <w:rFonts w:eastAsiaTheme="minorEastAsia"/>
                <w:lang w:eastAsia="zh-CN"/>
              </w:rPr>
            </w:pPr>
            <w:r w:rsidRPr="002D53A8">
              <w:rPr>
                <w:rFonts w:eastAsiaTheme="minorEastAsia"/>
                <w:lang w:eastAsia="zh-CN"/>
              </w:rPr>
              <w:t>No.</w:t>
            </w:r>
          </w:p>
        </w:tc>
        <w:tc>
          <w:tcPr>
            <w:tcW w:w="6055"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5C3F9434" w14:textId="77777777" w:rsidR="00C6306F" w:rsidRPr="002D53A8" w:rsidRDefault="00C6306F">
            <w:pPr>
              <w:pStyle w:val="TAH"/>
              <w:keepNext w:val="0"/>
              <w:keepLines w:val="0"/>
            </w:pPr>
            <w:r w:rsidRPr="002D53A8">
              <w:t>Description</w:t>
            </w:r>
          </w:p>
        </w:tc>
        <w:tc>
          <w:tcPr>
            <w:tcW w:w="2727"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0E2572A0" w14:textId="77777777" w:rsidR="00C6306F" w:rsidRPr="002D53A8" w:rsidRDefault="00C6306F">
            <w:pPr>
              <w:pStyle w:val="TAH"/>
              <w:keepNext w:val="0"/>
              <w:keepLines w:val="0"/>
            </w:pPr>
            <w:r w:rsidRPr="002D53A8">
              <w:t>Clause</w:t>
            </w:r>
          </w:p>
        </w:tc>
      </w:tr>
      <w:tr w:rsidR="00C6306F" w:rsidRPr="002D53A8" w14:paraId="6DBBBDC6"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36597044"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1</w:t>
            </w:r>
          </w:p>
        </w:tc>
        <w:tc>
          <w:tcPr>
            <w:tcW w:w="6055" w:type="dxa"/>
            <w:tcBorders>
              <w:top w:val="single" w:sz="4" w:space="0" w:color="auto"/>
              <w:left w:val="single" w:sz="4" w:space="0" w:color="auto"/>
              <w:bottom w:val="single" w:sz="4" w:space="0" w:color="auto"/>
              <w:right w:val="single" w:sz="4" w:space="0" w:color="auto"/>
            </w:tcBorders>
            <w:hideMark/>
          </w:tcPr>
          <w:p w14:paraId="2034BA05" w14:textId="0E094B79" w:rsidR="00C6306F" w:rsidRPr="002D53A8" w:rsidRDefault="00C6306F">
            <w:pPr>
              <w:pStyle w:val="TAL"/>
              <w:keepNext w:val="0"/>
              <w:keepLines w:val="0"/>
              <w:rPr>
                <w:rFonts w:eastAsiaTheme="minorEastAsia"/>
                <w:lang w:eastAsia="ja-JP"/>
              </w:rPr>
            </w:pPr>
            <w:r w:rsidRPr="002D53A8">
              <w:rPr>
                <w:rFonts w:eastAsiaTheme="minorEastAsia"/>
                <w:lang w:eastAsia="ja-JP"/>
              </w:rPr>
              <w:t>nfvi_constraints</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changed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list</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string</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map</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string.</w:t>
            </w:r>
          </w:p>
        </w:tc>
        <w:tc>
          <w:tcPr>
            <w:tcW w:w="2727" w:type="dxa"/>
            <w:tcBorders>
              <w:top w:val="single" w:sz="4" w:space="0" w:color="auto"/>
              <w:left w:val="single" w:sz="4" w:space="0" w:color="auto"/>
              <w:bottom w:val="single" w:sz="4" w:space="0" w:color="auto"/>
              <w:right w:val="single" w:sz="4" w:space="0" w:color="auto"/>
            </w:tcBorders>
            <w:hideMark/>
          </w:tcPr>
          <w:p w14:paraId="21D11913"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6.8.3</w:t>
            </w:r>
          </w:p>
        </w:tc>
      </w:tr>
      <w:tr w:rsidR="00C6306F" w:rsidRPr="002D53A8" w14:paraId="677658A1"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566C46E5"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2</w:t>
            </w:r>
          </w:p>
        </w:tc>
        <w:tc>
          <w:tcPr>
            <w:tcW w:w="6055" w:type="dxa"/>
            <w:tcBorders>
              <w:top w:val="single" w:sz="4" w:space="0" w:color="auto"/>
              <w:left w:val="single" w:sz="4" w:space="0" w:color="auto"/>
              <w:bottom w:val="single" w:sz="4" w:space="0" w:color="auto"/>
              <w:right w:val="single" w:sz="4" w:space="0" w:color="auto"/>
            </w:tcBorders>
            <w:hideMark/>
          </w:tcPr>
          <w:p w14:paraId="12E8A3AC" w14:textId="264B7109" w:rsidR="00C6306F" w:rsidRPr="002D53A8" w:rsidRDefault="00C6306F">
            <w:pPr>
              <w:pStyle w:val="TAL"/>
              <w:keepNext w:val="0"/>
              <w:keepLines w:val="0"/>
              <w:rPr>
                <w:rFonts w:eastAsiaTheme="minorEastAsia"/>
                <w:lang w:eastAsia="ja-JP"/>
              </w:rPr>
            </w:pP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definition</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SecurityGroupRule</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changed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a</w:t>
            </w:r>
            <w:r w:rsidR="00785D72" w:rsidRPr="002D53A8">
              <w:rPr>
                <w:rFonts w:eastAsiaTheme="minorEastAsia"/>
                <w:lang w:eastAsia="ja-JP"/>
              </w:rPr>
              <w:t xml:space="preserve"> </w:t>
            </w:r>
            <w:r w:rsidRPr="002D53A8">
              <w:rPr>
                <w:rFonts w:eastAsiaTheme="minorEastAsia"/>
                <w:lang w:eastAsia="ja-JP"/>
              </w:rPr>
              <w:t>new</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tosca.policies.nfv.Abstract.SecurityGroupRule</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introduced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definition,</w:t>
            </w:r>
            <w:r w:rsidR="00785D72" w:rsidRPr="002D53A8">
              <w:rPr>
                <w:rFonts w:eastAsiaTheme="minorEastAsia"/>
                <w:lang w:eastAsia="ja-JP"/>
              </w:rPr>
              <w:t xml:space="preserve"> </w:t>
            </w:r>
            <w:r w:rsidRPr="002D53A8">
              <w:rPr>
                <w:rFonts w:eastAsiaTheme="minorEastAsia"/>
                <w:lang w:eastAsia="ja-JP"/>
              </w:rPr>
              <w:t>which</w:t>
            </w:r>
            <w:r w:rsidR="00785D72" w:rsidRPr="002D53A8">
              <w:rPr>
                <w:rFonts w:eastAsiaTheme="minorEastAsia"/>
                <w:lang w:eastAsia="ja-JP"/>
              </w:rPr>
              <w:t xml:space="preserve"> </w:t>
            </w:r>
            <w:r w:rsidRPr="002D53A8">
              <w:rPr>
                <w:rFonts w:eastAsiaTheme="minorEastAsia"/>
                <w:lang w:eastAsia="ja-JP"/>
              </w:rPr>
              <w:t>SecurityGroupRule</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p>
        </w:tc>
        <w:tc>
          <w:tcPr>
            <w:tcW w:w="2727" w:type="dxa"/>
            <w:tcBorders>
              <w:top w:val="single" w:sz="4" w:space="0" w:color="auto"/>
              <w:left w:val="single" w:sz="4" w:space="0" w:color="auto"/>
              <w:bottom w:val="single" w:sz="4" w:space="0" w:color="auto"/>
              <w:right w:val="single" w:sz="4" w:space="0" w:color="auto"/>
            </w:tcBorders>
            <w:hideMark/>
          </w:tcPr>
          <w:p w14:paraId="01DBC738"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6.10.13</w:t>
            </w:r>
          </w:p>
        </w:tc>
      </w:tr>
      <w:tr w:rsidR="00C6306F" w:rsidRPr="002D53A8" w14:paraId="65FC0C64"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4232F58D"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3</w:t>
            </w:r>
          </w:p>
        </w:tc>
        <w:tc>
          <w:tcPr>
            <w:tcW w:w="6055" w:type="dxa"/>
            <w:tcBorders>
              <w:top w:val="single" w:sz="4" w:space="0" w:color="auto"/>
              <w:left w:val="single" w:sz="4" w:space="0" w:color="auto"/>
              <w:bottom w:val="single" w:sz="4" w:space="0" w:color="auto"/>
              <w:right w:val="single" w:sz="4" w:space="0" w:color="auto"/>
            </w:tcBorders>
            <w:hideMark/>
          </w:tcPr>
          <w:p w14:paraId="380303A1" w14:textId="096EB8B2" w:rsidR="00C6306F" w:rsidRPr="002D53A8" w:rsidRDefault="00C6306F">
            <w:pPr>
              <w:pStyle w:val="TAL"/>
              <w:keepNext w:val="0"/>
              <w:keepLines w:val="0"/>
              <w:rPr>
                <w:rFonts w:eastAsiaTheme="minorEastAsia"/>
                <w:lang w:eastAsia="ja-JP"/>
              </w:rPr>
            </w:pPr>
            <w:r w:rsidRPr="002D53A8">
              <w:rPr>
                <w:rFonts w:eastAsiaTheme="minorEastAsia"/>
                <w:lang w:eastAsia="ja-JP"/>
              </w:rPr>
              <w:t>PlacementGroup</w:t>
            </w:r>
            <w:r w:rsidR="00785D72" w:rsidRPr="002D53A8">
              <w:rPr>
                <w:rFonts w:eastAsiaTheme="minorEastAsia"/>
                <w:lang w:eastAsia="ja-JP"/>
              </w:rPr>
              <w:t xml:space="preserve"> </w:t>
            </w:r>
            <w:r w:rsidRPr="002D53A8">
              <w:rPr>
                <w:rFonts w:eastAsiaTheme="minorEastAsia"/>
                <w:lang w:eastAsia="ja-JP"/>
              </w:rPr>
              <w:t>used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for</w:t>
            </w:r>
            <w:r w:rsidR="00785D72" w:rsidRPr="002D53A8">
              <w:rPr>
                <w:rFonts w:eastAsiaTheme="minorEastAsia"/>
                <w:lang w:eastAsia="ja-JP"/>
              </w:rPr>
              <w:t xml:space="preserve"> </w:t>
            </w:r>
            <w:r w:rsidRPr="002D53A8">
              <w:rPr>
                <w:rFonts w:eastAsiaTheme="minorEastAsia"/>
                <w:lang w:eastAsia="ja-JP"/>
              </w:rPr>
              <w:t>both</w:t>
            </w:r>
            <w:r w:rsidR="00785D72" w:rsidRPr="002D53A8">
              <w:rPr>
                <w:rFonts w:eastAsiaTheme="minorEastAsia"/>
                <w:lang w:eastAsia="ja-JP"/>
              </w:rPr>
              <w:t xml:space="preserve"> </w:t>
            </w:r>
            <w:r w:rsidRPr="002D53A8">
              <w:rPr>
                <w:rFonts w:eastAsiaTheme="minorEastAsia"/>
                <w:lang w:eastAsia="ja-JP"/>
              </w:rPr>
              <w:t>VNFD</w:t>
            </w:r>
            <w:r w:rsidR="00785D72" w:rsidRPr="002D53A8">
              <w:rPr>
                <w:rFonts w:eastAsiaTheme="minorEastAsia"/>
                <w:lang w:eastAsia="ja-JP"/>
              </w:rPr>
              <w:t xml:space="preserve"> </w:t>
            </w:r>
            <w:r w:rsidRPr="002D53A8">
              <w:rPr>
                <w:rFonts w:eastAsiaTheme="minorEastAsia"/>
                <w:lang w:eastAsia="ja-JP"/>
              </w:rPr>
              <w:t>and</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6A389D">
              <w:rPr>
                <w:rFonts w:eastAsiaTheme="minorEastAsia"/>
                <w:lang w:eastAsia="ja-JP"/>
              </w:rPr>
              <w:t> </w:t>
            </w:r>
            <w:r w:rsidRPr="002D53A8">
              <w:rPr>
                <w:rFonts w:eastAsiaTheme="minorEastAsia"/>
                <w:lang w:eastAsia="ja-JP"/>
              </w:rPr>
              <w:t>2.6.1,</w:t>
            </w:r>
            <w:r w:rsidR="00785D72" w:rsidRPr="002D53A8">
              <w:rPr>
                <w:rFonts w:eastAsiaTheme="minorEastAsia"/>
                <w:lang w:eastAsia="ja-JP"/>
              </w:rPr>
              <w:t xml:space="preserve"> </w:t>
            </w:r>
            <w:r w:rsidRPr="002D53A8">
              <w:rPr>
                <w:rFonts w:eastAsiaTheme="minorEastAsia"/>
                <w:lang w:eastAsia="ja-JP"/>
              </w:rPr>
              <w:t>but</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it</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only</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6AF166C"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6.9</w:t>
            </w:r>
          </w:p>
        </w:tc>
      </w:tr>
      <w:tr w:rsidR="00C6306F" w:rsidRPr="002D53A8" w14:paraId="546A756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1744C65"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4</w:t>
            </w:r>
          </w:p>
        </w:tc>
        <w:tc>
          <w:tcPr>
            <w:tcW w:w="6055" w:type="dxa"/>
            <w:tcBorders>
              <w:top w:val="single" w:sz="4" w:space="0" w:color="auto"/>
              <w:left w:val="single" w:sz="4" w:space="0" w:color="auto"/>
              <w:bottom w:val="single" w:sz="4" w:space="0" w:color="auto"/>
              <w:right w:val="single" w:sz="4" w:space="0" w:color="auto"/>
            </w:tcBorders>
            <w:hideMark/>
          </w:tcPr>
          <w:p w14:paraId="35A38008" w14:textId="11D9F957" w:rsidR="00C6306F" w:rsidRPr="002D53A8" w:rsidRDefault="00C6306F">
            <w:pPr>
              <w:pStyle w:val="TAL"/>
              <w:keepNext w:val="0"/>
              <w:keepLines w:val="0"/>
              <w:rPr>
                <w:rFonts w:eastAsiaTheme="minorEastAsia"/>
                <w:lang w:eastAsia="ja-JP"/>
              </w:rPr>
            </w:pPr>
            <w:r w:rsidRPr="002D53A8">
              <w:rPr>
                <w:rFonts w:eastAsiaTheme="minorEastAsia"/>
                <w:lang w:eastAsia="ja-JP"/>
              </w:rPr>
              <w:t>AffinityRule,</w:t>
            </w:r>
            <w:r w:rsidR="00785D72" w:rsidRPr="002D53A8">
              <w:rPr>
                <w:rFonts w:eastAsiaTheme="minorEastAsia"/>
                <w:lang w:eastAsia="ja-JP"/>
              </w:rPr>
              <w:t xml:space="preserve"> </w:t>
            </w:r>
            <w:r w:rsidRPr="002D53A8">
              <w:rPr>
                <w:rFonts w:eastAsiaTheme="minorEastAsia"/>
                <w:lang w:eastAsia="ja-JP"/>
              </w:rPr>
              <w:t>AntiAffinityRule</w:t>
            </w:r>
            <w:r w:rsidR="00785D72" w:rsidRPr="002D53A8">
              <w:rPr>
                <w:rFonts w:eastAsiaTheme="minorEastAsia"/>
                <w:lang w:eastAsia="ja-JP"/>
              </w:rPr>
              <w:t xml:space="preserve"> </w:t>
            </w:r>
            <w:r w:rsidRPr="002D53A8">
              <w:rPr>
                <w:rFonts w:eastAsiaTheme="minorEastAsia"/>
                <w:lang w:eastAsia="ja-JP"/>
              </w:rPr>
              <w:t>used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for</w:t>
            </w:r>
            <w:r w:rsidR="00785D72" w:rsidRPr="002D53A8">
              <w:rPr>
                <w:rFonts w:eastAsiaTheme="minorEastAsia"/>
                <w:lang w:eastAsia="ja-JP"/>
              </w:rPr>
              <w:t xml:space="preserve"> </w:t>
            </w:r>
            <w:r w:rsidRPr="002D53A8">
              <w:rPr>
                <w:rFonts w:eastAsiaTheme="minorEastAsia"/>
                <w:lang w:eastAsia="ja-JP"/>
              </w:rPr>
              <w:t>both</w:t>
            </w:r>
            <w:r w:rsidR="00785D72" w:rsidRPr="002D53A8">
              <w:rPr>
                <w:rFonts w:eastAsiaTheme="minorEastAsia"/>
                <w:lang w:eastAsia="ja-JP"/>
              </w:rPr>
              <w:t xml:space="preserve"> </w:t>
            </w:r>
            <w:r w:rsidRPr="002D53A8">
              <w:rPr>
                <w:rFonts w:eastAsiaTheme="minorEastAsia"/>
                <w:lang w:eastAsia="ja-JP"/>
              </w:rPr>
              <w:t>VNFD,</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2.6.1,</w:t>
            </w:r>
            <w:r w:rsidR="00785D72" w:rsidRPr="002D53A8">
              <w:rPr>
                <w:rFonts w:eastAsiaTheme="minorEastAsia"/>
                <w:lang w:eastAsia="ja-JP"/>
              </w:rPr>
              <w:t xml:space="preserve"> </w:t>
            </w:r>
            <w:r w:rsidRPr="002D53A8">
              <w:rPr>
                <w:rFonts w:eastAsiaTheme="minorEastAsia"/>
                <w:lang w:eastAsia="ja-JP"/>
              </w:rPr>
              <w:t>but</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it</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only</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5C73755E"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6.10.10</w:t>
            </w:r>
          </w:p>
        </w:tc>
      </w:tr>
      <w:tr w:rsidR="00C6306F" w:rsidRPr="002D53A8" w14:paraId="3BE1FB05"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32703F4"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5</w:t>
            </w:r>
          </w:p>
        </w:tc>
        <w:tc>
          <w:tcPr>
            <w:tcW w:w="6055" w:type="dxa"/>
            <w:tcBorders>
              <w:top w:val="single" w:sz="4" w:space="0" w:color="auto"/>
              <w:left w:val="single" w:sz="4" w:space="0" w:color="auto"/>
              <w:bottom w:val="single" w:sz="4" w:space="0" w:color="auto"/>
              <w:right w:val="single" w:sz="4" w:space="0" w:color="auto"/>
            </w:tcBorders>
            <w:hideMark/>
          </w:tcPr>
          <w:p w14:paraId="5ACF7411" w14:textId="4CA8578D" w:rsidR="00C6306F" w:rsidRPr="002D53A8" w:rsidRDefault="00C6306F">
            <w:pPr>
              <w:pStyle w:val="TAL"/>
              <w:keepNext w:val="0"/>
              <w:keepLines w:val="0"/>
              <w:rPr>
                <w:rFonts w:eastAsiaTheme="minorEastAsia"/>
                <w:lang w:eastAsia="ja-JP"/>
              </w:rPr>
            </w:pPr>
            <w:r w:rsidRPr="002D53A8">
              <w:rPr>
                <w:rFonts w:eastAsiaTheme="minorEastAsia"/>
                <w:lang w:eastAsia="ja-JP"/>
              </w:rPr>
              <w:t>SecurityGroupRule</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used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for</w:t>
            </w:r>
            <w:r w:rsidR="00785D72" w:rsidRPr="002D53A8">
              <w:rPr>
                <w:rFonts w:eastAsiaTheme="minorEastAsia"/>
                <w:lang w:eastAsia="ja-JP"/>
              </w:rPr>
              <w:t xml:space="preserve"> </w:t>
            </w:r>
            <w:r w:rsidRPr="002D53A8">
              <w:rPr>
                <w:rFonts w:eastAsiaTheme="minorEastAsia"/>
                <w:lang w:eastAsia="ja-JP"/>
              </w:rPr>
              <w:t>VNFD,</w:t>
            </w:r>
            <w:r w:rsidR="00785D72" w:rsidRPr="002D53A8">
              <w:rPr>
                <w:rFonts w:eastAsiaTheme="minorEastAsia"/>
                <w:lang w:eastAsia="ja-JP"/>
              </w:rPr>
              <w:t xml:space="preserve"> </w:t>
            </w:r>
            <w:r w:rsidRPr="002D53A8">
              <w:rPr>
                <w:rFonts w:eastAsiaTheme="minorEastAsia"/>
                <w:lang w:eastAsia="ja-JP"/>
              </w:rPr>
              <w:t>PNFD</w:t>
            </w:r>
            <w:r w:rsidR="00785D72" w:rsidRPr="002D53A8">
              <w:rPr>
                <w:rFonts w:eastAsiaTheme="minorEastAsia"/>
                <w:lang w:eastAsia="ja-JP"/>
              </w:rPr>
              <w:t xml:space="preserve"> </w:t>
            </w:r>
            <w:r w:rsidRPr="002D53A8">
              <w:rPr>
                <w:rFonts w:eastAsiaTheme="minorEastAsia"/>
                <w:lang w:eastAsia="ja-JP"/>
              </w:rPr>
              <w:t>and</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2.6.1,</w:t>
            </w:r>
            <w:r w:rsidR="00785D72" w:rsidRPr="002D53A8">
              <w:rPr>
                <w:rFonts w:eastAsiaTheme="minorEastAsia"/>
                <w:lang w:eastAsia="ja-JP"/>
              </w:rPr>
              <w:t xml:space="preserve"> </w:t>
            </w:r>
            <w:r w:rsidRPr="002D53A8">
              <w:rPr>
                <w:rFonts w:eastAsiaTheme="minorEastAsia"/>
                <w:lang w:eastAsia="ja-JP"/>
              </w:rPr>
              <w:t>but</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it</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only</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3A49481"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6.10.13</w:t>
            </w:r>
          </w:p>
        </w:tc>
      </w:tr>
      <w:tr w:rsidR="00C6306F" w:rsidRPr="002D53A8" w14:paraId="5CAF419C"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6767C6B5"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w:t>
            </w:r>
          </w:p>
        </w:tc>
        <w:tc>
          <w:tcPr>
            <w:tcW w:w="6055" w:type="dxa"/>
            <w:tcBorders>
              <w:top w:val="single" w:sz="4" w:space="0" w:color="auto"/>
              <w:left w:val="single" w:sz="4" w:space="0" w:color="auto"/>
              <w:bottom w:val="single" w:sz="4" w:space="0" w:color="auto"/>
              <w:right w:val="single" w:sz="4" w:space="0" w:color="auto"/>
            </w:tcBorders>
            <w:hideMark/>
          </w:tcPr>
          <w:p w14:paraId="133EEA12" w14:textId="08D6794E" w:rsidR="00C6306F" w:rsidRPr="002D53A8" w:rsidRDefault="00E12E51">
            <w:pPr>
              <w:pStyle w:val="TAL"/>
              <w:keepNext w:val="0"/>
              <w:keepLines w:val="0"/>
              <w:rPr>
                <w:rFonts w:eastAsiaTheme="minorEastAsia"/>
                <w:lang w:eastAsia="ja-JP"/>
              </w:rPr>
            </w:pPr>
            <w:r w:rsidRPr="002D53A8">
              <w:rPr>
                <w:rFonts w:eastAsiaTheme="minorEastAsia"/>
                <w:lang w:eastAsia="ja-JP"/>
              </w:rPr>
              <w:t>b</w:t>
            </w:r>
            <w:r w:rsidR="00C6306F" w:rsidRPr="002D53A8">
              <w:rPr>
                <w:rFonts w:eastAsiaTheme="minorEastAsia"/>
                <w:lang w:eastAsia="ja-JP"/>
              </w:rPr>
              <w:t>oot_order</w:t>
            </w:r>
            <w:r w:rsidR="00785D72" w:rsidRPr="002D53A8">
              <w:rPr>
                <w:rFonts w:eastAsiaTheme="minorEastAsia"/>
                <w:lang w:eastAsia="ja-JP"/>
              </w:rPr>
              <w:t xml:space="preserve"> </w:t>
            </w:r>
            <w:r w:rsidR="00C6306F" w:rsidRPr="002D53A8">
              <w:rPr>
                <w:rFonts w:eastAsiaTheme="minorEastAsia"/>
                <w:lang w:eastAsia="ja-JP"/>
              </w:rPr>
              <w:t>type</w:t>
            </w:r>
            <w:r w:rsidR="00785D72" w:rsidRPr="002D53A8">
              <w:rPr>
                <w:rFonts w:eastAsiaTheme="minorEastAsia"/>
                <w:lang w:eastAsia="ja-JP"/>
              </w:rPr>
              <w:t xml:space="preserve"> </w:t>
            </w:r>
            <w:r w:rsidR="00C6306F" w:rsidRPr="002D53A8">
              <w:rPr>
                <w:rFonts w:eastAsiaTheme="minorEastAsia"/>
                <w:lang w:eastAsia="ja-JP"/>
              </w:rPr>
              <w:t>changed</w:t>
            </w:r>
            <w:r w:rsidR="00785D72" w:rsidRPr="002D53A8">
              <w:rPr>
                <w:rFonts w:eastAsiaTheme="minorEastAsia"/>
                <w:lang w:eastAsia="ja-JP"/>
              </w:rPr>
              <w:t xml:space="preserve"> </w:t>
            </w:r>
            <w:r w:rsidR="00C6306F" w:rsidRPr="002D53A8">
              <w:rPr>
                <w:rFonts w:eastAsiaTheme="minorEastAsia"/>
                <w:lang w:eastAsia="ja-JP"/>
              </w:rPr>
              <w:t>from</w:t>
            </w:r>
            <w:r w:rsidR="00785D72" w:rsidRPr="002D53A8">
              <w:rPr>
                <w:rFonts w:eastAsiaTheme="minorEastAsia"/>
                <w:lang w:eastAsia="ja-JP"/>
              </w:rPr>
              <w:t xml:space="preserve"> </w:t>
            </w:r>
            <w:r w:rsidR="00C6306F" w:rsidRPr="002D53A8">
              <w:rPr>
                <w:rFonts w:eastAsiaTheme="minorEastAsia"/>
                <w:lang w:eastAsia="ja-JP"/>
              </w:rPr>
              <w:t>list</w:t>
            </w:r>
            <w:r w:rsidR="00785D72" w:rsidRPr="002D53A8">
              <w:rPr>
                <w:rFonts w:eastAsiaTheme="minorEastAsia"/>
                <w:lang w:eastAsia="ja-JP"/>
              </w:rPr>
              <w:t xml:space="preserve"> </w:t>
            </w:r>
            <w:r w:rsidR="00C6306F" w:rsidRPr="002D53A8">
              <w:rPr>
                <w:rFonts w:eastAsiaTheme="minorEastAsia"/>
                <w:lang w:eastAsia="ja-JP"/>
              </w:rPr>
              <w:t>of</w:t>
            </w:r>
            <w:r w:rsidR="00785D72" w:rsidRPr="002D53A8">
              <w:rPr>
                <w:rFonts w:eastAsiaTheme="minorEastAsia"/>
                <w:lang w:eastAsia="ja-JP"/>
              </w:rPr>
              <w:t xml:space="preserve"> </w:t>
            </w:r>
            <w:r w:rsidR="00C6306F" w:rsidRPr="002D53A8">
              <w:rPr>
                <w:rFonts w:eastAsiaTheme="minorEastAsia"/>
                <w:lang w:eastAsia="ja-JP"/>
              </w:rPr>
              <w:t>string</w:t>
            </w:r>
            <w:r w:rsidR="00785D72" w:rsidRPr="002D53A8">
              <w:rPr>
                <w:rFonts w:eastAsiaTheme="minorEastAsia"/>
                <w:lang w:eastAsia="ja-JP"/>
              </w:rPr>
              <w:t xml:space="preserve"> </w:t>
            </w:r>
            <w:r w:rsidR="00C6306F" w:rsidRPr="002D53A8">
              <w:rPr>
                <w:rFonts w:eastAsiaTheme="minorEastAsia"/>
                <w:lang w:eastAsia="ja-JP"/>
              </w:rPr>
              <w:t>to</w:t>
            </w:r>
            <w:r w:rsidR="00785D72" w:rsidRPr="002D53A8">
              <w:rPr>
                <w:rFonts w:eastAsiaTheme="minorEastAsia"/>
                <w:lang w:eastAsia="ja-JP"/>
              </w:rPr>
              <w:t xml:space="preserve"> </w:t>
            </w:r>
            <w:r w:rsidR="00C6306F" w:rsidRPr="002D53A8">
              <w:rPr>
                <w:rFonts w:eastAsiaTheme="minorEastAsia"/>
                <w:lang w:eastAsia="ja-JP"/>
              </w:rPr>
              <w:t>Boolean.</w:t>
            </w:r>
          </w:p>
        </w:tc>
        <w:tc>
          <w:tcPr>
            <w:tcW w:w="2727" w:type="dxa"/>
            <w:tcBorders>
              <w:top w:val="single" w:sz="4" w:space="0" w:color="auto"/>
              <w:left w:val="single" w:sz="4" w:space="0" w:color="auto"/>
              <w:bottom w:val="single" w:sz="4" w:space="0" w:color="auto"/>
              <w:right w:val="single" w:sz="4" w:space="0" w:color="auto"/>
            </w:tcBorders>
            <w:hideMark/>
          </w:tcPr>
          <w:p w14:paraId="6FA65F9F"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6.8.3</w:t>
            </w:r>
          </w:p>
        </w:tc>
      </w:tr>
      <w:tr w:rsidR="00E12E51" w:rsidRPr="002D53A8" w14:paraId="25182BA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tcPr>
          <w:p w14:paraId="4235D89B" w14:textId="0DB9E743" w:rsidR="00E12E51" w:rsidRPr="002D53A8" w:rsidRDefault="00E12E51" w:rsidP="00E12E51">
            <w:pPr>
              <w:pStyle w:val="TAL"/>
              <w:keepNext w:val="0"/>
              <w:keepLines w:val="0"/>
              <w:rPr>
                <w:rFonts w:eastAsiaTheme="minorEastAsia"/>
                <w:lang w:eastAsia="ja-JP"/>
              </w:rPr>
            </w:pPr>
            <w:r w:rsidRPr="002D53A8">
              <w:rPr>
                <w:rFonts w:eastAsiaTheme="minorEastAsia" w:hint="eastAsia"/>
                <w:lang w:eastAsia="zh-CN"/>
              </w:rPr>
              <w:t>7</w:t>
            </w:r>
          </w:p>
        </w:tc>
        <w:tc>
          <w:tcPr>
            <w:tcW w:w="6055" w:type="dxa"/>
            <w:tcBorders>
              <w:top w:val="single" w:sz="4" w:space="0" w:color="auto"/>
              <w:left w:val="single" w:sz="4" w:space="0" w:color="auto"/>
              <w:bottom w:val="single" w:sz="4" w:space="0" w:color="auto"/>
              <w:right w:val="single" w:sz="4" w:space="0" w:color="auto"/>
            </w:tcBorders>
          </w:tcPr>
          <w:p w14:paraId="26C397D7" w14:textId="27CFFEB5" w:rsidR="00E12E51" w:rsidRPr="002D53A8" w:rsidRDefault="00E12E51" w:rsidP="00E12E51">
            <w:pPr>
              <w:pStyle w:val="TAL"/>
              <w:keepNext w:val="0"/>
              <w:keepLines w:val="0"/>
              <w:rPr>
                <w:rFonts w:eastAsiaTheme="minorEastAsia"/>
                <w:lang w:eastAsia="ja-JP"/>
              </w:rPr>
            </w:pPr>
            <w:r w:rsidRPr="002D53A8">
              <w:rPr>
                <w:rFonts w:eastAsiaTheme="minorEastAsia"/>
                <w:lang w:eastAsia="ja-JP"/>
              </w:rPr>
              <w:t>boot_data</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changed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string</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BootData</w:t>
            </w:r>
            <w:r w:rsidR="00785D72" w:rsidRPr="002D53A8">
              <w:rPr>
                <w:rFonts w:eastAsiaTheme="minorEastAsia"/>
                <w:lang w:eastAsia="ja-JP"/>
              </w:rPr>
              <w:t xml:space="preserve"> </w:t>
            </w:r>
            <w:r w:rsidRPr="002D53A8">
              <w:rPr>
                <w:rFonts w:eastAsiaTheme="minorEastAsia"/>
                <w:lang w:eastAsia="ja-JP"/>
              </w:rPr>
              <w:t>data</w:t>
            </w:r>
            <w:r w:rsidR="00785D72" w:rsidRPr="002D53A8">
              <w:rPr>
                <w:rFonts w:eastAsiaTheme="minorEastAsia"/>
                <w:lang w:eastAsia="ja-JP"/>
              </w:rPr>
              <w:t xml:space="preserve"> </w:t>
            </w:r>
            <w:r w:rsidRPr="002D53A8">
              <w:rPr>
                <w:rFonts w:eastAsiaTheme="minorEastAsia"/>
                <w:lang w:eastAsia="ja-JP"/>
              </w:rPr>
              <w:t>type</w:t>
            </w:r>
            <w:r w:rsidR="008332BA">
              <w:rPr>
                <w:rFonts w:eastAsiaTheme="minorEastAsia"/>
                <w:lang w:eastAsia="ja-JP"/>
              </w:rPr>
              <w:t>.</w:t>
            </w:r>
          </w:p>
        </w:tc>
        <w:tc>
          <w:tcPr>
            <w:tcW w:w="2727" w:type="dxa"/>
            <w:tcBorders>
              <w:top w:val="single" w:sz="4" w:space="0" w:color="auto"/>
              <w:left w:val="single" w:sz="4" w:space="0" w:color="auto"/>
              <w:bottom w:val="single" w:sz="4" w:space="0" w:color="auto"/>
              <w:right w:val="single" w:sz="4" w:space="0" w:color="auto"/>
            </w:tcBorders>
          </w:tcPr>
          <w:p w14:paraId="38A4CB4D" w14:textId="2FE1C3EA" w:rsidR="00E12E51" w:rsidRPr="002D53A8" w:rsidRDefault="00E12E51" w:rsidP="00E12E51">
            <w:pPr>
              <w:pStyle w:val="TAL"/>
              <w:keepNext w:val="0"/>
              <w:keepLines w:val="0"/>
              <w:rPr>
                <w:rFonts w:eastAsiaTheme="minorEastAsia"/>
                <w:lang w:eastAsia="ja-JP"/>
              </w:rPr>
            </w:pPr>
            <w:r w:rsidRPr="002D53A8">
              <w:rPr>
                <w:rFonts w:eastAsiaTheme="minorEastAsia" w:hint="eastAsia"/>
                <w:lang w:eastAsia="zh-CN"/>
              </w:rPr>
              <w:t>6</w:t>
            </w:r>
            <w:r w:rsidRPr="002D53A8">
              <w:rPr>
                <w:rFonts w:eastAsiaTheme="minorEastAsia"/>
                <w:lang w:eastAsia="zh-CN"/>
              </w:rPr>
              <w:t>.8.3</w:t>
            </w:r>
          </w:p>
        </w:tc>
      </w:tr>
    </w:tbl>
    <w:p w14:paraId="64CC4076" w14:textId="77777777" w:rsidR="00C6306F" w:rsidRPr="002D53A8" w:rsidRDefault="00C6306F" w:rsidP="003C36AD">
      <w:pPr>
        <w:rPr>
          <w:highlight w:val="green"/>
        </w:rPr>
      </w:pPr>
    </w:p>
    <w:p w14:paraId="0D0D83B1" w14:textId="77777777" w:rsidR="007B64CE" w:rsidRPr="002D53A8" w:rsidRDefault="007B64CE" w:rsidP="00330461">
      <w:pPr>
        <w:pStyle w:val="Heading1"/>
        <w:rPr>
          <w:rFonts w:eastAsiaTheme="majorEastAsia"/>
          <w:lang w:eastAsia="zh-CN"/>
        </w:rPr>
      </w:pPr>
      <w:bookmarkStart w:id="3085" w:name="_Toc48655988"/>
      <w:bookmarkStart w:id="3086" w:name="_Toc48725526"/>
      <w:bookmarkStart w:id="3087" w:name="_Toc57297948"/>
      <w:r w:rsidRPr="00C4743E">
        <w:rPr>
          <w:rFonts w:eastAsiaTheme="majorEastAsia"/>
          <w:lang w:eastAsia="zh-CN"/>
        </w:rPr>
        <w:t>F.3</w:t>
      </w:r>
      <w:r w:rsidRPr="002D53A8">
        <w:rPr>
          <w:rFonts w:eastAsiaTheme="majorEastAsia"/>
          <w:lang w:eastAsia="zh-CN"/>
        </w:rPr>
        <w:tab/>
        <w:t>Non-Backward Compatible changes between version 2.8.1 and 3.3.1</w:t>
      </w:r>
      <w:bookmarkEnd w:id="3085"/>
      <w:bookmarkEnd w:id="3086"/>
      <w:bookmarkEnd w:id="3087"/>
    </w:p>
    <w:p w14:paraId="5A81CC34" w14:textId="77777777" w:rsidR="007B64CE" w:rsidRPr="002D53A8" w:rsidRDefault="007B64CE" w:rsidP="00330461">
      <w:pPr>
        <w:rPr>
          <w:rFonts w:eastAsiaTheme="majorEastAsia"/>
          <w:lang w:eastAsia="zh-CN"/>
        </w:rPr>
      </w:pPr>
      <w:r w:rsidRPr="002D53A8">
        <w:rPr>
          <w:rFonts w:eastAsiaTheme="majorEastAsia"/>
          <w:lang w:eastAsia="zh-CN"/>
        </w:rPr>
        <w:t>Table F.3-1 provides a list of non-backward compatible changes between version 2.8.1 and version 3.3.1 of the present document.</w:t>
      </w:r>
    </w:p>
    <w:p w14:paraId="4083DBDB" w14:textId="77777777" w:rsidR="007B64CE" w:rsidRPr="002D53A8" w:rsidRDefault="007B64CE" w:rsidP="00330461">
      <w:pPr>
        <w:pStyle w:val="TH"/>
        <w:rPr>
          <w:rFonts w:eastAsiaTheme="minorEastAsia"/>
          <w:lang w:eastAsia="ja-JP"/>
        </w:rPr>
      </w:pPr>
      <w:r w:rsidRPr="002D53A8">
        <w:rPr>
          <w:rFonts w:eastAsiaTheme="majorEastAsia"/>
          <w:lang w:eastAsia="zh-CN"/>
        </w:rPr>
        <w:t>Table F.3-1: Non-backward compatible changes</w:t>
      </w:r>
    </w:p>
    <w:tbl>
      <w:tblPr>
        <w:tblW w:w="0" w:type="auto"/>
        <w:jc w:val="center"/>
        <w:tblLayout w:type="fixed"/>
        <w:tblCellMar>
          <w:left w:w="28" w:type="dxa"/>
        </w:tblCellMar>
        <w:tblLook w:val="04A0" w:firstRow="1" w:lastRow="0" w:firstColumn="1" w:lastColumn="0" w:noHBand="0" w:noVBand="1"/>
      </w:tblPr>
      <w:tblGrid>
        <w:gridCol w:w="846"/>
        <w:gridCol w:w="6055"/>
        <w:gridCol w:w="2727"/>
      </w:tblGrid>
      <w:tr w:rsidR="007B64CE" w:rsidRPr="002D53A8" w14:paraId="2AC06FF2" w14:textId="77777777" w:rsidTr="007341E7">
        <w:trPr>
          <w:jc w:val="center"/>
        </w:trPr>
        <w:tc>
          <w:tcPr>
            <w:tcW w:w="846"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1D9628CB" w14:textId="77777777" w:rsidR="007B64CE" w:rsidRPr="002D53A8" w:rsidRDefault="007B64CE" w:rsidP="005B360B">
            <w:pPr>
              <w:pStyle w:val="TAH"/>
              <w:rPr>
                <w:rFonts w:eastAsiaTheme="minorEastAsia"/>
                <w:lang w:eastAsia="zh-CN"/>
              </w:rPr>
            </w:pPr>
            <w:r w:rsidRPr="002D53A8">
              <w:rPr>
                <w:rFonts w:eastAsiaTheme="minorEastAsia"/>
                <w:lang w:eastAsia="zh-CN"/>
              </w:rPr>
              <w:t>No.</w:t>
            </w:r>
          </w:p>
        </w:tc>
        <w:tc>
          <w:tcPr>
            <w:tcW w:w="6055"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24A7AB1F" w14:textId="77777777" w:rsidR="007B64CE" w:rsidRPr="002D53A8" w:rsidRDefault="007B64CE" w:rsidP="005B360B">
            <w:pPr>
              <w:pStyle w:val="TAH"/>
            </w:pPr>
            <w:r w:rsidRPr="002D53A8">
              <w:t>Description</w:t>
            </w:r>
          </w:p>
        </w:tc>
        <w:tc>
          <w:tcPr>
            <w:tcW w:w="2727"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4F5C80A7" w14:textId="77777777" w:rsidR="007B64CE" w:rsidRPr="002D53A8" w:rsidRDefault="007B64CE" w:rsidP="005B360B">
            <w:pPr>
              <w:pStyle w:val="TAH"/>
            </w:pPr>
            <w:r w:rsidRPr="002D53A8">
              <w:t>Clause</w:t>
            </w:r>
          </w:p>
        </w:tc>
      </w:tr>
      <w:tr w:rsidR="001755B5" w:rsidRPr="002D53A8" w14:paraId="44E4B4D8" w14:textId="77777777" w:rsidTr="007341E7">
        <w:trPr>
          <w:jc w:val="center"/>
        </w:trPr>
        <w:tc>
          <w:tcPr>
            <w:tcW w:w="846" w:type="dxa"/>
            <w:tcBorders>
              <w:top w:val="single" w:sz="4" w:space="0" w:color="auto"/>
              <w:left w:val="single" w:sz="4" w:space="0" w:color="auto"/>
              <w:bottom w:val="single" w:sz="4" w:space="0" w:color="auto"/>
              <w:right w:val="single" w:sz="4" w:space="0" w:color="auto"/>
            </w:tcBorders>
          </w:tcPr>
          <w:p w14:paraId="33935242" w14:textId="2EC2F65A" w:rsidR="001755B5" w:rsidRPr="002D53A8" w:rsidRDefault="001755B5" w:rsidP="005B360B">
            <w:pPr>
              <w:pStyle w:val="TAL"/>
              <w:rPr>
                <w:rFonts w:eastAsiaTheme="minorEastAsia"/>
                <w:lang w:eastAsia="zh-CN"/>
              </w:rPr>
            </w:pPr>
            <w:r w:rsidRPr="002D53A8">
              <w:rPr>
                <w:rFonts w:eastAsiaTheme="minorEastAsia" w:hint="eastAsia"/>
                <w:lang w:eastAsia="zh-CN"/>
              </w:rPr>
              <w:t>1</w:t>
            </w:r>
          </w:p>
        </w:tc>
        <w:tc>
          <w:tcPr>
            <w:tcW w:w="6055" w:type="dxa"/>
            <w:tcBorders>
              <w:top w:val="single" w:sz="4" w:space="0" w:color="auto"/>
              <w:left w:val="single" w:sz="4" w:space="0" w:color="auto"/>
              <w:bottom w:val="single" w:sz="4" w:space="0" w:color="auto"/>
              <w:right w:val="single" w:sz="4" w:space="0" w:color="auto"/>
            </w:tcBorders>
          </w:tcPr>
          <w:p w14:paraId="08719957" w14:textId="2B309CDC" w:rsidR="001755B5" w:rsidRPr="002D53A8" w:rsidRDefault="001755B5" w:rsidP="005B360B">
            <w:pPr>
              <w:pStyle w:val="TAL"/>
              <w:rPr>
                <w:rFonts w:eastAsiaTheme="minorEastAsia"/>
                <w:lang w:eastAsia="zh-CN"/>
              </w:rPr>
            </w:pPr>
            <w:r w:rsidRPr="002D53A8">
              <w:rPr>
                <w:rFonts w:eastAsiaTheme="minorEastAsia"/>
                <w:lang w:eastAsia="zh-CN"/>
              </w:rPr>
              <w:t>Multiple VNF deployment flavour design changed from using TOSCA v</w:t>
            </w:r>
            <w:r w:rsidR="00C4743E">
              <w:rPr>
                <w:rFonts w:eastAsiaTheme="minorEastAsia"/>
                <w:lang w:eastAsia="zh-CN"/>
              </w:rPr>
              <w:t> </w:t>
            </w:r>
            <w:r w:rsidRPr="002D53A8">
              <w:rPr>
                <w:rFonts w:eastAsiaTheme="minorEastAsia"/>
                <w:lang w:eastAsia="zh-CN"/>
              </w:rPr>
              <w:t>1.2 grammar to TOSCA v 1.3 grammar:</w:t>
            </w:r>
          </w:p>
          <w:p w14:paraId="09144C64" w14:textId="0C87BCF7" w:rsidR="001755B5" w:rsidRPr="008332BA" w:rsidRDefault="001755B5" w:rsidP="00B8755F">
            <w:pPr>
              <w:pStyle w:val="ListParagraph"/>
              <w:numPr>
                <w:ilvl w:val="0"/>
                <w:numId w:val="23"/>
              </w:numPr>
              <w:spacing w:before="120"/>
              <w:rPr>
                <w:rFonts w:ascii="Arial" w:eastAsiaTheme="minorEastAsia" w:hAnsi="Arial" w:cs="Arial"/>
                <w:sz w:val="18"/>
                <w:lang w:eastAsia="zh-CN"/>
              </w:rPr>
            </w:pPr>
            <w:r w:rsidRPr="008332BA">
              <w:rPr>
                <w:rFonts w:ascii="Arial" w:eastAsiaTheme="minorEastAsia" w:hAnsi="Arial" w:cs="Arial"/>
                <w:sz w:val="18"/>
                <w:lang w:eastAsia="zh-CN"/>
              </w:rPr>
              <w:t>in the top level service templates, removing the imports for lower level service templates.</w:t>
            </w:r>
            <w:r w:rsidR="008332BA">
              <w:rPr>
                <w:rFonts w:ascii="Arial" w:eastAsiaTheme="minorEastAsia" w:hAnsi="Arial" w:cs="Arial"/>
                <w:sz w:val="18"/>
                <w:lang w:eastAsia="zh-CN"/>
              </w:rPr>
              <w:t xml:space="preserve"> </w:t>
            </w:r>
            <w:r w:rsidRPr="008332BA">
              <w:rPr>
                <w:rFonts w:ascii="Arial" w:eastAsiaTheme="minorEastAsia" w:hAnsi="Arial" w:cs="Arial"/>
                <w:sz w:val="18"/>
                <w:lang w:eastAsia="zh-CN"/>
              </w:rPr>
              <w:t>See note.</w:t>
            </w:r>
          </w:p>
          <w:p w14:paraId="35C7826C" w14:textId="6AC34B21" w:rsidR="001755B5" w:rsidRPr="002D53A8" w:rsidRDefault="001755B5" w:rsidP="00B8755F">
            <w:pPr>
              <w:pStyle w:val="ListParagraph"/>
              <w:numPr>
                <w:ilvl w:val="0"/>
                <w:numId w:val="23"/>
              </w:numPr>
              <w:rPr>
                <w:rFonts w:ascii="Arial" w:eastAsiaTheme="minorEastAsia" w:hAnsi="Arial"/>
                <w:sz w:val="18"/>
                <w:lang w:eastAsia="ja-JP"/>
              </w:rPr>
            </w:pPr>
            <w:r w:rsidRPr="002D53A8">
              <w:rPr>
                <w:rFonts w:ascii="Arial" w:eastAsiaTheme="minorEastAsia" w:hAnsi="Arial"/>
                <w:sz w:val="18"/>
                <w:lang w:eastAsia="zh-CN"/>
              </w:rPr>
              <w:t xml:space="preserve">in the low level service templates, use of substitution filter instead of property mapping. </w:t>
            </w:r>
          </w:p>
        </w:tc>
        <w:tc>
          <w:tcPr>
            <w:tcW w:w="2727" w:type="dxa"/>
            <w:tcBorders>
              <w:top w:val="single" w:sz="4" w:space="0" w:color="auto"/>
              <w:left w:val="single" w:sz="4" w:space="0" w:color="auto"/>
              <w:bottom w:val="single" w:sz="4" w:space="0" w:color="auto"/>
              <w:right w:val="single" w:sz="4" w:space="0" w:color="auto"/>
            </w:tcBorders>
          </w:tcPr>
          <w:p w14:paraId="41E337E9" w14:textId="612610AC" w:rsidR="001755B5" w:rsidRPr="002D53A8" w:rsidRDefault="001755B5" w:rsidP="005B360B">
            <w:pPr>
              <w:pStyle w:val="TAL"/>
              <w:rPr>
                <w:rFonts w:eastAsiaTheme="minorEastAsia"/>
                <w:lang w:eastAsia="zh-CN"/>
              </w:rPr>
            </w:pPr>
            <w:r w:rsidRPr="002D53A8">
              <w:rPr>
                <w:rFonts w:eastAsiaTheme="minorEastAsia" w:hint="eastAsia"/>
                <w:lang w:eastAsia="zh-CN"/>
              </w:rPr>
              <w:t>6</w:t>
            </w:r>
            <w:r w:rsidRPr="002D53A8">
              <w:rPr>
                <w:rFonts w:eastAsiaTheme="minorEastAsia"/>
                <w:lang w:eastAsia="zh-CN"/>
              </w:rPr>
              <w:t>.11.2</w:t>
            </w:r>
          </w:p>
        </w:tc>
      </w:tr>
      <w:tr w:rsidR="001755B5" w:rsidRPr="002D53A8" w14:paraId="690B5550" w14:textId="77777777" w:rsidTr="007341E7">
        <w:trPr>
          <w:jc w:val="center"/>
        </w:trPr>
        <w:tc>
          <w:tcPr>
            <w:tcW w:w="846" w:type="dxa"/>
            <w:tcBorders>
              <w:top w:val="single" w:sz="4" w:space="0" w:color="auto"/>
              <w:left w:val="single" w:sz="4" w:space="0" w:color="auto"/>
              <w:bottom w:val="single" w:sz="4" w:space="0" w:color="auto"/>
              <w:right w:val="single" w:sz="4" w:space="0" w:color="auto"/>
            </w:tcBorders>
          </w:tcPr>
          <w:p w14:paraId="77CD841C" w14:textId="0C5A6E9B" w:rsidR="001755B5" w:rsidRPr="002D53A8" w:rsidRDefault="001755B5" w:rsidP="005B360B">
            <w:pPr>
              <w:pStyle w:val="TAL"/>
              <w:rPr>
                <w:rFonts w:eastAsiaTheme="minorEastAsia"/>
                <w:lang w:eastAsia="zh-CN"/>
              </w:rPr>
            </w:pPr>
            <w:r w:rsidRPr="002D53A8">
              <w:rPr>
                <w:rFonts w:eastAsiaTheme="minorEastAsia"/>
                <w:lang w:eastAsia="zh-CN"/>
              </w:rPr>
              <w:t>2</w:t>
            </w:r>
          </w:p>
        </w:tc>
        <w:tc>
          <w:tcPr>
            <w:tcW w:w="6055" w:type="dxa"/>
            <w:tcBorders>
              <w:top w:val="single" w:sz="4" w:space="0" w:color="auto"/>
              <w:left w:val="single" w:sz="4" w:space="0" w:color="auto"/>
              <w:bottom w:val="single" w:sz="4" w:space="0" w:color="auto"/>
              <w:right w:val="single" w:sz="4" w:space="0" w:color="auto"/>
            </w:tcBorders>
          </w:tcPr>
          <w:p w14:paraId="0451D4CD" w14:textId="77777777" w:rsidR="001755B5" w:rsidRPr="002D53A8" w:rsidRDefault="001755B5" w:rsidP="005B360B">
            <w:pPr>
              <w:pStyle w:val="TAL"/>
              <w:rPr>
                <w:rFonts w:eastAsiaTheme="minorEastAsia"/>
                <w:lang w:eastAsia="zh-CN"/>
              </w:rPr>
            </w:pPr>
            <w:r w:rsidRPr="002D53A8">
              <w:rPr>
                <w:rFonts w:eastAsiaTheme="minorEastAsia"/>
                <w:lang w:eastAsia="zh-CN"/>
              </w:rPr>
              <w:t>Multiple NS deployment flavour design changed from using TOSCA v 1.2 grammar to TOSCA v 1.3 grammar:</w:t>
            </w:r>
          </w:p>
          <w:p w14:paraId="525D818E" w14:textId="77777777" w:rsidR="001755B5" w:rsidRPr="008332BA" w:rsidRDefault="001755B5" w:rsidP="00B8755F">
            <w:pPr>
              <w:pStyle w:val="ListParagraph"/>
              <w:numPr>
                <w:ilvl w:val="0"/>
                <w:numId w:val="23"/>
              </w:numPr>
              <w:spacing w:before="120"/>
              <w:rPr>
                <w:rFonts w:ascii="Arial" w:eastAsiaTheme="minorEastAsia" w:hAnsi="Arial" w:cs="Arial"/>
                <w:sz w:val="18"/>
                <w:lang w:eastAsia="zh-CN"/>
              </w:rPr>
            </w:pPr>
            <w:r w:rsidRPr="002D53A8">
              <w:rPr>
                <w:rFonts w:ascii="Arial" w:eastAsiaTheme="minorEastAsia" w:hAnsi="Arial"/>
                <w:sz w:val="18"/>
                <w:lang w:eastAsia="zh-CN"/>
              </w:rPr>
              <w:t>i</w:t>
            </w:r>
            <w:r w:rsidRPr="008332BA">
              <w:rPr>
                <w:rFonts w:ascii="Arial" w:eastAsiaTheme="minorEastAsia" w:hAnsi="Arial" w:cs="Arial"/>
                <w:sz w:val="18"/>
                <w:lang w:eastAsia="zh-CN"/>
              </w:rPr>
              <w:t>n the top level service templates, removing the imports for lower level service templates. See note.</w:t>
            </w:r>
          </w:p>
          <w:p w14:paraId="22520CFA" w14:textId="6840108E" w:rsidR="001755B5" w:rsidRPr="008332BA" w:rsidRDefault="001755B5" w:rsidP="00B8755F">
            <w:pPr>
              <w:pStyle w:val="ListParagraph"/>
              <w:numPr>
                <w:ilvl w:val="0"/>
                <w:numId w:val="23"/>
              </w:numPr>
              <w:rPr>
                <w:rFonts w:ascii="Arial" w:eastAsiaTheme="minorEastAsia" w:hAnsi="Arial" w:cs="Arial"/>
                <w:sz w:val="18"/>
                <w:lang w:eastAsia="ja-JP"/>
              </w:rPr>
            </w:pPr>
            <w:r w:rsidRPr="008332BA">
              <w:rPr>
                <w:rFonts w:ascii="Arial" w:eastAsiaTheme="minorEastAsia" w:hAnsi="Arial" w:cs="Arial"/>
                <w:sz w:val="18"/>
                <w:lang w:eastAsia="zh-CN"/>
              </w:rPr>
              <w:t>in the low level service templates, use of substitution filter instead of property mapping.</w:t>
            </w:r>
          </w:p>
        </w:tc>
        <w:tc>
          <w:tcPr>
            <w:tcW w:w="2727" w:type="dxa"/>
            <w:tcBorders>
              <w:top w:val="single" w:sz="4" w:space="0" w:color="auto"/>
              <w:left w:val="single" w:sz="4" w:space="0" w:color="auto"/>
              <w:bottom w:val="single" w:sz="4" w:space="0" w:color="auto"/>
              <w:right w:val="single" w:sz="4" w:space="0" w:color="auto"/>
            </w:tcBorders>
          </w:tcPr>
          <w:p w14:paraId="40C88E63" w14:textId="7CC80DF8" w:rsidR="001755B5" w:rsidRPr="002D53A8" w:rsidRDefault="001755B5" w:rsidP="005B360B">
            <w:pPr>
              <w:pStyle w:val="TAL"/>
              <w:rPr>
                <w:rFonts w:eastAsiaTheme="minorEastAsia"/>
                <w:lang w:eastAsia="zh-CN"/>
              </w:rPr>
            </w:pPr>
            <w:r w:rsidRPr="002D53A8">
              <w:rPr>
                <w:rFonts w:eastAsiaTheme="minorEastAsia"/>
                <w:lang w:eastAsia="zh-CN"/>
              </w:rPr>
              <w:t>7.11.2</w:t>
            </w:r>
          </w:p>
        </w:tc>
      </w:tr>
      <w:tr w:rsidR="001755B5" w:rsidRPr="002D53A8" w14:paraId="6258A6D8" w14:textId="77777777" w:rsidTr="008D3672">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4DA8DDFA" w14:textId="05B8F922" w:rsidR="001755B5" w:rsidRPr="002D53A8" w:rsidRDefault="001755B5" w:rsidP="005B360B">
            <w:pPr>
              <w:pStyle w:val="TAN"/>
              <w:rPr>
                <w:rFonts w:eastAsiaTheme="minorEastAsia"/>
                <w:lang w:eastAsia="zh-CN"/>
              </w:rPr>
            </w:pPr>
            <w:r w:rsidRPr="002D53A8">
              <w:rPr>
                <w:rFonts w:eastAsiaTheme="minorEastAsia"/>
                <w:lang w:eastAsia="zh-CN"/>
              </w:rPr>
              <w:t>NOTE:</w:t>
            </w:r>
            <w:r w:rsidR="00330461" w:rsidRPr="002D53A8">
              <w:rPr>
                <w:rFonts w:eastAsiaTheme="majorEastAsia"/>
                <w:lang w:eastAsia="zh-CN"/>
              </w:rPr>
              <w:tab/>
            </w:r>
            <w:r w:rsidRPr="002D53A8">
              <w:rPr>
                <w:rFonts w:eastAsiaTheme="minorEastAsia"/>
                <w:lang w:eastAsia="zh-CN"/>
              </w:rPr>
              <w:t>Instead the low level service templates are declared in the Other-Definitions of the TOSCA.meta file as specified in TOSCA-Simple-Profile-YAML-v1.3</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w:t>
            </w:r>
          </w:p>
        </w:tc>
      </w:tr>
    </w:tbl>
    <w:p w14:paraId="67D90E7B" w14:textId="77777777" w:rsidR="007B64CE" w:rsidRDefault="007B64CE" w:rsidP="003C36AD">
      <w:pPr>
        <w:rPr>
          <w:highlight w:val="green"/>
        </w:rPr>
      </w:pPr>
    </w:p>
    <w:p w14:paraId="2C0455C0" w14:textId="77777777" w:rsidR="0062513D" w:rsidRPr="0062513D" w:rsidRDefault="0062513D" w:rsidP="0062513D">
      <w:pPr>
        <w:keepNext/>
        <w:keepLines/>
        <w:pBdr>
          <w:top w:val="single" w:sz="12" w:space="3" w:color="auto"/>
        </w:pBdr>
        <w:spacing w:before="240"/>
        <w:ind w:left="1134" w:hanging="1134"/>
        <w:outlineLvl w:val="0"/>
        <w:rPr>
          <w:rFonts w:ascii="Arial" w:eastAsiaTheme="majorEastAsia" w:hAnsi="Arial"/>
          <w:sz w:val="36"/>
          <w:lang w:eastAsia="zh-CN"/>
        </w:rPr>
      </w:pPr>
      <w:bookmarkStart w:id="3088" w:name="_Toc49940228"/>
      <w:r w:rsidRPr="0062513D">
        <w:rPr>
          <w:rFonts w:ascii="Arial" w:eastAsiaTheme="majorEastAsia" w:hAnsi="Arial"/>
          <w:sz w:val="36"/>
          <w:lang w:eastAsia="zh-CN"/>
        </w:rPr>
        <w:t>F.4</w:t>
      </w:r>
      <w:r w:rsidRPr="0062513D">
        <w:rPr>
          <w:rFonts w:ascii="Arial" w:eastAsiaTheme="majorEastAsia" w:hAnsi="Arial"/>
          <w:sz w:val="36"/>
          <w:lang w:eastAsia="zh-CN"/>
        </w:rPr>
        <w:tab/>
        <w:t>Non-Backward Compatible changes between version 3.3.1 and 3.5.1</w:t>
      </w:r>
      <w:bookmarkEnd w:id="3088"/>
    </w:p>
    <w:p w14:paraId="3D5A6A43" w14:textId="77777777" w:rsidR="0062513D" w:rsidRPr="0062513D" w:rsidRDefault="0062513D" w:rsidP="0062513D">
      <w:pPr>
        <w:spacing w:before="120" w:after="0"/>
        <w:rPr>
          <w:rFonts w:eastAsiaTheme="majorEastAsia"/>
          <w:lang w:eastAsia="zh-CN"/>
        </w:rPr>
      </w:pPr>
      <w:r w:rsidRPr="0062513D">
        <w:rPr>
          <w:rFonts w:eastAsiaTheme="majorEastAsia"/>
          <w:lang w:eastAsia="zh-CN"/>
        </w:rPr>
        <w:t>Table F.4-1 provides a list of non-backward compatible changes between version 3.3.1 and version 3.5.1 of the present document.</w:t>
      </w:r>
    </w:p>
    <w:p w14:paraId="50AB5911" w14:textId="77777777" w:rsidR="0062513D" w:rsidRPr="0062513D" w:rsidRDefault="0062513D" w:rsidP="0062513D">
      <w:pPr>
        <w:keepNext/>
        <w:keepLines/>
        <w:spacing w:before="60" w:after="0"/>
        <w:jc w:val="center"/>
        <w:rPr>
          <w:rFonts w:ascii="Arial" w:eastAsiaTheme="minorEastAsia" w:hAnsi="Arial"/>
          <w:b/>
          <w:lang w:eastAsia="ja-JP"/>
        </w:rPr>
      </w:pPr>
      <w:r w:rsidRPr="0062513D">
        <w:rPr>
          <w:rFonts w:ascii="Arial" w:eastAsiaTheme="majorEastAsia" w:hAnsi="Arial"/>
          <w:b/>
          <w:lang w:eastAsia="zh-CN"/>
        </w:rPr>
        <w:t>Table F.4-1: Non-backward compatible changes</w:t>
      </w:r>
    </w:p>
    <w:tbl>
      <w:tblPr>
        <w:tblW w:w="0" w:type="auto"/>
        <w:jc w:val="center"/>
        <w:tblLayout w:type="fixed"/>
        <w:tblCellMar>
          <w:left w:w="28" w:type="dxa"/>
        </w:tblCellMar>
        <w:tblLook w:val="04A0" w:firstRow="1" w:lastRow="0" w:firstColumn="1" w:lastColumn="0" w:noHBand="0" w:noVBand="1"/>
      </w:tblPr>
      <w:tblGrid>
        <w:gridCol w:w="846"/>
        <w:gridCol w:w="6055"/>
        <w:gridCol w:w="2727"/>
      </w:tblGrid>
      <w:tr w:rsidR="0062513D" w:rsidRPr="0062513D" w14:paraId="172C02C2" w14:textId="77777777" w:rsidTr="00AA412D">
        <w:trPr>
          <w:jc w:val="center"/>
        </w:trPr>
        <w:tc>
          <w:tcPr>
            <w:tcW w:w="846"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5884BB03" w14:textId="77777777" w:rsidR="0062513D" w:rsidRPr="0062513D" w:rsidRDefault="0062513D" w:rsidP="0062513D">
            <w:pPr>
              <w:keepNext/>
              <w:keepLines/>
              <w:spacing w:before="120" w:after="0"/>
              <w:jc w:val="center"/>
              <w:rPr>
                <w:rFonts w:ascii="Arial" w:eastAsiaTheme="minorEastAsia" w:hAnsi="Arial"/>
                <w:b/>
                <w:sz w:val="18"/>
                <w:lang w:eastAsia="zh-CN"/>
              </w:rPr>
            </w:pPr>
            <w:r w:rsidRPr="0062513D">
              <w:rPr>
                <w:rFonts w:ascii="Arial" w:eastAsiaTheme="minorEastAsia" w:hAnsi="Arial"/>
                <w:b/>
                <w:sz w:val="18"/>
                <w:lang w:eastAsia="zh-CN"/>
              </w:rPr>
              <w:t>No.</w:t>
            </w:r>
          </w:p>
        </w:tc>
        <w:tc>
          <w:tcPr>
            <w:tcW w:w="6055"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77075A1F" w14:textId="77777777" w:rsidR="0062513D" w:rsidRPr="0062513D" w:rsidRDefault="0062513D" w:rsidP="0062513D">
            <w:pPr>
              <w:keepNext/>
              <w:keepLines/>
              <w:spacing w:before="120" w:after="0"/>
              <w:jc w:val="center"/>
              <w:rPr>
                <w:rFonts w:ascii="Arial" w:hAnsi="Arial"/>
                <w:b/>
                <w:sz w:val="18"/>
              </w:rPr>
            </w:pPr>
            <w:r w:rsidRPr="0062513D">
              <w:rPr>
                <w:rFonts w:ascii="Arial" w:hAnsi="Arial"/>
                <w:b/>
                <w:sz w:val="18"/>
              </w:rPr>
              <w:t>Description</w:t>
            </w:r>
          </w:p>
        </w:tc>
        <w:tc>
          <w:tcPr>
            <w:tcW w:w="2727"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70195703" w14:textId="77777777" w:rsidR="0062513D" w:rsidRPr="0062513D" w:rsidRDefault="0062513D" w:rsidP="0062513D">
            <w:pPr>
              <w:keepNext/>
              <w:keepLines/>
              <w:spacing w:before="120" w:after="0"/>
              <w:jc w:val="center"/>
              <w:rPr>
                <w:rFonts w:ascii="Arial" w:hAnsi="Arial"/>
                <w:b/>
                <w:sz w:val="18"/>
              </w:rPr>
            </w:pPr>
            <w:r w:rsidRPr="0062513D">
              <w:rPr>
                <w:rFonts w:ascii="Arial" w:hAnsi="Arial"/>
                <w:b/>
                <w:sz w:val="18"/>
              </w:rPr>
              <w:t>Clause</w:t>
            </w:r>
          </w:p>
        </w:tc>
      </w:tr>
      <w:tr w:rsidR="0062513D" w:rsidRPr="0062513D" w14:paraId="4276E84E" w14:textId="77777777" w:rsidTr="00AA412D">
        <w:trPr>
          <w:jc w:val="center"/>
        </w:trPr>
        <w:tc>
          <w:tcPr>
            <w:tcW w:w="846" w:type="dxa"/>
            <w:tcBorders>
              <w:top w:val="single" w:sz="4" w:space="0" w:color="auto"/>
              <w:left w:val="single" w:sz="4" w:space="0" w:color="auto"/>
              <w:bottom w:val="single" w:sz="4" w:space="0" w:color="auto"/>
              <w:right w:val="single" w:sz="4" w:space="0" w:color="auto"/>
            </w:tcBorders>
          </w:tcPr>
          <w:p w14:paraId="0E7278EA" w14:textId="77777777" w:rsidR="0062513D" w:rsidRPr="0062513D" w:rsidRDefault="0062513D" w:rsidP="0062513D">
            <w:pPr>
              <w:keepNext/>
              <w:keepLines/>
              <w:spacing w:before="120" w:after="0"/>
              <w:rPr>
                <w:rFonts w:ascii="Arial" w:eastAsiaTheme="minorEastAsia" w:hAnsi="Arial"/>
                <w:sz w:val="18"/>
                <w:lang w:eastAsia="zh-CN"/>
              </w:rPr>
            </w:pPr>
            <w:r w:rsidRPr="0062513D">
              <w:rPr>
                <w:rFonts w:ascii="Arial" w:eastAsiaTheme="minorEastAsia" w:hAnsi="Arial" w:hint="eastAsia"/>
                <w:sz w:val="18"/>
                <w:lang w:eastAsia="zh-CN"/>
              </w:rPr>
              <w:t>1</w:t>
            </w:r>
          </w:p>
        </w:tc>
        <w:tc>
          <w:tcPr>
            <w:tcW w:w="6055" w:type="dxa"/>
            <w:tcBorders>
              <w:top w:val="single" w:sz="4" w:space="0" w:color="auto"/>
              <w:left w:val="single" w:sz="4" w:space="0" w:color="auto"/>
              <w:bottom w:val="single" w:sz="4" w:space="0" w:color="auto"/>
              <w:right w:val="single" w:sz="4" w:space="0" w:color="auto"/>
            </w:tcBorders>
          </w:tcPr>
          <w:p w14:paraId="58955178" w14:textId="77777777" w:rsidR="0062513D" w:rsidRPr="0062513D" w:rsidRDefault="0062513D" w:rsidP="0062513D">
            <w:pPr>
              <w:spacing w:before="120" w:after="0"/>
              <w:rPr>
                <w:rFonts w:eastAsiaTheme="minorEastAsia"/>
                <w:lang w:eastAsia="ja-JP"/>
              </w:rPr>
            </w:pPr>
            <w:r w:rsidRPr="0062513D">
              <w:rPr>
                <w:rFonts w:eastAsiaTheme="majorEastAsia"/>
                <w:lang w:eastAsia="zh-CN"/>
              </w:rPr>
              <w:t xml:space="preserve">In VNF, Vdu.Compute and VnfVirtualLink node type definition, the type of monitoring_parameters changed from list to map. </w:t>
            </w:r>
          </w:p>
        </w:tc>
        <w:tc>
          <w:tcPr>
            <w:tcW w:w="2727" w:type="dxa"/>
            <w:tcBorders>
              <w:top w:val="single" w:sz="4" w:space="0" w:color="auto"/>
              <w:left w:val="single" w:sz="4" w:space="0" w:color="auto"/>
              <w:bottom w:val="single" w:sz="4" w:space="0" w:color="auto"/>
              <w:right w:val="single" w:sz="4" w:space="0" w:color="auto"/>
            </w:tcBorders>
          </w:tcPr>
          <w:p w14:paraId="736345BA" w14:textId="77777777" w:rsidR="0062513D" w:rsidRPr="0062513D" w:rsidRDefault="0062513D" w:rsidP="0062513D">
            <w:pPr>
              <w:keepNext/>
              <w:keepLines/>
              <w:spacing w:before="120" w:after="0"/>
              <w:rPr>
                <w:rFonts w:ascii="Arial" w:eastAsiaTheme="minorEastAsia" w:hAnsi="Arial"/>
                <w:sz w:val="18"/>
                <w:lang w:eastAsia="zh-CN"/>
              </w:rPr>
            </w:pPr>
            <w:r w:rsidRPr="0062513D">
              <w:rPr>
                <w:rFonts w:ascii="Arial" w:eastAsiaTheme="minorEastAsia" w:hAnsi="Arial" w:hint="eastAsia"/>
                <w:sz w:val="18"/>
                <w:lang w:eastAsia="zh-CN"/>
              </w:rPr>
              <w:t>6</w:t>
            </w:r>
            <w:r w:rsidRPr="0062513D">
              <w:rPr>
                <w:rFonts w:ascii="Arial" w:eastAsiaTheme="minorEastAsia" w:hAnsi="Arial"/>
                <w:sz w:val="18"/>
                <w:lang w:eastAsia="zh-CN"/>
              </w:rPr>
              <w:t>.8.1, 6.8.3, 6.8.9</w:t>
            </w:r>
          </w:p>
        </w:tc>
      </w:tr>
      <w:tr w:rsidR="0062513D" w:rsidRPr="0062513D" w14:paraId="63A81A0E" w14:textId="77777777" w:rsidTr="00AA412D">
        <w:trPr>
          <w:jc w:val="center"/>
        </w:trPr>
        <w:tc>
          <w:tcPr>
            <w:tcW w:w="846" w:type="dxa"/>
            <w:tcBorders>
              <w:top w:val="single" w:sz="4" w:space="0" w:color="auto"/>
              <w:left w:val="single" w:sz="4" w:space="0" w:color="auto"/>
              <w:bottom w:val="single" w:sz="4" w:space="0" w:color="auto"/>
              <w:right w:val="single" w:sz="4" w:space="0" w:color="auto"/>
            </w:tcBorders>
          </w:tcPr>
          <w:p w14:paraId="66BADC5D" w14:textId="77777777" w:rsidR="0062513D" w:rsidRPr="0062513D" w:rsidRDefault="0062513D" w:rsidP="0062513D">
            <w:pPr>
              <w:keepNext/>
              <w:keepLines/>
              <w:spacing w:before="120" w:after="0"/>
              <w:rPr>
                <w:rFonts w:ascii="Arial" w:eastAsiaTheme="minorEastAsia" w:hAnsi="Arial"/>
                <w:sz w:val="18"/>
                <w:lang w:eastAsia="zh-CN"/>
              </w:rPr>
            </w:pPr>
            <w:r w:rsidRPr="0062513D">
              <w:rPr>
                <w:rFonts w:ascii="Arial" w:eastAsiaTheme="minorEastAsia" w:hAnsi="Arial" w:hint="eastAsia"/>
                <w:sz w:val="18"/>
                <w:lang w:eastAsia="zh-CN"/>
              </w:rPr>
              <w:t>2</w:t>
            </w:r>
          </w:p>
        </w:tc>
        <w:tc>
          <w:tcPr>
            <w:tcW w:w="6055" w:type="dxa"/>
            <w:tcBorders>
              <w:top w:val="single" w:sz="4" w:space="0" w:color="auto"/>
              <w:left w:val="single" w:sz="4" w:space="0" w:color="auto"/>
              <w:bottom w:val="single" w:sz="4" w:space="0" w:color="auto"/>
              <w:right w:val="single" w:sz="4" w:space="0" w:color="auto"/>
            </w:tcBorders>
          </w:tcPr>
          <w:p w14:paraId="29A4C86F" w14:textId="77777777" w:rsidR="0062513D" w:rsidRPr="0062513D" w:rsidRDefault="0062513D" w:rsidP="0062513D">
            <w:pPr>
              <w:spacing w:before="120" w:after="0"/>
              <w:rPr>
                <w:rFonts w:eastAsiaTheme="majorEastAsia"/>
                <w:lang w:eastAsia="zh-CN"/>
              </w:rPr>
            </w:pPr>
            <w:r w:rsidRPr="0062513D">
              <w:rPr>
                <w:rFonts w:eastAsiaTheme="majorEastAsia" w:hint="eastAsia"/>
                <w:lang w:eastAsia="zh-CN"/>
              </w:rPr>
              <w:t>I</w:t>
            </w:r>
            <w:r w:rsidRPr="0062513D">
              <w:rPr>
                <w:rFonts w:eastAsiaTheme="majorEastAsia"/>
                <w:lang w:eastAsia="zh-CN"/>
              </w:rPr>
              <w:t>n NsMonitoring policy definition, the type of ns_monitoring_parameters changed from list to map.</w:t>
            </w:r>
          </w:p>
        </w:tc>
        <w:tc>
          <w:tcPr>
            <w:tcW w:w="2727" w:type="dxa"/>
            <w:tcBorders>
              <w:top w:val="single" w:sz="4" w:space="0" w:color="auto"/>
              <w:left w:val="single" w:sz="4" w:space="0" w:color="auto"/>
              <w:bottom w:val="single" w:sz="4" w:space="0" w:color="auto"/>
              <w:right w:val="single" w:sz="4" w:space="0" w:color="auto"/>
            </w:tcBorders>
          </w:tcPr>
          <w:p w14:paraId="31AA0C56" w14:textId="77777777" w:rsidR="0062513D" w:rsidRPr="0062513D" w:rsidRDefault="0062513D" w:rsidP="0062513D">
            <w:pPr>
              <w:keepNext/>
              <w:keepLines/>
              <w:spacing w:before="120" w:after="0"/>
              <w:rPr>
                <w:rFonts w:ascii="Arial" w:eastAsiaTheme="minorEastAsia" w:hAnsi="Arial"/>
                <w:sz w:val="18"/>
                <w:lang w:eastAsia="zh-CN"/>
              </w:rPr>
            </w:pPr>
            <w:r w:rsidRPr="0062513D">
              <w:rPr>
                <w:rFonts w:ascii="Arial" w:eastAsiaTheme="minorEastAsia" w:hAnsi="Arial" w:hint="eastAsia"/>
                <w:sz w:val="18"/>
                <w:lang w:eastAsia="zh-CN"/>
              </w:rPr>
              <w:t>7</w:t>
            </w:r>
            <w:r w:rsidRPr="0062513D">
              <w:rPr>
                <w:rFonts w:ascii="Arial" w:eastAsiaTheme="minorEastAsia" w:hAnsi="Arial"/>
                <w:sz w:val="18"/>
                <w:lang w:eastAsia="zh-CN"/>
              </w:rPr>
              <w:t>.10.4</w:t>
            </w:r>
          </w:p>
        </w:tc>
      </w:tr>
      <w:tr w:rsidR="0062513D" w:rsidRPr="0062513D" w14:paraId="19F32BA4" w14:textId="77777777" w:rsidTr="00AA412D">
        <w:trPr>
          <w:jc w:val="center"/>
        </w:trPr>
        <w:tc>
          <w:tcPr>
            <w:tcW w:w="846" w:type="dxa"/>
            <w:tcBorders>
              <w:top w:val="single" w:sz="4" w:space="0" w:color="auto"/>
              <w:left w:val="single" w:sz="4" w:space="0" w:color="auto"/>
              <w:bottom w:val="single" w:sz="4" w:space="0" w:color="auto"/>
              <w:right w:val="single" w:sz="4" w:space="0" w:color="auto"/>
            </w:tcBorders>
          </w:tcPr>
          <w:p w14:paraId="42FC6A9F" w14:textId="77777777" w:rsidR="0062513D" w:rsidRPr="0062513D" w:rsidRDefault="0062513D" w:rsidP="0062513D">
            <w:pPr>
              <w:keepNext/>
              <w:keepLines/>
              <w:spacing w:before="120" w:after="0"/>
              <w:rPr>
                <w:rFonts w:ascii="Arial" w:eastAsiaTheme="minorEastAsia" w:hAnsi="Arial"/>
                <w:sz w:val="18"/>
                <w:lang w:eastAsia="zh-CN"/>
              </w:rPr>
            </w:pPr>
            <w:r w:rsidRPr="0062513D">
              <w:rPr>
                <w:rFonts w:ascii="Arial" w:eastAsiaTheme="minorEastAsia" w:hAnsi="Arial"/>
                <w:sz w:val="18"/>
                <w:lang w:eastAsia="zh-CN"/>
              </w:rPr>
              <w:t>3</w:t>
            </w:r>
          </w:p>
        </w:tc>
        <w:tc>
          <w:tcPr>
            <w:tcW w:w="6055" w:type="dxa"/>
            <w:tcBorders>
              <w:top w:val="single" w:sz="4" w:space="0" w:color="auto"/>
              <w:left w:val="single" w:sz="4" w:space="0" w:color="auto"/>
              <w:bottom w:val="single" w:sz="4" w:space="0" w:color="auto"/>
              <w:right w:val="single" w:sz="4" w:space="0" w:color="auto"/>
            </w:tcBorders>
          </w:tcPr>
          <w:p w14:paraId="68931FF0" w14:textId="77777777" w:rsidR="0062513D" w:rsidRPr="0062513D" w:rsidRDefault="0062513D" w:rsidP="0062513D">
            <w:pPr>
              <w:spacing w:before="120" w:after="0"/>
              <w:rPr>
                <w:rFonts w:eastAsiaTheme="majorEastAsia"/>
                <w:lang w:eastAsia="zh-CN"/>
              </w:rPr>
            </w:pPr>
            <w:r w:rsidRPr="0062513D">
              <w:rPr>
                <w:rFonts w:eastAsiaTheme="majorEastAsia" w:hint="eastAsia"/>
                <w:lang w:eastAsia="zh-CN"/>
              </w:rPr>
              <w:t>I</w:t>
            </w:r>
            <w:r w:rsidRPr="0062513D">
              <w:rPr>
                <w:rFonts w:eastAsiaTheme="majorEastAsia"/>
                <w:lang w:eastAsia="zh-CN"/>
              </w:rPr>
              <w:t>n VnfMonitoring policy definition, the type of vnf_monitoring_parameters changed from list to map.</w:t>
            </w:r>
          </w:p>
        </w:tc>
        <w:tc>
          <w:tcPr>
            <w:tcW w:w="2727" w:type="dxa"/>
            <w:tcBorders>
              <w:top w:val="single" w:sz="4" w:space="0" w:color="auto"/>
              <w:left w:val="single" w:sz="4" w:space="0" w:color="auto"/>
              <w:bottom w:val="single" w:sz="4" w:space="0" w:color="auto"/>
              <w:right w:val="single" w:sz="4" w:space="0" w:color="auto"/>
            </w:tcBorders>
          </w:tcPr>
          <w:p w14:paraId="6F3D33A5" w14:textId="77777777" w:rsidR="0062513D" w:rsidRPr="0062513D" w:rsidRDefault="0062513D" w:rsidP="0062513D">
            <w:pPr>
              <w:keepNext/>
              <w:keepLines/>
              <w:spacing w:before="120" w:after="0"/>
              <w:rPr>
                <w:rFonts w:ascii="Arial" w:eastAsiaTheme="minorEastAsia" w:hAnsi="Arial"/>
                <w:sz w:val="18"/>
                <w:lang w:eastAsia="zh-CN"/>
              </w:rPr>
            </w:pPr>
            <w:r w:rsidRPr="0062513D">
              <w:rPr>
                <w:rFonts w:ascii="Arial" w:eastAsiaTheme="minorEastAsia" w:hAnsi="Arial" w:hint="eastAsia"/>
                <w:sz w:val="18"/>
                <w:lang w:eastAsia="zh-CN"/>
              </w:rPr>
              <w:t>7</w:t>
            </w:r>
            <w:r w:rsidRPr="0062513D">
              <w:rPr>
                <w:rFonts w:ascii="Arial" w:eastAsiaTheme="minorEastAsia" w:hAnsi="Arial"/>
                <w:sz w:val="18"/>
                <w:lang w:eastAsia="zh-CN"/>
              </w:rPr>
              <w:t>.10.5</w:t>
            </w:r>
          </w:p>
        </w:tc>
      </w:tr>
    </w:tbl>
    <w:p w14:paraId="20DDFF3B" w14:textId="77777777" w:rsidR="0062513D" w:rsidRPr="0062513D" w:rsidRDefault="0062513D" w:rsidP="0062513D">
      <w:pPr>
        <w:spacing w:before="120" w:after="0"/>
        <w:rPr>
          <w:highlight w:val="green"/>
        </w:rPr>
      </w:pPr>
    </w:p>
    <w:p w14:paraId="7F954D4D" w14:textId="77777777" w:rsidR="0062513D" w:rsidRPr="0062513D" w:rsidRDefault="0062513D" w:rsidP="0062513D">
      <w:pPr>
        <w:ind w:firstLineChars="200" w:firstLine="400"/>
        <w:rPr>
          <w:rFonts w:eastAsiaTheme="minorEastAsia"/>
        </w:rPr>
      </w:pPr>
    </w:p>
    <w:p w14:paraId="5FA3DA8E" w14:textId="77777777" w:rsidR="0062513D" w:rsidRPr="002D53A8" w:rsidRDefault="0062513D" w:rsidP="003C36AD">
      <w:pPr>
        <w:rPr>
          <w:highlight w:val="green"/>
        </w:rPr>
      </w:pPr>
    </w:p>
    <w:p w14:paraId="2FDD284A" w14:textId="77777777" w:rsidR="002703B5" w:rsidRPr="002D53A8" w:rsidRDefault="002703B5">
      <w:pPr>
        <w:overflowPunct/>
        <w:autoSpaceDE/>
        <w:autoSpaceDN/>
        <w:adjustRightInd/>
        <w:spacing w:after="0"/>
        <w:textAlignment w:val="auto"/>
        <w:rPr>
          <w:rFonts w:ascii="Arial" w:eastAsiaTheme="minorEastAsia" w:hAnsi="Arial"/>
          <w:sz w:val="36"/>
          <w:highlight w:val="yellow"/>
        </w:rPr>
      </w:pPr>
      <w:r w:rsidRPr="002D53A8">
        <w:rPr>
          <w:rFonts w:eastAsiaTheme="minorEastAsia"/>
          <w:highlight w:val="yellow"/>
        </w:rPr>
        <w:br w:type="page"/>
      </w:r>
    </w:p>
    <w:p w14:paraId="0435D0FF" w14:textId="6BF50E46" w:rsidR="007E4C73" w:rsidRPr="002D53A8" w:rsidRDefault="007E4C73" w:rsidP="00F016B7">
      <w:pPr>
        <w:pStyle w:val="Heading8"/>
        <w:keepNext w:val="0"/>
        <w:keepLines w:val="0"/>
        <w:widowControl w:val="0"/>
        <w:numPr>
          <w:ilvl w:val="7"/>
          <w:numId w:val="11"/>
        </w:numPr>
        <w:pBdr>
          <w:top w:val="single" w:sz="12" w:space="3" w:color="000000"/>
        </w:pBdr>
        <w:suppressAutoHyphens/>
        <w:autoSpaceDN/>
        <w:adjustRightInd/>
        <w:ind w:left="0" w:firstLine="0"/>
        <w:rPr>
          <w:rFonts w:eastAsiaTheme="minorEastAsia"/>
          <w:highlight w:val="cyan"/>
        </w:rPr>
      </w:pPr>
      <w:bookmarkStart w:id="3089" w:name="_Toc48655989"/>
      <w:bookmarkStart w:id="3090" w:name="_Toc48725527"/>
      <w:bookmarkStart w:id="3091" w:name="_Toc57297949"/>
      <w:r w:rsidRPr="00C4743E">
        <w:rPr>
          <w:rFonts w:eastAsiaTheme="minorEastAsia"/>
        </w:rPr>
        <w:t xml:space="preserve">Annex </w:t>
      </w:r>
      <w:r w:rsidR="002703B5" w:rsidRPr="00C4743E">
        <w:rPr>
          <w:rFonts w:eastAsiaTheme="minorEastAsia"/>
        </w:rPr>
        <w:t xml:space="preserve">G </w:t>
      </w:r>
      <w:r w:rsidRPr="00C4743E">
        <w:rPr>
          <w:rFonts w:eastAsiaTheme="minorEastAsia"/>
        </w:rPr>
        <w:t>(informative</w:t>
      </w:r>
      <w:r w:rsidR="00D97428" w:rsidRPr="00C4743E">
        <w:rPr>
          <w:rFonts w:eastAsiaTheme="minorEastAsia"/>
        </w:rPr>
        <w:t>):</w:t>
      </w:r>
      <w:r w:rsidR="00D97428" w:rsidRPr="00C4743E">
        <w:rPr>
          <w:rFonts w:eastAsiaTheme="minorEastAsia"/>
        </w:rPr>
        <w:br/>
      </w:r>
      <w:r w:rsidRPr="00C4743E">
        <w:rPr>
          <w:rFonts w:eastAsiaTheme="minorEastAsia"/>
        </w:rPr>
        <w:t>Change History</w:t>
      </w:r>
      <w:bookmarkEnd w:id="3089"/>
      <w:bookmarkEnd w:id="3090"/>
      <w:bookmarkEnd w:id="309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00" w:firstRow="0" w:lastRow="0" w:firstColumn="0" w:lastColumn="0" w:noHBand="0" w:noVBand="0"/>
      </w:tblPr>
      <w:tblGrid>
        <w:gridCol w:w="1566"/>
        <w:gridCol w:w="810"/>
        <w:gridCol w:w="7194"/>
      </w:tblGrid>
      <w:tr w:rsidR="007E4C73" w:rsidRPr="002D53A8" w14:paraId="457E60F3" w14:textId="77777777" w:rsidTr="00C41532">
        <w:trPr>
          <w:tblHeader/>
          <w:jc w:val="center"/>
        </w:trPr>
        <w:tc>
          <w:tcPr>
            <w:tcW w:w="1566" w:type="dxa"/>
            <w:shd w:val="pct10" w:color="auto" w:fill="auto"/>
            <w:vAlign w:val="center"/>
          </w:tcPr>
          <w:p w14:paraId="1F9F89ED" w14:textId="77777777" w:rsidR="007E4C73" w:rsidRPr="00C4743E" w:rsidRDefault="007E4C73" w:rsidP="00DD2E0D">
            <w:pPr>
              <w:pStyle w:val="TAH"/>
              <w:keepNext w:val="0"/>
              <w:rPr>
                <w:rFonts w:eastAsiaTheme="minorEastAsia" w:cs="Arial"/>
                <w:szCs w:val="18"/>
              </w:rPr>
            </w:pPr>
            <w:r w:rsidRPr="00C4743E">
              <w:rPr>
                <w:rFonts w:eastAsiaTheme="minorEastAsia" w:cs="Arial"/>
                <w:szCs w:val="18"/>
              </w:rPr>
              <w:t>Date</w:t>
            </w:r>
          </w:p>
        </w:tc>
        <w:tc>
          <w:tcPr>
            <w:tcW w:w="810" w:type="dxa"/>
            <w:shd w:val="pct10" w:color="auto" w:fill="auto"/>
            <w:vAlign w:val="center"/>
          </w:tcPr>
          <w:p w14:paraId="467B00EB" w14:textId="77777777" w:rsidR="007E4C73" w:rsidRPr="00C4743E" w:rsidRDefault="007E4C73" w:rsidP="00DD2E0D">
            <w:pPr>
              <w:pStyle w:val="TAH"/>
              <w:keepNext w:val="0"/>
              <w:rPr>
                <w:rFonts w:eastAsiaTheme="minorEastAsia" w:cs="Arial"/>
                <w:szCs w:val="18"/>
              </w:rPr>
            </w:pPr>
            <w:r w:rsidRPr="00C4743E">
              <w:rPr>
                <w:rFonts w:eastAsiaTheme="minorEastAsia" w:cs="Arial"/>
                <w:szCs w:val="18"/>
              </w:rPr>
              <w:t>Version</w:t>
            </w:r>
          </w:p>
        </w:tc>
        <w:tc>
          <w:tcPr>
            <w:tcW w:w="7194" w:type="dxa"/>
            <w:shd w:val="pct10" w:color="auto" w:fill="auto"/>
            <w:vAlign w:val="center"/>
          </w:tcPr>
          <w:p w14:paraId="77DF1D92" w14:textId="77777777" w:rsidR="007E4C73" w:rsidRPr="00C4743E" w:rsidRDefault="007E4C73" w:rsidP="00DD2E0D">
            <w:pPr>
              <w:pStyle w:val="TAH"/>
              <w:keepNext w:val="0"/>
              <w:rPr>
                <w:rFonts w:eastAsiaTheme="minorEastAsia" w:cs="Arial"/>
                <w:szCs w:val="18"/>
              </w:rPr>
            </w:pPr>
            <w:r w:rsidRPr="00C4743E">
              <w:rPr>
                <w:rFonts w:eastAsiaTheme="minorEastAsia" w:cs="Arial"/>
                <w:szCs w:val="18"/>
              </w:rPr>
              <w:t>Information</w:t>
            </w:r>
            <w:r w:rsidR="00C41532" w:rsidRPr="00C4743E">
              <w:rPr>
                <w:rFonts w:eastAsiaTheme="minorEastAsia" w:cs="Arial"/>
                <w:szCs w:val="18"/>
              </w:rPr>
              <w:t xml:space="preserve"> </w:t>
            </w:r>
            <w:r w:rsidRPr="00C4743E">
              <w:rPr>
                <w:rFonts w:eastAsiaTheme="minorEastAsia" w:cs="Arial"/>
                <w:szCs w:val="18"/>
              </w:rPr>
              <w:t>about</w:t>
            </w:r>
            <w:r w:rsidR="00C41532" w:rsidRPr="00C4743E">
              <w:rPr>
                <w:rFonts w:eastAsiaTheme="minorEastAsia" w:cs="Arial"/>
                <w:szCs w:val="18"/>
              </w:rPr>
              <w:t xml:space="preserve"> </w:t>
            </w:r>
            <w:r w:rsidRPr="00C4743E">
              <w:rPr>
                <w:rFonts w:eastAsiaTheme="minorEastAsia" w:cs="Arial"/>
                <w:szCs w:val="18"/>
              </w:rPr>
              <w:t>changes</w:t>
            </w:r>
          </w:p>
        </w:tc>
      </w:tr>
      <w:tr w:rsidR="007E4C73" w:rsidRPr="002D53A8" w14:paraId="3D6BFBC3" w14:textId="77777777" w:rsidTr="00C41532">
        <w:trPr>
          <w:jc w:val="center"/>
        </w:trPr>
        <w:tc>
          <w:tcPr>
            <w:tcW w:w="1566" w:type="dxa"/>
            <w:vAlign w:val="center"/>
          </w:tcPr>
          <w:p w14:paraId="1C5A2E4F" w14:textId="77777777" w:rsidR="007E4C73" w:rsidRPr="00C4743E" w:rsidRDefault="007E4C73" w:rsidP="00DD2E0D">
            <w:pPr>
              <w:pStyle w:val="TAL"/>
              <w:keepNext w:val="0"/>
              <w:rPr>
                <w:rFonts w:eastAsiaTheme="minorEastAsia"/>
              </w:rPr>
            </w:pPr>
            <w:r w:rsidRPr="00C4743E">
              <w:rPr>
                <w:rFonts w:eastAsiaTheme="minorEastAsia"/>
              </w:rPr>
              <w:t>2016.05</w:t>
            </w:r>
          </w:p>
        </w:tc>
        <w:tc>
          <w:tcPr>
            <w:tcW w:w="810" w:type="dxa"/>
            <w:vAlign w:val="center"/>
          </w:tcPr>
          <w:p w14:paraId="4AAF52FB" w14:textId="77777777" w:rsidR="007E4C73" w:rsidRPr="00C4743E" w:rsidRDefault="007E4C73" w:rsidP="00DD2E0D">
            <w:pPr>
              <w:pStyle w:val="TAL"/>
              <w:keepNext w:val="0"/>
              <w:rPr>
                <w:rFonts w:eastAsiaTheme="minorEastAsia"/>
              </w:rPr>
            </w:pPr>
            <w:r w:rsidRPr="00C4743E">
              <w:rPr>
                <w:rFonts w:eastAsiaTheme="minorEastAsia"/>
              </w:rPr>
              <w:t>0.0.1</w:t>
            </w:r>
          </w:p>
        </w:tc>
        <w:tc>
          <w:tcPr>
            <w:tcW w:w="7194" w:type="dxa"/>
            <w:vAlign w:val="center"/>
          </w:tcPr>
          <w:p w14:paraId="430F4F8F"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NFVSOL(16)000005r1_GS_NFV_SOL001_ToC</w:t>
            </w:r>
          </w:p>
        </w:tc>
      </w:tr>
      <w:tr w:rsidR="007E4C73" w:rsidRPr="002D53A8" w14:paraId="3BD4033A" w14:textId="77777777" w:rsidTr="00C41532">
        <w:trPr>
          <w:jc w:val="center"/>
        </w:trPr>
        <w:tc>
          <w:tcPr>
            <w:tcW w:w="1566" w:type="dxa"/>
            <w:vAlign w:val="center"/>
          </w:tcPr>
          <w:p w14:paraId="72A6475F" w14:textId="77777777" w:rsidR="007E4C73" w:rsidRPr="00C4743E" w:rsidRDefault="007E4C73" w:rsidP="00DD2E0D">
            <w:pPr>
              <w:pStyle w:val="TAL"/>
              <w:keepNext w:val="0"/>
              <w:rPr>
                <w:rFonts w:eastAsiaTheme="minorEastAsia"/>
              </w:rPr>
            </w:pPr>
            <w:r w:rsidRPr="00C4743E">
              <w:rPr>
                <w:rFonts w:eastAsiaTheme="minorEastAsia"/>
              </w:rPr>
              <w:t>2016.07</w:t>
            </w:r>
          </w:p>
        </w:tc>
        <w:tc>
          <w:tcPr>
            <w:tcW w:w="810" w:type="dxa"/>
            <w:vAlign w:val="center"/>
          </w:tcPr>
          <w:p w14:paraId="700CF80D" w14:textId="77777777" w:rsidR="007E4C73" w:rsidRPr="00C4743E" w:rsidRDefault="007E4C73" w:rsidP="00DD2E0D">
            <w:pPr>
              <w:pStyle w:val="TAL"/>
              <w:keepNext w:val="0"/>
              <w:rPr>
                <w:rFonts w:eastAsiaTheme="minorEastAsia"/>
              </w:rPr>
            </w:pPr>
            <w:r w:rsidRPr="00C4743E">
              <w:rPr>
                <w:rFonts w:eastAsiaTheme="minorEastAsia"/>
              </w:rPr>
              <w:t>0.02</w:t>
            </w:r>
          </w:p>
        </w:tc>
        <w:tc>
          <w:tcPr>
            <w:tcW w:w="7194" w:type="dxa"/>
            <w:vAlign w:val="center"/>
          </w:tcPr>
          <w:p w14:paraId="3C950455"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NFVSOL(16)000026r1,</w:t>
            </w:r>
            <w:r w:rsidR="00C41532" w:rsidRPr="00C4743E">
              <w:rPr>
                <w:rFonts w:eastAsiaTheme="minorEastAsia"/>
              </w:rPr>
              <w:t xml:space="preserve"> </w:t>
            </w:r>
            <w:r w:rsidRPr="00C4743E">
              <w:rPr>
                <w:rFonts w:eastAsiaTheme="minorEastAsia"/>
              </w:rPr>
              <w:t>NFVSOL(16)000027r1,</w:t>
            </w:r>
            <w:r w:rsidR="00C41532" w:rsidRPr="00C4743E">
              <w:rPr>
                <w:rFonts w:eastAsiaTheme="minorEastAsia"/>
              </w:rPr>
              <w:t xml:space="preserve"> </w:t>
            </w:r>
            <w:r w:rsidRPr="00C4743E">
              <w:rPr>
                <w:rFonts w:eastAsiaTheme="minorEastAsia"/>
              </w:rPr>
              <w:t>NFVSOL(16)000028r2</w:t>
            </w:r>
          </w:p>
        </w:tc>
      </w:tr>
      <w:tr w:rsidR="007E4C73" w:rsidRPr="002D53A8" w14:paraId="24ECF605" w14:textId="77777777" w:rsidTr="00C41532">
        <w:trPr>
          <w:jc w:val="center"/>
        </w:trPr>
        <w:tc>
          <w:tcPr>
            <w:tcW w:w="1566" w:type="dxa"/>
            <w:vAlign w:val="center"/>
          </w:tcPr>
          <w:p w14:paraId="4F8C9373" w14:textId="77777777" w:rsidR="007E4C73" w:rsidRPr="00C4743E" w:rsidRDefault="007E4C73" w:rsidP="00DD2E0D">
            <w:pPr>
              <w:pStyle w:val="TAL"/>
              <w:keepNext w:val="0"/>
              <w:rPr>
                <w:rFonts w:eastAsiaTheme="minorEastAsia"/>
              </w:rPr>
            </w:pPr>
            <w:r w:rsidRPr="00C4743E">
              <w:rPr>
                <w:rFonts w:eastAsiaTheme="minorEastAsia"/>
              </w:rPr>
              <w:t>2017.09</w:t>
            </w:r>
          </w:p>
        </w:tc>
        <w:tc>
          <w:tcPr>
            <w:tcW w:w="810" w:type="dxa"/>
            <w:vAlign w:val="center"/>
          </w:tcPr>
          <w:p w14:paraId="5F017246" w14:textId="77777777" w:rsidR="007E4C73" w:rsidRPr="00C4743E" w:rsidRDefault="007E4C73" w:rsidP="00DD2E0D">
            <w:pPr>
              <w:pStyle w:val="TAL"/>
              <w:keepNext w:val="0"/>
              <w:rPr>
                <w:rFonts w:eastAsiaTheme="minorEastAsia"/>
              </w:rPr>
            </w:pPr>
            <w:r w:rsidRPr="00C4743E">
              <w:rPr>
                <w:rFonts w:eastAsiaTheme="minorEastAsia"/>
              </w:rPr>
              <w:t>0.1.0</w:t>
            </w:r>
          </w:p>
        </w:tc>
        <w:tc>
          <w:tcPr>
            <w:tcW w:w="7194" w:type="dxa"/>
            <w:vAlign w:val="center"/>
          </w:tcPr>
          <w:p w14:paraId="5589DCEB"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NFVSOL(17)000539r3,</w:t>
            </w:r>
            <w:r w:rsidR="00C41532" w:rsidRPr="00C4743E">
              <w:rPr>
                <w:rFonts w:eastAsiaTheme="minorEastAsia"/>
              </w:rPr>
              <w:t xml:space="preserve"> </w:t>
            </w:r>
            <w:r w:rsidRPr="00C4743E">
              <w:rPr>
                <w:rFonts w:eastAsiaTheme="minorEastAsia"/>
              </w:rPr>
              <w:t>NFVSOL(17)000540r3,</w:t>
            </w:r>
            <w:r w:rsidR="00C41532" w:rsidRPr="00C4743E">
              <w:rPr>
                <w:rFonts w:eastAsiaTheme="minorEastAsia"/>
              </w:rPr>
              <w:t xml:space="preserve"> </w:t>
            </w:r>
            <w:r w:rsidRPr="00C4743E">
              <w:rPr>
                <w:rFonts w:eastAsiaTheme="minorEastAsia"/>
              </w:rPr>
              <w:t>NFVSOL(17)000542r2,</w:t>
            </w:r>
            <w:r w:rsidR="00C41532" w:rsidRPr="00C4743E">
              <w:rPr>
                <w:rFonts w:eastAsiaTheme="minorEastAsia"/>
              </w:rPr>
              <w:t xml:space="preserve"> </w:t>
            </w:r>
            <w:r w:rsidRPr="00C4743E">
              <w:rPr>
                <w:rFonts w:eastAsiaTheme="minorEastAsia"/>
              </w:rPr>
              <w:t>NFVSOL(17)000544r1</w:t>
            </w:r>
          </w:p>
        </w:tc>
      </w:tr>
      <w:tr w:rsidR="007E4C73" w:rsidRPr="002D53A8" w14:paraId="4110F0FB" w14:textId="77777777" w:rsidTr="00C41532">
        <w:trPr>
          <w:jc w:val="center"/>
        </w:trPr>
        <w:tc>
          <w:tcPr>
            <w:tcW w:w="1566" w:type="dxa"/>
            <w:vAlign w:val="center"/>
          </w:tcPr>
          <w:p w14:paraId="31A6DEB5" w14:textId="77777777" w:rsidR="007E4C73" w:rsidRPr="00C4743E" w:rsidRDefault="007E4C73" w:rsidP="00DD2E0D">
            <w:pPr>
              <w:pStyle w:val="TAL"/>
              <w:keepNext w:val="0"/>
              <w:rPr>
                <w:rFonts w:eastAsiaTheme="minorEastAsia"/>
              </w:rPr>
            </w:pPr>
            <w:r w:rsidRPr="00C4743E">
              <w:rPr>
                <w:rFonts w:eastAsiaTheme="minorEastAsia"/>
              </w:rPr>
              <w:t>2017.10</w:t>
            </w:r>
          </w:p>
        </w:tc>
        <w:tc>
          <w:tcPr>
            <w:tcW w:w="810" w:type="dxa"/>
            <w:vAlign w:val="center"/>
          </w:tcPr>
          <w:p w14:paraId="69BA84C4" w14:textId="77777777" w:rsidR="007E4C73" w:rsidRPr="00C4743E" w:rsidRDefault="007E4C73" w:rsidP="00DD2E0D">
            <w:pPr>
              <w:pStyle w:val="TAL"/>
              <w:keepNext w:val="0"/>
              <w:rPr>
                <w:rFonts w:eastAsiaTheme="minorEastAsia"/>
              </w:rPr>
            </w:pPr>
            <w:r w:rsidRPr="00C4743E">
              <w:rPr>
                <w:rFonts w:eastAsiaTheme="minorEastAsia"/>
              </w:rPr>
              <w:t>0.2.0</w:t>
            </w:r>
          </w:p>
        </w:tc>
        <w:tc>
          <w:tcPr>
            <w:tcW w:w="7194" w:type="dxa"/>
            <w:vAlign w:val="center"/>
          </w:tcPr>
          <w:p w14:paraId="33844A31"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NFVSOL(17)000543r3,</w:t>
            </w:r>
            <w:r w:rsidR="00C41532" w:rsidRPr="00C4743E">
              <w:rPr>
                <w:rFonts w:eastAsiaTheme="minorEastAsia"/>
              </w:rPr>
              <w:t xml:space="preserve"> </w:t>
            </w:r>
            <w:r w:rsidRPr="00C4743E">
              <w:rPr>
                <w:rFonts w:eastAsiaTheme="minorEastAsia"/>
              </w:rPr>
              <w:t>NFVSOL(17)000566,</w:t>
            </w:r>
            <w:r w:rsidR="00C41532" w:rsidRPr="00C4743E">
              <w:rPr>
                <w:rFonts w:eastAsiaTheme="minorEastAsia"/>
              </w:rPr>
              <w:t xml:space="preserve"> </w:t>
            </w:r>
            <w:r w:rsidRPr="00C4743E">
              <w:rPr>
                <w:rFonts w:eastAsiaTheme="minorEastAsia"/>
              </w:rPr>
              <w:t>NFVSOL(17)000567r1,</w:t>
            </w:r>
            <w:r w:rsidR="00C41532" w:rsidRPr="00C4743E">
              <w:rPr>
                <w:rFonts w:eastAsiaTheme="minorEastAsia"/>
              </w:rPr>
              <w:t xml:space="preserve"> </w:t>
            </w:r>
            <w:r w:rsidRPr="00C4743E">
              <w:rPr>
                <w:rFonts w:eastAsiaTheme="minorEastAsia"/>
              </w:rPr>
              <w:t>NFVSOL(17)000568r1,</w:t>
            </w:r>
            <w:r w:rsidR="00C41532" w:rsidRPr="00C4743E">
              <w:rPr>
                <w:rFonts w:eastAsiaTheme="minorEastAsia"/>
              </w:rPr>
              <w:t xml:space="preserve"> </w:t>
            </w:r>
            <w:r w:rsidRPr="00C4743E">
              <w:rPr>
                <w:rFonts w:eastAsiaTheme="minorEastAsia"/>
              </w:rPr>
              <w:t>NFVSOL(17)000569</w:t>
            </w:r>
          </w:p>
          <w:p w14:paraId="751EFE5B" w14:textId="6CEC4F63" w:rsidR="007E4C73" w:rsidRPr="00C4743E" w:rsidRDefault="007E4C73" w:rsidP="00DD2E0D">
            <w:pPr>
              <w:pStyle w:val="TAL"/>
              <w:keepNext w:val="0"/>
              <w:rPr>
                <w:rFonts w:eastAsiaTheme="minorEastAsia"/>
              </w:rPr>
            </w:pPr>
            <w:r w:rsidRPr="00C4743E">
              <w:rPr>
                <w:rFonts w:eastAsiaTheme="minorEastAsia"/>
              </w:rPr>
              <w:t>Editorial</w:t>
            </w:r>
            <w:r w:rsidR="00C41532" w:rsidRPr="00C4743E">
              <w:rPr>
                <w:rFonts w:eastAsiaTheme="minorEastAsia"/>
              </w:rPr>
              <w:t xml:space="preserve"> </w:t>
            </w:r>
            <w:r w:rsidRPr="00C4743E">
              <w:rPr>
                <w:rFonts w:eastAsiaTheme="minorEastAsia"/>
              </w:rPr>
              <w:t>modification</w:t>
            </w:r>
            <w:r w:rsidR="00C41532" w:rsidRPr="00C4743E">
              <w:rPr>
                <w:rFonts w:eastAsiaTheme="minorEastAsia"/>
              </w:rPr>
              <w:t xml:space="preserve"> </w:t>
            </w:r>
            <w:r w:rsidRPr="00C4743E">
              <w:rPr>
                <w:rFonts w:eastAsiaTheme="minorEastAsia"/>
              </w:rPr>
              <w:t>for</w:t>
            </w:r>
            <w:r w:rsidR="00C41532" w:rsidRPr="00C4743E">
              <w:rPr>
                <w:rFonts w:eastAsiaTheme="minorEastAsia"/>
              </w:rPr>
              <w:t xml:space="preserve"> </w:t>
            </w:r>
            <w:r w:rsidRPr="00C4743E">
              <w:rPr>
                <w:rFonts w:eastAsiaTheme="minorEastAsia"/>
              </w:rPr>
              <w:t>clause</w:t>
            </w:r>
            <w:r w:rsidR="00C41532" w:rsidRPr="00C4743E">
              <w:rPr>
                <w:rFonts w:eastAsiaTheme="minorEastAsia"/>
              </w:rPr>
              <w:t xml:space="preserve"> </w:t>
            </w:r>
            <w:r w:rsidRPr="00C4743E">
              <w:rPr>
                <w:rFonts w:eastAsiaTheme="minorEastAsia"/>
              </w:rPr>
              <w:t>numbering</w:t>
            </w:r>
            <w:r w:rsidR="00C41532" w:rsidRPr="00C4743E">
              <w:rPr>
                <w:rFonts w:eastAsiaTheme="minorEastAsia"/>
              </w:rPr>
              <w:t xml:space="preserve"> </w:t>
            </w:r>
            <w:r w:rsidRPr="00C4743E">
              <w:rPr>
                <w:rFonts w:eastAsiaTheme="minorEastAsia"/>
              </w:rPr>
              <w:t>and</w:t>
            </w:r>
            <w:r w:rsidR="00C41532" w:rsidRPr="00C4743E">
              <w:rPr>
                <w:rFonts w:eastAsiaTheme="minorEastAsia"/>
              </w:rPr>
              <w:t xml:space="preserve"> </w:t>
            </w:r>
            <w:r w:rsidRPr="00C4743E">
              <w:rPr>
                <w:rFonts w:eastAsiaTheme="minorEastAsia"/>
              </w:rPr>
              <w:t>format</w:t>
            </w:r>
          </w:p>
        </w:tc>
      </w:tr>
      <w:tr w:rsidR="007E4C73" w:rsidRPr="002D53A8" w14:paraId="4241B622" w14:textId="77777777" w:rsidTr="00C41532">
        <w:trPr>
          <w:jc w:val="center"/>
        </w:trPr>
        <w:tc>
          <w:tcPr>
            <w:tcW w:w="1566" w:type="dxa"/>
            <w:vAlign w:val="center"/>
          </w:tcPr>
          <w:p w14:paraId="41F993D7" w14:textId="77777777" w:rsidR="007E4C73" w:rsidRPr="00C4743E" w:rsidRDefault="007E4C73" w:rsidP="00DD2E0D">
            <w:pPr>
              <w:pStyle w:val="TAL"/>
              <w:keepNext w:val="0"/>
              <w:rPr>
                <w:rFonts w:eastAsiaTheme="minorEastAsia"/>
              </w:rPr>
            </w:pPr>
            <w:r w:rsidRPr="00C4743E">
              <w:rPr>
                <w:rFonts w:eastAsiaTheme="minorEastAsia"/>
              </w:rPr>
              <w:t>2017.11</w:t>
            </w:r>
          </w:p>
        </w:tc>
        <w:tc>
          <w:tcPr>
            <w:tcW w:w="810" w:type="dxa"/>
            <w:vAlign w:val="center"/>
          </w:tcPr>
          <w:p w14:paraId="1EA983F6" w14:textId="77777777" w:rsidR="007E4C73" w:rsidRPr="00C4743E" w:rsidRDefault="007E4C73" w:rsidP="00DD2E0D">
            <w:pPr>
              <w:pStyle w:val="TAL"/>
              <w:keepNext w:val="0"/>
              <w:rPr>
                <w:rFonts w:eastAsiaTheme="minorEastAsia"/>
              </w:rPr>
            </w:pPr>
            <w:r w:rsidRPr="00C4743E">
              <w:rPr>
                <w:rFonts w:eastAsiaTheme="minorEastAsia"/>
              </w:rPr>
              <w:t>0.3.0</w:t>
            </w:r>
          </w:p>
        </w:tc>
        <w:tc>
          <w:tcPr>
            <w:tcW w:w="7194" w:type="dxa"/>
            <w:vAlign w:val="center"/>
          </w:tcPr>
          <w:p w14:paraId="68383A93" w14:textId="77777777" w:rsidR="007E4C73" w:rsidRPr="00C4743E" w:rsidRDefault="007E4C73" w:rsidP="00DD2E0D">
            <w:pPr>
              <w:pStyle w:val="TAL"/>
              <w:keepNext w:val="0"/>
              <w:rPr>
                <w:rFonts w:eastAsiaTheme="minorEastAsia"/>
                <w:b/>
                <w:i/>
              </w:rPr>
            </w:pPr>
            <w:r w:rsidRPr="00C4743E">
              <w:rPr>
                <w:rFonts w:eastAsiaTheme="minorEastAsia"/>
              </w:rPr>
              <w:t>Clean-up</w:t>
            </w:r>
            <w:r w:rsidR="00C41532" w:rsidRPr="00C4743E">
              <w:rPr>
                <w:rFonts w:eastAsiaTheme="minorEastAsia"/>
              </w:rPr>
              <w:t xml:space="preserve"> </w:t>
            </w:r>
            <w:r w:rsidRPr="00C4743E">
              <w:rPr>
                <w:rFonts w:eastAsiaTheme="minorEastAsia"/>
              </w:rPr>
              <w:t>done</w:t>
            </w:r>
            <w:r w:rsidR="00C41532" w:rsidRPr="00C4743E">
              <w:rPr>
                <w:rFonts w:eastAsiaTheme="minorEastAsia"/>
              </w:rPr>
              <w:t xml:space="preserve"> </w:t>
            </w:r>
            <w:r w:rsidRPr="00C4743E">
              <w:rPr>
                <w:rFonts w:eastAsiaTheme="minorEastAsia"/>
              </w:rPr>
              <w:t>by</w:t>
            </w:r>
            <w:r w:rsidR="00C41532" w:rsidRPr="00C4743E">
              <w:rPr>
                <w:rFonts w:eastAsiaTheme="minorEastAsia"/>
              </w:rPr>
              <w:t xml:space="preserve"> </w:t>
            </w:r>
            <w:r w:rsidRPr="00C4743E">
              <w:rPr>
                <w:rFonts w:eastAsiaTheme="minorEastAsia"/>
                <w:i/>
              </w:rPr>
              <w:t>editHelp</w:t>
            </w:r>
          </w:p>
          <w:p w14:paraId="502BFACF"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NFVSOL(17)000545r4,</w:t>
            </w:r>
            <w:r w:rsidR="00C41532" w:rsidRPr="00C4743E">
              <w:rPr>
                <w:rFonts w:eastAsiaTheme="minorEastAsia"/>
                <w:lang w:eastAsia="zh-CN"/>
              </w:rPr>
              <w:t xml:space="preserve"> </w:t>
            </w:r>
            <w:r w:rsidRPr="00C4743E">
              <w:rPr>
                <w:rFonts w:eastAsiaTheme="minorEastAsia"/>
                <w:lang w:eastAsia="zh-CN"/>
              </w:rPr>
              <w:t>NFVSOL(17)000559r2,</w:t>
            </w:r>
            <w:r w:rsidR="00C41532" w:rsidRPr="00C4743E">
              <w:rPr>
                <w:rFonts w:eastAsiaTheme="minorEastAsia"/>
                <w:lang w:eastAsia="zh-CN"/>
              </w:rPr>
              <w:t xml:space="preserve"> </w:t>
            </w:r>
            <w:r w:rsidRPr="00C4743E">
              <w:rPr>
                <w:rFonts w:eastAsiaTheme="minorEastAsia"/>
                <w:lang w:eastAsia="zh-CN"/>
              </w:rPr>
              <w:t>NFVSOL(17)000560r2,</w:t>
            </w:r>
            <w:r w:rsidR="00C41532" w:rsidRPr="00C4743E">
              <w:rPr>
                <w:rFonts w:eastAsiaTheme="minorEastAsia"/>
                <w:lang w:eastAsia="zh-CN"/>
              </w:rPr>
              <w:t xml:space="preserve"> </w:t>
            </w:r>
            <w:r w:rsidRPr="00C4743E">
              <w:rPr>
                <w:rFonts w:eastAsiaTheme="minorEastAsia"/>
                <w:lang w:eastAsia="zh-CN"/>
              </w:rPr>
              <w:t>NFVSOL(17)000570r1,</w:t>
            </w:r>
            <w:r w:rsidR="00C41532" w:rsidRPr="00C4743E">
              <w:rPr>
                <w:rFonts w:eastAsiaTheme="minorEastAsia"/>
                <w:lang w:eastAsia="zh-CN"/>
              </w:rPr>
              <w:t xml:space="preserve"> </w:t>
            </w:r>
            <w:r w:rsidRPr="00C4743E">
              <w:rPr>
                <w:rFonts w:eastAsiaTheme="minorEastAsia"/>
                <w:lang w:eastAsia="zh-CN"/>
              </w:rPr>
              <w:t>NFVSOL(17)000575r1,</w:t>
            </w:r>
            <w:r w:rsidR="00C41532" w:rsidRPr="00C4743E">
              <w:rPr>
                <w:rFonts w:eastAsiaTheme="minorEastAsia"/>
                <w:lang w:eastAsia="zh-CN"/>
              </w:rPr>
              <w:t xml:space="preserve"> </w:t>
            </w:r>
            <w:r w:rsidRPr="00C4743E">
              <w:rPr>
                <w:rFonts w:eastAsiaTheme="minorEastAsia"/>
                <w:lang w:eastAsia="zh-CN"/>
              </w:rPr>
              <w:t>NFVSOL(17)000616r1,</w:t>
            </w:r>
            <w:r w:rsidR="00C41532" w:rsidRPr="00C4743E">
              <w:rPr>
                <w:rFonts w:eastAsiaTheme="minorEastAsia"/>
                <w:lang w:eastAsia="zh-CN"/>
              </w:rPr>
              <w:t xml:space="preserve"> </w:t>
            </w:r>
            <w:r w:rsidRPr="00C4743E">
              <w:rPr>
                <w:rFonts w:eastAsiaTheme="minorEastAsia"/>
                <w:lang w:eastAsia="zh-CN"/>
              </w:rPr>
              <w:t>NFVSOL(17)000641</w:t>
            </w:r>
          </w:p>
        </w:tc>
      </w:tr>
      <w:tr w:rsidR="007E4C73" w:rsidRPr="002D53A8" w14:paraId="7F2CF2E5" w14:textId="77777777" w:rsidTr="00C41532">
        <w:trPr>
          <w:jc w:val="center"/>
        </w:trPr>
        <w:tc>
          <w:tcPr>
            <w:tcW w:w="1566" w:type="dxa"/>
            <w:vAlign w:val="center"/>
          </w:tcPr>
          <w:p w14:paraId="6DF51582"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2017.12</w:t>
            </w:r>
          </w:p>
        </w:tc>
        <w:tc>
          <w:tcPr>
            <w:tcW w:w="810" w:type="dxa"/>
            <w:vAlign w:val="center"/>
          </w:tcPr>
          <w:p w14:paraId="6E47104A"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0.4.0</w:t>
            </w:r>
          </w:p>
        </w:tc>
        <w:tc>
          <w:tcPr>
            <w:tcW w:w="7194" w:type="dxa"/>
            <w:vAlign w:val="center"/>
          </w:tcPr>
          <w:p w14:paraId="3748CEA9" w14:textId="77777777" w:rsidR="007E4C73" w:rsidRPr="00C4743E" w:rsidRDefault="007E4C73" w:rsidP="00DD2E0D">
            <w:pPr>
              <w:pStyle w:val="TAL"/>
              <w:keepNext w:val="0"/>
              <w:rPr>
                <w:rFonts w:eastAsiaTheme="minorEastAsia"/>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NFVSOL(17)000642r1,</w:t>
            </w:r>
            <w:r w:rsidR="00C41532" w:rsidRPr="00C4743E">
              <w:rPr>
                <w:rFonts w:eastAsiaTheme="minorEastAsia"/>
                <w:lang w:eastAsia="zh-CN"/>
              </w:rPr>
              <w:t xml:space="preserve"> </w:t>
            </w:r>
            <w:r w:rsidRPr="00C4743E">
              <w:rPr>
                <w:rFonts w:eastAsiaTheme="minorEastAsia"/>
                <w:lang w:eastAsia="zh-CN"/>
              </w:rPr>
              <w:t>NFVSOL(17)000675r1,</w:t>
            </w:r>
            <w:r w:rsidR="00C41532" w:rsidRPr="00C4743E">
              <w:rPr>
                <w:rFonts w:eastAsiaTheme="minorEastAsia"/>
                <w:lang w:eastAsia="zh-CN"/>
              </w:rPr>
              <w:t xml:space="preserve"> </w:t>
            </w:r>
            <w:r w:rsidRPr="00C4743E">
              <w:rPr>
                <w:rFonts w:eastAsiaTheme="minorEastAsia"/>
                <w:lang w:eastAsia="zh-CN"/>
              </w:rPr>
              <w:t>NFVSOL(17)000756</w:t>
            </w:r>
          </w:p>
        </w:tc>
      </w:tr>
      <w:tr w:rsidR="007E4C73" w:rsidRPr="002D53A8" w14:paraId="10EC901D" w14:textId="77777777" w:rsidTr="00C41532">
        <w:trPr>
          <w:jc w:val="center"/>
        </w:trPr>
        <w:tc>
          <w:tcPr>
            <w:tcW w:w="1566" w:type="dxa"/>
            <w:vAlign w:val="center"/>
          </w:tcPr>
          <w:p w14:paraId="7A6F42A9"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2018.01</w:t>
            </w:r>
          </w:p>
        </w:tc>
        <w:tc>
          <w:tcPr>
            <w:tcW w:w="810" w:type="dxa"/>
            <w:vAlign w:val="center"/>
          </w:tcPr>
          <w:p w14:paraId="195D36D2"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0.5.0</w:t>
            </w:r>
          </w:p>
        </w:tc>
        <w:tc>
          <w:tcPr>
            <w:tcW w:w="7194" w:type="dxa"/>
            <w:vAlign w:val="center"/>
          </w:tcPr>
          <w:p w14:paraId="280CDFA5"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NFVSOL(17)000621r6,</w:t>
            </w:r>
            <w:r w:rsidR="00C41532" w:rsidRPr="00C4743E">
              <w:rPr>
                <w:rFonts w:eastAsiaTheme="minorEastAsia"/>
                <w:lang w:eastAsia="zh-CN"/>
              </w:rPr>
              <w:t xml:space="preserve"> </w:t>
            </w:r>
            <w:r w:rsidRPr="00C4743E">
              <w:rPr>
                <w:rFonts w:eastAsiaTheme="minorEastAsia"/>
                <w:lang w:eastAsia="zh-CN"/>
              </w:rPr>
              <w:t>NFVSOL(17)000676r3,</w:t>
            </w:r>
            <w:r w:rsidR="00C41532" w:rsidRPr="00C4743E">
              <w:rPr>
                <w:rFonts w:eastAsiaTheme="minorEastAsia"/>
                <w:lang w:eastAsia="zh-CN"/>
              </w:rPr>
              <w:t xml:space="preserve"> </w:t>
            </w:r>
            <w:r w:rsidRPr="00C4743E">
              <w:rPr>
                <w:rFonts w:eastAsiaTheme="minorEastAsia"/>
                <w:lang w:eastAsia="zh-CN"/>
              </w:rPr>
              <w:t>NFVSOL(17)000677r2,</w:t>
            </w:r>
            <w:r w:rsidR="00C41532" w:rsidRPr="00C4743E">
              <w:rPr>
                <w:rFonts w:eastAsiaTheme="minorEastAsia"/>
                <w:lang w:eastAsia="zh-CN"/>
              </w:rPr>
              <w:t xml:space="preserve"> </w:t>
            </w:r>
            <w:r w:rsidRPr="00C4743E">
              <w:rPr>
                <w:rFonts w:eastAsiaTheme="minorEastAsia"/>
                <w:lang w:eastAsia="zh-CN"/>
              </w:rPr>
              <w:t>NFVSOL(17)000736r1,</w:t>
            </w:r>
            <w:r w:rsidR="00C41532" w:rsidRPr="00C4743E">
              <w:rPr>
                <w:rFonts w:eastAsiaTheme="minorEastAsia"/>
                <w:lang w:eastAsia="zh-CN"/>
              </w:rPr>
              <w:t xml:space="preserve"> </w:t>
            </w:r>
            <w:r w:rsidRPr="00C4743E">
              <w:rPr>
                <w:rFonts w:eastAsiaTheme="minorEastAsia"/>
                <w:lang w:eastAsia="zh-CN"/>
              </w:rPr>
              <w:t>NFVSOL(18)000004r2</w:t>
            </w:r>
          </w:p>
        </w:tc>
      </w:tr>
      <w:tr w:rsidR="007E4C73" w:rsidRPr="002D53A8" w14:paraId="513B0023" w14:textId="77777777" w:rsidTr="00C41532">
        <w:trPr>
          <w:jc w:val="center"/>
        </w:trPr>
        <w:tc>
          <w:tcPr>
            <w:tcW w:w="1566" w:type="dxa"/>
            <w:vAlign w:val="center"/>
          </w:tcPr>
          <w:p w14:paraId="5E6173D6" w14:textId="092C3A53"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3</w:t>
            </w:r>
          </w:p>
        </w:tc>
        <w:tc>
          <w:tcPr>
            <w:tcW w:w="810" w:type="dxa"/>
            <w:vAlign w:val="center"/>
          </w:tcPr>
          <w:p w14:paraId="5BA5C7A2"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0.6.0</w:t>
            </w:r>
          </w:p>
        </w:tc>
        <w:tc>
          <w:tcPr>
            <w:tcW w:w="7194" w:type="dxa"/>
            <w:vAlign w:val="center"/>
          </w:tcPr>
          <w:p w14:paraId="01E88B77"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rPr>
              <w:t>NFVSOL(18)000049,</w:t>
            </w:r>
            <w:r w:rsidR="00C41532" w:rsidRPr="00C4743E">
              <w:rPr>
                <w:rFonts w:eastAsiaTheme="minorEastAsia"/>
              </w:rPr>
              <w:t xml:space="preserve"> </w:t>
            </w:r>
            <w:r w:rsidRPr="00C4743E">
              <w:rPr>
                <w:rFonts w:eastAsiaTheme="minorEastAsia"/>
              </w:rPr>
              <w:t>NFVSOL(18)000025r1,</w:t>
            </w:r>
            <w:r w:rsidR="00C41532" w:rsidRPr="00C4743E">
              <w:rPr>
                <w:rFonts w:eastAsiaTheme="minorEastAsia"/>
              </w:rPr>
              <w:t xml:space="preserve"> </w:t>
            </w:r>
            <w:r w:rsidRPr="00C4743E">
              <w:rPr>
                <w:rFonts w:eastAsiaTheme="minorEastAsia"/>
              </w:rPr>
              <w:t>NFVSOL(18)00048R1,</w:t>
            </w:r>
            <w:r w:rsidR="00C41532" w:rsidRPr="00C4743E">
              <w:rPr>
                <w:rFonts w:eastAsiaTheme="minorEastAsia"/>
              </w:rPr>
              <w:t xml:space="preserve"> </w:t>
            </w:r>
            <w:r w:rsidRPr="00C4743E">
              <w:rPr>
                <w:rFonts w:eastAsiaTheme="minorEastAsia"/>
              </w:rPr>
              <w:t>NFVSOL(18)00040,</w:t>
            </w:r>
            <w:r w:rsidR="00C41532" w:rsidRPr="00C4743E">
              <w:rPr>
                <w:rFonts w:eastAsiaTheme="minorEastAsia"/>
              </w:rPr>
              <w:t xml:space="preserve"> </w:t>
            </w:r>
            <w:r w:rsidRPr="00C4743E">
              <w:rPr>
                <w:rFonts w:eastAsiaTheme="minorEastAsia"/>
              </w:rPr>
              <w:t>NFVSOL(18)00023r2,</w:t>
            </w:r>
            <w:r w:rsidR="00C41532" w:rsidRPr="00C4743E">
              <w:rPr>
                <w:rFonts w:eastAsiaTheme="minorEastAsia"/>
              </w:rPr>
              <w:t xml:space="preserve"> </w:t>
            </w:r>
            <w:r w:rsidRPr="00C4743E">
              <w:rPr>
                <w:rFonts w:eastAsiaTheme="minorEastAsia"/>
              </w:rPr>
              <w:t>NFVSOL(18)00024r2,</w:t>
            </w:r>
            <w:r w:rsidR="00C41532" w:rsidRPr="00C4743E">
              <w:rPr>
                <w:rFonts w:eastAsiaTheme="minorEastAsia"/>
              </w:rPr>
              <w:t xml:space="preserve"> </w:t>
            </w:r>
            <w:r w:rsidRPr="00C4743E">
              <w:rPr>
                <w:rFonts w:eastAsiaTheme="minorEastAsia"/>
              </w:rPr>
              <w:t>NFVSOL(18)00029r1,</w:t>
            </w:r>
            <w:r w:rsidR="00C41532" w:rsidRPr="00C4743E">
              <w:rPr>
                <w:rFonts w:eastAsiaTheme="minorEastAsia"/>
              </w:rPr>
              <w:t xml:space="preserve"> </w:t>
            </w:r>
            <w:r w:rsidRPr="00C4743E">
              <w:rPr>
                <w:rFonts w:eastAsiaTheme="minorEastAsia"/>
              </w:rPr>
              <w:t>NFVSOL(18)00063r5,</w:t>
            </w:r>
            <w:r w:rsidR="00C41532" w:rsidRPr="00C4743E">
              <w:rPr>
                <w:rFonts w:eastAsiaTheme="minorEastAsia"/>
              </w:rPr>
              <w:t xml:space="preserve"> </w:t>
            </w:r>
            <w:r w:rsidRPr="00C4743E">
              <w:rPr>
                <w:rFonts w:eastAsiaTheme="minorEastAsia"/>
              </w:rPr>
              <w:t>NFVSOL(18)000077,</w:t>
            </w:r>
            <w:r w:rsidR="00C41532" w:rsidRPr="00C4743E">
              <w:rPr>
                <w:rFonts w:eastAsiaTheme="minorEastAsia"/>
              </w:rPr>
              <w:t xml:space="preserve"> </w:t>
            </w:r>
            <w:r w:rsidRPr="00C4743E">
              <w:rPr>
                <w:rFonts w:eastAsiaTheme="minorEastAsia"/>
              </w:rPr>
              <w:t>NFVSOL(18)000046r2,</w:t>
            </w:r>
            <w:r w:rsidR="00C41532" w:rsidRPr="00C4743E">
              <w:rPr>
                <w:rFonts w:eastAsiaTheme="minorEastAsia"/>
              </w:rPr>
              <w:t xml:space="preserve"> </w:t>
            </w:r>
            <w:r w:rsidRPr="00C4743E">
              <w:rPr>
                <w:rFonts w:eastAsiaTheme="minorEastAsia"/>
              </w:rPr>
              <w:t>NFVSOL(18)000074r2,</w:t>
            </w:r>
            <w:r w:rsidR="00C41532" w:rsidRPr="00C4743E">
              <w:rPr>
                <w:rFonts w:eastAsiaTheme="minorEastAsia"/>
              </w:rPr>
              <w:t xml:space="preserve"> </w:t>
            </w:r>
            <w:r w:rsidRPr="00C4743E">
              <w:rPr>
                <w:rFonts w:eastAsiaTheme="minorEastAsia"/>
              </w:rPr>
              <w:t>NFVSOL(17)0000611r5,</w:t>
            </w:r>
            <w:r w:rsidR="00C41532" w:rsidRPr="00C4743E">
              <w:rPr>
                <w:rFonts w:eastAsiaTheme="minorEastAsia"/>
              </w:rPr>
              <w:t xml:space="preserve"> </w:t>
            </w:r>
            <w:r w:rsidRPr="00C4743E">
              <w:rPr>
                <w:rFonts w:eastAsiaTheme="minorEastAsia"/>
              </w:rPr>
              <w:t>NFVSOL(18)000041r1,</w:t>
            </w:r>
            <w:r w:rsidR="00C41532" w:rsidRPr="00C4743E">
              <w:rPr>
                <w:rFonts w:eastAsiaTheme="minorEastAsia"/>
              </w:rPr>
              <w:t xml:space="preserve"> </w:t>
            </w:r>
            <w:r w:rsidRPr="00C4743E">
              <w:rPr>
                <w:rFonts w:eastAsiaTheme="minorEastAsia"/>
              </w:rPr>
              <w:t>NFVSOL(18)000038r3,</w:t>
            </w:r>
            <w:r w:rsidR="00C41532" w:rsidRPr="00C4743E">
              <w:rPr>
                <w:rFonts w:eastAsiaTheme="minorEastAsia"/>
              </w:rPr>
              <w:t xml:space="preserve"> </w:t>
            </w:r>
            <w:r w:rsidRPr="00C4743E">
              <w:rPr>
                <w:rFonts w:eastAsiaTheme="minorEastAsia"/>
              </w:rPr>
              <w:t>NFVSOL(18)000028,</w:t>
            </w:r>
            <w:r w:rsidR="00C41532" w:rsidRPr="00C4743E">
              <w:rPr>
                <w:rFonts w:eastAsiaTheme="minorEastAsia"/>
              </w:rPr>
              <w:t xml:space="preserve"> </w:t>
            </w:r>
            <w:r w:rsidRPr="00C4743E">
              <w:rPr>
                <w:rFonts w:eastAsiaTheme="minorEastAsia"/>
              </w:rPr>
              <w:t>NFVSOL(18)000044r2,</w:t>
            </w:r>
            <w:r w:rsidR="00C41532" w:rsidRPr="00C4743E">
              <w:rPr>
                <w:rFonts w:eastAsiaTheme="minorEastAsia"/>
              </w:rPr>
              <w:t xml:space="preserve"> </w:t>
            </w:r>
            <w:r w:rsidRPr="00C4743E">
              <w:rPr>
                <w:rFonts w:eastAsiaTheme="minorEastAsia"/>
              </w:rPr>
              <w:t>NFVSOL(18)000055r2,</w:t>
            </w:r>
            <w:r w:rsidR="00C41532" w:rsidRPr="00C4743E">
              <w:rPr>
                <w:rFonts w:eastAsiaTheme="minorEastAsia"/>
              </w:rPr>
              <w:t xml:space="preserve"> </w:t>
            </w:r>
            <w:r w:rsidRPr="00C4743E">
              <w:rPr>
                <w:rFonts w:eastAsiaTheme="minorEastAsia"/>
              </w:rPr>
              <w:t>NFVSOL(18)000045r1</w:t>
            </w:r>
          </w:p>
        </w:tc>
      </w:tr>
      <w:tr w:rsidR="007E4C73" w:rsidRPr="002D53A8" w14:paraId="1BBB70C9" w14:textId="77777777" w:rsidTr="00C41532">
        <w:trPr>
          <w:jc w:val="center"/>
        </w:trPr>
        <w:tc>
          <w:tcPr>
            <w:tcW w:w="1566" w:type="dxa"/>
            <w:vAlign w:val="center"/>
          </w:tcPr>
          <w:p w14:paraId="5F81297D" w14:textId="0A78AA30"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3</w:t>
            </w:r>
          </w:p>
        </w:tc>
        <w:tc>
          <w:tcPr>
            <w:tcW w:w="810" w:type="dxa"/>
            <w:vAlign w:val="center"/>
          </w:tcPr>
          <w:p w14:paraId="79218B08"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0.6.1</w:t>
            </w:r>
          </w:p>
        </w:tc>
        <w:tc>
          <w:tcPr>
            <w:tcW w:w="7194" w:type="dxa"/>
            <w:vAlign w:val="center"/>
          </w:tcPr>
          <w:p w14:paraId="16DF9DF5"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rPr>
              <w:t>NFVSOL(18)000052r1,</w:t>
            </w:r>
            <w:r w:rsidR="00C41532" w:rsidRPr="00C4743E">
              <w:rPr>
                <w:rFonts w:eastAsiaTheme="minorEastAsia"/>
              </w:rPr>
              <w:t xml:space="preserve"> </w:t>
            </w:r>
            <w:r w:rsidRPr="00C4743E">
              <w:rPr>
                <w:rFonts w:eastAsiaTheme="minorEastAsia"/>
              </w:rPr>
              <w:t>NFVSOL(18)000094r5,</w:t>
            </w:r>
            <w:r w:rsidR="00C41532" w:rsidRPr="00C4743E">
              <w:rPr>
                <w:rFonts w:eastAsiaTheme="minorEastAsia"/>
              </w:rPr>
              <w:t xml:space="preserve"> </w:t>
            </w:r>
            <w:r w:rsidRPr="00C4743E">
              <w:rPr>
                <w:rFonts w:eastAsiaTheme="minorEastAsia"/>
              </w:rPr>
              <w:t>NFVSOL(18)000043r3,</w:t>
            </w:r>
            <w:r w:rsidR="00C41532" w:rsidRPr="00C4743E">
              <w:rPr>
                <w:rFonts w:eastAsiaTheme="minorEastAsia"/>
              </w:rPr>
              <w:t xml:space="preserve"> </w:t>
            </w:r>
            <w:r w:rsidRPr="00C4743E">
              <w:rPr>
                <w:rFonts w:eastAsiaTheme="minorEastAsia"/>
              </w:rPr>
              <w:t>NFVSOL(18)0000112r1,</w:t>
            </w:r>
            <w:r w:rsidR="00C41532" w:rsidRPr="00C4743E">
              <w:rPr>
                <w:rFonts w:eastAsiaTheme="minorEastAsia"/>
              </w:rPr>
              <w:t xml:space="preserve"> </w:t>
            </w:r>
            <w:r w:rsidRPr="00C4743E">
              <w:rPr>
                <w:rFonts w:eastAsiaTheme="minorEastAsia"/>
              </w:rPr>
              <w:t>NFVSOL(18)0000117r2,</w:t>
            </w:r>
            <w:r w:rsidR="00C41532" w:rsidRPr="00C4743E">
              <w:rPr>
                <w:rFonts w:eastAsiaTheme="minorEastAsia"/>
              </w:rPr>
              <w:t xml:space="preserve"> </w:t>
            </w:r>
            <w:r w:rsidRPr="00C4743E">
              <w:rPr>
                <w:rFonts w:eastAsiaTheme="minorEastAsia"/>
              </w:rPr>
              <w:t>NFVSOL(18)0000124r1,</w:t>
            </w:r>
            <w:r w:rsidR="00C41532" w:rsidRPr="00C4743E">
              <w:rPr>
                <w:rFonts w:eastAsiaTheme="minorEastAsia"/>
              </w:rPr>
              <w:t xml:space="preserve"> </w:t>
            </w:r>
            <w:r w:rsidRPr="00C4743E">
              <w:rPr>
                <w:rFonts w:eastAsiaTheme="minorEastAsia"/>
              </w:rPr>
              <w:t>NFVSOL(18)0000129r1,</w:t>
            </w:r>
            <w:r w:rsidR="00C41532" w:rsidRPr="00C4743E">
              <w:rPr>
                <w:rFonts w:eastAsiaTheme="minorEastAsia"/>
              </w:rPr>
              <w:t xml:space="preserve"> </w:t>
            </w:r>
            <w:r w:rsidRPr="00C4743E">
              <w:rPr>
                <w:rFonts w:eastAsiaTheme="minorEastAsia"/>
              </w:rPr>
              <w:t>NFVSOL(18)000042r2,</w:t>
            </w:r>
            <w:r w:rsidR="00C41532" w:rsidRPr="00C4743E">
              <w:rPr>
                <w:rFonts w:eastAsiaTheme="minorEastAsia"/>
              </w:rPr>
              <w:t xml:space="preserve"> </w:t>
            </w:r>
            <w:r w:rsidRPr="00C4743E">
              <w:rPr>
                <w:rFonts w:eastAsiaTheme="minorEastAsia"/>
              </w:rPr>
              <w:t>NFVSOL(18)0000115r2</w:t>
            </w:r>
          </w:p>
        </w:tc>
      </w:tr>
      <w:tr w:rsidR="007E4C73" w:rsidRPr="002D53A8" w14:paraId="7615D555" w14:textId="77777777" w:rsidTr="00C41532">
        <w:trPr>
          <w:jc w:val="center"/>
        </w:trPr>
        <w:tc>
          <w:tcPr>
            <w:tcW w:w="1566" w:type="dxa"/>
            <w:vAlign w:val="center"/>
          </w:tcPr>
          <w:p w14:paraId="00E28C04" w14:textId="68B1C14E"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4</w:t>
            </w:r>
          </w:p>
        </w:tc>
        <w:tc>
          <w:tcPr>
            <w:tcW w:w="810" w:type="dxa"/>
            <w:vAlign w:val="center"/>
          </w:tcPr>
          <w:p w14:paraId="0E222363"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0.6.2</w:t>
            </w:r>
          </w:p>
        </w:tc>
        <w:tc>
          <w:tcPr>
            <w:tcW w:w="7194" w:type="dxa"/>
            <w:vAlign w:val="center"/>
          </w:tcPr>
          <w:p w14:paraId="4EB44DB4"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NFVSOL(18)000113r2,</w:t>
            </w:r>
            <w:r w:rsidR="00C41532" w:rsidRPr="00C4743E">
              <w:rPr>
                <w:rFonts w:eastAsiaTheme="minorEastAsia"/>
                <w:lang w:eastAsia="zh-CN"/>
              </w:rPr>
              <w:t xml:space="preserve"> </w:t>
            </w:r>
            <w:r w:rsidRPr="00C4743E">
              <w:rPr>
                <w:rFonts w:eastAsiaTheme="minorEastAsia"/>
                <w:lang w:eastAsia="zh-CN"/>
              </w:rPr>
              <w:t>NFVSOL(18)000119r2,</w:t>
            </w:r>
            <w:r w:rsidR="00C41532" w:rsidRPr="00C4743E">
              <w:rPr>
                <w:rFonts w:eastAsiaTheme="minorEastAsia"/>
                <w:lang w:eastAsia="zh-CN"/>
              </w:rPr>
              <w:t xml:space="preserve"> </w:t>
            </w:r>
            <w:r w:rsidRPr="00C4743E">
              <w:rPr>
                <w:rFonts w:eastAsiaTheme="minorEastAsia"/>
                <w:lang w:eastAsia="zh-CN"/>
              </w:rPr>
              <w:t>NFVSOL(18)000121,</w:t>
            </w:r>
            <w:r w:rsidR="00C41532" w:rsidRPr="00C4743E">
              <w:rPr>
                <w:rFonts w:eastAsiaTheme="minorEastAsia"/>
                <w:lang w:eastAsia="zh-CN"/>
              </w:rPr>
              <w:t xml:space="preserve"> </w:t>
            </w:r>
            <w:r w:rsidRPr="00C4743E">
              <w:rPr>
                <w:rFonts w:eastAsiaTheme="minorEastAsia"/>
                <w:lang w:eastAsia="zh-CN"/>
              </w:rPr>
              <w:t>NFVSOL(18)000135,</w:t>
            </w:r>
            <w:r w:rsidR="00C41532" w:rsidRPr="00C4743E">
              <w:rPr>
                <w:rFonts w:eastAsiaTheme="minorEastAsia"/>
                <w:lang w:eastAsia="zh-CN"/>
              </w:rPr>
              <w:t xml:space="preserve"> </w:t>
            </w:r>
            <w:r w:rsidRPr="00C4743E">
              <w:rPr>
                <w:rFonts w:eastAsiaTheme="minorEastAsia"/>
                <w:lang w:eastAsia="zh-CN"/>
              </w:rPr>
              <w:t>NFVSOL(18)000116r1,</w:t>
            </w:r>
            <w:r w:rsidR="00C41532" w:rsidRPr="00C4743E">
              <w:rPr>
                <w:rFonts w:eastAsiaTheme="minorEastAsia"/>
                <w:lang w:eastAsia="zh-CN"/>
              </w:rPr>
              <w:t xml:space="preserve"> </w:t>
            </w:r>
            <w:r w:rsidRPr="00C4743E">
              <w:rPr>
                <w:rFonts w:eastAsiaTheme="minorEastAsia"/>
                <w:lang w:eastAsia="zh-CN"/>
              </w:rPr>
              <w:t>NFVSOL(18)000157,</w:t>
            </w:r>
            <w:r w:rsidR="00C41532" w:rsidRPr="00C4743E">
              <w:rPr>
                <w:rFonts w:eastAsiaTheme="minorEastAsia"/>
                <w:lang w:eastAsia="zh-CN"/>
              </w:rPr>
              <w:t xml:space="preserve"> </w:t>
            </w:r>
            <w:r w:rsidRPr="00C4743E">
              <w:rPr>
                <w:rFonts w:eastAsiaTheme="minorEastAsia"/>
                <w:lang w:eastAsia="zh-CN"/>
              </w:rPr>
              <w:t>NFVSOL(18)000158r1</w:t>
            </w:r>
          </w:p>
        </w:tc>
      </w:tr>
      <w:tr w:rsidR="007E4C73" w:rsidRPr="002D53A8" w14:paraId="3DB4FB16" w14:textId="77777777" w:rsidTr="00C41532">
        <w:trPr>
          <w:jc w:val="center"/>
        </w:trPr>
        <w:tc>
          <w:tcPr>
            <w:tcW w:w="1566" w:type="dxa"/>
            <w:vAlign w:val="center"/>
          </w:tcPr>
          <w:p w14:paraId="3EA6056E" w14:textId="2F0FFA4F"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5</w:t>
            </w:r>
          </w:p>
        </w:tc>
        <w:tc>
          <w:tcPr>
            <w:tcW w:w="810" w:type="dxa"/>
            <w:vAlign w:val="center"/>
          </w:tcPr>
          <w:p w14:paraId="022B2801"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0.6.3</w:t>
            </w:r>
          </w:p>
        </w:tc>
        <w:tc>
          <w:tcPr>
            <w:tcW w:w="7194" w:type="dxa"/>
            <w:vAlign w:val="center"/>
          </w:tcPr>
          <w:p w14:paraId="4CAA5613"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NFVSOL(18)000168,</w:t>
            </w:r>
            <w:r w:rsidR="00C41532" w:rsidRPr="00C4743E">
              <w:rPr>
                <w:rFonts w:eastAsiaTheme="minorEastAsia"/>
                <w:lang w:eastAsia="zh-CN"/>
              </w:rPr>
              <w:t xml:space="preserve"> </w:t>
            </w:r>
            <w:r w:rsidRPr="00C4743E">
              <w:rPr>
                <w:rFonts w:eastAsiaTheme="minorEastAsia"/>
                <w:lang w:eastAsia="zh-CN"/>
              </w:rPr>
              <w:t>NFVSOL(18)000169r2,</w:t>
            </w:r>
            <w:r w:rsidR="00C41532" w:rsidRPr="00C4743E">
              <w:rPr>
                <w:rFonts w:eastAsiaTheme="minorEastAsia"/>
                <w:lang w:eastAsia="zh-CN"/>
              </w:rPr>
              <w:t xml:space="preserve"> </w:t>
            </w:r>
            <w:r w:rsidRPr="00C4743E">
              <w:rPr>
                <w:rFonts w:eastAsiaTheme="minorEastAsia"/>
                <w:lang w:eastAsia="zh-CN"/>
              </w:rPr>
              <w:t>NFVSOL(18)000173,</w:t>
            </w:r>
            <w:r w:rsidR="00C41532" w:rsidRPr="00C4743E">
              <w:rPr>
                <w:rFonts w:eastAsiaTheme="minorEastAsia"/>
                <w:lang w:eastAsia="zh-CN"/>
              </w:rPr>
              <w:t xml:space="preserve"> </w:t>
            </w:r>
            <w:r w:rsidRPr="00C4743E">
              <w:rPr>
                <w:rFonts w:eastAsiaTheme="minorEastAsia"/>
                <w:lang w:eastAsia="zh-CN"/>
              </w:rPr>
              <w:t>NFVSOL(18)000174r2</w:t>
            </w:r>
          </w:p>
        </w:tc>
      </w:tr>
      <w:tr w:rsidR="007E4C73" w:rsidRPr="002D53A8" w14:paraId="1BE192FD" w14:textId="77777777" w:rsidTr="00C41532">
        <w:trPr>
          <w:jc w:val="center"/>
        </w:trPr>
        <w:tc>
          <w:tcPr>
            <w:tcW w:w="1566" w:type="dxa"/>
            <w:vAlign w:val="center"/>
          </w:tcPr>
          <w:p w14:paraId="63113FD9" w14:textId="13941DDC"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5</w:t>
            </w:r>
          </w:p>
        </w:tc>
        <w:tc>
          <w:tcPr>
            <w:tcW w:w="810" w:type="dxa"/>
            <w:vAlign w:val="center"/>
          </w:tcPr>
          <w:p w14:paraId="27CB6544"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0.7.0</w:t>
            </w:r>
          </w:p>
        </w:tc>
        <w:tc>
          <w:tcPr>
            <w:tcW w:w="7194" w:type="dxa"/>
            <w:vAlign w:val="center"/>
          </w:tcPr>
          <w:p w14:paraId="40F897BA"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NFVSOL(18)000156r7,</w:t>
            </w:r>
            <w:r w:rsidR="00C41532" w:rsidRPr="00C4743E">
              <w:rPr>
                <w:rFonts w:eastAsiaTheme="minorEastAsia"/>
                <w:lang w:eastAsia="zh-CN"/>
              </w:rPr>
              <w:t xml:space="preserve"> </w:t>
            </w:r>
            <w:r w:rsidRPr="00C4743E">
              <w:rPr>
                <w:rFonts w:eastAsiaTheme="minorEastAsia"/>
                <w:lang w:eastAsia="zh-CN"/>
              </w:rPr>
              <w:t>NFVSOL(18)000142r3,</w:t>
            </w:r>
            <w:r w:rsidR="00C41532" w:rsidRPr="00C4743E">
              <w:rPr>
                <w:rFonts w:eastAsiaTheme="minorEastAsia"/>
                <w:lang w:eastAsia="zh-CN"/>
              </w:rPr>
              <w:t xml:space="preserve"> </w:t>
            </w:r>
            <w:r w:rsidRPr="00C4743E">
              <w:rPr>
                <w:rFonts w:eastAsiaTheme="minorEastAsia"/>
                <w:lang w:eastAsia="zh-CN"/>
              </w:rPr>
              <w:t>NFVSOL(18)000147,</w:t>
            </w:r>
            <w:r w:rsidR="00C41532" w:rsidRPr="00C4743E">
              <w:rPr>
                <w:rFonts w:eastAsiaTheme="minorEastAsia"/>
                <w:lang w:eastAsia="zh-CN"/>
              </w:rPr>
              <w:t xml:space="preserve"> </w:t>
            </w:r>
            <w:r w:rsidRPr="00C4743E">
              <w:rPr>
                <w:rFonts w:eastAsiaTheme="minorEastAsia"/>
                <w:lang w:eastAsia="zh-CN"/>
              </w:rPr>
              <w:t>NFVSOL(18)000193r2,</w:t>
            </w:r>
            <w:r w:rsidR="00C41532" w:rsidRPr="00C4743E">
              <w:rPr>
                <w:rFonts w:eastAsiaTheme="minorEastAsia"/>
                <w:lang w:eastAsia="zh-CN"/>
              </w:rPr>
              <w:t xml:space="preserve"> </w:t>
            </w:r>
            <w:r w:rsidRPr="00C4743E">
              <w:rPr>
                <w:rFonts w:eastAsiaTheme="minorEastAsia"/>
                <w:lang w:eastAsia="zh-CN"/>
              </w:rPr>
              <w:t>NFVSOL(18)000201,</w:t>
            </w:r>
            <w:r w:rsidR="00C41532" w:rsidRPr="00C4743E">
              <w:rPr>
                <w:rFonts w:eastAsiaTheme="minorEastAsia"/>
                <w:lang w:eastAsia="zh-CN"/>
              </w:rPr>
              <w:t xml:space="preserve"> </w:t>
            </w:r>
            <w:r w:rsidRPr="00C4743E">
              <w:rPr>
                <w:rFonts w:eastAsiaTheme="minorEastAsia"/>
                <w:lang w:eastAsia="zh-CN"/>
              </w:rPr>
              <w:t>NFVSOL(18)000202,</w:t>
            </w:r>
            <w:r w:rsidR="00C41532" w:rsidRPr="00C4743E">
              <w:rPr>
                <w:rFonts w:eastAsiaTheme="minorEastAsia"/>
                <w:lang w:eastAsia="zh-CN"/>
              </w:rPr>
              <w:t xml:space="preserve"> </w:t>
            </w:r>
            <w:r w:rsidRPr="00C4743E">
              <w:rPr>
                <w:rFonts w:eastAsiaTheme="minorEastAsia"/>
                <w:lang w:eastAsia="zh-CN"/>
              </w:rPr>
              <w:t>NFVSOL(18)000203r2,</w:t>
            </w:r>
            <w:r w:rsidR="00C41532" w:rsidRPr="00C4743E">
              <w:rPr>
                <w:rFonts w:eastAsiaTheme="minorEastAsia"/>
                <w:lang w:eastAsia="zh-CN"/>
              </w:rPr>
              <w:t xml:space="preserve"> </w:t>
            </w:r>
            <w:r w:rsidRPr="00C4743E">
              <w:rPr>
                <w:rFonts w:eastAsiaTheme="minorEastAsia"/>
                <w:lang w:eastAsia="zh-CN"/>
              </w:rPr>
              <w:t>NFVSOL(18)000205r1,</w:t>
            </w:r>
            <w:r w:rsidR="00C41532" w:rsidRPr="00C4743E">
              <w:rPr>
                <w:rFonts w:eastAsiaTheme="minorEastAsia"/>
                <w:lang w:eastAsia="zh-CN"/>
              </w:rPr>
              <w:t xml:space="preserve"> </w:t>
            </w:r>
            <w:r w:rsidRPr="00C4743E">
              <w:rPr>
                <w:rFonts w:eastAsiaTheme="minorEastAsia"/>
                <w:lang w:eastAsia="zh-CN"/>
              </w:rPr>
              <w:t>NFVSOL(18)000160r1,</w:t>
            </w:r>
            <w:r w:rsidR="00C41532" w:rsidRPr="00C4743E">
              <w:rPr>
                <w:rFonts w:eastAsiaTheme="minorEastAsia"/>
                <w:lang w:eastAsia="zh-CN"/>
              </w:rPr>
              <w:t xml:space="preserve"> </w:t>
            </w:r>
            <w:r w:rsidRPr="00C4743E">
              <w:rPr>
                <w:rFonts w:eastAsiaTheme="minorEastAsia"/>
                <w:lang w:eastAsia="zh-CN"/>
              </w:rPr>
              <w:t>NFVSOL(18)000199r2,</w:t>
            </w:r>
            <w:r w:rsidR="00C41532" w:rsidRPr="00C4743E">
              <w:rPr>
                <w:rFonts w:eastAsiaTheme="minorEastAsia"/>
                <w:lang w:eastAsia="zh-CN"/>
              </w:rPr>
              <w:t xml:space="preserve"> </w:t>
            </w:r>
            <w:r w:rsidRPr="00C4743E">
              <w:rPr>
                <w:rFonts w:eastAsiaTheme="minorEastAsia"/>
                <w:lang w:eastAsia="zh-CN"/>
              </w:rPr>
              <w:t>NFVSOL(18)000200r3,</w:t>
            </w:r>
            <w:r w:rsidR="00C41532" w:rsidRPr="00C4743E">
              <w:rPr>
                <w:rFonts w:eastAsiaTheme="minorEastAsia"/>
                <w:lang w:eastAsia="zh-CN"/>
              </w:rPr>
              <w:t xml:space="preserve"> </w:t>
            </w:r>
            <w:r w:rsidRPr="00C4743E">
              <w:rPr>
                <w:rFonts w:eastAsiaTheme="minorEastAsia"/>
                <w:lang w:eastAsia="zh-CN"/>
              </w:rPr>
              <w:t>NFVSOL(18)000192r1,</w:t>
            </w:r>
            <w:r w:rsidR="00C41532" w:rsidRPr="00C4743E">
              <w:rPr>
                <w:rFonts w:eastAsiaTheme="minorEastAsia"/>
                <w:lang w:eastAsia="zh-CN"/>
              </w:rPr>
              <w:t xml:space="preserve"> </w:t>
            </w:r>
            <w:r w:rsidRPr="00C4743E">
              <w:rPr>
                <w:rFonts w:eastAsiaTheme="minorEastAsia"/>
                <w:lang w:eastAsia="zh-CN"/>
              </w:rPr>
              <w:t>NFVSOL(18)000194r2,</w:t>
            </w:r>
            <w:r w:rsidR="00C41532" w:rsidRPr="00C4743E">
              <w:rPr>
                <w:rFonts w:eastAsiaTheme="minorEastAsia"/>
                <w:lang w:eastAsia="zh-CN"/>
              </w:rPr>
              <w:t xml:space="preserve"> </w:t>
            </w:r>
            <w:r w:rsidRPr="00C4743E">
              <w:rPr>
                <w:rFonts w:eastAsiaTheme="minorEastAsia"/>
                <w:lang w:eastAsia="zh-CN"/>
              </w:rPr>
              <w:t>NFVSOL(18)000231r1,</w:t>
            </w:r>
            <w:r w:rsidR="00C41532" w:rsidRPr="00C4743E">
              <w:rPr>
                <w:rFonts w:eastAsiaTheme="minorEastAsia"/>
                <w:lang w:eastAsia="zh-CN"/>
              </w:rPr>
              <w:t xml:space="preserve"> </w:t>
            </w:r>
            <w:r w:rsidRPr="00C4743E">
              <w:rPr>
                <w:rFonts w:eastAsiaTheme="minorEastAsia"/>
                <w:lang w:eastAsia="zh-CN"/>
              </w:rPr>
              <w:t>NFVSOL(18)000223r1,</w:t>
            </w:r>
            <w:r w:rsidR="00C41532" w:rsidRPr="00C4743E">
              <w:rPr>
                <w:rFonts w:eastAsiaTheme="minorEastAsia"/>
                <w:lang w:eastAsia="zh-CN"/>
              </w:rPr>
              <w:t xml:space="preserve"> </w:t>
            </w:r>
            <w:r w:rsidRPr="00C4743E">
              <w:rPr>
                <w:rFonts w:eastAsiaTheme="minorEastAsia"/>
                <w:lang w:eastAsia="zh-CN"/>
              </w:rPr>
              <w:t>NFVSOL(18)000183r2</w:t>
            </w:r>
          </w:p>
        </w:tc>
      </w:tr>
      <w:tr w:rsidR="007E4C73" w:rsidRPr="002D53A8" w14:paraId="41E4BB69" w14:textId="77777777" w:rsidTr="00C41532">
        <w:trPr>
          <w:jc w:val="center"/>
        </w:trPr>
        <w:tc>
          <w:tcPr>
            <w:tcW w:w="1566" w:type="dxa"/>
            <w:vAlign w:val="center"/>
          </w:tcPr>
          <w:p w14:paraId="37D0B446" w14:textId="16DBCD74"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6</w:t>
            </w:r>
          </w:p>
        </w:tc>
        <w:tc>
          <w:tcPr>
            <w:tcW w:w="810" w:type="dxa"/>
            <w:vAlign w:val="center"/>
          </w:tcPr>
          <w:p w14:paraId="5CA0BC64"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0.8.0</w:t>
            </w:r>
          </w:p>
        </w:tc>
        <w:tc>
          <w:tcPr>
            <w:tcW w:w="7194" w:type="dxa"/>
            <w:vAlign w:val="center"/>
          </w:tcPr>
          <w:p w14:paraId="1D6835CD" w14:textId="70AB23CD"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NFVSOL(18)000287,</w:t>
            </w:r>
            <w:r w:rsidR="00C41532" w:rsidRPr="00C4743E">
              <w:rPr>
                <w:rFonts w:eastAsiaTheme="minorEastAsia"/>
                <w:lang w:eastAsia="zh-CN"/>
              </w:rPr>
              <w:t xml:space="preserve"> </w:t>
            </w:r>
            <w:r w:rsidRPr="00C4743E">
              <w:rPr>
                <w:rFonts w:eastAsiaTheme="minorEastAsia"/>
                <w:lang w:eastAsia="zh-CN"/>
              </w:rPr>
              <w:t>NFVSOL(18)00012r11,</w:t>
            </w:r>
            <w:r w:rsidR="00C41532" w:rsidRPr="00C4743E">
              <w:rPr>
                <w:rFonts w:eastAsiaTheme="minorEastAsia"/>
                <w:lang w:eastAsia="zh-CN"/>
              </w:rPr>
              <w:t xml:space="preserve"> </w:t>
            </w:r>
            <w:r w:rsidRPr="00C4743E">
              <w:rPr>
                <w:rFonts w:eastAsiaTheme="minorEastAsia"/>
                <w:lang w:eastAsia="zh-CN"/>
              </w:rPr>
              <w:t>NFVSOL(18)000197r2,</w:t>
            </w:r>
            <w:r w:rsidR="00C41532" w:rsidRPr="00C4743E">
              <w:rPr>
                <w:rFonts w:eastAsiaTheme="minorEastAsia"/>
                <w:lang w:eastAsia="zh-CN"/>
              </w:rPr>
              <w:t xml:space="preserve"> </w:t>
            </w:r>
            <w:r w:rsidRPr="00C4743E">
              <w:rPr>
                <w:rFonts w:eastAsiaTheme="minorEastAsia"/>
                <w:lang w:eastAsia="zh-CN"/>
              </w:rPr>
              <w:t>NFVSOL(18)000198r3,</w:t>
            </w:r>
            <w:r w:rsidR="00C41532" w:rsidRPr="00C4743E">
              <w:rPr>
                <w:rFonts w:eastAsiaTheme="minorEastAsia"/>
                <w:lang w:eastAsia="zh-CN"/>
              </w:rPr>
              <w:t xml:space="preserve"> </w:t>
            </w:r>
            <w:r w:rsidRPr="00C4743E">
              <w:rPr>
                <w:rFonts w:eastAsiaTheme="minorEastAsia"/>
                <w:lang w:eastAsia="zh-CN"/>
              </w:rPr>
              <w:t>NFVSOL(18)000286,</w:t>
            </w:r>
            <w:r w:rsidR="00C41532" w:rsidRPr="00C4743E">
              <w:rPr>
                <w:rFonts w:eastAsiaTheme="minorEastAsia"/>
                <w:lang w:eastAsia="zh-CN"/>
              </w:rPr>
              <w:t xml:space="preserve"> </w:t>
            </w:r>
            <w:r w:rsidRPr="00C4743E">
              <w:rPr>
                <w:rFonts w:eastAsiaTheme="minorEastAsia"/>
                <w:lang w:eastAsia="zh-CN"/>
              </w:rPr>
              <w:t>NFVSOL(18)000292,</w:t>
            </w:r>
            <w:r w:rsidR="00C41532" w:rsidRPr="00C4743E">
              <w:rPr>
                <w:rFonts w:eastAsiaTheme="minorEastAsia"/>
                <w:lang w:eastAsia="zh-CN"/>
              </w:rPr>
              <w:t xml:space="preserve"> </w:t>
            </w:r>
            <w:r w:rsidRPr="00C4743E">
              <w:rPr>
                <w:rFonts w:eastAsiaTheme="minorEastAsia"/>
                <w:lang w:eastAsia="zh-CN"/>
              </w:rPr>
              <w:t>NFVSOL(18)000294r1,</w:t>
            </w:r>
            <w:r w:rsidR="00C41532" w:rsidRPr="00C4743E">
              <w:rPr>
                <w:rFonts w:eastAsiaTheme="minorEastAsia"/>
                <w:lang w:eastAsia="zh-CN"/>
              </w:rPr>
              <w:t xml:space="preserve"> </w:t>
            </w:r>
            <w:r w:rsidRPr="00C4743E">
              <w:rPr>
                <w:rFonts w:eastAsiaTheme="minorEastAsia"/>
                <w:lang w:eastAsia="zh-CN"/>
              </w:rPr>
              <w:t>NFVSOL(18)000295r1,</w:t>
            </w:r>
            <w:r w:rsidR="00C41532" w:rsidRPr="00C4743E">
              <w:rPr>
                <w:rFonts w:eastAsiaTheme="minorEastAsia"/>
                <w:lang w:eastAsia="zh-CN"/>
              </w:rPr>
              <w:t xml:space="preserve"> </w:t>
            </w:r>
            <w:r w:rsidRPr="00C4743E">
              <w:rPr>
                <w:rFonts w:eastAsiaTheme="minorEastAsia"/>
                <w:lang w:eastAsia="zh-CN"/>
              </w:rPr>
              <w:t>NFVSOL(18)000301r2,</w:t>
            </w:r>
            <w:r w:rsidR="00C41532" w:rsidRPr="00C4743E">
              <w:rPr>
                <w:rFonts w:eastAsiaTheme="minorEastAsia"/>
                <w:lang w:eastAsia="zh-CN"/>
              </w:rPr>
              <w:t xml:space="preserve"> </w:t>
            </w:r>
            <w:r w:rsidRPr="00C4743E">
              <w:rPr>
                <w:rFonts w:eastAsiaTheme="minorEastAsia"/>
                <w:lang w:eastAsia="zh-CN"/>
              </w:rPr>
              <w:t>NFVSOL(18)000302r2,</w:t>
            </w:r>
            <w:r w:rsidR="00C41532" w:rsidRPr="00C4743E">
              <w:rPr>
                <w:rFonts w:eastAsiaTheme="minorEastAsia"/>
                <w:lang w:eastAsia="zh-CN"/>
              </w:rPr>
              <w:t xml:space="preserve"> </w:t>
            </w:r>
            <w:r w:rsidRPr="00C4743E">
              <w:rPr>
                <w:rFonts w:eastAsiaTheme="minorEastAsia"/>
                <w:lang w:eastAsia="zh-CN"/>
              </w:rPr>
              <w:t>NFVSOL(18)000240r1,</w:t>
            </w:r>
            <w:r w:rsidR="00C41532" w:rsidRPr="00C4743E">
              <w:rPr>
                <w:rFonts w:eastAsiaTheme="minorEastAsia"/>
                <w:lang w:eastAsia="zh-CN"/>
              </w:rPr>
              <w:t xml:space="preserve"> </w:t>
            </w:r>
            <w:r w:rsidRPr="00C4743E">
              <w:rPr>
                <w:rFonts w:eastAsiaTheme="minorEastAsia"/>
                <w:lang w:eastAsia="zh-CN"/>
              </w:rPr>
              <w:t>NFVSOL(18)000253r3,</w:t>
            </w:r>
            <w:r w:rsidR="00C41532" w:rsidRPr="00C4743E">
              <w:rPr>
                <w:rFonts w:eastAsiaTheme="minorEastAsia"/>
                <w:lang w:eastAsia="zh-CN"/>
              </w:rPr>
              <w:t xml:space="preserve"> </w:t>
            </w:r>
            <w:r w:rsidRPr="00C4743E">
              <w:rPr>
                <w:rFonts w:eastAsiaTheme="minorEastAsia"/>
                <w:lang w:eastAsia="zh-CN"/>
              </w:rPr>
              <w:t>NFVSOL(18)000254r2,</w:t>
            </w:r>
            <w:r w:rsidR="00C41532" w:rsidRPr="00C4743E">
              <w:rPr>
                <w:rFonts w:eastAsiaTheme="minorEastAsia"/>
                <w:lang w:eastAsia="zh-CN"/>
              </w:rPr>
              <w:t xml:space="preserve"> </w:t>
            </w:r>
            <w:r w:rsidRPr="00C4743E">
              <w:rPr>
                <w:rFonts w:eastAsiaTheme="minorEastAsia"/>
                <w:lang w:eastAsia="zh-CN"/>
              </w:rPr>
              <w:t>NFVSOL(18)000256r2</w:t>
            </w:r>
          </w:p>
        </w:tc>
      </w:tr>
      <w:tr w:rsidR="007E4C73" w:rsidRPr="002D53A8" w14:paraId="3729DA31" w14:textId="77777777" w:rsidTr="00C41532">
        <w:trPr>
          <w:jc w:val="center"/>
        </w:trPr>
        <w:tc>
          <w:tcPr>
            <w:tcW w:w="1566" w:type="dxa"/>
            <w:vAlign w:val="center"/>
          </w:tcPr>
          <w:p w14:paraId="7EF67EFC" w14:textId="7B047030"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6</w:t>
            </w:r>
          </w:p>
        </w:tc>
        <w:tc>
          <w:tcPr>
            <w:tcW w:w="810" w:type="dxa"/>
            <w:vAlign w:val="center"/>
          </w:tcPr>
          <w:p w14:paraId="51729390"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0.9.0</w:t>
            </w:r>
          </w:p>
        </w:tc>
        <w:tc>
          <w:tcPr>
            <w:tcW w:w="7194" w:type="dxa"/>
            <w:vAlign w:val="center"/>
          </w:tcPr>
          <w:p w14:paraId="3393EBA2"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NFVSOL(18)000288r2</w:t>
            </w:r>
          </w:p>
          <w:p w14:paraId="4CC3640B" w14:textId="77777777" w:rsidR="007E4C73" w:rsidRPr="00C4743E" w:rsidRDefault="007E4C73" w:rsidP="00DD2E0D">
            <w:pPr>
              <w:pStyle w:val="TAL"/>
              <w:keepNext w:val="0"/>
              <w:rPr>
                <w:rFonts w:eastAsiaTheme="minorEastAsia"/>
              </w:rPr>
            </w:pPr>
            <w:r w:rsidRPr="00C4743E">
              <w:rPr>
                <w:rFonts w:eastAsiaTheme="minorEastAsia"/>
              </w:rPr>
              <w:t>Adding</w:t>
            </w:r>
            <w:r w:rsidR="00C41532" w:rsidRPr="00C4743E">
              <w:rPr>
                <w:rFonts w:eastAsiaTheme="minorEastAsia"/>
              </w:rPr>
              <w:t xml:space="preserve"> </w:t>
            </w:r>
            <w:r w:rsidRPr="00C4743E">
              <w:rPr>
                <w:rFonts w:eastAsiaTheme="minorEastAsia"/>
              </w:rPr>
              <w:t>etsi_nfv_sol001_vnfd_0_9_0_type.yaml</w:t>
            </w:r>
            <w:r w:rsidR="00C41532" w:rsidRPr="00C4743E">
              <w:rPr>
                <w:rFonts w:eastAsiaTheme="minorEastAsia"/>
              </w:rPr>
              <w:t xml:space="preserve"> </w:t>
            </w:r>
            <w:r w:rsidRPr="00C4743E">
              <w:rPr>
                <w:rFonts w:eastAsiaTheme="minorEastAsia"/>
              </w:rPr>
              <w:t>and</w:t>
            </w:r>
            <w:r w:rsidR="00C41532" w:rsidRPr="00C4743E">
              <w:rPr>
                <w:rFonts w:eastAsiaTheme="minorEastAsia"/>
              </w:rPr>
              <w:t xml:space="preserve"> </w:t>
            </w:r>
            <w:r w:rsidRPr="00C4743E">
              <w:rPr>
                <w:rFonts w:eastAsiaTheme="minorEastAsia"/>
              </w:rPr>
              <w:t>SOL001</w:t>
            </w:r>
            <w:r w:rsidR="00C41532" w:rsidRPr="00C4743E">
              <w:rPr>
                <w:rFonts w:eastAsiaTheme="minorEastAsia"/>
              </w:rPr>
              <w:t xml:space="preserve"> </w:t>
            </w:r>
            <w:r w:rsidRPr="00C4743E">
              <w:rPr>
                <w:rFonts w:eastAsiaTheme="minorEastAsia"/>
              </w:rPr>
              <w:t>Graphics</w:t>
            </w:r>
            <w:r w:rsidR="00C41532" w:rsidRPr="00C4743E">
              <w:rPr>
                <w:rFonts w:eastAsiaTheme="minorEastAsia"/>
              </w:rPr>
              <w:t xml:space="preserve"> </w:t>
            </w:r>
            <w:r w:rsidRPr="00C4743E">
              <w:rPr>
                <w:rFonts w:eastAsiaTheme="minorEastAsia"/>
              </w:rPr>
              <w:t>v0_9_0.pptx</w:t>
            </w:r>
            <w:r w:rsidR="00C41532" w:rsidRPr="00C4743E">
              <w:rPr>
                <w:rFonts w:eastAsiaTheme="minorEastAsia"/>
              </w:rPr>
              <w:t xml:space="preserve"> </w:t>
            </w:r>
            <w:r w:rsidRPr="00C4743E">
              <w:rPr>
                <w:rFonts w:eastAsiaTheme="minorEastAsia"/>
              </w:rPr>
              <w:t>in</w:t>
            </w:r>
            <w:r w:rsidR="00C41532" w:rsidRPr="00C4743E">
              <w:rPr>
                <w:rFonts w:eastAsiaTheme="minorEastAsia"/>
              </w:rPr>
              <w:t xml:space="preserve"> </w:t>
            </w:r>
            <w:r w:rsidRPr="00C4743E">
              <w:rPr>
                <w:rFonts w:eastAsiaTheme="minorEastAsia"/>
              </w:rPr>
              <w:t>the</w:t>
            </w:r>
            <w:r w:rsidR="00C41532" w:rsidRPr="00C4743E">
              <w:rPr>
                <w:rFonts w:eastAsiaTheme="minorEastAsia"/>
              </w:rPr>
              <w:t xml:space="preserve"> </w:t>
            </w:r>
            <w:r w:rsidRPr="00C4743E">
              <w:rPr>
                <w:rFonts w:eastAsiaTheme="minorEastAsia"/>
              </w:rPr>
              <w:t>draft</w:t>
            </w:r>
            <w:r w:rsidR="00C41532" w:rsidRPr="00C4743E">
              <w:rPr>
                <w:rFonts w:eastAsiaTheme="minorEastAsia"/>
              </w:rPr>
              <w:t xml:space="preserve"> </w:t>
            </w:r>
            <w:r w:rsidRPr="00C4743E">
              <w:rPr>
                <w:rFonts w:eastAsiaTheme="minorEastAsia"/>
              </w:rPr>
              <w:t>GS</w:t>
            </w:r>
            <w:r w:rsidR="00C41532" w:rsidRPr="00C4743E">
              <w:rPr>
                <w:rFonts w:eastAsiaTheme="minorEastAsia"/>
              </w:rPr>
              <w:t xml:space="preserve"> </w:t>
            </w:r>
            <w:r w:rsidRPr="00C4743E">
              <w:rPr>
                <w:rFonts w:eastAsiaTheme="minorEastAsia"/>
              </w:rPr>
              <w:t>zip</w:t>
            </w:r>
            <w:r w:rsidR="00C41532" w:rsidRPr="00C4743E">
              <w:rPr>
                <w:rFonts w:eastAsiaTheme="minorEastAsia"/>
              </w:rPr>
              <w:t xml:space="preserve"> </w:t>
            </w:r>
            <w:r w:rsidRPr="00C4743E">
              <w:rPr>
                <w:rFonts w:eastAsiaTheme="minorEastAsia"/>
              </w:rPr>
              <w:t>package</w:t>
            </w:r>
          </w:p>
          <w:p w14:paraId="7EE1CAB1" w14:textId="776981AA" w:rsidR="007E4C73" w:rsidRPr="00C4743E" w:rsidRDefault="007E4C73" w:rsidP="00DD2E0D">
            <w:pPr>
              <w:pStyle w:val="TAL"/>
              <w:keepNext w:val="0"/>
              <w:rPr>
                <w:rFonts w:eastAsiaTheme="minorEastAsia"/>
                <w:lang w:eastAsia="zh-CN"/>
              </w:rPr>
            </w:pPr>
            <w:r w:rsidRPr="00C4743E">
              <w:rPr>
                <w:rFonts w:eastAsiaTheme="minorEastAsia"/>
              </w:rPr>
              <w:t>Editorial</w:t>
            </w:r>
            <w:r w:rsidR="00C41532" w:rsidRPr="00C4743E">
              <w:rPr>
                <w:rFonts w:eastAsiaTheme="minorEastAsia"/>
              </w:rPr>
              <w:t xml:space="preserve"> </w:t>
            </w:r>
            <w:r w:rsidRPr="00C4743E">
              <w:rPr>
                <w:rFonts w:eastAsiaTheme="minorEastAsia"/>
              </w:rPr>
              <w:t>changes</w:t>
            </w:r>
            <w:r w:rsidR="00C41532" w:rsidRPr="00C4743E">
              <w:rPr>
                <w:rFonts w:eastAsiaTheme="minorEastAsia"/>
              </w:rPr>
              <w:t xml:space="preserve"> </w:t>
            </w:r>
            <w:r w:rsidRPr="00C4743E">
              <w:rPr>
                <w:rFonts w:eastAsiaTheme="minorEastAsia"/>
              </w:rPr>
              <w:t>for</w:t>
            </w:r>
            <w:r w:rsidR="00C41532" w:rsidRPr="00C4743E">
              <w:rPr>
                <w:rFonts w:eastAsiaTheme="minorEastAsia"/>
              </w:rPr>
              <w:t xml:space="preserve"> </w:t>
            </w:r>
            <w:r w:rsidRPr="00C4743E">
              <w:rPr>
                <w:rFonts w:eastAsiaTheme="minorEastAsia"/>
              </w:rPr>
              <w:t>all</w:t>
            </w:r>
            <w:r w:rsidR="00C41532" w:rsidRPr="00C4743E">
              <w:rPr>
                <w:rFonts w:eastAsiaTheme="minorEastAsia"/>
              </w:rPr>
              <w:t xml:space="preserve"> </w:t>
            </w:r>
            <w:r w:rsidRPr="00C4743E">
              <w:rPr>
                <w:rFonts w:eastAsiaTheme="minorEastAsia"/>
              </w:rPr>
              <w:t>the</w:t>
            </w:r>
            <w:r w:rsidR="00C41532" w:rsidRPr="00C4743E">
              <w:rPr>
                <w:rFonts w:eastAsiaTheme="minorEastAsia"/>
              </w:rPr>
              <w:t xml:space="preserve"> </w:t>
            </w:r>
            <w:r w:rsidRPr="00C4743E">
              <w:rPr>
                <w:rFonts w:eastAsiaTheme="minorEastAsia"/>
              </w:rPr>
              <w:t>TOSCA</w:t>
            </w:r>
            <w:r w:rsidR="00C41532" w:rsidRPr="00C4743E">
              <w:rPr>
                <w:rFonts w:eastAsiaTheme="minorEastAsia"/>
              </w:rPr>
              <w:t xml:space="preserve"> </w:t>
            </w:r>
            <w:r w:rsidRPr="00C4743E">
              <w:rPr>
                <w:rFonts w:eastAsiaTheme="minorEastAsia"/>
              </w:rPr>
              <w:t>type</w:t>
            </w:r>
            <w:r w:rsidR="00C41532" w:rsidRPr="00C4743E">
              <w:rPr>
                <w:rFonts w:eastAsiaTheme="minorEastAsia"/>
              </w:rPr>
              <w:t xml:space="preserve"> </w:t>
            </w:r>
            <w:r w:rsidRPr="00C4743E">
              <w:rPr>
                <w:rFonts w:eastAsiaTheme="minorEastAsia"/>
              </w:rPr>
              <w:t>definitions</w:t>
            </w:r>
          </w:p>
        </w:tc>
      </w:tr>
      <w:tr w:rsidR="007E4C73" w:rsidRPr="002D53A8" w14:paraId="7CB65788" w14:textId="77777777" w:rsidTr="00C41532">
        <w:trPr>
          <w:jc w:val="center"/>
        </w:trPr>
        <w:tc>
          <w:tcPr>
            <w:tcW w:w="1566" w:type="dxa"/>
            <w:vAlign w:val="center"/>
          </w:tcPr>
          <w:p w14:paraId="5BA4673C" w14:textId="1B367735"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8</w:t>
            </w:r>
          </w:p>
        </w:tc>
        <w:tc>
          <w:tcPr>
            <w:tcW w:w="810" w:type="dxa"/>
            <w:vAlign w:val="center"/>
          </w:tcPr>
          <w:p w14:paraId="4D19560B"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0.10.0</w:t>
            </w:r>
          </w:p>
        </w:tc>
        <w:tc>
          <w:tcPr>
            <w:tcW w:w="7194" w:type="dxa"/>
            <w:vAlign w:val="center"/>
          </w:tcPr>
          <w:p w14:paraId="6006B764" w14:textId="77777777" w:rsidR="007E4C73" w:rsidRPr="00C4743E" w:rsidRDefault="007E4C73" w:rsidP="00DD2E0D">
            <w:pPr>
              <w:pStyle w:val="TAL"/>
              <w:keepNext w:val="0"/>
              <w:rPr>
                <w:rFonts w:eastAsiaTheme="minorEastAsia"/>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NFVSOL(18)000331r4,</w:t>
            </w:r>
            <w:r w:rsidR="00C41532" w:rsidRPr="00C4743E">
              <w:rPr>
                <w:rFonts w:eastAsiaTheme="minorEastAsia"/>
                <w:lang w:eastAsia="zh-CN"/>
              </w:rPr>
              <w:t xml:space="preserve"> </w:t>
            </w:r>
            <w:r w:rsidRPr="00C4743E">
              <w:rPr>
                <w:rFonts w:eastAsiaTheme="minorEastAsia"/>
                <w:lang w:eastAsia="zh-CN"/>
              </w:rPr>
              <w:t>NFVSOL(18)000335r2,</w:t>
            </w:r>
            <w:r w:rsidR="00C41532" w:rsidRPr="00C4743E">
              <w:rPr>
                <w:rFonts w:eastAsiaTheme="minorEastAsia"/>
                <w:lang w:eastAsia="zh-CN"/>
              </w:rPr>
              <w:t xml:space="preserve"> </w:t>
            </w:r>
            <w:r w:rsidRPr="00C4743E">
              <w:rPr>
                <w:rFonts w:eastAsiaTheme="minorEastAsia"/>
                <w:lang w:eastAsia="zh-CN"/>
              </w:rPr>
              <w:t>NFVSOL(18)000351r1,</w:t>
            </w:r>
            <w:r w:rsidR="00C41532" w:rsidRPr="00C4743E">
              <w:rPr>
                <w:rFonts w:eastAsiaTheme="minorEastAsia"/>
                <w:lang w:eastAsia="zh-CN"/>
              </w:rPr>
              <w:t xml:space="preserve"> </w:t>
            </w:r>
            <w:r w:rsidRPr="00C4743E">
              <w:rPr>
                <w:rFonts w:eastAsiaTheme="minorEastAsia"/>
                <w:lang w:eastAsia="zh-CN"/>
              </w:rPr>
              <w:t>NFVSOL(18)000374r1,</w:t>
            </w:r>
            <w:r w:rsidR="00C41532" w:rsidRPr="00C4743E">
              <w:rPr>
                <w:rFonts w:eastAsiaTheme="minorEastAsia"/>
                <w:lang w:eastAsia="zh-CN"/>
              </w:rPr>
              <w:t xml:space="preserve"> </w:t>
            </w:r>
            <w:r w:rsidRPr="00C4743E">
              <w:rPr>
                <w:rFonts w:eastAsiaTheme="minorEastAsia"/>
                <w:lang w:eastAsia="zh-CN"/>
              </w:rPr>
              <w:t>NFVSOL(18)000376,</w:t>
            </w:r>
            <w:r w:rsidR="00C41532" w:rsidRPr="00C4743E">
              <w:rPr>
                <w:rFonts w:eastAsiaTheme="minorEastAsia"/>
                <w:lang w:eastAsia="zh-CN"/>
              </w:rPr>
              <w:t xml:space="preserve"> </w:t>
            </w:r>
            <w:r w:rsidRPr="00C4743E">
              <w:rPr>
                <w:rFonts w:eastAsiaTheme="minorEastAsia"/>
                <w:lang w:eastAsia="zh-CN"/>
              </w:rPr>
              <w:t>NFVSOL(18)000382,</w:t>
            </w:r>
            <w:r w:rsidR="00C41532" w:rsidRPr="00C4743E">
              <w:rPr>
                <w:rFonts w:eastAsiaTheme="minorEastAsia"/>
                <w:lang w:eastAsia="zh-CN"/>
              </w:rPr>
              <w:t xml:space="preserve"> </w:t>
            </w:r>
            <w:r w:rsidRPr="00C4743E">
              <w:rPr>
                <w:rFonts w:eastAsiaTheme="minorEastAsia"/>
                <w:lang w:eastAsia="zh-CN"/>
              </w:rPr>
              <w:t>NFVSOL(18)000395r1,</w:t>
            </w:r>
            <w:r w:rsidR="00C41532" w:rsidRPr="00C4743E">
              <w:rPr>
                <w:rFonts w:eastAsiaTheme="minorEastAsia"/>
                <w:lang w:eastAsia="zh-CN"/>
              </w:rPr>
              <w:t xml:space="preserve"> </w:t>
            </w:r>
            <w:r w:rsidRPr="00C4743E">
              <w:rPr>
                <w:rFonts w:eastAsiaTheme="minorEastAsia"/>
                <w:lang w:eastAsia="zh-CN"/>
              </w:rPr>
              <w:t>NFVSOL(18)000402r2,</w:t>
            </w:r>
            <w:r w:rsidR="00C41532" w:rsidRPr="00C4743E">
              <w:rPr>
                <w:rFonts w:eastAsiaTheme="minorEastAsia"/>
                <w:lang w:eastAsia="zh-CN"/>
              </w:rPr>
              <w:t xml:space="preserve"> </w:t>
            </w:r>
            <w:r w:rsidRPr="00C4743E">
              <w:rPr>
                <w:rFonts w:eastAsiaTheme="minorEastAsia"/>
                <w:lang w:eastAsia="zh-CN"/>
              </w:rPr>
              <w:t>NFVSOL(18)000404,</w:t>
            </w:r>
            <w:r w:rsidR="00C41532" w:rsidRPr="00C4743E">
              <w:rPr>
                <w:rFonts w:eastAsiaTheme="minorEastAsia"/>
                <w:lang w:eastAsia="zh-CN"/>
              </w:rPr>
              <w:t xml:space="preserve"> </w:t>
            </w:r>
            <w:r w:rsidRPr="00C4743E">
              <w:rPr>
                <w:rFonts w:eastAsiaTheme="minorEastAsia"/>
                <w:lang w:eastAsia="zh-CN"/>
              </w:rPr>
              <w:t>NFVSOL(18)000405r2,</w:t>
            </w:r>
            <w:r w:rsidR="00C41532" w:rsidRPr="00C4743E">
              <w:rPr>
                <w:rFonts w:eastAsiaTheme="minorEastAsia"/>
                <w:lang w:eastAsia="zh-CN"/>
              </w:rPr>
              <w:t xml:space="preserve"> </w:t>
            </w:r>
            <w:r w:rsidRPr="00C4743E">
              <w:rPr>
                <w:rFonts w:eastAsiaTheme="minorEastAsia"/>
                <w:lang w:eastAsia="zh-CN"/>
              </w:rPr>
              <w:t>NFVSOL(18)000406r1,</w:t>
            </w:r>
            <w:r w:rsidR="00C41532" w:rsidRPr="00C4743E">
              <w:rPr>
                <w:rFonts w:eastAsiaTheme="minorEastAsia"/>
                <w:lang w:eastAsia="zh-CN"/>
              </w:rPr>
              <w:t xml:space="preserve"> </w:t>
            </w:r>
            <w:r w:rsidRPr="00C4743E">
              <w:rPr>
                <w:rFonts w:eastAsiaTheme="minorEastAsia"/>
                <w:lang w:eastAsia="zh-CN"/>
              </w:rPr>
              <w:t>NFVSOL(18)000408r2,</w:t>
            </w:r>
            <w:r w:rsidR="00C41532" w:rsidRPr="00C4743E">
              <w:rPr>
                <w:rFonts w:eastAsiaTheme="minorEastAsia"/>
                <w:lang w:eastAsia="zh-CN"/>
              </w:rPr>
              <w:t xml:space="preserve"> </w:t>
            </w:r>
            <w:r w:rsidRPr="00C4743E">
              <w:rPr>
                <w:rFonts w:eastAsiaTheme="minorEastAsia"/>
                <w:lang w:eastAsia="zh-CN"/>
              </w:rPr>
              <w:t>NFVSOL(18)000409r1,</w:t>
            </w:r>
            <w:r w:rsidR="00C41532" w:rsidRPr="00C4743E">
              <w:rPr>
                <w:rFonts w:eastAsiaTheme="minorEastAsia"/>
                <w:lang w:eastAsia="zh-CN"/>
              </w:rPr>
              <w:t xml:space="preserve"> </w:t>
            </w:r>
            <w:r w:rsidRPr="00C4743E">
              <w:rPr>
                <w:rFonts w:eastAsiaTheme="minorEastAsia"/>
                <w:lang w:eastAsia="zh-CN"/>
              </w:rPr>
              <w:t>NFVSOL(18)000411r1,</w:t>
            </w:r>
            <w:r w:rsidR="00C41532" w:rsidRPr="00C4743E">
              <w:rPr>
                <w:rFonts w:eastAsiaTheme="minorEastAsia"/>
                <w:lang w:eastAsia="zh-CN"/>
              </w:rPr>
              <w:t xml:space="preserve"> </w:t>
            </w:r>
            <w:r w:rsidRPr="00C4743E">
              <w:rPr>
                <w:rFonts w:eastAsiaTheme="minorEastAsia"/>
                <w:lang w:eastAsia="zh-CN"/>
              </w:rPr>
              <w:t>NFVSOL(18)000413,</w:t>
            </w:r>
            <w:r w:rsidR="00C41532" w:rsidRPr="00C4743E">
              <w:rPr>
                <w:rFonts w:eastAsiaTheme="minorEastAsia"/>
                <w:lang w:eastAsia="zh-CN"/>
              </w:rPr>
              <w:t xml:space="preserve"> </w:t>
            </w:r>
            <w:r w:rsidRPr="00C4743E">
              <w:rPr>
                <w:rFonts w:eastAsiaTheme="minorEastAsia"/>
                <w:lang w:eastAsia="zh-CN"/>
              </w:rPr>
              <w:t>NFVSOL(18)000416r2,</w:t>
            </w:r>
            <w:r w:rsidR="00C41532" w:rsidRPr="00C4743E">
              <w:rPr>
                <w:rFonts w:eastAsiaTheme="minorEastAsia"/>
                <w:lang w:eastAsia="zh-CN"/>
              </w:rPr>
              <w:t xml:space="preserve"> </w:t>
            </w:r>
            <w:r w:rsidRPr="00C4743E">
              <w:rPr>
                <w:rFonts w:eastAsiaTheme="minorEastAsia"/>
                <w:lang w:eastAsia="zh-CN"/>
              </w:rPr>
              <w:t>NFVSOL(18)000422r4,</w:t>
            </w:r>
            <w:r w:rsidR="00C41532" w:rsidRPr="00C4743E">
              <w:rPr>
                <w:rFonts w:eastAsiaTheme="minorEastAsia"/>
                <w:lang w:eastAsia="zh-CN"/>
              </w:rPr>
              <w:t xml:space="preserve"> </w:t>
            </w:r>
            <w:r w:rsidRPr="00C4743E">
              <w:rPr>
                <w:rFonts w:eastAsiaTheme="minorEastAsia"/>
                <w:lang w:eastAsia="zh-CN"/>
              </w:rPr>
              <w:t>NFVSOL(18)000423r4,</w:t>
            </w:r>
            <w:r w:rsidR="00C41532" w:rsidRPr="00C4743E">
              <w:rPr>
                <w:rFonts w:eastAsiaTheme="minorEastAsia"/>
                <w:lang w:eastAsia="zh-CN"/>
              </w:rPr>
              <w:t xml:space="preserve"> </w:t>
            </w:r>
            <w:r w:rsidRPr="00C4743E">
              <w:rPr>
                <w:rFonts w:eastAsiaTheme="minorEastAsia"/>
                <w:lang w:eastAsia="zh-CN"/>
              </w:rPr>
              <w:t>NFVSOL(18)000424r2,</w:t>
            </w:r>
            <w:r w:rsidR="00C41532" w:rsidRPr="00C4743E">
              <w:rPr>
                <w:rFonts w:eastAsiaTheme="minorEastAsia"/>
                <w:lang w:eastAsia="zh-CN"/>
              </w:rPr>
              <w:t xml:space="preserve"> </w:t>
            </w:r>
            <w:r w:rsidRPr="00C4743E">
              <w:rPr>
                <w:rFonts w:eastAsiaTheme="minorEastAsia"/>
                <w:lang w:eastAsia="zh-CN"/>
              </w:rPr>
              <w:t>NFVSOL(18)000425r2,</w:t>
            </w:r>
            <w:r w:rsidR="00C41532" w:rsidRPr="00C4743E">
              <w:rPr>
                <w:rFonts w:eastAsiaTheme="minorEastAsia"/>
                <w:lang w:eastAsia="zh-CN"/>
              </w:rPr>
              <w:t xml:space="preserve"> </w:t>
            </w:r>
            <w:r w:rsidRPr="00C4743E">
              <w:rPr>
                <w:rFonts w:eastAsiaTheme="minorEastAsia"/>
                <w:lang w:eastAsia="zh-CN"/>
              </w:rPr>
              <w:t>NFVSOL(18)000430r1,</w:t>
            </w:r>
            <w:r w:rsidR="00C41532" w:rsidRPr="00C4743E">
              <w:rPr>
                <w:rFonts w:eastAsiaTheme="minorEastAsia"/>
                <w:lang w:eastAsia="zh-CN"/>
              </w:rPr>
              <w:t xml:space="preserve"> </w:t>
            </w:r>
            <w:r w:rsidRPr="00C4743E">
              <w:rPr>
                <w:rFonts w:eastAsiaTheme="minorEastAsia"/>
                <w:lang w:eastAsia="zh-CN"/>
              </w:rPr>
              <w:t>NFVSOL(18)000336r4,</w:t>
            </w:r>
            <w:r w:rsidR="00C41532" w:rsidRPr="00C4743E">
              <w:rPr>
                <w:rFonts w:eastAsiaTheme="minorEastAsia"/>
                <w:lang w:eastAsia="zh-CN"/>
              </w:rPr>
              <w:t xml:space="preserve"> </w:t>
            </w:r>
            <w:r w:rsidRPr="00C4743E">
              <w:rPr>
                <w:rFonts w:eastAsiaTheme="minorEastAsia"/>
                <w:lang w:eastAsia="zh-CN"/>
              </w:rPr>
              <w:t>NFVSOL(18)000380,</w:t>
            </w:r>
            <w:r w:rsidR="00C41532" w:rsidRPr="00C4743E">
              <w:rPr>
                <w:rFonts w:eastAsiaTheme="minorEastAsia"/>
                <w:lang w:eastAsia="zh-CN"/>
              </w:rPr>
              <w:t xml:space="preserve"> </w:t>
            </w:r>
            <w:r w:rsidRPr="00C4743E">
              <w:rPr>
                <w:rFonts w:eastAsiaTheme="minorEastAsia"/>
                <w:lang w:eastAsia="zh-CN"/>
              </w:rPr>
              <w:t>NFVSOL(18)000387r2,</w:t>
            </w:r>
            <w:r w:rsidR="00C41532" w:rsidRPr="00C4743E">
              <w:rPr>
                <w:rFonts w:eastAsiaTheme="minorEastAsia"/>
                <w:lang w:eastAsia="zh-CN"/>
              </w:rPr>
              <w:t xml:space="preserve"> </w:t>
            </w:r>
            <w:r w:rsidRPr="00C4743E">
              <w:rPr>
                <w:rFonts w:eastAsiaTheme="minorEastAsia"/>
                <w:lang w:eastAsia="zh-CN"/>
              </w:rPr>
              <w:t>NFVSOL(18)000394r1,</w:t>
            </w:r>
            <w:r w:rsidR="00C41532" w:rsidRPr="00C4743E">
              <w:rPr>
                <w:rFonts w:eastAsiaTheme="minorEastAsia"/>
                <w:lang w:eastAsia="zh-CN"/>
              </w:rPr>
              <w:t xml:space="preserve"> </w:t>
            </w:r>
            <w:r w:rsidRPr="00C4743E">
              <w:rPr>
                <w:rFonts w:eastAsiaTheme="minorEastAsia"/>
                <w:lang w:eastAsia="zh-CN"/>
              </w:rPr>
              <w:t>NFVSOL(18)000410r2,</w:t>
            </w:r>
            <w:r w:rsidR="00C41532" w:rsidRPr="00C4743E">
              <w:rPr>
                <w:rFonts w:eastAsiaTheme="minorEastAsia"/>
                <w:lang w:eastAsia="zh-CN"/>
              </w:rPr>
              <w:t xml:space="preserve"> </w:t>
            </w:r>
            <w:r w:rsidRPr="00C4743E">
              <w:rPr>
                <w:rFonts w:eastAsiaTheme="minorEastAsia"/>
                <w:lang w:eastAsia="zh-CN"/>
              </w:rPr>
              <w:t>NFVSOL(18)000447r3,</w:t>
            </w:r>
            <w:r w:rsidR="00C41532" w:rsidRPr="00C4743E">
              <w:rPr>
                <w:rFonts w:eastAsiaTheme="minorEastAsia"/>
                <w:lang w:eastAsia="zh-CN"/>
              </w:rPr>
              <w:t xml:space="preserve"> </w:t>
            </w:r>
            <w:r w:rsidRPr="00C4743E">
              <w:rPr>
                <w:rFonts w:eastAsiaTheme="minorEastAsia"/>
                <w:lang w:eastAsia="zh-CN"/>
              </w:rPr>
              <w:t>NFVSOL(18)000427,</w:t>
            </w:r>
            <w:r w:rsidR="00C41532" w:rsidRPr="00C4743E">
              <w:rPr>
                <w:rFonts w:eastAsiaTheme="minorEastAsia"/>
                <w:lang w:eastAsia="zh-CN"/>
              </w:rPr>
              <w:t xml:space="preserve"> </w:t>
            </w:r>
            <w:r w:rsidRPr="00C4743E">
              <w:rPr>
                <w:rFonts w:eastAsiaTheme="minorEastAsia"/>
                <w:lang w:eastAsia="zh-CN"/>
              </w:rPr>
              <w:t>NFVSOL(18)000403r3,</w:t>
            </w:r>
            <w:r w:rsidR="00C41532" w:rsidRPr="00C4743E">
              <w:rPr>
                <w:rFonts w:eastAsiaTheme="minorEastAsia"/>
                <w:lang w:eastAsia="zh-CN"/>
              </w:rPr>
              <w:t xml:space="preserve"> </w:t>
            </w:r>
            <w:r w:rsidRPr="00C4743E">
              <w:rPr>
                <w:rFonts w:eastAsiaTheme="minorEastAsia"/>
                <w:lang w:eastAsia="zh-CN"/>
              </w:rPr>
              <w:t>NFVSOL(18)000420r4,</w:t>
            </w:r>
            <w:r w:rsidR="00C41532" w:rsidRPr="00C4743E">
              <w:rPr>
                <w:rFonts w:eastAsiaTheme="minorEastAsia"/>
                <w:lang w:eastAsia="zh-CN"/>
              </w:rPr>
              <w:t xml:space="preserve"> </w:t>
            </w:r>
            <w:r w:rsidRPr="00C4743E">
              <w:rPr>
                <w:rFonts w:eastAsiaTheme="minorEastAsia"/>
                <w:lang w:eastAsia="zh-CN"/>
              </w:rPr>
              <w:t>NFVSOL(18)000393r1,</w:t>
            </w:r>
            <w:r w:rsidR="00C41532" w:rsidRPr="00C4743E">
              <w:rPr>
                <w:rFonts w:eastAsiaTheme="minorEastAsia"/>
                <w:lang w:eastAsia="zh-CN"/>
              </w:rPr>
              <w:t xml:space="preserve"> </w:t>
            </w:r>
            <w:r w:rsidRPr="00C4743E">
              <w:rPr>
                <w:rFonts w:eastAsiaTheme="minorEastAsia"/>
                <w:lang w:eastAsia="zh-CN"/>
              </w:rPr>
              <w:t>NFVSOL(18)000415,</w:t>
            </w:r>
            <w:r w:rsidR="00C41532" w:rsidRPr="00C4743E">
              <w:rPr>
                <w:rFonts w:eastAsiaTheme="minorEastAsia"/>
                <w:lang w:eastAsia="zh-CN"/>
              </w:rPr>
              <w:t xml:space="preserve"> </w:t>
            </w:r>
            <w:r w:rsidRPr="00C4743E">
              <w:rPr>
                <w:rFonts w:eastAsiaTheme="minorEastAsia"/>
                <w:lang w:eastAsia="zh-CN"/>
              </w:rPr>
              <w:t>NFVSOL(18)000398r1,</w:t>
            </w:r>
            <w:r w:rsidR="00C41532" w:rsidRPr="00C4743E">
              <w:rPr>
                <w:rFonts w:eastAsiaTheme="minorEastAsia"/>
                <w:lang w:eastAsia="zh-CN"/>
              </w:rPr>
              <w:t xml:space="preserve"> </w:t>
            </w:r>
            <w:r w:rsidRPr="00C4743E">
              <w:rPr>
                <w:rFonts w:eastAsiaTheme="minorEastAsia"/>
                <w:lang w:eastAsia="zh-CN"/>
              </w:rPr>
              <w:t>NFVSOL(18)000399r3,</w:t>
            </w:r>
            <w:r w:rsidR="00C41532" w:rsidRPr="00C4743E">
              <w:rPr>
                <w:rFonts w:eastAsiaTheme="minorEastAsia"/>
                <w:lang w:eastAsia="zh-CN"/>
              </w:rPr>
              <w:t xml:space="preserve"> </w:t>
            </w:r>
            <w:r w:rsidRPr="00C4743E">
              <w:rPr>
                <w:rFonts w:eastAsiaTheme="minorEastAsia"/>
                <w:lang w:eastAsia="zh-CN"/>
              </w:rPr>
              <w:t>NFVSOL(18)000414r2,</w:t>
            </w:r>
            <w:r w:rsidR="00C41532" w:rsidRPr="00C4743E">
              <w:rPr>
                <w:rFonts w:eastAsiaTheme="minorEastAsia"/>
                <w:lang w:eastAsia="zh-CN"/>
              </w:rPr>
              <w:t xml:space="preserve"> </w:t>
            </w:r>
            <w:r w:rsidRPr="00C4743E">
              <w:rPr>
                <w:rFonts w:eastAsiaTheme="minorEastAsia"/>
                <w:lang w:eastAsia="zh-CN"/>
              </w:rPr>
              <w:t>NFVSOL(18)000379r3,</w:t>
            </w:r>
            <w:r w:rsidR="00C41532" w:rsidRPr="00C4743E">
              <w:rPr>
                <w:rFonts w:eastAsiaTheme="minorEastAsia"/>
                <w:lang w:eastAsia="zh-CN"/>
              </w:rPr>
              <w:t xml:space="preserve"> </w:t>
            </w:r>
            <w:r w:rsidRPr="00C4743E">
              <w:rPr>
                <w:rFonts w:eastAsiaTheme="minorEastAsia"/>
                <w:lang w:eastAsia="zh-CN"/>
              </w:rPr>
              <w:t>NFVSOL(18)000428r5,</w:t>
            </w:r>
            <w:r w:rsidR="00C41532" w:rsidRPr="00C4743E">
              <w:rPr>
                <w:rFonts w:eastAsiaTheme="minorEastAsia"/>
                <w:lang w:eastAsia="zh-CN"/>
              </w:rPr>
              <w:t xml:space="preserve"> </w:t>
            </w:r>
            <w:r w:rsidRPr="00C4743E">
              <w:rPr>
                <w:rFonts w:eastAsiaTheme="minorEastAsia"/>
                <w:lang w:eastAsia="zh-CN"/>
              </w:rPr>
              <w:t>NFVSOL(18)000429r4,</w:t>
            </w:r>
            <w:r w:rsidR="00C41532" w:rsidRPr="00C4743E">
              <w:rPr>
                <w:rFonts w:eastAsiaTheme="minorEastAsia"/>
                <w:lang w:eastAsia="zh-CN"/>
              </w:rPr>
              <w:t xml:space="preserve"> </w:t>
            </w:r>
            <w:r w:rsidRPr="00C4743E">
              <w:rPr>
                <w:rFonts w:eastAsiaTheme="minorEastAsia"/>
                <w:lang w:eastAsia="zh-CN"/>
              </w:rPr>
              <w:t>NFVSOL(18)000465r1,</w:t>
            </w:r>
            <w:r w:rsidR="00C41532" w:rsidRPr="00C4743E">
              <w:rPr>
                <w:rFonts w:eastAsiaTheme="minorEastAsia"/>
                <w:lang w:eastAsia="zh-CN"/>
              </w:rPr>
              <w:t xml:space="preserve"> </w:t>
            </w:r>
            <w:r w:rsidRPr="00C4743E">
              <w:rPr>
                <w:rFonts w:eastAsiaTheme="minorEastAsia"/>
                <w:lang w:eastAsia="zh-CN"/>
              </w:rPr>
              <w:t>NFVSOL(18)000479,</w:t>
            </w:r>
            <w:r w:rsidR="00C41532" w:rsidRPr="00C4743E">
              <w:rPr>
                <w:rFonts w:eastAsiaTheme="minorEastAsia"/>
                <w:lang w:eastAsia="zh-CN"/>
              </w:rPr>
              <w:t xml:space="preserve"> </w:t>
            </w:r>
            <w:r w:rsidRPr="00C4743E">
              <w:rPr>
                <w:rFonts w:eastAsiaTheme="minorEastAsia"/>
                <w:lang w:eastAsia="zh-CN"/>
              </w:rPr>
              <w:t>NFVSOL(18)000375r4,</w:t>
            </w:r>
            <w:r w:rsidR="00C41532" w:rsidRPr="00C4743E">
              <w:rPr>
                <w:rFonts w:eastAsiaTheme="minorEastAsia"/>
                <w:lang w:eastAsia="zh-CN"/>
              </w:rPr>
              <w:t xml:space="preserve"> </w:t>
            </w:r>
            <w:r w:rsidRPr="00C4743E">
              <w:rPr>
                <w:rFonts w:eastAsiaTheme="minorEastAsia"/>
                <w:lang w:eastAsia="zh-CN"/>
              </w:rPr>
              <w:t>NFVSOL(18)000488r2,</w:t>
            </w:r>
            <w:r w:rsidR="00C41532" w:rsidRPr="00C4743E">
              <w:rPr>
                <w:rFonts w:eastAsiaTheme="minorEastAsia"/>
                <w:lang w:eastAsia="zh-CN"/>
              </w:rPr>
              <w:t xml:space="preserve"> </w:t>
            </w:r>
            <w:r w:rsidRPr="00C4743E">
              <w:rPr>
                <w:rFonts w:eastAsiaTheme="minorEastAsia"/>
                <w:lang w:eastAsia="zh-CN"/>
              </w:rPr>
              <w:t>NFVSOL(18)000492r1</w:t>
            </w:r>
          </w:p>
        </w:tc>
      </w:tr>
      <w:tr w:rsidR="007E4C73" w:rsidRPr="002D53A8" w14:paraId="3065ABEE" w14:textId="77777777" w:rsidTr="00C41532">
        <w:trPr>
          <w:jc w:val="center"/>
        </w:trPr>
        <w:tc>
          <w:tcPr>
            <w:tcW w:w="1566" w:type="dxa"/>
            <w:vAlign w:val="center"/>
          </w:tcPr>
          <w:p w14:paraId="7A49054C" w14:textId="05C138E6" w:rsidR="007E4C73" w:rsidRPr="00C4743E" w:rsidRDefault="007E4C73" w:rsidP="00DD2E0D">
            <w:pPr>
              <w:pStyle w:val="TAL"/>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9</w:t>
            </w:r>
          </w:p>
        </w:tc>
        <w:tc>
          <w:tcPr>
            <w:tcW w:w="810" w:type="dxa"/>
            <w:vAlign w:val="center"/>
          </w:tcPr>
          <w:p w14:paraId="5E5D2F6A" w14:textId="77777777" w:rsidR="007E4C73" w:rsidRPr="00C4743E" w:rsidRDefault="007E4C73" w:rsidP="00DD2E0D">
            <w:pPr>
              <w:pStyle w:val="TAL"/>
              <w:rPr>
                <w:rFonts w:eastAsiaTheme="minorEastAsia"/>
                <w:lang w:eastAsia="zh-CN"/>
              </w:rPr>
            </w:pPr>
            <w:r w:rsidRPr="00C4743E">
              <w:rPr>
                <w:rFonts w:eastAsiaTheme="minorEastAsia"/>
                <w:lang w:eastAsia="zh-CN"/>
              </w:rPr>
              <w:t>0.11.0</w:t>
            </w:r>
          </w:p>
        </w:tc>
        <w:tc>
          <w:tcPr>
            <w:tcW w:w="7194" w:type="dxa"/>
            <w:vAlign w:val="center"/>
          </w:tcPr>
          <w:p w14:paraId="37F0EA9F" w14:textId="57DB0110" w:rsidR="007E4C73" w:rsidRPr="00C4743E" w:rsidRDefault="007E4C73" w:rsidP="00DD2E0D">
            <w:pPr>
              <w:pStyle w:val="TAL"/>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NFVSOL(18)000486r7,</w:t>
            </w:r>
            <w:r w:rsidR="00C41532" w:rsidRPr="00C4743E">
              <w:rPr>
                <w:rFonts w:eastAsiaTheme="minorEastAsia"/>
                <w:lang w:eastAsia="zh-CN"/>
              </w:rPr>
              <w:t xml:space="preserve"> </w:t>
            </w:r>
            <w:r w:rsidRPr="00C4743E">
              <w:rPr>
                <w:rFonts w:eastAsiaTheme="minorEastAsia"/>
                <w:lang w:eastAsia="zh-CN"/>
              </w:rPr>
              <w:t>NFVSOL(18)000495r1,</w:t>
            </w:r>
            <w:r w:rsidR="00C41532" w:rsidRPr="00C4743E">
              <w:rPr>
                <w:rFonts w:eastAsiaTheme="minorEastAsia"/>
                <w:lang w:eastAsia="zh-CN"/>
              </w:rPr>
              <w:t xml:space="preserve"> </w:t>
            </w:r>
            <w:r w:rsidRPr="00C4743E">
              <w:rPr>
                <w:rFonts w:eastAsiaTheme="minorEastAsia"/>
                <w:lang w:eastAsia="zh-CN"/>
              </w:rPr>
              <w:t>NFVSOL(18)000497r3,</w:t>
            </w:r>
            <w:r w:rsidR="00C41532" w:rsidRPr="00C4743E">
              <w:rPr>
                <w:rFonts w:eastAsiaTheme="minorEastAsia"/>
                <w:lang w:eastAsia="zh-CN"/>
              </w:rPr>
              <w:t xml:space="preserve"> </w:t>
            </w:r>
            <w:r w:rsidRPr="00C4743E">
              <w:rPr>
                <w:rFonts w:eastAsiaTheme="minorEastAsia"/>
                <w:lang w:eastAsia="zh-CN"/>
              </w:rPr>
              <w:t>NFVSOL(18)000498,</w:t>
            </w:r>
            <w:r w:rsidR="00C41532" w:rsidRPr="00C4743E">
              <w:rPr>
                <w:rFonts w:eastAsiaTheme="minorEastAsia"/>
                <w:lang w:eastAsia="zh-CN"/>
              </w:rPr>
              <w:t xml:space="preserve"> </w:t>
            </w:r>
            <w:r w:rsidRPr="00C4743E">
              <w:rPr>
                <w:rFonts w:eastAsiaTheme="minorEastAsia"/>
                <w:lang w:eastAsia="zh-CN"/>
              </w:rPr>
              <w:t>NFVSOL(18)000500r3,</w:t>
            </w:r>
            <w:r w:rsidR="00C41532" w:rsidRPr="00C4743E">
              <w:rPr>
                <w:rFonts w:eastAsiaTheme="minorEastAsia"/>
                <w:lang w:eastAsia="zh-CN"/>
              </w:rPr>
              <w:t xml:space="preserve"> </w:t>
            </w:r>
            <w:r w:rsidRPr="00C4743E">
              <w:rPr>
                <w:rFonts w:eastAsiaTheme="minorEastAsia"/>
                <w:lang w:eastAsia="zh-CN"/>
              </w:rPr>
              <w:t>NFVSOL(18)000503r1,</w:t>
            </w:r>
            <w:r w:rsidR="00C41532" w:rsidRPr="00C4743E">
              <w:rPr>
                <w:rFonts w:eastAsiaTheme="minorEastAsia"/>
                <w:lang w:eastAsia="zh-CN"/>
              </w:rPr>
              <w:t xml:space="preserve"> </w:t>
            </w:r>
            <w:r w:rsidRPr="00C4743E">
              <w:rPr>
                <w:rFonts w:eastAsiaTheme="minorEastAsia"/>
                <w:lang w:eastAsia="zh-CN"/>
              </w:rPr>
              <w:t>NFVSOL(18)000504r1,</w:t>
            </w:r>
            <w:r w:rsidR="00C41532" w:rsidRPr="00C4743E">
              <w:rPr>
                <w:rFonts w:eastAsiaTheme="minorEastAsia"/>
                <w:lang w:eastAsia="zh-CN"/>
              </w:rPr>
              <w:t xml:space="preserve"> </w:t>
            </w:r>
            <w:r w:rsidRPr="00C4743E">
              <w:rPr>
                <w:rFonts w:eastAsiaTheme="minorEastAsia"/>
                <w:lang w:eastAsia="zh-CN"/>
              </w:rPr>
              <w:t>NFVSOL(18)000505r1,</w:t>
            </w:r>
            <w:r w:rsidR="00C41532" w:rsidRPr="00C4743E">
              <w:rPr>
                <w:rFonts w:eastAsiaTheme="minorEastAsia"/>
                <w:lang w:eastAsia="zh-CN"/>
              </w:rPr>
              <w:t xml:space="preserve"> </w:t>
            </w:r>
            <w:r w:rsidRPr="00C4743E">
              <w:rPr>
                <w:rFonts w:eastAsiaTheme="minorEastAsia"/>
                <w:lang w:eastAsia="zh-CN"/>
              </w:rPr>
              <w:t>NFVSOL(18)000508,</w:t>
            </w:r>
            <w:r w:rsidR="00C41532" w:rsidRPr="00C4743E">
              <w:rPr>
                <w:rFonts w:eastAsiaTheme="minorEastAsia"/>
                <w:lang w:eastAsia="zh-CN"/>
              </w:rPr>
              <w:t xml:space="preserve"> </w:t>
            </w:r>
            <w:r w:rsidRPr="00C4743E">
              <w:rPr>
                <w:rFonts w:eastAsiaTheme="minorEastAsia"/>
                <w:lang w:eastAsia="zh-CN"/>
              </w:rPr>
              <w:t>NFVSOL(18)000514r2,</w:t>
            </w:r>
            <w:r w:rsidR="00C41532" w:rsidRPr="00C4743E">
              <w:rPr>
                <w:rFonts w:eastAsiaTheme="minorEastAsia"/>
                <w:lang w:eastAsia="zh-CN"/>
              </w:rPr>
              <w:t xml:space="preserve"> </w:t>
            </w:r>
            <w:r w:rsidRPr="00C4743E">
              <w:rPr>
                <w:rFonts w:eastAsiaTheme="minorEastAsia"/>
                <w:lang w:eastAsia="zh-CN"/>
              </w:rPr>
              <w:t>NFVSOL(18)000515r1,</w:t>
            </w:r>
            <w:r w:rsidR="00C41532" w:rsidRPr="00C4743E">
              <w:rPr>
                <w:rFonts w:eastAsiaTheme="minorEastAsia"/>
                <w:lang w:eastAsia="zh-CN"/>
              </w:rPr>
              <w:t xml:space="preserve"> </w:t>
            </w:r>
            <w:r w:rsidRPr="00C4743E">
              <w:rPr>
                <w:rFonts w:eastAsiaTheme="minorEastAsia"/>
                <w:lang w:eastAsia="zh-CN"/>
              </w:rPr>
              <w:t>NFVSOL(18)000516r1,</w:t>
            </w:r>
            <w:r w:rsidR="00C41532" w:rsidRPr="00C4743E">
              <w:rPr>
                <w:rFonts w:eastAsiaTheme="minorEastAsia"/>
                <w:lang w:eastAsia="zh-CN"/>
              </w:rPr>
              <w:t xml:space="preserve"> </w:t>
            </w:r>
            <w:r w:rsidRPr="00C4743E">
              <w:rPr>
                <w:rFonts w:eastAsiaTheme="minorEastAsia"/>
                <w:lang w:eastAsia="zh-CN"/>
              </w:rPr>
              <w:t>NFVSOL(18)000524r1,</w:t>
            </w:r>
            <w:r w:rsidR="00C41532" w:rsidRPr="00C4743E">
              <w:rPr>
                <w:rFonts w:eastAsiaTheme="minorEastAsia"/>
                <w:lang w:eastAsia="zh-CN"/>
              </w:rPr>
              <w:t xml:space="preserve"> </w:t>
            </w:r>
            <w:r w:rsidRPr="00C4743E">
              <w:rPr>
                <w:rFonts w:eastAsiaTheme="minorEastAsia"/>
                <w:lang w:eastAsia="zh-CN"/>
              </w:rPr>
              <w:t>NFVSOL(18)000529r2,</w:t>
            </w:r>
            <w:r w:rsidR="00C41532" w:rsidRPr="00C4743E">
              <w:rPr>
                <w:rFonts w:eastAsiaTheme="minorEastAsia"/>
                <w:lang w:eastAsia="zh-CN"/>
              </w:rPr>
              <w:t xml:space="preserve"> </w:t>
            </w:r>
            <w:r w:rsidRPr="00C4743E">
              <w:rPr>
                <w:rFonts w:eastAsiaTheme="minorEastAsia"/>
                <w:lang w:eastAsia="zh-CN"/>
              </w:rPr>
              <w:t>NFVSOL(18)000530r1,</w:t>
            </w:r>
            <w:r w:rsidR="00C41532" w:rsidRPr="00C4743E">
              <w:rPr>
                <w:rFonts w:eastAsiaTheme="minorEastAsia"/>
                <w:lang w:eastAsia="zh-CN"/>
              </w:rPr>
              <w:t xml:space="preserve"> </w:t>
            </w:r>
            <w:r w:rsidRPr="00C4743E">
              <w:rPr>
                <w:rFonts w:eastAsiaTheme="minorEastAsia"/>
                <w:lang w:eastAsia="zh-CN"/>
              </w:rPr>
              <w:t>NFVSOL(18)000536r1,</w:t>
            </w:r>
            <w:r w:rsidR="00C41532" w:rsidRPr="00C4743E">
              <w:rPr>
                <w:rFonts w:eastAsiaTheme="minorEastAsia"/>
                <w:lang w:eastAsia="zh-CN"/>
              </w:rPr>
              <w:t xml:space="preserve"> </w:t>
            </w:r>
            <w:r w:rsidRPr="00C4743E">
              <w:rPr>
                <w:rFonts w:eastAsiaTheme="minorEastAsia"/>
                <w:lang w:eastAsia="zh-CN"/>
              </w:rPr>
              <w:t>NFVSOL(18)000538r1,</w:t>
            </w:r>
            <w:r w:rsidR="00C41532" w:rsidRPr="00C4743E">
              <w:rPr>
                <w:rFonts w:eastAsiaTheme="minorEastAsia"/>
                <w:lang w:eastAsia="zh-CN"/>
              </w:rPr>
              <w:t xml:space="preserve"> </w:t>
            </w:r>
            <w:r w:rsidRPr="00C4743E">
              <w:rPr>
                <w:rFonts w:eastAsiaTheme="minorEastAsia"/>
                <w:lang w:eastAsia="zh-CN"/>
              </w:rPr>
              <w:t>NFVSOL(18)000541r3,</w:t>
            </w:r>
            <w:r w:rsidR="00C41532" w:rsidRPr="00C4743E">
              <w:rPr>
                <w:rFonts w:eastAsiaTheme="minorEastAsia"/>
                <w:lang w:eastAsia="zh-CN"/>
              </w:rPr>
              <w:t xml:space="preserve"> </w:t>
            </w:r>
            <w:r w:rsidRPr="00C4743E">
              <w:rPr>
                <w:rFonts w:eastAsiaTheme="minorEastAsia"/>
                <w:lang w:eastAsia="zh-CN"/>
              </w:rPr>
              <w:t>NFVSOL(18)000544r1</w:t>
            </w:r>
            <w:r w:rsidRPr="00C4743E">
              <w:rPr>
                <w:rFonts w:eastAsiaTheme="minorEastAsia"/>
                <w:lang w:eastAsia="zh-CN"/>
              </w:rPr>
              <w:t>，</w:t>
            </w:r>
            <w:r w:rsidRPr="00C4743E">
              <w:rPr>
                <w:rFonts w:eastAsiaTheme="minorEastAsia"/>
                <w:lang w:eastAsia="zh-CN"/>
              </w:rPr>
              <w:t>NFVSOL(18)000545r1</w:t>
            </w:r>
          </w:p>
        </w:tc>
      </w:tr>
      <w:tr w:rsidR="007E4C73" w:rsidRPr="002D53A8" w14:paraId="78766857" w14:textId="77777777" w:rsidTr="00C41532">
        <w:trPr>
          <w:jc w:val="center"/>
        </w:trPr>
        <w:tc>
          <w:tcPr>
            <w:tcW w:w="1566" w:type="dxa"/>
            <w:vAlign w:val="center"/>
          </w:tcPr>
          <w:p w14:paraId="47819EF4" w14:textId="77777777" w:rsidR="007E4C73" w:rsidRPr="00C4743E" w:rsidRDefault="007E4C73" w:rsidP="00DD2E0D">
            <w:pPr>
              <w:pStyle w:val="TAL"/>
              <w:rPr>
                <w:rFonts w:eastAsiaTheme="minorEastAsia"/>
                <w:lang w:eastAsia="zh-CN"/>
              </w:rPr>
            </w:pPr>
            <w:r w:rsidRPr="00C4743E">
              <w:rPr>
                <w:rFonts w:eastAsiaTheme="minorEastAsia"/>
                <w:lang w:eastAsia="zh-CN"/>
              </w:rPr>
              <w:t>2018.10</w:t>
            </w:r>
          </w:p>
        </w:tc>
        <w:tc>
          <w:tcPr>
            <w:tcW w:w="810" w:type="dxa"/>
            <w:vAlign w:val="center"/>
          </w:tcPr>
          <w:p w14:paraId="52BBDA25" w14:textId="77777777" w:rsidR="007E4C73" w:rsidRPr="00C4743E" w:rsidRDefault="007E4C73" w:rsidP="00DD2E0D">
            <w:pPr>
              <w:pStyle w:val="TAL"/>
              <w:rPr>
                <w:rFonts w:eastAsiaTheme="minorEastAsia"/>
                <w:lang w:eastAsia="zh-CN"/>
              </w:rPr>
            </w:pPr>
            <w:r w:rsidRPr="00C4743E">
              <w:rPr>
                <w:rFonts w:eastAsiaTheme="minorEastAsia"/>
                <w:lang w:eastAsia="zh-CN"/>
              </w:rPr>
              <w:t>0.12.0</w:t>
            </w:r>
          </w:p>
        </w:tc>
        <w:tc>
          <w:tcPr>
            <w:tcW w:w="7194" w:type="dxa"/>
            <w:vAlign w:val="center"/>
          </w:tcPr>
          <w:p w14:paraId="0BAC9FAD" w14:textId="77777777" w:rsidR="007E4C73" w:rsidRPr="00C4743E" w:rsidRDefault="007E4C73" w:rsidP="00DD2E0D">
            <w:pPr>
              <w:pStyle w:val="TAL"/>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NFVSOL(18)000507r3,</w:t>
            </w:r>
            <w:r w:rsidR="00C41532" w:rsidRPr="00C4743E">
              <w:rPr>
                <w:rFonts w:eastAsiaTheme="minorEastAsia"/>
                <w:lang w:eastAsia="zh-CN"/>
              </w:rPr>
              <w:t xml:space="preserve"> </w:t>
            </w:r>
            <w:r w:rsidRPr="00C4743E">
              <w:rPr>
                <w:rFonts w:eastAsiaTheme="minorEastAsia"/>
                <w:lang w:eastAsia="zh-CN"/>
              </w:rPr>
              <w:t>NFVSOL(18)000621r4,</w:t>
            </w:r>
            <w:r w:rsidR="00C41532" w:rsidRPr="00C4743E">
              <w:rPr>
                <w:rFonts w:eastAsiaTheme="minorEastAsia"/>
                <w:lang w:eastAsia="zh-CN"/>
              </w:rPr>
              <w:t xml:space="preserve"> </w:t>
            </w:r>
            <w:r w:rsidRPr="00C4743E">
              <w:rPr>
                <w:rFonts w:eastAsiaTheme="minorEastAsia"/>
                <w:lang w:eastAsia="zh-CN"/>
              </w:rPr>
              <w:t>NFVSOL(18)000547r1,</w:t>
            </w:r>
            <w:r w:rsidR="00C41532" w:rsidRPr="00C4743E">
              <w:rPr>
                <w:rFonts w:eastAsiaTheme="minorEastAsia"/>
                <w:lang w:eastAsia="zh-CN"/>
              </w:rPr>
              <w:t xml:space="preserve"> </w:t>
            </w:r>
            <w:r w:rsidRPr="00C4743E">
              <w:rPr>
                <w:rFonts w:eastAsiaTheme="minorEastAsia"/>
                <w:lang w:eastAsia="zh-CN"/>
              </w:rPr>
              <w:t>NFVSOL(18)000567r1,</w:t>
            </w:r>
            <w:r w:rsidR="00C41532" w:rsidRPr="00C4743E">
              <w:rPr>
                <w:rFonts w:eastAsiaTheme="minorEastAsia"/>
                <w:lang w:eastAsia="zh-CN"/>
              </w:rPr>
              <w:t xml:space="preserve"> </w:t>
            </w:r>
            <w:r w:rsidRPr="00C4743E">
              <w:rPr>
                <w:rFonts w:eastAsiaTheme="minorEastAsia"/>
                <w:lang w:eastAsia="zh-CN"/>
              </w:rPr>
              <w:t>NFVSOL(18)000574,</w:t>
            </w:r>
            <w:r w:rsidR="00C41532" w:rsidRPr="00C4743E">
              <w:rPr>
                <w:rFonts w:eastAsiaTheme="minorEastAsia"/>
                <w:lang w:eastAsia="zh-CN"/>
              </w:rPr>
              <w:t xml:space="preserve"> </w:t>
            </w:r>
            <w:r w:rsidRPr="00C4743E">
              <w:rPr>
                <w:rFonts w:eastAsiaTheme="minorEastAsia"/>
                <w:lang w:eastAsia="zh-CN"/>
              </w:rPr>
              <w:t>NFVSOL(18)000579,</w:t>
            </w:r>
            <w:r w:rsidR="00C41532" w:rsidRPr="00C4743E">
              <w:rPr>
                <w:rFonts w:eastAsiaTheme="minorEastAsia"/>
                <w:lang w:eastAsia="zh-CN"/>
              </w:rPr>
              <w:t xml:space="preserve"> </w:t>
            </w:r>
            <w:r w:rsidRPr="00C4743E">
              <w:rPr>
                <w:rFonts w:eastAsiaTheme="minorEastAsia"/>
                <w:lang w:eastAsia="zh-CN"/>
              </w:rPr>
              <w:t>NFVSOL(18)000590r1</w:t>
            </w:r>
          </w:p>
        </w:tc>
      </w:tr>
      <w:tr w:rsidR="007E4C73" w:rsidRPr="002D53A8" w14:paraId="213371F2" w14:textId="77777777" w:rsidTr="00C41532">
        <w:trPr>
          <w:jc w:val="center"/>
        </w:trPr>
        <w:tc>
          <w:tcPr>
            <w:tcW w:w="1566" w:type="dxa"/>
            <w:vAlign w:val="center"/>
          </w:tcPr>
          <w:p w14:paraId="718DD028" w14:textId="77777777" w:rsidR="007E4C73" w:rsidRPr="00C4743E" w:rsidRDefault="007E4C73" w:rsidP="00DD2E0D">
            <w:pPr>
              <w:pStyle w:val="TAL"/>
              <w:rPr>
                <w:rFonts w:eastAsiaTheme="minorEastAsia"/>
                <w:lang w:eastAsia="zh-CN"/>
              </w:rPr>
            </w:pPr>
            <w:r w:rsidRPr="00C4743E">
              <w:rPr>
                <w:rFonts w:eastAsiaTheme="minorEastAsia"/>
                <w:lang w:eastAsia="zh-CN"/>
              </w:rPr>
              <w:t>2018.11</w:t>
            </w:r>
          </w:p>
        </w:tc>
        <w:tc>
          <w:tcPr>
            <w:tcW w:w="810" w:type="dxa"/>
            <w:vAlign w:val="center"/>
          </w:tcPr>
          <w:p w14:paraId="687786CA" w14:textId="77777777" w:rsidR="007E4C73" w:rsidRPr="00C4743E" w:rsidRDefault="007E4C73" w:rsidP="00DD2E0D">
            <w:pPr>
              <w:pStyle w:val="TAL"/>
              <w:rPr>
                <w:rFonts w:eastAsiaTheme="minorEastAsia"/>
                <w:lang w:eastAsia="zh-CN"/>
              </w:rPr>
            </w:pPr>
            <w:r w:rsidRPr="00C4743E">
              <w:rPr>
                <w:rFonts w:eastAsiaTheme="minorEastAsia"/>
                <w:lang w:eastAsia="zh-CN"/>
              </w:rPr>
              <w:t>0.13.0</w:t>
            </w:r>
          </w:p>
        </w:tc>
        <w:tc>
          <w:tcPr>
            <w:tcW w:w="7194" w:type="dxa"/>
            <w:vAlign w:val="center"/>
          </w:tcPr>
          <w:p w14:paraId="4C7AE1C0" w14:textId="77777777" w:rsidR="007E4C73" w:rsidRPr="00C4743E" w:rsidRDefault="007E4C73" w:rsidP="00DD2E0D">
            <w:pPr>
              <w:pStyle w:val="TAL"/>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NFVSOL(18)000563r5,</w:t>
            </w:r>
            <w:r w:rsidR="00C41532" w:rsidRPr="00C4743E">
              <w:rPr>
                <w:rFonts w:eastAsiaTheme="minorEastAsia"/>
                <w:lang w:eastAsia="zh-CN"/>
              </w:rPr>
              <w:t xml:space="preserve"> </w:t>
            </w:r>
            <w:r w:rsidRPr="00C4743E">
              <w:rPr>
                <w:rFonts w:eastAsiaTheme="minorEastAsia"/>
                <w:lang w:eastAsia="zh-CN"/>
              </w:rPr>
              <w:t>NFVSOL(18)000575r5,</w:t>
            </w:r>
            <w:r w:rsidR="00C41532" w:rsidRPr="00C4743E">
              <w:rPr>
                <w:rFonts w:eastAsiaTheme="minorEastAsia"/>
                <w:lang w:eastAsia="zh-CN"/>
              </w:rPr>
              <w:t xml:space="preserve"> </w:t>
            </w:r>
            <w:r w:rsidRPr="00C4743E">
              <w:rPr>
                <w:rFonts w:eastAsiaTheme="minorEastAsia"/>
                <w:lang w:eastAsia="zh-CN"/>
              </w:rPr>
              <w:t>NFVSOL(18)000586r2,</w:t>
            </w:r>
            <w:r w:rsidR="00C41532" w:rsidRPr="00C4743E">
              <w:rPr>
                <w:rFonts w:eastAsiaTheme="minorEastAsia"/>
                <w:lang w:eastAsia="zh-CN"/>
              </w:rPr>
              <w:t xml:space="preserve"> </w:t>
            </w:r>
            <w:r w:rsidRPr="00C4743E">
              <w:rPr>
                <w:rFonts w:eastAsiaTheme="minorEastAsia"/>
                <w:lang w:eastAsia="zh-CN"/>
              </w:rPr>
              <w:t>NFVSOL(18)000587r1,</w:t>
            </w:r>
            <w:r w:rsidR="00C41532" w:rsidRPr="00C4743E">
              <w:rPr>
                <w:rFonts w:eastAsiaTheme="minorEastAsia"/>
                <w:lang w:eastAsia="zh-CN"/>
              </w:rPr>
              <w:t xml:space="preserve"> </w:t>
            </w:r>
            <w:r w:rsidRPr="00C4743E">
              <w:rPr>
                <w:rFonts w:eastAsiaTheme="minorEastAsia"/>
                <w:lang w:eastAsia="zh-CN"/>
              </w:rPr>
              <w:t>NFVSOL(18)000589r2,</w:t>
            </w:r>
            <w:r w:rsidR="00C41532" w:rsidRPr="00C4743E">
              <w:rPr>
                <w:rFonts w:eastAsiaTheme="minorEastAsia"/>
                <w:lang w:eastAsia="zh-CN"/>
              </w:rPr>
              <w:t xml:space="preserve"> </w:t>
            </w:r>
            <w:r w:rsidRPr="00C4743E">
              <w:rPr>
                <w:rFonts w:eastAsiaTheme="minorEastAsia"/>
                <w:lang w:eastAsia="zh-CN"/>
              </w:rPr>
              <w:t>NFVSOL(18)000591,</w:t>
            </w:r>
            <w:r w:rsidR="00C41532" w:rsidRPr="00C4743E">
              <w:rPr>
                <w:rFonts w:eastAsiaTheme="minorEastAsia"/>
                <w:lang w:eastAsia="zh-CN"/>
              </w:rPr>
              <w:t xml:space="preserve"> </w:t>
            </w:r>
            <w:r w:rsidRPr="00C4743E">
              <w:rPr>
                <w:rFonts w:eastAsiaTheme="minorEastAsia"/>
                <w:lang w:eastAsia="zh-CN"/>
              </w:rPr>
              <w:t>NFVSOL(18)000592,</w:t>
            </w:r>
            <w:r w:rsidR="00C41532" w:rsidRPr="00C4743E">
              <w:rPr>
                <w:rFonts w:eastAsiaTheme="minorEastAsia"/>
                <w:lang w:eastAsia="zh-CN"/>
              </w:rPr>
              <w:t xml:space="preserve"> </w:t>
            </w:r>
            <w:r w:rsidRPr="00C4743E">
              <w:rPr>
                <w:rFonts w:eastAsiaTheme="minorEastAsia"/>
                <w:lang w:eastAsia="zh-CN"/>
              </w:rPr>
              <w:t>NFVSOL(18)000604r2,</w:t>
            </w:r>
            <w:r w:rsidR="00C41532" w:rsidRPr="00C4743E">
              <w:rPr>
                <w:rFonts w:eastAsiaTheme="minorEastAsia"/>
                <w:lang w:eastAsia="zh-CN"/>
              </w:rPr>
              <w:t xml:space="preserve"> </w:t>
            </w:r>
            <w:r w:rsidRPr="00C4743E">
              <w:rPr>
                <w:rFonts w:eastAsiaTheme="minorEastAsia"/>
                <w:lang w:eastAsia="zh-CN"/>
              </w:rPr>
              <w:t>NFVSOL(18)000606r1,</w:t>
            </w:r>
            <w:r w:rsidR="00C41532" w:rsidRPr="00C4743E">
              <w:rPr>
                <w:rFonts w:eastAsiaTheme="minorEastAsia"/>
                <w:lang w:eastAsia="zh-CN"/>
              </w:rPr>
              <w:t xml:space="preserve"> </w:t>
            </w:r>
            <w:r w:rsidRPr="00C4743E">
              <w:rPr>
                <w:rFonts w:eastAsiaTheme="minorEastAsia"/>
                <w:lang w:eastAsia="zh-CN"/>
              </w:rPr>
              <w:t>NFVSOL(18)000607r5,</w:t>
            </w:r>
            <w:r w:rsidR="00C41532" w:rsidRPr="00C4743E">
              <w:rPr>
                <w:rFonts w:eastAsiaTheme="minorEastAsia"/>
                <w:lang w:eastAsia="zh-CN"/>
              </w:rPr>
              <w:t xml:space="preserve"> </w:t>
            </w:r>
            <w:r w:rsidRPr="00C4743E">
              <w:rPr>
                <w:rFonts w:eastAsiaTheme="minorEastAsia"/>
                <w:lang w:eastAsia="zh-CN"/>
              </w:rPr>
              <w:t>NFVSOL(18)000608,</w:t>
            </w:r>
            <w:r w:rsidR="00C41532" w:rsidRPr="00C4743E">
              <w:rPr>
                <w:rFonts w:eastAsiaTheme="minorEastAsia"/>
                <w:lang w:eastAsia="zh-CN"/>
              </w:rPr>
              <w:t xml:space="preserve"> </w:t>
            </w:r>
            <w:r w:rsidRPr="00C4743E">
              <w:rPr>
                <w:rFonts w:eastAsiaTheme="minorEastAsia"/>
                <w:lang w:eastAsia="zh-CN"/>
              </w:rPr>
              <w:t>NFVSOL(18)000609,</w:t>
            </w:r>
            <w:r w:rsidR="00C41532" w:rsidRPr="00C4743E">
              <w:rPr>
                <w:rFonts w:eastAsiaTheme="minorEastAsia"/>
                <w:lang w:eastAsia="zh-CN"/>
              </w:rPr>
              <w:t xml:space="preserve"> </w:t>
            </w:r>
            <w:r w:rsidRPr="00C4743E">
              <w:rPr>
                <w:rFonts w:eastAsiaTheme="minorEastAsia"/>
                <w:lang w:eastAsia="zh-CN"/>
              </w:rPr>
              <w:t>NFVSOL(18)000612,</w:t>
            </w:r>
            <w:r w:rsidR="00C41532" w:rsidRPr="00C4743E">
              <w:rPr>
                <w:rFonts w:eastAsiaTheme="minorEastAsia"/>
                <w:lang w:eastAsia="zh-CN"/>
              </w:rPr>
              <w:t xml:space="preserve"> </w:t>
            </w:r>
            <w:r w:rsidRPr="00C4743E">
              <w:rPr>
                <w:rFonts w:eastAsiaTheme="minorEastAsia"/>
                <w:lang w:eastAsia="zh-CN"/>
              </w:rPr>
              <w:t>NFVSOL(18)000614r1,</w:t>
            </w:r>
            <w:r w:rsidR="00C41532" w:rsidRPr="00C4743E">
              <w:rPr>
                <w:rFonts w:eastAsiaTheme="minorEastAsia"/>
                <w:lang w:eastAsia="zh-CN"/>
              </w:rPr>
              <w:t xml:space="preserve"> </w:t>
            </w:r>
            <w:r w:rsidRPr="00C4743E">
              <w:rPr>
                <w:rFonts w:eastAsiaTheme="minorEastAsia"/>
                <w:lang w:eastAsia="zh-CN"/>
              </w:rPr>
              <w:t>NFVSOL(18)000615,</w:t>
            </w:r>
            <w:r w:rsidR="00C41532" w:rsidRPr="00C4743E">
              <w:rPr>
                <w:rFonts w:eastAsiaTheme="minorEastAsia"/>
                <w:lang w:eastAsia="zh-CN"/>
              </w:rPr>
              <w:t xml:space="preserve"> </w:t>
            </w:r>
            <w:r w:rsidRPr="00C4743E">
              <w:rPr>
                <w:rFonts w:eastAsiaTheme="minorEastAsia"/>
                <w:lang w:eastAsia="zh-CN"/>
              </w:rPr>
              <w:t>NFVSOL(18)000616r2,</w:t>
            </w:r>
            <w:r w:rsidR="00C41532" w:rsidRPr="00C4743E">
              <w:rPr>
                <w:rFonts w:eastAsiaTheme="minorEastAsia"/>
                <w:lang w:eastAsia="zh-CN"/>
              </w:rPr>
              <w:t xml:space="preserve"> </w:t>
            </w:r>
            <w:r w:rsidRPr="00C4743E">
              <w:rPr>
                <w:rFonts w:eastAsiaTheme="minorEastAsia"/>
                <w:lang w:eastAsia="zh-CN"/>
              </w:rPr>
              <w:t>NFVSOL(18)000617r3,</w:t>
            </w:r>
            <w:r w:rsidR="00C41532" w:rsidRPr="00C4743E">
              <w:rPr>
                <w:rFonts w:eastAsiaTheme="minorEastAsia"/>
                <w:lang w:eastAsia="zh-CN"/>
              </w:rPr>
              <w:t xml:space="preserve"> </w:t>
            </w:r>
            <w:r w:rsidRPr="00C4743E">
              <w:rPr>
                <w:rFonts w:eastAsiaTheme="minorEastAsia"/>
                <w:lang w:eastAsia="zh-CN"/>
              </w:rPr>
              <w:t>NFVSOL(18)000619r3,</w:t>
            </w:r>
            <w:r w:rsidR="00C41532" w:rsidRPr="00C4743E">
              <w:rPr>
                <w:rFonts w:eastAsiaTheme="minorEastAsia"/>
                <w:lang w:eastAsia="zh-CN"/>
              </w:rPr>
              <w:t xml:space="preserve"> </w:t>
            </w:r>
            <w:r w:rsidRPr="00C4743E">
              <w:rPr>
                <w:rFonts w:eastAsiaTheme="minorEastAsia"/>
                <w:lang w:eastAsia="zh-CN"/>
              </w:rPr>
              <w:t>NFVSOL(18)000620r5,</w:t>
            </w:r>
            <w:r w:rsidR="00C41532" w:rsidRPr="00C4743E">
              <w:rPr>
                <w:rFonts w:eastAsiaTheme="minorEastAsia"/>
                <w:lang w:eastAsia="zh-CN"/>
              </w:rPr>
              <w:t xml:space="preserve"> </w:t>
            </w:r>
            <w:r w:rsidRPr="00C4743E">
              <w:rPr>
                <w:rFonts w:eastAsiaTheme="minorEastAsia"/>
                <w:lang w:eastAsia="zh-CN"/>
              </w:rPr>
              <w:t>NFVSOL(18)000628r2,</w:t>
            </w:r>
            <w:r w:rsidR="00C41532" w:rsidRPr="00C4743E">
              <w:rPr>
                <w:rFonts w:eastAsiaTheme="minorEastAsia"/>
                <w:lang w:eastAsia="zh-CN"/>
              </w:rPr>
              <w:t xml:space="preserve"> </w:t>
            </w:r>
            <w:r w:rsidRPr="00C4743E">
              <w:rPr>
                <w:rFonts w:eastAsiaTheme="minorEastAsia"/>
                <w:lang w:eastAsia="zh-CN"/>
              </w:rPr>
              <w:t>NFVSOL(18)000629r1,</w:t>
            </w:r>
            <w:r w:rsidR="00C41532" w:rsidRPr="00C4743E">
              <w:rPr>
                <w:rFonts w:eastAsiaTheme="minorEastAsia"/>
                <w:lang w:eastAsia="zh-CN"/>
              </w:rPr>
              <w:t xml:space="preserve"> </w:t>
            </w:r>
            <w:r w:rsidRPr="00C4743E">
              <w:rPr>
                <w:rFonts w:eastAsiaTheme="minorEastAsia"/>
                <w:lang w:eastAsia="zh-CN"/>
              </w:rPr>
              <w:t>NFVSOL(18)000630,</w:t>
            </w:r>
            <w:r w:rsidR="00C41532" w:rsidRPr="00C4743E">
              <w:rPr>
                <w:rFonts w:eastAsiaTheme="minorEastAsia"/>
                <w:lang w:eastAsia="zh-CN"/>
              </w:rPr>
              <w:t xml:space="preserve"> </w:t>
            </w:r>
            <w:r w:rsidRPr="00C4743E">
              <w:rPr>
                <w:rFonts w:eastAsiaTheme="minorEastAsia"/>
                <w:lang w:eastAsia="zh-CN"/>
              </w:rPr>
              <w:t>NFVSOL(18)000631r1,</w:t>
            </w:r>
            <w:r w:rsidR="00C41532" w:rsidRPr="00C4743E">
              <w:rPr>
                <w:rFonts w:eastAsiaTheme="minorEastAsia"/>
                <w:lang w:eastAsia="zh-CN"/>
              </w:rPr>
              <w:t xml:space="preserve"> </w:t>
            </w:r>
            <w:r w:rsidRPr="00C4743E">
              <w:rPr>
                <w:rFonts w:eastAsiaTheme="minorEastAsia"/>
                <w:lang w:eastAsia="zh-CN"/>
              </w:rPr>
              <w:t>NFVSOL(18)000632,</w:t>
            </w:r>
            <w:r w:rsidR="00C41532" w:rsidRPr="00C4743E">
              <w:rPr>
                <w:rFonts w:eastAsiaTheme="minorEastAsia"/>
                <w:lang w:eastAsia="zh-CN"/>
              </w:rPr>
              <w:t xml:space="preserve"> </w:t>
            </w:r>
            <w:r w:rsidRPr="00C4743E">
              <w:rPr>
                <w:rFonts w:eastAsiaTheme="minorEastAsia"/>
                <w:lang w:eastAsia="zh-CN"/>
              </w:rPr>
              <w:t>NFVSOL(18)000634,</w:t>
            </w:r>
            <w:r w:rsidR="00C41532" w:rsidRPr="00C4743E">
              <w:rPr>
                <w:rFonts w:eastAsiaTheme="minorEastAsia"/>
                <w:lang w:eastAsia="zh-CN"/>
              </w:rPr>
              <w:t xml:space="preserve"> </w:t>
            </w:r>
            <w:r w:rsidRPr="00C4743E">
              <w:rPr>
                <w:rFonts w:eastAsiaTheme="minorEastAsia"/>
                <w:lang w:eastAsia="zh-CN"/>
              </w:rPr>
              <w:t>NFVSOL(18)000635,</w:t>
            </w:r>
            <w:r w:rsidR="00C41532" w:rsidRPr="00C4743E">
              <w:rPr>
                <w:rFonts w:eastAsiaTheme="minorEastAsia"/>
                <w:lang w:eastAsia="zh-CN"/>
              </w:rPr>
              <w:t xml:space="preserve"> </w:t>
            </w:r>
            <w:r w:rsidRPr="00C4743E">
              <w:rPr>
                <w:rFonts w:eastAsiaTheme="minorEastAsia"/>
                <w:lang w:eastAsia="zh-CN"/>
              </w:rPr>
              <w:t>NFVSOL(18)000636r3,</w:t>
            </w:r>
            <w:r w:rsidR="00C41532" w:rsidRPr="00C4743E">
              <w:rPr>
                <w:rFonts w:eastAsiaTheme="minorEastAsia"/>
                <w:lang w:eastAsia="zh-CN"/>
              </w:rPr>
              <w:t xml:space="preserve"> </w:t>
            </w:r>
            <w:r w:rsidRPr="00C4743E">
              <w:rPr>
                <w:rFonts w:eastAsiaTheme="minorEastAsia"/>
                <w:lang w:eastAsia="zh-CN"/>
              </w:rPr>
              <w:t>NFVSOL(18)000637,</w:t>
            </w:r>
            <w:r w:rsidR="00C41532" w:rsidRPr="00C4743E">
              <w:rPr>
                <w:rFonts w:eastAsiaTheme="minorEastAsia"/>
                <w:lang w:eastAsia="zh-CN"/>
              </w:rPr>
              <w:t xml:space="preserve"> </w:t>
            </w:r>
            <w:r w:rsidRPr="00C4743E">
              <w:rPr>
                <w:rFonts w:eastAsiaTheme="minorEastAsia"/>
                <w:lang w:eastAsia="zh-CN"/>
              </w:rPr>
              <w:t>NFVSOL(18)000655r2,</w:t>
            </w:r>
            <w:r w:rsidR="00C41532" w:rsidRPr="00C4743E">
              <w:rPr>
                <w:rFonts w:eastAsiaTheme="minorEastAsia"/>
                <w:lang w:eastAsia="zh-CN"/>
              </w:rPr>
              <w:t xml:space="preserve"> </w:t>
            </w:r>
            <w:r w:rsidRPr="00C4743E">
              <w:rPr>
                <w:rFonts w:eastAsiaTheme="minorEastAsia"/>
                <w:lang w:eastAsia="zh-CN"/>
              </w:rPr>
              <w:t>NFVSOL(18)000658r3,</w:t>
            </w:r>
            <w:r w:rsidR="00C41532" w:rsidRPr="00C4743E">
              <w:rPr>
                <w:rFonts w:eastAsiaTheme="minorEastAsia"/>
                <w:lang w:eastAsia="zh-CN"/>
              </w:rPr>
              <w:t xml:space="preserve"> </w:t>
            </w:r>
            <w:r w:rsidRPr="00C4743E">
              <w:rPr>
                <w:rFonts w:eastAsiaTheme="minorEastAsia"/>
                <w:lang w:eastAsia="zh-CN"/>
              </w:rPr>
              <w:t>NFVSOL(18)000659,</w:t>
            </w:r>
            <w:r w:rsidR="00C41532" w:rsidRPr="00C4743E">
              <w:rPr>
                <w:rFonts w:eastAsiaTheme="minorEastAsia"/>
                <w:lang w:eastAsia="zh-CN"/>
              </w:rPr>
              <w:t xml:space="preserve"> </w:t>
            </w:r>
            <w:r w:rsidRPr="00C4743E">
              <w:rPr>
                <w:rFonts w:eastAsiaTheme="minorEastAsia"/>
                <w:lang w:eastAsia="zh-CN"/>
              </w:rPr>
              <w:t>NFVSOL(18)000660,</w:t>
            </w:r>
            <w:r w:rsidR="00C41532" w:rsidRPr="00C4743E">
              <w:rPr>
                <w:rFonts w:eastAsiaTheme="minorEastAsia"/>
                <w:lang w:eastAsia="zh-CN"/>
              </w:rPr>
              <w:t xml:space="preserve"> </w:t>
            </w:r>
            <w:r w:rsidRPr="00C4743E">
              <w:rPr>
                <w:rFonts w:eastAsiaTheme="minorEastAsia"/>
                <w:lang w:eastAsia="zh-CN"/>
              </w:rPr>
              <w:t>NFVSOL(18)000665r1,</w:t>
            </w:r>
            <w:r w:rsidR="00C41532" w:rsidRPr="00C4743E">
              <w:rPr>
                <w:rFonts w:eastAsiaTheme="minorEastAsia"/>
                <w:lang w:eastAsia="zh-CN"/>
              </w:rPr>
              <w:t xml:space="preserve"> </w:t>
            </w:r>
            <w:r w:rsidRPr="00C4743E">
              <w:rPr>
                <w:rFonts w:eastAsiaTheme="minorEastAsia"/>
                <w:lang w:eastAsia="zh-CN"/>
              </w:rPr>
              <w:t>NFVSOL(18)000666,</w:t>
            </w:r>
            <w:r w:rsidR="00C41532" w:rsidRPr="00C4743E">
              <w:rPr>
                <w:rFonts w:eastAsiaTheme="minorEastAsia"/>
                <w:lang w:eastAsia="zh-CN"/>
              </w:rPr>
              <w:t xml:space="preserve"> </w:t>
            </w:r>
            <w:r w:rsidRPr="00C4743E">
              <w:rPr>
                <w:rFonts w:eastAsiaTheme="minorEastAsia"/>
                <w:lang w:eastAsia="zh-CN"/>
              </w:rPr>
              <w:t>NFVSOL(18)000678r1,</w:t>
            </w:r>
            <w:r w:rsidR="00C41532" w:rsidRPr="00C4743E">
              <w:rPr>
                <w:rFonts w:eastAsiaTheme="minorEastAsia"/>
                <w:lang w:eastAsia="zh-CN"/>
              </w:rPr>
              <w:t xml:space="preserve"> </w:t>
            </w:r>
            <w:r w:rsidRPr="00C4743E">
              <w:rPr>
                <w:rFonts w:eastAsiaTheme="minorEastAsia"/>
                <w:lang w:eastAsia="zh-CN"/>
              </w:rPr>
              <w:t>NFVSOL(18)000679,</w:t>
            </w:r>
            <w:r w:rsidR="00C41532" w:rsidRPr="00C4743E">
              <w:rPr>
                <w:rFonts w:eastAsiaTheme="minorEastAsia"/>
                <w:lang w:eastAsia="zh-CN"/>
              </w:rPr>
              <w:t xml:space="preserve"> </w:t>
            </w:r>
            <w:r w:rsidR="00AA0F39" w:rsidRPr="00C4743E">
              <w:rPr>
                <w:rFonts w:eastAsiaTheme="minorEastAsia"/>
                <w:lang w:eastAsia="zh-CN"/>
              </w:rPr>
              <w:t>NFVSOL(18)000682,</w:t>
            </w:r>
            <w:r w:rsidR="00C41532" w:rsidRPr="00C4743E">
              <w:rPr>
                <w:rFonts w:eastAsiaTheme="minorEastAsia"/>
                <w:lang w:eastAsia="zh-CN"/>
              </w:rPr>
              <w:t xml:space="preserve"> </w:t>
            </w:r>
            <w:r w:rsidR="00AA0F39" w:rsidRPr="00C4743E">
              <w:rPr>
                <w:rFonts w:eastAsiaTheme="minorEastAsia"/>
                <w:lang w:eastAsia="zh-CN"/>
              </w:rPr>
              <w:t>NFVSOL(18)000684r1,</w:t>
            </w:r>
            <w:r w:rsidR="00C41532" w:rsidRPr="00C4743E">
              <w:rPr>
                <w:rFonts w:eastAsiaTheme="minorEastAsia"/>
                <w:lang w:eastAsia="zh-CN"/>
              </w:rPr>
              <w:t xml:space="preserve"> </w:t>
            </w:r>
            <w:r w:rsidR="002B10EF" w:rsidRPr="00C4743E">
              <w:rPr>
                <w:rFonts w:eastAsiaTheme="minorEastAsia"/>
                <w:lang w:eastAsia="zh-CN"/>
              </w:rPr>
              <w:t>NFVSOL(18)000687</w:t>
            </w:r>
          </w:p>
        </w:tc>
      </w:tr>
      <w:tr w:rsidR="00AE52DA" w:rsidRPr="002D53A8" w14:paraId="4CF36B23" w14:textId="77777777" w:rsidTr="00C41532">
        <w:trPr>
          <w:jc w:val="center"/>
        </w:trPr>
        <w:tc>
          <w:tcPr>
            <w:tcW w:w="1566" w:type="dxa"/>
            <w:vAlign w:val="center"/>
          </w:tcPr>
          <w:p w14:paraId="4DA719AB" w14:textId="77777777" w:rsidR="00AE52DA" w:rsidRPr="00C4743E" w:rsidRDefault="00AE52DA" w:rsidP="00DD2E0D">
            <w:pPr>
              <w:pStyle w:val="TAL"/>
              <w:rPr>
                <w:rFonts w:eastAsiaTheme="minorEastAsia"/>
                <w:lang w:eastAsia="zh-CN"/>
              </w:rPr>
            </w:pPr>
            <w:r w:rsidRPr="00C4743E">
              <w:rPr>
                <w:rFonts w:eastAsiaTheme="minorEastAsia" w:hint="eastAsia"/>
                <w:lang w:eastAsia="zh-CN"/>
              </w:rPr>
              <w:t>2019.0</w:t>
            </w:r>
            <w:r w:rsidR="00C8343C" w:rsidRPr="00C4743E">
              <w:rPr>
                <w:rFonts w:eastAsiaTheme="minorEastAsia" w:hint="eastAsia"/>
                <w:lang w:eastAsia="zh-CN"/>
              </w:rPr>
              <w:t>3</w:t>
            </w:r>
          </w:p>
        </w:tc>
        <w:tc>
          <w:tcPr>
            <w:tcW w:w="810" w:type="dxa"/>
            <w:vAlign w:val="center"/>
          </w:tcPr>
          <w:p w14:paraId="1E909D46" w14:textId="77777777" w:rsidR="00AE52DA" w:rsidRPr="00C4743E" w:rsidRDefault="00AE52DA" w:rsidP="00DD2E0D">
            <w:pPr>
              <w:pStyle w:val="TAL"/>
              <w:rPr>
                <w:rFonts w:eastAsiaTheme="minorEastAsia"/>
                <w:lang w:eastAsia="zh-CN"/>
              </w:rPr>
            </w:pPr>
            <w:r w:rsidRPr="00C4743E">
              <w:rPr>
                <w:rFonts w:eastAsiaTheme="minorEastAsia" w:hint="eastAsia"/>
                <w:lang w:eastAsia="zh-CN"/>
              </w:rPr>
              <w:t>2.5.2</w:t>
            </w:r>
          </w:p>
        </w:tc>
        <w:tc>
          <w:tcPr>
            <w:tcW w:w="7194" w:type="dxa"/>
            <w:vAlign w:val="center"/>
          </w:tcPr>
          <w:p w14:paraId="2CEE4C57" w14:textId="77777777" w:rsidR="00AE52DA" w:rsidRPr="00C4743E" w:rsidRDefault="00AE52DA" w:rsidP="00DD2E0D">
            <w:pPr>
              <w:pStyle w:val="TAL"/>
              <w:rPr>
                <w:rFonts w:eastAsiaTheme="minorEastAsia"/>
                <w:lang w:eastAsia="zh-CN"/>
              </w:rPr>
            </w:pPr>
            <w:r w:rsidRPr="00C4743E">
              <w:rPr>
                <w:rFonts w:eastAsiaTheme="minorEastAsia"/>
                <w:lang w:eastAsia="zh-CN"/>
              </w:rPr>
              <w:t>Implemented NFVSOL(19)000063r4</w:t>
            </w:r>
            <w:r w:rsidR="00FA2FFE" w:rsidRPr="00C4743E">
              <w:rPr>
                <w:rFonts w:eastAsiaTheme="minorEastAsia"/>
                <w:lang w:eastAsia="zh-CN"/>
              </w:rPr>
              <w:t>, NFVSOL(19)000068r1</w:t>
            </w:r>
            <w:r w:rsidR="00AE294E" w:rsidRPr="00C4743E">
              <w:rPr>
                <w:rFonts w:eastAsiaTheme="minorEastAsia"/>
                <w:lang w:eastAsia="zh-CN"/>
              </w:rPr>
              <w:t>, NFVSOL(19)000069r2</w:t>
            </w:r>
            <w:r w:rsidR="00FC5B73" w:rsidRPr="00C4743E">
              <w:rPr>
                <w:rFonts w:eastAsiaTheme="minorEastAsia"/>
                <w:lang w:eastAsia="zh-CN"/>
              </w:rPr>
              <w:t xml:space="preserve">, NFVSOL(19)000070r1, </w:t>
            </w:r>
            <w:r w:rsidR="00CE1E9E" w:rsidRPr="00C4743E">
              <w:rPr>
                <w:rFonts w:eastAsiaTheme="minorEastAsia"/>
                <w:lang w:eastAsia="zh-CN"/>
              </w:rPr>
              <w:t xml:space="preserve">NFVSOL(19)00080, </w:t>
            </w:r>
            <w:r w:rsidR="00F44185" w:rsidRPr="00C4743E">
              <w:rPr>
                <w:rFonts w:eastAsiaTheme="minorEastAsia"/>
                <w:lang w:eastAsia="zh-CN"/>
              </w:rPr>
              <w:t>NFVSOL(19)000107r1</w:t>
            </w:r>
            <w:r w:rsidR="00C72A3E" w:rsidRPr="00C4743E">
              <w:rPr>
                <w:rFonts w:eastAsiaTheme="minorEastAsia"/>
                <w:lang w:eastAsia="zh-CN"/>
              </w:rPr>
              <w:t xml:space="preserve">, NFVSOL(19)000120r1, </w:t>
            </w:r>
            <w:r w:rsidR="007762EC" w:rsidRPr="00C4743E">
              <w:rPr>
                <w:rFonts w:eastAsiaTheme="minorEastAsia"/>
                <w:lang w:eastAsia="zh-CN"/>
              </w:rPr>
              <w:t>NFVSOL(19)000121</w:t>
            </w:r>
            <w:r w:rsidR="003240C1" w:rsidRPr="00C4743E">
              <w:rPr>
                <w:rFonts w:eastAsiaTheme="minorEastAsia"/>
                <w:lang w:eastAsia="zh-CN"/>
              </w:rPr>
              <w:t>, NFVSOL(19)00039r5</w:t>
            </w:r>
            <w:r w:rsidR="001320EC" w:rsidRPr="00C4743E">
              <w:rPr>
                <w:rFonts w:eastAsiaTheme="minorEastAsia"/>
                <w:lang w:eastAsia="zh-CN"/>
              </w:rPr>
              <w:t>, NFVSOL(19)00087r2</w:t>
            </w:r>
            <w:r w:rsidR="00C8343C" w:rsidRPr="00C4743E">
              <w:rPr>
                <w:rFonts w:eastAsiaTheme="minorEastAsia"/>
                <w:lang w:eastAsia="zh-CN"/>
              </w:rPr>
              <w:t xml:space="preserve">, NFVSOL(19)00067r5, </w:t>
            </w:r>
            <w:r w:rsidR="00BB451A" w:rsidRPr="00C4743E">
              <w:rPr>
                <w:rFonts w:eastAsiaTheme="minorEastAsia"/>
                <w:lang w:eastAsia="zh-CN"/>
              </w:rPr>
              <w:t>NFVSOL(19)00077, NFVSOL(19)00082r3, NFVSOL(19)00085</w:t>
            </w:r>
            <w:r w:rsidR="00D04180" w:rsidRPr="00C4743E">
              <w:rPr>
                <w:rFonts w:eastAsiaTheme="minorEastAsia"/>
                <w:lang w:eastAsia="zh-CN"/>
              </w:rPr>
              <w:t>, NFVSOL(19)00086</w:t>
            </w:r>
            <w:r w:rsidR="00FE1235" w:rsidRPr="00C4743E">
              <w:rPr>
                <w:rFonts w:eastAsiaTheme="minorEastAsia"/>
                <w:lang w:eastAsia="zh-CN"/>
              </w:rPr>
              <w:t>, NFVSOL(19)000106r1</w:t>
            </w:r>
          </w:p>
        </w:tc>
      </w:tr>
      <w:tr w:rsidR="009963BF" w:rsidRPr="002D53A8" w14:paraId="3E623BC5" w14:textId="77777777" w:rsidTr="00C41532">
        <w:trPr>
          <w:jc w:val="center"/>
        </w:trPr>
        <w:tc>
          <w:tcPr>
            <w:tcW w:w="1566" w:type="dxa"/>
            <w:vAlign w:val="center"/>
          </w:tcPr>
          <w:p w14:paraId="31620D22" w14:textId="77777777" w:rsidR="009963BF" w:rsidRPr="00C4743E" w:rsidRDefault="009963BF" w:rsidP="009963BF">
            <w:pPr>
              <w:pStyle w:val="TAL"/>
              <w:rPr>
                <w:rFonts w:eastAsiaTheme="minorEastAsia"/>
                <w:lang w:eastAsia="zh-CN"/>
              </w:rPr>
            </w:pPr>
            <w:r w:rsidRPr="00C4743E">
              <w:rPr>
                <w:rFonts w:eastAsiaTheme="minorEastAsia" w:hint="eastAsia"/>
                <w:lang w:eastAsia="zh-CN"/>
              </w:rPr>
              <w:t>2019.03</w:t>
            </w:r>
          </w:p>
        </w:tc>
        <w:tc>
          <w:tcPr>
            <w:tcW w:w="810" w:type="dxa"/>
            <w:vAlign w:val="center"/>
          </w:tcPr>
          <w:p w14:paraId="199EAF04" w14:textId="77777777" w:rsidR="009963BF" w:rsidRPr="00C4743E" w:rsidRDefault="009963BF" w:rsidP="009963BF">
            <w:pPr>
              <w:pStyle w:val="TAL"/>
              <w:rPr>
                <w:rFonts w:eastAsiaTheme="minorEastAsia"/>
                <w:lang w:eastAsia="zh-CN"/>
              </w:rPr>
            </w:pPr>
            <w:r w:rsidRPr="00C4743E">
              <w:rPr>
                <w:rFonts w:eastAsiaTheme="minorEastAsia" w:hint="eastAsia"/>
                <w:lang w:eastAsia="zh-CN"/>
              </w:rPr>
              <w:t>2.5.3</w:t>
            </w:r>
          </w:p>
        </w:tc>
        <w:tc>
          <w:tcPr>
            <w:tcW w:w="7194" w:type="dxa"/>
            <w:vAlign w:val="center"/>
          </w:tcPr>
          <w:p w14:paraId="77ACE1E0" w14:textId="425C456B" w:rsidR="009963BF" w:rsidRPr="00C4743E" w:rsidRDefault="009963BF" w:rsidP="00931F6B">
            <w:pPr>
              <w:pStyle w:val="TAL"/>
              <w:rPr>
                <w:rFonts w:eastAsiaTheme="minorEastAsia"/>
                <w:lang w:eastAsia="zh-CN"/>
              </w:rPr>
            </w:pPr>
            <w:r w:rsidRPr="00C4743E">
              <w:rPr>
                <w:rFonts w:eastAsiaTheme="minorEastAsia"/>
                <w:lang w:eastAsia="zh-CN"/>
              </w:rPr>
              <w:t xml:space="preserve">Implemented NFVSOL(19)000084r4, </w:t>
            </w:r>
            <w:r w:rsidR="00931F6B" w:rsidRPr="00C4743E">
              <w:rPr>
                <w:rFonts w:eastAsiaTheme="minorEastAsia"/>
                <w:lang w:eastAsia="zh-CN"/>
              </w:rPr>
              <w:t>NFVSOL(19)0000101r2,</w:t>
            </w:r>
            <w:r w:rsidR="00680121" w:rsidRPr="00C4743E">
              <w:rPr>
                <w:rFonts w:eastAsiaTheme="minorEastAsia"/>
                <w:lang w:eastAsia="zh-CN"/>
              </w:rPr>
              <w:t xml:space="preserve"> NFVSOL(19)0000165, </w:t>
            </w:r>
            <w:r w:rsidR="002A4A5C" w:rsidRPr="00C4743E">
              <w:rPr>
                <w:rFonts w:eastAsiaTheme="minorEastAsia"/>
                <w:lang w:eastAsia="zh-CN"/>
              </w:rPr>
              <w:t>NFVSOL(19)0000166,</w:t>
            </w:r>
            <w:r w:rsidR="003D5868" w:rsidRPr="00C4743E">
              <w:rPr>
                <w:rFonts w:eastAsiaTheme="minorEastAsia"/>
                <w:lang w:eastAsia="zh-CN"/>
              </w:rPr>
              <w:t xml:space="preserve"> NFVSOL(19)0000167r1, </w:t>
            </w:r>
            <w:r w:rsidR="00C0616B" w:rsidRPr="00C4743E">
              <w:rPr>
                <w:rFonts w:eastAsiaTheme="minorEastAsia"/>
                <w:lang w:eastAsia="zh-CN"/>
              </w:rPr>
              <w:t>NFVSOL(19)0000170r4, NFVSOL(19)0000173</w:t>
            </w:r>
            <w:r w:rsidR="00C8209E" w:rsidRPr="00C4743E">
              <w:rPr>
                <w:rFonts w:eastAsiaTheme="minorEastAsia"/>
                <w:lang w:eastAsia="zh-CN"/>
              </w:rPr>
              <w:t>, NFVSOL(19)0000163</w:t>
            </w:r>
            <w:r w:rsidR="00DA043C" w:rsidRPr="00C4743E">
              <w:rPr>
                <w:rFonts w:eastAsiaTheme="minorEastAsia"/>
                <w:lang w:eastAsia="zh-CN"/>
              </w:rPr>
              <w:t>, NFVSOL(19)0000119</w:t>
            </w:r>
          </w:p>
        </w:tc>
      </w:tr>
      <w:tr w:rsidR="00870859" w:rsidRPr="002D53A8" w14:paraId="2EABEA62" w14:textId="77777777" w:rsidTr="00C41532">
        <w:trPr>
          <w:jc w:val="center"/>
        </w:trPr>
        <w:tc>
          <w:tcPr>
            <w:tcW w:w="1566" w:type="dxa"/>
            <w:vAlign w:val="center"/>
          </w:tcPr>
          <w:p w14:paraId="2DAFD2B1" w14:textId="46AC5E1F" w:rsidR="00870859" w:rsidRPr="00C4743E" w:rsidRDefault="00870859" w:rsidP="009963BF">
            <w:pPr>
              <w:pStyle w:val="TAL"/>
              <w:rPr>
                <w:rFonts w:eastAsiaTheme="minorEastAsia"/>
                <w:lang w:eastAsia="zh-CN"/>
              </w:rPr>
            </w:pPr>
            <w:r w:rsidRPr="00C4743E">
              <w:rPr>
                <w:rFonts w:eastAsiaTheme="minorEastAsia"/>
                <w:lang w:eastAsia="zh-CN"/>
              </w:rPr>
              <w:t>2019.03.22</w:t>
            </w:r>
          </w:p>
        </w:tc>
        <w:tc>
          <w:tcPr>
            <w:tcW w:w="810" w:type="dxa"/>
            <w:vAlign w:val="center"/>
          </w:tcPr>
          <w:p w14:paraId="4D329CF4" w14:textId="0719AD0F" w:rsidR="00870859" w:rsidRPr="00C4743E" w:rsidRDefault="00870859" w:rsidP="009963BF">
            <w:pPr>
              <w:pStyle w:val="TAL"/>
              <w:rPr>
                <w:rFonts w:eastAsiaTheme="minorEastAsia"/>
                <w:lang w:eastAsia="zh-CN"/>
              </w:rPr>
            </w:pPr>
            <w:r w:rsidRPr="00C4743E">
              <w:rPr>
                <w:rFonts w:eastAsiaTheme="minorEastAsia"/>
                <w:lang w:eastAsia="zh-CN"/>
              </w:rPr>
              <w:t>2.5.4</w:t>
            </w:r>
          </w:p>
        </w:tc>
        <w:tc>
          <w:tcPr>
            <w:tcW w:w="7194" w:type="dxa"/>
            <w:vAlign w:val="center"/>
          </w:tcPr>
          <w:p w14:paraId="2091CB3E" w14:textId="42C26D80" w:rsidR="00870859" w:rsidRPr="00C4743E" w:rsidRDefault="00C15DCB" w:rsidP="00A72B8B">
            <w:pPr>
              <w:pStyle w:val="TAL"/>
              <w:rPr>
                <w:rFonts w:eastAsiaTheme="minorEastAsia"/>
                <w:lang w:eastAsia="zh-CN"/>
              </w:rPr>
            </w:pPr>
            <w:r w:rsidRPr="00C4743E">
              <w:rPr>
                <w:rFonts w:eastAsiaTheme="minorEastAsia"/>
                <w:lang w:eastAsia="zh-CN"/>
              </w:rPr>
              <w:t xml:space="preserve">Editorial modification </w:t>
            </w:r>
            <w:r w:rsidR="00870859" w:rsidRPr="00C4743E">
              <w:rPr>
                <w:rFonts w:eastAsiaTheme="minorEastAsia"/>
                <w:lang w:eastAsia="zh-CN"/>
              </w:rPr>
              <w:t xml:space="preserve">made by ETSI </w:t>
            </w:r>
            <w:r w:rsidRPr="00C4743E">
              <w:rPr>
                <w:rFonts w:eastAsiaTheme="minorEastAsia"/>
                <w:lang w:eastAsia="zh-CN"/>
              </w:rPr>
              <w:t xml:space="preserve">Secretariat </w:t>
            </w:r>
            <w:r w:rsidR="00870859" w:rsidRPr="00C4743E">
              <w:t>allow</w:t>
            </w:r>
            <w:r w:rsidRPr="00C4743E">
              <w:t>ing</w:t>
            </w:r>
            <w:r w:rsidR="00870859" w:rsidRPr="00C4743E">
              <w:t xml:space="preserve"> to structure the SOL </w:t>
            </w:r>
            <w:r w:rsidRPr="00C4743E">
              <w:t>repository on ETSI F</w:t>
            </w:r>
            <w:r w:rsidR="00870859" w:rsidRPr="00C4743E">
              <w:t>orge in a future proof and maintainable way:</w:t>
            </w:r>
          </w:p>
          <w:p w14:paraId="079BD68F" w14:textId="255036DA" w:rsidR="00870859" w:rsidRPr="00C4743E" w:rsidRDefault="00C15DCB" w:rsidP="00A72B8B">
            <w:pPr>
              <w:pStyle w:val="TB1"/>
            </w:pPr>
            <w:r w:rsidRPr="00C4743E">
              <w:t>F</w:t>
            </w:r>
            <w:r w:rsidR="00870859" w:rsidRPr="00C4743E">
              <w:t>orge structure upda</w:t>
            </w:r>
            <w:r w:rsidRPr="00C4743E">
              <w:t>t</w:t>
            </w:r>
            <w:r w:rsidR="00870859" w:rsidRPr="00C4743E">
              <w:t>ed</w:t>
            </w:r>
            <w:r w:rsidRPr="00C4743E">
              <w:t>:</w:t>
            </w:r>
            <w:r w:rsidR="00870859" w:rsidRPr="00C4743E">
              <w:t xml:space="preserve"> "v2.6.1"</w:t>
            </w:r>
            <w:r w:rsidR="00BC3442" w:rsidRPr="00C4743E">
              <w:t xml:space="preserve"> </w:t>
            </w:r>
            <w:r w:rsidR="00870859" w:rsidRPr="00C4743E">
              <w:t>tag created</w:t>
            </w:r>
          </w:p>
          <w:p w14:paraId="69E64213" w14:textId="1D90D05A" w:rsidR="00870859" w:rsidRPr="00C4743E" w:rsidRDefault="00870859" w:rsidP="00A72B8B">
            <w:pPr>
              <w:pStyle w:val="TB1"/>
            </w:pPr>
            <w:r w:rsidRPr="00C4743E">
              <w:t xml:space="preserve">Yaml filenames updated: </w:t>
            </w:r>
            <w:r w:rsidR="00C15DCB" w:rsidRPr="00C4743E">
              <w:t>version numbers removed from filenames</w:t>
            </w:r>
            <w:r w:rsidRPr="00C4743E">
              <w:t xml:space="preserve"> (still included in file header)</w:t>
            </w:r>
          </w:p>
          <w:p w14:paraId="33E1A6E9" w14:textId="291F54BB" w:rsidR="00870859" w:rsidRPr="00C4743E" w:rsidRDefault="00C15DCB" w:rsidP="00A72B8B">
            <w:pPr>
              <w:pStyle w:val="TB1"/>
            </w:pPr>
            <w:r w:rsidRPr="00C4743E">
              <w:t>I</w:t>
            </w:r>
            <w:r w:rsidR="00870859" w:rsidRPr="00C4743E">
              <w:t>mport statements</w:t>
            </w:r>
            <w:r w:rsidRPr="00C4743E">
              <w:t xml:space="preserve"> updated: version number removed from imported filenames</w:t>
            </w:r>
            <w:r w:rsidR="00870859" w:rsidRPr="00C4743E">
              <w:t>.</w:t>
            </w:r>
          </w:p>
          <w:p w14:paraId="69F18E77" w14:textId="15F4E590" w:rsidR="00870859" w:rsidRPr="00C4743E" w:rsidRDefault="00870859" w:rsidP="00A72B8B">
            <w:pPr>
              <w:pStyle w:val="TB1"/>
            </w:pPr>
            <w:r w:rsidRPr="00C4743E">
              <w:t>Draft updated:</w:t>
            </w:r>
          </w:p>
          <w:p w14:paraId="4B67F6DB" w14:textId="235AD1E1" w:rsidR="00870859" w:rsidRPr="00C4743E" w:rsidRDefault="00870859" w:rsidP="00A72B8B">
            <w:pPr>
              <w:pStyle w:val="TB2"/>
            </w:pPr>
            <w:r w:rsidRPr="00C4743E">
              <w:t>Updated all references to yaml files</w:t>
            </w:r>
          </w:p>
          <w:p w14:paraId="33CB2AAD" w14:textId="14D90D64" w:rsidR="00870859" w:rsidRPr="00C4743E" w:rsidRDefault="00870859" w:rsidP="00A72B8B">
            <w:pPr>
              <w:pStyle w:val="TB2"/>
            </w:pPr>
            <w:r w:rsidRPr="00C4743E">
              <w:t>Updated the forge URLs</w:t>
            </w:r>
          </w:p>
          <w:p w14:paraId="29BC0F83" w14:textId="731C88EF" w:rsidR="00870859" w:rsidRPr="00C4743E" w:rsidRDefault="00870859" w:rsidP="00A87083">
            <w:pPr>
              <w:pStyle w:val="TB2"/>
            </w:pPr>
            <w:r w:rsidRPr="00C4743E">
              <w:t xml:space="preserve">In B.1: removed the </w:t>
            </w:r>
            <w:r w:rsidR="00C15DCB" w:rsidRPr="00C4743E">
              <w:t>sentence</w:t>
            </w:r>
            <w:r w:rsidRPr="00C4743E">
              <w:t xml:space="preserve"> explaining the meaning of x_y_z_ in the filename structure</w:t>
            </w:r>
          </w:p>
        </w:tc>
      </w:tr>
      <w:tr w:rsidR="00B27456" w:rsidRPr="002D53A8" w14:paraId="28142EE6" w14:textId="77777777" w:rsidTr="004672CE">
        <w:trPr>
          <w:jc w:val="center"/>
        </w:trPr>
        <w:tc>
          <w:tcPr>
            <w:tcW w:w="1566" w:type="dxa"/>
            <w:vAlign w:val="center"/>
          </w:tcPr>
          <w:p w14:paraId="5703A19C" w14:textId="77777777" w:rsidR="00B27456" w:rsidRPr="00C4743E" w:rsidRDefault="00B27456" w:rsidP="004672CE">
            <w:pPr>
              <w:pStyle w:val="TAL"/>
              <w:rPr>
                <w:rFonts w:eastAsiaTheme="minorEastAsia"/>
                <w:lang w:eastAsia="zh-CN"/>
              </w:rPr>
            </w:pPr>
            <w:r w:rsidRPr="00C4743E">
              <w:rPr>
                <w:rFonts w:eastAsiaTheme="minorEastAsia"/>
                <w:lang w:eastAsia="zh-CN"/>
              </w:rPr>
              <w:t>2019.04.23</w:t>
            </w:r>
          </w:p>
        </w:tc>
        <w:tc>
          <w:tcPr>
            <w:tcW w:w="810" w:type="dxa"/>
            <w:vAlign w:val="center"/>
          </w:tcPr>
          <w:p w14:paraId="415BCBAB" w14:textId="77777777" w:rsidR="00B27456" w:rsidRPr="00C4743E" w:rsidRDefault="00B27456" w:rsidP="004672CE">
            <w:pPr>
              <w:pStyle w:val="TAL"/>
              <w:rPr>
                <w:rFonts w:eastAsiaTheme="minorEastAsia"/>
                <w:lang w:eastAsia="zh-CN"/>
              </w:rPr>
            </w:pPr>
            <w:r w:rsidRPr="00C4743E">
              <w:rPr>
                <w:rFonts w:eastAsiaTheme="minorEastAsia"/>
                <w:lang w:eastAsia="zh-CN"/>
              </w:rPr>
              <w:t>2.5.5</w:t>
            </w:r>
          </w:p>
        </w:tc>
        <w:tc>
          <w:tcPr>
            <w:tcW w:w="7194" w:type="dxa"/>
            <w:vAlign w:val="center"/>
          </w:tcPr>
          <w:p w14:paraId="79A12B78" w14:textId="77777777" w:rsidR="00B27456" w:rsidRPr="00C4743E" w:rsidRDefault="00B27456" w:rsidP="004672CE">
            <w:pPr>
              <w:pStyle w:val="TAL"/>
            </w:pPr>
            <w:r w:rsidRPr="00C4743E">
              <w:t>2 comments were raised during the Remote Consensus approval: both requesting to implement the WG SOL approved Change Request in NFVSOL(19)000229r3 onto the final SOL001 draft (see these 2 comments in the RC report).</w:t>
            </w:r>
          </w:p>
          <w:p w14:paraId="53F2E3A6" w14:textId="443D83F4" w:rsidR="00B27456" w:rsidRPr="00C4743E" w:rsidRDefault="00B27456" w:rsidP="00B27456">
            <w:pPr>
              <w:pStyle w:val="TAL"/>
              <w:rPr>
                <w:rFonts w:eastAsiaTheme="minorEastAsia"/>
                <w:lang w:eastAsia="zh-CN"/>
              </w:rPr>
            </w:pPr>
            <w:r w:rsidRPr="00C4743E">
              <w:t>The present version implements NFVSOL(19)000229r3: adding machine readable meta info inside the yaml file indicating the SOL001 release version to which they apply + other editorial changes</w:t>
            </w:r>
          </w:p>
        </w:tc>
      </w:tr>
      <w:tr w:rsidR="00802B27" w:rsidRPr="002D53A8" w14:paraId="3ACE1C8D" w14:textId="77777777" w:rsidTr="004672CE">
        <w:trPr>
          <w:jc w:val="center"/>
        </w:trPr>
        <w:tc>
          <w:tcPr>
            <w:tcW w:w="1566" w:type="dxa"/>
            <w:vAlign w:val="center"/>
          </w:tcPr>
          <w:p w14:paraId="033E5F88" w14:textId="6B715591" w:rsidR="00802B27" w:rsidRPr="00C4743E" w:rsidRDefault="00802B27" w:rsidP="004672CE">
            <w:pPr>
              <w:pStyle w:val="TAL"/>
              <w:rPr>
                <w:rFonts w:eastAsiaTheme="minorEastAsia"/>
                <w:lang w:eastAsia="zh-CN"/>
              </w:rPr>
            </w:pPr>
            <w:r w:rsidRPr="00C4743E">
              <w:rPr>
                <w:rFonts w:eastAsiaTheme="minorEastAsia"/>
                <w:lang w:eastAsia="zh-CN"/>
              </w:rPr>
              <w:t>2019.05</w:t>
            </w:r>
          </w:p>
        </w:tc>
        <w:tc>
          <w:tcPr>
            <w:tcW w:w="810" w:type="dxa"/>
            <w:vAlign w:val="center"/>
          </w:tcPr>
          <w:p w14:paraId="0AE39D35" w14:textId="17263749" w:rsidR="00802B27" w:rsidRPr="00C4743E" w:rsidRDefault="00802B27" w:rsidP="004672CE">
            <w:pPr>
              <w:pStyle w:val="TAL"/>
              <w:rPr>
                <w:rFonts w:eastAsiaTheme="minorEastAsia"/>
                <w:lang w:eastAsia="zh-CN"/>
              </w:rPr>
            </w:pPr>
            <w:r w:rsidRPr="00C4743E">
              <w:rPr>
                <w:rFonts w:eastAsiaTheme="minorEastAsia" w:hint="eastAsia"/>
                <w:lang w:eastAsia="zh-CN"/>
              </w:rPr>
              <w:t>2.6.2</w:t>
            </w:r>
          </w:p>
        </w:tc>
        <w:tc>
          <w:tcPr>
            <w:tcW w:w="7194" w:type="dxa"/>
            <w:vAlign w:val="center"/>
          </w:tcPr>
          <w:p w14:paraId="5912A198" w14:textId="746FDC5D" w:rsidR="00802B27" w:rsidRPr="00C4743E" w:rsidRDefault="00802B27" w:rsidP="00D22559">
            <w:pPr>
              <w:pStyle w:val="TAL"/>
            </w:pPr>
            <w:r w:rsidRPr="00C4743E">
              <w:rPr>
                <w:rFonts w:eastAsiaTheme="minorEastAsia"/>
                <w:lang w:eastAsia="zh-CN"/>
              </w:rPr>
              <w:t>Implemented NFVSOL(19)000162r1, NFVSOL(19)000194r2</w:t>
            </w:r>
            <w:r w:rsidR="003F5D34" w:rsidRPr="00C4743E">
              <w:rPr>
                <w:rFonts w:eastAsiaTheme="minorEastAsia"/>
                <w:lang w:eastAsia="zh-CN"/>
              </w:rPr>
              <w:t>, NFVSOL(19)000222r2</w:t>
            </w:r>
            <w:r w:rsidR="00DD53C6" w:rsidRPr="00C4743E">
              <w:rPr>
                <w:rFonts w:eastAsiaTheme="minorEastAsia"/>
                <w:lang w:eastAsia="zh-CN"/>
              </w:rPr>
              <w:t>, NFVSOL(19)000241r2</w:t>
            </w:r>
            <w:r w:rsidR="00D22559" w:rsidRPr="00C4743E">
              <w:rPr>
                <w:rFonts w:eastAsiaTheme="minorEastAsia"/>
                <w:lang w:eastAsia="zh-CN"/>
              </w:rPr>
              <w:t>, NFVSOL(19)000242r2</w:t>
            </w:r>
          </w:p>
        </w:tc>
      </w:tr>
      <w:tr w:rsidR="001C08DD" w:rsidRPr="002D53A8" w14:paraId="37A8B3A2" w14:textId="77777777" w:rsidTr="004672CE">
        <w:trPr>
          <w:jc w:val="center"/>
        </w:trPr>
        <w:tc>
          <w:tcPr>
            <w:tcW w:w="1566" w:type="dxa"/>
            <w:vAlign w:val="center"/>
          </w:tcPr>
          <w:p w14:paraId="67E19419" w14:textId="68974E7B" w:rsidR="001C08DD" w:rsidRPr="00C4743E" w:rsidRDefault="001C08DD" w:rsidP="001C08DD">
            <w:pPr>
              <w:pStyle w:val="TAL"/>
              <w:rPr>
                <w:rFonts w:eastAsiaTheme="minorEastAsia"/>
                <w:lang w:eastAsia="zh-CN"/>
              </w:rPr>
            </w:pPr>
            <w:r w:rsidRPr="00C4743E">
              <w:rPr>
                <w:rFonts w:eastAsiaTheme="minorEastAsia"/>
                <w:lang w:eastAsia="zh-CN"/>
              </w:rPr>
              <w:t>2019.06</w:t>
            </w:r>
          </w:p>
        </w:tc>
        <w:tc>
          <w:tcPr>
            <w:tcW w:w="810" w:type="dxa"/>
            <w:vAlign w:val="center"/>
          </w:tcPr>
          <w:p w14:paraId="53FB707A" w14:textId="22719B25" w:rsidR="001C08DD" w:rsidRPr="00C4743E" w:rsidRDefault="001C08DD" w:rsidP="001C08DD">
            <w:pPr>
              <w:pStyle w:val="TAL"/>
              <w:rPr>
                <w:rFonts w:eastAsiaTheme="minorEastAsia"/>
                <w:lang w:eastAsia="zh-CN"/>
              </w:rPr>
            </w:pPr>
            <w:r w:rsidRPr="00C4743E">
              <w:rPr>
                <w:rFonts w:eastAsiaTheme="minorEastAsia" w:hint="eastAsia"/>
                <w:lang w:eastAsia="zh-CN"/>
              </w:rPr>
              <w:t>2.6.3</w:t>
            </w:r>
          </w:p>
        </w:tc>
        <w:tc>
          <w:tcPr>
            <w:tcW w:w="7194" w:type="dxa"/>
            <w:vAlign w:val="center"/>
          </w:tcPr>
          <w:p w14:paraId="7016D9A6" w14:textId="43AF0033" w:rsidR="001C08DD" w:rsidRPr="00C4743E" w:rsidRDefault="001C08DD" w:rsidP="00223F55">
            <w:pPr>
              <w:pStyle w:val="TAL"/>
              <w:rPr>
                <w:rFonts w:eastAsiaTheme="minorEastAsia"/>
                <w:lang w:eastAsia="zh-CN"/>
              </w:rPr>
            </w:pPr>
            <w:r w:rsidRPr="00C4743E">
              <w:rPr>
                <w:rFonts w:eastAsiaTheme="minorEastAsia"/>
                <w:lang w:eastAsia="zh-CN"/>
              </w:rPr>
              <w:t>Implemented NFVSOL(19)000160r9</w:t>
            </w:r>
            <w:r w:rsidRPr="00C4743E">
              <w:rPr>
                <w:rFonts w:eastAsiaTheme="minorEastAsia" w:hint="eastAsia"/>
                <w:lang w:eastAsia="zh-CN"/>
              </w:rPr>
              <w:t xml:space="preserve">, </w:t>
            </w:r>
            <w:r w:rsidR="00F02666" w:rsidRPr="00C4743E">
              <w:rPr>
                <w:rFonts w:eastAsiaTheme="minorEastAsia"/>
                <w:lang w:eastAsia="zh-CN"/>
              </w:rPr>
              <w:t xml:space="preserve">NFVSOL(19)000239r3, </w:t>
            </w:r>
            <w:r w:rsidR="00625C38" w:rsidRPr="00C4743E">
              <w:rPr>
                <w:rFonts w:eastAsiaTheme="minorEastAsia"/>
                <w:lang w:eastAsia="zh-CN"/>
              </w:rPr>
              <w:t xml:space="preserve">NFVSOL(19)000248, NFVSOL(19)000262r2, </w:t>
            </w:r>
            <w:r w:rsidR="00D616C8" w:rsidRPr="00C4743E">
              <w:rPr>
                <w:rFonts w:eastAsiaTheme="minorEastAsia"/>
                <w:lang w:eastAsia="zh-CN"/>
              </w:rPr>
              <w:t xml:space="preserve">NFVSOL(19)000263r3, </w:t>
            </w:r>
            <w:r w:rsidR="00625C38" w:rsidRPr="00C4743E">
              <w:rPr>
                <w:rFonts w:eastAsiaTheme="minorEastAsia"/>
                <w:lang w:eastAsia="zh-CN"/>
              </w:rPr>
              <w:t xml:space="preserve">NFVSOL(19)000268r3, </w:t>
            </w:r>
            <w:r w:rsidR="00EA0F61" w:rsidRPr="00C4743E">
              <w:rPr>
                <w:rFonts w:eastAsiaTheme="minorEastAsia"/>
                <w:lang w:eastAsia="zh-CN"/>
              </w:rPr>
              <w:t>NFVSOL(19)000269</w:t>
            </w:r>
            <w:r w:rsidR="00BE41A7" w:rsidRPr="00C4743E">
              <w:rPr>
                <w:rFonts w:eastAsiaTheme="minorEastAsia"/>
                <w:lang w:eastAsia="zh-CN"/>
              </w:rPr>
              <w:t>, NFVSOL(19)000270r3</w:t>
            </w:r>
            <w:r w:rsidR="00564F44" w:rsidRPr="00C4743E">
              <w:rPr>
                <w:rFonts w:eastAsiaTheme="minorEastAsia"/>
                <w:lang w:eastAsia="zh-CN"/>
              </w:rPr>
              <w:t>, NFVSOL(19)000303r1</w:t>
            </w:r>
            <w:r w:rsidR="007D4085" w:rsidRPr="00C4743E">
              <w:rPr>
                <w:rFonts w:eastAsiaTheme="minorEastAsia"/>
                <w:lang w:eastAsia="zh-CN"/>
              </w:rPr>
              <w:t>, NFVSOL(19)000307</w:t>
            </w:r>
            <w:r w:rsidR="00D1469A" w:rsidRPr="00C4743E">
              <w:rPr>
                <w:rFonts w:eastAsiaTheme="minorEastAsia"/>
                <w:lang w:eastAsia="zh-CN"/>
              </w:rPr>
              <w:t xml:space="preserve">, </w:t>
            </w:r>
            <w:r w:rsidR="00B82970" w:rsidRPr="00C4743E">
              <w:rPr>
                <w:rFonts w:eastAsiaTheme="minorEastAsia"/>
                <w:lang w:eastAsia="zh-CN"/>
              </w:rPr>
              <w:t xml:space="preserve">NFVSOL(19)000279, </w:t>
            </w:r>
            <w:r w:rsidR="00D1469A" w:rsidRPr="00C4743E">
              <w:rPr>
                <w:rFonts w:eastAsiaTheme="minorEastAsia"/>
                <w:lang w:eastAsia="zh-CN"/>
              </w:rPr>
              <w:t>NFVSOL(19)000280</w:t>
            </w:r>
            <w:r w:rsidR="004654D9" w:rsidRPr="00C4743E">
              <w:rPr>
                <w:rFonts w:eastAsiaTheme="minorEastAsia" w:hint="eastAsia"/>
                <w:lang w:eastAsia="zh-CN"/>
              </w:rPr>
              <w:t>,</w:t>
            </w:r>
            <w:r w:rsidR="004654D9" w:rsidRPr="00C4743E">
              <w:rPr>
                <w:rFonts w:eastAsiaTheme="minorEastAsia"/>
                <w:lang w:eastAsia="zh-CN"/>
              </w:rPr>
              <w:t xml:space="preserve"> NFVSOL(19)000296r3, </w:t>
            </w:r>
            <w:r w:rsidR="00574588" w:rsidRPr="00C4743E">
              <w:rPr>
                <w:rFonts w:eastAsiaTheme="minorEastAsia"/>
                <w:lang w:eastAsia="zh-CN"/>
              </w:rPr>
              <w:t xml:space="preserve">NFVSOL(19)000301r1, </w:t>
            </w:r>
            <w:r w:rsidR="00FF07EF" w:rsidRPr="00C4743E">
              <w:rPr>
                <w:rFonts w:eastAsiaTheme="minorEastAsia"/>
                <w:lang w:eastAsia="zh-CN"/>
              </w:rPr>
              <w:t>NFVSOL(19)000305r1,</w:t>
            </w:r>
            <w:r w:rsidR="00A763C2" w:rsidRPr="00C4743E">
              <w:rPr>
                <w:rFonts w:eastAsiaTheme="minorEastAsia"/>
                <w:lang w:eastAsia="zh-CN"/>
              </w:rPr>
              <w:t xml:space="preserve"> NFVSOL(19)000338, </w:t>
            </w:r>
            <w:r w:rsidR="00DB46C9" w:rsidRPr="00C4743E">
              <w:rPr>
                <w:rFonts w:eastAsiaTheme="minorEastAsia"/>
                <w:lang w:eastAsia="zh-CN"/>
              </w:rPr>
              <w:t>NFVSOL(19)000340</w:t>
            </w:r>
            <w:r w:rsidR="00D0733D" w:rsidRPr="00C4743E">
              <w:rPr>
                <w:rFonts w:eastAsiaTheme="minorEastAsia"/>
                <w:lang w:eastAsia="zh-CN"/>
              </w:rPr>
              <w:t>, NFVSOL(19)000342r1</w:t>
            </w:r>
            <w:r w:rsidR="001C429B" w:rsidRPr="00C4743E">
              <w:rPr>
                <w:rFonts w:eastAsiaTheme="minorEastAsia"/>
                <w:lang w:eastAsia="zh-CN"/>
              </w:rPr>
              <w:t>, NFVSOL(19)000344r2</w:t>
            </w:r>
            <w:r w:rsidR="0061142A" w:rsidRPr="00C4743E">
              <w:rPr>
                <w:rFonts w:eastAsiaTheme="minorEastAsia"/>
                <w:lang w:eastAsia="zh-CN"/>
              </w:rPr>
              <w:t xml:space="preserve">, </w:t>
            </w:r>
            <w:r w:rsidR="005E207C" w:rsidRPr="00C4743E">
              <w:rPr>
                <w:rFonts w:eastAsiaTheme="minorEastAsia"/>
                <w:lang w:eastAsia="zh-CN"/>
              </w:rPr>
              <w:t>NFVSOL(19)000345r</w:t>
            </w:r>
            <w:r w:rsidR="00223F55" w:rsidRPr="00C4743E">
              <w:rPr>
                <w:rFonts w:eastAsiaTheme="minorEastAsia"/>
                <w:lang w:eastAsia="zh-CN"/>
              </w:rPr>
              <w:t>4</w:t>
            </w:r>
            <w:r w:rsidR="008C0D2C" w:rsidRPr="00C4743E">
              <w:rPr>
                <w:rFonts w:eastAsiaTheme="minorEastAsia"/>
                <w:lang w:eastAsia="zh-CN"/>
              </w:rPr>
              <w:t>, NFVSOL(19)000266r7</w:t>
            </w:r>
          </w:p>
        </w:tc>
      </w:tr>
      <w:tr w:rsidR="003857FA" w:rsidRPr="002D53A8" w14:paraId="7956A5B1" w14:textId="77777777" w:rsidTr="004672CE">
        <w:trPr>
          <w:jc w:val="center"/>
        </w:trPr>
        <w:tc>
          <w:tcPr>
            <w:tcW w:w="1566" w:type="dxa"/>
            <w:vAlign w:val="center"/>
          </w:tcPr>
          <w:p w14:paraId="54F9E900" w14:textId="11D243A6" w:rsidR="003857FA" w:rsidRPr="00C4743E" w:rsidRDefault="003857FA" w:rsidP="003857FA">
            <w:pPr>
              <w:pStyle w:val="TAL"/>
              <w:rPr>
                <w:rFonts w:eastAsiaTheme="minorEastAsia"/>
                <w:lang w:eastAsia="zh-CN"/>
              </w:rPr>
            </w:pPr>
            <w:r w:rsidRPr="00C4743E">
              <w:rPr>
                <w:rFonts w:eastAsiaTheme="minorEastAsia"/>
                <w:lang w:eastAsia="zh-CN"/>
              </w:rPr>
              <w:t>2019.08</w:t>
            </w:r>
          </w:p>
        </w:tc>
        <w:tc>
          <w:tcPr>
            <w:tcW w:w="810" w:type="dxa"/>
            <w:vAlign w:val="center"/>
          </w:tcPr>
          <w:p w14:paraId="126C75ED" w14:textId="419B530E" w:rsidR="003857FA" w:rsidRPr="00C4743E" w:rsidRDefault="003857FA" w:rsidP="003857FA">
            <w:pPr>
              <w:pStyle w:val="TAL"/>
              <w:rPr>
                <w:rFonts w:eastAsiaTheme="minorEastAsia"/>
                <w:lang w:eastAsia="zh-CN"/>
              </w:rPr>
            </w:pPr>
            <w:r w:rsidRPr="00C4743E">
              <w:rPr>
                <w:rFonts w:eastAsiaTheme="minorEastAsia" w:hint="eastAsia"/>
                <w:lang w:eastAsia="zh-CN"/>
              </w:rPr>
              <w:t>2.6.4</w:t>
            </w:r>
          </w:p>
        </w:tc>
        <w:tc>
          <w:tcPr>
            <w:tcW w:w="7194" w:type="dxa"/>
            <w:vAlign w:val="center"/>
          </w:tcPr>
          <w:p w14:paraId="65F4BF2A" w14:textId="556B98E3" w:rsidR="003857FA" w:rsidRPr="00C4743E" w:rsidRDefault="003857FA" w:rsidP="00701DC1">
            <w:pPr>
              <w:pStyle w:val="TAL"/>
              <w:rPr>
                <w:rFonts w:eastAsiaTheme="minorEastAsia"/>
                <w:lang w:eastAsia="zh-CN"/>
              </w:rPr>
            </w:pPr>
            <w:r w:rsidRPr="00C4743E">
              <w:rPr>
                <w:rFonts w:eastAsiaTheme="minorEastAsia"/>
                <w:lang w:eastAsia="zh-CN"/>
              </w:rPr>
              <w:t xml:space="preserve">Implemented NFVSOL(19)000325r8, </w:t>
            </w:r>
            <w:r w:rsidR="004C3B41" w:rsidRPr="00C4743E">
              <w:rPr>
                <w:rFonts w:eastAsiaTheme="minorEastAsia"/>
                <w:lang w:eastAsia="zh-CN"/>
              </w:rPr>
              <w:t>NFVSOL(19)000346r6</w:t>
            </w:r>
            <w:r w:rsidR="005C21E5" w:rsidRPr="00C4743E">
              <w:rPr>
                <w:rFonts w:eastAsiaTheme="minorEastAsia"/>
                <w:lang w:eastAsia="zh-CN"/>
              </w:rPr>
              <w:t>, NFVSOL(19)000347r2</w:t>
            </w:r>
            <w:r w:rsidR="00856498" w:rsidRPr="00C4743E">
              <w:rPr>
                <w:rFonts w:eastAsiaTheme="minorEastAsia"/>
                <w:lang w:eastAsia="zh-CN"/>
              </w:rPr>
              <w:t>, NFVSOL(19)000380r1</w:t>
            </w:r>
            <w:r w:rsidR="007A0E24" w:rsidRPr="00C4743E">
              <w:rPr>
                <w:rFonts w:eastAsiaTheme="minorEastAsia"/>
                <w:lang w:eastAsia="zh-CN"/>
              </w:rPr>
              <w:t xml:space="preserve">, NFVSOL(19)000383r1, NFVSOL(19)000384r1, NFVSOL(19)000385, </w:t>
            </w:r>
            <w:r w:rsidR="00A96EAB" w:rsidRPr="00C4743E">
              <w:rPr>
                <w:rFonts w:eastAsiaTheme="minorEastAsia"/>
                <w:lang w:eastAsia="zh-CN"/>
              </w:rPr>
              <w:t xml:space="preserve">NFVSOL(19)000389r1, </w:t>
            </w:r>
            <w:r w:rsidR="00701DC1" w:rsidRPr="00C4743E">
              <w:rPr>
                <w:rFonts w:eastAsiaTheme="minorEastAsia"/>
                <w:lang w:eastAsia="zh-CN"/>
              </w:rPr>
              <w:t>NFVSOL(19)000428</w:t>
            </w:r>
            <w:r w:rsidR="00701DC1" w:rsidRPr="00C4743E">
              <w:rPr>
                <w:rFonts w:eastAsiaTheme="minorEastAsia" w:hint="eastAsia"/>
                <w:lang w:eastAsia="zh-CN"/>
              </w:rPr>
              <w:t>r</w:t>
            </w:r>
            <w:r w:rsidR="00701DC1" w:rsidRPr="00C4743E">
              <w:rPr>
                <w:rFonts w:eastAsiaTheme="minorEastAsia"/>
                <w:lang w:eastAsia="zh-CN"/>
              </w:rPr>
              <w:t>2, NFVSOL(19)000449</w:t>
            </w:r>
          </w:p>
        </w:tc>
      </w:tr>
      <w:tr w:rsidR="006C5D46" w:rsidRPr="002D53A8" w14:paraId="1A997F21" w14:textId="77777777" w:rsidTr="004672CE">
        <w:trPr>
          <w:jc w:val="center"/>
        </w:trPr>
        <w:tc>
          <w:tcPr>
            <w:tcW w:w="1566" w:type="dxa"/>
            <w:vAlign w:val="center"/>
          </w:tcPr>
          <w:p w14:paraId="3F7E0C0E" w14:textId="64FA5C9E" w:rsidR="006C5D46" w:rsidRPr="00C4743E" w:rsidRDefault="006C5D46" w:rsidP="006C5D46">
            <w:pPr>
              <w:pStyle w:val="TAL"/>
              <w:rPr>
                <w:rFonts w:eastAsiaTheme="minorEastAsia"/>
                <w:lang w:eastAsia="zh-CN"/>
              </w:rPr>
            </w:pPr>
            <w:r w:rsidRPr="00C4743E">
              <w:rPr>
                <w:rFonts w:eastAsiaTheme="minorEastAsia"/>
                <w:lang w:eastAsia="zh-CN"/>
              </w:rPr>
              <w:t>2019.09</w:t>
            </w:r>
          </w:p>
        </w:tc>
        <w:tc>
          <w:tcPr>
            <w:tcW w:w="810" w:type="dxa"/>
            <w:vAlign w:val="center"/>
          </w:tcPr>
          <w:p w14:paraId="61A14CC0" w14:textId="2675D63D" w:rsidR="006C5D46" w:rsidRPr="00C4743E" w:rsidRDefault="006C5D46" w:rsidP="006C5D46">
            <w:pPr>
              <w:pStyle w:val="TAL"/>
              <w:rPr>
                <w:rFonts w:eastAsiaTheme="minorEastAsia"/>
                <w:lang w:eastAsia="zh-CN"/>
              </w:rPr>
            </w:pPr>
            <w:r w:rsidRPr="00C4743E">
              <w:rPr>
                <w:rFonts w:eastAsiaTheme="minorEastAsia" w:hint="eastAsia"/>
                <w:lang w:eastAsia="zh-CN"/>
              </w:rPr>
              <w:t>2.6.5</w:t>
            </w:r>
          </w:p>
        </w:tc>
        <w:tc>
          <w:tcPr>
            <w:tcW w:w="7194" w:type="dxa"/>
            <w:vAlign w:val="center"/>
          </w:tcPr>
          <w:p w14:paraId="040A4F86" w14:textId="68D87D68" w:rsidR="006C5D46" w:rsidRPr="00C4743E" w:rsidRDefault="006C5D46" w:rsidP="006C5D46">
            <w:pPr>
              <w:pStyle w:val="TAL"/>
              <w:rPr>
                <w:rFonts w:eastAsiaTheme="minorEastAsia"/>
                <w:lang w:eastAsia="zh-CN"/>
              </w:rPr>
            </w:pPr>
            <w:r w:rsidRPr="00C4743E">
              <w:rPr>
                <w:rFonts w:eastAsiaTheme="minorEastAsia"/>
                <w:lang w:eastAsia="zh-CN"/>
              </w:rPr>
              <w:t>Implemented NFVSOL(19)000386r8, NFVSOL(19)000408r4, NFVSOL(19)000451r8,</w:t>
            </w:r>
            <w:r w:rsidR="00A21393" w:rsidRPr="00C4743E">
              <w:rPr>
                <w:rFonts w:eastAsiaTheme="minorEastAsia"/>
                <w:lang w:eastAsia="zh-CN"/>
              </w:rPr>
              <w:t xml:space="preserve"> NFVSOL(19)000559</w:t>
            </w:r>
          </w:p>
        </w:tc>
      </w:tr>
      <w:tr w:rsidR="008B754E" w:rsidRPr="002D53A8" w14:paraId="4424B806" w14:textId="77777777" w:rsidTr="004672CE">
        <w:trPr>
          <w:jc w:val="center"/>
        </w:trPr>
        <w:tc>
          <w:tcPr>
            <w:tcW w:w="1566" w:type="dxa"/>
            <w:vAlign w:val="center"/>
          </w:tcPr>
          <w:p w14:paraId="3C7A5AC0" w14:textId="537D4770" w:rsidR="008B754E" w:rsidRPr="00C4743E" w:rsidRDefault="008B754E" w:rsidP="006C5D46">
            <w:pPr>
              <w:pStyle w:val="TAL"/>
              <w:rPr>
                <w:rFonts w:eastAsiaTheme="minorEastAsia"/>
                <w:lang w:eastAsia="zh-CN"/>
              </w:rPr>
            </w:pPr>
            <w:r w:rsidRPr="00C4743E">
              <w:rPr>
                <w:rFonts w:eastAsiaTheme="minorEastAsia"/>
                <w:lang w:eastAsia="zh-CN"/>
              </w:rPr>
              <w:t>2019.11</w:t>
            </w:r>
          </w:p>
        </w:tc>
        <w:tc>
          <w:tcPr>
            <w:tcW w:w="810" w:type="dxa"/>
            <w:vAlign w:val="center"/>
          </w:tcPr>
          <w:p w14:paraId="3CF84E71" w14:textId="60F78BD9" w:rsidR="008B754E" w:rsidRPr="00C4743E" w:rsidRDefault="008B754E" w:rsidP="006C5D46">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6.6</w:t>
            </w:r>
          </w:p>
        </w:tc>
        <w:tc>
          <w:tcPr>
            <w:tcW w:w="7194" w:type="dxa"/>
            <w:vAlign w:val="center"/>
          </w:tcPr>
          <w:p w14:paraId="0AC514A8" w14:textId="77777777" w:rsidR="008B754E" w:rsidRPr="00C4743E" w:rsidRDefault="008B754E" w:rsidP="006C5D46">
            <w:pPr>
              <w:pStyle w:val="TAL"/>
              <w:rPr>
                <w:rFonts w:eastAsiaTheme="minorEastAsia"/>
                <w:lang w:eastAsia="zh-CN"/>
              </w:rPr>
            </w:pPr>
            <w:r w:rsidRPr="00C4743E">
              <w:rPr>
                <w:rFonts w:eastAsiaTheme="minorEastAsia"/>
                <w:lang w:eastAsia="zh-CN"/>
              </w:rPr>
              <w:t xml:space="preserve">Implemented NFVSOL(19)000727r1_SOL001Ed271_Miscellaneous_corrections, </w:t>
            </w:r>
            <w:r w:rsidR="00C6306F" w:rsidRPr="00C4743E">
              <w:rPr>
                <w:rFonts w:eastAsiaTheme="minorEastAsia"/>
                <w:lang w:eastAsia="zh-CN"/>
              </w:rPr>
              <w:t xml:space="preserve">NFVSOL(19)000642r1_SOL001ed271_Annex_Mapping_table_for_SOL_API_NSD_related_cons, </w:t>
            </w:r>
            <w:r w:rsidR="00803545" w:rsidRPr="00C4743E">
              <w:rPr>
                <w:rFonts w:eastAsiaTheme="minorEastAsia"/>
                <w:lang w:eastAsia="zh-CN"/>
              </w:rPr>
              <w:t xml:space="preserve">NFVSOL(19)000645r3_SOL001ed271_NBWC_issue_list_annex, </w:t>
            </w:r>
            <w:r w:rsidR="009A7B85" w:rsidRPr="00C4743E">
              <w:rPr>
                <w:rFonts w:eastAsiaTheme="minorEastAsia"/>
                <w:lang w:eastAsia="zh-CN"/>
              </w:rPr>
              <w:t xml:space="preserve">NFVSOL(19)000700r1_SOL001ed271_updating_mapping_table_in_A_9, </w:t>
            </w:r>
          </w:p>
          <w:p w14:paraId="028C999D" w14:textId="77777777" w:rsidR="00DB12EE" w:rsidRPr="00C4743E" w:rsidRDefault="00DB12EE" w:rsidP="006C5D46">
            <w:pPr>
              <w:pStyle w:val="TAL"/>
              <w:rPr>
                <w:rFonts w:eastAsiaTheme="minorEastAsia"/>
                <w:lang w:eastAsia="zh-CN"/>
              </w:rPr>
            </w:pPr>
            <w:r w:rsidRPr="00C4743E">
              <w:rPr>
                <w:rFonts w:eastAsiaTheme="minorEastAsia"/>
                <w:lang w:eastAsia="zh-CN"/>
              </w:rPr>
              <w:t xml:space="preserve">NFVSOL(19)000577r2_SOL001Ed271_-_Standards_Configurable_Properties, </w:t>
            </w:r>
          </w:p>
          <w:p w14:paraId="1CE624F6" w14:textId="53235FA2" w:rsidR="00DB12EE" w:rsidRPr="00C4743E" w:rsidRDefault="00912CB1" w:rsidP="006C5D46">
            <w:pPr>
              <w:pStyle w:val="TAL"/>
              <w:rPr>
                <w:rFonts w:eastAsiaTheme="minorEastAsia"/>
                <w:lang w:eastAsia="zh-CN"/>
              </w:rPr>
            </w:pPr>
            <w:r w:rsidRPr="00C4743E">
              <w:rPr>
                <w:rFonts w:eastAsiaTheme="minorEastAsia"/>
                <w:lang w:eastAsia="zh-CN"/>
              </w:rPr>
              <w:t xml:space="preserve">NFVSOL(19)000593_SOL001ed271_adding_introduction_in_clasue_9_1, </w:t>
            </w:r>
            <w:r w:rsidR="004A6102" w:rsidRPr="00C4743E">
              <w:rPr>
                <w:rFonts w:eastAsiaTheme="minorEastAsia"/>
                <w:lang w:eastAsia="zh-CN"/>
              </w:rPr>
              <w:t xml:space="preserve">NFVSOL(19)000595_SOL001ed271_resolving_requirement_occurannce_issue, </w:t>
            </w:r>
            <w:r w:rsidR="004A29D1" w:rsidRPr="00C4743E">
              <w:rPr>
                <w:rFonts w:eastAsiaTheme="minorEastAsia"/>
                <w:lang w:eastAsia="zh-CN"/>
              </w:rPr>
              <w:t xml:space="preserve">NFVSOL(19)000597r3_SOL001ed271_deployment_flavour_related_CSAR_design_for_NSD, </w:t>
            </w:r>
            <w:r w:rsidR="00853FA1" w:rsidRPr="00C4743E">
              <w:rPr>
                <w:rFonts w:eastAsiaTheme="minorEastAsia"/>
                <w:lang w:eastAsia="zh-CN"/>
              </w:rPr>
              <w:t xml:space="preserve">NFVSOL(19)000598r2_SOL001ed271_TOSCA_Imperative_workflows_NSD_Editor_s_Notes, </w:t>
            </w:r>
            <w:r w:rsidR="000B31A2" w:rsidRPr="00C4743E">
              <w:rPr>
                <w:rFonts w:eastAsiaTheme="minorEastAsia"/>
                <w:lang w:eastAsia="zh-CN"/>
              </w:rPr>
              <w:t xml:space="preserve">NFVSOL(19)000599r2_SOL001ed271_TOSCA_Imperative_workflows_Example_Editors_Notes, NFVSOL(19)000607r2_SOL001ed271_VNFFG_clause_6_8_2_6_Editor_s_note_handling, </w:t>
            </w:r>
            <w:r w:rsidR="00B409E0" w:rsidRPr="00C4743E">
              <w:rPr>
                <w:rFonts w:eastAsiaTheme="minorEastAsia"/>
                <w:lang w:eastAsia="zh-CN"/>
              </w:rPr>
              <w:t xml:space="preserve">NFVSOL(19)000608r2_SOL001ed271_VNFFG_clause_7_8_2_6_Editor_s_note_handling, NFVSOL(19)000609r2_SOL001ed271_VNFFG_clause_7_8_5_1_Editor_s_notes_handling, </w:t>
            </w:r>
            <w:r w:rsidR="00172F5F" w:rsidRPr="00C4743E">
              <w:rPr>
                <w:rFonts w:eastAsiaTheme="minorEastAsia"/>
                <w:lang w:eastAsia="zh-CN"/>
              </w:rPr>
              <w:t xml:space="preserve">NFVSOL(19)000610_SOL001ed271_VNFFG_clause_7_8_6_1_Editor_s_note_handling, </w:t>
            </w:r>
            <w:r w:rsidR="00B658F2" w:rsidRPr="00C4743E">
              <w:rPr>
                <w:rFonts w:eastAsiaTheme="minorEastAsia"/>
                <w:lang w:eastAsia="zh-CN"/>
              </w:rPr>
              <w:t xml:space="preserve">NFVSOL(19)000611r2_SOL001ed271_adding_TOSCA-Simple-Profile-yaml-v1_3_reference, NFVSOL(19)000616_SOL001ed271_ConnectivityType, NFVSOL(19)000617r3_SOL001ed271_nfviConstraint, NFVSOL(19)000633_SOL001ed271_VnfIndicators_editor_s_notes_resolution, NFVSOL(19)000636r2_SOL001ed271_NS_workflow_defintion_update, </w:t>
            </w:r>
            <w:r w:rsidR="009A7E09" w:rsidRPr="00C4743E">
              <w:rPr>
                <w:rFonts w:eastAsiaTheme="minorEastAsia"/>
                <w:lang w:eastAsia="zh-CN"/>
              </w:rPr>
              <w:t xml:space="preserve">NFVSOL(19)000702_SOL001ed271_adding_reference_for_SwImageData, </w:t>
            </w:r>
            <w:r w:rsidR="008D4B3F" w:rsidRPr="00C4743E">
              <w:rPr>
                <w:rFonts w:eastAsiaTheme="minorEastAsia"/>
                <w:lang w:eastAsia="zh-CN"/>
              </w:rPr>
              <w:t xml:space="preserve">NFVSOL(19)000703r1_SOL001ed271_forwarding_behaviour_input_parameters, </w:t>
            </w:r>
            <w:r w:rsidR="00EB343E" w:rsidRPr="00C4743E">
              <w:rPr>
                <w:rFonts w:eastAsiaTheme="minorEastAsia"/>
                <w:lang w:eastAsia="zh-CN"/>
              </w:rPr>
              <w:t xml:space="preserve">NFVSOL(19)000704r1_SOL001ed271_correction_on_NfpPositionElement_definition, </w:t>
            </w:r>
            <w:r w:rsidR="00306D9A" w:rsidRPr="00C4743E">
              <w:rPr>
                <w:rFonts w:eastAsiaTheme="minorEastAsia"/>
                <w:lang w:eastAsia="zh-CN"/>
              </w:rPr>
              <w:t xml:space="preserve">NFVSOL(19)000705r1_SOL001ed271_correction_on_descriptor_id, NFVSOL(19)000741r1_SOL001ed271_NfpPositionElement_node_type_improvement, </w:t>
            </w:r>
            <w:r w:rsidR="001704D1" w:rsidRPr="00C4743E">
              <w:rPr>
                <w:rFonts w:eastAsiaTheme="minorEastAsia"/>
                <w:lang w:eastAsia="zh-CN"/>
              </w:rPr>
              <w:t xml:space="preserve">NFVSOL(19)000596r3_SOL001ed271_deployment_flavour_related_CSAR_design_for_VNFD, NFVSOL(19)000725r2_SOL001ed271_vnfd_common_yaml_file_for_v1_3, </w:t>
            </w:r>
            <w:r w:rsidR="0040499E" w:rsidRPr="00C4743E">
              <w:rPr>
                <w:rFonts w:eastAsiaTheme="minorEastAsia"/>
                <w:lang w:eastAsia="zh-CN"/>
              </w:rPr>
              <w:t>NFVSOL(19)000744r2_SOL001ed271_Clause_7_1_Introduction_improvement</w:t>
            </w:r>
            <w:r w:rsidR="00D0774A" w:rsidRPr="00C4743E">
              <w:rPr>
                <w:rFonts w:eastAsiaTheme="minorEastAsia"/>
                <w:lang w:eastAsia="zh-CN"/>
              </w:rPr>
              <w:t xml:space="preserve">, NFVSOL(19)000566r9_SOL001ed271_adding_boot_data_type, </w:t>
            </w:r>
            <w:r w:rsidR="00D1044B" w:rsidRPr="00C4743E">
              <w:rPr>
                <w:rFonts w:eastAsiaTheme="minorEastAsia"/>
                <w:lang w:eastAsia="zh-CN"/>
              </w:rPr>
              <w:t>NFVSOL(19)000674r1_SOL001Ed271_Monitoring_Parameters_-_Alignement_with_IFA027</w:t>
            </w:r>
          </w:p>
        </w:tc>
      </w:tr>
      <w:tr w:rsidR="00B0333E" w:rsidRPr="002D53A8" w14:paraId="51938DC2" w14:textId="77777777" w:rsidTr="004672CE">
        <w:trPr>
          <w:jc w:val="center"/>
        </w:trPr>
        <w:tc>
          <w:tcPr>
            <w:tcW w:w="1566" w:type="dxa"/>
            <w:vAlign w:val="center"/>
          </w:tcPr>
          <w:p w14:paraId="135F14A1" w14:textId="24202F7E" w:rsidR="00B0333E" w:rsidRPr="00C4743E" w:rsidRDefault="00B0333E" w:rsidP="00B0333E">
            <w:pPr>
              <w:pStyle w:val="TAL"/>
              <w:rPr>
                <w:rFonts w:eastAsiaTheme="minorEastAsia"/>
                <w:lang w:eastAsia="zh-CN"/>
              </w:rPr>
            </w:pPr>
            <w:r w:rsidRPr="00C4743E">
              <w:rPr>
                <w:rFonts w:eastAsiaTheme="minorEastAsia"/>
                <w:lang w:eastAsia="zh-CN"/>
              </w:rPr>
              <w:t>2019.11</w:t>
            </w:r>
          </w:p>
        </w:tc>
        <w:tc>
          <w:tcPr>
            <w:tcW w:w="810" w:type="dxa"/>
            <w:vAlign w:val="center"/>
          </w:tcPr>
          <w:p w14:paraId="41A715F1" w14:textId="5C48E00C" w:rsidR="00B0333E" w:rsidRPr="00C4743E" w:rsidRDefault="00B0333E" w:rsidP="00B0333E">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6.7</w:t>
            </w:r>
          </w:p>
        </w:tc>
        <w:tc>
          <w:tcPr>
            <w:tcW w:w="7194" w:type="dxa"/>
            <w:vAlign w:val="center"/>
          </w:tcPr>
          <w:p w14:paraId="420193E5" w14:textId="7A558CDF" w:rsidR="00B0333E" w:rsidRPr="00C4743E" w:rsidRDefault="00B0333E" w:rsidP="00B0333E">
            <w:pPr>
              <w:pStyle w:val="TAL"/>
              <w:rPr>
                <w:rFonts w:eastAsiaTheme="minorEastAsia"/>
                <w:lang w:eastAsia="zh-CN"/>
              </w:rPr>
            </w:pPr>
            <w:r w:rsidRPr="00C4743E">
              <w:rPr>
                <w:rFonts w:eastAsiaTheme="minorEastAsia"/>
                <w:lang w:eastAsia="zh-CN"/>
              </w:rPr>
              <w:t xml:space="preserve">Implemented NFVSOL(19)000780r3_SOL001ed271__VnfIndicator_id_Issue_1, </w:t>
            </w:r>
            <w:r w:rsidR="002610ED" w:rsidRPr="00C4743E">
              <w:rPr>
                <w:rFonts w:eastAsiaTheme="minorEastAsia"/>
                <w:lang w:eastAsia="zh-CN"/>
              </w:rPr>
              <w:t xml:space="preserve">NFVSOL(19)000784r1_SOL001ed271_solving_remaining_editor_s_notes, </w:t>
            </w:r>
            <w:r w:rsidR="00E12E51" w:rsidRPr="00C4743E">
              <w:rPr>
                <w:rFonts w:eastAsiaTheme="minorEastAsia"/>
                <w:lang w:eastAsia="zh-CN"/>
              </w:rPr>
              <w:t>NFVSOL(19)000785r1_SOL001ed271_solving_remaining_monitoring_issues, NFVSOL(19)000789_SOL001ed271_adding_boot_data_in_NBWC_list_table</w:t>
            </w:r>
            <w:r w:rsidR="003B5B56" w:rsidRPr="00C4743E">
              <w:rPr>
                <w:rFonts w:eastAsiaTheme="minorEastAsia"/>
                <w:lang w:eastAsia="zh-CN"/>
              </w:rPr>
              <w:t>, NFVSOL(19)000719r12_SOL001ed271_forwarding_capability_for_VNF_node_type</w:t>
            </w:r>
          </w:p>
        </w:tc>
      </w:tr>
      <w:tr w:rsidR="0095233C" w:rsidRPr="002D53A8" w14:paraId="1A4D3C2E" w14:textId="77777777" w:rsidTr="004672CE">
        <w:trPr>
          <w:jc w:val="center"/>
        </w:trPr>
        <w:tc>
          <w:tcPr>
            <w:tcW w:w="1566" w:type="dxa"/>
            <w:vAlign w:val="center"/>
          </w:tcPr>
          <w:p w14:paraId="5CAE6EBA" w14:textId="1122DE09" w:rsidR="0095233C" w:rsidRPr="00C4743E" w:rsidRDefault="0095233C" w:rsidP="00B0333E">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020.02</w:t>
            </w:r>
          </w:p>
        </w:tc>
        <w:tc>
          <w:tcPr>
            <w:tcW w:w="810" w:type="dxa"/>
            <w:vAlign w:val="center"/>
          </w:tcPr>
          <w:p w14:paraId="2ADAB2EF" w14:textId="36647E38" w:rsidR="0095233C" w:rsidRPr="00C4743E" w:rsidRDefault="0095233C" w:rsidP="00B0333E">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.0.1</w:t>
            </w:r>
          </w:p>
        </w:tc>
        <w:tc>
          <w:tcPr>
            <w:tcW w:w="7194" w:type="dxa"/>
            <w:vAlign w:val="center"/>
          </w:tcPr>
          <w:p w14:paraId="614D36F5" w14:textId="77777777" w:rsidR="006775EE" w:rsidRPr="00C4743E" w:rsidRDefault="00F73A32" w:rsidP="00C14166">
            <w:pPr>
              <w:pStyle w:val="TAL"/>
              <w:rPr>
                <w:rFonts w:eastAsiaTheme="minorEastAsia"/>
                <w:lang w:eastAsia="zh-CN"/>
              </w:rPr>
            </w:pPr>
            <w:r w:rsidRPr="00C4743E">
              <w:rPr>
                <w:rFonts w:eastAsiaTheme="minorEastAsia"/>
                <w:lang w:eastAsia="zh-CN"/>
              </w:rPr>
              <w:t xml:space="preserve">Implemented NFVSOL(19)000710r3_SOL001ed331_deployment_flavour_related_CSAR_design_for_VNFD, </w:t>
            </w:r>
          </w:p>
          <w:p w14:paraId="0F6E8873" w14:textId="6A422D58" w:rsidR="0095233C" w:rsidRPr="00C4743E" w:rsidRDefault="00C14166" w:rsidP="00C14166">
            <w:pPr>
              <w:pStyle w:val="TAL"/>
              <w:rPr>
                <w:rFonts w:eastAsiaTheme="minorEastAsia"/>
                <w:lang w:eastAsia="zh-CN"/>
              </w:rPr>
            </w:pPr>
            <w:r w:rsidRPr="00C4743E">
              <w:rPr>
                <w:rFonts w:eastAsiaTheme="minorEastAsia"/>
                <w:lang w:eastAsia="zh-CN"/>
              </w:rPr>
              <w:t>NFVSOL(19)000792r1_SOL001ed331_FEAT10_Add_specification_for_Multi-Site_Connectivity_Services</w:t>
            </w:r>
            <w:r w:rsidR="006775EE" w:rsidRPr="00C4743E">
              <w:rPr>
                <w:rFonts w:eastAsiaTheme="minorEastAsia"/>
                <w:lang w:eastAsia="zh-CN"/>
              </w:rPr>
              <w:t xml:space="preserve">, </w:t>
            </w:r>
          </w:p>
          <w:p w14:paraId="230F3ABD" w14:textId="16EEC6CC" w:rsidR="006775EE" w:rsidRPr="00C4743E" w:rsidRDefault="006775EE" w:rsidP="00C14166">
            <w:pPr>
              <w:pStyle w:val="TAL"/>
              <w:rPr>
                <w:rFonts w:eastAsiaTheme="minorEastAsia"/>
                <w:lang w:eastAsia="zh-CN"/>
              </w:rPr>
            </w:pPr>
            <w:r w:rsidRPr="00C4743E">
              <w:rPr>
                <w:rFonts w:eastAsiaTheme="minorEastAsia"/>
                <w:lang w:eastAsia="zh-CN"/>
              </w:rPr>
              <w:t>NFVSOL(19)000799r2_SOL001ed331_FEAT05_Adding_priority_to_NSD</w:t>
            </w:r>
          </w:p>
        </w:tc>
      </w:tr>
      <w:tr w:rsidR="002C4905" w:rsidRPr="002D53A8" w14:paraId="721E2408" w14:textId="77777777" w:rsidTr="004672CE">
        <w:trPr>
          <w:jc w:val="center"/>
        </w:trPr>
        <w:tc>
          <w:tcPr>
            <w:tcW w:w="1566" w:type="dxa"/>
            <w:vAlign w:val="center"/>
          </w:tcPr>
          <w:p w14:paraId="44136F4C" w14:textId="6D8B63FB" w:rsidR="002C4905" w:rsidRPr="00C4743E" w:rsidRDefault="002C4905" w:rsidP="002C4905">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020.02</w:t>
            </w:r>
          </w:p>
        </w:tc>
        <w:tc>
          <w:tcPr>
            <w:tcW w:w="810" w:type="dxa"/>
            <w:vAlign w:val="center"/>
          </w:tcPr>
          <w:p w14:paraId="38A18177" w14:textId="0BD5E060" w:rsidR="002C4905" w:rsidRPr="00C4743E" w:rsidRDefault="002C4905" w:rsidP="002C4905">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.0.2</w:t>
            </w:r>
          </w:p>
        </w:tc>
        <w:tc>
          <w:tcPr>
            <w:tcW w:w="7194" w:type="dxa"/>
            <w:vAlign w:val="center"/>
          </w:tcPr>
          <w:p w14:paraId="62E62B73" w14:textId="77777777" w:rsidR="002C4905" w:rsidRPr="00C4743E" w:rsidRDefault="002C4905" w:rsidP="002C4905">
            <w:pPr>
              <w:pStyle w:val="TAL"/>
              <w:rPr>
                <w:rFonts w:eastAsiaTheme="minorEastAsia"/>
                <w:lang w:eastAsia="zh-CN"/>
              </w:rPr>
            </w:pPr>
            <w:r w:rsidRPr="00C4743E">
              <w:rPr>
                <w:rFonts w:eastAsiaTheme="minorEastAsia"/>
                <w:lang w:eastAsia="zh-CN"/>
              </w:rPr>
              <w:t>Implemented:</w:t>
            </w:r>
          </w:p>
          <w:p w14:paraId="5FD66B7E" w14:textId="77777777" w:rsidR="002C4905" w:rsidRPr="00C4743E" w:rsidRDefault="002C4905" w:rsidP="002C4905">
            <w:pPr>
              <w:pStyle w:val="TAL"/>
              <w:rPr>
                <w:rFonts w:eastAsiaTheme="minorEastAsia"/>
                <w:lang w:eastAsia="zh-CN"/>
              </w:rPr>
            </w:pPr>
            <w:r w:rsidRPr="00C4743E">
              <w:rPr>
                <w:rFonts w:eastAsiaTheme="minorEastAsia"/>
                <w:lang w:eastAsia="zh-CN"/>
              </w:rPr>
              <w:t>NFVSOL(19)000714r4_SOL001ed271_support_of_auto-scaling_with_use_of_VNF_indicator</w:t>
            </w:r>
            <w:r w:rsidR="00527B6B" w:rsidRPr="00C4743E">
              <w:rPr>
                <w:rFonts w:eastAsiaTheme="minorEastAsia"/>
                <w:lang w:eastAsia="zh-CN"/>
              </w:rPr>
              <w:t>,</w:t>
            </w:r>
          </w:p>
          <w:p w14:paraId="4D5D2794" w14:textId="77777777" w:rsidR="00116C36" w:rsidRPr="00C4743E" w:rsidRDefault="00527B6B" w:rsidP="002C4905">
            <w:pPr>
              <w:pStyle w:val="TAL"/>
              <w:rPr>
                <w:rFonts w:eastAsiaTheme="minorEastAsia"/>
                <w:lang w:eastAsia="zh-CN"/>
              </w:rPr>
            </w:pPr>
            <w:r w:rsidRPr="00C4743E">
              <w:rPr>
                <w:rFonts w:eastAsiaTheme="minorEastAsia"/>
                <w:lang w:eastAsia="zh-CN"/>
              </w:rPr>
              <w:t xml:space="preserve">NFVSOL(20)000018r2_SOL001ed331_deployment_flavour_related_CSAR_design_for_NSD, </w:t>
            </w:r>
          </w:p>
          <w:p w14:paraId="26F07751" w14:textId="4BC67761" w:rsidR="00527B6B" w:rsidRPr="00C4743E" w:rsidRDefault="006574FB" w:rsidP="002C4905">
            <w:pPr>
              <w:pStyle w:val="TAL"/>
              <w:rPr>
                <w:rFonts w:eastAsiaTheme="minorEastAsia"/>
                <w:lang w:eastAsia="zh-CN"/>
              </w:rPr>
            </w:pPr>
            <w:r w:rsidRPr="00C4743E">
              <w:rPr>
                <w:rFonts w:eastAsiaTheme="minorEastAsia"/>
                <w:lang w:eastAsia="zh-CN"/>
              </w:rPr>
              <w:t>NFVSOL(20)000067r1_SOL001ed331_FEAT16_Adding_SAL_to_NSD</w:t>
            </w:r>
          </w:p>
        </w:tc>
      </w:tr>
      <w:tr w:rsidR="003261D5" w:rsidRPr="002D53A8" w14:paraId="2834458A" w14:textId="77777777" w:rsidTr="004672CE">
        <w:trPr>
          <w:jc w:val="center"/>
        </w:trPr>
        <w:tc>
          <w:tcPr>
            <w:tcW w:w="1566" w:type="dxa"/>
            <w:vAlign w:val="center"/>
          </w:tcPr>
          <w:p w14:paraId="71B12167" w14:textId="5F854513" w:rsidR="003261D5" w:rsidRPr="00C4743E" w:rsidRDefault="003261D5" w:rsidP="003261D5">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020.04</w:t>
            </w:r>
          </w:p>
        </w:tc>
        <w:tc>
          <w:tcPr>
            <w:tcW w:w="810" w:type="dxa"/>
            <w:vAlign w:val="center"/>
          </w:tcPr>
          <w:p w14:paraId="335B6534" w14:textId="684EDB61" w:rsidR="003261D5" w:rsidRPr="00C4743E" w:rsidRDefault="003261D5" w:rsidP="003261D5">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.0.3</w:t>
            </w:r>
          </w:p>
        </w:tc>
        <w:tc>
          <w:tcPr>
            <w:tcW w:w="7194" w:type="dxa"/>
            <w:vAlign w:val="center"/>
          </w:tcPr>
          <w:p w14:paraId="0CCB5BB3" w14:textId="3AED1BD1" w:rsidR="003261D5" w:rsidRPr="00C4743E" w:rsidRDefault="003261D5" w:rsidP="003261D5">
            <w:pPr>
              <w:pStyle w:val="TAL"/>
              <w:rPr>
                <w:rFonts w:eastAsiaTheme="minorEastAsia"/>
                <w:szCs w:val="18"/>
                <w:lang w:eastAsia="zh-CN"/>
              </w:rPr>
            </w:pPr>
            <w:r w:rsidRPr="00C4743E">
              <w:rPr>
                <w:rFonts w:eastAsiaTheme="minorEastAsia"/>
                <w:lang w:eastAsia="zh-CN"/>
              </w:rPr>
              <w:t>Implemented: NFVSOL(20)000016r6_SOL001ed331_FEAT02_VnfPackageChange</w:t>
            </w:r>
            <w:r w:rsidR="00F42342" w:rsidRPr="00C4743E">
              <w:rPr>
                <w:rFonts w:eastAsiaTheme="minorEastAsia"/>
                <w:lang w:eastAsia="zh-CN"/>
              </w:rPr>
              <w:t xml:space="preserve">, NFVSOL(20)000040r6_SOL001ed331_Criteria_for_backward_compatibility_of_changes, </w:t>
            </w:r>
            <w:r w:rsidR="007341E7" w:rsidRPr="00C4743E">
              <w:rPr>
                <w:rFonts w:eastAsiaTheme="minorEastAsia"/>
                <w:lang w:eastAsia="zh-CN"/>
              </w:rPr>
              <w:t xml:space="preserve">NFVSOL(20)000117_SOL001ed331_Vnflcm_update_TOSCA_1_3_grammar, </w:t>
            </w:r>
            <w:r w:rsidR="0022470B" w:rsidRPr="00C4743E">
              <w:rPr>
                <w:rFonts w:eastAsiaTheme="minorEastAsia"/>
                <w:lang w:eastAsia="zh-CN"/>
              </w:rPr>
              <w:t xml:space="preserve">NFVSOL(20)000172r1_SOL001ed331_VNF_specific_datatypes_naming_rules, </w:t>
            </w:r>
            <w:r w:rsidR="004A3404" w:rsidRPr="00C4743E">
              <w:rPr>
                <w:rFonts w:eastAsiaTheme="minorEastAsia"/>
                <w:lang w:eastAsia="zh-CN"/>
              </w:rPr>
              <w:t>NFVSOL(20)000239r</w:t>
            </w:r>
            <w:r w:rsidR="006141A4" w:rsidRPr="00C4743E">
              <w:rPr>
                <w:rFonts w:eastAsiaTheme="minorEastAsia"/>
                <w:lang w:eastAsia="zh-CN"/>
              </w:rPr>
              <w:t>2</w:t>
            </w:r>
            <w:r w:rsidR="004A3404" w:rsidRPr="00C4743E">
              <w:rPr>
                <w:rFonts w:eastAsiaTheme="minorEastAsia"/>
                <w:lang w:eastAsia="zh-CN"/>
              </w:rPr>
              <w:t xml:space="preserve">_SOL001ed331_release_3_mirror_adding_NS_DF_design_principle_in_annex, </w:t>
            </w:r>
            <w:r w:rsidR="00D412C0" w:rsidRPr="00C4743E">
              <w:rPr>
                <w:rFonts w:eastAsiaTheme="minorEastAsia"/>
                <w:lang w:eastAsia="zh-CN"/>
              </w:rPr>
              <w:t>NFVSOL(20)000242_SOL001ed331_updating_annex_C</w:t>
            </w:r>
            <w:r w:rsidR="000E1F77" w:rsidRPr="00C4743E">
              <w:rPr>
                <w:rFonts w:eastAsiaTheme="minorEastAsia"/>
                <w:lang w:eastAsia="zh-CN"/>
              </w:rPr>
              <w:t xml:space="preserve">, </w:t>
            </w:r>
            <w:r w:rsidR="000E1F77" w:rsidRPr="00C4743E">
              <w:rPr>
                <w:rFonts w:eastAsiaTheme="minorEastAsia"/>
                <w:szCs w:val="18"/>
                <w:lang w:eastAsia="zh-CN"/>
              </w:rPr>
              <w:t>NFVSOL(20)000285_SOL001ed331_VNF_specific_types_naming_rules</w:t>
            </w:r>
          </w:p>
          <w:p w14:paraId="4466A841" w14:textId="77777777" w:rsidR="00FC3C2C" w:rsidRPr="00C4743E" w:rsidRDefault="00FC3C2C" w:rsidP="003261D5">
            <w:pPr>
              <w:pStyle w:val="TAL"/>
              <w:rPr>
                <w:szCs w:val="18"/>
              </w:rPr>
            </w:pPr>
            <w:r w:rsidRPr="00C4743E">
              <w:rPr>
                <w:szCs w:val="18"/>
              </w:rPr>
              <w:t xml:space="preserve">rapporteur changes: </w:t>
            </w:r>
          </w:p>
          <w:p w14:paraId="22F49B9A" w14:textId="3916B3CC" w:rsidR="003261D5" w:rsidRPr="00C4743E" w:rsidRDefault="00FC3C2C" w:rsidP="003261D5">
            <w:pPr>
              <w:pStyle w:val="TAL"/>
              <w:rPr>
                <w:szCs w:val="18"/>
              </w:rPr>
            </w:pPr>
            <w:r w:rsidRPr="00C4743E">
              <w:rPr>
                <w:szCs w:val="18"/>
              </w:rPr>
              <w:t>editorial, changing "will" to "with" in some places in annex C.2 and C.3</w:t>
            </w:r>
          </w:p>
          <w:p w14:paraId="54464E3C" w14:textId="5B40E6D9" w:rsidR="00FC3C2C" w:rsidRPr="00C4743E" w:rsidRDefault="00FC3C2C" w:rsidP="003261D5">
            <w:pPr>
              <w:pStyle w:val="TAL"/>
              <w:rPr>
                <w:rFonts w:eastAsiaTheme="minorEastAsia"/>
                <w:lang w:eastAsia="zh-CN"/>
              </w:rPr>
            </w:pPr>
            <w:r w:rsidRPr="00C4743E">
              <w:rPr>
                <w:szCs w:val="18"/>
              </w:rPr>
              <w:t>editorial, removing extra space in some of the TOSCA type definitions</w:t>
            </w:r>
          </w:p>
        </w:tc>
      </w:tr>
      <w:tr w:rsidR="004706F4" w:rsidRPr="002D53A8" w14:paraId="6824C718" w14:textId="77777777" w:rsidTr="004672CE">
        <w:trPr>
          <w:jc w:val="center"/>
        </w:trPr>
        <w:tc>
          <w:tcPr>
            <w:tcW w:w="1566" w:type="dxa"/>
            <w:vAlign w:val="center"/>
          </w:tcPr>
          <w:p w14:paraId="42B48D40" w14:textId="1B2AFFFE" w:rsidR="004706F4" w:rsidRPr="00C4743E" w:rsidRDefault="004706F4" w:rsidP="004706F4">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020.05</w:t>
            </w:r>
          </w:p>
        </w:tc>
        <w:tc>
          <w:tcPr>
            <w:tcW w:w="810" w:type="dxa"/>
            <w:vAlign w:val="center"/>
          </w:tcPr>
          <w:p w14:paraId="239BB5A1" w14:textId="5A18BF58" w:rsidR="004706F4" w:rsidRPr="00C4743E" w:rsidRDefault="004706F4" w:rsidP="004706F4">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.0.4</w:t>
            </w:r>
          </w:p>
        </w:tc>
        <w:tc>
          <w:tcPr>
            <w:tcW w:w="7194" w:type="dxa"/>
            <w:vAlign w:val="center"/>
          </w:tcPr>
          <w:p w14:paraId="00D43EA7" w14:textId="77777777" w:rsidR="004706F4" w:rsidRPr="00C4743E" w:rsidRDefault="004706F4" w:rsidP="00241A0F">
            <w:pPr>
              <w:pStyle w:val="TAL"/>
              <w:rPr>
                <w:rFonts w:eastAsiaTheme="minorEastAsia"/>
                <w:lang w:eastAsia="zh-CN"/>
              </w:rPr>
            </w:pPr>
            <w:r w:rsidRPr="00C4743E">
              <w:rPr>
                <w:rFonts w:eastAsiaTheme="minorEastAsia"/>
                <w:lang w:eastAsia="zh-CN"/>
              </w:rPr>
              <w:t xml:space="preserve">Implemented: NFVSOL(20)000295r3_SOL001ed331_FEAT02_ChangeCurrentVnfPackage_interface, </w:t>
            </w:r>
            <w:r w:rsidR="00852B40" w:rsidRPr="00C4743E">
              <w:rPr>
                <w:rFonts w:eastAsiaTheme="minorEastAsia"/>
                <w:lang w:eastAsia="zh-CN"/>
              </w:rPr>
              <w:t xml:space="preserve">NFVSOL(20)000320r6_SOL001ed331_FEAT15_VNF_Snapshot, </w:t>
            </w:r>
            <w:r w:rsidR="00E16715" w:rsidRPr="00C4743E">
              <w:rPr>
                <w:rFonts w:eastAsiaTheme="minorEastAsia"/>
                <w:lang w:eastAsia="zh-CN"/>
              </w:rPr>
              <w:t>NFVSOL(20)000354r1_SOL001ed331_FEAT02_ChangeCurrentVnfPackage_AnnexA_D_mapping</w:t>
            </w:r>
            <w:r w:rsidR="0069298A" w:rsidRPr="00C4743E">
              <w:rPr>
                <w:rFonts w:eastAsiaTheme="minorEastAsia"/>
                <w:lang w:eastAsia="zh-CN"/>
              </w:rPr>
              <w:t xml:space="preserve">, NFVSOL(20)000327r1_SOL001ed331_rel3_mirror_corrections_of_specific_node_tpye, </w:t>
            </w:r>
            <w:r w:rsidR="003D732C" w:rsidRPr="00C4743E">
              <w:rPr>
                <w:rFonts w:eastAsiaTheme="minorEastAsia"/>
                <w:lang w:eastAsia="zh-CN"/>
              </w:rPr>
              <w:t xml:space="preserve">NFVSOL(20)000353_SOL001ed331_Vnflcm_interface_EN_cleanup, </w:t>
            </w:r>
            <w:r w:rsidR="00E03F04" w:rsidRPr="00C4743E">
              <w:rPr>
                <w:rFonts w:eastAsiaTheme="minorEastAsia"/>
                <w:lang w:eastAsia="zh-CN"/>
              </w:rPr>
              <w:t>NFVSOL(20)000376r2_SOL001ed331_mirror_of_375_PNFD_geographic_coordinates_suppor,</w:t>
            </w:r>
            <w:r w:rsidR="00F40B72" w:rsidRPr="00C4743E">
              <w:rPr>
                <w:rFonts w:eastAsiaTheme="minorEastAsia"/>
                <w:lang w:eastAsia="zh-CN"/>
              </w:rPr>
              <w:t xml:space="preserve"> NFVSOL(20)000378r2_SOL001ed331_rel3_mirror_add_VNF_related_type_names_in_clause</w:t>
            </w:r>
            <w:r w:rsidR="00D42002" w:rsidRPr="00C4743E">
              <w:rPr>
                <w:rFonts w:eastAsiaTheme="minorEastAsia"/>
                <w:lang w:eastAsia="zh-CN"/>
              </w:rPr>
              <w:t xml:space="preserve">, NFVSOL(20)000380r1_SOL001ed331_rel3_mirror_add_NS_related_type_names_in_clause_7, </w:t>
            </w:r>
            <w:r w:rsidR="00AC1F33" w:rsidRPr="00C4743E">
              <w:rPr>
                <w:rFonts w:eastAsiaTheme="minorEastAsia"/>
                <w:lang w:eastAsia="zh-CN"/>
              </w:rPr>
              <w:t xml:space="preserve">NFVSOL(20)000382r1_SOL001ed331_rel3_mirror_clarification_of_using_VnfMonitoring, NFVSOL(20)000384_SOL001ed331_rel3_mirror_clarification_on_ip_address_type, </w:t>
            </w:r>
            <w:r w:rsidR="008E6EEC" w:rsidRPr="00C4743E">
              <w:rPr>
                <w:rFonts w:eastAsiaTheme="minorEastAsia"/>
                <w:lang w:eastAsia="zh-CN"/>
              </w:rPr>
              <w:t xml:space="preserve">NFVSOL(20)000386_SOL001ed331_rel3_mirror_clarification_on_VirtualLinkable_cap, </w:t>
            </w:r>
          </w:p>
          <w:p w14:paraId="2793B21D" w14:textId="76AF066D" w:rsidR="00CB0F9C" w:rsidRPr="00C4743E" w:rsidRDefault="00CB0F9C" w:rsidP="00241A0F">
            <w:pPr>
              <w:pStyle w:val="TAL"/>
              <w:rPr>
                <w:rFonts w:eastAsiaTheme="minorEastAsia"/>
                <w:lang w:eastAsia="zh-CN"/>
              </w:rPr>
            </w:pPr>
            <w:r w:rsidRPr="00C4743E">
              <w:rPr>
                <w:rFonts w:eastAsiaTheme="minorEastAsia"/>
                <w:lang w:eastAsia="zh-CN"/>
              </w:rPr>
              <w:t>NFVSOL(20)000194r3_SOL001ed331_release_3_mirror_example_corrections</w:t>
            </w:r>
          </w:p>
        </w:tc>
      </w:tr>
      <w:tr w:rsidR="00192096" w:rsidRPr="002D53A8" w14:paraId="26563C00" w14:textId="77777777" w:rsidTr="004672CE">
        <w:trPr>
          <w:jc w:val="center"/>
        </w:trPr>
        <w:tc>
          <w:tcPr>
            <w:tcW w:w="1566" w:type="dxa"/>
            <w:vAlign w:val="center"/>
          </w:tcPr>
          <w:p w14:paraId="7C02D0A7" w14:textId="3EE52E6C" w:rsidR="00192096" w:rsidRPr="00C4743E" w:rsidRDefault="00192096" w:rsidP="0059040D">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020.06</w:t>
            </w:r>
          </w:p>
        </w:tc>
        <w:tc>
          <w:tcPr>
            <w:tcW w:w="810" w:type="dxa"/>
            <w:vAlign w:val="center"/>
          </w:tcPr>
          <w:p w14:paraId="130B9081" w14:textId="42BBA908" w:rsidR="00192096" w:rsidRPr="00C4743E" w:rsidRDefault="00192096" w:rsidP="00192096">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.0.5</w:t>
            </w:r>
          </w:p>
        </w:tc>
        <w:tc>
          <w:tcPr>
            <w:tcW w:w="7194" w:type="dxa"/>
            <w:vAlign w:val="center"/>
          </w:tcPr>
          <w:p w14:paraId="679A4423" w14:textId="57074D6D" w:rsidR="00192096" w:rsidRPr="00C4743E" w:rsidRDefault="00192096" w:rsidP="00192096">
            <w:pPr>
              <w:pStyle w:val="TAL"/>
              <w:rPr>
                <w:rFonts w:eastAsiaTheme="minorEastAsia"/>
                <w:lang w:eastAsia="zh-CN"/>
              </w:rPr>
            </w:pPr>
            <w:r w:rsidRPr="00C4743E">
              <w:rPr>
                <w:rFonts w:eastAsiaTheme="minorEastAsia" w:hint="eastAsia"/>
                <w:lang w:eastAsia="zh-CN"/>
              </w:rPr>
              <w:t>I</w:t>
            </w:r>
            <w:r w:rsidRPr="00C4743E">
              <w:rPr>
                <w:rFonts w:eastAsiaTheme="minorEastAsia"/>
                <w:lang w:eastAsia="zh-CN"/>
              </w:rPr>
              <w:t xml:space="preserve">mplemented: NFVSOL(20)000267r3_SOL001ed331_VNF_node_type_definitions, </w:t>
            </w:r>
            <w:r w:rsidR="00E86F7E" w:rsidRPr="00C4743E">
              <w:rPr>
                <w:rFonts w:eastAsiaTheme="minorEastAsia"/>
                <w:lang w:eastAsia="zh-CN"/>
              </w:rPr>
              <w:t>NFVSOL(20)000355r2_SOL001ed331_examples_cleanup_tosca1_3_interfaces</w:t>
            </w:r>
            <w:r w:rsidR="00976E67" w:rsidRPr="00C4743E">
              <w:rPr>
                <w:rFonts w:eastAsiaTheme="minorEastAsia"/>
                <w:lang w:eastAsia="zh-CN"/>
              </w:rPr>
              <w:t xml:space="preserve">, NFVSOL(20)000356_SOL001ed331_example_cleanup_to_tosca_1_3, </w:t>
            </w:r>
            <w:r w:rsidR="006D5266" w:rsidRPr="00C4743E">
              <w:rPr>
                <w:rFonts w:eastAsiaTheme="minorEastAsia"/>
                <w:lang w:eastAsia="zh-CN"/>
              </w:rPr>
              <w:t xml:space="preserve">NFVSOL(20)000357_SOL001ed331_all_type_defintions_metadata_cleanup, NFVSOL(20)000394r2_SOL001ed331_clause6_11_cleanup_tosca1_3, </w:t>
            </w:r>
            <w:r w:rsidR="000D0229" w:rsidRPr="00C4743E">
              <w:rPr>
                <w:rFonts w:eastAsiaTheme="minorEastAsia"/>
                <w:lang w:eastAsia="zh-CN"/>
              </w:rPr>
              <w:t xml:space="preserve">NFVSOL(20)000395r4_SOL001ed331_sw_image_data_align_with_TOSCA_1_3, </w:t>
            </w:r>
            <w:r w:rsidR="004413D6" w:rsidRPr="00C4743E">
              <w:rPr>
                <w:rFonts w:eastAsiaTheme="minorEastAsia"/>
                <w:lang w:eastAsia="zh-CN"/>
              </w:rPr>
              <w:t xml:space="preserve">NFVSOL(20)000396r5_SOL001ed331_removing_reference_of_TOSCA_1_1_and_1_2, </w:t>
            </w:r>
            <w:r w:rsidR="008551F5" w:rsidRPr="00C4743E">
              <w:rPr>
                <w:rFonts w:eastAsiaTheme="minorEastAsia"/>
                <w:lang w:eastAsia="zh-CN"/>
              </w:rPr>
              <w:t xml:space="preserve">NFVSOL(20)000397r1_SOL001ed331_clause_7_11_align_tosca_1_3, NFVSOL(20)000399r1_SOL001ed331_clause_8_11_align_tosca_1_3, </w:t>
            </w:r>
            <w:r w:rsidR="007D59BB" w:rsidRPr="00C4743E">
              <w:rPr>
                <w:rFonts w:eastAsiaTheme="minorEastAsia"/>
                <w:lang w:eastAsia="zh-CN"/>
              </w:rPr>
              <w:t xml:space="preserve">NFVSOL(20)000517r1_SOL001ed331_Rel-3_mirror-_fixing_optional_properties, </w:t>
            </w:r>
            <w:r w:rsidR="006534DC" w:rsidRPr="00C4743E">
              <w:rPr>
                <w:rFonts w:eastAsiaTheme="minorEastAsia"/>
                <w:lang w:eastAsia="zh-CN"/>
              </w:rPr>
              <w:t>NFVSOL(20)000527r4_SOL001ed331_update_annex_F</w:t>
            </w:r>
            <w:r w:rsidR="00CA5820" w:rsidRPr="00C4743E">
              <w:rPr>
                <w:rFonts w:eastAsiaTheme="minorEastAsia"/>
                <w:lang w:eastAsia="zh-CN"/>
              </w:rPr>
              <w:t xml:space="preserve">, </w:t>
            </w:r>
            <w:r w:rsidR="00ED7F50" w:rsidRPr="00C4743E">
              <w:rPr>
                <w:rFonts w:eastAsiaTheme="minorEastAsia"/>
                <w:lang w:eastAsia="zh-CN"/>
              </w:rPr>
              <w:t xml:space="preserve">NFVSOL(20)000597_SOL001ed331_resolve_remaining_issues_for_TOSCA_reference, </w:t>
            </w:r>
            <w:r w:rsidR="00CA5820" w:rsidRPr="00C4743E">
              <w:rPr>
                <w:rFonts w:eastAsiaTheme="minorEastAsia"/>
                <w:lang w:eastAsia="zh-CN"/>
              </w:rPr>
              <w:t>NFVSOL(20)000598r1_SOL001ed331_resolve_editor_note_for_package_change</w:t>
            </w:r>
            <w:r w:rsidR="00ED7F50" w:rsidRPr="00C4743E">
              <w:rPr>
                <w:rFonts w:eastAsiaTheme="minorEastAsia"/>
                <w:lang w:eastAsia="zh-CN"/>
              </w:rPr>
              <w:t xml:space="preserve">. </w:t>
            </w:r>
          </w:p>
          <w:p w14:paraId="3DB365D4" w14:textId="4A1820A2" w:rsidR="00C1290D" w:rsidRPr="00C4743E" w:rsidRDefault="00C1290D" w:rsidP="00192096">
            <w:pPr>
              <w:pStyle w:val="TAL"/>
              <w:rPr>
                <w:rFonts w:eastAsiaTheme="minorEastAsia"/>
                <w:lang w:eastAsia="zh-CN"/>
              </w:rPr>
            </w:pPr>
            <w:r w:rsidRPr="00C4743E">
              <w:rPr>
                <w:rFonts w:eastAsiaTheme="minorEastAsia"/>
                <w:lang w:eastAsia="zh-CN"/>
              </w:rPr>
              <w:t>Undo the implementation of NFVSOL(19)000799r2, supporting for FEAT5 will be removed from this version</w:t>
            </w:r>
          </w:p>
        </w:tc>
      </w:tr>
      <w:tr w:rsidR="00827727" w:rsidRPr="002D53A8" w14:paraId="604DDFD1" w14:textId="77777777" w:rsidTr="004672CE">
        <w:trPr>
          <w:jc w:val="center"/>
        </w:trPr>
        <w:tc>
          <w:tcPr>
            <w:tcW w:w="1566" w:type="dxa"/>
            <w:vAlign w:val="center"/>
          </w:tcPr>
          <w:p w14:paraId="05E8F1BE" w14:textId="1C1AED29" w:rsidR="00827727" w:rsidRPr="00C4743E" w:rsidRDefault="00827727" w:rsidP="0059040D">
            <w:pPr>
              <w:pStyle w:val="TAL"/>
              <w:rPr>
                <w:rFonts w:eastAsiaTheme="minorEastAsia"/>
                <w:lang w:eastAsia="zh-CN"/>
              </w:rPr>
            </w:pPr>
            <w:r>
              <w:rPr>
                <w:rFonts w:eastAsiaTheme="minorEastAsia" w:hint="eastAsia"/>
                <w:lang w:eastAsia="zh-CN"/>
              </w:rPr>
              <w:t>2</w:t>
            </w:r>
            <w:r>
              <w:rPr>
                <w:rFonts w:eastAsiaTheme="minorEastAsia"/>
                <w:lang w:eastAsia="zh-CN"/>
              </w:rPr>
              <w:t>020.09</w:t>
            </w:r>
          </w:p>
        </w:tc>
        <w:tc>
          <w:tcPr>
            <w:tcW w:w="810" w:type="dxa"/>
            <w:vAlign w:val="center"/>
          </w:tcPr>
          <w:p w14:paraId="548EA6B1" w14:textId="4DEEA14B" w:rsidR="00827727" w:rsidRPr="00C4743E" w:rsidRDefault="00827727" w:rsidP="00192096">
            <w:pPr>
              <w:pStyle w:val="TAL"/>
              <w:rPr>
                <w:rFonts w:eastAsiaTheme="minorEastAsia"/>
                <w:lang w:eastAsia="zh-CN"/>
              </w:rPr>
            </w:pPr>
            <w:r>
              <w:rPr>
                <w:rFonts w:eastAsiaTheme="minorEastAsia" w:hint="eastAsia"/>
                <w:lang w:eastAsia="zh-CN"/>
              </w:rPr>
              <w:t>3</w:t>
            </w:r>
            <w:r>
              <w:rPr>
                <w:rFonts w:eastAsiaTheme="minorEastAsia"/>
                <w:lang w:eastAsia="zh-CN"/>
              </w:rPr>
              <w:t>.3.2</w:t>
            </w:r>
          </w:p>
        </w:tc>
        <w:tc>
          <w:tcPr>
            <w:tcW w:w="7194" w:type="dxa"/>
            <w:vAlign w:val="center"/>
          </w:tcPr>
          <w:p w14:paraId="7F9DB5A1" w14:textId="4AD4563E" w:rsidR="00827727" w:rsidRPr="00C4743E" w:rsidRDefault="00827727" w:rsidP="00192096">
            <w:pPr>
              <w:pStyle w:val="TAL"/>
              <w:rPr>
                <w:rFonts w:eastAsiaTheme="minorEastAsia"/>
                <w:lang w:eastAsia="zh-CN"/>
              </w:rPr>
            </w:pPr>
            <w:r w:rsidRPr="00C4743E">
              <w:rPr>
                <w:rFonts w:eastAsiaTheme="minorEastAsia" w:hint="eastAsia"/>
                <w:lang w:eastAsia="zh-CN"/>
              </w:rPr>
              <w:t>I</w:t>
            </w:r>
            <w:r w:rsidRPr="00C4743E">
              <w:rPr>
                <w:rFonts w:eastAsiaTheme="minorEastAsia"/>
                <w:lang w:eastAsia="zh-CN"/>
              </w:rPr>
              <w:t>mplemented:</w:t>
            </w:r>
            <w:r>
              <w:rPr>
                <w:rFonts w:eastAsiaTheme="minorEastAsia"/>
                <w:lang w:eastAsia="zh-CN"/>
              </w:rPr>
              <w:t xml:space="preserve"> </w:t>
            </w:r>
            <w:r w:rsidRPr="00827727">
              <w:rPr>
                <w:rFonts w:eastAsiaTheme="minorEastAsia"/>
                <w:lang w:eastAsia="zh-CN"/>
              </w:rPr>
              <w:t>NFVSOL(20)000387r3_SOL001ed341_adding_virtualLinkProtocolData_for_NsVirtualLink</w:t>
            </w:r>
            <w:r>
              <w:rPr>
                <w:rFonts w:eastAsiaTheme="minorEastAsia"/>
                <w:lang w:eastAsia="zh-CN"/>
              </w:rPr>
              <w:t xml:space="preserve">, </w:t>
            </w:r>
            <w:r w:rsidR="00031294" w:rsidRPr="00031294">
              <w:rPr>
                <w:rFonts w:eastAsiaTheme="minorEastAsia"/>
                <w:lang w:eastAsia="zh-CN"/>
              </w:rPr>
              <w:t>NFVSOL(20)000617r7_SOL001ed341_Use_of_Credentials_datatype</w:t>
            </w:r>
            <w:r w:rsidR="00031294">
              <w:rPr>
                <w:rFonts w:eastAsiaTheme="minorEastAsia"/>
                <w:lang w:eastAsia="zh-CN"/>
              </w:rPr>
              <w:t xml:space="preserve">, </w:t>
            </w:r>
            <w:r w:rsidR="00031294" w:rsidRPr="00031294">
              <w:rPr>
                <w:rFonts w:eastAsiaTheme="minorEastAsia"/>
                <w:lang w:eastAsia="zh-CN"/>
              </w:rPr>
              <w:t>NFVSOL(20)000618_SOL001ed341_VnfPackageChange_corrections</w:t>
            </w:r>
            <w:r w:rsidR="00031294">
              <w:rPr>
                <w:rFonts w:eastAsiaTheme="minorEastAsia"/>
                <w:lang w:eastAsia="zh-CN"/>
              </w:rPr>
              <w:t xml:space="preserve">, </w:t>
            </w:r>
            <w:r w:rsidR="00031294" w:rsidRPr="00031294">
              <w:rPr>
                <w:rFonts w:eastAsiaTheme="minorEastAsia"/>
                <w:lang w:eastAsia="zh-CN"/>
              </w:rPr>
              <w:t>NFVSOL(20)000674_SOL001ed341_modifiable_attributes_example_correction</w:t>
            </w:r>
            <w:r w:rsidR="00031294">
              <w:rPr>
                <w:rFonts w:eastAsiaTheme="minorEastAsia"/>
                <w:lang w:eastAsia="zh-CN"/>
              </w:rPr>
              <w:t xml:space="preserve">, </w:t>
            </w:r>
            <w:r w:rsidR="00682188" w:rsidRPr="00682188">
              <w:rPr>
                <w:rFonts w:eastAsiaTheme="minorEastAsia"/>
                <w:lang w:eastAsia="zh-CN"/>
              </w:rPr>
              <w:t>NFVSOL(20)000676r1_SOL001ed341_update_extension_rule</w:t>
            </w:r>
          </w:p>
        </w:tc>
      </w:tr>
      <w:tr w:rsidR="00BB3809" w:rsidRPr="002D53A8" w14:paraId="434454CC" w14:textId="77777777" w:rsidTr="004672CE">
        <w:trPr>
          <w:jc w:val="center"/>
        </w:trPr>
        <w:tc>
          <w:tcPr>
            <w:tcW w:w="1566" w:type="dxa"/>
            <w:vAlign w:val="center"/>
          </w:tcPr>
          <w:p w14:paraId="181680B3" w14:textId="364C3D1A" w:rsidR="00BB3809" w:rsidRDefault="00BB3809" w:rsidP="00BB3809">
            <w:pPr>
              <w:pStyle w:val="TAL"/>
              <w:rPr>
                <w:rFonts w:eastAsiaTheme="minorEastAsia"/>
                <w:lang w:eastAsia="zh-CN"/>
              </w:rPr>
            </w:pPr>
            <w:r>
              <w:rPr>
                <w:rFonts w:eastAsiaTheme="minorEastAsia" w:hint="eastAsia"/>
                <w:lang w:eastAsia="zh-CN"/>
              </w:rPr>
              <w:t>2</w:t>
            </w:r>
            <w:r>
              <w:rPr>
                <w:rFonts w:eastAsiaTheme="minorEastAsia"/>
                <w:lang w:eastAsia="zh-CN"/>
              </w:rPr>
              <w:t>020.11</w:t>
            </w:r>
          </w:p>
        </w:tc>
        <w:tc>
          <w:tcPr>
            <w:tcW w:w="810" w:type="dxa"/>
            <w:vAlign w:val="center"/>
          </w:tcPr>
          <w:p w14:paraId="32541CAF" w14:textId="59079A3A" w:rsidR="00BB3809" w:rsidRDefault="00BB3809" w:rsidP="00BB3809">
            <w:pPr>
              <w:pStyle w:val="TAL"/>
              <w:rPr>
                <w:rFonts w:eastAsiaTheme="minorEastAsia"/>
                <w:lang w:eastAsia="zh-CN"/>
              </w:rPr>
            </w:pPr>
            <w:r>
              <w:rPr>
                <w:rFonts w:eastAsiaTheme="minorEastAsia" w:hint="eastAsia"/>
                <w:lang w:eastAsia="zh-CN"/>
              </w:rPr>
              <w:t>3</w:t>
            </w:r>
            <w:r>
              <w:rPr>
                <w:rFonts w:eastAsiaTheme="minorEastAsia"/>
                <w:lang w:eastAsia="zh-CN"/>
              </w:rPr>
              <w:t>.3.3</w:t>
            </w:r>
          </w:p>
        </w:tc>
        <w:tc>
          <w:tcPr>
            <w:tcW w:w="7194" w:type="dxa"/>
            <w:vAlign w:val="center"/>
          </w:tcPr>
          <w:p w14:paraId="236E3431" w14:textId="77777777" w:rsidR="00BB3809" w:rsidRDefault="00BB3809" w:rsidP="00BB3809">
            <w:pPr>
              <w:pStyle w:val="TAL"/>
              <w:rPr>
                <w:rFonts w:eastAsiaTheme="minorEastAsia"/>
                <w:lang w:eastAsia="zh-CN"/>
              </w:rPr>
            </w:pPr>
            <w:r w:rsidRPr="00C4743E">
              <w:rPr>
                <w:rFonts w:eastAsiaTheme="minorEastAsia" w:hint="eastAsia"/>
                <w:lang w:eastAsia="zh-CN"/>
              </w:rPr>
              <w:t>I</w:t>
            </w:r>
            <w:r w:rsidRPr="00C4743E">
              <w:rPr>
                <w:rFonts w:eastAsiaTheme="minorEastAsia"/>
                <w:lang w:eastAsia="zh-CN"/>
              </w:rPr>
              <w:t>mplemented:</w:t>
            </w:r>
            <w:r>
              <w:rPr>
                <w:rFonts w:eastAsiaTheme="minorEastAsia"/>
                <w:lang w:eastAsia="zh-CN"/>
              </w:rPr>
              <w:t xml:space="preserve"> </w:t>
            </w:r>
          </w:p>
          <w:p w14:paraId="5D0CB29D" w14:textId="77777777" w:rsidR="00BB3809" w:rsidRDefault="00BB3809" w:rsidP="00BB3809">
            <w:pPr>
              <w:pStyle w:val="TAL"/>
              <w:rPr>
                <w:rFonts w:eastAsiaTheme="minorEastAsia"/>
                <w:lang w:eastAsia="zh-CN"/>
              </w:rPr>
            </w:pPr>
            <w:r w:rsidRPr="00BB3809">
              <w:rPr>
                <w:rFonts w:eastAsiaTheme="minorEastAsia"/>
                <w:lang w:eastAsia="zh-CN"/>
              </w:rPr>
              <w:t>NFVSOL(20)000723r4_SOL001Ed341_Fixing_examples</w:t>
            </w:r>
            <w:r>
              <w:rPr>
                <w:rFonts w:eastAsiaTheme="minorEastAsia"/>
                <w:lang w:eastAsia="zh-CN"/>
              </w:rPr>
              <w:t xml:space="preserve">, </w:t>
            </w:r>
          </w:p>
          <w:p w14:paraId="11910CE0" w14:textId="5C8E176F" w:rsidR="0062513D" w:rsidRDefault="0062513D" w:rsidP="00BB3809">
            <w:pPr>
              <w:pStyle w:val="TAL"/>
              <w:rPr>
                <w:rFonts w:eastAsiaTheme="minorEastAsia"/>
                <w:lang w:eastAsia="zh-CN"/>
              </w:rPr>
            </w:pPr>
            <w:r w:rsidRPr="0062513D">
              <w:rPr>
                <w:rFonts w:eastAsiaTheme="minorEastAsia"/>
                <w:lang w:eastAsia="zh-CN"/>
              </w:rPr>
              <w:t>NFVSOL(20)000359r5_SOL001ed331_support_of_trunk_port_topology</w:t>
            </w:r>
            <w:r w:rsidR="002E70C4">
              <w:rPr>
                <w:rFonts w:eastAsiaTheme="minorEastAsia"/>
                <w:lang w:eastAsia="zh-CN"/>
              </w:rPr>
              <w:t>,</w:t>
            </w:r>
          </w:p>
          <w:p w14:paraId="4AC73D26" w14:textId="5225DEBB" w:rsidR="002E70C4" w:rsidRDefault="002E70C4" w:rsidP="00BB3809">
            <w:pPr>
              <w:pStyle w:val="TAL"/>
              <w:rPr>
                <w:rFonts w:eastAsiaTheme="minorEastAsia"/>
                <w:lang w:eastAsia="zh-CN"/>
              </w:rPr>
            </w:pPr>
            <w:r w:rsidRPr="002E70C4">
              <w:rPr>
                <w:rFonts w:eastAsiaTheme="minorEastAsia"/>
                <w:lang w:eastAsia="zh-CN"/>
              </w:rPr>
              <w:t>NFVSOL(20)000679r2_SOL001ed341_monitoring_parameter_identifier</w:t>
            </w:r>
            <w:r>
              <w:rPr>
                <w:rFonts w:eastAsiaTheme="minorEastAsia"/>
                <w:lang w:eastAsia="zh-CN"/>
              </w:rPr>
              <w:t>,</w:t>
            </w:r>
          </w:p>
          <w:p w14:paraId="218245CF" w14:textId="77777777" w:rsidR="002E70C4" w:rsidRDefault="002E70C4" w:rsidP="00BB3809">
            <w:pPr>
              <w:pStyle w:val="TAL"/>
              <w:rPr>
                <w:rFonts w:eastAsiaTheme="minorEastAsia"/>
                <w:lang w:eastAsia="zh-CN"/>
              </w:rPr>
            </w:pPr>
            <w:r w:rsidRPr="002E70C4">
              <w:rPr>
                <w:rFonts w:eastAsiaTheme="minorEastAsia"/>
                <w:lang w:eastAsia="zh-CN"/>
              </w:rPr>
              <w:t>NFVSOL(20)000716r2_SOL001Ed341_Clarification_on_node_type_definitions_in_an_NSD</w:t>
            </w:r>
            <w:r>
              <w:rPr>
                <w:rFonts w:eastAsiaTheme="minorEastAsia"/>
                <w:lang w:eastAsia="zh-CN"/>
              </w:rPr>
              <w:t>,</w:t>
            </w:r>
          </w:p>
          <w:p w14:paraId="5C60F20D" w14:textId="77777777" w:rsidR="002E70C4" w:rsidRDefault="002E70C4" w:rsidP="00BB3809">
            <w:pPr>
              <w:pStyle w:val="TAL"/>
              <w:rPr>
                <w:rFonts w:eastAsiaTheme="minorEastAsia"/>
                <w:lang w:eastAsia="zh-CN"/>
              </w:rPr>
            </w:pPr>
            <w:r w:rsidRPr="002E70C4">
              <w:rPr>
                <w:rFonts w:eastAsiaTheme="minorEastAsia"/>
                <w:lang w:eastAsia="zh-CN"/>
              </w:rPr>
              <w:t>NFVSOL(20)000737r1_SOL001Ed341_Ambiguous_use_of__may_not_</w:t>
            </w:r>
            <w:r>
              <w:rPr>
                <w:rFonts w:eastAsiaTheme="minorEastAsia"/>
                <w:lang w:eastAsia="zh-CN"/>
              </w:rPr>
              <w:t>,</w:t>
            </w:r>
          </w:p>
          <w:p w14:paraId="25412CFA" w14:textId="77777777" w:rsidR="00EC16ED" w:rsidRDefault="00EC16ED" w:rsidP="00BB3809">
            <w:pPr>
              <w:pStyle w:val="TAL"/>
              <w:rPr>
                <w:rFonts w:eastAsiaTheme="minorEastAsia"/>
                <w:lang w:eastAsia="zh-CN"/>
              </w:rPr>
            </w:pPr>
            <w:r w:rsidRPr="00EC16ED">
              <w:rPr>
                <w:rFonts w:eastAsiaTheme="minorEastAsia"/>
                <w:lang w:eastAsia="zh-CN"/>
              </w:rPr>
              <w:t>NFVSOL(20)000744r2_SOL001ed341_uniform_delta_correction</w:t>
            </w:r>
            <w:r>
              <w:rPr>
                <w:rFonts w:eastAsiaTheme="minorEastAsia"/>
                <w:lang w:eastAsia="zh-CN"/>
              </w:rPr>
              <w:t>,</w:t>
            </w:r>
          </w:p>
          <w:p w14:paraId="6568AF38" w14:textId="77777777" w:rsidR="00EC16ED" w:rsidRDefault="00EC16ED" w:rsidP="00BB3809">
            <w:pPr>
              <w:pStyle w:val="TAL"/>
              <w:rPr>
                <w:rFonts w:eastAsiaTheme="minorEastAsia"/>
                <w:lang w:eastAsia="zh-CN"/>
              </w:rPr>
            </w:pPr>
            <w:r w:rsidRPr="00EC16ED">
              <w:rPr>
                <w:rFonts w:eastAsiaTheme="minorEastAsia"/>
                <w:lang w:eastAsia="zh-CN"/>
              </w:rPr>
              <w:t>NFVSOL(20)000747r1_SOL001ed351_fix_TOSCA_YAML_version_reference</w:t>
            </w:r>
            <w:r>
              <w:rPr>
                <w:rFonts w:eastAsiaTheme="minorEastAsia"/>
                <w:lang w:eastAsia="zh-CN"/>
              </w:rPr>
              <w:t>,</w:t>
            </w:r>
          </w:p>
          <w:p w14:paraId="7F836CAD" w14:textId="77777777" w:rsidR="00EC16ED" w:rsidRDefault="00A11B7A" w:rsidP="00BB3809">
            <w:pPr>
              <w:pStyle w:val="TAL"/>
              <w:rPr>
                <w:rFonts w:eastAsiaTheme="minorEastAsia"/>
                <w:lang w:eastAsia="zh-CN"/>
              </w:rPr>
            </w:pPr>
            <w:r w:rsidRPr="00A11B7A">
              <w:rPr>
                <w:rFonts w:eastAsiaTheme="minorEastAsia"/>
                <w:lang w:eastAsia="zh-CN"/>
              </w:rPr>
              <w:t>NFVSOL(20)000749r1_SOL001ed341_Adding_NS_scaling_aspects_instantiation_levels</w:t>
            </w:r>
            <w:r>
              <w:rPr>
                <w:rFonts w:eastAsiaTheme="minorEastAsia"/>
                <w:lang w:eastAsia="zh-CN"/>
              </w:rPr>
              <w:t>,</w:t>
            </w:r>
          </w:p>
          <w:p w14:paraId="53CC8116" w14:textId="77777777" w:rsidR="00A11B7A" w:rsidRDefault="00A11B7A" w:rsidP="00BB3809">
            <w:pPr>
              <w:pStyle w:val="TAL"/>
              <w:rPr>
                <w:rFonts w:eastAsiaTheme="minorEastAsia"/>
                <w:lang w:eastAsia="zh-CN"/>
              </w:rPr>
            </w:pPr>
            <w:r w:rsidRPr="00A11B7A">
              <w:rPr>
                <w:rFonts w:eastAsiaTheme="minorEastAsia"/>
                <w:lang w:eastAsia="zh-CN"/>
              </w:rPr>
              <w:t>NFVSOL(20)000752r6_SOL001ed351_support_using_VnfConfigurableProperties_for_boot</w:t>
            </w:r>
            <w:r>
              <w:rPr>
                <w:rFonts w:eastAsiaTheme="minorEastAsia"/>
                <w:lang w:eastAsia="zh-CN"/>
              </w:rPr>
              <w:t>_data</w:t>
            </w:r>
            <w:r w:rsidR="002F0D11">
              <w:rPr>
                <w:rFonts w:eastAsiaTheme="minorEastAsia"/>
                <w:lang w:eastAsia="zh-CN"/>
              </w:rPr>
              <w:t>,</w:t>
            </w:r>
          </w:p>
          <w:p w14:paraId="5FDD2E41" w14:textId="5D8F9D71" w:rsidR="002F0D11" w:rsidRPr="00C4743E" w:rsidRDefault="002F0D11" w:rsidP="00BB3809">
            <w:pPr>
              <w:pStyle w:val="TAL"/>
              <w:rPr>
                <w:rFonts w:eastAsiaTheme="minorEastAsia"/>
                <w:lang w:eastAsia="zh-CN"/>
              </w:rPr>
            </w:pPr>
            <w:r w:rsidRPr="002F0D11">
              <w:rPr>
                <w:rFonts w:eastAsiaTheme="minorEastAsia"/>
                <w:lang w:eastAsia="zh-CN"/>
              </w:rPr>
              <w:t>NFVSOL(20)000767_SOL001ed351_Removal_of_constraint_in_VnfIndicator_attribute</w:t>
            </w:r>
          </w:p>
        </w:tc>
      </w:tr>
    </w:tbl>
    <w:p w14:paraId="599BD5E6" w14:textId="7C16E483" w:rsidR="007E4C73" w:rsidRPr="002D53A8" w:rsidRDefault="007E4C73" w:rsidP="007E4C73">
      <w:pPr>
        <w:rPr>
          <w:rFonts w:eastAsiaTheme="minorEastAsia"/>
          <w:highlight w:val="cyan"/>
        </w:rPr>
      </w:pPr>
    </w:p>
    <w:p w14:paraId="4A69B085" w14:textId="77777777" w:rsidR="007E4C73" w:rsidRPr="002D53A8" w:rsidRDefault="007E4C73" w:rsidP="007E4C73">
      <w:pPr>
        <w:overflowPunct/>
        <w:autoSpaceDE/>
        <w:autoSpaceDN/>
        <w:adjustRightInd/>
        <w:spacing w:after="0"/>
        <w:textAlignment w:val="auto"/>
        <w:rPr>
          <w:rFonts w:eastAsiaTheme="minorEastAsia"/>
          <w:highlight w:val="cyan"/>
        </w:rPr>
      </w:pPr>
      <w:r w:rsidRPr="002D53A8">
        <w:rPr>
          <w:rFonts w:eastAsiaTheme="minorEastAsia"/>
          <w:highlight w:val="cyan"/>
        </w:rPr>
        <w:br w:type="page"/>
      </w:r>
    </w:p>
    <w:p w14:paraId="53A5C198" w14:textId="77777777" w:rsidR="00217737" w:rsidRPr="002D53A8" w:rsidRDefault="00217737" w:rsidP="00A2168D">
      <w:pPr>
        <w:pStyle w:val="Heading1"/>
        <w:rPr>
          <w:rFonts w:eastAsiaTheme="minorEastAsia"/>
          <w:highlight w:val="cyan"/>
        </w:rPr>
      </w:pPr>
      <w:bookmarkStart w:id="3092" w:name="_Toc48655990"/>
      <w:bookmarkStart w:id="3093" w:name="_Toc48725528"/>
      <w:bookmarkStart w:id="3094" w:name="_Toc57297950"/>
      <w:r w:rsidRPr="00C4743E">
        <w:rPr>
          <w:rFonts w:eastAsiaTheme="minorEastAsia"/>
        </w:rPr>
        <w:t>History</w:t>
      </w:r>
      <w:bookmarkEnd w:id="3092"/>
      <w:bookmarkEnd w:id="3093"/>
      <w:bookmarkEnd w:id="309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47"/>
        <w:gridCol w:w="1588"/>
        <w:gridCol w:w="6804"/>
      </w:tblGrid>
      <w:tr w:rsidR="00217737" w:rsidRPr="002D53A8" w14:paraId="5067CA81" w14:textId="77777777" w:rsidTr="00C41532">
        <w:trPr>
          <w:cantSplit/>
          <w:jc w:val="center"/>
        </w:trPr>
        <w:tc>
          <w:tcPr>
            <w:tcW w:w="9639" w:type="dxa"/>
            <w:gridSpan w:val="3"/>
          </w:tcPr>
          <w:p w14:paraId="1900D7E9" w14:textId="77777777" w:rsidR="00217737" w:rsidRPr="002D53A8" w:rsidRDefault="00217737" w:rsidP="00895C02">
            <w:pPr>
              <w:spacing w:before="60" w:after="60"/>
              <w:jc w:val="center"/>
              <w:rPr>
                <w:rFonts w:eastAsiaTheme="minorEastAsia"/>
                <w:b/>
                <w:sz w:val="24"/>
              </w:rPr>
            </w:pPr>
            <w:r w:rsidRPr="002D53A8">
              <w:rPr>
                <w:rFonts w:eastAsiaTheme="minorEastAsia"/>
                <w:b/>
                <w:sz w:val="24"/>
              </w:rPr>
              <w:t>Document</w:t>
            </w:r>
            <w:r w:rsidR="00C41532" w:rsidRPr="002D53A8">
              <w:rPr>
                <w:rFonts w:eastAsiaTheme="minorEastAsia"/>
                <w:b/>
                <w:sz w:val="24"/>
              </w:rPr>
              <w:t xml:space="preserve"> </w:t>
            </w:r>
            <w:r w:rsidRPr="002D53A8">
              <w:rPr>
                <w:rFonts w:eastAsiaTheme="minorEastAsia"/>
                <w:b/>
                <w:sz w:val="24"/>
              </w:rPr>
              <w:t>history</w:t>
            </w:r>
          </w:p>
        </w:tc>
      </w:tr>
      <w:tr w:rsidR="00485AD0" w:rsidRPr="002D53A8" w14:paraId="49F19729" w14:textId="77777777" w:rsidTr="0039612C">
        <w:trPr>
          <w:cantSplit/>
          <w:jc w:val="center"/>
        </w:trPr>
        <w:tc>
          <w:tcPr>
            <w:tcW w:w="1247" w:type="dxa"/>
          </w:tcPr>
          <w:p w14:paraId="6FED7146" w14:textId="77777777" w:rsidR="00485AD0" w:rsidRPr="002D53A8" w:rsidRDefault="00485AD0" w:rsidP="0039612C">
            <w:pPr>
              <w:pStyle w:val="FP"/>
              <w:spacing w:before="80" w:after="80"/>
              <w:ind w:left="57"/>
              <w:rPr>
                <w:rFonts w:eastAsiaTheme="minorEastAsia"/>
              </w:rPr>
            </w:pPr>
            <w:r w:rsidRPr="002D53A8">
              <w:rPr>
                <w:rFonts w:eastAsiaTheme="minorEastAsia"/>
              </w:rPr>
              <w:t>V3.3.1</w:t>
            </w:r>
          </w:p>
        </w:tc>
        <w:tc>
          <w:tcPr>
            <w:tcW w:w="1588" w:type="dxa"/>
          </w:tcPr>
          <w:p w14:paraId="031F73C8" w14:textId="3335E003" w:rsidR="00485AD0" w:rsidRPr="002D53A8" w:rsidRDefault="006A389D" w:rsidP="0039612C">
            <w:pPr>
              <w:pStyle w:val="FP"/>
              <w:spacing w:before="80" w:after="80"/>
              <w:ind w:left="57"/>
              <w:rPr>
                <w:rFonts w:eastAsiaTheme="minorEastAsia"/>
              </w:rPr>
            </w:pPr>
            <w:r>
              <w:rPr>
                <w:rFonts w:eastAsiaTheme="minorEastAsia"/>
              </w:rPr>
              <w:t>September</w:t>
            </w:r>
            <w:r w:rsidR="00485AD0" w:rsidRPr="002D53A8">
              <w:rPr>
                <w:rFonts w:eastAsiaTheme="minorEastAsia"/>
              </w:rPr>
              <w:t xml:space="preserve"> 2020</w:t>
            </w:r>
          </w:p>
        </w:tc>
        <w:tc>
          <w:tcPr>
            <w:tcW w:w="6804" w:type="dxa"/>
          </w:tcPr>
          <w:p w14:paraId="68A9821E" w14:textId="77777777" w:rsidR="00485AD0" w:rsidRPr="002D53A8" w:rsidRDefault="00485AD0" w:rsidP="0039612C">
            <w:pPr>
              <w:pStyle w:val="FP"/>
              <w:tabs>
                <w:tab w:val="left" w:pos="3261"/>
                <w:tab w:val="left" w:pos="4395"/>
              </w:tabs>
              <w:spacing w:before="80" w:after="80"/>
              <w:ind w:left="57"/>
              <w:rPr>
                <w:rFonts w:eastAsiaTheme="minorEastAsia"/>
              </w:rPr>
            </w:pPr>
            <w:r w:rsidRPr="002D53A8">
              <w:rPr>
                <w:rFonts w:eastAsiaTheme="minorEastAsia"/>
              </w:rPr>
              <w:t>Publication</w:t>
            </w:r>
          </w:p>
        </w:tc>
      </w:tr>
      <w:tr w:rsidR="00FC46A8" w:rsidRPr="002D53A8" w14:paraId="1DA1179E" w14:textId="77777777" w:rsidTr="00C41532">
        <w:trPr>
          <w:cantSplit/>
          <w:jc w:val="center"/>
        </w:trPr>
        <w:tc>
          <w:tcPr>
            <w:tcW w:w="1247" w:type="dxa"/>
          </w:tcPr>
          <w:p w14:paraId="38D08DEE" w14:textId="71D5D1C1" w:rsidR="00FC46A8" w:rsidRPr="002D53A8" w:rsidRDefault="00FC46A8" w:rsidP="00FC46A8">
            <w:pPr>
              <w:pStyle w:val="FP"/>
              <w:spacing w:before="80" w:after="80"/>
              <w:ind w:left="57"/>
              <w:rPr>
                <w:rFonts w:eastAsiaTheme="minorEastAsia"/>
              </w:rPr>
            </w:pPr>
          </w:p>
        </w:tc>
        <w:tc>
          <w:tcPr>
            <w:tcW w:w="1588" w:type="dxa"/>
          </w:tcPr>
          <w:p w14:paraId="33E1BFD9" w14:textId="4A789087" w:rsidR="00FC46A8" w:rsidRPr="002D53A8" w:rsidRDefault="00FC46A8" w:rsidP="00FC46A8">
            <w:pPr>
              <w:pStyle w:val="FP"/>
              <w:spacing w:before="80" w:after="80"/>
              <w:ind w:left="57"/>
              <w:rPr>
                <w:rFonts w:eastAsiaTheme="minorEastAsia"/>
              </w:rPr>
            </w:pPr>
          </w:p>
        </w:tc>
        <w:tc>
          <w:tcPr>
            <w:tcW w:w="6804" w:type="dxa"/>
          </w:tcPr>
          <w:p w14:paraId="7689C03F" w14:textId="447DA7FC" w:rsidR="00FC46A8" w:rsidRPr="002D53A8" w:rsidRDefault="00FC46A8" w:rsidP="00D97428">
            <w:pPr>
              <w:pStyle w:val="FP"/>
              <w:tabs>
                <w:tab w:val="left" w:pos="3118"/>
              </w:tabs>
              <w:spacing w:before="80" w:after="80"/>
              <w:ind w:left="57"/>
              <w:rPr>
                <w:rFonts w:eastAsiaTheme="minorEastAsia"/>
              </w:rPr>
            </w:pPr>
          </w:p>
        </w:tc>
      </w:tr>
      <w:tr w:rsidR="00C35505" w:rsidRPr="002D53A8" w14:paraId="31D2478B" w14:textId="77777777" w:rsidTr="004672CE">
        <w:trPr>
          <w:cantSplit/>
          <w:jc w:val="center"/>
        </w:trPr>
        <w:tc>
          <w:tcPr>
            <w:tcW w:w="1247" w:type="dxa"/>
          </w:tcPr>
          <w:p w14:paraId="3E28A04C" w14:textId="6BEF5330" w:rsidR="00C35505" w:rsidRPr="002D53A8" w:rsidRDefault="00C35505" w:rsidP="004672CE">
            <w:pPr>
              <w:pStyle w:val="FP"/>
              <w:spacing w:before="80" w:after="80"/>
              <w:ind w:left="57"/>
              <w:rPr>
                <w:rFonts w:eastAsiaTheme="minorEastAsia"/>
              </w:rPr>
            </w:pPr>
          </w:p>
        </w:tc>
        <w:tc>
          <w:tcPr>
            <w:tcW w:w="1588" w:type="dxa"/>
          </w:tcPr>
          <w:p w14:paraId="379A5A74" w14:textId="01612396" w:rsidR="00C35505" w:rsidRPr="002D53A8" w:rsidRDefault="00C35505" w:rsidP="004672CE">
            <w:pPr>
              <w:pStyle w:val="FP"/>
              <w:spacing w:before="80" w:after="80"/>
              <w:ind w:left="57"/>
              <w:rPr>
                <w:rFonts w:eastAsiaTheme="minorEastAsia"/>
              </w:rPr>
            </w:pPr>
          </w:p>
        </w:tc>
        <w:tc>
          <w:tcPr>
            <w:tcW w:w="6804" w:type="dxa"/>
          </w:tcPr>
          <w:p w14:paraId="378CDBA0" w14:textId="4C3FF716" w:rsidR="00C35505" w:rsidRPr="002D53A8" w:rsidRDefault="00C35505" w:rsidP="00D97428">
            <w:pPr>
              <w:pStyle w:val="FP"/>
              <w:tabs>
                <w:tab w:val="left" w:pos="3118"/>
              </w:tabs>
              <w:spacing w:before="80" w:after="80"/>
              <w:ind w:left="57"/>
              <w:rPr>
                <w:rFonts w:eastAsiaTheme="minorEastAsia"/>
              </w:rPr>
            </w:pPr>
          </w:p>
        </w:tc>
      </w:tr>
      <w:tr w:rsidR="00FC46A8" w:rsidRPr="002D53A8" w14:paraId="37BBEA38" w14:textId="77777777" w:rsidTr="00C41532">
        <w:trPr>
          <w:cantSplit/>
          <w:jc w:val="center"/>
        </w:trPr>
        <w:tc>
          <w:tcPr>
            <w:tcW w:w="1247" w:type="dxa"/>
          </w:tcPr>
          <w:p w14:paraId="4813BD13" w14:textId="5389E520" w:rsidR="00FC46A8" w:rsidRPr="002D53A8" w:rsidRDefault="00FC46A8" w:rsidP="00FC46A8">
            <w:pPr>
              <w:pStyle w:val="FP"/>
              <w:spacing w:before="80" w:after="80"/>
              <w:ind w:left="57"/>
              <w:rPr>
                <w:rFonts w:eastAsiaTheme="minorEastAsia"/>
              </w:rPr>
            </w:pPr>
          </w:p>
        </w:tc>
        <w:tc>
          <w:tcPr>
            <w:tcW w:w="1588" w:type="dxa"/>
          </w:tcPr>
          <w:p w14:paraId="38494FFA" w14:textId="154D09F7" w:rsidR="00FC46A8" w:rsidRPr="002D53A8" w:rsidRDefault="00FC46A8" w:rsidP="00FC46A8">
            <w:pPr>
              <w:pStyle w:val="FP"/>
              <w:spacing w:before="80" w:after="80"/>
              <w:ind w:left="57"/>
              <w:rPr>
                <w:rFonts w:eastAsiaTheme="minorEastAsia"/>
              </w:rPr>
            </w:pPr>
          </w:p>
        </w:tc>
        <w:tc>
          <w:tcPr>
            <w:tcW w:w="6804" w:type="dxa"/>
          </w:tcPr>
          <w:p w14:paraId="6F8E0DFF" w14:textId="011D9FC7" w:rsidR="00FC46A8" w:rsidRPr="002D53A8" w:rsidRDefault="00FC46A8" w:rsidP="00D97428">
            <w:pPr>
              <w:pStyle w:val="FP"/>
              <w:tabs>
                <w:tab w:val="left" w:pos="3118"/>
              </w:tabs>
              <w:spacing w:before="80" w:after="80"/>
              <w:ind w:left="57"/>
              <w:rPr>
                <w:rFonts w:eastAsiaTheme="minorEastAsia"/>
              </w:rPr>
            </w:pPr>
          </w:p>
        </w:tc>
      </w:tr>
      <w:tr w:rsidR="00111DAC" w:rsidRPr="002D53A8" w14:paraId="30AF55CC" w14:textId="77777777" w:rsidTr="00C41532">
        <w:trPr>
          <w:cantSplit/>
          <w:jc w:val="center"/>
        </w:trPr>
        <w:tc>
          <w:tcPr>
            <w:tcW w:w="1247" w:type="dxa"/>
          </w:tcPr>
          <w:p w14:paraId="08623101" w14:textId="77777777" w:rsidR="00111DAC" w:rsidRPr="002D53A8" w:rsidRDefault="00111DAC" w:rsidP="00FC46A8">
            <w:pPr>
              <w:pStyle w:val="FP"/>
              <w:spacing w:before="80" w:after="80"/>
              <w:ind w:left="57"/>
              <w:rPr>
                <w:rFonts w:eastAsiaTheme="minorEastAsia"/>
              </w:rPr>
            </w:pPr>
          </w:p>
        </w:tc>
        <w:tc>
          <w:tcPr>
            <w:tcW w:w="1588" w:type="dxa"/>
          </w:tcPr>
          <w:p w14:paraId="39FEAB8F" w14:textId="77777777" w:rsidR="00111DAC" w:rsidRPr="002D53A8" w:rsidRDefault="00111DAC" w:rsidP="00FC46A8">
            <w:pPr>
              <w:pStyle w:val="FP"/>
              <w:spacing w:before="80" w:after="80"/>
              <w:ind w:left="57"/>
              <w:rPr>
                <w:rFonts w:eastAsiaTheme="minorEastAsia"/>
              </w:rPr>
            </w:pPr>
          </w:p>
        </w:tc>
        <w:tc>
          <w:tcPr>
            <w:tcW w:w="6804" w:type="dxa"/>
          </w:tcPr>
          <w:p w14:paraId="7A086FA0" w14:textId="77777777" w:rsidR="00111DAC" w:rsidRPr="002D53A8" w:rsidRDefault="00111DAC" w:rsidP="00FC46A8">
            <w:pPr>
              <w:pStyle w:val="FP"/>
              <w:tabs>
                <w:tab w:val="left" w:pos="3261"/>
                <w:tab w:val="left" w:pos="4395"/>
              </w:tabs>
              <w:spacing w:before="80" w:after="80"/>
              <w:ind w:left="57"/>
              <w:rPr>
                <w:rFonts w:eastAsiaTheme="minorEastAsia"/>
              </w:rPr>
            </w:pPr>
          </w:p>
        </w:tc>
      </w:tr>
    </w:tbl>
    <w:p w14:paraId="517B3293" w14:textId="77777777" w:rsidR="00E632E3" w:rsidRPr="002D53A8" w:rsidRDefault="00E632E3" w:rsidP="00217737">
      <w:pPr>
        <w:rPr>
          <w:rFonts w:eastAsiaTheme="minorEastAsia"/>
        </w:rPr>
      </w:pPr>
    </w:p>
    <w:sectPr w:rsidR="00E632E3" w:rsidRPr="002D53A8" w:rsidSect="00D97428">
      <w:headerReference w:type="default" r:id="rId70"/>
      <w:footerReference w:type="default" r:id="rId71"/>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D8375A" w14:textId="77777777" w:rsidR="00C2059C" w:rsidRPr="00A0179E" w:rsidRDefault="00C2059C">
      <w:pPr>
        <w:rPr>
          <w:rFonts w:eastAsiaTheme="minorEastAsia"/>
        </w:rPr>
      </w:pPr>
      <w:r w:rsidRPr="00A0179E">
        <w:rPr>
          <w:rFonts w:eastAsiaTheme="minorEastAsia"/>
        </w:rPr>
        <w:separator/>
      </w:r>
    </w:p>
  </w:endnote>
  <w:endnote w:type="continuationSeparator" w:id="0">
    <w:p w14:paraId="6DA5C386" w14:textId="77777777" w:rsidR="00C2059C" w:rsidRPr="00A0179E" w:rsidRDefault="00C2059C">
      <w:pPr>
        <w:rPr>
          <w:rFonts w:eastAsiaTheme="minorEastAsia"/>
        </w:rPr>
      </w:pPr>
      <w:r w:rsidRPr="00A0179E">
        <w:rPr>
          <w:rFonts w:eastAsiaTheme="minorEastAsia"/>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implified Arabic Fixed">
    <w:charset w:val="B2"/>
    <w:family w:val="modern"/>
    <w:pitch w:val="fixed"/>
    <w:sig w:usb0="00000000" w:usb1="00000000"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Segoe Print">
    <w:panose1 w:val="02000600000000000000"/>
    <w:charset w:val="00"/>
    <w:family w:val="auto"/>
    <w:pitch w:val="variable"/>
    <w:sig w:usb0="0000028F"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B8001" w14:textId="77777777" w:rsidR="0039612C" w:rsidRDefault="0039612C">
    <w:pPr>
      <w:pStyle w:val="Footer"/>
    </w:pPr>
  </w:p>
  <w:p w14:paraId="518A9A20" w14:textId="77777777" w:rsidR="0039612C" w:rsidRDefault="0039612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010E4" w14:textId="730BAB2F" w:rsidR="0039612C" w:rsidRPr="00D97428" w:rsidRDefault="0039612C" w:rsidP="00D97428">
    <w:pPr>
      <w:pStyle w:val="Footer"/>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0AFA59" w14:textId="77777777" w:rsidR="00C2059C" w:rsidRPr="00A0179E" w:rsidRDefault="00C2059C">
      <w:pPr>
        <w:rPr>
          <w:rFonts w:eastAsiaTheme="minorEastAsia"/>
        </w:rPr>
      </w:pPr>
      <w:r w:rsidRPr="00A0179E">
        <w:rPr>
          <w:rFonts w:eastAsiaTheme="minorEastAsia"/>
        </w:rPr>
        <w:separator/>
      </w:r>
    </w:p>
  </w:footnote>
  <w:footnote w:type="continuationSeparator" w:id="0">
    <w:p w14:paraId="199B6209" w14:textId="77777777" w:rsidR="00C2059C" w:rsidRPr="00A0179E" w:rsidRDefault="00C2059C">
      <w:pPr>
        <w:rPr>
          <w:rFonts w:eastAsiaTheme="minorEastAsia"/>
        </w:rPr>
      </w:pPr>
      <w:r w:rsidRPr="00A0179E">
        <w:rPr>
          <w:rFonts w:eastAsiaTheme="minorEastAsia"/>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592EFD" w14:textId="77777777" w:rsidR="0039612C" w:rsidRDefault="0039612C">
    <w:pPr>
      <w:pStyle w:val="Header"/>
    </w:pPr>
    <w:r>
      <w:rPr>
        <w:lang w:val="en-US" w:eastAsia="zh-CN"/>
      </w:rPr>
      <w:drawing>
        <wp:anchor distT="0" distB="0" distL="114300" distR="114300" simplePos="0" relativeHeight="251659264" behindDoc="1" locked="0" layoutInCell="1" allowOverlap="1" wp14:anchorId="523397BE" wp14:editId="20512CAA">
          <wp:simplePos x="0" y="0"/>
          <wp:positionH relativeFrom="column">
            <wp:posOffset>-100965</wp:posOffset>
          </wp:positionH>
          <wp:positionV relativeFrom="paragraph">
            <wp:posOffset>998220</wp:posOffset>
          </wp:positionV>
          <wp:extent cx="6607810" cy="2876550"/>
          <wp:effectExtent l="19050" t="0" r="2540" b="0"/>
          <wp:wrapNone/>
          <wp:docPr id="5" name="Picture 5"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E9C7B1" w14:textId="14855039" w:rsidR="0039612C" w:rsidRDefault="0039612C" w:rsidP="00D97428">
    <w:pPr>
      <w:pStyle w:val="Header"/>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1A48AF">
      <w:t>Draft ETSI GS NFV-SOL 001 V3.3.3 (2020-09)</w:t>
    </w:r>
    <w:r>
      <w:rPr>
        <w:noProof w:val="0"/>
      </w:rPr>
      <w:fldChar w:fldCharType="end"/>
    </w:r>
  </w:p>
  <w:p w14:paraId="3F9EAD2A" w14:textId="77777777" w:rsidR="0039612C" w:rsidRDefault="0039612C" w:rsidP="00D97428">
    <w:pPr>
      <w:pStyle w:val="Header"/>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rsidR="001A48AF">
      <w:t>133</w:t>
    </w:r>
    <w:r>
      <w:rPr>
        <w:noProof w:val="0"/>
      </w:rPr>
      <w:fldChar w:fldCharType="end"/>
    </w:r>
  </w:p>
  <w:p w14:paraId="4565F242" w14:textId="521FCE38" w:rsidR="0039612C" w:rsidRDefault="0039612C" w:rsidP="00D97428">
    <w:pPr>
      <w:pStyle w:val="Header"/>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3AF87D8B" w14:textId="77777777" w:rsidR="0039612C" w:rsidRPr="00D97428" w:rsidRDefault="0039612C" w:rsidP="00D974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FBC677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8828D9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C1430A8"/>
    <w:lvl w:ilvl="0">
      <w:start w:val="1"/>
      <w:numFmt w:val="decimal"/>
      <w:pStyle w:val="ListNumber3"/>
      <w:lvlText w:val="%1."/>
      <w:lvlJc w:val="left"/>
      <w:pPr>
        <w:tabs>
          <w:tab w:val="num" w:pos="926"/>
        </w:tabs>
        <w:ind w:left="926" w:hanging="360"/>
      </w:pPr>
    </w:lvl>
  </w:abstractNum>
  <w:abstractNum w:abstractNumId="3"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5"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6"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7" w15:restartNumberingAfterBreak="0">
    <w:nsid w:val="00000005"/>
    <w:multiLevelType w:val="singleLevel"/>
    <w:tmpl w:val="00000005"/>
    <w:name w:val="WW8Num15"/>
    <w:lvl w:ilvl="0">
      <w:start w:val="1"/>
      <w:numFmt w:val="bullet"/>
      <w:lvlText w:val="-"/>
      <w:lvlJc w:val="left"/>
      <w:pPr>
        <w:tabs>
          <w:tab w:val="num" w:pos="0"/>
        </w:tabs>
        <w:ind w:left="1287" w:hanging="360"/>
      </w:pPr>
      <w:rPr>
        <w:rFonts w:ascii="Simplified Arabic Fixed" w:hAnsi="Simplified Arabic Fixed" w:cs="Simplified Arabic Fixed"/>
        <w:sz w:val="16"/>
      </w:rPr>
    </w:lvl>
  </w:abstractNum>
  <w:abstractNum w:abstractNumId="8" w15:restartNumberingAfterBreak="0">
    <w:nsid w:val="00000006"/>
    <w:multiLevelType w:val="singleLevel"/>
    <w:tmpl w:val="00000006"/>
    <w:name w:val="WW8Num16"/>
    <w:lvl w:ilvl="0">
      <w:start w:val="1"/>
      <w:numFmt w:val="bullet"/>
      <w:lvlText w:val=""/>
      <w:lvlJc w:val="left"/>
      <w:pPr>
        <w:tabs>
          <w:tab w:val="num" w:pos="1644"/>
        </w:tabs>
        <w:ind w:left="1644" w:hanging="453"/>
      </w:pPr>
      <w:rPr>
        <w:rFonts w:ascii="Wingdings" w:hAnsi="Wingdings" w:cs="Wingdings"/>
      </w:rPr>
    </w:lvl>
  </w:abstractNum>
  <w:abstractNum w:abstractNumId="9" w15:restartNumberingAfterBreak="0">
    <w:nsid w:val="00000007"/>
    <w:multiLevelType w:val="singleLevel"/>
    <w:tmpl w:val="00000007"/>
    <w:name w:val="WW8Num21"/>
    <w:lvl w:ilvl="0">
      <w:start w:val="1"/>
      <w:numFmt w:val="bullet"/>
      <w:lvlText w:val=""/>
      <w:lvlJc w:val="left"/>
      <w:pPr>
        <w:tabs>
          <w:tab w:val="num" w:pos="737"/>
        </w:tabs>
        <w:ind w:left="737" w:hanging="453"/>
      </w:pPr>
      <w:rPr>
        <w:rFonts w:ascii="Symbol" w:hAnsi="Symbol" w:cs="Symbol"/>
        <w:color w:val="auto"/>
      </w:rPr>
    </w:lvl>
  </w:abstractNum>
  <w:abstractNum w:abstractNumId="10" w15:restartNumberingAfterBreak="0">
    <w:nsid w:val="00000008"/>
    <w:multiLevelType w:val="singleLevel"/>
    <w:tmpl w:val="00000008"/>
    <w:name w:val="WW8Num23"/>
    <w:lvl w:ilvl="0">
      <w:start w:val="1"/>
      <w:numFmt w:val="decimal"/>
      <w:lvlText w:val="%1)"/>
      <w:lvlJc w:val="left"/>
      <w:pPr>
        <w:tabs>
          <w:tab w:val="num" w:pos="737"/>
        </w:tabs>
        <w:ind w:left="737" w:hanging="453"/>
      </w:pPr>
    </w:lvl>
  </w:abstractNum>
  <w:abstractNum w:abstractNumId="11" w15:restartNumberingAfterBreak="0">
    <w:nsid w:val="00000009"/>
    <w:multiLevelType w:val="singleLevel"/>
    <w:tmpl w:val="00000009"/>
    <w:name w:val="WW8Num31"/>
    <w:lvl w:ilvl="0">
      <w:start w:val="1"/>
      <w:numFmt w:val="lowerLetter"/>
      <w:lvlText w:val="%1)"/>
      <w:lvlJc w:val="left"/>
      <w:pPr>
        <w:tabs>
          <w:tab w:val="num" w:pos="737"/>
        </w:tabs>
        <w:ind w:left="737" w:hanging="453"/>
      </w:pPr>
    </w:lvl>
  </w:abstractNum>
  <w:abstractNum w:abstractNumId="12" w15:restartNumberingAfterBreak="0">
    <w:nsid w:val="0000000A"/>
    <w:multiLevelType w:val="multilevel"/>
    <w:tmpl w:val="0000000A"/>
    <w:name w:val="WW8Num3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00000B"/>
    <w:multiLevelType w:val="singleLevel"/>
    <w:tmpl w:val="0000000B"/>
    <w:name w:val="WW8Num37"/>
    <w:lvl w:ilvl="0">
      <w:start w:val="1"/>
      <w:numFmt w:val="bullet"/>
      <w:lvlText w:val="-"/>
      <w:lvlJc w:val="left"/>
      <w:pPr>
        <w:tabs>
          <w:tab w:val="num" w:pos="1191"/>
        </w:tabs>
        <w:ind w:left="1191" w:hanging="454"/>
      </w:pPr>
      <w:rPr>
        <w:rFonts w:ascii="Times New Roman" w:hAnsi="Times New Roman"/>
      </w:rPr>
    </w:lvl>
  </w:abstractNum>
  <w:abstractNum w:abstractNumId="14" w15:restartNumberingAfterBreak="0">
    <w:nsid w:val="0000000C"/>
    <w:multiLevelType w:val="singleLevel"/>
    <w:tmpl w:val="0000000C"/>
    <w:name w:val="WW8Num38"/>
    <w:lvl w:ilvl="0">
      <w:start w:val="4"/>
      <w:numFmt w:val="bullet"/>
      <w:lvlText w:val="-"/>
      <w:lvlJc w:val="left"/>
      <w:pPr>
        <w:tabs>
          <w:tab w:val="num" w:pos="0"/>
        </w:tabs>
        <w:ind w:left="840" w:hanging="420"/>
      </w:pPr>
      <w:rPr>
        <w:rFonts w:ascii="Arial" w:hAnsi="Arial" w:cs="Arial"/>
      </w:rPr>
    </w:lvl>
  </w:abstractNum>
  <w:abstractNum w:abstractNumId="15"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19D2346"/>
    <w:multiLevelType w:val="hybridMultilevel"/>
    <w:tmpl w:val="591013D8"/>
    <w:lvl w:ilvl="0" w:tplc="7706A066">
      <w:numFmt w:val="bullet"/>
      <w:lvlText w:val="-"/>
      <w:lvlJc w:val="left"/>
      <w:pPr>
        <w:ind w:left="840" w:hanging="420"/>
      </w:pPr>
      <w:rPr>
        <w:rFonts w:ascii="Arial" w:eastAsia="Times New Roman" w:hAnsi="Arial"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8"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3A8A7D2B"/>
    <w:multiLevelType w:val="hybridMultilevel"/>
    <w:tmpl w:val="662044C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5D70110"/>
    <w:multiLevelType w:val="hybridMultilevel"/>
    <w:tmpl w:val="DB18A42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1"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62814AA9"/>
    <w:multiLevelType w:val="hybridMultilevel"/>
    <w:tmpl w:val="3EA6B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16"/>
  </w:num>
  <w:num w:numId="2">
    <w:abstractNumId w:val="24"/>
  </w:num>
  <w:num w:numId="3">
    <w:abstractNumId w:val="15"/>
  </w:num>
  <w:num w:numId="4">
    <w:abstractNumId w:val="18"/>
  </w:num>
  <w:num w:numId="5">
    <w:abstractNumId w:val="21"/>
  </w:num>
  <w:num w:numId="6">
    <w:abstractNumId w:val="2"/>
  </w:num>
  <w:num w:numId="7">
    <w:abstractNumId w:val="1"/>
  </w:num>
  <w:num w:numId="8">
    <w:abstractNumId w:val="0"/>
  </w:num>
  <w:num w:numId="9">
    <w:abstractNumId w:val="23"/>
  </w:num>
  <w:num w:numId="10">
    <w:abstractNumId w:val="25"/>
  </w:num>
  <w:num w:numId="11">
    <w:abstractNumId w:val="3"/>
  </w:num>
  <w:num w:numId="12">
    <w:abstractNumId w:val="21"/>
    <w:lvlOverride w:ilvl="0">
      <w:startOverride w:val="1"/>
    </w:lvlOverride>
  </w:num>
  <w:num w:numId="13">
    <w:abstractNumId w:val="21"/>
    <w:lvlOverride w:ilvl="0">
      <w:startOverride w:val="1"/>
    </w:lvlOverride>
  </w:num>
  <w:num w:numId="14">
    <w:abstractNumId w:val="21"/>
    <w:lvlOverride w:ilvl="0">
      <w:startOverride w:val="1"/>
    </w:lvlOverride>
  </w:num>
  <w:num w:numId="15">
    <w:abstractNumId w:val="21"/>
    <w:lvlOverride w:ilvl="0">
      <w:startOverride w:val="1"/>
    </w:lvlOverride>
  </w:num>
  <w:num w:numId="16">
    <w:abstractNumId w:val="21"/>
    <w:lvlOverride w:ilvl="0">
      <w:startOverride w:val="1"/>
    </w:lvlOverride>
  </w:num>
  <w:num w:numId="17">
    <w:abstractNumId w:val="21"/>
    <w:lvlOverride w:ilvl="0">
      <w:startOverride w:val="1"/>
    </w:lvlOverride>
  </w:num>
  <w:num w:numId="18">
    <w:abstractNumId w:val="21"/>
    <w:lvlOverride w:ilvl="0">
      <w:startOverride w:val="1"/>
    </w:lvlOverride>
  </w:num>
  <w:num w:numId="19">
    <w:abstractNumId w:val="21"/>
    <w:lvlOverride w:ilvl="0">
      <w:startOverride w:val="1"/>
    </w:lvlOverride>
  </w:num>
  <w:num w:numId="20">
    <w:abstractNumId w:val="21"/>
    <w:lvlOverride w:ilvl="0">
      <w:startOverride w:val="1"/>
    </w:lvlOverride>
  </w:num>
  <w:num w:numId="21">
    <w:abstractNumId w:val="16"/>
  </w:num>
  <w:num w:numId="22">
    <w:abstractNumId w:val="22"/>
  </w:num>
  <w:num w:numId="23">
    <w:abstractNumId w:val="17"/>
  </w:num>
  <w:num w:numId="24">
    <w:abstractNumId w:val="21"/>
    <w:lvlOverride w:ilvl="0">
      <w:startOverride w:val="1"/>
    </w:lvlOverride>
  </w:num>
  <w:num w:numId="25">
    <w:abstractNumId w:val="21"/>
    <w:lvlOverride w:ilvl="0">
      <w:startOverride w:val="1"/>
    </w:lvlOverride>
  </w:num>
  <w:num w:numId="26">
    <w:abstractNumId w:val="18"/>
    <w:lvlOverride w:ilvl="0">
      <w:startOverride w:val="1"/>
    </w:lvlOverride>
  </w:num>
  <w:num w:numId="27">
    <w:abstractNumId w:val="19"/>
  </w:num>
  <w:num w:numId="28">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00"/>
  <w:removePersonalInformation/>
  <w:removeDateAndTime/>
  <w:printFractionalCharacterWidth/>
  <w:embedSystemFonts/>
  <w:bordersDoNotSurroundHeader/>
  <w:bordersDoNotSurroundFooter/>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trackedChanges" w:enforcement="0"/>
  <w:defaultTabStop w:val="283"/>
  <w:hyphenationZone w:val="425"/>
  <w:doNotHyphenateCaps/>
  <w:drawingGridHorizontalSpacing w:val="100"/>
  <w:drawingGridVerticalSpacing w:val="136"/>
  <w:displayHorizontalDrawingGridEvery w:val="2"/>
  <w:displayVerticalDrawingGridEvery w:val="0"/>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IxMzY1NzU3MzI2tTBS0lEKTi0uzszPAykwrgUAmKyF1iwAAAA="/>
  </w:docVars>
  <w:rsids>
    <w:rsidRoot w:val="00883007"/>
    <w:rsid w:val="00000FAC"/>
    <w:rsid w:val="0000194F"/>
    <w:rsid w:val="00003321"/>
    <w:rsid w:val="000051D7"/>
    <w:rsid w:val="00010226"/>
    <w:rsid w:val="000119DF"/>
    <w:rsid w:val="00013366"/>
    <w:rsid w:val="00014764"/>
    <w:rsid w:val="00015A32"/>
    <w:rsid w:val="00015AF5"/>
    <w:rsid w:val="00016534"/>
    <w:rsid w:val="00017093"/>
    <w:rsid w:val="00017130"/>
    <w:rsid w:val="00017773"/>
    <w:rsid w:val="00017CED"/>
    <w:rsid w:val="00021ABA"/>
    <w:rsid w:val="0002322A"/>
    <w:rsid w:val="00023ACE"/>
    <w:rsid w:val="00023BF2"/>
    <w:rsid w:val="000249F4"/>
    <w:rsid w:val="000253B6"/>
    <w:rsid w:val="00026985"/>
    <w:rsid w:val="00026C32"/>
    <w:rsid w:val="00027440"/>
    <w:rsid w:val="00031294"/>
    <w:rsid w:val="00031E5C"/>
    <w:rsid w:val="00033658"/>
    <w:rsid w:val="000337AC"/>
    <w:rsid w:val="000340D3"/>
    <w:rsid w:val="00034B4F"/>
    <w:rsid w:val="00034BE7"/>
    <w:rsid w:val="000353A8"/>
    <w:rsid w:val="00037526"/>
    <w:rsid w:val="00040314"/>
    <w:rsid w:val="000415DC"/>
    <w:rsid w:val="00041B63"/>
    <w:rsid w:val="000422A5"/>
    <w:rsid w:val="00042A83"/>
    <w:rsid w:val="0004312F"/>
    <w:rsid w:val="000436E6"/>
    <w:rsid w:val="000453A6"/>
    <w:rsid w:val="00045460"/>
    <w:rsid w:val="000460F7"/>
    <w:rsid w:val="000461FD"/>
    <w:rsid w:val="00046221"/>
    <w:rsid w:val="00046610"/>
    <w:rsid w:val="000476DF"/>
    <w:rsid w:val="000500EC"/>
    <w:rsid w:val="000502ED"/>
    <w:rsid w:val="00050395"/>
    <w:rsid w:val="000507CC"/>
    <w:rsid w:val="0005093A"/>
    <w:rsid w:val="00051171"/>
    <w:rsid w:val="000517A6"/>
    <w:rsid w:val="000530A3"/>
    <w:rsid w:val="0005316D"/>
    <w:rsid w:val="00053828"/>
    <w:rsid w:val="00053A12"/>
    <w:rsid w:val="00053F40"/>
    <w:rsid w:val="00054512"/>
    <w:rsid w:val="000545BB"/>
    <w:rsid w:val="00054AE5"/>
    <w:rsid w:val="000557E2"/>
    <w:rsid w:val="0005782E"/>
    <w:rsid w:val="000579DB"/>
    <w:rsid w:val="00060220"/>
    <w:rsid w:val="0006228D"/>
    <w:rsid w:val="00062F1B"/>
    <w:rsid w:val="00064FFF"/>
    <w:rsid w:val="00066BB9"/>
    <w:rsid w:val="000672A0"/>
    <w:rsid w:val="0006769F"/>
    <w:rsid w:val="00067720"/>
    <w:rsid w:val="0007072C"/>
    <w:rsid w:val="00077E77"/>
    <w:rsid w:val="000802BB"/>
    <w:rsid w:val="0008030E"/>
    <w:rsid w:val="000809B9"/>
    <w:rsid w:val="0008184B"/>
    <w:rsid w:val="00083A2E"/>
    <w:rsid w:val="000840FD"/>
    <w:rsid w:val="00084A59"/>
    <w:rsid w:val="00084F8A"/>
    <w:rsid w:val="00085EBF"/>
    <w:rsid w:val="00086F5E"/>
    <w:rsid w:val="0008789F"/>
    <w:rsid w:val="00090773"/>
    <w:rsid w:val="00090E36"/>
    <w:rsid w:val="0009391D"/>
    <w:rsid w:val="00094E63"/>
    <w:rsid w:val="0009521F"/>
    <w:rsid w:val="0009588E"/>
    <w:rsid w:val="000958CD"/>
    <w:rsid w:val="00095A0B"/>
    <w:rsid w:val="00095C30"/>
    <w:rsid w:val="000962C9"/>
    <w:rsid w:val="00096D58"/>
    <w:rsid w:val="00096FCF"/>
    <w:rsid w:val="0009707E"/>
    <w:rsid w:val="000A050A"/>
    <w:rsid w:val="000A1996"/>
    <w:rsid w:val="000A206F"/>
    <w:rsid w:val="000A28AB"/>
    <w:rsid w:val="000A32BF"/>
    <w:rsid w:val="000A3A87"/>
    <w:rsid w:val="000A3CEA"/>
    <w:rsid w:val="000A3E5E"/>
    <w:rsid w:val="000A3F44"/>
    <w:rsid w:val="000A3F5E"/>
    <w:rsid w:val="000A4287"/>
    <w:rsid w:val="000A43CB"/>
    <w:rsid w:val="000A4FC7"/>
    <w:rsid w:val="000A5D9D"/>
    <w:rsid w:val="000A60FA"/>
    <w:rsid w:val="000A7560"/>
    <w:rsid w:val="000B067C"/>
    <w:rsid w:val="000B07A9"/>
    <w:rsid w:val="000B0B0B"/>
    <w:rsid w:val="000B0EC0"/>
    <w:rsid w:val="000B31A2"/>
    <w:rsid w:val="000B3277"/>
    <w:rsid w:val="000B58B0"/>
    <w:rsid w:val="000C05D6"/>
    <w:rsid w:val="000C15E8"/>
    <w:rsid w:val="000C2BEC"/>
    <w:rsid w:val="000C2F31"/>
    <w:rsid w:val="000C3DF6"/>
    <w:rsid w:val="000C4E16"/>
    <w:rsid w:val="000C5CEB"/>
    <w:rsid w:val="000C6B95"/>
    <w:rsid w:val="000D01A0"/>
    <w:rsid w:val="000D0229"/>
    <w:rsid w:val="000D0E35"/>
    <w:rsid w:val="000D1F33"/>
    <w:rsid w:val="000D2E2A"/>
    <w:rsid w:val="000D3CEC"/>
    <w:rsid w:val="000D5291"/>
    <w:rsid w:val="000D5B63"/>
    <w:rsid w:val="000D6139"/>
    <w:rsid w:val="000D6B8B"/>
    <w:rsid w:val="000D6CDE"/>
    <w:rsid w:val="000D7923"/>
    <w:rsid w:val="000D7FFB"/>
    <w:rsid w:val="000E0534"/>
    <w:rsid w:val="000E086B"/>
    <w:rsid w:val="000E1439"/>
    <w:rsid w:val="000E16E7"/>
    <w:rsid w:val="000E1F77"/>
    <w:rsid w:val="000E20EC"/>
    <w:rsid w:val="000E26FA"/>
    <w:rsid w:val="000E4981"/>
    <w:rsid w:val="000E4A2F"/>
    <w:rsid w:val="000E614B"/>
    <w:rsid w:val="000F0CB0"/>
    <w:rsid w:val="000F2229"/>
    <w:rsid w:val="000F3079"/>
    <w:rsid w:val="000F3664"/>
    <w:rsid w:val="000F3987"/>
    <w:rsid w:val="000F4564"/>
    <w:rsid w:val="000F6508"/>
    <w:rsid w:val="000F7150"/>
    <w:rsid w:val="000F76D9"/>
    <w:rsid w:val="000F783A"/>
    <w:rsid w:val="00100A8A"/>
    <w:rsid w:val="00101845"/>
    <w:rsid w:val="00101B23"/>
    <w:rsid w:val="00101E52"/>
    <w:rsid w:val="00102840"/>
    <w:rsid w:val="00102E88"/>
    <w:rsid w:val="00104366"/>
    <w:rsid w:val="001046EA"/>
    <w:rsid w:val="00105FA7"/>
    <w:rsid w:val="0010619C"/>
    <w:rsid w:val="00106DCA"/>
    <w:rsid w:val="00107F37"/>
    <w:rsid w:val="00110D0E"/>
    <w:rsid w:val="00111DAC"/>
    <w:rsid w:val="001124EE"/>
    <w:rsid w:val="00112684"/>
    <w:rsid w:val="001130E4"/>
    <w:rsid w:val="00113C7D"/>
    <w:rsid w:val="00114AB9"/>
    <w:rsid w:val="00114F25"/>
    <w:rsid w:val="00115802"/>
    <w:rsid w:val="001162FB"/>
    <w:rsid w:val="001164FB"/>
    <w:rsid w:val="00116C36"/>
    <w:rsid w:val="00117317"/>
    <w:rsid w:val="00122FF9"/>
    <w:rsid w:val="001254A7"/>
    <w:rsid w:val="001261EB"/>
    <w:rsid w:val="00127333"/>
    <w:rsid w:val="00127D77"/>
    <w:rsid w:val="00127EA0"/>
    <w:rsid w:val="0013194F"/>
    <w:rsid w:val="001320EC"/>
    <w:rsid w:val="0013276E"/>
    <w:rsid w:val="0013384F"/>
    <w:rsid w:val="0013462E"/>
    <w:rsid w:val="00134F09"/>
    <w:rsid w:val="00135FD4"/>
    <w:rsid w:val="001371C8"/>
    <w:rsid w:val="0013740F"/>
    <w:rsid w:val="00137F64"/>
    <w:rsid w:val="00140755"/>
    <w:rsid w:val="001410BF"/>
    <w:rsid w:val="001416DC"/>
    <w:rsid w:val="00141996"/>
    <w:rsid w:val="00141F75"/>
    <w:rsid w:val="001420C2"/>
    <w:rsid w:val="00144363"/>
    <w:rsid w:val="0014551F"/>
    <w:rsid w:val="00146F6A"/>
    <w:rsid w:val="00147627"/>
    <w:rsid w:val="00147E4D"/>
    <w:rsid w:val="00154C44"/>
    <w:rsid w:val="001559E6"/>
    <w:rsid w:val="00156FC9"/>
    <w:rsid w:val="00160BD1"/>
    <w:rsid w:val="001619C6"/>
    <w:rsid w:val="001640D8"/>
    <w:rsid w:val="00164689"/>
    <w:rsid w:val="0016523B"/>
    <w:rsid w:val="0016583C"/>
    <w:rsid w:val="001666CE"/>
    <w:rsid w:val="001672F4"/>
    <w:rsid w:val="001675DB"/>
    <w:rsid w:val="001704D1"/>
    <w:rsid w:val="0017098E"/>
    <w:rsid w:val="00170B26"/>
    <w:rsid w:val="00171CE0"/>
    <w:rsid w:val="001722F6"/>
    <w:rsid w:val="00172F5F"/>
    <w:rsid w:val="001750DB"/>
    <w:rsid w:val="001755B5"/>
    <w:rsid w:val="0018081D"/>
    <w:rsid w:val="001811D2"/>
    <w:rsid w:val="0018271F"/>
    <w:rsid w:val="001828E0"/>
    <w:rsid w:val="00182F55"/>
    <w:rsid w:val="0018335D"/>
    <w:rsid w:val="00183741"/>
    <w:rsid w:val="00183820"/>
    <w:rsid w:val="00183ACE"/>
    <w:rsid w:val="00185247"/>
    <w:rsid w:val="001871F4"/>
    <w:rsid w:val="00187A6A"/>
    <w:rsid w:val="0019075C"/>
    <w:rsid w:val="00190C0A"/>
    <w:rsid w:val="00192096"/>
    <w:rsid w:val="001A01B1"/>
    <w:rsid w:val="001A10D4"/>
    <w:rsid w:val="001A1780"/>
    <w:rsid w:val="001A1DCC"/>
    <w:rsid w:val="001A26E6"/>
    <w:rsid w:val="001A273A"/>
    <w:rsid w:val="001A29F2"/>
    <w:rsid w:val="001A48AF"/>
    <w:rsid w:val="001A5C27"/>
    <w:rsid w:val="001A6DB9"/>
    <w:rsid w:val="001A728A"/>
    <w:rsid w:val="001A7900"/>
    <w:rsid w:val="001B0894"/>
    <w:rsid w:val="001B08E8"/>
    <w:rsid w:val="001B1C2B"/>
    <w:rsid w:val="001B1CA6"/>
    <w:rsid w:val="001B273B"/>
    <w:rsid w:val="001B3D8C"/>
    <w:rsid w:val="001B692D"/>
    <w:rsid w:val="001B6C0B"/>
    <w:rsid w:val="001C08DD"/>
    <w:rsid w:val="001C0F36"/>
    <w:rsid w:val="001C1308"/>
    <w:rsid w:val="001C191E"/>
    <w:rsid w:val="001C429B"/>
    <w:rsid w:val="001C4A2E"/>
    <w:rsid w:val="001C5B5C"/>
    <w:rsid w:val="001C5F45"/>
    <w:rsid w:val="001D107B"/>
    <w:rsid w:val="001D22B0"/>
    <w:rsid w:val="001D3DE4"/>
    <w:rsid w:val="001D608D"/>
    <w:rsid w:val="001D6E75"/>
    <w:rsid w:val="001D7308"/>
    <w:rsid w:val="001D7504"/>
    <w:rsid w:val="001D7F43"/>
    <w:rsid w:val="001E06C9"/>
    <w:rsid w:val="001E0B47"/>
    <w:rsid w:val="001E1A8D"/>
    <w:rsid w:val="001E2114"/>
    <w:rsid w:val="001E26E1"/>
    <w:rsid w:val="001E36F1"/>
    <w:rsid w:val="001E3C23"/>
    <w:rsid w:val="001E4514"/>
    <w:rsid w:val="001E4914"/>
    <w:rsid w:val="001E4E7B"/>
    <w:rsid w:val="001E5539"/>
    <w:rsid w:val="001E5AAA"/>
    <w:rsid w:val="001E5DB8"/>
    <w:rsid w:val="001E5DF8"/>
    <w:rsid w:val="001E6166"/>
    <w:rsid w:val="001E686F"/>
    <w:rsid w:val="001F06B2"/>
    <w:rsid w:val="001F08DA"/>
    <w:rsid w:val="001F1F89"/>
    <w:rsid w:val="001F2646"/>
    <w:rsid w:val="001F3C48"/>
    <w:rsid w:val="001F499A"/>
    <w:rsid w:val="001F519B"/>
    <w:rsid w:val="001F55B0"/>
    <w:rsid w:val="001F6624"/>
    <w:rsid w:val="001F7768"/>
    <w:rsid w:val="00200209"/>
    <w:rsid w:val="00200732"/>
    <w:rsid w:val="00201270"/>
    <w:rsid w:val="00201C41"/>
    <w:rsid w:val="00201D26"/>
    <w:rsid w:val="002039F8"/>
    <w:rsid w:val="00203C21"/>
    <w:rsid w:val="00203DDA"/>
    <w:rsid w:val="00206F05"/>
    <w:rsid w:val="00207429"/>
    <w:rsid w:val="00207CA8"/>
    <w:rsid w:val="00210001"/>
    <w:rsid w:val="0021010C"/>
    <w:rsid w:val="00211049"/>
    <w:rsid w:val="00211A33"/>
    <w:rsid w:val="00211C03"/>
    <w:rsid w:val="0021558B"/>
    <w:rsid w:val="0021568E"/>
    <w:rsid w:val="0021593D"/>
    <w:rsid w:val="00215B11"/>
    <w:rsid w:val="002174C9"/>
    <w:rsid w:val="00217737"/>
    <w:rsid w:val="0021787D"/>
    <w:rsid w:val="0021791F"/>
    <w:rsid w:val="00217D58"/>
    <w:rsid w:val="00217F4A"/>
    <w:rsid w:val="00220ADF"/>
    <w:rsid w:val="00221918"/>
    <w:rsid w:val="00223E69"/>
    <w:rsid w:val="00223F55"/>
    <w:rsid w:val="002245B3"/>
    <w:rsid w:val="0022470B"/>
    <w:rsid w:val="00225135"/>
    <w:rsid w:val="00225680"/>
    <w:rsid w:val="00226019"/>
    <w:rsid w:val="0022718C"/>
    <w:rsid w:val="002274C8"/>
    <w:rsid w:val="002277CD"/>
    <w:rsid w:val="0023184C"/>
    <w:rsid w:val="002322FE"/>
    <w:rsid w:val="0023421D"/>
    <w:rsid w:val="00236513"/>
    <w:rsid w:val="0023772E"/>
    <w:rsid w:val="00237C29"/>
    <w:rsid w:val="002403F7"/>
    <w:rsid w:val="00241090"/>
    <w:rsid w:val="0024157A"/>
    <w:rsid w:val="00241A0F"/>
    <w:rsid w:val="00243F0C"/>
    <w:rsid w:val="00244291"/>
    <w:rsid w:val="00244FBB"/>
    <w:rsid w:val="00245DE5"/>
    <w:rsid w:val="00246992"/>
    <w:rsid w:val="002469BD"/>
    <w:rsid w:val="00250AE2"/>
    <w:rsid w:val="00251C7F"/>
    <w:rsid w:val="0025202C"/>
    <w:rsid w:val="002526A2"/>
    <w:rsid w:val="00252E66"/>
    <w:rsid w:val="00253389"/>
    <w:rsid w:val="00253713"/>
    <w:rsid w:val="00253B17"/>
    <w:rsid w:val="0025516B"/>
    <w:rsid w:val="00255D3E"/>
    <w:rsid w:val="00256335"/>
    <w:rsid w:val="0025643E"/>
    <w:rsid w:val="00257116"/>
    <w:rsid w:val="00257584"/>
    <w:rsid w:val="00257E2A"/>
    <w:rsid w:val="00260099"/>
    <w:rsid w:val="00260947"/>
    <w:rsid w:val="002610ED"/>
    <w:rsid w:val="00261BAF"/>
    <w:rsid w:val="002621C0"/>
    <w:rsid w:val="0026232B"/>
    <w:rsid w:val="002640C5"/>
    <w:rsid w:val="00264222"/>
    <w:rsid w:val="00264369"/>
    <w:rsid w:val="002703B5"/>
    <w:rsid w:val="00270C1F"/>
    <w:rsid w:val="00270F73"/>
    <w:rsid w:val="002711D3"/>
    <w:rsid w:val="00271FB0"/>
    <w:rsid w:val="002730E8"/>
    <w:rsid w:val="00273ECD"/>
    <w:rsid w:val="00273F57"/>
    <w:rsid w:val="00273FA8"/>
    <w:rsid w:val="002741B8"/>
    <w:rsid w:val="00274BA3"/>
    <w:rsid w:val="00274BC0"/>
    <w:rsid w:val="00274C0C"/>
    <w:rsid w:val="00275832"/>
    <w:rsid w:val="00275D87"/>
    <w:rsid w:val="00282946"/>
    <w:rsid w:val="00283B7E"/>
    <w:rsid w:val="002855B3"/>
    <w:rsid w:val="00285BF7"/>
    <w:rsid w:val="00286126"/>
    <w:rsid w:val="00287C10"/>
    <w:rsid w:val="00292067"/>
    <w:rsid w:val="00292CAB"/>
    <w:rsid w:val="00294D3B"/>
    <w:rsid w:val="00294FCA"/>
    <w:rsid w:val="002951A2"/>
    <w:rsid w:val="002953C4"/>
    <w:rsid w:val="00295EC4"/>
    <w:rsid w:val="002A1378"/>
    <w:rsid w:val="002A1B38"/>
    <w:rsid w:val="002A1EAB"/>
    <w:rsid w:val="002A2A07"/>
    <w:rsid w:val="002A2DE3"/>
    <w:rsid w:val="002A4A5C"/>
    <w:rsid w:val="002A5C27"/>
    <w:rsid w:val="002A72E2"/>
    <w:rsid w:val="002A74C0"/>
    <w:rsid w:val="002B01BB"/>
    <w:rsid w:val="002B10EF"/>
    <w:rsid w:val="002B12B3"/>
    <w:rsid w:val="002B3390"/>
    <w:rsid w:val="002B3E33"/>
    <w:rsid w:val="002B46BA"/>
    <w:rsid w:val="002B4870"/>
    <w:rsid w:val="002B56D8"/>
    <w:rsid w:val="002B650C"/>
    <w:rsid w:val="002B6F9A"/>
    <w:rsid w:val="002B714F"/>
    <w:rsid w:val="002B7B8B"/>
    <w:rsid w:val="002C0083"/>
    <w:rsid w:val="002C0833"/>
    <w:rsid w:val="002C0E9E"/>
    <w:rsid w:val="002C2630"/>
    <w:rsid w:val="002C40A7"/>
    <w:rsid w:val="002C4905"/>
    <w:rsid w:val="002C6ACF"/>
    <w:rsid w:val="002C71AD"/>
    <w:rsid w:val="002D018D"/>
    <w:rsid w:val="002D22E5"/>
    <w:rsid w:val="002D35EC"/>
    <w:rsid w:val="002D39F9"/>
    <w:rsid w:val="002D3A58"/>
    <w:rsid w:val="002D40E0"/>
    <w:rsid w:val="002D46CA"/>
    <w:rsid w:val="002D4841"/>
    <w:rsid w:val="002D53A8"/>
    <w:rsid w:val="002D67D5"/>
    <w:rsid w:val="002D686A"/>
    <w:rsid w:val="002D78A3"/>
    <w:rsid w:val="002E1087"/>
    <w:rsid w:val="002E10E3"/>
    <w:rsid w:val="002E120C"/>
    <w:rsid w:val="002E1895"/>
    <w:rsid w:val="002E260C"/>
    <w:rsid w:val="002E31CA"/>
    <w:rsid w:val="002E33FA"/>
    <w:rsid w:val="002E3A20"/>
    <w:rsid w:val="002E4A90"/>
    <w:rsid w:val="002E61F8"/>
    <w:rsid w:val="002E68A2"/>
    <w:rsid w:val="002E70C4"/>
    <w:rsid w:val="002E7244"/>
    <w:rsid w:val="002E7353"/>
    <w:rsid w:val="002E7F28"/>
    <w:rsid w:val="002F0153"/>
    <w:rsid w:val="002F0D11"/>
    <w:rsid w:val="002F119E"/>
    <w:rsid w:val="002F13D1"/>
    <w:rsid w:val="002F1982"/>
    <w:rsid w:val="002F21F2"/>
    <w:rsid w:val="002F3374"/>
    <w:rsid w:val="002F3484"/>
    <w:rsid w:val="002F371F"/>
    <w:rsid w:val="002F3895"/>
    <w:rsid w:val="002F404E"/>
    <w:rsid w:val="002F43F8"/>
    <w:rsid w:val="002F5B83"/>
    <w:rsid w:val="002F6328"/>
    <w:rsid w:val="002F77ED"/>
    <w:rsid w:val="00300F04"/>
    <w:rsid w:val="003018F0"/>
    <w:rsid w:val="00301E38"/>
    <w:rsid w:val="00302494"/>
    <w:rsid w:val="003024A5"/>
    <w:rsid w:val="003051FE"/>
    <w:rsid w:val="00305F21"/>
    <w:rsid w:val="00306932"/>
    <w:rsid w:val="00306D9A"/>
    <w:rsid w:val="0031052E"/>
    <w:rsid w:val="003108BE"/>
    <w:rsid w:val="0031239D"/>
    <w:rsid w:val="00314886"/>
    <w:rsid w:val="003150F2"/>
    <w:rsid w:val="00315184"/>
    <w:rsid w:val="00315394"/>
    <w:rsid w:val="00316B14"/>
    <w:rsid w:val="00316FB9"/>
    <w:rsid w:val="00317430"/>
    <w:rsid w:val="00317452"/>
    <w:rsid w:val="003236EF"/>
    <w:rsid w:val="003240C1"/>
    <w:rsid w:val="003261D5"/>
    <w:rsid w:val="0032625E"/>
    <w:rsid w:val="003262BA"/>
    <w:rsid w:val="00327A79"/>
    <w:rsid w:val="00330461"/>
    <w:rsid w:val="00330477"/>
    <w:rsid w:val="00330EDA"/>
    <w:rsid w:val="00330FCD"/>
    <w:rsid w:val="00332765"/>
    <w:rsid w:val="00332B9E"/>
    <w:rsid w:val="003336F6"/>
    <w:rsid w:val="00333B4E"/>
    <w:rsid w:val="00333CAE"/>
    <w:rsid w:val="00334E7A"/>
    <w:rsid w:val="0033533A"/>
    <w:rsid w:val="003363AD"/>
    <w:rsid w:val="0033683E"/>
    <w:rsid w:val="00336B65"/>
    <w:rsid w:val="00337598"/>
    <w:rsid w:val="00337D95"/>
    <w:rsid w:val="00340012"/>
    <w:rsid w:val="003416D2"/>
    <w:rsid w:val="0034375A"/>
    <w:rsid w:val="00343AD5"/>
    <w:rsid w:val="003440DE"/>
    <w:rsid w:val="00345B93"/>
    <w:rsid w:val="00345E57"/>
    <w:rsid w:val="00346623"/>
    <w:rsid w:val="00346AC0"/>
    <w:rsid w:val="00346EE0"/>
    <w:rsid w:val="003471F7"/>
    <w:rsid w:val="00347A59"/>
    <w:rsid w:val="0035066D"/>
    <w:rsid w:val="00350C08"/>
    <w:rsid w:val="00350E5E"/>
    <w:rsid w:val="003512EC"/>
    <w:rsid w:val="003519FB"/>
    <w:rsid w:val="00351EC2"/>
    <w:rsid w:val="00353060"/>
    <w:rsid w:val="00353765"/>
    <w:rsid w:val="0035378B"/>
    <w:rsid w:val="0035392A"/>
    <w:rsid w:val="00353A78"/>
    <w:rsid w:val="00353C5D"/>
    <w:rsid w:val="00353E0E"/>
    <w:rsid w:val="003554EE"/>
    <w:rsid w:val="0035551C"/>
    <w:rsid w:val="00355F40"/>
    <w:rsid w:val="00356589"/>
    <w:rsid w:val="00356AF4"/>
    <w:rsid w:val="0035773F"/>
    <w:rsid w:val="003619D8"/>
    <w:rsid w:val="00361B69"/>
    <w:rsid w:val="00361CEC"/>
    <w:rsid w:val="00361F73"/>
    <w:rsid w:val="00363B0C"/>
    <w:rsid w:val="00364768"/>
    <w:rsid w:val="00364F6C"/>
    <w:rsid w:val="0036610A"/>
    <w:rsid w:val="00372221"/>
    <w:rsid w:val="0037270B"/>
    <w:rsid w:val="0037282E"/>
    <w:rsid w:val="00372921"/>
    <w:rsid w:val="003729E1"/>
    <w:rsid w:val="00372EF3"/>
    <w:rsid w:val="003730FF"/>
    <w:rsid w:val="003732EE"/>
    <w:rsid w:val="003734D5"/>
    <w:rsid w:val="0037371B"/>
    <w:rsid w:val="00375696"/>
    <w:rsid w:val="00375A90"/>
    <w:rsid w:val="00375B8B"/>
    <w:rsid w:val="00375C81"/>
    <w:rsid w:val="00376733"/>
    <w:rsid w:val="00376BC3"/>
    <w:rsid w:val="00380D3C"/>
    <w:rsid w:val="0038110B"/>
    <w:rsid w:val="00381373"/>
    <w:rsid w:val="00381A8C"/>
    <w:rsid w:val="00381B70"/>
    <w:rsid w:val="003823AF"/>
    <w:rsid w:val="00382C45"/>
    <w:rsid w:val="00383A82"/>
    <w:rsid w:val="003857FA"/>
    <w:rsid w:val="0038637E"/>
    <w:rsid w:val="0038706A"/>
    <w:rsid w:val="00387E6F"/>
    <w:rsid w:val="00390257"/>
    <w:rsid w:val="00390A34"/>
    <w:rsid w:val="00393923"/>
    <w:rsid w:val="0039473F"/>
    <w:rsid w:val="00395A2E"/>
    <w:rsid w:val="00395A41"/>
    <w:rsid w:val="0039612C"/>
    <w:rsid w:val="0039660A"/>
    <w:rsid w:val="00396C9C"/>
    <w:rsid w:val="00396DC3"/>
    <w:rsid w:val="00396FD4"/>
    <w:rsid w:val="00397530"/>
    <w:rsid w:val="003A021C"/>
    <w:rsid w:val="003A028B"/>
    <w:rsid w:val="003A0985"/>
    <w:rsid w:val="003A0A2A"/>
    <w:rsid w:val="003A0C3A"/>
    <w:rsid w:val="003A2E22"/>
    <w:rsid w:val="003A37D5"/>
    <w:rsid w:val="003A3E63"/>
    <w:rsid w:val="003A4314"/>
    <w:rsid w:val="003A4B87"/>
    <w:rsid w:val="003A6125"/>
    <w:rsid w:val="003A6E29"/>
    <w:rsid w:val="003B03CE"/>
    <w:rsid w:val="003B0B7B"/>
    <w:rsid w:val="003B330D"/>
    <w:rsid w:val="003B4D07"/>
    <w:rsid w:val="003B5B56"/>
    <w:rsid w:val="003B6A94"/>
    <w:rsid w:val="003B70B4"/>
    <w:rsid w:val="003B7672"/>
    <w:rsid w:val="003B77AA"/>
    <w:rsid w:val="003C17D8"/>
    <w:rsid w:val="003C19FA"/>
    <w:rsid w:val="003C2123"/>
    <w:rsid w:val="003C22FC"/>
    <w:rsid w:val="003C26FF"/>
    <w:rsid w:val="003C36AD"/>
    <w:rsid w:val="003C62FE"/>
    <w:rsid w:val="003D0405"/>
    <w:rsid w:val="003D1582"/>
    <w:rsid w:val="003D4DD7"/>
    <w:rsid w:val="003D5868"/>
    <w:rsid w:val="003D732C"/>
    <w:rsid w:val="003E025C"/>
    <w:rsid w:val="003E190D"/>
    <w:rsid w:val="003E1B5D"/>
    <w:rsid w:val="003E4A78"/>
    <w:rsid w:val="003E4BC0"/>
    <w:rsid w:val="003E71EA"/>
    <w:rsid w:val="003F3914"/>
    <w:rsid w:val="003F40BF"/>
    <w:rsid w:val="003F4531"/>
    <w:rsid w:val="003F49FF"/>
    <w:rsid w:val="003F5D34"/>
    <w:rsid w:val="003F61B1"/>
    <w:rsid w:val="003F6541"/>
    <w:rsid w:val="003F706E"/>
    <w:rsid w:val="00400ECB"/>
    <w:rsid w:val="004012AA"/>
    <w:rsid w:val="00401748"/>
    <w:rsid w:val="004017E2"/>
    <w:rsid w:val="004019E2"/>
    <w:rsid w:val="00403135"/>
    <w:rsid w:val="0040499E"/>
    <w:rsid w:val="00405124"/>
    <w:rsid w:val="004057AD"/>
    <w:rsid w:val="00405BD1"/>
    <w:rsid w:val="00405CB8"/>
    <w:rsid w:val="004127BE"/>
    <w:rsid w:val="004130A7"/>
    <w:rsid w:val="00414860"/>
    <w:rsid w:val="004151D0"/>
    <w:rsid w:val="00415D42"/>
    <w:rsid w:val="0041606D"/>
    <w:rsid w:val="004169BA"/>
    <w:rsid w:val="00417451"/>
    <w:rsid w:val="004179BA"/>
    <w:rsid w:val="00417AC8"/>
    <w:rsid w:val="00420811"/>
    <w:rsid w:val="004208A6"/>
    <w:rsid w:val="0042123E"/>
    <w:rsid w:val="00423834"/>
    <w:rsid w:val="00424CCB"/>
    <w:rsid w:val="00425824"/>
    <w:rsid w:val="00426B1D"/>
    <w:rsid w:val="00427BFD"/>
    <w:rsid w:val="004300C2"/>
    <w:rsid w:val="0043132E"/>
    <w:rsid w:val="00431543"/>
    <w:rsid w:val="00431F1B"/>
    <w:rsid w:val="004324F4"/>
    <w:rsid w:val="00433E9F"/>
    <w:rsid w:val="00433ECF"/>
    <w:rsid w:val="00435E3C"/>
    <w:rsid w:val="00440FDF"/>
    <w:rsid w:val="0044110A"/>
    <w:rsid w:val="004413D6"/>
    <w:rsid w:val="004419D6"/>
    <w:rsid w:val="004443F8"/>
    <w:rsid w:val="00446014"/>
    <w:rsid w:val="00447D6E"/>
    <w:rsid w:val="00450094"/>
    <w:rsid w:val="00450427"/>
    <w:rsid w:val="00450544"/>
    <w:rsid w:val="004506DB"/>
    <w:rsid w:val="00453614"/>
    <w:rsid w:val="004561AE"/>
    <w:rsid w:val="00456F52"/>
    <w:rsid w:val="004575BF"/>
    <w:rsid w:val="00457C1B"/>
    <w:rsid w:val="00461949"/>
    <w:rsid w:val="00461FCF"/>
    <w:rsid w:val="00462107"/>
    <w:rsid w:val="004629C3"/>
    <w:rsid w:val="00462F69"/>
    <w:rsid w:val="00464FE0"/>
    <w:rsid w:val="004654D9"/>
    <w:rsid w:val="00465590"/>
    <w:rsid w:val="004658ED"/>
    <w:rsid w:val="004658F0"/>
    <w:rsid w:val="00465DA3"/>
    <w:rsid w:val="00466871"/>
    <w:rsid w:val="00466D16"/>
    <w:rsid w:val="004672CE"/>
    <w:rsid w:val="004676EA"/>
    <w:rsid w:val="004679EC"/>
    <w:rsid w:val="004706F4"/>
    <w:rsid w:val="00471605"/>
    <w:rsid w:val="0047237A"/>
    <w:rsid w:val="004725B2"/>
    <w:rsid w:val="00472AAA"/>
    <w:rsid w:val="00473E24"/>
    <w:rsid w:val="0047433A"/>
    <w:rsid w:val="00474C14"/>
    <w:rsid w:val="00475DBC"/>
    <w:rsid w:val="00476B8F"/>
    <w:rsid w:val="004820E9"/>
    <w:rsid w:val="00483689"/>
    <w:rsid w:val="00483751"/>
    <w:rsid w:val="004841CB"/>
    <w:rsid w:val="00484233"/>
    <w:rsid w:val="00484386"/>
    <w:rsid w:val="004853C5"/>
    <w:rsid w:val="00485648"/>
    <w:rsid w:val="00485AD0"/>
    <w:rsid w:val="00486772"/>
    <w:rsid w:val="00486B35"/>
    <w:rsid w:val="00487427"/>
    <w:rsid w:val="004877C7"/>
    <w:rsid w:val="00487AA8"/>
    <w:rsid w:val="00491028"/>
    <w:rsid w:val="00491AB5"/>
    <w:rsid w:val="00491B37"/>
    <w:rsid w:val="00493516"/>
    <w:rsid w:val="0049427F"/>
    <w:rsid w:val="00495497"/>
    <w:rsid w:val="004A1975"/>
    <w:rsid w:val="004A204D"/>
    <w:rsid w:val="004A29D1"/>
    <w:rsid w:val="004A3404"/>
    <w:rsid w:val="004A4110"/>
    <w:rsid w:val="004A433D"/>
    <w:rsid w:val="004A4E59"/>
    <w:rsid w:val="004A5AC8"/>
    <w:rsid w:val="004A6102"/>
    <w:rsid w:val="004A610F"/>
    <w:rsid w:val="004A629B"/>
    <w:rsid w:val="004A649A"/>
    <w:rsid w:val="004A6567"/>
    <w:rsid w:val="004A6863"/>
    <w:rsid w:val="004A7201"/>
    <w:rsid w:val="004A72AD"/>
    <w:rsid w:val="004A765D"/>
    <w:rsid w:val="004A7AB4"/>
    <w:rsid w:val="004B0620"/>
    <w:rsid w:val="004B0A2E"/>
    <w:rsid w:val="004B10F7"/>
    <w:rsid w:val="004B28B4"/>
    <w:rsid w:val="004B392F"/>
    <w:rsid w:val="004B3B8E"/>
    <w:rsid w:val="004B5014"/>
    <w:rsid w:val="004C0DB5"/>
    <w:rsid w:val="004C29BA"/>
    <w:rsid w:val="004C34B7"/>
    <w:rsid w:val="004C34D3"/>
    <w:rsid w:val="004C3B41"/>
    <w:rsid w:val="004C4070"/>
    <w:rsid w:val="004C4331"/>
    <w:rsid w:val="004C4B9F"/>
    <w:rsid w:val="004C5E18"/>
    <w:rsid w:val="004C5F3E"/>
    <w:rsid w:val="004C6661"/>
    <w:rsid w:val="004D3396"/>
    <w:rsid w:val="004D350F"/>
    <w:rsid w:val="004D38FA"/>
    <w:rsid w:val="004D4080"/>
    <w:rsid w:val="004D421A"/>
    <w:rsid w:val="004D68E0"/>
    <w:rsid w:val="004D74A2"/>
    <w:rsid w:val="004D77B2"/>
    <w:rsid w:val="004D7C0D"/>
    <w:rsid w:val="004E1C15"/>
    <w:rsid w:val="004E257F"/>
    <w:rsid w:val="004E3A23"/>
    <w:rsid w:val="004E407F"/>
    <w:rsid w:val="004E7301"/>
    <w:rsid w:val="004E73AA"/>
    <w:rsid w:val="004E74AA"/>
    <w:rsid w:val="004E7CA8"/>
    <w:rsid w:val="004F3C09"/>
    <w:rsid w:val="004F682B"/>
    <w:rsid w:val="004F7775"/>
    <w:rsid w:val="00500EBA"/>
    <w:rsid w:val="0050120A"/>
    <w:rsid w:val="005022AF"/>
    <w:rsid w:val="00502C01"/>
    <w:rsid w:val="00505944"/>
    <w:rsid w:val="00505DCC"/>
    <w:rsid w:val="00506EF1"/>
    <w:rsid w:val="00506F02"/>
    <w:rsid w:val="005072C2"/>
    <w:rsid w:val="005104B4"/>
    <w:rsid w:val="005108ED"/>
    <w:rsid w:val="00511AF2"/>
    <w:rsid w:val="00512753"/>
    <w:rsid w:val="005127A4"/>
    <w:rsid w:val="0051417B"/>
    <w:rsid w:val="00514F8A"/>
    <w:rsid w:val="005150F2"/>
    <w:rsid w:val="005159C1"/>
    <w:rsid w:val="00515A91"/>
    <w:rsid w:val="00516C99"/>
    <w:rsid w:val="00516ECF"/>
    <w:rsid w:val="00520313"/>
    <w:rsid w:val="00520BFD"/>
    <w:rsid w:val="00521734"/>
    <w:rsid w:val="00522107"/>
    <w:rsid w:val="0052335A"/>
    <w:rsid w:val="005278B0"/>
    <w:rsid w:val="00527B0B"/>
    <w:rsid w:val="00527B6B"/>
    <w:rsid w:val="00530415"/>
    <w:rsid w:val="00530D11"/>
    <w:rsid w:val="00532522"/>
    <w:rsid w:val="00532568"/>
    <w:rsid w:val="005337C4"/>
    <w:rsid w:val="00533A4A"/>
    <w:rsid w:val="00533CF0"/>
    <w:rsid w:val="00534856"/>
    <w:rsid w:val="00534C3A"/>
    <w:rsid w:val="00537EBC"/>
    <w:rsid w:val="00540113"/>
    <w:rsid w:val="005403D5"/>
    <w:rsid w:val="00540AE5"/>
    <w:rsid w:val="00540FFB"/>
    <w:rsid w:val="00542297"/>
    <w:rsid w:val="005425FF"/>
    <w:rsid w:val="00542F2B"/>
    <w:rsid w:val="005432A0"/>
    <w:rsid w:val="0054477C"/>
    <w:rsid w:val="00544AF4"/>
    <w:rsid w:val="0054639D"/>
    <w:rsid w:val="005473CA"/>
    <w:rsid w:val="0054774D"/>
    <w:rsid w:val="005509AA"/>
    <w:rsid w:val="00550AA2"/>
    <w:rsid w:val="005517C4"/>
    <w:rsid w:val="005521BE"/>
    <w:rsid w:val="00552681"/>
    <w:rsid w:val="00553791"/>
    <w:rsid w:val="00554623"/>
    <w:rsid w:val="00555995"/>
    <w:rsid w:val="00555A7C"/>
    <w:rsid w:val="00555F7A"/>
    <w:rsid w:val="005569D2"/>
    <w:rsid w:val="0055726A"/>
    <w:rsid w:val="00560A0A"/>
    <w:rsid w:val="0056173E"/>
    <w:rsid w:val="00562AFE"/>
    <w:rsid w:val="00562F93"/>
    <w:rsid w:val="00562F95"/>
    <w:rsid w:val="00563397"/>
    <w:rsid w:val="0056401C"/>
    <w:rsid w:val="005649DB"/>
    <w:rsid w:val="00564F44"/>
    <w:rsid w:val="005656B3"/>
    <w:rsid w:val="00565FBA"/>
    <w:rsid w:val="00566977"/>
    <w:rsid w:val="0056790C"/>
    <w:rsid w:val="00570F37"/>
    <w:rsid w:val="00571FBA"/>
    <w:rsid w:val="00572117"/>
    <w:rsid w:val="00572789"/>
    <w:rsid w:val="00574588"/>
    <w:rsid w:val="00574FE5"/>
    <w:rsid w:val="0057601F"/>
    <w:rsid w:val="0057627D"/>
    <w:rsid w:val="005770F0"/>
    <w:rsid w:val="00577687"/>
    <w:rsid w:val="0058288F"/>
    <w:rsid w:val="00582D3D"/>
    <w:rsid w:val="00583DB1"/>
    <w:rsid w:val="0058537E"/>
    <w:rsid w:val="00585BEE"/>
    <w:rsid w:val="00585E18"/>
    <w:rsid w:val="00586B3B"/>
    <w:rsid w:val="00586C28"/>
    <w:rsid w:val="00587694"/>
    <w:rsid w:val="0059040D"/>
    <w:rsid w:val="00590460"/>
    <w:rsid w:val="00590626"/>
    <w:rsid w:val="00591B91"/>
    <w:rsid w:val="00592283"/>
    <w:rsid w:val="005923F9"/>
    <w:rsid w:val="00592D2D"/>
    <w:rsid w:val="005935BB"/>
    <w:rsid w:val="00594E60"/>
    <w:rsid w:val="005952CD"/>
    <w:rsid w:val="0059568A"/>
    <w:rsid w:val="005A002C"/>
    <w:rsid w:val="005A0501"/>
    <w:rsid w:val="005A0C35"/>
    <w:rsid w:val="005A2784"/>
    <w:rsid w:val="005A32D4"/>
    <w:rsid w:val="005A41DE"/>
    <w:rsid w:val="005A4454"/>
    <w:rsid w:val="005A458F"/>
    <w:rsid w:val="005A4DB1"/>
    <w:rsid w:val="005A594B"/>
    <w:rsid w:val="005B0238"/>
    <w:rsid w:val="005B06C2"/>
    <w:rsid w:val="005B0D92"/>
    <w:rsid w:val="005B1FFF"/>
    <w:rsid w:val="005B256F"/>
    <w:rsid w:val="005B360B"/>
    <w:rsid w:val="005B3EC4"/>
    <w:rsid w:val="005B4075"/>
    <w:rsid w:val="005B5527"/>
    <w:rsid w:val="005B6E12"/>
    <w:rsid w:val="005B7779"/>
    <w:rsid w:val="005C21E5"/>
    <w:rsid w:val="005C2964"/>
    <w:rsid w:val="005C3FCD"/>
    <w:rsid w:val="005C559D"/>
    <w:rsid w:val="005C58D8"/>
    <w:rsid w:val="005C5CFC"/>
    <w:rsid w:val="005C669F"/>
    <w:rsid w:val="005C688B"/>
    <w:rsid w:val="005C6C09"/>
    <w:rsid w:val="005C70FD"/>
    <w:rsid w:val="005C7165"/>
    <w:rsid w:val="005D092E"/>
    <w:rsid w:val="005D1868"/>
    <w:rsid w:val="005D24DA"/>
    <w:rsid w:val="005D2DAC"/>
    <w:rsid w:val="005D3388"/>
    <w:rsid w:val="005D4A1A"/>
    <w:rsid w:val="005D4B33"/>
    <w:rsid w:val="005D4D95"/>
    <w:rsid w:val="005D5BBC"/>
    <w:rsid w:val="005D5FC7"/>
    <w:rsid w:val="005D610D"/>
    <w:rsid w:val="005D7C2F"/>
    <w:rsid w:val="005D7FDC"/>
    <w:rsid w:val="005E00C1"/>
    <w:rsid w:val="005E0A27"/>
    <w:rsid w:val="005E0AEB"/>
    <w:rsid w:val="005E0DB8"/>
    <w:rsid w:val="005E207C"/>
    <w:rsid w:val="005E229E"/>
    <w:rsid w:val="005E2540"/>
    <w:rsid w:val="005E2745"/>
    <w:rsid w:val="005E3985"/>
    <w:rsid w:val="005E42D2"/>
    <w:rsid w:val="005E42D5"/>
    <w:rsid w:val="005E60EE"/>
    <w:rsid w:val="005F04C4"/>
    <w:rsid w:val="005F0C01"/>
    <w:rsid w:val="005F0FBD"/>
    <w:rsid w:val="005F10CC"/>
    <w:rsid w:val="005F316F"/>
    <w:rsid w:val="005F4A1C"/>
    <w:rsid w:val="005F56D8"/>
    <w:rsid w:val="005F5AFE"/>
    <w:rsid w:val="005F5C23"/>
    <w:rsid w:val="005F667F"/>
    <w:rsid w:val="005F78EB"/>
    <w:rsid w:val="00600BF4"/>
    <w:rsid w:val="006026D9"/>
    <w:rsid w:val="00602956"/>
    <w:rsid w:val="00604B16"/>
    <w:rsid w:val="006056CF"/>
    <w:rsid w:val="00605C80"/>
    <w:rsid w:val="00610227"/>
    <w:rsid w:val="0061057D"/>
    <w:rsid w:val="0061142A"/>
    <w:rsid w:val="006117AE"/>
    <w:rsid w:val="006125D1"/>
    <w:rsid w:val="006137C4"/>
    <w:rsid w:val="006141A4"/>
    <w:rsid w:val="006149B5"/>
    <w:rsid w:val="006154D6"/>
    <w:rsid w:val="00615782"/>
    <w:rsid w:val="00615A4E"/>
    <w:rsid w:val="00617904"/>
    <w:rsid w:val="00620333"/>
    <w:rsid w:val="006205EB"/>
    <w:rsid w:val="006216B0"/>
    <w:rsid w:val="00624208"/>
    <w:rsid w:val="0062513D"/>
    <w:rsid w:val="0062572C"/>
    <w:rsid w:val="00625C38"/>
    <w:rsid w:val="00630BDC"/>
    <w:rsid w:val="00632303"/>
    <w:rsid w:val="006330B1"/>
    <w:rsid w:val="0063641C"/>
    <w:rsid w:val="00637FCA"/>
    <w:rsid w:val="00637FEC"/>
    <w:rsid w:val="006414E6"/>
    <w:rsid w:val="00645943"/>
    <w:rsid w:val="00650496"/>
    <w:rsid w:val="0065110E"/>
    <w:rsid w:val="00651731"/>
    <w:rsid w:val="00651969"/>
    <w:rsid w:val="00652098"/>
    <w:rsid w:val="00652D47"/>
    <w:rsid w:val="006534DC"/>
    <w:rsid w:val="00654185"/>
    <w:rsid w:val="006541BE"/>
    <w:rsid w:val="00655E9A"/>
    <w:rsid w:val="00656FF9"/>
    <w:rsid w:val="006574FB"/>
    <w:rsid w:val="0065756E"/>
    <w:rsid w:val="00660E24"/>
    <w:rsid w:val="006611C1"/>
    <w:rsid w:val="006617E8"/>
    <w:rsid w:val="00663068"/>
    <w:rsid w:val="00663F11"/>
    <w:rsid w:val="00664A29"/>
    <w:rsid w:val="006653EC"/>
    <w:rsid w:val="00665C83"/>
    <w:rsid w:val="006670A7"/>
    <w:rsid w:val="006674A0"/>
    <w:rsid w:val="00667A20"/>
    <w:rsid w:val="00667C44"/>
    <w:rsid w:val="0067086B"/>
    <w:rsid w:val="00671919"/>
    <w:rsid w:val="00671C5F"/>
    <w:rsid w:val="00672D8A"/>
    <w:rsid w:val="00673337"/>
    <w:rsid w:val="006734D9"/>
    <w:rsid w:val="00673834"/>
    <w:rsid w:val="00673E36"/>
    <w:rsid w:val="00674F13"/>
    <w:rsid w:val="006757CB"/>
    <w:rsid w:val="00676A1E"/>
    <w:rsid w:val="006775EE"/>
    <w:rsid w:val="00677878"/>
    <w:rsid w:val="00680121"/>
    <w:rsid w:val="00680FA2"/>
    <w:rsid w:val="006818D5"/>
    <w:rsid w:val="0068213B"/>
    <w:rsid w:val="00682188"/>
    <w:rsid w:val="0068322A"/>
    <w:rsid w:val="006837AD"/>
    <w:rsid w:val="006850E2"/>
    <w:rsid w:val="006854FE"/>
    <w:rsid w:val="006859DF"/>
    <w:rsid w:val="006861F4"/>
    <w:rsid w:val="00686751"/>
    <w:rsid w:val="00686ECE"/>
    <w:rsid w:val="00691160"/>
    <w:rsid w:val="0069135C"/>
    <w:rsid w:val="00692924"/>
    <w:rsid w:val="0069298A"/>
    <w:rsid w:val="00692B36"/>
    <w:rsid w:val="00693204"/>
    <w:rsid w:val="0069522D"/>
    <w:rsid w:val="00695441"/>
    <w:rsid w:val="006961F3"/>
    <w:rsid w:val="006966B5"/>
    <w:rsid w:val="006A0189"/>
    <w:rsid w:val="006A07BC"/>
    <w:rsid w:val="006A0DDC"/>
    <w:rsid w:val="006A12F2"/>
    <w:rsid w:val="006A171A"/>
    <w:rsid w:val="006A2025"/>
    <w:rsid w:val="006A2325"/>
    <w:rsid w:val="006A389D"/>
    <w:rsid w:val="006A5BF7"/>
    <w:rsid w:val="006A5FAE"/>
    <w:rsid w:val="006A6B7C"/>
    <w:rsid w:val="006A7F8D"/>
    <w:rsid w:val="006B1C46"/>
    <w:rsid w:val="006B1F7B"/>
    <w:rsid w:val="006B41DD"/>
    <w:rsid w:val="006B492A"/>
    <w:rsid w:val="006B55A3"/>
    <w:rsid w:val="006B5E4A"/>
    <w:rsid w:val="006B652D"/>
    <w:rsid w:val="006B71AE"/>
    <w:rsid w:val="006B736F"/>
    <w:rsid w:val="006B7D22"/>
    <w:rsid w:val="006B7DB1"/>
    <w:rsid w:val="006C0DE7"/>
    <w:rsid w:val="006C12FE"/>
    <w:rsid w:val="006C1A08"/>
    <w:rsid w:val="006C1B75"/>
    <w:rsid w:val="006C2DF8"/>
    <w:rsid w:val="006C3D27"/>
    <w:rsid w:val="006C57BB"/>
    <w:rsid w:val="006C5D46"/>
    <w:rsid w:val="006C62C1"/>
    <w:rsid w:val="006C6FB6"/>
    <w:rsid w:val="006C7DC3"/>
    <w:rsid w:val="006D09B7"/>
    <w:rsid w:val="006D1E56"/>
    <w:rsid w:val="006D2028"/>
    <w:rsid w:val="006D3EED"/>
    <w:rsid w:val="006D5266"/>
    <w:rsid w:val="006D627B"/>
    <w:rsid w:val="006D718E"/>
    <w:rsid w:val="006E0370"/>
    <w:rsid w:val="006E3052"/>
    <w:rsid w:val="006E4D1E"/>
    <w:rsid w:val="006E58DB"/>
    <w:rsid w:val="006E76F7"/>
    <w:rsid w:val="006F059D"/>
    <w:rsid w:val="006F2801"/>
    <w:rsid w:val="006F33FB"/>
    <w:rsid w:val="006F3936"/>
    <w:rsid w:val="006F4229"/>
    <w:rsid w:val="006F543C"/>
    <w:rsid w:val="006F6AD2"/>
    <w:rsid w:val="006F6DD8"/>
    <w:rsid w:val="006F70AE"/>
    <w:rsid w:val="00700021"/>
    <w:rsid w:val="007002E9"/>
    <w:rsid w:val="007005C2"/>
    <w:rsid w:val="00700A1B"/>
    <w:rsid w:val="007016FA"/>
    <w:rsid w:val="00701DC1"/>
    <w:rsid w:val="00701E08"/>
    <w:rsid w:val="00702392"/>
    <w:rsid w:val="00702428"/>
    <w:rsid w:val="00702FC6"/>
    <w:rsid w:val="007045DA"/>
    <w:rsid w:val="007059F6"/>
    <w:rsid w:val="00705A90"/>
    <w:rsid w:val="00705CD4"/>
    <w:rsid w:val="00705E0F"/>
    <w:rsid w:val="00706D9C"/>
    <w:rsid w:val="00706DD4"/>
    <w:rsid w:val="0070778F"/>
    <w:rsid w:val="00707E3F"/>
    <w:rsid w:val="00710D35"/>
    <w:rsid w:val="007126C5"/>
    <w:rsid w:val="00713227"/>
    <w:rsid w:val="00714F63"/>
    <w:rsid w:val="00721593"/>
    <w:rsid w:val="00721AE8"/>
    <w:rsid w:val="007232E9"/>
    <w:rsid w:val="00723E77"/>
    <w:rsid w:val="00724941"/>
    <w:rsid w:val="00724D6A"/>
    <w:rsid w:val="007263E8"/>
    <w:rsid w:val="00727A16"/>
    <w:rsid w:val="00730463"/>
    <w:rsid w:val="00730F0B"/>
    <w:rsid w:val="0073158E"/>
    <w:rsid w:val="007328EC"/>
    <w:rsid w:val="0073303F"/>
    <w:rsid w:val="00733150"/>
    <w:rsid w:val="007341E7"/>
    <w:rsid w:val="007353CD"/>
    <w:rsid w:val="007354D2"/>
    <w:rsid w:val="00735EBA"/>
    <w:rsid w:val="00735F69"/>
    <w:rsid w:val="0073643A"/>
    <w:rsid w:val="0073649A"/>
    <w:rsid w:val="007365C2"/>
    <w:rsid w:val="00736B83"/>
    <w:rsid w:val="00737232"/>
    <w:rsid w:val="00737A12"/>
    <w:rsid w:val="00737F30"/>
    <w:rsid w:val="00741599"/>
    <w:rsid w:val="0074229A"/>
    <w:rsid w:val="00742978"/>
    <w:rsid w:val="00744509"/>
    <w:rsid w:val="007449BB"/>
    <w:rsid w:val="0074578E"/>
    <w:rsid w:val="00746F6B"/>
    <w:rsid w:val="0074753D"/>
    <w:rsid w:val="007504C2"/>
    <w:rsid w:val="00751CFD"/>
    <w:rsid w:val="0075277D"/>
    <w:rsid w:val="0075345E"/>
    <w:rsid w:val="007538D3"/>
    <w:rsid w:val="007540F5"/>
    <w:rsid w:val="00754A60"/>
    <w:rsid w:val="00754F26"/>
    <w:rsid w:val="00755481"/>
    <w:rsid w:val="00755C66"/>
    <w:rsid w:val="00756BE6"/>
    <w:rsid w:val="007575E1"/>
    <w:rsid w:val="00760D98"/>
    <w:rsid w:val="007615C1"/>
    <w:rsid w:val="007619D6"/>
    <w:rsid w:val="00761FF4"/>
    <w:rsid w:val="0076241F"/>
    <w:rsid w:val="00766508"/>
    <w:rsid w:val="007665EF"/>
    <w:rsid w:val="00767299"/>
    <w:rsid w:val="00767D4D"/>
    <w:rsid w:val="007712C9"/>
    <w:rsid w:val="007713FD"/>
    <w:rsid w:val="007741F7"/>
    <w:rsid w:val="007742A5"/>
    <w:rsid w:val="0077436D"/>
    <w:rsid w:val="00774437"/>
    <w:rsid w:val="0077455F"/>
    <w:rsid w:val="00774D39"/>
    <w:rsid w:val="0077524A"/>
    <w:rsid w:val="00775796"/>
    <w:rsid w:val="007762EC"/>
    <w:rsid w:val="007776E9"/>
    <w:rsid w:val="00777EB7"/>
    <w:rsid w:val="00780CBB"/>
    <w:rsid w:val="00780F34"/>
    <w:rsid w:val="00781F83"/>
    <w:rsid w:val="00782992"/>
    <w:rsid w:val="00782B4A"/>
    <w:rsid w:val="00782D06"/>
    <w:rsid w:val="00784A7F"/>
    <w:rsid w:val="00785574"/>
    <w:rsid w:val="00785D72"/>
    <w:rsid w:val="00785FAD"/>
    <w:rsid w:val="007873E3"/>
    <w:rsid w:val="007878A5"/>
    <w:rsid w:val="00790F07"/>
    <w:rsid w:val="00791129"/>
    <w:rsid w:val="00791511"/>
    <w:rsid w:val="00792C51"/>
    <w:rsid w:val="00793AF6"/>
    <w:rsid w:val="00793DB1"/>
    <w:rsid w:val="00793F85"/>
    <w:rsid w:val="00796964"/>
    <w:rsid w:val="00796AF5"/>
    <w:rsid w:val="007A09ED"/>
    <w:rsid w:val="007A0E24"/>
    <w:rsid w:val="007A1C0D"/>
    <w:rsid w:val="007A4FCE"/>
    <w:rsid w:val="007A5C0A"/>
    <w:rsid w:val="007A6127"/>
    <w:rsid w:val="007A6E7A"/>
    <w:rsid w:val="007A6FF6"/>
    <w:rsid w:val="007B1A91"/>
    <w:rsid w:val="007B2398"/>
    <w:rsid w:val="007B2780"/>
    <w:rsid w:val="007B3309"/>
    <w:rsid w:val="007B4597"/>
    <w:rsid w:val="007B64CE"/>
    <w:rsid w:val="007B66B6"/>
    <w:rsid w:val="007B6AFE"/>
    <w:rsid w:val="007B6DE6"/>
    <w:rsid w:val="007B6E6F"/>
    <w:rsid w:val="007B7D48"/>
    <w:rsid w:val="007C0070"/>
    <w:rsid w:val="007C04E7"/>
    <w:rsid w:val="007C08BB"/>
    <w:rsid w:val="007C2CEF"/>
    <w:rsid w:val="007C3AC8"/>
    <w:rsid w:val="007C418F"/>
    <w:rsid w:val="007C7140"/>
    <w:rsid w:val="007C737A"/>
    <w:rsid w:val="007D08F1"/>
    <w:rsid w:val="007D0E4A"/>
    <w:rsid w:val="007D398C"/>
    <w:rsid w:val="007D4085"/>
    <w:rsid w:val="007D43F3"/>
    <w:rsid w:val="007D4933"/>
    <w:rsid w:val="007D59BB"/>
    <w:rsid w:val="007D69C8"/>
    <w:rsid w:val="007D6ED1"/>
    <w:rsid w:val="007D7892"/>
    <w:rsid w:val="007D79FF"/>
    <w:rsid w:val="007E11A3"/>
    <w:rsid w:val="007E172A"/>
    <w:rsid w:val="007E29B2"/>
    <w:rsid w:val="007E3721"/>
    <w:rsid w:val="007E3BEA"/>
    <w:rsid w:val="007E4C73"/>
    <w:rsid w:val="007E4D86"/>
    <w:rsid w:val="007E5182"/>
    <w:rsid w:val="007E64B5"/>
    <w:rsid w:val="007E650F"/>
    <w:rsid w:val="007E6930"/>
    <w:rsid w:val="007E6AB2"/>
    <w:rsid w:val="007E72B0"/>
    <w:rsid w:val="007E759C"/>
    <w:rsid w:val="007F16E5"/>
    <w:rsid w:val="007F2B11"/>
    <w:rsid w:val="007F7BD4"/>
    <w:rsid w:val="00800B4F"/>
    <w:rsid w:val="008018EF"/>
    <w:rsid w:val="00801D8E"/>
    <w:rsid w:val="00802B27"/>
    <w:rsid w:val="0080330D"/>
    <w:rsid w:val="00803545"/>
    <w:rsid w:val="00803AB8"/>
    <w:rsid w:val="0080489B"/>
    <w:rsid w:val="008049D6"/>
    <w:rsid w:val="00804CD7"/>
    <w:rsid w:val="00805965"/>
    <w:rsid w:val="0080605A"/>
    <w:rsid w:val="008060DE"/>
    <w:rsid w:val="00810597"/>
    <w:rsid w:val="008121E2"/>
    <w:rsid w:val="008134AA"/>
    <w:rsid w:val="008134EE"/>
    <w:rsid w:val="00814EDC"/>
    <w:rsid w:val="00815D5B"/>
    <w:rsid w:val="00815E6B"/>
    <w:rsid w:val="00816050"/>
    <w:rsid w:val="00816885"/>
    <w:rsid w:val="00816B58"/>
    <w:rsid w:val="008178CD"/>
    <w:rsid w:val="00817938"/>
    <w:rsid w:val="00817B79"/>
    <w:rsid w:val="00817F22"/>
    <w:rsid w:val="0082053E"/>
    <w:rsid w:val="008213FE"/>
    <w:rsid w:val="00822551"/>
    <w:rsid w:val="00822902"/>
    <w:rsid w:val="0082342B"/>
    <w:rsid w:val="008267A5"/>
    <w:rsid w:val="00827727"/>
    <w:rsid w:val="0083193E"/>
    <w:rsid w:val="00832B31"/>
    <w:rsid w:val="008332BA"/>
    <w:rsid w:val="00833DCB"/>
    <w:rsid w:val="008344D1"/>
    <w:rsid w:val="008344EC"/>
    <w:rsid w:val="0083634B"/>
    <w:rsid w:val="00837A81"/>
    <w:rsid w:val="00837C8C"/>
    <w:rsid w:val="00842BD8"/>
    <w:rsid w:val="00843532"/>
    <w:rsid w:val="0084371F"/>
    <w:rsid w:val="00843B5D"/>
    <w:rsid w:val="0084508E"/>
    <w:rsid w:val="00845902"/>
    <w:rsid w:val="008463CA"/>
    <w:rsid w:val="00846BEA"/>
    <w:rsid w:val="0084797D"/>
    <w:rsid w:val="0085073C"/>
    <w:rsid w:val="00850ABE"/>
    <w:rsid w:val="008516E3"/>
    <w:rsid w:val="00851A81"/>
    <w:rsid w:val="00852701"/>
    <w:rsid w:val="00852B40"/>
    <w:rsid w:val="00852E91"/>
    <w:rsid w:val="00853FA1"/>
    <w:rsid w:val="00854B99"/>
    <w:rsid w:val="008551F5"/>
    <w:rsid w:val="00855D6D"/>
    <w:rsid w:val="00856498"/>
    <w:rsid w:val="00857214"/>
    <w:rsid w:val="00857919"/>
    <w:rsid w:val="00860A8A"/>
    <w:rsid w:val="00860FE6"/>
    <w:rsid w:val="00861471"/>
    <w:rsid w:val="00861C3F"/>
    <w:rsid w:val="00861CEC"/>
    <w:rsid w:val="00862014"/>
    <w:rsid w:val="008620CF"/>
    <w:rsid w:val="008626BF"/>
    <w:rsid w:val="00862EFA"/>
    <w:rsid w:val="008641B2"/>
    <w:rsid w:val="00864F52"/>
    <w:rsid w:val="00865737"/>
    <w:rsid w:val="00865952"/>
    <w:rsid w:val="00865F87"/>
    <w:rsid w:val="008660E9"/>
    <w:rsid w:val="00866FF3"/>
    <w:rsid w:val="00867482"/>
    <w:rsid w:val="00867C0D"/>
    <w:rsid w:val="00870859"/>
    <w:rsid w:val="00871A90"/>
    <w:rsid w:val="008746BC"/>
    <w:rsid w:val="00874D8A"/>
    <w:rsid w:val="00875277"/>
    <w:rsid w:val="00875455"/>
    <w:rsid w:val="0087720C"/>
    <w:rsid w:val="0088006F"/>
    <w:rsid w:val="008810B3"/>
    <w:rsid w:val="00881663"/>
    <w:rsid w:val="00883007"/>
    <w:rsid w:val="00883716"/>
    <w:rsid w:val="00884B02"/>
    <w:rsid w:val="00884DE1"/>
    <w:rsid w:val="0088623B"/>
    <w:rsid w:val="00887EE2"/>
    <w:rsid w:val="0089015E"/>
    <w:rsid w:val="0089102D"/>
    <w:rsid w:val="00895C02"/>
    <w:rsid w:val="0089613E"/>
    <w:rsid w:val="008A1794"/>
    <w:rsid w:val="008A291B"/>
    <w:rsid w:val="008A2DB6"/>
    <w:rsid w:val="008A3621"/>
    <w:rsid w:val="008A3746"/>
    <w:rsid w:val="008A3ED5"/>
    <w:rsid w:val="008A41B6"/>
    <w:rsid w:val="008A4372"/>
    <w:rsid w:val="008A598D"/>
    <w:rsid w:val="008A64DE"/>
    <w:rsid w:val="008A7218"/>
    <w:rsid w:val="008A793F"/>
    <w:rsid w:val="008B0A75"/>
    <w:rsid w:val="008B685F"/>
    <w:rsid w:val="008B754E"/>
    <w:rsid w:val="008B7ABF"/>
    <w:rsid w:val="008C0C57"/>
    <w:rsid w:val="008C0D2C"/>
    <w:rsid w:val="008C1A9A"/>
    <w:rsid w:val="008C2D25"/>
    <w:rsid w:val="008C543A"/>
    <w:rsid w:val="008C5A2C"/>
    <w:rsid w:val="008C635A"/>
    <w:rsid w:val="008C645C"/>
    <w:rsid w:val="008C6627"/>
    <w:rsid w:val="008C6F96"/>
    <w:rsid w:val="008D0B0D"/>
    <w:rsid w:val="008D1F89"/>
    <w:rsid w:val="008D3672"/>
    <w:rsid w:val="008D368C"/>
    <w:rsid w:val="008D3B6F"/>
    <w:rsid w:val="008D416B"/>
    <w:rsid w:val="008D4932"/>
    <w:rsid w:val="008D4B3F"/>
    <w:rsid w:val="008D4E94"/>
    <w:rsid w:val="008D56A1"/>
    <w:rsid w:val="008D6F7D"/>
    <w:rsid w:val="008D7F9A"/>
    <w:rsid w:val="008E2AFD"/>
    <w:rsid w:val="008E4CF4"/>
    <w:rsid w:val="008E5141"/>
    <w:rsid w:val="008E6EEC"/>
    <w:rsid w:val="008F0C8E"/>
    <w:rsid w:val="008F15DC"/>
    <w:rsid w:val="008F17F1"/>
    <w:rsid w:val="008F18E0"/>
    <w:rsid w:val="008F3D90"/>
    <w:rsid w:val="008F4628"/>
    <w:rsid w:val="008F73E3"/>
    <w:rsid w:val="009014AE"/>
    <w:rsid w:val="00901829"/>
    <w:rsid w:val="00901FDD"/>
    <w:rsid w:val="00902228"/>
    <w:rsid w:val="009024F5"/>
    <w:rsid w:val="00903FE1"/>
    <w:rsid w:val="00904E42"/>
    <w:rsid w:val="00905C11"/>
    <w:rsid w:val="00910665"/>
    <w:rsid w:val="00911E73"/>
    <w:rsid w:val="00912CB1"/>
    <w:rsid w:val="00913A1F"/>
    <w:rsid w:val="00913DDC"/>
    <w:rsid w:val="00915090"/>
    <w:rsid w:val="00916837"/>
    <w:rsid w:val="0091796C"/>
    <w:rsid w:val="00917AA3"/>
    <w:rsid w:val="009204E8"/>
    <w:rsid w:val="0092194B"/>
    <w:rsid w:val="00924378"/>
    <w:rsid w:val="009246D2"/>
    <w:rsid w:val="00925888"/>
    <w:rsid w:val="0092594F"/>
    <w:rsid w:val="0092604A"/>
    <w:rsid w:val="00927512"/>
    <w:rsid w:val="00927791"/>
    <w:rsid w:val="00927CCB"/>
    <w:rsid w:val="00927E37"/>
    <w:rsid w:val="00930EB8"/>
    <w:rsid w:val="00931057"/>
    <w:rsid w:val="0093195B"/>
    <w:rsid w:val="00931D52"/>
    <w:rsid w:val="00931F6B"/>
    <w:rsid w:val="00933CAA"/>
    <w:rsid w:val="009347E2"/>
    <w:rsid w:val="00934B89"/>
    <w:rsid w:val="00936FF8"/>
    <w:rsid w:val="00937B80"/>
    <w:rsid w:val="009405C9"/>
    <w:rsid w:val="00940755"/>
    <w:rsid w:val="00940E02"/>
    <w:rsid w:val="009411DC"/>
    <w:rsid w:val="00941609"/>
    <w:rsid w:val="00942E78"/>
    <w:rsid w:val="009437B6"/>
    <w:rsid w:val="00945176"/>
    <w:rsid w:val="0094750F"/>
    <w:rsid w:val="00947AE4"/>
    <w:rsid w:val="00950206"/>
    <w:rsid w:val="00950A3E"/>
    <w:rsid w:val="00951B16"/>
    <w:rsid w:val="0095233C"/>
    <w:rsid w:val="009528A3"/>
    <w:rsid w:val="009530C5"/>
    <w:rsid w:val="009530EE"/>
    <w:rsid w:val="00953887"/>
    <w:rsid w:val="00953C04"/>
    <w:rsid w:val="00953C74"/>
    <w:rsid w:val="0095555D"/>
    <w:rsid w:val="009563A6"/>
    <w:rsid w:val="00956990"/>
    <w:rsid w:val="009570FB"/>
    <w:rsid w:val="009571EC"/>
    <w:rsid w:val="009573B8"/>
    <w:rsid w:val="00957B90"/>
    <w:rsid w:val="0096048B"/>
    <w:rsid w:val="00960AD1"/>
    <w:rsid w:val="00963A27"/>
    <w:rsid w:val="009642E6"/>
    <w:rsid w:val="00964916"/>
    <w:rsid w:val="0096664B"/>
    <w:rsid w:val="00967630"/>
    <w:rsid w:val="00967E50"/>
    <w:rsid w:val="009720B4"/>
    <w:rsid w:val="00972F03"/>
    <w:rsid w:val="00973AA2"/>
    <w:rsid w:val="0097484B"/>
    <w:rsid w:val="00974B09"/>
    <w:rsid w:val="00975623"/>
    <w:rsid w:val="00975A67"/>
    <w:rsid w:val="0097686D"/>
    <w:rsid w:val="00976E67"/>
    <w:rsid w:val="009775CE"/>
    <w:rsid w:val="00980ACA"/>
    <w:rsid w:val="00980B62"/>
    <w:rsid w:val="009819D4"/>
    <w:rsid w:val="00981CF5"/>
    <w:rsid w:val="0098304E"/>
    <w:rsid w:val="009835A5"/>
    <w:rsid w:val="0098552B"/>
    <w:rsid w:val="009867B3"/>
    <w:rsid w:val="00987448"/>
    <w:rsid w:val="00987B84"/>
    <w:rsid w:val="00990FC8"/>
    <w:rsid w:val="00991372"/>
    <w:rsid w:val="009917F6"/>
    <w:rsid w:val="0099284F"/>
    <w:rsid w:val="009949EA"/>
    <w:rsid w:val="00995889"/>
    <w:rsid w:val="00996216"/>
    <w:rsid w:val="0099639B"/>
    <w:rsid w:val="009963BF"/>
    <w:rsid w:val="00996E0C"/>
    <w:rsid w:val="00997A3A"/>
    <w:rsid w:val="009A0D84"/>
    <w:rsid w:val="009A37BE"/>
    <w:rsid w:val="009A5D30"/>
    <w:rsid w:val="009A6458"/>
    <w:rsid w:val="009A688D"/>
    <w:rsid w:val="009A7B85"/>
    <w:rsid w:val="009A7E09"/>
    <w:rsid w:val="009B0939"/>
    <w:rsid w:val="009B5266"/>
    <w:rsid w:val="009C0EB5"/>
    <w:rsid w:val="009C2A52"/>
    <w:rsid w:val="009C3699"/>
    <w:rsid w:val="009C398C"/>
    <w:rsid w:val="009C441A"/>
    <w:rsid w:val="009C5B1B"/>
    <w:rsid w:val="009C6029"/>
    <w:rsid w:val="009C67CC"/>
    <w:rsid w:val="009C69A0"/>
    <w:rsid w:val="009C715E"/>
    <w:rsid w:val="009D3331"/>
    <w:rsid w:val="009D38A4"/>
    <w:rsid w:val="009D3CE0"/>
    <w:rsid w:val="009D3E3B"/>
    <w:rsid w:val="009D4ED5"/>
    <w:rsid w:val="009D54EE"/>
    <w:rsid w:val="009D5919"/>
    <w:rsid w:val="009D6699"/>
    <w:rsid w:val="009D6FB0"/>
    <w:rsid w:val="009D79AC"/>
    <w:rsid w:val="009D7A40"/>
    <w:rsid w:val="009E265C"/>
    <w:rsid w:val="009E3B08"/>
    <w:rsid w:val="009E50C5"/>
    <w:rsid w:val="009E60AC"/>
    <w:rsid w:val="009F0111"/>
    <w:rsid w:val="009F3A06"/>
    <w:rsid w:val="009F48EA"/>
    <w:rsid w:val="009F538B"/>
    <w:rsid w:val="009F5B78"/>
    <w:rsid w:val="009F5D82"/>
    <w:rsid w:val="009F5F49"/>
    <w:rsid w:val="009F611F"/>
    <w:rsid w:val="009F6991"/>
    <w:rsid w:val="009F7AC9"/>
    <w:rsid w:val="00A001FF"/>
    <w:rsid w:val="00A007A6"/>
    <w:rsid w:val="00A00874"/>
    <w:rsid w:val="00A0095E"/>
    <w:rsid w:val="00A0179E"/>
    <w:rsid w:val="00A03E5C"/>
    <w:rsid w:val="00A04B4F"/>
    <w:rsid w:val="00A0601F"/>
    <w:rsid w:val="00A06677"/>
    <w:rsid w:val="00A07065"/>
    <w:rsid w:val="00A07F11"/>
    <w:rsid w:val="00A10D0B"/>
    <w:rsid w:val="00A10D41"/>
    <w:rsid w:val="00A11B7A"/>
    <w:rsid w:val="00A11CBD"/>
    <w:rsid w:val="00A1214F"/>
    <w:rsid w:val="00A12329"/>
    <w:rsid w:val="00A15AB7"/>
    <w:rsid w:val="00A16298"/>
    <w:rsid w:val="00A1633C"/>
    <w:rsid w:val="00A167DA"/>
    <w:rsid w:val="00A16F7C"/>
    <w:rsid w:val="00A17618"/>
    <w:rsid w:val="00A17804"/>
    <w:rsid w:val="00A211B7"/>
    <w:rsid w:val="00A21203"/>
    <w:rsid w:val="00A21393"/>
    <w:rsid w:val="00A21434"/>
    <w:rsid w:val="00A2168D"/>
    <w:rsid w:val="00A21B09"/>
    <w:rsid w:val="00A21BEB"/>
    <w:rsid w:val="00A221E8"/>
    <w:rsid w:val="00A2311C"/>
    <w:rsid w:val="00A23239"/>
    <w:rsid w:val="00A237B0"/>
    <w:rsid w:val="00A23ACD"/>
    <w:rsid w:val="00A240FF"/>
    <w:rsid w:val="00A25D33"/>
    <w:rsid w:val="00A25DFC"/>
    <w:rsid w:val="00A26938"/>
    <w:rsid w:val="00A30148"/>
    <w:rsid w:val="00A30AAB"/>
    <w:rsid w:val="00A320E1"/>
    <w:rsid w:val="00A32895"/>
    <w:rsid w:val="00A32FC5"/>
    <w:rsid w:val="00A3306D"/>
    <w:rsid w:val="00A3468B"/>
    <w:rsid w:val="00A35ADC"/>
    <w:rsid w:val="00A35E43"/>
    <w:rsid w:val="00A36D64"/>
    <w:rsid w:val="00A36D98"/>
    <w:rsid w:val="00A36FE6"/>
    <w:rsid w:val="00A4365C"/>
    <w:rsid w:val="00A4384E"/>
    <w:rsid w:val="00A4562D"/>
    <w:rsid w:val="00A476F1"/>
    <w:rsid w:val="00A52ABF"/>
    <w:rsid w:val="00A54845"/>
    <w:rsid w:val="00A556A3"/>
    <w:rsid w:val="00A563BF"/>
    <w:rsid w:val="00A620DF"/>
    <w:rsid w:val="00A6299F"/>
    <w:rsid w:val="00A63DA1"/>
    <w:rsid w:val="00A673EA"/>
    <w:rsid w:val="00A709BF"/>
    <w:rsid w:val="00A7298C"/>
    <w:rsid w:val="00A72B8B"/>
    <w:rsid w:val="00A761DC"/>
    <w:rsid w:val="00A763C2"/>
    <w:rsid w:val="00A764F1"/>
    <w:rsid w:val="00A7719A"/>
    <w:rsid w:val="00A801F4"/>
    <w:rsid w:val="00A80739"/>
    <w:rsid w:val="00A81A82"/>
    <w:rsid w:val="00A81B0B"/>
    <w:rsid w:val="00A81E85"/>
    <w:rsid w:val="00A82B15"/>
    <w:rsid w:val="00A83349"/>
    <w:rsid w:val="00A841E8"/>
    <w:rsid w:val="00A86CA5"/>
    <w:rsid w:val="00A86CE8"/>
    <w:rsid w:val="00A8705A"/>
    <w:rsid w:val="00A87083"/>
    <w:rsid w:val="00A87A4F"/>
    <w:rsid w:val="00A901EA"/>
    <w:rsid w:val="00A90C7E"/>
    <w:rsid w:val="00A925F0"/>
    <w:rsid w:val="00A93E5D"/>
    <w:rsid w:val="00A94335"/>
    <w:rsid w:val="00A943FF"/>
    <w:rsid w:val="00A949B1"/>
    <w:rsid w:val="00A94CF7"/>
    <w:rsid w:val="00A95359"/>
    <w:rsid w:val="00A96AA9"/>
    <w:rsid w:val="00A96EAB"/>
    <w:rsid w:val="00A97E8A"/>
    <w:rsid w:val="00AA0F39"/>
    <w:rsid w:val="00AA1B18"/>
    <w:rsid w:val="00AA1B7A"/>
    <w:rsid w:val="00AA210A"/>
    <w:rsid w:val="00AA28E5"/>
    <w:rsid w:val="00AA5542"/>
    <w:rsid w:val="00AA71AB"/>
    <w:rsid w:val="00AA7B43"/>
    <w:rsid w:val="00AA7F03"/>
    <w:rsid w:val="00AA7F97"/>
    <w:rsid w:val="00AB0061"/>
    <w:rsid w:val="00AB0D76"/>
    <w:rsid w:val="00AB3DDE"/>
    <w:rsid w:val="00AB48AD"/>
    <w:rsid w:val="00AB4BF4"/>
    <w:rsid w:val="00AB53BF"/>
    <w:rsid w:val="00AB5770"/>
    <w:rsid w:val="00AB7319"/>
    <w:rsid w:val="00AB7C16"/>
    <w:rsid w:val="00AC1BCC"/>
    <w:rsid w:val="00AC1F33"/>
    <w:rsid w:val="00AC28EF"/>
    <w:rsid w:val="00AC304C"/>
    <w:rsid w:val="00AC35C8"/>
    <w:rsid w:val="00AC3FFE"/>
    <w:rsid w:val="00AC4A5C"/>
    <w:rsid w:val="00AC519E"/>
    <w:rsid w:val="00AC5F4F"/>
    <w:rsid w:val="00AC717A"/>
    <w:rsid w:val="00AD0906"/>
    <w:rsid w:val="00AD166E"/>
    <w:rsid w:val="00AD1856"/>
    <w:rsid w:val="00AD1B52"/>
    <w:rsid w:val="00AD20B6"/>
    <w:rsid w:val="00AD2DDA"/>
    <w:rsid w:val="00AD306F"/>
    <w:rsid w:val="00AD312F"/>
    <w:rsid w:val="00AD6C9C"/>
    <w:rsid w:val="00AD6F8E"/>
    <w:rsid w:val="00AD7925"/>
    <w:rsid w:val="00AE0101"/>
    <w:rsid w:val="00AE07DC"/>
    <w:rsid w:val="00AE10BB"/>
    <w:rsid w:val="00AE294E"/>
    <w:rsid w:val="00AE3381"/>
    <w:rsid w:val="00AE42ED"/>
    <w:rsid w:val="00AE52DA"/>
    <w:rsid w:val="00AE7149"/>
    <w:rsid w:val="00AE77B1"/>
    <w:rsid w:val="00AE7F64"/>
    <w:rsid w:val="00AF0CD4"/>
    <w:rsid w:val="00AF1214"/>
    <w:rsid w:val="00AF1C36"/>
    <w:rsid w:val="00AF1D1D"/>
    <w:rsid w:val="00AF294B"/>
    <w:rsid w:val="00AF3C45"/>
    <w:rsid w:val="00AF419B"/>
    <w:rsid w:val="00AF6323"/>
    <w:rsid w:val="00B00A12"/>
    <w:rsid w:val="00B01814"/>
    <w:rsid w:val="00B019CE"/>
    <w:rsid w:val="00B0332E"/>
    <w:rsid w:val="00B0333E"/>
    <w:rsid w:val="00B03633"/>
    <w:rsid w:val="00B03886"/>
    <w:rsid w:val="00B040C6"/>
    <w:rsid w:val="00B045C2"/>
    <w:rsid w:val="00B04C7E"/>
    <w:rsid w:val="00B04F68"/>
    <w:rsid w:val="00B05E7E"/>
    <w:rsid w:val="00B05EF5"/>
    <w:rsid w:val="00B07F3A"/>
    <w:rsid w:val="00B10592"/>
    <w:rsid w:val="00B159E1"/>
    <w:rsid w:val="00B16146"/>
    <w:rsid w:val="00B162A7"/>
    <w:rsid w:val="00B16310"/>
    <w:rsid w:val="00B16CD1"/>
    <w:rsid w:val="00B20723"/>
    <w:rsid w:val="00B20F19"/>
    <w:rsid w:val="00B2202F"/>
    <w:rsid w:val="00B22A67"/>
    <w:rsid w:val="00B237E8"/>
    <w:rsid w:val="00B23B85"/>
    <w:rsid w:val="00B24E74"/>
    <w:rsid w:val="00B25617"/>
    <w:rsid w:val="00B2666F"/>
    <w:rsid w:val="00B27456"/>
    <w:rsid w:val="00B279E0"/>
    <w:rsid w:val="00B31C6E"/>
    <w:rsid w:val="00B33A63"/>
    <w:rsid w:val="00B35055"/>
    <w:rsid w:val="00B354C8"/>
    <w:rsid w:val="00B355A3"/>
    <w:rsid w:val="00B359AE"/>
    <w:rsid w:val="00B35A25"/>
    <w:rsid w:val="00B368C1"/>
    <w:rsid w:val="00B37BE5"/>
    <w:rsid w:val="00B409E0"/>
    <w:rsid w:val="00B40C88"/>
    <w:rsid w:val="00B419DE"/>
    <w:rsid w:val="00B4431B"/>
    <w:rsid w:val="00B44E9F"/>
    <w:rsid w:val="00B459ED"/>
    <w:rsid w:val="00B4631B"/>
    <w:rsid w:val="00B46907"/>
    <w:rsid w:val="00B47254"/>
    <w:rsid w:val="00B50122"/>
    <w:rsid w:val="00B52CF7"/>
    <w:rsid w:val="00B5657A"/>
    <w:rsid w:val="00B56C20"/>
    <w:rsid w:val="00B56D4E"/>
    <w:rsid w:val="00B572E8"/>
    <w:rsid w:val="00B579CF"/>
    <w:rsid w:val="00B610A5"/>
    <w:rsid w:val="00B623D5"/>
    <w:rsid w:val="00B62F60"/>
    <w:rsid w:val="00B64E79"/>
    <w:rsid w:val="00B6513C"/>
    <w:rsid w:val="00B652E3"/>
    <w:rsid w:val="00B65867"/>
    <w:rsid w:val="00B658F2"/>
    <w:rsid w:val="00B667C4"/>
    <w:rsid w:val="00B6766C"/>
    <w:rsid w:val="00B678B9"/>
    <w:rsid w:val="00B7580B"/>
    <w:rsid w:val="00B76EBA"/>
    <w:rsid w:val="00B77053"/>
    <w:rsid w:val="00B77475"/>
    <w:rsid w:val="00B77B98"/>
    <w:rsid w:val="00B803FA"/>
    <w:rsid w:val="00B8101E"/>
    <w:rsid w:val="00B825F7"/>
    <w:rsid w:val="00B827C5"/>
    <w:rsid w:val="00B82970"/>
    <w:rsid w:val="00B829B6"/>
    <w:rsid w:val="00B8352A"/>
    <w:rsid w:val="00B839FB"/>
    <w:rsid w:val="00B8534D"/>
    <w:rsid w:val="00B855A1"/>
    <w:rsid w:val="00B86167"/>
    <w:rsid w:val="00B8755F"/>
    <w:rsid w:val="00B908B7"/>
    <w:rsid w:val="00B950BA"/>
    <w:rsid w:val="00BA15E9"/>
    <w:rsid w:val="00BA32A9"/>
    <w:rsid w:val="00BA3356"/>
    <w:rsid w:val="00BA39F6"/>
    <w:rsid w:val="00BA4EBC"/>
    <w:rsid w:val="00BA6191"/>
    <w:rsid w:val="00BA64B1"/>
    <w:rsid w:val="00BA67F4"/>
    <w:rsid w:val="00BB125D"/>
    <w:rsid w:val="00BB2292"/>
    <w:rsid w:val="00BB2B31"/>
    <w:rsid w:val="00BB3809"/>
    <w:rsid w:val="00BB451A"/>
    <w:rsid w:val="00BB674F"/>
    <w:rsid w:val="00BB74B1"/>
    <w:rsid w:val="00BB7914"/>
    <w:rsid w:val="00BC00F4"/>
    <w:rsid w:val="00BC0D2E"/>
    <w:rsid w:val="00BC12BA"/>
    <w:rsid w:val="00BC187D"/>
    <w:rsid w:val="00BC1F21"/>
    <w:rsid w:val="00BC2D38"/>
    <w:rsid w:val="00BC3442"/>
    <w:rsid w:val="00BC3650"/>
    <w:rsid w:val="00BC392D"/>
    <w:rsid w:val="00BC4989"/>
    <w:rsid w:val="00BC6267"/>
    <w:rsid w:val="00BC68C1"/>
    <w:rsid w:val="00BC6A61"/>
    <w:rsid w:val="00BC73A2"/>
    <w:rsid w:val="00BC7AED"/>
    <w:rsid w:val="00BC7B6A"/>
    <w:rsid w:val="00BD001F"/>
    <w:rsid w:val="00BD068D"/>
    <w:rsid w:val="00BD1298"/>
    <w:rsid w:val="00BD2940"/>
    <w:rsid w:val="00BD3008"/>
    <w:rsid w:val="00BD3308"/>
    <w:rsid w:val="00BD40AF"/>
    <w:rsid w:val="00BD6E0A"/>
    <w:rsid w:val="00BD72AF"/>
    <w:rsid w:val="00BD73A4"/>
    <w:rsid w:val="00BD75F6"/>
    <w:rsid w:val="00BE12A4"/>
    <w:rsid w:val="00BE291D"/>
    <w:rsid w:val="00BE37E4"/>
    <w:rsid w:val="00BE41A7"/>
    <w:rsid w:val="00BE4A73"/>
    <w:rsid w:val="00BE549F"/>
    <w:rsid w:val="00BE60F2"/>
    <w:rsid w:val="00BE61DA"/>
    <w:rsid w:val="00BE633A"/>
    <w:rsid w:val="00BF0C6E"/>
    <w:rsid w:val="00BF10BE"/>
    <w:rsid w:val="00BF27C9"/>
    <w:rsid w:val="00BF303B"/>
    <w:rsid w:val="00BF58F2"/>
    <w:rsid w:val="00BF5A64"/>
    <w:rsid w:val="00C0012D"/>
    <w:rsid w:val="00C0027C"/>
    <w:rsid w:val="00C01546"/>
    <w:rsid w:val="00C01B33"/>
    <w:rsid w:val="00C01BE8"/>
    <w:rsid w:val="00C01D72"/>
    <w:rsid w:val="00C02035"/>
    <w:rsid w:val="00C04391"/>
    <w:rsid w:val="00C046AE"/>
    <w:rsid w:val="00C049A5"/>
    <w:rsid w:val="00C04D98"/>
    <w:rsid w:val="00C05085"/>
    <w:rsid w:val="00C05987"/>
    <w:rsid w:val="00C0616B"/>
    <w:rsid w:val="00C07390"/>
    <w:rsid w:val="00C100A3"/>
    <w:rsid w:val="00C1095C"/>
    <w:rsid w:val="00C1174B"/>
    <w:rsid w:val="00C1290D"/>
    <w:rsid w:val="00C13268"/>
    <w:rsid w:val="00C14166"/>
    <w:rsid w:val="00C1489E"/>
    <w:rsid w:val="00C15348"/>
    <w:rsid w:val="00C15DCB"/>
    <w:rsid w:val="00C167DA"/>
    <w:rsid w:val="00C171BA"/>
    <w:rsid w:val="00C171E2"/>
    <w:rsid w:val="00C17331"/>
    <w:rsid w:val="00C179EB"/>
    <w:rsid w:val="00C17EB2"/>
    <w:rsid w:val="00C2059C"/>
    <w:rsid w:val="00C20B80"/>
    <w:rsid w:val="00C20FFB"/>
    <w:rsid w:val="00C21035"/>
    <w:rsid w:val="00C214B1"/>
    <w:rsid w:val="00C2178D"/>
    <w:rsid w:val="00C21CE2"/>
    <w:rsid w:val="00C23A32"/>
    <w:rsid w:val="00C253FE"/>
    <w:rsid w:val="00C307F2"/>
    <w:rsid w:val="00C30A52"/>
    <w:rsid w:val="00C30E9D"/>
    <w:rsid w:val="00C324EA"/>
    <w:rsid w:val="00C3254E"/>
    <w:rsid w:val="00C32F03"/>
    <w:rsid w:val="00C32FB4"/>
    <w:rsid w:val="00C354AE"/>
    <w:rsid w:val="00C35505"/>
    <w:rsid w:val="00C35E33"/>
    <w:rsid w:val="00C3645E"/>
    <w:rsid w:val="00C3665D"/>
    <w:rsid w:val="00C36782"/>
    <w:rsid w:val="00C3737F"/>
    <w:rsid w:val="00C37886"/>
    <w:rsid w:val="00C37ABA"/>
    <w:rsid w:val="00C37FDC"/>
    <w:rsid w:val="00C41532"/>
    <w:rsid w:val="00C41AFA"/>
    <w:rsid w:val="00C41ECD"/>
    <w:rsid w:val="00C44296"/>
    <w:rsid w:val="00C44792"/>
    <w:rsid w:val="00C44E23"/>
    <w:rsid w:val="00C4549F"/>
    <w:rsid w:val="00C4552A"/>
    <w:rsid w:val="00C45572"/>
    <w:rsid w:val="00C4693B"/>
    <w:rsid w:val="00C4743E"/>
    <w:rsid w:val="00C530C7"/>
    <w:rsid w:val="00C543B2"/>
    <w:rsid w:val="00C54773"/>
    <w:rsid w:val="00C56A70"/>
    <w:rsid w:val="00C61FBE"/>
    <w:rsid w:val="00C6306F"/>
    <w:rsid w:val="00C630C4"/>
    <w:rsid w:val="00C63518"/>
    <w:rsid w:val="00C642D7"/>
    <w:rsid w:val="00C64F94"/>
    <w:rsid w:val="00C65457"/>
    <w:rsid w:val="00C6569C"/>
    <w:rsid w:val="00C714EF"/>
    <w:rsid w:val="00C72002"/>
    <w:rsid w:val="00C72848"/>
    <w:rsid w:val="00C72A3E"/>
    <w:rsid w:val="00C73082"/>
    <w:rsid w:val="00C7399F"/>
    <w:rsid w:val="00C7533D"/>
    <w:rsid w:val="00C75D7F"/>
    <w:rsid w:val="00C75EEC"/>
    <w:rsid w:val="00C766C0"/>
    <w:rsid w:val="00C81159"/>
    <w:rsid w:val="00C816DC"/>
    <w:rsid w:val="00C8209E"/>
    <w:rsid w:val="00C8343C"/>
    <w:rsid w:val="00C83920"/>
    <w:rsid w:val="00C85F69"/>
    <w:rsid w:val="00C86498"/>
    <w:rsid w:val="00C8738C"/>
    <w:rsid w:val="00C879B5"/>
    <w:rsid w:val="00C90091"/>
    <w:rsid w:val="00C9009A"/>
    <w:rsid w:val="00C90C0D"/>
    <w:rsid w:val="00C91438"/>
    <w:rsid w:val="00C9255E"/>
    <w:rsid w:val="00C93170"/>
    <w:rsid w:val="00C93419"/>
    <w:rsid w:val="00C93D11"/>
    <w:rsid w:val="00C94ADE"/>
    <w:rsid w:val="00C95A63"/>
    <w:rsid w:val="00C95C38"/>
    <w:rsid w:val="00C95C93"/>
    <w:rsid w:val="00C9737A"/>
    <w:rsid w:val="00C97557"/>
    <w:rsid w:val="00CA0A29"/>
    <w:rsid w:val="00CA2105"/>
    <w:rsid w:val="00CA322C"/>
    <w:rsid w:val="00CA5820"/>
    <w:rsid w:val="00CA61C2"/>
    <w:rsid w:val="00CA75A6"/>
    <w:rsid w:val="00CA7F50"/>
    <w:rsid w:val="00CB0F9C"/>
    <w:rsid w:val="00CB1CAC"/>
    <w:rsid w:val="00CB2A17"/>
    <w:rsid w:val="00CB2A79"/>
    <w:rsid w:val="00CB3778"/>
    <w:rsid w:val="00CB5648"/>
    <w:rsid w:val="00CB5D59"/>
    <w:rsid w:val="00CB700A"/>
    <w:rsid w:val="00CB7B0A"/>
    <w:rsid w:val="00CB7C04"/>
    <w:rsid w:val="00CC0B6B"/>
    <w:rsid w:val="00CC16FA"/>
    <w:rsid w:val="00CC1C03"/>
    <w:rsid w:val="00CC1F23"/>
    <w:rsid w:val="00CC2B16"/>
    <w:rsid w:val="00CC416A"/>
    <w:rsid w:val="00CC45D5"/>
    <w:rsid w:val="00CC6E05"/>
    <w:rsid w:val="00CC70EF"/>
    <w:rsid w:val="00CC7978"/>
    <w:rsid w:val="00CC7B51"/>
    <w:rsid w:val="00CD0FAB"/>
    <w:rsid w:val="00CD1D93"/>
    <w:rsid w:val="00CD2AD4"/>
    <w:rsid w:val="00CD395C"/>
    <w:rsid w:val="00CD4176"/>
    <w:rsid w:val="00CD74BC"/>
    <w:rsid w:val="00CD753F"/>
    <w:rsid w:val="00CD7D86"/>
    <w:rsid w:val="00CE12C7"/>
    <w:rsid w:val="00CE1667"/>
    <w:rsid w:val="00CE1E9E"/>
    <w:rsid w:val="00CE3504"/>
    <w:rsid w:val="00CE44B3"/>
    <w:rsid w:val="00CE583E"/>
    <w:rsid w:val="00CE6052"/>
    <w:rsid w:val="00CF1129"/>
    <w:rsid w:val="00CF15FF"/>
    <w:rsid w:val="00CF2CDE"/>
    <w:rsid w:val="00CF3C11"/>
    <w:rsid w:val="00CF4540"/>
    <w:rsid w:val="00CF4E92"/>
    <w:rsid w:val="00CF5480"/>
    <w:rsid w:val="00CF5E81"/>
    <w:rsid w:val="00D0207A"/>
    <w:rsid w:val="00D0279E"/>
    <w:rsid w:val="00D030CB"/>
    <w:rsid w:val="00D04180"/>
    <w:rsid w:val="00D0450E"/>
    <w:rsid w:val="00D04DAF"/>
    <w:rsid w:val="00D055B6"/>
    <w:rsid w:val="00D055C9"/>
    <w:rsid w:val="00D05CFC"/>
    <w:rsid w:val="00D05E09"/>
    <w:rsid w:val="00D066AF"/>
    <w:rsid w:val="00D0733D"/>
    <w:rsid w:val="00D075CA"/>
    <w:rsid w:val="00D0774A"/>
    <w:rsid w:val="00D07E66"/>
    <w:rsid w:val="00D1044B"/>
    <w:rsid w:val="00D1195F"/>
    <w:rsid w:val="00D128EF"/>
    <w:rsid w:val="00D12F81"/>
    <w:rsid w:val="00D1441F"/>
    <w:rsid w:val="00D1469A"/>
    <w:rsid w:val="00D14DCF"/>
    <w:rsid w:val="00D168B4"/>
    <w:rsid w:val="00D16EF3"/>
    <w:rsid w:val="00D176E7"/>
    <w:rsid w:val="00D22559"/>
    <w:rsid w:val="00D22E5D"/>
    <w:rsid w:val="00D231E6"/>
    <w:rsid w:val="00D27729"/>
    <w:rsid w:val="00D27991"/>
    <w:rsid w:val="00D309F7"/>
    <w:rsid w:val="00D315FB"/>
    <w:rsid w:val="00D31677"/>
    <w:rsid w:val="00D322A6"/>
    <w:rsid w:val="00D33204"/>
    <w:rsid w:val="00D33C37"/>
    <w:rsid w:val="00D34201"/>
    <w:rsid w:val="00D350D6"/>
    <w:rsid w:val="00D3524C"/>
    <w:rsid w:val="00D37C17"/>
    <w:rsid w:val="00D4047D"/>
    <w:rsid w:val="00D40854"/>
    <w:rsid w:val="00D40D04"/>
    <w:rsid w:val="00D40D49"/>
    <w:rsid w:val="00D412C0"/>
    <w:rsid w:val="00D41B5E"/>
    <w:rsid w:val="00D41CF0"/>
    <w:rsid w:val="00D42002"/>
    <w:rsid w:val="00D4225F"/>
    <w:rsid w:val="00D424A5"/>
    <w:rsid w:val="00D42B83"/>
    <w:rsid w:val="00D43656"/>
    <w:rsid w:val="00D4497F"/>
    <w:rsid w:val="00D45463"/>
    <w:rsid w:val="00D45584"/>
    <w:rsid w:val="00D4734E"/>
    <w:rsid w:val="00D47B15"/>
    <w:rsid w:val="00D5032A"/>
    <w:rsid w:val="00D5089A"/>
    <w:rsid w:val="00D50F1C"/>
    <w:rsid w:val="00D514A2"/>
    <w:rsid w:val="00D52324"/>
    <w:rsid w:val="00D52D1F"/>
    <w:rsid w:val="00D53820"/>
    <w:rsid w:val="00D54222"/>
    <w:rsid w:val="00D54F44"/>
    <w:rsid w:val="00D55A40"/>
    <w:rsid w:val="00D561FD"/>
    <w:rsid w:val="00D566BF"/>
    <w:rsid w:val="00D56861"/>
    <w:rsid w:val="00D569BF"/>
    <w:rsid w:val="00D57AA0"/>
    <w:rsid w:val="00D57D01"/>
    <w:rsid w:val="00D616C8"/>
    <w:rsid w:val="00D61B60"/>
    <w:rsid w:val="00D626AC"/>
    <w:rsid w:val="00D62874"/>
    <w:rsid w:val="00D62907"/>
    <w:rsid w:val="00D62957"/>
    <w:rsid w:val="00D62A91"/>
    <w:rsid w:val="00D63A75"/>
    <w:rsid w:val="00D64571"/>
    <w:rsid w:val="00D65DF6"/>
    <w:rsid w:val="00D67628"/>
    <w:rsid w:val="00D67AA5"/>
    <w:rsid w:val="00D67F87"/>
    <w:rsid w:val="00D7067B"/>
    <w:rsid w:val="00D707A2"/>
    <w:rsid w:val="00D7090F"/>
    <w:rsid w:val="00D71CBB"/>
    <w:rsid w:val="00D72970"/>
    <w:rsid w:val="00D72F6E"/>
    <w:rsid w:val="00D73EB4"/>
    <w:rsid w:val="00D7414B"/>
    <w:rsid w:val="00D747B0"/>
    <w:rsid w:val="00D7514E"/>
    <w:rsid w:val="00D77E94"/>
    <w:rsid w:val="00D77F77"/>
    <w:rsid w:val="00D806CB"/>
    <w:rsid w:val="00D82CA9"/>
    <w:rsid w:val="00D83CC0"/>
    <w:rsid w:val="00D85941"/>
    <w:rsid w:val="00D85AF6"/>
    <w:rsid w:val="00D861DA"/>
    <w:rsid w:val="00D86D7A"/>
    <w:rsid w:val="00D875AC"/>
    <w:rsid w:val="00D8782F"/>
    <w:rsid w:val="00D910E5"/>
    <w:rsid w:val="00D91580"/>
    <w:rsid w:val="00D917D1"/>
    <w:rsid w:val="00D91FA0"/>
    <w:rsid w:val="00D92783"/>
    <w:rsid w:val="00D92AF1"/>
    <w:rsid w:val="00D92DBC"/>
    <w:rsid w:val="00D94165"/>
    <w:rsid w:val="00D94B7F"/>
    <w:rsid w:val="00D95091"/>
    <w:rsid w:val="00D953AF"/>
    <w:rsid w:val="00D95B34"/>
    <w:rsid w:val="00D96377"/>
    <w:rsid w:val="00D968DE"/>
    <w:rsid w:val="00D97301"/>
    <w:rsid w:val="00D97428"/>
    <w:rsid w:val="00D974B2"/>
    <w:rsid w:val="00D979E9"/>
    <w:rsid w:val="00D97CFB"/>
    <w:rsid w:val="00D97E02"/>
    <w:rsid w:val="00DA043C"/>
    <w:rsid w:val="00DA0513"/>
    <w:rsid w:val="00DA0A63"/>
    <w:rsid w:val="00DA4263"/>
    <w:rsid w:val="00DA454C"/>
    <w:rsid w:val="00DA472A"/>
    <w:rsid w:val="00DA6EC5"/>
    <w:rsid w:val="00DA7405"/>
    <w:rsid w:val="00DB12EE"/>
    <w:rsid w:val="00DB2978"/>
    <w:rsid w:val="00DB2B9F"/>
    <w:rsid w:val="00DB3892"/>
    <w:rsid w:val="00DB3D2D"/>
    <w:rsid w:val="00DB3EDB"/>
    <w:rsid w:val="00DB46C9"/>
    <w:rsid w:val="00DB51F5"/>
    <w:rsid w:val="00DB6EB7"/>
    <w:rsid w:val="00DB74D4"/>
    <w:rsid w:val="00DC12B3"/>
    <w:rsid w:val="00DC12E1"/>
    <w:rsid w:val="00DC14B4"/>
    <w:rsid w:val="00DC2262"/>
    <w:rsid w:val="00DC3847"/>
    <w:rsid w:val="00DC3BF7"/>
    <w:rsid w:val="00DC3C2E"/>
    <w:rsid w:val="00DC421F"/>
    <w:rsid w:val="00DC5193"/>
    <w:rsid w:val="00DC5483"/>
    <w:rsid w:val="00DC57AF"/>
    <w:rsid w:val="00DC5C09"/>
    <w:rsid w:val="00DC7D5B"/>
    <w:rsid w:val="00DD067D"/>
    <w:rsid w:val="00DD1D5C"/>
    <w:rsid w:val="00DD2E0D"/>
    <w:rsid w:val="00DD2F8C"/>
    <w:rsid w:val="00DD4A1A"/>
    <w:rsid w:val="00DD53C6"/>
    <w:rsid w:val="00DE0B6C"/>
    <w:rsid w:val="00DE129A"/>
    <w:rsid w:val="00DE1D3F"/>
    <w:rsid w:val="00DE1FEE"/>
    <w:rsid w:val="00DE279F"/>
    <w:rsid w:val="00DE41B5"/>
    <w:rsid w:val="00DE4226"/>
    <w:rsid w:val="00DE46C4"/>
    <w:rsid w:val="00DE5403"/>
    <w:rsid w:val="00DE5F6A"/>
    <w:rsid w:val="00DE711C"/>
    <w:rsid w:val="00DE7F56"/>
    <w:rsid w:val="00DE7F79"/>
    <w:rsid w:val="00DF0051"/>
    <w:rsid w:val="00DF077F"/>
    <w:rsid w:val="00DF2534"/>
    <w:rsid w:val="00DF2C12"/>
    <w:rsid w:val="00DF3583"/>
    <w:rsid w:val="00DF35A8"/>
    <w:rsid w:val="00DF3935"/>
    <w:rsid w:val="00DF4FAA"/>
    <w:rsid w:val="00DF5366"/>
    <w:rsid w:val="00DF7010"/>
    <w:rsid w:val="00DF77D3"/>
    <w:rsid w:val="00DF7BE1"/>
    <w:rsid w:val="00DF7F21"/>
    <w:rsid w:val="00E01301"/>
    <w:rsid w:val="00E0386B"/>
    <w:rsid w:val="00E03F04"/>
    <w:rsid w:val="00E04113"/>
    <w:rsid w:val="00E04840"/>
    <w:rsid w:val="00E049CA"/>
    <w:rsid w:val="00E053FF"/>
    <w:rsid w:val="00E06B07"/>
    <w:rsid w:val="00E06E95"/>
    <w:rsid w:val="00E11864"/>
    <w:rsid w:val="00E12E51"/>
    <w:rsid w:val="00E13368"/>
    <w:rsid w:val="00E13615"/>
    <w:rsid w:val="00E14CDF"/>
    <w:rsid w:val="00E15299"/>
    <w:rsid w:val="00E15C56"/>
    <w:rsid w:val="00E16715"/>
    <w:rsid w:val="00E16B11"/>
    <w:rsid w:val="00E16B69"/>
    <w:rsid w:val="00E20B3C"/>
    <w:rsid w:val="00E21F17"/>
    <w:rsid w:val="00E2226C"/>
    <w:rsid w:val="00E236D4"/>
    <w:rsid w:val="00E23AFC"/>
    <w:rsid w:val="00E23EB0"/>
    <w:rsid w:val="00E24466"/>
    <w:rsid w:val="00E27A56"/>
    <w:rsid w:val="00E309F7"/>
    <w:rsid w:val="00E31AD5"/>
    <w:rsid w:val="00E3209D"/>
    <w:rsid w:val="00E3357C"/>
    <w:rsid w:val="00E363DC"/>
    <w:rsid w:val="00E3683F"/>
    <w:rsid w:val="00E3798F"/>
    <w:rsid w:val="00E37C4C"/>
    <w:rsid w:val="00E37C62"/>
    <w:rsid w:val="00E42DE5"/>
    <w:rsid w:val="00E43124"/>
    <w:rsid w:val="00E433BC"/>
    <w:rsid w:val="00E43D90"/>
    <w:rsid w:val="00E4490B"/>
    <w:rsid w:val="00E45464"/>
    <w:rsid w:val="00E47AC9"/>
    <w:rsid w:val="00E5099A"/>
    <w:rsid w:val="00E509A5"/>
    <w:rsid w:val="00E510FF"/>
    <w:rsid w:val="00E51462"/>
    <w:rsid w:val="00E51940"/>
    <w:rsid w:val="00E524C1"/>
    <w:rsid w:val="00E52660"/>
    <w:rsid w:val="00E539D1"/>
    <w:rsid w:val="00E542C7"/>
    <w:rsid w:val="00E545CE"/>
    <w:rsid w:val="00E54926"/>
    <w:rsid w:val="00E553DD"/>
    <w:rsid w:val="00E6072E"/>
    <w:rsid w:val="00E6230F"/>
    <w:rsid w:val="00E62A24"/>
    <w:rsid w:val="00E62E87"/>
    <w:rsid w:val="00E632E3"/>
    <w:rsid w:val="00E6336D"/>
    <w:rsid w:val="00E63437"/>
    <w:rsid w:val="00E6398A"/>
    <w:rsid w:val="00E64992"/>
    <w:rsid w:val="00E64C03"/>
    <w:rsid w:val="00E707F7"/>
    <w:rsid w:val="00E70D8D"/>
    <w:rsid w:val="00E71103"/>
    <w:rsid w:val="00E723B7"/>
    <w:rsid w:val="00E72700"/>
    <w:rsid w:val="00E735C7"/>
    <w:rsid w:val="00E735EC"/>
    <w:rsid w:val="00E735F9"/>
    <w:rsid w:val="00E7410A"/>
    <w:rsid w:val="00E7532C"/>
    <w:rsid w:val="00E754F2"/>
    <w:rsid w:val="00E76305"/>
    <w:rsid w:val="00E77207"/>
    <w:rsid w:val="00E800E7"/>
    <w:rsid w:val="00E81740"/>
    <w:rsid w:val="00E82DA0"/>
    <w:rsid w:val="00E83449"/>
    <w:rsid w:val="00E84AC3"/>
    <w:rsid w:val="00E85001"/>
    <w:rsid w:val="00E85DFD"/>
    <w:rsid w:val="00E86F7E"/>
    <w:rsid w:val="00E9057C"/>
    <w:rsid w:val="00E92AC3"/>
    <w:rsid w:val="00E93B12"/>
    <w:rsid w:val="00E93F74"/>
    <w:rsid w:val="00E9408B"/>
    <w:rsid w:val="00E953EC"/>
    <w:rsid w:val="00E967C0"/>
    <w:rsid w:val="00E97047"/>
    <w:rsid w:val="00E976EC"/>
    <w:rsid w:val="00E979BE"/>
    <w:rsid w:val="00EA0F61"/>
    <w:rsid w:val="00EA0F8D"/>
    <w:rsid w:val="00EA180F"/>
    <w:rsid w:val="00EA2515"/>
    <w:rsid w:val="00EA313B"/>
    <w:rsid w:val="00EA3373"/>
    <w:rsid w:val="00EA3656"/>
    <w:rsid w:val="00EA3785"/>
    <w:rsid w:val="00EA473D"/>
    <w:rsid w:val="00EA508D"/>
    <w:rsid w:val="00EA60C8"/>
    <w:rsid w:val="00EA66A8"/>
    <w:rsid w:val="00EA7303"/>
    <w:rsid w:val="00EA7B37"/>
    <w:rsid w:val="00EA7D82"/>
    <w:rsid w:val="00EB2060"/>
    <w:rsid w:val="00EB25E8"/>
    <w:rsid w:val="00EB2ABF"/>
    <w:rsid w:val="00EB2B27"/>
    <w:rsid w:val="00EB343E"/>
    <w:rsid w:val="00EB6297"/>
    <w:rsid w:val="00EB7592"/>
    <w:rsid w:val="00EB7943"/>
    <w:rsid w:val="00EB7E10"/>
    <w:rsid w:val="00EC0F29"/>
    <w:rsid w:val="00EC16ED"/>
    <w:rsid w:val="00EC3676"/>
    <w:rsid w:val="00EC45B7"/>
    <w:rsid w:val="00EC4EC6"/>
    <w:rsid w:val="00EC6B22"/>
    <w:rsid w:val="00EC7355"/>
    <w:rsid w:val="00EC7DFC"/>
    <w:rsid w:val="00ED00A0"/>
    <w:rsid w:val="00ED06F8"/>
    <w:rsid w:val="00ED0DDE"/>
    <w:rsid w:val="00ED10E0"/>
    <w:rsid w:val="00ED16C6"/>
    <w:rsid w:val="00ED249E"/>
    <w:rsid w:val="00ED2E20"/>
    <w:rsid w:val="00ED37D5"/>
    <w:rsid w:val="00ED453B"/>
    <w:rsid w:val="00ED59DE"/>
    <w:rsid w:val="00ED6D80"/>
    <w:rsid w:val="00ED6F9B"/>
    <w:rsid w:val="00ED70CD"/>
    <w:rsid w:val="00ED7F50"/>
    <w:rsid w:val="00EE0352"/>
    <w:rsid w:val="00EE2473"/>
    <w:rsid w:val="00EE2494"/>
    <w:rsid w:val="00EE27F9"/>
    <w:rsid w:val="00EE2E64"/>
    <w:rsid w:val="00EE2E6E"/>
    <w:rsid w:val="00EE2F02"/>
    <w:rsid w:val="00EE3209"/>
    <w:rsid w:val="00EE3BE3"/>
    <w:rsid w:val="00EE455B"/>
    <w:rsid w:val="00EE493C"/>
    <w:rsid w:val="00EE4CD7"/>
    <w:rsid w:val="00EE770F"/>
    <w:rsid w:val="00EF1760"/>
    <w:rsid w:val="00EF1FE2"/>
    <w:rsid w:val="00EF2119"/>
    <w:rsid w:val="00EF3C94"/>
    <w:rsid w:val="00EF51E9"/>
    <w:rsid w:val="00EF5AAD"/>
    <w:rsid w:val="00EF6536"/>
    <w:rsid w:val="00EF7946"/>
    <w:rsid w:val="00EF7C35"/>
    <w:rsid w:val="00F00C0C"/>
    <w:rsid w:val="00F016B7"/>
    <w:rsid w:val="00F0241C"/>
    <w:rsid w:val="00F02496"/>
    <w:rsid w:val="00F02666"/>
    <w:rsid w:val="00F06380"/>
    <w:rsid w:val="00F06486"/>
    <w:rsid w:val="00F07C52"/>
    <w:rsid w:val="00F10290"/>
    <w:rsid w:val="00F10C3F"/>
    <w:rsid w:val="00F10DAF"/>
    <w:rsid w:val="00F12378"/>
    <w:rsid w:val="00F1261D"/>
    <w:rsid w:val="00F13EE6"/>
    <w:rsid w:val="00F14E72"/>
    <w:rsid w:val="00F157F2"/>
    <w:rsid w:val="00F16399"/>
    <w:rsid w:val="00F17C44"/>
    <w:rsid w:val="00F22B8E"/>
    <w:rsid w:val="00F239BA"/>
    <w:rsid w:val="00F2435C"/>
    <w:rsid w:val="00F246F5"/>
    <w:rsid w:val="00F251F2"/>
    <w:rsid w:val="00F25760"/>
    <w:rsid w:val="00F2576A"/>
    <w:rsid w:val="00F26D31"/>
    <w:rsid w:val="00F27F8C"/>
    <w:rsid w:val="00F3038F"/>
    <w:rsid w:val="00F30D40"/>
    <w:rsid w:val="00F30D9F"/>
    <w:rsid w:val="00F317A0"/>
    <w:rsid w:val="00F32010"/>
    <w:rsid w:val="00F33B9C"/>
    <w:rsid w:val="00F35369"/>
    <w:rsid w:val="00F3632A"/>
    <w:rsid w:val="00F3708C"/>
    <w:rsid w:val="00F37096"/>
    <w:rsid w:val="00F408C2"/>
    <w:rsid w:val="00F40B72"/>
    <w:rsid w:val="00F41048"/>
    <w:rsid w:val="00F41134"/>
    <w:rsid w:val="00F41F1D"/>
    <w:rsid w:val="00F42342"/>
    <w:rsid w:val="00F42F90"/>
    <w:rsid w:val="00F44107"/>
    <w:rsid w:val="00F44185"/>
    <w:rsid w:val="00F44229"/>
    <w:rsid w:val="00F44AC0"/>
    <w:rsid w:val="00F506F0"/>
    <w:rsid w:val="00F51DAC"/>
    <w:rsid w:val="00F51E45"/>
    <w:rsid w:val="00F52DFB"/>
    <w:rsid w:val="00F530DA"/>
    <w:rsid w:val="00F53461"/>
    <w:rsid w:val="00F5388B"/>
    <w:rsid w:val="00F53BE0"/>
    <w:rsid w:val="00F540FC"/>
    <w:rsid w:val="00F550C5"/>
    <w:rsid w:val="00F553EB"/>
    <w:rsid w:val="00F557AC"/>
    <w:rsid w:val="00F55AFF"/>
    <w:rsid w:val="00F562D8"/>
    <w:rsid w:val="00F578DE"/>
    <w:rsid w:val="00F57C03"/>
    <w:rsid w:val="00F60D0F"/>
    <w:rsid w:val="00F6152D"/>
    <w:rsid w:val="00F61980"/>
    <w:rsid w:val="00F62196"/>
    <w:rsid w:val="00F634AD"/>
    <w:rsid w:val="00F6421B"/>
    <w:rsid w:val="00F64924"/>
    <w:rsid w:val="00F64968"/>
    <w:rsid w:val="00F663AD"/>
    <w:rsid w:val="00F66C28"/>
    <w:rsid w:val="00F66FA6"/>
    <w:rsid w:val="00F67BCF"/>
    <w:rsid w:val="00F67F37"/>
    <w:rsid w:val="00F7048E"/>
    <w:rsid w:val="00F70A7A"/>
    <w:rsid w:val="00F70AEC"/>
    <w:rsid w:val="00F70EB6"/>
    <w:rsid w:val="00F70FFC"/>
    <w:rsid w:val="00F71A00"/>
    <w:rsid w:val="00F73105"/>
    <w:rsid w:val="00F73A32"/>
    <w:rsid w:val="00F74675"/>
    <w:rsid w:val="00F7471B"/>
    <w:rsid w:val="00F750B1"/>
    <w:rsid w:val="00F75B8E"/>
    <w:rsid w:val="00F7615C"/>
    <w:rsid w:val="00F761A0"/>
    <w:rsid w:val="00F76D41"/>
    <w:rsid w:val="00F77800"/>
    <w:rsid w:val="00F77D4D"/>
    <w:rsid w:val="00F77FB7"/>
    <w:rsid w:val="00F8173A"/>
    <w:rsid w:val="00F8335B"/>
    <w:rsid w:val="00F83681"/>
    <w:rsid w:val="00F8404D"/>
    <w:rsid w:val="00F846F2"/>
    <w:rsid w:val="00F84DED"/>
    <w:rsid w:val="00F85707"/>
    <w:rsid w:val="00F857DB"/>
    <w:rsid w:val="00F86397"/>
    <w:rsid w:val="00F90750"/>
    <w:rsid w:val="00F924C6"/>
    <w:rsid w:val="00F92867"/>
    <w:rsid w:val="00F92925"/>
    <w:rsid w:val="00F949EF"/>
    <w:rsid w:val="00F9553E"/>
    <w:rsid w:val="00F96429"/>
    <w:rsid w:val="00F96DDB"/>
    <w:rsid w:val="00F96DED"/>
    <w:rsid w:val="00FA08F8"/>
    <w:rsid w:val="00FA225F"/>
    <w:rsid w:val="00FA2FFE"/>
    <w:rsid w:val="00FA344E"/>
    <w:rsid w:val="00FA5215"/>
    <w:rsid w:val="00FA55FD"/>
    <w:rsid w:val="00FA64F0"/>
    <w:rsid w:val="00FA6834"/>
    <w:rsid w:val="00FA6B63"/>
    <w:rsid w:val="00FB008D"/>
    <w:rsid w:val="00FB0198"/>
    <w:rsid w:val="00FB3918"/>
    <w:rsid w:val="00FB3A09"/>
    <w:rsid w:val="00FB3C81"/>
    <w:rsid w:val="00FB437C"/>
    <w:rsid w:val="00FB4C9F"/>
    <w:rsid w:val="00FB518B"/>
    <w:rsid w:val="00FB5EC7"/>
    <w:rsid w:val="00FB6745"/>
    <w:rsid w:val="00FB7711"/>
    <w:rsid w:val="00FB7D6B"/>
    <w:rsid w:val="00FB7DA3"/>
    <w:rsid w:val="00FC0120"/>
    <w:rsid w:val="00FC129A"/>
    <w:rsid w:val="00FC3350"/>
    <w:rsid w:val="00FC3C2C"/>
    <w:rsid w:val="00FC46A8"/>
    <w:rsid w:val="00FC546E"/>
    <w:rsid w:val="00FC5B73"/>
    <w:rsid w:val="00FC6CDF"/>
    <w:rsid w:val="00FC6FAC"/>
    <w:rsid w:val="00FC7136"/>
    <w:rsid w:val="00FD0EEC"/>
    <w:rsid w:val="00FD43F8"/>
    <w:rsid w:val="00FD4850"/>
    <w:rsid w:val="00FD4D14"/>
    <w:rsid w:val="00FD61C3"/>
    <w:rsid w:val="00FD6BAD"/>
    <w:rsid w:val="00FD6E33"/>
    <w:rsid w:val="00FD7AA6"/>
    <w:rsid w:val="00FE0A02"/>
    <w:rsid w:val="00FE1201"/>
    <w:rsid w:val="00FE1235"/>
    <w:rsid w:val="00FE129F"/>
    <w:rsid w:val="00FE1B56"/>
    <w:rsid w:val="00FE21D0"/>
    <w:rsid w:val="00FE3630"/>
    <w:rsid w:val="00FE3901"/>
    <w:rsid w:val="00FE3B4F"/>
    <w:rsid w:val="00FE4840"/>
    <w:rsid w:val="00FE56A3"/>
    <w:rsid w:val="00FE5CC0"/>
    <w:rsid w:val="00FE6BE7"/>
    <w:rsid w:val="00FE6DC0"/>
    <w:rsid w:val="00FE7192"/>
    <w:rsid w:val="00FF0786"/>
    <w:rsid w:val="00FF07EF"/>
    <w:rsid w:val="00FF14EE"/>
    <w:rsid w:val="00FF1CE2"/>
    <w:rsid w:val="00FF1FDC"/>
    <w:rsid w:val="00FF2C3A"/>
    <w:rsid w:val="00FF3CEC"/>
    <w:rsid w:val="00FF5641"/>
    <w:rsid w:val="00FF5A6B"/>
    <w:rsid w:val="00FF5E9E"/>
    <w:rsid w:val="00FF72E4"/>
    <w:rsid w:val="00FF795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6121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iPriority="99"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97428"/>
    <w:pPr>
      <w:overflowPunct w:val="0"/>
      <w:autoSpaceDE w:val="0"/>
      <w:autoSpaceDN w:val="0"/>
      <w:adjustRightInd w:val="0"/>
      <w:spacing w:after="180"/>
      <w:textAlignment w:val="baseline"/>
    </w:pPr>
    <w:rPr>
      <w:rFonts w:eastAsia="Times New Roman"/>
      <w:lang w:val="en-GB"/>
    </w:rPr>
  </w:style>
  <w:style w:type="paragraph" w:styleId="Heading1">
    <w:name w:val="heading 1"/>
    <w:next w:val="Normal"/>
    <w:link w:val="Heading1Char"/>
    <w:uiPriority w:val="9"/>
    <w:qFormat/>
    <w:rsid w:val="00D97428"/>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rPr>
  </w:style>
  <w:style w:type="paragraph" w:styleId="Heading2">
    <w:name w:val="heading 2"/>
    <w:basedOn w:val="Heading1"/>
    <w:next w:val="Normal"/>
    <w:link w:val="Heading2Char1"/>
    <w:qFormat/>
    <w:rsid w:val="00D97428"/>
    <w:pPr>
      <w:pBdr>
        <w:top w:val="none" w:sz="0" w:space="0" w:color="auto"/>
      </w:pBdr>
      <w:spacing w:before="180"/>
      <w:outlineLvl w:val="1"/>
    </w:pPr>
    <w:rPr>
      <w:sz w:val="32"/>
    </w:rPr>
  </w:style>
  <w:style w:type="paragraph" w:styleId="Heading3">
    <w:name w:val="heading 3"/>
    <w:basedOn w:val="Heading2"/>
    <w:next w:val="Normal"/>
    <w:link w:val="Heading3Char"/>
    <w:qFormat/>
    <w:rsid w:val="00D97428"/>
    <w:pPr>
      <w:spacing w:before="120"/>
      <w:outlineLvl w:val="2"/>
    </w:pPr>
    <w:rPr>
      <w:sz w:val="28"/>
    </w:rPr>
  </w:style>
  <w:style w:type="paragraph" w:styleId="Heading4">
    <w:name w:val="heading 4"/>
    <w:basedOn w:val="Heading3"/>
    <w:next w:val="Normal"/>
    <w:link w:val="Heading4Char"/>
    <w:qFormat/>
    <w:rsid w:val="00D97428"/>
    <w:pPr>
      <w:ind w:left="1418" w:hanging="1418"/>
      <w:outlineLvl w:val="3"/>
    </w:pPr>
    <w:rPr>
      <w:sz w:val="24"/>
    </w:rPr>
  </w:style>
  <w:style w:type="paragraph" w:styleId="Heading5">
    <w:name w:val="heading 5"/>
    <w:basedOn w:val="Heading4"/>
    <w:next w:val="Normal"/>
    <w:link w:val="Heading5Char"/>
    <w:qFormat/>
    <w:rsid w:val="00D97428"/>
    <w:pPr>
      <w:ind w:left="1701" w:hanging="1701"/>
      <w:outlineLvl w:val="4"/>
    </w:pPr>
    <w:rPr>
      <w:sz w:val="22"/>
    </w:rPr>
  </w:style>
  <w:style w:type="paragraph" w:styleId="Heading6">
    <w:name w:val="heading 6"/>
    <w:basedOn w:val="H6"/>
    <w:next w:val="Normal"/>
    <w:link w:val="Heading6Char"/>
    <w:qFormat/>
    <w:rsid w:val="00D97428"/>
    <w:pPr>
      <w:outlineLvl w:val="5"/>
    </w:pPr>
  </w:style>
  <w:style w:type="paragraph" w:styleId="Heading7">
    <w:name w:val="heading 7"/>
    <w:basedOn w:val="H6"/>
    <w:next w:val="Normal"/>
    <w:link w:val="Heading7Char"/>
    <w:qFormat/>
    <w:rsid w:val="00D97428"/>
    <w:pPr>
      <w:outlineLvl w:val="6"/>
    </w:pPr>
  </w:style>
  <w:style w:type="paragraph" w:styleId="Heading8">
    <w:name w:val="heading 8"/>
    <w:basedOn w:val="Heading1"/>
    <w:next w:val="Normal"/>
    <w:link w:val="Heading8Char"/>
    <w:qFormat/>
    <w:rsid w:val="00D97428"/>
    <w:pPr>
      <w:ind w:left="0" w:firstLine="0"/>
      <w:outlineLvl w:val="7"/>
    </w:pPr>
  </w:style>
  <w:style w:type="paragraph" w:styleId="Heading9">
    <w:name w:val="heading 9"/>
    <w:basedOn w:val="Heading8"/>
    <w:next w:val="Normal"/>
    <w:link w:val="Heading9Char"/>
    <w:qFormat/>
    <w:rsid w:val="00D97428"/>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D97428"/>
    <w:pPr>
      <w:ind w:left="1985" w:hanging="1985"/>
      <w:outlineLvl w:val="9"/>
    </w:pPr>
    <w:rPr>
      <w:sz w:val="20"/>
    </w:rPr>
  </w:style>
  <w:style w:type="paragraph" w:styleId="TOC9">
    <w:name w:val="toc 9"/>
    <w:basedOn w:val="TOC8"/>
    <w:uiPriority w:val="39"/>
    <w:rsid w:val="00D97428"/>
    <w:pPr>
      <w:ind w:left="1418" w:hanging="1418"/>
    </w:pPr>
  </w:style>
  <w:style w:type="paragraph" w:styleId="TOC8">
    <w:name w:val="toc 8"/>
    <w:basedOn w:val="TOC1"/>
    <w:uiPriority w:val="39"/>
    <w:rsid w:val="00D97428"/>
    <w:pPr>
      <w:spacing w:before="180"/>
      <w:ind w:left="2693" w:hanging="2693"/>
    </w:pPr>
    <w:rPr>
      <w:b/>
    </w:rPr>
  </w:style>
  <w:style w:type="paragraph" w:styleId="TOC1">
    <w:name w:val="toc 1"/>
    <w:uiPriority w:val="39"/>
    <w:rsid w:val="00D97428"/>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rPr>
  </w:style>
  <w:style w:type="paragraph" w:customStyle="1" w:styleId="EQ">
    <w:name w:val="EQ"/>
    <w:basedOn w:val="Normal"/>
    <w:next w:val="Normal"/>
    <w:rsid w:val="00D97428"/>
    <w:pPr>
      <w:keepLines/>
      <w:tabs>
        <w:tab w:val="center" w:pos="4536"/>
        <w:tab w:val="right" w:pos="9072"/>
      </w:tabs>
    </w:pPr>
    <w:rPr>
      <w:noProof/>
    </w:rPr>
  </w:style>
  <w:style w:type="character" w:customStyle="1" w:styleId="ZGSM">
    <w:name w:val="ZGSM"/>
    <w:rsid w:val="00D97428"/>
  </w:style>
  <w:style w:type="paragraph" w:styleId="Header">
    <w:name w:val="header"/>
    <w:link w:val="HeaderChar1"/>
    <w:rsid w:val="00D97428"/>
    <w:pPr>
      <w:widowControl w:val="0"/>
      <w:overflowPunct w:val="0"/>
      <w:autoSpaceDE w:val="0"/>
      <w:autoSpaceDN w:val="0"/>
      <w:adjustRightInd w:val="0"/>
      <w:textAlignment w:val="baseline"/>
    </w:pPr>
    <w:rPr>
      <w:rFonts w:ascii="Arial" w:eastAsia="Times New Roman" w:hAnsi="Arial"/>
      <w:b/>
      <w:noProof/>
      <w:sz w:val="18"/>
      <w:lang w:val="en-GB"/>
    </w:rPr>
  </w:style>
  <w:style w:type="paragraph" w:customStyle="1" w:styleId="ZD">
    <w:name w:val="ZD"/>
    <w:rsid w:val="00D97428"/>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styleId="TOC5">
    <w:name w:val="toc 5"/>
    <w:basedOn w:val="TOC4"/>
    <w:uiPriority w:val="39"/>
    <w:rsid w:val="00D97428"/>
    <w:pPr>
      <w:ind w:left="1701" w:hanging="1701"/>
    </w:pPr>
  </w:style>
  <w:style w:type="paragraph" w:styleId="TOC4">
    <w:name w:val="toc 4"/>
    <w:basedOn w:val="TOC3"/>
    <w:uiPriority w:val="39"/>
    <w:rsid w:val="00D97428"/>
    <w:pPr>
      <w:ind w:left="1418" w:hanging="1418"/>
    </w:pPr>
  </w:style>
  <w:style w:type="paragraph" w:styleId="TOC3">
    <w:name w:val="toc 3"/>
    <w:basedOn w:val="TOC2"/>
    <w:uiPriority w:val="39"/>
    <w:rsid w:val="00D97428"/>
    <w:pPr>
      <w:ind w:left="1134" w:hanging="1134"/>
    </w:pPr>
  </w:style>
  <w:style w:type="paragraph" w:styleId="TOC2">
    <w:name w:val="toc 2"/>
    <w:basedOn w:val="TOC1"/>
    <w:uiPriority w:val="39"/>
    <w:rsid w:val="00D97428"/>
    <w:pPr>
      <w:spacing w:before="0"/>
      <w:ind w:left="851" w:hanging="851"/>
    </w:pPr>
    <w:rPr>
      <w:sz w:val="20"/>
    </w:rPr>
  </w:style>
  <w:style w:type="paragraph" w:styleId="Index1">
    <w:name w:val="index 1"/>
    <w:basedOn w:val="Normal"/>
    <w:rsid w:val="00D97428"/>
    <w:pPr>
      <w:keepLines/>
    </w:pPr>
  </w:style>
  <w:style w:type="paragraph" w:styleId="Index2">
    <w:name w:val="index 2"/>
    <w:basedOn w:val="Index1"/>
    <w:rsid w:val="00D97428"/>
    <w:pPr>
      <w:ind w:left="284"/>
    </w:pPr>
  </w:style>
  <w:style w:type="paragraph" w:customStyle="1" w:styleId="TT">
    <w:name w:val="TT"/>
    <w:basedOn w:val="Heading1"/>
    <w:next w:val="Normal"/>
    <w:rsid w:val="00D97428"/>
    <w:pPr>
      <w:outlineLvl w:val="9"/>
    </w:pPr>
  </w:style>
  <w:style w:type="paragraph" w:styleId="Footer">
    <w:name w:val="footer"/>
    <w:basedOn w:val="Header"/>
    <w:link w:val="FooterChar"/>
    <w:rsid w:val="00D97428"/>
    <w:pPr>
      <w:jc w:val="center"/>
    </w:pPr>
    <w:rPr>
      <w:i/>
    </w:rPr>
  </w:style>
  <w:style w:type="character" w:styleId="FootnoteReference">
    <w:name w:val="footnote reference"/>
    <w:basedOn w:val="DefaultParagraphFont"/>
    <w:semiHidden/>
    <w:rsid w:val="00D97428"/>
    <w:rPr>
      <w:b/>
      <w:position w:val="6"/>
      <w:sz w:val="16"/>
    </w:rPr>
  </w:style>
  <w:style w:type="paragraph" w:styleId="FootnoteText">
    <w:name w:val="footnote text"/>
    <w:basedOn w:val="Normal"/>
    <w:link w:val="FootnoteTextChar"/>
    <w:rsid w:val="00D97428"/>
    <w:pPr>
      <w:keepLines/>
      <w:ind w:left="454" w:hanging="454"/>
    </w:pPr>
    <w:rPr>
      <w:sz w:val="16"/>
    </w:rPr>
  </w:style>
  <w:style w:type="paragraph" w:customStyle="1" w:styleId="NF">
    <w:name w:val="NF"/>
    <w:basedOn w:val="NO"/>
    <w:rsid w:val="00D97428"/>
    <w:pPr>
      <w:keepNext/>
      <w:spacing w:after="0"/>
    </w:pPr>
    <w:rPr>
      <w:rFonts w:ascii="Arial" w:hAnsi="Arial"/>
      <w:sz w:val="18"/>
    </w:rPr>
  </w:style>
  <w:style w:type="paragraph" w:customStyle="1" w:styleId="NO">
    <w:name w:val="NO"/>
    <w:basedOn w:val="Normal"/>
    <w:link w:val="NOChar"/>
    <w:rsid w:val="00D97428"/>
    <w:pPr>
      <w:keepLines/>
      <w:ind w:left="1135" w:hanging="851"/>
    </w:pPr>
  </w:style>
  <w:style w:type="paragraph" w:customStyle="1" w:styleId="PL">
    <w:name w:val="PL"/>
    <w:rsid w:val="00D97428"/>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D97428"/>
    <w:pPr>
      <w:jc w:val="right"/>
    </w:pPr>
  </w:style>
  <w:style w:type="paragraph" w:customStyle="1" w:styleId="TAL">
    <w:name w:val="TAL"/>
    <w:basedOn w:val="Normal"/>
    <w:rsid w:val="00D97428"/>
    <w:pPr>
      <w:keepNext/>
      <w:keepLines/>
      <w:spacing w:after="0"/>
    </w:pPr>
    <w:rPr>
      <w:rFonts w:ascii="Arial" w:hAnsi="Arial"/>
      <w:sz w:val="18"/>
    </w:rPr>
  </w:style>
  <w:style w:type="paragraph" w:styleId="ListNumber2">
    <w:name w:val="List Number 2"/>
    <w:basedOn w:val="ListNumber"/>
    <w:rsid w:val="00D97428"/>
    <w:pPr>
      <w:ind w:left="851"/>
    </w:pPr>
  </w:style>
  <w:style w:type="paragraph" w:styleId="ListNumber">
    <w:name w:val="List Number"/>
    <w:basedOn w:val="List"/>
    <w:rsid w:val="00D97428"/>
  </w:style>
  <w:style w:type="paragraph" w:styleId="List">
    <w:name w:val="List"/>
    <w:basedOn w:val="Normal"/>
    <w:rsid w:val="00D97428"/>
    <w:pPr>
      <w:ind w:left="568" w:hanging="284"/>
    </w:pPr>
  </w:style>
  <w:style w:type="paragraph" w:customStyle="1" w:styleId="TAH">
    <w:name w:val="TAH"/>
    <w:basedOn w:val="TAC"/>
    <w:rsid w:val="00D97428"/>
    <w:rPr>
      <w:b/>
    </w:rPr>
  </w:style>
  <w:style w:type="paragraph" w:customStyle="1" w:styleId="TAC">
    <w:name w:val="TAC"/>
    <w:basedOn w:val="TAL"/>
    <w:rsid w:val="00D97428"/>
    <w:pPr>
      <w:jc w:val="center"/>
    </w:pPr>
  </w:style>
  <w:style w:type="paragraph" w:customStyle="1" w:styleId="LD">
    <w:name w:val="LD"/>
    <w:rsid w:val="00D97428"/>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D97428"/>
    <w:pPr>
      <w:keepLines/>
      <w:ind w:left="1702" w:hanging="1418"/>
    </w:pPr>
  </w:style>
  <w:style w:type="paragraph" w:customStyle="1" w:styleId="FP">
    <w:name w:val="FP"/>
    <w:basedOn w:val="Normal"/>
    <w:rsid w:val="00D97428"/>
    <w:pPr>
      <w:spacing w:after="0"/>
    </w:pPr>
  </w:style>
  <w:style w:type="paragraph" w:customStyle="1" w:styleId="NW">
    <w:name w:val="NW"/>
    <w:basedOn w:val="NO"/>
    <w:rsid w:val="00D97428"/>
    <w:pPr>
      <w:spacing w:after="0"/>
    </w:pPr>
  </w:style>
  <w:style w:type="paragraph" w:customStyle="1" w:styleId="EW">
    <w:name w:val="EW"/>
    <w:basedOn w:val="EX"/>
    <w:rsid w:val="00D97428"/>
    <w:pPr>
      <w:spacing w:after="0"/>
    </w:pPr>
  </w:style>
  <w:style w:type="paragraph" w:customStyle="1" w:styleId="B10">
    <w:name w:val="B1"/>
    <w:basedOn w:val="List"/>
    <w:rsid w:val="00D97428"/>
    <w:pPr>
      <w:ind w:left="738" w:hanging="454"/>
    </w:pPr>
  </w:style>
  <w:style w:type="paragraph" w:styleId="TOC6">
    <w:name w:val="toc 6"/>
    <w:basedOn w:val="TOC5"/>
    <w:next w:val="Normal"/>
    <w:uiPriority w:val="39"/>
    <w:rsid w:val="00D97428"/>
    <w:pPr>
      <w:ind w:left="1985" w:hanging="1985"/>
    </w:pPr>
  </w:style>
  <w:style w:type="paragraph" w:styleId="TOC7">
    <w:name w:val="toc 7"/>
    <w:basedOn w:val="TOC6"/>
    <w:next w:val="Normal"/>
    <w:uiPriority w:val="39"/>
    <w:rsid w:val="00D97428"/>
    <w:pPr>
      <w:ind w:left="2268" w:hanging="2268"/>
    </w:pPr>
  </w:style>
  <w:style w:type="paragraph" w:styleId="ListBullet2">
    <w:name w:val="List Bullet 2"/>
    <w:basedOn w:val="ListBullet"/>
    <w:rsid w:val="00D97428"/>
    <w:pPr>
      <w:ind w:left="851"/>
    </w:pPr>
  </w:style>
  <w:style w:type="paragraph" w:styleId="ListBullet">
    <w:name w:val="List Bullet"/>
    <w:basedOn w:val="List"/>
    <w:rsid w:val="00D97428"/>
  </w:style>
  <w:style w:type="paragraph" w:customStyle="1" w:styleId="EditorsNote">
    <w:name w:val="Editor's Note"/>
    <w:basedOn w:val="NO"/>
    <w:rsid w:val="00D97428"/>
    <w:rPr>
      <w:color w:val="FF0000"/>
    </w:rPr>
  </w:style>
  <w:style w:type="paragraph" w:customStyle="1" w:styleId="TH">
    <w:name w:val="TH"/>
    <w:basedOn w:val="FL"/>
    <w:next w:val="FL"/>
    <w:rsid w:val="00D97428"/>
  </w:style>
  <w:style w:type="paragraph" w:customStyle="1" w:styleId="ZA">
    <w:name w:val="ZA"/>
    <w:rsid w:val="00D97428"/>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D97428"/>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D97428"/>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val="en-GB"/>
    </w:rPr>
  </w:style>
  <w:style w:type="paragraph" w:customStyle="1" w:styleId="ZU">
    <w:name w:val="ZU"/>
    <w:rsid w:val="00D97428"/>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D97428"/>
    <w:pPr>
      <w:ind w:left="851" w:hanging="851"/>
    </w:pPr>
  </w:style>
  <w:style w:type="paragraph" w:customStyle="1" w:styleId="ZH">
    <w:name w:val="ZH"/>
    <w:rsid w:val="00D97428"/>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D97428"/>
    <w:pPr>
      <w:keepNext w:val="0"/>
      <w:spacing w:before="0" w:after="240"/>
    </w:pPr>
  </w:style>
  <w:style w:type="paragraph" w:customStyle="1" w:styleId="ZG">
    <w:name w:val="ZG"/>
    <w:rsid w:val="00D97428"/>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styleId="ListBullet3">
    <w:name w:val="List Bullet 3"/>
    <w:basedOn w:val="ListBullet2"/>
    <w:rsid w:val="00D97428"/>
    <w:pPr>
      <w:ind w:left="1135"/>
    </w:pPr>
  </w:style>
  <w:style w:type="paragraph" w:styleId="List2">
    <w:name w:val="List 2"/>
    <w:basedOn w:val="List"/>
    <w:rsid w:val="00D97428"/>
    <w:pPr>
      <w:ind w:left="851"/>
    </w:pPr>
  </w:style>
  <w:style w:type="paragraph" w:styleId="List3">
    <w:name w:val="List 3"/>
    <w:basedOn w:val="List2"/>
    <w:rsid w:val="00D97428"/>
    <w:pPr>
      <w:ind w:left="1135"/>
    </w:pPr>
  </w:style>
  <w:style w:type="paragraph" w:styleId="List4">
    <w:name w:val="List 4"/>
    <w:basedOn w:val="List3"/>
    <w:rsid w:val="00D97428"/>
    <w:pPr>
      <w:ind w:left="1418"/>
    </w:pPr>
  </w:style>
  <w:style w:type="paragraph" w:styleId="List5">
    <w:name w:val="List 5"/>
    <w:basedOn w:val="List4"/>
    <w:rsid w:val="00D97428"/>
    <w:pPr>
      <w:ind w:left="1702"/>
    </w:pPr>
  </w:style>
  <w:style w:type="paragraph" w:styleId="ListBullet4">
    <w:name w:val="List Bullet 4"/>
    <w:basedOn w:val="ListBullet3"/>
    <w:rsid w:val="00D97428"/>
    <w:pPr>
      <w:ind w:left="1418"/>
    </w:pPr>
  </w:style>
  <w:style w:type="paragraph" w:styleId="ListBullet5">
    <w:name w:val="List Bullet 5"/>
    <w:basedOn w:val="ListBullet4"/>
    <w:rsid w:val="00D97428"/>
    <w:pPr>
      <w:ind w:left="1702"/>
    </w:pPr>
  </w:style>
  <w:style w:type="paragraph" w:customStyle="1" w:styleId="B20">
    <w:name w:val="B2"/>
    <w:basedOn w:val="List2"/>
    <w:rsid w:val="00D97428"/>
    <w:pPr>
      <w:ind w:left="1191" w:hanging="454"/>
    </w:pPr>
  </w:style>
  <w:style w:type="paragraph" w:customStyle="1" w:styleId="B30">
    <w:name w:val="B3"/>
    <w:basedOn w:val="List3"/>
    <w:rsid w:val="00D97428"/>
    <w:pPr>
      <w:ind w:left="1645" w:hanging="454"/>
    </w:pPr>
  </w:style>
  <w:style w:type="paragraph" w:customStyle="1" w:styleId="B4">
    <w:name w:val="B4"/>
    <w:basedOn w:val="List4"/>
    <w:rsid w:val="00D97428"/>
    <w:pPr>
      <w:ind w:left="2098" w:hanging="454"/>
    </w:pPr>
  </w:style>
  <w:style w:type="paragraph" w:customStyle="1" w:styleId="B5">
    <w:name w:val="B5"/>
    <w:basedOn w:val="List5"/>
    <w:rsid w:val="00D97428"/>
    <w:pPr>
      <w:ind w:left="2552" w:hanging="454"/>
    </w:pPr>
  </w:style>
  <w:style w:type="paragraph" w:customStyle="1" w:styleId="ZTD">
    <w:name w:val="ZTD"/>
    <w:basedOn w:val="ZB"/>
    <w:rsid w:val="00D97428"/>
    <w:pPr>
      <w:framePr w:hRule="auto" w:wrap="notBeside" w:y="852"/>
    </w:pPr>
    <w:rPr>
      <w:i w:val="0"/>
      <w:sz w:val="40"/>
    </w:rPr>
  </w:style>
  <w:style w:type="paragraph" w:customStyle="1" w:styleId="ZV">
    <w:name w:val="ZV"/>
    <w:basedOn w:val="ZU"/>
    <w:rsid w:val="00D97428"/>
    <w:pPr>
      <w:framePr w:wrap="notBeside" w:y="16161"/>
    </w:pPr>
  </w:style>
  <w:style w:type="paragraph" w:styleId="IndexHeading">
    <w:name w:val="index heading"/>
    <w:basedOn w:val="Normal"/>
    <w:next w:val="Normal"/>
    <w:rsid w:val="00BF0C6E"/>
    <w:pPr>
      <w:pBdr>
        <w:top w:val="single" w:sz="12" w:space="0" w:color="auto"/>
      </w:pBdr>
      <w:spacing w:before="360" w:after="240"/>
    </w:pPr>
    <w:rPr>
      <w:b/>
      <w:i/>
      <w:sz w:val="26"/>
    </w:rPr>
  </w:style>
  <w:style w:type="character" w:styleId="Hyperlink">
    <w:name w:val="Hyperlink"/>
    <w:uiPriority w:val="99"/>
    <w:rsid w:val="00BF0C6E"/>
    <w:rPr>
      <w:color w:val="0000FF"/>
      <w:u w:val="single"/>
    </w:rPr>
  </w:style>
  <w:style w:type="character" w:styleId="FollowedHyperlink">
    <w:name w:val="FollowedHyperlink"/>
    <w:rsid w:val="00BF0C6E"/>
    <w:rPr>
      <w:color w:val="800080"/>
      <w:u w:val="single"/>
    </w:rPr>
  </w:style>
  <w:style w:type="character" w:styleId="CommentReference">
    <w:name w:val="annotation reference"/>
    <w:rsid w:val="00BF0C6E"/>
    <w:rPr>
      <w:sz w:val="16"/>
    </w:rPr>
  </w:style>
  <w:style w:type="paragraph" w:styleId="CommentText">
    <w:name w:val="annotation text"/>
    <w:basedOn w:val="Normal"/>
    <w:link w:val="CommentTextChar"/>
    <w:rsid w:val="00BF0C6E"/>
  </w:style>
  <w:style w:type="paragraph" w:customStyle="1" w:styleId="B1">
    <w:name w:val="B1+"/>
    <w:basedOn w:val="B10"/>
    <w:link w:val="B1Car"/>
    <w:rsid w:val="00D97428"/>
    <w:pPr>
      <w:numPr>
        <w:numId w:val="1"/>
      </w:numPr>
    </w:pPr>
  </w:style>
  <w:style w:type="paragraph" w:customStyle="1" w:styleId="B3">
    <w:name w:val="B3+"/>
    <w:basedOn w:val="B30"/>
    <w:rsid w:val="00D97428"/>
    <w:pPr>
      <w:numPr>
        <w:numId w:val="3"/>
      </w:numPr>
      <w:tabs>
        <w:tab w:val="left" w:pos="1134"/>
      </w:tabs>
    </w:pPr>
  </w:style>
  <w:style w:type="paragraph" w:customStyle="1" w:styleId="B2">
    <w:name w:val="B2+"/>
    <w:basedOn w:val="B20"/>
    <w:rsid w:val="00D97428"/>
    <w:pPr>
      <w:numPr>
        <w:numId w:val="2"/>
      </w:numPr>
    </w:pPr>
  </w:style>
  <w:style w:type="paragraph" w:customStyle="1" w:styleId="BL">
    <w:name w:val="BL"/>
    <w:basedOn w:val="Normal"/>
    <w:rsid w:val="00D97428"/>
    <w:pPr>
      <w:numPr>
        <w:numId w:val="5"/>
      </w:numPr>
      <w:tabs>
        <w:tab w:val="left" w:pos="851"/>
      </w:tabs>
    </w:pPr>
  </w:style>
  <w:style w:type="paragraph" w:customStyle="1" w:styleId="BN">
    <w:name w:val="BN"/>
    <w:basedOn w:val="Normal"/>
    <w:rsid w:val="00D97428"/>
    <w:pPr>
      <w:numPr>
        <w:numId w:val="4"/>
      </w:numPr>
    </w:pPr>
  </w:style>
  <w:style w:type="paragraph" w:customStyle="1" w:styleId="TAJ">
    <w:name w:val="TAJ"/>
    <w:basedOn w:val="Normal"/>
    <w:rsid w:val="00D97428"/>
    <w:pPr>
      <w:keepNext/>
      <w:keepLines/>
      <w:spacing w:after="0"/>
      <w:jc w:val="both"/>
    </w:pPr>
    <w:rPr>
      <w:rFonts w:ascii="Arial" w:hAnsi="Arial"/>
      <w:sz w:val="18"/>
    </w:rPr>
  </w:style>
  <w:style w:type="paragraph" w:styleId="BodyText">
    <w:name w:val="Body Text"/>
    <w:basedOn w:val="Normal"/>
    <w:rsid w:val="00BF0C6E"/>
    <w:pPr>
      <w:keepNext/>
      <w:spacing w:after="140"/>
    </w:pPr>
  </w:style>
  <w:style w:type="paragraph" w:styleId="BlockText">
    <w:name w:val="Block Text"/>
    <w:basedOn w:val="Normal"/>
    <w:rsid w:val="00BF0C6E"/>
    <w:pPr>
      <w:spacing w:after="120"/>
      <w:ind w:left="1440" w:right="1440"/>
    </w:pPr>
  </w:style>
  <w:style w:type="paragraph" w:styleId="BodyText2">
    <w:name w:val="Body Text 2"/>
    <w:basedOn w:val="Normal"/>
    <w:rsid w:val="00BF0C6E"/>
    <w:pPr>
      <w:spacing w:after="120" w:line="480" w:lineRule="auto"/>
    </w:pPr>
  </w:style>
  <w:style w:type="paragraph" w:styleId="BodyText3">
    <w:name w:val="Body Text 3"/>
    <w:basedOn w:val="Normal"/>
    <w:rsid w:val="00BF0C6E"/>
    <w:pPr>
      <w:spacing w:after="120"/>
    </w:pPr>
    <w:rPr>
      <w:sz w:val="16"/>
      <w:szCs w:val="16"/>
    </w:rPr>
  </w:style>
  <w:style w:type="paragraph" w:styleId="BodyTextFirstIndent">
    <w:name w:val="Body Text First Indent"/>
    <w:basedOn w:val="BodyText"/>
    <w:rsid w:val="00BF0C6E"/>
    <w:pPr>
      <w:keepNext w:val="0"/>
      <w:spacing w:after="120"/>
      <w:ind w:firstLine="210"/>
    </w:pPr>
  </w:style>
  <w:style w:type="paragraph" w:styleId="BodyTextIndent">
    <w:name w:val="Body Text Indent"/>
    <w:basedOn w:val="Normal"/>
    <w:rsid w:val="00BF0C6E"/>
    <w:pPr>
      <w:spacing w:after="120"/>
      <w:ind w:left="283"/>
    </w:pPr>
  </w:style>
  <w:style w:type="paragraph" w:styleId="BodyTextFirstIndent2">
    <w:name w:val="Body Text First Indent 2"/>
    <w:basedOn w:val="BodyTextIndent"/>
    <w:rsid w:val="00BF0C6E"/>
    <w:pPr>
      <w:ind w:firstLine="210"/>
    </w:pPr>
  </w:style>
  <w:style w:type="paragraph" w:styleId="BodyTextIndent2">
    <w:name w:val="Body Text Indent 2"/>
    <w:basedOn w:val="Normal"/>
    <w:rsid w:val="00BF0C6E"/>
    <w:pPr>
      <w:spacing w:after="120" w:line="480" w:lineRule="auto"/>
      <w:ind w:left="283"/>
    </w:pPr>
  </w:style>
  <w:style w:type="paragraph" w:styleId="BodyTextIndent3">
    <w:name w:val="Body Text Indent 3"/>
    <w:basedOn w:val="Normal"/>
    <w:rsid w:val="00BF0C6E"/>
    <w:pPr>
      <w:spacing w:after="120"/>
      <w:ind w:left="283"/>
    </w:pPr>
    <w:rPr>
      <w:sz w:val="16"/>
      <w:szCs w:val="16"/>
    </w:rPr>
  </w:style>
  <w:style w:type="paragraph" w:styleId="Caption">
    <w:name w:val="caption"/>
    <w:basedOn w:val="Normal"/>
    <w:next w:val="Normal"/>
    <w:uiPriority w:val="35"/>
    <w:qFormat/>
    <w:rsid w:val="00BF0C6E"/>
    <w:pPr>
      <w:spacing w:before="120" w:after="120"/>
    </w:pPr>
    <w:rPr>
      <w:b/>
      <w:bCs/>
    </w:rPr>
  </w:style>
  <w:style w:type="paragraph" w:styleId="Closing">
    <w:name w:val="Closing"/>
    <w:basedOn w:val="Normal"/>
    <w:rsid w:val="00BF0C6E"/>
    <w:pPr>
      <w:ind w:left="4252"/>
    </w:pPr>
  </w:style>
  <w:style w:type="paragraph" w:styleId="Date">
    <w:name w:val="Date"/>
    <w:basedOn w:val="Normal"/>
    <w:next w:val="Normal"/>
    <w:rsid w:val="00BF0C6E"/>
  </w:style>
  <w:style w:type="paragraph" w:styleId="DocumentMap">
    <w:name w:val="Document Map"/>
    <w:basedOn w:val="Normal"/>
    <w:link w:val="DocumentMapChar"/>
    <w:uiPriority w:val="99"/>
    <w:semiHidden/>
    <w:qFormat/>
    <w:rsid w:val="00BF0C6E"/>
    <w:pPr>
      <w:shd w:val="clear" w:color="auto" w:fill="000080"/>
    </w:pPr>
    <w:rPr>
      <w:rFonts w:ascii="Tahoma" w:hAnsi="Tahoma" w:cs="Tahoma"/>
    </w:rPr>
  </w:style>
  <w:style w:type="paragraph" w:styleId="E-mailSignature">
    <w:name w:val="E-mail Signature"/>
    <w:basedOn w:val="Normal"/>
    <w:rsid w:val="00BF0C6E"/>
  </w:style>
  <w:style w:type="character" w:styleId="Emphasis">
    <w:name w:val="Emphasis"/>
    <w:uiPriority w:val="20"/>
    <w:qFormat/>
    <w:rsid w:val="00BF0C6E"/>
    <w:rPr>
      <w:i/>
      <w:iCs/>
    </w:rPr>
  </w:style>
  <w:style w:type="character" w:styleId="EndnoteReference">
    <w:name w:val="endnote reference"/>
    <w:semiHidden/>
    <w:rsid w:val="00BF0C6E"/>
    <w:rPr>
      <w:vertAlign w:val="superscript"/>
    </w:rPr>
  </w:style>
  <w:style w:type="paragraph" w:styleId="EndnoteText">
    <w:name w:val="endnote text"/>
    <w:basedOn w:val="Normal"/>
    <w:rsid w:val="00BF0C6E"/>
  </w:style>
  <w:style w:type="paragraph" w:styleId="EnvelopeAddress">
    <w:name w:val="envelope address"/>
    <w:basedOn w:val="Normal"/>
    <w:rsid w:val="00BF0C6E"/>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BF0C6E"/>
    <w:rPr>
      <w:rFonts w:ascii="Arial" w:hAnsi="Arial" w:cs="Arial"/>
    </w:rPr>
  </w:style>
  <w:style w:type="character" w:styleId="HTMLAcronym">
    <w:name w:val="HTML Acronym"/>
    <w:basedOn w:val="DefaultParagraphFont"/>
    <w:rsid w:val="00BF0C6E"/>
  </w:style>
  <w:style w:type="paragraph" w:styleId="HTMLAddress">
    <w:name w:val="HTML Address"/>
    <w:basedOn w:val="Normal"/>
    <w:rsid w:val="00BF0C6E"/>
    <w:rPr>
      <w:i/>
      <w:iCs/>
    </w:rPr>
  </w:style>
  <w:style w:type="character" w:styleId="HTMLCite">
    <w:name w:val="HTML Cite"/>
    <w:rsid w:val="00BF0C6E"/>
    <w:rPr>
      <w:i/>
      <w:iCs/>
    </w:rPr>
  </w:style>
  <w:style w:type="character" w:styleId="HTMLCode">
    <w:name w:val="HTML Code"/>
    <w:rsid w:val="00BF0C6E"/>
    <w:rPr>
      <w:rFonts w:ascii="Courier New" w:hAnsi="Courier New"/>
      <w:sz w:val="20"/>
      <w:szCs w:val="20"/>
    </w:rPr>
  </w:style>
  <w:style w:type="character" w:styleId="HTMLDefinition">
    <w:name w:val="HTML Definition"/>
    <w:rsid w:val="00BF0C6E"/>
    <w:rPr>
      <w:i/>
      <w:iCs/>
    </w:rPr>
  </w:style>
  <w:style w:type="character" w:styleId="HTMLKeyboard">
    <w:name w:val="HTML Keyboard"/>
    <w:rsid w:val="00BF0C6E"/>
    <w:rPr>
      <w:rFonts w:ascii="Courier New" w:hAnsi="Courier New"/>
      <w:sz w:val="20"/>
      <w:szCs w:val="20"/>
    </w:rPr>
  </w:style>
  <w:style w:type="paragraph" w:styleId="HTMLPreformatted">
    <w:name w:val="HTML Preformatted"/>
    <w:basedOn w:val="Normal"/>
    <w:link w:val="HTMLPreformattedChar"/>
    <w:uiPriority w:val="99"/>
    <w:rsid w:val="00BF0C6E"/>
    <w:rPr>
      <w:rFonts w:ascii="Courier New" w:hAnsi="Courier New" w:cs="Courier New"/>
    </w:rPr>
  </w:style>
  <w:style w:type="character" w:styleId="HTMLSample">
    <w:name w:val="HTML Sample"/>
    <w:rsid w:val="00BF0C6E"/>
    <w:rPr>
      <w:rFonts w:ascii="Courier New" w:hAnsi="Courier New"/>
    </w:rPr>
  </w:style>
  <w:style w:type="character" w:styleId="HTMLTypewriter">
    <w:name w:val="HTML Typewriter"/>
    <w:rsid w:val="00BF0C6E"/>
    <w:rPr>
      <w:rFonts w:ascii="Courier New" w:hAnsi="Courier New"/>
      <w:sz w:val="20"/>
      <w:szCs w:val="20"/>
    </w:rPr>
  </w:style>
  <w:style w:type="character" w:styleId="HTMLVariable">
    <w:name w:val="HTML Variable"/>
    <w:rsid w:val="00BF0C6E"/>
    <w:rPr>
      <w:i/>
      <w:iCs/>
    </w:rPr>
  </w:style>
  <w:style w:type="paragraph" w:styleId="Index3">
    <w:name w:val="index 3"/>
    <w:basedOn w:val="Normal"/>
    <w:next w:val="Normal"/>
    <w:autoRedefine/>
    <w:rsid w:val="00BF0C6E"/>
    <w:pPr>
      <w:ind w:left="600" w:hanging="200"/>
    </w:pPr>
  </w:style>
  <w:style w:type="paragraph" w:styleId="Index4">
    <w:name w:val="index 4"/>
    <w:basedOn w:val="Normal"/>
    <w:next w:val="Normal"/>
    <w:autoRedefine/>
    <w:semiHidden/>
    <w:rsid w:val="00BF0C6E"/>
    <w:pPr>
      <w:ind w:left="800" w:hanging="200"/>
    </w:pPr>
  </w:style>
  <w:style w:type="paragraph" w:styleId="Index5">
    <w:name w:val="index 5"/>
    <w:basedOn w:val="Normal"/>
    <w:next w:val="Normal"/>
    <w:autoRedefine/>
    <w:semiHidden/>
    <w:rsid w:val="00BF0C6E"/>
    <w:pPr>
      <w:ind w:left="1000" w:hanging="200"/>
    </w:pPr>
  </w:style>
  <w:style w:type="paragraph" w:styleId="Index6">
    <w:name w:val="index 6"/>
    <w:basedOn w:val="Normal"/>
    <w:next w:val="Normal"/>
    <w:autoRedefine/>
    <w:semiHidden/>
    <w:rsid w:val="00BF0C6E"/>
    <w:pPr>
      <w:ind w:left="1200" w:hanging="200"/>
    </w:pPr>
  </w:style>
  <w:style w:type="paragraph" w:styleId="Index7">
    <w:name w:val="index 7"/>
    <w:basedOn w:val="Normal"/>
    <w:next w:val="Normal"/>
    <w:autoRedefine/>
    <w:semiHidden/>
    <w:rsid w:val="00BF0C6E"/>
    <w:pPr>
      <w:ind w:left="1400" w:hanging="200"/>
    </w:pPr>
  </w:style>
  <w:style w:type="paragraph" w:styleId="Index8">
    <w:name w:val="index 8"/>
    <w:basedOn w:val="Normal"/>
    <w:next w:val="Normal"/>
    <w:autoRedefine/>
    <w:semiHidden/>
    <w:rsid w:val="00BF0C6E"/>
    <w:pPr>
      <w:ind w:left="1600" w:hanging="200"/>
    </w:pPr>
  </w:style>
  <w:style w:type="paragraph" w:styleId="Index9">
    <w:name w:val="index 9"/>
    <w:basedOn w:val="Normal"/>
    <w:next w:val="Normal"/>
    <w:autoRedefine/>
    <w:semiHidden/>
    <w:rsid w:val="00BF0C6E"/>
    <w:pPr>
      <w:ind w:left="1800" w:hanging="200"/>
    </w:pPr>
  </w:style>
  <w:style w:type="character" w:styleId="LineNumber">
    <w:name w:val="line number"/>
    <w:basedOn w:val="DefaultParagraphFont"/>
    <w:rsid w:val="00BF0C6E"/>
  </w:style>
  <w:style w:type="paragraph" w:styleId="ListContinue">
    <w:name w:val="List Continue"/>
    <w:basedOn w:val="Normal"/>
    <w:rsid w:val="00BF0C6E"/>
    <w:pPr>
      <w:spacing w:after="120"/>
      <w:ind w:left="283"/>
    </w:pPr>
  </w:style>
  <w:style w:type="paragraph" w:styleId="ListContinue2">
    <w:name w:val="List Continue 2"/>
    <w:basedOn w:val="Normal"/>
    <w:rsid w:val="00BF0C6E"/>
    <w:pPr>
      <w:spacing w:after="120"/>
      <w:ind w:left="566"/>
    </w:pPr>
  </w:style>
  <w:style w:type="paragraph" w:styleId="ListContinue3">
    <w:name w:val="List Continue 3"/>
    <w:basedOn w:val="Normal"/>
    <w:rsid w:val="00BF0C6E"/>
    <w:pPr>
      <w:spacing w:after="120"/>
      <w:ind w:left="849"/>
    </w:pPr>
  </w:style>
  <w:style w:type="paragraph" w:styleId="ListContinue4">
    <w:name w:val="List Continue 4"/>
    <w:basedOn w:val="Normal"/>
    <w:rsid w:val="00BF0C6E"/>
    <w:pPr>
      <w:spacing w:after="120"/>
      <w:ind w:left="1132"/>
    </w:pPr>
  </w:style>
  <w:style w:type="paragraph" w:styleId="ListContinue5">
    <w:name w:val="List Continue 5"/>
    <w:basedOn w:val="Normal"/>
    <w:rsid w:val="00BF0C6E"/>
    <w:pPr>
      <w:spacing w:after="120"/>
      <w:ind w:left="1415"/>
    </w:pPr>
  </w:style>
  <w:style w:type="paragraph" w:styleId="ListNumber3">
    <w:name w:val="List Number 3"/>
    <w:basedOn w:val="Normal"/>
    <w:rsid w:val="00BF0C6E"/>
    <w:pPr>
      <w:numPr>
        <w:numId w:val="6"/>
      </w:numPr>
    </w:pPr>
  </w:style>
  <w:style w:type="paragraph" w:styleId="ListNumber4">
    <w:name w:val="List Number 4"/>
    <w:basedOn w:val="Normal"/>
    <w:rsid w:val="00BF0C6E"/>
    <w:pPr>
      <w:numPr>
        <w:numId w:val="7"/>
      </w:numPr>
    </w:pPr>
  </w:style>
  <w:style w:type="paragraph" w:styleId="ListNumber5">
    <w:name w:val="List Number 5"/>
    <w:basedOn w:val="Normal"/>
    <w:rsid w:val="00BF0C6E"/>
    <w:pPr>
      <w:numPr>
        <w:numId w:val="8"/>
      </w:numPr>
    </w:pPr>
  </w:style>
  <w:style w:type="paragraph" w:styleId="MacroText">
    <w:name w:val="macro"/>
    <w:semiHidden/>
    <w:rsid w:val="00BF0C6E"/>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val="en-GB"/>
    </w:rPr>
  </w:style>
  <w:style w:type="paragraph" w:styleId="MessageHeader">
    <w:name w:val="Message Header"/>
    <w:basedOn w:val="Normal"/>
    <w:rsid w:val="00BF0C6E"/>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sid w:val="00BF0C6E"/>
    <w:rPr>
      <w:sz w:val="24"/>
      <w:szCs w:val="24"/>
    </w:rPr>
  </w:style>
  <w:style w:type="paragraph" w:styleId="NormalIndent">
    <w:name w:val="Normal Indent"/>
    <w:basedOn w:val="Normal"/>
    <w:rsid w:val="00BF0C6E"/>
    <w:pPr>
      <w:ind w:left="720"/>
    </w:pPr>
  </w:style>
  <w:style w:type="paragraph" w:styleId="NoteHeading">
    <w:name w:val="Note Heading"/>
    <w:basedOn w:val="Normal"/>
    <w:next w:val="Normal"/>
    <w:rsid w:val="00BF0C6E"/>
  </w:style>
  <w:style w:type="character" w:styleId="PageNumber">
    <w:name w:val="page number"/>
    <w:basedOn w:val="DefaultParagraphFont"/>
    <w:rsid w:val="00BF0C6E"/>
  </w:style>
  <w:style w:type="paragraph" w:styleId="PlainText">
    <w:name w:val="Plain Text"/>
    <w:basedOn w:val="Normal"/>
    <w:rsid w:val="00BF0C6E"/>
    <w:rPr>
      <w:rFonts w:ascii="Courier New" w:hAnsi="Courier New" w:cs="Courier New"/>
    </w:rPr>
  </w:style>
  <w:style w:type="paragraph" w:styleId="Salutation">
    <w:name w:val="Salutation"/>
    <w:basedOn w:val="Normal"/>
    <w:next w:val="Normal"/>
    <w:rsid w:val="00BF0C6E"/>
  </w:style>
  <w:style w:type="paragraph" w:styleId="Signature">
    <w:name w:val="Signature"/>
    <w:basedOn w:val="Normal"/>
    <w:rsid w:val="00BF0C6E"/>
    <w:pPr>
      <w:ind w:left="4252"/>
    </w:pPr>
  </w:style>
  <w:style w:type="character" w:styleId="Strong">
    <w:name w:val="Strong"/>
    <w:qFormat/>
    <w:rsid w:val="00BF0C6E"/>
    <w:rPr>
      <w:b/>
      <w:bCs/>
    </w:rPr>
  </w:style>
  <w:style w:type="paragraph" w:styleId="Subtitle">
    <w:name w:val="Subtitle"/>
    <w:basedOn w:val="Normal"/>
    <w:qFormat/>
    <w:rsid w:val="00BF0C6E"/>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BF0C6E"/>
    <w:pPr>
      <w:ind w:left="200" w:hanging="200"/>
    </w:pPr>
  </w:style>
  <w:style w:type="paragraph" w:styleId="TableofFigures">
    <w:name w:val="table of figures"/>
    <w:basedOn w:val="Normal"/>
    <w:next w:val="Normal"/>
    <w:semiHidden/>
    <w:rsid w:val="00BF0C6E"/>
    <w:pPr>
      <w:ind w:left="400" w:hanging="400"/>
    </w:pPr>
  </w:style>
  <w:style w:type="paragraph" w:styleId="Title">
    <w:name w:val="Title"/>
    <w:basedOn w:val="Normal"/>
    <w:link w:val="TitleChar"/>
    <w:uiPriority w:val="10"/>
    <w:qFormat/>
    <w:rsid w:val="00BF0C6E"/>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BF0C6E"/>
    <w:pPr>
      <w:spacing w:before="120"/>
    </w:pPr>
    <w:rPr>
      <w:rFonts w:ascii="Arial" w:hAnsi="Arial" w:cs="Arial"/>
      <w:b/>
      <w:bCs/>
      <w:sz w:val="24"/>
      <w:szCs w:val="24"/>
    </w:rPr>
  </w:style>
  <w:style w:type="paragraph" w:customStyle="1" w:styleId="FL">
    <w:name w:val="FL"/>
    <w:basedOn w:val="Normal"/>
    <w:rsid w:val="00D97428"/>
    <w:pPr>
      <w:keepNext/>
      <w:keepLines/>
      <w:spacing w:before="60"/>
      <w:jc w:val="center"/>
    </w:pPr>
    <w:rPr>
      <w:rFonts w:ascii="Arial" w:hAnsi="Arial"/>
      <w:b/>
    </w:rPr>
  </w:style>
  <w:style w:type="paragraph" w:styleId="BalloonText">
    <w:name w:val="Balloon Text"/>
    <w:basedOn w:val="Normal"/>
    <w:link w:val="BalloonTextChar"/>
    <w:uiPriority w:val="99"/>
    <w:rsid w:val="00A6299F"/>
    <w:pPr>
      <w:spacing w:after="0"/>
    </w:pPr>
    <w:rPr>
      <w:rFonts w:ascii="Tahoma" w:hAnsi="Tahoma"/>
      <w:sz w:val="16"/>
      <w:szCs w:val="16"/>
    </w:rPr>
  </w:style>
  <w:style w:type="character" w:customStyle="1" w:styleId="BalloonTextChar">
    <w:name w:val="Balloon Text Char"/>
    <w:link w:val="BalloonText"/>
    <w:uiPriority w:val="99"/>
    <w:rsid w:val="00A6299F"/>
    <w:rPr>
      <w:rFonts w:ascii="Tahoma" w:hAnsi="Tahoma" w:cs="Tahoma"/>
      <w:sz w:val="16"/>
      <w:szCs w:val="16"/>
      <w:lang w:eastAsia="en-US"/>
    </w:rPr>
  </w:style>
  <w:style w:type="character" w:customStyle="1" w:styleId="NOChar">
    <w:name w:val="NO Char"/>
    <w:link w:val="NO"/>
    <w:qFormat/>
    <w:rsid w:val="00F70AEC"/>
    <w:rPr>
      <w:rFonts w:eastAsia="Times New Roman"/>
      <w:lang w:val="en-GB"/>
    </w:rPr>
  </w:style>
  <w:style w:type="character" w:customStyle="1" w:styleId="FooterChar">
    <w:name w:val="Footer Char"/>
    <w:link w:val="Footer"/>
    <w:rsid w:val="00913A1F"/>
    <w:rPr>
      <w:rFonts w:ascii="Arial" w:eastAsia="Times New Roman" w:hAnsi="Arial"/>
      <w:b/>
      <w:i/>
      <w:noProof/>
      <w:sz w:val="18"/>
      <w:lang w:val="en-GB"/>
    </w:rPr>
  </w:style>
  <w:style w:type="table" w:styleId="TableGrid">
    <w:name w:val="Table Grid"/>
    <w:basedOn w:val="TableNormal"/>
    <w:uiPriority w:val="59"/>
    <w:qFormat/>
    <w:rsid w:val="00274B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link w:val="CommentText"/>
    <w:rsid w:val="00651969"/>
    <w:rPr>
      <w:lang w:val="en-GB"/>
    </w:rPr>
  </w:style>
  <w:style w:type="paragraph" w:styleId="CommentSubject">
    <w:name w:val="annotation subject"/>
    <w:basedOn w:val="CommentText"/>
    <w:next w:val="CommentText"/>
    <w:link w:val="CommentSubjectChar"/>
    <w:uiPriority w:val="99"/>
    <w:rsid w:val="00651969"/>
    <w:rPr>
      <w:b/>
      <w:bCs/>
    </w:rPr>
  </w:style>
  <w:style w:type="character" w:customStyle="1" w:styleId="CommentSubjectChar">
    <w:name w:val="Comment Subject Char"/>
    <w:link w:val="CommentSubject"/>
    <w:uiPriority w:val="99"/>
    <w:rsid w:val="00651969"/>
    <w:rPr>
      <w:b/>
      <w:bCs/>
      <w:lang w:val="en-GB"/>
    </w:rPr>
  </w:style>
  <w:style w:type="character" w:customStyle="1" w:styleId="Heading8Char">
    <w:name w:val="Heading 8 Char"/>
    <w:link w:val="Heading8"/>
    <w:rsid w:val="007B66B6"/>
    <w:rPr>
      <w:rFonts w:ascii="Arial" w:eastAsia="Times New Roman" w:hAnsi="Arial"/>
      <w:sz w:val="36"/>
      <w:lang w:val="en-GB"/>
    </w:rPr>
  </w:style>
  <w:style w:type="paragraph" w:styleId="Revision">
    <w:name w:val="Revision"/>
    <w:hidden/>
    <w:uiPriority w:val="99"/>
    <w:semiHidden/>
    <w:rsid w:val="00E735EC"/>
    <w:rPr>
      <w:lang w:val="en-GB"/>
    </w:rPr>
  </w:style>
  <w:style w:type="paragraph" w:customStyle="1" w:styleId="TB1">
    <w:name w:val="TB1"/>
    <w:basedOn w:val="Normal"/>
    <w:qFormat/>
    <w:rsid w:val="00D97428"/>
    <w:pPr>
      <w:keepNext/>
      <w:keepLines/>
      <w:numPr>
        <w:numId w:val="9"/>
      </w:numPr>
      <w:tabs>
        <w:tab w:val="left" w:pos="720"/>
      </w:tabs>
      <w:spacing w:after="0"/>
      <w:ind w:left="737" w:hanging="380"/>
    </w:pPr>
    <w:rPr>
      <w:rFonts w:ascii="Arial" w:hAnsi="Arial"/>
      <w:sz w:val="18"/>
    </w:rPr>
  </w:style>
  <w:style w:type="paragraph" w:customStyle="1" w:styleId="TB2">
    <w:name w:val="TB2"/>
    <w:basedOn w:val="Normal"/>
    <w:qFormat/>
    <w:rsid w:val="00D97428"/>
    <w:pPr>
      <w:keepNext/>
      <w:keepLines/>
      <w:numPr>
        <w:numId w:val="10"/>
      </w:numPr>
      <w:tabs>
        <w:tab w:val="left" w:pos="1109"/>
      </w:tabs>
      <w:spacing w:after="0"/>
      <w:ind w:left="1100" w:hanging="380"/>
    </w:pPr>
    <w:rPr>
      <w:rFonts w:ascii="Arial" w:hAnsi="Arial"/>
      <w:sz w:val="18"/>
    </w:rPr>
  </w:style>
  <w:style w:type="character" w:customStyle="1" w:styleId="Heading1Char">
    <w:name w:val="Heading 1 Char"/>
    <w:link w:val="Heading1"/>
    <w:uiPriority w:val="9"/>
    <w:rsid w:val="005B7779"/>
    <w:rPr>
      <w:rFonts w:ascii="Arial" w:eastAsia="Times New Roman" w:hAnsi="Arial"/>
      <w:sz w:val="36"/>
      <w:lang w:val="en-GB"/>
    </w:rPr>
  </w:style>
  <w:style w:type="character" w:customStyle="1" w:styleId="Heading6Char">
    <w:name w:val="Heading 6 Char"/>
    <w:basedOn w:val="DefaultParagraphFont"/>
    <w:link w:val="Heading6"/>
    <w:rsid w:val="00A1633C"/>
    <w:rPr>
      <w:rFonts w:ascii="Arial" w:eastAsia="Times New Roman" w:hAnsi="Arial"/>
      <w:lang w:val="en-GB"/>
    </w:rPr>
  </w:style>
  <w:style w:type="character" w:customStyle="1" w:styleId="WW8Num1z0">
    <w:name w:val="WW8Num1z0"/>
    <w:rsid w:val="00BD2940"/>
  </w:style>
  <w:style w:type="character" w:customStyle="1" w:styleId="WW8Num2z0">
    <w:name w:val="WW8Num2z0"/>
    <w:rsid w:val="00BD2940"/>
  </w:style>
  <w:style w:type="character" w:customStyle="1" w:styleId="WW8Num3z0">
    <w:name w:val="WW8Num3z0"/>
    <w:rsid w:val="00BD2940"/>
  </w:style>
  <w:style w:type="character" w:customStyle="1" w:styleId="WW8Num4z0">
    <w:name w:val="WW8Num4z0"/>
    <w:rsid w:val="00BD2940"/>
  </w:style>
  <w:style w:type="character" w:customStyle="1" w:styleId="WW8Num5z0">
    <w:name w:val="WW8Num5z0"/>
    <w:rsid w:val="00BD2940"/>
    <w:rPr>
      <w:rFonts w:ascii="Symbol" w:hAnsi="Symbol" w:cs="Symbol"/>
    </w:rPr>
  </w:style>
  <w:style w:type="character" w:customStyle="1" w:styleId="WW8Num6z0">
    <w:name w:val="WW8Num6z0"/>
    <w:rsid w:val="00BD2940"/>
    <w:rPr>
      <w:rFonts w:ascii="Symbol" w:hAnsi="Symbol" w:cs="Symbol"/>
    </w:rPr>
  </w:style>
  <w:style w:type="character" w:customStyle="1" w:styleId="WW8Num7z0">
    <w:name w:val="WW8Num7z0"/>
    <w:rsid w:val="00BD2940"/>
    <w:rPr>
      <w:rFonts w:ascii="Symbol" w:hAnsi="Symbol" w:cs="Symbol"/>
    </w:rPr>
  </w:style>
  <w:style w:type="character" w:customStyle="1" w:styleId="WW8Num8z0">
    <w:name w:val="WW8Num8z0"/>
    <w:rsid w:val="00BD2940"/>
    <w:rPr>
      <w:rFonts w:ascii="Symbol" w:hAnsi="Symbol" w:cs="Symbol"/>
    </w:rPr>
  </w:style>
  <w:style w:type="character" w:customStyle="1" w:styleId="WW8Num9z0">
    <w:name w:val="WW8Num9z0"/>
    <w:rsid w:val="00BD2940"/>
  </w:style>
  <w:style w:type="character" w:customStyle="1" w:styleId="WW8Num10z0">
    <w:name w:val="WW8Num10z0"/>
    <w:rsid w:val="00BD2940"/>
    <w:rPr>
      <w:rFonts w:ascii="Symbol" w:hAnsi="Symbol" w:cs="Symbol"/>
    </w:rPr>
  </w:style>
  <w:style w:type="character" w:customStyle="1" w:styleId="WW8Num11z0">
    <w:name w:val="WW8Num11z0"/>
    <w:rsid w:val="00BD2940"/>
  </w:style>
  <w:style w:type="character" w:customStyle="1" w:styleId="WW8Num12z0">
    <w:name w:val="WW8Num12z0"/>
    <w:rsid w:val="00BD2940"/>
    <w:rPr>
      <w:rFonts w:ascii="Symbol" w:hAnsi="Symbol" w:cs="Symbol"/>
    </w:rPr>
  </w:style>
  <w:style w:type="character" w:customStyle="1" w:styleId="WW8Num12z1">
    <w:name w:val="WW8Num12z1"/>
    <w:rsid w:val="00BD2940"/>
    <w:rPr>
      <w:rFonts w:ascii="Courier New" w:hAnsi="Courier New" w:cs="Courier New"/>
    </w:rPr>
  </w:style>
  <w:style w:type="character" w:customStyle="1" w:styleId="WW8Num12z2">
    <w:name w:val="WW8Num12z2"/>
    <w:rsid w:val="00BD2940"/>
    <w:rPr>
      <w:rFonts w:ascii="Wingdings" w:hAnsi="Wingdings" w:cs="Wingdings"/>
    </w:rPr>
  </w:style>
  <w:style w:type="character" w:customStyle="1" w:styleId="WW8Num13z0">
    <w:name w:val="WW8Num13z0"/>
    <w:rsid w:val="00BD2940"/>
  </w:style>
  <w:style w:type="character" w:customStyle="1" w:styleId="WW8Num13z1">
    <w:name w:val="WW8Num13z1"/>
    <w:rsid w:val="00BD2940"/>
  </w:style>
  <w:style w:type="character" w:customStyle="1" w:styleId="WW8Num13z2">
    <w:name w:val="WW8Num13z2"/>
    <w:rsid w:val="00BD2940"/>
  </w:style>
  <w:style w:type="character" w:customStyle="1" w:styleId="WW8Num13z3">
    <w:name w:val="WW8Num13z3"/>
    <w:rsid w:val="00BD2940"/>
  </w:style>
  <w:style w:type="character" w:customStyle="1" w:styleId="WW8Num13z4">
    <w:name w:val="WW8Num13z4"/>
    <w:rsid w:val="00BD2940"/>
  </w:style>
  <w:style w:type="character" w:customStyle="1" w:styleId="WW8Num13z5">
    <w:name w:val="WW8Num13z5"/>
    <w:rsid w:val="00BD2940"/>
  </w:style>
  <w:style w:type="character" w:customStyle="1" w:styleId="WW8Num13z6">
    <w:name w:val="WW8Num13z6"/>
    <w:rsid w:val="00BD2940"/>
  </w:style>
  <w:style w:type="character" w:customStyle="1" w:styleId="WW8Num13z7">
    <w:name w:val="WW8Num13z7"/>
    <w:rsid w:val="00BD2940"/>
  </w:style>
  <w:style w:type="character" w:customStyle="1" w:styleId="WW8Num13z8">
    <w:name w:val="WW8Num13z8"/>
    <w:rsid w:val="00BD2940"/>
  </w:style>
  <w:style w:type="character" w:customStyle="1" w:styleId="WW8Num14z0">
    <w:name w:val="WW8Num14z0"/>
    <w:rsid w:val="00BD2940"/>
  </w:style>
  <w:style w:type="character" w:customStyle="1" w:styleId="WW8Num14z1">
    <w:name w:val="WW8Num14z1"/>
    <w:rsid w:val="00BD2940"/>
  </w:style>
  <w:style w:type="character" w:customStyle="1" w:styleId="WW8Num14z2">
    <w:name w:val="WW8Num14z2"/>
    <w:rsid w:val="00BD2940"/>
  </w:style>
  <w:style w:type="character" w:customStyle="1" w:styleId="WW8Num14z3">
    <w:name w:val="WW8Num14z3"/>
    <w:rsid w:val="00BD2940"/>
  </w:style>
  <w:style w:type="character" w:customStyle="1" w:styleId="WW8Num14z4">
    <w:name w:val="WW8Num14z4"/>
    <w:rsid w:val="00BD2940"/>
  </w:style>
  <w:style w:type="character" w:customStyle="1" w:styleId="WW8Num14z5">
    <w:name w:val="WW8Num14z5"/>
    <w:rsid w:val="00BD2940"/>
  </w:style>
  <w:style w:type="character" w:customStyle="1" w:styleId="WW8Num14z6">
    <w:name w:val="WW8Num14z6"/>
    <w:rsid w:val="00BD2940"/>
  </w:style>
  <w:style w:type="character" w:customStyle="1" w:styleId="WW8Num14z7">
    <w:name w:val="WW8Num14z7"/>
    <w:rsid w:val="00BD2940"/>
  </w:style>
  <w:style w:type="character" w:customStyle="1" w:styleId="WW8Num14z8">
    <w:name w:val="WW8Num14z8"/>
    <w:rsid w:val="00BD2940"/>
  </w:style>
  <w:style w:type="character" w:customStyle="1" w:styleId="WW8Num15z0">
    <w:name w:val="WW8Num15z0"/>
    <w:rsid w:val="00BD2940"/>
    <w:rPr>
      <w:rFonts w:ascii="Simplified Arabic Fixed" w:hAnsi="Simplified Arabic Fixed" w:cs="Simplified Arabic Fixed"/>
      <w:sz w:val="16"/>
    </w:rPr>
  </w:style>
  <w:style w:type="character" w:customStyle="1" w:styleId="WW8Num15z1">
    <w:name w:val="WW8Num15z1"/>
    <w:rsid w:val="00BD2940"/>
    <w:rPr>
      <w:rFonts w:ascii="Courier New" w:hAnsi="Courier New" w:cs="Courier New"/>
    </w:rPr>
  </w:style>
  <w:style w:type="character" w:customStyle="1" w:styleId="WW8Num15z2">
    <w:name w:val="WW8Num15z2"/>
    <w:rsid w:val="00BD2940"/>
    <w:rPr>
      <w:rFonts w:ascii="Wingdings" w:hAnsi="Wingdings" w:cs="Wingdings"/>
    </w:rPr>
  </w:style>
  <w:style w:type="character" w:customStyle="1" w:styleId="WW8Num15z3">
    <w:name w:val="WW8Num15z3"/>
    <w:rsid w:val="00BD2940"/>
    <w:rPr>
      <w:rFonts w:ascii="Symbol" w:hAnsi="Symbol" w:cs="Symbol"/>
    </w:rPr>
  </w:style>
  <w:style w:type="character" w:customStyle="1" w:styleId="WW8Num16z0">
    <w:name w:val="WW8Num16z0"/>
    <w:rsid w:val="00BD2940"/>
    <w:rPr>
      <w:rFonts w:ascii="Wingdings" w:hAnsi="Wingdings" w:cs="Wingdings"/>
    </w:rPr>
  </w:style>
  <w:style w:type="character" w:customStyle="1" w:styleId="WW8Num16z1">
    <w:name w:val="WW8Num16z1"/>
    <w:rsid w:val="00BD2940"/>
    <w:rPr>
      <w:rFonts w:ascii="Courier New" w:hAnsi="Courier New" w:cs="Courier New"/>
    </w:rPr>
  </w:style>
  <w:style w:type="character" w:customStyle="1" w:styleId="WW8Num16z3">
    <w:name w:val="WW8Num16z3"/>
    <w:rsid w:val="00BD2940"/>
    <w:rPr>
      <w:rFonts w:ascii="Symbol" w:hAnsi="Symbol" w:cs="Symbol"/>
    </w:rPr>
  </w:style>
  <w:style w:type="character" w:customStyle="1" w:styleId="WW8Num17z0">
    <w:name w:val="WW8Num17z0"/>
    <w:rsid w:val="00BD2940"/>
  </w:style>
  <w:style w:type="character" w:customStyle="1" w:styleId="WW8Num17z1">
    <w:name w:val="WW8Num17z1"/>
    <w:rsid w:val="00BD2940"/>
  </w:style>
  <w:style w:type="character" w:customStyle="1" w:styleId="WW8Num17z2">
    <w:name w:val="WW8Num17z2"/>
    <w:rsid w:val="00BD2940"/>
  </w:style>
  <w:style w:type="character" w:customStyle="1" w:styleId="WW8Num17z3">
    <w:name w:val="WW8Num17z3"/>
    <w:rsid w:val="00BD2940"/>
  </w:style>
  <w:style w:type="character" w:customStyle="1" w:styleId="WW8Num17z4">
    <w:name w:val="WW8Num17z4"/>
    <w:rsid w:val="00BD2940"/>
  </w:style>
  <w:style w:type="character" w:customStyle="1" w:styleId="WW8Num17z5">
    <w:name w:val="WW8Num17z5"/>
    <w:rsid w:val="00BD2940"/>
  </w:style>
  <w:style w:type="character" w:customStyle="1" w:styleId="WW8Num17z6">
    <w:name w:val="WW8Num17z6"/>
    <w:rsid w:val="00BD2940"/>
  </w:style>
  <w:style w:type="character" w:customStyle="1" w:styleId="WW8Num17z7">
    <w:name w:val="WW8Num17z7"/>
    <w:rsid w:val="00BD2940"/>
  </w:style>
  <w:style w:type="character" w:customStyle="1" w:styleId="WW8Num17z8">
    <w:name w:val="WW8Num17z8"/>
    <w:rsid w:val="00BD2940"/>
  </w:style>
  <w:style w:type="character" w:customStyle="1" w:styleId="WW8Num18z0">
    <w:name w:val="WW8Num18z0"/>
    <w:rsid w:val="00BD2940"/>
  </w:style>
  <w:style w:type="character" w:customStyle="1" w:styleId="WW8Num18z1">
    <w:name w:val="WW8Num18z1"/>
    <w:rsid w:val="00BD2940"/>
  </w:style>
  <w:style w:type="character" w:customStyle="1" w:styleId="WW8Num18z2">
    <w:name w:val="WW8Num18z2"/>
    <w:rsid w:val="00BD2940"/>
  </w:style>
  <w:style w:type="character" w:customStyle="1" w:styleId="WW8Num18z3">
    <w:name w:val="WW8Num18z3"/>
    <w:rsid w:val="00BD2940"/>
  </w:style>
  <w:style w:type="character" w:customStyle="1" w:styleId="WW8Num18z4">
    <w:name w:val="WW8Num18z4"/>
    <w:rsid w:val="00BD2940"/>
  </w:style>
  <w:style w:type="character" w:customStyle="1" w:styleId="WW8Num18z5">
    <w:name w:val="WW8Num18z5"/>
    <w:rsid w:val="00BD2940"/>
  </w:style>
  <w:style w:type="character" w:customStyle="1" w:styleId="WW8Num18z6">
    <w:name w:val="WW8Num18z6"/>
    <w:rsid w:val="00BD2940"/>
  </w:style>
  <w:style w:type="character" w:customStyle="1" w:styleId="WW8Num18z7">
    <w:name w:val="WW8Num18z7"/>
    <w:rsid w:val="00BD2940"/>
  </w:style>
  <w:style w:type="character" w:customStyle="1" w:styleId="WW8Num18z8">
    <w:name w:val="WW8Num18z8"/>
    <w:rsid w:val="00BD2940"/>
  </w:style>
  <w:style w:type="character" w:customStyle="1" w:styleId="WW8Num19z0">
    <w:name w:val="WW8Num19z0"/>
    <w:rsid w:val="00BD2940"/>
  </w:style>
  <w:style w:type="character" w:customStyle="1" w:styleId="WW8Num19z1">
    <w:name w:val="WW8Num19z1"/>
    <w:rsid w:val="00BD2940"/>
  </w:style>
  <w:style w:type="character" w:customStyle="1" w:styleId="WW8Num19z2">
    <w:name w:val="WW8Num19z2"/>
    <w:rsid w:val="00BD2940"/>
  </w:style>
  <w:style w:type="character" w:customStyle="1" w:styleId="WW8Num19z3">
    <w:name w:val="WW8Num19z3"/>
    <w:rsid w:val="00BD2940"/>
  </w:style>
  <w:style w:type="character" w:customStyle="1" w:styleId="WW8Num19z4">
    <w:name w:val="WW8Num19z4"/>
    <w:rsid w:val="00BD2940"/>
  </w:style>
  <w:style w:type="character" w:customStyle="1" w:styleId="WW8Num19z5">
    <w:name w:val="WW8Num19z5"/>
    <w:rsid w:val="00BD2940"/>
  </w:style>
  <w:style w:type="character" w:customStyle="1" w:styleId="WW8Num19z6">
    <w:name w:val="WW8Num19z6"/>
    <w:rsid w:val="00BD2940"/>
  </w:style>
  <w:style w:type="character" w:customStyle="1" w:styleId="WW8Num19z7">
    <w:name w:val="WW8Num19z7"/>
    <w:rsid w:val="00BD2940"/>
  </w:style>
  <w:style w:type="character" w:customStyle="1" w:styleId="WW8Num19z8">
    <w:name w:val="WW8Num19z8"/>
    <w:rsid w:val="00BD2940"/>
  </w:style>
  <w:style w:type="character" w:customStyle="1" w:styleId="WW8Num20z0">
    <w:name w:val="WW8Num20z0"/>
    <w:rsid w:val="00BD2940"/>
  </w:style>
  <w:style w:type="character" w:customStyle="1" w:styleId="WW8Num20z1">
    <w:name w:val="WW8Num20z1"/>
    <w:rsid w:val="00BD2940"/>
  </w:style>
  <w:style w:type="character" w:customStyle="1" w:styleId="WW8Num20z2">
    <w:name w:val="WW8Num20z2"/>
    <w:rsid w:val="00BD2940"/>
  </w:style>
  <w:style w:type="character" w:customStyle="1" w:styleId="WW8Num20z3">
    <w:name w:val="WW8Num20z3"/>
    <w:rsid w:val="00BD2940"/>
  </w:style>
  <w:style w:type="character" w:customStyle="1" w:styleId="WW8Num20z4">
    <w:name w:val="WW8Num20z4"/>
    <w:rsid w:val="00BD2940"/>
  </w:style>
  <w:style w:type="character" w:customStyle="1" w:styleId="WW8Num20z5">
    <w:name w:val="WW8Num20z5"/>
    <w:rsid w:val="00BD2940"/>
  </w:style>
  <w:style w:type="character" w:customStyle="1" w:styleId="WW8Num20z6">
    <w:name w:val="WW8Num20z6"/>
    <w:rsid w:val="00BD2940"/>
  </w:style>
  <w:style w:type="character" w:customStyle="1" w:styleId="WW8Num20z7">
    <w:name w:val="WW8Num20z7"/>
    <w:rsid w:val="00BD2940"/>
  </w:style>
  <w:style w:type="character" w:customStyle="1" w:styleId="WW8Num20z8">
    <w:name w:val="WW8Num20z8"/>
    <w:rsid w:val="00BD2940"/>
  </w:style>
  <w:style w:type="character" w:customStyle="1" w:styleId="WW8Num21z0">
    <w:name w:val="WW8Num21z0"/>
    <w:rsid w:val="00BD2940"/>
    <w:rPr>
      <w:rFonts w:ascii="Symbol" w:hAnsi="Symbol" w:cs="Symbol"/>
      <w:color w:val="auto"/>
    </w:rPr>
  </w:style>
  <w:style w:type="character" w:customStyle="1" w:styleId="WW8Num21z1">
    <w:name w:val="WW8Num21z1"/>
    <w:rsid w:val="00BD2940"/>
    <w:rPr>
      <w:rFonts w:ascii="Courier New" w:hAnsi="Courier New" w:cs="Courier New"/>
    </w:rPr>
  </w:style>
  <w:style w:type="character" w:customStyle="1" w:styleId="WW8Num21z2">
    <w:name w:val="WW8Num21z2"/>
    <w:rsid w:val="00BD2940"/>
    <w:rPr>
      <w:rFonts w:ascii="Wingdings" w:hAnsi="Wingdings" w:cs="Wingdings"/>
    </w:rPr>
  </w:style>
  <w:style w:type="character" w:customStyle="1" w:styleId="WW8Num21z3">
    <w:name w:val="WW8Num21z3"/>
    <w:rsid w:val="00BD2940"/>
    <w:rPr>
      <w:rFonts w:ascii="Symbol" w:hAnsi="Symbol" w:cs="Symbol"/>
    </w:rPr>
  </w:style>
  <w:style w:type="character" w:customStyle="1" w:styleId="WW8Num22z0">
    <w:name w:val="WW8Num22z0"/>
    <w:rsid w:val="00BD2940"/>
  </w:style>
  <w:style w:type="character" w:customStyle="1" w:styleId="WW8Num22z1">
    <w:name w:val="WW8Num22z1"/>
    <w:rsid w:val="00BD2940"/>
  </w:style>
  <w:style w:type="character" w:customStyle="1" w:styleId="WW8Num22z2">
    <w:name w:val="WW8Num22z2"/>
    <w:rsid w:val="00BD2940"/>
  </w:style>
  <w:style w:type="character" w:customStyle="1" w:styleId="WW8Num22z3">
    <w:name w:val="WW8Num22z3"/>
    <w:rsid w:val="00BD2940"/>
  </w:style>
  <w:style w:type="character" w:customStyle="1" w:styleId="WW8Num22z4">
    <w:name w:val="WW8Num22z4"/>
    <w:rsid w:val="00BD2940"/>
  </w:style>
  <w:style w:type="character" w:customStyle="1" w:styleId="WW8Num22z5">
    <w:name w:val="WW8Num22z5"/>
    <w:rsid w:val="00BD2940"/>
  </w:style>
  <w:style w:type="character" w:customStyle="1" w:styleId="WW8Num22z6">
    <w:name w:val="WW8Num22z6"/>
    <w:rsid w:val="00BD2940"/>
  </w:style>
  <w:style w:type="character" w:customStyle="1" w:styleId="WW8Num22z7">
    <w:name w:val="WW8Num22z7"/>
    <w:rsid w:val="00BD2940"/>
  </w:style>
  <w:style w:type="character" w:customStyle="1" w:styleId="WW8Num22z8">
    <w:name w:val="WW8Num22z8"/>
    <w:rsid w:val="00BD2940"/>
  </w:style>
  <w:style w:type="character" w:customStyle="1" w:styleId="WW8Num23z0">
    <w:name w:val="WW8Num23z0"/>
    <w:rsid w:val="00BD2940"/>
  </w:style>
  <w:style w:type="character" w:customStyle="1" w:styleId="WW8Num23z1">
    <w:name w:val="WW8Num23z1"/>
    <w:rsid w:val="00BD2940"/>
  </w:style>
  <w:style w:type="character" w:customStyle="1" w:styleId="WW8Num23z2">
    <w:name w:val="WW8Num23z2"/>
    <w:rsid w:val="00BD2940"/>
  </w:style>
  <w:style w:type="character" w:customStyle="1" w:styleId="WW8Num23z3">
    <w:name w:val="WW8Num23z3"/>
    <w:rsid w:val="00BD2940"/>
  </w:style>
  <w:style w:type="character" w:customStyle="1" w:styleId="WW8Num23z4">
    <w:name w:val="WW8Num23z4"/>
    <w:rsid w:val="00BD2940"/>
  </w:style>
  <w:style w:type="character" w:customStyle="1" w:styleId="WW8Num23z5">
    <w:name w:val="WW8Num23z5"/>
    <w:rsid w:val="00BD2940"/>
  </w:style>
  <w:style w:type="character" w:customStyle="1" w:styleId="WW8Num23z6">
    <w:name w:val="WW8Num23z6"/>
    <w:rsid w:val="00BD2940"/>
  </w:style>
  <w:style w:type="character" w:customStyle="1" w:styleId="WW8Num23z7">
    <w:name w:val="WW8Num23z7"/>
    <w:rsid w:val="00BD2940"/>
  </w:style>
  <w:style w:type="character" w:customStyle="1" w:styleId="WW8Num23z8">
    <w:name w:val="WW8Num23z8"/>
    <w:rsid w:val="00BD2940"/>
  </w:style>
  <w:style w:type="character" w:customStyle="1" w:styleId="WW8Num24z0">
    <w:name w:val="WW8Num24z0"/>
    <w:rsid w:val="00BD2940"/>
  </w:style>
  <w:style w:type="character" w:customStyle="1" w:styleId="WW8Num24z1">
    <w:name w:val="WW8Num24z1"/>
    <w:rsid w:val="00BD2940"/>
  </w:style>
  <w:style w:type="character" w:customStyle="1" w:styleId="WW8Num24z2">
    <w:name w:val="WW8Num24z2"/>
    <w:rsid w:val="00BD2940"/>
  </w:style>
  <w:style w:type="character" w:customStyle="1" w:styleId="WW8Num24z3">
    <w:name w:val="WW8Num24z3"/>
    <w:rsid w:val="00BD2940"/>
  </w:style>
  <w:style w:type="character" w:customStyle="1" w:styleId="WW8Num24z4">
    <w:name w:val="WW8Num24z4"/>
    <w:rsid w:val="00BD2940"/>
  </w:style>
  <w:style w:type="character" w:customStyle="1" w:styleId="WW8Num24z5">
    <w:name w:val="WW8Num24z5"/>
    <w:rsid w:val="00BD2940"/>
  </w:style>
  <w:style w:type="character" w:customStyle="1" w:styleId="WW8Num24z6">
    <w:name w:val="WW8Num24z6"/>
    <w:rsid w:val="00BD2940"/>
  </w:style>
  <w:style w:type="character" w:customStyle="1" w:styleId="WW8Num24z7">
    <w:name w:val="WW8Num24z7"/>
    <w:rsid w:val="00BD2940"/>
  </w:style>
  <w:style w:type="character" w:customStyle="1" w:styleId="WW8Num24z8">
    <w:name w:val="WW8Num24z8"/>
    <w:rsid w:val="00BD2940"/>
  </w:style>
  <w:style w:type="character" w:customStyle="1" w:styleId="WW8Num25z0">
    <w:name w:val="WW8Num25z0"/>
    <w:rsid w:val="00BD2940"/>
    <w:rPr>
      <w:rFonts w:ascii="Symbol" w:hAnsi="Symbol" w:cs="Symbol"/>
      <w:sz w:val="20"/>
    </w:rPr>
  </w:style>
  <w:style w:type="character" w:customStyle="1" w:styleId="WW8Num25z1">
    <w:name w:val="WW8Num25z1"/>
    <w:rsid w:val="00BD2940"/>
    <w:rPr>
      <w:rFonts w:ascii="Courier New" w:hAnsi="Courier New" w:cs="Courier New"/>
      <w:sz w:val="20"/>
    </w:rPr>
  </w:style>
  <w:style w:type="character" w:customStyle="1" w:styleId="WW8Num25z2">
    <w:name w:val="WW8Num25z2"/>
    <w:rsid w:val="00BD2940"/>
    <w:rPr>
      <w:rFonts w:ascii="Wingdings" w:hAnsi="Wingdings" w:cs="Wingdings"/>
      <w:sz w:val="20"/>
    </w:rPr>
  </w:style>
  <w:style w:type="character" w:customStyle="1" w:styleId="WW8Num26z0">
    <w:name w:val="WW8Num26z0"/>
    <w:rsid w:val="00BD2940"/>
    <w:rPr>
      <w:rFonts w:ascii="Symbol" w:hAnsi="Symbol" w:cs="Symbol"/>
      <w:sz w:val="20"/>
    </w:rPr>
  </w:style>
  <w:style w:type="character" w:customStyle="1" w:styleId="WW8Num26z1">
    <w:name w:val="WW8Num26z1"/>
    <w:rsid w:val="00BD2940"/>
    <w:rPr>
      <w:rFonts w:ascii="Courier New" w:hAnsi="Courier New" w:cs="Courier New"/>
      <w:sz w:val="20"/>
    </w:rPr>
  </w:style>
  <w:style w:type="character" w:customStyle="1" w:styleId="WW8Num26z2">
    <w:name w:val="WW8Num26z2"/>
    <w:rsid w:val="00BD2940"/>
    <w:rPr>
      <w:rFonts w:ascii="Wingdings" w:hAnsi="Wingdings" w:cs="Wingdings"/>
      <w:sz w:val="20"/>
    </w:rPr>
  </w:style>
  <w:style w:type="character" w:customStyle="1" w:styleId="WW8Num27z0">
    <w:name w:val="WW8Num27z0"/>
    <w:rsid w:val="00BD2940"/>
  </w:style>
  <w:style w:type="character" w:customStyle="1" w:styleId="WW8Num27z1">
    <w:name w:val="WW8Num27z1"/>
    <w:rsid w:val="00BD2940"/>
  </w:style>
  <w:style w:type="character" w:customStyle="1" w:styleId="WW8Num27z2">
    <w:name w:val="WW8Num27z2"/>
    <w:rsid w:val="00BD2940"/>
  </w:style>
  <w:style w:type="character" w:customStyle="1" w:styleId="WW8Num27z3">
    <w:name w:val="WW8Num27z3"/>
    <w:rsid w:val="00BD2940"/>
  </w:style>
  <w:style w:type="character" w:customStyle="1" w:styleId="WW8Num27z4">
    <w:name w:val="WW8Num27z4"/>
    <w:rsid w:val="00BD2940"/>
  </w:style>
  <w:style w:type="character" w:customStyle="1" w:styleId="WW8Num27z5">
    <w:name w:val="WW8Num27z5"/>
    <w:rsid w:val="00BD2940"/>
  </w:style>
  <w:style w:type="character" w:customStyle="1" w:styleId="WW8Num27z6">
    <w:name w:val="WW8Num27z6"/>
    <w:rsid w:val="00BD2940"/>
  </w:style>
  <w:style w:type="character" w:customStyle="1" w:styleId="WW8Num27z7">
    <w:name w:val="WW8Num27z7"/>
    <w:rsid w:val="00BD2940"/>
  </w:style>
  <w:style w:type="character" w:customStyle="1" w:styleId="WW8Num27z8">
    <w:name w:val="WW8Num27z8"/>
    <w:rsid w:val="00BD2940"/>
  </w:style>
  <w:style w:type="character" w:customStyle="1" w:styleId="WW8Num28z0">
    <w:name w:val="WW8Num28z0"/>
    <w:rsid w:val="00BD2940"/>
  </w:style>
  <w:style w:type="character" w:customStyle="1" w:styleId="WW8Num28z1">
    <w:name w:val="WW8Num28z1"/>
    <w:rsid w:val="00BD2940"/>
  </w:style>
  <w:style w:type="character" w:customStyle="1" w:styleId="WW8Num28z2">
    <w:name w:val="WW8Num28z2"/>
    <w:rsid w:val="00BD2940"/>
  </w:style>
  <w:style w:type="character" w:customStyle="1" w:styleId="WW8Num28z3">
    <w:name w:val="WW8Num28z3"/>
    <w:rsid w:val="00BD2940"/>
  </w:style>
  <w:style w:type="character" w:customStyle="1" w:styleId="WW8Num28z4">
    <w:name w:val="WW8Num28z4"/>
    <w:rsid w:val="00BD2940"/>
  </w:style>
  <w:style w:type="character" w:customStyle="1" w:styleId="WW8Num28z5">
    <w:name w:val="WW8Num28z5"/>
    <w:rsid w:val="00BD2940"/>
  </w:style>
  <w:style w:type="character" w:customStyle="1" w:styleId="WW8Num28z6">
    <w:name w:val="WW8Num28z6"/>
    <w:rsid w:val="00BD2940"/>
  </w:style>
  <w:style w:type="character" w:customStyle="1" w:styleId="WW8Num28z7">
    <w:name w:val="WW8Num28z7"/>
    <w:rsid w:val="00BD2940"/>
  </w:style>
  <w:style w:type="character" w:customStyle="1" w:styleId="WW8Num28z8">
    <w:name w:val="WW8Num28z8"/>
    <w:rsid w:val="00BD2940"/>
  </w:style>
  <w:style w:type="character" w:customStyle="1" w:styleId="WW8Num29z0">
    <w:name w:val="WW8Num29z0"/>
    <w:rsid w:val="00BD2940"/>
  </w:style>
  <w:style w:type="character" w:customStyle="1" w:styleId="WW8Num29z1">
    <w:name w:val="WW8Num29z1"/>
    <w:rsid w:val="00BD2940"/>
  </w:style>
  <w:style w:type="character" w:customStyle="1" w:styleId="WW8Num29z2">
    <w:name w:val="WW8Num29z2"/>
    <w:rsid w:val="00BD2940"/>
  </w:style>
  <w:style w:type="character" w:customStyle="1" w:styleId="WW8Num29z3">
    <w:name w:val="WW8Num29z3"/>
    <w:rsid w:val="00BD2940"/>
  </w:style>
  <w:style w:type="character" w:customStyle="1" w:styleId="WW8Num29z4">
    <w:name w:val="WW8Num29z4"/>
    <w:rsid w:val="00BD2940"/>
  </w:style>
  <w:style w:type="character" w:customStyle="1" w:styleId="WW8Num29z5">
    <w:name w:val="WW8Num29z5"/>
    <w:rsid w:val="00BD2940"/>
  </w:style>
  <w:style w:type="character" w:customStyle="1" w:styleId="WW8Num29z6">
    <w:name w:val="WW8Num29z6"/>
    <w:rsid w:val="00BD2940"/>
  </w:style>
  <w:style w:type="character" w:customStyle="1" w:styleId="WW8Num29z7">
    <w:name w:val="WW8Num29z7"/>
    <w:rsid w:val="00BD2940"/>
  </w:style>
  <w:style w:type="character" w:customStyle="1" w:styleId="WW8Num29z8">
    <w:name w:val="WW8Num29z8"/>
    <w:rsid w:val="00BD2940"/>
  </w:style>
  <w:style w:type="character" w:customStyle="1" w:styleId="WW8Num30z0">
    <w:name w:val="WW8Num30z0"/>
    <w:rsid w:val="00BD2940"/>
    <w:rPr>
      <w:rFonts w:ascii="Symbol" w:hAnsi="Symbol" w:cs="Symbol"/>
      <w:sz w:val="20"/>
    </w:rPr>
  </w:style>
  <w:style w:type="character" w:customStyle="1" w:styleId="WW8Num30z1">
    <w:name w:val="WW8Num30z1"/>
    <w:rsid w:val="00BD2940"/>
    <w:rPr>
      <w:rFonts w:ascii="Courier New" w:hAnsi="Courier New" w:cs="Courier New"/>
      <w:sz w:val="20"/>
    </w:rPr>
  </w:style>
  <w:style w:type="character" w:customStyle="1" w:styleId="WW8Num30z2">
    <w:name w:val="WW8Num30z2"/>
    <w:rsid w:val="00BD2940"/>
    <w:rPr>
      <w:rFonts w:ascii="Wingdings" w:hAnsi="Wingdings" w:cs="Wingdings"/>
      <w:sz w:val="20"/>
    </w:rPr>
  </w:style>
  <w:style w:type="character" w:customStyle="1" w:styleId="WW8Num31z0">
    <w:name w:val="WW8Num31z0"/>
    <w:rsid w:val="00BD2940"/>
  </w:style>
  <w:style w:type="character" w:customStyle="1" w:styleId="WW8Num31z1">
    <w:name w:val="WW8Num31z1"/>
    <w:rsid w:val="00BD2940"/>
  </w:style>
  <w:style w:type="character" w:customStyle="1" w:styleId="WW8Num31z2">
    <w:name w:val="WW8Num31z2"/>
    <w:rsid w:val="00BD2940"/>
  </w:style>
  <w:style w:type="character" w:customStyle="1" w:styleId="WW8Num31z3">
    <w:name w:val="WW8Num31z3"/>
    <w:rsid w:val="00BD2940"/>
  </w:style>
  <w:style w:type="character" w:customStyle="1" w:styleId="WW8Num31z4">
    <w:name w:val="WW8Num31z4"/>
    <w:rsid w:val="00BD2940"/>
  </w:style>
  <w:style w:type="character" w:customStyle="1" w:styleId="WW8Num31z5">
    <w:name w:val="WW8Num31z5"/>
    <w:rsid w:val="00BD2940"/>
  </w:style>
  <w:style w:type="character" w:customStyle="1" w:styleId="WW8Num31z6">
    <w:name w:val="WW8Num31z6"/>
    <w:rsid w:val="00BD2940"/>
  </w:style>
  <w:style w:type="character" w:customStyle="1" w:styleId="WW8Num31z7">
    <w:name w:val="WW8Num31z7"/>
    <w:rsid w:val="00BD2940"/>
  </w:style>
  <w:style w:type="character" w:customStyle="1" w:styleId="WW8Num31z8">
    <w:name w:val="WW8Num31z8"/>
    <w:rsid w:val="00BD2940"/>
  </w:style>
  <w:style w:type="character" w:customStyle="1" w:styleId="WW8Num32z0">
    <w:name w:val="WW8Num32z0"/>
    <w:rsid w:val="00BD2940"/>
  </w:style>
  <w:style w:type="character" w:customStyle="1" w:styleId="WW8Num32z1">
    <w:name w:val="WW8Num32z1"/>
    <w:rsid w:val="00BD2940"/>
  </w:style>
  <w:style w:type="character" w:customStyle="1" w:styleId="WW8Num32z2">
    <w:name w:val="WW8Num32z2"/>
    <w:rsid w:val="00BD2940"/>
  </w:style>
  <w:style w:type="character" w:customStyle="1" w:styleId="WW8Num32z3">
    <w:name w:val="WW8Num32z3"/>
    <w:rsid w:val="00BD2940"/>
  </w:style>
  <w:style w:type="character" w:customStyle="1" w:styleId="WW8Num32z4">
    <w:name w:val="WW8Num32z4"/>
    <w:rsid w:val="00BD2940"/>
  </w:style>
  <w:style w:type="character" w:customStyle="1" w:styleId="WW8Num32z5">
    <w:name w:val="WW8Num32z5"/>
    <w:rsid w:val="00BD2940"/>
  </w:style>
  <w:style w:type="character" w:customStyle="1" w:styleId="WW8Num32z6">
    <w:name w:val="WW8Num32z6"/>
    <w:rsid w:val="00BD2940"/>
  </w:style>
  <w:style w:type="character" w:customStyle="1" w:styleId="WW8Num32z7">
    <w:name w:val="WW8Num32z7"/>
    <w:rsid w:val="00BD2940"/>
  </w:style>
  <w:style w:type="character" w:customStyle="1" w:styleId="WW8Num32z8">
    <w:name w:val="WW8Num32z8"/>
    <w:rsid w:val="00BD2940"/>
  </w:style>
  <w:style w:type="character" w:customStyle="1" w:styleId="WW8Num33z0">
    <w:name w:val="WW8Num33z0"/>
    <w:rsid w:val="00BD2940"/>
  </w:style>
  <w:style w:type="character" w:customStyle="1" w:styleId="WW8Num33z1">
    <w:name w:val="WW8Num33z1"/>
    <w:rsid w:val="00BD2940"/>
  </w:style>
  <w:style w:type="character" w:customStyle="1" w:styleId="WW8Num33z2">
    <w:name w:val="WW8Num33z2"/>
    <w:rsid w:val="00BD2940"/>
  </w:style>
  <w:style w:type="character" w:customStyle="1" w:styleId="WW8Num33z3">
    <w:name w:val="WW8Num33z3"/>
    <w:rsid w:val="00BD2940"/>
  </w:style>
  <w:style w:type="character" w:customStyle="1" w:styleId="WW8Num33z4">
    <w:name w:val="WW8Num33z4"/>
    <w:rsid w:val="00BD2940"/>
  </w:style>
  <w:style w:type="character" w:customStyle="1" w:styleId="WW8Num33z5">
    <w:name w:val="WW8Num33z5"/>
    <w:rsid w:val="00BD2940"/>
  </w:style>
  <w:style w:type="character" w:customStyle="1" w:styleId="WW8Num33z6">
    <w:name w:val="WW8Num33z6"/>
    <w:rsid w:val="00BD2940"/>
  </w:style>
  <w:style w:type="character" w:customStyle="1" w:styleId="WW8Num33z7">
    <w:name w:val="WW8Num33z7"/>
    <w:rsid w:val="00BD2940"/>
  </w:style>
  <w:style w:type="character" w:customStyle="1" w:styleId="WW8Num33z8">
    <w:name w:val="WW8Num33z8"/>
    <w:rsid w:val="00BD2940"/>
  </w:style>
  <w:style w:type="character" w:customStyle="1" w:styleId="WW8Num34z0">
    <w:name w:val="WW8Num34z0"/>
    <w:rsid w:val="00BD2940"/>
  </w:style>
  <w:style w:type="character" w:customStyle="1" w:styleId="WW8Num34z1">
    <w:name w:val="WW8Num34z1"/>
    <w:rsid w:val="00BD2940"/>
  </w:style>
  <w:style w:type="character" w:customStyle="1" w:styleId="WW8Num34z2">
    <w:name w:val="WW8Num34z2"/>
    <w:rsid w:val="00BD2940"/>
  </w:style>
  <w:style w:type="character" w:customStyle="1" w:styleId="WW8Num34z3">
    <w:name w:val="WW8Num34z3"/>
    <w:rsid w:val="00BD2940"/>
  </w:style>
  <w:style w:type="character" w:customStyle="1" w:styleId="WW8Num34z4">
    <w:name w:val="WW8Num34z4"/>
    <w:rsid w:val="00BD2940"/>
  </w:style>
  <w:style w:type="character" w:customStyle="1" w:styleId="WW8Num34z5">
    <w:name w:val="WW8Num34z5"/>
    <w:rsid w:val="00BD2940"/>
  </w:style>
  <w:style w:type="character" w:customStyle="1" w:styleId="WW8Num34z6">
    <w:name w:val="WW8Num34z6"/>
    <w:rsid w:val="00BD2940"/>
  </w:style>
  <w:style w:type="character" w:customStyle="1" w:styleId="WW8Num34z7">
    <w:name w:val="WW8Num34z7"/>
    <w:rsid w:val="00BD2940"/>
  </w:style>
  <w:style w:type="character" w:customStyle="1" w:styleId="WW8Num34z8">
    <w:name w:val="WW8Num34z8"/>
    <w:rsid w:val="00BD2940"/>
  </w:style>
  <w:style w:type="character" w:customStyle="1" w:styleId="WW8Num35z0">
    <w:name w:val="WW8Num35z0"/>
    <w:rsid w:val="00BD2940"/>
    <w:rPr>
      <w:rFonts w:ascii="Symbol" w:hAnsi="Symbol" w:cs="Symbol"/>
    </w:rPr>
  </w:style>
  <w:style w:type="character" w:customStyle="1" w:styleId="WW8Num35z1">
    <w:name w:val="WW8Num35z1"/>
    <w:rsid w:val="00BD2940"/>
    <w:rPr>
      <w:rFonts w:ascii="Courier New" w:hAnsi="Courier New" w:cs="Courier New"/>
    </w:rPr>
  </w:style>
  <w:style w:type="character" w:customStyle="1" w:styleId="WW8Num35z2">
    <w:name w:val="WW8Num35z2"/>
    <w:rsid w:val="00BD2940"/>
    <w:rPr>
      <w:rFonts w:ascii="Wingdings" w:hAnsi="Wingdings" w:cs="Wingdings"/>
    </w:rPr>
  </w:style>
  <w:style w:type="character" w:customStyle="1" w:styleId="WW8Num36z0">
    <w:name w:val="WW8Num36z0"/>
    <w:rsid w:val="00BD2940"/>
  </w:style>
  <w:style w:type="character" w:customStyle="1" w:styleId="WW8Num36z1">
    <w:name w:val="WW8Num36z1"/>
    <w:rsid w:val="00BD2940"/>
  </w:style>
  <w:style w:type="character" w:customStyle="1" w:styleId="WW8Num36z2">
    <w:name w:val="WW8Num36z2"/>
    <w:rsid w:val="00BD2940"/>
  </w:style>
  <w:style w:type="character" w:customStyle="1" w:styleId="WW8Num36z3">
    <w:name w:val="WW8Num36z3"/>
    <w:rsid w:val="00BD2940"/>
  </w:style>
  <w:style w:type="character" w:customStyle="1" w:styleId="WW8Num36z4">
    <w:name w:val="WW8Num36z4"/>
    <w:rsid w:val="00BD2940"/>
  </w:style>
  <w:style w:type="character" w:customStyle="1" w:styleId="WW8Num36z5">
    <w:name w:val="WW8Num36z5"/>
    <w:rsid w:val="00BD2940"/>
  </w:style>
  <w:style w:type="character" w:customStyle="1" w:styleId="WW8Num36z6">
    <w:name w:val="WW8Num36z6"/>
    <w:rsid w:val="00BD2940"/>
  </w:style>
  <w:style w:type="character" w:customStyle="1" w:styleId="WW8Num36z7">
    <w:name w:val="WW8Num36z7"/>
    <w:rsid w:val="00BD2940"/>
  </w:style>
  <w:style w:type="character" w:customStyle="1" w:styleId="WW8Num36z8">
    <w:name w:val="WW8Num36z8"/>
    <w:rsid w:val="00BD2940"/>
  </w:style>
  <w:style w:type="character" w:customStyle="1" w:styleId="WW8Num37z0">
    <w:name w:val="WW8Num37z0"/>
    <w:rsid w:val="00BD2940"/>
  </w:style>
  <w:style w:type="character" w:customStyle="1" w:styleId="WW8Num37z1">
    <w:name w:val="WW8Num37z1"/>
    <w:rsid w:val="00BD2940"/>
    <w:rPr>
      <w:rFonts w:ascii="Courier New" w:hAnsi="Courier New" w:cs="Courier New"/>
    </w:rPr>
  </w:style>
  <w:style w:type="character" w:customStyle="1" w:styleId="WW8Num37z2">
    <w:name w:val="WW8Num37z2"/>
    <w:rsid w:val="00BD2940"/>
    <w:rPr>
      <w:rFonts w:ascii="Wingdings" w:hAnsi="Wingdings" w:cs="Wingdings"/>
    </w:rPr>
  </w:style>
  <w:style w:type="character" w:customStyle="1" w:styleId="WW8Num37z3">
    <w:name w:val="WW8Num37z3"/>
    <w:rsid w:val="00BD2940"/>
    <w:rPr>
      <w:rFonts w:ascii="Symbol" w:hAnsi="Symbol" w:cs="Symbol"/>
    </w:rPr>
  </w:style>
  <w:style w:type="character" w:customStyle="1" w:styleId="WW8Num38z0">
    <w:name w:val="WW8Num38z0"/>
    <w:rsid w:val="00BD2940"/>
    <w:rPr>
      <w:rFonts w:ascii="Arial" w:eastAsia="Times New Roman" w:hAnsi="Arial" w:cs="Arial"/>
    </w:rPr>
  </w:style>
  <w:style w:type="character" w:customStyle="1" w:styleId="WW8Num38z1">
    <w:name w:val="WW8Num38z1"/>
    <w:rsid w:val="00BD2940"/>
    <w:rPr>
      <w:rFonts w:ascii="Wingdings" w:hAnsi="Wingdings" w:cs="Wingdings"/>
    </w:rPr>
  </w:style>
  <w:style w:type="character" w:customStyle="1" w:styleId="WW8NumSt1z0">
    <w:name w:val="WW8NumSt1z0"/>
    <w:rsid w:val="00BD2940"/>
    <w:rPr>
      <w:rFonts w:ascii="Symbol" w:hAnsi="Symbol" w:cs="Symbol"/>
    </w:rPr>
  </w:style>
  <w:style w:type="character" w:customStyle="1" w:styleId="WW8NumSt7z0">
    <w:name w:val="WW8NumSt7z0"/>
    <w:rsid w:val="00BD2940"/>
    <w:rPr>
      <w:rFonts w:ascii="Symbol" w:hAnsi="Symbol" w:cs="Symbol"/>
    </w:rPr>
  </w:style>
  <w:style w:type="character" w:customStyle="1" w:styleId="1">
    <w:name w:val="默认段落字体1"/>
    <w:rsid w:val="00BD2940"/>
  </w:style>
  <w:style w:type="character" w:customStyle="1" w:styleId="FootnoteCharacters">
    <w:name w:val="Footnote Characters"/>
    <w:rsid w:val="00BD2940"/>
    <w:rPr>
      <w:b/>
      <w:position w:val="6"/>
      <w:sz w:val="16"/>
    </w:rPr>
  </w:style>
  <w:style w:type="character" w:customStyle="1" w:styleId="CommentReference1">
    <w:name w:val="Comment Reference1"/>
    <w:rsid w:val="00BD2940"/>
    <w:rPr>
      <w:sz w:val="16"/>
      <w:szCs w:val="16"/>
    </w:rPr>
  </w:style>
  <w:style w:type="character" w:customStyle="1" w:styleId="EndnoteCharacters">
    <w:name w:val="Endnote Characters"/>
    <w:rsid w:val="00BD2940"/>
    <w:rPr>
      <w:vertAlign w:val="superscript"/>
    </w:rPr>
  </w:style>
  <w:style w:type="character" w:customStyle="1" w:styleId="HTML1">
    <w:name w:val="HTML 缩写1"/>
    <w:basedOn w:val="1"/>
    <w:rsid w:val="00BD2940"/>
  </w:style>
  <w:style w:type="character" w:customStyle="1" w:styleId="HTML10">
    <w:name w:val="HTML 引文1"/>
    <w:rsid w:val="00BD2940"/>
    <w:rPr>
      <w:i/>
      <w:iCs/>
    </w:rPr>
  </w:style>
  <w:style w:type="character" w:customStyle="1" w:styleId="HTML11">
    <w:name w:val="HTML 代码1"/>
    <w:rsid w:val="00BD2940"/>
    <w:rPr>
      <w:rFonts w:ascii="Courier New" w:hAnsi="Courier New" w:cs="Courier New"/>
      <w:sz w:val="20"/>
      <w:szCs w:val="20"/>
    </w:rPr>
  </w:style>
  <w:style w:type="character" w:customStyle="1" w:styleId="HTML12">
    <w:name w:val="HTML 定义1"/>
    <w:rsid w:val="00BD2940"/>
    <w:rPr>
      <w:i/>
      <w:iCs/>
    </w:rPr>
  </w:style>
  <w:style w:type="character" w:customStyle="1" w:styleId="HTML13">
    <w:name w:val="HTML 键盘1"/>
    <w:rsid w:val="00BD2940"/>
    <w:rPr>
      <w:rFonts w:ascii="Courier New" w:hAnsi="Courier New" w:cs="Courier New"/>
      <w:sz w:val="20"/>
      <w:szCs w:val="20"/>
    </w:rPr>
  </w:style>
  <w:style w:type="character" w:customStyle="1" w:styleId="HTML14">
    <w:name w:val="HTML 样本1"/>
    <w:rsid w:val="00BD2940"/>
    <w:rPr>
      <w:rFonts w:ascii="Courier New" w:hAnsi="Courier New" w:cs="Courier New"/>
    </w:rPr>
  </w:style>
  <w:style w:type="character" w:customStyle="1" w:styleId="HTML15">
    <w:name w:val="HTML 打字机1"/>
    <w:rsid w:val="00BD2940"/>
    <w:rPr>
      <w:rFonts w:ascii="Courier New" w:hAnsi="Courier New" w:cs="Courier New"/>
      <w:sz w:val="20"/>
      <w:szCs w:val="20"/>
    </w:rPr>
  </w:style>
  <w:style w:type="character" w:customStyle="1" w:styleId="HTML16">
    <w:name w:val="HTML 变量1"/>
    <w:rsid w:val="00BD2940"/>
    <w:rPr>
      <w:i/>
      <w:iCs/>
    </w:rPr>
  </w:style>
  <w:style w:type="character" w:customStyle="1" w:styleId="Heading2Char">
    <w:name w:val="Heading 2 Char"/>
    <w:rsid w:val="00BD2940"/>
    <w:rPr>
      <w:rFonts w:ascii="Arial" w:hAnsi="Arial" w:cs="Arial"/>
      <w:sz w:val="32"/>
    </w:rPr>
  </w:style>
  <w:style w:type="character" w:customStyle="1" w:styleId="HeaderChar">
    <w:name w:val="Header Char"/>
    <w:rsid w:val="00BD2940"/>
    <w:rPr>
      <w:rFonts w:ascii="Arial" w:hAnsi="Arial" w:cs="Arial"/>
      <w:b/>
      <w:sz w:val="18"/>
      <w:lang w:val="en-GB" w:eastAsia="zh-CN" w:bidi="ar-SA"/>
    </w:rPr>
  </w:style>
  <w:style w:type="character" w:customStyle="1" w:styleId="IndexLink">
    <w:name w:val="Index Link"/>
    <w:rsid w:val="00BD2940"/>
  </w:style>
  <w:style w:type="character" w:customStyle="1" w:styleId="DocumentMapChar">
    <w:name w:val="Document Map Char"/>
    <w:link w:val="DocumentMap"/>
    <w:uiPriority w:val="99"/>
    <w:semiHidden/>
    <w:qFormat/>
    <w:rsid w:val="00BD2940"/>
    <w:rPr>
      <w:rFonts w:ascii="Tahoma" w:hAnsi="Tahoma" w:cs="Tahoma"/>
      <w:shd w:val="clear" w:color="auto" w:fill="000080"/>
      <w:lang w:val="en-GB"/>
    </w:rPr>
  </w:style>
  <w:style w:type="paragraph" w:styleId="ListParagraph">
    <w:name w:val="List Paragraph"/>
    <w:basedOn w:val="Normal"/>
    <w:uiPriority w:val="34"/>
    <w:qFormat/>
    <w:rsid w:val="00BD2940"/>
    <w:pPr>
      <w:spacing w:after="0"/>
      <w:ind w:left="720"/>
      <w:contextualSpacing/>
    </w:pPr>
  </w:style>
  <w:style w:type="paragraph" w:styleId="Quote">
    <w:name w:val="Quote"/>
    <w:basedOn w:val="Normal"/>
    <w:next w:val="Normal"/>
    <w:link w:val="QuoteChar"/>
    <w:uiPriority w:val="29"/>
    <w:qFormat/>
    <w:rsid w:val="00BD2940"/>
    <w:pPr>
      <w:suppressAutoHyphens/>
      <w:autoSpaceDN/>
      <w:adjustRightInd/>
    </w:pPr>
    <w:rPr>
      <w:rFonts w:eastAsia="SimSun"/>
      <w:i/>
      <w:iCs/>
      <w:color w:val="000000"/>
      <w:lang w:eastAsia="zh-CN"/>
    </w:rPr>
  </w:style>
  <w:style w:type="character" w:customStyle="1" w:styleId="QuoteChar">
    <w:name w:val="Quote Char"/>
    <w:basedOn w:val="DefaultParagraphFont"/>
    <w:link w:val="Quote"/>
    <w:uiPriority w:val="29"/>
    <w:rsid w:val="00BD2940"/>
    <w:rPr>
      <w:rFonts w:eastAsia="SimSun"/>
      <w:i/>
      <w:iCs/>
      <w:color w:val="000000"/>
      <w:lang w:val="en-GB" w:eastAsia="zh-CN"/>
    </w:rPr>
  </w:style>
  <w:style w:type="paragraph" w:customStyle="1" w:styleId="TableText">
    <w:name w:val="Table Text"/>
    <w:link w:val="TableTextCharChar"/>
    <w:rsid w:val="00BD2940"/>
    <w:rPr>
      <w:rFonts w:ascii="Calibri" w:eastAsia="SimSun" w:hAnsi="Calibri"/>
      <w:sz w:val="18"/>
      <w:szCs w:val="22"/>
      <w:lang w:eastAsia="zh-CN"/>
    </w:rPr>
  </w:style>
  <w:style w:type="character" w:customStyle="1" w:styleId="TableTextCharChar">
    <w:name w:val="Table Text Char Char"/>
    <w:link w:val="TableText"/>
    <w:rsid w:val="00BD2940"/>
    <w:rPr>
      <w:rFonts w:ascii="Calibri" w:eastAsia="SimSun" w:hAnsi="Calibri"/>
      <w:sz w:val="18"/>
      <w:szCs w:val="22"/>
      <w:lang w:eastAsia="zh-CN"/>
    </w:rPr>
  </w:style>
  <w:style w:type="character" w:customStyle="1" w:styleId="HTMLPreformattedChar">
    <w:name w:val="HTML Preformatted Char"/>
    <w:link w:val="HTMLPreformatted"/>
    <w:uiPriority w:val="99"/>
    <w:rsid w:val="00BD2940"/>
    <w:rPr>
      <w:rFonts w:ascii="Courier New" w:hAnsi="Courier New" w:cs="Courier New"/>
      <w:lang w:val="en-GB"/>
    </w:rPr>
  </w:style>
  <w:style w:type="character" w:customStyle="1" w:styleId="CodeSnippet">
    <w:name w:val="Code Snippet"/>
    <w:qFormat/>
    <w:rsid w:val="00BD2940"/>
    <w:rPr>
      <w:rFonts w:ascii="Consolas" w:hAnsi="Consolas"/>
      <w:sz w:val="20"/>
    </w:rPr>
  </w:style>
  <w:style w:type="character" w:customStyle="1" w:styleId="UnresolvedMention1">
    <w:name w:val="Unresolved Mention1"/>
    <w:basedOn w:val="DefaultParagraphFont"/>
    <w:uiPriority w:val="99"/>
    <w:semiHidden/>
    <w:unhideWhenUsed/>
    <w:rsid w:val="00520BFD"/>
    <w:rPr>
      <w:color w:val="808080"/>
      <w:shd w:val="clear" w:color="auto" w:fill="E6E6E6"/>
    </w:rPr>
  </w:style>
  <w:style w:type="character" w:customStyle="1" w:styleId="Heading2Char1">
    <w:name w:val="Heading 2 Char1"/>
    <w:link w:val="Heading2"/>
    <w:rsid w:val="00BD2940"/>
    <w:rPr>
      <w:rFonts w:ascii="Arial" w:eastAsia="Times New Roman" w:hAnsi="Arial"/>
      <w:sz w:val="32"/>
      <w:lang w:val="en-GB"/>
    </w:rPr>
  </w:style>
  <w:style w:type="character" w:customStyle="1" w:styleId="Heading4Char">
    <w:name w:val="Heading 4 Char"/>
    <w:link w:val="Heading4"/>
    <w:qFormat/>
    <w:rsid w:val="00BD2940"/>
    <w:rPr>
      <w:rFonts w:ascii="Arial" w:eastAsia="Times New Roman" w:hAnsi="Arial"/>
      <w:sz w:val="24"/>
      <w:lang w:val="en-GB"/>
    </w:rPr>
  </w:style>
  <w:style w:type="character" w:customStyle="1" w:styleId="Heading3Char">
    <w:name w:val="Heading 3 Char"/>
    <w:link w:val="Heading3"/>
    <w:qFormat/>
    <w:rsid w:val="00BD2940"/>
    <w:rPr>
      <w:rFonts w:ascii="Arial" w:eastAsia="Times New Roman" w:hAnsi="Arial"/>
      <w:sz w:val="28"/>
      <w:lang w:val="en-GB"/>
    </w:rPr>
  </w:style>
  <w:style w:type="character" w:customStyle="1" w:styleId="Refterm">
    <w:name w:val="Ref term"/>
    <w:rsid w:val="00AC1BCC"/>
    <w:rPr>
      <w:b/>
    </w:rPr>
  </w:style>
  <w:style w:type="character" w:customStyle="1" w:styleId="HeaderChar1">
    <w:name w:val="Header Char1"/>
    <w:basedOn w:val="DefaultParagraphFont"/>
    <w:link w:val="Header"/>
    <w:rsid w:val="00275832"/>
    <w:rPr>
      <w:rFonts w:ascii="Arial" w:eastAsia="Times New Roman" w:hAnsi="Arial"/>
      <w:b/>
      <w:noProof/>
      <w:sz w:val="18"/>
      <w:lang w:val="en-GB"/>
    </w:rPr>
  </w:style>
  <w:style w:type="character" w:customStyle="1" w:styleId="CodeSnippedHyperlink">
    <w:name w:val="Code Snipped Hyperlink"/>
    <w:uiPriority w:val="1"/>
    <w:qFormat/>
    <w:rsid w:val="002F0153"/>
    <w:rPr>
      <w:rFonts w:ascii="Consolas" w:hAnsi="Consolas"/>
      <w:color w:val="0432FF"/>
      <w:sz w:val="20"/>
      <w:u w:val="single"/>
    </w:rPr>
  </w:style>
  <w:style w:type="character" w:customStyle="1" w:styleId="TitleChar">
    <w:name w:val="Title Char"/>
    <w:basedOn w:val="DefaultParagraphFont"/>
    <w:link w:val="Title"/>
    <w:uiPriority w:val="10"/>
    <w:rsid w:val="00C20FFB"/>
    <w:rPr>
      <w:rFonts w:ascii="Arial" w:hAnsi="Arial" w:cs="Arial"/>
      <w:b/>
      <w:bCs/>
      <w:kern w:val="28"/>
      <w:sz w:val="32"/>
      <w:szCs w:val="32"/>
      <w:lang w:val="en-GB"/>
    </w:rPr>
  </w:style>
  <w:style w:type="character" w:customStyle="1" w:styleId="highlight">
    <w:name w:val="highlight"/>
    <w:basedOn w:val="DefaultParagraphFont"/>
    <w:rsid w:val="007E172A"/>
  </w:style>
  <w:style w:type="character" w:customStyle="1" w:styleId="B1Car">
    <w:name w:val="B1+ Car"/>
    <w:link w:val="B1"/>
    <w:qFormat/>
    <w:rsid w:val="00DD2E0D"/>
    <w:rPr>
      <w:rFonts w:eastAsia="Times New Roman"/>
      <w:lang w:val="en-GB"/>
    </w:rPr>
  </w:style>
  <w:style w:type="character" w:customStyle="1" w:styleId="UnresolvedMention2">
    <w:name w:val="Unresolved Mention2"/>
    <w:basedOn w:val="DefaultParagraphFont"/>
    <w:uiPriority w:val="99"/>
    <w:semiHidden/>
    <w:unhideWhenUsed/>
    <w:rsid w:val="003F4531"/>
    <w:rPr>
      <w:color w:val="808080"/>
      <w:shd w:val="clear" w:color="auto" w:fill="E6E6E6"/>
    </w:rPr>
  </w:style>
  <w:style w:type="character" w:customStyle="1" w:styleId="FootnoteTextChar">
    <w:name w:val="Footnote Text Char"/>
    <w:basedOn w:val="DefaultParagraphFont"/>
    <w:link w:val="FootnoteText"/>
    <w:rsid w:val="003C36AD"/>
    <w:rPr>
      <w:rFonts w:eastAsia="Times New Roman"/>
      <w:sz w:val="16"/>
      <w:lang w:val="en-GB"/>
    </w:rPr>
  </w:style>
  <w:style w:type="character" w:customStyle="1" w:styleId="Heading5Char">
    <w:name w:val="Heading 5 Char"/>
    <w:basedOn w:val="DefaultParagraphFont"/>
    <w:link w:val="Heading5"/>
    <w:rsid w:val="003C36AD"/>
    <w:rPr>
      <w:rFonts w:ascii="Arial" w:eastAsia="Times New Roman" w:hAnsi="Arial"/>
      <w:sz w:val="22"/>
      <w:lang w:val="en-GB"/>
    </w:rPr>
  </w:style>
  <w:style w:type="character" w:customStyle="1" w:styleId="Heading7Char">
    <w:name w:val="Heading 7 Char"/>
    <w:basedOn w:val="DefaultParagraphFont"/>
    <w:link w:val="Heading7"/>
    <w:rsid w:val="003C36AD"/>
    <w:rPr>
      <w:rFonts w:ascii="Arial" w:eastAsia="Times New Roman" w:hAnsi="Arial"/>
      <w:lang w:val="en-GB"/>
    </w:rPr>
  </w:style>
  <w:style w:type="character" w:customStyle="1" w:styleId="Heading9Char">
    <w:name w:val="Heading 9 Char"/>
    <w:basedOn w:val="DefaultParagraphFont"/>
    <w:link w:val="Heading9"/>
    <w:rsid w:val="003C36AD"/>
    <w:rPr>
      <w:rFonts w:ascii="Arial" w:eastAsia="Times New Roman" w:hAnsi="Arial"/>
      <w:sz w:val="36"/>
      <w:lang w:val="en-GB"/>
    </w:rPr>
  </w:style>
  <w:style w:type="character" w:customStyle="1" w:styleId="UnresolvedMention3">
    <w:name w:val="Unresolved Mention3"/>
    <w:basedOn w:val="DefaultParagraphFont"/>
    <w:uiPriority w:val="99"/>
    <w:semiHidden/>
    <w:unhideWhenUsed/>
    <w:rsid w:val="00F55AFF"/>
    <w:rPr>
      <w:color w:val="605E5C"/>
      <w:shd w:val="clear" w:color="auto" w:fill="E1DFDD"/>
    </w:rPr>
  </w:style>
  <w:style w:type="character" w:customStyle="1" w:styleId="UnresolvedMention4">
    <w:name w:val="Unresolved Mention4"/>
    <w:basedOn w:val="DefaultParagraphFont"/>
    <w:uiPriority w:val="99"/>
    <w:semiHidden/>
    <w:unhideWhenUsed/>
    <w:rsid w:val="0089102D"/>
    <w:rPr>
      <w:color w:val="605E5C"/>
      <w:shd w:val="clear" w:color="auto" w:fill="E1DFDD"/>
    </w:rPr>
  </w:style>
  <w:style w:type="character" w:customStyle="1" w:styleId="UnresolvedMention5">
    <w:name w:val="Unresolved Mention5"/>
    <w:basedOn w:val="DefaultParagraphFont"/>
    <w:uiPriority w:val="99"/>
    <w:semiHidden/>
    <w:unhideWhenUsed/>
    <w:rsid w:val="009F7AC9"/>
    <w:rPr>
      <w:color w:val="605E5C"/>
      <w:shd w:val="clear" w:color="auto" w:fill="E1DFDD"/>
    </w:rPr>
  </w:style>
  <w:style w:type="character" w:customStyle="1" w:styleId="UnresolvedMention6">
    <w:name w:val="Unresolved Mention6"/>
    <w:basedOn w:val="DefaultParagraphFont"/>
    <w:uiPriority w:val="99"/>
    <w:semiHidden/>
    <w:unhideWhenUsed/>
    <w:rsid w:val="006B41DD"/>
    <w:rPr>
      <w:color w:val="605E5C"/>
      <w:shd w:val="clear" w:color="auto" w:fill="E1DFDD"/>
    </w:rPr>
  </w:style>
  <w:style w:type="table" w:customStyle="1" w:styleId="10">
    <w:name w:val="网格型1"/>
    <w:basedOn w:val="TableNormal"/>
    <w:next w:val="TableGrid"/>
    <w:uiPriority w:val="59"/>
    <w:rsid w:val="00827727"/>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网格型2"/>
    <w:basedOn w:val="TableNormal"/>
    <w:next w:val="TableGrid"/>
    <w:uiPriority w:val="59"/>
    <w:rsid w:val="00BB3809"/>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TableNormal"/>
    <w:next w:val="TableGrid"/>
    <w:uiPriority w:val="59"/>
    <w:rsid w:val="00DF7BE1"/>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网格型11"/>
    <w:basedOn w:val="TableNormal"/>
    <w:next w:val="TableGrid"/>
    <w:uiPriority w:val="59"/>
    <w:rsid w:val="003C19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qFormat/>
    <w:rsid w:val="00EC16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qFormat/>
    <w:rsid w:val="00EC16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网格型4"/>
    <w:basedOn w:val="TableNormal"/>
    <w:next w:val="TableGrid"/>
    <w:uiPriority w:val="59"/>
    <w:qFormat/>
    <w:rsid w:val="00EC16ED"/>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网格型5"/>
    <w:basedOn w:val="TableNormal"/>
    <w:next w:val="TableGrid"/>
    <w:uiPriority w:val="59"/>
    <w:qFormat/>
    <w:rsid w:val="00EC16ED"/>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网格型6"/>
    <w:basedOn w:val="TableNormal"/>
    <w:next w:val="TableGrid"/>
    <w:uiPriority w:val="59"/>
    <w:qFormat/>
    <w:rsid w:val="00A11B7A"/>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qFormat/>
    <w:rsid w:val="00A11B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网格型7"/>
    <w:basedOn w:val="TableNormal"/>
    <w:next w:val="TableGrid"/>
    <w:uiPriority w:val="59"/>
    <w:qFormat/>
    <w:rsid w:val="00A11B7A"/>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网格型8"/>
    <w:basedOn w:val="TableNormal"/>
    <w:next w:val="TableGrid"/>
    <w:uiPriority w:val="59"/>
    <w:qFormat/>
    <w:rsid w:val="00A11B7A"/>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网格型9"/>
    <w:basedOn w:val="TableNormal"/>
    <w:next w:val="TableGrid"/>
    <w:uiPriority w:val="59"/>
    <w:qFormat/>
    <w:rsid w:val="00A11B7A"/>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8331">
      <w:bodyDiv w:val="1"/>
      <w:marLeft w:val="0"/>
      <w:marRight w:val="0"/>
      <w:marTop w:val="0"/>
      <w:marBottom w:val="0"/>
      <w:divBdr>
        <w:top w:val="none" w:sz="0" w:space="0" w:color="auto"/>
        <w:left w:val="none" w:sz="0" w:space="0" w:color="auto"/>
        <w:bottom w:val="none" w:sz="0" w:space="0" w:color="auto"/>
        <w:right w:val="none" w:sz="0" w:space="0" w:color="auto"/>
      </w:divBdr>
    </w:div>
    <w:div w:id="28578086">
      <w:bodyDiv w:val="1"/>
      <w:marLeft w:val="0"/>
      <w:marRight w:val="0"/>
      <w:marTop w:val="0"/>
      <w:marBottom w:val="0"/>
      <w:divBdr>
        <w:top w:val="none" w:sz="0" w:space="0" w:color="auto"/>
        <w:left w:val="none" w:sz="0" w:space="0" w:color="auto"/>
        <w:bottom w:val="none" w:sz="0" w:space="0" w:color="auto"/>
        <w:right w:val="none" w:sz="0" w:space="0" w:color="auto"/>
      </w:divBdr>
    </w:div>
    <w:div w:id="32119045">
      <w:bodyDiv w:val="1"/>
      <w:marLeft w:val="0"/>
      <w:marRight w:val="0"/>
      <w:marTop w:val="0"/>
      <w:marBottom w:val="0"/>
      <w:divBdr>
        <w:top w:val="none" w:sz="0" w:space="0" w:color="auto"/>
        <w:left w:val="none" w:sz="0" w:space="0" w:color="auto"/>
        <w:bottom w:val="none" w:sz="0" w:space="0" w:color="auto"/>
        <w:right w:val="none" w:sz="0" w:space="0" w:color="auto"/>
      </w:divBdr>
    </w:div>
    <w:div w:id="33888676">
      <w:bodyDiv w:val="1"/>
      <w:marLeft w:val="0"/>
      <w:marRight w:val="0"/>
      <w:marTop w:val="0"/>
      <w:marBottom w:val="0"/>
      <w:divBdr>
        <w:top w:val="none" w:sz="0" w:space="0" w:color="auto"/>
        <w:left w:val="none" w:sz="0" w:space="0" w:color="auto"/>
        <w:bottom w:val="none" w:sz="0" w:space="0" w:color="auto"/>
        <w:right w:val="none" w:sz="0" w:space="0" w:color="auto"/>
      </w:divBdr>
    </w:div>
    <w:div w:id="37360685">
      <w:bodyDiv w:val="1"/>
      <w:marLeft w:val="0"/>
      <w:marRight w:val="0"/>
      <w:marTop w:val="0"/>
      <w:marBottom w:val="0"/>
      <w:divBdr>
        <w:top w:val="none" w:sz="0" w:space="0" w:color="auto"/>
        <w:left w:val="none" w:sz="0" w:space="0" w:color="auto"/>
        <w:bottom w:val="none" w:sz="0" w:space="0" w:color="auto"/>
        <w:right w:val="none" w:sz="0" w:space="0" w:color="auto"/>
      </w:divBdr>
      <w:divsChild>
        <w:div w:id="1207837582">
          <w:marLeft w:val="0"/>
          <w:marRight w:val="0"/>
          <w:marTop w:val="0"/>
          <w:marBottom w:val="0"/>
          <w:divBdr>
            <w:top w:val="none" w:sz="0" w:space="0" w:color="auto"/>
            <w:left w:val="none" w:sz="0" w:space="0" w:color="auto"/>
            <w:bottom w:val="none" w:sz="0" w:space="0" w:color="auto"/>
            <w:right w:val="none" w:sz="0" w:space="0" w:color="auto"/>
          </w:divBdr>
        </w:div>
      </w:divsChild>
    </w:div>
    <w:div w:id="51660278">
      <w:bodyDiv w:val="1"/>
      <w:marLeft w:val="0"/>
      <w:marRight w:val="0"/>
      <w:marTop w:val="0"/>
      <w:marBottom w:val="0"/>
      <w:divBdr>
        <w:top w:val="none" w:sz="0" w:space="0" w:color="auto"/>
        <w:left w:val="none" w:sz="0" w:space="0" w:color="auto"/>
        <w:bottom w:val="none" w:sz="0" w:space="0" w:color="auto"/>
        <w:right w:val="none" w:sz="0" w:space="0" w:color="auto"/>
      </w:divBdr>
    </w:div>
    <w:div w:id="65804243">
      <w:bodyDiv w:val="1"/>
      <w:marLeft w:val="0"/>
      <w:marRight w:val="0"/>
      <w:marTop w:val="0"/>
      <w:marBottom w:val="0"/>
      <w:divBdr>
        <w:top w:val="none" w:sz="0" w:space="0" w:color="auto"/>
        <w:left w:val="none" w:sz="0" w:space="0" w:color="auto"/>
        <w:bottom w:val="none" w:sz="0" w:space="0" w:color="auto"/>
        <w:right w:val="none" w:sz="0" w:space="0" w:color="auto"/>
      </w:divBdr>
    </w:div>
    <w:div w:id="77989693">
      <w:bodyDiv w:val="1"/>
      <w:marLeft w:val="0"/>
      <w:marRight w:val="0"/>
      <w:marTop w:val="0"/>
      <w:marBottom w:val="0"/>
      <w:divBdr>
        <w:top w:val="none" w:sz="0" w:space="0" w:color="auto"/>
        <w:left w:val="none" w:sz="0" w:space="0" w:color="auto"/>
        <w:bottom w:val="none" w:sz="0" w:space="0" w:color="auto"/>
        <w:right w:val="none" w:sz="0" w:space="0" w:color="auto"/>
      </w:divBdr>
    </w:div>
    <w:div w:id="114643173">
      <w:bodyDiv w:val="1"/>
      <w:marLeft w:val="0"/>
      <w:marRight w:val="0"/>
      <w:marTop w:val="0"/>
      <w:marBottom w:val="0"/>
      <w:divBdr>
        <w:top w:val="none" w:sz="0" w:space="0" w:color="auto"/>
        <w:left w:val="none" w:sz="0" w:space="0" w:color="auto"/>
        <w:bottom w:val="none" w:sz="0" w:space="0" w:color="auto"/>
        <w:right w:val="none" w:sz="0" w:space="0" w:color="auto"/>
      </w:divBdr>
    </w:div>
    <w:div w:id="127670831">
      <w:bodyDiv w:val="1"/>
      <w:marLeft w:val="0"/>
      <w:marRight w:val="0"/>
      <w:marTop w:val="0"/>
      <w:marBottom w:val="0"/>
      <w:divBdr>
        <w:top w:val="none" w:sz="0" w:space="0" w:color="auto"/>
        <w:left w:val="none" w:sz="0" w:space="0" w:color="auto"/>
        <w:bottom w:val="none" w:sz="0" w:space="0" w:color="auto"/>
        <w:right w:val="none" w:sz="0" w:space="0" w:color="auto"/>
      </w:divBdr>
    </w:div>
    <w:div w:id="128211306">
      <w:bodyDiv w:val="1"/>
      <w:marLeft w:val="0"/>
      <w:marRight w:val="0"/>
      <w:marTop w:val="0"/>
      <w:marBottom w:val="0"/>
      <w:divBdr>
        <w:top w:val="none" w:sz="0" w:space="0" w:color="auto"/>
        <w:left w:val="none" w:sz="0" w:space="0" w:color="auto"/>
        <w:bottom w:val="none" w:sz="0" w:space="0" w:color="auto"/>
        <w:right w:val="none" w:sz="0" w:space="0" w:color="auto"/>
      </w:divBdr>
    </w:div>
    <w:div w:id="146168046">
      <w:bodyDiv w:val="1"/>
      <w:marLeft w:val="0"/>
      <w:marRight w:val="0"/>
      <w:marTop w:val="0"/>
      <w:marBottom w:val="0"/>
      <w:divBdr>
        <w:top w:val="none" w:sz="0" w:space="0" w:color="auto"/>
        <w:left w:val="none" w:sz="0" w:space="0" w:color="auto"/>
        <w:bottom w:val="none" w:sz="0" w:space="0" w:color="auto"/>
        <w:right w:val="none" w:sz="0" w:space="0" w:color="auto"/>
      </w:divBdr>
    </w:div>
    <w:div w:id="187988727">
      <w:bodyDiv w:val="1"/>
      <w:marLeft w:val="0"/>
      <w:marRight w:val="0"/>
      <w:marTop w:val="0"/>
      <w:marBottom w:val="0"/>
      <w:divBdr>
        <w:top w:val="none" w:sz="0" w:space="0" w:color="auto"/>
        <w:left w:val="none" w:sz="0" w:space="0" w:color="auto"/>
        <w:bottom w:val="none" w:sz="0" w:space="0" w:color="auto"/>
        <w:right w:val="none" w:sz="0" w:space="0" w:color="auto"/>
      </w:divBdr>
    </w:div>
    <w:div w:id="217135524">
      <w:bodyDiv w:val="1"/>
      <w:marLeft w:val="0"/>
      <w:marRight w:val="0"/>
      <w:marTop w:val="0"/>
      <w:marBottom w:val="0"/>
      <w:divBdr>
        <w:top w:val="none" w:sz="0" w:space="0" w:color="auto"/>
        <w:left w:val="none" w:sz="0" w:space="0" w:color="auto"/>
        <w:bottom w:val="none" w:sz="0" w:space="0" w:color="auto"/>
        <w:right w:val="none" w:sz="0" w:space="0" w:color="auto"/>
      </w:divBdr>
    </w:div>
    <w:div w:id="253707927">
      <w:bodyDiv w:val="1"/>
      <w:marLeft w:val="0"/>
      <w:marRight w:val="0"/>
      <w:marTop w:val="0"/>
      <w:marBottom w:val="0"/>
      <w:divBdr>
        <w:top w:val="none" w:sz="0" w:space="0" w:color="auto"/>
        <w:left w:val="none" w:sz="0" w:space="0" w:color="auto"/>
        <w:bottom w:val="none" w:sz="0" w:space="0" w:color="auto"/>
        <w:right w:val="none" w:sz="0" w:space="0" w:color="auto"/>
      </w:divBdr>
    </w:div>
    <w:div w:id="272709848">
      <w:bodyDiv w:val="1"/>
      <w:marLeft w:val="0"/>
      <w:marRight w:val="0"/>
      <w:marTop w:val="0"/>
      <w:marBottom w:val="0"/>
      <w:divBdr>
        <w:top w:val="none" w:sz="0" w:space="0" w:color="auto"/>
        <w:left w:val="none" w:sz="0" w:space="0" w:color="auto"/>
        <w:bottom w:val="none" w:sz="0" w:space="0" w:color="auto"/>
        <w:right w:val="none" w:sz="0" w:space="0" w:color="auto"/>
      </w:divBdr>
    </w:div>
    <w:div w:id="278604946">
      <w:bodyDiv w:val="1"/>
      <w:marLeft w:val="0"/>
      <w:marRight w:val="0"/>
      <w:marTop w:val="0"/>
      <w:marBottom w:val="0"/>
      <w:divBdr>
        <w:top w:val="none" w:sz="0" w:space="0" w:color="auto"/>
        <w:left w:val="none" w:sz="0" w:space="0" w:color="auto"/>
        <w:bottom w:val="none" w:sz="0" w:space="0" w:color="auto"/>
        <w:right w:val="none" w:sz="0" w:space="0" w:color="auto"/>
      </w:divBdr>
    </w:div>
    <w:div w:id="335426241">
      <w:bodyDiv w:val="1"/>
      <w:marLeft w:val="0"/>
      <w:marRight w:val="0"/>
      <w:marTop w:val="0"/>
      <w:marBottom w:val="0"/>
      <w:divBdr>
        <w:top w:val="none" w:sz="0" w:space="0" w:color="auto"/>
        <w:left w:val="none" w:sz="0" w:space="0" w:color="auto"/>
        <w:bottom w:val="none" w:sz="0" w:space="0" w:color="auto"/>
        <w:right w:val="none" w:sz="0" w:space="0" w:color="auto"/>
      </w:divBdr>
    </w:div>
    <w:div w:id="359167304">
      <w:bodyDiv w:val="1"/>
      <w:marLeft w:val="0"/>
      <w:marRight w:val="0"/>
      <w:marTop w:val="0"/>
      <w:marBottom w:val="0"/>
      <w:divBdr>
        <w:top w:val="none" w:sz="0" w:space="0" w:color="auto"/>
        <w:left w:val="none" w:sz="0" w:space="0" w:color="auto"/>
        <w:bottom w:val="none" w:sz="0" w:space="0" w:color="auto"/>
        <w:right w:val="none" w:sz="0" w:space="0" w:color="auto"/>
      </w:divBdr>
    </w:div>
    <w:div w:id="363559020">
      <w:bodyDiv w:val="1"/>
      <w:marLeft w:val="0"/>
      <w:marRight w:val="0"/>
      <w:marTop w:val="0"/>
      <w:marBottom w:val="0"/>
      <w:divBdr>
        <w:top w:val="none" w:sz="0" w:space="0" w:color="auto"/>
        <w:left w:val="none" w:sz="0" w:space="0" w:color="auto"/>
        <w:bottom w:val="none" w:sz="0" w:space="0" w:color="auto"/>
        <w:right w:val="none" w:sz="0" w:space="0" w:color="auto"/>
      </w:divBdr>
    </w:div>
    <w:div w:id="388961948">
      <w:bodyDiv w:val="1"/>
      <w:marLeft w:val="0"/>
      <w:marRight w:val="0"/>
      <w:marTop w:val="0"/>
      <w:marBottom w:val="0"/>
      <w:divBdr>
        <w:top w:val="none" w:sz="0" w:space="0" w:color="auto"/>
        <w:left w:val="none" w:sz="0" w:space="0" w:color="auto"/>
        <w:bottom w:val="none" w:sz="0" w:space="0" w:color="auto"/>
        <w:right w:val="none" w:sz="0" w:space="0" w:color="auto"/>
      </w:divBdr>
    </w:div>
    <w:div w:id="392968610">
      <w:bodyDiv w:val="1"/>
      <w:marLeft w:val="0"/>
      <w:marRight w:val="0"/>
      <w:marTop w:val="0"/>
      <w:marBottom w:val="0"/>
      <w:divBdr>
        <w:top w:val="none" w:sz="0" w:space="0" w:color="auto"/>
        <w:left w:val="none" w:sz="0" w:space="0" w:color="auto"/>
        <w:bottom w:val="none" w:sz="0" w:space="0" w:color="auto"/>
        <w:right w:val="none" w:sz="0" w:space="0" w:color="auto"/>
      </w:divBdr>
    </w:div>
    <w:div w:id="395015114">
      <w:bodyDiv w:val="1"/>
      <w:marLeft w:val="0"/>
      <w:marRight w:val="0"/>
      <w:marTop w:val="0"/>
      <w:marBottom w:val="0"/>
      <w:divBdr>
        <w:top w:val="none" w:sz="0" w:space="0" w:color="auto"/>
        <w:left w:val="none" w:sz="0" w:space="0" w:color="auto"/>
        <w:bottom w:val="none" w:sz="0" w:space="0" w:color="auto"/>
        <w:right w:val="none" w:sz="0" w:space="0" w:color="auto"/>
      </w:divBdr>
    </w:div>
    <w:div w:id="395782367">
      <w:bodyDiv w:val="1"/>
      <w:marLeft w:val="0"/>
      <w:marRight w:val="0"/>
      <w:marTop w:val="0"/>
      <w:marBottom w:val="0"/>
      <w:divBdr>
        <w:top w:val="none" w:sz="0" w:space="0" w:color="auto"/>
        <w:left w:val="none" w:sz="0" w:space="0" w:color="auto"/>
        <w:bottom w:val="none" w:sz="0" w:space="0" w:color="auto"/>
        <w:right w:val="none" w:sz="0" w:space="0" w:color="auto"/>
      </w:divBdr>
    </w:div>
    <w:div w:id="409818671">
      <w:bodyDiv w:val="1"/>
      <w:marLeft w:val="0"/>
      <w:marRight w:val="0"/>
      <w:marTop w:val="0"/>
      <w:marBottom w:val="0"/>
      <w:divBdr>
        <w:top w:val="none" w:sz="0" w:space="0" w:color="auto"/>
        <w:left w:val="none" w:sz="0" w:space="0" w:color="auto"/>
        <w:bottom w:val="none" w:sz="0" w:space="0" w:color="auto"/>
        <w:right w:val="none" w:sz="0" w:space="0" w:color="auto"/>
      </w:divBdr>
    </w:div>
    <w:div w:id="417487447">
      <w:bodyDiv w:val="1"/>
      <w:marLeft w:val="0"/>
      <w:marRight w:val="0"/>
      <w:marTop w:val="0"/>
      <w:marBottom w:val="0"/>
      <w:divBdr>
        <w:top w:val="none" w:sz="0" w:space="0" w:color="auto"/>
        <w:left w:val="none" w:sz="0" w:space="0" w:color="auto"/>
        <w:bottom w:val="none" w:sz="0" w:space="0" w:color="auto"/>
        <w:right w:val="none" w:sz="0" w:space="0" w:color="auto"/>
      </w:divBdr>
    </w:div>
    <w:div w:id="426927907">
      <w:bodyDiv w:val="1"/>
      <w:marLeft w:val="0"/>
      <w:marRight w:val="0"/>
      <w:marTop w:val="0"/>
      <w:marBottom w:val="0"/>
      <w:divBdr>
        <w:top w:val="none" w:sz="0" w:space="0" w:color="auto"/>
        <w:left w:val="none" w:sz="0" w:space="0" w:color="auto"/>
        <w:bottom w:val="none" w:sz="0" w:space="0" w:color="auto"/>
        <w:right w:val="none" w:sz="0" w:space="0" w:color="auto"/>
      </w:divBdr>
    </w:div>
    <w:div w:id="464127330">
      <w:bodyDiv w:val="1"/>
      <w:marLeft w:val="0"/>
      <w:marRight w:val="0"/>
      <w:marTop w:val="0"/>
      <w:marBottom w:val="0"/>
      <w:divBdr>
        <w:top w:val="none" w:sz="0" w:space="0" w:color="auto"/>
        <w:left w:val="none" w:sz="0" w:space="0" w:color="auto"/>
        <w:bottom w:val="none" w:sz="0" w:space="0" w:color="auto"/>
        <w:right w:val="none" w:sz="0" w:space="0" w:color="auto"/>
      </w:divBdr>
    </w:div>
    <w:div w:id="517089254">
      <w:bodyDiv w:val="1"/>
      <w:marLeft w:val="0"/>
      <w:marRight w:val="0"/>
      <w:marTop w:val="0"/>
      <w:marBottom w:val="0"/>
      <w:divBdr>
        <w:top w:val="none" w:sz="0" w:space="0" w:color="auto"/>
        <w:left w:val="none" w:sz="0" w:space="0" w:color="auto"/>
        <w:bottom w:val="none" w:sz="0" w:space="0" w:color="auto"/>
        <w:right w:val="none" w:sz="0" w:space="0" w:color="auto"/>
      </w:divBdr>
    </w:div>
    <w:div w:id="545797014">
      <w:bodyDiv w:val="1"/>
      <w:marLeft w:val="0"/>
      <w:marRight w:val="0"/>
      <w:marTop w:val="0"/>
      <w:marBottom w:val="0"/>
      <w:divBdr>
        <w:top w:val="none" w:sz="0" w:space="0" w:color="auto"/>
        <w:left w:val="none" w:sz="0" w:space="0" w:color="auto"/>
        <w:bottom w:val="none" w:sz="0" w:space="0" w:color="auto"/>
        <w:right w:val="none" w:sz="0" w:space="0" w:color="auto"/>
      </w:divBdr>
    </w:div>
    <w:div w:id="562640587">
      <w:bodyDiv w:val="1"/>
      <w:marLeft w:val="0"/>
      <w:marRight w:val="0"/>
      <w:marTop w:val="0"/>
      <w:marBottom w:val="0"/>
      <w:divBdr>
        <w:top w:val="none" w:sz="0" w:space="0" w:color="auto"/>
        <w:left w:val="none" w:sz="0" w:space="0" w:color="auto"/>
        <w:bottom w:val="none" w:sz="0" w:space="0" w:color="auto"/>
        <w:right w:val="none" w:sz="0" w:space="0" w:color="auto"/>
      </w:divBdr>
    </w:div>
    <w:div w:id="564876085">
      <w:bodyDiv w:val="1"/>
      <w:marLeft w:val="0"/>
      <w:marRight w:val="0"/>
      <w:marTop w:val="0"/>
      <w:marBottom w:val="0"/>
      <w:divBdr>
        <w:top w:val="none" w:sz="0" w:space="0" w:color="auto"/>
        <w:left w:val="none" w:sz="0" w:space="0" w:color="auto"/>
        <w:bottom w:val="none" w:sz="0" w:space="0" w:color="auto"/>
        <w:right w:val="none" w:sz="0" w:space="0" w:color="auto"/>
      </w:divBdr>
    </w:div>
    <w:div w:id="587927255">
      <w:bodyDiv w:val="1"/>
      <w:marLeft w:val="0"/>
      <w:marRight w:val="0"/>
      <w:marTop w:val="0"/>
      <w:marBottom w:val="0"/>
      <w:divBdr>
        <w:top w:val="none" w:sz="0" w:space="0" w:color="auto"/>
        <w:left w:val="none" w:sz="0" w:space="0" w:color="auto"/>
        <w:bottom w:val="none" w:sz="0" w:space="0" w:color="auto"/>
        <w:right w:val="none" w:sz="0" w:space="0" w:color="auto"/>
      </w:divBdr>
    </w:div>
    <w:div w:id="587927413">
      <w:bodyDiv w:val="1"/>
      <w:marLeft w:val="0"/>
      <w:marRight w:val="0"/>
      <w:marTop w:val="0"/>
      <w:marBottom w:val="0"/>
      <w:divBdr>
        <w:top w:val="none" w:sz="0" w:space="0" w:color="auto"/>
        <w:left w:val="none" w:sz="0" w:space="0" w:color="auto"/>
        <w:bottom w:val="none" w:sz="0" w:space="0" w:color="auto"/>
        <w:right w:val="none" w:sz="0" w:space="0" w:color="auto"/>
      </w:divBdr>
    </w:div>
    <w:div w:id="607081330">
      <w:bodyDiv w:val="1"/>
      <w:marLeft w:val="0"/>
      <w:marRight w:val="0"/>
      <w:marTop w:val="0"/>
      <w:marBottom w:val="0"/>
      <w:divBdr>
        <w:top w:val="none" w:sz="0" w:space="0" w:color="auto"/>
        <w:left w:val="none" w:sz="0" w:space="0" w:color="auto"/>
        <w:bottom w:val="none" w:sz="0" w:space="0" w:color="auto"/>
        <w:right w:val="none" w:sz="0" w:space="0" w:color="auto"/>
      </w:divBdr>
    </w:div>
    <w:div w:id="616061193">
      <w:bodyDiv w:val="1"/>
      <w:marLeft w:val="0"/>
      <w:marRight w:val="0"/>
      <w:marTop w:val="0"/>
      <w:marBottom w:val="0"/>
      <w:divBdr>
        <w:top w:val="none" w:sz="0" w:space="0" w:color="auto"/>
        <w:left w:val="none" w:sz="0" w:space="0" w:color="auto"/>
        <w:bottom w:val="none" w:sz="0" w:space="0" w:color="auto"/>
        <w:right w:val="none" w:sz="0" w:space="0" w:color="auto"/>
      </w:divBdr>
    </w:div>
    <w:div w:id="630482073">
      <w:bodyDiv w:val="1"/>
      <w:marLeft w:val="0"/>
      <w:marRight w:val="0"/>
      <w:marTop w:val="0"/>
      <w:marBottom w:val="0"/>
      <w:divBdr>
        <w:top w:val="none" w:sz="0" w:space="0" w:color="auto"/>
        <w:left w:val="none" w:sz="0" w:space="0" w:color="auto"/>
        <w:bottom w:val="none" w:sz="0" w:space="0" w:color="auto"/>
        <w:right w:val="none" w:sz="0" w:space="0" w:color="auto"/>
      </w:divBdr>
    </w:div>
    <w:div w:id="630483818">
      <w:bodyDiv w:val="1"/>
      <w:marLeft w:val="0"/>
      <w:marRight w:val="0"/>
      <w:marTop w:val="0"/>
      <w:marBottom w:val="0"/>
      <w:divBdr>
        <w:top w:val="none" w:sz="0" w:space="0" w:color="auto"/>
        <w:left w:val="none" w:sz="0" w:space="0" w:color="auto"/>
        <w:bottom w:val="none" w:sz="0" w:space="0" w:color="auto"/>
        <w:right w:val="none" w:sz="0" w:space="0" w:color="auto"/>
      </w:divBdr>
    </w:div>
    <w:div w:id="653220533">
      <w:bodyDiv w:val="1"/>
      <w:marLeft w:val="0"/>
      <w:marRight w:val="0"/>
      <w:marTop w:val="0"/>
      <w:marBottom w:val="0"/>
      <w:divBdr>
        <w:top w:val="none" w:sz="0" w:space="0" w:color="auto"/>
        <w:left w:val="none" w:sz="0" w:space="0" w:color="auto"/>
        <w:bottom w:val="none" w:sz="0" w:space="0" w:color="auto"/>
        <w:right w:val="none" w:sz="0" w:space="0" w:color="auto"/>
      </w:divBdr>
    </w:div>
    <w:div w:id="653682120">
      <w:bodyDiv w:val="1"/>
      <w:marLeft w:val="0"/>
      <w:marRight w:val="0"/>
      <w:marTop w:val="0"/>
      <w:marBottom w:val="0"/>
      <w:divBdr>
        <w:top w:val="none" w:sz="0" w:space="0" w:color="auto"/>
        <w:left w:val="none" w:sz="0" w:space="0" w:color="auto"/>
        <w:bottom w:val="none" w:sz="0" w:space="0" w:color="auto"/>
        <w:right w:val="none" w:sz="0" w:space="0" w:color="auto"/>
      </w:divBdr>
    </w:div>
    <w:div w:id="668365071">
      <w:bodyDiv w:val="1"/>
      <w:marLeft w:val="0"/>
      <w:marRight w:val="0"/>
      <w:marTop w:val="0"/>
      <w:marBottom w:val="0"/>
      <w:divBdr>
        <w:top w:val="none" w:sz="0" w:space="0" w:color="auto"/>
        <w:left w:val="none" w:sz="0" w:space="0" w:color="auto"/>
        <w:bottom w:val="none" w:sz="0" w:space="0" w:color="auto"/>
        <w:right w:val="none" w:sz="0" w:space="0" w:color="auto"/>
      </w:divBdr>
    </w:div>
    <w:div w:id="678846706">
      <w:bodyDiv w:val="1"/>
      <w:marLeft w:val="0"/>
      <w:marRight w:val="0"/>
      <w:marTop w:val="0"/>
      <w:marBottom w:val="0"/>
      <w:divBdr>
        <w:top w:val="none" w:sz="0" w:space="0" w:color="auto"/>
        <w:left w:val="none" w:sz="0" w:space="0" w:color="auto"/>
        <w:bottom w:val="none" w:sz="0" w:space="0" w:color="auto"/>
        <w:right w:val="none" w:sz="0" w:space="0" w:color="auto"/>
      </w:divBdr>
    </w:div>
    <w:div w:id="686642817">
      <w:bodyDiv w:val="1"/>
      <w:marLeft w:val="0"/>
      <w:marRight w:val="0"/>
      <w:marTop w:val="0"/>
      <w:marBottom w:val="0"/>
      <w:divBdr>
        <w:top w:val="none" w:sz="0" w:space="0" w:color="auto"/>
        <w:left w:val="none" w:sz="0" w:space="0" w:color="auto"/>
        <w:bottom w:val="none" w:sz="0" w:space="0" w:color="auto"/>
        <w:right w:val="none" w:sz="0" w:space="0" w:color="auto"/>
      </w:divBdr>
    </w:div>
    <w:div w:id="708068010">
      <w:bodyDiv w:val="1"/>
      <w:marLeft w:val="0"/>
      <w:marRight w:val="0"/>
      <w:marTop w:val="0"/>
      <w:marBottom w:val="0"/>
      <w:divBdr>
        <w:top w:val="none" w:sz="0" w:space="0" w:color="auto"/>
        <w:left w:val="none" w:sz="0" w:space="0" w:color="auto"/>
        <w:bottom w:val="none" w:sz="0" w:space="0" w:color="auto"/>
        <w:right w:val="none" w:sz="0" w:space="0" w:color="auto"/>
      </w:divBdr>
    </w:div>
    <w:div w:id="710030238">
      <w:bodyDiv w:val="1"/>
      <w:marLeft w:val="0"/>
      <w:marRight w:val="0"/>
      <w:marTop w:val="0"/>
      <w:marBottom w:val="0"/>
      <w:divBdr>
        <w:top w:val="none" w:sz="0" w:space="0" w:color="auto"/>
        <w:left w:val="none" w:sz="0" w:space="0" w:color="auto"/>
        <w:bottom w:val="none" w:sz="0" w:space="0" w:color="auto"/>
        <w:right w:val="none" w:sz="0" w:space="0" w:color="auto"/>
      </w:divBdr>
    </w:div>
    <w:div w:id="711920687">
      <w:bodyDiv w:val="1"/>
      <w:marLeft w:val="0"/>
      <w:marRight w:val="0"/>
      <w:marTop w:val="0"/>
      <w:marBottom w:val="0"/>
      <w:divBdr>
        <w:top w:val="none" w:sz="0" w:space="0" w:color="auto"/>
        <w:left w:val="none" w:sz="0" w:space="0" w:color="auto"/>
        <w:bottom w:val="none" w:sz="0" w:space="0" w:color="auto"/>
        <w:right w:val="none" w:sz="0" w:space="0" w:color="auto"/>
      </w:divBdr>
    </w:div>
    <w:div w:id="717247100">
      <w:bodyDiv w:val="1"/>
      <w:marLeft w:val="0"/>
      <w:marRight w:val="0"/>
      <w:marTop w:val="0"/>
      <w:marBottom w:val="0"/>
      <w:divBdr>
        <w:top w:val="none" w:sz="0" w:space="0" w:color="auto"/>
        <w:left w:val="none" w:sz="0" w:space="0" w:color="auto"/>
        <w:bottom w:val="none" w:sz="0" w:space="0" w:color="auto"/>
        <w:right w:val="none" w:sz="0" w:space="0" w:color="auto"/>
      </w:divBdr>
    </w:div>
    <w:div w:id="731003517">
      <w:bodyDiv w:val="1"/>
      <w:marLeft w:val="0"/>
      <w:marRight w:val="0"/>
      <w:marTop w:val="0"/>
      <w:marBottom w:val="0"/>
      <w:divBdr>
        <w:top w:val="none" w:sz="0" w:space="0" w:color="auto"/>
        <w:left w:val="none" w:sz="0" w:space="0" w:color="auto"/>
        <w:bottom w:val="none" w:sz="0" w:space="0" w:color="auto"/>
        <w:right w:val="none" w:sz="0" w:space="0" w:color="auto"/>
      </w:divBdr>
    </w:div>
    <w:div w:id="732889789">
      <w:bodyDiv w:val="1"/>
      <w:marLeft w:val="0"/>
      <w:marRight w:val="0"/>
      <w:marTop w:val="0"/>
      <w:marBottom w:val="0"/>
      <w:divBdr>
        <w:top w:val="none" w:sz="0" w:space="0" w:color="auto"/>
        <w:left w:val="none" w:sz="0" w:space="0" w:color="auto"/>
        <w:bottom w:val="none" w:sz="0" w:space="0" w:color="auto"/>
        <w:right w:val="none" w:sz="0" w:space="0" w:color="auto"/>
      </w:divBdr>
    </w:div>
    <w:div w:id="763496349">
      <w:bodyDiv w:val="1"/>
      <w:marLeft w:val="0"/>
      <w:marRight w:val="0"/>
      <w:marTop w:val="0"/>
      <w:marBottom w:val="0"/>
      <w:divBdr>
        <w:top w:val="none" w:sz="0" w:space="0" w:color="auto"/>
        <w:left w:val="none" w:sz="0" w:space="0" w:color="auto"/>
        <w:bottom w:val="none" w:sz="0" w:space="0" w:color="auto"/>
        <w:right w:val="none" w:sz="0" w:space="0" w:color="auto"/>
      </w:divBdr>
    </w:div>
    <w:div w:id="772479144">
      <w:bodyDiv w:val="1"/>
      <w:marLeft w:val="0"/>
      <w:marRight w:val="0"/>
      <w:marTop w:val="0"/>
      <w:marBottom w:val="0"/>
      <w:divBdr>
        <w:top w:val="none" w:sz="0" w:space="0" w:color="auto"/>
        <w:left w:val="none" w:sz="0" w:space="0" w:color="auto"/>
        <w:bottom w:val="none" w:sz="0" w:space="0" w:color="auto"/>
        <w:right w:val="none" w:sz="0" w:space="0" w:color="auto"/>
      </w:divBdr>
    </w:div>
    <w:div w:id="777258273">
      <w:bodyDiv w:val="1"/>
      <w:marLeft w:val="0"/>
      <w:marRight w:val="0"/>
      <w:marTop w:val="0"/>
      <w:marBottom w:val="0"/>
      <w:divBdr>
        <w:top w:val="none" w:sz="0" w:space="0" w:color="auto"/>
        <w:left w:val="none" w:sz="0" w:space="0" w:color="auto"/>
        <w:bottom w:val="none" w:sz="0" w:space="0" w:color="auto"/>
        <w:right w:val="none" w:sz="0" w:space="0" w:color="auto"/>
      </w:divBdr>
    </w:div>
    <w:div w:id="786395233">
      <w:bodyDiv w:val="1"/>
      <w:marLeft w:val="0"/>
      <w:marRight w:val="0"/>
      <w:marTop w:val="0"/>
      <w:marBottom w:val="0"/>
      <w:divBdr>
        <w:top w:val="none" w:sz="0" w:space="0" w:color="auto"/>
        <w:left w:val="none" w:sz="0" w:space="0" w:color="auto"/>
        <w:bottom w:val="none" w:sz="0" w:space="0" w:color="auto"/>
        <w:right w:val="none" w:sz="0" w:space="0" w:color="auto"/>
      </w:divBdr>
    </w:div>
    <w:div w:id="800919660">
      <w:bodyDiv w:val="1"/>
      <w:marLeft w:val="0"/>
      <w:marRight w:val="0"/>
      <w:marTop w:val="0"/>
      <w:marBottom w:val="0"/>
      <w:divBdr>
        <w:top w:val="none" w:sz="0" w:space="0" w:color="auto"/>
        <w:left w:val="none" w:sz="0" w:space="0" w:color="auto"/>
        <w:bottom w:val="none" w:sz="0" w:space="0" w:color="auto"/>
        <w:right w:val="none" w:sz="0" w:space="0" w:color="auto"/>
      </w:divBdr>
    </w:div>
    <w:div w:id="806512249">
      <w:bodyDiv w:val="1"/>
      <w:marLeft w:val="0"/>
      <w:marRight w:val="0"/>
      <w:marTop w:val="0"/>
      <w:marBottom w:val="0"/>
      <w:divBdr>
        <w:top w:val="none" w:sz="0" w:space="0" w:color="auto"/>
        <w:left w:val="none" w:sz="0" w:space="0" w:color="auto"/>
        <w:bottom w:val="none" w:sz="0" w:space="0" w:color="auto"/>
        <w:right w:val="none" w:sz="0" w:space="0" w:color="auto"/>
      </w:divBdr>
    </w:div>
    <w:div w:id="834107779">
      <w:bodyDiv w:val="1"/>
      <w:marLeft w:val="0"/>
      <w:marRight w:val="0"/>
      <w:marTop w:val="0"/>
      <w:marBottom w:val="0"/>
      <w:divBdr>
        <w:top w:val="none" w:sz="0" w:space="0" w:color="auto"/>
        <w:left w:val="none" w:sz="0" w:space="0" w:color="auto"/>
        <w:bottom w:val="none" w:sz="0" w:space="0" w:color="auto"/>
        <w:right w:val="none" w:sz="0" w:space="0" w:color="auto"/>
      </w:divBdr>
    </w:div>
    <w:div w:id="843202905">
      <w:bodyDiv w:val="1"/>
      <w:marLeft w:val="0"/>
      <w:marRight w:val="0"/>
      <w:marTop w:val="0"/>
      <w:marBottom w:val="0"/>
      <w:divBdr>
        <w:top w:val="none" w:sz="0" w:space="0" w:color="auto"/>
        <w:left w:val="none" w:sz="0" w:space="0" w:color="auto"/>
        <w:bottom w:val="none" w:sz="0" w:space="0" w:color="auto"/>
        <w:right w:val="none" w:sz="0" w:space="0" w:color="auto"/>
      </w:divBdr>
    </w:div>
    <w:div w:id="846406014">
      <w:bodyDiv w:val="1"/>
      <w:marLeft w:val="0"/>
      <w:marRight w:val="0"/>
      <w:marTop w:val="0"/>
      <w:marBottom w:val="0"/>
      <w:divBdr>
        <w:top w:val="none" w:sz="0" w:space="0" w:color="auto"/>
        <w:left w:val="none" w:sz="0" w:space="0" w:color="auto"/>
        <w:bottom w:val="none" w:sz="0" w:space="0" w:color="auto"/>
        <w:right w:val="none" w:sz="0" w:space="0" w:color="auto"/>
      </w:divBdr>
    </w:div>
    <w:div w:id="850215932">
      <w:bodyDiv w:val="1"/>
      <w:marLeft w:val="0"/>
      <w:marRight w:val="0"/>
      <w:marTop w:val="0"/>
      <w:marBottom w:val="0"/>
      <w:divBdr>
        <w:top w:val="none" w:sz="0" w:space="0" w:color="auto"/>
        <w:left w:val="none" w:sz="0" w:space="0" w:color="auto"/>
        <w:bottom w:val="none" w:sz="0" w:space="0" w:color="auto"/>
        <w:right w:val="none" w:sz="0" w:space="0" w:color="auto"/>
      </w:divBdr>
    </w:div>
    <w:div w:id="851604177">
      <w:bodyDiv w:val="1"/>
      <w:marLeft w:val="0"/>
      <w:marRight w:val="0"/>
      <w:marTop w:val="0"/>
      <w:marBottom w:val="0"/>
      <w:divBdr>
        <w:top w:val="none" w:sz="0" w:space="0" w:color="auto"/>
        <w:left w:val="none" w:sz="0" w:space="0" w:color="auto"/>
        <w:bottom w:val="none" w:sz="0" w:space="0" w:color="auto"/>
        <w:right w:val="none" w:sz="0" w:space="0" w:color="auto"/>
      </w:divBdr>
    </w:div>
    <w:div w:id="866648611">
      <w:bodyDiv w:val="1"/>
      <w:marLeft w:val="0"/>
      <w:marRight w:val="0"/>
      <w:marTop w:val="0"/>
      <w:marBottom w:val="0"/>
      <w:divBdr>
        <w:top w:val="none" w:sz="0" w:space="0" w:color="auto"/>
        <w:left w:val="none" w:sz="0" w:space="0" w:color="auto"/>
        <w:bottom w:val="none" w:sz="0" w:space="0" w:color="auto"/>
        <w:right w:val="none" w:sz="0" w:space="0" w:color="auto"/>
      </w:divBdr>
    </w:div>
    <w:div w:id="890187279">
      <w:bodyDiv w:val="1"/>
      <w:marLeft w:val="0"/>
      <w:marRight w:val="0"/>
      <w:marTop w:val="0"/>
      <w:marBottom w:val="0"/>
      <w:divBdr>
        <w:top w:val="none" w:sz="0" w:space="0" w:color="auto"/>
        <w:left w:val="none" w:sz="0" w:space="0" w:color="auto"/>
        <w:bottom w:val="none" w:sz="0" w:space="0" w:color="auto"/>
        <w:right w:val="none" w:sz="0" w:space="0" w:color="auto"/>
      </w:divBdr>
    </w:div>
    <w:div w:id="892885736">
      <w:bodyDiv w:val="1"/>
      <w:marLeft w:val="0"/>
      <w:marRight w:val="0"/>
      <w:marTop w:val="0"/>
      <w:marBottom w:val="0"/>
      <w:divBdr>
        <w:top w:val="none" w:sz="0" w:space="0" w:color="auto"/>
        <w:left w:val="none" w:sz="0" w:space="0" w:color="auto"/>
        <w:bottom w:val="none" w:sz="0" w:space="0" w:color="auto"/>
        <w:right w:val="none" w:sz="0" w:space="0" w:color="auto"/>
      </w:divBdr>
    </w:div>
    <w:div w:id="896936116">
      <w:bodyDiv w:val="1"/>
      <w:marLeft w:val="0"/>
      <w:marRight w:val="0"/>
      <w:marTop w:val="0"/>
      <w:marBottom w:val="0"/>
      <w:divBdr>
        <w:top w:val="none" w:sz="0" w:space="0" w:color="auto"/>
        <w:left w:val="none" w:sz="0" w:space="0" w:color="auto"/>
        <w:bottom w:val="none" w:sz="0" w:space="0" w:color="auto"/>
        <w:right w:val="none" w:sz="0" w:space="0" w:color="auto"/>
      </w:divBdr>
    </w:div>
    <w:div w:id="901211294">
      <w:bodyDiv w:val="1"/>
      <w:marLeft w:val="0"/>
      <w:marRight w:val="0"/>
      <w:marTop w:val="0"/>
      <w:marBottom w:val="0"/>
      <w:divBdr>
        <w:top w:val="none" w:sz="0" w:space="0" w:color="auto"/>
        <w:left w:val="none" w:sz="0" w:space="0" w:color="auto"/>
        <w:bottom w:val="none" w:sz="0" w:space="0" w:color="auto"/>
        <w:right w:val="none" w:sz="0" w:space="0" w:color="auto"/>
      </w:divBdr>
    </w:div>
    <w:div w:id="908030291">
      <w:bodyDiv w:val="1"/>
      <w:marLeft w:val="0"/>
      <w:marRight w:val="0"/>
      <w:marTop w:val="0"/>
      <w:marBottom w:val="0"/>
      <w:divBdr>
        <w:top w:val="none" w:sz="0" w:space="0" w:color="auto"/>
        <w:left w:val="none" w:sz="0" w:space="0" w:color="auto"/>
        <w:bottom w:val="none" w:sz="0" w:space="0" w:color="auto"/>
        <w:right w:val="none" w:sz="0" w:space="0" w:color="auto"/>
      </w:divBdr>
    </w:div>
    <w:div w:id="911239556">
      <w:bodyDiv w:val="1"/>
      <w:marLeft w:val="0"/>
      <w:marRight w:val="0"/>
      <w:marTop w:val="0"/>
      <w:marBottom w:val="0"/>
      <w:divBdr>
        <w:top w:val="none" w:sz="0" w:space="0" w:color="auto"/>
        <w:left w:val="none" w:sz="0" w:space="0" w:color="auto"/>
        <w:bottom w:val="none" w:sz="0" w:space="0" w:color="auto"/>
        <w:right w:val="none" w:sz="0" w:space="0" w:color="auto"/>
      </w:divBdr>
    </w:div>
    <w:div w:id="914825923">
      <w:bodyDiv w:val="1"/>
      <w:marLeft w:val="0"/>
      <w:marRight w:val="0"/>
      <w:marTop w:val="0"/>
      <w:marBottom w:val="0"/>
      <w:divBdr>
        <w:top w:val="none" w:sz="0" w:space="0" w:color="auto"/>
        <w:left w:val="none" w:sz="0" w:space="0" w:color="auto"/>
        <w:bottom w:val="none" w:sz="0" w:space="0" w:color="auto"/>
        <w:right w:val="none" w:sz="0" w:space="0" w:color="auto"/>
      </w:divBdr>
    </w:div>
    <w:div w:id="949630397">
      <w:bodyDiv w:val="1"/>
      <w:marLeft w:val="0"/>
      <w:marRight w:val="0"/>
      <w:marTop w:val="0"/>
      <w:marBottom w:val="0"/>
      <w:divBdr>
        <w:top w:val="none" w:sz="0" w:space="0" w:color="auto"/>
        <w:left w:val="none" w:sz="0" w:space="0" w:color="auto"/>
        <w:bottom w:val="none" w:sz="0" w:space="0" w:color="auto"/>
        <w:right w:val="none" w:sz="0" w:space="0" w:color="auto"/>
      </w:divBdr>
    </w:div>
    <w:div w:id="959140693">
      <w:bodyDiv w:val="1"/>
      <w:marLeft w:val="0"/>
      <w:marRight w:val="0"/>
      <w:marTop w:val="0"/>
      <w:marBottom w:val="0"/>
      <w:divBdr>
        <w:top w:val="none" w:sz="0" w:space="0" w:color="auto"/>
        <w:left w:val="none" w:sz="0" w:space="0" w:color="auto"/>
        <w:bottom w:val="none" w:sz="0" w:space="0" w:color="auto"/>
        <w:right w:val="none" w:sz="0" w:space="0" w:color="auto"/>
      </w:divBdr>
    </w:div>
    <w:div w:id="968050921">
      <w:bodyDiv w:val="1"/>
      <w:marLeft w:val="0"/>
      <w:marRight w:val="0"/>
      <w:marTop w:val="0"/>
      <w:marBottom w:val="0"/>
      <w:divBdr>
        <w:top w:val="none" w:sz="0" w:space="0" w:color="auto"/>
        <w:left w:val="none" w:sz="0" w:space="0" w:color="auto"/>
        <w:bottom w:val="none" w:sz="0" w:space="0" w:color="auto"/>
        <w:right w:val="none" w:sz="0" w:space="0" w:color="auto"/>
      </w:divBdr>
    </w:div>
    <w:div w:id="973407566">
      <w:bodyDiv w:val="1"/>
      <w:marLeft w:val="0"/>
      <w:marRight w:val="0"/>
      <w:marTop w:val="0"/>
      <w:marBottom w:val="0"/>
      <w:divBdr>
        <w:top w:val="none" w:sz="0" w:space="0" w:color="auto"/>
        <w:left w:val="none" w:sz="0" w:space="0" w:color="auto"/>
        <w:bottom w:val="none" w:sz="0" w:space="0" w:color="auto"/>
        <w:right w:val="none" w:sz="0" w:space="0" w:color="auto"/>
      </w:divBdr>
    </w:div>
    <w:div w:id="975991928">
      <w:bodyDiv w:val="1"/>
      <w:marLeft w:val="0"/>
      <w:marRight w:val="0"/>
      <w:marTop w:val="0"/>
      <w:marBottom w:val="0"/>
      <w:divBdr>
        <w:top w:val="none" w:sz="0" w:space="0" w:color="auto"/>
        <w:left w:val="none" w:sz="0" w:space="0" w:color="auto"/>
        <w:bottom w:val="none" w:sz="0" w:space="0" w:color="auto"/>
        <w:right w:val="none" w:sz="0" w:space="0" w:color="auto"/>
      </w:divBdr>
    </w:div>
    <w:div w:id="987126020">
      <w:bodyDiv w:val="1"/>
      <w:marLeft w:val="0"/>
      <w:marRight w:val="0"/>
      <w:marTop w:val="0"/>
      <w:marBottom w:val="0"/>
      <w:divBdr>
        <w:top w:val="none" w:sz="0" w:space="0" w:color="auto"/>
        <w:left w:val="none" w:sz="0" w:space="0" w:color="auto"/>
        <w:bottom w:val="none" w:sz="0" w:space="0" w:color="auto"/>
        <w:right w:val="none" w:sz="0" w:space="0" w:color="auto"/>
      </w:divBdr>
    </w:div>
    <w:div w:id="992635407">
      <w:bodyDiv w:val="1"/>
      <w:marLeft w:val="0"/>
      <w:marRight w:val="0"/>
      <w:marTop w:val="0"/>
      <w:marBottom w:val="0"/>
      <w:divBdr>
        <w:top w:val="none" w:sz="0" w:space="0" w:color="auto"/>
        <w:left w:val="none" w:sz="0" w:space="0" w:color="auto"/>
        <w:bottom w:val="none" w:sz="0" w:space="0" w:color="auto"/>
        <w:right w:val="none" w:sz="0" w:space="0" w:color="auto"/>
      </w:divBdr>
    </w:div>
    <w:div w:id="995493029">
      <w:bodyDiv w:val="1"/>
      <w:marLeft w:val="0"/>
      <w:marRight w:val="0"/>
      <w:marTop w:val="0"/>
      <w:marBottom w:val="0"/>
      <w:divBdr>
        <w:top w:val="none" w:sz="0" w:space="0" w:color="auto"/>
        <w:left w:val="none" w:sz="0" w:space="0" w:color="auto"/>
        <w:bottom w:val="none" w:sz="0" w:space="0" w:color="auto"/>
        <w:right w:val="none" w:sz="0" w:space="0" w:color="auto"/>
      </w:divBdr>
    </w:div>
    <w:div w:id="995761560">
      <w:bodyDiv w:val="1"/>
      <w:marLeft w:val="0"/>
      <w:marRight w:val="0"/>
      <w:marTop w:val="0"/>
      <w:marBottom w:val="0"/>
      <w:divBdr>
        <w:top w:val="none" w:sz="0" w:space="0" w:color="auto"/>
        <w:left w:val="none" w:sz="0" w:space="0" w:color="auto"/>
        <w:bottom w:val="none" w:sz="0" w:space="0" w:color="auto"/>
        <w:right w:val="none" w:sz="0" w:space="0" w:color="auto"/>
      </w:divBdr>
    </w:div>
    <w:div w:id="996573050">
      <w:bodyDiv w:val="1"/>
      <w:marLeft w:val="0"/>
      <w:marRight w:val="0"/>
      <w:marTop w:val="0"/>
      <w:marBottom w:val="0"/>
      <w:divBdr>
        <w:top w:val="none" w:sz="0" w:space="0" w:color="auto"/>
        <w:left w:val="none" w:sz="0" w:space="0" w:color="auto"/>
        <w:bottom w:val="none" w:sz="0" w:space="0" w:color="auto"/>
        <w:right w:val="none" w:sz="0" w:space="0" w:color="auto"/>
      </w:divBdr>
    </w:div>
    <w:div w:id="999966717">
      <w:bodyDiv w:val="1"/>
      <w:marLeft w:val="0"/>
      <w:marRight w:val="0"/>
      <w:marTop w:val="0"/>
      <w:marBottom w:val="0"/>
      <w:divBdr>
        <w:top w:val="none" w:sz="0" w:space="0" w:color="auto"/>
        <w:left w:val="none" w:sz="0" w:space="0" w:color="auto"/>
        <w:bottom w:val="none" w:sz="0" w:space="0" w:color="auto"/>
        <w:right w:val="none" w:sz="0" w:space="0" w:color="auto"/>
      </w:divBdr>
    </w:div>
    <w:div w:id="1000278174">
      <w:bodyDiv w:val="1"/>
      <w:marLeft w:val="0"/>
      <w:marRight w:val="0"/>
      <w:marTop w:val="0"/>
      <w:marBottom w:val="0"/>
      <w:divBdr>
        <w:top w:val="none" w:sz="0" w:space="0" w:color="auto"/>
        <w:left w:val="none" w:sz="0" w:space="0" w:color="auto"/>
        <w:bottom w:val="none" w:sz="0" w:space="0" w:color="auto"/>
        <w:right w:val="none" w:sz="0" w:space="0" w:color="auto"/>
      </w:divBdr>
    </w:div>
    <w:div w:id="1008023332">
      <w:bodyDiv w:val="1"/>
      <w:marLeft w:val="0"/>
      <w:marRight w:val="0"/>
      <w:marTop w:val="0"/>
      <w:marBottom w:val="0"/>
      <w:divBdr>
        <w:top w:val="none" w:sz="0" w:space="0" w:color="auto"/>
        <w:left w:val="none" w:sz="0" w:space="0" w:color="auto"/>
        <w:bottom w:val="none" w:sz="0" w:space="0" w:color="auto"/>
        <w:right w:val="none" w:sz="0" w:space="0" w:color="auto"/>
      </w:divBdr>
    </w:div>
    <w:div w:id="1017191538">
      <w:bodyDiv w:val="1"/>
      <w:marLeft w:val="0"/>
      <w:marRight w:val="0"/>
      <w:marTop w:val="0"/>
      <w:marBottom w:val="0"/>
      <w:divBdr>
        <w:top w:val="none" w:sz="0" w:space="0" w:color="auto"/>
        <w:left w:val="none" w:sz="0" w:space="0" w:color="auto"/>
        <w:bottom w:val="none" w:sz="0" w:space="0" w:color="auto"/>
        <w:right w:val="none" w:sz="0" w:space="0" w:color="auto"/>
      </w:divBdr>
    </w:div>
    <w:div w:id="1052460079">
      <w:bodyDiv w:val="1"/>
      <w:marLeft w:val="0"/>
      <w:marRight w:val="0"/>
      <w:marTop w:val="0"/>
      <w:marBottom w:val="0"/>
      <w:divBdr>
        <w:top w:val="none" w:sz="0" w:space="0" w:color="auto"/>
        <w:left w:val="none" w:sz="0" w:space="0" w:color="auto"/>
        <w:bottom w:val="none" w:sz="0" w:space="0" w:color="auto"/>
        <w:right w:val="none" w:sz="0" w:space="0" w:color="auto"/>
      </w:divBdr>
    </w:div>
    <w:div w:id="1057584005">
      <w:bodyDiv w:val="1"/>
      <w:marLeft w:val="0"/>
      <w:marRight w:val="0"/>
      <w:marTop w:val="0"/>
      <w:marBottom w:val="0"/>
      <w:divBdr>
        <w:top w:val="none" w:sz="0" w:space="0" w:color="auto"/>
        <w:left w:val="none" w:sz="0" w:space="0" w:color="auto"/>
        <w:bottom w:val="none" w:sz="0" w:space="0" w:color="auto"/>
        <w:right w:val="none" w:sz="0" w:space="0" w:color="auto"/>
      </w:divBdr>
    </w:div>
    <w:div w:id="1061640303">
      <w:bodyDiv w:val="1"/>
      <w:marLeft w:val="0"/>
      <w:marRight w:val="0"/>
      <w:marTop w:val="0"/>
      <w:marBottom w:val="0"/>
      <w:divBdr>
        <w:top w:val="none" w:sz="0" w:space="0" w:color="auto"/>
        <w:left w:val="none" w:sz="0" w:space="0" w:color="auto"/>
        <w:bottom w:val="none" w:sz="0" w:space="0" w:color="auto"/>
        <w:right w:val="none" w:sz="0" w:space="0" w:color="auto"/>
      </w:divBdr>
    </w:div>
    <w:div w:id="1068072502">
      <w:bodyDiv w:val="1"/>
      <w:marLeft w:val="0"/>
      <w:marRight w:val="0"/>
      <w:marTop w:val="0"/>
      <w:marBottom w:val="0"/>
      <w:divBdr>
        <w:top w:val="none" w:sz="0" w:space="0" w:color="auto"/>
        <w:left w:val="none" w:sz="0" w:space="0" w:color="auto"/>
        <w:bottom w:val="none" w:sz="0" w:space="0" w:color="auto"/>
        <w:right w:val="none" w:sz="0" w:space="0" w:color="auto"/>
      </w:divBdr>
    </w:div>
    <w:div w:id="1072237281">
      <w:bodyDiv w:val="1"/>
      <w:marLeft w:val="0"/>
      <w:marRight w:val="0"/>
      <w:marTop w:val="0"/>
      <w:marBottom w:val="0"/>
      <w:divBdr>
        <w:top w:val="none" w:sz="0" w:space="0" w:color="auto"/>
        <w:left w:val="none" w:sz="0" w:space="0" w:color="auto"/>
        <w:bottom w:val="none" w:sz="0" w:space="0" w:color="auto"/>
        <w:right w:val="none" w:sz="0" w:space="0" w:color="auto"/>
      </w:divBdr>
    </w:div>
    <w:div w:id="1091318491">
      <w:bodyDiv w:val="1"/>
      <w:marLeft w:val="0"/>
      <w:marRight w:val="0"/>
      <w:marTop w:val="0"/>
      <w:marBottom w:val="0"/>
      <w:divBdr>
        <w:top w:val="none" w:sz="0" w:space="0" w:color="auto"/>
        <w:left w:val="none" w:sz="0" w:space="0" w:color="auto"/>
        <w:bottom w:val="none" w:sz="0" w:space="0" w:color="auto"/>
        <w:right w:val="none" w:sz="0" w:space="0" w:color="auto"/>
      </w:divBdr>
    </w:div>
    <w:div w:id="1097169518">
      <w:bodyDiv w:val="1"/>
      <w:marLeft w:val="0"/>
      <w:marRight w:val="0"/>
      <w:marTop w:val="0"/>
      <w:marBottom w:val="0"/>
      <w:divBdr>
        <w:top w:val="none" w:sz="0" w:space="0" w:color="auto"/>
        <w:left w:val="none" w:sz="0" w:space="0" w:color="auto"/>
        <w:bottom w:val="none" w:sz="0" w:space="0" w:color="auto"/>
        <w:right w:val="none" w:sz="0" w:space="0" w:color="auto"/>
      </w:divBdr>
    </w:div>
    <w:div w:id="1101609964">
      <w:bodyDiv w:val="1"/>
      <w:marLeft w:val="0"/>
      <w:marRight w:val="0"/>
      <w:marTop w:val="0"/>
      <w:marBottom w:val="0"/>
      <w:divBdr>
        <w:top w:val="none" w:sz="0" w:space="0" w:color="auto"/>
        <w:left w:val="none" w:sz="0" w:space="0" w:color="auto"/>
        <w:bottom w:val="none" w:sz="0" w:space="0" w:color="auto"/>
        <w:right w:val="none" w:sz="0" w:space="0" w:color="auto"/>
      </w:divBdr>
    </w:div>
    <w:div w:id="1112939877">
      <w:bodyDiv w:val="1"/>
      <w:marLeft w:val="0"/>
      <w:marRight w:val="0"/>
      <w:marTop w:val="0"/>
      <w:marBottom w:val="0"/>
      <w:divBdr>
        <w:top w:val="none" w:sz="0" w:space="0" w:color="auto"/>
        <w:left w:val="none" w:sz="0" w:space="0" w:color="auto"/>
        <w:bottom w:val="none" w:sz="0" w:space="0" w:color="auto"/>
        <w:right w:val="none" w:sz="0" w:space="0" w:color="auto"/>
      </w:divBdr>
    </w:div>
    <w:div w:id="1122043506">
      <w:bodyDiv w:val="1"/>
      <w:marLeft w:val="0"/>
      <w:marRight w:val="0"/>
      <w:marTop w:val="0"/>
      <w:marBottom w:val="0"/>
      <w:divBdr>
        <w:top w:val="none" w:sz="0" w:space="0" w:color="auto"/>
        <w:left w:val="none" w:sz="0" w:space="0" w:color="auto"/>
        <w:bottom w:val="none" w:sz="0" w:space="0" w:color="auto"/>
        <w:right w:val="none" w:sz="0" w:space="0" w:color="auto"/>
      </w:divBdr>
    </w:div>
    <w:div w:id="1132022118">
      <w:bodyDiv w:val="1"/>
      <w:marLeft w:val="0"/>
      <w:marRight w:val="0"/>
      <w:marTop w:val="0"/>
      <w:marBottom w:val="0"/>
      <w:divBdr>
        <w:top w:val="none" w:sz="0" w:space="0" w:color="auto"/>
        <w:left w:val="none" w:sz="0" w:space="0" w:color="auto"/>
        <w:bottom w:val="none" w:sz="0" w:space="0" w:color="auto"/>
        <w:right w:val="none" w:sz="0" w:space="0" w:color="auto"/>
      </w:divBdr>
    </w:div>
    <w:div w:id="1196040893">
      <w:bodyDiv w:val="1"/>
      <w:marLeft w:val="0"/>
      <w:marRight w:val="0"/>
      <w:marTop w:val="0"/>
      <w:marBottom w:val="0"/>
      <w:divBdr>
        <w:top w:val="none" w:sz="0" w:space="0" w:color="auto"/>
        <w:left w:val="none" w:sz="0" w:space="0" w:color="auto"/>
        <w:bottom w:val="none" w:sz="0" w:space="0" w:color="auto"/>
        <w:right w:val="none" w:sz="0" w:space="0" w:color="auto"/>
      </w:divBdr>
    </w:div>
    <w:div w:id="1196232154">
      <w:bodyDiv w:val="1"/>
      <w:marLeft w:val="0"/>
      <w:marRight w:val="0"/>
      <w:marTop w:val="0"/>
      <w:marBottom w:val="0"/>
      <w:divBdr>
        <w:top w:val="none" w:sz="0" w:space="0" w:color="auto"/>
        <w:left w:val="none" w:sz="0" w:space="0" w:color="auto"/>
        <w:bottom w:val="none" w:sz="0" w:space="0" w:color="auto"/>
        <w:right w:val="none" w:sz="0" w:space="0" w:color="auto"/>
      </w:divBdr>
    </w:div>
    <w:div w:id="1204630747">
      <w:bodyDiv w:val="1"/>
      <w:marLeft w:val="0"/>
      <w:marRight w:val="0"/>
      <w:marTop w:val="0"/>
      <w:marBottom w:val="0"/>
      <w:divBdr>
        <w:top w:val="none" w:sz="0" w:space="0" w:color="auto"/>
        <w:left w:val="none" w:sz="0" w:space="0" w:color="auto"/>
        <w:bottom w:val="none" w:sz="0" w:space="0" w:color="auto"/>
        <w:right w:val="none" w:sz="0" w:space="0" w:color="auto"/>
      </w:divBdr>
    </w:div>
    <w:div w:id="1218666046">
      <w:bodyDiv w:val="1"/>
      <w:marLeft w:val="0"/>
      <w:marRight w:val="0"/>
      <w:marTop w:val="0"/>
      <w:marBottom w:val="0"/>
      <w:divBdr>
        <w:top w:val="none" w:sz="0" w:space="0" w:color="auto"/>
        <w:left w:val="none" w:sz="0" w:space="0" w:color="auto"/>
        <w:bottom w:val="none" w:sz="0" w:space="0" w:color="auto"/>
        <w:right w:val="none" w:sz="0" w:space="0" w:color="auto"/>
      </w:divBdr>
    </w:div>
    <w:div w:id="1235160050">
      <w:bodyDiv w:val="1"/>
      <w:marLeft w:val="0"/>
      <w:marRight w:val="0"/>
      <w:marTop w:val="0"/>
      <w:marBottom w:val="0"/>
      <w:divBdr>
        <w:top w:val="none" w:sz="0" w:space="0" w:color="auto"/>
        <w:left w:val="none" w:sz="0" w:space="0" w:color="auto"/>
        <w:bottom w:val="none" w:sz="0" w:space="0" w:color="auto"/>
        <w:right w:val="none" w:sz="0" w:space="0" w:color="auto"/>
      </w:divBdr>
    </w:div>
    <w:div w:id="1239704025">
      <w:bodyDiv w:val="1"/>
      <w:marLeft w:val="0"/>
      <w:marRight w:val="0"/>
      <w:marTop w:val="0"/>
      <w:marBottom w:val="0"/>
      <w:divBdr>
        <w:top w:val="none" w:sz="0" w:space="0" w:color="auto"/>
        <w:left w:val="none" w:sz="0" w:space="0" w:color="auto"/>
        <w:bottom w:val="none" w:sz="0" w:space="0" w:color="auto"/>
        <w:right w:val="none" w:sz="0" w:space="0" w:color="auto"/>
      </w:divBdr>
    </w:div>
    <w:div w:id="1242108341">
      <w:bodyDiv w:val="1"/>
      <w:marLeft w:val="0"/>
      <w:marRight w:val="0"/>
      <w:marTop w:val="0"/>
      <w:marBottom w:val="0"/>
      <w:divBdr>
        <w:top w:val="none" w:sz="0" w:space="0" w:color="auto"/>
        <w:left w:val="none" w:sz="0" w:space="0" w:color="auto"/>
        <w:bottom w:val="none" w:sz="0" w:space="0" w:color="auto"/>
        <w:right w:val="none" w:sz="0" w:space="0" w:color="auto"/>
      </w:divBdr>
    </w:div>
    <w:div w:id="1246768677">
      <w:bodyDiv w:val="1"/>
      <w:marLeft w:val="0"/>
      <w:marRight w:val="0"/>
      <w:marTop w:val="0"/>
      <w:marBottom w:val="0"/>
      <w:divBdr>
        <w:top w:val="none" w:sz="0" w:space="0" w:color="auto"/>
        <w:left w:val="none" w:sz="0" w:space="0" w:color="auto"/>
        <w:bottom w:val="none" w:sz="0" w:space="0" w:color="auto"/>
        <w:right w:val="none" w:sz="0" w:space="0" w:color="auto"/>
      </w:divBdr>
    </w:div>
    <w:div w:id="1272316563">
      <w:bodyDiv w:val="1"/>
      <w:marLeft w:val="0"/>
      <w:marRight w:val="0"/>
      <w:marTop w:val="0"/>
      <w:marBottom w:val="0"/>
      <w:divBdr>
        <w:top w:val="none" w:sz="0" w:space="0" w:color="auto"/>
        <w:left w:val="none" w:sz="0" w:space="0" w:color="auto"/>
        <w:bottom w:val="none" w:sz="0" w:space="0" w:color="auto"/>
        <w:right w:val="none" w:sz="0" w:space="0" w:color="auto"/>
      </w:divBdr>
    </w:div>
    <w:div w:id="1277367153">
      <w:bodyDiv w:val="1"/>
      <w:marLeft w:val="0"/>
      <w:marRight w:val="0"/>
      <w:marTop w:val="0"/>
      <w:marBottom w:val="0"/>
      <w:divBdr>
        <w:top w:val="none" w:sz="0" w:space="0" w:color="auto"/>
        <w:left w:val="none" w:sz="0" w:space="0" w:color="auto"/>
        <w:bottom w:val="none" w:sz="0" w:space="0" w:color="auto"/>
        <w:right w:val="none" w:sz="0" w:space="0" w:color="auto"/>
      </w:divBdr>
    </w:div>
    <w:div w:id="1304383162">
      <w:bodyDiv w:val="1"/>
      <w:marLeft w:val="0"/>
      <w:marRight w:val="0"/>
      <w:marTop w:val="0"/>
      <w:marBottom w:val="0"/>
      <w:divBdr>
        <w:top w:val="none" w:sz="0" w:space="0" w:color="auto"/>
        <w:left w:val="none" w:sz="0" w:space="0" w:color="auto"/>
        <w:bottom w:val="none" w:sz="0" w:space="0" w:color="auto"/>
        <w:right w:val="none" w:sz="0" w:space="0" w:color="auto"/>
      </w:divBdr>
    </w:div>
    <w:div w:id="1306810246">
      <w:bodyDiv w:val="1"/>
      <w:marLeft w:val="0"/>
      <w:marRight w:val="0"/>
      <w:marTop w:val="0"/>
      <w:marBottom w:val="0"/>
      <w:divBdr>
        <w:top w:val="none" w:sz="0" w:space="0" w:color="auto"/>
        <w:left w:val="none" w:sz="0" w:space="0" w:color="auto"/>
        <w:bottom w:val="none" w:sz="0" w:space="0" w:color="auto"/>
        <w:right w:val="none" w:sz="0" w:space="0" w:color="auto"/>
      </w:divBdr>
    </w:div>
    <w:div w:id="1309167558">
      <w:bodyDiv w:val="1"/>
      <w:marLeft w:val="0"/>
      <w:marRight w:val="0"/>
      <w:marTop w:val="0"/>
      <w:marBottom w:val="0"/>
      <w:divBdr>
        <w:top w:val="none" w:sz="0" w:space="0" w:color="auto"/>
        <w:left w:val="none" w:sz="0" w:space="0" w:color="auto"/>
        <w:bottom w:val="none" w:sz="0" w:space="0" w:color="auto"/>
        <w:right w:val="none" w:sz="0" w:space="0" w:color="auto"/>
      </w:divBdr>
    </w:div>
    <w:div w:id="1329408406">
      <w:bodyDiv w:val="1"/>
      <w:marLeft w:val="0"/>
      <w:marRight w:val="0"/>
      <w:marTop w:val="0"/>
      <w:marBottom w:val="0"/>
      <w:divBdr>
        <w:top w:val="none" w:sz="0" w:space="0" w:color="auto"/>
        <w:left w:val="none" w:sz="0" w:space="0" w:color="auto"/>
        <w:bottom w:val="none" w:sz="0" w:space="0" w:color="auto"/>
        <w:right w:val="none" w:sz="0" w:space="0" w:color="auto"/>
      </w:divBdr>
    </w:div>
    <w:div w:id="1339894409">
      <w:bodyDiv w:val="1"/>
      <w:marLeft w:val="0"/>
      <w:marRight w:val="0"/>
      <w:marTop w:val="0"/>
      <w:marBottom w:val="0"/>
      <w:divBdr>
        <w:top w:val="none" w:sz="0" w:space="0" w:color="auto"/>
        <w:left w:val="none" w:sz="0" w:space="0" w:color="auto"/>
        <w:bottom w:val="none" w:sz="0" w:space="0" w:color="auto"/>
        <w:right w:val="none" w:sz="0" w:space="0" w:color="auto"/>
      </w:divBdr>
    </w:div>
    <w:div w:id="1342582724">
      <w:bodyDiv w:val="1"/>
      <w:marLeft w:val="0"/>
      <w:marRight w:val="0"/>
      <w:marTop w:val="0"/>
      <w:marBottom w:val="0"/>
      <w:divBdr>
        <w:top w:val="none" w:sz="0" w:space="0" w:color="auto"/>
        <w:left w:val="none" w:sz="0" w:space="0" w:color="auto"/>
        <w:bottom w:val="none" w:sz="0" w:space="0" w:color="auto"/>
        <w:right w:val="none" w:sz="0" w:space="0" w:color="auto"/>
      </w:divBdr>
    </w:div>
    <w:div w:id="1366754534">
      <w:bodyDiv w:val="1"/>
      <w:marLeft w:val="0"/>
      <w:marRight w:val="0"/>
      <w:marTop w:val="0"/>
      <w:marBottom w:val="0"/>
      <w:divBdr>
        <w:top w:val="none" w:sz="0" w:space="0" w:color="auto"/>
        <w:left w:val="none" w:sz="0" w:space="0" w:color="auto"/>
        <w:bottom w:val="none" w:sz="0" w:space="0" w:color="auto"/>
        <w:right w:val="none" w:sz="0" w:space="0" w:color="auto"/>
      </w:divBdr>
    </w:div>
    <w:div w:id="1433356594">
      <w:bodyDiv w:val="1"/>
      <w:marLeft w:val="0"/>
      <w:marRight w:val="0"/>
      <w:marTop w:val="0"/>
      <w:marBottom w:val="0"/>
      <w:divBdr>
        <w:top w:val="none" w:sz="0" w:space="0" w:color="auto"/>
        <w:left w:val="none" w:sz="0" w:space="0" w:color="auto"/>
        <w:bottom w:val="none" w:sz="0" w:space="0" w:color="auto"/>
        <w:right w:val="none" w:sz="0" w:space="0" w:color="auto"/>
      </w:divBdr>
    </w:div>
    <w:div w:id="1437217857">
      <w:bodyDiv w:val="1"/>
      <w:marLeft w:val="0"/>
      <w:marRight w:val="0"/>
      <w:marTop w:val="0"/>
      <w:marBottom w:val="0"/>
      <w:divBdr>
        <w:top w:val="none" w:sz="0" w:space="0" w:color="auto"/>
        <w:left w:val="none" w:sz="0" w:space="0" w:color="auto"/>
        <w:bottom w:val="none" w:sz="0" w:space="0" w:color="auto"/>
        <w:right w:val="none" w:sz="0" w:space="0" w:color="auto"/>
      </w:divBdr>
    </w:div>
    <w:div w:id="1443108079">
      <w:bodyDiv w:val="1"/>
      <w:marLeft w:val="0"/>
      <w:marRight w:val="0"/>
      <w:marTop w:val="0"/>
      <w:marBottom w:val="0"/>
      <w:divBdr>
        <w:top w:val="none" w:sz="0" w:space="0" w:color="auto"/>
        <w:left w:val="none" w:sz="0" w:space="0" w:color="auto"/>
        <w:bottom w:val="none" w:sz="0" w:space="0" w:color="auto"/>
        <w:right w:val="none" w:sz="0" w:space="0" w:color="auto"/>
      </w:divBdr>
    </w:div>
    <w:div w:id="1448430262">
      <w:bodyDiv w:val="1"/>
      <w:marLeft w:val="0"/>
      <w:marRight w:val="0"/>
      <w:marTop w:val="0"/>
      <w:marBottom w:val="0"/>
      <w:divBdr>
        <w:top w:val="none" w:sz="0" w:space="0" w:color="auto"/>
        <w:left w:val="none" w:sz="0" w:space="0" w:color="auto"/>
        <w:bottom w:val="none" w:sz="0" w:space="0" w:color="auto"/>
        <w:right w:val="none" w:sz="0" w:space="0" w:color="auto"/>
      </w:divBdr>
    </w:div>
    <w:div w:id="1484465643">
      <w:bodyDiv w:val="1"/>
      <w:marLeft w:val="0"/>
      <w:marRight w:val="0"/>
      <w:marTop w:val="0"/>
      <w:marBottom w:val="0"/>
      <w:divBdr>
        <w:top w:val="none" w:sz="0" w:space="0" w:color="auto"/>
        <w:left w:val="none" w:sz="0" w:space="0" w:color="auto"/>
        <w:bottom w:val="none" w:sz="0" w:space="0" w:color="auto"/>
        <w:right w:val="none" w:sz="0" w:space="0" w:color="auto"/>
      </w:divBdr>
    </w:div>
    <w:div w:id="1494878826">
      <w:bodyDiv w:val="1"/>
      <w:marLeft w:val="0"/>
      <w:marRight w:val="0"/>
      <w:marTop w:val="0"/>
      <w:marBottom w:val="0"/>
      <w:divBdr>
        <w:top w:val="none" w:sz="0" w:space="0" w:color="auto"/>
        <w:left w:val="none" w:sz="0" w:space="0" w:color="auto"/>
        <w:bottom w:val="none" w:sz="0" w:space="0" w:color="auto"/>
        <w:right w:val="none" w:sz="0" w:space="0" w:color="auto"/>
      </w:divBdr>
    </w:div>
    <w:div w:id="1496722762">
      <w:bodyDiv w:val="1"/>
      <w:marLeft w:val="0"/>
      <w:marRight w:val="0"/>
      <w:marTop w:val="0"/>
      <w:marBottom w:val="0"/>
      <w:divBdr>
        <w:top w:val="none" w:sz="0" w:space="0" w:color="auto"/>
        <w:left w:val="none" w:sz="0" w:space="0" w:color="auto"/>
        <w:bottom w:val="none" w:sz="0" w:space="0" w:color="auto"/>
        <w:right w:val="none" w:sz="0" w:space="0" w:color="auto"/>
      </w:divBdr>
    </w:div>
    <w:div w:id="1522740806">
      <w:bodyDiv w:val="1"/>
      <w:marLeft w:val="0"/>
      <w:marRight w:val="0"/>
      <w:marTop w:val="0"/>
      <w:marBottom w:val="0"/>
      <w:divBdr>
        <w:top w:val="none" w:sz="0" w:space="0" w:color="auto"/>
        <w:left w:val="none" w:sz="0" w:space="0" w:color="auto"/>
        <w:bottom w:val="none" w:sz="0" w:space="0" w:color="auto"/>
        <w:right w:val="none" w:sz="0" w:space="0" w:color="auto"/>
      </w:divBdr>
    </w:div>
    <w:div w:id="1540125674">
      <w:bodyDiv w:val="1"/>
      <w:marLeft w:val="0"/>
      <w:marRight w:val="0"/>
      <w:marTop w:val="0"/>
      <w:marBottom w:val="0"/>
      <w:divBdr>
        <w:top w:val="none" w:sz="0" w:space="0" w:color="auto"/>
        <w:left w:val="none" w:sz="0" w:space="0" w:color="auto"/>
        <w:bottom w:val="none" w:sz="0" w:space="0" w:color="auto"/>
        <w:right w:val="none" w:sz="0" w:space="0" w:color="auto"/>
      </w:divBdr>
    </w:div>
    <w:div w:id="1548175913">
      <w:bodyDiv w:val="1"/>
      <w:marLeft w:val="0"/>
      <w:marRight w:val="0"/>
      <w:marTop w:val="0"/>
      <w:marBottom w:val="0"/>
      <w:divBdr>
        <w:top w:val="none" w:sz="0" w:space="0" w:color="auto"/>
        <w:left w:val="none" w:sz="0" w:space="0" w:color="auto"/>
        <w:bottom w:val="none" w:sz="0" w:space="0" w:color="auto"/>
        <w:right w:val="none" w:sz="0" w:space="0" w:color="auto"/>
      </w:divBdr>
    </w:div>
    <w:div w:id="1555189715">
      <w:bodyDiv w:val="1"/>
      <w:marLeft w:val="0"/>
      <w:marRight w:val="0"/>
      <w:marTop w:val="0"/>
      <w:marBottom w:val="0"/>
      <w:divBdr>
        <w:top w:val="none" w:sz="0" w:space="0" w:color="auto"/>
        <w:left w:val="none" w:sz="0" w:space="0" w:color="auto"/>
        <w:bottom w:val="none" w:sz="0" w:space="0" w:color="auto"/>
        <w:right w:val="none" w:sz="0" w:space="0" w:color="auto"/>
      </w:divBdr>
    </w:div>
    <w:div w:id="1565406813">
      <w:bodyDiv w:val="1"/>
      <w:marLeft w:val="0"/>
      <w:marRight w:val="0"/>
      <w:marTop w:val="0"/>
      <w:marBottom w:val="0"/>
      <w:divBdr>
        <w:top w:val="none" w:sz="0" w:space="0" w:color="auto"/>
        <w:left w:val="none" w:sz="0" w:space="0" w:color="auto"/>
        <w:bottom w:val="none" w:sz="0" w:space="0" w:color="auto"/>
        <w:right w:val="none" w:sz="0" w:space="0" w:color="auto"/>
      </w:divBdr>
    </w:div>
    <w:div w:id="1603682803">
      <w:bodyDiv w:val="1"/>
      <w:marLeft w:val="0"/>
      <w:marRight w:val="0"/>
      <w:marTop w:val="0"/>
      <w:marBottom w:val="0"/>
      <w:divBdr>
        <w:top w:val="none" w:sz="0" w:space="0" w:color="auto"/>
        <w:left w:val="none" w:sz="0" w:space="0" w:color="auto"/>
        <w:bottom w:val="none" w:sz="0" w:space="0" w:color="auto"/>
        <w:right w:val="none" w:sz="0" w:space="0" w:color="auto"/>
      </w:divBdr>
    </w:div>
    <w:div w:id="1608386995">
      <w:bodyDiv w:val="1"/>
      <w:marLeft w:val="0"/>
      <w:marRight w:val="0"/>
      <w:marTop w:val="0"/>
      <w:marBottom w:val="0"/>
      <w:divBdr>
        <w:top w:val="none" w:sz="0" w:space="0" w:color="auto"/>
        <w:left w:val="none" w:sz="0" w:space="0" w:color="auto"/>
        <w:bottom w:val="none" w:sz="0" w:space="0" w:color="auto"/>
        <w:right w:val="none" w:sz="0" w:space="0" w:color="auto"/>
      </w:divBdr>
    </w:div>
    <w:div w:id="1610091170">
      <w:bodyDiv w:val="1"/>
      <w:marLeft w:val="0"/>
      <w:marRight w:val="0"/>
      <w:marTop w:val="0"/>
      <w:marBottom w:val="0"/>
      <w:divBdr>
        <w:top w:val="none" w:sz="0" w:space="0" w:color="auto"/>
        <w:left w:val="none" w:sz="0" w:space="0" w:color="auto"/>
        <w:bottom w:val="none" w:sz="0" w:space="0" w:color="auto"/>
        <w:right w:val="none" w:sz="0" w:space="0" w:color="auto"/>
      </w:divBdr>
    </w:div>
    <w:div w:id="1616518868">
      <w:bodyDiv w:val="1"/>
      <w:marLeft w:val="0"/>
      <w:marRight w:val="0"/>
      <w:marTop w:val="0"/>
      <w:marBottom w:val="0"/>
      <w:divBdr>
        <w:top w:val="none" w:sz="0" w:space="0" w:color="auto"/>
        <w:left w:val="none" w:sz="0" w:space="0" w:color="auto"/>
        <w:bottom w:val="none" w:sz="0" w:space="0" w:color="auto"/>
        <w:right w:val="none" w:sz="0" w:space="0" w:color="auto"/>
      </w:divBdr>
    </w:div>
    <w:div w:id="1661888519">
      <w:bodyDiv w:val="1"/>
      <w:marLeft w:val="0"/>
      <w:marRight w:val="0"/>
      <w:marTop w:val="0"/>
      <w:marBottom w:val="0"/>
      <w:divBdr>
        <w:top w:val="none" w:sz="0" w:space="0" w:color="auto"/>
        <w:left w:val="none" w:sz="0" w:space="0" w:color="auto"/>
        <w:bottom w:val="none" w:sz="0" w:space="0" w:color="auto"/>
        <w:right w:val="none" w:sz="0" w:space="0" w:color="auto"/>
      </w:divBdr>
    </w:div>
    <w:div w:id="1661958710">
      <w:bodyDiv w:val="1"/>
      <w:marLeft w:val="0"/>
      <w:marRight w:val="0"/>
      <w:marTop w:val="0"/>
      <w:marBottom w:val="0"/>
      <w:divBdr>
        <w:top w:val="none" w:sz="0" w:space="0" w:color="auto"/>
        <w:left w:val="none" w:sz="0" w:space="0" w:color="auto"/>
        <w:bottom w:val="none" w:sz="0" w:space="0" w:color="auto"/>
        <w:right w:val="none" w:sz="0" w:space="0" w:color="auto"/>
      </w:divBdr>
      <w:divsChild>
        <w:div w:id="839924326">
          <w:marLeft w:val="0"/>
          <w:marRight w:val="0"/>
          <w:marTop w:val="0"/>
          <w:marBottom w:val="0"/>
          <w:divBdr>
            <w:top w:val="none" w:sz="0" w:space="0" w:color="auto"/>
            <w:left w:val="none" w:sz="0" w:space="0" w:color="auto"/>
            <w:bottom w:val="none" w:sz="0" w:space="0" w:color="auto"/>
            <w:right w:val="none" w:sz="0" w:space="0" w:color="auto"/>
          </w:divBdr>
        </w:div>
      </w:divsChild>
    </w:div>
    <w:div w:id="1666933785">
      <w:bodyDiv w:val="1"/>
      <w:marLeft w:val="0"/>
      <w:marRight w:val="0"/>
      <w:marTop w:val="0"/>
      <w:marBottom w:val="0"/>
      <w:divBdr>
        <w:top w:val="none" w:sz="0" w:space="0" w:color="auto"/>
        <w:left w:val="none" w:sz="0" w:space="0" w:color="auto"/>
        <w:bottom w:val="none" w:sz="0" w:space="0" w:color="auto"/>
        <w:right w:val="none" w:sz="0" w:space="0" w:color="auto"/>
      </w:divBdr>
    </w:div>
    <w:div w:id="1679960182">
      <w:bodyDiv w:val="1"/>
      <w:marLeft w:val="0"/>
      <w:marRight w:val="0"/>
      <w:marTop w:val="0"/>
      <w:marBottom w:val="0"/>
      <w:divBdr>
        <w:top w:val="none" w:sz="0" w:space="0" w:color="auto"/>
        <w:left w:val="none" w:sz="0" w:space="0" w:color="auto"/>
        <w:bottom w:val="none" w:sz="0" w:space="0" w:color="auto"/>
        <w:right w:val="none" w:sz="0" w:space="0" w:color="auto"/>
      </w:divBdr>
    </w:div>
    <w:div w:id="1692880730">
      <w:bodyDiv w:val="1"/>
      <w:marLeft w:val="0"/>
      <w:marRight w:val="0"/>
      <w:marTop w:val="0"/>
      <w:marBottom w:val="0"/>
      <w:divBdr>
        <w:top w:val="none" w:sz="0" w:space="0" w:color="auto"/>
        <w:left w:val="none" w:sz="0" w:space="0" w:color="auto"/>
        <w:bottom w:val="none" w:sz="0" w:space="0" w:color="auto"/>
        <w:right w:val="none" w:sz="0" w:space="0" w:color="auto"/>
      </w:divBdr>
    </w:div>
    <w:div w:id="1714037370">
      <w:bodyDiv w:val="1"/>
      <w:marLeft w:val="0"/>
      <w:marRight w:val="0"/>
      <w:marTop w:val="0"/>
      <w:marBottom w:val="0"/>
      <w:divBdr>
        <w:top w:val="none" w:sz="0" w:space="0" w:color="auto"/>
        <w:left w:val="none" w:sz="0" w:space="0" w:color="auto"/>
        <w:bottom w:val="none" w:sz="0" w:space="0" w:color="auto"/>
        <w:right w:val="none" w:sz="0" w:space="0" w:color="auto"/>
      </w:divBdr>
    </w:div>
    <w:div w:id="1715083583">
      <w:bodyDiv w:val="1"/>
      <w:marLeft w:val="0"/>
      <w:marRight w:val="0"/>
      <w:marTop w:val="0"/>
      <w:marBottom w:val="0"/>
      <w:divBdr>
        <w:top w:val="none" w:sz="0" w:space="0" w:color="auto"/>
        <w:left w:val="none" w:sz="0" w:space="0" w:color="auto"/>
        <w:bottom w:val="none" w:sz="0" w:space="0" w:color="auto"/>
        <w:right w:val="none" w:sz="0" w:space="0" w:color="auto"/>
      </w:divBdr>
    </w:div>
    <w:div w:id="1721784910">
      <w:bodyDiv w:val="1"/>
      <w:marLeft w:val="0"/>
      <w:marRight w:val="0"/>
      <w:marTop w:val="0"/>
      <w:marBottom w:val="0"/>
      <w:divBdr>
        <w:top w:val="none" w:sz="0" w:space="0" w:color="auto"/>
        <w:left w:val="none" w:sz="0" w:space="0" w:color="auto"/>
        <w:bottom w:val="none" w:sz="0" w:space="0" w:color="auto"/>
        <w:right w:val="none" w:sz="0" w:space="0" w:color="auto"/>
      </w:divBdr>
    </w:div>
    <w:div w:id="1731684786">
      <w:bodyDiv w:val="1"/>
      <w:marLeft w:val="0"/>
      <w:marRight w:val="0"/>
      <w:marTop w:val="0"/>
      <w:marBottom w:val="0"/>
      <w:divBdr>
        <w:top w:val="none" w:sz="0" w:space="0" w:color="auto"/>
        <w:left w:val="none" w:sz="0" w:space="0" w:color="auto"/>
        <w:bottom w:val="none" w:sz="0" w:space="0" w:color="auto"/>
        <w:right w:val="none" w:sz="0" w:space="0" w:color="auto"/>
      </w:divBdr>
    </w:div>
    <w:div w:id="1731732266">
      <w:bodyDiv w:val="1"/>
      <w:marLeft w:val="0"/>
      <w:marRight w:val="0"/>
      <w:marTop w:val="0"/>
      <w:marBottom w:val="0"/>
      <w:divBdr>
        <w:top w:val="none" w:sz="0" w:space="0" w:color="auto"/>
        <w:left w:val="none" w:sz="0" w:space="0" w:color="auto"/>
        <w:bottom w:val="none" w:sz="0" w:space="0" w:color="auto"/>
        <w:right w:val="none" w:sz="0" w:space="0" w:color="auto"/>
      </w:divBdr>
    </w:div>
    <w:div w:id="1734112001">
      <w:bodyDiv w:val="1"/>
      <w:marLeft w:val="0"/>
      <w:marRight w:val="0"/>
      <w:marTop w:val="0"/>
      <w:marBottom w:val="0"/>
      <w:divBdr>
        <w:top w:val="none" w:sz="0" w:space="0" w:color="auto"/>
        <w:left w:val="none" w:sz="0" w:space="0" w:color="auto"/>
        <w:bottom w:val="none" w:sz="0" w:space="0" w:color="auto"/>
        <w:right w:val="none" w:sz="0" w:space="0" w:color="auto"/>
      </w:divBdr>
    </w:div>
    <w:div w:id="1737119230">
      <w:bodyDiv w:val="1"/>
      <w:marLeft w:val="0"/>
      <w:marRight w:val="0"/>
      <w:marTop w:val="0"/>
      <w:marBottom w:val="0"/>
      <w:divBdr>
        <w:top w:val="none" w:sz="0" w:space="0" w:color="auto"/>
        <w:left w:val="none" w:sz="0" w:space="0" w:color="auto"/>
        <w:bottom w:val="none" w:sz="0" w:space="0" w:color="auto"/>
        <w:right w:val="none" w:sz="0" w:space="0" w:color="auto"/>
      </w:divBdr>
    </w:div>
    <w:div w:id="1741369291">
      <w:bodyDiv w:val="1"/>
      <w:marLeft w:val="0"/>
      <w:marRight w:val="0"/>
      <w:marTop w:val="0"/>
      <w:marBottom w:val="0"/>
      <w:divBdr>
        <w:top w:val="none" w:sz="0" w:space="0" w:color="auto"/>
        <w:left w:val="none" w:sz="0" w:space="0" w:color="auto"/>
        <w:bottom w:val="none" w:sz="0" w:space="0" w:color="auto"/>
        <w:right w:val="none" w:sz="0" w:space="0" w:color="auto"/>
      </w:divBdr>
    </w:div>
    <w:div w:id="1755274550">
      <w:bodyDiv w:val="1"/>
      <w:marLeft w:val="0"/>
      <w:marRight w:val="0"/>
      <w:marTop w:val="0"/>
      <w:marBottom w:val="0"/>
      <w:divBdr>
        <w:top w:val="none" w:sz="0" w:space="0" w:color="auto"/>
        <w:left w:val="none" w:sz="0" w:space="0" w:color="auto"/>
        <w:bottom w:val="none" w:sz="0" w:space="0" w:color="auto"/>
        <w:right w:val="none" w:sz="0" w:space="0" w:color="auto"/>
      </w:divBdr>
    </w:div>
    <w:div w:id="1765612684">
      <w:bodyDiv w:val="1"/>
      <w:marLeft w:val="0"/>
      <w:marRight w:val="0"/>
      <w:marTop w:val="0"/>
      <w:marBottom w:val="0"/>
      <w:divBdr>
        <w:top w:val="none" w:sz="0" w:space="0" w:color="auto"/>
        <w:left w:val="none" w:sz="0" w:space="0" w:color="auto"/>
        <w:bottom w:val="none" w:sz="0" w:space="0" w:color="auto"/>
        <w:right w:val="none" w:sz="0" w:space="0" w:color="auto"/>
      </w:divBdr>
    </w:div>
    <w:div w:id="1767194696">
      <w:bodyDiv w:val="1"/>
      <w:marLeft w:val="0"/>
      <w:marRight w:val="0"/>
      <w:marTop w:val="0"/>
      <w:marBottom w:val="0"/>
      <w:divBdr>
        <w:top w:val="none" w:sz="0" w:space="0" w:color="auto"/>
        <w:left w:val="none" w:sz="0" w:space="0" w:color="auto"/>
        <w:bottom w:val="none" w:sz="0" w:space="0" w:color="auto"/>
        <w:right w:val="none" w:sz="0" w:space="0" w:color="auto"/>
      </w:divBdr>
    </w:div>
    <w:div w:id="1782337298">
      <w:bodyDiv w:val="1"/>
      <w:marLeft w:val="0"/>
      <w:marRight w:val="0"/>
      <w:marTop w:val="0"/>
      <w:marBottom w:val="0"/>
      <w:divBdr>
        <w:top w:val="none" w:sz="0" w:space="0" w:color="auto"/>
        <w:left w:val="none" w:sz="0" w:space="0" w:color="auto"/>
        <w:bottom w:val="none" w:sz="0" w:space="0" w:color="auto"/>
        <w:right w:val="none" w:sz="0" w:space="0" w:color="auto"/>
      </w:divBdr>
    </w:div>
    <w:div w:id="1793085723">
      <w:bodyDiv w:val="1"/>
      <w:marLeft w:val="0"/>
      <w:marRight w:val="0"/>
      <w:marTop w:val="0"/>
      <w:marBottom w:val="0"/>
      <w:divBdr>
        <w:top w:val="none" w:sz="0" w:space="0" w:color="auto"/>
        <w:left w:val="none" w:sz="0" w:space="0" w:color="auto"/>
        <w:bottom w:val="none" w:sz="0" w:space="0" w:color="auto"/>
        <w:right w:val="none" w:sz="0" w:space="0" w:color="auto"/>
      </w:divBdr>
    </w:div>
    <w:div w:id="1800339594">
      <w:bodyDiv w:val="1"/>
      <w:marLeft w:val="0"/>
      <w:marRight w:val="0"/>
      <w:marTop w:val="0"/>
      <w:marBottom w:val="0"/>
      <w:divBdr>
        <w:top w:val="none" w:sz="0" w:space="0" w:color="auto"/>
        <w:left w:val="none" w:sz="0" w:space="0" w:color="auto"/>
        <w:bottom w:val="none" w:sz="0" w:space="0" w:color="auto"/>
        <w:right w:val="none" w:sz="0" w:space="0" w:color="auto"/>
      </w:divBdr>
    </w:div>
    <w:div w:id="1800762572">
      <w:bodyDiv w:val="1"/>
      <w:marLeft w:val="0"/>
      <w:marRight w:val="0"/>
      <w:marTop w:val="0"/>
      <w:marBottom w:val="0"/>
      <w:divBdr>
        <w:top w:val="none" w:sz="0" w:space="0" w:color="auto"/>
        <w:left w:val="none" w:sz="0" w:space="0" w:color="auto"/>
        <w:bottom w:val="none" w:sz="0" w:space="0" w:color="auto"/>
        <w:right w:val="none" w:sz="0" w:space="0" w:color="auto"/>
      </w:divBdr>
    </w:div>
    <w:div w:id="1810199979">
      <w:bodyDiv w:val="1"/>
      <w:marLeft w:val="0"/>
      <w:marRight w:val="0"/>
      <w:marTop w:val="0"/>
      <w:marBottom w:val="0"/>
      <w:divBdr>
        <w:top w:val="none" w:sz="0" w:space="0" w:color="auto"/>
        <w:left w:val="none" w:sz="0" w:space="0" w:color="auto"/>
        <w:bottom w:val="none" w:sz="0" w:space="0" w:color="auto"/>
        <w:right w:val="none" w:sz="0" w:space="0" w:color="auto"/>
      </w:divBdr>
    </w:div>
    <w:div w:id="1822308276">
      <w:bodyDiv w:val="1"/>
      <w:marLeft w:val="0"/>
      <w:marRight w:val="0"/>
      <w:marTop w:val="0"/>
      <w:marBottom w:val="0"/>
      <w:divBdr>
        <w:top w:val="none" w:sz="0" w:space="0" w:color="auto"/>
        <w:left w:val="none" w:sz="0" w:space="0" w:color="auto"/>
        <w:bottom w:val="none" w:sz="0" w:space="0" w:color="auto"/>
        <w:right w:val="none" w:sz="0" w:space="0" w:color="auto"/>
      </w:divBdr>
    </w:div>
    <w:div w:id="1843736351">
      <w:bodyDiv w:val="1"/>
      <w:marLeft w:val="0"/>
      <w:marRight w:val="0"/>
      <w:marTop w:val="0"/>
      <w:marBottom w:val="0"/>
      <w:divBdr>
        <w:top w:val="none" w:sz="0" w:space="0" w:color="auto"/>
        <w:left w:val="none" w:sz="0" w:space="0" w:color="auto"/>
        <w:bottom w:val="none" w:sz="0" w:space="0" w:color="auto"/>
        <w:right w:val="none" w:sz="0" w:space="0" w:color="auto"/>
      </w:divBdr>
    </w:div>
    <w:div w:id="1845365029">
      <w:bodyDiv w:val="1"/>
      <w:marLeft w:val="0"/>
      <w:marRight w:val="0"/>
      <w:marTop w:val="0"/>
      <w:marBottom w:val="0"/>
      <w:divBdr>
        <w:top w:val="none" w:sz="0" w:space="0" w:color="auto"/>
        <w:left w:val="none" w:sz="0" w:space="0" w:color="auto"/>
        <w:bottom w:val="none" w:sz="0" w:space="0" w:color="auto"/>
        <w:right w:val="none" w:sz="0" w:space="0" w:color="auto"/>
      </w:divBdr>
    </w:div>
    <w:div w:id="1915161010">
      <w:bodyDiv w:val="1"/>
      <w:marLeft w:val="0"/>
      <w:marRight w:val="0"/>
      <w:marTop w:val="0"/>
      <w:marBottom w:val="0"/>
      <w:divBdr>
        <w:top w:val="none" w:sz="0" w:space="0" w:color="auto"/>
        <w:left w:val="none" w:sz="0" w:space="0" w:color="auto"/>
        <w:bottom w:val="none" w:sz="0" w:space="0" w:color="auto"/>
        <w:right w:val="none" w:sz="0" w:space="0" w:color="auto"/>
      </w:divBdr>
    </w:div>
    <w:div w:id="1926105817">
      <w:bodyDiv w:val="1"/>
      <w:marLeft w:val="0"/>
      <w:marRight w:val="0"/>
      <w:marTop w:val="0"/>
      <w:marBottom w:val="0"/>
      <w:divBdr>
        <w:top w:val="none" w:sz="0" w:space="0" w:color="auto"/>
        <w:left w:val="none" w:sz="0" w:space="0" w:color="auto"/>
        <w:bottom w:val="none" w:sz="0" w:space="0" w:color="auto"/>
        <w:right w:val="none" w:sz="0" w:space="0" w:color="auto"/>
      </w:divBdr>
    </w:div>
    <w:div w:id="1926262188">
      <w:bodyDiv w:val="1"/>
      <w:marLeft w:val="0"/>
      <w:marRight w:val="0"/>
      <w:marTop w:val="0"/>
      <w:marBottom w:val="0"/>
      <w:divBdr>
        <w:top w:val="none" w:sz="0" w:space="0" w:color="auto"/>
        <w:left w:val="none" w:sz="0" w:space="0" w:color="auto"/>
        <w:bottom w:val="none" w:sz="0" w:space="0" w:color="auto"/>
        <w:right w:val="none" w:sz="0" w:space="0" w:color="auto"/>
      </w:divBdr>
    </w:div>
    <w:div w:id="1934588695">
      <w:bodyDiv w:val="1"/>
      <w:marLeft w:val="0"/>
      <w:marRight w:val="0"/>
      <w:marTop w:val="0"/>
      <w:marBottom w:val="0"/>
      <w:divBdr>
        <w:top w:val="none" w:sz="0" w:space="0" w:color="auto"/>
        <w:left w:val="none" w:sz="0" w:space="0" w:color="auto"/>
        <w:bottom w:val="none" w:sz="0" w:space="0" w:color="auto"/>
        <w:right w:val="none" w:sz="0" w:space="0" w:color="auto"/>
      </w:divBdr>
    </w:div>
    <w:div w:id="1935356121">
      <w:bodyDiv w:val="1"/>
      <w:marLeft w:val="0"/>
      <w:marRight w:val="0"/>
      <w:marTop w:val="0"/>
      <w:marBottom w:val="0"/>
      <w:divBdr>
        <w:top w:val="none" w:sz="0" w:space="0" w:color="auto"/>
        <w:left w:val="none" w:sz="0" w:space="0" w:color="auto"/>
        <w:bottom w:val="none" w:sz="0" w:space="0" w:color="auto"/>
        <w:right w:val="none" w:sz="0" w:space="0" w:color="auto"/>
      </w:divBdr>
    </w:div>
    <w:div w:id="1958174944">
      <w:bodyDiv w:val="1"/>
      <w:marLeft w:val="0"/>
      <w:marRight w:val="0"/>
      <w:marTop w:val="0"/>
      <w:marBottom w:val="0"/>
      <w:divBdr>
        <w:top w:val="none" w:sz="0" w:space="0" w:color="auto"/>
        <w:left w:val="none" w:sz="0" w:space="0" w:color="auto"/>
        <w:bottom w:val="none" w:sz="0" w:space="0" w:color="auto"/>
        <w:right w:val="none" w:sz="0" w:space="0" w:color="auto"/>
      </w:divBdr>
    </w:div>
    <w:div w:id="1969047658">
      <w:bodyDiv w:val="1"/>
      <w:marLeft w:val="0"/>
      <w:marRight w:val="0"/>
      <w:marTop w:val="0"/>
      <w:marBottom w:val="0"/>
      <w:divBdr>
        <w:top w:val="none" w:sz="0" w:space="0" w:color="auto"/>
        <w:left w:val="none" w:sz="0" w:space="0" w:color="auto"/>
        <w:bottom w:val="none" w:sz="0" w:space="0" w:color="auto"/>
        <w:right w:val="none" w:sz="0" w:space="0" w:color="auto"/>
      </w:divBdr>
    </w:div>
    <w:div w:id="1972857487">
      <w:bodyDiv w:val="1"/>
      <w:marLeft w:val="0"/>
      <w:marRight w:val="0"/>
      <w:marTop w:val="0"/>
      <w:marBottom w:val="0"/>
      <w:divBdr>
        <w:top w:val="none" w:sz="0" w:space="0" w:color="auto"/>
        <w:left w:val="none" w:sz="0" w:space="0" w:color="auto"/>
        <w:bottom w:val="none" w:sz="0" w:space="0" w:color="auto"/>
        <w:right w:val="none" w:sz="0" w:space="0" w:color="auto"/>
      </w:divBdr>
    </w:div>
    <w:div w:id="1975745695">
      <w:bodyDiv w:val="1"/>
      <w:marLeft w:val="0"/>
      <w:marRight w:val="0"/>
      <w:marTop w:val="0"/>
      <w:marBottom w:val="0"/>
      <w:divBdr>
        <w:top w:val="none" w:sz="0" w:space="0" w:color="auto"/>
        <w:left w:val="none" w:sz="0" w:space="0" w:color="auto"/>
        <w:bottom w:val="none" w:sz="0" w:space="0" w:color="auto"/>
        <w:right w:val="none" w:sz="0" w:space="0" w:color="auto"/>
      </w:divBdr>
    </w:div>
    <w:div w:id="1977179492">
      <w:bodyDiv w:val="1"/>
      <w:marLeft w:val="0"/>
      <w:marRight w:val="0"/>
      <w:marTop w:val="0"/>
      <w:marBottom w:val="0"/>
      <w:divBdr>
        <w:top w:val="none" w:sz="0" w:space="0" w:color="auto"/>
        <w:left w:val="none" w:sz="0" w:space="0" w:color="auto"/>
        <w:bottom w:val="none" w:sz="0" w:space="0" w:color="auto"/>
        <w:right w:val="none" w:sz="0" w:space="0" w:color="auto"/>
      </w:divBdr>
    </w:div>
    <w:div w:id="1984650770">
      <w:bodyDiv w:val="1"/>
      <w:marLeft w:val="0"/>
      <w:marRight w:val="0"/>
      <w:marTop w:val="0"/>
      <w:marBottom w:val="0"/>
      <w:divBdr>
        <w:top w:val="none" w:sz="0" w:space="0" w:color="auto"/>
        <w:left w:val="none" w:sz="0" w:space="0" w:color="auto"/>
        <w:bottom w:val="none" w:sz="0" w:space="0" w:color="auto"/>
        <w:right w:val="none" w:sz="0" w:space="0" w:color="auto"/>
      </w:divBdr>
    </w:div>
    <w:div w:id="2000305951">
      <w:bodyDiv w:val="1"/>
      <w:marLeft w:val="0"/>
      <w:marRight w:val="0"/>
      <w:marTop w:val="0"/>
      <w:marBottom w:val="0"/>
      <w:divBdr>
        <w:top w:val="none" w:sz="0" w:space="0" w:color="auto"/>
        <w:left w:val="none" w:sz="0" w:space="0" w:color="auto"/>
        <w:bottom w:val="none" w:sz="0" w:space="0" w:color="auto"/>
        <w:right w:val="none" w:sz="0" w:space="0" w:color="auto"/>
      </w:divBdr>
    </w:div>
    <w:div w:id="2001613095">
      <w:bodyDiv w:val="1"/>
      <w:marLeft w:val="0"/>
      <w:marRight w:val="0"/>
      <w:marTop w:val="0"/>
      <w:marBottom w:val="0"/>
      <w:divBdr>
        <w:top w:val="none" w:sz="0" w:space="0" w:color="auto"/>
        <w:left w:val="none" w:sz="0" w:space="0" w:color="auto"/>
        <w:bottom w:val="none" w:sz="0" w:space="0" w:color="auto"/>
        <w:right w:val="none" w:sz="0" w:space="0" w:color="auto"/>
      </w:divBdr>
    </w:div>
    <w:div w:id="2013530706">
      <w:bodyDiv w:val="1"/>
      <w:marLeft w:val="0"/>
      <w:marRight w:val="0"/>
      <w:marTop w:val="0"/>
      <w:marBottom w:val="0"/>
      <w:divBdr>
        <w:top w:val="none" w:sz="0" w:space="0" w:color="auto"/>
        <w:left w:val="none" w:sz="0" w:space="0" w:color="auto"/>
        <w:bottom w:val="none" w:sz="0" w:space="0" w:color="auto"/>
        <w:right w:val="none" w:sz="0" w:space="0" w:color="auto"/>
      </w:divBdr>
    </w:div>
    <w:div w:id="2027124712">
      <w:bodyDiv w:val="1"/>
      <w:marLeft w:val="0"/>
      <w:marRight w:val="0"/>
      <w:marTop w:val="0"/>
      <w:marBottom w:val="0"/>
      <w:divBdr>
        <w:top w:val="none" w:sz="0" w:space="0" w:color="auto"/>
        <w:left w:val="none" w:sz="0" w:space="0" w:color="auto"/>
        <w:bottom w:val="none" w:sz="0" w:space="0" w:color="auto"/>
        <w:right w:val="none" w:sz="0" w:space="0" w:color="auto"/>
      </w:divBdr>
    </w:div>
    <w:div w:id="2027827241">
      <w:bodyDiv w:val="1"/>
      <w:marLeft w:val="0"/>
      <w:marRight w:val="0"/>
      <w:marTop w:val="0"/>
      <w:marBottom w:val="0"/>
      <w:divBdr>
        <w:top w:val="none" w:sz="0" w:space="0" w:color="auto"/>
        <w:left w:val="none" w:sz="0" w:space="0" w:color="auto"/>
        <w:bottom w:val="none" w:sz="0" w:space="0" w:color="auto"/>
        <w:right w:val="none" w:sz="0" w:space="0" w:color="auto"/>
      </w:divBdr>
    </w:div>
    <w:div w:id="2029791720">
      <w:bodyDiv w:val="1"/>
      <w:marLeft w:val="0"/>
      <w:marRight w:val="0"/>
      <w:marTop w:val="0"/>
      <w:marBottom w:val="0"/>
      <w:divBdr>
        <w:top w:val="none" w:sz="0" w:space="0" w:color="auto"/>
        <w:left w:val="none" w:sz="0" w:space="0" w:color="auto"/>
        <w:bottom w:val="none" w:sz="0" w:space="0" w:color="auto"/>
        <w:right w:val="none" w:sz="0" w:space="0" w:color="auto"/>
      </w:divBdr>
    </w:div>
    <w:div w:id="2034914805">
      <w:bodyDiv w:val="1"/>
      <w:marLeft w:val="0"/>
      <w:marRight w:val="0"/>
      <w:marTop w:val="0"/>
      <w:marBottom w:val="0"/>
      <w:divBdr>
        <w:top w:val="none" w:sz="0" w:space="0" w:color="auto"/>
        <w:left w:val="none" w:sz="0" w:space="0" w:color="auto"/>
        <w:bottom w:val="none" w:sz="0" w:space="0" w:color="auto"/>
        <w:right w:val="none" w:sz="0" w:space="0" w:color="auto"/>
      </w:divBdr>
    </w:div>
    <w:div w:id="2040398640">
      <w:bodyDiv w:val="1"/>
      <w:marLeft w:val="0"/>
      <w:marRight w:val="0"/>
      <w:marTop w:val="0"/>
      <w:marBottom w:val="0"/>
      <w:divBdr>
        <w:top w:val="none" w:sz="0" w:space="0" w:color="auto"/>
        <w:left w:val="none" w:sz="0" w:space="0" w:color="auto"/>
        <w:bottom w:val="none" w:sz="0" w:space="0" w:color="auto"/>
        <w:right w:val="none" w:sz="0" w:space="0" w:color="auto"/>
      </w:divBdr>
    </w:div>
    <w:div w:id="2053118538">
      <w:bodyDiv w:val="1"/>
      <w:marLeft w:val="0"/>
      <w:marRight w:val="0"/>
      <w:marTop w:val="0"/>
      <w:marBottom w:val="0"/>
      <w:divBdr>
        <w:top w:val="none" w:sz="0" w:space="0" w:color="auto"/>
        <w:left w:val="none" w:sz="0" w:space="0" w:color="auto"/>
        <w:bottom w:val="none" w:sz="0" w:space="0" w:color="auto"/>
        <w:right w:val="none" w:sz="0" w:space="0" w:color="auto"/>
      </w:divBdr>
    </w:div>
    <w:div w:id="2065063321">
      <w:bodyDiv w:val="1"/>
      <w:marLeft w:val="0"/>
      <w:marRight w:val="0"/>
      <w:marTop w:val="0"/>
      <w:marBottom w:val="0"/>
      <w:divBdr>
        <w:top w:val="none" w:sz="0" w:space="0" w:color="auto"/>
        <w:left w:val="none" w:sz="0" w:space="0" w:color="auto"/>
        <w:bottom w:val="none" w:sz="0" w:space="0" w:color="auto"/>
        <w:right w:val="none" w:sz="0" w:space="0" w:color="auto"/>
      </w:divBdr>
    </w:div>
    <w:div w:id="2070297440">
      <w:bodyDiv w:val="1"/>
      <w:marLeft w:val="0"/>
      <w:marRight w:val="0"/>
      <w:marTop w:val="0"/>
      <w:marBottom w:val="0"/>
      <w:divBdr>
        <w:top w:val="none" w:sz="0" w:space="0" w:color="auto"/>
        <w:left w:val="none" w:sz="0" w:space="0" w:color="auto"/>
        <w:bottom w:val="none" w:sz="0" w:space="0" w:color="auto"/>
        <w:right w:val="none" w:sz="0" w:space="0" w:color="auto"/>
      </w:divBdr>
    </w:div>
    <w:div w:id="2076470184">
      <w:bodyDiv w:val="1"/>
      <w:marLeft w:val="0"/>
      <w:marRight w:val="0"/>
      <w:marTop w:val="0"/>
      <w:marBottom w:val="0"/>
      <w:divBdr>
        <w:top w:val="none" w:sz="0" w:space="0" w:color="auto"/>
        <w:left w:val="none" w:sz="0" w:space="0" w:color="auto"/>
        <w:bottom w:val="none" w:sz="0" w:space="0" w:color="auto"/>
        <w:right w:val="none" w:sz="0" w:space="0" w:color="auto"/>
      </w:divBdr>
    </w:div>
    <w:div w:id="2084521825">
      <w:bodyDiv w:val="1"/>
      <w:marLeft w:val="0"/>
      <w:marRight w:val="0"/>
      <w:marTop w:val="0"/>
      <w:marBottom w:val="0"/>
      <w:divBdr>
        <w:top w:val="none" w:sz="0" w:space="0" w:color="auto"/>
        <w:left w:val="none" w:sz="0" w:space="0" w:color="auto"/>
        <w:bottom w:val="none" w:sz="0" w:space="0" w:color="auto"/>
        <w:right w:val="none" w:sz="0" w:space="0" w:color="auto"/>
      </w:divBdr>
    </w:div>
    <w:div w:id="2107654229">
      <w:bodyDiv w:val="1"/>
      <w:marLeft w:val="0"/>
      <w:marRight w:val="0"/>
      <w:marTop w:val="0"/>
      <w:marBottom w:val="0"/>
      <w:divBdr>
        <w:top w:val="none" w:sz="0" w:space="0" w:color="auto"/>
        <w:left w:val="none" w:sz="0" w:space="0" w:color="auto"/>
        <w:bottom w:val="none" w:sz="0" w:space="0" w:color="auto"/>
        <w:right w:val="none" w:sz="0" w:space="0" w:color="auto"/>
      </w:divBdr>
    </w:div>
    <w:div w:id="2126583377">
      <w:bodyDiv w:val="1"/>
      <w:marLeft w:val="0"/>
      <w:marRight w:val="0"/>
      <w:marTop w:val="0"/>
      <w:marBottom w:val="0"/>
      <w:divBdr>
        <w:top w:val="none" w:sz="0" w:space="0" w:color="auto"/>
        <w:left w:val="none" w:sz="0" w:space="0" w:color="auto"/>
        <w:bottom w:val="none" w:sz="0" w:space="0" w:color="auto"/>
        <w:right w:val="none" w:sz="0" w:space="0" w:color="auto"/>
      </w:divBdr>
    </w:div>
    <w:div w:id="2132280602">
      <w:bodyDiv w:val="1"/>
      <w:marLeft w:val="0"/>
      <w:marRight w:val="0"/>
      <w:marTop w:val="0"/>
      <w:marBottom w:val="0"/>
      <w:divBdr>
        <w:top w:val="none" w:sz="0" w:space="0" w:color="auto"/>
        <w:left w:val="none" w:sz="0" w:space="0" w:color="auto"/>
        <w:bottom w:val="none" w:sz="0" w:space="0" w:color="auto"/>
        <w:right w:val="none" w:sz="0" w:space="0" w:color="auto"/>
      </w:divBdr>
    </w:div>
    <w:div w:id="214454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tsi.org/standards-search" TargetMode="External"/><Relationship Id="rId18" Type="http://schemas.openxmlformats.org/officeDocument/2006/relationships/hyperlink" Target="https://portal.etsi.org/Services/editHelp!/Howtostart/ETSIDraftingRules.aspx" TargetMode="External"/><Relationship Id="rId26" Type="http://schemas.openxmlformats.org/officeDocument/2006/relationships/hyperlink" Target="https://www.iana.org/assignments/protocol-numbers/protocol-numbers.xhtml" TargetMode="External"/><Relationship Id="rId39" Type="http://schemas.openxmlformats.org/officeDocument/2006/relationships/hyperlink" Target="https://register.etsi.org" TargetMode="External"/><Relationship Id="rId21" Type="http://schemas.openxmlformats.org/officeDocument/2006/relationships/hyperlink" Target="https://tools.ietf.org/html/rfc4776" TargetMode="External"/><Relationship Id="rId34" Type="http://schemas.openxmlformats.org/officeDocument/2006/relationships/image" Target="media/image2.png"/><Relationship Id="rId42" Type="http://schemas.openxmlformats.org/officeDocument/2006/relationships/image" Target="media/image5.png"/><Relationship Id="rId47" Type="http://schemas.openxmlformats.org/officeDocument/2006/relationships/image" Target="media/image10.png"/><Relationship Id="rId50" Type="http://schemas.openxmlformats.org/officeDocument/2006/relationships/image" Target="media/image13.png"/><Relationship Id="rId55" Type="http://schemas.openxmlformats.org/officeDocument/2006/relationships/image" Target="media/image18.png"/><Relationship Id="rId63" Type="http://schemas.openxmlformats.org/officeDocument/2006/relationships/image" Target="media/image26.png"/><Relationship Id="rId68" Type="http://schemas.openxmlformats.org/officeDocument/2006/relationships/hyperlink" Target="https://forge.etsi.org/rep/nfv/SOL001/raw/v3.3.1/etsi_nfv_sol001_pnfd_types.yaml" TargetMode="External"/><Relationship Id="rId7" Type="http://schemas.openxmlformats.org/officeDocument/2006/relationships/settings" Target="settings.xml"/><Relationship Id="rId71"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portal.etsi.org/People/CommiteeSupportStaff.aspx" TargetMode="External"/><Relationship Id="rId29" Type="http://schemas.openxmlformats.org/officeDocument/2006/relationships/hyperlink" Target="https://docs.openstack.org/glance/pike/user/formats.html" TargetMode="External"/><Relationship Id="rId11" Type="http://schemas.openxmlformats.org/officeDocument/2006/relationships/header" Target="header1.xml"/><Relationship Id="rId24" Type="http://schemas.openxmlformats.org/officeDocument/2006/relationships/hyperlink" Target="https://tools.ietf.org/html/rfc791" TargetMode="External"/><Relationship Id="rId32" Type="http://schemas.openxmlformats.org/officeDocument/2006/relationships/hyperlink" Target="http://www.openstacknetsdk.org/docs/html/T_net_openstack_Core_Domain_Personality.htm" TargetMode="External"/><Relationship Id="rId37" Type="http://schemas.openxmlformats.org/officeDocument/2006/relationships/hyperlink" Target="https://register.etsi.org" TargetMode="External"/><Relationship Id="rId40" Type="http://schemas.openxmlformats.org/officeDocument/2006/relationships/hyperlink" Target="https://register.etsi.org" TargetMode="External"/><Relationship Id="rId45" Type="http://schemas.openxmlformats.org/officeDocument/2006/relationships/image" Target="media/image8.png"/><Relationship Id="rId53" Type="http://schemas.openxmlformats.org/officeDocument/2006/relationships/image" Target="media/image16.png"/><Relationship Id="rId58" Type="http://schemas.openxmlformats.org/officeDocument/2006/relationships/image" Target="media/image21.png"/><Relationship Id="rId66" Type="http://schemas.openxmlformats.org/officeDocument/2006/relationships/hyperlink" Target="https://forge.etsi.org/rep/nfv/SOL001/raw/v3.3.1/etsi_nfv_sol001_vnfd_types.yaml" TargetMode="External"/><Relationship Id="rId5" Type="http://schemas.openxmlformats.org/officeDocument/2006/relationships/numbering" Target="numbering.xml"/><Relationship Id="rId15" Type="http://schemas.openxmlformats.org/officeDocument/2006/relationships/hyperlink" Target="https://portal.etsi.org/TB/ETSIDeliverableStatus.aspx" TargetMode="External"/><Relationship Id="rId23" Type="http://schemas.openxmlformats.org/officeDocument/2006/relationships/hyperlink" Target="http://pubs.opengroup.org/onlinepubs/9699919799/basedefs/V1_chap09.html" TargetMode="External"/><Relationship Id="rId28" Type="http://schemas.openxmlformats.org/officeDocument/2006/relationships/hyperlink" Target="https://docs.openstack.org/mistral/latest/user/wf_lang_v2.html" TargetMode="External"/><Relationship Id="rId36" Type="http://schemas.openxmlformats.org/officeDocument/2006/relationships/hyperlink" Target="https://register.etsi.org" TargetMode="External"/><Relationship Id="rId49" Type="http://schemas.openxmlformats.org/officeDocument/2006/relationships/image" Target="media/image12.png"/><Relationship Id="rId57" Type="http://schemas.openxmlformats.org/officeDocument/2006/relationships/image" Target="media/image20.png"/><Relationship Id="rId61"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hyperlink" Target="https://docbox.etsi.org/Reference/" TargetMode="External"/><Relationship Id="rId31" Type="http://schemas.openxmlformats.org/officeDocument/2006/relationships/hyperlink" Target="https://docs.openstack.org/nova/rocky/user/user-data.html" TargetMode="External"/><Relationship Id="rId44" Type="http://schemas.openxmlformats.org/officeDocument/2006/relationships/image" Target="media/image7.png"/><Relationship Id="rId52" Type="http://schemas.openxmlformats.org/officeDocument/2006/relationships/image" Target="media/image15.png"/><Relationship Id="rId60" Type="http://schemas.openxmlformats.org/officeDocument/2006/relationships/image" Target="media/image23.png"/><Relationship Id="rId65" Type="http://schemas.openxmlformats.org/officeDocument/2006/relationships/image" Target="media/image28.png"/><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tsi.org/deliver" TargetMode="External"/><Relationship Id="rId22" Type="http://schemas.openxmlformats.org/officeDocument/2006/relationships/hyperlink" Target="https://www.iana.org/assignments/hash-function-text-names" TargetMode="External"/><Relationship Id="rId27" Type="http://schemas.openxmlformats.org/officeDocument/2006/relationships/hyperlink" Target="https://tools.ietf.org/html/rfc6225" TargetMode="External"/><Relationship Id="rId30" Type="http://schemas.openxmlformats.org/officeDocument/2006/relationships/hyperlink" Target="https://docs.openstack.org/nova/rocky/user/metadata-service.html" TargetMode="External"/><Relationship Id="rId35" Type="http://schemas.openxmlformats.org/officeDocument/2006/relationships/image" Target="media/image3.png"/><Relationship Id="rId43" Type="http://schemas.openxmlformats.org/officeDocument/2006/relationships/image" Target="media/image6.png"/><Relationship Id="rId48" Type="http://schemas.openxmlformats.org/officeDocument/2006/relationships/image" Target="media/image11.png"/><Relationship Id="rId56" Type="http://schemas.openxmlformats.org/officeDocument/2006/relationships/image" Target="media/image19.png"/><Relationship Id="rId64" Type="http://schemas.openxmlformats.org/officeDocument/2006/relationships/image" Target="media/image27.png"/><Relationship Id="rId69" Type="http://schemas.openxmlformats.org/officeDocument/2006/relationships/hyperlink" Target="https://forge.etsi.org/rep/nfv/SOL001/raw/v3.3.1/etsi_nfv_sol001_common_types.yaml" TargetMode="External"/><Relationship Id="rId8" Type="http://schemas.openxmlformats.org/officeDocument/2006/relationships/webSettings" Target="webSettings.xml"/><Relationship Id="rId51" Type="http://schemas.openxmlformats.org/officeDocument/2006/relationships/image" Target="media/image14.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ipr.etsi.org/" TargetMode="External"/><Relationship Id="rId25" Type="http://schemas.openxmlformats.org/officeDocument/2006/relationships/hyperlink" Target="https://tools.ietf.org/html/rfc8200" TargetMode="External"/><Relationship Id="rId33" Type="http://schemas.openxmlformats.org/officeDocument/2006/relationships/hyperlink" Target="http://register.etsi.org/NFV" TargetMode="External"/><Relationship Id="rId38" Type="http://schemas.openxmlformats.org/officeDocument/2006/relationships/hyperlink" Target="https://register.etsi.org/" TargetMode="External"/><Relationship Id="rId46" Type="http://schemas.openxmlformats.org/officeDocument/2006/relationships/image" Target="media/image9.png"/><Relationship Id="rId59" Type="http://schemas.openxmlformats.org/officeDocument/2006/relationships/image" Target="media/image22.png"/><Relationship Id="rId67" Type="http://schemas.openxmlformats.org/officeDocument/2006/relationships/hyperlink" Target="https://forge.etsi.org/rep/nfv/SOL001/raw/v3.3.1/etsi_nfv_sol001_nsd_types.yaml" TargetMode="External"/><Relationship Id="rId20" Type="http://schemas.openxmlformats.org/officeDocument/2006/relationships/hyperlink" Target="https://www.iana.org/assignments/enterprise-numbers/enterprise-numbers" TargetMode="External"/><Relationship Id="rId41" Type="http://schemas.openxmlformats.org/officeDocument/2006/relationships/image" Target="media/image4.png"/><Relationship Id="rId54" Type="http://schemas.openxmlformats.org/officeDocument/2006/relationships/image" Target="media/image17.png"/><Relationship Id="rId62" Type="http://schemas.openxmlformats.org/officeDocument/2006/relationships/image" Target="media/image25.png"/><Relationship Id="rId7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135AA9B65B1FF44AB5AE1481332898E" ma:contentTypeVersion="12" ma:contentTypeDescription="Create a new document." ma:contentTypeScope="" ma:versionID="690927c76991554cd372d0592a1453fe">
  <xsd:schema xmlns:xsd="http://www.w3.org/2001/XMLSchema" xmlns:xs="http://www.w3.org/2001/XMLSchema" xmlns:p="http://schemas.microsoft.com/office/2006/metadata/properties" xmlns:ns2="80761708-0a6f-48ea-99e1-98cad78e366e" xmlns:ns3="7004841b-c0d4-4dae-9d17-e5df0e70ca6e" targetNamespace="http://schemas.microsoft.com/office/2006/metadata/properties" ma:root="true" ma:fieldsID="b0623b6b9309431797b902c76e68f6f4" ns2:_="" ns3:_="">
    <xsd:import namespace="80761708-0a6f-48ea-99e1-98cad78e366e"/>
    <xsd:import namespace="7004841b-c0d4-4dae-9d17-e5df0e70ca6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761708-0a6f-48ea-99e1-98cad78e36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04841b-c0d4-4dae-9d17-e5df0e70ca6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29A4C0-7212-4A7F-BA00-9E80375829A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BD8DD3C-C6A5-4665-81F5-4285DEBC8477}">
  <ds:schemaRefs>
    <ds:schemaRef ds:uri="http://schemas.microsoft.com/sharepoint/v3/contenttype/forms"/>
  </ds:schemaRefs>
</ds:datastoreItem>
</file>

<file path=customXml/itemProps3.xml><?xml version="1.0" encoding="utf-8"?>
<ds:datastoreItem xmlns:ds="http://schemas.openxmlformats.org/officeDocument/2006/customXml" ds:itemID="{B25FD4EA-B6BB-45D4-AD0B-98F47DD837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761708-0a6f-48ea-99e1-98cad78e366e"/>
    <ds:schemaRef ds:uri="7004841b-c0d4-4dae-9d17-e5df0e70ca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3502051-F8B5-4E2F-A2CA-D0FD987C07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0</TotalTime>
  <Pages>1</Pages>
  <Words>115970</Words>
  <Characters>661033</Characters>
  <Application>Microsoft Office Word</Application>
  <DocSecurity>0</DocSecurity>
  <Lines>5508</Lines>
  <Paragraphs>1550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ETSI GS NFV-SOL 001 V2.7.1</vt:lpstr>
      <vt:lpstr>ETSI GS NFV-SOL 001 V2.6.1</vt:lpstr>
    </vt:vector>
  </TitlesOfParts>
  <Manager/>
  <Company/>
  <LinksUpToDate>false</LinksUpToDate>
  <CharactersWithSpaces>775453</CharactersWithSpaces>
  <SharedDoc>false</SharedDoc>
  <HLinks>
    <vt:vector size="66" baseType="variant">
      <vt:variant>
        <vt:i4>4128773</vt:i4>
      </vt:variant>
      <vt:variant>
        <vt:i4>282</vt:i4>
      </vt:variant>
      <vt:variant>
        <vt:i4>0</vt:i4>
      </vt:variant>
      <vt:variant>
        <vt:i4>5</vt:i4>
      </vt:variant>
      <vt:variant>
        <vt:lpwstr>mailto:edithelp@etsi.org</vt:lpwstr>
      </vt:variant>
      <vt:variant>
        <vt:lpwstr/>
      </vt:variant>
      <vt:variant>
        <vt:i4>4128773</vt:i4>
      </vt:variant>
      <vt:variant>
        <vt:i4>279</vt:i4>
      </vt:variant>
      <vt:variant>
        <vt:i4>0</vt:i4>
      </vt:variant>
      <vt:variant>
        <vt:i4>5</vt:i4>
      </vt:variant>
      <vt:variant>
        <vt:lpwstr>mailto:edithelp@etsi.org</vt:lpwstr>
      </vt:variant>
      <vt:variant>
        <vt:lpwstr/>
      </vt:variant>
      <vt:variant>
        <vt:i4>786457</vt:i4>
      </vt:variant>
      <vt:variant>
        <vt:i4>258</vt:i4>
      </vt:variant>
      <vt:variant>
        <vt:i4>0</vt:i4>
      </vt:variant>
      <vt:variant>
        <vt:i4>5</vt:i4>
      </vt:variant>
      <vt:variant>
        <vt:lpwstr>http://webapp.etsi.org/Teddi/</vt:lpwstr>
      </vt:variant>
      <vt:variant>
        <vt:lpwstr/>
      </vt:variant>
      <vt:variant>
        <vt:i4>1376287</vt:i4>
      </vt:variant>
      <vt:variant>
        <vt:i4>255</vt:i4>
      </vt:variant>
      <vt:variant>
        <vt:i4>0</vt:i4>
      </vt:variant>
      <vt:variant>
        <vt:i4>5</vt:i4>
      </vt:variant>
      <vt:variant>
        <vt:lpwstr>http://docbox.etsi.org/Reference</vt:lpwstr>
      </vt:variant>
      <vt:variant>
        <vt:lpwstr/>
      </vt:variant>
      <vt:variant>
        <vt:i4>7995444</vt:i4>
      </vt:variant>
      <vt:variant>
        <vt:i4>252</vt:i4>
      </vt:variant>
      <vt:variant>
        <vt:i4>0</vt:i4>
      </vt:variant>
      <vt:variant>
        <vt:i4>5</vt:i4>
      </vt:variant>
      <vt:variant>
        <vt:lpwstr>http://portal.etsi.org/Help/editHelp!/Howtostart/ETSIDraftingRules.aspx</vt:lpwstr>
      </vt:variant>
      <vt:variant>
        <vt:lpwstr/>
      </vt:variant>
      <vt:variant>
        <vt:i4>1638428</vt:i4>
      </vt:variant>
      <vt:variant>
        <vt:i4>240</vt:i4>
      </vt:variant>
      <vt:variant>
        <vt:i4>0</vt:i4>
      </vt:variant>
      <vt:variant>
        <vt:i4>5</vt:i4>
      </vt:variant>
      <vt:variant>
        <vt:lpwstr>http://webapp.etsi.org/key/queryform.asp</vt:lpwstr>
      </vt:variant>
      <vt:variant>
        <vt:lpwstr/>
      </vt:variant>
      <vt:variant>
        <vt:i4>3735635</vt:i4>
      </vt:variant>
      <vt:variant>
        <vt:i4>237</vt:i4>
      </vt:variant>
      <vt:variant>
        <vt:i4>0</vt:i4>
      </vt:variant>
      <vt:variant>
        <vt:i4>5</vt:i4>
      </vt:variant>
      <vt:variant>
        <vt:lpwstr>http://portal.etsi.org/help/edithelp/Files/zip/ETSI_HS_EN_skeleton.zip</vt:lpwstr>
      </vt:variant>
      <vt:variant>
        <vt:lpwstr/>
      </vt:variant>
      <vt:variant>
        <vt:i4>3538988</vt:i4>
      </vt:variant>
      <vt:variant>
        <vt:i4>234</vt:i4>
      </vt:variant>
      <vt:variant>
        <vt:i4>0</vt:i4>
      </vt:variant>
      <vt:variant>
        <vt:i4>5</vt:i4>
      </vt:variant>
      <vt:variant>
        <vt:lpwstr>http://webapp.etsi.org/IPR/home.asp</vt:lpwstr>
      </vt:variant>
      <vt:variant>
        <vt:lpwstr/>
      </vt:variant>
      <vt:variant>
        <vt:i4>6160453</vt:i4>
      </vt:variant>
      <vt:variant>
        <vt:i4>9</vt:i4>
      </vt:variant>
      <vt:variant>
        <vt:i4>0</vt:i4>
      </vt:variant>
      <vt:variant>
        <vt:i4>5</vt:i4>
      </vt:variant>
      <vt:variant>
        <vt:lpwstr>https://portal.etsi.org/People/CommiteeSupportStaff.aspx</vt:lpwstr>
      </vt:variant>
      <vt:variant>
        <vt:lpwstr/>
      </vt:variant>
      <vt:variant>
        <vt:i4>6357027</vt:i4>
      </vt:variant>
      <vt:variant>
        <vt:i4>6</vt:i4>
      </vt:variant>
      <vt:variant>
        <vt:i4>0</vt:i4>
      </vt:variant>
      <vt:variant>
        <vt:i4>5</vt:i4>
      </vt:variant>
      <vt:variant>
        <vt:lpwstr>http://portal.etsi.org/tb/status/status.asp</vt:lpwstr>
      </vt:variant>
      <vt:variant>
        <vt:lpwstr/>
      </vt:variant>
      <vt:variant>
        <vt:i4>196675</vt:i4>
      </vt:variant>
      <vt:variant>
        <vt:i4>3</vt:i4>
      </vt:variant>
      <vt:variant>
        <vt:i4>0</vt:i4>
      </vt:variant>
      <vt:variant>
        <vt:i4>5</vt:i4>
      </vt:variant>
      <vt:variant>
        <vt:lpwstr>http://www.etsi.org/standards-search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GS NFV-SOL 001 V3.3.1</dc:title>
  <dc:subject>Network Functions Virtualisation (NFV) Release 3</dc:subject>
  <dc:creator/>
  <cp:keywords>data, information model, model, NFV</cp:keywords>
  <dc:description/>
  <cp:lastModifiedBy/>
  <cp:revision>1</cp:revision>
  <dcterms:created xsi:type="dcterms:W3CDTF">2020-11-30T15:38:00Z</dcterms:created>
  <dcterms:modified xsi:type="dcterms:W3CDTF">2020-11-30T15:38:00Z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0x010100A135AA9B65B1FF44AB5AE1481332898E</vt:lpwstr>
  </property>
  <property fmtid="{D5CDD505-2E9C-101B-9397-08002B2CF9AE}" pid="3" name="_2015_ms_pID_7253432">
    <vt:lpwstr>1Q==</vt:lpwstr>
  </property>
  <property fmtid="{D5CDD505-2E9C-101B-9397-08002B2CF9AE}" pid="4" name="_2015_ms_pID_7253431">
    <vt:lpwstr>CyxpFh2asc5oVKHiq34eIX35mDjf74XBeeUi3HMuIFM38QoDdEa69O
wCfSs/BE1+StD49S0K3CQYxzglt56UgiWR5ngRoMbunez5r1MP+ZbA2lTucqy2os7IhAl37X
DnEPF5+eJXtt3XwLuPaHvU9E/0ipptVMTjLTs+oADUdIOKyMtG2EXWdZzfIacqq2tGup+P6j
tYc/siMvJjxSfRtGIrh5FKTuGDvDcnKSZ82I</vt:lpwstr>
  </property>
  <property fmtid="{D5CDD505-2E9C-101B-9397-08002B2CF9AE}" pid="5" name="_dlc_DocIdItemGuid">
    <vt:lpwstr>7d2dd5cc-35af-4a8c-bdb6-4740a1c15f68</vt:lpwstr>
  </property>
  <property fmtid="{D5CDD505-2E9C-101B-9397-08002B2CF9AE}" pid="6" name="_2015_ms_pID_725343">
    <vt:lpwstr>(3)agYFzCqFbpe1Qvki58GOs8K8lM7TRYmqB2VQdAtKTaijr6Cs42h3CRXk9FGR0ijWvWIM/K2v
FTHJ44CDeUxnT/3r14R/ySmsFV/NMZyoQyUhFomCxKwuz0NJyGhm3CAsTkQw16ijl6cbi9ah
Bb1DzA/iuauznR7SbwDS9k7G/Wqv36kQakbjNbjCjbcE2mCsd+NW2tsM18smaeD2jEk3MFdQ
5lmHGG/Xg7L/Ops1Bq</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1573118284</vt:lpwstr>
  </property>
</Properties>
</file>